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header4.xml" ContentType="application/vnd.openxmlformats-officedocument.wordprocessingml.header+xml"/>
  <Override PartName="/word/footer6.xml" ContentType="application/vnd.openxmlformats-officedocument.wordprocessingml.footer+xml"/>
  <Override PartName="/word/header5.xml" ContentType="application/vnd.openxmlformats-officedocument.wordprocessingml.header+xml"/>
  <Override PartName="/word/footer7.xml" ContentType="application/vnd.openxmlformats-officedocument.wordprocessingml.footer+xml"/>
  <Override PartName="/word/header6.xml" ContentType="application/vnd.openxmlformats-officedocument.wordprocessingml.header+xml"/>
  <Override PartName="/word/footer8.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footer10.xml" ContentType="application/vnd.openxmlformats-officedocument.wordprocessingml.footer+xml"/>
  <Override PartName="/word/header11.xml" ContentType="application/vnd.openxmlformats-officedocument.wordprocessingml.header+xml"/>
  <Override PartName="/word/footer11.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footer12.xml" ContentType="application/vnd.openxmlformats-officedocument.wordprocessingml.footer+xml"/>
  <Override PartName="/word/header14.xml" ContentType="application/vnd.openxmlformats-officedocument.wordprocessingml.header+xml"/>
  <Override PartName="/word/header15.xml" ContentType="application/vnd.openxmlformats-officedocument.wordprocessingml.header+xml"/>
  <Override PartName="/word/footer13.xml" ContentType="application/vnd.openxmlformats-officedocument.wordprocessingml.footer+xml"/>
  <Override PartName="/word/header16.xml" ContentType="application/vnd.openxmlformats-officedocument.wordprocessingml.header+xml"/>
  <Override PartName="/word/header17.xml" ContentType="application/vnd.openxmlformats-officedocument.wordprocessingml.header+xml"/>
  <Override PartName="/word/footer14.xml" ContentType="application/vnd.openxmlformats-officedocument.wordprocessingml.footer+xml"/>
  <Override PartName="/word/header18.xml" ContentType="application/vnd.openxmlformats-officedocument.wordprocessingml.header+xml"/>
  <Override PartName="/word/header19.xml" ContentType="application/vnd.openxmlformats-officedocument.wordprocessingml.header+xml"/>
  <Override PartName="/word/footer15.xml" ContentType="application/vnd.openxmlformats-officedocument.wordprocessingml.footer+xml"/>
  <Override PartName="/word/header20.xml" ContentType="application/vnd.openxmlformats-officedocument.wordprocessingml.header+xml"/>
  <Override PartName="/word/footer16.xml" ContentType="application/vnd.openxmlformats-officedocument.wordprocessingml.foot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footer17.xml" ContentType="application/vnd.openxmlformats-officedocument.wordprocessingml.footer+xml"/>
  <Override PartName="/word/footer18.xml" ContentType="application/vnd.openxmlformats-officedocument.wordprocessingml.footer+xml"/>
  <Override PartName="/word/header25.xml" ContentType="application/vnd.openxmlformats-officedocument.wordprocessingml.header+xml"/>
  <Override PartName="/word/header26.xml" ContentType="application/vnd.openxmlformats-officedocument.wordprocessingml.header+xml"/>
  <Override PartName="/word/footer19.xml" ContentType="application/vnd.openxmlformats-officedocument.wordprocessingml.footer+xml"/>
  <Override PartName="/word/header27.xml" ContentType="application/vnd.openxmlformats-officedocument.wordprocessingml.header+xml"/>
  <Override PartName="/word/footer2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D54412" w14:textId="7B6BA567" w:rsidR="00DA158F" w:rsidRPr="006971CB" w:rsidRDefault="00A16EBC" w:rsidP="003468DD">
      <w:pPr>
        <w:jc w:val="right"/>
        <w:rPr>
          <w:rFonts w:ascii="Cambria" w:hAnsi="Cambria"/>
          <w:i/>
          <w:sz w:val="14"/>
          <w:szCs w:val="14"/>
          <w:highlight w:val="yellow"/>
        </w:rPr>
      </w:pPr>
      <w:r w:rsidRPr="006971CB">
        <w:rPr>
          <w:rFonts w:ascii="Cambria" w:hAnsi="Cambria"/>
          <w:noProof/>
          <w:sz w:val="14"/>
          <w:szCs w:val="14"/>
          <w:lang w:val="en-US" w:eastAsia="en-US"/>
        </w:rPr>
        <w:drawing>
          <wp:anchor distT="0" distB="0" distL="114300" distR="114300" simplePos="0" relativeHeight="251658247" behindDoc="0" locked="0" layoutInCell="1" allowOverlap="1" wp14:anchorId="127E5938" wp14:editId="7C0260B5">
            <wp:simplePos x="0" y="0"/>
            <wp:positionH relativeFrom="column">
              <wp:posOffset>-13970</wp:posOffset>
            </wp:positionH>
            <wp:positionV relativeFrom="paragraph">
              <wp:posOffset>81280</wp:posOffset>
            </wp:positionV>
            <wp:extent cx="2990850" cy="1114425"/>
            <wp:effectExtent l="0" t="0" r="0" b="9525"/>
            <wp:wrapNone/>
            <wp:docPr id="1" name="P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990850" cy="1114425"/>
                    </a:xfrm>
                    <a:prstGeom prst="rect">
                      <a:avLst/>
                    </a:prstGeom>
                    <a:noFill/>
                    <a:ln>
                      <a:noFill/>
                    </a:ln>
                  </pic:spPr>
                </pic:pic>
              </a:graphicData>
            </a:graphic>
            <wp14:sizeRelH relativeFrom="margin">
              <wp14:pctWidth>0</wp14:pctWidth>
            </wp14:sizeRelH>
          </wp:anchor>
        </w:drawing>
      </w:r>
      <w:bookmarkStart w:id="0" w:name="_Ref493600548"/>
      <w:bookmarkStart w:id="1" w:name="_Ref493600562"/>
      <w:bookmarkStart w:id="2" w:name="_Ref493600701"/>
      <w:bookmarkStart w:id="3" w:name="_Ref493607348"/>
      <w:bookmarkStart w:id="4" w:name="_Ref493607362"/>
      <w:bookmarkEnd w:id="0"/>
      <w:bookmarkEnd w:id="1"/>
      <w:bookmarkEnd w:id="2"/>
      <w:bookmarkEnd w:id="3"/>
      <w:bookmarkEnd w:id="4"/>
      <w:r w:rsidR="003468DD" w:rsidRPr="00BB3C1D">
        <w:rPr>
          <w:rFonts w:ascii="Cambria" w:eastAsia="Calibri" w:hAnsi="Cambria"/>
          <w:noProof/>
          <w:color w:val="auto"/>
          <w:sz w:val="22"/>
          <w:szCs w:val="22"/>
          <w:bdr w:val="none" w:sz="0" w:space="0" w:color="auto"/>
          <w:lang w:val="en-US" w:eastAsia="en-US"/>
        </w:rPr>
        <w:drawing>
          <wp:inline distT="0" distB="0" distL="0" distR="0" wp14:anchorId="6BB55587" wp14:editId="269F18A7">
            <wp:extent cx="1758315" cy="622300"/>
            <wp:effectExtent l="0" t="0" r="0" b="6350"/>
            <wp:docPr id="2007384867" name="image1.png" descr="Изображение выглядит как Графика, Шрифт, графический дизайн, текст&#10;&#10;Автоматически созданное описание"/>
            <wp:cNvGraphicFramePr/>
            <a:graphic xmlns:a="http://schemas.openxmlformats.org/drawingml/2006/main">
              <a:graphicData uri="http://schemas.openxmlformats.org/drawingml/2006/picture">
                <pic:pic xmlns:pic="http://schemas.openxmlformats.org/drawingml/2006/picture">
                  <pic:nvPicPr>
                    <pic:cNvPr id="2007384867" name="image1.png" descr="Изображение выглядит как Графика, Шрифт, графический дизайн, текст&#10;&#10;Автоматически созданное описание"/>
                    <pic:cNvPicPr/>
                  </pic:nvPicPr>
                  <pic:blipFill>
                    <a:blip r:embed="rId12"/>
                    <a:srcRect/>
                    <a:stretch>
                      <a:fillRect/>
                    </a:stretch>
                  </pic:blipFill>
                  <pic:spPr>
                    <a:xfrm>
                      <a:off x="0" y="0"/>
                      <a:ext cx="1758315" cy="622300"/>
                    </a:xfrm>
                    <a:prstGeom prst="rect">
                      <a:avLst/>
                    </a:prstGeom>
                    <a:ln/>
                  </pic:spPr>
                </pic:pic>
              </a:graphicData>
            </a:graphic>
          </wp:inline>
        </w:drawing>
      </w:r>
    </w:p>
    <w:p w14:paraId="4F8BAF8B" w14:textId="2CA14639" w:rsidR="00A73D0F" w:rsidRPr="00867C74" w:rsidRDefault="00A73D0F" w:rsidP="00A16EBC">
      <w:pPr>
        <w:jc w:val="right"/>
        <w:rPr>
          <w:rFonts w:ascii="Cambria" w:hAnsi="Cambria"/>
          <w:i/>
          <w:highlight w:val="yellow"/>
        </w:rPr>
      </w:pPr>
    </w:p>
    <w:p w14:paraId="3CDA447C" w14:textId="77777777" w:rsidR="00A73D0F" w:rsidRPr="00867C74" w:rsidRDefault="00A73D0F" w:rsidP="00A73D0F">
      <w:pPr>
        <w:rPr>
          <w:rFonts w:ascii="Cambria" w:hAnsi="Cambria"/>
        </w:rPr>
      </w:pPr>
    </w:p>
    <w:p w14:paraId="1C820C7C" w14:textId="77777777" w:rsidR="00A73D0F" w:rsidRPr="00867C74" w:rsidRDefault="00A73D0F" w:rsidP="00A73D0F">
      <w:pPr>
        <w:rPr>
          <w:rFonts w:ascii="Cambria" w:hAnsi="Cambria"/>
        </w:rPr>
      </w:pPr>
    </w:p>
    <w:p w14:paraId="4425B6CE" w14:textId="77777777" w:rsidR="00A73D0F" w:rsidRPr="00867C74" w:rsidRDefault="00A73D0F" w:rsidP="00A73D0F">
      <w:pPr>
        <w:rPr>
          <w:rFonts w:ascii="Cambria" w:hAnsi="Cambria"/>
        </w:rPr>
      </w:pPr>
    </w:p>
    <w:p w14:paraId="75E2DACB" w14:textId="77777777" w:rsidR="00A73D0F" w:rsidRPr="00867C74" w:rsidRDefault="00A73D0F" w:rsidP="00A73D0F">
      <w:pPr>
        <w:rPr>
          <w:rFonts w:ascii="Cambria" w:hAnsi="Cambria"/>
        </w:rPr>
      </w:pPr>
    </w:p>
    <w:p w14:paraId="7A0F9659" w14:textId="77777777" w:rsidR="00A73D0F" w:rsidRPr="00867C74" w:rsidRDefault="00A73D0F" w:rsidP="00A73D0F">
      <w:pPr>
        <w:rPr>
          <w:rFonts w:ascii="Cambria" w:hAnsi="Cambria"/>
        </w:rPr>
      </w:pPr>
    </w:p>
    <w:p w14:paraId="4307BE22" w14:textId="77777777" w:rsidR="00A73D0F" w:rsidRPr="00867C74" w:rsidRDefault="00A73D0F" w:rsidP="00A73D0F">
      <w:pPr>
        <w:rPr>
          <w:rFonts w:ascii="Cambria" w:hAnsi="Cambria"/>
        </w:rPr>
      </w:pPr>
    </w:p>
    <w:p w14:paraId="0228BDA7" w14:textId="77777777" w:rsidR="00A73D0F" w:rsidRPr="00867C74" w:rsidRDefault="00A73D0F" w:rsidP="00A73D0F">
      <w:pPr>
        <w:pStyle w:val="afb"/>
        <w:spacing w:after="0"/>
        <w:jc w:val="center"/>
        <w:rPr>
          <w:b/>
          <w:color w:val="auto"/>
          <w:sz w:val="40"/>
          <w:szCs w:val="28"/>
        </w:rPr>
      </w:pPr>
      <w:r w:rsidRPr="00867C74">
        <w:rPr>
          <w:b/>
          <w:color w:val="auto"/>
          <w:sz w:val="40"/>
          <w:szCs w:val="28"/>
        </w:rPr>
        <w:t xml:space="preserve">Standard Bidding Documents </w:t>
      </w:r>
    </w:p>
    <w:p w14:paraId="14E50AE9" w14:textId="6929A116" w:rsidR="003B1C33" w:rsidRPr="003B1C33" w:rsidRDefault="00DA158F" w:rsidP="003B1C33">
      <w:pPr>
        <w:pStyle w:val="afb"/>
        <w:spacing w:after="0"/>
        <w:jc w:val="center"/>
        <w:rPr>
          <w:b/>
          <w:color w:val="002060"/>
          <w:sz w:val="40"/>
          <w:szCs w:val="28"/>
        </w:rPr>
      </w:pPr>
      <w:r w:rsidRPr="00867C74">
        <w:rPr>
          <w:b/>
          <w:color w:val="auto"/>
          <w:sz w:val="40"/>
          <w:szCs w:val="28"/>
        </w:rPr>
        <w:t xml:space="preserve">for </w:t>
      </w:r>
      <w:r w:rsidR="001A1CC9" w:rsidRPr="00867C74">
        <w:rPr>
          <w:b/>
          <w:color w:val="auto"/>
          <w:sz w:val="40"/>
          <w:szCs w:val="28"/>
        </w:rPr>
        <w:t xml:space="preserve">procurement of works under </w:t>
      </w:r>
      <w:r w:rsidRPr="00867C74">
        <w:rPr>
          <w:b/>
          <w:color w:val="auto"/>
          <w:sz w:val="40"/>
          <w:szCs w:val="28"/>
        </w:rPr>
        <w:t>bracket 2</w:t>
      </w:r>
      <w:r w:rsidR="003B1C33" w:rsidRPr="003B1C33">
        <w:rPr>
          <w:b/>
          <w:color w:val="auto"/>
          <w:sz w:val="40"/>
          <w:szCs w:val="28"/>
        </w:rPr>
        <w:t xml:space="preserve"> </w:t>
      </w:r>
      <w:r w:rsidR="003B1C33" w:rsidRPr="00E50B2F">
        <w:rPr>
          <w:b/>
          <w:color w:val="0070C0"/>
          <w:sz w:val="40"/>
          <w:szCs w:val="28"/>
          <w:lang w:val="ru-RU"/>
        </w:rPr>
        <w:t>Стандартные</w:t>
      </w:r>
      <w:r w:rsidR="003B1C33" w:rsidRPr="003B1C33">
        <w:rPr>
          <w:b/>
          <w:color w:val="002060"/>
          <w:sz w:val="40"/>
          <w:szCs w:val="28"/>
        </w:rPr>
        <w:t xml:space="preserve"> </w:t>
      </w:r>
      <w:r w:rsidR="003B1C33" w:rsidRPr="00E50B2F">
        <w:rPr>
          <w:b/>
          <w:color w:val="0070C0"/>
          <w:sz w:val="40"/>
          <w:szCs w:val="28"/>
          <w:lang w:val="ru-RU"/>
        </w:rPr>
        <w:t>тендерные</w:t>
      </w:r>
      <w:r w:rsidR="003B1C33" w:rsidRPr="003B1C33">
        <w:rPr>
          <w:b/>
          <w:color w:val="002060"/>
          <w:sz w:val="40"/>
          <w:szCs w:val="28"/>
        </w:rPr>
        <w:t xml:space="preserve"> </w:t>
      </w:r>
      <w:r w:rsidR="003B1C33" w:rsidRPr="00E50B2F">
        <w:rPr>
          <w:b/>
          <w:color w:val="0070C0"/>
          <w:sz w:val="40"/>
          <w:szCs w:val="28"/>
          <w:lang w:val="ru-RU"/>
        </w:rPr>
        <w:t>документы</w:t>
      </w:r>
    </w:p>
    <w:p w14:paraId="70006637" w14:textId="31E05AB9" w:rsidR="00A73D0F" w:rsidRPr="003C3FA3" w:rsidRDefault="003B1C33" w:rsidP="003B1C33">
      <w:pPr>
        <w:pStyle w:val="afb"/>
        <w:spacing w:after="0"/>
        <w:jc w:val="center"/>
        <w:rPr>
          <w:b/>
          <w:color w:val="auto"/>
          <w:sz w:val="40"/>
          <w:szCs w:val="28"/>
        </w:rPr>
      </w:pPr>
      <w:r w:rsidRPr="00E50B2F">
        <w:rPr>
          <w:b/>
          <w:color w:val="0070C0"/>
          <w:sz w:val="40"/>
          <w:szCs w:val="28"/>
          <w:lang w:val="ru-RU"/>
        </w:rPr>
        <w:t>на</w:t>
      </w:r>
      <w:r w:rsidRPr="003C3FA3">
        <w:rPr>
          <w:b/>
          <w:color w:val="002060"/>
          <w:sz w:val="40"/>
          <w:szCs w:val="28"/>
        </w:rPr>
        <w:t xml:space="preserve"> </w:t>
      </w:r>
      <w:r w:rsidRPr="00E50B2F">
        <w:rPr>
          <w:b/>
          <w:color w:val="0070C0"/>
          <w:sz w:val="40"/>
          <w:szCs w:val="28"/>
          <w:lang w:val="ru-RU"/>
        </w:rPr>
        <w:t>закупку</w:t>
      </w:r>
      <w:r w:rsidRPr="003C3FA3">
        <w:rPr>
          <w:b/>
          <w:color w:val="002060"/>
          <w:sz w:val="40"/>
          <w:szCs w:val="28"/>
        </w:rPr>
        <w:t xml:space="preserve"> </w:t>
      </w:r>
      <w:r w:rsidRPr="00E50B2F">
        <w:rPr>
          <w:b/>
          <w:color w:val="0070C0"/>
          <w:sz w:val="40"/>
          <w:szCs w:val="28"/>
          <w:lang w:val="ru-RU"/>
        </w:rPr>
        <w:t>работ</w:t>
      </w:r>
      <w:r w:rsidRPr="003C3FA3">
        <w:rPr>
          <w:b/>
          <w:color w:val="002060"/>
          <w:sz w:val="40"/>
          <w:szCs w:val="28"/>
        </w:rPr>
        <w:t xml:space="preserve"> </w:t>
      </w:r>
      <w:r w:rsidRPr="00C70FFB">
        <w:rPr>
          <w:b/>
          <w:color w:val="0070C0"/>
          <w:sz w:val="40"/>
          <w:szCs w:val="28"/>
          <w:lang w:val="ru-RU"/>
        </w:rPr>
        <w:t>категории</w:t>
      </w:r>
      <w:r w:rsidRPr="003C3FA3">
        <w:rPr>
          <w:b/>
          <w:color w:val="0070C0"/>
          <w:sz w:val="40"/>
          <w:szCs w:val="28"/>
        </w:rPr>
        <w:t xml:space="preserve"> 2</w:t>
      </w:r>
      <w:r w:rsidR="00DA158F" w:rsidRPr="003C3FA3">
        <w:rPr>
          <w:b/>
          <w:color w:val="0070C0"/>
          <w:sz w:val="40"/>
          <w:szCs w:val="28"/>
        </w:rPr>
        <w:t xml:space="preserve"> </w:t>
      </w:r>
    </w:p>
    <w:p w14:paraId="3F37238B" w14:textId="415B60C4" w:rsidR="001A1CC9" w:rsidRPr="003C3FA3" w:rsidRDefault="001A1CC9" w:rsidP="001A1CC9">
      <w:pPr>
        <w:rPr>
          <w:rFonts w:ascii="Cambria" w:hAnsi="Cambria"/>
          <w:sz w:val="40"/>
          <w:szCs w:val="40"/>
          <w:lang w:val="en-US" w:eastAsia="ja-JP"/>
        </w:rPr>
      </w:pPr>
    </w:p>
    <w:p w14:paraId="0C90079B" w14:textId="77777777" w:rsidR="00683389" w:rsidRDefault="00683389" w:rsidP="00683389">
      <w:pPr>
        <w:pBdr>
          <w:top w:val="none" w:sz="0" w:space="0" w:color="auto"/>
          <w:left w:val="none" w:sz="0" w:space="0" w:color="auto"/>
          <w:bottom w:val="none" w:sz="0" w:space="0" w:color="auto"/>
          <w:right w:val="none" w:sz="0" w:space="0" w:color="auto"/>
          <w:between w:val="none" w:sz="0" w:space="0" w:color="auto"/>
          <w:bar w:val="none" w:sz="0" w:color="auto"/>
        </w:pBdr>
        <w:spacing w:before="0" w:after="0" w:line="259" w:lineRule="auto"/>
        <w:rPr>
          <w:rFonts w:ascii="Cambria" w:hAnsi="Cambria"/>
          <w:sz w:val="40"/>
          <w:szCs w:val="40"/>
          <w:lang w:val="en-US" w:eastAsia="ja-JP"/>
        </w:rPr>
      </w:pPr>
    </w:p>
    <w:p w14:paraId="28F09955" w14:textId="0C806E5F" w:rsidR="00683389" w:rsidRPr="00BB3C1D" w:rsidRDefault="00683389" w:rsidP="00683389">
      <w:pPr>
        <w:pBdr>
          <w:top w:val="none" w:sz="0" w:space="0" w:color="auto"/>
          <w:left w:val="none" w:sz="0" w:space="0" w:color="auto"/>
          <w:bottom w:val="none" w:sz="0" w:space="0" w:color="auto"/>
          <w:right w:val="none" w:sz="0" w:space="0" w:color="auto"/>
          <w:between w:val="none" w:sz="0" w:space="0" w:color="auto"/>
          <w:bar w:val="none" w:sz="0" w:color="auto"/>
        </w:pBdr>
        <w:spacing w:before="0" w:after="0" w:line="259" w:lineRule="auto"/>
        <w:jc w:val="center"/>
        <w:rPr>
          <w:rFonts w:ascii="Cambria" w:eastAsia="Times New Roman" w:hAnsi="Cambria" w:cs="Times New Roman"/>
          <w:b/>
          <w:i/>
          <w:spacing w:val="-10"/>
          <w:kern w:val="28"/>
          <w:sz w:val="24"/>
          <w:u w:val="single"/>
          <w:lang w:val="en-US"/>
        </w:rPr>
      </w:pPr>
      <w:r w:rsidRPr="00BB3C1D">
        <w:rPr>
          <w:rFonts w:ascii="Cambria" w:eastAsia="Times New Roman" w:hAnsi="Cambria" w:cs="Times New Roman"/>
          <w:b/>
          <w:i/>
          <w:spacing w:val="-10"/>
          <w:kern w:val="28"/>
          <w:sz w:val="24"/>
          <w:u w:val="single"/>
        </w:rPr>
        <w:t>PATRIP Foundation funded Water for Peace (W4P):</w:t>
      </w:r>
    </w:p>
    <w:p w14:paraId="31371F95" w14:textId="77777777" w:rsidR="00683389" w:rsidRPr="00BB3C1D" w:rsidRDefault="00683389" w:rsidP="00683389">
      <w:pPr>
        <w:pBdr>
          <w:top w:val="none" w:sz="0" w:space="0" w:color="auto"/>
          <w:left w:val="none" w:sz="0" w:space="0" w:color="auto"/>
          <w:bottom w:val="none" w:sz="0" w:space="0" w:color="auto"/>
          <w:right w:val="none" w:sz="0" w:space="0" w:color="auto"/>
          <w:between w:val="none" w:sz="0" w:space="0" w:color="auto"/>
          <w:bar w:val="none" w:sz="0" w:color="auto"/>
        </w:pBdr>
        <w:spacing w:before="0" w:after="0" w:line="259" w:lineRule="auto"/>
        <w:jc w:val="center"/>
        <w:rPr>
          <w:rFonts w:ascii="Calibri" w:eastAsia="Calibri" w:hAnsi="Calibri"/>
          <w:szCs w:val="20"/>
          <w:bdr w:val="none" w:sz="0" w:space="0" w:color="auto"/>
          <w:lang w:val="en-US" w:eastAsia="en-US"/>
        </w:rPr>
      </w:pPr>
      <w:r w:rsidRPr="00BB3C1D">
        <w:rPr>
          <w:rFonts w:ascii="Cambria" w:eastAsia="Times New Roman" w:hAnsi="Cambria" w:cs="Times New Roman"/>
          <w:b/>
          <w:i/>
          <w:spacing w:val="-10"/>
          <w:kern w:val="28"/>
          <w:sz w:val="24"/>
          <w:u w:val="single"/>
        </w:rPr>
        <w:t>Climate Resilient and Peaceful Communities Program in Kyrgyzstan</w:t>
      </w:r>
      <w:r>
        <w:rPr>
          <w:rFonts w:ascii="Cambria" w:eastAsia="Times New Roman" w:hAnsi="Cambria" w:cs="Times New Roman"/>
          <w:b/>
          <w:i/>
          <w:spacing w:val="-10"/>
          <w:kern w:val="28"/>
          <w:sz w:val="24"/>
          <w:u w:val="single"/>
        </w:rPr>
        <w:t>/</w:t>
      </w:r>
      <w:r w:rsidRPr="00BB3C1D">
        <w:rPr>
          <w:rFonts w:ascii="Cambria" w:eastAsia="Times New Roman" w:hAnsi="Cambria" w:cs="Times New Roman"/>
          <w:b/>
          <w:i/>
          <w:spacing w:val="-10"/>
          <w:kern w:val="28"/>
          <w:sz w:val="24"/>
          <w:u w:val="single"/>
          <w:lang w:val="en-US"/>
        </w:rPr>
        <w:t xml:space="preserve"> </w:t>
      </w:r>
    </w:p>
    <w:p w14:paraId="2AC35878" w14:textId="77777777" w:rsidR="00683389" w:rsidRDefault="00683389" w:rsidP="00683389">
      <w:pPr>
        <w:pBdr>
          <w:top w:val="none" w:sz="0" w:space="0" w:color="auto"/>
          <w:left w:val="none" w:sz="0" w:space="0" w:color="auto"/>
          <w:bottom w:val="none" w:sz="0" w:space="0" w:color="auto"/>
          <w:right w:val="none" w:sz="0" w:space="0" w:color="auto"/>
          <w:between w:val="none" w:sz="0" w:space="0" w:color="auto"/>
          <w:bar w:val="none" w:sz="0" w:color="auto"/>
        </w:pBdr>
        <w:spacing w:before="0" w:after="0" w:line="259" w:lineRule="auto"/>
        <w:jc w:val="center"/>
        <w:rPr>
          <w:rFonts w:ascii="Cambria" w:eastAsia="Times New Roman" w:hAnsi="Cambria" w:cs="Times New Roman"/>
          <w:b/>
          <w:i/>
          <w:color w:val="0070C0"/>
          <w:spacing w:val="-10"/>
          <w:kern w:val="28"/>
          <w:sz w:val="24"/>
          <w:u w:val="single"/>
          <w:lang w:val="ru-RU"/>
        </w:rPr>
      </w:pPr>
      <w:r w:rsidRPr="00BB3C1D">
        <w:rPr>
          <w:rFonts w:ascii="Cambria" w:eastAsia="Times New Roman" w:hAnsi="Cambria" w:cs="Times New Roman"/>
          <w:b/>
          <w:i/>
          <w:color w:val="0070C0"/>
          <w:spacing w:val="-10"/>
          <w:kern w:val="28"/>
          <w:sz w:val="24"/>
          <w:u w:val="single"/>
          <w:lang w:val="ru-RU"/>
        </w:rPr>
        <w:t>Проект Вода ради мира (</w:t>
      </w:r>
      <w:r w:rsidRPr="00BB3C1D">
        <w:rPr>
          <w:rFonts w:ascii="Cambria" w:eastAsia="Times New Roman" w:hAnsi="Cambria" w:cs="Times New Roman"/>
          <w:b/>
          <w:i/>
          <w:color w:val="0070C0"/>
          <w:spacing w:val="-10"/>
          <w:kern w:val="28"/>
          <w:sz w:val="24"/>
          <w:u w:val="single"/>
          <w:lang w:val="en-US"/>
        </w:rPr>
        <w:t>W</w:t>
      </w:r>
      <w:r w:rsidRPr="00BB3C1D">
        <w:rPr>
          <w:rFonts w:ascii="Cambria" w:eastAsia="Times New Roman" w:hAnsi="Cambria" w:cs="Times New Roman"/>
          <w:b/>
          <w:i/>
          <w:color w:val="0070C0"/>
          <w:spacing w:val="-10"/>
          <w:kern w:val="28"/>
          <w:sz w:val="24"/>
          <w:u w:val="single"/>
          <w:lang w:val="ru-RU"/>
        </w:rPr>
        <w:t>4</w:t>
      </w:r>
      <w:r w:rsidRPr="00BB3C1D">
        <w:rPr>
          <w:rFonts w:ascii="Cambria" w:eastAsia="Times New Roman" w:hAnsi="Cambria" w:cs="Times New Roman"/>
          <w:b/>
          <w:i/>
          <w:color w:val="0070C0"/>
          <w:spacing w:val="-10"/>
          <w:kern w:val="28"/>
          <w:sz w:val="24"/>
          <w:u w:val="single"/>
          <w:lang w:val="en-US"/>
        </w:rPr>
        <w:t>P</w:t>
      </w:r>
      <w:r w:rsidRPr="00BB3C1D">
        <w:rPr>
          <w:rFonts w:ascii="Cambria" w:eastAsia="Times New Roman" w:hAnsi="Cambria" w:cs="Times New Roman"/>
          <w:b/>
          <w:i/>
          <w:color w:val="0070C0"/>
          <w:spacing w:val="-10"/>
          <w:kern w:val="28"/>
          <w:sz w:val="24"/>
          <w:u w:val="single"/>
          <w:lang w:val="ru-RU"/>
        </w:rPr>
        <w:t>): климатически устойчивые и мирные сообщества, финансируемый фондом ПАТРИП</w:t>
      </w:r>
    </w:p>
    <w:p w14:paraId="15D34C18" w14:textId="77777777" w:rsidR="00DB17B0" w:rsidRPr="00303D6F" w:rsidRDefault="00DB17B0" w:rsidP="00683389">
      <w:pPr>
        <w:pBdr>
          <w:top w:val="none" w:sz="0" w:space="0" w:color="auto"/>
          <w:left w:val="none" w:sz="0" w:space="0" w:color="auto"/>
          <w:bottom w:val="none" w:sz="0" w:space="0" w:color="auto"/>
          <w:right w:val="none" w:sz="0" w:space="0" w:color="auto"/>
          <w:between w:val="none" w:sz="0" w:space="0" w:color="auto"/>
          <w:bar w:val="none" w:sz="0" w:color="auto"/>
        </w:pBdr>
        <w:spacing w:before="0" w:after="0" w:line="259" w:lineRule="auto"/>
        <w:jc w:val="center"/>
        <w:rPr>
          <w:rFonts w:ascii="Cambria" w:eastAsia="Times New Roman" w:hAnsi="Cambria" w:cs="Times New Roman"/>
          <w:b/>
          <w:i/>
          <w:color w:val="0070C0"/>
          <w:spacing w:val="-10"/>
          <w:kern w:val="28"/>
          <w:sz w:val="24"/>
          <w:u w:val="single"/>
          <w:lang w:val="ru-RU"/>
        </w:rPr>
      </w:pPr>
    </w:p>
    <w:p w14:paraId="1FCE007A" w14:textId="1293C117" w:rsidR="00DB17B0" w:rsidRPr="00D96A25" w:rsidRDefault="00DB17B0" w:rsidP="1C66821C">
      <w:pPr>
        <w:pStyle w:val="a4"/>
        <w:rPr>
          <w:rFonts w:ascii="Cambria" w:hAnsi="Cambria" w:cs="Arial"/>
          <w:b/>
          <w:bCs/>
          <w:color w:val="0070C0"/>
          <w:sz w:val="24"/>
          <w:szCs w:val="24"/>
          <w:lang w:val="ru-RU"/>
        </w:rPr>
      </w:pPr>
      <w:r w:rsidRPr="007F3A19">
        <w:rPr>
          <w:rFonts w:ascii="Cambria" w:hAnsi="Cambria" w:cs="Arial"/>
          <w:color w:val="32363A"/>
          <w:sz w:val="24"/>
          <w:szCs w:val="24"/>
          <w:shd w:val="clear" w:color="auto" w:fill="FFFFFF"/>
        </w:rPr>
        <w:t>Rehabilitation and </w:t>
      </w:r>
      <w:r w:rsidRPr="1FCF8BA3">
        <w:rPr>
          <w:rFonts w:ascii="Cambria" w:hAnsi="Cambria" w:cs="Arial"/>
          <w:color w:val="32363A"/>
          <w:sz w:val="24"/>
          <w:szCs w:val="24"/>
        </w:rPr>
        <w:t>construction</w:t>
      </w:r>
      <w:r w:rsidRPr="0E266A4A">
        <w:rPr>
          <w:rFonts w:ascii="Cambria" w:hAnsi="Cambria" w:cs="Arial"/>
          <w:color w:val="32363A"/>
          <w:sz w:val="24"/>
          <w:szCs w:val="24"/>
        </w:rPr>
        <w:t> of </w:t>
      </w:r>
      <w:r w:rsidRPr="0E266A4A">
        <w:rPr>
          <w:rFonts w:ascii="Cambria" w:hAnsi="Cambria" w:cs="Arial"/>
          <w:color w:val="32363A"/>
          <w:sz w:val="24"/>
          <w:szCs w:val="24"/>
          <w:lang w:val="en-US"/>
        </w:rPr>
        <w:t>irrigation</w:t>
      </w:r>
      <w:r w:rsidRPr="0E266A4A">
        <w:rPr>
          <w:rFonts w:ascii="Cambria" w:hAnsi="Cambria" w:cs="Arial"/>
          <w:color w:val="32363A"/>
          <w:sz w:val="24"/>
          <w:szCs w:val="24"/>
          <w:lang w:val="ru-RU"/>
        </w:rPr>
        <w:t xml:space="preserve"> </w:t>
      </w:r>
      <w:r w:rsidRPr="0E266A4A">
        <w:rPr>
          <w:rFonts w:ascii="Cambria" w:hAnsi="Cambria" w:cs="Arial"/>
          <w:color w:val="32363A"/>
          <w:sz w:val="24"/>
          <w:szCs w:val="24"/>
          <w:lang w:val="en-US"/>
        </w:rPr>
        <w:t>canals</w:t>
      </w:r>
      <w:r w:rsidRPr="0E266A4A">
        <w:rPr>
          <w:rFonts w:ascii="Cambria" w:hAnsi="Cambria" w:cs="Arial"/>
          <w:color w:val="32363A"/>
          <w:sz w:val="24"/>
          <w:szCs w:val="24"/>
          <w:lang w:val="ru-RU"/>
        </w:rPr>
        <w:t xml:space="preserve"> </w:t>
      </w:r>
      <w:r w:rsidRPr="0E266A4A">
        <w:rPr>
          <w:rFonts w:ascii="Cambria" w:hAnsi="Cambria" w:cs="Arial"/>
          <w:color w:val="32363A"/>
          <w:sz w:val="24"/>
          <w:szCs w:val="24"/>
          <w:lang w:val="en-US"/>
        </w:rPr>
        <w:t>in</w:t>
      </w:r>
      <w:r w:rsidRPr="0E266A4A">
        <w:rPr>
          <w:rFonts w:ascii="Cambria" w:hAnsi="Cambria" w:cs="Arial"/>
          <w:color w:val="32363A"/>
          <w:sz w:val="24"/>
          <w:szCs w:val="24"/>
          <w:lang w:val="ru-RU"/>
        </w:rPr>
        <w:t xml:space="preserve"> </w:t>
      </w:r>
      <w:proofErr w:type="spellStart"/>
      <w:r w:rsidR="1B3094F4" w:rsidRPr="1C66821C">
        <w:rPr>
          <w:rFonts w:ascii="Cambria" w:hAnsi="Cambria" w:cs="Arial"/>
          <w:color w:val="32363A"/>
          <w:sz w:val="24"/>
          <w:szCs w:val="24"/>
          <w:lang w:val="ru-RU"/>
        </w:rPr>
        <w:t>Leilek</w:t>
      </w:r>
      <w:proofErr w:type="spellEnd"/>
      <w:r w:rsidR="1B3094F4" w:rsidRPr="1C66821C">
        <w:rPr>
          <w:rFonts w:ascii="Cambria" w:hAnsi="Cambria" w:cs="Arial"/>
          <w:color w:val="32363A"/>
          <w:sz w:val="24"/>
          <w:szCs w:val="24"/>
          <w:lang w:val="ru-RU"/>
        </w:rPr>
        <w:t xml:space="preserve"> </w:t>
      </w:r>
      <w:proofErr w:type="spellStart"/>
      <w:r w:rsidR="1B3094F4" w:rsidRPr="1C66821C">
        <w:rPr>
          <w:rFonts w:ascii="Cambria" w:hAnsi="Cambria" w:cs="Arial"/>
          <w:color w:val="32363A"/>
          <w:sz w:val="24"/>
          <w:szCs w:val="24"/>
          <w:lang w:val="ru-RU"/>
        </w:rPr>
        <w:t>district</w:t>
      </w:r>
      <w:proofErr w:type="spellEnd"/>
      <w:r w:rsidR="1B3094F4" w:rsidRPr="1C66821C">
        <w:rPr>
          <w:rFonts w:ascii="Cambria" w:hAnsi="Cambria" w:cs="Arial"/>
          <w:color w:val="32363A"/>
          <w:sz w:val="24"/>
          <w:szCs w:val="24"/>
          <w:lang w:val="ru-RU"/>
        </w:rPr>
        <w:t xml:space="preserve">, </w:t>
      </w:r>
      <w:proofErr w:type="spellStart"/>
      <w:r w:rsidRPr="1C66821C">
        <w:rPr>
          <w:rFonts w:ascii="Cambria" w:hAnsi="Cambria" w:cs="Arial"/>
          <w:color w:val="32363A"/>
          <w:sz w:val="24"/>
          <w:szCs w:val="24"/>
          <w:lang w:val="en-US"/>
        </w:rPr>
        <w:t>Batken</w:t>
      </w:r>
      <w:proofErr w:type="spellEnd"/>
      <w:r w:rsidRPr="1C66821C">
        <w:rPr>
          <w:rFonts w:ascii="Cambria" w:hAnsi="Cambria" w:cs="Arial"/>
          <w:color w:val="32363A"/>
          <w:sz w:val="24"/>
          <w:szCs w:val="24"/>
          <w:lang w:val="ru-RU"/>
        </w:rPr>
        <w:t xml:space="preserve"> </w:t>
      </w:r>
      <w:r w:rsidRPr="1C66821C">
        <w:rPr>
          <w:rFonts w:ascii="Cambria" w:hAnsi="Cambria" w:cs="Arial"/>
          <w:color w:val="32363A"/>
          <w:sz w:val="24"/>
          <w:szCs w:val="24"/>
          <w:lang w:val="en-US"/>
        </w:rPr>
        <w:t>region</w:t>
      </w:r>
      <w:r w:rsidRPr="1C66821C">
        <w:rPr>
          <w:rFonts w:ascii="Cambria" w:hAnsi="Cambria" w:cs="Arial"/>
          <w:color w:val="32363A"/>
          <w:sz w:val="24"/>
          <w:szCs w:val="24"/>
          <w:lang w:val="ru-RU"/>
        </w:rPr>
        <w:t xml:space="preserve"> (</w:t>
      </w:r>
      <w:r w:rsidRPr="1C66821C">
        <w:rPr>
          <w:rFonts w:ascii="Cambria" w:hAnsi="Cambria" w:cs="Arial"/>
          <w:color w:val="32363A"/>
          <w:sz w:val="24"/>
          <w:szCs w:val="24"/>
          <w:lang w:val="en-US"/>
        </w:rPr>
        <w:t>supply</w:t>
      </w:r>
      <w:r w:rsidRPr="1C66821C">
        <w:rPr>
          <w:rFonts w:ascii="Cambria" w:hAnsi="Cambria" w:cs="Arial"/>
          <w:color w:val="32363A"/>
          <w:sz w:val="24"/>
          <w:szCs w:val="24"/>
          <w:lang w:val="ru-RU"/>
        </w:rPr>
        <w:t xml:space="preserve"> </w:t>
      </w:r>
      <w:r w:rsidRPr="1C66821C">
        <w:rPr>
          <w:rFonts w:ascii="Cambria" w:hAnsi="Cambria" w:cs="Arial"/>
          <w:color w:val="32363A"/>
          <w:sz w:val="24"/>
          <w:szCs w:val="24"/>
          <w:lang w:val="en-US"/>
        </w:rPr>
        <w:t>of</w:t>
      </w:r>
      <w:r w:rsidRPr="1C66821C">
        <w:rPr>
          <w:rFonts w:ascii="Cambria" w:hAnsi="Cambria" w:cs="Arial"/>
          <w:color w:val="32363A"/>
          <w:sz w:val="24"/>
          <w:szCs w:val="24"/>
          <w:lang w:val="ru-RU"/>
        </w:rPr>
        <w:t xml:space="preserve"> </w:t>
      </w:r>
      <w:r w:rsidRPr="1C66821C">
        <w:rPr>
          <w:rFonts w:ascii="Cambria" w:hAnsi="Cambria" w:cs="Arial"/>
          <w:color w:val="32363A"/>
          <w:sz w:val="24"/>
          <w:szCs w:val="24"/>
          <w:lang w:val="en-US"/>
        </w:rPr>
        <w:t>Socially</w:t>
      </w:r>
      <w:r w:rsidRPr="1C66821C">
        <w:rPr>
          <w:rFonts w:ascii="Cambria" w:hAnsi="Cambria" w:cs="Arial"/>
          <w:color w:val="32363A"/>
          <w:sz w:val="24"/>
          <w:szCs w:val="24"/>
          <w:lang w:val="ru-RU"/>
        </w:rPr>
        <w:t xml:space="preserve"> </w:t>
      </w:r>
      <w:r w:rsidRPr="1C66821C">
        <w:rPr>
          <w:rFonts w:ascii="Cambria" w:hAnsi="Cambria" w:cs="Arial"/>
          <w:color w:val="32363A"/>
          <w:sz w:val="24"/>
          <w:szCs w:val="24"/>
          <w:lang w:val="en-US"/>
        </w:rPr>
        <w:t>Critical</w:t>
      </w:r>
      <w:r w:rsidRPr="1C66821C">
        <w:rPr>
          <w:rFonts w:ascii="Cambria" w:hAnsi="Cambria" w:cs="Arial"/>
          <w:color w:val="32363A"/>
          <w:sz w:val="24"/>
          <w:szCs w:val="24"/>
          <w:lang w:val="ru-RU"/>
        </w:rPr>
        <w:t xml:space="preserve"> </w:t>
      </w:r>
      <w:r w:rsidRPr="1C66821C">
        <w:rPr>
          <w:rFonts w:ascii="Cambria" w:hAnsi="Cambria" w:cs="Arial"/>
          <w:color w:val="32363A"/>
          <w:sz w:val="24"/>
          <w:szCs w:val="24"/>
          <w:lang w:val="en-US"/>
        </w:rPr>
        <w:t>Object</w:t>
      </w:r>
      <w:r w:rsidRPr="1C66821C">
        <w:rPr>
          <w:rFonts w:ascii="Cambria" w:hAnsi="Cambria" w:cs="Arial"/>
          <w:color w:val="32363A"/>
          <w:sz w:val="24"/>
          <w:szCs w:val="24"/>
          <w:lang w:val="ru-RU"/>
        </w:rPr>
        <w:t>)</w:t>
      </w:r>
      <w:r w:rsidR="3389DC7D" w:rsidRPr="1C66821C">
        <w:rPr>
          <w:rFonts w:ascii="Cambria" w:hAnsi="Cambria" w:cs="Arial"/>
          <w:color w:val="32363A"/>
          <w:sz w:val="24"/>
          <w:szCs w:val="24"/>
          <w:lang w:val="ru-RU"/>
        </w:rPr>
        <w:t xml:space="preserve"> </w:t>
      </w:r>
      <w:r w:rsidRPr="005B7E04">
        <w:rPr>
          <w:rFonts w:ascii="Cambria" w:hAnsi="Cambria" w:cs="Arial"/>
          <w:b/>
          <w:bCs/>
          <w:color w:val="32363A"/>
          <w:sz w:val="24"/>
          <w:szCs w:val="24"/>
          <w:lang w:val="ru-RU"/>
        </w:rPr>
        <w:t>/</w:t>
      </w:r>
      <w:r w:rsidRPr="1C66821C">
        <w:rPr>
          <w:lang w:val="ru-RU"/>
        </w:rPr>
        <w:t xml:space="preserve"> </w:t>
      </w:r>
      <w:r w:rsidRPr="1C66821C">
        <w:rPr>
          <w:rFonts w:ascii="Cambria" w:hAnsi="Cambria" w:cs="Arial"/>
          <w:color w:val="0070C0"/>
          <w:sz w:val="24"/>
          <w:szCs w:val="24"/>
          <w:lang w:val="ru-RU"/>
        </w:rPr>
        <w:t xml:space="preserve">Реабилитация и строительство ирригационных каналов </w:t>
      </w:r>
      <w:proofErr w:type="spellStart"/>
      <w:r w:rsidR="4C829FDC" w:rsidRPr="1C66821C">
        <w:rPr>
          <w:rFonts w:ascii="Cambria" w:hAnsi="Cambria" w:cs="Arial"/>
          <w:color w:val="0070C0"/>
          <w:sz w:val="24"/>
          <w:szCs w:val="24"/>
          <w:lang w:val="ru-RU"/>
        </w:rPr>
        <w:t>Лейлекском</w:t>
      </w:r>
      <w:proofErr w:type="spellEnd"/>
      <w:r w:rsidR="4C829FDC" w:rsidRPr="1C66821C">
        <w:rPr>
          <w:rFonts w:ascii="Cambria" w:hAnsi="Cambria" w:cs="Arial"/>
          <w:color w:val="0070C0"/>
          <w:sz w:val="24"/>
          <w:szCs w:val="24"/>
          <w:lang w:val="ru-RU"/>
        </w:rPr>
        <w:t xml:space="preserve"> районе</w:t>
      </w:r>
      <w:r w:rsidRPr="1C66821C">
        <w:rPr>
          <w:rFonts w:ascii="Cambria" w:hAnsi="Cambria" w:cs="Arial"/>
          <w:color w:val="0070C0"/>
          <w:sz w:val="24"/>
          <w:szCs w:val="24"/>
          <w:lang w:val="ru-RU"/>
        </w:rPr>
        <w:t xml:space="preserve"> Баткенской области (поставка социально-значимого объекта)</w:t>
      </w:r>
      <w:r w:rsidR="00D96A25" w:rsidRPr="00D96A25">
        <w:rPr>
          <w:rFonts w:ascii="Cambria" w:hAnsi="Cambria" w:cs="Arial"/>
          <w:color w:val="0070C0"/>
          <w:sz w:val="24"/>
          <w:szCs w:val="24"/>
          <w:lang w:val="ru-RU"/>
        </w:rPr>
        <w:t xml:space="preserve"> </w:t>
      </w:r>
    </w:p>
    <w:p w14:paraId="51CE63EF" w14:textId="77777777" w:rsidR="00A73D0F" w:rsidRPr="00224663" w:rsidRDefault="00A73D0F" w:rsidP="00A73D0F">
      <w:pPr>
        <w:pStyle w:val="a4"/>
        <w:rPr>
          <w:rFonts w:ascii="Cambria" w:hAnsi="Cambria"/>
          <w:lang w:val="ru-RU"/>
        </w:rPr>
      </w:pPr>
    </w:p>
    <w:p w14:paraId="36E8AAB5" w14:textId="77777777" w:rsidR="006971CB" w:rsidRPr="009E6207" w:rsidRDefault="000E3EB4" w:rsidP="000E3EB4">
      <w:pPr>
        <w:pStyle w:val="7"/>
        <w:rPr>
          <w:lang w:val="en-US"/>
        </w:rPr>
      </w:pPr>
      <w:r w:rsidRPr="00867C74">
        <w:t>Section</w:t>
      </w:r>
      <w:r w:rsidRPr="009E6207">
        <w:rPr>
          <w:lang w:val="en-US"/>
        </w:rPr>
        <w:t xml:space="preserve"> 0</w:t>
      </w:r>
      <w:r w:rsidR="00A73D0F" w:rsidRPr="009E6207">
        <w:rPr>
          <w:lang w:val="en-US"/>
        </w:rPr>
        <w:t xml:space="preserve">: </w:t>
      </w:r>
      <w:r w:rsidR="00A73D0F" w:rsidRPr="00867C74">
        <w:t>Invitation</w:t>
      </w:r>
      <w:r w:rsidR="00A73D0F" w:rsidRPr="009E6207">
        <w:rPr>
          <w:lang w:val="en-US"/>
        </w:rPr>
        <w:t xml:space="preserve"> </w:t>
      </w:r>
      <w:r w:rsidR="00A73D0F" w:rsidRPr="00867C74">
        <w:t>to</w:t>
      </w:r>
      <w:r w:rsidR="00A73D0F" w:rsidRPr="009E6207">
        <w:rPr>
          <w:lang w:val="en-US"/>
        </w:rPr>
        <w:t xml:space="preserve"> </w:t>
      </w:r>
      <w:r w:rsidR="00A73D0F" w:rsidRPr="00867C74">
        <w:t>Bid</w:t>
      </w:r>
      <w:r w:rsidR="00A73D0F" w:rsidRPr="009E6207">
        <w:rPr>
          <w:lang w:val="en-US"/>
        </w:rPr>
        <w:t xml:space="preserve"> (</w:t>
      </w:r>
      <w:r w:rsidR="00A73D0F" w:rsidRPr="00867C74">
        <w:t>ITB</w:t>
      </w:r>
      <w:r w:rsidR="00A73D0F" w:rsidRPr="009E6207">
        <w:rPr>
          <w:lang w:val="en-US"/>
        </w:rPr>
        <w:t>)</w:t>
      </w:r>
      <w:r w:rsidR="006971CB" w:rsidRPr="009E6207">
        <w:rPr>
          <w:lang w:val="en-US"/>
        </w:rPr>
        <w:t xml:space="preserve"> </w:t>
      </w:r>
    </w:p>
    <w:p w14:paraId="75DC9D77" w14:textId="772DE64A" w:rsidR="00A73D0F" w:rsidRPr="00D27657" w:rsidRDefault="006971CB" w:rsidP="000E3EB4">
      <w:pPr>
        <w:pStyle w:val="7"/>
        <w:rPr>
          <w:color w:val="002060"/>
          <w:lang w:val="ru-RU"/>
        </w:rPr>
      </w:pPr>
      <w:r w:rsidRPr="00E50B2F">
        <w:rPr>
          <w:color w:val="0070C0"/>
          <w:lang w:val="ru-RU"/>
        </w:rPr>
        <w:t>Раздел</w:t>
      </w:r>
      <w:r w:rsidRPr="00666FB5">
        <w:rPr>
          <w:color w:val="0070C0"/>
          <w:lang w:val="ru-RU"/>
        </w:rPr>
        <w:t xml:space="preserve"> 0</w:t>
      </w:r>
      <w:r w:rsidRPr="00D27657">
        <w:rPr>
          <w:color w:val="002060"/>
          <w:lang w:val="ru-RU"/>
        </w:rPr>
        <w:t xml:space="preserve">: </w:t>
      </w:r>
      <w:r w:rsidRPr="00E50B2F">
        <w:rPr>
          <w:color w:val="0070C0"/>
          <w:lang w:val="ru-RU"/>
        </w:rPr>
        <w:t>Приглашение</w:t>
      </w:r>
      <w:r w:rsidRPr="00D27657">
        <w:rPr>
          <w:color w:val="002060"/>
          <w:lang w:val="ru-RU"/>
        </w:rPr>
        <w:t xml:space="preserve"> </w:t>
      </w:r>
      <w:r w:rsidRPr="00E50B2F">
        <w:rPr>
          <w:color w:val="0070C0"/>
          <w:lang w:val="ru-RU"/>
        </w:rPr>
        <w:t>к</w:t>
      </w:r>
      <w:r w:rsidRPr="00D27657">
        <w:rPr>
          <w:color w:val="002060"/>
          <w:lang w:val="ru-RU"/>
        </w:rPr>
        <w:t xml:space="preserve"> </w:t>
      </w:r>
      <w:r w:rsidRPr="00E50B2F">
        <w:rPr>
          <w:color w:val="0070C0"/>
          <w:lang w:val="ru-RU"/>
        </w:rPr>
        <w:t>участию</w:t>
      </w:r>
      <w:r w:rsidRPr="00D27657">
        <w:rPr>
          <w:color w:val="002060"/>
          <w:lang w:val="ru-RU"/>
        </w:rPr>
        <w:t xml:space="preserve"> </w:t>
      </w:r>
      <w:r w:rsidRPr="00E50B2F">
        <w:rPr>
          <w:color w:val="0070C0"/>
          <w:lang w:val="ru-RU"/>
        </w:rPr>
        <w:t>в</w:t>
      </w:r>
      <w:r w:rsidRPr="00D27657">
        <w:rPr>
          <w:color w:val="002060"/>
          <w:lang w:val="ru-RU"/>
        </w:rPr>
        <w:t xml:space="preserve"> </w:t>
      </w:r>
      <w:r w:rsidRPr="00E50B2F">
        <w:rPr>
          <w:color w:val="0070C0"/>
          <w:lang w:val="ru-RU"/>
        </w:rPr>
        <w:t>тендере</w:t>
      </w:r>
      <w:r w:rsidRPr="00D27657">
        <w:rPr>
          <w:color w:val="002060"/>
          <w:lang w:val="ru-RU"/>
        </w:rPr>
        <w:t xml:space="preserve"> (</w:t>
      </w:r>
      <w:r w:rsidRPr="00D27657">
        <w:rPr>
          <w:color w:val="002060"/>
          <w:lang w:val="en-US"/>
        </w:rPr>
        <w:t>ITB</w:t>
      </w:r>
      <w:r w:rsidRPr="00D27657">
        <w:rPr>
          <w:color w:val="002060"/>
          <w:lang w:val="ru-RU"/>
        </w:rPr>
        <w:t>)</w:t>
      </w:r>
    </w:p>
    <w:p w14:paraId="70A79317" w14:textId="67C2E039" w:rsidR="008B1194" w:rsidRPr="006971CB" w:rsidRDefault="008B1194" w:rsidP="008B1194">
      <w:pPr>
        <w:rPr>
          <w:rFonts w:ascii="Cambria" w:hAnsi="Cambria"/>
          <w:lang w:val="ru-RU"/>
        </w:rPr>
      </w:pPr>
    </w:p>
    <w:p w14:paraId="4505252A" w14:textId="716F8D41" w:rsidR="008B1194" w:rsidRPr="006971CB" w:rsidRDefault="008B1194" w:rsidP="008B1194">
      <w:pPr>
        <w:rPr>
          <w:rFonts w:ascii="Cambria" w:hAnsi="Cambria"/>
          <w:lang w:val="ru-RU"/>
        </w:rPr>
      </w:pPr>
    </w:p>
    <w:p w14:paraId="1C0576A3" w14:textId="77777777" w:rsidR="001A1CC9" w:rsidRPr="006971CB" w:rsidRDefault="001A1CC9" w:rsidP="008B1194">
      <w:pPr>
        <w:rPr>
          <w:rFonts w:ascii="Cambria" w:hAnsi="Cambria"/>
          <w:lang w:val="ru-RU"/>
        </w:rPr>
      </w:pPr>
    </w:p>
    <w:p w14:paraId="53D27F63" w14:textId="4D6DE250" w:rsidR="008B1194" w:rsidRPr="006971CB" w:rsidRDefault="008B1194" w:rsidP="008B1194">
      <w:pPr>
        <w:rPr>
          <w:rFonts w:ascii="Cambria" w:hAnsi="Cambria"/>
          <w:lang w:val="ru-RU"/>
        </w:rPr>
      </w:pPr>
    </w:p>
    <w:p w14:paraId="38822399" w14:textId="77777777" w:rsidR="008B1194" w:rsidRPr="006971CB" w:rsidRDefault="008B1194" w:rsidP="008B1194">
      <w:pPr>
        <w:rPr>
          <w:rFonts w:ascii="Cambria" w:hAnsi="Cambria"/>
          <w:lang w:val="ru-RU"/>
        </w:rPr>
      </w:pPr>
    </w:p>
    <w:p w14:paraId="2AD08976" w14:textId="77777777" w:rsidR="009310EC" w:rsidRPr="00867C74" w:rsidRDefault="009310EC" w:rsidP="009310EC">
      <w:pPr>
        <w:pStyle w:val="afb"/>
        <w:spacing w:after="0"/>
        <w:jc w:val="center"/>
        <w:rPr>
          <w:i w:val="0"/>
          <w:color w:val="auto"/>
          <w:sz w:val="20"/>
        </w:rPr>
      </w:pPr>
      <w:r w:rsidRPr="00867C74">
        <w:rPr>
          <w:i w:val="0"/>
          <w:color w:val="auto"/>
          <w:sz w:val="20"/>
        </w:rPr>
        <w:t>Copyright:</w:t>
      </w:r>
    </w:p>
    <w:p w14:paraId="53DD1FF6" w14:textId="77777777" w:rsidR="00D27657" w:rsidRDefault="009310EC" w:rsidP="00D27657">
      <w:pPr>
        <w:pStyle w:val="afb"/>
        <w:spacing w:after="0"/>
        <w:jc w:val="center"/>
        <w:rPr>
          <w:color w:val="auto"/>
        </w:rPr>
      </w:pPr>
      <w:r w:rsidRPr="00867C74">
        <w:rPr>
          <w:i w:val="0"/>
          <w:color w:val="auto"/>
          <w:sz w:val="20"/>
        </w:rPr>
        <w:t xml:space="preserve"> PATRIP Foundation</w:t>
      </w:r>
      <w:r w:rsidR="00D27657" w:rsidRPr="00D27657">
        <w:rPr>
          <w:color w:val="auto"/>
        </w:rPr>
        <w:t xml:space="preserve"> </w:t>
      </w:r>
    </w:p>
    <w:p w14:paraId="35CE9447" w14:textId="326B27A8" w:rsidR="00D27657" w:rsidRPr="009E6207" w:rsidRDefault="00D27657" w:rsidP="00D27657">
      <w:pPr>
        <w:pStyle w:val="afb"/>
        <w:spacing w:after="0"/>
        <w:jc w:val="center"/>
        <w:rPr>
          <w:i w:val="0"/>
          <w:color w:val="002060"/>
          <w:sz w:val="20"/>
        </w:rPr>
      </w:pPr>
      <w:r w:rsidRPr="00E50B2F">
        <w:rPr>
          <w:i w:val="0"/>
          <w:color w:val="0070C0"/>
          <w:sz w:val="20"/>
          <w:lang w:val="ru-RU"/>
        </w:rPr>
        <w:t>Авторские</w:t>
      </w:r>
      <w:r w:rsidRPr="009E6207">
        <w:rPr>
          <w:i w:val="0"/>
          <w:color w:val="002060"/>
          <w:sz w:val="20"/>
        </w:rPr>
        <w:t xml:space="preserve"> </w:t>
      </w:r>
      <w:r w:rsidRPr="00E50B2F">
        <w:rPr>
          <w:i w:val="0"/>
          <w:color w:val="0070C0"/>
          <w:sz w:val="20"/>
          <w:lang w:val="ru-RU"/>
        </w:rPr>
        <w:t>права</w:t>
      </w:r>
      <w:r w:rsidRPr="009E6207">
        <w:rPr>
          <w:i w:val="0"/>
          <w:color w:val="002060"/>
          <w:sz w:val="20"/>
        </w:rPr>
        <w:t>:</w:t>
      </w:r>
    </w:p>
    <w:p w14:paraId="1D363DD3" w14:textId="511B4767" w:rsidR="009310EC" w:rsidRPr="00C70FFB" w:rsidRDefault="00D27657" w:rsidP="00D27657">
      <w:pPr>
        <w:pStyle w:val="afb"/>
        <w:spacing w:after="0"/>
        <w:jc w:val="center"/>
        <w:rPr>
          <w:i w:val="0"/>
          <w:color w:val="0070C0"/>
          <w:sz w:val="20"/>
        </w:rPr>
      </w:pPr>
      <w:r w:rsidRPr="00E50B2F">
        <w:rPr>
          <w:i w:val="0"/>
          <w:color w:val="0070C0"/>
          <w:sz w:val="20"/>
          <w:lang w:val="ru-RU"/>
        </w:rPr>
        <w:t>Фонд</w:t>
      </w:r>
      <w:r w:rsidRPr="009E6207">
        <w:rPr>
          <w:i w:val="0"/>
          <w:color w:val="002060"/>
          <w:sz w:val="20"/>
        </w:rPr>
        <w:t xml:space="preserve"> </w:t>
      </w:r>
      <w:r w:rsidRPr="00C70FFB">
        <w:rPr>
          <w:i w:val="0"/>
          <w:color w:val="0070C0"/>
          <w:sz w:val="20"/>
        </w:rPr>
        <w:t>PATRIP</w:t>
      </w:r>
    </w:p>
    <w:p w14:paraId="0D91802C" w14:textId="194A8C3E" w:rsidR="009310EC" w:rsidRPr="00C70FFB" w:rsidRDefault="009310EC" w:rsidP="00FF24AE">
      <w:pPr>
        <w:pStyle w:val="afb"/>
        <w:spacing w:after="0"/>
        <w:jc w:val="center"/>
        <w:rPr>
          <w:i w:val="0"/>
          <w:color w:val="0070C0"/>
          <w:sz w:val="20"/>
        </w:rPr>
      </w:pPr>
      <w:r w:rsidRPr="00C70FFB">
        <w:rPr>
          <w:i w:val="0"/>
          <w:color w:val="0070C0"/>
          <w:sz w:val="20"/>
        </w:rPr>
        <w:t>&amp;</w:t>
      </w:r>
      <w:r w:rsidR="00D27657" w:rsidRPr="00C70FFB">
        <w:rPr>
          <w:i w:val="0"/>
          <w:color w:val="0070C0"/>
          <w:sz w:val="20"/>
        </w:rPr>
        <w:t xml:space="preserve"> </w:t>
      </w:r>
      <w:r w:rsidR="00D27657" w:rsidRPr="00C70FFB">
        <w:rPr>
          <w:i w:val="0"/>
          <w:color w:val="0070C0"/>
          <w:sz w:val="20"/>
          <w:lang w:val="ru-RU"/>
        </w:rPr>
        <w:t>и</w:t>
      </w:r>
      <w:r w:rsidR="00FF24AE" w:rsidRPr="00FF24AE">
        <w:rPr>
          <w:i w:val="0"/>
          <w:color w:val="0070C0"/>
          <w:sz w:val="20"/>
        </w:rPr>
        <w:t xml:space="preserve"> </w:t>
      </w:r>
      <w:r w:rsidRPr="00C70FFB">
        <w:rPr>
          <w:i w:val="0"/>
          <w:color w:val="0070C0"/>
          <w:sz w:val="20"/>
        </w:rPr>
        <w:t>Georg Fiebig Consultants Pty Ltd</w:t>
      </w:r>
    </w:p>
    <w:p w14:paraId="24858905" w14:textId="1C5E61EF" w:rsidR="00F064A7" w:rsidRPr="003468DD" w:rsidRDefault="00F064A7" w:rsidP="00F064A7">
      <w:pPr>
        <w:rPr>
          <w:rFonts w:ascii="Cambria" w:hAnsi="Cambria"/>
          <w:color w:val="002060"/>
          <w:lang w:val="en-US"/>
        </w:rPr>
      </w:pPr>
      <w:bookmarkStart w:id="5" w:name="_Toc493837207"/>
      <w:r w:rsidRPr="00867C74">
        <w:rPr>
          <w:rFonts w:ascii="Cambria" w:hAnsi="Cambria"/>
        </w:rPr>
        <w:lastRenderedPageBreak/>
        <w:t>The</w:t>
      </w:r>
      <w:r w:rsidRPr="003468DD">
        <w:rPr>
          <w:rFonts w:ascii="Cambria" w:hAnsi="Cambria"/>
          <w:lang w:val="en-US"/>
        </w:rPr>
        <w:t xml:space="preserve"> </w:t>
      </w:r>
      <w:r w:rsidR="007D2BC3" w:rsidRPr="00867C74">
        <w:rPr>
          <w:rFonts w:ascii="Cambria" w:hAnsi="Cambria"/>
        </w:rPr>
        <w:t>Standard</w:t>
      </w:r>
      <w:r w:rsidR="007D2BC3" w:rsidRPr="003468DD">
        <w:rPr>
          <w:rFonts w:ascii="Cambria" w:hAnsi="Cambria"/>
          <w:lang w:val="en-US"/>
        </w:rPr>
        <w:t xml:space="preserve"> </w:t>
      </w:r>
      <w:r w:rsidR="007D2BC3" w:rsidRPr="00867C74">
        <w:rPr>
          <w:rFonts w:ascii="Cambria" w:hAnsi="Cambria"/>
        </w:rPr>
        <w:t>Bidding</w:t>
      </w:r>
      <w:r w:rsidR="007D2BC3" w:rsidRPr="003468DD">
        <w:rPr>
          <w:rFonts w:ascii="Cambria" w:hAnsi="Cambria"/>
          <w:lang w:val="en-US"/>
        </w:rPr>
        <w:t xml:space="preserve"> </w:t>
      </w:r>
      <w:r w:rsidR="007D2BC3" w:rsidRPr="00867C74">
        <w:rPr>
          <w:rFonts w:ascii="Cambria" w:hAnsi="Cambria"/>
        </w:rPr>
        <w:t>Documents</w:t>
      </w:r>
      <w:r w:rsidR="007D2BC3" w:rsidRPr="003468DD">
        <w:rPr>
          <w:rFonts w:ascii="Cambria" w:hAnsi="Cambria"/>
          <w:lang w:val="en-US"/>
        </w:rPr>
        <w:t xml:space="preserve"> </w:t>
      </w:r>
      <w:r w:rsidR="007D2BC3" w:rsidRPr="00867C74">
        <w:rPr>
          <w:rFonts w:ascii="Cambria" w:hAnsi="Cambria"/>
        </w:rPr>
        <w:t>are</w:t>
      </w:r>
      <w:r w:rsidR="007D2BC3" w:rsidRPr="003468DD">
        <w:rPr>
          <w:rFonts w:ascii="Cambria" w:hAnsi="Cambria"/>
          <w:lang w:val="en-US"/>
        </w:rPr>
        <w:t xml:space="preserve"> </w:t>
      </w:r>
      <w:r w:rsidRPr="00867C74">
        <w:rPr>
          <w:rFonts w:ascii="Cambria" w:hAnsi="Cambria"/>
        </w:rPr>
        <w:t>organized</w:t>
      </w:r>
      <w:r w:rsidRPr="003468DD">
        <w:rPr>
          <w:rFonts w:ascii="Cambria" w:hAnsi="Cambria"/>
          <w:lang w:val="en-US"/>
        </w:rPr>
        <w:t xml:space="preserve"> </w:t>
      </w:r>
      <w:r w:rsidRPr="00867C74">
        <w:rPr>
          <w:rFonts w:ascii="Cambria" w:hAnsi="Cambria"/>
        </w:rPr>
        <w:t>into</w:t>
      </w:r>
      <w:r w:rsidRPr="003468DD">
        <w:rPr>
          <w:rFonts w:ascii="Cambria" w:hAnsi="Cambria"/>
          <w:lang w:val="en-US"/>
        </w:rPr>
        <w:t xml:space="preserve"> </w:t>
      </w:r>
      <w:r w:rsidR="007D2BC3" w:rsidRPr="00867C74">
        <w:rPr>
          <w:rFonts w:ascii="Cambria" w:hAnsi="Cambria"/>
        </w:rPr>
        <w:t>the</w:t>
      </w:r>
      <w:r w:rsidR="007D2BC3" w:rsidRPr="003468DD">
        <w:rPr>
          <w:rFonts w:ascii="Cambria" w:hAnsi="Cambria"/>
          <w:lang w:val="en-US"/>
        </w:rPr>
        <w:t xml:space="preserve"> </w:t>
      </w:r>
      <w:r w:rsidR="007D2BC3" w:rsidRPr="00867C74">
        <w:rPr>
          <w:rFonts w:ascii="Cambria" w:hAnsi="Cambria"/>
        </w:rPr>
        <w:t>following</w:t>
      </w:r>
      <w:r w:rsidR="007D2BC3" w:rsidRPr="003468DD">
        <w:rPr>
          <w:rFonts w:ascii="Cambria" w:hAnsi="Cambria"/>
          <w:lang w:val="en-US"/>
        </w:rPr>
        <w:t xml:space="preserve"> </w:t>
      </w:r>
      <w:r w:rsidRPr="00867C74">
        <w:rPr>
          <w:rFonts w:ascii="Cambria" w:hAnsi="Cambria"/>
        </w:rPr>
        <w:t>parts</w:t>
      </w:r>
      <w:r w:rsidR="00D27657" w:rsidRPr="003468DD">
        <w:rPr>
          <w:rFonts w:ascii="Cambria" w:hAnsi="Cambria"/>
          <w:color w:val="auto"/>
          <w:lang w:val="en-US"/>
        </w:rPr>
        <w:t xml:space="preserve"> /</w:t>
      </w:r>
      <w:r w:rsidR="00D27657" w:rsidRPr="00E50B2F">
        <w:rPr>
          <w:rFonts w:ascii="Cambria" w:hAnsi="Cambria"/>
          <w:color w:val="0070C0"/>
          <w:lang w:val="ru-RU"/>
        </w:rPr>
        <w:t>Стандартные</w:t>
      </w:r>
      <w:r w:rsidR="00D27657" w:rsidRPr="003468DD">
        <w:rPr>
          <w:rFonts w:ascii="Cambria" w:hAnsi="Cambria"/>
          <w:color w:val="002060"/>
          <w:lang w:val="en-US"/>
        </w:rPr>
        <w:t xml:space="preserve"> </w:t>
      </w:r>
      <w:r w:rsidR="00D27657" w:rsidRPr="00E50B2F">
        <w:rPr>
          <w:rFonts w:ascii="Cambria" w:hAnsi="Cambria"/>
          <w:color w:val="0070C0"/>
          <w:lang w:val="ru-RU"/>
        </w:rPr>
        <w:t>тендерные</w:t>
      </w:r>
      <w:r w:rsidR="00D27657" w:rsidRPr="003468DD">
        <w:rPr>
          <w:rFonts w:ascii="Cambria" w:hAnsi="Cambria"/>
          <w:color w:val="002060"/>
          <w:lang w:val="en-US"/>
        </w:rPr>
        <w:t xml:space="preserve"> </w:t>
      </w:r>
      <w:r w:rsidR="00D27657" w:rsidRPr="00E50B2F">
        <w:rPr>
          <w:rFonts w:ascii="Cambria" w:hAnsi="Cambria"/>
          <w:color w:val="0070C0"/>
          <w:lang w:val="ru-RU"/>
        </w:rPr>
        <w:t>документы</w:t>
      </w:r>
      <w:r w:rsidR="00D27657" w:rsidRPr="003468DD">
        <w:rPr>
          <w:rFonts w:ascii="Cambria" w:hAnsi="Cambria"/>
          <w:color w:val="002060"/>
          <w:lang w:val="en-US"/>
        </w:rPr>
        <w:t xml:space="preserve"> </w:t>
      </w:r>
      <w:r w:rsidR="00D27657" w:rsidRPr="00E50B2F">
        <w:rPr>
          <w:rFonts w:ascii="Cambria" w:hAnsi="Cambria"/>
          <w:color w:val="0070C0"/>
          <w:lang w:val="ru-RU"/>
        </w:rPr>
        <w:t>состоят</w:t>
      </w:r>
      <w:r w:rsidR="00D27657" w:rsidRPr="003468DD">
        <w:rPr>
          <w:rFonts w:ascii="Cambria" w:hAnsi="Cambria"/>
          <w:color w:val="002060"/>
          <w:lang w:val="en-US"/>
        </w:rPr>
        <w:t xml:space="preserve"> </w:t>
      </w:r>
      <w:r w:rsidR="00D27657" w:rsidRPr="00E50B2F">
        <w:rPr>
          <w:rFonts w:ascii="Cambria" w:hAnsi="Cambria"/>
          <w:color w:val="0070C0"/>
          <w:lang w:val="ru-RU"/>
        </w:rPr>
        <w:t>из</w:t>
      </w:r>
      <w:r w:rsidR="00D27657" w:rsidRPr="003468DD">
        <w:rPr>
          <w:rFonts w:ascii="Cambria" w:hAnsi="Cambria"/>
          <w:color w:val="002060"/>
          <w:lang w:val="en-US"/>
        </w:rPr>
        <w:t xml:space="preserve"> </w:t>
      </w:r>
      <w:r w:rsidR="00D27657" w:rsidRPr="00E50B2F">
        <w:rPr>
          <w:rFonts w:ascii="Cambria" w:hAnsi="Cambria"/>
          <w:color w:val="0070C0"/>
          <w:lang w:val="ru-RU"/>
        </w:rPr>
        <w:t>следующих</w:t>
      </w:r>
      <w:r w:rsidR="00D27657" w:rsidRPr="003468DD">
        <w:rPr>
          <w:rFonts w:ascii="Cambria" w:hAnsi="Cambria"/>
          <w:color w:val="002060"/>
          <w:lang w:val="en-US"/>
        </w:rPr>
        <w:t xml:space="preserve"> </w:t>
      </w:r>
      <w:r w:rsidR="00D27657" w:rsidRPr="00E50B2F">
        <w:rPr>
          <w:rFonts w:ascii="Cambria" w:hAnsi="Cambria"/>
          <w:color w:val="0070C0"/>
          <w:lang w:val="ru-RU"/>
        </w:rPr>
        <w:t>частей</w:t>
      </w:r>
      <w:r w:rsidRPr="003468DD">
        <w:rPr>
          <w:rFonts w:ascii="Cambria" w:hAnsi="Cambria"/>
          <w:color w:val="002060"/>
          <w:lang w:val="en-US"/>
        </w:rPr>
        <w:t>:</w:t>
      </w:r>
    </w:p>
    <w:p w14:paraId="1216948D" w14:textId="5B9FB165" w:rsidR="004A5315" w:rsidRPr="0052484D" w:rsidRDefault="004A5315" w:rsidP="004A5315">
      <w:pPr>
        <w:rPr>
          <w:rFonts w:ascii="Cambria" w:hAnsi="Cambria"/>
          <w:b/>
          <w:sz w:val="24"/>
          <w:u w:val="single"/>
          <w:lang w:val="ru-RU"/>
        </w:rPr>
      </w:pPr>
      <w:r w:rsidRPr="00867C74">
        <w:rPr>
          <w:rFonts w:ascii="Cambria" w:hAnsi="Cambria"/>
          <w:b/>
          <w:sz w:val="24"/>
          <w:u w:val="single"/>
        </w:rPr>
        <w:t>PART</w:t>
      </w:r>
      <w:r w:rsidR="00D72D5E" w:rsidRPr="0052484D">
        <w:rPr>
          <w:rFonts w:ascii="Cambria" w:hAnsi="Cambria"/>
          <w:b/>
          <w:sz w:val="24"/>
          <w:u w:val="single"/>
          <w:lang w:val="ru-RU"/>
        </w:rPr>
        <w:t>/</w:t>
      </w:r>
      <w:r w:rsidR="00D72D5E" w:rsidRPr="0052484D">
        <w:rPr>
          <w:rFonts w:ascii="Cambria" w:hAnsi="Cambria"/>
          <w:b/>
          <w:color w:val="auto"/>
          <w:sz w:val="24"/>
          <w:u w:val="single"/>
          <w:lang w:val="ru-RU"/>
        </w:rPr>
        <w:t xml:space="preserve"> </w:t>
      </w:r>
      <w:r w:rsidR="00D72D5E" w:rsidRPr="00E50B2F">
        <w:rPr>
          <w:rFonts w:ascii="Cambria" w:hAnsi="Cambria"/>
          <w:b/>
          <w:color w:val="0070C0"/>
          <w:sz w:val="24"/>
          <w:u w:val="single"/>
          <w:lang w:val="ru-RU"/>
        </w:rPr>
        <w:t>ЧАСТЬ</w:t>
      </w:r>
      <w:r w:rsidRPr="0052484D">
        <w:rPr>
          <w:rFonts w:ascii="Cambria" w:hAnsi="Cambria"/>
          <w:b/>
          <w:sz w:val="24"/>
          <w:u w:val="single"/>
          <w:lang w:val="ru-RU"/>
        </w:rPr>
        <w:t xml:space="preserve"> 0 – </w:t>
      </w:r>
      <w:r w:rsidRPr="0052484D">
        <w:rPr>
          <w:rFonts w:ascii="Cambria" w:hAnsi="Cambria"/>
          <w:b/>
          <w:sz w:val="24"/>
          <w:u w:val="single"/>
          <w:lang w:val="ru-RU"/>
        </w:rPr>
        <w:tab/>
      </w:r>
      <w:r w:rsidRPr="00867C74">
        <w:rPr>
          <w:rFonts w:ascii="Cambria" w:hAnsi="Cambria"/>
          <w:b/>
          <w:sz w:val="24"/>
          <w:u w:val="single"/>
        </w:rPr>
        <w:t>Invitation</w:t>
      </w:r>
      <w:r w:rsidRPr="0052484D">
        <w:rPr>
          <w:rFonts w:ascii="Cambria" w:hAnsi="Cambria"/>
          <w:b/>
          <w:sz w:val="24"/>
          <w:u w:val="single"/>
          <w:lang w:val="ru-RU"/>
        </w:rPr>
        <w:t xml:space="preserve"> </w:t>
      </w:r>
      <w:r w:rsidRPr="00867C74">
        <w:rPr>
          <w:rFonts w:ascii="Cambria" w:hAnsi="Cambria"/>
          <w:b/>
          <w:sz w:val="24"/>
          <w:u w:val="single"/>
        </w:rPr>
        <w:t>to</w:t>
      </w:r>
      <w:r w:rsidRPr="0052484D">
        <w:rPr>
          <w:rFonts w:ascii="Cambria" w:hAnsi="Cambria"/>
          <w:b/>
          <w:sz w:val="24"/>
          <w:u w:val="single"/>
          <w:lang w:val="ru-RU"/>
        </w:rPr>
        <w:t xml:space="preserve"> </w:t>
      </w:r>
      <w:r w:rsidRPr="00867C74">
        <w:rPr>
          <w:rFonts w:ascii="Cambria" w:hAnsi="Cambria"/>
          <w:b/>
          <w:sz w:val="24"/>
          <w:u w:val="single"/>
        </w:rPr>
        <w:t>Bid</w:t>
      </w:r>
      <w:r w:rsidR="0052484D" w:rsidRPr="0052484D">
        <w:rPr>
          <w:rFonts w:ascii="Cambria" w:hAnsi="Cambria"/>
          <w:b/>
          <w:sz w:val="24"/>
          <w:u w:val="single"/>
          <w:lang w:val="ru-RU"/>
        </w:rPr>
        <w:t>/</w:t>
      </w:r>
      <w:r w:rsidR="0052484D" w:rsidRPr="0052484D">
        <w:rPr>
          <w:rFonts w:ascii="Cambria" w:hAnsi="Cambria"/>
          <w:b/>
          <w:color w:val="auto"/>
          <w:sz w:val="24"/>
          <w:u w:val="single"/>
          <w:lang w:val="ru-RU"/>
        </w:rPr>
        <w:t xml:space="preserve"> </w:t>
      </w:r>
      <w:r w:rsidR="0052484D" w:rsidRPr="00E50B2F">
        <w:rPr>
          <w:rFonts w:ascii="Cambria" w:hAnsi="Cambria"/>
          <w:b/>
          <w:color w:val="0070C0"/>
          <w:sz w:val="24"/>
          <w:u w:val="single"/>
          <w:lang w:val="ru-RU"/>
        </w:rPr>
        <w:t>Приглашение</w:t>
      </w:r>
      <w:r w:rsidR="0052484D" w:rsidRPr="0052484D">
        <w:rPr>
          <w:rFonts w:ascii="Cambria" w:hAnsi="Cambria"/>
          <w:b/>
          <w:color w:val="002060"/>
          <w:sz w:val="24"/>
          <w:u w:val="single"/>
          <w:lang w:val="ru-RU"/>
        </w:rPr>
        <w:t xml:space="preserve"> </w:t>
      </w:r>
      <w:r w:rsidR="0052484D" w:rsidRPr="00E50B2F">
        <w:rPr>
          <w:rFonts w:ascii="Cambria" w:hAnsi="Cambria"/>
          <w:b/>
          <w:color w:val="0070C0"/>
          <w:sz w:val="24"/>
          <w:u w:val="single"/>
          <w:lang w:val="ru-RU"/>
        </w:rPr>
        <w:t>к</w:t>
      </w:r>
      <w:r w:rsidR="0052484D" w:rsidRPr="0052484D">
        <w:rPr>
          <w:rFonts w:ascii="Cambria" w:hAnsi="Cambria"/>
          <w:b/>
          <w:color w:val="002060"/>
          <w:sz w:val="24"/>
          <w:u w:val="single"/>
          <w:lang w:val="ru-RU"/>
        </w:rPr>
        <w:t xml:space="preserve"> </w:t>
      </w:r>
      <w:r w:rsidR="0052484D" w:rsidRPr="00E50B2F">
        <w:rPr>
          <w:rFonts w:ascii="Cambria" w:hAnsi="Cambria"/>
          <w:b/>
          <w:color w:val="0070C0"/>
          <w:sz w:val="24"/>
          <w:u w:val="single"/>
          <w:lang w:val="ru-RU"/>
        </w:rPr>
        <w:t>участию</w:t>
      </w:r>
      <w:r w:rsidR="0052484D" w:rsidRPr="0052484D">
        <w:rPr>
          <w:rFonts w:ascii="Cambria" w:hAnsi="Cambria"/>
          <w:b/>
          <w:color w:val="002060"/>
          <w:sz w:val="24"/>
          <w:u w:val="single"/>
          <w:lang w:val="ru-RU"/>
        </w:rPr>
        <w:t xml:space="preserve"> </w:t>
      </w:r>
      <w:r w:rsidR="0052484D" w:rsidRPr="00E50B2F">
        <w:rPr>
          <w:rFonts w:ascii="Cambria" w:hAnsi="Cambria"/>
          <w:b/>
          <w:color w:val="0070C0"/>
          <w:sz w:val="24"/>
          <w:u w:val="single"/>
          <w:lang w:val="ru-RU"/>
        </w:rPr>
        <w:t>в</w:t>
      </w:r>
      <w:r w:rsidR="0052484D" w:rsidRPr="0052484D">
        <w:rPr>
          <w:rFonts w:ascii="Cambria" w:hAnsi="Cambria"/>
          <w:b/>
          <w:color w:val="002060"/>
          <w:sz w:val="24"/>
          <w:u w:val="single"/>
          <w:lang w:val="ru-RU"/>
        </w:rPr>
        <w:t xml:space="preserve"> </w:t>
      </w:r>
      <w:r w:rsidR="0052484D" w:rsidRPr="00E50B2F">
        <w:rPr>
          <w:rFonts w:ascii="Cambria" w:hAnsi="Cambria"/>
          <w:b/>
          <w:color w:val="0070C0"/>
          <w:sz w:val="24"/>
          <w:u w:val="single"/>
          <w:lang w:val="ru-RU"/>
        </w:rPr>
        <w:t>тендере</w:t>
      </w:r>
    </w:p>
    <w:p w14:paraId="074D9DA6" w14:textId="4353DBA3" w:rsidR="004A5315" w:rsidRPr="0052484D" w:rsidRDefault="004A5315" w:rsidP="004A5315">
      <w:pPr>
        <w:spacing w:before="60" w:after="60"/>
        <w:rPr>
          <w:rFonts w:ascii="Cambria" w:hAnsi="Cambria"/>
          <w:lang w:val="ru-RU"/>
        </w:rPr>
      </w:pPr>
      <w:r w:rsidRPr="00867C74">
        <w:rPr>
          <w:rFonts w:ascii="Cambria" w:hAnsi="Cambria"/>
          <w:b/>
          <w:sz w:val="24"/>
        </w:rPr>
        <w:t>Section</w:t>
      </w:r>
      <w:r w:rsidR="0052484D" w:rsidRPr="0052484D">
        <w:rPr>
          <w:rFonts w:ascii="Cambria" w:hAnsi="Cambria"/>
          <w:b/>
          <w:sz w:val="24"/>
          <w:lang w:val="ru-RU"/>
        </w:rPr>
        <w:t>/</w:t>
      </w:r>
      <w:r w:rsidR="0052484D" w:rsidRPr="0052484D">
        <w:rPr>
          <w:rFonts w:ascii="Cambria" w:hAnsi="Cambria"/>
          <w:b/>
          <w:color w:val="auto"/>
          <w:sz w:val="24"/>
          <w:lang w:val="ru-RU"/>
        </w:rPr>
        <w:t xml:space="preserve"> </w:t>
      </w:r>
      <w:r w:rsidR="0052484D" w:rsidRPr="00E50B2F">
        <w:rPr>
          <w:rFonts w:ascii="Cambria" w:hAnsi="Cambria"/>
          <w:b/>
          <w:color w:val="0070C0"/>
          <w:sz w:val="24"/>
          <w:lang w:val="ru-RU"/>
        </w:rPr>
        <w:t>Раздел</w:t>
      </w:r>
      <w:r w:rsidRPr="0052484D">
        <w:rPr>
          <w:rFonts w:ascii="Cambria" w:hAnsi="Cambria"/>
          <w:b/>
          <w:sz w:val="24"/>
          <w:lang w:val="ru-RU"/>
        </w:rPr>
        <w:t xml:space="preserve"> 0</w:t>
      </w:r>
      <w:r w:rsidRPr="0052484D">
        <w:rPr>
          <w:rFonts w:ascii="Cambria" w:hAnsi="Cambria"/>
          <w:b/>
          <w:sz w:val="24"/>
          <w:lang w:val="ru-RU"/>
        </w:rPr>
        <w:tab/>
      </w:r>
      <w:r w:rsidRPr="00867C74">
        <w:rPr>
          <w:rFonts w:ascii="Cambria" w:hAnsi="Cambria"/>
          <w:b/>
          <w:sz w:val="24"/>
        </w:rPr>
        <w:t>General</w:t>
      </w:r>
      <w:r w:rsidRPr="0052484D">
        <w:rPr>
          <w:rFonts w:ascii="Cambria" w:hAnsi="Cambria"/>
          <w:b/>
          <w:sz w:val="24"/>
          <w:lang w:val="ru-RU"/>
        </w:rPr>
        <w:t xml:space="preserve"> </w:t>
      </w:r>
      <w:r w:rsidRPr="00867C74">
        <w:rPr>
          <w:rFonts w:ascii="Cambria" w:hAnsi="Cambria"/>
          <w:b/>
          <w:sz w:val="24"/>
        </w:rPr>
        <w:t>project</w:t>
      </w:r>
      <w:r w:rsidRPr="0052484D">
        <w:rPr>
          <w:rFonts w:ascii="Cambria" w:hAnsi="Cambria"/>
          <w:b/>
          <w:sz w:val="24"/>
          <w:lang w:val="ru-RU"/>
        </w:rPr>
        <w:t xml:space="preserve"> </w:t>
      </w:r>
      <w:r w:rsidRPr="00867C74">
        <w:rPr>
          <w:rFonts w:ascii="Cambria" w:hAnsi="Cambria"/>
          <w:b/>
          <w:sz w:val="24"/>
        </w:rPr>
        <w:t>information</w:t>
      </w:r>
      <w:r w:rsidRPr="0052484D">
        <w:rPr>
          <w:rFonts w:ascii="Cambria" w:hAnsi="Cambria"/>
          <w:b/>
          <w:sz w:val="24"/>
          <w:lang w:val="ru-RU"/>
        </w:rPr>
        <w:t xml:space="preserve"> </w:t>
      </w:r>
      <w:r w:rsidRPr="00867C74">
        <w:rPr>
          <w:rFonts w:ascii="Cambria" w:hAnsi="Cambria"/>
          <w:b/>
          <w:sz w:val="24"/>
        </w:rPr>
        <w:t>for</w:t>
      </w:r>
      <w:r w:rsidRPr="0052484D">
        <w:rPr>
          <w:rFonts w:ascii="Cambria" w:hAnsi="Cambria"/>
          <w:b/>
          <w:sz w:val="24"/>
          <w:lang w:val="ru-RU"/>
        </w:rPr>
        <w:t xml:space="preserve"> </w:t>
      </w:r>
      <w:r w:rsidRPr="00867C74">
        <w:rPr>
          <w:rFonts w:ascii="Cambria" w:hAnsi="Cambria"/>
          <w:b/>
          <w:sz w:val="24"/>
        </w:rPr>
        <w:t>bidders</w:t>
      </w:r>
      <w:r w:rsidR="0052484D" w:rsidRPr="0052484D">
        <w:rPr>
          <w:rFonts w:ascii="Cambria" w:hAnsi="Cambria"/>
          <w:b/>
          <w:color w:val="auto"/>
          <w:sz w:val="24"/>
          <w:lang w:val="ru-RU"/>
        </w:rPr>
        <w:t xml:space="preserve"> </w:t>
      </w:r>
      <w:r w:rsidR="0052484D">
        <w:rPr>
          <w:rFonts w:ascii="Cambria" w:hAnsi="Cambria"/>
          <w:b/>
          <w:color w:val="auto"/>
          <w:sz w:val="24"/>
          <w:lang w:val="ru-RU"/>
        </w:rPr>
        <w:t>/</w:t>
      </w:r>
      <w:r w:rsidR="0052484D" w:rsidRPr="00E50B2F">
        <w:rPr>
          <w:rFonts w:ascii="Cambria" w:hAnsi="Cambria"/>
          <w:b/>
          <w:color w:val="0070C0"/>
          <w:sz w:val="24"/>
          <w:lang w:val="ru-RU"/>
        </w:rPr>
        <w:t>Общая</w:t>
      </w:r>
      <w:r w:rsidR="0052484D" w:rsidRPr="0052484D">
        <w:rPr>
          <w:rFonts w:ascii="Cambria" w:hAnsi="Cambria"/>
          <w:b/>
          <w:color w:val="002060"/>
          <w:sz w:val="24"/>
          <w:lang w:val="ru-RU"/>
        </w:rPr>
        <w:t xml:space="preserve"> </w:t>
      </w:r>
      <w:r w:rsidR="0052484D" w:rsidRPr="00E50B2F">
        <w:rPr>
          <w:rFonts w:ascii="Cambria" w:hAnsi="Cambria"/>
          <w:b/>
          <w:color w:val="0070C0"/>
          <w:sz w:val="24"/>
          <w:lang w:val="ru-RU"/>
        </w:rPr>
        <w:t>информация</w:t>
      </w:r>
      <w:r w:rsidR="0052484D" w:rsidRPr="0052484D">
        <w:rPr>
          <w:rFonts w:ascii="Cambria" w:hAnsi="Cambria"/>
          <w:b/>
          <w:color w:val="002060"/>
          <w:sz w:val="24"/>
          <w:lang w:val="ru-RU"/>
        </w:rPr>
        <w:t xml:space="preserve"> </w:t>
      </w:r>
      <w:r w:rsidR="0052484D" w:rsidRPr="00E50B2F">
        <w:rPr>
          <w:rFonts w:ascii="Cambria" w:hAnsi="Cambria"/>
          <w:b/>
          <w:color w:val="0070C0"/>
          <w:sz w:val="24"/>
          <w:lang w:val="ru-RU"/>
        </w:rPr>
        <w:t>о</w:t>
      </w:r>
      <w:r w:rsidR="0052484D" w:rsidRPr="0052484D">
        <w:rPr>
          <w:rFonts w:ascii="Cambria" w:hAnsi="Cambria"/>
          <w:b/>
          <w:color w:val="002060"/>
          <w:sz w:val="24"/>
          <w:lang w:val="ru-RU"/>
        </w:rPr>
        <w:t xml:space="preserve"> </w:t>
      </w:r>
      <w:r w:rsidR="0052484D" w:rsidRPr="00E50B2F">
        <w:rPr>
          <w:rFonts w:ascii="Cambria" w:hAnsi="Cambria"/>
          <w:b/>
          <w:color w:val="0070C0"/>
          <w:sz w:val="24"/>
          <w:lang w:val="ru-RU"/>
        </w:rPr>
        <w:t>проекте</w:t>
      </w:r>
      <w:r w:rsidR="0052484D" w:rsidRPr="0052484D">
        <w:rPr>
          <w:rFonts w:ascii="Cambria" w:hAnsi="Cambria"/>
          <w:b/>
          <w:color w:val="002060"/>
          <w:sz w:val="24"/>
          <w:lang w:val="ru-RU"/>
        </w:rPr>
        <w:t xml:space="preserve"> </w:t>
      </w:r>
      <w:r w:rsidR="0052484D" w:rsidRPr="00E50B2F">
        <w:rPr>
          <w:rFonts w:ascii="Cambria" w:hAnsi="Cambria"/>
          <w:b/>
          <w:color w:val="0070C0"/>
          <w:sz w:val="24"/>
          <w:lang w:val="ru-RU"/>
        </w:rPr>
        <w:t>для</w:t>
      </w:r>
      <w:r w:rsidR="0052484D" w:rsidRPr="0052484D">
        <w:rPr>
          <w:rFonts w:ascii="Cambria" w:hAnsi="Cambria"/>
          <w:b/>
          <w:color w:val="002060"/>
          <w:sz w:val="24"/>
          <w:lang w:val="ru-RU"/>
        </w:rPr>
        <w:t xml:space="preserve"> </w:t>
      </w:r>
      <w:r w:rsidR="0052484D" w:rsidRPr="00E50B2F">
        <w:rPr>
          <w:rFonts w:ascii="Cambria" w:hAnsi="Cambria"/>
          <w:b/>
          <w:color w:val="0070C0"/>
          <w:sz w:val="24"/>
          <w:lang w:val="ru-RU"/>
        </w:rPr>
        <w:t>участников</w:t>
      </w:r>
      <w:r w:rsidR="0052484D" w:rsidRPr="0052484D">
        <w:rPr>
          <w:rFonts w:ascii="Cambria" w:hAnsi="Cambria"/>
          <w:b/>
          <w:color w:val="002060"/>
          <w:sz w:val="24"/>
          <w:lang w:val="ru-RU"/>
        </w:rPr>
        <w:t xml:space="preserve"> </w:t>
      </w:r>
      <w:r w:rsidR="0052484D" w:rsidRPr="00E50B2F">
        <w:rPr>
          <w:rFonts w:ascii="Cambria" w:hAnsi="Cambria"/>
          <w:b/>
          <w:color w:val="0070C0"/>
          <w:sz w:val="24"/>
          <w:lang w:val="ru-RU"/>
        </w:rPr>
        <w:t>тендера</w:t>
      </w:r>
    </w:p>
    <w:p w14:paraId="59F74FAF" w14:textId="35DD461A" w:rsidR="00F064A7" w:rsidRPr="0052484D" w:rsidRDefault="00F064A7" w:rsidP="00F064A7">
      <w:pPr>
        <w:rPr>
          <w:rFonts w:ascii="Cambria" w:hAnsi="Cambria"/>
          <w:b/>
          <w:color w:val="002060"/>
          <w:sz w:val="24"/>
          <w:u w:val="single"/>
        </w:rPr>
      </w:pPr>
      <w:r w:rsidRPr="00867C74">
        <w:rPr>
          <w:rFonts w:ascii="Cambria" w:hAnsi="Cambria"/>
          <w:b/>
          <w:sz w:val="24"/>
          <w:u w:val="single"/>
        </w:rPr>
        <w:t>PART</w:t>
      </w:r>
      <w:r w:rsidR="00D72D5E">
        <w:rPr>
          <w:rFonts w:ascii="Cambria" w:hAnsi="Cambria"/>
          <w:b/>
          <w:sz w:val="24"/>
          <w:u w:val="single"/>
        </w:rPr>
        <w:t>/</w:t>
      </w:r>
      <w:r w:rsidR="00D72D5E" w:rsidRPr="0052484D">
        <w:rPr>
          <w:rFonts w:ascii="Cambria" w:hAnsi="Cambria"/>
          <w:b/>
          <w:color w:val="auto"/>
          <w:sz w:val="24"/>
          <w:u w:val="single"/>
          <w:lang w:val="en-US"/>
        </w:rPr>
        <w:t xml:space="preserve"> </w:t>
      </w:r>
      <w:r w:rsidR="00D72D5E" w:rsidRPr="00E50B2F">
        <w:rPr>
          <w:rFonts w:ascii="Cambria" w:hAnsi="Cambria"/>
          <w:b/>
          <w:color w:val="0070C0"/>
          <w:sz w:val="24"/>
          <w:u w:val="single"/>
          <w:lang w:val="ru-RU"/>
        </w:rPr>
        <w:t>ЧАСТЬ</w:t>
      </w:r>
      <w:r w:rsidRPr="00867C74">
        <w:rPr>
          <w:rFonts w:ascii="Cambria" w:hAnsi="Cambria"/>
          <w:b/>
          <w:sz w:val="24"/>
          <w:u w:val="single"/>
        </w:rPr>
        <w:t xml:space="preserve"> </w:t>
      </w:r>
      <w:r w:rsidR="00782911" w:rsidRPr="00867C74">
        <w:rPr>
          <w:rFonts w:ascii="Cambria" w:hAnsi="Cambria"/>
          <w:b/>
          <w:sz w:val="24"/>
          <w:u w:val="single"/>
        </w:rPr>
        <w:t>I</w:t>
      </w:r>
      <w:r w:rsidRPr="00867C74">
        <w:rPr>
          <w:rFonts w:ascii="Cambria" w:hAnsi="Cambria"/>
          <w:b/>
          <w:sz w:val="24"/>
          <w:u w:val="single"/>
        </w:rPr>
        <w:t xml:space="preserve"> – </w:t>
      </w:r>
      <w:r w:rsidR="007633D4" w:rsidRPr="00867C74">
        <w:rPr>
          <w:rFonts w:ascii="Cambria" w:hAnsi="Cambria"/>
          <w:b/>
          <w:sz w:val="24"/>
          <w:u w:val="single"/>
        </w:rPr>
        <w:tab/>
        <w:t>Bidding Procedure</w:t>
      </w:r>
      <w:r w:rsidR="0052484D" w:rsidRPr="0052484D">
        <w:rPr>
          <w:rFonts w:ascii="Cambria" w:hAnsi="Cambria"/>
          <w:b/>
          <w:color w:val="002060"/>
          <w:sz w:val="24"/>
          <w:u w:val="single"/>
        </w:rPr>
        <w:t>/</w:t>
      </w:r>
      <w:r w:rsidR="0052484D" w:rsidRPr="0052484D">
        <w:rPr>
          <w:rFonts w:ascii="Cambria" w:hAnsi="Cambria"/>
          <w:b/>
          <w:color w:val="002060"/>
          <w:sz w:val="24"/>
          <w:u w:val="single"/>
          <w:lang w:val="en-US"/>
        </w:rPr>
        <w:t xml:space="preserve"> </w:t>
      </w:r>
      <w:r w:rsidR="0052484D" w:rsidRPr="00E50B2F">
        <w:rPr>
          <w:rFonts w:ascii="Cambria" w:hAnsi="Cambria"/>
          <w:b/>
          <w:color w:val="0070C0"/>
          <w:sz w:val="24"/>
          <w:u w:val="single"/>
          <w:lang w:val="ru-RU"/>
        </w:rPr>
        <w:t>Процедура</w:t>
      </w:r>
      <w:r w:rsidR="0052484D" w:rsidRPr="0052484D">
        <w:rPr>
          <w:rFonts w:ascii="Cambria" w:hAnsi="Cambria"/>
          <w:b/>
          <w:color w:val="002060"/>
          <w:sz w:val="24"/>
          <w:u w:val="single"/>
          <w:lang w:val="en-US"/>
        </w:rPr>
        <w:t xml:space="preserve"> </w:t>
      </w:r>
      <w:r w:rsidR="0052484D" w:rsidRPr="00E50B2F">
        <w:rPr>
          <w:rFonts w:ascii="Cambria" w:hAnsi="Cambria"/>
          <w:b/>
          <w:color w:val="0070C0"/>
          <w:sz w:val="24"/>
          <w:u w:val="single"/>
          <w:lang w:val="ru-RU"/>
        </w:rPr>
        <w:t>тендера</w:t>
      </w:r>
    </w:p>
    <w:p w14:paraId="73048F9C" w14:textId="4963594F" w:rsidR="00F064A7" w:rsidRPr="0052484D" w:rsidRDefault="002836AD" w:rsidP="00CD132C">
      <w:pPr>
        <w:spacing w:before="60" w:after="60"/>
        <w:rPr>
          <w:rFonts w:ascii="Cambria" w:hAnsi="Cambria"/>
          <w:b/>
          <w:sz w:val="24"/>
        </w:rPr>
      </w:pPr>
      <w:r w:rsidRPr="00867C74">
        <w:rPr>
          <w:rFonts w:ascii="Cambria" w:hAnsi="Cambria"/>
          <w:b/>
          <w:sz w:val="24"/>
        </w:rPr>
        <w:t>Section</w:t>
      </w:r>
      <w:r w:rsidR="00B252E9">
        <w:rPr>
          <w:rFonts w:ascii="Cambria" w:hAnsi="Cambria"/>
          <w:b/>
          <w:sz w:val="24"/>
        </w:rPr>
        <w:t xml:space="preserve"> 1</w:t>
      </w:r>
      <w:r w:rsidR="0052484D">
        <w:rPr>
          <w:rFonts w:ascii="Cambria" w:hAnsi="Cambria"/>
          <w:b/>
          <w:sz w:val="24"/>
        </w:rPr>
        <w:t>/</w:t>
      </w:r>
      <w:r w:rsidR="0052484D" w:rsidRPr="0052484D">
        <w:rPr>
          <w:rFonts w:ascii="Cambria" w:hAnsi="Cambria"/>
          <w:b/>
          <w:color w:val="auto"/>
          <w:sz w:val="24"/>
          <w:lang w:val="en-US"/>
        </w:rPr>
        <w:t xml:space="preserve"> </w:t>
      </w:r>
      <w:r w:rsidR="0052484D" w:rsidRPr="00E50B2F">
        <w:rPr>
          <w:rFonts w:ascii="Cambria" w:hAnsi="Cambria"/>
          <w:b/>
          <w:color w:val="0070C0"/>
          <w:sz w:val="24"/>
          <w:lang w:val="ru-RU"/>
        </w:rPr>
        <w:t>Раздел</w:t>
      </w:r>
      <w:r w:rsidRPr="00867C74">
        <w:rPr>
          <w:rFonts w:ascii="Cambria" w:hAnsi="Cambria"/>
          <w:b/>
          <w:sz w:val="24"/>
        </w:rPr>
        <w:t xml:space="preserve"> 1</w:t>
      </w:r>
      <w:r w:rsidR="00F064A7" w:rsidRPr="00867C74">
        <w:rPr>
          <w:rFonts w:ascii="Cambria" w:hAnsi="Cambria"/>
          <w:b/>
          <w:sz w:val="24"/>
        </w:rPr>
        <w:t>:</w:t>
      </w:r>
      <w:r w:rsidR="00F064A7" w:rsidRPr="00867C74">
        <w:rPr>
          <w:rFonts w:ascii="Cambria" w:hAnsi="Cambria"/>
          <w:b/>
          <w:sz w:val="24"/>
        </w:rPr>
        <w:tab/>
        <w:t>Instructions to Bidders (ITB)</w:t>
      </w:r>
      <w:r w:rsidR="0052484D">
        <w:rPr>
          <w:rFonts w:ascii="Cambria" w:hAnsi="Cambria"/>
          <w:b/>
          <w:sz w:val="24"/>
        </w:rPr>
        <w:t>/</w:t>
      </w:r>
      <w:r w:rsidR="0052484D" w:rsidRPr="0052484D">
        <w:rPr>
          <w:rFonts w:ascii="Cambria" w:hAnsi="Cambria"/>
          <w:b/>
          <w:color w:val="auto"/>
          <w:sz w:val="24"/>
        </w:rPr>
        <w:t xml:space="preserve"> </w:t>
      </w:r>
      <w:r w:rsidR="0052484D" w:rsidRPr="00E50B2F">
        <w:rPr>
          <w:rFonts w:ascii="Cambria" w:hAnsi="Cambria"/>
          <w:b/>
          <w:color w:val="0070C0"/>
          <w:sz w:val="24"/>
          <w:lang w:val="ru-RU"/>
        </w:rPr>
        <w:t>Инструкции</w:t>
      </w:r>
      <w:r w:rsidR="0052484D" w:rsidRPr="0052484D">
        <w:rPr>
          <w:rFonts w:ascii="Cambria" w:hAnsi="Cambria"/>
          <w:b/>
          <w:color w:val="002060"/>
          <w:sz w:val="24"/>
        </w:rPr>
        <w:t xml:space="preserve"> </w:t>
      </w:r>
      <w:r w:rsidR="0052484D" w:rsidRPr="00E50B2F">
        <w:rPr>
          <w:rFonts w:ascii="Cambria" w:hAnsi="Cambria"/>
          <w:b/>
          <w:color w:val="0070C0"/>
          <w:sz w:val="24"/>
          <w:lang w:val="ru-RU"/>
        </w:rPr>
        <w:t>для</w:t>
      </w:r>
      <w:r w:rsidR="0052484D" w:rsidRPr="0052484D">
        <w:rPr>
          <w:rFonts w:ascii="Cambria" w:hAnsi="Cambria"/>
          <w:b/>
          <w:color w:val="002060"/>
          <w:sz w:val="24"/>
        </w:rPr>
        <w:t xml:space="preserve"> </w:t>
      </w:r>
      <w:r w:rsidR="0052484D" w:rsidRPr="00E50B2F">
        <w:rPr>
          <w:rFonts w:ascii="Cambria" w:hAnsi="Cambria"/>
          <w:b/>
          <w:color w:val="0070C0"/>
          <w:sz w:val="24"/>
          <w:lang w:val="ru-RU"/>
        </w:rPr>
        <w:t>участников</w:t>
      </w:r>
      <w:r w:rsidR="0052484D" w:rsidRPr="0052484D">
        <w:rPr>
          <w:rFonts w:ascii="Cambria" w:hAnsi="Cambria"/>
          <w:b/>
          <w:color w:val="002060"/>
          <w:sz w:val="24"/>
        </w:rPr>
        <w:t xml:space="preserve"> </w:t>
      </w:r>
      <w:r w:rsidR="0052484D" w:rsidRPr="00E50B2F">
        <w:rPr>
          <w:rFonts w:ascii="Cambria" w:hAnsi="Cambria"/>
          <w:b/>
          <w:color w:val="0070C0"/>
          <w:sz w:val="24"/>
          <w:lang w:val="ru-RU"/>
        </w:rPr>
        <w:t>тендера</w:t>
      </w:r>
      <w:r w:rsidR="0052484D" w:rsidRPr="0052484D">
        <w:rPr>
          <w:rFonts w:ascii="Cambria" w:hAnsi="Cambria"/>
          <w:b/>
          <w:color w:val="002060"/>
          <w:sz w:val="24"/>
        </w:rPr>
        <w:t xml:space="preserve"> (</w:t>
      </w:r>
      <w:r w:rsidR="0052484D" w:rsidRPr="0052484D">
        <w:rPr>
          <w:rFonts w:ascii="Cambria" w:hAnsi="Cambria"/>
          <w:b/>
          <w:color w:val="002060"/>
          <w:sz w:val="24"/>
          <w:lang w:val="en-US"/>
        </w:rPr>
        <w:t>ITB</w:t>
      </w:r>
      <w:r w:rsidR="0052484D" w:rsidRPr="0052484D">
        <w:rPr>
          <w:rFonts w:ascii="Cambria" w:hAnsi="Cambria"/>
          <w:b/>
          <w:color w:val="002060"/>
          <w:sz w:val="24"/>
        </w:rPr>
        <w:t>)</w:t>
      </w:r>
      <w:r w:rsidR="00D96A25">
        <w:rPr>
          <w:rFonts w:ascii="Cambria" w:hAnsi="Cambria"/>
          <w:b/>
          <w:color w:val="002060"/>
          <w:sz w:val="24"/>
        </w:rPr>
        <w:t xml:space="preserve"> </w:t>
      </w:r>
    </w:p>
    <w:p w14:paraId="1106536E" w14:textId="65C59830" w:rsidR="00F064A7" w:rsidRPr="00984FE9" w:rsidRDefault="00F064A7" w:rsidP="77430961">
      <w:pPr>
        <w:pStyle w:val="afd"/>
        <w:spacing w:before="0"/>
        <w:rPr>
          <w:rFonts w:ascii="Cambria" w:hAnsi="Cambria"/>
          <w:b/>
          <w:bCs/>
          <w:sz w:val="20"/>
          <w:lang w:val="ru-RU"/>
        </w:rPr>
      </w:pPr>
      <w:r w:rsidRPr="4DD02658">
        <w:rPr>
          <w:rFonts w:ascii="Cambria" w:hAnsi="Cambria"/>
          <w:sz w:val="20"/>
        </w:rPr>
        <w:t xml:space="preserve">This Section provides relevant information to help Bidders prepare their bids. Information is also provided on the </w:t>
      </w:r>
      <w:r w:rsidR="5F32C825" w:rsidRPr="4DD02658">
        <w:rPr>
          <w:rFonts w:ascii="Cambria" w:hAnsi="Cambria"/>
          <w:sz w:val="20"/>
        </w:rPr>
        <w:t>s</w:t>
      </w:r>
      <w:r w:rsidRPr="4DD02658">
        <w:rPr>
          <w:rFonts w:ascii="Cambria" w:hAnsi="Cambria"/>
          <w:sz w:val="20"/>
        </w:rPr>
        <w:t xml:space="preserve">ubmission, opening, and evaluation of bids and on the award of Contracts. </w:t>
      </w:r>
      <w:r w:rsidR="00417FD8" w:rsidRPr="4DD02658">
        <w:rPr>
          <w:rFonts w:ascii="Cambria" w:hAnsi="Cambria"/>
          <w:b/>
          <w:bCs/>
          <w:sz w:val="20"/>
        </w:rPr>
        <w:t>Section 1</w:t>
      </w:r>
      <w:r w:rsidRPr="4DD02658">
        <w:rPr>
          <w:rFonts w:ascii="Cambria" w:hAnsi="Cambria"/>
          <w:b/>
          <w:bCs/>
          <w:sz w:val="20"/>
        </w:rPr>
        <w:t xml:space="preserve"> contains provisions that are to be used without modification.</w:t>
      </w:r>
      <w:r w:rsidR="0052484D" w:rsidRPr="4DD02658">
        <w:rPr>
          <w:rFonts w:ascii="Cambria" w:hAnsi="Cambria"/>
          <w:b/>
          <w:bCs/>
          <w:sz w:val="20"/>
        </w:rPr>
        <w:t>/</w:t>
      </w:r>
      <w:r w:rsidR="0052484D" w:rsidRPr="4DD02658">
        <w:rPr>
          <w:rFonts w:ascii="Cambria" w:hAnsi="Cambria"/>
          <w:sz w:val="20"/>
        </w:rPr>
        <w:t xml:space="preserve"> </w:t>
      </w:r>
      <w:r w:rsidR="0052484D" w:rsidRPr="4DD02658">
        <w:rPr>
          <w:rFonts w:ascii="Cambria" w:hAnsi="Cambria"/>
          <w:color w:val="0070C0"/>
          <w:sz w:val="20"/>
          <w:lang w:val="ru-RU"/>
        </w:rPr>
        <w:t>В</w:t>
      </w:r>
      <w:r w:rsidR="0052484D" w:rsidRPr="4DD02658">
        <w:rPr>
          <w:rFonts w:ascii="Cambria" w:hAnsi="Cambria"/>
          <w:color w:val="002060"/>
          <w:sz w:val="20"/>
          <w:lang w:val="ru-RU"/>
        </w:rPr>
        <w:t xml:space="preserve"> </w:t>
      </w:r>
      <w:r w:rsidR="0052484D" w:rsidRPr="4DD02658">
        <w:rPr>
          <w:rFonts w:ascii="Cambria" w:hAnsi="Cambria"/>
          <w:color w:val="0070C0"/>
          <w:sz w:val="20"/>
          <w:lang w:val="ru-RU"/>
        </w:rPr>
        <w:t>данном</w:t>
      </w:r>
      <w:r w:rsidR="0052484D" w:rsidRPr="4DD02658">
        <w:rPr>
          <w:rFonts w:ascii="Cambria" w:hAnsi="Cambria"/>
          <w:color w:val="002060"/>
          <w:sz w:val="20"/>
          <w:lang w:val="ru-RU"/>
        </w:rPr>
        <w:t xml:space="preserve"> </w:t>
      </w:r>
      <w:r w:rsidR="0052484D" w:rsidRPr="4DD02658">
        <w:rPr>
          <w:rFonts w:ascii="Cambria" w:hAnsi="Cambria"/>
          <w:color w:val="0070C0"/>
          <w:sz w:val="20"/>
          <w:lang w:val="ru-RU"/>
        </w:rPr>
        <w:t>разделе</w:t>
      </w:r>
      <w:r w:rsidR="0052484D" w:rsidRPr="4DD02658">
        <w:rPr>
          <w:rFonts w:ascii="Cambria" w:hAnsi="Cambria"/>
          <w:color w:val="002060"/>
          <w:sz w:val="20"/>
          <w:lang w:val="ru-RU"/>
        </w:rPr>
        <w:t xml:space="preserve"> </w:t>
      </w:r>
      <w:r w:rsidR="0052484D" w:rsidRPr="4DD02658">
        <w:rPr>
          <w:rFonts w:ascii="Cambria" w:hAnsi="Cambria"/>
          <w:color w:val="0070C0"/>
          <w:sz w:val="20"/>
          <w:lang w:val="ru-RU"/>
        </w:rPr>
        <w:t>представлена</w:t>
      </w:r>
      <w:r w:rsidR="0052484D" w:rsidRPr="4DD02658">
        <w:rPr>
          <w:rFonts w:ascii="Cambria" w:hAnsi="Cambria"/>
          <w:color w:val="002060"/>
          <w:sz w:val="20"/>
          <w:lang w:val="ru-RU"/>
        </w:rPr>
        <w:t xml:space="preserve"> </w:t>
      </w:r>
      <w:r w:rsidR="0052484D" w:rsidRPr="4DD02658">
        <w:rPr>
          <w:rFonts w:ascii="Cambria" w:hAnsi="Cambria"/>
          <w:color w:val="0070C0"/>
          <w:sz w:val="20"/>
          <w:lang w:val="ru-RU"/>
        </w:rPr>
        <w:t>соответствующая</w:t>
      </w:r>
      <w:r w:rsidR="0052484D" w:rsidRPr="4DD02658">
        <w:rPr>
          <w:rFonts w:ascii="Cambria" w:hAnsi="Cambria"/>
          <w:color w:val="002060"/>
          <w:sz w:val="20"/>
          <w:lang w:val="ru-RU"/>
        </w:rPr>
        <w:t xml:space="preserve"> </w:t>
      </w:r>
      <w:r w:rsidR="0052484D" w:rsidRPr="4DD02658">
        <w:rPr>
          <w:rFonts w:ascii="Cambria" w:hAnsi="Cambria"/>
          <w:color w:val="0070C0"/>
          <w:sz w:val="20"/>
          <w:lang w:val="ru-RU"/>
        </w:rPr>
        <w:t>информация</w:t>
      </w:r>
      <w:r w:rsidR="0052484D" w:rsidRPr="4DD02658">
        <w:rPr>
          <w:rFonts w:ascii="Cambria" w:hAnsi="Cambria"/>
          <w:color w:val="002060"/>
          <w:sz w:val="20"/>
          <w:lang w:val="ru-RU"/>
        </w:rPr>
        <w:t xml:space="preserve">, </w:t>
      </w:r>
      <w:r w:rsidR="0052484D" w:rsidRPr="4DD02658">
        <w:rPr>
          <w:rFonts w:ascii="Cambria" w:hAnsi="Cambria"/>
          <w:color w:val="0070C0"/>
          <w:sz w:val="20"/>
          <w:lang w:val="ru-RU"/>
        </w:rPr>
        <w:t>которая</w:t>
      </w:r>
      <w:r w:rsidR="0052484D" w:rsidRPr="4DD02658">
        <w:rPr>
          <w:rFonts w:ascii="Cambria" w:hAnsi="Cambria"/>
          <w:color w:val="002060"/>
          <w:sz w:val="20"/>
          <w:lang w:val="ru-RU"/>
        </w:rPr>
        <w:t xml:space="preserve"> </w:t>
      </w:r>
      <w:r w:rsidR="0052484D" w:rsidRPr="4DD02658">
        <w:rPr>
          <w:rFonts w:ascii="Cambria" w:hAnsi="Cambria"/>
          <w:color w:val="0070C0"/>
          <w:sz w:val="20"/>
          <w:lang w:val="ru-RU"/>
        </w:rPr>
        <w:t>поможет</w:t>
      </w:r>
      <w:r w:rsidR="0052484D" w:rsidRPr="4DD02658">
        <w:rPr>
          <w:rFonts w:ascii="Cambria" w:hAnsi="Cambria"/>
          <w:color w:val="002060"/>
          <w:sz w:val="20"/>
          <w:lang w:val="ru-RU"/>
        </w:rPr>
        <w:t xml:space="preserve"> </w:t>
      </w:r>
      <w:r w:rsidR="0052484D" w:rsidRPr="4DD02658">
        <w:rPr>
          <w:rFonts w:ascii="Cambria" w:hAnsi="Cambria"/>
          <w:color w:val="0070C0"/>
          <w:sz w:val="20"/>
          <w:lang w:val="ru-RU"/>
        </w:rPr>
        <w:t xml:space="preserve">участникам тендера подготовить свои предложения. Также предоставляется информация о подаче, вскрытии и оценке предложений и о присуждении контрактов. </w:t>
      </w:r>
      <w:r w:rsidR="0052484D" w:rsidRPr="4DD02658">
        <w:rPr>
          <w:rFonts w:ascii="Cambria" w:hAnsi="Cambria"/>
          <w:b/>
          <w:bCs/>
          <w:color w:val="0070C0"/>
          <w:sz w:val="20"/>
          <w:lang w:val="ru-RU"/>
        </w:rPr>
        <w:t>Раздел 1 содержит положения, которые следует использовать без изменений.</w:t>
      </w:r>
      <w:r w:rsidR="00F97F9A" w:rsidRPr="4DD02658">
        <w:rPr>
          <w:rFonts w:ascii="Cambria" w:hAnsi="Cambria"/>
          <w:b/>
          <w:bCs/>
          <w:color w:val="0070C0"/>
          <w:sz w:val="20"/>
          <w:lang w:val="ru-RU"/>
        </w:rPr>
        <w:t xml:space="preserve"> </w:t>
      </w:r>
    </w:p>
    <w:p w14:paraId="3ABB4AE6" w14:textId="367C3742" w:rsidR="00F064A7" w:rsidRPr="008C7D26" w:rsidRDefault="10EDDEDE" w:rsidP="4F89BE97">
      <w:pPr>
        <w:spacing w:before="60" w:after="60"/>
        <w:rPr>
          <w:rFonts w:ascii="Cambria" w:hAnsi="Cambria"/>
          <w:b/>
          <w:bCs/>
          <w:color w:val="002060"/>
          <w:sz w:val="24"/>
          <w:lang w:val="ru-RU"/>
        </w:rPr>
      </w:pPr>
      <w:r w:rsidRPr="4F89BE97">
        <w:rPr>
          <w:rFonts w:ascii="Cambria" w:hAnsi="Cambria"/>
          <w:b/>
          <w:bCs/>
          <w:sz w:val="24"/>
        </w:rPr>
        <w:t>Section</w:t>
      </w:r>
      <w:r w:rsidRPr="4F89BE97">
        <w:rPr>
          <w:rFonts w:ascii="Cambria" w:hAnsi="Cambria"/>
          <w:b/>
          <w:bCs/>
          <w:sz w:val="24"/>
          <w:lang w:val="ru-RU"/>
        </w:rPr>
        <w:t xml:space="preserve"> 2</w:t>
      </w:r>
      <w:r w:rsidR="079A7E26" w:rsidRPr="4F89BE97">
        <w:rPr>
          <w:rFonts w:ascii="Cambria" w:hAnsi="Cambria"/>
          <w:b/>
          <w:bCs/>
          <w:sz w:val="24"/>
          <w:lang w:val="ru-RU"/>
        </w:rPr>
        <w:t>/</w:t>
      </w:r>
      <w:r w:rsidR="079A7E26" w:rsidRPr="4F89BE97">
        <w:rPr>
          <w:rFonts w:ascii="Cambria" w:hAnsi="Cambria"/>
          <w:b/>
          <w:bCs/>
          <w:color w:val="auto"/>
          <w:sz w:val="24"/>
          <w:lang w:val="ru-RU"/>
        </w:rPr>
        <w:t xml:space="preserve"> </w:t>
      </w:r>
      <w:r w:rsidR="079A7E26" w:rsidRPr="4F89BE97">
        <w:rPr>
          <w:rFonts w:ascii="Cambria" w:hAnsi="Cambria"/>
          <w:b/>
          <w:bCs/>
          <w:color w:val="0070C0"/>
          <w:sz w:val="24"/>
          <w:lang w:val="ru-RU"/>
        </w:rPr>
        <w:t>Раздел</w:t>
      </w:r>
      <w:r w:rsidR="1053E939" w:rsidRPr="4F89BE97">
        <w:rPr>
          <w:rFonts w:ascii="Cambria" w:hAnsi="Cambria"/>
          <w:b/>
          <w:bCs/>
          <w:color w:val="0070C0"/>
          <w:sz w:val="24"/>
          <w:lang w:val="ru-RU"/>
        </w:rPr>
        <w:t xml:space="preserve"> 2</w:t>
      </w:r>
      <w:r w:rsidR="0F266399" w:rsidRPr="4F89BE97">
        <w:rPr>
          <w:rFonts w:ascii="Cambria" w:hAnsi="Cambria"/>
          <w:b/>
          <w:bCs/>
          <w:sz w:val="24"/>
          <w:lang w:val="ru-RU"/>
        </w:rPr>
        <w:t>.</w:t>
      </w:r>
      <w:r w:rsidR="002836AD" w:rsidRPr="004F4D45">
        <w:rPr>
          <w:lang w:val="ru-RU"/>
        </w:rPr>
        <w:tab/>
      </w:r>
      <w:r w:rsidR="0F266399" w:rsidRPr="4F89BE97">
        <w:rPr>
          <w:rFonts w:ascii="Cambria" w:hAnsi="Cambria"/>
          <w:b/>
          <w:bCs/>
          <w:sz w:val="24"/>
        </w:rPr>
        <w:t>Bid</w:t>
      </w:r>
      <w:r w:rsidR="0F266399" w:rsidRPr="4F89BE97">
        <w:rPr>
          <w:rFonts w:ascii="Cambria" w:hAnsi="Cambria"/>
          <w:b/>
          <w:bCs/>
          <w:sz w:val="24"/>
          <w:lang w:val="ru-RU"/>
        </w:rPr>
        <w:t xml:space="preserve"> </w:t>
      </w:r>
      <w:r w:rsidR="0F266399" w:rsidRPr="4F89BE97">
        <w:rPr>
          <w:rFonts w:ascii="Cambria" w:hAnsi="Cambria"/>
          <w:b/>
          <w:bCs/>
          <w:sz w:val="24"/>
        </w:rPr>
        <w:t>Data</w:t>
      </w:r>
      <w:r w:rsidR="0F266399" w:rsidRPr="4F89BE97">
        <w:rPr>
          <w:rFonts w:ascii="Cambria" w:hAnsi="Cambria"/>
          <w:b/>
          <w:bCs/>
          <w:sz w:val="24"/>
          <w:lang w:val="ru-RU"/>
        </w:rPr>
        <w:t xml:space="preserve"> </w:t>
      </w:r>
      <w:r w:rsidR="0F266399" w:rsidRPr="4F89BE97">
        <w:rPr>
          <w:rFonts w:ascii="Cambria" w:hAnsi="Cambria"/>
          <w:b/>
          <w:bCs/>
          <w:sz w:val="24"/>
        </w:rPr>
        <w:t>Sheet</w:t>
      </w:r>
      <w:r w:rsidR="120E7EA4" w:rsidRPr="004F4D45">
        <w:rPr>
          <w:rFonts w:ascii="Cambria" w:hAnsi="Cambria"/>
          <w:b/>
          <w:sz w:val="24"/>
          <w:lang w:val="ru-RU"/>
        </w:rPr>
        <w:t xml:space="preserve"> (</w:t>
      </w:r>
      <w:r w:rsidR="120E7EA4" w:rsidRPr="4F89BE97">
        <w:rPr>
          <w:rFonts w:ascii="Cambria" w:hAnsi="Cambria"/>
          <w:b/>
          <w:bCs/>
          <w:sz w:val="24"/>
        </w:rPr>
        <w:t>BDS</w:t>
      </w:r>
      <w:r w:rsidR="120E7EA4" w:rsidRPr="004F4D45">
        <w:rPr>
          <w:rFonts w:ascii="Cambria" w:hAnsi="Cambria"/>
          <w:b/>
          <w:sz w:val="24"/>
          <w:lang w:val="ru-RU"/>
        </w:rPr>
        <w:t>)</w:t>
      </w:r>
      <w:r w:rsidR="08F25E2D" w:rsidRPr="4F89BE97">
        <w:rPr>
          <w:rFonts w:ascii="Cambria" w:hAnsi="Cambria"/>
          <w:b/>
          <w:bCs/>
          <w:sz w:val="24"/>
          <w:lang w:val="ru-RU"/>
        </w:rPr>
        <w:t>/</w:t>
      </w:r>
      <w:r w:rsidR="08F25E2D" w:rsidRPr="4F89BE97">
        <w:rPr>
          <w:rFonts w:ascii="Cambria" w:hAnsi="Cambria"/>
          <w:b/>
          <w:bCs/>
          <w:color w:val="auto"/>
          <w:sz w:val="24"/>
          <w:lang w:val="ru-RU"/>
        </w:rPr>
        <w:t xml:space="preserve"> </w:t>
      </w:r>
      <w:r w:rsidR="2B285AB6" w:rsidRPr="4F89BE97">
        <w:rPr>
          <w:rFonts w:ascii="Cambria" w:hAnsi="Cambria"/>
          <w:b/>
          <w:bCs/>
          <w:color w:val="0070C0"/>
          <w:sz w:val="24"/>
          <w:lang w:val="ru-RU"/>
        </w:rPr>
        <w:t>Информация о требуемой закупке</w:t>
      </w:r>
      <w:r w:rsidR="53813CC8" w:rsidRPr="4F89BE97">
        <w:rPr>
          <w:rFonts w:ascii="Cambria" w:hAnsi="Cambria"/>
          <w:b/>
          <w:bCs/>
          <w:color w:val="0070C0"/>
          <w:sz w:val="24"/>
          <w:lang w:val="ru-RU"/>
        </w:rPr>
        <w:t xml:space="preserve"> </w:t>
      </w:r>
      <w:r w:rsidR="0F266399" w:rsidRPr="4F89BE97">
        <w:rPr>
          <w:rFonts w:ascii="Cambria" w:hAnsi="Cambria"/>
          <w:b/>
          <w:bCs/>
          <w:color w:val="0070C0"/>
          <w:sz w:val="24"/>
          <w:lang w:val="ru-RU"/>
        </w:rPr>
        <w:t>(</w:t>
      </w:r>
      <w:r w:rsidR="0F266399" w:rsidRPr="4F89BE97">
        <w:rPr>
          <w:rFonts w:ascii="Cambria" w:hAnsi="Cambria"/>
          <w:b/>
          <w:bCs/>
          <w:color w:val="0070C0"/>
          <w:sz w:val="24"/>
        </w:rPr>
        <w:t>BDS</w:t>
      </w:r>
      <w:r w:rsidR="0F266399" w:rsidRPr="4F89BE97">
        <w:rPr>
          <w:rFonts w:ascii="Cambria" w:hAnsi="Cambria"/>
          <w:b/>
          <w:bCs/>
          <w:color w:val="0070C0"/>
          <w:sz w:val="24"/>
          <w:lang w:val="ru-RU"/>
        </w:rPr>
        <w:t>)</w:t>
      </w:r>
    </w:p>
    <w:p w14:paraId="3E352C47" w14:textId="5E35CC9A" w:rsidR="00F064A7" w:rsidRPr="009E6207" w:rsidRDefault="00F064A7" w:rsidP="007633D4">
      <w:pPr>
        <w:pStyle w:val="afd"/>
        <w:spacing w:before="0"/>
        <w:rPr>
          <w:rFonts w:ascii="Cambria" w:hAnsi="Cambria"/>
          <w:color w:val="002060"/>
          <w:sz w:val="20"/>
          <w:lang w:val="ru-RU"/>
        </w:rPr>
      </w:pPr>
      <w:r w:rsidRPr="00867C74">
        <w:rPr>
          <w:rFonts w:ascii="Cambria" w:hAnsi="Cambria"/>
          <w:sz w:val="20"/>
        </w:rPr>
        <w:t>This</w:t>
      </w:r>
      <w:r w:rsidRPr="008C7D26">
        <w:rPr>
          <w:rFonts w:ascii="Cambria" w:hAnsi="Cambria"/>
          <w:sz w:val="20"/>
          <w:lang w:val="ru-RU"/>
        </w:rPr>
        <w:t xml:space="preserve"> </w:t>
      </w:r>
      <w:r w:rsidRPr="00867C74">
        <w:rPr>
          <w:rFonts w:ascii="Cambria" w:hAnsi="Cambria"/>
          <w:sz w:val="20"/>
        </w:rPr>
        <w:t>Section</w:t>
      </w:r>
      <w:r w:rsidRPr="008C7D26">
        <w:rPr>
          <w:rFonts w:ascii="Cambria" w:hAnsi="Cambria"/>
          <w:sz w:val="20"/>
          <w:lang w:val="ru-RU"/>
        </w:rPr>
        <w:t xml:space="preserve"> </w:t>
      </w:r>
      <w:r w:rsidRPr="00867C74">
        <w:rPr>
          <w:rFonts w:ascii="Cambria" w:hAnsi="Cambria"/>
          <w:sz w:val="20"/>
        </w:rPr>
        <w:t>includes</w:t>
      </w:r>
      <w:r w:rsidRPr="008C7D26">
        <w:rPr>
          <w:rFonts w:ascii="Cambria" w:hAnsi="Cambria"/>
          <w:sz w:val="20"/>
          <w:lang w:val="ru-RU"/>
        </w:rPr>
        <w:t xml:space="preserve"> </w:t>
      </w:r>
      <w:r w:rsidRPr="00867C74">
        <w:rPr>
          <w:rFonts w:ascii="Cambria" w:hAnsi="Cambria"/>
          <w:sz w:val="20"/>
        </w:rPr>
        <w:t>provisions</w:t>
      </w:r>
      <w:r w:rsidRPr="008C7D26">
        <w:rPr>
          <w:rFonts w:ascii="Cambria" w:hAnsi="Cambria"/>
          <w:sz w:val="20"/>
          <w:lang w:val="ru-RU"/>
        </w:rPr>
        <w:t xml:space="preserve"> </w:t>
      </w:r>
      <w:r w:rsidRPr="00867C74">
        <w:rPr>
          <w:rFonts w:ascii="Cambria" w:hAnsi="Cambria"/>
          <w:sz w:val="20"/>
        </w:rPr>
        <w:t>that</w:t>
      </w:r>
      <w:r w:rsidRPr="008C7D26">
        <w:rPr>
          <w:rFonts w:ascii="Cambria" w:hAnsi="Cambria"/>
          <w:sz w:val="20"/>
          <w:lang w:val="ru-RU"/>
        </w:rPr>
        <w:t xml:space="preserve"> </w:t>
      </w:r>
      <w:r w:rsidRPr="00867C74">
        <w:rPr>
          <w:rFonts w:ascii="Cambria" w:hAnsi="Cambria"/>
          <w:sz w:val="20"/>
        </w:rPr>
        <w:t>are</w:t>
      </w:r>
      <w:r w:rsidRPr="008C7D26">
        <w:rPr>
          <w:rFonts w:ascii="Cambria" w:hAnsi="Cambria"/>
          <w:sz w:val="20"/>
          <w:lang w:val="ru-RU"/>
        </w:rPr>
        <w:t xml:space="preserve"> </w:t>
      </w:r>
      <w:r w:rsidRPr="00867C74">
        <w:rPr>
          <w:rFonts w:ascii="Cambria" w:hAnsi="Cambria"/>
          <w:sz w:val="20"/>
        </w:rPr>
        <w:t>specific</w:t>
      </w:r>
      <w:r w:rsidRPr="008C7D26">
        <w:rPr>
          <w:rFonts w:ascii="Cambria" w:hAnsi="Cambria"/>
          <w:sz w:val="20"/>
          <w:lang w:val="ru-RU"/>
        </w:rPr>
        <w:t xml:space="preserve"> </w:t>
      </w:r>
      <w:r w:rsidRPr="00867C74">
        <w:rPr>
          <w:rFonts w:ascii="Cambria" w:hAnsi="Cambria"/>
          <w:sz w:val="20"/>
        </w:rPr>
        <w:t>to</w:t>
      </w:r>
      <w:r w:rsidRPr="008C7D26">
        <w:rPr>
          <w:rFonts w:ascii="Cambria" w:hAnsi="Cambria"/>
          <w:sz w:val="20"/>
          <w:lang w:val="ru-RU"/>
        </w:rPr>
        <w:t xml:space="preserve"> </w:t>
      </w:r>
      <w:r w:rsidRPr="00867C74">
        <w:rPr>
          <w:rFonts w:ascii="Cambria" w:hAnsi="Cambria"/>
          <w:sz w:val="20"/>
        </w:rPr>
        <w:t>each</w:t>
      </w:r>
      <w:r w:rsidRPr="008C7D26">
        <w:rPr>
          <w:rFonts w:ascii="Cambria" w:hAnsi="Cambria"/>
          <w:sz w:val="20"/>
          <w:lang w:val="ru-RU"/>
        </w:rPr>
        <w:t xml:space="preserve"> </w:t>
      </w:r>
      <w:r w:rsidRPr="00867C74">
        <w:rPr>
          <w:rFonts w:ascii="Cambria" w:hAnsi="Cambria"/>
          <w:sz w:val="20"/>
        </w:rPr>
        <w:t>procurement</w:t>
      </w:r>
      <w:r w:rsidRPr="008C7D26">
        <w:rPr>
          <w:rFonts w:ascii="Cambria" w:hAnsi="Cambria"/>
          <w:sz w:val="20"/>
          <w:lang w:val="ru-RU"/>
        </w:rPr>
        <w:t xml:space="preserve"> </w:t>
      </w:r>
      <w:r w:rsidRPr="00867C74">
        <w:rPr>
          <w:rFonts w:ascii="Cambria" w:hAnsi="Cambria"/>
          <w:sz w:val="20"/>
        </w:rPr>
        <w:t>and</w:t>
      </w:r>
      <w:r w:rsidRPr="008C7D26">
        <w:rPr>
          <w:rFonts w:ascii="Cambria" w:hAnsi="Cambria"/>
          <w:sz w:val="20"/>
          <w:lang w:val="ru-RU"/>
        </w:rPr>
        <w:t xml:space="preserve"> </w:t>
      </w:r>
      <w:r w:rsidRPr="00867C74">
        <w:rPr>
          <w:rFonts w:ascii="Cambria" w:hAnsi="Cambria"/>
          <w:sz w:val="20"/>
        </w:rPr>
        <w:t>supplement</w:t>
      </w:r>
      <w:r w:rsidRPr="008C7D26">
        <w:rPr>
          <w:rFonts w:ascii="Cambria" w:hAnsi="Cambria"/>
          <w:sz w:val="20"/>
          <w:lang w:val="ru-RU"/>
        </w:rPr>
        <w:t xml:space="preserve"> </w:t>
      </w:r>
      <w:r w:rsidRPr="00867C74">
        <w:rPr>
          <w:rFonts w:ascii="Cambria" w:hAnsi="Cambria"/>
          <w:sz w:val="20"/>
        </w:rPr>
        <w:t>Section</w:t>
      </w:r>
      <w:r w:rsidRPr="008C7D26">
        <w:rPr>
          <w:rFonts w:ascii="Cambria" w:hAnsi="Cambria"/>
          <w:sz w:val="20"/>
          <w:lang w:val="ru-RU"/>
        </w:rPr>
        <w:t xml:space="preserve"> </w:t>
      </w:r>
      <w:r w:rsidRPr="00867C74">
        <w:rPr>
          <w:rFonts w:ascii="Cambria" w:hAnsi="Cambria"/>
          <w:sz w:val="20"/>
        </w:rPr>
        <w:t>I</w:t>
      </w:r>
      <w:r w:rsidRPr="008C7D26">
        <w:rPr>
          <w:rFonts w:ascii="Cambria" w:hAnsi="Cambria"/>
          <w:sz w:val="20"/>
          <w:lang w:val="ru-RU"/>
        </w:rPr>
        <w:t xml:space="preserve">, </w:t>
      </w:r>
      <w:r w:rsidRPr="00867C74">
        <w:rPr>
          <w:rFonts w:ascii="Cambria" w:hAnsi="Cambria"/>
          <w:sz w:val="20"/>
        </w:rPr>
        <w:t>Instructions</w:t>
      </w:r>
      <w:r w:rsidRPr="008C7D26">
        <w:rPr>
          <w:rFonts w:ascii="Cambria" w:hAnsi="Cambria"/>
          <w:sz w:val="20"/>
          <w:lang w:val="ru-RU"/>
        </w:rPr>
        <w:t xml:space="preserve"> </w:t>
      </w:r>
      <w:r w:rsidRPr="00867C74">
        <w:rPr>
          <w:rFonts w:ascii="Cambria" w:hAnsi="Cambria"/>
          <w:sz w:val="20"/>
        </w:rPr>
        <w:t>to</w:t>
      </w:r>
      <w:r w:rsidRPr="008C7D26">
        <w:rPr>
          <w:rFonts w:ascii="Cambria" w:hAnsi="Cambria"/>
          <w:sz w:val="20"/>
          <w:lang w:val="ru-RU"/>
        </w:rPr>
        <w:t xml:space="preserve"> </w:t>
      </w:r>
      <w:r w:rsidRPr="00867C74">
        <w:rPr>
          <w:rFonts w:ascii="Cambria" w:hAnsi="Cambria"/>
          <w:sz w:val="20"/>
        </w:rPr>
        <w:t>Bidders</w:t>
      </w:r>
      <w:r w:rsidR="008C7D26" w:rsidRPr="008C7D26">
        <w:rPr>
          <w:rFonts w:ascii="Cambria" w:hAnsi="Cambria"/>
          <w:sz w:val="20"/>
          <w:lang w:val="ru-RU"/>
        </w:rPr>
        <w:t>/</w:t>
      </w:r>
      <w:r w:rsidR="008C7D26" w:rsidRPr="008C7D26">
        <w:rPr>
          <w:rFonts w:ascii="Cambria" w:hAnsi="Cambria"/>
          <w:lang w:val="ru-RU"/>
        </w:rPr>
        <w:t xml:space="preserve"> </w:t>
      </w:r>
      <w:r w:rsidR="008C7D26" w:rsidRPr="00C70FFB">
        <w:rPr>
          <w:rFonts w:ascii="Cambria" w:hAnsi="Cambria"/>
          <w:color w:val="0070C0"/>
          <w:sz w:val="20"/>
          <w:lang w:val="ru-RU"/>
        </w:rPr>
        <w:t xml:space="preserve">Данный Раздел включает положения, относящиеся к каждой закупке, и дополняет Раздел </w:t>
      </w:r>
      <w:r w:rsidR="008C7D26" w:rsidRPr="00C70FFB">
        <w:rPr>
          <w:rFonts w:ascii="Cambria" w:hAnsi="Cambria"/>
          <w:color w:val="0070C0"/>
          <w:sz w:val="20"/>
        </w:rPr>
        <w:t>I</w:t>
      </w:r>
      <w:r w:rsidR="008C7D26" w:rsidRPr="00C70FFB">
        <w:rPr>
          <w:rFonts w:ascii="Cambria" w:hAnsi="Cambria"/>
          <w:color w:val="0070C0"/>
          <w:sz w:val="20"/>
          <w:lang w:val="ru-RU"/>
        </w:rPr>
        <w:t xml:space="preserve"> «Инструкции для участников тендера»</w:t>
      </w:r>
      <w:r w:rsidRPr="00C70FFB">
        <w:rPr>
          <w:rFonts w:ascii="Cambria" w:hAnsi="Cambria"/>
          <w:color w:val="0070C0"/>
          <w:sz w:val="20"/>
          <w:lang w:val="ru-RU"/>
        </w:rPr>
        <w:t>.</w:t>
      </w:r>
    </w:p>
    <w:p w14:paraId="3C0DE166" w14:textId="0BE9898C" w:rsidR="00F064A7" w:rsidRPr="008C7D26" w:rsidRDefault="002836AD" w:rsidP="008E2968">
      <w:pPr>
        <w:spacing w:after="60"/>
        <w:rPr>
          <w:rFonts w:ascii="Cambria" w:hAnsi="Cambria"/>
          <w:b/>
          <w:color w:val="002060"/>
          <w:sz w:val="24"/>
          <w:lang w:val="ru-RU"/>
        </w:rPr>
      </w:pPr>
      <w:r w:rsidRPr="00867C74">
        <w:rPr>
          <w:rFonts w:ascii="Cambria" w:hAnsi="Cambria"/>
          <w:b/>
          <w:sz w:val="24"/>
        </w:rPr>
        <w:t>Section</w:t>
      </w:r>
      <w:r w:rsidR="00B252E9" w:rsidRPr="007A1169">
        <w:rPr>
          <w:rFonts w:ascii="Cambria" w:hAnsi="Cambria"/>
          <w:b/>
          <w:sz w:val="24"/>
          <w:lang w:val="ru-RU"/>
        </w:rPr>
        <w:t xml:space="preserve"> 3.1. </w:t>
      </w:r>
      <w:r w:rsidR="0052484D" w:rsidRPr="008C7D26">
        <w:rPr>
          <w:rFonts w:ascii="Cambria" w:hAnsi="Cambria"/>
          <w:b/>
          <w:sz w:val="24"/>
          <w:lang w:val="ru-RU"/>
        </w:rPr>
        <w:t>/</w:t>
      </w:r>
      <w:r w:rsidR="0052484D" w:rsidRPr="0052484D">
        <w:rPr>
          <w:rFonts w:ascii="Cambria" w:hAnsi="Cambria"/>
          <w:b/>
          <w:color w:val="auto"/>
          <w:sz w:val="24"/>
          <w:lang w:val="ru-RU"/>
        </w:rPr>
        <w:t xml:space="preserve"> </w:t>
      </w:r>
      <w:r w:rsidR="0052484D" w:rsidRPr="00E50B2F">
        <w:rPr>
          <w:rFonts w:ascii="Cambria" w:hAnsi="Cambria"/>
          <w:b/>
          <w:color w:val="0070C0"/>
          <w:sz w:val="24"/>
          <w:lang w:val="ru-RU"/>
        </w:rPr>
        <w:t>Раздел</w:t>
      </w:r>
      <w:r w:rsidRPr="008C7D26">
        <w:rPr>
          <w:rFonts w:ascii="Cambria" w:hAnsi="Cambria"/>
          <w:b/>
          <w:sz w:val="24"/>
          <w:lang w:val="ru-RU"/>
        </w:rPr>
        <w:t xml:space="preserve"> </w:t>
      </w:r>
      <w:r w:rsidRPr="00C70FFB">
        <w:rPr>
          <w:rFonts w:ascii="Cambria" w:hAnsi="Cambria"/>
          <w:b/>
          <w:color w:val="0070C0"/>
          <w:sz w:val="24"/>
          <w:lang w:val="ru-RU"/>
        </w:rPr>
        <w:t>3</w:t>
      </w:r>
      <w:r w:rsidR="00782911" w:rsidRPr="00C70FFB">
        <w:rPr>
          <w:rFonts w:ascii="Cambria" w:hAnsi="Cambria"/>
          <w:b/>
          <w:color w:val="0070C0"/>
          <w:sz w:val="24"/>
          <w:lang w:val="ru-RU"/>
        </w:rPr>
        <w:t>.1</w:t>
      </w:r>
      <w:r w:rsidR="00F064A7" w:rsidRPr="00C70FFB">
        <w:rPr>
          <w:rFonts w:ascii="Cambria" w:hAnsi="Cambria"/>
          <w:b/>
          <w:color w:val="0070C0"/>
          <w:sz w:val="24"/>
          <w:lang w:val="ru-RU"/>
        </w:rPr>
        <w:t>:</w:t>
      </w:r>
      <w:r w:rsidR="00F064A7" w:rsidRPr="008C7D26">
        <w:rPr>
          <w:rFonts w:ascii="Cambria" w:hAnsi="Cambria"/>
          <w:b/>
          <w:sz w:val="24"/>
          <w:lang w:val="ru-RU"/>
        </w:rPr>
        <w:tab/>
      </w:r>
      <w:r w:rsidR="00F064A7" w:rsidRPr="00867C74">
        <w:rPr>
          <w:rFonts w:ascii="Cambria" w:hAnsi="Cambria"/>
          <w:b/>
          <w:sz w:val="24"/>
        </w:rPr>
        <w:t>Bidding</w:t>
      </w:r>
      <w:r w:rsidR="00F064A7" w:rsidRPr="008C7D26">
        <w:rPr>
          <w:rFonts w:ascii="Cambria" w:hAnsi="Cambria"/>
          <w:b/>
          <w:sz w:val="24"/>
          <w:lang w:val="ru-RU"/>
        </w:rPr>
        <w:t xml:space="preserve"> </w:t>
      </w:r>
      <w:r w:rsidR="00F064A7" w:rsidRPr="00867C74">
        <w:rPr>
          <w:rFonts w:ascii="Cambria" w:hAnsi="Cambria"/>
          <w:b/>
          <w:sz w:val="24"/>
        </w:rPr>
        <w:t>Forms</w:t>
      </w:r>
      <w:r w:rsidR="008C7D26" w:rsidRPr="008C7D26">
        <w:rPr>
          <w:rFonts w:ascii="Cambria" w:hAnsi="Cambria"/>
          <w:b/>
          <w:sz w:val="24"/>
          <w:lang w:val="ru-RU"/>
        </w:rPr>
        <w:t>/</w:t>
      </w:r>
      <w:r w:rsidR="008C7D26" w:rsidRPr="008C7D26">
        <w:rPr>
          <w:rFonts w:ascii="Cambria" w:hAnsi="Cambria"/>
          <w:b/>
          <w:color w:val="auto"/>
          <w:sz w:val="24"/>
          <w:lang w:val="ru-RU"/>
        </w:rPr>
        <w:t xml:space="preserve"> </w:t>
      </w:r>
      <w:r w:rsidR="008C7D26" w:rsidRPr="00E50B2F">
        <w:rPr>
          <w:rFonts w:ascii="Cambria" w:hAnsi="Cambria"/>
          <w:b/>
          <w:color w:val="0070C0"/>
          <w:sz w:val="24"/>
          <w:lang w:val="ru-RU"/>
        </w:rPr>
        <w:t>Формы</w:t>
      </w:r>
      <w:r w:rsidR="008C7D26" w:rsidRPr="008C7D26">
        <w:rPr>
          <w:rFonts w:ascii="Cambria" w:hAnsi="Cambria"/>
          <w:b/>
          <w:color w:val="002060"/>
          <w:sz w:val="24"/>
          <w:lang w:val="ru-RU"/>
        </w:rPr>
        <w:t xml:space="preserve"> </w:t>
      </w:r>
      <w:r w:rsidR="008C7D26" w:rsidRPr="00E50B2F">
        <w:rPr>
          <w:rFonts w:ascii="Cambria" w:hAnsi="Cambria"/>
          <w:b/>
          <w:color w:val="0070C0"/>
          <w:sz w:val="24"/>
          <w:lang w:val="ru-RU"/>
        </w:rPr>
        <w:t>тендерных</w:t>
      </w:r>
      <w:r w:rsidR="008C7D26" w:rsidRPr="008C7D26">
        <w:rPr>
          <w:rFonts w:ascii="Cambria" w:hAnsi="Cambria"/>
          <w:b/>
          <w:color w:val="002060"/>
          <w:sz w:val="24"/>
          <w:lang w:val="ru-RU"/>
        </w:rPr>
        <w:t xml:space="preserve"> </w:t>
      </w:r>
      <w:r w:rsidR="008C7D26" w:rsidRPr="00E50B2F">
        <w:rPr>
          <w:rFonts w:ascii="Cambria" w:hAnsi="Cambria"/>
          <w:b/>
          <w:color w:val="0070C0"/>
          <w:sz w:val="24"/>
          <w:lang w:val="ru-RU"/>
        </w:rPr>
        <w:t>документов</w:t>
      </w:r>
    </w:p>
    <w:p w14:paraId="7B8CCE82" w14:textId="7571D81B" w:rsidR="00F064A7" w:rsidRPr="008C7D26" w:rsidRDefault="00F064A7" w:rsidP="7130CB93">
      <w:pPr>
        <w:pStyle w:val="afd"/>
        <w:spacing w:before="0"/>
        <w:rPr>
          <w:rFonts w:ascii="Cambria" w:hAnsi="Cambria"/>
          <w:color w:val="002060"/>
          <w:sz w:val="20"/>
          <w:lang w:val="ru-RU"/>
        </w:rPr>
      </w:pPr>
      <w:r w:rsidRPr="7130CB93">
        <w:rPr>
          <w:rFonts w:ascii="Cambria" w:hAnsi="Cambria"/>
          <w:sz w:val="20"/>
        </w:rPr>
        <w:t>This</w:t>
      </w:r>
      <w:r w:rsidRPr="7130CB93">
        <w:rPr>
          <w:rFonts w:ascii="Cambria" w:hAnsi="Cambria"/>
          <w:sz w:val="20"/>
          <w:lang w:val="ru-RU"/>
        </w:rPr>
        <w:t xml:space="preserve"> </w:t>
      </w:r>
      <w:r w:rsidRPr="7130CB93">
        <w:rPr>
          <w:rFonts w:ascii="Cambria" w:hAnsi="Cambria"/>
          <w:sz w:val="20"/>
        </w:rPr>
        <w:t>Section</w:t>
      </w:r>
      <w:r w:rsidRPr="7130CB93">
        <w:rPr>
          <w:rFonts w:ascii="Cambria" w:hAnsi="Cambria"/>
          <w:sz w:val="20"/>
          <w:lang w:val="ru-RU"/>
        </w:rPr>
        <w:t xml:space="preserve"> </w:t>
      </w:r>
      <w:r w:rsidRPr="7130CB93">
        <w:rPr>
          <w:rFonts w:ascii="Cambria" w:hAnsi="Cambria"/>
          <w:sz w:val="20"/>
        </w:rPr>
        <w:t>includes</w:t>
      </w:r>
      <w:r w:rsidRPr="7130CB93">
        <w:rPr>
          <w:rFonts w:ascii="Cambria" w:hAnsi="Cambria"/>
          <w:sz w:val="20"/>
          <w:lang w:val="ru-RU"/>
        </w:rPr>
        <w:t xml:space="preserve"> </w:t>
      </w:r>
      <w:r w:rsidRPr="7130CB93">
        <w:rPr>
          <w:rFonts w:ascii="Cambria" w:hAnsi="Cambria"/>
          <w:sz w:val="20"/>
        </w:rPr>
        <w:t>the</w:t>
      </w:r>
      <w:r w:rsidRPr="7130CB93">
        <w:rPr>
          <w:rFonts w:ascii="Cambria" w:hAnsi="Cambria"/>
          <w:sz w:val="20"/>
          <w:lang w:val="ru-RU"/>
        </w:rPr>
        <w:t xml:space="preserve"> </w:t>
      </w:r>
      <w:r w:rsidR="00CE5CC3" w:rsidRPr="7130CB93">
        <w:rPr>
          <w:rFonts w:ascii="Cambria" w:hAnsi="Cambria"/>
          <w:sz w:val="20"/>
        </w:rPr>
        <w:t>standard</w:t>
      </w:r>
      <w:r w:rsidR="00CE5CC3" w:rsidRPr="7130CB93">
        <w:rPr>
          <w:rFonts w:ascii="Cambria" w:hAnsi="Cambria"/>
          <w:sz w:val="20"/>
          <w:lang w:val="ru-RU"/>
        </w:rPr>
        <w:t xml:space="preserve"> </w:t>
      </w:r>
      <w:r w:rsidR="00CE5CC3" w:rsidRPr="7130CB93">
        <w:rPr>
          <w:rFonts w:ascii="Cambria" w:hAnsi="Cambria"/>
          <w:sz w:val="20"/>
        </w:rPr>
        <w:t>bidding</w:t>
      </w:r>
      <w:r w:rsidR="00CE5CC3" w:rsidRPr="7130CB93">
        <w:rPr>
          <w:rFonts w:ascii="Cambria" w:hAnsi="Cambria"/>
          <w:sz w:val="20"/>
          <w:lang w:val="ru-RU"/>
        </w:rPr>
        <w:t xml:space="preserve"> </w:t>
      </w:r>
      <w:r w:rsidRPr="7130CB93">
        <w:rPr>
          <w:rFonts w:ascii="Cambria" w:hAnsi="Cambria"/>
          <w:sz w:val="20"/>
        </w:rPr>
        <w:t>forms</w:t>
      </w:r>
      <w:r w:rsidRPr="7130CB93">
        <w:rPr>
          <w:rFonts w:ascii="Cambria" w:hAnsi="Cambria"/>
          <w:sz w:val="20"/>
          <w:lang w:val="ru-RU"/>
        </w:rPr>
        <w:t xml:space="preserve"> </w:t>
      </w:r>
      <w:r w:rsidRPr="7130CB93">
        <w:rPr>
          <w:rFonts w:ascii="Cambria" w:hAnsi="Cambria"/>
          <w:sz w:val="20"/>
        </w:rPr>
        <w:t>which</w:t>
      </w:r>
      <w:r w:rsidRPr="7130CB93">
        <w:rPr>
          <w:rFonts w:ascii="Cambria" w:hAnsi="Cambria"/>
          <w:sz w:val="20"/>
          <w:lang w:val="ru-RU"/>
        </w:rPr>
        <w:t xml:space="preserve"> </w:t>
      </w:r>
      <w:r w:rsidRPr="7130CB93">
        <w:rPr>
          <w:rFonts w:ascii="Cambria" w:hAnsi="Cambria"/>
          <w:sz w:val="20"/>
        </w:rPr>
        <w:t>are</w:t>
      </w:r>
      <w:r w:rsidRPr="7130CB93">
        <w:rPr>
          <w:rFonts w:ascii="Cambria" w:hAnsi="Cambria"/>
          <w:sz w:val="20"/>
          <w:lang w:val="ru-RU"/>
        </w:rPr>
        <w:t xml:space="preserve"> </w:t>
      </w:r>
      <w:r w:rsidRPr="7130CB93">
        <w:rPr>
          <w:rFonts w:ascii="Cambria" w:hAnsi="Cambria"/>
          <w:sz w:val="20"/>
        </w:rPr>
        <w:t>to</w:t>
      </w:r>
      <w:r w:rsidRPr="7130CB93">
        <w:rPr>
          <w:rFonts w:ascii="Cambria" w:hAnsi="Cambria"/>
          <w:sz w:val="20"/>
          <w:lang w:val="ru-RU"/>
        </w:rPr>
        <w:t xml:space="preserve"> </w:t>
      </w:r>
      <w:r w:rsidRPr="7130CB93">
        <w:rPr>
          <w:rFonts w:ascii="Cambria" w:hAnsi="Cambria"/>
          <w:sz w:val="20"/>
        </w:rPr>
        <w:t>be</w:t>
      </w:r>
      <w:r w:rsidRPr="7130CB93">
        <w:rPr>
          <w:rFonts w:ascii="Cambria" w:hAnsi="Cambria"/>
          <w:sz w:val="20"/>
          <w:lang w:val="ru-RU"/>
        </w:rPr>
        <w:t xml:space="preserve"> </w:t>
      </w:r>
      <w:r w:rsidRPr="7130CB93">
        <w:rPr>
          <w:rFonts w:ascii="Cambria" w:hAnsi="Cambria"/>
          <w:sz w:val="20"/>
        </w:rPr>
        <w:t>completed</w:t>
      </w:r>
      <w:r w:rsidRPr="7130CB93">
        <w:rPr>
          <w:rFonts w:ascii="Cambria" w:hAnsi="Cambria"/>
          <w:sz w:val="20"/>
          <w:lang w:val="ru-RU"/>
        </w:rPr>
        <w:t xml:space="preserve"> </w:t>
      </w:r>
      <w:r w:rsidRPr="7130CB93">
        <w:rPr>
          <w:rFonts w:ascii="Cambria" w:hAnsi="Cambria"/>
          <w:sz w:val="20"/>
        </w:rPr>
        <w:t>by</w:t>
      </w:r>
      <w:r w:rsidRPr="7130CB93">
        <w:rPr>
          <w:rFonts w:ascii="Cambria" w:hAnsi="Cambria"/>
          <w:sz w:val="20"/>
          <w:lang w:val="ru-RU"/>
        </w:rPr>
        <w:t xml:space="preserve"> </w:t>
      </w:r>
      <w:r w:rsidRPr="7130CB93">
        <w:rPr>
          <w:rFonts w:ascii="Cambria" w:hAnsi="Cambria"/>
          <w:sz w:val="20"/>
        </w:rPr>
        <w:t>the</w:t>
      </w:r>
      <w:r w:rsidRPr="7130CB93">
        <w:rPr>
          <w:rFonts w:ascii="Cambria" w:hAnsi="Cambria"/>
          <w:sz w:val="20"/>
          <w:lang w:val="ru-RU"/>
        </w:rPr>
        <w:t xml:space="preserve"> </w:t>
      </w:r>
      <w:r w:rsidRPr="7130CB93">
        <w:rPr>
          <w:rFonts w:ascii="Cambria" w:hAnsi="Cambria"/>
          <w:sz w:val="20"/>
        </w:rPr>
        <w:t>Bidder</w:t>
      </w:r>
      <w:r w:rsidRPr="7130CB93">
        <w:rPr>
          <w:rFonts w:ascii="Cambria" w:hAnsi="Cambria"/>
          <w:sz w:val="20"/>
          <w:lang w:val="ru-RU"/>
        </w:rPr>
        <w:t xml:space="preserve"> </w:t>
      </w:r>
      <w:r w:rsidRPr="7130CB93">
        <w:rPr>
          <w:rFonts w:ascii="Cambria" w:hAnsi="Cambria"/>
          <w:sz w:val="20"/>
        </w:rPr>
        <w:t>and</w:t>
      </w:r>
      <w:r w:rsidRPr="7130CB93">
        <w:rPr>
          <w:rFonts w:ascii="Cambria" w:hAnsi="Cambria"/>
          <w:sz w:val="20"/>
          <w:lang w:val="ru-RU"/>
        </w:rPr>
        <w:t xml:space="preserve"> </w:t>
      </w:r>
      <w:r w:rsidRPr="7130CB93">
        <w:rPr>
          <w:rFonts w:ascii="Cambria" w:hAnsi="Cambria"/>
          <w:sz w:val="20"/>
        </w:rPr>
        <w:t>submitted</w:t>
      </w:r>
      <w:r w:rsidRPr="7130CB93">
        <w:rPr>
          <w:rFonts w:ascii="Cambria" w:hAnsi="Cambria"/>
          <w:sz w:val="20"/>
          <w:lang w:val="ru-RU"/>
        </w:rPr>
        <w:t xml:space="preserve"> </w:t>
      </w:r>
      <w:r w:rsidRPr="7130CB93">
        <w:rPr>
          <w:rFonts w:ascii="Cambria" w:hAnsi="Cambria"/>
          <w:sz w:val="20"/>
        </w:rPr>
        <w:t>as</w:t>
      </w:r>
      <w:r w:rsidRPr="7130CB93">
        <w:rPr>
          <w:rFonts w:ascii="Cambria" w:hAnsi="Cambria"/>
          <w:sz w:val="20"/>
          <w:lang w:val="ru-RU"/>
        </w:rPr>
        <w:t xml:space="preserve"> </w:t>
      </w:r>
      <w:r w:rsidRPr="7130CB93">
        <w:rPr>
          <w:rFonts w:ascii="Cambria" w:hAnsi="Cambria"/>
          <w:sz w:val="20"/>
        </w:rPr>
        <w:t>part</w:t>
      </w:r>
      <w:r w:rsidRPr="7130CB93">
        <w:rPr>
          <w:rFonts w:ascii="Cambria" w:hAnsi="Cambria"/>
          <w:sz w:val="20"/>
          <w:lang w:val="ru-RU"/>
        </w:rPr>
        <w:t xml:space="preserve"> </w:t>
      </w:r>
      <w:r w:rsidRPr="7130CB93">
        <w:rPr>
          <w:rFonts w:ascii="Cambria" w:hAnsi="Cambria"/>
          <w:sz w:val="20"/>
        </w:rPr>
        <w:t>of</w:t>
      </w:r>
      <w:r w:rsidRPr="7130CB93">
        <w:rPr>
          <w:rFonts w:ascii="Cambria" w:hAnsi="Cambria"/>
          <w:sz w:val="20"/>
          <w:lang w:val="ru-RU"/>
        </w:rPr>
        <w:t xml:space="preserve"> </w:t>
      </w:r>
      <w:r w:rsidR="00CE5CC3" w:rsidRPr="7130CB93">
        <w:rPr>
          <w:rFonts w:ascii="Cambria" w:hAnsi="Cambria"/>
          <w:sz w:val="20"/>
        </w:rPr>
        <w:t>the</w:t>
      </w:r>
      <w:r w:rsidRPr="7130CB93">
        <w:rPr>
          <w:rFonts w:ascii="Cambria" w:hAnsi="Cambria"/>
          <w:sz w:val="20"/>
          <w:lang w:val="ru-RU"/>
        </w:rPr>
        <w:t xml:space="preserve"> </w:t>
      </w:r>
      <w:r w:rsidRPr="7130CB93">
        <w:rPr>
          <w:rFonts w:ascii="Cambria" w:hAnsi="Cambria"/>
          <w:sz w:val="20"/>
        </w:rPr>
        <w:t>Bid</w:t>
      </w:r>
      <w:r w:rsidR="008C7D26" w:rsidRPr="7130CB93">
        <w:rPr>
          <w:rFonts w:ascii="Cambria" w:hAnsi="Cambria"/>
          <w:sz w:val="20"/>
          <w:lang w:val="ru-RU"/>
        </w:rPr>
        <w:t xml:space="preserve">/ </w:t>
      </w:r>
      <w:r w:rsidR="008C7D26" w:rsidRPr="7130CB93">
        <w:rPr>
          <w:rFonts w:ascii="Cambria" w:hAnsi="Cambria"/>
          <w:color w:val="0070C0"/>
          <w:sz w:val="20"/>
          <w:lang w:val="ru-RU"/>
        </w:rPr>
        <w:t>Данный</w:t>
      </w:r>
      <w:r w:rsidR="008C7D26" w:rsidRPr="7130CB93">
        <w:rPr>
          <w:rFonts w:ascii="Cambria" w:hAnsi="Cambria"/>
          <w:color w:val="002060"/>
          <w:sz w:val="20"/>
          <w:lang w:val="ru-RU"/>
        </w:rPr>
        <w:t xml:space="preserve"> </w:t>
      </w:r>
      <w:r w:rsidR="008C7D26" w:rsidRPr="7130CB93">
        <w:rPr>
          <w:rFonts w:ascii="Cambria" w:hAnsi="Cambria"/>
          <w:color w:val="0070C0"/>
          <w:sz w:val="20"/>
          <w:lang w:val="ru-RU"/>
        </w:rPr>
        <w:t>раздел</w:t>
      </w:r>
      <w:r w:rsidR="008C7D26" w:rsidRPr="7130CB93">
        <w:rPr>
          <w:rFonts w:ascii="Cambria" w:hAnsi="Cambria"/>
          <w:color w:val="002060"/>
          <w:sz w:val="20"/>
          <w:lang w:val="ru-RU"/>
        </w:rPr>
        <w:t xml:space="preserve"> </w:t>
      </w:r>
      <w:r w:rsidR="008C7D26" w:rsidRPr="7130CB93">
        <w:rPr>
          <w:rFonts w:ascii="Cambria" w:hAnsi="Cambria"/>
          <w:color w:val="0070C0"/>
          <w:sz w:val="20"/>
          <w:lang w:val="ru-RU"/>
        </w:rPr>
        <w:t>включает</w:t>
      </w:r>
      <w:r w:rsidR="008C7D26" w:rsidRPr="7130CB93">
        <w:rPr>
          <w:rFonts w:ascii="Cambria" w:hAnsi="Cambria"/>
          <w:color w:val="002060"/>
          <w:sz w:val="20"/>
          <w:lang w:val="ru-RU"/>
        </w:rPr>
        <w:t xml:space="preserve"> </w:t>
      </w:r>
      <w:r w:rsidR="008C7D26" w:rsidRPr="7130CB93">
        <w:rPr>
          <w:rFonts w:ascii="Cambria" w:hAnsi="Cambria"/>
          <w:color w:val="0070C0"/>
          <w:sz w:val="20"/>
          <w:lang w:val="ru-RU"/>
        </w:rPr>
        <w:t>стандартные</w:t>
      </w:r>
      <w:r w:rsidR="008C7D26" w:rsidRPr="7130CB93">
        <w:rPr>
          <w:rFonts w:ascii="Cambria" w:hAnsi="Cambria"/>
          <w:color w:val="002060"/>
          <w:sz w:val="20"/>
          <w:lang w:val="ru-RU"/>
        </w:rPr>
        <w:t xml:space="preserve"> </w:t>
      </w:r>
      <w:r w:rsidR="008C7D26" w:rsidRPr="7130CB93">
        <w:rPr>
          <w:rFonts w:ascii="Cambria" w:hAnsi="Cambria"/>
          <w:color w:val="0070C0"/>
          <w:sz w:val="20"/>
          <w:lang w:val="ru-RU"/>
        </w:rPr>
        <w:t>формы</w:t>
      </w:r>
      <w:r w:rsidR="008C7D26" w:rsidRPr="7130CB93">
        <w:rPr>
          <w:rFonts w:ascii="Cambria" w:hAnsi="Cambria"/>
          <w:color w:val="002060"/>
          <w:sz w:val="20"/>
          <w:lang w:val="ru-RU"/>
        </w:rPr>
        <w:t xml:space="preserve"> </w:t>
      </w:r>
      <w:r w:rsidR="008C7D26" w:rsidRPr="7130CB93">
        <w:rPr>
          <w:rFonts w:ascii="Cambria" w:hAnsi="Cambria"/>
          <w:color w:val="0070C0"/>
          <w:sz w:val="20"/>
          <w:lang w:val="ru-RU"/>
        </w:rPr>
        <w:t>тендерных</w:t>
      </w:r>
      <w:r w:rsidR="008C7D26" w:rsidRPr="7130CB93">
        <w:rPr>
          <w:rFonts w:ascii="Cambria" w:hAnsi="Cambria"/>
          <w:color w:val="002060"/>
          <w:sz w:val="20"/>
          <w:lang w:val="ru-RU"/>
        </w:rPr>
        <w:t xml:space="preserve"> </w:t>
      </w:r>
      <w:r w:rsidR="008C7D26" w:rsidRPr="7130CB93">
        <w:rPr>
          <w:rFonts w:ascii="Cambria" w:hAnsi="Cambria"/>
          <w:color w:val="0070C0"/>
          <w:sz w:val="20"/>
          <w:lang w:val="ru-RU"/>
        </w:rPr>
        <w:t>документов</w:t>
      </w:r>
      <w:r w:rsidR="008C7D26" w:rsidRPr="7130CB93">
        <w:rPr>
          <w:rFonts w:ascii="Cambria" w:hAnsi="Cambria"/>
          <w:color w:val="002060"/>
          <w:sz w:val="20"/>
          <w:lang w:val="ru-RU"/>
        </w:rPr>
        <w:t xml:space="preserve">, </w:t>
      </w:r>
      <w:r w:rsidR="008C7D26" w:rsidRPr="7130CB93">
        <w:rPr>
          <w:rFonts w:ascii="Cambria" w:hAnsi="Cambria"/>
          <w:color w:val="0070C0"/>
          <w:sz w:val="20"/>
          <w:lang w:val="ru-RU"/>
        </w:rPr>
        <w:t>которые</w:t>
      </w:r>
      <w:r w:rsidR="008C7D26" w:rsidRPr="7130CB93">
        <w:rPr>
          <w:rFonts w:ascii="Cambria" w:hAnsi="Cambria"/>
          <w:color w:val="002060"/>
          <w:sz w:val="20"/>
          <w:lang w:val="ru-RU"/>
        </w:rPr>
        <w:t xml:space="preserve"> </w:t>
      </w:r>
      <w:r w:rsidR="008C7D26" w:rsidRPr="7130CB93">
        <w:rPr>
          <w:rFonts w:ascii="Cambria" w:hAnsi="Cambria"/>
          <w:color w:val="0070C0"/>
          <w:sz w:val="20"/>
          <w:lang w:val="ru-RU"/>
        </w:rPr>
        <w:t>должны</w:t>
      </w:r>
      <w:r w:rsidR="008C7D26" w:rsidRPr="7130CB93">
        <w:rPr>
          <w:rFonts w:ascii="Cambria" w:hAnsi="Cambria"/>
          <w:color w:val="002060"/>
          <w:sz w:val="20"/>
          <w:lang w:val="ru-RU"/>
        </w:rPr>
        <w:t xml:space="preserve"> </w:t>
      </w:r>
      <w:r w:rsidR="008C7D26" w:rsidRPr="7130CB93">
        <w:rPr>
          <w:rFonts w:ascii="Cambria" w:hAnsi="Cambria"/>
          <w:color w:val="0070C0"/>
          <w:sz w:val="20"/>
          <w:lang w:val="ru-RU"/>
        </w:rPr>
        <w:t>быть</w:t>
      </w:r>
      <w:r w:rsidR="008C7D26" w:rsidRPr="7130CB93">
        <w:rPr>
          <w:rFonts w:ascii="Cambria" w:hAnsi="Cambria"/>
          <w:color w:val="002060"/>
          <w:sz w:val="20"/>
          <w:lang w:val="ru-RU"/>
        </w:rPr>
        <w:t xml:space="preserve"> </w:t>
      </w:r>
      <w:r w:rsidR="008C7D26" w:rsidRPr="7130CB93">
        <w:rPr>
          <w:rFonts w:ascii="Cambria" w:hAnsi="Cambria"/>
          <w:color w:val="0070C0"/>
          <w:sz w:val="20"/>
          <w:lang w:val="ru-RU"/>
        </w:rPr>
        <w:t>заполнены</w:t>
      </w:r>
      <w:r w:rsidR="008C7D26" w:rsidRPr="7130CB93">
        <w:rPr>
          <w:rFonts w:ascii="Cambria" w:hAnsi="Cambria"/>
          <w:color w:val="002060"/>
          <w:sz w:val="20"/>
          <w:lang w:val="ru-RU"/>
        </w:rPr>
        <w:t xml:space="preserve"> </w:t>
      </w:r>
      <w:r w:rsidR="008C7D26" w:rsidRPr="7130CB93">
        <w:rPr>
          <w:rFonts w:ascii="Cambria" w:hAnsi="Cambria"/>
          <w:color w:val="0070C0"/>
          <w:sz w:val="20"/>
          <w:lang w:val="ru-RU"/>
        </w:rPr>
        <w:t>Участником</w:t>
      </w:r>
      <w:r w:rsidR="008C7D26" w:rsidRPr="7130CB93">
        <w:rPr>
          <w:rFonts w:ascii="Cambria" w:hAnsi="Cambria"/>
          <w:color w:val="002060"/>
          <w:sz w:val="20"/>
          <w:lang w:val="ru-RU"/>
        </w:rPr>
        <w:t xml:space="preserve"> </w:t>
      </w:r>
      <w:r w:rsidR="008C7D26" w:rsidRPr="7130CB93">
        <w:rPr>
          <w:rFonts w:ascii="Cambria" w:hAnsi="Cambria"/>
          <w:color w:val="0070C0"/>
          <w:sz w:val="20"/>
          <w:lang w:val="ru-RU"/>
        </w:rPr>
        <w:t>тендера</w:t>
      </w:r>
      <w:r w:rsidR="008C7D26" w:rsidRPr="7130CB93">
        <w:rPr>
          <w:rFonts w:ascii="Cambria" w:hAnsi="Cambria"/>
          <w:color w:val="002060"/>
          <w:sz w:val="20"/>
          <w:lang w:val="ru-RU"/>
        </w:rPr>
        <w:t xml:space="preserve"> </w:t>
      </w:r>
      <w:r w:rsidR="008C7D26" w:rsidRPr="7130CB93">
        <w:rPr>
          <w:rFonts w:ascii="Cambria" w:hAnsi="Cambria"/>
          <w:color w:val="0070C0"/>
          <w:sz w:val="20"/>
          <w:lang w:val="ru-RU"/>
        </w:rPr>
        <w:t>и</w:t>
      </w:r>
      <w:r w:rsidR="008C7D26" w:rsidRPr="7130CB93">
        <w:rPr>
          <w:rFonts w:ascii="Cambria" w:hAnsi="Cambria"/>
          <w:color w:val="002060"/>
          <w:sz w:val="20"/>
          <w:lang w:val="ru-RU"/>
        </w:rPr>
        <w:t xml:space="preserve"> </w:t>
      </w:r>
      <w:r w:rsidR="008C7D26" w:rsidRPr="7130CB93">
        <w:rPr>
          <w:rFonts w:ascii="Cambria" w:hAnsi="Cambria"/>
          <w:color w:val="0070C0"/>
          <w:sz w:val="20"/>
          <w:lang w:val="ru-RU"/>
        </w:rPr>
        <w:t>представлены</w:t>
      </w:r>
      <w:r w:rsidR="008C7D26" w:rsidRPr="7130CB93">
        <w:rPr>
          <w:rFonts w:ascii="Cambria" w:hAnsi="Cambria"/>
          <w:color w:val="002060"/>
          <w:sz w:val="20"/>
          <w:lang w:val="ru-RU"/>
        </w:rPr>
        <w:t xml:space="preserve"> </w:t>
      </w:r>
      <w:r w:rsidR="008C7D26" w:rsidRPr="7130CB93">
        <w:rPr>
          <w:rFonts w:ascii="Cambria" w:hAnsi="Cambria"/>
          <w:color w:val="0070C0"/>
          <w:sz w:val="20"/>
          <w:lang w:val="ru-RU"/>
        </w:rPr>
        <w:t>как</w:t>
      </w:r>
      <w:r w:rsidR="008C7D26" w:rsidRPr="7130CB93">
        <w:rPr>
          <w:rFonts w:ascii="Cambria" w:hAnsi="Cambria"/>
          <w:color w:val="002060"/>
          <w:sz w:val="20"/>
          <w:lang w:val="ru-RU"/>
        </w:rPr>
        <w:t xml:space="preserve"> </w:t>
      </w:r>
      <w:r w:rsidR="008C7D26" w:rsidRPr="7130CB93">
        <w:rPr>
          <w:rFonts w:ascii="Cambria" w:hAnsi="Cambria"/>
          <w:color w:val="0070C0"/>
          <w:sz w:val="20"/>
          <w:lang w:val="ru-RU"/>
        </w:rPr>
        <w:t>часть</w:t>
      </w:r>
      <w:r w:rsidR="008C7D26" w:rsidRPr="7130CB93">
        <w:rPr>
          <w:rFonts w:ascii="Cambria" w:hAnsi="Cambria"/>
          <w:color w:val="002060"/>
          <w:sz w:val="20"/>
          <w:lang w:val="ru-RU"/>
        </w:rPr>
        <w:t xml:space="preserve"> </w:t>
      </w:r>
      <w:r w:rsidR="008C7D26" w:rsidRPr="7130CB93">
        <w:rPr>
          <w:rFonts w:ascii="Cambria" w:hAnsi="Cambria"/>
          <w:color w:val="0070C0"/>
          <w:sz w:val="20"/>
          <w:lang w:val="ru-RU"/>
        </w:rPr>
        <w:t>тендерного</w:t>
      </w:r>
      <w:r w:rsidR="008C7D26" w:rsidRPr="7130CB93">
        <w:rPr>
          <w:rFonts w:ascii="Cambria" w:hAnsi="Cambria"/>
          <w:color w:val="002060"/>
          <w:sz w:val="20"/>
          <w:lang w:val="ru-RU"/>
        </w:rPr>
        <w:t xml:space="preserve"> </w:t>
      </w:r>
      <w:r w:rsidR="008C7D26" w:rsidRPr="7130CB93">
        <w:rPr>
          <w:rFonts w:ascii="Cambria" w:hAnsi="Cambria"/>
          <w:color w:val="0070C0"/>
          <w:sz w:val="20"/>
          <w:lang w:val="ru-RU"/>
        </w:rPr>
        <w:t>предложения</w:t>
      </w:r>
      <w:r w:rsidRPr="7130CB93">
        <w:rPr>
          <w:rFonts w:ascii="Cambria" w:hAnsi="Cambria"/>
          <w:color w:val="002060"/>
          <w:sz w:val="20"/>
          <w:lang w:val="ru-RU"/>
        </w:rPr>
        <w:t>.</w:t>
      </w:r>
      <w:r w:rsidR="0DD01591" w:rsidRPr="7130CB93">
        <w:rPr>
          <w:rFonts w:ascii="Cambria" w:hAnsi="Cambria"/>
          <w:color w:val="002060"/>
          <w:sz w:val="20"/>
          <w:lang w:val="ru-RU"/>
        </w:rPr>
        <w:t xml:space="preserve"> </w:t>
      </w:r>
    </w:p>
    <w:p w14:paraId="3BB6FD47" w14:textId="7F099990" w:rsidR="00782911" w:rsidRPr="00140D15" w:rsidRDefault="00782911" w:rsidP="00782911">
      <w:pPr>
        <w:spacing w:after="60"/>
        <w:rPr>
          <w:rFonts w:ascii="Cambria" w:hAnsi="Cambria"/>
          <w:b/>
          <w:color w:val="002060"/>
          <w:sz w:val="24"/>
          <w:lang w:val="ru-RU"/>
        </w:rPr>
      </w:pPr>
      <w:r w:rsidRPr="00867C74">
        <w:rPr>
          <w:rFonts w:ascii="Cambria" w:hAnsi="Cambria"/>
          <w:b/>
          <w:sz w:val="24"/>
        </w:rPr>
        <w:t>Section</w:t>
      </w:r>
      <w:r w:rsidRPr="00140D15">
        <w:rPr>
          <w:rFonts w:ascii="Cambria" w:hAnsi="Cambria"/>
          <w:b/>
          <w:sz w:val="24"/>
          <w:lang w:val="ru-RU"/>
        </w:rPr>
        <w:t xml:space="preserve"> 3.2</w:t>
      </w:r>
      <w:r w:rsidR="0052484D" w:rsidRPr="00140D15">
        <w:rPr>
          <w:rFonts w:ascii="Cambria" w:hAnsi="Cambria"/>
          <w:b/>
          <w:sz w:val="24"/>
          <w:lang w:val="ru-RU"/>
        </w:rPr>
        <w:t>/</w:t>
      </w:r>
      <w:r w:rsidR="0052484D" w:rsidRPr="00140D15">
        <w:rPr>
          <w:rFonts w:ascii="Cambria" w:hAnsi="Cambria"/>
          <w:b/>
          <w:color w:val="auto"/>
          <w:sz w:val="24"/>
          <w:lang w:val="ru-RU"/>
        </w:rPr>
        <w:t xml:space="preserve"> </w:t>
      </w:r>
      <w:r w:rsidR="0052484D" w:rsidRPr="00E50B2F">
        <w:rPr>
          <w:rFonts w:ascii="Cambria" w:hAnsi="Cambria"/>
          <w:b/>
          <w:color w:val="0070C0"/>
          <w:sz w:val="24"/>
          <w:lang w:val="ru-RU"/>
        </w:rPr>
        <w:t>Раздел</w:t>
      </w:r>
      <w:r w:rsidR="00B252E9" w:rsidRPr="007A1169">
        <w:rPr>
          <w:rFonts w:ascii="Cambria" w:hAnsi="Cambria"/>
          <w:b/>
          <w:color w:val="0070C0"/>
          <w:sz w:val="24"/>
          <w:lang w:val="ru-RU"/>
        </w:rPr>
        <w:t xml:space="preserve"> 3.2</w:t>
      </w:r>
      <w:r w:rsidR="00B252E9" w:rsidRPr="005F094E">
        <w:rPr>
          <w:rFonts w:ascii="Cambria" w:hAnsi="Cambria"/>
          <w:b/>
          <w:color w:val="0070C0"/>
          <w:sz w:val="24"/>
          <w:lang w:val="ru-RU"/>
        </w:rPr>
        <w:t>.</w:t>
      </w:r>
      <w:r w:rsidRPr="00140D15">
        <w:rPr>
          <w:rFonts w:ascii="Cambria" w:hAnsi="Cambria"/>
          <w:b/>
          <w:sz w:val="24"/>
          <w:lang w:val="ru-RU"/>
        </w:rPr>
        <w:tab/>
      </w:r>
      <w:r w:rsidRPr="00867C74">
        <w:rPr>
          <w:rFonts w:ascii="Cambria" w:hAnsi="Cambria"/>
          <w:b/>
          <w:sz w:val="24"/>
        </w:rPr>
        <w:t>Bill</w:t>
      </w:r>
      <w:r w:rsidRPr="00140D15">
        <w:rPr>
          <w:rFonts w:ascii="Cambria" w:hAnsi="Cambria"/>
          <w:b/>
          <w:sz w:val="24"/>
          <w:lang w:val="ru-RU"/>
        </w:rPr>
        <w:t xml:space="preserve"> </w:t>
      </w:r>
      <w:r w:rsidRPr="00867C74">
        <w:rPr>
          <w:rFonts w:ascii="Cambria" w:hAnsi="Cambria"/>
          <w:b/>
          <w:sz w:val="24"/>
        </w:rPr>
        <w:t>of</w:t>
      </w:r>
      <w:r w:rsidRPr="00140D15">
        <w:rPr>
          <w:rFonts w:ascii="Cambria" w:hAnsi="Cambria"/>
          <w:b/>
          <w:sz w:val="24"/>
          <w:lang w:val="ru-RU"/>
        </w:rPr>
        <w:t xml:space="preserve"> </w:t>
      </w:r>
      <w:r w:rsidRPr="00867C74">
        <w:rPr>
          <w:rFonts w:ascii="Cambria" w:hAnsi="Cambria"/>
          <w:b/>
          <w:sz w:val="24"/>
        </w:rPr>
        <w:t>Quantities</w:t>
      </w:r>
      <w:r w:rsidR="008C7D26" w:rsidRPr="00140D15">
        <w:rPr>
          <w:rFonts w:ascii="Cambria" w:hAnsi="Cambria"/>
          <w:b/>
          <w:sz w:val="24"/>
          <w:lang w:val="ru-RU"/>
        </w:rPr>
        <w:t>/</w:t>
      </w:r>
      <w:r w:rsidR="008C7D26" w:rsidRPr="00666FB5">
        <w:rPr>
          <w:rFonts w:ascii="Cambria" w:hAnsi="Cambria"/>
          <w:b/>
          <w:color w:val="auto"/>
          <w:sz w:val="24"/>
          <w:lang w:val="ru-RU"/>
        </w:rPr>
        <w:t xml:space="preserve"> </w:t>
      </w:r>
      <w:r w:rsidR="00140D15">
        <w:rPr>
          <w:rFonts w:ascii="Cambria" w:hAnsi="Cambria"/>
          <w:b/>
          <w:color w:val="002060"/>
          <w:sz w:val="24"/>
          <w:lang w:val="ru-RU"/>
        </w:rPr>
        <w:t>Спецификация</w:t>
      </w:r>
      <w:r w:rsidR="00140D15" w:rsidRPr="00140D15">
        <w:rPr>
          <w:rFonts w:ascii="Cambria" w:hAnsi="Cambria"/>
          <w:b/>
          <w:color w:val="002060"/>
          <w:sz w:val="24"/>
          <w:lang w:val="ru-RU"/>
        </w:rPr>
        <w:t xml:space="preserve"> </w:t>
      </w:r>
      <w:r w:rsidR="00140D15">
        <w:rPr>
          <w:rFonts w:ascii="Cambria" w:hAnsi="Cambria"/>
          <w:b/>
          <w:color w:val="002060"/>
          <w:sz w:val="24"/>
          <w:lang w:val="ru-RU"/>
        </w:rPr>
        <w:t xml:space="preserve">объемов </w:t>
      </w:r>
      <w:proofErr w:type="gramStart"/>
      <w:r w:rsidR="00140D15">
        <w:rPr>
          <w:rFonts w:ascii="Cambria" w:hAnsi="Cambria"/>
          <w:b/>
          <w:color w:val="002060"/>
          <w:sz w:val="24"/>
          <w:lang w:val="ru-RU"/>
        </w:rPr>
        <w:t>работ</w:t>
      </w:r>
      <w:r w:rsidRPr="00140D15">
        <w:rPr>
          <w:rFonts w:ascii="Cambria" w:hAnsi="Cambria"/>
          <w:b/>
          <w:color w:val="0070C0"/>
          <w:sz w:val="24"/>
          <w:lang w:val="ru-RU"/>
        </w:rPr>
        <w:t>(</w:t>
      </w:r>
      <w:proofErr w:type="spellStart"/>
      <w:proofErr w:type="gramEnd"/>
      <w:r w:rsidRPr="00C70FFB">
        <w:rPr>
          <w:rFonts w:ascii="Cambria" w:hAnsi="Cambria"/>
          <w:b/>
          <w:color w:val="0070C0"/>
          <w:sz w:val="24"/>
        </w:rPr>
        <w:t>BoQ</w:t>
      </w:r>
      <w:proofErr w:type="spellEnd"/>
      <w:r w:rsidRPr="00140D15">
        <w:rPr>
          <w:rFonts w:ascii="Cambria" w:hAnsi="Cambria"/>
          <w:b/>
          <w:color w:val="0070C0"/>
          <w:sz w:val="24"/>
          <w:lang w:val="ru-RU"/>
        </w:rPr>
        <w:t>)</w:t>
      </w:r>
    </w:p>
    <w:p w14:paraId="761F7025" w14:textId="1F5967AF" w:rsidR="00782911" w:rsidRPr="0055603B" w:rsidRDefault="00782911" w:rsidP="00782911">
      <w:pPr>
        <w:pStyle w:val="afd"/>
        <w:spacing w:before="0"/>
        <w:rPr>
          <w:rFonts w:ascii="Cambria" w:hAnsi="Cambria"/>
          <w:sz w:val="20"/>
          <w:lang w:val="ru-RU"/>
        </w:rPr>
      </w:pPr>
      <w:r w:rsidRPr="00867C74">
        <w:rPr>
          <w:rFonts w:ascii="Cambria" w:hAnsi="Cambria"/>
          <w:sz w:val="20"/>
        </w:rPr>
        <w:t xml:space="preserve">This Section includes the </w:t>
      </w:r>
      <w:proofErr w:type="spellStart"/>
      <w:r w:rsidRPr="00867C74">
        <w:rPr>
          <w:rFonts w:ascii="Cambria" w:hAnsi="Cambria"/>
          <w:sz w:val="20"/>
        </w:rPr>
        <w:t>BoQ</w:t>
      </w:r>
      <w:proofErr w:type="spellEnd"/>
      <w:r w:rsidRPr="00867C74">
        <w:rPr>
          <w:rFonts w:ascii="Cambria" w:hAnsi="Cambria"/>
          <w:sz w:val="20"/>
        </w:rPr>
        <w:t xml:space="preserve"> which must be verified and priced by the Bidder and submitted with the financial bid documents</w:t>
      </w:r>
      <w:r w:rsidR="008C7D26">
        <w:rPr>
          <w:rFonts w:ascii="Cambria" w:hAnsi="Cambria"/>
          <w:sz w:val="20"/>
        </w:rPr>
        <w:t>/</w:t>
      </w:r>
      <w:r w:rsidR="008C7D26" w:rsidRPr="008C7D26">
        <w:rPr>
          <w:rFonts w:ascii="Cambria" w:hAnsi="Cambria"/>
          <w:sz w:val="20"/>
        </w:rPr>
        <w:t xml:space="preserve"> </w:t>
      </w:r>
      <w:r w:rsidR="008C7D26" w:rsidRPr="00E50B2F">
        <w:rPr>
          <w:rFonts w:ascii="Cambria" w:hAnsi="Cambria"/>
          <w:color w:val="0070C0"/>
          <w:sz w:val="20"/>
          <w:lang w:val="ru-RU"/>
        </w:rPr>
        <w:t>Данный</w:t>
      </w:r>
      <w:r w:rsidR="008C7D26" w:rsidRPr="008C7D26">
        <w:rPr>
          <w:rFonts w:ascii="Cambria" w:hAnsi="Cambria"/>
          <w:color w:val="002060"/>
          <w:sz w:val="20"/>
        </w:rPr>
        <w:t xml:space="preserve"> </w:t>
      </w:r>
      <w:r w:rsidR="008C7D26" w:rsidRPr="00E50B2F">
        <w:rPr>
          <w:rFonts w:ascii="Cambria" w:hAnsi="Cambria"/>
          <w:color w:val="0070C0"/>
          <w:sz w:val="20"/>
          <w:lang w:val="ru-RU"/>
        </w:rPr>
        <w:t>раздел</w:t>
      </w:r>
      <w:r w:rsidR="008C7D26" w:rsidRPr="008C7D26">
        <w:rPr>
          <w:rFonts w:ascii="Cambria" w:hAnsi="Cambria"/>
          <w:color w:val="002060"/>
          <w:sz w:val="20"/>
        </w:rPr>
        <w:t xml:space="preserve"> </w:t>
      </w:r>
      <w:r w:rsidR="008C7D26" w:rsidRPr="00E50B2F">
        <w:rPr>
          <w:rFonts w:ascii="Cambria" w:hAnsi="Cambria"/>
          <w:color w:val="0070C0"/>
          <w:sz w:val="20"/>
          <w:lang w:val="ru-RU"/>
        </w:rPr>
        <w:t>включает</w:t>
      </w:r>
      <w:r w:rsidR="008C7D26" w:rsidRPr="008C7D26">
        <w:rPr>
          <w:rFonts w:ascii="Cambria" w:hAnsi="Cambria"/>
          <w:color w:val="002060"/>
          <w:sz w:val="20"/>
        </w:rPr>
        <w:t xml:space="preserve"> </w:t>
      </w:r>
      <w:r w:rsidR="008C7D26" w:rsidRPr="00E50B2F">
        <w:rPr>
          <w:rFonts w:ascii="Cambria" w:hAnsi="Cambria"/>
          <w:color w:val="0070C0"/>
          <w:sz w:val="20"/>
          <w:lang w:val="ru-RU"/>
        </w:rPr>
        <w:t>в</w:t>
      </w:r>
      <w:r w:rsidR="008C7D26" w:rsidRPr="008C7D26">
        <w:rPr>
          <w:rFonts w:ascii="Cambria" w:hAnsi="Cambria"/>
          <w:color w:val="002060"/>
          <w:sz w:val="20"/>
        </w:rPr>
        <w:t xml:space="preserve"> </w:t>
      </w:r>
      <w:r w:rsidR="008C7D26" w:rsidRPr="00C70FFB">
        <w:rPr>
          <w:rFonts w:ascii="Cambria" w:hAnsi="Cambria"/>
          <w:color w:val="0070C0"/>
          <w:sz w:val="20"/>
          <w:lang w:val="ru-RU"/>
        </w:rPr>
        <w:t>себя</w:t>
      </w:r>
      <w:r w:rsidR="008C7D26" w:rsidRPr="00C70FFB">
        <w:rPr>
          <w:rFonts w:ascii="Cambria" w:hAnsi="Cambria"/>
          <w:color w:val="0070C0"/>
          <w:sz w:val="20"/>
        </w:rPr>
        <w:t xml:space="preserve"> </w:t>
      </w:r>
      <w:r w:rsidR="008C7D26" w:rsidRPr="00C70FFB">
        <w:rPr>
          <w:rFonts w:ascii="Cambria" w:hAnsi="Cambria"/>
          <w:color w:val="0070C0"/>
          <w:sz w:val="20"/>
          <w:lang w:val="ru-RU"/>
        </w:rPr>
        <w:t>смету</w:t>
      </w:r>
      <w:r w:rsidR="008C7D26" w:rsidRPr="00C70FFB">
        <w:rPr>
          <w:rFonts w:ascii="Cambria" w:hAnsi="Cambria"/>
          <w:color w:val="0070C0"/>
          <w:sz w:val="20"/>
        </w:rPr>
        <w:t xml:space="preserve">, </w:t>
      </w:r>
      <w:r w:rsidR="008C7D26" w:rsidRPr="00C70FFB">
        <w:rPr>
          <w:rFonts w:ascii="Cambria" w:hAnsi="Cambria"/>
          <w:color w:val="0070C0"/>
          <w:sz w:val="20"/>
          <w:lang w:val="ru-RU"/>
        </w:rPr>
        <w:t>которую</w:t>
      </w:r>
      <w:r w:rsidR="008C7D26" w:rsidRPr="00C70FFB">
        <w:rPr>
          <w:rFonts w:ascii="Cambria" w:hAnsi="Cambria"/>
          <w:color w:val="0070C0"/>
          <w:sz w:val="20"/>
        </w:rPr>
        <w:t xml:space="preserve"> </w:t>
      </w:r>
      <w:r w:rsidR="008C7D26" w:rsidRPr="00C70FFB">
        <w:rPr>
          <w:rFonts w:ascii="Cambria" w:hAnsi="Cambria"/>
          <w:color w:val="0070C0"/>
          <w:sz w:val="20"/>
          <w:lang w:val="ru-RU"/>
        </w:rPr>
        <w:t xml:space="preserve">Участник тендера должен проверить, указать в ней цены, и представить </w:t>
      </w:r>
      <w:r w:rsidR="008C7D26" w:rsidRPr="00E50B2F">
        <w:rPr>
          <w:rFonts w:ascii="Cambria" w:hAnsi="Cambria"/>
          <w:color w:val="0070C0"/>
          <w:sz w:val="20"/>
          <w:lang w:val="ru-RU"/>
        </w:rPr>
        <w:t>ее</w:t>
      </w:r>
      <w:r w:rsidR="008C7D26" w:rsidRPr="008C7D26">
        <w:rPr>
          <w:rFonts w:ascii="Cambria" w:hAnsi="Cambria"/>
          <w:color w:val="002060"/>
          <w:sz w:val="20"/>
          <w:lang w:val="ru-RU"/>
        </w:rPr>
        <w:t xml:space="preserve"> </w:t>
      </w:r>
      <w:r w:rsidR="008C7D26" w:rsidRPr="00E50B2F">
        <w:rPr>
          <w:rFonts w:ascii="Cambria" w:hAnsi="Cambria"/>
          <w:color w:val="0070C0"/>
          <w:sz w:val="20"/>
          <w:lang w:val="ru-RU"/>
        </w:rPr>
        <w:t>вместе</w:t>
      </w:r>
      <w:r w:rsidR="008C7D26" w:rsidRPr="008C7D26">
        <w:rPr>
          <w:rFonts w:ascii="Cambria" w:hAnsi="Cambria"/>
          <w:color w:val="002060"/>
          <w:sz w:val="20"/>
          <w:lang w:val="ru-RU"/>
        </w:rPr>
        <w:t xml:space="preserve"> </w:t>
      </w:r>
      <w:r w:rsidR="008C7D26" w:rsidRPr="00E50B2F">
        <w:rPr>
          <w:rFonts w:ascii="Cambria" w:hAnsi="Cambria"/>
          <w:color w:val="0070C0"/>
          <w:sz w:val="20"/>
          <w:lang w:val="ru-RU"/>
        </w:rPr>
        <w:t>с</w:t>
      </w:r>
      <w:r w:rsidR="008C7D26" w:rsidRPr="008C7D26">
        <w:rPr>
          <w:rFonts w:ascii="Cambria" w:hAnsi="Cambria"/>
          <w:color w:val="002060"/>
          <w:sz w:val="20"/>
          <w:lang w:val="ru-RU"/>
        </w:rPr>
        <w:t xml:space="preserve"> </w:t>
      </w:r>
      <w:r w:rsidR="008C7D26" w:rsidRPr="00E50B2F">
        <w:rPr>
          <w:rFonts w:ascii="Cambria" w:hAnsi="Cambria"/>
          <w:color w:val="0070C0"/>
          <w:sz w:val="20"/>
          <w:lang w:val="ru-RU"/>
        </w:rPr>
        <w:t>финансовыми</w:t>
      </w:r>
      <w:r w:rsidR="008C7D26" w:rsidRPr="008C7D26">
        <w:rPr>
          <w:rFonts w:ascii="Cambria" w:hAnsi="Cambria"/>
          <w:color w:val="002060"/>
          <w:sz w:val="20"/>
          <w:lang w:val="ru-RU"/>
        </w:rPr>
        <w:t xml:space="preserve"> </w:t>
      </w:r>
      <w:r w:rsidR="008C7D26" w:rsidRPr="00E50B2F">
        <w:rPr>
          <w:rFonts w:ascii="Cambria" w:hAnsi="Cambria"/>
          <w:color w:val="0070C0"/>
          <w:sz w:val="20"/>
          <w:lang w:val="ru-RU"/>
        </w:rPr>
        <w:t>тендерными</w:t>
      </w:r>
      <w:r w:rsidR="008C7D26" w:rsidRPr="008C7D26">
        <w:rPr>
          <w:rFonts w:ascii="Cambria" w:hAnsi="Cambria"/>
          <w:color w:val="002060"/>
          <w:sz w:val="20"/>
          <w:lang w:val="ru-RU"/>
        </w:rPr>
        <w:t xml:space="preserve"> </w:t>
      </w:r>
      <w:r w:rsidR="008C7D26" w:rsidRPr="00E50B2F">
        <w:rPr>
          <w:rFonts w:ascii="Cambria" w:hAnsi="Cambria"/>
          <w:color w:val="0070C0"/>
          <w:sz w:val="20"/>
          <w:lang w:val="ru-RU"/>
        </w:rPr>
        <w:t>документами</w:t>
      </w:r>
      <w:r w:rsidRPr="008C7D26">
        <w:rPr>
          <w:rFonts w:ascii="Cambria" w:hAnsi="Cambria"/>
          <w:sz w:val="20"/>
          <w:lang w:val="ru-RU"/>
        </w:rPr>
        <w:t>.</w:t>
      </w:r>
    </w:p>
    <w:p w14:paraId="0C72DAEB" w14:textId="61E4134D" w:rsidR="001A1CC9" w:rsidRPr="009E6207" w:rsidRDefault="001A1CC9" w:rsidP="001A1CC9">
      <w:pPr>
        <w:keepNext/>
        <w:rPr>
          <w:rFonts w:ascii="Cambria" w:hAnsi="Cambria"/>
          <w:b/>
          <w:color w:val="002060"/>
          <w:sz w:val="24"/>
          <w:u w:val="single"/>
          <w:lang w:val="ru-RU"/>
        </w:rPr>
      </w:pPr>
      <w:bookmarkStart w:id="6" w:name="_Toc438267875"/>
      <w:bookmarkStart w:id="7" w:name="_Toc438270255"/>
      <w:bookmarkStart w:id="8" w:name="_Toc438366662"/>
      <w:r w:rsidRPr="00867C74">
        <w:rPr>
          <w:rFonts w:ascii="Cambria" w:hAnsi="Cambria"/>
          <w:b/>
          <w:sz w:val="24"/>
          <w:u w:val="single"/>
        </w:rPr>
        <w:t>PART</w:t>
      </w:r>
      <w:r w:rsidR="00D72D5E" w:rsidRPr="009E6207">
        <w:rPr>
          <w:rFonts w:ascii="Cambria" w:hAnsi="Cambria"/>
          <w:b/>
          <w:sz w:val="24"/>
          <w:u w:val="single"/>
          <w:lang w:val="ru-RU"/>
        </w:rPr>
        <w:t>/</w:t>
      </w:r>
      <w:r w:rsidR="00D72D5E" w:rsidRPr="009E6207">
        <w:rPr>
          <w:rFonts w:ascii="Cambria" w:hAnsi="Cambria"/>
          <w:b/>
          <w:color w:val="auto"/>
          <w:sz w:val="24"/>
          <w:u w:val="single"/>
          <w:lang w:val="ru-RU"/>
        </w:rPr>
        <w:t xml:space="preserve"> </w:t>
      </w:r>
      <w:r w:rsidR="00D72D5E" w:rsidRPr="00E50B2F">
        <w:rPr>
          <w:rFonts w:ascii="Cambria" w:hAnsi="Cambria"/>
          <w:b/>
          <w:color w:val="0070C0"/>
          <w:sz w:val="24"/>
          <w:u w:val="single"/>
          <w:lang w:val="ru-RU"/>
        </w:rPr>
        <w:t>ЧАСТЬ</w:t>
      </w:r>
      <w:r w:rsidRPr="009E6207">
        <w:rPr>
          <w:rFonts w:ascii="Cambria" w:hAnsi="Cambria"/>
          <w:b/>
          <w:sz w:val="24"/>
          <w:u w:val="single"/>
          <w:lang w:val="ru-RU"/>
        </w:rPr>
        <w:t xml:space="preserve"> </w:t>
      </w:r>
      <w:r w:rsidRPr="00C70FFB">
        <w:rPr>
          <w:rFonts w:ascii="Cambria" w:hAnsi="Cambria"/>
          <w:b/>
          <w:color w:val="0070C0"/>
          <w:sz w:val="24"/>
          <w:u w:val="single"/>
        </w:rPr>
        <w:t>II</w:t>
      </w:r>
      <w:r w:rsidRPr="00C70FFB">
        <w:rPr>
          <w:rFonts w:ascii="Cambria" w:hAnsi="Cambria"/>
          <w:b/>
          <w:color w:val="0070C0"/>
          <w:sz w:val="24"/>
          <w:u w:val="single"/>
          <w:lang w:val="ru-RU"/>
        </w:rPr>
        <w:t xml:space="preserve"> </w:t>
      </w:r>
      <w:r w:rsidRPr="009E6207">
        <w:rPr>
          <w:rFonts w:ascii="Cambria" w:hAnsi="Cambria"/>
          <w:b/>
          <w:sz w:val="24"/>
          <w:u w:val="single"/>
          <w:lang w:val="ru-RU"/>
        </w:rPr>
        <w:t xml:space="preserve">– </w:t>
      </w:r>
      <w:bookmarkEnd w:id="6"/>
      <w:bookmarkEnd w:id="7"/>
      <w:bookmarkEnd w:id="8"/>
      <w:r w:rsidRPr="009E6207">
        <w:rPr>
          <w:rFonts w:ascii="Cambria" w:hAnsi="Cambria"/>
          <w:b/>
          <w:sz w:val="24"/>
          <w:u w:val="single"/>
          <w:lang w:val="ru-RU"/>
        </w:rPr>
        <w:tab/>
      </w:r>
      <w:r w:rsidR="001E1EE5" w:rsidRPr="00867C74">
        <w:rPr>
          <w:rFonts w:ascii="Cambria" w:hAnsi="Cambria"/>
          <w:b/>
          <w:sz w:val="24"/>
          <w:u w:val="single"/>
        </w:rPr>
        <w:t>Implementing</w:t>
      </w:r>
      <w:r w:rsidR="001E1EE5" w:rsidRPr="009E6207">
        <w:rPr>
          <w:rFonts w:ascii="Cambria" w:hAnsi="Cambria"/>
          <w:b/>
          <w:sz w:val="24"/>
          <w:u w:val="single"/>
          <w:lang w:val="ru-RU"/>
        </w:rPr>
        <w:t xml:space="preserve"> </w:t>
      </w:r>
      <w:r w:rsidR="001E1EE5" w:rsidRPr="00867C74">
        <w:rPr>
          <w:rFonts w:ascii="Cambria" w:hAnsi="Cambria"/>
          <w:b/>
          <w:sz w:val="24"/>
          <w:u w:val="single"/>
        </w:rPr>
        <w:t>Partner</w:t>
      </w:r>
      <w:r w:rsidRPr="009E6207">
        <w:rPr>
          <w:rFonts w:ascii="Cambria" w:hAnsi="Cambria"/>
          <w:b/>
          <w:sz w:val="24"/>
          <w:u w:val="single"/>
          <w:lang w:val="ru-RU"/>
        </w:rPr>
        <w:t>’</w:t>
      </w:r>
      <w:r w:rsidRPr="00867C74">
        <w:rPr>
          <w:rFonts w:ascii="Cambria" w:hAnsi="Cambria"/>
          <w:b/>
          <w:sz w:val="24"/>
          <w:u w:val="single"/>
        </w:rPr>
        <w:t>s</w:t>
      </w:r>
      <w:r w:rsidRPr="009E6207">
        <w:rPr>
          <w:rFonts w:ascii="Cambria" w:hAnsi="Cambria"/>
          <w:b/>
          <w:sz w:val="24"/>
          <w:u w:val="single"/>
          <w:lang w:val="ru-RU"/>
        </w:rPr>
        <w:t xml:space="preserve"> </w:t>
      </w:r>
      <w:r w:rsidRPr="00867C74">
        <w:rPr>
          <w:rFonts w:ascii="Cambria" w:hAnsi="Cambria"/>
          <w:b/>
          <w:sz w:val="24"/>
          <w:u w:val="single"/>
        </w:rPr>
        <w:t>Requirements</w:t>
      </w:r>
      <w:r w:rsidR="008C7D26" w:rsidRPr="009E6207">
        <w:rPr>
          <w:rFonts w:ascii="Cambria" w:hAnsi="Cambria"/>
          <w:b/>
          <w:sz w:val="24"/>
          <w:u w:val="single"/>
          <w:lang w:val="ru-RU"/>
        </w:rPr>
        <w:t>/</w:t>
      </w:r>
      <w:r w:rsidR="008C7D26" w:rsidRPr="009E6207">
        <w:rPr>
          <w:rFonts w:ascii="Cambria" w:hAnsi="Cambria"/>
          <w:b/>
          <w:color w:val="auto"/>
          <w:sz w:val="24"/>
          <w:u w:val="single"/>
          <w:lang w:val="ru-RU"/>
        </w:rPr>
        <w:t xml:space="preserve"> </w:t>
      </w:r>
      <w:r w:rsidR="008C7D26" w:rsidRPr="00E50B2F">
        <w:rPr>
          <w:rFonts w:ascii="Cambria" w:hAnsi="Cambria"/>
          <w:b/>
          <w:color w:val="0070C0"/>
          <w:sz w:val="24"/>
          <w:u w:val="single"/>
          <w:lang w:val="ru-RU"/>
        </w:rPr>
        <w:t>Требования</w:t>
      </w:r>
      <w:r w:rsidR="008C7D26" w:rsidRPr="009E6207">
        <w:rPr>
          <w:rFonts w:ascii="Cambria" w:hAnsi="Cambria"/>
          <w:b/>
          <w:color w:val="002060"/>
          <w:sz w:val="24"/>
          <w:u w:val="single"/>
          <w:lang w:val="ru-RU"/>
        </w:rPr>
        <w:t xml:space="preserve"> </w:t>
      </w:r>
      <w:r w:rsidR="008C7D26" w:rsidRPr="00E50B2F">
        <w:rPr>
          <w:rFonts w:ascii="Cambria" w:hAnsi="Cambria"/>
          <w:b/>
          <w:color w:val="0070C0"/>
          <w:sz w:val="24"/>
          <w:u w:val="single"/>
          <w:lang w:val="ru-RU"/>
        </w:rPr>
        <w:t>Партнера</w:t>
      </w:r>
      <w:r w:rsidR="008C7D26" w:rsidRPr="009E6207">
        <w:rPr>
          <w:rFonts w:ascii="Cambria" w:hAnsi="Cambria"/>
          <w:b/>
          <w:color w:val="002060"/>
          <w:sz w:val="24"/>
          <w:u w:val="single"/>
          <w:lang w:val="ru-RU"/>
        </w:rPr>
        <w:t>-</w:t>
      </w:r>
      <w:r w:rsidR="008C7D26" w:rsidRPr="00E50B2F">
        <w:rPr>
          <w:rFonts w:ascii="Cambria" w:hAnsi="Cambria"/>
          <w:b/>
          <w:color w:val="0070C0"/>
          <w:sz w:val="24"/>
          <w:u w:val="single"/>
          <w:lang w:val="ru-RU"/>
        </w:rPr>
        <w:t>исполнителя</w:t>
      </w:r>
    </w:p>
    <w:p w14:paraId="2D452025" w14:textId="42F8A218" w:rsidR="001A1CC9" w:rsidRPr="009E6207" w:rsidRDefault="001A1CC9" w:rsidP="001A1CC9">
      <w:pPr>
        <w:spacing w:after="60"/>
        <w:rPr>
          <w:rFonts w:ascii="Cambria" w:hAnsi="Cambria"/>
          <w:b/>
          <w:color w:val="002060"/>
          <w:sz w:val="24"/>
          <w:lang w:val="ru-RU"/>
        </w:rPr>
      </w:pPr>
      <w:r w:rsidRPr="00867C74">
        <w:rPr>
          <w:rFonts w:ascii="Cambria" w:hAnsi="Cambria"/>
          <w:b/>
          <w:sz w:val="24"/>
        </w:rPr>
        <w:t>Section</w:t>
      </w:r>
      <w:r w:rsidR="0052484D" w:rsidRPr="009E6207">
        <w:rPr>
          <w:rFonts w:ascii="Cambria" w:hAnsi="Cambria"/>
          <w:b/>
          <w:sz w:val="24"/>
          <w:lang w:val="ru-RU"/>
        </w:rPr>
        <w:t>/</w:t>
      </w:r>
      <w:r w:rsidR="0052484D" w:rsidRPr="009E6207">
        <w:rPr>
          <w:rFonts w:ascii="Cambria" w:hAnsi="Cambria"/>
          <w:b/>
          <w:color w:val="auto"/>
          <w:sz w:val="24"/>
          <w:lang w:val="ru-RU"/>
        </w:rPr>
        <w:t xml:space="preserve"> </w:t>
      </w:r>
      <w:r w:rsidR="0052484D" w:rsidRPr="00C70FFB">
        <w:rPr>
          <w:rFonts w:ascii="Cambria" w:hAnsi="Cambria"/>
          <w:b/>
          <w:color w:val="0070C0"/>
          <w:sz w:val="24"/>
          <w:lang w:val="ru-RU"/>
        </w:rPr>
        <w:t>Раздел</w:t>
      </w:r>
      <w:r w:rsidRPr="00C70FFB">
        <w:rPr>
          <w:rFonts w:ascii="Cambria" w:hAnsi="Cambria"/>
          <w:b/>
          <w:color w:val="0070C0"/>
          <w:sz w:val="24"/>
          <w:lang w:val="ru-RU"/>
        </w:rPr>
        <w:t xml:space="preserve"> 4.1</w:t>
      </w:r>
      <w:r w:rsidRPr="009E6207">
        <w:rPr>
          <w:rFonts w:ascii="Cambria" w:hAnsi="Cambria"/>
          <w:b/>
          <w:sz w:val="24"/>
          <w:lang w:val="ru-RU"/>
        </w:rPr>
        <w:tab/>
      </w:r>
      <w:r w:rsidRPr="00867C74">
        <w:rPr>
          <w:rFonts w:ascii="Cambria" w:hAnsi="Cambria"/>
          <w:b/>
          <w:sz w:val="24"/>
        </w:rPr>
        <w:t>General</w:t>
      </w:r>
      <w:r w:rsidRPr="009E6207">
        <w:rPr>
          <w:rFonts w:ascii="Cambria" w:hAnsi="Cambria"/>
          <w:b/>
          <w:sz w:val="24"/>
          <w:lang w:val="ru-RU"/>
        </w:rPr>
        <w:t xml:space="preserve"> </w:t>
      </w:r>
      <w:r w:rsidRPr="00867C74">
        <w:rPr>
          <w:rFonts w:ascii="Cambria" w:hAnsi="Cambria"/>
          <w:b/>
          <w:sz w:val="24"/>
        </w:rPr>
        <w:t>Specifications</w:t>
      </w:r>
      <w:r w:rsidR="008C7D26" w:rsidRPr="009E6207">
        <w:rPr>
          <w:rFonts w:ascii="Cambria" w:hAnsi="Cambria"/>
          <w:b/>
          <w:sz w:val="24"/>
          <w:lang w:val="ru-RU"/>
        </w:rPr>
        <w:t>/</w:t>
      </w:r>
      <w:r w:rsidR="008C7D26" w:rsidRPr="009E6207">
        <w:rPr>
          <w:rFonts w:ascii="Cambria" w:hAnsi="Cambria"/>
          <w:b/>
          <w:color w:val="auto"/>
          <w:sz w:val="24"/>
          <w:lang w:val="ru-RU"/>
        </w:rPr>
        <w:t xml:space="preserve"> </w:t>
      </w:r>
      <w:r w:rsidR="008C7D26" w:rsidRPr="00E50B2F">
        <w:rPr>
          <w:rFonts w:ascii="Cambria" w:hAnsi="Cambria"/>
          <w:b/>
          <w:color w:val="0070C0"/>
          <w:sz w:val="24"/>
          <w:lang w:val="ru-RU"/>
        </w:rPr>
        <w:t>Общие</w:t>
      </w:r>
      <w:r w:rsidR="008C7D26" w:rsidRPr="009E6207">
        <w:rPr>
          <w:rFonts w:ascii="Cambria" w:hAnsi="Cambria"/>
          <w:b/>
          <w:color w:val="002060"/>
          <w:sz w:val="24"/>
          <w:lang w:val="ru-RU"/>
        </w:rPr>
        <w:t xml:space="preserve"> </w:t>
      </w:r>
      <w:r w:rsidR="008C7D26" w:rsidRPr="00E50B2F">
        <w:rPr>
          <w:rFonts w:ascii="Cambria" w:hAnsi="Cambria"/>
          <w:b/>
          <w:color w:val="0070C0"/>
          <w:sz w:val="24"/>
          <w:lang w:val="ru-RU"/>
        </w:rPr>
        <w:t>спецификации</w:t>
      </w:r>
    </w:p>
    <w:p w14:paraId="4FEEFCD0" w14:textId="6777F608" w:rsidR="001A1CC9" w:rsidRPr="008C7D26" w:rsidRDefault="001A1CC9" w:rsidP="001A1CC9">
      <w:pPr>
        <w:pStyle w:val="afd"/>
        <w:spacing w:before="0"/>
        <w:rPr>
          <w:rFonts w:ascii="Cambria" w:hAnsi="Cambria"/>
          <w:color w:val="002060"/>
          <w:sz w:val="20"/>
        </w:rPr>
      </w:pPr>
      <w:r w:rsidRPr="00867C74">
        <w:rPr>
          <w:rFonts w:ascii="Cambria" w:hAnsi="Cambria"/>
          <w:sz w:val="20"/>
        </w:rPr>
        <w:t>This Section includes the General Specifications of the project</w:t>
      </w:r>
      <w:r w:rsidR="008C7D26">
        <w:rPr>
          <w:rFonts w:ascii="Cambria" w:hAnsi="Cambria"/>
          <w:sz w:val="20"/>
        </w:rPr>
        <w:t>/</w:t>
      </w:r>
      <w:r w:rsidR="008C7D26" w:rsidRPr="008C7D26">
        <w:rPr>
          <w:rFonts w:ascii="Cambria" w:hAnsi="Cambria"/>
          <w:sz w:val="20"/>
        </w:rPr>
        <w:t xml:space="preserve"> </w:t>
      </w:r>
      <w:r w:rsidR="008C7D26" w:rsidRPr="00E50B2F">
        <w:rPr>
          <w:rFonts w:ascii="Cambria" w:hAnsi="Cambria"/>
          <w:color w:val="0070C0"/>
          <w:sz w:val="20"/>
          <w:lang w:val="ru-RU"/>
        </w:rPr>
        <w:t>Данный</w:t>
      </w:r>
      <w:r w:rsidR="008C7D26" w:rsidRPr="008C7D26">
        <w:rPr>
          <w:rFonts w:ascii="Cambria" w:hAnsi="Cambria"/>
          <w:color w:val="002060"/>
          <w:sz w:val="20"/>
        </w:rPr>
        <w:t xml:space="preserve"> </w:t>
      </w:r>
      <w:r w:rsidR="008C7D26" w:rsidRPr="00E50B2F">
        <w:rPr>
          <w:rFonts w:ascii="Cambria" w:hAnsi="Cambria"/>
          <w:color w:val="0070C0"/>
          <w:sz w:val="20"/>
          <w:lang w:val="ru-RU"/>
        </w:rPr>
        <w:t>раздел</w:t>
      </w:r>
      <w:r w:rsidR="008C7D26" w:rsidRPr="008C7D26">
        <w:rPr>
          <w:rFonts w:ascii="Cambria" w:hAnsi="Cambria"/>
          <w:color w:val="002060"/>
          <w:sz w:val="20"/>
        </w:rPr>
        <w:t xml:space="preserve"> </w:t>
      </w:r>
      <w:r w:rsidR="008C7D26" w:rsidRPr="00E50B2F">
        <w:rPr>
          <w:rFonts w:ascii="Cambria" w:hAnsi="Cambria"/>
          <w:color w:val="0070C0"/>
          <w:sz w:val="20"/>
          <w:lang w:val="ru-RU"/>
        </w:rPr>
        <w:t>включает</w:t>
      </w:r>
      <w:r w:rsidR="008C7D26" w:rsidRPr="008C7D26">
        <w:rPr>
          <w:rFonts w:ascii="Cambria" w:hAnsi="Cambria"/>
          <w:color w:val="002060"/>
          <w:sz w:val="20"/>
        </w:rPr>
        <w:t xml:space="preserve"> </w:t>
      </w:r>
      <w:r w:rsidR="008C7D26" w:rsidRPr="00E50B2F">
        <w:rPr>
          <w:rFonts w:ascii="Cambria" w:hAnsi="Cambria"/>
          <w:color w:val="0070C0"/>
          <w:sz w:val="20"/>
          <w:lang w:val="ru-RU"/>
        </w:rPr>
        <w:t>в</w:t>
      </w:r>
      <w:r w:rsidR="008C7D26" w:rsidRPr="008C7D26">
        <w:rPr>
          <w:rFonts w:ascii="Cambria" w:hAnsi="Cambria"/>
          <w:color w:val="002060"/>
          <w:sz w:val="20"/>
        </w:rPr>
        <w:t xml:space="preserve"> </w:t>
      </w:r>
      <w:r w:rsidR="008C7D26" w:rsidRPr="00E50B2F">
        <w:rPr>
          <w:rFonts w:ascii="Cambria" w:hAnsi="Cambria"/>
          <w:color w:val="0070C0"/>
          <w:sz w:val="20"/>
          <w:lang w:val="ru-RU"/>
        </w:rPr>
        <w:t>себя</w:t>
      </w:r>
      <w:r w:rsidR="008C7D26" w:rsidRPr="008C7D26">
        <w:rPr>
          <w:rFonts w:ascii="Cambria" w:hAnsi="Cambria"/>
          <w:color w:val="002060"/>
          <w:sz w:val="20"/>
        </w:rPr>
        <w:t xml:space="preserve"> </w:t>
      </w:r>
      <w:r w:rsidR="008C7D26" w:rsidRPr="00E50B2F">
        <w:rPr>
          <w:rFonts w:ascii="Cambria" w:hAnsi="Cambria"/>
          <w:color w:val="0070C0"/>
          <w:sz w:val="20"/>
          <w:lang w:val="ru-RU"/>
        </w:rPr>
        <w:t>Общие</w:t>
      </w:r>
      <w:r w:rsidR="008C7D26" w:rsidRPr="008C7D26">
        <w:rPr>
          <w:rFonts w:ascii="Cambria" w:hAnsi="Cambria"/>
          <w:color w:val="002060"/>
          <w:sz w:val="20"/>
        </w:rPr>
        <w:t xml:space="preserve"> </w:t>
      </w:r>
      <w:r w:rsidR="008C7D26" w:rsidRPr="00E50B2F">
        <w:rPr>
          <w:rFonts w:ascii="Cambria" w:hAnsi="Cambria"/>
          <w:color w:val="0070C0"/>
          <w:sz w:val="20"/>
          <w:lang w:val="ru-RU"/>
        </w:rPr>
        <w:t>спецификации</w:t>
      </w:r>
      <w:r w:rsidR="008C7D26" w:rsidRPr="008C7D26">
        <w:rPr>
          <w:rFonts w:ascii="Cambria" w:hAnsi="Cambria"/>
          <w:color w:val="002060"/>
          <w:sz w:val="20"/>
        </w:rPr>
        <w:t xml:space="preserve"> </w:t>
      </w:r>
      <w:r w:rsidR="008C7D26" w:rsidRPr="00E50B2F">
        <w:rPr>
          <w:rFonts w:ascii="Cambria" w:hAnsi="Cambria"/>
          <w:color w:val="0070C0"/>
          <w:sz w:val="20"/>
          <w:lang w:val="ru-RU"/>
        </w:rPr>
        <w:t>проекта</w:t>
      </w:r>
      <w:r w:rsidRPr="008C7D26">
        <w:rPr>
          <w:rFonts w:ascii="Cambria" w:hAnsi="Cambria"/>
          <w:color w:val="002060"/>
          <w:sz w:val="20"/>
        </w:rPr>
        <w:t xml:space="preserve">. </w:t>
      </w:r>
    </w:p>
    <w:p w14:paraId="1E659B72" w14:textId="2CE88DA6" w:rsidR="001A1CC9" w:rsidRPr="00867C74" w:rsidRDefault="001A1CC9" w:rsidP="001A1CC9">
      <w:pPr>
        <w:spacing w:after="60"/>
        <w:rPr>
          <w:rFonts w:ascii="Cambria" w:hAnsi="Cambria"/>
          <w:b/>
          <w:sz w:val="24"/>
        </w:rPr>
      </w:pPr>
      <w:r w:rsidRPr="00867C74">
        <w:rPr>
          <w:rFonts w:ascii="Cambria" w:hAnsi="Cambria"/>
          <w:b/>
          <w:sz w:val="24"/>
        </w:rPr>
        <w:t>Section</w:t>
      </w:r>
      <w:r w:rsidR="00B252E9">
        <w:rPr>
          <w:rFonts w:ascii="Cambria" w:hAnsi="Cambria"/>
          <w:b/>
          <w:sz w:val="24"/>
        </w:rPr>
        <w:t xml:space="preserve"> 4.2. </w:t>
      </w:r>
      <w:r w:rsidR="0052484D">
        <w:rPr>
          <w:rFonts w:ascii="Cambria" w:hAnsi="Cambria"/>
          <w:b/>
          <w:sz w:val="24"/>
        </w:rPr>
        <w:t>/</w:t>
      </w:r>
      <w:r w:rsidR="0052484D" w:rsidRPr="005F0230">
        <w:rPr>
          <w:rFonts w:ascii="Cambria" w:hAnsi="Cambria"/>
          <w:b/>
          <w:color w:val="auto"/>
          <w:sz w:val="24"/>
          <w:lang w:val="en-US"/>
        </w:rPr>
        <w:t xml:space="preserve"> </w:t>
      </w:r>
      <w:r w:rsidR="0052484D" w:rsidRPr="00C70FFB">
        <w:rPr>
          <w:rFonts w:ascii="Cambria" w:hAnsi="Cambria"/>
          <w:b/>
          <w:color w:val="0070C0"/>
          <w:sz w:val="24"/>
          <w:lang w:val="ru-RU"/>
        </w:rPr>
        <w:t>Раздел</w:t>
      </w:r>
      <w:r w:rsidRPr="00C70FFB">
        <w:rPr>
          <w:rFonts w:ascii="Cambria" w:hAnsi="Cambria"/>
          <w:b/>
          <w:color w:val="0070C0"/>
          <w:sz w:val="24"/>
        </w:rPr>
        <w:t xml:space="preserve"> 4.2</w:t>
      </w:r>
      <w:r w:rsidRPr="00867C74">
        <w:rPr>
          <w:rFonts w:ascii="Cambria" w:hAnsi="Cambria"/>
          <w:b/>
          <w:sz w:val="24"/>
        </w:rPr>
        <w:tab/>
        <w:t>Particular Specifications</w:t>
      </w:r>
      <w:r w:rsidR="005F0230">
        <w:rPr>
          <w:rFonts w:ascii="Cambria" w:hAnsi="Cambria"/>
          <w:b/>
          <w:sz w:val="24"/>
        </w:rPr>
        <w:t>/</w:t>
      </w:r>
      <w:r w:rsidR="005F0230" w:rsidRPr="005F0230">
        <w:rPr>
          <w:rFonts w:ascii="Cambria" w:hAnsi="Cambria"/>
          <w:b/>
          <w:color w:val="auto"/>
          <w:sz w:val="24"/>
          <w:lang w:val="en-US"/>
        </w:rPr>
        <w:t xml:space="preserve"> </w:t>
      </w:r>
      <w:r w:rsidR="005F0230" w:rsidRPr="00E50B2F">
        <w:rPr>
          <w:rFonts w:ascii="Cambria" w:hAnsi="Cambria"/>
          <w:b/>
          <w:color w:val="0070C0"/>
          <w:sz w:val="24"/>
          <w:lang w:val="ru-RU"/>
        </w:rPr>
        <w:t>Особые</w:t>
      </w:r>
      <w:r w:rsidR="005F0230" w:rsidRPr="005F0230">
        <w:rPr>
          <w:rFonts w:ascii="Cambria" w:hAnsi="Cambria"/>
          <w:b/>
          <w:color w:val="auto"/>
          <w:sz w:val="24"/>
          <w:lang w:val="en-US"/>
        </w:rPr>
        <w:t xml:space="preserve"> </w:t>
      </w:r>
      <w:r w:rsidR="005F0230" w:rsidRPr="00E50B2F">
        <w:rPr>
          <w:rFonts w:ascii="Cambria" w:hAnsi="Cambria"/>
          <w:b/>
          <w:color w:val="0070C0"/>
          <w:sz w:val="24"/>
          <w:lang w:val="ru-RU"/>
        </w:rPr>
        <w:t>спецификации</w:t>
      </w:r>
    </w:p>
    <w:p w14:paraId="34506D03" w14:textId="04D07FEE" w:rsidR="001A1CC9" w:rsidRPr="005F0230" w:rsidRDefault="001A1CC9" w:rsidP="001A1CC9">
      <w:pPr>
        <w:pStyle w:val="afd"/>
        <w:spacing w:before="0"/>
        <w:rPr>
          <w:rFonts w:ascii="Cambria" w:hAnsi="Cambria"/>
          <w:color w:val="002060"/>
          <w:sz w:val="20"/>
        </w:rPr>
      </w:pPr>
      <w:r w:rsidRPr="00867C74">
        <w:rPr>
          <w:rFonts w:ascii="Cambria" w:hAnsi="Cambria"/>
          <w:sz w:val="20"/>
        </w:rPr>
        <w:t>This Section includes the Particular Specifications of the project</w:t>
      </w:r>
      <w:r w:rsidR="005F0230">
        <w:rPr>
          <w:rFonts w:ascii="Cambria" w:hAnsi="Cambria"/>
          <w:sz w:val="20"/>
        </w:rPr>
        <w:t>/</w:t>
      </w:r>
      <w:r w:rsidR="005F0230" w:rsidRPr="005F0230">
        <w:rPr>
          <w:rFonts w:ascii="Cambria" w:hAnsi="Cambria"/>
          <w:sz w:val="20"/>
        </w:rPr>
        <w:t xml:space="preserve"> </w:t>
      </w:r>
      <w:r w:rsidR="005F0230" w:rsidRPr="00E50B2F">
        <w:rPr>
          <w:rFonts w:ascii="Cambria" w:hAnsi="Cambria"/>
          <w:color w:val="0070C0"/>
          <w:sz w:val="20"/>
          <w:lang w:val="ru-RU"/>
        </w:rPr>
        <w:t>Данный</w:t>
      </w:r>
      <w:r w:rsidR="005F0230" w:rsidRPr="005F0230">
        <w:rPr>
          <w:rFonts w:ascii="Cambria" w:hAnsi="Cambria"/>
          <w:color w:val="002060"/>
          <w:sz w:val="20"/>
        </w:rPr>
        <w:t xml:space="preserve"> </w:t>
      </w:r>
      <w:r w:rsidR="005F0230" w:rsidRPr="00E50B2F">
        <w:rPr>
          <w:rFonts w:ascii="Cambria" w:hAnsi="Cambria"/>
          <w:color w:val="0070C0"/>
          <w:sz w:val="20"/>
          <w:lang w:val="ru-RU"/>
        </w:rPr>
        <w:t>раздел</w:t>
      </w:r>
      <w:r w:rsidR="005F0230" w:rsidRPr="005F0230">
        <w:rPr>
          <w:rFonts w:ascii="Cambria" w:hAnsi="Cambria"/>
          <w:color w:val="002060"/>
          <w:sz w:val="20"/>
        </w:rPr>
        <w:t xml:space="preserve"> </w:t>
      </w:r>
      <w:r w:rsidR="005F0230" w:rsidRPr="00E50B2F">
        <w:rPr>
          <w:rFonts w:ascii="Cambria" w:hAnsi="Cambria"/>
          <w:color w:val="0070C0"/>
          <w:sz w:val="20"/>
          <w:lang w:val="ru-RU"/>
        </w:rPr>
        <w:t>включает</w:t>
      </w:r>
      <w:r w:rsidR="005F0230" w:rsidRPr="005F0230">
        <w:rPr>
          <w:rFonts w:ascii="Cambria" w:hAnsi="Cambria"/>
          <w:color w:val="002060"/>
          <w:sz w:val="20"/>
        </w:rPr>
        <w:t xml:space="preserve"> </w:t>
      </w:r>
      <w:r w:rsidR="005F0230" w:rsidRPr="00E50B2F">
        <w:rPr>
          <w:rFonts w:ascii="Cambria" w:hAnsi="Cambria"/>
          <w:color w:val="0070C0"/>
          <w:sz w:val="20"/>
          <w:lang w:val="ru-RU"/>
        </w:rPr>
        <w:t>Особые</w:t>
      </w:r>
      <w:r w:rsidR="005F0230" w:rsidRPr="005F0230">
        <w:rPr>
          <w:rFonts w:ascii="Cambria" w:hAnsi="Cambria"/>
          <w:color w:val="002060"/>
          <w:sz w:val="20"/>
        </w:rPr>
        <w:t xml:space="preserve"> </w:t>
      </w:r>
      <w:r w:rsidR="005F0230" w:rsidRPr="00E50B2F">
        <w:rPr>
          <w:rFonts w:ascii="Cambria" w:hAnsi="Cambria"/>
          <w:color w:val="0070C0"/>
          <w:sz w:val="20"/>
          <w:lang w:val="ru-RU"/>
        </w:rPr>
        <w:t>Спецификации</w:t>
      </w:r>
      <w:r w:rsidR="005F0230" w:rsidRPr="005F0230">
        <w:rPr>
          <w:rFonts w:ascii="Cambria" w:hAnsi="Cambria"/>
          <w:color w:val="002060"/>
          <w:sz w:val="20"/>
        </w:rPr>
        <w:t xml:space="preserve"> </w:t>
      </w:r>
      <w:r w:rsidR="005F0230" w:rsidRPr="00E50B2F">
        <w:rPr>
          <w:rFonts w:ascii="Cambria" w:hAnsi="Cambria"/>
          <w:color w:val="0070C0"/>
          <w:sz w:val="20"/>
          <w:lang w:val="ru-RU"/>
        </w:rPr>
        <w:t>проекта</w:t>
      </w:r>
      <w:r w:rsidRPr="005F0230">
        <w:rPr>
          <w:rFonts w:ascii="Cambria" w:hAnsi="Cambria"/>
          <w:color w:val="002060"/>
          <w:sz w:val="20"/>
        </w:rPr>
        <w:t>.</w:t>
      </w:r>
    </w:p>
    <w:p w14:paraId="3A8C4DB1" w14:textId="60F4D09A" w:rsidR="00F064A7" w:rsidRPr="005F0230" w:rsidRDefault="00F064A7" w:rsidP="00417FD8">
      <w:pPr>
        <w:keepNext/>
        <w:rPr>
          <w:rFonts w:ascii="Cambria" w:hAnsi="Cambria"/>
          <w:b/>
          <w:color w:val="002060"/>
          <w:sz w:val="24"/>
          <w:u w:val="single"/>
        </w:rPr>
      </w:pPr>
      <w:bookmarkStart w:id="9" w:name="_Toc438267876"/>
      <w:bookmarkStart w:id="10" w:name="_Toc438270256"/>
      <w:bookmarkStart w:id="11" w:name="_Toc438366663"/>
      <w:r w:rsidRPr="00867C74">
        <w:rPr>
          <w:rFonts w:ascii="Cambria" w:hAnsi="Cambria"/>
          <w:b/>
          <w:sz w:val="24"/>
          <w:u w:val="single"/>
        </w:rPr>
        <w:t>PART</w:t>
      </w:r>
      <w:r w:rsidR="00D72D5E">
        <w:rPr>
          <w:rFonts w:ascii="Cambria" w:hAnsi="Cambria"/>
          <w:b/>
          <w:sz w:val="24"/>
          <w:u w:val="single"/>
        </w:rPr>
        <w:t>/</w:t>
      </w:r>
      <w:r w:rsidR="00D72D5E" w:rsidRPr="00D72D5E">
        <w:rPr>
          <w:rFonts w:ascii="Cambria" w:hAnsi="Cambria"/>
          <w:b/>
          <w:color w:val="auto"/>
          <w:sz w:val="24"/>
          <w:u w:val="single"/>
          <w:lang w:val="en-US"/>
        </w:rPr>
        <w:t xml:space="preserve"> </w:t>
      </w:r>
      <w:r w:rsidR="00D72D5E" w:rsidRPr="00C70FFB">
        <w:rPr>
          <w:rFonts w:ascii="Cambria" w:hAnsi="Cambria"/>
          <w:b/>
          <w:color w:val="0070C0"/>
          <w:sz w:val="24"/>
          <w:u w:val="single"/>
          <w:lang w:val="ru-RU"/>
        </w:rPr>
        <w:t>ЧАСТЬ</w:t>
      </w:r>
      <w:r w:rsidRPr="00C70FFB">
        <w:rPr>
          <w:rFonts w:ascii="Cambria" w:hAnsi="Cambria"/>
          <w:b/>
          <w:color w:val="0070C0"/>
          <w:sz w:val="24"/>
          <w:u w:val="single"/>
        </w:rPr>
        <w:t xml:space="preserve"> </w:t>
      </w:r>
      <w:r w:rsidR="00782911" w:rsidRPr="00C70FFB">
        <w:rPr>
          <w:rFonts w:ascii="Cambria" w:hAnsi="Cambria"/>
          <w:b/>
          <w:color w:val="0070C0"/>
          <w:sz w:val="24"/>
          <w:u w:val="single"/>
        </w:rPr>
        <w:t>II</w:t>
      </w:r>
      <w:bookmarkEnd w:id="9"/>
      <w:bookmarkEnd w:id="10"/>
      <w:bookmarkEnd w:id="11"/>
      <w:r w:rsidR="001A1CC9" w:rsidRPr="00C70FFB">
        <w:rPr>
          <w:rFonts w:ascii="Cambria" w:hAnsi="Cambria"/>
          <w:b/>
          <w:color w:val="0070C0"/>
          <w:sz w:val="24"/>
          <w:u w:val="single"/>
        </w:rPr>
        <w:t>I</w:t>
      </w:r>
      <w:r w:rsidR="0061392C" w:rsidRPr="00867C74">
        <w:rPr>
          <w:rFonts w:ascii="Cambria" w:hAnsi="Cambria"/>
          <w:b/>
          <w:sz w:val="24"/>
          <w:u w:val="single"/>
        </w:rPr>
        <w:tab/>
      </w:r>
      <w:r w:rsidRPr="00867C74">
        <w:rPr>
          <w:rFonts w:ascii="Cambria" w:hAnsi="Cambria"/>
          <w:b/>
          <w:sz w:val="24"/>
          <w:u w:val="single"/>
        </w:rPr>
        <w:t>C</w:t>
      </w:r>
      <w:r w:rsidR="00417FD8" w:rsidRPr="00867C74">
        <w:rPr>
          <w:rFonts w:ascii="Cambria" w:hAnsi="Cambria"/>
          <w:b/>
          <w:sz w:val="24"/>
          <w:u w:val="single"/>
        </w:rPr>
        <w:t>onditions of Contract and Contract Forms</w:t>
      </w:r>
      <w:r w:rsidR="005F0230">
        <w:rPr>
          <w:rFonts w:ascii="Cambria" w:hAnsi="Cambria"/>
          <w:b/>
          <w:sz w:val="24"/>
          <w:u w:val="single"/>
        </w:rPr>
        <w:t>/</w:t>
      </w:r>
      <w:r w:rsidR="005F0230" w:rsidRPr="005F0230">
        <w:rPr>
          <w:rFonts w:ascii="Cambria" w:hAnsi="Cambria"/>
          <w:b/>
          <w:color w:val="auto"/>
          <w:sz w:val="24"/>
          <w:u w:val="single"/>
          <w:lang w:val="en-US"/>
        </w:rPr>
        <w:t xml:space="preserve"> </w:t>
      </w:r>
      <w:r w:rsidR="005F0230" w:rsidRPr="00E50B2F">
        <w:rPr>
          <w:rFonts w:ascii="Cambria" w:hAnsi="Cambria"/>
          <w:b/>
          <w:color w:val="0070C0"/>
          <w:sz w:val="24"/>
          <w:u w:val="single"/>
          <w:lang w:val="ru-RU"/>
        </w:rPr>
        <w:t>Условия</w:t>
      </w:r>
      <w:r w:rsidR="005F0230" w:rsidRPr="005F0230">
        <w:rPr>
          <w:rFonts w:ascii="Cambria" w:hAnsi="Cambria"/>
          <w:b/>
          <w:color w:val="002060"/>
          <w:sz w:val="24"/>
          <w:u w:val="single"/>
          <w:lang w:val="en-US"/>
        </w:rPr>
        <w:t xml:space="preserve"> </w:t>
      </w:r>
      <w:r w:rsidR="005F0230" w:rsidRPr="00E50B2F">
        <w:rPr>
          <w:rFonts w:ascii="Cambria" w:hAnsi="Cambria"/>
          <w:b/>
          <w:color w:val="0070C0"/>
          <w:sz w:val="24"/>
          <w:u w:val="single"/>
          <w:lang w:val="ru-RU"/>
        </w:rPr>
        <w:t>контракта</w:t>
      </w:r>
      <w:r w:rsidR="005F0230" w:rsidRPr="005F0230">
        <w:rPr>
          <w:rFonts w:ascii="Cambria" w:hAnsi="Cambria"/>
          <w:b/>
          <w:color w:val="002060"/>
          <w:sz w:val="24"/>
          <w:u w:val="single"/>
          <w:lang w:val="en-US"/>
        </w:rPr>
        <w:t xml:space="preserve"> </w:t>
      </w:r>
      <w:r w:rsidR="005F0230" w:rsidRPr="00E50B2F">
        <w:rPr>
          <w:rFonts w:ascii="Cambria" w:hAnsi="Cambria"/>
          <w:b/>
          <w:color w:val="0070C0"/>
          <w:sz w:val="24"/>
          <w:u w:val="single"/>
          <w:lang w:val="ru-RU"/>
        </w:rPr>
        <w:t>и</w:t>
      </w:r>
      <w:r w:rsidR="005F0230" w:rsidRPr="005F0230">
        <w:rPr>
          <w:rFonts w:ascii="Cambria" w:hAnsi="Cambria"/>
          <w:b/>
          <w:color w:val="002060"/>
          <w:sz w:val="24"/>
          <w:u w:val="single"/>
          <w:lang w:val="en-US"/>
        </w:rPr>
        <w:t xml:space="preserve"> </w:t>
      </w:r>
      <w:r w:rsidR="005F0230" w:rsidRPr="00E50B2F">
        <w:rPr>
          <w:rFonts w:ascii="Cambria" w:hAnsi="Cambria"/>
          <w:b/>
          <w:color w:val="0070C0"/>
          <w:sz w:val="24"/>
          <w:u w:val="single"/>
          <w:lang w:val="ru-RU"/>
        </w:rPr>
        <w:t>формы</w:t>
      </w:r>
      <w:r w:rsidR="005F0230" w:rsidRPr="005F0230">
        <w:rPr>
          <w:rFonts w:ascii="Cambria" w:hAnsi="Cambria"/>
          <w:b/>
          <w:color w:val="002060"/>
          <w:sz w:val="24"/>
          <w:u w:val="single"/>
          <w:lang w:val="en-US"/>
        </w:rPr>
        <w:t xml:space="preserve"> </w:t>
      </w:r>
      <w:r w:rsidR="005F0230" w:rsidRPr="00E50B2F">
        <w:rPr>
          <w:rFonts w:ascii="Cambria" w:hAnsi="Cambria"/>
          <w:b/>
          <w:color w:val="0070C0"/>
          <w:sz w:val="24"/>
          <w:u w:val="single"/>
          <w:lang w:val="ru-RU"/>
        </w:rPr>
        <w:t>контракта</w:t>
      </w:r>
    </w:p>
    <w:p w14:paraId="2BFBAC95" w14:textId="2D353F9D" w:rsidR="00721304" w:rsidRPr="00867C74" w:rsidRDefault="00721304" w:rsidP="00721304">
      <w:pPr>
        <w:spacing w:after="60"/>
        <w:rPr>
          <w:rFonts w:ascii="Cambria" w:hAnsi="Cambria"/>
          <w:b/>
          <w:sz w:val="24"/>
        </w:rPr>
      </w:pPr>
      <w:r w:rsidRPr="00867C74">
        <w:rPr>
          <w:rFonts w:ascii="Cambria" w:hAnsi="Cambria"/>
          <w:b/>
          <w:sz w:val="24"/>
        </w:rPr>
        <w:t>Section</w:t>
      </w:r>
      <w:r w:rsidR="00B252E9">
        <w:rPr>
          <w:rFonts w:ascii="Cambria" w:hAnsi="Cambria"/>
          <w:b/>
          <w:sz w:val="24"/>
        </w:rPr>
        <w:t xml:space="preserve"> 5</w:t>
      </w:r>
      <w:r w:rsidR="0052484D">
        <w:rPr>
          <w:rFonts w:ascii="Cambria" w:hAnsi="Cambria"/>
          <w:b/>
          <w:sz w:val="24"/>
        </w:rPr>
        <w:t>/</w:t>
      </w:r>
      <w:r w:rsidR="0052484D" w:rsidRPr="0052484D">
        <w:rPr>
          <w:rFonts w:ascii="Cambria" w:hAnsi="Cambria"/>
          <w:b/>
          <w:color w:val="auto"/>
          <w:sz w:val="24"/>
          <w:lang w:val="en-US"/>
        </w:rPr>
        <w:t xml:space="preserve"> </w:t>
      </w:r>
      <w:r w:rsidR="0052484D" w:rsidRPr="00E50B2F">
        <w:rPr>
          <w:rFonts w:ascii="Cambria" w:hAnsi="Cambria"/>
          <w:b/>
          <w:color w:val="0070C0"/>
          <w:sz w:val="24"/>
          <w:lang w:val="ru-RU"/>
        </w:rPr>
        <w:t>Разде</w:t>
      </w:r>
      <w:r w:rsidR="0052484D" w:rsidRPr="00C70FFB">
        <w:rPr>
          <w:rFonts w:ascii="Cambria" w:hAnsi="Cambria"/>
          <w:b/>
          <w:color w:val="0070C0"/>
          <w:sz w:val="24"/>
          <w:lang w:val="ru-RU"/>
        </w:rPr>
        <w:t>л</w:t>
      </w:r>
      <w:r w:rsidRPr="00C70FFB">
        <w:rPr>
          <w:rFonts w:ascii="Cambria" w:hAnsi="Cambria"/>
          <w:b/>
          <w:color w:val="0070C0"/>
          <w:sz w:val="24"/>
        </w:rPr>
        <w:t xml:space="preserve"> 5</w:t>
      </w:r>
      <w:r w:rsidRPr="00867C74">
        <w:rPr>
          <w:rFonts w:ascii="Cambria" w:hAnsi="Cambria"/>
          <w:b/>
          <w:sz w:val="24"/>
        </w:rPr>
        <w:tab/>
        <w:t>Contract Form</w:t>
      </w:r>
      <w:r w:rsidR="00607C79" w:rsidRPr="00867C74">
        <w:rPr>
          <w:rFonts w:ascii="Cambria" w:hAnsi="Cambria"/>
          <w:b/>
          <w:sz w:val="24"/>
        </w:rPr>
        <w:t>s</w:t>
      </w:r>
      <w:r w:rsidRPr="00867C74">
        <w:rPr>
          <w:rFonts w:ascii="Cambria" w:hAnsi="Cambria"/>
          <w:b/>
          <w:sz w:val="24"/>
        </w:rPr>
        <w:t xml:space="preserve"> incl. General and Particular Conditions of Contract</w:t>
      </w:r>
      <w:r w:rsidR="005F0230">
        <w:rPr>
          <w:rFonts w:ascii="Cambria" w:hAnsi="Cambria"/>
          <w:b/>
          <w:sz w:val="24"/>
        </w:rPr>
        <w:t>/</w:t>
      </w:r>
      <w:r w:rsidR="005F0230" w:rsidRPr="009E6207">
        <w:rPr>
          <w:rFonts w:ascii="Cambria" w:hAnsi="Cambria"/>
          <w:b/>
          <w:color w:val="auto"/>
          <w:sz w:val="24"/>
          <w:lang w:val="en-US"/>
        </w:rPr>
        <w:t xml:space="preserve"> </w:t>
      </w:r>
      <w:r w:rsidR="00B252E9">
        <w:rPr>
          <w:rFonts w:ascii="Cambria" w:hAnsi="Cambria"/>
          <w:b/>
          <w:color w:val="auto"/>
          <w:sz w:val="24"/>
          <w:lang w:val="en-US"/>
        </w:rPr>
        <w:t xml:space="preserve">     </w:t>
      </w:r>
      <w:r w:rsidR="005F0230" w:rsidRPr="00E50B2F">
        <w:rPr>
          <w:rFonts w:ascii="Cambria" w:hAnsi="Cambria"/>
          <w:b/>
          <w:color w:val="0070C0"/>
          <w:sz w:val="24"/>
          <w:lang w:val="ru-RU"/>
        </w:rPr>
        <w:t>Формы</w:t>
      </w:r>
      <w:r w:rsidR="005F0230" w:rsidRPr="009E6207">
        <w:rPr>
          <w:rFonts w:ascii="Cambria" w:hAnsi="Cambria"/>
          <w:b/>
          <w:color w:val="002060"/>
          <w:sz w:val="24"/>
          <w:lang w:val="en-US"/>
        </w:rPr>
        <w:t xml:space="preserve"> </w:t>
      </w:r>
      <w:r w:rsidR="005F0230" w:rsidRPr="00E50B2F">
        <w:rPr>
          <w:rFonts w:ascii="Cambria" w:hAnsi="Cambria"/>
          <w:b/>
          <w:color w:val="0070C0"/>
          <w:sz w:val="24"/>
          <w:lang w:val="ru-RU"/>
        </w:rPr>
        <w:t>контракта</w:t>
      </w:r>
      <w:r w:rsidR="005F0230" w:rsidRPr="009E6207">
        <w:rPr>
          <w:rFonts w:ascii="Cambria" w:hAnsi="Cambria"/>
          <w:b/>
          <w:color w:val="002060"/>
          <w:sz w:val="24"/>
          <w:lang w:val="en-US"/>
        </w:rPr>
        <w:t xml:space="preserve">, </w:t>
      </w:r>
      <w:r w:rsidR="005F0230" w:rsidRPr="00E50B2F">
        <w:rPr>
          <w:rFonts w:ascii="Cambria" w:hAnsi="Cambria"/>
          <w:b/>
          <w:color w:val="0070C0"/>
          <w:sz w:val="24"/>
          <w:lang w:val="ru-RU"/>
        </w:rPr>
        <w:t>включая</w:t>
      </w:r>
      <w:r w:rsidR="005F0230" w:rsidRPr="009E6207">
        <w:rPr>
          <w:rFonts w:ascii="Cambria" w:hAnsi="Cambria"/>
          <w:b/>
          <w:color w:val="002060"/>
          <w:sz w:val="24"/>
          <w:lang w:val="en-US"/>
        </w:rPr>
        <w:t xml:space="preserve"> </w:t>
      </w:r>
      <w:r w:rsidR="005F0230" w:rsidRPr="00E50B2F">
        <w:rPr>
          <w:rFonts w:ascii="Cambria" w:hAnsi="Cambria"/>
          <w:b/>
          <w:color w:val="0070C0"/>
          <w:sz w:val="24"/>
          <w:lang w:val="ru-RU"/>
        </w:rPr>
        <w:t>Общие</w:t>
      </w:r>
      <w:r w:rsidR="005F0230" w:rsidRPr="009E6207">
        <w:rPr>
          <w:rFonts w:ascii="Cambria" w:hAnsi="Cambria"/>
          <w:b/>
          <w:color w:val="002060"/>
          <w:sz w:val="24"/>
          <w:lang w:val="en-US"/>
        </w:rPr>
        <w:t xml:space="preserve"> </w:t>
      </w:r>
      <w:r w:rsidR="005F0230" w:rsidRPr="00E50B2F">
        <w:rPr>
          <w:rFonts w:ascii="Cambria" w:hAnsi="Cambria"/>
          <w:b/>
          <w:color w:val="0070C0"/>
          <w:sz w:val="24"/>
          <w:lang w:val="ru-RU"/>
        </w:rPr>
        <w:t>и</w:t>
      </w:r>
      <w:r w:rsidR="005F0230" w:rsidRPr="009E6207">
        <w:rPr>
          <w:rFonts w:ascii="Cambria" w:hAnsi="Cambria"/>
          <w:b/>
          <w:color w:val="002060"/>
          <w:sz w:val="24"/>
          <w:lang w:val="en-US"/>
        </w:rPr>
        <w:t xml:space="preserve"> </w:t>
      </w:r>
      <w:r w:rsidR="005F0230" w:rsidRPr="00E50B2F">
        <w:rPr>
          <w:rFonts w:ascii="Cambria" w:hAnsi="Cambria"/>
          <w:b/>
          <w:color w:val="0070C0"/>
          <w:sz w:val="24"/>
          <w:lang w:val="ru-RU"/>
        </w:rPr>
        <w:t>Особые</w:t>
      </w:r>
      <w:r w:rsidR="005F0230" w:rsidRPr="009E6207">
        <w:rPr>
          <w:rFonts w:ascii="Cambria" w:hAnsi="Cambria"/>
          <w:b/>
          <w:color w:val="002060"/>
          <w:sz w:val="24"/>
          <w:lang w:val="en-US"/>
        </w:rPr>
        <w:t xml:space="preserve"> </w:t>
      </w:r>
      <w:r w:rsidR="005F0230" w:rsidRPr="00E50B2F">
        <w:rPr>
          <w:rFonts w:ascii="Cambria" w:hAnsi="Cambria"/>
          <w:b/>
          <w:color w:val="0070C0"/>
          <w:sz w:val="24"/>
          <w:lang w:val="ru-RU"/>
        </w:rPr>
        <w:t>условия</w:t>
      </w:r>
      <w:r w:rsidR="005F0230" w:rsidRPr="009E6207">
        <w:rPr>
          <w:rFonts w:ascii="Cambria" w:hAnsi="Cambria"/>
          <w:b/>
          <w:color w:val="002060"/>
          <w:sz w:val="24"/>
          <w:lang w:val="en-US"/>
        </w:rPr>
        <w:t xml:space="preserve"> </w:t>
      </w:r>
      <w:r w:rsidR="005F0230" w:rsidRPr="00E50B2F">
        <w:rPr>
          <w:rFonts w:ascii="Cambria" w:hAnsi="Cambria"/>
          <w:b/>
          <w:color w:val="0070C0"/>
          <w:sz w:val="24"/>
          <w:lang w:val="ru-RU"/>
        </w:rPr>
        <w:t>контракта</w:t>
      </w:r>
    </w:p>
    <w:p w14:paraId="500537FA" w14:textId="18D151BA" w:rsidR="00721304" w:rsidRPr="005F0230" w:rsidRDefault="00721304" w:rsidP="005F0230">
      <w:pPr>
        <w:pStyle w:val="afd"/>
        <w:spacing w:before="0"/>
        <w:rPr>
          <w:rFonts w:ascii="Cambria" w:hAnsi="Cambria"/>
          <w:lang w:val="ru-RU"/>
        </w:rPr>
      </w:pPr>
      <w:r w:rsidRPr="00867C74">
        <w:rPr>
          <w:rFonts w:ascii="Cambria" w:hAnsi="Cambria"/>
          <w:sz w:val="20"/>
        </w:rPr>
        <w:t>This Section contains forms which, once completed, will form part of the Contract. The forms for Performance Security and Advance Payment Security, when required, shall only be completed by the successful Bidder after contract award</w:t>
      </w:r>
      <w:r w:rsidR="005F0230">
        <w:rPr>
          <w:rFonts w:ascii="Cambria" w:hAnsi="Cambria"/>
          <w:sz w:val="20"/>
        </w:rPr>
        <w:t>/</w:t>
      </w:r>
      <w:r w:rsidR="005F0230" w:rsidRPr="00E50B2F">
        <w:rPr>
          <w:rFonts w:ascii="Cambria" w:hAnsi="Cambria"/>
          <w:color w:val="0070C0"/>
          <w:sz w:val="20"/>
          <w:lang w:val="ru-RU"/>
        </w:rPr>
        <w:t>Данный</w:t>
      </w:r>
      <w:r w:rsidR="005F0230" w:rsidRPr="005F0230">
        <w:rPr>
          <w:rFonts w:ascii="Cambria" w:hAnsi="Cambria"/>
          <w:color w:val="002060"/>
          <w:sz w:val="20"/>
        </w:rPr>
        <w:t xml:space="preserve"> </w:t>
      </w:r>
      <w:r w:rsidR="005F0230" w:rsidRPr="00E50B2F">
        <w:rPr>
          <w:rFonts w:ascii="Cambria" w:hAnsi="Cambria"/>
          <w:color w:val="0070C0"/>
          <w:sz w:val="20"/>
          <w:lang w:val="ru-RU"/>
        </w:rPr>
        <w:t>раздел</w:t>
      </w:r>
      <w:r w:rsidR="005F0230" w:rsidRPr="005F0230">
        <w:rPr>
          <w:rFonts w:ascii="Cambria" w:hAnsi="Cambria"/>
          <w:color w:val="002060"/>
          <w:sz w:val="20"/>
        </w:rPr>
        <w:t xml:space="preserve"> </w:t>
      </w:r>
      <w:r w:rsidR="005F0230" w:rsidRPr="00E50B2F">
        <w:rPr>
          <w:rFonts w:ascii="Cambria" w:hAnsi="Cambria"/>
          <w:color w:val="0070C0"/>
          <w:sz w:val="20"/>
          <w:lang w:val="ru-RU"/>
        </w:rPr>
        <w:t>содержит</w:t>
      </w:r>
      <w:r w:rsidR="005F0230" w:rsidRPr="005F0230">
        <w:rPr>
          <w:rFonts w:ascii="Cambria" w:hAnsi="Cambria"/>
          <w:color w:val="002060"/>
          <w:sz w:val="20"/>
        </w:rPr>
        <w:t xml:space="preserve"> </w:t>
      </w:r>
      <w:r w:rsidR="005F0230" w:rsidRPr="00E50B2F">
        <w:rPr>
          <w:rFonts w:ascii="Cambria" w:hAnsi="Cambria"/>
          <w:color w:val="0070C0"/>
          <w:sz w:val="20"/>
          <w:lang w:val="ru-RU"/>
        </w:rPr>
        <w:t>формы</w:t>
      </w:r>
      <w:r w:rsidR="005F0230" w:rsidRPr="005F0230">
        <w:rPr>
          <w:rFonts w:ascii="Cambria" w:hAnsi="Cambria"/>
          <w:color w:val="002060"/>
          <w:sz w:val="20"/>
        </w:rPr>
        <w:t xml:space="preserve">, </w:t>
      </w:r>
      <w:r w:rsidR="005F0230" w:rsidRPr="00E50B2F">
        <w:rPr>
          <w:rFonts w:ascii="Cambria" w:hAnsi="Cambria"/>
          <w:color w:val="0070C0"/>
          <w:sz w:val="20"/>
          <w:lang w:val="ru-RU"/>
        </w:rPr>
        <w:t>которые</w:t>
      </w:r>
      <w:r w:rsidR="005F0230" w:rsidRPr="005F0230">
        <w:rPr>
          <w:rFonts w:ascii="Cambria" w:hAnsi="Cambria"/>
          <w:color w:val="002060"/>
          <w:sz w:val="20"/>
        </w:rPr>
        <w:t xml:space="preserve"> </w:t>
      </w:r>
      <w:r w:rsidR="005F0230" w:rsidRPr="00E50B2F">
        <w:rPr>
          <w:rFonts w:ascii="Cambria" w:hAnsi="Cambria"/>
          <w:color w:val="0070C0"/>
          <w:sz w:val="20"/>
          <w:lang w:val="ru-RU"/>
        </w:rPr>
        <w:t>после</w:t>
      </w:r>
      <w:r w:rsidR="005F0230" w:rsidRPr="005F0230">
        <w:rPr>
          <w:rFonts w:ascii="Cambria" w:hAnsi="Cambria"/>
          <w:color w:val="002060"/>
          <w:sz w:val="20"/>
        </w:rPr>
        <w:t xml:space="preserve"> </w:t>
      </w:r>
      <w:r w:rsidR="005F0230" w:rsidRPr="00E50B2F">
        <w:rPr>
          <w:rFonts w:ascii="Cambria" w:hAnsi="Cambria"/>
          <w:color w:val="0070C0"/>
          <w:sz w:val="20"/>
          <w:lang w:val="ru-RU"/>
        </w:rPr>
        <w:t>заполнения</w:t>
      </w:r>
      <w:r w:rsidR="005F0230" w:rsidRPr="005F0230">
        <w:rPr>
          <w:rFonts w:ascii="Cambria" w:hAnsi="Cambria"/>
          <w:color w:val="002060"/>
          <w:sz w:val="20"/>
        </w:rPr>
        <w:t xml:space="preserve"> </w:t>
      </w:r>
      <w:r w:rsidR="005F0230" w:rsidRPr="00E50B2F">
        <w:rPr>
          <w:rFonts w:ascii="Cambria" w:hAnsi="Cambria"/>
          <w:color w:val="0070C0"/>
          <w:sz w:val="20"/>
          <w:lang w:val="ru-RU"/>
        </w:rPr>
        <w:t>станут</w:t>
      </w:r>
      <w:r w:rsidR="005F0230" w:rsidRPr="005F0230">
        <w:rPr>
          <w:rFonts w:ascii="Cambria" w:hAnsi="Cambria"/>
          <w:color w:val="002060"/>
          <w:sz w:val="20"/>
        </w:rPr>
        <w:t xml:space="preserve"> </w:t>
      </w:r>
      <w:r w:rsidR="005F0230" w:rsidRPr="00E50B2F">
        <w:rPr>
          <w:rFonts w:ascii="Cambria" w:hAnsi="Cambria"/>
          <w:color w:val="0070C0"/>
          <w:sz w:val="20"/>
          <w:lang w:val="ru-RU"/>
        </w:rPr>
        <w:t>частью</w:t>
      </w:r>
      <w:r w:rsidR="005F0230" w:rsidRPr="005F0230">
        <w:rPr>
          <w:rFonts w:ascii="Cambria" w:hAnsi="Cambria"/>
          <w:color w:val="002060"/>
          <w:sz w:val="20"/>
        </w:rPr>
        <w:t xml:space="preserve"> </w:t>
      </w:r>
      <w:r w:rsidR="005F0230" w:rsidRPr="00E50B2F">
        <w:rPr>
          <w:rFonts w:ascii="Cambria" w:hAnsi="Cambria"/>
          <w:color w:val="0070C0"/>
          <w:sz w:val="20"/>
          <w:lang w:val="ru-RU"/>
        </w:rPr>
        <w:t>Контракта</w:t>
      </w:r>
      <w:r w:rsidR="005F0230" w:rsidRPr="005F0230">
        <w:rPr>
          <w:rFonts w:ascii="Cambria" w:hAnsi="Cambria"/>
          <w:color w:val="002060"/>
          <w:sz w:val="20"/>
          <w:lang w:val="ru-RU"/>
        </w:rPr>
        <w:t xml:space="preserve">. </w:t>
      </w:r>
      <w:r w:rsidR="005F0230" w:rsidRPr="00E50B2F">
        <w:rPr>
          <w:rFonts w:ascii="Cambria" w:hAnsi="Cambria"/>
          <w:color w:val="0070C0"/>
          <w:sz w:val="20"/>
          <w:lang w:val="ru-RU"/>
        </w:rPr>
        <w:t>Формы</w:t>
      </w:r>
      <w:r w:rsidR="005F0230" w:rsidRPr="005F0230">
        <w:rPr>
          <w:rFonts w:ascii="Cambria" w:hAnsi="Cambria"/>
          <w:color w:val="002060"/>
          <w:sz w:val="20"/>
          <w:lang w:val="ru-RU"/>
        </w:rPr>
        <w:t xml:space="preserve"> </w:t>
      </w:r>
      <w:r w:rsidR="005F0230" w:rsidRPr="00E50B2F">
        <w:rPr>
          <w:rFonts w:ascii="Cambria" w:hAnsi="Cambria"/>
          <w:color w:val="0070C0"/>
          <w:sz w:val="20"/>
          <w:lang w:val="ru-RU"/>
        </w:rPr>
        <w:t>Гарантии</w:t>
      </w:r>
      <w:r w:rsidR="005F0230" w:rsidRPr="005F0230">
        <w:rPr>
          <w:rFonts w:ascii="Cambria" w:hAnsi="Cambria"/>
          <w:color w:val="002060"/>
          <w:sz w:val="20"/>
          <w:lang w:val="ru-RU"/>
        </w:rPr>
        <w:t xml:space="preserve"> </w:t>
      </w:r>
      <w:r w:rsidR="005F0230" w:rsidRPr="00E50B2F">
        <w:rPr>
          <w:rFonts w:ascii="Cambria" w:hAnsi="Cambria"/>
          <w:color w:val="0070C0"/>
          <w:sz w:val="20"/>
          <w:lang w:val="ru-RU"/>
        </w:rPr>
        <w:t>исполнения</w:t>
      </w:r>
      <w:r w:rsidR="005F0230" w:rsidRPr="005F0230">
        <w:rPr>
          <w:rFonts w:ascii="Cambria" w:hAnsi="Cambria"/>
          <w:color w:val="002060"/>
          <w:sz w:val="20"/>
          <w:lang w:val="ru-RU"/>
        </w:rPr>
        <w:t xml:space="preserve"> </w:t>
      </w:r>
      <w:r w:rsidR="005F0230" w:rsidRPr="00E50B2F">
        <w:rPr>
          <w:rFonts w:ascii="Cambria" w:hAnsi="Cambria"/>
          <w:color w:val="0070C0"/>
          <w:sz w:val="20"/>
          <w:lang w:val="ru-RU"/>
        </w:rPr>
        <w:t>и</w:t>
      </w:r>
      <w:r w:rsidR="005F0230" w:rsidRPr="005F0230">
        <w:rPr>
          <w:rFonts w:ascii="Cambria" w:hAnsi="Cambria"/>
          <w:color w:val="002060"/>
          <w:sz w:val="20"/>
          <w:lang w:val="ru-RU"/>
        </w:rPr>
        <w:t xml:space="preserve"> </w:t>
      </w:r>
      <w:r w:rsidR="005F0230" w:rsidRPr="00E50B2F">
        <w:rPr>
          <w:rFonts w:ascii="Cambria" w:hAnsi="Cambria"/>
          <w:color w:val="0070C0"/>
          <w:sz w:val="20"/>
          <w:lang w:val="ru-RU"/>
        </w:rPr>
        <w:t>Гарантии</w:t>
      </w:r>
      <w:r w:rsidR="005F0230" w:rsidRPr="005F0230">
        <w:rPr>
          <w:rFonts w:ascii="Cambria" w:hAnsi="Cambria"/>
          <w:color w:val="002060"/>
          <w:sz w:val="20"/>
          <w:lang w:val="ru-RU"/>
        </w:rPr>
        <w:t xml:space="preserve"> </w:t>
      </w:r>
      <w:r w:rsidR="005F0230" w:rsidRPr="00E50B2F">
        <w:rPr>
          <w:rFonts w:ascii="Cambria" w:hAnsi="Cambria"/>
          <w:color w:val="0070C0"/>
          <w:sz w:val="20"/>
          <w:lang w:val="ru-RU"/>
        </w:rPr>
        <w:t>авансового</w:t>
      </w:r>
      <w:r w:rsidR="005F0230" w:rsidRPr="005F0230">
        <w:rPr>
          <w:rFonts w:ascii="Cambria" w:hAnsi="Cambria"/>
          <w:color w:val="002060"/>
          <w:sz w:val="20"/>
          <w:lang w:val="ru-RU"/>
        </w:rPr>
        <w:t xml:space="preserve"> </w:t>
      </w:r>
      <w:r w:rsidR="005F0230" w:rsidRPr="00E50B2F">
        <w:rPr>
          <w:rFonts w:ascii="Cambria" w:hAnsi="Cambria"/>
          <w:color w:val="0070C0"/>
          <w:sz w:val="20"/>
          <w:lang w:val="ru-RU"/>
        </w:rPr>
        <w:t>платежа</w:t>
      </w:r>
      <w:r w:rsidR="005F0230" w:rsidRPr="005F0230">
        <w:rPr>
          <w:rFonts w:ascii="Cambria" w:hAnsi="Cambria"/>
          <w:color w:val="002060"/>
          <w:sz w:val="20"/>
          <w:lang w:val="ru-RU"/>
        </w:rPr>
        <w:t xml:space="preserve">, </w:t>
      </w:r>
      <w:r w:rsidR="005F0230" w:rsidRPr="00E50B2F">
        <w:rPr>
          <w:rFonts w:ascii="Cambria" w:hAnsi="Cambria"/>
          <w:color w:val="0070C0"/>
          <w:sz w:val="20"/>
          <w:lang w:val="ru-RU"/>
        </w:rPr>
        <w:t>при</w:t>
      </w:r>
      <w:r w:rsidR="005F0230" w:rsidRPr="005F0230">
        <w:rPr>
          <w:rFonts w:ascii="Cambria" w:hAnsi="Cambria"/>
          <w:color w:val="002060"/>
          <w:sz w:val="20"/>
          <w:lang w:val="ru-RU"/>
        </w:rPr>
        <w:t xml:space="preserve"> </w:t>
      </w:r>
      <w:r w:rsidR="005F0230" w:rsidRPr="00E50B2F">
        <w:rPr>
          <w:rFonts w:ascii="Cambria" w:hAnsi="Cambria"/>
          <w:color w:val="0070C0"/>
          <w:sz w:val="20"/>
          <w:lang w:val="ru-RU"/>
        </w:rPr>
        <w:t>необходимости</w:t>
      </w:r>
      <w:r w:rsidR="005F0230" w:rsidRPr="005F0230">
        <w:rPr>
          <w:rFonts w:ascii="Cambria" w:hAnsi="Cambria"/>
          <w:color w:val="002060"/>
          <w:sz w:val="20"/>
          <w:lang w:val="ru-RU"/>
        </w:rPr>
        <w:t xml:space="preserve">, </w:t>
      </w:r>
      <w:r w:rsidR="005F0230" w:rsidRPr="00E50B2F">
        <w:rPr>
          <w:rFonts w:ascii="Cambria" w:hAnsi="Cambria"/>
          <w:color w:val="0070C0"/>
          <w:sz w:val="20"/>
          <w:lang w:val="ru-RU"/>
        </w:rPr>
        <w:t>заполняются</w:t>
      </w:r>
      <w:r w:rsidR="005F0230" w:rsidRPr="005F0230">
        <w:rPr>
          <w:rFonts w:ascii="Cambria" w:hAnsi="Cambria"/>
          <w:color w:val="002060"/>
          <w:sz w:val="20"/>
          <w:lang w:val="ru-RU"/>
        </w:rPr>
        <w:t xml:space="preserve"> </w:t>
      </w:r>
      <w:r w:rsidR="005F0230" w:rsidRPr="00E50B2F">
        <w:rPr>
          <w:rFonts w:ascii="Cambria" w:hAnsi="Cambria"/>
          <w:color w:val="0070C0"/>
          <w:sz w:val="20"/>
          <w:lang w:val="ru-RU"/>
        </w:rPr>
        <w:t>победителем</w:t>
      </w:r>
      <w:r w:rsidR="005F0230" w:rsidRPr="005F0230">
        <w:rPr>
          <w:rFonts w:ascii="Cambria" w:hAnsi="Cambria"/>
          <w:color w:val="002060"/>
          <w:sz w:val="20"/>
          <w:lang w:val="ru-RU"/>
        </w:rPr>
        <w:t xml:space="preserve"> </w:t>
      </w:r>
      <w:r w:rsidR="005F0230" w:rsidRPr="00E50B2F">
        <w:rPr>
          <w:rFonts w:ascii="Cambria" w:hAnsi="Cambria"/>
          <w:color w:val="0070C0"/>
          <w:sz w:val="20"/>
          <w:lang w:val="ru-RU"/>
        </w:rPr>
        <w:t>тендера</w:t>
      </w:r>
      <w:r w:rsidR="005F0230" w:rsidRPr="005F0230">
        <w:rPr>
          <w:rFonts w:ascii="Cambria" w:hAnsi="Cambria"/>
          <w:color w:val="002060"/>
          <w:sz w:val="20"/>
          <w:lang w:val="ru-RU"/>
        </w:rPr>
        <w:t xml:space="preserve"> </w:t>
      </w:r>
      <w:r w:rsidR="005F0230" w:rsidRPr="00E50B2F">
        <w:rPr>
          <w:rFonts w:ascii="Cambria" w:hAnsi="Cambria"/>
          <w:color w:val="0070C0"/>
          <w:sz w:val="20"/>
          <w:lang w:val="ru-RU"/>
        </w:rPr>
        <w:t>только</w:t>
      </w:r>
      <w:r w:rsidR="005F0230" w:rsidRPr="005F0230">
        <w:rPr>
          <w:rFonts w:ascii="Cambria" w:hAnsi="Cambria"/>
          <w:color w:val="002060"/>
          <w:sz w:val="20"/>
          <w:lang w:val="ru-RU"/>
        </w:rPr>
        <w:t xml:space="preserve"> </w:t>
      </w:r>
      <w:r w:rsidR="005F0230" w:rsidRPr="00E50B2F">
        <w:rPr>
          <w:rFonts w:ascii="Cambria" w:hAnsi="Cambria"/>
          <w:color w:val="0070C0"/>
          <w:sz w:val="20"/>
          <w:lang w:val="ru-RU"/>
        </w:rPr>
        <w:t>после</w:t>
      </w:r>
      <w:r w:rsidR="005F0230" w:rsidRPr="005F0230">
        <w:rPr>
          <w:rFonts w:ascii="Cambria" w:hAnsi="Cambria"/>
          <w:color w:val="002060"/>
          <w:sz w:val="20"/>
          <w:lang w:val="ru-RU"/>
        </w:rPr>
        <w:t xml:space="preserve"> </w:t>
      </w:r>
      <w:r w:rsidR="005F0230" w:rsidRPr="00E50B2F">
        <w:rPr>
          <w:rFonts w:ascii="Cambria" w:hAnsi="Cambria"/>
          <w:color w:val="0070C0"/>
          <w:sz w:val="20"/>
          <w:lang w:val="ru-RU"/>
        </w:rPr>
        <w:t>присуждения</w:t>
      </w:r>
      <w:r w:rsidR="005F0230" w:rsidRPr="005F0230">
        <w:rPr>
          <w:rFonts w:ascii="Cambria" w:hAnsi="Cambria"/>
          <w:color w:val="002060"/>
          <w:sz w:val="20"/>
          <w:lang w:val="ru-RU"/>
        </w:rPr>
        <w:t xml:space="preserve"> </w:t>
      </w:r>
      <w:r w:rsidR="005F0230" w:rsidRPr="00E50B2F">
        <w:rPr>
          <w:rFonts w:ascii="Cambria" w:hAnsi="Cambria"/>
          <w:color w:val="0070C0"/>
          <w:sz w:val="20"/>
          <w:lang w:val="ru-RU"/>
        </w:rPr>
        <w:t>контракта</w:t>
      </w:r>
      <w:r w:rsidR="005F0230" w:rsidRPr="007C34E4">
        <w:rPr>
          <w:rFonts w:ascii="Cambria" w:hAnsi="Cambria"/>
          <w:sz w:val="20"/>
          <w:lang w:val="ru-RU"/>
        </w:rPr>
        <w:t>.</w:t>
      </w:r>
      <w:r w:rsidR="005F0230" w:rsidRPr="007C34E4">
        <w:rPr>
          <w:rFonts w:ascii="Cambria" w:hAnsi="Cambria"/>
          <w:lang w:val="ru-RU"/>
        </w:rPr>
        <w:t xml:space="preserve"> </w:t>
      </w:r>
    </w:p>
    <w:p w14:paraId="7D083B41" w14:textId="1FD6B324" w:rsidR="00F064A7" w:rsidRPr="009E6207" w:rsidRDefault="449A0AA1" w:rsidP="4F89BE97">
      <w:pPr>
        <w:pStyle w:val="afd"/>
        <w:spacing w:before="0"/>
        <w:rPr>
          <w:rFonts w:ascii="Cambria" w:hAnsi="Cambria"/>
          <w:sz w:val="20"/>
        </w:rPr>
      </w:pPr>
      <w:r w:rsidRPr="4F89BE97">
        <w:rPr>
          <w:rFonts w:ascii="Cambria" w:hAnsi="Cambria"/>
          <w:sz w:val="20"/>
        </w:rPr>
        <w:lastRenderedPageBreak/>
        <w:t>The General Conditions of Contract contain</w:t>
      </w:r>
      <w:r w:rsidR="0F266399" w:rsidRPr="4F89BE97">
        <w:rPr>
          <w:rFonts w:ascii="Cambria" w:hAnsi="Cambria"/>
          <w:sz w:val="20"/>
        </w:rPr>
        <w:t xml:space="preserve"> the general clauses t</w:t>
      </w:r>
      <w:r w:rsidR="336F32C3" w:rsidRPr="4F89BE97">
        <w:rPr>
          <w:rFonts w:ascii="Cambria" w:hAnsi="Cambria"/>
          <w:sz w:val="20"/>
        </w:rPr>
        <w:t xml:space="preserve">o be applied in all contracts. </w:t>
      </w:r>
      <w:r w:rsidR="0300A240" w:rsidRPr="004F4D45">
        <w:rPr>
          <w:rFonts w:ascii="Cambria" w:hAnsi="Cambria"/>
          <w:sz w:val="20"/>
        </w:rPr>
        <w:t>Three party agreements will also be established under the main contract between Mercy Corps, local authorities, and the contractor</w:t>
      </w:r>
      <w:r w:rsidR="0300A240" w:rsidRPr="4F89BE97">
        <w:t xml:space="preserve">." </w:t>
      </w:r>
      <w:r w:rsidR="0F266399" w:rsidRPr="4F89BE97">
        <w:rPr>
          <w:rFonts w:ascii="Cambria" w:hAnsi="Cambria"/>
          <w:b/>
          <w:bCs/>
          <w:sz w:val="20"/>
        </w:rPr>
        <w:t>The</w:t>
      </w:r>
      <w:r w:rsidR="0F266399" w:rsidRPr="4F89BE97">
        <w:rPr>
          <w:rFonts w:ascii="Cambria" w:hAnsi="Cambria"/>
          <w:b/>
          <w:bCs/>
          <w:sz w:val="20"/>
          <w:lang w:val="ru-RU"/>
        </w:rPr>
        <w:t xml:space="preserve"> </w:t>
      </w:r>
      <w:r w:rsidR="0F266399" w:rsidRPr="4F89BE97">
        <w:rPr>
          <w:rFonts w:ascii="Cambria" w:hAnsi="Cambria"/>
          <w:b/>
          <w:bCs/>
          <w:sz w:val="20"/>
        </w:rPr>
        <w:t>text</w:t>
      </w:r>
      <w:r w:rsidR="0F266399" w:rsidRPr="4F89BE97">
        <w:rPr>
          <w:rFonts w:ascii="Cambria" w:hAnsi="Cambria"/>
          <w:b/>
          <w:bCs/>
          <w:sz w:val="20"/>
          <w:lang w:val="ru-RU"/>
        </w:rPr>
        <w:t xml:space="preserve"> </w:t>
      </w:r>
      <w:r w:rsidR="0F266399" w:rsidRPr="4F89BE97">
        <w:rPr>
          <w:rFonts w:ascii="Cambria" w:hAnsi="Cambria"/>
          <w:b/>
          <w:bCs/>
          <w:sz w:val="20"/>
        </w:rPr>
        <w:t>of</w:t>
      </w:r>
      <w:r w:rsidR="0F266399" w:rsidRPr="4F89BE97">
        <w:rPr>
          <w:rFonts w:ascii="Cambria" w:hAnsi="Cambria"/>
          <w:b/>
          <w:bCs/>
          <w:sz w:val="20"/>
          <w:lang w:val="ru-RU"/>
        </w:rPr>
        <w:t xml:space="preserve"> </w:t>
      </w:r>
      <w:r w:rsidR="0F266399" w:rsidRPr="4F89BE97">
        <w:rPr>
          <w:rFonts w:ascii="Cambria" w:hAnsi="Cambria"/>
          <w:b/>
          <w:bCs/>
          <w:sz w:val="20"/>
        </w:rPr>
        <w:t>the</w:t>
      </w:r>
      <w:r w:rsidR="0F266399" w:rsidRPr="4F89BE97">
        <w:rPr>
          <w:rFonts w:ascii="Cambria" w:hAnsi="Cambria"/>
          <w:b/>
          <w:bCs/>
          <w:sz w:val="20"/>
          <w:lang w:val="ru-RU"/>
        </w:rPr>
        <w:t xml:space="preserve"> </w:t>
      </w:r>
      <w:r w:rsidR="0F266399" w:rsidRPr="4F89BE97">
        <w:rPr>
          <w:rFonts w:ascii="Cambria" w:hAnsi="Cambria"/>
          <w:b/>
          <w:bCs/>
          <w:sz w:val="20"/>
        </w:rPr>
        <w:t>clauses</w:t>
      </w:r>
      <w:r w:rsidR="0F266399" w:rsidRPr="4F89BE97">
        <w:rPr>
          <w:rFonts w:ascii="Cambria" w:hAnsi="Cambria"/>
          <w:b/>
          <w:bCs/>
          <w:sz w:val="20"/>
          <w:lang w:val="ru-RU"/>
        </w:rPr>
        <w:t xml:space="preserve"> </w:t>
      </w:r>
      <w:r w:rsidR="0F266399" w:rsidRPr="4F89BE97">
        <w:rPr>
          <w:rFonts w:ascii="Cambria" w:hAnsi="Cambria"/>
          <w:b/>
          <w:bCs/>
          <w:sz w:val="20"/>
        </w:rPr>
        <w:t>in</w:t>
      </w:r>
      <w:r w:rsidR="0F266399" w:rsidRPr="4F89BE97">
        <w:rPr>
          <w:rFonts w:ascii="Cambria" w:hAnsi="Cambria"/>
          <w:b/>
          <w:bCs/>
          <w:sz w:val="20"/>
          <w:lang w:val="ru-RU"/>
        </w:rPr>
        <w:t xml:space="preserve"> </w:t>
      </w:r>
      <w:r w:rsidR="0F266399" w:rsidRPr="4F89BE97">
        <w:rPr>
          <w:rFonts w:ascii="Cambria" w:hAnsi="Cambria"/>
          <w:b/>
          <w:bCs/>
          <w:sz w:val="20"/>
        </w:rPr>
        <w:t>this</w:t>
      </w:r>
      <w:r w:rsidR="0F266399" w:rsidRPr="4F89BE97">
        <w:rPr>
          <w:rFonts w:ascii="Cambria" w:hAnsi="Cambria"/>
          <w:b/>
          <w:bCs/>
          <w:sz w:val="20"/>
          <w:lang w:val="ru-RU"/>
        </w:rPr>
        <w:t xml:space="preserve"> </w:t>
      </w:r>
      <w:r w:rsidR="0F266399" w:rsidRPr="4F89BE97">
        <w:rPr>
          <w:rFonts w:ascii="Cambria" w:hAnsi="Cambria"/>
          <w:b/>
          <w:bCs/>
          <w:sz w:val="20"/>
        </w:rPr>
        <w:t>Section</w:t>
      </w:r>
      <w:r w:rsidR="0F266399" w:rsidRPr="4F89BE97">
        <w:rPr>
          <w:rFonts w:ascii="Cambria" w:hAnsi="Cambria"/>
          <w:b/>
          <w:bCs/>
          <w:sz w:val="20"/>
          <w:lang w:val="ru-RU"/>
        </w:rPr>
        <w:t xml:space="preserve"> </w:t>
      </w:r>
      <w:r w:rsidR="51ECB471" w:rsidRPr="4F89BE97">
        <w:rPr>
          <w:rFonts w:ascii="Cambria" w:hAnsi="Cambria"/>
          <w:b/>
          <w:bCs/>
          <w:sz w:val="20"/>
        </w:rPr>
        <w:t>must</w:t>
      </w:r>
      <w:r w:rsidR="51ECB471" w:rsidRPr="4F89BE97">
        <w:rPr>
          <w:rFonts w:ascii="Cambria" w:hAnsi="Cambria"/>
          <w:b/>
          <w:bCs/>
          <w:sz w:val="20"/>
          <w:lang w:val="ru-RU"/>
        </w:rPr>
        <w:t xml:space="preserve"> </w:t>
      </w:r>
      <w:r w:rsidR="0F266399" w:rsidRPr="4F89BE97">
        <w:rPr>
          <w:rFonts w:ascii="Cambria" w:hAnsi="Cambria"/>
          <w:b/>
          <w:bCs/>
          <w:sz w:val="20"/>
        </w:rPr>
        <w:t>not</w:t>
      </w:r>
      <w:r w:rsidR="0F266399" w:rsidRPr="4F89BE97">
        <w:rPr>
          <w:rFonts w:ascii="Cambria" w:hAnsi="Cambria"/>
          <w:b/>
          <w:bCs/>
          <w:sz w:val="20"/>
          <w:lang w:val="ru-RU"/>
        </w:rPr>
        <w:t xml:space="preserve"> </w:t>
      </w:r>
      <w:r w:rsidR="0F266399" w:rsidRPr="4F89BE97">
        <w:rPr>
          <w:rFonts w:ascii="Cambria" w:hAnsi="Cambria"/>
          <w:b/>
          <w:bCs/>
          <w:sz w:val="20"/>
        </w:rPr>
        <w:t>be</w:t>
      </w:r>
      <w:r w:rsidR="0F266399" w:rsidRPr="4F89BE97">
        <w:rPr>
          <w:rFonts w:ascii="Cambria" w:hAnsi="Cambria"/>
          <w:b/>
          <w:bCs/>
          <w:sz w:val="20"/>
          <w:lang w:val="ru-RU"/>
        </w:rPr>
        <w:t xml:space="preserve"> </w:t>
      </w:r>
      <w:r w:rsidR="0F266399" w:rsidRPr="4F89BE97">
        <w:rPr>
          <w:rFonts w:ascii="Cambria" w:hAnsi="Cambria"/>
          <w:b/>
          <w:bCs/>
          <w:sz w:val="20"/>
        </w:rPr>
        <w:t>modified</w:t>
      </w:r>
      <w:r w:rsidR="00CA61C4" w:rsidRPr="4F89BE97">
        <w:rPr>
          <w:rFonts w:ascii="Cambria" w:hAnsi="Cambria"/>
          <w:sz w:val="20"/>
          <w:lang w:val="ru-RU"/>
        </w:rPr>
        <w:t xml:space="preserve"> /</w:t>
      </w:r>
      <w:r w:rsidR="00CA61C4" w:rsidRPr="4F89BE97">
        <w:rPr>
          <w:rFonts w:ascii="Cambria" w:hAnsi="Cambria"/>
          <w:color w:val="0070C0"/>
          <w:sz w:val="20"/>
          <w:lang w:val="ru-RU"/>
        </w:rPr>
        <w:t>Общие</w:t>
      </w:r>
      <w:r w:rsidR="00CA61C4" w:rsidRPr="4F89BE97">
        <w:rPr>
          <w:rFonts w:ascii="Cambria" w:hAnsi="Cambria"/>
          <w:color w:val="002060"/>
          <w:sz w:val="20"/>
          <w:lang w:val="ru-RU"/>
        </w:rPr>
        <w:t xml:space="preserve"> </w:t>
      </w:r>
      <w:r w:rsidR="00CA61C4" w:rsidRPr="4F89BE97">
        <w:rPr>
          <w:rFonts w:ascii="Cambria" w:hAnsi="Cambria"/>
          <w:color w:val="0070C0"/>
          <w:sz w:val="20"/>
          <w:lang w:val="ru-RU"/>
        </w:rPr>
        <w:t>условия</w:t>
      </w:r>
      <w:r w:rsidR="00CA61C4" w:rsidRPr="4F89BE97">
        <w:rPr>
          <w:rFonts w:ascii="Cambria" w:hAnsi="Cambria"/>
          <w:color w:val="002060"/>
          <w:sz w:val="20"/>
          <w:lang w:val="ru-RU"/>
        </w:rPr>
        <w:t xml:space="preserve"> </w:t>
      </w:r>
      <w:r w:rsidR="00CA61C4" w:rsidRPr="4F89BE97">
        <w:rPr>
          <w:rFonts w:ascii="Cambria" w:hAnsi="Cambria"/>
          <w:color w:val="0070C0"/>
          <w:sz w:val="20"/>
          <w:lang w:val="ru-RU"/>
        </w:rPr>
        <w:t>контракта</w:t>
      </w:r>
      <w:r w:rsidR="00CA61C4" w:rsidRPr="4F89BE97">
        <w:rPr>
          <w:rFonts w:ascii="Cambria" w:hAnsi="Cambria"/>
          <w:color w:val="002060"/>
          <w:sz w:val="20"/>
          <w:lang w:val="ru-RU"/>
        </w:rPr>
        <w:t xml:space="preserve"> </w:t>
      </w:r>
      <w:r w:rsidR="00CA61C4" w:rsidRPr="4F89BE97">
        <w:rPr>
          <w:rFonts w:ascii="Cambria" w:hAnsi="Cambria"/>
          <w:color w:val="0070C0"/>
          <w:sz w:val="20"/>
          <w:lang w:val="ru-RU"/>
        </w:rPr>
        <w:t>содержат</w:t>
      </w:r>
      <w:r w:rsidR="00CA61C4" w:rsidRPr="4F89BE97">
        <w:rPr>
          <w:rFonts w:ascii="Cambria" w:hAnsi="Cambria"/>
          <w:color w:val="002060"/>
          <w:sz w:val="20"/>
          <w:lang w:val="ru-RU"/>
        </w:rPr>
        <w:t xml:space="preserve"> </w:t>
      </w:r>
      <w:r w:rsidR="00CA61C4" w:rsidRPr="4F89BE97">
        <w:rPr>
          <w:rFonts w:ascii="Cambria" w:hAnsi="Cambria"/>
          <w:color w:val="0070C0"/>
          <w:sz w:val="20"/>
          <w:lang w:val="ru-RU"/>
        </w:rPr>
        <w:t>общие</w:t>
      </w:r>
      <w:r w:rsidR="00CA61C4" w:rsidRPr="4F89BE97">
        <w:rPr>
          <w:rFonts w:ascii="Cambria" w:hAnsi="Cambria"/>
          <w:color w:val="002060"/>
          <w:sz w:val="20"/>
          <w:lang w:val="ru-RU"/>
        </w:rPr>
        <w:t xml:space="preserve"> </w:t>
      </w:r>
      <w:r w:rsidR="00CA61C4" w:rsidRPr="4F89BE97">
        <w:rPr>
          <w:rFonts w:ascii="Cambria" w:hAnsi="Cambria"/>
          <w:color w:val="0070C0"/>
          <w:sz w:val="20"/>
          <w:lang w:val="ru-RU"/>
        </w:rPr>
        <w:t>пункты</w:t>
      </w:r>
      <w:r w:rsidR="00CA61C4" w:rsidRPr="4F89BE97">
        <w:rPr>
          <w:rFonts w:ascii="Cambria" w:hAnsi="Cambria"/>
          <w:color w:val="002060"/>
          <w:sz w:val="20"/>
          <w:lang w:val="ru-RU"/>
        </w:rPr>
        <w:t xml:space="preserve">, </w:t>
      </w:r>
      <w:r w:rsidR="00CA61C4" w:rsidRPr="4F89BE97">
        <w:rPr>
          <w:rFonts w:ascii="Cambria" w:hAnsi="Cambria"/>
          <w:color w:val="0070C0"/>
          <w:sz w:val="20"/>
          <w:lang w:val="ru-RU"/>
        </w:rPr>
        <w:t>которые</w:t>
      </w:r>
      <w:r w:rsidR="00CA61C4" w:rsidRPr="4F89BE97">
        <w:rPr>
          <w:rFonts w:ascii="Cambria" w:hAnsi="Cambria"/>
          <w:color w:val="002060"/>
          <w:sz w:val="20"/>
          <w:lang w:val="ru-RU"/>
        </w:rPr>
        <w:t xml:space="preserve"> </w:t>
      </w:r>
      <w:r w:rsidR="00CA61C4" w:rsidRPr="4F89BE97">
        <w:rPr>
          <w:rFonts w:ascii="Cambria" w:hAnsi="Cambria"/>
          <w:color w:val="0070C0"/>
          <w:sz w:val="20"/>
          <w:lang w:val="ru-RU"/>
        </w:rPr>
        <w:t>должны</w:t>
      </w:r>
      <w:r w:rsidR="00CA61C4" w:rsidRPr="4F89BE97">
        <w:rPr>
          <w:rFonts w:ascii="Cambria" w:hAnsi="Cambria"/>
          <w:color w:val="002060"/>
          <w:sz w:val="20"/>
          <w:lang w:val="ru-RU"/>
        </w:rPr>
        <w:t xml:space="preserve"> </w:t>
      </w:r>
      <w:r w:rsidR="00CA61C4" w:rsidRPr="4F89BE97">
        <w:rPr>
          <w:rFonts w:ascii="Cambria" w:hAnsi="Cambria"/>
          <w:color w:val="0070C0"/>
          <w:sz w:val="20"/>
          <w:lang w:val="ru-RU"/>
        </w:rPr>
        <w:t>применяться</w:t>
      </w:r>
      <w:r w:rsidR="00CA61C4" w:rsidRPr="4F89BE97">
        <w:rPr>
          <w:rFonts w:ascii="Cambria" w:hAnsi="Cambria"/>
          <w:color w:val="002060"/>
          <w:sz w:val="20"/>
          <w:lang w:val="ru-RU"/>
        </w:rPr>
        <w:t xml:space="preserve"> </w:t>
      </w:r>
      <w:r w:rsidR="00CA61C4" w:rsidRPr="4F89BE97">
        <w:rPr>
          <w:rFonts w:ascii="Cambria" w:hAnsi="Cambria"/>
          <w:color w:val="0070C0"/>
          <w:sz w:val="20"/>
          <w:lang w:val="ru-RU"/>
        </w:rPr>
        <w:t>ко</w:t>
      </w:r>
      <w:r w:rsidR="00CA61C4" w:rsidRPr="4F89BE97">
        <w:rPr>
          <w:rFonts w:ascii="Cambria" w:hAnsi="Cambria"/>
          <w:color w:val="002060"/>
          <w:sz w:val="20"/>
          <w:lang w:val="ru-RU"/>
        </w:rPr>
        <w:t xml:space="preserve"> </w:t>
      </w:r>
      <w:r w:rsidR="00CA61C4" w:rsidRPr="4F89BE97">
        <w:rPr>
          <w:rFonts w:ascii="Cambria" w:hAnsi="Cambria"/>
          <w:color w:val="0070C0"/>
          <w:sz w:val="20"/>
          <w:lang w:val="ru-RU"/>
        </w:rPr>
        <w:t>всем</w:t>
      </w:r>
      <w:r w:rsidR="00CA61C4" w:rsidRPr="4F89BE97">
        <w:rPr>
          <w:rFonts w:ascii="Cambria" w:hAnsi="Cambria"/>
          <w:color w:val="002060"/>
          <w:sz w:val="20"/>
          <w:lang w:val="ru-RU"/>
        </w:rPr>
        <w:t xml:space="preserve"> </w:t>
      </w:r>
      <w:r w:rsidR="00CA61C4" w:rsidRPr="4F89BE97">
        <w:rPr>
          <w:rFonts w:ascii="Cambria" w:hAnsi="Cambria"/>
          <w:color w:val="0070C0"/>
          <w:sz w:val="20"/>
          <w:lang w:val="ru-RU"/>
        </w:rPr>
        <w:t>контрактам</w:t>
      </w:r>
      <w:r w:rsidR="00CA61C4" w:rsidRPr="4F89BE97">
        <w:rPr>
          <w:rFonts w:ascii="Cambria" w:hAnsi="Cambria"/>
          <w:color w:val="002060"/>
          <w:sz w:val="20"/>
          <w:lang w:val="ru-RU"/>
        </w:rPr>
        <w:t>.</w:t>
      </w:r>
      <w:r w:rsidR="39763E6E" w:rsidRPr="4F89BE97">
        <w:rPr>
          <w:rFonts w:ascii="Cambria" w:hAnsi="Cambria"/>
          <w:color w:val="002060"/>
          <w:sz w:val="20"/>
          <w:lang w:val="ru-RU"/>
        </w:rPr>
        <w:t xml:space="preserve"> </w:t>
      </w:r>
      <w:r w:rsidR="39763E6E" w:rsidRPr="004F4D45">
        <w:rPr>
          <w:rFonts w:ascii="Cambria" w:hAnsi="Cambria"/>
          <w:color w:val="0070C0"/>
          <w:sz w:val="20"/>
          <w:lang w:val="ru-RU"/>
        </w:rPr>
        <w:t xml:space="preserve">Под основным договором будут заключаться трехсторонние </w:t>
      </w:r>
      <w:r w:rsidR="085F3600" w:rsidRPr="004F4D45">
        <w:rPr>
          <w:rFonts w:ascii="Cambria" w:hAnsi="Cambria"/>
          <w:color w:val="0070C0"/>
          <w:sz w:val="20"/>
          <w:lang w:val="ru-RU"/>
        </w:rPr>
        <w:t>договора</w:t>
      </w:r>
      <w:r w:rsidR="39763E6E" w:rsidRPr="004F4D45">
        <w:rPr>
          <w:rFonts w:ascii="Cambria" w:hAnsi="Cambria"/>
          <w:color w:val="0070C0"/>
          <w:sz w:val="20"/>
          <w:lang w:val="ru-RU"/>
        </w:rPr>
        <w:t xml:space="preserve"> между </w:t>
      </w:r>
      <w:proofErr w:type="spellStart"/>
      <w:r w:rsidR="39763E6E" w:rsidRPr="004F4D45">
        <w:rPr>
          <w:rFonts w:ascii="Cambria" w:hAnsi="Cambria"/>
          <w:color w:val="0070C0"/>
          <w:sz w:val="20"/>
          <w:lang w:val="ru-RU"/>
        </w:rPr>
        <w:t>Мерсико</w:t>
      </w:r>
      <w:proofErr w:type="spellEnd"/>
      <w:r w:rsidR="39763E6E" w:rsidRPr="004F4D45">
        <w:rPr>
          <w:rFonts w:ascii="Cambria" w:hAnsi="Cambria"/>
          <w:color w:val="0070C0"/>
          <w:sz w:val="20"/>
          <w:lang w:val="ru-RU"/>
        </w:rPr>
        <w:t>, местными органами власти и подрядчиком.</w:t>
      </w:r>
      <w:r w:rsidR="3BE4487F" w:rsidRPr="4F89BE97">
        <w:rPr>
          <w:rFonts w:ascii="Cambria" w:hAnsi="Cambria"/>
          <w:color w:val="002060"/>
          <w:sz w:val="20"/>
          <w:lang w:val="ru-RU"/>
        </w:rPr>
        <w:t xml:space="preserve"> </w:t>
      </w:r>
      <w:r w:rsidR="00CA61C4" w:rsidRPr="4F89BE97">
        <w:rPr>
          <w:rFonts w:ascii="Cambria" w:hAnsi="Cambria"/>
          <w:b/>
          <w:bCs/>
          <w:color w:val="0070C0"/>
          <w:sz w:val="20"/>
          <w:lang w:val="ru-RU"/>
        </w:rPr>
        <w:t>Текст</w:t>
      </w:r>
      <w:r w:rsidR="00CA61C4" w:rsidRPr="4F89BE97">
        <w:rPr>
          <w:rFonts w:ascii="Cambria" w:hAnsi="Cambria"/>
          <w:b/>
          <w:bCs/>
          <w:color w:val="002060"/>
          <w:sz w:val="20"/>
        </w:rPr>
        <w:t xml:space="preserve"> </w:t>
      </w:r>
      <w:r w:rsidR="00CA61C4" w:rsidRPr="4F89BE97">
        <w:rPr>
          <w:rFonts w:ascii="Cambria" w:hAnsi="Cambria"/>
          <w:b/>
          <w:bCs/>
          <w:color w:val="0070C0"/>
          <w:sz w:val="20"/>
          <w:lang w:val="ru-RU"/>
        </w:rPr>
        <w:t>пунктов</w:t>
      </w:r>
      <w:r w:rsidR="00CA61C4" w:rsidRPr="4F89BE97">
        <w:rPr>
          <w:rFonts w:ascii="Cambria" w:hAnsi="Cambria"/>
          <w:b/>
          <w:bCs/>
          <w:color w:val="002060"/>
          <w:sz w:val="20"/>
        </w:rPr>
        <w:t xml:space="preserve"> </w:t>
      </w:r>
      <w:r w:rsidR="00CA61C4" w:rsidRPr="4F89BE97">
        <w:rPr>
          <w:rFonts w:ascii="Cambria" w:hAnsi="Cambria"/>
          <w:b/>
          <w:bCs/>
          <w:color w:val="0070C0"/>
          <w:sz w:val="20"/>
          <w:lang w:val="ru-RU"/>
        </w:rPr>
        <w:t>настоящего</w:t>
      </w:r>
      <w:r w:rsidR="00CA61C4" w:rsidRPr="4F89BE97">
        <w:rPr>
          <w:rFonts w:ascii="Cambria" w:hAnsi="Cambria"/>
          <w:b/>
          <w:bCs/>
          <w:color w:val="002060"/>
          <w:sz w:val="20"/>
        </w:rPr>
        <w:t xml:space="preserve"> </w:t>
      </w:r>
      <w:r w:rsidR="00CA61C4" w:rsidRPr="4F89BE97">
        <w:rPr>
          <w:rFonts w:ascii="Cambria" w:hAnsi="Cambria"/>
          <w:b/>
          <w:bCs/>
          <w:color w:val="0070C0"/>
          <w:sz w:val="20"/>
          <w:lang w:val="ru-RU"/>
        </w:rPr>
        <w:t>раздела</w:t>
      </w:r>
      <w:r w:rsidR="00CA61C4" w:rsidRPr="4F89BE97">
        <w:rPr>
          <w:rFonts w:ascii="Cambria" w:hAnsi="Cambria"/>
          <w:b/>
          <w:bCs/>
          <w:color w:val="002060"/>
          <w:sz w:val="20"/>
        </w:rPr>
        <w:t xml:space="preserve"> </w:t>
      </w:r>
      <w:r w:rsidR="00CA61C4" w:rsidRPr="4F89BE97">
        <w:rPr>
          <w:rFonts w:ascii="Cambria" w:hAnsi="Cambria"/>
          <w:b/>
          <w:bCs/>
          <w:color w:val="0070C0"/>
          <w:sz w:val="20"/>
          <w:lang w:val="ru-RU"/>
        </w:rPr>
        <w:t>не</w:t>
      </w:r>
      <w:r w:rsidR="00CA61C4" w:rsidRPr="4F89BE97">
        <w:rPr>
          <w:rFonts w:ascii="Cambria" w:hAnsi="Cambria"/>
          <w:b/>
          <w:bCs/>
          <w:color w:val="002060"/>
          <w:sz w:val="20"/>
        </w:rPr>
        <w:t xml:space="preserve"> </w:t>
      </w:r>
      <w:r w:rsidR="00CA61C4" w:rsidRPr="4F89BE97">
        <w:rPr>
          <w:rFonts w:ascii="Cambria" w:hAnsi="Cambria"/>
          <w:b/>
          <w:bCs/>
          <w:color w:val="0070C0"/>
          <w:sz w:val="20"/>
          <w:lang w:val="ru-RU"/>
        </w:rPr>
        <w:t>подлежит</w:t>
      </w:r>
      <w:r w:rsidR="00CA61C4" w:rsidRPr="4F89BE97">
        <w:rPr>
          <w:rFonts w:ascii="Cambria" w:hAnsi="Cambria"/>
          <w:b/>
          <w:bCs/>
          <w:color w:val="002060"/>
          <w:sz w:val="20"/>
        </w:rPr>
        <w:t xml:space="preserve"> </w:t>
      </w:r>
      <w:r w:rsidR="00CA61C4" w:rsidRPr="4F89BE97">
        <w:rPr>
          <w:rFonts w:ascii="Cambria" w:hAnsi="Cambria"/>
          <w:b/>
          <w:bCs/>
          <w:color w:val="0070C0"/>
          <w:sz w:val="20"/>
          <w:lang w:val="ru-RU"/>
        </w:rPr>
        <w:t>изменению</w:t>
      </w:r>
      <w:r w:rsidR="00CA61C4" w:rsidRPr="4F89BE97">
        <w:rPr>
          <w:rFonts w:ascii="Cambria" w:hAnsi="Cambria"/>
          <w:b/>
          <w:bCs/>
          <w:color w:val="002060"/>
          <w:sz w:val="20"/>
        </w:rPr>
        <w:t>.</w:t>
      </w:r>
      <w:r w:rsidR="0F266399" w:rsidRPr="4F89BE97">
        <w:rPr>
          <w:rFonts w:ascii="Cambria" w:hAnsi="Cambria"/>
          <w:sz w:val="20"/>
        </w:rPr>
        <w:t xml:space="preserve"> </w:t>
      </w:r>
    </w:p>
    <w:p w14:paraId="3FD6222D" w14:textId="2B475A9B" w:rsidR="00F064A7" w:rsidRPr="005F0230" w:rsidRDefault="00721304" w:rsidP="00417FD8">
      <w:pPr>
        <w:pStyle w:val="afd"/>
        <w:spacing w:before="0"/>
        <w:rPr>
          <w:rFonts w:ascii="Cambria" w:hAnsi="Cambria"/>
          <w:sz w:val="20"/>
          <w:lang w:val="ru-RU"/>
        </w:rPr>
      </w:pPr>
      <w:r w:rsidRPr="00867C74">
        <w:rPr>
          <w:rFonts w:ascii="Cambria" w:hAnsi="Cambria"/>
          <w:sz w:val="20"/>
        </w:rPr>
        <w:t>The Particular Conditions consist</w:t>
      </w:r>
      <w:r w:rsidR="00F064A7" w:rsidRPr="00867C74">
        <w:rPr>
          <w:rFonts w:ascii="Cambria" w:hAnsi="Cambria"/>
          <w:sz w:val="20"/>
        </w:rPr>
        <w:t xml:space="preserve"> of Part A </w:t>
      </w:r>
      <w:r w:rsidR="00CE5CC3" w:rsidRPr="00867C74">
        <w:rPr>
          <w:rFonts w:ascii="Cambria" w:hAnsi="Cambria"/>
          <w:sz w:val="20"/>
        </w:rPr>
        <w:t>‘</w:t>
      </w:r>
      <w:r w:rsidR="00F064A7" w:rsidRPr="00867C74">
        <w:rPr>
          <w:rFonts w:ascii="Cambria" w:hAnsi="Cambria"/>
          <w:sz w:val="20"/>
        </w:rPr>
        <w:t>Contract Data</w:t>
      </w:r>
      <w:r w:rsidR="00CE5CC3" w:rsidRPr="00867C74">
        <w:rPr>
          <w:rFonts w:ascii="Cambria" w:hAnsi="Cambria"/>
          <w:sz w:val="20"/>
        </w:rPr>
        <w:t>’</w:t>
      </w:r>
      <w:r w:rsidR="008E2968" w:rsidRPr="00867C74">
        <w:rPr>
          <w:rFonts w:ascii="Cambria" w:hAnsi="Cambria"/>
          <w:sz w:val="20"/>
        </w:rPr>
        <w:t xml:space="preserve">, </w:t>
      </w:r>
      <w:r w:rsidR="00F064A7" w:rsidRPr="00867C74">
        <w:rPr>
          <w:rFonts w:ascii="Cambria" w:hAnsi="Cambria"/>
          <w:sz w:val="20"/>
        </w:rPr>
        <w:t>cont</w:t>
      </w:r>
      <w:r w:rsidR="008E2968" w:rsidRPr="00867C74">
        <w:rPr>
          <w:rFonts w:ascii="Cambria" w:hAnsi="Cambria"/>
          <w:sz w:val="20"/>
        </w:rPr>
        <w:t>aining</w:t>
      </w:r>
      <w:r w:rsidR="00F064A7" w:rsidRPr="00867C74">
        <w:rPr>
          <w:rFonts w:ascii="Cambria" w:hAnsi="Cambria"/>
          <w:sz w:val="20"/>
        </w:rPr>
        <w:t xml:space="preserve"> </w:t>
      </w:r>
      <w:r w:rsidR="00CE5CC3" w:rsidRPr="00867C74">
        <w:rPr>
          <w:rFonts w:ascii="Cambria" w:hAnsi="Cambria"/>
          <w:sz w:val="20"/>
        </w:rPr>
        <w:t xml:space="preserve">general </w:t>
      </w:r>
      <w:r w:rsidR="00F064A7" w:rsidRPr="00867C74">
        <w:rPr>
          <w:rFonts w:ascii="Cambria" w:hAnsi="Cambria"/>
          <w:sz w:val="20"/>
        </w:rPr>
        <w:t xml:space="preserve">data, and Part B, </w:t>
      </w:r>
      <w:r w:rsidR="00E13361" w:rsidRPr="00867C74">
        <w:rPr>
          <w:rFonts w:ascii="Cambria" w:hAnsi="Cambria"/>
          <w:sz w:val="20"/>
        </w:rPr>
        <w:t>‘</w:t>
      </w:r>
      <w:r w:rsidR="00F064A7" w:rsidRPr="00867C74">
        <w:rPr>
          <w:rFonts w:ascii="Cambria" w:hAnsi="Cambria"/>
          <w:sz w:val="20"/>
        </w:rPr>
        <w:t>Specific Provisions</w:t>
      </w:r>
      <w:r w:rsidR="00E13361" w:rsidRPr="00867C74">
        <w:rPr>
          <w:rFonts w:ascii="Cambria" w:hAnsi="Cambria"/>
          <w:sz w:val="20"/>
        </w:rPr>
        <w:t>’</w:t>
      </w:r>
      <w:r w:rsidR="00F064A7" w:rsidRPr="00867C74">
        <w:rPr>
          <w:rFonts w:ascii="Cambria" w:hAnsi="Cambria"/>
          <w:sz w:val="20"/>
        </w:rPr>
        <w:t xml:space="preserve">, which contains clauses specific to each contract. The contents of this Section supplement the General Conditions </w:t>
      </w:r>
      <w:r w:rsidR="00E13361" w:rsidRPr="00867C74">
        <w:rPr>
          <w:rFonts w:ascii="Cambria" w:hAnsi="Cambria"/>
          <w:sz w:val="20"/>
        </w:rPr>
        <w:t xml:space="preserve">of Contract </w:t>
      </w:r>
      <w:r w:rsidR="00F064A7" w:rsidRPr="00867C74">
        <w:rPr>
          <w:rFonts w:ascii="Cambria" w:hAnsi="Cambria"/>
          <w:sz w:val="20"/>
        </w:rPr>
        <w:t xml:space="preserve">and shall be prepared by the </w:t>
      </w:r>
      <w:r w:rsidR="001E1EE5" w:rsidRPr="00867C74">
        <w:rPr>
          <w:rFonts w:ascii="Cambria" w:hAnsi="Cambria"/>
          <w:sz w:val="20"/>
        </w:rPr>
        <w:t>I</w:t>
      </w:r>
      <w:r w:rsidR="00B07C1E" w:rsidRPr="00867C74">
        <w:rPr>
          <w:rFonts w:ascii="Cambria" w:hAnsi="Cambria"/>
          <w:sz w:val="20"/>
        </w:rPr>
        <w:t>P</w:t>
      </w:r>
      <w:r w:rsidR="00F064A7" w:rsidRPr="00867C74">
        <w:rPr>
          <w:rFonts w:ascii="Cambria" w:hAnsi="Cambria"/>
          <w:sz w:val="20"/>
        </w:rPr>
        <w:t>.</w:t>
      </w:r>
      <w:r w:rsidR="005F0230" w:rsidRPr="005F0230">
        <w:rPr>
          <w:rFonts w:ascii="Cambria" w:hAnsi="Cambria"/>
          <w:sz w:val="20"/>
        </w:rPr>
        <w:t xml:space="preserve"> </w:t>
      </w:r>
      <w:r w:rsidR="005F0230">
        <w:rPr>
          <w:rFonts w:ascii="Cambria" w:hAnsi="Cambria"/>
          <w:sz w:val="20"/>
        </w:rPr>
        <w:t>/</w:t>
      </w:r>
      <w:r w:rsidR="005F0230" w:rsidRPr="00E50B2F">
        <w:rPr>
          <w:rFonts w:ascii="Cambria" w:hAnsi="Cambria"/>
          <w:color w:val="0070C0"/>
          <w:sz w:val="20"/>
          <w:lang w:val="ru-RU"/>
        </w:rPr>
        <w:t>Особые</w:t>
      </w:r>
      <w:r w:rsidR="005F0230" w:rsidRPr="005F0230">
        <w:rPr>
          <w:rFonts w:ascii="Cambria" w:hAnsi="Cambria"/>
          <w:color w:val="002060"/>
          <w:sz w:val="20"/>
        </w:rPr>
        <w:t xml:space="preserve"> </w:t>
      </w:r>
      <w:r w:rsidR="005F0230" w:rsidRPr="00E50B2F">
        <w:rPr>
          <w:rFonts w:ascii="Cambria" w:hAnsi="Cambria"/>
          <w:color w:val="0070C0"/>
          <w:sz w:val="20"/>
          <w:lang w:val="ru-RU"/>
        </w:rPr>
        <w:t>условия</w:t>
      </w:r>
      <w:r w:rsidR="005F0230" w:rsidRPr="005F0230">
        <w:rPr>
          <w:rFonts w:ascii="Cambria" w:hAnsi="Cambria"/>
          <w:color w:val="002060"/>
          <w:sz w:val="20"/>
        </w:rPr>
        <w:t xml:space="preserve"> </w:t>
      </w:r>
      <w:r w:rsidR="005F0230" w:rsidRPr="00E50B2F">
        <w:rPr>
          <w:rFonts w:ascii="Cambria" w:hAnsi="Cambria"/>
          <w:color w:val="0070C0"/>
          <w:sz w:val="20"/>
          <w:lang w:val="ru-RU"/>
        </w:rPr>
        <w:t>состоят</w:t>
      </w:r>
      <w:r w:rsidR="005F0230" w:rsidRPr="005F0230">
        <w:rPr>
          <w:rFonts w:ascii="Cambria" w:hAnsi="Cambria"/>
          <w:color w:val="002060"/>
          <w:sz w:val="20"/>
        </w:rPr>
        <w:t xml:space="preserve"> </w:t>
      </w:r>
      <w:r w:rsidR="005F0230" w:rsidRPr="00E50B2F">
        <w:rPr>
          <w:rFonts w:ascii="Cambria" w:hAnsi="Cambria"/>
          <w:color w:val="0070C0"/>
          <w:sz w:val="20"/>
          <w:lang w:val="ru-RU"/>
        </w:rPr>
        <w:t>из</w:t>
      </w:r>
      <w:r w:rsidR="005F0230" w:rsidRPr="005F0230">
        <w:rPr>
          <w:rFonts w:ascii="Cambria" w:hAnsi="Cambria"/>
          <w:color w:val="002060"/>
          <w:sz w:val="20"/>
        </w:rPr>
        <w:t xml:space="preserve"> </w:t>
      </w:r>
      <w:r w:rsidR="005F0230" w:rsidRPr="00C70FFB">
        <w:rPr>
          <w:rFonts w:ascii="Cambria" w:hAnsi="Cambria"/>
          <w:color w:val="0070C0"/>
          <w:sz w:val="20"/>
          <w:lang w:val="ru-RU"/>
        </w:rPr>
        <w:t>части</w:t>
      </w:r>
      <w:r w:rsidR="005F0230" w:rsidRPr="00C70FFB">
        <w:rPr>
          <w:rFonts w:ascii="Cambria" w:hAnsi="Cambria"/>
          <w:color w:val="0070C0"/>
          <w:sz w:val="20"/>
        </w:rPr>
        <w:t xml:space="preserve"> A «</w:t>
      </w:r>
      <w:r w:rsidR="005F0230" w:rsidRPr="00C70FFB">
        <w:rPr>
          <w:rFonts w:ascii="Cambria" w:hAnsi="Cambria"/>
          <w:color w:val="0070C0"/>
          <w:sz w:val="20"/>
          <w:lang w:val="ru-RU"/>
        </w:rPr>
        <w:t>Данные</w:t>
      </w:r>
      <w:r w:rsidR="005F0230" w:rsidRPr="00C70FFB">
        <w:rPr>
          <w:rFonts w:ascii="Cambria" w:hAnsi="Cambria"/>
          <w:color w:val="0070C0"/>
          <w:sz w:val="20"/>
        </w:rPr>
        <w:t xml:space="preserve"> </w:t>
      </w:r>
      <w:r w:rsidR="005F0230" w:rsidRPr="00C70FFB">
        <w:rPr>
          <w:rFonts w:ascii="Cambria" w:hAnsi="Cambria"/>
          <w:color w:val="0070C0"/>
          <w:sz w:val="20"/>
          <w:lang w:val="ru-RU"/>
        </w:rPr>
        <w:t>контракта</w:t>
      </w:r>
      <w:r w:rsidR="005F0230" w:rsidRPr="00C70FFB">
        <w:rPr>
          <w:rFonts w:ascii="Cambria" w:hAnsi="Cambria"/>
          <w:color w:val="0070C0"/>
          <w:sz w:val="20"/>
        </w:rPr>
        <w:t xml:space="preserve">», </w:t>
      </w:r>
      <w:r w:rsidR="005F0230" w:rsidRPr="00C70FFB">
        <w:rPr>
          <w:rFonts w:ascii="Cambria" w:hAnsi="Cambria"/>
          <w:color w:val="0070C0"/>
          <w:sz w:val="20"/>
          <w:lang w:val="ru-RU"/>
        </w:rPr>
        <w:t>содержащей</w:t>
      </w:r>
      <w:r w:rsidR="005F0230" w:rsidRPr="00C70FFB">
        <w:rPr>
          <w:rFonts w:ascii="Cambria" w:hAnsi="Cambria"/>
          <w:color w:val="0070C0"/>
          <w:sz w:val="20"/>
        </w:rPr>
        <w:t xml:space="preserve"> </w:t>
      </w:r>
      <w:r w:rsidR="005F0230" w:rsidRPr="00C70FFB">
        <w:rPr>
          <w:rFonts w:ascii="Cambria" w:hAnsi="Cambria"/>
          <w:color w:val="0070C0"/>
          <w:sz w:val="20"/>
          <w:lang w:val="ru-RU"/>
        </w:rPr>
        <w:t>общие</w:t>
      </w:r>
      <w:r w:rsidR="005F0230" w:rsidRPr="00C70FFB">
        <w:rPr>
          <w:rFonts w:ascii="Cambria" w:hAnsi="Cambria"/>
          <w:color w:val="0070C0"/>
          <w:sz w:val="20"/>
        </w:rPr>
        <w:t xml:space="preserve"> </w:t>
      </w:r>
      <w:r w:rsidR="005F0230" w:rsidRPr="00C70FFB">
        <w:rPr>
          <w:rFonts w:ascii="Cambria" w:hAnsi="Cambria"/>
          <w:color w:val="0070C0"/>
          <w:sz w:val="20"/>
          <w:lang w:val="ru-RU"/>
        </w:rPr>
        <w:t>данные</w:t>
      </w:r>
      <w:r w:rsidR="005F0230" w:rsidRPr="00C70FFB">
        <w:rPr>
          <w:rFonts w:ascii="Cambria" w:hAnsi="Cambria"/>
          <w:color w:val="0070C0"/>
          <w:sz w:val="20"/>
        </w:rPr>
        <w:t xml:space="preserve">, </w:t>
      </w:r>
      <w:r w:rsidR="005F0230" w:rsidRPr="00C70FFB">
        <w:rPr>
          <w:rFonts w:ascii="Cambria" w:hAnsi="Cambria"/>
          <w:color w:val="0070C0"/>
          <w:sz w:val="20"/>
          <w:lang w:val="ru-RU"/>
        </w:rPr>
        <w:t>и</w:t>
      </w:r>
      <w:r w:rsidR="005F0230" w:rsidRPr="00C70FFB">
        <w:rPr>
          <w:rFonts w:ascii="Cambria" w:hAnsi="Cambria"/>
          <w:color w:val="0070C0"/>
          <w:sz w:val="20"/>
        </w:rPr>
        <w:t xml:space="preserve"> </w:t>
      </w:r>
      <w:r w:rsidR="005F0230" w:rsidRPr="00C70FFB">
        <w:rPr>
          <w:rFonts w:ascii="Cambria" w:hAnsi="Cambria"/>
          <w:color w:val="0070C0"/>
          <w:sz w:val="20"/>
          <w:lang w:val="ru-RU"/>
        </w:rPr>
        <w:t>части</w:t>
      </w:r>
      <w:r w:rsidR="005F0230" w:rsidRPr="00C70FFB">
        <w:rPr>
          <w:rFonts w:ascii="Cambria" w:hAnsi="Cambria"/>
          <w:color w:val="0070C0"/>
          <w:sz w:val="20"/>
        </w:rPr>
        <w:t xml:space="preserve"> B «</w:t>
      </w:r>
      <w:r w:rsidR="005F0230" w:rsidRPr="00C70FFB">
        <w:rPr>
          <w:rFonts w:ascii="Cambria" w:hAnsi="Cambria"/>
          <w:color w:val="0070C0"/>
          <w:sz w:val="20"/>
          <w:lang w:val="ru-RU"/>
        </w:rPr>
        <w:t>Особые</w:t>
      </w:r>
      <w:r w:rsidR="005F0230" w:rsidRPr="00C70FFB">
        <w:rPr>
          <w:rFonts w:ascii="Cambria" w:hAnsi="Cambria"/>
          <w:color w:val="0070C0"/>
          <w:sz w:val="20"/>
        </w:rPr>
        <w:t xml:space="preserve"> </w:t>
      </w:r>
      <w:r w:rsidR="005F0230" w:rsidRPr="00C70FFB">
        <w:rPr>
          <w:rFonts w:ascii="Cambria" w:hAnsi="Cambria"/>
          <w:color w:val="0070C0"/>
          <w:sz w:val="20"/>
          <w:lang w:val="ru-RU"/>
        </w:rPr>
        <w:t>положения</w:t>
      </w:r>
      <w:r w:rsidR="005F0230" w:rsidRPr="00C70FFB">
        <w:rPr>
          <w:rFonts w:ascii="Cambria" w:hAnsi="Cambria"/>
          <w:color w:val="0070C0"/>
          <w:sz w:val="20"/>
        </w:rPr>
        <w:t xml:space="preserve">», </w:t>
      </w:r>
      <w:r w:rsidR="005F0230" w:rsidRPr="00C70FFB">
        <w:rPr>
          <w:rFonts w:ascii="Cambria" w:hAnsi="Cambria"/>
          <w:color w:val="0070C0"/>
          <w:sz w:val="20"/>
          <w:lang w:val="ru-RU"/>
        </w:rPr>
        <w:t>которая</w:t>
      </w:r>
      <w:r w:rsidR="005F0230" w:rsidRPr="00C70FFB">
        <w:rPr>
          <w:rFonts w:ascii="Cambria" w:hAnsi="Cambria"/>
          <w:color w:val="0070C0"/>
          <w:sz w:val="20"/>
        </w:rPr>
        <w:t xml:space="preserve"> </w:t>
      </w:r>
      <w:r w:rsidR="005F0230" w:rsidRPr="00C70FFB">
        <w:rPr>
          <w:rFonts w:ascii="Cambria" w:hAnsi="Cambria"/>
          <w:color w:val="0070C0"/>
          <w:sz w:val="20"/>
          <w:lang w:val="ru-RU"/>
        </w:rPr>
        <w:t>содержит</w:t>
      </w:r>
      <w:r w:rsidR="005F0230" w:rsidRPr="00C70FFB">
        <w:rPr>
          <w:rFonts w:ascii="Cambria" w:hAnsi="Cambria"/>
          <w:color w:val="0070C0"/>
          <w:sz w:val="20"/>
        </w:rPr>
        <w:t xml:space="preserve"> </w:t>
      </w:r>
      <w:r w:rsidR="005F0230" w:rsidRPr="00C70FFB">
        <w:rPr>
          <w:rFonts w:ascii="Cambria" w:hAnsi="Cambria"/>
          <w:color w:val="0070C0"/>
          <w:sz w:val="20"/>
          <w:lang w:val="ru-RU"/>
        </w:rPr>
        <w:t>пункты</w:t>
      </w:r>
      <w:r w:rsidR="005F0230" w:rsidRPr="00C70FFB">
        <w:rPr>
          <w:rFonts w:ascii="Cambria" w:hAnsi="Cambria"/>
          <w:color w:val="0070C0"/>
          <w:sz w:val="20"/>
        </w:rPr>
        <w:t xml:space="preserve">, </w:t>
      </w:r>
      <w:r w:rsidR="005F0230" w:rsidRPr="00C70FFB">
        <w:rPr>
          <w:rFonts w:ascii="Cambria" w:hAnsi="Cambria"/>
          <w:color w:val="0070C0"/>
          <w:sz w:val="20"/>
          <w:lang w:val="ru-RU"/>
        </w:rPr>
        <w:t>характерные</w:t>
      </w:r>
      <w:r w:rsidR="005F0230" w:rsidRPr="00C70FFB">
        <w:rPr>
          <w:rFonts w:ascii="Cambria" w:hAnsi="Cambria"/>
          <w:color w:val="0070C0"/>
          <w:sz w:val="20"/>
        </w:rPr>
        <w:t xml:space="preserve"> </w:t>
      </w:r>
      <w:r w:rsidR="005F0230" w:rsidRPr="00C70FFB">
        <w:rPr>
          <w:rFonts w:ascii="Cambria" w:hAnsi="Cambria"/>
          <w:color w:val="0070C0"/>
          <w:sz w:val="20"/>
          <w:lang w:val="ru-RU"/>
        </w:rPr>
        <w:t>для</w:t>
      </w:r>
      <w:r w:rsidR="005F0230" w:rsidRPr="00C70FFB">
        <w:rPr>
          <w:rFonts w:ascii="Cambria" w:hAnsi="Cambria"/>
          <w:color w:val="0070C0"/>
          <w:sz w:val="20"/>
        </w:rPr>
        <w:t xml:space="preserve"> </w:t>
      </w:r>
      <w:r w:rsidR="005F0230" w:rsidRPr="00C70FFB">
        <w:rPr>
          <w:rFonts w:ascii="Cambria" w:hAnsi="Cambria"/>
          <w:color w:val="0070C0"/>
          <w:sz w:val="20"/>
          <w:lang w:val="ru-RU"/>
        </w:rPr>
        <w:t>каждого</w:t>
      </w:r>
      <w:r w:rsidR="005F0230" w:rsidRPr="00C70FFB">
        <w:rPr>
          <w:rFonts w:ascii="Cambria" w:hAnsi="Cambria"/>
          <w:color w:val="0070C0"/>
          <w:sz w:val="20"/>
        </w:rPr>
        <w:t xml:space="preserve"> </w:t>
      </w:r>
      <w:r w:rsidR="005F0230" w:rsidRPr="00C70FFB">
        <w:rPr>
          <w:rFonts w:ascii="Cambria" w:hAnsi="Cambria"/>
          <w:color w:val="0070C0"/>
          <w:sz w:val="20"/>
          <w:lang w:val="ru-RU"/>
        </w:rPr>
        <w:t>контракта</w:t>
      </w:r>
      <w:r w:rsidR="005F0230" w:rsidRPr="00C70FFB">
        <w:rPr>
          <w:rFonts w:ascii="Cambria" w:hAnsi="Cambria"/>
          <w:color w:val="0070C0"/>
          <w:sz w:val="20"/>
        </w:rPr>
        <w:t xml:space="preserve">.  </w:t>
      </w:r>
      <w:r w:rsidR="005F0230" w:rsidRPr="00C70FFB">
        <w:rPr>
          <w:rFonts w:ascii="Cambria" w:hAnsi="Cambria"/>
          <w:color w:val="0070C0"/>
          <w:sz w:val="20"/>
          <w:lang w:val="ru-RU"/>
        </w:rPr>
        <w:t xml:space="preserve">Содержание этого раздела </w:t>
      </w:r>
      <w:r w:rsidR="005F0230" w:rsidRPr="00E50B2F">
        <w:rPr>
          <w:rFonts w:ascii="Cambria" w:hAnsi="Cambria"/>
          <w:color w:val="0070C0"/>
          <w:sz w:val="20"/>
          <w:lang w:val="ru-RU"/>
        </w:rPr>
        <w:t>дополняет</w:t>
      </w:r>
      <w:r w:rsidR="005F0230" w:rsidRPr="005F0230">
        <w:rPr>
          <w:rFonts w:ascii="Cambria" w:hAnsi="Cambria"/>
          <w:color w:val="002060"/>
          <w:sz w:val="20"/>
          <w:lang w:val="ru-RU"/>
        </w:rPr>
        <w:t xml:space="preserve"> </w:t>
      </w:r>
      <w:r w:rsidR="005F0230" w:rsidRPr="00E50B2F">
        <w:rPr>
          <w:rFonts w:ascii="Cambria" w:hAnsi="Cambria"/>
          <w:color w:val="0070C0"/>
          <w:sz w:val="20"/>
          <w:lang w:val="ru-RU"/>
        </w:rPr>
        <w:t>Общие</w:t>
      </w:r>
      <w:r w:rsidR="005F0230" w:rsidRPr="005F0230">
        <w:rPr>
          <w:rFonts w:ascii="Cambria" w:hAnsi="Cambria"/>
          <w:color w:val="002060"/>
          <w:sz w:val="20"/>
          <w:lang w:val="ru-RU"/>
        </w:rPr>
        <w:t xml:space="preserve"> </w:t>
      </w:r>
      <w:r w:rsidR="005F0230" w:rsidRPr="00E50B2F">
        <w:rPr>
          <w:rFonts w:ascii="Cambria" w:hAnsi="Cambria"/>
          <w:color w:val="0070C0"/>
          <w:sz w:val="20"/>
          <w:lang w:val="ru-RU"/>
        </w:rPr>
        <w:t>условия</w:t>
      </w:r>
      <w:r w:rsidR="005F0230" w:rsidRPr="005F0230">
        <w:rPr>
          <w:rFonts w:ascii="Cambria" w:hAnsi="Cambria"/>
          <w:color w:val="002060"/>
          <w:sz w:val="20"/>
          <w:lang w:val="ru-RU"/>
        </w:rPr>
        <w:t xml:space="preserve"> </w:t>
      </w:r>
      <w:r w:rsidR="005F0230" w:rsidRPr="00E50B2F">
        <w:rPr>
          <w:rFonts w:ascii="Cambria" w:hAnsi="Cambria"/>
          <w:color w:val="0070C0"/>
          <w:sz w:val="20"/>
          <w:lang w:val="ru-RU"/>
        </w:rPr>
        <w:t>контракта</w:t>
      </w:r>
      <w:r w:rsidR="005F0230" w:rsidRPr="005F0230">
        <w:rPr>
          <w:rFonts w:ascii="Cambria" w:hAnsi="Cambria"/>
          <w:color w:val="002060"/>
          <w:sz w:val="20"/>
          <w:lang w:val="ru-RU"/>
        </w:rPr>
        <w:t xml:space="preserve"> </w:t>
      </w:r>
      <w:r w:rsidR="005F0230" w:rsidRPr="00E50B2F">
        <w:rPr>
          <w:rFonts w:ascii="Cambria" w:hAnsi="Cambria"/>
          <w:color w:val="0070C0"/>
          <w:sz w:val="20"/>
          <w:lang w:val="ru-RU"/>
        </w:rPr>
        <w:t>и</w:t>
      </w:r>
      <w:r w:rsidR="005F0230" w:rsidRPr="005F0230">
        <w:rPr>
          <w:rFonts w:ascii="Cambria" w:hAnsi="Cambria"/>
          <w:color w:val="002060"/>
          <w:sz w:val="20"/>
          <w:lang w:val="ru-RU"/>
        </w:rPr>
        <w:t xml:space="preserve"> </w:t>
      </w:r>
      <w:r w:rsidR="005F0230" w:rsidRPr="00E50B2F">
        <w:rPr>
          <w:rFonts w:ascii="Cambria" w:hAnsi="Cambria"/>
          <w:color w:val="0070C0"/>
          <w:sz w:val="20"/>
          <w:lang w:val="ru-RU"/>
        </w:rPr>
        <w:t>должно</w:t>
      </w:r>
      <w:r w:rsidR="005F0230" w:rsidRPr="005F0230">
        <w:rPr>
          <w:rFonts w:ascii="Cambria" w:hAnsi="Cambria"/>
          <w:color w:val="002060"/>
          <w:sz w:val="20"/>
          <w:lang w:val="ru-RU"/>
        </w:rPr>
        <w:t xml:space="preserve"> </w:t>
      </w:r>
      <w:r w:rsidR="005F0230" w:rsidRPr="00E50B2F">
        <w:rPr>
          <w:rFonts w:ascii="Cambria" w:hAnsi="Cambria"/>
          <w:color w:val="0070C0"/>
          <w:sz w:val="20"/>
          <w:lang w:val="ru-RU"/>
        </w:rPr>
        <w:t>быть</w:t>
      </w:r>
      <w:r w:rsidR="005F0230" w:rsidRPr="005F0230">
        <w:rPr>
          <w:rFonts w:ascii="Cambria" w:hAnsi="Cambria"/>
          <w:color w:val="002060"/>
          <w:sz w:val="20"/>
          <w:lang w:val="ru-RU"/>
        </w:rPr>
        <w:t xml:space="preserve"> </w:t>
      </w:r>
      <w:r w:rsidR="005F0230" w:rsidRPr="00E50B2F">
        <w:rPr>
          <w:rFonts w:ascii="Cambria" w:hAnsi="Cambria"/>
          <w:color w:val="0070C0"/>
          <w:sz w:val="20"/>
          <w:lang w:val="ru-RU"/>
        </w:rPr>
        <w:t>подготовлено</w:t>
      </w:r>
      <w:r w:rsidR="005F0230" w:rsidRPr="005F0230">
        <w:rPr>
          <w:rFonts w:ascii="Cambria" w:hAnsi="Cambria"/>
          <w:color w:val="002060"/>
          <w:sz w:val="20"/>
          <w:lang w:val="ru-RU"/>
        </w:rPr>
        <w:t xml:space="preserve"> </w:t>
      </w:r>
      <w:r w:rsidR="005F0230" w:rsidRPr="00E50B2F">
        <w:rPr>
          <w:rFonts w:ascii="Cambria" w:hAnsi="Cambria"/>
          <w:color w:val="0070C0"/>
          <w:sz w:val="20"/>
          <w:lang w:val="ru-RU"/>
        </w:rPr>
        <w:t>Партнером</w:t>
      </w:r>
      <w:r w:rsidR="005F0230" w:rsidRPr="005F0230">
        <w:rPr>
          <w:rFonts w:ascii="Cambria" w:hAnsi="Cambria"/>
          <w:color w:val="002060"/>
          <w:sz w:val="20"/>
          <w:lang w:val="ru-RU"/>
        </w:rPr>
        <w:t>-</w:t>
      </w:r>
      <w:r w:rsidR="005F0230" w:rsidRPr="00E50B2F">
        <w:rPr>
          <w:rFonts w:ascii="Cambria" w:hAnsi="Cambria"/>
          <w:color w:val="0070C0"/>
          <w:sz w:val="20"/>
          <w:lang w:val="ru-RU"/>
        </w:rPr>
        <w:t>исполнителем</w:t>
      </w:r>
      <w:r w:rsidR="005F0230">
        <w:rPr>
          <w:rFonts w:ascii="Cambria" w:hAnsi="Cambria"/>
          <w:sz w:val="20"/>
          <w:lang w:val="ru-RU"/>
        </w:rPr>
        <w:t>.</w:t>
      </w:r>
    </w:p>
    <w:p w14:paraId="76F475C5" w14:textId="0669EA13" w:rsidR="0026321B" w:rsidRPr="0079058C" w:rsidRDefault="0026321B" w:rsidP="0026321B">
      <w:pPr>
        <w:keepNext/>
        <w:rPr>
          <w:rFonts w:ascii="Cambria" w:hAnsi="Cambria"/>
          <w:b/>
          <w:sz w:val="24"/>
          <w:u w:val="single"/>
          <w:lang w:val="ru-RU"/>
        </w:rPr>
      </w:pPr>
      <w:r w:rsidRPr="00867C74">
        <w:rPr>
          <w:rFonts w:ascii="Cambria" w:hAnsi="Cambria"/>
          <w:b/>
          <w:sz w:val="24"/>
          <w:u w:val="single"/>
        </w:rPr>
        <w:t>PART</w:t>
      </w:r>
      <w:r w:rsidR="00D72D5E" w:rsidRPr="0079058C">
        <w:rPr>
          <w:rFonts w:ascii="Cambria" w:hAnsi="Cambria"/>
          <w:b/>
          <w:sz w:val="24"/>
          <w:u w:val="single"/>
          <w:lang w:val="ru-RU"/>
        </w:rPr>
        <w:t>/</w:t>
      </w:r>
      <w:r w:rsidR="00D72D5E" w:rsidRPr="0079058C">
        <w:rPr>
          <w:rFonts w:ascii="Cambria" w:hAnsi="Cambria"/>
          <w:b/>
          <w:color w:val="auto"/>
          <w:sz w:val="24"/>
          <w:u w:val="single"/>
          <w:lang w:val="ru-RU"/>
        </w:rPr>
        <w:t xml:space="preserve"> </w:t>
      </w:r>
      <w:r w:rsidR="00D72D5E" w:rsidRPr="00E50B2F">
        <w:rPr>
          <w:rFonts w:ascii="Cambria" w:hAnsi="Cambria"/>
          <w:b/>
          <w:color w:val="0070C0"/>
          <w:sz w:val="24"/>
          <w:u w:val="single"/>
          <w:lang w:val="ru-RU"/>
        </w:rPr>
        <w:t>ЧАСТЬ</w:t>
      </w:r>
      <w:r w:rsidRPr="0079058C">
        <w:rPr>
          <w:rFonts w:ascii="Cambria" w:hAnsi="Cambria"/>
          <w:b/>
          <w:color w:val="0070C0"/>
          <w:sz w:val="24"/>
          <w:u w:val="single"/>
          <w:lang w:val="ru-RU"/>
        </w:rPr>
        <w:t xml:space="preserve"> </w:t>
      </w:r>
      <w:r w:rsidRPr="00C70FFB">
        <w:rPr>
          <w:rFonts w:ascii="Cambria" w:hAnsi="Cambria"/>
          <w:b/>
          <w:color w:val="0070C0"/>
          <w:sz w:val="24"/>
          <w:u w:val="single"/>
        </w:rPr>
        <w:t>I</w:t>
      </w:r>
      <w:r w:rsidR="001A1CC9" w:rsidRPr="00C70FFB">
        <w:rPr>
          <w:rFonts w:ascii="Cambria" w:hAnsi="Cambria"/>
          <w:b/>
          <w:color w:val="0070C0"/>
          <w:sz w:val="24"/>
          <w:u w:val="single"/>
        </w:rPr>
        <w:t>V</w:t>
      </w:r>
      <w:r w:rsidR="0061392C" w:rsidRPr="0079058C">
        <w:rPr>
          <w:rFonts w:ascii="Cambria" w:hAnsi="Cambria"/>
          <w:b/>
          <w:sz w:val="24"/>
          <w:u w:val="single"/>
          <w:lang w:val="ru-RU"/>
        </w:rPr>
        <w:tab/>
      </w:r>
      <w:r w:rsidRPr="00867C74">
        <w:rPr>
          <w:rFonts w:ascii="Cambria" w:hAnsi="Cambria"/>
          <w:b/>
          <w:sz w:val="24"/>
          <w:u w:val="single"/>
        </w:rPr>
        <w:t>Scope</w:t>
      </w:r>
      <w:r w:rsidRPr="0079058C">
        <w:rPr>
          <w:rFonts w:ascii="Cambria" w:hAnsi="Cambria"/>
          <w:b/>
          <w:sz w:val="24"/>
          <w:u w:val="single"/>
          <w:lang w:val="ru-RU"/>
        </w:rPr>
        <w:t xml:space="preserve"> </w:t>
      </w:r>
      <w:r w:rsidRPr="00867C74">
        <w:rPr>
          <w:rFonts w:ascii="Cambria" w:hAnsi="Cambria"/>
          <w:b/>
          <w:sz w:val="24"/>
          <w:u w:val="single"/>
        </w:rPr>
        <w:t>of</w:t>
      </w:r>
      <w:r w:rsidRPr="0079058C">
        <w:rPr>
          <w:rFonts w:ascii="Cambria" w:hAnsi="Cambria"/>
          <w:b/>
          <w:sz w:val="24"/>
          <w:u w:val="single"/>
          <w:lang w:val="ru-RU"/>
        </w:rPr>
        <w:t xml:space="preserve"> </w:t>
      </w:r>
      <w:r w:rsidRPr="00867C74">
        <w:rPr>
          <w:rFonts w:ascii="Cambria" w:hAnsi="Cambria"/>
          <w:b/>
          <w:sz w:val="24"/>
          <w:u w:val="single"/>
        </w:rPr>
        <w:t>Works</w:t>
      </w:r>
      <w:r w:rsidRPr="0079058C">
        <w:rPr>
          <w:rFonts w:ascii="Cambria" w:hAnsi="Cambria"/>
          <w:b/>
          <w:sz w:val="24"/>
          <w:u w:val="single"/>
          <w:lang w:val="ru-RU"/>
        </w:rPr>
        <w:t xml:space="preserve"> </w:t>
      </w:r>
      <w:r w:rsidRPr="00867C74">
        <w:rPr>
          <w:rFonts w:ascii="Cambria" w:hAnsi="Cambria"/>
          <w:b/>
          <w:sz w:val="24"/>
          <w:u w:val="single"/>
        </w:rPr>
        <w:t>and</w:t>
      </w:r>
      <w:r w:rsidRPr="0079058C">
        <w:rPr>
          <w:rFonts w:ascii="Cambria" w:hAnsi="Cambria"/>
          <w:b/>
          <w:sz w:val="24"/>
          <w:u w:val="single"/>
          <w:lang w:val="ru-RU"/>
        </w:rPr>
        <w:t xml:space="preserve"> </w:t>
      </w:r>
      <w:r w:rsidRPr="00867C74">
        <w:rPr>
          <w:rFonts w:ascii="Cambria" w:hAnsi="Cambria"/>
          <w:b/>
          <w:sz w:val="24"/>
          <w:u w:val="single"/>
        </w:rPr>
        <w:t>Design</w:t>
      </w:r>
      <w:r w:rsidRPr="0079058C">
        <w:rPr>
          <w:rFonts w:ascii="Cambria" w:hAnsi="Cambria"/>
          <w:b/>
          <w:sz w:val="24"/>
          <w:u w:val="single"/>
          <w:lang w:val="ru-RU"/>
        </w:rPr>
        <w:t xml:space="preserve"> </w:t>
      </w:r>
      <w:r w:rsidRPr="00867C74">
        <w:rPr>
          <w:rFonts w:ascii="Cambria" w:hAnsi="Cambria"/>
          <w:b/>
          <w:sz w:val="24"/>
          <w:u w:val="single"/>
        </w:rPr>
        <w:t>Report</w:t>
      </w:r>
      <w:r w:rsidR="005F0230" w:rsidRPr="0079058C">
        <w:rPr>
          <w:rFonts w:ascii="Cambria" w:hAnsi="Cambria"/>
          <w:b/>
          <w:sz w:val="24"/>
          <w:u w:val="single"/>
          <w:lang w:val="ru-RU"/>
        </w:rPr>
        <w:t>/</w:t>
      </w:r>
      <w:r w:rsidR="005F0230" w:rsidRPr="0079058C">
        <w:rPr>
          <w:rFonts w:ascii="Cambria" w:hAnsi="Cambria"/>
          <w:b/>
          <w:color w:val="auto"/>
          <w:sz w:val="24"/>
          <w:u w:val="single"/>
          <w:lang w:val="ru-RU"/>
        </w:rPr>
        <w:t xml:space="preserve"> </w:t>
      </w:r>
      <w:r w:rsidR="0070327F">
        <w:rPr>
          <w:rFonts w:ascii="Cambria" w:hAnsi="Cambria"/>
          <w:b/>
          <w:color w:val="auto"/>
          <w:sz w:val="24"/>
          <w:u w:val="single"/>
          <w:lang w:val="ru-RU"/>
        </w:rPr>
        <w:t>Отчет</w:t>
      </w:r>
      <w:r w:rsidR="0070327F" w:rsidRPr="0079058C">
        <w:rPr>
          <w:rFonts w:ascii="Cambria" w:hAnsi="Cambria"/>
          <w:b/>
          <w:color w:val="auto"/>
          <w:sz w:val="24"/>
          <w:u w:val="single"/>
          <w:lang w:val="ru-RU"/>
        </w:rPr>
        <w:t xml:space="preserve"> </w:t>
      </w:r>
      <w:r w:rsidR="0070327F">
        <w:rPr>
          <w:rFonts w:ascii="Cambria" w:hAnsi="Cambria"/>
          <w:b/>
          <w:color w:val="auto"/>
          <w:sz w:val="24"/>
          <w:u w:val="single"/>
          <w:lang w:val="ru-RU"/>
        </w:rPr>
        <w:t>об</w:t>
      </w:r>
      <w:r w:rsidR="0070327F" w:rsidRPr="0079058C">
        <w:rPr>
          <w:rFonts w:ascii="Cambria" w:hAnsi="Cambria"/>
          <w:b/>
          <w:color w:val="auto"/>
          <w:sz w:val="24"/>
          <w:u w:val="single"/>
          <w:lang w:val="ru-RU"/>
        </w:rPr>
        <w:t xml:space="preserve"> </w:t>
      </w:r>
      <w:r w:rsidR="0070327F">
        <w:rPr>
          <w:rFonts w:ascii="Cambria" w:hAnsi="Cambria"/>
          <w:b/>
          <w:color w:val="auto"/>
          <w:sz w:val="24"/>
          <w:u w:val="single"/>
          <w:lang w:val="ru-RU"/>
        </w:rPr>
        <w:t>объеме</w:t>
      </w:r>
      <w:r w:rsidR="0079058C">
        <w:rPr>
          <w:rFonts w:ascii="Cambria" w:hAnsi="Cambria"/>
          <w:b/>
          <w:color w:val="auto"/>
          <w:sz w:val="24"/>
          <w:u w:val="single"/>
          <w:lang w:val="ru-RU"/>
        </w:rPr>
        <w:t xml:space="preserve"> и содержании</w:t>
      </w:r>
      <w:r w:rsidR="0070327F" w:rsidRPr="0079058C">
        <w:rPr>
          <w:rFonts w:ascii="Cambria" w:hAnsi="Cambria"/>
          <w:b/>
          <w:color w:val="auto"/>
          <w:sz w:val="24"/>
          <w:u w:val="single"/>
          <w:lang w:val="ru-RU"/>
        </w:rPr>
        <w:t xml:space="preserve"> </w:t>
      </w:r>
      <w:r w:rsidR="0070327F">
        <w:rPr>
          <w:rFonts w:ascii="Cambria" w:hAnsi="Cambria"/>
          <w:b/>
          <w:color w:val="auto"/>
          <w:sz w:val="24"/>
          <w:u w:val="single"/>
          <w:lang w:val="ru-RU"/>
        </w:rPr>
        <w:t>работ</w:t>
      </w:r>
      <w:r w:rsidR="0070327F" w:rsidRPr="0079058C">
        <w:rPr>
          <w:rFonts w:ascii="Cambria" w:hAnsi="Cambria"/>
          <w:b/>
          <w:color w:val="auto"/>
          <w:sz w:val="24"/>
          <w:u w:val="single"/>
          <w:lang w:val="ru-RU"/>
        </w:rPr>
        <w:t xml:space="preserve"> </w:t>
      </w:r>
      <w:r w:rsidR="0070327F">
        <w:rPr>
          <w:rFonts w:ascii="Cambria" w:hAnsi="Cambria"/>
          <w:b/>
          <w:color w:val="auto"/>
          <w:sz w:val="24"/>
          <w:u w:val="single"/>
          <w:lang w:val="ru-RU"/>
        </w:rPr>
        <w:t>и</w:t>
      </w:r>
      <w:r w:rsidR="0070327F" w:rsidRPr="0079058C">
        <w:rPr>
          <w:rFonts w:ascii="Cambria" w:hAnsi="Cambria"/>
          <w:b/>
          <w:color w:val="auto"/>
          <w:sz w:val="24"/>
          <w:u w:val="single"/>
          <w:lang w:val="ru-RU"/>
        </w:rPr>
        <w:t xml:space="preserve"> </w:t>
      </w:r>
      <w:r w:rsidR="0070327F">
        <w:rPr>
          <w:rFonts w:ascii="Cambria" w:hAnsi="Cambria"/>
          <w:b/>
          <w:color w:val="auto"/>
          <w:sz w:val="24"/>
          <w:u w:val="single"/>
          <w:lang w:val="ru-RU"/>
        </w:rPr>
        <w:t>проектировании</w:t>
      </w:r>
    </w:p>
    <w:p w14:paraId="7C4DDDE1" w14:textId="13BB2649" w:rsidR="00782911" w:rsidRPr="005F0230" w:rsidRDefault="00782911" w:rsidP="00782911">
      <w:pPr>
        <w:spacing w:after="60"/>
        <w:rPr>
          <w:rFonts w:ascii="Cambria" w:hAnsi="Cambria"/>
          <w:b/>
          <w:sz w:val="24"/>
          <w:lang w:val="ru-RU"/>
        </w:rPr>
      </w:pPr>
      <w:r w:rsidRPr="00867C74">
        <w:rPr>
          <w:rFonts w:ascii="Cambria" w:hAnsi="Cambria"/>
          <w:b/>
          <w:sz w:val="24"/>
        </w:rPr>
        <w:t>Section</w:t>
      </w:r>
      <w:r w:rsidR="0052484D" w:rsidRPr="00984FE9">
        <w:rPr>
          <w:rFonts w:ascii="Cambria" w:hAnsi="Cambria"/>
          <w:b/>
          <w:color w:val="auto"/>
          <w:sz w:val="24"/>
          <w:lang w:val="ru-RU"/>
        </w:rPr>
        <w:t xml:space="preserve"> </w:t>
      </w:r>
      <w:r w:rsidR="00B252E9" w:rsidRPr="007A1169">
        <w:rPr>
          <w:rFonts w:ascii="Cambria" w:hAnsi="Cambria"/>
          <w:b/>
          <w:color w:val="auto"/>
          <w:sz w:val="24"/>
          <w:lang w:val="ru-RU"/>
        </w:rPr>
        <w:t xml:space="preserve">6 / </w:t>
      </w:r>
      <w:r w:rsidR="0052484D" w:rsidRPr="00E50B2F">
        <w:rPr>
          <w:rFonts w:ascii="Cambria" w:hAnsi="Cambria"/>
          <w:b/>
          <w:color w:val="0070C0"/>
          <w:sz w:val="24"/>
          <w:lang w:val="ru-RU"/>
        </w:rPr>
        <w:t>Раздел</w:t>
      </w:r>
      <w:r w:rsidRPr="00984FE9">
        <w:rPr>
          <w:rFonts w:ascii="Cambria" w:hAnsi="Cambria"/>
          <w:b/>
          <w:sz w:val="24"/>
          <w:lang w:val="ru-RU"/>
        </w:rPr>
        <w:t xml:space="preserve"> </w:t>
      </w:r>
      <w:r w:rsidR="0026321B" w:rsidRPr="00984FE9">
        <w:rPr>
          <w:rFonts w:ascii="Cambria" w:hAnsi="Cambria"/>
          <w:b/>
          <w:color w:val="0070C0"/>
          <w:sz w:val="24"/>
          <w:lang w:val="ru-RU"/>
        </w:rPr>
        <w:t>6</w:t>
      </w:r>
      <w:r w:rsidRPr="00984FE9">
        <w:rPr>
          <w:rFonts w:ascii="Cambria" w:hAnsi="Cambria"/>
          <w:b/>
          <w:sz w:val="24"/>
          <w:lang w:val="ru-RU"/>
        </w:rPr>
        <w:tab/>
      </w:r>
      <w:r w:rsidRPr="00867C74">
        <w:rPr>
          <w:rFonts w:ascii="Cambria" w:hAnsi="Cambria"/>
          <w:b/>
          <w:sz w:val="24"/>
        </w:rPr>
        <w:t>Scope</w:t>
      </w:r>
      <w:r w:rsidRPr="00984FE9">
        <w:rPr>
          <w:rFonts w:ascii="Cambria" w:hAnsi="Cambria"/>
          <w:b/>
          <w:sz w:val="24"/>
          <w:lang w:val="ru-RU"/>
        </w:rPr>
        <w:t xml:space="preserve"> </w:t>
      </w:r>
      <w:r w:rsidRPr="00867C74">
        <w:rPr>
          <w:rFonts w:ascii="Cambria" w:hAnsi="Cambria"/>
          <w:b/>
          <w:sz w:val="24"/>
        </w:rPr>
        <w:t>of</w:t>
      </w:r>
      <w:r w:rsidRPr="00984FE9">
        <w:rPr>
          <w:rFonts w:ascii="Cambria" w:hAnsi="Cambria"/>
          <w:b/>
          <w:sz w:val="24"/>
          <w:lang w:val="ru-RU"/>
        </w:rPr>
        <w:t xml:space="preserve"> </w:t>
      </w:r>
      <w:r w:rsidRPr="00867C74">
        <w:rPr>
          <w:rFonts w:ascii="Cambria" w:hAnsi="Cambria"/>
          <w:b/>
          <w:sz w:val="24"/>
        </w:rPr>
        <w:t>Works</w:t>
      </w:r>
      <w:r w:rsidR="0061392C" w:rsidRPr="00984FE9">
        <w:rPr>
          <w:rFonts w:ascii="Cambria" w:hAnsi="Cambria"/>
          <w:b/>
          <w:sz w:val="24"/>
          <w:lang w:val="ru-RU"/>
        </w:rPr>
        <w:t xml:space="preserve"> </w:t>
      </w:r>
      <w:r w:rsidR="0061392C" w:rsidRPr="00867C74">
        <w:rPr>
          <w:rFonts w:ascii="Cambria" w:hAnsi="Cambria"/>
          <w:b/>
          <w:sz w:val="24"/>
        </w:rPr>
        <w:t>and</w:t>
      </w:r>
      <w:r w:rsidR="0061392C" w:rsidRPr="00984FE9">
        <w:rPr>
          <w:rFonts w:ascii="Cambria" w:hAnsi="Cambria"/>
          <w:b/>
          <w:sz w:val="24"/>
          <w:lang w:val="ru-RU"/>
        </w:rPr>
        <w:t xml:space="preserve"> </w:t>
      </w:r>
      <w:r w:rsidR="0061392C" w:rsidRPr="00867C74">
        <w:rPr>
          <w:rFonts w:ascii="Cambria" w:hAnsi="Cambria"/>
          <w:b/>
          <w:sz w:val="24"/>
        </w:rPr>
        <w:t>Design</w:t>
      </w:r>
      <w:r w:rsidR="0061392C" w:rsidRPr="00984FE9">
        <w:rPr>
          <w:rFonts w:ascii="Cambria" w:hAnsi="Cambria"/>
          <w:b/>
          <w:sz w:val="24"/>
          <w:lang w:val="ru-RU"/>
        </w:rPr>
        <w:t xml:space="preserve"> </w:t>
      </w:r>
      <w:r w:rsidR="0061392C" w:rsidRPr="00867C74">
        <w:rPr>
          <w:rFonts w:ascii="Cambria" w:hAnsi="Cambria"/>
          <w:b/>
          <w:sz w:val="24"/>
        </w:rPr>
        <w:t>Report</w:t>
      </w:r>
      <w:r w:rsidR="007D6B73" w:rsidRPr="00984FE9">
        <w:rPr>
          <w:rFonts w:ascii="Cambria" w:hAnsi="Cambria"/>
          <w:b/>
          <w:sz w:val="24"/>
          <w:lang w:val="ru-RU"/>
        </w:rPr>
        <w:t xml:space="preserve"> </w:t>
      </w:r>
      <w:proofErr w:type="spellStart"/>
      <w:r w:rsidR="007D6B73" w:rsidRPr="00867C74">
        <w:rPr>
          <w:rFonts w:ascii="Cambria" w:hAnsi="Cambria"/>
          <w:b/>
          <w:sz w:val="24"/>
        </w:rPr>
        <w:t>incl</w:t>
      </w:r>
      <w:proofErr w:type="spellEnd"/>
      <w:r w:rsidR="007D6B73" w:rsidRPr="00984FE9">
        <w:rPr>
          <w:rFonts w:ascii="Cambria" w:hAnsi="Cambria"/>
          <w:b/>
          <w:sz w:val="24"/>
          <w:lang w:val="ru-RU"/>
        </w:rPr>
        <w:t xml:space="preserve">. </w:t>
      </w:r>
      <w:r w:rsidR="007D6B73" w:rsidRPr="00867C74">
        <w:rPr>
          <w:rFonts w:ascii="Cambria" w:hAnsi="Cambria"/>
          <w:b/>
          <w:sz w:val="24"/>
        </w:rPr>
        <w:t>attachments</w:t>
      </w:r>
      <w:r w:rsidR="007D6B73" w:rsidRPr="00984FE9">
        <w:rPr>
          <w:rFonts w:ascii="Cambria" w:hAnsi="Cambria"/>
          <w:b/>
          <w:sz w:val="24"/>
          <w:lang w:val="ru-RU"/>
        </w:rPr>
        <w:t xml:space="preserve">, </w:t>
      </w:r>
      <w:r w:rsidR="007D6B73" w:rsidRPr="00867C74">
        <w:rPr>
          <w:rFonts w:ascii="Cambria" w:hAnsi="Cambria"/>
          <w:b/>
          <w:sz w:val="24"/>
        </w:rPr>
        <w:t>drawings</w:t>
      </w:r>
      <w:r w:rsidR="007D6B73" w:rsidRPr="00984FE9">
        <w:rPr>
          <w:rFonts w:ascii="Cambria" w:hAnsi="Cambria"/>
          <w:b/>
          <w:sz w:val="24"/>
          <w:lang w:val="ru-RU"/>
        </w:rPr>
        <w:t xml:space="preserve">, </w:t>
      </w:r>
      <w:r w:rsidR="007D6B73" w:rsidRPr="00867C74">
        <w:rPr>
          <w:rFonts w:ascii="Cambria" w:hAnsi="Cambria"/>
          <w:b/>
          <w:sz w:val="24"/>
        </w:rPr>
        <w:t>etc</w:t>
      </w:r>
      <w:r w:rsidR="007D6B73" w:rsidRPr="00984FE9">
        <w:rPr>
          <w:rFonts w:ascii="Cambria" w:hAnsi="Cambria"/>
          <w:b/>
          <w:sz w:val="24"/>
          <w:lang w:val="ru-RU"/>
        </w:rPr>
        <w:t>.</w:t>
      </w:r>
      <w:r w:rsidR="005F0230" w:rsidRPr="00984FE9">
        <w:rPr>
          <w:rFonts w:ascii="Cambria" w:hAnsi="Cambria"/>
          <w:b/>
          <w:sz w:val="24"/>
          <w:lang w:val="ru-RU"/>
        </w:rPr>
        <w:t>/</w:t>
      </w:r>
      <w:r w:rsidR="0070327F" w:rsidRPr="00666FB5">
        <w:rPr>
          <w:rFonts w:ascii="Cambria" w:hAnsi="Cambria"/>
          <w:b/>
          <w:color w:val="auto"/>
          <w:sz w:val="24"/>
          <w:lang w:val="ru-RU"/>
        </w:rPr>
        <w:t>От</w:t>
      </w:r>
      <w:r w:rsidR="00824622" w:rsidRPr="00666FB5">
        <w:rPr>
          <w:rFonts w:ascii="Cambria" w:hAnsi="Cambria"/>
          <w:b/>
          <w:color w:val="auto"/>
          <w:sz w:val="24"/>
          <w:lang w:val="ru-RU"/>
        </w:rPr>
        <w:t>ч</w:t>
      </w:r>
      <w:r w:rsidR="0070327F" w:rsidRPr="00666FB5">
        <w:rPr>
          <w:rFonts w:ascii="Cambria" w:hAnsi="Cambria"/>
          <w:b/>
          <w:color w:val="auto"/>
          <w:sz w:val="24"/>
          <w:lang w:val="ru-RU"/>
        </w:rPr>
        <w:t xml:space="preserve">ет об объеме </w:t>
      </w:r>
      <w:r w:rsidR="0079058C" w:rsidRPr="00666FB5">
        <w:rPr>
          <w:rFonts w:ascii="Cambria" w:hAnsi="Cambria"/>
          <w:b/>
          <w:color w:val="auto"/>
          <w:sz w:val="24"/>
          <w:lang w:val="ru-RU"/>
        </w:rPr>
        <w:t>и со</w:t>
      </w:r>
      <w:r w:rsidR="0055603B">
        <w:rPr>
          <w:rFonts w:ascii="Cambria" w:hAnsi="Cambria"/>
          <w:b/>
          <w:color w:val="auto"/>
          <w:sz w:val="24"/>
          <w:lang w:val="ru-RU"/>
        </w:rPr>
        <w:t>д</w:t>
      </w:r>
      <w:r w:rsidR="0079058C" w:rsidRPr="00666FB5">
        <w:rPr>
          <w:rFonts w:ascii="Cambria" w:hAnsi="Cambria"/>
          <w:b/>
          <w:color w:val="auto"/>
          <w:sz w:val="24"/>
          <w:lang w:val="ru-RU"/>
        </w:rPr>
        <w:t xml:space="preserve">ержании </w:t>
      </w:r>
      <w:r w:rsidR="0070327F" w:rsidRPr="00666FB5">
        <w:rPr>
          <w:rFonts w:ascii="Cambria" w:hAnsi="Cambria"/>
          <w:b/>
          <w:color w:val="auto"/>
          <w:sz w:val="24"/>
          <w:lang w:val="ru-RU"/>
        </w:rPr>
        <w:t>работ и прое</w:t>
      </w:r>
      <w:r w:rsidR="0079058C" w:rsidRPr="00666FB5">
        <w:rPr>
          <w:rFonts w:ascii="Cambria" w:hAnsi="Cambria"/>
          <w:b/>
          <w:color w:val="auto"/>
          <w:sz w:val="24"/>
          <w:lang w:val="ru-RU"/>
        </w:rPr>
        <w:t>к</w:t>
      </w:r>
      <w:r w:rsidR="0070327F" w:rsidRPr="00666FB5">
        <w:rPr>
          <w:rFonts w:ascii="Cambria" w:hAnsi="Cambria"/>
          <w:b/>
          <w:color w:val="auto"/>
          <w:sz w:val="24"/>
          <w:lang w:val="ru-RU"/>
        </w:rPr>
        <w:t>тировании</w:t>
      </w:r>
      <w:r w:rsidR="005F0230" w:rsidRPr="0055603B">
        <w:rPr>
          <w:rFonts w:ascii="Cambria" w:hAnsi="Cambria"/>
          <w:b/>
          <w:color w:val="002060"/>
          <w:sz w:val="24"/>
          <w:lang w:val="ru-RU"/>
        </w:rPr>
        <w:t>,</w:t>
      </w:r>
      <w:r w:rsidR="005F0230" w:rsidRPr="005F0230">
        <w:rPr>
          <w:rFonts w:ascii="Cambria" w:hAnsi="Cambria"/>
          <w:b/>
          <w:color w:val="002060"/>
          <w:sz w:val="24"/>
          <w:lang w:val="ru-RU"/>
        </w:rPr>
        <w:t xml:space="preserve"> </w:t>
      </w:r>
      <w:r w:rsidR="005F0230" w:rsidRPr="00E50B2F">
        <w:rPr>
          <w:rFonts w:ascii="Cambria" w:hAnsi="Cambria"/>
          <w:b/>
          <w:color w:val="0070C0"/>
          <w:sz w:val="24"/>
          <w:lang w:val="ru-RU"/>
        </w:rPr>
        <w:t>включая</w:t>
      </w:r>
      <w:r w:rsidR="005F0230" w:rsidRPr="005F0230">
        <w:rPr>
          <w:rFonts w:ascii="Cambria" w:hAnsi="Cambria"/>
          <w:b/>
          <w:color w:val="002060"/>
          <w:sz w:val="24"/>
          <w:lang w:val="ru-RU"/>
        </w:rPr>
        <w:t xml:space="preserve"> </w:t>
      </w:r>
      <w:r w:rsidR="005F0230" w:rsidRPr="00E50B2F">
        <w:rPr>
          <w:rFonts w:ascii="Cambria" w:hAnsi="Cambria"/>
          <w:b/>
          <w:color w:val="0070C0"/>
          <w:sz w:val="24"/>
          <w:lang w:val="ru-RU"/>
        </w:rPr>
        <w:t>приложения</w:t>
      </w:r>
      <w:r w:rsidR="005F0230" w:rsidRPr="005F0230">
        <w:rPr>
          <w:rFonts w:ascii="Cambria" w:hAnsi="Cambria"/>
          <w:b/>
          <w:color w:val="002060"/>
          <w:sz w:val="24"/>
          <w:lang w:val="ru-RU"/>
        </w:rPr>
        <w:t xml:space="preserve">, </w:t>
      </w:r>
      <w:r w:rsidR="005F0230" w:rsidRPr="00E50B2F">
        <w:rPr>
          <w:rFonts w:ascii="Cambria" w:hAnsi="Cambria"/>
          <w:b/>
          <w:color w:val="0070C0"/>
          <w:sz w:val="24"/>
          <w:lang w:val="ru-RU"/>
        </w:rPr>
        <w:t>чертежи</w:t>
      </w:r>
      <w:r w:rsidR="005F0230" w:rsidRPr="005F0230">
        <w:rPr>
          <w:rFonts w:ascii="Cambria" w:hAnsi="Cambria"/>
          <w:b/>
          <w:color w:val="002060"/>
          <w:sz w:val="24"/>
          <w:lang w:val="ru-RU"/>
        </w:rPr>
        <w:t xml:space="preserve"> </w:t>
      </w:r>
      <w:r w:rsidR="005F0230" w:rsidRPr="00E50B2F">
        <w:rPr>
          <w:rFonts w:ascii="Cambria" w:hAnsi="Cambria"/>
          <w:b/>
          <w:color w:val="0070C0"/>
          <w:sz w:val="24"/>
          <w:lang w:val="ru-RU"/>
        </w:rPr>
        <w:t>и</w:t>
      </w:r>
      <w:r w:rsidR="005F0230" w:rsidRPr="005F0230">
        <w:rPr>
          <w:rFonts w:ascii="Cambria" w:hAnsi="Cambria"/>
          <w:b/>
          <w:color w:val="002060"/>
          <w:sz w:val="24"/>
          <w:lang w:val="ru-RU"/>
        </w:rPr>
        <w:t xml:space="preserve"> </w:t>
      </w:r>
      <w:proofErr w:type="spellStart"/>
      <w:r w:rsidR="005F0230" w:rsidRPr="00E50B2F">
        <w:rPr>
          <w:rFonts w:ascii="Cambria" w:hAnsi="Cambria"/>
          <w:b/>
          <w:color w:val="0070C0"/>
          <w:sz w:val="24"/>
          <w:lang w:val="ru-RU"/>
        </w:rPr>
        <w:t>т</w:t>
      </w:r>
      <w:r w:rsidR="005F0230" w:rsidRPr="005F0230">
        <w:rPr>
          <w:rFonts w:ascii="Cambria" w:hAnsi="Cambria"/>
          <w:b/>
          <w:color w:val="002060"/>
          <w:sz w:val="24"/>
          <w:lang w:val="ru-RU"/>
        </w:rPr>
        <w:t>.</w:t>
      </w:r>
      <w:r w:rsidR="005F0230" w:rsidRPr="00E50B2F">
        <w:rPr>
          <w:rFonts w:ascii="Cambria" w:hAnsi="Cambria"/>
          <w:b/>
          <w:color w:val="0070C0"/>
          <w:sz w:val="24"/>
          <w:lang w:val="ru-RU"/>
        </w:rPr>
        <w:t>д</w:t>
      </w:r>
      <w:proofErr w:type="spellEnd"/>
    </w:p>
    <w:p w14:paraId="64A9ED50" w14:textId="382EEB39" w:rsidR="008E2968" w:rsidRPr="005F0230" w:rsidRDefault="00782911" w:rsidP="008E2968">
      <w:pPr>
        <w:pStyle w:val="afd"/>
        <w:spacing w:before="0"/>
        <w:rPr>
          <w:rFonts w:ascii="Cambria" w:hAnsi="Cambria"/>
          <w:lang w:val="ru-RU"/>
        </w:rPr>
      </w:pPr>
      <w:r w:rsidRPr="00867C74">
        <w:rPr>
          <w:rFonts w:ascii="Cambria" w:hAnsi="Cambria"/>
          <w:sz w:val="20"/>
        </w:rPr>
        <w:t>This</w:t>
      </w:r>
      <w:r w:rsidRPr="005F0230">
        <w:rPr>
          <w:rFonts w:ascii="Cambria" w:hAnsi="Cambria"/>
          <w:sz w:val="20"/>
          <w:lang w:val="ru-RU"/>
        </w:rPr>
        <w:t xml:space="preserve"> </w:t>
      </w:r>
      <w:r w:rsidRPr="00867C74">
        <w:rPr>
          <w:rFonts w:ascii="Cambria" w:hAnsi="Cambria"/>
          <w:sz w:val="20"/>
        </w:rPr>
        <w:t>Section</w:t>
      </w:r>
      <w:r w:rsidRPr="005F0230">
        <w:rPr>
          <w:rFonts w:ascii="Cambria" w:hAnsi="Cambria"/>
          <w:sz w:val="20"/>
          <w:lang w:val="ru-RU"/>
        </w:rPr>
        <w:t xml:space="preserve"> </w:t>
      </w:r>
      <w:r w:rsidRPr="00867C74">
        <w:rPr>
          <w:rFonts w:ascii="Cambria" w:hAnsi="Cambria"/>
          <w:sz w:val="20"/>
        </w:rPr>
        <w:t>includes</w:t>
      </w:r>
      <w:r w:rsidRPr="005F0230">
        <w:rPr>
          <w:rFonts w:ascii="Cambria" w:hAnsi="Cambria"/>
          <w:sz w:val="20"/>
          <w:lang w:val="ru-RU"/>
        </w:rPr>
        <w:t xml:space="preserve"> </w:t>
      </w:r>
      <w:r w:rsidRPr="00867C74">
        <w:rPr>
          <w:rFonts w:ascii="Cambria" w:hAnsi="Cambria"/>
          <w:sz w:val="20"/>
        </w:rPr>
        <w:t>a</w:t>
      </w:r>
      <w:r w:rsidRPr="005F0230">
        <w:rPr>
          <w:rFonts w:ascii="Cambria" w:hAnsi="Cambria"/>
          <w:sz w:val="20"/>
          <w:lang w:val="ru-RU"/>
        </w:rPr>
        <w:t xml:space="preserve"> </w:t>
      </w:r>
      <w:r w:rsidRPr="00867C74">
        <w:rPr>
          <w:rFonts w:ascii="Cambria" w:hAnsi="Cambria"/>
          <w:sz w:val="20"/>
        </w:rPr>
        <w:t>description</w:t>
      </w:r>
      <w:r w:rsidRPr="005F0230">
        <w:rPr>
          <w:rFonts w:ascii="Cambria" w:hAnsi="Cambria"/>
          <w:sz w:val="20"/>
          <w:lang w:val="ru-RU"/>
        </w:rPr>
        <w:t xml:space="preserve"> </w:t>
      </w:r>
      <w:r w:rsidRPr="00867C74">
        <w:rPr>
          <w:rFonts w:ascii="Cambria" w:hAnsi="Cambria"/>
          <w:sz w:val="20"/>
        </w:rPr>
        <w:t>of</w:t>
      </w:r>
      <w:r w:rsidRPr="005F0230">
        <w:rPr>
          <w:rFonts w:ascii="Cambria" w:hAnsi="Cambria"/>
          <w:sz w:val="20"/>
          <w:lang w:val="ru-RU"/>
        </w:rPr>
        <w:t xml:space="preserve"> </w:t>
      </w:r>
      <w:r w:rsidRPr="00867C74">
        <w:rPr>
          <w:rFonts w:ascii="Cambria" w:hAnsi="Cambria"/>
          <w:sz w:val="20"/>
        </w:rPr>
        <w:t>the</w:t>
      </w:r>
      <w:r w:rsidRPr="005F0230">
        <w:rPr>
          <w:rFonts w:ascii="Cambria" w:hAnsi="Cambria"/>
          <w:sz w:val="20"/>
          <w:lang w:val="ru-RU"/>
        </w:rPr>
        <w:t xml:space="preserve"> </w:t>
      </w:r>
      <w:r w:rsidRPr="00867C74">
        <w:rPr>
          <w:rFonts w:ascii="Cambria" w:hAnsi="Cambria"/>
          <w:sz w:val="20"/>
        </w:rPr>
        <w:t>Scope</w:t>
      </w:r>
      <w:r w:rsidRPr="005F0230">
        <w:rPr>
          <w:rFonts w:ascii="Cambria" w:hAnsi="Cambria"/>
          <w:sz w:val="20"/>
          <w:lang w:val="ru-RU"/>
        </w:rPr>
        <w:t xml:space="preserve"> </w:t>
      </w:r>
      <w:r w:rsidRPr="00867C74">
        <w:rPr>
          <w:rFonts w:ascii="Cambria" w:hAnsi="Cambria"/>
          <w:sz w:val="20"/>
        </w:rPr>
        <w:t>of</w:t>
      </w:r>
      <w:r w:rsidRPr="005F0230">
        <w:rPr>
          <w:rFonts w:ascii="Cambria" w:hAnsi="Cambria"/>
          <w:sz w:val="20"/>
          <w:lang w:val="ru-RU"/>
        </w:rPr>
        <w:t xml:space="preserve"> </w:t>
      </w:r>
      <w:r w:rsidRPr="00867C74">
        <w:rPr>
          <w:rFonts w:ascii="Cambria" w:hAnsi="Cambria"/>
          <w:sz w:val="20"/>
        </w:rPr>
        <w:t>Works</w:t>
      </w:r>
      <w:r w:rsidRPr="005F0230">
        <w:rPr>
          <w:rFonts w:ascii="Cambria" w:hAnsi="Cambria"/>
          <w:sz w:val="20"/>
          <w:lang w:val="ru-RU"/>
        </w:rPr>
        <w:t xml:space="preserve"> </w:t>
      </w:r>
      <w:r w:rsidRPr="00867C74">
        <w:rPr>
          <w:rFonts w:ascii="Cambria" w:hAnsi="Cambria"/>
          <w:sz w:val="20"/>
        </w:rPr>
        <w:t>of</w:t>
      </w:r>
      <w:r w:rsidRPr="005F0230">
        <w:rPr>
          <w:rFonts w:ascii="Cambria" w:hAnsi="Cambria"/>
          <w:sz w:val="20"/>
          <w:lang w:val="ru-RU"/>
        </w:rPr>
        <w:t xml:space="preserve"> </w:t>
      </w:r>
      <w:r w:rsidRPr="00867C74">
        <w:rPr>
          <w:rFonts w:ascii="Cambria" w:hAnsi="Cambria"/>
          <w:sz w:val="20"/>
        </w:rPr>
        <w:t>the</w:t>
      </w:r>
      <w:r w:rsidRPr="005F0230">
        <w:rPr>
          <w:rFonts w:ascii="Cambria" w:hAnsi="Cambria"/>
          <w:sz w:val="20"/>
          <w:lang w:val="ru-RU"/>
        </w:rPr>
        <w:t xml:space="preserve"> </w:t>
      </w:r>
      <w:r w:rsidRPr="00867C74">
        <w:rPr>
          <w:rFonts w:ascii="Cambria" w:hAnsi="Cambria"/>
          <w:sz w:val="20"/>
        </w:rPr>
        <w:t>project</w:t>
      </w:r>
      <w:r w:rsidRPr="005F0230">
        <w:rPr>
          <w:rFonts w:ascii="Cambria" w:hAnsi="Cambria"/>
          <w:sz w:val="20"/>
          <w:lang w:val="ru-RU"/>
        </w:rPr>
        <w:t xml:space="preserve"> </w:t>
      </w:r>
      <w:r w:rsidRPr="00867C74">
        <w:rPr>
          <w:rFonts w:ascii="Cambria" w:hAnsi="Cambria"/>
          <w:sz w:val="20"/>
        </w:rPr>
        <w:t>including</w:t>
      </w:r>
      <w:r w:rsidRPr="005F0230">
        <w:rPr>
          <w:rFonts w:ascii="Cambria" w:hAnsi="Cambria"/>
          <w:sz w:val="20"/>
          <w:lang w:val="ru-RU"/>
        </w:rPr>
        <w:t xml:space="preserve"> </w:t>
      </w:r>
      <w:r w:rsidRPr="00867C74">
        <w:rPr>
          <w:rFonts w:ascii="Cambria" w:hAnsi="Cambria"/>
          <w:sz w:val="20"/>
        </w:rPr>
        <w:t>relevant</w:t>
      </w:r>
      <w:r w:rsidRPr="005F0230">
        <w:rPr>
          <w:rFonts w:ascii="Cambria" w:hAnsi="Cambria"/>
          <w:sz w:val="20"/>
          <w:lang w:val="ru-RU"/>
        </w:rPr>
        <w:t xml:space="preserve"> </w:t>
      </w:r>
      <w:r w:rsidRPr="00867C74">
        <w:rPr>
          <w:rFonts w:ascii="Cambria" w:hAnsi="Cambria"/>
          <w:sz w:val="20"/>
        </w:rPr>
        <w:t>technical</w:t>
      </w:r>
      <w:r w:rsidRPr="005F0230">
        <w:rPr>
          <w:rFonts w:ascii="Cambria" w:hAnsi="Cambria"/>
          <w:sz w:val="20"/>
          <w:lang w:val="ru-RU"/>
        </w:rPr>
        <w:t xml:space="preserve"> </w:t>
      </w:r>
      <w:r w:rsidRPr="00867C74">
        <w:rPr>
          <w:rFonts w:ascii="Cambria" w:hAnsi="Cambria"/>
          <w:sz w:val="20"/>
        </w:rPr>
        <w:t>documents</w:t>
      </w:r>
      <w:r w:rsidRPr="005F0230">
        <w:rPr>
          <w:rFonts w:ascii="Cambria" w:hAnsi="Cambria"/>
          <w:sz w:val="20"/>
          <w:lang w:val="ru-RU"/>
        </w:rPr>
        <w:t xml:space="preserve"> </w:t>
      </w:r>
      <w:r w:rsidRPr="00867C74">
        <w:rPr>
          <w:rFonts w:ascii="Cambria" w:hAnsi="Cambria"/>
          <w:sz w:val="20"/>
        </w:rPr>
        <w:t>or</w:t>
      </w:r>
      <w:r w:rsidRPr="005F0230">
        <w:rPr>
          <w:rFonts w:ascii="Cambria" w:hAnsi="Cambria"/>
          <w:sz w:val="20"/>
          <w:lang w:val="ru-RU"/>
        </w:rPr>
        <w:t xml:space="preserve"> </w:t>
      </w:r>
      <w:r w:rsidRPr="00867C74">
        <w:rPr>
          <w:rFonts w:ascii="Cambria" w:hAnsi="Cambria"/>
          <w:sz w:val="20"/>
        </w:rPr>
        <w:t>any</w:t>
      </w:r>
      <w:r w:rsidRPr="005F0230">
        <w:rPr>
          <w:rFonts w:ascii="Cambria" w:hAnsi="Cambria"/>
          <w:sz w:val="20"/>
          <w:lang w:val="ru-RU"/>
        </w:rPr>
        <w:t xml:space="preserve"> </w:t>
      </w:r>
      <w:r w:rsidRPr="00867C74">
        <w:rPr>
          <w:rFonts w:ascii="Cambria" w:hAnsi="Cambria"/>
          <w:sz w:val="20"/>
        </w:rPr>
        <w:t>supplementary</w:t>
      </w:r>
      <w:r w:rsidRPr="005F0230">
        <w:rPr>
          <w:rFonts w:ascii="Cambria" w:hAnsi="Cambria"/>
          <w:sz w:val="20"/>
          <w:lang w:val="ru-RU"/>
        </w:rPr>
        <w:t xml:space="preserve"> </w:t>
      </w:r>
      <w:r w:rsidRPr="00867C74">
        <w:rPr>
          <w:rFonts w:ascii="Cambria" w:hAnsi="Cambria"/>
          <w:sz w:val="20"/>
        </w:rPr>
        <w:t>information</w:t>
      </w:r>
      <w:r w:rsidRPr="005F0230">
        <w:rPr>
          <w:rFonts w:ascii="Cambria" w:hAnsi="Cambria"/>
          <w:sz w:val="20"/>
          <w:lang w:val="ru-RU"/>
        </w:rPr>
        <w:t xml:space="preserve"> </w:t>
      </w:r>
      <w:r w:rsidRPr="00867C74">
        <w:rPr>
          <w:rFonts w:ascii="Cambria" w:hAnsi="Cambria"/>
          <w:sz w:val="20"/>
        </w:rPr>
        <w:t>on</w:t>
      </w:r>
      <w:r w:rsidRPr="005F0230">
        <w:rPr>
          <w:rFonts w:ascii="Cambria" w:hAnsi="Cambria"/>
          <w:sz w:val="20"/>
          <w:lang w:val="ru-RU"/>
        </w:rPr>
        <w:t xml:space="preserve"> </w:t>
      </w:r>
      <w:r w:rsidRPr="00867C74">
        <w:rPr>
          <w:rFonts w:ascii="Cambria" w:hAnsi="Cambria"/>
          <w:sz w:val="20"/>
        </w:rPr>
        <w:t>the</w:t>
      </w:r>
      <w:r w:rsidRPr="005F0230">
        <w:rPr>
          <w:rFonts w:ascii="Cambria" w:hAnsi="Cambria"/>
          <w:sz w:val="20"/>
          <w:lang w:val="ru-RU"/>
        </w:rPr>
        <w:t xml:space="preserve"> </w:t>
      </w:r>
      <w:r w:rsidRPr="00867C74">
        <w:rPr>
          <w:rFonts w:ascii="Cambria" w:hAnsi="Cambria"/>
          <w:sz w:val="20"/>
        </w:rPr>
        <w:t>project</w:t>
      </w:r>
      <w:r w:rsidR="005F0230" w:rsidRPr="005F0230">
        <w:rPr>
          <w:rFonts w:ascii="Cambria" w:hAnsi="Cambria"/>
          <w:sz w:val="20"/>
          <w:lang w:val="ru-RU"/>
        </w:rPr>
        <w:t xml:space="preserve">/ </w:t>
      </w:r>
      <w:r w:rsidR="005F0230" w:rsidRPr="00E50B2F">
        <w:rPr>
          <w:rFonts w:ascii="Cambria" w:hAnsi="Cambria"/>
          <w:color w:val="0070C0"/>
          <w:sz w:val="20"/>
          <w:lang w:val="ru-RU"/>
        </w:rPr>
        <w:t>Данный</w:t>
      </w:r>
      <w:r w:rsidR="005F0230" w:rsidRPr="005F0230">
        <w:rPr>
          <w:rFonts w:ascii="Cambria" w:hAnsi="Cambria"/>
          <w:color w:val="002060"/>
          <w:sz w:val="20"/>
          <w:lang w:val="ru-RU"/>
        </w:rPr>
        <w:t xml:space="preserve"> </w:t>
      </w:r>
      <w:r w:rsidR="005F0230" w:rsidRPr="00E50B2F">
        <w:rPr>
          <w:rFonts w:ascii="Cambria" w:hAnsi="Cambria"/>
          <w:color w:val="0070C0"/>
          <w:sz w:val="20"/>
          <w:lang w:val="ru-RU"/>
        </w:rPr>
        <w:t>раздел</w:t>
      </w:r>
      <w:r w:rsidR="005F0230" w:rsidRPr="005F0230">
        <w:rPr>
          <w:rFonts w:ascii="Cambria" w:hAnsi="Cambria"/>
          <w:color w:val="002060"/>
          <w:sz w:val="20"/>
          <w:lang w:val="ru-RU"/>
        </w:rPr>
        <w:t xml:space="preserve"> </w:t>
      </w:r>
      <w:r w:rsidR="005F0230" w:rsidRPr="00E50B2F">
        <w:rPr>
          <w:rFonts w:ascii="Cambria" w:hAnsi="Cambria"/>
          <w:color w:val="0070C0"/>
          <w:sz w:val="20"/>
          <w:lang w:val="ru-RU"/>
        </w:rPr>
        <w:t>включает</w:t>
      </w:r>
      <w:r w:rsidR="005F0230" w:rsidRPr="005F0230">
        <w:rPr>
          <w:rFonts w:ascii="Cambria" w:hAnsi="Cambria"/>
          <w:color w:val="002060"/>
          <w:sz w:val="20"/>
          <w:lang w:val="ru-RU"/>
        </w:rPr>
        <w:t xml:space="preserve"> </w:t>
      </w:r>
      <w:r w:rsidR="005F0230" w:rsidRPr="00E50B2F">
        <w:rPr>
          <w:rFonts w:ascii="Cambria" w:hAnsi="Cambria"/>
          <w:color w:val="0070C0"/>
          <w:sz w:val="20"/>
          <w:lang w:val="ru-RU"/>
        </w:rPr>
        <w:t>описание</w:t>
      </w:r>
      <w:r w:rsidR="005F0230" w:rsidRPr="005F0230">
        <w:rPr>
          <w:rFonts w:ascii="Cambria" w:hAnsi="Cambria"/>
          <w:color w:val="002060"/>
          <w:sz w:val="20"/>
          <w:lang w:val="ru-RU"/>
        </w:rPr>
        <w:t xml:space="preserve"> </w:t>
      </w:r>
      <w:r w:rsidR="005F0230" w:rsidRPr="00E50B2F">
        <w:rPr>
          <w:rFonts w:ascii="Cambria" w:hAnsi="Cambria"/>
          <w:color w:val="0070C0"/>
          <w:sz w:val="20"/>
          <w:lang w:val="ru-RU"/>
        </w:rPr>
        <w:t>объема</w:t>
      </w:r>
      <w:r w:rsidR="005F0230" w:rsidRPr="005F0230">
        <w:rPr>
          <w:rFonts w:ascii="Cambria" w:hAnsi="Cambria"/>
          <w:color w:val="002060"/>
          <w:sz w:val="20"/>
          <w:lang w:val="ru-RU"/>
        </w:rPr>
        <w:t xml:space="preserve"> </w:t>
      </w:r>
      <w:r w:rsidR="005F0230" w:rsidRPr="00E50B2F">
        <w:rPr>
          <w:rFonts w:ascii="Cambria" w:hAnsi="Cambria"/>
          <w:color w:val="0070C0"/>
          <w:sz w:val="20"/>
          <w:lang w:val="ru-RU"/>
        </w:rPr>
        <w:t>и</w:t>
      </w:r>
      <w:r w:rsidR="005F0230" w:rsidRPr="005F0230">
        <w:rPr>
          <w:rFonts w:ascii="Cambria" w:hAnsi="Cambria"/>
          <w:color w:val="002060"/>
          <w:sz w:val="20"/>
          <w:lang w:val="ru-RU"/>
        </w:rPr>
        <w:t xml:space="preserve"> </w:t>
      </w:r>
      <w:r w:rsidR="005F0230" w:rsidRPr="00E50B2F">
        <w:rPr>
          <w:rFonts w:ascii="Cambria" w:hAnsi="Cambria"/>
          <w:color w:val="0070C0"/>
          <w:sz w:val="20"/>
          <w:lang w:val="ru-RU"/>
        </w:rPr>
        <w:t>содержания</w:t>
      </w:r>
      <w:r w:rsidR="005F0230" w:rsidRPr="005F0230">
        <w:rPr>
          <w:rFonts w:ascii="Cambria" w:hAnsi="Cambria"/>
          <w:color w:val="002060"/>
          <w:sz w:val="20"/>
          <w:lang w:val="ru-RU"/>
        </w:rPr>
        <w:t xml:space="preserve"> </w:t>
      </w:r>
      <w:r w:rsidR="005F0230" w:rsidRPr="00E50B2F">
        <w:rPr>
          <w:rFonts w:ascii="Cambria" w:hAnsi="Cambria"/>
          <w:color w:val="0070C0"/>
          <w:sz w:val="20"/>
          <w:lang w:val="ru-RU"/>
        </w:rPr>
        <w:t>работ</w:t>
      </w:r>
      <w:r w:rsidR="005F0230" w:rsidRPr="005F0230">
        <w:rPr>
          <w:rFonts w:ascii="Cambria" w:hAnsi="Cambria"/>
          <w:color w:val="002060"/>
          <w:sz w:val="20"/>
          <w:lang w:val="ru-RU"/>
        </w:rPr>
        <w:t xml:space="preserve"> </w:t>
      </w:r>
      <w:r w:rsidR="005F0230" w:rsidRPr="00E50B2F">
        <w:rPr>
          <w:rFonts w:ascii="Cambria" w:hAnsi="Cambria"/>
          <w:color w:val="0070C0"/>
          <w:sz w:val="20"/>
          <w:lang w:val="ru-RU"/>
        </w:rPr>
        <w:t>по</w:t>
      </w:r>
      <w:r w:rsidR="005F0230" w:rsidRPr="005F0230">
        <w:rPr>
          <w:rFonts w:ascii="Cambria" w:hAnsi="Cambria"/>
          <w:color w:val="002060"/>
          <w:sz w:val="20"/>
          <w:lang w:val="ru-RU"/>
        </w:rPr>
        <w:t xml:space="preserve"> </w:t>
      </w:r>
      <w:r w:rsidR="005F0230" w:rsidRPr="00E50B2F">
        <w:rPr>
          <w:rFonts w:ascii="Cambria" w:hAnsi="Cambria"/>
          <w:color w:val="0070C0"/>
          <w:sz w:val="20"/>
          <w:lang w:val="ru-RU"/>
        </w:rPr>
        <w:t>проекту</w:t>
      </w:r>
      <w:r w:rsidR="005F0230" w:rsidRPr="005F0230">
        <w:rPr>
          <w:rFonts w:ascii="Cambria" w:hAnsi="Cambria"/>
          <w:color w:val="002060"/>
          <w:sz w:val="20"/>
          <w:lang w:val="ru-RU"/>
        </w:rPr>
        <w:t xml:space="preserve">, </w:t>
      </w:r>
      <w:r w:rsidR="005F0230" w:rsidRPr="00E50B2F">
        <w:rPr>
          <w:rFonts w:ascii="Cambria" w:hAnsi="Cambria"/>
          <w:color w:val="0070C0"/>
          <w:sz w:val="20"/>
          <w:lang w:val="ru-RU"/>
        </w:rPr>
        <w:t>включая</w:t>
      </w:r>
      <w:r w:rsidR="005F0230" w:rsidRPr="005F0230">
        <w:rPr>
          <w:rFonts w:ascii="Cambria" w:hAnsi="Cambria"/>
          <w:color w:val="002060"/>
          <w:sz w:val="20"/>
          <w:lang w:val="ru-RU"/>
        </w:rPr>
        <w:t xml:space="preserve"> </w:t>
      </w:r>
      <w:r w:rsidR="005F0230" w:rsidRPr="00E50B2F">
        <w:rPr>
          <w:rFonts w:ascii="Cambria" w:hAnsi="Cambria"/>
          <w:color w:val="0070C0"/>
          <w:sz w:val="20"/>
          <w:lang w:val="ru-RU"/>
        </w:rPr>
        <w:t>соответствующую</w:t>
      </w:r>
      <w:r w:rsidR="005F0230" w:rsidRPr="005F0230">
        <w:rPr>
          <w:rFonts w:ascii="Cambria" w:hAnsi="Cambria"/>
          <w:color w:val="002060"/>
          <w:sz w:val="20"/>
          <w:lang w:val="ru-RU"/>
        </w:rPr>
        <w:t xml:space="preserve"> </w:t>
      </w:r>
      <w:r w:rsidR="005F0230" w:rsidRPr="00E50B2F">
        <w:rPr>
          <w:rFonts w:ascii="Cambria" w:hAnsi="Cambria"/>
          <w:color w:val="0070C0"/>
          <w:sz w:val="20"/>
          <w:lang w:val="ru-RU"/>
        </w:rPr>
        <w:t>техническую</w:t>
      </w:r>
      <w:r w:rsidR="005F0230" w:rsidRPr="005F0230">
        <w:rPr>
          <w:rFonts w:ascii="Cambria" w:hAnsi="Cambria"/>
          <w:color w:val="002060"/>
          <w:sz w:val="20"/>
          <w:lang w:val="ru-RU"/>
        </w:rPr>
        <w:t xml:space="preserve"> </w:t>
      </w:r>
      <w:r w:rsidR="005F0230" w:rsidRPr="00E50B2F">
        <w:rPr>
          <w:rFonts w:ascii="Cambria" w:hAnsi="Cambria"/>
          <w:color w:val="0070C0"/>
          <w:sz w:val="20"/>
          <w:lang w:val="ru-RU"/>
        </w:rPr>
        <w:t>документацию</w:t>
      </w:r>
      <w:r w:rsidR="005F0230" w:rsidRPr="005F0230">
        <w:rPr>
          <w:rFonts w:ascii="Cambria" w:hAnsi="Cambria"/>
          <w:color w:val="002060"/>
          <w:sz w:val="20"/>
          <w:lang w:val="ru-RU"/>
        </w:rPr>
        <w:t xml:space="preserve"> </w:t>
      </w:r>
      <w:r w:rsidR="005F0230" w:rsidRPr="00E50B2F">
        <w:rPr>
          <w:rFonts w:ascii="Cambria" w:hAnsi="Cambria"/>
          <w:color w:val="0070C0"/>
          <w:sz w:val="20"/>
          <w:lang w:val="ru-RU"/>
        </w:rPr>
        <w:t>или</w:t>
      </w:r>
      <w:r w:rsidR="005F0230" w:rsidRPr="005F0230">
        <w:rPr>
          <w:rFonts w:ascii="Cambria" w:hAnsi="Cambria"/>
          <w:color w:val="002060"/>
          <w:sz w:val="20"/>
          <w:lang w:val="ru-RU"/>
        </w:rPr>
        <w:t xml:space="preserve"> </w:t>
      </w:r>
      <w:r w:rsidR="005F0230" w:rsidRPr="00E50B2F">
        <w:rPr>
          <w:rFonts w:ascii="Cambria" w:hAnsi="Cambria"/>
          <w:color w:val="0070C0"/>
          <w:sz w:val="20"/>
          <w:lang w:val="ru-RU"/>
        </w:rPr>
        <w:t>любую</w:t>
      </w:r>
      <w:r w:rsidR="005F0230" w:rsidRPr="005F0230">
        <w:rPr>
          <w:rFonts w:ascii="Cambria" w:hAnsi="Cambria"/>
          <w:color w:val="002060"/>
          <w:sz w:val="20"/>
          <w:lang w:val="ru-RU"/>
        </w:rPr>
        <w:t xml:space="preserve"> </w:t>
      </w:r>
      <w:r w:rsidR="005F0230" w:rsidRPr="00E50B2F">
        <w:rPr>
          <w:rFonts w:ascii="Cambria" w:hAnsi="Cambria"/>
          <w:color w:val="0070C0"/>
          <w:sz w:val="20"/>
          <w:lang w:val="ru-RU"/>
        </w:rPr>
        <w:t>дополнительную</w:t>
      </w:r>
      <w:r w:rsidR="005F0230" w:rsidRPr="005F0230">
        <w:rPr>
          <w:rFonts w:ascii="Cambria" w:hAnsi="Cambria"/>
          <w:color w:val="002060"/>
          <w:sz w:val="20"/>
          <w:lang w:val="ru-RU"/>
        </w:rPr>
        <w:t xml:space="preserve"> </w:t>
      </w:r>
      <w:r w:rsidR="005F0230" w:rsidRPr="00E50B2F">
        <w:rPr>
          <w:rFonts w:ascii="Cambria" w:hAnsi="Cambria"/>
          <w:color w:val="0070C0"/>
          <w:sz w:val="20"/>
          <w:lang w:val="ru-RU"/>
        </w:rPr>
        <w:t>информацию</w:t>
      </w:r>
      <w:r w:rsidR="005F0230" w:rsidRPr="005F0230">
        <w:rPr>
          <w:rFonts w:ascii="Cambria" w:hAnsi="Cambria"/>
          <w:color w:val="002060"/>
          <w:sz w:val="20"/>
          <w:lang w:val="ru-RU"/>
        </w:rPr>
        <w:t xml:space="preserve"> </w:t>
      </w:r>
      <w:r w:rsidR="005F0230" w:rsidRPr="00E50B2F">
        <w:rPr>
          <w:rFonts w:ascii="Cambria" w:hAnsi="Cambria"/>
          <w:color w:val="0070C0"/>
          <w:sz w:val="20"/>
          <w:lang w:val="ru-RU"/>
        </w:rPr>
        <w:t>по</w:t>
      </w:r>
      <w:r w:rsidR="005F0230" w:rsidRPr="005F0230">
        <w:rPr>
          <w:rFonts w:ascii="Cambria" w:hAnsi="Cambria"/>
          <w:color w:val="002060"/>
          <w:sz w:val="20"/>
          <w:lang w:val="ru-RU"/>
        </w:rPr>
        <w:t xml:space="preserve"> </w:t>
      </w:r>
      <w:r w:rsidR="005F0230" w:rsidRPr="00E50B2F">
        <w:rPr>
          <w:rFonts w:ascii="Cambria" w:hAnsi="Cambria"/>
          <w:color w:val="0070C0"/>
          <w:sz w:val="20"/>
          <w:lang w:val="ru-RU"/>
        </w:rPr>
        <w:t>проекту</w:t>
      </w:r>
      <w:r w:rsidRPr="005F0230">
        <w:rPr>
          <w:rFonts w:ascii="Cambria" w:hAnsi="Cambria"/>
          <w:sz w:val="20"/>
          <w:lang w:val="ru-RU"/>
        </w:rPr>
        <w:t xml:space="preserve">. </w:t>
      </w:r>
      <w:r w:rsidR="008E2968" w:rsidRPr="005F0230">
        <w:rPr>
          <w:rFonts w:ascii="Cambria" w:hAnsi="Cambria"/>
          <w:sz w:val="20"/>
          <w:lang w:val="ru-RU"/>
        </w:rPr>
        <w:br w:type="page"/>
      </w:r>
    </w:p>
    <w:p w14:paraId="2FF08631" w14:textId="51FB0B9D" w:rsidR="00607C79" w:rsidRPr="005D3ACC" w:rsidRDefault="00607C79" w:rsidP="00607C79">
      <w:pPr>
        <w:rPr>
          <w:rFonts w:ascii="Cambria" w:hAnsi="Cambria"/>
          <w:b/>
          <w:sz w:val="24"/>
          <w:u w:val="single"/>
          <w:lang w:val="ru-RU"/>
        </w:rPr>
      </w:pPr>
      <w:r w:rsidRPr="00867C74">
        <w:rPr>
          <w:rFonts w:ascii="Cambria" w:hAnsi="Cambria"/>
          <w:b/>
          <w:sz w:val="24"/>
          <w:u w:val="single"/>
        </w:rPr>
        <w:lastRenderedPageBreak/>
        <w:t>PART</w:t>
      </w:r>
      <w:r w:rsidR="00D72D5E" w:rsidRPr="005D3ACC">
        <w:rPr>
          <w:rFonts w:ascii="Cambria" w:hAnsi="Cambria"/>
          <w:b/>
          <w:sz w:val="24"/>
          <w:u w:val="single"/>
          <w:lang w:val="ru-RU"/>
        </w:rPr>
        <w:t>/</w:t>
      </w:r>
      <w:r w:rsidR="00D72D5E" w:rsidRPr="005D3ACC">
        <w:rPr>
          <w:rFonts w:ascii="Cambria" w:hAnsi="Cambria"/>
          <w:b/>
          <w:color w:val="auto"/>
          <w:sz w:val="24"/>
          <w:u w:val="single"/>
          <w:lang w:val="ru-RU"/>
        </w:rPr>
        <w:t xml:space="preserve"> </w:t>
      </w:r>
      <w:r w:rsidR="00D72D5E" w:rsidRPr="00E50B2F">
        <w:rPr>
          <w:rFonts w:ascii="Cambria" w:hAnsi="Cambria"/>
          <w:b/>
          <w:color w:val="0070C0"/>
          <w:sz w:val="24"/>
          <w:u w:val="single"/>
          <w:lang w:val="ru-RU"/>
        </w:rPr>
        <w:t>ЧАСТ</w:t>
      </w:r>
      <w:r w:rsidR="00D72D5E" w:rsidRPr="00C70FFB">
        <w:rPr>
          <w:rFonts w:ascii="Cambria" w:hAnsi="Cambria"/>
          <w:b/>
          <w:color w:val="0070C0"/>
          <w:sz w:val="24"/>
          <w:u w:val="single"/>
          <w:lang w:val="ru-RU"/>
        </w:rPr>
        <w:t>Ь</w:t>
      </w:r>
      <w:r w:rsidRPr="00C70FFB">
        <w:rPr>
          <w:rFonts w:ascii="Cambria" w:hAnsi="Cambria"/>
          <w:b/>
          <w:color w:val="0070C0"/>
          <w:sz w:val="24"/>
          <w:u w:val="single"/>
          <w:lang w:val="ru-RU"/>
        </w:rPr>
        <w:t xml:space="preserve"> 0 </w:t>
      </w:r>
      <w:r w:rsidRPr="005D3ACC">
        <w:rPr>
          <w:rFonts w:ascii="Cambria" w:hAnsi="Cambria"/>
          <w:b/>
          <w:sz w:val="24"/>
          <w:u w:val="single"/>
          <w:lang w:val="ru-RU"/>
        </w:rPr>
        <w:t xml:space="preserve">– </w:t>
      </w:r>
      <w:r w:rsidRPr="005D3ACC">
        <w:rPr>
          <w:rFonts w:ascii="Cambria" w:hAnsi="Cambria"/>
          <w:b/>
          <w:sz w:val="24"/>
          <w:u w:val="single"/>
          <w:lang w:val="ru-RU"/>
        </w:rPr>
        <w:tab/>
      </w:r>
      <w:r w:rsidRPr="00867C74">
        <w:rPr>
          <w:rFonts w:ascii="Cambria" w:hAnsi="Cambria"/>
          <w:b/>
          <w:sz w:val="24"/>
          <w:u w:val="single"/>
        </w:rPr>
        <w:t>Invitation</w:t>
      </w:r>
      <w:r w:rsidRPr="005D3ACC">
        <w:rPr>
          <w:rFonts w:ascii="Cambria" w:hAnsi="Cambria"/>
          <w:b/>
          <w:sz w:val="24"/>
          <w:u w:val="single"/>
          <w:lang w:val="ru-RU"/>
        </w:rPr>
        <w:t xml:space="preserve"> </w:t>
      </w:r>
      <w:r w:rsidRPr="00867C74">
        <w:rPr>
          <w:rFonts w:ascii="Cambria" w:hAnsi="Cambria"/>
          <w:b/>
          <w:sz w:val="24"/>
          <w:u w:val="single"/>
        </w:rPr>
        <w:t>to</w:t>
      </w:r>
      <w:r w:rsidRPr="005D3ACC">
        <w:rPr>
          <w:rFonts w:ascii="Cambria" w:hAnsi="Cambria"/>
          <w:b/>
          <w:sz w:val="24"/>
          <w:u w:val="single"/>
          <w:lang w:val="ru-RU"/>
        </w:rPr>
        <w:t xml:space="preserve"> </w:t>
      </w:r>
      <w:r w:rsidRPr="00867C74">
        <w:rPr>
          <w:rFonts w:ascii="Cambria" w:hAnsi="Cambria"/>
          <w:b/>
          <w:sz w:val="24"/>
          <w:u w:val="single"/>
        </w:rPr>
        <w:t>Bid</w:t>
      </w:r>
      <w:r w:rsidR="005D3ACC" w:rsidRPr="005D3ACC">
        <w:rPr>
          <w:rFonts w:ascii="Cambria" w:hAnsi="Cambria"/>
          <w:b/>
          <w:sz w:val="24"/>
          <w:u w:val="single"/>
          <w:lang w:val="ru-RU"/>
        </w:rPr>
        <w:t>/</w:t>
      </w:r>
      <w:r w:rsidR="005D3ACC" w:rsidRPr="005D3ACC">
        <w:rPr>
          <w:rFonts w:ascii="Cambria" w:hAnsi="Cambria"/>
          <w:b/>
          <w:color w:val="auto"/>
          <w:sz w:val="24"/>
          <w:u w:val="single"/>
          <w:lang w:val="ru-RU"/>
        </w:rPr>
        <w:t xml:space="preserve"> </w:t>
      </w:r>
      <w:r w:rsidR="005D3ACC" w:rsidRPr="00E50B2F">
        <w:rPr>
          <w:rFonts w:ascii="Cambria" w:hAnsi="Cambria"/>
          <w:b/>
          <w:color w:val="0070C0"/>
          <w:sz w:val="24"/>
          <w:u w:val="single"/>
          <w:lang w:val="ru-RU"/>
        </w:rPr>
        <w:t>Приглашение</w:t>
      </w:r>
      <w:r w:rsidR="005D3ACC" w:rsidRPr="005D3ACC">
        <w:rPr>
          <w:rFonts w:ascii="Cambria" w:hAnsi="Cambria"/>
          <w:b/>
          <w:color w:val="002060"/>
          <w:sz w:val="24"/>
          <w:u w:val="single"/>
          <w:lang w:val="ru-RU"/>
        </w:rPr>
        <w:t xml:space="preserve"> </w:t>
      </w:r>
      <w:r w:rsidR="005D3ACC" w:rsidRPr="00E50B2F">
        <w:rPr>
          <w:rFonts w:ascii="Cambria" w:hAnsi="Cambria"/>
          <w:b/>
          <w:color w:val="0070C0"/>
          <w:sz w:val="24"/>
          <w:u w:val="single"/>
          <w:lang w:val="ru-RU"/>
        </w:rPr>
        <w:t>к</w:t>
      </w:r>
      <w:r w:rsidR="005D3ACC" w:rsidRPr="005D3ACC">
        <w:rPr>
          <w:rFonts w:ascii="Cambria" w:hAnsi="Cambria"/>
          <w:b/>
          <w:color w:val="002060"/>
          <w:sz w:val="24"/>
          <w:u w:val="single"/>
          <w:lang w:val="ru-RU"/>
        </w:rPr>
        <w:t xml:space="preserve"> </w:t>
      </w:r>
      <w:r w:rsidR="005D3ACC" w:rsidRPr="00E50B2F">
        <w:rPr>
          <w:rFonts w:ascii="Cambria" w:hAnsi="Cambria"/>
          <w:b/>
          <w:color w:val="0070C0"/>
          <w:sz w:val="24"/>
          <w:u w:val="single"/>
          <w:lang w:val="ru-RU"/>
        </w:rPr>
        <w:t>участию</w:t>
      </w:r>
      <w:r w:rsidR="005D3ACC" w:rsidRPr="005D3ACC">
        <w:rPr>
          <w:rFonts w:ascii="Cambria" w:hAnsi="Cambria"/>
          <w:b/>
          <w:color w:val="002060"/>
          <w:sz w:val="24"/>
          <w:u w:val="single"/>
          <w:lang w:val="ru-RU"/>
        </w:rPr>
        <w:t xml:space="preserve"> </w:t>
      </w:r>
      <w:r w:rsidR="005D3ACC" w:rsidRPr="00E50B2F">
        <w:rPr>
          <w:rFonts w:ascii="Cambria" w:hAnsi="Cambria"/>
          <w:b/>
          <w:color w:val="0070C0"/>
          <w:sz w:val="24"/>
          <w:u w:val="single"/>
          <w:lang w:val="ru-RU"/>
        </w:rPr>
        <w:t>в</w:t>
      </w:r>
      <w:r w:rsidR="005D3ACC" w:rsidRPr="005D3ACC">
        <w:rPr>
          <w:rFonts w:ascii="Cambria" w:hAnsi="Cambria"/>
          <w:b/>
          <w:color w:val="002060"/>
          <w:sz w:val="24"/>
          <w:u w:val="single"/>
          <w:lang w:val="ru-RU"/>
        </w:rPr>
        <w:t xml:space="preserve"> </w:t>
      </w:r>
      <w:r w:rsidR="005D3ACC" w:rsidRPr="00E50B2F">
        <w:rPr>
          <w:rFonts w:ascii="Cambria" w:hAnsi="Cambria"/>
          <w:b/>
          <w:color w:val="0070C0"/>
          <w:sz w:val="24"/>
          <w:u w:val="single"/>
          <w:lang w:val="ru-RU"/>
        </w:rPr>
        <w:t>тендере</w:t>
      </w:r>
    </w:p>
    <w:p w14:paraId="343C7EF0" w14:textId="30462E49" w:rsidR="00C11655" w:rsidRPr="00F90317" w:rsidRDefault="00607C79" w:rsidP="001E688D">
      <w:pPr>
        <w:spacing w:before="60" w:after="60"/>
        <w:rPr>
          <w:rFonts w:ascii="Cambria" w:hAnsi="Cambria"/>
          <w:b/>
          <w:color w:val="002060"/>
          <w:sz w:val="24"/>
          <w:lang w:val="ru-RU"/>
        </w:rPr>
      </w:pPr>
      <w:r w:rsidRPr="00867C74">
        <w:rPr>
          <w:rFonts w:ascii="Cambria" w:hAnsi="Cambria"/>
          <w:b/>
          <w:sz w:val="24"/>
        </w:rPr>
        <w:t>Section</w:t>
      </w:r>
      <w:r w:rsidRPr="005D3ACC">
        <w:rPr>
          <w:rFonts w:ascii="Cambria" w:hAnsi="Cambria"/>
          <w:b/>
          <w:sz w:val="24"/>
          <w:lang w:val="ru-RU"/>
        </w:rPr>
        <w:t xml:space="preserve"> 0</w:t>
      </w:r>
      <w:r w:rsidRPr="005D3ACC">
        <w:rPr>
          <w:rFonts w:ascii="Cambria" w:hAnsi="Cambria"/>
          <w:b/>
          <w:sz w:val="24"/>
          <w:lang w:val="ru-RU"/>
        </w:rPr>
        <w:tab/>
      </w:r>
      <w:r w:rsidRPr="00867C74">
        <w:rPr>
          <w:rFonts w:ascii="Cambria" w:hAnsi="Cambria"/>
          <w:b/>
          <w:sz w:val="24"/>
        </w:rPr>
        <w:t>General</w:t>
      </w:r>
      <w:r w:rsidRPr="005D3ACC">
        <w:rPr>
          <w:rFonts w:ascii="Cambria" w:hAnsi="Cambria"/>
          <w:b/>
          <w:sz w:val="24"/>
          <w:lang w:val="ru-RU"/>
        </w:rPr>
        <w:t xml:space="preserve"> </w:t>
      </w:r>
      <w:r w:rsidRPr="00867C74">
        <w:rPr>
          <w:rFonts w:ascii="Cambria" w:hAnsi="Cambria"/>
          <w:b/>
          <w:sz w:val="24"/>
        </w:rPr>
        <w:t>project</w:t>
      </w:r>
      <w:r w:rsidRPr="005D3ACC">
        <w:rPr>
          <w:rFonts w:ascii="Cambria" w:hAnsi="Cambria"/>
          <w:b/>
          <w:sz w:val="24"/>
          <w:lang w:val="ru-RU"/>
        </w:rPr>
        <w:t xml:space="preserve"> </w:t>
      </w:r>
      <w:r w:rsidRPr="00867C74">
        <w:rPr>
          <w:rFonts w:ascii="Cambria" w:hAnsi="Cambria"/>
          <w:b/>
          <w:sz w:val="24"/>
        </w:rPr>
        <w:t>information</w:t>
      </w:r>
      <w:r w:rsidRPr="005D3ACC">
        <w:rPr>
          <w:rFonts w:ascii="Cambria" w:hAnsi="Cambria"/>
          <w:b/>
          <w:sz w:val="24"/>
          <w:lang w:val="ru-RU"/>
        </w:rPr>
        <w:t xml:space="preserve"> </w:t>
      </w:r>
      <w:r w:rsidRPr="00867C74">
        <w:rPr>
          <w:rFonts w:ascii="Cambria" w:hAnsi="Cambria"/>
          <w:b/>
          <w:sz w:val="24"/>
        </w:rPr>
        <w:t>for</w:t>
      </w:r>
      <w:r w:rsidRPr="005D3ACC">
        <w:rPr>
          <w:rFonts w:ascii="Cambria" w:hAnsi="Cambria"/>
          <w:b/>
          <w:sz w:val="24"/>
          <w:lang w:val="ru-RU"/>
        </w:rPr>
        <w:t xml:space="preserve"> </w:t>
      </w:r>
      <w:r w:rsidRPr="00867C74">
        <w:rPr>
          <w:rFonts w:ascii="Cambria" w:hAnsi="Cambria"/>
          <w:b/>
          <w:sz w:val="24"/>
        </w:rPr>
        <w:t>bidders</w:t>
      </w:r>
      <w:r w:rsidR="005D3ACC" w:rsidRPr="005D3ACC">
        <w:rPr>
          <w:rFonts w:ascii="Cambria" w:hAnsi="Cambria"/>
          <w:b/>
          <w:sz w:val="24"/>
          <w:lang w:val="ru-RU"/>
        </w:rPr>
        <w:t>/</w:t>
      </w:r>
      <w:r w:rsidR="005D3ACC" w:rsidRPr="005D3ACC">
        <w:rPr>
          <w:rFonts w:ascii="Cambria" w:hAnsi="Cambria"/>
          <w:b/>
          <w:color w:val="auto"/>
          <w:sz w:val="24"/>
          <w:lang w:val="ru-RU"/>
        </w:rPr>
        <w:t xml:space="preserve"> </w:t>
      </w:r>
      <w:r w:rsidR="005D3ACC" w:rsidRPr="00E50B2F">
        <w:rPr>
          <w:rFonts w:ascii="Cambria" w:hAnsi="Cambria"/>
          <w:b/>
          <w:color w:val="0070C0"/>
          <w:sz w:val="24"/>
          <w:lang w:val="ru-RU"/>
        </w:rPr>
        <w:t>Общая</w:t>
      </w:r>
      <w:r w:rsidR="005D3ACC" w:rsidRPr="005D3ACC">
        <w:rPr>
          <w:rFonts w:ascii="Cambria" w:hAnsi="Cambria"/>
          <w:b/>
          <w:color w:val="002060"/>
          <w:sz w:val="24"/>
          <w:lang w:val="ru-RU"/>
        </w:rPr>
        <w:t xml:space="preserve"> </w:t>
      </w:r>
      <w:r w:rsidR="005D3ACC" w:rsidRPr="00E50B2F">
        <w:rPr>
          <w:rFonts w:ascii="Cambria" w:hAnsi="Cambria"/>
          <w:b/>
          <w:color w:val="0070C0"/>
          <w:sz w:val="24"/>
          <w:lang w:val="ru-RU"/>
        </w:rPr>
        <w:t>информация</w:t>
      </w:r>
      <w:r w:rsidR="005D3ACC" w:rsidRPr="005D3ACC">
        <w:rPr>
          <w:rFonts w:ascii="Cambria" w:hAnsi="Cambria"/>
          <w:b/>
          <w:color w:val="002060"/>
          <w:sz w:val="24"/>
          <w:lang w:val="ru-RU"/>
        </w:rPr>
        <w:t xml:space="preserve"> </w:t>
      </w:r>
      <w:r w:rsidR="005D3ACC" w:rsidRPr="00E50B2F">
        <w:rPr>
          <w:rFonts w:ascii="Cambria" w:hAnsi="Cambria"/>
          <w:b/>
          <w:color w:val="0070C0"/>
          <w:sz w:val="24"/>
          <w:lang w:val="ru-RU"/>
        </w:rPr>
        <w:t>о</w:t>
      </w:r>
      <w:r w:rsidR="005D3ACC" w:rsidRPr="005D3ACC">
        <w:rPr>
          <w:rFonts w:ascii="Cambria" w:hAnsi="Cambria"/>
          <w:b/>
          <w:color w:val="002060"/>
          <w:sz w:val="24"/>
          <w:lang w:val="ru-RU"/>
        </w:rPr>
        <w:t xml:space="preserve"> </w:t>
      </w:r>
      <w:r w:rsidR="005D3ACC" w:rsidRPr="00E50B2F">
        <w:rPr>
          <w:rFonts w:ascii="Cambria" w:hAnsi="Cambria"/>
          <w:b/>
          <w:color w:val="0070C0"/>
          <w:sz w:val="24"/>
          <w:lang w:val="ru-RU"/>
        </w:rPr>
        <w:t>проекте</w:t>
      </w:r>
      <w:r w:rsidR="005D3ACC" w:rsidRPr="005D3ACC">
        <w:rPr>
          <w:rFonts w:ascii="Cambria" w:hAnsi="Cambria"/>
          <w:b/>
          <w:color w:val="002060"/>
          <w:sz w:val="24"/>
          <w:lang w:val="ru-RU"/>
        </w:rPr>
        <w:t xml:space="preserve"> </w:t>
      </w:r>
      <w:r w:rsidR="005D3ACC" w:rsidRPr="00E50B2F">
        <w:rPr>
          <w:rFonts w:ascii="Cambria" w:hAnsi="Cambria"/>
          <w:b/>
          <w:color w:val="0070C0"/>
          <w:sz w:val="24"/>
          <w:lang w:val="ru-RU"/>
        </w:rPr>
        <w:t>для</w:t>
      </w:r>
      <w:r w:rsidR="005D3ACC" w:rsidRPr="005D3ACC">
        <w:rPr>
          <w:rFonts w:ascii="Cambria" w:hAnsi="Cambria"/>
          <w:b/>
          <w:color w:val="002060"/>
          <w:sz w:val="24"/>
          <w:lang w:val="ru-RU"/>
        </w:rPr>
        <w:t xml:space="preserve"> </w:t>
      </w:r>
      <w:r w:rsidR="005D3ACC" w:rsidRPr="00E50B2F">
        <w:rPr>
          <w:rFonts w:ascii="Cambria" w:hAnsi="Cambria"/>
          <w:b/>
          <w:color w:val="0070C0"/>
          <w:sz w:val="24"/>
          <w:lang w:val="ru-RU"/>
        </w:rPr>
        <w:t>участников</w:t>
      </w:r>
      <w:r w:rsidR="005D3ACC" w:rsidRPr="005D3ACC">
        <w:rPr>
          <w:rFonts w:ascii="Cambria" w:hAnsi="Cambria"/>
          <w:b/>
          <w:color w:val="002060"/>
          <w:sz w:val="24"/>
          <w:lang w:val="ru-RU"/>
        </w:rPr>
        <w:t xml:space="preserve"> </w:t>
      </w:r>
      <w:r w:rsidR="005D3ACC" w:rsidRPr="00666FB5">
        <w:rPr>
          <w:rFonts w:ascii="Cambria" w:hAnsi="Cambria"/>
          <w:b/>
          <w:color w:val="0070C0"/>
          <w:sz w:val="24"/>
          <w:lang w:val="ru-RU"/>
        </w:rPr>
        <w:t>тендера</w:t>
      </w:r>
    </w:p>
    <w:p w14:paraId="021D679C" w14:textId="3557A17C" w:rsidR="00A73D0F" w:rsidRPr="00867C74" w:rsidRDefault="00A73D0F" w:rsidP="00A73D0F">
      <w:pPr>
        <w:pStyle w:val="2"/>
        <w:ind w:left="567"/>
        <w:rPr>
          <w:rFonts w:ascii="Cambria" w:hAnsi="Cambria"/>
        </w:rPr>
      </w:pPr>
      <w:bookmarkStart w:id="12" w:name="_Toc493837208"/>
      <w:bookmarkEnd w:id="5"/>
      <w:r w:rsidRPr="00867C74">
        <w:rPr>
          <w:rFonts w:ascii="Cambria" w:hAnsi="Cambria"/>
        </w:rPr>
        <w:t>Objectives</w:t>
      </w:r>
      <w:bookmarkEnd w:id="12"/>
      <w:r w:rsidR="005D3ACC">
        <w:rPr>
          <w:rFonts w:ascii="Cambria" w:hAnsi="Cambria"/>
        </w:rPr>
        <w:t>/</w:t>
      </w:r>
      <w:r w:rsidR="005D3ACC" w:rsidRPr="005D3ACC">
        <w:rPr>
          <w:rFonts w:ascii="Cambria" w:hAnsi="Cambria"/>
          <w:lang w:val="ru-RU"/>
        </w:rPr>
        <w:t xml:space="preserve"> </w:t>
      </w:r>
      <w:r w:rsidR="005D3ACC" w:rsidRPr="00E50B2F">
        <w:rPr>
          <w:rFonts w:ascii="Cambria" w:hAnsi="Cambria"/>
          <w:color w:val="0070C0"/>
          <w:lang w:val="ru-RU"/>
        </w:rPr>
        <w:t>Цели</w:t>
      </w:r>
    </w:p>
    <w:p w14:paraId="15760563" w14:textId="68DAC927" w:rsidR="00F444C0" w:rsidRPr="00F444C0" w:rsidRDefault="00F444C0" w:rsidP="00A73D0F">
      <w:pPr>
        <w:rPr>
          <w:rFonts w:ascii="Cambria" w:hAnsi="Cambria"/>
          <w:color w:val="0070C0"/>
          <w:lang w:val="en-US"/>
        </w:rPr>
      </w:pPr>
      <w:bookmarkStart w:id="13" w:name="_Hlk212541112"/>
      <w:r w:rsidRPr="00487A1F">
        <w:rPr>
          <w:rFonts w:ascii="Cambria" w:hAnsi="Cambria"/>
          <w:b/>
          <w:bCs/>
        </w:rPr>
        <w:t>Project</w:t>
      </w:r>
      <w:r w:rsidRPr="00487A1F">
        <w:rPr>
          <w:rFonts w:ascii="Cambria" w:hAnsi="Cambria"/>
          <w:b/>
          <w:bCs/>
          <w:lang w:val="en-US"/>
        </w:rPr>
        <w:t xml:space="preserve"> </w:t>
      </w:r>
      <w:r w:rsidRPr="00487A1F">
        <w:rPr>
          <w:rFonts w:ascii="Cambria" w:hAnsi="Cambria"/>
          <w:b/>
          <w:bCs/>
        </w:rPr>
        <w:t>name</w:t>
      </w:r>
      <w:r w:rsidRPr="00487A1F">
        <w:rPr>
          <w:rFonts w:ascii="Cambria" w:hAnsi="Cambria"/>
          <w:b/>
          <w:bCs/>
          <w:lang w:val="en-US"/>
        </w:rPr>
        <w:t>/</w:t>
      </w:r>
      <w:r w:rsidRPr="00487A1F">
        <w:rPr>
          <w:rFonts w:ascii="Cambria" w:hAnsi="Cambria"/>
          <w:b/>
          <w:bCs/>
          <w:color w:val="002060"/>
          <w:lang w:val="en-US"/>
        </w:rPr>
        <w:t xml:space="preserve"> </w:t>
      </w:r>
      <w:r w:rsidRPr="00487A1F">
        <w:rPr>
          <w:rFonts w:ascii="Cambria" w:hAnsi="Cambria"/>
          <w:b/>
          <w:bCs/>
          <w:color w:val="0070C0"/>
          <w:lang w:val="ru-RU"/>
        </w:rPr>
        <w:t>Название</w:t>
      </w:r>
      <w:r w:rsidRPr="00487A1F">
        <w:rPr>
          <w:rFonts w:ascii="Cambria" w:hAnsi="Cambria"/>
          <w:b/>
          <w:bCs/>
          <w:color w:val="0070C0"/>
          <w:lang w:val="en-US"/>
        </w:rPr>
        <w:t xml:space="preserve"> </w:t>
      </w:r>
      <w:r w:rsidRPr="00487A1F">
        <w:rPr>
          <w:rFonts w:ascii="Cambria" w:hAnsi="Cambria"/>
          <w:b/>
          <w:bCs/>
          <w:color w:val="0070C0"/>
          <w:lang w:val="ru-RU"/>
        </w:rPr>
        <w:t>проекта</w:t>
      </w:r>
      <w:r w:rsidRPr="00487A1F">
        <w:rPr>
          <w:rFonts w:ascii="Cambria" w:hAnsi="Cambria"/>
          <w:b/>
          <w:bCs/>
          <w:color w:val="0070C0"/>
          <w:lang w:val="en-US"/>
        </w:rPr>
        <w:t>:</w:t>
      </w:r>
      <w:r w:rsidRPr="00487A1F">
        <w:rPr>
          <w:rFonts w:ascii="Cambria" w:eastAsia="Calibri" w:hAnsi="Cambria"/>
          <w:b/>
          <w:color w:val="0070C0"/>
          <w:szCs w:val="20"/>
          <w:bdr w:val="none" w:sz="0" w:space="0" w:color="auto"/>
          <w:lang w:val="en-US" w:eastAsia="en-US"/>
        </w:rPr>
        <w:t xml:space="preserve"> </w:t>
      </w:r>
      <w:r w:rsidRPr="00487A1F">
        <w:rPr>
          <w:rFonts w:ascii="Cambria" w:eastAsia="Cambria" w:hAnsi="Cambria" w:cs="Cambria"/>
          <w:b/>
          <w:szCs w:val="20"/>
          <w:bdr w:val="none" w:sz="0" w:space="0" w:color="auto"/>
          <w:lang w:eastAsia="en-US"/>
        </w:rPr>
        <w:t>PATRIP</w:t>
      </w:r>
      <w:r w:rsidRPr="00487A1F">
        <w:rPr>
          <w:rFonts w:ascii="Cambria" w:eastAsia="Cambria" w:hAnsi="Cambria" w:cs="Cambria"/>
          <w:b/>
          <w:szCs w:val="20"/>
          <w:bdr w:val="none" w:sz="0" w:space="0" w:color="auto"/>
          <w:lang w:val="en-US" w:eastAsia="en-US"/>
        </w:rPr>
        <w:t xml:space="preserve"> </w:t>
      </w:r>
      <w:r w:rsidRPr="00487A1F">
        <w:rPr>
          <w:rFonts w:ascii="Cambria" w:eastAsia="Cambria" w:hAnsi="Cambria" w:cs="Cambria"/>
          <w:b/>
          <w:szCs w:val="20"/>
          <w:bdr w:val="none" w:sz="0" w:space="0" w:color="auto"/>
          <w:lang w:eastAsia="en-US"/>
        </w:rPr>
        <w:t>Foundation</w:t>
      </w:r>
      <w:r w:rsidRPr="00487A1F">
        <w:rPr>
          <w:rFonts w:ascii="Cambria" w:eastAsia="Cambria" w:hAnsi="Cambria" w:cs="Cambria"/>
          <w:b/>
          <w:szCs w:val="20"/>
          <w:bdr w:val="none" w:sz="0" w:space="0" w:color="auto"/>
          <w:lang w:val="en-US" w:eastAsia="en-US"/>
        </w:rPr>
        <w:t xml:space="preserve"> </w:t>
      </w:r>
      <w:r w:rsidRPr="00487A1F">
        <w:rPr>
          <w:rFonts w:ascii="Cambria" w:eastAsia="Cambria" w:hAnsi="Cambria" w:cs="Cambria"/>
          <w:b/>
          <w:szCs w:val="20"/>
          <w:bdr w:val="none" w:sz="0" w:space="0" w:color="auto"/>
          <w:lang w:eastAsia="en-US"/>
        </w:rPr>
        <w:t>funded</w:t>
      </w:r>
      <w:r w:rsidRPr="00487A1F">
        <w:rPr>
          <w:rFonts w:ascii="Cambria" w:eastAsia="Cambria" w:hAnsi="Cambria" w:cs="Cambria"/>
          <w:b/>
          <w:szCs w:val="20"/>
          <w:bdr w:val="none" w:sz="0" w:space="0" w:color="auto"/>
          <w:lang w:val="en-US" w:eastAsia="en-US"/>
        </w:rPr>
        <w:t xml:space="preserve"> </w:t>
      </w:r>
      <w:r w:rsidRPr="00487A1F">
        <w:rPr>
          <w:rFonts w:ascii="Cambria" w:eastAsia="Cambria" w:hAnsi="Cambria" w:cs="Cambria"/>
          <w:b/>
          <w:szCs w:val="20"/>
          <w:bdr w:val="none" w:sz="0" w:space="0" w:color="auto"/>
          <w:lang w:eastAsia="en-US"/>
        </w:rPr>
        <w:t>Water</w:t>
      </w:r>
      <w:r w:rsidRPr="00487A1F">
        <w:rPr>
          <w:rFonts w:ascii="Cambria" w:eastAsia="Cambria" w:hAnsi="Cambria" w:cs="Cambria"/>
          <w:b/>
          <w:szCs w:val="20"/>
          <w:bdr w:val="none" w:sz="0" w:space="0" w:color="auto"/>
          <w:lang w:val="en-US" w:eastAsia="en-US"/>
        </w:rPr>
        <w:t xml:space="preserve"> </w:t>
      </w:r>
      <w:r w:rsidRPr="00487A1F">
        <w:rPr>
          <w:rFonts w:ascii="Cambria" w:eastAsia="Cambria" w:hAnsi="Cambria" w:cs="Cambria"/>
          <w:b/>
          <w:szCs w:val="20"/>
          <w:bdr w:val="none" w:sz="0" w:space="0" w:color="auto"/>
          <w:lang w:eastAsia="en-US"/>
        </w:rPr>
        <w:t>for</w:t>
      </w:r>
      <w:r w:rsidRPr="00487A1F">
        <w:rPr>
          <w:rFonts w:ascii="Cambria" w:eastAsia="Cambria" w:hAnsi="Cambria" w:cs="Cambria"/>
          <w:b/>
          <w:szCs w:val="20"/>
          <w:bdr w:val="none" w:sz="0" w:space="0" w:color="auto"/>
          <w:lang w:val="en-US" w:eastAsia="en-US"/>
        </w:rPr>
        <w:t xml:space="preserve"> </w:t>
      </w:r>
      <w:r w:rsidRPr="00487A1F">
        <w:rPr>
          <w:rFonts w:ascii="Cambria" w:eastAsia="Cambria" w:hAnsi="Cambria" w:cs="Cambria"/>
          <w:b/>
          <w:szCs w:val="20"/>
          <w:bdr w:val="none" w:sz="0" w:space="0" w:color="auto"/>
          <w:lang w:eastAsia="en-US"/>
        </w:rPr>
        <w:t>Peace</w:t>
      </w:r>
      <w:r w:rsidRPr="00487A1F">
        <w:rPr>
          <w:rFonts w:ascii="Cambria" w:eastAsia="Cambria" w:hAnsi="Cambria" w:cs="Cambria"/>
          <w:b/>
          <w:szCs w:val="20"/>
          <w:bdr w:val="none" w:sz="0" w:space="0" w:color="auto"/>
          <w:lang w:val="en-US" w:eastAsia="en-US"/>
        </w:rPr>
        <w:t xml:space="preserve"> (</w:t>
      </w:r>
      <w:r w:rsidRPr="00487A1F">
        <w:rPr>
          <w:rFonts w:ascii="Cambria" w:eastAsia="Cambria" w:hAnsi="Cambria" w:cs="Cambria"/>
          <w:b/>
          <w:szCs w:val="20"/>
          <w:bdr w:val="none" w:sz="0" w:space="0" w:color="auto"/>
          <w:lang w:eastAsia="en-US"/>
        </w:rPr>
        <w:t>W</w:t>
      </w:r>
      <w:r w:rsidRPr="00487A1F">
        <w:rPr>
          <w:rFonts w:ascii="Cambria" w:eastAsia="Cambria" w:hAnsi="Cambria" w:cs="Cambria"/>
          <w:b/>
          <w:szCs w:val="20"/>
          <w:bdr w:val="none" w:sz="0" w:space="0" w:color="auto"/>
          <w:lang w:val="en-US" w:eastAsia="en-US"/>
        </w:rPr>
        <w:t>4</w:t>
      </w:r>
      <w:r w:rsidRPr="00487A1F">
        <w:rPr>
          <w:rFonts w:ascii="Cambria" w:eastAsia="Cambria" w:hAnsi="Cambria" w:cs="Cambria"/>
          <w:b/>
          <w:szCs w:val="20"/>
          <w:bdr w:val="none" w:sz="0" w:space="0" w:color="auto"/>
          <w:lang w:eastAsia="en-US"/>
        </w:rPr>
        <w:t>P</w:t>
      </w:r>
      <w:r w:rsidRPr="00487A1F">
        <w:rPr>
          <w:rFonts w:ascii="Cambria" w:eastAsia="Cambria" w:hAnsi="Cambria" w:cs="Cambria"/>
          <w:b/>
          <w:szCs w:val="20"/>
          <w:bdr w:val="none" w:sz="0" w:space="0" w:color="auto"/>
          <w:lang w:val="en-US" w:eastAsia="en-US"/>
        </w:rPr>
        <w:t xml:space="preserve">): </w:t>
      </w:r>
      <w:r w:rsidRPr="00487A1F">
        <w:rPr>
          <w:rFonts w:ascii="Cambria" w:eastAsia="Cambria" w:hAnsi="Cambria" w:cs="Cambria"/>
          <w:b/>
          <w:szCs w:val="20"/>
          <w:bdr w:val="none" w:sz="0" w:space="0" w:color="auto"/>
          <w:lang w:eastAsia="en-US"/>
        </w:rPr>
        <w:t>Climate</w:t>
      </w:r>
      <w:r w:rsidRPr="00487A1F">
        <w:rPr>
          <w:rFonts w:ascii="Cambria" w:eastAsia="Cambria" w:hAnsi="Cambria" w:cs="Cambria"/>
          <w:b/>
          <w:szCs w:val="20"/>
          <w:bdr w:val="none" w:sz="0" w:space="0" w:color="auto"/>
          <w:lang w:val="en-US" w:eastAsia="en-US"/>
        </w:rPr>
        <w:t xml:space="preserve"> </w:t>
      </w:r>
      <w:r w:rsidRPr="00487A1F">
        <w:rPr>
          <w:rFonts w:ascii="Cambria" w:eastAsia="Cambria" w:hAnsi="Cambria" w:cs="Cambria"/>
          <w:b/>
          <w:szCs w:val="20"/>
          <w:bdr w:val="none" w:sz="0" w:space="0" w:color="auto"/>
          <w:lang w:eastAsia="en-US"/>
        </w:rPr>
        <w:t>Resilient</w:t>
      </w:r>
      <w:r w:rsidRPr="00487A1F">
        <w:rPr>
          <w:rFonts w:ascii="Cambria" w:eastAsia="Cambria" w:hAnsi="Cambria" w:cs="Cambria"/>
          <w:b/>
          <w:szCs w:val="20"/>
          <w:bdr w:val="none" w:sz="0" w:space="0" w:color="auto"/>
          <w:lang w:val="en-US" w:eastAsia="en-US"/>
        </w:rPr>
        <w:t xml:space="preserve"> </w:t>
      </w:r>
      <w:r w:rsidRPr="00487A1F">
        <w:rPr>
          <w:rFonts w:ascii="Cambria" w:eastAsia="Cambria" w:hAnsi="Cambria" w:cs="Cambria"/>
          <w:b/>
          <w:szCs w:val="20"/>
          <w:bdr w:val="none" w:sz="0" w:space="0" w:color="auto"/>
          <w:lang w:eastAsia="en-US"/>
        </w:rPr>
        <w:t>and</w:t>
      </w:r>
      <w:r w:rsidRPr="00487A1F">
        <w:rPr>
          <w:rFonts w:ascii="Cambria" w:eastAsia="Cambria" w:hAnsi="Cambria" w:cs="Cambria"/>
          <w:b/>
          <w:szCs w:val="20"/>
          <w:bdr w:val="none" w:sz="0" w:space="0" w:color="auto"/>
          <w:lang w:val="en-US" w:eastAsia="en-US"/>
        </w:rPr>
        <w:t xml:space="preserve"> </w:t>
      </w:r>
      <w:r w:rsidRPr="00487A1F">
        <w:rPr>
          <w:rFonts w:ascii="Cambria" w:eastAsia="Cambria" w:hAnsi="Cambria" w:cs="Cambria"/>
          <w:b/>
          <w:szCs w:val="20"/>
          <w:bdr w:val="none" w:sz="0" w:space="0" w:color="auto"/>
          <w:lang w:eastAsia="en-US"/>
        </w:rPr>
        <w:t>Peaceful</w:t>
      </w:r>
      <w:r w:rsidRPr="00487A1F">
        <w:rPr>
          <w:rFonts w:ascii="Cambria" w:eastAsia="Cambria" w:hAnsi="Cambria" w:cs="Cambria"/>
          <w:b/>
          <w:szCs w:val="20"/>
          <w:bdr w:val="none" w:sz="0" w:space="0" w:color="auto"/>
          <w:lang w:val="en-US" w:eastAsia="en-US"/>
        </w:rPr>
        <w:t xml:space="preserve"> </w:t>
      </w:r>
      <w:r w:rsidRPr="00487A1F">
        <w:rPr>
          <w:rFonts w:ascii="Cambria" w:eastAsia="Cambria" w:hAnsi="Cambria" w:cs="Cambria"/>
          <w:b/>
          <w:szCs w:val="20"/>
          <w:bdr w:val="none" w:sz="0" w:space="0" w:color="auto"/>
          <w:lang w:eastAsia="en-US"/>
        </w:rPr>
        <w:t>Communities</w:t>
      </w:r>
      <w:r w:rsidRPr="00487A1F">
        <w:rPr>
          <w:rFonts w:ascii="Cambria" w:eastAsia="Cambria" w:hAnsi="Cambria" w:cs="Cambria"/>
          <w:b/>
          <w:szCs w:val="20"/>
          <w:bdr w:val="none" w:sz="0" w:space="0" w:color="auto"/>
          <w:lang w:val="en-US" w:eastAsia="en-US"/>
        </w:rPr>
        <w:t xml:space="preserve"> </w:t>
      </w:r>
      <w:r w:rsidRPr="00487A1F">
        <w:rPr>
          <w:rFonts w:ascii="Cambria" w:eastAsia="Cambria" w:hAnsi="Cambria" w:cs="Cambria"/>
          <w:b/>
          <w:szCs w:val="20"/>
          <w:bdr w:val="none" w:sz="0" w:space="0" w:color="auto"/>
          <w:lang w:eastAsia="en-US"/>
        </w:rPr>
        <w:t>Program</w:t>
      </w:r>
      <w:r w:rsidRPr="00487A1F">
        <w:rPr>
          <w:rFonts w:ascii="Cambria" w:eastAsia="Cambria" w:hAnsi="Cambria" w:cs="Cambria"/>
          <w:b/>
          <w:szCs w:val="20"/>
          <w:bdr w:val="none" w:sz="0" w:space="0" w:color="auto"/>
          <w:lang w:val="en-US" w:eastAsia="en-US"/>
        </w:rPr>
        <w:t xml:space="preserve"> </w:t>
      </w:r>
      <w:r w:rsidRPr="00487A1F">
        <w:rPr>
          <w:rFonts w:ascii="Cambria" w:eastAsia="Cambria" w:hAnsi="Cambria" w:cs="Cambria"/>
          <w:b/>
          <w:szCs w:val="20"/>
          <w:bdr w:val="none" w:sz="0" w:space="0" w:color="auto"/>
          <w:lang w:eastAsia="en-US"/>
        </w:rPr>
        <w:t>in</w:t>
      </w:r>
      <w:r w:rsidRPr="00487A1F">
        <w:rPr>
          <w:rFonts w:ascii="Cambria" w:eastAsia="Cambria" w:hAnsi="Cambria" w:cs="Cambria"/>
          <w:b/>
          <w:szCs w:val="20"/>
          <w:bdr w:val="none" w:sz="0" w:space="0" w:color="auto"/>
          <w:lang w:val="en-US" w:eastAsia="en-US"/>
        </w:rPr>
        <w:t xml:space="preserve"> </w:t>
      </w:r>
      <w:r w:rsidRPr="00487A1F">
        <w:rPr>
          <w:rFonts w:ascii="Cambria" w:eastAsia="Cambria" w:hAnsi="Cambria" w:cs="Cambria"/>
          <w:b/>
          <w:szCs w:val="20"/>
          <w:bdr w:val="none" w:sz="0" w:space="0" w:color="auto"/>
          <w:lang w:eastAsia="en-US"/>
        </w:rPr>
        <w:t>Kyrgyzstan</w:t>
      </w:r>
      <w:r w:rsidRPr="00487A1F">
        <w:rPr>
          <w:rFonts w:ascii="Cambria" w:eastAsia="Cambria" w:hAnsi="Cambria" w:cs="Cambria"/>
          <w:b/>
          <w:szCs w:val="20"/>
          <w:bdr w:val="none" w:sz="0" w:space="0" w:color="auto"/>
          <w:lang w:val="en-US" w:eastAsia="en-US"/>
        </w:rPr>
        <w:t>/«</w:t>
      </w:r>
      <w:r w:rsidRPr="00487A1F">
        <w:rPr>
          <w:rFonts w:ascii="Cambria" w:eastAsia="Cambria" w:hAnsi="Cambria" w:cs="Cambria"/>
          <w:b/>
          <w:color w:val="0070C0"/>
          <w:szCs w:val="20"/>
          <w:bdr w:val="none" w:sz="0" w:space="0" w:color="auto"/>
          <w:lang w:val="ru-RU" w:eastAsia="en-US"/>
        </w:rPr>
        <w:t>Вода</w:t>
      </w:r>
      <w:r w:rsidRPr="00487A1F">
        <w:rPr>
          <w:rFonts w:ascii="Cambria" w:eastAsia="Cambria" w:hAnsi="Cambria" w:cs="Cambria"/>
          <w:b/>
          <w:color w:val="0070C0"/>
          <w:szCs w:val="20"/>
          <w:bdr w:val="none" w:sz="0" w:space="0" w:color="auto"/>
          <w:lang w:val="en-US" w:eastAsia="en-US"/>
        </w:rPr>
        <w:t xml:space="preserve"> </w:t>
      </w:r>
      <w:r w:rsidRPr="00487A1F">
        <w:rPr>
          <w:rFonts w:ascii="Cambria" w:eastAsia="Cambria" w:hAnsi="Cambria" w:cs="Cambria"/>
          <w:b/>
          <w:color w:val="0070C0"/>
          <w:szCs w:val="20"/>
          <w:bdr w:val="none" w:sz="0" w:space="0" w:color="auto"/>
          <w:lang w:val="ru-RU" w:eastAsia="en-US"/>
        </w:rPr>
        <w:t>ради</w:t>
      </w:r>
      <w:r w:rsidRPr="00487A1F">
        <w:rPr>
          <w:rFonts w:ascii="Cambria" w:eastAsia="Cambria" w:hAnsi="Cambria" w:cs="Cambria"/>
          <w:b/>
          <w:color w:val="0070C0"/>
          <w:szCs w:val="20"/>
          <w:bdr w:val="none" w:sz="0" w:space="0" w:color="auto"/>
          <w:lang w:val="en-US" w:eastAsia="en-US"/>
        </w:rPr>
        <w:t xml:space="preserve"> </w:t>
      </w:r>
      <w:r w:rsidRPr="00487A1F">
        <w:rPr>
          <w:rFonts w:ascii="Cambria" w:eastAsia="Cambria" w:hAnsi="Cambria" w:cs="Cambria"/>
          <w:b/>
          <w:color w:val="0070C0"/>
          <w:szCs w:val="20"/>
          <w:bdr w:val="none" w:sz="0" w:space="0" w:color="auto"/>
          <w:lang w:val="ru-RU" w:eastAsia="en-US"/>
        </w:rPr>
        <w:t>мира</w:t>
      </w:r>
      <w:r w:rsidRPr="00487A1F">
        <w:rPr>
          <w:rFonts w:ascii="Cambria" w:eastAsia="Cambria" w:hAnsi="Cambria" w:cs="Cambria"/>
          <w:b/>
          <w:color w:val="0070C0"/>
          <w:szCs w:val="20"/>
          <w:bdr w:val="none" w:sz="0" w:space="0" w:color="auto"/>
          <w:lang w:val="en-US" w:eastAsia="en-US"/>
        </w:rPr>
        <w:t>(</w:t>
      </w:r>
      <w:r w:rsidRPr="00487A1F">
        <w:rPr>
          <w:rFonts w:ascii="Cambria" w:eastAsia="Cambria" w:hAnsi="Cambria" w:cs="Cambria"/>
          <w:b/>
          <w:color w:val="0070C0"/>
          <w:szCs w:val="20"/>
          <w:bdr w:val="none" w:sz="0" w:space="0" w:color="auto"/>
          <w:lang w:eastAsia="en-US"/>
        </w:rPr>
        <w:t>W</w:t>
      </w:r>
      <w:r w:rsidRPr="00487A1F">
        <w:rPr>
          <w:rFonts w:ascii="Cambria" w:eastAsia="Cambria" w:hAnsi="Cambria" w:cs="Cambria"/>
          <w:b/>
          <w:color w:val="0070C0"/>
          <w:szCs w:val="20"/>
          <w:bdr w:val="none" w:sz="0" w:space="0" w:color="auto"/>
          <w:lang w:val="en-US" w:eastAsia="en-US"/>
        </w:rPr>
        <w:t>4</w:t>
      </w:r>
      <w:r w:rsidRPr="00487A1F">
        <w:rPr>
          <w:rFonts w:ascii="Cambria" w:eastAsia="Cambria" w:hAnsi="Cambria" w:cs="Cambria"/>
          <w:b/>
          <w:color w:val="0070C0"/>
          <w:szCs w:val="20"/>
          <w:bdr w:val="none" w:sz="0" w:space="0" w:color="auto"/>
          <w:lang w:eastAsia="en-US"/>
        </w:rPr>
        <w:t>P</w:t>
      </w:r>
      <w:r w:rsidRPr="00487A1F">
        <w:rPr>
          <w:rFonts w:ascii="Cambria" w:eastAsia="Cambria" w:hAnsi="Cambria" w:cs="Cambria"/>
          <w:b/>
          <w:color w:val="0070C0"/>
          <w:szCs w:val="20"/>
          <w:bdr w:val="none" w:sz="0" w:space="0" w:color="auto"/>
          <w:lang w:val="en-US" w:eastAsia="en-US"/>
        </w:rPr>
        <w:t xml:space="preserve">): </w:t>
      </w:r>
      <w:r w:rsidRPr="00487A1F">
        <w:rPr>
          <w:rFonts w:ascii="Cambria" w:eastAsia="Cambria" w:hAnsi="Cambria" w:cs="Cambria"/>
          <w:b/>
          <w:color w:val="0070C0"/>
          <w:szCs w:val="20"/>
          <w:bdr w:val="none" w:sz="0" w:space="0" w:color="auto"/>
          <w:lang w:val="ru-RU" w:eastAsia="en-US"/>
        </w:rPr>
        <w:t>климатически</w:t>
      </w:r>
      <w:r w:rsidRPr="00487A1F">
        <w:rPr>
          <w:rFonts w:ascii="Cambria" w:eastAsia="Cambria" w:hAnsi="Cambria" w:cs="Cambria"/>
          <w:b/>
          <w:color w:val="0070C0"/>
          <w:szCs w:val="20"/>
          <w:bdr w:val="none" w:sz="0" w:space="0" w:color="auto"/>
          <w:lang w:val="en-US" w:eastAsia="en-US"/>
        </w:rPr>
        <w:t xml:space="preserve"> </w:t>
      </w:r>
      <w:r w:rsidRPr="00487A1F">
        <w:rPr>
          <w:rFonts w:ascii="Cambria" w:eastAsia="Cambria" w:hAnsi="Cambria" w:cs="Cambria"/>
          <w:b/>
          <w:color w:val="0070C0"/>
          <w:szCs w:val="20"/>
          <w:bdr w:val="none" w:sz="0" w:space="0" w:color="auto"/>
          <w:lang w:val="ru-RU" w:eastAsia="en-US"/>
        </w:rPr>
        <w:t>устойчивые</w:t>
      </w:r>
      <w:r w:rsidRPr="00487A1F">
        <w:rPr>
          <w:rFonts w:ascii="Cambria" w:eastAsia="Cambria" w:hAnsi="Cambria" w:cs="Cambria"/>
          <w:b/>
          <w:color w:val="0070C0"/>
          <w:szCs w:val="20"/>
          <w:bdr w:val="none" w:sz="0" w:space="0" w:color="auto"/>
          <w:lang w:val="en-US" w:eastAsia="en-US"/>
        </w:rPr>
        <w:t xml:space="preserve"> </w:t>
      </w:r>
      <w:r w:rsidRPr="00487A1F">
        <w:rPr>
          <w:rFonts w:ascii="Cambria" w:eastAsia="Cambria" w:hAnsi="Cambria" w:cs="Cambria"/>
          <w:b/>
          <w:color w:val="0070C0"/>
          <w:szCs w:val="20"/>
          <w:bdr w:val="none" w:sz="0" w:space="0" w:color="auto"/>
          <w:lang w:val="ru-RU" w:eastAsia="en-US"/>
        </w:rPr>
        <w:t>и</w:t>
      </w:r>
      <w:r w:rsidRPr="00487A1F">
        <w:rPr>
          <w:rFonts w:ascii="Cambria" w:eastAsia="Cambria" w:hAnsi="Cambria" w:cs="Cambria"/>
          <w:b/>
          <w:color w:val="0070C0"/>
          <w:szCs w:val="20"/>
          <w:bdr w:val="none" w:sz="0" w:space="0" w:color="auto"/>
          <w:lang w:val="en-US" w:eastAsia="en-US"/>
        </w:rPr>
        <w:t xml:space="preserve"> </w:t>
      </w:r>
      <w:r w:rsidRPr="00487A1F">
        <w:rPr>
          <w:rFonts w:ascii="Cambria" w:eastAsia="Cambria" w:hAnsi="Cambria" w:cs="Cambria"/>
          <w:b/>
          <w:color w:val="0070C0"/>
          <w:szCs w:val="20"/>
          <w:bdr w:val="none" w:sz="0" w:space="0" w:color="auto"/>
          <w:lang w:val="ru-RU" w:eastAsia="en-US"/>
        </w:rPr>
        <w:t>мирные</w:t>
      </w:r>
      <w:r w:rsidRPr="00487A1F">
        <w:rPr>
          <w:rFonts w:ascii="Cambria" w:eastAsia="Cambria" w:hAnsi="Cambria" w:cs="Cambria"/>
          <w:b/>
          <w:color w:val="0070C0"/>
          <w:szCs w:val="20"/>
          <w:bdr w:val="none" w:sz="0" w:space="0" w:color="auto"/>
          <w:lang w:val="en-US" w:eastAsia="en-US"/>
        </w:rPr>
        <w:t xml:space="preserve"> </w:t>
      </w:r>
      <w:r w:rsidRPr="00487A1F">
        <w:rPr>
          <w:rFonts w:ascii="Cambria" w:eastAsia="Cambria" w:hAnsi="Cambria" w:cs="Cambria"/>
          <w:b/>
          <w:color w:val="0070C0"/>
          <w:szCs w:val="20"/>
          <w:bdr w:val="none" w:sz="0" w:space="0" w:color="auto"/>
          <w:lang w:val="ru-RU" w:eastAsia="en-US"/>
        </w:rPr>
        <w:t>сообщества</w:t>
      </w:r>
      <w:r w:rsidRPr="00487A1F">
        <w:rPr>
          <w:rFonts w:ascii="Cambria" w:eastAsia="Cambria" w:hAnsi="Cambria" w:cs="Cambria"/>
          <w:b/>
          <w:color w:val="0070C0"/>
          <w:szCs w:val="20"/>
          <w:bdr w:val="none" w:sz="0" w:space="0" w:color="auto"/>
          <w:lang w:val="en-US" w:eastAsia="en-US"/>
        </w:rPr>
        <w:t>»</w:t>
      </w:r>
      <w:bookmarkEnd w:id="13"/>
      <w:r w:rsidRPr="00F444C0">
        <w:rPr>
          <w:rFonts w:ascii="Cambria" w:eastAsia="Cambria" w:hAnsi="Cambria" w:cs="Cambria"/>
          <w:b/>
          <w:color w:val="0070C0"/>
          <w:szCs w:val="20"/>
          <w:bdr w:val="none" w:sz="0" w:space="0" w:color="auto"/>
          <w:lang w:val="en-US" w:eastAsia="en-US"/>
        </w:rPr>
        <w:t xml:space="preserve"> </w:t>
      </w:r>
    </w:p>
    <w:p w14:paraId="52464F5A" w14:textId="64E30D84" w:rsidR="00FD5B1C" w:rsidRPr="00726570" w:rsidRDefault="00FD5B1C" w:rsidP="00FD5B1C">
      <w:pPr>
        <w:rPr>
          <w:rFonts w:ascii="Cambria" w:hAnsi="Cambria"/>
          <w:color w:val="0070C0"/>
          <w:lang w:val="en-US"/>
        </w:rPr>
      </w:pPr>
      <w:r w:rsidRPr="009F3148">
        <w:rPr>
          <w:rFonts w:ascii="Cambria" w:hAnsi="Cambria"/>
          <w:b/>
          <w:bCs/>
        </w:rPr>
        <w:t>Location</w:t>
      </w:r>
      <w:r w:rsidRPr="00726570">
        <w:rPr>
          <w:rFonts w:ascii="Cambria" w:hAnsi="Cambria"/>
          <w:b/>
          <w:bCs/>
          <w:lang w:val="en-US"/>
        </w:rPr>
        <w:t xml:space="preserve"> </w:t>
      </w:r>
      <w:r w:rsidRPr="009F3148">
        <w:rPr>
          <w:rFonts w:ascii="Cambria" w:hAnsi="Cambria"/>
          <w:b/>
          <w:bCs/>
        </w:rPr>
        <w:t>of</w:t>
      </w:r>
      <w:r w:rsidRPr="00726570">
        <w:rPr>
          <w:rFonts w:ascii="Cambria" w:hAnsi="Cambria"/>
          <w:b/>
          <w:bCs/>
          <w:lang w:val="en-US"/>
        </w:rPr>
        <w:t xml:space="preserve"> </w:t>
      </w:r>
      <w:r w:rsidRPr="009F3148">
        <w:rPr>
          <w:rFonts w:ascii="Cambria" w:hAnsi="Cambria"/>
          <w:b/>
          <w:bCs/>
        </w:rPr>
        <w:t>project</w:t>
      </w:r>
      <w:r w:rsidRPr="00726570">
        <w:rPr>
          <w:rFonts w:ascii="Cambria" w:hAnsi="Cambria"/>
          <w:b/>
          <w:bCs/>
          <w:lang w:val="en-US"/>
        </w:rPr>
        <w:t>/</w:t>
      </w:r>
      <w:r w:rsidRPr="00726570">
        <w:rPr>
          <w:rFonts w:ascii="Cambria" w:hAnsi="Cambria"/>
          <w:b/>
          <w:bCs/>
          <w:color w:val="002060"/>
          <w:lang w:val="en-US"/>
        </w:rPr>
        <w:t xml:space="preserve"> </w:t>
      </w:r>
      <w:r w:rsidRPr="00285E59">
        <w:rPr>
          <w:rFonts w:ascii="Cambria" w:hAnsi="Cambria"/>
          <w:b/>
          <w:bCs/>
          <w:color w:val="0070C0"/>
          <w:lang w:val="ru-RU"/>
        </w:rPr>
        <w:t>Месторасположение</w:t>
      </w:r>
      <w:r w:rsidRPr="00726570">
        <w:rPr>
          <w:rFonts w:ascii="Cambria" w:hAnsi="Cambria"/>
          <w:b/>
          <w:bCs/>
          <w:color w:val="0070C0"/>
          <w:lang w:val="en-US"/>
        </w:rPr>
        <w:t xml:space="preserve"> </w:t>
      </w:r>
      <w:r w:rsidRPr="00285E59">
        <w:rPr>
          <w:rFonts w:ascii="Cambria" w:hAnsi="Cambria"/>
          <w:b/>
          <w:bCs/>
          <w:color w:val="0070C0"/>
          <w:lang w:val="ru-RU"/>
        </w:rPr>
        <w:t>проекта</w:t>
      </w:r>
      <w:r w:rsidRPr="00726570">
        <w:rPr>
          <w:rFonts w:ascii="Cambria" w:hAnsi="Cambria"/>
          <w:b/>
          <w:bCs/>
          <w:color w:val="0070C0"/>
          <w:lang w:val="en-US"/>
        </w:rPr>
        <w:t>:</w:t>
      </w:r>
      <w:r w:rsidRPr="00726570">
        <w:rPr>
          <w:rFonts w:ascii="Cambria" w:hAnsi="Cambria"/>
          <w:color w:val="0070C0"/>
          <w:lang w:val="en-US"/>
        </w:rPr>
        <w:t xml:space="preserve"> </w:t>
      </w:r>
      <w:sdt>
        <w:sdtPr>
          <w:rPr>
            <w:rFonts w:ascii="Cambria" w:eastAsia="Calibri" w:hAnsi="Cambria"/>
            <w:color w:val="auto"/>
            <w:sz w:val="22"/>
            <w:szCs w:val="22"/>
            <w:bdr w:val="none" w:sz="0" w:space="0" w:color="auto"/>
            <w:lang w:eastAsia="en-US"/>
          </w:rPr>
          <w:tag w:val="goog_rdk_0"/>
          <w:id w:val="-1986542889"/>
        </w:sdtPr>
        <w:sdtContent>
          <w:proofErr w:type="spellStart"/>
          <w:r w:rsidR="003B3881">
            <w:rPr>
              <w:rFonts w:ascii="Cambria" w:eastAsia="Calibri" w:hAnsi="Cambria"/>
              <w:color w:val="auto"/>
              <w:sz w:val="22"/>
              <w:szCs w:val="22"/>
              <w:bdr w:val="none" w:sz="0" w:space="0" w:color="auto"/>
              <w:lang w:eastAsia="en-US"/>
            </w:rPr>
            <w:t>Batken</w:t>
          </w:r>
          <w:proofErr w:type="spellEnd"/>
          <w:r w:rsidR="003B3881">
            <w:rPr>
              <w:rFonts w:ascii="Cambria" w:eastAsia="Calibri" w:hAnsi="Cambria"/>
              <w:color w:val="auto"/>
              <w:sz w:val="22"/>
              <w:szCs w:val="22"/>
              <w:bdr w:val="none" w:sz="0" w:space="0" w:color="auto"/>
              <w:lang w:eastAsia="en-US"/>
            </w:rPr>
            <w:t xml:space="preserve"> region (</w:t>
          </w:r>
          <w:proofErr w:type="spellStart"/>
          <w:r w:rsidR="003B3881">
            <w:rPr>
              <w:rFonts w:ascii="Cambria" w:eastAsia="Calibri" w:hAnsi="Cambria"/>
              <w:color w:val="auto"/>
              <w:sz w:val="22"/>
              <w:szCs w:val="22"/>
              <w:bdr w:val="none" w:sz="0" w:space="0" w:color="auto"/>
              <w:lang w:eastAsia="en-US"/>
            </w:rPr>
            <w:t>Leilek</w:t>
          </w:r>
          <w:proofErr w:type="spellEnd"/>
          <w:r w:rsidR="003B3881">
            <w:rPr>
              <w:rFonts w:ascii="Cambria" w:eastAsia="Calibri" w:hAnsi="Cambria"/>
              <w:color w:val="auto"/>
              <w:sz w:val="22"/>
              <w:szCs w:val="22"/>
              <w:bdr w:val="none" w:sz="0" w:space="0" w:color="auto"/>
              <w:lang w:eastAsia="en-US"/>
            </w:rPr>
            <w:t xml:space="preserve"> </w:t>
          </w:r>
          <w:r w:rsidRPr="00B66194">
            <w:rPr>
              <w:rFonts w:ascii="Cambria" w:eastAsia="Cambria" w:hAnsi="Cambria" w:cs="Cambria"/>
              <w:b/>
              <w:color w:val="auto"/>
              <w:szCs w:val="20"/>
              <w:bdr w:val="none" w:sz="0" w:space="0" w:color="auto"/>
              <w:lang w:val="en-US" w:eastAsia="en-US"/>
            </w:rPr>
            <w:t>district</w:t>
          </w:r>
          <w:r w:rsidRPr="00B66194">
            <w:rPr>
              <w:rFonts w:ascii="Cambria" w:eastAsia="Cambria" w:hAnsi="Cambria" w:cs="Cambria"/>
              <w:b/>
              <w:color w:val="auto"/>
              <w:szCs w:val="20"/>
              <w:bdr w:val="none" w:sz="0" w:space="0" w:color="auto"/>
              <w:lang w:eastAsia="en-US"/>
            </w:rPr>
            <w:t>), Kyrgyzstan</w:t>
          </w:r>
          <w:r w:rsidRPr="00B66194">
            <w:rPr>
              <w:rFonts w:ascii="Cambria" w:eastAsia="Cambria" w:hAnsi="Cambria" w:cs="Cambria"/>
              <w:b/>
              <w:color w:val="auto"/>
              <w:szCs w:val="20"/>
              <w:bdr w:val="none" w:sz="0" w:space="0" w:color="auto"/>
              <w:lang w:val="en-US" w:eastAsia="en-US"/>
            </w:rPr>
            <w:t xml:space="preserve"> / </w:t>
          </w:r>
          <w:r w:rsidRPr="00B66194">
            <w:rPr>
              <w:rFonts w:ascii="Cambria" w:eastAsia="Cambria" w:hAnsi="Cambria" w:cs="Cambria"/>
              <w:b/>
              <w:color w:val="0070C0"/>
              <w:szCs w:val="20"/>
              <w:bdr w:val="none" w:sz="0" w:space="0" w:color="auto"/>
              <w:lang w:val="ru-RU" w:eastAsia="en-US"/>
            </w:rPr>
            <w:t>Баткенская</w:t>
          </w:r>
          <w:r w:rsidRPr="00B66194">
            <w:rPr>
              <w:rFonts w:ascii="Cambria" w:eastAsia="Cambria" w:hAnsi="Cambria" w:cs="Cambria"/>
              <w:b/>
              <w:color w:val="0070C0"/>
              <w:szCs w:val="20"/>
              <w:bdr w:val="none" w:sz="0" w:space="0" w:color="auto"/>
              <w:lang w:val="en-US" w:eastAsia="en-US"/>
            </w:rPr>
            <w:t xml:space="preserve"> </w:t>
          </w:r>
          <w:r w:rsidRPr="00B66194">
            <w:rPr>
              <w:rFonts w:ascii="Cambria" w:eastAsia="Cambria" w:hAnsi="Cambria" w:cs="Cambria"/>
              <w:b/>
              <w:color w:val="0070C0"/>
              <w:szCs w:val="20"/>
              <w:bdr w:val="none" w:sz="0" w:space="0" w:color="auto"/>
              <w:lang w:val="ru-RU" w:eastAsia="en-US"/>
            </w:rPr>
            <w:t>область</w:t>
          </w:r>
          <w:r w:rsidRPr="00B66194">
            <w:rPr>
              <w:rFonts w:ascii="Cambria" w:eastAsia="Cambria" w:hAnsi="Cambria" w:cs="Cambria"/>
              <w:b/>
              <w:color w:val="0070C0"/>
              <w:szCs w:val="20"/>
              <w:bdr w:val="none" w:sz="0" w:space="0" w:color="auto"/>
              <w:lang w:val="en-US" w:eastAsia="en-US"/>
            </w:rPr>
            <w:t xml:space="preserve"> (</w:t>
          </w:r>
          <w:proofErr w:type="spellStart"/>
          <w:proofErr w:type="gramStart"/>
          <w:r w:rsidR="00AD503E" w:rsidRPr="00B66194">
            <w:rPr>
              <w:rFonts w:ascii="Cambria" w:eastAsia="Cambria" w:hAnsi="Cambria" w:cs="Cambria"/>
              <w:b/>
              <w:color w:val="0070C0"/>
              <w:szCs w:val="20"/>
              <w:bdr w:val="none" w:sz="0" w:space="0" w:color="auto"/>
              <w:lang w:val="ru-RU" w:eastAsia="en-US"/>
            </w:rPr>
            <w:t>Лейлекский</w:t>
          </w:r>
          <w:proofErr w:type="spellEnd"/>
          <w:r w:rsidR="00577BD2" w:rsidRPr="00650806">
            <w:rPr>
              <w:rFonts w:ascii="Cambria" w:eastAsia="Cambria" w:hAnsi="Cambria" w:cs="Cambria"/>
              <w:b/>
              <w:color w:val="0070C0"/>
              <w:szCs w:val="20"/>
              <w:bdr w:val="none" w:sz="0" w:space="0" w:color="auto"/>
              <w:lang w:val="en-US" w:eastAsia="en-US"/>
            </w:rPr>
            <w:t xml:space="preserve"> </w:t>
          </w:r>
          <w:r w:rsidR="00AD503E" w:rsidRPr="00650806">
            <w:rPr>
              <w:rFonts w:ascii="Cambria" w:eastAsia="Cambria" w:hAnsi="Cambria" w:cs="Cambria"/>
              <w:b/>
              <w:color w:val="0070C0"/>
              <w:szCs w:val="20"/>
              <w:bdr w:val="none" w:sz="0" w:space="0" w:color="auto"/>
              <w:lang w:val="en-US" w:eastAsia="en-US"/>
            </w:rPr>
            <w:t xml:space="preserve"> </w:t>
          </w:r>
          <w:r w:rsidRPr="00B66194">
            <w:rPr>
              <w:rFonts w:ascii="Cambria" w:eastAsia="Cambria" w:hAnsi="Cambria" w:cs="Cambria"/>
              <w:b/>
              <w:color w:val="0070C0"/>
              <w:szCs w:val="20"/>
              <w:bdr w:val="none" w:sz="0" w:space="0" w:color="auto"/>
              <w:lang w:val="ru-RU" w:eastAsia="en-US"/>
            </w:rPr>
            <w:t>район</w:t>
          </w:r>
          <w:proofErr w:type="gramEnd"/>
          <w:r w:rsidRPr="00B66194">
            <w:rPr>
              <w:rFonts w:ascii="Cambria" w:eastAsia="Cambria" w:hAnsi="Cambria" w:cs="Cambria"/>
              <w:b/>
              <w:color w:val="0070C0"/>
              <w:szCs w:val="20"/>
              <w:bdr w:val="none" w:sz="0" w:space="0" w:color="auto"/>
              <w:lang w:eastAsia="en-US"/>
            </w:rPr>
            <w:t>)</w:t>
          </w:r>
          <w:r>
            <w:rPr>
              <w:rFonts w:ascii="Cambria" w:eastAsia="Cambria" w:hAnsi="Cambria" w:cs="Cambria"/>
              <w:b/>
              <w:color w:val="0070C0"/>
              <w:szCs w:val="20"/>
              <w:bdr w:val="none" w:sz="0" w:space="0" w:color="auto"/>
              <w:lang w:eastAsia="en-US"/>
            </w:rPr>
            <w:t xml:space="preserve">, </w:t>
          </w:r>
          <w:r>
            <w:rPr>
              <w:rFonts w:ascii="Cambria" w:eastAsia="Cambria" w:hAnsi="Cambria" w:cs="Cambria"/>
              <w:b/>
              <w:color w:val="0070C0"/>
              <w:szCs w:val="20"/>
              <w:bdr w:val="none" w:sz="0" w:space="0" w:color="auto"/>
              <w:lang w:val="ru-RU" w:eastAsia="en-US"/>
            </w:rPr>
            <w:t>Кыргызстан</w:t>
          </w:r>
        </w:sdtContent>
      </w:sdt>
      <w:r w:rsidRPr="009F3148" w:rsidDel="00B66194">
        <w:rPr>
          <w:rFonts w:ascii="Cambria" w:hAnsi="Cambria"/>
          <w:i/>
          <w:highlight w:val="yellow"/>
        </w:rPr>
        <w:t xml:space="preserve"> </w:t>
      </w:r>
    </w:p>
    <w:p w14:paraId="4B71789A" w14:textId="77777777" w:rsidR="00FD5B1C" w:rsidRPr="001E688D" w:rsidRDefault="00FD5B1C" w:rsidP="001E688D">
      <w:pPr>
        <w:shd w:val="clear" w:color="auto" w:fill="FFFFFF" w:themeFill="background1"/>
        <w:rPr>
          <w:rFonts w:ascii="Cambria" w:eastAsia="Cambria" w:hAnsi="Cambria" w:cs="Cambria"/>
          <w:color w:val="auto"/>
          <w:szCs w:val="20"/>
          <w:bdr w:val="none" w:sz="0" w:space="0" w:color="auto"/>
          <w:lang w:val="en-US" w:eastAsia="en-US"/>
        </w:rPr>
      </w:pPr>
      <w:r w:rsidRPr="001E688D">
        <w:rPr>
          <w:rFonts w:ascii="Cambria" w:hAnsi="Cambria"/>
          <w:b/>
          <w:bCs/>
        </w:rPr>
        <w:t>Summary</w:t>
      </w:r>
      <w:r w:rsidRPr="001E688D">
        <w:rPr>
          <w:rFonts w:ascii="Cambria" w:hAnsi="Cambria"/>
          <w:b/>
          <w:bCs/>
          <w:lang w:val="en-US"/>
        </w:rPr>
        <w:t xml:space="preserve"> </w:t>
      </w:r>
      <w:r w:rsidRPr="001E688D">
        <w:rPr>
          <w:rFonts w:ascii="Cambria" w:hAnsi="Cambria"/>
          <w:b/>
          <w:bCs/>
        </w:rPr>
        <w:t>of</w:t>
      </w:r>
      <w:r w:rsidRPr="001E688D">
        <w:rPr>
          <w:rFonts w:ascii="Cambria" w:hAnsi="Cambria"/>
          <w:b/>
          <w:bCs/>
          <w:lang w:val="en-US"/>
        </w:rPr>
        <w:t xml:space="preserve"> </w:t>
      </w:r>
      <w:r w:rsidRPr="001E688D">
        <w:rPr>
          <w:rFonts w:ascii="Cambria" w:hAnsi="Cambria"/>
          <w:b/>
          <w:bCs/>
        </w:rPr>
        <w:t>Project</w:t>
      </w:r>
      <w:r w:rsidRPr="001E688D">
        <w:rPr>
          <w:rFonts w:ascii="Cambria" w:hAnsi="Cambria"/>
          <w:b/>
          <w:bCs/>
          <w:lang w:val="en-US"/>
        </w:rPr>
        <w:t>/</w:t>
      </w:r>
      <w:r w:rsidRPr="001E688D">
        <w:rPr>
          <w:rFonts w:ascii="Cambria" w:hAnsi="Cambria"/>
          <w:b/>
          <w:bCs/>
          <w:color w:val="002060"/>
          <w:lang w:val="en-US"/>
        </w:rPr>
        <w:t xml:space="preserve"> </w:t>
      </w:r>
      <w:r w:rsidRPr="001E688D">
        <w:rPr>
          <w:rFonts w:ascii="Cambria" w:hAnsi="Cambria"/>
          <w:b/>
          <w:bCs/>
          <w:color w:val="0070C0"/>
          <w:lang w:val="ru-RU"/>
        </w:rPr>
        <w:t>Краткое</w:t>
      </w:r>
      <w:r w:rsidRPr="001E688D">
        <w:rPr>
          <w:rFonts w:ascii="Cambria" w:hAnsi="Cambria"/>
          <w:b/>
          <w:bCs/>
          <w:color w:val="0070C0"/>
          <w:lang w:val="en-US"/>
        </w:rPr>
        <w:t xml:space="preserve"> </w:t>
      </w:r>
      <w:r w:rsidRPr="001E688D">
        <w:rPr>
          <w:rFonts w:ascii="Cambria" w:hAnsi="Cambria"/>
          <w:b/>
          <w:bCs/>
          <w:color w:val="0070C0"/>
          <w:lang w:val="ru-RU"/>
        </w:rPr>
        <w:t>описание</w:t>
      </w:r>
      <w:r w:rsidRPr="001E688D">
        <w:rPr>
          <w:rFonts w:ascii="Cambria" w:hAnsi="Cambria"/>
          <w:b/>
          <w:bCs/>
          <w:color w:val="0070C0"/>
          <w:lang w:val="en-US"/>
        </w:rPr>
        <w:t xml:space="preserve"> </w:t>
      </w:r>
      <w:r w:rsidRPr="001E688D">
        <w:rPr>
          <w:rFonts w:ascii="Cambria" w:hAnsi="Cambria"/>
          <w:b/>
          <w:bCs/>
          <w:color w:val="0070C0"/>
          <w:lang w:val="ru-RU"/>
        </w:rPr>
        <w:t>проекта</w:t>
      </w:r>
      <w:r w:rsidRPr="001E688D">
        <w:rPr>
          <w:rFonts w:ascii="Cambria" w:hAnsi="Cambria"/>
          <w:b/>
          <w:bCs/>
          <w:color w:val="0070C0"/>
          <w:lang w:val="en-US"/>
        </w:rPr>
        <w:t>:</w:t>
      </w:r>
      <w:r w:rsidRPr="001E688D">
        <w:rPr>
          <w:rFonts w:ascii="Cambria" w:hAnsi="Cambria"/>
          <w:i/>
          <w:color w:val="0070C0"/>
          <w:lang w:val="en-US"/>
        </w:rPr>
        <w:t xml:space="preserve"> </w:t>
      </w:r>
      <w:r w:rsidRPr="001E688D">
        <w:rPr>
          <w:rFonts w:ascii="Cambria" w:eastAsia="Cambria" w:hAnsi="Cambria" w:cs="Cambria"/>
          <w:color w:val="auto"/>
          <w:szCs w:val="20"/>
          <w:bdr w:val="none" w:sz="0" w:space="0" w:color="auto"/>
          <w:lang w:eastAsia="en-US"/>
        </w:rPr>
        <w:t>The Water for Peace Project (W4P), implemented by Mercy Corps in partnership with the non-governmental organization Public Fund "For International Tolerance" (FTI), focuses on climate-resilient and peaceful communities, addressing conflict prevention and resolution issues</w:t>
      </w:r>
      <w:r w:rsidRPr="001E688D">
        <w:rPr>
          <w:rFonts w:ascii="Cambria" w:eastAsia="Cambria" w:hAnsi="Cambria" w:cs="Cambria"/>
          <w:color w:val="auto"/>
          <w:szCs w:val="20"/>
          <w:bdr w:val="none" w:sz="0" w:space="0" w:color="auto"/>
          <w:lang w:val="en-US" w:eastAsia="en-US"/>
        </w:rPr>
        <w:t>/</w:t>
      </w:r>
      <w:r w:rsidRPr="001E688D">
        <w:rPr>
          <w:rFonts w:ascii="Cambria" w:eastAsia="Cambria" w:hAnsi="Cambria" w:cs="Cambria"/>
          <w:color w:val="auto"/>
          <w:szCs w:val="20"/>
          <w:bdr w:val="none" w:sz="0" w:space="0" w:color="auto"/>
          <w:lang w:eastAsia="en-US"/>
        </w:rPr>
        <w:t xml:space="preserve"> </w:t>
      </w:r>
      <w:proofErr w:type="spellStart"/>
      <w:r w:rsidRPr="001E688D">
        <w:rPr>
          <w:rFonts w:ascii="Cambria" w:eastAsia="Cambria" w:hAnsi="Cambria" w:cs="Cambria"/>
          <w:color w:val="0070C0"/>
          <w:szCs w:val="20"/>
          <w:bdr w:val="none" w:sz="0" w:space="0" w:color="auto"/>
          <w:lang w:eastAsia="en-US"/>
        </w:rPr>
        <w:t>Проект</w:t>
      </w:r>
      <w:proofErr w:type="spellEnd"/>
      <w:r w:rsidRPr="001E688D">
        <w:rPr>
          <w:rFonts w:ascii="Cambria" w:eastAsia="Cambria" w:hAnsi="Cambria" w:cs="Cambria"/>
          <w:color w:val="0070C0"/>
          <w:szCs w:val="20"/>
          <w:bdr w:val="none" w:sz="0" w:space="0" w:color="auto"/>
          <w:lang w:eastAsia="en-US"/>
        </w:rPr>
        <w:t xml:space="preserve"> «</w:t>
      </w:r>
      <w:proofErr w:type="spellStart"/>
      <w:r w:rsidRPr="001E688D">
        <w:rPr>
          <w:rFonts w:ascii="Cambria" w:eastAsia="Cambria" w:hAnsi="Cambria" w:cs="Cambria"/>
          <w:color w:val="0070C0"/>
          <w:szCs w:val="20"/>
          <w:bdr w:val="none" w:sz="0" w:space="0" w:color="auto"/>
          <w:lang w:eastAsia="en-US"/>
        </w:rPr>
        <w:t>Вода</w:t>
      </w:r>
      <w:proofErr w:type="spellEnd"/>
      <w:r w:rsidRPr="001E688D">
        <w:rPr>
          <w:rFonts w:ascii="Cambria" w:eastAsia="Cambria" w:hAnsi="Cambria" w:cs="Cambria"/>
          <w:color w:val="0070C0"/>
          <w:szCs w:val="20"/>
          <w:bdr w:val="none" w:sz="0" w:space="0" w:color="auto"/>
          <w:lang w:eastAsia="en-US"/>
        </w:rPr>
        <w:t xml:space="preserve"> </w:t>
      </w:r>
      <w:proofErr w:type="spellStart"/>
      <w:r w:rsidRPr="001E688D">
        <w:rPr>
          <w:rFonts w:ascii="Cambria" w:eastAsia="Cambria" w:hAnsi="Cambria" w:cs="Cambria"/>
          <w:color w:val="0070C0"/>
          <w:szCs w:val="20"/>
          <w:bdr w:val="none" w:sz="0" w:space="0" w:color="auto"/>
          <w:lang w:eastAsia="en-US"/>
        </w:rPr>
        <w:t>ради</w:t>
      </w:r>
      <w:proofErr w:type="spellEnd"/>
      <w:r w:rsidRPr="001E688D">
        <w:rPr>
          <w:rFonts w:ascii="Cambria" w:eastAsia="Cambria" w:hAnsi="Cambria" w:cs="Cambria"/>
          <w:color w:val="0070C0"/>
          <w:szCs w:val="20"/>
          <w:bdr w:val="none" w:sz="0" w:space="0" w:color="auto"/>
          <w:lang w:eastAsia="en-US"/>
        </w:rPr>
        <w:t xml:space="preserve"> </w:t>
      </w:r>
      <w:proofErr w:type="spellStart"/>
      <w:r w:rsidRPr="001E688D">
        <w:rPr>
          <w:rFonts w:ascii="Cambria" w:eastAsia="Cambria" w:hAnsi="Cambria" w:cs="Cambria"/>
          <w:color w:val="0070C0"/>
          <w:szCs w:val="20"/>
          <w:bdr w:val="none" w:sz="0" w:space="0" w:color="auto"/>
          <w:lang w:eastAsia="en-US"/>
        </w:rPr>
        <w:t>мира</w:t>
      </w:r>
      <w:proofErr w:type="spellEnd"/>
      <w:r w:rsidRPr="001E688D">
        <w:rPr>
          <w:rFonts w:ascii="Cambria" w:eastAsia="Cambria" w:hAnsi="Cambria" w:cs="Cambria"/>
          <w:color w:val="0070C0"/>
          <w:szCs w:val="20"/>
          <w:bdr w:val="none" w:sz="0" w:space="0" w:color="auto"/>
          <w:lang w:eastAsia="en-US"/>
        </w:rPr>
        <w:t xml:space="preserve">» (W4P), </w:t>
      </w:r>
      <w:proofErr w:type="spellStart"/>
      <w:r w:rsidRPr="001E688D">
        <w:rPr>
          <w:rFonts w:ascii="Cambria" w:eastAsia="Cambria" w:hAnsi="Cambria" w:cs="Cambria"/>
          <w:color w:val="0070C0"/>
          <w:szCs w:val="20"/>
          <w:bdr w:val="none" w:sz="0" w:space="0" w:color="auto"/>
          <w:lang w:eastAsia="en-US"/>
        </w:rPr>
        <w:t>реализуемый</w:t>
      </w:r>
      <w:proofErr w:type="spellEnd"/>
      <w:r w:rsidRPr="001E688D">
        <w:rPr>
          <w:rFonts w:ascii="Cambria" w:eastAsia="Cambria" w:hAnsi="Cambria" w:cs="Cambria"/>
          <w:color w:val="0070C0"/>
          <w:szCs w:val="20"/>
          <w:bdr w:val="none" w:sz="0" w:space="0" w:color="auto"/>
          <w:lang w:eastAsia="en-US"/>
        </w:rPr>
        <w:t xml:space="preserve"> </w:t>
      </w:r>
      <w:proofErr w:type="spellStart"/>
      <w:r w:rsidRPr="001E688D">
        <w:rPr>
          <w:rFonts w:ascii="Cambria" w:eastAsia="Cambria" w:hAnsi="Cambria" w:cs="Cambria"/>
          <w:color w:val="0070C0"/>
          <w:szCs w:val="20"/>
          <w:bdr w:val="none" w:sz="0" w:space="0" w:color="auto"/>
          <w:lang w:eastAsia="en-US"/>
        </w:rPr>
        <w:t>Мерсико</w:t>
      </w:r>
      <w:proofErr w:type="spellEnd"/>
      <w:r w:rsidRPr="001E688D">
        <w:rPr>
          <w:rFonts w:ascii="Cambria" w:eastAsia="Cambria" w:hAnsi="Cambria" w:cs="Cambria"/>
          <w:color w:val="0070C0"/>
          <w:szCs w:val="20"/>
          <w:bdr w:val="none" w:sz="0" w:space="0" w:color="auto"/>
          <w:lang w:val="en-US" w:eastAsia="en-US"/>
        </w:rPr>
        <w:t xml:space="preserve"> </w:t>
      </w:r>
      <w:r w:rsidRPr="001E688D">
        <w:rPr>
          <w:rFonts w:ascii="Cambria" w:eastAsia="Cambria" w:hAnsi="Cambria" w:cs="Cambria"/>
          <w:color w:val="0070C0"/>
          <w:szCs w:val="20"/>
          <w:bdr w:val="none" w:sz="0" w:space="0" w:color="auto"/>
          <w:lang w:eastAsia="en-US"/>
        </w:rPr>
        <w:t xml:space="preserve">в </w:t>
      </w:r>
      <w:proofErr w:type="spellStart"/>
      <w:r w:rsidRPr="001E688D">
        <w:rPr>
          <w:rFonts w:ascii="Cambria" w:eastAsia="Cambria" w:hAnsi="Cambria" w:cs="Cambria"/>
          <w:color w:val="0070C0"/>
          <w:szCs w:val="20"/>
          <w:bdr w:val="none" w:sz="0" w:space="0" w:color="auto"/>
          <w:lang w:eastAsia="en-US"/>
        </w:rPr>
        <w:t>партнерстве</w:t>
      </w:r>
      <w:proofErr w:type="spellEnd"/>
      <w:r w:rsidRPr="001E688D">
        <w:rPr>
          <w:rFonts w:ascii="Cambria" w:eastAsia="Cambria" w:hAnsi="Cambria" w:cs="Cambria"/>
          <w:color w:val="0070C0"/>
          <w:szCs w:val="20"/>
          <w:bdr w:val="none" w:sz="0" w:space="0" w:color="auto"/>
          <w:lang w:eastAsia="en-US"/>
        </w:rPr>
        <w:t xml:space="preserve"> с </w:t>
      </w:r>
      <w:proofErr w:type="spellStart"/>
      <w:r w:rsidRPr="001E688D">
        <w:rPr>
          <w:rFonts w:ascii="Cambria" w:eastAsia="Cambria" w:hAnsi="Cambria" w:cs="Cambria"/>
          <w:color w:val="0070C0"/>
          <w:szCs w:val="20"/>
          <w:bdr w:val="none" w:sz="0" w:space="0" w:color="auto"/>
          <w:lang w:eastAsia="en-US"/>
        </w:rPr>
        <w:t>неправительственной</w:t>
      </w:r>
      <w:proofErr w:type="spellEnd"/>
      <w:r w:rsidRPr="001E688D">
        <w:rPr>
          <w:rFonts w:ascii="Cambria" w:eastAsia="Cambria" w:hAnsi="Cambria" w:cs="Cambria"/>
          <w:color w:val="0070C0"/>
          <w:szCs w:val="20"/>
          <w:bdr w:val="none" w:sz="0" w:space="0" w:color="auto"/>
          <w:lang w:eastAsia="en-US"/>
        </w:rPr>
        <w:t xml:space="preserve"> </w:t>
      </w:r>
      <w:proofErr w:type="spellStart"/>
      <w:r w:rsidRPr="001E688D">
        <w:rPr>
          <w:rFonts w:ascii="Cambria" w:eastAsia="Cambria" w:hAnsi="Cambria" w:cs="Cambria"/>
          <w:color w:val="0070C0"/>
          <w:szCs w:val="20"/>
          <w:bdr w:val="none" w:sz="0" w:space="0" w:color="auto"/>
          <w:lang w:eastAsia="en-US"/>
        </w:rPr>
        <w:t>организацией</w:t>
      </w:r>
      <w:proofErr w:type="spellEnd"/>
      <w:r w:rsidRPr="001E688D">
        <w:rPr>
          <w:rFonts w:ascii="Cambria" w:eastAsia="Cambria" w:hAnsi="Cambria" w:cs="Cambria"/>
          <w:color w:val="0070C0"/>
          <w:szCs w:val="20"/>
          <w:bdr w:val="none" w:sz="0" w:space="0" w:color="auto"/>
          <w:lang w:eastAsia="en-US"/>
        </w:rPr>
        <w:t xml:space="preserve"> </w:t>
      </w:r>
      <w:proofErr w:type="spellStart"/>
      <w:r w:rsidRPr="001E688D">
        <w:rPr>
          <w:rFonts w:ascii="Cambria" w:eastAsia="Cambria" w:hAnsi="Cambria" w:cs="Cambria"/>
          <w:color w:val="0070C0"/>
          <w:szCs w:val="20"/>
          <w:bdr w:val="none" w:sz="0" w:space="0" w:color="auto"/>
          <w:lang w:eastAsia="en-US"/>
        </w:rPr>
        <w:t>Общественным</w:t>
      </w:r>
      <w:proofErr w:type="spellEnd"/>
      <w:r w:rsidRPr="001E688D">
        <w:rPr>
          <w:rFonts w:ascii="Cambria" w:eastAsia="Cambria" w:hAnsi="Cambria" w:cs="Cambria"/>
          <w:color w:val="0070C0"/>
          <w:szCs w:val="20"/>
          <w:bdr w:val="none" w:sz="0" w:space="0" w:color="auto"/>
          <w:lang w:eastAsia="en-US"/>
        </w:rPr>
        <w:t xml:space="preserve"> </w:t>
      </w:r>
      <w:proofErr w:type="spellStart"/>
      <w:r w:rsidRPr="001E688D">
        <w:rPr>
          <w:rFonts w:ascii="Cambria" w:eastAsia="Cambria" w:hAnsi="Cambria" w:cs="Cambria"/>
          <w:color w:val="0070C0"/>
          <w:szCs w:val="20"/>
          <w:bdr w:val="none" w:sz="0" w:space="0" w:color="auto"/>
          <w:lang w:eastAsia="en-US"/>
        </w:rPr>
        <w:t>фондом</w:t>
      </w:r>
      <w:proofErr w:type="spellEnd"/>
      <w:r w:rsidRPr="001E688D">
        <w:rPr>
          <w:rFonts w:ascii="Cambria" w:eastAsia="Cambria" w:hAnsi="Cambria" w:cs="Cambria"/>
          <w:color w:val="0070C0"/>
          <w:szCs w:val="20"/>
          <w:bdr w:val="none" w:sz="0" w:space="0" w:color="auto"/>
          <w:lang w:eastAsia="en-US"/>
        </w:rPr>
        <w:t xml:space="preserve"> «</w:t>
      </w:r>
      <w:proofErr w:type="spellStart"/>
      <w:r w:rsidRPr="001E688D">
        <w:rPr>
          <w:rFonts w:ascii="Cambria" w:eastAsia="Cambria" w:hAnsi="Cambria" w:cs="Cambria"/>
          <w:color w:val="0070C0"/>
          <w:szCs w:val="20"/>
          <w:bdr w:val="none" w:sz="0" w:space="0" w:color="auto"/>
          <w:lang w:eastAsia="en-US"/>
        </w:rPr>
        <w:t>За</w:t>
      </w:r>
      <w:proofErr w:type="spellEnd"/>
      <w:r w:rsidRPr="001E688D">
        <w:rPr>
          <w:rFonts w:ascii="Cambria" w:eastAsia="Cambria" w:hAnsi="Cambria" w:cs="Cambria"/>
          <w:color w:val="0070C0"/>
          <w:szCs w:val="20"/>
          <w:bdr w:val="none" w:sz="0" w:space="0" w:color="auto"/>
          <w:lang w:eastAsia="en-US"/>
        </w:rPr>
        <w:t xml:space="preserve"> </w:t>
      </w:r>
      <w:proofErr w:type="spellStart"/>
      <w:r w:rsidRPr="001E688D">
        <w:rPr>
          <w:rFonts w:ascii="Cambria" w:eastAsia="Cambria" w:hAnsi="Cambria" w:cs="Cambria"/>
          <w:color w:val="0070C0"/>
          <w:szCs w:val="20"/>
          <w:bdr w:val="none" w:sz="0" w:space="0" w:color="auto"/>
          <w:lang w:eastAsia="en-US"/>
        </w:rPr>
        <w:t>международную</w:t>
      </w:r>
      <w:proofErr w:type="spellEnd"/>
      <w:r w:rsidRPr="001E688D">
        <w:rPr>
          <w:rFonts w:ascii="Cambria" w:eastAsia="Cambria" w:hAnsi="Cambria" w:cs="Cambria"/>
          <w:color w:val="0070C0"/>
          <w:szCs w:val="20"/>
          <w:bdr w:val="none" w:sz="0" w:space="0" w:color="auto"/>
          <w:lang w:eastAsia="en-US"/>
        </w:rPr>
        <w:t xml:space="preserve"> </w:t>
      </w:r>
      <w:proofErr w:type="spellStart"/>
      <w:r w:rsidRPr="001E688D">
        <w:rPr>
          <w:rFonts w:ascii="Cambria" w:eastAsia="Cambria" w:hAnsi="Cambria" w:cs="Cambria"/>
          <w:color w:val="0070C0"/>
          <w:szCs w:val="20"/>
          <w:bdr w:val="none" w:sz="0" w:space="0" w:color="auto"/>
          <w:lang w:eastAsia="en-US"/>
        </w:rPr>
        <w:t>толерантность</w:t>
      </w:r>
      <w:proofErr w:type="spellEnd"/>
      <w:r w:rsidRPr="001E688D">
        <w:rPr>
          <w:rFonts w:ascii="Cambria" w:eastAsia="Cambria" w:hAnsi="Cambria" w:cs="Cambria"/>
          <w:color w:val="0070C0"/>
          <w:szCs w:val="20"/>
          <w:bdr w:val="none" w:sz="0" w:space="0" w:color="auto"/>
          <w:lang w:eastAsia="en-US"/>
        </w:rPr>
        <w:t xml:space="preserve">» (FTI), </w:t>
      </w:r>
      <w:proofErr w:type="spellStart"/>
      <w:r w:rsidRPr="001E688D">
        <w:rPr>
          <w:rFonts w:ascii="Cambria" w:eastAsia="Cambria" w:hAnsi="Cambria" w:cs="Cambria"/>
          <w:color w:val="0070C0"/>
          <w:szCs w:val="20"/>
          <w:bdr w:val="none" w:sz="0" w:space="0" w:color="auto"/>
          <w:lang w:eastAsia="en-US"/>
        </w:rPr>
        <w:t>нацелен</w:t>
      </w:r>
      <w:proofErr w:type="spellEnd"/>
      <w:r w:rsidRPr="001E688D">
        <w:rPr>
          <w:rFonts w:ascii="Cambria" w:eastAsia="Cambria" w:hAnsi="Cambria" w:cs="Cambria"/>
          <w:color w:val="0070C0"/>
          <w:szCs w:val="20"/>
          <w:bdr w:val="none" w:sz="0" w:space="0" w:color="auto"/>
          <w:lang w:eastAsia="en-US"/>
        </w:rPr>
        <w:t xml:space="preserve"> </w:t>
      </w:r>
      <w:proofErr w:type="spellStart"/>
      <w:r w:rsidRPr="001E688D">
        <w:rPr>
          <w:rFonts w:ascii="Cambria" w:eastAsia="Cambria" w:hAnsi="Cambria" w:cs="Cambria"/>
          <w:color w:val="0070C0"/>
          <w:szCs w:val="20"/>
          <w:bdr w:val="none" w:sz="0" w:space="0" w:color="auto"/>
          <w:lang w:eastAsia="en-US"/>
        </w:rPr>
        <w:t>на</w:t>
      </w:r>
      <w:proofErr w:type="spellEnd"/>
      <w:r w:rsidRPr="001E688D">
        <w:rPr>
          <w:rFonts w:ascii="Cambria" w:eastAsia="Cambria" w:hAnsi="Cambria" w:cs="Cambria"/>
          <w:color w:val="0070C0"/>
          <w:szCs w:val="20"/>
          <w:bdr w:val="none" w:sz="0" w:space="0" w:color="auto"/>
          <w:lang w:eastAsia="en-US"/>
        </w:rPr>
        <w:t xml:space="preserve"> </w:t>
      </w:r>
      <w:proofErr w:type="spellStart"/>
      <w:r w:rsidRPr="001E688D">
        <w:rPr>
          <w:rFonts w:ascii="Cambria" w:eastAsia="Cambria" w:hAnsi="Cambria" w:cs="Cambria"/>
          <w:color w:val="0070C0"/>
          <w:szCs w:val="20"/>
          <w:bdr w:val="none" w:sz="0" w:space="0" w:color="auto"/>
          <w:lang w:eastAsia="en-US"/>
        </w:rPr>
        <w:t>климатически</w:t>
      </w:r>
      <w:proofErr w:type="spellEnd"/>
      <w:r w:rsidRPr="001E688D">
        <w:rPr>
          <w:rFonts w:ascii="Cambria" w:eastAsia="Cambria" w:hAnsi="Cambria" w:cs="Cambria"/>
          <w:color w:val="0070C0"/>
          <w:szCs w:val="20"/>
          <w:bdr w:val="none" w:sz="0" w:space="0" w:color="auto"/>
          <w:lang w:eastAsia="en-US"/>
        </w:rPr>
        <w:t xml:space="preserve"> </w:t>
      </w:r>
      <w:proofErr w:type="spellStart"/>
      <w:r w:rsidRPr="001E688D">
        <w:rPr>
          <w:rFonts w:ascii="Cambria" w:eastAsia="Cambria" w:hAnsi="Cambria" w:cs="Cambria"/>
          <w:color w:val="0070C0"/>
          <w:szCs w:val="20"/>
          <w:bdr w:val="none" w:sz="0" w:space="0" w:color="auto"/>
          <w:lang w:eastAsia="en-US"/>
        </w:rPr>
        <w:t>устойчивые</w:t>
      </w:r>
      <w:proofErr w:type="spellEnd"/>
      <w:r w:rsidRPr="001E688D">
        <w:rPr>
          <w:rFonts w:ascii="Cambria" w:eastAsia="Cambria" w:hAnsi="Cambria" w:cs="Cambria"/>
          <w:color w:val="0070C0"/>
          <w:szCs w:val="20"/>
          <w:bdr w:val="none" w:sz="0" w:space="0" w:color="auto"/>
          <w:lang w:eastAsia="en-US"/>
        </w:rPr>
        <w:t xml:space="preserve"> и </w:t>
      </w:r>
      <w:proofErr w:type="spellStart"/>
      <w:r w:rsidRPr="001E688D">
        <w:rPr>
          <w:rFonts w:ascii="Cambria" w:eastAsia="Cambria" w:hAnsi="Cambria" w:cs="Cambria"/>
          <w:color w:val="0070C0"/>
          <w:szCs w:val="20"/>
          <w:bdr w:val="none" w:sz="0" w:space="0" w:color="auto"/>
          <w:lang w:eastAsia="en-US"/>
        </w:rPr>
        <w:t>мирные</w:t>
      </w:r>
      <w:proofErr w:type="spellEnd"/>
      <w:r w:rsidRPr="001E688D">
        <w:rPr>
          <w:rFonts w:ascii="Cambria" w:eastAsia="Cambria" w:hAnsi="Cambria" w:cs="Cambria"/>
          <w:color w:val="0070C0"/>
          <w:szCs w:val="20"/>
          <w:bdr w:val="none" w:sz="0" w:space="0" w:color="auto"/>
          <w:lang w:eastAsia="en-US"/>
        </w:rPr>
        <w:t xml:space="preserve"> </w:t>
      </w:r>
      <w:proofErr w:type="spellStart"/>
      <w:r w:rsidRPr="001E688D">
        <w:rPr>
          <w:rFonts w:ascii="Cambria" w:eastAsia="Cambria" w:hAnsi="Cambria" w:cs="Cambria"/>
          <w:color w:val="0070C0"/>
          <w:szCs w:val="20"/>
          <w:bdr w:val="none" w:sz="0" w:space="0" w:color="auto"/>
          <w:lang w:eastAsia="en-US"/>
        </w:rPr>
        <w:t>сообщества</w:t>
      </w:r>
      <w:proofErr w:type="spellEnd"/>
      <w:r w:rsidRPr="001E688D">
        <w:rPr>
          <w:rFonts w:ascii="Cambria" w:eastAsia="Cambria" w:hAnsi="Cambria" w:cs="Cambria"/>
          <w:color w:val="0070C0"/>
          <w:szCs w:val="20"/>
          <w:bdr w:val="none" w:sz="0" w:space="0" w:color="auto"/>
          <w:lang w:eastAsia="en-US"/>
        </w:rPr>
        <w:t xml:space="preserve">, </w:t>
      </w:r>
      <w:proofErr w:type="spellStart"/>
      <w:r w:rsidRPr="001E688D">
        <w:rPr>
          <w:rFonts w:ascii="Cambria" w:eastAsia="Cambria" w:hAnsi="Cambria" w:cs="Cambria"/>
          <w:color w:val="0070C0"/>
          <w:szCs w:val="20"/>
          <w:bdr w:val="none" w:sz="0" w:space="0" w:color="auto"/>
          <w:lang w:eastAsia="en-US"/>
        </w:rPr>
        <w:t>решая</w:t>
      </w:r>
      <w:proofErr w:type="spellEnd"/>
      <w:r w:rsidRPr="001E688D">
        <w:rPr>
          <w:rFonts w:ascii="Cambria" w:eastAsia="Cambria" w:hAnsi="Cambria" w:cs="Cambria"/>
          <w:color w:val="0070C0"/>
          <w:szCs w:val="20"/>
          <w:bdr w:val="none" w:sz="0" w:space="0" w:color="auto"/>
          <w:lang w:eastAsia="en-US"/>
        </w:rPr>
        <w:t xml:space="preserve"> </w:t>
      </w:r>
      <w:proofErr w:type="spellStart"/>
      <w:r w:rsidRPr="001E688D">
        <w:rPr>
          <w:rFonts w:ascii="Cambria" w:eastAsia="Cambria" w:hAnsi="Cambria" w:cs="Cambria"/>
          <w:color w:val="0070C0"/>
          <w:szCs w:val="20"/>
          <w:bdr w:val="none" w:sz="0" w:space="0" w:color="auto"/>
          <w:lang w:eastAsia="en-US"/>
        </w:rPr>
        <w:t>вопросы</w:t>
      </w:r>
      <w:proofErr w:type="spellEnd"/>
      <w:r w:rsidRPr="001E688D">
        <w:rPr>
          <w:rFonts w:ascii="Cambria" w:eastAsia="Cambria" w:hAnsi="Cambria" w:cs="Cambria"/>
          <w:color w:val="0070C0"/>
          <w:szCs w:val="20"/>
          <w:bdr w:val="none" w:sz="0" w:space="0" w:color="auto"/>
          <w:lang w:eastAsia="en-US"/>
        </w:rPr>
        <w:t xml:space="preserve"> </w:t>
      </w:r>
      <w:proofErr w:type="spellStart"/>
      <w:r w:rsidRPr="001E688D">
        <w:rPr>
          <w:rFonts w:ascii="Cambria" w:eastAsia="Cambria" w:hAnsi="Cambria" w:cs="Cambria"/>
          <w:color w:val="0070C0"/>
          <w:szCs w:val="20"/>
          <w:bdr w:val="none" w:sz="0" w:space="0" w:color="auto"/>
          <w:lang w:eastAsia="en-US"/>
        </w:rPr>
        <w:t>предотвращения</w:t>
      </w:r>
      <w:proofErr w:type="spellEnd"/>
      <w:r w:rsidRPr="001E688D">
        <w:rPr>
          <w:rFonts w:ascii="Cambria" w:eastAsia="Cambria" w:hAnsi="Cambria" w:cs="Cambria"/>
          <w:color w:val="0070C0"/>
          <w:szCs w:val="20"/>
          <w:bdr w:val="none" w:sz="0" w:space="0" w:color="auto"/>
          <w:lang w:eastAsia="en-US"/>
        </w:rPr>
        <w:t xml:space="preserve"> и </w:t>
      </w:r>
      <w:proofErr w:type="spellStart"/>
      <w:r w:rsidRPr="001E688D">
        <w:rPr>
          <w:rFonts w:ascii="Cambria" w:eastAsia="Cambria" w:hAnsi="Cambria" w:cs="Cambria"/>
          <w:color w:val="0070C0"/>
          <w:szCs w:val="20"/>
          <w:bdr w:val="none" w:sz="0" w:space="0" w:color="auto"/>
          <w:lang w:eastAsia="en-US"/>
        </w:rPr>
        <w:t>разрешения</w:t>
      </w:r>
      <w:proofErr w:type="spellEnd"/>
      <w:r w:rsidRPr="001E688D">
        <w:rPr>
          <w:rFonts w:ascii="Cambria" w:eastAsia="Cambria" w:hAnsi="Cambria" w:cs="Cambria"/>
          <w:color w:val="0070C0"/>
          <w:szCs w:val="20"/>
          <w:bdr w:val="none" w:sz="0" w:space="0" w:color="auto"/>
          <w:lang w:eastAsia="en-US"/>
        </w:rPr>
        <w:t xml:space="preserve"> </w:t>
      </w:r>
      <w:proofErr w:type="spellStart"/>
      <w:r w:rsidRPr="001E688D">
        <w:rPr>
          <w:rFonts w:ascii="Cambria" w:eastAsia="Cambria" w:hAnsi="Cambria" w:cs="Cambria"/>
          <w:color w:val="0070C0"/>
          <w:szCs w:val="20"/>
          <w:bdr w:val="none" w:sz="0" w:space="0" w:color="auto"/>
          <w:lang w:eastAsia="en-US"/>
        </w:rPr>
        <w:t>конфликтов</w:t>
      </w:r>
      <w:proofErr w:type="spellEnd"/>
      <w:r w:rsidRPr="001E688D">
        <w:rPr>
          <w:rFonts w:ascii="Cambria" w:eastAsia="Cambria" w:hAnsi="Cambria" w:cs="Cambria"/>
          <w:color w:val="0070C0"/>
          <w:szCs w:val="20"/>
          <w:bdr w:val="none" w:sz="0" w:space="0" w:color="auto"/>
          <w:lang w:eastAsia="en-US"/>
        </w:rPr>
        <w:t>.</w:t>
      </w:r>
    </w:p>
    <w:p w14:paraId="5B2C7E24" w14:textId="383B7B64" w:rsidR="00FD5B1C" w:rsidRPr="00214077" w:rsidRDefault="6CC6791B" w:rsidP="6EFA36FE">
      <w:pPr>
        <w:pBdr>
          <w:top w:val="none" w:sz="0" w:space="0" w:color="000000"/>
          <w:left w:val="none" w:sz="0" w:space="0" w:color="000000"/>
          <w:bottom w:val="none" w:sz="0" w:space="0" w:color="000000"/>
          <w:right w:val="none" w:sz="0" w:space="0" w:color="000000"/>
          <w:between w:val="none" w:sz="0" w:space="0" w:color="000000"/>
          <w:bar w:val="none" w:sz="0" w:color="000000"/>
        </w:pBdr>
        <w:shd w:val="clear" w:color="auto" w:fill="FFFFFF" w:themeFill="background1"/>
        <w:spacing w:before="0" w:after="160"/>
        <w:rPr>
          <w:rFonts w:ascii="Cambria" w:eastAsia="Cambria" w:hAnsi="Cambria" w:cs="Cambria"/>
          <w:i/>
          <w:iCs/>
          <w:color w:val="auto"/>
          <w:bdr w:val="none" w:sz="0" w:space="0" w:color="auto"/>
          <w:lang w:val="ru-RU" w:eastAsia="en-US"/>
        </w:rPr>
      </w:pPr>
      <w:r w:rsidRPr="001E688D">
        <w:rPr>
          <w:rFonts w:ascii="Cambria" w:eastAsia="Cambria" w:hAnsi="Cambria" w:cs="Cambria"/>
          <w:color w:val="auto"/>
          <w:bdr w:val="none" w:sz="0" w:space="0" w:color="auto"/>
          <w:lang w:eastAsia="en-US"/>
        </w:rPr>
        <w:t>W4P will directly support approximately 15,000 individuals and indirectly benefit 75,000 people in border communities. Through mapping and basic assessment, 2</w:t>
      </w:r>
      <w:r w:rsidRPr="001E688D">
        <w:rPr>
          <w:rFonts w:ascii="Cambria" w:eastAsia="Cambria" w:hAnsi="Cambria" w:cs="Cambria"/>
          <w:color w:val="auto"/>
          <w:bdr w:val="none" w:sz="0" w:space="0" w:color="auto"/>
          <w:lang w:val="en-US" w:eastAsia="en-US"/>
        </w:rPr>
        <w:t>7</w:t>
      </w:r>
      <w:r w:rsidRPr="001E688D">
        <w:rPr>
          <w:rFonts w:ascii="Cambria" w:eastAsia="Cambria" w:hAnsi="Cambria" w:cs="Cambria"/>
          <w:color w:val="auto"/>
          <w:bdr w:val="none" w:sz="0" w:space="0" w:color="auto"/>
          <w:lang w:eastAsia="en-US"/>
        </w:rPr>
        <w:t xml:space="preserve"> settlements in </w:t>
      </w:r>
      <w:proofErr w:type="spellStart"/>
      <w:r w:rsidRPr="001E688D">
        <w:rPr>
          <w:rFonts w:ascii="Cambria" w:eastAsia="Cambria" w:hAnsi="Cambria" w:cs="Cambria"/>
          <w:color w:val="auto"/>
          <w:bdr w:val="none" w:sz="0" w:space="0" w:color="auto"/>
          <w:lang w:eastAsia="en-US"/>
        </w:rPr>
        <w:t>Batken</w:t>
      </w:r>
      <w:proofErr w:type="spellEnd"/>
      <w:r w:rsidRPr="001E688D">
        <w:rPr>
          <w:rFonts w:ascii="Cambria" w:eastAsia="Cambria" w:hAnsi="Cambria" w:cs="Cambria"/>
          <w:color w:val="auto"/>
          <w:bdr w:val="none" w:sz="0" w:space="0" w:color="auto"/>
          <w:lang w:eastAsia="en-US"/>
        </w:rPr>
        <w:t xml:space="preserve"> and </w:t>
      </w:r>
      <w:proofErr w:type="spellStart"/>
      <w:r w:rsidRPr="001E688D">
        <w:rPr>
          <w:rFonts w:ascii="Cambria" w:eastAsia="Cambria" w:hAnsi="Cambria" w:cs="Cambria"/>
          <w:color w:val="auto"/>
          <w:bdr w:val="none" w:sz="0" w:space="0" w:color="auto"/>
          <w:lang w:eastAsia="en-US"/>
        </w:rPr>
        <w:t>Leilek</w:t>
      </w:r>
      <w:proofErr w:type="spellEnd"/>
      <w:r w:rsidRPr="001E688D">
        <w:rPr>
          <w:rFonts w:ascii="Cambria" w:eastAsia="Cambria" w:hAnsi="Cambria" w:cs="Cambria"/>
          <w:color w:val="auto"/>
          <w:bdr w:val="none" w:sz="0" w:space="0" w:color="auto"/>
          <w:lang w:eastAsia="en-US"/>
        </w:rPr>
        <w:t xml:space="preserve"> districts of </w:t>
      </w:r>
      <w:proofErr w:type="spellStart"/>
      <w:r w:rsidRPr="001E688D">
        <w:rPr>
          <w:rFonts w:ascii="Cambria" w:eastAsia="Cambria" w:hAnsi="Cambria" w:cs="Cambria"/>
          <w:color w:val="auto"/>
          <w:bdr w:val="none" w:sz="0" w:space="0" w:color="auto"/>
          <w:lang w:eastAsia="en-US"/>
        </w:rPr>
        <w:t>Batken</w:t>
      </w:r>
      <w:proofErr w:type="spellEnd"/>
      <w:r w:rsidRPr="001E688D">
        <w:rPr>
          <w:rFonts w:ascii="Cambria" w:eastAsia="Cambria" w:hAnsi="Cambria" w:cs="Cambria"/>
          <w:color w:val="auto"/>
          <w:bdr w:val="none" w:sz="0" w:space="0" w:color="auto"/>
          <w:lang w:eastAsia="en-US"/>
        </w:rPr>
        <w:t xml:space="preserve"> region w</w:t>
      </w:r>
      <w:r w:rsidRPr="001E688D">
        <w:rPr>
          <w:rFonts w:ascii="Cambria" w:eastAsia="Cambria" w:hAnsi="Cambria" w:cs="Cambria"/>
          <w:color w:val="auto"/>
          <w:bdr w:val="none" w:sz="0" w:space="0" w:color="auto"/>
          <w:lang w:val="en-US" w:eastAsia="en-US"/>
        </w:rPr>
        <w:t xml:space="preserve">ere </w:t>
      </w:r>
      <w:r w:rsidRPr="001E688D">
        <w:rPr>
          <w:rFonts w:ascii="Cambria" w:eastAsia="Cambria" w:hAnsi="Cambria" w:cs="Cambria"/>
          <w:color w:val="auto"/>
          <w:bdr w:val="none" w:sz="0" w:space="0" w:color="auto"/>
          <w:lang w:eastAsia="en-US"/>
        </w:rPr>
        <w:t xml:space="preserve">selected, each </w:t>
      </w:r>
      <w:r w:rsidR="7FBBE44D" w:rsidRPr="6EFA36FE">
        <w:rPr>
          <w:rFonts w:ascii="Cambria" w:eastAsia="Cambria" w:hAnsi="Cambria" w:cs="Cambria"/>
          <w:color w:val="auto"/>
          <w:lang w:eastAsia="en-US"/>
        </w:rPr>
        <w:t xml:space="preserve">27 communities </w:t>
      </w:r>
      <w:r w:rsidRPr="001E688D">
        <w:rPr>
          <w:rFonts w:ascii="Cambria" w:eastAsia="Cambria" w:hAnsi="Cambria" w:cs="Cambria"/>
          <w:color w:val="auto"/>
          <w:bdr w:val="none" w:sz="0" w:space="0" w:color="auto"/>
          <w:lang w:eastAsia="en-US"/>
        </w:rPr>
        <w:t xml:space="preserve">receiving one project for improving irrigation systems and </w:t>
      </w:r>
      <w:r w:rsidR="770A76A5" w:rsidRPr="6EFA36FE">
        <w:rPr>
          <w:rFonts w:ascii="Cambria" w:eastAsia="Cambria" w:hAnsi="Cambria" w:cs="Cambria"/>
          <w:color w:val="auto"/>
          <w:lang w:eastAsia="en-US"/>
        </w:rPr>
        <w:t xml:space="preserve">each 22 communities receiving </w:t>
      </w:r>
      <w:r w:rsidRPr="001E688D">
        <w:rPr>
          <w:rFonts w:ascii="Cambria" w:eastAsia="Cambria" w:hAnsi="Cambria" w:cs="Cambria"/>
          <w:color w:val="auto"/>
          <w:bdr w:val="none" w:sz="0" w:space="0" w:color="auto"/>
          <w:lang w:eastAsia="en-US"/>
        </w:rPr>
        <w:t xml:space="preserve">one for enhancing water supply and sanitation infrastructure in social facilities such as schools, preschools, and medical </w:t>
      </w:r>
      <w:proofErr w:type="spellStart"/>
      <w:r w:rsidRPr="001E688D">
        <w:rPr>
          <w:rFonts w:ascii="Cambria" w:eastAsia="Cambria" w:hAnsi="Cambria" w:cs="Cambria"/>
          <w:color w:val="auto"/>
          <w:bdr w:val="none" w:sz="0" w:space="0" w:color="auto"/>
          <w:lang w:eastAsia="en-US"/>
        </w:rPr>
        <w:t>centers</w:t>
      </w:r>
      <w:proofErr w:type="spellEnd"/>
      <w:r w:rsidRPr="001E688D">
        <w:rPr>
          <w:rFonts w:ascii="Cambria" w:eastAsia="Cambria" w:hAnsi="Cambria" w:cs="Cambria"/>
          <w:color w:val="auto"/>
          <w:bdr w:val="none" w:sz="0" w:space="0" w:color="auto"/>
          <w:lang w:eastAsia="en-US"/>
        </w:rPr>
        <w:t xml:space="preserve">. With an average of 60 households/social facilities per water supply and irrigation project (about 300 people at 5 per household), economic efficiency and project relevance will be ensured. Water sources in target areas primarily include springs, rivers, and less commonly, groundwater wells. W4P aims to improve village-level water supply systems, focusing on protecting water sources and intakes. Additionally, </w:t>
      </w:r>
      <w:r w:rsidR="08798E4A" w:rsidRPr="6EFA36FE">
        <w:rPr>
          <w:rFonts w:ascii="Cambria" w:eastAsia="Cambria" w:hAnsi="Cambria" w:cs="Cambria"/>
          <w:color w:val="auto"/>
          <w:lang w:eastAsia="en-US"/>
        </w:rPr>
        <w:t xml:space="preserve">in the framework of </w:t>
      </w:r>
      <w:r w:rsidRPr="001E688D">
        <w:rPr>
          <w:rFonts w:ascii="Cambria" w:eastAsia="Cambria" w:hAnsi="Cambria" w:cs="Cambria"/>
          <w:color w:val="auto"/>
          <w:bdr w:val="none" w:sz="0" w:space="0" w:color="auto"/>
          <w:lang w:eastAsia="en-US"/>
        </w:rPr>
        <w:t xml:space="preserve">W4P </w:t>
      </w:r>
      <w:proofErr w:type="spellStart"/>
      <w:r w:rsidR="6FAB614E" w:rsidRPr="6EFA36FE">
        <w:rPr>
          <w:rFonts w:ascii="Cambria" w:eastAsia="Cambria" w:hAnsi="Cambria" w:cs="Cambria"/>
          <w:color w:val="auto"/>
          <w:lang w:eastAsia="en-US"/>
        </w:rPr>
        <w:t>project</w:t>
      </w:r>
      <w:r w:rsidRPr="001E688D">
        <w:rPr>
          <w:rFonts w:ascii="Cambria" w:eastAsia="Cambria" w:hAnsi="Cambria" w:cs="Cambria"/>
          <w:color w:val="auto"/>
          <w:bdr w:val="none" w:sz="0" w:space="0" w:color="auto"/>
          <w:lang w:eastAsia="en-US"/>
        </w:rPr>
        <w:t>water</w:t>
      </w:r>
      <w:proofErr w:type="spellEnd"/>
      <w:r w:rsidRPr="001E688D">
        <w:rPr>
          <w:rFonts w:ascii="Cambria" w:eastAsia="Cambria" w:hAnsi="Cambria" w:cs="Cambria"/>
          <w:color w:val="auto"/>
          <w:bdr w:val="none" w:sz="0" w:space="0" w:color="auto"/>
          <w:lang w:eastAsia="en-US"/>
        </w:rPr>
        <w:t xml:space="preserve"> filtration systems </w:t>
      </w:r>
      <w:r w:rsidR="49E4F194" w:rsidRPr="6EFA36FE">
        <w:rPr>
          <w:rFonts w:ascii="Cambria" w:eastAsia="Cambria" w:hAnsi="Cambria" w:cs="Cambria"/>
          <w:color w:val="auto"/>
          <w:lang w:eastAsia="en-US"/>
        </w:rPr>
        <w:t xml:space="preserve">were installed </w:t>
      </w:r>
      <w:r w:rsidRPr="001E688D">
        <w:rPr>
          <w:rFonts w:ascii="Cambria" w:eastAsia="Cambria" w:hAnsi="Cambria" w:cs="Cambria"/>
          <w:color w:val="auto"/>
          <w:bdr w:val="none" w:sz="0" w:space="0" w:color="auto"/>
          <w:lang w:eastAsia="en-US"/>
        </w:rPr>
        <w:t xml:space="preserve">in schools, medical </w:t>
      </w:r>
      <w:proofErr w:type="spellStart"/>
      <w:r w:rsidRPr="001E688D">
        <w:rPr>
          <w:rFonts w:ascii="Cambria" w:eastAsia="Cambria" w:hAnsi="Cambria" w:cs="Cambria"/>
          <w:color w:val="auto"/>
          <w:bdr w:val="none" w:sz="0" w:space="0" w:color="auto"/>
          <w:lang w:eastAsia="en-US"/>
        </w:rPr>
        <w:t>centers</w:t>
      </w:r>
      <w:proofErr w:type="spellEnd"/>
      <w:r w:rsidRPr="001E688D">
        <w:rPr>
          <w:rFonts w:ascii="Cambria" w:eastAsia="Cambria" w:hAnsi="Cambria" w:cs="Cambria"/>
          <w:color w:val="auto"/>
          <w:bdr w:val="none" w:sz="0" w:space="0" w:color="auto"/>
          <w:lang w:eastAsia="en-US"/>
        </w:rPr>
        <w:t>, and preschools, drawing from the experience of Mercy Corps' McGovern-Dole program "Food for Education and Child Nutrition" in Kyrgyzstan, funded by the USDA. School water supply projects will serve an average of 300 students and teachers per school, while irrigation projects will involve around 300 project participants in each selected village. Indirect assistance will benefit 75,000 community members (average of 3,000 people per community), leading to improved economic indicators through better access to irrigation and drinking water, particularly in agricultural production, and enhancing health by reducing waterborne infections</w:t>
      </w:r>
      <w:r w:rsidRPr="001E688D">
        <w:rPr>
          <w:rFonts w:ascii="Cambria" w:eastAsia="Cambria" w:hAnsi="Cambria" w:cs="Cambria"/>
          <w:color w:val="auto"/>
          <w:bdr w:val="none" w:sz="0" w:space="0" w:color="auto"/>
          <w:lang w:val="en-US" w:eastAsia="en-US"/>
        </w:rPr>
        <w:t xml:space="preserve"> / </w:t>
      </w:r>
      <w:proofErr w:type="spellStart"/>
      <w:r w:rsidRPr="001E688D">
        <w:rPr>
          <w:rFonts w:ascii="Cambria" w:eastAsia="Cambria" w:hAnsi="Cambria" w:cs="Cambria"/>
          <w:color w:val="0070C0"/>
          <w:bdr w:val="none" w:sz="0" w:space="0" w:color="auto"/>
          <w:lang w:eastAsia="en-US"/>
        </w:rPr>
        <w:t>Проект</w:t>
      </w:r>
      <w:proofErr w:type="spellEnd"/>
      <w:r w:rsidRPr="001E688D">
        <w:rPr>
          <w:rFonts w:ascii="Cambria" w:eastAsia="Cambria" w:hAnsi="Cambria" w:cs="Cambria"/>
          <w:color w:val="0070C0"/>
          <w:bdr w:val="none" w:sz="0" w:space="0" w:color="auto"/>
          <w:lang w:eastAsia="en-US"/>
        </w:rPr>
        <w:t xml:space="preserve"> W4P </w:t>
      </w:r>
      <w:proofErr w:type="spellStart"/>
      <w:r w:rsidRPr="001E688D">
        <w:rPr>
          <w:rFonts w:ascii="Cambria" w:eastAsia="Cambria" w:hAnsi="Cambria" w:cs="Cambria"/>
          <w:color w:val="0070C0"/>
          <w:bdr w:val="none" w:sz="0" w:space="0" w:color="auto"/>
          <w:lang w:eastAsia="en-US"/>
        </w:rPr>
        <w:t>окажет</w:t>
      </w:r>
      <w:proofErr w:type="spellEnd"/>
      <w:r w:rsidRPr="001E688D">
        <w:rPr>
          <w:rFonts w:ascii="Cambria" w:eastAsia="Cambria" w:hAnsi="Cambria" w:cs="Cambria"/>
          <w:color w:val="0070C0"/>
          <w:bdr w:val="none" w:sz="0" w:space="0" w:color="auto"/>
          <w:lang w:eastAsia="en-US"/>
        </w:rPr>
        <w:t xml:space="preserve"> </w:t>
      </w:r>
      <w:proofErr w:type="spellStart"/>
      <w:r w:rsidRPr="001E688D">
        <w:rPr>
          <w:rFonts w:ascii="Cambria" w:eastAsia="Cambria" w:hAnsi="Cambria" w:cs="Cambria"/>
          <w:color w:val="0070C0"/>
          <w:bdr w:val="none" w:sz="0" w:space="0" w:color="auto"/>
          <w:lang w:eastAsia="en-US"/>
        </w:rPr>
        <w:t>прямую</w:t>
      </w:r>
      <w:proofErr w:type="spellEnd"/>
      <w:r w:rsidRPr="001E688D">
        <w:rPr>
          <w:rFonts w:ascii="Cambria" w:eastAsia="Cambria" w:hAnsi="Cambria" w:cs="Cambria"/>
          <w:color w:val="0070C0"/>
          <w:bdr w:val="none" w:sz="0" w:space="0" w:color="auto"/>
          <w:lang w:eastAsia="en-US"/>
        </w:rPr>
        <w:t xml:space="preserve"> </w:t>
      </w:r>
      <w:proofErr w:type="spellStart"/>
      <w:r w:rsidRPr="001E688D">
        <w:rPr>
          <w:rFonts w:ascii="Cambria" w:eastAsia="Cambria" w:hAnsi="Cambria" w:cs="Cambria"/>
          <w:color w:val="0070C0"/>
          <w:bdr w:val="none" w:sz="0" w:space="0" w:color="auto"/>
          <w:lang w:eastAsia="en-US"/>
        </w:rPr>
        <w:t>поддержку</w:t>
      </w:r>
      <w:proofErr w:type="spellEnd"/>
      <w:r w:rsidRPr="001E688D">
        <w:rPr>
          <w:rFonts w:ascii="Cambria" w:eastAsia="Cambria" w:hAnsi="Cambria" w:cs="Cambria"/>
          <w:color w:val="0070C0"/>
          <w:bdr w:val="none" w:sz="0" w:space="0" w:color="auto"/>
          <w:lang w:eastAsia="en-US"/>
        </w:rPr>
        <w:t xml:space="preserve"> </w:t>
      </w:r>
      <w:proofErr w:type="spellStart"/>
      <w:r w:rsidRPr="001E688D">
        <w:rPr>
          <w:rFonts w:ascii="Cambria" w:eastAsia="Cambria" w:hAnsi="Cambria" w:cs="Cambria"/>
          <w:color w:val="0070C0"/>
          <w:bdr w:val="none" w:sz="0" w:space="0" w:color="auto"/>
          <w:lang w:eastAsia="en-US"/>
        </w:rPr>
        <w:t>около</w:t>
      </w:r>
      <w:proofErr w:type="spellEnd"/>
      <w:r w:rsidRPr="001E688D">
        <w:rPr>
          <w:rFonts w:ascii="Cambria" w:eastAsia="Cambria" w:hAnsi="Cambria" w:cs="Cambria"/>
          <w:color w:val="0070C0"/>
          <w:bdr w:val="none" w:sz="0" w:space="0" w:color="auto"/>
          <w:lang w:eastAsia="en-US"/>
        </w:rPr>
        <w:t xml:space="preserve"> 15 000</w:t>
      </w:r>
      <w:r w:rsidRPr="001E688D">
        <w:rPr>
          <w:rFonts w:ascii="Cambria" w:eastAsia="Cambria" w:hAnsi="Cambria" w:cs="Cambria"/>
          <w:color w:val="0070C0"/>
          <w:bdr w:val="none" w:sz="0" w:space="0" w:color="auto"/>
          <w:lang w:val="en-US" w:eastAsia="en-US"/>
        </w:rPr>
        <w:t xml:space="preserve"> </w:t>
      </w:r>
      <w:proofErr w:type="spellStart"/>
      <w:r w:rsidRPr="001E688D">
        <w:rPr>
          <w:rFonts w:ascii="Cambria" w:eastAsia="Cambria" w:hAnsi="Cambria" w:cs="Cambria"/>
          <w:color w:val="0070C0"/>
          <w:bdr w:val="none" w:sz="0" w:space="0" w:color="auto"/>
          <w:lang w:eastAsia="en-US"/>
        </w:rPr>
        <w:t>человек</w:t>
      </w:r>
      <w:proofErr w:type="spellEnd"/>
      <w:r w:rsidRPr="001E688D">
        <w:rPr>
          <w:rFonts w:ascii="Cambria" w:eastAsia="Cambria" w:hAnsi="Cambria" w:cs="Cambria"/>
          <w:color w:val="0070C0"/>
          <w:bdr w:val="none" w:sz="0" w:space="0" w:color="auto"/>
          <w:lang w:eastAsia="en-US"/>
        </w:rPr>
        <w:t xml:space="preserve">, </w:t>
      </w:r>
      <w:proofErr w:type="spellStart"/>
      <w:r w:rsidRPr="001E688D">
        <w:rPr>
          <w:rFonts w:ascii="Cambria" w:eastAsia="Cambria" w:hAnsi="Cambria" w:cs="Cambria"/>
          <w:color w:val="0070C0"/>
          <w:bdr w:val="none" w:sz="0" w:space="0" w:color="auto"/>
          <w:lang w:eastAsia="en-US"/>
        </w:rPr>
        <w:t>косвенно</w:t>
      </w:r>
      <w:proofErr w:type="spellEnd"/>
      <w:r w:rsidRPr="001E688D">
        <w:rPr>
          <w:rFonts w:ascii="Cambria" w:eastAsia="Cambria" w:hAnsi="Cambria" w:cs="Cambria"/>
          <w:color w:val="0070C0"/>
          <w:bdr w:val="none" w:sz="0" w:space="0" w:color="auto"/>
          <w:lang w:eastAsia="en-US"/>
        </w:rPr>
        <w:t xml:space="preserve"> </w:t>
      </w:r>
      <w:proofErr w:type="spellStart"/>
      <w:r w:rsidRPr="001E688D">
        <w:rPr>
          <w:rFonts w:ascii="Cambria" w:eastAsia="Cambria" w:hAnsi="Cambria" w:cs="Cambria"/>
          <w:color w:val="0070C0"/>
          <w:bdr w:val="none" w:sz="0" w:space="0" w:color="auto"/>
          <w:lang w:eastAsia="en-US"/>
        </w:rPr>
        <w:t>охватив</w:t>
      </w:r>
      <w:proofErr w:type="spellEnd"/>
      <w:r w:rsidRPr="001E688D">
        <w:rPr>
          <w:rFonts w:ascii="Cambria" w:eastAsia="Cambria" w:hAnsi="Cambria" w:cs="Cambria"/>
          <w:color w:val="0070C0"/>
          <w:bdr w:val="none" w:sz="0" w:space="0" w:color="auto"/>
          <w:lang w:eastAsia="en-US"/>
        </w:rPr>
        <w:t xml:space="preserve"> 75 000 </w:t>
      </w:r>
      <w:proofErr w:type="spellStart"/>
      <w:r w:rsidRPr="001E688D">
        <w:rPr>
          <w:rFonts w:ascii="Cambria" w:eastAsia="Cambria" w:hAnsi="Cambria" w:cs="Cambria"/>
          <w:color w:val="0070C0"/>
          <w:bdr w:val="none" w:sz="0" w:space="0" w:color="auto"/>
          <w:lang w:eastAsia="en-US"/>
        </w:rPr>
        <w:t>человек</w:t>
      </w:r>
      <w:proofErr w:type="spellEnd"/>
      <w:r w:rsidRPr="001E688D">
        <w:rPr>
          <w:rFonts w:ascii="Cambria" w:eastAsia="Cambria" w:hAnsi="Cambria" w:cs="Cambria"/>
          <w:color w:val="0070C0"/>
          <w:bdr w:val="none" w:sz="0" w:space="0" w:color="auto"/>
          <w:lang w:eastAsia="en-US"/>
        </w:rPr>
        <w:t xml:space="preserve"> в </w:t>
      </w:r>
      <w:proofErr w:type="spellStart"/>
      <w:r w:rsidRPr="001E688D">
        <w:rPr>
          <w:rFonts w:ascii="Cambria" w:eastAsia="Cambria" w:hAnsi="Cambria" w:cs="Cambria"/>
          <w:color w:val="0070C0"/>
          <w:bdr w:val="none" w:sz="0" w:space="0" w:color="auto"/>
          <w:lang w:eastAsia="en-US"/>
        </w:rPr>
        <w:t>приграничных</w:t>
      </w:r>
      <w:proofErr w:type="spellEnd"/>
      <w:r w:rsidRPr="001E688D">
        <w:rPr>
          <w:rFonts w:ascii="Cambria" w:eastAsia="Cambria" w:hAnsi="Cambria" w:cs="Cambria"/>
          <w:color w:val="0070C0"/>
          <w:bdr w:val="none" w:sz="0" w:space="0" w:color="auto"/>
          <w:lang w:eastAsia="en-US"/>
        </w:rPr>
        <w:t xml:space="preserve"> </w:t>
      </w:r>
      <w:proofErr w:type="spellStart"/>
      <w:r w:rsidRPr="001E688D">
        <w:rPr>
          <w:rFonts w:ascii="Cambria" w:eastAsia="Cambria" w:hAnsi="Cambria" w:cs="Cambria"/>
          <w:color w:val="0070C0"/>
          <w:bdr w:val="none" w:sz="0" w:space="0" w:color="auto"/>
          <w:lang w:eastAsia="en-US"/>
        </w:rPr>
        <w:t>сообществах</w:t>
      </w:r>
      <w:proofErr w:type="spellEnd"/>
      <w:r w:rsidRPr="001E688D">
        <w:rPr>
          <w:rFonts w:ascii="Cambria" w:eastAsia="Cambria" w:hAnsi="Cambria" w:cs="Cambria"/>
          <w:color w:val="0070C0"/>
          <w:bdr w:val="none" w:sz="0" w:space="0" w:color="auto"/>
          <w:lang w:eastAsia="en-US"/>
        </w:rPr>
        <w:t xml:space="preserve">. </w:t>
      </w:r>
      <w:r w:rsidRPr="001E688D">
        <w:rPr>
          <w:rFonts w:ascii="Cambria" w:eastAsia="Cambria" w:hAnsi="Cambria" w:cs="Cambria"/>
          <w:color w:val="0070C0"/>
          <w:bdr w:val="none" w:sz="0" w:space="0" w:color="auto"/>
          <w:lang w:val="ru-RU" w:eastAsia="en-US"/>
        </w:rPr>
        <w:t xml:space="preserve">На основе картирования и базовой оценки проект определил 27 населенных пунктов из Баткенского и </w:t>
      </w:r>
      <w:proofErr w:type="spellStart"/>
      <w:r w:rsidRPr="001E688D">
        <w:rPr>
          <w:rFonts w:ascii="Cambria" w:eastAsia="Cambria" w:hAnsi="Cambria" w:cs="Cambria"/>
          <w:color w:val="0070C0"/>
          <w:bdr w:val="none" w:sz="0" w:space="0" w:color="auto"/>
          <w:lang w:val="ru-RU" w:eastAsia="en-US"/>
        </w:rPr>
        <w:t>Лейлекского</w:t>
      </w:r>
      <w:proofErr w:type="spellEnd"/>
      <w:r w:rsidRPr="001E688D">
        <w:rPr>
          <w:rFonts w:ascii="Cambria" w:eastAsia="Cambria" w:hAnsi="Cambria" w:cs="Cambria"/>
          <w:color w:val="0070C0"/>
          <w:bdr w:val="none" w:sz="0" w:space="0" w:color="auto"/>
          <w:lang w:val="ru-RU" w:eastAsia="en-US"/>
        </w:rPr>
        <w:t xml:space="preserve"> районов Баткенской области, в </w:t>
      </w:r>
      <w:r w:rsidR="3EB7EB1F" w:rsidRPr="001E688D">
        <w:rPr>
          <w:rFonts w:ascii="Cambria" w:eastAsia="Cambria" w:hAnsi="Cambria" w:cs="Cambria"/>
          <w:color w:val="0070C0"/>
          <w:bdr w:val="none" w:sz="0" w:space="0" w:color="auto"/>
          <w:lang w:val="ru-RU" w:eastAsia="en-US"/>
        </w:rPr>
        <w:t>каждом</w:t>
      </w:r>
      <w:r w:rsidRPr="001E688D">
        <w:rPr>
          <w:rFonts w:ascii="Cambria" w:eastAsia="Cambria" w:hAnsi="Cambria" w:cs="Cambria"/>
          <w:color w:val="0070C0"/>
          <w:bdr w:val="none" w:sz="0" w:space="0" w:color="auto"/>
          <w:lang w:val="ru-RU" w:eastAsia="en-US"/>
        </w:rPr>
        <w:t xml:space="preserve"> из которых будет реализован</w:t>
      </w:r>
      <w:r w:rsidR="6C87048A" w:rsidRPr="001E688D">
        <w:rPr>
          <w:rFonts w:ascii="Cambria" w:eastAsia="Cambria" w:hAnsi="Cambria" w:cs="Cambria"/>
          <w:color w:val="0070C0"/>
          <w:bdr w:val="none" w:sz="0" w:space="0" w:color="auto"/>
          <w:lang w:val="ru-RU" w:eastAsia="en-US"/>
        </w:rPr>
        <w:t>о по</w:t>
      </w:r>
      <w:r w:rsidRPr="001E688D">
        <w:rPr>
          <w:rFonts w:ascii="Cambria" w:eastAsia="Cambria" w:hAnsi="Cambria" w:cs="Cambria"/>
          <w:color w:val="0070C0"/>
          <w:bdr w:val="none" w:sz="0" w:space="0" w:color="auto"/>
          <w:lang w:val="ru-RU" w:eastAsia="en-US"/>
        </w:rPr>
        <w:t xml:space="preserve"> од</w:t>
      </w:r>
      <w:r w:rsidR="2C98AA33" w:rsidRPr="001E688D">
        <w:rPr>
          <w:rFonts w:ascii="Cambria" w:eastAsia="Cambria" w:hAnsi="Cambria" w:cs="Cambria"/>
          <w:color w:val="0070C0"/>
          <w:bdr w:val="none" w:sz="0" w:space="0" w:color="auto"/>
          <w:lang w:val="ru-RU" w:eastAsia="en-US"/>
        </w:rPr>
        <w:t>ному</w:t>
      </w:r>
      <w:r w:rsidRPr="001E688D">
        <w:rPr>
          <w:rFonts w:ascii="Cambria" w:eastAsia="Cambria" w:hAnsi="Cambria" w:cs="Cambria"/>
          <w:color w:val="0070C0"/>
          <w:bdr w:val="none" w:sz="0" w:space="0" w:color="auto"/>
          <w:lang w:val="ru-RU" w:eastAsia="en-US"/>
        </w:rPr>
        <w:t xml:space="preserve"> проект</w:t>
      </w:r>
      <w:r w:rsidR="17A4F1DD" w:rsidRPr="001E688D">
        <w:rPr>
          <w:rFonts w:ascii="Cambria" w:eastAsia="Cambria" w:hAnsi="Cambria" w:cs="Cambria"/>
          <w:color w:val="0070C0"/>
          <w:bdr w:val="none" w:sz="0" w:space="0" w:color="auto"/>
          <w:lang w:val="ru-RU" w:eastAsia="en-US"/>
        </w:rPr>
        <w:t>у</w:t>
      </w:r>
      <w:r w:rsidRPr="001E688D">
        <w:rPr>
          <w:rFonts w:ascii="Cambria" w:eastAsia="Cambria" w:hAnsi="Cambria" w:cs="Cambria"/>
          <w:color w:val="0070C0"/>
          <w:bdr w:val="none" w:sz="0" w:space="0" w:color="auto"/>
          <w:lang w:val="ru-RU" w:eastAsia="en-US"/>
        </w:rPr>
        <w:t xml:space="preserve"> по улучшению ирригационной системы внутри сел и</w:t>
      </w:r>
      <w:r w:rsidR="77FD1C4B" w:rsidRPr="001E688D">
        <w:rPr>
          <w:rFonts w:ascii="Cambria" w:eastAsia="Cambria" w:hAnsi="Cambria" w:cs="Cambria"/>
          <w:color w:val="0070C0"/>
          <w:bdr w:val="none" w:sz="0" w:space="0" w:color="auto"/>
          <w:lang w:val="ru-RU" w:eastAsia="en-US"/>
        </w:rPr>
        <w:t xml:space="preserve"> в 2</w:t>
      </w:r>
      <w:r w:rsidR="27D80A7C" w:rsidRPr="6EFA36FE">
        <w:rPr>
          <w:rFonts w:ascii="Cambria" w:eastAsia="Cambria" w:hAnsi="Cambria" w:cs="Cambria"/>
          <w:color w:val="0070C0"/>
          <w:lang w:val="ru-RU" w:eastAsia="en-US"/>
        </w:rPr>
        <w:t>2</w:t>
      </w:r>
      <w:r w:rsidR="77FD1C4B" w:rsidRPr="001E688D">
        <w:rPr>
          <w:rFonts w:ascii="Cambria" w:eastAsia="Cambria" w:hAnsi="Cambria" w:cs="Cambria"/>
          <w:color w:val="0070C0"/>
          <w:lang w:val="ru-RU" w:eastAsia="en-US"/>
        </w:rPr>
        <w:t xml:space="preserve"> сёлах</w:t>
      </w:r>
      <w:r w:rsidR="6643F41F" w:rsidRPr="001E688D">
        <w:rPr>
          <w:rFonts w:ascii="Cambria" w:eastAsia="Cambria" w:hAnsi="Cambria" w:cs="Cambria"/>
          <w:color w:val="0070C0"/>
          <w:lang w:val="ru-RU" w:eastAsia="en-US"/>
        </w:rPr>
        <w:t xml:space="preserve"> из них, будет реализован</w:t>
      </w:r>
      <w:r w:rsidRPr="001E688D">
        <w:rPr>
          <w:rFonts w:ascii="Cambria" w:eastAsia="Cambria" w:hAnsi="Cambria" w:cs="Cambria"/>
          <w:color w:val="0070C0"/>
          <w:bdr w:val="none" w:sz="0" w:space="0" w:color="auto"/>
          <w:lang w:val="ru-RU" w:eastAsia="en-US"/>
        </w:rPr>
        <w:t xml:space="preserve"> один проект по улучшению инфраструктуры </w:t>
      </w:r>
      <w:r w:rsidR="127EC79B" w:rsidRPr="001E688D">
        <w:rPr>
          <w:rFonts w:ascii="Cambria" w:eastAsia="Cambria" w:hAnsi="Cambria" w:cs="Cambria"/>
          <w:color w:val="0070C0"/>
          <w:bdr w:val="none" w:sz="0" w:space="0" w:color="auto"/>
          <w:lang w:val="ru-RU" w:eastAsia="en-US"/>
        </w:rPr>
        <w:t xml:space="preserve">питьевого </w:t>
      </w:r>
      <w:r w:rsidRPr="001E688D">
        <w:rPr>
          <w:rFonts w:ascii="Cambria" w:eastAsia="Cambria" w:hAnsi="Cambria" w:cs="Cambria"/>
          <w:color w:val="0070C0"/>
          <w:bdr w:val="none" w:sz="0" w:space="0" w:color="auto"/>
          <w:lang w:val="ru-RU" w:eastAsia="en-US"/>
        </w:rPr>
        <w:t xml:space="preserve">водоснабжения и канализации социальных объектов в селах, в том числе в школах, детских садах, медицинских центрах. При среднем количестве 60 домохозяйств/социальных объектов на один проект по водоснабжению и ирригации (около 300 человек из расчета 5 человек на домохозяйство) будет обеспечена экономическая эффективность и актуальность проекта. Источниками воды в целевых районах в основном являются родники, реки и, реже, колодцы с подземными водами. </w:t>
      </w:r>
      <w:r w:rsidRPr="001E688D">
        <w:rPr>
          <w:rFonts w:ascii="Cambria" w:eastAsia="Cambria" w:hAnsi="Cambria" w:cs="Cambria"/>
          <w:color w:val="0070C0"/>
          <w:bdr w:val="none" w:sz="0" w:space="0" w:color="auto"/>
          <w:lang w:eastAsia="en-US"/>
        </w:rPr>
        <w:t>W</w:t>
      </w:r>
      <w:r w:rsidRPr="001E688D">
        <w:rPr>
          <w:rFonts w:ascii="Cambria" w:eastAsia="Cambria" w:hAnsi="Cambria" w:cs="Cambria"/>
          <w:color w:val="0070C0"/>
          <w:bdr w:val="none" w:sz="0" w:space="0" w:color="auto"/>
          <w:lang w:val="ru-RU" w:eastAsia="en-US"/>
        </w:rPr>
        <w:t>4</w:t>
      </w:r>
      <w:r w:rsidRPr="001E688D">
        <w:rPr>
          <w:rFonts w:ascii="Cambria" w:eastAsia="Cambria" w:hAnsi="Cambria" w:cs="Cambria"/>
          <w:color w:val="0070C0"/>
          <w:bdr w:val="none" w:sz="0" w:space="0" w:color="auto"/>
          <w:lang w:eastAsia="en-US"/>
        </w:rPr>
        <w:t>P</w:t>
      </w:r>
      <w:r w:rsidRPr="001E688D">
        <w:rPr>
          <w:rFonts w:ascii="Cambria" w:eastAsia="Cambria" w:hAnsi="Cambria" w:cs="Cambria"/>
          <w:color w:val="0070C0"/>
          <w:bdr w:val="none" w:sz="0" w:space="0" w:color="auto"/>
          <w:lang w:val="ru-RU" w:eastAsia="en-US"/>
        </w:rPr>
        <w:t xml:space="preserve"> нацелен на улучшение систем водоснабжения на уровне деревень, уделяя особое внимание защите источников воды и водозаборов. </w:t>
      </w:r>
      <w:r w:rsidRPr="7A41C427">
        <w:rPr>
          <w:rFonts w:ascii="Cambria" w:eastAsia="Cambria" w:hAnsi="Cambria" w:cs="Cambria"/>
          <w:color w:val="0070C0"/>
          <w:lang w:val="ru-RU" w:eastAsia="en-US"/>
        </w:rPr>
        <w:t xml:space="preserve"> </w:t>
      </w:r>
      <w:r w:rsidR="2D5BF6FA" w:rsidRPr="6EFA36FE">
        <w:rPr>
          <w:rFonts w:ascii="Cambria" w:eastAsia="Cambria" w:hAnsi="Cambria" w:cs="Cambria"/>
          <w:color w:val="0070C0"/>
          <w:lang w:val="ru-RU" w:eastAsia="en-US"/>
        </w:rPr>
        <w:t xml:space="preserve">В рамках проекта </w:t>
      </w:r>
      <w:r w:rsidRPr="001E688D">
        <w:rPr>
          <w:rFonts w:ascii="Cambria" w:eastAsia="Cambria" w:hAnsi="Cambria" w:cs="Cambria"/>
          <w:color w:val="0070C0"/>
          <w:bdr w:val="none" w:sz="0" w:space="0" w:color="auto"/>
          <w:lang w:eastAsia="en-US"/>
        </w:rPr>
        <w:t>W</w:t>
      </w:r>
      <w:r w:rsidRPr="001E688D">
        <w:rPr>
          <w:rFonts w:ascii="Cambria" w:eastAsia="Cambria" w:hAnsi="Cambria" w:cs="Cambria"/>
          <w:color w:val="0070C0"/>
          <w:bdr w:val="none" w:sz="0" w:space="0" w:color="auto"/>
          <w:lang w:val="ru-RU" w:eastAsia="en-US"/>
        </w:rPr>
        <w:t>4</w:t>
      </w:r>
      <w:r w:rsidRPr="001E688D">
        <w:rPr>
          <w:rFonts w:ascii="Cambria" w:eastAsia="Cambria" w:hAnsi="Cambria" w:cs="Cambria"/>
          <w:color w:val="0070C0"/>
          <w:bdr w:val="none" w:sz="0" w:space="0" w:color="auto"/>
          <w:lang w:eastAsia="en-US"/>
        </w:rPr>
        <w:t>P</w:t>
      </w:r>
      <w:r w:rsidRPr="001E688D">
        <w:rPr>
          <w:rFonts w:ascii="Cambria" w:eastAsia="Cambria" w:hAnsi="Cambria" w:cs="Cambria"/>
          <w:color w:val="0070C0"/>
          <w:bdr w:val="none" w:sz="0" w:space="0" w:color="auto"/>
          <w:lang w:val="ru-RU" w:eastAsia="en-US"/>
        </w:rPr>
        <w:t xml:space="preserve"> </w:t>
      </w:r>
      <w:r w:rsidR="274D9AD3" w:rsidRPr="6EFA36FE">
        <w:rPr>
          <w:rFonts w:ascii="Cambria" w:eastAsia="Cambria" w:hAnsi="Cambria" w:cs="Cambria"/>
          <w:color w:val="0070C0"/>
          <w:lang w:val="ru-RU" w:eastAsia="en-US"/>
        </w:rPr>
        <w:t>осуществлена</w:t>
      </w:r>
      <w:r w:rsidRPr="001E688D">
        <w:rPr>
          <w:rFonts w:ascii="Cambria" w:eastAsia="Cambria" w:hAnsi="Cambria" w:cs="Cambria"/>
          <w:color w:val="0070C0"/>
          <w:bdr w:val="none" w:sz="0" w:space="0" w:color="auto"/>
          <w:lang w:val="ru-RU" w:eastAsia="en-US"/>
        </w:rPr>
        <w:t xml:space="preserve"> установк</w:t>
      </w:r>
      <w:r w:rsidR="3FF59F6D" w:rsidRPr="6EFA36FE">
        <w:rPr>
          <w:rFonts w:ascii="Cambria" w:eastAsia="Cambria" w:hAnsi="Cambria" w:cs="Cambria"/>
          <w:color w:val="0070C0"/>
          <w:lang w:val="ru-RU" w:eastAsia="en-US"/>
        </w:rPr>
        <w:t>а</w:t>
      </w:r>
      <w:r w:rsidRPr="001E688D">
        <w:rPr>
          <w:rFonts w:ascii="Cambria" w:eastAsia="Cambria" w:hAnsi="Cambria" w:cs="Cambria"/>
          <w:color w:val="0070C0"/>
          <w:bdr w:val="none" w:sz="0" w:space="0" w:color="auto"/>
          <w:lang w:val="ru-RU" w:eastAsia="en-US"/>
        </w:rPr>
        <w:t xml:space="preserve"> систем фильтрации воды в программы </w:t>
      </w:r>
      <w:proofErr w:type="spellStart"/>
      <w:r w:rsidRPr="001E688D">
        <w:rPr>
          <w:rFonts w:ascii="Cambria" w:eastAsia="Cambria" w:hAnsi="Cambria" w:cs="Cambria"/>
          <w:color w:val="0070C0"/>
          <w:bdr w:val="none" w:sz="0" w:space="0" w:color="auto"/>
          <w:lang w:val="ru-RU" w:eastAsia="en-US"/>
        </w:rPr>
        <w:t>МакГоверна</w:t>
      </w:r>
      <w:proofErr w:type="spellEnd"/>
      <w:r w:rsidRPr="001E688D">
        <w:rPr>
          <w:rFonts w:ascii="Cambria" w:eastAsia="Cambria" w:hAnsi="Cambria" w:cs="Cambria"/>
          <w:color w:val="0070C0"/>
          <w:bdr w:val="none" w:sz="0" w:space="0" w:color="auto"/>
          <w:lang w:val="ru-RU" w:eastAsia="en-US"/>
        </w:rPr>
        <w:t>-Доула «Продовольствие для образования и детское питание», реализ</w:t>
      </w:r>
      <w:r w:rsidR="3672FDE2" w:rsidRPr="6EFA36FE">
        <w:rPr>
          <w:rFonts w:ascii="Cambria" w:eastAsia="Cambria" w:hAnsi="Cambria" w:cs="Cambria"/>
          <w:color w:val="0070C0"/>
          <w:lang w:val="ru-RU" w:eastAsia="en-US"/>
        </w:rPr>
        <w:t>ованной</w:t>
      </w:r>
      <w:r w:rsidR="594DEB63" w:rsidRPr="6EFA36FE">
        <w:rPr>
          <w:rFonts w:ascii="Cambria" w:eastAsia="Cambria" w:hAnsi="Cambria" w:cs="Cambria"/>
          <w:color w:val="0070C0"/>
          <w:lang w:val="ru-RU" w:eastAsia="en-US"/>
        </w:rPr>
        <w:t xml:space="preserve"> </w:t>
      </w:r>
      <w:r w:rsidRPr="001E688D">
        <w:rPr>
          <w:rFonts w:ascii="Cambria" w:eastAsia="Cambria" w:hAnsi="Cambria" w:cs="Cambria"/>
          <w:color w:val="0070C0"/>
          <w:bdr w:val="none" w:sz="0" w:space="0" w:color="auto"/>
          <w:lang w:val="ru-RU" w:eastAsia="en-US"/>
        </w:rPr>
        <w:t xml:space="preserve"> </w:t>
      </w:r>
      <w:proofErr w:type="spellStart"/>
      <w:r w:rsidRPr="001E688D">
        <w:rPr>
          <w:rFonts w:ascii="Cambria" w:eastAsia="Cambria" w:hAnsi="Cambria" w:cs="Cambria"/>
          <w:color w:val="0070C0"/>
          <w:bdr w:val="none" w:sz="0" w:space="0" w:color="auto"/>
          <w:lang w:val="ru-RU" w:eastAsia="en-US"/>
        </w:rPr>
        <w:t>Мерсико</w:t>
      </w:r>
      <w:proofErr w:type="spellEnd"/>
      <w:r w:rsidRPr="001E688D">
        <w:rPr>
          <w:rFonts w:ascii="Cambria" w:eastAsia="Cambria" w:hAnsi="Cambria" w:cs="Cambria"/>
          <w:color w:val="0070C0"/>
          <w:bdr w:val="none" w:sz="0" w:space="0" w:color="auto"/>
          <w:lang w:val="ru-RU" w:eastAsia="en-US"/>
        </w:rPr>
        <w:t xml:space="preserve"> в Кыргызстане, и </w:t>
      </w:r>
      <w:r w:rsidR="59413AF9" w:rsidRPr="6EFA36FE">
        <w:rPr>
          <w:rFonts w:ascii="Cambria" w:eastAsia="Cambria" w:hAnsi="Cambria" w:cs="Cambria"/>
          <w:color w:val="0070C0"/>
          <w:lang w:val="ru-RU" w:eastAsia="en-US"/>
        </w:rPr>
        <w:t>про</w:t>
      </w:r>
      <w:r w:rsidRPr="001E688D">
        <w:rPr>
          <w:rFonts w:ascii="Cambria" w:eastAsia="Cambria" w:hAnsi="Cambria" w:cs="Cambria"/>
          <w:color w:val="0070C0"/>
          <w:bdr w:val="none" w:sz="0" w:space="0" w:color="auto"/>
          <w:lang w:val="ru-RU" w:eastAsia="en-US"/>
        </w:rPr>
        <w:t>финансир</w:t>
      </w:r>
      <w:r w:rsidR="597EB663" w:rsidRPr="6EFA36FE">
        <w:rPr>
          <w:rFonts w:ascii="Cambria" w:eastAsia="Cambria" w:hAnsi="Cambria" w:cs="Cambria"/>
          <w:color w:val="0070C0"/>
          <w:lang w:val="ru-RU" w:eastAsia="en-US"/>
        </w:rPr>
        <w:t>ованн</w:t>
      </w:r>
      <w:r w:rsidRPr="001E688D">
        <w:rPr>
          <w:rFonts w:ascii="Cambria" w:eastAsia="Cambria" w:hAnsi="Cambria" w:cs="Cambria"/>
          <w:color w:val="0070C0"/>
          <w:bdr w:val="none" w:sz="0" w:space="0" w:color="auto"/>
          <w:lang w:val="ru-RU" w:eastAsia="en-US"/>
        </w:rPr>
        <w:t>ой Министерством сельского хозяйства США (</w:t>
      </w:r>
      <w:r w:rsidRPr="001E688D">
        <w:rPr>
          <w:rFonts w:ascii="Cambria" w:eastAsia="Cambria" w:hAnsi="Cambria" w:cs="Cambria"/>
          <w:color w:val="0070C0"/>
          <w:bdr w:val="none" w:sz="0" w:space="0" w:color="auto"/>
          <w:lang w:eastAsia="en-US"/>
        </w:rPr>
        <w:t>USDA</w:t>
      </w:r>
      <w:r w:rsidRPr="001E688D">
        <w:rPr>
          <w:rFonts w:ascii="Cambria" w:eastAsia="Cambria" w:hAnsi="Cambria" w:cs="Cambria"/>
          <w:color w:val="0070C0"/>
          <w:bdr w:val="none" w:sz="0" w:space="0" w:color="auto"/>
          <w:lang w:val="ru-RU" w:eastAsia="en-US"/>
        </w:rPr>
        <w:t>). Проекты по водоснабжению школ будут обслуживать в среднем 300 учеников и учителей на школу, а проекты по ирригации будут охватывать около 300 участников проекта в каждой выбранной деревне. Опосредованную помощь в рамках проекта получат 75 000 членов сообществ (в среднем 3000 человек на общину), что приведет к улучшению экономических показателей за счет улучшения доступа к ирригационной и питьевой</w:t>
      </w:r>
      <w:r w:rsidRPr="6EFA36FE">
        <w:rPr>
          <w:rFonts w:ascii="Cambria" w:eastAsia="Cambria" w:hAnsi="Cambria" w:cs="Cambria"/>
          <w:i/>
          <w:iCs/>
          <w:color w:val="0070C0"/>
          <w:bdr w:val="none" w:sz="0" w:space="0" w:color="auto"/>
          <w:lang w:val="ru-RU" w:eastAsia="en-US"/>
        </w:rPr>
        <w:t xml:space="preserve"> </w:t>
      </w:r>
      <w:r w:rsidRPr="001E688D">
        <w:rPr>
          <w:rFonts w:ascii="Cambria" w:eastAsia="Cambria" w:hAnsi="Cambria" w:cs="Cambria"/>
          <w:color w:val="0070C0"/>
          <w:bdr w:val="none" w:sz="0" w:space="0" w:color="auto"/>
          <w:lang w:val="ru-RU" w:eastAsia="en-US"/>
        </w:rPr>
        <w:t>воде, особенно в сельскохозяйственном производстве, и к улучшению здоровья за счет снижения инфекций, передающихся через воду.</w:t>
      </w:r>
      <w:r w:rsidRPr="3D00D207">
        <w:rPr>
          <w:rFonts w:ascii="Cambria" w:eastAsia="Cambria" w:hAnsi="Cambria" w:cs="Cambria"/>
          <w:color w:val="0070C0"/>
          <w:bdr w:val="none" w:sz="0" w:space="0" w:color="auto"/>
          <w:lang w:val="ru-RU" w:eastAsia="en-US"/>
        </w:rPr>
        <w:t xml:space="preserve"> </w:t>
      </w:r>
    </w:p>
    <w:p w14:paraId="47FDCCBC" w14:textId="662CEDC1" w:rsidR="00A73D0F" w:rsidRPr="00850DC8" w:rsidRDefault="72D7C1ED" w:rsidP="001E688D">
      <w:pPr>
        <w:shd w:val="clear" w:color="auto" w:fill="FFFFFF" w:themeFill="background1"/>
        <w:rPr>
          <w:rFonts w:ascii="Cambria" w:hAnsi="Cambria"/>
          <w:b/>
          <w:bCs/>
          <w:color w:val="0070C0"/>
          <w:lang w:val="en-US"/>
        </w:rPr>
      </w:pPr>
      <w:r w:rsidRPr="00333872">
        <w:rPr>
          <w:rFonts w:ascii="Cambria" w:hAnsi="Cambria"/>
          <w:b/>
          <w:bCs/>
        </w:rPr>
        <w:t>R</w:t>
      </w:r>
      <w:r w:rsidR="4B2094FD" w:rsidRPr="00333872">
        <w:rPr>
          <w:rFonts w:ascii="Cambria" w:hAnsi="Cambria"/>
          <w:b/>
          <w:bCs/>
        </w:rPr>
        <w:t>equested</w:t>
      </w:r>
      <w:r w:rsidR="4B2094FD" w:rsidRPr="00333872">
        <w:rPr>
          <w:rFonts w:ascii="Cambria" w:hAnsi="Cambria"/>
          <w:b/>
          <w:bCs/>
          <w:lang w:val="en-US"/>
        </w:rPr>
        <w:t xml:space="preserve"> </w:t>
      </w:r>
      <w:r w:rsidR="4B2094FD" w:rsidRPr="00333872">
        <w:rPr>
          <w:rFonts w:ascii="Cambria" w:hAnsi="Cambria"/>
          <w:b/>
          <w:bCs/>
        </w:rPr>
        <w:t>works</w:t>
      </w:r>
      <w:r w:rsidR="4B2094FD" w:rsidRPr="00333872">
        <w:rPr>
          <w:rFonts w:ascii="Cambria" w:hAnsi="Cambria"/>
          <w:b/>
          <w:bCs/>
          <w:lang w:val="en-US"/>
        </w:rPr>
        <w:t xml:space="preserve"> </w:t>
      </w:r>
      <w:r w:rsidR="4B2094FD" w:rsidRPr="00333872">
        <w:rPr>
          <w:rFonts w:ascii="Cambria" w:hAnsi="Cambria"/>
          <w:b/>
          <w:bCs/>
        </w:rPr>
        <w:t>to</w:t>
      </w:r>
      <w:r w:rsidR="4B2094FD" w:rsidRPr="00333872">
        <w:rPr>
          <w:rFonts w:ascii="Cambria" w:hAnsi="Cambria"/>
          <w:b/>
          <w:bCs/>
          <w:lang w:val="en-US"/>
        </w:rPr>
        <w:t xml:space="preserve"> </w:t>
      </w:r>
      <w:r w:rsidR="4B2094FD" w:rsidRPr="00333872">
        <w:rPr>
          <w:rFonts w:ascii="Cambria" w:hAnsi="Cambria"/>
          <w:b/>
          <w:bCs/>
        </w:rPr>
        <w:t>be</w:t>
      </w:r>
      <w:r w:rsidR="4B2094FD" w:rsidRPr="00333872">
        <w:rPr>
          <w:rFonts w:ascii="Cambria" w:hAnsi="Cambria"/>
          <w:b/>
          <w:bCs/>
          <w:lang w:val="en-US"/>
        </w:rPr>
        <w:t xml:space="preserve"> </w:t>
      </w:r>
      <w:r w:rsidR="4B2094FD" w:rsidRPr="00333872">
        <w:rPr>
          <w:rFonts w:ascii="Cambria" w:hAnsi="Cambria"/>
          <w:b/>
          <w:bCs/>
        </w:rPr>
        <w:t>carried</w:t>
      </w:r>
      <w:r w:rsidR="4B2094FD" w:rsidRPr="00333872">
        <w:rPr>
          <w:rFonts w:ascii="Cambria" w:hAnsi="Cambria"/>
          <w:b/>
          <w:bCs/>
          <w:lang w:val="en-US"/>
        </w:rPr>
        <w:t xml:space="preserve"> </w:t>
      </w:r>
      <w:r w:rsidR="4B2094FD" w:rsidRPr="00333872">
        <w:rPr>
          <w:rFonts w:ascii="Cambria" w:hAnsi="Cambria"/>
          <w:b/>
          <w:bCs/>
        </w:rPr>
        <w:t>out</w:t>
      </w:r>
      <w:r w:rsidR="4B2094FD" w:rsidRPr="00333872">
        <w:rPr>
          <w:rFonts w:ascii="Cambria" w:hAnsi="Cambria"/>
          <w:b/>
          <w:bCs/>
          <w:lang w:val="en-US"/>
        </w:rPr>
        <w:t>:</w:t>
      </w:r>
      <w:bookmarkStart w:id="14" w:name="_Hlk147993355"/>
      <w:r w:rsidR="2AECA997" w:rsidRPr="00333872">
        <w:rPr>
          <w:rFonts w:ascii="Cambria" w:hAnsi="Cambria"/>
          <w:b/>
          <w:bCs/>
          <w:lang w:val="en-US"/>
        </w:rPr>
        <w:t xml:space="preserve"> </w:t>
      </w:r>
      <w:r w:rsidR="781E5274" w:rsidRPr="00333872">
        <w:rPr>
          <w:rFonts w:ascii="Cambria" w:hAnsi="Cambria"/>
          <w:b/>
          <w:bCs/>
          <w:lang w:val="en-US"/>
        </w:rPr>
        <w:t>/</w:t>
      </w:r>
      <w:r w:rsidR="006F25FD" w:rsidRPr="00333872">
        <w:rPr>
          <w:rFonts w:ascii="Cambria" w:hAnsi="Cambria"/>
          <w:b/>
          <w:bCs/>
          <w:lang w:val="en-US"/>
        </w:rPr>
        <w:t xml:space="preserve"> </w:t>
      </w:r>
      <w:r w:rsidR="781E5274" w:rsidRPr="00333872">
        <w:rPr>
          <w:rFonts w:ascii="Cambria" w:hAnsi="Cambria"/>
          <w:b/>
          <w:bCs/>
          <w:color w:val="0070C0"/>
          <w:lang w:val="ru-RU"/>
        </w:rPr>
        <w:t>Требуемые</w:t>
      </w:r>
      <w:r w:rsidR="781E5274" w:rsidRPr="00333872">
        <w:rPr>
          <w:rFonts w:ascii="Cambria" w:hAnsi="Cambria"/>
          <w:b/>
          <w:bCs/>
          <w:color w:val="002060"/>
          <w:lang w:val="en-US"/>
        </w:rPr>
        <w:t xml:space="preserve"> </w:t>
      </w:r>
      <w:proofErr w:type="spellStart"/>
      <w:r w:rsidR="2CC14FAA" w:rsidRPr="00333872">
        <w:rPr>
          <w:rFonts w:ascii="Cambria" w:hAnsi="Cambria"/>
          <w:b/>
          <w:bCs/>
          <w:color w:val="002060"/>
          <w:lang w:val="en-US"/>
        </w:rPr>
        <w:t>работы</w:t>
      </w:r>
      <w:proofErr w:type="spellEnd"/>
      <w:r w:rsidR="781E5274" w:rsidRPr="00333872">
        <w:rPr>
          <w:rFonts w:ascii="Cambria" w:hAnsi="Cambria"/>
          <w:b/>
          <w:bCs/>
          <w:color w:val="002060"/>
          <w:lang w:val="en-US"/>
        </w:rPr>
        <w:t>:</w:t>
      </w:r>
      <w:r w:rsidR="781E5274" w:rsidRPr="00333872">
        <w:rPr>
          <w:rFonts w:ascii="Cambria" w:hAnsi="Cambria"/>
          <w:b/>
          <w:bCs/>
          <w:i/>
          <w:iCs/>
          <w:color w:val="002060"/>
          <w:lang w:val="en-US"/>
        </w:rPr>
        <w:t xml:space="preserve"> </w:t>
      </w:r>
      <w:bookmarkStart w:id="15" w:name="_Toc493837209"/>
      <w:bookmarkEnd w:id="14"/>
      <w:r w:rsidRPr="00333872">
        <w:rPr>
          <w:rFonts w:ascii="Cambria" w:hAnsi="Cambria"/>
          <w:b/>
          <w:bCs/>
        </w:rPr>
        <w:t>Budget and financing</w:t>
      </w:r>
      <w:bookmarkEnd w:id="15"/>
      <w:r w:rsidR="5FEFABE8" w:rsidRPr="00333872">
        <w:rPr>
          <w:rFonts w:ascii="Cambria" w:hAnsi="Cambria"/>
          <w:b/>
          <w:bCs/>
        </w:rPr>
        <w:t>/</w:t>
      </w:r>
      <w:r w:rsidR="5FEFABE8" w:rsidRPr="00333872">
        <w:rPr>
          <w:rFonts w:ascii="Cambria" w:hAnsi="Cambria"/>
          <w:b/>
          <w:bCs/>
          <w:color w:val="auto"/>
          <w:lang w:val="en-US"/>
        </w:rPr>
        <w:t xml:space="preserve"> </w:t>
      </w:r>
      <w:r w:rsidR="5FEFABE8" w:rsidRPr="00333872">
        <w:rPr>
          <w:rFonts w:ascii="Cambria" w:hAnsi="Cambria"/>
          <w:b/>
          <w:bCs/>
          <w:color w:val="0070C0"/>
          <w:lang w:val="ru-RU"/>
        </w:rPr>
        <w:t>Бюджет</w:t>
      </w:r>
      <w:r w:rsidR="5FEFABE8" w:rsidRPr="00333872">
        <w:rPr>
          <w:rFonts w:ascii="Cambria" w:hAnsi="Cambria"/>
          <w:b/>
          <w:bCs/>
          <w:color w:val="002060"/>
          <w:lang w:val="en-US"/>
        </w:rPr>
        <w:t xml:space="preserve"> </w:t>
      </w:r>
      <w:r w:rsidR="5FEFABE8" w:rsidRPr="00333872">
        <w:rPr>
          <w:rFonts w:ascii="Cambria" w:hAnsi="Cambria"/>
          <w:b/>
          <w:bCs/>
          <w:color w:val="0070C0"/>
          <w:lang w:val="ru-RU"/>
        </w:rPr>
        <w:t>и</w:t>
      </w:r>
      <w:r w:rsidR="5FEFABE8" w:rsidRPr="00333872">
        <w:rPr>
          <w:rFonts w:ascii="Cambria" w:hAnsi="Cambria"/>
          <w:b/>
          <w:bCs/>
          <w:color w:val="002060"/>
        </w:rPr>
        <w:t xml:space="preserve"> </w:t>
      </w:r>
      <w:proofErr w:type="spellStart"/>
      <w:r w:rsidR="5FEFABE8" w:rsidRPr="00333872">
        <w:rPr>
          <w:rFonts w:ascii="Cambria" w:hAnsi="Cambria"/>
          <w:b/>
          <w:bCs/>
          <w:color w:val="0070C0"/>
        </w:rPr>
        <w:t>финансировани</w:t>
      </w:r>
      <w:proofErr w:type="spellEnd"/>
      <w:r w:rsidR="5FEFABE8" w:rsidRPr="00333872">
        <w:rPr>
          <w:rFonts w:ascii="Cambria" w:hAnsi="Cambria"/>
          <w:b/>
          <w:bCs/>
          <w:color w:val="0070C0"/>
          <w:lang w:val="ru-RU"/>
        </w:rPr>
        <w:t>е</w:t>
      </w:r>
    </w:p>
    <w:p w14:paraId="4C6726FF" w14:textId="7C24EBED" w:rsidR="005C5205" w:rsidRDefault="00EB67F7" w:rsidP="008618AB">
      <w:pPr>
        <w:shd w:val="clear" w:color="auto" w:fill="FFFFFF" w:themeFill="background1"/>
        <w:rPr>
          <w:rFonts w:ascii="Cambria" w:hAnsi="Cambria"/>
          <w:color w:val="0070C0"/>
          <w:lang w:val="ru-RU"/>
        </w:rPr>
      </w:pPr>
      <w:r w:rsidRPr="00EB67F7">
        <w:rPr>
          <w:rFonts w:ascii="Cambria" w:hAnsi="Cambria"/>
          <w:lang w:val="en-US"/>
        </w:rPr>
        <w:lastRenderedPageBreak/>
        <w:t xml:space="preserve">Payment for all completed work will be made by Mercy Corps Kyrgyzstan. Within the framework of the </w:t>
      </w:r>
      <w:r w:rsidR="00E45678" w:rsidRPr="00E45678">
        <w:rPr>
          <w:rFonts w:ascii="Cambria" w:hAnsi="Cambria"/>
          <w:lang w:val="en-US"/>
        </w:rPr>
        <w:t>4</w:t>
      </w:r>
      <w:r w:rsidRPr="00EB67F7">
        <w:rPr>
          <w:rFonts w:ascii="Cambria" w:hAnsi="Cambria"/>
          <w:lang w:val="en-US"/>
        </w:rPr>
        <w:t xml:space="preserve"> projects, it is expected that contractors will provide the following types of works / </w:t>
      </w:r>
      <w:proofErr w:type="spellStart"/>
      <w:r w:rsidRPr="00E45678">
        <w:rPr>
          <w:rFonts w:ascii="Cambria" w:hAnsi="Cambria"/>
          <w:color w:val="0070C0"/>
          <w:lang w:val="en-US"/>
        </w:rPr>
        <w:t>Оплата</w:t>
      </w:r>
      <w:proofErr w:type="spellEnd"/>
      <w:r w:rsidRPr="00E45678">
        <w:rPr>
          <w:rFonts w:ascii="Cambria" w:hAnsi="Cambria"/>
          <w:color w:val="0070C0"/>
          <w:lang w:val="en-US"/>
        </w:rPr>
        <w:t xml:space="preserve"> </w:t>
      </w:r>
      <w:proofErr w:type="spellStart"/>
      <w:r w:rsidRPr="00E45678">
        <w:rPr>
          <w:rFonts w:ascii="Cambria" w:hAnsi="Cambria"/>
          <w:color w:val="0070C0"/>
          <w:lang w:val="en-US"/>
        </w:rPr>
        <w:t>всех</w:t>
      </w:r>
      <w:proofErr w:type="spellEnd"/>
      <w:r w:rsidRPr="00E45678">
        <w:rPr>
          <w:rFonts w:ascii="Cambria" w:hAnsi="Cambria"/>
          <w:color w:val="0070C0"/>
          <w:lang w:val="en-US"/>
        </w:rPr>
        <w:t xml:space="preserve"> </w:t>
      </w:r>
      <w:proofErr w:type="spellStart"/>
      <w:r w:rsidRPr="00E45678">
        <w:rPr>
          <w:rFonts w:ascii="Cambria" w:hAnsi="Cambria"/>
          <w:color w:val="0070C0"/>
          <w:lang w:val="en-US"/>
        </w:rPr>
        <w:t>выполненных</w:t>
      </w:r>
      <w:proofErr w:type="spellEnd"/>
      <w:r w:rsidRPr="00E45678">
        <w:rPr>
          <w:rFonts w:ascii="Cambria" w:hAnsi="Cambria"/>
          <w:color w:val="0070C0"/>
          <w:lang w:val="en-US"/>
        </w:rPr>
        <w:t xml:space="preserve"> </w:t>
      </w:r>
      <w:proofErr w:type="spellStart"/>
      <w:r w:rsidRPr="00E45678">
        <w:rPr>
          <w:rFonts w:ascii="Cambria" w:hAnsi="Cambria"/>
          <w:color w:val="0070C0"/>
          <w:lang w:val="en-US"/>
        </w:rPr>
        <w:t>работ</w:t>
      </w:r>
      <w:proofErr w:type="spellEnd"/>
      <w:r w:rsidRPr="00E45678">
        <w:rPr>
          <w:rFonts w:ascii="Cambria" w:hAnsi="Cambria"/>
          <w:color w:val="0070C0"/>
          <w:lang w:val="en-US"/>
        </w:rPr>
        <w:t xml:space="preserve"> </w:t>
      </w:r>
      <w:proofErr w:type="spellStart"/>
      <w:r w:rsidRPr="00E45678">
        <w:rPr>
          <w:rFonts w:ascii="Cambria" w:hAnsi="Cambria"/>
          <w:color w:val="0070C0"/>
          <w:lang w:val="en-US"/>
        </w:rPr>
        <w:t>будет</w:t>
      </w:r>
      <w:proofErr w:type="spellEnd"/>
      <w:r w:rsidRPr="00E45678">
        <w:rPr>
          <w:rFonts w:ascii="Cambria" w:hAnsi="Cambria"/>
          <w:color w:val="0070C0"/>
          <w:lang w:val="en-US"/>
        </w:rPr>
        <w:t xml:space="preserve"> </w:t>
      </w:r>
      <w:proofErr w:type="spellStart"/>
      <w:r w:rsidRPr="00E45678">
        <w:rPr>
          <w:rFonts w:ascii="Cambria" w:hAnsi="Cambria"/>
          <w:color w:val="0070C0"/>
          <w:lang w:val="en-US"/>
        </w:rPr>
        <w:t>выполнена</w:t>
      </w:r>
      <w:proofErr w:type="spellEnd"/>
      <w:r w:rsidRPr="00E45678">
        <w:rPr>
          <w:rFonts w:ascii="Cambria" w:hAnsi="Cambria"/>
          <w:color w:val="0070C0"/>
          <w:lang w:val="en-US"/>
        </w:rPr>
        <w:t xml:space="preserve"> </w:t>
      </w:r>
      <w:proofErr w:type="spellStart"/>
      <w:r w:rsidRPr="00E45678">
        <w:rPr>
          <w:rFonts w:ascii="Cambria" w:hAnsi="Cambria"/>
          <w:color w:val="0070C0"/>
          <w:lang w:val="en-US"/>
        </w:rPr>
        <w:t>Мерсико</w:t>
      </w:r>
      <w:proofErr w:type="spellEnd"/>
      <w:r w:rsidRPr="00E45678">
        <w:rPr>
          <w:rFonts w:ascii="Cambria" w:hAnsi="Cambria"/>
          <w:color w:val="0070C0"/>
          <w:lang w:val="en-US"/>
        </w:rPr>
        <w:t xml:space="preserve"> в КР. </w:t>
      </w:r>
      <w:r w:rsidRPr="00E45678">
        <w:rPr>
          <w:rFonts w:ascii="Cambria" w:hAnsi="Cambria"/>
          <w:color w:val="0070C0"/>
          <w:lang w:val="ru-RU"/>
        </w:rPr>
        <w:t xml:space="preserve">В рамках </w:t>
      </w:r>
      <w:r w:rsidR="00E45678">
        <w:rPr>
          <w:rFonts w:ascii="Cambria" w:hAnsi="Cambria"/>
          <w:color w:val="0070C0"/>
          <w:lang w:val="ru-RU"/>
        </w:rPr>
        <w:t>4</w:t>
      </w:r>
      <w:r w:rsidRPr="00E45678">
        <w:rPr>
          <w:rFonts w:ascii="Cambria" w:hAnsi="Cambria"/>
          <w:color w:val="0070C0"/>
          <w:lang w:val="ru-RU"/>
        </w:rPr>
        <w:t xml:space="preserve"> проектов, предполагается оказание подрядными организациями следующих видов работ: </w:t>
      </w:r>
    </w:p>
    <w:p w14:paraId="29C958BE" w14:textId="77777777" w:rsidR="00570C04" w:rsidRPr="00A12989" w:rsidRDefault="00570C04" w:rsidP="1C66821C">
      <w:pPr>
        <w:pStyle w:val="a"/>
        <w:spacing w:before="0" w:after="120"/>
      </w:pPr>
      <w:r w:rsidRPr="1C66821C">
        <w:rPr>
          <w:color w:val="000000" w:themeColor="text1"/>
        </w:rPr>
        <w:t xml:space="preserve">Construction of a water intake structure channel </w:t>
      </w:r>
      <w:r>
        <w:t xml:space="preserve">/ </w:t>
      </w:r>
      <w:proofErr w:type="spellStart"/>
      <w:r>
        <w:t>Строительство</w:t>
      </w:r>
      <w:proofErr w:type="spellEnd"/>
      <w:r>
        <w:t xml:space="preserve"> </w:t>
      </w:r>
      <w:proofErr w:type="spellStart"/>
      <w:r>
        <w:t>водозаборного</w:t>
      </w:r>
      <w:proofErr w:type="spellEnd"/>
      <w:r>
        <w:t xml:space="preserve"> </w:t>
      </w:r>
      <w:proofErr w:type="spellStart"/>
      <w:r>
        <w:t>сооружения</w:t>
      </w:r>
      <w:proofErr w:type="spellEnd"/>
    </w:p>
    <w:p w14:paraId="2C5E3D4D" w14:textId="77777777" w:rsidR="00570C04" w:rsidRPr="00275C7F" w:rsidRDefault="00570C04" w:rsidP="00570C04">
      <w:pPr>
        <w:pStyle w:val="a"/>
        <w:numPr>
          <w:ilvl w:val="0"/>
          <w:numId w:val="45"/>
        </w:numPr>
        <w:spacing w:before="0" w:after="120"/>
      </w:pPr>
      <w:r w:rsidRPr="00275C7F">
        <w:rPr>
          <w:color w:val="auto"/>
        </w:rPr>
        <w:t xml:space="preserve">Construction of retaining </w:t>
      </w:r>
      <w:proofErr w:type="gramStart"/>
      <w:r w:rsidRPr="00275C7F">
        <w:rPr>
          <w:color w:val="auto"/>
        </w:rPr>
        <w:t>wall</w:t>
      </w:r>
      <w:proofErr w:type="gramEnd"/>
      <w:r w:rsidRPr="00275C7F">
        <w:rPr>
          <w:color w:val="auto"/>
        </w:rPr>
        <w:t xml:space="preserve"> to protect &amp; support the canal structure </w:t>
      </w:r>
      <w:r w:rsidRPr="00275C7F">
        <w:t xml:space="preserve">/  </w:t>
      </w:r>
      <w:proofErr w:type="spellStart"/>
      <w:r w:rsidRPr="00275C7F">
        <w:t>Строительство</w:t>
      </w:r>
      <w:proofErr w:type="spellEnd"/>
      <w:r w:rsidRPr="00275C7F">
        <w:t xml:space="preserve"> </w:t>
      </w:r>
      <w:proofErr w:type="spellStart"/>
      <w:r w:rsidRPr="00275C7F">
        <w:t>подпорной</w:t>
      </w:r>
      <w:proofErr w:type="spellEnd"/>
      <w:r w:rsidRPr="00275C7F">
        <w:t xml:space="preserve"> </w:t>
      </w:r>
      <w:proofErr w:type="spellStart"/>
      <w:r w:rsidRPr="00275C7F">
        <w:t>стены</w:t>
      </w:r>
      <w:proofErr w:type="spellEnd"/>
      <w:r w:rsidRPr="00275C7F">
        <w:t xml:space="preserve"> </w:t>
      </w:r>
      <w:proofErr w:type="spellStart"/>
      <w:r w:rsidRPr="00275C7F">
        <w:t>для</w:t>
      </w:r>
      <w:proofErr w:type="spellEnd"/>
      <w:r w:rsidRPr="00275C7F">
        <w:t xml:space="preserve"> </w:t>
      </w:r>
      <w:proofErr w:type="spellStart"/>
      <w:r w:rsidRPr="00275C7F">
        <w:t>защиты</w:t>
      </w:r>
      <w:proofErr w:type="spellEnd"/>
      <w:r w:rsidRPr="00275C7F">
        <w:t xml:space="preserve"> и </w:t>
      </w:r>
      <w:proofErr w:type="spellStart"/>
      <w:r w:rsidRPr="00275C7F">
        <w:t>поддержки</w:t>
      </w:r>
      <w:proofErr w:type="spellEnd"/>
      <w:r w:rsidRPr="00275C7F">
        <w:t xml:space="preserve"> </w:t>
      </w:r>
      <w:proofErr w:type="spellStart"/>
      <w:r w:rsidRPr="00275C7F">
        <w:t>конструкции</w:t>
      </w:r>
      <w:proofErr w:type="spellEnd"/>
      <w:r w:rsidRPr="00275C7F">
        <w:t xml:space="preserve"> </w:t>
      </w:r>
      <w:proofErr w:type="spellStart"/>
      <w:r w:rsidRPr="00275C7F">
        <w:t>канала</w:t>
      </w:r>
      <w:proofErr w:type="spellEnd"/>
    </w:p>
    <w:p w14:paraId="3662895E" w14:textId="77777777" w:rsidR="00570C04" w:rsidRPr="00275C7F" w:rsidRDefault="00570C04" w:rsidP="00570C04">
      <w:pPr>
        <w:pStyle w:val="a"/>
        <w:numPr>
          <w:ilvl w:val="0"/>
          <w:numId w:val="45"/>
        </w:numPr>
        <w:spacing w:before="0" w:after="120"/>
      </w:pPr>
      <w:r w:rsidRPr="00275C7F">
        <w:rPr>
          <w:color w:val="auto"/>
        </w:rPr>
        <w:t xml:space="preserve">Construction of a sump to facilitate distribution of water / </w:t>
      </w:r>
      <w:proofErr w:type="spellStart"/>
      <w:r w:rsidRPr="00275C7F">
        <w:t>Строительство</w:t>
      </w:r>
      <w:proofErr w:type="spellEnd"/>
      <w:r w:rsidRPr="00275C7F">
        <w:t xml:space="preserve"> </w:t>
      </w:r>
      <w:proofErr w:type="spellStart"/>
      <w:r w:rsidRPr="00275C7F">
        <w:t>водосборного</w:t>
      </w:r>
      <w:proofErr w:type="spellEnd"/>
      <w:r w:rsidRPr="00275C7F">
        <w:t xml:space="preserve"> </w:t>
      </w:r>
      <w:proofErr w:type="spellStart"/>
      <w:r w:rsidRPr="00275C7F">
        <w:t>колодца</w:t>
      </w:r>
      <w:proofErr w:type="spellEnd"/>
      <w:r w:rsidRPr="00275C7F">
        <w:t xml:space="preserve"> </w:t>
      </w:r>
      <w:proofErr w:type="spellStart"/>
      <w:r w:rsidRPr="00275C7F">
        <w:t>для</w:t>
      </w:r>
      <w:proofErr w:type="spellEnd"/>
      <w:r w:rsidRPr="00275C7F">
        <w:t xml:space="preserve"> </w:t>
      </w:r>
      <w:proofErr w:type="spellStart"/>
      <w:r w:rsidRPr="00275C7F">
        <w:t>облегчения</w:t>
      </w:r>
      <w:proofErr w:type="spellEnd"/>
      <w:r w:rsidRPr="00275C7F">
        <w:t xml:space="preserve"> </w:t>
      </w:r>
      <w:proofErr w:type="spellStart"/>
      <w:r w:rsidRPr="00275C7F">
        <w:t>распределения</w:t>
      </w:r>
      <w:proofErr w:type="spellEnd"/>
      <w:r w:rsidRPr="00275C7F">
        <w:t xml:space="preserve"> </w:t>
      </w:r>
      <w:proofErr w:type="spellStart"/>
      <w:r w:rsidRPr="00275C7F">
        <w:t>воды</w:t>
      </w:r>
      <w:proofErr w:type="spellEnd"/>
    </w:p>
    <w:p w14:paraId="7D3C9F2E" w14:textId="77777777" w:rsidR="00570C04" w:rsidRPr="00275C7F" w:rsidRDefault="00570C04" w:rsidP="00570C04">
      <w:pPr>
        <w:pStyle w:val="a"/>
        <w:numPr>
          <w:ilvl w:val="0"/>
          <w:numId w:val="45"/>
        </w:numPr>
        <w:spacing w:before="0" w:after="120"/>
      </w:pPr>
      <w:r w:rsidRPr="00275C7F">
        <w:rPr>
          <w:color w:val="auto"/>
        </w:rPr>
        <w:t xml:space="preserve">Installation of nos. of distribution equipment (flat sliding gates) </w:t>
      </w:r>
      <w:r w:rsidRPr="00275C7F">
        <w:t xml:space="preserve">/ </w:t>
      </w:r>
      <w:proofErr w:type="spellStart"/>
      <w:r w:rsidRPr="00275C7F">
        <w:t>Установка</w:t>
      </w:r>
      <w:proofErr w:type="spellEnd"/>
      <w:r w:rsidRPr="00275C7F">
        <w:t xml:space="preserve"> </w:t>
      </w:r>
      <w:proofErr w:type="spellStart"/>
      <w:r w:rsidRPr="00275C7F">
        <w:t>распределительных</w:t>
      </w:r>
      <w:proofErr w:type="spellEnd"/>
      <w:r w:rsidRPr="00275C7F">
        <w:t xml:space="preserve"> </w:t>
      </w:r>
      <w:proofErr w:type="spellStart"/>
      <w:r w:rsidRPr="00275C7F">
        <w:t>устройств</w:t>
      </w:r>
      <w:proofErr w:type="spellEnd"/>
      <w:r w:rsidRPr="00275C7F">
        <w:t xml:space="preserve"> (</w:t>
      </w:r>
      <w:proofErr w:type="spellStart"/>
      <w:r w:rsidRPr="00275C7F">
        <w:t>плоских</w:t>
      </w:r>
      <w:proofErr w:type="spellEnd"/>
      <w:r w:rsidRPr="00275C7F">
        <w:t xml:space="preserve"> </w:t>
      </w:r>
      <w:proofErr w:type="spellStart"/>
      <w:r w:rsidRPr="00275C7F">
        <w:t>раздвижных</w:t>
      </w:r>
      <w:proofErr w:type="spellEnd"/>
      <w:r w:rsidRPr="00275C7F">
        <w:t xml:space="preserve"> </w:t>
      </w:r>
      <w:proofErr w:type="spellStart"/>
      <w:r w:rsidRPr="00275C7F">
        <w:t>затворов</w:t>
      </w:r>
      <w:proofErr w:type="spellEnd"/>
      <w:r w:rsidRPr="00275C7F">
        <w:t>)</w:t>
      </w:r>
    </w:p>
    <w:p w14:paraId="19B3A538" w14:textId="77777777" w:rsidR="00570C04" w:rsidRPr="007F3A19" w:rsidRDefault="00570C04" w:rsidP="00570C04">
      <w:pPr>
        <w:pStyle w:val="a"/>
        <w:numPr>
          <w:ilvl w:val="0"/>
          <w:numId w:val="45"/>
        </w:numPr>
        <w:spacing w:before="0" w:after="120"/>
      </w:pPr>
      <w:r w:rsidRPr="004764A3">
        <w:rPr>
          <w:color w:val="000000" w:themeColor="text1"/>
        </w:rPr>
        <w:t xml:space="preserve">Reconstruction and lining of a portion of the canal </w:t>
      </w:r>
      <w:r w:rsidRPr="007F3A19">
        <w:t xml:space="preserve">/ </w:t>
      </w:r>
      <w:proofErr w:type="spellStart"/>
      <w:r w:rsidRPr="007F3A19">
        <w:t>Реконструкция</w:t>
      </w:r>
      <w:proofErr w:type="spellEnd"/>
      <w:r w:rsidRPr="007F3A19">
        <w:t xml:space="preserve"> </w:t>
      </w:r>
      <w:r w:rsidRPr="00275C7F">
        <w:t>и</w:t>
      </w:r>
      <w:r w:rsidRPr="007F3A19">
        <w:t xml:space="preserve"> </w:t>
      </w:r>
      <w:proofErr w:type="spellStart"/>
      <w:r w:rsidRPr="00275C7F">
        <w:t>облицовка</w:t>
      </w:r>
      <w:proofErr w:type="spellEnd"/>
      <w:r w:rsidRPr="007F3A19">
        <w:t xml:space="preserve"> </w:t>
      </w:r>
      <w:proofErr w:type="spellStart"/>
      <w:r w:rsidRPr="00275C7F">
        <w:t>участка</w:t>
      </w:r>
      <w:proofErr w:type="spellEnd"/>
      <w:r w:rsidRPr="007F3A19">
        <w:t xml:space="preserve"> </w:t>
      </w:r>
      <w:proofErr w:type="spellStart"/>
      <w:r w:rsidRPr="00275C7F">
        <w:t>канала</w:t>
      </w:r>
      <w:proofErr w:type="spellEnd"/>
    </w:p>
    <w:p w14:paraId="1BD6126A" w14:textId="77777777" w:rsidR="00570C04" w:rsidRPr="007F3A19" w:rsidRDefault="00570C04" w:rsidP="00570C04">
      <w:pPr>
        <w:pStyle w:val="a"/>
        <w:numPr>
          <w:ilvl w:val="0"/>
          <w:numId w:val="45"/>
        </w:numPr>
        <w:spacing w:before="0" w:after="120"/>
      </w:pPr>
      <w:r w:rsidRPr="007F3A19">
        <w:rPr>
          <w:color w:val="auto"/>
        </w:rPr>
        <w:t xml:space="preserve">Installation of one-way water outlet </w:t>
      </w:r>
      <w:r w:rsidRPr="007F3A19">
        <w:t xml:space="preserve">/ </w:t>
      </w:r>
      <w:proofErr w:type="spellStart"/>
      <w:r w:rsidRPr="00275C7F">
        <w:t>Установка</w:t>
      </w:r>
      <w:proofErr w:type="spellEnd"/>
      <w:r w:rsidRPr="007F3A19">
        <w:t xml:space="preserve"> </w:t>
      </w:r>
      <w:proofErr w:type="spellStart"/>
      <w:r w:rsidRPr="00275C7F">
        <w:t>одностороннего</w:t>
      </w:r>
      <w:proofErr w:type="spellEnd"/>
      <w:r w:rsidRPr="007F3A19">
        <w:t xml:space="preserve"> </w:t>
      </w:r>
      <w:proofErr w:type="spellStart"/>
      <w:r w:rsidRPr="00275C7F">
        <w:t>водоотвода</w:t>
      </w:r>
      <w:proofErr w:type="spellEnd"/>
    </w:p>
    <w:p w14:paraId="7E8D2167" w14:textId="77777777" w:rsidR="00570C04" w:rsidRPr="00275C7F" w:rsidRDefault="00570C04" w:rsidP="00570C04">
      <w:pPr>
        <w:pStyle w:val="a"/>
        <w:numPr>
          <w:ilvl w:val="0"/>
          <w:numId w:val="45"/>
        </w:numPr>
        <w:spacing w:before="0" w:after="120"/>
      </w:pPr>
      <w:r w:rsidRPr="00275C7F">
        <w:rPr>
          <w:color w:val="auto"/>
        </w:rPr>
        <w:t xml:space="preserve">Dismantling of existing reinforced concrete canals (if necessary) </w:t>
      </w:r>
      <w:r w:rsidRPr="00275C7F">
        <w:t xml:space="preserve">/ </w:t>
      </w:r>
      <w:proofErr w:type="spellStart"/>
      <w:r w:rsidRPr="00275C7F">
        <w:t>Демонтаж</w:t>
      </w:r>
      <w:proofErr w:type="spellEnd"/>
      <w:r w:rsidRPr="00275C7F">
        <w:t xml:space="preserve"> </w:t>
      </w:r>
      <w:proofErr w:type="spellStart"/>
      <w:r w:rsidRPr="00275C7F">
        <w:t>существующих</w:t>
      </w:r>
      <w:proofErr w:type="spellEnd"/>
      <w:r w:rsidRPr="00275C7F">
        <w:t xml:space="preserve"> </w:t>
      </w:r>
      <w:proofErr w:type="spellStart"/>
      <w:r w:rsidRPr="00275C7F">
        <w:t>железобетонных</w:t>
      </w:r>
      <w:proofErr w:type="spellEnd"/>
      <w:r w:rsidRPr="00275C7F">
        <w:t xml:space="preserve"> </w:t>
      </w:r>
      <w:proofErr w:type="spellStart"/>
      <w:r w:rsidRPr="00275C7F">
        <w:t>каналов</w:t>
      </w:r>
      <w:proofErr w:type="spellEnd"/>
      <w:r w:rsidRPr="00275C7F">
        <w:t xml:space="preserve"> (</w:t>
      </w:r>
      <w:proofErr w:type="spellStart"/>
      <w:r w:rsidRPr="00275C7F">
        <w:t>при</w:t>
      </w:r>
      <w:proofErr w:type="spellEnd"/>
      <w:r w:rsidRPr="00275C7F">
        <w:t xml:space="preserve"> </w:t>
      </w:r>
      <w:proofErr w:type="spellStart"/>
      <w:r w:rsidRPr="00275C7F">
        <w:t>необходимости</w:t>
      </w:r>
      <w:proofErr w:type="spellEnd"/>
      <w:r w:rsidRPr="00275C7F">
        <w:t>)</w:t>
      </w:r>
    </w:p>
    <w:p w14:paraId="074775C4" w14:textId="77777777" w:rsidR="00570C04" w:rsidRPr="00A12989" w:rsidRDefault="00570C04" w:rsidP="00570C04">
      <w:pPr>
        <w:pStyle w:val="a"/>
        <w:numPr>
          <w:ilvl w:val="0"/>
          <w:numId w:val="45"/>
        </w:numPr>
        <w:spacing w:before="0" w:after="120"/>
      </w:pPr>
      <w:r w:rsidRPr="004764A3">
        <w:rPr>
          <w:color w:val="000000" w:themeColor="text1"/>
        </w:rPr>
        <w:t>Dismantling of existing reinforced concrete channels and installation of new ones</w:t>
      </w:r>
      <w:r w:rsidRPr="00A12989">
        <w:t>/</w:t>
      </w:r>
      <w:proofErr w:type="spellStart"/>
      <w:r>
        <w:t>Демонтаж</w:t>
      </w:r>
      <w:proofErr w:type="spellEnd"/>
      <w:r w:rsidRPr="00A12989">
        <w:t xml:space="preserve"> </w:t>
      </w:r>
      <w:proofErr w:type="spellStart"/>
      <w:r>
        <w:t>старых</w:t>
      </w:r>
      <w:proofErr w:type="spellEnd"/>
      <w:r w:rsidRPr="00A12989">
        <w:t xml:space="preserve"> </w:t>
      </w:r>
      <w:proofErr w:type="spellStart"/>
      <w:r>
        <w:t>железобетонных</w:t>
      </w:r>
      <w:proofErr w:type="spellEnd"/>
      <w:r w:rsidRPr="00A12989">
        <w:t xml:space="preserve"> </w:t>
      </w:r>
      <w:proofErr w:type="spellStart"/>
      <w:r>
        <w:t>лотков</w:t>
      </w:r>
      <w:proofErr w:type="spellEnd"/>
      <w:r w:rsidRPr="00A12989">
        <w:t xml:space="preserve"> </w:t>
      </w:r>
      <w:r>
        <w:t>и</w:t>
      </w:r>
      <w:r w:rsidRPr="00A12989">
        <w:t xml:space="preserve"> </w:t>
      </w:r>
      <w:proofErr w:type="spellStart"/>
      <w:r>
        <w:t>монтаж</w:t>
      </w:r>
      <w:proofErr w:type="spellEnd"/>
      <w:r w:rsidRPr="00A12989">
        <w:t xml:space="preserve"> </w:t>
      </w:r>
      <w:proofErr w:type="spellStart"/>
      <w:r>
        <w:t>новых</w:t>
      </w:r>
      <w:proofErr w:type="spellEnd"/>
    </w:p>
    <w:p w14:paraId="5B7D91BB" w14:textId="77777777" w:rsidR="00570C04" w:rsidRPr="00275C7F" w:rsidRDefault="00570C04" w:rsidP="00570C04">
      <w:pPr>
        <w:pStyle w:val="a"/>
        <w:numPr>
          <w:ilvl w:val="0"/>
          <w:numId w:val="45"/>
        </w:numPr>
        <w:spacing w:before="0" w:after="120"/>
      </w:pPr>
      <w:r w:rsidRPr="00275C7F">
        <w:rPr>
          <w:color w:val="auto"/>
        </w:rPr>
        <w:t xml:space="preserve">Leveling the canal bed to create the required slope / </w:t>
      </w:r>
      <w:proofErr w:type="spellStart"/>
      <w:r w:rsidRPr="00275C7F">
        <w:t>Выравнивание</w:t>
      </w:r>
      <w:proofErr w:type="spellEnd"/>
      <w:r w:rsidRPr="00275C7F">
        <w:t xml:space="preserve"> </w:t>
      </w:r>
      <w:proofErr w:type="spellStart"/>
      <w:r w:rsidRPr="00275C7F">
        <w:t>дна</w:t>
      </w:r>
      <w:proofErr w:type="spellEnd"/>
      <w:r w:rsidRPr="00275C7F">
        <w:t xml:space="preserve"> </w:t>
      </w:r>
      <w:proofErr w:type="spellStart"/>
      <w:r w:rsidRPr="00275C7F">
        <w:t>канала</w:t>
      </w:r>
      <w:proofErr w:type="spellEnd"/>
      <w:r w:rsidRPr="00275C7F">
        <w:t xml:space="preserve"> </w:t>
      </w:r>
      <w:proofErr w:type="spellStart"/>
      <w:r w:rsidRPr="00275C7F">
        <w:t>для</w:t>
      </w:r>
      <w:proofErr w:type="spellEnd"/>
      <w:r w:rsidRPr="00275C7F">
        <w:t xml:space="preserve"> </w:t>
      </w:r>
      <w:proofErr w:type="spellStart"/>
      <w:r w:rsidRPr="00275C7F">
        <w:t>создания</w:t>
      </w:r>
      <w:proofErr w:type="spellEnd"/>
      <w:r w:rsidRPr="00275C7F">
        <w:t xml:space="preserve"> </w:t>
      </w:r>
      <w:proofErr w:type="spellStart"/>
      <w:r w:rsidRPr="00275C7F">
        <w:t>необходимого</w:t>
      </w:r>
      <w:proofErr w:type="spellEnd"/>
      <w:r w:rsidRPr="00275C7F">
        <w:t xml:space="preserve"> </w:t>
      </w:r>
      <w:proofErr w:type="spellStart"/>
      <w:r w:rsidRPr="00275C7F">
        <w:t>уклона</w:t>
      </w:r>
      <w:proofErr w:type="spellEnd"/>
    </w:p>
    <w:p w14:paraId="7B4C8F3E" w14:textId="77777777" w:rsidR="00570C04" w:rsidRPr="007030BB" w:rsidRDefault="00570C04" w:rsidP="00570C04">
      <w:pPr>
        <w:pStyle w:val="a"/>
        <w:numPr>
          <w:ilvl w:val="0"/>
          <w:numId w:val="45"/>
        </w:numPr>
        <w:spacing w:before="0" w:after="120"/>
      </w:pPr>
      <w:r w:rsidRPr="007F3A19">
        <w:rPr>
          <w:color w:val="auto"/>
        </w:rPr>
        <w:t>Construction</w:t>
      </w:r>
      <w:r w:rsidRPr="007030BB">
        <w:rPr>
          <w:color w:val="auto"/>
        </w:rPr>
        <w:t xml:space="preserve"> </w:t>
      </w:r>
      <w:r w:rsidRPr="007F3A19">
        <w:rPr>
          <w:color w:val="auto"/>
        </w:rPr>
        <w:t>of</w:t>
      </w:r>
      <w:r w:rsidRPr="007030BB">
        <w:rPr>
          <w:color w:val="auto"/>
        </w:rPr>
        <w:t xml:space="preserve"> </w:t>
      </w:r>
      <w:r w:rsidRPr="007F3A19">
        <w:rPr>
          <w:color w:val="auto"/>
        </w:rPr>
        <w:t>a</w:t>
      </w:r>
      <w:r w:rsidRPr="007030BB">
        <w:rPr>
          <w:color w:val="auto"/>
        </w:rPr>
        <w:t xml:space="preserve"> </w:t>
      </w:r>
      <w:r w:rsidRPr="007F3A19">
        <w:rPr>
          <w:color w:val="auto"/>
        </w:rPr>
        <w:t>monolithic</w:t>
      </w:r>
      <w:r w:rsidRPr="007030BB">
        <w:rPr>
          <w:color w:val="auto"/>
        </w:rPr>
        <w:t xml:space="preserve"> </w:t>
      </w:r>
      <w:r w:rsidRPr="007F3A19">
        <w:rPr>
          <w:color w:val="auto"/>
        </w:rPr>
        <w:t>concrete</w:t>
      </w:r>
      <w:r w:rsidRPr="007030BB">
        <w:rPr>
          <w:color w:val="auto"/>
        </w:rPr>
        <w:t xml:space="preserve"> </w:t>
      </w:r>
      <w:r w:rsidRPr="007F3A19">
        <w:rPr>
          <w:color w:val="auto"/>
        </w:rPr>
        <w:t>lining</w:t>
      </w:r>
      <w:r w:rsidRPr="007030BB">
        <w:rPr>
          <w:color w:val="auto"/>
        </w:rPr>
        <w:t xml:space="preserve"> </w:t>
      </w:r>
      <w:r w:rsidRPr="007F3A19">
        <w:rPr>
          <w:color w:val="auto"/>
        </w:rPr>
        <w:t>of</w:t>
      </w:r>
      <w:r w:rsidRPr="007030BB">
        <w:rPr>
          <w:color w:val="auto"/>
        </w:rPr>
        <w:t xml:space="preserve"> </w:t>
      </w:r>
      <w:r w:rsidRPr="007F3A19">
        <w:rPr>
          <w:color w:val="auto"/>
        </w:rPr>
        <w:t>the</w:t>
      </w:r>
      <w:r w:rsidRPr="007030BB">
        <w:rPr>
          <w:color w:val="auto"/>
        </w:rPr>
        <w:t xml:space="preserve"> </w:t>
      </w:r>
      <w:r w:rsidRPr="007F3A19">
        <w:rPr>
          <w:color w:val="auto"/>
        </w:rPr>
        <w:t>canal</w:t>
      </w:r>
      <w:r w:rsidRPr="007030BB">
        <w:rPr>
          <w:color w:val="auto"/>
        </w:rPr>
        <w:t xml:space="preserve"> </w:t>
      </w:r>
      <w:r w:rsidRPr="007F3A19">
        <w:rPr>
          <w:color w:val="auto"/>
        </w:rPr>
        <w:t>to</w:t>
      </w:r>
      <w:r w:rsidRPr="007030BB">
        <w:rPr>
          <w:color w:val="auto"/>
        </w:rPr>
        <w:t xml:space="preserve"> </w:t>
      </w:r>
      <w:r w:rsidRPr="007F3A19">
        <w:rPr>
          <w:color w:val="auto"/>
        </w:rPr>
        <w:t>prevent</w:t>
      </w:r>
      <w:r w:rsidRPr="007030BB">
        <w:rPr>
          <w:color w:val="auto"/>
        </w:rPr>
        <w:t xml:space="preserve"> </w:t>
      </w:r>
      <w:r w:rsidRPr="007F3A19">
        <w:rPr>
          <w:color w:val="auto"/>
        </w:rPr>
        <w:t>filtration</w:t>
      </w:r>
      <w:r w:rsidRPr="007030BB">
        <w:rPr>
          <w:color w:val="auto"/>
        </w:rPr>
        <w:t xml:space="preserve"> </w:t>
      </w:r>
      <w:r w:rsidRPr="007030BB">
        <w:t xml:space="preserve">/ </w:t>
      </w:r>
      <w:proofErr w:type="spellStart"/>
      <w:r w:rsidRPr="00275C7F">
        <w:t>Устройство</w:t>
      </w:r>
      <w:proofErr w:type="spellEnd"/>
      <w:r w:rsidRPr="007030BB">
        <w:t xml:space="preserve"> </w:t>
      </w:r>
      <w:proofErr w:type="spellStart"/>
      <w:r w:rsidRPr="00275C7F">
        <w:t>монолитной</w:t>
      </w:r>
      <w:proofErr w:type="spellEnd"/>
      <w:r w:rsidRPr="007030BB">
        <w:t xml:space="preserve"> </w:t>
      </w:r>
      <w:proofErr w:type="spellStart"/>
      <w:r w:rsidRPr="00275C7F">
        <w:t>бетонной</w:t>
      </w:r>
      <w:proofErr w:type="spellEnd"/>
      <w:r w:rsidRPr="007030BB">
        <w:t xml:space="preserve"> </w:t>
      </w:r>
      <w:proofErr w:type="spellStart"/>
      <w:r w:rsidRPr="00275C7F">
        <w:t>облицовки</w:t>
      </w:r>
      <w:proofErr w:type="spellEnd"/>
      <w:r w:rsidRPr="007030BB">
        <w:t xml:space="preserve"> </w:t>
      </w:r>
      <w:proofErr w:type="spellStart"/>
      <w:r w:rsidRPr="00275C7F">
        <w:t>канала</w:t>
      </w:r>
      <w:proofErr w:type="spellEnd"/>
      <w:r w:rsidRPr="007030BB">
        <w:t xml:space="preserve"> </w:t>
      </w:r>
      <w:proofErr w:type="spellStart"/>
      <w:r w:rsidRPr="00275C7F">
        <w:t>для</w:t>
      </w:r>
      <w:proofErr w:type="spellEnd"/>
      <w:r w:rsidRPr="007030BB">
        <w:t xml:space="preserve"> </w:t>
      </w:r>
      <w:proofErr w:type="spellStart"/>
      <w:r w:rsidRPr="00275C7F">
        <w:t>предотвращения</w:t>
      </w:r>
      <w:proofErr w:type="spellEnd"/>
      <w:r w:rsidRPr="007030BB">
        <w:t xml:space="preserve"> </w:t>
      </w:r>
      <w:proofErr w:type="spellStart"/>
      <w:r w:rsidRPr="00275C7F">
        <w:t>фильтрации</w:t>
      </w:r>
      <w:proofErr w:type="spellEnd"/>
      <w:r w:rsidRPr="007030BB">
        <w:t>.</w:t>
      </w:r>
    </w:p>
    <w:p w14:paraId="43203555" w14:textId="77777777" w:rsidR="00570C04" w:rsidRDefault="00570C04" w:rsidP="00570C04">
      <w:pPr>
        <w:pStyle w:val="a"/>
        <w:numPr>
          <w:ilvl w:val="0"/>
          <w:numId w:val="45"/>
        </w:numPr>
        <w:spacing w:before="0" w:after="120"/>
      </w:pPr>
      <w:r w:rsidRPr="004764A3">
        <w:rPr>
          <w:color w:val="000000" w:themeColor="text1"/>
        </w:rPr>
        <w:t>Installation of polyethylene pipes</w:t>
      </w:r>
      <w:r w:rsidRPr="24B28A77">
        <w:t>/</w:t>
      </w:r>
      <w:proofErr w:type="spellStart"/>
      <w:r w:rsidRPr="24B28A77">
        <w:t>Монтаж</w:t>
      </w:r>
      <w:proofErr w:type="spellEnd"/>
      <w:r w:rsidRPr="24B28A77">
        <w:t xml:space="preserve"> </w:t>
      </w:r>
      <w:proofErr w:type="spellStart"/>
      <w:r w:rsidRPr="24B28A77">
        <w:t>полиэтиленовых</w:t>
      </w:r>
      <w:proofErr w:type="spellEnd"/>
      <w:r w:rsidRPr="24B28A77">
        <w:t xml:space="preserve"> </w:t>
      </w:r>
      <w:proofErr w:type="spellStart"/>
      <w:r w:rsidRPr="24B28A77">
        <w:t>труб</w:t>
      </w:r>
      <w:proofErr w:type="spellEnd"/>
    </w:p>
    <w:p w14:paraId="45AAE8CD" w14:textId="77777777" w:rsidR="00570C04" w:rsidRDefault="00570C04" w:rsidP="00570C04">
      <w:pPr>
        <w:pStyle w:val="a"/>
        <w:numPr>
          <w:ilvl w:val="0"/>
          <w:numId w:val="45"/>
        </w:numPr>
        <w:spacing w:before="0" w:after="120"/>
      </w:pPr>
      <w:r w:rsidRPr="004764A3">
        <w:rPr>
          <w:color w:val="000000" w:themeColor="text1"/>
        </w:rPr>
        <w:t>Installation of the main water supply pipeline components</w:t>
      </w:r>
      <w:r w:rsidRPr="24B28A77">
        <w:t>/</w:t>
      </w:r>
      <w:proofErr w:type="spellStart"/>
      <w:r w:rsidRPr="24B28A77">
        <w:t>Монтаж</w:t>
      </w:r>
      <w:proofErr w:type="spellEnd"/>
      <w:r w:rsidRPr="24B28A77">
        <w:t xml:space="preserve"> </w:t>
      </w:r>
      <w:proofErr w:type="spellStart"/>
      <w:r w:rsidRPr="24B28A77">
        <w:t>основных</w:t>
      </w:r>
      <w:proofErr w:type="spellEnd"/>
      <w:r w:rsidRPr="24B28A77">
        <w:t xml:space="preserve"> </w:t>
      </w:r>
      <w:proofErr w:type="spellStart"/>
      <w:r w:rsidRPr="24B28A77">
        <w:t>частей</w:t>
      </w:r>
      <w:proofErr w:type="spellEnd"/>
      <w:r w:rsidRPr="24B28A77">
        <w:t xml:space="preserve"> </w:t>
      </w:r>
      <w:proofErr w:type="spellStart"/>
      <w:r w:rsidRPr="24B28A77">
        <w:t>водопровода</w:t>
      </w:r>
      <w:proofErr w:type="spellEnd"/>
    </w:p>
    <w:p w14:paraId="48B1E207" w14:textId="77777777" w:rsidR="00570C04" w:rsidRPr="00570C04" w:rsidRDefault="00570C04" w:rsidP="00570C04">
      <w:pPr>
        <w:pStyle w:val="a"/>
        <w:numPr>
          <w:ilvl w:val="0"/>
          <w:numId w:val="45"/>
        </w:numPr>
        <w:spacing w:before="0" w:after="120"/>
        <w:rPr>
          <w:lang w:val="ru-RU"/>
        </w:rPr>
      </w:pPr>
      <w:r w:rsidRPr="004764A3">
        <w:rPr>
          <w:color w:val="000000" w:themeColor="text1"/>
        </w:rPr>
        <w:t>Mechanized</w:t>
      </w:r>
      <w:r w:rsidRPr="00570C04">
        <w:rPr>
          <w:color w:val="000000" w:themeColor="text1"/>
          <w:lang w:val="ru-RU"/>
        </w:rPr>
        <w:t xml:space="preserve"> </w:t>
      </w:r>
      <w:r w:rsidRPr="004764A3">
        <w:rPr>
          <w:color w:val="000000" w:themeColor="text1"/>
        </w:rPr>
        <w:t>and</w:t>
      </w:r>
      <w:r w:rsidRPr="00570C04">
        <w:rPr>
          <w:color w:val="000000" w:themeColor="text1"/>
          <w:lang w:val="ru-RU"/>
        </w:rPr>
        <w:t xml:space="preserve"> </w:t>
      </w:r>
      <w:r w:rsidRPr="004764A3">
        <w:rPr>
          <w:color w:val="000000" w:themeColor="text1"/>
        </w:rPr>
        <w:t>manual</w:t>
      </w:r>
      <w:r w:rsidRPr="00570C04">
        <w:rPr>
          <w:color w:val="000000" w:themeColor="text1"/>
          <w:lang w:val="ru-RU"/>
        </w:rPr>
        <w:t xml:space="preserve"> </w:t>
      </w:r>
      <w:r w:rsidRPr="004764A3">
        <w:rPr>
          <w:color w:val="000000" w:themeColor="text1"/>
        </w:rPr>
        <w:t>earthworks</w:t>
      </w:r>
      <w:r w:rsidRPr="00570C04">
        <w:rPr>
          <w:lang w:val="ru-RU"/>
        </w:rPr>
        <w:t xml:space="preserve">/Механизированные и ручные </w:t>
      </w:r>
      <w:proofErr w:type="spellStart"/>
      <w:r w:rsidRPr="00570C04">
        <w:rPr>
          <w:lang w:val="ru-RU"/>
        </w:rPr>
        <w:t>землянные</w:t>
      </w:r>
      <w:proofErr w:type="spellEnd"/>
      <w:r w:rsidRPr="00570C04">
        <w:rPr>
          <w:lang w:val="ru-RU"/>
        </w:rPr>
        <w:t xml:space="preserve"> работы</w:t>
      </w:r>
    </w:p>
    <w:p w14:paraId="6B391369" w14:textId="77777777" w:rsidR="00570C04" w:rsidRDefault="00570C04" w:rsidP="1C66821C">
      <w:pPr>
        <w:pStyle w:val="a"/>
        <w:spacing w:before="0" w:after="120"/>
      </w:pPr>
      <w:r w:rsidRPr="1C66821C">
        <w:rPr>
          <w:color w:val="000000" w:themeColor="text1"/>
        </w:rPr>
        <w:t>Construction of a reservoir, including all associated works</w:t>
      </w:r>
      <w:r>
        <w:t>/</w:t>
      </w:r>
      <w:proofErr w:type="spellStart"/>
      <w:r>
        <w:t>Устройство</w:t>
      </w:r>
      <w:proofErr w:type="spellEnd"/>
      <w:r>
        <w:t xml:space="preserve"> </w:t>
      </w:r>
      <w:proofErr w:type="spellStart"/>
      <w:r>
        <w:t>резервуара</w:t>
      </w:r>
      <w:proofErr w:type="spellEnd"/>
      <w:r>
        <w:t xml:space="preserve"> </w:t>
      </w:r>
      <w:proofErr w:type="spellStart"/>
      <w:r>
        <w:t>со</w:t>
      </w:r>
      <w:proofErr w:type="spellEnd"/>
      <w:r>
        <w:t xml:space="preserve"> </w:t>
      </w:r>
      <w:proofErr w:type="spellStart"/>
      <w:r>
        <w:t>всеми</w:t>
      </w:r>
      <w:proofErr w:type="spellEnd"/>
      <w:r>
        <w:t xml:space="preserve"> </w:t>
      </w:r>
      <w:proofErr w:type="spellStart"/>
      <w:r>
        <w:t>сопутствующими</w:t>
      </w:r>
      <w:proofErr w:type="spellEnd"/>
      <w:r>
        <w:t xml:space="preserve"> </w:t>
      </w:r>
      <w:proofErr w:type="spellStart"/>
      <w:r>
        <w:t>работами</w:t>
      </w:r>
      <w:proofErr w:type="spellEnd"/>
    </w:p>
    <w:p w14:paraId="5A7E7E9D" w14:textId="512D5193" w:rsidR="00F54C0A" w:rsidRPr="005B7E04" w:rsidRDefault="009A78BA" w:rsidP="1C66821C">
      <w:pPr>
        <w:shd w:val="clear" w:color="auto" w:fill="FFFFFF" w:themeFill="background1"/>
        <w:rPr>
          <w:rFonts w:ascii="Cambria" w:eastAsia="Cambria" w:hAnsi="Cambria" w:cs="Cambria"/>
          <w:color w:val="4472C4" w:themeColor="accent1"/>
          <w:bdr w:val="none" w:sz="0" w:space="0" w:color="auto"/>
          <w:lang w:val="ru-RU" w:eastAsia="en-US"/>
        </w:rPr>
      </w:pPr>
      <w:r w:rsidRPr="009A78BA">
        <w:rPr>
          <w:rFonts w:ascii="Cambria" w:eastAsia="Cambria" w:hAnsi="Cambria" w:cs="Cambria"/>
          <w:color w:val="auto"/>
          <w:bdr w:val="none" w:sz="0" w:space="0" w:color="auto"/>
          <w:lang w:eastAsia="en-US"/>
        </w:rPr>
        <w:t xml:space="preserve">Bidders are hereby notified that inclusion of a scope of work within this tender document </w:t>
      </w:r>
      <w:r w:rsidRPr="1C66821C">
        <w:rPr>
          <w:rFonts w:ascii="Cambria" w:eastAsia="Cambria" w:hAnsi="Cambria" w:cs="Cambria"/>
          <w:color w:val="auto"/>
          <w:lang w:eastAsia="en-US"/>
        </w:rPr>
        <w:t xml:space="preserve">does not constitute a guarantee that this work will be undertaken. Mercy Corps will, upon receipt of all bids, individually confirm scope of work with selected bidders / </w:t>
      </w:r>
      <w:proofErr w:type="spellStart"/>
      <w:r w:rsidRPr="005B7E04">
        <w:rPr>
          <w:rFonts w:ascii="Cambria" w:eastAsia="Cambria" w:hAnsi="Cambria" w:cs="Cambria"/>
          <w:color w:val="4472C4" w:themeColor="accent1"/>
          <w:lang w:eastAsia="en-US"/>
        </w:rPr>
        <w:t>Настоящим</w:t>
      </w:r>
      <w:proofErr w:type="spellEnd"/>
      <w:r w:rsidRPr="005B7E04">
        <w:rPr>
          <w:rFonts w:ascii="Cambria" w:eastAsia="Cambria" w:hAnsi="Cambria" w:cs="Cambria"/>
          <w:color w:val="4472C4" w:themeColor="accent1"/>
          <w:lang w:eastAsia="en-US"/>
        </w:rPr>
        <w:t xml:space="preserve">, </w:t>
      </w:r>
      <w:proofErr w:type="spellStart"/>
      <w:r w:rsidRPr="005B7E04">
        <w:rPr>
          <w:rFonts w:ascii="Cambria" w:eastAsia="Cambria" w:hAnsi="Cambria" w:cs="Cambria"/>
          <w:color w:val="4472C4" w:themeColor="accent1"/>
          <w:lang w:eastAsia="en-US"/>
        </w:rPr>
        <w:t>участники</w:t>
      </w:r>
      <w:proofErr w:type="spellEnd"/>
      <w:r w:rsidRPr="005B7E04">
        <w:rPr>
          <w:rFonts w:ascii="Cambria" w:eastAsia="Cambria" w:hAnsi="Cambria" w:cs="Cambria"/>
          <w:color w:val="4472C4" w:themeColor="accent1"/>
          <w:lang w:eastAsia="en-US"/>
        </w:rPr>
        <w:t xml:space="preserve"> </w:t>
      </w:r>
      <w:proofErr w:type="spellStart"/>
      <w:r w:rsidRPr="005B7E04">
        <w:rPr>
          <w:rFonts w:ascii="Cambria" w:eastAsia="Cambria" w:hAnsi="Cambria" w:cs="Cambria"/>
          <w:color w:val="4472C4" w:themeColor="accent1"/>
          <w:lang w:eastAsia="en-US"/>
        </w:rPr>
        <w:t>тендера</w:t>
      </w:r>
      <w:proofErr w:type="spellEnd"/>
      <w:r w:rsidRPr="005B7E04">
        <w:rPr>
          <w:rFonts w:ascii="Cambria" w:eastAsia="Cambria" w:hAnsi="Cambria" w:cs="Cambria"/>
          <w:color w:val="4472C4" w:themeColor="accent1"/>
          <w:lang w:eastAsia="en-US"/>
        </w:rPr>
        <w:t xml:space="preserve"> </w:t>
      </w:r>
      <w:proofErr w:type="spellStart"/>
      <w:r w:rsidRPr="005B7E04">
        <w:rPr>
          <w:rFonts w:ascii="Cambria" w:eastAsia="Cambria" w:hAnsi="Cambria" w:cs="Cambria"/>
          <w:color w:val="4472C4" w:themeColor="accent1"/>
          <w:lang w:eastAsia="en-US"/>
        </w:rPr>
        <w:t>уведомляются</w:t>
      </w:r>
      <w:proofErr w:type="spellEnd"/>
      <w:r w:rsidRPr="005B7E04">
        <w:rPr>
          <w:rFonts w:ascii="Cambria" w:eastAsia="Cambria" w:hAnsi="Cambria" w:cs="Cambria"/>
          <w:color w:val="4472C4" w:themeColor="accent1"/>
          <w:lang w:eastAsia="en-US"/>
        </w:rPr>
        <w:t xml:space="preserve"> о </w:t>
      </w:r>
      <w:proofErr w:type="spellStart"/>
      <w:r w:rsidRPr="005B7E04">
        <w:rPr>
          <w:rFonts w:ascii="Cambria" w:eastAsia="Cambria" w:hAnsi="Cambria" w:cs="Cambria"/>
          <w:color w:val="4472C4" w:themeColor="accent1"/>
          <w:lang w:eastAsia="en-US"/>
        </w:rPr>
        <w:t>том</w:t>
      </w:r>
      <w:proofErr w:type="spellEnd"/>
      <w:r w:rsidRPr="005B7E04">
        <w:rPr>
          <w:rFonts w:ascii="Cambria" w:eastAsia="Cambria" w:hAnsi="Cambria" w:cs="Cambria"/>
          <w:color w:val="4472C4" w:themeColor="accent1"/>
          <w:lang w:eastAsia="en-US"/>
        </w:rPr>
        <w:t xml:space="preserve">, </w:t>
      </w:r>
      <w:proofErr w:type="spellStart"/>
      <w:r w:rsidRPr="005B7E04">
        <w:rPr>
          <w:rFonts w:ascii="Cambria" w:eastAsia="Cambria" w:hAnsi="Cambria" w:cs="Cambria"/>
          <w:color w:val="4472C4" w:themeColor="accent1"/>
          <w:lang w:eastAsia="en-US"/>
        </w:rPr>
        <w:t>что</w:t>
      </w:r>
      <w:proofErr w:type="spellEnd"/>
      <w:r w:rsidRPr="005B7E04">
        <w:rPr>
          <w:rFonts w:ascii="Cambria" w:eastAsia="Cambria" w:hAnsi="Cambria" w:cs="Cambria"/>
          <w:color w:val="4472C4" w:themeColor="accent1"/>
          <w:lang w:eastAsia="en-US"/>
        </w:rPr>
        <w:t xml:space="preserve"> </w:t>
      </w:r>
      <w:proofErr w:type="spellStart"/>
      <w:r w:rsidRPr="005B7E04">
        <w:rPr>
          <w:rFonts w:ascii="Cambria" w:eastAsia="Cambria" w:hAnsi="Cambria" w:cs="Cambria"/>
          <w:color w:val="4472C4" w:themeColor="accent1"/>
          <w:lang w:eastAsia="en-US"/>
        </w:rPr>
        <w:t>включение</w:t>
      </w:r>
      <w:proofErr w:type="spellEnd"/>
      <w:r w:rsidRPr="005B7E04">
        <w:rPr>
          <w:rFonts w:ascii="Cambria" w:eastAsia="Cambria" w:hAnsi="Cambria" w:cs="Cambria"/>
          <w:color w:val="4472C4" w:themeColor="accent1"/>
          <w:lang w:eastAsia="en-US"/>
        </w:rPr>
        <w:t xml:space="preserve"> </w:t>
      </w:r>
      <w:proofErr w:type="spellStart"/>
      <w:r w:rsidRPr="005B7E04">
        <w:rPr>
          <w:rFonts w:ascii="Cambria" w:eastAsia="Cambria" w:hAnsi="Cambria" w:cs="Cambria"/>
          <w:color w:val="4472C4" w:themeColor="accent1"/>
          <w:lang w:eastAsia="en-US"/>
        </w:rPr>
        <w:t>описания</w:t>
      </w:r>
      <w:proofErr w:type="spellEnd"/>
      <w:r w:rsidRPr="005B7E04">
        <w:rPr>
          <w:rFonts w:ascii="Cambria" w:eastAsia="Cambria" w:hAnsi="Cambria" w:cs="Cambria"/>
          <w:color w:val="4472C4" w:themeColor="accent1"/>
          <w:lang w:eastAsia="en-US"/>
        </w:rPr>
        <w:t xml:space="preserve"> </w:t>
      </w:r>
      <w:proofErr w:type="spellStart"/>
      <w:r w:rsidRPr="005B7E04">
        <w:rPr>
          <w:rFonts w:ascii="Cambria" w:eastAsia="Cambria" w:hAnsi="Cambria" w:cs="Cambria"/>
          <w:color w:val="4472C4" w:themeColor="accent1"/>
          <w:lang w:eastAsia="en-US"/>
        </w:rPr>
        <w:t>объема</w:t>
      </w:r>
      <w:proofErr w:type="spellEnd"/>
      <w:r w:rsidRPr="005B7E04">
        <w:rPr>
          <w:rFonts w:ascii="Cambria" w:eastAsia="Cambria" w:hAnsi="Cambria" w:cs="Cambria"/>
          <w:color w:val="4472C4" w:themeColor="accent1"/>
          <w:lang w:eastAsia="en-US"/>
        </w:rPr>
        <w:t xml:space="preserve"> </w:t>
      </w:r>
      <w:proofErr w:type="spellStart"/>
      <w:r w:rsidRPr="005B7E04">
        <w:rPr>
          <w:rFonts w:ascii="Cambria" w:eastAsia="Cambria" w:hAnsi="Cambria" w:cs="Cambria"/>
          <w:color w:val="4472C4" w:themeColor="accent1"/>
          <w:lang w:eastAsia="en-US"/>
        </w:rPr>
        <w:t>работ</w:t>
      </w:r>
      <w:proofErr w:type="spellEnd"/>
      <w:r w:rsidRPr="005B7E04">
        <w:rPr>
          <w:rFonts w:ascii="Cambria" w:eastAsia="Cambria" w:hAnsi="Cambria" w:cs="Cambria"/>
          <w:color w:val="4472C4" w:themeColor="accent1"/>
          <w:lang w:eastAsia="en-US"/>
        </w:rPr>
        <w:t xml:space="preserve"> в </w:t>
      </w:r>
      <w:proofErr w:type="spellStart"/>
      <w:r w:rsidRPr="005B7E04">
        <w:rPr>
          <w:rFonts w:ascii="Cambria" w:eastAsia="Cambria" w:hAnsi="Cambria" w:cs="Cambria"/>
          <w:color w:val="4472C4" w:themeColor="accent1"/>
          <w:lang w:eastAsia="en-US"/>
        </w:rPr>
        <w:t>данную</w:t>
      </w:r>
      <w:proofErr w:type="spellEnd"/>
      <w:r w:rsidRPr="005B7E04">
        <w:rPr>
          <w:rFonts w:ascii="Cambria" w:eastAsia="Cambria" w:hAnsi="Cambria" w:cs="Cambria"/>
          <w:color w:val="4472C4" w:themeColor="accent1"/>
          <w:lang w:eastAsia="en-US"/>
        </w:rPr>
        <w:t xml:space="preserve"> </w:t>
      </w:r>
      <w:proofErr w:type="spellStart"/>
      <w:r w:rsidRPr="005B7E04">
        <w:rPr>
          <w:rFonts w:ascii="Cambria" w:eastAsia="Cambria" w:hAnsi="Cambria" w:cs="Cambria"/>
          <w:color w:val="4472C4" w:themeColor="accent1"/>
          <w:lang w:eastAsia="en-US"/>
        </w:rPr>
        <w:t>тендерную</w:t>
      </w:r>
      <w:proofErr w:type="spellEnd"/>
      <w:r w:rsidRPr="005B7E04">
        <w:rPr>
          <w:rFonts w:ascii="Cambria" w:eastAsia="Cambria" w:hAnsi="Cambria" w:cs="Cambria"/>
          <w:color w:val="4472C4" w:themeColor="accent1"/>
          <w:lang w:eastAsia="en-US"/>
        </w:rPr>
        <w:t xml:space="preserve"> </w:t>
      </w:r>
      <w:proofErr w:type="spellStart"/>
      <w:r w:rsidRPr="005B7E04">
        <w:rPr>
          <w:rFonts w:ascii="Cambria" w:eastAsia="Cambria" w:hAnsi="Cambria" w:cs="Cambria"/>
          <w:color w:val="4472C4" w:themeColor="accent1"/>
          <w:lang w:eastAsia="en-US"/>
        </w:rPr>
        <w:t>документацию</w:t>
      </w:r>
      <w:proofErr w:type="spellEnd"/>
      <w:r w:rsidRPr="005B7E04">
        <w:rPr>
          <w:rFonts w:ascii="Cambria" w:eastAsia="Cambria" w:hAnsi="Cambria" w:cs="Cambria"/>
          <w:color w:val="4472C4" w:themeColor="accent1"/>
          <w:lang w:eastAsia="en-US"/>
        </w:rPr>
        <w:t xml:space="preserve"> </w:t>
      </w:r>
      <w:proofErr w:type="spellStart"/>
      <w:r w:rsidRPr="005B7E04">
        <w:rPr>
          <w:rFonts w:ascii="Cambria" w:eastAsia="Cambria" w:hAnsi="Cambria" w:cs="Cambria"/>
          <w:color w:val="4472C4" w:themeColor="accent1"/>
          <w:lang w:eastAsia="en-US"/>
        </w:rPr>
        <w:t>не</w:t>
      </w:r>
      <w:proofErr w:type="spellEnd"/>
      <w:r w:rsidRPr="005B7E04">
        <w:rPr>
          <w:rFonts w:ascii="Cambria" w:eastAsia="Cambria" w:hAnsi="Cambria" w:cs="Cambria"/>
          <w:color w:val="4472C4" w:themeColor="accent1"/>
          <w:lang w:eastAsia="en-US"/>
        </w:rPr>
        <w:t xml:space="preserve"> </w:t>
      </w:r>
      <w:proofErr w:type="spellStart"/>
      <w:r w:rsidRPr="005B7E04">
        <w:rPr>
          <w:rFonts w:ascii="Cambria" w:eastAsia="Cambria" w:hAnsi="Cambria" w:cs="Cambria"/>
          <w:color w:val="4472C4" w:themeColor="accent1"/>
          <w:lang w:eastAsia="en-US"/>
        </w:rPr>
        <w:t>гарантирует</w:t>
      </w:r>
      <w:proofErr w:type="spellEnd"/>
      <w:r w:rsidRPr="005B7E04">
        <w:rPr>
          <w:rFonts w:ascii="Cambria" w:eastAsia="Cambria" w:hAnsi="Cambria" w:cs="Cambria"/>
          <w:color w:val="4472C4" w:themeColor="accent1"/>
          <w:lang w:eastAsia="en-US"/>
        </w:rPr>
        <w:t xml:space="preserve"> </w:t>
      </w:r>
      <w:proofErr w:type="spellStart"/>
      <w:r w:rsidRPr="005B7E04">
        <w:rPr>
          <w:rFonts w:ascii="Cambria" w:eastAsia="Cambria" w:hAnsi="Cambria" w:cs="Cambria"/>
          <w:color w:val="4472C4" w:themeColor="accent1"/>
          <w:lang w:eastAsia="en-US"/>
        </w:rPr>
        <w:t>их</w:t>
      </w:r>
      <w:proofErr w:type="spellEnd"/>
      <w:r w:rsidRPr="005B7E04">
        <w:rPr>
          <w:rFonts w:ascii="Cambria" w:eastAsia="Cambria" w:hAnsi="Cambria" w:cs="Cambria"/>
          <w:color w:val="4472C4" w:themeColor="accent1"/>
          <w:lang w:eastAsia="en-US"/>
        </w:rPr>
        <w:t xml:space="preserve"> </w:t>
      </w:r>
      <w:proofErr w:type="spellStart"/>
      <w:r w:rsidRPr="005B7E04">
        <w:rPr>
          <w:rFonts w:ascii="Cambria" w:eastAsia="Cambria" w:hAnsi="Cambria" w:cs="Cambria"/>
          <w:color w:val="4472C4" w:themeColor="accent1"/>
          <w:lang w:eastAsia="en-US"/>
        </w:rPr>
        <w:t>выполнение</w:t>
      </w:r>
      <w:proofErr w:type="spellEnd"/>
      <w:r w:rsidRPr="005B7E04">
        <w:rPr>
          <w:rFonts w:ascii="Cambria" w:eastAsia="Cambria" w:hAnsi="Cambria" w:cs="Cambria"/>
          <w:color w:val="4472C4" w:themeColor="accent1"/>
          <w:lang w:eastAsia="en-US"/>
        </w:rPr>
        <w:t xml:space="preserve">. </w:t>
      </w:r>
      <w:r w:rsidRPr="005B7E04">
        <w:rPr>
          <w:rFonts w:ascii="Cambria" w:eastAsia="Cambria" w:hAnsi="Cambria" w:cs="Cambria"/>
          <w:color w:val="4472C4" w:themeColor="accent1"/>
          <w:bdr w:val="none" w:sz="0" w:space="0" w:color="auto"/>
          <w:lang w:val="ru-RU" w:eastAsia="en-US"/>
        </w:rPr>
        <w:t>После</w:t>
      </w:r>
      <w:r w:rsidRPr="005B7E04">
        <w:rPr>
          <w:rFonts w:ascii="Cambria" w:eastAsia="Cambria" w:hAnsi="Cambria" w:cs="Cambria"/>
          <w:color w:val="4472C4" w:themeColor="accent1"/>
          <w:bdr w:val="none" w:sz="0" w:space="0" w:color="auto"/>
          <w:lang w:eastAsia="en-US"/>
        </w:rPr>
        <w:t xml:space="preserve"> </w:t>
      </w:r>
      <w:r w:rsidRPr="005B7E04">
        <w:rPr>
          <w:rFonts w:ascii="Cambria" w:eastAsia="Cambria" w:hAnsi="Cambria" w:cs="Cambria"/>
          <w:color w:val="4472C4" w:themeColor="accent1"/>
          <w:bdr w:val="none" w:sz="0" w:space="0" w:color="auto"/>
          <w:lang w:val="ru-RU" w:eastAsia="en-US"/>
        </w:rPr>
        <w:t>получения</w:t>
      </w:r>
      <w:r w:rsidRPr="005B7E04">
        <w:rPr>
          <w:rFonts w:ascii="Cambria" w:eastAsia="Cambria" w:hAnsi="Cambria" w:cs="Cambria"/>
          <w:color w:val="4472C4" w:themeColor="accent1"/>
          <w:bdr w:val="none" w:sz="0" w:space="0" w:color="auto"/>
          <w:lang w:eastAsia="en-US"/>
        </w:rPr>
        <w:t xml:space="preserve"> </w:t>
      </w:r>
      <w:r w:rsidRPr="005B7E04">
        <w:rPr>
          <w:rFonts w:ascii="Cambria" w:eastAsia="Cambria" w:hAnsi="Cambria" w:cs="Cambria"/>
          <w:color w:val="4472C4" w:themeColor="accent1"/>
          <w:bdr w:val="none" w:sz="0" w:space="0" w:color="auto"/>
          <w:lang w:val="ru-RU" w:eastAsia="en-US"/>
        </w:rPr>
        <w:t>всех</w:t>
      </w:r>
      <w:r w:rsidRPr="005B7E04">
        <w:rPr>
          <w:rFonts w:ascii="Cambria" w:eastAsia="Cambria" w:hAnsi="Cambria" w:cs="Cambria"/>
          <w:color w:val="4472C4" w:themeColor="accent1"/>
          <w:bdr w:val="none" w:sz="0" w:space="0" w:color="auto"/>
          <w:lang w:eastAsia="en-US"/>
        </w:rPr>
        <w:t xml:space="preserve"> </w:t>
      </w:r>
      <w:r w:rsidRPr="005B7E04">
        <w:rPr>
          <w:rFonts w:ascii="Cambria" w:eastAsia="Cambria" w:hAnsi="Cambria" w:cs="Cambria"/>
          <w:color w:val="4472C4" w:themeColor="accent1"/>
          <w:bdr w:val="none" w:sz="0" w:space="0" w:color="auto"/>
          <w:lang w:val="ru-RU" w:eastAsia="en-US"/>
        </w:rPr>
        <w:t>заявок</w:t>
      </w:r>
      <w:r w:rsidRPr="005B7E04">
        <w:rPr>
          <w:rFonts w:ascii="Cambria" w:eastAsia="Cambria" w:hAnsi="Cambria" w:cs="Cambria"/>
          <w:color w:val="4472C4" w:themeColor="accent1"/>
          <w:bdr w:val="none" w:sz="0" w:space="0" w:color="auto"/>
          <w:lang w:eastAsia="en-US"/>
        </w:rPr>
        <w:t xml:space="preserve"> </w:t>
      </w:r>
      <w:proofErr w:type="spellStart"/>
      <w:r w:rsidRPr="005B7E04">
        <w:rPr>
          <w:rFonts w:ascii="Cambria" w:eastAsia="Cambria" w:hAnsi="Cambria" w:cs="Cambria"/>
          <w:color w:val="4472C4" w:themeColor="accent1"/>
          <w:bdr w:val="none" w:sz="0" w:space="0" w:color="auto"/>
          <w:lang w:val="ru-RU" w:eastAsia="en-US"/>
        </w:rPr>
        <w:t>Мерсико</w:t>
      </w:r>
      <w:proofErr w:type="spellEnd"/>
      <w:r w:rsidRPr="005B7E04">
        <w:rPr>
          <w:rFonts w:ascii="Cambria" w:eastAsia="Cambria" w:hAnsi="Cambria" w:cs="Cambria"/>
          <w:color w:val="4472C4" w:themeColor="accent1"/>
          <w:bdr w:val="none" w:sz="0" w:space="0" w:color="auto"/>
          <w:lang w:eastAsia="en-US"/>
        </w:rPr>
        <w:t xml:space="preserve"> </w:t>
      </w:r>
      <w:r w:rsidRPr="005B7E04">
        <w:rPr>
          <w:rFonts w:ascii="Cambria" w:eastAsia="Cambria" w:hAnsi="Cambria" w:cs="Cambria"/>
          <w:color w:val="4472C4" w:themeColor="accent1"/>
          <w:bdr w:val="none" w:sz="0" w:space="0" w:color="auto"/>
          <w:lang w:val="ru-RU" w:eastAsia="en-US"/>
        </w:rPr>
        <w:t>подтвердит</w:t>
      </w:r>
      <w:r w:rsidRPr="005B7E04">
        <w:rPr>
          <w:rFonts w:ascii="Cambria" w:eastAsia="Cambria" w:hAnsi="Cambria" w:cs="Cambria"/>
          <w:color w:val="4472C4" w:themeColor="accent1"/>
          <w:bdr w:val="none" w:sz="0" w:space="0" w:color="auto"/>
          <w:lang w:eastAsia="en-US"/>
        </w:rPr>
        <w:t xml:space="preserve"> </w:t>
      </w:r>
      <w:r w:rsidRPr="005B7E04">
        <w:rPr>
          <w:rFonts w:ascii="Cambria" w:eastAsia="Cambria" w:hAnsi="Cambria" w:cs="Cambria"/>
          <w:color w:val="4472C4" w:themeColor="accent1"/>
          <w:bdr w:val="none" w:sz="0" w:space="0" w:color="auto"/>
          <w:lang w:val="ru-RU" w:eastAsia="en-US"/>
        </w:rPr>
        <w:t>описание</w:t>
      </w:r>
      <w:r w:rsidRPr="005B7E04">
        <w:rPr>
          <w:rFonts w:ascii="Cambria" w:eastAsia="Cambria" w:hAnsi="Cambria" w:cs="Cambria"/>
          <w:color w:val="4472C4" w:themeColor="accent1"/>
          <w:bdr w:val="none" w:sz="0" w:space="0" w:color="auto"/>
          <w:lang w:eastAsia="en-US"/>
        </w:rPr>
        <w:t xml:space="preserve"> </w:t>
      </w:r>
      <w:r w:rsidRPr="005B7E04">
        <w:rPr>
          <w:rFonts w:ascii="Cambria" w:eastAsia="Cambria" w:hAnsi="Cambria" w:cs="Cambria"/>
          <w:color w:val="4472C4" w:themeColor="accent1"/>
          <w:bdr w:val="none" w:sz="0" w:space="0" w:color="auto"/>
          <w:lang w:val="ru-RU" w:eastAsia="en-US"/>
        </w:rPr>
        <w:t>объема</w:t>
      </w:r>
      <w:r w:rsidRPr="005B7E04">
        <w:rPr>
          <w:rFonts w:ascii="Cambria" w:eastAsia="Cambria" w:hAnsi="Cambria" w:cs="Cambria"/>
          <w:color w:val="4472C4" w:themeColor="accent1"/>
          <w:bdr w:val="none" w:sz="0" w:space="0" w:color="auto"/>
          <w:lang w:eastAsia="en-US"/>
        </w:rPr>
        <w:t xml:space="preserve"> </w:t>
      </w:r>
      <w:r w:rsidRPr="005B7E04">
        <w:rPr>
          <w:rFonts w:ascii="Cambria" w:eastAsia="Cambria" w:hAnsi="Cambria" w:cs="Cambria"/>
          <w:color w:val="4472C4" w:themeColor="accent1"/>
          <w:bdr w:val="none" w:sz="0" w:space="0" w:color="auto"/>
          <w:lang w:val="ru-RU" w:eastAsia="en-US"/>
        </w:rPr>
        <w:t>работ</w:t>
      </w:r>
      <w:r w:rsidRPr="005B7E04">
        <w:rPr>
          <w:rFonts w:ascii="Cambria" w:eastAsia="Cambria" w:hAnsi="Cambria" w:cs="Cambria"/>
          <w:color w:val="4472C4" w:themeColor="accent1"/>
          <w:bdr w:val="none" w:sz="0" w:space="0" w:color="auto"/>
          <w:lang w:eastAsia="en-US"/>
        </w:rPr>
        <w:t xml:space="preserve"> </w:t>
      </w:r>
      <w:r w:rsidRPr="005B7E04">
        <w:rPr>
          <w:rFonts w:ascii="Cambria" w:eastAsia="Cambria" w:hAnsi="Cambria" w:cs="Cambria"/>
          <w:color w:val="4472C4" w:themeColor="accent1"/>
          <w:bdr w:val="none" w:sz="0" w:space="0" w:color="auto"/>
          <w:lang w:val="ru-RU" w:eastAsia="en-US"/>
        </w:rPr>
        <w:t>каждому</w:t>
      </w:r>
      <w:r w:rsidRPr="005B7E04">
        <w:rPr>
          <w:rFonts w:ascii="Cambria" w:eastAsia="Cambria" w:hAnsi="Cambria" w:cs="Cambria"/>
          <w:color w:val="4472C4" w:themeColor="accent1"/>
          <w:bdr w:val="none" w:sz="0" w:space="0" w:color="auto"/>
          <w:lang w:eastAsia="en-US"/>
        </w:rPr>
        <w:t xml:space="preserve"> </w:t>
      </w:r>
      <w:r w:rsidRPr="005B7E04">
        <w:rPr>
          <w:rFonts w:ascii="Cambria" w:eastAsia="Cambria" w:hAnsi="Cambria" w:cs="Cambria"/>
          <w:color w:val="4472C4" w:themeColor="accent1"/>
          <w:bdr w:val="none" w:sz="0" w:space="0" w:color="auto"/>
          <w:lang w:val="ru-RU" w:eastAsia="en-US"/>
        </w:rPr>
        <w:t>из</w:t>
      </w:r>
      <w:r w:rsidRPr="005B7E04">
        <w:rPr>
          <w:rFonts w:ascii="Cambria" w:eastAsia="Cambria" w:hAnsi="Cambria" w:cs="Cambria"/>
          <w:color w:val="4472C4" w:themeColor="accent1"/>
          <w:bdr w:val="none" w:sz="0" w:space="0" w:color="auto"/>
          <w:lang w:eastAsia="en-US"/>
        </w:rPr>
        <w:t xml:space="preserve"> </w:t>
      </w:r>
      <w:r w:rsidRPr="005B7E04">
        <w:rPr>
          <w:rFonts w:ascii="Cambria" w:eastAsia="Cambria" w:hAnsi="Cambria" w:cs="Cambria"/>
          <w:color w:val="4472C4" w:themeColor="accent1"/>
          <w:bdr w:val="none" w:sz="0" w:space="0" w:color="auto"/>
          <w:lang w:val="ru-RU" w:eastAsia="en-US"/>
        </w:rPr>
        <w:t>выбранных</w:t>
      </w:r>
      <w:r w:rsidRPr="005B7E04">
        <w:rPr>
          <w:rFonts w:ascii="Cambria" w:eastAsia="Cambria" w:hAnsi="Cambria" w:cs="Cambria"/>
          <w:color w:val="4472C4" w:themeColor="accent1"/>
          <w:bdr w:val="none" w:sz="0" w:space="0" w:color="auto"/>
          <w:lang w:eastAsia="en-US"/>
        </w:rPr>
        <w:t xml:space="preserve"> </w:t>
      </w:r>
      <w:r w:rsidRPr="005B7E04">
        <w:rPr>
          <w:rFonts w:ascii="Cambria" w:eastAsia="Cambria" w:hAnsi="Cambria" w:cs="Cambria"/>
          <w:color w:val="4472C4" w:themeColor="accent1"/>
          <w:bdr w:val="none" w:sz="0" w:space="0" w:color="auto"/>
          <w:lang w:val="ru-RU" w:eastAsia="en-US"/>
        </w:rPr>
        <w:t>участников</w:t>
      </w:r>
      <w:r w:rsidRPr="005B7E04">
        <w:rPr>
          <w:rFonts w:ascii="Cambria" w:eastAsia="Cambria" w:hAnsi="Cambria" w:cs="Cambria"/>
          <w:color w:val="4472C4" w:themeColor="accent1"/>
          <w:bdr w:val="none" w:sz="0" w:space="0" w:color="auto"/>
          <w:lang w:eastAsia="en-US"/>
        </w:rPr>
        <w:t xml:space="preserve"> </w:t>
      </w:r>
      <w:r w:rsidRPr="005B7E04">
        <w:rPr>
          <w:rFonts w:ascii="Cambria" w:eastAsia="Cambria" w:hAnsi="Cambria" w:cs="Cambria"/>
          <w:color w:val="4472C4" w:themeColor="accent1"/>
          <w:bdr w:val="none" w:sz="0" w:space="0" w:color="auto"/>
          <w:lang w:val="ru-RU" w:eastAsia="en-US"/>
        </w:rPr>
        <w:t>тендера</w:t>
      </w:r>
      <w:r w:rsidRPr="005B7E04">
        <w:rPr>
          <w:rFonts w:ascii="Cambria" w:eastAsia="Cambria" w:hAnsi="Cambria" w:cs="Cambria"/>
          <w:color w:val="4472C4" w:themeColor="accent1"/>
          <w:bdr w:val="none" w:sz="0" w:space="0" w:color="auto"/>
          <w:lang w:eastAsia="en-US"/>
        </w:rPr>
        <w:t>.</w:t>
      </w:r>
      <w:r w:rsidRPr="1C66821C">
        <w:rPr>
          <w:rFonts w:ascii="Cambria" w:eastAsia="Cambria" w:hAnsi="Cambria" w:cs="Cambria"/>
          <w:color w:val="auto"/>
          <w:lang w:eastAsia="en-US"/>
        </w:rPr>
        <w:t xml:space="preserve"> </w:t>
      </w:r>
      <w:r w:rsidR="098863FD" w:rsidRPr="4525F787">
        <w:rPr>
          <w:rFonts w:ascii="Cambria" w:eastAsia="Cambria" w:hAnsi="Cambria" w:cs="Cambria"/>
          <w:color w:val="auto"/>
          <w:lang w:val="en-US" w:eastAsia="en-US"/>
        </w:rPr>
        <w:t>/</w:t>
      </w:r>
      <w:r w:rsidR="098863FD" w:rsidRPr="00650806">
        <w:rPr>
          <w:rFonts w:ascii="Cambria" w:eastAsia="Cambria" w:hAnsi="Cambria" w:cs="Cambria"/>
          <w:color w:val="000000" w:themeColor="text1"/>
          <w:lang w:val="en-US" w:eastAsia="en-US"/>
        </w:rPr>
        <w:t>Contractors</w:t>
      </w:r>
      <w:r w:rsidR="48D06EC7" w:rsidRPr="1C66821C">
        <w:rPr>
          <w:rFonts w:ascii="Cambria" w:eastAsia="Cambria" w:hAnsi="Cambria" w:cs="Cambria"/>
          <w:color w:val="000000" w:themeColor="text1"/>
        </w:rPr>
        <w:t xml:space="preserve">  to carry out rehabilitation and construction works for irrigation infrastructure in </w:t>
      </w:r>
      <w:proofErr w:type="spellStart"/>
      <w:r w:rsidR="48D06EC7" w:rsidRPr="1C66821C">
        <w:rPr>
          <w:rFonts w:ascii="Cambria" w:eastAsia="Cambria" w:hAnsi="Cambria" w:cs="Cambria"/>
          <w:color w:val="000000" w:themeColor="text1"/>
        </w:rPr>
        <w:t>Batken</w:t>
      </w:r>
      <w:proofErr w:type="spellEnd"/>
      <w:r w:rsidR="48D06EC7" w:rsidRPr="1C66821C">
        <w:rPr>
          <w:rFonts w:ascii="Cambria" w:eastAsia="Cambria" w:hAnsi="Cambria" w:cs="Cambria"/>
          <w:color w:val="000000" w:themeColor="text1"/>
        </w:rPr>
        <w:t xml:space="preserve"> </w:t>
      </w:r>
      <w:r w:rsidR="75F0C7D6" w:rsidRPr="1C66821C">
        <w:rPr>
          <w:rFonts w:ascii="Cambria" w:eastAsia="Cambria" w:hAnsi="Cambria" w:cs="Cambria"/>
          <w:color w:val="000000" w:themeColor="text1"/>
        </w:rPr>
        <w:t>R</w:t>
      </w:r>
      <w:r w:rsidR="48D06EC7" w:rsidRPr="1C66821C">
        <w:rPr>
          <w:rFonts w:ascii="Cambria" w:eastAsia="Cambria" w:hAnsi="Cambria" w:cs="Cambria"/>
          <w:color w:val="000000" w:themeColor="text1"/>
        </w:rPr>
        <w:t>egion. The works cover</w:t>
      </w:r>
      <w:r w:rsidR="0021101F" w:rsidRPr="1C66821C">
        <w:rPr>
          <w:rFonts w:ascii="Cambria" w:eastAsia="Cambria" w:hAnsi="Cambria" w:cs="Cambria"/>
          <w:color w:val="000000" w:themeColor="text1"/>
        </w:rPr>
        <w:t xml:space="preserve"> </w:t>
      </w:r>
      <w:r w:rsidR="48D06EC7" w:rsidRPr="1C66821C">
        <w:rPr>
          <w:rFonts w:ascii="Cambria" w:eastAsia="Cambria" w:hAnsi="Cambria" w:cs="Cambria"/>
          <w:color w:val="000000" w:themeColor="text1"/>
        </w:rPr>
        <w:t xml:space="preserve">the implementation of </w:t>
      </w:r>
      <w:r w:rsidR="0021101F" w:rsidRPr="1C66821C">
        <w:rPr>
          <w:rFonts w:ascii="Cambria" w:eastAsia="Cambria" w:hAnsi="Cambria" w:cs="Cambria"/>
          <w:color w:val="000000" w:themeColor="text1"/>
        </w:rPr>
        <w:t>four</w:t>
      </w:r>
      <w:r w:rsidR="48D06EC7" w:rsidRPr="1C66821C">
        <w:rPr>
          <w:rFonts w:ascii="Cambria" w:eastAsia="Cambria" w:hAnsi="Cambria" w:cs="Cambria"/>
          <w:color w:val="000000" w:themeColor="text1"/>
        </w:rPr>
        <w:t xml:space="preserve"> irrigation projects in </w:t>
      </w:r>
      <w:proofErr w:type="spellStart"/>
      <w:r w:rsidR="48D06EC7" w:rsidRPr="1C66821C">
        <w:rPr>
          <w:rFonts w:ascii="Cambria" w:eastAsia="Cambria" w:hAnsi="Cambria" w:cs="Cambria"/>
          <w:color w:val="000000" w:themeColor="text1"/>
        </w:rPr>
        <w:t>Leilek</w:t>
      </w:r>
      <w:proofErr w:type="spellEnd"/>
      <w:r w:rsidR="48D06EC7" w:rsidRPr="1C66821C">
        <w:rPr>
          <w:rFonts w:ascii="Cambria" w:eastAsia="Cambria" w:hAnsi="Cambria" w:cs="Cambria"/>
          <w:color w:val="000000" w:themeColor="text1"/>
        </w:rPr>
        <w:t xml:space="preserve"> District</w:t>
      </w:r>
      <w:r w:rsidR="0B5DBA9B" w:rsidRPr="1C66821C">
        <w:rPr>
          <w:rFonts w:ascii="Cambria" w:eastAsia="Cambria" w:hAnsi="Cambria" w:cs="Cambria"/>
          <w:color w:val="000000" w:themeColor="text1"/>
        </w:rPr>
        <w:t>.</w:t>
      </w:r>
      <w:r w:rsidR="0B5DBA9B" w:rsidRPr="00650806">
        <w:rPr>
          <w:rFonts w:ascii="Cambria" w:eastAsia="Cambria" w:hAnsi="Cambria" w:cs="Cambria"/>
          <w:color w:val="000000" w:themeColor="text1"/>
          <w:lang w:val="en-US" w:eastAsia="en-US"/>
        </w:rPr>
        <w:t xml:space="preserve"> </w:t>
      </w:r>
      <w:r w:rsidR="11F71E59" w:rsidRPr="00650806">
        <w:rPr>
          <w:rFonts w:ascii="Cambria" w:eastAsia="Cambria" w:hAnsi="Cambria" w:cs="Cambria"/>
          <w:color w:val="0070C0"/>
          <w:lang w:val="en-US" w:eastAsia="en-US"/>
        </w:rPr>
        <w:t>/</w:t>
      </w:r>
      <w:r w:rsidR="11F71E59" w:rsidRPr="005B7E04">
        <w:rPr>
          <w:rFonts w:ascii="Cambria" w:eastAsia="Cambria" w:hAnsi="Cambria" w:cs="Cambria"/>
          <w:color w:val="4472C4" w:themeColor="accent1"/>
          <w:lang w:val="ru-RU" w:eastAsia="en-US"/>
        </w:rPr>
        <w:t>подрядчиков</w:t>
      </w:r>
      <w:r w:rsidR="7F4EB56C" w:rsidRPr="005B7E04">
        <w:rPr>
          <w:rFonts w:ascii="Cambria" w:eastAsia="Cambria" w:hAnsi="Cambria" w:cs="Cambria"/>
          <w:color w:val="4472C4" w:themeColor="accent1"/>
          <w:lang w:val="en-US" w:eastAsia="en-US"/>
        </w:rPr>
        <w:t xml:space="preserve"> </w:t>
      </w:r>
      <w:r w:rsidR="600B2C24" w:rsidRPr="005B7E04">
        <w:rPr>
          <w:rFonts w:ascii="Cambria" w:eastAsia="Cambria" w:hAnsi="Cambria" w:cs="Cambria"/>
          <w:color w:val="4472C4" w:themeColor="accent1"/>
          <w:lang w:val="en-US"/>
        </w:rPr>
        <w:t xml:space="preserve"> </w:t>
      </w:r>
      <w:r w:rsidR="600B2C24" w:rsidRPr="005B7E04">
        <w:rPr>
          <w:rFonts w:ascii="Cambria" w:eastAsia="Cambria" w:hAnsi="Cambria" w:cs="Cambria"/>
          <w:color w:val="4472C4" w:themeColor="accent1"/>
          <w:lang w:val="ru-RU"/>
        </w:rPr>
        <w:t>для</w:t>
      </w:r>
      <w:r w:rsidR="600B2C24" w:rsidRPr="005B7E04">
        <w:rPr>
          <w:rFonts w:ascii="Cambria" w:eastAsia="Cambria" w:hAnsi="Cambria" w:cs="Cambria"/>
          <w:color w:val="4472C4" w:themeColor="accent1"/>
          <w:lang w:val="en-US"/>
        </w:rPr>
        <w:t xml:space="preserve"> </w:t>
      </w:r>
      <w:r w:rsidR="600B2C24" w:rsidRPr="005B7E04">
        <w:rPr>
          <w:rFonts w:ascii="Cambria" w:eastAsia="Cambria" w:hAnsi="Cambria" w:cs="Cambria"/>
          <w:color w:val="4472C4" w:themeColor="accent1"/>
          <w:lang w:val="ru-RU"/>
        </w:rPr>
        <w:t>выполнения</w:t>
      </w:r>
      <w:r w:rsidR="600B2C24" w:rsidRPr="005B7E04">
        <w:rPr>
          <w:rFonts w:ascii="Cambria" w:eastAsia="Cambria" w:hAnsi="Cambria" w:cs="Cambria"/>
          <w:color w:val="4472C4" w:themeColor="accent1"/>
          <w:lang w:val="en-US"/>
        </w:rPr>
        <w:t xml:space="preserve"> </w:t>
      </w:r>
      <w:r w:rsidR="600B2C24" w:rsidRPr="005B7E04">
        <w:rPr>
          <w:rFonts w:ascii="Cambria" w:eastAsia="Cambria" w:hAnsi="Cambria" w:cs="Cambria"/>
          <w:color w:val="4472C4" w:themeColor="accent1"/>
          <w:lang w:val="ru-RU"/>
        </w:rPr>
        <w:t>работ</w:t>
      </w:r>
      <w:r w:rsidR="600B2C24" w:rsidRPr="005B7E04">
        <w:rPr>
          <w:rFonts w:ascii="Cambria" w:eastAsia="Cambria" w:hAnsi="Cambria" w:cs="Cambria"/>
          <w:color w:val="4472C4" w:themeColor="accent1"/>
          <w:lang w:val="en-US"/>
        </w:rPr>
        <w:t xml:space="preserve"> </w:t>
      </w:r>
      <w:r w:rsidR="600B2C24" w:rsidRPr="005B7E04">
        <w:rPr>
          <w:rFonts w:ascii="Cambria" w:eastAsia="Cambria" w:hAnsi="Cambria" w:cs="Cambria"/>
          <w:color w:val="4472C4" w:themeColor="accent1"/>
          <w:lang w:val="ru-RU"/>
        </w:rPr>
        <w:t>по</w:t>
      </w:r>
      <w:r w:rsidR="600B2C24" w:rsidRPr="005B7E04">
        <w:rPr>
          <w:rFonts w:ascii="Cambria" w:eastAsia="Cambria" w:hAnsi="Cambria" w:cs="Cambria"/>
          <w:color w:val="4472C4" w:themeColor="accent1"/>
          <w:lang w:val="en-US"/>
        </w:rPr>
        <w:t xml:space="preserve"> </w:t>
      </w:r>
      <w:r w:rsidR="600B2C24" w:rsidRPr="005B7E04">
        <w:rPr>
          <w:rFonts w:ascii="Cambria" w:eastAsia="Cambria" w:hAnsi="Cambria" w:cs="Cambria"/>
          <w:color w:val="4472C4" w:themeColor="accent1"/>
          <w:lang w:val="ru-RU"/>
        </w:rPr>
        <w:t>реабилитации</w:t>
      </w:r>
      <w:r w:rsidR="600B2C24" w:rsidRPr="005B7E04">
        <w:rPr>
          <w:rFonts w:ascii="Cambria" w:eastAsia="Cambria" w:hAnsi="Cambria" w:cs="Cambria"/>
          <w:color w:val="4472C4" w:themeColor="accent1"/>
          <w:lang w:val="en-US"/>
        </w:rPr>
        <w:t xml:space="preserve"> </w:t>
      </w:r>
      <w:r w:rsidR="600B2C24" w:rsidRPr="005B7E04">
        <w:rPr>
          <w:rFonts w:ascii="Cambria" w:eastAsia="Cambria" w:hAnsi="Cambria" w:cs="Cambria"/>
          <w:color w:val="4472C4" w:themeColor="accent1"/>
          <w:lang w:val="ru-RU"/>
        </w:rPr>
        <w:t>и</w:t>
      </w:r>
      <w:r w:rsidR="600B2C24" w:rsidRPr="005B7E04">
        <w:rPr>
          <w:rFonts w:ascii="Cambria" w:eastAsia="Cambria" w:hAnsi="Cambria" w:cs="Cambria"/>
          <w:color w:val="4472C4" w:themeColor="accent1"/>
          <w:lang w:val="en-US"/>
        </w:rPr>
        <w:t xml:space="preserve"> </w:t>
      </w:r>
      <w:r w:rsidR="600B2C24" w:rsidRPr="005B7E04">
        <w:rPr>
          <w:rFonts w:ascii="Cambria" w:eastAsia="Cambria" w:hAnsi="Cambria" w:cs="Cambria"/>
          <w:color w:val="4472C4" w:themeColor="accent1"/>
          <w:lang w:val="ru-RU"/>
        </w:rPr>
        <w:t>строительству</w:t>
      </w:r>
      <w:r w:rsidR="600B2C24" w:rsidRPr="005B7E04">
        <w:rPr>
          <w:rFonts w:ascii="Cambria" w:eastAsia="Cambria" w:hAnsi="Cambria" w:cs="Cambria"/>
          <w:color w:val="4472C4" w:themeColor="accent1"/>
          <w:lang w:val="en-US"/>
        </w:rPr>
        <w:t xml:space="preserve"> </w:t>
      </w:r>
      <w:r w:rsidR="600B2C24" w:rsidRPr="005B7E04">
        <w:rPr>
          <w:rFonts w:ascii="Cambria" w:eastAsia="Cambria" w:hAnsi="Cambria" w:cs="Cambria"/>
          <w:color w:val="4472C4" w:themeColor="accent1"/>
          <w:lang w:val="ru-RU"/>
        </w:rPr>
        <w:t>ирригационной</w:t>
      </w:r>
      <w:r w:rsidR="600B2C24" w:rsidRPr="005B7E04">
        <w:rPr>
          <w:rFonts w:ascii="Cambria" w:eastAsia="Cambria" w:hAnsi="Cambria" w:cs="Cambria"/>
          <w:color w:val="4472C4" w:themeColor="accent1"/>
          <w:lang w:val="en-US"/>
        </w:rPr>
        <w:t xml:space="preserve"> </w:t>
      </w:r>
      <w:r w:rsidR="600B2C24" w:rsidRPr="005B7E04">
        <w:rPr>
          <w:rFonts w:ascii="Cambria" w:eastAsia="Cambria" w:hAnsi="Cambria" w:cs="Cambria"/>
          <w:color w:val="4472C4" w:themeColor="accent1"/>
          <w:lang w:val="ru-RU"/>
        </w:rPr>
        <w:t>инфраструктуры</w:t>
      </w:r>
      <w:r w:rsidR="600B2C24" w:rsidRPr="005B7E04">
        <w:rPr>
          <w:rFonts w:ascii="Cambria" w:eastAsia="Cambria" w:hAnsi="Cambria" w:cs="Cambria"/>
          <w:color w:val="4472C4" w:themeColor="accent1"/>
          <w:lang w:val="en-US"/>
        </w:rPr>
        <w:t xml:space="preserve"> </w:t>
      </w:r>
      <w:r w:rsidR="600B2C24" w:rsidRPr="005B7E04">
        <w:rPr>
          <w:rFonts w:ascii="Cambria" w:eastAsia="Cambria" w:hAnsi="Cambria" w:cs="Cambria"/>
          <w:color w:val="4472C4" w:themeColor="accent1"/>
          <w:lang w:val="ru-RU"/>
        </w:rPr>
        <w:t>в</w:t>
      </w:r>
      <w:r w:rsidR="600B2C24" w:rsidRPr="005B7E04">
        <w:rPr>
          <w:rFonts w:ascii="Cambria" w:eastAsia="Cambria" w:hAnsi="Cambria" w:cs="Cambria"/>
          <w:color w:val="4472C4" w:themeColor="accent1"/>
          <w:lang w:val="en-US"/>
        </w:rPr>
        <w:t xml:space="preserve"> </w:t>
      </w:r>
      <w:r w:rsidR="600B2C24" w:rsidRPr="005B7E04">
        <w:rPr>
          <w:rFonts w:ascii="Cambria" w:eastAsia="Cambria" w:hAnsi="Cambria" w:cs="Cambria"/>
          <w:color w:val="4472C4" w:themeColor="accent1"/>
          <w:lang w:val="ru-RU"/>
        </w:rPr>
        <w:t>Баткенской</w:t>
      </w:r>
      <w:r w:rsidR="600B2C24" w:rsidRPr="005B7E04">
        <w:rPr>
          <w:rFonts w:ascii="Cambria" w:eastAsia="Cambria" w:hAnsi="Cambria" w:cs="Cambria"/>
          <w:color w:val="4472C4" w:themeColor="accent1"/>
          <w:lang w:val="en-US"/>
        </w:rPr>
        <w:t xml:space="preserve"> </w:t>
      </w:r>
      <w:r w:rsidR="600B2C24" w:rsidRPr="005B7E04">
        <w:rPr>
          <w:rFonts w:ascii="Cambria" w:eastAsia="Cambria" w:hAnsi="Cambria" w:cs="Cambria"/>
          <w:color w:val="4472C4" w:themeColor="accent1"/>
          <w:lang w:val="ru-RU"/>
        </w:rPr>
        <w:t>области</w:t>
      </w:r>
      <w:r w:rsidR="600B2C24" w:rsidRPr="005B7E04">
        <w:rPr>
          <w:rFonts w:ascii="Cambria" w:eastAsia="Cambria" w:hAnsi="Cambria" w:cs="Cambria"/>
          <w:color w:val="4472C4" w:themeColor="accent1"/>
          <w:lang w:val="en-US"/>
        </w:rPr>
        <w:t>.</w:t>
      </w:r>
      <w:r w:rsidR="484D8284" w:rsidRPr="005B7E04">
        <w:rPr>
          <w:rFonts w:ascii="Cambria" w:eastAsia="Cambria" w:hAnsi="Cambria" w:cs="Cambria"/>
          <w:color w:val="4472C4" w:themeColor="accent1"/>
          <w:lang w:val="en-US"/>
        </w:rPr>
        <w:t xml:space="preserve"> </w:t>
      </w:r>
      <w:r w:rsidR="600B2C24" w:rsidRPr="005B7E04">
        <w:rPr>
          <w:rFonts w:ascii="Cambria" w:eastAsia="Cambria" w:hAnsi="Cambria" w:cs="Cambria"/>
          <w:color w:val="4472C4" w:themeColor="accent1"/>
          <w:lang w:val="ru-RU"/>
        </w:rPr>
        <w:t>Работы предусматрива</w:t>
      </w:r>
      <w:r w:rsidR="0021101F" w:rsidRPr="005B7E04">
        <w:rPr>
          <w:rFonts w:ascii="Cambria" w:eastAsia="Cambria" w:hAnsi="Cambria" w:cs="Cambria"/>
          <w:color w:val="4472C4" w:themeColor="accent1"/>
          <w:lang w:val="ru-RU"/>
        </w:rPr>
        <w:t>ю</w:t>
      </w:r>
      <w:r w:rsidR="600B2C24" w:rsidRPr="005B7E04">
        <w:rPr>
          <w:rFonts w:ascii="Cambria" w:eastAsia="Cambria" w:hAnsi="Cambria" w:cs="Cambria"/>
          <w:color w:val="4472C4" w:themeColor="accent1"/>
          <w:lang w:val="ru-RU"/>
        </w:rPr>
        <w:t xml:space="preserve">т реализацию </w:t>
      </w:r>
      <w:r w:rsidR="0021101F" w:rsidRPr="005B7E04">
        <w:rPr>
          <w:rFonts w:ascii="Cambria" w:eastAsia="Cambria" w:hAnsi="Cambria" w:cs="Cambria"/>
          <w:color w:val="4472C4" w:themeColor="accent1"/>
          <w:lang w:val="ru-RU"/>
        </w:rPr>
        <w:t>четырех</w:t>
      </w:r>
      <w:r w:rsidR="600B2C24" w:rsidRPr="005B7E04">
        <w:rPr>
          <w:rFonts w:ascii="Cambria" w:eastAsia="Cambria" w:hAnsi="Cambria" w:cs="Cambria"/>
          <w:color w:val="4472C4" w:themeColor="accent1"/>
          <w:lang w:val="ru-RU"/>
        </w:rPr>
        <w:t xml:space="preserve"> ирригационных проектов в </w:t>
      </w:r>
      <w:proofErr w:type="spellStart"/>
      <w:r w:rsidR="600B2C24" w:rsidRPr="005B7E04">
        <w:rPr>
          <w:rFonts w:ascii="Cambria" w:eastAsia="Cambria" w:hAnsi="Cambria" w:cs="Cambria"/>
          <w:color w:val="4472C4" w:themeColor="accent1"/>
          <w:lang w:val="ru-RU"/>
        </w:rPr>
        <w:t>Лейлекском</w:t>
      </w:r>
      <w:proofErr w:type="spellEnd"/>
      <w:r w:rsidR="600B2C24" w:rsidRPr="005B7E04">
        <w:rPr>
          <w:rFonts w:ascii="Cambria" w:eastAsia="Cambria" w:hAnsi="Cambria" w:cs="Cambria"/>
          <w:color w:val="4472C4" w:themeColor="accent1"/>
          <w:lang w:val="ru-RU"/>
        </w:rPr>
        <w:t xml:space="preserve"> районе. В общей сложности проект охватывает </w:t>
      </w:r>
      <w:r w:rsidR="00246DD6" w:rsidRPr="005B7E04">
        <w:rPr>
          <w:rFonts w:ascii="Cambria" w:eastAsia="Cambria" w:hAnsi="Cambria" w:cs="Cambria"/>
          <w:color w:val="4472C4" w:themeColor="accent1"/>
          <w:lang w:val="ru-RU"/>
        </w:rPr>
        <w:t>четыре</w:t>
      </w:r>
      <w:r w:rsidR="600B2C24" w:rsidRPr="005B7E04">
        <w:rPr>
          <w:rFonts w:ascii="Cambria" w:eastAsia="Cambria" w:hAnsi="Cambria" w:cs="Cambria"/>
          <w:color w:val="4472C4" w:themeColor="accent1"/>
          <w:lang w:val="ru-RU"/>
        </w:rPr>
        <w:t xml:space="preserve"> ирригационных канал</w:t>
      </w:r>
      <w:r w:rsidR="00246DD6" w:rsidRPr="005B7E04">
        <w:rPr>
          <w:rFonts w:ascii="Cambria" w:eastAsia="Cambria" w:hAnsi="Cambria" w:cs="Cambria"/>
          <w:color w:val="4472C4" w:themeColor="accent1"/>
          <w:lang w:val="ru-RU"/>
        </w:rPr>
        <w:t>а</w:t>
      </w:r>
      <w:r w:rsidR="600B2C24" w:rsidRPr="005B7E04">
        <w:rPr>
          <w:rFonts w:ascii="Cambria" w:eastAsia="Cambria" w:hAnsi="Cambria" w:cs="Cambria"/>
          <w:color w:val="4472C4" w:themeColor="accent1"/>
          <w:lang w:val="ru-RU"/>
        </w:rPr>
        <w:t>.</w:t>
      </w:r>
      <w:r w:rsidR="50210122" w:rsidRPr="005B7E04">
        <w:rPr>
          <w:rFonts w:ascii="Cambria" w:eastAsia="Cambria" w:hAnsi="Cambria" w:cs="Cambria"/>
          <w:color w:val="4472C4" w:themeColor="accent1"/>
          <w:lang w:val="ru-RU"/>
        </w:rPr>
        <w:t xml:space="preserve"> </w:t>
      </w:r>
    </w:p>
    <w:p w14:paraId="42233BA8" w14:textId="32DE9399" w:rsidR="006F25FD" w:rsidRPr="00650806" w:rsidRDefault="006F25FD" w:rsidP="006F25FD">
      <w:pPr>
        <w:shd w:val="clear" w:color="auto" w:fill="FFFFFF" w:themeFill="background1"/>
        <w:rPr>
          <w:rFonts w:ascii="Cambria" w:eastAsia="Cambria" w:hAnsi="Cambria" w:cs="Cambria"/>
          <w:b/>
          <w:bCs/>
          <w:color w:val="0070C0"/>
          <w:szCs w:val="20"/>
          <w:bdr w:val="none" w:sz="0" w:space="0" w:color="auto"/>
          <w:lang w:val="en-US" w:eastAsia="en-US"/>
        </w:rPr>
      </w:pPr>
      <w:r w:rsidRPr="00650806">
        <w:rPr>
          <w:rFonts w:ascii="Cambria" w:hAnsi="Cambria"/>
          <w:b/>
          <w:bCs/>
          <w:lang w:val="en-US"/>
        </w:rPr>
        <w:t xml:space="preserve">0.2. </w:t>
      </w:r>
      <w:r w:rsidRPr="006F25FD">
        <w:rPr>
          <w:rFonts w:ascii="Cambria" w:hAnsi="Cambria"/>
          <w:b/>
          <w:bCs/>
        </w:rPr>
        <w:t>Budget</w:t>
      </w:r>
      <w:r w:rsidRPr="00650806">
        <w:rPr>
          <w:rFonts w:ascii="Cambria" w:hAnsi="Cambria"/>
          <w:b/>
          <w:bCs/>
          <w:lang w:val="en-US"/>
        </w:rPr>
        <w:t xml:space="preserve"> </w:t>
      </w:r>
      <w:r w:rsidRPr="006F25FD">
        <w:rPr>
          <w:rFonts w:ascii="Cambria" w:hAnsi="Cambria"/>
          <w:b/>
          <w:bCs/>
        </w:rPr>
        <w:t>and</w:t>
      </w:r>
      <w:r w:rsidRPr="00650806">
        <w:rPr>
          <w:rFonts w:ascii="Cambria" w:hAnsi="Cambria"/>
          <w:b/>
          <w:bCs/>
          <w:lang w:val="en-US"/>
        </w:rPr>
        <w:t xml:space="preserve"> </w:t>
      </w:r>
      <w:r w:rsidRPr="006F25FD">
        <w:rPr>
          <w:rFonts w:ascii="Cambria" w:hAnsi="Cambria"/>
          <w:b/>
          <w:bCs/>
        </w:rPr>
        <w:t>financing</w:t>
      </w:r>
      <w:r w:rsidRPr="00650806">
        <w:rPr>
          <w:rFonts w:ascii="Cambria" w:hAnsi="Cambria"/>
          <w:b/>
          <w:bCs/>
          <w:lang w:val="en-US"/>
        </w:rPr>
        <w:t>/</w:t>
      </w:r>
      <w:r w:rsidRPr="00650806">
        <w:rPr>
          <w:rFonts w:ascii="Cambria" w:hAnsi="Cambria"/>
          <w:b/>
          <w:bCs/>
          <w:color w:val="auto"/>
          <w:lang w:val="en-US"/>
        </w:rPr>
        <w:t xml:space="preserve"> </w:t>
      </w:r>
      <w:r w:rsidRPr="006F25FD">
        <w:rPr>
          <w:rFonts w:ascii="Cambria" w:hAnsi="Cambria"/>
          <w:b/>
          <w:bCs/>
          <w:color w:val="0070C0"/>
          <w:lang w:val="ru-RU"/>
        </w:rPr>
        <w:t>Бюджет</w:t>
      </w:r>
      <w:r w:rsidRPr="00650806">
        <w:rPr>
          <w:rFonts w:ascii="Cambria" w:hAnsi="Cambria"/>
          <w:b/>
          <w:bCs/>
          <w:color w:val="002060"/>
          <w:lang w:val="en-US"/>
        </w:rPr>
        <w:t xml:space="preserve"> </w:t>
      </w:r>
      <w:r w:rsidRPr="006F25FD">
        <w:rPr>
          <w:rFonts w:ascii="Cambria" w:hAnsi="Cambria"/>
          <w:b/>
          <w:bCs/>
          <w:color w:val="0070C0"/>
          <w:lang w:val="ru-RU"/>
        </w:rPr>
        <w:t>и</w:t>
      </w:r>
      <w:r w:rsidRPr="00650806">
        <w:rPr>
          <w:rFonts w:ascii="Cambria" w:hAnsi="Cambria"/>
          <w:b/>
          <w:bCs/>
          <w:color w:val="002060"/>
          <w:lang w:val="en-US"/>
        </w:rPr>
        <w:t xml:space="preserve"> </w:t>
      </w:r>
      <w:r w:rsidRPr="008B5696">
        <w:rPr>
          <w:rFonts w:ascii="Cambria" w:hAnsi="Cambria"/>
          <w:b/>
          <w:bCs/>
          <w:color w:val="0070C0"/>
          <w:lang w:val="ru-RU"/>
        </w:rPr>
        <w:t>финансировани</w:t>
      </w:r>
      <w:r w:rsidRPr="006F25FD">
        <w:rPr>
          <w:rFonts w:ascii="Cambria" w:hAnsi="Cambria"/>
          <w:b/>
          <w:bCs/>
          <w:color w:val="0070C0"/>
          <w:lang w:val="ru-RU"/>
        </w:rPr>
        <w:t>е</w:t>
      </w:r>
    </w:p>
    <w:p w14:paraId="6EF42776" w14:textId="5C913C1E" w:rsidR="006E00B9" w:rsidRPr="008B5696" w:rsidRDefault="006E00B9" w:rsidP="006F25FD">
      <w:pPr>
        <w:shd w:val="clear" w:color="auto" w:fill="FFFFFF" w:themeFill="background1"/>
        <w:rPr>
          <w:rFonts w:ascii="Cambria" w:hAnsi="Cambria"/>
          <w:lang w:val="ru-RU"/>
        </w:rPr>
      </w:pPr>
      <w:r w:rsidRPr="006E00B9">
        <w:rPr>
          <w:rFonts w:ascii="Cambria" w:eastAsia="Cambria" w:hAnsi="Cambria" w:cs="Cambria"/>
          <w:color w:val="auto"/>
          <w:szCs w:val="20"/>
          <w:bdr w:val="none" w:sz="0" w:space="0" w:color="auto"/>
          <w:lang w:eastAsia="en-US"/>
        </w:rPr>
        <w:t>PATRIP</w:t>
      </w:r>
      <w:r w:rsidRPr="00F90317">
        <w:rPr>
          <w:rFonts w:ascii="Cambria" w:eastAsia="Cambria" w:hAnsi="Cambria" w:cs="Cambria"/>
          <w:color w:val="auto"/>
          <w:szCs w:val="20"/>
          <w:bdr w:val="none" w:sz="0" w:space="0" w:color="auto"/>
          <w:lang w:val="en-US" w:eastAsia="en-US"/>
        </w:rPr>
        <w:t xml:space="preserve"> </w:t>
      </w:r>
      <w:r w:rsidRPr="006E00B9">
        <w:rPr>
          <w:rFonts w:ascii="Cambria" w:eastAsia="Cambria" w:hAnsi="Cambria" w:cs="Cambria"/>
          <w:color w:val="auto"/>
          <w:szCs w:val="20"/>
          <w:bdr w:val="none" w:sz="0" w:space="0" w:color="auto"/>
          <w:lang w:eastAsia="en-US"/>
        </w:rPr>
        <w:t>aims</w:t>
      </w:r>
      <w:r w:rsidRPr="00F90317">
        <w:rPr>
          <w:rFonts w:ascii="Cambria" w:eastAsia="Cambria" w:hAnsi="Cambria" w:cs="Cambria"/>
          <w:color w:val="auto"/>
          <w:szCs w:val="20"/>
          <w:bdr w:val="none" w:sz="0" w:space="0" w:color="auto"/>
          <w:lang w:val="en-US" w:eastAsia="en-US"/>
        </w:rPr>
        <w:t xml:space="preserve"> </w:t>
      </w:r>
      <w:r w:rsidRPr="006E00B9">
        <w:rPr>
          <w:rFonts w:ascii="Cambria" w:eastAsia="Cambria" w:hAnsi="Cambria" w:cs="Cambria"/>
          <w:color w:val="auto"/>
          <w:szCs w:val="20"/>
          <w:bdr w:val="none" w:sz="0" w:space="0" w:color="auto"/>
          <w:lang w:eastAsia="en-US"/>
        </w:rPr>
        <w:t>to</w:t>
      </w:r>
      <w:r w:rsidRPr="00F90317">
        <w:rPr>
          <w:rFonts w:ascii="Cambria" w:eastAsia="Cambria" w:hAnsi="Cambria" w:cs="Cambria"/>
          <w:color w:val="auto"/>
          <w:szCs w:val="20"/>
          <w:bdr w:val="none" w:sz="0" w:space="0" w:color="auto"/>
          <w:lang w:val="en-US" w:eastAsia="en-US"/>
        </w:rPr>
        <w:t xml:space="preserve"> </w:t>
      </w:r>
      <w:r w:rsidRPr="006E00B9">
        <w:rPr>
          <w:rFonts w:ascii="Cambria" w:eastAsia="Cambria" w:hAnsi="Cambria" w:cs="Cambria"/>
          <w:color w:val="auto"/>
          <w:szCs w:val="20"/>
          <w:bdr w:val="none" w:sz="0" w:space="0" w:color="auto"/>
          <w:lang w:eastAsia="en-US"/>
        </w:rPr>
        <w:t>stabilise</w:t>
      </w:r>
      <w:r w:rsidRPr="00F90317">
        <w:rPr>
          <w:rFonts w:ascii="Cambria" w:eastAsia="Cambria" w:hAnsi="Cambria" w:cs="Cambria"/>
          <w:color w:val="auto"/>
          <w:szCs w:val="20"/>
          <w:bdr w:val="none" w:sz="0" w:space="0" w:color="auto"/>
          <w:lang w:val="en-US" w:eastAsia="en-US"/>
        </w:rPr>
        <w:t xml:space="preserve"> </w:t>
      </w:r>
      <w:r w:rsidRPr="006E00B9">
        <w:rPr>
          <w:rFonts w:ascii="Cambria" w:eastAsia="Cambria" w:hAnsi="Cambria" w:cs="Cambria"/>
          <w:color w:val="auto"/>
          <w:szCs w:val="20"/>
          <w:bdr w:val="none" w:sz="0" w:space="0" w:color="auto"/>
          <w:lang w:eastAsia="en-US"/>
        </w:rPr>
        <w:t>fragile</w:t>
      </w:r>
      <w:r w:rsidRPr="00F90317">
        <w:rPr>
          <w:rFonts w:ascii="Cambria" w:eastAsia="Cambria" w:hAnsi="Cambria" w:cs="Cambria"/>
          <w:color w:val="auto"/>
          <w:szCs w:val="20"/>
          <w:bdr w:val="none" w:sz="0" w:space="0" w:color="auto"/>
          <w:lang w:val="en-US" w:eastAsia="en-US"/>
        </w:rPr>
        <w:t xml:space="preserve"> </w:t>
      </w:r>
      <w:r w:rsidRPr="006E00B9">
        <w:rPr>
          <w:rFonts w:ascii="Cambria" w:eastAsia="Cambria" w:hAnsi="Cambria" w:cs="Cambria"/>
          <w:color w:val="auto"/>
          <w:szCs w:val="20"/>
          <w:bdr w:val="none" w:sz="0" w:space="0" w:color="auto"/>
          <w:lang w:eastAsia="en-US"/>
        </w:rPr>
        <w:t>border</w:t>
      </w:r>
      <w:r w:rsidRPr="00F90317">
        <w:rPr>
          <w:rFonts w:ascii="Cambria" w:eastAsia="Cambria" w:hAnsi="Cambria" w:cs="Cambria"/>
          <w:color w:val="auto"/>
          <w:szCs w:val="20"/>
          <w:bdr w:val="none" w:sz="0" w:space="0" w:color="auto"/>
          <w:lang w:val="en-US" w:eastAsia="en-US"/>
        </w:rPr>
        <w:t xml:space="preserve"> </w:t>
      </w:r>
      <w:r w:rsidRPr="006E00B9">
        <w:rPr>
          <w:rFonts w:ascii="Cambria" w:eastAsia="Cambria" w:hAnsi="Cambria" w:cs="Cambria"/>
          <w:color w:val="auto"/>
          <w:szCs w:val="20"/>
          <w:bdr w:val="none" w:sz="0" w:space="0" w:color="auto"/>
          <w:lang w:eastAsia="en-US"/>
        </w:rPr>
        <w:t>regions</w:t>
      </w:r>
      <w:r w:rsidRPr="00F90317">
        <w:rPr>
          <w:rFonts w:ascii="Cambria" w:eastAsia="Cambria" w:hAnsi="Cambria" w:cs="Cambria"/>
          <w:color w:val="auto"/>
          <w:szCs w:val="20"/>
          <w:bdr w:val="none" w:sz="0" w:space="0" w:color="auto"/>
          <w:lang w:val="en-US" w:eastAsia="en-US"/>
        </w:rPr>
        <w:t xml:space="preserve"> </w:t>
      </w:r>
      <w:r w:rsidRPr="006E00B9">
        <w:rPr>
          <w:rFonts w:ascii="Cambria" w:eastAsia="Cambria" w:hAnsi="Cambria" w:cs="Cambria"/>
          <w:color w:val="auto"/>
          <w:szCs w:val="20"/>
          <w:bdr w:val="none" w:sz="0" w:space="0" w:color="auto"/>
          <w:lang w:eastAsia="en-US"/>
        </w:rPr>
        <w:t>by</w:t>
      </w:r>
      <w:r w:rsidRPr="00F90317">
        <w:rPr>
          <w:rFonts w:ascii="Cambria" w:eastAsia="Cambria" w:hAnsi="Cambria" w:cs="Cambria"/>
          <w:color w:val="auto"/>
          <w:szCs w:val="20"/>
          <w:bdr w:val="none" w:sz="0" w:space="0" w:color="auto"/>
          <w:lang w:val="en-US" w:eastAsia="en-US"/>
        </w:rPr>
        <w:t xml:space="preserve"> </w:t>
      </w:r>
      <w:r w:rsidRPr="006E00B9">
        <w:rPr>
          <w:rFonts w:ascii="Cambria" w:eastAsia="Cambria" w:hAnsi="Cambria" w:cs="Cambria"/>
          <w:color w:val="auto"/>
          <w:szCs w:val="20"/>
          <w:bdr w:val="none" w:sz="0" w:space="0" w:color="auto"/>
          <w:lang w:eastAsia="en-US"/>
        </w:rPr>
        <w:t>focusing</w:t>
      </w:r>
      <w:r w:rsidRPr="00F90317">
        <w:rPr>
          <w:rFonts w:ascii="Cambria" w:eastAsia="Cambria" w:hAnsi="Cambria" w:cs="Cambria"/>
          <w:color w:val="auto"/>
          <w:szCs w:val="20"/>
          <w:bdr w:val="none" w:sz="0" w:space="0" w:color="auto"/>
          <w:lang w:val="en-US" w:eastAsia="en-US"/>
        </w:rPr>
        <w:t xml:space="preserve"> </w:t>
      </w:r>
      <w:r w:rsidRPr="006E00B9">
        <w:rPr>
          <w:rFonts w:ascii="Cambria" w:eastAsia="Cambria" w:hAnsi="Cambria" w:cs="Cambria"/>
          <w:color w:val="auto"/>
          <w:szCs w:val="20"/>
          <w:bdr w:val="none" w:sz="0" w:space="0" w:color="auto"/>
          <w:lang w:eastAsia="en-US"/>
        </w:rPr>
        <w:t>on</w:t>
      </w:r>
      <w:r w:rsidRPr="00F90317">
        <w:rPr>
          <w:rFonts w:ascii="Cambria" w:eastAsia="Cambria" w:hAnsi="Cambria" w:cs="Cambria"/>
          <w:color w:val="auto"/>
          <w:szCs w:val="20"/>
          <w:bdr w:val="none" w:sz="0" w:space="0" w:color="auto"/>
          <w:lang w:val="en-US" w:eastAsia="en-US"/>
        </w:rPr>
        <w:t xml:space="preserve"> </w:t>
      </w:r>
      <w:r w:rsidRPr="006E00B9">
        <w:rPr>
          <w:rFonts w:ascii="Cambria" w:eastAsia="Cambria" w:hAnsi="Cambria" w:cs="Cambria"/>
          <w:color w:val="auto"/>
          <w:szCs w:val="20"/>
          <w:bdr w:val="none" w:sz="0" w:space="0" w:color="auto"/>
          <w:lang w:eastAsia="en-US"/>
        </w:rPr>
        <w:t>cross</w:t>
      </w:r>
      <w:r w:rsidRPr="00F90317">
        <w:rPr>
          <w:rFonts w:ascii="Cambria" w:eastAsia="Cambria" w:hAnsi="Cambria" w:cs="Cambria"/>
          <w:color w:val="auto"/>
          <w:szCs w:val="20"/>
          <w:bdr w:val="none" w:sz="0" w:space="0" w:color="auto"/>
          <w:lang w:val="en-US" w:eastAsia="en-US"/>
        </w:rPr>
        <w:t>-</w:t>
      </w:r>
      <w:r w:rsidRPr="006E00B9">
        <w:rPr>
          <w:rFonts w:ascii="Cambria" w:eastAsia="Cambria" w:hAnsi="Cambria" w:cs="Cambria"/>
          <w:color w:val="auto"/>
          <w:szCs w:val="20"/>
          <w:bdr w:val="none" w:sz="0" w:space="0" w:color="auto"/>
          <w:lang w:eastAsia="en-US"/>
        </w:rPr>
        <w:t>border</w:t>
      </w:r>
      <w:r w:rsidRPr="00F90317">
        <w:rPr>
          <w:rFonts w:ascii="Cambria" w:eastAsia="Cambria" w:hAnsi="Cambria" w:cs="Cambria"/>
          <w:color w:val="auto"/>
          <w:szCs w:val="20"/>
          <w:bdr w:val="none" w:sz="0" w:space="0" w:color="auto"/>
          <w:lang w:val="en-US" w:eastAsia="en-US"/>
        </w:rPr>
        <w:t xml:space="preserve"> </w:t>
      </w:r>
      <w:r w:rsidRPr="006E00B9">
        <w:rPr>
          <w:rFonts w:ascii="Cambria" w:eastAsia="Cambria" w:hAnsi="Cambria" w:cs="Cambria"/>
          <w:color w:val="auto"/>
          <w:szCs w:val="20"/>
          <w:bdr w:val="none" w:sz="0" w:space="0" w:color="auto"/>
          <w:lang w:eastAsia="en-US"/>
        </w:rPr>
        <w:t>projects</w:t>
      </w:r>
      <w:r w:rsidRPr="00F90317">
        <w:rPr>
          <w:rFonts w:ascii="Cambria" w:eastAsia="Cambria" w:hAnsi="Cambria" w:cs="Cambria"/>
          <w:color w:val="auto"/>
          <w:szCs w:val="20"/>
          <w:bdr w:val="none" w:sz="0" w:space="0" w:color="auto"/>
          <w:lang w:val="en-US" w:eastAsia="en-US"/>
        </w:rPr>
        <w:t xml:space="preserve"> </w:t>
      </w:r>
      <w:r w:rsidRPr="006E00B9">
        <w:rPr>
          <w:rFonts w:ascii="Cambria" w:eastAsia="Cambria" w:hAnsi="Cambria" w:cs="Cambria"/>
          <w:color w:val="auto"/>
          <w:szCs w:val="20"/>
          <w:bdr w:val="none" w:sz="0" w:space="0" w:color="auto"/>
          <w:lang w:eastAsia="en-US"/>
        </w:rPr>
        <w:t>to</w:t>
      </w:r>
      <w:r w:rsidRPr="00F90317">
        <w:rPr>
          <w:rFonts w:ascii="Cambria" w:eastAsia="Cambria" w:hAnsi="Cambria" w:cs="Cambria"/>
          <w:color w:val="auto"/>
          <w:szCs w:val="20"/>
          <w:bdr w:val="none" w:sz="0" w:space="0" w:color="auto"/>
          <w:lang w:val="en-US" w:eastAsia="en-US"/>
        </w:rPr>
        <w:t xml:space="preserve"> </w:t>
      </w:r>
      <w:r w:rsidRPr="006E00B9">
        <w:rPr>
          <w:rFonts w:ascii="Cambria" w:eastAsia="Cambria" w:hAnsi="Cambria" w:cs="Cambria"/>
          <w:color w:val="auto"/>
          <w:szCs w:val="20"/>
          <w:bdr w:val="none" w:sz="0" w:space="0" w:color="auto"/>
          <w:lang w:eastAsia="en-US"/>
        </w:rPr>
        <w:t>promote</w:t>
      </w:r>
      <w:r w:rsidRPr="00F90317">
        <w:rPr>
          <w:rFonts w:ascii="Cambria" w:eastAsia="Cambria" w:hAnsi="Cambria" w:cs="Cambria"/>
          <w:color w:val="auto"/>
          <w:szCs w:val="20"/>
          <w:bdr w:val="none" w:sz="0" w:space="0" w:color="auto"/>
          <w:lang w:val="en-US" w:eastAsia="en-US"/>
        </w:rPr>
        <w:t xml:space="preserve"> </w:t>
      </w:r>
      <w:r w:rsidRPr="006E00B9">
        <w:rPr>
          <w:rFonts w:ascii="Cambria" w:eastAsia="Cambria" w:hAnsi="Cambria" w:cs="Cambria"/>
          <w:color w:val="auto"/>
          <w:szCs w:val="20"/>
          <w:bdr w:val="none" w:sz="0" w:space="0" w:color="auto"/>
          <w:lang w:eastAsia="en-US"/>
        </w:rPr>
        <w:t>local</w:t>
      </w:r>
      <w:r w:rsidRPr="00F90317">
        <w:rPr>
          <w:rFonts w:ascii="Cambria" w:eastAsia="Cambria" w:hAnsi="Cambria" w:cs="Cambria"/>
          <w:color w:val="auto"/>
          <w:szCs w:val="20"/>
          <w:bdr w:val="none" w:sz="0" w:space="0" w:color="auto"/>
          <w:lang w:val="en-US" w:eastAsia="en-US"/>
        </w:rPr>
        <w:t xml:space="preserve"> </w:t>
      </w:r>
      <w:r w:rsidRPr="006E00B9">
        <w:rPr>
          <w:rFonts w:ascii="Cambria" w:eastAsia="Cambria" w:hAnsi="Cambria" w:cs="Cambria"/>
          <w:color w:val="auto"/>
          <w:szCs w:val="20"/>
          <w:bdr w:val="none" w:sz="0" w:space="0" w:color="auto"/>
          <w:lang w:eastAsia="en-US"/>
        </w:rPr>
        <w:t>conflict</w:t>
      </w:r>
      <w:r w:rsidRPr="00F90317">
        <w:rPr>
          <w:rFonts w:ascii="Cambria" w:eastAsia="Cambria" w:hAnsi="Cambria" w:cs="Cambria"/>
          <w:color w:val="auto"/>
          <w:szCs w:val="20"/>
          <w:bdr w:val="none" w:sz="0" w:space="0" w:color="auto"/>
          <w:lang w:val="en-US" w:eastAsia="en-US"/>
        </w:rPr>
        <w:t xml:space="preserve"> </w:t>
      </w:r>
      <w:r w:rsidRPr="006E00B9">
        <w:rPr>
          <w:rFonts w:ascii="Cambria" w:eastAsia="Cambria" w:hAnsi="Cambria" w:cs="Cambria"/>
          <w:color w:val="auto"/>
          <w:szCs w:val="20"/>
          <w:bdr w:val="none" w:sz="0" w:space="0" w:color="auto"/>
          <w:lang w:eastAsia="en-US"/>
        </w:rPr>
        <w:t>resolution</w:t>
      </w:r>
      <w:r w:rsidRPr="00F90317">
        <w:rPr>
          <w:rFonts w:ascii="Cambria" w:eastAsia="Cambria" w:hAnsi="Cambria" w:cs="Cambria"/>
          <w:color w:val="auto"/>
          <w:szCs w:val="20"/>
          <w:bdr w:val="none" w:sz="0" w:space="0" w:color="auto"/>
          <w:lang w:val="en-US" w:eastAsia="en-US"/>
        </w:rPr>
        <w:t xml:space="preserve"> </w:t>
      </w:r>
      <w:r w:rsidRPr="006E00B9">
        <w:rPr>
          <w:rFonts w:ascii="Cambria" w:eastAsia="Cambria" w:hAnsi="Cambria" w:cs="Cambria"/>
          <w:color w:val="auto"/>
          <w:szCs w:val="20"/>
          <w:bdr w:val="none" w:sz="0" w:space="0" w:color="auto"/>
          <w:lang w:eastAsia="en-US"/>
        </w:rPr>
        <w:t>mechanisms</w:t>
      </w:r>
      <w:r w:rsidRPr="00F90317">
        <w:rPr>
          <w:rFonts w:ascii="Cambria" w:eastAsia="Cambria" w:hAnsi="Cambria" w:cs="Cambria"/>
          <w:color w:val="auto"/>
          <w:szCs w:val="20"/>
          <w:bdr w:val="none" w:sz="0" w:space="0" w:color="auto"/>
          <w:lang w:val="en-US" w:eastAsia="en-US"/>
        </w:rPr>
        <w:t xml:space="preserve">, </w:t>
      </w:r>
      <w:r w:rsidRPr="006E00B9">
        <w:rPr>
          <w:rFonts w:ascii="Cambria" w:eastAsia="Cambria" w:hAnsi="Cambria" w:cs="Cambria"/>
          <w:color w:val="auto"/>
          <w:szCs w:val="20"/>
          <w:bdr w:val="none" w:sz="0" w:space="0" w:color="auto"/>
          <w:lang w:eastAsia="en-US"/>
        </w:rPr>
        <w:t>legitimate</w:t>
      </w:r>
      <w:r w:rsidRPr="00F90317">
        <w:rPr>
          <w:rFonts w:ascii="Cambria" w:eastAsia="Cambria" w:hAnsi="Cambria" w:cs="Cambria"/>
          <w:color w:val="auto"/>
          <w:szCs w:val="20"/>
          <w:bdr w:val="none" w:sz="0" w:space="0" w:color="auto"/>
          <w:lang w:val="en-US" w:eastAsia="en-US"/>
        </w:rPr>
        <w:t xml:space="preserve"> </w:t>
      </w:r>
      <w:r w:rsidRPr="006E00B9">
        <w:rPr>
          <w:rFonts w:ascii="Cambria" w:eastAsia="Cambria" w:hAnsi="Cambria" w:cs="Cambria"/>
          <w:color w:val="auto"/>
          <w:szCs w:val="20"/>
          <w:bdr w:val="none" w:sz="0" w:space="0" w:color="auto"/>
          <w:lang w:eastAsia="en-US"/>
        </w:rPr>
        <w:t>governance</w:t>
      </w:r>
      <w:r w:rsidRPr="00F90317">
        <w:rPr>
          <w:rFonts w:ascii="Cambria" w:eastAsia="Cambria" w:hAnsi="Cambria" w:cs="Cambria"/>
          <w:color w:val="auto"/>
          <w:szCs w:val="20"/>
          <w:bdr w:val="none" w:sz="0" w:space="0" w:color="auto"/>
          <w:lang w:val="en-US" w:eastAsia="en-US"/>
        </w:rPr>
        <w:t xml:space="preserve"> </w:t>
      </w:r>
      <w:r w:rsidRPr="006E00B9">
        <w:rPr>
          <w:rFonts w:ascii="Cambria" w:eastAsia="Cambria" w:hAnsi="Cambria" w:cs="Cambria"/>
          <w:color w:val="auto"/>
          <w:szCs w:val="20"/>
          <w:bdr w:val="none" w:sz="0" w:space="0" w:color="auto"/>
          <w:lang w:eastAsia="en-US"/>
        </w:rPr>
        <w:t>and</w:t>
      </w:r>
      <w:r w:rsidRPr="00F90317">
        <w:rPr>
          <w:rFonts w:ascii="Cambria" w:eastAsia="Cambria" w:hAnsi="Cambria" w:cs="Cambria"/>
          <w:color w:val="auto"/>
          <w:szCs w:val="20"/>
          <w:bdr w:val="none" w:sz="0" w:space="0" w:color="auto"/>
          <w:lang w:val="en-US" w:eastAsia="en-US"/>
        </w:rPr>
        <w:t xml:space="preserve"> </w:t>
      </w:r>
      <w:r w:rsidRPr="006E00B9">
        <w:rPr>
          <w:rFonts w:ascii="Cambria" w:eastAsia="Cambria" w:hAnsi="Cambria" w:cs="Cambria"/>
          <w:color w:val="auto"/>
          <w:szCs w:val="20"/>
          <w:bdr w:val="none" w:sz="0" w:space="0" w:color="auto"/>
          <w:lang w:eastAsia="en-US"/>
        </w:rPr>
        <w:t>social</w:t>
      </w:r>
      <w:r w:rsidRPr="00F90317">
        <w:rPr>
          <w:rFonts w:ascii="Cambria" w:eastAsia="Cambria" w:hAnsi="Cambria" w:cs="Cambria"/>
          <w:color w:val="auto"/>
          <w:szCs w:val="20"/>
          <w:bdr w:val="none" w:sz="0" w:space="0" w:color="auto"/>
          <w:lang w:val="en-US" w:eastAsia="en-US"/>
        </w:rPr>
        <w:t xml:space="preserve"> </w:t>
      </w:r>
      <w:r w:rsidRPr="006E00B9">
        <w:rPr>
          <w:rFonts w:ascii="Cambria" w:eastAsia="Cambria" w:hAnsi="Cambria" w:cs="Cambria"/>
          <w:color w:val="auto"/>
          <w:szCs w:val="20"/>
          <w:bdr w:val="none" w:sz="0" w:space="0" w:color="auto"/>
          <w:lang w:eastAsia="en-US"/>
        </w:rPr>
        <w:t>cohesion</w:t>
      </w:r>
      <w:r w:rsidRPr="00F90317">
        <w:rPr>
          <w:rFonts w:ascii="Cambria" w:eastAsia="Cambria" w:hAnsi="Cambria" w:cs="Cambria"/>
          <w:color w:val="auto"/>
          <w:szCs w:val="20"/>
          <w:bdr w:val="none" w:sz="0" w:space="0" w:color="auto"/>
          <w:lang w:val="en-US" w:eastAsia="en-US"/>
        </w:rPr>
        <w:t xml:space="preserve">. </w:t>
      </w:r>
      <w:r w:rsidRPr="006E00B9">
        <w:rPr>
          <w:rFonts w:ascii="Cambria" w:eastAsia="Cambria" w:hAnsi="Cambria" w:cs="Cambria"/>
          <w:color w:val="auto"/>
          <w:szCs w:val="20"/>
          <w:bdr w:val="none" w:sz="0" w:space="0" w:color="auto"/>
          <w:lang w:eastAsia="en-US"/>
        </w:rPr>
        <w:t>To</w:t>
      </w:r>
      <w:r w:rsidRPr="00F90317">
        <w:rPr>
          <w:rFonts w:ascii="Cambria" w:eastAsia="Cambria" w:hAnsi="Cambria" w:cs="Cambria"/>
          <w:color w:val="auto"/>
          <w:szCs w:val="20"/>
          <w:bdr w:val="none" w:sz="0" w:space="0" w:color="auto"/>
          <w:lang w:val="en-US" w:eastAsia="en-US"/>
        </w:rPr>
        <w:t xml:space="preserve"> </w:t>
      </w:r>
      <w:r w:rsidRPr="006E00B9">
        <w:rPr>
          <w:rFonts w:ascii="Cambria" w:eastAsia="Cambria" w:hAnsi="Cambria" w:cs="Cambria"/>
          <w:color w:val="auto"/>
          <w:szCs w:val="20"/>
          <w:bdr w:val="none" w:sz="0" w:space="0" w:color="auto"/>
          <w:lang w:eastAsia="en-US"/>
        </w:rPr>
        <w:t>this</w:t>
      </w:r>
      <w:r w:rsidRPr="00F90317">
        <w:rPr>
          <w:rFonts w:ascii="Cambria" w:eastAsia="Cambria" w:hAnsi="Cambria" w:cs="Cambria"/>
          <w:color w:val="auto"/>
          <w:szCs w:val="20"/>
          <w:bdr w:val="none" w:sz="0" w:space="0" w:color="auto"/>
          <w:lang w:val="en-US" w:eastAsia="en-US"/>
        </w:rPr>
        <w:t xml:space="preserve"> </w:t>
      </w:r>
      <w:r w:rsidRPr="006E00B9">
        <w:rPr>
          <w:rFonts w:ascii="Cambria" w:eastAsia="Cambria" w:hAnsi="Cambria" w:cs="Cambria"/>
          <w:color w:val="auto"/>
          <w:szCs w:val="20"/>
          <w:bdr w:val="none" w:sz="0" w:space="0" w:color="auto"/>
          <w:lang w:eastAsia="en-US"/>
        </w:rPr>
        <w:t>end</w:t>
      </w:r>
      <w:r w:rsidRPr="00F90317">
        <w:rPr>
          <w:rFonts w:ascii="Cambria" w:eastAsia="Cambria" w:hAnsi="Cambria" w:cs="Cambria"/>
          <w:color w:val="auto"/>
          <w:szCs w:val="20"/>
          <w:bdr w:val="none" w:sz="0" w:space="0" w:color="auto"/>
          <w:lang w:val="en-US" w:eastAsia="en-US"/>
        </w:rPr>
        <w:t xml:space="preserve">, </w:t>
      </w:r>
      <w:r w:rsidRPr="006E00B9">
        <w:rPr>
          <w:rFonts w:ascii="Cambria" w:eastAsia="Cambria" w:hAnsi="Cambria" w:cs="Cambria"/>
          <w:color w:val="auto"/>
          <w:szCs w:val="20"/>
          <w:bdr w:val="none" w:sz="0" w:space="0" w:color="auto"/>
          <w:lang w:eastAsia="en-US"/>
        </w:rPr>
        <w:t>PATRIP</w:t>
      </w:r>
      <w:r w:rsidRPr="00F90317">
        <w:rPr>
          <w:rFonts w:ascii="Cambria" w:eastAsia="Cambria" w:hAnsi="Cambria" w:cs="Cambria"/>
          <w:color w:val="auto"/>
          <w:szCs w:val="20"/>
          <w:bdr w:val="none" w:sz="0" w:space="0" w:color="auto"/>
          <w:lang w:val="en-US" w:eastAsia="en-US"/>
        </w:rPr>
        <w:t xml:space="preserve"> </w:t>
      </w:r>
      <w:r w:rsidRPr="006E00B9">
        <w:rPr>
          <w:rFonts w:ascii="Cambria" w:eastAsia="Cambria" w:hAnsi="Cambria" w:cs="Cambria"/>
          <w:color w:val="auto"/>
          <w:szCs w:val="20"/>
          <w:bdr w:val="none" w:sz="0" w:space="0" w:color="auto"/>
          <w:lang w:eastAsia="en-US"/>
        </w:rPr>
        <w:t>combines</w:t>
      </w:r>
      <w:r w:rsidRPr="00F90317">
        <w:rPr>
          <w:rFonts w:ascii="Cambria" w:eastAsia="Cambria" w:hAnsi="Cambria" w:cs="Cambria"/>
          <w:color w:val="auto"/>
          <w:szCs w:val="20"/>
          <w:bdr w:val="none" w:sz="0" w:space="0" w:color="auto"/>
          <w:lang w:val="en-US" w:eastAsia="en-US"/>
        </w:rPr>
        <w:t xml:space="preserve"> </w:t>
      </w:r>
      <w:r w:rsidRPr="006E00B9">
        <w:rPr>
          <w:rFonts w:ascii="Cambria" w:eastAsia="Cambria" w:hAnsi="Cambria" w:cs="Cambria"/>
          <w:color w:val="auto"/>
          <w:szCs w:val="20"/>
          <w:bdr w:val="none" w:sz="0" w:space="0" w:color="auto"/>
          <w:lang w:eastAsia="en-US"/>
        </w:rPr>
        <w:t>basic</w:t>
      </w:r>
      <w:r w:rsidRPr="00F90317">
        <w:rPr>
          <w:rFonts w:ascii="Cambria" w:eastAsia="Cambria" w:hAnsi="Cambria" w:cs="Cambria"/>
          <w:color w:val="auto"/>
          <w:szCs w:val="20"/>
          <w:bdr w:val="none" w:sz="0" w:space="0" w:color="auto"/>
          <w:lang w:val="en-US" w:eastAsia="en-US"/>
        </w:rPr>
        <w:t xml:space="preserve"> </w:t>
      </w:r>
      <w:r w:rsidRPr="006E00B9">
        <w:rPr>
          <w:rFonts w:ascii="Cambria" w:eastAsia="Cambria" w:hAnsi="Cambria" w:cs="Cambria"/>
          <w:color w:val="auto"/>
          <w:szCs w:val="20"/>
          <w:bdr w:val="none" w:sz="0" w:space="0" w:color="auto"/>
          <w:lang w:eastAsia="en-US"/>
        </w:rPr>
        <w:t>infrastructure</w:t>
      </w:r>
      <w:r w:rsidRPr="00F90317">
        <w:rPr>
          <w:rFonts w:ascii="Cambria" w:eastAsia="Cambria" w:hAnsi="Cambria" w:cs="Cambria"/>
          <w:color w:val="auto"/>
          <w:szCs w:val="20"/>
          <w:bdr w:val="none" w:sz="0" w:space="0" w:color="auto"/>
          <w:lang w:val="en-US" w:eastAsia="en-US"/>
        </w:rPr>
        <w:t xml:space="preserve"> </w:t>
      </w:r>
      <w:r w:rsidRPr="006E00B9">
        <w:rPr>
          <w:rFonts w:ascii="Cambria" w:eastAsia="Cambria" w:hAnsi="Cambria" w:cs="Cambria"/>
          <w:color w:val="auto"/>
          <w:szCs w:val="20"/>
          <w:bdr w:val="none" w:sz="0" w:space="0" w:color="auto"/>
          <w:lang w:eastAsia="en-US"/>
        </w:rPr>
        <w:t>with</w:t>
      </w:r>
      <w:r w:rsidRPr="00F90317">
        <w:rPr>
          <w:rFonts w:ascii="Cambria" w:eastAsia="Cambria" w:hAnsi="Cambria" w:cs="Cambria"/>
          <w:color w:val="auto"/>
          <w:szCs w:val="20"/>
          <w:bdr w:val="none" w:sz="0" w:space="0" w:color="auto"/>
          <w:lang w:val="en-US" w:eastAsia="en-US"/>
        </w:rPr>
        <w:t xml:space="preserve"> </w:t>
      </w:r>
      <w:r w:rsidRPr="006E00B9">
        <w:rPr>
          <w:rFonts w:ascii="Cambria" w:eastAsia="Cambria" w:hAnsi="Cambria" w:cs="Cambria"/>
          <w:color w:val="auto"/>
          <w:szCs w:val="20"/>
          <w:bdr w:val="none" w:sz="0" w:space="0" w:color="auto"/>
          <w:lang w:eastAsia="en-US"/>
        </w:rPr>
        <w:t>cross</w:t>
      </w:r>
      <w:r w:rsidRPr="00F90317">
        <w:rPr>
          <w:rFonts w:ascii="Cambria" w:eastAsia="Cambria" w:hAnsi="Cambria" w:cs="Cambria"/>
          <w:color w:val="auto"/>
          <w:szCs w:val="20"/>
          <w:bdr w:val="none" w:sz="0" w:space="0" w:color="auto"/>
          <w:lang w:val="en-US" w:eastAsia="en-US"/>
        </w:rPr>
        <w:t>-</w:t>
      </w:r>
      <w:r w:rsidRPr="006E00B9">
        <w:rPr>
          <w:rFonts w:ascii="Cambria" w:eastAsia="Cambria" w:hAnsi="Cambria" w:cs="Cambria"/>
          <w:color w:val="auto"/>
          <w:szCs w:val="20"/>
          <w:bdr w:val="none" w:sz="0" w:space="0" w:color="auto"/>
          <w:lang w:eastAsia="en-US"/>
        </w:rPr>
        <w:t>border</w:t>
      </w:r>
      <w:r w:rsidRPr="00F90317">
        <w:rPr>
          <w:rFonts w:ascii="Cambria" w:eastAsia="Cambria" w:hAnsi="Cambria" w:cs="Cambria"/>
          <w:color w:val="auto"/>
          <w:szCs w:val="20"/>
          <w:bdr w:val="none" w:sz="0" w:space="0" w:color="auto"/>
          <w:lang w:val="en-US" w:eastAsia="en-US"/>
        </w:rPr>
        <w:t xml:space="preserve"> </w:t>
      </w:r>
      <w:r w:rsidRPr="006E00B9">
        <w:rPr>
          <w:rFonts w:ascii="Cambria" w:eastAsia="Cambria" w:hAnsi="Cambria" w:cs="Cambria"/>
          <w:color w:val="auto"/>
          <w:szCs w:val="20"/>
          <w:bdr w:val="none" w:sz="0" w:space="0" w:color="auto"/>
          <w:lang w:eastAsia="en-US"/>
        </w:rPr>
        <w:t>political</w:t>
      </w:r>
      <w:r w:rsidRPr="00F90317">
        <w:rPr>
          <w:rFonts w:ascii="Cambria" w:eastAsia="Cambria" w:hAnsi="Cambria" w:cs="Cambria"/>
          <w:color w:val="auto"/>
          <w:szCs w:val="20"/>
          <w:bdr w:val="none" w:sz="0" w:space="0" w:color="auto"/>
          <w:lang w:val="en-US" w:eastAsia="en-US"/>
        </w:rPr>
        <w:t xml:space="preserve"> </w:t>
      </w:r>
      <w:r w:rsidRPr="006E00B9">
        <w:rPr>
          <w:rFonts w:ascii="Cambria" w:eastAsia="Cambria" w:hAnsi="Cambria" w:cs="Cambria"/>
          <w:color w:val="auto"/>
          <w:szCs w:val="20"/>
          <w:bdr w:val="none" w:sz="0" w:space="0" w:color="auto"/>
          <w:lang w:eastAsia="en-US"/>
        </w:rPr>
        <w:t>dialogue</w:t>
      </w:r>
      <w:r w:rsidRPr="00F90317">
        <w:rPr>
          <w:rFonts w:ascii="Cambria" w:eastAsia="Cambria" w:hAnsi="Cambria" w:cs="Cambria"/>
          <w:color w:val="auto"/>
          <w:szCs w:val="20"/>
          <w:bdr w:val="none" w:sz="0" w:space="0" w:color="auto"/>
          <w:lang w:val="en-US" w:eastAsia="en-US"/>
        </w:rPr>
        <w:t xml:space="preserve"> </w:t>
      </w:r>
      <w:r w:rsidRPr="006E00B9">
        <w:rPr>
          <w:rFonts w:ascii="Cambria" w:eastAsia="Cambria" w:hAnsi="Cambria" w:cs="Cambria"/>
          <w:color w:val="auto"/>
          <w:szCs w:val="20"/>
          <w:bdr w:val="none" w:sz="0" w:space="0" w:color="auto"/>
          <w:lang w:eastAsia="en-US"/>
        </w:rPr>
        <w:t>between</w:t>
      </w:r>
      <w:r w:rsidRPr="00F90317">
        <w:rPr>
          <w:rFonts w:ascii="Cambria" w:eastAsia="Cambria" w:hAnsi="Cambria" w:cs="Cambria"/>
          <w:color w:val="auto"/>
          <w:szCs w:val="20"/>
          <w:bdr w:val="none" w:sz="0" w:space="0" w:color="auto"/>
          <w:lang w:val="en-US" w:eastAsia="en-US"/>
        </w:rPr>
        <w:t xml:space="preserve"> </w:t>
      </w:r>
      <w:r w:rsidRPr="006E00B9">
        <w:rPr>
          <w:rFonts w:ascii="Cambria" w:eastAsia="Cambria" w:hAnsi="Cambria" w:cs="Cambria"/>
          <w:color w:val="auto"/>
          <w:szCs w:val="20"/>
          <w:bdr w:val="none" w:sz="0" w:space="0" w:color="auto"/>
          <w:lang w:eastAsia="en-US"/>
        </w:rPr>
        <w:t>communities</w:t>
      </w:r>
      <w:r w:rsidRPr="00F90317">
        <w:rPr>
          <w:rFonts w:ascii="Cambria" w:eastAsia="Cambria" w:hAnsi="Cambria" w:cs="Cambria"/>
          <w:color w:val="auto"/>
          <w:szCs w:val="20"/>
          <w:bdr w:val="none" w:sz="0" w:space="0" w:color="auto"/>
          <w:lang w:val="en-US" w:eastAsia="en-US"/>
        </w:rPr>
        <w:t xml:space="preserve"> </w:t>
      </w:r>
      <w:r w:rsidRPr="006E00B9">
        <w:rPr>
          <w:rFonts w:ascii="Cambria" w:eastAsia="Cambria" w:hAnsi="Cambria" w:cs="Cambria"/>
          <w:color w:val="auto"/>
          <w:szCs w:val="20"/>
          <w:bdr w:val="none" w:sz="0" w:space="0" w:color="auto"/>
          <w:lang w:eastAsia="en-US"/>
        </w:rPr>
        <w:t>and</w:t>
      </w:r>
      <w:r w:rsidRPr="00F90317">
        <w:rPr>
          <w:rFonts w:ascii="Cambria" w:eastAsia="Cambria" w:hAnsi="Cambria" w:cs="Cambria"/>
          <w:color w:val="auto"/>
          <w:szCs w:val="20"/>
          <w:bdr w:val="none" w:sz="0" w:space="0" w:color="auto"/>
          <w:lang w:val="en-US" w:eastAsia="en-US"/>
        </w:rPr>
        <w:t xml:space="preserve"> </w:t>
      </w:r>
      <w:r w:rsidRPr="006E00B9">
        <w:rPr>
          <w:rFonts w:ascii="Cambria" w:eastAsia="Cambria" w:hAnsi="Cambria" w:cs="Cambria"/>
          <w:color w:val="auto"/>
          <w:szCs w:val="20"/>
          <w:bdr w:val="none" w:sz="0" w:space="0" w:color="auto"/>
          <w:lang w:eastAsia="en-US"/>
        </w:rPr>
        <w:t>state</w:t>
      </w:r>
      <w:r w:rsidRPr="00F90317">
        <w:rPr>
          <w:rFonts w:ascii="Cambria" w:eastAsia="Cambria" w:hAnsi="Cambria" w:cs="Cambria"/>
          <w:color w:val="auto"/>
          <w:szCs w:val="20"/>
          <w:bdr w:val="none" w:sz="0" w:space="0" w:color="auto"/>
          <w:lang w:val="en-US" w:eastAsia="en-US"/>
        </w:rPr>
        <w:t xml:space="preserve"> </w:t>
      </w:r>
      <w:r w:rsidRPr="006E00B9">
        <w:rPr>
          <w:rFonts w:ascii="Cambria" w:eastAsia="Cambria" w:hAnsi="Cambria" w:cs="Cambria"/>
          <w:color w:val="auto"/>
          <w:szCs w:val="20"/>
          <w:bdr w:val="none" w:sz="0" w:space="0" w:color="auto"/>
          <w:lang w:eastAsia="en-US"/>
        </w:rPr>
        <w:t>administration</w:t>
      </w:r>
      <w:r w:rsidRPr="00F90317">
        <w:rPr>
          <w:rFonts w:ascii="Cambria" w:eastAsia="Calibri" w:hAnsi="Cambria"/>
          <w:b/>
          <w:bCs/>
          <w:color w:val="auto"/>
          <w:sz w:val="22"/>
          <w:szCs w:val="22"/>
          <w:bdr w:val="none" w:sz="0" w:space="0" w:color="auto"/>
          <w:lang w:val="en-US" w:eastAsia="en-US"/>
        </w:rPr>
        <w:t>/</w:t>
      </w:r>
      <w:r w:rsidRPr="00F90317">
        <w:rPr>
          <w:rFonts w:ascii="Cambria" w:eastAsia="Calibri" w:hAnsi="Cambria"/>
          <w:color w:val="0070C0"/>
          <w:sz w:val="22"/>
          <w:szCs w:val="22"/>
          <w:bdr w:val="none" w:sz="0" w:space="0" w:color="auto"/>
          <w:lang w:val="en-US" w:eastAsia="en-US"/>
        </w:rPr>
        <w:t xml:space="preserve"> </w:t>
      </w:r>
      <w:r w:rsidRPr="00F90317">
        <w:rPr>
          <w:rFonts w:ascii="Cambria" w:eastAsia="Cambria" w:hAnsi="Cambria" w:cs="Cambria"/>
          <w:color w:val="0070C0"/>
          <w:szCs w:val="20"/>
          <w:bdr w:val="none" w:sz="0" w:space="0" w:color="auto"/>
          <w:lang w:val="ru-RU" w:eastAsia="en-US"/>
        </w:rPr>
        <w:t>Цель</w:t>
      </w:r>
      <w:r w:rsidRPr="00F90317">
        <w:rPr>
          <w:rFonts w:ascii="Cambria" w:eastAsia="Cambria" w:hAnsi="Cambria" w:cs="Cambria"/>
          <w:color w:val="0070C0"/>
          <w:szCs w:val="20"/>
          <w:bdr w:val="none" w:sz="0" w:space="0" w:color="auto"/>
          <w:lang w:val="en-US" w:eastAsia="en-US"/>
        </w:rPr>
        <w:t xml:space="preserve"> </w:t>
      </w:r>
      <w:r w:rsidRPr="006E00B9">
        <w:rPr>
          <w:rFonts w:ascii="Cambria" w:eastAsia="Cambria" w:hAnsi="Cambria" w:cs="Cambria"/>
          <w:color w:val="0070C0"/>
          <w:szCs w:val="20"/>
          <w:bdr w:val="none" w:sz="0" w:space="0" w:color="auto"/>
          <w:lang w:eastAsia="en-US"/>
        </w:rPr>
        <w:t>PATRIP</w:t>
      </w:r>
      <w:r w:rsidRPr="00F90317">
        <w:rPr>
          <w:rFonts w:ascii="Cambria" w:eastAsia="Cambria" w:hAnsi="Cambria" w:cs="Cambria"/>
          <w:color w:val="0070C0"/>
          <w:szCs w:val="20"/>
          <w:bdr w:val="none" w:sz="0" w:space="0" w:color="auto"/>
          <w:lang w:val="en-US" w:eastAsia="en-US"/>
        </w:rPr>
        <w:t xml:space="preserve"> - </w:t>
      </w:r>
      <w:r w:rsidRPr="00F90317">
        <w:rPr>
          <w:rFonts w:ascii="Cambria" w:eastAsia="Cambria" w:hAnsi="Cambria" w:cs="Cambria"/>
          <w:color w:val="0070C0"/>
          <w:szCs w:val="20"/>
          <w:bdr w:val="none" w:sz="0" w:space="0" w:color="auto"/>
          <w:lang w:val="ru-RU" w:eastAsia="en-US"/>
        </w:rPr>
        <w:t>стабилизировать</w:t>
      </w:r>
      <w:r w:rsidRPr="00F90317">
        <w:rPr>
          <w:rFonts w:ascii="Cambria" w:eastAsia="Cambria" w:hAnsi="Cambria" w:cs="Cambria"/>
          <w:color w:val="0070C0"/>
          <w:szCs w:val="20"/>
          <w:bdr w:val="none" w:sz="0" w:space="0" w:color="auto"/>
          <w:lang w:val="en-US" w:eastAsia="en-US"/>
        </w:rPr>
        <w:t xml:space="preserve"> </w:t>
      </w:r>
      <w:r w:rsidRPr="006E00B9">
        <w:rPr>
          <w:rFonts w:ascii="Cambria" w:eastAsia="Cambria" w:hAnsi="Cambria" w:cs="Cambria"/>
          <w:color w:val="0070C0"/>
          <w:szCs w:val="20"/>
          <w:bdr w:val="none" w:sz="0" w:space="0" w:color="auto"/>
          <w:lang w:val="ru-RU" w:eastAsia="en-US"/>
        </w:rPr>
        <w:t>уязвимые</w:t>
      </w:r>
      <w:r w:rsidRPr="00F90317">
        <w:rPr>
          <w:rFonts w:ascii="Cambria" w:eastAsia="Cambria" w:hAnsi="Cambria" w:cs="Cambria"/>
          <w:color w:val="0070C0"/>
          <w:szCs w:val="20"/>
          <w:bdr w:val="none" w:sz="0" w:space="0" w:color="auto"/>
          <w:lang w:val="en-US" w:eastAsia="en-US"/>
        </w:rPr>
        <w:t xml:space="preserve"> </w:t>
      </w:r>
      <w:r w:rsidRPr="00F90317">
        <w:rPr>
          <w:rFonts w:ascii="Cambria" w:eastAsia="Cambria" w:hAnsi="Cambria" w:cs="Cambria"/>
          <w:color w:val="0070C0"/>
          <w:szCs w:val="20"/>
          <w:bdr w:val="none" w:sz="0" w:space="0" w:color="auto"/>
          <w:lang w:val="ru-RU" w:eastAsia="en-US"/>
        </w:rPr>
        <w:t>приграничные</w:t>
      </w:r>
      <w:r w:rsidRPr="00F90317">
        <w:rPr>
          <w:rFonts w:ascii="Cambria" w:eastAsia="Cambria" w:hAnsi="Cambria" w:cs="Cambria"/>
          <w:color w:val="0070C0"/>
          <w:szCs w:val="20"/>
          <w:bdr w:val="none" w:sz="0" w:space="0" w:color="auto"/>
          <w:lang w:val="en-US" w:eastAsia="en-US"/>
        </w:rPr>
        <w:t xml:space="preserve"> </w:t>
      </w:r>
      <w:r w:rsidRPr="00F90317">
        <w:rPr>
          <w:rFonts w:ascii="Cambria" w:eastAsia="Cambria" w:hAnsi="Cambria" w:cs="Cambria"/>
          <w:color w:val="0070C0"/>
          <w:szCs w:val="20"/>
          <w:bdr w:val="none" w:sz="0" w:space="0" w:color="auto"/>
          <w:lang w:val="ru-RU" w:eastAsia="en-US"/>
        </w:rPr>
        <w:t>регионы</w:t>
      </w:r>
      <w:r w:rsidRPr="00F90317">
        <w:rPr>
          <w:rFonts w:ascii="Cambria" w:eastAsia="Cambria" w:hAnsi="Cambria" w:cs="Cambria"/>
          <w:color w:val="0070C0"/>
          <w:szCs w:val="20"/>
          <w:bdr w:val="none" w:sz="0" w:space="0" w:color="auto"/>
          <w:lang w:val="en-US" w:eastAsia="en-US"/>
        </w:rPr>
        <w:t xml:space="preserve">, </w:t>
      </w:r>
      <w:r w:rsidRPr="00F90317">
        <w:rPr>
          <w:rFonts w:ascii="Cambria" w:eastAsia="Cambria" w:hAnsi="Cambria" w:cs="Cambria"/>
          <w:color w:val="0070C0"/>
          <w:szCs w:val="20"/>
          <w:bdr w:val="none" w:sz="0" w:space="0" w:color="auto"/>
          <w:lang w:val="ru-RU" w:eastAsia="en-US"/>
        </w:rPr>
        <w:t>сосредоточившись</w:t>
      </w:r>
      <w:r w:rsidRPr="00F90317">
        <w:rPr>
          <w:rFonts w:ascii="Cambria" w:eastAsia="Cambria" w:hAnsi="Cambria" w:cs="Cambria"/>
          <w:color w:val="0070C0"/>
          <w:szCs w:val="20"/>
          <w:bdr w:val="none" w:sz="0" w:space="0" w:color="auto"/>
          <w:lang w:val="en-US" w:eastAsia="en-US"/>
        </w:rPr>
        <w:t xml:space="preserve"> </w:t>
      </w:r>
      <w:r w:rsidRPr="00F90317">
        <w:rPr>
          <w:rFonts w:ascii="Cambria" w:eastAsia="Cambria" w:hAnsi="Cambria" w:cs="Cambria"/>
          <w:color w:val="0070C0"/>
          <w:szCs w:val="20"/>
          <w:bdr w:val="none" w:sz="0" w:space="0" w:color="auto"/>
          <w:lang w:val="ru-RU" w:eastAsia="en-US"/>
        </w:rPr>
        <w:t>на</w:t>
      </w:r>
      <w:r w:rsidRPr="00F90317">
        <w:rPr>
          <w:rFonts w:ascii="Cambria" w:eastAsia="Cambria" w:hAnsi="Cambria" w:cs="Cambria"/>
          <w:color w:val="0070C0"/>
          <w:szCs w:val="20"/>
          <w:bdr w:val="none" w:sz="0" w:space="0" w:color="auto"/>
          <w:lang w:val="en-US" w:eastAsia="en-US"/>
        </w:rPr>
        <w:t xml:space="preserve"> </w:t>
      </w:r>
      <w:r w:rsidRPr="00F90317">
        <w:rPr>
          <w:rFonts w:ascii="Cambria" w:eastAsia="Cambria" w:hAnsi="Cambria" w:cs="Cambria"/>
          <w:color w:val="0070C0"/>
          <w:szCs w:val="20"/>
          <w:bdr w:val="none" w:sz="0" w:space="0" w:color="auto"/>
          <w:lang w:val="ru-RU" w:eastAsia="en-US"/>
        </w:rPr>
        <w:t>трансграничных</w:t>
      </w:r>
      <w:r w:rsidRPr="00F90317">
        <w:rPr>
          <w:rFonts w:ascii="Cambria" w:eastAsia="Cambria" w:hAnsi="Cambria" w:cs="Cambria"/>
          <w:color w:val="0070C0"/>
          <w:szCs w:val="20"/>
          <w:bdr w:val="none" w:sz="0" w:space="0" w:color="auto"/>
          <w:lang w:val="en-US" w:eastAsia="en-US"/>
        </w:rPr>
        <w:t xml:space="preserve"> </w:t>
      </w:r>
      <w:r w:rsidRPr="00F90317">
        <w:rPr>
          <w:rFonts w:ascii="Cambria" w:eastAsia="Cambria" w:hAnsi="Cambria" w:cs="Cambria"/>
          <w:color w:val="0070C0"/>
          <w:szCs w:val="20"/>
          <w:bdr w:val="none" w:sz="0" w:space="0" w:color="auto"/>
          <w:lang w:val="ru-RU" w:eastAsia="en-US"/>
        </w:rPr>
        <w:t>проектах</w:t>
      </w:r>
      <w:r w:rsidRPr="00F90317">
        <w:rPr>
          <w:rFonts w:ascii="Cambria" w:eastAsia="Cambria" w:hAnsi="Cambria" w:cs="Cambria"/>
          <w:color w:val="0070C0"/>
          <w:szCs w:val="20"/>
          <w:bdr w:val="none" w:sz="0" w:space="0" w:color="auto"/>
          <w:lang w:val="en-US" w:eastAsia="en-US"/>
        </w:rPr>
        <w:t xml:space="preserve">, </w:t>
      </w:r>
      <w:r w:rsidRPr="00F90317">
        <w:rPr>
          <w:rFonts w:ascii="Cambria" w:eastAsia="Cambria" w:hAnsi="Cambria" w:cs="Cambria"/>
          <w:color w:val="0070C0"/>
          <w:szCs w:val="20"/>
          <w:bdr w:val="none" w:sz="0" w:space="0" w:color="auto"/>
          <w:lang w:val="ru-RU" w:eastAsia="en-US"/>
        </w:rPr>
        <w:t>направленных</w:t>
      </w:r>
      <w:r w:rsidRPr="00F90317">
        <w:rPr>
          <w:rFonts w:ascii="Cambria" w:eastAsia="Cambria" w:hAnsi="Cambria" w:cs="Cambria"/>
          <w:color w:val="0070C0"/>
          <w:szCs w:val="20"/>
          <w:bdr w:val="none" w:sz="0" w:space="0" w:color="auto"/>
          <w:lang w:val="en-US" w:eastAsia="en-US"/>
        </w:rPr>
        <w:t xml:space="preserve"> </w:t>
      </w:r>
      <w:r w:rsidRPr="00F90317">
        <w:rPr>
          <w:rFonts w:ascii="Cambria" w:eastAsia="Cambria" w:hAnsi="Cambria" w:cs="Cambria"/>
          <w:color w:val="0070C0"/>
          <w:szCs w:val="20"/>
          <w:bdr w:val="none" w:sz="0" w:space="0" w:color="auto"/>
          <w:lang w:val="ru-RU" w:eastAsia="en-US"/>
        </w:rPr>
        <w:t>на</w:t>
      </w:r>
      <w:r w:rsidRPr="00F90317">
        <w:rPr>
          <w:rFonts w:ascii="Cambria" w:eastAsia="Cambria" w:hAnsi="Cambria" w:cs="Cambria"/>
          <w:color w:val="0070C0"/>
          <w:szCs w:val="20"/>
          <w:bdr w:val="none" w:sz="0" w:space="0" w:color="auto"/>
          <w:lang w:val="en-US" w:eastAsia="en-US"/>
        </w:rPr>
        <w:t xml:space="preserve"> </w:t>
      </w:r>
      <w:r w:rsidRPr="00F90317">
        <w:rPr>
          <w:rFonts w:ascii="Cambria" w:eastAsia="Cambria" w:hAnsi="Cambria" w:cs="Cambria"/>
          <w:color w:val="0070C0"/>
          <w:szCs w:val="20"/>
          <w:bdr w:val="none" w:sz="0" w:space="0" w:color="auto"/>
          <w:lang w:val="ru-RU" w:eastAsia="en-US"/>
        </w:rPr>
        <w:t>развитие</w:t>
      </w:r>
      <w:r w:rsidRPr="00F90317">
        <w:rPr>
          <w:rFonts w:ascii="Cambria" w:eastAsia="Cambria" w:hAnsi="Cambria" w:cs="Cambria"/>
          <w:color w:val="0070C0"/>
          <w:szCs w:val="20"/>
          <w:bdr w:val="none" w:sz="0" w:space="0" w:color="auto"/>
          <w:lang w:val="en-US" w:eastAsia="en-US"/>
        </w:rPr>
        <w:t xml:space="preserve"> </w:t>
      </w:r>
      <w:r w:rsidRPr="00F90317">
        <w:rPr>
          <w:rFonts w:ascii="Cambria" w:eastAsia="Cambria" w:hAnsi="Cambria" w:cs="Cambria"/>
          <w:color w:val="0070C0"/>
          <w:szCs w:val="20"/>
          <w:bdr w:val="none" w:sz="0" w:space="0" w:color="auto"/>
          <w:lang w:val="ru-RU" w:eastAsia="en-US"/>
        </w:rPr>
        <w:t>механизмов</w:t>
      </w:r>
      <w:r w:rsidRPr="00F90317">
        <w:rPr>
          <w:rFonts w:ascii="Cambria" w:eastAsia="Cambria" w:hAnsi="Cambria" w:cs="Cambria"/>
          <w:color w:val="0070C0"/>
          <w:szCs w:val="20"/>
          <w:bdr w:val="none" w:sz="0" w:space="0" w:color="auto"/>
          <w:lang w:val="en-US" w:eastAsia="en-US"/>
        </w:rPr>
        <w:t xml:space="preserve"> </w:t>
      </w:r>
      <w:r w:rsidRPr="00F90317">
        <w:rPr>
          <w:rFonts w:ascii="Cambria" w:eastAsia="Cambria" w:hAnsi="Cambria" w:cs="Cambria"/>
          <w:color w:val="0070C0"/>
          <w:szCs w:val="20"/>
          <w:bdr w:val="none" w:sz="0" w:space="0" w:color="auto"/>
          <w:lang w:val="ru-RU" w:eastAsia="en-US"/>
        </w:rPr>
        <w:t>разрешения</w:t>
      </w:r>
      <w:r w:rsidRPr="00F90317">
        <w:rPr>
          <w:rFonts w:ascii="Cambria" w:eastAsia="Cambria" w:hAnsi="Cambria" w:cs="Cambria"/>
          <w:color w:val="0070C0"/>
          <w:szCs w:val="20"/>
          <w:bdr w:val="none" w:sz="0" w:space="0" w:color="auto"/>
          <w:lang w:val="en-US" w:eastAsia="en-US"/>
        </w:rPr>
        <w:t xml:space="preserve"> </w:t>
      </w:r>
      <w:r w:rsidRPr="00F90317">
        <w:rPr>
          <w:rFonts w:ascii="Cambria" w:eastAsia="Cambria" w:hAnsi="Cambria" w:cs="Cambria"/>
          <w:color w:val="0070C0"/>
          <w:szCs w:val="20"/>
          <w:bdr w:val="none" w:sz="0" w:space="0" w:color="auto"/>
          <w:lang w:val="ru-RU" w:eastAsia="en-US"/>
        </w:rPr>
        <w:t>местных</w:t>
      </w:r>
      <w:r w:rsidRPr="00F90317">
        <w:rPr>
          <w:rFonts w:ascii="Cambria" w:eastAsia="Cambria" w:hAnsi="Cambria" w:cs="Cambria"/>
          <w:color w:val="0070C0"/>
          <w:szCs w:val="20"/>
          <w:bdr w:val="none" w:sz="0" w:space="0" w:color="auto"/>
          <w:lang w:val="en-US" w:eastAsia="en-US"/>
        </w:rPr>
        <w:t xml:space="preserve"> </w:t>
      </w:r>
      <w:r w:rsidRPr="00F90317">
        <w:rPr>
          <w:rFonts w:ascii="Cambria" w:eastAsia="Cambria" w:hAnsi="Cambria" w:cs="Cambria"/>
          <w:color w:val="0070C0"/>
          <w:szCs w:val="20"/>
          <w:bdr w:val="none" w:sz="0" w:space="0" w:color="auto"/>
          <w:lang w:val="ru-RU" w:eastAsia="en-US"/>
        </w:rPr>
        <w:t>конфликтов</w:t>
      </w:r>
      <w:r w:rsidRPr="00F90317">
        <w:rPr>
          <w:rFonts w:ascii="Cambria" w:eastAsia="Cambria" w:hAnsi="Cambria" w:cs="Cambria"/>
          <w:color w:val="0070C0"/>
          <w:szCs w:val="20"/>
          <w:bdr w:val="none" w:sz="0" w:space="0" w:color="auto"/>
          <w:lang w:val="en-US" w:eastAsia="en-US"/>
        </w:rPr>
        <w:t xml:space="preserve">, </w:t>
      </w:r>
      <w:r w:rsidRPr="00F90317">
        <w:rPr>
          <w:rFonts w:ascii="Cambria" w:eastAsia="Cambria" w:hAnsi="Cambria" w:cs="Cambria"/>
          <w:color w:val="0070C0"/>
          <w:szCs w:val="20"/>
          <w:bdr w:val="none" w:sz="0" w:space="0" w:color="auto"/>
          <w:lang w:val="ru-RU" w:eastAsia="en-US"/>
        </w:rPr>
        <w:t>законного</w:t>
      </w:r>
      <w:r w:rsidRPr="00F90317">
        <w:rPr>
          <w:rFonts w:ascii="Cambria" w:eastAsia="Cambria" w:hAnsi="Cambria" w:cs="Cambria"/>
          <w:color w:val="0070C0"/>
          <w:szCs w:val="20"/>
          <w:bdr w:val="none" w:sz="0" w:space="0" w:color="auto"/>
          <w:lang w:val="en-US" w:eastAsia="en-US"/>
        </w:rPr>
        <w:t xml:space="preserve"> </w:t>
      </w:r>
      <w:r w:rsidRPr="00F90317">
        <w:rPr>
          <w:rFonts w:ascii="Cambria" w:eastAsia="Cambria" w:hAnsi="Cambria" w:cs="Cambria"/>
          <w:color w:val="0070C0"/>
          <w:szCs w:val="20"/>
          <w:bdr w:val="none" w:sz="0" w:space="0" w:color="auto"/>
          <w:lang w:val="ru-RU" w:eastAsia="en-US"/>
        </w:rPr>
        <w:t>управления</w:t>
      </w:r>
      <w:r w:rsidRPr="00F90317">
        <w:rPr>
          <w:rFonts w:ascii="Cambria" w:eastAsia="Cambria" w:hAnsi="Cambria" w:cs="Cambria"/>
          <w:color w:val="0070C0"/>
          <w:szCs w:val="20"/>
          <w:bdr w:val="none" w:sz="0" w:space="0" w:color="auto"/>
          <w:lang w:val="en-US" w:eastAsia="en-US"/>
        </w:rPr>
        <w:t xml:space="preserve"> </w:t>
      </w:r>
      <w:r w:rsidRPr="00F90317">
        <w:rPr>
          <w:rFonts w:ascii="Cambria" w:eastAsia="Cambria" w:hAnsi="Cambria" w:cs="Cambria"/>
          <w:color w:val="0070C0"/>
          <w:szCs w:val="20"/>
          <w:bdr w:val="none" w:sz="0" w:space="0" w:color="auto"/>
          <w:lang w:val="ru-RU" w:eastAsia="en-US"/>
        </w:rPr>
        <w:t>и</w:t>
      </w:r>
      <w:r w:rsidRPr="00F90317">
        <w:rPr>
          <w:rFonts w:ascii="Cambria" w:eastAsia="Cambria" w:hAnsi="Cambria" w:cs="Cambria"/>
          <w:color w:val="0070C0"/>
          <w:szCs w:val="20"/>
          <w:bdr w:val="none" w:sz="0" w:space="0" w:color="auto"/>
          <w:lang w:val="en-US" w:eastAsia="en-US"/>
        </w:rPr>
        <w:t xml:space="preserve"> </w:t>
      </w:r>
      <w:r w:rsidRPr="00F90317">
        <w:rPr>
          <w:rFonts w:ascii="Cambria" w:eastAsia="Cambria" w:hAnsi="Cambria" w:cs="Cambria"/>
          <w:color w:val="0070C0"/>
          <w:szCs w:val="20"/>
          <w:bdr w:val="none" w:sz="0" w:space="0" w:color="auto"/>
          <w:lang w:val="ru-RU" w:eastAsia="en-US"/>
        </w:rPr>
        <w:t>социальной</w:t>
      </w:r>
      <w:r w:rsidRPr="00F90317">
        <w:rPr>
          <w:rFonts w:ascii="Cambria" w:eastAsia="Cambria" w:hAnsi="Cambria" w:cs="Cambria"/>
          <w:color w:val="0070C0"/>
          <w:szCs w:val="20"/>
          <w:bdr w:val="none" w:sz="0" w:space="0" w:color="auto"/>
          <w:lang w:val="en-US" w:eastAsia="en-US"/>
        </w:rPr>
        <w:t xml:space="preserve"> </w:t>
      </w:r>
      <w:r w:rsidRPr="00F90317">
        <w:rPr>
          <w:rFonts w:ascii="Cambria" w:eastAsia="Cambria" w:hAnsi="Cambria" w:cs="Cambria"/>
          <w:color w:val="0070C0"/>
          <w:szCs w:val="20"/>
          <w:bdr w:val="none" w:sz="0" w:space="0" w:color="auto"/>
          <w:lang w:val="ru-RU" w:eastAsia="en-US"/>
        </w:rPr>
        <w:t>сплоченности</w:t>
      </w:r>
      <w:r w:rsidRPr="00F90317">
        <w:rPr>
          <w:rFonts w:ascii="Cambria" w:eastAsia="Cambria" w:hAnsi="Cambria" w:cs="Cambria"/>
          <w:color w:val="0070C0"/>
          <w:szCs w:val="20"/>
          <w:bdr w:val="none" w:sz="0" w:space="0" w:color="auto"/>
          <w:lang w:val="en-US" w:eastAsia="en-US"/>
        </w:rPr>
        <w:t xml:space="preserve">. </w:t>
      </w:r>
      <w:r w:rsidRPr="006E00B9">
        <w:rPr>
          <w:rFonts w:ascii="Cambria" w:eastAsia="Cambria" w:hAnsi="Cambria" w:cs="Cambria"/>
          <w:color w:val="0070C0"/>
          <w:szCs w:val="20"/>
          <w:bdr w:val="none" w:sz="0" w:space="0" w:color="auto"/>
          <w:lang w:val="ru-RU" w:eastAsia="en-US"/>
        </w:rPr>
        <w:t xml:space="preserve">Для этого </w:t>
      </w:r>
      <w:r w:rsidRPr="006E00B9">
        <w:rPr>
          <w:rFonts w:ascii="Cambria" w:eastAsia="Cambria" w:hAnsi="Cambria" w:cs="Cambria"/>
          <w:color w:val="0070C0"/>
          <w:szCs w:val="20"/>
          <w:bdr w:val="none" w:sz="0" w:space="0" w:color="auto"/>
          <w:lang w:eastAsia="en-US"/>
        </w:rPr>
        <w:t>PATRIP</w:t>
      </w:r>
      <w:r w:rsidRPr="006E00B9">
        <w:rPr>
          <w:rFonts w:ascii="Cambria" w:eastAsia="Cambria" w:hAnsi="Cambria" w:cs="Cambria"/>
          <w:color w:val="0070C0"/>
          <w:szCs w:val="20"/>
          <w:bdr w:val="none" w:sz="0" w:space="0" w:color="auto"/>
          <w:lang w:val="ru-RU" w:eastAsia="en-US"/>
        </w:rPr>
        <w:t xml:space="preserve"> сочетает базовую инфраструктуру с трансграничным политическим диалогом между сообществами и государственной администрацией.</w:t>
      </w:r>
    </w:p>
    <w:p w14:paraId="56BBE3EB" w14:textId="77777777" w:rsidR="00850DC8" w:rsidRDefault="00850DC8" w:rsidP="006E00B9">
      <w:pPr>
        <w:spacing w:after="0"/>
        <w:rPr>
          <w:rFonts w:ascii="Cambria" w:hAnsi="Cambria"/>
          <w:b/>
          <w:bCs/>
          <w:sz w:val="24"/>
          <w:lang w:val="ru-RU"/>
        </w:rPr>
      </w:pPr>
      <w:bookmarkStart w:id="16" w:name="_Toc530904292"/>
      <w:bookmarkStart w:id="17" w:name="_Toc530904580"/>
    </w:p>
    <w:p w14:paraId="49A61B26" w14:textId="3FB67BE5" w:rsidR="00A73D0F" w:rsidRPr="009E6207" w:rsidRDefault="00197EF6" w:rsidP="006E00B9">
      <w:pPr>
        <w:spacing w:after="0"/>
        <w:rPr>
          <w:rFonts w:ascii="Cambria" w:hAnsi="Cambria"/>
          <w:b/>
          <w:bCs/>
          <w:color w:val="002060"/>
          <w:sz w:val="24"/>
          <w:lang w:val="ru-RU"/>
        </w:rPr>
      </w:pPr>
      <w:r w:rsidRPr="00867C74">
        <w:rPr>
          <w:rFonts w:ascii="Cambria" w:hAnsi="Cambria"/>
          <w:b/>
          <w:bCs/>
          <w:sz w:val="24"/>
        </w:rPr>
        <w:t>RELEVANT</w:t>
      </w:r>
      <w:r w:rsidRPr="000E6A98">
        <w:rPr>
          <w:rFonts w:ascii="Cambria" w:hAnsi="Cambria"/>
          <w:b/>
          <w:bCs/>
          <w:sz w:val="24"/>
          <w:lang w:val="ru-RU"/>
        </w:rPr>
        <w:t xml:space="preserve"> </w:t>
      </w:r>
      <w:r w:rsidRPr="00867C74">
        <w:rPr>
          <w:rFonts w:ascii="Cambria" w:hAnsi="Cambria"/>
          <w:b/>
          <w:bCs/>
          <w:sz w:val="24"/>
        </w:rPr>
        <w:t>BACKGROUND</w:t>
      </w:r>
      <w:r w:rsidRPr="000E6A98">
        <w:rPr>
          <w:rFonts w:ascii="Cambria" w:hAnsi="Cambria"/>
          <w:b/>
          <w:bCs/>
          <w:sz w:val="24"/>
          <w:lang w:val="ru-RU"/>
        </w:rPr>
        <w:t xml:space="preserve"> </w:t>
      </w:r>
      <w:r w:rsidRPr="00867C74">
        <w:rPr>
          <w:rFonts w:ascii="Cambria" w:hAnsi="Cambria"/>
          <w:b/>
          <w:bCs/>
          <w:sz w:val="24"/>
        </w:rPr>
        <w:t>INFORMATION</w:t>
      </w:r>
      <w:bookmarkEnd w:id="16"/>
      <w:bookmarkEnd w:id="17"/>
      <w:r w:rsidR="000E6A98" w:rsidRPr="000E6A98">
        <w:rPr>
          <w:rFonts w:ascii="Cambria" w:hAnsi="Cambria"/>
          <w:b/>
          <w:bCs/>
          <w:sz w:val="24"/>
          <w:lang w:val="ru-RU"/>
        </w:rPr>
        <w:t>/</w:t>
      </w:r>
      <w:r w:rsidR="000E6A98" w:rsidRPr="000E6A98">
        <w:rPr>
          <w:color w:val="auto"/>
          <w:lang w:val="ru"/>
        </w:rPr>
        <w:t xml:space="preserve"> </w:t>
      </w:r>
      <w:r w:rsidR="000E6A98" w:rsidRPr="00E50B2F">
        <w:rPr>
          <w:rFonts w:ascii="Cambria" w:hAnsi="Cambria"/>
          <w:b/>
          <w:bCs/>
          <w:color w:val="0070C0"/>
          <w:sz w:val="24"/>
          <w:lang w:val="ru-RU"/>
        </w:rPr>
        <w:t>СООТВЕТСТВУЮЩАЯ</w:t>
      </w:r>
      <w:r w:rsidR="000E6A98" w:rsidRPr="009E6207">
        <w:rPr>
          <w:rFonts w:ascii="Cambria" w:hAnsi="Cambria"/>
          <w:b/>
          <w:bCs/>
          <w:color w:val="002060"/>
          <w:sz w:val="24"/>
          <w:lang w:val="ru-RU"/>
        </w:rPr>
        <w:t xml:space="preserve"> </w:t>
      </w:r>
      <w:r w:rsidR="000E6A98" w:rsidRPr="00E50B2F">
        <w:rPr>
          <w:rFonts w:ascii="Cambria" w:hAnsi="Cambria"/>
          <w:b/>
          <w:bCs/>
          <w:color w:val="0070C0"/>
          <w:sz w:val="24"/>
          <w:lang w:val="ru-RU"/>
        </w:rPr>
        <w:t>СПРАВОЧНАЯ</w:t>
      </w:r>
      <w:r w:rsidR="000E6A98" w:rsidRPr="009E6207">
        <w:rPr>
          <w:rFonts w:ascii="Cambria" w:hAnsi="Cambria"/>
          <w:b/>
          <w:bCs/>
          <w:color w:val="002060"/>
          <w:sz w:val="24"/>
          <w:lang w:val="ru-RU"/>
        </w:rPr>
        <w:t xml:space="preserve"> </w:t>
      </w:r>
      <w:r w:rsidR="000E6A98" w:rsidRPr="00E50B2F">
        <w:rPr>
          <w:rFonts w:ascii="Cambria" w:hAnsi="Cambria"/>
          <w:b/>
          <w:bCs/>
          <w:color w:val="0070C0"/>
          <w:sz w:val="24"/>
          <w:lang w:val="ru-RU"/>
        </w:rPr>
        <w:t>ИНФОРМАЦИЯ</w:t>
      </w:r>
    </w:p>
    <w:p w14:paraId="046C62BD" w14:textId="170E959B" w:rsidR="00A73D0F" w:rsidRPr="00895B17" w:rsidRDefault="02F4DFF3" w:rsidP="00895B17">
      <w:pPr>
        <w:pStyle w:val="2"/>
        <w:numPr>
          <w:ilvl w:val="1"/>
          <w:numId w:val="47"/>
        </w:numPr>
        <w:ind w:left="540"/>
        <w:rPr>
          <w:rFonts w:ascii="Cambria" w:hAnsi="Cambria"/>
          <w:color w:val="002060"/>
          <w:lang w:val="ru-RU"/>
        </w:rPr>
      </w:pPr>
      <w:bookmarkStart w:id="18" w:name="_Toc493837211"/>
      <w:r w:rsidRPr="00895B17">
        <w:rPr>
          <w:rFonts w:ascii="Cambria" w:hAnsi="Cambria"/>
        </w:rPr>
        <w:lastRenderedPageBreak/>
        <w:t>Implementing</w:t>
      </w:r>
      <w:r w:rsidRPr="00895B17">
        <w:rPr>
          <w:rFonts w:ascii="Cambria" w:hAnsi="Cambria"/>
          <w:lang w:val="ru-RU"/>
        </w:rPr>
        <w:t xml:space="preserve"> </w:t>
      </w:r>
      <w:r w:rsidRPr="00895B17">
        <w:rPr>
          <w:rFonts w:ascii="Cambria" w:hAnsi="Cambria"/>
        </w:rPr>
        <w:t>Partner</w:t>
      </w:r>
      <w:r w:rsidR="70CBCC2F" w:rsidRPr="00895B17">
        <w:rPr>
          <w:rFonts w:ascii="Cambria" w:hAnsi="Cambria"/>
          <w:lang w:val="ru-RU"/>
        </w:rPr>
        <w:t xml:space="preserve"> </w:t>
      </w:r>
      <w:r w:rsidR="70CBCC2F" w:rsidRPr="00895B17">
        <w:rPr>
          <w:rFonts w:ascii="Cambria" w:hAnsi="Cambria"/>
        </w:rPr>
        <w:t>and</w:t>
      </w:r>
      <w:r w:rsidR="70CBCC2F" w:rsidRPr="00895B17">
        <w:rPr>
          <w:rFonts w:ascii="Cambria" w:hAnsi="Cambria"/>
          <w:lang w:val="ru-RU"/>
        </w:rPr>
        <w:t xml:space="preserve"> </w:t>
      </w:r>
      <w:r w:rsidR="70CBCC2F" w:rsidRPr="00895B17">
        <w:rPr>
          <w:rFonts w:ascii="Cambria" w:hAnsi="Cambria"/>
        </w:rPr>
        <w:t>stakeholders</w:t>
      </w:r>
      <w:bookmarkEnd w:id="18"/>
      <w:r w:rsidR="5C809A8F" w:rsidRPr="00895B17">
        <w:rPr>
          <w:rFonts w:ascii="Cambria" w:hAnsi="Cambria"/>
          <w:lang w:val="ru-RU"/>
        </w:rPr>
        <w:t>/</w:t>
      </w:r>
      <w:r w:rsidR="5C809A8F" w:rsidRPr="00895B17">
        <w:rPr>
          <w:rFonts w:ascii="Cambria" w:hAnsi="Cambria"/>
          <w:color w:val="auto"/>
          <w:lang w:val="ru-RU"/>
        </w:rPr>
        <w:t xml:space="preserve"> </w:t>
      </w:r>
      <w:r w:rsidR="5C809A8F" w:rsidRPr="00895B17">
        <w:rPr>
          <w:rFonts w:ascii="Cambria" w:hAnsi="Cambria"/>
          <w:color w:val="0070C0"/>
          <w:lang w:val="ru-RU"/>
        </w:rPr>
        <w:t>Партнер</w:t>
      </w:r>
      <w:r w:rsidR="5C809A8F" w:rsidRPr="00895B17">
        <w:rPr>
          <w:rFonts w:ascii="Cambria" w:hAnsi="Cambria"/>
          <w:color w:val="002060"/>
          <w:lang w:val="ru-RU"/>
        </w:rPr>
        <w:t>-</w:t>
      </w:r>
      <w:r w:rsidR="5C809A8F" w:rsidRPr="00895B17">
        <w:rPr>
          <w:rFonts w:ascii="Cambria" w:hAnsi="Cambria"/>
          <w:color w:val="0070C0"/>
          <w:lang w:val="ru-RU"/>
        </w:rPr>
        <w:t>исполнитель</w:t>
      </w:r>
      <w:r w:rsidR="5C809A8F" w:rsidRPr="00895B17">
        <w:rPr>
          <w:rFonts w:ascii="Cambria" w:hAnsi="Cambria"/>
          <w:color w:val="002060"/>
          <w:lang w:val="ru-RU"/>
        </w:rPr>
        <w:t xml:space="preserve"> </w:t>
      </w:r>
      <w:r w:rsidR="5C809A8F" w:rsidRPr="00895B17">
        <w:rPr>
          <w:rFonts w:ascii="Cambria" w:hAnsi="Cambria"/>
          <w:color w:val="0070C0"/>
          <w:lang w:val="ru-RU"/>
        </w:rPr>
        <w:t>и</w:t>
      </w:r>
      <w:r w:rsidR="5C809A8F" w:rsidRPr="00895B17">
        <w:rPr>
          <w:rFonts w:ascii="Cambria" w:hAnsi="Cambria"/>
          <w:color w:val="002060"/>
          <w:lang w:val="ru-RU"/>
        </w:rPr>
        <w:t xml:space="preserve"> </w:t>
      </w:r>
      <w:r w:rsidR="5C809A8F" w:rsidRPr="00895B17">
        <w:rPr>
          <w:rFonts w:ascii="Cambria" w:hAnsi="Cambria"/>
          <w:color w:val="0070C0"/>
          <w:lang w:val="ru-RU"/>
        </w:rPr>
        <w:t>заинтересованные</w:t>
      </w:r>
      <w:r w:rsidR="5C809A8F" w:rsidRPr="00895B17">
        <w:rPr>
          <w:rFonts w:ascii="Cambria" w:hAnsi="Cambria"/>
          <w:color w:val="002060"/>
          <w:lang w:val="ru-RU"/>
        </w:rPr>
        <w:t xml:space="preserve"> </w:t>
      </w:r>
      <w:r w:rsidR="5C809A8F" w:rsidRPr="00895B17">
        <w:rPr>
          <w:rFonts w:ascii="Cambria" w:hAnsi="Cambria"/>
          <w:color w:val="0070C0"/>
          <w:lang w:val="ru-RU"/>
        </w:rPr>
        <w:t>стороны</w:t>
      </w:r>
    </w:p>
    <w:p w14:paraId="6B970C18" w14:textId="26EDFE18" w:rsidR="00B23ECC" w:rsidRPr="00F32FCB" w:rsidRDefault="00B23ECC" w:rsidP="4F89BE97">
      <w:pPr>
        <w:rPr>
          <w:rFonts w:ascii="Cambria" w:hAnsi="Cambria"/>
          <w:b/>
          <w:bCs/>
          <w:i/>
          <w:lang w:val="ru-RU"/>
        </w:rPr>
      </w:pPr>
      <w:r w:rsidRPr="00F32FCB">
        <w:rPr>
          <w:rFonts w:ascii="Cambria" w:hAnsi="Cambria"/>
          <w:b/>
          <w:bCs/>
          <w:i/>
          <w:lang w:val="en-US"/>
        </w:rPr>
        <w:t>Implementing</w:t>
      </w:r>
      <w:r w:rsidRPr="00F32FCB">
        <w:rPr>
          <w:rFonts w:ascii="Cambria" w:hAnsi="Cambria"/>
          <w:b/>
          <w:bCs/>
          <w:i/>
          <w:lang w:val="ru-RU"/>
        </w:rPr>
        <w:t xml:space="preserve"> </w:t>
      </w:r>
      <w:r w:rsidRPr="00F32FCB">
        <w:rPr>
          <w:rFonts w:ascii="Cambria" w:hAnsi="Cambria"/>
          <w:b/>
          <w:bCs/>
          <w:i/>
          <w:lang w:val="en-US"/>
        </w:rPr>
        <w:t>partner</w:t>
      </w:r>
      <w:r w:rsidRPr="00F32FCB">
        <w:rPr>
          <w:rFonts w:ascii="Cambria" w:hAnsi="Cambria"/>
          <w:b/>
          <w:bCs/>
          <w:i/>
          <w:lang w:val="ru-RU"/>
        </w:rPr>
        <w:t xml:space="preserve">: </w:t>
      </w:r>
      <w:r w:rsidRPr="00F32FCB">
        <w:rPr>
          <w:rFonts w:ascii="Cambria" w:hAnsi="Cambria"/>
          <w:b/>
          <w:bCs/>
          <w:i/>
          <w:lang w:val="en-US"/>
        </w:rPr>
        <w:t>Mercy</w:t>
      </w:r>
      <w:r w:rsidRPr="00F32FCB">
        <w:rPr>
          <w:rFonts w:ascii="Cambria" w:hAnsi="Cambria"/>
          <w:b/>
          <w:bCs/>
          <w:i/>
          <w:lang w:val="ru-RU"/>
        </w:rPr>
        <w:t xml:space="preserve"> </w:t>
      </w:r>
      <w:r w:rsidRPr="00F32FCB">
        <w:rPr>
          <w:rFonts w:ascii="Cambria" w:hAnsi="Cambria"/>
          <w:b/>
          <w:bCs/>
          <w:i/>
          <w:lang w:val="en-US"/>
        </w:rPr>
        <w:t>Corps</w:t>
      </w:r>
      <w:r w:rsidRPr="00F32FCB">
        <w:rPr>
          <w:rFonts w:ascii="Cambria" w:hAnsi="Cambria"/>
          <w:b/>
          <w:bCs/>
          <w:i/>
          <w:lang w:val="ru-RU"/>
        </w:rPr>
        <w:t xml:space="preserve"> </w:t>
      </w:r>
      <w:r w:rsidRPr="00F32FCB">
        <w:rPr>
          <w:rFonts w:ascii="Cambria" w:hAnsi="Cambria"/>
          <w:b/>
          <w:bCs/>
          <w:i/>
          <w:lang w:val="en-US"/>
        </w:rPr>
        <w:t>International</w:t>
      </w:r>
      <w:r w:rsidRPr="00F32FCB">
        <w:rPr>
          <w:rFonts w:ascii="Cambria" w:hAnsi="Cambria"/>
          <w:b/>
          <w:bCs/>
          <w:i/>
          <w:lang w:val="ru-RU"/>
        </w:rPr>
        <w:t xml:space="preserve"> </w:t>
      </w:r>
      <w:r w:rsidRPr="00F32FCB">
        <w:rPr>
          <w:rFonts w:ascii="Cambria" w:hAnsi="Cambria"/>
          <w:b/>
          <w:bCs/>
          <w:i/>
          <w:lang w:val="en-US"/>
        </w:rPr>
        <w:t>Branch</w:t>
      </w:r>
      <w:r w:rsidRPr="00F32FCB">
        <w:rPr>
          <w:rFonts w:ascii="Cambria" w:hAnsi="Cambria"/>
          <w:b/>
          <w:bCs/>
          <w:i/>
          <w:lang w:val="ru-RU"/>
        </w:rPr>
        <w:t xml:space="preserve"> </w:t>
      </w:r>
      <w:r w:rsidRPr="00F32FCB">
        <w:rPr>
          <w:rFonts w:ascii="Cambria" w:hAnsi="Cambria"/>
          <w:b/>
          <w:bCs/>
          <w:i/>
          <w:lang w:val="en-US"/>
        </w:rPr>
        <w:t>in</w:t>
      </w:r>
      <w:r w:rsidRPr="00F32FCB">
        <w:rPr>
          <w:rFonts w:ascii="Cambria" w:hAnsi="Cambria"/>
          <w:b/>
          <w:bCs/>
          <w:i/>
          <w:lang w:val="ru-RU"/>
        </w:rPr>
        <w:t xml:space="preserve"> </w:t>
      </w:r>
      <w:r w:rsidRPr="00F32FCB">
        <w:rPr>
          <w:rFonts w:ascii="Cambria" w:hAnsi="Cambria"/>
          <w:b/>
          <w:bCs/>
          <w:i/>
          <w:lang w:val="en-US"/>
        </w:rPr>
        <w:t>the</w:t>
      </w:r>
      <w:r w:rsidRPr="00F32FCB">
        <w:rPr>
          <w:rFonts w:ascii="Cambria" w:hAnsi="Cambria"/>
          <w:b/>
          <w:bCs/>
          <w:i/>
          <w:lang w:val="ru-RU"/>
        </w:rPr>
        <w:t xml:space="preserve"> </w:t>
      </w:r>
      <w:r w:rsidRPr="00F32FCB">
        <w:rPr>
          <w:rFonts w:ascii="Cambria" w:hAnsi="Cambria"/>
          <w:b/>
          <w:bCs/>
          <w:i/>
          <w:lang w:val="en-US"/>
        </w:rPr>
        <w:t>Kyrgyz</w:t>
      </w:r>
      <w:r w:rsidRPr="00F32FCB">
        <w:rPr>
          <w:rFonts w:ascii="Cambria" w:hAnsi="Cambria"/>
          <w:b/>
          <w:bCs/>
          <w:i/>
          <w:lang w:val="ru-RU"/>
        </w:rPr>
        <w:t xml:space="preserve"> </w:t>
      </w:r>
      <w:r w:rsidRPr="00F32FCB">
        <w:rPr>
          <w:rFonts w:ascii="Cambria" w:hAnsi="Cambria"/>
          <w:b/>
          <w:bCs/>
          <w:i/>
          <w:lang w:val="en-US"/>
        </w:rPr>
        <w:t>Republic</w:t>
      </w:r>
      <w:r w:rsidR="000A44E2" w:rsidRPr="00F32FCB">
        <w:rPr>
          <w:rFonts w:ascii="Cambria" w:hAnsi="Cambria"/>
          <w:b/>
          <w:bCs/>
          <w:i/>
          <w:lang w:val="ru-RU"/>
        </w:rPr>
        <w:t xml:space="preserve"> / </w:t>
      </w:r>
      <w:r w:rsidR="2A0F57F4" w:rsidRPr="00F32FCB">
        <w:rPr>
          <w:rFonts w:ascii="Cambria" w:hAnsi="Cambria"/>
          <w:b/>
          <w:bCs/>
          <w:i/>
          <w:iCs/>
          <w:color w:val="0070C0"/>
          <w:lang w:val="ru-RU"/>
        </w:rPr>
        <w:t>Партнер-исполнитель</w:t>
      </w:r>
      <w:r w:rsidR="2A0F57F4" w:rsidRPr="00F32FCB">
        <w:rPr>
          <w:rFonts w:ascii="Cambria" w:hAnsi="Cambria"/>
          <w:b/>
          <w:bCs/>
          <w:i/>
          <w:iCs/>
          <w:lang w:val="ru-RU"/>
        </w:rPr>
        <w:t xml:space="preserve">: </w:t>
      </w:r>
      <w:r w:rsidR="2A0F57F4" w:rsidRPr="00F32FCB">
        <w:rPr>
          <w:rFonts w:ascii="Cambria" w:hAnsi="Cambria"/>
          <w:b/>
          <w:bCs/>
          <w:i/>
          <w:iCs/>
          <w:color w:val="0070C0"/>
          <w:lang w:val="ru-RU"/>
        </w:rPr>
        <w:t xml:space="preserve">Филиал </w:t>
      </w:r>
      <w:proofErr w:type="spellStart"/>
      <w:r w:rsidR="2A0F57F4" w:rsidRPr="00F32FCB">
        <w:rPr>
          <w:rFonts w:ascii="Cambria" w:hAnsi="Cambria"/>
          <w:b/>
          <w:bCs/>
          <w:i/>
          <w:iCs/>
          <w:color w:val="0070C0"/>
          <w:lang w:val="ru-RU"/>
        </w:rPr>
        <w:t>Мерсико</w:t>
      </w:r>
      <w:proofErr w:type="spellEnd"/>
      <w:r w:rsidR="2A0F57F4" w:rsidRPr="00F32FCB">
        <w:rPr>
          <w:rFonts w:ascii="Cambria" w:hAnsi="Cambria"/>
          <w:b/>
          <w:bCs/>
          <w:i/>
          <w:iCs/>
          <w:color w:val="0070C0"/>
          <w:lang w:val="ru-RU"/>
        </w:rPr>
        <w:t xml:space="preserve"> </w:t>
      </w:r>
      <w:proofErr w:type="spellStart"/>
      <w:r w:rsidR="2A0F57F4" w:rsidRPr="00F32FCB">
        <w:rPr>
          <w:rFonts w:ascii="Cambria" w:hAnsi="Cambria"/>
          <w:b/>
          <w:bCs/>
          <w:i/>
          <w:iCs/>
          <w:color w:val="0070C0"/>
          <w:lang w:val="ru-RU"/>
        </w:rPr>
        <w:t>Интенрнешнл</w:t>
      </w:r>
      <w:proofErr w:type="spellEnd"/>
      <w:r w:rsidR="2A0F57F4" w:rsidRPr="00F32FCB">
        <w:rPr>
          <w:rFonts w:ascii="Cambria" w:hAnsi="Cambria"/>
          <w:b/>
          <w:bCs/>
          <w:i/>
          <w:iCs/>
          <w:color w:val="0070C0"/>
          <w:lang w:val="ru-RU"/>
        </w:rPr>
        <w:t xml:space="preserve"> в Кыргызской Республике</w:t>
      </w:r>
    </w:p>
    <w:p w14:paraId="3E46D4E8" w14:textId="5ECB52CF" w:rsidR="4B83CB31" w:rsidRPr="00D82D8F" w:rsidRDefault="4B83CB31" w:rsidP="000A44E2">
      <w:pPr>
        <w:shd w:val="clear" w:color="auto" w:fill="FFFFFF" w:themeFill="background1"/>
        <w:rPr>
          <w:rFonts w:ascii="Cambria" w:hAnsi="Cambria"/>
          <w:i/>
          <w:color w:val="0070C0"/>
          <w:lang w:val="ru-RU"/>
        </w:rPr>
      </w:pPr>
      <w:r w:rsidRPr="00D82D8F">
        <w:rPr>
          <w:rFonts w:ascii="Cambria" w:hAnsi="Cambria"/>
          <w:i/>
          <w:color w:val="auto"/>
          <w:lang w:val="en-US"/>
        </w:rPr>
        <w:t>OTHER</w:t>
      </w:r>
      <w:r w:rsidRPr="00D82D8F">
        <w:rPr>
          <w:rFonts w:ascii="Cambria" w:hAnsi="Cambria"/>
          <w:i/>
          <w:color w:val="auto"/>
          <w:lang w:val="ru-RU"/>
        </w:rPr>
        <w:t xml:space="preserve"> </w:t>
      </w:r>
      <w:r w:rsidRPr="00D82D8F">
        <w:rPr>
          <w:rFonts w:ascii="Cambria" w:hAnsi="Cambria"/>
          <w:i/>
          <w:color w:val="auto"/>
          <w:lang w:val="en-US"/>
        </w:rPr>
        <w:t>NGOS</w:t>
      </w:r>
      <w:r w:rsidRPr="00D82D8F">
        <w:rPr>
          <w:rFonts w:ascii="Cambria" w:hAnsi="Cambria"/>
          <w:i/>
          <w:color w:val="auto"/>
          <w:lang w:val="ru-RU"/>
        </w:rPr>
        <w:t xml:space="preserve"> </w:t>
      </w:r>
      <w:r w:rsidRPr="00D82D8F">
        <w:rPr>
          <w:rFonts w:ascii="Cambria" w:hAnsi="Cambria"/>
          <w:i/>
          <w:color w:val="auto"/>
          <w:lang w:val="en-US"/>
        </w:rPr>
        <w:t>WORKING</w:t>
      </w:r>
      <w:r w:rsidRPr="00D82D8F">
        <w:rPr>
          <w:rFonts w:ascii="Cambria" w:hAnsi="Cambria"/>
          <w:i/>
          <w:color w:val="auto"/>
          <w:lang w:val="ru-RU"/>
        </w:rPr>
        <w:t xml:space="preserve"> </w:t>
      </w:r>
      <w:r w:rsidRPr="00D82D8F">
        <w:rPr>
          <w:rFonts w:ascii="Cambria" w:hAnsi="Cambria"/>
          <w:i/>
          <w:color w:val="auto"/>
          <w:lang w:val="en-US"/>
        </w:rPr>
        <w:t>IN</w:t>
      </w:r>
      <w:r w:rsidRPr="00D82D8F">
        <w:rPr>
          <w:rFonts w:ascii="Cambria" w:hAnsi="Cambria"/>
          <w:i/>
          <w:color w:val="auto"/>
          <w:lang w:val="ru-RU"/>
        </w:rPr>
        <w:t xml:space="preserve"> </w:t>
      </w:r>
      <w:r w:rsidRPr="00D82D8F">
        <w:rPr>
          <w:rFonts w:ascii="Cambria" w:hAnsi="Cambria"/>
          <w:i/>
          <w:color w:val="auto"/>
          <w:lang w:val="en-US"/>
        </w:rPr>
        <w:t>THE</w:t>
      </w:r>
      <w:r w:rsidRPr="00D82D8F">
        <w:rPr>
          <w:rFonts w:ascii="Cambria" w:hAnsi="Cambria"/>
          <w:i/>
          <w:color w:val="auto"/>
          <w:lang w:val="ru-RU"/>
        </w:rPr>
        <w:t xml:space="preserve"> </w:t>
      </w:r>
      <w:r w:rsidRPr="00D82D8F">
        <w:rPr>
          <w:rFonts w:ascii="Cambria" w:hAnsi="Cambria"/>
          <w:i/>
          <w:color w:val="auto"/>
          <w:lang w:val="en-US"/>
        </w:rPr>
        <w:t>FIELD</w:t>
      </w:r>
      <w:r w:rsidRPr="00D82D8F">
        <w:rPr>
          <w:rFonts w:ascii="Cambria" w:hAnsi="Cambria"/>
          <w:i/>
          <w:color w:val="auto"/>
          <w:lang w:val="ru-RU"/>
        </w:rPr>
        <w:t xml:space="preserve">, </w:t>
      </w:r>
      <w:r w:rsidRPr="00D82D8F">
        <w:rPr>
          <w:rFonts w:ascii="Cambria" w:hAnsi="Cambria"/>
          <w:i/>
          <w:color w:val="auto"/>
          <w:lang w:val="en-US"/>
        </w:rPr>
        <w:t>RELEVANT</w:t>
      </w:r>
      <w:r w:rsidRPr="00D82D8F">
        <w:rPr>
          <w:rFonts w:ascii="Cambria" w:hAnsi="Cambria"/>
          <w:i/>
          <w:color w:val="auto"/>
          <w:lang w:val="ru-RU"/>
        </w:rPr>
        <w:t xml:space="preserve"> </w:t>
      </w:r>
      <w:r w:rsidRPr="00D82D8F">
        <w:rPr>
          <w:rFonts w:ascii="Cambria" w:hAnsi="Cambria"/>
          <w:i/>
          <w:color w:val="auto"/>
          <w:lang w:val="en-US"/>
        </w:rPr>
        <w:t>TO</w:t>
      </w:r>
      <w:r w:rsidRPr="00D82D8F">
        <w:rPr>
          <w:rFonts w:ascii="Cambria" w:hAnsi="Cambria"/>
          <w:i/>
          <w:color w:val="auto"/>
          <w:lang w:val="ru-RU"/>
        </w:rPr>
        <w:t xml:space="preserve"> </w:t>
      </w:r>
      <w:r w:rsidRPr="00D82D8F">
        <w:rPr>
          <w:rFonts w:ascii="Cambria" w:hAnsi="Cambria"/>
          <w:i/>
          <w:color w:val="auto"/>
          <w:lang w:val="en-US"/>
        </w:rPr>
        <w:t>COORDINATE</w:t>
      </w:r>
      <w:r w:rsidRPr="00D82D8F">
        <w:rPr>
          <w:rFonts w:ascii="Cambria" w:hAnsi="Cambria"/>
          <w:i/>
          <w:color w:val="auto"/>
          <w:lang w:val="ru-RU"/>
        </w:rPr>
        <w:t xml:space="preserve"> </w:t>
      </w:r>
      <w:r w:rsidRPr="00D82D8F">
        <w:rPr>
          <w:rFonts w:ascii="Cambria" w:hAnsi="Cambria"/>
          <w:i/>
          <w:color w:val="auto"/>
          <w:lang w:val="en-US"/>
        </w:rPr>
        <w:t>WITH</w:t>
      </w:r>
      <w:r w:rsidRPr="00D82D8F">
        <w:rPr>
          <w:rFonts w:ascii="Cambria" w:hAnsi="Cambria"/>
          <w:i/>
          <w:color w:val="auto"/>
          <w:lang w:val="ru-RU"/>
        </w:rPr>
        <w:t xml:space="preserve"> </w:t>
      </w:r>
      <w:r w:rsidRPr="00D82D8F">
        <w:rPr>
          <w:rFonts w:ascii="Cambria" w:hAnsi="Cambria"/>
          <w:i/>
          <w:color w:val="auto"/>
          <w:lang w:val="en-US"/>
        </w:rPr>
        <w:t>UNDER</w:t>
      </w:r>
      <w:r w:rsidRPr="00D82D8F">
        <w:rPr>
          <w:rFonts w:ascii="Cambria" w:hAnsi="Cambria"/>
          <w:i/>
          <w:color w:val="auto"/>
          <w:lang w:val="ru-RU"/>
        </w:rPr>
        <w:t xml:space="preserve"> </w:t>
      </w:r>
      <w:r w:rsidRPr="00D82D8F">
        <w:rPr>
          <w:rFonts w:ascii="Cambria" w:hAnsi="Cambria"/>
          <w:i/>
          <w:color w:val="auto"/>
          <w:lang w:val="en-US"/>
        </w:rPr>
        <w:t>THE</w:t>
      </w:r>
      <w:r w:rsidRPr="00D82D8F">
        <w:rPr>
          <w:rFonts w:ascii="Cambria" w:hAnsi="Cambria"/>
          <w:i/>
          <w:color w:val="auto"/>
          <w:lang w:val="ru-RU"/>
        </w:rPr>
        <w:t xml:space="preserve"> </w:t>
      </w:r>
      <w:r w:rsidRPr="00D82D8F">
        <w:rPr>
          <w:rFonts w:ascii="Cambria" w:hAnsi="Cambria"/>
          <w:i/>
          <w:color w:val="auto"/>
          <w:lang w:val="en-US"/>
        </w:rPr>
        <w:t>PROJECT</w:t>
      </w:r>
      <w:r w:rsidR="00D82D8F" w:rsidRPr="00D82D8F">
        <w:rPr>
          <w:rFonts w:ascii="Cambria" w:hAnsi="Cambria"/>
          <w:i/>
          <w:color w:val="auto"/>
          <w:lang w:val="ru-RU"/>
        </w:rPr>
        <w:t xml:space="preserve"> </w:t>
      </w:r>
      <w:r w:rsidR="00D82D8F">
        <w:rPr>
          <w:rFonts w:ascii="Cambria" w:hAnsi="Cambria"/>
          <w:i/>
          <w:color w:val="0070C0"/>
          <w:lang w:val="ru-RU"/>
        </w:rPr>
        <w:t xml:space="preserve">/ </w:t>
      </w:r>
      <w:r w:rsidR="00D82D8F" w:rsidRPr="000A44E2">
        <w:rPr>
          <w:rFonts w:ascii="Cambria" w:hAnsi="Cambria"/>
          <w:i/>
          <w:iCs/>
          <w:color w:val="0070C0"/>
          <w:lang w:val="ru-RU"/>
        </w:rPr>
        <w:t>ДРУГИЕ</w:t>
      </w:r>
      <w:r w:rsidR="00D82D8F" w:rsidRPr="000A44E2">
        <w:rPr>
          <w:rFonts w:ascii="Cambria" w:hAnsi="Cambria"/>
          <w:i/>
          <w:iCs/>
          <w:color w:val="002060"/>
          <w:lang w:val="ru-RU"/>
        </w:rPr>
        <w:t xml:space="preserve"> </w:t>
      </w:r>
      <w:r w:rsidR="00D82D8F" w:rsidRPr="000A44E2">
        <w:rPr>
          <w:rFonts w:ascii="Cambria" w:hAnsi="Cambria"/>
          <w:i/>
          <w:iCs/>
          <w:color w:val="0070C0"/>
          <w:lang w:val="ru-RU"/>
        </w:rPr>
        <w:t>НПО</w:t>
      </w:r>
      <w:r w:rsidR="00D82D8F" w:rsidRPr="000A44E2">
        <w:rPr>
          <w:rFonts w:ascii="Cambria" w:hAnsi="Cambria"/>
          <w:i/>
          <w:iCs/>
          <w:color w:val="002060"/>
          <w:lang w:val="ru-RU"/>
        </w:rPr>
        <w:t xml:space="preserve">, </w:t>
      </w:r>
      <w:r w:rsidR="00D82D8F" w:rsidRPr="000A44E2">
        <w:rPr>
          <w:rFonts w:ascii="Cambria" w:hAnsi="Cambria"/>
          <w:i/>
          <w:iCs/>
          <w:color w:val="0070C0"/>
          <w:lang w:val="ru-RU"/>
        </w:rPr>
        <w:t>ОСУЩЕСТВЛЯЮЩИЕ</w:t>
      </w:r>
      <w:r w:rsidR="00D82D8F" w:rsidRPr="000A44E2">
        <w:rPr>
          <w:rFonts w:ascii="Cambria" w:hAnsi="Cambria"/>
          <w:i/>
          <w:iCs/>
          <w:color w:val="002060"/>
          <w:lang w:val="ru-RU"/>
        </w:rPr>
        <w:t xml:space="preserve"> </w:t>
      </w:r>
      <w:r w:rsidR="00D82D8F" w:rsidRPr="000A44E2">
        <w:rPr>
          <w:rFonts w:ascii="Cambria" w:hAnsi="Cambria"/>
          <w:i/>
          <w:iCs/>
          <w:color w:val="0070C0"/>
          <w:lang w:val="ru-RU"/>
        </w:rPr>
        <w:t>СВОЮ</w:t>
      </w:r>
      <w:r w:rsidR="00D82D8F" w:rsidRPr="000A44E2">
        <w:rPr>
          <w:rFonts w:ascii="Cambria" w:hAnsi="Cambria"/>
          <w:i/>
          <w:iCs/>
          <w:color w:val="002060"/>
          <w:lang w:val="ru-RU"/>
        </w:rPr>
        <w:t xml:space="preserve"> </w:t>
      </w:r>
      <w:r w:rsidR="00D82D8F" w:rsidRPr="000A44E2">
        <w:rPr>
          <w:rFonts w:ascii="Cambria" w:hAnsi="Cambria"/>
          <w:i/>
          <w:iCs/>
          <w:color w:val="0070C0"/>
          <w:lang w:val="ru-RU"/>
        </w:rPr>
        <w:t>ДЕЯТЕЛЬНОСТЬ</w:t>
      </w:r>
      <w:r w:rsidR="00D82D8F" w:rsidRPr="000A44E2">
        <w:rPr>
          <w:rFonts w:ascii="Cambria" w:hAnsi="Cambria"/>
          <w:i/>
          <w:iCs/>
          <w:color w:val="002060"/>
          <w:lang w:val="ru-RU"/>
        </w:rPr>
        <w:t xml:space="preserve"> </w:t>
      </w:r>
      <w:r w:rsidR="00D82D8F" w:rsidRPr="000A44E2">
        <w:rPr>
          <w:rFonts w:ascii="Cambria" w:hAnsi="Cambria"/>
          <w:i/>
          <w:iCs/>
          <w:color w:val="0070C0"/>
          <w:lang w:val="ru-RU"/>
        </w:rPr>
        <w:t>В</w:t>
      </w:r>
      <w:r w:rsidR="00D82D8F" w:rsidRPr="000A44E2">
        <w:rPr>
          <w:rFonts w:ascii="Cambria" w:hAnsi="Cambria"/>
          <w:i/>
          <w:iCs/>
          <w:color w:val="002060"/>
          <w:lang w:val="ru-RU"/>
        </w:rPr>
        <w:t xml:space="preserve"> </w:t>
      </w:r>
      <w:r w:rsidR="00D82D8F" w:rsidRPr="000A44E2">
        <w:rPr>
          <w:rFonts w:ascii="Cambria" w:hAnsi="Cambria"/>
          <w:i/>
          <w:iCs/>
          <w:color w:val="0070C0"/>
          <w:lang w:val="ru-RU"/>
        </w:rPr>
        <w:t>ОБЛАСТИ</w:t>
      </w:r>
      <w:r w:rsidR="00D82D8F" w:rsidRPr="000A44E2">
        <w:rPr>
          <w:rFonts w:ascii="Cambria" w:hAnsi="Cambria"/>
          <w:i/>
          <w:iCs/>
          <w:color w:val="002060"/>
          <w:lang w:val="ru-RU"/>
        </w:rPr>
        <w:t xml:space="preserve">, </w:t>
      </w:r>
      <w:r w:rsidR="00D82D8F" w:rsidRPr="000A44E2">
        <w:rPr>
          <w:rFonts w:ascii="Cambria" w:hAnsi="Cambria"/>
          <w:i/>
          <w:iCs/>
          <w:color w:val="0070C0"/>
          <w:lang w:val="ru-RU"/>
        </w:rPr>
        <w:t>СООТВЕТСТВУЮЩЕЙ</w:t>
      </w:r>
      <w:r w:rsidR="00D82D8F" w:rsidRPr="000A44E2">
        <w:rPr>
          <w:rFonts w:ascii="Cambria" w:hAnsi="Cambria"/>
          <w:i/>
          <w:iCs/>
          <w:color w:val="002060"/>
          <w:lang w:val="ru-RU"/>
        </w:rPr>
        <w:t xml:space="preserve"> </w:t>
      </w:r>
      <w:r w:rsidR="00D82D8F" w:rsidRPr="000A44E2">
        <w:rPr>
          <w:rFonts w:ascii="Cambria" w:hAnsi="Cambria"/>
          <w:i/>
          <w:iCs/>
          <w:color w:val="0070C0"/>
          <w:lang w:val="ru-RU"/>
        </w:rPr>
        <w:t>ДЛЯ</w:t>
      </w:r>
      <w:r w:rsidR="00D82D8F" w:rsidRPr="000A44E2">
        <w:rPr>
          <w:rFonts w:ascii="Cambria" w:hAnsi="Cambria"/>
          <w:i/>
          <w:iCs/>
          <w:color w:val="002060"/>
          <w:lang w:val="ru-RU"/>
        </w:rPr>
        <w:t xml:space="preserve"> </w:t>
      </w:r>
      <w:r w:rsidR="00D82D8F" w:rsidRPr="000A44E2">
        <w:rPr>
          <w:rFonts w:ascii="Cambria" w:hAnsi="Cambria"/>
          <w:i/>
          <w:iCs/>
          <w:color w:val="0070C0"/>
          <w:lang w:val="ru-RU"/>
        </w:rPr>
        <w:t>КООРДИНАЦИИ</w:t>
      </w:r>
      <w:r w:rsidR="00D82D8F" w:rsidRPr="000A44E2">
        <w:rPr>
          <w:rFonts w:ascii="Cambria" w:hAnsi="Cambria"/>
          <w:i/>
          <w:iCs/>
          <w:color w:val="002060"/>
          <w:lang w:val="ru-RU"/>
        </w:rPr>
        <w:t xml:space="preserve"> </w:t>
      </w:r>
      <w:r w:rsidR="00D82D8F" w:rsidRPr="000A44E2">
        <w:rPr>
          <w:rFonts w:ascii="Cambria" w:hAnsi="Cambria"/>
          <w:i/>
          <w:iCs/>
          <w:color w:val="0070C0"/>
          <w:lang w:val="ru-RU"/>
        </w:rPr>
        <w:t>В</w:t>
      </w:r>
      <w:r w:rsidR="00D82D8F" w:rsidRPr="000A44E2">
        <w:rPr>
          <w:rFonts w:ascii="Cambria" w:hAnsi="Cambria"/>
          <w:i/>
          <w:iCs/>
          <w:color w:val="002060"/>
          <w:lang w:val="ru-RU"/>
        </w:rPr>
        <w:t xml:space="preserve"> </w:t>
      </w:r>
      <w:r w:rsidR="00D82D8F" w:rsidRPr="000A44E2">
        <w:rPr>
          <w:rFonts w:ascii="Cambria" w:hAnsi="Cambria"/>
          <w:i/>
          <w:iCs/>
          <w:color w:val="0070C0"/>
          <w:lang w:val="ru-RU"/>
        </w:rPr>
        <w:t>РАМКАХ</w:t>
      </w:r>
      <w:r w:rsidR="00D82D8F" w:rsidRPr="000A44E2">
        <w:rPr>
          <w:rFonts w:ascii="Cambria" w:hAnsi="Cambria"/>
          <w:i/>
          <w:iCs/>
          <w:color w:val="002060"/>
          <w:lang w:val="ru-RU"/>
        </w:rPr>
        <w:t xml:space="preserve"> </w:t>
      </w:r>
      <w:r w:rsidR="00D82D8F" w:rsidRPr="000A44E2">
        <w:rPr>
          <w:rFonts w:ascii="Cambria" w:hAnsi="Cambria"/>
          <w:i/>
          <w:iCs/>
          <w:color w:val="0070C0"/>
          <w:lang w:val="ru-RU"/>
        </w:rPr>
        <w:t>ПРОЕКТА</w:t>
      </w:r>
    </w:p>
    <w:p w14:paraId="08B32559" w14:textId="77777777" w:rsidR="00D82D8F" w:rsidRPr="00850DC8" w:rsidRDefault="4B83CB31" w:rsidP="00C64EF0">
      <w:pPr>
        <w:pStyle w:val="a"/>
      </w:pPr>
      <w:r w:rsidRPr="00F90317">
        <w:rPr>
          <w:color w:val="auto"/>
        </w:rPr>
        <w:t>ACTED</w:t>
      </w:r>
      <w:r w:rsidRPr="00850DC8">
        <w:rPr>
          <w:color w:val="auto"/>
        </w:rPr>
        <w:t xml:space="preserve"> </w:t>
      </w:r>
      <w:r w:rsidR="00D82D8F">
        <w:t>/</w:t>
      </w:r>
      <w:r w:rsidR="00D82D8F" w:rsidRPr="00D82D8F">
        <w:t xml:space="preserve"> АКТЕД</w:t>
      </w:r>
      <w:r w:rsidRPr="00850DC8">
        <w:t xml:space="preserve"> </w:t>
      </w:r>
    </w:p>
    <w:p w14:paraId="18EB4920" w14:textId="77777777" w:rsidR="00D82D8F" w:rsidRPr="00AA1F15" w:rsidRDefault="39B47F98" w:rsidP="00C64EF0">
      <w:pPr>
        <w:pStyle w:val="a"/>
        <w:rPr>
          <w:lang w:val="ru-RU"/>
        </w:rPr>
      </w:pPr>
      <w:r w:rsidRPr="00D82D8F">
        <w:rPr>
          <w:color w:val="auto"/>
        </w:rPr>
        <w:t>AKDN</w:t>
      </w:r>
      <w:r w:rsidR="00D82D8F" w:rsidRPr="00AA1F15">
        <w:rPr>
          <w:color w:val="auto"/>
          <w:lang w:val="ru-RU"/>
        </w:rPr>
        <w:t xml:space="preserve"> </w:t>
      </w:r>
      <w:r w:rsidR="00D82D8F" w:rsidRPr="00AA1F15">
        <w:rPr>
          <w:lang w:val="ru-RU"/>
        </w:rPr>
        <w:t>/ Организация Ага Хана по развитию</w:t>
      </w:r>
    </w:p>
    <w:p w14:paraId="2AAA1D4F" w14:textId="1081022E" w:rsidR="4F89BE97" w:rsidRPr="006A176F" w:rsidRDefault="446A7D67" w:rsidP="00C64EF0">
      <w:pPr>
        <w:pStyle w:val="a"/>
      </w:pPr>
      <w:r w:rsidRPr="00D82D8F">
        <w:rPr>
          <w:color w:val="auto"/>
        </w:rPr>
        <w:t>ARIS</w:t>
      </w:r>
      <w:r w:rsidR="00D82D8F">
        <w:rPr>
          <w:color w:val="auto"/>
        </w:rPr>
        <w:t xml:space="preserve"> (</w:t>
      </w:r>
      <w:r w:rsidRPr="00D82D8F">
        <w:rPr>
          <w:color w:val="auto"/>
        </w:rPr>
        <w:t>National</w:t>
      </w:r>
      <w:r w:rsidRPr="006A176F">
        <w:rPr>
          <w:color w:val="auto"/>
        </w:rPr>
        <w:t xml:space="preserve"> </w:t>
      </w:r>
      <w:r w:rsidRPr="00D82D8F">
        <w:rPr>
          <w:color w:val="auto"/>
        </w:rPr>
        <w:t>Project</w:t>
      </w:r>
      <w:r w:rsidRPr="006A176F">
        <w:rPr>
          <w:color w:val="auto"/>
        </w:rPr>
        <w:t xml:space="preserve"> </w:t>
      </w:r>
      <w:r w:rsidRPr="00D82D8F">
        <w:rPr>
          <w:color w:val="auto"/>
        </w:rPr>
        <w:t>on</w:t>
      </w:r>
      <w:r w:rsidRPr="006A176F">
        <w:rPr>
          <w:color w:val="auto"/>
        </w:rPr>
        <w:t xml:space="preserve"> </w:t>
      </w:r>
      <w:r w:rsidRPr="00D82D8F">
        <w:rPr>
          <w:color w:val="auto"/>
        </w:rPr>
        <w:t>Community</w:t>
      </w:r>
      <w:r w:rsidRPr="006A176F">
        <w:rPr>
          <w:color w:val="auto"/>
        </w:rPr>
        <w:t xml:space="preserve"> </w:t>
      </w:r>
      <w:r w:rsidRPr="00D82D8F">
        <w:rPr>
          <w:color w:val="auto"/>
        </w:rPr>
        <w:t>Initiatives</w:t>
      </w:r>
      <w:r w:rsidR="00D82D8F">
        <w:rPr>
          <w:color w:val="auto"/>
        </w:rPr>
        <w:t>)</w:t>
      </w:r>
      <w:r w:rsidR="00D82D8F" w:rsidRPr="006A176F">
        <w:rPr>
          <w:color w:val="auto"/>
        </w:rPr>
        <w:t xml:space="preserve"> </w:t>
      </w:r>
      <w:r w:rsidR="00D82D8F" w:rsidRPr="006A176F">
        <w:t xml:space="preserve">/ </w:t>
      </w:r>
      <w:r w:rsidR="00D82D8F">
        <w:t>АРИС</w:t>
      </w:r>
      <w:r w:rsidR="00D82D8F" w:rsidRPr="006A176F">
        <w:t xml:space="preserve"> (</w:t>
      </w:r>
      <w:proofErr w:type="spellStart"/>
      <w:r w:rsidR="00D82D8F">
        <w:t>агентство</w:t>
      </w:r>
      <w:proofErr w:type="spellEnd"/>
      <w:r w:rsidR="00D82D8F" w:rsidRPr="006A176F">
        <w:t xml:space="preserve"> </w:t>
      </w:r>
      <w:proofErr w:type="spellStart"/>
      <w:r w:rsidR="00D82D8F">
        <w:t>развития</w:t>
      </w:r>
      <w:proofErr w:type="spellEnd"/>
      <w:r w:rsidR="00D82D8F" w:rsidRPr="006A176F">
        <w:t xml:space="preserve"> </w:t>
      </w:r>
      <w:r w:rsidR="00D82D8F">
        <w:t>и</w:t>
      </w:r>
      <w:r w:rsidR="00D82D8F" w:rsidRPr="006A176F">
        <w:t xml:space="preserve"> </w:t>
      </w:r>
      <w:proofErr w:type="spellStart"/>
      <w:r w:rsidR="00D82D8F">
        <w:t>инвестирования</w:t>
      </w:r>
      <w:proofErr w:type="spellEnd"/>
      <w:r w:rsidR="00D82D8F" w:rsidRPr="006A176F">
        <w:t xml:space="preserve"> </w:t>
      </w:r>
      <w:proofErr w:type="spellStart"/>
      <w:r w:rsidR="00D82D8F">
        <w:t>сообществ</w:t>
      </w:r>
      <w:proofErr w:type="spellEnd"/>
      <w:r w:rsidR="00D82D8F">
        <w:t>)</w:t>
      </w:r>
    </w:p>
    <w:p w14:paraId="2DA3359E" w14:textId="788CD03B" w:rsidR="00A73D0F" w:rsidRPr="00867C74" w:rsidRDefault="00A73D0F" w:rsidP="00A73D0F">
      <w:pPr>
        <w:pStyle w:val="2"/>
        <w:ind w:left="567"/>
        <w:rPr>
          <w:rFonts w:ascii="Cambria" w:hAnsi="Cambria"/>
        </w:rPr>
      </w:pPr>
      <w:bookmarkStart w:id="19" w:name="_Toc493837212"/>
      <w:r w:rsidRPr="00867C74">
        <w:rPr>
          <w:rFonts w:ascii="Cambria" w:hAnsi="Cambria"/>
        </w:rPr>
        <w:t>Procedure of bidding process</w:t>
      </w:r>
      <w:bookmarkEnd w:id="19"/>
      <w:r w:rsidR="000E6A98">
        <w:rPr>
          <w:rFonts w:ascii="Cambria" w:hAnsi="Cambria"/>
        </w:rPr>
        <w:t>/</w:t>
      </w:r>
      <w:r w:rsidR="000E6A98" w:rsidRPr="000E6A98">
        <w:rPr>
          <w:rFonts w:ascii="Cambria" w:hAnsi="Cambria"/>
          <w:color w:val="auto"/>
          <w:lang w:val="en-US"/>
        </w:rPr>
        <w:t xml:space="preserve"> </w:t>
      </w:r>
      <w:r w:rsidR="000E6A98" w:rsidRPr="00E50B2F">
        <w:rPr>
          <w:rFonts w:ascii="Cambria" w:hAnsi="Cambria"/>
          <w:color w:val="0070C0"/>
          <w:lang w:val="ru-RU"/>
        </w:rPr>
        <w:t>П</w:t>
      </w:r>
      <w:proofErr w:type="spellStart"/>
      <w:r w:rsidR="000E6A98" w:rsidRPr="00E50B2F">
        <w:rPr>
          <w:rFonts w:ascii="Cambria" w:hAnsi="Cambria"/>
          <w:color w:val="0070C0"/>
        </w:rPr>
        <w:t>роцедура</w:t>
      </w:r>
      <w:proofErr w:type="spellEnd"/>
      <w:r w:rsidR="000E6A98" w:rsidRPr="000E6A98">
        <w:rPr>
          <w:rFonts w:ascii="Cambria" w:hAnsi="Cambria"/>
          <w:color w:val="002060"/>
          <w:lang w:val="en-US"/>
        </w:rPr>
        <w:t xml:space="preserve"> </w:t>
      </w:r>
      <w:r w:rsidR="000E6A98" w:rsidRPr="00E50B2F">
        <w:rPr>
          <w:rFonts w:ascii="Cambria" w:hAnsi="Cambria"/>
          <w:color w:val="0070C0"/>
          <w:lang w:val="ru-RU"/>
        </w:rPr>
        <w:t>тендера</w:t>
      </w:r>
    </w:p>
    <w:p w14:paraId="694CBEB8" w14:textId="6168B367" w:rsidR="00A73D0F" w:rsidRPr="000E6A98" w:rsidRDefault="00A73D0F" w:rsidP="00A73D0F">
      <w:pPr>
        <w:rPr>
          <w:rFonts w:ascii="Cambria" w:hAnsi="Cambria"/>
          <w:lang w:val="ru-RU"/>
        </w:rPr>
      </w:pPr>
      <w:r w:rsidRPr="00867C74">
        <w:rPr>
          <w:rFonts w:ascii="Cambria" w:hAnsi="Cambria"/>
        </w:rPr>
        <w:t>Documents</w:t>
      </w:r>
      <w:r w:rsidRPr="000E6A98">
        <w:rPr>
          <w:rFonts w:ascii="Cambria" w:hAnsi="Cambria"/>
          <w:lang w:val="ru-RU"/>
        </w:rPr>
        <w:t xml:space="preserve"> </w:t>
      </w:r>
      <w:r w:rsidRPr="00867C74">
        <w:rPr>
          <w:rFonts w:ascii="Cambria" w:hAnsi="Cambria"/>
        </w:rPr>
        <w:t>to</w:t>
      </w:r>
      <w:r w:rsidRPr="000E6A98">
        <w:rPr>
          <w:rFonts w:ascii="Cambria" w:hAnsi="Cambria"/>
          <w:lang w:val="ru-RU"/>
        </w:rPr>
        <w:t xml:space="preserve"> </w:t>
      </w:r>
      <w:r w:rsidRPr="00867C74">
        <w:rPr>
          <w:rFonts w:ascii="Cambria" w:hAnsi="Cambria"/>
        </w:rPr>
        <w:t>be</w:t>
      </w:r>
      <w:r w:rsidRPr="000E6A98">
        <w:rPr>
          <w:rFonts w:ascii="Cambria" w:hAnsi="Cambria"/>
          <w:lang w:val="ru-RU"/>
        </w:rPr>
        <w:t xml:space="preserve"> </w:t>
      </w:r>
      <w:r w:rsidRPr="00867C74">
        <w:rPr>
          <w:rFonts w:ascii="Cambria" w:hAnsi="Cambria"/>
        </w:rPr>
        <w:t>submitted</w:t>
      </w:r>
      <w:r w:rsidRPr="000E6A98">
        <w:rPr>
          <w:rFonts w:ascii="Cambria" w:hAnsi="Cambria"/>
          <w:lang w:val="ru-RU"/>
        </w:rPr>
        <w:t xml:space="preserve"> </w:t>
      </w:r>
      <w:r w:rsidRPr="00867C74">
        <w:rPr>
          <w:rFonts w:ascii="Cambria" w:hAnsi="Cambria"/>
        </w:rPr>
        <w:t>are</w:t>
      </w:r>
      <w:r w:rsidRPr="000E6A98">
        <w:rPr>
          <w:rFonts w:ascii="Cambria" w:hAnsi="Cambria"/>
          <w:lang w:val="ru-RU"/>
        </w:rPr>
        <w:t xml:space="preserve"> </w:t>
      </w:r>
      <w:r w:rsidRPr="00867C74">
        <w:rPr>
          <w:rFonts w:ascii="Cambria" w:hAnsi="Cambria"/>
        </w:rPr>
        <w:t>defined</w:t>
      </w:r>
      <w:r w:rsidRPr="000E6A98">
        <w:rPr>
          <w:rFonts w:ascii="Cambria" w:hAnsi="Cambria"/>
          <w:lang w:val="ru-RU"/>
        </w:rPr>
        <w:t xml:space="preserve"> </w:t>
      </w:r>
      <w:r w:rsidRPr="00867C74">
        <w:rPr>
          <w:rFonts w:ascii="Cambria" w:hAnsi="Cambria"/>
        </w:rPr>
        <w:t>in</w:t>
      </w:r>
      <w:r w:rsidRPr="000E6A98">
        <w:rPr>
          <w:rFonts w:ascii="Cambria" w:hAnsi="Cambria"/>
          <w:lang w:val="ru-RU"/>
        </w:rPr>
        <w:t xml:space="preserve"> </w:t>
      </w:r>
      <w:r w:rsidRPr="00867C74">
        <w:rPr>
          <w:rFonts w:ascii="Cambria" w:hAnsi="Cambria"/>
        </w:rPr>
        <w:t>Section</w:t>
      </w:r>
      <w:r w:rsidR="007E1D9C" w:rsidRPr="000E6A98">
        <w:rPr>
          <w:rFonts w:ascii="Cambria" w:hAnsi="Cambria"/>
          <w:lang w:val="ru-RU"/>
        </w:rPr>
        <w:t xml:space="preserve"> </w:t>
      </w:r>
      <w:r w:rsidRPr="000E6A98">
        <w:rPr>
          <w:rFonts w:ascii="Cambria" w:hAnsi="Cambria"/>
          <w:lang w:val="ru-RU"/>
        </w:rPr>
        <w:t xml:space="preserve">1 - </w:t>
      </w:r>
      <w:r w:rsidRPr="00867C74">
        <w:rPr>
          <w:rFonts w:ascii="Cambria" w:hAnsi="Cambria"/>
        </w:rPr>
        <w:t>Instructions</w:t>
      </w:r>
      <w:r w:rsidRPr="000E6A98">
        <w:rPr>
          <w:rFonts w:ascii="Cambria" w:hAnsi="Cambria"/>
          <w:lang w:val="ru-RU"/>
        </w:rPr>
        <w:t xml:space="preserve"> </w:t>
      </w:r>
      <w:r w:rsidRPr="00867C74">
        <w:rPr>
          <w:rFonts w:ascii="Cambria" w:hAnsi="Cambria"/>
        </w:rPr>
        <w:t>to</w:t>
      </w:r>
      <w:r w:rsidRPr="000E6A98">
        <w:rPr>
          <w:rFonts w:ascii="Cambria" w:hAnsi="Cambria"/>
          <w:lang w:val="ru-RU"/>
        </w:rPr>
        <w:t xml:space="preserve"> </w:t>
      </w:r>
      <w:r w:rsidRPr="00867C74">
        <w:rPr>
          <w:rFonts w:ascii="Cambria" w:hAnsi="Cambria"/>
        </w:rPr>
        <w:t>Bidders</w:t>
      </w:r>
      <w:r w:rsidR="000E6A98" w:rsidRPr="000E6A98">
        <w:rPr>
          <w:rFonts w:ascii="Cambria" w:hAnsi="Cambria"/>
          <w:lang w:val="ru-RU"/>
        </w:rPr>
        <w:t>/</w:t>
      </w:r>
      <w:r w:rsidR="000E6A98" w:rsidRPr="000E6A98">
        <w:rPr>
          <w:rFonts w:ascii="Cambria" w:hAnsi="Cambria"/>
          <w:color w:val="auto"/>
          <w:lang w:val="ru-RU"/>
        </w:rPr>
        <w:t xml:space="preserve"> </w:t>
      </w:r>
      <w:r w:rsidR="000E6A98" w:rsidRPr="00E50B2F">
        <w:rPr>
          <w:rFonts w:ascii="Cambria" w:hAnsi="Cambria"/>
          <w:color w:val="0070C0"/>
          <w:lang w:val="ru-RU"/>
        </w:rPr>
        <w:t>Документы</w:t>
      </w:r>
      <w:r w:rsidR="000E6A98" w:rsidRPr="000E6A98">
        <w:rPr>
          <w:rFonts w:ascii="Cambria" w:hAnsi="Cambria"/>
          <w:color w:val="002060"/>
          <w:lang w:val="ru-RU"/>
        </w:rPr>
        <w:t xml:space="preserve">, </w:t>
      </w:r>
      <w:r w:rsidR="000E6A98" w:rsidRPr="00E50B2F">
        <w:rPr>
          <w:rFonts w:ascii="Cambria" w:hAnsi="Cambria"/>
          <w:color w:val="0070C0"/>
          <w:lang w:val="ru-RU"/>
        </w:rPr>
        <w:t>которые</w:t>
      </w:r>
      <w:r w:rsidR="000E6A98" w:rsidRPr="000E6A98">
        <w:rPr>
          <w:rFonts w:ascii="Cambria" w:hAnsi="Cambria"/>
          <w:color w:val="002060"/>
          <w:lang w:val="ru-RU"/>
        </w:rPr>
        <w:t xml:space="preserve"> </w:t>
      </w:r>
      <w:r w:rsidR="000E6A98" w:rsidRPr="00E50B2F">
        <w:rPr>
          <w:rFonts w:ascii="Cambria" w:hAnsi="Cambria"/>
          <w:color w:val="0070C0"/>
          <w:lang w:val="ru-RU"/>
        </w:rPr>
        <w:t>должны</w:t>
      </w:r>
      <w:r w:rsidR="000E6A98" w:rsidRPr="000E6A98">
        <w:rPr>
          <w:rFonts w:ascii="Cambria" w:hAnsi="Cambria"/>
          <w:color w:val="002060"/>
          <w:lang w:val="ru-RU"/>
        </w:rPr>
        <w:t xml:space="preserve"> </w:t>
      </w:r>
      <w:r w:rsidR="000E6A98" w:rsidRPr="00E50B2F">
        <w:rPr>
          <w:rFonts w:ascii="Cambria" w:hAnsi="Cambria"/>
          <w:color w:val="0070C0"/>
          <w:lang w:val="ru-RU"/>
        </w:rPr>
        <w:t>быть</w:t>
      </w:r>
      <w:r w:rsidR="000E6A98" w:rsidRPr="000E6A98">
        <w:rPr>
          <w:rFonts w:ascii="Cambria" w:hAnsi="Cambria"/>
          <w:color w:val="002060"/>
          <w:lang w:val="ru-RU"/>
        </w:rPr>
        <w:t xml:space="preserve"> </w:t>
      </w:r>
      <w:r w:rsidR="000E6A98" w:rsidRPr="00E50B2F">
        <w:rPr>
          <w:rFonts w:ascii="Cambria" w:hAnsi="Cambria"/>
          <w:color w:val="0070C0"/>
          <w:lang w:val="ru-RU"/>
        </w:rPr>
        <w:t>представлены</w:t>
      </w:r>
      <w:r w:rsidR="000E6A98" w:rsidRPr="000E6A98">
        <w:rPr>
          <w:rFonts w:ascii="Cambria" w:hAnsi="Cambria"/>
          <w:color w:val="002060"/>
          <w:lang w:val="ru-RU"/>
        </w:rPr>
        <w:t xml:space="preserve">, </w:t>
      </w:r>
      <w:r w:rsidR="000E6A98" w:rsidRPr="00E50B2F">
        <w:rPr>
          <w:rFonts w:ascii="Cambria" w:hAnsi="Cambria"/>
          <w:color w:val="0070C0"/>
          <w:lang w:val="ru-RU"/>
        </w:rPr>
        <w:t>определены</w:t>
      </w:r>
      <w:r w:rsidR="000E6A98" w:rsidRPr="000E6A98">
        <w:rPr>
          <w:rFonts w:ascii="Cambria" w:hAnsi="Cambria"/>
          <w:color w:val="002060"/>
          <w:lang w:val="ru-RU"/>
        </w:rPr>
        <w:t xml:space="preserve"> </w:t>
      </w:r>
      <w:r w:rsidR="000E6A98" w:rsidRPr="00E50B2F">
        <w:rPr>
          <w:rFonts w:ascii="Cambria" w:hAnsi="Cambria"/>
          <w:color w:val="0070C0"/>
          <w:lang w:val="ru-RU"/>
        </w:rPr>
        <w:t>в</w:t>
      </w:r>
      <w:r w:rsidR="000E6A98" w:rsidRPr="000E6A98">
        <w:rPr>
          <w:rFonts w:ascii="Cambria" w:hAnsi="Cambria"/>
          <w:color w:val="002060"/>
          <w:lang w:val="ru-RU"/>
        </w:rPr>
        <w:t xml:space="preserve"> </w:t>
      </w:r>
      <w:r w:rsidR="000E6A98" w:rsidRPr="00E50B2F">
        <w:rPr>
          <w:rFonts w:ascii="Cambria" w:hAnsi="Cambria"/>
          <w:color w:val="0070C0"/>
          <w:lang w:val="ru-RU"/>
        </w:rPr>
        <w:t>Разделе</w:t>
      </w:r>
      <w:r w:rsidR="000E6A98" w:rsidRPr="000E6A98">
        <w:rPr>
          <w:rFonts w:ascii="Cambria" w:hAnsi="Cambria"/>
          <w:color w:val="002060"/>
          <w:lang w:val="ru-RU"/>
        </w:rPr>
        <w:t xml:space="preserve"> 1 «</w:t>
      </w:r>
      <w:r w:rsidR="000E6A98" w:rsidRPr="00E50B2F">
        <w:rPr>
          <w:rFonts w:ascii="Cambria" w:hAnsi="Cambria"/>
          <w:color w:val="0070C0"/>
          <w:lang w:val="ru-RU"/>
        </w:rPr>
        <w:t>Инструкции</w:t>
      </w:r>
      <w:r w:rsidR="000E6A98" w:rsidRPr="000E6A98">
        <w:rPr>
          <w:rFonts w:ascii="Cambria" w:hAnsi="Cambria"/>
          <w:color w:val="002060"/>
          <w:lang w:val="ru-RU"/>
        </w:rPr>
        <w:t xml:space="preserve"> </w:t>
      </w:r>
      <w:r w:rsidR="000E6A98" w:rsidRPr="00E50B2F">
        <w:rPr>
          <w:rFonts w:ascii="Cambria" w:hAnsi="Cambria"/>
          <w:color w:val="0070C0"/>
          <w:lang w:val="ru-RU"/>
        </w:rPr>
        <w:t>для</w:t>
      </w:r>
      <w:r w:rsidR="000E6A98" w:rsidRPr="000E6A98">
        <w:rPr>
          <w:rFonts w:ascii="Cambria" w:hAnsi="Cambria"/>
          <w:color w:val="002060"/>
          <w:lang w:val="ru-RU"/>
        </w:rPr>
        <w:t xml:space="preserve"> </w:t>
      </w:r>
      <w:r w:rsidR="000E6A98" w:rsidRPr="00E50B2F">
        <w:rPr>
          <w:rFonts w:ascii="Cambria" w:hAnsi="Cambria"/>
          <w:color w:val="0070C0"/>
          <w:lang w:val="ru-RU"/>
        </w:rPr>
        <w:t>участников</w:t>
      </w:r>
      <w:r w:rsidR="000E6A98" w:rsidRPr="000E6A98">
        <w:rPr>
          <w:rFonts w:ascii="Cambria" w:hAnsi="Cambria"/>
          <w:color w:val="002060"/>
          <w:lang w:val="ru-RU"/>
        </w:rPr>
        <w:t xml:space="preserve"> </w:t>
      </w:r>
      <w:r w:rsidR="000E6A98" w:rsidRPr="00E50B2F">
        <w:rPr>
          <w:rFonts w:ascii="Cambria" w:hAnsi="Cambria"/>
          <w:color w:val="0070C0"/>
          <w:lang w:val="ru-RU"/>
        </w:rPr>
        <w:t>тендера</w:t>
      </w:r>
      <w:r w:rsidR="000E6A98" w:rsidRPr="007871C7">
        <w:rPr>
          <w:rFonts w:ascii="Cambria" w:hAnsi="Cambria"/>
          <w:color w:val="auto"/>
          <w:lang w:val="ru-RU"/>
        </w:rPr>
        <w:t>»</w:t>
      </w:r>
    </w:p>
    <w:p w14:paraId="403D8E42" w14:textId="6575DEB1" w:rsidR="00A73D0F" w:rsidRPr="007F5136" w:rsidRDefault="00A73D0F" w:rsidP="00A73D0F">
      <w:pPr>
        <w:pStyle w:val="3"/>
        <w:ind w:left="709"/>
        <w:rPr>
          <w:rFonts w:ascii="Cambria" w:hAnsi="Cambria"/>
          <w:lang w:val="en-US"/>
        </w:rPr>
      </w:pPr>
      <w:bookmarkStart w:id="20" w:name="_Toc493837213"/>
      <w:r w:rsidRPr="00867C74">
        <w:rPr>
          <w:rFonts w:ascii="Cambria" w:hAnsi="Cambria"/>
        </w:rPr>
        <w:t>Deadline</w:t>
      </w:r>
      <w:r w:rsidRPr="007F5136">
        <w:rPr>
          <w:rFonts w:ascii="Cambria" w:hAnsi="Cambria"/>
          <w:lang w:val="en-US"/>
        </w:rPr>
        <w:t xml:space="preserve"> </w:t>
      </w:r>
      <w:r w:rsidRPr="00867C74">
        <w:rPr>
          <w:rFonts w:ascii="Cambria" w:hAnsi="Cambria"/>
        </w:rPr>
        <w:t>for</w:t>
      </w:r>
      <w:r w:rsidRPr="007F5136">
        <w:rPr>
          <w:rFonts w:ascii="Cambria" w:hAnsi="Cambria"/>
          <w:lang w:val="en-US"/>
        </w:rPr>
        <w:t xml:space="preserve"> </w:t>
      </w:r>
      <w:r w:rsidRPr="00867C74">
        <w:rPr>
          <w:rFonts w:ascii="Cambria" w:hAnsi="Cambria"/>
        </w:rPr>
        <w:t>submission</w:t>
      </w:r>
      <w:r w:rsidRPr="007F5136">
        <w:rPr>
          <w:rFonts w:ascii="Cambria" w:hAnsi="Cambria"/>
          <w:lang w:val="en-US"/>
        </w:rPr>
        <w:t xml:space="preserve"> </w:t>
      </w:r>
      <w:r w:rsidRPr="00867C74">
        <w:rPr>
          <w:rFonts w:ascii="Cambria" w:hAnsi="Cambria"/>
        </w:rPr>
        <w:t>date</w:t>
      </w:r>
      <w:r w:rsidRPr="007F5136">
        <w:rPr>
          <w:rFonts w:ascii="Cambria" w:hAnsi="Cambria"/>
          <w:lang w:val="en-US"/>
        </w:rPr>
        <w:t xml:space="preserve"> </w:t>
      </w:r>
      <w:r w:rsidR="00FD745B" w:rsidRPr="00867C74">
        <w:rPr>
          <w:rFonts w:ascii="Cambria" w:hAnsi="Cambria"/>
        </w:rPr>
        <w:t>and</w:t>
      </w:r>
      <w:r w:rsidR="00FD745B" w:rsidRPr="007F5136">
        <w:rPr>
          <w:rFonts w:ascii="Cambria" w:hAnsi="Cambria"/>
          <w:lang w:val="en-US"/>
        </w:rPr>
        <w:t xml:space="preserve"> </w:t>
      </w:r>
      <w:r w:rsidR="00FD745B" w:rsidRPr="00867C74">
        <w:rPr>
          <w:rFonts w:ascii="Cambria" w:hAnsi="Cambria"/>
        </w:rPr>
        <w:t>location</w:t>
      </w:r>
      <w:r w:rsidR="00FD745B" w:rsidRPr="007F5136">
        <w:rPr>
          <w:rFonts w:ascii="Cambria" w:hAnsi="Cambria"/>
          <w:lang w:val="en-US"/>
        </w:rPr>
        <w:t xml:space="preserve"> </w:t>
      </w:r>
      <w:r w:rsidRPr="00867C74">
        <w:rPr>
          <w:rFonts w:ascii="Cambria" w:hAnsi="Cambria"/>
        </w:rPr>
        <w:t>for</w:t>
      </w:r>
      <w:r w:rsidRPr="007F5136">
        <w:rPr>
          <w:rFonts w:ascii="Cambria" w:hAnsi="Cambria"/>
          <w:lang w:val="en-US"/>
        </w:rPr>
        <w:t xml:space="preserve"> </w:t>
      </w:r>
      <w:r w:rsidRPr="00867C74">
        <w:rPr>
          <w:rFonts w:ascii="Cambria" w:hAnsi="Cambria"/>
        </w:rPr>
        <w:t>bidding</w:t>
      </w:r>
      <w:bookmarkEnd w:id="20"/>
      <w:r w:rsidR="000E6A98" w:rsidRPr="007F5136">
        <w:rPr>
          <w:rFonts w:ascii="Cambria" w:hAnsi="Cambria"/>
          <w:lang w:val="en-US"/>
        </w:rPr>
        <w:t>/</w:t>
      </w:r>
      <w:r w:rsidR="000E6A98" w:rsidRPr="007F5136">
        <w:rPr>
          <w:rFonts w:ascii="Cambria" w:hAnsi="Cambria"/>
          <w:color w:val="auto"/>
          <w:lang w:val="en-US"/>
        </w:rPr>
        <w:t xml:space="preserve"> </w:t>
      </w:r>
      <w:r w:rsidR="000E6A98" w:rsidRPr="00E50B2F">
        <w:rPr>
          <w:rFonts w:ascii="Cambria" w:hAnsi="Cambria"/>
          <w:color w:val="0070C0"/>
          <w:lang w:val="ru-RU"/>
        </w:rPr>
        <w:t>Крайний</w:t>
      </w:r>
      <w:r w:rsidR="000E6A98" w:rsidRPr="007F5136">
        <w:rPr>
          <w:rFonts w:ascii="Cambria" w:hAnsi="Cambria"/>
          <w:color w:val="002060"/>
          <w:lang w:val="en-US"/>
        </w:rPr>
        <w:t xml:space="preserve"> </w:t>
      </w:r>
      <w:r w:rsidR="000E6A98" w:rsidRPr="00E50B2F">
        <w:rPr>
          <w:rFonts w:ascii="Cambria" w:hAnsi="Cambria"/>
          <w:color w:val="0070C0"/>
          <w:lang w:val="ru-RU"/>
        </w:rPr>
        <w:t>срок</w:t>
      </w:r>
      <w:r w:rsidR="000E6A98" w:rsidRPr="007F5136">
        <w:rPr>
          <w:rFonts w:ascii="Cambria" w:hAnsi="Cambria"/>
          <w:color w:val="002060"/>
          <w:lang w:val="en-US"/>
        </w:rPr>
        <w:t xml:space="preserve"> </w:t>
      </w:r>
      <w:r w:rsidR="000E6A98" w:rsidRPr="00E50B2F">
        <w:rPr>
          <w:rFonts w:ascii="Cambria" w:hAnsi="Cambria"/>
          <w:color w:val="0070C0"/>
          <w:lang w:val="ru-RU"/>
        </w:rPr>
        <w:t>подачи</w:t>
      </w:r>
      <w:r w:rsidR="000E6A98" w:rsidRPr="007F5136">
        <w:rPr>
          <w:rFonts w:ascii="Cambria" w:hAnsi="Cambria"/>
          <w:color w:val="002060"/>
          <w:lang w:val="en-US"/>
        </w:rPr>
        <w:t xml:space="preserve"> </w:t>
      </w:r>
      <w:r w:rsidR="000E6A98" w:rsidRPr="00E50B2F">
        <w:rPr>
          <w:rFonts w:ascii="Cambria" w:hAnsi="Cambria"/>
          <w:color w:val="0070C0"/>
          <w:lang w:val="ru-RU"/>
        </w:rPr>
        <w:t>заявки</w:t>
      </w:r>
      <w:r w:rsidR="000E6A98" w:rsidRPr="007F5136">
        <w:rPr>
          <w:rFonts w:ascii="Cambria" w:hAnsi="Cambria"/>
          <w:color w:val="002060"/>
          <w:lang w:val="en-US"/>
        </w:rPr>
        <w:t xml:space="preserve"> </w:t>
      </w:r>
      <w:r w:rsidR="000E6A98" w:rsidRPr="00E50B2F">
        <w:rPr>
          <w:rFonts w:ascii="Cambria" w:hAnsi="Cambria"/>
          <w:color w:val="0070C0"/>
          <w:lang w:val="ru-RU"/>
        </w:rPr>
        <w:t>и</w:t>
      </w:r>
      <w:r w:rsidR="000E6A98" w:rsidRPr="007F5136">
        <w:rPr>
          <w:rFonts w:ascii="Cambria" w:hAnsi="Cambria"/>
          <w:color w:val="002060"/>
          <w:lang w:val="en-US"/>
        </w:rPr>
        <w:t xml:space="preserve"> </w:t>
      </w:r>
      <w:r w:rsidR="000E6A98" w:rsidRPr="00E50B2F">
        <w:rPr>
          <w:rFonts w:ascii="Cambria" w:hAnsi="Cambria"/>
          <w:color w:val="0070C0"/>
          <w:lang w:val="ru-RU"/>
        </w:rPr>
        <w:t>место</w:t>
      </w:r>
      <w:r w:rsidR="000E6A98" w:rsidRPr="007F5136">
        <w:rPr>
          <w:rFonts w:ascii="Cambria" w:hAnsi="Cambria"/>
          <w:color w:val="002060"/>
          <w:lang w:val="en-US"/>
        </w:rPr>
        <w:t xml:space="preserve"> </w:t>
      </w:r>
      <w:r w:rsidR="000E6A98" w:rsidRPr="00E50B2F">
        <w:rPr>
          <w:rFonts w:ascii="Cambria" w:hAnsi="Cambria"/>
          <w:color w:val="0070C0"/>
          <w:lang w:val="ru-RU"/>
        </w:rPr>
        <w:t>проведения</w:t>
      </w:r>
      <w:r w:rsidR="000E6A98" w:rsidRPr="007F5136">
        <w:rPr>
          <w:rFonts w:ascii="Cambria" w:hAnsi="Cambria"/>
          <w:color w:val="002060"/>
          <w:lang w:val="en-US"/>
        </w:rPr>
        <w:t xml:space="preserve"> </w:t>
      </w:r>
      <w:r w:rsidR="000E6A98" w:rsidRPr="00E50B2F">
        <w:rPr>
          <w:rFonts w:ascii="Cambria" w:hAnsi="Cambria"/>
          <w:color w:val="0070C0"/>
          <w:lang w:val="ru-RU"/>
        </w:rPr>
        <w:t>тендера</w:t>
      </w:r>
    </w:p>
    <w:p w14:paraId="148745A8" w14:textId="1DF49E46" w:rsidR="00A73D0F" w:rsidRPr="009B3D16" w:rsidRDefault="00A73D0F" w:rsidP="00A73D0F">
      <w:pPr>
        <w:rPr>
          <w:rFonts w:ascii="Cambria" w:hAnsi="Cambria"/>
          <w:lang w:val="en-US"/>
        </w:rPr>
      </w:pPr>
      <w:r w:rsidRPr="00867C74">
        <w:rPr>
          <w:rFonts w:ascii="Cambria" w:hAnsi="Cambria"/>
        </w:rPr>
        <w:t>The</w:t>
      </w:r>
      <w:r w:rsidRPr="009B3D16">
        <w:rPr>
          <w:rFonts w:ascii="Cambria" w:hAnsi="Cambria"/>
          <w:lang w:val="en-US"/>
        </w:rPr>
        <w:t xml:space="preserve"> </w:t>
      </w:r>
      <w:r w:rsidRPr="00867C74">
        <w:rPr>
          <w:rFonts w:ascii="Cambria" w:hAnsi="Cambria"/>
        </w:rPr>
        <w:t>deadline</w:t>
      </w:r>
      <w:r w:rsidRPr="009B3D16">
        <w:rPr>
          <w:rFonts w:ascii="Cambria" w:hAnsi="Cambria"/>
          <w:lang w:val="en-US"/>
        </w:rPr>
        <w:t xml:space="preserve"> </w:t>
      </w:r>
      <w:r w:rsidR="00FD745B" w:rsidRPr="00867C74">
        <w:rPr>
          <w:rFonts w:ascii="Cambria" w:hAnsi="Cambria"/>
        </w:rPr>
        <w:t>and</w:t>
      </w:r>
      <w:r w:rsidR="00FD745B" w:rsidRPr="009B3D16">
        <w:rPr>
          <w:rFonts w:ascii="Cambria" w:hAnsi="Cambria"/>
          <w:lang w:val="en-US"/>
        </w:rPr>
        <w:t xml:space="preserve"> </w:t>
      </w:r>
      <w:r w:rsidR="00FD745B" w:rsidRPr="00867C74">
        <w:rPr>
          <w:rFonts w:ascii="Cambria" w:hAnsi="Cambria"/>
        </w:rPr>
        <w:t>location</w:t>
      </w:r>
      <w:r w:rsidR="00FD745B" w:rsidRPr="009B3D16">
        <w:rPr>
          <w:rFonts w:ascii="Cambria" w:hAnsi="Cambria"/>
          <w:lang w:val="en-US"/>
        </w:rPr>
        <w:t xml:space="preserve"> </w:t>
      </w:r>
      <w:r w:rsidRPr="00867C74">
        <w:rPr>
          <w:rFonts w:ascii="Cambria" w:hAnsi="Cambria"/>
        </w:rPr>
        <w:t>for</w:t>
      </w:r>
      <w:r w:rsidRPr="009B3D16">
        <w:rPr>
          <w:rFonts w:ascii="Cambria" w:hAnsi="Cambria"/>
          <w:lang w:val="en-US"/>
        </w:rPr>
        <w:t xml:space="preserve"> </w:t>
      </w:r>
      <w:r w:rsidRPr="00867C74">
        <w:rPr>
          <w:rFonts w:ascii="Cambria" w:hAnsi="Cambria"/>
        </w:rPr>
        <w:t>submission</w:t>
      </w:r>
      <w:r w:rsidRPr="009B3D16">
        <w:rPr>
          <w:rFonts w:ascii="Cambria" w:hAnsi="Cambria"/>
          <w:lang w:val="en-US"/>
        </w:rPr>
        <w:t xml:space="preserve"> </w:t>
      </w:r>
      <w:r w:rsidRPr="00867C74">
        <w:rPr>
          <w:rFonts w:ascii="Cambria" w:hAnsi="Cambria"/>
        </w:rPr>
        <w:t>of</w:t>
      </w:r>
      <w:r w:rsidRPr="009B3D16">
        <w:rPr>
          <w:rFonts w:ascii="Cambria" w:hAnsi="Cambria"/>
          <w:lang w:val="en-US"/>
        </w:rPr>
        <w:t xml:space="preserve"> </w:t>
      </w:r>
      <w:r w:rsidRPr="00867C74">
        <w:rPr>
          <w:rFonts w:ascii="Cambria" w:hAnsi="Cambria"/>
        </w:rPr>
        <w:t>the</w:t>
      </w:r>
      <w:r w:rsidRPr="009B3D16">
        <w:rPr>
          <w:rFonts w:ascii="Cambria" w:hAnsi="Cambria"/>
          <w:lang w:val="en-US"/>
        </w:rPr>
        <w:t xml:space="preserve"> </w:t>
      </w:r>
      <w:r w:rsidRPr="00867C74">
        <w:rPr>
          <w:rFonts w:ascii="Cambria" w:hAnsi="Cambria"/>
        </w:rPr>
        <w:t>complete</w:t>
      </w:r>
      <w:r w:rsidRPr="009B3D16">
        <w:rPr>
          <w:rFonts w:ascii="Cambria" w:hAnsi="Cambria"/>
          <w:lang w:val="en-US"/>
        </w:rPr>
        <w:t xml:space="preserve"> </w:t>
      </w:r>
      <w:r w:rsidRPr="00867C74">
        <w:rPr>
          <w:rFonts w:ascii="Cambria" w:hAnsi="Cambria"/>
        </w:rPr>
        <w:t>bidding</w:t>
      </w:r>
      <w:r w:rsidRPr="009B3D16">
        <w:rPr>
          <w:rFonts w:ascii="Cambria" w:hAnsi="Cambria"/>
          <w:lang w:val="en-US"/>
        </w:rPr>
        <w:t xml:space="preserve"> </w:t>
      </w:r>
      <w:r w:rsidRPr="00867C74">
        <w:rPr>
          <w:rFonts w:ascii="Cambria" w:hAnsi="Cambria"/>
        </w:rPr>
        <w:t>documents</w:t>
      </w:r>
      <w:r w:rsidRPr="009B3D16">
        <w:rPr>
          <w:rFonts w:ascii="Cambria" w:hAnsi="Cambria"/>
          <w:lang w:val="en-US"/>
        </w:rPr>
        <w:t xml:space="preserve"> </w:t>
      </w:r>
      <w:r w:rsidRPr="00867C74">
        <w:rPr>
          <w:rFonts w:ascii="Cambria" w:hAnsi="Cambria"/>
        </w:rPr>
        <w:t>is</w:t>
      </w:r>
      <w:r w:rsidRPr="009B3D16">
        <w:rPr>
          <w:rFonts w:ascii="Cambria" w:hAnsi="Cambria"/>
          <w:lang w:val="en-US"/>
        </w:rPr>
        <w:t xml:space="preserve"> </w:t>
      </w:r>
      <w:r w:rsidRPr="00867C74">
        <w:rPr>
          <w:rFonts w:ascii="Cambria" w:hAnsi="Cambria"/>
        </w:rPr>
        <w:t>mentioned</w:t>
      </w:r>
      <w:r w:rsidRPr="009B3D16">
        <w:rPr>
          <w:rFonts w:ascii="Cambria" w:hAnsi="Cambria"/>
          <w:lang w:val="en-US"/>
        </w:rPr>
        <w:t xml:space="preserve"> </w:t>
      </w:r>
      <w:r w:rsidRPr="00867C74">
        <w:rPr>
          <w:rFonts w:ascii="Cambria" w:hAnsi="Cambria"/>
        </w:rPr>
        <w:t>in</w:t>
      </w:r>
      <w:r w:rsidR="00AF0AE5" w:rsidRPr="009B3D16">
        <w:rPr>
          <w:rFonts w:ascii="Cambria" w:hAnsi="Cambria"/>
          <w:lang w:val="en-US"/>
        </w:rPr>
        <w:t xml:space="preserve"> </w:t>
      </w:r>
      <w:r w:rsidR="00AF0AE5" w:rsidRPr="00867C74">
        <w:rPr>
          <w:rFonts w:ascii="Cambria" w:hAnsi="Cambria"/>
        </w:rPr>
        <w:fldChar w:fldCharType="begin"/>
      </w:r>
      <w:r w:rsidR="00AF0AE5" w:rsidRPr="009B3D16">
        <w:rPr>
          <w:rFonts w:ascii="Cambria" w:hAnsi="Cambria"/>
          <w:lang w:val="en-US"/>
        </w:rPr>
        <w:instrText xml:space="preserve"> </w:instrText>
      </w:r>
      <w:r w:rsidR="00AF0AE5" w:rsidRPr="00867C74">
        <w:rPr>
          <w:rFonts w:ascii="Cambria" w:hAnsi="Cambria"/>
        </w:rPr>
        <w:instrText>REF</w:instrText>
      </w:r>
      <w:r w:rsidR="00AF0AE5" w:rsidRPr="009B3D16">
        <w:rPr>
          <w:rFonts w:ascii="Cambria" w:hAnsi="Cambria"/>
          <w:lang w:val="en-US"/>
        </w:rPr>
        <w:instrText xml:space="preserve"> _</w:instrText>
      </w:r>
      <w:r w:rsidR="00AF0AE5" w:rsidRPr="00867C74">
        <w:rPr>
          <w:rFonts w:ascii="Cambria" w:hAnsi="Cambria"/>
        </w:rPr>
        <w:instrText>Ref</w:instrText>
      </w:r>
      <w:r w:rsidR="00AF0AE5" w:rsidRPr="009B3D16">
        <w:rPr>
          <w:rFonts w:ascii="Cambria" w:hAnsi="Cambria"/>
          <w:lang w:val="en-US"/>
        </w:rPr>
        <w:instrText>530748526 \</w:instrText>
      </w:r>
      <w:r w:rsidR="00AF0AE5" w:rsidRPr="00867C74">
        <w:rPr>
          <w:rFonts w:ascii="Cambria" w:hAnsi="Cambria"/>
        </w:rPr>
        <w:instrText>h</w:instrText>
      </w:r>
      <w:r w:rsidR="00AF0AE5" w:rsidRPr="009B3D16">
        <w:rPr>
          <w:rFonts w:ascii="Cambria" w:hAnsi="Cambria"/>
          <w:lang w:val="en-US"/>
        </w:rPr>
        <w:instrText xml:space="preserve"> </w:instrText>
      </w:r>
      <w:r w:rsidR="00867C74" w:rsidRPr="009B3D16">
        <w:rPr>
          <w:rFonts w:ascii="Cambria" w:hAnsi="Cambria"/>
          <w:lang w:val="en-US"/>
        </w:rPr>
        <w:instrText xml:space="preserve"> \* </w:instrText>
      </w:r>
      <w:r w:rsidR="00867C74">
        <w:rPr>
          <w:rFonts w:ascii="Cambria" w:hAnsi="Cambria"/>
        </w:rPr>
        <w:instrText>MERGEFORMAT</w:instrText>
      </w:r>
      <w:r w:rsidR="00867C74" w:rsidRPr="009B3D16">
        <w:rPr>
          <w:rFonts w:ascii="Cambria" w:hAnsi="Cambria"/>
          <w:lang w:val="en-US"/>
        </w:rPr>
        <w:instrText xml:space="preserve"> </w:instrText>
      </w:r>
      <w:r w:rsidR="00AF0AE5" w:rsidRPr="00867C74">
        <w:rPr>
          <w:rFonts w:ascii="Cambria" w:hAnsi="Cambria"/>
        </w:rPr>
      </w:r>
      <w:r w:rsidR="00AF0AE5" w:rsidRPr="00867C74">
        <w:rPr>
          <w:rFonts w:ascii="Cambria" w:hAnsi="Cambria"/>
        </w:rPr>
        <w:fldChar w:fldCharType="separate"/>
      </w:r>
      <w:r w:rsidR="00945D5B" w:rsidRPr="00945D5B">
        <w:rPr>
          <w:rFonts w:ascii="Cambria" w:hAnsi="Cambria"/>
        </w:rPr>
        <w:t>Section</w:t>
      </w:r>
      <w:r w:rsidR="00945D5B" w:rsidRPr="00945D5B">
        <w:rPr>
          <w:rFonts w:ascii="Cambria" w:hAnsi="Cambria"/>
          <w:lang w:val="en-US"/>
        </w:rPr>
        <w:t xml:space="preserve"> </w:t>
      </w:r>
      <w:r w:rsidR="00945D5B" w:rsidRPr="00945D5B">
        <w:rPr>
          <w:rFonts w:ascii="Cambria" w:hAnsi="Cambria"/>
          <w:noProof/>
          <w:lang w:val="en-US"/>
        </w:rPr>
        <w:t>3</w:t>
      </w:r>
      <w:r w:rsidR="00AF0AE5" w:rsidRPr="00867C74">
        <w:rPr>
          <w:rFonts w:ascii="Cambria" w:hAnsi="Cambria"/>
        </w:rPr>
        <w:fldChar w:fldCharType="end"/>
      </w:r>
      <w:r w:rsidR="00AF0AE5" w:rsidRPr="009B3D16">
        <w:rPr>
          <w:rFonts w:ascii="Cambria" w:hAnsi="Cambria"/>
          <w:lang w:val="en-US"/>
        </w:rPr>
        <w:t xml:space="preserve">, </w:t>
      </w:r>
      <w:r w:rsidRPr="009B3D16">
        <w:rPr>
          <w:rFonts w:ascii="Cambria" w:hAnsi="Cambria"/>
          <w:lang w:val="en-US"/>
        </w:rPr>
        <w:t xml:space="preserve">- </w:t>
      </w:r>
      <w:r w:rsidRPr="00867C74">
        <w:rPr>
          <w:rFonts w:ascii="Cambria" w:hAnsi="Cambria"/>
        </w:rPr>
        <w:t>Bid</w:t>
      </w:r>
      <w:r w:rsidRPr="009B3D16">
        <w:rPr>
          <w:rFonts w:ascii="Cambria" w:hAnsi="Cambria"/>
          <w:lang w:val="en-US"/>
        </w:rPr>
        <w:t xml:space="preserve"> </w:t>
      </w:r>
      <w:r w:rsidRPr="00867C74">
        <w:rPr>
          <w:rFonts w:ascii="Cambria" w:hAnsi="Cambria"/>
        </w:rPr>
        <w:t>Data</w:t>
      </w:r>
      <w:r w:rsidRPr="009B3D16">
        <w:rPr>
          <w:rFonts w:ascii="Cambria" w:hAnsi="Cambria"/>
          <w:lang w:val="en-US"/>
        </w:rPr>
        <w:t xml:space="preserve"> </w:t>
      </w:r>
      <w:r w:rsidRPr="00867C74">
        <w:rPr>
          <w:rFonts w:ascii="Cambria" w:hAnsi="Cambria"/>
        </w:rPr>
        <w:t>Sheet</w:t>
      </w:r>
      <w:r w:rsidRPr="009B3D16">
        <w:rPr>
          <w:rFonts w:ascii="Cambria" w:hAnsi="Cambria"/>
          <w:lang w:val="en-US"/>
        </w:rPr>
        <w:t xml:space="preserve">, </w:t>
      </w:r>
      <w:r w:rsidRPr="00867C74">
        <w:rPr>
          <w:rFonts w:ascii="Cambria" w:hAnsi="Cambria"/>
        </w:rPr>
        <w:t>paragraph</w:t>
      </w:r>
      <w:r w:rsidRPr="009B3D16">
        <w:rPr>
          <w:rFonts w:ascii="Cambria" w:hAnsi="Cambria"/>
          <w:lang w:val="en-US"/>
        </w:rPr>
        <w:t xml:space="preserve"> </w:t>
      </w:r>
      <w:r w:rsidR="0092077B" w:rsidRPr="009B3D16">
        <w:rPr>
          <w:rFonts w:ascii="Cambria" w:hAnsi="Cambria"/>
          <w:color w:val="auto"/>
          <w:lang w:val="en-US"/>
        </w:rPr>
        <w:t>1</w:t>
      </w:r>
      <w:r w:rsidR="000E6A98" w:rsidRPr="009B3D16">
        <w:rPr>
          <w:rFonts w:ascii="Cambria" w:hAnsi="Cambria"/>
          <w:color w:val="auto"/>
          <w:lang w:val="en-US"/>
        </w:rPr>
        <w:t xml:space="preserve">/ </w:t>
      </w:r>
      <w:r w:rsidR="000E6A98" w:rsidRPr="00E50B2F">
        <w:rPr>
          <w:rFonts w:ascii="Cambria" w:hAnsi="Cambria"/>
          <w:color w:val="0070C0"/>
          <w:lang w:val="ru-RU"/>
        </w:rPr>
        <w:t>Крайний</w:t>
      </w:r>
      <w:r w:rsidR="000E6A98" w:rsidRPr="009B3D16">
        <w:rPr>
          <w:rFonts w:ascii="Cambria" w:hAnsi="Cambria"/>
          <w:color w:val="002060"/>
          <w:lang w:val="en-US"/>
        </w:rPr>
        <w:t xml:space="preserve"> </w:t>
      </w:r>
      <w:r w:rsidR="000E6A98" w:rsidRPr="00E50B2F">
        <w:rPr>
          <w:rFonts w:ascii="Cambria" w:hAnsi="Cambria"/>
          <w:color w:val="0070C0"/>
          <w:lang w:val="ru-RU"/>
        </w:rPr>
        <w:t>срок</w:t>
      </w:r>
      <w:r w:rsidR="000E6A98" w:rsidRPr="009B3D16">
        <w:rPr>
          <w:rFonts w:ascii="Cambria" w:hAnsi="Cambria"/>
          <w:color w:val="002060"/>
          <w:lang w:val="en-US"/>
        </w:rPr>
        <w:t xml:space="preserve"> </w:t>
      </w:r>
      <w:r w:rsidR="000E6A98" w:rsidRPr="00E50B2F">
        <w:rPr>
          <w:rFonts w:ascii="Cambria" w:hAnsi="Cambria"/>
          <w:color w:val="0070C0"/>
          <w:lang w:val="ru-RU"/>
        </w:rPr>
        <w:t>и</w:t>
      </w:r>
      <w:r w:rsidR="000E6A98" w:rsidRPr="009B3D16">
        <w:rPr>
          <w:rFonts w:ascii="Cambria" w:hAnsi="Cambria"/>
          <w:color w:val="002060"/>
          <w:lang w:val="en-US"/>
        </w:rPr>
        <w:t xml:space="preserve"> </w:t>
      </w:r>
      <w:r w:rsidR="000E6A98" w:rsidRPr="00E50B2F">
        <w:rPr>
          <w:rFonts w:ascii="Cambria" w:hAnsi="Cambria"/>
          <w:color w:val="0070C0"/>
          <w:lang w:val="ru-RU"/>
        </w:rPr>
        <w:t>место</w:t>
      </w:r>
      <w:r w:rsidR="000E6A98" w:rsidRPr="009B3D16">
        <w:rPr>
          <w:rFonts w:ascii="Cambria" w:hAnsi="Cambria"/>
          <w:color w:val="002060"/>
          <w:lang w:val="en-US"/>
        </w:rPr>
        <w:t xml:space="preserve"> </w:t>
      </w:r>
      <w:r w:rsidR="000E6A98" w:rsidRPr="00E608F8">
        <w:rPr>
          <w:rFonts w:ascii="Cambria" w:hAnsi="Cambria"/>
          <w:color w:val="0070C0"/>
          <w:lang w:val="ru-RU"/>
        </w:rPr>
        <w:t>подачи</w:t>
      </w:r>
      <w:r w:rsidR="000E6A98" w:rsidRPr="009B3D16">
        <w:rPr>
          <w:rFonts w:ascii="Cambria" w:hAnsi="Cambria"/>
          <w:color w:val="0070C0"/>
          <w:lang w:val="en-US"/>
        </w:rPr>
        <w:t xml:space="preserve"> </w:t>
      </w:r>
      <w:r w:rsidR="000E6A98" w:rsidRPr="00E608F8">
        <w:rPr>
          <w:rFonts w:ascii="Cambria" w:hAnsi="Cambria"/>
          <w:color w:val="0070C0"/>
          <w:lang w:val="ru-RU"/>
        </w:rPr>
        <w:t>полного</w:t>
      </w:r>
      <w:r w:rsidR="000E6A98" w:rsidRPr="009B3D16">
        <w:rPr>
          <w:rFonts w:ascii="Cambria" w:hAnsi="Cambria"/>
          <w:color w:val="0070C0"/>
          <w:lang w:val="en-US"/>
        </w:rPr>
        <w:t xml:space="preserve"> </w:t>
      </w:r>
      <w:r w:rsidR="000E6A98" w:rsidRPr="00E608F8">
        <w:rPr>
          <w:rFonts w:ascii="Cambria" w:hAnsi="Cambria"/>
          <w:color w:val="0070C0"/>
          <w:lang w:val="ru-RU"/>
        </w:rPr>
        <w:t>пакета</w:t>
      </w:r>
      <w:r w:rsidR="000E6A98" w:rsidRPr="009B3D16">
        <w:rPr>
          <w:rFonts w:ascii="Cambria" w:hAnsi="Cambria"/>
          <w:color w:val="0070C0"/>
          <w:lang w:val="en-US"/>
        </w:rPr>
        <w:t xml:space="preserve"> </w:t>
      </w:r>
      <w:r w:rsidR="000E6A98" w:rsidRPr="00E608F8">
        <w:rPr>
          <w:rFonts w:ascii="Cambria" w:hAnsi="Cambria"/>
          <w:color w:val="0070C0"/>
          <w:lang w:val="ru-RU"/>
        </w:rPr>
        <w:t>тендерных</w:t>
      </w:r>
      <w:r w:rsidR="000E6A98" w:rsidRPr="009B3D16">
        <w:rPr>
          <w:rFonts w:ascii="Cambria" w:hAnsi="Cambria"/>
          <w:color w:val="0070C0"/>
          <w:lang w:val="en-US"/>
        </w:rPr>
        <w:t xml:space="preserve"> </w:t>
      </w:r>
      <w:r w:rsidR="000E6A98" w:rsidRPr="00E608F8">
        <w:rPr>
          <w:rFonts w:ascii="Cambria" w:hAnsi="Cambria"/>
          <w:color w:val="0070C0"/>
          <w:lang w:val="ru-RU"/>
        </w:rPr>
        <w:t>документов</w:t>
      </w:r>
      <w:r w:rsidR="000E6A98" w:rsidRPr="009B3D16">
        <w:rPr>
          <w:rFonts w:ascii="Cambria" w:hAnsi="Cambria"/>
          <w:color w:val="0070C0"/>
          <w:lang w:val="en-US"/>
        </w:rPr>
        <w:t xml:space="preserve"> </w:t>
      </w:r>
      <w:r w:rsidR="000E6A98" w:rsidRPr="00E608F8">
        <w:rPr>
          <w:rFonts w:ascii="Cambria" w:hAnsi="Cambria"/>
          <w:color w:val="0070C0"/>
          <w:lang w:val="ru-RU"/>
        </w:rPr>
        <w:t>указаны</w:t>
      </w:r>
      <w:r w:rsidR="000E6A98" w:rsidRPr="009B3D16">
        <w:rPr>
          <w:rFonts w:ascii="Cambria" w:hAnsi="Cambria"/>
          <w:color w:val="0070C0"/>
          <w:lang w:val="en-US"/>
        </w:rPr>
        <w:t xml:space="preserve"> </w:t>
      </w:r>
      <w:r w:rsidR="000E6A98" w:rsidRPr="00E608F8">
        <w:rPr>
          <w:rFonts w:ascii="Cambria" w:hAnsi="Cambria"/>
          <w:color w:val="0070C0"/>
          <w:lang w:val="ru-RU"/>
        </w:rPr>
        <w:t>в</w:t>
      </w:r>
      <w:r w:rsidR="000E6A98" w:rsidRPr="009B3D16">
        <w:rPr>
          <w:rFonts w:ascii="Cambria" w:hAnsi="Cambria"/>
          <w:color w:val="0070C0"/>
          <w:lang w:val="en-US"/>
        </w:rPr>
        <w:t xml:space="preserve"> </w:t>
      </w:r>
      <w:r w:rsidR="000E6A98" w:rsidRPr="00E608F8">
        <w:rPr>
          <w:rFonts w:ascii="Cambria" w:hAnsi="Cambria"/>
          <w:color w:val="0070C0"/>
        </w:rPr>
        <w:fldChar w:fldCharType="begin"/>
      </w:r>
      <w:r w:rsidR="000E6A98" w:rsidRPr="009B3D16">
        <w:rPr>
          <w:rFonts w:ascii="Cambria" w:hAnsi="Cambria"/>
          <w:color w:val="0070C0"/>
          <w:lang w:val="en-US"/>
        </w:rPr>
        <w:instrText xml:space="preserve"> </w:instrText>
      </w:r>
      <w:r w:rsidR="000E6A98" w:rsidRPr="00E608F8">
        <w:rPr>
          <w:rFonts w:ascii="Cambria" w:hAnsi="Cambria"/>
          <w:color w:val="0070C0"/>
        </w:rPr>
        <w:instrText>REF</w:instrText>
      </w:r>
      <w:r w:rsidR="000E6A98" w:rsidRPr="009B3D16">
        <w:rPr>
          <w:rFonts w:ascii="Cambria" w:hAnsi="Cambria"/>
          <w:color w:val="0070C0"/>
          <w:lang w:val="en-US"/>
        </w:rPr>
        <w:instrText xml:space="preserve"> _</w:instrText>
      </w:r>
      <w:r w:rsidR="000E6A98" w:rsidRPr="00E608F8">
        <w:rPr>
          <w:rFonts w:ascii="Cambria" w:hAnsi="Cambria"/>
          <w:color w:val="0070C0"/>
        </w:rPr>
        <w:instrText>Ref</w:instrText>
      </w:r>
      <w:r w:rsidR="000E6A98" w:rsidRPr="009B3D16">
        <w:rPr>
          <w:rFonts w:ascii="Cambria" w:hAnsi="Cambria"/>
          <w:color w:val="0070C0"/>
          <w:lang w:val="en-US"/>
        </w:rPr>
        <w:instrText>530748526 \</w:instrText>
      </w:r>
      <w:r w:rsidR="000E6A98" w:rsidRPr="00E608F8">
        <w:rPr>
          <w:rFonts w:ascii="Cambria" w:hAnsi="Cambria"/>
          <w:color w:val="0070C0"/>
        </w:rPr>
        <w:instrText>h</w:instrText>
      </w:r>
      <w:r w:rsidR="000E6A98" w:rsidRPr="009B3D16">
        <w:rPr>
          <w:rFonts w:ascii="Cambria" w:hAnsi="Cambria"/>
          <w:color w:val="0070C0"/>
          <w:lang w:val="en-US"/>
        </w:rPr>
        <w:instrText xml:space="preserve">  \* </w:instrText>
      </w:r>
      <w:r w:rsidR="000E6A98" w:rsidRPr="00E608F8">
        <w:rPr>
          <w:rFonts w:ascii="Cambria" w:hAnsi="Cambria"/>
          <w:color w:val="0070C0"/>
        </w:rPr>
        <w:instrText>MERGEFORMAT</w:instrText>
      </w:r>
      <w:r w:rsidR="000E6A98" w:rsidRPr="009B3D16">
        <w:rPr>
          <w:rFonts w:ascii="Cambria" w:hAnsi="Cambria"/>
          <w:color w:val="0070C0"/>
          <w:lang w:val="en-US"/>
        </w:rPr>
        <w:instrText xml:space="preserve"> </w:instrText>
      </w:r>
      <w:r w:rsidR="000E6A98" w:rsidRPr="00E608F8">
        <w:rPr>
          <w:rFonts w:ascii="Cambria" w:hAnsi="Cambria"/>
          <w:color w:val="0070C0"/>
        </w:rPr>
      </w:r>
      <w:r w:rsidR="000E6A98" w:rsidRPr="00E608F8">
        <w:rPr>
          <w:rFonts w:ascii="Cambria" w:hAnsi="Cambria"/>
          <w:color w:val="0070C0"/>
        </w:rPr>
        <w:fldChar w:fldCharType="separate"/>
      </w:r>
      <w:r w:rsidR="00945D5B" w:rsidRPr="00945D5B">
        <w:rPr>
          <w:rFonts w:ascii="Cambria" w:hAnsi="Cambria"/>
          <w:color w:val="0070C0"/>
          <w:lang w:val="en-US"/>
        </w:rPr>
        <w:t xml:space="preserve">Section </w:t>
      </w:r>
      <w:r w:rsidR="00945D5B" w:rsidRPr="00945D5B">
        <w:rPr>
          <w:rFonts w:ascii="Cambria" w:hAnsi="Cambria"/>
          <w:noProof/>
          <w:color w:val="0070C0"/>
          <w:lang w:val="en-US"/>
        </w:rPr>
        <w:t>3</w:t>
      </w:r>
      <w:r w:rsidR="000E6A98" w:rsidRPr="00E608F8">
        <w:rPr>
          <w:rFonts w:ascii="Cambria" w:hAnsi="Cambria"/>
          <w:color w:val="0070C0"/>
        </w:rPr>
        <w:fldChar w:fldCharType="end"/>
      </w:r>
      <w:r w:rsidR="000E6A98" w:rsidRPr="009B3D16">
        <w:rPr>
          <w:rFonts w:ascii="Cambria" w:hAnsi="Cambria"/>
          <w:color w:val="0070C0"/>
          <w:lang w:val="en-US"/>
        </w:rPr>
        <w:t xml:space="preserve">, - </w:t>
      </w:r>
      <w:r w:rsidR="000E6A98" w:rsidRPr="00E608F8">
        <w:rPr>
          <w:rFonts w:ascii="Cambria" w:hAnsi="Cambria"/>
          <w:color w:val="0070C0"/>
          <w:lang w:val="ru-RU"/>
        </w:rPr>
        <w:t>Лист</w:t>
      </w:r>
      <w:r w:rsidR="000E6A98" w:rsidRPr="009B3D16">
        <w:rPr>
          <w:rFonts w:ascii="Cambria" w:hAnsi="Cambria"/>
          <w:color w:val="0070C0"/>
          <w:lang w:val="en-US"/>
        </w:rPr>
        <w:t xml:space="preserve"> </w:t>
      </w:r>
      <w:r w:rsidR="000E6A98" w:rsidRPr="00E608F8">
        <w:rPr>
          <w:rFonts w:ascii="Cambria" w:hAnsi="Cambria"/>
          <w:color w:val="0070C0"/>
          <w:lang w:val="ru-RU"/>
        </w:rPr>
        <w:t>данных</w:t>
      </w:r>
      <w:r w:rsidR="000E6A98" w:rsidRPr="009B3D16">
        <w:rPr>
          <w:rFonts w:ascii="Cambria" w:hAnsi="Cambria"/>
          <w:color w:val="0070C0"/>
          <w:lang w:val="en-US"/>
        </w:rPr>
        <w:t xml:space="preserve"> </w:t>
      </w:r>
      <w:r w:rsidR="000E6A98" w:rsidRPr="00E608F8">
        <w:rPr>
          <w:rFonts w:ascii="Cambria" w:hAnsi="Cambria"/>
          <w:color w:val="0070C0"/>
          <w:lang w:val="ru-RU"/>
        </w:rPr>
        <w:t>тендерного</w:t>
      </w:r>
      <w:r w:rsidR="000E6A98" w:rsidRPr="009B3D16">
        <w:rPr>
          <w:rFonts w:ascii="Cambria" w:hAnsi="Cambria"/>
          <w:color w:val="0070C0"/>
          <w:lang w:val="en-US"/>
        </w:rPr>
        <w:t xml:space="preserve"> </w:t>
      </w:r>
      <w:r w:rsidR="000E6A98" w:rsidRPr="00E608F8">
        <w:rPr>
          <w:rFonts w:ascii="Cambria" w:hAnsi="Cambria"/>
          <w:color w:val="0070C0"/>
          <w:lang w:val="ru-RU"/>
        </w:rPr>
        <w:t>предложения</w:t>
      </w:r>
      <w:r w:rsidR="000E6A98" w:rsidRPr="009B3D16">
        <w:rPr>
          <w:rFonts w:ascii="Cambria" w:hAnsi="Cambria"/>
          <w:color w:val="0070C0"/>
          <w:lang w:val="en-US"/>
        </w:rPr>
        <w:t xml:space="preserve">, </w:t>
      </w:r>
      <w:r w:rsidR="000E6A98" w:rsidRPr="00E608F8">
        <w:rPr>
          <w:rFonts w:ascii="Cambria" w:hAnsi="Cambria"/>
          <w:color w:val="0070C0"/>
          <w:lang w:val="ru-RU"/>
        </w:rPr>
        <w:t>параграф</w:t>
      </w:r>
      <w:r w:rsidR="000E6A98" w:rsidRPr="009B3D16">
        <w:rPr>
          <w:rFonts w:ascii="Cambria" w:hAnsi="Cambria"/>
          <w:color w:val="0070C0"/>
          <w:lang w:val="en-US"/>
        </w:rPr>
        <w:t xml:space="preserve"> 1</w:t>
      </w:r>
      <w:r w:rsidRPr="009B3D16">
        <w:rPr>
          <w:rFonts w:ascii="Cambria" w:hAnsi="Cambria"/>
          <w:color w:val="0070C0"/>
          <w:lang w:val="en-US"/>
        </w:rPr>
        <w:t>.</w:t>
      </w:r>
      <w:r w:rsidR="00FD745B" w:rsidRPr="009B3D16">
        <w:rPr>
          <w:rFonts w:ascii="Cambria" w:hAnsi="Cambria"/>
          <w:color w:val="0070C0"/>
          <w:lang w:val="en-US"/>
        </w:rPr>
        <w:t xml:space="preserve"> </w:t>
      </w:r>
    </w:p>
    <w:p w14:paraId="2488030B" w14:textId="38E208F6" w:rsidR="00A73D0F" w:rsidRPr="0084609A" w:rsidRDefault="00A73D0F" w:rsidP="007D6B73">
      <w:pPr>
        <w:pStyle w:val="3"/>
        <w:ind w:left="709"/>
        <w:rPr>
          <w:rFonts w:ascii="Cambria" w:hAnsi="Cambria"/>
          <w:lang w:val="ru-RU"/>
        </w:rPr>
      </w:pPr>
      <w:r w:rsidRPr="00867C74">
        <w:rPr>
          <w:rFonts w:ascii="Cambria" w:hAnsi="Cambria"/>
        </w:rPr>
        <w:t>Minimum</w:t>
      </w:r>
      <w:r w:rsidRPr="0084609A">
        <w:rPr>
          <w:rFonts w:ascii="Cambria" w:hAnsi="Cambria"/>
          <w:lang w:val="ru-RU"/>
        </w:rPr>
        <w:t xml:space="preserve"> </w:t>
      </w:r>
      <w:r w:rsidRPr="00867C74">
        <w:rPr>
          <w:rFonts w:ascii="Cambria" w:hAnsi="Cambria"/>
        </w:rPr>
        <w:t>requirements</w:t>
      </w:r>
      <w:r w:rsidRPr="0084609A">
        <w:rPr>
          <w:rFonts w:ascii="Cambria" w:hAnsi="Cambria"/>
          <w:lang w:val="ru-RU"/>
        </w:rPr>
        <w:t xml:space="preserve"> </w:t>
      </w:r>
      <w:r w:rsidRPr="00867C74">
        <w:rPr>
          <w:rFonts w:ascii="Cambria" w:hAnsi="Cambria"/>
        </w:rPr>
        <w:t>for</w:t>
      </w:r>
      <w:r w:rsidRPr="0084609A">
        <w:rPr>
          <w:rFonts w:ascii="Cambria" w:hAnsi="Cambria"/>
          <w:lang w:val="ru-RU"/>
        </w:rPr>
        <w:t xml:space="preserve"> </w:t>
      </w:r>
      <w:r w:rsidRPr="00867C74">
        <w:rPr>
          <w:rFonts w:ascii="Cambria" w:hAnsi="Cambria"/>
        </w:rPr>
        <w:t>Bidders</w:t>
      </w:r>
      <w:r w:rsidR="0084609A" w:rsidRPr="0084609A">
        <w:rPr>
          <w:rFonts w:ascii="Cambria" w:hAnsi="Cambria"/>
          <w:lang w:val="ru-RU"/>
        </w:rPr>
        <w:t>/</w:t>
      </w:r>
      <w:r w:rsidR="0084609A" w:rsidRPr="0084609A">
        <w:rPr>
          <w:rFonts w:ascii="Cambria" w:hAnsi="Cambria"/>
          <w:color w:val="auto"/>
          <w:lang w:val="ru-RU"/>
        </w:rPr>
        <w:t xml:space="preserve"> </w:t>
      </w:r>
      <w:r w:rsidR="0084609A" w:rsidRPr="00E50B2F">
        <w:rPr>
          <w:rFonts w:ascii="Cambria" w:hAnsi="Cambria"/>
          <w:color w:val="0070C0"/>
          <w:lang w:val="ru-RU"/>
        </w:rPr>
        <w:t>Минимальные</w:t>
      </w:r>
      <w:r w:rsidR="0084609A" w:rsidRPr="009570E5">
        <w:rPr>
          <w:rFonts w:ascii="Cambria" w:hAnsi="Cambria"/>
          <w:color w:val="002060"/>
          <w:lang w:val="ru-RU"/>
        </w:rPr>
        <w:t xml:space="preserve"> </w:t>
      </w:r>
      <w:r w:rsidR="0084609A" w:rsidRPr="00E50B2F">
        <w:rPr>
          <w:rFonts w:ascii="Cambria" w:hAnsi="Cambria"/>
          <w:color w:val="0070C0"/>
          <w:lang w:val="ru-RU"/>
        </w:rPr>
        <w:t>требования</w:t>
      </w:r>
      <w:r w:rsidR="0084609A" w:rsidRPr="009570E5">
        <w:rPr>
          <w:rFonts w:ascii="Cambria" w:hAnsi="Cambria"/>
          <w:color w:val="002060"/>
          <w:lang w:val="ru-RU"/>
        </w:rPr>
        <w:t xml:space="preserve"> </w:t>
      </w:r>
      <w:r w:rsidR="0084609A" w:rsidRPr="00E50B2F">
        <w:rPr>
          <w:rFonts w:ascii="Cambria" w:hAnsi="Cambria"/>
          <w:color w:val="0070C0"/>
          <w:lang w:val="ru-RU"/>
        </w:rPr>
        <w:t>к</w:t>
      </w:r>
      <w:r w:rsidR="0084609A" w:rsidRPr="009570E5">
        <w:rPr>
          <w:rFonts w:ascii="Cambria" w:hAnsi="Cambria"/>
          <w:color w:val="002060"/>
          <w:lang w:val="ru-RU"/>
        </w:rPr>
        <w:t xml:space="preserve"> </w:t>
      </w:r>
      <w:r w:rsidR="0084609A" w:rsidRPr="00E50B2F">
        <w:rPr>
          <w:rFonts w:ascii="Cambria" w:hAnsi="Cambria"/>
          <w:color w:val="0070C0"/>
          <w:lang w:val="ru-RU"/>
        </w:rPr>
        <w:t>участникам</w:t>
      </w:r>
      <w:r w:rsidR="0084609A" w:rsidRPr="009570E5">
        <w:rPr>
          <w:rFonts w:ascii="Cambria" w:hAnsi="Cambria"/>
          <w:color w:val="002060"/>
          <w:lang w:val="ru-RU"/>
        </w:rPr>
        <w:t xml:space="preserve"> </w:t>
      </w:r>
      <w:r w:rsidR="0084609A" w:rsidRPr="00E50B2F">
        <w:rPr>
          <w:rFonts w:ascii="Cambria" w:hAnsi="Cambria"/>
          <w:color w:val="0070C0"/>
          <w:lang w:val="ru-RU"/>
        </w:rPr>
        <w:t>тендера</w:t>
      </w:r>
    </w:p>
    <w:p w14:paraId="10E97BA4" w14:textId="5B61D486" w:rsidR="00A73D0F" w:rsidRPr="009570E5" w:rsidRDefault="00A73D0F" w:rsidP="00A73D0F">
      <w:pPr>
        <w:rPr>
          <w:rFonts w:ascii="Cambria" w:hAnsi="Cambria"/>
          <w:lang w:val="ru-RU"/>
        </w:rPr>
      </w:pPr>
      <w:r w:rsidRPr="00867C74">
        <w:rPr>
          <w:rFonts w:ascii="Cambria" w:hAnsi="Cambria"/>
        </w:rPr>
        <w:t>To</w:t>
      </w:r>
      <w:r w:rsidRPr="009570E5">
        <w:rPr>
          <w:rFonts w:ascii="Cambria" w:hAnsi="Cambria"/>
          <w:lang w:val="ru-RU"/>
        </w:rPr>
        <w:t xml:space="preserve"> </w:t>
      </w:r>
      <w:r w:rsidRPr="00867C74">
        <w:rPr>
          <w:rFonts w:ascii="Cambria" w:hAnsi="Cambria"/>
        </w:rPr>
        <w:t>be</w:t>
      </w:r>
      <w:r w:rsidRPr="009570E5">
        <w:rPr>
          <w:rFonts w:ascii="Cambria" w:hAnsi="Cambria"/>
          <w:lang w:val="ru-RU"/>
        </w:rPr>
        <w:t xml:space="preserve"> </w:t>
      </w:r>
      <w:r w:rsidRPr="00867C74">
        <w:rPr>
          <w:rFonts w:ascii="Cambria" w:hAnsi="Cambria"/>
        </w:rPr>
        <w:t>successful</w:t>
      </w:r>
      <w:r w:rsidR="007E1D9C" w:rsidRPr="009570E5">
        <w:rPr>
          <w:rFonts w:ascii="Cambria" w:hAnsi="Cambria"/>
          <w:lang w:val="ru-RU"/>
        </w:rPr>
        <w:t>,</w:t>
      </w:r>
      <w:r w:rsidRPr="009570E5">
        <w:rPr>
          <w:rFonts w:ascii="Cambria" w:hAnsi="Cambria"/>
          <w:lang w:val="ru-RU"/>
        </w:rPr>
        <w:t xml:space="preserve"> </w:t>
      </w:r>
      <w:r w:rsidR="007E1D9C" w:rsidRPr="00867C74">
        <w:rPr>
          <w:rFonts w:ascii="Cambria" w:hAnsi="Cambria"/>
        </w:rPr>
        <w:t>a</w:t>
      </w:r>
      <w:r w:rsidR="007E1D9C" w:rsidRPr="009570E5">
        <w:rPr>
          <w:rFonts w:ascii="Cambria" w:hAnsi="Cambria"/>
          <w:lang w:val="ru-RU"/>
        </w:rPr>
        <w:t xml:space="preserve"> </w:t>
      </w:r>
      <w:r w:rsidRPr="00867C74">
        <w:rPr>
          <w:rFonts w:ascii="Cambria" w:hAnsi="Cambria"/>
        </w:rPr>
        <w:t>bidder</w:t>
      </w:r>
      <w:r w:rsidRPr="009570E5">
        <w:rPr>
          <w:rFonts w:ascii="Cambria" w:hAnsi="Cambria"/>
          <w:lang w:val="ru-RU"/>
        </w:rPr>
        <w:t xml:space="preserve"> </w:t>
      </w:r>
      <w:proofErr w:type="gramStart"/>
      <w:r w:rsidRPr="00867C74">
        <w:rPr>
          <w:rFonts w:ascii="Cambria" w:hAnsi="Cambria"/>
        </w:rPr>
        <w:t>has</w:t>
      </w:r>
      <w:r w:rsidRPr="009570E5">
        <w:rPr>
          <w:rFonts w:ascii="Cambria" w:hAnsi="Cambria"/>
          <w:lang w:val="ru-RU"/>
        </w:rPr>
        <w:t xml:space="preserve"> </w:t>
      </w:r>
      <w:r w:rsidRPr="00867C74">
        <w:rPr>
          <w:rFonts w:ascii="Cambria" w:hAnsi="Cambria"/>
        </w:rPr>
        <w:t>to</w:t>
      </w:r>
      <w:proofErr w:type="gramEnd"/>
      <w:r w:rsidRPr="009570E5">
        <w:rPr>
          <w:rFonts w:ascii="Cambria" w:hAnsi="Cambria"/>
          <w:lang w:val="ru-RU"/>
        </w:rPr>
        <w:t xml:space="preserve"> </w:t>
      </w:r>
      <w:r w:rsidR="007E1D9C" w:rsidRPr="00867C74">
        <w:rPr>
          <w:rFonts w:ascii="Cambria" w:hAnsi="Cambria"/>
        </w:rPr>
        <w:t>satisfy</w:t>
      </w:r>
      <w:r w:rsidR="007E1D9C" w:rsidRPr="009570E5">
        <w:rPr>
          <w:rFonts w:ascii="Cambria" w:hAnsi="Cambria"/>
          <w:lang w:val="ru-RU"/>
        </w:rPr>
        <w:t xml:space="preserve"> </w:t>
      </w:r>
      <w:r w:rsidRPr="00867C74">
        <w:rPr>
          <w:rFonts w:ascii="Cambria" w:hAnsi="Cambria"/>
        </w:rPr>
        <w:t>the</w:t>
      </w:r>
      <w:r w:rsidRPr="009570E5">
        <w:rPr>
          <w:rFonts w:ascii="Cambria" w:hAnsi="Cambria"/>
          <w:lang w:val="ru-RU"/>
        </w:rPr>
        <w:t xml:space="preserve"> </w:t>
      </w:r>
      <w:r w:rsidRPr="00867C74">
        <w:rPr>
          <w:rFonts w:ascii="Cambria" w:hAnsi="Cambria"/>
        </w:rPr>
        <w:t>following</w:t>
      </w:r>
      <w:r w:rsidRPr="009570E5">
        <w:rPr>
          <w:rFonts w:ascii="Cambria" w:hAnsi="Cambria"/>
          <w:lang w:val="ru-RU"/>
        </w:rPr>
        <w:t xml:space="preserve"> </w:t>
      </w:r>
      <w:r w:rsidRPr="00867C74">
        <w:rPr>
          <w:rFonts w:ascii="Cambria" w:hAnsi="Cambria"/>
        </w:rPr>
        <w:t>minimum</w:t>
      </w:r>
      <w:r w:rsidRPr="009570E5">
        <w:rPr>
          <w:rFonts w:ascii="Cambria" w:hAnsi="Cambria"/>
          <w:lang w:val="ru-RU"/>
        </w:rPr>
        <w:t xml:space="preserve"> </w:t>
      </w:r>
      <w:r w:rsidRPr="00867C74">
        <w:rPr>
          <w:rFonts w:ascii="Cambria" w:hAnsi="Cambria"/>
        </w:rPr>
        <w:t>requirements</w:t>
      </w:r>
      <w:r w:rsidR="009570E5" w:rsidRPr="009570E5">
        <w:rPr>
          <w:rFonts w:ascii="Cambria" w:hAnsi="Cambria"/>
          <w:lang w:val="ru-RU"/>
        </w:rPr>
        <w:t>/</w:t>
      </w:r>
      <w:r w:rsidR="009570E5" w:rsidRPr="009570E5">
        <w:rPr>
          <w:rFonts w:ascii="Cambria" w:hAnsi="Cambria"/>
          <w:color w:val="auto"/>
          <w:lang w:val="ru-RU"/>
        </w:rPr>
        <w:t xml:space="preserve"> </w:t>
      </w:r>
      <w:r w:rsidR="009570E5" w:rsidRPr="00E50B2F">
        <w:rPr>
          <w:rFonts w:ascii="Cambria" w:hAnsi="Cambria"/>
          <w:color w:val="0070C0"/>
          <w:lang w:val="ru-RU"/>
        </w:rPr>
        <w:t>Для</w:t>
      </w:r>
      <w:r w:rsidR="009570E5" w:rsidRPr="009570E5">
        <w:rPr>
          <w:rFonts w:ascii="Cambria" w:hAnsi="Cambria"/>
          <w:color w:val="002060"/>
          <w:lang w:val="ru-RU"/>
        </w:rPr>
        <w:t xml:space="preserve"> </w:t>
      </w:r>
      <w:r w:rsidR="009570E5" w:rsidRPr="00E50B2F">
        <w:rPr>
          <w:rFonts w:ascii="Cambria" w:hAnsi="Cambria"/>
          <w:color w:val="0070C0"/>
          <w:lang w:val="ru-RU"/>
        </w:rPr>
        <w:t>достижения</w:t>
      </w:r>
      <w:r w:rsidR="009570E5" w:rsidRPr="009570E5">
        <w:rPr>
          <w:rFonts w:ascii="Cambria" w:hAnsi="Cambria"/>
          <w:color w:val="002060"/>
          <w:lang w:val="ru-RU"/>
        </w:rPr>
        <w:t xml:space="preserve"> </w:t>
      </w:r>
      <w:r w:rsidR="009570E5" w:rsidRPr="00E50B2F">
        <w:rPr>
          <w:rFonts w:ascii="Cambria" w:hAnsi="Cambria"/>
          <w:color w:val="0070C0"/>
          <w:lang w:val="ru-RU"/>
        </w:rPr>
        <w:t>успеха</w:t>
      </w:r>
      <w:r w:rsidR="009570E5" w:rsidRPr="009570E5">
        <w:rPr>
          <w:rFonts w:ascii="Cambria" w:hAnsi="Cambria"/>
          <w:color w:val="002060"/>
          <w:lang w:val="ru-RU"/>
        </w:rPr>
        <w:t xml:space="preserve">, </w:t>
      </w:r>
      <w:r w:rsidR="009570E5" w:rsidRPr="00E50B2F">
        <w:rPr>
          <w:rFonts w:ascii="Cambria" w:hAnsi="Cambria"/>
          <w:color w:val="0070C0"/>
          <w:lang w:val="ru-RU"/>
        </w:rPr>
        <w:t>участник</w:t>
      </w:r>
      <w:r w:rsidR="009570E5" w:rsidRPr="009570E5">
        <w:rPr>
          <w:rFonts w:ascii="Cambria" w:hAnsi="Cambria"/>
          <w:color w:val="002060"/>
          <w:lang w:val="ru-RU"/>
        </w:rPr>
        <w:t xml:space="preserve"> </w:t>
      </w:r>
      <w:r w:rsidR="009570E5" w:rsidRPr="00E50B2F">
        <w:rPr>
          <w:rFonts w:ascii="Cambria" w:hAnsi="Cambria"/>
          <w:color w:val="0070C0"/>
          <w:lang w:val="ru-RU"/>
        </w:rPr>
        <w:t>тендера</w:t>
      </w:r>
      <w:r w:rsidR="009570E5" w:rsidRPr="009570E5">
        <w:rPr>
          <w:rFonts w:ascii="Cambria" w:hAnsi="Cambria"/>
          <w:color w:val="002060"/>
          <w:lang w:val="ru-RU"/>
        </w:rPr>
        <w:t xml:space="preserve"> </w:t>
      </w:r>
      <w:r w:rsidR="009570E5" w:rsidRPr="00E50B2F">
        <w:rPr>
          <w:rFonts w:ascii="Cambria" w:hAnsi="Cambria"/>
          <w:color w:val="0070C0"/>
          <w:lang w:val="ru-RU"/>
        </w:rPr>
        <w:t>должен</w:t>
      </w:r>
      <w:r w:rsidR="009570E5" w:rsidRPr="009570E5">
        <w:rPr>
          <w:rFonts w:ascii="Cambria" w:hAnsi="Cambria"/>
          <w:color w:val="002060"/>
          <w:lang w:val="ru-RU"/>
        </w:rPr>
        <w:t xml:space="preserve"> </w:t>
      </w:r>
      <w:r w:rsidR="009570E5" w:rsidRPr="00E50B2F">
        <w:rPr>
          <w:rFonts w:ascii="Cambria" w:hAnsi="Cambria"/>
          <w:color w:val="0070C0"/>
          <w:lang w:val="ru-RU"/>
        </w:rPr>
        <w:t>соответствовать</w:t>
      </w:r>
      <w:r w:rsidR="009570E5" w:rsidRPr="009570E5">
        <w:rPr>
          <w:rFonts w:ascii="Cambria" w:hAnsi="Cambria"/>
          <w:color w:val="002060"/>
          <w:lang w:val="ru-RU"/>
        </w:rPr>
        <w:t xml:space="preserve"> </w:t>
      </w:r>
      <w:r w:rsidR="009570E5" w:rsidRPr="00E50B2F">
        <w:rPr>
          <w:rFonts w:ascii="Cambria" w:hAnsi="Cambria"/>
          <w:color w:val="0070C0"/>
          <w:lang w:val="ru-RU"/>
        </w:rPr>
        <w:t>следующим</w:t>
      </w:r>
      <w:r w:rsidR="009570E5" w:rsidRPr="009570E5">
        <w:rPr>
          <w:rFonts w:ascii="Cambria" w:hAnsi="Cambria"/>
          <w:color w:val="002060"/>
          <w:lang w:val="ru-RU"/>
        </w:rPr>
        <w:t xml:space="preserve"> </w:t>
      </w:r>
      <w:r w:rsidR="009570E5" w:rsidRPr="00E50B2F">
        <w:rPr>
          <w:rFonts w:ascii="Cambria" w:hAnsi="Cambria"/>
          <w:color w:val="0070C0"/>
          <w:lang w:val="ru-RU"/>
        </w:rPr>
        <w:t>минимальным</w:t>
      </w:r>
      <w:r w:rsidR="009570E5" w:rsidRPr="009570E5">
        <w:rPr>
          <w:rFonts w:ascii="Cambria" w:hAnsi="Cambria"/>
          <w:color w:val="002060"/>
          <w:lang w:val="ru-RU"/>
        </w:rPr>
        <w:t xml:space="preserve"> </w:t>
      </w:r>
      <w:r w:rsidR="009570E5" w:rsidRPr="00E50B2F">
        <w:rPr>
          <w:rFonts w:ascii="Cambria" w:hAnsi="Cambria"/>
          <w:color w:val="0070C0"/>
          <w:lang w:val="ru-RU"/>
        </w:rPr>
        <w:t>требованиям</w:t>
      </w:r>
      <w:r w:rsidRPr="009570E5">
        <w:rPr>
          <w:rFonts w:ascii="Cambria" w:hAnsi="Cambria"/>
          <w:color w:val="002060"/>
          <w:lang w:val="ru-RU"/>
        </w:rPr>
        <w:t>:</w:t>
      </w:r>
    </w:p>
    <w:p w14:paraId="6838F05B" w14:textId="42888B05" w:rsidR="00A73D0F" w:rsidRPr="00650806" w:rsidRDefault="00A73D0F" w:rsidP="009570E5">
      <w:pPr>
        <w:pStyle w:val="Bullit-Aufzhlung"/>
        <w:rPr>
          <w:lang w:val="ru-RU"/>
        </w:rPr>
      </w:pPr>
      <w:bookmarkStart w:id="21" w:name="_Hlk218691920"/>
      <w:r w:rsidRPr="0B771A75">
        <w:rPr>
          <w:rFonts w:ascii="Cambria" w:hAnsi="Cambria"/>
          <w:b/>
          <w:bCs/>
        </w:rPr>
        <w:t>Work</w:t>
      </w:r>
      <w:r w:rsidRPr="0B771A75">
        <w:rPr>
          <w:rFonts w:ascii="Cambria" w:hAnsi="Cambria"/>
          <w:b/>
          <w:bCs/>
          <w:lang w:val="ru-RU"/>
        </w:rPr>
        <w:t xml:space="preserve"> </w:t>
      </w:r>
      <w:r w:rsidRPr="0B771A75">
        <w:rPr>
          <w:rFonts w:ascii="Cambria" w:hAnsi="Cambria"/>
          <w:b/>
          <w:bCs/>
        </w:rPr>
        <w:t>Experience</w:t>
      </w:r>
      <w:r w:rsidR="00D82D8F" w:rsidRPr="0B771A75">
        <w:rPr>
          <w:rFonts w:ascii="Cambria" w:hAnsi="Cambria"/>
          <w:b/>
          <w:bCs/>
          <w:lang w:val="ru-RU"/>
        </w:rPr>
        <w:t xml:space="preserve"> / </w:t>
      </w:r>
      <w:r w:rsidR="00D82D8F" w:rsidRPr="0B771A75">
        <w:rPr>
          <w:rFonts w:ascii="Cambria" w:hAnsi="Cambria"/>
          <w:b/>
          <w:bCs/>
          <w:color w:val="0070C0"/>
          <w:lang w:val="ru-RU"/>
        </w:rPr>
        <w:t xml:space="preserve">Опыт работы: </w:t>
      </w:r>
    </w:p>
    <w:p w14:paraId="264E87D1" w14:textId="46BCA43C" w:rsidR="68A46F26" w:rsidRPr="00650806" w:rsidRDefault="68A46F26" w:rsidP="7130CB93">
      <w:pPr>
        <w:rPr>
          <w:rFonts w:ascii="Cambria" w:hAnsi="Cambria"/>
          <w:b/>
          <w:bCs/>
          <w:color w:val="0070C0"/>
          <w:lang w:val="ru-RU"/>
        </w:rPr>
      </w:pPr>
      <w:r w:rsidRPr="7130CB93">
        <w:rPr>
          <w:rFonts w:ascii="Cambria" w:hAnsi="Cambria"/>
          <w:lang w:val="en-US"/>
        </w:rPr>
        <w:t>The</w:t>
      </w:r>
      <w:r w:rsidRPr="00650806">
        <w:rPr>
          <w:rFonts w:ascii="Cambria" w:hAnsi="Cambria"/>
          <w:lang w:val="ru-RU"/>
        </w:rPr>
        <w:t xml:space="preserve"> </w:t>
      </w:r>
      <w:r w:rsidRPr="7130CB93">
        <w:rPr>
          <w:rFonts w:ascii="Cambria" w:hAnsi="Cambria"/>
          <w:lang w:val="en-US"/>
        </w:rPr>
        <w:t>Bidder</w:t>
      </w:r>
      <w:r w:rsidRPr="00650806">
        <w:rPr>
          <w:rFonts w:ascii="Cambria" w:hAnsi="Cambria"/>
          <w:lang w:val="ru-RU"/>
        </w:rPr>
        <w:t xml:space="preserve"> </w:t>
      </w:r>
      <w:r w:rsidRPr="7130CB93">
        <w:rPr>
          <w:rFonts w:ascii="Cambria" w:hAnsi="Cambria"/>
          <w:lang w:val="en-US"/>
        </w:rPr>
        <w:t>shall</w:t>
      </w:r>
      <w:r w:rsidRPr="00650806">
        <w:rPr>
          <w:rFonts w:ascii="Cambria" w:hAnsi="Cambria"/>
          <w:lang w:val="ru-RU"/>
        </w:rPr>
        <w:t xml:space="preserve"> </w:t>
      </w:r>
      <w:r w:rsidRPr="7130CB93">
        <w:rPr>
          <w:rFonts w:ascii="Cambria" w:hAnsi="Cambria"/>
          <w:lang w:val="en-US"/>
        </w:rPr>
        <w:t>present</w:t>
      </w:r>
      <w:r w:rsidRPr="00650806">
        <w:rPr>
          <w:rFonts w:ascii="Cambria" w:hAnsi="Cambria"/>
          <w:lang w:val="ru-RU"/>
        </w:rPr>
        <w:t xml:space="preserve"> </w:t>
      </w:r>
      <w:r w:rsidRPr="7130CB93">
        <w:rPr>
          <w:rFonts w:ascii="Cambria" w:hAnsi="Cambria"/>
          <w:lang w:val="en-US"/>
        </w:rPr>
        <w:t>at</w:t>
      </w:r>
      <w:r w:rsidRPr="00650806">
        <w:rPr>
          <w:rFonts w:ascii="Cambria" w:hAnsi="Cambria"/>
          <w:lang w:val="ru-RU"/>
        </w:rPr>
        <w:t xml:space="preserve"> </w:t>
      </w:r>
      <w:r w:rsidRPr="7130CB93">
        <w:rPr>
          <w:rFonts w:ascii="Cambria" w:hAnsi="Cambria"/>
          <w:lang w:val="en-US"/>
        </w:rPr>
        <w:t>least</w:t>
      </w:r>
      <w:r w:rsidRPr="00650806">
        <w:rPr>
          <w:rFonts w:ascii="Cambria" w:hAnsi="Cambria"/>
          <w:lang w:val="ru-RU"/>
        </w:rPr>
        <w:t xml:space="preserve"> </w:t>
      </w:r>
      <w:r w:rsidRPr="7130CB93">
        <w:rPr>
          <w:rFonts w:ascii="Cambria" w:hAnsi="Cambria"/>
          <w:lang w:val="en-US"/>
        </w:rPr>
        <w:t>three</w:t>
      </w:r>
      <w:r w:rsidRPr="00650806">
        <w:rPr>
          <w:rFonts w:ascii="Cambria" w:hAnsi="Cambria"/>
          <w:lang w:val="ru-RU"/>
        </w:rPr>
        <w:t xml:space="preserve"> (3) </w:t>
      </w:r>
      <w:r w:rsidRPr="7130CB93">
        <w:rPr>
          <w:rFonts w:ascii="Cambria" w:hAnsi="Cambria"/>
          <w:lang w:val="en-US"/>
        </w:rPr>
        <w:t>relevant</w:t>
      </w:r>
      <w:r w:rsidRPr="00650806">
        <w:rPr>
          <w:rFonts w:ascii="Cambria" w:hAnsi="Cambria"/>
          <w:lang w:val="ru-RU"/>
        </w:rPr>
        <w:t xml:space="preserve"> </w:t>
      </w:r>
      <w:r w:rsidRPr="7130CB93">
        <w:rPr>
          <w:rFonts w:ascii="Cambria" w:hAnsi="Cambria"/>
          <w:lang w:val="en-US"/>
        </w:rPr>
        <w:t>references</w:t>
      </w:r>
      <w:r w:rsidRPr="00650806">
        <w:rPr>
          <w:rFonts w:ascii="Cambria" w:hAnsi="Cambria"/>
          <w:lang w:val="ru-RU"/>
        </w:rPr>
        <w:t xml:space="preserve"> </w:t>
      </w:r>
      <w:r w:rsidRPr="7130CB93">
        <w:rPr>
          <w:rFonts w:ascii="Cambria" w:hAnsi="Cambria"/>
          <w:lang w:val="en-US"/>
        </w:rPr>
        <w:t>on</w:t>
      </w:r>
      <w:r w:rsidRPr="00650806">
        <w:rPr>
          <w:rFonts w:ascii="Cambria" w:hAnsi="Cambria"/>
          <w:lang w:val="ru-RU"/>
        </w:rPr>
        <w:t xml:space="preserve"> </w:t>
      </w:r>
      <w:r w:rsidRPr="7130CB93">
        <w:rPr>
          <w:rFonts w:ascii="Cambria" w:hAnsi="Cambria"/>
          <w:lang w:val="en-US"/>
        </w:rPr>
        <w:t>assignments</w:t>
      </w:r>
      <w:r w:rsidRPr="00650806">
        <w:rPr>
          <w:rFonts w:ascii="Cambria" w:hAnsi="Cambria"/>
          <w:lang w:val="ru-RU"/>
        </w:rPr>
        <w:t xml:space="preserve"> </w:t>
      </w:r>
      <w:r w:rsidRPr="7130CB93">
        <w:rPr>
          <w:rFonts w:ascii="Cambria" w:hAnsi="Cambria"/>
          <w:lang w:val="en-US"/>
        </w:rPr>
        <w:t>of</w:t>
      </w:r>
      <w:r w:rsidRPr="00650806">
        <w:rPr>
          <w:rFonts w:ascii="Cambria" w:hAnsi="Cambria"/>
          <w:lang w:val="ru-RU"/>
        </w:rPr>
        <w:t xml:space="preserve"> </w:t>
      </w:r>
      <w:r w:rsidRPr="7130CB93">
        <w:rPr>
          <w:rFonts w:ascii="Cambria" w:hAnsi="Cambria"/>
          <w:lang w:val="en-US"/>
        </w:rPr>
        <w:t>a</w:t>
      </w:r>
      <w:r w:rsidRPr="00650806">
        <w:rPr>
          <w:rFonts w:ascii="Cambria" w:hAnsi="Cambria"/>
          <w:lang w:val="ru-RU"/>
        </w:rPr>
        <w:t xml:space="preserve"> </w:t>
      </w:r>
      <w:r w:rsidRPr="7130CB93">
        <w:rPr>
          <w:rFonts w:ascii="Cambria" w:hAnsi="Cambria"/>
          <w:lang w:val="en-US"/>
        </w:rPr>
        <w:t>similar</w:t>
      </w:r>
      <w:r w:rsidRPr="00650806">
        <w:rPr>
          <w:rFonts w:ascii="Cambria" w:hAnsi="Cambria"/>
          <w:lang w:val="ru-RU"/>
        </w:rPr>
        <w:t xml:space="preserve"> </w:t>
      </w:r>
      <w:r w:rsidRPr="7130CB93">
        <w:rPr>
          <w:rFonts w:ascii="Cambria" w:hAnsi="Cambria"/>
          <w:lang w:val="en-US"/>
        </w:rPr>
        <w:t>size</w:t>
      </w:r>
      <w:r w:rsidRPr="00650806">
        <w:rPr>
          <w:rFonts w:ascii="Cambria" w:hAnsi="Cambria"/>
          <w:lang w:val="ru-RU"/>
        </w:rPr>
        <w:t xml:space="preserve"> </w:t>
      </w:r>
      <w:r w:rsidRPr="7130CB93">
        <w:rPr>
          <w:rFonts w:ascii="Cambria" w:hAnsi="Cambria"/>
          <w:lang w:val="en-US"/>
        </w:rPr>
        <w:t>and</w:t>
      </w:r>
      <w:r w:rsidRPr="00650806">
        <w:rPr>
          <w:rFonts w:ascii="Cambria" w:hAnsi="Cambria"/>
          <w:lang w:val="ru-RU"/>
        </w:rPr>
        <w:t xml:space="preserve"> </w:t>
      </w:r>
      <w:r w:rsidRPr="7130CB93">
        <w:rPr>
          <w:rFonts w:ascii="Cambria" w:hAnsi="Cambria"/>
          <w:lang w:val="en-US"/>
        </w:rPr>
        <w:t>nature</w:t>
      </w:r>
      <w:r w:rsidR="00246DD6" w:rsidRPr="00246DD6">
        <w:rPr>
          <w:rFonts w:ascii="Cambria" w:hAnsi="Cambria"/>
          <w:lang w:val="ru-RU"/>
        </w:rPr>
        <w:t xml:space="preserve">/ </w:t>
      </w:r>
      <w:r w:rsidRPr="7130CB93">
        <w:rPr>
          <w:rFonts w:ascii="Cambria" w:hAnsi="Cambria"/>
          <w:color w:val="0070C0"/>
          <w:lang w:val="ru-RU"/>
        </w:rPr>
        <w:t>Участник</w:t>
      </w:r>
      <w:r w:rsidRPr="00650806">
        <w:rPr>
          <w:rFonts w:ascii="Cambria" w:hAnsi="Cambria"/>
          <w:color w:val="002060"/>
          <w:lang w:val="ru-RU"/>
        </w:rPr>
        <w:t xml:space="preserve"> </w:t>
      </w:r>
      <w:r w:rsidRPr="7130CB93">
        <w:rPr>
          <w:rFonts w:ascii="Cambria" w:hAnsi="Cambria"/>
          <w:color w:val="0070C0"/>
          <w:lang w:val="ru-RU"/>
        </w:rPr>
        <w:t>тендера</w:t>
      </w:r>
      <w:r w:rsidRPr="00650806">
        <w:rPr>
          <w:rFonts w:ascii="Cambria" w:hAnsi="Cambria"/>
          <w:color w:val="002060"/>
          <w:lang w:val="ru-RU"/>
        </w:rPr>
        <w:t xml:space="preserve"> </w:t>
      </w:r>
      <w:r w:rsidRPr="7130CB93">
        <w:rPr>
          <w:rFonts w:ascii="Cambria" w:hAnsi="Cambria"/>
          <w:color w:val="0070C0"/>
          <w:lang w:val="ru-RU"/>
        </w:rPr>
        <w:t>должен</w:t>
      </w:r>
      <w:r w:rsidRPr="00650806">
        <w:rPr>
          <w:rFonts w:ascii="Cambria" w:hAnsi="Cambria"/>
          <w:color w:val="002060"/>
          <w:lang w:val="ru-RU"/>
        </w:rPr>
        <w:t xml:space="preserve"> </w:t>
      </w:r>
      <w:r w:rsidRPr="7130CB93">
        <w:rPr>
          <w:rFonts w:ascii="Cambria" w:hAnsi="Cambria"/>
          <w:color w:val="0070C0"/>
          <w:lang w:val="ru-RU"/>
        </w:rPr>
        <w:t>представить</w:t>
      </w:r>
      <w:r w:rsidRPr="00650806">
        <w:rPr>
          <w:rFonts w:ascii="Cambria" w:hAnsi="Cambria"/>
          <w:color w:val="002060"/>
          <w:lang w:val="ru-RU"/>
        </w:rPr>
        <w:t xml:space="preserve"> </w:t>
      </w:r>
      <w:r w:rsidRPr="00275C7F">
        <w:rPr>
          <w:rFonts w:ascii="Cambria" w:hAnsi="Cambria"/>
          <w:b/>
          <w:bCs/>
          <w:color w:val="0070C0"/>
          <w:lang w:val="ru-RU"/>
        </w:rPr>
        <w:t>не</w:t>
      </w:r>
      <w:r w:rsidRPr="00650806">
        <w:rPr>
          <w:rFonts w:ascii="Cambria" w:hAnsi="Cambria"/>
          <w:b/>
          <w:bCs/>
          <w:color w:val="0070C0"/>
          <w:lang w:val="ru-RU"/>
        </w:rPr>
        <w:t xml:space="preserve"> </w:t>
      </w:r>
      <w:r w:rsidRPr="00275C7F">
        <w:rPr>
          <w:rFonts w:ascii="Cambria" w:hAnsi="Cambria"/>
          <w:b/>
          <w:bCs/>
          <w:color w:val="0070C0"/>
          <w:lang w:val="ru-RU"/>
        </w:rPr>
        <w:t>менее</w:t>
      </w:r>
      <w:r w:rsidRPr="00650806">
        <w:rPr>
          <w:rFonts w:ascii="Cambria" w:hAnsi="Cambria"/>
          <w:b/>
          <w:bCs/>
          <w:color w:val="0070C0"/>
          <w:lang w:val="ru-RU"/>
        </w:rPr>
        <w:t xml:space="preserve"> </w:t>
      </w:r>
      <w:r w:rsidRPr="00275C7F">
        <w:rPr>
          <w:rFonts w:ascii="Cambria" w:hAnsi="Cambria"/>
          <w:b/>
          <w:bCs/>
          <w:color w:val="0070C0"/>
          <w:lang w:val="ru-RU"/>
        </w:rPr>
        <w:t>трех</w:t>
      </w:r>
      <w:r w:rsidR="00A55405" w:rsidRPr="00650806">
        <w:rPr>
          <w:rFonts w:ascii="Cambria" w:hAnsi="Cambria"/>
          <w:b/>
          <w:bCs/>
          <w:color w:val="0070C0"/>
          <w:lang w:val="ru-RU"/>
        </w:rPr>
        <w:t xml:space="preserve"> </w:t>
      </w:r>
      <w:r w:rsidRPr="00650806">
        <w:rPr>
          <w:rFonts w:ascii="Cambria" w:hAnsi="Cambria"/>
          <w:b/>
          <w:bCs/>
          <w:color w:val="0070C0"/>
          <w:lang w:val="ru-RU"/>
        </w:rPr>
        <w:t xml:space="preserve">(3) </w:t>
      </w:r>
      <w:r w:rsidRPr="00275C7F">
        <w:rPr>
          <w:rFonts w:ascii="Cambria" w:hAnsi="Cambria"/>
          <w:b/>
          <w:bCs/>
          <w:color w:val="0070C0"/>
          <w:lang w:val="ru-RU"/>
        </w:rPr>
        <w:t>соответствующих</w:t>
      </w:r>
      <w:r w:rsidRPr="00650806">
        <w:rPr>
          <w:rFonts w:ascii="Cambria" w:hAnsi="Cambria"/>
          <w:b/>
          <w:bCs/>
          <w:color w:val="0070C0"/>
          <w:lang w:val="ru-RU"/>
        </w:rPr>
        <w:t xml:space="preserve"> </w:t>
      </w:r>
      <w:r w:rsidR="00F87FC3" w:rsidRPr="00275C7F">
        <w:rPr>
          <w:rFonts w:ascii="Cambria" w:hAnsi="Cambria"/>
          <w:b/>
          <w:bCs/>
          <w:color w:val="0070C0"/>
          <w:lang w:val="ru-RU"/>
        </w:rPr>
        <w:t>рекомендаций</w:t>
      </w:r>
      <w:r w:rsidRPr="00650806">
        <w:rPr>
          <w:rFonts w:ascii="Cambria" w:hAnsi="Cambria"/>
          <w:b/>
          <w:bCs/>
          <w:color w:val="0070C0"/>
          <w:lang w:val="ru-RU"/>
        </w:rPr>
        <w:t xml:space="preserve"> </w:t>
      </w:r>
      <w:r w:rsidR="00F87FC3" w:rsidRPr="00275C7F">
        <w:rPr>
          <w:rFonts w:ascii="Cambria" w:hAnsi="Cambria"/>
          <w:b/>
          <w:bCs/>
          <w:color w:val="0070C0"/>
          <w:lang w:val="ru-RU"/>
        </w:rPr>
        <w:t>п</w:t>
      </w:r>
      <w:r w:rsidRPr="00275C7F">
        <w:rPr>
          <w:rFonts w:ascii="Cambria" w:hAnsi="Cambria"/>
          <w:b/>
          <w:bCs/>
          <w:color w:val="0070C0"/>
          <w:lang w:val="ru-RU"/>
        </w:rPr>
        <w:t>о</w:t>
      </w:r>
      <w:r w:rsidRPr="00650806">
        <w:rPr>
          <w:rFonts w:ascii="Cambria" w:hAnsi="Cambria"/>
          <w:b/>
          <w:bCs/>
          <w:color w:val="0070C0"/>
          <w:lang w:val="ru-RU"/>
        </w:rPr>
        <w:t xml:space="preserve"> </w:t>
      </w:r>
      <w:r w:rsidRPr="00275C7F">
        <w:rPr>
          <w:rFonts w:ascii="Cambria" w:hAnsi="Cambria"/>
          <w:b/>
          <w:bCs/>
          <w:color w:val="0070C0"/>
          <w:lang w:val="ru-RU"/>
        </w:rPr>
        <w:t>задания</w:t>
      </w:r>
      <w:r w:rsidR="00F87FC3" w:rsidRPr="00275C7F">
        <w:rPr>
          <w:rFonts w:ascii="Cambria" w:hAnsi="Cambria"/>
          <w:b/>
          <w:bCs/>
          <w:color w:val="0070C0"/>
          <w:lang w:val="ru-RU"/>
        </w:rPr>
        <w:t>м</w:t>
      </w:r>
      <w:r w:rsidRPr="00650806">
        <w:rPr>
          <w:rFonts w:ascii="Cambria" w:hAnsi="Cambria"/>
          <w:b/>
          <w:bCs/>
          <w:color w:val="0070C0"/>
          <w:lang w:val="ru-RU"/>
        </w:rPr>
        <w:t xml:space="preserve"> </w:t>
      </w:r>
      <w:r w:rsidRPr="00275C7F">
        <w:rPr>
          <w:rFonts w:ascii="Cambria" w:hAnsi="Cambria"/>
          <w:b/>
          <w:bCs/>
          <w:color w:val="0070C0"/>
          <w:lang w:val="ru-RU"/>
        </w:rPr>
        <w:t>аналогичного</w:t>
      </w:r>
      <w:r w:rsidRPr="00650806">
        <w:rPr>
          <w:rFonts w:ascii="Cambria" w:hAnsi="Cambria"/>
          <w:b/>
          <w:bCs/>
          <w:color w:val="0070C0"/>
          <w:lang w:val="ru-RU"/>
        </w:rPr>
        <w:t xml:space="preserve"> </w:t>
      </w:r>
      <w:r w:rsidRPr="00275C7F">
        <w:rPr>
          <w:rFonts w:ascii="Cambria" w:hAnsi="Cambria"/>
          <w:b/>
          <w:bCs/>
          <w:color w:val="0070C0"/>
          <w:lang w:val="ru-RU"/>
        </w:rPr>
        <w:t>объема</w:t>
      </w:r>
      <w:r w:rsidRPr="00650806">
        <w:rPr>
          <w:rFonts w:ascii="Cambria" w:hAnsi="Cambria"/>
          <w:b/>
          <w:bCs/>
          <w:color w:val="0070C0"/>
          <w:lang w:val="ru-RU"/>
        </w:rPr>
        <w:t xml:space="preserve"> </w:t>
      </w:r>
      <w:r w:rsidRPr="00275C7F">
        <w:rPr>
          <w:rFonts w:ascii="Cambria" w:hAnsi="Cambria"/>
          <w:b/>
          <w:bCs/>
          <w:color w:val="0070C0"/>
          <w:lang w:val="ru-RU"/>
        </w:rPr>
        <w:t>и</w:t>
      </w:r>
      <w:r w:rsidRPr="00650806">
        <w:rPr>
          <w:rFonts w:ascii="Cambria" w:hAnsi="Cambria"/>
          <w:b/>
          <w:bCs/>
          <w:color w:val="0070C0"/>
          <w:lang w:val="ru-RU"/>
        </w:rPr>
        <w:t xml:space="preserve"> </w:t>
      </w:r>
      <w:r w:rsidRPr="00275C7F">
        <w:rPr>
          <w:rFonts w:ascii="Cambria" w:hAnsi="Cambria"/>
          <w:b/>
          <w:bCs/>
          <w:color w:val="0070C0"/>
          <w:lang w:val="ru-RU"/>
        </w:rPr>
        <w:t>характера</w:t>
      </w:r>
      <w:r w:rsidRPr="00650806">
        <w:rPr>
          <w:rFonts w:ascii="Cambria" w:hAnsi="Cambria"/>
          <w:b/>
          <w:bCs/>
          <w:color w:val="0070C0"/>
          <w:lang w:val="ru-RU"/>
        </w:rPr>
        <w:t>:</w:t>
      </w:r>
    </w:p>
    <w:p w14:paraId="1AEA89DF" w14:textId="7C04257B" w:rsidR="0C3C169B" w:rsidRPr="00EC2D9B" w:rsidRDefault="68A46F26" w:rsidP="00650806">
      <w:pPr>
        <w:rPr>
          <w:rFonts w:ascii="Cambria" w:hAnsi="Cambria"/>
          <w:color w:val="0070C0"/>
          <w:lang w:val="ru-RU"/>
        </w:rPr>
      </w:pPr>
      <w:r w:rsidRPr="00650806">
        <w:rPr>
          <w:rFonts w:ascii="Cambria" w:hAnsi="Cambria"/>
        </w:rPr>
        <w:t xml:space="preserve">Satisfactory completion of at least 3 (three) infrastructure projects of the similar nature as the works to be tendered and of at least </w:t>
      </w:r>
      <w:r w:rsidR="00874CDF">
        <w:rPr>
          <w:rFonts w:ascii="Cambria" w:hAnsi="Cambria"/>
        </w:rPr>
        <w:t xml:space="preserve">6 </w:t>
      </w:r>
      <w:r w:rsidR="000540DE" w:rsidRPr="000540DE">
        <w:rPr>
          <w:rFonts w:ascii="Cambria" w:hAnsi="Cambria"/>
          <w:lang w:val="en-US"/>
        </w:rPr>
        <w:t>790 355</w:t>
      </w:r>
      <w:r w:rsidR="00874CDF">
        <w:rPr>
          <w:rFonts w:ascii="Cambria" w:hAnsi="Cambria"/>
        </w:rPr>
        <w:t xml:space="preserve"> </w:t>
      </w:r>
      <w:r w:rsidRPr="00650806">
        <w:rPr>
          <w:rFonts w:ascii="Cambria" w:hAnsi="Cambria"/>
        </w:rPr>
        <w:t xml:space="preserve">KGS value each in the past </w:t>
      </w:r>
      <w:r w:rsidR="006C41A7" w:rsidRPr="00650806">
        <w:rPr>
          <w:rFonts w:ascii="Cambria" w:hAnsi="Cambria"/>
        </w:rPr>
        <w:t>3</w:t>
      </w:r>
      <w:r w:rsidRPr="00650806">
        <w:rPr>
          <w:rFonts w:ascii="Cambria" w:hAnsi="Cambria"/>
        </w:rPr>
        <w:t xml:space="preserve"> years. Work Orders/contracts and Completion Certificates shall be attached</w:t>
      </w:r>
      <w:r w:rsidR="005C2B2D" w:rsidRPr="00650806">
        <w:rPr>
          <w:rFonts w:ascii="Cambria" w:hAnsi="Cambria"/>
        </w:rPr>
        <w:t xml:space="preserve"> (if applicable)</w:t>
      </w:r>
      <w:r w:rsidRPr="00650806">
        <w:rPr>
          <w:rFonts w:ascii="Cambria" w:hAnsi="Cambria"/>
        </w:rPr>
        <w:t>. Non</w:t>
      </w:r>
      <w:r w:rsidRPr="00650806">
        <w:rPr>
          <w:rFonts w:ascii="Cambria" w:hAnsi="Cambria"/>
          <w:lang w:val="ru-RU"/>
        </w:rPr>
        <w:t>-</w:t>
      </w:r>
      <w:r w:rsidRPr="00650806">
        <w:rPr>
          <w:rFonts w:ascii="Cambria" w:hAnsi="Cambria"/>
        </w:rPr>
        <w:t>submission</w:t>
      </w:r>
      <w:r w:rsidRPr="00650806">
        <w:rPr>
          <w:rFonts w:ascii="Cambria" w:hAnsi="Cambria"/>
          <w:lang w:val="ru-RU"/>
        </w:rPr>
        <w:t xml:space="preserve"> </w:t>
      </w:r>
      <w:r w:rsidRPr="00650806">
        <w:rPr>
          <w:rFonts w:ascii="Cambria" w:hAnsi="Cambria"/>
        </w:rPr>
        <w:t>of</w:t>
      </w:r>
      <w:r w:rsidRPr="00650806">
        <w:rPr>
          <w:rFonts w:ascii="Cambria" w:hAnsi="Cambria"/>
          <w:lang w:val="ru-RU"/>
        </w:rPr>
        <w:t xml:space="preserve"> </w:t>
      </w:r>
      <w:r w:rsidRPr="00650806">
        <w:rPr>
          <w:rFonts w:ascii="Cambria" w:hAnsi="Cambria"/>
        </w:rPr>
        <w:t>work</w:t>
      </w:r>
      <w:r w:rsidRPr="00650806">
        <w:rPr>
          <w:rFonts w:ascii="Cambria" w:hAnsi="Cambria"/>
          <w:lang w:val="ru-RU"/>
        </w:rPr>
        <w:t xml:space="preserve"> </w:t>
      </w:r>
      <w:r w:rsidRPr="00650806">
        <w:rPr>
          <w:rFonts w:ascii="Cambria" w:hAnsi="Cambria"/>
        </w:rPr>
        <w:t>orders</w:t>
      </w:r>
      <w:r w:rsidRPr="00650806">
        <w:rPr>
          <w:rFonts w:ascii="Cambria" w:hAnsi="Cambria"/>
          <w:lang w:val="ru-RU"/>
        </w:rPr>
        <w:t>/</w:t>
      </w:r>
      <w:r w:rsidRPr="00650806">
        <w:rPr>
          <w:rFonts w:ascii="Cambria" w:hAnsi="Cambria"/>
        </w:rPr>
        <w:t>contracts</w:t>
      </w:r>
      <w:r w:rsidRPr="00650806">
        <w:rPr>
          <w:rFonts w:ascii="Cambria" w:hAnsi="Cambria"/>
          <w:lang w:val="ru-RU"/>
        </w:rPr>
        <w:t xml:space="preserve"> </w:t>
      </w:r>
      <w:r w:rsidRPr="00650806">
        <w:rPr>
          <w:rFonts w:ascii="Cambria" w:hAnsi="Cambria"/>
        </w:rPr>
        <w:t>will</w:t>
      </w:r>
      <w:r w:rsidRPr="00650806">
        <w:rPr>
          <w:rFonts w:ascii="Cambria" w:hAnsi="Cambria"/>
          <w:lang w:val="ru-RU"/>
        </w:rPr>
        <w:t xml:space="preserve"> </w:t>
      </w:r>
      <w:r w:rsidRPr="00650806">
        <w:rPr>
          <w:rFonts w:ascii="Cambria" w:hAnsi="Cambria"/>
        </w:rPr>
        <w:t>lead</w:t>
      </w:r>
      <w:r w:rsidRPr="00650806">
        <w:rPr>
          <w:rFonts w:ascii="Cambria" w:hAnsi="Cambria"/>
          <w:lang w:val="ru-RU"/>
        </w:rPr>
        <w:t xml:space="preserve"> </w:t>
      </w:r>
      <w:r w:rsidRPr="00650806">
        <w:rPr>
          <w:rFonts w:ascii="Cambria" w:hAnsi="Cambria"/>
        </w:rPr>
        <w:t>to</w:t>
      </w:r>
      <w:r w:rsidRPr="00650806">
        <w:rPr>
          <w:rFonts w:ascii="Cambria" w:hAnsi="Cambria"/>
          <w:lang w:val="ru-RU"/>
        </w:rPr>
        <w:t xml:space="preserve"> </w:t>
      </w:r>
      <w:r w:rsidRPr="00650806">
        <w:rPr>
          <w:rFonts w:ascii="Cambria" w:hAnsi="Cambria"/>
        </w:rPr>
        <w:t>disqualification</w:t>
      </w:r>
      <w:r w:rsidRPr="00650806">
        <w:rPr>
          <w:rFonts w:ascii="Cambria" w:hAnsi="Cambria"/>
          <w:lang w:val="ru-RU"/>
        </w:rPr>
        <w:t>.</w:t>
      </w:r>
      <w:r w:rsidRPr="00363DD3">
        <w:rPr>
          <w:rFonts w:ascii="Cambria" w:hAnsi="Cambria"/>
          <w:lang w:val="ru-RU"/>
        </w:rPr>
        <w:t xml:space="preserve"> /</w:t>
      </w:r>
      <w:r w:rsidRPr="00363DD3">
        <w:rPr>
          <w:rFonts w:ascii="Cambria" w:hAnsi="Cambria"/>
          <w:color w:val="0070C0"/>
          <w:lang w:val="ru-RU"/>
        </w:rPr>
        <w:t>Удовлетворительное</w:t>
      </w:r>
      <w:r w:rsidRPr="00650806">
        <w:rPr>
          <w:rFonts w:ascii="Cambria" w:hAnsi="Cambria"/>
          <w:color w:val="0070C0"/>
          <w:lang w:val="ru-RU"/>
        </w:rPr>
        <w:t xml:space="preserve"> </w:t>
      </w:r>
      <w:r w:rsidRPr="00363DD3">
        <w:rPr>
          <w:rFonts w:ascii="Cambria" w:hAnsi="Cambria"/>
          <w:color w:val="0070C0"/>
          <w:lang w:val="ru-RU"/>
        </w:rPr>
        <w:t xml:space="preserve">завершение </w:t>
      </w:r>
      <w:r w:rsidRPr="00650806">
        <w:rPr>
          <w:rFonts w:ascii="Cambria" w:hAnsi="Cambria"/>
          <w:color w:val="0070C0"/>
          <w:lang w:val="ru-RU"/>
        </w:rPr>
        <w:t xml:space="preserve">не менее 3 (трех) инфраструктурных проектов схожего характера с работами по тендеру, и на сумму не менее </w:t>
      </w:r>
      <w:r w:rsidR="00874CDF" w:rsidRPr="00874CDF">
        <w:rPr>
          <w:rFonts w:ascii="Cambria" w:hAnsi="Cambria"/>
          <w:lang w:val="ru-RU"/>
        </w:rPr>
        <w:t xml:space="preserve">6 </w:t>
      </w:r>
      <w:r w:rsidR="000540DE">
        <w:rPr>
          <w:rFonts w:ascii="Cambria" w:hAnsi="Cambria"/>
          <w:lang w:val="ru-RU"/>
        </w:rPr>
        <w:t xml:space="preserve">790 355 </w:t>
      </w:r>
      <w:r w:rsidRPr="00650806">
        <w:rPr>
          <w:rFonts w:ascii="Cambria" w:hAnsi="Cambria"/>
          <w:color w:val="0070C0"/>
          <w:lang w:val="ru-RU"/>
        </w:rPr>
        <w:t>кыргызских</w:t>
      </w:r>
      <w:r w:rsidRPr="00363DD3">
        <w:rPr>
          <w:rFonts w:ascii="Cambria" w:hAnsi="Cambria"/>
          <w:color w:val="0070C0"/>
          <w:lang w:val="ru-RU"/>
        </w:rPr>
        <w:t xml:space="preserve"> </w:t>
      </w:r>
      <w:r w:rsidRPr="00650806">
        <w:rPr>
          <w:rFonts w:ascii="Cambria" w:hAnsi="Cambria"/>
          <w:color w:val="0070C0"/>
          <w:lang w:val="ru-RU"/>
        </w:rPr>
        <w:t>сомов для каждого контракта</w:t>
      </w:r>
      <w:r w:rsidRPr="00363DD3">
        <w:rPr>
          <w:rFonts w:ascii="Cambria" w:hAnsi="Cambria"/>
          <w:color w:val="0070C0"/>
          <w:lang w:val="ru-RU"/>
        </w:rPr>
        <w:t xml:space="preserve"> за последние </w:t>
      </w:r>
      <w:r w:rsidR="006C41A7" w:rsidRPr="00363DD3">
        <w:rPr>
          <w:rFonts w:ascii="Cambria" w:hAnsi="Cambria"/>
          <w:color w:val="0070C0"/>
          <w:lang w:val="ru-RU"/>
        </w:rPr>
        <w:t>3 года</w:t>
      </w:r>
      <w:r w:rsidRPr="00363DD3">
        <w:rPr>
          <w:rFonts w:ascii="Cambria" w:hAnsi="Cambria"/>
          <w:color w:val="0070C0"/>
          <w:lang w:val="ru-RU"/>
        </w:rPr>
        <w:t>. Необходимо приложить заказы на выполнение работ/контракты и Акты о завершении работ</w:t>
      </w:r>
      <w:r w:rsidR="005C2B2D" w:rsidRPr="00363DD3">
        <w:rPr>
          <w:rFonts w:ascii="Cambria" w:hAnsi="Cambria"/>
          <w:color w:val="0070C0"/>
          <w:lang w:val="ru-RU"/>
        </w:rPr>
        <w:t xml:space="preserve"> (если применимо)</w:t>
      </w:r>
      <w:r w:rsidRPr="00363DD3">
        <w:rPr>
          <w:rFonts w:ascii="Cambria" w:hAnsi="Cambria"/>
          <w:color w:val="0070C0"/>
          <w:lang w:val="ru-RU"/>
        </w:rPr>
        <w:t xml:space="preserve">. </w:t>
      </w:r>
      <w:r w:rsidRPr="00650806">
        <w:rPr>
          <w:rFonts w:ascii="Cambria" w:hAnsi="Cambria"/>
          <w:color w:val="0070C0"/>
          <w:lang w:val="ru-RU"/>
        </w:rPr>
        <w:t>Непредоставление заказов на выполнение работ/контракто</w:t>
      </w:r>
      <w:r w:rsidR="00895B17" w:rsidRPr="00650806">
        <w:rPr>
          <w:rFonts w:ascii="Cambria" w:hAnsi="Cambria"/>
          <w:color w:val="0070C0"/>
          <w:lang w:val="ru-RU"/>
        </w:rPr>
        <w:t>в</w:t>
      </w:r>
      <w:r w:rsidR="00275C7F" w:rsidRPr="00650806">
        <w:rPr>
          <w:rFonts w:ascii="Cambria" w:hAnsi="Cambria"/>
          <w:color w:val="0070C0"/>
          <w:lang w:val="ru-RU"/>
        </w:rPr>
        <w:t xml:space="preserve"> </w:t>
      </w:r>
      <w:r w:rsidRPr="00650806">
        <w:rPr>
          <w:rFonts w:ascii="Cambria" w:hAnsi="Cambria"/>
          <w:color w:val="0070C0"/>
          <w:lang w:val="ru-RU"/>
        </w:rPr>
        <w:t>приведет к дисквалификации.</w:t>
      </w:r>
    </w:p>
    <w:p w14:paraId="64BD914B" w14:textId="77777777" w:rsidR="00850DC8" w:rsidRPr="00AB3630" w:rsidRDefault="00850DC8" w:rsidP="00042380">
      <w:pPr>
        <w:pStyle w:val="Bullit-Aufzhlung"/>
        <w:ind w:left="0" w:firstLine="0"/>
        <w:rPr>
          <w:rFonts w:ascii="Cambria" w:hAnsi="Cambria"/>
          <w:b/>
          <w:bCs/>
          <w:lang w:val="ru-RU"/>
        </w:rPr>
      </w:pPr>
    </w:p>
    <w:p w14:paraId="6B69D296" w14:textId="784AB2E2" w:rsidR="00A73D0F" w:rsidRPr="0029701D" w:rsidRDefault="00A73D0F" w:rsidP="00042380">
      <w:pPr>
        <w:pStyle w:val="Bullit-Aufzhlung"/>
        <w:ind w:left="0" w:firstLine="0"/>
        <w:rPr>
          <w:rFonts w:ascii="Cambria" w:hAnsi="Cambria"/>
          <w:b/>
          <w:bCs/>
          <w:highlight w:val="yellow"/>
          <w:lang w:val="ru-RU"/>
        </w:rPr>
      </w:pPr>
      <w:r w:rsidRPr="00042380">
        <w:rPr>
          <w:rFonts w:ascii="Cambria" w:hAnsi="Cambria"/>
          <w:b/>
          <w:bCs/>
        </w:rPr>
        <w:t>Financial</w:t>
      </w:r>
      <w:r w:rsidRPr="0029701D">
        <w:rPr>
          <w:rFonts w:ascii="Cambria" w:hAnsi="Cambria"/>
          <w:b/>
          <w:bCs/>
          <w:lang w:val="ru-RU"/>
        </w:rPr>
        <w:t xml:space="preserve"> </w:t>
      </w:r>
      <w:r w:rsidRPr="00042380">
        <w:rPr>
          <w:rFonts w:ascii="Cambria" w:hAnsi="Cambria"/>
          <w:b/>
          <w:bCs/>
        </w:rPr>
        <w:t>Capability</w:t>
      </w:r>
      <w:r w:rsidR="00042380" w:rsidRPr="0029701D">
        <w:rPr>
          <w:rFonts w:ascii="Cambria" w:hAnsi="Cambria"/>
          <w:b/>
          <w:bCs/>
          <w:color w:val="0070C0"/>
          <w:lang w:val="ru-RU"/>
        </w:rPr>
        <w:t xml:space="preserve"> / </w:t>
      </w:r>
      <w:r w:rsidR="00042380" w:rsidRPr="00F90317">
        <w:rPr>
          <w:rFonts w:ascii="Cambria" w:hAnsi="Cambria"/>
          <w:b/>
          <w:bCs/>
          <w:color w:val="00B0F0"/>
          <w:lang w:val="ru-RU"/>
        </w:rPr>
        <w:t>Финансовые возможности</w:t>
      </w:r>
      <w:r w:rsidRPr="00F90317">
        <w:rPr>
          <w:rFonts w:ascii="Cambria" w:hAnsi="Cambria"/>
          <w:b/>
          <w:bCs/>
          <w:color w:val="00B0F0"/>
          <w:lang w:val="ru-RU"/>
        </w:rPr>
        <w:t xml:space="preserve">: </w:t>
      </w:r>
    </w:p>
    <w:p w14:paraId="445C27F2" w14:textId="62467D45" w:rsidR="00042380" w:rsidRPr="00650806" w:rsidRDefault="2713A3CB" w:rsidP="00650806">
      <w:pPr>
        <w:pStyle w:val="a"/>
        <w:numPr>
          <w:ilvl w:val="0"/>
          <w:numId w:val="53"/>
        </w:numPr>
        <w:rPr>
          <w:rFonts w:ascii="Cambria" w:hAnsi="Cambria"/>
          <w:b/>
          <w:bCs/>
          <w:lang w:val="ru-RU"/>
        </w:rPr>
      </w:pPr>
      <w:r w:rsidRPr="00650806">
        <w:rPr>
          <w:rFonts w:ascii="Cambria" w:hAnsi="Cambria"/>
        </w:rPr>
        <w:t xml:space="preserve">The average annual turnover over the last </w:t>
      </w:r>
      <w:r w:rsidR="740921E2" w:rsidRPr="00650806">
        <w:rPr>
          <w:rFonts w:ascii="Cambria" w:hAnsi="Cambria"/>
        </w:rPr>
        <w:t>three</w:t>
      </w:r>
      <w:r w:rsidRPr="00650806">
        <w:rPr>
          <w:rFonts w:ascii="Cambria" w:hAnsi="Cambria"/>
        </w:rPr>
        <w:t xml:space="preserve"> years shall be at least </w:t>
      </w:r>
      <w:r w:rsidR="000540DE" w:rsidRPr="000540DE">
        <w:rPr>
          <w:rFonts w:ascii="Cambria" w:hAnsi="Cambria"/>
          <w:b/>
          <w:bCs/>
        </w:rPr>
        <w:t xml:space="preserve">6 790 355 </w:t>
      </w:r>
      <w:r w:rsidRPr="00650806">
        <w:rPr>
          <w:rFonts w:ascii="Cambria" w:hAnsi="Cambria"/>
          <w:b/>
          <w:bCs/>
        </w:rPr>
        <w:t xml:space="preserve">KGS </w:t>
      </w:r>
      <w:r w:rsidRPr="00650806">
        <w:rPr>
          <w:rFonts w:ascii="Cambria" w:hAnsi="Cambria"/>
          <w:b/>
          <w:bCs/>
          <w:u w:val="single"/>
        </w:rPr>
        <w:t>annually</w:t>
      </w:r>
      <w:r w:rsidR="00B24794" w:rsidRPr="00650806">
        <w:rPr>
          <w:rFonts w:ascii="Cambria" w:hAnsi="Cambria"/>
        </w:rPr>
        <w:t>.</w:t>
      </w:r>
      <w:r w:rsidRPr="00650806">
        <w:rPr>
          <w:rFonts w:ascii="Cambria" w:hAnsi="Cambria"/>
        </w:rPr>
        <w:t>/</w:t>
      </w:r>
      <w:r w:rsidRPr="00650806">
        <w:rPr>
          <w:rFonts w:ascii="Cambria" w:hAnsi="Cambria"/>
          <w:color w:val="auto"/>
        </w:rPr>
        <w:t xml:space="preserve"> </w:t>
      </w:r>
      <w:r w:rsidRPr="00650806">
        <w:rPr>
          <w:rFonts w:ascii="Cambria" w:hAnsi="Cambria"/>
          <w:lang w:val="ru-RU"/>
        </w:rPr>
        <w:t>Среднегодовой</w:t>
      </w:r>
      <w:r w:rsidRPr="00650806">
        <w:rPr>
          <w:rFonts w:ascii="Cambria" w:hAnsi="Cambria"/>
          <w:color w:val="002060"/>
          <w:lang w:val="ru-RU"/>
        </w:rPr>
        <w:t xml:space="preserve"> </w:t>
      </w:r>
      <w:r w:rsidRPr="00650806">
        <w:rPr>
          <w:rFonts w:ascii="Cambria" w:hAnsi="Cambria"/>
          <w:lang w:val="ru-RU"/>
        </w:rPr>
        <w:t>оборот</w:t>
      </w:r>
      <w:r w:rsidRPr="00650806">
        <w:rPr>
          <w:rFonts w:ascii="Cambria" w:hAnsi="Cambria"/>
          <w:color w:val="002060"/>
          <w:lang w:val="ru-RU"/>
        </w:rPr>
        <w:t xml:space="preserve"> </w:t>
      </w:r>
      <w:r w:rsidRPr="00650806">
        <w:rPr>
          <w:rFonts w:ascii="Cambria" w:hAnsi="Cambria"/>
          <w:lang w:val="ru-RU"/>
        </w:rPr>
        <w:t>за</w:t>
      </w:r>
      <w:r w:rsidRPr="00650806">
        <w:rPr>
          <w:rFonts w:ascii="Cambria" w:hAnsi="Cambria"/>
          <w:color w:val="002060"/>
          <w:lang w:val="ru-RU"/>
        </w:rPr>
        <w:t xml:space="preserve"> </w:t>
      </w:r>
      <w:r w:rsidRPr="00650806">
        <w:rPr>
          <w:rFonts w:ascii="Cambria" w:hAnsi="Cambria"/>
          <w:lang w:val="ru-RU"/>
        </w:rPr>
        <w:t>последние</w:t>
      </w:r>
      <w:r w:rsidRPr="00650806">
        <w:rPr>
          <w:rFonts w:ascii="Cambria" w:hAnsi="Cambria"/>
          <w:color w:val="002060"/>
          <w:lang w:val="ru-RU"/>
        </w:rPr>
        <w:t xml:space="preserve"> </w:t>
      </w:r>
      <w:r w:rsidR="740921E2" w:rsidRPr="00650806">
        <w:rPr>
          <w:rFonts w:ascii="Cambria" w:hAnsi="Cambria"/>
          <w:lang w:val="ru-RU"/>
        </w:rPr>
        <w:t>три года</w:t>
      </w:r>
      <w:r w:rsidRPr="00650806">
        <w:rPr>
          <w:rFonts w:ascii="Cambria" w:hAnsi="Cambria"/>
          <w:color w:val="002060"/>
          <w:lang w:val="ru-RU"/>
        </w:rPr>
        <w:t xml:space="preserve"> </w:t>
      </w:r>
      <w:r w:rsidRPr="00650806">
        <w:rPr>
          <w:rFonts w:ascii="Cambria" w:hAnsi="Cambria"/>
          <w:lang w:val="ru-RU"/>
        </w:rPr>
        <w:t>должен</w:t>
      </w:r>
      <w:r w:rsidRPr="00650806">
        <w:rPr>
          <w:rFonts w:ascii="Cambria" w:hAnsi="Cambria"/>
          <w:color w:val="002060"/>
          <w:lang w:val="ru-RU"/>
        </w:rPr>
        <w:t xml:space="preserve"> </w:t>
      </w:r>
      <w:r w:rsidRPr="00650806">
        <w:rPr>
          <w:rFonts w:ascii="Cambria" w:hAnsi="Cambria"/>
          <w:lang w:val="ru-RU"/>
        </w:rPr>
        <w:t>быть</w:t>
      </w:r>
      <w:r w:rsidRPr="00650806">
        <w:rPr>
          <w:rFonts w:ascii="Cambria" w:hAnsi="Cambria"/>
          <w:color w:val="002060"/>
          <w:lang w:val="ru-RU"/>
        </w:rPr>
        <w:t xml:space="preserve"> </w:t>
      </w:r>
      <w:r w:rsidRPr="00650806">
        <w:rPr>
          <w:rFonts w:ascii="Cambria" w:hAnsi="Cambria"/>
          <w:lang w:val="ru-RU"/>
        </w:rPr>
        <w:t>не</w:t>
      </w:r>
      <w:r w:rsidRPr="00650806">
        <w:rPr>
          <w:rFonts w:ascii="Cambria" w:hAnsi="Cambria"/>
          <w:color w:val="002060"/>
          <w:lang w:val="ru-RU"/>
        </w:rPr>
        <w:t xml:space="preserve"> </w:t>
      </w:r>
      <w:r w:rsidRPr="00650806">
        <w:rPr>
          <w:rFonts w:ascii="Cambria" w:hAnsi="Cambria"/>
          <w:lang w:val="ru-RU"/>
        </w:rPr>
        <w:t>ниже</w:t>
      </w:r>
      <w:r w:rsidRPr="00650806">
        <w:rPr>
          <w:rFonts w:ascii="Cambria" w:hAnsi="Cambria"/>
          <w:color w:val="002060"/>
          <w:lang w:val="ru-RU"/>
        </w:rPr>
        <w:t xml:space="preserve"> </w:t>
      </w:r>
      <w:r w:rsidR="000540DE" w:rsidRPr="000540DE">
        <w:rPr>
          <w:rFonts w:ascii="Cambria" w:hAnsi="Cambria"/>
          <w:b/>
          <w:bCs/>
          <w:lang w:val="ru-RU"/>
        </w:rPr>
        <w:t>6 790 355</w:t>
      </w:r>
      <w:r w:rsidR="000540DE">
        <w:rPr>
          <w:rFonts w:ascii="Cambria" w:hAnsi="Cambria"/>
          <w:b/>
          <w:bCs/>
          <w:lang w:val="ru-RU"/>
        </w:rPr>
        <w:t xml:space="preserve"> </w:t>
      </w:r>
      <w:r w:rsidRPr="00650806">
        <w:rPr>
          <w:rFonts w:ascii="Cambria" w:hAnsi="Cambria"/>
          <w:b/>
          <w:bCs/>
          <w:lang w:val="ru-RU"/>
        </w:rPr>
        <w:t xml:space="preserve">кыргызских сомов </w:t>
      </w:r>
      <w:r w:rsidRPr="00650806">
        <w:rPr>
          <w:rFonts w:ascii="Cambria" w:hAnsi="Cambria"/>
          <w:b/>
          <w:bCs/>
          <w:u w:val="single"/>
          <w:lang w:val="ru-RU"/>
        </w:rPr>
        <w:t>в год.</w:t>
      </w:r>
      <w:r w:rsidR="4645D7CF" w:rsidRPr="00650806">
        <w:rPr>
          <w:rFonts w:ascii="Cambria" w:hAnsi="Cambria"/>
          <w:b/>
          <w:bCs/>
          <w:lang w:val="ru-RU"/>
        </w:rPr>
        <w:t xml:space="preserve"> </w:t>
      </w:r>
    </w:p>
    <w:p w14:paraId="7AC9F482" w14:textId="39C00D35" w:rsidR="00A30580" w:rsidRPr="00F90317" w:rsidRDefault="00A30580" w:rsidP="00A30580">
      <w:pPr>
        <w:pStyle w:val="Bullit-Aufzhlung"/>
        <w:rPr>
          <w:rFonts w:ascii="Cambria" w:hAnsi="Cambria"/>
          <w:b/>
          <w:bCs/>
          <w:color w:val="00B0F0"/>
          <w:highlight w:val="yellow"/>
          <w:lang w:val="en-US"/>
        </w:rPr>
      </w:pPr>
      <w:r w:rsidRPr="00896702">
        <w:rPr>
          <w:rFonts w:ascii="Cambria" w:hAnsi="Cambria"/>
          <w:b/>
          <w:bCs/>
        </w:rPr>
        <w:t>Staff</w:t>
      </w:r>
      <w:r w:rsidRPr="0029701D">
        <w:rPr>
          <w:rFonts w:ascii="Cambria" w:hAnsi="Cambria"/>
          <w:b/>
          <w:bCs/>
          <w:lang w:val="en-US"/>
        </w:rPr>
        <w:t xml:space="preserve"> </w:t>
      </w:r>
      <w:r w:rsidRPr="00896702">
        <w:rPr>
          <w:rFonts w:ascii="Cambria" w:hAnsi="Cambria"/>
          <w:b/>
          <w:bCs/>
        </w:rPr>
        <w:t>Resources</w:t>
      </w:r>
      <w:r w:rsidR="00042380" w:rsidRPr="0029701D">
        <w:rPr>
          <w:rFonts w:ascii="Cambria" w:hAnsi="Cambria"/>
          <w:b/>
          <w:bCs/>
          <w:lang w:val="en-US"/>
        </w:rPr>
        <w:t xml:space="preserve"> </w:t>
      </w:r>
      <w:r w:rsidR="009570E5" w:rsidRPr="0029701D">
        <w:rPr>
          <w:rFonts w:ascii="Cambria" w:hAnsi="Cambria"/>
          <w:b/>
          <w:bCs/>
          <w:lang w:val="en-US"/>
        </w:rPr>
        <w:t>/</w:t>
      </w:r>
      <w:r w:rsidR="009570E5" w:rsidRPr="00F90317">
        <w:rPr>
          <w:rFonts w:ascii="Cambria" w:hAnsi="Cambria"/>
          <w:b/>
          <w:bCs/>
          <w:color w:val="00B0F0"/>
          <w:lang w:val="ru-RU"/>
        </w:rPr>
        <w:t>Кадровые</w:t>
      </w:r>
      <w:r w:rsidR="009570E5" w:rsidRPr="00F90317">
        <w:rPr>
          <w:rFonts w:ascii="Cambria" w:hAnsi="Cambria"/>
          <w:b/>
          <w:bCs/>
          <w:color w:val="00B0F0"/>
          <w:lang w:val="en-US"/>
        </w:rPr>
        <w:t xml:space="preserve"> </w:t>
      </w:r>
      <w:r w:rsidR="009570E5" w:rsidRPr="00F90317">
        <w:rPr>
          <w:rFonts w:ascii="Cambria" w:hAnsi="Cambria"/>
          <w:b/>
          <w:bCs/>
          <w:color w:val="00B0F0"/>
          <w:lang w:val="ru-RU"/>
        </w:rPr>
        <w:t>ресурсы</w:t>
      </w:r>
      <w:r w:rsidR="009570E5" w:rsidRPr="00F90317">
        <w:rPr>
          <w:rFonts w:ascii="Cambria" w:hAnsi="Cambria"/>
          <w:b/>
          <w:bCs/>
          <w:color w:val="00B0F0"/>
          <w:lang w:val="en-US"/>
        </w:rPr>
        <w:t xml:space="preserve">: </w:t>
      </w:r>
    </w:p>
    <w:p w14:paraId="599A1E67" w14:textId="77777777" w:rsidR="00042380" w:rsidRPr="00042380" w:rsidRDefault="00042380" w:rsidP="00042380">
      <w:pPr>
        <w:widowControl w:val="0"/>
        <w:rPr>
          <w:rFonts w:ascii="Cambria" w:hAnsi="Cambria"/>
          <w:color w:val="00B0F0"/>
          <w:lang w:val="ru-RU"/>
        </w:rPr>
      </w:pPr>
      <w:r w:rsidRPr="00042380">
        <w:rPr>
          <w:rFonts w:ascii="Cambria" w:hAnsi="Cambria"/>
          <w:lang w:val="en-US"/>
        </w:rPr>
        <w:t>1. Foreman – Manager. Requirements: relevant education (higher technical or secondary specialized), significant experience in construction in engineering positions (1-3 years for universities, 3-5 years for colleges), and in-depth knowledge of labor organization, construction technologies, design documentation, and safety regulations and rules. The foreman must be able to manage a team, monitor the quality and deadlines of work, and ensure compliance with occupational safety and health standards. The foreman must also have the appropriate work supervisor certificates.</w:t>
      </w:r>
      <w:r w:rsidRPr="00042380">
        <w:rPr>
          <w:rFonts w:ascii="Cambria" w:hAnsi="Cambria"/>
          <w:color w:val="00B0F0"/>
          <w:lang w:val="en-US"/>
        </w:rPr>
        <w:t>/</w:t>
      </w:r>
      <w:r w:rsidRPr="00042380">
        <w:rPr>
          <w:rFonts w:ascii="Cambria" w:hAnsi="Cambria"/>
          <w:color w:val="00B0F0"/>
          <w:lang w:val="ru-RU"/>
        </w:rPr>
        <w:t>Прораб</w:t>
      </w:r>
      <w:r w:rsidRPr="00042380">
        <w:rPr>
          <w:rFonts w:ascii="Cambria" w:hAnsi="Cambria"/>
          <w:color w:val="00B0F0"/>
          <w:lang w:val="en-US"/>
        </w:rPr>
        <w:t xml:space="preserve">. </w:t>
      </w:r>
      <w:r w:rsidRPr="00042380">
        <w:rPr>
          <w:rFonts w:ascii="Cambria" w:hAnsi="Cambria"/>
          <w:color w:val="00B0F0"/>
          <w:lang w:val="ru-RU"/>
        </w:rPr>
        <w:t xml:space="preserve">Требования: профильное образование (высшее техническое или среднее специальное), значительный опыт работы в строительстве на инженерных должностях (от </w:t>
      </w:r>
      <w:proofErr w:type="gramStart"/>
      <w:r w:rsidRPr="00042380">
        <w:rPr>
          <w:rFonts w:ascii="Cambria" w:hAnsi="Cambria"/>
          <w:color w:val="00B0F0"/>
          <w:lang w:val="ru-RU"/>
        </w:rPr>
        <w:t>1-3</w:t>
      </w:r>
      <w:proofErr w:type="gramEnd"/>
      <w:r w:rsidRPr="00042380">
        <w:rPr>
          <w:rFonts w:ascii="Cambria" w:hAnsi="Cambria"/>
          <w:color w:val="00B0F0"/>
          <w:lang w:val="ru-RU"/>
        </w:rPr>
        <w:t xml:space="preserve"> лет для вузов, </w:t>
      </w:r>
      <w:proofErr w:type="gramStart"/>
      <w:r w:rsidRPr="00042380">
        <w:rPr>
          <w:rFonts w:ascii="Cambria" w:hAnsi="Cambria"/>
          <w:color w:val="00B0F0"/>
          <w:lang w:val="ru-RU"/>
        </w:rPr>
        <w:t>3-5</w:t>
      </w:r>
      <w:proofErr w:type="gramEnd"/>
      <w:r w:rsidRPr="00042380">
        <w:rPr>
          <w:rFonts w:ascii="Cambria" w:hAnsi="Cambria"/>
          <w:color w:val="00B0F0"/>
          <w:lang w:val="ru-RU"/>
        </w:rPr>
        <w:t xml:space="preserve"> лет для колледжей), а также глубокие знания организации труда, технологий строительства, проектной документации, норм и правил </w:t>
      </w:r>
      <w:r w:rsidRPr="00042380">
        <w:rPr>
          <w:rFonts w:ascii="Cambria" w:hAnsi="Cambria"/>
          <w:color w:val="00B0F0"/>
          <w:lang w:val="ru-RU"/>
        </w:rPr>
        <w:lastRenderedPageBreak/>
        <w:t>безопасности. Прораб должен уметь управлять бригадой, контролировать качество и сроки работ, а также обеспечивать соблюдение охраны труда, наличие соответствующих сертификатов производителя работ</w:t>
      </w:r>
    </w:p>
    <w:p w14:paraId="088D4B95" w14:textId="77777777" w:rsidR="00042380" w:rsidRPr="00042380" w:rsidRDefault="00042380" w:rsidP="00042380">
      <w:pPr>
        <w:widowControl w:val="0"/>
        <w:rPr>
          <w:rFonts w:ascii="Cambria" w:hAnsi="Cambria"/>
          <w:color w:val="00B0F0"/>
          <w:lang w:val="ru-RU"/>
        </w:rPr>
      </w:pPr>
      <w:r w:rsidRPr="00042380">
        <w:rPr>
          <w:rFonts w:ascii="Cambria" w:hAnsi="Cambria"/>
        </w:rPr>
        <w:t xml:space="preserve">2. Foreman. Requirements: - at least 3 years of experience, as well as knowledge of technologies, occupational safety standards, and design and estimate </w:t>
      </w:r>
      <w:proofErr w:type="gramStart"/>
      <w:r w:rsidRPr="00042380">
        <w:rPr>
          <w:rFonts w:ascii="Cambria" w:hAnsi="Cambria"/>
        </w:rPr>
        <w:t>documentation./</w:t>
      </w:r>
      <w:proofErr w:type="gramEnd"/>
      <w:r w:rsidRPr="00042380">
        <w:rPr>
          <w:rFonts w:ascii="Cambria" w:hAnsi="Cambria"/>
          <w:color w:val="00B0F0"/>
        </w:rPr>
        <w:t xml:space="preserve"> </w:t>
      </w:r>
      <w:r w:rsidRPr="00042380">
        <w:rPr>
          <w:rFonts w:ascii="Cambria" w:hAnsi="Cambria"/>
          <w:color w:val="00B0F0"/>
          <w:lang w:val="ru-RU"/>
        </w:rPr>
        <w:t xml:space="preserve">Мастер-производитель работ. Требование: - не менее 3 лет опыта работы, а также знание технологий, норм охраны труда и проектно-сметной документации.  </w:t>
      </w:r>
    </w:p>
    <w:p w14:paraId="2F9957C4" w14:textId="77777777" w:rsidR="00042380" w:rsidRPr="00042380" w:rsidRDefault="00042380" w:rsidP="00042380">
      <w:pPr>
        <w:widowControl w:val="0"/>
        <w:rPr>
          <w:rFonts w:ascii="Cambria" w:hAnsi="Cambria"/>
          <w:color w:val="00B0F0"/>
          <w:lang w:val="ru-RU"/>
        </w:rPr>
      </w:pPr>
      <w:r w:rsidRPr="00042380">
        <w:rPr>
          <w:rFonts w:ascii="Cambria" w:hAnsi="Cambria"/>
        </w:rPr>
        <w:t xml:space="preserve">3. Team Leader. Requirements: - at least 3 years of experience and knowledge of construction processes, materials, and safety </w:t>
      </w:r>
      <w:proofErr w:type="gramStart"/>
      <w:r w:rsidRPr="00042380">
        <w:rPr>
          <w:rFonts w:ascii="Cambria" w:hAnsi="Cambria"/>
        </w:rPr>
        <w:t>precautions.</w:t>
      </w:r>
      <w:r w:rsidRPr="00042380">
        <w:rPr>
          <w:rFonts w:ascii="Cambria" w:hAnsi="Cambria"/>
          <w:color w:val="00B0F0"/>
        </w:rPr>
        <w:t>/</w:t>
      </w:r>
      <w:proofErr w:type="spellStart"/>
      <w:proofErr w:type="gramEnd"/>
      <w:r w:rsidRPr="00042380">
        <w:rPr>
          <w:rFonts w:ascii="Cambria" w:hAnsi="Cambria"/>
          <w:color w:val="00B0F0"/>
        </w:rPr>
        <w:t>Бригадир</w:t>
      </w:r>
      <w:proofErr w:type="spellEnd"/>
      <w:r w:rsidRPr="00042380">
        <w:rPr>
          <w:rFonts w:ascii="Cambria" w:hAnsi="Cambria"/>
          <w:color w:val="00B0F0"/>
        </w:rPr>
        <w:t xml:space="preserve">. </w:t>
      </w:r>
      <w:r w:rsidRPr="00042380">
        <w:rPr>
          <w:rFonts w:ascii="Cambria" w:hAnsi="Cambria"/>
          <w:color w:val="00B0F0"/>
          <w:lang w:val="ru-RU"/>
        </w:rPr>
        <w:t xml:space="preserve">Требование - не менее 3 опыта работы и знание строительных процессов, материалов и техники безопасности.  </w:t>
      </w:r>
    </w:p>
    <w:p w14:paraId="28C8BC5E" w14:textId="77777777" w:rsidR="00042380" w:rsidRPr="0029701D" w:rsidRDefault="00042380" w:rsidP="00042380">
      <w:pPr>
        <w:widowControl w:val="0"/>
        <w:rPr>
          <w:rFonts w:ascii="Cambria" w:hAnsi="Cambria"/>
          <w:color w:val="00B0F0"/>
          <w:lang w:val="ru-RU"/>
        </w:rPr>
      </w:pPr>
      <w:r w:rsidRPr="00796CDF">
        <w:rPr>
          <w:rFonts w:ascii="Cambria" w:hAnsi="Cambria"/>
        </w:rPr>
        <w:t>4. Construction and Installation Work Specialists (Workers). Requirements: - at least 3 years of experience (certificate for a work supervisor: welder, electrician</w:t>
      </w:r>
      <w:proofErr w:type="gramStart"/>
      <w:r w:rsidRPr="00796CDF">
        <w:rPr>
          <w:rFonts w:ascii="Cambria" w:hAnsi="Cambria"/>
        </w:rPr>
        <w:t>)./</w:t>
      </w:r>
      <w:proofErr w:type="gramEnd"/>
      <w:r w:rsidRPr="00796CDF">
        <w:rPr>
          <w:rFonts w:ascii="Cambria" w:hAnsi="Cambria"/>
          <w:color w:val="00B0F0"/>
        </w:rPr>
        <w:t xml:space="preserve"> </w:t>
      </w:r>
      <w:r w:rsidRPr="00796CDF">
        <w:rPr>
          <w:rFonts w:ascii="Cambria" w:hAnsi="Cambria"/>
          <w:color w:val="0070C0"/>
          <w:lang w:val="ru-RU"/>
        </w:rPr>
        <w:t xml:space="preserve">Специалисты по производству строительно-монтажных работ (рабочие). Требование - не менее 3 лет опыта работы (наличие сертификата производителя работ: сварщика, электрика).   </w:t>
      </w:r>
    </w:p>
    <w:p w14:paraId="3C365D12" w14:textId="77777777" w:rsidR="00796CDF" w:rsidRPr="0029701D" w:rsidRDefault="00796CDF" w:rsidP="00796CDF">
      <w:pPr>
        <w:widowControl w:val="0"/>
        <w:rPr>
          <w:rFonts w:ascii="Cambria" w:hAnsi="Cambria"/>
          <w:color w:val="00B0F0"/>
          <w:lang w:val="ru-RU"/>
        </w:rPr>
      </w:pPr>
      <w:r w:rsidRPr="00796CDF">
        <w:rPr>
          <w:rFonts w:ascii="Cambria" w:hAnsi="Cambria"/>
        </w:rPr>
        <w:t>The</w:t>
      </w:r>
      <w:r w:rsidRPr="0029701D">
        <w:rPr>
          <w:rFonts w:ascii="Cambria" w:hAnsi="Cambria"/>
          <w:lang w:val="ru-RU"/>
        </w:rPr>
        <w:t xml:space="preserve"> </w:t>
      </w:r>
      <w:r w:rsidRPr="00796CDF">
        <w:rPr>
          <w:rFonts w:ascii="Cambria" w:hAnsi="Cambria"/>
        </w:rPr>
        <w:t>Bidder</w:t>
      </w:r>
      <w:r w:rsidRPr="0029701D">
        <w:rPr>
          <w:rFonts w:ascii="Cambria" w:hAnsi="Cambria"/>
          <w:lang w:val="ru-RU"/>
        </w:rPr>
        <w:t xml:space="preserve"> </w:t>
      </w:r>
      <w:r w:rsidRPr="00796CDF">
        <w:rPr>
          <w:rFonts w:ascii="Cambria" w:hAnsi="Cambria"/>
        </w:rPr>
        <w:t>must</w:t>
      </w:r>
      <w:r w:rsidRPr="0029701D">
        <w:rPr>
          <w:rFonts w:ascii="Cambria" w:hAnsi="Cambria"/>
          <w:lang w:val="ru-RU"/>
        </w:rPr>
        <w:t xml:space="preserve"> </w:t>
      </w:r>
      <w:r w:rsidRPr="00796CDF">
        <w:rPr>
          <w:rFonts w:ascii="Cambria" w:hAnsi="Cambria"/>
        </w:rPr>
        <w:t>have</w:t>
      </w:r>
      <w:r w:rsidRPr="0029701D">
        <w:rPr>
          <w:rFonts w:ascii="Cambria" w:hAnsi="Cambria"/>
          <w:lang w:val="ru-RU"/>
        </w:rPr>
        <w:t xml:space="preserve"> </w:t>
      </w:r>
      <w:r w:rsidRPr="00796CDF">
        <w:rPr>
          <w:rFonts w:ascii="Cambria" w:hAnsi="Cambria"/>
        </w:rPr>
        <w:t>at</w:t>
      </w:r>
      <w:r w:rsidRPr="0029701D">
        <w:rPr>
          <w:rFonts w:ascii="Cambria" w:hAnsi="Cambria"/>
          <w:lang w:val="ru-RU"/>
        </w:rPr>
        <w:t xml:space="preserve"> </w:t>
      </w:r>
      <w:r w:rsidRPr="00796CDF">
        <w:rPr>
          <w:rFonts w:ascii="Cambria" w:hAnsi="Cambria"/>
        </w:rPr>
        <w:t>least</w:t>
      </w:r>
      <w:r w:rsidRPr="0029701D">
        <w:rPr>
          <w:rFonts w:ascii="Cambria" w:hAnsi="Cambria"/>
          <w:lang w:val="ru-RU"/>
        </w:rPr>
        <w:t xml:space="preserve"> </w:t>
      </w:r>
      <w:r w:rsidRPr="00796CDF">
        <w:rPr>
          <w:rFonts w:ascii="Cambria" w:hAnsi="Cambria"/>
        </w:rPr>
        <w:t>the</w:t>
      </w:r>
      <w:r w:rsidRPr="0029701D">
        <w:rPr>
          <w:rFonts w:ascii="Cambria" w:hAnsi="Cambria"/>
          <w:lang w:val="ru-RU"/>
        </w:rPr>
        <w:t xml:space="preserve"> </w:t>
      </w:r>
      <w:r w:rsidRPr="00796CDF">
        <w:rPr>
          <w:rFonts w:ascii="Cambria" w:hAnsi="Cambria"/>
        </w:rPr>
        <w:t>following</w:t>
      </w:r>
      <w:r w:rsidRPr="0029701D">
        <w:rPr>
          <w:rFonts w:ascii="Cambria" w:hAnsi="Cambria"/>
          <w:lang w:val="ru-RU"/>
        </w:rPr>
        <w:t xml:space="preserve"> </w:t>
      </w:r>
      <w:r w:rsidRPr="00796CDF">
        <w:rPr>
          <w:rFonts w:ascii="Cambria" w:hAnsi="Cambria"/>
        </w:rPr>
        <w:t>the</w:t>
      </w:r>
      <w:r w:rsidRPr="0029701D">
        <w:rPr>
          <w:rFonts w:ascii="Cambria" w:hAnsi="Cambria"/>
          <w:lang w:val="ru-RU"/>
        </w:rPr>
        <w:t xml:space="preserve"> </w:t>
      </w:r>
      <w:r w:rsidRPr="00796CDF">
        <w:rPr>
          <w:rFonts w:ascii="Cambria" w:hAnsi="Cambria"/>
        </w:rPr>
        <w:t>staff</w:t>
      </w:r>
      <w:r w:rsidRPr="0029701D">
        <w:rPr>
          <w:rFonts w:ascii="Cambria" w:hAnsi="Cambria"/>
          <w:lang w:val="ru-RU"/>
        </w:rPr>
        <w:t xml:space="preserve">/ </w:t>
      </w:r>
      <w:r w:rsidRPr="0029701D">
        <w:rPr>
          <w:rFonts w:ascii="Cambria" w:hAnsi="Cambria"/>
          <w:color w:val="0070C0"/>
          <w:lang w:val="ru-RU"/>
        </w:rPr>
        <w:t>Участник тендера должен иметь как минимум следующий персонал:</w:t>
      </w:r>
      <w:r w:rsidRPr="0029701D">
        <w:rPr>
          <w:rFonts w:ascii="Cambria" w:hAnsi="Cambria"/>
          <w:color w:val="0070C0"/>
          <w:lang w:val="ru-RU"/>
        </w:rPr>
        <w:tab/>
      </w:r>
    </w:p>
    <w:p w14:paraId="0C9D3E14" w14:textId="77777777" w:rsidR="00796CDF" w:rsidRPr="00E603A6" w:rsidRDefault="00796CDF" w:rsidP="00796CDF">
      <w:pPr>
        <w:widowControl w:val="0"/>
        <w:rPr>
          <w:rFonts w:ascii="Cambria" w:hAnsi="Cambria"/>
          <w:lang w:val="ru-RU"/>
        </w:rPr>
      </w:pPr>
      <w:r w:rsidRPr="00796CDF">
        <w:rPr>
          <w:rFonts w:ascii="Cambria" w:hAnsi="Cambria"/>
        </w:rPr>
        <w:t>Foreman</w:t>
      </w:r>
      <w:r w:rsidRPr="00E603A6">
        <w:rPr>
          <w:rFonts w:ascii="Cambria" w:hAnsi="Cambria"/>
          <w:lang w:val="ru-RU"/>
        </w:rPr>
        <w:t>-</w:t>
      </w:r>
      <w:r w:rsidRPr="00796CDF">
        <w:rPr>
          <w:rFonts w:ascii="Cambria" w:hAnsi="Cambria"/>
        </w:rPr>
        <w:t>manager</w:t>
      </w:r>
      <w:r w:rsidRPr="00E603A6">
        <w:rPr>
          <w:rFonts w:ascii="Cambria" w:hAnsi="Cambria"/>
          <w:lang w:val="ru-RU"/>
        </w:rPr>
        <w:t xml:space="preserve"> - </w:t>
      </w:r>
      <w:r w:rsidRPr="00796CDF">
        <w:rPr>
          <w:rFonts w:ascii="Cambria" w:hAnsi="Cambria"/>
        </w:rPr>
        <w:t>one</w:t>
      </w:r>
      <w:r w:rsidRPr="00E603A6">
        <w:rPr>
          <w:rFonts w:ascii="Cambria" w:hAnsi="Cambria"/>
          <w:lang w:val="ru-RU"/>
        </w:rPr>
        <w:t xml:space="preserve"> </w:t>
      </w:r>
      <w:r w:rsidRPr="00796CDF">
        <w:rPr>
          <w:rFonts w:ascii="Cambria" w:hAnsi="Cambria"/>
        </w:rPr>
        <w:t>person</w:t>
      </w:r>
      <w:r w:rsidRPr="00E603A6">
        <w:rPr>
          <w:rFonts w:ascii="Cambria" w:hAnsi="Cambria"/>
          <w:lang w:val="ru-RU"/>
        </w:rPr>
        <w:t>/</w:t>
      </w:r>
      <w:r w:rsidRPr="0029701D">
        <w:rPr>
          <w:rFonts w:ascii="Cambria" w:hAnsi="Cambria"/>
          <w:color w:val="0070C0"/>
          <w:lang w:val="ru-RU"/>
        </w:rPr>
        <w:t>Прораб</w:t>
      </w:r>
      <w:r w:rsidRPr="00E603A6">
        <w:rPr>
          <w:rFonts w:ascii="Cambria" w:hAnsi="Cambria"/>
          <w:color w:val="0070C0"/>
          <w:lang w:val="ru-RU"/>
        </w:rPr>
        <w:t xml:space="preserve"> - </w:t>
      </w:r>
      <w:r w:rsidRPr="0029701D">
        <w:rPr>
          <w:rFonts w:ascii="Cambria" w:hAnsi="Cambria"/>
          <w:color w:val="0070C0"/>
          <w:lang w:val="ru-RU"/>
        </w:rPr>
        <w:t>один</w:t>
      </w:r>
      <w:r w:rsidRPr="00E603A6">
        <w:rPr>
          <w:rFonts w:ascii="Cambria" w:hAnsi="Cambria"/>
          <w:color w:val="0070C0"/>
          <w:lang w:val="ru-RU"/>
        </w:rPr>
        <w:t xml:space="preserve"> </w:t>
      </w:r>
      <w:r w:rsidRPr="0029701D">
        <w:rPr>
          <w:rFonts w:ascii="Cambria" w:hAnsi="Cambria"/>
          <w:color w:val="0070C0"/>
          <w:lang w:val="ru-RU"/>
        </w:rPr>
        <w:t>человек</w:t>
      </w:r>
      <w:r w:rsidRPr="00E603A6">
        <w:rPr>
          <w:rFonts w:ascii="Cambria" w:hAnsi="Cambria"/>
          <w:color w:val="0070C0"/>
          <w:lang w:val="ru-RU"/>
        </w:rPr>
        <w:t xml:space="preserve">; </w:t>
      </w:r>
    </w:p>
    <w:p w14:paraId="07634422" w14:textId="77777777" w:rsidR="00796CDF" w:rsidRPr="0029701D" w:rsidRDefault="00796CDF" w:rsidP="00796CDF">
      <w:pPr>
        <w:widowControl w:val="0"/>
        <w:rPr>
          <w:rFonts w:ascii="Cambria" w:hAnsi="Cambria"/>
          <w:color w:val="00B0F0"/>
          <w:lang w:val="ru-RU"/>
        </w:rPr>
      </w:pPr>
      <w:r w:rsidRPr="00796CDF">
        <w:rPr>
          <w:rFonts w:ascii="Cambria" w:hAnsi="Cambria"/>
        </w:rPr>
        <w:t>Foreman</w:t>
      </w:r>
      <w:r w:rsidRPr="0029701D">
        <w:rPr>
          <w:rFonts w:ascii="Cambria" w:hAnsi="Cambria"/>
          <w:lang w:val="ru-RU"/>
        </w:rPr>
        <w:t xml:space="preserve"> - </w:t>
      </w:r>
      <w:r w:rsidRPr="00796CDF">
        <w:rPr>
          <w:rFonts w:ascii="Cambria" w:hAnsi="Cambria"/>
        </w:rPr>
        <w:t>one</w:t>
      </w:r>
      <w:r w:rsidRPr="0029701D">
        <w:rPr>
          <w:rFonts w:ascii="Cambria" w:hAnsi="Cambria"/>
          <w:lang w:val="ru-RU"/>
        </w:rPr>
        <w:t xml:space="preserve"> </w:t>
      </w:r>
      <w:r w:rsidRPr="00796CDF">
        <w:rPr>
          <w:rFonts w:ascii="Cambria" w:hAnsi="Cambria"/>
        </w:rPr>
        <w:t>person</w:t>
      </w:r>
      <w:r w:rsidRPr="0029701D">
        <w:rPr>
          <w:rFonts w:ascii="Cambria" w:hAnsi="Cambria"/>
          <w:lang w:val="ru-RU"/>
        </w:rPr>
        <w:t xml:space="preserve"> </w:t>
      </w:r>
      <w:r w:rsidRPr="00796CDF">
        <w:rPr>
          <w:rFonts w:ascii="Cambria" w:hAnsi="Cambria"/>
        </w:rPr>
        <w:t>per</w:t>
      </w:r>
      <w:r w:rsidRPr="0029701D">
        <w:rPr>
          <w:rFonts w:ascii="Cambria" w:hAnsi="Cambria"/>
          <w:lang w:val="ru-RU"/>
        </w:rPr>
        <w:t xml:space="preserve"> </w:t>
      </w:r>
      <w:r w:rsidRPr="00796CDF">
        <w:rPr>
          <w:rFonts w:ascii="Cambria" w:hAnsi="Cambria"/>
        </w:rPr>
        <w:t>district</w:t>
      </w:r>
      <w:r w:rsidRPr="0029701D">
        <w:rPr>
          <w:rFonts w:ascii="Cambria" w:hAnsi="Cambria"/>
          <w:lang w:val="ru-RU"/>
        </w:rPr>
        <w:t>/</w:t>
      </w:r>
      <w:r w:rsidRPr="0029701D">
        <w:rPr>
          <w:rFonts w:ascii="Cambria" w:hAnsi="Cambria"/>
          <w:color w:val="0070C0"/>
          <w:lang w:val="ru-RU"/>
        </w:rPr>
        <w:t xml:space="preserve">Мастер производства работ - один человек на каждый район.  </w:t>
      </w:r>
    </w:p>
    <w:p w14:paraId="4D33AAAD" w14:textId="06398F0B" w:rsidR="00796CDF" w:rsidRPr="0029701D" w:rsidRDefault="00796CDF" w:rsidP="00796CDF">
      <w:pPr>
        <w:widowControl w:val="0"/>
        <w:rPr>
          <w:rFonts w:ascii="Cambria" w:hAnsi="Cambria"/>
          <w:color w:val="0070C0"/>
          <w:lang w:val="ru-RU"/>
        </w:rPr>
      </w:pPr>
      <w:r w:rsidRPr="00796CDF">
        <w:rPr>
          <w:rFonts w:ascii="Cambria" w:hAnsi="Cambria"/>
        </w:rPr>
        <w:t>Team</w:t>
      </w:r>
      <w:r w:rsidRPr="0029701D">
        <w:rPr>
          <w:rFonts w:ascii="Cambria" w:hAnsi="Cambria"/>
          <w:lang w:val="ru-RU"/>
        </w:rPr>
        <w:t xml:space="preserve"> </w:t>
      </w:r>
      <w:r w:rsidRPr="00796CDF">
        <w:rPr>
          <w:rFonts w:ascii="Cambria" w:hAnsi="Cambria"/>
        </w:rPr>
        <w:t>leader</w:t>
      </w:r>
      <w:r w:rsidRPr="0029701D">
        <w:rPr>
          <w:rFonts w:ascii="Cambria" w:hAnsi="Cambria"/>
          <w:lang w:val="ru-RU"/>
        </w:rPr>
        <w:t xml:space="preserve"> </w:t>
      </w:r>
      <w:r w:rsidRPr="00796CDF">
        <w:rPr>
          <w:rFonts w:ascii="Cambria" w:hAnsi="Cambria"/>
        </w:rPr>
        <w:t>one</w:t>
      </w:r>
      <w:r w:rsidRPr="0029701D">
        <w:rPr>
          <w:rFonts w:ascii="Cambria" w:hAnsi="Cambria"/>
          <w:lang w:val="ru-RU"/>
        </w:rPr>
        <w:t xml:space="preserve"> </w:t>
      </w:r>
      <w:r w:rsidRPr="00796CDF">
        <w:rPr>
          <w:rFonts w:ascii="Cambria" w:hAnsi="Cambria"/>
        </w:rPr>
        <w:t>person</w:t>
      </w:r>
      <w:r w:rsidRPr="0029701D">
        <w:rPr>
          <w:rFonts w:ascii="Cambria" w:hAnsi="Cambria"/>
          <w:lang w:val="ru-RU"/>
        </w:rPr>
        <w:t xml:space="preserve"> </w:t>
      </w:r>
      <w:r w:rsidRPr="00796CDF">
        <w:rPr>
          <w:rFonts w:ascii="Cambria" w:hAnsi="Cambria"/>
        </w:rPr>
        <w:t>per</w:t>
      </w:r>
      <w:r w:rsidRPr="0029701D">
        <w:rPr>
          <w:rFonts w:ascii="Cambria" w:hAnsi="Cambria"/>
          <w:lang w:val="ru-RU"/>
        </w:rPr>
        <w:t xml:space="preserve"> </w:t>
      </w:r>
      <w:r w:rsidRPr="00796CDF">
        <w:rPr>
          <w:rFonts w:ascii="Cambria" w:hAnsi="Cambria"/>
        </w:rPr>
        <w:t>site</w:t>
      </w:r>
      <w:r w:rsidRPr="0029701D">
        <w:rPr>
          <w:rFonts w:ascii="Cambria" w:hAnsi="Cambria"/>
          <w:lang w:val="ru-RU"/>
        </w:rPr>
        <w:t xml:space="preserve">/ </w:t>
      </w:r>
      <w:r w:rsidRPr="0029701D">
        <w:rPr>
          <w:rFonts w:ascii="Cambria" w:hAnsi="Cambria"/>
          <w:color w:val="0070C0"/>
          <w:lang w:val="ru-RU"/>
        </w:rPr>
        <w:t>Бригадир - один человек на каждый объект</w:t>
      </w:r>
    </w:p>
    <w:p w14:paraId="3B90A87A" w14:textId="0AA00B4B" w:rsidR="00796CDF" w:rsidRPr="0029701D" w:rsidRDefault="00CA77C5" w:rsidP="00796CDF">
      <w:pPr>
        <w:pStyle w:val="Bullit-Aufzhlung"/>
        <w:widowControl w:val="0"/>
        <w:spacing w:line="240" w:lineRule="auto"/>
        <w:rPr>
          <w:rFonts w:ascii="Cambria" w:hAnsi="Cambria"/>
          <w:color w:val="0070C0"/>
          <w:lang w:val="ru-RU"/>
        </w:rPr>
      </w:pPr>
      <w:r w:rsidRPr="00CA77C5">
        <w:rPr>
          <w:rFonts w:ascii="Cambria" w:hAnsi="Cambria"/>
          <w:lang w:val="en-US"/>
        </w:rPr>
        <w:t>Project</w:t>
      </w:r>
      <w:r w:rsidRPr="0029701D">
        <w:rPr>
          <w:rFonts w:ascii="Cambria" w:hAnsi="Cambria"/>
          <w:lang w:val="ru-RU"/>
        </w:rPr>
        <w:t xml:space="preserve"> </w:t>
      </w:r>
      <w:r w:rsidRPr="00CA77C5">
        <w:rPr>
          <w:rFonts w:ascii="Cambria" w:hAnsi="Cambria"/>
          <w:lang w:val="en-US"/>
        </w:rPr>
        <w:t>manager</w:t>
      </w:r>
      <w:r w:rsidR="00796CDF" w:rsidRPr="0029701D">
        <w:rPr>
          <w:rFonts w:ascii="Cambria" w:hAnsi="Cambria"/>
          <w:lang w:val="ru-RU"/>
        </w:rPr>
        <w:t xml:space="preserve"> - 1 (о</w:t>
      </w:r>
      <w:r w:rsidRPr="00CA77C5">
        <w:rPr>
          <w:rFonts w:ascii="Cambria" w:hAnsi="Cambria"/>
        </w:rPr>
        <w:t>ne</w:t>
      </w:r>
      <w:r w:rsidR="00796CDF" w:rsidRPr="0029701D">
        <w:rPr>
          <w:rFonts w:ascii="Cambria" w:hAnsi="Cambria"/>
          <w:lang w:val="ru-RU"/>
        </w:rPr>
        <w:t>) (</w:t>
      </w:r>
      <w:r w:rsidR="00796CDF" w:rsidRPr="00CA77C5">
        <w:rPr>
          <w:rFonts w:ascii="Cambria" w:hAnsi="Cambria"/>
        </w:rPr>
        <w:t>number</w:t>
      </w:r>
      <w:r w:rsidR="00796CDF" w:rsidRPr="0029701D">
        <w:rPr>
          <w:rFonts w:ascii="Cambria" w:hAnsi="Cambria"/>
          <w:lang w:val="ru-RU"/>
        </w:rPr>
        <w:t xml:space="preserve"> </w:t>
      </w:r>
      <w:r w:rsidR="00796CDF" w:rsidRPr="00CA77C5">
        <w:rPr>
          <w:rFonts w:ascii="Cambria" w:hAnsi="Cambria"/>
        </w:rPr>
        <w:t>in</w:t>
      </w:r>
      <w:r w:rsidR="00796CDF" w:rsidRPr="0029701D">
        <w:rPr>
          <w:rFonts w:ascii="Cambria" w:hAnsi="Cambria"/>
          <w:lang w:val="ru-RU"/>
        </w:rPr>
        <w:t xml:space="preserve"> </w:t>
      </w:r>
      <w:r w:rsidR="00796CDF" w:rsidRPr="00CA77C5">
        <w:rPr>
          <w:rFonts w:ascii="Cambria" w:hAnsi="Cambria"/>
        </w:rPr>
        <w:t>words</w:t>
      </w:r>
      <w:r w:rsidR="00796CDF" w:rsidRPr="0029701D">
        <w:rPr>
          <w:rFonts w:ascii="Cambria" w:hAnsi="Cambria"/>
          <w:lang w:val="ru-RU"/>
        </w:rPr>
        <w:t xml:space="preserve">) </w:t>
      </w:r>
      <w:r>
        <w:rPr>
          <w:rFonts w:ascii="Cambria" w:hAnsi="Cambria"/>
        </w:rPr>
        <w:t>who</w:t>
      </w:r>
      <w:r w:rsidR="00796CDF" w:rsidRPr="0029701D">
        <w:rPr>
          <w:rFonts w:ascii="Cambria" w:hAnsi="Cambria"/>
          <w:lang w:val="ru-RU"/>
        </w:rPr>
        <w:t xml:space="preserve"> </w:t>
      </w:r>
      <w:r w:rsidR="00796CDF" w:rsidRPr="00CA77C5">
        <w:rPr>
          <w:rFonts w:ascii="Cambria" w:hAnsi="Cambria"/>
        </w:rPr>
        <w:t>served</w:t>
      </w:r>
      <w:r w:rsidR="00796CDF" w:rsidRPr="0029701D">
        <w:rPr>
          <w:rFonts w:ascii="Cambria" w:hAnsi="Cambria"/>
          <w:lang w:val="ru-RU"/>
        </w:rPr>
        <w:t xml:space="preserve"> </w:t>
      </w:r>
      <w:r w:rsidR="00796CDF" w:rsidRPr="00CA77C5">
        <w:rPr>
          <w:rFonts w:ascii="Cambria" w:hAnsi="Cambria"/>
        </w:rPr>
        <w:t>in</w:t>
      </w:r>
      <w:r w:rsidR="00796CDF" w:rsidRPr="0029701D">
        <w:rPr>
          <w:rFonts w:ascii="Cambria" w:hAnsi="Cambria"/>
          <w:lang w:val="ru-RU"/>
        </w:rPr>
        <w:t xml:space="preserve"> </w:t>
      </w:r>
      <w:r w:rsidR="00796CDF" w:rsidRPr="00CA77C5">
        <w:rPr>
          <w:rFonts w:ascii="Cambria" w:hAnsi="Cambria"/>
        </w:rPr>
        <w:t>the</w:t>
      </w:r>
      <w:r w:rsidR="00796CDF" w:rsidRPr="0029701D">
        <w:rPr>
          <w:rFonts w:ascii="Cambria" w:hAnsi="Cambria"/>
          <w:lang w:val="ru-RU"/>
        </w:rPr>
        <w:t xml:space="preserve"> </w:t>
      </w:r>
      <w:r w:rsidR="00796CDF" w:rsidRPr="00CA77C5">
        <w:rPr>
          <w:rFonts w:ascii="Cambria" w:hAnsi="Cambria"/>
        </w:rPr>
        <w:t>role</w:t>
      </w:r>
      <w:r w:rsidR="00796CDF" w:rsidRPr="0029701D">
        <w:rPr>
          <w:rFonts w:ascii="Cambria" w:hAnsi="Cambria"/>
          <w:lang w:val="ru-RU"/>
        </w:rPr>
        <w:t xml:space="preserve"> </w:t>
      </w:r>
      <w:r w:rsidR="00796CDF" w:rsidRPr="00CA77C5">
        <w:rPr>
          <w:rFonts w:ascii="Cambria" w:hAnsi="Cambria"/>
        </w:rPr>
        <w:t>of</w:t>
      </w:r>
      <w:r w:rsidR="00796CDF" w:rsidRPr="0029701D">
        <w:rPr>
          <w:rFonts w:ascii="Cambria" w:hAnsi="Cambria"/>
          <w:lang w:val="ru-RU"/>
        </w:rPr>
        <w:t xml:space="preserve"> </w:t>
      </w:r>
      <w:r w:rsidR="00796CDF" w:rsidRPr="00CA77C5">
        <w:rPr>
          <w:rFonts w:ascii="Cambria" w:hAnsi="Cambria"/>
        </w:rPr>
        <w:t>project</w:t>
      </w:r>
      <w:r w:rsidR="00796CDF" w:rsidRPr="0029701D">
        <w:rPr>
          <w:rFonts w:ascii="Cambria" w:hAnsi="Cambria"/>
          <w:lang w:val="ru-RU"/>
        </w:rPr>
        <w:t xml:space="preserve"> </w:t>
      </w:r>
      <w:r w:rsidR="00796CDF" w:rsidRPr="00CA77C5">
        <w:rPr>
          <w:rFonts w:ascii="Cambria" w:hAnsi="Cambria"/>
        </w:rPr>
        <w:t>manager</w:t>
      </w:r>
      <w:r w:rsidR="00796CDF" w:rsidRPr="0029701D">
        <w:rPr>
          <w:rFonts w:ascii="Cambria" w:hAnsi="Cambria"/>
          <w:lang w:val="ru-RU"/>
        </w:rPr>
        <w:t xml:space="preserve"> </w:t>
      </w:r>
      <w:r w:rsidR="00796CDF" w:rsidRPr="00CA77C5">
        <w:rPr>
          <w:rFonts w:ascii="Cambria" w:hAnsi="Cambria"/>
        </w:rPr>
        <w:t>for</w:t>
      </w:r>
      <w:r w:rsidR="00796CDF" w:rsidRPr="0029701D">
        <w:rPr>
          <w:rFonts w:ascii="Cambria" w:hAnsi="Cambria"/>
          <w:lang w:val="ru-RU"/>
        </w:rPr>
        <w:t xml:space="preserve"> </w:t>
      </w:r>
      <w:r w:rsidR="00796CDF" w:rsidRPr="00CA77C5">
        <w:rPr>
          <w:rFonts w:ascii="Cambria" w:hAnsi="Cambria"/>
        </w:rPr>
        <w:t>the</w:t>
      </w:r>
      <w:r w:rsidR="00796CDF" w:rsidRPr="0029701D">
        <w:rPr>
          <w:rFonts w:ascii="Cambria" w:hAnsi="Cambria"/>
          <w:lang w:val="ru-RU"/>
        </w:rPr>
        <w:t xml:space="preserve"> </w:t>
      </w:r>
      <w:r w:rsidR="00796CDF" w:rsidRPr="00CA77C5">
        <w:rPr>
          <w:rFonts w:ascii="Cambria" w:hAnsi="Cambria"/>
        </w:rPr>
        <w:t>firm</w:t>
      </w:r>
      <w:r w:rsidR="00796CDF" w:rsidRPr="0029701D">
        <w:rPr>
          <w:rFonts w:ascii="Cambria" w:hAnsi="Cambria"/>
          <w:lang w:val="ru-RU"/>
        </w:rPr>
        <w:t xml:space="preserve"> </w:t>
      </w:r>
      <w:r w:rsidR="00796CDF" w:rsidRPr="00CA77C5">
        <w:rPr>
          <w:rFonts w:ascii="Cambria" w:hAnsi="Cambria"/>
        </w:rPr>
        <w:t>at</w:t>
      </w:r>
      <w:r w:rsidR="00796CDF" w:rsidRPr="0029701D">
        <w:rPr>
          <w:rFonts w:ascii="Cambria" w:hAnsi="Cambria"/>
          <w:lang w:val="ru-RU"/>
        </w:rPr>
        <w:t xml:space="preserve"> </w:t>
      </w:r>
      <w:r w:rsidR="00796CDF" w:rsidRPr="00CA77C5">
        <w:rPr>
          <w:rFonts w:ascii="Cambria" w:hAnsi="Cambria"/>
        </w:rPr>
        <w:t>least</w:t>
      </w:r>
      <w:r w:rsidR="00796CDF" w:rsidRPr="0029701D">
        <w:rPr>
          <w:rFonts w:ascii="Cambria" w:hAnsi="Cambria"/>
          <w:lang w:val="ru-RU"/>
        </w:rPr>
        <w:t xml:space="preserve"> 5 (</w:t>
      </w:r>
      <w:r w:rsidR="00796CDF" w:rsidRPr="00CA77C5">
        <w:rPr>
          <w:rFonts w:ascii="Cambria" w:hAnsi="Cambria"/>
        </w:rPr>
        <w:t>five</w:t>
      </w:r>
      <w:r w:rsidR="00796CDF" w:rsidRPr="0029701D">
        <w:rPr>
          <w:rFonts w:ascii="Cambria" w:hAnsi="Cambria"/>
          <w:lang w:val="ru-RU"/>
        </w:rPr>
        <w:t xml:space="preserve">) </w:t>
      </w:r>
      <w:r w:rsidR="00796CDF" w:rsidRPr="00CA77C5">
        <w:rPr>
          <w:rFonts w:ascii="Cambria" w:hAnsi="Cambria"/>
        </w:rPr>
        <w:t>years</w:t>
      </w:r>
      <w:r w:rsidR="00796CDF" w:rsidRPr="0029701D">
        <w:rPr>
          <w:rFonts w:ascii="Cambria" w:hAnsi="Cambria"/>
          <w:lang w:val="ru-RU"/>
        </w:rPr>
        <w:t xml:space="preserve"> </w:t>
      </w:r>
      <w:r w:rsidR="00796CDF" w:rsidRPr="00CA77C5">
        <w:rPr>
          <w:rFonts w:ascii="Cambria" w:hAnsi="Cambria"/>
        </w:rPr>
        <w:t>and</w:t>
      </w:r>
      <w:r w:rsidR="00796CDF" w:rsidRPr="0029701D">
        <w:rPr>
          <w:rFonts w:ascii="Cambria" w:hAnsi="Cambria"/>
          <w:lang w:val="ru-RU"/>
        </w:rPr>
        <w:t xml:space="preserve"> </w:t>
      </w:r>
      <w:r w:rsidR="00796CDF" w:rsidRPr="00CA77C5">
        <w:rPr>
          <w:rFonts w:ascii="Cambria" w:hAnsi="Cambria"/>
        </w:rPr>
        <w:t>who</w:t>
      </w:r>
      <w:r w:rsidR="00796CDF" w:rsidRPr="0029701D">
        <w:rPr>
          <w:rFonts w:ascii="Cambria" w:hAnsi="Cambria"/>
          <w:lang w:val="ru-RU"/>
        </w:rPr>
        <w:t xml:space="preserve"> </w:t>
      </w:r>
      <w:r w:rsidR="00796CDF" w:rsidRPr="00CA77C5">
        <w:rPr>
          <w:rFonts w:ascii="Cambria" w:hAnsi="Cambria"/>
        </w:rPr>
        <w:t>have</w:t>
      </w:r>
      <w:r w:rsidR="00796CDF" w:rsidRPr="0029701D">
        <w:rPr>
          <w:rFonts w:ascii="Cambria" w:hAnsi="Cambria"/>
          <w:lang w:val="ru-RU"/>
        </w:rPr>
        <w:t xml:space="preserve"> </w:t>
      </w:r>
      <w:r w:rsidR="00796CDF" w:rsidRPr="00CA77C5">
        <w:rPr>
          <w:rFonts w:ascii="Cambria" w:hAnsi="Cambria"/>
        </w:rPr>
        <w:t>at</w:t>
      </w:r>
      <w:r w:rsidR="00796CDF" w:rsidRPr="0029701D">
        <w:rPr>
          <w:rFonts w:ascii="Cambria" w:hAnsi="Cambria"/>
          <w:lang w:val="ru-RU"/>
        </w:rPr>
        <w:t xml:space="preserve"> </w:t>
      </w:r>
      <w:r w:rsidR="00796CDF" w:rsidRPr="00CA77C5">
        <w:rPr>
          <w:rFonts w:ascii="Cambria" w:hAnsi="Cambria"/>
        </w:rPr>
        <w:t>least</w:t>
      </w:r>
      <w:r w:rsidR="00796CDF" w:rsidRPr="0029701D">
        <w:rPr>
          <w:rFonts w:ascii="Cambria" w:hAnsi="Cambria"/>
          <w:lang w:val="ru-RU"/>
        </w:rPr>
        <w:t xml:space="preserve"> 10 (</w:t>
      </w:r>
      <w:r w:rsidR="00796CDF" w:rsidRPr="00CA77C5">
        <w:rPr>
          <w:rFonts w:ascii="Cambria" w:hAnsi="Cambria"/>
        </w:rPr>
        <w:t>ten</w:t>
      </w:r>
      <w:r w:rsidR="00796CDF" w:rsidRPr="0029701D">
        <w:rPr>
          <w:rFonts w:ascii="Cambria" w:hAnsi="Cambria"/>
          <w:lang w:val="ru-RU"/>
        </w:rPr>
        <w:t xml:space="preserve">) </w:t>
      </w:r>
      <w:r w:rsidR="00796CDF" w:rsidRPr="00CA77C5">
        <w:rPr>
          <w:rFonts w:ascii="Cambria" w:hAnsi="Cambria"/>
        </w:rPr>
        <w:t>years</w:t>
      </w:r>
      <w:r w:rsidR="00796CDF" w:rsidRPr="0029701D">
        <w:rPr>
          <w:rFonts w:ascii="Cambria" w:hAnsi="Cambria"/>
          <w:lang w:val="ru-RU"/>
        </w:rPr>
        <w:t xml:space="preserve"> </w:t>
      </w:r>
      <w:r w:rsidR="00796CDF" w:rsidRPr="00CA77C5">
        <w:rPr>
          <w:rFonts w:ascii="Cambria" w:hAnsi="Cambria"/>
        </w:rPr>
        <w:t>of</w:t>
      </w:r>
      <w:r w:rsidR="00796CDF" w:rsidRPr="0029701D">
        <w:rPr>
          <w:rFonts w:ascii="Cambria" w:hAnsi="Cambria"/>
          <w:lang w:val="ru-RU"/>
        </w:rPr>
        <w:t xml:space="preserve"> </w:t>
      </w:r>
      <w:r w:rsidR="00796CDF" w:rsidRPr="00CA77C5">
        <w:rPr>
          <w:rFonts w:ascii="Cambria" w:hAnsi="Cambria"/>
        </w:rPr>
        <w:t>professional</w:t>
      </w:r>
      <w:r w:rsidR="00796CDF" w:rsidRPr="0029701D">
        <w:rPr>
          <w:rFonts w:ascii="Cambria" w:hAnsi="Cambria"/>
          <w:lang w:val="ru-RU"/>
        </w:rPr>
        <w:t xml:space="preserve"> </w:t>
      </w:r>
      <w:r w:rsidR="00CC2B81" w:rsidRPr="0029701D">
        <w:rPr>
          <w:rFonts w:ascii="Cambria" w:hAnsi="Cambria"/>
          <w:lang w:val="ru-RU"/>
        </w:rPr>
        <w:t xml:space="preserve">/ </w:t>
      </w:r>
      <w:r w:rsidR="00796CDF" w:rsidRPr="00CA77C5">
        <w:rPr>
          <w:rFonts w:ascii="Cambria" w:hAnsi="Cambria"/>
          <w:color w:val="0070C0"/>
          <w:lang w:val="ru-RU"/>
        </w:rPr>
        <w:t>Проектны</w:t>
      </w:r>
      <w:r w:rsidR="00CC2B81">
        <w:rPr>
          <w:rFonts w:ascii="Cambria" w:hAnsi="Cambria"/>
          <w:color w:val="0070C0"/>
          <w:lang w:val="ru-RU"/>
        </w:rPr>
        <w:t>й</w:t>
      </w:r>
      <w:r w:rsidRPr="0029701D">
        <w:rPr>
          <w:rFonts w:ascii="Cambria" w:hAnsi="Cambria"/>
          <w:color w:val="0070C0"/>
          <w:lang w:val="ru-RU"/>
        </w:rPr>
        <w:t xml:space="preserve"> </w:t>
      </w:r>
      <w:r w:rsidR="00796CDF" w:rsidRPr="00CA77C5">
        <w:rPr>
          <w:rFonts w:ascii="Cambria" w:hAnsi="Cambria"/>
          <w:color w:val="0070C0"/>
          <w:lang w:val="ru-RU"/>
        </w:rPr>
        <w:t>менеджер</w:t>
      </w:r>
      <w:r w:rsidRPr="0029701D">
        <w:rPr>
          <w:rFonts w:ascii="Cambria" w:hAnsi="Cambria"/>
          <w:color w:val="0070C0"/>
          <w:lang w:val="ru-RU"/>
        </w:rPr>
        <w:t xml:space="preserve"> – 1 (</w:t>
      </w:r>
      <w:r>
        <w:rPr>
          <w:rFonts w:ascii="Cambria" w:hAnsi="Cambria"/>
          <w:color w:val="0070C0"/>
          <w:lang w:val="ru-RU"/>
        </w:rPr>
        <w:t>один</w:t>
      </w:r>
      <w:r w:rsidRPr="0029701D">
        <w:rPr>
          <w:rFonts w:ascii="Cambria" w:hAnsi="Cambria"/>
          <w:color w:val="0070C0"/>
          <w:lang w:val="ru-RU"/>
        </w:rPr>
        <w:t>)</w:t>
      </w:r>
      <w:r w:rsidR="00796CDF" w:rsidRPr="0029701D">
        <w:rPr>
          <w:rFonts w:ascii="Cambria" w:hAnsi="Cambria"/>
          <w:color w:val="0070C0"/>
          <w:lang w:val="ru-RU"/>
        </w:rPr>
        <w:t xml:space="preserve">, </w:t>
      </w:r>
      <w:r w:rsidR="00796CDF" w:rsidRPr="4F89BE97">
        <w:rPr>
          <w:rFonts w:ascii="Cambria" w:hAnsi="Cambria"/>
          <w:color w:val="0070C0"/>
          <w:lang w:val="ru-RU"/>
        </w:rPr>
        <w:t>с</w:t>
      </w:r>
      <w:r w:rsidR="00796CDF" w:rsidRPr="0029701D">
        <w:rPr>
          <w:rFonts w:ascii="Cambria" w:hAnsi="Cambria"/>
          <w:color w:val="0070C0"/>
          <w:lang w:val="ru-RU"/>
        </w:rPr>
        <w:t xml:space="preserve"> </w:t>
      </w:r>
      <w:r w:rsidR="00796CDF" w:rsidRPr="4F89BE97">
        <w:rPr>
          <w:rFonts w:ascii="Cambria" w:hAnsi="Cambria"/>
          <w:color w:val="0070C0"/>
          <w:lang w:val="ru-RU"/>
        </w:rPr>
        <w:t>опытом</w:t>
      </w:r>
      <w:r w:rsidR="00796CDF" w:rsidRPr="0029701D">
        <w:rPr>
          <w:rFonts w:ascii="Cambria" w:hAnsi="Cambria"/>
          <w:color w:val="0070C0"/>
          <w:lang w:val="ru-RU"/>
        </w:rPr>
        <w:t xml:space="preserve"> </w:t>
      </w:r>
      <w:r w:rsidR="00796CDF" w:rsidRPr="4F89BE97">
        <w:rPr>
          <w:rFonts w:ascii="Cambria" w:hAnsi="Cambria"/>
          <w:color w:val="0070C0"/>
          <w:lang w:val="ru-RU"/>
        </w:rPr>
        <w:t>работы</w:t>
      </w:r>
      <w:r w:rsidR="00796CDF" w:rsidRPr="0029701D">
        <w:rPr>
          <w:rFonts w:ascii="Cambria" w:hAnsi="Cambria"/>
          <w:color w:val="0070C0"/>
          <w:lang w:val="ru-RU"/>
        </w:rPr>
        <w:t xml:space="preserve"> </w:t>
      </w:r>
      <w:r w:rsidR="00796CDF" w:rsidRPr="4F89BE97">
        <w:rPr>
          <w:rFonts w:ascii="Cambria" w:hAnsi="Cambria"/>
          <w:color w:val="0070C0"/>
          <w:lang w:val="ru-RU"/>
        </w:rPr>
        <w:t>в</w:t>
      </w:r>
      <w:r w:rsidR="00796CDF" w:rsidRPr="0029701D">
        <w:rPr>
          <w:rFonts w:ascii="Cambria" w:hAnsi="Cambria"/>
          <w:color w:val="0070C0"/>
          <w:lang w:val="ru-RU"/>
        </w:rPr>
        <w:t xml:space="preserve"> </w:t>
      </w:r>
      <w:r w:rsidR="00796CDF" w:rsidRPr="4F89BE97">
        <w:rPr>
          <w:rFonts w:ascii="Cambria" w:hAnsi="Cambria"/>
          <w:color w:val="0070C0"/>
          <w:lang w:val="ru-RU"/>
        </w:rPr>
        <w:t>компании</w:t>
      </w:r>
      <w:r w:rsidR="00796CDF" w:rsidRPr="0029701D">
        <w:rPr>
          <w:rFonts w:ascii="Cambria" w:hAnsi="Cambria"/>
          <w:color w:val="0070C0"/>
          <w:lang w:val="ru-RU"/>
        </w:rPr>
        <w:t xml:space="preserve"> </w:t>
      </w:r>
      <w:r w:rsidR="00796CDF" w:rsidRPr="4F89BE97">
        <w:rPr>
          <w:rFonts w:ascii="Cambria" w:hAnsi="Cambria"/>
          <w:color w:val="0070C0"/>
          <w:lang w:val="ru-RU"/>
        </w:rPr>
        <w:t>не</w:t>
      </w:r>
      <w:r w:rsidR="00796CDF" w:rsidRPr="0029701D">
        <w:rPr>
          <w:rFonts w:ascii="Cambria" w:hAnsi="Cambria"/>
          <w:color w:val="0070C0"/>
          <w:lang w:val="ru-RU"/>
        </w:rPr>
        <w:t xml:space="preserve"> </w:t>
      </w:r>
      <w:r w:rsidR="00796CDF" w:rsidRPr="4F89BE97">
        <w:rPr>
          <w:rFonts w:ascii="Cambria" w:hAnsi="Cambria"/>
          <w:color w:val="0070C0"/>
          <w:lang w:val="ru-RU"/>
        </w:rPr>
        <w:t>менее</w:t>
      </w:r>
      <w:r w:rsidR="00796CDF" w:rsidRPr="0029701D">
        <w:rPr>
          <w:rFonts w:ascii="Cambria" w:hAnsi="Cambria"/>
          <w:color w:val="0070C0"/>
          <w:lang w:val="ru-RU"/>
        </w:rPr>
        <w:t xml:space="preserve"> 5 (</w:t>
      </w:r>
      <w:r w:rsidR="00796CDF" w:rsidRPr="4F89BE97">
        <w:rPr>
          <w:rFonts w:ascii="Cambria" w:hAnsi="Cambria"/>
          <w:color w:val="0070C0"/>
          <w:lang w:val="ru-RU"/>
        </w:rPr>
        <w:t>пяти</w:t>
      </w:r>
      <w:r w:rsidR="00796CDF" w:rsidRPr="0029701D">
        <w:rPr>
          <w:rFonts w:ascii="Cambria" w:hAnsi="Cambria"/>
          <w:color w:val="0070C0"/>
          <w:lang w:val="ru-RU"/>
        </w:rPr>
        <w:t xml:space="preserve">) </w:t>
      </w:r>
      <w:r w:rsidR="00796CDF" w:rsidRPr="4F89BE97">
        <w:rPr>
          <w:rFonts w:ascii="Cambria" w:hAnsi="Cambria"/>
          <w:color w:val="0070C0"/>
          <w:lang w:val="ru-RU"/>
        </w:rPr>
        <w:t>лет</w:t>
      </w:r>
      <w:r w:rsidR="00796CDF" w:rsidRPr="0029701D">
        <w:rPr>
          <w:rFonts w:ascii="Cambria" w:hAnsi="Cambria"/>
          <w:color w:val="0070C0"/>
          <w:lang w:val="ru-RU"/>
        </w:rPr>
        <w:t xml:space="preserve"> </w:t>
      </w:r>
      <w:r w:rsidR="00796CDF" w:rsidRPr="4F89BE97">
        <w:rPr>
          <w:rFonts w:ascii="Cambria" w:hAnsi="Cambria"/>
          <w:color w:val="0070C0"/>
          <w:lang w:val="ru-RU"/>
        </w:rPr>
        <w:t>в</w:t>
      </w:r>
      <w:r w:rsidR="00796CDF" w:rsidRPr="0029701D">
        <w:rPr>
          <w:rFonts w:ascii="Cambria" w:hAnsi="Cambria"/>
          <w:color w:val="0070C0"/>
          <w:lang w:val="ru-RU"/>
        </w:rPr>
        <w:t xml:space="preserve"> </w:t>
      </w:r>
      <w:r w:rsidR="00796CDF" w:rsidRPr="4F89BE97">
        <w:rPr>
          <w:rFonts w:ascii="Cambria" w:hAnsi="Cambria"/>
          <w:color w:val="0070C0"/>
          <w:lang w:val="ru-RU"/>
        </w:rPr>
        <w:t>роли</w:t>
      </w:r>
      <w:r w:rsidR="00796CDF" w:rsidRPr="0029701D">
        <w:rPr>
          <w:rFonts w:ascii="Cambria" w:hAnsi="Cambria"/>
          <w:color w:val="0070C0"/>
          <w:lang w:val="ru-RU"/>
        </w:rPr>
        <w:t xml:space="preserve"> </w:t>
      </w:r>
      <w:r w:rsidR="00796CDF" w:rsidRPr="4F89BE97">
        <w:rPr>
          <w:rFonts w:ascii="Cambria" w:hAnsi="Cambria"/>
          <w:color w:val="0070C0"/>
          <w:lang w:val="ru-RU"/>
        </w:rPr>
        <w:t>менеджер</w:t>
      </w:r>
      <w:r>
        <w:rPr>
          <w:rFonts w:ascii="Cambria" w:hAnsi="Cambria"/>
          <w:color w:val="0070C0"/>
          <w:lang w:val="ru-RU"/>
        </w:rPr>
        <w:t>а</w:t>
      </w:r>
      <w:r w:rsidRPr="0029701D">
        <w:rPr>
          <w:rFonts w:ascii="Cambria" w:hAnsi="Cambria"/>
          <w:color w:val="0070C0"/>
          <w:lang w:val="ru-RU"/>
        </w:rPr>
        <w:t xml:space="preserve"> </w:t>
      </w:r>
      <w:r w:rsidR="00796CDF" w:rsidRPr="4F89BE97">
        <w:rPr>
          <w:rFonts w:ascii="Cambria" w:hAnsi="Cambria"/>
          <w:color w:val="0070C0"/>
          <w:lang w:val="ru-RU"/>
        </w:rPr>
        <w:t>проект</w:t>
      </w:r>
      <w:r>
        <w:rPr>
          <w:rFonts w:ascii="Cambria" w:hAnsi="Cambria"/>
          <w:color w:val="0070C0"/>
          <w:lang w:val="ru-RU"/>
        </w:rPr>
        <w:t>а</w:t>
      </w:r>
      <w:r w:rsidR="00796CDF" w:rsidRPr="0029701D">
        <w:rPr>
          <w:rFonts w:ascii="Cambria" w:hAnsi="Cambria"/>
          <w:color w:val="0070C0"/>
          <w:lang w:val="ru-RU"/>
        </w:rPr>
        <w:t xml:space="preserve"> </w:t>
      </w:r>
      <w:r w:rsidR="00796CDF" w:rsidRPr="4F89BE97">
        <w:rPr>
          <w:rFonts w:ascii="Cambria" w:hAnsi="Cambria"/>
          <w:color w:val="0070C0"/>
          <w:lang w:val="ru-RU"/>
        </w:rPr>
        <w:t>и</w:t>
      </w:r>
      <w:r w:rsidR="00796CDF" w:rsidRPr="0029701D">
        <w:rPr>
          <w:rFonts w:ascii="Cambria" w:hAnsi="Cambria"/>
          <w:color w:val="0070C0"/>
          <w:lang w:val="ru-RU"/>
        </w:rPr>
        <w:t xml:space="preserve"> </w:t>
      </w:r>
      <w:r w:rsidR="00796CDF" w:rsidRPr="4F89BE97">
        <w:rPr>
          <w:rFonts w:ascii="Cambria" w:hAnsi="Cambria"/>
          <w:color w:val="0070C0"/>
          <w:lang w:val="ru-RU"/>
        </w:rPr>
        <w:t>имеющих</w:t>
      </w:r>
      <w:r w:rsidR="00796CDF" w:rsidRPr="0029701D">
        <w:rPr>
          <w:rFonts w:ascii="Cambria" w:hAnsi="Cambria"/>
          <w:color w:val="0070C0"/>
          <w:lang w:val="ru-RU"/>
        </w:rPr>
        <w:t xml:space="preserve"> </w:t>
      </w:r>
      <w:r w:rsidR="00796CDF" w:rsidRPr="4F89BE97">
        <w:rPr>
          <w:rFonts w:ascii="Cambria" w:hAnsi="Cambria"/>
          <w:color w:val="0070C0"/>
          <w:lang w:val="ru-RU"/>
        </w:rPr>
        <w:t>профессиональный</w:t>
      </w:r>
      <w:r w:rsidR="00796CDF" w:rsidRPr="0029701D">
        <w:rPr>
          <w:rFonts w:ascii="Cambria" w:hAnsi="Cambria"/>
          <w:color w:val="0070C0"/>
          <w:lang w:val="ru-RU"/>
        </w:rPr>
        <w:t xml:space="preserve"> </w:t>
      </w:r>
      <w:r w:rsidR="00796CDF" w:rsidRPr="4F89BE97">
        <w:rPr>
          <w:rFonts w:ascii="Cambria" w:hAnsi="Cambria"/>
          <w:color w:val="0070C0"/>
          <w:lang w:val="ru-RU"/>
        </w:rPr>
        <w:t>стаж</w:t>
      </w:r>
      <w:r w:rsidR="00796CDF" w:rsidRPr="0029701D">
        <w:rPr>
          <w:rFonts w:ascii="Cambria" w:hAnsi="Cambria"/>
          <w:color w:val="0070C0"/>
          <w:lang w:val="ru-RU"/>
        </w:rPr>
        <w:t xml:space="preserve"> </w:t>
      </w:r>
      <w:r w:rsidR="00796CDF" w:rsidRPr="4F89BE97">
        <w:rPr>
          <w:rFonts w:ascii="Cambria" w:hAnsi="Cambria"/>
          <w:color w:val="0070C0"/>
          <w:lang w:val="ru-RU"/>
        </w:rPr>
        <w:t>не</w:t>
      </w:r>
      <w:r w:rsidR="00796CDF" w:rsidRPr="0029701D">
        <w:rPr>
          <w:rFonts w:ascii="Cambria" w:hAnsi="Cambria"/>
          <w:color w:val="0070C0"/>
          <w:lang w:val="ru-RU"/>
        </w:rPr>
        <w:t xml:space="preserve"> </w:t>
      </w:r>
      <w:r w:rsidR="00796CDF" w:rsidRPr="4F89BE97">
        <w:rPr>
          <w:rFonts w:ascii="Cambria" w:hAnsi="Cambria"/>
          <w:color w:val="0070C0"/>
          <w:lang w:val="ru-RU"/>
        </w:rPr>
        <w:t>менее</w:t>
      </w:r>
      <w:r w:rsidR="00796CDF" w:rsidRPr="0029701D">
        <w:rPr>
          <w:rFonts w:ascii="Cambria" w:hAnsi="Cambria"/>
          <w:color w:val="0070C0"/>
          <w:lang w:val="ru-RU"/>
        </w:rPr>
        <w:t xml:space="preserve"> 10 (</w:t>
      </w:r>
      <w:r w:rsidR="00796CDF" w:rsidRPr="4F89BE97">
        <w:rPr>
          <w:rFonts w:ascii="Cambria" w:hAnsi="Cambria"/>
          <w:color w:val="0070C0"/>
          <w:lang w:val="ru-RU"/>
        </w:rPr>
        <w:t>десяти</w:t>
      </w:r>
      <w:r w:rsidR="00796CDF" w:rsidRPr="0029701D">
        <w:rPr>
          <w:rFonts w:ascii="Cambria" w:hAnsi="Cambria"/>
          <w:color w:val="0070C0"/>
          <w:lang w:val="ru-RU"/>
        </w:rPr>
        <w:t xml:space="preserve">) </w:t>
      </w:r>
      <w:r w:rsidR="00796CDF" w:rsidRPr="4F89BE97">
        <w:rPr>
          <w:rFonts w:ascii="Cambria" w:hAnsi="Cambria"/>
          <w:color w:val="0070C0"/>
          <w:lang w:val="ru-RU"/>
        </w:rPr>
        <w:t>лет</w:t>
      </w:r>
      <w:r w:rsidR="00796CDF" w:rsidRPr="0029701D">
        <w:rPr>
          <w:rFonts w:ascii="Cambria" w:hAnsi="Cambria"/>
          <w:color w:val="0070C0"/>
          <w:lang w:val="ru-RU"/>
        </w:rPr>
        <w:t>;</w:t>
      </w:r>
    </w:p>
    <w:p w14:paraId="55B1FAD3" w14:textId="4D1C035B" w:rsidR="00796CDF" w:rsidRPr="00650806" w:rsidRDefault="08C1B232" w:rsidP="00796CDF">
      <w:pPr>
        <w:widowControl w:val="0"/>
        <w:rPr>
          <w:lang w:val="ru-RU"/>
        </w:rPr>
      </w:pPr>
      <w:r w:rsidRPr="32B27061">
        <w:rPr>
          <w:rFonts w:ascii="Cambria" w:hAnsi="Cambria"/>
        </w:rPr>
        <w:t>Construction</w:t>
      </w:r>
      <w:r w:rsidRPr="32B27061">
        <w:rPr>
          <w:rFonts w:ascii="Cambria" w:hAnsi="Cambria"/>
          <w:lang w:val="ru-RU"/>
        </w:rPr>
        <w:t xml:space="preserve"> </w:t>
      </w:r>
      <w:r w:rsidRPr="32B27061">
        <w:rPr>
          <w:rFonts w:ascii="Cambria" w:hAnsi="Cambria"/>
        </w:rPr>
        <w:t>team</w:t>
      </w:r>
      <w:r w:rsidRPr="32B27061">
        <w:rPr>
          <w:rFonts w:ascii="Cambria" w:hAnsi="Cambria"/>
          <w:lang w:val="ru-RU"/>
        </w:rPr>
        <w:t xml:space="preserve"> (</w:t>
      </w:r>
      <w:r w:rsidRPr="32B27061">
        <w:rPr>
          <w:rFonts w:ascii="Cambria" w:hAnsi="Cambria"/>
        </w:rPr>
        <w:t>reinforcer</w:t>
      </w:r>
      <w:r w:rsidRPr="32B27061">
        <w:rPr>
          <w:rFonts w:ascii="Cambria" w:hAnsi="Cambria"/>
          <w:lang w:val="ru-RU"/>
        </w:rPr>
        <w:t xml:space="preserve">, </w:t>
      </w:r>
      <w:r w:rsidRPr="32B27061">
        <w:rPr>
          <w:rFonts w:ascii="Cambria" w:hAnsi="Cambria"/>
        </w:rPr>
        <w:t>carpenter</w:t>
      </w:r>
      <w:r w:rsidRPr="32B27061">
        <w:rPr>
          <w:rFonts w:ascii="Cambria" w:hAnsi="Cambria"/>
          <w:lang w:val="ru-RU"/>
        </w:rPr>
        <w:t xml:space="preserve">, </w:t>
      </w:r>
      <w:r w:rsidRPr="32B27061">
        <w:rPr>
          <w:rFonts w:ascii="Cambria" w:hAnsi="Cambria"/>
        </w:rPr>
        <w:t>concrete</w:t>
      </w:r>
      <w:r w:rsidRPr="32B27061">
        <w:rPr>
          <w:rFonts w:ascii="Cambria" w:hAnsi="Cambria"/>
          <w:lang w:val="ru-RU"/>
        </w:rPr>
        <w:t xml:space="preserve"> </w:t>
      </w:r>
      <w:r w:rsidRPr="32B27061">
        <w:rPr>
          <w:rFonts w:ascii="Cambria" w:hAnsi="Cambria"/>
        </w:rPr>
        <w:t>worker</w:t>
      </w:r>
      <w:r w:rsidRPr="32B27061">
        <w:rPr>
          <w:rFonts w:ascii="Cambria" w:hAnsi="Cambria"/>
          <w:lang w:val="ru-RU"/>
        </w:rPr>
        <w:t>,</w:t>
      </w:r>
      <w:r w:rsidR="011B3EB0" w:rsidRPr="32B27061">
        <w:rPr>
          <w:rFonts w:ascii="Cambria" w:hAnsi="Cambria"/>
          <w:lang w:val="ru-RU"/>
        </w:rPr>
        <w:t xml:space="preserve"> </w:t>
      </w:r>
      <w:proofErr w:type="spellStart"/>
      <w:r w:rsidR="011B3EB0" w:rsidRPr="32B27061">
        <w:rPr>
          <w:rFonts w:ascii="Cambria" w:hAnsi="Cambria"/>
          <w:lang w:val="ru-RU"/>
        </w:rPr>
        <w:t>welder</w:t>
      </w:r>
      <w:proofErr w:type="spellEnd"/>
      <w:r w:rsidR="011B3EB0" w:rsidRPr="32B27061">
        <w:rPr>
          <w:rFonts w:ascii="Cambria" w:hAnsi="Cambria"/>
          <w:lang w:val="ru-RU"/>
        </w:rPr>
        <w:t xml:space="preserve"> </w:t>
      </w:r>
      <w:proofErr w:type="spellStart"/>
      <w:proofErr w:type="gramStart"/>
      <w:r w:rsidR="011B3EB0" w:rsidRPr="32B27061">
        <w:rPr>
          <w:rFonts w:ascii="Cambria" w:hAnsi="Cambria"/>
          <w:lang w:val="ru-RU"/>
        </w:rPr>
        <w:t>and</w:t>
      </w:r>
      <w:proofErr w:type="spellEnd"/>
      <w:r w:rsidRPr="32B27061">
        <w:rPr>
          <w:rFonts w:ascii="Cambria" w:hAnsi="Cambria"/>
          <w:lang w:val="ru-RU"/>
        </w:rPr>
        <w:t xml:space="preserve"> </w:t>
      </w:r>
      <w:r w:rsidRPr="32B27061">
        <w:rPr>
          <w:rFonts w:ascii="Cambria" w:hAnsi="Cambria"/>
        </w:rPr>
        <w:t>etc</w:t>
      </w:r>
      <w:r w:rsidRPr="32B27061">
        <w:rPr>
          <w:rFonts w:ascii="Cambria" w:hAnsi="Cambria"/>
          <w:lang w:val="ru-RU"/>
        </w:rPr>
        <w:t>.</w:t>
      </w:r>
      <w:proofErr w:type="gramEnd"/>
      <w:r w:rsidRPr="32B27061">
        <w:rPr>
          <w:rFonts w:ascii="Cambria" w:hAnsi="Cambria"/>
          <w:lang w:val="ru-RU"/>
        </w:rPr>
        <w:t xml:space="preserve">) </w:t>
      </w:r>
      <w:r w:rsidRPr="32B27061">
        <w:rPr>
          <w:rFonts w:ascii="Cambria" w:hAnsi="Cambria"/>
          <w:color w:val="0070C0"/>
          <w:lang w:val="ru-RU"/>
        </w:rPr>
        <w:t xml:space="preserve">/ </w:t>
      </w:r>
      <w:r w:rsidR="5118E435" w:rsidRPr="32B27061">
        <w:rPr>
          <w:rFonts w:ascii="Cambria" w:hAnsi="Cambria"/>
          <w:color w:val="0070C0"/>
          <w:lang w:val="ru-RU"/>
        </w:rPr>
        <w:t>Строительная бригада (арматурщик, плотник, бетонщик</w:t>
      </w:r>
      <w:r w:rsidR="40EB54D8" w:rsidRPr="32B27061">
        <w:rPr>
          <w:rFonts w:ascii="Cambria" w:hAnsi="Cambria"/>
          <w:color w:val="0070C0"/>
          <w:lang w:val="ru-RU"/>
        </w:rPr>
        <w:t>, сварщик</w:t>
      </w:r>
      <w:r w:rsidR="5118E435" w:rsidRPr="32B27061">
        <w:rPr>
          <w:rFonts w:ascii="Cambria" w:hAnsi="Cambria"/>
          <w:color w:val="0070C0"/>
          <w:lang w:val="ru-RU"/>
        </w:rPr>
        <w:t>и др.)</w:t>
      </w:r>
    </w:p>
    <w:p w14:paraId="276A277D" w14:textId="4DEC2B57" w:rsidR="32B27061" w:rsidRDefault="32B27061" w:rsidP="32B27061">
      <w:pPr>
        <w:widowControl w:val="0"/>
        <w:rPr>
          <w:rFonts w:ascii="Cambria" w:hAnsi="Cambria"/>
          <w:color w:val="0070C0"/>
          <w:lang w:val="ru-RU"/>
        </w:rPr>
      </w:pPr>
    </w:p>
    <w:p w14:paraId="4B17AD59" w14:textId="353CAC51" w:rsidR="32B27061" w:rsidRDefault="32B27061" w:rsidP="32B27061">
      <w:pPr>
        <w:widowControl w:val="0"/>
        <w:rPr>
          <w:rFonts w:ascii="Cambria" w:hAnsi="Cambria"/>
          <w:color w:val="0070C0"/>
          <w:lang w:val="ru-RU"/>
        </w:rPr>
      </w:pPr>
    </w:p>
    <w:p w14:paraId="20188A4B" w14:textId="2B82848C" w:rsidR="00A30580" w:rsidRPr="0029701D" w:rsidRDefault="1AFE5CB7" w:rsidP="32B27061">
      <w:pPr>
        <w:pStyle w:val="Bullit-Aufzhlung"/>
      </w:pPr>
      <w:r w:rsidRPr="1C66821C">
        <w:rPr>
          <w:rFonts w:ascii="Cambria" w:hAnsi="Cambria"/>
          <w:b/>
          <w:bCs/>
        </w:rPr>
        <w:t>List</w:t>
      </w:r>
      <w:r w:rsidRPr="1C66821C">
        <w:rPr>
          <w:rFonts w:ascii="Cambria" w:hAnsi="Cambria"/>
          <w:b/>
          <w:bCs/>
          <w:lang w:val="en-US"/>
        </w:rPr>
        <w:t xml:space="preserve"> </w:t>
      </w:r>
      <w:r w:rsidRPr="1C66821C">
        <w:rPr>
          <w:rFonts w:ascii="Cambria" w:hAnsi="Cambria"/>
          <w:b/>
          <w:bCs/>
        </w:rPr>
        <w:t>of</w:t>
      </w:r>
      <w:r w:rsidRPr="1C66821C">
        <w:rPr>
          <w:rFonts w:ascii="Cambria" w:hAnsi="Cambria"/>
          <w:b/>
          <w:bCs/>
          <w:lang w:val="en-US"/>
        </w:rPr>
        <w:t xml:space="preserve"> </w:t>
      </w:r>
      <w:r w:rsidRPr="1C66821C">
        <w:rPr>
          <w:rFonts w:ascii="Cambria" w:hAnsi="Cambria"/>
          <w:b/>
          <w:bCs/>
        </w:rPr>
        <w:t>Equipment</w:t>
      </w:r>
      <w:r w:rsidRPr="1C66821C">
        <w:rPr>
          <w:rFonts w:ascii="Cambria" w:hAnsi="Cambria"/>
          <w:b/>
          <w:bCs/>
          <w:lang w:val="en-US"/>
        </w:rPr>
        <w:t xml:space="preserve">: </w:t>
      </w:r>
      <w:r w:rsidR="2B9D62A1" w:rsidRPr="1C66821C">
        <w:rPr>
          <w:rFonts w:ascii="Cambria" w:hAnsi="Cambria"/>
          <w:b/>
          <w:bCs/>
          <w:lang w:val="en-US"/>
        </w:rPr>
        <w:t>/</w:t>
      </w:r>
      <w:r w:rsidR="2B9D62A1" w:rsidRPr="1C66821C">
        <w:rPr>
          <w:rFonts w:ascii="Cambria" w:hAnsi="Cambria"/>
          <w:b/>
          <w:bCs/>
          <w:color w:val="0070C0"/>
          <w:lang w:val="ru-RU"/>
        </w:rPr>
        <w:t>Список</w:t>
      </w:r>
      <w:r w:rsidR="2B9D62A1" w:rsidRPr="1C66821C">
        <w:rPr>
          <w:rFonts w:ascii="Cambria" w:hAnsi="Cambria"/>
          <w:b/>
          <w:bCs/>
          <w:color w:val="0070C0"/>
          <w:lang w:val="en-US"/>
        </w:rPr>
        <w:t xml:space="preserve"> </w:t>
      </w:r>
      <w:r w:rsidR="2B9D62A1" w:rsidRPr="1C66821C">
        <w:rPr>
          <w:rFonts w:ascii="Cambria" w:hAnsi="Cambria"/>
          <w:b/>
          <w:bCs/>
          <w:color w:val="0070C0"/>
          <w:lang w:val="ru-RU"/>
        </w:rPr>
        <w:t>оборудования</w:t>
      </w:r>
      <w:r w:rsidR="2B9D62A1" w:rsidRPr="1C66821C">
        <w:rPr>
          <w:rFonts w:ascii="Cambria" w:hAnsi="Cambria"/>
          <w:b/>
          <w:bCs/>
          <w:color w:val="0070C0"/>
          <w:lang w:val="en-US"/>
        </w:rPr>
        <w:t xml:space="preserve">: </w:t>
      </w:r>
    </w:p>
    <w:p w14:paraId="395E5EA2" w14:textId="77777777" w:rsidR="00246534" w:rsidRPr="00C34709" w:rsidRDefault="00246534" w:rsidP="00246534">
      <w:pPr>
        <w:pStyle w:val="Bullit-Aufzhlung"/>
        <w:numPr>
          <w:ilvl w:val="0"/>
          <w:numId w:val="17"/>
        </w:numPr>
        <w:rPr>
          <w:rFonts w:ascii="Cambria" w:hAnsi="Cambria"/>
          <w:color w:val="0070C0"/>
          <w:lang w:val="ru-RU"/>
        </w:rPr>
      </w:pPr>
      <w:r w:rsidRPr="00C34709">
        <w:rPr>
          <w:rFonts w:ascii="Cambria" w:hAnsi="Cambria"/>
          <w:color w:val="000000" w:themeColor="text1"/>
          <w:lang w:val="en-US"/>
        </w:rPr>
        <w:t xml:space="preserve">Concrete mixer – 1 unit. Minimum capacity: 50–100 liters. </w:t>
      </w:r>
      <w:r w:rsidRPr="00C34709">
        <w:rPr>
          <w:rFonts w:ascii="Cambria" w:hAnsi="Cambria"/>
          <w:color w:val="0070C0"/>
          <w:lang w:val="en-US"/>
        </w:rPr>
        <w:t xml:space="preserve">/ </w:t>
      </w:r>
      <w:r w:rsidRPr="00C34709">
        <w:rPr>
          <w:rFonts w:ascii="Cambria" w:hAnsi="Cambria"/>
          <w:color w:val="0070C0"/>
          <w:lang w:val="ru-RU"/>
        </w:rPr>
        <w:t>Бетоносмеситель</w:t>
      </w:r>
      <w:r w:rsidRPr="00C34709">
        <w:rPr>
          <w:rFonts w:ascii="Cambria" w:hAnsi="Cambria"/>
          <w:color w:val="0070C0"/>
          <w:lang w:val="en-US"/>
        </w:rPr>
        <w:t xml:space="preserve"> – 1 </w:t>
      </w:r>
      <w:proofErr w:type="spellStart"/>
      <w:r w:rsidRPr="00C34709">
        <w:rPr>
          <w:rFonts w:ascii="Cambria" w:hAnsi="Cambria"/>
          <w:color w:val="0070C0"/>
          <w:lang w:val="ru-RU"/>
        </w:rPr>
        <w:t>шт</w:t>
      </w:r>
      <w:proofErr w:type="spellEnd"/>
      <w:r w:rsidRPr="00C34709">
        <w:rPr>
          <w:rFonts w:ascii="Cambria" w:hAnsi="Cambria"/>
          <w:color w:val="0070C0"/>
          <w:lang w:val="en-US"/>
        </w:rPr>
        <w:t xml:space="preserve">. </w:t>
      </w:r>
      <w:r w:rsidRPr="00C34709">
        <w:rPr>
          <w:rFonts w:ascii="Cambria" w:hAnsi="Cambria"/>
          <w:color w:val="0070C0"/>
          <w:lang w:val="ru-RU"/>
        </w:rPr>
        <w:t>Минимальный объем: 50–100 литров.</w:t>
      </w:r>
    </w:p>
    <w:p w14:paraId="74614497" w14:textId="77777777" w:rsidR="00246534" w:rsidRPr="00C34709" w:rsidRDefault="00246534" w:rsidP="00246534">
      <w:pPr>
        <w:pStyle w:val="Bullit-Aufzhlung"/>
        <w:numPr>
          <w:ilvl w:val="0"/>
          <w:numId w:val="17"/>
        </w:numPr>
        <w:rPr>
          <w:rFonts w:ascii="Cambria" w:hAnsi="Cambria"/>
          <w:color w:val="0070C0"/>
          <w:lang w:val="en-US"/>
        </w:rPr>
      </w:pPr>
      <w:r w:rsidRPr="00C34709">
        <w:rPr>
          <w:rFonts w:ascii="Cambria" w:hAnsi="Cambria"/>
          <w:color w:val="000000" w:themeColor="text1"/>
          <w:lang w:val="en-US"/>
        </w:rPr>
        <w:t xml:space="preserve">Concrete mixer truck – 1 unit. Operational </w:t>
      </w:r>
      <w:proofErr w:type="gramStart"/>
      <w:r w:rsidRPr="00C34709">
        <w:rPr>
          <w:rFonts w:ascii="Cambria" w:hAnsi="Cambria"/>
          <w:color w:val="000000" w:themeColor="text1"/>
          <w:lang w:val="en-US"/>
        </w:rPr>
        <w:t>condition</w:t>
      </w:r>
      <w:proofErr w:type="gramEnd"/>
      <w:r w:rsidRPr="00C34709">
        <w:rPr>
          <w:rFonts w:ascii="Cambria" w:hAnsi="Cambria"/>
          <w:color w:val="000000" w:themeColor="text1"/>
          <w:lang w:val="en-US"/>
        </w:rPr>
        <w:t xml:space="preserve"> required. </w:t>
      </w:r>
      <w:r w:rsidRPr="00C34709">
        <w:rPr>
          <w:rFonts w:ascii="Cambria" w:hAnsi="Cambria"/>
          <w:color w:val="0070C0"/>
          <w:lang w:val="en-US"/>
        </w:rPr>
        <w:t xml:space="preserve">/ </w:t>
      </w:r>
      <w:proofErr w:type="spellStart"/>
      <w:r w:rsidRPr="00C34709">
        <w:rPr>
          <w:rFonts w:ascii="Cambria" w:hAnsi="Cambria"/>
          <w:color w:val="0070C0"/>
          <w:lang w:val="en-US"/>
        </w:rPr>
        <w:t>Автобетоносмеситель-миксер</w:t>
      </w:r>
      <w:proofErr w:type="spellEnd"/>
      <w:r w:rsidRPr="00C34709">
        <w:rPr>
          <w:rFonts w:ascii="Cambria" w:hAnsi="Cambria"/>
          <w:color w:val="0070C0"/>
          <w:lang w:val="en-US"/>
        </w:rPr>
        <w:t xml:space="preserve"> – 1 </w:t>
      </w:r>
      <w:proofErr w:type="spellStart"/>
      <w:r w:rsidRPr="00C34709">
        <w:rPr>
          <w:rFonts w:ascii="Cambria" w:hAnsi="Cambria"/>
          <w:color w:val="0070C0"/>
          <w:lang w:val="en-US"/>
        </w:rPr>
        <w:t>шт</w:t>
      </w:r>
      <w:proofErr w:type="spellEnd"/>
      <w:r w:rsidRPr="00C34709">
        <w:rPr>
          <w:rFonts w:ascii="Cambria" w:hAnsi="Cambria"/>
          <w:color w:val="0070C0"/>
          <w:lang w:val="en-US"/>
        </w:rPr>
        <w:t xml:space="preserve">. </w:t>
      </w:r>
      <w:r w:rsidRPr="00C34709">
        <w:rPr>
          <w:rFonts w:ascii="Cambria" w:hAnsi="Cambria"/>
          <w:color w:val="0070C0"/>
          <w:lang w:val="ru-RU"/>
        </w:rPr>
        <w:t>в</w:t>
      </w:r>
      <w:r w:rsidRPr="00C34709">
        <w:rPr>
          <w:rFonts w:ascii="Cambria" w:hAnsi="Cambria"/>
          <w:color w:val="0070C0"/>
          <w:lang w:val="en-US"/>
        </w:rPr>
        <w:t xml:space="preserve"> </w:t>
      </w:r>
      <w:proofErr w:type="spellStart"/>
      <w:r w:rsidRPr="00C34709">
        <w:rPr>
          <w:rFonts w:ascii="Cambria" w:hAnsi="Cambria"/>
          <w:color w:val="0070C0"/>
          <w:lang w:val="en-US"/>
        </w:rPr>
        <w:t>рабочем</w:t>
      </w:r>
      <w:proofErr w:type="spellEnd"/>
      <w:r w:rsidRPr="00C34709">
        <w:rPr>
          <w:rFonts w:ascii="Cambria" w:hAnsi="Cambria"/>
          <w:color w:val="0070C0"/>
          <w:lang w:val="en-US"/>
        </w:rPr>
        <w:t xml:space="preserve"> </w:t>
      </w:r>
      <w:proofErr w:type="spellStart"/>
      <w:r w:rsidRPr="00C34709">
        <w:rPr>
          <w:rFonts w:ascii="Cambria" w:hAnsi="Cambria"/>
          <w:color w:val="0070C0"/>
          <w:lang w:val="en-US"/>
        </w:rPr>
        <w:t>состоянии</w:t>
      </w:r>
      <w:proofErr w:type="spellEnd"/>
      <w:r w:rsidRPr="00C34709">
        <w:rPr>
          <w:rFonts w:ascii="Cambria" w:hAnsi="Cambria"/>
          <w:color w:val="0070C0"/>
          <w:lang w:val="en-US"/>
        </w:rPr>
        <w:t>.</w:t>
      </w:r>
    </w:p>
    <w:p w14:paraId="52914998" w14:textId="77777777" w:rsidR="00246534" w:rsidRPr="00C34709" w:rsidRDefault="00246534" w:rsidP="00246534">
      <w:pPr>
        <w:pStyle w:val="Bullit-Aufzhlung"/>
        <w:numPr>
          <w:ilvl w:val="0"/>
          <w:numId w:val="17"/>
        </w:numPr>
        <w:rPr>
          <w:rFonts w:ascii="Cambria" w:hAnsi="Cambria"/>
          <w:color w:val="0070C0"/>
          <w:lang w:val="en-US"/>
        </w:rPr>
      </w:pPr>
      <w:r w:rsidRPr="00C34709">
        <w:rPr>
          <w:rFonts w:ascii="Cambria" w:hAnsi="Cambria"/>
          <w:color w:val="000000" w:themeColor="text1"/>
          <w:lang w:val="en-US"/>
        </w:rPr>
        <w:t>Concrete internal vibrator – 1 unit. Suitable for concrete works.</w:t>
      </w:r>
      <w:r w:rsidRPr="00C34709">
        <w:rPr>
          <w:rFonts w:ascii="Cambria" w:hAnsi="Cambria"/>
          <w:color w:val="0070C0"/>
          <w:lang w:val="en-US"/>
        </w:rPr>
        <w:t xml:space="preserve"> / </w:t>
      </w:r>
      <w:proofErr w:type="spellStart"/>
      <w:r w:rsidRPr="00C34709">
        <w:rPr>
          <w:rFonts w:ascii="Cambria" w:hAnsi="Cambria"/>
          <w:color w:val="0070C0"/>
          <w:lang w:val="en-US"/>
        </w:rPr>
        <w:t>Глубинный</w:t>
      </w:r>
      <w:proofErr w:type="spellEnd"/>
      <w:r w:rsidRPr="00C34709">
        <w:rPr>
          <w:rFonts w:ascii="Cambria" w:hAnsi="Cambria"/>
          <w:color w:val="0070C0"/>
          <w:lang w:val="en-US"/>
        </w:rPr>
        <w:t xml:space="preserve"> </w:t>
      </w:r>
      <w:proofErr w:type="spellStart"/>
      <w:r w:rsidRPr="00C34709">
        <w:rPr>
          <w:rFonts w:ascii="Cambria" w:hAnsi="Cambria"/>
          <w:color w:val="0070C0"/>
          <w:lang w:val="en-US"/>
        </w:rPr>
        <w:t>вибратор</w:t>
      </w:r>
      <w:proofErr w:type="spellEnd"/>
      <w:r w:rsidRPr="00C34709">
        <w:rPr>
          <w:rFonts w:ascii="Cambria" w:hAnsi="Cambria"/>
          <w:color w:val="0070C0"/>
          <w:lang w:val="en-US"/>
        </w:rPr>
        <w:t xml:space="preserve"> </w:t>
      </w:r>
      <w:proofErr w:type="spellStart"/>
      <w:r w:rsidRPr="00C34709">
        <w:rPr>
          <w:rFonts w:ascii="Cambria" w:hAnsi="Cambria"/>
          <w:color w:val="0070C0"/>
          <w:lang w:val="en-US"/>
        </w:rPr>
        <w:t>для</w:t>
      </w:r>
      <w:proofErr w:type="spellEnd"/>
      <w:r w:rsidRPr="00C34709">
        <w:rPr>
          <w:rFonts w:ascii="Cambria" w:hAnsi="Cambria"/>
          <w:color w:val="0070C0"/>
          <w:lang w:val="en-US"/>
        </w:rPr>
        <w:t xml:space="preserve"> </w:t>
      </w:r>
      <w:proofErr w:type="spellStart"/>
      <w:r w:rsidRPr="00C34709">
        <w:rPr>
          <w:rFonts w:ascii="Cambria" w:hAnsi="Cambria"/>
          <w:color w:val="0070C0"/>
          <w:lang w:val="en-US"/>
        </w:rPr>
        <w:t>бетона</w:t>
      </w:r>
      <w:proofErr w:type="spellEnd"/>
      <w:r w:rsidRPr="00C34709">
        <w:rPr>
          <w:rFonts w:ascii="Cambria" w:hAnsi="Cambria"/>
          <w:color w:val="0070C0"/>
          <w:lang w:val="en-US"/>
        </w:rPr>
        <w:t xml:space="preserve"> – 1 </w:t>
      </w:r>
      <w:proofErr w:type="spellStart"/>
      <w:r w:rsidRPr="00C34709">
        <w:rPr>
          <w:rFonts w:ascii="Cambria" w:hAnsi="Cambria"/>
          <w:color w:val="0070C0"/>
          <w:lang w:val="en-US"/>
        </w:rPr>
        <w:t>шт</w:t>
      </w:r>
      <w:proofErr w:type="spellEnd"/>
      <w:r w:rsidRPr="00C34709">
        <w:rPr>
          <w:rFonts w:ascii="Cambria" w:hAnsi="Cambria"/>
          <w:color w:val="0070C0"/>
          <w:lang w:val="en-US"/>
        </w:rPr>
        <w:t xml:space="preserve">. </w:t>
      </w:r>
      <w:proofErr w:type="spellStart"/>
      <w:r w:rsidRPr="00C34709">
        <w:rPr>
          <w:rFonts w:ascii="Cambria" w:hAnsi="Cambria"/>
          <w:color w:val="0070C0"/>
          <w:lang w:val="en-US"/>
        </w:rPr>
        <w:t>Для</w:t>
      </w:r>
      <w:proofErr w:type="spellEnd"/>
      <w:r w:rsidRPr="00C34709">
        <w:rPr>
          <w:rFonts w:ascii="Cambria" w:hAnsi="Cambria"/>
          <w:color w:val="0070C0"/>
          <w:lang w:val="en-US"/>
        </w:rPr>
        <w:t xml:space="preserve"> </w:t>
      </w:r>
      <w:proofErr w:type="spellStart"/>
      <w:r w:rsidRPr="00C34709">
        <w:rPr>
          <w:rFonts w:ascii="Cambria" w:hAnsi="Cambria"/>
          <w:color w:val="0070C0"/>
          <w:lang w:val="en-US"/>
        </w:rPr>
        <w:t>выполнения</w:t>
      </w:r>
      <w:proofErr w:type="spellEnd"/>
      <w:r w:rsidRPr="00C34709">
        <w:rPr>
          <w:rFonts w:ascii="Cambria" w:hAnsi="Cambria"/>
          <w:color w:val="0070C0"/>
          <w:lang w:val="en-US"/>
        </w:rPr>
        <w:t xml:space="preserve"> </w:t>
      </w:r>
      <w:proofErr w:type="spellStart"/>
      <w:r w:rsidRPr="00C34709">
        <w:rPr>
          <w:rFonts w:ascii="Cambria" w:hAnsi="Cambria"/>
          <w:color w:val="0070C0"/>
          <w:lang w:val="en-US"/>
        </w:rPr>
        <w:t>бетонных</w:t>
      </w:r>
      <w:proofErr w:type="spellEnd"/>
      <w:r w:rsidRPr="00C34709">
        <w:rPr>
          <w:rFonts w:ascii="Cambria" w:hAnsi="Cambria"/>
          <w:color w:val="0070C0"/>
          <w:lang w:val="en-US"/>
        </w:rPr>
        <w:t xml:space="preserve"> </w:t>
      </w:r>
      <w:proofErr w:type="spellStart"/>
      <w:r w:rsidRPr="00C34709">
        <w:rPr>
          <w:rFonts w:ascii="Cambria" w:hAnsi="Cambria"/>
          <w:color w:val="0070C0"/>
          <w:lang w:val="en-US"/>
        </w:rPr>
        <w:t>работ</w:t>
      </w:r>
      <w:proofErr w:type="spellEnd"/>
      <w:r w:rsidRPr="00C34709">
        <w:rPr>
          <w:rFonts w:ascii="Cambria" w:hAnsi="Cambria"/>
          <w:color w:val="0070C0"/>
          <w:lang w:val="en-US"/>
        </w:rPr>
        <w:t>.</w:t>
      </w:r>
    </w:p>
    <w:p w14:paraId="2AC1260F" w14:textId="77777777" w:rsidR="00246534" w:rsidRPr="00C34709" w:rsidRDefault="00246534" w:rsidP="00246534">
      <w:pPr>
        <w:pStyle w:val="Bullit-Aufzhlung"/>
        <w:numPr>
          <w:ilvl w:val="0"/>
          <w:numId w:val="17"/>
        </w:numPr>
        <w:rPr>
          <w:rFonts w:ascii="Cambria" w:hAnsi="Cambria"/>
          <w:color w:val="0070C0"/>
          <w:lang w:val="en-US"/>
        </w:rPr>
      </w:pPr>
      <w:r w:rsidRPr="00C34709">
        <w:rPr>
          <w:rFonts w:ascii="Cambria" w:hAnsi="Cambria"/>
          <w:color w:val="000000" w:themeColor="text1"/>
          <w:lang w:val="en-US"/>
        </w:rPr>
        <w:t xml:space="preserve">Platform vibrator – 1 unit. Minimum power: 2200 W. </w:t>
      </w:r>
      <w:r w:rsidRPr="00C34709">
        <w:rPr>
          <w:rFonts w:ascii="Cambria" w:hAnsi="Cambria"/>
          <w:color w:val="0070C0"/>
          <w:lang w:val="en-US"/>
        </w:rPr>
        <w:t xml:space="preserve">/ </w:t>
      </w:r>
      <w:proofErr w:type="spellStart"/>
      <w:r w:rsidRPr="00C34709">
        <w:rPr>
          <w:rFonts w:ascii="Cambria" w:hAnsi="Cambria"/>
          <w:color w:val="0070C0"/>
          <w:lang w:val="en-US"/>
        </w:rPr>
        <w:t>Площадочный</w:t>
      </w:r>
      <w:proofErr w:type="spellEnd"/>
      <w:r w:rsidRPr="00C34709">
        <w:rPr>
          <w:rFonts w:ascii="Cambria" w:hAnsi="Cambria"/>
          <w:color w:val="0070C0"/>
          <w:lang w:val="en-US"/>
        </w:rPr>
        <w:t xml:space="preserve"> </w:t>
      </w:r>
      <w:proofErr w:type="spellStart"/>
      <w:r w:rsidRPr="00C34709">
        <w:rPr>
          <w:rFonts w:ascii="Cambria" w:hAnsi="Cambria"/>
          <w:color w:val="0070C0"/>
          <w:lang w:val="en-US"/>
        </w:rPr>
        <w:t>вибратор</w:t>
      </w:r>
      <w:proofErr w:type="spellEnd"/>
      <w:r w:rsidRPr="00C34709">
        <w:rPr>
          <w:rFonts w:ascii="Cambria" w:hAnsi="Cambria"/>
          <w:color w:val="0070C0"/>
          <w:lang w:val="en-US"/>
        </w:rPr>
        <w:t xml:space="preserve"> – 1 </w:t>
      </w:r>
      <w:proofErr w:type="spellStart"/>
      <w:r w:rsidRPr="00C34709">
        <w:rPr>
          <w:rFonts w:ascii="Cambria" w:hAnsi="Cambria"/>
          <w:color w:val="0070C0"/>
          <w:lang w:val="en-US"/>
        </w:rPr>
        <w:t>шт</w:t>
      </w:r>
      <w:proofErr w:type="spellEnd"/>
      <w:r w:rsidRPr="00C34709">
        <w:rPr>
          <w:rFonts w:ascii="Cambria" w:hAnsi="Cambria"/>
          <w:color w:val="0070C0"/>
          <w:lang w:val="en-US"/>
        </w:rPr>
        <w:t xml:space="preserve">. </w:t>
      </w:r>
      <w:proofErr w:type="spellStart"/>
      <w:r w:rsidRPr="00C34709">
        <w:rPr>
          <w:rFonts w:ascii="Cambria" w:hAnsi="Cambria"/>
          <w:color w:val="0070C0"/>
          <w:lang w:val="en-US"/>
        </w:rPr>
        <w:t>Мощность</w:t>
      </w:r>
      <w:proofErr w:type="spellEnd"/>
      <w:r w:rsidRPr="00C34709">
        <w:rPr>
          <w:rFonts w:ascii="Cambria" w:hAnsi="Cambria"/>
          <w:color w:val="0070C0"/>
          <w:lang w:val="en-US"/>
        </w:rPr>
        <w:t xml:space="preserve"> </w:t>
      </w:r>
      <w:proofErr w:type="spellStart"/>
      <w:r w:rsidRPr="00C34709">
        <w:rPr>
          <w:rFonts w:ascii="Cambria" w:hAnsi="Cambria"/>
          <w:color w:val="0070C0"/>
          <w:lang w:val="en-US"/>
        </w:rPr>
        <w:t>не</w:t>
      </w:r>
      <w:proofErr w:type="spellEnd"/>
      <w:r w:rsidRPr="00C34709">
        <w:rPr>
          <w:rFonts w:ascii="Cambria" w:hAnsi="Cambria"/>
          <w:color w:val="0070C0"/>
          <w:lang w:val="en-US"/>
        </w:rPr>
        <w:t xml:space="preserve"> </w:t>
      </w:r>
      <w:proofErr w:type="spellStart"/>
      <w:r w:rsidRPr="00C34709">
        <w:rPr>
          <w:rFonts w:ascii="Cambria" w:hAnsi="Cambria"/>
          <w:color w:val="0070C0"/>
          <w:lang w:val="en-US"/>
        </w:rPr>
        <w:t>менее</w:t>
      </w:r>
      <w:proofErr w:type="spellEnd"/>
      <w:r w:rsidRPr="00C34709">
        <w:rPr>
          <w:rFonts w:ascii="Cambria" w:hAnsi="Cambria"/>
          <w:color w:val="0070C0"/>
          <w:lang w:val="en-US"/>
        </w:rPr>
        <w:t xml:space="preserve"> 2200 </w:t>
      </w:r>
      <w:proofErr w:type="spellStart"/>
      <w:r w:rsidRPr="00C34709">
        <w:rPr>
          <w:rFonts w:ascii="Cambria" w:hAnsi="Cambria"/>
          <w:color w:val="0070C0"/>
          <w:lang w:val="en-US"/>
        </w:rPr>
        <w:t>Вт</w:t>
      </w:r>
      <w:proofErr w:type="spellEnd"/>
      <w:r w:rsidRPr="00C34709">
        <w:rPr>
          <w:rFonts w:ascii="Cambria" w:hAnsi="Cambria"/>
          <w:color w:val="0070C0"/>
          <w:lang w:val="en-US"/>
        </w:rPr>
        <w:t>.</w:t>
      </w:r>
    </w:p>
    <w:p w14:paraId="4EDDDF1F" w14:textId="77777777" w:rsidR="00246534" w:rsidRPr="00C34709" w:rsidRDefault="00246534" w:rsidP="00246534">
      <w:pPr>
        <w:pStyle w:val="Bullit-Aufzhlung"/>
        <w:numPr>
          <w:ilvl w:val="0"/>
          <w:numId w:val="17"/>
        </w:numPr>
        <w:rPr>
          <w:rFonts w:ascii="Cambria" w:hAnsi="Cambria"/>
          <w:color w:val="0070C0"/>
          <w:lang w:val="ru-RU"/>
        </w:rPr>
      </w:pPr>
      <w:r w:rsidRPr="00C34709">
        <w:rPr>
          <w:rFonts w:ascii="Cambria" w:hAnsi="Cambria"/>
          <w:color w:val="000000" w:themeColor="text1"/>
          <w:lang w:val="en-US"/>
        </w:rPr>
        <w:t>Electric welding machine – 1 unit. Mobile or stationary type, suitable for metal welding works, where applicable.</w:t>
      </w:r>
      <w:r w:rsidRPr="00C34709">
        <w:rPr>
          <w:rFonts w:ascii="Cambria" w:hAnsi="Cambria"/>
          <w:color w:val="0070C0"/>
          <w:lang w:val="en-US"/>
        </w:rPr>
        <w:t xml:space="preserve"> / </w:t>
      </w:r>
      <w:proofErr w:type="spellStart"/>
      <w:r w:rsidRPr="00C34709">
        <w:rPr>
          <w:rFonts w:ascii="Cambria" w:hAnsi="Cambria"/>
          <w:color w:val="0070C0"/>
          <w:lang w:val="en-US"/>
        </w:rPr>
        <w:t>Электросварочный</w:t>
      </w:r>
      <w:proofErr w:type="spellEnd"/>
      <w:r w:rsidRPr="00C34709">
        <w:rPr>
          <w:rFonts w:ascii="Cambria" w:hAnsi="Cambria"/>
          <w:color w:val="0070C0"/>
          <w:lang w:val="en-US"/>
        </w:rPr>
        <w:t xml:space="preserve"> </w:t>
      </w:r>
      <w:proofErr w:type="spellStart"/>
      <w:r w:rsidRPr="00C34709">
        <w:rPr>
          <w:rFonts w:ascii="Cambria" w:hAnsi="Cambria"/>
          <w:color w:val="0070C0"/>
          <w:lang w:val="en-US"/>
        </w:rPr>
        <w:t>аппарат</w:t>
      </w:r>
      <w:proofErr w:type="spellEnd"/>
      <w:r w:rsidRPr="00C34709">
        <w:rPr>
          <w:rFonts w:ascii="Cambria" w:hAnsi="Cambria"/>
          <w:color w:val="0070C0"/>
          <w:lang w:val="en-US"/>
        </w:rPr>
        <w:t xml:space="preserve"> – 1 </w:t>
      </w:r>
      <w:proofErr w:type="spellStart"/>
      <w:r w:rsidRPr="00C34709">
        <w:rPr>
          <w:rFonts w:ascii="Cambria" w:hAnsi="Cambria"/>
          <w:color w:val="0070C0"/>
          <w:lang w:val="en-US"/>
        </w:rPr>
        <w:t>шт</w:t>
      </w:r>
      <w:proofErr w:type="spellEnd"/>
      <w:r w:rsidRPr="00C34709">
        <w:rPr>
          <w:rFonts w:ascii="Cambria" w:hAnsi="Cambria"/>
          <w:color w:val="0070C0"/>
          <w:lang w:val="en-US"/>
        </w:rPr>
        <w:t xml:space="preserve">. </w:t>
      </w:r>
      <w:r w:rsidRPr="00C34709">
        <w:rPr>
          <w:rFonts w:ascii="Cambria" w:hAnsi="Cambria"/>
          <w:color w:val="0070C0"/>
          <w:lang w:val="ru-RU"/>
        </w:rPr>
        <w:t>Передвижной или стационарный, для выполнения сварочных работ по металлу, где применимо.</w:t>
      </w:r>
    </w:p>
    <w:p w14:paraId="30C581A7" w14:textId="77777777" w:rsidR="00246534" w:rsidRPr="00C34709" w:rsidRDefault="00246534" w:rsidP="00246534">
      <w:pPr>
        <w:pStyle w:val="Bullit-Aufzhlung"/>
        <w:numPr>
          <w:ilvl w:val="0"/>
          <w:numId w:val="17"/>
        </w:numPr>
        <w:rPr>
          <w:rFonts w:ascii="Cambria" w:hAnsi="Cambria"/>
          <w:color w:val="0070C0"/>
          <w:lang w:val="en-US"/>
        </w:rPr>
      </w:pPr>
      <w:r w:rsidRPr="00C34709">
        <w:rPr>
          <w:rFonts w:ascii="Cambria" w:hAnsi="Cambria"/>
          <w:color w:val="000000" w:themeColor="text1"/>
          <w:lang w:val="en-US"/>
        </w:rPr>
        <w:t xml:space="preserve">Polyethylene pipe welding machine – 1 unit. Suitable for </w:t>
      </w:r>
      <w:proofErr w:type="gramStart"/>
      <w:r w:rsidRPr="00C34709">
        <w:rPr>
          <w:rFonts w:ascii="Cambria" w:hAnsi="Cambria"/>
          <w:color w:val="000000" w:themeColor="text1"/>
          <w:lang w:val="en-US"/>
        </w:rPr>
        <w:t>welding of</w:t>
      </w:r>
      <w:proofErr w:type="gramEnd"/>
      <w:r w:rsidRPr="00C34709">
        <w:rPr>
          <w:rFonts w:ascii="Cambria" w:hAnsi="Cambria"/>
          <w:color w:val="000000" w:themeColor="text1"/>
          <w:lang w:val="en-US"/>
        </w:rPr>
        <w:t xml:space="preserve"> polyethylene (PE) pipes, where applicable.</w:t>
      </w:r>
      <w:r w:rsidRPr="00C34709">
        <w:rPr>
          <w:rFonts w:ascii="Cambria" w:hAnsi="Cambria"/>
          <w:color w:val="0070C0"/>
          <w:lang w:val="en-US"/>
        </w:rPr>
        <w:t xml:space="preserve"> / </w:t>
      </w:r>
      <w:proofErr w:type="spellStart"/>
      <w:r w:rsidRPr="00C34709">
        <w:rPr>
          <w:rFonts w:ascii="Cambria" w:hAnsi="Cambria"/>
          <w:color w:val="0070C0"/>
          <w:lang w:val="en-US"/>
        </w:rPr>
        <w:t>Аппарат</w:t>
      </w:r>
      <w:proofErr w:type="spellEnd"/>
      <w:r w:rsidRPr="00C34709">
        <w:rPr>
          <w:rFonts w:ascii="Cambria" w:hAnsi="Cambria"/>
          <w:color w:val="0070C0"/>
          <w:lang w:val="en-US"/>
        </w:rPr>
        <w:t xml:space="preserve"> </w:t>
      </w:r>
      <w:proofErr w:type="spellStart"/>
      <w:r w:rsidRPr="00C34709">
        <w:rPr>
          <w:rFonts w:ascii="Cambria" w:hAnsi="Cambria"/>
          <w:color w:val="0070C0"/>
          <w:lang w:val="en-US"/>
        </w:rPr>
        <w:t>для</w:t>
      </w:r>
      <w:proofErr w:type="spellEnd"/>
      <w:r w:rsidRPr="00C34709">
        <w:rPr>
          <w:rFonts w:ascii="Cambria" w:hAnsi="Cambria"/>
          <w:color w:val="0070C0"/>
          <w:lang w:val="en-US"/>
        </w:rPr>
        <w:t xml:space="preserve"> </w:t>
      </w:r>
      <w:proofErr w:type="spellStart"/>
      <w:r w:rsidRPr="00C34709">
        <w:rPr>
          <w:rFonts w:ascii="Cambria" w:hAnsi="Cambria"/>
          <w:color w:val="0070C0"/>
          <w:lang w:val="en-US"/>
        </w:rPr>
        <w:t>сварки</w:t>
      </w:r>
      <w:proofErr w:type="spellEnd"/>
      <w:r w:rsidRPr="00C34709">
        <w:rPr>
          <w:rFonts w:ascii="Cambria" w:hAnsi="Cambria"/>
          <w:color w:val="0070C0"/>
          <w:lang w:val="en-US"/>
        </w:rPr>
        <w:t xml:space="preserve"> </w:t>
      </w:r>
      <w:proofErr w:type="spellStart"/>
      <w:r w:rsidRPr="00C34709">
        <w:rPr>
          <w:rFonts w:ascii="Cambria" w:hAnsi="Cambria"/>
          <w:color w:val="0070C0"/>
          <w:lang w:val="en-US"/>
        </w:rPr>
        <w:t>полиэтиленовых</w:t>
      </w:r>
      <w:proofErr w:type="spellEnd"/>
      <w:r w:rsidRPr="00C34709">
        <w:rPr>
          <w:rFonts w:ascii="Cambria" w:hAnsi="Cambria"/>
          <w:color w:val="0070C0"/>
          <w:lang w:val="en-US"/>
        </w:rPr>
        <w:t xml:space="preserve"> </w:t>
      </w:r>
      <w:proofErr w:type="spellStart"/>
      <w:r w:rsidRPr="00C34709">
        <w:rPr>
          <w:rFonts w:ascii="Cambria" w:hAnsi="Cambria"/>
          <w:color w:val="0070C0"/>
          <w:lang w:val="en-US"/>
        </w:rPr>
        <w:t>труб</w:t>
      </w:r>
      <w:proofErr w:type="spellEnd"/>
      <w:r w:rsidRPr="00C34709">
        <w:rPr>
          <w:rFonts w:ascii="Cambria" w:hAnsi="Cambria"/>
          <w:color w:val="0070C0"/>
          <w:lang w:val="en-US"/>
        </w:rPr>
        <w:t xml:space="preserve"> – 1 </w:t>
      </w:r>
      <w:proofErr w:type="spellStart"/>
      <w:r w:rsidRPr="00C34709">
        <w:rPr>
          <w:rFonts w:ascii="Cambria" w:hAnsi="Cambria"/>
          <w:color w:val="0070C0"/>
          <w:lang w:val="en-US"/>
        </w:rPr>
        <w:t>шт</w:t>
      </w:r>
      <w:proofErr w:type="spellEnd"/>
      <w:r w:rsidRPr="00C34709">
        <w:rPr>
          <w:rFonts w:ascii="Cambria" w:hAnsi="Cambria"/>
          <w:color w:val="0070C0"/>
          <w:lang w:val="en-US"/>
        </w:rPr>
        <w:t xml:space="preserve">. </w:t>
      </w:r>
      <w:proofErr w:type="spellStart"/>
      <w:r w:rsidRPr="00C34709">
        <w:rPr>
          <w:rFonts w:ascii="Cambria" w:hAnsi="Cambria"/>
          <w:color w:val="0070C0"/>
          <w:lang w:val="en-US"/>
        </w:rPr>
        <w:t>Для</w:t>
      </w:r>
      <w:proofErr w:type="spellEnd"/>
      <w:r w:rsidRPr="00C34709">
        <w:rPr>
          <w:rFonts w:ascii="Cambria" w:hAnsi="Cambria"/>
          <w:color w:val="0070C0"/>
          <w:lang w:val="en-US"/>
        </w:rPr>
        <w:t xml:space="preserve"> </w:t>
      </w:r>
      <w:proofErr w:type="spellStart"/>
      <w:r w:rsidRPr="00C34709">
        <w:rPr>
          <w:rFonts w:ascii="Cambria" w:hAnsi="Cambria"/>
          <w:color w:val="0070C0"/>
          <w:lang w:val="en-US"/>
        </w:rPr>
        <w:t>сварки</w:t>
      </w:r>
      <w:proofErr w:type="spellEnd"/>
      <w:r w:rsidRPr="00C34709">
        <w:rPr>
          <w:rFonts w:ascii="Cambria" w:hAnsi="Cambria"/>
          <w:color w:val="0070C0"/>
          <w:lang w:val="en-US"/>
        </w:rPr>
        <w:t xml:space="preserve"> </w:t>
      </w:r>
      <w:proofErr w:type="spellStart"/>
      <w:r w:rsidRPr="00C34709">
        <w:rPr>
          <w:rFonts w:ascii="Cambria" w:hAnsi="Cambria"/>
          <w:color w:val="0070C0"/>
          <w:lang w:val="en-US"/>
        </w:rPr>
        <w:t>полиэтиленовых</w:t>
      </w:r>
      <w:proofErr w:type="spellEnd"/>
      <w:r w:rsidRPr="00C34709">
        <w:rPr>
          <w:rFonts w:ascii="Cambria" w:hAnsi="Cambria"/>
          <w:color w:val="0070C0"/>
          <w:lang w:val="en-US"/>
        </w:rPr>
        <w:t xml:space="preserve"> (ПЭ) </w:t>
      </w:r>
      <w:proofErr w:type="spellStart"/>
      <w:r w:rsidRPr="00C34709">
        <w:rPr>
          <w:rFonts w:ascii="Cambria" w:hAnsi="Cambria"/>
          <w:color w:val="0070C0"/>
          <w:lang w:val="en-US"/>
        </w:rPr>
        <w:t>труб</w:t>
      </w:r>
      <w:proofErr w:type="spellEnd"/>
      <w:r w:rsidRPr="00C34709">
        <w:rPr>
          <w:rFonts w:ascii="Cambria" w:hAnsi="Cambria"/>
          <w:color w:val="0070C0"/>
          <w:lang w:val="en-US"/>
        </w:rPr>
        <w:t xml:space="preserve">, </w:t>
      </w:r>
      <w:proofErr w:type="spellStart"/>
      <w:r w:rsidRPr="00C34709">
        <w:rPr>
          <w:rFonts w:ascii="Cambria" w:hAnsi="Cambria"/>
          <w:color w:val="0070C0"/>
          <w:lang w:val="en-US"/>
        </w:rPr>
        <w:t>где</w:t>
      </w:r>
      <w:proofErr w:type="spellEnd"/>
      <w:r w:rsidRPr="00C34709">
        <w:rPr>
          <w:rFonts w:ascii="Cambria" w:hAnsi="Cambria"/>
          <w:color w:val="0070C0"/>
          <w:lang w:val="en-US"/>
        </w:rPr>
        <w:t xml:space="preserve"> </w:t>
      </w:r>
      <w:proofErr w:type="spellStart"/>
      <w:r w:rsidRPr="00C34709">
        <w:rPr>
          <w:rFonts w:ascii="Cambria" w:hAnsi="Cambria"/>
          <w:color w:val="0070C0"/>
          <w:lang w:val="en-US"/>
        </w:rPr>
        <w:t>применимо</w:t>
      </w:r>
      <w:proofErr w:type="spellEnd"/>
      <w:r w:rsidRPr="00C34709">
        <w:rPr>
          <w:rFonts w:ascii="Cambria" w:hAnsi="Cambria"/>
          <w:color w:val="0070C0"/>
          <w:lang w:val="en-US"/>
        </w:rPr>
        <w:t>.</w:t>
      </w:r>
    </w:p>
    <w:p w14:paraId="240BB1E5" w14:textId="77777777" w:rsidR="00246534" w:rsidRPr="00C34709" w:rsidRDefault="00246534" w:rsidP="00246534">
      <w:pPr>
        <w:pStyle w:val="Bullit-Aufzhlung"/>
        <w:numPr>
          <w:ilvl w:val="0"/>
          <w:numId w:val="17"/>
        </w:numPr>
        <w:rPr>
          <w:rFonts w:ascii="Cambria" w:hAnsi="Cambria"/>
          <w:color w:val="0070C0"/>
          <w:lang w:val="en-US"/>
        </w:rPr>
      </w:pPr>
      <w:r w:rsidRPr="00C34709">
        <w:rPr>
          <w:rFonts w:ascii="Cambria" w:hAnsi="Cambria"/>
          <w:color w:val="000000" w:themeColor="text1"/>
          <w:lang w:val="en-US"/>
        </w:rPr>
        <w:t xml:space="preserve">Excavator – 1 unit. Suitable for excavation and earthworks. </w:t>
      </w:r>
      <w:r w:rsidRPr="00C34709">
        <w:rPr>
          <w:rFonts w:ascii="Cambria" w:hAnsi="Cambria"/>
          <w:color w:val="0070C0"/>
          <w:lang w:val="en-US"/>
        </w:rPr>
        <w:t xml:space="preserve">/ </w:t>
      </w:r>
      <w:proofErr w:type="spellStart"/>
      <w:r w:rsidRPr="00C34709">
        <w:rPr>
          <w:rFonts w:ascii="Cambria" w:hAnsi="Cambria"/>
          <w:color w:val="0070C0"/>
          <w:lang w:val="en-US"/>
        </w:rPr>
        <w:t>Экскаватор</w:t>
      </w:r>
      <w:proofErr w:type="spellEnd"/>
      <w:r w:rsidRPr="00C34709">
        <w:rPr>
          <w:rFonts w:ascii="Cambria" w:hAnsi="Cambria"/>
          <w:color w:val="0070C0"/>
          <w:lang w:val="en-US"/>
        </w:rPr>
        <w:t xml:space="preserve"> – 1 </w:t>
      </w:r>
      <w:proofErr w:type="spellStart"/>
      <w:r w:rsidRPr="00C34709">
        <w:rPr>
          <w:rFonts w:ascii="Cambria" w:hAnsi="Cambria"/>
          <w:color w:val="0070C0"/>
          <w:lang w:val="en-US"/>
        </w:rPr>
        <w:t>шт</w:t>
      </w:r>
      <w:proofErr w:type="spellEnd"/>
      <w:r w:rsidRPr="00C34709">
        <w:rPr>
          <w:rFonts w:ascii="Cambria" w:hAnsi="Cambria"/>
          <w:color w:val="0070C0"/>
          <w:lang w:val="en-US"/>
        </w:rPr>
        <w:t xml:space="preserve">. </w:t>
      </w:r>
      <w:proofErr w:type="spellStart"/>
      <w:r w:rsidRPr="00C34709">
        <w:rPr>
          <w:rFonts w:ascii="Cambria" w:hAnsi="Cambria"/>
          <w:color w:val="0070C0"/>
          <w:lang w:val="en-US"/>
        </w:rPr>
        <w:t>Для</w:t>
      </w:r>
      <w:proofErr w:type="spellEnd"/>
      <w:r w:rsidRPr="00C34709">
        <w:rPr>
          <w:rFonts w:ascii="Cambria" w:hAnsi="Cambria"/>
          <w:color w:val="0070C0"/>
          <w:lang w:val="en-US"/>
        </w:rPr>
        <w:t xml:space="preserve"> </w:t>
      </w:r>
      <w:proofErr w:type="spellStart"/>
      <w:r w:rsidRPr="00C34709">
        <w:rPr>
          <w:rFonts w:ascii="Cambria" w:hAnsi="Cambria"/>
          <w:color w:val="0070C0"/>
          <w:lang w:val="en-US"/>
        </w:rPr>
        <w:t>выполнения</w:t>
      </w:r>
      <w:proofErr w:type="spellEnd"/>
      <w:r w:rsidRPr="00C34709">
        <w:rPr>
          <w:rFonts w:ascii="Cambria" w:hAnsi="Cambria"/>
          <w:color w:val="0070C0"/>
          <w:lang w:val="en-US"/>
        </w:rPr>
        <w:t xml:space="preserve"> </w:t>
      </w:r>
      <w:proofErr w:type="spellStart"/>
      <w:r w:rsidRPr="00C34709">
        <w:rPr>
          <w:rFonts w:ascii="Cambria" w:hAnsi="Cambria"/>
          <w:color w:val="0070C0"/>
          <w:lang w:val="en-US"/>
        </w:rPr>
        <w:t>земляных</w:t>
      </w:r>
      <w:proofErr w:type="spellEnd"/>
      <w:r w:rsidRPr="00C34709">
        <w:rPr>
          <w:rFonts w:ascii="Cambria" w:hAnsi="Cambria"/>
          <w:color w:val="0070C0"/>
          <w:lang w:val="en-US"/>
        </w:rPr>
        <w:t xml:space="preserve"> </w:t>
      </w:r>
      <w:proofErr w:type="spellStart"/>
      <w:r w:rsidRPr="00C34709">
        <w:rPr>
          <w:rFonts w:ascii="Cambria" w:hAnsi="Cambria"/>
          <w:color w:val="0070C0"/>
          <w:lang w:val="en-US"/>
        </w:rPr>
        <w:t>работ</w:t>
      </w:r>
      <w:proofErr w:type="spellEnd"/>
      <w:r w:rsidRPr="00C34709">
        <w:rPr>
          <w:rFonts w:ascii="Cambria" w:hAnsi="Cambria"/>
          <w:color w:val="0070C0"/>
          <w:lang w:val="en-US"/>
        </w:rPr>
        <w:t>.</w:t>
      </w:r>
    </w:p>
    <w:p w14:paraId="6FB469F1" w14:textId="77777777" w:rsidR="00246534" w:rsidRPr="00C34709" w:rsidRDefault="00246534" w:rsidP="00246534">
      <w:pPr>
        <w:pStyle w:val="Bullit-Aufzhlung"/>
        <w:numPr>
          <w:ilvl w:val="0"/>
          <w:numId w:val="17"/>
        </w:numPr>
        <w:rPr>
          <w:rFonts w:ascii="Cambria" w:hAnsi="Cambria"/>
          <w:color w:val="0070C0"/>
          <w:lang w:val="en-US"/>
        </w:rPr>
      </w:pPr>
      <w:r w:rsidRPr="00C34709">
        <w:rPr>
          <w:rFonts w:ascii="Cambria" w:hAnsi="Cambria"/>
          <w:color w:val="000000" w:themeColor="text1"/>
          <w:lang w:val="en-US"/>
        </w:rPr>
        <w:t>Dump truck – 2 units. Carrying capacity: 10–15 tons.</w:t>
      </w:r>
      <w:r w:rsidRPr="00C34709">
        <w:rPr>
          <w:rFonts w:ascii="Cambria" w:hAnsi="Cambria"/>
          <w:color w:val="0070C0"/>
          <w:lang w:val="en-US"/>
        </w:rPr>
        <w:t xml:space="preserve"> / </w:t>
      </w:r>
      <w:proofErr w:type="spellStart"/>
      <w:r w:rsidRPr="00C34709">
        <w:rPr>
          <w:rFonts w:ascii="Cambria" w:hAnsi="Cambria"/>
          <w:color w:val="0070C0"/>
          <w:lang w:val="en-US"/>
        </w:rPr>
        <w:t>Автосамосвал</w:t>
      </w:r>
      <w:proofErr w:type="spellEnd"/>
      <w:r w:rsidRPr="00C34709">
        <w:rPr>
          <w:rFonts w:ascii="Cambria" w:hAnsi="Cambria"/>
          <w:color w:val="0070C0"/>
          <w:lang w:val="en-US"/>
        </w:rPr>
        <w:t xml:space="preserve"> – 2 </w:t>
      </w:r>
      <w:proofErr w:type="spellStart"/>
      <w:r w:rsidRPr="00C34709">
        <w:rPr>
          <w:rFonts w:ascii="Cambria" w:hAnsi="Cambria"/>
          <w:color w:val="0070C0"/>
          <w:lang w:val="en-US"/>
        </w:rPr>
        <w:t>шт</w:t>
      </w:r>
      <w:proofErr w:type="spellEnd"/>
      <w:r w:rsidRPr="00C34709">
        <w:rPr>
          <w:rFonts w:ascii="Cambria" w:hAnsi="Cambria"/>
          <w:color w:val="0070C0"/>
          <w:lang w:val="en-US"/>
        </w:rPr>
        <w:t xml:space="preserve">. </w:t>
      </w:r>
      <w:proofErr w:type="spellStart"/>
      <w:r w:rsidRPr="00C34709">
        <w:rPr>
          <w:rFonts w:ascii="Cambria" w:hAnsi="Cambria"/>
          <w:color w:val="0070C0"/>
          <w:lang w:val="en-US"/>
        </w:rPr>
        <w:t>Грузоподъемность</w:t>
      </w:r>
      <w:proofErr w:type="spellEnd"/>
      <w:r w:rsidRPr="00C34709">
        <w:rPr>
          <w:rFonts w:ascii="Cambria" w:hAnsi="Cambria"/>
          <w:color w:val="0070C0"/>
          <w:lang w:val="en-US"/>
        </w:rPr>
        <w:t xml:space="preserve">: 10–15 </w:t>
      </w:r>
      <w:proofErr w:type="spellStart"/>
      <w:r w:rsidRPr="00C34709">
        <w:rPr>
          <w:rFonts w:ascii="Cambria" w:hAnsi="Cambria"/>
          <w:color w:val="0070C0"/>
          <w:lang w:val="en-US"/>
        </w:rPr>
        <w:t>тонн</w:t>
      </w:r>
      <w:proofErr w:type="spellEnd"/>
      <w:r w:rsidRPr="00C34709">
        <w:rPr>
          <w:rFonts w:ascii="Cambria" w:hAnsi="Cambria"/>
          <w:color w:val="0070C0"/>
          <w:lang w:val="en-US"/>
        </w:rPr>
        <w:t>.</w:t>
      </w:r>
    </w:p>
    <w:p w14:paraId="775134E3" w14:textId="77777777" w:rsidR="00246534" w:rsidRPr="00C34709" w:rsidRDefault="00246534" w:rsidP="00246534">
      <w:pPr>
        <w:pStyle w:val="Bullit-Aufzhlung"/>
        <w:numPr>
          <w:ilvl w:val="0"/>
          <w:numId w:val="17"/>
        </w:numPr>
        <w:rPr>
          <w:rFonts w:ascii="Cambria" w:hAnsi="Cambria"/>
          <w:color w:val="0070C0"/>
          <w:lang w:val="en-US"/>
        </w:rPr>
      </w:pPr>
      <w:r w:rsidRPr="00C34709">
        <w:rPr>
          <w:rFonts w:ascii="Cambria" w:hAnsi="Cambria"/>
          <w:color w:val="000000" w:themeColor="text1"/>
          <w:lang w:val="en-US"/>
        </w:rPr>
        <w:t xml:space="preserve">Mobile crane – 1 unit. Minimum lifting capacity: 7 tons. </w:t>
      </w:r>
      <w:r w:rsidRPr="00C34709">
        <w:rPr>
          <w:rFonts w:ascii="Cambria" w:hAnsi="Cambria"/>
          <w:color w:val="0070C0"/>
          <w:lang w:val="en-US"/>
        </w:rPr>
        <w:t xml:space="preserve">/ </w:t>
      </w:r>
      <w:proofErr w:type="spellStart"/>
      <w:r w:rsidRPr="00C34709">
        <w:rPr>
          <w:rFonts w:ascii="Cambria" w:hAnsi="Cambria"/>
          <w:color w:val="0070C0"/>
          <w:lang w:val="en-US"/>
        </w:rPr>
        <w:t>Автокран</w:t>
      </w:r>
      <w:proofErr w:type="spellEnd"/>
      <w:r w:rsidRPr="00C34709">
        <w:rPr>
          <w:rFonts w:ascii="Cambria" w:hAnsi="Cambria"/>
          <w:color w:val="0070C0"/>
          <w:lang w:val="en-US"/>
        </w:rPr>
        <w:t xml:space="preserve"> – 1 </w:t>
      </w:r>
      <w:proofErr w:type="spellStart"/>
      <w:r w:rsidRPr="00C34709">
        <w:rPr>
          <w:rFonts w:ascii="Cambria" w:hAnsi="Cambria"/>
          <w:color w:val="0070C0"/>
          <w:lang w:val="en-US"/>
        </w:rPr>
        <w:t>шт</w:t>
      </w:r>
      <w:proofErr w:type="spellEnd"/>
      <w:r w:rsidRPr="00C34709">
        <w:rPr>
          <w:rFonts w:ascii="Cambria" w:hAnsi="Cambria"/>
          <w:color w:val="0070C0"/>
          <w:lang w:val="en-US"/>
        </w:rPr>
        <w:t xml:space="preserve">. </w:t>
      </w:r>
      <w:proofErr w:type="spellStart"/>
      <w:r w:rsidRPr="00C34709">
        <w:rPr>
          <w:rFonts w:ascii="Cambria" w:hAnsi="Cambria"/>
          <w:color w:val="0070C0"/>
          <w:lang w:val="en-US"/>
        </w:rPr>
        <w:t>Грузоподъемность</w:t>
      </w:r>
      <w:proofErr w:type="spellEnd"/>
      <w:r w:rsidRPr="00C34709">
        <w:rPr>
          <w:rFonts w:ascii="Cambria" w:hAnsi="Cambria"/>
          <w:color w:val="0070C0"/>
          <w:lang w:val="en-US"/>
        </w:rPr>
        <w:t xml:space="preserve"> </w:t>
      </w:r>
      <w:proofErr w:type="spellStart"/>
      <w:r w:rsidRPr="00C34709">
        <w:rPr>
          <w:rFonts w:ascii="Cambria" w:hAnsi="Cambria"/>
          <w:color w:val="0070C0"/>
          <w:lang w:val="en-US"/>
        </w:rPr>
        <w:t>не</w:t>
      </w:r>
      <w:proofErr w:type="spellEnd"/>
      <w:r w:rsidRPr="00C34709">
        <w:rPr>
          <w:rFonts w:ascii="Cambria" w:hAnsi="Cambria"/>
          <w:color w:val="0070C0"/>
          <w:lang w:val="en-US"/>
        </w:rPr>
        <w:t xml:space="preserve"> </w:t>
      </w:r>
      <w:proofErr w:type="spellStart"/>
      <w:r w:rsidRPr="00C34709">
        <w:rPr>
          <w:rFonts w:ascii="Cambria" w:hAnsi="Cambria"/>
          <w:color w:val="0070C0"/>
          <w:lang w:val="en-US"/>
        </w:rPr>
        <w:t>менее</w:t>
      </w:r>
      <w:proofErr w:type="spellEnd"/>
      <w:r w:rsidRPr="00C34709">
        <w:rPr>
          <w:rFonts w:ascii="Cambria" w:hAnsi="Cambria"/>
          <w:color w:val="0070C0"/>
          <w:lang w:val="en-US"/>
        </w:rPr>
        <w:t xml:space="preserve"> 7 </w:t>
      </w:r>
      <w:proofErr w:type="spellStart"/>
      <w:r w:rsidRPr="00C34709">
        <w:rPr>
          <w:rFonts w:ascii="Cambria" w:hAnsi="Cambria"/>
          <w:color w:val="0070C0"/>
          <w:lang w:val="en-US"/>
        </w:rPr>
        <w:t>тонн</w:t>
      </w:r>
      <w:proofErr w:type="spellEnd"/>
      <w:r w:rsidRPr="00C34709">
        <w:rPr>
          <w:rFonts w:ascii="Cambria" w:hAnsi="Cambria"/>
          <w:color w:val="0070C0"/>
          <w:lang w:val="en-US"/>
        </w:rPr>
        <w:t>.</w:t>
      </w:r>
    </w:p>
    <w:p w14:paraId="0166EFDD" w14:textId="77777777" w:rsidR="00246534" w:rsidRPr="00C34709" w:rsidRDefault="00246534" w:rsidP="00246534">
      <w:pPr>
        <w:pStyle w:val="Bullit-Aufzhlung"/>
        <w:numPr>
          <w:ilvl w:val="0"/>
          <w:numId w:val="17"/>
        </w:numPr>
        <w:rPr>
          <w:rFonts w:ascii="Cambria" w:hAnsi="Cambria"/>
          <w:color w:val="0070C0"/>
          <w:lang w:val="en-US"/>
        </w:rPr>
      </w:pPr>
      <w:r w:rsidRPr="00C34709">
        <w:rPr>
          <w:rFonts w:ascii="Cambria" w:hAnsi="Cambria"/>
          <w:color w:val="000000" w:themeColor="text1"/>
          <w:lang w:val="en-US"/>
        </w:rPr>
        <w:t xml:space="preserve">Flatbed truck – 1 unit. Suitable for transportation of construction materials. </w:t>
      </w:r>
      <w:r w:rsidRPr="00C34709">
        <w:rPr>
          <w:rFonts w:ascii="Cambria" w:hAnsi="Cambria"/>
          <w:color w:val="0070C0"/>
          <w:lang w:val="en-US"/>
        </w:rPr>
        <w:t xml:space="preserve">/ </w:t>
      </w:r>
      <w:proofErr w:type="spellStart"/>
      <w:r w:rsidRPr="00C34709">
        <w:rPr>
          <w:rFonts w:ascii="Cambria" w:hAnsi="Cambria"/>
          <w:color w:val="0070C0"/>
          <w:lang w:val="en-US"/>
        </w:rPr>
        <w:t>Бортовой</w:t>
      </w:r>
      <w:proofErr w:type="spellEnd"/>
      <w:r w:rsidRPr="00C34709">
        <w:rPr>
          <w:rFonts w:ascii="Cambria" w:hAnsi="Cambria"/>
          <w:color w:val="0070C0"/>
          <w:lang w:val="en-US"/>
        </w:rPr>
        <w:t xml:space="preserve"> </w:t>
      </w:r>
      <w:proofErr w:type="spellStart"/>
      <w:r w:rsidRPr="00C34709">
        <w:rPr>
          <w:rFonts w:ascii="Cambria" w:hAnsi="Cambria"/>
          <w:color w:val="0070C0"/>
          <w:lang w:val="en-US"/>
        </w:rPr>
        <w:t>грузовой</w:t>
      </w:r>
      <w:proofErr w:type="spellEnd"/>
      <w:r w:rsidRPr="00C34709">
        <w:rPr>
          <w:rFonts w:ascii="Cambria" w:hAnsi="Cambria"/>
          <w:color w:val="0070C0"/>
          <w:lang w:val="en-US"/>
        </w:rPr>
        <w:t xml:space="preserve"> </w:t>
      </w:r>
      <w:proofErr w:type="spellStart"/>
      <w:r w:rsidRPr="00C34709">
        <w:rPr>
          <w:rFonts w:ascii="Cambria" w:hAnsi="Cambria"/>
          <w:color w:val="0070C0"/>
          <w:lang w:val="en-US"/>
        </w:rPr>
        <w:t>автомобиль</w:t>
      </w:r>
      <w:proofErr w:type="spellEnd"/>
      <w:r w:rsidRPr="00C34709">
        <w:rPr>
          <w:rFonts w:ascii="Cambria" w:hAnsi="Cambria"/>
          <w:color w:val="0070C0"/>
          <w:lang w:val="en-US"/>
        </w:rPr>
        <w:t xml:space="preserve"> – 1 </w:t>
      </w:r>
      <w:proofErr w:type="spellStart"/>
      <w:r w:rsidRPr="00C34709">
        <w:rPr>
          <w:rFonts w:ascii="Cambria" w:hAnsi="Cambria"/>
          <w:color w:val="0070C0"/>
          <w:lang w:val="en-US"/>
        </w:rPr>
        <w:t>шт</w:t>
      </w:r>
      <w:proofErr w:type="spellEnd"/>
      <w:r w:rsidRPr="00C34709">
        <w:rPr>
          <w:rFonts w:ascii="Cambria" w:hAnsi="Cambria"/>
          <w:color w:val="0070C0"/>
          <w:lang w:val="en-US"/>
        </w:rPr>
        <w:t xml:space="preserve">. </w:t>
      </w:r>
      <w:proofErr w:type="spellStart"/>
      <w:r w:rsidRPr="00C34709">
        <w:rPr>
          <w:rFonts w:ascii="Cambria" w:hAnsi="Cambria"/>
          <w:color w:val="0070C0"/>
          <w:lang w:val="en-US"/>
        </w:rPr>
        <w:t>Для</w:t>
      </w:r>
      <w:proofErr w:type="spellEnd"/>
      <w:r w:rsidRPr="00C34709">
        <w:rPr>
          <w:rFonts w:ascii="Cambria" w:hAnsi="Cambria"/>
          <w:color w:val="0070C0"/>
          <w:lang w:val="en-US"/>
        </w:rPr>
        <w:t xml:space="preserve"> </w:t>
      </w:r>
      <w:proofErr w:type="spellStart"/>
      <w:r w:rsidRPr="00C34709">
        <w:rPr>
          <w:rFonts w:ascii="Cambria" w:hAnsi="Cambria"/>
          <w:color w:val="0070C0"/>
          <w:lang w:val="en-US"/>
        </w:rPr>
        <w:t>перевозки</w:t>
      </w:r>
      <w:proofErr w:type="spellEnd"/>
      <w:r w:rsidRPr="00C34709">
        <w:rPr>
          <w:rFonts w:ascii="Cambria" w:hAnsi="Cambria"/>
          <w:color w:val="0070C0"/>
          <w:lang w:val="en-US"/>
        </w:rPr>
        <w:t xml:space="preserve"> </w:t>
      </w:r>
      <w:proofErr w:type="spellStart"/>
      <w:r w:rsidRPr="00C34709">
        <w:rPr>
          <w:rFonts w:ascii="Cambria" w:hAnsi="Cambria"/>
          <w:color w:val="0070C0"/>
          <w:lang w:val="en-US"/>
        </w:rPr>
        <w:t>строительных</w:t>
      </w:r>
      <w:proofErr w:type="spellEnd"/>
      <w:r w:rsidRPr="00C34709">
        <w:rPr>
          <w:rFonts w:ascii="Cambria" w:hAnsi="Cambria"/>
          <w:color w:val="0070C0"/>
          <w:lang w:val="en-US"/>
        </w:rPr>
        <w:t xml:space="preserve"> </w:t>
      </w:r>
      <w:proofErr w:type="spellStart"/>
      <w:r w:rsidRPr="00C34709">
        <w:rPr>
          <w:rFonts w:ascii="Cambria" w:hAnsi="Cambria"/>
          <w:color w:val="0070C0"/>
          <w:lang w:val="en-US"/>
        </w:rPr>
        <w:t>материалов</w:t>
      </w:r>
      <w:proofErr w:type="spellEnd"/>
      <w:r w:rsidRPr="00C34709">
        <w:rPr>
          <w:rFonts w:ascii="Cambria" w:hAnsi="Cambria"/>
          <w:color w:val="0070C0"/>
          <w:lang w:val="en-US"/>
        </w:rPr>
        <w:t>.</w:t>
      </w:r>
    </w:p>
    <w:p w14:paraId="650CAD73" w14:textId="77777777" w:rsidR="00246534" w:rsidRPr="00C34709" w:rsidRDefault="00246534" w:rsidP="00246534">
      <w:pPr>
        <w:pStyle w:val="Bullit-Aufzhlung"/>
        <w:numPr>
          <w:ilvl w:val="0"/>
          <w:numId w:val="17"/>
        </w:numPr>
        <w:rPr>
          <w:rFonts w:ascii="Cambria" w:hAnsi="Cambria"/>
          <w:color w:val="0070C0"/>
          <w:lang w:val="en-US"/>
        </w:rPr>
      </w:pPr>
      <w:r w:rsidRPr="00C34709">
        <w:rPr>
          <w:rFonts w:ascii="Cambria" w:hAnsi="Cambria"/>
          <w:color w:val="000000" w:themeColor="text1"/>
          <w:lang w:val="en-US"/>
        </w:rPr>
        <w:t xml:space="preserve">Water tanker – 1 unit. Suitable for construction and water supply works. </w:t>
      </w:r>
      <w:r w:rsidRPr="00C34709">
        <w:rPr>
          <w:rFonts w:ascii="Cambria" w:hAnsi="Cambria"/>
          <w:color w:val="0070C0"/>
          <w:lang w:val="en-US"/>
        </w:rPr>
        <w:t xml:space="preserve">/ </w:t>
      </w:r>
      <w:proofErr w:type="spellStart"/>
      <w:r w:rsidRPr="00C34709">
        <w:rPr>
          <w:rFonts w:ascii="Cambria" w:hAnsi="Cambria"/>
          <w:color w:val="0070C0"/>
          <w:lang w:val="en-US"/>
        </w:rPr>
        <w:t>Водовоз</w:t>
      </w:r>
      <w:proofErr w:type="spellEnd"/>
      <w:r w:rsidRPr="00C34709">
        <w:rPr>
          <w:rFonts w:ascii="Cambria" w:hAnsi="Cambria"/>
          <w:color w:val="0070C0"/>
          <w:lang w:val="en-US"/>
        </w:rPr>
        <w:t xml:space="preserve"> – 1 </w:t>
      </w:r>
      <w:proofErr w:type="spellStart"/>
      <w:r w:rsidRPr="00C34709">
        <w:rPr>
          <w:rFonts w:ascii="Cambria" w:hAnsi="Cambria"/>
          <w:color w:val="0070C0"/>
          <w:lang w:val="en-US"/>
        </w:rPr>
        <w:t>шт</w:t>
      </w:r>
      <w:proofErr w:type="spellEnd"/>
      <w:r w:rsidRPr="00C34709">
        <w:rPr>
          <w:rFonts w:ascii="Cambria" w:hAnsi="Cambria"/>
          <w:color w:val="0070C0"/>
          <w:lang w:val="en-US"/>
        </w:rPr>
        <w:t xml:space="preserve">. </w:t>
      </w:r>
      <w:proofErr w:type="spellStart"/>
      <w:r w:rsidRPr="00C34709">
        <w:rPr>
          <w:rFonts w:ascii="Cambria" w:hAnsi="Cambria"/>
          <w:color w:val="0070C0"/>
          <w:lang w:val="en-US"/>
        </w:rPr>
        <w:t>Для</w:t>
      </w:r>
      <w:proofErr w:type="spellEnd"/>
      <w:r w:rsidRPr="00C34709">
        <w:rPr>
          <w:rFonts w:ascii="Cambria" w:hAnsi="Cambria"/>
          <w:color w:val="0070C0"/>
          <w:lang w:val="en-US"/>
        </w:rPr>
        <w:t xml:space="preserve"> </w:t>
      </w:r>
      <w:proofErr w:type="spellStart"/>
      <w:r w:rsidRPr="00C34709">
        <w:rPr>
          <w:rFonts w:ascii="Cambria" w:hAnsi="Cambria"/>
          <w:color w:val="0070C0"/>
          <w:lang w:val="en-US"/>
        </w:rPr>
        <w:t>строительных</w:t>
      </w:r>
      <w:proofErr w:type="spellEnd"/>
      <w:r w:rsidRPr="00C34709">
        <w:rPr>
          <w:rFonts w:ascii="Cambria" w:hAnsi="Cambria"/>
          <w:color w:val="0070C0"/>
          <w:lang w:val="en-US"/>
        </w:rPr>
        <w:t xml:space="preserve"> </w:t>
      </w:r>
      <w:proofErr w:type="spellStart"/>
      <w:r w:rsidRPr="00C34709">
        <w:rPr>
          <w:rFonts w:ascii="Cambria" w:hAnsi="Cambria"/>
          <w:color w:val="0070C0"/>
          <w:lang w:val="en-US"/>
        </w:rPr>
        <w:t>работ</w:t>
      </w:r>
      <w:proofErr w:type="spellEnd"/>
      <w:r w:rsidRPr="00C34709">
        <w:rPr>
          <w:rFonts w:ascii="Cambria" w:hAnsi="Cambria"/>
          <w:color w:val="0070C0"/>
          <w:lang w:val="en-US"/>
        </w:rPr>
        <w:t xml:space="preserve"> и </w:t>
      </w:r>
      <w:proofErr w:type="spellStart"/>
      <w:r w:rsidRPr="00C34709">
        <w:rPr>
          <w:rFonts w:ascii="Cambria" w:hAnsi="Cambria"/>
          <w:color w:val="0070C0"/>
          <w:lang w:val="en-US"/>
        </w:rPr>
        <w:t>подачи</w:t>
      </w:r>
      <w:proofErr w:type="spellEnd"/>
      <w:r w:rsidRPr="00C34709">
        <w:rPr>
          <w:rFonts w:ascii="Cambria" w:hAnsi="Cambria"/>
          <w:color w:val="0070C0"/>
          <w:lang w:val="en-US"/>
        </w:rPr>
        <w:t xml:space="preserve"> </w:t>
      </w:r>
      <w:proofErr w:type="spellStart"/>
      <w:r w:rsidRPr="00C34709">
        <w:rPr>
          <w:rFonts w:ascii="Cambria" w:hAnsi="Cambria"/>
          <w:color w:val="0070C0"/>
          <w:lang w:val="en-US"/>
        </w:rPr>
        <w:t>воды</w:t>
      </w:r>
      <w:proofErr w:type="spellEnd"/>
      <w:r w:rsidRPr="00C34709">
        <w:rPr>
          <w:rFonts w:ascii="Cambria" w:hAnsi="Cambria"/>
          <w:color w:val="0070C0"/>
          <w:lang w:val="en-US"/>
        </w:rPr>
        <w:t>.</w:t>
      </w:r>
    </w:p>
    <w:p w14:paraId="32670F83" w14:textId="77777777" w:rsidR="00246534" w:rsidRPr="00C34709" w:rsidRDefault="00246534" w:rsidP="00246534">
      <w:pPr>
        <w:pStyle w:val="Bullit-Aufzhlung"/>
        <w:numPr>
          <w:ilvl w:val="0"/>
          <w:numId w:val="17"/>
        </w:numPr>
        <w:rPr>
          <w:rFonts w:ascii="Cambria" w:hAnsi="Cambria"/>
          <w:color w:val="0070C0"/>
          <w:lang w:val="en-US"/>
        </w:rPr>
      </w:pPr>
      <w:r w:rsidRPr="00C34709">
        <w:rPr>
          <w:rFonts w:ascii="Cambria" w:hAnsi="Cambria"/>
          <w:color w:val="000000" w:themeColor="text1"/>
          <w:lang w:val="en-US"/>
        </w:rPr>
        <w:lastRenderedPageBreak/>
        <w:t xml:space="preserve">Water pump – 1 unit. For dewatering or water diversion works. </w:t>
      </w:r>
      <w:r w:rsidRPr="00C34709">
        <w:rPr>
          <w:rFonts w:ascii="Cambria" w:hAnsi="Cambria"/>
          <w:color w:val="0070C0"/>
          <w:lang w:val="en-US"/>
        </w:rPr>
        <w:t xml:space="preserve">/ </w:t>
      </w:r>
      <w:proofErr w:type="spellStart"/>
      <w:r w:rsidRPr="00C34709">
        <w:rPr>
          <w:rFonts w:ascii="Cambria" w:hAnsi="Cambria"/>
          <w:color w:val="0070C0"/>
          <w:lang w:val="en-US"/>
        </w:rPr>
        <w:t>Водяной</w:t>
      </w:r>
      <w:proofErr w:type="spellEnd"/>
      <w:r w:rsidRPr="00C34709">
        <w:rPr>
          <w:rFonts w:ascii="Cambria" w:hAnsi="Cambria"/>
          <w:color w:val="0070C0"/>
          <w:lang w:val="en-US"/>
        </w:rPr>
        <w:t xml:space="preserve"> </w:t>
      </w:r>
      <w:proofErr w:type="spellStart"/>
      <w:r w:rsidRPr="00C34709">
        <w:rPr>
          <w:rFonts w:ascii="Cambria" w:hAnsi="Cambria"/>
          <w:color w:val="0070C0"/>
          <w:lang w:val="en-US"/>
        </w:rPr>
        <w:t>насос</w:t>
      </w:r>
      <w:proofErr w:type="spellEnd"/>
      <w:r w:rsidRPr="00C34709">
        <w:rPr>
          <w:rFonts w:ascii="Cambria" w:hAnsi="Cambria"/>
          <w:color w:val="0070C0"/>
          <w:lang w:val="en-US"/>
        </w:rPr>
        <w:t xml:space="preserve"> – 1 </w:t>
      </w:r>
      <w:proofErr w:type="spellStart"/>
      <w:r w:rsidRPr="00C34709">
        <w:rPr>
          <w:rFonts w:ascii="Cambria" w:hAnsi="Cambria"/>
          <w:color w:val="0070C0"/>
          <w:lang w:val="en-US"/>
        </w:rPr>
        <w:t>шт</w:t>
      </w:r>
      <w:proofErr w:type="spellEnd"/>
      <w:r w:rsidRPr="00C34709">
        <w:rPr>
          <w:rFonts w:ascii="Cambria" w:hAnsi="Cambria"/>
          <w:color w:val="0070C0"/>
          <w:lang w:val="en-US"/>
        </w:rPr>
        <w:t xml:space="preserve">. </w:t>
      </w:r>
      <w:proofErr w:type="spellStart"/>
      <w:r w:rsidRPr="00C34709">
        <w:rPr>
          <w:rFonts w:ascii="Cambria" w:hAnsi="Cambria"/>
          <w:color w:val="0070C0"/>
          <w:lang w:val="en-US"/>
        </w:rPr>
        <w:t>Для</w:t>
      </w:r>
      <w:proofErr w:type="spellEnd"/>
      <w:r w:rsidRPr="00C34709">
        <w:rPr>
          <w:rFonts w:ascii="Cambria" w:hAnsi="Cambria"/>
          <w:color w:val="0070C0"/>
          <w:lang w:val="en-US"/>
        </w:rPr>
        <w:t xml:space="preserve"> </w:t>
      </w:r>
      <w:proofErr w:type="spellStart"/>
      <w:r w:rsidRPr="00C34709">
        <w:rPr>
          <w:rFonts w:ascii="Cambria" w:hAnsi="Cambria"/>
          <w:color w:val="0070C0"/>
          <w:lang w:val="en-US"/>
        </w:rPr>
        <w:t>откачки</w:t>
      </w:r>
      <w:proofErr w:type="spellEnd"/>
      <w:r w:rsidRPr="00C34709">
        <w:rPr>
          <w:rFonts w:ascii="Cambria" w:hAnsi="Cambria"/>
          <w:color w:val="0070C0"/>
          <w:lang w:val="en-US"/>
        </w:rPr>
        <w:t xml:space="preserve"> </w:t>
      </w:r>
      <w:proofErr w:type="spellStart"/>
      <w:r w:rsidRPr="00C34709">
        <w:rPr>
          <w:rFonts w:ascii="Cambria" w:hAnsi="Cambria"/>
          <w:color w:val="0070C0"/>
          <w:lang w:val="en-US"/>
        </w:rPr>
        <w:t>или</w:t>
      </w:r>
      <w:proofErr w:type="spellEnd"/>
      <w:r w:rsidRPr="00C34709">
        <w:rPr>
          <w:rFonts w:ascii="Cambria" w:hAnsi="Cambria"/>
          <w:color w:val="0070C0"/>
          <w:lang w:val="en-US"/>
        </w:rPr>
        <w:t xml:space="preserve"> </w:t>
      </w:r>
      <w:proofErr w:type="spellStart"/>
      <w:r w:rsidRPr="00C34709">
        <w:rPr>
          <w:rFonts w:ascii="Cambria" w:hAnsi="Cambria"/>
          <w:color w:val="0070C0"/>
          <w:lang w:val="en-US"/>
        </w:rPr>
        <w:t>отвода</w:t>
      </w:r>
      <w:proofErr w:type="spellEnd"/>
      <w:r w:rsidRPr="00C34709">
        <w:rPr>
          <w:rFonts w:ascii="Cambria" w:hAnsi="Cambria"/>
          <w:color w:val="0070C0"/>
          <w:lang w:val="en-US"/>
        </w:rPr>
        <w:t xml:space="preserve"> </w:t>
      </w:r>
      <w:proofErr w:type="spellStart"/>
      <w:r w:rsidRPr="00C34709">
        <w:rPr>
          <w:rFonts w:ascii="Cambria" w:hAnsi="Cambria"/>
          <w:color w:val="0070C0"/>
          <w:lang w:val="en-US"/>
        </w:rPr>
        <w:t>воды</w:t>
      </w:r>
      <w:proofErr w:type="spellEnd"/>
      <w:r w:rsidRPr="00C34709">
        <w:rPr>
          <w:rFonts w:ascii="Cambria" w:hAnsi="Cambria"/>
          <w:color w:val="0070C0"/>
          <w:lang w:val="en-US"/>
        </w:rPr>
        <w:t>.</w:t>
      </w:r>
    </w:p>
    <w:p w14:paraId="36CAE7C3" w14:textId="77777777" w:rsidR="00246534" w:rsidRPr="00C34709" w:rsidRDefault="00246534" w:rsidP="00246534">
      <w:pPr>
        <w:pStyle w:val="Bullit-Aufzhlung"/>
        <w:numPr>
          <w:ilvl w:val="0"/>
          <w:numId w:val="17"/>
        </w:numPr>
        <w:rPr>
          <w:rFonts w:ascii="Cambria" w:hAnsi="Cambria"/>
          <w:color w:val="0070C0"/>
          <w:lang w:val="en-US"/>
        </w:rPr>
      </w:pPr>
      <w:r w:rsidRPr="00C34709">
        <w:rPr>
          <w:rFonts w:ascii="Cambria" w:hAnsi="Cambria"/>
          <w:color w:val="000000" w:themeColor="text1"/>
          <w:lang w:val="en-US"/>
        </w:rPr>
        <w:t xml:space="preserve">Hand compactor (plate compactor or rammer) – 1 unit. Suitable for compaction earthworks. </w:t>
      </w:r>
      <w:r w:rsidRPr="00C34709">
        <w:rPr>
          <w:rFonts w:ascii="Cambria" w:hAnsi="Cambria"/>
          <w:color w:val="0070C0"/>
          <w:lang w:val="en-US"/>
        </w:rPr>
        <w:t xml:space="preserve">/ </w:t>
      </w:r>
      <w:proofErr w:type="spellStart"/>
      <w:r w:rsidRPr="00C34709">
        <w:rPr>
          <w:rFonts w:ascii="Cambria" w:hAnsi="Cambria"/>
          <w:color w:val="0070C0"/>
          <w:lang w:val="en-US"/>
        </w:rPr>
        <w:t>Виброплита</w:t>
      </w:r>
      <w:proofErr w:type="spellEnd"/>
      <w:r w:rsidRPr="00C34709">
        <w:rPr>
          <w:rFonts w:ascii="Cambria" w:hAnsi="Cambria"/>
          <w:color w:val="0070C0"/>
          <w:lang w:val="en-US"/>
        </w:rPr>
        <w:t xml:space="preserve"> </w:t>
      </w:r>
      <w:proofErr w:type="spellStart"/>
      <w:r w:rsidRPr="00C34709">
        <w:rPr>
          <w:rFonts w:ascii="Cambria" w:hAnsi="Cambria"/>
          <w:color w:val="0070C0"/>
          <w:lang w:val="en-US"/>
        </w:rPr>
        <w:t>или</w:t>
      </w:r>
      <w:proofErr w:type="spellEnd"/>
      <w:r w:rsidRPr="00C34709">
        <w:rPr>
          <w:rFonts w:ascii="Cambria" w:hAnsi="Cambria"/>
          <w:color w:val="0070C0"/>
          <w:lang w:val="en-US"/>
        </w:rPr>
        <w:t xml:space="preserve"> </w:t>
      </w:r>
      <w:proofErr w:type="spellStart"/>
      <w:r w:rsidRPr="00C34709">
        <w:rPr>
          <w:rFonts w:ascii="Cambria" w:hAnsi="Cambria"/>
          <w:color w:val="0070C0"/>
          <w:lang w:val="en-US"/>
        </w:rPr>
        <w:t>трамбовка</w:t>
      </w:r>
      <w:proofErr w:type="spellEnd"/>
      <w:r w:rsidRPr="00C34709">
        <w:rPr>
          <w:rFonts w:ascii="Cambria" w:hAnsi="Cambria"/>
          <w:color w:val="0070C0"/>
          <w:lang w:val="en-US"/>
        </w:rPr>
        <w:t xml:space="preserve"> – 1 </w:t>
      </w:r>
      <w:proofErr w:type="spellStart"/>
      <w:r w:rsidRPr="00C34709">
        <w:rPr>
          <w:rFonts w:ascii="Cambria" w:hAnsi="Cambria"/>
          <w:color w:val="0070C0"/>
          <w:lang w:val="en-US"/>
        </w:rPr>
        <w:t>шт</w:t>
      </w:r>
      <w:proofErr w:type="spellEnd"/>
      <w:r w:rsidRPr="00C34709">
        <w:rPr>
          <w:rFonts w:ascii="Cambria" w:hAnsi="Cambria"/>
          <w:color w:val="0070C0"/>
          <w:lang w:val="en-US"/>
        </w:rPr>
        <w:t xml:space="preserve">. </w:t>
      </w:r>
      <w:proofErr w:type="spellStart"/>
      <w:r w:rsidRPr="00C34709">
        <w:rPr>
          <w:rFonts w:ascii="Cambria" w:hAnsi="Cambria"/>
          <w:color w:val="0070C0"/>
          <w:lang w:val="en-US"/>
        </w:rPr>
        <w:t>Для</w:t>
      </w:r>
      <w:proofErr w:type="spellEnd"/>
      <w:r w:rsidRPr="00C34709">
        <w:rPr>
          <w:rFonts w:ascii="Cambria" w:hAnsi="Cambria"/>
          <w:color w:val="0070C0"/>
          <w:lang w:val="en-US"/>
        </w:rPr>
        <w:t xml:space="preserve"> </w:t>
      </w:r>
      <w:proofErr w:type="spellStart"/>
      <w:r w:rsidRPr="00C34709">
        <w:rPr>
          <w:rFonts w:ascii="Cambria" w:hAnsi="Cambria"/>
          <w:color w:val="0070C0"/>
          <w:lang w:val="en-US"/>
        </w:rPr>
        <w:t>выполнения</w:t>
      </w:r>
      <w:proofErr w:type="spellEnd"/>
      <w:r w:rsidRPr="00C34709">
        <w:rPr>
          <w:rFonts w:ascii="Cambria" w:hAnsi="Cambria"/>
          <w:color w:val="0070C0"/>
          <w:lang w:val="en-US"/>
        </w:rPr>
        <w:t xml:space="preserve"> </w:t>
      </w:r>
      <w:proofErr w:type="spellStart"/>
      <w:r w:rsidRPr="00C34709">
        <w:rPr>
          <w:rFonts w:ascii="Cambria" w:hAnsi="Cambria"/>
          <w:color w:val="0070C0"/>
          <w:lang w:val="en-US"/>
        </w:rPr>
        <w:t>уплотнительных</w:t>
      </w:r>
      <w:proofErr w:type="spellEnd"/>
      <w:r w:rsidRPr="00C34709">
        <w:rPr>
          <w:rFonts w:ascii="Cambria" w:hAnsi="Cambria"/>
          <w:color w:val="0070C0"/>
          <w:lang w:val="en-US"/>
        </w:rPr>
        <w:t xml:space="preserve"> </w:t>
      </w:r>
      <w:proofErr w:type="spellStart"/>
      <w:r w:rsidRPr="00C34709">
        <w:rPr>
          <w:rFonts w:ascii="Cambria" w:hAnsi="Cambria"/>
          <w:color w:val="0070C0"/>
          <w:lang w:val="en-US"/>
        </w:rPr>
        <w:t>земляных</w:t>
      </w:r>
      <w:proofErr w:type="spellEnd"/>
      <w:r w:rsidRPr="00C34709">
        <w:rPr>
          <w:rFonts w:ascii="Cambria" w:hAnsi="Cambria"/>
          <w:color w:val="0070C0"/>
          <w:lang w:val="en-US"/>
        </w:rPr>
        <w:t xml:space="preserve"> </w:t>
      </w:r>
      <w:proofErr w:type="spellStart"/>
      <w:r w:rsidRPr="00C34709">
        <w:rPr>
          <w:rFonts w:ascii="Cambria" w:hAnsi="Cambria"/>
          <w:color w:val="0070C0"/>
          <w:lang w:val="en-US"/>
        </w:rPr>
        <w:t>работ</w:t>
      </w:r>
      <w:proofErr w:type="spellEnd"/>
      <w:r w:rsidRPr="00C34709">
        <w:rPr>
          <w:rFonts w:ascii="Cambria" w:hAnsi="Cambria"/>
          <w:color w:val="0070C0"/>
          <w:lang w:val="en-US"/>
        </w:rPr>
        <w:t>.</w:t>
      </w:r>
    </w:p>
    <w:p w14:paraId="2129EF25" w14:textId="77777777" w:rsidR="00246534" w:rsidRPr="00C34709" w:rsidRDefault="00246534" w:rsidP="00246534">
      <w:pPr>
        <w:pStyle w:val="Bullit-Aufzhlung"/>
        <w:numPr>
          <w:ilvl w:val="0"/>
          <w:numId w:val="17"/>
        </w:numPr>
        <w:rPr>
          <w:rFonts w:ascii="Cambria" w:hAnsi="Cambria"/>
          <w:color w:val="0070C0"/>
          <w:lang w:val="en-US"/>
        </w:rPr>
      </w:pPr>
      <w:r w:rsidRPr="00C34709">
        <w:rPr>
          <w:rFonts w:ascii="Cambria" w:hAnsi="Cambria"/>
          <w:color w:val="000000" w:themeColor="text1"/>
          <w:lang w:val="en-US"/>
        </w:rPr>
        <w:t>Small mobile power station – 1 unit. Minimum</w:t>
      </w:r>
      <w:r w:rsidRPr="00C34709">
        <w:rPr>
          <w:rFonts w:ascii="Cambria" w:hAnsi="Cambria"/>
          <w:color w:val="000000" w:themeColor="text1"/>
          <w:lang w:val="ru-RU"/>
        </w:rPr>
        <w:t xml:space="preserve"> </w:t>
      </w:r>
      <w:r w:rsidRPr="00C34709">
        <w:rPr>
          <w:rFonts w:ascii="Cambria" w:hAnsi="Cambria"/>
          <w:color w:val="000000" w:themeColor="text1"/>
          <w:lang w:val="en-US"/>
        </w:rPr>
        <w:t>capacity</w:t>
      </w:r>
      <w:r w:rsidRPr="00C34709">
        <w:rPr>
          <w:rFonts w:ascii="Cambria" w:hAnsi="Cambria"/>
          <w:color w:val="000000" w:themeColor="text1"/>
          <w:lang w:val="ru-RU"/>
        </w:rPr>
        <w:t xml:space="preserve">: 2200 </w:t>
      </w:r>
      <w:r w:rsidRPr="00C34709">
        <w:rPr>
          <w:rFonts w:ascii="Cambria" w:hAnsi="Cambria"/>
          <w:color w:val="000000" w:themeColor="text1"/>
          <w:lang w:val="en-US"/>
        </w:rPr>
        <w:t>W</w:t>
      </w:r>
      <w:r w:rsidRPr="00C34709">
        <w:rPr>
          <w:rFonts w:ascii="Cambria" w:hAnsi="Cambria"/>
          <w:color w:val="000000" w:themeColor="text1"/>
          <w:lang w:val="ru-RU"/>
        </w:rPr>
        <w:t xml:space="preserve">. </w:t>
      </w:r>
      <w:r w:rsidRPr="00C34709">
        <w:rPr>
          <w:rFonts w:ascii="Cambria" w:hAnsi="Cambria"/>
          <w:color w:val="0070C0"/>
          <w:lang w:val="ru-RU"/>
        </w:rPr>
        <w:t xml:space="preserve">/ Малая передвижная электростанция – 1 шт. </w:t>
      </w:r>
      <w:proofErr w:type="spellStart"/>
      <w:r w:rsidRPr="00C34709">
        <w:rPr>
          <w:rFonts w:ascii="Cambria" w:hAnsi="Cambria"/>
          <w:color w:val="0070C0"/>
          <w:lang w:val="en-US"/>
        </w:rPr>
        <w:t>Мощность</w:t>
      </w:r>
      <w:proofErr w:type="spellEnd"/>
      <w:r w:rsidRPr="00C34709">
        <w:rPr>
          <w:rFonts w:ascii="Cambria" w:hAnsi="Cambria"/>
          <w:color w:val="0070C0"/>
          <w:lang w:val="en-US"/>
        </w:rPr>
        <w:t xml:space="preserve"> </w:t>
      </w:r>
      <w:proofErr w:type="spellStart"/>
      <w:r w:rsidRPr="00C34709">
        <w:rPr>
          <w:rFonts w:ascii="Cambria" w:hAnsi="Cambria"/>
          <w:color w:val="0070C0"/>
          <w:lang w:val="en-US"/>
        </w:rPr>
        <w:t>не</w:t>
      </w:r>
      <w:proofErr w:type="spellEnd"/>
      <w:r w:rsidRPr="00C34709">
        <w:rPr>
          <w:rFonts w:ascii="Cambria" w:hAnsi="Cambria"/>
          <w:color w:val="0070C0"/>
          <w:lang w:val="en-US"/>
        </w:rPr>
        <w:t xml:space="preserve"> </w:t>
      </w:r>
      <w:proofErr w:type="spellStart"/>
      <w:r w:rsidRPr="00C34709">
        <w:rPr>
          <w:rFonts w:ascii="Cambria" w:hAnsi="Cambria"/>
          <w:color w:val="0070C0"/>
          <w:lang w:val="en-US"/>
        </w:rPr>
        <w:t>менее</w:t>
      </w:r>
      <w:proofErr w:type="spellEnd"/>
      <w:r w:rsidRPr="00C34709">
        <w:rPr>
          <w:rFonts w:ascii="Cambria" w:hAnsi="Cambria"/>
          <w:color w:val="0070C0"/>
          <w:lang w:val="en-US"/>
        </w:rPr>
        <w:t xml:space="preserve"> 2200 </w:t>
      </w:r>
      <w:proofErr w:type="spellStart"/>
      <w:r w:rsidRPr="00C34709">
        <w:rPr>
          <w:rFonts w:ascii="Cambria" w:hAnsi="Cambria"/>
          <w:color w:val="0070C0"/>
          <w:lang w:val="en-US"/>
        </w:rPr>
        <w:t>Вт</w:t>
      </w:r>
      <w:proofErr w:type="spellEnd"/>
      <w:r w:rsidRPr="00C34709">
        <w:rPr>
          <w:rFonts w:ascii="Cambria" w:hAnsi="Cambria"/>
          <w:color w:val="0070C0"/>
          <w:lang w:val="en-US"/>
        </w:rPr>
        <w:t>.</w:t>
      </w:r>
    </w:p>
    <w:p w14:paraId="60C826F8" w14:textId="77777777" w:rsidR="00246534" w:rsidRPr="00C34709" w:rsidRDefault="00246534" w:rsidP="00246534">
      <w:pPr>
        <w:pStyle w:val="Bullit-Aufzhlung"/>
        <w:numPr>
          <w:ilvl w:val="0"/>
          <w:numId w:val="17"/>
        </w:numPr>
        <w:rPr>
          <w:rFonts w:ascii="Cambria" w:hAnsi="Cambria"/>
          <w:color w:val="0070C0"/>
          <w:lang w:val="en-US"/>
        </w:rPr>
      </w:pPr>
      <w:r w:rsidRPr="00C34709">
        <w:rPr>
          <w:rFonts w:ascii="Cambria" w:hAnsi="Cambria"/>
          <w:color w:val="000000" w:themeColor="text1"/>
          <w:lang w:val="en-US"/>
        </w:rPr>
        <w:t xml:space="preserve">Metal cutting tools (grinder) – 1 unit. Operational </w:t>
      </w:r>
      <w:proofErr w:type="gramStart"/>
      <w:r w:rsidRPr="00C34709">
        <w:rPr>
          <w:rFonts w:ascii="Cambria" w:hAnsi="Cambria"/>
          <w:color w:val="000000" w:themeColor="text1"/>
          <w:lang w:val="en-US"/>
        </w:rPr>
        <w:t>condition</w:t>
      </w:r>
      <w:proofErr w:type="gramEnd"/>
      <w:r w:rsidRPr="00C34709">
        <w:rPr>
          <w:rFonts w:ascii="Cambria" w:hAnsi="Cambria"/>
          <w:color w:val="000000" w:themeColor="text1"/>
          <w:lang w:val="en-US"/>
        </w:rPr>
        <w:t xml:space="preserve"> required. </w:t>
      </w:r>
      <w:r w:rsidRPr="00C34709">
        <w:rPr>
          <w:rFonts w:ascii="Cambria" w:hAnsi="Cambria"/>
          <w:color w:val="0070C0"/>
          <w:lang w:val="en-US"/>
        </w:rPr>
        <w:t xml:space="preserve">/ </w:t>
      </w:r>
      <w:proofErr w:type="spellStart"/>
      <w:r w:rsidRPr="00C34709">
        <w:rPr>
          <w:rFonts w:ascii="Cambria" w:hAnsi="Cambria"/>
          <w:color w:val="0070C0"/>
          <w:lang w:val="en-US"/>
        </w:rPr>
        <w:t>Углошлифовальная</w:t>
      </w:r>
      <w:proofErr w:type="spellEnd"/>
      <w:r w:rsidRPr="00C34709">
        <w:rPr>
          <w:rFonts w:ascii="Cambria" w:hAnsi="Cambria"/>
          <w:color w:val="0070C0"/>
          <w:lang w:val="en-US"/>
        </w:rPr>
        <w:t xml:space="preserve"> </w:t>
      </w:r>
      <w:proofErr w:type="spellStart"/>
      <w:r w:rsidRPr="00C34709">
        <w:rPr>
          <w:rFonts w:ascii="Cambria" w:hAnsi="Cambria"/>
          <w:color w:val="0070C0"/>
          <w:lang w:val="en-US"/>
        </w:rPr>
        <w:t>машина</w:t>
      </w:r>
      <w:proofErr w:type="spellEnd"/>
      <w:r w:rsidRPr="00C34709">
        <w:rPr>
          <w:rFonts w:ascii="Cambria" w:hAnsi="Cambria"/>
          <w:color w:val="0070C0"/>
          <w:lang w:val="en-US"/>
        </w:rPr>
        <w:t xml:space="preserve"> (</w:t>
      </w:r>
      <w:proofErr w:type="spellStart"/>
      <w:r w:rsidRPr="00C34709">
        <w:rPr>
          <w:rFonts w:ascii="Cambria" w:hAnsi="Cambria"/>
          <w:color w:val="0070C0"/>
          <w:lang w:val="en-US"/>
        </w:rPr>
        <w:t>болгарка</w:t>
      </w:r>
      <w:proofErr w:type="spellEnd"/>
      <w:r w:rsidRPr="00C34709">
        <w:rPr>
          <w:rFonts w:ascii="Cambria" w:hAnsi="Cambria"/>
          <w:color w:val="0070C0"/>
          <w:lang w:val="en-US"/>
        </w:rPr>
        <w:t xml:space="preserve">) – 1 </w:t>
      </w:r>
      <w:proofErr w:type="spellStart"/>
      <w:r w:rsidRPr="00C34709">
        <w:rPr>
          <w:rFonts w:ascii="Cambria" w:hAnsi="Cambria"/>
          <w:color w:val="0070C0"/>
          <w:lang w:val="en-US"/>
        </w:rPr>
        <w:t>шт</w:t>
      </w:r>
      <w:proofErr w:type="spellEnd"/>
      <w:r w:rsidRPr="00C34709">
        <w:rPr>
          <w:rFonts w:ascii="Cambria" w:hAnsi="Cambria"/>
          <w:color w:val="0070C0"/>
          <w:lang w:val="en-US"/>
        </w:rPr>
        <w:t xml:space="preserve">. В </w:t>
      </w:r>
      <w:proofErr w:type="spellStart"/>
      <w:r w:rsidRPr="00C34709">
        <w:rPr>
          <w:rFonts w:ascii="Cambria" w:hAnsi="Cambria"/>
          <w:color w:val="0070C0"/>
          <w:lang w:val="en-US"/>
        </w:rPr>
        <w:t>рабочем</w:t>
      </w:r>
      <w:proofErr w:type="spellEnd"/>
      <w:r w:rsidRPr="00C34709">
        <w:rPr>
          <w:rFonts w:ascii="Cambria" w:hAnsi="Cambria"/>
          <w:color w:val="0070C0"/>
          <w:lang w:val="en-US"/>
        </w:rPr>
        <w:t xml:space="preserve"> </w:t>
      </w:r>
      <w:proofErr w:type="spellStart"/>
      <w:r w:rsidRPr="00C34709">
        <w:rPr>
          <w:rFonts w:ascii="Cambria" w:hAnsi="Cambria"/>
          <w:color w:val="0070C0"/>
          <w:lang w:val="en-US"/>
        </w:rPr>
        <w:t>состоянии</w:t>
      </w:r>
      <w:proofErr w:type="spellEnd"/>
      <w:r w:rsidRPr="00C34709">
        <w:rPr>
          <w:rFonts w:ascii="Cambria" w:hAnsi="Cambria"/>
          <w:color w:val="0070C0"/>
          <w:lang w:val="en-US"/>
        </w:rPr>
        <w:t>.</w:t>
      </w:r>
    </w:p>
    <w:p w14:paraId="798BF1B3" w14:textId="77777777" w:rsidR="00246534" w:rsidRPr="00C34709" w:rsidRDefault="00246534" w:rsidP="00246534">
      <w:pPr>
        <w:pStyle w:val="Bullit-Aufzhlung"/>
        <w:numPr>
          <w:ilvl w:val="0"/>
          <w:numId w:val="17"/>
        </w:numPr>
        <w:rPr>
          <w:rFonts w:ascii="Cambria" w:hAnsi="Cambria"/>
          <w:color w:val="0070C0"/>
          <w:lang w:val="en-US"/>
        </w:rPr>
      </w:pPr>
      <w:r w:rsidRPr="00C34709">
        <w:rPr>
          <w:rFonts w:ascii="Cambria" w:hAnsi="Cambria"/>
          <w:color w:val="000000" w:themeColor="text1"/>
          <w:lang w:val="en-US"/>
        </w:rPr>
        <w:t xml:space="preserve">Measuring tools – 1 set. Including level, measuring tape, theodolite, leveling instrument, and plumb line. </w:t>
      </w:r>
      <w:r w:rsidRPr="00C34709">
        <w:rPr>
          <w:rFonts w:ascii="Cambria" w:hAnsi="Cambria"/>
          <w:color w:val="0070C0"/>
          <w:lang w:val="en-US"/>
        </w:rPr>
        <w:t xml:space="preserve">/ </w:t>
      </w:r>
      <w:proofErr w:type="spellStart"/>
      <w:r w:rsidRPr="00C34709">
        <w:rPr>
          <w:rFonts w:ascii="Cambria" w:hAnsi="Cambria"/>
          <w:color w:val="0070C0"/>
          <w:lang w:val="en-US"/>
        </w:rPr>
        <w:t>Измерительные</w:t>
      </w:r>
      <w:proofErr w:type="spellEnd"/>
      <w:r w:rsidRPr="00C34709">
        <w:rPr>
          <w:rFonts w:ascii="Cambria" w:hAnsi="Cambria"/>
          <w:color w:val="0070C0"/>
          <w:lang w:val="en-US"/>
        </w:rPr>
        <w:t xml:space="preserve"> </w:t>
      </w:r>
      <w:proofErr w:type="spellStart"/>
      <w:r w:rsidRPr="00C34709">
        <w:rPr>
          <w:rFonts w:ascii="Cambria" w:hAnsi="Cambria"/>
          <w:color w:val="0070C0"/>
          <w:lang w:val="en-US"/>
        </w:rPr>
        <w:t>инструменты</w:t>
      </w:r>
      <w:proofErr w:type="spellEnd"/>
      <w:r w:rsidRPr="00C34709">
        <w:rPr>
          <w:rFonts w:ascii="Cambria" w:hAnsi="Cambria"/>
          <w:color w:val="0070C0"/>
          <w:lang w:val="en-US"/>
        </w:rPr>
        <w:t xml:space="preserve"> – 1 </w:t>
      </w:r>
      <w:proofErr w:type="spellStart"/>
      <w:r w:rsidRPr="00C34709">
        <w:rPr>
          <w:rFonts w:ascii="Cambria" w:hAnsi="Cambria"/>
          <w:color w:val="0070C0"/>
          <w:lang w:val="en-US"/>
        </w:rPr>
        <w:t>комплект</w:t>
      </w:r>
      <w:proofErr w:type="spellEnd"/>
      <w:r w:rsidRPr="00C34709">
        <w:rPr>
          <w:rFonts w:ascii="Cambria" w:hAnsi="Cambria"/>
          <w:color w:val="0070C0"/>
          <w:lang w:val="en-US"/>
        </w:rPr>
        <w:t xml:space="preserve">. </w:t>
      </w:r>
      <w:proofErr w:type="spellStart"/>
      <w:r w:rsidRPr="00C34709">
        <w:rPr>
          <w:rFonts w:ascii="Cambria" w:hAnsi="Cambria"/>
          <w:color w:val="0070C0"/>
          <w:lang w:val="en-US"/>
        </w:rPr>
        <w:t>Включая</w:t>
      </w:r>
      <w:proofErr w:type="spellEnd"/>
      <w:r w:rsidRPr="00C34709">
        <w:rPr>
          <w:rFonts w:ascii="Cambria" w:hAnsi="Cambria"/>
          <w:color w:val="0070C0"/>
          <w:lang w:val="en-US"/>
        </w:rPr>
        <w:t xml:space="preserve"> </w:t>
      </w:r>
      <w:proofErr w:type="spellStart"/>
      <w:r w:rsidRPr="00C34709">
        <w:rPr>
          <w:rFonts w:ascii="Cambria" w:hAnsi="Cambria"/>
          <w:color w:val="0070C0"/>
          <w:lang w:val="en-US"/>
        </w:rPr>
        <w:t>уровень</w:t>
      </w:r>
      <w:proofErr w:type="spellEnd"/>
      <w:r w:rsidRPr="00C34709">
        <w:rPr>
          <w:rFonts w:ascii="Cambria" w:hAnsi="Cambria"/>
          <w:color w:val="0070C0"/>
          <w:lang w:val="en-US"/>
        </w:rPr>
        <w:t xml:space="preserve">, </w:t>
      </w:r>
      <w:proofErr w:type="spellStart"/>
      <w:r w:rsidRPr="00C34709">
        <w:rPr>
          <w:rFonts w:ascii="Cambria" w:hAnsi="Cambria"/>
          <w:color w:val="0070C0"/>
          <w:lang w:val="en-US"/>
        </w:rPr>
        <w:t>рулетку</w:t>
      </w:r>
      <w:proofErr w:type="spellEnd"/>
      <w:r w:rsidRPr="00C34709">
        <w:rPr>
          <w:rFonts w:ascii="Cambria" w:hAnsi="Cambria"/>
          <w:color w:val="0070C0"/>
          <w:lang w:val="en-US"/>
        </w:rPr>
        <w:t xml:space="preserve">, </w:t>
      </w:r>
      <w:proofErr w:type="spellStart"/>
      <w:r w:rsidRPr="00C34709">
        <w:rPr>
          <w:rFonts w:ascii="Cambria" w:hAnsi="Cambria"/>
          <w:color w:val="0070C0"/>
          <w:lang w:val="en-US"/>
        </w:rPr>
        <w:t>теодолит</w:t>
      </w:r>
      <w:proofErr w:type="spellEnd"/>
      <w:r w:rsidRPr="00C34709">
        <w:rPr>
          <w:rFonts w:ascii="Cambria" w:hAnsi="Cambria"/>
          <w:color w:val="0070C0"/>
          <w:lang w:val="en-US"/>
        </w:rPr>
        <w:t xml:space="preserve">, </w:t>
      </w:r>
      <w:proofErr w:type="spellStart"/>
      <w:r w:rsidRPr="00C34709">
        <w:rPr>
          <w:rFonts w:ascii="Cambria" w:hAnsi="Cambria"/>
          <w:color w:val="0070C0"/>
          <w:lang w:val="en-US"/>
        </w:rPr>
        <w:t>нивелир</w:t>
      </w:r>
      <w:proofErr w:type="spellEnd"/>
      <w:r w:rsidRPr="00C34709">
        <w:rPr>
          <w:rFonts w:ascii="Cambria" w:hAnsi="Cambria"/>
          <w:color w:val="0070C0"/>
          <w:lang w:val="en-US"/>
        </w:rPr>
        <w:t xml:space="preserve"> и </w:t>
      </w:r>
      <w:proofErr w:type="spellStart"/>
      <w:r w:rsidRPr="00C34709">
        <w:rPr>
          <w:rFonts w:ascii="Cambria" w:hAnsi="Cambria"/>
          <w:color w:val="0070C0"/>
          <w:lang w:val="en-US"/>
        </w:rPr>
        <w:t>отвес</w:t>
      </w:r>
      <w:proofErr w:type="spellEnd"/>
      <w:r w:rsidRPr="00C34709">
        <w:rPr>
          <w:rFonts w:ascii="Cambria" w:hAnsi="Cambria"/>
          <w:color w:val="0070C0"/>
          <w:lang w:val="en-US"/>
        </w:rPr>
        <w:t>.</w:t>
      </w:r>
    </w:p>
    <w:p w14:paraId="08C458AA" w14:textId="77777777" w:rsidR="00246534" w:rsidRPr="00C34709" w:rsidRDefault="00246534" w:rsidP="00246534">
      <w:pPr>
        <w:pStyle w:val="Bullit-Aufzhlung"/>
        <w:numPr>
          <w:ilvl w:val="0"/>
          <w:numId w:val="17"/>
        </w:numPr>
        <w:rPr>
          <w:rFonts w:ascii="Cambria" w:hAnsi="Cambria"/>
          <w:color w:val="0070C0"/>
          <w:lang w:val="ru-RU"/>
        </w:rPr>
      </w:pPr>
      <w:r w:rsidRPr="1C66821C">
        <w:rPr>
          <w:rFonts w:ascii="Cambria" w:hAnsi="Cambria"/>
          <w:color w:val="000000" w:themeColor="text1"/>
          <w:lang w:val="en-US"/>
        </w:rPr>
        <w:t xml:space="preserve">Basic hand tools – 1 set. Including shovels and related construction tools. </w:t>
      </w:r>
      <w:r w:rsidRPr="1C66821C">
        <w:rPr>
          <w:rFonts w:ascii="Cambria" w:hAnsi="Cambria"/>
          <w:color w:val="0070C0"/>
          <w:lang w:val="en-US"/>
        </w:rPr>
        <w:t xml:space="preserve">/ </w:t>
      </w:r>
      <w:proofErr w:type="spellStart"/>
      <w:r w:rsidRPr="1C66821C">
        <w:rPr>
          <w:rFonts w:ascii="Cambria" w:hAnsi="Cambria"/>
          <w:color w:val="0070C0"/>
          <w:lang w:val="en-US"/>
        </w:rPr>
        <w:t>Ручной</w:t>
      </w:r>
      <w:proofErr w:type="spellEnd"/>
      <w:r w:rsidRPr="1C66821C">
        <w:rPr>
          <w:rFonts w:ascii="Cambria" w:hAnsi="Cambria"/>
          <w:color w:val="0070C0"/>
          <w:lang w:val="en-US"/>
        </w:rPr>
        <w:t xml:space="preserve"> </w:t>
      </w:r>
      <w:proofErr w:type="spellStart"/>
      <w:r w:rsidRPr="1C66821C">
        <w:rPr>
          <w:rFonts w:ascii="Cambria" w:hAnsi="Cambria"/>
          <w:color w:val="0070C0"/>
          <w:lang w:val="en-US"/>
        </w:rPr>
        <w:t>строительный</w:t>
      </w:r>
      <w:proofErr w:type="spellEnd"/>
      <w:r w:rsidRPr="1C66821C">
        <w:rPr>
          <w:rFonts w:ascii="Cambria" w:hAnsi="Cambria"/>
          <w:color w:val="0070C0"/>
          <w:lang w:val="en-US"/>
        </w:rPr>
        <w:t xml:space="preserve"> </w:t>
      </w:r>
      <w:proofErr w:type="spellStart"/>
      <w:r w:rsidRPr="1C66821C">
        <w:rPr>
          <w:rFonts w:ascii="Cambria" w:hAnsi="Cambria"/>
          <w:color w:val="0070C0"/>
          <w:lang w:val="en-US"/>
        </w:rPr>
        <w:t>инструмент</w:t>
      </w:r>
      <w:proofErr w:type="spellEnd"/>
      <w:r w:rsidRPr="1C66821C">
        <w:rPr>
          <w:rFonts w:ascii="Cambria" w:hAnsi="Cambria"/>
          <w:color w:val="0070C0"/>
          <w:lang w:val="en-US"/>
        </w:rPr>
        <w:t xml:space="preserve"> – 1 </w:t>
      </w:r>
      <w:proofErr w:type="spellStart"/>
      <w:r w:rsidRPr="1C66821C">
        <w:rPr>
          <w:rFonts w:ascii="Cambria" w:hAnsi="Cambria"/>
          <w:color w:val="0070C0"/>
          <w:lang w:val="en-US"/>
        </w:rPr>
        <w:t>комплект</w:t>
      </w:r>
      <w:proofErr w:type="spellEnd"/>
      <w:r w:rsidRPr="1C66821C">
        <w:rPr>
          <w:rFonts w:ascii="Cambria" w:hAnsi="Cambria"/>
          <w:color w:val="0070C0"/>
          <w:lang w:val="en-US"/>
        </w:rPr>
        <w:t xml:space="preserve">. </w:t>
      </w:r>
      <w:proofErr w:type="spellStart"/>
      <w:r w:rsidRPr="1C66821C">
        <w:rPr>
          <w:rFonts w:ascii="Cambria" w:hAnsi="Cambria"/>
          <w:color w:val="0070C0"/>
          <w:lang w:val="en-US"/>
        </w:rPr>
        <w:t>Включая</w:t>
      </w:r>
      <w:proofErr w:type="spellEnd"/>
      <w:r w:rsidRPr="1C66821C">
        <w:rPr>
          <w:rFonts w:ascii="Cambria" w:hAnsi="Cambria"/>
          <w:color w:val="0070C0"/>
          <w:lang w:val="en-US"/>
        </w:rPr>
        <w:t xml:space="preserve"> </w:t>
      </w:r>
      <w:proofErr w:type="spellStart"/>
      <w:r w:rsidRPr="1C66821C">
        <w:rPr>
          <w:rFonts w:ascii="Cambria" w:hAnsi="Cambria"/>
          <w:color w:val="0070C0"/>
          <w:lang w:val="en-US"/>
        </w:rPr>
        <w:t>лопаты</w:t>
      </w:r>
      <w:proofErr w:type="spellEnd"/>
      <w:r w:rsidRPr="1C66821C">
        <w:rPr>
          <w:rFonts w:ascii="Cambria" w:hAnsi="Cambria"/>
          <w:color w:val="0070C0"/>
          <w:lang w:val="en-US"/>
        </w:rPr>
        <w:t xml:space="preserve"> и </w:t>
      </w:r>
      <w:proofErr w:type="spellStart"/>
      <w:r w:rsidRPr="1C66821C">
        <w:rPr>
          <w:rFonts w:ascii="Cambria" w:hAnsi="Cambria"/>
          <w:color w:val="0070C0"/>
          <w:lang w:val="en-US"/>
        </w:rPr>
        <w:t>сопутствующий</w:t>
      </w:r>
      <w:proofErr w:type="spellEnd"/>
      <w:r w:rsidRPr="1C66821C">
        <w:rPr>
          <w:rFonts w:ascii="Cambria" w:hAnsi="Cambria"/>
          <w:color w:val="0070C0"/>
          <w:lang w:val="en-US"/>
        </w:rPr>
        <w:t xml:space="preserve"> </w:t>
      </w:r>
      <w:proofErr w:type="spellStart"/>
      <w:r w:rsidRPr="1C66821C">
        <w:rPr>
          <w:rFonts w:ascii="Cambria" w:hAnsi="Cambria"/>
          <w:color w:val="0070C0"/>
          <w:lang w:val="en-US"/>
        </w:rPr>
        <w:t>строительный</w:t>
      </w:r>
      <w:proofErr w:type="spellEnd"/>
      <w:r w:rsidRPr="1C66821C">
        <w:rPr>
          <w:rFonts w:ascii="Cambria" w:hAnsi="Cambria"/>
          <w:color w:val="0070C0"/>
          <w:lang w:val="en-US"/>
        </w:rPr>
        <w:t xml:space="preserve"> </w:t>
      </w:r>
      <w:proofErr w:type="spellStart"/>
      <w:r w:rsidRPr="1C66821C">
        <w:rPr>
          <w:rFonts w:ascii="Cambria" w:hAnsi="Cambria"/>
          <w:color w:val="0070C0"/>
          <w:lang w:val="en-US"/>
        </w:rPr>
        <w:t>инструмент</w:t>
      </w:r>
      <w:proofErr w:type="spellEnd"/>
      <w:r w:rsidRPr="1C66821C">
        <w:rPr>
          <w:rFonts w:ascii="Cambria" w:hAnsi="Cambria"/>
          <w:color w:val="0070C0"/>
          <w:lang w:val="en-US"/>
        </w:rPr>
        <w:t>.</w:t>
      </w:r>
    </w:p>
    <w:p w14:paraId="6F8A3651" w14:textId="77777777" w:rsidR="00246534" w:rsidRPr="00C34709" w:rsidRDefault="00246534" w:rsidP="00246534">
      <w:pPr>
        <w:pStyle w:val="Bullit-Aufzhlung"/>
        <w:tabs>
          <w:tab w:val="clear" w:pos="1158"/>
        </w:tabs>
        <w:ind w:firstLine="0"/>
        <w:rPr>
          <w:rFonts w:ascii="Cambria" w:hAnsi="Cambria"/>
          <w:color w:val="0070C0"/>
          <w:lang w:val="ru-RU"/>
        </w:rPr>
      </w:pPr>
    </w:p>
    <w:p w14:paraId="42D7C1F4" w14:textId="2EAA8437" w:rsidR="00A73D0F" w:rsidRPr="009570E5" w:rsidRDefault="00A73D0F" w:rsidP="00A73D0F">
      <w:pPr>
        <w:pStyle w:val="3"/>
        <w:ind w:left="709"/>
        <w:rPr>
          <w:rFonts w:ascii="Cambria" w:hAnsi="Cambria"/>
          <w:lang w:val="ru-RU"/>
        </w:rPr>
      </w:pPr>
      <w:bookmarkStart w:id="22" w:name="_Toc493837214"/>
      <w:bookmarkEnd w:id="21"/>
      <w:r w:rsidRPr="00867C74">
        <w:rPr>
          <w:rFonts w:ascii="Cambria" w:hAnsi="Cambria"/>
        </w:rPr>
        <w:t>Evaluation</w:t>
      </w:r>
      <w:r w:rsidRPr="009570E5">
        <w:rPr>
          <w:rFonts w:ascii="Cambria" w:hAnsi="Cambria"/>
          <w:lang w:val="ru-RU"/>
        </w:rPr>
        <w:t xml:space="preserve"> </w:t>
      </w:r>
      <w:r w:rsidRPr="00867C74">
        <w:rPr>
          <w:rFonts w:ascii="Cambria" w:hAnsi="Cambria"/>
        </w:rPr>
        <w:t>of</w:t>
      </w:r>
      <w:r w:rsidRPr="009570E5">
        <w:rPr>
          <w:rFonts w:ascii="Cambria" w:hAnsi="Cambria"/>
          <w:lang w:val="ru-RU"/>
        </w:rPr>
        <w:t xml:space="preserve"> </w:t>
      </w:r>
      <w:r w:rsidRPr="009570E5">
        <w:rPr>
          <w:rFonts w:ascii="Cambria" w:hAnsi="Cambria"/>
          <w:color w:val="auto"/>
        </w:rPr>
        <w:t>bids</w:t>
      </w:r>
      <w:bookmarkEnd w:id="22"/>
      <w:r w:rsidR="009570E5" w:rsidRPr="009570E5">
        <w:rPr>
          <w:rFonts w:ascii="Cambria" w:hAnsi="Cambria"/>
          <w:color w:val="auto"/>
          <w:lang w:val="ru-RU"/>
        </w:rPr>
        <w:t>/</w:t>
      </w:r>
      <w:r w:rsidR="009570E5" w:rsidRPr="009570E5">
        <w:rPr>
          <w:rFonts w:ascii="Cambria" w:hAnsi="Cambria"/>
          <w:color w:val="002060"/>
          <w:lang w:val="ru-RU"/>
        </w:rPr>
        <w:t xml:space="preserve"> </w:t>
      </w:r>
      <w:r w:rsidR="009570E5" w:rsidRPr="00E50B2F">
        <w:rPr>
          <w:rFonts w:ascii="Cambria" w:hAnsi="Cambria"/>
          <w:color w:val="0070C0"/>
          <w:lang w:val="ru-RU"/>
        </w:rPr>
        <w:t>Оценка</w:t>
      </w:r>
      <w:r w:rsidR="009570E5" w:rsidRPr="009570E5">
        <w:rPr>
          <w:rFonts w:ascii="Cambria" w:hAnsi="Cambria"/>
          <w:color w:val="002060"/>
          <w:lang w:val="ru-RU"/>
        </w:rPr>
        <w:t xml:space="preserve"> </w:t>
      </w:r>
      <w:r w:rsidR="009570E5" w:rsidRPr="00E50B2F">
        <w:rPr>
          <w:rFonts w:ascii="Cambria" w:hAnsi="Cambria"/>
          <w:color w:val="0070C0"/>
          <w:lang w:val="ru-RU"/>
        </w:rPr>
        <w:t>тендерных</w:t>
      </w:r>
      <w:r w:rsidR="009570E5" w:rsidRPr="009570E5">
        <w:rPr>
          <w:rFonts w:ascii="Cambria" w:hAnsi="Cambria"/>
          <w:color w:val="002060"/>
          <w:lang w:val="ru-RU"/>
        </w:rPr>
        <w:t xml:space="preserve"> </w:t>
      </w:r>
      <w:r w:rsidR="009570E5" w:rsidRPr="00E50B2F">
        <w:rPr>
          <w:rFonts w:ascii="Cambria" w:hAnsi="Cambria"/>
          <w:color w:val="0070C0"/>
          <w:lang w:val="ru-RU"/>
        </w:rPr>
        <w:t>предложений</w:t>
      </w:r>
    </w:p>
    <w:p w14:paraId="6A3894F7" w14:textId="45D5EC8D" w:rsidR="00A73D0F" w:rsidRPr="00E608F8" w:rsidRDefault="7D82A3E7" w:rsidP="00A73D0F">
      <w:pPr>
        <w:rPr>
          <w:rFonts w:ascii="Cambria" w:hAnsi="Cambria"/>
          <w:color w:val="0070C0"/>
        </w:rPr>
      </w:pPr>
      <w:r w:rsidRPr="32B27061">
        <w:rPr>
          <w:rFonts w:ascii="Cambria" w:hAnsi="Cambria"/>
        </w:rPr>
        <w:t xml:space="preserve">A </w:t>
      </w:r>
      <w:r w:rsidR="180975AB" w:rsidRPr="32B27061">
        <w:rPr>
          <w:rFonts w:ascii="Cambria" w:hAnsi="Cambria"/>
        </w:rPr>
        <w:t xml:space="preserve">Bidder has to submit </w:t>
      </w:r>
      <w:r w:rsidR="24D98957" w:rsidRPr="32B27061">
        <w:rPr>
          <w:rFonts w:ascii="Cambria" w:hAnsi="Cambria"/>
        </w:rPr>
        <w:t xml:space="preserve">the </w:t>
      </w:r>
      <w:r w:rsidR="180975AB" w:rsidRPr="32B27061">
        <w:rPr>
          <w:rFonts w:ascii="Cambria" w:hAnsi="Cambria"/>
        </w:rPr>
        <w:t xml:space="preserve">information </w:t>
      </w:r>
      <w:r w:rsidR="45A4B5C1" w:rsidRPr="32B27061">
        <w:rPr>
          <w:rFonts w:ascii="Cambria" w:hAnsi="Cambria"/>
        </w:rPr>
        <w:t xml:space="preserve">in a sealed envelope as </w:t>
      </w:r>
      <w:r w:rsidR="24D98957" w:rsidRPr="32B27061">
        <w:rPr>
          <w:rFonts w:ascii="Cambria" w:hAnsi="Cambria"/>
        </w:rPr>
        <w:t xml:space="preserve">specified </w:t>
      </w:r>
      <w:r w:rsidR="180975AB" w:rsidRPr="32B27061">
        <w:rPr>
          <w:rFonts w:ascii="Cambria" w:hAnsi="Cambria"/>
        </w:rPr>
        <w:t xml:space="preserve">in </w:t>
      </w:r>
      <w:hyperlink w:anchor="_Section_1:_Instructions" w:history="1">
        <w:r w:rsidR="180975AB" w:rsidRPr="32B27061">
          <w:rPr>
            <w:rStyle w:val="ad"/>
            <w:rFonts w:ascii="Cambria" w:hAnsi="Cambria"/>
          </w:rPr>
          <w:t>Section 1</w:t>
        </w:r>
      </w:hyperlink>
      <w:r w:rsidR="180975AB" w:rsidRPr="32B27061">
        <w:rPr>
          <w:rFonts w:ascii="Cambria" w:hAnsi="Cambria"/>
        </w:rPr>
        <w:t xml:space="preserve"> and </w:t>
      </w:r>
      <w:hyperlink w:anchor="_Section_3" w:history="1">
        <w:r w:rsidR="180975AB" w:rsidRPr="32B27061">
          <w:rPr>
            <w:rStyle w:val="ad"/>
            <w:rFonts w:ascii="Cambria" w:hAnsi="Cambria"/>
          </w:rPr>
          <w:t>Section 3</w:t>
        </w:r>
      </w:hyperlink>
      <w:r w:rsidRPr="32B27061">
        <w:rPr>
          <w:rFonts w:ascii="Cambria" w:hAnsi="Cambria"/>
        </w:rPr>
        <w:t xml:space="preserve"> of the</w:t>
      </w:r>
      <w:r w:rsidR="3C6902DB" w:rsidRPr="32B27061">
        <w:rPr>
          <w:rFonts w:ascii="Cambria" w:hAnsi="Cambria"/>
        </w:rPr>
        <w:t xml:space="preserve"> </w:t>
      </w:r>
      <w:r w:rsidRPr="32B27061">
        <w:rPr>
          <w:rFonts w:ascii="Cambria" w:hAnsi="Cambria"/>
        </w:rPr>
        <w:t>Bidding Documents</w:t>
      </w:r>
      <w:r w:rsidR="45A4B5C1" w:rsidRPr="32B27061">
        <w:rPr>
          <w:rFonts w:ascii="Cambria" w:hAnsi="Cambria"/>
        </w:rPr>
        <w:t xml:space="preserve"> </w:t>
      </w:r>
      <w:r w:rsidR="180975AB" w:rsidRPr="32B27061">
        <w:rPr>
          <w:rFonts w:ascii="Cambria" w:hAnsi="Cambria"/>
        </w:rPr>
        <w:t>The evaluation of bids will be carried out in two steps</w:t>
      </w:r>
      <w:r w:rsidR="13E291F2" w:rsidRPr="32B27061">
        <w:rPr>
          <w:rFonts w:ascii="Cambria" w:hAnsi="Cambria"/>
        </w:rPr>
        <w:t>/</w:t>
      </w:r>
      <w:r w:rsidR="13E291F2" w:rsidRPr="32B27061">
        <w:rPr>
          <w:rFonts w:ascii="Cambria" w:hAnsi="Cambria"/>
          <w:color w:val="0070C0"/>
          <w:lang w:val="ru-RU"/>
        </w:rPr>
        <w:t>Участник</w:t>
      </w:r>
      <w:r w:rsidR="13E291F2" w:rsidRPr="32B27061">
        <w:rPr>
          <w:rFonts w:ascii="Cambria" w:hAnsi="Cambria"/>
          <w:color w:val="0070C0"/>
          <w:lang w:val="en-US"/>
        </w:rPr>
        <w:t xml:space="preserve"> </w:t>
      </w:r>
      <w:r w:rsidR="13E291F2" w:rsidRPr="32B27061">
        <w:rPr>
          <w:rFonts w:ascii="Cambria" w:hAnsi="Cambria"/>
          <w:color w:val="0070C0"/>
          <w:lang w:val="ru-RU"/>
        </w:rPr>
        <w:t>тендера</w:t>
      </w:r>
      <w:r w:rsidR="13E291F2" w:rsidRPr="32B27061">
        <w:rPr>
          <w:rFonts w:ascii="Cambria" w:hAnsi="Cambria"/>
          <w:color w:val="0070C0"/>
          <w:lang w:val="en-US"/>
        </w:rPr>
        <w:t xml:space="preserve"> </w:t>
      </w:r>
      <w:r w:rsidR="13E291F2" w:rsidRPr="32B27061">
        <w:rPr>
          <w:rFonts w:ascii="Cambria" w:hAnsi="Cambria"/>
          <w:color w:val="0070C0"/>
          <w:lang w:val="ru-RU"/>
        </w:rPr>
        <w:t>должен</w:t>
      </w:r>
      <w:r w:rsidR="13E291F2" w:rsidRPr="32B27061">
        <w:rPr>
          <w:rFonts w:ascii="Cambria" w:hAnsi="Cambria"/>
          <w:color w:val="0070C0"/>
          <w:lang w:val="en-US"/>
        </w:rPr>
        <w:t xml:space="preserve"> </w:t>
      </w:r>
      <w:r w:rsidR="13E291F2" w:rsidRPr="32B27061">
        <w:rPr>
          <w:rFonts w:ascii="Cambria" w:hAnsi="Cambria"/>
          <w:color w:val="0070C0"/>
          <w:lang w:val="ru-RU"/>
        </w:rPr>
        <w:t>предоставить</w:t>
      </w:r>
      <w:r w:rsidR="13E291F2" w:rsidRPr="32B27061">
        <w:rPr>
          <w:rFonts w:ascii="Cambria" w:hAnsi="Cambria"/>
          <w:color w:val="0070C0"/>
          <w:lang w:val="en-US"/>
        </w:rPr>
        <w:t xml:space="preserve"> </w:t>
      </w:r>
      <w:r w:rsidR="13E291F2" w:rsidRPr="32B27061">
        <w:rPr>
          <w:rFonts w:ascii="Cambria" w:hAnsi="Cambria"/>
          <w:color w:val="0070C0"/>
          <w:lang w:val="ru-RU"/>
        </w:rPr>
        <w:t>информацию</w:t>
      </w:r>
      <w:r w:rsidR="4094674E" w:rsidRPr="00650806">
        <w:rPr>
          <w:rFonts w:ascii="Cambria" w:hAnsi="Cambria"/>
          <w:color w:val="0070C0"/>
          <w:lang w:val="en-US"/>
        </w:rPr>
        <w:t xml:space="preserve"> </w:t>
      </w:r>
      <w:r w:rsidR="4094674E" w:rsidRPr="32B27061">
        <w:rPr>
          <w:rFonts w:ascii="Cambria" w:hAnsi="Cambria"/>
          <w:color w:val="0070C0"/>
          <w:lang w:val="ru-RU"/>
        </w:rPr>
        <w:t>в</w:t>
      </w:r>
      <w:r w:rsidR="4094674E" w:rsidRPr="00650806">
        <w:rPr>
          <w:rFonts w:ascii="Cambria" w:hAnsi="Cambria"/>
          <w:color w:val="0070C0"/>
          <w:lang w:val="en-US"/>
        </w:rPr>
        <w:t xml:space="preserve"> </w:t>
      </w:r>
      <w:r w:rsidR="4094674E" w:rsidRPr="32B27061">
        <w:rPr>
          <w:rFonts w:ascii="Cambria" w:hAnsi="Cambria"/>
          <w:color w:val="0070C0"/>
          <w:lang w:val="ru-RU"/>
        </w:rPr>
        <w:t>запечатанном</w:t>
      </w:r>
      <w:r w:rsidR="4094674E" w:rsidRPr="00650806">
        <w:rPr>
          <w:rFonts w:ascii="Cambria" w:hAnsi="Cambria"/>
          <w:color w:val="0070C0"/>
          <w:lang w:val="en-US"/>
        </w:rPr>
        <w:t xml:space="preserve"> </w:t>
      </w:r>
      <w:r w:rsidR="4094674E" w:rsidRPr="32B27061">
        <w:rPr>
          <w:rFonts w:ascii="Cambria" w:hAnsi="Cambria"/>
          <w:color w:val="0070C0"/>
          <w:lang w:val="ru-RU"/>
        </w:rPr>
        <w:t>конверте</w:t>
      </w:r>
      <w:r w:rsidR="13E291F2" w:rsidRPr="32B27061">
        <w:rPr>
          <w:rFonts w:ascii="Cambria" w:hAnsi="Cambria"/>
          <w:color w:val="0070C0"/>
          <w:lang w:val="en-US"/>
        </w:rPr>
        <w:t xml:space="preserve">, </w:t>
      </w:r>
      <w:proofErr w:type="spellStart"/>
      <w:r w:rsidR="62F4774E" w:rsidRPr="32B27061">
        <w:rPr>
          <w:rFonts w:ascii="Cambria" w:hAnsi="Cambria"/>
          <w:color w:val="0070C0"/>
          <w:lang w:val="en-US"/>
        </w:rPr>
        <w:t>как</w:t>
      </w:r>
      <w:proofErr w:type="spellEnd"/>
      <w:r w:rsidR="62F4774E" w:rsidRPr="32B27061">
        <w:rPr>
          <w:rFonts w:ascii="Cambria" w:hAnsi="Cambria"/>
          <w:color w:val="0070C0"/>
          <w:lang w:val="en-US"/>
        </w:rPr>
        <w:t xml:space="preserve"> </w:t>
      </w:r>
      <w:r w:rsidR="13E291F2" w:rsidRPr="32B27061">
        <w:rPr>
          <w:rFonts w:ascii="Cambria" w:hAnsi="Cambria"/>
          <w:color w:val="0070C0"/>
          <w:lang w:val="ru-RU"/>
        </w:rPr>
        <w:t>указан</w:t>
      </w:r>
      <w:r w:rsidR="7792A07D" w:rsidRPr="32B27061">
        <w:rPr>
          <w:rFonts w:ascii="Cambria" w:hAnsi="Cambria"/>
          <w:color w:val="0070C0"/>
          <w:lang w:val="ru-RU"/>
        </w:rPr>
        <w:t>о</w:t>
      </w:r>
      <w:r w:rsidR="13E291F2" w:rsidRPr="32B27061">
        <w:rPr>
          <w:rFonts w:ascii="Cambria" w:hAnsi="Cambria"/>
          <w:color w:val="0070C0"/>
          <w:lang w:val="en-US"/>
        </w:rPr>
        <w:t xml:space="preserve"> </w:t>
      </w:r>
      <w:r w:rsidR="13E291F2" w:rsidRPr="32B27061">
        <w:rPr>
          <w:rFonts w:ascii="Cambria" w:hAnsi="Cambria"/>
          <w:color w:val="0070C0"/>
          <w:lang w:val="ru-RU"/>
        </w:rPr>
        <w:t>в</w:t>
      </w:r>
      <w:r w:rsidR="13E291F2" w:rsidRPr="32B27061">
        <w:rPr>
          <w:rFonts w:ascii="Cambria" w:hAnsi="Cambria"/>
          <w:color w:val="0070C0"/>
          <w:lang w:val="en-US"/>
        </w:rPr>
        <w:t xml:space="preserve"> </w:t>
      </w:r>
      <w:hyperlink w:anchor="_Section_1:_Instructions" w:history="1">
        <w:r w:rsidR="13E291F2" w:rsidRPr="32B27061">
          <w:rPr>
            <w:rStyle w:val="ad"/>
            <w:rFonts w:ascii="Cambria" w:hAnsi="Cambria"/>
            <w:color w:val="0070C0"/>
            <w:lang w:val="ru-RU"/>
          </w:rPr>
          <w:t>Разделе</w:t>
        </w:r>
        <w:r w:rsidR="13E291F2" w:rsidRPr="32B27061">
          <w:rPr>
            <w:rStyle w:val="ad"/>
            <w:rFonts w:ascii="Cambria" w:hAnsi="Cambria"/>
            <w:color w:val="0070C0"/>
            <w:lang w:val="en-US"/>
          </w:rPr>
          <w:t xml:space="preserve"> 1 </w:t>
        </w:r>
      </w:hyperlink>
      <w:r w:rsidR="13E291F2" w:rsidRPr="32B27061">
        <w:rPr>
          <w:rFonts w:ascii="Cambria" w:hAnsi="Cambria"/>
          <w:color w:val="0070C0"/>
          <w:lang w:val="ru-RU"/>
        </w:rPr>
        <w:t>и</w:t>
      </w:r>
      <w:r w:rsidR="13E291F2" w:rsidRPr="32B27061">
        <w:rPr>
          <w:rFonts w:ascii="Cambria" w:hAnsi="Cambria"/>
          <w:color w:val="0070C0"/>
          <w:lang w:val="en-US"/>
        </w:rPr>
        <w:t xml:space="preserve"> </w:t>
      </w:r>
      <w:hyperlink w:anchor="_Section_3" w:history="1">
        <w:r w:rsidR="13E291F2" w:rsidRPr="32B27061">
          <w:rPr>
            <w:rStyle w:val="ad"/>
            <w:rFonts w:ascii="Cambria" w:hAnsi="Cambria"/>
            <w:color w:val="0070C0"/>
            <w:lang w:val="ru-RU"/>
          </w:rPr>
          <w:t>Разделе</w:t>
        </w:r>
        <w:r w:rsidR="13E291F2" w:rsidRPr="32B27061">
          <w:rPr>
            <w:rStyle w:val="ad"/>
            <w:rFonts w:ascii="Cambria" w:hAnsi="Cambria"/>
            <w:color w:val="0070C0"/>
            <w:lang w:val="en-US"/>
          </w:rPr>
          <w:t xml:space="preserve"> 3 </w:t>
        </w:r>
      </w:hyperlink>
      <w:r w:rsidR="13E291F2" w:rsidRPr="32B27061">
        <w:rPr>
          <w:rStyle w:val="ad"/>
          <w:rFonts w:ascii="Cambria" w:hAnsi="Cambria"/>
          <w:color w:val="0070C0"/>
          <w:u w:val="none"/>
          <w:lang w:val="ru-RU"/>
        </w:rPr>
        <w:t>тендерных</w:t>
      </w:r>
      <w:r w:rsidR="13E291F2" w:rsidRPr="32B27061">
        <w:rPr>
          <w:rFonts w:ascii="Cambria" w:hAnsi="Cambria"/>
          <w:color w:val="0070C0"/>
          <w:lang w:val="en-US"/>
        </w:rPr>
        <w:t xml:space="preserve"> </w:t>
      </w:r>
      <w:r w:rsidR="13E291F2" w:rsidRPr="32B27061">
        <w:rPr>
          <w:rFonts w:ascii="Cambria" w:hAnsi="Cambria"/>
          <w:color w:val="0070C0"/>
          <w:lang w:val="ru-RU"/>
        </w:rPr>
        <w:t>документов</w:t>
      </w:r>
      <w:r w:rsidR="13E291F2" w:rsidRPr="32B27061">
        <w:rPr>
          <w:rFonts w:ascii="Cambria" w:hAnsi="Cambria"/>
          <w:color w:val="0070C0"/>
          <w:lang w:val="en-US"/>
        </w:rPr>
        <w:t xml:space="preserve">. </w:t>
      </w:r>
      <w:proofErr w:type="spellStart"/>
      <w:r w:rsidR="13E291F2" w:rsidRPr="32B27061">
        <w:rPr>
          <w:rFonts w:ascii="Cambria" w:hAnsi="Cambria"/>
          <w:color w:val="0070C0"/>
        </w:rPr>
        <w:t>Оценка</w:t>
      </w:r>
      <w:proofErr w:type="spellEnd"/>
      <w:r w:rsidR="13E291F2" w:rsidRPr="32B27061">
        <w:rPr>
          <w:rFonts w:ascii="Cambria" w:hAnsi="Cambria"/>
          <w:color w:val="0070C0"/>
        </w:rPr>
        <w:t xml:space="preserve"> </w:t>
      </w:r>
      <w:proofErr w:type="spellStart"/>
      <w:r w:rsidR="13E291F2" w:rsidRPr="32B27061">
        <w:rPr>
          <w:rFonts w:ascii="Cambria" w:hAnsi="Cambria"/>
          <w:color w:val="0070C0"/>
        </w:rPr>
        <w:t>предложений</w:t>
      </w:r>
      <w:proofErr w:type="spellEnd"/>
      <w:r w:rsidR="13E291F2" w:rsidRPr="32B27061">
        <w:rPr>
          <w:rFonts w:ascii="Cambria" w:hAnsi="Cambria"/>
          <w:color w:val="0070C0"/>
        </w:rPr>
        <w:t xml:space="preserve"> </w:t>
      </w:r>
      <w:proofErr w:type="spellStart"/>
      <w:r w:rsidR="13E291F2" w:rsidRPr="32B27061">
        <w:rPr>
          <w:rFonts w:ascii="Cambria" w:hAnsi="Cambria"/>
          <w:color w:val="0070C0"/>
        </w:rPr>
        <w:t>будет</w:t>
      </w:r>
      <w:proofErr w:type="spellEnd"/>
      <w:r w:rsidR="13E291F2" w:rsidRPr="32B27061">
        <w:rPr>
          <w:rFonts w:ascii="Cambria" w:hAnsi="Cambria"/>
          <w:color w:val="0070C0"/>
        </w:rPr>
        <w:t xml:space="preserve"> </w:t>
      </w:r>
      <w:proofErr w:type="spellStart"/>
      <w:r w:rsidR="13E291F2" w:rsidRPr="32B27061">
        <w:rPr>
          <w:rFonts w:ascii="Cambria" w:hAnsi="Cambria"/>
          <w:color w:val="0070C0"/>
        </w:rPr>
        <w:t>проводиться</w:t>
      </w:r>
      <w:proofErr w:type="spellEnd"/>
      <w:r w:rsidR="13E291F2" w:rsidRPr="32B27061">
        <w:rPr>
          <w:rFonts w:ascii="Cambria" w:hAnsi="Cambria"/>
          <w:color w:val="0070C0"/>
        </w:rPr>
        <w:t xml:space="preserve"> в </w:t>
      </w:r>
      <w:proofErr w:type="spellStart"/>
      <w:r w:rsidR="13E291F2" w:rsidRPr="32B27061">
        <w:rPr>
          <w:rFonts w:ascii="Cambria" w:hAnsi="Cambria"/>
          <w:color w:val="0070C0"/>
        </w:rPr>
        <w:t>два</w:t>
      </w:r>
      <w:proofErr w:type="spellEnd"/>
      <w:r w:rsidR="13E291F2" w:rsidRPr="32B27061">
        <w:rPr>
          <w:rFonts w:ascii="Cambria" w:hAnsi="Cambria"/>
          <w:color w:val="0070C0"/>
        </w:rPr>
        <w:t xml:space="preserve"> </w:t>
      </w:r>
      <w:proofErr w:type="spellStart"/>
      <w:r w:rsidR="13E291F2" w:rsidRPr="32B27061">
        <w:rPr>
          <w:rFonts w:ascii="Cambria" w:hAnsi="Cambria"/>
          <w:color w:val="0070C0"/>
        </w:rPr>
        <w:t>этапа</w:t>
      </w:r>
      <w:proofErr w:type="spellEnd"/>
      <w:r w:rsidR="180975AB" w:rsidRPr="32B27061">
        <w:rPr>
          <w:rFonts w:ascii="Cambria" w:hAnsi="Cambria"/>
          <w:color w:val="0070C0"/>
        </w:rPr>
        <w:t>:</w:t>
      </w:r>
    </w:p>
    <w:p w14:paraId="17B7B414" w14:textId="78FF72CD" w:rsidR="00A73D0F" w:rsidRPr="00850DC8" w:rsidRDefault="00A73D0F" w:rsidP="00C64EF0">
      <w:pPr>
        <w:pStyle w:val="a"/>
      </w:pPr>
      <w:r w:rsidRPr="00850DC8">
        <w:t xml:space="preserve">Technical </w:t>
      </w:r>
      <w:r w:rsidR="0076763C" w:rsidRPr="00850DC8">
        <w:t>Qualification</w:t>
      </w:r>
      <w:r w:rsidRPr="00850DC8">
        <w:t xml:space="preserve">: </w:t>
      </w:r>
      <w:r w:rsidR="00236820" w:rsidRPr="00850DC8">
        <w:t>Required information will be evaluated on a ‘</w:t>
      </w:r>
      <w:r w:rsidRPr="00850DC8">
        <w:t>pass</w:t>
      </w:r>
      <w:r w:rsidR="00236820" w:rsidRPr="00850DC8">
        <w:t>’</w:t>
      </w:r>
      <w:r w:rsidRPr="00850DC8">
        <w:t xml:space="preserve"> and </w:t>
      </w:r>
      <w:r w:rsidR="00236820" w:rsidRPr="00850DC8">
        <w:t>‘</w:t>
      </w:r>
      <w:r w:rsidRPr="00850DC8">
        <w:t>fail</w:t>
      </w:r>
      <w:r w:rsidR="00236820" w:rsidRPr="00850DC8">
        <w:t>’</w:t>
      </w:r>
      <w:r w:rsidRPr="00850DC8">
        <w:t xml:space="preserve"> </w:t>
      </w:r>
      <w:r w:rsidR="00236820" w:rsidRPr="00850DC8">
        <w:t xml:space="preserve">basis </w:t>
      </w:r>
      <w:r w:rsidRPr="00850DC8">
        <w:t>acc</w:t>
      </w:r>
      <w:r w:rsidR="0067318A" w:rsidRPr="00850DC8">
        <w:t>ording</w:t>
      </w:r>
      <w:r w:rsidRPr="00850DC8">
        <w:t xml:space="preserve"> to criteria listed in Section</w:t>
      </w:r>
      <w:r w:rsidR="007E1D9C" w:rsidRPr="00850DC8">
        <w:t xml:space="preserve"> </w:t>
      </w:r>
      <w:r w:rsidRPr="00850DC8">
        <w:t>1</w:t>
      </w:r>
      <w:r w:rsidR="009570E5" w:rsidRPr="00850DC8">
        <w:t>/</w:t>
      </w:r>
      <w:r w:rsidR="009570E5" w:rsidRPr="00850DC8">
        <w:rPr>
          <w:lang w:val="en-GB"/>
        </w:rPr>
        <w:t xml:space="preserve"> </w:t>
      </w:r>
      <w:r w:rsidR="009570E5" w:rsidRPr="00850DC8">
        <w:rPr>
          <w:lang w:val="ru-RU"/>
        </w:rPr>
        <w:t>Техническая</w:t>
      </w:r>
      <w:r w:rsidR="009570E5" w:rsidRPr="00850DC8">
        <w:rPr>
          <w:lang w:val="en-GB"/>
        </w:rPr>
        <w:t xml:space="preserve"> </w:t>
      </w:r>
      <w:r w:rsidR="009570E5" w:rsidRPr="00850DC8">
        <w:rPr>
          <w:lang w:val="ru-RU"/>
        </w:rPr>
        <w:t>квалификация</w:t>
      </w:r>
      <w:r w:rsidR="009570E5" w:rsidRPr="00850DC8">
        <w:rPr>
          <w:lang w:val="en-GB"/>
        </w:rPr>
        <w:t xml:space="preserve">: </w:t>
      </w:r>
      <w:r w:rsidR="009570E5" w:rsidRPr="00850DC8">
        <w:rPr>
          <w:lang w:val="ru-RU"/>
        </w:rPr>
        <w:t>Требуемая</w:t>
      </w:r>
      <w:r w:rsidR="009570E5" w:rsidRPr="00850DC8">
        <w:rPr>
          <w:lang w:val="en-GB"/>
        </w:rPr>
        <w:t xml:space="preserve"> </w:t>
      </w:r>
      <w:r w:rsidR="009570E5" w:rsidRPr="00850DC8">
        <w:rPr>
          <w:lang w:val="ru-RU"/>
        </w:rPr>
        <w:t>информация</w:t>
      </w:r>
      <w:r w:rsidR="009570E5" w:rsidRPr="00850DC8">
        <w:rPr>
          <w:lang w:val="en-GB"/>
        </w:rPr>
        <w:t xml:space="preserve"> </w:t>
      </w:r>
      <w:r w:rsidR="009570E5" w:rsidRPr="00850DC8">
        <w:rPr>
          <w:lang w:val="ru-RU"/>
        </w:rPr>
        <w:t>будет</w:t>
      </w:r>
      <w:r w:rsidR="009570E5" w:rsidRPr="00850DC8">
        <w:rPr>
          <w:lang w:val="en-GB"/>
        </w:rPr>
        <w:t xml:space="preserve"> </w:t>
      </w:r>
      <w:r w:rsidR="009570E5" w:rsidRPr="00850DC8">
        <w:rPr>
          <w:lang w:val="ru-RU"/>
        </w:rPr>
        <w:t>оцениваться</w:t>
      </w:r>
      <w:r w:rsidR="009570E5" w:rsidRPr="00850DC8">
        <w:rPr>
          <w:lang w:val="en-GB"/>
        </w:rPr>
        <w:t xml:space="preserve"> </w:t>
      </w:r>
      <w:r w:rsidR="009570E5" w:rsidRPr="00850DC8">
        <w:rPr>
          <w:lang w:val="ru-RU"/>
        </w:rPr>
        <w:t>на</w:t>
      </w:r>
      <w:r w:rsidR="009570E5" w:rsidRPr="00850DC8">
        <w:rPr>
          <w:lang w:val="en-GB"/>
        </w:rPr>
        <w:t xml:space="preserve"> </w:t>
      </w:r>
      <w:r w:rsidR="009570E5" w:rsidRPr="00850DC8">
        <w:rPr>
          <w:lang w:val="ru-RU"/>
        </w:rPr>
        <w:t>основе</w:t>
      </w:r>
      <w:r w:rsidR="009570E5" w:rsidRPr="00850DC8">
        <w:rPr>
          <w:lang w:val="en-GB"/>
        </w:rPr>
        <w:t xml:space="preserve"> «</w:t>
      </w:r>
      <w:r w:rsidR="009570E5" w:rsidRPr="00850DC8">
        <w:rPr>
          <w:lang w:val="ru-RU"/>
        </w:rPr>
        <w:t>соответствует</w:t>
      </w:r>
      <w:r w:rsidR="009570E5" w:rsidRPr="00850DC8">
        <w:rPr>
          <w:lang w:val="en-GB"/>
        </w:rPr>
        <w:t xml:space="preserve">» </w:t>
      </w:r>
      <w:r w:rsidR="009570E5" w:rsidRPr="00850DC8">
        <w:rPr>
          <w:lang w:val="ru-RU"/>
        </w:rPr>
        <w:t>и</w:t>
      </w:r>
      <w:r w:rsidR="009570E5" w:rsidRPr="00850DC8">
        <w:rPr>
          <w:lang w:val="en-GB"/>
        </w:rPr>
        <w:t xml:space="preserve"> «</w:t>
      </w:r>
      <w:r w:rsidR="009570E5" w:rsidRPr="00850DC8">
        <w:rPr>
          <w:lang w:val="ru-RU"/>
        </w:rPr>
        <w:t>не</w:t>
      </w:r>
      <w:r w:rsidR="009570E5" w:rsidRPr="00850DC8">
        <w:rPr>
          <w:lang w:val="en-GB"/>
        </w:rPr>
        <w:t xml:space="preserve"> </w:t>
      </w:r>
      <w:r w:rsidR="009570E5" w:rsidRPr="00850DC8">
        <w:rPr>
          <w:lang w:val="ru-RU"/>
        </w:rPr>
        <w:t>соответствует</w:t>
      </w:r>
      <w:r w:rsidR="009570E5" w:rsidRPr="00850DC8">
        <w:rPr>
          <w:lang w:val="en-GB"/>
        </w:rPr>
        <w:t xml:space="preserve">» </w:t>
      </w:r>
      <w:r w:rsidR="009570E5" w:rsidRPr="00850DC8">
        <w:rPr>
          <w:lang w:val="ru-RU"/>
        </w:rPr>
        <w:t>согласно</w:t>
      </w:r>
      <w:r w:rsidR="009570E5" w:rsidRPr="00850DC8">
        <w:rPr>
          <w:lang w:val="en-GB"/>
        </w:rPr>
        <w:t xml:space="preserve"> </w:t>
      </w:r>
      <w:r w:rsidR="009570E5" w:rsidRPr="00850DC8">
        <w:rPr>
          <w:lang w:val="ru-RU"/>
        </w:rPr>
        <w:t>критериям</w:t>
      </w:r>
      <w:r w:rsidR="009570E5" w:rsidRPr="00850DC8">
        <w:rPr>
          <w:lang w:val="en-GB"/>
        </w:rPr>
        <w:t xml:space="preserve">, </w:t>
      </w:r>
      <w:r w:rsidR="009570E5" w:rsidRPr="00850DC8">
        <w:rPr>
          <w:lang w:val="ru-RU"/>
        </w:rPr>
        <w:t>перечисленным</w:t>
      </w:r>
      <w:r w:rsidR="009570E5" w:rsidRPr="00850DC8">
        <w:rPr>
          <w:lang w:val="en-GB"/>
        </w:rPr>
        <w:t xml:space="preserve"> </w:t>
      </w:r>
      <w:r w:rsidR="009570E5" w:rsidRPr="00850DC8">
        <w:rPr>
          <w:lang w:val="ru-RU"/>
        </w:rPr>
        <w:t>в</w:t>
      </w:r>
      <w:r w:rsidR="009570E5" w:rsidRPr="00850DC8">
        <w:rPr>
          <w:lang w:val="en-GB"/>
        </w:rPr>
        <w:t xml:space="preserve"> </w:t>
      </w:r>
      <w:r w:rsidR="009570E5" w:rsidRPr="00850DC8">
        <w:rPr>
          <w:lang w:val="ru-RU"/>
        </w:rPr>
        <w:t>Разделе</w:t>
      </w:r>
      <w:r w:rsidR="009570E5" w:rsidRPr="00850DC8">
        <w:rPr>
          <w:lang w:val="en-GB"/>
        </w:rPr>
        <w:t xml:space="preserve"> 1</w:t>
      </w:r>
      <w:r w:rsidRPr="00850DC8">
        <w:t>.</w:t>
      </w:r>
    </w:p>
    <w:p w14:paraId="7D842FC4" w14:textId="28349DDD" w:rsidR="00A73D0F" w:rsidRPr="00CE7F7D" w:rsidRDefault="180975AB" w:rsidP="00C64EF0">
      <w:pPr>
        <w:pStyle w:val="a"/>
      </w:pPr>
      <w:r w:rsidRPr="32B27061">
        <w:rPr>
          <w:color w:val="auto"/>
        </w:rPr>
        <w:t xml:space="preserve">Financial evaluation: The most </w:t>
      </w:r>
      <w:proofErr w:type="spellStart"/>
      <w:r w:rsidRPr="32B27061">
        <w:rPr>
          <w:color w:val="auto"/>
        </w:rPr>
        <w:t>favourable</w:t>
      </w:r>
      <w:proofErr w:type="spellEnd"/>
      <w:r w:rsidRPr="32B27061">
        <w:rPr>
          <w:color w:val="auto"/>
        </w:rPr>
        <w:t xml:space="preserve"> bidder is the one with the lowest price</w:t>
      </w:r>
      <w:r w:rsidR="24D98957" w:rsidRPr="32B27061">
        <w:rPr>
          <w:color w:val="auto"/>
        </w:rPr>
        <w:t xml:space="preserve"> and complying with all requirements</w:t>
      </w:r>
      <w:r w:rsidR="13E291F2">
        <w:t xml:space="preserve">/ </w:t>
      </w:r>
      <w:r w:rsidR="13E291F2" w:rsidRPr="32B27061">
        <w:rPr>
          <w:lang w:val="ru-RU"/>
        </w:rPr>
        <w:t>Финансовая</w:t>
      </w:r>
      <w:r w:rsidR="13E291F2">
        <w:t xml:space="preserve"> </w:t>
      </w:r>
      <w:r w:rsidR="13E291F2" w:rsidRPr="32B27061">
        <w:rPr>
          <w:lang w:val="ru-RU"/>
        </w:rPr>
        <w:t>оценка</w:t>
      </w:r>
      <w:r w:rsidR="13E291F2">
        <w:t xml:space="preserve">: </w:t>
      </w:r>
      <w:r w:rsidR="13E291F2" w:rsidRPr="32B27061">
        <w:rPr>
          <w:lang w:val="ru-RU"/>
        </w:rPr>
        <w:t>Наиболее</w:t>
      </w:r>
      <w:r w:rsidR="13E291F2">
        <w:t xml:space="preserve"> </w:t>
      </w:r>
      <w:r w:rsidR="13E291F2" w:rsidRPr="32B27061">
        <w:rPr>
          <w:lang w:val="ru-RU"/>
        </w:rPr>
        <w:t>подходящим</w:t>
      </w:r>
      <w:r w:rsidR="13E291F2">
        <w:t xml:space="preserve"> </w:t>
      </w:r>
      <w:r w:rsidR="13E291F2" w:rsidRPr="32B27061">
        <w:rPr>
          <w:lang w:val="ru-RU"/>
        </w:rPr>
        <w:t>является</w:t>
      </w:r>
      <w:r w:rsidR="13E291F2">
        <w:t xml:space="preserve"> </w:t>
      </w:r>
      <w:r w:rsidR="13E291F2" w:rsidRPr="32B27061">
        <w:rPr>
          <w:lang w:val="ru-RU"/>
        </w:rPr>
        <w:t>участник</w:t>
      </w:r>
      <w:r w:rsidR="13E291F2">
        <w:t xml:space="preserve"> </w:t>
      </w:r>
      <w:r w:rsidR="13E291F2" w:rsidRPr="32B27061">
        <w:rPr>
          <w:lang w:val="ru-RU"/>
        </w:rPr>
        <w:t>тендера</w:t>
      </w:r>
      <w:r w:rsidR="13E291F2">
        <w:t xml:space="preserve">, </w:t>
      </w:r>
      <w:r w:rsidR="13E291F2" w:rsidRPr="32B27061">
        <w:rPr>
          <w:lang w:val="ru-RU"/>
        </w:rPr>
        <w:t>предложивший</w:t>
      </w:r>
      <w:r w:rsidR="13E291F2">
        <w:t xml:space="preserve"> </w:t>
      </w:r>
      <w:r w:rsidR="13E291F2" w:rsidRPr="32B27061">
        <w:rPr>
          <w:lang w:val="ru-RU"/>
        </w:rPr>
        <w:t>самую</w:t>
      </w:r>
      <w:r w:rsidR="13E291F2">
        <w:t xml:space="preserve"> </w:t>
      </w:r>
      <w:r w:rsidR="13E291F2" w:rsidRPr="32B27061">
        <w:rPr>
          <w:lang w:val="ru-RU"/>
        </w:rPr>
        <w:t>низкую</w:t>
      </w:r>
      <w:r w:rsidR="13E291F2">
        <w:t xml:space="preserve"> </w:t>
      </w:r>
      <w:r w:rsidR="13E291F2" w:rsidRPr="32B27061">
        <w:rPr>
          <w:lang w:val="ru-RU"/>
        </w:rPr>
        <w:t>цену</w:t>
      </w:r>
      <w:r w:rsidR="13E291F2">
        <w:t xml:space="preserve"> </w:t>
      </w:r>
      <w:r w:rsidR="13E291F2" w:rsidRPr="32B27061">
        <w:rPr>
          <w:lang w:val="ru-RU"/>
        </w:rPr>
        <w:t>и</w:t>
      </w:r>
      <w:r w:rsidR="13E291F2">
        <w:t xml:space="preserve"> </w:t>
      </w:r>
      <w:r w:rsidR="13E291F2" w:rsidRPr="32B27061">
        <w:rPr>
          <w:lang w:val="ru-RU"/>
        </w:rPr>
        <w:t>соответствует</w:t>
      </w:r>
      <w:r w:rsidR="13E291F2">
        <w:t xml:space="preserve"> </w:t>
      </w:r>
      <w:r w:rsidR="13E291F2" w:rsidRPr="32B27061">
        <w:rPr>
          <w:lang w:val="ru-RU"/>
        </w:rPr>
        <w:t>всем</w:t>
      </w:r>
      <w:r w:rsidR="13E291F2">
        <w:t xml:space="preserve"> </w:t>
      </w:r>
      <w:r w:rsidR="13E291F2" w:rsidRPr="32B27061">
        <w:rPr>
          <w:lang w:val="ru-RU"/>
        </w:rPr>
        <w:t>требованиям</w:t>
      </w:r>
      <w:r>
        <w:t>.</w:t>
      </w:r>
    </w:p>
    <w:p w14:paraId="0446B97D" w14:textId="3406C8E1" w:rsidR="00A73D0F" w:rsidRPr="00867C74" w:rsidRDefault="78A165F2" w:rsidP="32B27061">
      <w:pPr>
        <w:pStyle w:val="Bullit-Aufzhlung"/>
        <w:rPr>
          <w:rFonts w:ascii="Cambria" w:hAnsi="Cambria"/>
          <w:b/>
          <w:bCs/>
          <w:lang w:val="en-US"/>
        </w:rPr>
      </w:pPr>
      <w:r w:rsidRPr="32B27061">
        <w:rPr>
          <w:rFonts w:ascii="Cambria" w:hAnsi="Cambria"/>
          <w:b/>
          <w:bCs/>
          <w:lang w:val="en-US"/>
        </w:rPr>
        <w:t xml:space="preserve">Paragraph 13.1i: Method statement/ </w:t>
      </w:r>
      <w:r w:rsidRPr="32B27061">
        <w:rPr>
          <w:rFonts w:ascii="Cambria" w:hAnsi="Cambria"/>
          <w:b/>
          <w:bCs/>
          <w:color w:val="002060"/>
          <w:lang w:val="en-US"/>
        </w:rPr>
        <w:t xml:space="preserve">Paragraph 13.1i: </w:t>
      </w:r>
      <w:r w:rsidRPr="32B27061">
        <w:rPr>
          <w:rFonts w:ascii="Cambria" w:hAnsi="Cambria"/>
          <w:b/>
          <w:bCs/>
          <w:color w:val="0070C0"/>
          <w:lang w:val="ru-RU"/>
        </w:rPr>
        <w:t>Проект</w:t>
      </w:r>
      <w:r w:rsidRPr="32B27061">
        <w:rPr>
          <w:rFonts w:ascii="Cambria" w:hAnsi="Cambria"/>
          <w:b/>
          <w:bCs/>
          <w:color w:val="002060"/>
          <w:lang w:val="en-US"/>
        </w:rPr>
        <w:t xml:space="preserve"> </w:t>
      </w:r>
      <w:r w:rsidRPr="32B27061">
        <w:rPr>
          <w:rFonts w:ascii="Cambria" w:hAnsi="Cambria"/>
          <w:b/>
          <w:bCs/>
          <w:color w:val="0070C0"/>
          <w:lang w:val="ru-RU"/>
        </w:rPr>
        <w:t>производства</w:t>
      </w:r>
      <w:r w:rsidRPr="32B27061">
        <w:rPr>
          <w:rFonts w:ascii="Cambria" w:hAnsi="Cambria"/>
          <w:b/>
          <w:bCs/>
          <w:color w:val="002060"/>
          <w:lang w:val="en-US"/>
        </w:rPr>
        <w:t xml:space="preserve"> </w:t>
      </w:r>
      <w:r w:rsidRPr="32B27061">
        <w:rPr>
          <w:rFonts w:ascii="Cambria" w:hAnsi="Cambria"/>
          <w:b/>
          <w:bCs/>
          <w:color w:val="0070C0"/>
          <w:lang w:val="ru-RU"/>
        </w:rPr>
        <w:t>работ</w:t>
      </w:r>
    </w:p>
    <w:p w14:paraId="4842E658" w14:textId="65CB785A" w:rsidR="00A73D0F" w:rsidRPr="00867C74" w:rsidRDefault="78A165F2" w:rsidP="32B27061">
      <w:pPr>
        <w:shd w:val="clear" w:color="auto" w:fill="FFFFFF" w:themeFill="background1"/>
        <w:spacing w:before="0" w:line="276" w:lineRule="auto"/>
        <w:ind w:left="720" w:hanging="360"/>
        <w:contextualSpacing/>
        <w:rPr>
          <w:rFonts w:ascii="Cambria" w:hAnsi="Cambria"/>
          <w:b/>
          <w:bCs/>
          <w:color w:val="0070C0"/>
          <w:u w:val="single"/>
          <w:lang w:val="ru-RU"/>
        </w:rPr>
      </w:pPr>
      <w:r w:rsidRPr="32B27061">
        <w:rPr>
          <w:rFonts w:ascii="Cambria" w:hAnsi="Cambria"/>
          <w:b/>
          <w:bCs/>
          <w:color w:val="auto"/>
          <w:u w:val="single"/>
          <w:lang w:val="en-US"/>
        </w:rPr>
        <w:t>Will</w:t>
      </w:r>
      <w:r w:rsidRPr="32B27061">
        <w:rPr>
          <w:rFonts w:ascii="Cambria" w:hAnsi="Cambria"/>
          <w:b/>
          <w:bCs/>
          <w:color w:val="auto"/>
          <w:u w:val="single"/>
          <w:lang w:val="ru-RU"/>
        </w:rPr>
        <w:t xml:space="preserve"> </w:t>
      </w:r>
      <w:r w:rsidRPr="32B27061">
        <w:rPr>
          <w:rFonts w:ascii="Cambria" w:hAnsi="Cambria"/>
          <w:b/>
          <w:bCs/>
          <w:color w:val="auto"/>
          <w:u w:val="single"/>
          <w:lang w:val="en-US"/>
        </w:rPr>
        <w:t>be</w:t>
      </w:r>
      <w:r w:rsidRPr="32B27061">
        <w:rPr>
          <w:rFonts w:ascii="Cambria" w:hAnsi="Cambria"/>
          <w:b/>
          <w:bCs/>
          <w:color w:val="auto"/>
          <w:u w:val="single"/>
          <w:lang w:val="ru-RU"/>
        </w:rPr>
        <w:t xml:space="preserve"> </w:t>
      </w:r>
      <w:r w:rsidRPr="32B27061">
        <w:rPr>
          <w:rFonts w:ascii="Cambria" w:hAnsi="Cambria"/>
          <w:b/>
          <w:bCs/>
          <w:color w:val="auto"/>
          <w:u w:val="single"/>
          <w:lang w:val="en-US"/>
        </w:rPr>
        <w:t>evaluated</w:t>
      </w:r>
      <w:r w:rsidRPr="32B27061">
        <w:rPr>
          <w:rFonts w:ascii="Cambria" w:hAnsi="Cambria"/>
          <w:b/>
          <w:bCs/>
          <w:color w:val="auto"/>
          <w:u w:val="single"/>
          <w:lang w:val="ru-RU"/>
        </w:rPr>
        <w:t xml:space="preserve"> </w:t>
      </w:r>
      <w:r w:rsidRPr="32B27061">
        <w:rPr>
          <w:rFonts w:ascii="Cambria" w:hAnsi="Cambria"/>
          <w:b/>
          <w:bCs/>
          <w:color w:val="auto"/>
          <w:u w:val="single"/>
          <w:lang w:val="en-US"/>
        </w:rPr>
        <w:t>on</w:t>
      </w:r>
      <w:r w:rsidRPr="32B27061">
        <w:rPr>
          <w:rFonts w:ascii="Cambria" w:hAnsi="Cambria"/>
          <w:b/>
          <w:bCs/>
          <w:color w:val="auto"/>
          <w:u w:val="single"/>
          <w:lang w:val="ru-RU"/>
        </w:rPr>
        <w:t xml:space="preserve"> </w:t>
      </w:r>
      <w:r w:rsidRPr="32B27061">
        <w:rPr>
          <w:rFonts w:ascii="Cambria" w:hAnsi="Cambria"/>
          <w:b/>
          <w:bCs/>
          <w:color w:val="auto"/>
          <w:u w:val="single"/>
          <w:lang w:val="en-US"/>
        </w:rPr>
        <w:t>a</w:t>
      </w:r>
      <w:r w:rsidRPr="32B27061">
        <w:rPr>
          <w:rFonts w:ascii="Cambria" w:hAnsi="Cambria"/>
          <w:b/>
          <w:bCs/>
          <w:color w:val="auto"/>
          <w:u w:val="single"/>
          <w:lang w:val="ru-RU"/>
        </w:rPr>
        <w:t xml:space="preserve"> ‘</w:t>
      </w:r>
      <w:r w:rsidRPr="32B27061">
        <w:rPr>
          <w:rFonts w:ascii="Cambria" w:hAnsi="Cambria"/>
          <w:b/>
          <w:bCs/>
          <w:color w:val="auto"/>
          <w:u w:val="single"/>
          <w:lang w:val="en-US"/>
        </w:rPr>
        <w:t>pass</w:t>
      </w:r>
      <w:r w:rsidRPr="32B27061">
        <w:rPr>
          <w:rFonts w:ascii="Cambria" w:hAnsi="Cambria"/>
          <w:b/>
          <w:bCs/>
          <w:color w:val="auto"/>
          <w:u w:val="single"/>
          <w:lang w:val="ru-RU"/>
        </w:rPr>
        <w:t xml:space="preserve">’ </w:t>
      </w:r>
      <w:r w:rsidRPr="32B27061">
        <w:rPr>
          <w:rFonts w:ascii="Cambria" w:hAnsi="Cambria"/>
          <w:b/>
          <w:bCs/>
          <w:color w:val="auto"/>
          <w:u w:val="single"/>
          <w:lang w:val="en-US"/>
        </w:rPr>
        <w:t>and</w:t>
      </w:r>
      <w:r w:rsidRPr="32B27061">
        <w:rPr>
          <w:rFonts w:ascii="Cambria" w:hAnsi="Cambria"/>
          <w:b/>
          <w:bCs/>
          <w:color w:val="auto"/>
          <w:u w:val="single"/>
          <w:lang w:val="ru-RU"/>
        </w:rPr>
        <w:t xml:space="preserve"> ‘</w:t>
      </w:r>
      <w:r w:rsidRPr="32B27061">
        <w:rPr>
          <w:rFonts w:ascii="Cambria" w:hAnsi="Cambria"/>
          <w:b/>
          <w:bCs/>
          <w:color w:val="auto"/>
          <w:u w:val="single"/>
          <w:lang w:val="en-US"/>
        </w:rPr>
        <w:t>fail</w:t>
      </w:r>
      <w:r w:rsidRPr="32B27061">
        <w:rPr>
          <w:rFonts w:ascii="Cambria" w:hAnsi="Cambria"/>
          <w:b/>
          <w:bCs/>
          <w:color w:val="auto"/>
          <w:u w:val="single"/>
          <w:lang w:val="ru-RU"/>
        </w:rPr>
        <w:t xml:space="preserve">’ </w:t>
      </w:r>
      <w:r w:rsidRPr="32B27061">
        <w:rPr>
          <w:rFonts w:ascii="Cambria" w:hAnsi="Cambria"/>
          <w:b/>
          <w:bCs/>
          <w:color w:val="auto"/>
          <w:u w:val="single"/>
          <w:lang w:val="en-US"/>
        </w:rPr>
        <w:t>basis</w:t>
      </w:r>
      <w:r w:rsidRPr="32B27061">
        <w:rPr>
          <w:rFonts w:ascii="Cambria" w:hAnsi="Cambria"/>
          <w:b/>
          <w:bCs/>
          <w:color w:val="0070C0"/>
          <w:u w:val="single"/>
          <w:lang w:val="ru-RU"/>
        </w:rPr>
        <w:t>/ Будет оцениваться на основе «соответствует» и «не соответствует».</w:t>
      </w:r>
    </w:p>
    <w:p w14:paraId="64D114A3" w14:textId="400EABE4" w:rsidR="00A73D0F" w:rsidRPr="00867C74" w:rsidRDefault="78A165F2" w:rsidP="32B27061">
      <w:pPr>
        <w:pStyle w:val="Bullit-Aufzhlung"/>
        <w:ind w:left="0" w:firstLine="0"/>
        <w:rPr>
          <w:rFonts w:ascii="Cambria" w:hAnsi="Cambria"/>
          <w:color w:val="0070C0"/>
          <w:lang w:val="en-US"/>
        </w:rPr>
      </w:pPr>
      <w:r w:rsidRPr="32B27061">
        <w:rPr>
          <w:rFonts w:ascii="Cambria" w:hAnsi="Cambria"/>
        </w:rPr>
        <w:t>Special</w:t>
      </w:r>
      <w:r w:rsidRPr="32B27061">
        <w:rPr>
          <w:rFonts w:ascii="Cambria" w:hAnsi="Cambria"/>
          <w:lang w:val="en-US"/>
        </w:rPr>
        <w:t xml:space="preserve"> </w:t>
      </w:r>
      <w:r w:rsidRPr="32B27061">
        <w:rPr>
          <w:rFonts w:ascii="Cambria" w:hAnsi="Cambria"/>
        </w:rPr>
        <w:t>attention</w:t>
      </w:r>
      <w:r w:rsidRPr="32B27061">
        <w:rPr>
          <w:rFonts w:ascii="Cambria" w:hAnsi="Cambria"/>
          <w:lang w:val="en-US"/>
        </w:rPr>
        <w:t xml:space="preserve"> </w:t>
      </w:r>
      <w:r w:rsidRPr="32B27061">
        <w:rPr>
          <w:rFonts w:ascii="Cambria" w:hAnsi="Cambria"/>
        </w:rPr>
        <w:t>in</w:t>
      </w:r>
      <w:r w:rsidRPr="32B27061">
        <w:rPr>
          <w:rFonts w:ascii="Cambria" w:hAnsi="Cambria"/>
          <w:lang w:val="en-US"/>
        </w:rPr>
        <w:t xml:space="preserve"> </w:t>
      </w:r>
      <w:r w:rsidRPr="32B27061">
        <w:rPr>
          <w:rFonts w:ascii="Cambria" w:hAnsi="Cambria"/>
        </w:rPr>
        <w:t>evaluation</w:t>
      </w:r>
      <w:r w:rsidRPr="32B27061">
        <w:rPr>
          <w:rFonts w:ascii="Cambria" w:hAnsi="Cambria"/>
          <w:lang w:val="en-US"/>
        </w:rPr>
        <w:t xml:space="preserve"> </w:t>
      </w:r>
      <w:r w:rsidRPr="32B27061">
        <w:rPr>
          <w:rFonts w:ascii="Cambria" w:hAnsi="Cambria"/>
        </w:rPr>
        <w:t>will</w:t>
      </w:r>
      <w:r w:rsidRPr="32B27061">
        <w:rPr>
          <w:rFonts w:ascii="Cambria" w:hAnsi="Cambria"/>
          <w:lang w:val="en-US"/>
        </w:rPr>
        <w:t xml:space="preserve"> </w:t>
      </w:r>
      <w:r w:rsidRPr="32B27061">
        <w:rPr>
          <w:rFonts w:ascii="Cambria" w:hAnsi="Cambria"/>
        </w:rPr>
        <w:t>be</w:t>
      </w:r>
      <w:r w:rsidRPr="32B27061">
        <w:rPr>
          <w:rFonts w:ascii="Cambria" w:hAnsi="Cambria"/>
          <w:lang w:val="en-US"/>
        </w:rPr>
        <w:t xml:space="preserve"> </w:t>
      </w:r>
      <w:r w:rsidRPr="32B27061">
        <w:rPr>
          <w:rFonts w:ascii="Cambria" w:hAnsi="Cambria"/>
        </w:rPr>
        <w:t>given</w:t>
      </w:r>
      <w:r w:rsidRPr="32B27061">
        <w:rPr>
          <w:rFonts w:ascii="Cambria" w:hAnsi="Cambria"/>
          <w:lang w:val="en-US"/>
        </w:rPr>
        <w:t xml:space="preserve"> </w:t>
      </w:r>
      <w:r w:rsidRPr="32B27061">
        <w:rPr>
          <w:rFonts w:ascii="Cambria" w:hAnsi="Cambria"/>
        </w:rPr>
        <w:t>to</w:t>
      </w:r>
      <w:r w:rsidRPr="32B27061">
        <w:rPr>
          <w:rFonts w:ascii="Cambria" w:hAnsi="Cambria"/>
          <w:lang w:val="en-US"/>
        </w:rPr>
        <w:t xml:space="preserve"> </w:t>
      </w:r>
      <w:r w:rsidRPr="32B27061">
        <w:rPr>
          <w:rFonts w:ascii="Cambria" w:hAnsi="Cambria"/>
        </w:rPr>
        <w:t>the</w:t>
      </w:r>
      <w:r w:rsidRPr="32B27061">
        <w:rPr>
          <w:rFonts w:ascii="Cambria" w:hAnsi="Cambria"/>
          <w:lang w:val="en-US"/>
        </w:rPr>
        <w:t xml:space="preserve"> </w:t>
      </w:r>
      <w:r w:rsidRPr="32B27061">
        <w:rPr>
          <w:rFonts w:ascii="Cambria" w:hAnsi="Cambria"/>
        </w:rPr>
        <w:t>following</w:t>
      </w:r>
      <w:r w:rsidRPr="32B27061">
        <w:rPr>
          <w:rFonts w:ascii="Cambria" w:hAnsi="Cambria"/>
          <w:lang w:val="en-US"/>
        </w:rPr>
        <w:t xml:space="preserve"> </w:t>
      </w:r>
      <w:r w:rsidRPr="32B27061">
        <w:rPr>
          <w:rFonts w:ascii="Cambria" w:hAnsi="Cambria"/>
        </w:rPr>
        <w:t>technical</w:t>
      </w:r>
      <w:r w:rsidRPr="32B27061">
        <w:rPr>
          <w:rFonts w:ascii="Cambria" w:hAnsi="Cambria"/>
          <w:lang w:val="en-US"/>
        </w:rPr>
        <w:t xml:space="preserve"> </w:t>
      </w:r>
      <w:r w:rsidRPr="32B27061">
        <w:rPr>
          <w:rFonts w:ascii="Cambria" w:hAnsi="Cambria"/>
        </w:rPr>
        <w:t>descriptions</w:t>
      </w:r>
      <w:r w:rsidRPr="32B27061">
        <w:rPr>
          <w:rFonts w:ascii="Cambria" w:hAnsi="Cambria"/>
          <w:lang w:val="en-US"/>
        </w:rPr>
        <w:t xml:space="preserve"> /</w:t>
      </w:r>
      <w:r w:rsidRPr="32B27061">
        <w:rPr>
          <w:rFonts w:ascii="Cambria" w:hAnsi="Cambria"/>
          <w:color w:val="0070C0"/>
          <w:lang w:val="ru-RU"/>
        </w:rPr>
        <w:t>Особое</w:t>
      </w:r>
      <w:r w:rsidRPr="32B27061">
        <w:rPr>
          <w:rFonts w:ascii="Cambria" w:hAnsi="Cambria"/>
          <w:color w:val="002060"/>
          <w:lang w:val="en-US"/>
        </w:rPr>
        <w:t xml:space="preserve"> </w:t>
      </w:r>
      <w:r w:rsidRPr="32B27061">
        <w:rPr>
          <w:rFonts w:ascii="Cambria" w:hAnsi="Cambria"/>
          <w:color w:val="0070C0"/>
          <w:lang w:val="ru-RU"/>
        </w:rPr>
        <w:t>внимание</w:t>
      </w:r>
      <w:r w:rsidRPr="32B27061">
        <w:rPr>
          <w:rFonts w:ascii="Cambria" w:hAnsi="Cambria"/>
          <w:color w:val="002060"/>
          <w:lang w:val="en-US"/>
        </w:rPr>
        <w:t xml:space="preserve"> </w:t>
      </w:r>
      <w:r w:rsidRPr="32B27061">
        <w:rPr>
          <w:rFonts w:ascii="Cambria" w:hAnsi="Cambria"/>
          <w:color w:val="0070C0"/>
          <w:lang w:val="ru-RU"/>
        </w:rPr>
        <w:t>при</w:t>
      </w:r>
      <w:r w:rsidRPr="32B27061">
        <w:rPr>
          <w:rFonts w:ascii="Cambria" w:hAnsi="Cambria"/>
          <w:color w:val="002060"/>
          <w:lang w:val="en-US"/>
        </w:rPr>
        <w:t xml:space="preserve"> </w:t>
      </w:r>
      <w:r w:rsidRPr="32B27061">
        <w:rPr>
          <w:rFonts w:ascii="Cambria" w:hAnsi="Cambria"/>
          <w:color w:val="0070C0"/>
          <w:lang w:val="ru-RU"/>
        </w:rPr>
        <w:t>оценке</w:t>
      </w:r>
      <w:r w:rsidRPr="32B27061">
        <w:rPr>
          <w:rFonts w:ascii="Cambria" w:hAnsi="Cambria"/>
          <w:color w:val="002060"/>
          <w:lang w:val="en-US"/>
        </w:rPr>
        <w:t xml:space="preserve"> </w:t>
      </w:r>
      <w:r w:rsidRPr="32B27061">
        <w:rPr>
          <w:rFonts w:ascii="Cambria" w:hAnsi="Cambria"/>
          <w:color w:val="0070C0"/>
          <w:lang w:val="ru-RU"/>
        </w:rPr>
        <w:t>будет</w:t>
      </w:r>
      <w:r w:rsidRPr="32B27061">
        <w:rPr>
          <w:rFonts w:ascii="Cambria" w:hAnsi="Cambria"/>
          <w:color w:val="002060"/>
          <w:lang w:val="en-US"/>
        </w:rPr>
        <w:t xml:space="preserve"> </w:t>
      </w:r>
      <w:r w:rsidRPr="32B27061">
        <w:rPr>
          <w:rFonts w:ascii="Cambria" w:hAnsi="Cambria"/>
          <w:color w:val="0070C0"/>
          <w:lang w:val="ru-RU"/>
        </w:rPr>
        <w:t>уделено</w:t>
      </w:r>
      <w:r w:rsidRPr="32B27061">
        <w:rPr>
          <w:rFonts w:ascii="Cambria" w:hAnsi="Cambria"/>
          <w:color w:val="002060"/>
          <w:lang w:val="en-US"/>
        </w:rPr>
        <w:t xml:space="preserve"> </w:t>
      </w:r>
      <w:r w:rsidRPr="32B27061">
        <w:rPr>
          <w:rFonts w:ascii="Cambria" w:hAnsi="Cambria"/>
          <w:color w:val="0070C0"/>
          <w:lang w:val="ru-RU"/>
        </w:rPr>
        <w:t>следующим</w:t>
      </w:r>
      <w:r w:rsidRPr="32B27061">
        <w:rPr>
          <w:rFonts w:ascii="Cambria" w:hAnsi="Cambria"/>
          <w:color w:val="002060"/>
          <w:lang w:val="en-US"/>
        </w:rPr>
        <w:t xml:space="preserve"> </w:t>
      </w:r>
      <w:r w:rsidRPr="32B27061">
        <w:rPr>
          <w:rFonts w:ascii="Cambria" w:hAnsi="Cambria"/>
          <w:color w:val="0070C0"/>
          <w:lang w:val="ru-RU"/>
        </w:rPr>
        <w:t>техническим</w:t>
      </w:r>
      <w:r w:rsidRPr="32B27061">
        <w:rPr>
          <w:rFonts w:ascii="Cambria" w:hAnsi="Cambria"/>
          <w:color w:val="002060"/>
          <w:lang w:val="en-US"/>
        </w:rPr>
        <w:t xml:space="preserve"> </w:t>
      </w:r>
      <w:r w:rsidRPr="32B27061">
        <w:rPr>
          <w:rFonts w:ascii="Cambria" w:hAnsi="Cambria"/>
          <w:color w:val="0070C0"/>
          <w:lang w:val="ru-RU"/>
        </w:rPr>
        <w:t>описаниям</w:t>
      </w:r>
      <w:r w:rsidRPr="32B27061">
        <w:rPr>
          <w:rFonts w:ascii="Cambria" w:hAnsi="Cambria"/>
          <w:color w:val="002060"/>
          <w:lang w:val="en-US"/>
        </w:rPr>
        <w:t>:</w:t>
      </w:r>
    </w:p>
    <w:p w14:paraId="711BC6CD" w14:textId="4751B66F" w:rsidR="00A73D0F" w:rsidRPr="00867C74" w:rsidRDefault="78A165F2" w:rsidP="32B27061">
      <w:pPr>
        <w:spacing w:line="259" w:lineRule="auto"/>
        <w:rPr>
          <w:rFonts w:ascii="Cambria" w:hAnsi="Cambria"/>
          <w:color w:val="0070C0"/>
          <w:lang w:val="en-US"/>
        </w:rPr>
      </w:pPr>
      <w:r w:rsidRPr="32B27061">
        <w:rPr>
          <w:rFonts w:ascii="Cambria" w:eastAsia="Aptos" w:hAnsi="Cambria" w:cs="Aptos"/>
          <w:sz w:val="24"/>
        </w:rPr>
        <w:t>W</w:t>
      </w:r>
      <w:r w:rsidRPr="32B27061">
        <w:rPr>
          <w:rFonts w:ascii="Cambria" w:hAnsi="Cambria" w:cstheme="minorBidi"/>
          <w:color w:val="000000" w:themeColor="text1"/>
        </w:rPr>
        <w:t>hen</w:t>
      </w:r>
      <w:r w:rsidRPr="32B27061">
        <w:rPr>
          <w:rFonts w:ascii="Cambria" w:hAnsi="Cambria" w:cstheme="minorBidi"/>
          <w:color w:val="000000" w:themeColor="text1"/>
          <w:lang w:val="en-US"/>
        </w:rPr>
        <w:t xml:space="preserve"> </w:t>
      </w:r>
      <w:r w:rsidRPr="32B27061">
        <w:rPr>
          <w:rFonts w:ascii="Cambria" w:hAnsi="Cambria" w:cstheme="minorBidi"/>
          <w:color w:val="000000" w:themeColor="text1"/>
        </w:rPr>
        <w:t>assessing</w:t>
      </w:r>
      <w:r w:rsidRPr="32B27061">
        <w:rPr>
          <w:rFonts w:ascii="Cambria" w:hAnsi="Cambria" w:cstheme="minorBidi"/>
          <w:color w:val="000000" w:themeColor="text1"/>
          <w:lang w:val="en-US"/>
        </w:rPr>
        <w:t xml:space="preserve"> </w:t>
      </w:r>
      <w:r w:rsidRPr="32B27061">
        <w:rPr>
          <w:rFonts w:ascii="Cambria" w:hAnsi="Cambria" w:cstheme="minorBidi"/>
          <w:color w:val="000000" w:themeColor="text1"/>
        </w:rPr>
        <w:t>the</w:t>
      </w:r>
      <w:r w:rsidRPr="32B27061">
        <w:rPr>
          <w:rFonts w:ascii="Cambria" w:hAnsi="Cambria" w:cstheme="minorBidi"/>
          <w:color w:val="000000" w:themeColor="text1"/>
          <w:lang w:val="en-US"/>
        </w:rPr>
        <w:t xml:space="preserve"> </w:t>
      </w:r>
      <w:r w:rsidRPr="32B27061">
        <w:rPr>
          <w:rFonts w:ascii="Cambria" w:hAnsi="Cambria" w:cstheme="minorBidi"/>
          <w:color w:val="000000" w:themeColor="text1"/>
        </w:rPr>
        <w:t>Work</w:t>
      </w:r>
      <w:r w:rsidRPr="32B27061">
        <w:rPr>
          <w:rFonts w:ascii="Cambria" w:hAnsi="Cambria" w:cstheme="minorBidi"/>
          <w:color w:val="000000" w:themeColor="text1"/>
          <w:lang w:val="en-US"/>
        </w:rPr>
        <w:t xml:space="preserve"> </w:t>
      </w:r>
      <w:r w:rsidRPr="32B27061">
        <w:rPr>
          <w:rFonts w:ascii="Cambria" w:hAnsi="Cambria" w:cstheme="minorBidi"/>
          <w:color w:val="000000" w:themeColor="text1"/>
        </w:rPr>
        <w:t>Execution</w:t>
      </w:r>
      <w:r w:rsidRPr="32B27061">
        <w:rPr>
          <w:rFonts w:ascii="Cambria" w:hAnsi="Cambria" w:cstheme="minorBidi"/>
          <w:color w:val="000000" w:themeColor="text1"/>
          <w:lang w:val="en-US"/>
        </w:rPr>
        <w:t xml:space="preserve"> </w:t>
      </w:r>
      <w:r w:rsidRPr="32B27061">
        <w:rPr>
          <w:rFonts w:ascii="Cambria" w:hAnsi="Cambria" w:cstheme="minorBidi"/>
          <w:color w:val="000000" w:themeColor="text1"/>
        </w:rPr>
        <w:t>Plan</w:t>
      </w:r>
      <w:r w:rsidRPr="32B27061">
        <w:rPr>
          <w:rFonts w:ascii="Cambria" w:hAnsi="Cambria" w:cstheme="minorBidi"/>
          <w:color w:val="000000" w:themeColor="text1"/>
          <w:lang w:val="en-US"/>
        </w:rPr>
        <w:t xml:space="preserve"> (</w:t>
      </w:r>
      <w:r w:rsidRPr="32B27061">
        <w:rPr>
          <w:rFonts w:ascii="Cambria" w:hAnsi="Cambria" w:cstheme="minorBidi"/>
          <w:color w:val="000000" w:themeColor="text1"/>
        </w:rPr>
        <w:t>WEP</w:t>
      </w:r>
      <w:r w:rsidRPr="32B27061">
        <w:rPr>
          <w:rFonts w:ascii="Cambria" w:hAnsi="Cambria" w:cstheme="minorBidi"/>
          <w:color w:val="000000" w:themeColor="text1"/>
          <w:lang w:val="en-US"/>
        </w:rPr>
        <w:t xml:space="preserve">), </w:t>
      </w:r>
      <w:r w:rsidRPr="32B27061">
        <w:rPr>
          <w:rFonts w:ascii="Cambria" w:hAnsi="Cambria" w:cstheme="minorBidi"/>
          <w:color w:val="000000" w:themeColor="text1"/>
        </w:rPr>
        <w:t>special</w:t>
      </w:r>
      <w:r w:rsidRPr="32B27061">
        <w:rPr>
          <w:rFonts w:ascii="Cambria" w:hAnsi="Cambria" w:cstheme="minorBidi"/>
          <w:color w:val="000000" w:themeColor="text1"/>
          <w:lang w:val="en-US"/>
        </w:rPr>
        <w:t xml:space="preserve"> </w:t>
      </w:r>
      <w:r w:rsidRPr="32B27061">
        <w:rPr>
          <w:rFonts w:ascii="Cambria" w:hAnsi="Cambria" w:cstheme="minorBidi"/>
          <w:color w:val="000000" w:themeColor="text1"/>
        </w:rPr>
        <w:t>attention</w:t>
      </w:r>
      <w:r w:rsidRPr="32B27061">
        <w:rPr>
          <w:rFonts w:ascii="Cambria" w:hAnsi="Cambria" w:cstheme="minorBidi"/>
          <w:color w:val="000000" w:themeColor="text1"/>
          <w:lang w:val="en-US"/>
        </w:rPr>
        <w:t xml:space="preserve"> </w:t>
      </w:r>
      <w:r w:rsidRPr="32B27061">
        <w:rPr>
          <w:rFonts w:ascii="Cambria" w:hAnsi="Cambria" w:cstheme="minorBidi"/>
          <w:color w:val="000000" w:themeColor="text1"/>
        </w:rPr>
        <w:t>will</w:t>
      </w:r>
      <w:r w:rsidRPr="32B27061">
        <w:rPr>
          <w:rFonts w:ascii="Cambria" w:hAnsi="Cambria" w:cstheme="minorBidi"/>
          <w:color w:val="000000" w:themeColor="text1"/>
          <w:lang w:val="en-US"/>
        </w:rPr>
        <w:t xml:space="preserve"> </w:t>
      </w:r>
      <w:r w:rsidRPr="32B27061">
        <w:rPr>
          <w:rFonts w:ascii="Cambria" w:hAnsi="Cambria" w:cstheme="minorBidi"/>
          <w:color w:val="000000" w:themeColor="text1"/>
        </w:rPr>
        <w:t>be</w:t>
      </w:r>
      <w:r w:rsidRPr="32B27061">
        <w:rPr>
          <w:rFonts w:ascii="Cambria" w:hAnsi="Cambria" w:cstheme="minorBidi"/>
          <w:color w:val="000000" w:themeColor="text1"/>
          <w:lang w:val="en-US"/>
        </w:rPr>
        <w:t xml:space="preserve"> </w:t>
      </w:r>
      <w:r w:rsidRPr="32B27061">
        <w:rPr>
          <w:rFonts w:ascii="Cambria" w:hAnsi="Cambria" w:cstheme="minorBidi"/>
          <w:color w:val="000000" w:themeColor="text1"/>
        </w:rPr>
        <w:t>paid</w:t>
      </w:r>
      <w:r w:rsidRPr="32B27061">
        <w:rPr>
          <w:rFonts w:ascii="Cambria" w:hAnsi="Cambria" w:cstheme="minorBidi"/>
          <w:color w:val="000000" w:themeColor="text1"/>
          <w:lang w:val="en-US"/>
        </w:rPr>
        <w:t xml:space="preserve"> </w:t>
      </w:r>
      <w:r w:rsidRPr="32B27061">
        <w:rPr>
          <w:rFonts w:ascii="Cambria" w:hAnsi="Cambria" w:cstheme="minorBidi"/>
          <w:color w:val="000000" w:themeColor="text1"/>
        </w:rPr>
        <w:t>to</w:t>
      </w:r>
      <w:r w:rsidRPr="32B27061">
        <w:rPr>
          <w:rFonts w:ascii="Cambria" w:hAnsi="Cambria" w:cstheme="minorBidi"/>
          <w:color w:val="000000" w:themeColor="text1"/>
          <w:lang w:val="en-US"/>
        </w:rPr>
        <w:t xml:space="preserve"> </w:t>
      </w:r>
      <w:r w:rsidRPr="32B27061">
        <w:rPr>
          <w:rFonts w:ascii="Cambria" w:hAnsi="Cambria" w:cstheme="minorBidi"/>
          <w:color w:val="000000" w:themeColor="text1"/>
        </w:rPr>
        <w:t>occupational</w:t>
      </w:r>
      <w:r w:rsidRPr="32B27061">
        <w:rPr>
          <w:rFonts w:ascii="Cambria" w:hAnsi="Cambria" w:cstheme="minorBidi"/>
          <w:color w:val="000000" w:themeColor="text1"/>
          <w:lang w:val="en-US"/>
        </w:rPr>
        <w:t xml:space="preserve"> </w:t>
      </w:r>
      <w:r w:rsidRPr="32B27061">
        <w:rPr>
          <w:rFonts w:ascii="Cambria" w:hAnsi="Cambria" w:cstheme="minorBidi"/>
          <w:color w:val="000000" w:themeColor="text1"/>
        </w:rPr>
        <w:t>health</w:t>
      </w:r>
      <w:r w:rsidRPr="32B27061">
        <w:rPr>
          <w:rFonts w:ascii="Cambria" w:hAnsi="Cambria" w:cstheme="minorBidi"/>
          <w:color w:val="000000" w:themeColor="text1"/>
          <w:lang w:val="en-US"/>
        </w:rPr>
        <w:t xml:space="preserve"> </w:t>
      </w:r>
      <w:r w:rsidRPr="32B27061">
        <w:rPr>
          <w:rFonts w:ascii="Cambria" w:hAnsi="Cambria" w:cstheme="minorBidi"/>
          <w:color w:val="000000" w:themeColor="text1"/>
        </w:rPr>
        <w:t>and</w:t>
      </w:r>
      <w:r w:rsidRPr="32B27061">
        <w:rPr>
          <w:rFonts w:ascii="Cambria" w:hAnsi="Cambria" w:cstheme="minorBidi"/>
          <w:color w:val="000000" w:themeColor="text1"/>
          <w:lang w:val="en-US"/>
        </w:rPr>
        <w:t xml:space="preserve"> </w:t>
      </w:r>
      <w:r w:rsidRPr="32B27061">
        <w:rPr>
          <w:rFonts w:ascii="Cambria" w:hAnsi="Cambria" w:cstheme="minorBidi"/>
          <w:color w:val="000000" w:themeColor="text1"/>
        </w:rPr>
        <w:t>safety</w:t>
      </w:r>
      <w:r w:rsidRPr="32B27061">
        <w:rPr>
          <w:rFonts w:ascii="Cambria" w:hAnsi="Cambria" w:cstheme="minorBidi"/>
          <w:color w:val="000000" w:themeColor="text1"/>
          <w:lang w:val="en-US"/>
        </w:rPr>
        <w:t xml:space="preserve"> (</w:t>
      </w:r>
      <w:r w:rsidRPr="32B27061">
        <w:rPr>
          <w:rFonts w:ascii="Cambria" w:hAnsi="Cambria" w:cstheme="minorBidi"/>
          <w:color w:val="000000" w:themeColor="text1"/>
        </w:rPr>
        <w:t>accident</w:t>
      </w:r>
      <w:r w:rsidRPr="32B27061">
        <w:rPr>
          <w:rFonts w:ascii="Cambria" w:hAnsi="Cambria" w:cstheme="minorBidi"/>
          <w:color w:val="000000" w:themeColor="text1"/>
          <w:lang w:val="en-US"/>
        </w:rPr>
        <w:t xml:space="preserve"> </w:t>
      </w:r>
      <w:r w:rsidRPr="32B27061">
        <w:rPr>
          <w:rFonts w:ascii="Cambria" w:hAnsi="Cambria" w:cstheme="minorBidi"/>
          <w:color w:val="000000" w:themeColor="text1"/>
        </w:rPr>
        <w:t>prevention</w:t>
      </w:r>
      <w:r w:rsidRPr="32B27061">
        <w:rPr>
          <w:rFonts w:ascii="Cambria" w:hAnsi="Cambria" w:cstheme="minorBidi"/>
          <w:color w:val="000000" w:themeColor="text1"/>
          <w:lang w:val="en-US"/>
        </w:rPr>
        <w:t xml:space="preserve">), </w:t>
      </w:r>
      <w:r w:rsidRPr="32B27061">
        <w:rPr>
          <w:rFonts w:ascii="Cambria" w:hAnsi="Cambria" w:cstheme="minorBidi"/>
          <w:color w:val="000000" w:themeColor="text1"/>
        </w:rPr>
        <w:t>compliance</w:t>
      </w:r>
      <w:r w:rsidRPr="32B27061">
        <w:rPr>
          <w:rFonts w:ascii="Cambria" w:hAnsi="Cambria" w:cstheme="minorBidi"/>
          <w:color w:val="000000" w:themeColor="text1"/>
          <w:lang w:val="en-US"/>
        </w:rPr>
        <w:t xml:space="preserve"> </w:t>
      </w:r>
      <w:r w:rsidRPr="32B27061">
        <w:rPr>
          <w:rFonts w:ascii="Cambria" w:hAnsi="Cambria" w:cstheme="minorBidi"/>
          <w:color w:val="000000" w:themeColor="text1"/>
        </w:rPr>
        <w:t>with</w:t>
      </w:r>
      <w:r w:rsidRPr="32B27061">
        <w:rPr>
          <w:rFonts w:ascii="Cambria" w:hAnsi="Cambria" w:cstheme="minorBidi"/>
          <w:color w:val="000000" w:themeColor="text1"/>
          <w:lang w:val="en-US"/>
        </w:rPr>
        <w:t xml:space="preserve"> </w:t>
      </w:r>
      <w:r w:rsidRPr="32B27061">
        <w:rPr>
          <w:rFonts w:ascii="Cambria" w:hAnsi="Cambria" w:cstheme="minorBidi"/>
          <w:color w:val="000000" w:themeColor="text1"/>
        </w:rPr>
        <w:t>all</w:t>
      </w:r>
      <w:r w:rsidRPr="32B27061">
        <w:rPr>
          <w:rFonts w:ascii="Cambria" w:hAnsi="Cambria" w:cstheme="minorBidi"/>
          <w:color w:val="000000" w:themeColor="text1"/>
          <w:lang w:val="en-US"/>
        </w:rPr>
        <w:t xml:space="preserve"> </w:t>
      </w:r>
      <w:r w:rsidRPr="32B27061">
        <w:rPr>
          <w:rFonts w:ascii="Cambria" w:hAnsi="Cambria" w:cstheme="minorBidi"/>
          <w:color w:val="000000" w:themeColor="text1"/>
        </w:rPr>
        <w:t>legal</w:t>
      </w:r>
      <w:r w:rsidRPr="32B27061">
        <w:rPr>
          <w:rFonts w:ascii="Cambria" w:hAnsi="Cambria" w:cstheme="minorBidi"/>
          <w:color w:val="000000" w:themeColor="text1"/>
          <w:lang w:val="en-US"/>
        </w:rPr>
        <w:t xml:space="preserve"> </w:t>
      </w:r>
      <w:r w:rsidRPr="32B27061">
        <w:rPr>
          <w:rFonts w:ascii="Cambria" w:hAnsi="Cambria" w:cstheme="minorBidi"/>
          <w:color w:val="000000" w:themeColor="text1"/>
        </w:rPr>
        <w:t>regulations</w:t>
      </w:r>
      <w:r w:rsidRPr="32B27061">
        <w:rPr>
          <w:rFonts w:ascii="Cambria" w:hAnsi="Cambria" w:cstheme="minorBidi"/>
          <w:color w:val="000000" w:themeColor="text1"/>
          <w:lang w:val="en-US"/>
        </w:rPr>
        <w:t xml:space="preserve">, </w:t>
      </w:r>
      <w:r w:rsidRPr="32B27061">
        <w:rPr>
          <w:rFonts w:ascii="Cambria" w:hAnsi="Cambria" w:cstheme="minorBidi"/>
          <w:color w:val="000000" w:themeColor="text1"/>
        </w:rPr>
        <w:t>accurate</w:t>
      </w:r>
      <w:r w:rsidRPr="32B27061">
        <w:rPr>
          <w:rFonts w:ascii="Cambria" w:hAnsi="Cambria" w:cstheme="minorBidi"/>
          <w:color w:val="000000" w:themeColor="text1"/>
          <w:lang w:val="en-US"/>
        </w:rPr>
        <w:t xml:space="preserve"> </w:t>
      </w:r>
      <w:r w:rsidRPr="32B27061">
        <w:rPr>
          <w:rFonts w:ascii="Cambria" w:hAnsi="Cambria" w:cstheme="minorBidi"/>
          <w:color w:val="000000" w:themeColor="text1"/>
        </w:rPr>
        <w:t>scheduling</w:t>
      </w:r>
      <w:r w:rsidRPr="32B27061">
        <w:rPr>
          <w:rFonts w:ascii="Cambria" w:hAnsi="Cambria" w:cstheme="minorBidi"/>
          <w:color w:val="000000" w:themeColor="text1"/>
          <w:lang w:val="en-US"/>
        </w:rPr>
        <w:t xml:space="preserve"> (</w:t>
      </w:r>
      <w:r w:rsidRPr="32B27061">
        <w:rPr>
          <w:rFonts w:ascii="Cambria" w:hAnsi="Cambria" w:cstheme="minorBidi"/>
          <w:color w:val="000000" w:themeColor="text1"/>
        </w:rPr>
        <w:t>timelines</w:t>
      </w:r>
      <w:r w:rsidRPr="32B27061">
        <w:rPr>
          <w:rFonts w:ascii="Cambria" w:hAnsi="Cambria" w:cstheme="minorBidi"/>
          <w:color w:val="000000" w:themeColor="text1"/>
          <w:lang w:val="en-US"/>
        </w:rPr>
        <w:t xml:space="preserve">, </w:t>
      </w:r>
      <w:r w:rsidRPr="32B27061">
        <w:rPr>
          <w:rFonts w:ascii="Cambria" w:hAnsi="Cambria" w:cstheme="minorBidi"/>
          <w:color w:val="000000" w:themeColor="text1"/>
        </w:rPr>
        <w:t>resources</w:t>
      </w:r>
      <w:r w:rsidRPr="32B27061">
        <w:rPr>
          <w:rFonts w:ascii="Cambria" w:hAnsi="Cambria" w:cstheme="minorBidi"/>
          <w:color w:val="000000" w:themeColor="text1"/>
          <w:lang w:val="en-US"/>
        </w:rPr>
        <w:t xml:space="preserve">), </w:t>
      </w:r>
      <w:r w:rsidRPr="32B27061">
        <w:rPr>
          <w:rFonts w:ascii="Cambria" w:hAnsi="Cambria" w:cstheme="minorBidi"/>
          <w:color w:val="000000" w:themeColor="text1"/>
        </w:rPr>
        <w:t>the</w:t>
      </w:r>
      <w:r w:rsidRPr="32B27061">
        <w:rPr>
          <w:rFonts w:ascii="Cambria" w:hAnsi="Cambria" w:cstheme="minorBidi"/>
          <w:color w:val="000000" w:themeColor="text1"/>
          <w:lang w:val="en-US"/>
        </w:rPr>
        <w:t xml:space="preserve"> </w:t>
      </w:r>
      <w:r w:rsidRPr="32B27061">
        <w:rPr>
          <w:rFonts w:ascii="Cambria" w:hAnsi="Cambria" w:cstheme="minorBidi"/>
          <w:color w:val="000000" w:themeColor="text1"/>
        </w:rPr>
        <w:t>quality</w:t>
      </w:r>
      <w:r w:rsidRPr="32B27061">
        <w:rPr>
          <w:rFonts w:ascii="Cambria" w:hAnsi="Cambria" w:cstheme="minorBidi"/>
          <w:color w:val="000000" w:themeColor="text1"/>
          <w:lang w:val="en-US"/>
        </w:rPr>
        <w:t xml:space="preserve"> </w:t>
      </w:r>
      <w:r w:rsidRPr="32B27061">
        <w:rPr>
          <w:rFonts w:ascii="Cambria" w:hAnsi="Cambria" w:cstheme="minorBidi"/>
          <w:color w:val="000000" w:themeColor="text1"/>
        </w:rPr>
        <w:t>of</w:t>
      </w:r>
      <w:r w:rsidRPr="32B27061">
        <w:rPr>
          <w:rFonts w:ascii="Cambria" w:hAnsi="Cambria" w:cstheme="minorBidi"/>
          <w:color w:val="000000" w:themeColor="text1"/>
          <w:lang w:val="en-US"/>
        </w:rPr>
        <w:t xml:space="preserve"> </w:t>
      </w:r>
      <w:r w:rsidRPr="32B27061">
        <w:rPr>
          <w:rFonts w:ascii="Cambria" w:hAnsi="Cambria" w:cstheme="minorBidi"/>
          <w:color w:val="000000" w:themeColor="text1"/>
        </w:rPr>
        <w:t>process</w:t>
      </w:r>
      <w:r w:rsidRPr="32B27061">
        <w:rPr>
          <w:rFonts w:ascii="Cambria" w:hAnsi="Cambria" w:cstheme="minorBidi"/>
          <w:color w:val="000000" w:themeColor="text1"/>
          <w:lang w:val="en-US"/>
        </w:rPr>
        <w:t xml:space="preserve"> </w:t>
      </w:r>
      <w:r w:rsidRPr="32B27061">
        <w:rPr>
          <w:rFonts w:ascii="Cambria" w:hAnsi="Cambria" w:cstheme="minorBidi"/>
          <w:color w:val="000000" w:themeColor="text1"/>
        </w:rPr>
        <w:t>solutions</w:t>
      </w:r>
      <w:r w:rsidRPr="32B27061">
        <w:rPr>
          <w:rFonts w:ascii="Cambria" w:hAnsi="Cambria" w:cstheme="minorBidi"/>
          <w:color w:val="000000" w:themeColor="text1"/>
          <w:lang w:val="en-US"/>
        </w:rPr>
        <w:t xml:space="preserve"> (</w:t>
      </w:r>
      <w:r w:rsidRPr="32B27061">
        <w:rPr>
          <w:rFonts w:ascii="Cambria" w:hAnsi="Cambria" w:cstheme="minorBidi"/>
          <w:color w:val="000000" w:themeColor="text1"/>
        </w:rPr>
        <w:t>installation</w:t>
      </w:r>
      <w:r w:rsidRPr="32B27061">
        <w:rPr>
          <w:rFonts w:ascii="Cambria" w:hAnsi="Cambria" w:cstheme="minorBidi"/>
          <w:color w:val="000000" w:themeColor="text1"/>
          <w:lang w:val="en-US"/>
        </w:rPr>
        <w:t xml:space="preserve">, </w:t>
      </w:r>
      <w:r w:rsidRPr="32B27061">
        <w:rPr>
          <w:rFonts w:ascii="Cambria" w:hAnsi="Cambria" w:cstheme="minorBidi"/>
          <w:color w:val="000000" w:themeColor="text1"/>
        </w:rPr>
        <w:t>inspection</w:t>
      </w:r>
      <w:r w:rsidRPr="32B27061">
        <w:rPr>
          <w:rFonts w:ascii="Cambria" w:hAnsi="Cambria" w:cstheme="minorBidi"/>
          <w:color w:val="000000" w:themeColor="text1"/>
          <w:lang w:val="en-US"/>
        </w:rPr>
        <w:t xml:space="preserve">), </w:t>
      </w:r>
      <w:r w:rsidRPr="32B27061">
        <w:rPr>
          <w:rFonts w:ascii="Cambria" w:hAnsi="Cambria" w:cstheme="minorBidi"/>
          <w:color w:val="000000" w:themeColor="text1"/>
        </w:rPr>
        <w:t>and</w:t>
      </w:r>
      <w:r w:rsidRPr="32B27061">
        <w:rPr>
          <w:rFonts w:ascii="Cambria" w:hAnsi="Cambria" w:cstheme="minorBidi"/>
          <w:color w:val="000000" w:themeColor="text1"/>
          <w:lang w:val="en-US"/>
        </w:rPr>
        <w:t xml:space="preserve"> </w:t>
      </w:r>
      <w:r w:rsidRPr="32B27061">
        <w:rPr>
          <w:rFonts w:ascii="Cambria" w:hAnsi="Cambria" w:cstheme="minorBidi"/>
          <w:color w:val="000000" w:themeColor="text1"/>
        </w:rPr>
        <w:t>environmental</w:t>
      </w:r>
      <w:r w:rsidRPr="32B27061">
        <w:rPr>
          <w:rFonts w:ascii="Cambria" w:hAnsi="Cambria" w:cstheme="minorBidi"/>
          <w:color w:val="000000" w:themeColor="text1"/>
          <w:lang w:val="en-US"/>
        </w:rPr>
        <w:t xml:space="preserve"> </w:t>
      </w:r>
      <w:r w:rsidRPr="32B27061">
        <w:rPr>
          <w:rFonts w:ascii="Cambria" w:hAnsi="Cambria" w:cstheme="minorBidi"/>
          <w:color w:val="000000" w:themeColor="text1"/>
        </w:rPr>
        <w:t>safety</w:t>
      </w:r>
      <w:r w:rsidRPr="32B27061">
        <w:rPr>
          <w:rFonts w:ascii="Cambria" w:hAnsi="Cambria" w:cstheme="minorBidi"/>
          <w:color w:val="000000" w:themeColor="text1"/>
          <w:lang w:val="en-US"/>
        </w:rPr>
        <w:t xml:space="preserve">, </w:t>
      </w:r>
      <w:r w:rsidRPr="32B27061">
        <w:rPr>
          <w:rFonts w:ascii="Cambria" w:hAnsi="Cambria" w:cstheme="minorBidi"/>
          <w:color w:val="000000" w:themeColor="text1"/>
        </w:rPr>
        <w:t>ensuring</w:t>
      </w:r>
      <w:r w:rsidRPr="32B27061">
        <w:rPr>
          <w:rFonts w:ascii="Cambria" w:hAnsi="Cambria" w:cstheme="minorBidi"/>
          <w:color w:val="000000" w:themeColor="text1"/>
          <w:lang w:val="en-US"/>
        </w:rPr>
        <w:t xml:space="preserve"> </w:t>
      </w:r>
      <w:r w:rsidRPr="32B27061">
        <w:rPr>
          <w:rFonts w:ascii="Cambria" w:hAnsi="Cambria" w:cstheme="minorBidi"/>
          <w:color w:val="000000" w:themeColor="text1"/>
        </w:rPr>
        <w:t>the</w:t>
      </w:r>
      <w:r w:rsidRPr="32B27061">
        <w:rPr>
          <w:rFonts w:ascii="Cambria" w:hAnsi="Cambria" w:cstheme="minorBidi"/>
          <w:color w:val="000000" w:themeColor="text1"/>
          <w:lang w:val="en-US"/>
        </w:rPr>
        <w:t xml:space="preserve"> </w:t>
      </w:r>
      <w:r w:rsidRPr="32B27061">
        <w:rPr>
          <w:rFonts w:ascii="Cambria" w:hAnsi="Cambria" w:cstheme="minorBidi"/>
          <w:color w:val="000000" w:themeColor="text1"/>
        </w:rPr>
        <w:t>safety</w:t>
      </w:r>
      <w:r w:rsidRPr="32B27061">
        <w:rPr>
          <w:rFonts w:ascii="Cambria" w:hAnsi="Cambria" w:cstheme="minorBidi"/>
          <w:color w:val="000000" w:themeColor="text1"/>
          <w:lang w:val="en-US"/>
        </w:rPr>
        <w:t xml:space="preserve">, </w:t>
      </w:r>
      <w:r w:rsidRPr="32B27061">
        <w:rPr>
          <w:rFonts w:ascii="Cambria" w:hAnsi="Cambria" w:cstheme="minorBidi"/>
          <w:color w:val="000000" w:themeColor="text1"/>
        </w:rPr>
        <w:t>legality</w:t>
      </w:r>
      <w:r w:rsidRPr="32B27061">
        <w:rPr>
          <w:rFonts w:ascii="Cambria" w:hAnsi="Cambria" w:cstheme="minorBidi"/>
          <w:color w:val="000000" w:themeColor="text1"/>
          <w:lang w:val="en-US"/>
        </w:rPr>
        <w:t xml:space="preserve">, </w:t>
      </w:r>
      <w:r w:rsidRPr="32B27061">
        <w:rPr>
          <w:rFonts w:ascii="Cambria" w:hAnsi="Cambria" w:cstheme="minorBidi"/>
          <w:color w:val="000000" w:themeColor="text1"/>
        </w:rPr>
        <w:t>and</w:t>
      </w:r>
      <w:r w:rsidRPr="32B27061">
        <w:rPr>
          <w:rFonts w:ascii="Cambria" w:hAnsi="Cambria" w:cstheme="minorBidi"/>
          <w:color w:val="000000" w:themeColor="text1"/>
          <w:lang w:val="en-US"/>
        </w:rPr>
        <w:t xml:space="preserve"> </w:t>
      </w:r>
      <w:r w:rsidRPr="32B27061">
        <w:rPr>
          <w:rFonts w:ascii="Cambria" w:hAnsi="Cambria" w:cstheme="minorBidi"/>
          <w:color w:val="000000" w:themeColor="text1"/>
        </w:rPr>
        <w:t>efficiency</w:t>
      </w:r>
      <w:r w:rsidRPr="32B27061">
        <w:rPr>
          <w:rFonts w:ascii="Cambria" w:hAnsi="Cambria" w:cstheme="minorBidi"/>
          <w:color w:val="000000" w:themeColor="text1"/>
          <w:lang w:val="en-US"/>
        </w:rPr>
        <w:t xml:space="preserve"> </w:t>
      </w:r>
      <w:r w:rsidRPr="32B27061">
        <w:rPr>
          <w:rFonts w:ascii="Cambria" w:hAnsi="Cambria" w:cstheme="minorBidi"/>
          <w:color w:val="000000" w:themeColor="text1"/>
        </w:rPr>
        <w:t>of</w:t>
      </w:r>
      <w:r w:rsidRPr="32B27061">
        <w:rPr>
          <w:rFonts w:ascii="Cambria" w:hAnsi="Cambria" w:cstheme="minorBidi"/>
          <w:color w:val="000000" w:themeColor="text1"/>
          <w:lang w:val="en-US"/>
        </w:rPr>
        <w:t xml:space="preserve"> </w:t>
      </w:r>
      <w:r w:rsidRPr="32B27061">
        <w:rPr>
          <w:rFonts w:ascii="Cambria" w:hAnsi="Cambria" w:cstheme="minorBidi"/>
          <w:color w:val="000000" w:themeColor="text1"/>
        </w:rPr>
        <w:t>the</w:t>
      </w:r>
      <w:r w:rsidRPr="32B27061">
        <w:rPr>
          <w:rFonts w:ascii="Cambria" w:hAnsi="Cambria" w:cstheme="minorBidi"/>
          <w:color w:val="000000" w:themeColor="text1"/>
          <w:lang w:val="en-US"/>
        </w:rPr>
        <w:t xml:space="preserve"> </w:t>
      </w:r>
      <w:r w:rsidRPr="32B27061">
        <w:rPr>
          <w:rFonts w:ascii="Cambria" w:hAnsi="Cambria" w:cstheme="minorBidi"/>
          <w:color w:val="000000" w:themeColor="text1"/>
        </w:rPr>
        <w:t>entire</w:t>
      </w:r>
      <w:r w:rsidRPr="32B27061">
        <w:rPr>
          <w:rFonts w:ascii="Cambria" w:hAnsi="Cambria" w:cstheme="minorBidi"/>
          <w:color w:val="000000" w:themeColor="text1"/>
          <w:lang w:val="en-US"/>
        </w:rPr>
        <w:t xml:space="preserve"> </w:t>
      </w:r>
      <w:r w:rsidRPr="32B27061">
        <w:rPr>
          <w:rFonts w:ascii="Cambria" w:hAnsi="Cambria" w:cstheme="minorBidi"/>
          <w:color w:val="000000" w:themeColor="text1"/>
        </w:rPr>
        <w:t>construction</w:t>
      </w:r>
      <w:r w:rsidRPr="32B27061">
        <w:rPr>
          <w:rFonts w:ascii="Cambria" w:hAnsi="Cambria" w:cstheme="minorBidi"/>
          <w:color w:val="000000" w:themeColor="text1"/>
          <w:lang w:val="en-US"/>
        </w:rPr>
        <w:t xml:space="preserve"> </w:t>
      </w:r>
      <w:r w:rsidRPr="32B27061">
        <w:rPr>
          <w:rFonts w:ascii="Cambria" w:hAnsi="Cambria" w:cstheme="minorBidi"/>
          <w:color w:val="000000" w:themeColor="text1"/>
        </w:rPr>
        <w:t>or</w:t>
      </w:r>
      <w:r w:rsidRPr="32B27061">
        <w:rPr>
          <w:rFonts w:ascii="Cambria" w:hAnsi="Cambria" w:cstheme="minorBidi"/>
          <w:color w:val="000000" w:themeColor="text1"/>
          <w:lang w:val="en-US"/>
        </w:rPr>
        <w:t xml:space="preserve"> </w:t>
      </w:r>
      <w:r w:rsidRPr="32B27061">
        <w:rPr>
          <w:rFonts w:ascii="Cambria" w:hAnsi="Cambria" w:cstheme="minorBidi"/>
          <w:color w:val="000000" w:themeColor="text1"/>
        </w:rPr>
        <w:t>installation</w:t>
      </w:r>
      <w:r w:rsidRPr="32B27061">
        <w:rPr>
          <w:rFonts w:ascii="Cambria" w:hAnsi="Cambria" w:cstheme="minorBidi"/>
          <w:color w:val="000000" w:themeColor="text1"/>
          <w:lang w:val="en-US"/>
        </w:rPr>
        <w:t xml:space="preserve"> </w:t>
      </w:r>
      <w:r w:rsidRPr="32B27061">
        <w:rPr>
          <w:rFonts w:ascii="Cambria" w:hAnsi="Cambria" w:cstheme="minorBidi"/>
          <w:color w:val="000000" w:themeColor="text1"/>
        </w:rPr>
        <w:t>process</w:t>
      </w:r>
      <w:r w:rsidRPr="32B27061">
        <w:rPr>
          <w:rFonts w:ascii="Cambria" w:hAnsi="Cambria" w:cstheme="minorBidi"/>
          <w:color w:val="000000" w:themeColor="text1"/>
          <w:lang w:val="en-US"/>
        </w:rPr>
        <w:t>./</w:t>
      </w:r>
      <w:r w:rsidRPr="32B27061">
        <w:rPr>
          <w:rFonts w:ascii="Cambria" w:hAnsi="Cambria"/>
          <w:color w:val="0070C0"/>
          <w:lang w:val="ru-RU"/>
        </w:rPr>
        <w:t>При</w:t>
      </w:r>
      <w:r w:rsidRPr="32B27061">
        <w:rPr>
          <w:rFonts w:ascii="Cambria" w:hAnsi="Cambria"/>
          <w:color w:val="0070C0"/>
          <w:lang w:val="en-US"/>
        </w:rPr>
        <w:t xml:space="preserve"> </w:t>
      </w:r>
      <w:r w:rsidRPr="32B27061">
        <w:rPr>
          <w:rFonts w:ascii="Cambria" w:hAnsi="Cambria"/>
          <w:color w:val="0070C0"/>
          <w:lang w:val="ru-RU"/>
        </w:rPr>
        <w:t>оценке</w:t>
      </w:r>
      <w:r w:rsidRPr="32B27061">
        <w:rPr>
          <w:rFonts w:ascii="Cambria" w:hAnsi="Cambria"/>
          <w:color w:val="0070C0"/>
          <w:lang w:val="en-US"/>
        </w:rPr>
        <w:t xml:space="preserve"> </w:t>
      </w:r>
      <w:r w:rsidRPr="32B27061">
        <w:rPr>
          <w:rFonts w:ascii="Cambria" w:hAnsi="Cambria"/>
          <w:color w:val="0070C0"/>
          <w:lang w:val="ru-RU"/>
        </w:rPr>
        <w:t>Проекта</w:t>
      </w:r>
      <w:r w:rsidRPr="32B27061">
        <w:rPr>
          <w:rFonts w:ascii="Cambria" w:hAnsi="Cambria"/>
          <w:color w:val="0070C0"/>
          <w:lang w:val="en-US"/>
        </w:rPr>
        <w:t xml:space="preserve"> </w:t>
      </w:r>
      <w:r w:rsidRPr="32B27061">
        <w:rPr>
          <w:rFonts w:ascii="Cambria" w:hAnsi="Cambria"/>
          <w:color w:val="0070C0"/>
          <w:lang w:val="ru-RU"/>
        </w:rPr>
        <w:t>Производства</w:t>
      </w:r>
      <w:r w:rsidRPr="32B27061">
        <w:rPr>
          <w:rFonts w:ascii="Cambria" w:hAnsi="Cambria"/>
          <w:color w:val="0070C0"/>
          <w:lang w:val="en-US"/>
        </w:rPr>
        <w:t xml:space="preserve"> </w:t>
      </w:r>
      <w:r w:rsidRPr="32B27061">
        <w:rPr>
          <w:rFonts w:ascii="Cambria" w:hAnsi="Cambria"/>
          <w:color w:val="0070C0"/>
          <w:lang w:val="ru-RU"/>
        </w:rPr>
        <w:t>Работ</w:t>
      </w:r>
      <w:r w:rsidRPr="32B27061">
        <w:rPr>
          <w:rFonts w:ascii="Cambria" w:hAnsi="Cambria"/>
          <w:color w:val="0070C0"/>
          <w:lang w:val="en-US"/>
        </w:rPr>
        <w:t xml:space="preserve"> (</w:t>
      </w:r>
      <w:r w:rsidRPr="32B27061">
        <w:rPr>
          <w:rFonts w:ascii="Cambria" w:hAnsi="Cambria"/>
          <w:color w:val="0070C0"/>
          <w:lang w:val="ru-RU"/>
        </w:rPr>
        <w:t>ППР</w:t>
      </w:r>
      <w:r w:rsidRPr="32B27061">
        <w:rPr>
          <w:rFonts w:ascii="Cambria" w:hAnsi="Cambria"/>
          <w:color w:val="0070C0"/>
          <w:lang w:val="en-US"/>
        </w:rPr>
        <w:t xml:space="preserve">) </w:t>
      </w:r>
      <w:r w:rsidRPr="32B27061">
        <w:rPr>
          <w:rFonts w:ascii="Cambria" w:hAnsi="Cambria"/>
          <w:color w:val="0070C0"/>
          <w:lang w:val="ru-RU"/>
        </w:rPr>
        <w:t>особое</w:t>
      </w:r>
      <w:r w:rsidRPr="32B27061">
        <w:rPr>
          <w:rFonts w:ascii="Cambria" w:hAnsi="Cambria"/>
          <w:color w:val="0070C0"/>
          <w:lang w:val="en-US"/>
        </w:rPr>
        <w:t xml:space="preserve"> </w:t>
      </w:r>
      <w:r w:rsidRPr="32B27061">
        <w:rPr>
          <w:rFonts w:ascii="Cambria" w:hAnsi="Cambria"/>
          <w:color w:val="0070C0"/>
          <w:lang w:val="ru-RU"/>
        </w:rPr>
        <w:t>внимание</w:t>
      </w:r>
      <w:r w:rsidRPr="32B27061">
        <w:rPr>
          <w:rFonts w:ascii="Cambria" w:hAnsi="Cambria"/>
          <w:color w:val="0070C0"/>
          <w:lang w:val="en-US"/>
        </w:rPr>
        <w:t xml:space="preserve"> </w:t>
      </w:r>
      <w:r w:rsidRPr="32B27061">
        <w:rPr>
          <w:rFonts w:ascii="Cambria" w:hAnsi="Cambria"/>
          <w:color w:val="0070C0"/>
          <w:lang w:val="ru-RU"/>
        </w:rPr>
        <w:t>будет</w:t>
      </w:r>
      <w:r w:rsidRPr="32B27061">
        <w:rPr>
          <w:rFonts w:ascii="Cambria" w:hAnsi="Cambria"/>
          <w:color w:val="0070C0"/>
          <w:lang w:val="en-US"/>
        </w:rPr>
        <w:t xml:space="preserve"> </w:t>
      </w:r>
      <w:r w:rsidRPr="32B27061">
        <w:rPr>
          <w:rFonts w:ascii="Cambria" w:hAnsi="Cambria"/>
          <w:color w:val="0070C0"/>
          <w:lang w:val="ru-RU"/>
        </w:rPr>
        <w:t>уделяться</w:t>
      </w:r>
      <w:r w:rsidRPr="32B27061">
        <w:rPr>
          <w:rFonts w:ascii="Cambria" w:hAnsi="Cambria"/>
          <w:color w:val="0070C0"/>
          <w:lang w:val="en-US"/>
        </w:rPr>
        <w:t xml:space="preserve"> </w:t>
      </w:r>
      <w:r w:rsidRPr="32B27061">
        <w:rPr>
          <w:rFonts w:ascii="Cambria" w:hAnsi="Cambria"/>
          <w:color w:val="0070C0"/>
          <w:lang w:val="ru-RU"/>
        </w:rPr>
        <w:t>охране</w:t>
      </w:r>
      <w:r w:rsidRPr="32B27061">
        <w:rPr>
          <w:rFonts w:ascii="Cambria" w:hAnsi="Cambria"/>
          <w:color w:val="0070C0"/>
          <w:lang w:val="en-US"/>
        </w:rPr>
        <w:t xml:space="preserve"> </w:t>
      </w:r>
      <w:r w:rsidRPr="32B27061">
        <w:rPr>
          <w:rFonts w:ascii="Cambria" w:hAnsi="Cambria"/>
          <w:color w:val="0070C0"/>
          <w:lang w:val="ru-RU"/>
        </w:rPr>
        <w:t>труда</w:t>
      </w:r>
      <w:r w:rsidRPr="32B27061">
        <w:rPr>
          <w:rFonts w:ascii="Cambria" w:hAnsi="Cambria"/>
          <w:color w:val="0070C0"/>
          <w:lang w:val="en-US"/>
        </w:rPr>
        <w:t xml:space="preserve"> </w:t>
      </w:r>
      <w:r w:rsidRPr="32B27061">
        <w:rPr>
          <w:rFonts w:ascii="Cambria" w:hAnsi="Cambria"/>
          <w:color w:val="0070C0"/>
          <w:lang w:val="ru-RU"/>
        </w:rPr>
        <w:t>и</w:t>
      </w:r>
      <w:r w:rsidRPr="32B27061">
        <w:rPr>
          <w:rFonts w:ascii="Cambria" w:hAnsi="Cambria"/>
          <w:color w:val="0070C0"/>
          <w:lang w:val="en-US"/>
        </w:rPr>
        <w:t xml:space="preserve"> </w:t>
      </w:r>
      <w:r w:rsidRPr="32B27061">
        <w:rPr>
          <w:rFonts w:ascii="Cambria" w:hAnsi="Cambria"/>
          <w:color w:val="0070C0"/>
          <w:lang w:val="ru-RU"/>
        </w:rPr>
        <w:t>технике</w:t>
      </w:r>
      <w:r w:rsidRPr="32B27061">
        <w:rPr>
          <w:rFonts w:ascii="Cambria" w:hAnsi="Cambria"/>
          <w:color w:val="0070C0"/>
          <w:lang w:val="en-US"/>
        </w:rPr>
        <w:t xml:space="preserve"> </w:t>
      </w:r>
      <w:r w:rsidRPr="32B27061">
        <w:rPr>
          <w:rFonts w:ascii="Cambria" w:hAnsi="Cambria"/>
          <w:color w:val="0070C0"/>
          <w:lang w:val="ru-RU"/>
        </w:rPr>
        <w:t>безопасности</w:t>
      </w:r>
      <w:r w:rsidRPr="32B27061">
        <w:rPr>
          <w:rFonts w:ascii="Cambria" w:hAnsi="Cambria"/>
          <w:color w:val="0070C0"/>
          <w:lang w:val="en-US"/>
        </w:rPr>
        <w:t xml:space="preserve"> (</w:t>
      </w:r>
      <w:r w:rsidRPr="32B27061">
        <w:rPr>
          <w:rFonts w:ascii="Cambria" w:hAnsi="Cambria"/>
          <w:color w:val="0070C0"/>
          <w:lang w:val="ru-RU"/>
        </w:rPr>
        <w:t>предотвращение</w:t>
      </w:r>
      <w:r w:rsidRPr="32B27061">
        <w:rPr>
          <w:rFonts w:ascii="Cambria" w:hAnsi="Cambria"/>
          <w:color w:val="0070C0"/>
          <w:lang w:val="en-US"/>
        </w:rPr>
        <w:t xml:space="preserve"> </w:t>
      </w:r>
      <w:r w:rsidRPr="32B27061">
        <w:rPr>
          <w:rFonts w:ascii="Cambria" w:hAnsi="Cambria"/>
          <w:color w:val="0070C0"/>
          <w:lang w:val="ru-RU"/>
        </w:rPr>
        <w:t>несчастных</w:t>
      </w:r>
      <w:r w:rsidRPr="32B27061">
        <w:rPr>
          <w:rFonts w:ascii="Cambria" w:hAnsi="Cambria"/>
          <w:color w:val="0070C0"/>
          <w:lang w:val="en-US"/>
        </w:rPr>
        <w:t xml:space="preserve"> </w:t>
      </w:r>
      <w:r w:rsidRPr="32B27061">
        <w:rPr>
          <w:rFonts w:ascii="Cambria" w:hAnsi="Cambria"/>
          <w:color w:val="0070C0"/>
          <w:lang w:val="ru-RU"/>
        </w:rPr>
        <w:t>случаев</w:t>
      </w:r>
      <w:r w:rsidRPr="32B27061">
        <w:rPr>
          <w:rFonts w:ascii="Cambria" w:hAnsi="Cambria"/>
          <w:color w:val="0070C0"/>
          <w:lang w:val="en-US"/>
        </w:rPr>
        <w:t xml:space="preserve">), </w:t>
      </w:r>
      <w:r w:rsidRPr="32B27061">
        <w:rPr>
          <w:rFonts w:ascii="Cambria" w:hAnsi="Cambria"/>
          <w:color w:val="0070C0"/>
          <w:lang w:val="ru-RU"/>
        </w:rPr>
        <w:t>соответствию</w:t>
      </w:r>
      <w:r w:rsidRPr="32B27061">
        <w:rPr>
          <w:rFonts w:ascii="Cambria" w:hAnsi="Cambria"/>
          <w:color w:val="0070C0"/>
          <w:lang w:val="en-US"/>
        </w:rPr>
        <w:t xml:space="preserve"> </w:t>
      </w:r>
      <w:r w:rsidRPr="32B27061">
        <w:rPr>
          <w:rFonts w:ascii="Cambria" w:hAnsi="Cambria"/>
          <w:color w:val="0070C0"/>
          <w:lang w:val="ru-RU"/>
        </w:rPr>
        <w:t>всем</w:t>
      </w:r>
      <w:r w:rsidRPr="32B27061">
        <w:rPr>
          <w:rFonts w:ascii="Cambria" w:hAnsi="Cambria"/>
          <w:color w:val="0070C0"/>
          <w:lang w:val="en-US"/>
        </w:rPr>
        <w:t xml:space="preserve"> </w:t>
      </w:r>
      <w:r w:rsidRPr="32B27061">
        <w:rPr>
          <w:rFonts w:ascii="Cambria" w:hAnsi="Cambria"/>
          <w:color w:val="0070C0"/>
          <w:lang w:val="ru-RU"/>
        </w:rPr>
        <w:t>законодательным</w:t>
      </w:r>
      <w:r w:rsidRPr="32B27061">
        <w:rPr>
          <w:rFonts w:ascii="Cambria" w:hAnsi="Cambria"/>
          <w:color w:val="0070C0"/>
          <w:lang w:val="en-US"/>
        </w:rPr>
        <w:t xml:space="preserve"> </w:t>
      </w:r>
      <w:r w:rsidRPr="32B27061">
        <w:rPr>
          <w:rFonts w:ascii="Cambria" w:hAnsi="Cambria"/>
          <w:color w:val="0070C0"/>
          <w:lang w:val="ru-RU"/>
        </w:rPr>
        <w:t>нормам</w:t>
      </w:r>
      <w:r w:rsidRPr="32B27061">
        <w:rPr>
          <w:rFonts w:ascii="Cambria" w:hAnsi="Cambria"/>
          <w:color w:val="0070C0"/>
          <w:lang w:val="en-US"/>
        </w:rPr>
        <w:t xml:space="preserve">, </w:t>
      </w:r>
      <w:r w:rsidRPr="32B27061">
        <w:rPr>
          <w:rFonts w:ascii="Cambria" w:hAnsi="Cambria"/>
          <w:color w:val="0070C0"/>
          <w:lang w:val="ru-RU"/>
        </w:rPr>
        <w:t>точности</w:t>
      </w:r>
      <w:r w:rsidRPr="32B27061">
        <w:rPr>
          <w:rFonts w:ascii="Cambria" w:hAnsi="Cambria"/>
          <w:color w:val="0070C0"/>
          <w:lang w:val="en-US"/>
        </w:rPr>
        <w:t xml:space="preserve"> </w:t>
      </w:r>
      <w:r w:rsidRPr="32B27061">
        <w:rPr>
          <w:rFonts w:ascii="Cambria" w:hAnsi="Cambria"/>
          <w:color w:val="0070C0"/>
          <w:lang w:val="ru-RU"/>
        </w:rPr>
        <w:t>календарного</w:t>
      </w:r>
      <w:r w:rsidRPr="32B27061">
        <w:rPr>
          <w:rFonts w:ascii="Cambria" w:hAnsi="Cambria"/>
          <w:color w:val="0070C0"/>
          <w:lang w:val="en-US"/>
        </w:rPr>
        <w:t xml:space="preserve"> </w:t>
      </w:r>
      <w:r w:rsidRPr="32B27061">
        <w:rPr>
          <w:rFonts w:ascii="Cambria" w:hAnsi="Cambria"/>
          <w:color w:val="0070C0"/>
          <w:lang w:val="ru-RU"/>
        </w:rPr>
        <w:t>планирования</w:t>
      </w:r>
      <w:r w:rsidRPr="32B27061">
        <w:rPr>
          <w:rFonts w:ascii="Cambria" w:hAnsi="Cambria"/>
          <w:color w:val="0070C0"/>
          <w:lang w:val="en-US"/>
        </w:rPr>
        <w:t xml:space="preserve"> (</w:t>
      </w:r>
      <w:r w:rsidRPr="32B27061">
        <w:rPr>
          <w:rFonts w:ascii="Cambria" w:hAnsi="Cambria"/>
          <w:color w:val="0070C0"/>
          <w:lang w:val="ru-RU"/>
        </w:rPr>
        <w:t>сроки</w:t>
      </w:r>
      <w:r w:rsidRPr="32B27061">
        <w:rPr>
          <w:rFonts w:ascii="Cambria" w:hAnsi="Cambria"/>
          <w:color w:val="0070C0"/>
          <w:lang w:val="en-US"/>
        </w:rPr>
        <w:t xml:space="preserve">, </w:t>
      </w:r>
      <w:r w:rsidRPr="32B27061">
        <w:rPr>
          <w:rFonts w:ascii="Cambria" w:hAnsi="Cambria"/>
          <w:color w:val="0070C0"/>
          <w:lang w:val="ru-RU"/>
        </w:rPr>
        <w:t>ресурсы</w:t>
      </w:r>
      <w:r w:rsidRPr="32B27061">
        <w:rPr>
          <w:rFonts w:ascii="Cambria" w:hAnsi="Cambria"/>
          <w:color w:val="0070C0"/>
          <w:lang w:val="en-US"/>
        </w:rPr>
        <w:t xml:space="preserve">), </w:t>
      </w:r>
      <w:r w:rsidRPr="32B27061">
        <w:rPr>
          <w:rFonts w:ascii="Cambria" w:hAnsi="Cambria"/>
          <w:color w:val="0070C0"/>
          <w:lang w:val="ru-RU"/>
        </w:rPr>
        <w:t>качеству</w:t>
      </w:r>
      <w:r w:rsidRPr="32B27061">
        <w:rPr>
          <w:rFonts w:ascii="Cambria" w:hAnsi="Cambria"/>
          <w:color w:val="0070C0"/>
          <w:lang w:val="en-US"/>
        </w:rPr>
        <w:t xml:space="preserve"> </w:t>
      </w:r>
      <w:r w:rsidRPr="32B27061">
        <w:rPr>
          <w:rFonts w:ascii="Cambria" w:hAnsi="Cambria"/>
          <w:color w:val="0070C0"/>
          <w:lang w:val="ru-RU"/>
        </w:rPr>
        <w:t>технологических</w:t>
      </w:r>
      <w:r w:rsidRPr="32B27061">
        <w:rPr>
          <w:rFonts w:ascii="Cambria" w:hAnsi="Cambria"/>
          <w:color w:val="0070C0"/>
          <w:lang w:val="en-US"/>
        </w:rPr>
        <w:t xml:space="preserve"> </w:t>
      </w:r>
      <w:r w:rsidRPr="32B27061">
        <w:rPr>
          <w:rFonts w:ascii="Cambria" w:hAnsi="Cambria"/>
          <w:color w:val="0070C0"/>
          <w:lang w:val="ru-RU"/>
        </w:rPr>
        <w:t>решений</w:t>
      </w:r>
      <w:r w:rsidRPr="32B27061">
        <w:rPr>
          <w:rFonts w:ascii="Cambria" w:hAnsi="Cambria"/>
          <w:color w:val="0070C0"/>
          <w:lang w:val="en-US"/>
        </w:rPr>
        <w:t xml:space="preserve"> (</w:t>
      </w:r>
      <w:r w:rsidRPr="32B27061">
        <w:rPr>
          <w:rFonts w:ascii="Cambria" w:hAnsi="Cambria"/>
          <w:color w:val="0070C0"/>
          <w:lang w:val="ru-RU"/>
        </w:rPr>
        <w:t>монтаж</w:t>
      </w:r>
      <w:r w:rsidRPr="32B27061">
        <w:rPr>
          <w:rFonts w:ascii="Cambria" w:hAnsi="Cambria"/>
          <w:color w:val="0070C0"/>
          <w:lang w:val="en-US"/>
        </w:rPr>
        <w:t xml:space="preserve">, </w:t>
      </w:r>
      <w:r w:rsidRPr="32B27061">
        <w:rPr>
          <w:rFonts w:ascii="Cambria" w:hAnsi="Cambria"/>
          <w:color w:val="0070C0"/>
          <w:lang w:val="ru-RU"/>
        </w:rPr>
        <w:t>контроль</w:t>
      </w:r>
      <w:r w:rsidRPr="32B27061">
        <w:rPr>
          <w:rFonts w:ascii="Cambria" w:hAnsi="Cambria"/>
          <w:color w:val="0070C0"/>
          <w:lang w:val="en-US"/>
        </w:rPr>
        <w:t xml:space="preserve">) </w:t>
      </w:r>
      <w:r w:rsidRPr="32B27061">
        <w:rPr>
          <w:rFonts w:ascii="Cambria" w:hAnsi="Cambria"/>
          <w:color w:val="0070C0"/>
          <w:lang w:val="ru-RU"/>
        </w:rPr>
        <w:t>и</w:t>
      </w:r>
      <w:r w:rsidRPr="32B27061">
        <w:rPr>
          <w:rFonts w:ascii="Cambria" w:hAnsi="Cambria"/>
          <w:color w:val="0070C0"/>
          <w:lang w:val="en-US"/>
        </w:rPr>
        <w:t xml:space="preserve"> </w:t>
      </w:r>
      <w:r w:rsidRPr="32B27061">
        <w:rPr>
          <w:rFonts w:ascii="Cambria" w:hAnsi="Cambria"/>
          <w:color w:val="0070C0"/>
          <w:lang w:val="ru-RU"/>
        </w:rPr>
        <w:t>экологической</w:t>
      </w:r>
      <w:r w:rsidRPr="32B27061">
        <w:rPr>
          <w:rFonts w:ascii="Cambria" w:hAnsi="Cambria"/>
          <w:color w:val="0070C0"/>
          <w:lang w:val="en-US"/>
        </w:rPr>
        <w:t xml:space="preserve"> </w:t>
      </w:r>
      <w:r w:rsidRPr="32B27061">
        <w:rPr>
          <w:rFonts w:ascii="Cambria" w:hAnsi="Cambria"/>
          <w:color w:val="0070C0"/>
          <w:lang w:val="ru-RU"/>
        </w:rPr>
        <w:t>безопасности</w:t>
      </w:r>
      <w:r w:rsidRPr="32B27061">
        <w:rPr>
          <w:rFonts w:ascii="Cambria" w:hAnsi="Cambria"/>
          <w:color w:val="0070C0"/>
          <w:lang w:val="en-US"/>
        </w:rPr>
        <w:t xml:space="preserve">, </w:t>
      </w:r>
      <w:r w:rsidRPr="32B27061">
        <w:rPr>
          <w:rFonts w:ascii="Cambria" w:hAnsi="Cambria"/>
          <w:color w:val="0070C0"/>
          <w:lang w:val="ru-RU"/>
        </w:rPr>
        <w:t>обеспечивая</w:t>
      </w:r>
      <w:r w:rsidRPr="32B27061">
        <w:rPr>
          <w:rFonts w:ascii="Cambria" w:hAnsi="Cambria"/>
          <w:color w:val="0070C0"/>
          <w:lang w:val="en-US"/>
        </w:rPr>
        <w:t xml:space="preserve"> </w:t>
      </w:r>
      <w:r w:rsidRPr="32B27061">
        <w:rPr>
          <w:rFonts w:ascii="Cambria" w:hAnsi="Cambria"/>
          <w:color w:val="0070C0"/>
          <w:lang w:val="ru-RU"/>
        </w:rPr>
        <w:t>безопасность</w:t>
      </w:r>
      <w:r w:rsidRPr="32B27061">
        <w:rPr>
          <w:rFonts w:ascii="Cambria" w:hAnsi="Cambria"/>
          <w:color w:val="0070C0"/>
          <w:lang w:val="en-US"/>
        </w:rPr>
        <w:t xml:space="preserve">, </w:t>
      </w:r>
      <w:r w:rsidRPr="32B27061">
        <w:rPr>
          <w:rFonts w:ascii="Cambria" w:hAnsi="Cambria"/>
          <w:color w:val="0070C0"/>
          <w:lang w:val="ru-RU"/>
        </w:rPr>
        <w:t>законность</w:t>
      </w:r>
      <w:r w:rsidRPr="32B27061">
        <w:rPr>
          <w:rFonts w:ascii="Cambria" w:hAnsi="Cambria"/>
          <w:color w:val="0070C0"/>
          <w:lang w:val="en-US"/>
        </w:rPr>
        <w:t xml:space="preserve"> </w:t>
      </w:r>
      <w:r w:rsidRPr="32B27061">
        <w:rPr>
          <w:rFonts w:ascii="Cambria" w:hAnsi="Cambria"/>
          <w:color w:val="0070C0"/>
          <w:lang w:val="ru-RU"/>
        </w:rPr>
        <w:t>и</w:t>
      </w:r>
      <w:r w:rsidRPr="32B27061">
        <w:rPr>
          <w:rFonts w:ascii="Cambria" w:hAnsi="Cambria"/>
          <w:color w:val="0070C0"/>
          <w:lang w:val="en-US"/>
        </w:rPr>
        <w:t xml:space="preserve"> </w:t>
      </w:r>
      <w:r w:rsidRPr="32B27061">
        <w:rPr>
          <w:rFonts w:ascii="Cambria" w:hAnsi="Cambria"/>
          <w:color w:val="0070C0"/>
          <w:lang w:val="ru-RU"/>
        </w:rPr>
        <w:t>эффективность</w:t>
      </w:r>
      <w:r w:rsidRPr="32B27061">
        <w:rPr>
          <w:rFonts w:ascii="Cambria" w:hAnsi="Cambria"/>
          <w:color w:val="0070C0"/>
          <w:lang w:val="en-US"/>
        </w:rPr>
        <w:t xml:space="preserve"> </w:t>
      </w:r>
      <w:r w:rsidRPr="32B27061">
        <w:rPr>
          <w:rFonts w:ascii="Cambria" w:hAnsi="Cambria"/>
          <w:color w:val="0070C0"/>
          <w:lang w:val="ru-RU"/>
        </w:rPr>
        <w:t>всего</w:t>
      </w:r>
      <w:r w:rsidRPr="32B27061">
        <w:rPr>
          <w:rFonts w:ascii="Cambria" w:hAnsi="Cambria"/>
          <w:color w:val="0070C0"/>
          <w:lang w:val="en-US"/>
        </w:rPr>
        <w:t xml:space="preserve"> </w:t>
      </w:r>
      <w:r w:rsidRPr="32B27061">
        <w:rPr>
          <w:rFonts w:ascii="Cambria" w:hAnsi="Cambria"/>
          <w:color w:val="0070C0"/>
          <w:lang w:val="ru-RU"/>
        </w:rPr>
        <w:t>процесса</w:t>
      </w:r>
      <w:r w:rsidRPr="32B27061">
        <w:rPr>
          <w:rFonts w:ascii="Cambria" w:hAnsi="Cambria"/>
          <w:color w:val="0070C0"/>
          <w:lang w:val="en-US"/>
        </w:rPr>
        <w:t xml:space="preserve"> </w:t>
      </w:r>
      <w:r w:rsidRPr="32B27061">
        <w:rPr>
          <w:rFonts w:ascii="Cambria" w:hAnsi="Cambria"/>
          <w:color w:val="0070C0"/>
          <w:lang w:val="ru-RU"/>
        </w:rPr>
        <w:t>строительства</w:t>
      </w:r>
      <w:r w:rsidRPr="32B27061">
        <w:rPr>
          <w:rFonts w:ascii="Cambria" w:hAnsi="Cambria"/>
          <w:color w:val="0070C0"/>
          <w:lang w:val="en-US"/>
        </w:rPr>
        <w:t xml:space="preserve"> </w:t>
      </w:r>
      <w:r w:rsidRPr="32B27061">
        <w:rPr>
          <w:rFonts w:ascii="Cambria" w:hAnsi="Cambria"/>
          <w:color w:val="0070C0"/>
          <w:lang w:val="ru-RU"/>
        </w:rPr>
        <w:t>или</w:t>
      </w:r>
      <w:r w:rsidRPr="32B27061">
        <w:rPr>
          <w:rFonts w:ascii="Cambria" w:hAnsi="Cambria"/>
          <w:color w:val="0070C0"/>
          <w:lang w:val="en-US"/>
        </w:rPr>
        <w:t xml:space="preserve"> </w:t>
      </w:r>
      <w:r w:rsidRPr="32B27061">
        <w:rPr>
          <w:rFonts w:ascii="Cambria" w:hAnsi="Cambria"/>
          <w:color w:val="0070C0"/>
          <w:lang w:val="ru-RU"/>
        </w:rPr>
        <w:t>монтажа</w:t>
      </w:r>
      <w:r w:rsidRPr="32B27061">
        <w:rPr>
          <w:rFonts w:ascii="Cambria" w:hAnsi="Cambria"/>
          <w:color w:val="0070C0"/>
          <w:lang w:val="en-US"/>
        </w:rPr>
        <w:t>.</w:t>
      </w:r>
    </w:p>
    <w:p w14:paraId="4A32B5DB" w14:textId="127A58CA" w:rsidR="00A73D0F" w:rsidRPr="00867C74" w:rsidRDefault="78A165F2" w:rsidP="32B27061">
      <w:pPr>
        <w:spacing w:line="259" w:lineRule="auto"/>
        <w:rPr>
          <w:rFonts w:ascii="Cambria" w:hAnsi="Cambria"/>
        </w:rPr>
      </w:pPr>
      <w:r w:rsidRPr="32B27061">
        <w:rPr>
          <w:rFonts w:ascii="Cambria" w:hAnsi="Cambria"/>
        </w:rPr>
        <w:t>Key Assessment Aspects: /</w:t>
      </w:r>
      <w:proofErr w:type="spellStart"/>
      <w:r w:rsidRPr="32B27061">
        <w:rPr>
          <w:rFonts w:ascii="Cambria" w:hAnsi="Cambria"/>
          <w:color w:val="0070C0"/>
        </w:rPr>
        <w:t>Ключевые</w:t>
      </w:r>
      <w:proofErr w:type="spellEnd"/>
      <w:r w:rsidRPr="32B27061">
        <w:rPr>
          <w:rFonts w:ascii="Cambria" w:hAnsi="Cambria"/>
          <w:color w:val="0070C0"/>
        </w:rPr>
        <w:t xml:space="preserve"> </w:t>
      </w:r>
      <w:proofErr w:type="spellStart"/>
      <w:r w:rsidRPr="32B27061">
        <w:rPr>
          <w:rFonts w:ascii="Cambria" w:hAnsi="Cambria"/>
          <w:color w:val="0070C0"/>
        </w:rPr>
        <w:t>аспекты</w:t>
      </w:r>
      <w:proofErr w:type="spellEnd"/>
      <w:r w:rsidRPr="32B27061">
        <w:rPr>
          <w:rFonts w:ascii="Cambria" w:hAnsi="Cambria"/>
          <w:color w:val="0070C0"/>
        </w:rPr>
        <w:t xml:space="preserve"> </w:t>
      </w:r>
      <w:proofErr w:type="spellStart"/>
      <w:r w:rsidRPr="32B27061">
        <w:rPr>
          <w:rFonts w:ascii="Cambria" w:hAnsi="Cambria"/>
          <w:color w:val="0070C0"/>
        </w:rPr>
        <w:t>оценки</w:t>
      </w:r>
      <w:proofErr w:type="spellEnd"/>
      <w:r w:rsidRPr="32B27061">
        <w:rPr>
          <w:rFonts w:ascii="Cambria" w:hAnsi="Cambria"/>
          <w:color w:val="0070C0"/>
        </w:rPr>
        <w:t>:</w:t>
      </w:r>
    </w:p>
    <w:p w14:paraId="3A03D9A9" w14:textId="48DD99C8" w:rsidR="00A73D0F" w:rsidRPr="00867C74" w:rsidRDefault="78A165F2" w:rsidP="32B27061">
      <w:pPr>
        <w:spacing w:line="259" w:lineRule="auto"/>
        <w:rPr>
          <w:rFonts w:ascii="Cambria" w:hAnsi="Cambria"/>
          <w:color w:val="00B0F0"/>
          <w:lang w:val="ru-RU"/>
        </w:rPr>
      </w:pPr>
      <w:r w:rsidRPr="32B27061">
        <w:rPr>
          <w:rFonts w:ascii="Cambria" w:hAnsi="Cambria"/>
          <w:lang w:val="ru-RU"/>
        </w:rPr>
        <w:t xml:space="preserve">1. </w:t>
      </w:r>
      <w:r w:rsidRPr="32B27061">
        <w:rPr>
          <w:rFonts w:ascii="Cambria" w:hAnsi="Cambria"/>
        </w:rPr>
        <w:t>Occupational</w:t>
      </w:r>
      <w:r w:rsidRPr="32B27061">
        <w:rPr>
          <w:rFonts w:ascii="Cambria" w:hAnsi="Cambria"/>
          <w:lang w:val="ru-RU"/>
        </w:rPr>
        <w:t xml:space="preserve"> </w:t>
      </w:r>
      <w:r w:rsidRPr="32B27061">
        <w:rPr>
          <w:rFonts w:ascii="Cambria" w:hAnsi="Cambria"/>
        </w:rPr>
        <w:t>Health</w:t>
      </w:r>
      <w:r w:rsidRPr="32B27061">
        <w:rPr>
          <w:rFonts w:ascii="Cambria" w:hAnsi="Cambria"/>
          <w:lang w:val="ru-RU"/>
        </w:rPr>
        <w:t xml:space="preserve"> </w:t>
      </w:r>
      <w:r w:rsidRPr="32B27061">
        <w:rPr>
          <w:rFonts w:ascii="Cambria" w:hAnsi="Cambria"/>
        </w:rPr>
        <w:t>and</w:t>
      </w:r>
      <w:r w:rsidRPr="32B27061">
        <w:rPr>
          <w:rFonts w:ascii="Cambria" w:hAnsi="Cambria"/>
          <w:lang w:val="ru-RU"/>
        </w:rPr>
        <w:t xml:space="preserve"> </w:t>
      </w:r>
      <w:r w:rsidRPr="32B27061">
        <w:rPr>
          <w:rFonts w:ascii="Cambria" w:hAnsi="Cambria"/>
        </w:rPr>
        <w:t>Safety</w:t>
      </w:r>
      <w:r w:rsidRPr="32B27061">
        <w:rPr>
          <w:rFonts w:ascii="Cambria" w:hAnsi="Cambria"/>
          <w:lang w:val="ru-RU"/>
        </w:rPr>
        <w:t xml:space="preserve"> (</w:t>
      </w:r>
      <w:r w:rsidRPr="32B27061">
        <w:rPr>
          <w:rFonts w:ascii="Cambria" w:hAnsi="Cambria"/>
        </w:rPr>
        <w:t>OHS</w:t>
      </w:r>
      <w:r w:rsidRPr="32B27061">
        <w:rPr>
          <w:rFonts w:ascii="Cambria" w:hAnsi="Cambria"/>
          <w:lang w:val="ru-RU"/>
        </w:rPr>
        <w:t>):/</w:t>
      </w:r>
      <w:r w:rsidRPr="32B27061">
        <w:rPr>
          <w:rFonts w:ascii="Cambria" w:hAnsi="Cambria"/>
          <w:color w:val="0070C0"/>
          <w:lang w:val="ru-RU"/>
        </w:rPr>
        <w:t>Охрана труда и техника безопасности (</w:t>
      </w:r>
      <w:proofErr w:type="spellStart"/>
      <w:r w:rsidRPr="32B27061">
        <w:rPr>
          <w:rFonts w:ascii="Cambria" w:hAnsi="Cambria"/>
          <w:color w:val="0070C0"/>
          <w:lang w:val="ru-RU"/>
        </w:rPr>
        <w:t>ОТиТБ</w:t>
      </w:r>
      <w:proofErr w:type="spellEnd"/>
      <w:r w:rsidRPr="32B27061">
        <w:rPr>
          <w:rFonts w:ascii="Cambria" w:hAnsi="Cambria"/>
          <w:color w:val="0070C0"/>
          <w:lang w:val="ru-RU"/>
        </w:rPr>
        <w:t>):</w:t>
      </w:r>
    </w:p>
    <w:p w14:paraId="7764903E" w14:textId="77777777" w:rsidR="00A73D0F" w:rsidRPr="00867C74" w:rsidRDefault="78A165F2" w:rsidP="32B27061">
      <w:pPr>
        <w:pStyle w:val="a"/>
        <w:rPr>
          <w:color w:val="00B0F0"/>
          <w:lang w:val="ru-RU"/>
        </w:rPr>
      </w:pPr>
      <w:r w:rsidRPr="32B27061">
        <w:rPr>
          <w:color w:val="auto"/>
        </w:rPr>
        <w:t>Availability</w:t>
      </w:r>
      <w:r w:rsidRPr="32B27061">
        <w:rPr>
          <w:color w:val="auto"/>
          <w:lang w:val="ru-RU"/>
        </w:rPr>
        <w:t xml:space="preserve"> </w:t>
      </w:r>
      <w:r w:rsidRPr="32B27061">
        <w:rPr>
          <w:color w:val="auto"/>
        </w:rPr>
        <w:t>of</w:t>
      </w:r>
      <w:r w:rsidRPr="32B27061">
        <w:rPr>
          <w:color w:val="auto"/>
          <w:lang w:val="ru-RU"/>
        </w:rPr>
        <w:t xml:space="preserve"> </w:t>
      </w:r>
      <w:r w:rsidRPr="32B27061">
        <w:rPr>
          <w:color w:val="auto"/>
        </w:rPr>
        <w:t>specific</w:t>
      </w:r>
      <w:r w:rsidRPr="32B27061">
        <w:rPr>
          <w:color w:val="auto"/>
          <w:lang w:val="ru-RU"/>
        </w:rPr>
        <w:t xml:space="preserve"> </w:t>
      </w:r>
      <w:r w:rsidRPr="32B27061">
        <w:rPr>
          <w:color w:val="auto"/>
        </w:rPr>
        <w:t>measures</w:t>
      </w:r>
      <w:r w:rsidRPr="32B27061">
        <w:rPr>
          <w:color w:val="auto"/>
          <w:lang w:val="ru-RU"/>
        </w:rPr>
        <w:t xml:space="preserve"> </w:t>
      </w:r>
      <w:r w:rsidRPr="32B27061">
        <w:rPr>
          <w:color w:val="auto"/>
        </w:rPr>
        <w:t>to</w:t>
      </w:r>
      <w:r w:rsidRPr="32B27061">
        <w:rPr>
          <w:color w:val="auto"/>
          <w:lang w:val="ru-RU"/>
        </w:rPr>
        <w:t xml:space="preserve"> </w:t>
      </w:r>
      <w:r w:rsidRPr="32B27061">
        <w:rPr>
          <w:color w:val="auto"/>
        </w:rPr>
        <w:t>prevent</w:t>
      </w:r>
      <w:r w:rsidRPr="32B27061">
        <w:rPr>
          <w:color w:val="auto"/>
          <w:lang w:val="ru-RU"/>
        </w:rPr>
        <w:t xml:space="preserve"> </w:t>
      </w:r>
      <w:r w:rsidRPr="32B27061">
        <w:rPr>
          <w:color w:val="auto"/>
        </w:rPr>
        <w:t>injuries</w:t>
      </w:r>
      <w:r w:rsidRPr="32B27061">
        <w:rPr>
          <w:color w:val="auto"/>
          <w:lang w:val="ru-RU"/>
        </w:rPr>
        <w:t xml:space="preserve">, </w:t>
      </w:r>
      <w:r w:rsidRPr="32B27061">
        <w:rPr>
          <w:color w:val="auto"/>
        </w:rPr>
        <w:t>including</w:t>
      </w:r>
      <w:r w:rsidRPr="32B27061">
        <w:rPr>
          <w:color w:val="auto"/>
          <w:lang w:val="ru-RU"/>
        </w:rPr>
        <w:t xml:space="preserve"> </w:t>
      </w:r>
      <w:r w:rsidRPr="32B27061">
        <w:rPr>
          <w:color w:val="auto"/>
        </w:rPr>
        <w:t>fall</w:t>
      </w:r>
      <w:r w:rsidRPr="32B27061">
        <w:rPr>
          <w:color w:val="auto"/>
          <w:lang w:val="ru-RU"/>
        </w:rPr>
        <w:t xml:space="preserve"> </w:t>
      </w:r>
      <w:r w:rsidRPr="32B27061">
        <w:rPr>
          <w:color w:val="auto"/>
        </w:rPr>
        <w:t>prevention</w:t>
      </w:r>
      <w:r w:rsidRPr="32B27061">
        <w:rPr>
          <w:color w:val="auto"/>
          <w:lang w:val="ru-RU"/>
        </w:rPr>
        <w:t xml:space="preserve"> </w:t>
      </w:r>
      <w:r w:rsidRPr="32B27061">
        <w:rPr>
          <w:color w:val="auto"/>
        </w:rPr>
        <w:t>and</w:t>
      </w:r>
      <w:r w:rsidRPr="32B27061">
        <w:rPr>
          <w:color w:val="auto"/>
          <w:lang w:val="ru-RU"/>
        </w:rPr>
        <w:t xml:space="preserve"> </w:t>
      </w:r>
      <w:r w:rsidRPr="32B27061">
        <w:rPr>
          <w:color w:val="auto"/>
        </w:rPr>
        <w:t>safe</w:t>
      </w:r>
      <w:r w:rsidRPr="32B27061">
        <w:rPr>
          <w:color w:val="auto"/>
          <w:lang w:val="ru-RU"/>
        </w:rPr>
        <w:t xml:space="preserve"> </w:t>
      </w:r>
      <w:r w:rsidRPr="32B27061">
        <w:rPr>
          <w:color w:val="auto"/>
        </w:rPr>
        <w:t>work</w:t>
      </w:r>
      <w:r w:rsidRPr="32B27061">
        <w:rPr>
          <w:color w:val="auto"/>
          <w:lang w:val="ru-RU"/>
        </w:rPr>
        <w:t xml:space="preserve"> </w:t>
      </w:r>
      <w:r w:rsidRPr="32B27061">
        <w:rPr>
          <w:color w:val="auto"/>
        </w:rPr>
        <w:t>at</w:t>
      </w:r>
      <w:r w:rsidRPr="32B27061">
        <w:rPr>
          <w:color w:val="auto"/>
          <w:lang w:val="ru-RU"/>
        </w:rPr>
        <w:t xml:space="preserve"> </w:t>
      </w:r>
      <w:r w:rsidRPr="32B27061">
        <w:rPr>
          <w:color w:val="auto"/>
        </w:rPr>
        <w:t>height</w:t>
      </w:r>
      <w:r w:rsidRPr="32B27061">
        <w:rPr>
          <w:color w:val="auto"/>
          <w:lang w:val="ru-RU"/>
        </w:rPr>
        <w:t>./</w:t>
      </w:r>
      <w:r w:rsidRPr="32B27061">
        <w:rPr>
          <w:lang w:val="ru-RU"/>
        </w:rPr>
        <w:t>Наличие конкретных мер по предотвращению травматизма, включая предотвращение падений и безопасное выполнение работ на высоте.</w:t>
      </w:r>
    </w:p>
    <w:p w14:paraId="63261C93" w14:textId="77777777" w:rsidR="00A73D0F" w:rsidRPr="00867C74" w:rsidRDefault="78A165F2" w:rsidP="32B27061">
      <w:pPr>
        <w:pStyle w:val="a"/>
        <w:rPr>
          <w:color w:val="00B0F0"/>
        </w:rPr>
      </w:pPr>
      <w:r w:rsidRPr="32B27061">
        <w:rPr>
          <w:color w:val="auto"/>
        </w:rPr>
        <w:t>Safe placement of machinery and proper fencing of work areas</w:t>
      </w:r>
      <w:r>
        <w:t>./</w:t>
      </w:r>
      <w:proofErr w:type="spellStart"/>
      <w:r>
        <w:t>Безопасное</w:t>
      </w:r>
      <w:proofErr w:type="spellEnd"/>
      <w:r>
        <w:t xml:space="preserve"> </w:t>
      </w:r>
      <w:proofErr w:type="spellStart"/>
      <w:r>
        <w:t>размещение</w:t>
      </w:r>
      <w:proofErr w:type="spellEnd"/>
      <w:r>
        <w:t xml:space="preserve"> </w:t>
      </w:r>
      <w:proofErr w:type="spellStart"/>
      <w:r>
        <w:t>техники</w:t>
      </w:r>
      <w:proofErr w:type="spellEnd"/>
      <w:r>
        <w:t xml:space="preserve"> и </w:t>
      </w:r>
      <w:proofErr w:type="spellStart"/>
      <w:r>
        <w:t>надлежащее</w:t>
      </w:r>
      <w:proofErr w:type="spellEnd"/>
      <w:r>
        <w:t xml:space="preserve"> </w:t>
      </w:r>
      <w:proofErr w:type="spellStart"/>
      <w:r>
        <w:t>ограждение</w:t>
      </w:r>
      <w:proofErr w:type="spellEnd"/>
      <w:r>
        <w:t xml:space="preserve"> </w:t>
      </w:r>
      <w:proofErr w:type="spellStart"/>
      <w:r>
        <w:t>рабочих</w:t>
      </w:r>
      <w:proofErr w:type="spellEnd"/>
      <w:r>
        <w:t xml:space="preserve"> </w:t>
      </w:r>
      <w:proofErr w:type="spellStart"/>
      <w:r>
        <w:t>зон</w:t>
      </w:r>
      <w:proofErr w:type="spellEnd"/>
      <w:r>
        <w:t>.</w:t>
      </w:r>
    </w:p>
    <w:p w14:paraId="760F33C0" w14:textId="4154D2AD" w:rsidR="00A73D0F" w:rsidRPr="00867C74" w:rsidRDefault="78A165F2" w:rsidP="32B27061">
      <w:pPr>
        <w:pStyle w:val="a"/>
        <w:rPr>
          <w:color w:val="00B0F0"/>
        </w:rPr>
      </w:pPr>
      <w:r w:rsidRPr="32B27061">
        <w:rPr>
          <w:color w:val="000000" w:themeColor="text1"/>
        </w:rPr>
        <w:t>Provision of communication equipment, adequate lighting, and sanitary and utility facilities.</w:t>
      </w:r>
      <w:r>
        <w:t>/</w:t>
      </w:r>
      <w:proofErr w:type="spellStart"/>
      <w:r>
        <w:t>Обеспечение</w:t>
      </w:r>
      <w:proofErr w:type="spellEnd"/>
      <w:r>
        <w:t xml:space="preserve"> </w:t>
      </w:r>
      <w:proofErr w:type="spellStart"/>
      <w:r>
        <w:t>средствами</w:t>
      </w:r>
      <w:proofErr w:type="spellEnd"/>
      <w:r>
        <w:t xml:space="preserve"> </w:t>
      </w:r>
      <w:proofErr w:type="spellStart"/>
      <w:r>
        <w:t>связи</w:t>
      </w:r>
      <w:proofErr w:type="spellEnd"/>
      <w:r>
        <w:t xml:space="preserve">, </w:t>
      </w:r>
      <w:proofErr w:type="spellStart"/>
      <w:r>
        <w:t>достаточным</w:t>
      </w:r>
      <w:proofErr w:type="spellEnd"/>
      <w:r>
        <w:t xml:space="preserve"> </w:t>
      </w:r>
      <w:proofErr w:type="spellStart"/>
      <w:r>
        <w:t>освещением</w:t>
      </w:r>
      <w:proofErr w:type="spellEnd"/>
      <w:r>
        <w:t xml:space="preserve">, </w:t>
      </w:r>
      <w:proofErr w:type="spellStart"/>
      <w:r>
        <w:t>санитарными</w:t>
      </w:r>
      <w:proofErr w:type="spellEnd"/>
      <w:r>
        <w:t xml:space="preserve"> и </w:t>
      </w:r>
      <w:proofErr w:type="spellStart"/>
      <w:r>
        <w:t>бытовыми</w:t>
      </w:r>
      <w:proofErr w:type="spellEnd"/>
      <w:r>
        <w:t xml:space="preserve"> </w:t>
      </w:r>
      <w:proofErr w:type="spellStart"/>
      <w:r>
        <w:t>условиями</w:t>
      </w:r>
      <w:proofErr w:type="spellEnd"/>
      <w:r>
        <w:t>.</w:t>
      </w:r>
    </w:p>
    <w:p w14:paraId="6D036B2A" w14:textId="7065FECB" w:rsidR="00A73D0F" w:rsidRPr="00867C74" w:rsidRDefault="78A165F2" w:rsidP="32B27061">
      <w:pPr>
        <w:pStyle w:val="a"/>
        <w:rPr>
          <w:color w:val="00B0F0"/>
          <w:lang w:val="ru-RU"/>
        </w:rPr>
      </w:pPr>
      <w:r w:rsidRPr="32B27061">
        <w:rPr>
          <w:color w:val="000000" w:themeColor="text1"/>
        </w:rPr>
        <w:lastRenderedPageBreak/>
        <w:t>The method statement Submitted by the Bidders will be assessed based on Pass/Fail process and above instructions are guidance for the Bidders</w:t>
      </w:r>
      <w:r>
        <w:t xml:space="preserve"> / </w:t>
      </w:r>
      <w:proofErr w:type="spellStart"/>
      <w:r w:rsidRPr="32B27061">
        <w:rPr>
          <w:lang w:val="en-GB"/>
        </w:rPr>
        <w:t>Описание</w:t>
      </w:r>
      <w:proofErr w:type="spellEnd"/>
      <w:r w:rsidRPr="32B27061">
        <w:rPr>
          <w:lang w:val="en-GB"/>
        </w:rPr>
        <w:t xml:space="preserve"> </w:t>
      </w:r>
      <w:proofErr w:type="spellStart"/>
      <w:r w:rsidRPr="32B27061">
        <w:rPr>
          <w:lang w:val="en-GB"/>
        </w:rPr>
        <w:t>методики</w:t>
      </w:r>
      <w:proofErr w:type="spellEnd"/>
      <w:r w:rsidRPr="32B27061">
        <w:rPr>
          <w:lang w:val="en-GB"/>
        </w:rPr>
        <w:t xml:space="preserve">, </w:t>
      </w:r>
      <w:proofErr w:type="spellStart"/>
      <w:r w:rsidRPr="32B27061">
        <w:rPr>
          <w:lang w:val="en-GB"/>
        </w:rPr>
        <w:t>предоставленное</w:t>
      </w:r>
      <w:proofErr w:type="spellEnd"/>
      <w:r w:rsidRPr="32B27061">
        <w:rPr>
          <w:lang w:val="en-GB"/>
        </w:rPr>
        <w:t xml:space="preserve"> </w:t>
      </w:r>
      <w:proofErr w:type="spellStart"/>
      <w:r w:rsidRPr="32B27061">
        <w:rPr>
          <w:lang w:val="en-GB"/>
        </w:rPr>
        <w:t>участниками</w:t>
      </w:r>
      <w:proofErr w:type="spellEnd"/>
      <w:r w:rsidRPr="32B27061">
        <w:rPr>
          <w:lang w:val="en-GB"/>
        </w:rPr>
        <w:t xml:space="preserve"> </w:t>
      </w:r>
      <w:proofErr w:type="spellStart"/>
      <w:r w:rsidRPr="32B27061">
        <w:rPr>
          <w:lang w:val="en-GB"/>
        </w:rPr>
        <w:t>тендера</w:t>
      </w:r>
      <w:proofErr w:type="spellEnd"/>
      <w:r w:rsidRPr="32B27061">
        <w:rPr>
          <w:lang w:val="en-GB"/>
        </w:rPr>
        <w:t xml:space="preserve">, </w:t>
      </w:r>
      <w:proofErr w:type="spellStart"/>
      <w:r w:rsidRPr="32B27061">
        <w:rPr>
          <w:lang w:val="en-GB"/>
        </w:rPr>
        <w:t>будет</w:t>
      </w:r>
      <w:proofErr w:type="spellEnd"/>
      <w:r w:rsidRPr="32B27061">
        <w:rPr>
          <w:lang w:val="en-GB"/>
        </w:rPr>
        <w:t xml:space="preserve"> </w:t>
      </w:r>
      <w:proofErr w:type="spellStart"/>
      <w:r w:rsidRPr="32B27061">
        <w:rPr>
          <w:lang w:val="en-GB"/>
        </w:rPr>
        <w:t>оцениваться</w:t>
      </w:r>
      <w:proofErr w:type="spellEnd"/>
      <w:r w:rsidRPr="32B27061">
        <w:rPr>
          <w:lang w:val="en-GB"/>
        </w:rPr>
        <w:t xml:space="preserve"> </w:t>
      </w:r>
      <w:proofErr w:type="spellStart"/>
      <w:r w:rsidRPr="32B27061">
        <w:rPr>
          <w:lang w:val="en-GB"/>
        </w:rPr>
        <w:t>по</w:t>
      </w:r>
      <w:proofErr w:type="spellEnd"/>
      <w:r w:rsidRPr="32B27061">
        <w:rPr>
          <w:lang w:val="en-GB"/>
        </w:rPr>
        <w:t xml:space="preserve"> </w:t>
      </w:r>
      <w:proofErr w:type="spellStart"/>
      <w:r w:rsidRPr="32B27061">
        <w:rPr>
          <w:lang w:val="en-GB"/>
        </w:rPr>
        <w:t>принципу</w:t>
      </w:r>
      <w:proofErr w:type="spellEnd"/>
      <w:r w:rsidRPr="32B27061">
        <w:rPr>
          <w:lang w:val="en-GB"/>
        </w:rPr>
        <w:t xml:space="preserve"> «</w:t>
      </w:r>
      <w:proofErr w:type="spellStart"/>
      <w:r w:rsidRPr="32B27061">
        <w:rPr>
          <w:lang w:val="en-GB"/>
        </w:rPr>
        <w:t>соответствует</w:t>
      </w:r>
      <w:proofErr w:type="spellEnd"/>
      <w:r w:rsidRPr="32B27061">
        <w:rPr>
          <w:lang w:val="en-GB"/>
        </w:rPr>
        <w:t>/</w:t>
      </w:r>
      <w:proofErr w:type="spellStart"/>
      <w:r w:rsidRPr="32B27061">
        <w:rPr>
          <w:lang w:val="en-GB"/>
        </w:rPr>
        <w:t>не</w:t>
      </w:r>
      <w:proofErr w:type="spellEnd"/>
      <w:r w:rsidRPr="32B27061">
        <w:rPr>
          <w:lang w:val="en-GB"/>
        </w:rPr>
        <w:t xml:space="preserve"> </w:t>
      </w:r>
      <w:proofErr w:type="spellStart"/>
      <w:r w:rsidRPr="32B27061">
        <w:rPr>
          <w:lang w:val="en-GB"/>
        </w:rPr>
        <w:t>соответствует</w:t>
      </w:r>
      <w:proofErr w:type="spellEnd"/>
      <w:r w:rsidRPr="32B27061">
        <w:rPr>
          <w:lang w:val="en-GB"/>
        </w:rPr>
        <w:t xml:space="preserve">». </w:t>
      </w:r>
      <w:r w:rsidRPr="32B27061">
        <w:rPr>
          <w:lang w:val="ru-RU"/>
        </w:rPr>
        <w:t xml:space="preserve">Указанные выше инструкции служат руководством для подготовки таких описаний. </w:t>
      </w:r>
    </w:p>
    <w:p w14:paraId="737CEB88" w14:textId="509ACA6F" w:rsidR="00A73D0F" w:rsidRPr="00867C74" w:rsidRDefault="78A165F2" w:rsidP="32B27061">
      <w:pPr>
        <w:spacing w:line="259" w:lineRule="auto"/>
        <w:rPr>
          <w:rFonts w:ascii="Cambria" w:hAnsi="Cambria"/>
          <w:color w:val="00B0F0"/>
          <w:lang w:val="ru-RU"/>
        </w:rPr>
      </w:pPr>
      <w:r w:rsidRPr="32B27061">
        <w:rPr>
          <w:rFonts w:ascii="Cambria" w:hAnsi="Cambria"/>
          <w:lang w:val="ru-RU"/>
        </w:rPr>
        <w:t xml:space="preserve">2. </w:t>
      </w:r>
      <w:r w:rsidRPr="32B27061">
        <w:rPr>
          <w:rFonts w:ascii="Cambria" w:hAnsi="Cambria"/>
        </w:rPr>
        <w:t>Legal</w:t>
      </w:r>
      <w:r w:rsidRPr="32B27061">
        <w:rPr>
          <w:rFonts w:ascii="Cambria" w:hAnsi="Cambria"/>
          <w:lang w:val="ru-RU"/>
        </w:rPr>
        <w:t xml:space="preserve"> </w:t>
      </w:r>
      <w:r w:rsidRPr="32B27061">
        <w:rPr>
          <w:rFonts w:ascii="Cambria" w:hAnsi="Cambria"/>
        </w:rPr>
        <w:t>Compliance</w:t>
      </w:r>
      <w:r w:rsidRPr="32B27061">
        <w:rPr>
          <w:rFonts w:ascii="Cambria" w:hAnsi="Cambria"/>
          <w:lang w:val="ru-RU"/>
        </w:rPr>
        <w:t>:/</w:t>
      </w:r>
      <w:r w:rsidRPr="32B27061">
        <w:rPr>
          <w:rFonts w:ascii="Cambria" w:hAnsi="Cambria"/>
          <w:color w:val="0070C0"/>
          <w:lang w:val="ru-RU"/>
        </w:rPr>
        <w:t>Соблюдение законодательства:</w:t>
      </w:r>
    </w:p>
    <w:p w14:paraId="25C10C37" w14:textId="056927C1" w:rsidR="00A73D0F" w:rsidRPr="00867C74" w:rsidRDefault="78A165F2" w:rsidP="32B27061">
      <w:pPr>
        <w:pStyle w:val="a"/>
        <w:rPr>
          <w:color w:val="00B0F0"/>
          <w:lang w:val="ru-RU"/>
        </w:rPr>
      </w:pPr>
      <w:r w:rsidRPr="32B27061">
        <w:rPr>
          <w:color w:val="auto"/>
        </w:rPr>
        <w:t>Full</w:t>
      </w:r>
      <w:r w:rsidRPr="32B27061">
        <w:rPr>
          <w:color w:val="auto"/>
          <w:lang w:val="ru-RU"/>
        </w:rPr>
        <w:t xml:space="preserve"> </w:t>
      </w:r>
      <w:r w:rsidRPr="32B27061">
        <w:rPr>
          <w:color w:val="auto"/>
        </w:rPr>
        <w:t>compliance</w:t>
      </w:r>
      <w:r w:rsidRPr="32B27061">
        <w:rPr>
          <w:color w:val="auto"/>
          <w:lang w:val="ru-RU"/>
        </w:rPr>
        <w:t xml:space="preserve"> </w:t>
      </w:r>
      <w:r w:rsidRPr="32B27061">
        <w:rPr>
          <w:color w:val="auto"/>
        </w:rPr>
        <w:t>with</w:t>
      </w:r>
      <w:r w:rsidRPr="32B27061">
        <w:rPr>
          <w:color w:val="auto"/>
          <w:lang w:val="ru-RU"/>
        </w:rPr>
        <w:t xml:space="preserve"> </w:t>
      </w:r>
      <w:r w:rsidRPr="32B27061">
        <w:rPr>
          <w:color w:val="auto"/>
        </w:rPr>
        <w:t>all</w:t>
      </w:r>
      <w:r w:rsidRPr="32B27061">
        <w:rPr>
          <w:color w:val="auto"/>
          <w:lang w:val="ru-RU"/>
        </w:rPr>
        <w:t xml:space="preserve"> </w:t>
      </w:r>
      <w:r w:rsidRPr="32B27061">
        <w:rPr>
          <w:color w:val="auto"/>
        </w:rPr>
        <w:t>applicable</w:t>
      </w:r>
      <w:r w:rsidRPr="32B27061">
        <w:rPr>
          <w:color w:val="auto"/>
          <w:lang w:val="ru-RU"/>
        </w:rPr>
        <w:t xml:space="preserve"> </w:t>
      </w:r>
      <w:r w:rsidRPr="32B27061">
        <w:rPr>
          <w:color w:val="auto"/>
        </w:rPr>
        <w:t>construction</w:t>
      </w:r>
      <w:r w:rsidRPr="32B27061">
        <w:rPr>
          <w:color w:val="auto"/>
          <w:lang w:val="ru-RU"/>
        </w:rPr>
        <w:t xml:space="preserve">, </w:t>
      </w:r>
      <w:r w:rsidRPr="32B27061">
        <w:rPr>
          <w:color w:val="auto"/>
        </w:rPr>
        <w:t>environmental</w:t>
      </w:r>
      <w:r w:rsidRPr="32B27061">
        <w:rPr>
          <w:color w:val="auto"/>
          <w:lang w:val="ru-RU"/>
        </w:rPr>
        <w:t xml:space="preserve">, </w:t>
      </w:r>
      <w:r w:rsidRPr="32B27061">
        <w:rPr>
          <w:color w:val="auto"/>
        </w:rPr>
        <w:t>and</w:t>
      </w:r>
      <w:r w:rsidRPr="32B27061">
        <w:rPr>
          <w:color w:val="auto"/>
          <w:lang w:val="ru-RU"/>
        </w:rPr>
        <w:t xml:space="preserve"> </w:t>
      </w:r>
      <w:r w:rsidRPr="32B27061">
        <w:rPr>
          <w:color w:val="auto"/>
        </w:rPr>
        <w:t>sanitary</w:t>
      </w:r>
      <w:r w:rsidRPr="32B27061">
        <w:rPr>
          <w:color w:val="auto"/>
          <w:lang w:val="ru-RU"/>
        </w:rPr>
        <w:t xml:space="preserve"> </w:t>
      </w:r>
      <w:r w:rsidRPr="32B27061">
        <w:rPr>
          <w:color w:val="auto"/>
        </w:rPr>
        <w:t>regulations</w:t>
      </w:r>
      <w:r w:rsidRPr="32B27061">
        <w:rPr>
          <w:lang w:val="ru-RU"/>
        </w:rPr>
        <w:t>.</w:t>
      </w:r>
      <w:r w:rsidRPr="32B27061">
        <w:rPr>
          <w:color w:val="00B0F0"/>
          <w:lang w:val="ru-RU"/>
        </w:rPr>
        <w:t>/</w:t>
      </w:r>
      <w:r w:rsidRPr="32B27061">
        <w:rPr>
          <w:lang w:val="ru-RU"/>
        </w:rPr>
        <w:t>Полное соблюдение всех применимых строительных, экологических и санитарных норм и требовани</w:t>
      </w:r>
      <w:r w:rsidRPr="32B27061">
        <w:rPr>
          <w:color w:val="00B0F0"/>
          <w:lang w:val="ru-RU"/>
        </w:rPr>
        <w:t>й.</w:t>
      </w:r>
    </w:p>
    <w:p w14:paraId="26FDA6F0" w14:textId="5AB73E5F" w:rsidR="00A73D0F" w:rsidRPr="00867C74" w:rsidRDefault="78A165F2" w:rsidP="32B27061">
      <w:pPr>
        <w:pStyle w:val="a"/>
        <w:rPr>
          <w:lang w:val="ru-RU"/>
        </w:rPr>
      </w:pPr>
      <w:r w:rsidRPr="32B27061">
        <w:rPr>
          <w:color w:val="auto"/>
        </w:rPr>
        <w:t>Consideration</w:t>
      </w:r>
      <w:r w:rsidRPr="32B27061">
        <w:rPr>
          <w:color w:val="auto"/>
          <w:lang w:val="ru-RU"/>
        </w:rPr>
        <w:t xml:space="preserve"> </w:t>
      </w:r>
      <w:r w:rsidRPr="32B27061">
        <w:rPr>
          <w:color w:val="auto"/>
        </w:rPr>
        <w:t>of</w:t>
      </w:r>
      <w:r w:rsidRPr="32B27061">
        <w:rPr>
          <w:color w:val="auto"/>
          <w:lang w:val="ru-RU"/>
        </w:rPr>
        <w:t xml:space="preserve"> </w:t>
      </w:r>
      <w:r w:rsidRPr="32B27061">
        <w:rPr>
          <w:color w:val="auto"/>
        </w:rPr>
        <w:t>environmental</w:t>
      </w:r>
      <w:r w:rsidRPr="32B27061">
        <w:rPr>
          <w:color w:val="auto"/>
          <w:lang w:val="ru-RU"/>
        </w:rPr>
        <w:t xml:space="preserve"> </w:t>
      </w:r>
      <w:r w:rsidRPr="32B27061">
        <w:rPr>
          <w:color w:val="auto"/>
        </w:rPr>
        <w:t>protection</w:t>
      </w:r>
      <w:r w:rsidRPr="32B27061">
        <w:rPr>
          <w:color w:val="auto"/>
          <w:lang w:val="ru-RU"/>
        </w:rPr>
        <w:t xml:space="preserve"> </w:t>
      </w:r>
      <w:r w:rsidRPr="32B27061">
        <w:rPr>
          <w:color w:val="auto"/>
        </w:rPr>
        <w:t>requirements</w:t>
      </w:r>
      <w:r w:rsidRPr="32B27061">
        <w:rPr>
          <w:color w:val="auto"/>
          <w:lang w:val="ru-RU"/>
        </w:rPr>
        <w:t xml:space="preserve"> </w:t>
      </w:r>
      <w:r w:rsidRPr="32B27061">
        <w:rPr>
          <w:color w:val="auto"/>
        </w:rPr>
        <w:t>and</w:t>
      </w:r>
      <w:r w:rsidRPr="32B27061">
        <w:rPr>
          <w:color w:val="auto"/>
          <w:lang w:val="ru-RU"/>
        </w:rPr>
        <w:t xml:space="preserve"> </w:t>
      </w:r>
      <w:r w:rsidRPr="32B27061">
        <w:rPr>
          <w:color w:val="auto"/>
        </w:rPr>
        <w:t>measures</w:t>
      </w:r>
      <w:r w:rsidRPr="32B27061">
        <w:rPr>
          <w:color w:val="auto"/>
          <w:lang w:val="ru-RU"/>
        </w:rPr>
        <w:t xml:space="preserve"> </w:t>
      </w:r>
      <w:r w:rsidRPr="32B27061">
        <w:rPr>
          <w:color w:val="auto"/>
        </w:rPr>
        <w:t>to</w:t>
      </w:r>
      <w:r w:rsidRPr="32B27061">
        <w:rPr>
          <w:color w:val="auto"/>
          <w:lang w:val="ru-RU"/>
        </w:rPr>
        <w:t xml:space="preserve"> </w:t>
      </w:r>
      <w:r w:rsidRPr="32B27061">
        <w:rPr>
          <w:color w:val="auto"/>
        </w:rPr>
        <w:t>minimize</w:t>
      </w:r>
      <w:r w:rsidRPr="32B27061">
        <w:rPr>
          <w:color w:val="auto"/>
          <w:lang w:val="ru-RU"/>
        </w:rPr>
        <w:t xml:space="preserve"> </w:t>
      </w:r>
      <w:r w:rsidRPr="32B27061">
        <w:rPr>
          <w:color w:val="auto"/>
        </w:rPr>
        <w:t>harm</w:t>
      </w:r>
      <w:r w:rsidRPr="32B27061">
        <w:rPr>
          <w:color w:val="auto"/>
          <w:lang w:val="ru-RU"/>
        </w:rPr>
        <w:t>./</w:t>
      </w:r>
      <w:r w:rsidRPr="32B27061">
        <w:rPr>
          <w:lang w:val="ru-RU"/>
        </w:rPr>
        <w:t>Учет требований по охране окружающей среды и мер по минимизации негативного воздействия.</w:t>
      </w:r>
    </w:p>
    <w:p w14:paraId="5C72A540" w14:textId="52ABE312" w:rsidR="00A73D0F" w:rsidRPr="00867C74" w:rsidRDefault="78A165F2" w:rsidP="32B27061">
      <w:pPr>
        <w:spacing w:line="259" w:lineRule="auto"/>
        <w:rPr>
          <w:lang w:val="ru-RU"/>
        </w:rPr>
      </w:pPr>
      <w:r w:rsidRPr="32B27061">
        <w:rPr>
          <w:rFonts w:ascii="Cambria" w:hAnsi="Cambria"/>
          <w:lang w:val="ru-RU"/>
        </w:rPr>
        <w:t xml:space="preserve">3. </w:t>
      </w:r>
      <w:r w:rsidRPr="32B27061">
        <w:rPr>
          <w:rFonts w:ascii="Cambria" w:hAnsi="Cambria"/>
        </w:rPr>
        <w:t>Technological</w:t>
      </w:r>
      <w:r w:rsidRPr="32B27061">
        <w:rPr>
          <w:rFonts w:ascii="Cambria" w:hAnsi="Cambria"/>
          <w:lang w:val="ru-RU"/>
        </w:rPr>
        <w:t xml:space="preserve"> </w:t>
      </w:r>
      <w:r w:rsidRPr="32B27061">
        <w:rPr>
          <w:rFonts w:ascii="Cambria" w:hAnsi="Cambria"/>
        </w:rPr>
        <w:t>Development</w:t>
      </w:r>
      <w:r w:rsidRPr="32B27061">
        <w:rPr>
          <w:rFonts w:ascii="Cambria" w:hAnsi="Cambria"/>
          <w:lang w:val="ru-RU"/>
        </w:rPr>
        <w:t>:</w:t>
      </w:r>
      <w:r w:rsidRPr="32B27061">
        <w:rPr>
          <w:rFonts w:ascii="Cambria" w:hAnsi="Cambria"/>
          <w:color w:val="00B0F0"/>
          <w:lang w:val="ru-RU"/>
        </w:rPr>
        <w:t>/</w:t>
      </w:r>
      <w:r w:rsidRPr="32B27061">
        <w:rPr>
          <w:rFonts w:ascii="Cambria" w:hAnsi="Cambria"/>
          <w:color w:val="0070C0"/>
          <w:lang w:val="ru-RU"/>
        </w:rPr>
        <w:t>Технологические решения:</w:t>
      </w:r>
    </w:p>
    <w:p w14:paraId="505B630A" w14:textId="187A27D7" w:rsidR="00A73D0F" w:rsidRPr="00867C74" w:rsidRDefault="78A165F2" w:rsidP="32B27061">
      <w:pPr>
        <w:pStyle w:val="a"/>
      </w:pPr>
      <w:r w:rsidRPr="32B27061">
        <w:rPr>
          <w:color w:val="auto"/>
        </w:rPr>
        <w:t xml:space="preserve">Validity and appropriateness of the adopted technological and process solutions </w:t>
      </w:r>
      <w:r>
        <w:t>/</w:t>
      </w:r>
      <w:proofErr w:type="spellStart"/>
      <w:r>
        <w:t>Обоснованность</w:t>
      </w:r>
      <w:proofErr w:type="spellEnd"/>
      <w:r>
        <w:t xml:space="preserve"> и </w:t>
      </w:r>
      <w:proofErr w:type="spellStart"/>
      <w:r>
        <w:t>целесообразность</w:t>
      </w:r>
      <w:proofErr w:type="spellEnd"/>
      <w:r>
        <w:t xml:space="preserve"> </w:t>
      </w:r>
      <w:proofErr w:type="spellStart"/>
      <w:r>
        <w:t>принятых</w:t>
      </w:r>
      <w:proofErr w:type="spellEnd"/>
      <w:r>
        <w:t xml:space="preserve"> </w:t>
      </w:r>
      <w:proofErr w:type="spellStart"/>
      <w:r>
        <w:t>технологических</w:t>
      </w:r>
      <w:proofErr w:type="spellEnd"/>
      <w:r>
        <w:t xml:space="preserve"> и </w:t>
      </w:r>
      <w:proofErr w:type="spellStart"/>
      <w:r>
        <w:t>процессных</w:t>
      </w:r>
      <w:proofErr w:type="spellEnd"/>
      <w:r>
        <w:t xml:space="preserve"> </w:t>
      </w:r>
      <w:proofErr w:type="spellStart"/>
      <w:r>
        <w:t>решений</w:t>
      </w:r>
      <w:proofErr w:type="spellEnd"/>
      <w:r>
        <w:t>.</w:t>
      </w:r>
    </w:p>
    <w:p w14:paraId="349F07DA" w14:textId="24C526E8" w:rsidR="00A73D0F" w:rsidRPr="00867C74" w:rsidRDefault="78A165F2" w:rsidP="32B27061">
      <w:pPr>
        <w:pStyle w:val="a"/>
        <w:rPr>
          <w:color w:val="00B0F0"/>
        </w:rPr>
      </w:pPr>
      <w:r w:rsidRPr="32B27061">
        <w:rPr>
          <w:color w:val="auto"/>
        </w:rPr>
        <w:t xml:space="preserve">Construction and installation methods, installation schemes, and load slinging procedures </w:t>
      </w:r>
      <w:r w:rsidRPr="32B27061">
        <w:rPr>
          <w:color w:val="00B0F0"/>
        </w:rPr>
        <w:t>/</w:t>
      </w:r>
      <w:proofErr w:type="spellStart"/>
      <w:r>
        <w:t>Технологии</w:t>
      </w:r>
      <w:proofErr w:type="spellEnd"/>
      <w:r>
        <w:t xml:space="preserve"> </w:t>
      </w:r>
      <w:proofErr w:type="spellStart"/>
      <w:r>
        <w:t>выполнения</w:t>
      </w:r>
      <w:proofErr w:type="spellEnd"/>
      <w:r>
        <w:t xml:space="preserve"> </w:t>
      </w:r>
      <w:proofErr w:type="spellStart"/>
      <w:r>
        <w:t>строительно-монтажных</w:t>
      </w:r>
      <w:proofErr w:type="spellEnd"/>
      <w:r>
        <w:t xml:space="preserve"> </w:t>
      </w:r>
      <w:proofErr w:type="spellStart"/>
      <w:r>
        <w:t>работ</w:t>
      </w:r>
      <w:proofErr w:type="spellEnd"/>
      <w:r>
        <w:t xml:space="preserve">, </w:t>
      </w:r>
      <w:proofErr w:type="spellStart"/>
      <w:r>
        <w:t>монтажные</w:t>
      </w:r>
      <w:proofErr w:type="spellEnd"/>
      <w:r>
        <w:t xml:space="preserve"> </w:t>
      </w:r>
      <w:proofErr w:type="spellStart"/>
      <w:r>
        <w:t>схемы</w:t>
      </w:r>
      <w:proofErr w:type="spellEnd"/>
      <w:r>
        <w:t xml:space="preserve"> и </w:t>
      </w:r>
      <w:proofErr w:type="spellStart"/>
      <w:r>
        <w:t>схемы</w:t>
      </w:r>
      <w:proofErr w:type="spellEnd"/>
      <w:r>
        <w:t xml:space="preserve"> </w:t>
      </w:r>
      <w:proofErr w:type="spellStart"/>
      <w:r>
        <w:t>строповки</w:t>
      </w:r>
      <w:proofErr w:type="spellEnd"/>
      <w:r>
        <w:t xml:space="preserve"> </w:t>
      </w:r>
      <w:proofErr w:type="spellStart"/>
      <w:r>
        <w:t>грузов</w:t>
      </w:r>
      <w:proofErr w:type="spellEnd"/>
      <w:r w:rsidRPr="32B27061">
        <w:rPr>
          <w:color w:val="00B0F0"/>
        </w:rPr>
        <w:t>.</w:t>
      </w:r>
    </w:p>
    <w:p w14:paraId="513AD1B0" w14:textId="5F22C2D9" w:rsidR="00A73D0F" w:rsidRPr="00867C74" w:rsidRDefault="78A165F2" w:rsidP="32B27061">
      <w:pPr>
        <w:pStyle w:val="a"/>
      </w:pPr>
      <w:r w:rsidRPr="32B27061">
        <w:rPr>
          <w:color w:val="auto"/>
        </w:rPr>
        <w:t>Quality control mechanisms and operational monitoring./</w:t>
      </w:r>
      <w:r w:rsidRPr="32B27061">
        <w:rPr>
          <w:lang w:val="ru-RU"/>
        </w:rPr>
        <w:t>Механизмы</w:t>
      </w:r>
      <w:r>
        <w:t xml:space="preserve"> </w:t>
      </w:r>
      <w:r w:rsidRPr="32B27061">
        <w:rPr>
          <w:lang w:val="ru-RU"/>
        </w:rPr>
        <w:t>контроля</w:t>
      </w:r>
      <w:r>
        <w:t xml:space="preserve"> </w:t>
      </w:r>
      <w:r w:rsidRPr="32B27061">
        <w:rPr>
          <w:lang w:val="ru-RU"/>
        </w:rPr>
        <w:t>качества</w:t>
      </w:r>
      <w:r>
        <w:t xml:space="preserve"> </w:t>
      </w:r>
      <w:r w:rsidRPr="32B27061">
        <w:rPr>
          <w:lang w:val="ru-RU"/>
        </w:rPr>
        <w:t>и</w:t>
      </w:r>
      <w:r>
        <w:t xml:space="preserve"> </w:t>
      </w:r>
      <w:r w:rsidRPr="32B27061">
        <w:rPr>
          <w:lang w:val="ru-RU"/>
        </w:rPr>
        <w:t>оперативного</w:t>
      </w:r>
      <w:r>
        <w:t xml:space="preserve"> </w:t>
      </w:r>
      <w:r w:rsidRPr="32B27061">
        <w:rPr>
          <w:lang w:val="ru-RU"/>
        </w:rPr>
        <w:t>мониторинга</w:t>
      </w:r>
      <w:r>
        <w:t>.</w:t>
      </w:r>
    </w:p>
    <w:p w14:paraId="0C7D1D6C" w14:textId="04BB3390" w:rsidR="00A73D0F" w:rsidRPr="00867C74" w:rsidRDefault="78A165F2" w:rsidP="32B27061">
      <w:pPr>
        <w:spacing w:line="259" w:lineRule="auto"/>
      </w:pPr>
      <w:r w:rsidRPr="32B27061">
        <w:rPr>
          <w:rFonts w:ascii="Cambria" w:hAnsi="Cambria"/>
        </w:rPr>
        <w:t>4. Organization and Deadlines:/</w:t>
      </w:r>
      <w:proofErr w:type="spellStart"/>
      <w:r w:rsidRPr="32B27061">
        <w:rPr>
          <w:rFonts w:ascii="Cambria" w:hAnsi="Cambria"/>
          <w:color w:val="0070C0"/>
        </w:rPr>
        <w:t>Организация</w:t>
      </w:r>
      <w:proofErr w:type="spellEnd"/>
      <w:r w:rsidRPr="32B27061">
        <w:rPr>
          <w:rFonts w:ascii="Cambria" w:hAnsi="Cambria"/>
          <w:color w:val="0070C0"/>
        </w:rPr>
        <w:t xml:space="preserve"> </w:t>
      </w:r>
      <w:proofErr w:type="spellStart"/>
      <w:r w:rsidRPr="32B27061">
        <w:rPr>
          <w:rFonts w:ascii="Cambria" w:hAnsi="Cambria"/>
          <w:color w:val="0070C0"/>
        </w:rPr>
        <w:t>работ</w:t>
      </w:r>
      <w:proofErr w:type="spellEnd"/>
      <w:r w:rsidRPr="32B27061">
        <w:rPr>
          <w:rFonts w:ascii="Cambria" w:hAnsi="Cambria"/>
          <w:color w:val="0070C0"/>
        </w:rPr>
        <w:t xml:space="preserve"> и </w:t>
      </w:r>
      <w:proofErr w:type="spellStart"/>
      <w:r w:rsidRPr="32B27061">
        <w:rPr>
          <w:rFonts w:ascii="Cambria" w:hAnsi="Cambria"/>
          <w:color w:val="0070C0"/>
        </w:rPr>
        <w:t>сроки</w:t>
      </w:r>
      <w:proofErr w:type="spellEnd"/>
      <w:r w:rsidRPr="32B27061">
        <w:rPr>
          <w:rFonts w:ascii="Cambria" w:hAnsi="Cambria"/>
          <w:color w:val="0070C0"/>
        </w:rPr>
        <w:t>:</w:t>
      </w:r>
    </w:p>
    <w:p w14:paraId="30D91D67" w14:textId="03CEF457" w:rsidR="00A73D0F" w:rsidRPr="00867C74" w:rsidRDefault="78A165F2" w:rsidP="32B27061">
      <w:pPr>
        <w:pStyle w:val="a"/>
        <w:rPr>
          <w:color w:val="00B0F0"/>
        </w:rPr>
      </w:pPr>
      <w:r w:rsidRPr="32B27061">
        <w:rPr>
          <w:color w:val="000000" w:themeColor="text1"/>
        </w:rPr>
        <w:t>Realistic construction schedule, including timely delivery of materials, machinery, and personnel.</w:t>
      </w:r>
      <w:r>
        <w:t>/</w:t>
      </w:r>
      <w:proofErr w:type="spellStart"/>
      <w:r>
        <w:t>Реалистичный</w:t>
      </w:r>
      <w:proofErr w:type="spellEnd"/>
      <w:r>
        <w:t xml:space="preserve"> </w:t>
      </w:r>
      <w:proofErr w:type="spellStart"/>
      <w:r>
        <w:t>график</w:t>
      </w:r>
      <w:proofErr w:type="spellEnd"/>
      <w:r>
        <w:t xml:space="preserve"> </w:t>
      </w:r>
      <w:proofErr w:type="spellStart"/>
      <w:r>
        <w:t>строительства</w:t>
      </w:r>
      <w:proofErr w:type="spellEnd"/>
      <w:r>
        <w:t xml:space="preserve">, </w:t>
      </w:r>
      <w:proofErr w:type="spellStart"/>
      <w:r>
        <w:t>включая</w:t>
      </w:r>
      <w:proofErr w:type="spellEnd"/>
      <w:r>
        <w:t xml:space="preserve"> </w:t>
      </w:r>
      <w:proofErr w:type="spellStart"/>
      <w:r>
        <w:t>своевременную</w:t>
      </w:r>
      <w:proofErr w:type="spellEnd"/>
      <w:r>
        <w:t xml:space="preserve"> </w:t>
      </w:r>
      <w:proofErr w:type="spellStart"/>
      <w:r>
        <w:t>поставку</w:t>
      </w:r>
      <w:proofErr w:type="spellEnd"/>
      <w:r>
        <w:t xml:space="preserve"> </w:t>
      </w:r>
      <w:proofErr w:type="spellStart"/>
      <w:r>
        <w:t>материалов</w:t>
      </w:r>
      <w:proofErr w:type="spellEnd"/>
      <w:r>
        <w:t xml:space="preserve">, </w:t>
      </w:r>
      <w:proofErr w:type="spellStart"/>
      <w:r>
        <w:t>техники</w:t>
      </w:r>
      <w:proofErr w:type="spellEnd"/>
      <w:r>
        <w:t xml:space="preserve"> и </w:t>
      </w:r>
      <w:proofErr w:type="spellStart"/>
      <w:r>
        <w:t>персонала</w:t>
      </w:r>
      <w:proofErr w:type="spellEnd"/>
      <w:r>
        <w:t>.</w:t>
      </w:r>
    </w:p>
    <w:p w14:paraId="033B0E78" w14:textId="4EEE583A" w:rsidR="00A73D0F" w:rsidRPr="00867C74" w:rsidRDefault="78A165F2" w:rsidP="32B27061">
      <w:pPr>
        <w:pStyle w:val="a"/>
      </w:pPr>
      <w:r w:rsidRPr="32B27061">
        <w:rPr>
          <w:color w:val="000000" w:themeColor="text1"/>
        </w:rPr>
        <w:t xml:space="preserve">Efficient construction site layout (Construction General Plan) </w:t>
      </w:r>
      <w:r>
        <w:t>/</w:t>
      </w:r>
      <w:proofErr w:type="spellStart"/>
      <w:r>
        <w:t>Эффективная</w:t>
      </w:r>
      <w:proofErr w:type="spellEnd"/>
      <w:r>
        <w:t xml:space="preserve"> </w:t>
      </w:r>
      <w:proofErr w:type="spellStart"/>
      <w:r>
        <w:t>организация</w:t>
      </w:r>
      <w:proofErr w:type="spellEnd"/>
      <w:r>
        <w:t xml:space="preserve"> </w:t>
      </w:r>
      <w:proofErr w:type="spellStart"/>
      <w:r>
        <w:t>строительной</w:t>
      </w:r>
      <w:proofErr w:type="spellEnd"/>
      <w:r>
        <w:t xml:space="preserve"> </w:t>
      </w:r>
      <w:proofErr w:type="spellStart"/>
      <w:r>
        <w:t>площадки</w:t>
      </w:r>
      <w:proofErr w:type="spellEnd"/>
      <w:r>
        <w:t xml:space="preserve"> (</w:t>
      </w:r>
      <w:proofErr w:type="spellStart"/>
      <w:r>
        <w:t>стройгенплан</w:t>
      </w:r>
      <w:proofErr w:type="spellEnd"/>
      <w:r>
        <w:t>).</w:t>
      </w:r>
    </w:p>
    <w:p w14:paraId="426C5F43" w14:textId="76059C38" w:rsidR="00A73D0F" w:rsidRPr="00867C74" w:rsidRDefault="78A165F2" w:rsidP="32B27061">
      <w:pPr>
        <w:pStyle w:val="a"/>
      </w:pPr>
      <w:r w:rsidRPr="32B27061">
        <w:rPr>
          <w:color w:val="auto"/>
        </w:rPr>
        <w:t xml:space="preserve">Availability of required technological equipment and tools </w:t>
      </w:r>
      <w:r>
        <w:t xml:space="preserve">/ </w:t>
      </w:r>
      <w:proofErr w:type="spellStart"/>
      <w:r>
        <w:t>Наличие</w:t>
      </w:r>
      <w:proofErr w:type="spellEnd"/>
      <w:r>
        <w:t xml:space="preserve"> </w:t>
      </w:r>
      <w:proofErr w:type="spellStart"/>
      <w:r>
        <w:t>необходимого</w:t>
      </w:r>
      <w:proofErr w:type="spellEnd"/>
      <w:r>
        <w:t xml:space="preserve"> </w:t>
      </w:r>
      <w:proofErr w:type="spellStart"/>
      <w:r>
        <w:t>технологического</w:t>
      </w:r>
      <w:proofErr w:type="spellEnd"/>
      <w:r>
        <w:t xml:space="preserve"> </w:t>
      </w:r>
      <w:proofErr w:type="spellStart"/>
      <w:r>
        <w:t>оборудования</w:t>
      </w:r>
      <w:proofErr w:type="spellEnd"/>
      <w:r>
        <w:t xml:space="preserve"> и </w:t>
      </w:r>
      <w:proofErr w:type="spellStart"/>
      <w:r>
        <w:t>инструментов</w:t>
      </w:r>
      <w:proofErr w:type="spellEnd"/>
      <w:r>
        <w:t>.</w:t>
      </w:r>
    </w:p>
    <w:p w14:paraId="67B25E21" w14:textId="5A7A00F4" w:rsidR="00A73D0F" w:rsidRPr="00867C74" w:rsidRDefault="00A73D0F" w:rsidP="00A73D0F">
      <w:pPr>
        <w:rPr>
          <w:rFonts w:ascii="Cambria" w:hAnsi="Cambria"/>
        </w:rPr>
        <w:sectPr w:rsidR="00A73D0F" w:rsidRPr="00867C74" w:rsidSect="00741F67">
          <w:headerReference w:type="default" r:id="rId13"/>
          <w:footerReference w:type="even" r:id="rId14"/>
          <w:footerReference w:type="default" r:id="rId15"/>
          <w:headerReference w:type="first" r:id="rId16"/>
          <w:footerReference w:type="first" r:id="rId17"/>
          <w:pgSz w:w="11900" w:h="16840"/>
          <w:pgMar w:top="1417" w:right="1417" w:bottom="1134" w:left="1417" w:header="708" w:footer="708" w:gutter="0"/>
          <w:pgNumType w:fmt="upperRoman"/>
          <w:cols w:space="708"/>
          <w:docGrid w:linePitch="360"/>
        </w:sectPr>
      </w:pPr>
    </w:p>
    <w:p w14:paraId="4BD0DE40" w14:textId="04210F8C" w:rsidR="00C455DB" w:rsidRPr="00867C74" w:rsidRDefault="00F46C61" w:rsidP="00F46C61">
      <w:pPr>
        <w:jc w:val="right"/>
        <w:rPr>
          <w:rFonts w:ascii="Cambria" w:hAnsi="Cambria"/>
        </w:rPr>
      </w:pPr>
      <w:r w:rsidRPr="00BB3C1D">
        <w:rPr>
          <w:rFonts w:ascii="Cambria" w:eastAsia="Calibri" w:hAnsi="Cambria"/>
          <w:noProof/>
          <w:color w:val="auto"/>
          <w:sz w:val="22"/>
          <w:szCs w:val="22"/>
          <w:bdr w:val="none" w:sz="0" w:space="0" w:color="auto"/>
          <w:lang w:val="en-US" w:eastAsia="en-US"/>
        </w:rPr>
        <w:lastRenderedPageBreak/>
        <w:drawing>
          <wp:inline distT="0" distB="0" distL="0" distR="0" wp14:anchorId="035E2AB5" wp14:editId="0BC4B710">
            <wp:extent cx="1758315" cy="341906"/>
            <wp:effectExtent l="0" t="0" r="0" b="1270"/>
            <wp:docPr id="653231091" name="image1.png" descr="Изображение выглядит как Графика, Шрифт, графический дизайн, текст&#10;&#10;Автоматически созданное описание"/>
            <wp:cNvGraphicFramePr/>
            <a:graphic xmlns:a="http://schemas.openxmlformats.org/drawingml/2006/main">
              <a:graphicData uri="http://schemas.openxmlformats.org/drawingml/2006/picture">
                <pic:pic xmlns:pic="http://schemas.openxmlformats.org/drawingml/2006/picture">
                  <pic:nvPicPr>
                    <pic:cNvPr id="2007384867" name="image1.png" descr="Изображение выглядит как Графика, Шрифт, графический дизайн, текст&#10;&#10;Автоматически созданное описание"/>
                    <pic:cNvPicPr/>
                  </pic:nvPicPr>
                  <pic:blipFill>
                    <a:blip r:embed="rId12"/>
                    <a:srcRect/>
                    <a:stretch>
                      <a:fillRect/>
                    </a:stretch>
                  </pic:blipFill>
                  <pic:spPr>
                    <a:xfrm>
                      <a:off x="0" y="0"/>
                      <a:ext cx="1784682" cy="347033"/>
                    </a:xfrm>
                    <a:prstGeom prst="rect">
                      <a:avLst/>
                    </a:prstGeom>
                    <a:ln/>
                  </pic:spPr>
                </pic:pic>
              </a:graphicData>
            </a:graphic>
          </wp:inline>
        </w:drawing>
      </w:r>
      <w:r w:rsidR="00A16EBC" w:rsidRPr="00867C74">
        <w:rPr>
          <w:rFonts w:ascii="Cambria" w:hAnsi="Cambria"/>
          <w:noProof/>
          <w:sz w:val="320"/>
          <w:szCs w:val="320"/>
          <w:lang w:val="en-US" w:eastAsia="en-US"/>
        </w:rPr>
        <w:drawing>
          <wp:anchor distT="0" distB="0" distL="114300" distR="114300" simplePos="0" relativeHeight="251658245" behindDoc="0" locked="0" layoutInCell="1" allowOverlap="1" wp14:anchorId="3828C0DD" wp14:editId="359FC4F8">
            <wp:simplePos x="0" y="0"/>
            <wp:positionH relativeFrom="margin">
              <wp:align>left</wp:align>
            </wp:positionH>
            <wp:positionV relativeFrom="paragraph">
              <wp:posOffset>-4445</wp:posOffset>
            </wp:positionV>
            <wp:extent cx="1574359" cy="581073"/>
            <wp:effectExtent l="0" t="0" r="6985" b="0"/>
            <wp:wrapNone/>
            <wp:docPr id="15" name="P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588684" cy="58636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6EB0D6D" w14:textId="77777777" w:rsidR="00C455DB" w:rsidRPr="00867C74" w:rsidRDefault="00C455DB" w:rsidP="00C455DB">
      <w:pPr>
        <w:rPr>
          <w:rFonts w:ascii="Cambria" w:hAnsi="Cambria"/>
        </w:rPr>
      </w:pPr>
    </w:p>
    <w:p w14:paraId="226ECFB6" w14:textId="77777777" w:rsidR="00C455DB" w:rsidRPr="00867C74" w:rsidRDefault="00C455DB" w:rsidP="00C455DB">
      <w:pPr>
        <w:rPr>
          <w:rFonts w:ascii="Cambria" w:hAnsi="Cambria"/>
        </w:rPr>
      </w:pPr>
    </w:p>
    <w:p w14:paraId="10234D0A" w14:textId="77777777" w:rsidR="00C455DB" w:rsidRPr="00867C74" w:rsidRDefault="00C455DB" w:rsidP="00C455DB">
      <w:pPr>
        <w:rPr>
          <w:rFonts w:ascii="Cambria" w:hAnsi="Cambria"/>
        </w:rPr>
      </w:pPr>
    </w:p>
    <w:p w14:paraId="354F3CE5" w14:textId="77777777" w:rsidR="00C455DB" w:rsidRPr="00867C74" w:rsidRDefault="00C455DB" w:rsidP="00C455DB">
      <w:pPr>
        <w:rPr>
          <w:rFonts w:ascii="Cambria" w:hAnsi="Cambria"/>
        </w:rPr>
      </w:pPr>
    </w:p>
    <w:p w14:paraId="3BDFE2E0" w14:textId="77777777" w:rsidR="00C455DB" w:rsidRPr="00867C74" w:rsidRDefault="00C455DB" w:rsidP="00C455DB">
      <w:pPr>
        <w:rPr>
          <w:rFonts w:ascii="Cambria" w:hAnsi="Cambria"/>
        </w:rPr>
      </w:pPr>
    </w:p>
    <w:p w14:paraId="170F825F" w14:textId="77777777" w:rsidR="00C455DB" w:rsidRPr="00867C74" w:rsidRDefault="00C455DB" w:rsidP="00C455DB">
      <w:pPr>
        <w:rPr>
          <w:rFonts w:ascii="Cambria" w:hAnsi="Cambria"/>
        </w:rPr>
      </w:pPr>
    </w:p>
    <w:p w14:paraId="49092591" w14:textId="77777777" w:rsidR="00C455DB" w:rsidRPr="00867C74" w:rsidRDefault="00C455DB" w:rsidP="00C455DB">
      <w:pPr>
        <w:rPr>
          <w:rFonts w:ascii="Cambria" w:hAnsi="Cambria"/>
        </w:rPr>
      </w:pPr>
    </w:p>
    <w:p w14:paraId="7EF30835" w14:textId="77777777" w:rsidR="00C455DB" w:rsidRPr="00867C74" w:rsidRDefault="00C455DB" w:rsidP="00C455DB">
      <w:pPr>
        <w:rPr>
          <w:rFonts w:ascii="Cambria" w:hAnsi="Cambria"/>
        </w:rPr>
      </w:pPr>
    </w:p>
    <w:p w14:paraId="4C8EE5F8" w14:textId="77777777" w:rsidR="00C455DB" w:rsidRPr="00867C74" w:rsidRDefault="00C455DB" w:rsidP="00C455DB">
      <w:pPr>
        <w:rPr>
          <w:rFonts w:ascii="Cambria" w:hAnsi="Cambria"/>
        </w:rPr>
      </w:pPr>
    </w:p>
    <w:p w14:paraId="25AC64A5" w14:textId="0B14ABBA" w:rsidR="00B252E9" w:rsidRPr="003468DD" w:rsidRDefault="00F46C61" w:rsidP="00F46C61">
      <w:pPr>
        <w:pStyle w:val="afb"/>
        <w:spacing w:after="0"/>
        <w:rPr>
          <w:b/>
          <w:color w:val="auto"/>
          <w:sz w:val="40"/>
          <w:szCs w:val="28"/>
          <w:lang w:val="ru-RU"/>
        </w:rPr>
      </w:pPr>
      <w:r>
        <w:rPr>
          <w:b/>
          <w:color w:val="auto"/>
          <w:sz w:val="40"/>
          <w:szCs w:val="28"/>
        </w:rPr>
        <w:t xml:space="preserve">                      </w:t>
      </w:r>
      <w:r w:rsidR="00A73D0F" w:rsidRPr="00867C74">
        <w:rPr>
          <w:b/>
          <w:color w:val="auto"/>
          <w:sz w:val="40"/>
          <w:szCs w:val="28"/>
        </w:rPr>
        <w:t>Bidding</w:t>
      </w:r>
      <w:r w:rsidR="00A73D0F" w:rsidRPr="00666FB5">
        <w:rPr>
          <w:b/>
          <w:color w:val="auto"/>
          <w:sz w:val="40"/>
          <w:szCs w:val="28"/>
          <w:lang w:val="ru-RU"/>
        </w:rPr>
        <w:t xml:space="preserve"> </w:t>
      </w:r>
      <w:r w:rsidR="00A73D0F" w:rsidRPr="00867C74">
        <w:rPr>
          <w:b/>
          <w:color w:val="auto"/>
          <w:sz w:val="40"/>
          <w:szCs w:val="28"/>
        </w:rPr>
        <w:t>Documents</w:t>
      </w:r>
      <w:r w:rsidR="00A73D0F" w:rsidRPr="00666FB5">
        <w:rPr>
          <w:b/>
          <w:color w:val="auto"/>
          <w:sz w:val="40"/>
          <w:szCs w:val="28"/>
          <w:lang w:val="ru-RU"/>
        </w:rPr>
        <w:t xml:space="preserve"> </w:t>
      </w:r>
      <w:r w:rsidR="0070327F" w:rsidRPr="00867C74">
        <w:rPr>
          <w:b/>
          <w:color w:val="auto"/>
          <w:sz w:val="40"/>
          <w:szCs w:val="28"/>
        </w:rPr>
        <w:t>F</w:t>
      </w:r>
      <w:r w:rsidR="00A73D0F" w:rsidRPr="00867C74">
        <w:rPr>
          <w:b/>
          <w:color w:val="auto"/>
          <w:sz w:val="40"/>
          <w:szCs w:val="28"/>
        </w:rPr>
        <w:t>or</w:t>
      </w:r>
      <w:r w:rsidR="0070327F">
        <w:rPr>
          <w:b/>
          <w:color w:val="auto"/>
          <w:sz w:val="40"/>
          <w:szCs w:val="28"/>
          <w:lang w:val="ru-RU"/>
        </w:rPr>
        <w:t>/</w:t>
      </w:r>
    </w:p>
    <w:p w14:paraId="6803878F" w14:textId="64157167" w:rsidR="00A73D0F" w:rsidRPr="00666FB5" w:rsidRDefault="0070327F" w:rsidP="00A73D0F">
      <w:pPr>
        <w:pStyle w:val="afb"/>
        <w:spacing w:after="0"/>
        <w:jc w:val="center"/>
        <w:rPr>
          <w:b/>
          <w:color w:val="auto"/>
          <w:sz w:val="40"/>
          <w:szCs w:val="28"/>
          <w:lang w:val="ru-RU"/>
        </w:rPr>
      </w:pPr>
      <w:r w:rsidRPr="007A1169">
        <w:rPr>
          <w:b/>
          <w:color w:val="0070C0"/>
          <w:sz w:val="40"/>
          <w:szCs w:val="28"/>
          <w:lang w:val="ru-RU"/>
        </w:rPr>
        <w:t>Тендерные документы для</w:t>
      </w:r>
    </w:p>
    <w:p w14:paraId="1B6C72AF" w14:textId="77777777" w:rsidR="000C21CB" w:rsidRPr="000C21CB" w:rsidRDefault="000C21CB" w:rsidP="000C21CB">
      <w:pPr>
        <w:pBdr>
          <w:top w:val="none" w:sz="0" w:space="0" w:color="auto"/>
          <w:left w:val="none" w:sz="0" w:space="0" w:color="auto"/>
          <w:bottom w:val="none" w:sz="0" w:space="0" w:color="auto"/>
          <w:right w:val="none" w:sz="0" w:space="0" w:color="auto"/>
          <w:between w:val="none" w:sz="0" w:space="0" w:color="auto"/>
          <w:bar w:val="none" w:sz="0" w:color="auto"/>
        </w:pBdr>
        <w:spacing w:before="0" w:after="0" w:line="259" w:lineRule="auto"/>
        <w:jc w:val="center"/>
        <w:rPr>
          <w:rFonts w:ascii="Cambria" w:eastAsia="Times New Roman" w:hAnsi="Cambria" w:cs="Times New Roman"/>
          <w:b/>
          <w:i/>
          <w:spacing w:val="-10"/>
          <w:kern w:val="28"/>
          <w:sz w:val="24"/>
          <w:u w:val="single"/>
          <w:lang w:val="en-US"/>
        </w:rPr>
      </w:pPr>
      <w:bookmarkStart w:id="24" w:name="_Hlk217550796"/>
      <w:r w:rsidRPr="000C21CB">
        <w:rPr>
          <w:rFonts w:ascii="Cambria" w:eastAsia="Times New Roman" w:hAnsi="Cambria" w:cs="Times New Roman"/>
          <w:b/>
          <w:i/>
          <w:spacing w:val="-10"/>
          <w:kern w:val="28"/>
          <w:sz w:val="24"/>
          <w:u w:val="single"/>
        </w:rPr>
        <w:t>PATRIP Foundation funded Water for Peace (W4P):</w:t>
      </w:r>
    </w:p>
    <w:p w14:paraId="2A7861D7" w14:textId="77777777" w:rsidR="000C21CB" w:rsidRPr="000C21CB" w:rsidRDefault="000C21CB" w:rsidP="000C21CB">
      <w:pPr>
        <w:pBdr>
          <w:top w:val="none" w:sz="0" w:space="0" w:color="auto"/>
          <w:left w:val="none" w:sz="0" w:space="0" w:color="auto"/>
          <w:bottom w:val="none" w:sz="0" w:space="0" w:color="auto"/>
          <w:right w:val="none" w:sz="0" w:space="0" w:color="auto"/>
          <w:between w:val="none" w:sz="0" w:space="0" w:color="auto"/>
          <w:bar w:val="none" w:sz="0" w:color="auto"/>
        </w:pBdr>
        <w:spacing w:before="0" w:after="0" w:line="259" w:lineRule="auto"/>
        <w:jc w:val="center"/>
        <w:rPr>
          <w:rFonts w:ascii="Calibri" w:eastAsia="Calibri" w:hAnsi="Calibri"/>
          <w:szCs w:val="20"/>
          <w:bdr w:val="none" w:sz="0" w:space="0" w:color="auto"/>
          <w:lang w:val="en-US" w:eastAsia="en-US"/>
        </w:rPr>
      </w:pPr>
      <w:r w:rsidRPr="000C21CB">
        <w:rPr>
          <w:rFonts w:ascii="Cambria" w:eastAsia="Times New Roman" w:hAnsi="Cambria" w:cs="Times New Roman"/>
          <w:b/>
          <w:i/>
          <w:spacing w:val="-10"/>
          <w:kern w:val="28"/>
          <w:sz w:val="24"/>
          <w:u w:val="single"/>
        </w:rPr>
        <w:t>Climate Resilient and Peaceful Communities Program in Kyrgyzstan/</w:t>
      </w:r>
      <w:r w:rsidRPr="000C21CB">
        <w:rPr>
          <w:rFonts w:ascii="Cambria" w:eastAsia="Times New Roman" w:hAnsi="Cambria" w:cs="Times New Roman"/>
          <w:b/>
          <w:i/>
          <w:spacing w:val="-10"/>
          <w:kern w:val="28"/>
          <w:sz w:val="24"/>
          <w:u w:val="single"/>
          <w:lang w:val="en-US"/>
        </w:rPr>
        <w:t xml:space="preserve"> </w:t>
      </w:r>
    </w:p>
    <w:p w14:paraId="674E4CC5" w14:textId="77777777" w:rsidR="000C21CB" w:rsidRPr="000C21CB" w:rsidRDefault="000C21CB" w:rsidP="000C21CB">
      <w:pPr>
        <w:pBdr>
          <w:top w:val="none" w:sz="0" w:space="0" w:color="auto"/>
          <w:left w:val="none" w:sz="0" w:space="0" w:color="auto"/>
          <w:bottom w:val="none" w:sz="0" w:space="0" w:color="auto"/>
          <w:right w:val="none" w:sz="0" w:space="0" w:color="auto"/>
          <w:between w:val="none" w:sz="0" w:space="0" w:color="auto"/>
          <w:bar w:val="none" w:sz="0" w:color="auto"/>
        </w:pBdr>
        <w:spacing w:before="0" w:after="0" w:line="259" w:lineRule="auto"/>
        <w:jc w:val="center"/>
        <w:rPr>
          <w:rFonts w:ascii="Cambria" w:eastAsia="Times New Roman" w:hAnsi="Cambria" w:cs="Times New Roman"/>
          <w:b/>
          <w:i/>
          <w:color w:val="0070C0"/>
          <w:spacing w:val="-10"/>
          <w:kern w:val="28"/>
          <w:sz w:val="24"/>
          <w:u w:val="single"/>
          <w:lang w:val="ru-RU"/>
        </w:rPr>
      </w:pPr>
      <w:r w:rsidRPr="000C21CB">
        <w:rPr>
          <w:rFonts w:ascii="Cambria" w:eastAsia="Times New Roman" w:hAnsi="Cambria" w:cs="Times New Roman"/>
          <w:b/>
          <w:i/>
          <w:color w:val="0070C0"/>
          <w:spacing w:val="-10"/>
          <w:kern w:val="28"/>
          <w:sz w:val="24"/>
          <w:u w:val="single"/>
          <w:lang w:val="ru-RU"/>
        </w:rPr>
        <w:t>Проект Вода ради мира (</w:t>
      </w:r>
      <w:r w:rsidRPr="000C21CB">
        <w:rPr>
          <w:rFonts w:ascii="Cambria" w:eastAsia="Times New Roman" w:hAnsi="Cambria" w:cs="Times New Roman"/>
          <w:b/>
          <w:i/>
          <w:color w:val="0070C0"/>
          <w:spacing w:val="-10"/>
          <w:kern w:val="28"/>
          <w:sz w:val="24"/>
          <w:u w:val="single"/>
          <w:lang w:val="en-US"/>
        </w:rPr>
        <w:t>W</w:t>
      </w:r>
      <w:r w:rsidRPr="000C21CB">
        <w:rPr>
          <w:rFonts w:ascii="Cambria" w:eastAsia="Times New Roman" w:hAnsi="Cambria" w:cs="Times New Roman"/>
          <w:b/>
          <w:i/>
          <w:color w:val="0070C0"/>
          <w:spacing w:val="-10"/>
          <w:kern w:val="28"/>
          <w:sz w:val="24"/>
          <w:u w:val="single"/>
          <w:lang w:val="ru-RU"/>
        </w:rPr>
        <w:t>4</w:t>
      </w:r>
      <w:r w:rsidRPr="000C21CB">
        <w:rPr>
          <w:rFonts w:ascii="Cambria" w:eastAsia="Times New Roman" w:hAnsi="Cambria" w:cs="Times New Roman"/>
          <w:b/>
          <w:i/>
          <w:color w:val="0070C0"/>
          <w:spacing w:val="-10"/>
          <w:kern w:val="28"/>
          <w:sz w:val="24"/>
          <w:u w:val="single"/>
          <w:lang w:val="en-US"/>
        </w:rPr>
        <w:t>P</w:t>
      </w:r>
      <w:r w:rsidRPr="000C21CB">
        <w:rPr>
          <w:rFonts w:ascii="Cambria" w:eastAsia="Times New Roman" w:hAnsi="Cambria" w:cs="Times New Roman"/>
          <w:b/>
          <w:i/>
          <w:color w:val="0070C0"/>
          <w:spacing w:val="-10"/>
          <w:kern w:val="28"/>
          <w:sz w:val="24"/>
          <w:u w:val="single"/>
          <w:lang w:val="ru-RU"/>
        </w:rPr>
        <w:t>): климатически устойчивые и мирные сообщества, финансируемый фондом ПАТРИП</w:t>
      </w:r>
    </w:p>
    <w:p w14:paraId="41E40F56" w14:textId="77777777" w:rsidR="000C21CB" w:rsidRPr="00896702" w:rsidRDefault="000C21CB" w:rsidP="000C21CB">
      <w:pPr>
        <w:contextualSpacing/>
        <w:jc w:val="center"/>
        <w:rPr>
          <w:rFonts w:ascii="Cambria" w:eastAsia="Times New Roman" w:hAnsi="Cambria" w:cs="Times New Roman"/>
          <w:b/>
          <w:bCs/>
          <w:i/>
          <w:iCs/>
          <w:spacing w:val="-10"/>
          <w:kern w:val="28"/>
          <w:sz w:val="24"/>
          <w:highlight w:val="yellow"/>
          <w:lang w:val="ru-RU"/>
        </w:rPr>
      </w:pPr>
    </w:p>
    <w:bookmarkEnd w:id="24"/>
    <w:p w14:paraId="6A66752E" w14:textId="77777777" w:rsidR="00896702" w:rsidRDefault="00896702" w:rsidP="00896702">
      <w:pPr>
        <w:rPr>
          <w:rFonts w:ascii="Calibri" w:hAnsi="Calibri" w:cs="Calibri"/>
          <w:b/>
          <w:bCs/>
          <w:szCs w:val="20"/>
          <w:lang w:val="ru-RU"/>
        </w:rPr>
      </w:pPr>
    </w:p>
    <w:p w14:paraId="41FD47CA" w14:textId="77777777" w:rsidR="00F46C61" w:rsidRPr="00D96A25" w:rsidRDefault="00F46C61" w:rsidP="00F46C61">
      <w:pPr>
        <w:pStyle w:val="a4"/>
        <w:rPr>
          <w:rFonts w:ascii="Cambria" w:hAnsi="Cambria" w:cs="Arial"/>
          <w:b/>
          <w:bCs/>
          <w:color w:val="0070C0"/>
          <w:sz w:val="24"/>
          <w:szCs w:val="24"/>
          <w:lang w:val="ru-RU"/>
        </w:rPr>
      </w:pPr>
      <w:r w:rsidRPr="007F3A19">
        <w:rPr>
          <w:rFonts w:ascii="Cambria" w:hAnsi="Cambria" w:cs="Arial"/>
          <w:color w:val="32363A"/>
          <w:sz w:val="24"/>
          <w:szCs w:val="24"/>
          <w:shd w:val="clear" w:color="auto" w:fill="FFFFFF"/>
        </w:rPr>
        <w:t>Rehabilitation and </w:t>
      </w:r>
      <w:r w:rsidRPr="1FCF8BA3">
        <w:rPr>
          <w:rFonts w:ascii="Cambria" w:hAnsi="Cambria" w:cs="Arial"/>
          <w:color w:val="32363A"/>
          <w:sz w:val="24"/>
          <w:szCs w:val="24"/>
        </w:rPr>
        <w:t>construction</w:t>
      </w:r>
      <w:r w:rsidRPr="0E266A4A">
        <w:rPr>
          <w:rFonts w:ascii="Cambria" w:hAnsi="Cambria" w:cs="Arial"/>
          <w:color w:val="32363A"/>
          <w:sz w:val="24"/>
          <w:szCs w:val="24"/>
        </w:rPr>
        <w:t> of </w:t>
      </w:r>
      <w:r w:rsidRPr="0E266A4A">
        <w:rPr>
          <w:rFonts w:ascii="Cambria" w:hAnsi="Cambria" w:cs="Arial"/>
          <w:color w:val="32363A"/>
          <w:sz w:val="24"/>
          <w:szCs w:val="24"/>
          <w:lang w:val="en-US"/>
        </w:rPr>
        <w:t>irrigation</w:t>
      </w:r>
      <w:r w:rsidRPr="0E266A4A">
        <w:rPr>
          <w:rFonts w:ascii="Cambria" w:hAnsi="Cambria" w:cs="Arial"/>
          <w:color w:val="32363A"/>
          <w:sz w:val="24"/>
          <w:szCs w:val="24"/>
          <w:lang w:val="ru-RU"/>
        </w:rPr>
        <w:t xml:space="preserve"> </w:t>
      </w:r>
      <w:r w:rsidRPr="0E266A4A">
        <w:rPr>
          <w:rFonts w:ascii="Cambria" w:hAnsi="Cambria" w:cs="Arial"/>
          <w:color w:val="32363A"/>
          <w:sz w:val="24"/>
          <w:szCs w:val="24"/>
          <w:lang w:val="en-US"/>
        </w:rPr>
        <w:t>canals</w:t>
      </w:r>
      <w:r w:rsidRPr="0E266A4A">
        <w:rPr>
          <w:rFonts w:ascii="Cambria" w:hAnsi="Cambria" w:cs="Arial"/>
          <w:color w:val="32363A"/>
          <w:sz w:val="24"/>
          <w:szCs w:val="24"/>
          <w:lang w:val="ru-RU"/>
        </w:rPr>
        <w:t xml:space="preserve"> </w:t>
      </w:r>
      <w:r w:rsidRPr="0E266A4A">
        <w:rPr>
          <w:rFonts w:ascii="Cambria" w:hAnsi="Cambria" w:cs="Arial"/>
          <w:color w:val="32363A"/>
          <w:sz w:val="24"/>
          <w:szCs w:val="24"/>
          <w:lang w:val="en-US"/>
        </w:rPr>
        <w:t>in</w:t>
      </w:r>
      <w:r w:rsidRPr="0E266A4A">
        <w:rPr>
          <w:rFonts w:ascii="Cambria" w:hAnsi="Cambria" w:cs="Arial"/>
          <w:color w:val="32363A"/>
          <w:sz w:val="24"/>
          <w:szCs w:val="24"/>
          <w:lang w:val="ru-RU"/>
        </w:rPr>
        <w:t xml:space="preserve"> </w:t>
      </w:r>
      <w:proofErr w:type="spellStart"/>
      <w:r w:rsidRPr="1C66821C">
        <w:rPr>
          <w:rFonts w:ascii="Cambria" w:hAnsi="Cambria" w:cs="Arial"/>
          <w:color w:val="32363A"/>
          <w:sz w:val="24"/>
          <w:szCs w:val="24"/>
          <w:lang w:val="ru-RU"/>
        </w:rPr>
        <w:t>Leilek</w:t>
      </w:r>
      <w:proofErr w:type="spellEnd"/>
      <w:r w:rsidRPr="1C66821C">
        <w:rPr>
          <w:rFonts w:ascii="Cambria" w:hAnsi="Cambria" w:cs="Arial"/>
          <w:color w:val="32363A"/>
          <w:sz w:val="24"/>
          <w:szCs w:val="24"/>
          <w:lang w:val="ru-RU"/>
        </w:rPr>
        <w:t xml:space="preserve"> </w:t>
      </w:r>
      <w:proofErr w:type="spellStart"/>
      <w:r w:rsidRPr="1C66821C">
        <w:rPr>
          <w:rFonts w:ascii="Cambria" w:hAnsi="Cambria" w:cs="Arial"/>
          <w:color w:val="32363A"/>
          <w:sz w:val="24"/>
          <w:szCs w:val="24"/>
          <w:lang w:val="ru-RU"/>
        </w:rPr>
        <w:t>district</w:t>
      </w:r>
      <w:proofErr w:type="spellEnd"/>
      <w:r w:rsidRPr="1C66821C">
        <w:rPr>
          <w:rFonts w:ascii="Cambria" w:hAnsi="Cambria" w:cs="Arial"/>
          <w:color w:val="32363A"/>
          <w:sz w:val="24"/>
          <w:szCs w:val="24"/>
          <w:lang w:val="ru-RU"/>
        </w:rPr>
        <w:t xml:space="preserve">, </w:t>
      </w:r>
      <w:proofErr w:type="spellStart"/>
      <w:r w:rsidRPr="1C66821C">
        <w:rPr>
          <w:rFonts w:ascii="Cambria" w:hAnsi="Cambria" w:cs="Arial"/>
          <w:color w:val="32363A"/>
          <w:sz w:val="24"/>
          <w:szCs w:val="24"/>
          <w:lang w:val="en-US"/>
        </w:rPr>
        <w:t>Batken</w:t>
      </w:r>
      <w:proofErr w:type="spellEnd"/>
      <w:r w:rsidRPr="1C66821C">
        <w:rPr>
          <w:rFonts w:ascii="Cambria" w:hAnsi="Cambria" w:cs="Arial"/>
          <w:color w:val="32363A"/>
          <w:sz w:val="24"/>
          <w:szCs w:val="24"/>
          <w:lang w:val="ru-RU"/>
        </w:rPr>
        <w:t xml:space="preserve"> </w:t>
      </w:r>
      <w:r w:rsidRPr="1C66821C">
        <w:rPr>
          <w:rFonts w:ascii="Cambria" w:hAnsi="Cambria" w:cs="Arial"/>
          <w:color w:val="32363A"/>
          <w:sz w:val="24"/>
          <w:szCs w:val="24"/>
          <w:lang w:val="en-US"/>
        </w:rPr>
        <w:t>region</w:t>
      </w:r>
      <w:r w:rsidRPr="1C66821C">
        <w:rPr>
          <w:rFonts w:ascii="Cambria" w:hAnsi="Cambria" w:cs="Arial"/>
          <w:color w:val="32363A"/>
          <w:sz w:val="24"/>
          <w:szCs w:val="24"/>
          <w:lang w:val="ru-RU"/>
        </w:rPr>
        <w:t xml:space="preserve"> (</w:t>
      </w:r>
      <w:r w:rsidRPr="1C66821C">
        <w:rPr>
          <w:rFonts w:ascii="Cambria" w:hAnsi="Cambria" w:cs="Arial"/>
          <w:color w:val="32363A"/>
          <w:sz w:val="24"/>
          <w:szCs w:val="24"/>
          <w:lang w:val="en-US"/>
        </w:rPr>
        <w:t>supply</w:t>
      </w:r>
      <w:r w:rsidRPr="1C66821C">
        <w:rPr>
          <w:rFonts w:ascii="Cambria" w:hAnsi="Cambria" w:cs="Arial"/>
          <w:color w:val="32363A"/>
          <w:sz w:val="24"/>
          <w:szCs w:val="24"/>
          <w:lang w:val="ru-RU"/>
        </w:rPr>
        <w:t xml:space="preserve"> </w:t>
      </w:r>
      <w:r w:rsidRPr="1C66821C">
        <w:rPr>
          <w:rFonts w:ascii="Cambria" w:hAnsi="Cambria" w:cs="Arial"/>
          <w:color w:val="32363A"/>
          <w:sz w:val="24"/>
          <w:szCs w:val="24"/>
          <w:lang w:val="en-US"/>
        </w:rPr>
        <w:t>of</w:t>
      </w:r>
      <w:r w:rsidRPr="1C66821C">
        <w:rPr>
          <w:rFonts w:ascii="Cambria" w:hAnsi="Cambria" w:cs="Arial"/>
          <w:color w:val="32363A"/>
          <w:sz w:val="24"/>
          <w:szCs w:val="24"/>
          <w:lang w:val="ru-RU"/>
        </w:rPr>
        <w:t xml:space="preserve"> </w:t>
      </w:r>
      <w:r w:rsidRPr="1C66821C">
        <w:rPr>
          <w:rFonts w:ascii="Cambria" w:hAnsi="Cambria" w:cs="Arial"/>
          <w:color w:val="32363A"/>
          <w:sz w:val="24"/>
          <w:szCs w:val="24"/>
          <w:lang w:val="en-US"/>
        </w:rPr>
        <w:t>Socially</w:t>
      </w:r>
      <w:r w:rsidRPr="1C66821C">
        <w:rPr>
          <w:rFonts w:ascii="Cambria" w:hAnsi="Cambria" w:cs="Arial"/>
          <w:color w:val="32363A"/>
          <w:sz w:val="24"/>
          <w:szCs w:val="24"/>
          <w:lang w:val="ru-RU"/>
        </w:rPr>
        <w:t xml:space="preserve"> </w:t>
      </w:r>
      <w:r w:rsidRPr="1C66821C">
        <w:rPr>
          <w:rFonts w:ascii="Cambria" w:hAnsi="Cambria" w:cs="Arial"/>
          <w:color w:val="32363A"/>
          <w:sz w:val="24"/>
          <w:szCs w:val="24"/>
          <w:lang w:val="en-US"/>
        </w:rPr>
        <w:t>Critical</w:t>
      </w:r>
      <w:r w:rsidRPr="1C66821C">
        <w:rPr>
          <w:rFonts w:ascii="Cambria" w:hAnsi="Cambria" w:cs="Arial"/>
          <w:color w:val="32363A"/>
          <w:sz w:val="24"/>
          <w:szCs w:val="24"/>
          <w:lang w:val="ru-RU"/>
        </w:rPr>
        <w:t xml:space="preserve"> </w:t>
      </w:r>
      <w:r w:rsidRPr="1C66821C">
        <w:rPr>
          <w:rFonts w:ascii="Cambria" w:hAnsi="Cambria" w:cs="Arial"/>
          <w:color w:val="32363A"/>
          <w:sz w:val="24"/>
          <w:szCs w:val="24"/>
          <w:lang w:val="en-US"/>
        </w:rPr>
        <w:t>Object</w:t>
      </w:r>
      <w:r w:rsidRPr="1C66821C">
        <w:rPr>
          <w:rFonts w:ascii="Cambria" w:hAnsi="Cambria" w:cs="Arial"/>
          <w:color w:val="32363A"/>
          <w:sz w:val="24"/>
          <w:szCs w:val="24"/>
          <w:lang w:val="ru-RU"/>
        </w:rPr>
        <w:t xml:space="preserve">) </w:t>
      </w:r>
      <w:r w:rsidRPr="005B7E04">
        <w:rPr>
          <w:rFonts w:ascii="Cambria" w:hAnsi="Cambria" w:cs="Arial"/>
          <w:b/>
          <w:bCs/>
          <w:color w:val="32363A"/>
          <w:sz w:val="24"/>
          <w:szCs w:val="24"/>
          <w:lang w:val="ru-RU"/>
        </w:rPr>
        <w:t>/</w:t>
      </w:r>
      <w:r w:rsidRPr="1C66821C">
        <w:rPr>
          <w:lang w:val="ru-RU"/>
        </w:rPr>
        <w:t xml:space="preserve"> </w:t>
      </w:r>
      <w:r w:rsidRPr="1C66821C">
        <w:rPr>
          <w:rFonts w:ascii="Cambria" w:hAnsi="Cambria" w:cs="Arial"/>
          <w:color w:val="0070C0"/>
          <w:sz w:val="24"/>
          <w:szCs w:val="24"/>
          <w:lang w:val="ru-RU"/>
        </w:rPr>
        <w:t xml:space="preserve">Реабилитация и строительство ирригационных каналов </w:t>
      </w:r>
      <w:proofErr w:type="spellStart"/>
      <w:r w:rsidRPr="1C66821C">
        <w:rPr>
          <w:rFonts w:ascii="Cambria" w:hAnsi="Cambria" w:cs="Arial"/>
          <w:color w:val="0070C0"/>
          <w:sz w:val="24"/>
          <w:szCs w:val="24"/>
          <w:lang w:val="ru-RU"/>
        </w:rPr>
        <w:t>Лейлекском</w:t>
      </w:r>
      <w:proofErr w:type="spellEnd"/>
      <w:r w:rsidRPr="1C66821C">
        <w:rPr>
          <w:rFonts w:ascii="Cambria" w:hAnsi="Cambria" w:cs="Arial"/>
          <w:color w:val="0070C0"/>
          <w:sz w:val="24"/>
          <w:szCs w:val="24"/>
          <w:lang w:val="ru-RU"/>
        </w:rPr>
        <w:t xml:space="preserve"> районе Баткенской области (поставка социально-значимого объекта)</w:t>
      </w:r>
      <w:r w:rsidRPr="00D96A25">
        <w:rPr>
          <w:rFonts w:ascii="Cambria" w:hAnsi="Cambria" w:cs="Arial"/>
          <w:color w:val="0070C0"/>
          <w:sz w:val="24"/>
          <w:szCs w:val="24"/>
          <w:lang w:val="ru-RU"/>
        </w:rPr>
        <w:t xml:space="preserve"> </w:t>
      </w:r>
    </w:p>
    <w:p w14:paraId="5AC840D4" w14:textId="5263F6C8" w:rsidR="00C455DB" w:rsidRPr="00F90317" w:rsidRDefault="00C455DB" w:rsidP="000C21CB">
      <w:pPr>
        <w:pStyle w:val="a4"/>
        <w:jc w:val="both"/>
        <w:rPr>
          <w:rFonts w:ascii="Cambria" w:hAnsi="Cambria"/>
          <w:highlight w:val="yellow"/>
          <w:lang w:val="ru-RU"/>
        </w:rPr>
      </w:pPr>
    </w:p>
    <w:p w14:paraId="4F6BFD93" w14:textId="77777777" w:rsidR="00C455DB" w:rsidRPr="00F90317" w:rsidRDefault="00C455DB" w:rsidP="00C455DB">
      <w:pPr>
        <w:pStyle w:val="a4"/>
        <w:rPr>
          <w:rFonts w:ascii="Cambria" w:hAnsi="Cambria"/>
          <w:lang w:val="ru-RU"/>
        </w:rPr>
      </w:pPr>
    </w:p>
    <w:p w14:paraId="7CEBD434" w14:textId="77777777" w:rsidR="00C455DB" w:rsidRPr="00F90317" w:rsidRDefault="00C455DB" w:rsidP="00C455DB">
      <w:pPr>
        <w:pStyle w:val="a4"/>
        <w:rPr>
          <w:rFonts w:ascii="Cambria" w:hAnsi="Cambria"/>
          <w:lang w:val="ru-RU"/>
        </w:rPr>
      </w:pPr>
    </w:p>
    <w:p w14:paraId="46C4058F" w14:textId="37605441" w:rsidR="006971CB" w:rsidRPr="009E6207" w:rsidRDefault="000E3EB4" w:rsidP="0011219A">
      <w:pPr>
        <w:pStyle w:val="7"/>
        <w:rPr>
          <w:lang w:val="en-US"/>
        </w:rPr>
      </w:pPr>
      <w:bookmarkStart w:id="25" w:name="_Section_1:_Instructions"/>
      <w:bookmarkEnd w:id="25"/>
      <w:r w:rsidRPr="00867C74">
        <w:t xml:space="preserve">Section </w:t>
      </w:r>
      <w:r w:rsidRPr="00867C74">
        <w:fldChar w:fldCharType="begin"/>
      </w:r>
      <w:r w:rsidRPr="00867C74">
        <w:instrText xml:space="preserve"> SEQ Section \* ARABIC </w:instrText>
      </w:r>
      <w:r w:rsidRPr="00867C74">
        <w:fldChar w:fldCharType="separate"/>
      </w:r>
      <w:r w:rsidR="00945D5B">
        <w:rPr>
          <w:noProof/>
        </w:rPr>
        <w:t>1</w:t>
      </w:r>
      <w:r w:rsidRPr="00867C74">
        <w:fldChar w:fldCharType="end"/>
      </w:r>
      <w:r w:rsidRPr="00867C74">
        <w:t xml:space="preserve">: </w:t>
      </w:r>
      <w:r w:rsidR="00C455DB" w:rsidRPr="00867C74">
        <w:t>Instructions to Bidders</w:t>
      </w:r>
      <w:r w:rsidR="00C56ED2" w:rsidRPr="00867C74">
        <w:t xml:space="preserve"> (ITB)</w:t>
      </w:r>
      <w:r w:rsidR="006971CB" w:rsidRPr="009E6207">
        <w:rPr>
          <w:lang w:val="en-US"/>
        </w:rPr>
        <w:t xml:space="preserve"> </w:t>
      </w:r>
    </w:p>
    <w:p w14:paraId="48398535" w14:textId="04BDF562" w:rsidR="00C455DB" w:rsidRPr="007A1169" w:rsidRDefault="006971CB" w:rsidP="0011219A">
      <w:pPr>
        <w:pStyle w:val="7"/>
        <w:rPr>
          <w:color w:val="0070C0"/>
          <w:lang w:val="ru-RU"/>
        </w:rPr>
      </w:pPr>
      <w:r w:rsidRPr="007A1169">
        <w:rPr>
          <w:color w:val="0070C0"/>
          <w:lang w:val="ru-RU"/>
        </w:rPr>
        <w:t xml:space="preserve">Раздел </w:t>
      </w:r>
      <w:r w:rsidR="00773C67" w:rsidRPr="00E603A6">
        <w:rPr>
          <w:color w:val="0070C0"/>
          <w:lang w:val="ru-RU"/>
        </w:rPr>
        <w:t>1</w:t>
      </w:r>
      <w:r w:rsidRPr="007A1169">
        <w:rPr>
          <w:color w:val="0070C0"/>
          <w:lang w:val="ru-RU"/>
        </w:rPr>
        <w:t>: Инструкции для участников тендера (</w:t>
      </w:r>
      <w:r w:rsidRPr="007A1169">
        <w:rPr>
          <w:color w:val="0070C0"/>
        </w:rPr>
        <w:t>ITB</w:t>
      </w:r>
      <w:r w:rsidRPr="007A1169">
        <w:rPr>
          <w:color w:val="0070C0"/>
          <w:lang w:val="ru-RU"/>
        </w:rPr>
        <w:t>)</w:t>
      </w:r>
    </w:p>
    <w:p w14:paraId="4429E6D5" w14:textId="77777777" w:rsidR="00A73D0F" w:rsidRPr="00D62B4C" w:rsidRDefault="00A73D0F" w:rsidP="00A73D0F">
      <w:pPr>
        <w:rPr>
          <w:rFonts w:ascii="Cambria" w:hAnsi="Cambria"/>
          <w:lang w:val="ru-RU"/>
        </w:rPr>
      </w:pPr>
    </w:p>
    <w:p w14:paraId="6CBF67FB" w14:textId="77777777" w:rsidR="00A73D0F" w:rsidRPr="00D62B4C" w:rsidRDefault="00A73D0F" w:rsidP="00A73D0F">
      <w:pPr>
        <w:rPr>
          <w:rFonts w:ascii="Cambria" w:hAnsi="Cambria"/>
          <w:sz w:val="28"/>
          <w:szCs w:val="56"/>
          <w:lang w:val="ru-RU"/>
        </w:rPr>
      </w:pPr>
    </w:p>
    <w:p w14:paraId="7E38CCFE" w14:textId="168963EE" w:rsidR="00A73D0F" w:rsidRPr="00D62B4C" w:rsidRDefault="00A73D0F" w:rsidP="00A73D0F">
      <w:pPr>
        <w:rPr>
          <w:rFonts w:ascii="Cambria" w:hAnsi="Cambria"/>
          <w:lang w:val="ru-RU"/>
        </w:rPr>
        <w:sectPr w:rsidR="00A73D0F" w:rsidRPr="00D62B4C" w:rsidSect="00741F67">
          <w:footerReference w:type="default" r:id="rId18"/>
          <w:headerReference w:type="first" r:id="rId19"/>
          <w:footerReference w:type="first" r:id="rId20"/>
          <w:pgSz w:w="11900" w:h="16840"/>
          <w:pgMar w:top="1417" w:right="1417" w:bottom="1134" w:left="1417" w:header="708" w:footer="708" w:gutter="0"/>
          <w:pgNumType w:fmt="lowerRoman"/>
          <w:cols w:space="708"/>
          <w:titlePg/>
          <w:docGrid w:linePitch="360"/>
        </w:sectPr>
      </w:pPr>
    </w:p>
    <w:p w14:paraId="641D2116" w14:textId="0ECB6A98" w:rsidR="00C455DB" w:rsidRPr="00867C74" w:rsidRDefault="00C455DB" w:rsidP="00C455DB">
      <w:pPr>
        <w:rPr>
          <w:rFonts w:ascii="Cambria" w:hAnsi="Cambria"/>
          <w:b/>
          <w:bCs/>
          <w:sz w:val="32"/>
        </w:rPr>
      </w:pPr>
      <w:r w:rsidRPr="00867C74">
        <w:rPr>
          <w:rFonts w:ascii="Cambria" w:hAnsi="Cambria"/>
          <w:b/>
          <w:bCs/>
          <w:sz w:val="32"/>
        </w:rPr>
        <w:lastRenderedPageBreak/>
        <w:t>Content</w:t>
      </w:r>
      <w:r w:rsidR="00D62B4C">
        <w:rPr>
          <w:rFonts w:ascii="Cambria" w:hAnsi="Cambria"/>
          <w:b/>
          <w:bCs/>
          <w:sz w:val="32"/>
        </w:rPr>
        <w:t>/</w:t>
      </w:r>
      <w:r w:rsidR="00D62B4C" w:rsidRPr="00D62B4C">
        <w:rPr>
          <w:rFonts w:ascii="Cambria" w:hAnsi="Cambria"/>
          <w:b/>
          <w:bCs/>
          <w:sz w:val="32"/>
          <w:lang w:val="ru-RU"/>
        </w:rPr>
        <w:t xml:space="preserve"> </w:t>
      </w:r>
      <w:r w:rsidR="00D62B4C" w:rsidRPr="00E50B2F">
        <w:rPr>
          <w:rFonts w:ascii="Cambria" w:hAnsi="Cambria"/>
          <w:b/>
          <w:bCs/>
          <w:color w:val="0070C0"/>
          <w:sz w:val="32"/>
          <w:lang w:val="ru-RU"/>
        </w:rPr>
        <w:t>Содержание</w:t>
      </w:r>
    </w:p>
    <w:p w14:paraId="0EA5D2E0" w14:textId="1EC6041E" w:rsidR="00B735E7" w:rsidRPr="00BD24AB" w:rsidRDefault="00C455DB" w:rsidP="006D75DB">
      <w:pPr>
        <w:pStyle w:val="11"/>
        <w:rPr>
          <w:rFonts w:asciiTheme="minorHAnsi" w:eastAsiaTheme="minorEastAsia" w:hAnsiTheme="minorHAnsi" w:cstheme="minorBidi"/>
          <w:noProof/>
          <w:color w:val="auto"/>
          <w:sz w:val="22"/>
          <w:szCs w:val="22"/>
          <w:bdr w:val="none" w:sz="0" w:space="0" w:color="auto"/>
          <w:lang w:val="ru-RU"/>
        </w:rPr>
      </w:pPr>
      <w:r w:rsidRPr="00867C74">
        <w:rPr>
          <w:rFonts w:ascii="Cambria" w:hAnsi="Cambria"/>
        </w:rPr>
        <w:fldChar w:fldCharType="begin"/>
      </w:r>
      <w:r w:rsidRPr="00867C74">
        <w:rPr>
          <w:rFonts w:ascii="Cambria" w:hAnsi="Cambria"/>
        </w:rPr>
        <w:instrText xml:space="preserve"> TOC \o "1-1" \h \z </w:instrText>
      </w:r>
      <w:r w:rsidRPr="00867C74">
        <w:rPr>
          <w:rFonts w:ascii="Cambria" w:hAnsi="Cambria"/>
        </w:rPr>
        <w:fldChar w:fldCharType="separate"/>
      </w:r>
      <w:hyperlink w:anchor="_Toc95839299" w:history="1">
        <w:r w:rsidR="00B735E7" w:rsidRPr="003D3705">
          <w:rPr>
            <w:rStyle w:val="ad"/>
            <w:noProof/>
          </w:rPr>
          <w:t>INSTRUCTIONS TO BIDDERS</w:t>
        </w:r>
        <w:r w:rsidR="00D62B4C">
          <w:rPr>
            <w:rStyle w:val="ad"/>
            <w:noProof/>
          </w:rPr>
          <w:t>/</w:t>
        </w:r>
        <w:hyperlink w:anchor="_Toc95718982" w:history="1">
          <w:r w:rsidR="00D62B4C" w:rsidRPr="00E50B2F">
            <w:rPr>
              <w:rStyle w:val="ad"/>
              <w:noProof/>
              <w:color w:val="0070C0"/>
              <w:u w:val="none"/>
            </w:rPr>
            <w:t>ИНСТРУКЦИ</w:t>
          </w:r>
          <w:r w:rsidR="00D62B4C" w:rsidRPr="00E50B2F">
            <w:rPr>
              <w:rStyle w:val="ad"/>
              <w:noProof/>
              <w:color w:val="0070C0"/>
              <w:u w:val="none"/>
              <w:lang w:val="ru-RU"/>
            </w:rPr>
            <w:t>И</w:t>
          </w:r>
          <w:r w:rsidR="00D62B4C" w:rsidRPr="002468A7">
            <w:rPr>
              <w:rStyle w:val="ad"/>
              <w:noProof/>
              <w:color w:val="auto"/>
              <w:u w:val="none"/>
            </w:rPr>
            <w:t xml:space="preserve"> </w:t>
          </w:r>
          <w:r w:rsidR="00D62B4C" w:rsidRPr="00E50B2F">
            <w:rPr>
              <w:rStyle w:val="ad"/>
              <w:noProof/>
              <w:color w:val="0070C0"/>
              <w:u w:val="none"/>
            </w:rPr>
            <w:t>ДЛЯ</w:t>
          </w:r>
          <w:r w:rsidR="00D62B4C" w:rsidRPr="002468A7">
            <w:rPr>
              <w:rStyle w:val="ad"/>
              <w:noProof/>
              <w:color w:val="auto"/>
              <w:u w:val="none"/>
            </w:rPr>
            <w:t xml:space="preserve"> </w:t>
          </w:r>
          <w:r w:rsidR="00D62B4C" w:rsidRPr="00E50B2F">
            <w:rPr>
              <w:rStyle w:val="ad"/>
              <w:noProof/>
              <w:color w:val="0070C0"/>
              <w:u w:val="none"/>
            </w:rPr>
            <w:t>УЧАСТНИКОВ</w:t>
          </w:r>
          <w:r w:rsidR="00D62B4C" w:rsidRPr="002468A7">
            <w:rPr>
              <w:rStyle w:val="ad"/>
              <w:noProof/>
              <w:color w:val="auto"/>
              <w:u w:val="none"/>
            </w:rPr>
            <w:t xml:space="preserve"> </w:t>
          </w:r>
        </w:hyperlink>
        <w:r w:rsidR="00D62B4C" w:rsidRPr="00E50B2F">
          <w:rPr>
            <w:rStyle w:val="ad"/>
            <w:noProof/>
            <w:color w:val="0070C0"/>
            <w:u w:val="none"/>
            <w:lang w:val="ru-RU"/>
          </w:rPr>
          <w:t>ТЕНДЕРА</w:t>
        </w:r>
        <w:r w:rsidR="00B735E7">
          <w:rPr>
            <w:noProof/>
            <w:webHidden/>
          </w:rPr>
          <w:tab/>
        </w:r>
        <w:r w:rsidR="00B735E7">
          <w:rPr>
            <w:noProof/>
            <w:webHidden/>
          </w:rPr>
          <w:fldChar w:fldCharType="begin"/>
        </w:r>
        <w:r w:rsidR="00B735E7">
          <w:rPr>
            <w:noProof/>
            <w:webHidden/>
          </w:rPr>
          <w:instrText xml:space="preserve"> PAGEREF _Toc95839299 \h </w:instrText>
        </w:r>
        <w:r w:rsidR="00B735E7">
          <w:rPr>
            <w:noProof/>
            <w:webHidden/>
          </w:rPr>
        </w:r>
        <w:r w:rsidR="00B735E7">
          <w:rPr>
            <w:noProof/>
            <w:webHidden/>
          </w:rPr>
          <w:fldChar w:fldCharType="separate"/>
        </w:r>
        <w:r w:rsidR="00945D5B">
          <w:rPr>
            <w:b/>
            <w:bCs/>
            <w:noProof/>
            <w:webHidden/>
            <w:lang w:val="ru-RU"/>
          </w:rPr>
          <w:t>.</w:t>
        </w:r>
        <w:r w:rsidR="00B735E7">
          <w:rPr>
            <w:noProof/>
            <w:webHidden/>
          </w:rPr>
          <w:fldChar w:fldCharType="end"/>
        </w:r>
      </w:hyperlink>
    </w:p>
    <w:p w14:paraId="0A978557" w14:textId="728E042F" w:rsidR="00B735E7" w:rsidRDefault="00B735E7" w:rsidP="006D75DB">
      <w:pPr>
        <w:pStyle w:val="11"/>
        <w:rPr>
          <w:rFonts w:asciiTheme="minorHAnsi" w:eastAsiaTheme="minorEastAsia" w:hAnsiTheme="minorHAnsi" w:cstheme="minorBidi"/>
          <w:noProof/>
          <w:color w:val="auto"/>
          <w:sz w:val="22"/>
          <w:szCs w:val="22"/>
          <w:bdr w:val="none" w:sz="0" w:space="0" w:color="auto"/>
          <w:lang w:val="de-DE"/>
        </w:rPr>
      </w:pPr>
      <w:hyperlink w:anchor="_Toc95839300" w:history="1">
        <w:r w:rsidRPr="003D3705">
          <w:rPr>
            <w:rStyle w:val="ad"/>
            <w:noProof/>
          </w:rPr>
          <w:t>1</w:t>
        </w:r>
        <w:r>
          <w:rPr>
            <w:rFonts w:asciiTheme="minorHAnsi" w:eastAsiaTheme="minorEastAsia" w:hAnsiTheme="minorHAnsi" w:cstheme="minorBidi"/>
            <w:noProof/>
            <w:color w:val="auto"/>
            <w:sz w:val="22"/>
            <w:szCs w:val="22"/>
            <w:bdr w:val="none" w:sz="0" w:space="0" w:color="auto"/>
            <w:lang w:val="de-DE"/>
          </w:rPr>
          <w:tab/>
        </w:r>
        <w:r w:rsidRPr="003D3705">
          <w:rPr>
            <w:rStyle w:val="ad"/>
            <w:noProof/>
          </w:rPr>
          <w:t>Scope of the Tender</w:t>
        </w:r>
        <w:r w:rsidR="0050290A">
          <w:rPr>
            <w:rStyle w:val="ad"/>
            <w:noProof/>
          </w:rPr>
          <w:t>/</w:t>
        </w:r>
        <w:r w:rsidR="0050290A" w:rsidRPr="0050290A">
          <w:t xml:space="preserve"> </w:t>
        </w:r>
        <w:r w:rsidR="0050290A" w:rsidRPr="00E50B2F">
          <w:rPr>
            <w:rStyle w:val="ad"/>
            <w:noProof/>
            <w:color w:val="0070C0"/>
          </w:rPr>
          <w:t>Объем</w:t>
        </w:r>
        <w:hyperlink w:anchor="_Toc95718983" w:history="1">
          <w:r w:rsidR="0050290A" w:rsidRPr="0050290A">
            <w:rPr>
              <w:rStyle w:val="ad"/>
              <w:noProof/>
            </w:rPr>
            <w:t xml:space="preserve"> </w:t>
          </w:r>
          <w:r w:rsidR="0050290A" w:rsidRPr="00E50B2F">
            <w:rPr>
              <w:rStyle w:val="ad"/>
              <w:noProof/>
              <w:color w:val="0070C0"/>
            </w:rPr>
            <w:t>тендерных</w:t>
          </w:r>
          <w:r w:rsidR="0050290A" w:rsidRPr="0050290A">
            <w:rPr>
              <w:rStyle w:val="ad"/>
              <w:noProof/>
            </w:rPr>
            <w:t xml:space="preserve"> </w:t>
          </w:r>
          <w:r w:rsidR="0050290A" w:rsidRPr="00E50B2F">
            <w:rPr>
              <w:rStyle w:val="ad"/>
              <w:noProof/>
              <w:color w:val="0070C0"/>
            </w:rPr>
            <w:t>документов</w:t>
          </w:r>
          <w:r w:rsidR="0050290A" w:rsidRPr="0050290A">
            <w:rPr>
              <w:rStyle w:val="ad"/>
              <w:noProof/>
            </w:rPr>
            <w:t xml:space="preserve"> </w:t>
          </w:r>
        </w:hyperlink>
        <w:r>
          <w:rPr>
            <w:noProof/>
            <w:webHidden/>
          </w:rPr>
          <w:tab/>
        </w:r>
        <w:r>
          <w:rPr>
            <w:noProof/>
            <w:webHidden/>
          </w:rPr>
          <w:fldChar w:fldCharType="begin"/>
        </w:r>
        <w:r>
          <w:rPr>
            <w:noProof/>
            <w:webHidden/>
          </w:rPr>
          <w:instrText xml:space="preserve"> PAGEREF _Toc95839300 \h </w:instrText>
        </w:r>
        <w:r>
          <w:rPr>
            <w:noProof/>
            <w:webHidden/>
          </w:rPr>
        </w:r>
        <w:r>
          <w:rPr>
            <w:noProof/>
            <w:webHidden/>
          </w:rPr>
          <w:fldChar w:fldCharType="separate"/>
        </w:r>
        <w:r w:rsidR="00945D5B">
          <w:rPr>
            <w:noProof/>
            <w:webHidden/>
          </w:rPr>
          <w:t>1</w:t>
        </w:r>
        <w:r>
          <w:rPr>
            <w:noProof/>
            <w:webHidden/>
          </w:rPr>
          <w:fldChar w:fldCharType="end"/>
        </w:r>
      </w:hyperlink>
    </w:p>
    <w:p w14:paraId="71E3034A" w14:textId="2DE481AB" w:rsidR="00B735E7" w:rsidRDefault="00B735E7" w:rsidP="006D75DB">
      <w:pPr>
        <w:pStyle w:val="11"/>
        <w:rPr>
          <w:rFonts w:asciiTheme="minorHAnsi" w:eastAsiaTheme="minorEastAsia" w:hAnsiTheme="minorHAnsi" w:cstheme="minorBidi"/>
          <w:noProof/>
          <w:color w:val="auto"/>
          <w:sz w:val="22"/>
          <w:szCs w:val="22"/>
          <w:bdr w:val="none" w:sz="0" w:space="0" w:color="auto"/>
          <w:lang w:val="de-DE"/>
        </w:rPr>
      </w:pPr>
      <w:hyperlink w:anchor="_Toc95839301" w:history="1">
        <w:r w:rsidRPr="003D3705">
          <w:rPr>
            <w:rStyle w:val="ad"/>
            <w:noProof/>
          </w:rPr>
          <w:t>2</w:t>
        </w:r>
        <w:r>
          <w:rPr>
            <w:rFonts w:asciiTheme="minorHAnsi" w:eastAsiaTheme="minorEastAsia" w:hAnsiTheme="minorHAnsi" w:cstheme="minorBidi"/>
            <w:noProof/>
            <w:color w:val="auto"/>
            <w:sz w:val="22"/>
            <w:szCs w:val="22"/>
            <w:bdr w:val="none" w:sz="0" w:space="0" w:color="auto"/>
            <w:lang w:val="de-DE"/>
          </w:rPr>
          <w:tab/>
        </w:r>
        <w:r w:rsidRPr="003D3705">
          <w:rPr>
            <w:rStyle w:val="ad"/>
            <w:noProof/>
          </w:rPr>
          <w:t>Conflict of Interest</w:t>
        </w:r>
        <w:r w:rsidR="0050290A">
          <w:rPr>
            <w:rStyle w:val="ad"/>
            <w:noProof/>
          </w:rPr>
          <w:t>/</w:t>
        </w:r>
        <w:hyperlink w:anchor="_Toc95718984" w:history="1">
          <w:r w:rsidR="0050290A" w:rsidRPr="00E50B2F">
            <w:rPr>
              <w:rStyle w:val="ad"/>
              <w:noProof/>
              <w:color w:val="0070C0"/>
            </w:rPr>
            <w:t>Конфликт</w:t>
          </w:r>
          <w:r w:rsidR="0050290A" w:rsidRPr="0005698E">
            <w:rPr>
              <w:rStyle w:val="ad"/>
              <w:noProof/>
            </w:rPr>
            <w:t xml:space="preserve"> </w:t>
          </w:r>
          <w:r w:rsidR="0050290A" w:rsidRPr="00E50B2F">
            <w:rPr>
              <w:rStyle w:val="ad"/>
              <w:noProof/>
              <w:color w:val="0070C0"/>
            </w:rPr>
            <w:t>интересов</w:t>
          </w:r>
          <w:r w:rsidR="0050290A" w:rsidRPr="0005698E">
            <w:rPr>
              <w:rStyle w:val="ad"/>
              <w:noProof/>
            </w:rPr>
            <w:t xml:space="preserve"> </w:t>
          </w:r>
        </w:hyperlink>
        <w:r>
          <w:rPr>
            <w:noProof/>
            <w:webHidden/>
          </w:rPr>
          <w:tab/>
        </w:r>
        <w:r>
          <w:rPr>
            <w:noProof/>
            <w:webHidden/>
          </w:rPr>
          <w:fldChar w:fldCharType="begin"/>
        </w:r>
        <w:r>
          <w:rPr>
            <w:noProof/>
            <w:webHidden/>
          </w:rPr>
          <w:instrText xml:space="preserve"> PAGEREF _Toc95839301 \h </w:instrText>
        </w:r>
        <w:r>
          <w:rPr>
            <w:noProof/>
            <w:webHidden/>
          </w:rPr>
        </w:r>
        <w:r>
          <w:rPr>
            <w:noProof/>
            <w:webHidden/>
          </w:rPr>
          <w:fldChar w:fldCharType="separate"/>
        </w:r>
        <w:r w:rsidR="00945D5B">
          <w:rPr>
            <w:noProof/>
            <w:webHidden/>
          </w:rPr>
          <w:t>1</w:t>
        </w:r>
        <w:r>
          <w:rPr>
            <w:noProof/>
            <w:webHidden/>
          </w:rPr>
          <w:fldChar w:fldCharType="end"/>
        </w:r>
      </w:hyperlink>
    </w:p>
    <w:p w14:paraId="2D021FED" w14:textId="24EDF966" w:rsidR="00B735E7" w:rsidRDefault="00B735E7" w:rsidP="006D75DB">
      <w:pPr>
        <w:pStyle w:val="11"/>
        <w:rPr>
          <w:rFonts w:asciiTheme="minorHAnsi" w:eastAsiaTheme="minorEastAsia" w:hAnsiTheme="minorHAnsi" w:cstheme="minorBidi"/>
          <w:noProof/>
          <w:color w:val="auto"/>
          <w:sz w:val="22"/>
          <w:szCs w:val="22"/>
          <w:bdr w:val="none" w:sz="0" w:space="0" w:color="auto"/>
          <w:lang w:val="de-DE"/>
        </w:rPr>
      </w:pPr>
      <w:hyperlink w:anchor="_Toc95839302" w:history="1">
        <w:r w:rsidRPr="003D3705">
          <w:rPr>
            <w:rStyle w:val="ad"/>
            <w:noProof/>
          </w:rPr>
          <w:t>3</w:t>
        </w:r>
        <w:r>
          <w:rPr>
            <w:rFonts w:asciiTheme="minorHAnsi" w:eastAsiaTheme="minorEastAsia" w:hAnsiTheme="minorHAnsi" w:cstheme="minorBidi"/>
            <w:noProof/>
            <w:color w:val="auto"/>
            <w:sz w:val="22"/>
            <w:szCs w:val="22"/>
            <w:bdr w:val="none" w:sz="0" w:space="0" w:color="auto"/>
            <w:lang w:val="de-DE"/>
          </w:rPr>
          <w:tab/>
        </w:r>
        <w:r w:rsidRPr="003D3705">
          <w:rPr>
            <w:rStyle w:val="ad"/>
            <w:noProof/>
          </w:rPr>
          <w:t>Fairness and Transparency</w:t>
        </w:r>
        <w:r w:rsidR="0050290A">
          <w:rPr>
            <w:rStyle w:val="ad"/>
            <w:noProof/>
          </w:rPr>
          <w:t>/</w:t>
        </w:r>
        <w:hyperlink w:anchor="_Toc95718985" w:history="1">
          <w:r w:rsidR="0050290A" w:rsidRPr="00E50B2F">
            <w:rPr>
              <w:rStyle w:val="ad"/>
              <w:noProof/>
              <w:color w:val="0070C0"/>
            </w:rPr>
            <w:t>Справедливость</w:t>
          </w:r>
          <w:r w:rsidR="0050290A" w:rsidRPr="0005698E">
            <w:rPr>
              <w:rStyle w:val="ad"/>
              <w:noProof/>
            </w:rPr>
            <w:t xml:space="preserve"> </w:t>
          </w:r>
          <w:r w:rsidR="0050290A" w:rsidRPr="00E50B2F">
            <w:rPr>
              <w:rStyle w:val="ad"/>
              <w:noProof/>
              <w:color w:val="0070C0"/>
            </w:rPr>
            <w:t>и</w:t>
          </w:r>
          <w:r w:rsidR="0050290A" w:rsidRPr="0005698E">
            <w:rPr>
              <w:rStyle w:val="ad"/>
              <w:noProof/>
            </w:rPr>
            <w:t xml:space="preserve"> </w:t>
          </w:r>
          <w:r w:rsidR="0050290A" w:rsidRPr="00E50B2F">
            <w:rPr>
              <w:rStyle w:val="ad"/>
              <w:noProof/>
              <w:color w:val="0070C0"/>
            </w:rPr>
            <w:t>прозрачность</w:t>
          </w:r>
          <w:r w:rsidR="0050290A" w:rsidRPr="0005698E">
            <w:rPr>
              <w:rStyle w:val="ad"/>
              <w:noProof/>
            </w:rPr>
            <w:t xml:space="preserve"> </w:t>
          </w:r>
        </w:hyperlink>
        <w:r>
          <w:rPr>
            <w:noProof/>
            <w:webHidden/>
          </w:rPr>
          <w:tab/>
        </w:r>
        <w:r>
          <w:rPr>
            <w:noProof/>
            <w:webHidden/>
          </w:rPr>
          <w:fldChar w:fldCharType="begin"/>
        </w:r>
        <w:r>
          <w:rPr>
            <w:noProof/>
            <w:webHidden/>
          </w:rPr>
          <w:instrText xml:space="preserve"> PAGEREF _Toc95839302 \h </w:instrText>
        </w:r>
        <w:r>
          <w:rPr>
            <w:noProof/>
            <w:webHidden/>
          </w:rPr>
        </w:r>
        <w:r>
          <w:rPr>
            <w:noProof/>
            <w:webHidden/>
          </w:rPr>
          <w:fldChar w:fldCharType="separate"/>
        </w:r>
        <w:r w:rsidR="00945D5B">
          <w:rPr>
            <w:noProof/>
            <w:webHidden/>
          </w:rPr>
          <w:t>1</w:t>
        </w:r>
        <w:r>
          <w:rPr>
            <w:noProof/>
            <w:webHidden/>
          </w:rPr>
          <w:fldChar w:fldCharType="end"/>
        </w:r>
      </w:hyperlink>
    </w:p>
    <w:p w14:paraId="458F8C42" w14:textId="172CA8DC" w:rsidR="00B735E7" w:rsidRDefault="00B735E7" w:rsidP="006D75DB">
      <w:pPr>
        <w:pStyle w:val="11"/>
        <w:rPr>
          <w:rFonts w:asciiTheme="minorHAnsi" w:eastAsiaTheme="minorEastAsia" w:hAnsiTheme="minorHAnsi" w:cstheme="minorBidi"/>
          <w:noProof/>
          <w:color w:val="auto"/>
          <w:sz w:val="22"/>
          <w:szCs w:val="22"/>
          <w:bdr w:val="none" w:sz="0" w:space="0" w:color="auto"/>
          <w:lang w:val="de-DE"/>
        </w:rPr>
      </w:pPr>
      <w:hyperlink w:anchor="_Toc95839303" w:history="1">
        <w:r w:rsidRPr="003D3705">
          <w:rPr>
            <w:rStyle w:val="ad"/>
            <w:noProof/>
          </w:rPr>
          <w:t>4</w:t>
        </w:r>
        <w:r>
          <w:rPr>
            <w:rFonts w:asciiTheme="minorHAnsi" w:eastAsiaTheme="minorEastAsia" w:hAnsiTheme="minorHAnsi" w:cstheme="minorBidi"/>
            <w:noProof/>
            <w:color w:val="auto"/>
            <w:sz w:val="22"/>
            <w:szCs w:val="22"/>
            <w:bdr w:val="none" w:sz="0" w:space="0" w:color="auto"/>
            <w:lang w:val="de-DE"/>
          </w:rPr>
          <w:tab/>
        </w:r>
        <w:r w:rsidRPr="003D3705">
          <w:rPr>
            <w:rStyle w:val="ad"/>
            <w:noProof/>
          </w:rPr>
          <w:t>One Tender per Bidder</w:t>
        </w:r>
        <w:r w:rsidR="0050290A">
          <w:rPr>
            <w:rStyle w:val="ad"/>
            <w:noProof/>
          </w:rPr>
          <w:t>/</w:t>
        </w:r>
        <w:hyperlink w:anchor="_Toc95718988" w:history="1">
          <w:r w:rsidR="0050290A" w:rsidRPr="00E50B2F">
            <w:rPr>
              <w:rStyle w:val="ad"/>
              <w:noProof/>
              <w:color w:val="0070C0"/>
            </w:rPr>
            <w:t>Один</w:t>
          </w:r>
          <w:r w:rsidR="0050290A" w:rsidRPr="0005698E">
            <w:rPr>
              <w:rStyle w:val="ad"/>
              <w:noProof/>
            </w:rPr>
            <w:t xml:space="preserve"> </w:t>
          </w:r>
          <w:r w:rsidR="0050290A" w:rsidRPr="00E50B2F">
            <w:rPr>
              <w:rStyle w:val="ad"/>
              <w:noProof/>
              <w:color w:val="0070C0"/>
            </w:rPr>
            <w:t>тендер</w:t>
          </w:r>
          <w:r w:rsidR="0050290A" w:rsidRPr="0005698E">
            <w:rPr>
              <w:rStyle w:val="ad"/>
              <w:noProof/>
            </w:rPr>
            <w:t xml:space="preserve"> </w:t>
          </w:r>
          <w:r w:rsidR="0050290A" w:rsidRPr="00E50B2F">
            <w:rPr>
              <w:rStyle w:val="ad"/>
              <w:noProof/>
              <w:color w:val="0070C0"/>
            </w:rPr>
            <w:t>на</w:t>
          </w:r>
          <w:r w:rsidR="0050290A" w:rsidRPr="0005698E">
            <w:rPr>
              <w:rStyle w:val="ad"/>
              <w:noProof/>
            </w:rPr>
            <w:t xml:space="preserve"> </w:t>
          </w:r>
          <w:r w:rsidR="0050290A" w:rsidRPr="00E50B2F">
            <w:rPr>
              <w:rStyle w:val="ad"/>
              <w:noProof/>
              <w:color w:val="0070C0"/>
            </w:rPr>
            <w:t>каждого</w:t>
          </w:r>
          <w:r w:rsidR="0050290A" w:rsidRPr="0005698E">
            <w:rPr>
              <w:rStyle w:val="ad"/>
              <w:noProof/>
            </w:rPr>
            <w:t xml:space="preserve"> </w:t>
          </w:r>
          <w:r w:rsidR="0050290A" w:rsidRPr="00E50B2F">
            <w:rPr>
              <w:rStyle w:val="ad"/>
              <w:noProof/>
              <w:color w:val="0070C0"/>
            </w:rPr>
            <w:t>участника</w:t>
          </w:r>
          <w:r w:rsidR="0050290A" w:rsidRPr="0005698E">
            <w:rPr>
              <w:rStyle w:val="ad"/>
              <w:noProof/>
            </w:rPr>
            <w:t xml:space="preserve"> </w:t>
          </w:r>
          <w:r w:rsidR="0050290A" w:rsidRPr="00E50B2F">
            <w:rPr>
              <w:rStyle w:val="ad"/>
              <w:noProof/>
              <w:color w:val="0070C0"/>
            </w:rPr>
            <w:t>т</w:t>
          </w:r>
          <w:r w:rsidR="0050290A" w:rsidRPr="00E50B2F">
            <w:rPr>
              <w:rStyle w:val="ad"/>
              <w:noProof/>
              <w:color w:val="0070C0"/>
              <w:lang w:val="ru-RU"/>
            </w:rPr>
            <w:t>ендера</w:t>
          </w:r>
          <w:r w:rsidR="0050290A" w:rsidRPr="0005698E">
            <w:rPr>
              <w:rStyle w:val="ad"/>
              <w:noProof/>
            </w:rPr>
            <w:t xml:space="preserve"> </w:t>
          </w:r>
        </w:hyperlink>
        <w:r>
          <w:rPr>
            <w:noProof/>
            <w:webHidden/>
          </w:rPr>
          <w:tab/>
        </w:r>
        <w:r>
          <w:rPr>
            <w:noProof/>
            <w:webHidden/>
          </w:rPr>
          <w:fldChar w:fldCharType="begin"/>
        </w:r>
        <w:r>
          <w:rPr>
            <w:noProof/>
            <w:webHidden/>
          </w:rPr>
          <w:instrText xml:space="preserve"> PAGEREF _Toc95839303 \h </w:instrText>
        </w:r>
        <w:r>
          <w:rPr>
            <w:noProof/>
            <w:webHidden/>
          </w:rPr>
        </w:r>
        <w:r>
          <w:rPr>
            <w:noProof/>
            <w:webHidden/>
          </w:rPr>
          <w:fldChar w:fldCharType="separate"/>
        </w:r>
        <w:r w:rsidR="00945D5B">
          <w:rPr>
            <w:noProof/>
            <w:webHidden/>
          </w:rPr>
          <w:t>3</w:t>
        </w:r>
        <w:r>
          <w:rPr>
            <w:noProof/>
            <w:webHidden/>
          </w:rPr>
          <w:fldChar w:fldCharType="end"/>
        </w:r>
      </w:hyperlink>
    </w:p>
    <w:p w14:paraId="2F048C8E" w14:textId="44DC79D6" w:rsidR="00B735E7" w:rsidRDefault="00B735E7" w:rsidP="006D75DB">
      <w:pPr>
        <w:pStyle w:val="11"/>
        <w:rPr>
          <w:rFonts w:asciiTheme="minorHAnsi" w:eastAsiaTheme="minorEastAsia" w:hAnsiTheme="minorHAnsi" w:cstheme="minorBidi"/>
          <w:noProof/>
          <w:color w:val="auto"/>
          <w:sz w:val="22"/>
          <w:szCs w:val="22"/>
          <w:bdr w:val="none" w:sz="0" w:space="0" w:color="auto"/>
          <w:lang w:val="de-DE"/>
        </w:rPr>
      </w:pPr>
      <w:hyperlink w:anchor="_Toc95839304" w:history="1">
        <w:r w:rsidRPr="003D3705">
          <w:rPr>
            <w:rStyle w:val="ad"/>
            <w:noProof/>
          </w:rPr>
          <w:t>5</w:t>
        </w:r>
        <w:r>
          <w:rPr>
            <w:rFonts w:asciiTheme="minorHAnsi" w:eastAsiaTheme="minorEastAsia" w:hAnsiTheme="minorHAnsi" w:cstheme="minorBidi"/>
            <w:noProof/>
            <w:color w:val="auto"/>
            <w:sz w:val="22"/>
            <w:szCs w:val="22"/>
            <w:bdr w:val="none" w:sz="0" w:space="0" w:color="auto"/>
            <w:lang w:val="de-DE"/>
          </w:rPr>
          <w:tab/>
        </w:r>
        <w:r w:rsidRPr="003D3705">
          <w:rPr>
            <w:rStyle w:val="ad"/>
            <w:noProof/>
          </w:rPr>
          <w:t>Pre-bid meeting or site visit</w:t>
        </w:r>
        <w:r w:rsidR="0050290A">
          <w:rPr>
            <w:rStyle w:val="ad"/>
            <w:noProof/>
          </w:rPr>
          <w:t>/</w:t>
        </w:r>
        <w:hyperlink w:anchor="_Toc95718990" w:history="1">
          <w:r w:rsidR="0050290A" w:rsidRPr="00E50B2F">
            <w:rPr>
              <w:rStyle w:val="ad"/>
              <w:noProof/>
              <w:color w:val="0070C0"/>
            </w:rPr>
            <w:t>Предтендерная</w:t>
          </w:r>
          <w:r w:rsidR="0050290A" w:rsidRPr="0005698E">
            <w:rPr>
              <w:rStyle w:val="ad"/>
              <w:noProof/>
            </w:rPr>
            <w:t xml:space="preserve"> </w:t>
          </w:r>
          <w:r w:rsidR="0050290A" w:rsidRPr="00E50B2F">
            <w:rPr>
              <w:rStyle w:val="ad"/>
              <w:noProof/>
              <w:color w:val="0070C0"/>
            </w:rPr>
            <w:t>встреча</w:t>
          </w:r>
          <w:r w:rsidR="0050290A" w:rsidRPr="0005698E">
            <w:rPr>
              <w:rStyle w:val="ad"/>
              <w:noProof/>
            </w:rPr>
            <w:t xml:space="preserve"> </w:t>
          </w:r>
          <w:r w:rsidR="0050290A" w:rsidRPr="00E50B2F">
            <w:rPr>
              <w:rStyle w:val="ad"/>
              <w:noProof/>
              <w:color w:val="0070C0"/>
            </w:rPr>
            <w:t>или</w:t>
          </w:r>
          <w:r w:rsidR="0050290A" w:rsidRPr="0005698E">
            <w:rPr>
              <w:rStyle w:val="ad"/>
              <w:noProof/>
            </w:rPr>
            <w:t xml:space="preserve"> </w:t>
          </w:r>
          <w:r w:rsidR="0050290A" w:rsidRPr="00E50B2F">
            <w:rPr>
              <w:rStyle w:val="ad"/>
              <w:noProof/>
              <w:color w:val="0070C0"/>
            </w:rPr>
            <w:t>посещение</w:t>
          </w:r>
          <w:r w:rsidR="0050290A" w:rsidRPr="0005698E">
            <w:rPr>
              <w:rStyle w:val="ad"/>
              <w:noProof/>
            </w:rPr>
            <w:t xml:space="preserve"> </w:t>
          </w:r>
          <w:r w:rsidR="0050290A" w:rsidRPr="00E50B2F">
            <w:rPr>
              <w:rStyle w:val="ad"/>
              <w:noProof/>
              <w:color w:val="0070C0"/>
            </w:rPr>
            <w:t>объекта</w:t>
          </w:r>
          <w:r w:rsidR="0050290A" w:rsidRPr="0005698E">
            <w:rPr>
              <w:rStyle w:val="ad"/>
              <w:noProof/>
            </w:rPr>
            <w:t xml:space="preserve"> </w:t>
          </w:r>
        </w:hyperlink>
        <w:r>
          <w:rPr>
            <w:noProof/>
            <w:webHidden/>
          </w:rPr>
          <w:tab/>
        </w:r>
        <w:r>
          <w:rPr>
            <w:noProof/>
            <w:webHidden/>
          </w:rPr>
          <w:fldChar w:fldCharType="begin"/>
        </w:r>
        <w:r>
          <w:rPr>
            <w:noProof/>
            <w:webHidden/>
          </w:rPr>
          <w:instrText xml:space="preserve"> PAGEREF _Toc95839304 \h </w:instrText>
        </w:r>
        <w:r>
          <w:rPr>
            <w:noProof/>
            <w:webHidden/>
          </w:rPr>
        </w:r>
        <w:r>
          <w:rPr>
            <w:noProof/>
            <w:webHidden/>
          </w:rPr>
          <w:fldChar w:fldCharType="separate"/>
        </w:r>
        <w:r w:rsidR="00945D5B">
          <w:rPr>
            <w:noProof/>
            <w:webHidden/>
          </w:rPr>
          <w:t>3</w:t>
        </w:r>
        <w:r>
          <w:rPr>
            <w:noProof/>
            <w:webHidden/>
          </w:rPr>
          <w:fldChar w:fldCharType="end"/>
        </w:r>
      </w:hyperlink>
    </w:p>
    <w:p w14:paraId="5C90EF7D" w14:textId="454788F6" w:rsidR="00B735E7" w:rsidRDefault="00B735E7" w:rsidP="006D75DB">
      <w:pPr>
        <w:pStyle w:val="11"/>
        <w:rPr>
          <w:rFonts w:asciiTheme="minorHAnsi" w:eastAsiaTheme="minorEastAsia" w:hAnsiTheme="minorHAnsi" w:cstheme="minorBidi"/>
          <w:noProof/>
          <w:color w:val="auto"/>
          <w:sz w:val="22"/>
          <w:szCs w:val="22"/>
          <w:bdr w:val="none" w:sz="0" w:space="0" w:color="auto"/>
          <w:lang w:val="de-DE"/>
        </w:rPr>
      </w:pPr>
      <w:hyperlink w:anchor="_Toc95839305" w:history="1">
        <w:r w:rsidRPr="003D3705">
          <w:rPr>
            <w:rStyle w:val="ad"/>
            <w:noProof/>
          </w:rPr>
          <w:t>TENDER DOCUMENTS</w:t>
        </w:r>
        <w:r w:rsidR="0050290A">
          <w:rPr>
            <w:rStyle w:val="ad"/>
            <w:noProof/>
          </w:rPr>
          <w:t>/</w:t>
        </w:r>
        <w:hyperlink w:anchor="_Toc95839305" w:history="1">
          <w:r w:rsidR="0050290A" w:rsidRPr="00E50B2F">
            <w:rPr>
              <w:rStyle w:val="ad"/>
              <w:noProof/>
              <w:color w:val="0070C0"/>
              <w:lang w:val="ru-RU"/>
            </w:rPr>
            <w:t>ТЕНДЕРНАЯ</w:t>
          </w:r>
        </w:hyperlink>
        <w:r w:rsidR="0050290A">
          <w:rPr>
            <w:noProof/>
            <w:lang w:val="ru-RU"/>
          </w:rPr>
          <w:t xml:space="preserve"> </w:t>
        </w:r>
        <w:r w:rsidR="0050290A" w:rsidRPr="00E50B2F">
          <w:rPr>
            <w:noProof/>
            <w:color w:val="0070C0"/>
            <w:lang w:val="ru-RU"/>
          </w:rPr>
          <w:t>ДОКУМЕНТАЦИЯ</w:t>
        </w:r>
        <w:r>
          <w:rPr>
            <w:noProof/>
            <w:webHidden/>
          </w:rPr>
          <w:tab/>
        </w:r>
        <w:r>
          <w:rPr>
            <w:noProof/>
            <w:webHidden/>
          </w:rPr>
          <w:fldChar w:fldCharType="begin"/>
        </w:r>
        <w:r>
          <w:rPr>
            <w:noProof/>
            <w:webHidden/>
          </w:rPr>
          <w:instrText xml:space="preserve"> PAGEREF _Toc95839305 \h </w:instrText>
        </w:r>
        <w:r>
          <w:rPr>
            <w:noProof/>
            <w:webHidden/>
          </w:rPr>
        </w:r>
        <w:r>
          <w:rPr>
            <w:noProof/>
            <w:webHidden/>
          </w:rPr>
          <w:fldChar w:fldCharType="separate"/>
        </w:r>
        <w:r w:rsidR="00945D5B">
          <w:rPr>
            <w:noProof/>
            <w:webHidden/>
          </w:rPr>
          <w:t>5</w:t>
        </w:r>
        <w:r>
          <w:rPr>
            <w:noProof/>
            <w:webHidden/>
          </w:rPr>
          <w:fldChar w:fldCharType="end"/>
        </w:r>
      </w:hyperlink>
    </w:p>
    <w:p w14:paraId="3F406853" w14:textId="0A10E3BB" w:rsidR="00B735E7" w:rsidRDefault="00B735E7" w:rsidP="006D75DB">
      <w:pPr>
        <w:pStyle w:val="11"/>
        <w:rPr>
          <w:rFonts w:asciiTheme="minorHAnsi" w:eastAsiaTheme="minorEastAsia" w:hAnsiTheme="minorHAnsi" w:cstheme="minorBidi"/>
          <w:noProof/>
          <w:color w:val="auto"/>
          <w:sz w:val="22"/>
          <w:szCs w:val="22"/>
          <w:bdr w:val="none" w:sz="0" w:space="0" w:color="auto"/>
          <w:lang w:val="de-DE"/>
        </w:rPr>
      </w:pPr>
      <w:hyperlink w:anchor="_Toc95839306" w:history="1">
        <w:r w:rsidRPr="003D3705">
          <w:rPr>
            <w:rStyle w:val="ad"/>
            <w:noProof/>
          </w:rPr>
          <w:t>6</w:t>
        </w:r>
        <w:r>
          <w:rPr>
            <w:rFonts w:asciiTheme="minorHAnsi" w:eastAsiaTheme="minorEastAsia" w:hAnsiTheme="minorHAnsi" w:cstheme="minorBidi"/>
            <w:noProof/>
            <w:color w:val="auto"/>
            <w:sz w:val="22"/>
            <w:szCs w:val="22"/>
            <w:bdr w:val="none" w:sz="0" w:space="0" w:color="auto"/>
            <w:lang w:val="de-DE"/>
          </w:rPr>
          <w:tab/>
        </w:r>
        <w:r w:rsidRPr="003D3705">
          <w:rPr>
            <w:rStyle w:val="ad"/>
            <w:noProof/>
          </w:rPr>
          <w:t>Contents of tender documents</w:t>
        </w:r>
        <w:r w:rsidR="0050290A">
          <w:rPr>
            <w:rStyle w:val="ad"/>
            <w:noProof/>
          </w:rPr>
          <w:t>/</w:t>
        </w:r>
        <w:hyperlink w:anchor="_Toc95718992" w:history="1">
          <w:r w:rsidR="0050290A" w:rsidRPr="00E50B2F">
            <w:rPr>
              <w:rStyle w:val="ad"/>
              <w:noProof/>
              <w:color w:val="0070C0"/>
            </w:rPr>
            <w:t>Содержание</w:t>
          </w:r>
          <w:r w:rsidR="0050290A" w:rsidRPr="0005698E">
            <w:rPr>
              <w:rStyle w:val="ad"/>
              <w:noProof/>
            </w:rPr>
            <w:t xml:space="preserve"> </w:t>
          </w:r>
          <w:r w:rsidR="0050290A" w:rsidRPr="00E50B2F">
            <w:rPr>
              <w:rStyle w:val="ad"/>
              <w:noProof/>
              <w:color w:val="0070C0"/>
            </w:rPr>
            <w:t>тендерной</w:t>
          </w:r>
          <w:r w:rsidR="0050290A" w:rsidRPr="0005698E">
            <w:rPr>
              <w:rStyle w:val="ad"/>
              <w:noProof/>
            </w:rPr>
            <w:t xml:space="preserve"> </w:t>
          </w:r>
          <w:r w:rsidR="0050290A" w:rsidRPr="00E50B2F">
            <w:rPr>
              <w:rStyle w:val="ad"/>
              <w:noProof/>
              <w:color w:val="0070C0"/>
            </w:rPr>
            <w:t>документации</w:t>
          </w:r>
          <w:r w:rsidR="0050290A" w:rsidRPr="0005698E">
            <w:rPr>
              <w:rStyle w:val="ad"/>
              <w:noProof/>
            </w:rPr>
            <w:t xml:space="preserve"> </w:t>
          </w:r>
        </w:hyperlink>
        <w:r>
          <w:rPr>
            <w:noProof/>
            <w:webHidden/>
          </w:rPr>
          <w:tab/>
        </w:r>
        <w:r>
          <w:rPr>
            <w:noProof/>
            <w:webHidden/>
          </w:rPr>
          <w:fldChar w:fldCharType="begin"/>
        </w:r>
        <w:r>
          <w:rPr>
            <w:noProof/>
            <w:webHidden/>
          </w:rPr>
          <w:instrText xml:space="preserve"> PAGEREF _Toc95839306 \h </w:instrText>
        </w:r>
        <w:r>
          <w:rPr>
            <w:noProof/>
            <w:webHidden/>
          </w:rPr>
        </w:r>
        <w:r>
          <w:rPr>
            <w:noProof/>
            <w:webHidden/>
          </w:rPr>
          <w:fldChar w:fldCharType="separate"/>
        </w:r>
        <w:r w:rsidR="00945D5B">
          <w:rPr>
            <w:noProof/>
            <w:webHidden/>
          </w:rPr>
          <w:t>5</w:t>
        </w:r>
        <w:r>
          <w:rPr>
            <w:noProof/>
            <w:webHidden/>
          </w:rPr>
          <w:fldChar w:fldCharType="end"/>
        </w:r>
      </w:hyperlink>
    </w:p>
    <w:p w14:paraId="24EF10CB" w14:textId="41259315" w:rsidR="00B735E7" w:rsidRDefault="00B735E7" w:rsidP="006D75DB">
      <w:pPr>
        <w:pStyle w:val="11"/>
        <w:rPr>
          <w:rFonts w:asciiTheme="minorHAnsi" w:eastAsiaTheme="minorEastAsia" w:hAnsiTheme="minorHAnsi" w:cstheme="minorBidi"/>
          <w:noProof/>
          <w:color w:val="auto"/>
          <w:sz w:val="22"/>
          <w:szCs w:val="22"/>
          <w:bdr w:val="none" w:sz="0" w:space="0" w:color="auto"/>
          <w:lang w:val="de-DE"/>
        </w:rPr>
      </w:pPr>
      <w:hyperlink w:anchor="_Toc95839307" w:history="1">
        <w:r w:rsidRPr="003D3705">
          <w:rPr>
            <w:rStyle w:val="ad"/>
            <w:noProof/>
          </w:rPr>
          <w:t>7</w:t>
        </w:r>
        <w:r>
          <w:rPr>
            <w:rFonts w:asciiTheme="minorHAnsi" w:eastAsiaTheme="minorEastAsia" w:hAnsiTheme="minorHAnsi" w:cstheme="minorBidi"/>
            <w:noProof/>
            <w:color w:val="auto"/>
            <w:sz w:val="22"/>
            <w:szCs w:val="22"/>
            <w:bdr w:val="none" w:sz="0" w:space="0" w:color="auto"/>
            <w:lang w:val="de-DE"/>
          </w:rPr>
          <w:tab/>
        </w:r>
        <w:r w:rsidRPr="003D3705">
          <w:rPr>
            <w:rStyle w:val="ad"/>
            <w:noProof/>
          </w:rPr>
          <w:t>Clarifications and questions</w:t>
        </w:r>
        <w:r w:rsidR="0050290A">
          <w:rPr>
            <w:rStyle w:val="ad"/>
            <w:noProof/>
          </w:rPr>
          <w:t>/</w:t>
        </w:r>
        <w:hyperlink w:anchor="_Toc95718993" w:history="1">
          <w:r w:rsidR="0050290A" w:rsidRPr="00E50B2F">
            <w:rPr>
              <w:rStyle w:val="ad"/>
              <w:noProof/>
              <w:color w:val="0070C0"/>
            </w:rPr>
            <w:t>Уточнения</w:t>
          </w:r>
          <w:r w:rsidR="0050290A" w:rsidRPr="0005698E">
            <w:rPr>
              <w:rStyle w:val="ad"/>
              <w:noProof/>
            </w:rPr>
            <w:t xml:space="preserve"> </w:t>
          </w:r>
          <w:r w:rsidR="0050290A" w:rsidRPr="00E50B2F">
            <w:rPr>
              <w:rStyle w:val="ad"/>
              <w:noProof/>
              <w:color w:val="0070C0"/>
            </w:rPr>
            <w:t>и</w:t>
          </w:r>
          <w:r w:rsidR="0050290A" w:rsidRPr="0005698E">
            <w:rPr>
              <w:rStyle w:val="ad"/>
              <w:noProof/>
            </w:rPr>
            <w:t xml:space="preserve"> </w:t>
          </w:r>
          <w:r w:rsidR="0050290A" w:rsidRPr="00E50B2F">
            <w:rPr>
              <w:rStyle w:val="ad"/>
              <w:noProof/>
              <w:color w:val="0070C0"/>
            </w:rPr>
            <w:t>вопросы</w:t>
          </w:r>
          <w:r w:rsidR="0050290A" w:rsidRPr="0005698E">
            <w:rPr>
              <w:rStyle w:val="ad"/>
              <w:noProof/>
            </w:rPr>
            <w:t xml:space="preserve"> </w:t>
          </w:r>
        </w:hyperlink>
        <w:r>
          <w:rPr>
            <w:noProof/>
            <w:webHidden/>
          </w:rPr>
          <w:tab/>
        </w:r>
        <w:r>
          <w:rPr>
            <w:noProof/>
            <w:webHidden/>
          </w:rPr>
          <w:fldChar w:fldCharType="begin"/>
        </w:r>
        <w:r>
          <w:rPr>
            <w:noProof/>
            <w:webHidden/>
          </w:rPr>
          <w:instrText xml:space="preserve"> PAGEREF _Toc95839307 \h </w:instrText>
        </w:r>
        <w:r>
          <w:rPr>
            <w:noProof/>
            <w:webHidden/>
          </w:rPr>
        </w:r>
        <w:r>
          <w:rPr>
            <w:noProof/>
            <w:webHidden/>
          </w:rPr>
          <w:fldChar w:fldCharType="separate"/>
        </w:r>
        <w:r w:rsidR="00945D5B">
          <w:rPr>
            <w:noProof/>
            <w:webHidden/>
          </w:rPr>
          <w:t>6</w:t>
        </w:r>
        <w:r>
          <w:rPr>
            <w:noProof/>
            <w:webHidden/>
          </w:rPr>
          <w:fldChar w:fldCharType="end"/>
        </w:r>
      </w:hyperlink>
    </w:p>
    <w:p w14:paraId="02641105" w14:textId="613A367B" w:rsidR="00B735E7" w:rsidRDefault="00B735E7" w:rsidP="006D75DB">
      <w:pPr>
        <w:pStyle w:val="11"/>
        <w:rPr>
          <w:rFonts w:asciiTheme="minorHAnsi" w:eastAsiaTheme="minorEastAsia" w:hAnsiTheme="minorHAnsi" w:cstheme="minorBidi"/>
          <w:noProof/>
          <w:color w:val="auto"/>
          <w:sz w:val="22"/>
          <w:szCs w:val="22"/>
          <w:bdr w:val="none" w:sz="0" w:space="0" w:color="auto"/>
          <w:lang w:val="de-DE"/>
        </w:rPr>
      </w:pPr>
      <w:hyperlink w:anchor="_Toc95839308" w:history="1">
        <w:r w:rsidRPr="003D3705">
          <w:rPr>
            <w:rStyle w:val="ad"/>
            <w:noProof/>
          </w:rPr>
          <w:t>8</w:t>
        </w:r>
        <w:r>
          <w:rPr>
            <w:rFonts w:asciiTheme="minorHAnsi" w:eastAsiaTheme="minorEastAsia" w:hAnsiTheme="minorHAnsi" w:cstheme="minorBidi"/>
            <w:noProof/>
            <w:color w:val="auto"/>
            <w:sz w:val="22"/>
            <w:szCs w:val="22"/>
            <w:bdr w:val="none" w:sz="0" w:space="0" w:color="auto"/>
            <w:lang w:val="de-DE"/>
          </w:rPr>
          <w:tab/>
        </w:r>
        <w:r w:rsidRPr="003D3705">
          <w:rPr>
            <w:rStyle w:val="ad"/>
            <w:noProof/>
          </w:rPr>
          <w:t>Amendment of tender documents</w:t>
        </w:r>
        <w:r w:rsidR="0050290A">
          <w:rPr>
            <w:rStyle w:val="ad"/>
            <w:noProof/>
          </w:rPr>
          <w:t>/</w:t>
        </w:r>
        <w:hyperlink w:anchor="_Toc95718994" w:history="1">
          <w:r w:rsidR="0050290A" w:rsidRPr="00E50B2F">
            <w:rPr>
              <w:rStyle w:val="ad"/>
              <w:noProof/>
              <w:color w:val="0070C0"/>
            </w:rPr>
            <w:t>Внесение</w:t>
          </w:r>
          <w:r w:rsidR="0050290A" w:rsidRPr="0005698E">
            <w:rPr>
              <w:rStyle w:val="ad"/>
              <w:noProof/>
            </w:rPr>
            <w:t xml:space="preserve"> </w:t>
          </w:r>
          <w:r w:rsidR="0050290A" w:rsidRPr="00E50B2F">
            <w:rPr>
              <w:rStyle w:val="ad"/>
              <w:noProof/>
              <w:color w:val="0070C0"/>
            </w:rPr>
            <w:t>изменений</w:t>
          </w:r>
          <w:r w:rsidR="0050290A" w:rsidRPr="0005698E">
            <w:rPr>
              <w:rStyle w:val="ad"/>
              <w:noProof/>
            </w:rPr>
            <w:t xml:space="preserve"> </w:t>
          </w:r>
          <w:r w:rsidR="0050290A" w:rsidRPr="00E50B2F">
            <w:rPr>
              <w:rStyle w:val="ad"/>
              <w:noProof/>
              <w:color w:val="0070C0"/>
            </w:rPr>
            <w:t>в</w:t>
          </w:r>
          <w:r w:rsidR="0050290A" w:rsidRPr="0005698E">
            <w:rPr>
              <w:rStyle w:val="ad"/>
              <w:noProof/>
            </w:rPr>
            <w:t xml:space="preserve"> </w:t>
          </w:r>
          <w:r w:rsidR="0050290A" w:rsidRPr="00E50B2F">
            <w:rPr>
              <w:rStyle w:val="ad"/>
              <w:noProof/>
              <w:color w:val="0070C0"/>
            </w:rPr>
            <w:t>тендерную</w:t>
          </w:r>
          <w:r w:rsidR="0050290A" w:rsidRPr="0005698E">
            <w:rPr>
              <w:rStyle w:val="ad"/>
              <w:noProof/>
            </w:rPr>
            <w:t xml:space="preserve"> </w:t>
          </w:r>
          <w:r w:rsidR="0050290A" w:rsidRPr="00E50B2F">
            <w:rPr>
              <w:rStyle w:val="ad"/>
              <w:noProof/>
              <w:color w:val="0070C0"/>
            </w:rPr>
            <w:t>документацию</w:t>
          </w:r>
          <w:r w:rsidR="0050290A" w:rsidRPr="0005698E">
            <w:rPr>
              <w:rStyle w:val="ad"/>
              <w:noProof/>
            </w:rPr>
            <w:t xml:space="preserve"> </w:t>
          </w:r>
        </w:hyperlink>
        <w:r>
          <w:rPr>
            <w:noProof/>
            <w:webHidden/>
          </w:rPr>
          <w:tab/>
        </w:r>
        <w:r>
          <w:rPr>
            <w:noProof/>
            <w:webHidden/>
          </w:rPr>
          <w:fldChar w:fldCharType="begin"/>
        </w:r>
        <w:r>
          <w:rPr>
            <w:noProof/>
            <w:webHidden/>
          </w:rPr>
          <w:instrText xml:space="preserve"> PAGEREF _Toc95839308 \h </w:instrText>
        </w:r>
        <w:r>
          <w:rPr>
            <w:noProof/>
            <w:webHidden/>
          </w:rPr>
        </w:r>
        <w:r>
          <w:rPr>
            <w:noProof/>
            <w:webHidden/>
          </w:rPr>
          <w:fldChar w:fldCharType="separate"/>
        </w:r>
        <w:r w:rsidR="00945D5B">
          <w:rPr>
            <w:noProof/>
            <w:webHidden/>
          </w:rPr>
          <w:t>6</w:t>
        </w:r>
        <w:r>
          <w:rPr>
            <w:noProof/>
            <w:webHidden/>
          </w:rPr>
          <w:fldChar w:fldCharType="end"/>
        </w:r>
      </w:hyperlink>
    </w:p>
    <w:p w14:paraId="53ED950D" w14:textId="34D49372" w:rsidR="00B735E7" w:rsidRDefault="00B735E7" w:rsidP="006D75DB">
      <w:pPr>
        <w:pStyle w:val="11"/>
        <w:rPr>
          <w:rFonts w:asciiTheme="minorHAnsi" w:eastAsiaTheme="minorEastAsia" w:hAnsiTheme="minorHAnsi" w:cstheme="minorBidi"/>
          <w:noProof/>
          <w:color w:val="auto"/>
          <w:sz w:val="22"/>
          <w:szCs w:val="22"/>
          <w:bdr w:val="none" w:sz="0" w:space="0" w:color="auto"/>
          <w:lang w:val="de-DE"/>
        </w:rPr>
      </w:pPr>
      <w:hyperlink w:anchor="_Toc95839309" w:history="1">
        <w:r w:rsidRPr="003D3705">
          <w:rPr>
            <w:rStyle w:val="ad"/>
            <w:noProof/>
          </w:rPr>
          <w:t>PREPARATION OF BIDS</w:t>
        </w:r>
        <w:r w:rsidR="0050290A">
          <w:rPr>
            <w:rStyle w:val="ad"/>
            <w:noProof/>
          </w:rPr>
          <w:t>/</w:t>
        </w:r>
        <w:hyperlink w:anchor="_Toc95839309" w:history="1">
          <w:r w:rsidR="0050290A" w:rsidRPr="00E50B2F">
            <w:rPr>
              <w:rStyle w:val="ad"/>
              <w:noProof/>
              <w:color w:val="0070C0"/>
              <w:lang w:val="ru-RU"/>
            </w:rPr>
            <w:t>ПОДГОТОВКА</w:t>
          </w:r>
        </w:hyperlink>
        <w:r w:rsidR="0050290A">
          <w:rPr>
            <w:noProof/>
            <w:lang w:val="ru-RU"/>
          </w:rPr>
          <w:t xml:space="preserve"> </w:t>
        </w:r>
        <w:r w:rsidR="0050290A" w:rsidRPr="00E50B2F">
          <w:rPr>
            <w:noProof/>
            <w:color w:val="0070C0"/>
            <w:lang w:val="ru-RU"/>
          </w:rPr>
          <w:t>ТЕНДЕРНЫХ</w:t>
        </w:r>
        <w:r w:rsidR="0050290A">
          <w:rPr>
            <w:noProof/>
            <w:lang w:val="ru-RU"/>
          </w:rPr>
          <w:t xml:space="preserve"> </w:t>
        </w:r>
        <w:r w:rsidR="0050290A" w:rsidRPr="00E50B2F">
          <w:rPr>
            <w:noProof/>
            <w:color w:val="0070C0"/>
            <w:lang w:val="ru-RU"/>
          </w:rPr>
          <w:t>ПРЕДЛОЖЕНИЙ</w:t>
        </w:r>
        <w:r>
          <w:rPr>
            <w:noProof/>
            <w:webHidden/>
          </w:rPr>
          <w:tab/>
        </w:r>
        <w:r>
          <w:rPr>
            <w:noProof/>
            <w:webHidden/>
          </w:rPr>
          <w:fldChar w:fldCharType="begin"/>
        </w:r>
        <w:r>
          <w:rPr>
            <w:noProof/>
            <w:webHidden/>
          </w:rPr>
          <w:instrText xml:space="preserve"> PAGEREF _Toc95839309 \h </w:instrText>
        </w:r>
        <w:r>
          <w:rPr>
            <w:noProof/>
            <w:webHidden/>
          </w:rPr>
        </w:r>
        <w:r>
          <w:rPr>
            <w:noProof/>
            <w:webHidden/>
          </w:rPr>
          <w:fldChar w:fldCharType="separate"/>
        </w:r>
        <w:r w:rsidR="00945D5B">
          <w:rPr>
            <w:noProof/>
            <w:webHidden/>
          </w:rPr>
          <w:t>7</w:t>
        </w:r>
        <w:r>
          <w:rPr>
            <w:noProof/>
            <w:webHidden/>
          </w:rPr>
          <w:fldChar w:fldCharType="end"/>
        </w:r>
      </w:hyperlink>
    </w:p>
    <w:p w14:paraId="5C7C0251" w14:textId="003A9DA4" w:rsidR="00B735E7" w:rsidRDefault="00B735E7" w:rsidP="006D75DB">
      <w:pPr>
        <w:pStyle w:val="11"/>
        <w:rPr>
          <w:rFonts w:asciiTheme="minorHAnsi" w:eastAsiaTheme="minorEastAsia" w:hAnsiTheme="minorHAnsi" w:cstheme="minorBidi"/>
          <w:noProof/>
          <w:color w:val="auto"/>
          <w:sz w:val="22"/>
          <w:szCs w:val="22"/>
          <w:bdr w:val="none" w:sz="0" w:space="0" w:color="auto"/>
          <w:lang w:val="de-DE"/>
        </w:rPr>
      </w:pPr>
      <w:hyperlink w:anchor="_Toc95839310" w:history="1">
        <w:r w:rsidRPr="003D3705">
          <w:rPr>
            <w:rStyle w:val="ad"/>
            <w:noProof/>
          </w:rPr>
          <w:t>9</w:t>
        </w:r>
        <w:r>
          <w:rPr>
            <w:rFonts w:asciiTheme="minorHAnsi" w:eastAsiaTheme="minorEastAsia" w:hAnsiTheme="minorHAnsi" w:cstheme="minorBidi"/>
            <w:noProof/>
            <w:color w:val="auto"/>
            <w:sz w:val="22"/>
            <w:szCs w:val="22"/>
            <w:bdr w:val="none" w:sz="0" w:space="0" w:color="auto"/>
            <w:lang w:val="de-DE"/>
          </w:rPr>
          <w:tab/>
        </w:r>
        <w:r w:rsidRPr="003D3705">
          <w:rPr>
            <w:rStyle w:val="ad"/>
            <w:noProof/>
          </w:rPr>
          <w:t>Language of bid</w:t>
        </w:r>
        <w:r w:rsidR="0050290A">
          <w:rPr>
            <w:rStyle w:val="ad"/>
            <w:noProof/>
          </w:rPr>
          <w:t>/</w:t>
        </w:r>
        <w:hyperlink w:anchor="_Toc95718996" w:history="1">
          <w:r w:rsidR="0050290A" w:rsidRPr="00E50B2F">
            <w:rPr>
              <w:rStyle w:val="ad"/>
              <w:noProof/>
              <w:color w:val="0070C0"/>
            </w:rPr>
            <w:t>Язык</w:t>
          </w:r>
          <w:r w:rsidR="0050290A" w:rsidRPr="0005698E">
            <w:rPr>
              <w:rStyle w:val="ad"/>
              <w:noProof/>
            </w:rPr>
            <w:t xml:space="preserve"> </w:t>
          </w:r>
          <w:r w:rsidR="0050290A" w:rsidRPr="00E50B2F">
            <w:rPr>
              <w:rStyle w:val="ad"/>
              <w:noProof/>
              <w:color w:val="0070C0"/>
              <w:lang w:val="ru-RU"/>
            </w:rPr>
            <w:t>тендерного</w:t>
          </w:r>
          <w:r w:rsidR="0050290A">
            <w:rPr>
              <w:rStyle w:val="ad"/>
              <w:noProof/>
              <w:lang w:val="ru-RU"/>
            </w:rPr>
            <w:t xml:space="preserve"> </w:t>
          </w:r>
          <w:r w:rsidR="0050290A" w:rsidRPr="00E50B2F">
            <w:rPr>
              <w:rStyle w:val="ad"/>
              <w:noProof/>
              <w:color w:val="0070C0"/>
              <w:lang w:val="ru-RU"/>
            </w:rPr>
            <w:t>предложения</w:t>
          </w:r>
          <w:r w:rsidR="0050290A" w:rsidRPr="0005698E">
            <w:rPr>
              <w:rStyle w:val="ad"/>
              <w:noProof/>
            </w:rPr>
            <w:t xml:space="preserve"> </w:t>
          </w:r>
        </w:hyperlink>
        <w:r>
          <w:rPr>
            <w:noProof/>
            <w:webHidden/>
          </w:rPr>
          <w:tab/>
        </w:r>
        <w:r>
          <w:rPr>
            <w:noProof/>
            <w:webHidden/>
          </w:rPr>
          <w:fldChar w:fldCharType="begin"/>
        </w:r>
        <w:r>
          <w:rPr>
            <w:noProof/>
            <w:webHidden/>
          </w:rPr>
          <w:instrText xml:space="preserve"> PAGEREF _Toc95839310 \h </w:instrText>
        </w:r>
        <w:r>
          <w:rPr>
            <w:noProof/>
            <w:webHidden/>
          </w:rPr>
        </w:r>
        <w:r>
          <w:rPr>
            <w:noProof/>
            <w:webHidden/>
          </w:rPr>
          <w:fldChar w:fldCharType="separate"/>
        </w:r>
        <w:r w:rsidR="00945D5B">
          <w:rPr>
            <w:noProof/>
            <w:webHidden/>
          </w:rPr>
          <w:t>7</w:t>
        </w:r>
        <w:r>
          <w:rPr>
            <w:noProof/>
            <w:webHidden/>
          </w:rPr>
          <w:fldChar w:fldCharType="end"/>
        </w:r>
      </w:hyperlink>
    </w:p>
    <w:p w14:paraId="1C71D22B" w14:textId="17039B69" w:rsidR="00B735E7" w:rsidRDefault="00B735E7" w:rsidP="006D75DB">
      <w:pPr>
        <w:pStyle w:val="11"/>
        <w:rPr>
          <w:rFonts w:asciiTheme="minorHAnsi" w:eastAsiaTheme="minorEastAsia" w:hAnsiTheme="minorHAnsi" w:cstheme="minorBidi"/>
          <w:noProof/>
          <w:color w:val="auto"/>
          <w:sz w:val="22"/>
          <w:szCs w:val="22"/>
          <w:bdr w:val="none" w:sz="0" w:space="0" w:color="auto"/>
          <w:lang w:val="de-DE"/>
        </w:rPr>
      </w:pPr>
      <w:hyperlink w:anchor="_Toc95839311" w:history="1">
        <w:r w:rsidRPr="003D3705">
          <w:rPr>
            <w:rStyle w:val="ad"/>
            <w:noProof/>
          </w:rPr>
          <w:t>10</w:t>
        </w:r>
        <w:r>
          <w:rPr>
            <w:rFonts w:asciiTheme="minorHAnsi" w:eastAsiaTheme="minorEastAsia" w:hAnsiTheme="minorHAnsi" w:cstheme="minorBidi"/>
            <w:noProof/>
            <w:color w:val="auto"/>
            <w:sz w:val="22"/>
            <w:szCs w:val="22"/>
            <w:bdr w:val="none" w:sz="0" w:space="0" w:color="auto"/>
            <w:lang w:val="de-DE"/>
          </w:rPr>
          <w:tab/>
        </w:r>
        <w:r w:rsidRPr="003D3705">
          <w:rPr>
            <w:rStyle w:val="ad"/>
            <w:noProof/>
          </w:rPr>
          <w:t>Documents comprising the bid</w:t>
        </w:r>
        <w:r w:rsidR="0050290A">
          <w:rPr>
            <w:rStyle w:val="ad"/>
            <w:noProof/>
          </w:rPr>
          <w:t>/</w:t>
        </w:r>
        <w:hyperlink w:anchor="_Toc95718997" w:history="1">
          <w:r w:rsidR="0050290A" w:rsidRPr="00E50B2F">
            <w:rPr>
              <w:rStyle w:val="ad"/>
              <w:noProof/>
              <w:color w:val="0070C0"/>
            </w:rPr>
            <w:t>Документы</w:t>
          </w:r>
          <w:r w:rsidR="0050290A" w:rsidRPr="0005698E">
            <w:rPr>
              <w:rStyle w:val="ad"/>
              <w:noProof/>
            </w:rPr>
            <w:t xml:space="preserve">, </w:t>
          </w:r>
          <w:r w:rsidR="0050290A" w:rsidRPr="00E50B2F">
            <w:rPr>
              <w:rStyle w:val="ad"/>
              <w:noProof/>
              <w:color w:val="0070C0"/>
            </w:rPr>
            <w:t>составляющие</w:t>
          </w:r>
          <w:r w:rsidR="0050290A" w:rsidRPr="0005698E">
            <w:rPr>
              <w:rStyle w:val="ad"/>
              <w:noProof/>
            </w:rPr>
            <w:t xml:space="preserve"> </w:t>
          </w:r>
          <w:r w:rsidR="0050290A" w:rsidRPr="00E50B2F">
            <w:rPr>
              <w:rStyle w:val="ad"/>
              <w:noProof/>
              <w:color w:val="0070C0"/>
              <w:lang w:val="ru-RU"/>
            </w:rPr>
            <w:t>тендерное</w:t>
          </w:r>
          <w:r w:rsidR="0050290A">
            <w:rPr>
              <w:rStyle w:val="ad"/>
              <w:noProof/>
              <w:lang w:val="ru-RU"/>
            </w:rPr>
            <w:t xml:space="preserve"> </w:t>
          </w:r>
          <w:r w:rsidR="0050290A" w:rsidRPr="00E50B2F">
            <w:rPr>
              <w:rStyle w:val="ad"/>
              <w:noProof/>
              <w:color w:val="0070C0"/>
            </w:rPr>
            <w:t>предложение</w:t>
          </w:r>
          <w:r w:rsidR="0050290A" w:rsidRPr="0005698E">
            <w:rPr>
              <w:rStyle w:val="ad"/>
              <w:noProof/>
            </w:rPr>
            <w:t xml:space="preserve"> </w:t>
          </w:r>
        </w:hyperlink>
        <w:r>
          <w:rPr>
            <w:noProof/>
            <w:webHidden/>
          </w:rPr>
          <w:tab/>
        </w:r>
        <w:r>
          <w:rPr>
            <w:noProof/>
            <w:webHidden/>
          </w:rPr>
          <w:fldChar w:fldCharType="begin"/>
        </w:r>
        <w:r>
          <w:rPr>
            <w:noProof/>
            <w:webHidden/>
          </w:rPr>
          <w:instrText xml:space="preserve"> PAGEREF _Toc95839311 \h </w:instrText>
        </w:r>
        <w:r>
          <w:rPr>
            <w:noProof/>
            <w:webHidden/>
          </w:rPr>
        </w:r>
        <w:r>
          <w:rPr>
            <w:noProof/>
            <w:webHidden/>
          </w:rPr>
          <w:fldChar w:fldCharType="separate"/>
        </w:r>
        <w:r w:rsidR="00945D5B">
          <w:rPr>
            <w:noProof/>
            <w:webHidden/>
          </w:rPr>
          <w:t>7</w:t>
        </w:r>
        <w:r>
          <w:rPr>
            <w:noProof/>
            <w:webHidden/>
          </w:rPr>
          <w:fldChar w:fldCharType="end"/>
        </w:r>
      </w:hyperlink>
    </w:p>
    <w:p w14:paraId="55986EF2" w14:textId="0CA41208" w:rsidR="00B735E7" w:rsidRDefault="00B735E7" w:rsidP="006D75DB">
      <w:pPr>
        <w:pStyle w:val="11"/>
        <w:rPr>
          <w:rFonts w:asciiTheme="minorHAnsi" w:eastAsiaTheme="minorEastAsia" w:hAnsiTheme="minorHAnsi" w:cstheme="minorBidi"/>
          <w:noProof/>
          <w:color w:val="auto"/>
          <w:sz w:val="22"/>
          <w:szCs w:val="22"/>
          <w:bdr w:val="none" w:sz="0" w:space="0" w:color="auto"/>
          <w:lang w:val="de-DE"/>
        </w:rPr>
      </w:pPr>
      <w:hyperlink w:anchor="_Toc95839312" w:history="1">
        <w:r w:rsidRPr="003D3705">
          <w:rPr>
            <w:rStyle w:val="ad"/>
            <w:noProof/>
          </w:rPr>
          <w:t>11</w:t>
        </w:r>
        <w:r>
          <w:rPr>
            <w:rFonts w:asciiTheme="minorHAnsi" w:eastAsiaTheme="minorEastAsia" w:hAnsiTheme="minorHAnsi" w:cstheme="minorBidi"/>
            <w:noProof/>
            <w:color w:val="auto"/>
            <w:sz w:val="22"/>
            <w:szCs w:val="22"/>
            <w:bdr w:val="none" w:sz="0" w:space="0" w:color="auto"/>
            <w:lang w:val="de-DE"/>
          </w:rPr>
          <w:tab/>
        </w:r>
        <w:r w:rsidRPr="003D3705">
          <w:rPr>
            <w:rStyle w:val="ad"/>
            <w:noProof/>
          </w:rPr>
          <w:t>Tender Prices</w:t>
        </w:r>
        <w:r w:rsidR="0050290A">
          <w:rPr>
            <w:rStyle w:val="ad"/>
            <w:noProof/>
          </w:rPr>
          <w:t>/</w:t>
        </w:r>
        <w:hyperlink w:anchor="_Toc95718998" w:history="1">
          <w:r w:rsidR="0050290A" w:rsidRPr="00E50B2F">
            <w:rPr>
              <w:rStyle w:val="ad"/>
              <w:noProof/>
              <w:color w:val="0070C0"/>
              <w:lang w:val="ru-RU"/>
            </w:rPr>
            <w:t>Ц</w:t>
          </w:r>
          <w:r w:rsidR="0050290A" w:rsidRPr="00E50B2F">
            <w:rPr>
              <w:rStyle w:val="ad"/>
              <w:noProof/>
              <w:color w:val="0070C0"/>
            </w:rPr>
            <w:t>ены</w:t>
          </w:r>
          <w:r w:rsidR="0050290A">
            <w:rPr>
              <w:rStyle w:val="ad"/>
              <w:noProof/>
              <w:lang w:val="ru-RU"/>
            </w:rPr>
            <w:t xml:space="preserve"> </w:t>
          </w:r>
          <w:r w:rsidR="0050290A" w:rsidRPr="00E50B2F">
            <w:rPr>
              <w:rStyle w:val="ad"/>
              <w:noProof/>
              <w:color w:val="0070C0"/>
              <w:lang w:val="ru-RU"/>
            </w:rPr>
            <w:t>тендерного</w:t>
          </w:r>
          <w:r w:rsidR="0050290A">
            <w:rPr>
              <w:rStyle w:val="ad"/>
              <w:noProof/>
              <w:lang w:val="ru-RU"/>
            </w:rPr>
            <w:t xml:space="preserve"> </w:t>
          </w:r>
          <w:r w:rsidR="0050290A" w:rsidRPr="00E50B2F">
            <w:rPr>
              <w:rStyle w:val="ad"/>
              <w:noProof/>
              <w:color w:val="0070C0"/>
              <w:lang w:val="ru-RU"/>
            </w:rPr>
            <w:t>предложения</w:t>
          </w:r>
          <w:r w:rsidR="0050290A" w:rsidRPr="0005698E">
            <w:rPr>
              <w:rStyle w:val="ad"/>
              <w:noProof/>
            </w:rPr>
            <w:t xml:space="preserve"> </w:t>
          </w:r>
        </w:hyperlink>
        <w:r>
          <w:rPr>
            <w:noProof/>
            <w:webHidden/>
          </w:rPr>
          <w:tab/>
        </w:r>
        <w:r>
          <w:rPr>
            <w:noProof/>
            <w:webHidden/>
          </w:rPr>
          <w:fldChar w:fldCharType="begin"/>
        </w:r>
        <w:r>
          <w:rPr>
            <w:noProof/>
            <w:webHidden/>
          </w:rPr>
          <w:instrText xml:space="preserve"> PAGEREF _Toc95839312 \h </w:instrText>
        </w:r>
        <w:r>
          <w:rPr>
            <w:noProof/>
            <w:webHidden/>
          </w:rPr>
        </w:r>
        <w:r>
          <w:rPr>
            <w:noProof/>
            <w:webHidden/>
          </w:rPr>
          <w:fldChar w:fldCharType="separate"/>
        </w:r>
        <w:r w:rsidR="00945D5B">
          <w:rPr>
            <w:noProof/>
            <w:webHidden/>
          </w:rPr>
          <w:t>12</w:t>
        </w:r>
        <w:r>
          <w:rPr>
            <w:noProof/>
            <w:webHidden/>
          </w:rPr>
          <w:fldChar w:fldCharType="end"/>
        </w:r>
      </w:hyperlink>
    </w:p>
    <w:p w14:paraId="53E52403" w14:textId="7E173DDD" w:rsidR="00B735E7" w:rsidRDefault="00B735E7" w:rsidP="006D75DB">
      <w:pPr>
        <w:pStyle w:val="11"/>
        <w:rPr>
          <w:rFonts w:asciiTheme="minorHAnsi" w:eastAsiaTheme="minorEastAsia" w:hAnsiTheme="minorHAnsi" w:cstheme="minorBidi"/>
          <w:noProof/>
          <w:color w:val="auto"/>
          <w:sz w:val="22"/>
          <w:szCs w:val="22"/>
          <w:bdr w:val="none" w:sz="0" w:space="0" w:color="auto"/>
          <w:lang w:val="de-DE"/>
        </w:rPr>
      </w:pPr>
      <w:hyperlink w:anchor="_Toc95839313" w:history="1">
        <w:r w:rsidRPr="003D3705">
          <w:rPr>
            <w:rStyle w:val="ad"/>
            <w:noProof/>
          </w:rPr>
          <w:t>12</w:t>
        </w:r>
        <w:r>
          <w:rPr>
            <w:rFonts w:asciiTheme="minorHAnsi" w:eastAsiaTheme="minorEastAsia" w:hAnsiTheme="minorHAnsi" w:cstheme="minorBidi"/>
            <w:noProof/>
            <w:color w:val="auto"/>
            <w:sz w:val="22"/>
            <w:szCs w:val="22"/>
            <w:bdr w:val="none" w:sz="0" w:space="0" w:color="auto"/>
            <w:lang w:val="de-DE"/>
          </w:rPr>
          <w:tab/>
        </w:r>
        <w:r w:rsidRPr="003D3705">
          <w:rPr>
            <w:rStyle w:val="ad"/>
            <w:noProof/>
          </w:rPr>
          <w:t>Currencies of Tender and Payment</w:t>
        </w:r>
        <w:r w:rsidR="0050290A">
          <w:rPr>
            <w:rStyle w:val="ad"/>
            <w:noProof/>
          </w:rPr>
          <w:t>/</w:t>
        </w:r>
        <w:hyperlink w:anchor="_Toc95718999" w:history="1">
          <w:r w:rsidR="0050290A" w:rsidRPr="00E50B2F">
            <w:rPr>
              <w:rStyle w:val="ad"/>
              <w:noProof/>
              <w:color w:val="0070C0"/>
            </w:rPr>
            <w:t>Валюта</w:t>
          </w:r>
          <w:r w:rsidR="0050290A" w:rsidRPr="0005698E">
            <w:rPr>
              <w:rStyle w:val="ad"/>
              <w:noProof/>
            </w:rPr>
            <w:t xml:space="preserve"> </w:t>
          </w:r>
          <w:r w:rsidR="0050290A" w:rsidRPr="00E50B2F">
            <w:rPr>
              <w:rStyle w:val="ad"/>
              <w:noProof/>
              <w:color w:val="0070C0"/>
            </w:rPr>
            <w:t>тендер</w:t>
          </w:r>
          <w:r w:rsidR="0050290A" w:rsidRPr="00E50B2F">
            <w:rPr>
              <w:rStyle w:val="ad"/>
              <w:noProof/>
              <w:color w:val="0070C0"/>
              <w:lang w:val="ru-RU"/>
            </w:rPr>
            <w:t>ного</w:t>
          </w:r>
          <w:r w:rsidR="0050290A">
            <w:rPr>
              <w:rStyle w:val="ad"/>
              <w:noProof/>
              <w:lang w:val="ru-RU"/>
            </w:rPr>
            <w:t xml:space="preserve"> </w:t>
          </w:r>
          <w:r w:rsidR="0050290A" w:rsidRPr="00E50B2F">
            <w:rPr>
              <w:rStyle w:val="ad"/>
              <w:noProof/>
              <w:color w:val="0070C0"/>
              <w:lang w:val="ru-RU"/>
            </w:rPr>
            <w:t>предложения</w:t>
          </w:r>
          <w:r w:rsidR="0050290A" w:rsidRPr="0005698E">
            <w:rPr>
              <w:rStyle w:val="ad"/>
              <w:noProof/>
            </w:rPr>
            <w:t xml:space="preserve"> </w:t>
          </w:r>
          <w:r w:rsidR="0050290A" w:rsidRPr="00E50B2F">
            <w:rPr>
              <w:rStyle w:val="ad"/>
              <w:noProof/>
              <w:color w:val="0070C0"/>
            </w:rPr>
            <w:t>и</w:t>
          </w:r>
          <w:r w:rsidR="0050290A" w:rsidRPr="0005698E">
            <w:rPr>
              <w:rStyle w:val="ad"/>
              <w:noProof/>
            </w:rPr>
            <w:t xml:space="preserve"> </w:t>
          </w:r>
          <w:r w:rsidR="0050290A" w:rsidRPr="00E50B2F">
            <w:rPr>
              <w:rStyle w:val="ad"/>
              <w:noProof/>
              <w:color w:val="0070C0"/>
            </w:rPr>
            <w:t>платеж</w:t>
          </w:r>
          <w:r w:rsidR="0050290A" w:rsidRPr="00E50B2F">
            <w:rPr>
              <w:rStyle w:val="ad"/>
              <w:noProof/>
              <w:color w:val="0070C0"/>
              <w:lang w:val="ru-RU"/>
            </w:rPr>
            <w:t>ей</w:t>
          </w:r>
          <w:r w:rsidR="0050290A" w:rsidRPr="0005698E">
            <w:rPr>
              <w:rStyle w:val="ad"/>
              <w:noProof/>
            </w:rPr>
            <w:t xml:space="preserve"> </w:t>
          </w:r>
        </w:hyperlink>
        <w:r>
          <w:rPr>
            <w:noProof/>
            <w:webHidden/>
          </w:rPr>
          <w:tab/>
        </w:r>
        <w:r>
          <w:rPr>
            <w:noProof/>
            <w:webHidden/>
          </w:rPr>
          <w:fldChar w:fldCharType="begin"/>
        </w:r>
        <w:r>
          <w:rPr>
            <w:noProof/>
            <w:webHidden/>
          </w:rPr>
          <w:instrText xml:space="preserve"> PAGEREF _Toc95839313 \h </w:instrText>
        </w:r>
        <w:r>
          <w:rPr>
            <w:noProof/>
            <w:webHidden/>
          </w:rPr>
        </w:r>
        <w:r>
          <w:rPr>
            <w:noProof/>
            <w:webHidden/>
          </w:rPr>
          <w:fldChar w:fldCharType="separate"/>
        </w:r>
        <w:r w:rsidR="00945D5B">
          <w:rPr>
            <w:noProof/>
            <w:webHidden/>
          </w:rPr>
          <w:t>13</w:t>
        </w:r>
        <w:r>
          <w:rPr>
            <w:noProof/>
            <w:webHidden/>
          </w:rPr>
          <w:fldChar w:fldCharType="end"/>
        </w:r>
      </w:hyperlink>
    </w:p>
    <w:p w14:paraId="18A368B9" w14:textId="7CDD5C3A" w:rsidR="00B735E7" w:rsidRDefault="00B735E7" w:rsidP="006D75DB">
      <w:pPr>
        <w:pStyle w:val="11"/>
        <w:rPr>
          <w:rFonts w:asciiTheme="minorHAnsi" w:eastAsiaTheme="minorEastAsia" w:hAnsiTheme="minorHAnsi" w:cstheme="minorBidi"/>
          <w:noProof/>
          <w:color w:val="auto"/>
          <w:sz w:val="22"/>
          <w:szCs w:val="22"/>
          <w:bdr w:val="none" w:sz="0" w:space="0" w:color="auto"/>
          <w:lang w:val="de-DE"/>
        </w:rPr>
      </w:pPr>
      <w:hyperlink w:anchor="_Toc95839314" w:history="1">
        <w:r w:rsidRPr="003D3705">
          <w:rPr>
            <w:rStyle w:val="ad"/>
            <w:noProof/>
          </w:rPr>
          <w:t>13</w:t>
        </w:r>
        <w:r>
          <w:rPr>
            <w:rFonts w:asciiTheme="minorHAnsi" w:eastAsiaTheme="minorEastAsia" w:hAnsiTheme="minorHAnsi" w:cstheme="minorBidi"/>
            <w:noProof/>
            <w:color w:val="auto"/>
            <w:sz w:val="22"/>
            <w:szCs w:val="22"/>
            <w:bdr w:val="none" w:sz="0" w:space="0" w:color="auto"/>
            <w:lang w:val="de-DE"/>
          </w:rPr>
          <w:tab/>
        </w:r>
        <w:r w:rsidRPr="003D3705">
          <w:rPr>
            <w:rStyle w:val="ad"/>
            <w:noProof/>
          </w:rPr>
          <w:t>Tender Validity</w:t>
        </w:r>
        <w:r w:rsidR="0050290A">
          <w:rPr>
            <w:rStyle w:val="ad"/>
            <w:noProof/>
          </w:rPr>
          <w:t>/</w:t>
        </w:r>
        <w:hyperlink w:anchor="_Toc95719000" w:history="1">
          <w:r w:rsidR="0050290A" w:rsidRPr="00E50B2F">
            <w:rPr>
              <w:rStyle w:val="ad"/>
              <w:noProof/>
              <w:color w:val="0070C0"/>
            </w:rPr>
            <w:t>Срок</w:t>
          </w:r>
          <w:r w:rsidR="0050290A" w:rsidRPr="0005698E">
            <w:rPr>
              <w:rStyle w:val="ad"/>
              <w:noProof/>
            </w:rPr>
            <w:t xml:space="preserve"> </w:t>
          </w:r>
          <w:r w:rsidR="0050290A" w:rsidRPr="00E50B2F">
            <w:rPr>
              <w:rStyle w:val="ad"/>
              <w:noProof/>
              <w:color w:val="0070C0"/>
            </w:rPr>
            <w:t>действия</w:t>
          </w:r>
          <w:r w:rsidR="0050290A" w:rsidRPr="0005698E">
            <w:rPr>
              <w:rStyle w:val="ad"/>
              <w:noProof/>
            </w:rPr>
            <w:t xml:space="preserve"> </w:t>
          </w:r>
          <w:r w:rsidR="0050290A" w:rsidRPr="00E50B2F">
            <w:rPr>
              <w:rStyle w:val="ad"/>
              <w:noProof/>
              <w:color w:val="0070C0"/>
            </w:rPr>
            <w:t>тендер</w:t>
          </w:r>
          <w:r w:rsidR="0050290A" w:rsidRPr="00E50B2F">
            <w:rPr>
              <w:rStyle w:val="ad"/>
              <w:noProof/>
              <w:color w:val="0070C0"/>
              <w:lang w:val="ru-RU"/>
            </w:rPr>
            <w:t>ного</w:t>
          </w:r>
          <w:r w:rsidR="0050290A">
            <w:rPr>
              <w:rStyle w:val="ad"/>
              <w:noProof/>
              <w:lang w:val="ru-RU"/>
            </w:rPr>
            <w:t xml:space="preserve"> </w:t>
          </w:r>
          <w:r w:rsidR="0050290A" w:rsidRPr="00E50B2F">
            <w:rPr>
              <w:rStyle w:val="ad"/>
              <w:noProof/>
              <w:color w:val="0070C0"/>
              <w:lang w:val="ru-RU"/>
            </w:rPr>
            <w:t>предложения</w:t>
          </w:r>
          <w:r w:rsidR="0050290A" w:rsidRPr="0005698E">
            <w:rPr>
              <w:rStyle w:val="ad"/>
              <w:noProof/>
            </w:rPr>
            <w:t xml:space="preserve"> </w:t>
          </w:r>
        </w:hyperlink>
        <w:r>
          <w:rPr>
            <w:noProof/>
            <w:webHidden/>
          </w:rPr>
          <w:tab/>
        </w:r>
        <w:r>
          <w:rPr>
            <w:noProof/>
            <w:webHidden/>
          </w:rPr>
          <w:fldChar w:fldCharType="begin"/>
        </w:r>
        <w:r>
          <w:rPr>
            <w:noProof/>
            <w:webHidden/>
          </w:rPr>
          <w:instrText xml:space="preserve"> PAGEREF _Toc95839314 \h </w:instrText>
        </w:r>
        <w:r>
          <w:rPr>
            <w:noProof/>
            <w:webHidden/>
          </w:rPr>
        </w:r>
        <w:r>
          <w:rPr>
            <w:noProof/>
            <w:webHidden/>
          </w:rPr>
          <w:fldChar w:fldCharType="separate"/>
        </w:r>
        <w:r w:rsidR="00945D5B">
          <w:rPr>
            <w:noProof/>
            <w:webHidden/>
          </w:rPr>
          <w:t>13</w:t>
        </w:r>
        <w:r>
          <w:rPr>
            <w:noProof/>
            <w:webHidden/>
          </w:rPr>
          <w:fldChar w:fldCharType="end"/>
        </w:r>
      </w:hyperlink>
    </w:p>
    <w:p w14:paraId="4FF54EAF" w14:textId="43B8C675" w:rsidR="00B735E7" w:rsidRDefault="00B735E7" w:rsidP="006D75DB">
      <w:pPr>
        <w:pStyle w:val="11"/>
        <w:rPr>
          <w:rFonts w:asciiTheme="minorHAnsi" w:eastAsiaTheme="minorEastAsia" w:hAnsiTheme="minorHAnsi" w:cstheme="minorBidi"/>
          <w:noProof/>
          <w:color w:val="auto"/>
          <w:sz w:val="22"/>
          <w:szCs w:val="22"/>
          <w:bdr w:val="none" w:sz="0" w:space="0" w:color="auto"/>
          <w:lang w:val="de-DE"/>
        </w:rPr>
      </w:pPr>
      <w:hyperlink w:anchor="_Toc95839315" w:history="1">
        <w:r w:rsidRPr="003D3705">
          <w:rPr>
            <w:rStyle w:val="ad"/>
            <w:noProof/>
          </w:rPr>
          <w:t>14</w:t>
        </w:r>
        <w:r>
          <w:rPr>
            <w:rFonts w:asciiTheme="minorHAnsi" w:eastAsiaTheme="minorEastAsia" w:hAnsiTheme="minorHAnsi" w:cstheme="minorBidi"/>
            <w:noProof/>
            <w:color w:val="auto"/>
            <w:sz w:val="22"/>
            <w:szCs w:val="22"/>
            <w:bdr w:val="none" w:sz="0" w:space="0" w:color="auto"/>
            <w:lang w:val="de-DE"/>
          </w:rPr>
          <w:tab/>
        </w:r>
        <w:r w:rsidRPr="003D3705">
          <w:rPr>
            <w:rStyle w:val="ad"/>
            <w:noProof/>
          </w:rPr>
          <w:t>Alternative Proposals by Bidders</w:t>
        </w:r>
        <w:r w:rsidR="0050290A">
          <w:rPr>
            <w:rStyle w:val="ad"/>
            <w:noProof/>
          </w:rPr>
          <w:t>/</w:t>
        </w:r>
        <w:hyperlink w:anchor="_Toc95719002" w:history="1">
          <w:r w:rsidR="0050290A" w:rsidRPr="00E50B2F">
            <w:rPr>
              <w:rStyle w:val="ad"/>
              <w:noProof/>
              <w:color w:val="0070C0"/>
            </w:rPr>
            <w:t>Альтернативные</w:t>
          </w:r>
          <w:r w:rsidR="0050290A" w:rsidRPr="0005698E">
            <w:rPr>
              <w:rStyle w:val="ad"/>
              <w:noProof/>
            </w:rPr>
            <w:t xml:space="preserve"> </w:t>
          </w:r>
          <w:r w:rsidR="0050290A" w:rsidRPr="00E50B2F">
            <w:rPr>
              <w:rStyle w:val="ad"/>
              <w:noProof/>
              <w:color w:val="0070C0"/>
            </w:rPr>
            <w:t>предложения</w:t>
          </w:r>
          <w:r w:rsidR="0050290A" w:rsidRPr="0005698E">
            <w:rPr>
              <w:rStyle w:val="ad"/>
              <w:noProof/>
            </w:rPr>
            <w:t xml:space="preserve"> </w:t>
          </w:r>
          <w:r w:rsidR="0050290A" w:rsidRPr="00E50B2F">
            <w:rPr>
              <w:rStyle w:val="ad"/>
              <w:noProof/>
              <w:color w:val="0070C0"/>
            </w:rPr>
            <w:t>участников</w:t>
          </w:r>
          <w:r w:rsidR="0050290A" w:rsidRPr="0005698E">
            <w:rPr>
              <w:rStyle w:val="ad"/>
              <w:noProof/>
            </w:rPr>
            <w:t xml:space="preserve"> </w:t>
          </w:r>
          <w:r w:rsidR="0050290A" w:rsidRPr="00E50B2F">
            <w:rPr>
              <w:rStyle w:val="ad"/>
              <w:noProof/>
              <w:color w:val="0070C0"/>
            </w:rPr>
            <w:t>т</w:t>
          </w:r>
          <w:r w:rsidR="0050290A" w:rsidRPr="00E50B2F">
            <w:rPr>
              <w:rStyle w:val="ad"/>
              <w:noProof/>
              <w:color w:val="0070C0"/>
              <w:lang w:val="ru-RU"/>
            </w:rPr>
            <w:t>ендера</w:t>
          </w:r>
          <w:r w:rsidR="0050290A" w:rsidRPr="0005698E">
            <w:rPr>
              <w:rStyle w:val="ad"/>
              <w:noProof/>
            </w:rPr>
            <w:t xml:space="preserve"> </w:t>
          </w:r>
        </w:hyperlink>
        <w:r>
          <w:rPr>
            <w:noProof/>
            <w:webHidden/>
          </w:rPr>
          <w:tab/>
        </w:r>
        <w:r>
          <w:rPr>
            <w:noProof/>
            <w:webHidden/>
          </w:rPr>
          <w:fldChar w:fldCharType="begin"/>
        </w:r>
        <w:r>
          <w:rPr>
            <w:noProof/>
            <w:webHidden/>
          </w:rPr>
          <w:instrText xml:space="preserve"> PAGEREF _Toc95839315 \h </w:instrText>
        </w:r>
        <w:r>
          <w:rPr>
            <w:noProof/>
            <w:webHidden/>
          </w:rPr>
        </w:r>
        <w:r>
          <w:rPr>
            <w:noProof/>
            <w:webHidden/>
          </w:rPr>
          <w:fldChar w:fldCharType="separate"/>
        </w:r>
        <w:r w:rsidR="00945D5B">
          <w:rPr>
            <w:noProof/>
            <w:webHidden/>
          </w:rPr>
          <w:t>14</w:t>
        </w:r>
        <w:r>
          <w:rPr>
            <w:noProof/>
            <w:webHidden/>
          </w:rPr>
          <w:fldChar w:fldCharType="end"/>
        </w:r>
      </w:hyperlink>
    </w:p>
    <w:p w14:paraId="10D86260" w14:textId="476FB776" w:rsidR="00B735E7" w:rsidRDefault="00B735E7" w:rsidP="006D75DB">
      <w:pPr>
        <w:pStyle w:val="11"/>
        <w:rPr>
          <w:rFonts w:asciiTheme="minorHAnsi" w:eastAsiaTheme="minorEastAsia" w:hAnsiTheme="minorHAnsi" w:cstheme="minorBidi"/>
          <w:noProof/>
          <w:color w:val="auto"/>
          <w:sz w:val="22"/>
          <w:szCs w:val="22"/>
          <w:bdr w:val="none" w:sz="0" w:space="0" w:color="auto"/>
          <w:lang w:val="de-DE"/>
        </w:rPr>
      </w:pPr>
      <w:hyperlink w:anchor="_Toc95839316" w:history="1">
        <w:r w:rsidRPr="003D3705">
          <w:rPr>
            <w:rStyle w:val="ad"/>
            <w:noProof/>
          </w:rPr>
          <w:t>15</w:t>
        </w:r>
        <w:r>
          <w:rPr>
            <w:rFonts w:asciiTheme="minorHAnsi" w:eastAsiaTheme="minorEastAsia" w:hAnsiTheme="minorHAnsi" w:cstheme="minorBidi"/>
            <w:noProof/>
            <w:color w:val="auto"/>
            <w:sz w:val="22"/>
            <w:szCs w:val="22"/>
            <w:bdr w:val="none" w:sz="0" w:space="0" w:color="auto"/>
            <w:lang w:val="de-DE"/>
          </w:rPr>
          <w:tab/>
        </w:r>
        <w:r w:rsidRPr="003D3705">
          <w:rPr>
            <w:rStyle w:val="ad"/>
            <w:noProof/>
          </w:rPr>
          <w:t>Format and Signing of Tender</w:t>
        </w:r>
        <w:r w:rsidR="0050290A">
          <w:rPr>
            <w:rStyle w:val="ad"/>
            <w:noProof/>
          </w:rPr>
          <w:t>/</w:t>
        </w:r>
        <w:hyperlink w:anchor="_Toc95719003" w:history="1">
          <w:r w:rsidR="0050290A" w:rsidRPr="00E50B2F">
            <w:rPr>
              <w:rStyle w:val="ad"/>
              <w:noProof/>
              <w:color w:val="0070C0"/>
            </w:rPr>
            <w:t>Формат</w:t>
          </w:r>
          <w:r w:rsidR="0050290A" w:rsidRPr="0005698E">
            <w:rPr>
              <w:rStyle w:val="ad"/>
              <w:noProof/>
            </w:rPr>
            <w:t xml:space="preserve"> </w:t>
          </w:r>
          <w:r w:rsidR="0050290A" w:rsidRPr="00E50B2F">
            <w:rPr>
              <w:rStyle w:val="ad"/>
              <w:noProof/>
              <w:color w:val="0070C0"/>
            </w:rPr>
            <w:t>и</w:t>
          </w:r>
          <w:r w:rsidR="0050290A" w:rsidRPr="0005698E">
            <w:rPr>
              <w:rStyle w:val="ad"/>
              <w:noProof/>
            </w:rPr>
            <w:t xml:space="preserve"> </w:t>
          </w:r>
          <w:r w:rsidR="0050290A" w:rsidRPr="00E50B2F">
            <w:rPr>
              <w:rStyle w:val="ad"/>
              <w:noProof/>
              <w:color w:val="0070C0"/>
            </w:rPr>
            <w:t>подписание</w:t>
          </w:r>
          <w:r w:rsidR="0050290A" w:rsidRPr="0005698E">
            <w:rPr>
              <w:rStyle w:val="ad"/>
              <w:noProof/>
            </w:rPr>
            <w:t xml:space="preserve"> </w:t>
          </w:r>
          <w:r w:rsidR="0050290A" w:rsidRPr="00E50B2F">
            <w:rPr>
              <w:rStyle w:val="ad"/>
              <w:noProof/>
              <w:color w:val="0070C0"/>
            </w:rPr>
            <w:t>тендер</w:t>
          </w:r>
          <w:r w:rsidR="0050290A" w:rsidRPr="00E50B2F">
            <w:rPr>
              <w:rStyle w:val="ad"/>
              <w:noProof/>
              <w:color w:val="0070C0"/>
              <w:lang w:val="ru-RU"/>
            </w:rPr>
            <w:t>ного</w:t>
          </w:r>
          <w:r w:rsidR="0050290A">
            <w:rPr>
              <w:rStyle w:val="ad"/>
              <w:noProof/>
              <w:lang w:val="ru-RU"/>
            </w:rPr>
            <w:t xml:space="preserve"> </w:t>
          </w:r>
          <w:r w:rsidR="0050290A" w:rsidRPr="00E50B2F">
            <w:rPr>
              <w:rStyle w:val="ad"/>
              <w:noProof/>
              <w:color w:val="0070C0"/>
              <w:lang w:val="ru-RU"/>
            </w:rPr>
            <w:t>предложения</w:t>
          </w:r>
          <w:r w:rsidR="0050290A" w:rsidRPr="0005698E">
            <w:rPr>
              <w:rStyle w:val="ad"/>
              <w:noProof/>
            </w:rPr>
            <w:t xml:space="preserve"> </w:t>
          </w:r>
        </w:hyperlink>
        <w:r>
          <w:rPr>
            <w:noProof/>
            <w:webHidden/>
          </w:rPr>
          <w:tab/>
        </w:r>
        <w:r>
          <w:rPr>
            <w:noProof/>
            <w:webHidden/>
          </w:rPr>
          <w:fldChar w:fldCharType="begin"/>
        </w:r>
        <w:r>
          <w:rPr>
            <w:noProof/>
            <w:webHidden/>
          </w:rPr>
          <w:instrText xml:space="preserve"> PAGEREF _Toc95839316 \h </w:instrText>
        </w:r>
        <w:r>
          <w:rPr>
            <w:noProof/>
            <w:webHidden/>
          </w:rPr>
        </w:r>
        <w:r>
          <w:rPr>
            <w:noProof/>
            <w:webHidden/>
          </w:rPr>
          <w:fldChar w:fldCharType="separate"/>
        </w:r>
        <w:r w:rsidR="00945D5B">
          <w:rPr>
            <w:noProof/>
            <w:webHidden/>
          </w:rPr>
          <w:t>14</w:t>
        </w:r>
        <w:r>
          <w:rPr>
            <w:noProof/>
            <w:webHidden/>
          </w:rPr>
          <w:fldChar w:fldCharType="end"/>
        </w:r>
      </w:hyperlink>
    </w:p>
    <w:p w14:paraId="5842A556" w14:textId="163B7433" w:rsidR="00B735E7" w:rsidRDefault="00B735E7" w:rsidP="006D75DB">
      <w:pPr>
        <w:pStyle w:val="11"/>
        <w:rPr>
          <w:rFonts w:asciiTheme="minorHAnsi" w:eastAsiaTheme="minorEastAsia" w:hAnsiTheme="minorHAnsi" w:cstheme="minorBidi"/>
          <w:noProof/>
          <w:color w:val="auto"/>
          <w:sz w:val="22"/>
          <w:szCs w:val="22"/>
          <w:bdr w:val="none" w:sz="0" w:space="0" w:color="auto"/>
          <w:lang w:val="de-DE"/>
        </w:rPr>
      </w:pPr>
      <w:hyperlink w:anchor="_Toc95839317" w:history="1">
        <w:r w:rsidRPr="003D3705">
          <w:rPr>
            <w:rStyle w:val="ad"/>
            <w:noProof/>
          </w:rPr>
          <w:t>16</w:t>
        </w:r>
        <w:r>
          <w:rPr>
            <w:rFonts w:asciiTheme="minorHAnsi" w:eastAsiaTheme="minorEastAsia" w:hAnsiTheme="minorHAnsi" w:cstheme="minorBidi"/>
            <w:noProof/>
            <w:color w:val="auto"/>
            <w:sz w:val="22"/>
            <w:szCs w:val="22"/>
            <w:bdr w:val="none" w:sz="0" w:space="0" w:color="auto"/>
            <w:lang w:val="de-DE"/>
          </w:rPr>
          <w:tab/>
        </w:r>
        <w:r w:rsidRPr="003D3705">
          <w:rPr>
            <w:rStyle w:val="ad"/>
            <w:noProof/>
          </w:rPr>
          <w:t>Neglecting of Bids</w:t>
        </w:r>
        <w:r w:rsidR="0050290A">
          <w:rPr>
            <w:rStyle w:val="ad"/>
            <w:noProof/>
          </w:rPr>
          <w:t>/</w:t>
        </w:r>
        <w:r w:rsidR="0070327F">
          <w:rPr>
            <w:rStyle w:val="ad"/>
            <w:noProof/>
            <w:lang w:val="ru-RU"/>
          </w:rPr>
          <w:t>Игнорирование тендерных предложений</w:t>
        </w:r>
        <w:r>
          <w:rPr>
            <w:noProof/>
            <w:webHidden/>
          </w:rPr>
          <w:tab/>
        </w:r>
        <w:r>
          <w:rPr>
            <w:noProof/>
            <w:webHidden/>
          </w:rPr>
          <w:fldChar w:fldCharType="begin"/>
        </w:r>
        <w:r>
          <w:rPr>
            <w:noProof/>
            <w:webHidden/>
          </w:rPr>
          <w:instrText xml:space="preserve"> PAGEREF _Toc95839317 \h </w:instrText>
        </w:r>
        <w:r>
          <w:rPr>
            <w:noProof/>
            <w:webHidden/>
          </w:rPr>
        </w:r>
        <w:r>
          <w:rPr>
            <w:noProof/>
            <w:webHidden/>
          </w:rPr>
          <w:fldChar w:fldCharType="separate"/>
        </w:r>
        <w:r w:rsidR="00945D5B">
          <w:rPr>
            <w:noProof/>
            <w:webHidden/>
          </w:rPr>
          <w:t>15</w:t>
        </w:r>
        <w:r>
          <w:rPr>
            <w:noProof/>
            <w:webHidden/>
          </w:rPr>
          <w:fldChar w:fldCharType="end"/>
        </w:r>
      </w:hyperlink>
    </w:p>
    <w:p w14:paraId="0FCDB162" w14:textId="5A7733AF" w:rsidR="00B735E7" w:rsidRDefault="00B735E7" w:rsidP="006D75DB">
      <w:pPr>
        <w:pStyle w:val="11"/>
        <w:rPr>
          <w:rFonts w:asciiTheme="minorHAnsi" w:eastAsiaTheme="minorEastAsia" w:hAnsiTheme="minorHAnsi" w:cstheme="minorBidi"/>
          <w:noProof/>
          <w:color w:val="auto"/>
          <w:sz w:val="22"/>
          <w:szCs w:val="22"/>
          <w:bdr w:val="none" w:sz="0" w:space="0" w:color="auto"/>
          <w:lang w:val="de-DE"/>
        </w:rPr>
      </w:pPr>
      <w:hyperlink w:anchor="_Toc95839318" w:history="1">
        <w:r w:rsidRPr="003D3705">
          <w:rPr>
            <w:rStyle w:val="ad"/>
            <w:noProof/>
          </w:rPr>
          <w:t>17</w:t>
        </w:r>
        <w:r>
          <w:rPr>
            <w:rFonts w:asciiTheme="minorHAnsi" w:eastAsiaTheme="minorEastAsia" w:hAnsiTheme="minorHAnsi" w:cstheme="minorBidi"/>
            <w:noProof/>
            <w:color w:val="auto"/>
            <w:sz w:val="22"/>
            <w:szCs w:val="22"/>
            <w:bdr w:val="none" w:sz="0" w:space="0" w:color="auto"/>
            <w:lang w:val="de-DE"/>
          </w:rPr>
          <w:tab/>
        </w:r>
        <w:r w:rsidRPr="003D3705">
          <w:rPr>
            <w:rStyle w:val="ad"/>
            <w:noProof/>
          </w:rPr>
          <w:t>Modification and withdrawal of bids</w:t>
        </w:r>
        <w:r w:rsidR="0050290A">
          <w:rPr>
            <w:rStyle w:val="ad"/>
            <w:noProof/>
          </w:rPr>
          <w:t>/</w:t>
        </w:r>
        <w:hyperlink w:anchor="_Toc95719007" w:history="1">
          <w:r w:rsidR="0050290A" w:rsidRPr="00E50B2F">
            <w:rPr>
              <w:rStyle w:val="ad"/>
              <w:noProof/>
              <w:color w:val="0070C0"/>
            </w:rPr>
            <w:t>Изменение</w:t>
          </w:r>
          <w:r w:rsidR="0050290A" w:rsidRPr="0005698E">
            <w:rPr>
              <w:rStyle w:val="ad"/>
              <w:noProof/>
            </w:rPr>
            <w:t xml:space="preserve"> </w:t>
          </w:r>
          <w:r w:rsidR="0050290A" w:rsidRPr="00E50B2F">
            <w:rPr>
              <w:rStyle w:val="ad"/>
              <w:noProof/>
              <w:color w:val="0070C0"/>
            </w:rPr>
            <w:t>и</w:t>
          </w:r>
          <w:r w:rsidR="0050290A" w:rsidRPr="0005698E">
            <w:rPr>
              <w:rStyle w:val="ad"/>
              <w:noProof/>
            </w:rPr>
            <w:t xml:space="preserve"> </w:t>
          </w:r>
          <w:r w:rsidR="0050290A" w:rsidRPr="00E50B2F">
            <w:rPr>
              <w:rStyle w:val="ad"/>
              <w:noProof/>
              <w:color w:val="0070C0"/>
            </w:rPr>
            <w:t>отзыв</w:t>
          </w:r>
          <w:r w:rsidR="0050290A" w:rsidRPr="0005698E">
            <w:rPr>
              <w:rStyle w:val="ad"/>
              <w:noProof/>
            </w:rPr>
            <w:t xml:space="preserve"> </w:t>
          </w:r>
          <w:r w:rsidR="0050290A" w:rsidRPr="00E50B2F">
            <w:rPr>
              <w:rStyle w:val="ad"/>
              <w:noProof/>
              <w:color w:val="0070C0"/>
              <w:lang w:val="ru-RU"/>
            </w:rPr>
            <w:t>тендерных</w:t>
          </w:r>
          <w:r w:rsidR="0050290A">
            <w:rPr>
              <w:rStyle w:val="ad"/>
              <w:noProof/>
              <w:lang w:val="ru-RU"/>
            </w:rPr>
            <w:t xml:space="preserve"> </w:t>
          </w:r>
          <w:r w:rsidR="0050290A" w:rsidRPr="00E50B2F">
            <w:rPr>
              <w:rStyle w:val="ad"/>
              <w:noProof/>
              <w:color w:val="0070C0"/>
              <w:lang w:val="ru-RU"/>
            </w:rPr>
            <w:t>предложений</w:t>
          </w:r>
          <w:r w:rsidR="0050290A" w:rsidRPr="0005698E">
            <w:rPr>
              <w:rStyle w:val="ad"/>
              <w:noProof/>
            </w:rPr>
            <w:t xml:space="preserve"> </w:t>
          </w:r>
        </w:hyperlink>
        <w:r>
          <w:rPr>
            <w:noProof/>
            <w:webHidden/>
          </w:rPr>
          <w:tab/>
        </w:r>
        <w:r>
          <w:rPr>
            <w:noProof/>
            <w:webHidden/>
          </w:rPr>
          <w:fldChar w:fldCharType="begin"/>
        </w:r>
        <w:r>
          <w:rPr>
            <w:noProof/>
            <w:webHidden/>
          </w:rPr>
          <w:instrText xml:space="preserve"> PAGEREF _Toc95839318 \h </w:instrText>
        </w:r>
        <w:r>
          <w:rPr>
            <w:noProof/>
            <w:webHidden/>
          </w:rPr>
        </w:r>
        <w:r>
          <w:rPr>
            <w:noProof/>
            <w:webHidden/>
          </w:rPr>
          <w:fldChar w:fldCharType="separate"/>
        </w:r>
        <w:r w:rsidR="00945D5B">
          <w:rPr>
            <w:noProof/>
            <w:webHidden/>
          </w:rPr>
          <w:t>16</w:t>
        </w:r>
        <w:r>
          <w:rPr>
            <w:noProof/>
            <w:webHidden/>
          </w:rPr>
          <w:fldChar w:fldCharType="end"/>
        </w:r>
      </w:hyperlink>
    </w:p>
    <w:p w14:paraId="611AA79C" w14:textId="5A4A9E16" w:rsidR="00B735E7" w:rsidRDefault="00B735E7" w:rsidP="006D75DB">
      <w:pPr>
        <w:pStyle w:val="11"/>
        <w:rPr>
          <w:rFonts w:asciiTheme="minorHAnsi" w:eastAsiaTheme="minorEastAsia" w:hAnsiTheme="minorHAnsi" w:cstheme="minorBidi"/>
          <w:noProof/>
          <w:color w:val="auto"/>
          <w:sz w:val="22"/>
          <w:szCs w:val="22"/>
          <w:bdr w:val="none" w:sz="0" w:space="0" w:color="auto"/>
          <w:lang w:val="de-DE"/>
        </w:rPr>
      </w:pPr>
      <w:hyperlink w:anchor="_Toc95839319" w:history="1">
        <w:r w:rsidRPr="003D3705">
          <w:rPr>
            <w:rStyle w:val="ad"/>
            <w:noProof/>
          </w:rPr>
          <w:t>TENDER OPENING AND EVALUATION</w:t>
        </w:r>
        <w:r w:rsidR="0050290A">
          <w:rPr>
            <w:rStyle w:val="ad"/>
            <w:noProof/>
          </w:rPr>
          <w:t>/</w:t>
        </w:r>
        <w:r w:rsidR="0070327F">
          <w:rPr>
            <w:rStyle w:val="ad"/>
            <w:noProof/>
            <w:lang w:val="ru-RU"/>
          </w:rPr>
          <w:t>ВСКРЫТИЕ</w:t>
        </w:r>
        <w:r w:rsidR="0050290A">
          <w:rPr>
            <w:noProof/>
            <w:lang w:val="ru-RU"/>
          </w:rPr>
          <w:t xml:space="preserve"> </w:t>
        </w:r>
        <w:r w:rsidR="0050290A" w:rsidRPr="00E50B2F">
          <w:rPr>
            <w:noProof/>
            <w:color w:val="0070C0"/>
            <w:lang w:val="ru-RU"/>
          </w:rPr>
          <w:t>И</w:t>
        </w:r>
        <w:r w:rsidR="0050290A">
          <w:rPr>
            <w:noProof/>
            <w:lang w:val="ru-RU"/>
          </w:rPr>
          <w:t xml:space="preserve"> </w:t>
        </w:r>
        <w:r w:rsidR="0050290A" w:rsidRPr="00E50B2F">
          <w:rPr>
            <w:noProof/>
            <w:color w:val="0070C0"/>
            <w:lang w:val="ru-RU"/>
          </w:rPr>
          <w:t>ОЦЕНКА</w:t>
        </w:r>
        <w:r w:rsidR="0050290A">
          <w:rPr>
            <w:noProof/>
            <w:lang w:val="ru-RU"/>
          </w:rPr>
          <w:t xml:space="preserve"> </w:t>
        </w:r>
        <w:r w:rsidR="0050290A" w:rsidRPr="00E50B2F">
          <w:rPr>
            <w:noProof/>
            <w:color w:val="0070C0"/>
            <w:lang w:val="ru-RU"/>
          </w:rPr>
          <w:t>ТЕНДЕРНЫХ</w:t>
        </w:r>
        <w:r w:rsidR="0050290A">
          <w:rPr>
            <w:noProof/>
            <w:lang w:val="ru-RU"/>
          </w:rPr>
          <w:t xml:space="preserve"> </w:t>
        </w:r>
        <w:r w:rsidR="0050290A" w:rsidRPr="00E50B2F">
          <w:rPr>
            <w:noProof/>
            <w:color w:val="0070C0"/>
            <w:lang w:val="ru-RU"/>
          </w:rPr>
          <w:t>ПРЕДЛОЖЕНИЙ</w:t>
        </w:r>
        <w:r>
          <w:rPr>
            <w:noProof/>
            <w:webHidden/>
          </w:rPr>
          <w:tab/>
        </w:r>
        <w:r>
          <w:rPr>
            <w:noProof/>
            <w:webHidden/>
          </w:rPr>
          <w:fldChar w:fldCharType="begin"/>
        </w:r>
        <w:r>
          <w:rPr>
            <w:noProof/>
            <w:webHidden/>
          </w:rPr>
          <w:instrText xml:space="preserve"> PAGEREF _Toc95839319 \h </w:instrText>
        </w:r>
        <w:r>
          <w:rPr>
            <w:noProof/>
            <w:webHidden/>
          </w:rPr>
        </w:r>
        <w:r>
          <w:rPr>
            <w:noProof/>
            <w:webHidden/>
          </w:rPr>
          <w:fldChar w:fldCharType="separate"/>
        </w:r>
        <w:r w:rsidR="00945D5B">
          <w:rPr>
            <w:noProof/>
            <w:webHidden/>
          </w:rPr>
          <w:t>17</w:t>
        </w:r>
        <w:r>
          <w:rPr>
            <w:noProof/>
            <w:webHidden/>
          </w:rPr>
          <w:fldChar w:fldCharType="end"/>
        </w:r>
      </w:hyperlink>
    </w:p>
    <w:p w14:paraId="569CEF8D" w14:textId="35A9DAB0" w:rsidR="00B735E7" w:rsidRDefault="00B735E7" w:rsidP="006D75DB">
      <w:pPr>
        <w:pStyle w:val="11"/>
        <w:rPr>
          <w:rFonts w:asciiTheme="minorHAnsi" w:eastAsiaTheme="minorEastAsia" w:hAnsiTheme="minorHAnsi" w:cstheme="minorBidi"/>
          <w:noProof/>
          <w:color w:val="auto"/>
          <w:sz w:val="22"/>
          <w:szCs w:val="22"/>
          <w:bdr w:val="none" w:sz="0" w:space="0" w:color="auto"/>
          <w:lang w:val="de-DE"/>
        </w:rPr>
      </w:pPr>
      <w:hyperlink w:anchor="_Toc95839320" w:history="1">
        <w:r w:rsidRPr="003D3705">
          <w:rPr>
            <w:rStyle w:val="ad"/>
            <w:noProof/>
          </w:rPr>
          <w:t>18</w:t>
        </w:r>
        <w:r>
          <w:rPr>
            <w:rFonts w:asciiTheme="minorHAnsi" w:eastAsiaTheme="minorEastAsia" w:hAnsiTheme="minorHAnsi" w:cstheme="minorBidi"/>
            <w:noProof/>
            <w:color w:val="auto"/>
            <w:sz w:val="22"/>
            <w:szCs w:val="22"/>
            <w:bdr w:val="none" w:sz="0" w:space="0" w:color="auto"/>
            <w:lang w:val="de-DE"/>
          </w:rPr>
          <w:tab/>
        </w:r>
        <w:r w:rsidRPr="003D3705">
          <w:rPr>
            <w:rStyle w:val="ad"/>
            <w:noProof/>
          </w:rPr>
          <w:t>Bid Opening</w:t>
        </w:r>
        <w:r w:rsidR="0050290A">
          <w:rPr>
            <w:rStyle w:val="ad"/>
            <w:noProof/>
          </w:rPr>
          <w:t>/</w:t>
        </w:r>
        <w:hyperlink w:anchor="_Toc95719009" w:history="1">
          <w:r w:rsidR="00A050A2">
            <w:rPr>
              <w:rStyle w:val="ad"/>
              <w:noProof/>
              <w:color w:val="0070C0"/>
              <w:lang w:val="ru-RU"/>
            </w:rPr>
            <w:t>Вскрытие</w:t>
          </w:r>
          <w:r w:rsidR="0050290A" w:rsidRPr="0005698E">
            <w:rPr>
              <w:rStyle w:val="ad"/>
              <w:noProof/>
            </w:rPr>
            <w:t xml:space="preserve"> </w:t>
          </w:r>
          <w:r w:rsidR="0050290A" w:rsidRPr="00E50B2F">
            <w:rPr>
              <w:rStyle w:val="ad"/>
              <w:noProof/>
              <w:color w:val="0070C0"/>
            </w:rPr>
            <w:t>т</w:t>
          </w:r>
          <w:r w:rsidR="0050290A" w:rsidRPr="00E50B2F">
            <w:rPr>
              <w:rStyle w:val="ad"/>
              <w:noProof/>
              <w:color w:val="0070C0"/>
              <w:lang w:val="ru-RU"/>
            </w:rPr>
            <w:t>ендерных</w:t>
          </w:r>
          <w:r w:rsidR="0050290A">
            <w:rPr>
              <w:rStyle w:val="ad"/>
              <w:noProof/>
              <w:lang w:val="ru-RU"/>
            </w:rPr>
            <w:t xml:space="preserve"> </w:t>
          </w:r>
          <w:r w:rsidR="0050290A" w:rsidRPr="00E50B2F">
            <w:rPr>
              <w:rStyle w:val="ad"/>
              <w:noProof/>
              <w:color w:val="0070C0"/>
              <w:lang w:val="ru-RU"/>
            </w:rPr>
            <w:t>предложений</w:t>
          </w:r>
          <w:r w:rsidR="0050290A" w:rsidRPr="0005698E">
            <w:rPr>
              <w:rStyle w:val="ad"/>
              <w:noProof/>
            </w:rPr>
            <w:t xml:space="preserve"> </w:t>
          </w:r>
        </w:hyperlink>
        <w:r>
          <w:rPr>
            <w:noProof/>
            <w:webHidden/>
          </w:rPr>
          <w:tab/>
        </w:r>
        <w:r>
          <w:rPr>
            <w:noProof/>
            <w:webHidden/>
          </w:rPr>
          <w:fldChar w:fldCharType="begin"/>
        </w:r>
        <w:r>
          <w:rPr>
            <w:noProof/>
            <w:webHidden/>
          </w:rPr>
          <w:instrText xml:space="preserve"> PAGEREF _Toc95839320 \h </w:instrText>
        </w:r>
        <w:r>
          <w:rPr>
            <w:noProof/>
            <w:webHidden/>
          </w:rPr>
        </w:r>
        <w:r>
          <w:rPr>
            <w:noProof/>
            <w:webHidden/>
          </w:rPr>
          <w:fldChar w:fldCharType="separate"/>
        </w:r>
        <w:r w:rsidR="00945D5B">
          <w:rPr>
            <w:noProof/>
            <w:webHidden/>
          </w:rPr>
          <w:t>17</w:t>
        </w:r>
        <w:r>
          <w:rPr>
            <w:noProof/>
            <w:webHidden/>
          </w:rPr>
          <w:fldChar w:fldCharType="end"/>
        </w:r>
      </w:hyperlink>
    </w:p>
    <w:p w14:paraId="5D9ED2EE" w14:textId="75013312" w:rsidR="00B735E7" w:rsidRDefault="00B735E7" w:rsidP="006D75DB">
      <w:pPr>
        <w:pStyle w:val="11"/>
        <w:rPr>
          <w:rFonts w:asciiTheme="minorHAnsi" w:eastAsiaTheme="minorEastAsia" w:hAnsiTheme="minorHAnsi" w:cstheme="minorBidi"/>
          <w:noProof/>
          <w:color w:val="auto"/>
          <w:sz w:val="22"/>
          <w:szCs w:val="22"/>
          <w:bdr w:val="none" w:sz="0" w:space="0" w:color="auto"/>
          <w:lang w:val="de-DE"/>
        </w:rPr>
      </w:pPr>
      <w:hyperlink w:anchor="_Toc95839321" w:history="1">
        <w:r w:rsidRPr="003D3705">
          <w:rPr>
            <w:rStyle w:val="ad"/>
            <w:noProof/>
          </w:rPr>
          <w:t>19</w:t>
        </w:r>
        <w:r>
          <w:rPr>
            <w:rFonts w:asciiTheme="minorHAnsi" w:eastAsiaTheme="minorEastAsia" w:hAnsiTheme="minorHAnsi" w:cstheme="minorBidi"/>
            <w:noProof/>
            <w:color w:val="auto"/>
            <w:sz w:val="22"/>
            <w:szCs w:val="22"/>
            <w:bdr w:val="none" w:sz="0" w:space="0" w:color="auto"/>
            <w:lang w:val="de-DE"/>
          </w:rPr>
          <w:tab/>
        </w:r>
        <w:r w:rsidRPr="003D3705">
          <w:rPr>
            <w:rStyle w:val="ad"/>
            <w:noProof/>
          </w:rPr>
          <w:t>Process to be confidential and transparent</w:t>
        </w:r>
        <w:r w:rsidR="0050290A">
          <w:rPr>
            <w:rStyle w:val="ad"/>
            <w:noProof/>
          </w:rPr>
          <w:t>/</w:t>
        </w:r>
        <w:hyperlink w:anchor="_Toc95719010" w:history="1">
          <w:r w:rsidR="0050290A" w:rsidRPr="00E50B2F">
            <w:rPr>
              <w:rStyle w:val="ad"/>
              <w:noProof/>
              <w:color w:val="0070C0"/>
            </w:rPr>
            <w:t>Процесс</w:t>
          </w:r>
          <w:r w:rsidR="0050290A" w:rsidRPr="0005698E">
            <w:rPr>
              <w:rStyle w:val="ad"/>
              <w:noProof/>
            </w:rPr>
            <w:t xml:space="preserve"> </w:t>
          </w:r>
          <w:r w:rsidR="0050290A" w:rsidRPr="00E50B2F">
            <w:rPr>
              <w:rStyle w:val="ad"/>
              <w:noProof/>
              <w:color w:val="0070C0"/>
            </w:rPr>
            <w:t>должен</w:t>
          </w:r>
          <w:r w:rsidR="0050290A" w:rsidRPr="0005698E">
            <w:rPr>
              <w:rStyle w:val="ad"/>
              <w:noProof/>
            </w:rPr>
            <w:t xml:space="preserve"> </w:t>
          </w:r>
          <w:r w:rsidR="0050290A" w:rsidRPr="00E50B2F">
            <w:rPr>
              <w:rStyle w:val="ad"/>
              <w:noProof/>
              <w:color w:val="0070C0"/>
            </w:rPr>
            <w:t>быть</w:t>
          </w:r>
          <w:r w:rsidR="0050290A" w:rsidRPr="0005698E">
            <w:rPr>
              <w:rStyle w:val="ad"/>
              <w:noProof/>
            </w:rPr>
            <w:t xml:space="preserve"> </w:t>
          </w:r>
          <w:r w:rsidR="0050290A" w:rsidRPr="00E50B2F">
            <w:rPr>
              <w:rStyle w:val="ad"/>
              <w:noProof/>
              <w:color w:val="0070C0"/>
            </w:rPr>
            <w:t>конфиденциальным</w:t>
          </w:r>
          <w:r w:rsidR="0050290A" w:rsidRPr="0005698E">
            <w:rPr>
              <w:rStyle w:val="ad"/>
              <w:noProof/>
            </w:rPr>
            <w:t xml:space="preserve"> </w:t>
          </w:r>
          <w:r w:rsidR="0050290A" w:rsidRPr="00E50B2F">
            <w:rPr>
              <w:rStyle w:val="ad"/>
              <w:noProof/>
              <w:color w:val="0070C0"/>
            </w:rPr>
            <w:t>и</w:t>
          </w:r>
          <w:r w:rsidR="0050290A" w:rsidRPr="0005698E">
            <w:rPr>
              <w:rStyle w:val="ad"/>
              <w:noProof/>
            </w:rPr>
            <w:t xml:space="preserve"> </w:t>
          </w:r>
          <w:r w:rsidR="0050290A" w:rsidRPr="00E50B2F">
            <w:rPr>
              <w:rStyle w:val="ad"/>
              <w:noProof/>
              <w:color w:val="0070C0"/>
            </w:rPr>
            <w:t>прозрачным</w:t>
          </w:r>
          <w:r w:rsidR="0050290A" w:rsidRPr="0005698E">
            <w:rPr>
              <w:rStyle w:val="ad"/>
              <w:noProof/>
            </w:rPr>
            <w:t xml:space="preserve"> </w:t>
          </w:r>
        </w:hyperlink>
        <w:r>
          <w:rPr>
            <w:noProof/>
            <w:webHidden/>
          </w:rPr>
          <w:tab/>
        </w:r>
        <w:r>
          <w:rPr>
            <w:noProof/>
            <w:webHidden/>
          </w:rPr>
          <w:fldChar w:fldCharType="begin"/>
        </w:r>
        <w:r>
          <w:rPr>
            <w:noProof/>
            <w:webHidden/>
          </w:rPr>
          <w:instrText xml:space="preserve"> PAGEREF _Toc95839321 \h </w:instrText>
        </w:r>
        <w:r>
          <w:rPr>
            <w:noProof/>
            <w:webHidden/>
          </w:rPr>
        </w:r>
        <w:r>
          <w:rPr>
            <w:noProof/>
            <w:webHidden/>
          </w:rPr>
          <w:fldChar w:fldCharType="separate"/>
        </w:r>
        <w:r w:rsidR="00945D5B">
          <w:rPr>
            <w:noProof/>
            <w:webHidden/>
          </w:rPr>
          <w:t>17</w:t>
        </w:r>
        <w:r>
          <w:rPr>
            <w:noProof/>
            <w:webHidden/>
          </w:rPr>
          <w:fldChar w:fldCharType="end"/>
        </w:r>
      </w:hyperlink>
    </w:p>
    <w:p w14:paraId="310EE514" w14:textId="11964323" w:rsidR="00B735E7" w:rsidRDefault="00B735E7" w:rsidP="006D75DB">
      <w:pPr>
        <w:pStyle w:val="11"/>
        <w:rPr>
          <w:rFonts w:asciiTheme="minorHAnsi" w:eastAsiaTheme="minorEastAsia" w:hAnsiTheme="minorHAnsi" w:cstheme="minorBidi"/>
          <w:noProof/>
          <w:color w:val="auto"/>
          <w:sz w:val="22"/>
          <w:szCs w:val="22"/>
          <w:bdr w:val="none" w:sz="0" w:space="0" w:color="auto"/>
          <w:lang w:val="de-DE"/>
        </w:rPr>
      </w:pPr>
      <w:hyperlink w:anchor="_Toc95839322" w:history="1">
        <w:r w:rsidRPr="003D3705">
          <w:rPr>
            <w:rStyle w:val="ad"/>
            <w:noProof/>
          </w:rPr>
          <w:t>20</w:t>
        </w:r>
        <w:r>
          <w:rPr>
            <w:rFonts w:asciiTheme="minorHAnsi" w:eastAsiaTheme="minorEastAsia" w:hAnsiTheme="minorHAnsi" w:cstheme="minorBidi"/>
            <w:noProof/>
            <w:color w:val="auto"/>
            <w:sz w:val="22"/>
            <w:szCs w:val="22"/>
            <w:bdr w:val="none" w:sz="0" w:space="0" w:color="auto"/>
            <w:lang w:val="de-DE"/>
          </w:rPr>
          <w:tab/>
        </w:r>
        <w:r w:rsidRPr="003D3705">
          <w:rPr>
            <w:rStyle w:val="ad"/>
            <w:noProof/>
          </w:rPr>
          <w:t>Clarification of bids</w:t>
        </w:r>
        <w:r w:rsidR="0050290A">
          <w:rPr>
            <w:rStyle w:val="ad"/>
            <w:noProof/>
          </w:rPr>
          <w:t>/</w:t>
        </w:r>
        <w:hyperlink w:anchor="_Toc95719011" w:history="1">
          <w:r w:rsidR="0050290A" w:rsidRPr="00E50B2F">
            <w:rPr>
              <w:rStyle w:val="ad"/>
              <w:noProof/>
              <w:color w:val="0070C0"/>
              <w:lang w:val="ru-RU"/>
            </w:rPr>
            <w:t>Разъяс</w:t>
          </w:r>
          <w:r w:rsidR="0050290A" w:rsidRPr="00E50B2F">
            <w:rPr>
              <w:rStyle w:val="ad"/>
              <w:noProof/>
              <w:color w:val="0070C0"/>
            </w:rPr>
            <w:t>нение</w:t>
          </w:r>
          <w:r w:rsidR="0050290A" w:rsidRPr="0005698E">
            <w:rPr>
              <w:rStyle w:val="ad"/>
              <w:noProof/>
            </w:rPr>
            <w:t xml:space="preserve"> </w:t>
          </w:r>
          <w:r w:rsidR="0050290A" w:rsidRPr="00E50B2F">
            <w:rPr>
              <w:rStyle w:val="ad"/>
              <w:noProof/>
              <w:color w:val="0070C0"/>
              <w:lang w:val="ru-RU"/>
            </w:rPr>
            <w:t>тендерных</w:t>
          </w:r>
          <w:r w:rsidR="0050290A">
            <w:rPr>
              <w:rStyle w:val="ad"/>
              <w:noProof/>
              <w:lang w:val="ru-RU"/>
            </w:rPr>
            <w:t xml:space="preserve"> </w:t>
          </w:r>
          <w:r w:rsidR="0050290A" w:rsidRPr="00E50B2F">
            <w:rPr>
              <w:rStyle w:val="ad"/>
              <w:noProof/>
              <w:color w:val="0070C0"/>
            </w:rPr>
            <w:t>предложений</w:t>
          </w:r>
          <w:r w:rsidR="0050290A" w:rsidRPr="0005698E">
            <w:rPr>
              <w:rStyle w:val="ad"/>
              <w:noProof/>
            </w:rPr>
            <w:t xml:space="preserve"> </w:t>
          </w:r>
        </w:hyperlink>
        <w:r>
          <w:rPr>
            <w:noProof/>
            <w:webHidden/>
          </w:rPr>
          <w:tab/>
        </w:r>
        <w:r>
          <w:rPr>
            <w:noProof/>
            <w:webHidden/>
          </w:rPr>
          <w:fldChar w:fldCharType="begin"/>
        </w:r>
        <w:r>
          <w:rPr>
            <w:noProof/>
            <w:webHidden/>
          </w:rPr>
          <w:instrText xml:space="preserve"> PAGEREF _Toc95839322 \h </w:instrText>
        </w:r>
        <w:r>
          <w:rPr>
            <w:noProof/>
            <w:webHidden/>
          </w:rPr>
        </w:r>
        <w:r>
          <w:rPr>
            <w:noProof/>
            <w:webHidden/>
          </w:rPr>
          <w:fldChar w:fldCharType="separate"/>
        </w:r>
        <w:r w:rsidR="00945D5B">
          <w:rPr>
            <w:noProof/>
            <w:webHidden/>
          </w:rPr>
          <w:t>17</w:t>
        </w:r>
        <w:r>
          <w:rPr>
            <w:noProof/>
            <w:webHidden/>
          </w:rPr>
          <w:fldChar w:fldCharType="end"/>
        </w:r>
      </w:hyperlink>
    </w:p>
    <w:p w14:paraId="23770A55" w14:textId="55C010EE" w:rsidR="00B735E7" w:rsidRDefault="00B735E7" w:rsidP="006D75DB">
      <w:pPr>
        <w:pStyle w:val="11"/>
        <w:rPr>
          <w:rFonts w:asciiTheme="minorHAnsi" w:eastAsiaTheme="minorEastAsia" w:hAnsiTheme="minorHAnsi" w:cstheme="minorBidi"/>
          <w:noProof/>
          <w:color w:val="auto"/>
          <w:sz w:val="22"/>
          <w:szCs w:val="22"/>
          <w:bdr w:val="none" w:sz="0" w:space="0" w:color="auto"/>
          <w:lang w:val="de-DE"/>
        </w:rPr>
      </w:pPr>
      <w:hyperlink w:anchor="_Toc95839323" w:history="1">
        <w:r w:rsidRPr="003D3705">
          <w:rPr>
            <w:rStyle w:val="ad"/>
            <w:noProof/>
          </w:rPr>
          <w:t>21</w:t>
        </w:r>
        <w:r>
          <w:rPr>
            <w:rFonts w:asciiTheme="minorHAnsi" w:eastAsiaTheme="minorEastAsia" w:hAnsiTheme="minorHAnsi" w:cstheme="minorBidi"/>
            <w:noProof/>
            <w:color w:val="auto"/>
            <w:sz w:val="22"/>
            <w:szCs w:val="22"/>
            <w:bdr w:val="none" w:sz="0" w:space="0" w:color="auto"/>
            <w:lang w:val="de-DE"/>
          </w:rPr>
          <w:tab/>
        </w:r>
        <w:r w:rsidRPr="003D3705">
          <w:rPr>
            <w:rStyle w:val="ad"/>
            <w:noProof/>
          </w:rPr>
          <w:t>Examination of bids and determination of responsiveness</w:t>
        </w:r>
        <w:r w:rsidR="0050290A">
          <w:rPr>
            <w:rStyle w:val="ad"/>
            <w:noProof/>
          </w:rPr>
          <w:t>/</w:t>
        </w:r>
        <w:hyperlink w:anchor="_Toc95719012" w:history="1">
          <w:r w:rsidR="0050290A" w:rsidRPr="00E50B2F">
            <w:rPr>
              <w:rStyle w:val="ad"/>
              <w:noProof/>
              <w:color w:val="0070C0"/>
              <w:lang w:val="ru-RU"/>
            </w:rPr>
            <w:t>Проверка</w:t>
          </w:r>
          <w:r w:rsidR="0050290A" w:rsidRPr="0005698E">
            <w:rPr>
              <w:rStyle w:val="ad"/>
              <w:noProof/>
            </w:rPr>
            <w:t xml:space="preserve"> </w:t>
          </w:r>
          <w:r w:rsidR="0050290A" w:rsidRPr="00E50B2F">
            <w:rPr>
              <w:rStyle w:val="ad"/>
              <w:noProof/>
              <w:color w:val="0070C0"/>
              <w:lang w:val="ru-RU"/>
            </w:rPr>
            <w:t>т</w:t>
          </w:r>
          <w:r w:rsidR="0050290A" w:rsidRPr="00E50B2F">
            <w:rPr>
              <w:rStyle w:val="ad"/>
              <w:noProof/>
              <w:color w:val="0070C0"/>
            </w:rPr>
            <w:t>ендерных</w:t>
          </w:r>
          <w:r w:rsidR="0050290A" w:rsidRPr="00377B3E">
            <w:rPr>
              <w:rStyle w:val="ad"/>
              <w:noProof/>
            </w:rPr>
            <w:t xml:space="preserve"> </w:t>
          </w:r>
          <w:r w:rsidR="0050290A" w:rsidRPr="00E50B2F">
            <w:rPr>
              <w:rStyle w:val="ad"/>
              <w:noProof/>
              <w:color w:val="0070C0"/>
            </w:rPr>
            <w:t>предложений</w:t>
          </w:r>
          <w:r w:rsidR="0050290A" w:rsidRPr="0005698E">
            <w:rPr>
              <w:rStyle w:val="ad"/>
              <w:noProof/>
            </w:rPr>
            <w:t xml:space="preserve"> </w:t>
          </w:r>
          <w:r w:rsidR="0050290A" w:rsidRPr="00E50B2F">
            <w:rPr>
              <w:rStyle w:val="ad"/>
              <w:noProof/>
              <w:color w:val="0070C0"/>
            </w:rPr>
            <w:t>и</w:t>
          </w:r>
          <w:r w:rsidR="0050290A" w:rsidRPr="0005698E">
            <w:rPr>
              <w:rStyle w:val="ad"/>
              <w:noProof/>
            </w:rPr>
            <w:t xml:space="preserve"> </w:t>
          </w:r>
          <w:r w:rsidR="0050290A" w:rsidRPr="00E50B2F">
            <w:rPr>
              <w:rStyle w:val="ad"/>
              <w:noProof/>
              <w:color w:val="0070C0"/>
            </w:rPr>
            <w:t>определение</w:t>
          </w:r>
          <w:r w:rsidR="0050290A" w:rsidRPr="0005698E">
            <w:rPr>
              <w:rStyle w:val="ad"/>
              <w:noProof/>
            </w:rPr>
            <w:t xml:space="preserve"> </w:t>
          </w:r>
          <w:r w:rsidR="0050290A" w:rsidRPr="00E50B2F">
            <w:rPr>
              <w:rStyle w:val="ad"/>
              <w:noProof/>
              <w:color w:val="0070C0"/>
              <w:lang w:val="ru-RU"/>
            </w:rPr>
            <w:t>соответствия</w:t>
          </w:r>
          <w:r w:rsidR="0050290A" w:rsidRPr="0005698E">
            <w:rPr>
              <w:rStyle w:val="ad"/>
              <w:noProof/>
            </w:rPr>
            <w:t xml:space="preserve"> </w:t>
          </w:r>
        </w:hyperlink>
        <w:r>
          <w:rPr>
            <w:noProof/>
            <w:webHidden/>
          </w:rPr>
          <w:tab/>
        </w:r>
        <w:r>
          <w:rPr>
            <w:noProof/>
            <w:webHidden/>
          </w:rPr>
          <w:fldChar w:fldCharType="begin"/>
        </w:r>
        <w:r>
          <w:rPr>
            <w:noProof/>
            <w:webHidden/>
          </w:rPr>
          <w:instrText xml:space="preserve"> PAGEREF _Toc95839323 \h </w:instrText>
        </w:r>
        <w:r>
          <w:rPr>
            <w:noProof/>
            <w:webHidden/>
          </w:rPr>
        </w:r>
        <w:r>
          <w:rPr>
            <w:noProof/>
            <w:webHidden/>
          </w:rPr>
          <w:fldChar w:fldCharType="separate"/>
        </w:r>
        <w:r w:rsidR="00945D5B">
          <w:rPr>
            <w:noProof/>
            <w:webHidden/>
          </w:rPr>
          <w:t>18</w:t>
        </w:r>
        <w:r>
          <w:rPr>
            <w:noProof/>
            <w:webHidden/>
          </w:rPr>
          <w:fldChar w:fldCharType="end"/>
        </w:r>
      </w:hyperlink>
    </w:p>
    <w:p w14:paraId="28D41F18" w14:textId="3F17FDB4" w:rsidR="00B735E7" w:rsidRDefault="00B735E7" w:rsidP="006D75DB">
      <w:pPr>
        <w:pStyle w:val="11"/>
        <w:rPr>
          <w:rFonts w:asciiTheme="minorHAnsi" w:eastAsiaTheme="minorEastAsia" w:hAnsiTheme="minorHAnsi" w:cstheme="minorBidi"/>
          <w:noProof/>
          <w:color w:val="auto"/>
          <w:sz w:val="22"/>
          <w:szCs w:val="22"/>
          <w:bdr w:val="none" w:sz="0" w:space="0" w:color="auto"/>
          <w:lang w:val="de-DE"/>
        </w:rPr>
      </w:pPr>
      <w:hyperlink w:anchor="_Toc95839324" w:history="1">
        <w:r w:rsidRPr="003D3705">
          <w:rPr>
            <w:rStyle w:val="ad"/>
            <w:noProof/>
          </w:rPr>
          <w:t>22</w:t>
        </w:r>
        <w:r>
          <w:rPr>
            <w:rFonts w:asciiTheme="minorHAnsi" w:eastAsiaTheme="minorEastAsia" w:hAnsiTheme="minorHAnsi" w:cstheme="minorBidi"/>
            <w:noProof/>
            <w:color w:val="auto"/>
            <w:sz w:val="22"/>
            <w:szCs w:val="22"/>
            <w:bdr w:val="none" w:sz="0" w:space="0" w:color="auto"/>
            <w:lang w:val="de-DE"/>
          </w:rPr>
          <w:tab/>
        </w:r>
        <w:r w:rsidRPr="003D3705">
          <w:rPr>
            <w:rStyle w:val="ad"/>
            <w:noProof/>
          </w:rPr>
          <w:t>Evaluation and comparison of bids</w:t>
        </w:r>
        <w:r w:rsidR="0050290A">
          <w:rPr>
            <w:rStyle w:val="ad"/>
            <w:noProof/>
          </w:rPr>
          <w:t>/</w:t>
        </w:r>
        <w:hyperlink w:anchor="_Toc95719014" w:history="1">
          <w:r w:rsidR="0050290A" w:rsidRPr="00E50B2F">
            <w:rPr>
              <w:rStyle w:val="ad"/>
              <w:noProof/>
              <w:color w:val="0070C0"/>
            </w:rPr>
            <w:t>Оценка</w:t>
          </w:r>
          <w:r w:rsidR="0050290A" w:rsidRPr="0005698E">
            <w:rPr>
              <w:rStyle w:val="ad"/>
              <w:noProof/>
            </w:rPr>
            <w:t xml:space="preserve"> </w:t>
          </w:r>
          <w:r w:rsidR="0050290A" w:rsidRPr="00E50B2F">
            <w:rPr>
              <w:rStyle w:val="ad"/>
              <w:noProof/>
              <w:color w:val="0070C0"/>
            </w:rPr>
            <w:t>и</w:t>
          </w:r>
          <w:r w:rsidR="0050290A" w:rsidRPr="0005698E">
            <w:rPr>
              <w:rStyle w:val="ad"/>
              <w:noProof/>
            </w:rPr>
            <w:t xml:space="preserve"> </w:t>
          </w:r>
          <w:r w:rsidR="0050290A" w:rsidRPr="00E50B2F">
            <w:rPr>
              <w:rStyle w:val="ad"/>
              <w:noProof/>
              <w:color w:val="0070C0"/>
            </w:rPr>
            <w:t>сравнение</w:t>
          </w:r>
          <w:r w:rsidR="0050290A" w:rsidRPr="0005698E">
            <w:rPr>
              <w:rStyle w:val="ad"/>
              <w:noProof/>
            </w:rPr>
            <w:t xml:space="preserve"> </w:t>
          </w:r>
          <w:r w:rsidR="0050290A" w:rsidRPr="00E50B2F">
            <w:rPr>
              <w:rStyle w:val="ad"/>
              <w:noProof/>
              <w:color w:val="0070C0"/>
            </w:rPr>
            <w:t>предложений</w:t>
          </w:r>
          <w:r w:rsidR="0050290A" w:rsidRPr="0005698E">
            <w:rPr>
              <w:rStyle w:val="ad"/>
              <w:noProof/>
            </w:rPr>
            <w:t xml:space="preserve"> </w:t>
          </w:r>
        </w:hyperlink>
        <w:r>
          <w:rPr>
            <w:noProof/>
            <w:webHidden/>
          </w:rPr>
          <w:tab/>
        </w:r>
        <w:r>
          <w:rPr>
            <w:noProof/>
            <w:webHidden/>
          </w:rPr>
          <w:fldChar w:fldCharType="begin"/>
        </w:r>
        <w:r>
          <w:rPr>
            <w:noProof/>
            <w:webHidden/>
          </w:rPr>
          <w:instrText xml:space="preserve"> PAGEREF _Toc95839324 \h </w:instrText>
        </w:r>
        <w:r>
          <w:rPr>
            <w:noProof/>
            <w:webHidden/>
          </w:rPr>
        </w:r>
        <w:r>
          <w:rPr>
            <w:noProof/>
            <w:webHidden/>
          </w:rPr>
          <w:fldChar w:fldCharType="separate"/>
        </w:r>
        <w:r w:rsidR="00945D5B">
          <w:rPr>
            <w:noProof/>
            <w:webHidden/>
          </w:rPr>
          <w:t>18</w:t>
        </w:r>
        <w:r>
          <w:rPr>
            <w:noProof/>
            <w:webHidden/>
          </w:rPr>
          <w:fldChar w:fldCharType="end"/>
        </w:r>
      </w:hyperlink>
    </w:p>
    <w:p w14:paraId="6CB9A8BE" w14:textId="66A8BC25" w:rsidR="00B735E7" w:rsidRDefault="00B735E7" w:rsidP="006D75DB">
      <w:pPr>
        <w:pStyle w:val="11"/>
        <w:rPr>
          <w:rFonts w:asciiTheme="minorHAnsi" w:eastAsiaTheme="minorEastAsia" w:hAnsiTheme="minorHAnsi" w:cstheme="minorBidi"/>
          <w:noProof/>
          <w:color w:val="auto"/>
          <w:sz w:val="22"/>
          <w:szCs w:val="22"/>
          <w:bdr w:val="none" w:sz="0" w:space="0" w:color="auto"/>
          <w:lang w:val="de-DE"/>
        </w:rPr>
      </w:pPr>
      <w:hyperlink w:anchor="_Toc95839325" w:history="1">
        <w:r w:rsidRPr="003D3705">
          <w:rPr>
            <w:rStyle w:val="ad"/>
            <w:noProof/>
          </w:rPr>
          <w:t>23</w:t>
        </w:r>
        <w:r>
          <w:rPr>
            <w:rFonts w:asciiTheme="minorHAnsi" w:eastAsiaTheme="minorEastAsia" w:hAnsiTheme="minorHAnsi" w:cstheme="minorBidi"/>
            <w:noProof/>
            <w:color w:val="auto"/>
            <w:sz w:val="22"/>
            <w:szCs w:val="22"/>
            <w:bdr w:val="none" w:sz="0" w:space="0" w:color="auto"/>
            <w:lang w:val="de-DE"/>
          </w:rPr>
          <w:tab/>
        </w:r>
        <w:r w:rsidRPr="003D3705">
          <w:rPr>
            <w:rStyle w:val="ad"/>
            <w:noProof/>
          </w:rPr>
          <w:t>The Implementing Partner’s right to accept any tender and to reject any or all bids</w:t>
        </w:r>
        <w:r w:rsidR="0050290A">
          <w:rPr>
            <w:rStyle w:val="ad"/>
            <w:noProof/>
          </w:rPr>
          <w:t>/</w:t>
        </w:r>
        <w:hyperlink w:anchor="_Toc95719015" w:history="1">
          <w:r w:rsidR="0050290A" w:rsidRPr="00E50B2F">
            <w:rPr>
              <w:rStyle w:val="ad"/>
              <w:noProof/>
              <w:color w:val="0070C0"/>
            </w:rPr>
            <w:t>Право</w:t>
          </w:r>
          <w:r w:rsidR="0050290A" w:rsidRPr="0005698E">
            <w:rPr>
              <w:rStyle w:val="ad"/>
              <w:noProof/>
            </w:rPr>
            <w:t xml:space="preserve"> </w:t>
          </w:r>
          <w:r w:rsidR="0050290A" w:rsidRPr="00E50B2F">
            <w:rPr>
              <w:rStyle w:val="ad"/>
              <w:noProof/>
              <w:color w:val="0070C0"/>
            </w:rPr>
            <w:t>Партнера</w:t>
          </w:r>
          <w:r w:rsidR="0050290A" w:rsidRPr="0005698E">
            <w:rPr>
              <w:rStyle w:val="ad"/>
              <w:noProof/>
            </w:rPr>
            <w:t>-</w:t>
          </w:r>
          <w:r w:rsidR="0050290A" w:rsidRPr="00E50B2F">
            <w:rPr>
              <w:rStyle w:val="ad"/>
              <w:noProof/>
              <w:color w:val="0070C0"/>
            </w:rPr>
            <w:t>исполнителя</w:t>
          </w:r>
          <w:r w:rsidR="0050290A" w:rsidRPr="0005698E">
            <w:rPr>
              <w:rStyle w:val="ad"/>
              <w:noProof/>
            </w:rPr>
            <w:t xml:space="preserve"> </w:t>
          </w:r>
          <w:r w:rsidR="0050290A" w:rsidRPr="00E50B2F">
            <w:rPr>
              <w:rStyle w:val="ad"/>
              <w:noProof/>
              <w:color w:val="0070C0"/>
            </w:rPr>
            <w:t>принимать</w:t>
          </w:r>
          <w:r w:rsidR="0050290A" w:rsidRPr="0005698E">
            <w:rPr>
              <w:rStyle w:val="ad"/>
              <w:noProof/>
            </w:rPr>
            <w:t xml:space="preserve"> </w:t>
          </w:r>
          <w:r w:rsidR="0050290A" w:rsidRPr="00E50B2F">
            <w:rPr>
              <w:rStyle w:val="ad"/>
              <w:noProof/>
              <w:color w:val="0070C0"/>
              <w:lang w:val="ru-RU"/>
            </w:rPr>
            <w:t>какие</w:t>
          </w:r>
          <w:r w:rsidR="0050290A">
            <w:rPr>
              <w:rStyle w:val="ad"/>
              <w:noProof/>
              <w:lang w:val="ru-RU"/>
            </w:rPr>
            <w:t>-</w:t>
          </w:r>
          <w:r w:rsidR="0050290A" w:rsidRPr="00E50B2F">
            <w:rPr>
              <w:rStyle w:val="ad"/>
              <w:noProof/>
              <w:color w:val="0070C0"/>
              <w:lang w:val="ru-RU"/>
            </w:rPr>
            <w:t>либо</w:t>
          </w:r>
          <w:r w:rsidR="0050290A">
            <w:rPr>
              <w:rStyle w:val="ad"/>
              <w:noProof/>
              <w:lang w:val="ru-RU"/>
            </w:rPr>
            <w:t xml:space="preserve"> </w:t>
          </w:r>
          <w:r w:rsidR="0050290A" w:rsidRPr="00E50B2F">
            <w:rPr>
              <w:rStyle w:val="ad"/>
              <w:noProof/>
              <w:color w:val="0070C0"/>
              <w:lang w:val="ru-RU"/>
            </w:rPr>
            <w:t>предложения</w:t>
          </w:r>
          <w:r w:rsidR="0050290A" w:rsidRPr="0005698E">
            <w:rPr>
              <w:rStyle w:val="ad"/>
              <w:noProof/>
            </w:rPr>
            <w:t xml:space="preserve"> </w:t>
          </w:r>
          <w:r w:rsidR="0050290A" w:rsidRPr="00E50B2F">
            <w:rPr>
              <w:rStyle w:val="ad"/>
              <w:noProof/>
              <w:color w:val="0070C0"/>
            </w:rPr>
            <w:t>и</w:t>
          </w:r>
          <w:r w:rsidR="0050290A" w:rsidRPr="0005698E">
            <w:rPr>
              <w:rStyle w:val="ad"/>
              <w:noProof/>
            </w:rPr>
            <w:t xml:space="preserve"> </w:t>
          </w:r>
          <w:r w:rsidR="0050290A" w:rsidRPr="00E50B2F">
            <w:rPr>
              <w:rStyle w:val="ad"/>
              <w:noProof/>
              <w:color w:val="0070C0"/>
            </w:rPr>
            <w:t>отклонять</w:t>
          </w:r>
          <w:r w:rsidR="0050290A" w:rsidRPr="0005698E">
            <w:rPr>
              <w:rStyle w:val="ad"/>
              <w:noProof/>
            </w:rPr>
            <w:t xml:space="preserve"> </w:t>
          </w:r>
          <w:r w:rsidR="0050290A" w:rsidRPr="00E50B2F">
            <w:rPr>
              <w:rStyle w:val="ad"/>
              <w:noProof/>
              <w:color w:val="0070C0"/>
              <w:lang w:val="ru-RU"/>
            </w:rPr>
            <w:t>какие</w:t>
          </w:r>
          <w:r w:rsidR="0050290A">
            <w:rPr>
              <w:rStyle w:val="ad"/>
              <w:noProof/>
              <w:lang w:val="ru-RU"/>
            </w:rPr>
            <w:t>-</w:t>
          </w:r>
          <w:r w:rsidR="0050290A" w:rsidRPr="00E50B2F">
            <w:rPr>
              <w:rStyle w:val="ad"/>
              <w:noProof/>
              <w:color w:val="0070C0"/>
              <w:lang w:val="ru-RU"/>
            </w:rPr>
            <w:t>либо</w:t>
          </w:r>
          <w:r w:rsidR="0050290A" w:rsidRPr="0005698E">
            <w:rPr>
              <w:rStyle w:val="ad"/>
              <w:noProof/>
            </w:rPr>
            <w:t xml:space="preserve"> </w:t>
          </w:r>
          <w:r w:rsidR="0050290A" w:rsidRPr="00E50B2F">
            <w:rPr>
              <w:rStyle w:val="ad"/>
              <w:noProof/>
              <w:color w:val="0070C0"/>
            </w:rPr>
            <w:t>или</w:t>
          </w:r>
          <w:r w:rsidR="0050290A" w:rsidRPr="0005698E">
            <w:rPr>
              <w:rStyle w:val="ad"/>
              <w:noProof/>
            </w:rPr>
            <w:t xml:space="preserve"> </w:t>
          </w:r>
          <w:r w:rsidR="0050290A" w:rsidRPr="00E50B2F">
            <w:rPr>
              <w:rStyle w:val="ad"/>
              <w:noProof/>
              <w:color w:val="0070C0"/>
            </w:rPr>
            <w:t>все</w:t>
          </w:r>
          <w:r w:rsidR="0050290A" w:rsidRPr="0005698E">
            <w:rPr>
              <w:rStyle w:val="ad"/>
              <w:noProof/>
            </w:rPr>
            <w:t xml:space="preserve"> </w:t>
          </w:r>
          <w:r w:rsidR="0050290A" w:rsidRPr="00E50B2F">
            <w:rPr>
              <w:rStyle w:val="ad"/>
              <w:noProof/>
              <w:color w:val="0070C0"/>
              <w:lang w:val="ru-RU"/>
            </w:rPr>
            <w:t>предложения</w:t>
          </w:r>
          <w:r w:rsidR="0050290A" w:rsidRPr="0005698E">
            <w:rPr>
              <w:rStyle w:val="ad"/>
              <w:noProof/>
            </w:rPr>
            <w:t xml:space="preserve"> </w:t>
          </w:r>
        </w:hyperlink>
        <w:r>
          <w:rPr>
            <w:noProof/>
            <w:webHidden/>
          </w:rPr>
          <w:tab/>
        </w:r>
        <w:r>
          <w:rPr>
            <w:noProof/>
            <w:webHidden/>
          </w:rPr>
          <w:fldChar w:fldCharType="begin"/>
        </w:r>
        <w:r>
          <w:rPr>
            <w:noProof/>
            <w:webHidden/>
          </w:rPr>
          <w:instrText xml:space="preserve"> PAGEREF _Toc95839325 \h </w:instrText>
        </w:r>
        <w:r>
          <w:rPr>
            <w:noProof/>
            <w:webHidden/>
          </w:rPr>
        </w:r>
        <w:r>
          <w:rPr>
            <w:noProof/>
            <w:webHidden/>
          </w:rPr>
          <w:fldChar w:fldCharType="separate"/>
        </w:r>
        <w:r w:rsidR="00945D5B">
          <w:rPr>
            <w:noProof/>
            <w:webHidden/>
          </w:rPr>
          <w:t>19</w:t>
        </w:r>
        <w:r>
          <w:rPr>
            <w:noProof/>
            <w:webHidden/>
          </w:rPr>
          <w:fldChar w:fldCharType="end"/>
        </w:r>
      </w:hyperlink>
    </w:p>
    <w:p w14:paraId="298B76BD" w14:textId="1E8477E4" w:rsidR="00B735E7" w:rsidRDefault="00B735E7" w:rsidP="006D75DB">
      <w:pPr>
        <w:pStyle w:val="11"/>
        <w:rPr>
          <w:rFonts w:asciiTheme="minorHAnsi" w:eastAsiaTheme="minorEastAsia" w:hAnsiTheme="minorHAnsi" w:cstheme="minorBidi"/>
          <w:noProof/>
          <w:color w:val="auto"/>
          <w:sz w:val="22"/>
          <w:szCs w:val="22"/>
          <w:bdr w:val="none" w:sz="0" w:space="0" w:color="auto"/>
          <w:lang w:val="de-DE"/>
        </w:rPr>
      </w:pPr>
      <w:hyperlink w:anchor="_Toc95839326" w:history="1">
        <w:r w:rsidRPr="003D3705">
          <w:rPr>
            <w:rStyle w:val="ad"/>
            <w:noProof/>
          </w:rPr>
          <w:t>24</w:t>
        </w:r>
        <w:r>
          <w:rPr>
            <w:rFonts w:asciiTheme="minorHAnsi" w:eastAsiaTheme="minorEastAsia" w:hAnsiTheme="minorHAnsi" w:cstheme="minorBidi"/>
            <w:noProof/>
            <w:color w:val="auto"/>
            <w:sz w:val="22"/>
            <w:szCs w:val="22"/>
            <w:bdr w:val="none" w:sz="0" w:space="0" w:color="auto"/>
            <w:lang w:val="de-DE"/>
          </w:rPr>
          <w:tab/>
        </w:r>
        <w:r w:rsidRPr="003D3705">
          <w:rPr>
            <w:rStyle w:val="ad"/>
            <w:noProof/>
          </w:rPr>
          <w:t>Complaint Mechanism by Bidders</w:t>
        </w:r>
        <w:r w:rsidR="0050290A">
          <w:rPr>
            <w:rStyle w:val="ad"/>
            <w:noProof/>
          </w:rPr>
          <w:t>/</w:t>
        </w:r>
        <w:hyperlink w:anchor="_Toc95719016" w:history="1">
          <w:r w:rsidR="0050290A" w:rsidRPr="00E50B2F">
            <w:rPr>
              <w:rStyle w:val="ad"/>
              <w:noProof/>
              <w:color w:val="0070C0"/>
            </w:rPr>
            <w:t>Механизм</w:t>
          </w:r>
          <w:r w:rsidR="0050290A" w:rsidRPr="0005698E">
            <w:rPr>
              <w:rStyle w:val="ad"/>
              <w:noProof/>
            </w:rPr>
            <w:t xml:space="preserve"> </w:t>
          </w:r>
          <w:r w:rsidR="0050290A" w:rsidRPr="00E50B2F">
            <w:rPr>
              <w:rStyle w:val="ad"/>
              <w:noProof/>
              <w:color w:val="0070C0"/>
            </w:rPr>
            <w:t>подачи</w:t>
          </w:r>
          <w:r w:rsidR="0050290A" w:rsidRPr="0005698E">
            <w:rPr>
              <w:rStyle w:val="ad"/>
              <w:noProof/>
            </w:rPr>
            <w:t xml:space="preserve"> </w:t>
          </w:r>
          <w:r w:rsidR="0050290A" w:rsidRPr="00E50B2F">
            <w:rPr>
              <w:rStyle w:val="ad"/>
              <w:noProof/>
              <w:color w:val="0070C0"/>
            </w:rPr>
            <w:t>жалоб</w:t>
          </w:r>
          <w:r w:rsidR="0050290A" w:rsidRPr="0005698E">
            <w:rPr>
              <w:rStyle w:val="ad"/>
              <w:noProof/>
            </w:rPr>
            <w:t xml:space="preserve"> </w:t>
          </w:r>
          <w:r w:rsidR="0050290A" w:rsidRPr="00E50B2F">
            <w:rPr>
              <w:rStyle w:val="ad"/>
              <w:noProof/>
              <w:color w:val="0070C0"/>
            </w:rPr>
            <w:t>участниками</w:t>
          </w:r>
          <w:r w:rsidR="0050290A" w:rsidRPr="0005698E">
            <w:rPr>
              <w:rStyle w:val="ad"/>
              <w:noProof/>
            </w:rPr>
            <w:t xml:space="preserve"> </w:t>
          </w:r>
          <w:r w:rsidR="0050290A" w:rsidRPr="00E50B2F">
            <w:rPr>
              <w:rStyle w:val="ad"/>
              <w:noProof/>
              <w:color w:val="0070C0"/>
            </w:rPr>
            <w:t>т</w:t>
          </w:r>
          <w:r w:rsidR="0050290A" w:rsidRPr="00E50B2F">
            <w:rPr>
              <w:rStyle w:val="ad"/>
              <w:noProof/>
              <w:color w:val="0070C0"/>
              <w:lang w:val="ru-RU"/>
            </w:rPr>
            <w:t>ендера</w:t>
          </w:r>
          <w:r w:rsidR="0050290A" w:rsidRPr="0005698E">
            <w:rPr>
              <w:rStyle w:val="ad"/>
              <w:noProof/>
            </w:rPr>
            <w:t xml:space="preserve"> </w:t>
          </w:r>
        </w:hyperlink>
        <w:r>
          <w:rPr>
            <w:noProof/>
            <w:webHidden/>
          </w:rPr>
          <w:tab/>
        </w:r>
        <w:r>
          <w:rPr>
            <w:noProof/>
            <w:webHidden/>
          </w:rPr>
          <w:fldChar w:fldCharType="begin"/>
        </w:r>
        <w:r>
          <w:rPr>
            <w:noProof/>
            <w:webHidden/>
          </w:rPr>
          <w:instrText xml:space="preserve"> PAGEREF _Toc95839326 \h </w:instrText>
        </w:r>
        <w:r>
          <w:rPr>
            <w:noProof/>
            <w:webHidden/>
          </w:rPr>
        </w:r>
        <w:r>
          <w:rPr>
            <w:noProof/>
            <w:webHidden/>
          </w:rPr>
          <w:fldChar w:fldCharType="separate"/>
        </w:r>
        <w:r w:rsidR="00945D5B">
          <w:rPr>
            <w:noProof/>
            <w:webHidden/>
          </w:rPr>
          <w:t>20</w:t>
        </w:r>
        <w:r>
          <w:rPr>
            <w:noProof/>
            <w:webHidden/>
          </w:rPr>
          <w:fldChar w:fldCharType="end"/>
        </w:r>
      </w:hyperlink>
    </w:p>
    <w:p w14:paraId="6656F1EC" w14:textId="7A76DC70" w:rsidR="00B735E7" w:rsidRPr="0050290A" w:rsidRDefault="00B735E7" w:rsidP="006D75DB">
      <w:pPr>
        <w:pStyle w:val="11"/>
        <w:rPr>
          <w:rFonts w:asciiTheme="minorHAnsi" w:eastAsiaTheme="minorEastAsia" w:hAnsiTheme="minorHAnsi" w:cstheme="minorBidi"/>
          <w:noProof/>
          <w:color w:val="auto"/>
          <w:sz w:val="22"/>
          <w:szCs w:val="22"/>
          <w:bdr w:val="none" w:sz="0" w:space="0" w:color="auto"/>
          <w:lang w:val="ru-RU"/>
        </w:rPr>
      </w:pPr>
      <w:hyperlink w:anchor="_Toc95839327" w:history="1">
        <w:r w:rsidRPr="003D3705">
          <w:rPr>
            <w:rStyle w:val="ad"/>
            <w:noProof/>
          </w:rPr>
          <w:t>AWARD OF CONTRACT</w:t>
        </w:r>
        <w:r w:rsidR="0050290A">
          <w:rPr>
            <w:rStyle w:val="ad"/>
            <w:noProof/>
          </w:rPr>
          <w:t>/</w:t>
        </w:r>
        <w:hyperlink w:anchor="_Toc95839327" w:history="1">
          <w:r w:rsidR="0050290A" w:rsidRPr="00E50B2F">
            <w:rPr>
              <w:rStyle w:val="ad"/>
              <w:noProof/>
              <w:color w:val="0070C0"/>
              <w:lang w:val="ru-RU"/>
            </w:rPr>
            <w:t>ПРИСУЖДЕНИЕ</w:t>
          </w:r>
        </w:hyperlink>
        <w:r w:rsidR="0050290A">
          <w:rPr>
            <w:noProof/>
            <w:lang w:val="ru-RU"/>
          </w:rPr>
          <w:t xml:space="preserve"> </w:t>
        </w:r>
        <w:r w:rsidR="0050290A" w:rsidRPr="00E50B2F">
          <w:rPr>
            <w:noProof/>
            <w:color w:val="0070C0"/>
            <w:lang w:val="ru-RU"/>
          </w:rPr>
          <w:t>КОНТРАКТА</w:t>
        </w:r>
        <w:r>
          <w:rPr>
            <w:noProof/>
            <w:webHidden/>
          </w:rPr>
          <w:tab/>
        </w:r>
        <w:r>
          <w:rPr>
            <w:noProof/>
            <w:webHidden/>
          </w:rPr>
          <w:fldChar w:fldCharType="begin"/>
        </w:r>
        <w:r>
          <w:rPr>
            <w:noProof/>
            <w:webHidden/>
          </w:rPr>
          <w:instrText xml:space="preserve"> PAGEREF _Toc95839327 \h </w:instrText>
        </w:r>
        <w:r>
          <w:rPr>
            <w:noProof/>
            <w:webHidden/>
          </w:rPr>
        </w:r>
        <w:r>
          <w:rPr>
            <w:noProof/>
            <w:webHidden/>
          </w:rPr>
          <w:fldChar w:fldCharType="separate"/>
        </w:r>
        <w:r w:rsidR="00945D5B">
          <w:rPr>
            <w:noProof/>
            <w:webHidden/>
          </w:rPr>
          <w:t>22</w:t>
        </w:r>
        <w:r>
          <w:rPr>
            <w:noProof/>
            <w:webHidden/>
          </w:rPr>
          <w:fldChar w:fldCharType="end"/>
        </w:r>
      </w:hyperlink>
    </w:p>
    <w:p w14:paraId="308BCC98" w14:textId="698F81AE" w:rsidR="00B735E7" w:rsidRDefault="00B735E7" w:rsidP="006D75DB">
      <w:pPr>
        <w:pStyle w:val="11"/>
        <w:rPr>
          <w:rFonts w:asciiTheme="minorHAnsi" w:eastAsiaTheme="minorEastAsia" w:hAnsiTheme="minorHAnsi" w:cstheme="minorBidi"/>
          <w:noProof/>
          <w:color w:val="auto"/>
          <w:sz w:val="22"/>
          <w:szCs w:val="22"/>
          <w:bdr w:val="none" w:sz="0" w:space="0" w:color="auto"/>
          <w:lang w:val="de-DE"/>
        </w:rPr>
      </w:pPr>
      <w:hyperlink w:anchor="_Toc95839328" w:history="1">
        <w:r w:rsidRPr="003D3705">
          <w:rPr>
            <w:rStyle w:val="ad"/>
            <w:noProof/>
          </w:rPr>
          <w:t>25</w:t>
        </w:r>
        <w:r>
          <w:rPr>
            <w:rFonts w:asciiTheme="minorHAnsi" w:eastAsiaTheme="minorEastAsia" w:hAnsiTheme="minorHAnsi" w:cstheme="minorBidi"/>
            <w:noProof/>
            <w:color w:val="auto"/>
            <w:sz w:val="22"/>
            <w:szCs w:val="22"/>
            <w:bdr w:val="none" w:sz="0" w:space="0" w:color="auto"/>
            <w:lang w:val="de-DE"/>
          </w:rPr>
          <w:tab/>
        </w:r>
        <w:r w:rsidRPr="003D3705">
          <w:rPr>
            <w:rStyle w:val="ad"/>
            <w:noProof/>
          </w:rPr>
          <w:t>Award criteria</w:t>
        </w:r>
        <w:r w:rsidR="0050290A">
          <w:rPr>
            <w:rStyle w:val="ad"/>
            <w:noProof/>
          </w:rPr>
          <w:t>/</w:t>
        </w:r>
        <w:hyperlink w:anchor="_Toc95719018" w:history="1">
          <w:r w:rsidR="0050290A" w:rsidRPr="00E50B2F">
            <w:rPr>
              <w:rStyle w:val="ad"/>
              <w:noProof/>
              <w:color w:val="0070C0"/>
            </w:rPr>
            <w:t>Критерии</w:t>
          </w:r>
          <w:r w:rsidR="0050290A" w:rsidRPr="0005698E">
            <w:rPr>
              <w:rStyle w:val="ad"/>
              <w:noProof/>
            </w:rPr>
            <w:t xml:space="preserve"> </w:t>
          </w:r>
          <w:r w:rsidR="0050290A" w:rsidRPr="00E50B2F">
            <w:rPr>
              <w:rStyle w:val="ad"/>
              <w:noProof/>
              <w:color w:val="0070C0"/>
              <w:lang w:val="ru-RU"/>
            </w:rPr>
            <w:t>прису</w:t>
          </w:r>
          <w:r w:rsidR="0050290A" w:rsidRPr="00E50B2F">
            <w:rPr>
              <w:rStyle w:val="ad"/>
              <w:noProof/>
              <w:color w:val="0070C0"/>
            </w:rPr>
            <w:t>ждения</w:t>
          </w:r>
          <w:r w:rsidR="0050290A" w:rsidRPr="0005698E">
            <w:rPr>
              <w:rStyle w:val="ad"/>
              <w:noProof/>
            </w:rPr>
            <w:t xml:space="preserve"> </w:t>
          </w:r>
        </w:hyperlink>
        <w:r>
          <w:rPr>
            <w:noProof/>
            <w:webHidden/>
          </w:rPr>
          <w:tab/>
        </w:r>
        <w:r>
          <w:rPr>
            <w:noProof/>
            <w:webHidden/>
          </w:rPr>
          <w:fldChar w:fldCharType="begin"/>
        </w:r>
        <w:r>
          <w:rPr>
            <w:noProof/>
            <w:webHidden/>
          </w:rPr>
          <w:instrText xml:space="preserve"> PAGEREF _Toc95839328 \h </w:instrText>
        </w:r>
        <w:r>
          <w:rPr>
            <w:noProof/>
            <w:webHidden/>
          </w:rPr>
        </w:r>
        <w:r>
          <w:rPr>
            <w:noProof/>
            <w:webHidden/>
          </w:rPr>
          <w:fldChar w:fldCharType="separate"/>
        </w:r>
        <w:r w:rsidR="00945D5B">
          <w:rPr>
            <w:noProof/>
            <w:webHidden/>
          </w:rPr>
          <w:t>22</w:t>
        </w:r>
        <w:r>
          <w:rPr>
            <w:noProof/>
            <w:webHidden/>
          </w:rPr>
          <w:fldChar w:fldCharType="end"/>
        </w:r>
      </w:hyperlink>
    </w:p>
    <w:p w14:paraId="7E349F3C" w14:textId="56241A09" w:rsidR="00B735E7" w:rsidRDefault="00B735E7" w:rsidP="006D75DB">
      <w:pPr>
        <w:pStyle w:val="11"/>
        <w:rPr>
          <w:rFonts w:asciiTheme="minorHAnsi" w:eastAsiaTheme="minorEastAsia" w:hAnsiTheme="minorHAnsi" w:cstheme="minorBidi"/>
          <w:noProof/>
          <w:color w:val="auto"/>
          <w:sz w:val="22"/>
          <w:szCs w:val="22"/>
          <w:bdr w:val="none" w:sz="0" w:space="0" w:color="auto"/>
          <w:lang w:val="de-DE"/>
        </w:rPr>
      </w:pPr>
      <w:hyperlink w:anchor="_Toc95839329" w:history="1">
        <w:r w:rsidRPr="003D3705">
          <w:rPr>
            <w:rStyle w:val="ad"/>
            <w:noProof/>
          </w:rPr>
          <w:t>26</w:t>
        </w:r>
        <w:r>
          <w:rPr>
            <w:rFonts w:asciiTheme="minorHAnsi" w:eastAsiaTheme="minorEastAsia" w:hAnsiTheme="minorHAnsi" w:cstheme="minorBidi"/>
            <w:noProof/>
            <w:color w:val="auto"/>
            <w:sz w:val="22"/>
            <w:szCs w:val="22"/>
            <w:bdr w:val="none" w:sz="0" w:space="0" w:color="auto"/>
            <w:lang w:val="de-DE"/>
          </w:rPr>
          <w:tab/>
        </w:r>
        <w:r w:rsidRPr="003D3705">
          <w:rPr>
            <w:rStyle w:val="ad"/>
            <w:noProof/>
          </w:rPr>
          <w:t>Notification of Award</w:t>
        </w:r>
        <w:r w:rsidR="0050290A">
          <w:rPr>
            <w:rStyle w:val="ad"/>
            <w:noProof/>
          </w:rPr>
          <w:t>/</w:t>
        </w:r>
        <w:hyperlink w:anchor="_Toc95719019" w:history="1">
          <w:r w:rsidR="0050290A" w:rsidRPr="00E50B2F">
            <w:rPr>
              <w:rStyle w:val="ad"/>
              <w:noProof/>
              <w:color w:val="0070C0"/>
            </w:rPr>
            <w:t>Уведомление</w:t>
          </w:r>
          <w:r w:rsidR="0050290A" w:rsidRPr="0005698E">
            <w:rPr>
              <w:rStyle w:val="ad"/>
              <w:noProof/>
            </w:rPr>
            <w:t xml:space="preserve"> </w:t>
          </w:r>
          <w:r w:rsidR="0050290A" w:rsidRPr="00E50B2F">
            <w:rPr>
              <w:rStyle w:val="ad"/>
              <w:noProof/>
              <w:color w:val="0070C0"/>
            </w:rPr>
            <w:t>о</w:t>
          </w:r>
          <w:r w:rsidR="0050290A" w:rsidRPr="0005698E">
            <w:rPr>
              <w:rStyle w:val="ad"/>
              <w:noProof/>
            </w:rPr>
            <w:t xml:space="preserve"> </w:t>
          </w:r>
          <w:r w:rsidR="0050290A" w:rsidRPr="00E50B2F">
            <w:rPr>
              <w:rStyle w:val="ad"/>
              <w:noProof/>
              <w:color w:val="0070C0"/>
            </w:rPr>
            <w:t>присуждении</w:t>
          </w:r>
          <w:r w:rsidR="0050290A">
            <w:rPr>
              <w:rStyle w:val="ad"/>
              <w:noProof/>
              <w:lang w:val="ru-RU"/>
            </w:rPr>
            <w:t xml:space="preserve"> </w:t>
          </w:r>
          <w:r w:rsidR="0050290A" w:rsidRPr="00E50B2F">
            <w:rPr>
              <w:rStyle w:val="ad"/>
              <w:noProof/>
              <w:color w:val="0070C0"/>
              <w:lang w:val="ru-RU"/>
            </w:rPr>
            <w:t>контракта</w:t>
          </w:r>
          <w:r w:rsidR="0050290A" w:rsidRPr="0005698E">
            <w:rPr>
              <w:rStyle w:val="ad"/>
              <w:noProof/>
            </w:rPr>
            <w:t xml:space="preserve"> </w:t>
          </w:r>
        </w:hyperlink>
        <w:r>
          <w:rPr>
            <w:noProof/>
            <w:webHidden/>
          </w:rPr>
          <w:tab/>
        </w:r>
        <w:r>
          <w:rPr>
            <w:noProof/>
            <w:webHidden/>
          </w:rPr>
          <w:fldChar w:fldCharType="begin"/>
        </w:r>
        <w:r>
          <w:rPr>
            <w:noProof/>
            <w:webHidden/>
          </w:rPr>
          <w:instrText xml:space="preserve"> PAGEREF _Toc95839329 \h </w:instrText>
        </w:r>
        <w:r>
          <w:rPr>
            <w:noProof/>
            <w:webHidden/>
          </w:rPr>
        </w:r>
        <w:r>
          <w:rPr>
            <w:noProof/>
            <w:webHidden/>
          </w:rPr>
          <w:fldChar w:fldCharType="separate"/>
        </w:r>
        <w:r w:rsidR="00945D5B">
          <w:rPr>
            <w:noProof/>
            <w:webHidden/>
          </w:rPr>
          <w:t>22</w:t>
        </w:r>
        <w:r>
          <w:rPr>
            <w:noProof/>
            <w:webHidden/>
          </w:rPr>
          <w:fldChar w:fldCharType="end"/>
        </w:r>
      </w:hyperlink>
    </w:p>
    <w:p w14:paraId="43CDAD98" w14:textId="3B27CB67" w:rsidR="00B735E7" w:rsidRDefault="00B735E7" w:rsidP="006D75DB">
      <w:pPr>
        <w:pStyle w:val="11"/>
        <w:rPr>
          <w:rFonts w:asciiTheme="minorHAnsi" w:eastAsiaTheme="minorEastAsia" w:hAnsiTheme="minorHAnsi" w:cstheme="minorBidi"/>
          <w:noProof/>
          <w:color w:val="auto"/>
          <w:sz w:val="22"/>
          <w:szCs w:val="22"/>
          <w:bdr w:val="none" w:sz="0" w:space="0" w:color="auto"/>
          <w:lang w:val="de-DE"/>
        </w:rPr>
      </w:pPr>
      <w:hyperlink w:anchor="_Toc95839330" w:history="1">
        <w:r w:rsidRPr="003D3705">
          <w:rPr>
            <w:rStyle w:val="ad"/>
            <w:noProof/>
          </w:rPr>
          <w:t>27</w:t>
        </w:r>
        <w:r>
          <w:rPr>
            <w:rFonts w:asciiTheme="minorHAnsi" w:eastAsiaTheme="minorEastAsia" w:hAnsiTheme="minorHAnsi" w:cstheme="minorBidi"/>
            <w:noProof/>
            <w:color w:val="auto"/>
            <w:sz w:val="22"/>
            <w:szCs w:val="22"/>
            <w:bdr w:val="none" w:sz="0" w:space="0" w:color="auto"/>
            <w:lang w:val="de-DE"/>
          </w:rPr>
          <w:tab/>
        </w:r>
        <w:r w:rsidRPr="003D3705">
          <w:rPr>
            <w:rStyle w:val="ad"/>
            <w:noProof/>
          </w:rPr>
          <w:t>Signing of Contract Agreement</w:t>
        </w:r>
        <w:r w:rsidR="0050290A">
          <w:rPr>
            <w:rStyle w:val="ad"/>
            <w:noProof/>
          </w:rPr>
          <w:t>/</w:t>
        </w:r>
        <w:hyperlink w:anchor="_Toc95719020" w:history="1">
          <w:r w:rsidR="0050290A" w:rsidRPr="00E50B2F">
            <w:rPr>
              <w:rStyle w:val="ad"/>
              <w:noProof/>
              <w:color w:val="0070C0"/>
            </w:rPr>
            <w:t>Подписание</w:t>
          </w:r>
          <w:r w:rsidR="0050290A" w:rsidRPr="0005698E">
            <w:rPr>
              <w:rStyle w:val="ad"/>
              <w:noProof/>
            </w:rPr>
            <w:t xml:space="preserve"> </w:t>
          </w:r>
          <w:r w:rsidR="0050290A" w:rsidRPr="00E50B2F">
            <w:rPr>
              <w:rStyle w:val="ad"/>
              <w:noProof/>
              <w:color w:val="0070C0"/>
              <w:lang w:val="ru-RU"/>
            </w:rPr>
            <w:t>контрактного</w:t>
          </w:r>
          <w:r w:rsidR="0050290A">
            <w:rPr>
              <w:rStyle w:val="ad"/>
              <w:noProof/>
              <w:lang w:val="ru-RU"/>
            </w:rPr>
            <w:t xml:space="preserve"> </w:t>
          </w:r>
          <w:r w:rsidR="0050290A" w:rsidRPr="00E50B2F">
            <w:rPr>
              <w:rStyle w:val="ad"/>
              <w:noProof/>
              <w:color w:val="0070C0"/>
              <w:lang w:val="ru-RU"/>
            </w:rPr>
            <w:t>соглашения</w:t>
          </w:r>
          <w:r w:rsidR="0050290A" w:rsidRPr="0005698E">
            <w:rPr>
              <w:rStyle w:val="ad"/>
              <w:noProof/>
            </w:rPr>
            <w:t xml:space="preserve"> </w:t>
          </w:r>
        </w:hyperlink>
        <w:r>
          <w:rPr>
            <w:noProof/>
            <w:webHidden/>
          </w:rPr>
          <w:tab/>
        </w:r>
        <w:r>
          <w:rPr>
            <w:noProof/>
            <w:webHidden/>
          </w:rPr>
          <w:fldChar w:fldCharType="begin"/>
        </w:r>
        <w:r>
          <w:rPr>
            <w:noProof/>
            <w:webHidden/>
          </w:rPr>
          <w:instrText xml:space="preserve"> PAGEREF _Toc95839330 \h </w:instrText>
        </w:r>
        <w:r>
          <w:rPr>
            <w:noProof/>
            <w:webHidden/>
          </w:rPr>
        </w:r>
        <w:r>
          <w:rPr>
            <w:noProof/>
            <w:webHidden/>
          </w:rPr>
          <w:fldChar w:fldCharType="separate"/>
        </w:r>
        <w:r w:rsidR="00945D5B">
          <w:rPr>
            <w:noProof/>
            <w:webHidden/>
          </w:rPr>
          <w:t>22</w:t>
        </w:r>
        <w:r>
          <w:rPr>
            <w:noProof/>
            <w:webHidden/>
          </w:rPr>
          <w:fldChar w:fldCharType="end"/>
        </w:r>
      </w:hyperlink>
    </w:p>
    <w:p w14:paraId="4489702B" w14:textId="702833F2" w:rsidR="00B735E7" w:rsidRDefault="00B735E7" w:rsidP="006D75DB">
      <w:pPr>
        <w:pStyle w:val="11"/>
        <w:rPr>
          <w:rFonts w:asciiTheme="minorHAnsi" w:eastAsiaTheme="minorEastAsia" w:hAnsiTheme="minorHAnsi" w:cstheme="minorBidi"/>
          <w:noProof/>
          <w:color w:val="auto"/>
          <w:sz w:val="22"/>
          <w:szCs w:val="22"/>
          <w:bdr w:val="none" w:sz="0" w:space="0" w:color="auto"/>
          <w:lang w:val="de-DE"/>
        </w:rPr>
      </w:pPr>
      <w:hyperlink w:anchor="_Toc95839331" w:history="1">
        <w:r w:rsidRPr="003D3705">
          <w:rPr>
            <w:rStyle w:val="ad"/>
            <w:noProof/>
          </w:rPr>
          <w:t>28</w:t>
        </w:r>
        <w:r>
          <w:rPr>
            <w:rFonts w:asciiTheme="minorHAnsi" w:eastAsiaTheme="minorEastAsia" w:hAnsiTheme="minorHAnsi" w:cstheme="minorBidi"/>
            <w:noProof/>
            <w:color w:val="auto"/>
            <w:sz w:val="22"/>
            <w:szCs w:val="22"/>
            <w:bdr w:val="none" w:sz="0" w:space="0" w:color="auto"/>
            <w:lang w:val="de-DE"/>
          </w:rPr>
          <w:tab/>
        </w:r>
        <w:r w:rsidRPr="003D3705">
          <w:rPr>
            <w:rStyle w:val="ad"/>
            <w:noProof/>
          </w:rPr>
          <w:t>Performance Security</w:t>
        </w:r>
        <w:r w:rsidR="0050290A">
          <w:rPr>
            <w:rStyle w:val="ad"/>
            <w:noProof/>
          </w:rPr>
          <w:t>/</w:t>
        </w:r>
        <w:r w:rsidR="0050290A" w:rsidRPr="0050290A">
          <w:t xml:space="preserve"> </w:t>
        </w:r>
        <w:r w:rsidR="0050290A" w:rsidRPr="00E50B2F">
          <w:rPr>
            <w:rStyle w:val="ad"/>
            <w:noProof/>
            <w:color w:val="0070C0"/>
          </w:rPr>
          <w:t>Гарантия</w:t>
        </w:r>
        <w:r w:rsidR="0050290A" w:rsidRPr="0050290A">
          <w:rPr>
            <w:rStyle w:val="ad"/>
            <w:noProof/>
          </w:rPr>
          <w:t xml:space="preserve"> </w:t>
        </w:r>
        <w:r w:rsidR="0050290A" w:rsidRPr="00E50B2F">
          <w:rPr>
            <w:rStyle w:val="ad"/>
            <w:noProof/>
            <w:color w:val="0070C0"/>
          </w:rPr>
          <w:t>исполнения</w:t>
        </w:r>
        <w:r>
          <w:rPr>
            <w:noProof/>
            <w:webHidden/>
          </w:rPr>
          <w:tab/>
        </w:r>
        <w:r>
          <w:rPr>
            <w:noProof/>
            <w:webHidden/>
          </w:rPr>
          <w:fldChar w:fldCharType="begin"/>
        </w:r>
        <w:r>
          <w:rPr>
            <w:noProof/>
            <w:webHidden/>
          </w:rPr>
          <w:instrText xml:space="preserve"> PAGEREF _Toc95839331 \h </w:instrText>
        </w:r>
        <w:r>
          <w:rPr>
            <w:noProof/>
            <w:webHidden/>
          </w:rPr>
        </w:r>
        <w:r>
          <w:rPr>
            <w:noProof/>
            <w:webHidden/>
          </w:rPr>
          <w:fldChar w:fldCharType="separate"/>
        </w:r>
        <w:r w:rsidR="00945D5B">
          <w:rPr>
            <w:noProof/>
            <w:webHidden/>
          </w:rPr>
          <w:t>23</w:t>
        </w:r>
        <w:r>
          <w:rPr>
            <w:noProof/>
            <w:webHidden/>
          </w:rPr>
          <w:fldChar w:fldCharType="end"/>
        </w:r>
      </w:hyperlink>
    </w:p>
    <w:p w14:paraId="67A0F431" w14:textId="15E17FA3" w:rsidR="00B735E7" w:rsidRDefault="00B735E7" w:rsidP="006D75DB">
      <w:pPr>
        <w:pStyle w:val="11"/>
        <w:rPr>
          <w:rFonts w:asciiTheme="minorHAnsi" w:eastAsiaTheme="minorEastAsia" w:hAnsiTheme="minorHAnsi" w:cstheme="minorBidi"/>
          <w:noProof/>
          <w:color w:val="auto"/>
          <w:sz w:val="22"/>
          <w:szCs w:val="22"/>
          <w:bdr w:val="none" w:sz="0" w:space="0" w:color="auto"/>
          <w:lang w:val="de-DE"/>
        </w:rPr>
      </w:pPr>
      <w:hyperlink w:anchor="_Toc95839332" w:history="1">
        <w:r w:rsidRPr="003D3705">
          <w:rPr>
            <w:rStyle w:val="ad"/>
            <w:noProof/>
          </w:rPr>
          <w:t>1</w:t>
        </w:r>
        <w:r>
          <w:rPr>
            <w:rFonts w:asciiTheme="minorHAnsi" w:eastAsiaTheme="minorEastAsia" w:hAnsiTheme="minorHAnsi" w:cstheme="minorBidi"/>
            <w:noProof/>
            <w:color w:val="auto"/>
            <w:sz w:val="22"/>
            <w:szCs w:val="22"/>
            <w:bdr w:val="none" w:sz="0" w:space="0" w:color="auto"/>
            <w:lang w:val="de-DE"/>
          </w:rPr>
          <w:tab/>
        </w:r>
        <w:r w:rsidRPr="003D3705">
          <w:rPr>
            <w:rStyle w:val="ad"/>
            <w:noProof/>
          </w:rPr>
          <w:t xml:space="preserve"> Declaration of Undertaking</w:t>
        </w:r>
        <w:r w:rsidR="0050290A" w:rsidRPr="0050290A">
          <w:t xml:space="preserve"> </w:t>
        </w:r>
        <w:r w:rsidR="0050290A" w:rsidRPr="00E50B2F">
          <w:rPr>
            <w:rStyle w:val="ad"/>
            <w:noProof/>
            <w:color w:val="0070C0"/>
          </w:rPr>
          <w:t>Декларация</w:t>
        </w:r>
        <w:r w:rsidR="0050290A" w:rsidRPr="0050290A">
          <w:rPr>
            <w:rStyle w:val="ad"/>
            <w:noProof/>
          </w:rPr>
          <w:t xml:space="preserve"> </w:t>
        </w:r>
        <w:r w:rsidR="0050290A" w:rsidRPr="00E50B2F">
          <w:rPr>
            <w:rStyle w:val="ad"/>
            <w:noProof/>
            <w:color w:val="0070C0"/>
          </w:rPr>
          <w:t>об</w:t>
        </w:r>
        <w:r w:rsidR="0050290A" w:rsidRPr="0050290A">
          <w:rPr>
            <w:rStyle w:val="ad"/>
            <w:noProof/>
          </w:rPr>
          <w:t xml:space="preserve"> </w:t>
        </w:r>
        <w:r w:rsidR="0050290A" w:rsidRPr="00E50B2F">
          <w:rPr>
            <w:rStyle w:val="ad"/>
            <w:noProof/>
            <w:color w:val="0070C0"/>
          </w:rPr>
          <w:t>обязательствах</w:t>
        </w:r>
        <w:r>
          <w:rPr>
            <w:noProof/>
            <w:webHidden/>
          </w:rPr>
          <w:tab/>
        </w:r>
        <w:r>
          <w:rPr>
            <w:noProof/>
            <w:webHidden/>
          </w:rPr>
          <w:fldChar w:fldCharType="begin"/>
        </w:r>
        <w:r>
          <w:rPr>
            <w:noProof/>
            <w:webHidden/>
          </w:rPr>
          <w:instrText xml:space="preserve"> PAGEREF _Toc95839332 \h </w:instrText>
        </w:r>
        <w:r>
          <w:rPr>
            <w:noProof/>
            <w:webHidden/>
          </w:rPr>
        </w:r>
        <w:r>
          <w:rPr>
            <w:noProof/>
            <w:webHidden/>
          </w:rPr>
          <w:fldChar w:fldCharType="separate"/>
        </w:r>
        <w:r w:rsidR="00945D5B">
          <w:rPr>
            <w:noProof/>
            <w:webHidden/>
          </w:rPr>
          <w:t>1</w:t>
        </w:r>
        <w:r>
          <w:rPr>
            <w:noProof/>
            <w:webHidden/>
          </w:rPr>
          <w:fldChar w:fldCharType="end"/>
        </w:r>
      </w:hyperlink>
    </w:p>
    <w:bookmarkStart w:id="26" w:name="_Hlk147996495"/>
    <w:p w14:paraId="24C4DC16" w14:textId="68585F40" w:rsidR="00B735E7" w:rsidRDefault="003468DD" w:rsidP="006D75DB">
      <w:pPr>
        <w:pStyle w:val="11"/>
        <w:rPr>
          <w:rFonts w:asciiTheme="minorHAnsi" w:eastAsiaTheme="minorEastAsia" w:hAnsiTheme="minorHAnsi" w:cstheme="minorBidi"/>
          <w:noProof/>
          <w:color w:val="auto"/>
          <w:sz w:val="22"/>
          <w:szCs w:val="22"/>
          <w:bdr w:val="none" w:sz="0" w:space="0" w:color="auto"/>
          <w:lang w:val="de-DE"/>
        </w:rPr>
      </w:pPr>
      <w:r>
        <w:fldChar w:fldCharType="begin"/>
      </w:r>
      <w:r>
        <w:instrText>HYPERLINK \l "_Toc95839333"</w:instrText>
      </w:r>
      <w:r>
        <w:fldChar w:fldCharType="separate"/>
      </w:r>
      <w:r w:rsidR="00B735E7" w:rsidRPr="003D3705">
        <w:rPr>
          <w:rStyle w:val="ad"/>
          <w:noProof/>
        </w:rPr>
        <w:t>2</w:t>
      </w:r>
      <w:bookmarkStart w:id="27" w:name="_Hlk147996468"/>
      <w:r w:rsidR="00B735E7">
        <w:rPr>
          <w:rFonts w:asciiTheme="minorHAnsi" w:eastAsiaTheme="minorEastAsia" w:hAnsiTheme="minorHAnsi" w:cstheme="minorBidi"/>
          <w:noProof/>
          <w:color w:val="auto"/>
          <w:sz w:val="22"/>
          <w:szCs w:val="22"/>
          <w:bdr w:val="none" w:sz="0" w:space="0" w:color="auto"/>
          <w:lang w:val="de-DE"/>
        </w:rPr>
        <w:tab/>
      </w:r>
      <w:r w:rsidR="00B735E7" w:rsidRPr="003D3705">
        <w:rPr>
          <w:rStyle w:val="ad"/>
          <w:noProof/>
        </w:rPr>
        <w:t xml:space="preserve"> Letter of Submission</w:t>
      </w:r>
      <w:r w:rsidR="0050290A">
        <w:rPr>
          <w:rStyle w:val="ad"/>
          <w:noProof/>
        </w:rPr>
        <w:t>/</w:t>
      </w:r>
      <w:r w:rsidR="0050290A" w:rsidRPr="0050290A">
        <w:t xml:space="preserve"> </w:t>
      </w:r>
      <w:r w:rsidR="0050290A" w:rsidRPr="00E50B2F">
        <w:rPr>
          <w:rStyle w:val="ad"/>
          <w:noProof/>
          <w:color w:val="0070C0"/>
        </w:rPr>
        <w:t>Письмо</w:t>
      </w:r>
      <w:r w:rsidR="0050290A" w:rsidRPr="0050290A">
        <w:rPr>
          <w:rStyle w:val="ad"/>
          <w:noProof/>
        </w:rPr>
        <w:t xml:space="preserve"> </w:t>
      </w:r>
      <w:r w:rsidR="0050290A" w:rsidRPr="00E50B2F">
        <w:rPr>
          <w:rStyle w:val="ad"/>
          <w:noProof/>
          <w:color w:val="0070C0"/>
        </w:rPr>
        <w:t>о</w:t>
      </w:r>
      <w:r w:rsidR="0050290A" w:rsidRPr="0050290A">
        <w:rPr>
          <w:rStyle w:val="ad"/>
          <w:noProof/>
        </w:rPr>
        <w:t xml:space="preserve"> </w:t>
      </w:r>
      <w:r w:rsidR="0050290A" w:rsidRPr="00E50B2F">
        <w:rPr>
          <w:rStyle w:val="ad"/>
          <w:noProof/>
          <w:color w:val="0070C0"/>
        </w:rPr>
        <w:t>подаче</w:t>
      </w:r>
      <w:r w:rsidR="0050290A" w:rsidRPr="0050290A">
        <w:rPr>
          <w:rStyle w:val="ad"/>
          <w:noProof/>
        </w:rPr>
        <w:t xml:space="preserve"> </w:t>
      </w:r>
      <w:r w:rsidR="0050290A" w:rsidRPr="00E50B2F">
        <w:rPr>
          <w:rStyle w:val="ad"/>
          <w:noProof/>
          <w:color w:val="0070C0"/>
        </w:rPr>
        <w:t>тендерного</w:t>
      </w:r>
      <w:r w:rsidR="0050290A" w:rsidRPr="0050290A">
        <w:rPr>
          <w:rStyle w:val="ad"/>
          <w:noProof/>
        </w:rPr>
        <w:t xml:space="preserve"> </w:t>
      </w:r>
      <w:r w:rsidR="0050290A" w:rsidRPr="00E50B2F">
        <w:rPr>
          <w:rStyle w:val="ad"/>
          <w:noProof/>
          <w:color w:val="0070C0"/>
        </w:rPr>
        <w:t>предложения</w:t>
      </w:r>
      <w:r w:rsidR="00B735E7">
        <w:rPr>
          <w:noProof/>
          <w:webHidden/>
        </w:rPr>
        <w:tab/>
      </w:r>
      <w:bookmarkEnd w:id="27"/>
      <w:r w:rsidR="00B735E7">
        <w:rPr>
          <w:noProof/>
          <w:webHidden/>
        </w:rPr>
        <w:fldChar w:fldCharType="begin"/>
      </w:r>
      <w:r w:rsidR="00B735E7">
        <w:rPr>
          <w:noProof/>
          <w:webHidden/>
        </w:rPr>
        <w:instrText xml:space="preserve"> PAGEREF _Toc95839333 \h </w:instrText>
      </w:r>
      <w:r w:rsidR="00B735E7">
        <w:rPr>
          <w:noProof/>
          <w:webHidden/>
        </w:rPr>
      </w:r>
      <w:r w:rsidR="00B735E7">
        <w:rPr>
          <w:noProof/>
          <w:webHidden/>
        </w:rPr>
        <w:fldChar w:fldCharType="separate"/>
      </w:r>
      <w:r w:rsidR="00945D5B">
        <w:rPr>
          <w:noProof/>
          <w:webHidden/>
        </w:rPr>
        <w:t>1</w:t>
      </w:r>
      <w:r w:rsidR="00B735E7">
        <w:rPr>
          <w:noProof/>
          <w:webHidden/>
        </w:rPr>
        <w:fldChar w:fldCharType="end"/>
      </w:r>
      <w:r>
        <w:rPr>
          <w:noProof/>
        </w:rPr>
        <w:fldChar w:fldCharType="end"/>
      </w:r>
    </w:p>
    <w:bookmarkStart w:id="28" w:name="_Hlk147996589"/>
    <w:bookmarkEnd w:id="26"/>
    <w:p w14:paraId="2F3BFB21" w14:textId="558570E1" w:rsidR="00B735E7" w:rsidRDefault="003468DD" w:rsidP="006D75DB">
      <w:pPr>
        <w:pStyle w:val="11"/>
        <w:rPr>
          <w:rFonts w:asciiTheme="minorHAnsi" w:eastAsiaTheme="minorEastAsia" w:hAnsiTheme="minorHAnsi" w:cstheme="minorBidi"/>
          <w:noProof/>
          <w:color w:val="auto"/>
          <w:sz w:val="22"/>
          <w:szCs w:val="22"/>
          <w:bdr w:val="none" w:sz="0" w:space="0" w:color="auto"/>
          <w:lang w:val="de-DE"/>
        </w:rPr>
      </w:pPr>
      <w:r>
        <w:fldChar w:fldCharType="begin"/>
      </w:r>
      <w:r>
        <w:instrText>HYPERLINK \l "_Toc95839334"</w:instrText>
      </w:r>
      <w:r>
        <w:fldChar w:fldCharType="separate"/>
      </w:r>
      <w:r w:rsidR="00B735E7" w:rsidRPr="003D3705">
        <w:rPr>
          <w:rStyle w:val="ad"/>
          <w:noProof/>
        </w:rPr>
        <w:t>3</w:t>
      </w:r>
      <w:r w:rsidR="00B735E7">
        <w:rPr>
          <w:rFonts w:asciiTheme="minorHAnsi" w:eastAsiaTheme="minorEastAsia" w:hAnsiTheme="minorHAnsi" w:cstheme="minorBidi"/>
          <w:noProof/>
          <w:color w:val="auto"/>
          <w:sz w:val="22"/>
          <w:szCs w:val="22"/>
          <w:bdr w:val="none" w:sz="0" w:space="0" w:color="auto"/>
          <w:lang w:val="de-DE"/>
        </w:rPr>
        <w:tab/>
      </w:r>
      <w:r w:rsidR="00B735E7" w:rsidRPr="003D3705">
        <w:rPr>
          <w:rStyle w:val="ad"/>
          <w:noProof/>
        </w:rPr>
        <w:t>Bidder Information Form</w:t>
      </w:r>
      <w:r w:rsidR="00EB369E">
        <w:rPr>
          <w:rStyle w:val="ad"/>
          <w:noProof/>
        </w:rPr>
        <w:t>/</w:t>
      </w:r>
      <w:hyperlink w:anchor="_Toc95719028" w:history="1">
        <w:r w:rsidR="00EB369E" w:rsidRPr="00E50B2F">
          <w:rPr>
            <w:noProof/>
            <w:color w:val="0070C0"/>
          </w:rPr>
          <w:t>Информационная</w:t>
        </w:r>
        <w:r w:rsidR="00EB369E" w:rsidRPr="00CF4C92">
          <w:rPr>
            <w:noProof/>
          </w:rPr>
          <w:t xml:space="preserve"> </w:t>
        </w:r>
        <w:r w:rsidR="00EB369E" w:rsidRPr="00E50B2F">
          <w:rPr>
            <w:noProof/>
            <w:color w:val="0070C0"/>
          </w:rPr>
          <w:t>форма</w:t>
        </w:r>
        <w:r w:rsidR="00EB369E" w:rsidRPr="00CF4C92">
          <w:rPr>
            <w:noProof/>
          </w:rPr>
          <w:t xml:space="preserve"> </w:t>
        </w:r>
        <w:r w:rsidR="00EB369E" w:rsidRPr="00E50B2F">
          <w:rPr>
            <w:noProof/>
            <w:color w:val="0070C0"/>
          </w:rPr>
          <w:t>участника</w:t>
        </w:r>
        <w:r w:rsidR="00EB369E" w:rsidRPr="00CF4C92">
          <w:rPr>
            <w:noProof/>
          </w:rPr>
          <w:t xml:space="preserve"> </w:t>
        </w:r>
        <w:r w:rsidR="00EB369E" w:rsidRPr="00E50B2F">
          <w:rPr>
            <w:noProof/>
            <w:color w:val="0070C0"/>
          </w:rPr>
          <w:t>т</w:t>
        </w:r>
        <w:r w:rsidR="00EB369E" w:rsidRPr="00E50B2F">
          <w:rPr>
            <w:noProof/>
            <w:color w:val="0070C0"/>
            <w:lang w:val="ru-RU"/>
          </w:rPr>
          <w:t>ендера</w:t>
        </w:r>
        <w:r w:rsidR="00EB369E" w:rsidRPr="00CF4C92">
          <w:rPr>
            <w:noProof/>
          </w:rPr>
          <w:t xml:space="preserve"> </w:t>
        </w:r>
      </w:hyperlink>
      <w:r w:rsidR="00B735E7">
        <w:rPr>
          <w:noProof/>
          <w:webHidden/>
        </w:rPr>
        <w:tab/>
      </w:r>
      <w:r w:rsidR="00B735E7">
        <w:rPr>
          <w:noProof/>
          <w:webHidden/>
        </w:rPr>
        <w:fldChar w:fldCharType="begin"/>
      </w:r>
      <w:r w:rsidR="00B735E7">
        <w:rPr>
          <w:noProof/>
          <w:webHidden/>
        </w:rPr>
        <w:instrText xml:space="preserve"> PAGEREF _Toc95839334 \h </w:instrText>
      </w:r>
      <w:r w:rsidR="00B735E7">
        <w:rPr>
          <w:noProof/>
          <w:webHidden/>
        </w:rPr>
      </w:r>
      <w:r w:rsidR="00B735E7">
        <w:rPr>
          <w:noProof/>
          <w:webHidden/>
        </w:rPr>
        <w:fldChar w:fldCharType="separate"/>
      </w:r>
      <w:r w:rsidR="00945D5B">
        <w:rPr>
          <w:noProof/>
          <w:webHidden/>
        </w:rPr>
        <w:t>4</w:t>
      </w:r>
      <w:r w:rsidR="00B735E7">
        <w:rPr>
          <w:noProof/>
          <w:webHidden/>
        </w:rPr>
        <w:fldChar w:fldCharType="end"/>
      </w:r>
      <w:r>
        <w:rPr>
          <w:noProof/>
        </w:rPr>
        <w:fldChar w:fldCharType="end"/>
      </w:r>
    </w:p>
    <w:bookmarkEnd w:id="28"/>
    <w:p w14:paraId="2B1DF13D" w14:textId="1CA70C59" w:rsidR="00B735E7" w:rsidRDefault="003468DD" w:rsidP="006D75DB">
      <w:pPr>
        <w:pStyle w:val="11"/>
        <w:rPr>
          <w:rFonts w:asciiTheme="minorHAnsi" w:eastAsiaTheme="minorEastAsia" w:hAnsiTheme="minorHAnsi" w:cstheme="minorBidi"/>
          <w:noProof/>
          <w:color w:val="auto"/>
          <w:sz w:val="22"/>
          <w:szCs w:val="22"/>
          <w:bdr w:val="none" w:sz="0" w:space="0" w:color="auto"/>
          <w:lang w:val="de-DE"/>
        </w:rPr>
      </w:pPr>
      <w:r>
        <w:fldChar w:fldCharType="begin"/>
      </w:r>
      <w:r>
        <w:instrText>HYPERLINK \l "_Toc95839335"</w:instrText>
      </w:r>
      <w:r>
        <w:fldChar w:fldCharType="separate"/>
      </w:r>
      <w:r w:rsidR="00B735E7" w:rsidRPr="003D3705">
        <w:rPr>
          <w:rStyle w:val="ad"/>
          <w:noProof/>
        </w:rPr>
        <w:t>4</w:t>
      </w:r>
      <w:r w:rsidR="00B735E7">
        <w:rPr>
          <w:rFonts w:asciiTheme="minorHAnsi" w:eastAsiaTheme="minorEastAsia" w:hAnsiTheme="minorHAnsi" w:cstheme="minorBidi"/>
          <w:noProof/>
          <w:color w:val="auto"/>
          <w:sz w:val="22"/>
          <w:szCs w:val="22"/>
          <w:bdr w:val="none" w:sz="0" w:space="0" w:color="auto"/>
          <w:lang w:val="de-DE"/>
        </w:rPr>
        <w:tab/>
      </w:r>
      <w:r w:rsidR="00B735E7" w:rsidRPr="003D3705">
        <w:rPr>
          <w:rStyle w:val="ad"/>
          <w:noProof/>
        </w:rPr>
        <w:t>Work Experience in the last five years</w:t>
      </w:r>
      <w:r w:rsidR="00EB369E">
        <w:rPr>
          <w:rStyle w:val="ad"/>
          <w:noProof/>
        </w:rPr>
        <w:t>/</w:t>
      </w:r>
      <w:hyperlink w:anchor="_Toc95719029" w:history="1">
        <w:r w:rsidR="00EB369E" w:rsidRPr="00E50B2F">
          <w:rPr>
            <w:rStyle w:val="ad"/>
            <w:noProof/>
            <w:color w:val="0070C0"/>
          </w:rPr>
          <w:t>Опыт</w:t>
        </w:r>
        <w:r w:rsidR="00EB369E" w:rsidRPr="0005698E">
          <w:rPr>
            <w:rStyle w:val="ad"/>
            <w:noProof/>
          </w:rPr>
          <w:t xml:space="preserve"> </w:t>
        </w:r>
        <w:r w:rsidR="00EB369E" w:rsidRPr="00E50B2F">
          <w:rPr>
            <w:rStyle w:val="ad"/>
            <w:noProof/>
            <w:color w:val="0070C0"/>
          </w:rPr>
          <w:t>работы</w:t>
        </w:r>
        <w:r w:rsidR="00EB369E" w:rsidRPr="0005698E">
          <w:rPr>
            <w:rStyle w:val="ad"/>
            <w:noProof/>
          </w:rPr>
          <w:t xml:space="preserve"> </w:t>
        </w:r>
        <w:r w:rsidR="00EB369E" w:rsidRPr="00E50B2F">
          <w:rPr>
            <w:rStyle w:val="ad"/>
            <w:noProof/>
            <w:color w:val="0070C0"/>
          </w:rPr>
          <w:t>за</w:t>
        </w:r>
        <w:r w:rsidR="00EB369E" w:rsidRPr="0005698E">
          <w:rPr>
            <w:rStyle w:val="ad"/>
            <w:noProof/>
          </w:rPr>
          <w:t xml:space="preserve"> </w:t>
        </w:r>
        <w:r w:rsidR="00EB369E" w:rsidRPr="00E50B2F">
          <w:rPr>
            <w:rStyle w:val="ad"/>
            <w:noProof/>
            <w:color w:val="0070C0"/>
          </w:rPr>
          <w:t>последние</w:t>
        </w:r>
        <w:r w:rsidR="00EB369E" w:rsidRPr="0005698E">
          <w:rPr>
            <w:rStyle w:val="ad"/>
            <w:noProof/>
          </w:rPr>
          <w:t xml:space="preserve"> </w:t>
        </w:r>
        <w:r w:rsidR="00EB369E" w:rsidRPr="00E50B2F">
          <w:rPr>
            <w:rStyle w:val="ad"/>
            <w:noProof/>
            <w:color w:val="0070C0"/>
          </w:rPr>
          <w:t>пять</w:t>
        </w:r>
        <w:r w:rsidR="00EB369E" w:rsidRPr="0005698E">
          <w:rPr>
            <w:rStyle w:val="ad"/>
            <w:noProof/>
          </w:rPr>
          <w:t xml:space="preserve"> </w:t>
        </w:r>
        <w:r w:rsidR="00EB369E" w:rsidRPr="00E50B2F">
          <w:rPr>
            <w:rStyle w:val="ad"/>
            <w:noProof/>
            <w:color w:val="0070C0"/>
          </w:rPr>
          <w:t>лет</w:t>
        </w:r>
        <w:r w:rsidR="00EB369E" w:rsidRPr="0005698E">
          <w:rPr>
            <w:rStyle w:val="ad"/>
            <w:noProof/>
          </w:rPr>
          <w:t xml:space="preserve"> </w:t>
        </w:r>
      </w:hyperlink>
      <w:r w:rsidR="00B735E7">
        <w:rPr>
          <w:noProof/>
          <w:webHidden/>
        </w:rPr>
        <w:tab/>
      </w:r>
      <w:r w:rsidR="00B735E7">
        <w:rPr>
          <w:noProof/>
          <w:webHidden/>
        </w:rPr>
        <w:fldChar w:fldCharType="begin"/>
      </w:r>
      <w:r w:rsidR="00B735E7">
        <w:rPr>
          <w:noProof/>
          <w:webHidden/>
        </w:rPr>
        <w:instrText xml:space="preserve"> PAGEREF _Toc95839335 \h </w:instrText>
      </w:r>
      <w:r w:rsidR="00B735E7">
        <w:rPr>
          <w:noProof/>
          <w:webHidden/>
        </w:rPr>
      </w:r>
      <w:r w:rsidR="00B735E7">
        <w:rPr>
          <w:noProof/>
          <w:webHidden/>
        </w:rPr>
        <w:fldChar w:fldCharType="separate"/>
      </w:r>
      <w:r w:rsidR="00945D5B">
        <w:rPr>
          <w:noProof/>
          <w:webHidden/>
        </w:rPr>
        <w:t>5</w:t>
      </w:r>
      <w:r w:rsidR="00B735E7">
        <w:rPr>
          <w:noProof/>
          <w:webHidden/>
        </w:rPr>
        <w:fldChar w:fldCharType="end"/>
      </w:r>
      <w:r>
        <w:rPr>
          <w:noProof/>
        </w:rPr>
        <w:fldChar w:fldCharType="end"/>
      </w:r>
    </w:p>
    <w:p w14:paraId="36BC793E" w14:textId="19267A6D" w:rsidR="00B735E7" w:rsidRDefault="00B735E7" w:rsidP="006D75DB">
      <w:pPr>
        <w:pStyle w:val="11"/>
        <w:rPr>
          <w:rFonts w:asciiTheme="minorHAnsi" w:eastAsiaTheme="minorEastAsia" w:hAnsiTheme="minorHAnsi" w:cstheme="minorBidi"/>
          <w:noProof/>
          <w:color w:val="auto"/>
          <w:sz w:val="22"/>
          <w:szCs w:val="22"/>
          <w:bdr w:val="none" w:sz="0" w:space="0" w:color="auto"/>
          <w:lang w:val="de-DE"/>
        </w:rPr>
      </w:pPr>
      <w:hyperlink w:anchor="_Toc95839336" w:history="1">
        <w:r w:rsidRPr="003D3705">
          <w:rPr>
            <w:rStyle w:val="ad"/>
            <w:noProof/>
          </w:rPr>
          <w:t>5</w:t>
        </w:r>
        <w:r>
          <w:rPr>
            <w:rFonts w:asciiTheme="minorHAnsi" w:eastAsiaTheme="minorEastAsia" w:hAnsiTheme="minorHAnsi" w:cstheme="minorBidi"/>
            <w:noProof/>
            <w:color w:val="auto"/>
            <w:sz w:val="22"/>
            <w:szCs w:val="22"/>
            <w:bdr w:val="none" w:sz="0" w:space="0" w:color="auto"/>
            <w:lang w:val="de-DE"/>
          </w:rPr>
          <w:tab/>
        </w:r>
        <w:r w:rsidRPr="003D3705">
          <w:rPr>
            <w:rStyle w:val="ad"/>
            <w:noProof/>
          </w:rPr>
          <w:t>Financial Capability</w:t>
        </w:r>
        <w:r w:rsidR="00EB369E">
          <w:rPr>
            <w:rStyle w:val="ad"/>
            <w:noProof/>
          </w:rPr>
          <w:t>/</w:t>
        </w:r>
        <w:hyperlink w:anchor="_Toc95719030" w:history="1">
          <w:r w:rsidR="00EB369E" w:rsidRPr="00E50B2F">
            <w:rPr>
              <w:rStyle w:val="ad"/>
              <w:noProof/>
              <w:color w:val="0070C0"/>
            </w:rPr>
            <w:t>Финансовые</w:t>
          </w:r>
          <w:r w:rsidR="00EB369E" w:rsidRPr="0005698E">
            <w:rPr>
              <w:rStyle w:val="ad"/>
              <w:noProof/>
            </w:rPr>
            <w:t xml:space="preserve"> </w:t>
          </w:r>
          <w:r w:rsidR="00EB369E" w:rsidRPr="00E50B2F">
            <w:rPr>
              <w:rStyle w:val="ad"/>
              <w:noProof/>
              <w:color w:val="0070C0"/>
            </w:rPr>
            <w:t>возможности</w:t>
          </w:r>
          <w:r w:rsidR="00EB369E" w:rsidRPr="0005698E">
            <w:rPr>
              <w:rStyle w:val="ad"/>
              <w:noProof/>
            </w:rPr>
            <w:t xml:space="preserve"> </w:t>
          </w:r>
        </w:hyperlink>
        <w:r>
          <w:rPr>
            <w:noProof/>
            <w:webHidden/>
          </w:rPr>
          <w:tab/>
        </w:r>
        <w:r>
          <w:rPr>
            <w:noProof/>
            <w:webHidden/>
          </w:rPr>
          <w:fldChar w:fldCharType="begin"/>
        </w:r>
        <w:r>
          <w:rPr>
            <w:noProof/>
            <w:webHidden/>
          </w:rPr>
          <w:instrText xml:space="preserve"> PAGEREF _Toc95839336 \h </w:instrText>
        </w:r>
        <w:r>
          <w:rPr>
            <w:noProof/>
            <w:webHidden/>
          </w:rPr>
        </w:r>
        <w:r>
          <w:rPr>
            <w:noProof/>
            <w:webHidden/>
          </w:rPr>
          <w:fldChar w:fldCharType="separate"/>
        </w:r>
        <w:r w:rsidR="00945D5B">
          <w:rPr>
            <w:noProof/>
            <w:webHidden/>
          </w:rPr>
          <w:t>12</w:t>
        </w:r>
        <w:r>
          <w:rPr>
            <w:noProof/>
            <w:webHidden/>
          </w:rPr>
          <w:fldChar w:fldCharType="end"/>
        </w:r>
      </w:hyperlink>
    </w:p>
    <w:p w14:paraId="77840F52" w14:textId="702B85BA" w:rsidR="00B735E7" w:rsidRDefault="00B735E7" w:rsidP="006D75DB">
      <w:pPr>
        <w:pStyle w:val="11"/>
        <w:rPr>
          <w:rFonts w:asciiTheme="minorHAnsi" w:eastAsiaTheme="minorEastAsia" w:hAnsiTheme="minorHAnsi" w:cstheme="minorBidi"/>
          <w:noProof/>
          <w:color w:val="auto"/>
          <w:sz w:val="22"/>
          <w:szCs w:val="22"/>
          <w:bdr w:val="none" w:sz="0" w:space="0" w:color="auto"/>
          <w:lang w:val="de-DE"/>
        </w:rPr>
      </w:pPr>
      <w:hyperlink w:anchor="_Toc95839337" w:history="1">
        <w:r w:rsidRPr="003D3705">
          <w:rPr>
            <w:rStyle w:val="ad"/>
            <w:noProof/>
          </w:rPr>
          <w:t>6</w:t>
        </w:r>
        <w:r>
          <w:rPr>
            <w:rFonts w:asciiTheme="minorHAnsi" w:eastAsiaTheme="minorEastAsia" w:hAnsiTheme="minorHAnsi" w:cstheme="minorBidi"/>
            <w:noProof/>
            <w:color w:val="auto"/>
            <w:sz w:val="22"/>
            <w:szCs w:val="22"/>
            <w:bdr w:val="none" w:sz="0" w:space="0" w:color="auto"/>
            <w:lang w:val="de-DE"/>
          </w:rPr>
          <w:tab/>
        </w:r>
        <w:r w:rsidRPr="003D3705">
          <w:rPr>
            <w:rStyle w:val="ad"/>
            <w:noProof/>
          </w:rPr>
          <w:t>Staff Resources</w:t>
        </w:r>
        <w:r w:rsidR="007438D7">
          <w:rPr>
            <w:rStyle w:val="ad"/>
            <w:noProof/>
          </w:rPr>
          <w:t>/</w:t>
        </w:r>
        <w:hyperlink w:anchor="_Toc95719031" w:history="1">
          <w:r w:rsidR="007438D7" w:rsidRPr="00E50B2F">
            <w:rPr>
              <w:rStyle w:val="ad"/>
              <w:noProof/>
              <w:color w:val="0070C0"/>
            </w:rPr>
            <w:t>Кадровые</w:t>
          </w:r>
          <w:r w:rsidR="007438D7" w:rsidRPr="0005698E">
            <w:rPr>
              <w:rStyle w:val="ad"/>
              <w:noProof/>
            </w:rPr>
            <w:t xml:space="preserve"> </w:t>
          </w:r>
          <w:r w:rsidR="007438D7" w:rsidRPr="00E50B2F">
            <w:rPr>
              <w:rStyle w:val="ad"/>
              <w:noProof/>
              <w:color w:val="0070C0"/>
            </w:rPr>
            <w:t>ресурсы</w:t>
          </w:r>
          <w:r w:rsidR="007438D7" w:rsidRPr="0005698E">
            <w:rPr>
              <w:rStyle w:val="ad"/>
              <w:noProof/>
            </w:rPr>
            <w:t xml:space="preserve"> </w:t>
          </w:r>
        </w:hyperlink>
        <w:r>
          <w:rPr>
            <w:noProof/>
            <w:webHidden/>
          </w:rPr>
          <w:tab/>
        </w:r>
        <w:r>
          <w:rPr>
            <w:noProof/>
            <w:webHidden/>
          </w:rPr>
          <w:fldChar w:fldCharType="begin"/>
        </w:r>
        <w:r>
          <w:rPr>
            <w:noProof/>
            <w:webHidden/>
          </w:rPr>
          <w:instrText xml:space="preserve"> PAGEREF _Toc95839337 \h </w:instrText>
        </w:r>
        <w:r>
          <w:rPr>
            <w:noProof/>
            <w:webHidden/>
          </w:rPr>
        </w:r>
        <w:r>
          <w:rPr>
            <w:noProof/>
            <w:webHidden/>
          </w:rPr>
          <w:fldChar w:fldCharType="separate"/>
        </w:r>
        <w:r w:rsidR="00945D5B">
          <w:rPr>
            <w:noProof/>
            <w:webHidden/>
          </w:rPr>
          <w:t>14</w:t>
        </w:r>
        <w:r>
          <w:rPr>
            <w:noProof/>
            <w:webHidden/>
          </w:rPr>
          <w:fldChar w:fldCharType="end"/>
        </w:r>
      </w:hyperlink>
    </w:p>
    <w:bookmarkStart w:id="29" w:name="_Hlk147996732"/>
    <w:p w14:paraId="204CA7CA" w14:textId="78F867FC" w:rsidR="00B735E7" w:rsidRDefault="003468DD" w:rsidP="006D75DB">
      <w:pPr>
        <w:pStyle w:val="11"/>
        <w:rPr>
          <w:rFonts w:asciiTheme="minorHAnsi" w:eastAsiaTheme="minorEastAsia" w:hAnsiTheme="minorHAnsi" w:cstheme="minorBidi"/>
          <w:noProof/>
          <w:color w:val="auto"/>
          <w:sz w:val="22"/>
          <w:szCs w:val="22"/>
          <w:bdr w:val="none" w:sz="0" w:space="0" w:color="auto"/>
          <w:lang w:val="de-DE"/>
        </w:rPr>
      </w:pPr>
      <w:r>
        <w:fldChar w:fldCharType="begin"/>
      </w:r>
      <w:r>
        <w:instrText>HYPERLINK \l "_Toc95839338"</w:instrText>
      </w:r>
      <w:r>
        <w:fldChar w:fldCharType="separate"/>
      </w:r>
      <w:r w:rsidR="00B735E7" w:rsidRPr="003D3705">
        <w:rPr>
          <w:rStyle w:val="ad"/>
          <w:noProof/>
        </w:rPr>
        <w:t>6.1 Presentation of staff Characteristics</w:t>
      </w:r>
      <w:r w:rsidR="007438D7">
        <w:rPr>
          <w:rStyle w:val="ad"/>
          <w:noProof/>
        </w:rPr>
        <w:t>/</w:t>
      </w:r>
      <w:r w:rsidR="007438D7" w:rsidRPr="007438D7">
        <w:t xml:space="preserve"> </w:t>
      </w:r>
      <w:r w:rsidR="007438D7" w:rsidRPr="00E50B2F">
        <w:rPr>
          <w:rStyle w:val="ad"/>
          <w:noProof/>
          <w:color w:val="0070C0"/>
        </w:rPr>
        <w:t>Представление</w:t>
      </w:r>
      <w:r w:rsidR="007438D7" w:rsidRPr="007438D7">
        <w:rPr>
          <w:rStyle w:val="ad"/>
          <w:noProof/>
        </w:rPr>
        <w:t xml:space="preserve"> </w:t>
      </w:r>
      <w:r w:rsidR="007438D7" w:rsidRPr="00E50B2F">
        <w:rPr>
          <w:rStyle w:val="ad"/>
          <w:noProof/>
          <w:color w:val="0070C0"/>
        </w:rPr>
        <w:t>характеристик</w:t>
      </w:r>
      <w:r w:rsidR="007438D7" w:rsidRPr="007438D7">
        <w:rPr>
          <w:rStyle w:val="ad"/>
          <w:noProof/>
        </w:rPr>
        <w:t xml:space="preserve"> </w:t>
      </w:r>
      <w:r w:rsidR="007438D7" w:rsidRPr="00E50B2F">
        <w:rPr>
          <w:rStyle w:val="ad"/>
          <w:noProof/>
          <w:color w:val="0070C0"/>
        </w:rPr>
        <w:t>персонала</w:t>
      </w:r>
      <w:r w:rsidR="00B735E7">
        <w:rPr>
          <w:noProof/>
          <w:webHidden/>
        </w:rPr>
        <w:tab/>
      </w:r>
      <w:r w:rsidR="00B735E7">
        <w:rPr>
          <w:noProof/>
          <w:webHidden/>
        </w:rPr>
        <w:fldChar w:fldCharType="begin"/>
      </w:r>
      <w:r w:rsidR="00B735E7">
        <w:rPr>
          <w:noProof/>
          <w:webHidden/>
        </w:rPr>
        <w:instrText xml:space="preserve"> PAGEREF _Toc95839338 \h </w:instrText>
      </w:r>
      <w:r w:rsidR="00B735E7">
        <w:rPr>
          <w:noProof/>
          <w:webHidden/>
        </w:rPr>
      </w:r>
      <w:r w:rsidR="00B735E7">
        <w:rPr>
          <w:noProof/>
          <w:webHidden/>
        </w:rPr>
        <w:fldChar w:fldCharType="separate"/>
      </w:r>
      <w:r w:rsidR="00945D5B">
        <w:rPr>
          <w:noProof/>
          <w:webHidden/>
        </w:rPr>
        <w:t>14</w:t>
      </w:r>
      <w:r w:rsidR="00B735E7">
        <w:rPr>
          <w:noProof/>
          <w:webHidden/>
        </w:rPr>
        <w:fldChar w:fldCharType="end"/>
      </w:r>
      <w:r>
        <w:rPr>
          <w:noProof/>
        </w:rPr>
        <w:fldChar w:fldCharType="end"/>
      </w:r>
    </w:p>
    <w:bookmarkStart w:id="30" w:name="_Hlk147996787"/>
    <w:bookmarkEnd w:id="29"/>
    <w:p w14:paraId="37CDB28C" w14:textId="3A6D126E" w:rsidR="00B735E7" w:rsidRDefault="003468DD" w:rsidP="006D75DB">
      <w:pPr>
        <w:pStyle w:val="11"/>
        <w:rPr>
          <w:rFonts w:asciiTheme="minorHAnsi" w:eastAsiaTheme="minorEastAsia" w:hAnsiTheme="minorHAnsi" w:cstheme="minorBidi"/>
          <w:noProof/>
          <w:color w:val="auto"/>
          <w:sz w:val="22"/>
          <w:szCs w:val="22"/>
          <w:bdr w:val="none" w:sz="0" w:space="0" w:color="auto"/>
          <w:lang w:val="de-DE"/>
        </w:rPr>
      </w:pPr>
      <w:r>
        <w:fldChar w:fldCharType="begin"/>
      </w:r>
      <w:r>
        <w:instrText>HYPERLINK \l "_Toc95839339"</w:instrText>
      </w:r>
      <w:r>
        <w:fldChar w:fldCharType="separate"/>
      </w:r>
      <w:r w:rsidR="00B735E7" w:rsidRPr="003D3705">
        <w:rPr>
          <w:rStyle w:val="ad"/>
          <w:noProof/>
        </w:rPr>
        <w:t>6.2. Availability of key staff for current project</w:t>
      </w:r>
      <w:r w:rsidR="007438D7">
        <w:rPr>
          <w:rStyle w:val="ad"/>
          <w:noProof/>
        </w:rPr>
        <w:t>/</w:t>
      </w:r>
      <w:r w:rsidR="007438D7" w:rsidRPr="007438D7">
        <w:t xml:space="preserve"> </w:t>
      </w:r>
      <w:r w:rsidR="007438D7" w:rsidRPr="00E50B2F">
        <w:rPr>
          <w:rStyle w:val="ad"/>
          <w:noProof/>
          <w:color w:val="0070C0"/>
        </w:rPr>
        <w:t>Наличие</w:t>
      </w:r>
      <w:r w:rsidR="007438D7" w:rsidRPr="007438D7">
        <w:rPr>
          <w:rStyle w:val="ad"/>
          <w:noProof/>
        </w:rPr>
        <w:t xml:space="preserve"> </w:t>
      </w:r>
      <w:r w:rsidR="007438D7" w:rsidRPr="00E50B2F">
        <w:rPr>
          <w:rStyle w:val="ad"/>
          <w:noProof/>
          <w:color w:val="0070C0"/>
        </w:rPr>
        <w:t>ключевого</w:t>
      </w:r>
      <w:r w:rsidR="007438D7" w:rsidRPr="007438D7">
        <w:rPr>
          <w:rStyle w:val="ad"/>
          <w:noProof/>
        </w:rPr>
        <w:t xml:space="preserve"> </w:t>
      </w:r>
      <w:r w:rsidR="007438D7" w:rsidRPr="00E50B2F">
        <w:rPr>
          <w:rStyle w:val="ad"/>
          <w:noProof/>
          <w:color w:val="0070C0"/>
        </w:rPr>
        <w:t>персонала</w:t>
      </w:r>
      <w:r w:rsidR="007438D7" w:rsidRPr="007438D7">
        <w:rPr>
          <w:rStyle w:val="ad"/>
          <w:noProof/>
        </w:rPr>
        <w:t xml:space="preserve"> </w:t>
      </w:r>
      <w:r w:rsidR="007438D7" w:rsidRPr="00E50B2F">
        <w:rPr>
          <w:rStyle w:val="ad"/>
          <w:noProof/>
          <w:color w:val="0070C0"/>
        </w:rPr>
        <w:t>для</w:t>
      </w:r>
      <w:r w:rsidR="007438D7" w:rsidRPr="007438D7">
        <w:rPr>
          <w:rStyle w:val="ad"/>
          <w:noProof/>
        </w:rPr>
        <w:t xml:space="preserve"> </w:t>
      </w:r>
      <w:r w:rsidR="007438D7" w:rsidRPr="00E50B2F">
        <w:rPr>
          <w:rStyle w:val="ad"/>
          <w:noProof/>
          <w:color w:val="0070C0"/>
        </w:rPr>
        <w:t>текущего</w:t>
      </w:r>
      <w:r w:rsidR="007438D7" w:rsidRPr="007438D7">
        <w:rPr>
          <w:rStyle w:val="ad"/>
          <w:noProof/>
        </w:rPr>
        <w:t xml:space="preserve"> </w:t>
      </w:r>
      <w:r w:rsidR="007438D7" w:rsidRPr="00E50B2F">
        <w:rPr>
          <w:rStyle w:val="ad"/>
          <w:noProof/>
          <w:color w:val="0070C0"/>
        </w:rPr>
        <w:t>проекта</w:t>
      </w:r>
      <w:r w:rsidR="00B735E7">
        <w:rPr>
          <w:noProof/>
          <w:webHidden/>
        </w:rPr>
        <w:tab/>
      </w:r>
      <w:r w:rsidR="00B735E7">
        <w:rPr>
          <w:noProof/>
          <w:webHidden/>
        </w:rPr>
        <w:fldChar w:fldCharType="begin"/>
      </w:r>
      <w:r w:rsidR="00B735E7">
        <w:rPr>
          <w:noProof/>
          <w:webHidden/>
        </w:rPr>
        <w:instrText xml:space="preserve"> PAGEREF _Toc95839339 \h </w:instrText>
      </w:r>
      <w:r w:rsidR="00B735E7">
        <w:rPr>
          <w:noProof/>
          <w:webHidden/>
        </w:rPr>
      </w:r>
      <w:r w:rsidR="00B735E7">
        <w:rPr>
          <w:noProof/>
          <w:webHidden/>
        </w:rPr>
        <w:fldChar w:fldCharType="separate"/>
      </w:r>
      <w:r w:rsidR="00945D5B">
        <w:rPr>
          <w:noProof/>
          <w:webHidden/>
        </w:rPr>
        <w:t>15</w:t>
      </w:r>
      <w:r w:rsidR="00B735E7">
        <w:rPr>
          <w:noProof/>
          <w:webHidden/>
        </w:rPr>
        <w:fldChar w:fldCharType="end"/>
      </w:r>
      <w:r>
        <w:rPr>
          <w:noProof/>
        </w:rPr>
        <w:fldChar w:fldCharType="end"/>
      </w:r>
    </w:p>
    <w:bookmarkStart w:id="31" w:name="_Hlk147996855"/>
    <w:bookmarkEnd w:id="30"/>
    <w:p w14:paraId="6947673E" w14:textId="23308F37" w:rsidR="00B735E7" w:rsidRDefault="003468DD" w:rsidP="006D75DB">
      <w:pPr>
        <w:pStyle w:val="11"/>
        <w:rPr>
          <w:rFonts w:asciiTheme="minorHAnsi" w:eastAsiaTheme="minorEastAsia" w:hAnsiTheme="minorHAnsi" w:cstheme="minorBidi"/>
          <w:noProof/>
          <w:color w:val="auto"/>
          <w:sz w:val="22"/>
          <w:szCs w:val="22"/>
          <w:bdr w:val="none" w:sz="0" w:space="0" w:color="auto"/>
          <w:lang w:val="de-DE"/>
        </w:rPr>
      </w:pPr>
      <w:r>
        <w:fldChar w:fldCharType="begin"/>
      </w:r>
      <w:r>
        <w:instrText>HYPERLINK \l "_Toc95839340"</w:instrText>
      </w:r>
      <w:r>
        <w:fldChar w:fldCharType="separate"/>
      </w:r>
      <w:r w:rsidR="00B735E7" w:rsidRPr="003D3705">
        <w:rPr>
          <w:rStyle w:val="ad"/>
          <w:noProof/>
        </w:rPr>
        <w:t>6.3 Presentation of Curricula Vitae</w:t>
      </w:r>
      <w:r w:rsidR="007438D7">
        <w:rPr>
          <w:rStyle w:val="ad"/>
          <w:noProof/>
        </w:rPr>
        <w:t>/</w:t>
      </w:r>
      <w:r w:rsidR="007438D7" w:rsidRPr="007438D7">
        <w:t xml:space="preserve"> </w:t>
      </w:r>
      <w:r w:rsidR="007438D7" w:rsidRPr="00E50B2F">
        <w:rPr>
          <w:rStyle w:val="ad"/>
          <w:noProof/>
          <w:color w:val="0070C0"/>
        </w:rPr>
        <w:t>Представление</w:t>
      </w:r>
      <w:r w:rsidR="00134E85">
        <w:rPr>
          <w:rStyle w:val="ad"/>
          <w:noProof/>
          <w:lang w:val="ru-RU"/>
        </w:rPr>
        <w:t>резюме</w:t>
      </w:r>
      <w:r w:rsidR="00B735E7">
        <w:rPr>
          <w:noProof/>
          <w:webHidden/>
        </w:rPr>
        <w:tab/>
      </w:r>
      <w:r w:rsidR="00B735E7">
        <w:rPr>
          <w:noProof/>
          <w:webHidden/>
        </w:rPr>
        <w:fldChar w:fldCharType="begin"/>
      </w:r>
      <w:r w:rsidR="00B735E7">
        <w:rPr>
          <w:noProof/>
          <w:webHidden/>
        </w:rPr>
        <w:instrText xml:space="preserve"> PAGEREF _Toc95839340 \h </w:instrText>
      </w:r>
      <w:r w:rsidR="00B735E7">
        <w:rPr>
          <w:noProof/>
          <w:webHidden/>
        </w:rPr>
      </w:r>
      <w:r w:rsidR="00B735E7">
        <w:rPr>
          <w:noProof/>
          <w:webHidden/>
        </w:rPr>
        <w:fldChar w:fldCharType="separate"/>
      </w:r>
      <w:r w:rsidR="00945D5B">
        <w:rPr>
          <w:noProof/>
          <w:webHidden/>
        </w:rPr>
        <w:t>16</w:t>
      </w:r>
      <w:r w:rsidR="00B735E7">
        <w:rPr>
          <w:noProof/>
          <w:webHidden/>
        </w:rPr>
        <w:fldChar w:fldCharType="end"/>
      </w:r>
      <w:r>
        <w:rPr>
          <w:noProof/>
        </w:rPr>
        <w:fldChar w:fldCharType="end"/>
      </w:r>
    </w:p>
    <w:bookmarkEnd w:id="31"/>
    <w:p w14:paraId="7350B32D" w14:textId="3D43BF5C" w:rsidR="00B735E7" w:rsidRDefault="003468DD" w:rsidP="006D75DB">
      <w:pPr>
        <w:pStyle w:val="11"/>
        <w:rPr>
          <w:rFonts w:asciiTheme="minorHAnsi" w:eastAsiaTheme="minorEastAsia" w:hAnsiTheme="minorHAnsi" w:cstheme="minorBidi"/>
          <w:noProof/>
          <w:color w:val="auto"/>
          <w:sz w:val="22"/>
          <w:szCs w:val="22"/>
          <w:bdr w:val="none" w:sz="0" w:space="0" w:color="auto"/>
          <w:lang w:val="de-DE"/>
        </w:rPr>
      </w:pPr>
      <w:r>
        <w:fldChar w:fldCharType="begin"/>
      </w:r>
      <w:r>
        <w:instrText>HYPERLINK \l "_Toc95839341"</w:instrText>
      </w:r>
      <w:r>
        <w:fldChar w:fldCharType="separate"/>
      </w:r>
      <w:r w:rsidR="00B735E7" w:rsidRPr="003D3705">
        <w:rPr>
          <w:rStyle w:val="ad"/>
          <w:noProof/>
        </w:rPr>
        <w:t>7</w:t>
      </w:r>
      <w:r w:rsidR="00B735E7">
        <w:rPr>
          <w:rFonts w:asciiTheme="minorHAnsi" w:eastAsiaTheme="minorEastAsia" w:hAnsiTheme="minorHAnsi" w:cstheme="minorBidi"/>
          <w:noProof/>
          <w:color w:val="auto"/>
          <w:sz w:val="22"/>
          <w:szCs w:val="22"/>
          <w:bdr w:val="none" w:sz="0" w:space="0" w:color="auto"/>
          <w:lang w:val="de-DE"/>
        </w:rPr>
        <w:tab/>
      </w:r>
      <w:r w:rsidR="00B735E7" w:rsidRPr="003D3705">
        <w:rPr>
          <w:rStyle w:val="ad"/>
          <w:noProof/>
        </w:rPr>
        <w:t>Company’s Equipment</w:t>
      </w:r>
      <w:r w:rsidR="007438D7">
        <w:rPr>
          <w:rStyle w:val="ad"/>
          <w:noProof/>
        </w:rPr>
        <w:t>/</w:t>
      </w:r>
      <w:hyperlink w:anchor="_Toc95719032" w:history="1">
        <w:r w:rsidR="007438D7" w:rsidRPr="00E50B2F">
          <w:rPr>
            <w:rStyle w:val="ad"/>
            <w:noProof/>
            <w:color w:val="0070C0"/>
          </w:rPr>
          <w:t>Оборудование</w:t>
        </w:r>
        <w:r w:rsidR="007438D7" w:rsidRPr="0005698E">
          <w:rPr>
            <w:rStyle w:val="ad"/>
            <w:noProof/>
          </w:rPr>
          <w:t xml:space="preserve"> </w:t>
        </w:r>
        <w:r w:rsidR="007438D7" w:rsidRPr="00E50B2F">
          <w:rPr>
            <w:rStyle w:val="ad"/>
            <w:noProof/>
            <w:color w:val="0070C0"/>
          </w:rPr>
          <w:t>компании</w:t>
        </w:r>
        <w:r w:rsidR="007438D7" w:rsidRPr="0005698E">
          <w:rPr>
            <w:rStyle w:val="ad"/>
            <w:noProof/>
          </w:rPr>
          <w:t xml:space="preserve"> </w:t>
        </w:r>
      </w:hyperlink>
      <w:r w:rsidR="00B735E7">
        <w:rPr>
          <w:noProof/>
          <w:webHidden/>
        </w:rPr>
        <w:tab/>
      </w:r>
      <w:r w:rsidR="00B735E7">
        <w:rPr>
          <w:noProof/>
          <w:webHidden/>
        </w:rPr>
        <w:fldChar w:fldCharType="begin"/>
      </w:r>
      <w:r w:rsidR="00B735E7">
        <w:rPr>
          <w:noProof/>
          <w:webHidden/>
        </w:rPr>
        <w:instrText xml:space="preserve"> PAGEREF _Toc95839341 \h </w:instrText>
      </w:r>
      <w:r w:rsidR="00B735E7">
        <w:rPr>
          <w:noProof/>
          <w:webHidden/>
        </w:rPr>
      </w:r>
      <w:r w:rsidR="00B735E7">
        <w:rPr>
          <w:noProof/>
          <w:webHidden/>
        </w:rPr>
        <w:fldChar w:fldCharType="separate"/>
      </w:r>
      <w:r w:rsidR="00945D5B">
        <w:rPr>
          <w:noProof/>
          <w:webHidden/>
        </w:rPr>
        <w:t>19</w:t>
      </w:r>
      <w:r w:rsidR="00B735E7">
        <w:rPr>
          <w:noProof/>
          <w:webHidden/>
        </w:rPr>
        <w:fldChar w:fldCharType="end"/>
      </w:r>
      <w:r>
        <w:rPr>
          <w:noProof/>
        </w:rPr>
        <w:fldChar w:fldCharType="end"/>
      </w:r>
    </w:p>
    <w:p w14:paraId="79F6B6A3" w14:textId="07BF834A" w:rsidR="00B735E7" w:rsidRDefault="00B735E7" w:rsidP="006D75DB">
      <w:pPr>
        <w:pStyle w:val="11"/>
        <w:rPr>
          <w:rFonts w:asciiTheme="minorHAnsi" w:eastAsiaTheme="minorEastAsia" w:hAnsiTheme="minorHAnsi" w:cstheme="minorBidi"/>
          <w:noProof/>
          <w:color w:val="auto"/>
          <w:sz w:val="22"/>
          <w:szCs w:val="22"/>
          <w:bdr w:val="none" w:sz="0" w:space="0" w:color="auto"/>
          <w:lang w:val="de-DE"/>
        </w:rPr>
      </w:pPr>
      <w:hyperlink w:anchor="_Toc95839342" w:history="1">
        <w:r w:rsidRPr="003D3705">
          <w:rPr>
            <w:rStyle w:val="ad"/>
            <w:noProof/>
          </w:rPr>
          <w:t>8</w:t>
        </w:r>
        <w:r>
          <w:rPr>
            <w:rFonts w:asciiTheme="minorHAnsi" w:eastAsiaTheme="minorEastAsia" w:hAnsiTheme="minorHAnsi" w:cstheme="minorBidi"/>
            <w:noProof/>
            <w:color w:val="auto"/>
            <w:sz w:val="22"/>
            <w:szCs w:val="22"/>
            <w:bdr w:val="none" w:sz="0" w:space="0" w:color="auto"/>
            <w:lang w:val="de-DE"/>
          </w:rPr>
          <w:tab/>
        </w:r>
        <w:r w:rsidRPr="003D3705">
          <w:rPr>
            <w:rStyle w:val="ad"/>
            <w:noProof/>
          </w:rPr>
          <w:t>List of on-going / present projects implemented by the Company (if any)</w:t>
        </w:r>
        <w:r w:rsidR="007438D7">
          <w:rPr>
            <w:rStyle w:val="ad"/>
            <w:noProof/>
          </w:rPr>
          <w:t>/</w:t>
        </w:r>
        <w:r w:rsidR="007438D7" w:rsidRPr="007438D7">
          <w:t xml:space="preserve"> </w:t>
        </w:r>
        <w:hyperlink w:anchor="_Toc95719033" w:history="1">
          <w:r w:rsidR="007438D7" w:rsidRPr="00E50B2F">
            <w:rPr>
              <w:rStyle w:val="ad"/>
              <w:noProof/>
              <w:color w:val="0070C0"/>
            </w:rPr>
            <w:t>Перечень</w:t>
          </w:r>
          <w:r w:rsidR="007438D7" w:rsidRPr="0005698E">
            <w:rPr>
              <w:rStyle w:val="ad"/>
              <w:noProof/>
            </w:rPr>
            <w:t xml:space="preserve"> </w:t>
          </w:r>
          <w:r w:rsidR="007438D7" w:rsidRPr="00E50B2F">
            <w:rPr>
              <w:rStyle w:val="ad"/>
              <w:noProof/>
              <w:color w:val="0070C0"/>
            </w:rPr>
            <w:t>текущих</w:t>
          </w:r>
          <w:r w:rsidR="007438D7" w:rsidRPr="0005698E">
            <w:rPr>
              <w:rStyle w:val="ad"/>
              <w:noProof/>
            </w:rPr>
            <w:t xml:space="preserve"> </w:t>
          </w:r>
          <w:r w:rsidR="007438D7" w:rsidRPr="00E50B2F">
            <w:rPr>
              <w:rStyle w:val="ad"/>
              <w:noProof/>
              <w:color w:val="0070C0"/>
            </w:rPr>
            <w:t>проектов</w:t>
          </w:r>
          <w:r w:rsidR="007438D7" w:rsidRPr="0005698E">
            <w:rPr>
              <w:rStyle w:val="ad"/>
              <w:noProof/>
            </w:rPr>
            <w:t xml:space="preserve">, </w:t>
          </w:r>
          <w:r w:rsidR="007438D7" w:rsidRPr="00E50B2F">
            <w:rPr>
              <w:rStyle w:val="ad"/>
              <w:noProof/>
              <w:color w:val="0070C0"/>
              <w:lang w:val="ru-RU"/>
            </w:rPr>
            <w:t>выполня</w:t>
          </w:r>
          <w:r w:rsidR="007438D7" w:rsidRPr="00E50B2F">
            <w:rPr>
              <w:rStyle w:val="ad"/>
              <w:noProof/>
              <w:color w:val="0070C0"/>
            </w:rPr>
            <w:t>емых</w:t>
          </w:r>
          <w:r w:rsidR="007438D7" w:rsidRPr="0005698E">
            <w:rPr>
              <w:rStyle w:val="ad"/>
              <w:noProof/>
            </w:rPr>
            <w:t xml:space="preserve"> </w:t>
          </w:r>
          <w:r w:rsidR="007438D7" w:rsidRPr="00E50B2F">
            <w:rPr>
              <w:rStyle w:val="ad"/>
              <w:noProof/>
              <w:color w:val="0070C0"/>
            </w:rPr>
            <w:t>Компанией</w:t>
          </w:r>
          <w:r w:rsidR="007438D7" w:rsidRPr="0005698E">
            <w:rPr>
              <w:rStyle w:val="ad"/>
              <w:noProof/>
            </w:rPr>
            <w:t xml:space="preserve"> (</w:t>
          </w:r>
          <w:r w:rsidR="007438D7" w:rsidRPr="00E50B2F">
            <w:rPr>
              <w:rStyle w:val="ad"/>
              <w:noProof/>
              <w:color w:val="0070C0"/>
            </w:rPr>
            <w:t>при</w:t>
          </w:r>
          <w:r w:rsidR="007438D7" w:rsidRPr="0005698E">
            <w:rPr>
              <w:rStyle w:val="ad"/>
              <w:noProof/>
            </w:rPr>
            <w:t xml:space="preserve"> </w:t>
          </w:r>
          <w:r w:rsidR="007438D7" w:rsidRPr="00E50B2F">
            <w:rPr>
              <w:rStyle w:val="ad"/>
              <w:noProof/>
              <w:color w:val="0070C0"/>
            </w:rPr>
            <w:t>наличии</w:t>
          </w:r>
          <w:r w:rsidR="007438D7" w:rsidRPr="0005698E">
            <w:rPr>
              <w:rStyle w:val="ad"/>
              <w:noProof/>
            </w:rPr>
            <w:t xml:space="preserve">) </w:t>
          </w:r>
        </w:hyperlink>
        <w:r>
          <w:rPr>
            <w:noProof/>
            <w:webHidden/>
          </w:rPr>
          <w:tab/>
        </w:r>
        <w:r>
          <w:rPr>
            <w:noProof/>
            <w:webHidden/>
          </w:rPr>
          <w:fldChar w:fldCharType="begin"/>
        </w:r>
        <w:r>
          <w:rPr>
            <w:noProof/>
            <w:webHidden/>
          </w:rPr>
          <w:instrText xml:space="preserve"> PAGEREF _Toc95839342 \h </w:instrText>
        </w:r>
        <w:r>
          <w:rPr>
            <w:noProof/>
            <w:webHidden/>
          </w:rPr>
        </w:r>
        <w:r>
          <w:rPr>
            <w:noProof/>
            <w:webHidden/>
          </w:rPr>
          <w:fldChar w:fldCharType="separate"/>
        </w:r>
        <w:r w:rsidR="00945D5B">
          <w:rPr>
            <w:noProof/>
            <w:webHidden/>
          </w:rPr>
          <w:t>20</w:t>
        </w:r>
        <w:r>
          <w:rPr>
            <w:noProof/>
            <w:webHidden/>
          </w:rPr>
          <w:fldChar w:fldCharType="end"/>
        </w:r>
      </w:hyperlink>
    </w:p>
    <w:p w14:paraId="08C97DA2" w14:textId="3325BD32" w:rsidR="00B735E7" w:rsidRDefault="00B735E7" w:rsidP="006D75DB">
      <w:pPr>
        <w:pStyle w:val="11"/>
        <w:rPr>
          <w:rFonts w:asciiTheme="minorHAnsi" w:eastAsiaTheme="minorEastAsia" w:hAnsiTheme="minorHAnsi" w:cstheme="minorBidi"/>
          <w:noProof/>
          <w:color w:val="auto"/>
          <w:sz w:val="22"/>
          <w:szCs w:val="22"/>
          <w:bdr w:val="none" w:sz="0" w:space="0" w:color="auto"/>
          <w:lang w:val="de-DE"/>
        </w:rPr>
      </w:pPr>
      <w:hyperlink w:anchor="_Toc95839343" w:history="1">
        <w:r w:rsidRPr="003D3705">
          <w:rPr>
            <w:rStyle w:val="ad"/>
            <w:noProof/>
          </w:rPr>
          <w:t>9</w:t>
        </w:r>
        <w:r>
          <w:rPr>
            <w:rFonts w:asciiTheme="minorHAnsi" w:eastAsiaTheme="minorEastAsia" w:hAnsiTheme="minorHAnsi" w:cstheme="minorBidi"/>
            <w:noProof/>
            <w:color w:val="auto"/>
            <w:sz w:val="22"/>
            <w:szCs w:val="22"/>
            <w:bdr w:val="none" w:sz="0" w:space="0" w:color="auto"/>
            <w:lang w:val="de-DE"/>
          </w:rPr>
          <w:tab/>
        </w:r>
        <w:r w:rsidRPr="003D3705">
          <w:rPr>
            <w:rStyle w:val="ad"/>
            <w:noProof/>
          </w:rPr>
          <w:t>Method Statement</w:t>
        </w:r>
        <w:r w:rsidR="007438D7">
          <w:rPr>
            <w:rStyle w:val="ad"/>
            <w:noProof/>
          </w:rPr>
          <w:t>/</w:t>
        </w:r>
        <w:r w:rsidR="007438D7" w:rsidRPr="007438D7">
          <w:t xml:space="preserve"> </w:t>
        </w:r>
        <w:r w:rsidR="007438D7" w:rsidRPr="00E50B2F">
          <w:rPr>
            <w:rStyle w:val="ad"/>
            <w:noProof/>
            <w:color w:val="0070C0"/>
          </w:rPr>
          <w:t>Проект</w:t>
        </w:r>
        <w:r w:rsidR="007438D7" w:rsidRPr="007438D7">
          <w:rPr>
            <w:rStyle w:val="ad"/>
            <w:noProof/>
          </w:rPr>
          <w:t xml:space="preserve"> </w:t>
        </w:r>
        <w:r w:rsidR="007438D7" w:rsidRPr="00E50B2F">
          <w:rPr>
            <w:rStyle w:val="ad"/>
            <w:noProof/>
            <w:color w:val="0070C0"/>
          </w:rPr>
          <w:t>производства</w:t>
        </w:r>
        <w:r w:rsidR="007438D7" w:rsidRPr="007438D7">
          <w:rPr>
            <w:rStyle w:val="ad"/>
            <w:noProof/>
          </w:rPr>
          <w:t xml:space="preserve"> </w:t>
        </w:r>
        <w:r w:rsidR="007438D7" w:rsidRPr="00E50B2F">
          <w:rPr>
            <w:rStyle w:val="ad"/>
            <w:noProof/>
            <w:color w:val="0070C0"/>
          </w:rPr>
          <w:t>работ</w:t>
        </w:r>
        <w:r>
          <w:rPr>
            <w:noProof/>
            <w:webHidden/>
          </w:rPr>
          <w:tab/>
        </w:r>
        <w:r>
          <w:rPr>
            <w:noProof/>
            <w:webHidden/>
          </w:rPr>
          <w:fldChar w:fldCharType="begin"/>
        </w:r>
        <w:r>
          <w:rPr>
            <w:noProof/>
            <w:webHidden/>
          </w:rPr>
          <w:instrText xml:space="preserve"> PAGEREF _Toc95839343 \h </w:instrText>
        </w:r>
        <w:r>
          <w:rPr>
            <w:noProof/>
            <w:webHidden/>
          </w:rPr>
        </w:r>
        <w:r>
          <w:rPr>
            <w:noProof/>
            <w:webHidden/>
          </w:rPr>
          <w:fldChar w:fldCharType="separate"/>
        </w:r>
        <w:r w:rsidR="00945D5B">
          <w:rPr>
            <w:noProof/>
            <w:webHidden/>
          </w:rPr>
          <w:t>21</w:t>
        </w:r>
        <w:r>
          <w:rPr>
            <w:noProof/>
            <w:webHidden/>
          </w:rPr>
          <w:fldChar w:fldCharType="end"/>
        </w:r>
      </w:hyperlink>
    </w:p>
    <w:p w14:paraId="34E5716A" w14:textId="7CA02C92" w:rsidR="00B735E7" w:rsidRDefault="00B735E7" w:rsidP="006D75DB">
      <w:pPr>
        <w:pStyle w:val="11"/>
        <w:rPr>
          <w:rFonts w:asciiTheme="minorHAnsi" w:eastAsiaTheme="minorEastAsia" w:hAnsiTheme="minorHAnsi" w:cstheme="minorBidi"/>
          <w:noProof/>
          <w:color w:val="auto"/>
          <w:sz w:val="22"/>
          <w:szCs w:val="22"/>
          <w:bdr w:val="none" w:sz="0" w:space="0" w:color="auto"/>
          <w:lang w:val="de-DE"/>
        </w:rPr>
      </w:pPr>
      <w:hyperlink w:anchor="_Toc95839344" w:history="1">
        <w:r w:rsidRPr="003D3705">
          <w:rPr>
            <w:rStyle w:val="ad"/>
            <w:noProof/>
          </w:rPr>
          <w:t>10</w:t>
        </w:r>
        <w:r>
          <w:rPr>
            <w:rFonts w:asciiTheme="minorHAnsi" w:eastAsiaTheme="minorEastAsia" w:hAnsiTheme="minorHAnsi" w:cstheme="minorBidi"/>
            <w:noProof/>
            <w:color w:val="auto"/>
            <w:sz w:val="22"/>
            <w:szCs w:val="22"/>
            <w:bdr w:val="none" w:sz="0" w:space="0" w:color="auto"/>
            <w:lang w:val="de-DE"/>
          </w:rPr>
          <w:tab/>
        </w:r>
        <w:r w:rsidRPr="003D3705">
          <w:rPr>
            <w:rStyle w:val="ad"/>
            <w:noProof/>
          </w:rPr>
          <w:t>Implementation Schedule</w:t>
        </w:r>
        <w:r w:rsidR="007438D7">
          <w:rPr>
            <w:rStyle w:val="ad"/>
            <w:noProof/>
          </w:rPr>
          <w:t>/</w:t>
        </w:r>
        <w:hyperlink w:anchor="_Toc95719035" w:history="1">
          <w:r w:rsidR="007438D7" w:rsidRPr="00E50B2F">
            <w:rPr>
              <w:rStyle w:val="ad"/>
              <w:noProof/>
              <w:color w:val="0070C0"/>
            </w:rPr>
            <w:t>График</w:t>
          </w:r>
          <w:r w:rsidR="007438D7" w:rsidRPr="0005698E">
            <w:rPr>
              <w:rStyle w:val="ad"/>
              <w:noProof/>
            </w:rPr>
            <w:t xml:space="preserve"> </w:t>
          </w:r>
          <w:r w:rsidR="007438D7" w:rsidRPr="00E50B2F">
            <w:rPr>
              <w:rStyle w:val="ad"/>
              <w:noProof/>
              <w:color w:val="0070C0"/>
              <w:lang w:val="ru-RU"/>
            </w:rPr>
            <w:t>выполнения</w:t>
          </w:r>
          <w:r w:rsidR="007438D7" w:rsidRPr="0005698E">
            <w:rPr>
              <w:rStyle w:val="ad"/>
              <w:noProof/>
            </w:rPr>
            <w:t xml:space="preserve"> </w:t>
          </w:r>
        </w:hyperlink>
        <w:r>
          <w:rPr>
            <w:noProof/>
            <w:webHidden/>
          </w:rPr>
          <w:tab/>
        </w:r>
        <w:r>
          <w:rPr>
            <w:noProof/>
            <w:webHidden/>
          </w:rPr>
          <w:fldChar w:fldCharType="begin"/>
        </w:r>
        <w:r>
          <w:rPr>
            <w:noProof/>
            <w:webHidden/>
          </w:rPr>
          <w:instrText xml:space="preserve"> PAGEREF _Toc95839344 \h </w:instrText>
        </w:r>
        <w:r>
          <w:rPr>
            <w:noProof/>
            <w:webHidden/>
          </w:rPr>
        </w:r>
        <w:r>
          <w:rPr>
            <w:noProof/>
            <w:webHidden/>
          </w:rPr>
          <w:fldChar w:fldCharType="separate"/>
        </w:r>
        <w:r w:rsidR="00945D5B">
          <w:rPr>
            <w:noProof/>
            <w:webHidden/>
          </w:rPr>
          <w:t>22</w:t>
        </w:r>
        <w:r>
          <w:rPr>
            <w:noProof/>
            <w:webHidden/>
          </w:rPr>
          <w:fldChar w:fldCharType="end"/>
        </w:r>
      </w:hyperlink>
    </w:p>
    <w:p w14:paraId="613CC6DF" w14:textId="0FC003CB" w:rsidR="00B735E7" w:rsidRDefault="00B735E7" w:rsidP="006D75DB">
      <w:pPr>
        <w:pStyle w:val="11"/>
        <w:rPr>
          <w:rFonts w:asciiTheme="minorHAnsi" w:eastAsiaTheme="minorEastAsia" w:hAnsiTheme="minorHAnsi" w:cstheme="minorBidi"/>
          <w:noProof/>
          <w:color w:val="auto"/>
          <w:sz w:val="22"/>
          <w:szCs w:val="22"/>
          <w:bdr w:val="none" w:sz="0" w:space="0" w:color="auto"/>
          <w:lang w:val="de-DE"/>
        </w:rPr>
      </w:pPr>
      <w:hyperlink w:anchor="_Toc95839345" w:history="1">
        <w:r w:rsidRPr="003D3705">
          <w:rPr>
            <w:rStyle w:val="ad"/>
            <w:noProof/>
          </w:rPr>
          <w:t>11</w:t>
        </w:r>
        <w:r>
          <w:rPr>
            <w:rFonts w:asciiTheme="minorHAnsi" w:eastAsiaTheme="minorEastAsia" w:hAnsiTheme="minorHAnsi" w:cstheme="minorBidi"/>
            <w:noProof/>
            <w:color w:val="auto"/>
            <w:sz w:val="22"/>
            <w:szCs w:val="22"/>
            <w:bdr w:val="none" w:sz="0" w:space="0" w:color="auto"/>
            <w:lang w:val="de-DE"/>
          </w:rPr>
          <w:tab/>
        </w:r>
        <w:r w:rsidRPr="003D3705">
          <w:rPr>
            <w:rStyle w:val="ad"/>
            <w:noProof/>
          </w:rPr>
          <w:t>Additional information – if applicable</w:t>
        </w:r>
        <w:r w:rsidR="007438D7">
          <w:rPr>
            <w:rStyle w:val="ad"/>
            <w:noProof/>
          </w:rPr>
          <w:t>/</w:t>
        </w:r>
        <w:hyperlink w:anchor="_Toc95719036" w:history="1">
          <w:r w:rsidR="007438D7" w:rsidRPr="00E50B2F">
            <w:rPr>
              <w:rStyle w:val="ad"/>
              <w:noProof/>
              <w:color w:val="0070C0"/>
            </w:rPr>
            <w:t>Дополнительная</w:t>
          </w:r>
          <w:r w:rsidR="007438D7" w:rsidRPr="0005698E">
            <w:rPr>
              <w:rStyle w:val="ad"/>
              <w:noProof/>
            </w:rPr>
            <w:t xml:space="preserve"> </w:t>
          </w:r>
          <w:r w:rsidR="007438D7" w:rsidRPr="00E50B2F">
            <w:rPr>
              <w:rStyle w:val="ad"/>
              <w:noProof/>
              <w:color w:val="0070C0"/>
            </w:rPr>
            <w:t>информация</w:t>
          </w:r>
          <w:r w:rsidR="007438D7" w:rsidRPr="0005698E">
            <w:rPr>
              <w:rStyle w:val="ad"/>
              <w:noProof/>
            </w:rPr>
            <w:t xml:space="preserve"> – </w:t>
          </w:r>
          <w:r w:rsidR="007438D7" w:rsidRPr="00E50B2F">
            <w:rPr>
              <w:rStyle w:val="ad"/>
              <w:noProof/>
              <w:color w:val="0070C0"/>
            </w:rPr>
            <w:t>если</w:t>
          </w:r>
          <w:r w:rsidR="007438D7" w:rsidRPr="0005698E">
            <w:rPr>
              <w:rStyle w:val="ad"/>
              <w:noProof/>
            </w:rPr>
            <w:t xml:space="preserve"> </w:t>
          </w:r>
          <w:r w:rsidR="007438D7" w:rsidRPr="00E50B2F">
            <w:rPr>
              <w:rStyle w:val="ad"/>
              <w:noProof/>
              <w:color w:val="0070C0"/>
            </w:rPr>
            <w:t>применимо</w:t>
          </w:r>
          <w:r w:rsidR="007438D7" w:rsidRPr="0005698E">
            <w:rPr>
              <w:rStyle w:val="ad"/>
              <w:noProof/>
            </w:rPr>
            <w:t xml:space="preserve"> </w:t>
          </w:r>
        </w:hyperlink>
        <w:r>
          <w:rPr>
            <w:noProof/>
            <w:webHidden/>
          </w:rPr>
          <w:tab/>
        </w:r>
        <w:r>
          <w:rPr>
            <w:noProof/>
            <w:webHidden/>
          </w:rPr>
          <w:fldChar w:fldCharType="begin"/>
        </w:r>
        <w:r>
          <w:rPr>
            <w:noProof/>
            <w:webHidden/>
          </w:rPr>
          <w:instrText xml:space="preserve"> PAGEREF _Toc95839345 \h </w:instrText>
        </w:r>
        <w:r>
          <w:rPr>
            <w:noProof/>
            <w:webHidden/>
          </w:rPr>
        </w:r>
        <w:r>
          <w:rPr>
            <w:noProof/>
            <w:webHidden/>
          </w:rPr>
          <w:fldChar w:fldCharType="separate"/>
        </w:r>
        <w:r w:rsidR="00945D5B">
          <w:rPr>
            <w:noProof/>
            <w:webHidden/>
          </w:rPr>
          <w:t>23</w:t>
        </w:r>
        <w:r>
          <w:rPr>
            <w:noProof/>
            <w:webHidden/>
          </w:rPr>
          <w:fldChar w:fldCharType="end"/>
        </w:r>
      </w:hyperlink>
    </w:p>
    <w:p w14:paraId="73A65145" w14:textId="405277D9" w:rsidR="00B735E7" w:rsidRDefault="00B735E7" w:rsidP="006D75DB">
      <w:pPr>
        <w:pStyle w:val="11"/>
        <w:rPr>
          <w:rFonts w:asciiTheme="minorHAnsi" w:eastAsiaTheme="minorEastAsia" w:hAnsiTheme="minorHAnsi" w:cstheme="minorBidi"/>
          <w:noProof/>
          <w:color w:val="auto"/>
          <w:sz w:val="22"/>
          <w:szCs w:val="22"/>
          <w:bdr w:val="none" w:sz="0" w:space="0" w:color="auto"/>
          <w:lang w:val="de-DE"/>
        </w:rPr>
      </w:pPr>
      <w:hyperlink w:anchor="_Toc95839346" w:history="1">
        <w:r w:rsidRPr="003D3705">
          <w:rPr>
            <w:rStyle w:val="ad"/>
            <w:noProof/>
          </w:rPr>
          <w:t>12</w:t>
        </w:r>
        <w:r>
          <w:rPr>
            <w:rFonts w:asciiTheme="minorHAnsi" w:eastAsiaTheme="minorEastAsia" w:hAnsiTheme="minorHAnsi" w:cstheme="minorBidi"/>
            <w:noProof/>
            <w:color w:val="auto"/>
            <w:sz w:val="22"/>
            <w:szCs w:val="22"/>
            <w:bdr w:val="none" w:sz="0" w:space="0" w:color="auto"/>
            <w:lang w:val="de-DE"/>
          </w:rPr>
          <w:tab/>
        </w:r>
        <w:r w:rsidRPr="003D3705">
          <w:rPr>
            <w:rStyle w:val="ad"/>
            <w:noProof/>
          </w:rPr>
          <w:t>Letter of Bid</w:t>
        </w:r>
        <w:r w:rsidR="007438D7">
          <w:rPr>
            <w:rStyle w:val="ad"/>
            <w:noProof/>
          </w:rPr>
          <w:t>/</w:t>
        </w:r>
        <w:hyperlink w:anchor="_Toc95719038" w:history="1">
          <w:r w:rsidR="007438D7" w:rsidRPr="00E50B2F">
            <w:rPr>
              <w:rStyle w:val="ad"/>
              <w:noProof/>
              <w:color w:val="0070C0"/>
            </w:rPr>
            <w:t>Письмо</w:t>
          </w:r>
          <w:r w:rsidR="007438D7" w:rsidRPr="0005698E">
            <w:rPr>
              <w:rStyle w:val="ad"/>
              <w:noProof/>
            </w:rPr>
            <w:t xml:space="preserve"> </w:t>
          </w:r>
          <w:r w:rsidR="007438D7" w:rsidRPr="00E50B2F">
            <w:rPr>
              <w:rStyle w:val="ad"/>
              <w:noProof/>
              <w:color w:val="0070C0"/>
            </w:rPr>
            <w:t>о</w:t>
          </w:r>
          <w:r w:rsidR="007438D7" w:rsidRPr="00E50B2F">
            <w:rPr>
              <w:rStyle w:val="ad"/>
              <w:noProof/>
              <w:color w:val="0070C0"/>
              <w:lang w:val="ru-RU"/>
            </w:rPr>
            <w:t>б</w:t>
          </w:r>
          <w:r w:rsidR="007438D7">
            <w:rPr>
              <w:rStyle w:val="ad"/>
              <w:noProof/>
              <w:lang w:val="ru-RU"/>
            </w:rPr>
            <w:t xml:space="preserve"> </w:t>
          </w:r>
          <w:r w:rsidR="007438D7" w:rsidRPr="00E50B2F">
            <w:rPr>
              <w:rStyle w:val="ad"/>
              <w:noProof/>
              <w:color w:val="0070C0"/>
              <w:lang w:val="ru-RU"/>
            </w:rPr>
            <w:t>участии</w:t>
          </w:r>
          <w:r w:rsidR="007438D7">
            <w:rPr>
              <w:rStyle w:val="ad"/>
              <w:noProof/>
              <w:lang w:val="ru-RU"/>
            </w:rPr>
            <w:t xml:space="preserve"> </w:t>
          </w:r>
          <w:r w:rsidR="007438D7" w:rsidRPr="00E50B2F">
            <w:rPr>
              <w:rStyle w:val="ad"/>
              <w:noProof/>
              <w:color w:val="0070C0"/>
              <w:lang w:val="ru-RU"/>
            </w:rPr>
            <w:t>в</w:t>
          </w:r>
          <w:r w:rsidR="007438D7">
            <w:rPr>
              <w:rStyle w:val="ad"/>
              <w:noProof/>
              <w:lang w:val="ru-RU"/>
            </w:rPr>
            <w:t xml:space="preserve"> </w:t>
          </w:r>
          <w:r w:rsidR="007438D7" w:rsidRPr="00E50B2F">
            <w:rPr>
              <w:rStyle w:val="ad"/>
              <w:noProof/>
              <w:color w:val="0070C0"/>
              <w:lang w:val="ru-RU"/>
            </w:rPr>
            <w:t>тендере</w:t>
          </w:r>
          <w:r w:rsidR="007438D7" w:rsidRPr="0005698E">
            <w:rPr>
              <w:rStyle w:val="ad"/>
              <w:noProof/>
            </w:rPr>
            <w:t xml:space="preserve"> </w:t>
          </w:r>
        </w:hyperlink>
        <w:r>
          <w:rPr>
            <w:noProof/>
            <w:webHidden/>
          </w:rPr>
          <w:tab/>
        </w:r>
        <w:r>
          <w:rPr>
            <w:noProof/>
            <w:webHidden/>
          </w:rPr>
          <w:fldChar w:fldCharType="begin"/>
        </w:r>
        <w:r>
          <w:rPr>
            <w:noProof/>
            <w:webHidden/>
          </w:rPr>
          <w:instrText xml:space="preserve"> PAGEREF _Toc95839346 \h </w:instrText>
        </w:r>
        <w:r>
          <w:rPr>
            <w:noProof/>
            <w:webHidden/>
          </w:rPr>
        </w:r>
        <w:r>
          <w:rPr>
            <w:noProof/>
            <w:webHidden/>
          </w:rPr>
          <w:fldChar w:fldCharType="separate"/>
        </w:r>
        <w:r w:rsidR="00945D5B">
          <w:rPr>
            <w:noProof/>
            <w:webHidden/>
          </w:rPr>
          <w:t>24</w:t>
        </w:r>
        <w:r>
          <w:rPr>
            <w:noProof/>
            <w:webHidden/>
          </w:rPr>
          <w:fldChar w:fldCharType="end"/>
        </w:r>
      </w:hyperlink>
    </w:p>
    <w:p w14:paraId="4E88B25C" w14:textId="63F378DA" w:rsidR="00B735E7" w:rsidRDefault="00B735E7" w:rsidP="006D75DB">
      <w:pPr>
        <w:pStyle w:val="11"/>
        <w:rPr>
          <w:rFonts w:asciiTheme="minorHAnsi" w:eastAsiaTheme="minorEastAsia" w:hAnsiTheme="minorHAnsi" w:cstheme="minorBidi"/>
          <w:noProof/>
          <w:color w:val="auto"/>
          <w:sz w:val="22"/>
          <w:szCs w:val="22"/>
          <w:bdr w:val="none" w:sz="0" w:space="0" w:color="auto"/>
          <w:lang w:val="de-DE"/>
        </w:rPr>
      </w:pPr>
      <w:hyperlink w:anchor="_Toc95839347" w:history="1">
        <w:r w:rsidRPr="003D3705">
          <w:rPr>
            <w:rStyle w:val="ad"/>
            <w:noProof/>
          </w:rPr>
          <w:t>13</w:t>
        </w:r>
        <w:r>
          <w:rPr>
            <w:rFonts w:asciiTheme="minorHAnsi" w:eastAsiaTheme="minorEastAsia" w:hAnsiTheme="minorHAnsi" w:cstheme="minorBidi"/>
            <w:noProof/>
            <w:color w:val="auto"/>
            <w:sz w:val="22"/>
            <w:szCs w:val="22"/>
            <w:bdr w:val="none" w:sz="0" w:space="0" w:color="auto"/>
            <w:lang w:val="de-DE"/>
          </w:rPr>
          <w:tab/>
        </w:r>
        <w:r w:rsidRPr="003D3705">
          <w:rPr>
            <w:rStyle w:val="ad"/>
            <w:noProof/>
          </w:rPr>
          <w:t>Priced Bill of Quantities</w:t>
        </w:r>
        <w:r w:rsidR="007438D7">
          <w:rPr>
            <w:rStyle w:val="ad"/>
            <w:noProof/>
          </w:rPr>
          <w:t>/</w:t>
        </w:r>
        <w:r w:rsidR="00134E85">
          <w:rPr>
            <w:lang w:val="ru-RU"/>
          </w:rPr>
          <w:t xml:space="preserve">Расчет </w:t>
        </w:r>
        <w:r w:rsidR="00824622">
          <w:rPr>
            <w:lang w:val="ru-RU"/>
          </w:rPr>
          <w:t>спецификаций объемов работ</w:t>
        </w:r>
        <w:r>
          <w:rPr>
            <w:noProof/>
            <w:webHidden/>
          </w:rPr>
          <w:tab/>
        </w:r>
        <w:r>
          <w:rPr>
            <w:noProof/>
            <w:webHidden/>
          </w:rPr>
          <w:fldChar w:fldCharType="begin"/>
        </w:r>
        <w:r>
          <w:rPr>
            <w:noProof/>
            <w:webHidden/>
          </w:rPr>
          <w:instrText xml:space="preserve"> PAGEREF _Toc95839347 \h </w:instrText>
        </w:r>
        <w:r>
          <w:rPr>
            <w:noProof/>
            <w:webHidden/>
          </w:rPr>
        </w:r>
        <w:r>
          <w:rPr>
            <w:noProof/>
            <w:webHidden/>
          </w:rPr>
          <w:fldChar w:fldCharType="separate"/>
        </w:r>
        <w:r w:rsidR="00945D5B">
          <w:rPr>
            <w:noProof/>
            <w:webHidden/>
          </w:rPr>
          <w:t>26</w:t>
        </w:r>
        <w:r>
          <w:rPr>
            <w:noProof/>
            <w:webHidden/>
          </w:rPr>
          <w:fldChar w:fldCharType="end"/>
        </w:r>
      </w:hyperlink>
    </w:p>
    <w:p w14:paraId="6D2F5BA5" w14:textId="7ECBCBCA" w:rsidR="00B735E7" w:rsidRDefault="00B735E7" w:rsidP="006D75DB">
      <w:pPr>
        <w:pStyle w:val="11"/>
        <w:rPr>
          <w:rFonts w:asciiTheme="minorHAnsi" w:eastAsiaTheme="minorEastAsia" w:hAnsiTheme="minorHAnsi" w:cstheme="minorBidi"/>
          <w:noProof/>
          <w:color w:val="auto"/>
          <w:sz w:val="22"/>
          <w:szCs w:val="22"/>
          <w:bdr w:val="none" w:sz="0" w:space="0" w:color="auto"/>
          <w:lang w:val="de-DE"/>
        </w:rPr>
      </w:pPr>
      <w:hyperlink w:anchor="_Toc95839348" w:history="1">
        <w:r w:rsidRPr="003D3705">
          <w:rPr>
            <w:rStyle w:val="ad"/>
            <w:noProof/>
          </w:rPr>
          <w:t>1. Letter of Acceptance</w:t>
        </w:r>
        <w:r w:rsidR="007438D7">
          <w:rPr>
            <w:rStyle w:val="ad"/>
            <w:noProof/>
          </w:rPr>
          <w:t>/</w:t>
        </w:r>
        <w:r w:rsidR="007438D7" w:rsidRPr="007438D7">
          <w:t xml:space="preserve"> </w:t>
        </w:r>
        <w:r w:rsidR="007438D7" w:rsidRPr="00E50B2F">
          <w:rPr>
            <w:rStyle w:val="ad"/>
            <w:noProof/>
            <w:color w:val="0070C0"/>
          </w:rPr>
          <w:t>Письмо</w:t>
        </w:r>
        <w:r w:rsidR="007438D7" w:rsidRPr="007438D7">
          <w:rPr>
            <w:rStyle w:val="ad"/>
            <w:noProof/>
          </w:rPr>
          <w:t xml:space="preserve"> </w:t>
        </w:r>
        <w:r w:rsidR="007438D7" w:rsidRPr="00E50B2F">
          <w:rPr>
            <w:rStyle w:val="ad"/>
            <w:noProof/>
            <w:color w:val="0070C0"/>
          </w:rPr>
          <w:t>о</w:t>
        </w:r>
        <w:r w:rsidR="007438D7" w:rsidRPr="007438D7">
          <w:rPr>
            <w:rStyle w:val="ad"/>
            <w:noProof/>
          </w:rPr>
          <w:t xml:space="preserve"> </w:t>
        </w:r>
        <w:r w:rsidR="007438D7" w:rsidRPr="00E50B2F">
          <w:rPr>
            <w:rStyle w:val="ad"/>
            <w:noProof/>
            <w:color w:val="0070C0"/>
          </w:rPr>
          <w:t>принятии</w:t>
        </w:r>
        <w:r>
          <w:rPr>
            <w:noProof/>
            <w:webHidden/>
          </w:rPr>
          <w:tab/>
        </w:r>
        <w:r>
          <w:rPr>
            <w:noProof/>
            <w:webHidden/>
          </w:rPr>
          <w:fldChar w:fldCharType="begin"/>
        </w:r>
        <w:r>
          <w:rPr>
            <w:noProof/>
            <w:webHidden/>
          </w:rPr>
          <w:instrText xml:space="preserve"> PAGEREF _Toc95839348 \h </w:instrText>
        </w:r>
        <w:r>
          <w:rPr>
            <w:noProof/>
            <w:webHidden/>
          </w:rPr>
        </w:r>
        <w:r>
          <w:rPr>
            <w:noProof/>
            <w:webHidden/>
          </w:rPr>
          <w:fldChar w:fldCharType="separate"/>
        </w:r>
        <w:r w:rsidR="00945D5B">
          <w:rPr>
            <w:noProof/>
            <w:webHidden/>
          </w:rPr>
          <w:t>2</w:t>
        </w:r>
        <w:r>
          <w:rPr>
            <w:noProof/>
            <w:webHidden/>
          </w:rPr>
          <w:fldChar w:fldCharType="end"/>
        </w:r>
      </w:hyperlink>
    </w:p>
    <w:p w14:paraId="4CDBBC2E" w14:textId="5F3F918C" w:rsidR="00B735E7" w:rsidRDefault="00B735E7" w:rsidP="006D75DB">
      <w:pPr>
        <w:pStyle w:val="11"/>
        <w:rPr>
          <w:rFonts w:asciiTheme="minorHAnsi" w:eastAsiaTheme="minorEastAsia" w:hAnsiTheme="minorHAnsi" w:cstheme="minorBidi"/>
          <w:noProof/>
          <w:color w:val="auto"/>
          <w:sz w:val="22"/>
          <w:szCs w:val="22"/>
          <w:bdr w:val="none" w:sz="0" w:space="0" w:color="auto"/>
          <w:lang w:val="de-DE"/>
        </w:rPr>
      </w:pPr>
      <w:hyperlink w:anchor="_Toc95839349" w:history="1">
        <w:r w:rsidRPr="003D3705">
          <w:rPr>
            <w:rStyle w:val="ad"/>
            <w:noProof/>
          </w:rPr>
          <w:t>2. Contract Form</w:t>
        </w:r>
        <w:r w:rsidR="007438D7">
          <w:rPr>
            <w:rStyle w:val="ad"/>
            <w:noProof/>
          </w:rPr>
          <w:t>/</w:t>
        </w:r>
        <w:r w:rsidR="007438D7" w:rsidRPr="007438D7">
          <w:t xml:space="preserve"> </w:t>
        </w:r>
        <w:r w:rsidR="007438D7" w:rsidRPr="00E50B2F">
          <w:rPr>
            <w:rStyle w:val="ad"/>
            <w:noProof/>
            <w:color w:val="0070C0"/>
          </w:rPr>
          <w:t>Форма</w:t>
        </w:r>
        <w:r w:rsidR="007438D7" w:rsidRPr="007438D7">
          <w:rPr>
            <w:rStyle w:val="ad"/>
            <w:noProof/>
          </w:rPr>
          <w:t xml:space="preserve"> </w:t>
        </w:r>
        <w:r w:rsidR="007438D7" w:rsidRPr="00E50B2F">
          <w:rPr>
            <w:rStyle w:val="ad"/>
            <w:noProof/>
            <w:color w:val="0070C0"/>
          </w:rPr>
          <w:t>контракта</w:t>
        </w:r>
        <w:r>
          <w:rPr>
            <w:noProof/>
            <w:webHidden/>
          </w:rPr>
          <w:tab/>
        </w:r>
        <w:r>
          <w:rPr>
            <w:noProof/>
            <w:webHidden/>
          </w:rPr>
          <w:fldChar w:fldCharType="begin"/>
        </w:r>
        <w:r>
          <w:rPr>
            <w:noProof/>
            <w:webHidden/>
          </w:rPr>
          <w:instrText xml:space="preserve"> PAGEREF _Toc95839349 \h </w:instrText>
        </w:r>
        <w:r>
          <w:rPr>
            <w:noProof/>
            <w:webHidden/>
          </w:rPr>
        </w:r>
        <w:r>
          <w:rPr>
            <w:noProof/>
            <w:webHidden/>
          </w:rPr>
          <w:fldChar w:fldCharType="separate"/>
        </w:r>
        <w:r w:rsidR="00945D5B">
          <w:rPr>
            <w:noProof/>
            <w:webHidden/>
          </w:rPr>
          <w:t>3</w:t>
        </w:r>
        <w:r>
          <w:rPr>
            <w:noProof/>
            <w:webHidden/>
          </w:rPr>
          <w:fldChar w:fldCharType="end"/>
        </w:r>
      </w:hyperlink>
    </w:p>
    <w:p w14:paraId="24CF18A3" w14:textId="66C4C950" w:rsidR="00B735E7" w:rsidRDefault="00B735E7" w:rsidP="006D75DB">
      <w:pPr>
        <w:pStyle w:val="11"/>
        <w:rPr>
          <w:rFonts w:asciiTheme="minorHAnsi" w:eastAsiaTheme="minorEastAsia" w:hAnsiTheme="minorHAnsi" w:cstheme="minorBidi"/>
          <w:noProof/>
          <w:color w:val="auto"/>
          <w:sz w:val="22"/>
          <w:szCs w:val="22"/>
          <w:bdr w:val="none" w:sz="0" w:space="0" w:color="auto"/>
          <w:lang w:val="de-DE"/>
        </w:rPr>
      </w:pPr>
      <w:hyperlink w:anchor="_Toc95839350" w:history="1">
        <w:r w:rsidRPr="003D3705">
          <w:rPr>
            <w:rStyle w:val="ad"/>
            <w:noProof/>
          </w:rPr>
          <w:t>3. Appendix to Contract</w:t>
        </w:r>
        <w:r w:rsidR="007438D7">
          <w:rPr>
            <w:rStyle w:val="ad"/>
            <w:noProof/>
          </w:rPr>
          <w:t>/</w:t>
        </w:r>
        <w:r w:rsidR="007438D7" w:rsidRPr="007438D7">
          <w:t xml:space="preserve"> </w:t>
        </w:r>
        <w:r w:rsidR="007438D7" w:rsidRPr="00E50B2F">
          <w:rPr>
            <w:rStyle w:val="ad"/>
            <w:noProof/>
            <w:color w:val="0070C0"/>
          </w:rPr>
          <w:t>Приложение</w:t>
        </w:r>
        <w:r w:rsidR="007438D7" w:rsidRPr="007438D7">
          <w:rPr>
            <w:rStyle w:val="ad"/>
            <w:noProof/>
          </w:rPr>
          <w:t xml:space="preserve"> </w:t>
        </w:r>
        <w:r w:rsidR="007438D7" w:rsidRPr="00E50B2F">
          <w:rPr>
            <w:rStyle w:val="ad"/>
            <w:noProof/>
            <w:color w:val="0070C0"/>
          </w:rPr>
          <w:t>к</w:t>
        </w:r>
        <w:r w:rsidR="007438D7" w:rsidRPr="007438D7">
          <w:rPr>
            <w:rStyle w:val="ad"/>
            <w:noProof/>
          </w:rPr>
          <w:t xml:space="preserve"> </w:t>
        </w:r>
        <w:r w:rsidR="007438D7" w:rsidRPr="00E50B2F">
          <w:rPr>
            <w:rStyle w:val="ad"/>
            <w:noProof/>
            <w:color w:val="0070C0"/>
          </w:rPr>
          <w:t>контракту</w:t>
        </w:r>
        <w:r>
          <w:rPr>
            <w:noProof/>
            <w:webHidden/>
          </w:rPr>
          <w:tab/>
        </w:r>
        <w:r>
          <w:rPr>
            <w:noProof/>
            <w:webHidden/>
          </w:rPr>
          <w:fldChar w:fldCharType="begin"/>
        </w:r>
        <w:r>
          <w:rPr>
            <w:noProof/>
            <w:webHidden/>
          </w:rPr>
          <w:instrText xml:space="preserve"> PAGEREF _Toc95839350 \h </w:instrText>
        </w:r>
        <w:r>
          <w:rPr>
            <w:noProof/>
            <w:webHidden/>
          </w:rPr>
        </w:r>
        <w:r>
          <w:rPr>
            <w:noProof/>
            <w:webHidden/>
          </w:rPr>
          <w:fldChar w:fldCharType="separate"/>
        </w:r>
        <w:r w:rsidR="00945D5B">
          <w:rPr>
            <w:noProof/>
            <w:webHidden/>
          </w:rPr>
          <w:t>4</w:t>
        </w:r>
        <w:r>
          <w:rPr>
            <w:noProof/>
            <w:webHidden/>
          </w:rPr>
          <w:fldChar w:fldCharType="end"/>
        </w:r>
      </w:hyperlink>
    </w:p>
    <w:p w14:paraId="37F0FC95" w14:textId="13C03481" w:rsidR="00B735E7" w:rsidRDefault="00B735E7" w:rsidP="006D75DB">
      <w:pPr>
        <w:pStyle w:val="11"/>
        <w:rPr>
          <w:rFonts w:asciiTheme="minorHAnsi" w:eastAsiaTheme="minorEastAsia" w:hAnsiTheme="minorHAnsi" w:cstheme="minorBidi"/>
          <w:noProof/>
          <w:color w:val="auto"/>
          <w:sz w:val="22"/>
          <w:szCs w:val="22"/>
          <w:bdr w:val="none" w:sz="0" w:space="0" w:color="auto"/>
          <w:lang w:val="de-DE"/>
        </w:rPr>
      </w:pPr>
      <w:hyperlink w:anchor="_Toc95839351" w:history="1">
        <w:r w:rsidRPr="003D3705">
          <w:rPr>
            <w:rStyle w:val="ad"/>
            <w:noProof/>
          </w:rPr>
          <w:t>4. Advance Payment Security</w:t>
        </w:r>
        <w:r w:rsidR="007438D7">
          <w:rPr>
            <w:rStyle w:val="ad"/>
            <w:noProof/>
          </w:rPr>
          <w:t>/</w:t>
        </w:r>
        <w:r w:rsidR="007438D7" w:rsidRPr="007438D7">
          <w:t xml:space="preserve"> </w:t>
        </w:r>
        <w:r w:rsidR="007438D7" w:rsidRPr="00E50B2F">
          <w:rPr>
            <w:rStyle w:val="ad"/>
            <w:noProof/>
            <w:color w:val="0070C0"/>
          </w:rPr>
          <w:t>Гарантия</w:t>
        </w:r>
        <w:r w:rsidR="007438D7" w:rsidRPr="007438D7">
          <w:rPr>
            <w:rStyle w:val="ad"/>
            <w:noProof/>
          </w:rPr>
          <w:t xml:space="preserve"> </w:t>
        </w:r>
        <w:r w:rsidR="007438D7" w:rsidRPr="00E50B2F">
          <w:rPr>
            <w:rStyle w:val="ad"/>
            <w:noProof/>
            <w:color w:val="0070C0"/>
          </w:rPr>
          <w:t>авансового</w:t>
        </w:r>
        <w:r w:rsidR="007438D7" w:rsidRPr="007438D7">
          <w:rPr>
            <w:rStyle w:val="ad"/>
            <w:noProof/>
          </w:rPr>
          <w:t xml:space="preserve"> </w:t>
        </w:r>
        <w:r w:rsidR="007438D7" w:rsidRPr="00E50B2F">
          <w:rPr>
            <w:rStyle w:val="ad"/>
            <w:noProof/>
            <w:color w:val="0070C0"/>
          </w:rPr>
          <w:t>платежа</w:t>
        </w:r>
        <w:r>
          <w:rPr>
            <w:noProof/>
            <w:webHidden/>
          </w:rPr>
          <w:tab/>
        </w:r>
        <w:r>
          <w:rPr>
            <w:noProof/>
            <w:webHidden/>
          </w:rPr>
          <w:fldChar w:fldCharType="begin"/>
        </w:r>
        <w:r>
          <w:rPr>
            <w:noProof/>
            <w:webHidden/>
          </w:rPr>
          <w:instrText xml:space="preserve"> PAGEREF _Toc95839351 \h </w:instrText>
        </w:r>
        <w:r>
          <w:rPr>
            <w:noProof/>
            <w:webHidden/>
          </w:rPr>
        </w:r>
        <w:r>
          <w:rPr>
            <w:noProof/>
            <w:webHidden/>
          </w:rPr>
          <w:fldChar w:fldCharType="separate"/>
        </w:r>
        <w:r w:rsidR="00945D5B">
          <w:rPr>
            <w:noProof/>
            <w:webHidden/>
          </w:rPr>
          <w:t>18</w:t>
        </w:r>
        <w:r>
          <w:rPr>
            <w:noProof/>
            <w:webHidden/>
          </w:rPr>
          <w:fldChar w:fldCharType="end"/>
        </w:r>
      </w:hyperlink>
    </w:p>
    <w:p w14:paraId="3316B207" w14:textId="6EBA6EED" w:rsidR="00B735E7" w:rsidRDefault="00B735E7" w:rsidP="006D75DB">
      <w:pPr>
        <w:pStyle w:val="11"/>
        <w:rPr>
          <w:rFonts w:asciiTheme="minorHAnsi" w:eastAsiaTheme="minorEastAsia" w:hAnsiTheme="minorHAnsi" w:cstheme="minorBidi"/>
          <w:noProof/>
          <w:color w:val="auto"/>
          <w:sz w:val="22"/>
          <w:szCs w:val="22"/>
          <w:bdr w:val="none" w:sz="0" w:space="0" w:color="auto"/>
          <w:lang w:val="de-DE"/>
        </w:rPr>
      </w:pPr>
      <w:hyperlink w:anchor="_Toc95839352" w:history="1">
        <w:r w:rsidRPr="003D3705">
          <w:rPr>
            <w:rStyle w:val="ad"/>
            <w:noProof/>
          </w:rPr>
          <w:t>5. Performance Security</w:t>
        </w:r>
        <w:r w:rsidR="007438D7">
          <w:rPr>
            <w:rStyle w:val="ad"/>
            <w:noProof/>
          </w:rPr>
          <w:t>/</w:t>
        </w:r>
        <w:r w:rsidR="007438D7" w:rsidRPr="007438D7">
          <w:t xml:space="preserve"> </w:t>
        </w:r>
        <w:r w:rsidR="007438D7" w:rsidRPr="00E50B2F">
          <w:rPr>
            <w:rStyle w:val="ad"/>
            <w:noProof/>
            <w:color w:val="0070C0"/>
          </w:rPr>
          <w:t>Гарантия</w:t>
        </w:r>
        <w:r w:rsidR="007438D7" w:rsidRPr="007438D7">
          <w:rPr>
            <w:rStyle w:val="ad"/>
            <w:noProof/>
          </w:rPr>
          <w:t xml:space="preserve"> </w:t>
        </w:r>
        <w:r w:rsidR="007438D7" w:rsidRPr="00E50B2F">
          <w:rPr>
            <w:rStyle w:val="ad"/>
            <w:noProof/>
            <w:color w:val="0070C0"/>
          </w:rPr>
          <w:t>исполнения</w:t>
        </w:r>
        <w:r>
          <w:rPr>
            <w:noProof/>
            <w:webHidden/>
          </w:rPr>
          <w:tab/>
        </w:r>
        <w:r>
          <w:rPr>
            <w:noProof/>
            <w:webHidden/>
          </w:rPr>
          <w:fldChar w:fldCharType="begin"/>
        </w:r>
        <w:r>
          <w:rPr>
            <w:noProof/>
            <w:webHidden/>
          </w:rPr>
          <w:instrText xml:space="preserve"> PAGEREF _Toc95839352 \h </w:instrText>
        </w:r>
        <w:r>
          <w:rPr>
            <w:noProof/>
            <w:webHidden/>
          </w:rPr>
        </w:r>
        <w:r>
          <w:rPr>
            <w:noProof/>
            <w:webHidden/>
          </w:rPr>
          <w:fldChar w:fldCharType="separate"/>
        </w:r>
        <w:r w:rsidR="00945D5B">
          <w:rPr>
            <w:noProof/>
            <w:webHidden/>
          </w:rPr>
          <w:t>19</w:t>
        </w:r>
        <w:r>
          <w:rPr>
            <w:noProof/>
            <w:webHidden/>
          </w:rPr>
          <w:fldChar w:fldCharType="end"/>
        </w:r>
      </w:hyperlink>
    </w:p>
    <w:p w14:paraId="1FD8B96C" w14:textId="77777777" w:rsidR="00B735E7" w:rsidRDefault="00C455DB" w:rsidP="00C455DB">
      <w:pPr>
        <w:rPr>
          <w:rFonts w:ascii="Cambria" w:hAnsi="Cambria"/>
        </w:rPr>
      </w:pPr>
      <w:r w:rsidRPr="00867C74">
        <w:rPr>
          <w:rFonts w:ascii="Cambria" w:hAnsi="Cambria"/>
        </w:rPr>
        <w:fldChar w:fldCharType="end"/>
      </w:r>
    </w:p>
    <w:p w14:paraId="795C9DAB" w14:textId="71CE52C1" w:rsidR="00C455DB" w:rsidRPr="00867C74" w:rsidRDefault="00C455DB" w:rsidP="00C455DB">
      <w:pPr>
        <w:rPr>
          <w:rFonts w:ascii="Cambria" w:hAnsi="Cambria"/>
          <w:b/>
          <w:bCs/>
          <w:sz w:val="32"/>
        </w:rPr>
      </w:pPr>
      <w:r w:rsidRPr="00867C74">
        <w:rPr>
          <w:rFonts w:ascii="Cambria" w:hAnsi="Cambria"/>
          <w:b/>
          <w:bCs/>
          <w:sz w:val="32"/>
        </w:rPr>
        <w:t>List of Abbreviations</w:t>
      </w:r>
      <w:r w:rsidR="00014106">
        <w:rPr>
          <w:rFonts w:ascii="Cambria" w:hAnsi="Cambria"/>
          <w:b/>
          <w:bCs/>
          <w:sz w:val="32"/>
        </w:rPr>
        <w:t>/</w:t>
      </w:r>
      <w:r w:rsidR="00014106" w:rsidRPr="00014106">
        <w:rPr>
          <w:rFonts w:ascii="Cambria" w:hAnsi="Cambria"/>
          <w:b/>
          <w:bCs/>
          <w:sz w:val="32"/>
          <w:lang w:val="en-US"/>
        </w:rPr>
        <w:t xml:space="preserve"> </w:t>
      </w:r>
      <w:r w:rsidR="00014106" w:rsidRPr="00E50B2F">
        <w:rPr>
          <w:rFonts w:ascii="Cambria" w:hAnsi="Cambria"/>
          <w:b/>
          <w:bCs/>
          <w:color w:val="0070C0"/>
          <w:sz w:val="32"/>
          <w:lang w:val="ru-RU"/>
        </w:rPr>
        <w:t>Список</w:t>
      </w:r>
      <w:r w:rsidR="00014106" w:rsidRPr="00014106">
        <w:rPr>
          <w:rFonts w:ascii="Cambria" w:hAnsi="Cambria"/>
          <w:b/>
          <w:bCs/>
          <w:color w:val="002060"/>
          <w:sz w:val="32"/>
          <w:lang w:val="en-US"/>
        </w:rPr>
        <w:t xml:space="preserve"> </w:t>
      </w:r>
      <w:r w:rsidR="00014106" w:rsidRPr="00E50B2F">
        <w:rPr>
          <w:rFonts w:ascii="Cambria" w:hAnsi="Cambria"/>
          <w:b/>
          <w:bCs/>
          <w:color w:val="0070C0"/>
          <w:sz w:val="32"/>
          <w:lang w:val="ru-RU"/>
        </w:rPr>
        <w:t>сокращений</w:t>
      </w:r>
    </w:p>
    <w:p w14:paraId="71199730" w14:textId="3699217B" w:rsidR="00C455DB" w:rsidRPr="000D5E43" w:rsidRDefault="00C455DB" w:rsidP="00C455DB">
      <w:pPr>
        <w:rPr>
          <w:rFonts w:ascii="Cambria" w:hAnsi="Cambria"/>
        </w:rPr>
      </w:pPr>
      <w:r w:rsidRPr="00867C74">
        <w:rPr>
          <w:rFonts w:ascii="Cambria" w:hAnsi="Cambria"/>
          <w:lang w:val="en-US"/>
        </w:rPr>
        <w:t>BDS</w:t>
      </w:r>
      <w:r w:rsidRPr="000D5E43">
        <w:rPr>
          <w:rFonts w:ascii="Cambria" w:hAnsi="Cambria"/>
        </w:rPr>
        <w:tab/>
      </w:r>
      <w:r w:rsidRPr="000D5E43">
        <w:rPr>
          <w:rFonts w:ascii="Cambria" w:hAnsi="Cambria"/>
        </w:rPr>
        <w:tab/>
      </w:r>
      <w:r w:rsidRPr="00867C74">
        <w:rPr>
          <w:rFonts w:ascii="Cambria" w:hAnsi="Cambria"/>
          <w:lang w:val="en-US"/>
        </w:rPr>
        <w:t>Bid</w:t>
      </w:r>
      <w:r w:rsidRPr="000D5E43">
        <w:rPr>
          <w:rFonts w:ascii="Cambria" w:hAnsi="Cambria"/>
        </w:rPr>
        <w:t xml:space="preserve"> </w:t>
      </w:r>
      <w:r w:rsidRPr="00867C74">
        <w:rPr>
          <w:rFonts w:ascii="Cambria" w:hAnsi="Cambria"/>
          <w:lang w:val="en-US"/>
        </w:rPr>
        <w:t>Data</w:t>
      </w:r>
      <w:r w:rsidRPr="000D5E43">
        <w:rPr>
          <w:rFonts w:ascii="Cambria" w:hAnsi="Cambria"/>
        </w:rPr>
        <w:t xml:space="preserve"> </w:t>
      </w:r>
      <w:r w:rsidRPr="00867C74">
        <w:rPr>
          <w:rFonts w:ascii="Cambria" w:hAnsi="Cambria"/>
          <w:lang w:val="en-US"/>
        </w:rPr>
        <w:t>Sheet</w:t>
      </w:r>
      <w:r w:rsidR="00014106" w:rsidRPr="000D5E43">
        <w:rPr>
          <w:rFonts w:ascii="Cambria" w:hAnsi="Cambria"/>
        </w:rPr>
        <w:t xml:space="preserve">/ </w:t>
      </w:r>
      <w:r w:rsidR="00824622" w:rsidRPr="00666FB5">
        <w:rPr>
          <w:rFonts w:ascii="Cambria" w:hAnsi="Cambria"/>
          <w:color w:val="0070C0"/>
          <w:lang w:val="ru-RU"/>
        </w:rPr>
        <w:t>Информация</w:t>
      </w:r>
      <w:r w:rsidR="00824622" w:rsidRPr="000D5E43">
        <w:rPr>
          <w:rFonts w:ascii="Cambria" w:hAnsi="Cambria"/>
          <w:color w:val="0070C0"/>
        </w:rPr>
        <w:t xml:space="preserve"> </w:t>
      </w:r>
      <w:r w:rsidR="00824622" w:rsidRPr="00666FB5">
        <w:rPr>
          <w:rFonts w:ascii="Cambria" w:hAnsi="Cambria"/>
          <w:color w:val="0070C0"/>
          <w:lang w:val="ru-RU"/>
        </w:rPr>
        <w:t>о</w:t>
      </w:r>
      <w:r w:rsidR="00824622" w:rsidRPr="000D5E43">
        <w:rPr>
          <w:rFonts w:ascii="Cambria" w:hAnsi="Cambria"/>
          <w:color w:val="0070C0"/>
        </w:rPr>
        <w:t xml:space="preserve"> </w:t>
      </w:r>
      <w:r w:rsidR="00824622" w:rsidRPr="00666FB5">
        <w:rPr>
          <w:rFonts w:ascii="Cambria" w:hAnsi="Cambria"/>
          <w:color w:val="0070C0"/>
          <w:lang w:val="ru-RU"/>
        </w:rPr>
        <w:t>требуемой</w:t>
      </w:r>
      <w:r w:rsidR="00824622" w:rsidRPr="000D5E43">
        <w:rPr>
          <w:rFonts w:ascii="Cambria" w:hAnsi="Cambria"/>
          <w:color w:val="0070C0"/>
        </w:rPr>
        <w:t xml:space="preserve"> </w:t>
      </w:r>
      <w:r w:rsidR="00824622" w:rsidRPr="00666FB5">
        <w:rPr>
          <w:rFonts w:ascii="Cambria" w:hAnsi="Cambria"/>
          <w:color w:val="0070C0"/>
          <w:lang w:val="ru-RU"/>
        </w:rPr>
        <w:t>закупке</w:t>
      </w:r>
    </w:p>
    <w:p w14:paraId="7DCA0631" w14:textId="456DDF3B" w:rsidR="00C455DB" w:rsidRPr="00824622" w:rsidRDefault="00C455DB" w:rsidP="00C455DB">
      <w:pPr>
        <w:rPr>
          <w:rFonts w:ascii="Cambria" w:hAnsi="Cambria"/>
          <w:lang w:val="ru-RU"/>
        </w:rPr>
      </w:pPr>
      <w:proofErr w:type="spellStart"/>
      <w:r w:rsidRPr="00867C74">
        <w:rPr>
          <w:rFonts w:ascii="Cambria" w:hAnsi="Cambria"/>
          <w:lang w:val="en-US"/>
        </w:rPr>
        <w:t>BoQ</w:t>
      </w:r>
      <w:proofErr w:type="spellEnd"/>
      <w:r w:rsidRPr="00824622">
        <w:rPr>
          <w:rFonts w:ascii="Cambria" w:hAnsi="Cambria"/>
          <w:lang w:val="ru-RU"/>
        </w:rPr>
        <w:tab/>
      </w:r>
      <w:r w:rsidRPr="00824622">
        <w:rPr>
          <w:rFonts w:ascii="Cambria" w:hAnsi="Cambria"/>
          <w:lang w:val="ru-RU"/>
        </w:rPr>
        <w:tab/>
      </w:r>
      <w:r w:rsidRPr="00867C74">
        <w:rPr>
          <w:rFonts w:ascii="Cambria" w:hAnsi="Cambria"/>
          <w:lang w:val="en-US"/>
        </w:rPr>
        <w:t>Bill</w:t>
      </w:r>
      <w:r w:rsidRPr="00824622">
        <w:rPr>
          <w:rFonts w:ascii="Cambria" w:hAnsi="Cambria"/>
          <w:lang w:val="ru-RU"/>
        </w:rPr>
        <w:t xml:space="preserve"> </w:t>
      </w:r>
      <w:r w:rsidRPr="00867C74">
        <w:rPr>
          <w:rFonts w:ascii="Cambria" w:hAnsi="Cambria"/>
          <w:lang w:val="en-US"/>
        </w:rPr>
        <w:t>of</w:t>
      </w:r>
      <w:r w:rsidRPr="00824622">
        <w:rPr>
          <w:rFonts w:ascii="Cambria" w:hAnsi="Cambria"/>
          <w:lang w:val="ru-RU"/>
        </w:rPr>
        <w:t xml:space="preserve"> </w:t>
      </w:r>
      <w:r w:rsidRPr="00867C74">
        <w:rPr>
          <w:rFonts w:ascii="Cambria" w:hAnsi="Cambria"/>
          <w:lang w:val="en-US"/>
        </w:rPr>
        <w:t>Quantities</w:t>
      </w:r>
      <w:r w:rsidR="00014106" w:rsidRPr="00824622">
        <w:rPr>
          <w:rFonts w:ascii="Cambria" w:hAnsi="Cambria"/>
          <w:color w:val="002060"/>
          <w:lang w:val="ru-RU"/>
        </w:rPr>
        <w:t xml:space="preserve">/ </w:t>
      </w:r>
      <w:r w:rsidR="00824622" w:rsidRPr="00984FE9">
        <w:rPr>
          <w:rFonts w:ascii="Cambria" w:hAnsi="Cambria"/>
          <w:color w:val="0070C0"/>
          <w:lang w:val="ru-RU"/>
        </w:rPr>
        <w:t>Спецификации объемов работ</w:t>
      </w:r>
    </w:p>
    <w:p w14:paraId="4A5C8C72" w14:textId="13E10B8D" w:rsidR="00C455DB" w:rsidRPr="00014106" w:rsidRDefault="00C455DB" w:rsidP="00C455DB">
      <w:pPr>
        <w:rPr>
          <w:rFonts w:ascii="Cambria" w:hAnsi="Cambria"/>
          <w:lang w:val="ru-RU"/>
        </w:rPr>
      </w:pPr>
      <w:r w:rsidRPr="00867C74">
        <w:rPr>
          <w:rFonts w:ascii="Cambria" w:hAnsi="Cambria"/>
          <w:lang w:val="en-US"/>
        </w:rPr>
        <w:t>ITB</w:t>
      </w:r>
      <w:r w:rsidRPr="00014106">
        <w:rPr>
          <w:rFonts w:ascii="Cambria" w:hAnsi="Cambria"/>
          <w:lang w:val="ru-RU"/>
        </w:rPr>
        <w:tab/>
      </w:r>
      <w:r w:rsidRPr="00014106">
        <w:rPr>
          <w:rFonts w:ascii="Cambria" w:hAnsi="Cambria"/>
          <w:lang w:val="ru-RU"/>
        </w:rPr>
        <w:tab/>
      </w:r>
      <w:r w:rsidRPr="00867C74">
        <w:rPr>
          <w:rFonts w:ascii="Cambria" w:hAnsi="Cambria"/>
          <w:lang w:val="en-US"/>
        </w:rPr>
        <w:t>Instructions</w:t>
      </w:r>
      <w:r w:rsidRPr="00014106">
        <w:rPr>
          <w:rFonts w:ascii="Cambria" w:hAnsi="Cambria"/>
          <w:lang w:val="ru-RU"/>
        </w:rPr>
        <w:t xml:space="preserve"> </w:t>
      </w:r>
      <w:r w:rsidRPr="00867C74">
        <w:rPr>
          <w:rFonts w:ascii="Cambria" w:hAnsi="Cambria"/>
          <w:lang w:val="en-US"/>
        </w:rPr>
        <w:t>to</w:t>
      </w:r>
      <w:r w:rsidRPr="00014106">
        <w:rPr>
          <w:rFonts w:ascii="Cambria" w:hAnsi="Cambria"/>
          <w:lang w:val="ru-RU"/>
        </w:rPr>
        <w:t xml:space="preserve"> </w:t>
      </w:r>
      <w:r w:rsidRPr="00867C74">
        <w:rPr>
          <w:rFonts w:ascii="Cambria" w:hAnsi="Cambria"/>
          <w:lang w:val="en-US"/>
        </w:rPr>
        <w:t>Bidder</w:t>
      </w:r>
      <w:r w:rsidR="00AD2BBA" w:rsidRPr="00867C74">
        <w:rPr>
          <w:rFonts w:ascii="Cambria" w:hAnsi="Cambria"/>
          <w:lang w:val="en-US"/>
        </w:rPr>
        <w:t>s</w:t>
      </w:r>
      <w:r w:rsidR="00014106" w:rsidRPr="00014106">
        <w:rPr>
          <w:rFonts w:ascii="Cambria" w:hAnsi="Cambria"/>
          <w:lang w:val="ru-RU"/>
        </w:rPr>
        <w:t xml:space="preserve">/ </w:t>
      </w:r>
      <w:r w:rsidR="00014106" w:rsidRPr="00E50B2F">
        <w:rPr>
          <w:rFonts w:ascii="Cambria" w:hAnsi="Cambria"/>
          <w:color w:val="0070C0"/>
          <w:lang w:val="ru-RU"/>
        </w:rPr>
        <w:t>Инструкции</w:t>
      </w:r>
      <w:r w:rsidR="00014106" w:rsidRPr="00014106">
        <w:rPr>
          <w:rFonts w:ascii="Cambria" w:hAnsi="Cambria"/>
          <w:color w:val="002060"/>
          <w:lang w:val="ru-RU"/>
        </w:rPr>
        <w:t xml:space="preserve"> </w:t>
      </w:r>
      <w:r w:rsidR="00014106" w:rsidRPr="00E50B2F">
        <w:rPr>
          <w:rFonts w:ascii="Cambria" w:hAnsi="Cambria"/>
          <w:color w:val="0070C0"/>
          <w:lang w:val="ru-RU"/>
        </w:rPr>
        <w:t>для</w:t>
      </w:r>
      <w:r w:rsidR="00014106" w:rsidRPr="00014106">
        <w:rPr>
          <w:rFonts w:ascii="Cambria" w:hAnsi="Cambria"/>
          <w:color w:val="002060"/>
          <w:lang w:val="ru-RU"/>
        </w:rPr>
        <w:t xml:space="preserve"> </w:t>
      </w:r>
      <w:r w:rsidR="00014106" w:rsidRPr="00E50B2F">
        <w:rPr>
          <w:rFonts w:ascii="Cambria" w:hAnsi="Cambria"/>
          <w:color w:val="0070C0"/>
          <w:lang w:val="ru-RU"/>
        </w:rPr>
        <w:t>участников</w:t>
      </w:r>
      <w:r w:rsidR="00014106" w:rsidRPr="00014106">
        <w:rPr>
          <w:rFonts w:ascii="Cambria" w:hAnsi="Cambria"/>
          <w:color w:val="002060"/>
          <w:lang w:val="ru-RU"/>
        </w:rPr>
        <w:t xml:space="preserve"> </w:t>
      </w:r>
      <w:r w:rsidR="00014106" w:rsidRPr="00E50B2F">
        <w:rPr>
          <w:rFonts w:ascii="Cambria" w:hAnsi="Cambria"/>
          <w:color w:val="0070C0"/>
          <w:lang w:val="ru-RU"/>
        </w:rPr>
        <w:t>тендера</w:t>
      </w:r>
    </w:p>
    <w:p w14:paraId="1B68FCF3" w14:textId="36CA8C59" w:rsidR="00C455DB" w:rsidRPr="009E6207" w:rsidRDefault="00C455DB" w:rsidP="00C455DB">
      <w:pPr>
        <w:rPr>
          <w:rFonts w:ascii="Cambria" w:hAnsi="Cambria"/>
          <w:lang w:val="ru-RU"/>
        </w:rPr>
      </w:pPr>
      <w:r w:rsidRPr="00867C74">
        <w:rPr>
          <w:rFonts w:ascii="Cambria" w:hAnsi="Cambria"/>
          <w:lang w:val="en-US"/>
        </w:rPr>
        <w:t>QD</w:t>
      </w:r>
      <w:r w:rsidRPr="009E6207">
        <w:rPr>
          <w:rFonts w:ascii="Cambria" w:hAnsi="Cambria"/>
          <w:lang w:val="ru-RU"/>
        </w:rPr>
        <w:tab/>
      </w:r>
      <w:r w:rsidRPr="009E6207">
        <w:rPr>
          <w:rFonts w:ascii="Cambria" w:hAnsi="Cambria"/>
          <w:lang w:val="ru-RU"/>
        </w:rPr>
        <w:tab/>
      </w:r>
      <w:r w:rsidRPr="00867C74">
        <w:rPr>
          <w:rFonts w:ascii="Cambria" w:hAnsi="Cambria"/>
          <w:lang w:val="en-US"/>
        </w:rPr>
        <w:t>Qualification</w:t>
      </w:r>
      <w:r w:rsidRPr="009E6207">
        <w:rPr>
          <w:rFonts w:ascii="Cambria" w:hAnsi="Cambria"/>
          <w:lang w:val="ru-RU"/>
        </w:rPr>
        <w:t xml:space="preserve"> </w:t>
      </w:r>
      <w:r w:rsidRPr="00867C74">
        <w:rPr>
          <w:rFonts w:ascii="Cambria" w:hAnsi="Cambria"/>
          <w:lang w:val="en-US"/>
        </w:rPr>
        <w:t>Documents</w:t>
      </w:r>
      <w:r w:rsidR="00014106" w:rsidRPr="009E6207">
        <w:rPr>
          <w:rFonts w:ascii="Cambria" w:hAnsi="Cambria"/>
          <w:lang w:val="ru-RU"/>
        </w:rPr>
        <w:t xml:space="preserve">/ </w:t>
      </w:r>
      <w:r w:rsidR="00014106" w:rsidRPr="00E50B2F">
        <w:rPr>
          <w:rFonts w:ascii="Cambria" w:hAnsi="Cambria"/>
          <w:color w:val="0070C0"/>
          <w:lang w:val="ru-RU"/>
        </w:rPr>
        <w:t>Квалификационные</w:t>
      </w:r>
      <w:r w:rsidR="00014106" w:rsidRPr="009E6207">
        <w:rPr>
          <w:rFonts w:ascii="Cambria" w:hAnsi="Cambria"/>
          <w:color w:val="002060"/>
          <w:lang w:val="ru-RU"/>
        </w:rPr>
        <w:t xml:space="preserve"> </w:t>
      </w:r>
      <w:r w:rsidR="00014106" w:rsidRPr="00E50B2F">
        <w:rPr>
          <w:rFonts w:ascii="Cambria" w:hAnsi="Cambria"/>
          <w:color w:val="0070C0"/>
          <w:lang w:val="ru-RU"/>
        </w:rPr>
        <w:t>документы</w:t>
      </w:r>
    </w:p>
    <w:p w14:paraId="25BCC674" w14:textId="77777777" w:rsidR="00C455DB" w:rsidRPr="009E6207" w:rsidRDefault="00C455DB" w:rsidP="00C455DB">
      <w:pPr>
        <w:rPr>
          <w:rFonts w:ascii="Cambria" w:hAnsi="Cambria"/>
          <w:lang w:val="ru-RU"/>
        </w:rPr>
        <w:sectPr w:rsidR="00C455DB" w:rsidRPr="009E6207" w:rsidSect="00741F67">
          <w:headerReference w:type="default" r:id="rId21"/>
          <w:footerReference w:type="default" r:id="rId22"/>
          <w:headerReference w:type="first" r:id="rId23"/>
          <w:footerReference w:type="first" r:id="rId24"/>
          <w:pgSz w:w="11900" w:h="16840"/>
          <w:pgMar w:top="1417" w:right="1417" w:bottom="1134" w:left="1417" w:header="708" w:footer="708" w:gutter="0"/>
          <w:pgNumType w:fmt="lowerRoman" w:start="1"/>
          <w:cols w:space="708"/>
          <w:titlePg/>
          <w:docGrid w:linePitch="360"/>
        </w:sectPr>
      </w:pPr>
    </w:p>
    <w:p w14:paraId="56161141" w14:textId="2D02EE3B" w:rsidR="00C455DB" w:rsidRPr="00622E6D" w:rsidRDefault="00C455DB" w:rsidP="00A3033A">
      <w:pPr>
        <w:pStyle w:val="1"/>
        <w:numPr>
          <w:ilvl w:val="0"/>
          <w:numId w:val="0"/>
        </w:numPr>
        <w:ind w:left="851" w:hanging="851"/>
        <w:rPr>
          <w:lang w:val="ru-RU"/>
        </w:rPr>
      </w:pPr>
      <w:r w:rsidRPr="00867C74">
        <w:lastRenderedPageBreak/>
        <w:t>INSTRUCTIONS</w:t>
      </w:r>
      <w:r w:rsidRPr="00622E6D">
        <w:rPr>
          <w:lang w:val="ru-RU"/>
        </w:rPr>
        <w:t xml:space="preserve"> </w:t>
      </w:r>
      <w:r w:rsidRPr="00867C74">
        <w:t>TO</w:t>
      </w:r>
      <w:r w:rsidRPr="00622E6D">
        <w:rPr>
          <w:lang w:val="ru-RU"/>
        </w:rPr>
        <w:t xml:space="preserve"> </w:t>
      </w:r>
      <w:r w:rsidRPr="00867C74">
        <w:t>BIDDERS</w:t>
      </w:r>
      <w:r w:rsidR="00622E6D" w:rsidRPr="00622E6D">
        <w:rPr>
          <w:lang w:val="ru-RU"/>
        </w:rPr>
        <w:t>/</w:t>
      </w:r>
      <w:bookmarkStart w:id="32" w:name="_Toc95718982"/>
      <w:bookmarkStart w:id="33" w:name="_Toc95719232"/>
      <w:bookmarkStart w:id="34" w:name="_Toc95719309"/>
      <w:r w:rsidR="00622E6D" w:rsidRPr="00622E6D">
        <w:rPr>
          <w:lang w:val="ru-RU"/>
        </w:rPr>
        <w:t xml:space="preserve"> </w:t>
      </w:r>
      <w:r w:rsidR="00622E6D" w:rsidRPr="00E50B2F">
        <w:rPr>
          <w:color w:val="0070C0"/>
          <w:lang w:val="ru-RU"/>
        </w:rPr>
        <w:t>ИНСТРУКЦИИ</w:t>
      </w:r>
      <w:r w:rsidR="00622E6D" w:rsidRPr="00622E6D">
        <w:rPr>
          <w:color w:val="002060"/>
          <w:lang w:val="ru-RU"/>
        </w:rPr>
        <w:t xml:space="preserve"> </w:t>
      </w:r>
      <w:r w:rsidR="00622E6D" w:rsidRPr="00E50B2F">
        <w:rPr>
          <w:color w:val="0070C0"/>
          <w:lang w:val="ru-RU"/>
        </w:rPr>
        <w:t>ДЛЯ</w:t>
      </w:r>
      <w:r w:rsidR="00622E6D" w:rsidRPr="00622E6D">
        <w:rPr>
          <w:color w:val="002060"/>
          <w:lang w:val="ru-RU"/>
        </w:rPr>
        <w:t xml:space="preserve"> </w:t>
      </w:r>
      <w:r w:rsidR="00622E6D" w:rsidRPr="00E50B2F">
        <w:rPr>
          <w:color w:val="0070C0"/>
          <w:lang w:val="ru-RU"/>
        </w:rPr>
        <w:t>УЧАСТНИКОВ</w:t>
      </w:r>
      <w:bookmarkEnd w:id="32"/>
      <w:bookmarkEnd w:id="33"/>
      <w:bookmarkEnd w:id="34"/>
      <w:r w:rsidR="00622E6D" w:rsidRPr="00622E6D">
        <w:rPr>
          <w:color w:val="002060"/>
          <w:lang w:val="ru-RU"/>
        </w:rPr>
        <w:t xml:space="preserve"> </w:t>
      </w:r>
      <w:r w:rsidR="00622E6D" w:rsidRPr="00E50B2F">
        <w:rPr>
          <w:color w:val="0070C0"/>
          <w:lang w:val="ru-RU"/>
        </w:rPr>
        <w:t>ТЕНДЕРА</w:t>
      </w:r>
    </w:p>
    <w:p w14:paraId="199CD20D" w14:textId="6ABA756F" w:rsidR="005E3A49" w:rsidRPr="00622E6D" w:rsidRDefault="00517163" w:rsidP="00B735E7">
      <w:pPr>
        <w:pStyle w:val="1"/>
        <w:numPr>
          <w:ilvl w:val="0"/>
          <w:numId w:val="18"/>
        </w:numPr>
        <w:rPr>
          <w:color w:val="002060"/>
        </w:rPr>
      </w:pPr>
      <w:bookmarkStart w:id="35" w:name="_Toc530904582"/>
      <w:bookmarkStart w:id="36" w:name="_Toc95839300"/>
      <w:bookmarkStart w:id="37" w:name="_Ref493746037"/>
      <w:r w:rsidRPr="00867C74">
        <w:t xml:space="preserve">Scope of </w:t>
      </w:r>
      <w:r w:rsidR="00745196" w:rsidRPr="00867C74">
        <w:t xml:space="preserve">the </w:t>
      </w:r>
      <w:r w:rsidRPr="00867C74">
        <w:t>Tender</w:t>
      </w:r>
      <w:bookmarkEnd w:id="35"/>
      <w:bookmarkEnd w:id="36"/>
      <w:r w:rsidR="00622E6D">
        <w:t>/</w:t>
      </w:r>
      <w:r w:rsidR="00622E6D" w:rsidRPr="00622E6D">
        <w:rPr>
          <w:lang w:val="ru-RU"/>
        </w:rPr>
        <w:t xml:space="preserve"> </w:t>
      </w:r>
      <w:r w:rsidR="00622E6D" w:rsidRPr="00E50B2F">
        <w:rPr>
          <w:color w:val="0070C0"/>
          <w:lang w:val="ru-RU"/>
        </w:rPr>
        <w:t>Объем</w:t>
      </w:r>
      <w:r w:rsidR="00622E6D" w:rsidRPr="00622E6D">
        <w:rPr>
          <w:color w:val="002060"/>
          <w:lang w:val="ru-RU"/>
        </w:rPr>
        <w:t xml:space="preserve"> </w:t>
      </w:r>
      <w:r w:rsidR="00622E6D" w:rsidRPr="00E50B2F">
        <w:rPr>
          <w:color w:val="0070C0"/>
          <w:lang w:val="ru-RU"/>
        </w:rPr>
        <w:t>тендерных</w:t>
      </w:r>
      <w:r w:rsidR="00622E6D" w:rsidRPr="00622E6D">
        <w:rPr>
          <w:color w:val="002060"/>
          <w:lang w:val="ru-RU"/>
        </w:rPr>
        <w:t xml:space="preserve"> </w:t>
      </w:r>
      <w:r w:rsidR="00622E6D" w:rsidRPr="00E50B2F">
        <w:rPr>
          <w:color w:val="0070C0"/>
          <w:lang w:val="ru-RU"/>
        </w:rPr>
        <w:t>документов</w:t>
      </w:r>
    </w:p>
    <w:p w14:paraId="5CBA5207" w14:textId="03FDF7C7" w:rsidR="00C455DB" w:rsidRPr="00984CB5" w:rsidRDefault="35741E2E" w:rsidP="4F89BE97">
      <w:pPr>
        <w:pStyle w:val="2"/>
        <w:spacing w:before="0" w:after="0" w:line="276" w:lineRule="auto"/>
        <w:ind w:left="567"/>
        <w:rPr>
          <w:rFonts w:ascii="Cambria" w:hAnsi="Cambria"/>
          <w:color w:val="0070C0"/>
          <w:sz w:val="20"/>
          <w:szCs w:val="20"/>
        </w:rPr>
      </w:pPr>
      <w:r w:rsidRPr="4F89BE97">
        <w:rPr>
          <w:rFonts w:ascii="Cambria" w:hAnsi="Cambria"/>
          <w:sz w:val="20"/>
          <w:szCs w:val="20"/>
        </w:rPr>
        <w:t xml:space="preserve">The </w:t>
      </w:r>
      <w:r w:rsidR="3CFCDD98" w:rsidRPr="4F89BE97">
        <w:rPr>
          <w:rFonts w:ascii="Cambria" w:hAnsi="Cambria"/>
          <w:sz w:val="20"/>
          <w:szCs w:val="20"/>
        </w:rPr>
        <w:t>Implementing Partner</w:t>
      </w:r>
      <w:r w:rsidRPr="4F89BE97">
        <w:rPr>
          <w:rFonts w:ascii="Cambria" w:hAnsi="Cambria"/>
          <w:sz w:val="20"/>
          <w:szCs w:val="20"/>
        </w:rPr>
        <w:t xml:space="preserve"> </w:t>
      </w:r>
      <w:r w:rsidR="5F321BBE" w:rsidRPr="4F89BE97">
        <w:rPr>
          <w:rFonts w:ascii="Cambria" w:hAnsi="Cambria"/>
          <w:sz w:val="20"/>
          <w:szCs w:val="20"/>
        </w:rPr>
        <w:t xml:space="preserve">(IP) </w:t>
      </w:r>
      <w:r w:rsidRPr="4F89BE97">
        <w:rPr>
          <w:rFonts w:ascii="Cambria" w:hAnsi="Cambria"/>
          <w:sz w:val="20"/>
          <w:szCs w:val="20"/>
        </w:rPr>
        <w:t>invites interested companies to submit documents for the realisation of the Works</w:t>
      </w:r>
      <w:bookmarkEnd w:id="37"/>
      <w:r w:rsidRPr="4F89BE97">
        <w:rPr>
          <w:rFonts w:ascii="Cambria" w:hAnsi="Cambria"/>
          <w:sz w:val="20"/>
          <w:szCs w:val="20"/>
        </w:rPr>
        <w:t xml:space="preserve"> as described in Section 2, </w:t>
      </w:r>
      <w:r w:rsidRPr="4F89BE97">
        <w:rPr>
          <w:rFonts w:ascii="Cambria" w:hAnsi="Cambria"/>
          <w:i/>
          <w:iCs/>
          <w:sz w:val="20"/>
          <w:szCs w:val="20"/>
          <w:u w:val="single"/>
        </w:rPr>
        <w:t>Bid Data Sheet (BDS)</w:t>
      </w:r>
      <w:r w:rsidR="752ED786" w:rsidRPr="4F89BE97">
        <w:rPr>
          <w:rFonts w:ascii="Cambria" w:hAnsi="Cambria"/>
          <w:i/>
          <w:iCs/>
          <w:sz w:val="20"/>
          <w:szCs w:val="20"/>
          <w:u w:val="single"/>
        </w:rPr>
        <w:t>/</w:t>
      </w:r>
      <w:r w:rsidR="752ED786" w:rsidRPr="4F89BE97">
        <w:rPr>
          <w:rFonts w:ascii="Cambria" w:hAnsi="Cambria"/>
          <w:color w:val="auto"/>
          <w:sz w:val="20"/>
          <w:szCs w:val="20"/>
        </w:rPr>
        <w:t xml:space="preserve"> </w:t>
      </w:r>
      <w:r w:rsidR="752ED786" w:rsidRPr="4F89BE97">
        <w:rPr>
          <w:rFonts w:ascii="Cambria" w:hAnsi="Cambria"/>
          <w:color w:val="0070C0"/>
          <w:sz w:val="20"/>
          <w:szCs w:val="20"/>
          <w:lang w:val="ru-RU"/>
        </w:rPr>
        <w:t>Партнер</w:t>
      </w:r>
      <w:r w:rsidR="752ED786" w:rsidRPr="4F89BE97">
        <w:rPr>
          <w:rFonts w:ascii="Cambria" w:hAnsi="Cambria"/>
          <w:color w:val="0070C0"/>
          <w:sz w:val="20"/>
          <w:szCs w:val="20"/>
        </w:rPr>
        <w:t>-</w:t>
      </w:r>
      <w:r w:rsidR="752ED786" w:rsidRPr="4F89BE97">
        <w:rPr>
          <w:rFonts w:ascii="Cambria" w:hAnsi="Cambria"/>
          <w:color w:val="0070C0"/>
          <w:sz w:val="20"/>
          <w:szCs w:val="20"/>
          <w:lang w:val="ru-RU"/>
        </w:rPr>
        <w:t>исполнитель</w:t>
      </w:r>
      <w:r w:rsidR="752ED786" w:rsidRPr="4F89BE97">
        <w:rPr>
          <w:rFonts w:ascii="Cambria" w:hAnsi="Cambria"/>
          <w:color w:val="0070C0"/>
          <w:sz w:val="20"/>
          <w:szCs w:val="20"/>
        </w:rPr>
        <w:t xml:space="preserve"> (</w:t>
      </w:r>
      <w:r w:rsidR="752ED786" w:rsidRPr="4F89BE97">
        <w:rPr>
          <w:rFonts w:ascii="Cambria" w:hAnsi="Cambria"/>
          <w:color w:val="0070C0"/>
          <w:sz w:val="20"/>
          <w:szCs w:val="20"/>
          <w:lang w:val="en-US"/>
        </w:rPr>
        <w:t>IP</w:t>
      </w:r>
      <w:r w:rsidR="752ED786" w:rsidRPr="4F89BE97">
        <w:rPr>
          <w:rFonts w:ascii="Cambria" w:hAnsi="Cambria"/>
          <w:color w:val="0070C0"/>
          <w:sz w:val="20"/>
          <w:szCs w:val="20"/>
        </w:rPr>
        <w:t xml:space="preserve">) </w:t>
      </w:r>
      <w:r w:rsidR="752ED786" w:rsidRPr="4F89BE97">
        <w:rPr>
          <w:rFonts w:ascii="Cambria" w:hAnsi="Cambria"/>
          <w:color w:val="0070C0"/>
          <w:sz w:val="20"/>
          <w:szCs w:val="20"/>
          <w:lang w:val="ru-RU"/>
        </w:rPr>
        <w:t>приглашает</w:t>
      </w:r>
      <w:r w:rsidR="752ED786" w:rsidRPr="4F89BE97">
        <w:rPr>
          <w:rFonts w:ascii="Cambria" w:hAnsi="Cambria"/>
          <w:color w:val="0070C0"/>
          <w:sz w:val="20"/>
          <w:szCs w:val="20"/>
        </w:rPr>
        <w:t xml:space="preserve"> </w:t>
      </w:r>
      <w:r w:rsidR="752ED786" w:rsidRPr="4F89BE97">
        <w:rPr>
          <w:rFonts w:ascii="Cambria" w:hAnsi="Cambria"/>
          <w:color w:val="0070C0"/>
          <w:sz w:val="20"/>
          <w:szCs w:val="20"/>
          <w:lang w:val="ru-RU"/>
        </w:rPr>
        <w:t>заинтересованные</w:t>
      </w:r>
      <w:r w:rsidR="752ED786" w:rsidRPr="4F89BE97">
        <w:rPr>
          <w:rFonts w:ascii="Cambria" w:hAnsi="Cambria"/>
          <w:color w:val="0070C0"/>
          <w:sz w:val="20"/>
          <w:szCs w:val="20"/>
        </w:rPr>
        <w:t xml:space="preserve"> </w:t>
      </w:r>
      <w:r w:rsidR="752ED786" w:rsidRPr="4F89BE97">
        <w:rPr>
          <w:rFonts w:ascii="Cambria" w:hAnsi="Cambria"/>
          <w:color w:val="0070C0"/>
          <w:sz w:val="20"/>
          <w:szCs w:val="20"/>
          <w:lang w:val="ru-RU"/>
        </w:rPr>
        <w:t>компании</w:t>
      </w:r>
      <w:r w:rsidR="752ED786" w:rsidRPr="4F89BE97">
        <w:rPr>
          <w:rFonts w:ascii="Cambria" w:hAnsi="Cambria"/>
          <w:color w:val="0070C0"/>
          <w:sz w:val="20"/>
          <w:szCs w:val="20"/>
        </w:rPr>
        <w:t xml:space="preserve"> </w:t>
      </w:r>
      <w:r w:rsidR="752ED786" w:rsidRPr="4F89BE97">
        <w:rPr>
          <w:rFonts w:ascii="Cambria" w:hAnsi="Cambria"/>
          <w:color w:val="0070C0"/>
          <w:sz w:val="20"/>
          <w:szCs w:val="20"/>
          <w:lang w:val="ru-RU"/>
        </w:rPr>
        <w:t>подать</w:t>
      </w:r>
      <w:r w:rsidR="752ED786" w:rsidRPr="4F89BE97">
        <w:rPr>
          <w:rFonts w:ascii="Cambria" w:hAnsi="Cambria"/>
          <w:color w:val="0070C0"/>
          <w:sz w:val="20"/>
          <w:szCs w:val="20"/>
        </w:rPr>
        <w:t xml:space="preserve"> </w:t>
      </w:r>
      <w:r w:rsidR="752ED786" w:rsidRPr="4F89BE97">
        <w:rPr>
          <w:rFonts w:ascii="Cambria" w:hAnsi="Cambria"/>
          <w:color w:val="0070C0"/>
          <w:sz w:val="20"/>
          <w:szCs w:val="20"/>
          <w:lang w:val="ru-RU"/>
        </w:rPr>
        <w:t>пост</w:t>
      </w:r>
      <w:r w:rsidR="752ED786" w:rsidRPr="4F89BE97">
        <w:rPr>
          <w:rFonts w:ascii="Cambria" w:hAnsi="Cambria"/>
          <w:color w:val="0070C0"/>
          <w:sz w:val="20"/>
          <w:szCs w:val="20"/>
        </w:rPr>
        <w:t>-</w:t>
      </w:r>
      <w:r w:rsidR="752ED786" w:rsidRPr="4F89BE97">
        <w:rPr>
          <w:rFonts w:ascii="Cambria" w:hAnsi="Cambria"/>
          <w:color w:val="0070C0"/>
          <w:sz w:val="20"/>
          <w:szCs w:val="20"/>
          <w:lang w:val="ru-RU"/>
        </w:rPr>
        <w:t>квалификационные</w:t>
      </w:r>
      <w:r w:rsidR="752ED786" w:rsidRPr="4F89BE97">
        <w:rPr>
          <w:rFonts w:ascii="Cambria" w:hAnsi="Cambria"/>
          <w:color w:val="0070C0"/>
          <w:sz w:val="20"/>
          <w:szCs w:val="20"/>
        </w:rPr>
        <w:t xml:space="preserve"> </w:t>
      </w:r>
      <w:r w:rsidR="752ED786" w:rsidRPr="4F89BE97">
        <w:rPr>
          <w:rFonts w:ascii="Cambria" w:hAnsi="Cambria"/>
          <w:color w:val="0070C0"/>
          <w:sz w:val="20"/>
          <w:szCs w:val="20"/>
          <w:lang w:val="ru-RU"/>
        </w:rPr>
        <w:t>документы</w:t>
      </w:r>
      <w:r w:rsidR="752ED786" w:rsidRPr="4F89BE97">
        <w:rPr>
          <w:rFonts w:ascii="Cambria" w:hAnsi="Cambria"/>
          <w:color w:val="0070C0"/>
          <w:sz w:val="20"/>
          <w:szCs w:val="20"/>
        </w:rPr>
        <w:t xml:space="preserve"> </w:t>
      </w:r>
      <w:r w:rsidR="752ED786" w:rsidRPr="4F89BE97">
        <w:rPr>
          <w:rFonts w:ascii="Cambria" w:hAnsi="Cambria"/>
          <w:color w:val="0070C0"/>
          <w:sz w:val="20"/>
          <w:szCs w:val="20"/>
          <w:lang w:val="ru-RU"/>
        </w:rPr>
        <w:t>для</w:t>
      </w:r>
      <w:r w:rsidR="752ED786" w:rsidRPr="4F89BE97">
        <w:rPr>
          <w:rFonts w:ascii="Cambria" w:hAnsi="Cambria"/>
          <w:color w:val="0070C0"/>
          <w:sz w:val="20"/>
          <w:szCs w:val="20"/>
        </w:rPr>
        <w:t xml:space="preserve"> </w:t>
      </w:r>
      <w:r w:rsidR="752ED786" w:rsidRPr="4F89BE97">
        <w:rPr>
          <w:rFonts w:ascii="Cambria" w:hAnsi="Cambria"/>
          <w:color w:val="0070C0"/>
          <w:sz w:val="20"/>
          <w:szCs w:val="20"/>
          <w:lang w:val="ru-RU"/>
        </w:rPr>
        <w:t>выполнения</w:t>
      </w:r>
      <w:r w:rsidR="752ED786" w:rsidRPr="4F89BE97">
        <w:rPr>
          <w:rFonts w:ascii="Cambria" w:hAnsi="Cambria"/>
          <w:color w:val="0070C0"/>
          <w:sz w:val="20"/>
          <w:szCs w:val="20"/>
        </w:rPr>
        <w:t xml:space="preserve"> </w:t>
      </w:r>
      <w:r w:rsidR="752ED786" w:rsidRPr="4F89BE97">
        <w:rPr>
          <w:rFonts w:ascii="Cambria" w:hAnsi="Cambria"/>
          <w:color w:val="0070C0"/>
          <w:sz w:val="20"/>
          <w:szCs w:val="20"/>
          <w:lang w:val="ru-RU"/>
        </w:rPr>
        <w:t>Работ</w:t>
      </w:r>
      <w:r w:rsidR="752ED786" w:rsidRPr="4F89BE97">
        <w:rPr>
          <w:rFonts w:ascii="Cambria" w:hAnsi="Cambria"/>
          <w:color w:val="0070C0"/>
          <w:sz w:val="20"/>
          <w:szCs w:val="20"/>
        </w:rPr>
        <w:t xml:space="preserve">, </w:t>
      </w:r>
      <w:r w:rsidR="752ED786" w:rsidRPr="4F89BE97">
        <w:rPr>
          <w:rFonts w:ascii="Cambria" w:hAnsi="Cambria"/>
          <w:color w:val="0070C0"/>
          <w:sz w:val="20"/>
          <w:szCs w:val="20"/>
          <w:lang w:val="ru-RU"/>
        </w:rPr>
        <w:t>как</w:t>
      </w:r>
      <w:r w:rsidR="752ED786" w:rsidRPr="4F89BE97">
        <w:rPr>
          <w:rFonts w:ascii="Cambria" w:hAnsi="Cambria"/>
          <w:color w:val="0070C0"/>
          <w:sz w:val="20"/>
          <w:szCs w:val="20"/>
        </w:rPr>
        <w:t xml:space="preserve"> </w:t>
      </w:r>
      <w:r w:rsidR="752ED786" w:rsidRPr="4F89BE97">
        <w:rPr>
          <w:rFonts w:ascii="Cambria" w:hAnsi="Cambria"/>
          <w:color w:val="0070C0"/>
          <w:sz w:val="20"/>
          <w:szCs w:val="20"/>
          <w:lang w:val="ru-RU"/>
        </w:rPr>
        <w:t>описано</w:t>
      </w:r>
      <w:r w:rsidR="752ED786" w:rsidRPr="4F89BE97">
        <w:rPr>
          <w:rFonts w:ascii="Cambria" w:hAnsi="Cambria"/>
          <w:color w:val="0070C0"/>
          <w:sz w:val="20"/>
          <w:szCs w:val="20"/>
        </w:rPr>
        <w:t xml:space="preserve"> </w:t>
      </w:r>
      <w:r w:rsidR="752ED786" w:rsidRPr="4F89BE97">
        <w:rPr>
          <w:rFonts w:ascii="Cambria" w:hAnsi="Cambria"/>
          <w:color w:val="0070C0"/>
          <w:sz w:val="20"/>
          <w:szCs w:val="20"/>
          <w:lang w:val="ru-RU"/>
        </w:rPr>
        <w:t>в</w:t>
      </w:r>
      <w:r w:rsidR="752ED786" w:rsidRPr="4F89BE97">
        <w:rPr>
          <w:rFonts w:ascii="Cambria" w:hAnsi="Cambria"/>
          <w:color w:val="0070C0"/>
          <w:sz w:val="20"/>
          <w:szCs w:val="20"/>
        </w:rPr>
        <w:t xml:space="preserve"> </w:t>
      </w:r>
      <w:r w:rsidR="752ED786" w:rsidRPr="4F89BE97">
        <w:rPr>
          <w:rFonts w:ascii="Cambria" w:hAnsi="Cambria"/>
          <w:color w:val="0070C0"/>
          <w:sz w:val="20"/>
          <w:szCs w:val="20"/>
          <w:lang w:val="ru-RU"/>
        </w:rPr>
        <w:t>Разделе</w:t>
      </w:r>
      <w:r w:rsidR="752ED786" w:rsidRPr="4F89BE97">
        <w:rPr>
          <w:rFonts w:ascii="Cambria" w:hAnsi="Cambria"/>
          <w:color w:val="0070C0"/>
          <w:sz w:val="20"/>
          <w:szCs w:val="20"/>
        </w:rPr>
        <w:t xml:space="preserve"> 2, </w:t>
      </w:r>
      <w:r w:rsidR="0D42BBE5" w:rsidRPr="4F89BE97">
        <w:rPr>
          <w:rFonts w:ascii="Cambria" w:hAnsi="Cambria"/>
          <w:color w:val="0070C0"/>
          <w:sz w:val="20"/>
          <w:szCs w:val="20"/>
          <w:lang w:val="ru-RU"/>
        </w:rPr>
        <w:t>Информация</w:t>
      </w:r>
      <w:r w:rsidR="0D42BBE5" w:rsidRPr="4F89BE97">
        <w:rPr>
          <w:rFonts w:ascii="Cambria" w:hAnsi="Cambria"/>
          <w:color w:val="0070C0"/>
          <w:sz w:val="20"/>
          <w:szCs w:val="20"/>
        </w:rPr>
        <w:t xml:space="preserve"> </w:t>
      </w:r>
      <w:r w:rsidR="0D42BBE5" w:rsidRPr="4F89BE97">
        <w:rPr>
          <w:rFonts w:ascii="Cambria" w:hAnsi="Cambria"/>
          <w:color w:val="0070C0"/>
          <w:sz w:val="20"/>
          <w:szCs w:val="20"/>
          <w:lang w:val="ru-RU"/>
        </w:rPr>
        <w:t>о</w:t>
      </w:r>
      <w:r w:rsidR="0D42BBE5" w:rsidRPr="4F89BE97">
        <w:rPr>
          <w:rFonts w:ascii="Cambria" w:hAnsi="Cambria"/>
          <w:color w:val="0070C0"/>
          <w:sz w:val="20"/>
          <w:szCs w:val="20"/>
        </w:rPr>
        <w:t xml:space="preserve"> </w:t>
      </w:r>
      <w:r w:rsidR="0D42BBE5" w:rsidRPr="4F89BE97">
        <w:rPr>
          <w:rFonts w:ascii="Cambria" w:hAnsi="Cambria"/>
          <w:color w:val="0070C0"/>
          <w:sz w:val="20"/>
          <w:szCs w:val="20"/>
          <w:lang w:val="ru-RU"/>
        </w:rPr>
        <w:t>требуемой</w:t>
      </w:r>
      <w:r w:rsidR="0D42BBE5" w:rsidRPr="4F89BE97">
        <w:rPr>
          <w:rFonts w:ascii="Cambria" w:hAnsi="Cambria"/>
          <w:color w:val="0070C0"/>
          <w:sz w:val="20"/>
          <w:szCs w:val="20"/>
        </w:rPr>
        <w:t xml:space="preserve"> </w:t>
      </w:r>
      <w:r w:rsidR="0D42BBE5" w:rsidRPr="4F89BE97">
        <w:rPr>
          <w:rFonts w:ascii="Cambria" w:hAnsi="Cambria"/>
          <w:color w:val="0070C0"/>
          <w:sz w:val="20"/>
          <w:szCs w:val="20"/>
          <w:lang w:val="ru-RU"/>
        </w:rPr>
        <w:t>закупке</w:t>
      </w:r>
      <w:r w:rsidR="32B682E1" w:rsidRPr="004F4D45">
        <w:rPr>
          <w:rFonts w:ascii="Cambria" w:hAnsi="Cambria"/>
          <w:color w:val="0070C0"/>
          <w:sz w:val="20"/>
          <w:szCs w:val="20"/>
        </w:rPr>
        <w:t xml:space="preserve"> </w:t>
      </w:r>
      <w:r w:rsidR="752ED786" w:rsidRPr="4F89BE97">
        <w:rPr>
          <w:rFonts w:ascii="Cambria" w:hAnsi="Cambria"/>
          <w:i/>
          <w:iCs/>
          <w:color w:val="0070C0"/>
          <w:sz w:val="20"/>
          <w:szCs w:val="20"/>
          <w:u w:val="single"/>
        </w:rPr>
        <w:t>(BDS).</w:t>
      </w:r>
    </w:p>
    <w:p w14:paraId="72E9C296" w14:textId="7DCB26E4" w:rsidR="00C455DB" w:rsidRPr="00984CB5" w:rsidRDefault="00C455DB" w:rsidP="00DD1CF3">
      <w:pPr>
        <w:pStyle w:val="2"/>
        <w:spacing w:before="0" w:after="0" w:line="276" w:lineRule="auto"/>
        <w:ind w:left="567"/>
        <w:rPr>
          <w:rFonts w:ascii="Cambria" w:hAnsi="Cambria"/>
          <w:color w:val="0070C0"/>
          <w:sz w:val="20"/>
        </w:rPr>
      </w:pPr>
      <w:r w:rsidRPr="00867C74">
        <w:rPr>
          <w:rFonts w:ascii="Cambria" w:hAnsi="Cambria"/>
          <w:sz w:val="20"/>
        </w:rPr>
        <w:t xml:space="preserve">The </w:t>
      </w:r>
      <w:r w:rsidR="001E1EE5" w:rsidRPr="00867C74">
        <w:rPr>
          <w:rFonts w:ascii="Cambria" w:hAnsi="Cambria"/>
          <w:sz w:val="20"/>
        </w:rPr>
        <w:t>I</w:t>
      </w:r>
      <w:r w:rsidR="00B07C1E" w:rsidRPr="00867C74">
        <w:rPr>
          <w:rFonts w:ascii="Cambria" w:hAnsi="Cambria"/>
          <w:sz w:val="20"/>
        </w:rPr>
        <w:t>P</w:t>
      </w:r>
      <w:r w:rsidRPr="00867C74">
        <w:rPr>
          <w:rFonts w:ascii="Cambria" w:hAnsi="Cambria"/>
          <w:sz w:val="20"/>
        </w:rPr>
        <w:t xml:space="preserve"> issues these instructions for preparing a Qualification Document (QD) to Compan</w:t>
      </w:r>
      <w:r w:rsidR="0067318A" w:rsidRPr="00867C74">
        <w:rPr>
          <w:rFonts w:ascii="Cambria" w:hAnsi="Cambria"/>
          <w:sz w:val="20"/>
        </w:rPr>
        <w:t>ie</w:t>
      </w:r>
      <w:r w:rsidRPr="00867C74">
        <w:rPr>
          <w:rFonts w:ascii="Cambria" w:hAnsi="Cambria"/>
          <w:sz w:val="20"/>
        </w:rPr>
        <w:t>s interested in bidding for the works described in paragraph</w:t>
      </w:r>
      <w:r w:rsidR="00B77620" w:rsidRPr="00867C74">
        <w:rPr>
          <w:rFonts w:ascii="Cambria" w:hAnsi="Cambria"/>
          <w:sz w:val="20"/>
        </w:rPr>
        <w:t xml:space="preserve"> 1.1 of the ITB</w:t>
      </w:r>
      <w:r w:rsidRPr="00867C74">
        <w:rPr>
          <w:rFonts w:ascii="Cambria" w:hAnsi="Cambria"/>
          <w:sz w:val="20"/>
        </w:rPr>
        <w:t>.</w:t>
      </w:r>
      <w:r w:rsidR="00622E6D" w:rsidRPr="00622E6D">
        <w:rPr>
          <w:rFonts w:ascii="Cambria" w:hAnsi="Cambria"/>
          <w:color w:val="auto"/>
          <w:sz w:val="20"/>
          <w:lang w:val="en-US"/>
        </w:rPr>
        <w:t xml:space="preserve"> </w:t>
      </w:r>
      <w:r w:rsidR="00622E6D">
        <w:rPr>
          <w:rFonts w:ascii="Cambria" w:hAnsi="Cambria"/>
          <w:color w:val="auto"/>
          <w:sz w:val="20"/>
          <w:lang w:val="en-US"/>
        </w:rPr>
        <w:t>/</w:t>
      </w:r>
      <w:r w:rsidR="00622E6D" w:rsidRPr="00984CB5">
        <w:rPr>
          <w:rFonts w:ascii="Cambria" w:hAnsi="Cambria"/>
          <w:color w:val="0070C0"/>
          <w:sz w:val="20"/>
          <w:lang w:val="ru-RU"/>
        </w:rPr>
        <w:t>Партнер</w:t>
      </w:r>
      <w:r w:rsidR="00622E6D" w:rsidRPr="00984CB5">
        <w:rPr>
          <w:rFonts w:ascii="Cambria" w:hAnsi="Cambria"/>
          <w:color w:val="0070C0"/>
          <w:sz w:val="20"/>
        </w:rPr>
        <w:t>-</w:t>
      </w:r>
      <w:r w:rsidR="00622E6D" w:rsidRPr="00984CB5">
        <w:rPr>
          <w:rFonts w:ascii="Cambria" w:hAnsi="Cambria"/>
          <w:color w:val="0070C0"/>
          <w:sz w:val="20"/>
          <w:lang w:val="ru-RU"/>
        </w:rPr>
        <w:t>исполнитель</w:t>
      </w:r>
      <w:r w:rsidR="00622E6D" w:rsidRPr="00984CB5">
        <w:rPr>
          <w:rFonts w:ascii="Cambria" w:hAnsi="Cambria"/>
          <w:color w:val="0070C0"/>
          <w:sz w:val="20"/>
        </w:rPr>
        <w:t xml:space="preserve"> </w:t>
      </w:r>
      <w:r w:rsidR="00622E6D" w:rsidRPr="00984CB5">
        <w:rPr>
          <w:rFonts w:ascii="Cambria" w:hAnsi="Cambria"/>
          <w:color w:val="0070C0"/>
          <w:sz w:val="20"/>
          <w:lang w:val="ru-RU"/>
        </w:rPr>
        <w:t>выдает</w:t>
      </w:r>
      <w:r w:rsidR="00622E6D" w:rsidRPr="00984CB5">
        <w:rPr>
          <w:rFonts w:ascii="Cambria" w:hAnsi="Cambria"/>
          <w:color w:val="0070C0"/>
          <w:sz w:val="20"/>
        </w:rPr>
        <w:t xml:space="preserve"> </w:t>
      </w:r>
      <w:r w:rsidR="00622E6D" w:rsidRPr="00984CB5">
        <w:rPr>
          <w:rFonts w:ascii="Cambria" w:hAnsi="Cambria"/>
          <w:color w:val="0070C0"/>
          <w:sz w:val="20"/>
          <w:lang w:val="ru-RU"/>
        </w:rPr>
        <w:t>настоящие</w:t>
      </w:r>
      <w:r w:rsidR="00622E6D" w:rsidRPr="00984CB5">
        <w:rPr>
          <w:rFonts w:ascii="Cambria" w:hAnsi="Cambria"/>
          <w:color w:val="0070C0"/>
          <w:sz w:val="20"/>
        </w:rPr>
        <w:t xml:space="preserve"> </w:t>
      </w:r>
      <w:r w:rsidR="00622E6D" w:rsidRPr="00984CB5">
        <w:rPr>
          <w:rFonts w:ascii="Cambria" w:hAnsi="Cambria"/>
          <w:color w:val="0070C0"/>
          <w:sz w:val="20"/>
          <w:lang w:val="ru-RU"/>
        </w:rPr>
        <w:t>инструкции</w:t>
      </w:r>
      <w:r w:rsidR="00622E6D" w:rsidRPr="00984CB5">
        <w:rPr>
          <w:rFonts w:ascii="Cambria" w:hAnsi="Cambria"/>
          <w:color w:val="0070C0"/>
          <w:sz w:val="20"/>
        </w:rPr>
        <w:t xml:space="preserve"> </w:t>
      </w:r>
      <w:r w:rsidR="00622E6D" w:rsidRPr="00984CB5">
        <w:rPr>
          <w:rFonts w:ascii="Cambria" w:hAnsi="Cambria"/>
          <w:color w:val="0070C0"/>
          <w:sz w:val="20"/>
          <w:lang w:val="ru-RU"/>
        </w:rPr>
        <w:t>по</w:t>
      </w:r>
      <w:r w:rsidR="00622E6D" w:rsidRPr="00984CB5">
        <w:rPr>
          <w:rFonts w:ascii="Cambria" w:hAnsi="Cambria"/>
          <w:color w:val="0070C0"/>
          <w:sz w:val="20"/>
        </w:rPr>
        <w:t xml:space="preserve"> </w:t>
      </w:r>
      <w:r w:rsidR="00622E6D" w:rsidRPr="00984CB5">
        <w:rPr>
          <w:rFonts w:ascii="Cambria" w:hAnsi="Cambria"/>
          <w:color w:val="0070C0"/>
          <w:sz w:val="20"/>
          <w:lang w:val="ru-RU"/>
        </w:rPr>
        <w:t>подготовке</w:t>
      </w:r>
      <w:r w:rsidR="00622E6D" w:rsidRPr="00984CB5">
        <w:rPr>
          <w:rFonts w:ascii="Cambria" w:hAnsi="Cambria"/>
          <w:color w:val="0070C0"/>
          <w:sz w:val="20"/>
        </w:rPr>
        <w:t xml:space="preserve"> </w:t>
      </w:r>
      <w:r w:rsidR="00622E6D" w:rsidRPr="00984CB5">
        <w:rPr>
          <w:rFonts w:ascii="Cambria" w:hAnsi="Cambria"/>
          <w:color w:val="0070C0"/>
          <w:sz w:val="20"/>
          <w:lang w:val="ru-RU"/>
        </w:rPr>
        <w:t>Квалификационных</w:t>
      </w:r>
      <w:r w:rsidR="00622E6D" w:rsidRPr="00984CB5">
        <w:rPr>
          <w:rFonts w:ascii="Cambria" w:hAnsi="Cambria"/>
          <w:color w:val="0070C0"/>
          <w:sz w:val="20"/>
        </w:rPr>
        <w:t xml:space="preserve"> </w:t>
      </w:r>
      <w:r w:rsidR="00622E6D" w:rsidRPr="00984CB5">
        <w:rPr>
          <w:rFonts w:ascii="Cambria" w:hAnsi="Cambria"/>
          <w:color w:val="0070C0"/>
          <w:sz w:val="20"/>
          <w:lang w:val="ru-RU"/>
        </w:rPr>
        <w:t>документов</w:t>
      </w:r>
      <w:r w:rsidR="00622E6D" w:rsidRPr="00984CB5">
        <w:rPr>
          <w:rFonts w:ascii="Cambria" w:hAnsi="Cambria"/>
          <w:color w:val="0070C0"/>
          <w:sz w:val="20"/>
        </w:rPr>
        <w:t xml:space="preserve"> (QD) </w:t>
      </w:r>
      <w:r w:rsidR="00622E6D" w:rsidRPr="00984CB5">
        <w:rPr>
          <w:rFonts w:ascii="Cambria" w:hAnsi="Cambria"/>
          <w:color w:val="0070C0"/>
          <w:sz w:val="20"/>
          <w:lang w:val="ru-RU"/>
        </w:rPr>
        <w:t>для</w:t>
      </w:r>
      <w:r w:rsidR="00622E6D" w:rsidRPr="00984CB5">
        <w:rPr>
          <w:rFonts w:ascii="Cambria" w:hAnsi="Cambria"/>
          <w:color w:val="0070C0"/>
          <w:sz w:val="20"/>
        </w:rPr>
        <w:t xml:space="preserve"> </w:t>
      </w:r>
      <w:r w:rsidR="00622E6D" w:rsidRPr="00984CB5">
        <w:rPr>
          <w:rFonts w:ascii="Cambria" w:hAnsi="Cambria"/>
          <w:color w:val="0070C0"/>
          <w:sz w:val="20"/>
          <w:lang w:val="ru-RU"/>
        </w:rPr>
        <w:t>компаний</w:t>
      </w:r>
      <w:r w:rsidR="00622E6D" w:rsidRPr="00984CB5">
        <w:rPr>
          <w:rFonts w:ascii="Cambria" w:hAnsi="Cambria"/>
          <w:color w:val="0070C0"/>
          <w:sz w:val="20"/>
        </w:rPr>
        <w:t xml:space="preserve">, </w:t>
      </w:r>
      <w:r w:rsidR="00622E6D" w:rsidRPr="00984CB5">
        <w:rPr>
          <w:rFonts w:ascii="Cambria" w:hAnsi="Cambria"/>
          <w:color w:val="0070C0"/>
          <w:sz w:val="20"/>
          <w:lang w:val="ru-RU"/>
        </w:rPr>
        <w:t>заинтересованных</w:t>
      </w:r>
      <w:r w:rsidR="00622E6D" w:rsidRPr="00984CB5">
        <w:rPr>
          <w:rFonts w:ascii="Cambria" w:hAnsi="Cambria"/>
          <w:color w:val="0070C0"/>
          <w:sz w:val="20"/>
        </w:rPr>
        <w:t xml:space="preserve"> </w:t>
      </w:r>
      <w:r w:rsidR="00622E6D" w:rsidRPr="00984CB5">
        <w:rPr>
          <w:rFonts w:ascii="Cambria" w:hAnsi="Cambria"/>
          <w:color w:val="0070C0"/>
          <w:sz w:val="20"/>
          <w:lang w:val="ru-RU"/>
        </w:rPr>
        <w:t>в</w:t>
      </w:r>
      <w:r w:rsidR="00622E6D" w:rsidRPr="00984CB5">
        <w:rPr>
          <w:rFonts w:ascii="Cambria" w:hAnsi="Cambria"/>
          <w:color w:val="0070C0"/>
          <w:sz w:val="20"/>
        </w:rPr>
        <w:t xml:space="preserve"> </w:t>
      </w:r>
      <w:r w:rsidR="00622E6D" w:rsidRPr="00984CB5">
        <w:rPr>
          <w:rFonts w:ascii="Cambria" w:hAnsi="Cambria"/>
          <w:color w:val="0070C0"/>
          <w:sz w:val="20"/>
          <w:lang w:val="ru-RU"/>
        </w:rPr>
        <w:t>участии</w:t>
      </w:r>
      <w:r w:rsidR="00622E6D" w:rsidRPr="00984CB5">
        <w:rPr>
          <w:rFonts w:ascii="Cambria" w:hAnsi="Cambria"/>
          <w:color w:val="0070C0"/>
          <w:sz w:val="20"/>
        </w:rPr>
        <w:t xml:space="preserve"> </w:t>
      </w:r>
      <w:r w:rsidR="00622E6D" w:rsidRPr="00984CB5">
        <w:rPr>
          <w:rFonts w:ascii="Cambria" w:hAnsi="Cambria"/>
          <w:color w:val="0070C0"/>
          <w:sz w:val="20"/>
          <w:lang w:val="ru-RU"/>
        </w:rPr>
        <w:t>в</w:t>
      </w:r>
      <w:r w:rsidR="00622E6D" w:rsidRPr="00984CB5">
        <w:rPr>
          <w:rFonts w:ascii="Cambria" w:hAnsi="Cambria"/>
          <w:color w:val="0070C0"/>
          <w:sz w:val="20"/>
        </w:rPr>
        <w:t xml:space="preserve"> </w:t>
      </w:r>
      <w:r w:rsidR="00622E6D" w:rsidRPr="00984CB5">
        <w:rPr>
          <w:rFonts w:ascii="Cambria" w:hAnsi="Cambria"/>
          <w:color w:val="0070C0"/>
          <w:sz w:val="20"/>
          <w:lang w:val="ru-RU"/>
        </w:rPr>
        <w:t>тендере</w:t>
      </w:r>
      <w:r w:rsidR="00622E6D" w:rsidRPr="00984CB5">
        <w:rPr>
          <w:rFonts w:ascii="Cambria" w:hAnsi="Cambria"/>
          <w:color w:val="0070C0"/>
          <w:sz w:val="20"/>
        </w:rPr>
        <w:t xml:space="preserve"> </w:t>
      </w:r>
      <w:r w:rsidR="00622E6D" w:rsidRPr="00984CB5">
        <w:rPr>
          <w:rFonts w:ascii="Cambria" w:hAnsi="Cambria"/>
          <w:color w:val="0070C0"/>
          <w:sz w:val="20"/>
          <w:lang w:val="ru-RU"/>
        </w:rPr>
        <w:t>на</w:t>
      </w:r>
      <w:r w:rsidR="00622E6D" w:rsidRPr="00984CB5">
        <w:rPr>
          <w:rFonts w:ascii="Cambria" w:hAnsi="Cambria"/>
          <w:color w:val="0070C0"/>
          <w:sz w:val="20"/>
        </w:rPr>
        <w:t xml:space="preserve"> </w:t>
      </w:r>
      <w:r w:rsidR="00622E6D" w:rsidRPr="00984CB5">
        <w:rPr>
          <w:rFonts w:ascii="Cambria" w:hAnsi="Cambria"/>
          <w:color w:val="0070C0"/>
          <w:sz w:val="20"/>
          <w:lang w:val="ru-RU"/>
        </w:rPr>
        <w:t>работы</w:t>
      </w:r>
      <w:r w:rsidR="00622E6D" w:rsidRPr="00984CB5">
        <w:rPr>
          <w:rFonts w:ascii="Cambria" w:hAnsi="Cambria"/>
          <w:color w:val="0070C0"/>
          <w:sz w:val="20"/>
        </w:rPr>
        <w:t xml:space="preserve">, </w:t>
      </w:r>
      <w:r w:rsidR="00622E6D" w:rsidRPr="00984CB5">
        <w:rPr>
          <w:rFonts w:ascii="Cambria" w:hAnsi="Cambria"/>
          <w:color w:val="0070C0"/>
          <w:sz w:val="20"/>
          <w:lang w:val="ru-RU"/>
        </w:rPr>
        <w:t>описанные</w:t>
      </w:r>
      <w:r w:rsidR="00622E6D" w:rsidRPr="00984CB5">
        <w:rPr>
          <w:rFonts w:ascii="Cambria" w:hAnsi="Cambria"/>
          <w:color w:val="0070C0"/>
          <w:sz w:val="20"/>
        </w:rPr>
        <w:t xml:space="preserve"> </w:t>
      </w:r>
      <w:r w:rsidR="00622E6D" w:rsidRPr="00984CB5">
        <w:rPr>
          <w:rFonts w:ascii="Cambria" w:hAnsi="Cambria"/>
          <w:color w:val="0070C0"/>
          <w:sz w:val="20"/>
          <w:lang w:val="ru-RU"/>
        </w:rPr>
        <w:t>в</w:t>
      </w:r>
      <w:r w:rsidR="00622E6D" w:rsidRPr="00984CB5">
        <w:rPr>
          <w:rFonts w:ascii="Cambria" w:hAnsi="Cambria"/>
          <w:color w:val="0070C0"/>
          <w:sz w:val="20"/>
        </w:rPr>
        <w:t xml:space="preserve"> </w:t>
      </w:r>
      <w:r w:rsidR="00622E6D" w:rsidRPr="00984CB5">
        <w:rPr>
          <w:rFonts w:ascii="Cambria" w:hAnsi="Cambria"/>
          <w:color w:val="0070C0"/>
          <w:sz w:val="20"/>
          <w:lang w:val="ru-RU"/>
        </w:rPr>
        <w:t>параграфе</w:t>
      </w:r>
      <w:r w:rsidR="00622E6D" w:rsidRPr="00984CB5">
        <w:rPr>
          <w:rFonts w:ascii="Cambria" w:hAnsi="Cambria"/>
          <w:color w:val="0070C0"/>
          <w:sz w:val="20"/>
        </w:rPr>
        <w:t xml:space="preserve"> 1.1 ITB.</w:t>
      </w:r>
    </w:p>
    <w:p w14:paraId="0CDAF1DA" w14:textId="2C1E9814" w:rsidR="00C455DB" w:rsidRPr="00984CB5" w:rsidRDefault="142C5CC8" w:rsidP="32B27061">
      <w:pPr>
        <w:pStyle w:val="2"/>
        <w:spacing w:before="0" w:after="0" w:line="276" w:lineRule="auto"/>
        <w:ind w:left="567"/>
        <w:rPr>
          <w:rFonts w:ascii="Cambria" w:hAnsi="Cambria"/>
          <w:color w:val="0070C0"/>
          <w:sz w:val="20"/>
          <w:szCs w:val="20"/>
          <w:lang w:val="ru-RU"/>
        </w:rPr>
      </w:pPr>
      <w:r w:rsidRPr="490B7ADB">
        <w:rPr>
          <w:rFonts w:ascii="Cambria" w:hAnsi="Cambria"/>
          <w:sz w:val="20"/>
          <w:szCs w:val="20"/>
        </w:rPr>
        <w:t>The Company shall examine all instructions, forms, and terms in the QD</w:t>
      </w:r>
      <w:r w:rsidR="23F7D06B" w:rsidRPr="490B7ADB">
        <w:rPr>
          <w:rFonts w:ascii="Cambria" w:hAnsi="Cambria"/>
          <w:sz w:val="20"/>
          <w:szCs w:val="20"/>
        </w:rPr>
        <w:t xml:space="preserve"> (qualification document)</w:t>
      </w:r>
      <w:r w:rsidRPr="490B7ADB">
        <w:rPr>
          <w:rFonts w:ascii="Cambria" w:hAnsi="Cambria"/>
          <w:sz w:val="20"/>
          <w:szCs w:val="20"/>
        </w:rPr>
        <w:t xml:space="preserve"> and furnish all information or documentation required by the QD by completing fully all forms and supplying all the requested information. Supplementary</w:t>
      </w:r>
      <w:r w:rsidRPr="490B7ADB">
        <w:rPr>
          <w:rFonts w:ascii="Cambria" w:hAnsi="Cambria"/>
          <w:sz w:val="20"/>
          <w:szCs w:val="20"/>
          <w:lang w:val="ru-RU"/>
        </w:rPr>
        <w:t xml:space="preserve"> </w:t>
      </w:r>
      <w:r w:rsidRPr="490B7ADB">
        <w:rPr>
          <w:rFonts w:ascii="Cambria" w:hAnsi="Cambria"/>
          <w:sz w:val="20"/>
          <w:szCs w:val="20"/>
        </w:rPr>
        <w:t>pages</w:t>
      </w:r>
      <w:r w:rsidRPr="490B7ADB">
        <w:rPr>
          <w:rFonts w:ascii="Cambria" w:hAnsi="Cambria"/>
          <w:sz w:val="20"/>
          <w:szCs w:val="20"/>
          <w:lang w:val="ru-RU"/>
        </w:rPr>
        <w:t xml:space="preserve"> </w:t>
      </w:r>
      <w:r w:rsidRPr="490B7ADB">
        <w:rPr>
          <w:rFonts w:ascii="Cambria" w:hAnsi="Cambria"/>
          <w:sz w:val="20"/>
          <w:szCs w:val="20"/>
        </w:rPr>
        <w:t>may</w:t>
      </w:r>
      <w:r w:rsidRPr="490B7ADB">
        <w:rPr>
          <w:rFonts w:ascii="Cambria" w:hAnsi="Cambria"/>
          <w:sz w:val="20"/>
          <w:szCs w:val="20"/>
          <w:lang w:val="ru-RU"/>
        </w:rPr>
        <w:t xml:space="preserve"> </w:t>
      </w:r>
      <w:r w:rsidRPr="490B7ADB">
        <w:rPr>
          <w:rFonts w:ascii="Cambria" w:hAnsi="Cambria"/>
          <w:sz w:val="20"/>
          <w:szCs w:val="20"/>
        </w:rPr>
        <w:t>be</w:t>
      </w:r>
      <w:r w:rsidRPr="490B7ADB">
        <w:rPr>
          <w:rFonts w:ascii="Cambria" w:hAnsi="Cambria"/>
          <w:sz w:val="20"/>
          <w:szCs w:val="20"/>
          <w:lang w:val="ru-RU"/>
        </w:rPr>
        <w:t xml:space="preserve"> </w:t>
      </w:r>
      <w:r w:rsidRPr="490B7ADB">
        <w:rPr>
          <w:rFonts w:ascii="Cambria" w:hAnsi="Cambria"/>
          <w:sz w:val="20"/>
          <w:szCs w:val="20"/>
        </w:rPr>
        <w:t>inserted</w:t>
      </w:r>
      <w:r w:rsidRPr="490B7ADB">
        <w:rPr>
          <w:rFonts w:ascii="Cambria" w:hAnsi="Cambria"/>
          <w:sz w:val="20"/>
          <w:szCs w:val="20"/>
          <w:lang w:val="ru-RU"/>
        </w:rPr>
        <w:t xml:space="preserve"> </w:t>
      </w:r>
      <w:r w:rsidRPr="490B7ADB">
        <w:rPr>
          <w:rFonts w:ascii="Cambria" w:hAnsi="Cambria"/>
          <w:sz w:val="20"/>
          <w:szCs w:val="20"/>
        </w:rPr>
        <w:t>if</w:t>
      </w:r>
      <w:r w:rsidRPr="490B7ADB">
        <w:rPr>
          <w:rFonts w:ascii="Cambria" w:hAnsi="Cambria"/>
          <w:sz w:val="20"/>
          <w:szCs w:val="20"/>
          <w:lang w:val="ru-RU"/>
        </w:rPr>
        <w:t xml:space="preserve"> </w:t>
      </w:r>
      <w:r w:rsidRPr="490B7ADB">
        <w:rPr>
          <w:rFonts w:ascii="Cambria" w:hAnsi="Cambria"/>
          <w:sz w:val="20"/>
          <w:szCs w:val="20"/>
        </w:rPr>
        <w:t>required</w:t>
      </w:r>
      <w:r w:rsidRPr="490B7ADB">
        <w:rPr>
          <w:rFonts w:ascii="Cambria" w:hAnsi="Cambria"/>
          <w:sz w:val="20"/>
          <w:szCs w:val="20"/>
          <w:lang w:val="ru-RU"/>
        </w:rPr>
        <w:t>.</w:t>
      </w:r>
      <w:r w:rsidR="4AFA87ED" w:rsidRPr="490B7ADB">
        <w:rPr>
          <w:rFonts w:ascii="Cambria" w:hAnsi="Cambria"/>
          <w:color w:val="auto"/>
          <w:sz w:val="20"/>
          <w:szCs w:val="20"/>
          <w:lang w:val="ru-RU"/>
        </w:rPr>
        <w:t xml:space="preserve"> /</w:t>
      </w:r>
      <w:r w:rsidR="4AFA87ED" w:rsidRPr="490B7ADB">
        <w:rPr>
          <w:rFonts w:ascii="Cambria" w:hAnsi="Cambria"/>
          <w:color w:val="0070C0"/>
          <w:sz w:val="20"/>
          <w:szCs w:val="20"/>
          <w:lang w:val="ru-RU"/>
        </w:rPr>
        <w:t xml:space="preserve">Компания изучает все инструкции, формы и условия в </w:t>
      </w:r>
      <w:proofErr w:type="gramStart"/>
      <w:r w:rsidR="4AFA87ED" w:rsidRPr="490B7ADB">
        <w:rPr>
          <w:rFonts w:ascii="Cambria" w:hAnsi="Cambria"/>
          <w:color w:val="0070C0"/>
          <w:sz w:val="20"/>
          <w:szCs w:val="20"/>
          <w:lang w:val="en-US"/>
        </w:rPr>
        <w:t>QD</w:t>
      </w:r>
      <w:r w:rsidR="4AFA87ED" w:rsidRPr="490B7ADB">
        <w:rPr>
          <w:rFonts w:ascii="Cambria" w:hAnsi="Cambria"/>
          <w:color w:val="0070C0"/>
          <w:sz w:val="20"/>
          <w:szCs w:val="20"/>
          <w:lang w:val="ru-RU"/>
        </w:rPr>
        <w:t xml:space="preserve"> </w:t>
      </w:r>
      <w:r w:rsidR="6ACDB7EB" w:rsidRPr="490B7ADB">
        <w:rPr>
          <w:rFonts w:ascii="Cambria" w:hAnsi="Cambria"/>
          <w:color w:val="0070C0"/>
          <w:sz w:val="20"/>
          <w:szCs w:val="20"/>
          <w:lang w:val="ru-RU"/>
        </w:rPr>
        <w:t xml:space="preserve"> (</w:t>
      </w:r>
      <w:proofErr w:type="gramEnd"/>
      <w:r w:rsidR="6ACDB7EB" w:rsidRPr="490B7ADB">
        <w:rPr>
          <w:rFonts w:ascii="Cambria" w:hAnsi="Cambria"/>
          <w:color w:val="0070C0"/>
          <w:sz w:val="20"/>
          <w:szCs w:val="20"/>
          <w:lang w:val="ru-RU"/>
        </w:rPr>
        <w:t xml:space="preserve">квалификационный </w:t>
      </w:r>
      <w:proofErr w:type="gramStart"/>
      <w:r w:rsidR="6ACDB7EB" w:rsidRPr="490B7ADB">
        <w:rPr>
          <w:rFonts w:ascii="Cambria" w:hAnsi="Cambria"/>
          <w:color w:val="0070C0"/>
          <w:sz w:val="20"/>
          <w:szCs w:val="20"/>
          <w:lang w:val="ru-RU"/>
        </w:rPr>
        <w:t>документ)</w:t>
      </w:r>
      <w:r w:rsidR="4AFA87ED" w:rsidRPr="490B7ADB">
        <w:rPr>
          <w:rFonts w:ascii="Cambria" w:hAnsi="Cambria"/>
          <w:color w:val="0070C0"/>
          <w:sz w:val="20"/>
          <w:szCs w:val="20"/>
          <w:lang w:val="ru-RU"/>
        </w:rPr>
        <w:t>и</w:t>
      </w:r>
      <w:proofErr w:type="gramEnd"/>
      <w:r w:rsidR="4AFA87ED" w:rsidRPr="490B7ADB">
        <w:rPr>
          <w:rFonts w:ascii="Cambria" w:hAnsi="Cambria"/>
          <w:color w:val="0070C0"/>
          <w:sz w:val="20"/>
          <w:szCs w:val="20"/>
          <w:lang w:val="ru-RU"/>
        </w:rPr>
        <w:t xml:space="preserve"> предоставляет всю информацию или документацию, требуемую </w:t>
      </w:r>
      <w:r w:rsidR="4AFA87ED" w:rsidRPr="490B7ADB">
        <w:rPr>
          <w:rFonts w:ascii="Cambria" w:hAnsi="Cambria"/>
          <w:color w:val="0070C0"/>
          <w:sz w:val="20"/>
          <w:szCs w:val="20"/>
          <w:lang w:val="en-US"/>
        </w:rPr>
        <w:t>QD</w:t>
      </w:r>
      <w:r w:rsidR="4AFA87ED" w:rsidRPr="490B7ADB">
        <w:rPr>
          <w:rFonts w:ascii="Cambria" w:hAnsi="Cambria"/>
          <w:color w:val="0070C0"/>
          <w:sz w:val="20"/>
          <w:szCs w:val="20"/>
          <w:lang w:val="ru-RU"/>
        </w:rPr>
        <w:t>, полностью заполнив все формы и предоставив всю запрошенную информацию. При необходимости могут быть добавлены дополнительные страницы/</w:t>
      </w:r>
    </w:p>
    <w:p w14:paraId="467CE753" w14:textId="0403A054" w:rsidR="00C455DB" w:rsidRPr="00824622" w:rsidRDefault="00C455DB" w:rsidP="00DD1CF3">
      <w:pPr>
        <w:pStyle w:val="2"/>
        <w:spacing w:before="0" w:after="0" w:line="276" w:lineRule="auto"/>
        <w:ind w:left="567"/>
        <w:rPr>
          <w:rFonts w:ascii="Cambria" w:hAnsi="Cambria"/>
          <w:color w:val="0070C0"/>
          <w:sz w:val="20"/>
          <w:lang w:val="ru-RU"/>
        </w:rPr>
      </w:pPr>
      <w:r w:rsidRPr="00867C74">
        <w:rPr>
          <w:rFonts w:ascii="Cambria" w:hAnsi="Cambria"/>
          <w:sz w:val="20"/>
        </w:rPr>
        <w:t>The</w:t>
      </w:r>
      <w:r w:rsidRPr="00824622">
        <w:rPr>
          <w:rFonts w:ascii="Cambria" w:hAnsi="Cambria"/>
          <w:sz w:val="20"/>
          <w:lang w:val="ru-RU"/>
        </w:rPr>
        <w:t xml:space="preserve"> </w:t>
      </w:r>
      <w:r w:rsidRPr="00867C74">
        <w:rPr>
          <w:rFonts w:ascii="Cambria" w:hAnsi="Cambria"/>
          <w:sz w:val="20"/>
        </w:rPr>
        <w:t>name</w:t>
      </w:r>
      <w:r w:rsidRPr="00824622">
        <w:rPr>
          <w:rFonts w:ascii="Cambria" w:hAnsi="Cambria"/>
          <w:sz w:val="20"/>
          <w:lang w:val="ru-RU"/>
        </w:rPr>
        <w:t xml:space="preserve">, </w:t>
      </w:r>
      <w:r w:rsidRPr="00867C74">
        <w:rPr>
          <w:rFonts w:ascii="Cambria" w:hAnsi="Cambria"/>
          <w:sz w:val="20"/>
        </w:rPr>
        <w:t>contact</w:t>
      </w:r>
      <w:r w:rsidRPr="00824622">
        <w:rPr>
          <w:rFonts w:ascii="Cambria" w:hAnsi="Cambria"/>
          <w:sz w:val="20"/>
          <w:lang w:val="ru-RU"/>
        </w:rPr>
        <w:t xml:space="preserve"> </w:t>
      </w:r>
      <w:r w:rsidRPr="00867C74">
        <w:rPr>
          <w:rFonts w:ascii="Cambria" w:hAnsi="Cambria"/>
          <w:sz w:val="20"/>
        </w:rPr>
        <w:t>details</w:t>
      </w:r>
      <w:r w:rsidRPr="00824622">
        <w:rPr>
          <w:rFonts w:ascii="Cambria" w:hAnsi="Cambria"/>
          <w:sz w:val="20"/>
          <w:lang w:val="ru-RU"/>
        </w:rPr>
        <w:t xml:space="preserve"> </w:t>
      </w:r>
      <w:r w:rsidRPr="00867C74">
        <w:rPr>
          <w:rFonts w:ascii="Cambria" w:hAnsi="Cambria"/>
          <w:sz w:val="20"/>
        </w:rPr>
        <w:t>and</w:t>
      </w:r>
      <w:r w:rsidRPr="00824622">
        <w:rPr>
          <w:rFonts w:ascii="Cambria" w:hAnsi="Cambria"/>
          <w:sz w:val="20"/>
          <w:lang w:val="ru-RU"/>
        </w:rPr>
        <w:t xml:space="preserve"> </w:t>
      </w:r>
      <w:r w:rsidRPr="00867C74">
        <w:rPr>
          <w:rFonts w:ascii="Cambria" w:hAnsi="Cambria"/>
          <w:sz w:val="20"/>
        </w:rPr>
        <w:t>responsible</w:t>
      </w:r>
      <w:r w:rsidRPr="00824622">
        <w:rPr>
          <w:rFonts w:ascii="Cambria" w:hAnsi="Cambria"/>
          <w:sz w:val="20"/>
          <w:lang w:val="ru-RU"/>
        </w:rPr>
        <w:t xml:space="preserve"> </w:t>
      </w:r>
      <w:r w:rsidRPr="00867C74">
        <w:rPr>
          <w:rFonts w:ascii="Cambria" w:hAnsi="Cambria"/>
          <w:sz w:val="20"/>
        </w:rPr>
        <w:t>person</w:t>
      </w:r>
      <w:r w:rsidRPr="00824622">
        <w:rPr>
          <w:rFonts w:ascii="Cambria" w:hAnsi="Cambria"/>
          <w:sz w:val="20"/>
          <w:lang w:val="ru-RU"/>
        </w:rPr>
        <w:t xml:space="preserve"> </w:t>
      </w:r>
      <w:r w:rsidR="00B77620" w:rsidRPr="00867C74">
        <w:rPr>
          <w:rFonts w:ascii="Cambria" w:hAnsi="Cambria"/>
          <w:sz w:val="20"/>
        </w:rPr>
        <w:t>of</w:t>
      </w:r>
      <w:r w:rsidR="00B77620" w:rsidRPr="00824622">
        <w:rPr>
          <w:rFonts w:ascii="Cambria" w:hAnsi="Cambria"/>
          <w:sz w:val="20"/>
          <w:lang w:val="ru-RU"/>
        </w:rPr>
        <w:t xml:space="preserve"> </w:t>
      </w:r>
      <w:r w:rsidR="00B77620" w:rsidRPr="00867C74">
        <w:rPr>
          <w:rFonts w:ascii="Cambria" w:hAnsi="Cambria"/>
          <w:sz w:val="20"/>
        </w:rPr>
        <w:t>the</w:t>
      </w:r>
      <w:r w:rsidR="00B77620" w:rsidRPr="00824622">
        <w:rPr>
          <w:rFonts w:ascii="Cambria" w:hAnsi="Cambria"/>
          <w:sz w:val="20"/>
          <w:lang w:val="ru-RU"/>
        </w:rPr>
        <w:t xml:space="preserve"> </w:t>
      </w:r>
      <w:r w:rsidR="001E1EE5" w:rsidRPr="00867C74">
        <w:rPr>
          <w:rFonts w:ascii="Cambria" w:hAnsi="Cambria"/>
          <w:sz w:val="20"/>
        </w:rPr>
        <w:t>IP</w:t>
      </w:r>
      <w:r w:rsidR="00B77620" w:rsidRPr="00824622">
        <w:rPr>
          <w:rFonts w:ascii="Cambria" w:hAnsi="Cambria"/>
          <w:sz w:val="20"/>
          <w:lang w:val="ru-RU"/>
        </w:rPr>
        <w:t xml:space="preserve"> </w:t>
      </w:r>
      <w:r w:rsidRPr="00867C74">
        <w:rPr>
          <w:rFonts w:ascii="Cambria" w:hAnsi="Cambria"/>
          <w:sz w:val="20"/>
        </w:rPr>
        <w:t>are</w:t>
      </w:r>
      <w:r w:rsidRPr="00824622">
        <w:rPr>
          <w:rFonts w:ascii="Cambria" w:hAnsi="Cambria"/>
          <w:sz w:val="20"/>
          <w:lang w:val="ru-RU"/>
        </w:rPr>
        <w:t xml:space="preserve"> </w:t>
      </w:r>
      <w:r w:rsidRPr="00867C74">
        <w:rPr>
          <w:rFonts w:ascii="Cambria" w:hAnsi="Cambria"/>
          <w:sz w:val="20"/>
        </w:rPr>
        <w:t>named</w:t>
      </w:r>
      <w:r w:rsidRPr="00824622">
        <w:rPr>
          <w:rFonts w:ascii="Cambria" w:hAnsi="Cambria"/>
          <w:sz w:val="20"/>
          <w:lang w:val="ru-RU"/>
        </w:rPr>
        <w:t xml:space="preserve"> </w:t>
      </w:r>
      <w:r w:rsidRPr="00867C74">
        <w:rPr>
          <w:rFonts w:ascii="Cambria" w:hAnsi="Cambria"/>
          <w:sz w:val="20"/>
        </w:rPr>
        <w:t>in</w:t>
      </w:r>
      <w:r w:rsidR="007B095B" w:rsidRPr="00824622">
        <w:rPr>
          <w:rFonts w:ascii="Cambria" w:hAnsi="Cambria"/>
          <w:sz w:val="20"/>
          <w:lang w:val="ru-RU"/>
        </w:rPr>
        <w:t xml:space="preserve"> </w:t>
      </w:r>
      <w:r w:rsidR="007B095B" w:rsidRPr="00867C74">
        <w:rPr>
          <w:rFonts w:ascii="Cambria" w:hAnsi="Cambria"/>
          <w:sz w:val="20"/>
        </w:rPr>
        <w:t>the</w:t>
      </w:r>
      <w:r w:rsidRPr="00824622">
        <w:rPr>
          <w:rFonts w:ascii="Cambria" w:hAnsi="Cambria"/>
          <w:i/>
          <w:sz w:val="20"/>
          <w:u w:val="single"/>
          <w:lang w:val="ru-RU"/>
        </w:rPr>
        <w:t xml:space="preserve"> </w:t>
      </w:r>
      <w:r w:rsidRPr="00867C74">
        <w:rPr>
          <w:rFonts w:ascii="Cambria" w:hAnsi="Cambria"/>
          <w:i/>
          <w:sz w:val="20"/>
          <w:u w:val="single"/>
        </w:rPr>
        <w:t>BDS</w:t>
      </w:r>
      <w:r w:rsidR="00622E6D" w:rsidRPr="00824622">
        <w:rPr>
          <w:rFonts w:ascii="Cambria" w:hAnsi="Cambria"/>
          <w:color w:val="auto"/>
          <w:sz w:val="20"/>
          <w:lang w:val="ru-RU"/>
        </w:rPr>
        <w:t xml:space="preserve"> /</w:t>
      </w:r>
      <w:r w:rsidR="00622E6D" w:rsidRPr="00984CB5">
        <w:rPr>
          <w:rFonts w:ascii="Cambria" w:hAnsi="Cambria"/>
          <w:color w:val="0070C0"/>
          <w:sz w:val="20"/>
          <w:lang w:val="ru-RU"/>
        </w:rPr>
        <w:t>Имя</w:t>
      </w:r>
      <w:r w:rsidR="00622E6D" w:rsidRPr="00824622">
        <w:rPr>
          <w:rFonts w:ascii="Cambria" w:hAnsi="Cambria"/>
          <w:color w:val="0070C0"/>
          <w:sz w:val="20"/>
          <w:lang w:val="ru-RU"/>
        </w:rPr>
        <w:t xml:space="preserve">, </w:t>
      </w:r>
      <w:r w:rsidR="00622E6D" w:rsidRPr="00984CB5">
        <w:rPr>
          <w:rFonts w:ascii="Cambria" w:hAnsi="Cambria"/>
          <w:color w:val="0070C0"/>
          <w:sz w:val="20"/>
          <w:lang w:val="ru-RU"/>
        </w:rPr>
        <w:t>контактные</w:t>
      </w:r>
      <w:r w:rsidR="00622E6D" w:rsidRPr="00824622">
        <w:rPr>
          <w:rFonts w:ascii="Cambria" w:hAnsi="Cambria"/>
          <w:color w:val="0070C0"/>
          <w:sz w:val="20"/>
          <w:lang w:val="ru-RU"/>
        </w:rPr>
        <w:t xml:space="preserve"> </w:t>
      </w:r>
      <w:r w:rsidR="00622E6D" w:rsidRPr="00984CB5">
        <w:rPr>
          <w:rFonts w:ascii="Cambria" w:hAnsi="Cambria"/>
          <w:color w:val="0070C0"/>
          <w:sz w:val="20"/>
          <w:lang w:val="ru-RU"/>
        </w:rPr>
        <w:t>данные</w:t>
      </w:r>
      <w:r w:rsidR="00622E6D" w:rsidRPr="00824622">
        <w:rPr>
          <w:rFonts w:ascii="Cambria" w:hAnsi="Cambria"/>
          <w:color w:val="0070C0"/>
          <w:sz w:val="20"/>
          <w:lang w:val="ru-RU"/>
        </w:rPr>
        <w:t xml:space="preserve"> </w:t>
      </w:r>
      <w:r w:rsidR="00622E6D" w:rsidRPr="00984CB5">
        <w:rPr>
          <w:rFonts w:ascii="Cambria" w:hAnsi="Cambria"/>
          <w:color w:val="0070C0"/>
          <w:sz w:val="20"/>
          <w:lang w:val="ru-RU"/>
        </w:rPr>
        <w:t>и</w:t>
      </w:r>
      <w:r w:rsidR="00622E6D" w:rsidRPr="00824622">
        <w:rPr>
          <w:rFonts w:ascii="Cambria" w:hAnsi="Cambria"/>
          <w:color w:val="0070C0"/>
          <w:sz w:val="20"/>
          <w:lang w:val="ru-RU"/>
        </w:rPr>
        <w:t xml:space="preserve"> </w:t>
      </w:r>
      <w:r w:rsidR="00622E6D" w:rsidRPr="00984CB5">
        <w:rPr>
          <w:rFonts w:ascii="Cambria" w:hAnsi="Cambria"/>
          <w:color w:val="0070C0"/>
          <w:sz w:val="20"/>
          <w:lang w:val="ru-RU"/>
        </w:rPr>
        <w:t>ответственное</w:t>
      </w:r>
      <w:r w:rsidR="00622E6D" w:rsidRPr="00824622">
        <w:rPr>
          <w:rFonts w:ascii="Cambria" w:hAnsi="Cambria"/>
          <w:color w:val="0070C0"/>
          <w:sz w:val="20"/>
          <w:lang w:val="ru-RU"/>
        </w:rPr>
        <w:t xml:space="preserve"> </w:t>
      </w:r>
      <w:r w:rsidR="00622E6D" w:rsidRPr="00984CB5">
        <w:rPr>
          <w:rFonts w:ascii="Cambria" w:hAnsi="Cambria"/>
          <w:color w:val="0070C0"/>
          <w:sz w:val="20"/>
          <w:lang w:val="ru-RU"/>
        </w:rPr>
        <w:t>лицо</w:t>
      </w:r>
      <w:r w:rsidR="00622E6D" w:rsidRPr="00824622">
        <w:rPr>
          <w:rFonts w:ascii="Cambria" w:hAnsi="Cambria"/>
          <w:color w:val="0070C0"/>
          <w:sz w:val="20"/>
          <w:lang w:val="ru-RU"/>
        </w:rPr>
        <w:t xml:space="preserve"> </w:t>
      </w:r>
      <w:r w:rsidR="00622E6D" w:rsidRPr="00984CB5">
        <w:rPr>
          <w:rFonts w:ascii="Cambria" w:hAnsi="Cambria"/>
          <w:color w:val="0070C0"/>
          <w:sz w:val="20"/>
          <w:lang w:val="ru-RU"/>
        </w:rPr>
        <w:t>Партнера</w:t>
      </w:r>
      <w:r w:rsidR="00622E6D" w:rsidRPr="00824622">
        <w:rPr>
          <w:rFonts w:ascii="Cambria" w:hAnsi="Cambria"/>
          <w:color w:val="0070C0"/>
          <w:sz w:val="20"/>
          <w:lang w:val="ru-RU"/>
        </w:rPr>
        <w:t>-</w:t>
      </w:r>
      <w:r w:rsidR="00622E6D" w:rsidRPr="00984CB5">
        <w:rPr>
          <w:rFonts w:ascii="Cambria" w:hAnsi="Cambria"/>
          <w:color w:val="0070C0"/>
          <w:sz w:val="20"/>
          <w:lang w:val="ru-RU"/>
        </w:rPr>
        <w:t>исполнителя</w:t>
      </w:r>
      <w:r w:rsidR="00622E6D" w:rsidRPr="00824622">
        <w:rPr>
          <w:rFonts w:ascii="Cambria" w:hAnsi="Cambria"/>
          <w:color w:val="0070C0"/>
          <w:sz w:val="20"/>
          <w:lang w:val="ru-RU"/>
        </w:rPr>
        <w:t xml:space="preserve"> </w:t>
      </w:r>
      <w:r w:rsidR="00622E6D" w:rsidRPr="00984CB5">
        <w:rPr>
          <w:rFonts w:ascii="Cambria" w:hAnsi="Cambria"/>
          <w:color w:val="0070C0"/>
          <w:sz w:val="20"/>
          <w:lang w:val="ru-RU"/>
        </w:rPr>
        <w:t>указаны</w:t>
      </w:r>
      <w:r w:rsidR="00622E6D" w:rsidRPr="00824622">
        <w:rPr>
          <w:rFonts w:ascii="Cambria" w:hAnsi="Cambria"/>
          <w:color w:val="0070C0"/>
          <w:sz w:val="20"/>
          <w:lang w:val="ru-RU"/>
        </w:rPr>
        <w:t xml:space="preserve"> </w:t>
      </w:r>
      <w:r w:rsidR="00622E6D" w:rsidRPr="00984CB5">
        <w:rPr>
          <w:rFonts w:ascii="Cambria" w:hAnsi="Cambria"/>
          <w:color w:val="0070C0"/>
          <w:sz w:val="20"/>
          <w:lang w:val="ru-RU"/>
        </w:rPr>
        <w:t>в</w:t>
      </w:r>
      <w:r w:rsidR="00622E6D" w:rsidRPr="00824622">
        <w:rPr>
          <w:rFonts w:ascii="Cambria" w:hAnsi="Cambria"/>
          <w:color w:val="0070C0"/>
          <w:sz w:val="20"/>
          <w:lang w:val="ru-RU"/>
        </w:rPr>
        <w:t xml:space="preserve"> </w:t>
      </w:r>
      <w:r w:rsidR="00423094">
        <w:rPr>
          <w:rFonts w:ascii="Cambria" w:hAnsi="Cambria"/>
          <w:color w:val="0070C0"/>
          <w:sz w:val="20"/>
          <w:lang w:val="ru-RU"/>
        </w:rPr>
        <w:t>И</w:t>
      </w:r>
      <w:r w:rsidR="00824622">
        <w:rPr>
          <w:rFonts w:ascii="Cambria" w:hAnsi="Cambria"/>
          <w:color w:val="0070C0"/>
          <w:sz w:val="20"/>
          <w:lang w:val="ru-RU"/>
        </w:rPr>
        <w:t>нформации о требуемой закурке</w:t>
      </w:r>
      <w:r w:rsidR="00B252E9" w:rsidRPr="007A1169">
        <w:rPr>
          <w:rFonts w:ascii="Cambria" w:hAnsi="Cambria"/>
          <w:color w:val="0070C0"/>
          <w:sz w:val="20"/>
          <w:lang w:val="ru-RU"/>
        </w:rPr>
        <w:t xml:space="preserve"> </w:t>
      </w:r>
      <w:r w:rsidR="00622E6D" w:rsidRPr="00824622">
        <w:rPr>
          <w:rFonts w:eastAsia="Arial"/>
          <w:color w:val="0070C0"/>
          <w:lang w:val="ru-RU"/>
        </w:rPr>
        <w:t>(</w:t>
      </w:r>
      <w:r w:rsidR="00622E6D" w:rsidRPr="00666FB5">
        <w:rPr>
          <w:rFonts w:ascii="Cambria" w:hAnsi="Cambria"/>
          <w:i/>
          <w:color w:val="0070C0"/>
          <w:sz w:val="20"/>
          <w:u w:val="single"/>
          <w:lang w:val="en-US"/>
        </w:rPr>
        <w:t>BDS</w:t>
      </w:r>
      <w:r w:rsidR="00622E6D" w:rsidRPr="00824622">
        <w:rPr>
          <w:rFonts w:ascii="Cambria" w:hAnsi="Cambria"/>
          <w:i/>
          <w:color w:val="0070C0"/>
          <w:sz w:val="20"/>
          <w:u w:val="single"/>
          <w:lang w:val="ru-RU"/>
        </w:rPr>
        <w:t>)</w:t>
      </w:r>
      <w:r w:rsidR="00622E6D" w:rsidRPr="00824622">
        <w:rPr>
          <w:rFonts w:ascii="Cambria" w:hAnsi="Cambria"/>
          <w:color w:val="0070C0"/>
          <w:sz w:val="20"/>
          <w:lang w:val="ru-RU"/>
        </w:rPr>
        <w:t>.</w:t>
      </w:r>
    </w:p>
    <w:p w14:paraId="40C33EA8" w14:textId="1C9E49F5" w:rsidR="00C455DB" w:rsidRPr="00666FB5" w:rsidRDefault="00C455DB" w:rsidP="00B735E7">
      <w:pPr>
        <w:pStyle w:val="1"/>
        <w:numPr>
          <w:ilvl w:val="0"/>
          <w:numId w:val="18"/>
        </w:numPr>
        <w:rPr>
          <w:color w:val="auto"/>
        </w:rPr>
      </w:pPr>
      <w:bookmarkStart w:id="38" w:name="_Ref493589975"/>
      <w:bookmarkStart w:id="39" w:name="_Toc530904583"/>
      <w:bookmarkStart w:id="40" w:name="_Toc95839301"/>
      <w:r w:rsidRPr="00666FB5">
        <w:rPr>
          <w:color w:val="auto"/>
        </w:rPr>
        <w:t>Conflict of Interest</w:t>
      </w:r>
      <w:bookmarkEnd w:id="38"/>
      <w:bookmarkEnd w:id="39"/>
      <w:bookmarkEnd w:id="40"/>
      <w:r w:rsidR="00622E6D" w:rsidRPr="00666FB5">
        <w:rPr>
          <w:color w:val="auto"/>
        </w:rPr>
        <w:t>/</w:t>
      </w:r>
      <w:r w:rsidR="00622E6D" w:rsidRPr="00666FB5">
        <w:rPr>
          <w:color w:val="auto"/>
          <w:lang w:val="en-US"/>
        </w:rPr>
        <w:t xml:space="preserve"> </w:t>
      </w:r>
      <w:r w:rsidR="00622E6D" w:rsidRPr="0055603B">
        <w:rPr>
          <w:color w:val="0070C0"/>
          <w:lang w:val="ru-RU"/>
        </w:rPr>
        <w:t>Конфликт</w:t>
      </w:r>
      <w:r w:rsidR="00622E6D" w:rsidRPr="00666FB5">
        <w:rPr>
          <w:color w:val="0070C0"/>
          <w:lang w:val="en-US"/>
        </w:rPr>
        <w:t xml:space="preserve"> </w:t>
      </w:r>
      <w:r w:rsidR="00622E6D" w:rsidRPr="0055603B">
        <w:rPr>
          <w:color w:val="0070C0"/>
          <w:lang w:val="ru-RU"/>
        </w:rPr>
        <w:t>интересов</w:t>
      </w:r>
    </w:p>
    <w:p w14:paraId="1D479544" w14:textId="576D63C6" w:rsidR="00C455DB" w:rsidRPr="00984CB5" w:rsidRDefault="00C455DB" w:rsidP="00DD1CF3">
      <w:pPr>
        <w:spacing w:line="276" w:lineRule="auto"/>
        <w:rPr>
          <w:rFonts w:ascii="Cambria" w:hAnsi="Cambria"/>
          <w:color w:val="0070C0"/>
          <w:lang w:val="ru-RU"/>
        </w:rPr>
      </w:pPr>
      <w:r w:rsidRPr="00666FB5">
        <w:rPr>
          <w:rFonts w:ascii="Cambria" w:hAnsi="Cambria"/>
          <w:color w:val="auto"/>
        </w:rPr>
        <w:t xml:space="preserve">A firm participating in this present procurement process must not have a conflict of interest. Any firm found to have a conflict of interest shall be ineligible for an award of a contract. If there is any personal relationship between the bidder, the </w:t>
      </w:r>
      <w:r w:rsidR="001E1EE5" w:rsidRPr="00666FB5">
        <w:rPr>
          <w:rFonts w:ascii="Cambria" w:hAnsi="Cambria"/>
          <w:color w:val="auto"/>
        </w:rPr>
        <w:t>I</w:t>
      </w:r>
      <w:r w:rsidR="00B07C1E" w:rsidRPr="00666FB5">
        <w:rPr>
          <w:rFonts w:ascii="Cambria" w:hAnsi="Cambria"/>
          <w:color w:val="auto"/>
        </w:rPr>
        <w:t>P</w:t>
      </w:r>
      <w:r w:rsidRPr="00666FB5">
        <w:rPr>
          <w:rFonts w:ascii="Cambria" w:hAnsi="Cambria"/>
          <w:color w:val="auto"/>
        </w:rPr>
        <w:t xml:space="preserve"> or the PATRIP Foundation, this must be stated as this might result in an exclusion of the bidder</w:t>
      </w:r>
      <w:r w:rsidR="00DA4362" w:rsidRPr="00666FB5">
        <w:rPr>
          <w:rFonts w:ascii="Cambria" w:hAnsi="Cambria"/>
          <w:color w:val="auto"/>
        </w:rPr>
        <w:t>/</w:t>
      </w:r>
      <w:r w:rsidR="00DA4362" w:rsidRPr="00984CB5">
        <w:rPr>
          <w:rFonts w:ascii="Cambria" w:hAnsi="Cambria"/>
          <w:color w:val="0070C0"/>
          <w:lang w:val="ru-RU"/>
        </w:rPr>
        <w:t>Компания</w:t>
      </w:r>
      <w:r w:rsidR="00DA4362" w:rsidRPr="00984CB5">
        <w:rPr>
          <w:rFonts w:ascii="Cambria" w:hAnsi="Cambria"/>
          <w:color w:val="0070C0"/>
          <w:lang w:val="en-US"/>
        </w:rPr>
        <w:t xml:space="preserve">, </w:t>
      </w:r>
      <w:r w:rsidR="00DA4362" w:rsidRPr="00984CB5">
        <w:rPr>
          <w:rFonts w:ascii="Cambria" w:hAnsi="Cambria"/>
          <w:color w:val="0070C0"/>
          <w:lang w:val="ru-RU"/>
        </w:rPr>
        <w:t>участвующая</w:t>
      </w:r>
      <w:r w:rsidR="00DA4362" w:rsidRPr="00984CB5">
        <w:rPr>
          <w:rFonts w:ascii="Cambria" w:hAnsi="Cambria"/>
          <w:color w:val="0070C0"/>
          <w:lang w:val="en-US"/>
        </w:rPr>
        <w:t xml:space="preserve"> </w:t>
      </w:r>
      <w:r w:rsidR="00DA4362" w:rsidRPr="00984CB5">
        <w:rPr>
          <w:rFonts w:ascii="Cambria" w:hAnsi="Cambria"/>
          <w:color w:val="0070C0"/>
          <w:lang w:val="ru-RU"/>
        </w:rPr>
        <w:t>в</w:t>
      </w:r>
      <w:r w:rsidR="00DA4362" w:rsidRPr="00984CB5">
        <w:rPr>
          <w:rFonts w:ascii="Cambria" w:hAnsi="Cambria"/>
          <w:color w:val="0070C0"/>
          <w:lang w:val="en-US"/>
        </w:rPr>
        <w:t xml:space="preserve"> </w:t>
      </w:r>
      <w:r w:rsidR="00DA4362" w:rsidRPr="00984CB5">
        <w:rPr>
          <w:rFonts w:ascii="Cambria" w:hAnsi="Cambria"/>
          <w:color w:val="0070C0"/>
          <w:lang w:val="ru-RU"/>
        </w:rPr>
        <w:t>данном</w:t>
      </w:r>
      <w:r w:rsidR="00DA4362" w:rsidRPr="00984CB5">
        <w:rPr>
          <w:rFonts w:ascii="Cambria" w:hAnsi="Cambria"/>
          <w:color w:val="0070C0"/>
          <w:lang w:val="en-US"/>
        </w:rPr>
        <w:t xml:space="preserve"> </w:t>
      </w:r>
      <w:r w:rsidR="00DA4362" w:rsidRPr="00984CB5">
        <w:rPr>
          <w:rFonts w:ascii="Cambria" w:hAnsi="Cambria"/>
          <w:color w:val="0070C0"/>
          <w:lang w:val="ru-RU"/>
        </w:rPr>
        <w:t>процессе</w:t>
      </w:r>
      <w:r w:rsidR="00DA4362" w:rsidRPr="00984CB5">
        <w:rPr>
          <w:rFonts w:ascii="Cambria" w:hAnsi="Cambria"/>
          <w:color w:val="0070C0"/>
          <w:lang w:val="en-US"/>
        </w:rPr>
        <w:t xml:space="preserve"> </w:t>
      </w:r>
      <w:r w:rsidR="00DA4362" w:rsidRPr="00984CB5">
        <w:rPr>
          <w:rFonts w:ascii="Cambria" w:hAnsi="Cambria"/>
          <w:color w:val="0070C0"/>
          <w:lang w:val="ru-RU"/>
        </w:rPr>
        <w:t>закупок</w:t>
      </w:r>
      <w:r w:rsidR="00DA4362" w:rsidRPr="00984CB5">
        <w:rPr>
          <w:rFonts w:ascii="Cambria" w:hAnsi="Cambria"/>
          <w:color w:val="0070C0"/>
          <w:lang w:val="en-US"/>
        </w:rPr>
        <w:t xml:space="preserve">, </w:t>
      </w:r>
      <w:r w:rsidR="00DA4362" w:rsidRPr="00984CB5">
        <w:rPr>
          <w:rFonts w:ascii="Cambria" w:hAnsi="Cambria"/>
          <w:color w:val="0070C0"/>
          <w:lang w:val="ru-RU"/>
        </w:rPr>
        <w:t>не</w:t>
      </w:r>
      <w:r w:rsidR="00DA4362" w:rsidRPr="00984CB5">
        <w:rPr>
          <w:rFonts w:ascii="Cambria" w:hAnsi="Cambria"/>
          <w:color w:val="0070C0"/>
          <w:lang w:val="en-US"/>
        </w:rPr>
        <w:t xml:space="preserve"> </w:t>
      </w:r>
      <w:r w:rsidR="00DA4362" w:rsidRPr="00984CB5">
        <w:rPr>
          <w:rFonts w:ascii="Cambria" w:hAnsi="Cambria"/>
          <w:color w:val="0070C0"/>
          <w:lang w:val="ru-RU"/>
        </w:rPr>
        <w:t>должна</w:t>
      </w:r>
      <w:r w:rsidR="00DA4362" w:rsidRPr="00984CB5">
        <w:rPr>
          <w:rFonts w:ascii="Cambria" w:hAnsi="Cambria"/>
          <w:color w:val="0070C0"/>
          <w:lang w:val="en-US"/>
        </w:rPr>
        <w:t xml:space="preserve"> </w:t>
      </w:r>
      <w:r w:rsidR="00DA4362" w:rsidRPr="00984CB5">
        <w:rPr>
          <w:rFonts w:ascii="Cambria" w:hAnsi="Cambria"/>
          <w:color w:val="0070C0"/>
          <w:lang w:val="ru-RU"/>
        </w:rPr>
        <w:t>иметь</w:t>
      </w:r>
      <w:r w:rsidR="00DA4362" w:rsidRPr="00984CB5">
        <w:rPr>
          <w:rFonts w:ascii="Cambria" w:hAnsi="Cambria"/>
          <w:color w:val="0070C0"/>
          <w:lang w:val="en-US"/>
        </w:rPr>
        <w:t xml:space="preserve"> </w:t>
      </w:r>
      <w:r w:rsidR="00DA4362" w:rsidRPr="00984CB5">
        <w:rPr>
          <w:rFonts w:ascii="Cambria" w:hAnsi="Cambria"/>
          <w:color w:val="0070C0"/>
          <w:lang w:val="ru-RU"/>
        </w:rPr>
        <w:t>конфликта</w:t>
      </w:r>
      <w:r w:rsidR="00DA4362" w:rsidRPr="00984CB5">
        <w:rPr>
          <w:rFonts w:ascii="Cambria" w:hAnsi="Cambria"/>
          <w:color w:val="0070C0"/>
          <w:lang w:val="en-US"/>
        </w:rPr>
        <w:t xml:space="preserve"> </w:t>
      </w:r>
      <w:r w:rsidR="00DA4362" w:rsidRPr="00984CB5">
        <w:rPr>
          <w:rFonts w:ascii="Cambria" w:hAnsi="Cambria"/>
          <w:color w:val="0070C0"/>
          <w:lang w:val="ru-RU"/>
        </w:rPr>
        <w:t>интересов</w:t>
      </w:r>
      <w:r w:rsidR="00DA4362" w:rsidRPr="00984CB5">
        <w:rPr>
          <w:rFonts w:ascii="Cambria" w:hAnsi="Cambria"/>
          <w:color w:val="0070C0"/>
          <w:lang w:val="en-US"/>
        </w:rPr>
        <w:t xml:space="preserve">. </w:t>
      </w:r>
      <w:r w:rsidR="00DA4362" w:rsidRPr="00984CB5">
        <w:rPr>
          <w:rFonts w:ascii="Cambria" w:hAnsi="Cambria"/>
          <w:color w:val="0070C0"/>
          <w:lang w:val="ru-RU"/>
        </w:rPr>
        <w:t>Любая компания, у которой обнаружен конфликт интересов, лишается права на присуждение контракта. Если между участником тендера, Партнером-</w:t>
      </w:r>
      <w:proofErr w:type="gramStart"/>
      <w:r w:rsidR="00DA4362" w:rsidRPr="00984CB5">
        <w:rPr>
          <w:rFonts w:ascii="Cambria" w:hAnsi="Cambria"/>
          <w:color w:val="0070C0"/>
          <w:lang w:val="ru-RU"/>
        </w:rPr>
        <w:t>исполнителем  или</w:t>
      </w:r>
      <w:proofErr w:type="gramEnd"/>
      <w:r w:rsidR="00DA4362" w:rsidRPr="00984CB5">
        <w:rPr>
          <w:rFonts w:ascii="Cambria" w:hAnsi="Cambria"/>
          <w:color w:val="0070C0"/>
          <w:lang w:val="ru-RU"/>
        </w:rPr>
        <w:t xml:space="preserve"> Фондом </w:t>
      </w:r>
      <w:r w:rsidR="00DA4362" w:rsidRPr="00984CB5">
        <w:rPr>
          <w:rFonts w:ascii="Cambria" w:hAnsi="Cambria"/>
          <w:color w:val="0070C0"/>
        </w:rPr>
        <w:t>PATRIP</w:t>
      </w:r>
      <w:r w:rsidR="00DA4362" w:rsidRPr="00984CB5">
        <w:rPr>
          <w:rFonts w:ascii="Cambria" w:hAnsi="Cambria"/>
          <w:color w:val="0070C0"/>
          <w:lang w:val="ru-RU"/>
        </w:rPr>
        <w:t xml:space="preserve"> существуют какие-либо личные отношения, это должно быть указано, так как это может привести к исключению участника тендера</w:t>
      </w:r>
      <w:r w:rsidRPr="00984CB5">
        <w:rPr>
          <w:rFonts w:ascii="Cambria" w:hAnsi="Cambria"/>
          <w:color w:val="0070C0"/>
          <w:lang w:val="ru-RU"/>
        </w:rPr>
        <w:t>.</w:t>
      </w:r>
    </w:p>
    <w:p w14:paraId="5E360A33" w14:textId="40621F37" w:rsidR="00C455DB" w:rsidRPr="00DA4362" w:rsidRDefault="00C455DB" w:rsidP="00B735E7">
      <w:pPr>
        <w:pStyle w:val="1"/>
        <w:numPr>
          <w:ilvl w:val="0"/>
          <w:numId w:val="18"/>
        </w:numPr>
        <w:rPr>
          <w:color w:val="FF0000"/>
          <w:lang w:val="ru-RU"/>
        </w:rPr>
      </w:pPr>
      <w:bookmarkStart w:id="41" w:name="_Ref493589993"/>
      <w:bookmarkStart w:id="42" w:name="_Toc530904584"/>
      <w:bookmarkStart w:id="43" w:name="_Toc95839302"/>
      <w:r w:rsidRPr="00666FB5">
        <w:rPr>
          <w:color w:val="auto"/>
        </w:rPr>
        <w:t>Fairness</w:t>
      </w:r>
      <w:r w:rsidRPr="00666FB5">
        <w:rPr>
          <w:color w:val="auto"/>
          <w:lang w:val="ru-RU"/>
        </w:rPr>
        <w:t xml:space="preserve"> </w:t>
      </w:r>
      <w:r w:rsidRPr="00666FB5">
        <w:rPr>
          <w:color w:val="auto"/>
        </w:rPr>
        <w:t>and</w:t>
      </w:r>
      <w:r w:rsidRPr="00666FB5">
        <w:rPr>
          <w:color w:val="auto"/>
          <w:lang w:val="ru-RU"/>
        </w:rPr>
        <w:t xml:space="preserve"> </w:t>
      </w:r>
      <w:r w:rsidRPr="00666FB5">
        <w:rPr>
          <w:color w:val="auto"/>
        </w:rPr>
        <w:t>Transparency</w:t>
      </w:r>
      <w:bookmarkEnd w:id="41"/>
      <w:bookmarkEnd w:id="42"/>
      <w:bookmarkEnd w:id="43"/>
      <w:r w:rsidR="00DA4362" w:rsidRPr="00666FB5">
        <w:rPr>
          <w:color w:val="auto"/>
          <w:lang w:val="ru-RU"/>
        </w:rPr>
        <w:t xml:space="preserve">/ </w:t>
      </w:r>
      <w:r w:rsidR="00DA4362" w:rsidRPr="00E50B2F">
        <w:rPr>
          <w:color w:val="0070C0"/>
          <w:lang w:val="ru-RU"/>
        </w:rPr>
        <w:t>Справедливость</w:t>
      </w:r>
      <w:r w:rsidR="00DA4362">
        <w:rPr>
          <w:color w:val="FF0000"/>
          <w:lang w:val="ru-RU"/>
        </w:rPr>
        <w:t xml:space="preserve"> </w:t>
      </w:r>
      <w:r w:rsidR="00DA4362" w:rsidRPr="00E50B2F">
        <w:rPr>
          <w:color w:val="0070C0"/>
          <w:lang w:val="ru-RU"/>
        </w:rPr>
        <w:t>и</w:t>
      </w:r>
      <w:r w:rsidR="00DA4362">
        <w:rPr>
          <w:color w:val="FF0000"/>
          <w:lang w:val="ru-RU"/>
        </w:rPr>
        <w:t xml:space="preserve"> </w:t>
      </w:r>
      <w:r w:rsidR="00DA4362" w:rsidRPr="00E50B2F">
        <w:rPr>
          <w:color w:val="0070C0"/>
          <w:lang w:val="ru-RU"/>
        </w:rPr>
        <w:t>прозрачность</w:t>
      </w:r>
    </w:p>
    <w:p w14:paraId="5A321EB7" w14:textId="6CAA1381" w:rsidR="00C455DB" w:rsidRPr="00850DC8" w:rsidRDefault="00C455DB" w:rsidP="00DD1CF3">
      <w:pPr>
        <w:pStyle w:val="2"/>
        <w:spacing w:before="0" w:after="0" w:line="276" w:lineRule="auto"/>
        <w:ind w:left="567"/>
        <w:rPr>
          <w:rFonts w:ascii="Cambria" w:hAnsi="Cambria"/>
          <w:b/>
          <w:bCs/>
          <w:color w:val="0070C0"/>
          <w:sz w:val="20"/>
          <w:lang w:val="ru-RU"/>
        </w:rPr>
      </w:pPr>
      <w:r w:rsidRPr="00666FB5">
        <w:rPr>
          <w:rFonts w:ascii="Cambria" w:hAnsi="Cambria"/>
          <w:color w:val="auto"/>
          <w:sz w:val="20"/>
        </w:rPr>
        <w:t>All bidders who take part in a procurement for consulting services, goods or works must ensure a fair and transparent competition and to fulfil at least the International Labour Organisation’s (ILO) key norms, which are ratified by the country in which the services or works are performed. These must be documented by signing a Declaration of Undertaking in compliance with the specimen provided in Section</w:t>
      </w:r>
      <w:r w:rsidR="00B77620" w:rsidRPr="00666FB5">
        <w:rPr>
          <w:rFonts w:ascii="Cambria" w:hAnsi="Cambria"/>
          <w:color w:val="auto"/>
          <w:sz w:val="20"/>
        </w:rPr>
        <w:t xml:space="preserve"> </w:t>
      </w:r>
      <w:r w:rsidRPr="00666FB5">
        <w:rPr>
          <w:rFonts w:ascii="Cambria" w:hAnsi="Cambria"/>
          <w:color w:val="auto"/>
          <w:sz w:val="20"/>
        </w:rPr>
        <w:t>3</w:t>
      </w:r>
      <w:r w:rsidR="00B77620" w:rsidRPr="00666FB5">
        <w:rPr>
          <w:rFonts w:ascii="Cambria" w:hAnsi="Cambria"/>
          <w:color w:val="auto"/>
          <w:sz w:val="20"/>
        </w:rPr>
        <w:t>.1</w:t>
      </w:r>
      <w:r w:rsidRPr="00666FB5">
        <w:rPr>
          <w:rFonts w:ascii="Cambria" w:hAnsi="Cambria"/>
          <w:color w:val="auto"/>
          <w:sz w:val="20"/>
        </w:rPr>
        <w:t xml:space="preserve">, paragraph </w:t>
      </w:r>
      <w:r w:rsidR="0067318A" w:rsidRPr="00666FB5">
        <w:rPr>
          <w:rFonts w:ascii="Cambria" w:hAnsi="Cambria"/>
          <w:color w:val="auto"/>
          <w:sz w:val="20"/>
        </w:rPr>
        <w:t>1</w:t>
      </w:r>
      <w:r w:rsidRPr="00666FB5">
        <w:rPr>
          <w:rFonts w:ascii="Cambria" w:hAnsi="Cambria"/>
          <w:color w:val="auto"/>
          <w:sz w:val="20"/>
        </w:rPr>
        <w:t xml:space="preserve">. </w:t>
      </w:r>
      <w:r w:rsidRPr="00850DC8">
        <w:rPr>
          <w:rFonts w:ascii="Cambria" w:hAnsi="Cambria"/>
          <w:b/>
          <w:bCs/>
          <w:color w:val="auto"/>
          <w:sz w:val="20"/>
          <w:u w:val="single"/>
        </w:rPr>
        <w:t>If</w:t>
      </w:r>
      <w:r w:rsidRPr="00850DC8">
        <w:rPr>
          <w:rFonts w:ascii="Cambria" w:hAnsi="Cambria"/>
          <w:b/>
          <w:bCs/>
          <w:color w:val="auto"/>
          <w:sz w:val="20"/>
          <w:u w:val="single"/>
          <w:lang w:val="ru-RU"/>
        </w:rPr>
        <w:t xml:space="preserve"> </w:t>
      </w:r>
      <w:r w:rsidRPr="00850DC8">
        <w:rPr>
          <w:rFonts w:ascii="Cambria" w:hAnsi="Cambria"/>
          <w:b/>
          <w:bCs/>
          <w:color w:val="auto"/>
          <w:sz w:val="20"/>
          <w:u w:val="single"/>
        </w:rPr>
        <w:t>the</w:t>
      </w:r>
      <w:r w:rsidRPr="00850DC8">
        <w:rPr>
          <w:rFonts w:ascii="Cambria" w:hAnsi="Cambria"/>
          <w:b/>
          <w:bCs/>
          <w:color w:val="auto"/>
          <w:sz w:val="20"/>
          <w:u w:val="single"/>
          <w:lang w:val="ru-RU"/>
        </w:rPr>
        <w:t xml:space="preserve"> </w:t>
      </w:r>
      <w:r w:rsidRPr="00850DC8">
        <w:rPr>
          <w:rFonts w:ascii="Cambria" w:hAnsi="Cambria"/>
          <w:b/>
          <w:bCs/>
          <w:color w:val="auto"/>
          <w:sz w:val="20"/>
          <w:u w:val="single"/>
        </w:rPr>
        <w:t>Declaration</w:t>
      </w:r>
      <w:r w:rsidRPr="00850DC8">
        <w:rPr>
          <w:rFonts w:ascii="Cambria" w:hAnsi="Cambria"/>
          <w:b/>
          <w:bCs/>
          <w:color w:val="auto"/>
          <w:sz w:val="20"/>
          <w:u w:val="single"/>
          <w:lang w:val="ru-RU"/>
        </w:rPr>
        <w:t xml:space="preserve"> </w:t>
      </w:r>
      <w:r w:rsidRPr="00850DC8">
        <w:rPr>
          <w:rFonts w:ascii="Cambria" w:hAnsi="Cambria"/>
          <w:b/>
          <w:bCs/>
          <w:color w:val="auto"/>
          <w:sz w:val="20"/>
          <w:u w:val="single"/>
        </w:rPr>
        <w:t>of</w:t>
      </w:r>
      <w:r w:rsidRPr="00850DC8">
        <w:rPr>
          <w:rFonts w:ascii="Cambria" w:hAnsi="Cambria"/>
          <w:b/>
          <w:bCs/>
          <w:color w:val="auto"/>
          <w:sz w:val="20"/>
          <w:u w:val="single"/>
          <w:lang w:val="ru-RU"/>
        </w:rPr>
        <w:t xml:space="preserve"> </w:t>
      </w:r>
      <w:r w:rsidRPr="00850DC8">
        <w:rPr>
          <w:rFonts w:ascii="Cambria" w:hAnsi="Cambria"/>
          <w:b/>
          <w:bCs/>
          <w:color w:val="auto"/>
          <w:sz w:val="20"/>
          <w:u w:val="single"/>
        </w:rPr>
        <w:t>Undertaking</w:t>
      </w:r>
      <w:r w:rsidRPr="00850DC8">
        <w:rPr>
          <w:rFonts w:ascii="Cambria" w:hAnsi="Cambria"/>
          <w:b/>
          <w:bCs/>
          <w:color w:val="auto"/>
          <w:sz w:val="20"/>
          <w:u w:val="single"/>
          <w:lang w:val="ru-RU"/>
        </w:rPr>
        <w:t xml:space="preserve"> </w:t>
      </w:r>
      <w:r w:rsidRPr="00850DC8">
        <w:rPr>
          <w:rFonts w:ascii="Cambria" w:hAnsi="Cambria"/>
          <w:b/>
          <w:bCs/>
          <w:color w:val="auto"/>
          <w:sz w:val="20"/>
          <w:u w:val="single"/>
        </w:rPr>
        <w:t>is</w:t>
      </w:r>
      <w:r w:rsidRPr="00850DC8">
        <w:rPr>
          <w:rFonts w:ascii="Cambria" w:hAnsi="Cambria"/>
          <w:b/>
          <w:bCs/>
          <w:color w:val="auto"/>
          <w:sz w:val="20"/>
          <w:u w:val="single"/>
          <w:lang w:val="ru-RU"/>
        </w:rPr>
        <w:t xml:space="preserve"> </w:t>
      </w:r>
      <w:r w:rsidRPr="00850DC8">
        <w:rPr>
          <w:rFonts w:ascii="Cambria" w:hAnsi="Cambria"/>
          <w:b/>
          <w:bCs/>
          <w:color w:val="auto"/>
          <w:sz w:val="20"/>
          <w:u w:val="single"/>
        </w:rPr>
        <w:t>not</w:t>
      </w:r>
      <w:r w:rsidRPr="00850DC8">
        <w:rPr>
          <w:rFonts w:ascii="Cambria" w:hAnsi="Cambria"/>
          <w:b/>
          <w:bCs/>
          <w:color w:val="auto"/>
          <w:sz w:val="20"/>
          <w:u w:val="single"/>
          <w:lang w:val="ru-RU"/>
        </w:rPr>
        <w:t xml:space="preserve"> </w:t>
      </w:r>
      <w:r w:rsidRPr="00850DC8">
        <w:rPr>
          <w:rFonts w:ascii="Cambria" w:hAnsi="Cambria"/>
          <w:b/>
          <w:bCs/>
          <w:color w:val="auto"/>
          <w:sz w:val="20"/>
          <w:u w:val="single"/>
        </w:rPr>
        <w:t>provided</w:t>
      </w:r>
      <w:r w:rsidRPr="00850DC8">
        <w:rPr>
          <w:rFonts w:ascii="Cambria" w:hAnsi="Cambria"/>
          <w:b/>
          <w:bCs/>
          <w:color w:val="auto"/>
          <w:sz w:val="20"/>
          <w:u w:val="single"/>
          <w:lang w:val="ru-RU"/>
        </w:rPr>
        <w:t xml:space="preserve"> </w:t>
      </w:r>
      <w:r w:rsidRPr="00850DC8">
        <w:rPr>
          <w:rFonts w:ascii="Cambria" w:hAnsi="Cambria"/>
          <w:b/>
          <w:bCs/>
          <w:color w:val="auto"/>
          <w:sz w:val="20"/>
          <w:u w:val="single"/>
        </w:rPr>
        <w:t>by</w:t>
      </w:r>
      <w:r w:rsidRPr="00850DC8">
        <w:rPr>
          <w:rFonts w:ascii="Cambria" w:hAnsi="Cambria"/>
          <w:b/>
          <w:bCs/>
          <w:color w:val="auto"/>
          <w:sz w:val="20"/>
          <w:u w:val="single"/>
          <w:lang w:val="ru-RU"/>
        </w:rPr>
        <w:t xml:space="preserve"> </w:t>
      </w:r>
      <w:r w:rsidRPr="00850DC8">
        <w:rPr>
          <w:rFonts w:ascii="Cambria" w:hAnsi="Cambria"/>
          <w:b/>
          <w:bCs/>
          <w:color w:val="auto"/>
          <w:sz w:val="20"/>
          <w:u w:val="single"/>
        </w:rPr>
        <w:t>the</w:t>
      </w:r>
      <w:r w:rsidRPr="00850DC8">
        <w:rPr>
          <w:rFonts w:ascii="Cambria" w:hAnsi="Cambria"/>
          <w:b/>
          <w:bCs/>
          <w:color w:val="auto"/>
          <w:sz w:val="20"/>
          <w:u w:val="single"/>
          <w:lang w:val="ru-RU"/>
        </w:rPr>
        <w:t xml:space="preserve"> </w:t>
      </w:r>
      <w:r w:rsidRPr="00850DC8">
        <w:rPr>
          <w:rFonts w:ascii="Cambria" w:hAnsi="Cambria"/>
          <w:b/>
          <w:bCs/>
          <w:color w:val="auto"/>
          <w:sz w:val="20"/>
          <w:u w:val="single"/>
        </w:rPr>
        <w:t>bidder</w:t>
      </w:r>
      <w:r w:rsidR="007B095B" w:rsidRPr="00850DC8">
        <w:rPr>
          <w:rFonts w:ascii="Cambria" w:hAnsi="Cambria"/>
          <w:b/>
          <w:bCs/>
          <w:color w:val="auto"/>
          <w:sz w:val="20"/>
          <w:u w:val="single"/>
          <w:lang w:val="ru-RU"/>
        </w:rPr>
        <w:t xml:space="preserve"> </w:t>
      </w:r>
      <w:r w:rsidR="007B095B" w:rsidRPr="00850DC8">
        <w:rPr>
          <w:rFonts w:ascii="Cambria" w:hAnsi="Cambria"/>
          <w:b/>
          <w:bCs/>
          <w:color w:val="auto"/>
          <w:sz w:val="20"/>
          <w:u w:val="single"/>
        </w:rPr>
        <w:t>with</w:t>
      </w:r>
      <w:r w:rsidR="007B095B" w:rsidRPr="00850DC8">
        <w:rPr>
          <w:rFonts w:ascii="Cambria" w:hAnsi="Cambria"/>
          <w:b/>
          <w:bCs/>
          <w:color w:val="auto"/>
          <w:sz w:val="20"/>
          <w:u w:val="single"/>
          <w:lang w:val="ru-RU"/>
        </w:rPr>
        <w:t xml:space="preserve"> </w:t>
      </w:r>
      <w:r w:rsidR="007B095B" w:rsidRPr="00850DC8">
        <w:rPr>
          <w:rFonts w:ascii="Cambria" w:hAnsi="Cambria"/>
          <w:b/>
          <w:bCs/>
          <w:color w:val="auto"/>
          <w:sz w:val="20"/>
          <w:u w:val="single"/>
        </w:rPr>
        <w:t>the</w:t>
      </w:r>
      <w:r w:rsidR="007B095B" w:rsidRPr="00850DC8">
        <w:rPr>
          <w:rFonts w:ascii="Cambria" w:hAnsi="Cambria"/>
          <w:b/>
          <w:bCs/>
          <w:color w:val="auto"/>
          <w:sz w:val="20"/>
          <w:u w:val="single"/>
          <w:lang w:val="ru-RU"/>
        </w:rPr>
        <w:t xml:space="preserve"> </w:t>
      </w:r>
      <w:r w:rsidR="007B095B" w:rsidRPr="00850DC8">
        <w:rPr>
          <w:rFonts w:ascii="Cambria" w:hAnsi="Cambria"/>
          <w:b/>
          <w:bCs/>
          <w:color w:val="auto"/>
          <w:sz w:val="20"/>
          <w:u w:val="single"/>
        </w:rPr>
        <w:t>tender</w:t>
      </w:r>
      <w:r w:rsidR="007B095B" w:rsidRPr="00850DC8">
        <w:rPr>
          <w:rFonts w:ascii="Cambria" w:hAnsi="Cambria"/>
          <w:b/>
          <w:bCs/>
          <w:color w:val="auto"/>
          <w:sz w:val="20"/>
          <w:u w:val="single"/>
          <w:lang w:val="ru-RU"/>
        </w:rPr>
        <w:t xml:space="preserve"> </w:t>
      </w:r>
      <w:r w:rsidR="007B095B" w:rsidRPr="00850DC8">
        <w:rPr>
          <w:rFonts w:ascii="Cambria" w:hAnsi="Cambria"/>
          <w:b/>
          <w:bCs/>
          <w:color w:val="auto"/>
          <w:sz w:val="20"/>
          <w:u w:val="single"/>
        </w:rPr>
        <w:t>documents</w:t>
      </w:r>
      <w:r w:rsidRPr="00850DC8">
        <w:rPr>
          <w:rFonts w:ascii="Cambria" w:hAnsi="Cambria"/>
          <w:b/>
          <w:bCs/>
          <w:color w:val="auto"/>
          <w:sz w:val="20"/>
          <w:u w:val="single"/>
          <w:lang w:val="ru-RU"/>
        </w:rPr>
        <w:t xml:space="preserve">, </w:t>
      </w:r>
      <w:r w:rsidRPr="00850DC8">
        <w:rPr>
          <w:rFonts w:ascii="Cambria" w:hAnsi="Cambria"/>
          <w:b/>
          <w:bCs/>
          <w:color w:val="auto"/>
          <w:sz w:val="20"/>
          <w:u w:val="single"/>
        </w:rPr>
        <w:t>the</w:t>
      </w:r>
      <w:r w:rsidRPr="00850DC8">
        <w:rPr>
          <w:rFonts w:ascii="Cambria" w:hAnsi="Cambria"/>
          <w:b/>
          <w:bCs/>
          <w:color w:val="auto"/>
          <w:sz w:val="20"/>
          <w:u w:val="single"/>
          <w:lang w:val="ru-RU"/>
        </w:rPr>
        <w:t xml:space="preserve"> </w:t>
      </w:r>
      <w:r w:rsidRPr="00850DC8">
        <w:rPr>
          <w:rFonts w:ascii="Cambria" w:hAnsi="Cambria"/>
          <w:b/>
          <w:bCs/>
          <w:color w:val="auto"/>
          <w:sz w:val="20"/>
          <w:u w:val="single"/>
        </w:rPr>
        <w:t>bidder</w:t>
      </w:r>
      <w:r w:rsidRPr="00850DC8">
        <w:rPr>
          <w:rFonts w:ascii="Cambria" w:hAnsi="Cambria"/>
          <w:b/>
          <w:bCs/>
          <w:color w:val="auto"/>
          <w:sz w:val="20"/>
          <w:u w:val="single"/>
          <w:lang w:val="ru-RU"/>
        </w:rPr>
        <w:t xml:space="preserve"> </w:t>
      </w:r>
      <w:r w:rsidRPr="00850DC8">
        <w:rPr>
          <w:rFonts w:ascii="Cambria" w:hAnsi="Cambria"/>
          <w:b/>
          <w:bCs/>
          <w:color w:val="auto"/>
          <w:sz w:val="20"/>
          <w:u w:val="single"/>
        </w:rPr>
        <w:t>will</w:t>
      </w:r>
      <w:r w:rsidRPr="00850DC8">
        <w:rPr>
          <w:rFonts w:ascii="Cambria" w:hAnsi="Cambria"/>
          <w:b/>
          <w:bCs/>
          <w:color w:val="auto"/>
          <w:sz w:val="20"/>
          <w:u w:val="single"/>
          <w:lang w:val="ru-RU"/>
        </w:rPr>
        <w:t xml:space="preserve"> </w:t>
      </w:r>
      <w:r w:rsidRPr="00850DC8">
        <w:rPr>
          <w:rFonts w:ascii="Cambria" w:hAnsi="Cambria"/>
          <w:b/>
          <w:bCs/>
          <w:color w:val="auto"/>
          <w:sz w:val="20"/>
          <w:u w:val="single"/>
        </w:rPr>
        <w:t>be</w:t>
      </w:r>
      <w:r w:rsidRPr="00850DC8">
        <w:rPr>
          <w:rFonts w:ascii="Cambria" w:hAnsi="Cambria"/>
          <w:b/>
          <w:bCs/>
          <w:color w:val="auto"/>
          <w:sz w:val="20"/>
          <w:u w:val="single"/>
          <w:lang w:val="ru-RU"/>
        </w:rPr>
        <w:t xml:space="preserve"> </w:t>
      </w:r>
      <w:r w:rsidRPr="00850DC8">
        <w:rPr>
          <w:rFonts w:ascii="Cambria" w:hAnsi="Cambria"/>
          <w:b/>
          <w:bCs/>
          <w:color w:val="auto"/>
          <w:sz w:val="20"/>
          <w:u w:val="single"/>
        </w:rPr>
        <w:t>excluded</w:t>
      </w:r>
      <w:r w:rsidRPr="00850DC8">
        <w:rPr>
          <w:rFonts w:ascii="Cambria" w:hAnsi="Cambria"/>
          <w:b/>
          <w:bCs/>
          <w:color w:val="auto"/>
          <w:sz w:val="20"/>
          <w:u w:val="single"/>
          <w:lang w:val="ru-RU"/>
        </w:rPr>
        <w:t xml:space="preserve"> </w:t>
      </w:r>
      <w:r w:rsidRPr="00850DC8">
        <w:rPr>
          <w:rFonts w:ascii="Cambria" w:hAnsi="Cambria"/>
          <w:b/>
          <w:bCs/>
          <w:color w:val="auto"/>
          <w:sz w:val="20"/>
          <w:u w:val="single"/>
        </w:rPr>
        <w:t>from</w:t>
      </w:r>
      <w:r w:rsidRPr="00850DC8">
        <w:rPr>
          <w:rFonts w:ascii="Cambria" w:hAnsi="Cambria"/>
          <w:b/>
          <w:bCs/>
          <w:color w:val="auto"/>
          <w:sz w:val="20"/>
          <w:u w:val="single"/>
          <w:lang w:val="ru-RU"/>
        </w:rPr>
        <w:t xml:space="preserve"> </w:t>
      </w:r>
      <w:r w:rsidRPr="00850DC8">
        <w:rPr>
          <w:rFonts w:ascii="Cambria" w:hAnsi="Cambria"/>
          <w:b/>
          <w:bCs/>
          <w:color w:val="auto"/>
          <w:sz w:val="20"/>
          <w:u w:val="single"/>
        </w:rPr>
        <w:t>the</w:t>
      </w:r>
      <w:r w:rsidRPr="00850DC8">
        <w:rPr>
          <w:rFonts w:ascii="Cambria" w:hAnsi="Cambria"/>
          <w:b/>
          <w:bCs/>
          <w:color w:val="auto"/>
          <w:sz w:val="20"/>
          <w:u w:val="single"/>
          <w:lang w:val="ru-RU"/>
        </w:rPr>
        <w:t xml:space="preserve"> </w:t>
      </w:r>
      <w:r w:rsidRPr="00850DC8">
        <w:rPr>
          <w:rFonts w:ascii="Cambria" w:hAnsi="Cambria"/>
          <w:b/>
          <w:bCs/>
          <w:color w:val="auto"/>
          <w:sz w:val="20"/>
          <w:u w:val="single"/>
        </w:rPr>
        <w:t>tender</w:t>
      </w:r>
      <w:r w:rsidR="00DA4362" w:rsidRPr="00DA4362">
        <w:rPr>
          <w:rFonts w:ascii="Cambria" w:hAnsi="Cambria"/>
          <w:color w:val="FF0000"/>
          <w:sz w:val="20"/>
          <w:u w:val="single"/>
          <w:lang w:val="ru-RU"/>
        </w:rPr>
        <w:t>/</w:t>
      </w:r>
      <w:r w:rsidR="00DA4362" w:rsidRPr="00984CB5">
        <w:rPr>
          <w:rFonts w:ascii="Cambria" w:hAnsi="Cambria"/>
          <w:color w:val="0070C0"/>
          <w:sz w:val="20"/>
          <w:lang w:val="ru-RU"/>
        </w:rPr>
        <w:t xml:space="preserve">Все участники тендера, которые принимают участие в данном процессе закупок, должны обеспечить честную и прозрачную конкуренцию и соблюдать как минимум ключевые нормы Международной организации труда (МОТ), ратифицированные страной, в которой выполняются услуги или работы.  Они должны быть задокументированы путем подписания Декларации об обязательствах в соответствии с примером, представленным в Разделе 3.1, Параграф 1. </w:t>
      </w:r>
      <w:r w:rsidR="00DA4362" w:rsidRPr="00850DC8">
        <w:rPr>
          <w:rFonts w:ascii="Cambria" w:hAnsi="Cambria"/>
          <w:b/>
          <w:bCs/>
          <w:color w:val="0070C0"/>
          <w:sz w:val="20"/>
          <w:u w:val="single"/>
          <w:lang w:val="ru-RU"/>
        </w:rPr>
        <w:t>Если Декларация об обязательствах не будет предоставлена участником тендера в конверте с Техническим предложением вместе с тендерной документацией, участник тендера будет исключен из тендера</w:t>
      </w:r>
      <w:r w:rsidRPr="00850DC8">
        <w:rPr>
          <w:rFonts w:ascii="Cambria" w:hAnsi="Cambria"/>
          <w:b/>
          <w:bCs/>
          <w:color w:val="0070C0"/>
          <w:sz w:val="20"/>
          <w:lang w:val="ru-RU"/>
        </w:rPr>
        <w:t>.</w:t>
      </w:r>
    </w:p>
    <w:p w14:paraId="4FD14AAA" w14:textId="211BC0C2" w:rsidR="00C455DB" w:rsidRPr="00984CB5" w:rsidRDefault="00C455DB" w:rsidP="00DD1CF3">
      <w:pPr>
        <w:pStyle w:val="2"/>
        <w:spacing w:before="0" w:after="0" w:line="276" w:lineRule="auto"/>
        <w:ind w:left="567"/>
        <w:rPr>
          <w:rFonts w:ascii="Cambria" w:hAnsi="Cambria"/>
          <w:color w:val="0070C0"/>
          <w:sz w:val="20"/>
        </w:rPr>
      </w:pPr>
      <w:r w:rsidRPr="00666FB5">
        <w:rPr>
          <w:rFonts w:ascii="Cambria" w:hAnsi="Cambria"/>
          <w:b/>
          <w:color w:val="auto"/>
          <w:sz w:val="20"/>
        </w:rPr>
        <w:lastRenderedPageBreak/>
        <w:t>Fraud and Corruption</w:t>
      </w:r>
      <w:r w:rsidRPr="00666FB5">
        <w:rPr>
          <w:rFonts w:ascii="Cambria" w:hAnsi="Cambria"/>
          <w:color w:val="auto"/>
          <w:sz w:val="20"/>
        </w:rPr>
        <w:t>: When participating in this tender, it is r</w:t>
      </w:r>
      <w:r w:rsidR="008459C5" w:rsidRPr="00666FB5">
        <w:rPr>
          <w:rFonts w:ascii="Cambria" w:hAnsi="Cambria"/>
          <w:color w:val="auto"/>
          <w:sz w:val="20"/>
        </w:rPr>
        <w:t xml:space="preserve">equired </w:t>
      </w:r>
      <w:r w:rsidR="00B77620" w:rsidRPr="00666FB5">
        <w:rPr>
          <w:rFonts w:ascii="Cambria" w:hAnsi="Cambria"/>
          <w:color w:val="auto"/>
          <w:sz w:val="20"/>
        </w:rPr>
        <w:t xml:space="preserve">that </w:t>
      </w:r>
      <w:r w:rsidR="008459C5" w:rsidRPr="00666FB5">
        <w:rPr>
          <w:rFonts w:ascii="Cambria" w:hAnsi="Cambria"/>
          <w:color w:val="auto"/>
          <w:sz w:val="20"/>
        </w:rPr>
        <w:t>bidders, suppliers, con</w:t>
      </w:r>
      <w:r w:rsidRPr="00666FB5">
        <w:rPr>
          <w:rFonts w:ascii="Cambria" w:hAnsi="Cambria"/>
          <w:color w:val="auto"/>
          <w:sz w:val="20"/>
        </w:rPr>
        <w:t xml:space="preserve">tractors and their agents and any personnel thereof, observe the highest standard of ethics during the procurement and execution of contracts. </w:t>
      </w:r>
      <w:proofErr w:type="gramStart"/>
      <w:r w:rsidRPr="00666FB5">
        <w:rPr>
          <w:rFonts w:ascii="Cambria" w:hAnsi="Cambria"/>
          <w:color w:val="auto"/>
          <w:sz w:val="20"/>
        </w:rPr>
        <w:t>For</w:t>
      </w:r>
      <w:r w:rsidRPr="00666FB5">
        <w:rPr>
          <w:rFonts w:ascii="Cambria" w:hAnsi="Cambria"/>
          <w:color w:val="auto"/>
          <w:sz w:val="20"/>
          <w:lang w:val="ru-RU"/>
        </w:rPr>
        <w:t xml:space="preserve"> </w:t>
      </w:r>
      <w:r w:rsidRPr="00666FB5">
        <w:rPr>
          <w:rFonts w:ascii="Cambria" w:hAnsi="Cambria"/>
          <w:color w:val="auto"/>
          <w:sz w:val="20"/>
        </w:rPr>
        <w:t>the</w:t>
      </w:r>
      <w:r w:rsidRPr="00666FB5">
        <w:rPr>
          <w:rFonts w:ascii="Cambria" w:hAnsi="Cambria"/>
          <w:color w:val="auto"/>
          <w:sz w:val="20"/>
          <w:lang w:val="ru-RU"/>
        </w:rPr>
        <w:t xml:space="preserve"> </w:t>
      </w:r>
      <w:r w:rsidRPr="00666FB5">
        <w:rPr>
          <w:rFonts w:ascii="Cambria" w:hAnsi="Cambria"/>
          <w:color w:val="auto"/>
          <w:sz w:val="20"/>
        </w:rPr>
        <w:t>purpose</w:t>
      </w:r>
      <w:r w:rsidRPr="00666FB5">
        <w:rPr>
          <w:rFonts w:ascii="Cambria" w:hAnsi="Cambria"/>
          <w:color w:val="auto"/>
          <w:sz w:val="20"/>
          <w:lang w:val="ru-RU"/>
        </w:rPr>
        <w:t xml:space="preserve"> </w:t>
      </w:r>
      <w:r w:rsidRPr="00666FB5">
        <w:rPr>
          <w:rFonts w:ascii="Cambria" w:hAnsi="Cambria"/>
          <w:color w:val="auto"/>
          <w:sz w:val="20"/>
        </w:rPr>
        <w:t>of</w:t>
      </w:r>
      <w:proofErr w:type="gramEnd"/>
      <w:r w:rsidRPr="00666FB5">
        <w:rPr>
          <w:rFonts w:ascii="Cambria" w:hAnsi="Cambria"/>
          <w:color w:val="auto"/>
          <w:sz w:val="20"/>
          <w:lang w:val="ru-RU"/>
        </w:rPr>
        <w:t xml:space="preserve"> </w:t>
      </w:r>
      <w:r w:rsidRPr="00666FB5">
        <w:rPr>
          <w:rFonts w:ascii="Cambria" w:hAnsi="Cambria"/>
          <w:color w:val="auto"/>
          <w:sz w:val="20"/>
        </w:rPr>
        <w:t>this</w:t>
      </w:r>
      <w:r w:rsidRPr="00666FB5">
        <w:rPr>
          <w:rFonts w:ascii="Cambria" w:hAnsi="Cambria"/>
          <w:color w:val="auto"/>
          <w:sz w:val="20"/>
          <w:lang w:val="ru-RU"/>
        </w:rPr>
        <w:t xml:space="preserve"> </w:t>
      </w:r>
      <w:r w:rsidRPr="00666FB5">
        <w:rPr>
          <w:rFonts w:ascii="Cambria" w:hAnsi="Cambria"/>
          <w:color w:val="auto"/>
          <w:sz w:val="20"/>
        </w:rPr>
        <w:t>provision</w:t>
      </w:r>
      <w:r w:rsidRPr="00666FB5">
        <w:rPr>
          <w:rFonts w:ascii="Cambria" w:hAnsi="Cambria"/>
          <w:color w:val="auto"/>
          <w:sz w:val="20"/>
          <w:lang w:val="ru-RU"/>
        </w:rPr>
        <w:t xml:space="preserve">, </w:t>
      </w:r>
      <w:r w:rsidRPr="00666FB5">
        <w:rPr>
          <w:rFonts w:ascii="Cambria" w:hAnsi="Cambria"/>
          <w:color w:val="auto"/>
          <w:sz w:val="20"/>
        </w:rPr>
        <w:t>the</w:t>
      </w:r>
      <w:r w:rsidRPr="00666FB5">
        <w:rPr>
          <w:rFonts w:ascii="Cambria" w:hAnsi="Cambria"/>
          <w:color w:val="auto"/>
          <w:sz w:val="20"/>
          <w:lang w:val="ru-RU"/>
        </w:rPr>
        <w:t xml:space="preserve"> </w:t>
      </w:r>
      <w:r w:rsidRPr="00666FB5">
        <w:rPr>
          <w:rFonts w:ascii="Cambria" w:hAnsi="Cambria"/>
          <w:color w:val="auto"/>
          <w:sz w:val="20"/>
        </w:rPr>
        <w:t>terms</w:t>
      </w:r>
      <w:r w:rsidRPr="00666FB5">
        <w:rPr>
          <w:rFonts w:ascii="Cambria" w:hAnsi="Cambria"/>
          <w:color w:val="auto"/>
          <w:sz w:val="20"/>
          <w:lang w:val="ru-RU"/>
        </w:rPr>
        <w:t xml:space="preserve"> </w:t>
      </w:r>
      <w:r w:rsidRPr="00666FB5">
        <w:rPr>
          <w:rFonts w:ascii="Cambria" w:hAnsi="Cambria"/>
          <w:color w:val="auto"/>
          <w:sz w:val="20"/>
        </w:rPr>
        <w:t>set</w:t>
      </w:r>
      <w:r w:rsidRPr="00666FB5">
        <w:rPr>
          <w:rFonts w:ascii="Cambria" w:hAnsi="Cambria"/>
          <w:color w:val="auto"/>
          <w:sz w:val="20"/>
          <w:lang w:val="ru-RU"/>
        </w:rPr>
        <w:t xml:space="preserve"> </w:t>
      </w:r>
      <w:r w:rsidRPr="00666FB5">
        <w:rPr>
          <w:rFonts w:ascii="Cambria" w:hAnsi="Cambria"/>
          <w:color w:val="auto"/>
          <w:sz w:val="20"/>
        </w:rPr>
        <w:t>forth</w:t>
      </w:r>
      <w:r w:rsidRPr="00666FB5">
        <w:rPr>
          <w:rFonts w:ascii="Cambria" w:hAnsi="Cambria"/>
          <w:color w:val="auto"/>
          <w:sz w:val="20"/>
          <w:lang w:val="ru-RU"/>
        </w:rPr>
        <w:t xml:space="preserve"> </w:t>
      </w:r>
      <w:r w:rsidRPr="00666FB5">
        <w:rPr>
          <w:rFonts w:ascii="Cambria" w:hAnsi="Cambria"/>
          <w:color w:val="auto"/>
          <w:sz w:val="20"/>
        </w:rPr>
        <w:t>are</w:t>
      </w:r>
      <w:r w:rsidRPr="00666FB5">
        <w:rPr>
          <w:rFonts w:ascii="Cambria" w:hAnsi="Cambria"/>
          <w:color w:val="auto"/>
          <w:sz w:val="20"/>
          <w:lang w:val="ru-RU"/>
        </w:rPr>
        <w:t xml:space="preserve"> </w:t>
      </w:r>
      <w:r w:rsidRPr="00666FB5">
        <w:rPr>
          <w:rFonts w:ascii="Cambria" w:hAnsi="Cambria"/>
          <w:color w:val="auto"/>
          <w:sz w:val="20"/>
        </w:rPr>
        <w:t>defined</w:t>
      </w:r>
      <w:r w:rsidRPr="00666FB5">
        <w:rPr>
          <w:rFonts w:ascii="Cambria" w:hAnsi="Cambria"/>
          <w:color w:val="auto"/>
          <w:sz w:val="20"/>
          <w:lang w:val="ru-RU"/>
        </w:rPr>
        <w:t xml:space="preserve"> </w:t>
      </w:r>
      <w:r w:rsidRPr="00666FB5">
        <w:rPr>
          <w:rFonts w:ascii="Cambria" w:hAnsi="Cambria"/>
          <w:color w:val="auto"/>
          <w:sz w:val="20"/>
        </w:rPr>
        <w:t>below</w:t>
      </w:r>
      <w:r w:rsidR="00DA4362" w:rsidRPr="00DA4362">
        <w:rPr>
          <w:rFonts w:ascii="Cambria" w:hAnsi="Cambria"/>
          <w:color w:val="FF0000"/>
          <w:sz w:val="20"/>
          <w:lang w:val="ru-RU"/>
        </w:rPr>
        <w:t>/</w:t>
      </w:r>
      <w:r w:rsidR="00DA4362" w:rsidRPr="00984CB5">
        <w:rPr>
          <w:rFonts w:ascii="Cambria" w:hAnsi="Cambria"/>
          <w:b/>
          <w:bCs/>
          <w:color w:val="0070C0"/>
          <w:sz w:val="20"/>
          <w:lang w:val="ru-RU"/>
        </w:rPr>
        <w:t>Мошенничество и коррупция</w:t>
      </w:r>
      <w:r w:rsidR="00DA4362" w:rsidRPr="00984CB5">
        <w:rPr>
          <w:rFonts w:ascii="Cambria" w:hAnsi="Cambria"/>
          <w:color w:val="0070C0"/>
          <w:sz w:val="20"/>
          <w:lang w:val="ru-RU"/>
        </w:rPr>
        <w:t>: необходимо, чтобы, при участии в этом тендере участники тендера, их агенты и персонал соблюдали самые высокие стандарты этики во время закупок и исполнения контрактов. Ниже определены термины, изложенные для целей настоящего положения</w:t>
      </w:r>
      <w:r w:rsidRPr="00984CB5">
        <w:rPr>
          <w:rFonts w:ascii="Cambria" w:hAnsi="Cambria"/>
          <w:color w:val="0070C0"/>
          <w:sz w:val="20"/>
        </w:rPr>
        <w:t>:</w:t>
      </w:r>
    </w:p>
    <w:p w14:paraId="2B2A4316" w14:textId="3452BC2A" w:rsidR="00C455DB" w:rsidRPr="00850DC8" w:rsidRDefault="00C455DB" w:rsidP="00C64EF0">
      <w:pPr>
        <w:pStyle w:val="a"/>
      </w:pPr>
      <w:r w:rsidRPr="00850DC8">
        <w:t>“</w:t>
      </w:r>
      <w:r w:rsidRPr="00850DC8">
        <w:rPr>
          <w:i/>
        </w:rPr>
        <w:t>Corrupt practice</w:t>
      </w:r>
      <w:r w:rsidRPr="00850DC8">
        <w:t>” is the offering, giving, receiving, or soliciting, directly or indirectly, of anything of value to influence improperly the actions of another party</w:t>
      </w:r>
      <w:r w:rsidR="00DA4362" w:rsidRPr="00850DC8">
        <w:t>/</w:t>
      </w:r>
      <w:r w:rsidR="00DA4362" w:rsidRPr="00850DC8">
        <w:rPr>
          <w:lang w:val="en-GB"/>
        </w:rPr>
        <w:t>«</w:t>
      </w:r>
      <w:r w:rsidR="00DA4362" w:rsidRPr="00850DC8">
        <w:rPr>
          <w:lang w:val="ru-RU"/>
        </w:rPr>
        <w:t>коррупция</w:t>
      </w:r>
      <w:r w:rsidR="00DA4362" w:rsidRPr="00850DC8">
        <w:rPr>
          <w:lang w:val="en-GB"/>
        </w:rPr>
        <w:t xml:space="preserve">» — </w:t>
      </w:r>
      <w:r w:rsidR="00DA4362" w:rsidRPr="00850DC8">
        <w:rPr>
          <w:lang w:val="ru-RU"/>
        </w:rPr>
        <w:t>предложение</w:t>
      </w:r>
      <w:r w:rsidR="00DA4362" w:rsidRPr="00850DC8">
        <w:rPr>
          <w:lang w:val="en-GB"/>
        </w:rPr>
        <w:t xml:space="preserve">, </w:t>
      </w:r>
      <w:r w:rsidR="00DA4362" w:rsidRPr="00850DC8">
        <w:rPr>
          <w:lang w:val="ru-RU"/>
        </w:rPr>
        <w:t>передача</w:t>
      </w:r>
      <w:r w:rsidR="00DA4362" w:rsidRPr="00850DC8">
        <w:rPr>
          <w:lang w:val="en-GB"/>
        </w:rPr>
        <w:t xml:space="preserve">, </w:t>
      </w:r>
      <w:r w:rsidR="00DA4362" w:rsidRPr="00850DC8">
        <w:rPr>
          <w:lang w:val="ru-RU"/>
        </w:rPr>
        <w:t>получение</w:t>
      </w:r>
      <w:r w:rsidR="00DA4362" w:rsidRPr="00850DC8">
        <w:rPr>
          <w:lang w:val="en-GB"/>
        </w:rPr>
        <w:t xml:space="preserve"> </w:t>
      </w:r>
      <w:r w:rsidR="00DA4362" w:rsidRPr="00850DC8">
        <w:rPr>
          <w:lang w:val="ru-RU"/>
        </w:rPr>
        <w:t>или</w:t>
      </w:r>
      <w:r w:rsidR="00DA4362" w:rsidRPr="00850DC8">
        <w:rPr>
          <w:lang w:val="en-GB"/>
        </w:rPr>
        <w:t xml:space="preserve"> </w:t>
      </w:r>
      <w:r w:rsidR="00DA4362" w:rsidRPr="00850DC8">
        <w:rPr>
          <w:lang w:val="ru-RU"/>
        </w:rPr>
        <w:t>вымогательство</w:t>
      </w:r>
      <w:r w:rsidR="00DA4362" w:rsidRPr="00850DC8">
        <w:rPr>
          <w:lang w:val="en-GB"/>
        </w:rPr>
        <w:t xml:space="preserve">, </w:t>
      </w:r>
      <w:r w:rsidR="00DA4362" w:rsidRPr="00850DC8">
        <w:rPr>
          <w:lang w:val="ru-RU"/>
        </w:rPr>
        <w:t>прямо</w:t>
      </w:r>
      <w:r w:rsidR="00DA4362" w:rsidRPr="00850DC8">
        <w:rPr>
          <w:lang w:val="en-GB"/>
        </w:rPr>
        <w:t xml:space="preserve"> </w:t>
      </w:r>
      <w:r w:rsidR="00DA4362" w:rsidRPr="00850DC8">
        <w:rPr>
          <w:lang w:val="ru-RU"/>
        </w:rPr>
        <w:t>или</w:t>
      </w:r>
      <w:r w:rsidR="00DA4362" w:rsidRPr="00850DC8">
        <w:rPr>
          <w:lang w:val="en-GB"/>
        </w:rPr>
        <w:t xml:space="preserve"> </w:t>
      </w:r>
      <w:r w:rsidR="00DA4362" w:rsidRPr="00850DC8">
        <w:rPr>
          <w:lang w:val="ru-RU"/>
        </w:rPr>
        <w:t>косвенно</w:t>
      </w:r>
      <w:r w:rsidR="00DA4362" w:rsidRPr="00850DC8">
        <w:rPr>
          <w:lang w:val="en-GB"/>
        </w:rPr>
        <w:t xml:space="preserve">, </w:t>
      </w:r>
      <w:r w:rsidR="00DA4362" w:rsidRPr="00850DC8">
        <w:rPr>
          <w:lang w:val="ru-RU"/>
        </w:rPr>
        <w:t>чего</w:t>
      </w:r>
      <w:r w:rsidR="00DA4362" w:rsidRPr="00850DC8">
        <w:rPr>
          <w:lang w:val="en-GB"/>
        </w:rPr>
        <w:t>-</w:t>
      </w:r>
      <w:r w:rsidR="00DA4362" w:rsidRPr="00850DC8">
        <w:rPr>
          <w:lang w:val="ru-RU"/>
        </w:rPr>
        <w:t>либо</w:t>
      </w:r>
      <w:r w:rsidR="00DA4362" w:rsidRPr="00850DC8">
        <w:rPr>
          <w:lang w:val="en-GB"/>
        </w:rPr>
        <w:t xml:space="preserve"> </w:t>
      </w:r>
      <w:r w:rsidR="00DA4362" w:rsidRPr="00850DC8">
        <w:rPr>
          <w:lang w:val="ru-RU"/>
        </w:rPr>
        <w:t>ценного</w:t>
      </w:r>
      <w:r w:rsidR="00DA4362" w:rsidRPr="00850DC8">
        <w:rPr>
          <w:lang w:val="en-GB"/>
        </w:rPr>
        <w:t xml:space="preserve"> </w:t>
      </w:r>
      <w:r w:rsidR="00DA4362" w:rsidRPr="00850DC8">
        <w:rPr>
          <w:lang w:val="ru-RU"/>
        </w:rPr>
        <w:t>с</w:t>
      </w:r>
      <w:r w:rsidR="00DA4362" w:rsidRPr="00850DC8">
        <w:rPr>
          <w:lang w:val="en-GB"/>
        </w:rPr>
        <w:t xml:space="preserve"> </w:t>
      </w:r>
      <w:r w:rsidR="00DA4362" w:rsidRPr="00850DC8">
        <w:rPr>
          <w:lang w:val="ru-RU"/>
        </w:rPr>
        <w:t>целью</w:t>
      </w:r>
      <w:r w:rsidR="00DA4362" w:rsidRPr="00850DC8">
        <w:rPr>
          <w:lang w:val="en-GB"/>
        </w:rPr>
        <w:t xml:space="preserve"> </w:t>
      </w:r>
      <w:r w:rsidR="00DA4362" w:rsidRPr="00850DC8">
        <w:rPr>
          <w:lang w:val="ru-RU"/>
        </w:rPr>
        <w:t>неправомерного</w:t>
      </w:r>
      <w:r w:rsidR="00DA4362" w:rsidRPr="00850DC8">
        <w:rPr>
          <w:lang w:val="en-GB"/>
        </w:rPr>
        <w:t xml:space="preserve"> </w:t>
      </w:r>
      <w:r w:rsidR="00DA4362" w:rsidRPr="00850DC8">
        <w:rPr>
          <w:lang w:val="ru-RU"/>
        </w:rPr>
        <w:t>влияния</w:t>
      </w:r>
      <w:r w:rsidR="00DA4362" w:rsidRPr="00850DC8">
        <w:rPr>
          <w:lang w:val="en-GB"/>
        </w:rPr>
        <w:t xml:space="preserve"> </w:t>
      </w:r>
      <w:r w:rsidR="00DA4362" w:rsidRPr="00850DC8">
        <w:rPr>
          <w:lang w:val="ru-RU"/>
        </w:rPr>
        <w:t>на</w:t>
      </w:r>
      <w:r w:rsidR="00DA4362" w:rsidRPr="00850DC8">
        <w:rPr>
          <w:lang w:val="en-GB"/>
        </w:rPr>
        <w:t xml:space="preserve"> </w:t>
      </w:r>
      <w:r w:rsidR="00DA4362" w:rsidRPr="00850DC8">
        <w:rPr>
          <w:lang w:val="ru-RU"/>
        </w:rPr>
        <w:t>действия</w:t>
      </w:r>
      <w:r w:rsidR="00DA4362" w:rsidRPr="00850DC8">
        <w:rPr>
          <w:lang w:val="en-GB"/>
        </w:rPr>
        <w:t xml:space="preserve"> </w:t>
      </w:r>
      <w:r w:rsidR="00DA4362" w:rsidRPr="00850DC8">
        <w:rPr>
          <w:lang w:val="ru-RU"/>
        </w:rPr>
        <w:t>другой</w:t>
      </w:r>
      <w:r w:rsidR="00DA4362" w:rsidRPr="00850DC8">
        <w:rPr>
          <w:lang w:val="en-GB"/>
        </w:rPr>
        <w:t xml:space="preserve"> </w:t>
      </w:r>
      <w:r w:rsidR="00DA4362" w:rsidRPr="00850DC8">
        <w:rPr>
          <w:lang w:val="ru-RU"/>
        </w:rPr>
        <w:t>стороны</w:t>
      </w:r>
      <w:r w:rsidRPr="00850DC8">
        <w:t>;</w:t>
      </w:r>
    </w:p>
    <w:p w14:paraId="0F5C68FA" w14:textId="2BD72AAE" w:rsidR="00C455DB" w:rsidRPr="00850DC8" w:rsidRDefault="00C455DB" w:rsidP="00C64EF0">
      <w:pPr>
        <w:pStyle w:val="a"/>
        <w:rPr>
          <w:color w:val="002060"/>
        </w:rPr>
      </w:pPr>
      <w:r w:rsidRPr="00850DC8">
        <w:t>“</w:t>
      </w:r>
      <w:r w:rsidR="00A23A64" w:rsidRPr="00850DC8">
        <w:rPr>
          <w:i/>
        </w:rPr>
        <w:t>F</w:t>
      </w:r>
      <w:r w:rsidRPr="00850DC8">
        <w:rPr>
          <w:i/>
        </w:rPr>
        <w:t>raudulent practice</w:t>
      </w:r>
      <w:r w:rsidRPr="00850DC8">
        <w:t>” is any act or omission, including a misrepresentation, that knowingly or recklessly misleads, or attempts to mislead, a party to obtain a financial or other benefit or to avoid an obligation</w:t>
      </w:r>
      <w:r w:rsidR="00DA4362" w:rsidRPr="00850DC8">
        <w:t>/«</w:t>
      </w:r>
      <w:r w:rsidR="00DA4362" w:rsidRPr="00850DC8">
        <w:rPr>
          <w:lang w:val="ru-RU"/>
        </w:rPr>
        <w:t>мошенничество</w:t>
      </w:r>
      <w:r w:rsidR="00DA4362" w:rsidRPr="00850DC8">
        <w:rPr>
          <w:color w:val="002060"/>
        </w:rPr>
        <w:t xml:space="preserve">» — </w:t>
      </w:r>
      <w:r w:rsidR="00DA4362" w:rsidRPr="00850DC8">
        <w:rPr>
          <w:lang w:val="ru-RU"/>
        </w:rPr>
        <w:t>любое</w:t>
      </w:r>
      <w:r w:rsidR="00DA4362" w:rsidRPr="00850DC8">
        <w:rPr>
          <w:color w:val="002060"/>
        </w:rPr>
        <w:t xml:space="preserve"> </w:t>
      </w:r>
      <w:r w:rsidR="00DA4362" w:rsidRPr="00850DC8">
        <w:rPr>
          <w:lang w:val="ru-RU"/>
        </w:rPr>
        <w:t>действие</w:t>
      </w:r>
      <w:r w:rsidR="00DA4362" w:rsidRPr="00850DC8">
        <w:rPr>
          <w:color w:val="002060"/>
        </w:rPr>
        <w:t xml:space="preserve"> </w:t>
      </w:r>
      <w:r w:rsidR="00DA4362" w:rsidRPr="00850DC8">
        <w:rPr>
          <w:lang w:val="ru-RU"/>
        </w:rPr>
        <w:t>или</w:t>
      </w:r>
      <w:r w:rsidR="00DA4362" w:rsidRPr="00850DC8">
        <w:rPr>
          <w:color w:val="002060"/>
        </w:rPr>
        <w:t xml:space="preserve"> </w:t>
      </w:r>
      <w:r w:rsidR="00DA4362" w:rsidRPr="00850DC8">
        <w:rPr>
          <w:lang w:val="ru-RU"/>
        </w:rPr>
        <w:t>бездействие</w:t>
      </w:r>
      <w:r w:rsidR="00DA4362" w:rsidRPr="00850DC8">
        <w:rPr>
          <w:color w:val="002060"/>
        </w:rPr>
        <w:t xml:space="preserve">, </w:t>
      </w:r>
      <w:r w:rsidR="00DA4362" w:rsidRPr="00850DC8">
        <w:rPr>
          <w:lang w:val="ru-RU"/>
        </w:rPr>
        <w:t>включая</w:t>
      </w:r>
      <w:r w:rsidR="00DA4362" w:rsidRPr="00850DC8">
        <w:rPr>
          <w:color w:val="002060"/>
        </w:rPr>
        <w:t xml:space="preserve"> </w:t>
      </w:r>
      <w:r w:rsidR="00DA4362" w:rsidRPr="00850DC8">
        <w:rPr>
          <w:lang w:val="ru-RU"/>
        </w:rPr>
        <w:t>введение</w:t>
      </w:r>
      <w:r w:rsidR="00DA4362" w:rsidRPr="00850DC8">
        <w:rPr>
          <w:color w:val="002060"/>
        </w:rPr>
        <w:t xml:space="preserve"> </w:t>
      </w:r>
      <w:r w:rsidR="00DA4362" w:rsidRPr="00850DC8">
        <w:rPr>
          <w:lang w:val="ru-RU"/>
        </w:rPr>
        <w:t>в</w:t>
      </w:r>
      <w:r w:rsidR="00DA4362" w:rsidRPr="00850DC8">
        <w:rPr>
          <w:color w:val="002060"/>
        </w:rPr>
        <w:t xml:space="preserve"> </w:t>
      </w:r>
      <w:r w:rsidR="00DA4362" w:rsidRPr="00850DC8">
        <w:rPr>
          <w:lang w:val="ru-RU"/>
        </w:rPr>
        <w:t>заблуждение</w:t>
      </w:r>
      <w:r w:rsidR="00DA4362" w:rsidRPr="00850DC8">
        <w:rPr>
          <w:color w:val="002060"/>
        </w:rPr>
        <w:t xml:space="preserve">, </w:t>
      </w:r>
      <w:r w:rsidR="00DA4362" w:rsidRPr="00850DC8">
        <w:rPr>
          <w:lang w:val="ru-RU"/>
        </w:rPr>
        <w:t>которое</w:t>
      </w:r>
      <w:r w:rsidR="00DA4362" w:rsidRPr="00850DC8">
        <w:rPr>
          <w:color w:val="002060"/>
        </w:rPr>
        <w:t xml:space="preserve"> </w:t>
      </w:r>
      <w:r w:rsidR="00DA4362" w:rsidRPr="00850DC8">
        <w:rPr>
          <w:lang w:val="ru-RU"/>
        </w:rPr>
        <w:t>сознательно</w:t>
      </w:r>
      <w:r w:rsidR="00DA4362" w:rsidRPr="00850DC8">
        <w:rPr>
          <w:color w:val="002060"/>
        </w:rPr>
        <w:t xml:space="preserve"> </w:t>
      </w:r>
      <w:r w:rsidR="00DA4362" w:rsidRPr="00850DC8">
        <w:rPr>
          <w:lang w:val="ru-RU"/>
        </w:rPr>
        <w:t>или</w:t>
      </w:r>
      <w:r w:rsidR="00DA4362" w:rsidRPr="00850DC8">
        <w:rPr>
          <w:color w:val="002060"/>
        </w:rPr>
        <w:t xml:space="preserve"> </w:t>
      </w:r>
      <w:r w:rsidR="00DA4362" w:rsidRPr="00850DC8">
        <w:rPr>
          <w:lang w:val="ru-RU"/>
        </w:rPr>
        <w:t>по</w:t>
      </w:r>
      <w:r w:rsidR="00DA4362" w:rsidRPr="00850DC8">
        <w:rPr>
          <w:color w:val="002060"/>
        </w:rPr>
        <w:t xml:space="preserve"> </w:t>
      </w:r>
      <w:r w:rsidR="00DA4362" w:rsidRPr="00850DC8">
        <w:rPr>
          <w:lang w:val="ru-RU"/>
        </w:rPr>
        <w:t>неосторожности</w:t>
      </w:r>
      <w:r w:rsidR="00DA4362" w:rsidRPr="00850DC8">
        <w:rPr>
          <w:color w:val="002060"/>
        </w:rPr>
        <w:t xml:space="preserve"> </w:t>
      </w:r>
      <w:r w:rsidR="00DA4362" w:rsidRPr="00850DC8">
        <w:rPr>
          <w:lang w:val="ru-RU"/>
        </w:rPr>
        <w:t>вводит</w:t>
      </w:r>
      <w:r w:rsidR="00DA4362" w:rsidRPr="00850DC8">
        <w:rPr>
          <w:color w:val="002060"/>
        </w:rPr>
        <w:t xml:space="preserve"> </w:t>
      </w:r>
      <w:r w:rsidR="00DA4362" w:rsidRPr="00850DC8">
        <w:rPr>
          <w:lang w:val="ru-RU"/>
        </w:rPr>
        <w:t>в</w:t>
      </w:r>
      <w:r w:rsidR="00DA4362" w:rsidRPr="00850DC8">
        <w:rPr>
          <w:color w:val="002060"/>
        </w:rPr>
        <w:t xml:space="preserve"> </w:t>
      </w:r>
      <w:r w:rsidR="00DA4362" w:rsidRPr="00850DC8">
        <w:rPr>
          <w:lang w:val="ru-RU"/>
        </w:rPr>
        <w:t>заблуждение</w:t>
      </w:r>
      <w:r w:rsidR="00DA4362" w:rsidRPr="00850DC8">
        <w:rPr>
          <w:color w:val="002060"/>
        </w:rPr>
        <w:t xml:space="preserve"> </w:t>
      </w:r>
      <w:r w:rsidR="00DA4362" w:rsidRPr="00850DC8">
        <w:rPr>
          <w:lang w:val="ru-RU"/>
        </w:rPr>
        <w:t>или</w:t>
      </w:r>
      <w:r w:rsidR="00DA4362" w:rsidRPr="00850DC8">
        <w:rPr>
          <w:color w:val="002060"/>
        </w:rPr>
        <w:t xml:space="preserve"> </w:t>
      </w:r>
      <w:r w:rsidR="00DA4362" w:rsidRPr="00850DC8">
        <w:rPr>
          <w:lang w:val="ru-RU"/>
        </w:rPr>
        <w:t>пытается</w:t>
      </w:r>
      <w:r w:rsidR="00DA4362" w:rsidRPr="00850DC8">
        <w:rPr>
          <w:color w:val="002060"/>
        </w:rPr>
        <w:t xml:space="preserve"> </w:t>
      </w:r>
      <w:r w:rsidR="00DA4362" w:rsidRPr="00850DC8">
        <w:rPr>
          <w:lang w:val="ru-RU"/>
        </w:rPr>
        <w:t>ввести</w:t>
      </w:r>
      <w:r w:rsidR="00DA4362" w:rsidRPr="00850DC8">
        <w:rPr>
          <w:color w:val="002060"/>
        </w:rPr>
        <w:t xml:space="preserve"> </w:t>
      </w:r>
      <w:r w:rsidR="00DA4362" w:rsidRPr="00850DC8">
        <w:rPr>
          <w:lang w:val="ru-RU"/>
        </w:rPr>
        <w:t>в</w:t>
      </w:r>
      <w:r w:rsidR="00DA4362" w:rsidRPr="00850DC8">
        <w:rPr>
          <w:color w:val="002060"/>
        </w:rPr>
        <w:t xml:space="preserve"> </w:t>
      </w:r>
      <w:r w:rsidR="00DA4362" w:rsidRPr="00850DC8">
        <w:rPr>
          <w:lang w:val="ru-RU"/>
        </w:rPr>
        <w:t>заблуждение</w:t>
      </w:r>
      <w:r w:rsidR="00DA4362" w:rsidRPr="00850DC8">
        <w:rPr>
          <w:color w:val="002060"/>
        </w:rPr>
        <w:t xml:space="preserve"> </w:t>
      </w:r>
      <w:r w:rsidR="00DA4362" w:rsidRPr="00850DC8">
        <w:rPr>
          <w:lang w:val="ru-RU"/>
        </w:rPr>
        <w:t>сторону</w:t>
      </w:r>
      <w:r w:rsidR="00DA4362" w:rsidRPr="00850DC8">
        <w:rPr>
          <w:color w:val="002060"/>
        </w:rPr>
        <w:t xml:space="preserve"> </w:t>
      </w:r>
      <w:r w:rsidR="00DA4362" w:rsidRPr="00850DC8">
        <w:rPr>
          <w:lang w:val="ru-RU"/>
        </w:rPr>
        <w:t>с</w:t>
      </w:r>
      <w:r w:rsidR="00DA4362" w:rsidRPr="00850DC8">
        <w:rPr>
          <w:color w:val="002060"/>
        </w:rPr>
        <w:t xml:space="preserve"> </w:t>
      </w:r>
      <w:r w:rsidR="00DA4362" w:rsidRPr="00850DC8">
        <w:rPr>
          <w:lang w:val="ru-RU"/>
        </w:rPr>
        <w:t>целью</w:t>
      </w:r>
      <w:r w:rsidR="00DA4362" w:rsidRPr="00850DC8">
        <w:rPr>
          <w:color w:val="002060"/>
        </w:rPr>
        <w:t xml:space="preserve"> </w:t>
      </w:r>
      <w:r w:rsidR="00DA4362" w:rsidRPr="00850DC8">
        <w:rPr>
          <w:lang w:val="ru-RU"/>
        </w:rPr>
        <w:t>получения</w:t>
      </w:r>
      <w:r w:rsidR="00DA4362" w:rsidRPr="00850DC8">
        <w:rPr>
          <w:color w:val="002060"/>
        </w:rPr>
        <w:t xml:space="preserve"> </w:t>
      </w:r>
      <w:r w:rsidR="00DA4362" w:rsidRPr="00850DC8">
        <w:rPr>
          <w:lang w:val="ru-RU"/>
        </w:rPr>
        <w:t>финансовой</w:t>
      </w:r>
      <w:r w:rsidR="00DA4362" w:rsidRPr="00850DC8">
        <w:rPr>
          <w:color w:val="002060"/>
        </w:rPr>
        <w:t xml:space="preserve"> </w:t>
      </w:r>
      <w:r w:rsidR="00DA4362" w:rsidRPr="00850DC8">
        <w:rPr>
          <w:lang w:val="ru-RU"/>
        </w:rPr>
        <w:t>или</w:t>
      </w:r>
      <w:r w:rsidR="00DA4362" w:rsidRPr="00850DC8">
        <w:rPr>
          <w:color w:val="002060"/>
        </w:rPr>
        <w:t xml:space="preserve"> </w:t>
      </w:r>
      <w:r w:rsidR="00DA4362" w:rsidRPr="00850DC8">
        <w:rPr>
          <w:lang w:val="ru-RU"/>
        </w:rPr>
        <w:t>иной</w:t>
      </w:r>
      <w:r w:rsidR="00DA4362" w:rsidRPr="00850DC8">
        <w:rPr>
          <w:color w:val="002060"/>
        </w:rPr>
        <w:t xml:space="preserve"> </w:t>
      </w:r>
      <w:r w:rsidR="00DA4362" w:rsidRPr="00850DC8">
        <w:rPr>
          <w:lang w:val="ru-RU"/>
        </w:rPr>
        <w:t>выгоды</w:t>
      </w:r>
      <w:r w:rsidR="00DA4362" w:rsidRPr="00850DC8">
        <w:rPr>
          <w:color w:val="002060"/>
        </w:rPr>
        <w:t xml:space="preserve"> </w:t>
      </w:r>
      <w:r w:rsidR="00DA4362" w:rsidRPr="00850DC8">
        <w:rPr>
          <w:lang w:val="ru-RU"/>
        </w:rPr>
        <w:t>или</w:t>
      </w:r>
      <w:r w:rsidR="00DA4362" w:rsidRPr="00850DC8">
        <w:rPr>
          <w:color w:val="002060"/>
        </w:rPr>
        <w:t xml:space="preserve"> </w:t>
      </w:r>
      <w:r w:rsidR="00DA4362" w:rsidRPr="00850DC8">
        <w:rPr>
          <w:lang w:val="ru-RU"/>
        </w:rPr>
        <w:t>уклонения</w:t>
      </w:r>
      <w:r w:rsidR="00DA4362" w:rsidRPr="00850DC8">
        <w:rPr>
          <w:color w:val="002060"/>
        </w:rPr>
        <w:t xml:space="preserve"> </w:t>
      </w:r>
      <w:r w:rsidR="00DA4362" w:rsidRPr="00850DC8">
        <w:rPr>
          <w:lang w:val="ru-RU"/>
        </w:rPr>
        <w:t>от</w:t>
      </w:r>
      <w:r w:rsidR="00DA4362" w:rsidRPr="00850DC8">
        <w:rPr>
          <w:color w:val="002060"/>
        </w:rPr>
        <w:t xml:space="preserve"> </w:t>
      </w:r>
      <w:r w:rsidR="00DA4362" w:rsidRPr="00850DC8">
        <w:rPr>
          <w:lang w:val="ru-RU"/>
        </w:rPr>
        <w:t>обязательств</w:t>
      </w:r>
      <w:r w:rsidRPr="00850DC8">
        <w:rPr>
          <w:color w:val="002060"/>
        </w:rPr>
        <w:t>;</w:t>
      </w:r>
    </w:p>
    <w:p w14:paraId="67340B52" w14:textId="5A0DA06E" w:rsidR="00C455DB" w:rsidRPr="00850DC8" w:rsidRDefault="00C455DB" w:rsidP="00C64EF0">
      <w:pPr>
        <w:pStyle w:val="a"/>
      </w:pPr>
      <w:r w:rsidRPr="00850DC8">
        <w:t>“</w:t>
      </w:r>
      <w:r w:rsidR="00A23A64" w:rsidRPr="00850DC8">
        <w:rPr>
          <w:i/>
        </w:rPr>
        <w:t>C</w:t>
      </w:r>
      <w:r w:rsidRPr="00850DC8">
        <w:rPr>
          <w:i/>
        </w:rPr>
        <w:t>ollusive practice</w:t>
      </w:r>
      <w:r w:rsidRPr="00850DC8">
        <w:t>” is an arrangement between two or more parties designed to achieve an improper purpose, including to influence improperly the actions of another party</w:t>
      </w:r>
      <w:r w:rsidR="00DA4362" w:rsidRPr="00850DC8">
        <w:t>/</w:t>
      </w:r>
      <w:r w:rsidR="00DA4362" w:rsidRPr="00850DC8">
        <w:rPr>
          <w:i/>
          <w:iCs/>
          <w:lang w:eastAsia="en-US"/>
        </w:rPr>
        <w:t>«</w:t>
      </w:r>
      <w:r w:rsidR="00DA4362" w:rsidRPr="00850DC8">
        <w:rPr>
          <w:i/>
          <w:iCs/>
          <w:lang w:val="ru-RU" w:eastAsia="en-US"/>
        </w:rPr>
        <w:t>сговор</w:t>
      </w:r>
      <w:r w:rsidR="00DA4362" w:rsidRPr="00850DC8">
        <w:rPr>
          <w:i/>
          <w:iCs/>
          <w:lang w:eastAsia="en-US"/>
        </w:rPr>
        <w:t>»</w:t>
      </w:r>
      <w:r w:rsidR="00DA4362" w:rsidRPr="00850DC8">
        <w:rPr>
          <w:lang w:eastAsia="en-US"/>
        </w:rPr>
        <w:t xml:space="preserve"> — </w:t>
      </w:r>
      <w:r w:rsidR="00DA4362" w:rsidRPr="00850DC8">
        <w:rPr>
          <w:lang w:val="ru-RU" w:eastAsia="en-US"/>
        </w:rPr>
        <w:t>соглашение</w:t>
      </w:r>
      <w:r w:rsidR="00DA4362" w:rsidRPr="00850DC8">
        <w:rPr>
          <w:lang w:eastAsia="en-US"/>
        </w:rPr>
        <w:t xml:space="preserve"> </w:t>
      </w:r>
      <w:r w:rsidR="00DA4362" w:rsidRPr="00850DC8">
        <w:rPr>
          <w:lang w:val="ru-RU" w:eastAsia="en-US"/>
        </w:rPr>
        <w:t>между</w:t>
      </w:r>
      <w:r w:rsidR="00DA4362" w:rsidRPr="00850DC8">
        <w:rPr>
          <w:lang w:eastAsia="en-US"/>
        </w:rPr>
        <w:t xml:space="preserve"> </w:t>
      </w:r>
      <w:r w:rsidR="00DA4362" w:rsidRPr="00850DC8">
        <w:rPr>
          <w:lang w:val="ru-RU" w:eastAsia="en-US"/>
        </w:rPr>
        <w:t>двумя</w:t>
      </w:r>
      <w:r w:rsidR="00DA4362" w:rsidRPr="00850DC8">
        <w:rPr>
          <w:lang w:eastAsia="en-US"/>
        </w:rPr>
        <w:t xml:space="preserve"> </w:t>
      </w:r>
      <w:r w:rsidR="00DA4362" w:rsidRPr="00850DC8">
        <w:rPr>
          <w:lang w:val="ru-RU" w:eastAsia="en-US"/>
        </w:rPr>
        <w:t>или</w:t>
      </w:r>
      <w:r w:rsidR="00DA4362" w:rsidRPr="00850DC8">
        <w:rPr>
          <w:lang w:eastAsia="en-US"/>
        </w:rPr>
        <w:t xml:space="preserve"> </w:t>
      </w:r>
      <w:r w:rsidR="00DA4362" w:rsidRPr="00850DC8">
        <w:rPr>
          <w:lang w:val="ru-RU" w:eastAsia="en-US"/>
        </w:rPr>
        <w:t>более</w:t>
      </w:r>
      <w:r w:rsidR="00DA4362" w:rsidRPr="00850DC8">
        <w:rPr>
          <w:lang w:eastAsia="en-US"/>
        </w:rPr>
        <w:t xml:space="preserve"> </w:t>
      </w:r>
      <w:r w:rsidR="00DA4362" w:rsidRPr="00850DC8">
        <w:rPr>
          <w:lang w:val="ru-RU" w:eastAsia="en-US"/>
        </w:rPr>
        <w:t>сторонами</w:t>
      </w:r>
      <w:r w:rsidR="00DA4362" w:rsidRPr="00850DC8">
        <w:rPr>
          <w:lang w:eastAsia="en-US"/>
        </w:rPr>
        <w:t xml:space="preserve">, </w:t>
      </w:r>
      <w:r w:rsidR="00DA4362" w:rsidRPr="00850DC8">
        <w:rPr>
          <w:lang w:val="ru-RU" w:eastAsia="en-US"/>
        </w:rPr>
        <w:t>направленное</w:t>
      </w:r>
      <w:r w:rsidR="00DA4362" w:rsidRPr="00850DC8">
        <w:rPr>
          <w:lang w:eastAsia="en-US"/>
        </w:rPr>
        <w:t xml:space="preserve"> </w:t>
      </w:r>
      <w:r w:rsidR="00DA4362" w:rsidRPr="00850DC8">
        <w:rPr>
          <w:lang w:val="ru-RU" w:eastAsia="en-US"/>
        </w:rPr>
        <w:t>на</w:t>
      </w:r>
      <w:r w:rsidR="00DA4362" w:rsidRPr="00850DC8">
        <w:rPr>
          <w:lang w:eastAsia="en-US"/>
        </w:rPr>
        <w:t xml:space="preserve"> </w:t>
      </w:r>
      <w:r w:rsidR="00DA4362" w:rsidRPr="00850DC8">
        <w:rPr>
          <w:lang w:val="ru-RU" w:eastAsia="en-US"/>
        </w:rPr>
        <w:t>достижение</w:t>
      </w:r>
      <w:r w:rsidR="00DA4362" w:rsidRPr="00850DC8">
        <w:rPr>
          <w:lang w:eastAsia="en-US"/>
        </w:rPr>
        <w:t xml:space="preserve"> </w:t>
      </w:r>
      <w:r w:rsidR="00DA4362" w:rsidRPr="00850DC8">
        <w:rPr>
          <w:lang w:val="ru-RU" w:eastAsia="en-US"/>
        </w:rPr>
        <w:t>ненадлежащей</w:t>
      </w:r>
      <w:r w:rsidR="00DA4362" w:rsidRPr="00850DC8">
        <w:rPr>
          <w:lang w:eastAsia="en-US"/>
        </w:rPr>
        <w:t xml:space="preserve"> </w:t>
      </w:r>
      <w:r w:rsidR="00DA4362" w:rsidRPr="00850DC8">
        <w:rPr>
          <w:lang w:val="ru-RU" w:eastAsia="en-US"/>
        </w:rPr>
        <w:t>цели</w:t>
      </w:r>
      <w:r w:rsidR="00DA4362" w:rsidRPr="00850DC8">
        <w:rPr>
          <w:lang w:eastAsia="en-US"/>
        </w:rPr>
        <w:t xml:space="preserve">, </w:t>
      </w:r>
      <w:r w:rsidR="00DA4362" w:rsidRPr="00850DC8">
        <w:rPr>
          <w:lang w:val="ru-RU" w:eastAsia="en-US"/>
        </w:rPr>
        <w:t>в</w:t>
      </w:r>
      <w:r w:rsidR="00DA4362" w:rsidRPr="00850DC8">
        <w:rPr>
          <w:lang w:eastAsia="en-US"/>
        </w:rPr>
        <w:t xml:space="preserve"> </w:t>
      </w:r>
      <w:r w:rsidR="00DA4362" w:rsidRPr="00850DC8">
        <w:rPr>
          <w:lang w:val="ru-RU" w:eastAsia="en-US"/>
        </w:rPr>
        <w:t>том</w:t>
      </w:r>
      <w:r w:rsidR="00DA4362" w:rsidRPr="00850DC8">
        <w:rPr>
          <w:lang w:eastAsia="en-US"/>
        </w:rPr>
        <w:t xml:space="preserve"> </w:t>
      </w:r>
      <w:r w:rsidR="00DA4362" w:rsidRPr="00850DC8">
        <w:rPr>
          <w:lang w:val="ru-RU" w:eastAsia="en-US"/>
        </w:rPr>
        <w:t>числе</w:t>
      </w:r>
      <w:r w:rsidR="00DA4362" w:rsidRPr="00850DC8">
        <w:rPr>
          <w:lang w:eastAsia="en-US"/>
        </w:rPr>
        <w:t xml:space="preserve"> </w:t>
      </w:r>
      <w:r w:rsidR="00DA4362" w:rsidRPr="00850DC8">
        <w:rPr>
          <w:lang w:val="ru-RU" w:eastAsia="en-US"/>
        </w:rPr>
        <w:t>с</w:t>
      </w:r>
      <w:r w:rsidR="00DA4362" w:rsidRPr="00850DC8">
        <w:rPr>
          <w:lang w:eastAsia="en-US"/>
        </w:rPr>
        <w:t xml:space="preserve"> </w:t>
      </w:r>
      <w:r w:rsidR="00DA4362" w:rsidRPr="00850DC8">
        <w:rPr>
          <w:lang w:val="ru-RU" w:eastAsia="en-US"/>
        </w:rPr>
        <w:t>целью</w:t>
      </w:r>
      <w:r w:rsidR="00DA4362" w:rsidRPr="00850DC8">
        <w:rPr>
          <w:lang w:eastAsia="en-US"/>
        </w:rPr>
        <w:t xml:space="preserve"> </w:t>
      </w:r>
      <w:r w:rsidR="00DA4362" w:rsidRPr="00850DC8">
        <w:rPr>
          <w:lang w:val="ru-RU" w:eastAsia="en-US"/>
        </w:rPr>
        <w:t>неправомерного</w:t>
      </w:r>
      <w:r w:rsidR="00DA4362" w:rsidRPr="00850DC8">
        <w:rPr>
          <w:lang w:eastAsia="en-US"/>
        </w:rPr>
        <w:t xml:space="preserve"> </w:t>
      </w:r>
      <w:r w:rsidR="00DA4362" w:rsidRPr="00850DC8">
        <w:rPr>
          <w:lang w:val="ru-RU" w:eastAsia="en-US"/>
        </w:rPr>
        <w:t>влияния</w:t>
      </w:r>
      <w:r w:rsidR="00DA4362" w:rsidRPr="00850DC8">
        <w:rPr>
          <w:lang w:eastAsia="en-US"/>
        </w:rPr>
        <w:t xml:space="preserve"> </w:t>
      </w:r>
      <w:r w:rsidR="00DA4362" w:rsidRPr="00850DC8">
        <w:rPr>
          <w:lang w:val="ru-RU" w:eastAsia="en-US"/>
        </w:rPr>
        <w:t>на</w:t>
      </w:r>
      <w:r w:rsidR="00DA4362" w:rsidRPr="00850DC8">
        <w:rPr>
          <w:lang w:eastAsia="en-US"/>
        </w:rPr>
        <w:t xml:space="preserve"> </w:t>
      </w:r>
      <w:r w:rsidR="00DA4362" w:rsidRPr="00850DC8">
        <w:rPr>
          <w:lang w:val="ru-RU" w:eastAsia="en-US"/>
        </w:rPr>
        <w:t>действия</w:t>
      </w:r>
      <w:r w:rsidR="00DA4362" w:rsidRPr="00850DC8">
        <w:rPr>
          <w:lang w:eastAsia="en-US"/>
        </w:rPr>
        <w:t xml:space="preserve"> </w:t>
      </w:r>
      <w:r w:rsidR="00DA4362" w:rsidRPr="00850DC8">
        <w:rPr>
          <w:lang w:val="ru-RU" w:eastAsia="en-US"/>
        </w:rPr>
        <w:t>другой</w:t>
      </w:r>
      <w:r w:rsidR="00DA4362" w:rsidRPr="00850DC8">
        <w:rPr>
          <w:lang w:eastAsia="en-US"/>
        </w:rPr>
        <w:t xml:space="preserve"> </w:t>
      </w:r>
      <w:r w:rsidR="00DA4362" w:rsidRPr="00850DC8">
        <w:rPr>
          <w:lang w:val="ru-RU" w:eastAsia="en-US"/>
        </w:rPr>
        <w:t>стороны</w:t>
      </w:r>
      <w:r w:rsidRPr="00850DC8">
        <w:t>;</w:t>
      </w:r>
    </w:p>
    <w:p w14:paraId="52A33416" w14:textId="460F2DC1" w:rsidR="00C455DB" w:rsidRPr="00850DC8" w:rsidRDefault="00C455DB" w:rsidP="00C64EF0">
      <w:pPr>
        <w:pStyle w:val="a"/>
        <w:rPr>
          <w:color w:val="002060"/>
        </w:rPr>
      </w:pPr>
      <w:r w:rsidRPr="00850DC8">
        <w:t>“</w:t>
      </w:r>
      <w:r w:rsidR="00A23A64" w:rsidRPr="00850DC8">
        <w:t>C</w:t>
      </w:r>
      <w:r w:rsidRPr="00850DC8">
        <w:t>oercive practice” is impairing or harming, or threatening to impair or harm, directly or indirectly, any party or the property of the party to influence improperly the actions of a party</w:t>
      </w:r>
      <w:r w:rsidR="00DA4362" w:rsidRPr="00850DC8">
        <w:rPr>
          <w:color w:val="002060"/>
        </w:rPr>
        <w:t>/</w:t>
      </w:r>
      <w:r w:rsidR="00DA4362" w:rsidRPr="00850DC8">
        <w:rPr>
          <w:i/>
          <w:iCs/>
          <w:lang w:eastAsia="en-US"/>
        </w:rPr>
        <w:t>«</w:t>
      </w:r>
      <w:r w:rsidR="00DA4362" w:rsidRPr="00850DC8">
        <w:rPr>
          <w:i/>
          <w:iCs/>
          <w:lang w:val="ru-RU" w:eastAsia="en-US"/>
        </w:rPr>
        <w:t>принуждение</w:t>
      </w:r>
      <w:r w:rsidR="00DA4362" w:rsidRPr="00850DC8">
        <w:rPr>
          <w:i/>
          <w:iCs/>
          <w:lang w:eastAsia="en-US"/>
        </w:rPr>
        <w:t>»</w:t>
      </w:r>
      <w:r w:rsidR="00DA4362" w:rsidRPr="00850DC8">
        <w:rPr>
          <w:lang w:eastAsia="en-US"/>
        </w:rPr>
        <w:t xml:space="preserve"> — </w:t>
      </w:r>
      <w:r w:rsidR="00DA4362" w:rsidRPr="00850DC8">
        <w:rPr>
          <w:lang w:val="ru-RU" w:eastAsia="en-US"/>
        </w:rPr>
        <w:t>причинение</w:t>
      </w:r>
      <w:r w:rsidR="00DA4362" w:rsidRPr="00850DC8">
        <w:rPr>
          <w:lang w:eastAsia="en-US"/>
        </w:rPr>
        <w:t xml:space="preserve"> </w:t>
      </w:r>
      <w:r w:rsidR="00DA4362" w:rsidRPr="00850DC8">
        <w:rPr>
          <w:lang w:val="ru-RU" w:eastAsia="en-US"/>
        </w:rPr>
        <w:t>вреда</w:t>
      </w:r>
      <w:r w:rsidR="00DA4362" w:rsidRPr="00850DC8">
        <w:rPr>
          <w:lang w:eastAsia="en-US"/>
        </w:rPr>
        <w:t xml:space="preserve"> </w:t>
      </w:r>
      <w:r w:rsidR="00DA4362" w:rsidRPr="00850DC8">
        <w:rPr>
          <w:lang w:val="ru-RU" w:eastAsia="en-US"/>
        </w:rPr>
        <w:t>или</w:t>
      </w:r>
      <w:r w:rsidR="00DA4362" w:rsidRPr="00850DC8">
        <w:rPr>
          <w:lang w:eastAsia="en-US"/>
        </w:rPr>
        <w:t xml:space="preserve"> </w:t>
      </w:r>
      <w:r w:rsidR="00DA4362" w:rsidRPr="00850DC8">
        <w:rPr>
          <w:lang w:val="ru-RU" w:eastAsia="en-US"/>
        </w:rPr>
        <w:t>угроза</w:t>
      </w:r>
      <w:r w:rsidR="00DA4362" w:rsidRPr="00850DC8">
        <w:rPr>
          <w:lang w:eastAsia="en-US"/>
        </w:rPr>
        <w:t xml:space="preserve"> </w:t>
      </w:r>
      <w:r w:rsidR="00DA4362" w:rsidRPr="00850DC8">
        <w:rPr>
          <w:lang w:val="ru-RU" w:eastAsia="en-US"/>
        </w:rPr>
        <w:t>причинения</w:t>
      </w:r>
      <w:r w:rsidR="00DA4362" w:rsidRPr="00850DC8">
        <w:rPr>
          <w:lang w:eastAsia="en-US"/>
        </w:rPr>
        <w:t xml:space="preserve"> </w:t>
      </w:r>
      <w:r w:rsidR="00DA4362" w:rsidRPr="00850DC8">
        <w:rPr>
          <w:lang w:val="ru-RU" w:eastAsia="en-US"/>
        </w:rPr>
        <w:t>вреда</w:t>
      </w:r>
      <w:r w:rsidR="00DA4362" w:rsidRPr="00850DC8">
        <w:rPr>
          <w:lang w:eastAsia="en-US"/>
        </w:rPr>
        <w:t xml:space="preserve"> </w:t>
      </w:r>
      <w:r w:rsidR="00DA4362" w:rsidRPr="00850DC8">
        <w:rPr>
          <w:lang w:val="ru-RU" w:eastAsia="en-US"/>
        </w:rPr>
        <w:t>прямо</w:t>
      </w:r>
      <w:r w:rsidR="00DA4362" w:rsidRPr="00850DC8">
        <w:rPr>
          <w:lang w:eastAsia="en-US"/>
        </w:rPr>
        <w:t xml:space="preserve"> </w:t>
      </w:r>
      <w:r w:rsidR="00DA4362" w:rsidRPr="00850DC8">
        <w:rPr>
          <w:lang w:val="ru-RU" w:eastAsia="en-US"/>
        </w:rPr>
        <w:t>или</w:t>
      </w:r>
      <w:r w:rsidR="00DA4362" w:rsidRPr="00850DC8">
        <w:rPr>
          <w:lang w:eastAsia="en-US"/>
        </w:rPr>
        <w:t xml:space="preserve"> </w:t>
      </w:r>
      <w:r w:rsidR="00DA4362" w:rsidRPr="00850DC8">
        <w:rPr>
          <w:lang w:val="ru-RU" w:eastAsia="en-US"/>
        </w:rPr>
        <w:t>косвенно</w:t>
      </w:r>
      <w:r w:rsidR="00DA4362" w:rsidRPr="00850DC8">
        <w:rPr>
          <w:lang w:eastAsia="en-US"/>
        </w:rPr>
        <w:t xml:space="preserve">, </w:t>
      </w:r>
      <w:r w:rsidR="00DA4362" w:rsidRPr="00850DC8">
        <w:rPr>
          <w:lang w:val="ru-RU" w:eastAsia="en-US"/>
        </w:rPr>
        <w:t>любому</w:t>
      </w:r>
      <w:r w:rsidR="00DA4362" w:rsidRPr="00850DC8">
        <w:rPr>
          <w:lang w:eastAsia="en-US"/>
        </w:rPr>
        <w:t xml:space="preserve"> </w:t>
      </w:r>
      <w:r w:rsidR="00DA4362" w:rsidRPr="00850DC8">
        <w:rPr>
          <w:lang w:val="ru-RU" w:eastAsia="en-US"/>
        </w:rPr>
        <w:t>лицу</w:t>
      </w:r>
      <w:r w:rsidR="00DA4362" w:rsidRPr="00850DC8">
        <w:rPr>
          <w:lang w:eastAsia="en-US"/>
        </w:rPr>
        <w:t xml:space="preserve"> </w:t>
      </w:r>
      <w:r w:rsidR="00DA4362" w:rsidRPr="00850DC8">
        <w:rPr>
          <w:lang w:val="ru-RU" w:eastAsia="en-US"/>
        </w:rPr>
        <w:t>или</w:t>
      </w:r>
      <w:r w:rsidR="00DA4362" w:rsidRPr="00850DC8">
        <w:rPr>
          <w:lang w:eastAsia="en-US"/>
        </w:rPr>
        <w:t xml:space="preserve"> </w:t>
      </w:r>
      <w:r w:rsidR="00DA4362" w:rsidRPr="00850DC8">
        <w:rPr>
          <w:lang w:val="ru-RU" w:eastAsia="en-US"/>
        </w:rPr>
        <w:t>имуществу</w:t>
      </w:r>
      <w:r w:rsidR="00DA4362" w:rsidRPr="00850DC8">
        <w:rPr>
          <w:lang w:eastAsia="en-US"/>
        </w:rPr>
        <w:t xml:space="preserve"> </w:t>
      </w:r>
      <w:r w:rsidR="00DA4362" w:rsidRPr="00850DC8">
        <w:rPr>
          <w:lang w:val="ru-RU" w:eastAsia="en-US"/>
        </w:rPr>
        <w:t>лица</w:t>
      </w:r>
      <w:r w:rsidR="00DA4362" w:rsidRPr="00850DC8">
        <w:rPr>
          <w:lang w:eastAsia="en-US"/>
        </w:rPr>
        <w:t xml:space="preserve"> </w:t>
      </w:r>
      <w:r w:rsidR="00DA4362" w:rsidRPr="00850DC8">
        <w:rPr>
          <w:lang w:val="ru-RU" w:eastAsia="en-US"/>
        </w:rPr>
        <w:t>с</w:t>
      </w:r>
      <w:r w:rsidR="00DA4362" w:rsidRPr="00850DC8">
        <w:rPr>
          <w:lang w:eastAsia="en-US"/>
        </w:rPr>
        <w:t xml:space="preserve"> </w:t>
      </w:r>
      <w:r w:rsidR="00DA4362" w:rsidRPr="00850DC8">
        <w:rPr>
          <w:lang w:val="ru-RU" w:eastAsia="en-US"/>
        </w:rPr>
        <w:t>целью</w:t>
      </w:r>
      <w:r w:rsidR="00DA4362" w:rsidRPr="00850DC8">
        <w:rPr>
          <w:lang w:eastAsia="en-US"/>
        </w:rPr>
        <w:t xml:space="preserve"> </w:t>
      </w:r>
      <w:r w:rsidR="00DA4362" w:rsidRPr="00850DC8">
        <w:rPr>
          <w:lang w:val="ru-RU" w:eastAsia="en-US"/>
        </w:rPr>
        <w:t>повлиять</w:t>
      </w:r>
      <w:r w:rsidR="00DA4362" w:rsidRPr="00850DC8">
        <w:rPr>
          <w:lang w:eastAsia="en-US"/>
        </w:rPr>
        <w:t xml:space="preserve"> </w:t>
      </w:r>
      <w:r w:rsidR="00DA4362" w:rsidRPr="00850DC8">
        <w:rPr>
          <w:lang w:val="ru-RU" w:eastAsia="en-US"/>
        </w:rPr>
        <w:t>на</w:t>
      </w:r>
      <w:r w:rsidR="00DA4362" w:rsidRPr="00850DC8">
        <w:rPr>
          <w:lang w:eastAsia="en-US"/>
        </w:rPr>
        <w:t xml:space="preserve"> </w:t>
      </w:r>
      <w:r w:rsidR="00DA4362" w:rsidRPr="00850DC8">
        <w:rPr>
          <w:lang w:val="ru-RU" w:eastAsia="en-US"/>
        </w:rPr>
        <w:t>действия</w:t>
      </w:r>
      <w:r w:rsidR="00DA4362" w:rsidRPr="00850DC8">
        <w:rPr>
          <w:lang w:eastAsia="en-US"/>
        </w:rPr>
        <w:t xml:space="preserve"> </w:t>
      </w:r>
      <w:r w:rsidR="00DA4362" w:rsidRPr="00850DC8">
        <w:rPr>
          <w:lang w:val="ru-RU" w:eastAsia="en-US"/>
        </w:rPr>
        <w:t>лица</w:t>
      </w:r>
      <w:r w:rsidRPr="00850DC8">
        <w:t>;</w:t>
      </w:r>
    </w:p>
    <w:p w14:paraId="5A120E07" w14:textId="1974D202" w:rsidR="00C455DB" w:rsidRPr="00850DC8" w:rsidRDefault="00C455DB" w:rsidP="00C64EF0">
      <w:pPr>
        <w:pStyle w:val="a"/>
      </w:pPr>
      <w:r w:rsidRPr="00850DC8">
        <w:t>“</w:t>
      </w:r>
      <w:r w:rsidR="00A23A64" w:rsidRPr="00850DC8">
        <w:rPr>
          <w:i/>
        </w:rPr>
        <w:t>O</w:t>
      </w:r>
      <w:r w:rsidRPr="00850DC8">
        <w:rPr>
          <w:i/>
        </w:rPr>
        <w:t>bstructive practice</w:t>
      </w:r>
      <w:r w:rsidRPr="00850DC8">
        <w:t>” is deliberately destroying, falsifying, altering, or concealing of evidence material to the investigation or making false statements to investigators in order to materially impede an investigation of money donor into allegations of a corrupt, fraudulent, coercive or collusive practice; and/or threatening, harassing or intimidating any party to prevent it from disclosing its knowledge of matters relevant to the investigati</w:t>
      </w:r>
      <w:r w:rsidR="008459C5" w:rsidRPr="00850DC8">
        <w:t>on or from pursuing the investi</w:t>
      </w:r>
      <w:r w:rsidRPr="00850DC8">
        <w:t>gation</w:t>
      </w:r>
      <w:r w:rsidR="00DA4362" w:rsidRPr="00850DC8">
        <w:t>/</w:t>
      </w:r>
      <w:r w:rsidR="00DA4362" w:rsidRPr="00850DC8">
        <w:rPr>
          <w:i/>
          <w:iCs/>
          <w:bdr w:val="none" w:sz="0" w:space="0" w:color="auto" w:frame="1"/>
        </w:rPr>
        <w:t>«</w:t>
      </w:r>
      <w:r w:rsidR="00DA4362" w:rsidRPr="00850DC8">
        <w:rPr>
          <w:i/>
          <w:iCs/>
          <w:bdr w:val="none" w:sz="0" w:space="0" w:color="auto" w:frame="1"/>
          <w:lang w:val="ru-RU"/>
        </w:rPr>
        <w:t>препятствование</w:t>
      </w:r>
      <w:r w:rsidR="00DA4362" w:rsidRPr="00850DC8">
        <w:rPr>
          <w:i/>
          <w:iCs/>
          <w:bdr w:val="none" w:sz="0" w:space="0" w:color="auto" w:frame="1"/>
        </w:rPr>
        <w:t>»</w:t>
      </w:r>
      <w:r w:rsidR="00DA4362" w:rsidRPr="00850DC8">
        <w:rPr>
          <w:bdr w:val="none" w:sz="0" w:space="0" w:color="auto" w:frame="1"/>
        </w:rPr>
        <w:t xml:space="preserve">- </w:t>
      </w:r>
      <w:r w:rsidR="00DA4362" w:rsidRPr="00850DC8">
        <w:rPr>
          <w:bdr w:val="none" w:sz="0" w:space="0" w:color="auto" w:frame="1"/>
          <w:lang w:val="ru-RU"/>
        </w:rPr>
        <w:t>преднамеренное</w:t>
      </w:r>
      <w:r w:rsidR="00DA4362" w:rsidRPr="00850DC8">
        <w:rPr>
          <w:bdr w:val="none" w:sz="0" w:space="0" w:color="auto" w:frame="1"/>
        </w:rPr>
        <w:t xml:space="preserve"> </w:t>
      </w:r>
      <w:r w:rsidR="00DA4362" w:rsidRPr="00850DC8">
        <w:rPr>
          <w:bdr w:val="none" w:sz="0" w:space="0" w:color="auto" w:frame="1"/>
          <w:lang w:val="ru-RU"/>
        </w:rPr>
        <w:t>уничтожение</w:t>
      </w:r>
      <w:r w:rsidR="00DA4362" w:rsidRPr="00850DC8">
        <w:rPr>
          <w:bdr w:val="none" w:sz="0" w:space="0" w:color="auto" w:frame="1"/>
        </w:rPr>
        <w:t xml:space="preserve">, </w:t>
      </w:r>
      <w:r w:rsidR="00DA4362" w:rsidRPr="00850DC8">
        <w:rPr>
          <w:bdr w:val="none" w:sz="0" w:space="0" w:color="auto" w:frame="1"/>
          <w:lang w:val="ru-RU"/>
        </w:rPr>
        <w:t>фальсификация</w:t>
      </w:r>
      <w:r w:rsidR="00DA4362" w:rsidRPr="00850DC8">
        <w:rPr>
          <w:bdr w:val="none" w:sz="0" w:space="0" w:color="auto" w:frame="1"/>
        </w:rPr>
        <w:t xml:space="preserve">, </w:t>
      </w:r>
      <w:r w:rsidR="00DA4362" w:rsidRPr="00850DC8">
        <w:rPr>
          <w:bdr w:val="none" w:sz="0" w:space="0" w:color="auto" w:frame="1"/>
          <w:lang w:val="ru-RU"/>
        </w:rPr>
        <w:t>изменение</w:t>
      </w:r>
      <w:r w:rsidR="00DA4362" w:rsidRPr="00850DC8">
        <w:rPr>
          <w:bdr w:val="none" w:sz="0" w:space="0" w:color="auto" w:frame="1"/>
        </w:rPr>
        <w:t xml:space="preserve"> </w:t>
      </w:r>
      <w:r w:rsidR="00DA4362" w:rsidRPr="00850DC8">
        <w:rPr>
          <w:bdr w:val="none" w:sz="0" w:space="0" w:color="auto" w:frame="1"/>
          <w:lang w:val="ru-RU"/>
        </w:rPr>
        <w:t>или</w:t>
      </w:r>
      <w:r w:rsidR="00DA4362" w:rsidRPr="00850DC8">
        <w:rPr>
          <w:bdr w:val="none" w:sz="0" w:space="0" w:color="auto" w:frame="1"/>
        </w:rPr>
        <w:t xml:space="preserve"> </w:t>
      </w:r>
      <w:r w:rsidR="00DA4362" w:rsidRPr="00850DC8">
        <w:rPr>
          <w:bdr w:val="none" w:sz="0" w:space="0" w:color="auto" w:frame="1"/>
          <w:lang w:val="ru-RU"/>
        </w:rPr>
        <w:t>сокрытие</w:t>
      </w:r>
      <w:r w:rsidR="00DA4362" w:rsidRPr="00850DC8">
        <w:rPr>
          <w:bdr w:val="none" w:sz="0" w:space="0" w:color="auto" w:frame="1"/>
        </w:rPr>
        <w:t xml:space="preserve"> </w:t>
      </w:r>
      <w:r w:rsidR="00DA4362" w:rsidRPr="00850DC8">
        <w:rPr>
          <w:bdr w:val="none" w:sz="0" w:space="0" w:color="auto" w:frame="1"/>
          <w:lang w:val="ru-RU"/>
        </w:rPr>
        <w:t>доказательств</w:t>
      </w:r>
      <w:r w:rsidR="00DA4362" w:rsidRPr="00850DC8">
        <w:rPr>
          <w:bdr w:val="none" w:sz="0" w:space="0" w:color="auto" w:frame="1"/>
        </w:rPr>
        <w:t xml:space="preserve">, </w:t>
      </w:r>
      <w:r w:rsidR="00DA4362" w:rsidRPr="00850DC8">
        <w:rPr>
          <w:bdr w:val="none" w:sz="0" w:space="0" w:color="auto" w:frame="1"/>
          <w:lang w:val="ru-RU"/>
        </w:rPr>
        <w:t>имеющих</w:t>
      </w:r>
      <w:r w:rsidR="00DA4362" w:rsidRPr="00850DC8">
        <w:rPr>
          <w:bdr w:val="none" w:sz="0" w:space="0" w:color="auto" w:frame="1"/>
        </w:rPr>
        <w:t xml:space="preserve"> </w:t>
      </w:r>
      <w:r w:rsidR="00DA4362" w:rsidRPr="00850DC8">
        <w:rPr>
          <w:bdr w:val="none" w:sz="0" w:space="0" w:color="auto" w:frame="1"/>
          <w:lang w:val="ru-RU"/>
        </w:rPr>
        <w:t>значение</w:t>
      </w:r>
      <w:r w:rsidR="00DA4362" w:rsidRPr="00850DC8">
        <w:rPr>
          <w:bdr w:val="none" w:sz="0" w:space="0" w:color="auto" w:frame="1"/>
        </w:rPr>
        <w:t xml:space="preserve"> </w:t>
      </w:r>
      <w:r w:rsidR="00DA4362" w:rsidRPr="00850DC8">
        <w:rPr>
          <w:bdr w:val="none" w:sz="0" w:space="0" w:color="auto" w:frame="1"/>
          <w:lang w:val="ru-RU"/>
        </w:rPr>
        <w:t>для</w:t>
      </w:r>
      <w:r w:rsidR="00DA4362" w:rsidRPr="00850DC8">
        <w:rPr>
          <w:bdr w:val="none" w:sz="0" w:space="0" w:color="auto" w:frame="1"/>
        </w:rPr>
        <w:t xml:space="preserve"> </w:t>
      </w:r>
      <w:r w:rsidR="00DA4362" w:rsidRPr="00850DC8">
        <w:rPr>
          <w:bdr w:val="none" w:sz="0" w:space="0" w:color="auto" w:frame="1"/>
          <w:lang w:val="ru-RU"/>
        </w:rPr>
        <w:t>расследования</w:t>
      </w:r>
      <w:r w:rsidR="00DA4362" w:rsidRPr="00850DC8">
        <w:rPr>
          <w:bdr w:val="none" w:sz="0" w:space="0" w:color="auto" w:frame="1"/>
        </w:rPr>
        <w:t xml:space="preserve">, </w:t>
      </w:r>
      <w:r w:rsidR="00DA4362" w:rsidRPr="00850DC8">
        <w:rPr>
          <w:bdr w:val="none" w:sz="0" w:space="0" w:color="auto" w:frame="1"/>
          <w:lang w:val="ru-RU"/>
        </w:rPr>
        <w:t>или</w:t>
      </w:r>
      <w:r w:rsidR="00DA4362" w:rsidRPr="00850DC8">
        <w:rPr>
          <w:bdr w:val="none" w:sz="0" w:space="0" w:color="auto" w:frame="1"/>
        </w:rPr>
        <w:t xml:space="preserve"> </w:t>
      </w:r>
      <w:r w:rsidR="00DA4362" w:rsidRPr="00850DC8">
        <w:rPr>
          <w:bdr w:val="none" w:sz="0" w:space="0" w:color="auto" w:frame="1"/>
          <w:lang w:val="ru-RU"/>
        </w:rPr>
        <w:t>предоставление</w:t>
      </w:r>
      <w:r w:rsidR="00DA4362" w:rsidRPr="00850DC8">
        <w:rPr>
          <w:bdr w:val="none" w:sz="0" w:space="0" w:color="auto" w:frame="1"/>
        </w:rPr>
        <w:t xml:space="preserve"> </w:t>
      </w:r>
      <w:r w:rsidR="00DA4362" w:rsidRPr="00850DC8">
        <w:rPr>
          <w:bdr w:val="none" w:sz="0" w:space="0" w:color="auto" w:frame="1"/>
          <w:lang w:val="ru-RU"/>
        </w:rPr>
        <w:t>экспертам</w:t>
      </w:r>
      <w:r w:rsidR="00DA4362" w:rsidRPr="00850DC8">
        <w:rPr>
          <w:bdr w:val="none" w:sz="0" w:space="0" w:color="auto" w:frame="1"/>
        </w:rPr>
        <w:t xml:space="preserve"> </w:t>
      </w:r>
      <w:r w:rsidR="00DA4362" w:rsidRPr="00850DC8">
        <w:rPr>
          <w:bdr w:val="none" w:sz="0" w:space="0" w:color="auto" w:frame="1"/>
          <w:lang w:val="ru-RU"/>
        </w:rPr>
        <w:t>ложных</w:t>
      </w:r>
      <w:r w:rsidR="00DA4362" w:rsidRPr="00850DC8">
        <w:rPr>
          <w:bdr w:val="none" w:sz="0" w:space="0" w:color="auto" w:frame="1"/>
        </w:rPr>
        <w:t xml:space="preserve"> </w:t>
      </w:r>
      <w:r w:rsidR="00DA4362" w:rsidRPr="00850DC8">
        <w:rPr>
          <w:bdr w:val="none" w:sz="0" w:space="0" w:color="auto" w:frame="1"/>
          <w:lang w:val="ru-RU"/>
        </w:rPr>
        <w:t>показаний</w:t>
      </w:r>
      <w:r w:rsidR="00DA4362" w:rsidRPr="00850DC8">
        <w:rPr>
          <w:bdr w:val="none" w:sz="0" w:space="0" w:color="auto" w:frame="1"/>
        </w:rPr>
        <w:t xml:space="preserve"> </w:t>
      </w:r>
      <w:r w:rsidR="00DA4362" w:rsidRPr="00850DC8">
        <w:rPr>
          <w:bdr w:val="none" w:sz="0" w:space="0" w:color="auto" w:frame="1"/>
          <w:lang w:val="ru-RU"/>
        </w:rPr>
        <w:t>с</w:t>
      </w:r>
      <w:r w:rsidR="00DA4362" w:rsidRPr="00850DC8">
        <w:rPr>
          <w:bdr w:val="none" w:sz="0" w:space="0" w:color="auto" w:frame="1"/>
        </w:rPr>
        <w:t xml:space="preserve"> </w:t>
      </w:r>
      <w:r w:rsidR="00DA4362" w:rsidRPr="00850DC8">
        <w:rPr>
          <w:bdr w:val="none" w:sz="0" w:space="0" w:color="auto" w:frame="1"/>
          <w:lang w:val="ru-RU"/>
        </w:rPr>
        <w:t>целью</w:t>
      </w:r>
      <w:r w:rsidR="00DA4362" w:rsidRPr="00850DC8">
        <w:rPr>
          <w:bdr w:val="none" w:sz="0" w:space="0" w:color="auto" w:frame="1"/>
        </w:rPr>
        <w:t xml:space="preserve"> </w:t>
      </w:r>
      <w:r w:rsidR="00DA4362" w:rsidRPr="00850DC8">
        <w:rPr>
          <w:bdr w:val="none" w:sz="0" w:space="0" w:color="auto" w:frame="1"/>
          <w:lang w:val="ru-RU"/>
        </w:rPr>
        <w:t>существенного</w:t>
      </w:r>
      <w:r w:rsidR="00DA4362" w:rsidRPr="00850DC8">
        <w:rPr>
          <w:bdr w:val="none" w:sz="0" w:space="0" w:color="auto" w:frame="1"/>
        </w:rPr>
        <w:t xml:space="preserve"> </w:t>
      </w:r>
      <w:r w:rsidR="00DA4362" w:rsidRPr="00850DC8">
        <w:rPr>
          <w:bdr w:val="none" w:sz="0" w:space="0" w:color="auto" w:frame="1"/>
          <w:lang w:val="ru-RU"/>
        </w:rPr>
        <w:t>воспрепятствования</w:t>
      </w:r>
      <w:r w:rsidR="00DA4362" w:rsidRPr="00850DC8">
        <w:rPr>
          <w:bdr w:val="none" w:sz="0" w:space="0" w:color="auto" w:frame="1"/>
        </w:rPr>
        <w:t xml:space="preserve"> </w:t>
      </w:r>
      <w:r w:rsidR="00DA4362" w:rsidRPr="00850DC8">
        <w:rPr>
          <w:bdr w:val="none" w:sz="0" w:space="0" w:color="auto" w:frame="1"/>
          <w:lang w:val="ru-RU"/>
        </w:rPr>
        <w:t>официальному</w:t>
      </w:r>
      <w:r w:rsidR="00DA4362" w:rsidRPr="00850DC8">
        <w:rPr>
          <w:bdr w:val="none" w:sz="0" w:space="0" w:color="auto" w:frame="1"/>
        </w:rPr>
        <w:t xml:space="preserve"> </w:t>
      </w:r>
      <w:r w:rsidR="00DA4362" w:rsidRPr="00850DC8">
        <w:rPr>
          <w:bdr w:val="none" w:sz="0" w:space="0" w:color="auto" w:frame="1"/>
          <w:lang w:val="ru-RU"/>
        </w:rPr>
        <w:t>расследованию</w:t>
      </w:r>
      <w:r w:rsidR="00DA4362" w:rsidRPr="00850DC8">
        <w:rPr>
          <w:bdr w:val="none" w:sz="0" w:space="0" w:color="auto" w:frame="1"/>
        </w:rPr>
        <w:t xml:space="preserve"> </w:t>
      </w:r>
      <w:r w:rsidR="00DA4362" w:rsidRPr="00850DC8">
        <w:rPr>
          <w:bdr w:val="none" w:sz="0" w:space="0" w:color="auto" w:frame="1"/>
          <w:lang w:val="ru-RU"/>
        </w:rPr>
        <w:t>донора</w:t>
      </w:r>
      <w:r w:rsidR="00DA4362" w:rsidRPr="00850DC8">
        <w:rPr>
          <w:bdr w:val="none" w:sz="0" w:space="0" w:color="auto" w:frame="1"/>
        </w:rPr>
        <w:t xml:space="preserve"> </w:t>
      </w:r>
      <w:r w:rsidR="00DA4362" w:rsidRPr="00850DC8">
        <w:rPr>
          <w:bdr w:val="none" w:sz="0" w:space="0" w:color="auto" w:frame="1"/>
          <w:lang w:val="ru-RU"/>
        </w:rPr>
        <w:t>утверждений</w:t>
      </w:r>
      <w:r w:rsidR="00DA4362" w:rsidRPr="00850DC8">
        <w:rPr>
          <w:bdr w:val="none" w:sz="0" w:space="0" w:color="auto" w:frame="1"/>
        </w:rPr>
        <w:t xml:space="preserve"> </w:t>
      </w:r>
      <w:r w:rsidR="00DA4362" w:rsidRPr="00850DC8">
        <w:rPr>
          <w:bdr w:val="none" w:sz="0" w:space="0" w:color="auto" w:frame="1"/>
          <w:lang w:val="ru-RU"/>
        </w:rPr>
        <w:t>о</w:t>
      </w:r>
      <w:r w:rsidR="00DA4362" w:rsidRPr="00850DC8">
        <w:rPr>
          <w:bdr w:val="none" w:sz="0" w:space="0" w:color="auto" w:frame="1"/>
        </w:rPr>
        <w:t xml:space="preserve"> </w:t>
      </w:r>
      <w:r w:rsidR="00DA4362" w:rsidRPr="00850DC8">
        <w:rPr>
          <w:bdr w:val="none" w:sz="0" w:space="0" w:color="auto" w:frame="1"/>
          <w:lang w:val="ru-RU"/>
        </w:rPr>
        <w:t>коррупционных</w:t>
      </w:r>
      <w:r w:rsidR="00DA4362" w:rsidRPr="00850DC8">
        <w:rPr>
          <w:bdr w:val="none" w:sz="0" w:space="0" w:color="auto" w:frame="1"/>
        </w:rPr>
        <w:t xml:space="preserve">, </w:t>
      </w:r>
      <w:r w:rsidR="00DA4362" w:rsidRPr="00850DC8">
        <w:rPr>
          <w:bdr w:val="none" w:sz="0" w:space="0" w:color="auto" w:frame="1"/>
          <w:lang w:val="ru-RU"/>
        </w:rPr>
        <w:t>мошеннических</w:t>
      </w:r>
      <w:r w:rsidR="00DA4362" w:rsidRPr="00850DC8">
        <w:rPr>
          <w:bdr w:val="none" w:sz="0" w:space="0" w:color="auto" w:frame="1"/>
        </w:rPr>
        <w:t xml:space="preserve">, </w:t>
      </w:r>
      <w:r w:rsidR="00DA4362" w:rsidRPr="00850DC8">
        <w:rPr>
          <w:bdr w:val="none" w:sz="0" w:space="0" w:color="auto" w:frame="1"/>
          <w:lang w:val="ru-RU"/>
        </w:rPr>
        <w:t>принудительных</w:t>
      </w:r>
      <w:r w:rsidR="00DA4362" w:rsidRPr="00850DC8">
        <w:rPr>
          <w:bdr w:val="none" w:sz="0" w:space="0" w:color="auto" w:frame="1"/>
        </w:rPr>
        <w:t xml:space="preserve"> </w:t>
      </w:r>
      <w:r w:rsidR="00DA4362" w:rsidRPr="00850DC8">
        <w:rPr>
          <w:bdr w:val="none" w:sz="0" w:space="0" w:color="auto" w:frame="1"/>
          <w:lang w:val="ru-RU"/>
        </w:rPr>
        <w:t>действиях</w:t>
      </w:r>
      <w:r w:rsidR="00DA4362" w:rsidRPr="00850DC8">
        <w:rPr>
          <w:bdr w:val="none" w:sz="0" w:space="0" w:color="auto" w:frame="1"/>
        </w:rPr>
        <w:t xml:space="preserve">, </w:t>
      </w:r>
      <w:r w:rsidR="00DA4362" w:rsidRPr="00850DC8">
        <w:rPr>
          <w:bdr w:val="none" w:sz="0" w:space="0" w:color="auto" w:frame="1"/>
          <w:lang w:val="ru-RU"/>
        </w:rPr>
        <w:t>или</w:t>
      </w:r>
      <w:r w:rsidR="00DA4362" w:rsidRPr="00850DC8">
        <w:rPr>
          <w:bdr w:val="none" w:sz="0" w:space="0" w:color="auto" w:frame="1"/>
        </w:rPr>
        <w:t xml:space="preserve"> </w:t>
      </w:r>
      <w:r w:rsidR="00DA4362" w:rsidRPr="00850DC8">
        <w:rPr>
          <w:bdr w:val="none" w:sz="0" w:space="0" w:color="auto" w:frame="1"/>
          <w:lang w:val="ru-RU"/>
        </w:rPr>
        <w:t>сговоре</w:t>
      </w:r>
      <w:r w:rsidR="00DA4362" w:rsidRPr="00850DC8">
        <w:rPr>
          <w:bdr w:val="none" w:sz="0" w:space="0" w:color="auto" w:frame="1"/>
        </w:rPr>
        <w:t xml:space="preserve">, </w:t>
      </w:r>
      <w:r w:rsidR="00DA4362" w:rsidRPr="00850DC8">
        <w:rPr>
          <w:bdr w:val="none" w:sz="0" w:space="0" w:color="auto" w:frame="1"/>
          <w:lang w:val="ru-RU"/>
        </w:rPr>
        <w:t>и</w:t>
      </w:r>
      <w:r w:rsidR="00DA4362" w:rsidRPr="00850DC8">
        <w:rPr>
          <w:bdr w:val="none" w:sz="0" w:space="0" w:color="auto" w:frame="1"/>
        </w:rPr>
        <w:t>/</w:t>
      </w:r>
      <w:r w:rsidR="00DA4362" w:rsidRPr="00850DC8">
        <w:rPr>
          <w:bdr w:val="none" w:sz="0" w:space="0" w:color="auto" w:frame="1"/>
          <w:lang w:val="ru-RU"/>
        </w:rPr>
        <w:t>или</w:t>
      </w:r>
      <w:r w:rsidR="00DA4362" w:rsidRPr="00850DC8">
        <w:rPr>
          <w:bdr w:val="none" w:sz="0" w:space="0" w:color="auto" w:frame="1"/>
        </w:rPr>
        <w:t xml:space="preserve"> </w:t>
      </w:r>
      <w:r w:rsidR="00DA4362" w:rsidRPr="00850DC8">
        <w:rPr>
          <w:bdr w:val="none" w:sz="0" w:space="0" w:color="auto" w:frame="1"/>
          <w:lang w:val="ru-RU"/>
        </w:rPr>
        <w:t>угрозах</w:t>
      </w:r>
      <w:r w:rsidR="00DA4362" w:rsidRPr="00850DC8">
        <w:rPr>
          <w:bdr w:val="none" w:sz="0" w:space="0" w:color="auto" w:frame="1"/>
        </w:rPr>
        <w:t xml:space="preserve">, </w:t>
      </w:r>
      <w:r w:rsidR="00DA4362" w:rsidRPr="00850DC8">
        <w:rPr>
          <w:bdr w:val="none" w:sz="0" w:space="0" w:color="auto" w:frame="1"/>
          <w:lang w:val="ru-RU"/>
        </w:rPr>
        <w:t>преследовании</w:t>
      </w:r>
      <w:r w:rsidR="00DA4362" w:rsidRPr="00850DC8">
        <w:rPr>
          <w:bdr w:val="none" w:sz="0" w:space="0" w:color="auto" w:frame="1"/>
        </w:rPr>
        <w:t xml:space="preserve"> </w:t>
      </w:r>
      <w:r w:rsidR="00DA4362" w:rsidRPr="00850DC8">
        <w:rPr>
          <w:bdr w:val="none" w:sz="0" w:space="0" w:color="auto" w:frame="1"/>
          <w:lang w:val="ru-RU"/>
        </w:rPr>
        <w:t>или</w:t>
      </w:r>
      <w:r w:rsidR="00DA4362" w:rsidRPr="00850DC8">
        <w:rPr>
          <w:bdr w:val="none" w:sz="0" w:space="0" w:color="auto" w:frame="1"/>
        </w:rPr>
        <w:t xml:space="preserve"> </w:t>
      </w:r>
      <w:r w:rsidR="00DA4362" w:rsidRPr="00850DC8">
        <w:rPr>
          <w:bdr w:val="none" w:sz="0" w:space="0" w:color="auto" w:frame="1"/>
          <w:lang w:val="ru-RU"/>
        </w:rPr>
        <w:t>запугивании</w:t>
      </w:r>
      <w:r w:rsidR="00DA4362" w:rsidRPr="00850DC8">
        <w:rPr>
          <w:bdr w:val="none" w:sz="0" w:space="0" w:color="auto" w:frame="1"/>
        </w:rPr>
        <w:t xml:space="preserve"> </w:t>
      </w:r>
      <w:r w:rsidR="00DA4362" w:rsidRPr="00850DC8">
        <w:rPr>
          <w:bdr w:val="none" w:sz="0" w:space="0" w:color="auto" w:frame="1"/>
          <w:lang w:val="ru-RU"/>
        </w:rPr>
        <w:t>какого</w:t>
      </w:r>
      <w:r w:rsidR="00DA4362" w:rsidRPr="00850DC8">
        <w:rPr>
          <w:bdr w:val="none" w:sz="0" w:space="0" w:color="auto" w:frame="1"/>
        </w:rPr>
        <w:t>-</w:t>
      </w:r>
      <w:r w:rsidR="00DA4362" w:rsidRPr="00850DC8">
        <w:rPr>
          <w:bdr w:val="none" w:sz="0" w:space="0" w:color="auto" w:frame="1"/>
          <w:lang w:val="ru-RU"/>
        </w:rPr>
        <w:t>либо</w:t>
      </w:r>
      <w:r w:rsidR="00DA4362" w:rsidRPr="00850DC8">
        <w:rPr>
          <w:bdr w:val="none" w:sz="0" w:space="0" w:color="auto" w:frame="1"/>
        </w:rPr>
        <w:t xml:space="preserve"> </w:t>
      </w:r>
      <w:r w:rsidR="00DA4362" w:rsidRPr="00850DC8">
        <w:rPr>
          <w:bdr w:val="none" w:sz="0" w:space="0" w:color="auto" w:frame="1"/>
          <w:lang w:val="ru-RU"/>
        </w:rPr>
        <w:t>лица</w:t>
      </w:r>
      <w:r w:rsidR="00DA4362" w:rsidRPr="00850DC8">
        <w:rPr>
          <w:bdr w:val="none" w:sz="0" w:space="0" w:color="auto" w:frame="1"/>
        </w:rPr>
        <w:t xml:space="preserve">, </w:t>
      </w:r>
      <w:r w:rsidR="00DA4362" w:rsidRPr="00850DC8">
        <w:rPr>
          <w:bdr w:val="none" w:sz="0" w:space="0" w:color="auto" w:frame="1"/>
          <w:lang w:val="ru-RU"/>
        </w:rPr>
        <w:t>чтобы</w:t>
      </w:r>
      <w:r w:rsidR="00DA4362" w:rsidRPr="00850DC8">
        <w:rPr>
          <w:bdr w:val="none" w:sz="0" w:space="0" w:color="auto" w:frame="1"/>
        </w:rPr>
        <w:t xml:space="preserve"> </w:t>
      </w:r>
      <w:r w:rsidR="00DA4362" w:rsidRPr="00850DC8">
        <w:rPr>
          <w:bdr w:val="none" w:sz="0" w:space="0" w:color="auto" w:frame="1"/>
          <w:lang w:val="ru-RU"/>
        </w:rPr>
        <w:t>помешать</w:t>
      </w:r>
      <w:r w:rsidR="00DA4362" w:rsidRPr="00850DC8">
        <w:rPr>
          <w:bdr w:val="none" w:sz="0" w:space="0" w:color="auto" w:frame="1"/>
        </w:rPr>
        <w:t xml:space="preserve"> </w:t>
      </w:r>
      <w:r w:rsidR="00DA4362" w:rsidRPr="00850DC8">
        <w:rPr>
          <w:bdr w:val="none" w:sz="0" w:space="0" w:color="auto" w:frame="1"/>
          <w:lang w:val="ru-RU"/>
        </w:rPr>
        <w:t>ему</w:t>
      </w:r>
      <w:r w:rsidR="00DA4362" w:rsidRPr="00850DC8">
        <w:rPr>
          <w:bdr w:val="none" w:sz="0" w:space="0" w:color="auto" w:frame="1"/>
        </w:rPr>
        <w:t xml:space="preserve"> </w:t>
      </w:r>
      <w:r w:rsidR="00DA4362" w:rsidRPr="00850DC8">
        <w:rPr>
          <w:bdr w:val="none" w:sz="0" w:space="0" w:color="auto" w:frame="1"/>
          <w:lang w:val="ru-RU"/>
        </w:rPr>
        <w:t>поделиться</w:t>
      </w:r>
      <w:r w:rsidR="00DA4362" w:rsidRPr="00850DC8">
        <w:rPr>
          <w:bdr w:val="none" w:sz="0" w:space="0" w:color="auto" w:frame="1"/>
        </w:rPr>
        <w:t xml:space="preserve"> </w:t>
      </w:r>
      <w:r w:rsidR="00DA4362" w:rsidRPr="00850DC8">
        <w:rPr>
          <w:bdr w:val="none" w:sz="0" w:space="0" w:color="auto" w:frame="1"/>
          <w:lang w:val="ru-RU"/>
        </w:rPr>
        <w:t>информацией</w:t>
      </w:r>
      <w:r w:rsidR="00DA4362" w:rsidRPr="00850DC8">
        <w:rPr>
          <w:bdr w:val="none" w:sz="0" w:space="0" w:color="auto" w:frame="1"/>
        </w:rPr>
        <w:t xml:space="preserve"> </w:t>
      </w:r>
      <w:r w:rsidR="00DA4362" w:rsidRPr="00850DC8">
        <w:rPr>
          <w:bdr w:val="none" w:sz="0" w:space="0" w:color="auto" w:frame="1"/>
          <w:lang w:val="ru-RU"/>
        </w:rPr>
        <w:t>по</w:t>
      </w:r>
      <w:r w:rsidR="00DA4362" w:rsidRPr="00850DC8">
        <w:rPr>
          <w:bdr w:val="none" w:sz="0" w:space="0" w:color="auto" w:frame="1"/>
        </w:rPr>
        <w:t xml:space="preserve"> </w:t>
      </w:r>
      <w:r w:rsidR="00DA4362" w:rsidRPr="00850DC8">
        <w:rPr>
          <w:bdr w:val="none" w:sz="0" w:space="0" w:color="auto" w:frame="1"/>
          <w:lang w:val="ru-RU"/>
        </w:rPr>
        <w:t>вопросам</w:t>
      </w:r>
      <w:r w:rsidR="00DA4362" w:rsidRPr="00850DC8">
        <w:rPr>
          <w:bdr w:val="none" w:sz="0" w:space="0" w:color="auto" w:frame="1"/>
        </w:rPr>
        <w:t xml:space="preserve">, </w:t>
      </w:r>
      <w:r w:rsidR="00DA4362" w:rsidRPr="00850DC8">
        <w:rPr>
          <w:bdr w:val="none" w:sz="0" w:space="0" w:color="auto" w:frame="1"/>
          <w:lang w:val="ru-RU"/>
        </w:rPr>
        <w:t>имеющим</w:t>
      </w:r>
      <w:r w:rsidR="00DA4362" w:rsidRPr="00850DC8">
        <w:rPr>
          <w:bdr w:val="none" w:sz="0" w:space="0" w:color="auto" w:frame="1"/>
        </w:rPr>
        <w:t xml:space="preserve"> </w:t>
      </w:r>
      <w:r w:rsidR="00DA4362" w:rsidRPr="00850DC8">
        <w:rPr>
          <w:bdr w:val="none" w:sz="0" w:space="0" w:color="auto" w:frame="1"/>
          <w:lang w:val="ru-RU"/>
        </w:rPr>
        <w:t>отношение</w:t>
      </w:r>
      <w:r w:rsidR="00DA4362" w:rsidRPr="00850DC8">
        <w:rPr>
          <w:bdr w:val="none" w:sz="0" w:space="0" w:color="auto" w:frame="1"/>
        </w:rPr>
        <w:t xml:space="preserve"> </w:t>
      </w:r>
      <w:r w:rsidR="00DA4362" w:rsidRPr="00850DC8">
        <w:rPr>
          <w:bdr w:val="none" w:sz="0" w:space="0" w:color="auto" w:frame="1"/>
          <w:lang w:val="ru-RU"/>
        </w:rPr>
        <w:t>к</w:t>
      </w:r>
      <w:r w:rsidR="00DA4362" w:rsidRPr="00850DC8">
        <w:rPr>
          <w:bdr w:val="none" w:sz="0" w:space="0" w:color="auto" w:frame="1"/>
        </w:rPr>
        <w:t xml:space="preserve"> </w:t>
      </w:r>
      <w:r w:rsidR="00DA4362" w:rsidRPr="00850DC8">
        <w:rPr>
          <w:bdr w:val="none" w:sz="0" w:space="0" w:color="auto" w:frame="1"/>
          <w:lang w:val="ru-RU"/>
        </w:rPr>
        <w:t>расследованию</w:t>
      </w:r>
      <w:r w:rsidR="00DA4362" w:rsidRPr="00850DC8">
        <w:rPr>
          <w:bdr w:val="none" w:sz="0" w:space="0" w:color="auto" w:frame="1"/>
        </w:rPr>
        <w:t xml:space="preserve">, </w:t>
      </w:r>
      <w:r w:rsidR="00DA4362" w:rsidRPr="00850DC8">
        <w:rPr>
          <w:bdr w:val="none" w:sz="0" w:space="0" w:color="auto" w:frame="1"/>
          <w:lang w:val="ru-RU"/>
        </w:rPr>
        <w:t>или</w:t>
      </w:r>
      <w:r w:rsidR="00DA4362" w:rsidRPr="00850DC8">
        <w:rPr>
          <w:bdr w:val="none" w:sz="0" w:space="0" w:color="auto" w:frame="1"/>
        </w:rPr>
        <w:t xml:space="preserve"> </w:t>
      </w:r>
      <w:r w:rsidR="00DA4362" w:rsidRPr="00850DC8">
        <w:rPr>
          <w:bdr w:val="none" w:sz="0" w:space="0" w:color="auto" w:frame="1"/>
          <w:lang w:val="ru-RU"/>
        </w:rPr>
        <w:t>продолжению</w:t>
      </w:r>
      <w:r w:rsidR="00DA4362" w:rsidRPr="00850DC8">
        <w:rPr>
          <w:bdr w:val="none" w:sz="0" w:space="0" w:color="auto" w:frame="1"/>
        </w:rPr>
        <w:t xml:space="preserve"> </w:t>
      </w:r>
      <w:r w:rsidR="00DA4362" w:rsidRPr="00850DC8">
        <w:rPr>
          <w:bdr w:val="none" w:sz="0" w:space="0" w:color="auto" w:frame="1"/>
          <w:lang w:val="ru-RU"/>
        </w:rPr>
        <w:t>расследования</w:t>
      </w:r>
      <w:r w:rsidRPr="00850DC8">
        <w:t>.</w:t>
      </w:r>
    </w:p>
    <w:p w14:paraId="7D92AFFC" w14:textId="5E694500" w:rsidR="00C455DB" w:rsidRPr="006A13A1" w:rsidRDefault="00C455DB" w:rsidP="00DD1CF3">
      <w:pPr>
        <w:pStyle w:val="2"/>
        <w:spacing w:before="0" w:after="0" w:line="276" w:lineRule="auto"/>
        <w:ind w:left="567"/>
        <w:rPr>
          <w:rFonts w:ascii="Cambria" w:hAnsi="Cambria"/>
          <w:color w:val="0070C0"/>
          <w:sz w:val="20"/>
          <w:lang w:val="ru-RU"/>
        </w:rPr>
      </w:pPr>
      <w:r w:rsidRPr="00666FB5">
        <w:rPr>
          <w:rFonts w:ascii="Cambria" w:hAnsi="Cambria"/>
          <w:b/>
          <w:color w:val="auto"/>
          <w:sz w:val="20"/>
        </w:rPr>
        <w:lastRenderedPageBreak/>
        <w:t>Confidentiality:</w:t>
      </w:r>
      <w:r w:rsidRPr="00666FB5">
        <w:rPr>
          <w:rFonts w:ascii="Cambria" w:hAnsi="Cambria"/>
          <w:color w:val="auto"/>
          <w:sz w:val="20"/>
        </w:rPr>
        <w:t xml:space="preserve"> The tender process shall be treated confidentially. During the tender process, no information will be given to bidders or third parties who do not officially participate in the tender </w:t>
      </w:r>
      <w:proofErr w:type="gramStart"/>
      <w:r w:rsidRPr="00666FB5">
        <w:rPr>
          <w:rFonts w:ascii="Cambria" w:hAnsi="Cambria"/>
          <w:color w:val="auto"/>
          <w:sz w:val="20"/>
        </w:rPr>
        <w:t>with regard to</w:t>
      </w:r>
      <w:proofErr w:type="gramEnd"/>
      <w:r w:rsidRPr="00666FB5">
        <w:rPr>
          <w:rFonts w:ascii="Cambria" w:hAnsi="Cambria"/>
          <w:color w:val="auto"/>
          <w:sz w:val="20"/>
        </w:rPr>
        <w:t xml:space="preserve"> the evaluation of the proposals and recommendations for the award of contract. If the confidentiality has been broken the tender can be cancelled. In the time between the public announcement of the tender and the award of the contract, discussions with the bidders about their offers are not allowed. However, visits to the project sites or searching/reviews of documents are allowed </w:t>
      </w:r>
      <w:proofErr w:type="gramStart"/>
      <w:r w:rsidRPr="00666FB5">
        <w:rPr>
          <w:rFonts w:ascii="Cambria" w:hAnsi="Cambria"/>
          <w:color w:val="auto"/>
          <w:sz w:val="20"/>
        </w:rPr>
        <w:t>as long as</w:t>
      </w:r>
      <w:proofErr w:type="gramEnd"/>
      <w:r w:rsidRPr="00666FB5">
        <w:rPr>
          <w:rFonts w:ascii="Cambria" w:hAnsi="Cambria"/>
          <w:color w:val="auto"/>
          <w:sz w:val="20"/>
        </w:rPr>
        <w:t xml:space="preserve"> these activities serve the bidders for getting acquainted with the working environment. Furthermore, questions for clarification in writing are allowed. Answers will be given in writing and will be made available to all bidders who have registered</w:t>
      </w:r>
      <w:r w:rsidR="00DA4362" w:rsidRPr="00666FB5">
        <w:rPr>
          <w:rFonts w:ascii="Cambria" w:hAnsi="Cambria"/>
          <w:color w:val="auto"/>
          <w:sz w:val="20"/>
        </w:rPr>
        <w:t>/</w:t>
      </w:r>
      <w:r w:rsidR="00DA4362" w:rsidRPr="006A13A1">
        <w:rPr>
          <w:rFonts w:ascii="Cambria" w:hAnsi="Cambria"/>
          <w:b/>
          <w:color w:val="0070C0"/>
          <w:sz w:val="20"/>
          <w:szCs w:val="20"/>
          <w:lang w:val="ru-RU"/>
        </w:rPr>
        <w:t>Конфиденциальность</w:t>
      </w:r>
      <w:r w:rsidR="00DA4362" w:rsidRPr="006A13A1">
        <w:rPr>
          <w:rFonts w:ascii="Cambria" w:hAnsi="Cambria"/>
          <w:b/>
          <w:color w:val="0070C0"/>
          <w:sz w:val="20"/>
          <w:szCs w:val="20"/>
          <w:lang w:val="en-US"/>
        </w:rPr>
        <w:t xml:space="preserve">: </w:t>
      </w:r>
      <w:r w:rsidR="00DA4362" w:rsidRPr="006A13A1">
        <w:rPr>
          <w:rFonts w:ascii="Cambria" w:hAnsi="Cambria"/>
          <w:bCs/>
          <w:color w:val="0070C0"/>
          <w:sz w:val="20"/>
          <w:szCs w:val="20"/>
          <w:lang w:val="ru-RU"/>
        </w:rPr>
        <w:t>Тендерный</w:t>
      </w:r>
      <w:r w:rsidR="00DA4362" w:rsidRPr="006A13A1">
        <w:rPr>
          <w:rFonts w:ascii="Cambria" w:hAnsi="Cambria"/>
          <w:bCs/>
          <w:color w:val="0070C0"/>
          <w:sz w:val="20"/>
          <w:szCs w:val="20"/>
          <w:lang w:val="en-US"/>
        </w:rPr>
        <w:t xml:space="preserve"> </w:t>
      </w:r>
      <w:r w:rsidR="00DA4362" w:rsidRPr="006A13A1">
        <w:rPr>
          <w:rFonts w:ascii="Cambria" w:hAnsi="Cambria"/>
          <w:bCs/>
          <w:color w:val="0070C0"/>
          <w:sz w:val="20"/>
          <w:szCs w:val="20"/>
          <w:lang w:val="ru-RU"/>
        </w:rPr>
        <w:t>процесс</w:t>
      </w:r>
      <w:r w:rsidR="00DA4362" w:rsidRPr="006A13A1">
        <w:rPr>
          <w:rFonts w:ascii="Cambria" w:hAnsi="Cambria"/>
          <w:bCs/>
          <w:color w:val="0070C0"/>
          <w:sz w:val="20"/>
          <w:szCs w:val="20"/>
          <w:lang w:val="en-US"/>
        </w:rPr>
        <w:t xml:space="preserve"> </w:t>
      </w:r>
      <w:r w:rsidR="00DA4362" w:rsidRPr="006A13A1">
        <w:rPr>
          <w:rFonts w:ascii="Cambria" w:hAnsi="Cambria"/>
          <w:bCs/>
          <w:color w:val="0070C0"/>
          <w:sz w:val="20"/>
          <w:szCs w:val="20"/>
          <w:lang w:val="ru-RU"/>
        </w:rPr>
        <w:t>должен</w:t>
      </w:r>
      <w:r w:rsidR="00DA4362" w:rsidRPr="006A13A1">
        <w:rPr>
          <w:rFonts w:ascii="Cambria" w:hAnsi="Cambria"/>
          <w:bCs/>
          <w:color w:val="0070C0"/>
          <w:sz w:val="20"/>
          <w:szCs w:val="20"/>
          <w:lang w:val="en-US"/>
        </w:rPr>
        <w:t xml:space="preserve"> </w:t>
      </w:r>
      <w:r w:rsidR="00DA4362" w:rsidRPr="006A13A1">
        <w:rPr>
          <w:rFonts w:ascii="Cambria" w:hAnsi="Cambria"/>
          <w:bCs/>
          <w:color w:val="0070C0"/>
          <w:sz w:val="20"/>
          <w:szCs w:val="20"/>
          <w:lang w:val="ru-RU"/>
        </w:rPr>
        <w:t>рассматриваться</w:t>
      </w:r>
      <w:r w:rsidR="00DA4362" w:rsidRPr="006A13A1">
        <w:rPr>
          <w:rFonts w:ascii="Cambria" w:hAnsi="Cambria"/>
          <w:bCs/>
          <w:color w:val="0070C0"/>
          <w:sz w:val="20"/>
          <w:szCs w:val="20"/>
          <w:lang w:val="en-US"/>
        </w:rPr>
        <w:t xml:space="preserve"> </w:t>
      </w:r>
      <w:r w:rsidR="00DA4362" w:rsidRPr="006A13A1">
        <w:rPr>
          <w:rFonts w:ascii="Cambria" w:hAnsi="Cambria"/>
          <w:bCs/>
          <w:color w:val="0070C0"/>
          <w:sz w:val="20"/>
          <w:szCs w:val="20"/>
          <w:lang w:val="ru-RU"/>
        </w:rPr>
        <w:t>конфиденциально</w:t>
      </w:r>
      <w:r w:rsidR="00DA4362" w:rsidRPr="006A13A1">
        <w:rPr>
          <w:rFonts w:ascii="Cambria" w:hAnsi="Cambria"/>
          <w:bCs/>
          <w:color w:val="0070C0"/>
          <w:sz w:val="20"/>
          <w:szCs w:val="20"/>
          <w:lang w:val="en-US"/>
        </w:rPr>
        <w:t xml:space="preserve">. </w:t>
      </w:r>
      <w:r w:rsidR="00DA4362" w:rsidRPr="006A13A1">
        <w:rPr>
          <w:rFonts w:ascii="Cambria" w:hAnsi="Cambria"/>
          <w:bCs/>
          <w:color w:val="0070C0"/>
          <w:sz w:val="20"/>
          <w:szCs w:val="20"/>
          <w:lang w:val="ru-RU"/>
        </w:rPr>
        <w:t xml:space="preserve">В ходе тендера участникам тендера или третьим лицам, официально не участвующим в тендере, не будет предоставлена информация относительно оценки предложений и рекомендаций для присуждения контракта. В случае нарушения конфиденциальности тендер может быть аннулирован. </w:t>
      </w:r>
      <w:r w:rsidR="00DA4362" w:rsidRPr="006A13A1">
        <w:rPr>
          <w:rFonts w:ascii="Cambria" w:hAnsi="Cambria"/>
          <w:color w:val="0070C0"/>
          <w:sz w:val="20"/>
          <w:szCs w:val="20"/>
          <w:lang w:val="ru-RU"/>
        </w:rPr>
        <w:t>В период между публичным объявлением конкурса и присуждением контракта обсуждение с участниками тендера их предложений не допускается. Тем не менее, посещение объектов проекта или поиск/просмотр документов разрешены, если эти действия служат участникам тендера для ознакомления с рабочей средой. Кроме того, допускаются вопросы для разъяснения в письменной форме. Ответы будут даны в письменной форме и будут доступны всем зарегистрированным участникам тендера</w:t>
      </w:r>
      <w:r w:rsidRPr="006A13A1">
        <w:rPr>
          <w:rFonts w:ascii="Cambria" w:hAnsi="Cambria"/>
          <w:color w:val="0070C0"/>
          <w:sz w:val="20"/>
          <w:lang w:val="ru-RU"/>
        </w:rPr>
        <w:t>.</w:t>
      </w:r>
    </w:p>
    <w:p w14:paraId="7F76601D" w14:textId="7A0D4E0C" w:rsidR="00C455DB" w:rsidRPr="00DA4362" w:rsidRDefault="00C455DB" w:rsidP="00DD1CF3">
      <w:pPr>
        <w:pStyle w:val="2"/>
        <w:spacing w:before="0" w:after="0" w:line="276" w:lineRule="auto"/>
        <w:ind w:left="567"/>
        <w:rPr>
          <w:rFonts w:ascii="Cambria" w:hAnsi="Cambria"/>
          <w:color w:val="002060"/>
          <w:sz w:val="20"/>
          <w:lang w:val="ru-RU"/>
        </w:rPr>
      </w:pPr>
      <w:r w:rsidRPr="00867C74">
        <w:rPr>
          <w:rFonts w:ascii="Cambria" w:hAnsi="Cambria"/>
          <w:b/>
          <w:sz w:val="20"/>
        </w:rPr>
        <w:t>Eligible</w:t>
      </w:r>
      <w:r w:rsidRPr="00DA4362">
        <w:rPr>
          <w:rFonts w:ascii="Cambria" w:hAnsi="Cambria"/>
          <w:b/>
          <w:sz w:val="20"/>
          <w:lang w:val="ru-RU"/>
        </w:rPr>
        <w:t xml:space="preserve"> </w:t>
      </w:r>
      <w:r w:rsidRPr="00867C74">
        <w:rPr>
          <w:rFonts w:ascii="Cambria" w:hAnsi="Cambria"/>
          <w:b/>
          <w:sz w:val="20"/>
        </w:rPr>
        <w:t>Bids</w:t>
      </w:r>
      <w:r w:rsidRPr="00DA4362">
        <w:rPr>
          <w:rFonts w:ascii="Cambria" w:hAnsi="Cambria"/>
          <w:b/>
          <w:sz w:val="20"/>
          <w:lang w:val="ru-RU"/>
        </w:rPr>
        <w:t>:</w:t>
      </w:r>
      <w:r w:rsidRPr="00DA4362">
        <w:rPr>
          <w:rFonts w:ascii="Cambria" w:hAnsi="Cambria"/>
          <w:sz w:val="20"/>
          <w:lang w:val="ru-RU"/>
        </w:rPr>
        <w:t xml:space="preserve"> </w:t>
      </w:r>
      <w:r w:rsidRPr="00867C74">
        <w:rPr>
          <w:rFonts w:ascii="Cambria" w:hAnsi="Cambria"/>
          <w:sz w:val="20"/>
        </w:rPr>
        <w:t>Bids</w:t>
      </w:r>
      <w:r w:rsidRPr="00DA4362">
        <w:rPr>
          <w:rFonts w:ascii="Cambria" w:hAnsi="Cambria"/>
          <w:sz w:val="20"/>
          <w:lang w:val="ru-RU"/>
        </w:rPr>
        <w:t xml:space="preserve"> </w:t>
      </w:r>
      <w:r w:rsidRPr="00867C74">
        <w:rPr>
          <w:rFonts w:ascii="Cambria" w:hAnsi="Cambria"/>
          <w:sz w:val="20"/>
        </w:rPr>
        <w:t>from</w:t>
      </w:r>
      <w:r w:rsidRPr="00DA4362">
        <w:rPr>
          <w:rFonts w:ascii="Cambria" w:hAnsi="Cambria"/>
          <w:sz w:val="20"/>
          <w:lang w:val="ru-RU"/>
        </w:rPr>
        <w:t xml:space="preserve"> </w:t>
      </w:r>
      <w:r w:rsidRPr="00867C74">
        <w:rPr>
          <w:rFonts w:ascii="Cambria" w:hAnsi="Cambria"/>
          <w:sz w:val="20"/>
        </w:rPr>
        <w:t>companies</w:t>
      </w:r>
      <w:r w:rsidRPr="00DA4362">
        <w:rPr>
          <w:rFonts w:ascii="Cambria" w:hAnsi="Cambria"/>
          <w:sz w:val="20"/>
          <w:lang w:val="ru-RU"/>
        </w:rPr>
        <w:t xml:space="preserve">, </w:t>
      </w:r>
      <w:r w:rsidRPr="00867C74">
        <w:rPr>
          <w:rFonts w:ascii="Cambria" w:hAnsi="Cambria"/>
          <w:sz w:val="20"/>
        </w:rPr>
        <w:t>organisations</w:t>
      </w:r>
      <w:r w:rsidRPr="00DA4362">
        <w:rPr>
          <w:rFonts w:ascii="Cambria" w:hAnsi="Cambria"/>
          <w:sz w:val="20"/>
          <w:lang w:val="ru-RU"/>
        </w:rPr>
        <w:t xml:space="preserve"> </w:t>
      </w:r>
      <w:r w:rsidRPr="00867C74">
        <w:rPr>
          <w:rFonts w:ascii="Cambria" w:hAnsi="Cambria"/>
          <w:sz w:val="20"/>
        </w:rPr>
        <w:t>or</w:t>
      </w:r>
      <w:r w:rsidRPr="00DA4362">
        <w:rPr>
          <w:rFonts w:ascii="Cambria" w:hAnsi="Cambria"/>
          <w:sz w:val="20"/>
          <w:lang w:val="ru-RU"/>
        </w:rPr>
        <w:t xml:space="preserve"> </w:t>
      </w:r>
      <w:r w:rsidRPr="00867C74">
        <w:rPr>
          <w:rFonts w:ascii="Cambria" w:hAnsi="Cambria"/>
          <w:sz w:val="20"/>
        </w:rPr>
        <w:t>individuals</w:t>
      </w:r>
      <w:r w:rsidRPr="00DA4362">
        <w:rPr>
          <w:rFonts w:ascii="Cambria" w:hAnsi="Cambria"/>
          <w:sz w:val="20"/>
          <w:lang w:val="ru-RU"/>
        </w:rPr>
        <w:t xml:space="preserve"> </w:t>
      </w:r>
      <w:r w:rsidRPr="00867C74">
        <w:rPr>
          <w:rFonts w:ascii="Cambria" w:hAnsi="Cambria"/>
          <w:sz w:val="20"/>
        </w:rPr>
        <w:t>are</w:t>
      </w:r>
      <w:r w:rsidRPr="00DA4362">
        <w:rPr>
          <w:rFonts w:ascii="Cambria" w:hAnsi="Cambria"/>
          <w:sz w:val="20"/>
          <w:lang w:val="ru-RU"/>
        </w:rPr>
        <w:t xml:space="preserve"> </w:t>
      </w:r>
      <w:r w:rsidRPr="00867C74">
        <w:rPr>
          <w:rFonts w:ascii="Cambria" w:hAnsi="Cambria"/>
          <w:sz w:val="20"/>
        </w:rPr>
        <w:t>accepted</w:t>
      </w:r>
      <w:r w:rsidRPr="00DA4362">
        <w:rPr>
          <w:rFonts w:ascii="Cambria" w:hAnsi="Cambria"/>
          <w:sz w:val="20"/>
          <w:lang w:val="ru-RU"/>
        </w:rPr>
        <w:t xml:space="preserve"> </w:t>
      </w:r>
      <w:r w:rsidRPr="00867C74">
        <w:rPr>
          <w:rFonts w:ascii="Cambria" w:hAnsi="Cambria"/>
          <w:sz w:val="20"/>
        </w:rPr>
        <w:t>for</w:t>
      </w:r>
      <w:r w:rsidRPr="00DA4362">
        <w:rPr>
          <w:rFonts w:ascii="Cambria" w:hAnsi="Cambria"/>
          <w:sz w:val="20"/>
          <w:lang w:val="ru-RU"/>
        </w:rPr>
        <w:t xml:space="preserve"> </w:t>
      </w:r>
      <w:r w:rsidRPr="00867C74">
        <w:rPr>
          <w:rFonts w:ascii="Cambria" w:hAnsi="Cambria"/>
          <w:sz w:val="20"/>
        </w:rPr>
        <w:t>the</w:t>
      </w:r>
      <w:r w:rsidRPr="00DA4362">
        <w:rPr>
          <w:rFonts w:ascii="Cambria" w:hAnsi="Cambria"/>
          <w:sz w:val="20"/>
          <w:lang w:val="ru-RU"/>
        </w:rPr>
        <w:t xml:space="preserve"> </w:t>
      </w:r>
      <w:r w:rsidRPr="00867C74">
        <w:rPr>
          <w:rFonts w:ascii="Cambria" w:hAnsi="Cambria"/>
          <w:sz w:val="20"/>
        </w:rPr>
        <w:t>tender</w:t>
      </w:r>
      <w:r w:rsidRPr="00DA4362">
        <w:rPr>
          <w:rFonts w:ascii="Cambria" w:hAnsi="Cambria"/>
          <w:sz w:val="20"/>
          <w:lang w:val="ru-RU"/>
        </w:rPr>
        <w:t xml:space="preserve">, </w:t>
      </w:r>
      <w:r w:rsidRPr="00867C74">
        <w:rPr>
          <w:rFonts w:ascii="Cambria" w:hAnsi="Cambria"/>
          <w:sz w:val="20"/>
        </w:rPr>
        <w:t>if</w:t>
      </w:r>
      <w:r w:rsidRPr="00DA4362">
        <w:rPr>
          <w:rFonts w:ascii="Cambria" w:hAnsi="Cambria"/>
          <w:sz w:val="20"/>
          <w:lang w:val="ru-RU"/>
        </w:rPr>
        <w:t xml:space="preserve"> </w:t>
      </w:r>
      <w:r w:rsidRPr="00867C74">
        <w:rPr>
          <w:rFonts w:ascii="Cambria" w:hAnsi="Cambria"/>
          <w:sz w:val="20"/>
        </w:rPr>
        <w:t>none</w:t>
      </w:r>
      <w:r w:rsidRPr="00DA4362">
        <w:rPr>
          <w:rFonts w:ascii="Cambria" w:hAnsi="Cambria"/>
          <w:sz w:val="20"/>
          <w:lang w:val="ru-RU"/>
        </w:rPr>
        <w:t xml:space="preserve"> </w:t>
      </w:r>
      <w:r w:rsidRPr="00867C74">
        <w:rPr>
          <w:rFonts w:ascii="Cambria" w:hAnsi="Cambria"/>
          <w:sz w:val="20"/>
        </w:rPr>
        <w:t>of</w:t>
      </w:r>
      <w:r w:rsidRPr="00DA4362">
        <w:rPr>
          <w:rFonts w:ascii="Cambria" w:hAnsi="Cambria"/>
          <w:sz w:val="20"/>
          <w:lang w:val="ru-RU"/>
        </w:rPr>
        <w:t xml:space="preserve"> </w:t>
      </w:r>
      <w:r w:rsidRPr="00867C74">
        <w:rPr>
          <w:rFonts w:ascii="Cambria" w:hAnsi="Cambria"/>
          <w:sz w:val="20"/>
        </w:rPr>
        <w:t>the</w:t>
      </w:r>
      <w:r w:rsidRPr="00DA4362">
        <w:rPr>
          <w:rFonts w:ascii="Cambria" w:hAnsi="Cambria"/>
          <w:sz w:val="20"/>
          <w:lang w:val="ru-RU"/>
        </w:rPr>
        <w:t xml:space="preserve"> </w:t>
      </w:r>
      <w:r w:rsidRPr="00867C74">
        <w:rPr>
          <w:rFonts w:ascii="Cambria" w:hAnsi="Cambria"/>
          <w:sz w:val="20"/>
        </w:rPr>
        <w:t>following</w:t>
      </w:r>
      <w:r w:rsidRPr="00DA4362">
        <w:rPr>
          <w:rFonts w:ascii="Cambria" w:hAnsi="Cambria"/>
          <w:sz w:val="20"/>
          <w:lang w:val="ru-RU"/>
        </w:rPr>
        <w:t xml:space="preserve"> </w:t>
      </w:r>
      <w:r w:rsidRPr="00867C74">
        <w:rPr>
          <w:rFonts w:ascii="Cambria" w:hAnsi="Cambria"/>
          <w:sz w:val="20"/>
        </w:rPr>
        <w:t>reasons</w:t>
      </w:r>
      <w:r w:rsidRPr="00DA4362">
        <w:rPr>
          <w:rFonts w:ascii="Cambria" w:hAnsi="Cambria"/>
          <w:sz w:val="20"/>
          <w:lang w:val="ru-RU"/>
        </w:rPr>
        <w:t xml:space="preserve"> </w:t>
      </w:r>
      <w:r w:rsidRPr="00867C74">
        <w:rPr>
          <w:rFonts w:ascii="Cambria" w:hAnsi="Cambria"/>
          <w:sz w:val="20"/>
        </w:rPr>
        <w:t>for</w:t>
      </w:r>
      <w:r w:rsidRPr="00DA4362">
        <w:rPr>
          <w:rFonts w:ascii="Cambria" w:hAnsi="Cambria"/>
          <w:sz w:val="20"/>
          <w:lang w:val="ru-RU"/>
        </w:rPr>
        <w:t xml:space="preserve"> </w:t>
      </w:r>
      <w:r w:rsidRPr="00867C74">
        <w:rPr>
          <w:rFonts w:ascii="Cambria" w:hAnsi="Cambria"/>
          <w:sz w:val="20"/>
        </w:rPr>
        <w:t>exclusion</w:t>
      </w:r>
      <w:r w:rsidRPr="00DA4362">
        <w:rPr>
          <w:rFonts w:ascii="Cambria" w:hAnsi="Cambria"/>
          <w:sz w:val="20"/>
          <w:lang w:val="ru-RU"/>
        </w:rPr>
        <w:t xml:space="preserve"> </w:t>
      </w:r>
      <w:r w:rsidRPr="00867C74">
        <w:rPr>
          <w:rFonts w:ascii="Cambria" w:hAnsi="Cambria"/>
          <w:sz w:val="20"/>
        </w:rPr>
        <w:t>apply</w:t>
      </w:r>
      <w:r w:rsidR="00DA4362" w:rsidRPr="00DA4362">
        <w:rPr>
          <w:rFonts w:ascii="Cambria" w:hAnsi="Cambria"/>
          <w:sz w:val="20"/>
          <w:lang w:val="ru-RU"/>
        </w:rPr>
        <w:t>/</w:t>
      </w:r>
      <w:r w:rsidR="00DA4362" w:rsidRPr="00DA4362">
        <w:rPr>
          <w:rFonts w:ascii="Cambria" w:hAnsi="Cambria"/>
          <w:b/>
          <w:color w:val="auto"/>
          <w:sz w:val="20"/>
          <w:lang w:val="ru-RU"/>
        </w:rPr>
        <w:t xml:space="preserve"> </w:t>
      </w:r>
      <w:r w:rsidR="00DA4362" w:rsidRPr="006A13A1">
        <w:rPr>
          <w:rFonts w:ascii="Cambria" w:hAnsi="Cambria"/>
          <w:b/>
          <w:color w:val="0070C0"/>
          <w:sz w:val="20"/>
          <w:lang w:val="ru-RU"/>
        </w:rPr>
        <w:t>Приемлемые предложения:</w:t>
      </w:r>
      <w:r w:rsidR="00DA4362" w:rsidRPr="006A13A1">
        <w:rPr>
          <w:rFonts w:ascii="Cambria" w:hAnsi="Cambria"/>
          <w:color w:val="0070C0"/>
          <w:sz w:val="20"/>
          <w:lang w:val="ru-RU"/>
        </w:rPr>
        <w:t xml:space="preserve"> предложения от компаний, организаций или физических лиц принимаются к участию в тендере, если не применимо ни одно из следующих оснований для исключения</w:t>
      </w:r>
      <w:r w:rsidRPr="006A13A1">
        <w:rPr>
          <w:rFonts w:ascii="Cambria" w:hAnsi="Cambria"/>
          <w:color w:val="0070C0"/>
          <w:sz w:val="20"/>
          <w:lang w:val="ru-RU"/>
        </w:rPr>
        <w:t>:</w:t>
      </w:r>
    </w:p>
    <w:p w14:paraId="7B523C55" w14:textId="374A3541" w:rsidR="00C455DB" w:rsidRPr="004E2A91" w:rsidRDefault="00C455DB" w:rsidP="00B735E7">
      <w:pPr>
        <w:pStyle w:val="berschriftabc"/>
        <w:numPr>
          <w:ilvl w:val="0"/>
          <w:numId w:val="26"/>
        </w:numPr>
        <w:spacing w:line="276" w:lineRule="auto"/>
        <w:ind w:left="993"/>
        <w:rPr>
          <w:rFonts w:ascii="Cambria" w:hAnsi="Cambria"/>
          <w:color w:val="002060"/>
          <w:lang w:val="ru-RU"/>
        </w:rPr>
      </w:pPr>
      <w:r w:rsidRPr="00867C74">
        <w:rPr>
          <w:rFonts w:ascii="Cambria" w:hAnsi="Cambria"/>
        </w:rPr>
        <w:t>The</w:t>
      </w:r>
      <w:r w:rsidRPr="004E2A91">
        <w:rPr>
          <w:rFonts w:ascii="Cambria" w:hAnsi="Cambria"/>
          <w:lang w:val="ru-RU"/>
        </w:rPr>
        <w:t xml:space="preserve"> </w:t>
      </w:r>
      <w:r w:rsidRPr="00867C74">
        <w:rPr>
          <w:rFonts w:ascii="Cambria" w:hAnsi="Cambria"/>
        </w:rPr>
        <w:t>company</w:t>
      </w:r>
      <w:r w:rsidRPr="004E2A91">
        <w:rPr>
          <w:rFonts w:ascii="Cambria" w:hAnsi="Cambria"/>
          <w:lang w:val="ru-RU"/>
        </w:rPr>
        <w:t xml:space="preserve">, </w:t>
      </w:r>
      <w:r w:rsidRPr="00867C74">
        <w:rPr>
          <w:rFonts w:ascii="Cambria" w:hAnsi="Cambria"/>
        </w:rPr>
        <w:t>organisation</w:t>
      </w:r>
      <w:r w:rsidRPr="004E2A91">
        <w:rPr>
          <w:rFonts w:ascii="Cambria" w:hAnsi="Cambria"/>
          <w:lang w:val="ru-RU"/>
        </w:rPr>
        <w:t xml:space="preserve"> </w:t>
      </w:r>
      <w:r w:rsidRPr="00867C74">
        <w:rPr>
          <w:rFonts w:ascii="Cambria" w:hAnsi="Cambria"/>
        </w:rPr>
        <w:t>or</w:t>
      </w:r>
      <w:r w:rsidRPr="004E2A91">
        <w:rPr>
          <w:rFonts w:ascii="Cambria" w:hAnsi="Cambria"/>
          <w:lang w:val="ru-RU"/>
        </w:rPr>
        <w:t xml:space="preserve"> </w:t>
      </w:r>
      <w:r w:rsidRPr="00867C74">
        <w:rPr>
          <w:rFonts w:ascii="Cambria" w:hAnsi="Cambria"/>
        </w:rPr>
        <w:t>individual</w:t>
      </w:r>
      <w:r w:rsidRPr="004E2A91">
        <w:rPr>
          <w:rFonts w:ascii="Cambria" w:hAnsi="Cambria"/>
          <w:lang w:val="ru-RU"/>
        </w:rPr>
        <w:t xml:space="preserve"> </w:t>
      </w:r>
      <w:r w:rsidRPr="00867C74">
        <w:rPr>
          <w:rFonts w:ascii="Cambria" w:hAnsi="Cambria"/>
        </w:rPr>
        <w:t>is</w:t>
      </w:r>
      <w:r w:rsidRPr="004E2A91">
        <w:rPr>
          <w:rFonts w:ascii="Cambria" w:hAnsi="Cambria"/>
          <w:lang w:val="ru-RU"/>
        </w:rPr>
        <w:t xml:space="preserve"> </w:t>
      </w:r>
      <w:r w:rsidRPr="00867C74">
        <w:rPr>
          <w:rFonts w:ascii="Cambria" w:hAnsi="Cambria"/>
        </w:rPr>
        <w:t>listed</w:t>
      </w:r>
      <w:r w:rsidRPr="004E2A91">
        <w:rPr>
          <w:rFonts w:ascii="Cambria" w:hAnsi="Cambria"/>
          <w:lang w:val="ru-RU"/>
        </w:rPr>
        <w:t xml:space="preserve"> </w:t>
      </w:r>
      <w:r w:rsidRPr="00867C74">
        <w:rPr>
          <w:rFonts w:ascii="Cambria" w:hAnsi="Cambria"/>
        </w:rPr>
        <w:t>in</w:t>
      </w:r>
      <w:r w:rsidRPr="004E2A91">
        <w:rPr>
          <w:rFonts w:ascii="Cambria" w:hAnsi="Cambria"/>
          <w:lang w:val="ru-RU"/>
        </w:rPr>
        <w:t xml:space="preserve"> </w:t>
      </w:r>
      <w:r w:rsidRPr="00867C74">
        <w:rPr>
          <w:rFonts w:ascii="Cambria" w:hAnsi="Cambria"/>
        </w:rPr>
        <w:t>the</w:t>
      </w:r>
      <w:r w:rsidRPr="004E2A91">
        <w:rPr>
          <w:rFonts w:ascii="Cambria" w:hAnsi="Cambria"/>
          <w:lang w:val="ru-RU"/>
        </w:rPr>
        <w:t xml:space="preserve"> </w:t>
      </w:r>
      <w:r w:rsidRPr="00867C74">
        <w:rPr>
          <w:rFonts w:ascii="Cambria" w:hAnsi="Cambria"/>
        </w:rPr>
        <w:t>sanction</w:t>
      </w:r>
      <w:r w:rsidRPr="004E2A91">
        <w:rPr>
          <w:rFonts w:ascii="Cambria" w:hAnsi="Cambria"/>
          <w:lang w:val="ru-RU"/>
        </w:rPr>
        <w:t xml:space="preserve"> </w:t>
      </w:r>
      <w:r w:rsidRPr="00867C74">
        <w:rPr>
          <w:rFonts w:ascii="Cambria" w:hAnsi="Cambria"/>
        </w:rPr>
        <w:t>and</w:t>
      </w:r>
      <w:r w:rsidRPr="004E2A91">
        <w:rPr>
          <w:rFonts w:ascii="Cambria" w:hAnsi="Cambria"/>
          <w:lang w:val="ru-RU"/>
        </w:rPr>
        <w:t xml:space="preserve"> </w:t>
      </w:r>
      <w:r w:rsidRPr="00867C74">
        <w:rPr>
          <w:rFonts w:ascii="Cambria" w:hAnsi="Cambria"/>
        </w:rPr>
        <w:t>embargo</w:t>
      </w:r>
      <w:r w:rsidRPr="004E2A91">
        <w:rPr>
          <w:rFonts w:ascii="Cambria" w:hAnsi="Cambria"/>
          <w:lang w:val="ru-RU"/>
        </w:rPr>
        <w:t xml:space="preserve"> </w:t>
      </w:r>
      <w:r w:rsidRPr="00867C74">
        <w:rPr>
          <w:rFonts w:ascii="Cambria" w:hAnsi="Cambria"/>
        </w:rPr>
        <w:t>list</w:t>
      </w:r>
      <w:r w:rsidRPr="004E2A91">
        <w:rPr>
          <w:rFonts w:ascii="Cambria" w:hAnsi="Cambria"/>
          <w:lang w:val="ru-RU"/>
        </w:rPr>
        <w:t xml:space="preserve"> </w:t>
      </w:r>
      <w:r w:rsidRPr="00867C74">
        <w:rPr>
          <w:rFonts w:ascii="Cambria" w:hAnsi="Cambria"/>
        </w:rPr>
        <w:t>of</w:t>
      </w:r>
      <w:r w:rsidRPr="004E2A91">
        <w:rPr>
          <w:rFonts w:ascii="Cambria" w:hAnsi="Cambria"/>
          <w:lang w:val="ru-RU"/>
        </w:rPr>
        <w:t xml:space="preserve"> </w:t>
      </w:r>
      <w:r w:rsidRPr="00867C74">
        <w:rPr>
          <w:rFonts w:ascii="Cambria" w:hAnsi="Cambria"/>
        </w:rPr>
        <w:t>the</w:t>
      </w:r>
      <w:r w:rsidRPr="004E2A91">
        <w:rPr>
          <w:rFonts w:ascii="Cambria" w:hAnsi="Cambria"/>
          <w:lang w:val="ru-RU"/>
        </w:rPr>
        <w:t xml:space="preserve"> </w:t>
      </w:r>
      <w:r w:rsidRPr="00867C74">
        <w:rPr>
          <w:rFonts w:ascii="Cambria" w:hAnsi="Cambria"/>
        </w:rPr>
        <w:t>UN</w:t>
      </w:r>
      <w:r w:rsidRPr="004E2A91">
        <w:rPr>
          <w:rFonts w:ascii="Cambria" w:hAnsi="Cambria"/>
          <w:lang w:val="ru-RU"/>
        </w:rPr>
        <w:t xml:space="preserve"> </w:t>
      </w:r>
      <w:r w:rsidRPr="00867C74">
        <w:rPr>
          <w:rFonts w:ascii="Cambria" w:hAnsi="Cambria"/>
        </w:rPr>
        <w:t>Security</w:t>
      </w:r>
      <w:r w:rsidRPr="004E2A91">
        <w:rPr>
          <w:rFonts w:ascii="Cambria" w:hAnsi="Cambria"/>
          <w:lang w:val="ru-RU"/>
        </w:rPr>
        <w:t xml:space="preserve"> </w:t>
      </w:r>
      <w:r w:rsidRPr="00867C74">
        <w:rPr>
          <w:rFonts w:ascii="Cambria" w:hAnsi="Cambria"/>
        </w:rPr>
        <w:t>Council</w:t>
      </w:r>
      <w:r w:rsidRPr="004E2A91">
        <w:rPr>
          <w:rFonts w:ascii="Cambria" w:hAnsi="Cambria"/>
          <w:lang w:val="ru-RU"/>
        </w:rPr>
        <w:t xml:space="preserve">, </w:t>
      </w:r>
      <w:r w:rsidRPr="00867C74">
        <w:rPr>
          <w:rFonts w:ascii="Cambria" w:hAnsi="Cambria"/>
        </w:rPr>
        <w:t>the</w:t>
      </w:r>
      <w:r w:rsidRPr="004E2A91">
        <w:rPr>
          <w:rFonts w:ascii="Cambria" w:hAnsi="Cambria"/>
          <w:lang w:val="ru-RU"/>
        </w:rPr>
        <w:t xml:space="preserve"> </w:t>
      </w:r>
      <w:r w:rsidRPr="00867C74">
        <w:rPr>
          <w:rFonts w:ascii="Cambria" w:hAnsi="Cambria"/>
        </w:rPr>
        <w:t>EU</w:t>
      </w:r>
      <w:r w:rsidRPr="004E2A91">
        <w:rPr>
          <w:rFonts w:ascii="Cambria" w:hAnsi="Cambria"/>
          <w:lang w:val="ru-RU"/>
        </w:rPr>
        <w:t xml:space="preserve"> </w:t>
      </w:r>
      <w:r w:rsidRPr="00867C74">
        <w:rPr>
          <w:rFonts w:ascii="Cambria" w:hAnsi="Cambria"/>
        </w:rPr>
        <w:t>or</w:t>
      </w:r>
      <w:r w:rsidRPr="004E2A91">
        <w:rPr>
          <w:rFonts w:ascii="Cambria" w:hAnsi="Cambria"/>
          <w:lang w:val="ru-RU"/>
        </w:rPr>
        <w:t xml:space="preserve"> </w:t>
      </w:r>
      <w:r w:rsidRPr="00867C74">
        <w:rPr>
          <w:rFonts w:ascii="Cambria" w:hAnsi="Cambria"/>
        </w:rPr>
        <w:t>the</w:t>
      </w:r>
      <w:r w:rsidRPr="004E2A91">
        <w:rPr>
          <w:rFonts w:ascii="Cambria" w:hAnsi="Cambria"/>
          <w:lang w:val="ru-RU"/>
        </w:rPr>
        <w:t xml:space="preserve"> </w:t>
      </w:r>
      <w:r w:rsidRPr="00867C74">
        <w:rPr>
          <w:rFonts w:ascii="Cambria" w:hAnsi="Cambria"/>
        </w:rPr>
        <w:t>German</w:t>
      </w:r>
      <w:r w:rsidRPr="004E2A91">
        <w:rPr>
          <w:rFonts w:ascii="Cambria" w:hAnsi="Cambria"/>
          <w:lang w:val="ru-RU"/>
        </w:rPr>
        <w:t xml:space="preserve"> </w:t>
      </w:r>
      <w:r w:rsidRPr="00867C74">
        <w:rPr>
          <w:rFonts w:ascii="Cambria" w:hAnsi="Cambria"/>
        </w:rPr>
        <w:t>Government</w:t>
      </w:r>
      <w:r w:rsidR="004E2A91" w:rsidRPr="004E2A91">
        <w:rPr>
          <w:rFonts w:ascii="Cambria" w:hAnsi="Cambria"/>
          <w:lang w:val="ru-RU"/>
        </w:rPr>
        <w:t xml:space="preserve">/ </w:t>
      </w:r>
      <w:r w:rsidR="004E2A91" w:rsidRPr="00E50B2F">
        <w:rPr>
          <w:rFonts w:ascii="Cambria" w:hAnsi="Cambria"/>
          <w:color w:val="0070C0"/>
          <w:lang w:val="ru-RU"/>
        </w:rPr>
        <w:t>Компания</w:t>
      </w:r>
      <w:r w:rsidR="004E2A91" w:rsidRPr="004E2A91">
        <w:rPr>
          <w:rFonts w:ascii="Cambria" w:hAnsi="Cambria"/>
          <w:color w:val="002060"/>
          <w:lang w:val="ru-RU"/>
        </w:rPr>
        <w:t xml:space="preserve">, </w:t>
      </w:r>
      <w:r w:rsidR="004E2A91" w:rsidRPr="00E50B2F">
        <w:rPr>
          <w:rFonts w:ascii="Cambria" w:hAnsi="Cambria"/>
          <w:color w:val="0070C0"/>
          <w:lang w:val="ru-RU"/>
        </w:rPr>
        <w:t>организация</w:t>
      </w:r>
      <w:r w:rsidR="004E2A91" w:rsidRPr="004E2A91">
        <w:rPr>
          <w:rFonts w:ascii="Cambria" w:hAnsi="Cambria"/>
          <w:color w:val="002060"/>
          <w:lang w:val="ru-RU"/>
        </w:rPr>
        <w:t xml:space="preserve"> </w:t>
      </w:r>
      <w:r w:rsidR="004E2A91" w:rsidRPr="00E50B2F">
        <w:rPr>
          <w:rFonts w:ascii="Cambria" w:hAnsi="Cambria"/>
          <w:color w:val="0070C0"/>
          <w:lang w:val="ru-RU"/>
        </w:rPr>
        <w:t>или</w:t>
      </w:r>
      <w:r w:rsidR="004E2A91" w:rsidRPr="004E2A91">
        <w:rPr>
          <w:rFonts w:ascii="Cambria" w:hAnsi="Cambria"/>
          <w:color w:val="002060"/>
          <w:lang w:val="ru-RU"/>
        </w:rPr>
        <w:t xml:space="preserve"> </w:t>
      </w:r>
      <w:r w:rsidR="004E2A91" w:rsidRPr="00E50B2F">
        <w:rPr>
          <w:rFonts w:ascii="Cambria" w:hAnsi="Cambria"/>
          <w:color w:val="0070C0"/>
          <w:lang w:val="ru-RU"/>
        </w:rPr>
        <w:t>физическое</w:t>
      </w:r>
      <w:r w:rsidR="004E2A91" w:rsidRPr="004E2A91">
        <w:rPr>
          <w:rFonts w:ascii="Cambria" w:hAnsi="Cambria"/>
          <w:color w:val="002060"/>
          <w:lang w:val="ru-RU"/>
        </w:rPr>
        <w:t xml:space="preserve"> </w:t>
      </w:r>
      <w:r w:rsidR="004E2A91" w:rsidRPr="00E50B2F">
        <w:rPr>
          <w:rFonts w:ascii="Cambria" w:hAnsi="Cambria"/>
          <w:color w:val="0070C0"/>
          <w:lang w:val="ru-RU"/>
        </w:rPr>
        <w:t>лицо</w:t>
      </w:r>
      <w:r w:rsidR="004E2A91" w:rsidRPr="004E2A91">
        <w:rPr>
          <w:rFonts w:ascii="Cambria" w:hAnsi="Cambria"/>
          <w:color w:val="002060"/>
          <w:lang w:val="ru-RU"/>
        </w:rPr>
        <w:t xml:space="preserve"> </w:t>
      </w:r>
      <w:r w:rsidR="004E2A91" w:rsidRPr="00E50B2F">
        <w:rPr>
          <w:rFonts w:ascii="Cambria" w:hAnsi="Cambria"/>
          <w:color w:val="0070C0"/>
          <w:lang w:val="ru-RU"/>
        </w:rPr>
        <w:t>занесены</w:t>
      </w:r>
      <w:r w:rsidR="004E2A91" w:rsidRPr="004E2A91">
        <w:rPr>
          <w:rFonts w:ascii="Cambria" w:hAnsi="Cambria"/>
          <w:color w:val="002060"/>
          <w:lang w:val="ru-RU"/>
        </w:rPr>
        <w:t xml:space="preserve"> </w:t>
      </w:r>
      <w:r w:rsidR="004E2A91" w:rsidRPr="00E50B2F">
        <w:rPr>
          <w:rFonts w:ascii="Cambria" w:hAnsi="Cambria"/>
          <w:color w:val="0070C0"/>
          <w:lang w:val="ru-RU"/>
        </w:rPr>
        <w:t>в</w:t>
      </w:r>
      <w:r w:rsidR="004E2A91" w:rsidRPr="004E2A91">
        <w:rPr>
          <w:rFonts w:ascii="Cambria" w:hAnsi="Cambria"/>
          <w:color w:val="002060"/>
          <w:lang w:val="ru-RU"/>
        </w:rPr>
        <w:t xml:space="preserve"> </w:t>
      </w:r>
      <w:r w:rsidR="004E2A91" w:rsidRPr="00E50B2F">
        <w:rPr>
          <w:rFonts w:ascii="Cambria" w:hAnsi="Cambria"/>
          <w:color w:val="0070C0"/>
          <w:lang w:val="ru-RU"/>
        </w:rPr>
        <w:t>список</w:t>
      </w:r>
      <w:r w:rsidR="004E2A91" w:rsidRPr="004E2A91">
        <w:rPr>
          <w:rFonts w:ascii="Cambria" w:hAnsi="Cambria"/>
          <w:color w:val="002060"/>
          <w:lang w:val="ru-RU"/>
        </w:rPr>
        <w:t xml:space="preserve"> </w:t>
      </w:r>
      <w:r w:rsidR="004E2A91" w:rsidRPr="00E50B2F">
        <w:rPr>
          <w:rFonts w:ascii="Cambria" w:hAnsi="Cambria"/>
          <w:color w:val="0070C0"/>
          <w:lang w:val="ru-RU"/>
        </w:rPr>
        <w:t>санкций</w:t>
      </w:r>
      <w:r w:rsidR="004E2A91" w:rsidRPr="004E2A91">
        <w:rPr>
          <w:rFonts w:ascii="Cambria" w:hAnsi="Cambria"/>
          <w:color w:val="002060"/>
          <w:lang w:val="ru-RU"/>
        </w:rPr>
        <w:t xml:space="preserve"> </w:t>
      </w:r>
      <w:r w:rsidR="004E2A91" w:rsidRPr="00E50B2F">
        <w:rPr>
          <w:rFonts w:ascii="Cambria" w:hAnsi="Cambria"/>
          <w:color w:val="0070C0"/>
          <w:lang w:val="ru-RU"/>
        </w:rPr>
        <w:t>и</w:t>
      </w:r>
      <w:r w:rsidR="004E2A91" w:rsidRPr="004E2A91">
        <w:rPr>
          <w:rFonts w:ascii="Cambria" w:hAnsi="Cambria"/>
          <w:color w:val="002060"/>
          <w:lang w:val="ru-RU"/>
        </w:rPr>
        <w:t xml:space="preserve"> </w:t>
      </w:r>
      <w:r w:rsidR="004E2A91" w:rsidRPr="00E50B2F">
        <w:rPr>
          <w:rFonts w:ascii="Cambria" w:hAnsi="Cambria"/>
          <w:color w:val="0070C0"/>
          <w:lang w:val="ru-RU"/>
        </w:rPr>
        <w:t>эмбарго</w:t>
      </w:r>
      <w:r w:rsidR="004E2A91" w:rsidRPr="004E2A91">
        <w:rPr>
          <w:rFonts w:ascii="Cambria" w:hAnsi="Cambria"/>
          <w:color w:val="002060"/>
          <w:lang w:val="ru-RU"/>
        </w:rPr>
        <w:t xml:space="preserve"> </w:t>
      </w:r>
      <w:r w:rsidR="004E2A91" w:rsidRPr="00E50B2F">
        <w:rPr>
          <w:rFonts w:ascii="Cambria" w:hAnsi="Cambria"/>
          <w:color w:val="0070C0"/>
          <w:lang w:val="ru-RU"/>
        </w:rPr>
        <w:t>Совета</w:t>
      </w:r>
      <w:r w:rsidR="004E2A91" w:rsidRPr="004E2A91">
        <w:rPr>
          <w:rFonts w:ascii="Cambria" w:hAnsi="Cambria"/>
          <w:color w:val="002060"/>
          <w:lang w:val="ru-RU"/>
        </w:rPr>
        <w:t xml:space="preserve"> </w:t>
      </w:r>
      <w:r w:rsidR="004E2A91" w:rsidRPr="00E50B2F">
        <w:rPr>
          <w:rFonts w:ascii="Cambria" w:hAnsi="Cambria"/>
          <w:color w:val="0070C0"/>
          <w:lang w:val="ru-RU"/>
        </w:rPr>
        <w:t>Безопасности</w:t>
      </w:r>
      <w:r w:rsidR="004E2A91" w:rsidRPr="004E2A91">
        <w:rPr>
          <w:rFonts w:ascii="Cambria" w:hAnsi="Cambria"/>
          <w:color w:val="002060"/>
          <w:lang w:val="ru-RU"/>
        </w:rPr>
        <w:t xml:space="preserve"> </w:t>
      </w:r>
      <w:r w:rsidR="004E2A91" w:rsidRPr="00E50B2F">
        <w:rPr>
          <w:rFonts w:ascii="Cambria" w:hAnsi="Cambria"/>
          <w:color w:val="0070C0"/>
          <w:lang w:val="ru-RU"/>
        </w:rPr>
        <w:t>ООН</w:t>
      </w:r>
      <w:r w:rsidR="004E2A91" w:rsidRPr="004E2A91">
        <w:rPr>
          <w:rFonts w:ascii="Cambria" w:hAnsi="Cambria"/>
          <w:color w:val="002060"/>
          <w:lang w:val="ru-RU"/>
        </w:rPr>
        <w:t xml:space="preserve">, </w:t>
      </w:r>
      <w:r w:rsidR="004E2A91" w:rsidRPr="00E50B2F">
        <w:rPr>
          <w:rFonts w:ascii="Cambria" w:hAnsi="Cambria"/>
          <w:color w:val="0070C0"/>
          <w:lang w:val="ru-RU"/>
        </w:rPr>
        <w:t>ЕС</w:t>
      </w:r>
      <w:r w:rsidR="004E2A91" w:rsidRPr="004E2A91">
        <w:rPr>
          <w:rFonts w:ascii="Cambria" w:hAnsi="Cambria"/>
          <w:color w:val="002060"/>
          <w:lang w:val="ru-RU"/>
        </w:rPr>
        <w:t xml:space="preserve"> </w:t>
      </w:r>
      <w:r w:rsidR="004E2A91" w:rsidRPr="00E50B2F">
        <w:rPr>
          <w:rFonts w:ascii="Cambria" w:hAnsi="Cambria"/>
          <w:color w:val="0070C0"/>
          <w:lang w:val="ru-RU"/>
        </w:rPr>
        <w:t>или</w:t>
      </w:r>
      <w:r w:rsidR="004E2A91" w:rsidRPr="004E2A91">
        <w:rPr>
          <w:rFonts w:ascii="Cambria" w:hAnsi="Cambria"/>
          <w:color w:val="002060"/>
          <w:lang w:val="ru-RU"/>
        </w:rPr>
        <w:t xml:space="preserve"> </w:t>
      </w:r>
      <w:r w:rsidR="004E2A91" w:rsidRPr="00E50B2F">
        <w:rPr>
          <w:rFonts w:ascii="Cambria" w:hAnsi="Cambria"/>
          <w:color w:val="0070C0"/>
          <w:lang w:val="ru-RU"/>
        </w:rPr>
        <w:t>правительства</w:t>
      </w:r>
      <w:r w:rsidR="004E2A91" w:rsidRPr="004E2A91">
        <w:rPr>
          <w:rFonts w:ascii="Cambria" w:hAnsi="Cambria"/>
          <w:color w:val="002060"/>
          <w:lang w:val="ru-RU"/>
        </w:rPr>
        <w:t xml:space="preserve"> </w:t>
      </w:r>
      <w:r w:rsidR="004E2A91" w:rsidRPr="00E50B2F">
        <w:rPr>
          <w:rFonts w:ascii="Cambria" w:hAnsi="Cambria"/>
          <w:color w:val="0070C0"/>
          <w:lang w:val="ru-RU"/>
        </w:rPr>
        <w:t>Германии</w:t>
      </w:r>
      <w:r w:rsidRPr="004E2A91">
        <w:rPr>
          <w:rFonts w:ascii="Cambria" w:hAnsi="Cambria"/>
          <w:color w:val="002060"/>
          <w:lang w:val="ru-RU"/>
        </w:rPr>
        <w:t>.</w:t>
      </w:r>
    </w:p>
    <w:p w14:paraId="1CE17634" w14:textId="7F38FC15" w:rsidR="00C455DB" w:rsidRPr="004E2A91" w:rsidRDefault="00C455DB" w:rsidP="00B735E7">
      <w:pPr>
        <w:pStyle w:val="berschriftabc"/>
        <w:numPr>
          <w:ilvl w:val="0"/>
          <w:numId w:val="26"/>
        </w:numPr>
        <w:spacing w:line="276" w:lineRule="auto"/>
        <w:ind w:left="993"/>
        <w:rPr>
          <w:rFonts w:ascii="Cambria" w:hAnsi="Cambria"/>
          <w:lang w:val="ru-RU"/>
        </w:rPr>
      </w:pPr>
      <w:r w:rsidRPr="00867C74">
        <w:rPr>
          <w:rFonts w:ascii="Cambria" w:hAnsi="Cambria"/>
        </w:rPr>
        <w:t xml:space="preserve">The company, organisation or individual is legally barred from the procurement process on the grounds of previous violations of regulations on fraud and </w:t>
      </w:r>
      <w:proofErr w:type="gramStart"/>
      <w:r w:rsidRPr="00867C74">
        <w:rPr>
          <w:rFonts w:ascii="Cambria" w:hAnsi="Cambria"/>
        </w:rPr>
        <w:t>corruption.</w:t>
      </w:r>
      <w:r w:rsidR="004E2A91">
        <w:rPr>
          <w:rFonts w:ascii="Cambria" w:hAnsi="Cambria"/>
        </w:rPr>
        <w:t>/</w:t>
      </w:r>
      <w:proofErr w:type="gramEnd"/>
      <w:r w:rsidR="004E2A91" w:rsidRPr="004E2A91">
        <w:rPr>
          <w:rFonts w:ascii="Cambria" w:hAnsi="Cambria"/>
          <w:lang w:val="en-US"/>
        </w:rPr>
        <w:t xml:space="preserve"> </w:t>
      </w:r>
      <w:r w:rsidR="004E2A91" w:rsidRPr="00E50B2F">
        <w:rPr>
          <w:rFonts w:ascii="Cambria" w:hAnsi="Cambria"/>
          <w:color w:val="0070C0"/>
          <w:lang w:val="ru-RU"/>
        </w:rPr>
        <w:t>Компания</w:t>
      </w:r>
      <w:r w:rsidR="004E2A91" w:rsidRPr="004E2A91">
        <w:rPr>
          <w:rFonts w:ascii="Cambria" w:hAnsi="Cambria"/>
          <w:color w:val="002060"/>
          <w:lang w:val="ru-RU"/>
        </w:rPr>
        <w:t xml:space="preserve">, </w:t>
      </w:r>
      <w:r w:rsidR="004E2A91" w:rsidRPr="00E50B2F">
        <w:rPr>
          <w:rFonts w:ascii="Cambria" w:hAnsi="Cambria"/>
          <w:color w:val="0070C0"/>
          <w:lang w:val="ru-RU"/>
        </w:rPr>
        <w:t>организация</w:t>
      </w:r>
      <w:r w:rsidR="004E2A91" w:rsidRPr="004E2A91">
        <w:rPr>
          <w:rFonts w:ascii="Cambria" w:hAnsi="Cambria"/>
          <w:color w:val="002060"/>
          <w:lang w:val="ru-RU"/>
        </w:rPr>
        <w:t xml:space="preserve"> </w:t>
      </w:r>
      <w:r w:rsidR="004E2A91" w:rsidRPr="00E50B2F">
        <w:rPr>
          <w:rFonts w:ascii="Cambria" w:hAnsi="Cambria"/>
          <w:color w:val="0070C0"/>
          <w:lang w:val="ru-RU"/>
        </w:rPr>
        <w:t>или</w:t>
      </w:r>
      <w:r w:rsidR="004E2A91" w:rsidRPr="004E2A91">
        <w:rPr>
          <w:rFonts w:ascii="Cambria" w:hAnsi="Cambria"/>
          <w:color w:val="002060"/>
          <w:lang w:val="ru-RU"/>
        </w:rPr>
        <w:t xml:space="preserve"> </w:t>
      </w:r>
      <w:r w:rsidR="004E2A91" w:rsidRPr="00E50B2F">
        <w:rPr>
          <w:rFonts w:ascii="Cambria" w:hAnsi="Cambria"/>
          <w:color w:val="0070C0"/>
          <w:lang w:val="ru-RU"/>
        </w:rPr>
        <w:t>физическое</w:t>
      </w:r>
      <w:r w:rsidR="004E2A91" w:rsidRPr="004E2A91">
        <w:rPr>
          <w:rFonts w:ascii="Cambria" w:hAnsi="Cambria"/>
          <w:color w:val="002060"/>
          <w:lang w:val="ru-RU"/>
        </w:rPr>
        <w:t xml:space="preserve"> </w:t>
      </w:r>
      <w:r w:rsidR="004E2A91" w:rsidRPr="00E50B2F">
        <w:rPr>
          <w:rFonts w:ascii="Cambria" w:hAnsi="Cambria"/>
          <w:color w:val="0070C0"/>
          <w:lang w:val="ru-RU"/>
        </w:rPr>
        <w:t>лицо</w:t>
      </w:r>
      <w:r w:rsidR="004E2A91" w:rsidRPr="004E2A91">
        <w:rPr>
          <w:rFonts w:ascii="Cambria" w:hAnsi="Cambria"/>
          <w:color w:val="002060"/>
          <w:lang w:val="ru-RU"/>
        </w:rPr>
        <w:t xml:space="preserve"> </w:t>
      </w:r>
      <w:r w:rsidR="004E2A91" w:rsidRPr="00E50B2F">
        <w:rPr>
          <w:rFonts w:ascii="Cambria" w:hAnsi="Cambria"/>
          <w:color w:val="0070C0"/>
          <w:lang w:val="ru-RU"/>
        </w:rPr>
        <w:t>по</w:t>
      </w:r>
      <w:r w:rsidR="004E2A91" w:rsidRPr="004E2A91">
        <w:rPr>
          <w:rFonts w:ascii="Cambria" w:hAnsi="Cambria"/>
          <w:color w:val="002060"/>
          <w:lang w:val="ru-RU"/>
        </w:rPr>
        <w:t xml:space="preserve"> </w:t>
      </w:r>
      <w:r w:rsidR="004E2A91" w:rsidRPr="00E50B2F">
        <w:rPr>
          <w:rFonts w:ascii="Cambria" w:hAnsi="Cambria"/>
          <w:color w:val="0070C0"/>
          <w:lang w:val="ru-RU"/>
        </w:rPr>
        <w:t>закону</w:t>
      </w:r>
      <w:r w:rsidR="004E2A91" w:rsidRPr="004E2A91">
        <w:rPr>
          <w:rFonts w:ascii="Cambria" w:hAnsi="Cambria"/>
          <w:color w:val="002060"/>
          <w:lang w:val="ru-RU"/>
        </w:rPr>
        <w:t xml:space="preserve"> </w:t>
      </w:r>
      <w:r w:rsidR="004E2A91" w:rsidRPr="00E50B2F">
        <w:rPr>
          <w:rFonts w:ascii="Cambria" w:hAnsi="Cambria"/>
          <w:color w:val="0070C0"/>
          <w:lang w:val="ru-RU"/>
        </w:rPr>
        <w:t>отстранены</w:t>
      </w:r>
      <w:r w:rsidR="004E2A91" w:rsidRPr="004E2A91">
        <w:rPr>
          <w:rFonts w:ascii="Cambria" w:hAnsi="Cambria"/>
          <w:color w:val="002060"/>
          <w:lang w:val="ru-RU"/>
        </w:rPr>
        <w:t xml:space="preserve"> </w:t>
      </w:r>
      <w:r w:rsidR="004E2A91" w:rsidRPr="00E50B2F">
        <w:rPr>
          <w:rFonts w:ascii="Cambria" w:hAnsi="Cambria"/>
          <w:color w:val="0070C0"/>
          <w:lang w:val="ru-RU"/>
        </w:rPr>
        <w:t>от</w:t>
      </w:r>
      <w:r w:rsidR="004E2A91" w:rsidRPr="004E2A91">
        <w:rPr>
          <w:rFonts w:ascii="Cambria" w:hAnsi="Cambria"/>
          <w:color w:val="002060"/>
          <w:lang w:val="ru-RU"/>
        </w:rPr>
        <w:t xml:space="preserve"> </w:t>
      </w:r>
      <w:r w:rsidR="004E2A91" w:rsidRPr="00E50B2F">
        <w:rPr>
          <w:rFonts w:ascii="Cambria" w:hAnsi="Cambria"/>
          <w:color w:val="0070C0"/>
          <w:lang w:val="ru-RU"/>
        </w:rPr>
        <w:t>процесса</w:t>
      </w:r>
      <w:r w:rsidR="004E2A91" w:rsidRPr="004E2A91">
        <w:rPr>
          <w:rFonts w:ascii="Cambria" w:hAnsi="Cambria"/>
          <w:color w:val="002060"/>
          <w:lang w:val="ru-RU"/>
        </w:rPr>
        <w:t xml:space="preserve"> </w:t>
      </w:r>
      <w:r w:rsidR="004E2A91" w:rsidRPr="00E50B2F">
        <w:rPr>
          <w:rFonts w:ascii="Cambria" w:hAnsi="Cambria"/>
          <w:color w:val="0070C0"/>
          <w:lang w:val="ru-RU"/>
        </w:rPr>
        <w:t>закупок</w:t>
      </w:r>
      <w:r w:rsidR="004E2A91" w:rsidRPr="004E2A91">
        <w:rPr>
          <w:rFonts w:ascii="Cambria" w:hAnsi="Cambria"/>
          <w:color w:val="002060"/>
          <w:lang w:val="ru-RU"/>
        </w:rPr>
        <w:t xml:space="preserve"> </w:t>
      </w:r>
      <w:r w:rsidR="004E2A91" w:rsidRPr="00E50B2F">
        <w:rPr>
          <w:rFonts w:ascii="Cambria" w:hAnsi="Cambria"/>
          <w:color w:val="0070C0"/>
          <w:lang w:val="ru-RU"/>
        </w:rPr>
        <w:t>на</w:t>
      </w:r>
      <w:r w:rsidR="004E2A91" w:rsidRPr="004E2A91">
        <w:rPr>
          <w:rFonts w:ascii="Cambria" w:hAnsi="Cambria"/>
          <w:color w:val="002060"/>
          <w:lang w:val="ru-RU"/>
        </w:rPr>
        <w:t xml:space="preserve"> </w:t>
      </w:r>
      <w:r w:rsidR="004E2A91" w:rsidRPr="00E50B2F">
        <w:rPr>
          <w:rFonts w:ascii="Cambria" w:hAnsi="Cambria"/>
          <w:color w:val="0070C0"/>
          <w:lang w:val="ru-RU"/>
        </w:rPr>
        <w:t>основании</w:t>
      </w:r>
      <w:r w:rsidR="004E2A91" w:rsidRPr="004E2A91">
        <w:rPr>
          <w:rFonts w:ascii="Cambria" w:hAnsi="Cambria"/>
          <w:color w:val="002060"/>
          <w:lang w:val="ru-RU"/>
        </w:rPr>
        <w:t xml:space="preserve"> </w:t>
      </w:r>
      <w:r w:rsidR="004E2A91" w:rsidRPr="00E50B2F">
        <w:rPr>
          <w:rFonts w:ascii="Cambria" w:hAnsi="Cambria"/>
          <w:color w:val="0070C0"/>
          <w:lang w:val="ru-RU"/>
        </w:rPr>
        <w:t>предыдущих</w:t>
      </w:r>
      <w:r w:rsidR="004E2A91" w:rsidRPr="004E2A91">
        <w:rPr>
          <w:rFonts w:ascii="Cambria" w:hAnsi="Cambria"/>
          <w:color w:val="002060"/>
          <w:lang w:val="ru-RU"/>
        </w:rPr>
        <w:t xml:space="preserve"> </w:t>
      </w:r>
      <w:r w:rsidR="004E2A91" w:rsidRPr="00E50B2F">
        <w:rPr>
          <w:rFonts w:ascii="Cambria" w:hAnsi="Cambria"/>
          <w:color w:val="0070C0"/>
          <w:lang w:val="ru-RU"/>
        </w:rPr>
        <w:t>нарушений</w:t>
      </w:r>
      <w:r w:rsidR="004E2A91" w:rsidRPr="004E2A91">
        <w:rPr>
          <w:rFonts w:ascii="Cambria" w:hAnsi="Cambria"/>
          <w:color w:val="002060"/>
          <w:lang w:val="ru-RU"/>
        </w:rPr>
        <w:t xml:space="preserve"> </w:t>
      </w:r>
      <w:r w:rsidR="004E2A91" w:rsidRPr="00E50B2F">
        <w:rPr>
          <w:rFonts w:ascii="Cambria" w:hAnsi="Cambria"/>
          <w:color w:val="0070C0"/>
          <w:lang w:val="ru-RU"/>
        </w:rPr>
        <w:t>правил</w:t>
      </w:r>
      <w:r w:rsidR="004E2A91" w:rsidRPr="004E2A91">
        <w:rPr>
          <w:rFonts w:ascii="Cambria" w:hAnsi="Cambria"/>
          <w:color w:val="002060"/>
          <w:lang w:val="ru-RU"/>
        </w:rPr>
        <w:t xml:space="preserve"> </w:t>
      </w:r>
      <w:r w:rsidR="004E2A91" w:rsidRPr="00E50B2F">
        <w:rPr>
          <w:rFonts w:ascii="Cambria" w:hAnsi="Cambria"/>
          <w:color w:val="0070C0"/>
          <w:lang w:val="ru-RU"/>
        </w:rPr>
        <w:t>о</w:t>
      </w:r>
      <w:r w:rsidR="004E2A91" w:rsidRPr="004E2A91">
        <w:rPr>
          <w:rFonts w:ascii="Cambria" w:hAnsi="Cambria"/>
          <w:color w:val="002060"/>
          <w:lang w:val="ru-RU"/>
        </w:rPr>
        <w:t xml:space="preserve"> </w:t>
      </w:r>
      <w:r w:rsidR="004E2A91" w:rsidRPr="00E50B2F">
        <w:rPr>
          <w:rFonts w:ascii="Cambria" w:hAnsi="Cambria"/>
          <w:color w:val="0070C0"/>
          <w:lang w:val="ru-RU"/>
        </w:rPr>
        <w:t>мошенничестве</w:t>
      </w:r>
      <w:r w:rsidR="004E2A91" w:rsidRPr="004E2A91">
        <w:rPr>
          <w:rFonts w:ascii="Cambria" w:hAnsi="Cambria"/>
          <w:color w:val="002060"/>
          <w:lang w:val="ru-RU"/>
        </w:rPr>
        <w:t xml:space="preserve"> </w:t>
      </w:r>
      <w:r w:rsidR="004E2A91" w:rsidRPr="00E50B2F">
        <w:rPr>
          <w:rFonts w:ascii="Cambria" w:hAnsi="Cambria"/>
          <w:color w:val="0070C0"/>
          <w:lang w:val="ru-RU"/>
        </w:rPr>
        <w:t>и</w:t>
      </w:r>
      <w:r w:rsidR="004E2A91" w:rsidRPr="004E2A91">
        <w:rPr>
          <w:rFonts w:ascii="Cambria" w:hAnsi="Cambria"/>
          <w:color w:val="002060"/>
          <w:lang w:val="ru-RU"/>
        </w:rPr>
        <w:t xml:space="preserve"> </w:t>
      </w:r>
      <w:r w:rsidR="004E2A91" w:rsidRPr="00E50B2F">
        <w:rPr>
          <w:rFonts w:ascii="Cambria" w:hAnsi="Cambria"/>
          <w:color w:val="0070C0"/>
          <w:lang w:val="ru-RU"/>
        </w:rPr>
        <w:t>коррупции</w:t>
      </w:r>
      <w:r w:rsidR="004E2A91">
        <w:rPr>
          <w:rFonts w:ascii="Cambria" w:hAnsi="Cambria"/>
          <w:lang w:val="ru-RU"/>
        </w:rPr>
        <w:t>.</w:t>
      </w:r>
    </w:p>
    <w:p w14:paraId="10805CF8" w14:textId="7C487059" w:rsidR="00C455DB" w:rsidRPr="004E2A91" w:rsidRDefault="00C455DB" w:rsidP="00B735E7">
      <w:pPr>
        <w:pStyle w:val="berschriftabc"/>
        <w:numPr>
          <w:ilvl w:val="0"/>
          <w:numId w:val="26"/>
        </w:numPr>
        <w:spacing w:line="276" w:lineRule="auto"/>
        <w:ind w:left="993"/>
        <w:rPr>
          <w:rFonts w:ascii="Cambria" w:hAnsi="Cambria"/>
          <w:lang w:val="ru-RU"/>
        </w:rPr>
      </w:pPr>
      <w:r w:rsidRPr="00867C74">
        <w:rPr>
          <w:rFonts w:ascii="Cambria" w:hAnsi="Cambria"/>
        </w:rPr>
        <w:t>The</w:t>
      </w:r>
      <w:r w:rsidRPr="004E2A91">
        <w:rPr>
          <w:rFonts w:ascii="Cambria" w:hAnsi="Cambria"/>
          <w:lang w:val="ru-RU"/>
        </w:rPr>
        <w:t xml:space="preserve"> </w:t>
      </w:r>
      <w:r w:rsidRPr="00867C74">
        <w:rPr>
          <w:rFonts w:ascii="Cambria" w:hAnsi="Cambria"/>
        </w:rPr>
        <w:t>company</w:t>
      </w:r>
      <w:r w:rsidRPr="004E2A91">
        <w:rPr>
          <w:rFonts w:ascii="Cambria" w:hAnsi="Cambria"/>
          <w:lang w:val="ru-RU"/>
        </w:rPr>
        <w:t xml:space="preserve">, </w:t>
      </w:r>
      <w:r w:rsidRPr="00867C74">
        <w:rPr>
          <w:rFonts w:ascii="Cambria" w:hAnsi="Cambria"/>
        </w:rPr>
        <w:t>organisation</w:t>
      </w:r>
      <w:r w:rsidRPr="004E2A91">
        <w:rPr>
          <w:rFonts w:ascii="Cambria" w:hAnsi="Cambria"/>
          <w:lang w:val="ru-RU"/>
        </w:rPr>
        <w:t xml:space="preserve"> </w:t>
      </w:r>
      <w:r w:rsidRPr="00867C74">
        <w:rPr>
          <w:rFonts w:ascii="Cambria" w:hAnsi="Cambria"/>
        </w:rPr>
        <w:t>or</w:t>
      </w:r>
      <w:r w:rsidRPr="004E2A91">
        <w:rPr>
          <w:rFonts w:ascii="Cambria" w:hAnsi="Cambria"/>
          <w:lang w:val="ru-RU"/>
        </w:rPr>
        <w:t xml:space="preserve"> </w:t>
      </w:r>
      <w:r w:rsidRPr="00867C74">
        <w:rPr>
          <w:rFonts w:ascii="Cambria" w:hAnsi="Cambria"/>
        </w:rPr>
        <w:t>individual</w:t>
      </w:r>
      <w:r w:rsidRPr="004E2A91">
        <w:rPr>
          <w:rFonts w:ascii="Cambria" w:hAnsi="Cambria"/>
          <w:lang w:val="ru-RU"/>
        </w:rPr>
        <w:t xml:space="preserve"> </w:t>
      </w:r>
      <w:r w:rsidRPr="00867C74">
        <w:rPr>
          <w:rFonts w:ascii="Cambria" w:hAnsi="Cambria"/>
        </w:rPr>
        <w:t>to</w:t>
      </w:r>
      <w:r w:rsidRPr="004E2A91">
        <w:rPr>
          <w:rFonts w:ascii="Cambria" w:hAnsi="Cambria"/>
          <w:lang w:val="ru-RU"/>
        </w:rPr>
        <w:t xml:space="preserve"> </w:t>
      </w:r>
      <w:r w:rsidRPr="00867C74">
        <w:rPr>
          <w:rFonts w:ascii="Cambria" w:hAnsi="Cambria"/>
        </w:rPr>
        <w:t>be</w:t>
      </w:r>
      <w:r w:rsidRPr="004E2A91">
        <w:rPr>
          <w:rFonts w:ascii="Cambria" w:hAnsi="Cambria"/>
          <w:lang w:val="ru-RU"/>
        </w:rPr>
        <w:t xml:space="preserve"> </w:t>
      </w:r>
      <w:r w:rsidRPr="00867C74">
        <w:rPr>
          <w:rFonts w:ascii="Cambria" w:hAnsi="Cambria"/>
        </w:rPr>
        <w:t>contracted</w:t>
      </w:r>
      <w:r w:rsidRPr="004E2A91">
        <w:rPr>
          <w:rFonts w:ascii="Cambria" w:hAnsi="Cambria"/>
          <w:lang w:val="ru-RU"/>
        </w:rPr>
        <w:t xml:space="preserve"> </w:t>
      </w:r>
      <w:r w:rsidRPr="00867C74">
        <w:rPr>
          <w:rFonts w:ascii="Cambria" w:hAnsi="Cambria"/>
        </w:rPr>
        <w:t>is</w:t>
      </w:r>
      <w:r w:rsidRPr="004E2A91">
        <w:rPr>
          <w:rFonts w:ascii="Cambria" w:hAnsi="Cambria"/>
          <w:lang w:val="ru-RU"/>
        </w:rPr>
        <w:t xml:space="preserve"> </w:t>
      </w:r>
      <w:r w:rsidRPr="00867C74">
        <w:rPr>
          <w:rFonts w:ascii="Cambria" w:hAnsi="Cambria"/>
        </w:rPr>
        <w:t>an</w:t>
      </w:r>
      <w:r w:rsidRPr="004E2A91">
        <w:rPr>
          <w:rFonts w:ascii="Cambria" w:hAnsi="Cambria"/>
          <w:lang w:val="ru-RU"/>
        </w:rPr>
        <w:t xml:space="preserve"> </w:t>
      </w:r>
      <w:r w:rsidRPr="00867C74">
        <w:rPr>
          <w:rFonts w:ascii="Cambria" w:hAnsi="Cambria"/>
        </w:rPr>
        <w:t>enterprise</w:t>
      </w:r>
      <w:r w:rsidRPr="004E2A91">
        <w:rPr>
          <w:rFonts w:ascii="Cambria" w:hAnsi="Cambria"/>
          <w:lang w:val="ru-RU"/>
        </w:rPr>
        <w:t xml:space="preserve"> </w:t>
      </w:r>
      <w:r w:rsidRPr="00867C74">
        <w:rPr>
          <w:rFonts w:ascii="Cambria" w:hAnsi="Cambria"/>
        </w:rPr>
        <w:t>economically</w:t>
      </w:r>
      <w:r w:rsidRPr="004E2A91">
        <w:rPr>
          <w:rFonts w:ascii="Cambria" w:hAnsi="Cambria"/>
          <w:lang w:val="ru-RU"/>
        </w:rPr>
        <w:t xml:space="preserve"> </w:t>
      </w:r>
      <w:r w:rsidRPr="00867C74">
        <w:rPr>
          <w:rFonts w:ascii="Cambria" w:hAnsi="Cambria"/>
        </w:rPr>
        <w:t>intertwined</w:t>
      </w:r>
      <w:r w:rsidRPr="004E2A91">
        <w:rPr>
          <w:rFonts w:ascii="Cambria" w:hAnsi="Cambria"/>
          <w:lang w:val="ru-RU"/>
        </w:rPr>
        <w:t xml:space="preserve"> </w:t>
      </w:r>
      <w:r w:rsidRPr="00867C74">
        <w:rPr>
          <w:rFonts w:ascii="Cambria" w:hAnsi="Cambria"/>
        </w:rPr>
        <w:t>with</w:t>
      </w:r>
      <w:r w:rsidRPr="004E2A91">
        <w:rPr>
          <w:rFonts w:ascii="Cambria" w:hAnsi="Cambria"/>
          <w:lang w:val="ru-RU"/>
        </w:rPr>
        <w:t xml:space="preserve"> </w:t>
      </w:r>
      <w:r w:rsidRPr="00867C74">
        <w:rPr>
          <w:rFonts w:ascii="Cambria" w:hAnsi="Cambria"/>
        </w:rPr>
        <w:t>persons</w:t>
      </w:r>
      <w:r w:rsidRPr="004E2A91">
        <w:rPr>
          <w:rFonts w:ascii="Cambria" w:hAnsi="Cambria"/>
          <w:lang w:val="ru-RU"/>
        </w:rPr>
        <w:t xml:space="preserve"> </w:t>
      </w:r>
      <w:r w:rsidRPr="00867C74">
        <w:rPr>
          <w:rFonts w:ascii="Cambria" w:hAnsi="Cambria"/>
        </w:rPr>
        <w:t>conducting</w:t>
      </w:r>
      <w:r w:rsidRPr="004E2A91">
        <w:rPr>
          <w:rFonts w:ascii="Cambria" w:hAnsi="Cambria"/>
          <w:lang w:val="ru-RU"/>
        </w:rPr>
        <w:t xml:space="preserve"> </w:t>
      </w:r>
      <w:r w:rsidRPr="00867C74">
        <w:rPr>
          <w:rFonts w:ascii="Cambria" w:hAnsi="Cambria"/>
        </w:rPr>
        <w:t>the</w:t>
      </w:r>
      <w:r w:rsidRPr="004E2A91">
        <w:rPr>
          <w:rFonts w:ascii="Cambria" w:hAnsi="Cambria"/>
          <w:lang w:val="ru-RU"/>
        </w:rPr>
        <w:t xml:space="preserve"> </w:t>
      </w:r>
      <w:r w:rsidRPr="00867C74">
        <w:rPr>
          <w:rFonts w:ascii="Cambria" w:hAnsi="Cambria"/>
        </w:rPr>
        <w:t>tender</w:t>
      </w:r>
      <w:r w:rsidR="004E2A91" w:rsidRPr="004E2A91">
        <w:rPr>
          <w:rFonts w:ascii="Cambria" w:hAnsi="Cambria"/>
          <w:lang w:val="ru-RU"/>
        </w:rPr>
        <w:t xml:space="preserve">/ </w:t>
      </w:r>
      <w:r w:rsidR="004E2A91" w:rsidRPr="00E50B2F">
        <w:rPr>
          <w:rFonts w:ascii="Cambria" w:hAnsi="Cambria"/>
          <w:color w:val="0070C0"/>
          <w:lang w:val="ru-RU"/>
        </w:rPr>
        <w:t>Компания</w:t>
      </w:r>
      <w:r w:rsidR="004E2A91" w:rsidRPr="004E2A91">
        <w:rPr>
          <w:rFonts w:ascii="Cambria" w:hAnsi="Cambria"/>
          <w:color w:val="002060"/>
          <w:lang w:val="ru-RU"/>
        </w:rPr>
        <w:t xml:space="preserve">, </w:t>
      </w:r>
      <w:r w:rsidR="004E2A91" w:rsidRPr="00E50B2F">
        <w:rPr>
          <w:rFonts w:ascii="Cambria" w:hAnsi="Cambria"/>
          <w:color w:val="0070C0"/>
          <w:lang w:val="ru-RU"/>
        </w:rPr>
        <w:t>организация</w:t>
      </w:r>
      <w:r w:rsidR="004E2A91" w:rsidRPr="004E2A91">
        <w:rPr>
          <w:rFonts w:ascii="Cambria" w:hAnsi="Cambria"/>
          <w:color w:val="002060"/>
          <w:lang w:val="ru-RU"/>
        </w:rPr>
        <w:t xml:space="preserve"> </w:t>
      </w:r>
      <w:r w:rsidR="004E2A91" w:rsidRPr="00E50B2F">
        <w:rPr>
          <w:rFonts w:ascii="Cambria" w:hAnsi="Cambria"/>
          <w:color w:val="0070C0"/>
          <w:lang w:val="ru-RU"/>
        </w:rPr>
        <w:t>или</w:t>
      </w:r>
      <w:r w:rsidR="004E2A91" w:rsidRPr="004E2A91">
        <w:rPr>
          <w:rFonts w:ascii="Cambria" w:hAnsi="Cambria"/>
          <w:color w:val="002060"/>
          <w:lang w:val="ru-RU"/>
        </w:rPr>
        <w:t xml:space="preserve"> </w:t>
      </w:r>
      <w:r w:rsidR="004E2A91" w:rsidRPr="00E50B2F">
        <w:rPr>
          <w:rFonts w:ascii="Cambria" w:hAnsi="Cambria"/>
          <w:color w:val="0070C0"/>
          <w:lang w:val="ru-RU"/>
        </w:rPr>
        <w:t>физическое</w:t>
      </w:r>
      <w:r w:rsidR="004E2A91" w:rsidRPr="004E2A91">
        <w:rPr>
          <w:rFonts w:ascii="Cambria" w:hAnsi="Cambria"/>
          <w:color w:val="002060"/>
          <w:lang w:val="ru-RU"/>
        </w:rPr>
        <w:t xml:space="preserve"> </w:t>
      </w:r>
      <w:r w:rsidR="004E2A91" w:rsidRPr="00E50B2F">
        <w:rPr>
          <w:rFonts w:ascii="Cambria" w:hAnsi="Cambria"/>
          <w:color w:val="0070C0"/>
          <w:lang w:val="ru-RU"/>
        </w:rPr>
        <w:t>лицо</w:t>
      </w:r>
      <w:r w:rsidR="004E2A91" w:rsidRPr="004E2A91">
        <w:rPr>
          <w:rFonts w:ascii="Cambria" w:hAnsi="Cambria"/>
          <w:color w:val="002060"/>
          <w:lang w:val="ru-RU"/>
        </w:rPr>
        <w:t xml:space="preserve">, </w:t>
      </w:r>
      <w:r w:rsidR="004E2A91" w:rsidRPr="00E50B2F">
        <w:rPr>
          <w:rFonts w:ascii="Cambria" w:hAnsi="Cambria"/>
          <w:color w:val="0070C0"/>
          <w:lang w:val="ru-RU"/>
        </w:rPr>
        <w:t>с</w:t>
      </w:r>
      <w:r w:rsidR="004E2A91" w:rsidRPr="004E2A91">
        <w:rPr>
          <w:rFonts w:ascii="Cambria" w:hAnsi="Cambria"/>
          <w:color w:val="002060"/>
          <w:lang w:val="ru-RU"/>
        </w:rPr>
        <w:t xml:space="preserve"> </w:t>
      </w:r>
      <w:r w:rsidR="004E2A91" w:rsidRPr="00E50B2F">
        <w:rPr>
          <w:rFonts w:ascii="Cambria" w:hAnsi="Cambria"/>
          <w:color w:val="0070C0"/>
          <w:lang w:val="ru-RU"/>
        </w:rPr>
        <w:t>которым</w:t>
      </w:r>
      <w:r w:rsidR="004E2A91" w:rsidRPr="004E2A91">
        <w:rPr>
          <w:rFonts w:ascii="Cambria" w:hAnsi="Cambria"/>
          <w:color w:val="002060"/>
          <w:lang w:val="ru-RU"/>
        </w:rPr>
        <w:t xml:space="preserve"> </w:t>
      </w:r>
      <w:r w:rsidR="004E2A91" w:rsidRPr="00E50B2F">
        <w:rPr>
          <w:rFonts w:ascii="Cambria" w:hAnsi="Cambria"/>
          <w:color w:val="0070C0"/>
          <w:lang w:val="ru-RU"/>
        </w:rPr>
        <w:t>заключаются</w:t>
      </w:r>
      <w:r w:rsidR="004E2A91" w:rsidRPr="004E2A91">
        <w:rPr>
          <w:rFonts w:ascii="Cambria" w:hAnsi="Cambria"/>
          <w:color w:val="002060"/>
          <w:lang w:val="ru-RU"/>
        </w:rPr>
        <w:t xml:space="preserve"> </w:t>
      </w:r>
      <w:r w:rsidR="004E2A91" w:rsidRPr="00E50B2F">
        <w:rPr>
          <w:rFonts w:ascii="Cambria" w:hAnsi="Cambria"/>
          <w:color w:val="0070C0"/>
          <w:lang w:val="ru-RU"/>
        </w:rPr>
        <w:t>контракты</w:t>
      </w:r>
      <w:r w:rsidR="004E2A91" w:rsidRPr="004E2A91">
        <w:rPr>
          <w:rFonts w:ascii="Cambria" w:hAnsi="Cambria"/>
          <w:color w:val="002060"/>
          <w:lang w:val="ru-RU"/>
        </w:rPr>
        <w:t xml:space="preserve">, </w:t>
      </w:r>
      <w:r w:rsidR="004E2A91" w:rsidRPr="00E50B2F">
        <w:rPr>
          <w:rFonts w:ascii="Cambria" w:hAnsi="Cambria"/>
          <w:color w:val="0070C0"/>
          <w:lang w:val="ru-RU"/>
        </w:rPr>
        <w:t>являются</w:t>
      </w:r>
      <w:r w:rsidR="004E2A91" w:rsidRPr="004E2A91">
        <w:rPr>
          <w:rFonts w:ascii="Cambria" w:hAnsi="Cambria"/>
          <w:color w:val="002060"/>
          <w:lang w:val="ru-RU"/>
        </w:rPr>
        <w:t xml:space="preserve"> </w:t>
      </w:r>
      <w:r w:rsidR="004E2A91" w:rsidRPr="00E50B2F">
        <w:rPr>
          <w:rFonts w:ascii="Cambria" w:hAnsi="Cambria"/>
          <w:color w:val="0070C0"/>
          <w:lang w:val="ru-RU"/>
        </w:rPr>
        <w:t>предприятием</w:t>
      </w:r>
      <w:r w:rsidR="004E2A91" w:rsidRPr="004E2A91">
        <w:rPr>
          <w:rFonts w:ascii="Cambria" w:hAnsi="Cambria"/>
          <w:color w:val="002060"/>
          <w:lang w:val="ru-RU"/>
        </w:rPr>
        <w:t xml:space="preserve">, </w:t>
      </w:r>
      <w:r w:rsidR="004E2A91" w:rsidRPr="00E50B2F">
        <w:rPr>
          <w:rFonts w:ascii="Cambria" w:hAnsi="Cambria"/>
          <w:color w:val="0070C0"/>
          <w:lang w:val="ru-RU"/>
        </w:rPr>
        <w:t>экономически</w:t>
      </w:r>
      <w:r w:rsidR="004E2A91" w:rsidRPr="004E2A91">
        <w:rPr>
          <w:rFonts w:ascii="Cambria" w:hAnsi="Cambria"/>
          <w:color w:val="002060"/>
          <w:lang w:val="ru-RU"/>
        </w:rPr>
        <w:t xml:space="preserve"> </w:t>
      </w:r>
      <w:r w:rsidR="004E2A91" w:rsidRPr="00E50B2F">
        <w:rPr>
          <w:rFonts w:ascii="Cambria" w:hAnsi="Cambria"/>
          <w:color w:val="0070C0"/>
          <w:lang w:val="ru-RU"/>
        </w:rPr>
        <w:t>связанным</w:t>
      </w:r>
      <w:r w:rsidR="004E2A91" w:rsidRPr="004E2A91">
        <w:rPr>
          <w:rFonts w:ascii="Cambria" w:hAnsi="Cambria"/>
          <w:color w:val="002060"/>
          <w:lang w:val="ru-RU"/>
        </w:rPr>
        <w:t xml:space="preserve"> </w:t>
      </w:r>
      <w:r w:rsidR="004E2A91" w:rsidRPr="00E50B2F">
        <w:rPr>
          <w:rFonts w:ascii="Cambria" w:hAnsi="Cambria"/>
          <w:color w:val="0070C0"/>
          <w:lang w:val="ru-RU"/>
        </w:rPr>
        <w:t>с</w:t>
      </w:r>
      <w:r w:rsidR="004E2A91" w:rsidRPr="004E2A91">
        <w:rPr>
          <w:rFonts w:ascii="Cambria" w:hAnsi="Cambria"/>
          <w:color w:val="002060"/>
          <w:lang w:val="ru-RU"/>
        </w:rPr>
        <w:t xml:space="preserve"> </w:t>
      </w:r>
      <w:r w:rsidR="004E2A91" w:rsidRPr="00E50B2F">
        <w:rPr>
          <w:rFonts w:ascii="Cambria" w:hAnsi="Cambria"/>
          <w:color w:val="0070C0"/>
          <w:lang w:val="ru-RU"/>
        </w:rPr>
        <w:t>лицами</w:t>
      </w:r>
      <w:r w:rsidR="004E2A91" w:rsidRPr="004E2A91">
        <w:rPr>
          <w:rFonts w:ascii="Cambria" w:hAnsi="Cambria"/>
          <w:color w:val="002060"/>
          <w:lang w:val="ru-RU"/>
        </w:rPr>
        <w:t xml:space="preserve">, </w:t>
      </w:r>
      <w:r w:rsidR="004E2A91" w:rsidRPr="00E50B2F">
        <w:rPr>
          <w:rFonts w:ascii="Cambria" w:hAnsi="Cambria"/>
          <w:color w:val="0070C0"/>
          <w:lang w:val="ru-RU"/>
        </w:rPr>
        <w:t>проводящими</w:t>
      </w:r>
      <w:r w:rsidR="004E2A91" w:rsidRPr="004E2A91">
        <w:rPr>
          <w:rFonts w:ascii="Cambria" w:hAnsi="Cambria"/>
          <w:color w:val="002060"/>
          <w:lang w:val="ru-RU"/>
        </w:rPr>
        <w:t xml:space="preserve"> </w:t>
      </w:r>
      <w:r w:rsidR="004E2A91" w:rsidRPr="00E50B2F">
        <w:rPr>
          <w:rFonts w:ascii="Cambria" w:hAnsi="Cambria"/>
          <w:color w:val="0070C0"/>
          <w:lang w:val="ru-RU"/>
        </w:rPr>
        <w:t>тендер</w:t>
      </w:r>
      <w:r w:rsidRPr="004E2A91">
        <w:rPr>
          <w:rFonts w:ascii="Cambria" w:hAnsi="Cambria"/>
          <w:color w:val="002060"/>
          <w:lang w:val="ru-RU"/>
        </w:rPr>
        <w:t>.</w:t>
      </w:r>
    </w:p>
    <w:p w14:paraId="0E4B7DCA" w14:textId="3DF7748E" w:rsidR="00C455DB" w:rsidRPr="00C71044" w:rsidRDefault="00C455DB" w:rsidP="00B735E7">
      <w:pPr>
        <w:pStyle w:val="1"/>
        <w:numPr>
          <w:ilvl w:val="0"/>
          <w:numId w:val="18"/>
        </w:numPr>
        <w:rPr>
          <w:lang w:val="ru-RU"/>
        </w:rPr>
      </w:pPr>
      <w:bookmarkStart w:id="44" w:name="_Toc530904587"/>
      <w:bookmarkStart w:id="45" w:name="_Toc95839303"/>
      <w:r w:rsidRPr="00867C74">
        <w:t>One</w:t>
      </w:r>
      <w:r w:rsidRPr="00C71044">
        <w:rPr>
          <w:lang w:val="ru-RU"/>
        </w:rPr>
        <w:t xml:space="preserve"> </w:t>
      </w:r>
      <w:r w:rsidRPr="00867C74">
        <w:t>Tender</w:t>
      </w:r>
      <w:r w:rsidRPr="00C71044">
        <w:rPr>
          <w:lang w:val="ru-RU"/>
        </w:rPr>
        <w:t xml:space="preserve"> </w:t>
      </w:r>
      <w:r w:rsidRPr="00867C74">
        <w:t>per</w:t>
      </w:r>
      <w:r w:rsidRPr="00C71044">
        <w:rPr>
          <w:lang w:val="ru-RU"/>
        </w:rPr>
        <w:t xml:space="preserve"> </w:t>
      </w:r>
      <w:r w:rsidR="001F005A" w:rsidRPr="00867C74">
        <w:t>Bidder</w:t>
      </w:r>
      <w:bookmarkEnd w:id="44"/>
      <w:bookmarkEnd w:id="45"/>
      <w:r w:rsidR="00C71044" w:rsidRPr="00C71044">
        <w:rPr>
          <w:color w:val="002060"/>
          <w:lang w:val="ru-RU"/>
        </w:rPr>
        <w:t>/</w:t>
      </w:r>
      <w:bookmarkStart w:id="46" w:name="_Toc95718988"/>
      <w:bookmarkStart w:id="47" w:name="_Toc95719238"/>
      <w:bookmarkStart w:id="48" w:name="_Toc95719315"/>
      <w:r w:rsidR="00C71044" w:rsidRPr="00C71044">
        <w:rPr>
          <w:color w:val="002060"/>
          <w:lang w:val="ru-RU"/>
        </w:rPr>
        <w:t xml:space="preserve"> </w:t>
      </w:r>
      <w:r w:rsidR="00C71044" w:rsidRPr="00E50B2F">
        <w:rPr>
          <w:color w:val="0070C0"/>
          <w:lang w:val="ru-RU"/>
        </w:rPr>
        <w:t>Один</w:t>
      </w:r>
      <w:r w:rsidR="00C71044" w:rsidRPr="00C71044">
        <w:rPr>
          <w:color w:val="002060"/>
          <w:lang w:val="ru-RU"/>
        </w:rPr>
        <w:t xml:space="preserve"> </w:t>
      </w:r>
      <w:r w:rsidR="00C71044" w:rsidRPr="00E50B2F">
        <w:rPr>
          <w:color w:val="0070C0"/>
          <w:lang w:val="ru-RU"/>
        </w:rPr>
        <w:t>тендер</w:t>
      </w:r>
      <w:r w:rsidR="00C71044" w:rsidRPr="00C71044">
        <w:rPr>
          <w:color w:val="002060"/>
          <w:lang w:val="ru-RU"/>
        </w:rPr>
        <w:t xml:space="preserve"> </w:t>
      </w:r>
      <w:r w:rsidR="00C71044" w:rsidRPr="00E50B2F">
        <w:rPr>
          <w:color w:val="0070C0"/>
          <w:lang w:val="ru-RU"/>
        </w:rPr>
        <w:t>на</w:t>
      </w:r>
      <w:r w:rsidR="00C71044" w:rsidRPr="00C71044">
        <w:rPr>
          <w:color w:val="002060"/>
          <w:lang w:val="ru-RU"/>
        </w:rPr>
        <w:t xml:space="preserve"> </w:t>
      </w:r>
      <w:r w:rsidR="00C71044" w:rsidRPr="00E50B2F">
        <w:rPr>
          <w:color w:val="0070C0"/>
          <w:lang w:val="ru-RU"/>
        </w:rPr>
        <w:t>одного</w:t>
      </w:r>
      <w:r w:rsidR="00C71044" w:rsidRPr="00C71044">
        <w:rPr>
          <w:color w:val="002060"/>
          <w:lang w:val="ru-RU"/>
        </w:rPr>
        <w:t xml:space="preserve"> </w:t>
      </w:r>
      <w:r w:rsidR="00C71044" w:rsidRPr="00E50B2F">
        <w:rPr>
          <w:color w:val="0070C0"/>
          <w:lang w:val="ru-RU"/>
        </w:rPr>
        <w:t>участника</w:t>
      </w:r>
      <w:bookmarkEnd w:id="46"/>
      <w:bookmarkEnd w:id="47"/>
      <w:bookmarkEnd w:id="48"/>
      <w:r w:rsidR="00C71044" w:rsidRPr="00C71044">
        <w:rPr>
          <w:color w:val="002060"/>
          <w:lang w:val="ru-RU"/>
        </w:rPr>
        <w:t xml:space="preserve"> </w:t>
      </w:r>
      <w:r w:rsidR="00C71044" w:rsidRPr="00E50B2F">
        <w:rPr>
          <w:color w:val="0070C0"/>
          <w:lang w:val="ru-RU"/>
        </w:rPr>
        <w:t>тендера</w:t>
      </w:r>
    </w:p>
    <w:p w14:paraId="012561F0" w14:textId="53C41CE9" w:rsidR="00C455DB" w:rsidRPr="00C71044" w:rsidRDefault="00C455DB" w:rsidP="00DD1CF3">
      <w:pPr>
        <w:spacing w:line="276" w:lineRule="auto"/>
        <w:rPr>
          <w:rFonts w:ascii="Cambria" w:hAnsi="Cambria"/>
          <w:lang w:val="ru-RU"/>
        </w:rPr>
      </w:pPr>
      <w:r w:rsidRPr="00867C74">
        <w:rPr>
          <w:rFonts w:ascii="Cambria" w:hAnsi="Cambria"/>
        </w:rPr>
        <w:t xml:space="preserve">Each </w:t>
      </w:r>
      <w:r w:rsidR="00A17A64" w:rsidRPr="00867C74">
        <w:rPr>
          <w:rFonts w:ascii="Cambria" w:hAnsi="Cambria"/>
        </w:rPr>
        <w:t>Bidder</w:t>
      </w:r>
      <w:r w:rsidRPr="00867C74">
        <w:rPr>
          <w:rFonts w:ascii="Cambria" w:hAnsi="Cambria"/>
        </w:rPr>
        <w:t xml:space="preserve"> shall submit only one tender. A</w:t>
      </w:r>
      <w:r w:rsidRPr="00C71044">
        <w:rPr>
          <w:rFonts w:ascii="Cambria" w:hAnsi="Cambria"/>
          <w:lang w:val="ru-RU"/>
        </w:rPr>
        <w:t xml:space="preserve"> </w:t>
      </w:r>
      <w:r w:rsidR="00AB587A" w:rsidRPr="00867C74">
        <w:rPr>
          <w:rFonts w:ascii="Cambria" w:hAnsi="Cambria"/>
        </w:rPr>
        <w:t>b</w:t>
      </w:r>
      <w:r w:rsidR="001F005A" w:rsidRPr="00867C74">
        <w:rPr>
          <w:rFonts w:ascii="Cambria" w:hAnsi="Cambria"/>
        </w:rPr>
        <w:t>idder</w:t>
      </w:r>
      <w:r w:rsidR="001F005A" w:rsidRPr="00C71044">
        <w:rPr>
          <w:rFonts w:ascii="Cambria" w:hAnsi="Cambria"/>
          <w:lang w:val="ru-RU"/>
        </w:rPr>
        <w:t xml:space="preserve"> </w:t>
      </w:r>
      <w:r w:rsidRPr="00867C74">
        <w:rPr>
          <w:rFonts w:ascii="Cambria" w:hAnsi="Cambria"/>
        </w:rPr>
        <w:t>who</w:t>
      </w:r>
      <w:r w:rsidRPr="00C71044">
        <w:rPr>
          <w:rFonts w:ascii="Cambria" w:hAnsi="Cambria"/>
          <w:lang w:val="ru-RU"/>
        </w:rPr>
        <w:t xml:space="preserve"> </w:t>
      </w:r>
      <w:r w:rsidRPr="00867C74">
        <w:rPr>
          <w:rFonts w:ascii="Cambria" w:hAnsi="Cambria"/>
        </w:rPr>
        <w:t>submits</w:t>
      </w:r>
      <w:r w:rsidRPr="00C71044">
        <w:rPr>
          <w:rFonts w:ascii="Cambria" w:hAnsi="Cambria"/>
          <w:lang w:val="ru-RU"/>
        </w:rPr>
        <w:t xml:space="preserve"> </w:t>
      </w:r>
      <w:r w:rsidRPr="00867C74">
        <w:rPr>
          <w:rFonts w:ascii="Cambria" w:hAnsi="Cambria"/>
        </w:rPr>
        <w:t>more</w:t>
      </w:r>
      <w:r w:rsidRPr="00C71044">
        <w:rPr>
          <w:rFonts w:ascii="Cambria" w:hAnsi="Cambria"/>
          <w:lang w:val="ru-RU"/>
        </w:rPr>
        <w:t xml:space="preserve"> </w:t>
      </w:r>
      <w:r w:rsidRPr="00867C74">
        <w:rPr>
          <w:rFonts w:ascii="Cambria" w:hAnsi="Cambria"/>
        </w:rPr>
        <w:t>than</w:t>
      </w:r>
      <w:r w:rsidRPr="00C71044">
        <w:rPr>
          <w:rFonts w:ascii="Cambria" w:hAnsi="Cambria"/>
          <w:lang w:val="ru-RU"/>
        </w:rPr>
        <w:t xml:space="preserve"> </w:t>
      </w:r>
      <w:r w:rsidRPr="00867C74">
        <w:rPr>
          <w:rFonts w:ascii="Cambria" w:hAnsi="Cambria"/>
        </w:rPr>
        <w:t>one</w:t>
      </w:r>
      <w:r w:rsidRPr="00C71044">
        <w:rPr>
          <w:rFonts w:ascii="Cambria" w:hAnsi="Cambria"/>
          <w:lang w:val="ru-RU"/>
        </w:rPr>
        <w:t xml:space="preserve"> </w:t>
      </w:r>
      <w:r w:rsidRPr="00867C74">
        <w:rPr>
          <w:rFonts w:ascii="Cambria" w:hAnsi="Cambria"/>
        </w:rPr>
        <w:t>tender</w:t>
      </w:r>
      <w:r w:rsidRPr="00C71044">
        <w:rPr>
          <w:rFonts w:ascii="Cambria" w:hAnsi="Cambria"/>
          <w:lang w:val="ru-RU"/>
        </w:rPr>
        <w:t xml:space="preserve"> </w:t>
      </w:r>
      <w:r w:rsidRPr="00867C74">
        <w:rPr>
          <w:rFonts w:ascii="Cambria" w:hAnsi="Cambria"/>
        </w:rPr>
        <w:t>will</w:t>
      </w:r>
      <w:r w:rsidRPr="00C71044">
        <w:rPr>
          <w:rFonts w:ascii="Cambria" w:hAnsi="Cambria"/>
          <w:lang w:val="ru-RU"/>
        </w:rPr>
        <w:t xml:space="preserve"> </w:t>
      </w:r>
      <w:r w:rsidRPr="00867C74">
        <w:rPr>
          <w:rFonts w:ascii="Cambria" w:hAnsi="Cambria"/>
        </w:rPr>
        <w:t>be</w:t>
      </w:r>
      <w:r w:rsidRPr="00C71044">
        <w:rPr>
          <w:rFonts w:ascii="Cambria" w:hAnsi="Cambria"/>
          <w:lang w:val="ru-RU"/>
        </w:rPr>
        <w:t xml:space="preserve"> </w:t>
      </w:r>
      <w:r w:rsidRPr="00867C74">
        <w:rPr>
          <w:rFonts w:ascii="Cambria" w:hAnsi="Cambria"/>
        </w:rPr>
        <w:t>disqualified</w:t>
      </w:r>
      <w:r w:rsidR="00C71044" w:rsidRPr="00C71044">
        <w:rPr>
          <w:rFonts w:ascii="Cambria" w:hAnsi="Cambria"/>
          <w:lang w:val="ru-RU"/>
        </w:rPr>
        <w:t>/</w:t>
      </w:r>
      <w:r w:rsidR="00C71044" w:rsidRPr="00C71044">
        <w:rPr>
          <w:rFonts w:ascii="Cambria" w:hAnsi="Cambria"/>
          <w:color w:val="auto"/>
          <w:lang w:val="ru-RU"/>
        </w:rPr>
        <w:t xml:space="preserve"> </w:t>
      </w:r>
      <w:r w:rsidR="00C71044" w:rsidRPr="00E50B2F">
        <w:rPr>
          <w:rFonts w:ascii="Cambria" w:hAnsi="Cambria"/>
          <w:color w:val="0070C0"/>
          <w:lang w:val="ru-RU"/>
        </w:rPr>
        <w:t>Каждый</w:t>
      </w:r>
      <w:r w:rsidR="00C71044" w:rsidRPr="00C71044">
        <w:rPr>
          <w:rFonts w:ascii="Cambria" w:hAnsi="Cambria"/>
          <w:color w:val="002060"/>
          <w:lang w:val="ru-RU"/>
        </w:rPr>
        <w:t xml:space="preserve"> </w:t>
      </w:r>
      <w:r w:rsidR="00C71044" w:rsidRPr="00E50B2F">
        <w:rPr>
          <w:rFonts w:ascii="Cambria" w:hAnsi="Cambria"/>
          <w:color w:val="0070C0"/>
          <w:lang w:val="ru-RU"/>
        </w:rPr>
        <w:t>Участник</w:t>
      </w:r>
      <w:r w:rsidR="00C71044" w:rsidRPr="00C71044">
        <w:rPr>
          <w:rFonts w:ascii="Cambria" w:hAnsi="Cambria"/>
          <w:color w:val="002060"/>
          <w:lang w:val="ru-RU"/>
        </w:rPr>
        <w:t xml:space="preserve"> </w:t>
      </w:r>
      <w:r w:rsidR="00C71044" w:rsidRPr="00E50B2F">
        <w:rPr>
          <w:rFonts w:ascii="Cambria" w:hAnsi="Cambria"/>
          <w:color w:val="0070C0"/>
          <w:lang w:val="ru-RU"/>
        </w:rPr>
        <w:t>тендера</w:t>
      </w:r>
      <w:r w:rsidR="00C71044" w:rsidRPr="00C71044">
        <w:rPr>
          <w:rFonts w:ascii="Cambria" w:hAnsi="Cambria"/>
          <w:color w:val="002060"/>
          <w:lang w:val="ru-RU"/>
        </w:rPr>
        <w:t xml:space="preserve"> </w:t>
      </w:r>
      <w:r w:rsidR="00C71044" w:rsidRPr="00E50B2F">
        <w:rPr>
          <w:rFonts w:ascii="Cambria" w:hAnsi="Cambria"/>
          <w:color w:val="0070C0"/>
          <w:lang w:val="ru-RU"/>
        </w:rPr>
        <w:t>должен</w:t>
      </w:r>
      <w:r w:rsidR="00C71044" w:rsidRPr="00C71044">
        <w:rPr>
          <w:rFonts w:ascii="Cambria" w:hAnsi="Cambria"/>
          <w:color w:val="002060"/>
          <w:lang w:val="ru-RU"/>
        </w:rPr>
        <w:t xml:space="preserve"> </w:t>
      </w:r>
      <w:r w:rsidR="00C71044" w:rsidRPr="00E50B2F">
        <w:rPr>
          <w:rFonts w:ascii="Cambria" w:hAnsi="Cambria"/>
          <w:color w:val="0070C0"/>
          <w:lang w:val="ru-RU"/>
        </w:rPr>
        <w:t>представить</w:t>
      </w:r>
      <w:r w:rsidR="00C71044" w:rsidRPr="00C71044">
        <w:rPr>
          <w:rFonts w:ascii="Cambria" w:hAnsi="Cambria"/>
          <w:color w:val="002060"/>
          <w:lang w:val="ru-RU"/>
        </w:rPr>
        <w:t xml:space="preserve"> </w:t>
      </w:r>
      <w:r w:rsidR="00C71044" w:rsidRPr="00E50B2F">
        <w:rPr>
          <w:rFonts w:ascii="Cambria" w:hAnsi="Cambria"/>
          <w:color w:val="0070C0"/>
          <w:lang w:val="ru-RU"/>
        </w:rPr>
        <w:t>только</w:t>
      </w:r>
      <w:r w:rsidR="00C71044" w:rsidRPr="00C71044">
        <w:rPr>
          <w:rFonts w:ascii="Cambria" w:hAnsi="Cambria"/>
          <w:color w:val="002060"/>
          <w:lang w:val="ru-RU"/>
        </w:rPr>
        <w:t xml:space="preserve"> </w:t>
      </w:r>
      <w:r w:rsidR="00C71044" w:rsidRPr="00E50B2F">
        <w:rPr>
          <w:rFonts w:ascii="Cambria" w:hAnsi="Cambria"/>
          <w:color w:val="0070C0"/>
          <w:lang w:val="ru-RU"/>
        </w:rPr>
        <w:t>одно</w:t>
      </w:r>
      <w:r w:rsidR="00C71044" w:rsidRPr="00C71044">
        <w:rPr>
          <w:rFonts w:ascii="Cambria" w:hAnsi="Cambria"/>
          <w:color w:val="002060"/>
          <w:lang w:val="ru-RU"/>
        </w:rPr>
        <w:t xml:space="preserve"> </w:t>
      </w:r>
      <w:r w:rsidR="00C71044" w:rsidRPr="00E50B2F">
        <w:rPr>
          <w:rFonts w:ascii="Cambria" w:hAnsi="Cambria"/>
          <w:color w:val="0070C0"/>
          <w:lang w:val="ru-RU"/>
        </w:rPr>
        <w:t>предложение</w:t>
      </w:r>
      <w:r w:rsidR="00C71044" w:rsidRPr="00C71044">
        <w:rPr>
          <w:rFonts w:ascii="Cambria" w:hAnsi="Cambria"/>
          <w:color w:val="002060"/>
          <w:lang w:val="ru-RU"/>
        </w:rPr>
        <w:t xml:space="preserve">. </w:t>
      </w:r>
      <w:r w:rsidR="00C71044" w:rsidRPr="00E50B2F">
        <w:rPr>
          <w:rFonts w:ascii="Cambria" w:hAnsi="Cambria"/>
          <w:color w:val="0070C0"/>
          <w:lang w:val="ru-RU"/>
        </w:rPr>
        <w:t>Участник</w:t>
      </w:r>
      <w:r w:rsidR="00C71044" w:rsidRPr="00C71044">
        <w:rPr>
          <w:rFonts w:ascii="Cambria" w:hAnsi="Cambria"/>
          <w:color w:val="002060"/>
          <w:lang w:val="ru-RU"/>
        </w:rPr>
        <w:t xml:space="preserve"> </w:t>
      </w:r>
      <w:r w:rsidR="00C71044" w:rsidRPr="00E50B2F">
        <w:rPr>
          <w:rFonts w:ascii="Cambria" w:hAnsi="Cambria"/>
          <w:color w:val="0070C0"/>
          <w:lang w:val="ru-RU"/>
        </w:rPr>
        <w:t>тендера</w:t>
      </w:r>
      <w:r w:rsidR="00C71044" w:rsidRPr="00C71044">
        <w:rPr>
          <w:rFonts w:ascii="Cambria" w:hAnsi="Cambria"/>
          <w:color w:val="002060"/>
          <w:lang w:val="ru-RU"/>
        </w:rPr>
        <w:t xml:space="preserve">, </w:t>
      </w:r>
      <w:r w:rsidR="00C71044" w:rsidRPr="00E50B2F">
        <w:rPr>
          <w:rFonts w:ascii="Cambria" w:hAnsi="Cambria"/>
          <w:color w:val="0070C0"/>
          <w:lang w:val="ru-RU"/>
        </w:rPr>
        <w:t>подавший</w:t>
      </w:r>
      <w:r w:rsidR="00C71044" w:rsidRPr="00C71044">
        <w:rPr>
          <w:rFonts w:ascii="Cambria" w:hAnsi="Cambria"/>
          <w:color w:val="002060"/>
          <w:lang w:val="ru-RU"/>
        </w:rPr>
        <w:t xml:space="preserve"> </w:t>
      </w:r>
      <w:r w:rsidR="00C71044" w:rsidRPr="00E50B2F">
        <w:rPr>
          <w:rFonts w:ascii="Cambria" w:hAnsi="Cambria"/>
          <w:color w:val="0070C0"/>
          <w:lang w:val="ru-RU"/>
        </w:rPr>
        <w:t>заявку</w:t>
      </w:r>
      <w:r w:rsidR="00C71044" w:rsidRPr="00C71044">
        <w:rPr>
          <w:rFonts w:ascii="Cambria" w:hAnsi="Cambria"/>
          <w:color w:val="002060"/>
          <w:lang w:val="ru-RU"/>
        </w:rPr>
        <w:t xml:space="preserve"> </w:t>
      </w:r>
      <w:r w:rsidR="00C71044" w:rsidRPr="00E50B2F">
        <w:rPr>
          <w:rFonts w:ascii="Cambria" w:hAnsi="Cambria"/>
          <w:color w:val="0070C0"/>
          <w:lang w:val="ru-RU"/>
        </w:rPr>
        <w:t>или</w:t>
      </w:r>
      <w:r w:rsidR="00C71044" w:rsidRPr="00C71044">
        <w:rPr>
          <w:rFonts w:ascii="Cambria" w:hAnsi="Cambria"/>
          <w:color w:val="002060"/>
          <w:lang w:val="ru-RU"/>
        </w:rPr>
        <w:t xml:space="preserve"> </w:t>
      </w:r>
      <w:r w:rsidR="00C71044" w:rsidRPr="00E50B2F">
        <w:rPr>
          <w:rFonts w:ascii="Cambria" w:hAnsi="Cambria"/>
          <w:color w:val="0070C0"/>
          <w:lang w:val="ru-RU"/>
        </w:rPr>
        <w:t>участвующий</w:t>
      </w:r>
      <w:r w:rsidR="00C71044" w:rsidRPr="00C71044">
        <w:rPr>
          <w:rFonts w:ascii="Cambria" w:hAnsi="Cambria"/>
          <w:color w:val="002060"/>
          <w:lang w:val="ru-RU"/>
        </w:rPr>
        <w:t xml:space="preserve"> </w:t>
      </w:r>
      <w:r w:rsidR="00C71044" w:rsidRPr="00E50B2F">
        <w:rPr>
          <w:rFonts w:ascii="Cambria" w:hAnsi="Cambria"/>
          <w:color w:val="0070C0"/>
          <w:lang w:val="ru-RU"/>
        </w:rPr>
        <w:t>в</w:t>
      </w:r>
      <w:r w:rsidR="00C71044" w:rsidRPr="00C71044">
        <w:rPr>
          <w:rFonts w:ascii="Cambria" w:hAnsi="Cambria"/>
          <w:color w:val="002060"/>
          <w:lang w:val="ru-RU"/>
        </w:rPr>
        <w:t xml:space="preserve"> </w:t>
      </w:r>
      <w:r w:rsidR="00C71044" w:rsidRPr="00E50B2F">
        <w:rPr>
          <w:rFonts w:ascii="Cambria" w:hAnsi="Cambria"/>
          <w:color w:val="0070C0"/>
          <w:lang w:val="ru-RU"/>
        </w:rPr>
        <w:t>более</w:t>
      </w:r>
      <w:r w:rsidR="00C71044" w:rsidRPr="00C71044">
        <w:rPr>
          <w:rFonts w:ascii="Cambria" w:hAnsi="Cambria"/>
          <w:color w:val="002060"/>
          <w:lang w:val="ru-RU"/>
        </w:rPr>
        <w:t xml:space="preserve"> </w:t>
      </w:r>
      <w:r w:rsidR="00C71044" w:rsidRPr="00E50B2F">
        <w:rPr>
          <w:rFonts w:ascii="Cambria" w:hAnsi="Cambria"/>
          <w:color w:val="0070C0"/>
          <w:lang w:val="ru-RU"/>
        </w:rPr>
        <w:t>чем</w:t>
      </w:r>
      <w:r w:rsidR="00C71044" w:rsidRPr="00C71044">
        <w:rPr>
          <w:rFonts w:ascii="Cambria" w:hAnsi="Cambria"/>
          <w:color w:val="002060"/>
          <w:lang w:val="ru-RU"/>
        </w:rPr>
        <w:t xml:space="preserve"> </w:t>
      </w:r>
      <w:r w:rsidR="00C71044" w:rsidRPr="00E50B2F">
        <w:rPr>
          <w:rFonts w:ascii="Cambria" w:hAnsi="Cambria"/>
          <w:color w:val="0070C0"/>
          <w:lang w:val="ru-RU"/>
        </w:rPr>
        <w:t>одном</w:t>
      </w:r>
      <w:r w:rsidR="00C71044" w:rsidRPr="00C71044">
        <w:rPr>
          <w:rFonts w:ascii="Cambria" w:hAnsi="Cambria"/>
          <w:color w:val="002060"/>
          <w:lang w:val="ru-RU"/>
        </w:rPr>
        <w:t xml:space="preserve"> </w:t>
      </w:r>
      <w:r w:rsidR="00C71044" w:rsidRPr="00E50B2F">
        <w:rPr>
          <w:rFonts w:ascii="Cambria" w:hAnsi="Cambria"/>
          <w:color w:val="0070C0"/>
          <w:lang w:val="ru-RU"/>
        </w:rPr>
        <w:t>тендере</w:t>
      </w:r>
      <w:r w:rsidR="00C71044" w:rsidRPr="00C71044">
        <w:rPr>
          <w:rFonts w:ascii="Cambria" w:hAnsi="Cambria"/>
          <w:color w:val="002060"/>
          <w:lang w:val="ru-RU"/>
        </w:rPr>
        <w:t xml:space="preserve">, </w:t>
      </w:r>
      <w:r w:rsidR="00C71044" w:rsidRPr="00E50B2F">
        <w:rPr>
          <w:rFonts w:ascii="Cambria" w:hAnsi="Cambria"/>
          <w:color w:val="0070C0"/>
          <w:lang w:val="ru-RU"/>
        </w:rPr>
        <w:t>будет</w:t>
      </w:r>
      <w:r w:rsidR="00C71044" w:rsidRPr="00C71044">
        <w:rPr>
          <w:rFonts w:ascii="Cambria" w:hAnsi="Cambria"/>
          <w:color w:val="002060"/>
          <w:lang w:val="ru-RU"/>
        </w:rPr>
        <w:t xml:space="preserve"> </w:t>
      </w:r>
      <w:r w:rsidR="00C71044" w:rsidRPr="00E50B2F">
        <w:rPr>
          <w:rFonts w:ascii="Cambria" w:hAnsi="Cambria"/>
          <w:color w:val="0070C0"/>
          <w:lang w:val="ru-RU"/>
        </w:rPr>
        <w:t>дисквалифицирован</w:t>
      </w:r>
      <w:r w:rsidRPr="00C71044">
        <w:rPr>
          <w:rFonts w:ascii="Cambria" w:hAnsi="Cambria"/>
          <w:lang w:val="ru-RU"/>
        </w:rPr>
        <w:t>.</w:t>
      </w:r>
    </w:p>
    <w:p w14:paraId="0BFC609B" w14:textId="4E60601A" w:rsidR="00C455DB" w:rsidRPr="00C71044" w:rsidRDefault="00C455DB" w:rsidP="00B735E7">
      <w:pPr>
        <w:pStyle w:val="1"/>
        <w:numPr>
          <w:ilvl w:val="0"/>
          <w:numId w:val="18"/>
        </w:numPr>
        <w:rPr>
          <w:color w:val="002060"/>
          <w:lang w:val="ru-RU"/>
        </w:rPr>
      </w:pPr>
      <w:bookmarkStart w:id="49" w:name="_Ref493602349"/>
      <w:bookmarkStart w:id="50" w:name="_Toc530904589"/>
      <w:bookmarkStart w:id="51" w:name="_Toc95839304"/>
      <w:r w:rsidRPr="00867C74">
        <w:t>Pre</w:t>
      </w:r>
      <w:r w:rsidRPr="00C71044">
        <w:rPr>
          <w:lang w:val="ru-RU"/>
        </w:rPr>
        <w:t>-</w:t>
      </w:r>
      <w:r w:rsidR="009D76A6" w:rsidRPr="00867C74">
        <w:t>bid</w:t>
      </w:r>
      <w:r w:rsidR="009D76A6" w:rsidRPr="00C71044">
        <w:rPr>
          <w:lang w:val="ru-RU"/>
        </w:rPr>
        <w:t xml:space="preserve"> </w:t>
      </w:r>
      <w:r w:rsidRPr="00867C74">
        <w:t>meeting</w:t>
      </w:r>
      <w:r w:rsidRPr="00C71044">
        <w:rPr>
          <w:lang w:val="ru-RU"/>
        </w:rPr>
        <w:t xml:space="preserve"> </w:t>
      </w:r>
      <w:r w:rsidRPr="00867C74">
        <w:t>or</w:t>
      </w:r>
      <w:r w:rsidRPr="00C71044">
        <w:rPr>
          <w:lang w:val="ru-RU"/>
        </w:rPr>
        <w:t xml:space="preserve"> </w:t>
      </w:r>
      <w:r w:rsidRPr="00867C74">
        <w:t>site</w:t>
      </w:r>
      <w:r w:rsidRPr="00C71044">
        <w:rPr>
          <w:lang w:val="ru-RU"/>
        </w:rPr>
        <w:t xml:space="preserve"> </w:t>
      </w:r>
      <w:r w:rsidRPr="00867C74">
        <w:t>visit</w:t>
      </w:r>
      <w:bookmarkEnd w:id="49"/>
      <w:bookmarkEnd w:id="50"/>
      <w:bookmarkEnd w:id="51"/>
      <w:r w:rsidR="00C71044" w:rsidRPr="00C71044">
        <w:rPr>
          <w:lang w:val="ru-RU"/>
        </w:rPr>
        <w:t>/</w:t>
      </w:r>
      <w:bookmarkStart w:id="52" w:name="_Toc95718990"/>
      <w:bookmarkStart w:id="53" w:name="_Toc95719240"/>
      <w:bookmarkStart w:id="54" w:name="_Toc95719317"/>
      <w:r w:rsidR="00C71044" w:rsidRPr="00C71044">
        <w:rPr>
          <w:color w:val="auto"/>
          <w:lang w:val="ru-RU"/>
        </w:rPr>
        <w:t xml:space="preserve"> </w:t>
      </w:r>
      <w:r w:rsidR="00C71044" w:rsidRPr="00E50B2F">
        <w:rPr>
          <w:color w:val="0070C0"/>
          <w:lang w:val="ru-RU"/>
        </w:rPr>
        <w:t>Пред</w:t>
      </w:r>
      <w:r w:rsidR="00C71044" w:rsidRPr="00C71044">
        <w:rPr>
          <w:color w:val="002060"/>
          <w:lang w:val="ru-RU"/>
        </w:rPr>
        <w:t>-</w:t>
      </w:r>
      <w:r w:rsidR="00C71044" w:rsidRPr="00E50B2F">
        <w:rPr>
          <w:color w:val="0070C0"/>
          <w:lang w:val="ru-RU"/>
        </w:rPr>
        <w:t>тендерная</w:t>
      </w:r>
      <w:r w:rsidR="00C71044" w:rsidRPr="00C71044">
        <w:rPr>
          <w:color w:val="002060"/>
          <w:lang w:val="ru-RU"/>
        </w:rPr>
        <w:t xml:space="preserve"> </w:t>
      </w:r>
      <w:r w:rsidR="00C71044" w:rsidRPr="00E50B2F">
        <w:rPr>
          <w:color w:val="0070C0"/>
          <w:lang w:val="ru-RU"/>
        </w:rPr>
        <w:t>встреча</w:t>
      </w:r>
      <w:r w:rsidR="00C71044" w:rsidRPr="00C71044">
        <w:rPr>
          <w:color w:val="002060"/>
          <w:lang w:val="ru-RU"/>
        </w:rPr>
        <w:t xml:space="preserve"> </w:t>
      </w:r>
      <w:r w:rsidR="00C71044" w:rsidRPr="00E50B2F">
        <w:rPr>
          <w:color w:val="0070C0"/>
          <w:lang w:val="ru-RU"/>
        </w:rPr>
        <w:t>или</w:t>
      </w:r>
      <w:r w:rsidR="00C71044" w:rsidRPr="00C71044">
        <w:rPr>
          <w:color w:val="002060"/>
          <w:lang w:val="ru-RU"/>
        </w:rPr>
        <w:t xml:space="preserve"> </w:t>
      </w:r>
      <w:r w:rsidR="00C71044" w:rsidRPr="00E50B2F">
        <w:rPr>
          <w:color w:val="0070C0"/>
          <w:lang w:val="ru-RU"/>
        </w:rPr>
        <w:t>посещение</w:t>
      </w:r>
      <w:r w:rsidR="00C71044" w:rsidRPr="00C71044">
        <w:rPr>
          <w:color w:val="002060"/>
          <w:lang w:val="ru-RU"/>
        </w:rPr>
        <w:t xml:space="preserve"> </w:t>
      </w:r>
      <w:r w:rsidR="00C71044" w:rsidRPr="00E50B2F">
        <w:rPr>
          <w:color w:val="0070C0"/>
          <w:lang w:val="ru-RU"/>
        </w:rPr>
        <w:t>объект</w:t>
      </w:r>
      <w:bookmarkEnd w:id="52"/>
      <w:bookmarkEnd w:id="53"/>
      <w:bookmarkEnd w:id="54"/>
      <w:r w:rsidR="00C71044" w:rsidRPr="00E50B2F">
        <w:rPr>
          <w:color w:val="0070C0"/>
          <w:lang w:val="ru-RU"/>
        </w:rPr>
        <w:t>а</w:t>
      </w:r>
    </w:p>
    <w:p w14:paraId="6C12CAD3" w14:textId="61234EC6" w:rsidR="00C455DB" w:rsidRPr="00C71044" w:rsidRDefault="35741E2E" w:rsidP="4F89BE97">
      <w:pPr>
        <w:pStyle w:val="2"/>
        <w:spacing w:before="0" w:after="0" w:line="276" w:lineRule="auto"/>
        <w:ind w:left="567"/>
        <w:rPr>
          <w:rFonts w:ascii="Cambria" w:hAnsi="Cambria"/>
          <w:color w:val="auto"/>
          <w:sz w:val="20"/>
          <w:szCs w:val="20"/>
          <w:lang w:val="ru-RU"/>
        </w:rPr>
      </w:pPr>
      <w:r w:rsidRPr="4F89BE97">
        <w:rPr>
          <w:rFonts w:ascii="Cambria" w:hAnsi="Cambria"/>
          <w:color w:val="auto"/>
          <w:sz w:val="20"/>
          <w:szCs w:val="20"/>
        </w:rPr>
        <w:t>The</w:t>
      </w:r>
      <w:r w:rsidRPr="4F89BE97">
        <w:rPr>
          <w:rFonts w:ascii="Cambria" w:hAnsi="Cambria"/>
          <w:color w:val="auto"/>
          <w:sz w:val="20"/>
          <w:szCs w:val="20"/>
          <w:lang w:val="ru-RU"/>
        </w:rPr>
        <w:t xml:space="preserve"> </w:t>
      </w:r>
      <w:r w:rsidRPr="4F89BE97">
        <w:rPr>
          <w:rFonts w:ascii="Cambria" w:hAnsi="Cambria"/>
          <w:color w:val="auto"/>
          <w:sz w:val="20"/>
          <w:szCs w:val="20"/>
        </w:rPr>
        <w:t>bidder</w:t>
      </w:r>
      <w:r w:rsidRPr="4F89BE97">
        <w:rPr>
          <w:rFonts w:ascii="Cambria" w:hAnsi="Cambria"/>
          <w:color w:val="auto"/>
          <w:sz w:val="20"/>
          <w:szCs w:val="20"/>
          <w:lang w:val="ru-RU"/>
        </w:rPr>
        <w:t xml:space="preserve"> </w:t>
      </w:r>
      <w:r w:rsidRPr="4F89BE97">
        <w:rPr>
          <w:rFonts w:ascii="Cambria" w:hAnsi="Cambria"/>
          <w:color w:val="auto"/>
          <w:sz w:val="20"/>
          <w:szCs w:val="20"/>
        </w:rPr>
        <w:t>is</w:t>
      </w:r>
      <w:r w:rsidRPr="4F89BE97">
        <w:rPr>
          <w:rFonts w:ascii="Cambria" w:hAnsi="Cambria"/>
          <w:color w:val="auto"/>
          <w:sz w:val="20"/>
          <w:szCs w:val="20"/>
          <w:lang w:val="ru-RU"/>
        </w:rPr>
        <w:t xml:space="preserve"> </w:t>
      </w:r>
      <w:r w:rsidRPr="4F89BE97">
        <w:rPr>
          <w:rFonts w:ascii="Cambria" w:hAnsi="Cambria"/>
          <w:color w:val="auto"/>
          <w:sz w:val="20"/>
          <w:szCs w:val="20"/>
        </w:rPr>
        <w:t>advised</w:t>
      </w:r>
      <w:r w:rsidRPr="4F89BE97">
        <w:rPr>
          <w:rFonts w:ascii="Cambria" w:hAnsi="Cambria"/>
          <w:color w:val="auto"/>
          <w:sz w:val="20"/>
          <w:szCs w:val="20"/>
          <w:lang w:val="ru-RU"/>
        </w:rPr>
        <w:t xml:space="preserve"> </w:t>
      </w:r>
      <w:r w:rsidRPr="4F89BE97">
        <w:rPr>
          <w:rFonts w:ascii="Cambria" w:hAnsi="Cambria"/>
          <w:color w:val="auto"/>
          <w:sz w:val="20"/>
          <w:szCs w:val="20"/>
        </w:rPr>
        <w:t>to</w:t>
      </w:r>
      <w:r w:rsidRPr="4F89BE97">
        <w:rPr>
          <w:rFonts w:ascii="Cambria" w:hAnsi="Cambria"/>
          <w:color w:val="auto"/>
          <w:sz w:val="20"/>
          <w:szCs w:val="20"/>
          <w:lang w:val="ru-RU"/>
        </w:rPr>
        <w:t xml:space="preserve"> </w:t>
      </w:r>
      <w:r w:rsidRPr="4F89BE97">
        <w:rPr>
          <w:rFonts w:ascii="Cambria" w:hAnsi="Cambria"/>
          <w:color w:val="auto"/>
          <w:sz w:val="20"/>
          <w:szCs w:val="20"/>
        </w:rPr>
        <w:t>attend</w:t>
      </w:r>
      <w:r w:rsidRPr="4F89BE97">
        <w:rPr>
          <w:rFonts w:ascii="Cambria" w:hAnsi="Cambria"/>
          <w:color w:val="auto"/>
          <w:sz w:val="20"/>
          <w:szCs w:val="20"/>
          <w:lang w:val="ru-RU"/>
        </w:rPr>
        <w:t xml:space="preserve"> </w:t>
      </w:r>
      <w:r w:rsidRPr="4F89BE97">
        <w:rPr>
          <w:rFonts w:ascii="Cambria" w:hAnsi="Cambria"/>
          <w:color w:val="auto"/>
          <w:sz w:val="20"/>
          <w:szCs w:val="20"/>
        </w:rPr>
        <w:t>any</w:t>
      </w:r>
      <w:r w:rsidRPr="4F89BE97">
        <w:rPr>
          <w:rFonts w:ascii="Cambria" w:hAnsi="Cambria"/>
          <w:color w:val="auto"/>
          <w:sz w:val="20"/>
          <w:szCs w:val="20"/>
          <w:lang w:val="ru-RU"/>
        </w:rPr>
        <w:t xml:space="preserve"> </w:t>
      </w:r>
      <w:r w:rsidRPr="4F89BE97">
        <w:rPr>
          <w:rFonts w:ascii="Cambria" w:hAnsi="Cambria"/>
          <w:color w:val="auto"/>
          <w:sz w:val="20"/>
          <w:szCs w:val="20"/>
        </w:rPr>
        <w:t>pre</w:t>
      </w:r>
      <w:r w:rsidRPr="4F89BE97">
        <w:rPr>
          <w:rFonts w:ascii="Cambria" w:hAnsi="Cambria"/>
          <w:color w:val="auto"/>
          <w:sz w:val="20"/>
          <w:szCs w:val="20"/>
          <w:lang w:val="ru-RU"/>
        </w:rPr>
        <w:t>-</w:t>
      </w:r>
      <w:r w:rsidRPr="4F89BE97">
        <w:rPr>
          <w:rFonts w:ascii="Cambria" w:hAnsi="Cambria"/>
          <w:color w:val="auto"/>
          <w:sz w:val="20"/>
          <w:szCs w:val="20"/>
        </w:rPr>
        <w:t>tender</w:t>
      </w:r>
      <w:r w:rsidRPr="4F89BE97">
        <w:rPr>
          <w:rFonts w:ascii="Cambria" w:hAnsi="Cambria"/>
          <w:color w:val="auto"/>
          <w:sz w:val="20"/>
          <w:szCs w:val="20"/>
          <w:lang w:val="ru-RU"/>
        </w:rPr>
        <w:t xml:space="preserve"> </w:t>
      </w:r>
      <w:r w:rsidRPr="4F89BE97">
        <w:rPr>
          <w:rFonts w:ascii="Cambria" w:hAnsi="Cambria"/>
          <w:color w:val="auto"/>
          <w:sz w:val="20"/>
          <w:szCs w:val="20"/>
        </w:rPr>
        <w:t>meeting</w:t>
      </w:r>
      <w:r w:rsidRPr="4F89BE97">
        <w:rPr>
          <w:rFonts w:ascii="Cambria" w:hAnsi="Cambria"/>
          <w:color w:val="auto"/>
          <w:sz w:val="20"/>
          <w:szCs w:val="20"/>
          <w:lang w:val="ru-RU"/>
        </w:rPr>
        <w:t xml:space="preserve"> </w:t>
      </w:r>
      <w:r w:rsidRPr="4F89BE97">
        <w:rPr>
          <w:rFonts w:ascii="Cambria" w:hAnsi="Cambria"/>
          <w:color w:val="auto"/>
          <w:sz w:val="20"/>
          <w:szCs w:val="20"/>
        </w:rPr>
        <w:t>or</w:t>
      </w:r>
      <w:r w:rsidRPr="4F89BE97">
        <w:rPr>
          <w:rFonts w:ascii="Cambria" w:hAnsi="Cambria"/>
          <w:color w:val="auto"/>
          <w:sz w:val="20"/>
          <w:szCs w:val="20"/>
          <w:lang w:val="ru-RU"/>
        </w:rPr>
        <w:t xml:space="preserve"> </w:t>
      </w:r>
      <w:r w:rsidRPr="4F89BE97">
        <w:rPr>
          <w:rFonts w:ascii="Cambria" w:hAnsi="Cambria"/>
          <w:color w:val="auto"/>
          <w:sz w:val="20"/>
          <w:szCs w:val="20"/>
        </w:rPr>
        <w:t>site</w:t>
      </w:r>
      <w:r w:rsidRPr="4F89BE97">
        <w:rPr>
          <w:rFonts w:ascii="Cambria" w:hAnsi="Cambria"/>
          <w:color w:val="auto"/>
          <w:sz w:val="20"/>
          <w:szCs w:val="20"/>
          <w:lang w:val="ru-RU"/>
        </w:rPr>
        <w:t xml:space="preserve"> </w:t>
      </w:r>
      <w:r w:rsidRPr="4F89BE97">
        <w:rPr>
          <w:rFonts w:ascii="Cambria" w:hAnsi="Cambria"/>
          <w:color w:val="auto"/>
          <w:sz w:val="20"/>
          <w:szCs w:val="20"/>
        </w:rPr>
        <w:t>visit</w:t>
      </w:r>
      <w:r w:rsidRPr="4F89BE97">
        <w:rPr>
          <w:rFonts w:ascii="Cambria" w:hAnsi="Cambria"/>
          <w:color w:val="auto"/>
          <w:sz w:val="20"/>
          <w:szCs w:val="20"/>
          <w:lang w:val="ru-RU"/>
        </w:rPr>
        <w:t xml:space="preserve"> </w:t>
      </w:r>
      <w:r w:rsidR="147A1D61" w:rsidRPr="4F89BE97">
        <w:rPr>
          <w:rFonts w:ascii="Cambria" w:hAnsi="Cambria"/>
          <w:color w:val="auto"/>
          <w:sz w:val="20"/>
          <w:szCs w:val="20"/>
        </w:rPr>
        <w:t>as</w:t>
      </w:r>
      <w:r w:rsidR="147A1D61" w:rsidRPr="4F89BE97">
        <w:rPr>
          <w:rFonts w:ascii="Cambria" w:hAnsi="Cambria"/>
          <w:color w:val="auto"/>
          <w:sz w:val="20"/>
          <w:szCs w:val="20"/>
          <w:lang w:val="ru-RU"/>
        </w:rPr>
        <w:t xml:space="preserve"> </w:t>
      </w:r>
      <w:r w:rsidRPr="4F89BE97">
        <w:rPr>
          <w:rFonts w:ascii="Cambria" w:hAnsi="Cambria"/>
          <w:color w:val="auto"/>
          <w:sz w:val="20"/>
          <w:szCs w:val="20"/>
        </w:rPr>
        <w:t>scheduled</w:t>
      </w:r>
      <w:r w:rsidRPr="4F89BE97">
        <w:rPr>
          <w:rFonts w:ascii="Cambria" w:hAnsi="Cambria"/>
          <w:color w:val="auto"/>
          <w:sz w:val="20"/>
          <w:szCs w:val="20"/>
          <w:lang w:val="ru-RU"/>
        </w:rPr>
        <w:t xml:space="preserve"> </w:t>
      </w:r>
      <w:r w:rsidRPr="4F89BE97">
        <w:rPr>
          <w:rFonts w:ascii="Cambria" w:hAnsi="Cambria"/>
          <w:color w:val="auto"/>
          <w:sz w:val="20"/>
          <w:szCs w:val="20"/>
        </w:rPr>
        <w:t>in</w:t>
      </w:r>
      <w:r w:rsidRPr="4F89BE97">
        <w:rPr>
          <w:rFonts w:ascii="Cambria" w:hAnsi="Cambria"/>
          <w:color w:val="auto"/>
          <w:sz w:val="20"/>
          <w:szCs w:val="20"/>
          <w:lang w:val="ru-RU"/>
        </w:rPr>
        <w:t xml:space="preserve"> </w:t>
      </w:r>
      <w:r w:rsidRPr="4F89BE97">
        <w:rPr>
          <w:rFonts w:ascii="Cambria" w:hAnsi="Cambria"/>
          <w:color w:val="auto"/>
          <w:sz w:val="20"/>
          <w:szCs w:val="20"/>
        </w:rPr>
        <w:t>the</w:t>
      </w:r>
      <w:r w:rsidRPr="4F89BE97">
        <w:rPr>
          <w:rFonts w:ascii="Cambria" w:hAnsi="Cambria"/>
          <w:color w:val="auto"/>
          <w:sz w:val="20"/>
          <w:szCs w:val="20"/>
          <w:lang w:val="ru-RU"/>
        </w:rPr>
        <w:t xml:space="preserve"> </w:t>
      </w:r>
      <w:r w:rsidRPr="4F89BE97">
        <w:rPr>
          <w:rFonts w:ascii="Cambria" w:hAnsi="Cambria"/>
          <w:i/>
          <w:iCs/>
          <w:color w:val="auto"/>
          <w:sz w:val="20"/>
          <w:szCs w:val="20"/>
          <w:u w:val="single"/>
        </w:rPr>
        <w:t>BDS</w:t>
      </w:r>
      <w:r w:rsidR="6C474A23" w:rsidRPr="4F89BE97">
        <w:rPr>
          <w:rFonts w:ascii="Cambria" w:hAnsi="Cambria"/>
          <w:i/>
          <w:iCs/>
          <w:color w:val="auto"/>
          <w:sz w:val="20"/>
          <w:szCs w:val="20"/>
          <w:u w:val="single"/>
          <w:lang w:val="ru-RU"/>
        </w:rPr>
        <w:t>/</w:t>
      </w:r>
      <w:r w:rsidR="6C474A23" w:rsidRPr="4F89BE97">
        <w:rPr>
          <w:rFonts w:ascii="Cambria" w:hAnsi="Cambria"/>
          <w:color w:val="0070C0"/>
          <w:sz w:val="20"/>
          <w:szCs w:val="20"/>
          <w:lang w:val="ru-RU"/>
        </w:rPr>
        <w:t>Участнику</w:t>
      </w:r>
      <w:r w:rsidR="6C474A23" w:rsidRPr="4F89BE97">
        <w:rPr>
          <w:rFonts w:ascii="Cambria" w:hAnsi="Cambria"/>
          <w:color w:val="002060"/>
          <w:sz w:val="20"/>
          <w:szCs w:val="20"/>
          <w:lang w:val="ru-RU"/>
        </w:rPr>
        <w:t xml:space="preserve"> </w:t>
      </w:r>
      <w:r w:rsidR="6C474A23" w:rsidRPr="4F89BE97">
        <w:rPr>
          <w:rFonts w:ascii="Cambria" w:hAnsi="Cambria"/>
          <w:color w:val="0070C0"/>
          <w:sz w:val="20"/>
          <w:szCs w:val="20"/>
          <w:lang w:val="ru-RU"/>
        </w:rPr>
        <w:t xml:space="preserve">тендера рекомендуется присутствовать на пред-тендерных встречах или посещать объект согласно графику </w:t>
      </w:r>
      <w:proofErr w:type="spellStart"/>
      <w:r w:rsidR="0D42BBE5" w:rsidRPr="4F89BE97">
        <w:rPr>
          <w:rFonts w:ascii="Cambria" w:hAnsi="Cambria"/>
          <w:color w:val="0070C0"/>
          <w:sz w:val="20"/>
          <w:szCs w:val="20"/>
          <w:lang w:val="ru-RU"/>
        </w:rPr>
        <w:t>информцаии</w:t>
      </w:r>
      <w:proofErr w:type="spellEnd"/>
      <w:r w:rsidR="0D42BBE5" w:rsidRPr="4F89BE97">
        <w:rPr>
          <w:rFonts w:ascii="Cambria" w:hAnsi="Cambria"/>
          <w:color w:val="0070C0"/>
          <w:sz w:val="20"/>
          <w:szCs w:val="20"/>
          <w:lang w:val="ru-RU"/>
        </w:rPr>
        <w:t xml:space="preserve"> о требуемой закупке</w:t>
      </w:r>
      <w:r w:rsidR="53887023" w:rsidRPr="4F89BE97">
        <w:rPr>
          <w:rFonts w:ascii="Cambria" w:hAnsi="Cambria"/>
          <w:color w:val="0070C0"/>
          <w:sz w:val="20"/>
          <w:szCs w:val="20"/>
          <w:lang w:val="ru-RU"/>
        </w:rPr>
        <w:t xml:space="preserve"> </w:t>
      </w:r>
      <w:r w:rsidR="6C474A23" w:rsidRPr="4F89BE97">
        <w:rPr>
          <w:rFonts w:eastAsia="Arial"/>
          <w:color w:val="0070C0"/>
          <w:lang w:val="ru-RU"/>
        </w:rPr>
        <w:t>(</w:t>
      </w:r>
      <w:r w:rsidR="6C474A23" w:rsidRPr="4F89BE97">
        <w:rPr>
          <w:rFonts w:ascii="Cambria" w:hAnsi="Cambria"/>
          <w:i/>
          <w:iCs/>
          <w:color w:val="0070C0"/>
          <w:sz w:val="20"/>
          <w:szCs w:val="20"/>
          <w:u w:val="single"/>
          <w:lang w:val="ru-RU"/>
        </w:rPr>
        <w:t>BDS)</w:t>
      </w:r>
      <w:r w:rsidR="6C474A23" w:rsidRPr="4F89BE97">
        <w:rPr>
          <w:rFonts w:ascii="Cambria" w:hAnsi="Cambria"/>
          <w:color w:val="0070C0"/>
          <w:sz w:val="20"/>
          <w:szCs w:val="20"/>
          <w:lang w:val="ru-RU"/>
        </w:rPr>
        <w:t>.</w:t>
      </w:r>
    </w:p>
    <w:p w14:paraId="27FBDECD" w14:textId="71498EE0" w:rsidR="00C455DB" w:rsidRPr="00C71044" w:rsidRDefault="00C455DB" w:rsidP="00DD1CF3">
      <w:pPr>
        <w:pStyle w:val="2"/>
        <w:spacing w:before="0" w:after="0" w:line="276" w:lineRule="auto"/>
        <w:ind w:left="567"/>
        <w:rPr>
          <w:rFonts w:ascii="Cambria" w:hAnsi="Cambria"/>
          <w:color w:val="002060"/>
          <w:sz w:val="20"/>
          <w:lang w:val="ru-RU"/>
        </w:rPr>
      </w:pPr>
      <w:r w:rsidRPr="00867C74">
        <w:rPr>
          <w:rFonts w:ascii="Cambria" w:hAnsi="Cambria"/>
          <w:color w:val="auto"/>
          <w:sz w:val="20"/>
        </w:rPr>
        <w:lastRenderedPageBreak/>
        <w:t>The bidder is advised to visit and examine the site of works and its surroundings and obtain all site information that may be necessary for preparing the tender and entering into a contract for construction of the works. The</w:t>
      </w:r>
      <w:r w:rsidRPr="00C71044">
        <w:rPr>
          <w:rFonts w:ascii="Cambria" w:hAnsi="Cambria"/>
          <w:color w:val="auto"/>
          <w:sz w:val="20"/>
          <w:lang w:val="ru-RU"/>
        </w:rPr>
        <w:t xml:space="preserve"> </w:t>
      </w:r>
      <w:r w:rsidRPr="00867C74">
        <w:rPr>
          <w:rFonts w:ascii="Cambria" w:hAnsi="Cambria"/>
          <w:color w:val="auto"/>
          <w:sz w:val="20"/>
        </w:rPr>
        <w:t>cost</w:t>
      </w:r>
      <w:r w:rsidRPr="00C71044">
        <w:rPr>
          <w:rFonts w:ascii="Cambria" w:hAnsi="Cambria"/>
          <w:color w:val="auto"/>
          <w:sz w:val="20"/>
          <w:lang w:val="ru-RU"/>
        </w:rPr>
        <w:t xml:space="preserve"> </w:t>
      </w:r>
      <w:r w:rsidRPr="00867C74">
        <w:rPr>
          <w:rFonts w:ascii="Cambria" w:hAnsi="Cambria"/>
          <w:color w:val="auto"/>
          <w:sz w:val="20"/>
        </w:rPr>
        <w:t>of</w:t>
      </w:r>
      <w:r w:rsidRPr="00C71044">
        <w:rPr>
          <w:rFonts w:ascii="Cambria" w:hAnsi="Cambria"/>
          <w:color w:val="auto"/>
          <w:sz w:val="20"/>
          <w:lang w:val="ru-RU"/>
        </w:rPr>
        <w:t xml:space="preserve"> </w:t>
      </w:r>
      <w:r w:rsidRPr="00867C74">
        <w:rPr>
          <w:rFonts w:ascii="Cambria" w:hAnsi="Cambria"/>
          <w:color w:val="auto"/>
          <w:sz w:val="20"/>
        </w:rPr>
        <w:t>visiting</w:t>
      </w:r>
      <w:r w:rsidRPr="00C71044">
        <w:rPr>
          <w:rFonts w:ascii="Cambria" w:hAnsi="Cambria"/>
          <w:color w:val="auto"/>
          <w:sz w:val="20"/>
          <w:lang w:val="ru-RU"/>
        </w:rPr>
        <w:t xml:space="preserve"> </w:t>
      </w:r>
      <w:r w:rsidRPr="00867C74">
        <w:rPr>
          <w:rFonts w:ascii="Cambria" w:hAnsi="Cambria"/>
          <w:color w:val="auto"/>
          <w:sz w:val="20"/>
        </w:rPr>
        <w:t>the</w:t>
      </w:r>
      <w:r w:rsidRPr="00C71044">
        <w:rPr>
          <w:rFonts w:ascii="Cambria" w:hAnsi="Cambria"/>
          <w:color w:val="auto"/>
          <w:sz w:val="20"/>
          <w:lang w:val="ru-RU"/>
        </w:rPr>
        <w:t xml:space="preserve"> </w:t>
      </w:r>
      <w:r w:rsidRPr="00867C74">
        <w:rPr>
          <w:rFonts w:ascii="Cambria" w:hAnsi="Cambria"/>
          <w:color w:val="auto"/>
          <w:sz w:val="20"/>
        </w:rPr>
        <w:t>site</w:t>
      </w:r>
      <w:r w:rsidRPr="00C71044">
        <w:rPr>
          <w:rFonts w:ascii="Cambria" w:hAnsi="Cambria"/>
          <w:color w:val="auto"/>
          <w:sz w:val="20"/>
          <w:lang w:val="ru-RU"/>
        </w:rPr>
        <w:t xml:space="preserve"> </w:t>
      </w:r>
      <w:r w:rsidRPr="00867C74">
        <w:rPr>
          <w:rFonts w:ascii="Cambria" w:hAnsi="Cambria"/>
          <w:color w:val="auto"/>
          <w:sz w:val="20"/>
        </w:rPr>
        <w:t>shall</w:t>
      </w:r>
      <w:r w:rsidRPr="00C71044">
        <w:rPr>
          <w:rFonts w:ascii="Cambria" w:hAnsi="Cambria"/>
          <w:color w:val="auto"/>
          <w:sz w:val="20"/>
          <w:lang w:val="ru-RU"/>
        </w:rPr>
        <w:t xml:space="preserve"> </w:t>
      </w:r>
      <w:r w:rsidRPr="00867C74">
        <w:rPr>
          <w:rFonts w:ascii="Cambria" w:hAnsi="Cambria"/>
          <w:color w:val="auto"/>
          <w:sz w:val="20"/>
        </w:rPr>
        <w:t>be</w:t>
      </w:r>
      <w:r w:rsidRPr="00C71044">
        <w:rPr>
          <w:rFonts w:ascii="Cambria" w:hAnsi="Cambria"/>
          <w:color w:val="auto"/>
          <w:sz w:val="20"/>
          <w:lang w:val="ru-RU"/>
        </w:rPr>
        <w:t xml:space="preserve"> </w:t>
      </w:r>
      <w:r w:rsidRPr="00867C74">
        <w:rPr>
          <w:rFonts w:ascii="Cambria" w:hAnsi="Cambria"/>
          <w:color w:val="auto"/>
          <w:sz w:val="20"/>
        </w:rPr>
        <w:t>at</w:t>
      </w:r>
      <w:r w:rsidRPr="00C71044">
        <w:rPr>
          <w:rFonts w:ascii="Cambria" w:hAnsi="Cambria"/>
          <w:color w:val="auto"/>
          <w:sz w:val="20"/>
          <w:lang w:val="ru-RU"/>
        </w:rPr>
        <w:t xml:space="preserve"> </w:t>
      </w:r>
      <w:r w:rsidRPr="00867C74">
        <w:rPr>
          <w:rFonts w:ascii="Cambria" w:hAnsi="Cambria"/>
          <w:color w:val="auto"/>
          <w:sz w:val="20"/>
        </w:rPr>
        <w:t>the</w:t>
      </w:r>
      <w:r w:rsidRPr="00C71044">
        <w:rPr>
          <w:rFonts w:ascii="Cambria" w:hAnsi="Cambria"/>
          <w:color w:val="auto"/>
          <w:sz w:val="20"/>
          <w:lang w:val="ru-RU"/>
        </w:rPr>
        <w:t xml:space="preserve"> </w:t>
      </w:r>
      <w:r w:rsidRPr="00867C74">
        <w:rPr>
          <w:rFonts w:ascii="Cambria" w:hAnsi="Cambria"/>
          <w:color w:val="auto"/>
          <w:sz w:val="20"/>
        </w:rPr>
        <w:t>bidder</w:t>
      </w:r>
      <w:r w:rsidRPr="00C71044">
        <w:rPr>
          <w:rFonts w:ascii="Cambria" w:hAnsi="Cambria"/>
          <w:color w:val="auto"/>
          <w:sz w:val="20"/>
          <w:lang w:val="ru-RU"/>
        </w:rPr>
        <w:t>’</w:t>
      </w:r>
      <w:r w:rsidRPr="00867C74">
        <w:rPr>
          <w:rFonts w:ascii="Cambria" w:hAnsi="Cambria"/>
          <w:color w:val="auto"/>
          <w:sz w:val="20"/>
        </w:rPr>
        <w:t>s</w:t>
      </w:r>
      <w:r w:rsidRPr="00C71044">
        <w:rPr>
          <w:rFonts w:ascii="Cambria" w:hAnsi="Cambria"/>
          <w:color w:val="auto"/>
          <w:sz w:val="20"/>
          <w:lang w:val="ru-RU"/>
        </w:rPr>
        <w:t xml:space="preserve"> </w:t>
      </w:r>
      <w:r w:rsidRPr="00867C74">
        <w:rPr>
          <w:rFonts w:ascii="Cambria" w:hAnsi="Cambria"/>
          <w:color w:val="auto"/>
          <w:sz w:val="20"/>
        </w:rPr>
        <w:t>expense</w:t>
      </w:r>
      <w:r w:rsidR="00C71044" w:rsidRPr="00C71044">
        <w:rPr>
          <w:rFonts w:ascii="Cambria" w:hAnsi="Cambria"/>
          <w:color w:val="auto"/>
          <w:sz w:val="20"/>
          <w:lang w:val="ru-RU"/>
        </w:rPr>
        <w:t>/</w:t>
      </w:r>
      <w:r w:rsidR="00C71044" w:rsidRPr="00E50B2F">
        <w:rPr>
          <w:rFonts w:ascii="Cambria" w:hAnsi="Cambria"/>
          <w:color w:val="0070C0"/>
          <w:sz w:val="20"/>
          <w:lang w:val="ru-RU"/>
        </w:rPr>
        <w:t>Участнику</w:t>
      </w:r>
      <w:r w:rsidR="00C71044" w:rsidRPr="00C71044">
        <w:rPr>
          <w:rFonts w:ascii="Cambria" w:hAnsi="Cambria"/>
          <w:color w:val="002060"/>
          <w:sz w:val="20"/>
          <w:lang w:val="ru-RU"/>
        </w:rPr>
        <w:t xml:space="preserve"> </w:t>
      </w:r>
      <w:r w:rsidR="00C71044" w:rsidRPr="00E50B2F">
        <w:rPr>
          <w:rFonts w:ascii="Cambria" w:hAnsi="Cambria"/>
          <w:color w:val="0070C0"/>
          <w:sz w:val="20"/>
          <w:lang w:val="ru-RU"/>
        </w:rPr>
        <w:t>тендера</w:t>
      </w:r>
      <w:r w:rsidR="00C71044" w:rsidRPr="00C71044">
        <w:rPr>
          <w:rFonts w:ascii="Cambria" w:hAnsi="Cambria"/>
          <w:color w:val="002060"/>
          <w:sz w:val="20"/>
          <w:lang w:val="ru-RU"/>
        </w:rPr>
        <w:t xml:space="preserve"> </w:t>
      </w:r>
      <w:r w:rsidR="00C71044" w:rsidRPr="00E50B2F">
        <w:rPr>
          <w:rFonts w:ascii="Cambria" w:hAnsi="Cambria"/>
          <w:color w:val="0070C0"/>
          <w:sz w:val="20"/>
          <w:lang w:val="ru-RU"/>
        </w:rPr>
        <w:t>рекомендуется</w:t>
      </w:r>
      <w:r w:rsidR="00C71044" w:rsidRPr="00C71044">
        <w:rPr>
          <w:rFonts w:ascii="Cambria" w:hAnsi="Cambria"/>
          <w:color w:val="002060"/>
          <w:sz w:val="20"/>
          <w:lang w:val="ru-RU"/>
        </w:rPr>
        <w:t xml:space="preserve"> </w:t>
      </w:r>
      <w:r w:rsidR="00C71044" w:rsidRPr="00E50B2F">
        <w:rPr>
          <w:rFonts w:ascii="Cambria" w:hAnsi="Cambria"/>
          <w:color w:val="0070C0"/>
          <w:sz w:val="20"/>
          <w:lang w:val="ru-RU"/>
        </w:rPr>
        <w:t>посетить</w:t>
      </w:r>
      <w:r w:rsidR="00C71044" w:rsidRPr="00C71044">
        <w:rPr>
          <w:rFonts w:ascii="Cambria" w:hAnsi="Cambria"/>
          <w:color w:val="002060"/>
          <w:sz w:val="20"/>
          <w:lang w:val="ru-RU"/>
        </w:rPr>
        <w:t xml:space="preserve"> </w:t>
      </w:r>
      <w:r w:rsidR="00C71044" w:rsidRPr="00E50B2F">
        <w:rPr>
          <w:rFonts w:ascii="Cambria" w:hAnsi="Cambria"/>
          <w:color w:val="0070C0"/>
          <w:sz w:val="20"/>
          <w:lang w:val="ru-RU"/>
        </w:rPr>
        <w:t>и</w:t>
      </w:r>
      <w:r w:rsidR="00C71044" w:rsidRPr="00C71044">
        <w:rPr>
          <w:rFonts w:ascii="Cambria" w:hAnsi="Cambria"/>
          <w:color w:val="002060"/>
          <w:sz w:val="20"/>
          <w:lang w:val="ru-RU"/>
        </w:rPr>
        <w:t xml:space="preserve"> </w:t>
      </w:r>
      <w:r w:rsidR="00C71044" w:rsidRPr="00E50B2F">
        <w:rPr>
          <w:rFonts w:ascii="Cambria" w:hAnsi="Cambria"/>
          <w:color w:val="0070C0"/>
          <w:sz w:val="20"/>
          <w:lang w:val="ru-RU"/>
        </w:rPr>
        <w:t>осмотреть</w:t>
      </w:r>
      <w:r w:rsidR="00C71044" w:rsidRPr="00C71044">
        <w:rPr>
          <w:rFonts w:ascii="Cambria" w:hAnsi="Cambria"/>
          <w:color w:val="002060"/>
          <w:sz w:val="20"/>
          <w:lang w:val="ru-RU"/>
        </w:rPr>
        <w:t xml:space="preserve"> </w:t>
      </w:r>
      <w:r w:rsidR="00C71044" w:rsidRPr="00E50B2F">
        <w:rPr>
          <w:rFonts w:ascii="Cambria" w:hAnsi="Cambria"/>
          <w:color w:val="0070C0"/>
          <w:sz w:val="20"/>
          <w:lang w:val="ru-RU"/>
        </w:rPr>
        <w:t>место</w:t>
      </w:r>
      <w:r w:rsidR="00C71044" w:rsidRPr="00C71044">
        <w:rPr>
          <w:rFonts w:ascii="Cambria" w:hAnsi="Cambria"/>
          <w:color w:val="002060"/>
          <w:sz w:val="20"/>
          <w:lang w:val="ru-RU"/>
        </w:rPr>
        <w:t xml:space="preserve"> </w:t>
      </w:r>
      <w:r w:rsidR="00C71044" w:rsidRPr="00E50B2F">
        <w:rPr>
          <w:rFonts w:ascii="Cambria" w:hAnsi="Cambria"/>
          <w:color w:val="0070C0"/>
          <w:sz w:val="20"/>
          <w:lang w:val="ru-RU"/>
        </w:rPr>
        <w:t>проведения</w:t>
      </w:r>
      <w:r w:rsidR="00C71044" w:rsidRPr="00C71044">
        <w:rPr>
          <w:rFonts w:ascii="Cambria" w:hAnsi="Cambria"/>
          <w:color w:val="002060"/>
          <w:sz w:val="20"/>
          <w:lang w:val="ru-RU"/>
        </w:rPr>
        <w:t xml:space="preserve"> </w:t>
      </w:r>
      <w:r w:rsidR="00C71044" w:rsidRPr="00E50B2F">
        <w:rPr>
          <w:rFonts w:ascii="Cambria" w:hAnsi="Cambria"/>
          <w:color w:val="0070C0"/>
          <w:sz w:val="20"/>
          <w:lang w:val="ru-RU"/>
        </w:rPr>
        <w:t>работ</w:t>
      </w:r>
      <w:r w:rsidR="00C71044" w:rsidRPr="00C71044">
        <w:rPr>
          <w:rFonts w:ascii="Cambria" w:hAnsi="Cambria"/>
          <w:color w:val="002060"/>
          <w:sz w:val="20"/>
          <w:lang w:val="ru-RU"/>
        </w:rPr>
        <w:t xml:space="preserve"> </w:t>
      </w:r>
      <w:r w:rsidR="00C71044" w:rsidRPr="00E50B2F">
        <w:rPr>
          <w:rFonts w:ascii="Cambria" w:hAnsi="Cambria"/>
          <w:color w:val="0070C0"/>
          <w:sz w:val="20"/>
          <w:lang w:val="ru-RU"/>
        </w:rPr>
        <w:t>и</w:t>
      </w:r>
      <w:r w:rsidR="00C71044" w:rsidRPr="00C71044">
        <w:rPr>
          <w:rFonts w:ascii="Cambria" w:hAnsi="Cambria"/>
          <w:color w:val="002060"/>
          <w:sz w:val="20"/>
          <w:lang w:val="ru-RU"/>
        </w:rPr>
        <w:t xml:space="preserve"> </w:t>
      </w:r>
      <w:r w:rsidR="00C71044" w:rsidRPr="00E50B2F">
        <w:rPr>
          <w:rFonts w:ascii="Cambria" w:hAnsi="Cambria"/>
          <w:color w:val="0070C0"/>
          <w:sz w:val="20"/>
          <w:lang w:val="ru-RU"/>
        </w:rPr>
        <w:t>его</w:t>
      </w:r>
      <w:r w:rsidR="00C71044" w:rsidRPr="00C71044">
        <w:rPr>
          <w:rFonts w:ascii="Cambria" w:hAnsi="Cambria"/>
          <w:color w:val="002060"/>
          <w:sz w:val="20"/>
          <w:lang w:val="ru-RU"/>
        </w:rPr>
        <w:t xml:space="preserve"> </w:t>
      </w:r>
      <w:r w:rsidR="00C71044" w:rsidRPr="00E50B2F">
        <w:rPr>
          <w:rFonts w:ascii="Cambria" w:hAnsi="Cambria"/>
          <w:color w:val="0070C0"/>
          <w:sz w:val="20"/>
          <w:lang w:val="ru-RU"/>
        </w:rPr>
        <w:t>окрестности</w:t>
      </w:r>
      <w:r w:rsidR="00C71044" w:rsidRPr="00C71044">
        <w:rPr>
          <w:rFonts w:ascii="Cambria" w:hAnsi="Cambria"/>
          <w:color w:val="002060"/>
          <w:sz w:val="20"/>
          <w:lang w:val="ru-RU"/>
        </w:rPr>
        <w:t xml:space="preserve">, </w:t>
      </w:r>
      <w:r w:rsidR="00C71044" w:rsidRPr="00E50B2F">
        <w:rPr>
          <w:rFonts w:ascii="Cambria" w:hAnsi="Cambria"/>
          <w:color w:val="0070C0"/>
          <w:sz w:val="20"/>
          <w:lang w:val="ru-RU"/>
        </w:rPr>
        <w:t>а</w:t>
      </w:r>
      <w:r w:rsidR="00C71044" w:rsidRPr="00C71044">
        <w:rPr>
          <w:rFonts w:ascii="Cambria" w:hAnsi="Cambria"/>
          <w:color w:val="002060"/>
          <w:sz w:val="20"/>
          <w:lang w:val="ru-RU"/>
        </w:rPr>
        <w:t xml:space="preserve"> </w:t>
      </w:r>
      <w:r w:rsidR="00C71044" w:rsidRPr="00E50B2F">
        <w:rPr>
          <w:rFonts w:ascii="Cambria" w:hAnsi="Cambria"/>
          <w:color w:val="0070C0"/>
          <w:sz w:val="20"/>
          <w:lang w:val="ru-RU"/>
        </w:rPr>
        <w:t>также</w:t>
      </w:r>
      <w:r w:rsidR="00C71044" w:rsidRPr="00C71044">
        <w:rPr>
          <w:rFonts w:ascii="Cambria" w:hAnsi="Cambria"/>
          <w:color w:val="002060"/>
          <w:sz w:val="20"/>
          <w:lang w:val="ru-RU"/>
        </w:rPr>
        <w:t xml:space="preserve"> </w:t>
      </w:r>
      <w:r w:rsidR="00C71044" w:rsidRPr="00E50B2F">
        <w:rPr>
          <w:rFonts w:ascii="Cambria" w:hAnsi="Cambria"/>
          <w:color w:val="0070C0"/>
          <w:sz w:val="20"/>
          <w:lang w:val="ru-RU"/>
        </w:rPr>
        <w:t>получить</w:t>
      </w:r>
      <w:r w:rsidR="00C71044" w:rsidRPr="00C71044">
        <w:rPr>
          <w:rFonts w:ascii="Cambria" w:hAnsi="Cambria"/>
          <w:color w:val="002060"/>
          <w:sz w:val="20"/>
          <w:lang w:val="ru-RU"/>
        </w:rPr>
        <w:t xml:space="preserve"> </w:t>
      </w:r>
      <w:r w:rsidR="00C71044" w:rsidRPr="00E50B2F">
        <w:rPr>
          <w:rFonts w:ascii="Cambria" w:hAnsi="Cambria"/>
          <w:color w:val="0070C0"/>
          <w:sz w:val="20"/>
          <w:lang w:val="ru-RU"/>
        </w:rPr>
        <w:t>всю</w:t>
      </w:r>
      <w:r w:rsidR="00C71044" w:rsidRPr="00C71044">
        <w:rPr>
          <w:rFonts w:ascii="Cambria" w:hAnsi="Cambria"/>
          <w:color w:val="002060"/>
          <w:sz w:val="20"/>
          <w:lang w:val="ru-RU"/>
        </w:rPr>
        <w:t xml:space="preserve"> </w:t>
      </w:r>
      <w:r w:rsidR="00C71044" w:rsidRPr="00E50B2F">
        <w:rPr>
          <w:rFonts w:ascii="Cambria" w:hAnsi="Cambria"/>
          <w:color w:val="0070C0"/>
          <w:sz w:val="20"/>
          <w:lang w:val="ru-RU"/>
        </w:rPr>
        <w:t>информацию</w:t>
      </w:r>
      <w:r w:rsidR="00C71044" w:rsidRPr="00C71044">
        <w:rPr>
          <w:rFonts w:ascii="Cambria" w:hAnsi="Cambria"/>
          <w:color w:val="002060"/>
          <w:sz w:val="20"/>
          <w:lang w:val="ru-RU"/>
        </w:rPr>
        <w:t xml:space="preserve"> </w:t>
      </w:r>
      <w:r w:rsidR="00C71044" w:rsidRPr="00E50B2F">
        <w:rPr>
          <w:rFonts w:ascii="Cambria" w:hAnsi="Cambria"/>
          <w:color w:val="0070C0"/>
          <w:sz w:val="20"/>
          <w:lang w:val="ru-RU"/>
        </w:rPr>
        <w:t>о</w:t>
      </w:r>
      <w:r w:rsidR="00C71044" w:rsidRPr="00C71044">
        <w:rPr>
          <w:rFonts w:ascii="Cambria" w:hAnsi="Cambria"/>
          <w:color w:val="002060"/>
          <w:sz w:val="20"/>
          <w:lang w:val="ru-RU"/>
        </w:rPr>
        <w:t xml:space="preserve"> </w:t>
      </w:r>
      <w:r w:rsidR="00C71044" w:rsidRPr="00E50B2F">
        <w:rPr>
          <w:rFonts w:ascii="Cambria" w:hAnsi="Cambria"/>
          <w:color w:val="0070C0"/>
          <w:sz w:val="20"/>
          <w:lang w:val="ru-RU"/>
        </w:rPr>
        <w:t>месте</w:t>
      </w:r>
      <w:r w:rsidR="00C71044" w:rsidRPr="00C71044">
        <w:rPr>
          <w:rFonts w:ascii="Cambria" w:hAnsi="Cambria"/>
          <w:color w:val="002060"/>
          <w:sz w:val="20"/>
          <w:lang w:val="ru-RU"/>
        </w:rPr>
        <w:t xml:space="preserve">, </w:t>
      </w:r>
      <w:r w:rsidR="00C71044" w:rsidRPr="00E50B2F">
        <w:rPr>
          <w:rFonts w:ascii="Cambria" w:hAnsi="Cambria"/>
          <w:color w:val="0070C0"/>
          <w:sz w:val="20"/>
          <w:lang w:val="ru-RU"/>
        </w:rPr>
        <w:t>которая</w:t>
      </w:r>
      <w:r w:rsidR="00C71044" w:rsidRPr="00C71044">
        <w:rPr>
          <w:rFonts w:ascii="Cambria" w:hAnsi="Cambria"/>
          <w:color w:val="002060"/>
          <w:sz w:val="20"/>
          <w:lang w:val="ru-RU"/>
        </w:rPr>
        <w:t xml:space="preserve"> </w:t>
      </w:r>
      <w:r w:rsidR="00C71044" w:rsidRPr="00E50B2F">
        <w:rPr>
          <w:rFonts w:ascii="Cambria" w:hAnsi="Cambria"/>
          <w:color w:val="0070C0"/>
          <w:sz w:val="20"/>
          <w:lang w:val="ru-RU"/>
        </w:rPr>
        <w:t>может</w:t>
      </w:r>
      <w:r w:rsidR="00C71044" w:rsidRPr="00C71044">
        <w:rPr>
          <w:rFonts w:ascii="Cambria" w:hAnsi="Cambria"/>
          <w:color w:val="002060"/>
          <w:sz w:val="20"/>
          <w:lang w:val="ru-RU"/>
        </w:rPr>
        <w:t xml:space="preserve"> </w:t>
      </w:r>
      <w:r w:rsidR="00C71044" w:rsidRPr="00E50B2F">
        <w:rPr>
          <w:rFonts w:ascii="Cambria" w:hAnsi="Cambria"/>
          <w:color w:val="0070C0"/>
          <w:sz w:val="20"/>
          <w:lang w:val="ru-RU"/>
        </w:rPr>
        <w:t>быть</w:t>
      </w:r>
      <w:r w:rsidR="00C71044" w:rsidRPr="00C71044">
        <w:rPr>
          <w:rFonts w:ascii="Cambria" w:hAnsi="Cambria"/>
          <w:color w:val="002060"/>
          <w:sz w:val="20"/>
          <w:lang w:val="ru-RU"/>
        </w:rPr>
        <w:t xml:space="preserve"> </w:t>
      </w:r>
      <w:r w:rsidR="00C71044" w:rsidRPr="00E50B2F">
        <w:rPr>
          <w:rFonts w:ascii="Cambria" w:hAnsi="Cambria"/>
          <w:color w:val="0070C0"/>
          <w:sz w:val="20"/>
          <w:lang w:val="ru-RU"/>
        </w:rPr>
        <w:t>необходима</w:t>
      </w:r>
      <w:r w:rsidR="00C71044" w:rsidRPr="00C71044">
        <w:rPr>
          <w:rFonts w:ascii="Cambria" w:hAnsi="Cambria"/>
          <w:color w:val="002060"/>
          <w:sz w:val="20"/>
          <w:lang w:val="ru-RU"/>
        </w:rPr>
        <w:t xml:space="preserve"> </w:t>
      </w:r>
      <w:r w:rsidR="00C71044" w:rsidRPr="00E50B2F">
        <w:rPr>
          <w:rFonts w:ascii="Cambria" w:hAnsi="Cambria"/>
          <w:color w:val="0070C0"/>
          <w:sz w:val="20"/>
          <w:lang w:val="ru-RU"/>
        </w:rPr>
        <w:t>для</w:t>
      </w:r>
      <w:r w:rsidR="00C71044" w:rsidRPr="00C71044">
        <w:rPr>
          <w:rFonts w:ascii="Cambria" w:hAnsi="Cambria"/>
          <w:color w:val="002060"/>
          <w:sz w:val="20"/>
          <w:lang w:val="ru-RU"/>
        </w:rPr>
        <w:t xml:space="preserve"> </w:t>
      </w:r>
      <w:r w:rsidR="00C71044" w:rsidRPr="00E50B2F">
        <w:rPr>
          <w:rFonts w:ascii="Cambria" w:hAnsi="Cambria"/>
          <w:color w:val="0070C0"/>
          <w:sz w:val="20"/>
          <w:lang w:val="ru-RU"/>
        </w:rPr>
        <w:t>подготовки</w:t>
      </w:r>
      <w:r w:rsidR="00C71044" w:rsidRPr="00C71044">
        <w:rPr>
          <w:rFonts w:ascii="Cambria" w:hAnsi="Cambria"/>
          <w:color w:val="002060"/>
          <w:sz w:val="20"/>
          <w:lang w:val="ru-RU"/>
        </w:rPr>
        <w:t xml:space="preserve"> </w:t>
      </w:r>
      <w:r w:rsidR="00C71044" w:rsidRPr="00E50B2F">
        <w:rPr>
          <w:rFonts w:ascii="Cambria" w:hAnsi="Cambria"/>
          <w:color w:val="0070C0"/>
          <w:sz w:val="20"/>
          <w:lang w:val="ru-RU"/>
        </w:rPr>
        <w:t>тендерного</w:t>
      </w:r>
      <w:r w:rsidR="00C71044" w:rsidRPr="00C71044">
        <w:rPr>
          <w:rFonts w:ascii="Cambria" w:hAnsi="Cambria"/>
          <w:color w:val="002060"/>
          <w:sz w:val="20"/>
          <w:lang w:val="ru-RU"/>
        </w:rPr>
        <w:t xml:space="preserve"> </w:t>
      </w:r>
      <w:r w:rsidR="00C71044" w:rsidRPr="00E50B2F">
        <w:rPr>
          <w:rFonts w:ascii="Cambria" w:hAnsi="Cambria"/>
          <w:color w:val="0070C0"/>
          <w:sz w:val="20"/>
          <w:lang w:val="ru-RU"/>
        </w:rPr>
        <w:t>предложения</w:t>
      </w:r>
      <w:r w:rsidR="00C71044" w:rsidRPr="00C71044">
        <w:rPr>
          <w:rFonts w:ascii="Cambria" w:hAnsi="Cambria"/>
          <w:color w:val="002060"/>
          <w:sz w:val="20"/>
          <w:lang w:val="ru-RU"/>
        </w:rPr>
        <w:t xml:space="preserve"> </w:t>
      </w:r>
      <w:r w:rsidR="00C71044" w:rsidRPr="00E50B2F">
        <w:rPr>
          <w:rFonts w:ascii="Cambria" w:hAnsi="Cambria"/>
          <w:color w:val="0070C0"/>
          <w:sz w:val="20"/>
          <w:lang w:val="ru-RU"/>
        </w:rPr>
        <w:t>и</w:t>
      </w:r>
      <w:r w:rsidR="00C71044" w:rsidRPr="00C71044">
        <w:rPr>
          <w:rFonts w:ascii="Cambria" w:hAnsi="Cambria"/>
          <w:color w:val="002060"/>
          <w:sz w:val="20"/>
          <w:lang w:val="ru-RU"/>
        </w:rPr>
        <w:t xml:space="preserve"> </w:t>
      </w:r>
      <w:r w:rsidR="00C71044" w:rsidRPr="00E50B2F">
        <w:rPr>
          <w:rFonts w:ascii="Cambria" w:hAnsi="Cambria"/>
          <w:color w:val="0070C0"/>
          <w:sz w:val="20"/>
          <w:lang w:val="ru-RU"/>
        </w:rPr>
        <w:t>заключения</w:t>
      </w:r>
      <w:r w:rsidR="00C71044" w:rsidRPr="00C71044">
        <w:rPr>
          <w:rFonts w:ascii="Cambria" w:hAnsi="Cambria"/>
          <w:color w:val="002060"/>
          <w:sz w:val="20"/>
          <w:lang w:val="ru-RU"/>
        </w:rPr>
        <w:t xml:space="preserve"> </w:t>
      </w:r>
      <w:r w:rsidR="00C71044" w:rsidRPr="00E50B2F">
        <w:rPr>
          <w:rFonts w:ascii="Cambria" w:hAnsi="Cambria"/>
          <w:color w:val="0070C0"/>
          <w:sz w:val="20"/>
          <w:lang w:val="ru-RU"/>
        </w:rPr>
        <w:t>контракта</w:t>
      </w:r>
      <w:r w:rsidR="00C71044" w:rsidRPr="00C71044">
        <w:rPr>
          <w:rFonts w:ascii="Cambria" w:hAnsi="Cambria"/>
          <w:color w:val="002060"/>
          <w:sz w:val="20"/>
          <w:lang w:val="ru-RU"/>
        </w:rPr>
        <w:t xml:space="preserve"> </w:t>
      </w:r>
      <w:r w:rsidR="00C71044" w:rsidRPr="00E50B2F">
        <w:rPr>
          <w:rFonts w:ascii="Cambria" w:hAnsi="Cambria"/>
          <w:color w:val="0070C0"/>
          <w:sz w:val="20"/>
          <w:lang w:val="ru-RU"/>
        </w:rPr>
        <w:t>на</w:t>
      </w:r>
      <w:r w:rsidR="00C71044" w:rsidRPr="00C71044">
        <w:rPr>
          <w:rFonts w:ascii="Cambria" w:hAnsi="Cambria"/>
          <w:color w:val="002060"/>
          <w:sz w:val="20"/>
          <w:lang w:val="ru-RU"/>
        </w:rPr>
        <w:t xml:space="preserve"> </w:t>
      </w:r>
      <w:r w:rsidR="00C71044" w:rsidRPr="00E50B2F">
        <w:rPr>
          <w:rFonts w:ascii="Cambria" w:hAnsi="Cambria"/>
          <w:color w:val="0070C0"/>
          <w:sz w:val="20"/>
          <w:lang w:val="ru-RU"/>
        </w:rPr>
        <w:t>строительство</w:t>
      </w:r>
      <w:r w:rsidR="00C71044" w:rsidRPr="00C71044">
        <w:rPr>
          <w:rFonts w:ascii="Cambria" w:hAnsi="Cambria"/>
          <w:color w:val="002060"/>
          <w:sz w:val="20"/>
          <w:lang w:val="ru-RU"/>
        </w:rPr>
        <w:t xml:space="preserve"> </w:t>
      </w:r>
      <w:r w:rsidR="00C71044" w:rsidRPr="00E50B2F">
        <w:rPr>
          <w:rFonts w:ascii="Cambria" w:hAnsi="Cambria"/>
          <w:color w:val="0070C0"/>
          <w:sz w:val="20"/>
          <w:lang w:val="ru-RU"/>
        </w:rPr>
        <w:t>объекта</w:t>
      </w:r>
      <w:r w:rsidR="00C71044" w:rsidRPr="00C71044">
        <w:rPr>
          <w:rFonts w:ascii="Cambria" w:hAnsi="Cambria"/>
          <w:color w:val="002060"/>
          <w:sz w:val="20"/>
          <w:lang w:val="ru-RU"/>
        </w:rPr>
        <w:t xml:space="preserve">. </w:t>
      </w:r>
      <w:r w:rsidR="00C71044" w:rsidRPr="00E50B2F">
        <w:rPr>
          <w:rFonts w:ascii="Cambria" w:hAnsi="Cambria"/>
          <w:color w:val="0070C0"/>
          <w:sz w:val="20"/>
          <w:lang w:val="ru-RU"/>
        </w:rPr>
        <w:t>Расходы</w:t>
      </w:r>
      <w:r w:rsidR="00C71044" w:rsidRPr="00C71044">
        <w:rPr>
          <w:rFonts w:ascii="Cambria" w:hAnsi="Cambria"/>
          <w:color w:val="002060"/>
          <w:sz w:val="20"/>
          <w:lang w:val="ru-RU"/>
        </w:rPr>
        <w:t xml:space="preserve"> </w:t>
      </w:r>
      <w:r w:rsidR="00C71044" w:rsidRPr="00E50B2F">
        <w:rPr>
          <w:rFonts w:ascii="Cambria" w:hAnsi="Cambria"/>
          <w:color w:val="0070C0"/>
          <w:sz w:val="20"/>
          <w:lang w:val="ru-RU"/>
        </w:rPr>
        <w:t>на</w:t>
      </w:r>
      <w:r w:rsidR="00C71044" w:rsidRPr="00C71044">
        <w:rPr>
          <w:rFonts w:ascii="Cambria" w:hAnsi="Cambria"/>
          <w:color w:val="002060"/>
          <w:sz w:val="20"/>
          <w:lang w:val="ru-RU"/>
        </w:rPr>
        <w:t xml:space="preserve"> </w:t>
      </w:r>
      <w:r w:rsidR="00C71044" w:rsidRPr="00E50B2F">
        <w:rPr>
          <w:rFonts w:ascii="Cambria" w:hAnsi="Cambria"/>
          <w:color w:val="0070C0"/>
          <w:sz w:val="20"/>
          <w:lang w:val="ru-RU"/>
        </w:rPr>
        <w:t>посещение</w:t>
      </w:r>
      <w:r w:rsidR="00C71044" w:rsidRPr="00C71044">
        <w:rPr>
          <w:rFonts w:ascii="Cambria" w:hAnsi="Cambria"/>
          <w:color w:val="002060"/>
          <w:sz w:val="20"/>
          <w:lang w:val="ru-RU"/>
        </w:rPr>
        <w:t xml:space="preserve"> </w:t>
      </w:r>
      <w:r w:rsidR="00C71044" w:rsidRPr="00E50B2F">
        <w:rPr>
          <w:rFonts w:ascii="Cambria" w:hAnsi="Cambria"/>
          <w:color w:val="0070C0"/>
          <w:sz w:val="20"/>
          <w:lang w:val="ru-RU"/>
        </w:rPr>
        <w:t>объекта</w:t>
      </w:r>
      <w:r w:rsidR="00C71044" w:rsidRPr="00C71044">
        <w:rPr>
          <w:rFonts w:ascii="Cambria" w:hAnsi="Cambria"/>
          <w:color w:val="002060"/>
          <w:sz w:val="20"/>
          <w:lang w:val="ru-RU"/>
        </w:rPr>
        <w:t xml:space="preserve"> </w:t>
      </w:r>
      <w:r w:rsidR="00C71044" w:rsidRPr="00E50B2F">
        <w:rPr>
          <w:rFonts w:ascii="Cambria" w:hAnsi="Cambria"/>
          <w:color w:val="0070C0"/>
          <w:sz w:val="20"/>
          <w:lang w:val="ru-RU"/>
        </w:rPr>
        <w:t>несет</w:t>
      </w:r>
      <w:r w:rsidR="00C71044" w:rsidRPr="00C71044">
        <w:rPr>
          <w:rFonts w:ascii="Cambria" w:hAnsi="Cambria"/>
          <w:color w:val="002060"/>
          <w:sz w:val="20"/>
          <w:lang w:val="ru-RU"/>
        </w:rPr>
        <w:t xml:space="preserve"> </w:t>
      </w:r>
      <w:r w:rsidR="00C71044" w:rsidRPr="00E50B2F">
        <w:rPr>
          <w:rFonts w:ascii="Cambria" w:hAnsi="Cambria"/>
          <w:color w:val="0070C0"/>
          <w:sz w:val="20"/>
          <w:lang w:val="ru-RU"/>
        </w:rPr>
        <w:t>Участник</w:t>
      </w:r>
      <w:r w:rsidR="00C71044" w:rsidRPr="00C71044">
        <w:rPr>
          <w:rFonts w:ascii="Cambria" w:hAnsi="Cambria"/>
          <w:color w:val="002060"/>
          <w:sz w:val="20"/>
          <w:lang w:val="ru-RU"/>
        </w:rPr>
        <w:t xml:space="preserve"> </w:t>
      </w:r>
      <w:r w:rsidR="00C71044" w:rsidRPr="00E50B2F">
        <w:rPr>
          <w:rFonts w:ascii="Cambria" w:hAnsi="Cambria"/>
          <w:color w:val="0070C0"/>
          <w:sz w:val="20"/>
          <w:lang w:val="ru-RU"/>
        </w:rPr>
        <w:t>тендера</w:t>
      </w:r>
      <w:r w:rsidRPr="00C71044">
        <w:rPr>
          <w:rFonts w:ascii="Cambria" w:hAnsi="Cambria"/>
          <w:color w:val="002060"/>
          <w:sz w:val="20"/>
          <w:lang w:val="ru-RU"/>
        </w:rPr>
        <w:t>.</w:t>
      </w:r>
    </w:p>
    <w:p w14:paraId="1B7C06B4" w14:textId="79A92EFE" w:rsidR="001E6FEC" w:rsidRPr="007F5136" w:rsidRDefault="001E6FEC" w:rsidP="001E6FEC">
      <w:pPr>
        <w:pStyle w:val="2"/>
        <w:spacing w:before="0" w:after="0" w:line="276" w:lineRule="auto"/>
        <w:ind w:left="567"/>
        <w:rPr>
          <w:rFonts w:ascii="Cambria" w:hAnsi="Cambria"/>
          <w:sz w:val="20"/>
          <w:lang w:val="en-US"/>
        </w:rPr>
      </w:pPr>
      <w:r w:rsidRPr="00867C74">
        <w:rPr>
          <w:rFonts w:ascii="Cambria" w:hAnsi="Cambria"/>
          <w:sz w:val="20"/>
        </w:rPr>
        <w:t>The</w:t>
      </w:r>
      <w:r w:rsidRPr="007F5136">
        <w:rPr>
          <w:rFonts w:ascii="Cambria" w:hAnsi="Cambria"/>
          <w:sz w:val="20"/>
          <w:lang w:val="en-US"/>
        </w:rPr>
        <w:t xml:space="preserve"> </w:t>
      </w:r>
      <w:r w:rsidRPr="00867C74">
        <w:rPr>
          <w:rFonts w:ascii="Cambria" w:hAnsi="Cambria"/>
          <w:sz w:val="20"/>
        </w:rPr>
        <w:t>bidder</w:t>
      </w:r>
      <w:r w:rsidRPr="007F5136">
        <w:rPr>
          <w:rFonts w:ascii="Cambria" w:hAnsi="Cambria"/>
          <w:sz w:val="20"/>
          <w:lang w:val="en-US"/>
        </w:rPr>
        <w:t xml:space="preserve"> </w:t>
      </w:r>
      <w:r w:rsidRPr="00867C74">
        <w:rPr>
          <w:rFonts w:ascii="Cambria" w:hAnsi="Cambria"/>
          <w:sz w:val="20"/>
        </w:rPr>
        <w:t>and</w:t>
      </w:r>
      <w:r w:rsidRPr="007F5136">
        <w:rPr>
          <w:rFonts w:ascii="Cambria" w:hAnsi="Cambria"/>
          <w:sz w:val="20"/>
          <w:lang w:val="en-US"/>
        </w:rPr>
        <w:t xml:space="preserve"> </w:t>
      </w:r>
      <w:r w:rsidRPr="00867C74">
        <w:rPr>
          <w:rFonts w:ascii="Cambria" w:hAnsi="Cambria"/>
          <w:sz w:val="20"/>
        </w:rPr>
        <w:t>any</w:t>
      </w:r>
      <w:r w:rsidRPr="007F5136">
        <w:rPr>
          <w:rFonts w:ascii="Cambria" w:hAnsi="Cambria"/>
          <w:sz w:val="20"/>
          <w:lang w:val="en-US"/>
        </w:rPr>
        <w:t xml:space="preserve"> </w:t>
      </w:r>
      <w:r w:rsidRPr="00867C74">
        <w:rPr>
          <w:rFonts w:ascii="Cambria" w:hAnsi="Cambria"/>
          <w:sz w:val="20"/>
        </w:rPr>
        <w:t>of</w:t>
      </w:r>
      <w:r w:rsidRPr="007F5136">
        <w:rPr>
          <w:rFonts w:ascii="Cambria" w:hAnsi="Cambria"/>
          <w:sz w:val="20"/>
          <w:lang w:val="en-US"/>
        </w:rPr>
        <w:t xml:space="preserve"> </w:t>
      </w:r>
      <w:r w:rsidRPr="00867C74">
        <w:rPr>
          <w:rFonts w:ascii="Cambria" w:hAnsi="Cambria"/>
          <w:sz w:val="20"/>
        </w:rPr>
        <w:t>its</w:t>
      </w:r>
      <w:r w:rsidRPr="007F5136">
        <w:rPr>
          <w:rFonts w:ascii="Cambria" w:hAnsi="Cambria"/>
          <w:sz w:val="20"/>
          <w:lang w:val="en-US"/>
        </w:rPr>
        <w:t xml:space="preserve"> </w:t>
      </w:r>
      <w:r w:rsidRPr="00867C74">
        <w:rPr>
          <w:rFonts w:ascii="Cambria" w:hAnsi="Cambria"/>
          <w:sz w:val="20"/>
        </w:rPr>
        <w:t>personnel</w:t>
      </w:r>
      <w:r w:rsidRPr="007F5136">
        <w:rPr>
          <w:rFonts w:ascii="Cambria" w:hAnsi="Cambria"/>
          <w:sz w:val="20"/>
          <w:lang w:val="en-US"/>
        </w:rPr>
        <w:t xml:space="preserve"> </w:t>
      </w:r>
      <w:r w:rsidRPr="00867C74">
        <w:rPr>
          <w:rFonts w:ascii="Cambria" w:hAnsi="Cambria"/>
          <w:sz w:val="20"/>
        </w:rPr>
        <w:t>or</w:t>
      </w:r>
      <w:r w:rsidRPr="007F5136">
        <w:rPr>
          <w:rFonts w:ascii="Cambria" w:hAnsi="Cambria"/>
          <w:sz w:val="20"/>
          <w:lang w:val="en-US"/>
        </w:rPr>
        <w:t xml:space="preserve"> </w:t>
      </w:r>
      <w:r w:rsidRPr="00867C74">
        <w:rPr>
          <w:rFonts w:ascii="Cambria" w:hAnsi="Cambria"/>
          <w:sz w:val="20"/>
        </w:rPr>
        <w:t>agents</w:t>
      </w:r>
      <w:r w:rsidRPr="007F5136">
        <w:rPr>
          <w:rFonts w:ascii="Cambria" w:hAnsi="Cambria"/>
          <w:sz w:val="20"/>
          <w:lang w:val="en-US"/>
        </w:rPr>
        <w:t xml:space="preserve"> </w:t>
      </w:r>
      <w:r w:rsidRPr="00867C74">
        <w:rPr>
          <w:rFonts w:ascii="Cambria" w:hAnsi="Cambria"/>
          <w:sz w:val="20"/>
        </w:rPr>
        <w:t>will</w:t>
      </w:r>
      <w:r w:rsidRPr="007F5136">
        <w:rPr>
          <w:rFonts w:ascii="Cambria" w:hAnsi="Cambria"/>
          <w:sz w:val="20"/>
          <w:lang w:val="en-US"/>
        </w:rPr>
        <w:t xml:space="preserve"> </w:t>
      </w:r>
      <w:r w:rsidRPr="00867C74">
        <w:rPr>
          <w:rFonts w:ascii="Cambria" w:hAnsi="Cambria"/>
          <w:sz w:val="20"/>
        </w:rPr>
        <w:t>be</w:t>
      </w:r>
      <w:r w:rsidRPr="007F5136">
        <w:rPr>
          <w:rFonts w:ascii="Cambria" w:hAnsi="Cambria"/>
          <w:sz w:val="20"/>
          <w:lang w:val="en-US"/>
        </w:rPr>
        <w:t xml:space="preserve"> </w:t>
      </w:r>
      <w:r w:rsidRPr="00867C74">
        <w:rPr>
          <w:rFonts w:ascii="Cambria" w:hAnsi="Cambria"/>
          <w:sz w:val="20"/>
        </w:rPr>
        <w:t>granted</w:t>
      </w:r>
      <w:r w:rsidRPr="007F5136">
        <w:rPr>
          <w:rFonts w:ascii="Cambria" w:hAnsi="Cambria"/>
          <w:sz w:val="20"/>
          <w:lang w:val="en-US"/>
        </w:rPr>
        <w:t xml:space="preserve"> </w:t>
      </w:r>
      <w:r w:rsidRPr="00867C74">
        <w:rPr>
          <w:rFonts w:ascii="Cambria" w:hAnsi="Cambria"/>
          <w:sz w:val="20"/>
        </w:rPr>
        <w:t>permission</w:t>
      </w:r>
      <w:r w:rsidRPr="007F5136">
        <w:rPr>
          <w:rFonts w:ascii="Cambria" w:hAnsi="Cambria"/>
          <w:sz w:val="20"/>
          <w:lang w:val="en-US"/>
        </w:rPr>
        <w:t xml:space="preserve"> </w:t>
      </w:r>
      <w:r w:rsidRPr="00867C74">
        <w:rPr>
          <w:rFonts w:ascii="Cambria" w:hAnsi="Cambria"/>
          <w:sz w:val="20"/>
        </w:rPr>
        <w:t>by</w:t>
      </w:r>
      <w:r w:rsidRPr="007F5136">
        <w:rPr>
          <w:rFonts w:ascii="Cambria" w:hAnsi="Cambria"/>
          <w:sz w:val="20"/>
          <w:lang w:val="en-US"/>
        </w:rPr>
        <w:t xml:space="preserve"> </w:t>
      </w:r>
      <w:r w:rsidRPr="00867C74">
        <w:rPr>
          <w:rFonts w:ascii="Cambria" w:hAnsi="Cambria"/>
          <w:sz w:val="20"/>
        </w:rPr>
        <w:t>the</w:t>
      </w:r>
      <w:r w:rsidRPr="007F5136">
        <w:rPr>
          <w:rFonts w:ascii="Cambria" w:hAnsi="Cambria"/>
          <w:sz w:val="20"/>
          <w:lang w:val="en-US"/>
        </w:rPr>
        <w:t xml:space="preserve"> </w:t>
      </w:r>
      <w:r w:rsidR="001E1EE5" w:rsidRPr="00867C74">
        <w:rPr>
          <w:rFonts w:ascii="Cambria" w:hAnsi="Cambria"/>
          <w:sz w:val="20"/>
        </w:rPr>
        <w:t>Implementing</w:t>
      </w:r>
      <w:r w:rsidR="001E1EE5" w:rsidRPr="007F5136">
        <w:rPr>
          <w:rFonts w:ascii="Cambria" w:hAnsi="Cambria"/>
          <w:sz w:val="20"/>
          <w:lang w:val="en-US"/>
        </w:rPr>
        <w:t xml:space="preserve"> </w:t>
      </w:r>
      <w:r w:rsidR="001E1EE5" w:rsidRPr="00867C74">
        <w:rPr>
          <w:rFonts w:ascii="Cambria" w:hAnsi="Cambria"/>
          <w:sz w:val="20"/>
        </w:rPr>
        <w:t>Partner</w:t>
      </w:r>
      <w:r w:rsidRPr="007F5136">
        <w:rPr>
          <w:rFonts w:ascii="Cambria" w:hAnsi="Cambria"/>
          <w:sz w:val="20"/>
          <w:lang w:val="en-US"/>
        </w:rPr>
        <w:t xml:space="preserve"> </w:t>
      </w:r>
      <w:r w:rsidRPr="00867C74">
        <w:rPr>
          <w:rFonts w:ascii="Cambria" w:hAnsi="Cambria"/>
          <w:sz w:val="20"/>
        </w:rPr>
        <w:t>to</w:t>
      </w:r>
      <w:r w:rsidRPr="007F5136">
        <w:rPr>
          <w:rFonts w:ascii="Cambria" w:hAnsi="Cambria"/>
          <w:sz w:val="20"/>
          <w:lang w:val="en-US"/>
        </w:rPr>
        <w:t xml:space="preserve"> </w:t>
      </w:r>
      <w:r w:rsidRPr="00867C74">
        <w:rPr>
          <w:rFonts w:ascii="Cambria" w:hAnsi="Cambria"/>
          <w:sz w:val="20"/>
        </w:rPr>
        <w:t>enter</w:t>
      </w:r>
      <w:r w:rsidRPr="007F5136">
        <w:rPr>
          <w:rFonts w:ascii="Cambria" w:hAnsi="Cambria"/>
          <w:sz w:val="20"/>
          <w:lang w:val="en-US"/>
        </w:rPr>
        <w:t xml:space="preserve"> </w:t>
      </w:r>
      <w:r w:rsidRPr="00867C74">
        <w:rPr>
          <w:rFonts w:ascii="Cambria" w:hAnsi="Cambria"/>
          <w:sz w:val="20"/>
        </w:rPr>
        <w:t>its</w:t>
      </w:r>
      <w:r w:rsidRPr="007F5136">
        <w:rPr>
          <w:rFonts w:ascii="Cambria" w:hAnsi="Cambria"/>
          <w:sz w:val="20"/>
          <w:lang w:val="en-US"/>
        </w:rPr>
        <w:t xml:space="preserve"> </w:t>
      </w:r>
      <w:r w:rsidRPr="00867C74">
        <w:rPr>
          <w:rFonts w:ascii="Cambria" w:hAnsi="Cambria"/>
          <w:sz w:val="20"/>
        </w:rPr>
        <w:t>premises</w:t>
      </w:r>
      <w:r w:rsidRPr="007F5136">
        <w:rPr>
          <w:rFonts w:ascii="Cambria" w:hAnsi="Cambria"/>
          <w:sz w:val="20"/>
          <w:lang w:val="en-US"/>
        </w:rPr>
        <w:t xml:space="preserve"> </w:t>
      </w:r>
      <w:r w:rsidRPr="00867C74">
        <w:rPr>
          <w:rFonts w:ascii="Cambria" w:hAnsi="Cambria"/>
          <w:sz w:val="20"/>
        </w:rPr>
        <w:t>and</w:t>
      </w:r>
      <w:r w:rsidRPr="007F5136">
        <w:rPr>
          <w:rFonts w:ascii="Cambria" w:hAnsi="Cambria"/>
          <w:sz w:val="20"/>
          <w:lang w:val="en-US"/>
        </w:rPr>
        <w:t xml:space="preserve"> </w:t>
      </w:r>
      <w:r w:rsidRPr="00867C74">
        <w:rPr>
          <w:rFonts w:ascii="Cambria" w:hAnsi="Cambria"/>
          <w:sz w:val="20"/>
        </w:rPr>
        <w:t>lands</w:t>
      </w:r>
      <w:r w:rsidRPr="007F5136">
        <w:rPr>
          <w:rFonts w:ascii="Cambria" w:hAnsi="Cambria"/>
          <w:sz w:val="20"/>
          <w:lang w:val="en-US"/>
        </w:rPr>
        <w:t xml:space="preserve"> </w:t>
      </w:r>
      <w:r w:rsidRPr="00867C74">
        <w:rPr>
          <w:rFonts w:ascii="Cambria" w:hAnsi="Cambria"/>
          <w:sz w:val="20"/>
        </w:rPr>
        <w:t>for</w:t>
      </w:r>
      <w:r w:rsidRPr="007F5136">
        <w:rPr>
          <w:rFonts w:ascii="Cambria" w:hAnsi="Cambria"/>
          <w:sz w:val="20"/>
          <w:lang w:val="en-US"/>
        </w:rPr>
        <w:t xml:space="preserve"> </w:t>
      </w:r>
      <w:r w:rsidRPr="00867C74">
        <w:rPr>
          <w:rFonts w:ascii="Cambria" w:hAnsi="Cambria"/>
          <w:sz w:val="20"/>
        </w:rPr>
        <w:t>the</w:t>
      </w:r>
      <w:r w:rsidRPr="007F5136">
        <w:rPr>
          <w:rFonts w:ascii="Cambria" w:hAnsi="Cambria"/>
          <w:sz w:val="20"/>
          <w:lang w:val="en-US"/>
        </w:rPr>
        <w:t xml:space="preserve"> </w:t>
      </w:r>
      <w:r w:rsidRPr="00867C74">
        <w:rPr>
          <w:rFonts w:ascii="Cambria" w:hAnsi="Cambria"/>
          <w:sz w:val="20"/>
        </w:rPr>
        <w:t>purpose</w:t>
      </w:r>
      <w:r w:rsidRPr="007F5136">
        <w:rPr>
          <w:rFonts w:ascii="Cambria" w:hAnsi="Cambria"/>
          <w:sz w:val="20"/>
          <w:lang w:val="en-US"/>
        </w:rPr>
        <w:t xml:space="preserve"> </w:t>
      </w:r>
      <w:r w:rsidRPr="00867C74">
        <w:rPr>
          <w:rFonts w:ascii="Cambria" w:hAnsi="Cambria"/>
          <w:sz w:val="20"/>
        </w:rPr>
        <w:t>of</w:t>
      </w:r>
      <w:r w:rsidRPr="007F5136">
        <w:rPr>
          <w:rFonts w:ascii="Cambria" w:hAnsi="Cambria"/>
          <w:sz w:val="20"/>
          <w:lang w:val="en-US"/>
        </w:rPr>
        <w:t xml:space="preserve"> </w:t>
      </w:r>
      <w:r w:rsidRPr="00867C74">
        <w:rPr>
          <w:rFonts w:ascii="Cambria" w:hAnsi="Cambria"/>
          <w:sz w:val="20"/>
        </w:rPr>
        <w:t>such</w:t>
      </w:r>
      <w:r w:rsidRPr="007F5136">
        <w:rPr>
          <w:rFonts w:ascii="Cambria" w:hAnsi="Cambria"/>
          <w:sz w:val="20"/>
          <w:lang w:val="en-US"/>
        </w:rPr>
        <w:t xml:space="preserve"> </w:t>
      </w:r>
      <w:r w:rsidRPr="00867C74">
        <w:rPr>
          <w:rFonts w:ascii="Cambria" w:hAnsi="Cambria"/>
          <w:sz w:val="20"/>
        </w:rPr>
        <w:t>visit</w:t>
      </w:r>
      <w:r w:rsidRPr="007F5136">
        <w:rPr>
          <w:rFonts w:ascii="Cambria" w:hAnsi="Cambria"/>
          <w:sz w:val="20"/>
          <w:lang w:val="en-US"/>
        </w:rPr>
        <w:t xml:space="preserve">, </w:t>
      </w:r>
      <w:r w:rsidRPr="00867C74">
        <w:rPr>
          <w:rFonts w:ascii="Cambria" w:hAnsi="Cambria"/>
          <w:sz w:val="20"/>
        </w:rPr>
        <w:t>but</w:t>
      </w:r>
      <w:r w:rsidRPr="007F5136">
        <w:rPr>
          <w:rFonts w:ascii="Cambria" w:hAnsi="Cambria"/>
          <w:sz w:val="20"/>
          <w:lang w:val="en-US"/>
        </w:rPr>
        <w:t xml:space="preserve"> </w:t>
      </w:r>
      <w:r w:rsidRPr="00867C74">
        <w:rPr>
          <w:rFonts w:ascii="Cambria" w:hAnsi="Cambria"/>
          <w:sz w:val="20"/>
        </w:rPr>
        <w:t>only</w:t>
      </w:r>
      <w:r w:rsidRPr="007F5136">
        <w:rPr>
          <w:rFonts w:ascii="Cambria" w:hAnsi="Cambria"/>
          <w:sz w:val="20"/>
          <w:lang w:val="en-US"/>
        </w:rPr>
        <w:t xml:space="preserve"> </w:t>
      </w:r>
      <w:r w:rsidRPr="00867C74">
        <w:rPr>
          <w:rFonts w:ascii="Cambria" w:hAnsi="Cambria"/>
          <w:sz w:val="20"/>
        </w:rPr>
        <w:t>upon</w:t>
      </w:r>
      <w:r w:rsidRPr="007F5136">
        <w:rPr>
          <w:rFonts w:ascii="Cambria" w:hAnsi="Cambria"/>
          <w:sz w:val="20"/>
          <w:lang w:val="en-US"/>
        </w:rPr>
        <w:t xml:space="preserve"> </w:t>
      </w:r>
      <w:r w:rsidRPr="00867C74">
        <w:rPr>
          <w:rFonts w:ascii="Cambria" w:hAnsi="Cambria"/>
          <w:sz w:val="20"/>
        </w:rPr>
        <w:t>the</w:t>
      </w:r>
      <w:r w:rsidRPr="007F5136">
        <w:rPr>
          <w:rFonts w:ascii="Cambria" w:hAnsi="Cambria"/>
          <w:sz w:val="20"/>
          <w:lang w:val="en-US"/>
        </w:rPr>
        <w:t xml:space="preserve"> </w:t>
      </w:r>
      <w:r w:rsidRPr="00867C74">
        <w:rPr>
          <w:rFonts w:ascii="Cambria" w:hAnsi="Cambria"/>
          <w:sz w:val="20"/>
        </w:rPr>
        <w:t>express</w:t>
      </w:r>
      <w:r w:rsidRPr="007F5136">
        <w:rPr>
          <w:rFonts w:ascii="Cambria" w:hAnsi="Cambria"/>
          <w:sz w:val="20"/>
          <w:lang w:val="en-US"/>
        </w:rPr>
        <w:t xml:space="preserve"> </w:t>
      </w:r>
      <w:r w:rsidRPr="00867C74">
        <w:rPr>
          <w:rFonts w:ascii="Cambria" w:hAnsi="Cambria"/>
          <w:sz w:val="20"/>
        </w:rPr>
        <w:t>condition</w:t>
      </w:r>
      <w:r w:rsidRPr="007F5136">
        <w:rPr>
          <w:rFonts w:ascii="Cambria" w:hAnsi="Cambria"/>
          <w:sz w:val="20"/>
          <w:lang w:val="en-US"/>
        </w:rPr>
        <w:t xml:space="preserve"> </w:t>
      </w:r>
      <w:r w:rsidRPr="00867C74">
        <w:rPr>
          <w:rFonts w:ascii="Cambria" w:hAnsi="Cambria"/>
          <w:sz w:val="20"/>
        </w:rPr>
        <w:t>that</w:t>
      </w:r>
      <w:r w:rsidRPr="007F5136">
        <w:rPr>
          <w:rFonts w:ascii="Cambria" w:hAnsi="Cambria"/>
          <w:sz w:val="20"/>
          <w:lang w:val="en-US"/>
        </w:rPr>
        <w:t xml:space="preserve"> </w:t>
      </w:r>
      <w:r w:rsidRPr="00867C74">
        <w:rPr>
          <w:rFonts w:ascii="Cambria" w:hAnsi="Cambria"/>
          <w:sz w:val="20"/>
        </w:rPr>
        <w:t>the</w:t>
      </w:r>
      <w:r w:rsidRPr="007F5136">
        <w:rPr>
          <w:rFonts w:ascii="Cambria" w:hAnsi="Cambria"/>
          <w:sz w:val="20"/>
          <w:lang w:val="en-US"/>
        </w:rPr>
        <w:t xml:space="preserve"> </w:t>
      </w:r>
      <w:r w:rsidRPr="00867C74">
        <w:rPr>
          <w:rFonts w:ascii="Cambria" w:hAnsi="Cambria"/>
          <w:sz w:val="20"/>
        </w:rPr>
        <w:t>bidder</w:t>
      </w:r>
      <w:r w:rsidRPr="007F5136">
        <w:rPr>
          <w:rFonts w:ascii="Cambria" w:hAnsi="Cambria"/>
          <w:sz w:val="20"/>
          <w:lang w:val="en-US"/>
        </w:rPr>
        <w:t xml:space="preserve">, </w:t>
      </w:r>
      <w:r w:rsidRPr="00867C74">
        <w:rPr>
          <w:rFonts w:ascii="Cambria" w:hAnsi="Cambria"/>
          <w:sz w:val="20"/>
        </w:rPr>
        <w:t>its</w:t>
      </w:r>
      <w:r w:rsidRPr="007F5136">
        <w:rPr>
          <w:rFonts w:ascii="Cambria" w:hAnsi="Cambria"/>
          <w:sz w:val="20"/>
          <w:lang w:val="en-US"/>
        </w:rPr>
        <w:t xml:space="preserve"> </w:t>
      </w:r>
      <w:r w:rsidRPr="00867C74">
        <w:rPr>
          <w:rFonts w:ascii="Cambria" w:hAnsi="Cambria"/>
          <w:sz w:val="20"/>
        </w:rPr>
        <w:t>personnel</w:t>
      </w:r>
      <w:r w:rsidRPr="007F5136">
        <w:rPr>
          <w:rFonts w:ascii="Cambria" w:hAnsi="Cambria"/>
          <w:sz w:val="20"/>
          <w:lang w:val="en-US"/>
        </w:rPr>
        <w:t xml:space="preserve"> </w:t>
      </w:r>
      <w:r w:rsidRPr="00867C74">
        <w:rPr>
          <w:rFonts w:ascii="Cambria" w:hAnsi="Cambria"/>
          <w:sz w:val="20"/>
        </w:rPr>
        <w:t>and</w:t>
      </w:r>
      <w:r w:rsidRPr="007F5136">
        <w:rPr>
          <w:rFonts w:ascii="Cambria" w:hAnsi="Cambria"/>
          <w:sz w:val="20"/>
          <w:lang w:val="en-US"/>
        </w:rPr>
        <w:t xml:space="preserve"> </w:t>
      </w:r>
      <w:r w:rsidRPr="00867C74">
        <w:rPr>
          <w:rFonts w:ascii="Cambria" w:hAnsi="Cambria"/>
          <w:sz w:val="20"/>
        </w:rPr>
        <w:t>agents</w:t>
      </w:r>
      <w:r w:rsidRPr="007F5136">
        <w:rPr>
          <w:rFonts w:ascii="Cambria" w:hAnsi="Cambria"/>
          <w:sz w:val="20"/>
          <w:lang w:val="en-US"/>
        </w:rPr>
        <w:t xml:space="preserve">, </w:t>
      </w:r>
      <w:r w:rsidRPr="00867C74">
        <w:rPr>
          <w:rFonts w:ascii="Cambria" w:hAnsi="Cambria"/>
          <w:sz w:val="20"/>
        </w:rPr>
        <w:t>will</w:t>
      </w:r>
      <w:r w:rsidRPr="007F5136">
        <w:rPr>
          <w:rFonts w:ascii="Cambria" w:hAnsi="Cambria"/>
          <w:sz w:val="20"/>
          <w:lang w:val="en-US"/>
        </w:rPr>
        <w:t xml:space="preserve"> </w:t>
      </w:r>
      <w:r w:rsidRPr="00867C74">
        <w:rPr>
          <w:rFonts w:ascii="Cambria" w:hAnsi="Cambria"/>
          <w:sz w:val="20"/>
        </w:rPr>
        <w:t>release</w:t>
      </w:r>
      <w:r w:rsidRPr="007F5136">
        <w:rPr>
          <w:rFonts w:ascii="Cambria" w:hAnsi="Cambria"/>
          <w:sz w:val="20"/>
          <w:lang w:val="en-US"/>
        </w:rPr>
        <w:t xml:space="preserve"> </w:t>
      </w:r>
      <w:r w:rsidRPr="00867C74">
        <w:rPr>
          <w:rFonts w:ascii="Cambria" w:hAnsi="Cambria"/>
          <w:sz w:val="20"/>
        </w:rPr>
        <w:t>and</w:t>
      </w:r>
      <w:r w:rsidRPr="007F5136">
        <w:rPr>
          <w:rFonts w:ascii="Cambria" w:hAnsi="Cambria"/>
          <w:sz w:val="20"/>
          <w:lang w:val="en-US"/>
        </w:rPr>
        <w:t xml:space="preserve"> </w:t>
      </w:r>
      <w:r w:rsidRPr="00867C74">
        <w:rPr>
          <w:rFonts w:ascii="Cambria" w:hAnsi="Cambria"/>
          <w:sz w:val="20"/>
        </w:rPr>
        <w:t>indemnify</w:t>
      </w:r>
      <w:r w:rsidRPr="007F5136">
        <w:rPr>
          <w:rFonts w:ascii="Cambria" w:hAnsi="Cambria"/>
          <w:sz w:val="20"/>
          <w:lang w:val="en-US"/>
        </w:rPr>
        <w:t xml:space="preserve"> </w:t>
      </w:r>
      <w:r w:rsidRPr="00867C74">
        <w:rPr>
          <w:rFonts w:ascii="Cambria" w:hAnsi="Cambria"/>
          <w:sz w:val="20"/>
        </w:rPr>
        <w:t>the</w:t>
      </w:r>
      <w:r w:rsidRPr="007F5136">
        <w:rPr>
          <w:rFonts w:ascii="Cambria" w:hAnsi="Cambria"/>
          <w:sz w:val="20"/>
          <w:lang w:val="en-US"/>
        </w:rPr>
        <w:t xml:space="preserve"> </w:t>
      </w:r>
      <w:r w:rsidR="001E1EE5" w:rsidRPr="00867C74">
        <w:rPr>
          <w:rFonts w:ascii="Cambria" w:hAnsi="Cambria"/>
          <w:sz w:val="20"/>
        </w:rPr>
        <w:t>Implementing</w:t>
      </w:r>
      <w:r w:rsidR="001E1EE5" w:rsidRPr="007F5136">
        <w:rPr>
          <w:rFonts w:ascii="Cambria" w:hAnsi="Cambria"/>
          <w:sz w:val="20"/>
          <w:lang w:val="en-US"/>
        </w:rPr>
        <w:t xml:space="preserve"> </w:t>
      </w:r>
      <w:r w:rsidR="001E1EE5" w:rsidRPr="00867C74">
        <w:rPr>
          <w:rFonts w:ascii="Cambria" w:hAnsi="Cambria"/>
          <w:sz w:val="20"/>
        </w:rPr>
        <w:t>Partner</w:t>
      </w:r>
      <w:r w:rsidRPr="007F5136">
        <w:rPr>
          <w:rFonts w:ascii="Cambria" w:hAnsi="Cambria"/>
          <w:sz w:val="20"/>
          <w:lang w:val="en-US"/>
        </w:rPr>
        <w:t xml:space="preserve"> </w:t>
      </w:r>
      <w:r w:rsidRPr="00867C74">
        <w:rPr>
          <w:rFonts w:ascii="Cambria" w:hAnsi="Cambria"/>
          <w:sz w:val="20"/>
        </w:rPr>
        <w:t>and</w:t>
      </w:r>
      <w:r w:rsidRPr="007F5136">
        <w:rPr>
          <w:rFonts w:ascii="Cambria" w:hAnsi="Cambria"/>
          <w:sz w:val="20"/>
          <w:lang w:val="en-US"/>
        </w:rPr>
        <w:t xml:space="preserve"> </w:t>
      </w:r>
      <w:r w:rsidRPr="00867C74">
        <w:rPr>
          <w:rFonts w:ascii="Cambria" w:hAnsi="Cambria"/>
          <w:sz w:val="20"/>
        </w:rPr>
        <w:t>its</w:t>
      </w:r>
      <w:r w:rsidRPr="007F5136">
        <w:rPr>
          <w:rFonts w:ascii="Cambria" w:hAnsi="Cambria"/>
          <w:sz w:val="20"/>
          <w:lang w:val="en-US"/>
        </w:rPr>
        <w:t xml:space="preserve"> </w:t>
      </w:r>
      <w:r w:rsidRPr="00867C74">
        <w:rPr>
          <w:rFonts w:ascii="Cambria" w:hAnsi="Cambria"/>
          <w:sz w:val="20"/>
        </w:rPr>
        <w:t>personnel</w:t>
      </w:r>
      <w:r w:rsidRPr="007F5136">
        <w:rPr>
          <w:rFonts w:ascii="Cambria" w:hAnsi="Cambria"/>
          <w:sz w:val="20"/>
          <w:lang w:val="en-US"/>
        </w:rPr>
        <w:t xml:space="preserve"> </w:t>
      </w:r>
      <w:r w:rsidRPr="00867C74">
        <w:rPr>
          <w:rFonts w:ascii="Cambria" w:hAnsi="Cambria"/>
          <w:sz w:val="20"/>
        </w:rPr>
        <w:t>and</w:t>
      </w:r>
      <w:r w:rsidRPr="007F5136">
        <w:rPr>
          <w:rFonts w:ascii="Cambria" w:hAnsi="Cambria"/>
          <w:sz w:val="20"/>
          <w:lang w:val="en-US"/>
        </w:rPr>
        <w:t xml:space="preserve"> </w:t>
      </w:r>
      <w:r w:rsidRPr="00867C74">
        <w:rPr>
          <w:rFonts w:ascii="Cambria" w:hAnsi="Cambria"/>
          <w:sz w:val="20"/>
        </w:rPr>
        <w:t>agents</w:t>
      </w:r>
      <w:r w:rsidRPr="007F5136">
        <w:rPr>
          <w:rFonts w:ascii="Cambria" w:hAnsi="Cambria"/>
          <w:sz w:val="20"/>
          <w:lang w:val="en-US"/>
        </w:rPr>
        <w:t xml:space="preserve"> </w:t>
      </w:r>
      <w:r w:rsidRPr="00867C74">
        <w:rPr>
          <w:rFonts w:ascii="Cambria" w:hAnsi="Cambria"/>
          <w:sz w:val="20"/>
        </w:rPr>
        <w:t>from</w:t>
      </w:r>
      <w:r w:rsidRPr="007F5136">
        <w:rPr>
          <w:rFonts w:ascii="Cambria" w:hAnsi="Cambria"/>
          <w:sz w:val="20"/>
          <w:lang w:val="en-US"/>
        </w:rPr>
        <w:t xml:space="preserve"> </w:t>
      </w:r>
      <w:r w:rsidRPr="00867C74">
        <w:rPr>
          <w:rFonts w:ascii="Cambria" w:hAnsi="Cambria"/>
          <w:sz w:val="20"/>
        </w:rPr>
        <w:t>and</w:t>
      </w:r>
      <w:r w:rsidRPr="007F5136">
        <w:rPr>
          <w:rFonts w:ascii="Cambria" w:hAnsi="Cambria"/>
          <w:sz w:val="20"/>
          <w:lang w:val="en-US"/>
        </w:rPr>
        <w:t xml:space="preserve"> </w:t>
      </w:r>
      <w:r w:rsidRPr="00867C74">
        <w:rPr>
          <w:rFonts w:ascii="Cambria" w:hAnsi="Cambria"/>
          <w:sz w:val="20"/>
        </w:rPr>
        <w:t>against</w:t>
      </w:r>
      <w:r w:rsidRPr="007F5136">
        <w:rPr>
          <w:rFonts w:ascii="Cambria" w:hAnsi="Cambria"/>
          <w:sz w:val="20"/>
          <w:lang w:val="en-US"/>
        </w:rPr>
        <w:t xml:space="preserve"> </w:t>
      </w:r>
      <w:r w:rsidRPr="00867C74">
        <w:rPr>
          <w:rFonts w:ascii="Cambria" w:hAnsi="Cambria"/>
          <w:sz w:val="20"/>
        </w:rPr>
        <w:t>all</w:t>
      </w:r>
      <w:r w:rsidRPr="007F5136">
        <w:rPr>
          <w:rFonts w:ascii="Cambria" w:hAnsi="Cambria"/>
          <w:sz w:val="20"/>
          <w:lang w:val="en-US"/>
        </w:rPr>
        <w:t xml:space="preserve"> </w:t>
      </w:r>
      <w:r w:rsidRPr="00867C74">
        <w:rPr>
          <w:rFonts w:ascii="Cambria" w:hAnsi="Cambria"/>
          <w:sz w:val="20"/>
        </w:rPr>
        <w:t>liability</w:t>
      </w:r>
      <w:r w:rsidRPr="007F5136">
        <w:rPr>
          <w:rFonts w:ascii="Cambria" w:hAnsi="Cambria"/>
          <w:sz w:val="20"/>
          <w:lang w:val="en-US"/>
        </w:rPr>
        <w:t xml:space="preserve"> </w:t>
      </w:r>
      <w:r w:rsidRPr="00867C74">
        <w:rPr>
          <w:rFonts w:ascii="Cambria" w:hAnsi="Cambria"/>
          <w:sz w:val="20"/>
        </w:rPr>
        <w:t>in</w:t>
      </w:r>
      <w:r w:rsidRPr="007F5136">
        <w:rPr>
          <w:rFonts w:ascii="Cambria" w:hAnsi="Cambria"/>
          <w:sz w:val="20"/>
          <w:lang w:val="en-US"/>
        </w:rPr>
        <w:t xml:space="preserve"> </w:t>
      </w:r>
      <w:r w:rsidRPr="00867C74">
        <w:rPr>
          <w:rFonts w:ascii="Cambria" w:hAnsi="Cambria"/>
          <w:sz w:val="20"/>
        </w:rPr>
        <w:t>respect</w:t>
      </w:r>
      <w:r w:rsidRPr="007F5136">
        <w:rPr>
          <w:rFonts w:ascii="Cambria" w:hAnsi="Cambria"/>
          <w:sz w:val="20"/>
          <w:lang w:val="en-US"/>
        </w:rPr>
        <w:t xml:space="preserve"> </w:t>
      </w:r>
      <w:r w:rsidRPr="00867C74">
        <w:rPr>
          <w:rFonts w:ascii="Cambria" w:hAnsi="Cambria"/>
          <w:sz w:val="20"/>
        </w:rPr>
        <w:t>thereof</w:t>
      </w:r>
      <w:r w:rsidRPr="007F5136">
        <w:rPr>
          <w:rFonts w:ascii="Cambria" w:hAnsi="Cambria"/>
          <w:sz w:val="20"/>
          <w:lang w:val="en-US"/>
        </w:rPr>
        <w:t xml:space="preserve">, </w:t>
      </w:r>
      <w:r w:rsidRPr="00867C74">
        <w:rPr>
          <w:rFonts w:ascii="Cambria" w:hAnsi="Cambria"/>
          <w:sz w:val="20"/>
        </w:rPr>
        <w:t>and</w:t>
      </w:r>
      <w:r w:rsidRPr="007F5136">
        <w:rPr>
          <w:rFonts w:ascii="Cambria" w:hAnsi="Cambria"/>
          <w:sz w:val="20"/>
          <w:lang w:val="en-US"/>
        </w:rPr>
        <w:t xml:space="preserve"> </w:t>
      </w:r>
      <w:r w:rsidRPr="00867C74">
        <w:rPr>
          <w:rFonts w:ascii="Cambria" w:hAnsi="Cambria"/>
          <w:sz w:val="20"/>
        </w:rPr>
        <w:t>will</w:t>
      </w:r>
      <w:r w:rsidRPr="007F5136">
        <w:rPr>
          <w:rFonts w:ascii="Cambria" w:hAnsi="Cambria"/>
          <w:sz w:val="20"/>
          <w:lang w:val="en-US"/>
        </w:rPr>
        <w:t xml:space="preserve"> </w:t>
      </w:r>
      <w:r w:rsidRPr="00867C74">
        <w:rPr>
          <w:rFonts w:ascii="Cambria" w:hAnsi="Cambria"/>
          <w:sz w:val="20"/>
        </w:rPr>
        <w:t>be</w:t>
      </w:r>
      <w:r w:rsidRPr="007F5136">
        <w:rPr>
          <w:rFonts w:ascii="Cambria" w:hAnsi="Cambria"/>
          <w:sz w:val="20"/>
          <w:lang w:val="en-US"/>
        </w:rPr>
        <w:t xml:space="preserve"> </w:t>
      </w:r>
      <w:r w:rsidRPr="00867C74">
        <w:rPr>
          <w:rFonts w:ascii="Cambria" w:hAnsi="Cambria"/>
          <w:sz w:val="20"/>
        </w:rPr>
        <w:t>responsible</w:t>
      </w:r>
      <w:r w:rsidRPr="007F5136">
        <w:rPr>
          <w:rFonts w:ascii="Cambria" w:hAnsi="Cambria"/>
          <w:sz w:val="20"/>
          <w:lang w:val="en-US"/>
        </w:rPr>
        <w:t xml:space="preserve"> </w:t>
      </w:r>
      <w:r w:rsidRPr="00867C74">
        <w:rPr>
          <w:rFonts w:ascii="Cambria" w:hAnsi="Cambria"/>
          <w:sz w:val="20"/>
        </w:rPr>
        <w:t>for</w:t>
      </w:r>
      <w:r w:rsidRPr="007F5136">
        <w:rPr>
          <w:rFonts w:ascii="Cambria" w:hAnsi="Cambria"/>
          <w:sz w:val="20"/>
          <w:lang w:val="en-US"/>
        </w:rPr>
        <w:t xml:space="preserve"> </w:t>
      </w:r>
      <w:r w:rsidRPr="00867C74">
        <w:rPr>
          <w:rFonts w:ascii="Cambria" w:hAnsi="Cambria"/>
          <w:sz w:val="20"/>
        </w:rPr>
        <w:t>death</w:t>
      </w:r>
      <w:r w:rsidRPr="007F5136">
        <w:rPr>
          <w:rFonts w:ascii="Cambria" w:hAnsi="Cambria"/>
          <w:sz w:val="20"/>
          <w:lang w:val="en-US"/>
        </w:rPr>
        <w:t xml:space="preserve"> </w:t>
      </w:r>
      <w:r w:rsidRPr="00867C74">
        <w:rPr>
          <w:rFonts w:ascii="Cambria" w:hAnsi="Cambria"/>
          <w:sz w:val="20"/>
        </w:rPr>
        <w:t>or</w:t>
      </w:r>
      <w:r w:rsidRPr="007F5136">
        <w:rPr>
          <w:rFonts w:ascii="Cambria" w:hAnsi="Cambria"/>
          <w:sz w:val="20"/>
          <w:lang w:val="en-US"/>
        </w:rPr>
        <w:t xml:space="preserve"> </w:t>
      </w:r>
      <w:r w:rsidRPr="00867C74">
        <w:rPr>
          <w:rFonts w:ascii="Cambria" w:hAnsi="Cambria"/>
          <w:sz w:val="20"/>
        </w:rPr>
        <w:t>personal</w:t>
      </w:r>
      <w:r w:rsidRPr="007F5136">
        <w:rPr>
          <w:rFonts w:ascii="Cambria" w:hAnsi="Cambria"/>
          <w:sz w:val="20"/>
          <w:lang w:val="en-US"/>
        </w:rPr>
        <w:t xml:space="preserve"> </w:t>
      </w:r>
      <w:r w:rsidRPr="00867C74">
        <w:rPr>
          <w:rFonts w:ascii="Cambria" w:hAnsi="Cambria"/>
          <w:sz w:val="20"/>
        </w:rPr>
        <w:t>injury</w:t>
      </w:r>
      <w:r w:rsidRPr="007F5136">
        <w:rPr>
          <w:rFonts w:ascii="Cambria" w:hAnsi="Cambria"/>
          <w:sz w:val="20"/>
          <w:lang w:val="en-US"/>
        </w:rPr>
        <w:t xml:space="preserve">, </w:t>
      </w:r>
      <w:r w:rsidRPr="00867C74">
        <w:rPr>
          <w:rFonts w:ascii="Cambria" w:hAnsi="Cambria"/>
          <w:sz w:val="20"/>
        </w:rPr>
        <w:t>loss</w:t>
      </w:r>
      <w:r w:rsidRPr="007F5136">
        <w:rPr>
          <w:rFonts w:ascii="Cambria" w:hAnsi="Cambria"/>
          <w:sz w:val="20"/>
          <w:lang w:val="en-US"/>
        </w:rPr>
        <w:t xml:space="preserve"> </w:t>
      </w:r>
      <w:r w:rsidRPr="00867C74">
        <w:rPr>
          <w:rFonts w:ascii="Cambria" w:hAnsi="Cambria"/>
          <w:sz w:val="20"/>
        </w:rPr>
        <w:t>of</w:t>
      </w:r>
      <w:r w:rsidRPr="007F5136">
        <w:rPr>
          <w:rFonts w:ascii="Cambria" w:hAnsi="Cambria"/>
          <w:sz w:val="20"/>
          <w:lang w:val="en-US"/>
        </w:rPr>
        <w:t xml:space="preserve">, </w:t>
      </w:r>
      <w:r w:rsidRPr="00867C74">
        <w:rPr>
          <w:rFonts w:ascii="Cambria" w:hAnsi="Cambria"/>
          <w:sz w:val="20"/>
        </w:rPr>
        <w:t>or</w:t>
      </w:r>
      <w:r w:rsidRPr="007F5136">
        <w:rPr>
          <w:rFonts w:ascii="Cambria" w:hAnsi="Cambria"/>
          <w:sz w:val="20"/>
          <w:lang w:val="en-US"/>
        </w:rPr>
        <w:t xml:space="preserve"> </w:t>
      </w:r>
      <w:r w:rsidRPr="00867C74">
        <w:rPr>
          <w:rFonts w:ascii="Cambria" w:hAnsi="Cambria"/>
          <w:sz w:val="20"/>
        </w:rPr>
        <w:t>damage</w:t>
      </w:r>
      <w:r w:rsidRPr="007F5136">
        <w:rPr>
          <w:rFonts w:ascii="Cambria" w:hAnsi="Cambria"/>
          <w:sz w:val="20"/>
          <w:lang w:val="en-US"/>
        </w:rPr>
        <w:t xml:space="preserve"> </w:t>
      </w:r>
      <w:r w:rsidRPr="00867C74">
        <w:rPr>
          <w:rFonts w:ascii="Cambria" w:hAnsi="Cambria"/>
          <w:sz w:val="20"/>
        </w:rPr>
        <w:t>to</w:t>
      </w:r>
      <w:r w:rsidRPr="007F5136">
        <w:rPr>
          <w:rFonts w:ascii="Cambria" w:hAnsi="Cambria"/>
          <w:sz w:val="20"/>
          <w:lang w:val="en-US"/>
        </w:rPr>
        <w:t xml:space="preserve"> </w:t>
      </w:r>
      <w:r w:rsidRPr="00867C74">
        <w:rPr>
          <w:rFonts w:ascii="Cambria" w:hAnsi="Cambria"/>
          <w:sz w:val="20"/>
        </w:rPr>
        <w:t>property</w:t>
      </w:r>
      <w:r w:rsidRPr="007F5136">
        <w:rPr>
          <w:rFonts w:ascii="Cambria" w:hAnsi="Cambria"/>
          <w:sz w:val="20"/>
          <w:lang w:val="en-US"/>
        </w:rPr>
        <w:t xml:space="preserve">, </w:t>
      </w:r>
      <w:r w:rsidRPr="00867C74">
        <w:rPr>
          <w:rFonts w:ascii="Cambria" w:hAnsi="Cambria"/>
          <w:sz w:val="20"/>
        </w:rPr>
        <w:t>and</w:t>
      </w:r>
      <w:r w:rsidRPr="007F5136">
        <w:rPr>
          <w:rFonts w:ascii="Cambria" w:hAnsi="Cambria"/>
          <w:sz w:val="20"/>
          <w:lang w:val="en-US"/>
        </w:rPr>
        <w:t xml:space="preserve"> </w:t>
      </w:r>
      <w:r w:rsidRPr="00867C74">
        <w:rPr>
          <w:rFonts w:ascii="Cambria" w:hAnsi="Cambria"/>
          <w:sz w:val="20"/>
        </w:rPr>
        <w:t>any</w:t>
      </w:r>
      <w:r w:rsidRPr="007F5136">
        <w:rPr>
          <w:rFonts w:ascii="Cambria" w:hAnsi="Cambria"/>
          <w:sz w:val="20"/>
          <w:lang w:val="en-US"/>
        </w:rPr>
        <w:t xml:space="preserve"> </w:t>
      </w:r>
      <w:r w:rsidRPr="00867C74">
        <w:rPr>
          <w:rFonts w:ascii="Cambria" w:hAnsi="Cambria"/>
          <w:sz w:val="20"/>
        </w:rPr>
        <w:t>other</w:t>
      </w:r>
      <w:r w:rsidRPr="007F5136">
        <w:rPr>
          <w:rFonts w:ascii="Cambria" w:hAnsi="Cambria"/>
          <w:sz w:val="20"/>
          <w:lang w:val="en-US"/>
        </w:rPr>
        <w:t xml:space="preserve"> </w:t>
      </w:r>
      <w:r w:rsidRPr="00867C74">
        <w:rPr>
          <w:rFonts w:ascii="Cambria" w:hAnsi="Cambria"/>
          <w:sz w:val="20"/>
        </w:rPr>
        <w:t>losses</w:t>
      </w:r>
      <w:r w:rsidRPr="007F5136">
        <w:rPr>
          <w:rFonts w:ascii="Cambria" w:hAnsi="Cambria"/>
          <w:sz w:val="20"/>
          <w:lang w:val="en-US"/>
        </w:rPr>
        <w:t xml:space="preserve">, </w:t>
      </w:r>
      <w:r w:rsidRPr="00867C74">
        <w:rPr>
          <w:rFonts w:ascii="Cambria" w:hAnsi="Cambria"/>
          <w:sz w:val="20"/>
        </w:rPr>
        <w:t>damage</w:t>
      </w:r>
      <w:r w:rsidRPr="007F5136">
        <w:rPr>
          <w:rFonts w:ascii="Cambria" w:hAnsi="Cambria"/>
          <w:sz w:val="20"/>
          <w:lang w:val="en-US"/>
        </w:rPr>
        <w:t xml:space="preserve">, </w:t>
      </w:r>
      <w:r w:rsidRPr="00867C74">
        <w:rPr>
          <w:rFonts w:ascii="Cambria" w:hAnsi="Cambria"/>
          <w:sz w:val="20"/>
        </w:rPr>
        <w:t>costs</w:t>
      </w:r>
      <w:r w:rsidRPr="007F5136">
        <w:rPr>
          <w:rFonts w:ascii="Cambria" w:hAnsi="Cambria"/>
          <w:sz w:val="20"/>
          <w:lang w:val="en-US"/>
        </w:rPr>
        <w:t xml:space="preserve">, </w:t>
      </w:r>
      <w:r w:rsidRPr="00867C74">
        <w:rPr>
          <w:rFonts w:ascii="Cambria" w:hAnsi="Cambria"/>
          <w:sz w:val="20"/>
        </w:rPr>
        <w:t>and</w:t>
      </w:r>
      <w:r w:rsidRPr="007F5136">
        <w:rPr>
          <w:rFonts w:ascii="Cambria" w:hAnsi="Cambria"/>
          <w:sz w:val="20"/>
          <w:lang w:val="en-US"/>
        </w:rPr>
        <w:t xml:space="preserve"> </w:t>
      </w:r>
      <w:r w:rsidRPr="00867C74">
        <w:rPr>
          <w:rFonts w:ascii="Cambria" w:hAnsi="Cambria"/>
          <w:sz w:val="20"/>
        </w:rPr>
        <w:t>expenses</w:t>
      </w:r>
      <w:r w:rsidRPr="007F5136">
        <w:rPr>
          <w:rFonts w:ascii="Cambria" w:hAnsi="Cambria"/>
          <w:sz w:val="20"/>
          <w:lang w:val="en-US"/>
        </w:rPr>
        <w:t xml:space="preserve"> </w:t>
      </w:r>
      <w:r w:rsidRPr="00867C74">
        <w:rPr>
          <w:rFonts w:ascii="Cambria" w:hAnsi="Cambria"/>
          <w:sz w:val="20"/>
        </w:rPr>
        <w:t>incurred</w:t>
      </w:r>
      <w:r w:rsidRPr="007F5136">
        <w:rPr>
          <w:rFonts w:ascii="Cambria" w:hAnsi="Cambria"/>
          <w:sz w:val="20"/>
          <w:lang w:val="en-US"/>
        </w:rPr>
        <w:t xml:space="preserve"> </w:t>
      </w:r>
      <w:r w:rsidRPr="00867C74">
        <w:rPr>
          <w:rFonts w:ascii="Cambria" w:hAnsi="Cambria"/>
          <w:sz w:val="20"/>
        </w:rPr>
        <w:t>as</w:t>
      </w:r>
      <w:r w:rsidRPr="007F5136">
        <w:rPr>
          <w:rFonts w:ascii="Cambria" w:hAnsi="Cambria"/>
          <w:sz w:val="20"/>
          <w:lang w:val="en-US"/>
        </w:rPr>
        <w:t xml:space="preserve"> </w:t>
      </w:r>
      <w:r w:rsidRPr="00867C74">
        <w:rPr>
          <w:rFonts w:ascii="Cambria" w:hAnsi="Cambria"/>
          <w:sz w:val="20"/>
        </w:rPr>
        <w:t>a</w:t>
      </w:r>
      <w:r w:rsidRPr="007F5136">
        <w:rPr>
          <w:rFonts w:ascii="Cambria" w:hAnsi="Cambria"/>
          <w:sz w:val="20"/>
          <w:lang w:val="en-US"/>
        </w:rPr>
        <w:t xml:space="preserve"> </w:t>
      </w:r>
      <w:r w:rsidRPr="00867C74">
        <w:rPr>
          <w:rFonts w:ascii="Cambria" w:hAnsi="Cambria"/>
          <w:sz w:val="20"/>
        </w:rPr>
        <w:t>result</w:t>
      </w:r>
      <w:r w:rsidRPr="007F5136">
        <w:rPr>
          <w:rFonts w:ascii="Cambria" w:hAnsi="Cambria"/>
          <w:sz w:val="20"/>
          <w:lang w:val="en-US"/>
        </w:rPr>
        <w:t xml:space="preserve"> </w:t>
      </w:r>
      <w:r w:rsidRPr="00867C74">
        <w:rPr>
          <w:rFonts w:ascii="Cambria" w:hAnsi="Cambria"/>
          <w:sz w:val="20"/>
        </w:rPr>
        <w:t>of</w:t>
      </w:r>
      <w:r w:rsidRPr="007F5136">
        <w:rPr>
          <w:rFonts w:ascii="Cambria" w:hAnsi="Cambria"/>
          <w:sz w:val="20"/>
          <w:lang w:val="en-US"/>
        </w:rPr>
        <w:t xml:space="preserve"> </w:t>
      </w:r>
      <w:r w:rsidRPr="00867C74">
        <w:rPr>
          <w:rFonts w:ascii="Cambria" w:hAnsi="Cambria"/>
          <w:sz w:val="20"/>
        </w:rPr>
        <w:t>the</w:t>
      </w:r>
      <w:r w:rsidRPr="007F5136">
        <w:rPr>
          <w:rFonts w:ascii="Cambria" w:hAnsi="Cambria"/>
          <w:sz w:val="20"/>
          <w:lang w:val="en-US"/>
        </w:rPr>
        <w:t xml:space="preserve"> </w:t>
      </w:r>
      <w:r w:rsidRPr="00867C74">
        <w:rPr>
          <w:rFonts w:ascii="Cambria" w:hAnsi="Cambria"/>
          <w:sz w:val="20"/>
        </w:rPr>
        <w:t>inspection</w:t>
      </w:r>
      <w:r w:rsidR="00C71044" w:rsidRPr="007F5136">
        <w:rPr>
          <w:rFonts w:ascii="Cambria" w:hAnsi="Cambria"/>
          <w:sz w:val="20"/>
          <w:lang w:val="en-US"/>
        </w:rPr>
        <w:t>/</w:t>
      </w:r>
      <w:r w:rsidR="00C71044" w:rsidRPr="00E50B2F">
        <w:rPr>
          <w:rFonts w:ascii="Cambria" w:hAnsi="Cambria"/>
          <w:color w:val="0070C0"/>
          <w:sz w:val="20"/>
          <w:lang w:val="ru-RU"/>
        </w:rPr>
        <w:t>Участник</w:t>
      </w:r>
      <w:r w:rsidR="00C71044" w:rsidRPr="007F5136">
        <w:rPr>
          <w:rFonts w:ascii="Cambria" w:hAnsi="Cambria"/>
          <w:color w:val="002060"/>
          <w:sz w:val="20"/>
          <w:lang w:val="en-US"/>
        </w:rPr>
        <w:t xml:space="preserve"> </w:t>
      </w:r>
      <w:r w:rsidR="00C71044" w:rsidRPr="00E50B2F">
        <w:rPr>
          <w:rFonts w:ascii="Cambria" w:hAnsi="Cambria"/>
          <w:color w:val="0070C0"/>
          <w:sz w:val="20"/>
          <w:lang w:val="ru-RU"/>
        </w:rPr>
        <w:t>тендера</w:t>
      </w:r>
      <w:r w:rsidR="00C71044" w:rsidRPr="007F5136">
        <w:rPr>
          <w:rFonts w:ascii="Cambria" w:hAnsi="Cambria"/>
          <w:color w:val="002060"/>
          <w:sz w:val="20"/>
          <w:lang w:val="en-US"/>
        </w:rPr>
        <w:t xml:space="preserve"> </w:t>
      </w:r>
      <w:r w:rsidR="00C71044" w:rsidRPr="00E50B2F">
        <w:rPr>
          <w:rFonts w:ascii="Cambria" w:hAnsi="Cambria"/>
          <w:color w:val="0070C0"/>
          <w:sz w:val="20"/>
          <w:lang w:val="ru-RU"/>
        </w:rPr>
        <w:t>и</w:t>
      </w:r>
      <w:r w:rsidR="00C71044" w:rsidRPr="007F5136">
        <w:rPr>
          <w:rFonts w:ascii="Cambria" w:hAnsi="Cambria"/>
          <w:color w:val="002060"/>
          <w:sz w:val="20"/>
          <w:lang w:val="en-US"/>
        </w:rPr>
        <w:t xml:space="preserve"> </w:t>
      </w:r>
      <w:r w:rsidR="00C71044" w:rsidRPr="00E50B2F">
        <w:rPr>
          <w:rFonts w:ascii="Cambria" w:hAnsi="Cambria"/>
          <w:color w:val="0070C0"/>
          <w:sz w:val="20"/>
          <w:lang w:val="ru-RU"/>
        </w:rPr>
        <w:t>все</w:t>
      </w:r>
      <w:r w:rsidR="00C71044" w:rsidRPr="007F5136">
        <w:rPr>
          <w:rFonts w:ascii="Cambria" w:hAnsi="Cambria"/>
          <w:color w:val="002060"/>
          <w:sz w:val="20"/>
          <w:lang w:val="en-US"/>
        </w:rPr>
        <w:t xml:space="preserve"> </w:t>
      </w:r>
      <w:r w:rsidR="00C71044" w:rsidRPr="00E50B2F">
        <w:rPr>
          <w:rFonts w:ascii="Cambria" w:hAnsi="Cambria"/>
          <w:color w:val="0070C0"/>
          <w:sz w:val="20"/>
          <w:lang w:val="ru-RU"/>
        </w:rPr>
        <w:t>его</w:t>
      </w:r>
      <w:r w:rsidR="00C71044" w:rsidRPr="007F5136">
        <w:rPr>
          <w:rFonts w:ascii="Cambria" w:hAnsi="Cambria"/>
          <w:color w:val="002060"/>
          <w:sz w:val="20"/>
          <w:lang w:val="en-US"/>
        </w:rPr>
        <w:t xml:space="preserve"> </w:t>
      </w:r>
      <w:r w:rsidR="00C71044" w:rsidRPr="00E50B2F">
        <w:rPr>
          <w:rFonts w:ascii="Cambria" w:hAnsi="Cambria"/>
          <w:color w:val="0070C0"/>
          <w:sz w:val="20"/>
          <w:lang w:val="ru-RU"/>
        </w:rPr>
        <w:t>сотрудники</w:t>
      </w:r>
      <w:r w:rsidR="00C71044" w:rsidRPr="007F5136">
        <w:rPr>
          <w:rFonts w:ascii="Cambria" w:hAnsi="Cambria"/>
          <w:color w:val="002060"/>
          <w:sz w:val="20"/>
          <w:lang w:val="en-US"/>
        </w:rPr>
        <w:t xml:space="preserve"> </w:t>
      </w:r>
      <w:r w:rsidR="00C71044" w:rsidRPr="00E50B2F">
        <w:rPr>
          <w:rFonts w:ascii="Cambria" w:hAnsi="Cambria"/>
          <w:color w:val="0070C0"/>
          <w:sz w:val="20"/>
          <w:lang w:val="ru-RU"/>
        </w:rPr>
        <w:t>или</w:t>
      </w:r>
      <w:r w:rsidR="00C71044" w:rsidRPr="007F5136">
        <w:rPr>
          <w:rFonts w:ascii="Cambria" w:hAnsi="Cambria"/>
          <w:color w:val="002060"/>
          <w:sz w:val="20"/>
          <w:lang w:val="en-US"/>
        </w:rPr>
        <w:t xml:space="preserve"> </w:t>
      </w:r>
      <w:r w:rsidR="00C71044" w:rsidRPr="00E50B2F">
        <w:rPr>
          <w:rFonts w:ascii="Cambria" w:hAnsi="Cambria"/>
          <w:color w:val="0070C0"/>
          <w:sz w:val="20"/>
          <w:lang w:val="ru-RU"/>
        </w:rPr>
        <w:t>агенты</w:t>
      </w:r>
      <w:r w:rsidR="00C71044" w:rsidRPr="007F5136">
        <w:rPr>
          <w:rFonts w:ascii="Cambria" w:hAnsi="Cambria"/>
          <w:color w:val="002060"/>
          <w:sz w:val="20"/>
          <w:lang w:val="en-US"/>
        </w:rPr>
        <w:t xml:space="preserve"> </w:t>
      </w:r>
      <w:r w:rsidR="00C71044" w:rsidRPr="00E50B2F">
        <w:rPr>
          <w:rFonts w:ascii="Cambria" w:hAnsi="Cambria"/>
          <w:color w:val="0070C0"/>
          <w:sz w:val="20"/>
          <w:lang w:val="ru-RU"/>
        </w:rPr>
        <w:t>получат</w:t>
      </w:r>
      <w:r w:rsidR="00C71044" w:rsidRPr="007F5136">
        <w:rPr>
          <w:rFonts w:ascii="Cambria" w:hAnsi="Cambria"/>
          <w:color w:val="002060"/>
          <w:sz w:val="20"/>
          <w:lang w:val="en-US"/>
        </w:rPr>
        <w:t xml:space="preserve"> </w:t>
      </w:r>
      <w:r w:rsidR="00C71044" w:rsidRPr="00E50B2F">
        <w:rPr>
          <w:rFonts w:ascii="Cambria" w:hAnsi="Cambria"/>
          <w:color w:val="0070C0"/>
          <w:sz w:val="20"/>
          <w:lang w:val="ru-RU"/>
        </w:rPr>
        <w:t>разрешение</w:t>
      </w:r>
      <w:r w:rsidR="00C71044" w:rsidRPr="007F5136">
        <w:rPr>
          <w:rFonts w:ascii="Cambria" w:hAnsi="Cambria"/>
          <w:color w:val="002060"/>
          <w:sz w:val="20"/>
          <w:lang w:val="en-US"/>
        </w:rPr>
        <w:t xml:space="preserve"> </w:t>
      </w:r>
      <w:r w:rsidR="00C71044" w:rsidRPr="00E50B2F">
        <w:rPr>
          <w:rFonts w:ascii="Cambria" w:hAnsi="Cambria"/>
          <w:color w:val="0070C0"/>
          <w:sz w:val="20"/>
          <w:lang w:val="ru-RU"/>
        </w:rPr>
        <w:t>от</w:t>
      </w:r>
      <w:r w:rsidR="00C71044" w:rsidRPr="007F5136">
        <w:rPr>
          <w:rFonts w:ascii="Cambria" w:hAnsi="Cambria"/>
          <w:color w:val="002060"/>
          <w:sz w:val="20"/>
          <w:lang w:val="en-US"/>
        </w:rPr>
        <w:t xml:space="preserve"> </w:t>
      </w:r>
      <w:r w:rsidR="00C71044" w:rsidRPr="00E50B2F">
        <w:rPr>
          <w:rFonts w:ascii="Cambria" w:hAnsi="Cambria"/>
          <w:color w:val="0070C0"/>
          <w:sz w:val="20"/>
          <w:lang w:val="ru-RU"/>
        </w:rPr>
        <w:t>Партнера</w:t>
      </w:r>
      <w:r w:rsidR="00C71044" w:rsidRPr="007F5136">
        <w:rPr>
          <w:rFonts w:ascii="Cambria" w:hAnsi="Cambria"/>
          <w:color w:val="002060"/>
          <w:sz w:val="20"/>
          <w:lang w:val="en-US"/>
        </w:rPr>
        <w:t>-</w:t>
      </w:r>
      <w:r w:rsidR="00C71044" w:rsidRPr="00E50B2F">
        <w:rPr>
          <w:rFonts w:ascii="Cambria" w:hAnsi="Cambria"/>
          <w:color w:val="0070C0"/>
          <w:sz w:val="20"/>
          <w:lang w:val="ru-RU"/>
        </w:rPr>
        <w:t>исполнителя</w:t>
      </w:r>
      <w:r w:rsidR="00C71044" w:rsidRPr="007F5136">
        <w:rPr>
          <w:rFonts w:ascii="Cambria" w:hAnsi="Cambria"/>
          <w:color w:val="002060"/>
          <w:sz w:val="20"/>
          <w:lang w:val="en-US"/>
        </w:rPr>
        <w:t xml:space="preserve">  </w:t>
      </w:r>
      <w:r w:rsidR="00C71044" w:rsidRPr="00E50B2F">
        <w:rPr>
          <w:rFonts w:ascii="Cambria" w:hAnsi="Cambria"/>
          <w:color w:val="0070C0"/>
          <w:sz w:val="20"/>
          <w:lang w:val="ru-RU"/>
        </w:rPr>
        <w:t>на</w:t>
      </w:r>
      <w:r w:rsidR="00C71044" w:rsidRPr="007F5136">
        <w:rPr>
          <w:rFonts w:ascii="Cambria" w:hAnsi="Cambria"/>
          <w:color w:val="002060"/>
          <w:sz w:val="20"/>
          <w:lang w:val="en-US"/>
        </w:rPr>
        <w:t xml:space="preserve"> </w:t>
      </w:r>
      <w:r w:rsidR="00C71044" w:rsidRPr="00E50B2F">
        <w:rPr>
          <w:rFonts w:ascii="Cambria" w:hAnsi="Cambria"/>
          <w:color w:val="0070C0"/>
          <w:sz w:val="20"/>
          <w:lang w:val="ru-RU"/>
        </w:rPr>
        <w:t>вход</w:t>
      </w:r>
      <w:r w:rsidR="00C71044" w:rsidRPr="007F5136">
        <w:rPr>
          <w:rFonts w:ascii="Cambria" w:hAnsi="Cambria"/>
          <w:color w:val="002060"/>
          <w:sz w:val="20"/>
          <w:lang w:val="en-US"/>
        </w:rPr>
        <w:t xml:space="preserve"> </w:t>
      </w:r>
      <w:r w:rsidR="00C71044" w:rsidRPr="00E50B2F">
        <w:rPr>
          <w:rFonts w:ascii="Cambria" w:hAnsi="Cambria"/>
          <w:color w:val="0070C0"/>
          <w:sz w:val="20"/>
          <w:lang w:val="ru-RU"/>
        </w:rPr>
        <w:t>в</w:t>
      </w:r>
      <w:r w:rsidR="00C71044" w:rsidRPr="007F5136">
        <w:rPr>
          <w:rFonts w:ascii="Cambria" w:hAnsi="Cambria"/>
          <w:color w:val="002060"/>
          <w:sz w:val="20"/>
          <w:lang w:val="en-US"/>
        </w:rPr>
        <w:t xml:space="preserve"> </w:t>
      </w:r>
      <w:r w:rsidR="00C71044" w:rsidRPr="00E50B2F">
        <w:rPr>
          <w:rFonts w:ascii="Cambria" w:hAnsi="Cambria"/>
          <w:color w:val="0070C0"/>
          <w:sz w:val="20"/>
          <w:lang w:val="ru-RU"/>
        </w:rPr>
        <w:t>его</w:t>
      </w:r>
      <w:r w:rsidR="00C71044" w:rsidRPr="007F5136">
        <w:rPr>
          <w:rFonts w:ascii="Cambria" w:hAnsi="Cambria"/>
          <w:color w:val="002060"/>
          <w:sz w:val="20"/>
          <w:lang w:val="en-US"/>
        </w:rPr>
        <w:t xml:space="preserve"> </w:t>
      </w:r>
      <w:r w:rsidR="00C71044" w:rsidRPr="00E50B2F">
        <w:rPr>
          <w:rFonts w:ascii="Cambria" w:hAnsi="Cambria"/>
          <w:color w:val="0070C0"/>
          <w:sz w:val="20"/>
          <w:lang w:val="ru-RU"/>
        </w:rPr>
        <w:t>помещения</w:t>
      </w:r>
      <w:r w:rsidR="00C71044" w:rsidRPr="007F5136">
        <w:rPr>
          <w:rFonts w:ascii="Cambria" w:hAnsi="Cambria"/>
          <w:color w:val="002060"/>
          <w:sz w:val="20"/>
          <w:lang w:val="en-US"/>
        </w:rPr>
        <w:t xml:space="preserve"> </w:t>
      </w:r>
      <w:r w:rsidR="00C71044" w:rsidRPr="00E50B2F">
        <w:rPr>
          <w:rFonts w:ascii="Cambria" w:hAnsi="Cambria"/>
          <w:color w:val="0070C0"/>
          <w:sz w:val="20"/>
          <w:lang w:val="ru-RU"/>
        </w:rPr>
        <w:t>и</w:t>
      </w:r>
      <w:r w:rsidR="00C71044" w:rsidRPr="007F5136">
        <w:rPr>
          <w:rFonts w:ascii="Cambria" w:hAnsi="Cambria"/>
          <w:color w:val="002060"/>
          <w:sz w:val="20"/>
          <w:lang w:val="en-US"/>
        </w:rPr>
        <w:t xml:space="preserve"> </w:t>
      </w:r>
      <w:r w:rsidR="00C71044" w:rsidRPr="00E50B2F">
        <w:rPr>
          <w:rFonts w:ascii="Cambria" w:hAnsi="Cambria"/>
          <w:color w:val="0070C0"/>
          <w:sz w:val="20"/>
          <w:lang w:val="ru-RU"/>
        </w:rPr>
        <w:t>на</w:t>
      </w:r>
      <w:r w:rsidR="00C71044" w:rsidRPr="007F5136">
        <w:rPr>
          <w:rFonts w:ascii="Cambria" w:hAnsi="Cambria"/>
          <w:color w:val="002060"/>
          <w:sz w:val="20"/>
          <w:lang w:val="en-US"/>
        </w:rPr>
        <w:t xml:space="preserve"> </w:t>
      </w:r>
      <w:r w:rsidR="00C71044" w:rsidRPr="00E50B2F">
        <w:rPr>
          <w:rFonts w:ascii="Cambria" w:hAnsi="Cambria"/>
          <w:color w:val="0070C0"/>
          <w:sz w:val="20"/>
          <w:lang w:val="ru-RU"/>
        </w:rPr>
        <w:t>территорию</w:t>
      </w:r>
      <w:r w:rsidR="00C71044" w:rsidRPr="007F5136">
        <w:rPr>
          <w:rFonts w:ascii="Cambria" w:hAnsi="Cambria"/>
          <w:color w:val="002060"/>
          <w:sz w:val="20"/>
          <w:lang w:val="en-US"/>
        </w:rPr>
        <w:t xml:space="preserve"> </w:t>
      </w:r>
      <w:r w:rsidR="00C71044" w:rsidRPr="00E50B2F">
        <w:rPr>
          <w:rFonts w:ascii="Cambria" w:hAnsi="Cambria"/>
          <w:color w:val="0070C0"/>
          <w:sz w:val="20"/>
          <w:lang w:val="ru-RU"/>
        </w:rPr>
        <w:t>с</w:t>
      </w:r>
      <w:r w:rsidR="00C71044" w:rsidRPr="007F5136">
        <w:rPr>
          <w:rFonts w:ascii="Cambria" w:hAnsi="Cambria"/>
          <w:color w:val="002060"/>
          <w:sz w:val="20"/>
          <w:lang w:val="en-US"/>
        </w:rPr>
        <w:t xml:space="preserve"> </w:t>
      </w:r>
      <w:r w:rsidR="00C71044" w:rsidRPr="00E50B2F">
        <w:rPr>
          <w:rFonts w:ascii="Cambria" w:hAnsi="Cambria"/>
          <w:color w:val="0070C0"/>
          <w:sz w:val="20"/>
          <w:lang w:val="ru-RU"/>
        </w:rPr>
        <w:t>целью</w:t>
      </w:r>
      <w:r w:rsidR="00C71044" w:rsidRPr="007F5136">
        <w:rPr>
          <w:rFonts w:ascii="Cambria" w:hAnsi="Cambria"/>
          <w:color w:val="002060"/>
          <w:sz w:val="20"/>
          <w:lang w:val="en-US"/>
        </w:rPr>
        <w:t xml:space="preserve"> </w:t>
      </w:r>
      <w:r w:rsidR="00C71044" w:rsidRPr="00E50B2F">
        <w:rPr>
          <w:rFonts w:ascii="Cambria" w:hAnsi="Cambria"/>
          <w:color w:val="0070C0"/>
          <w:sz w:val="20"/>
          <w:lang w:val="ru-RU"/>
        </w:rPr>
        <w:t>такого</w:t>
      </w:r>
      <w:r w:rsidR="00C71044" w:rsidRPr="007F5136">
        <w:rPr>
          <w:rFonts w:ascii="Cambria" w:hAnsi="Cambria"/>
          <w:color w:val="002060"/>
          <w:sz w:val="20"/>
          <w:lang w:val="en-US"/>
        </w:rPr>
        <w:t xml:space="preserve"> </w:t>
      </w:r>
      <w:r w:rsidR="00C71044" w:rsidRPr="00E50B2F">
        <w:rPr>
          <w:rFonts w:ascii="Cambria" w:hAnsi="Cambria"/>
          <w:color w:val="0070C0"/>
          <w:sz w:val="20"/>
          <w:lang w:val="ru-RU"/>
        </w:rPr>
        <w:t>посещения</w:t>
      </w:r>
      <w:r w:rsidR="00C71044" w:rsidRPr="007F5136">
        <w:rPr>
          <w:rFonts w:ascii="Cambria" w:hAnsi="Cambria"/>
          <w:color w:val="002060"/>
          <w:sz w:val="20"/>
          <w:lang w:val="en-US"/>
        </w:rPr>
        <w:t xml:space="preserve">, </w:t>
      </w:r>
      <w:r w:rsidR="00C71044" w:rsidRPr="00E50B2F">
        <w:rPr>
          <w:rFonts w:ascii="Cambria" w:hAnsi="Cambria"/>
          <w:color w:val="0070C0"/>
          <w:sz w:val="20"/>
          <w:lang w:val="ru-RU"/>
        </w:rPr>
        <w:t>но</w:t>
      </w:r>
      <w:r w:rsidR="00C71044" w:rsidRPr="007F5136">
        <w:rPr>
          <w:rFonts w:ascii="Cambria" w:hAnsi="Cambria"/>
          <w:color w:val="002060"/>
          <w:sz w:val="20"/>
          <w:lang w:val="en-US"/>
        </w:rPr>
        <w:t xml:space="preserve"> </w:t>
      </w:r>
      <w:r w:rsidR="00C71044" w:rsidRPr="00E50B2F">
        <w:rPr>
          <w:rFonts w:ascii="Cambria" w:hAnsi="Cambria"/>
          <w:color w:val="0070C0"/>
          <w:sz w:val="20"/>
          <w:lang w:val="ru-RU"/>
        </w:rPr>
        <w:t>только</w:t>
      </w:r>
      <w:r w:rsidR="00C71044" w:rsidRPr="007F5136">
        <w:rPr>
          <w:rFonts w:ascii="Cambria" w:hAnsi="Cambria"/>
          <w:color w:val="002060"/>
          <w:sz w:val="20"/>
          <w:lang w:val="en-US"/>
        </w:rPr>
        <w:t xml:space="preserve"> </w:t>
      </w:r>
      <w:r w:rsidR="00C71044" w:rsidRPr="00E50B2F">
        <w:rPr>
          <w:rFonts w:ascii="Cambria" w:hAnsi="Cambria"/>
          <w:color w:val="0070C0"/>
          <w:sz w:val="20"/>
          <w:lang w:val="ru-RU"/>
        </w:rPr>
        <w:t>при</w:t>
      </w:r>
      <w:r w:rsidR="00C71044" w:rsidRPr="007F5136">
        <w:rPr>
          <w:rFonts w:ascii="Cambria" w:hAnsi="Cambria"/>
          <w:color w:val="002060"/>
          <w:sz w:val="20"/>
          <w:lang w:val="en-US"/>
        </w:rPr>
        <w:t xml:space="preserve"> </w:t>
      </w:r>
      <w:r w:rsidR="00C71044" w:rsidRPr="00E50B2F">
        <w:rPr>
          <w:rFonts w:ascii="Cambria" w:hAnsi="Cambria"/>
          <w:color w:val="0070C0"/>
          <w:sz w:val="20"/>
          <w:lang w:val="ru-RU"/>
        </w:rPr>
        <w:t>прямом</w:t>
      </w:r>
      <w:r w:rsidR="00C71044" w:rsidRPr="007F5136">
        <w:rPr>
          <w:rFonts w:ascii="Cambria" w:hAnsi="Cambria"/>
          <w:color w:val="002060"/>
          <w:sz w:val="20"/>
          <w:lang w:val="en-US"/>
        </w:rPr>
        <w:t xml:space="preserve"> </w:t>
      </w:r>
      <w:r w:rsidR="00C71044" w:rsidRPr="00E50B2F">
        <w:rPr>
          <w:rFonts w:ascii="Cambria" w:hAnsi="Cambria"/>
          <w:color w:val="0070C0"/>
          <w:sz w:val="20"/>
          <w:lang w:val="ru-RU"/>
        </w:rPr>
        <w:t>условии</w:t>
      </w:r>
      <w:r w:rsidR="00C71044" w:rsidRPr="007F5136">
        <w:rPr>
          <w:rFonts w:ascii="Cambria" w:hAnsi="Cambria"/>
          <w:color w:val="002060"/>
          <w:sz w:val="20"/>
          <w:lang w:val="en-US"/>
        </w:rPr>
        <w:t xml:space="preserve">, </w:t>
      </w:r>
      <w:r w:rsidR="00C71044" w:rsidRPr="00E50B2F">
        <w:rPr>
          <w:rFonts w:ascii="Cambria" w:hAnsi="Cambria"/>
          <w:color w:val="0070C0"/>
          <w:sz w:val="20"/>
          <w:lang w:val="ru-RU"/>
        </w:rPr>
        <w:t>что</w:t>
      </w:r>
      <w:r w:rsidR="00C71044" w:rsidRPr="007F5136">
        <w:rPr>
          <w:rFonts w:ascii="Cambria" w:hAnsi="Cambria"/>
          <w:color w:val="002060"/>
          <w:sz w:val="20"/>
          <w:lang w:val="en-US"/>
        </w:rPr>
        <w:t xml:space="preserve"> </w:t>
      </w:r>
      <w:r w:rsidR="00C71044" w:rsidRPr="00E50B2F">
        <w:rPr>
          <w:rFonts w:ascii="Cambria" w:hAnsi="Cambria"/>
          <w:color w:val="0070C0"/>
          <w:sz w:val="20"/>
          <w:lang w:val="ru-RU"/>
        </w:rPr>
        <w:t>участник</w:t>
      </w:r>
      <w:r w:rsidR="00C71044" w:rsidRPr="007F5136">
        <w:rPr>
          <w:rFonts w:ascii="Cambria" w:hAnsi="Cambria"/>
          <w:color w:val="002060"/>
          <w:sz w:val="20"/>
          <w:lang w:val="en-US"/>
        </w:rPr>
        <w:t xml:space="preserve"> </w:t>
      </w:r>
      <w:r w:rsidR="00C71044" w:rsidRPr="00E50B2F">
        <w:rPr>
          <w:rFonts w:ascii="Cambria" w:hAnsi="Cambria"/>
          <w:color w:val="0070C0"/>
          <w:sz w:val="20"/>
          <w:lang w:val="ru-RU"/>
        </w:rPr>
        <w:t>тендера</w:t>
      </w:r>
      <w:r w:rsidR="00C71044" w:rsidRPr="007F5136">
        <w:rPr>
          <w:rFonts w:ascii="Cambria" w:hAnsi="Cambria"/>
          <w:color w:val="002060"/>
          <w:sz w:val="20"/>
          <w:lang w:val="en-US"/>
        </w:rPr>
        <w:t xml:space="preserve">, </w:t>
      </w:r>
      <w:r w:rsidR="00C71044" w:rsidRPr="00E50B2F">
        <w:rPr>
          <w:rFonts w:ascii="Cambria" w:hAnsi="Cambria"/>
          <w:color w:val="0070C0"/>
          <w:sz w:val="20"/>
          <w:lang w:val="ru-RU"/>
        </w:rPr>
        <w:t>его</w:t>
      </w:r>
      <w:r w:rsidR="00C71044" w:rsidRPr="007F5136">
        <w:rPr>
          <w:rFonts w:ascii="Cambria" w:hAnsi="Cambria"/>
          <w:color w:val="002060"/>
          <w:sz w:val="20"/>
          <w:lang w:val="en-US"/>
        </w:rPr>
        <w:t xml:space="preserve"> </w:t>
      </w:r>
      <w:r w:rsidR="00C71044" w:rsidRPr="00E50B2F">
        <w:rPr>
          <w:rFonts w:ascii="Cambria" w:hAnsi="Cambria"/>
          <w:color w:val="0070C0"/>
          <w:sz w:val="20"/>
          <w:lang w:val="ru-RU"/>
        </w:rPr>
        <w:t>сотрудники</w:t>
      </w:r>
      <w:r w:rsidR="00C71044" w:rsidRPr="007F5136">
        <w:rPr>
          <w:rFonts w:ascii="Cambria" w:hAnsi="Cambria"/>
          <w:color w:val="002060"/>
          <w:sz w:val="20"/>
          <w:lang w:val="en-US"/>
        </w:rPr>
        <w:t xml:space="preserve"> </w:t>
      </w:r>
      <w:r w:rsidR="00C71044" w:rsidRPr="00E50B2F">
        <w:rPr>
          <w:rFonts w:ascii="Cambria" w:hAnsi="Cambria"/>
          <w:color w:val="0070C0"/>
          <w:sz w:val="20"/>
          <w:lang w:val="ru-RU"/>
        </w:rPr>
        <w:t>и</w:t>
      </w:r>
      <w:r w:rsidR="00C71044" w:rsidRPr="007F5136">
        <w:rPr>
          <w:rFonts w:ascii="Cambria" w:hAnsi="Cambria"/>
          <w:color w:val="002060"/>
          <w:sz w:val="20"/>
          <w:lang w:val="en-US"/>
        </w:rPr>
        <w:t xml:space="preserve"> </w:t>
      </w:r>
      <w:r w:rsidR="00C71044" w:rsidRPr="00E50B2F">
        <w:rPr>
          <w:rFonts w:ascii="Cambria" w:hAnsi="Cambria"/>
          <w:color w:val="0070C0"/>
          <w:sz w:val="20"/>
          <w:lang w:val="ru-RU"/>
        </w:rPr>
        <w:t>агенты</w:t>
      </w:r>
      <w:r w:rsidR="00C71044" w:rsidRPr="007F5136">
        <w:rPr>
          <w:rFonts w:ascii="Cambria" w:hAnsi="Cambria"/>
          <w:color w:val="002060"/>
          <w:sz w:val="20"/>
          <w:lang w:val="en-US"/>
        </w:rPr>
        <w:t xml:space="preserve"> </w:t>
      </w:r>
      <w:r w:rsidR="00C71044" w:rsidRPr="00E50B2F">
        <w:rPr>
          <w:rFonts w:ascii="Cambria" w:hAnsi="Cambria"/>
          <w:color w:val="0070C0"/>
          <w:sz w:val="20"/>
          <w:lang w:val="ru-RU"/>
        </w:rPr>
        <w:t>возместят</w:t>
      </w:r>
      <w:r w:rsidR="00C71044" w:rsidRPr="007F5136">
        <w:rPr>
          <w:rFonts w:ascii="Cambria" w:hAnsi="Cambria"/>
          <w:color w:val="002060"/>
          <w:sz w:val="20"/>
          <w:lang w:val="en-US"/>
        </w:rPr>
        <w:t xml:space="preserve"> </w:t>
      </w:r>
      <w:r w:rsidR="00C71044" w:rsidRPr="00E50B2F">
        <w:rPr>
          <w:rFonts w:ascii="Cambria" w:hAnsi="Cambria"/>
          <w:color w:val="0070C0"/>
          <w:sz w:val="20"/>
          <w:lang w:val="ru-RU"/>
        </w:rPr>
        <w:t>ущерб</w:t>
      </w:r>
      <w:r w:rsidR="00C71044" w:rsidRPr="007F5136">
        <w:rPr>
          <w:rFonts w:ascii="Cambria" w:hAnsi="Cambria"/>
          <w:color w:val="002060"/>
          <w:sz w:val="20"/>
          <w:lang w:val="en-US"/>
        </w:rPr>
        <w:t xml:space="preserve"> </w:t>
      </w:r>
      <w:r w:rsidR="00C71044" w:rsidRPr="00E50B2F">
        <w:rPr>
          <w:rFonts w:ascii="Cambria" w:hAnsi="Cambria"/>
          <w:color w:val="0070C0"/>
          <w:sz w:val="20"/>
          <w:lang w:val="ru-RU"/>
        </w:rPr>
        <w:t>Партнеру</w:t>
      </w:r>
      <w:r w:rsidR="00C71044" w:rsidRPr="007F5136">
        <w:rPr>
          <w:rFonts w:ascii="Cambria" w:hAnsi="Cambria"/>
          <w:color w:val="002060"/>
          <w:sz w:val="20"/>
          <w:lang w:val="en-US"/>
        </w:rPr>
        <w:t>-</w:t>
      </w:r>
      <w:r w:rsidR="00C71044" w:rsidRPr="00E50B2F">
        <w:rPr>
          <w:rFonts w:ascii="Cambria" w:hAnsi="Cambria"/>
          <w:color w:val="0070C0"/>
          <w:sz w:val="20"/>
          <w:lang w:val="ru-RU"/>
        </w:rPr>
        <w:t>исполнителю</w:t>
      </w:r>
      <w:r w:rsidR="00C71044" w:rsidRPr="007F5136">
        <w:rPr>
          <w:rFonts w:ascii="Cambria" w:hAnsi="Cambria"/>
          <w:color w:val="002060"/>
          <w:sz w:val="20"/>
          <w:lang w:val="en-US"/>
        </w:rPr>
        <w:t xml:space="preserve"> , </w:t>
      </w:r>
      <w:r w:rsidR="00C71044" w:rsidRPr="00E50B2F">
        <w:rPr>
          <w:rFonts w:ascii="Cambria" w:hAnsi="Cambria"/>
          <w:color w:val="0070C0"/>
          <w:sz w:val="20"/>
          <w:lang w:val="ru-RU"/>
        </w:rPr>
        <w:t>его</w:t>
      </w:r>
      <w:r w:rsidR="00C71044" w:rsidRPr="007F5136">
        <w:rPr>
          <w:rFonts w:ascii="Cambria" w:hAnsi="Cambria"/>
          <w:color w:val="002060"/>
          <w:sz w:val="20"/>
          <w:lang w:val="en-US"/>
        </w:rPr>
        <w:t xml:space="preserve"> </w:t>
      </w:r>
      <w:r w:rsidR="00C71044" w:rsidRPr="00E50B2F">
        <w:rPr>
          <w:rFonts w:ascii="Cambria" w:hAnsi="Cambria"/>
          <w:color w:val="0070C0"/>
          <w:sz w:val="20"/>
          <w:lang w:val="ru-RU"/>
        </w:rPr>
        <w:t>персоналу</w:t>
      </w:r>
      <w:r w:rsidR="00C71044" w:rsidRPr="007F5136">
        <w:rPr>
          <w:rFonts w:ascii="Cambria" w:hAnsi="Cambria"/>
          <w:color w:val="002060"/>
          <w:sz w:val="20"/>
          <w:lang w:val="en-US"/>
        </w:rPr>
        <w:t xml:space="preserve"> </w:t>
      </w:r>
      <w:r w:rsidR="00C71044" w:rsidRPr="00E50B2F">
        <w:rPr>
          <w:rFonts w:ascii="Cambria" w:hAnsi="Cambria"/>
          <w:color w:val="0070C0"/>
          <w:sz w:val="20"/>
          <w:lang w:val="ru-RU"/>
        </w:rPr>
        <w:t>и</w:t>
      </w:r>
      <w:r w:rsidR="00C71044" w:rsidRPr="007F5136">
        <w:rPr>
          <w:rFonts w:ascii="Cambria" w:hAnsi="Cambria"/>
          <w:color w:val="002060"/>
          <w:sz w:val="20"/>
          <w:lang w:val="en-US"/>
        </w:rPr>
        <w:t xml:space="preserve"> </w:t>
      </w:r>
      <w:r w:rsidR="00C71044" w:rsidRPr="00E50B2F">
        <w:rPr>
          <w:rFonts w:ascii="Cambria" w:hAnsi="Cambria"/>
          <w:color w:val="0070C0"/>
          <w:sz w:val="20"/>
          <w:lang w:val="ru-RU"/>
        </w:rPr>
        <w:t>агентам</w:t>
      </w:r>
      <w:r w:rsidR="00C71044" w:rsidRPr="007F5136">
        <w:rPr>
          <w:rFonts w:ascii="Cambria" w:hAnsi="Cambria"/>
          <w:color w:val="002060"/>
          <w:sz w:val="20"/>
          <w:lang w:val="en-US"/>
        </w:rPr>
        <w:t xml:space="preserve">, </w:t>
      </w:r>
      <w:r w:rsidR="00C71044" w:rsidRPr="00E50B2F">
        <w:rPr>
          <w:rFonts w:ascii="Cambria" w:hAnsi="Cambria"/>
          <w:color w:val="0070C0"/>
          <w:sz w:val="20"/>
          <w:lang w:val="ru-RU"/>
        </w:rPr>
        <w:t>освободят</w:t>
      </w:r>
      <w:r w:rsidR="00C71044" w:rsidRPr="007F5136">
        <w:rPr>
          <w:rFonts w:ascii="Cambria" w:hAnsi="Cambria"/>
          <w:color w:val="002060"/>
          <w:sz w:val="20"/>
          <w:lang w:val="en-US"/>
        </w:rPr>
        <w:t xml:space="preserve"> </w:t>
      </w:r>
      <w:r w:rsidR="00C71044" w:rsidRPr="00E50B2F">
        <w:rPr>
          <w:rFonts w:ascii="Cambria" w:hAnsi="Cambria"/>
          <w:color w:val="0070C0"/>
          <w:sz w:val="20"/>
          <w:lang w:val="ru-RU"/>
        </w:rPr>
        <w:t>их</w:t>
      </w:r>
      <w:r w:rsidR="00C71044" w:rsidRPr="007F5136">
        <w:rPr>
          <w:rFonts w:ascii="Cambria" w:hAnsi="Cambria"/>
          <w:color w:val="002060"/>
          <w:sz w:val="20"/>
          <w:lang w:val="en-US"/>
        </w:rPr>
        <w:t xml:space="preserve"> </w:t>
      </w:r>
      <w:r w:rsidR="00C71044" w:rsidRPr="00E50B2F">
        <w:rPr>
          <w:rFonts w:ascii="Cambria" w:hAnsi="Cambria"/>
          <w:color w:val="0070C0"/>
          <w:sz w:val="20"/>
          <w:lang w:val="ru-RU"/>
        </w:rPr>
        <w:t>от</w:t>
      </w:r>
      <w:r w:rsidR="00C71044" w:rsidRPr="007F5136">
        <w:rPr>
          <w:rFonts w:ascii="Cambria" w:hAnsi="Cambria"/>
          <w:color w:val="002060"/>
          <w:sz w:val="20"/>
          <w:lang w:val="en-US"/>
        </w:rPr>
        <w:t xml:space="preserve"> </w:t>
      </w:r>
      <w:r w:rsidR="00C71044" w:rsidRPr="00E50B2F">
        <w:rPr>
          <w:rFonts w:ascii="Cambria" w:hAnsi="Cambria"/>
          <w:color w:val="0070C0"/>
          <w:sz w:val="20"/>
          <w:lang w:val="ru-RU"/>
        </w:rPr>
        <w:t>какой</w:t>
      </w:r>
      <w:r w:rsidR="00C71044" w:rsidRPr="007F5136">
        <w:rPr>
          <w:rFonts w:ascii="Cambria" w:hAnsi="Cambria"/>
          <w:color w:val="002060"/>
          <w:sz w:val="20"/>
          <w:lang w:val="en-US"/>
        </w:rPr>
        <w:t>-</w:t>
      </w:r>
      <w:r w:rsidR="00C71044" w:rsidRPr="00E50B2F">
        <w:rPr>
          <w:rFonts w:ascii="Cambria" w:hAnsi="Cambria"/>
          <w:color w:val="0070C0"/>
          <w:sz w:val="20"/>
          <w:lang w:val="ru-RU"/>
        </w:rPr>
        <w:t>либо</w:t>
      </w:r>
      <w:r w:rsidR="00C71044" w:rsidRPr="007F5136">
        <w:rPr>
          <w:rFonts w:ascii="Cambria" w:hAnsi="Cambria"/>
          <w:color w:val="002060"/>
          <w:sz w:val="20"/>
          <w:lang w:val="en-US"/>
        </w:rPr>
        <w:t xml:space="preserve"> </w:t>
      </w:r>
      <w:r w:rsidR="00C71044" w:rsidRPr="00E50B2F">
        <w:rPr>
          <w:rFonts w:ascii="Cambria" w:hAnsi="Cambria"/>
          <w:color w:val="0070C0"/>
          <w:sz w:val="20"/>
          <w:lang w:val="ru-RU"/>
        </w:rPr>
        <w:t>ответственности</w:t>
      </w:r>
      <w:r w:rsidR="00C71044" w:rsidRPr="007F5136">
        <w:rPr>
          <w:rFonts w:ascii="Cambria" w:hAnsi="Cambria"/>
          <w:color w:val="002060"/>
          <w:sz w:val="20"/>
          <w:lang w:val="en-US"/>
        </w:rPr>
        <w:t xml:space="preserve"> </w:t>
      </w:r>
      <w:r w:rsidR="00C71044" w:rsidRPr="00E50B2F">
        <w:rPr>
          <w:rFonts w:ascii="Cambria" w:hAnsi="Cambria"/>
          <w:color w:val="0070C0"/>
          <w:sz w:val="20"/>
          <w:lang w:val="ru-RU"/>
        </w:rPr>
        <w:t>и</w:t>
      </w:r>
      <w:r w:rsidR="00C71044" w:rsidRPr="007F5136">
        <w:rPr>
          <w:rFonts w:ascii="Cambria" w:hAnsi="Cambria"/>
          <w:color w:val="002060"/>
          <w:sz w:val="20"/>
          <w:lang w:val="en-US"/>
        </w:rPr>
        <w:t xml:space="preserve"> </w:t>
      </w:r>
      <w:r w:rsidR="00C71044" w:rsidRPr="00E50B2F">
        <w:rPr>
          <w:rFonts w:ascii="Cambria" w:hAnsi="Cambria"/>
          <w:color w:val="0070C0"/>
          <w:sz w:val="20"/>
          <w:lang w:val="ru-RU"/>
        </w:rPr>
        <w:t>понесут</w:t>
      </w:r>
      <w:r w:rsidR="00C71044" w:rsidRPr="007F5136">
        <w:rPr>
          <w:rFonts w:ascii="Cambria" w:hAnsi="Cambria"/>
          <w:color w:val="002060"/>
          <w:sz w:val="20"/>
          <w:lang w:val="en-US"/>
        </w:rPr>
        <w:t xml:space="preserve"> </w:t>
      </w:r>
      <w:r w:rsidR="00C71044" w:rsidRPr="00E50B2F">
        <w:rPr>
          <w:rFonts w:ascii="Cambria" w:hAnsi="Cambria"/>
          <w:color w:val="0070C0"/>
          <w:sz w:val="20"/>
          <w:lang w:val="ru-RU"/>
        </w:rPr>
        <w:t>ответственность</w:t>
      </w:r>
      <w:r w:rsidR="00C71044" w:rsidRPr="007F5136">
        <w:rPr>
          <w:rFonts w:ascii="Cambria" w:hAnsi="Cambria"/>
          <w:color w:val="002060"/>
          <w:sz w:val="20"/>
          <w:lang w:val="en-US"/>
        </w:rPr>
        <w:t xml:space="preserve"> </w:t>
      </w:r>
      <w:r w:rsidR="00C71044" w:rsidRPr="00E50B2F">
        <w:rPr>
          <w:rFonts w:ascii="Cambria" w:hAnsi="Cambria"/>
          <w:color w:val="0070C0"/>
          <w:sz w:val="20"/>
          <w:lang w:val="ru-RU"/>
        </w:rPr>
        <w:t>за</w:t>
      </w:r>
      <w:r w:rsidR="00C71044" w:rsidRPr="007F5136">
        <w:rPr>
          <w:rFonts w:ascii="Cambria" w:hAnsi="Cambria"/>
          <w:color w:val="002060"/>
          <w:sz w:val="20"/>
          <w:lang w:val="en-US"/>
        </w:rPr>
        <w:t xml:space="preserve"> </w:t>
      </w:r>
      <w:r w:rsidR="00C71044" w:rsidRPr="00E50B2F">
        <w:rPr>
          <w:rFonts w:ascii="Cambria" w:hAnsi="Cambria"/>
          <w:color w:val="0070C0"/>
          <w:sz w:val="20"/>
          <w:lang w:val="ru-RU"/>
        </w:rPr>
        <w:t>смерть</w:t>
      </w:r>
      <w:r w:rsidR="00C71044" w:rsidRPr="007F5136">
        <w:rPr>
          <w:rFonts w:ascii="Cambria" w:hAnsi="Cambria"/>
          <w:color w:val="002060"/>
          <w:sz w:val="20"/>
          <w:lang w:val="en-US"/>
        </w:rPr>
        <w:t xml:space="preserve"> </w:t>
      </w:r>
      <w:r w:rsidR="00C71044" w:rsidRPr="00E50B2F">
        <w:rPr>
          <w:rFonts w:ascii="Cambria" w:hAnsi="Cambria"/>
          <w:color w:val="0070C0"/>
          <w:sz w:val="20"/>
          <w:lang w:val="ru-RU"/>
        </w:rPr>
        <w:t>или</w:t>
      </w:r>
      <w:r w:rsidR="00C71044" w:rsidRPr="007F5136">
        <w:rPr>
          <w:rFonts w:ascii="Cambria" w:hAnsi="Cambria"/>
          <w:color w:val="002060"/>
          <w:sz w:val="20"/>
          <w:lang w:val="en-US"/>
        </w:rPr>
        <w:t xml:space="preserve"> </w:t>
      </w:r>
      <w:r w:rsidR="00C71044" w:rsidRPr="00E50B2F">
        <w:rPr>
          <w:rFonts w:ascii="Cambria" w:hAnsi="Cambria"/>
          <w:color w:val="0070C0"/>
          <w:sz w:val="20"/>
          <w:lang w:val="ru-RU"/>
        </w:rPr>
        <w:t>телесные</w:t>
      </w:r>
      <w:r w:rsidR="00C71044" w:rsidRPr="007F5136">
        <w:rPr>
          <w:rFonts w:ascii="Cambria" w:hAnsi="Cambria"/>
          <w:color w:val="002060"/>
          <w:sz w:val="20"/>
          <w:lang w:val="en-US"/>
        </w:rPr>
        <w:t xml:space="preserve"> </w:t>
      </w:r>
      <w:r w:rsidR="00C71044" w:rsidRPr="00E50B2F">
        <w:rPr>
          <w:rFonts w:ascii="Cambria" w:hAnsi="Cambria"/>
          <w:color w:val="0070C0"/>
          <w:sz w:val="20"/>
          <w:lang w:val="ru-RU"/>
        </w:rPr>
        <w:t>повреждения</w:t>
      </w:r>
      <w:r w:rsidR="00C71044" w:rsidRPr="007F5136">
        <w:rPr>
          <w:rFonts w:ascii="Cambria" w:hAnsi="Cambria"/>
          <w:color w:val="002060"/>
          <w:sz w:val="20"/>
          <w:lang w:val="en-US"/>
        </w:rPr>
        <w:t xml:space="preserve">, </w:t>
      </w:r>
      <w:r w:rsidR="00C71044" w:rsidRPr="00E50B2F">
        <w:rPr>
          <w:rFonts w:ascii="Cambria" w:hAnsi="Cambria"/>
          <w:color w:val="0070C0"/>
          <w:sz w:val="20"/>
          <w:lang w:val="ru-RU"/>
        </w:rPr>
        <w:t>утерю</w:t>
      </w:r>
      <w:r w:rsidR="00C71044" w:rsidRPr="007F5136">
        <w:rPr>
          <w:rFonts w:ascii="Cambria" w:hAnsi="Cambria"/>
          <w:color w:val="002060"/>
          <w:sz w:val="20"/>
          <w:lang w:val="en-US"/>
        </w:rPr>
        <w:t xml:space="preserve"> </w:t>
      </w:r>
      <w:r w:rsidR="00C71044" w:rsidRPr="00E50B2F">
        <w:rPr>
          <w:rFonts w:ascii="Cambria" w:hAnsi="Cambria"/>
          <w:color w:val="0070C0"/>
          <w:sz w:val="20"/>
          <w:lang w:val="ru-RU"/>
        </w:rPr>
        <w:t>или</w:t>
      </w:r>
      <w:r w:rsidR="00C71044" w:rsidRPr="007F5136">
        <w:rPr>
          <w:rFonts w:ascii="Cambria" w:hAnsi="Cambria"/>
          <w:color w:val="002060"/>
          <w:sz w:val="20"/>
          <w:lang w:val="en-US"/>
        </w:rPr>
        <w:t xml:space="preserve"> </w:t>
      </w:r>
      <w:r w:rsidR="00C71044" w:rsidRPr="00E50B2F">
        <w:rPr>
          <w:rFonts w:ascii="Cambria" w:hAnsi="Cambria"/>
          <w:color w:val="0070C0"/>
          <w:sz w:val="20"/>
          <w:lang w:val="ru-RU"/>
        </w:rPr>
        <w:t>повреждение</w:t>
      </w:r>
      <w:r w:rsidR="00C71044" w:rsidRPr="007F5136">
        <w:rPr>
          <w:rFonts w:ascii="Cambria" w:hAnsi="Cambria"/>
          <w:color w:val="002060"/>
          <w:sz w:val="20"/>
          <w:lang w:val="en-US"/>
        </w:rPr>
        <w:t xml:space="preserve"> </w:t>
      </w:r>
      <w:r w:rsidR="00C71044" w:rsidRPr="00E50B2F">
        <w:rPr>
          <w:rFonts w:ascii="Cambria" w:hAnsi="Cambria"/>
          <w:color w:val="0070C0"/>
          <w:sz w:val="20"/>
          <w:lang w:val="ru-RU"/>
        </w:rPr>
        <w:t>имущества</w:t>
      </w:r>
      <w:r w:rsidR="00C71044" w:rsidRPr="007F5136">
        <w:rPr>
          <w:rFonts w:ascii="Cambria" w:hAnsi="Cambria"/>
          <w:color w:val="002060"/>
          <w:sz w:val="20"/>
          <w:lang w:val="en-US"/>
        </w:rPr>
        <w:t xml:space="preserve">, </w:t>
      </w:r>
      <w:r w:rsidR="00C71044" w:rsidRPr="00E50B2F">
        <w:rPr>
          <w:rFonts w:ascii="Cambria" w:hAnsi="Cambria"/>
          <w:color w:val="0070C0"/>
          <w:sz w:val="20"/>
          <w:lang w:val="ru-RU"/>
        </w:rPr>
        <w:t>а</w:t>
      </w:r>
      <w:r w:rsidR="00C71044" w:rsidRPr="007F5136">
        <w:rPr>
          <w:rFonts w:ascii="Cambria" w:hAnsi="Cambria"/>
          <w:color w:val="002060"/>
          <w:sz w:val="20"/>
          <w:lang w:val="en-US"/>
        </w:rPr>
        <w:t xml:space="preserve"> </w:t>
      </w:r>
      <w:r w:rsidR="00C71044" w:rsidRPr="00E50B2F">
        <w:rPr>
          <w:rFonts w:ascii="Cambria" w:hAnsi="Cambria"/>
          <w:color w:val="0070C0"/>
          <w:sz w:val="20"/>
          <w:lang w:val="ru-RU"/>
        </w:rPr>
        <w:t>также</w:t>
      </w:r>
      <w:r w:rsidR="00C71044" w:rsidRPr="007F5136">
        <w:rPr>
          <w:rFonts w:ascii="Cambria" w:hAnsi="Cambria"/>
          <w:color w:val="002060"/>
          <w:sz w:val="20"/>
          <w:lang w:val="en-US"/>
        </w:rPr>
        <w:t xml:space="preserve"> </w:t>
      </w:r>
      <w:r w:rsidR="00C71044" w:rsidRPr="00E50B2F">
        <w:rPr>
          <w:rFonts w:ascii="Cambria" w:hAnsi="Cambria"/>
          <w:color w:val="0070C0"/>
          <w:sz w:val="20"/>
          <w:lang w:val="ru-RU"/>
        </w:rPr>
        <w:t>любые</w:t>
      </w:r>
      <w:r w:rsidR="00C71044" w:rsidRPr="007F5136">
        <w:rPr>
          <w:rFonts w:ascii="Cambria" w:hAnsi="Cambria"/>
          <w:color w:val="002060"/>
          <w:sz w:val="20"/>
          <w:lang w:val="en-US"/>
        </w:rPr>
        <w:t xml:space="preserve"> </w:t>
      </w:r>
      <w:r w:rsidR="00C71044" w:rsidRPr="00E50B2F">
        <w:rPr>
          <w:rFonts w:ascii="Cambria" w:hAnsi="Cambria"/>
          <w:color w:val="0070C0"/>
          <w:sz w:val="20"/>
          <w:lang w:val="ru-RU"/>
        </w:rPr>
        <w:t>другие</w:t>
      </w:r>
      <w:r w:rsidR="00C71044" w:rsidRPr="007F5136">
        <w:rPr>
          <w:rFonts w:ascii="Cambria" w:hAnsi="Cambria"/>
          <w:color w:val="002060"/>
          <w:sz w:val="20"/>
          <w:lang w:val="en-US"/>
        </w:rPr>
        <w:t xml:space="preserve"> </w:t>
      </w:r>
      <w:r w:rsidR="00C71044" w:rsidRPr="00E50B2F">
        <w:rPr>
          <w:rFonts w:ascii="Cambria" w:hAnsi="Cambria"/>
          <w:color w:val="0070C0"/>
          <w:sz w:val="20"/>
          <w:lang w:val="ru-RU"/>
        </w:rPr>
        <w:t>убытки</w:t>
      </w:r>
      <w:r w:rsidR="00C71044" w:rsidRPr="007F5136">
        <w:rPr>
          <w:rFonts w:ascii="Cambria" w:hAnsi="Cambria"/>
          <w:color w:val="002060"/>
          <w:sz w:val="20"/>
          <w:lang w:val="en-US"/>
        </w:rPr>
        <w:t xml:space="preserve">, </w:t>
      </w:r>
      <w:r w:rsidR="00C71044" w:rsidRPr="00E50B2F">
        <w:rPr>
          <w:rFonts w:ascii="Cambria" w:hAnsi="Cambria"/>
          <w:color w:val="0070C0"/>
          <w:sz w:val="20"/>
          <w:lang w:val="ru-RU"/>
        </w:rPr>
        <w:t>ущерб</w:t>
      </w:r>
      <w:r w:rsidR="00C71044" w:rsidRPr="007F5136">
        <w:rPr>
          <w:rFonts w:ascii="Cambria" w:hAnsi="Cambria"/>
          <w:color w:val="002060"/>
          <w:sz w:val="20"/>
          <w:lang w:val="en-US"/>
        </w:rPr>
        <w:t xml:space="preserve">, </w:t>
      </w:r>
      <w:r w:rsidR="00C71044" w:rsidRPr="00E50B2F">
        <w:rPr>
          <w:rFonts w:ascii="Cambria" w:hAnsi="Cambria"/>
          <w:color w:val="0070C0"/>
          <w:sz w:val="20"/>
          <w:lang w:val="ru-RU"/>
        </w:rPr>
        <w:t>расходы</w:t>
      </w:r>
      <w:r w:rsidR="00C71044" w:rsidRPr="007F5136">
        <w:rPr>
          <w:rFonts w:ascii="Cambria" w:hAnsi="Cambria"/>
          <w:color w:val="002060"/>
          <w:sz w:val="20"/>
          <w:lang w:val="en-US"/>
        </w:rPr>
        <w:t xml:space="preserve"> </w:t>
      </w:r>
      <w:r w:rsidR="00C71044" w:rsidRPr="00E50B2F">
        <w:rPr>
          <w:rFonts w:ascii="Cambria" w:hAnsi="Cambria"/>
          <w:color w:val="0070C0"/>
          <w:sz w:val="20"/>
          <w:lang w:val="ru-RU"/>
        </w:rPr>
        <w:t>и</w:t>
      </w:r>
      <w:r w:rsidR="00C71044" w:rsidRPr="007F5136">
        <w:rPr>
          <w:rFonts w:ascii="Cambria" w:hAnsi="Cambria"/>
          <w:color w:val="002060"/>
          <w:sz w:val="20"/>
          <w:lang w:val="en-US"/>
        </w:rPr>
        <w:t xml:space="preserve"> </w:t>
      </w:r>
      <w:r w:rsidR="00C71044" w:rsidRPr="00E50B2F">
        <w:rPr>
          <w:rFonts w:ascii="Cambria" w:hAnsi="Cambria"/>
          <w:color w:val="0070C0"/>
          <w:sz w:val="20"/>
          <w:lang w:val="ru-RU"/>
        </w:rPr>
        <w:t>расходы</w:t>
      </w:r>
      <w:r w:rsidR="00C71044" w:rsidRPr="007F5136">
        <w:rPr>
          <w:rFonts w:ascii="Cambria" w:hAnsi="Cambria"/>
          <w:color w:val="002060"/>
          <w:sz w:val="20"/>
          <w:lang w:val="en-US"/>
        </w:rPr>
        <w:t xml:space="preserve">, </w:t>
      </w:r>
      <w:r w:rsidR="00C71044" w:rsidRPr="00E50B2F">
        <w:rPr>
          <w:rFonts w:ascii="Cambria" w:hAnsi="Cambria"/>
          <w:color w:val="0070C0"/>
          <w:sz w:val="20"/>
          <w:lang w:val="ru-RU"/>
        </w:rPr>
        <w:t>понесенные</w:t>
      </w:r>
      <w:r w:rsidR="00C71044" w:rsidRPr="007F5136">
        <w:rPr>
          <w:rFonts w:ascii="Cambria" w:hAnsi="Cambria"/>
          <w:color w:val="002060"/>
          <w:sz w:val="20"/>
          <w:lang w:val="en-US"/>
        </w:rPr>
        <w:t xml:space="preserve"> </w:t>
      </w:r>
      <w:r w:rsidR="00C71044" w:rsidRPr="00E50B2F">
        <w:rPr>
          <w:rFonts w:ascii="Cambria" w:hAnsi="Cambria"/>
          <w:color w:val="0070C0"/>
          <w:sz w:val="20"/>
          <w:lang w:val="ru-RU"/>
        </w:rPr>
        <w:t>в</w:t>
      </w:r>
      <w:r w:rsidR="00C71044" w:rsidRPr="007F5136">
        <w:rPr>
          <w:rFonts w:ascii="Cambria" w:hAnsi="Cambria"/>
          <w:color w:val="002060"/>
          <w:sz w:val="20"/>
          <w:lang w:val="en-US"/>
        </w:rPr>
        <w:t xml:space="preserve"> </w:t>
      </w:r>
      <w:r w:rsidR="00C71044" w:rsidRPr="00E50B2F">
        <w:rPr>
          <w:rFonts w:ascii="Cambria" w:hAnsi="Cambria"/>
          <w:color w:val="0070C0"/>
          <w:sz w:val="20"/>
          <w:lang w:val="ru-RU"/>
        </w:rPr>
        <w:t>результате</w:t>
      </w:r>
      <w:r w:rsidR="00C71044" w:rsidRPr="007F5136">
        <w:rPr>
          <w:rFonts w:ascii="Cambria" w:hAnsi="Cambria"/>
          <w:color w:val="002060"/>
          <w:sz w:val="20"/>
          <w:lang w:val="en-US"/>
        </w:rPr>
        <w:t xml:space="preserve"> </w:t>
      </w:r>
      <w:r w:rsidR="00C71044" w:rsidRPr="00E50B2F">
        <w:rPr>
          <w:rFonts w:ascii="Cambria" w:hAnsi="Cambria"/>
          <w:color w:val="0070C0"/>
          <w:sz w:val="20"/>
          <w:lang w:val="ru-RU"/>
        </w:rPr>
        <w:t>проверки</w:t>
      </w:r>
      <w:r w:rsidRPr="007F5136">
        <w:rPr>
          <w:rFonts w:ascii="Cambria" w:hAnsi="Cambria"/>
          <w:sz w:val="20"/>
          <w:lang w:val="en-US"/>
        </w:rPr>
        <w:t>.</w:t>
      </w:r>
    </w:p>
    <w:p w14:paraId="0019E489" w14:textId="73197A87" w:rsidR="001E6FEC" w:rsidRPr="00C71044" w:rsidRDefault="001E6FEC" w:rsidP="001E6FEC">
      <w:pPr>
        <w:pStyle w:val="2"/>
        <w:spacing w:before="0" w:after="0" w:line="276" w:lineRule="auto"/>
        <w:ind w:left="567"/>
        <w:rPr>
          <w:rFonts w:ascii="Cambria" w:hAnsi="Cambria"/>
          <w:sz w:val="20"/>
          <w:lang w:val="ru-RU"/>
        </w:rPr>
      </w:pPr>
      <w:r w:rsidRPr="00867C74">
        <w:rPr>
          <w:rFonts w:ascii="Cambria" w:hAnsi="Cambria"/>
          <w:sz w:val="20"/>
        </w:rPr>
        <w:t xml:space="preserve">The purpose of the meeting will be to clarify issues and to answer questions on any matter that may be raised at that stage. Within five (5) working days after the meeting the </w:t>
      </w:r>
      <w:r w:rsidR="001E1EE5" w:rsidRPr="00867C74">
        <w:rPr>
          <w:rFonts w:ascii="Cambria" w:hAnsi="Cambria"/>
          <w:sz w:val="20"/>
        </w:rPr>
        <w:t>Implementing Partner</w:t>
      </w:r>
      <w:r w:rsidRPr="00867C74">
        <w:rPr>
          <w:rFonts w:ascii="Cambria" w:hAnsi="Cambria"/>
          <w:sz w:val="20"/>
        </w:rPr>
        <w:t xml:space="preserve"> will issue written answers on all questions posed and share these in writing with all prospective bidders that have received the tender documents</w:t>
      </w:r>
      <w:r w:rsidR="00C71044">
        <w:rPr>
          <w:rFonts w:ascii="Cambria" w:hAnsi="Cambria"/>
          <w:sz w:val="20"/>
        </w:rPr>
        <w:t>/</w:t>
      </w:r>
      <w:r w:rsidR="00C71044" w:rsidRPr="00E50B2F">
        <w:rPr>
          <w:rFonts w:ascii="Cambria" w:hAnsi="Cambria"/>
          <w:color w:val="0070C0"/>
          <w:sz w:val="20"/>
          <w:lang w:val="ru-RU"/>
        </w:rPr>
        <w:t>Целью</w:t>
      </w:r>
      <w:r w:rsidR="00C71044" w:rsidRPr="00C71044">
        <w:rPr>
          <w:rFonts w:ascii="Cambria" w:hAnsi="Cambria"/>
          <w:color w:val="002060"/>
          <w:sz w:val="20"/>
          <w:lang w:val="en-US"/>
        </w:rPr>
        <w:t xml:space="preserve"> </w:t>
      </w:r>
      <w:r w:rsidR="00C71044" w:rsidRPr="00E50B2F">
        <w:rPr>
          <w:rFonts w:ascii="Cambria" w:hAnsi="Cambria"/>
          <w:color w:val="0070C0"/>
          <w:sz w:val="20"/>
          <w:lang w:val="ru-RU"/>
        </w:rPr>
        <w:t>встречи</w:t>
      </w:r>
      <w:r w:rsidR="00C71044" w:rsidRPr="00C71044">
        <w:rPr>
          <w:rFonts w:ascii="Cambria" w:hAnsi="Cambria"/>
          <w:color w:val="002060"/>
          <w:sz w:val="20"/>
          <w:lang w:val="en-US"/>
        </w:rPr>
        <w:t xml:space="preserve"> </w:t>
      </w:r>
      <w:r w:rsidR="00C71044" w:rsidRPr="00E50B2F">
        <w:rPr>
          <w:rFonts w:ascii="Cambria" w:hAnsi="Cambria"/>
          <w:color w:val="0070C0"/>
          <w:sz w:val="20"/>
          <w:lang w:val="ru-RU"/>
        </w:rPr>
        <w:t>будет</w:t>
      </w:r>
      <w:r w:rsidR="00C71044" w:rsidRPr="00C71044">
        <w:rPr>
          <w:rFonts w:ascii="Cambria" w:hAnsi="Cambria"/>
          <w:color w:val="002060"/>
          <w:sz w:val="20"/>
          <w:lang w:val="en-US"/>
        </w:rPr>
        <w:t xml:space="preserve"> </w:t>
      </w:r>
      <w:r w:rsidR="00C71044" w:rsidRPr="00E50B2F">
        <w:rPr>
          <w:rFonts w:ascii="Cambria" w:hAnsi="Cambria"/>
          <w:color w:val="0070C0"/>
          <w:sz w:val="20"/>
          <w:lang w:val="ru-RU"/>
        </w:rPr>
        <w:t>разъяснение</w:t>
      </w:r>
      <w:r w:rsidR="00C71044" w:rsidRPr="00C71044">
        <w:rPr>
          <w:rFonts w:ascii="Cambria" w:hAnsi="Cambria"/>
          <w:color w:val="002060"/>
          <w:sz w:val="20"/>
          <w:lang w:val="en-US"/>
        </w:rPr>
        <w:t xml:space="preserve"> </w:t>
      </w:r>
      <w:r w:rsidR="00C71044" w:rsidRPr="00E50B2F">
        <w:rPr>
          <w:rFonts w:ascii="Cambria" w:hAnsi="Cambria"/>
          <w:color w:val="0070C0"/>
          <w:sz w:val="20"/>
          <w:lang w:val="ru-RU"/>
        </w:rPr>
        <w:t>вопросов</w:t>
      </w:r>
      <w:r w:rsidR="00C71044" w:rsidRPr="00C71044">
        <w:rPr>
          <w:rFonts w:ascii="Cambria" w:hAnsi="Cambria"/>
          <w:color w:val="002060"/>
          <w:sz w:val="20"/>
          <w:lang w:val="en-US"/>
        </w:rPr>
        <w:t xml:space="preserve"> </w:t>
      </w:r>
      <w:r w:rsidR="00C71044" w:rsidRPr="006A13A1">
        <w:rPr>
          <w:rFonts w:ascii="Cambria" w:hAnsi="Cambria"/>
          <w:color w:val="0070C0"/>
          <w:sz w:val="20"/>
          <w:lang w:val="ru-RU"/>
        </w:rPr>
        <w:t>и</w:t>
      </w:r>
      <w:r w:rsidR="00C71044" w:rsidRPr="006A13A1">
        <w:rPr>
          <w:rFonts w:ascii="Cambria" w:hAnsi="Cambria"/>
          <w:color w:val="0070C0"/>
          <w:sz w:val="20"/>
          <w:lang w:val="en-US"/>
        </w:rPr>
        <w:t xml:space="preserve"> </w:t>
      </w:r>
      <w:r w:rsidR="00C71044" w:rsidRPr="006A13A1">
        <w:rPr>
          <w:rFonts w:ascii="Cambria" w:hAnsi="Cambria"/>
          <w:color w:val="0070C0"/>
          <w:sz w:val="20"/>
          <w:lang w:val="ru-RU"/>
        </w:rPr>
        <w:t>ответы</w:t>
      </w:r>
      <w:r w:rsidR="00C71044" w:rsidRPr="006A13A1">
        <w:rPr>
          <w:rFonts w:ascii="Cambria" w:hAnsi="Cambria"/>
          <w:color w:val="0070C0"/>
          <w:sz w:val="20"/>
          <w:lang w:val="en-US"/>
        </w:rPr>
        <w:t xml:space="preserve"> </w:t>
      </w:r>
      <w:r w:rsidR="00C71044" w:rsidRPr="006A13A1">
        <w:rPr>
          <w:rFonts w:ascii="Cambria" w:hAnsi="Cambria"/>
          <w:color w:val="0070C0"/>
          <w:sz w:val="20"/>
          <w:lang w:val="ru-RU"/>
        </w:rPr>
        <w:t>на</w:t>
      </w:r>
      <w:r w:rsidR="00C71044" w:rsidRPr="006A13A1">
        <w:rPr>
          <w:rFonts w:ascii="Cambria" w:hAnsi="Cambria"/>
          <w:color w:val="0070C0"/>
          <w:sz w:val="20"/>
          <w:lang w:val="en-US"/>
        </w:rPr>
        <w:t xml:space="preserve"> </w:t>
      </w:r>
      <w:r w:rsidR="00C71044" w:rsidRPr="006A13A1">
        <w:rPr>
          <w:rFonts w:ascii="Cambria" w:hAnsi="Cambria"/>
          <w:color w:val="0070C0"/>
          <w:sz w:val="20"/>
          <w:lang w:val="ru-RU"/>
        </w:rPr>
        <w:t>какие</w:t>
      </w:r>
      <w:r w:rsidR="00C71044" w:rsidRPr="006A13A1">
        <w:rPr>
          <w:rFonts w:ascii="Cambria" w:hAnsi="Cambria"/>
          <w:color w:val="0070C0"/>
          <w:sz w:val="20"/>
          <w:lang w:val="en-US"/>
        </w:rPr>
        <w:t>-</w:t>
      </w:r>
      <w:r w:rsidR="00C71044" w:rsidRPr="006A13A1">
        <w:rPr>
          <w:rFonts w:ascii="Cambria" w:hAnsi="Cambria"/>
          <w:color w:val="0070C0"/>
          <w:sz w:val="20"/>
          <w:lang w:val="ru-RU"/>
        </w:rPr>
        <w:t>либо</w:t>
      </w:r>
      <w:r w:rsidR="00C71044" w:rsidRPr="006A13A1">
        <w:rPr>
          <w:rFonts w:ascii="Cambria" w:hAnsi="Cambria"/>
          <w:color w:val="0070C0"/>
          <w:sz w:val="20"/>
          <w:lang w:val="en-US"/>
        </w:rPr>
        <w:t xml:space="preserve"> </w:t>
      </w:r>
      <w:r w:rsidR="00C71044" w:rsidRPr="006A13A1">
        <w:rPr>
          <w:rFonts w:ascii="Cambria" w:hAnsi="Cambria"/>
          <w:color w:val="0070C0"/>
          <w:sz w:val="20"/>
          <w:lang w:val="ru-RU"/>
        </w:rPr>
        <w:t>вопросы</w:t>
      </w:r>
      <w:r w:rsidR="00C71044" w:rsidRPr="006A13A1">
        <w:rPr>
          <w:rFonts w:ascii="Cambria" w:hAnsi="Cambria"/>
          <w:color w:val="0070C0"/>
          <w:sz w:val="20"/>
          <w:lang w:val="en-US"/>
        </w:rPr>
        <w:t xml:space="preserve">, </w:t>
      </w:r>
      <w:r w:rsidR="00C71044" w:rsidRPr="006A13A1">
        <w:rPr>
          <w:rFonts w:ascii="Cambria" w:hAnsi="Cambria"/>
          <w:color w:val="0070C0"/>
          <w:sz w:val="20"/>
          <w:lang w:val="ru-RU"/>
        </w:rPr>
        <w:t>которые</w:t>
      </w:r>
      <w:r w:rsidR="00C71044" w:rsidRPr="006A13A1">
        <w:rPr>
          <w:rFonts w:ascii="Cambria" w:hAnsi="Cambria"/>
          <w:color w:val="0070C0"/>
          <w:sz w:val="20"/>
          <w:lang w:val="en-US"/>
        </w:rPr>
        <w:t xml:space="preserve"> </w:t>
      </w:r>
      <w:r w:rsidR="00C71044" w:rsidRPr="006A13A1">
        <w:rPr>
          <w:rFonts w:ascii="Cambria" w:hAnsi="Cambria"/>
          <w:color w:val="0070C0"/>
          <w:sz w:val="20"/>
          <w:lang w:val="ru-RU"/>
        </w:rPr>
        <w:t>могут</w:t>
      </w:r>
      <w:r w:rsidR="00C71044" w:rsidRPr="006A13A1">
        <w:rPr>
          <w:rFonts w:ascii="Cambria" w:hAnsi="Cambria"/>
          <w:color w:val="0070C0"/>
          <w:sz w:val="20"/>
          <w:lang w:val="en-US"/>
        </w:rPr>
        <w:t xml:space="preserve"> </w:t>
      </w:r>
      <w:r w:rsidR="00C71044" w:rsidRPr="006A13A1">
        <w:rPr>
          <w:rFonts w:ascii="Cambria" w:hAnsi="Cambria"/>
          <w:color w:val="0070C0"/>
          <w:sz w:val="20"/>
          <w:lang w:val="ru-RU"/>
        </w:rPr>
        <w:t>возникнуть</w:t>
      </w:r>
      <w:r w:rsidR="00C71044" w:rsidRPr="006A13A1">
        <w:rPr>
          <w:rFonts w:ascii="Cambria" w:hAnsi="Cambria"/>
          <w:color w:val="0070C0"/>
          <w:sz w:val="20"/>
          <w:lang w:val="en-US"/>
        </w:rPr>
        <w:t xml:space="preserve"> </w:t>
      </w:r>
      <w:r w:rsidR="00C71044" w:rsidRPr="006A13A1">
        <w:rPr>
          <w:rFonts w:ascii="Cambria" w:hAnsi="Cambria"/>
          <w:color w:val="0070C0"/>
          <w:sz w:val="20"/>
          <w:lang w:val="ru-RU"/>
        </w:rPr>
        <w:t>на</w:t>
      </w:r>
      <w:r w:rsidR="00C71044" w:rsidRPr="006A13A1">
        <w:rPr>
          <w:rFonts w:ascii="Cambria" w:hAnsi="Cambria"/>
          <w:color w:val="0070C0"/>
          <w:sz w:val="20"/>
          <w:lang w:val="en-US"/>
        </w:rPr>
        <w:t xml:space="preserve"> </w:t>
      </w:r>
      <w:r w:rsidR="00C71044" w:rsidRPr="006A13A1">
        <w:rPr>
          <w:rFonts w:ascii="Cambria" w:hAnsi="Cambria"/>
          <w:color w:val="0070C0"/>
          <w:sz w:val="20"/>
          <w:lang w:val="ru-RU"/>
        </w:rPr>
        <w:t>данном</w:t>
      </w:r>
      <w:r w:rsidR="00C71044" w:rsidRPr="006A13A1">
        <w:rPr>
          <w:rFonts w:ascii="Cambria" w:hAnsi="Cambria"/>
          <w:color w:val="0070C0"/>
          <w:sz w:val="20"/>
          <w:lang w:val="en-US"/>
        </w:rPr>
        <w:t xml:space="preserve"> </w:t>
      </w:r>
      <w:r w:rsidR="00C71044" w:rsidRPr="006A13A1">
        <w:rPr>
          <w:rFonts w:ascii="Cambria" w:hAnsi="Cambria"/>
          <w:color w:val="0070C0"/>
          <w:sz w:val="20"/>
          <w:lang w:val="ru-RU"/>
        </w:rPr>
        <w:t>этапе</w:t>
      </w:r>
      <w:r w:rsidR="00C71044" w:rsidRPr="006A13A1">
        <w:rPr>
          <w:rFonts w:ascii="Cambria" w:hAnsi="Cambria"/>
          <w:color w:val="0070C0"/>
          <w:sz w:val="20"/>
          <w:lang w:val="en-US"/>
        </w:rPr>
        <w:t xml:space="preserve">. </w:t>
      </w:r>
      <w:r w:rsidR="00C71044" w:rsidRPr="006A13A1">
        <w:rPr>
          <w:rFonts w:ascii="Cambria" w:hAnsi="Cambria"/>
          <w:color w:val="0070C0"/>
          <w:sz w:val="20"/>
          <w:lang w:val="ru-RU"/>
        </w:rPr>
        <w:t xml:space="preserve">В течение пяти (5) рабочих дней после встречи партнер-исполнитель предоставит письменные ответы на все </w:t>
      </w:r>
      <w:r w:rsidR="00C71044" w:rsidRPr="00E50B2F">
        <w:rPr>
          <w:rFonts w:ascii="Cambria" w:hAnsi="Cambria"/>
          <w:color w:val="0070C0"/>
          <w:sz w:val="20"/>
          <w:lang w:val="ru-RU"/>
        </w:rPr>
        <w:t>заданные</w:t>
      </w:r>
      <w:r w:rsidR="00C71044" w:rsidRPr="00C71044">
        <w:rPr>
          <w:rFonts w:ascii="Cambria" w:hAnsi="Cambria"/>
          <w:color w:val="002060"/>
          <w:sz w:val="20"/>
          <w:lang w:val="ru-RU"/>
        </w:rPr>
        <w:t xml:space="preserve"> </w:t>
      </w:r>
      <w:r w:rsidR="00C71044" w:rsidRPr="00E50B2F">
        <w:rPr>
          <w:rFonts w:ascii="Cambria" w:hAnsi="Cambria"/>
          <w:color w:val="0070C0"/>
          <w:sz w:val="20"/>
          <w:lang w:val="ru-RU"/>
        </w:rPr>
        <w:t>вопросы</w:t>
      </w:r>
      <w:r w:rsidR="00C71044" w:rsidRPr="00C71044">
        <w:rPr>
          <w:rFonts w:ascii="Cambria" w:hAnsi="Cambria"/>
          <w:color w:val="002060"/>
          <w:sz w:val="20"/>
          <w:lang w:val="ru-RU"/>
        </w:rPr>
        <w:t xml:space="preserve"> </w:t>
      </w:r>
      <w:r w:rsidR="00C71044" w:rsidRPr="00E50B2F">
        <w:rPr>
          <w:rFonts w:ascii="Cambria" w:hAnsi="Cambria"/>
          <w:color w:val="0070C0"/>
          <w:sz w:val="20"/>
          <w:lang w:val="ru-RU"/>
        </w:rPr>
        <w:t>и</w:t>
      </w:r>
      <w:r w:rsidR="00C71044" w:rsidRPr="00C71044">
        <w:rPr>
          <w:rFonts w:ascii="Cambria" w:hAnsi="Cambria"/>
          <w:color w:val="002060"/>
          <w:sz w:val="20"/>
          <w:lang w:val="ru-RU"/>
        </w:rPr>
        <w:t xml:space="preserve"> </w:t>
      </w:r>
      <w:r w:rsidR="00C71044" w:rsidRPr="00E50B2F">
        <w:rPr>
          <w:rFonts w:ascii="Cambria" w:hAnsi="Cambria"/>
          <w:color w:val="0070C0"/>
          <w:sz w:val="20"/>
          <w:lang w:val="ru-RU"/>
        </w:rPr>
        <w:t>предоставит</w:t>
      </w:r>
      <w:r w:rsidR="00C71044" w:rsidRPr="00C71044">
        <w:rPr>
          <w:rFonts w:ascii="Cambria" w:hAnsi="Cambria"/>
          <w:color w:val="002060"/>
          <w:sz w:val="20"/>
          <w:lang w:val="ru-RU"/>
        </w:rPr>
        <w:t xml:space="preserve"> </w:t>
      </w:r>
      <w:r w:rsidR="00C71044" w:rsidRPr="00E50B2F">
        <w:rPr>
          <w:rFonts w:ascii="Cambria" w:hAnsi="Cambria"/>
          <w:color w:val="0070C0"/>
          <w:sz w:val="20"/>
          <w:lang w:val="ru-RU"/>
        </w:rPr>
        <w:t>их</w:t>
      </w:r>
      <w:r w:rsidR="00C71044" w:rsidRPr="00C71044">
        <w:rPr>
          <w:rFonts w:ascii="Cambria" w:hAnsi="Cambria"/>
          <w:color w:val="002060"/>
          <w:sz w:val="20"/>
          <w:lang w:val="ru-RU"/>
        </w:rPr>
        <w:t xml:space="preserve"> </w:t>
      </w:r>
      <w:r w:rsidR="00C71044" w:rsidRPr="00E50B2F">
        <w:rPr>
          <w:rFonts w:ascii="Cambria" w:hAnsi="Cambria"/>
          <w:color w:val="0070C0"/>
          <w:sz w:val="20"/>
          <w:lang w:val="ru-RU"/>
        </w:rPr>
        <w:t>в</w:t>
      </w:r>
      <w:r w:rsidR="00C71044" w:rsidRPr="00C71044">
        <w:rPr>
          <w:rFonts w:ascii="Cambria" w:hAnsi="Cambria"/>
          <w:color w:val="002060"/>
          <w:sz w:val="20"/>
          <w:lang w:val="ru-RU"/>
        </w:rPr>
        <w:t xml:space="preserve"> </w:t>
      </w:r>
      <w:r w:rsidR="00C71044" w:rsidRPr="00E50B2F">
        <w:rPr>
          <w:rFonts w:ascii="Cambria" w:hAnsi="Cambria"/>
          <w:color w:val="0070C0"/>
          <w:sz w:val="20"/>
          <w:lang w:val="ru-RU"/>
        </w:rPr>
        <w:t>письменном</w:t>
      </w:r>
      <w:r w:rsidR="00C71044" w:rsidRPr="00C71044">
        <w:rPr>
          <w:rFonts w:ascii="Cambria" w:hAnsi="Cambria"/>
          <w:color w:val="002060"/>
          <w:sz w:val="20"/>
          <w:lang w:val="ru-RU"/>
        </w:rPr>
        <w:t xml:space="preserve"> </w:t>
      </w:r>
      <w:r w:rsidR="00C71044" w:rsidRPr="00E50B2F">
        <w:rPr>
          <w:rFonts w:ascii="Cambria" w:hAnsi="Cambria"/>
          <w:color w:val="0070C0"/>
          <w:sz w:val="20"/>
          <w:lang w:val="ru-RU"/>
        </w:rPr>
        <w:t>виде</w:t>
      </w:r>
      <w:r w:rsidR="00C71044" w:rsidRPr="00C71044">
        <w:rPr>
          <w:rFonts w:ascii="Cambria" w:hAnsi="Cambria"/>
          <w:color w:val="002060"/>
          <w:sz w:val="20"/>
          <w:lang w:val="ru-RU"/>
        </w:rPr>
        <w:t xml:space="preserve"> </w:t>
      </w:r>
      <w:r w:rsidR="00C71044" w:rsidRPr="00E50B2F">
        <w:rPr>
          <w:rFonts w:ascii="Cambria" w:hAnsi="Cambria"/>
          <w:color w:val="0070C0"/>
          <w:sz w:val="20"/>
          <w:lang w:val="ru-RU"/>
        </w:rPr>
        <w:t>всем</w:t>
      </w:r>
      <w:r w:rsidR="00C71044" w:rsidRPr="00C71044">
        <w:rPr>
          <w:rFonts w:ascii="Cambria" w:hAnsi="Cambria"/>
          <w:color w:val="002060"/>
          <w:sz w:val="20"/>
          <w:lang w:val="ru-RU"/>
        </w:rPr>
        <w:t xml:space="preserve"> </w:t>
      </w:r>
      <w:r w:rsidR="00C71044" w:rsidRPr="00E50B2F">
        <w:rPr>
          <w:rFonts w:ascii="Cambria" w:hAnsi="Cambria"/>
          <w:color w:val="0070C0"/>
          <w:sz w:val="20"/>
          <w:lang w:val="ru-RU"/>
        </w:rPr>
        <w:t>потенциальным</w:t>
      </w:r>
      <w:r w:rsidR="00C71044" w:rsidRPr="00C71044">
        <w:rPr>
          <w:rFonts w:ascii="Cambria" w:hAnsi="Cambria"/>
          <w:color w:val="002060"/>
          <w:sz w:val="20"/>
          <w:lang w:val="ru-RU"/>
        </w:rPr>
        <w:t xml:space="preserve"> </w:t>
      </w:r>
      <w:r w:rsidR="00C71044" w:rsidRPr="00E50B2F">
        <w:rPr>
          <w:rFonts w:ascii="Cambria" w:hAnsi="Cambria"/>
          <w:color w:val="0070C0"/>
          <w:sz w:val="20"/>
          <w:lang w:val="ru-RU"/>
        </w:rPr>
        <w:t>участникам</w:t>
      </w:r>
      <w:r w:rsidR="00C71044" w:rsidRPr="00C71044">
        <w:rPr>
          <w:rFonts w:ascii="Cambria" w:hAnsi="Cambria"/>
          <w:color w:val="002060"/>
          <w:sz w:val="20"/>
          <w:lang w:val="ru-RU"/>
        </w:rPr>
        <w:t xml:space="preserve"> </w:t>
      </w:r>
      <w:r w:rsidR="00C71044" w:rsidRPr="00E50B2F">
        <w:rPr>
          <w:rFonts w:ascii="Cambria" w:hAnsi="Cambria"/>
          <w:color w:val="0070C0"/>
          <w:sz w:val="20"/>
          <w:lang w:val="ru-RU"/>
        </w:rPr>
        <w:t>тендера</w:t>
      </w:r>
      <w:r w:rsidR="00C71044" w:rsidRPr="00C71044">
        <w:rPr>
          <w:rFonts w:ascii="Cambria" w:hAnsi="Cambria"/>
          <w:color w:val="002060"/>
          <w:sz w:val="20"/>
          <w:lang w:val="ru-RU"/>
        </w:rPr>
        <w:t xml:space="preserve">, </w:t>
      </w:r>
      <w:r w:rsidR="00C71044" w:rsidRPr="00E50B2F">
        <w:rPr>
          <w:rFonts w:ascii="Cambria" w:hAnsi="Cambria"/>
          <w:color w:val="0070C0"/>
          <w:sz w:val="20"/>
          <w:lang w:val="ru-RU"/>
        </w:rPr>
        <w:t>получившим</w:t>
      </w:r>
      <w:r w:rsidR="00C71044" w:rsidRPr="00C71044">
        <w:rPr>
          <w:rFonts w:ascii="Cambria" w:hAnsi="Cambria"/>
          <w:color w:val="002060"/>
          <w:sz w:val="20"/>
          <w:lang w:val="ru-RU"/>
        </w:rPr>
        <w:t xml:space="preserve"> </w:t>
      </w:r>
      <w:r w:rsidR="00C71044" w:rsidRPr="00E50B2F">
        <w:rPr>
          <w:rFonts w:ascii="Cambria" w:hAnsi="Cambria"/>
          <w:color w:val="0070C0"/>
          <w:sz w:val="20"/>
          <w:lang w:val="ru-RU"/>
        </w:rPr>
        <w:t>тендерную</w:t>
      </w:r>
      <w:r w:rsidR="00C71044" w:rsidRPr="00C71044">
        <w:rPr>
          <w:rFonts w:ascii="Cambria" w:hAnsi="Cambria"/>
          <w:color w:val="002060"/>
          <w:sz w:val="20"/>
          <w:lang w:val="ru-RU"/>
        </w:rPr>
        <w:t xml:space="preserve"> </w:t>
      </w:r>
      <w:r w:rsidR="00C71044" w:rsidRPr="00E50B2F">
        <w:rPr>
          <w:rFonts w:ascii="Cambria" w:hAnsi="Cambria"/>
          <w:color w:val="0070C0"/>
          <w:sz w:val="20"/>
          <w:lang w:val="ru-RU"/>
        </w:rPr>
        <w:t>документацию</w:t>
      </w:r>
      <w:r w:rsidRPr="00C71044">
        <w:rPr>
          <w:rFonts w:ascii="Cambria" w:hAnsi="Cambria"/>
          <w:sz w:val="20"/>
          <w:lang w:val="ru-RU"/>
        </w:rPr>
        <w:t>.</w:t>
      </w:r>
    </w:p>
    <w:p w14:paraId="7C6117A2" w14:textId="4A81CA6B" w:rsidR="001E6FEC" w:rsidRPr="00C71044" w:rsidRDefault="2175ADC1" w:rsidP="4F89BE97">
      <w:pPr>
        <w:pStyle w:val="2"/>
        <w:spacing w:before="0" w:after="0" w:line="276" w:lineRule="auto"/>
        <w:ind w:left="567"/>
        <w:rPr>
          <w:rFonts w:ascii="Cambria" w:hAnsi="Cambria"/>
          <w:sz w:val="20"/>
          <w:szCs w:val="20"/>
          <w:lang w:val="ru-RU"/>
        </w:rPr>
      </w:pPr>
      <w:r w:rsidRPr="4F89BE97">
        <w:rPr>
          <w:rFonts w:ascii="Cambria" w:hAnsi="Cambria"/>
          <w:sz w:val="20"/>
          <w:szCs w:val="20"/>
        </w:rPr>
        <w:t>Bidders</w:t>
      </w:r>
      <w:r w:rsidRPr="4F89BE97">
        <w:rPr>
          <w:rFonts w:ascii="Cambria" w:hAnsi="Cambria"/>
          <w:sz w:val="20"/>
          <w:szCs w:val="20"/>
          <w:lang w:val="ru-RU"/>
        </w:rPr>
        <w:t xml:space="preserve"> </w:t>
      </w:r>
      <w:r w:rsidRPr="4F89BE97">
        <w:rPr>
          <w:rFonts w:ascii="Cambria" w:hAnsi="Cambria"/>
          <w:sz w:val="20"/>
          <w:szCs w:val="20"/>
        </w:rPr>
        <w:t>must</w:t>
      </w:r>
      <w:r w:rsidRPr="4F89BE97">
        <w:rPr>
          <w:rFonts w:ascii="Cambria" w:hAnsi="Cambria"/>
          <w:sz w:val="20"/>
          <w:szCs w:val="20"/>
          <w:lang w:val="ru-RU"/>
        </w:rPr>
        <w:t xml:space="preserve"> </w:t>
      </w:r>
      <w:r w:rsidRPr="4F89BE97">
        <w:rPr>
          <w:rFonts w:ascii="Cambria" w:hAnsi="Cambria"/>
          <w:sz w:val="20"/>
          <w:szCs w:val="20"/>
        </w:rPr>
        <w:t>submit</w:t>
      </w:r>
      <w:r w:rsidRPr="4F89BE97">
        <w:rPr>
          <w:rFonts w:ascii="Cambria" w:hAnsi="Cambria"/>
          <w:sz w:val="20"/>
          <w:szCs w:val="20"/>
          <w:lang w:val="ru-RU"/>
        </w:rPr>
        <w:t xml:space="preserve"> </w:t>
      </w:r>
      <w:r w:rsidRPr="4F89BE97">
        <w:rPr>
          <w:rFonts w:ascii="Cambria" w:hAnsi="Cambria"/>
          <w:sz w:val="20"/>
          <w:szCs w:val="20"/>
        </w:rPr>
        <w:t>any</w:t>
      </w:r>
      <w:r w:rsidRPr="4F89BE97">
        <w:rPr>
          <w:rFonts w:ascii="Cambria" w:hAnsi="Cambria"/>
          <w:sz w:val="20"/>
          <w:szCs w:val="20"/>
          <w:lang w:val="ru-RU"/>
        </w:rPr>
        <w:t xml:space="preserve"> </w:t>
      </w:r>
      <w:r w:rsidRPr="4F89BE97">
        <w:rPr>
          <w:rFonts w:ascii="Cambria" w:hAnsi="Cambria"/>
          <w:sz w:val="20"/>
          <w:szCs w:val="20"/>
        </w:rPr>
        <w:t>questions</w:t>
      </w:r>
      <w:r w:rsidRPr="4F89BE97">
        <w:rPr>
          <w:rFonts w:ascii="Cambria" w:hAnsi="Cambria"/>
          <w:sz w:val="20"/>
          <w:szCs w:val="20"/>
          <w:lang w:val="ru-RU"/>
        </w:rPr>
        <w:t xml:space="preserve"> </w:t>
      </w:r>
      <w:r w:rsidRPr="4F89BE97">
        <w:rPr>
          <w:rFonts w:ascii="Cambria" w:hAnsi="Cambria"/>
          <w:sz w:val="20"/>
          <w:szCs w:val="20"/>
        </w:rPr>
        <w:t>in</w:t>
      </w:r>
      <w:r w:rsidRPr="4F89BE97">
        <w:rPr>
          <w:rFonts w:ascii="Cambria" w:hAnsi="Cambria"/>
          <w:sz w:val="20"/>
          <w:szCs w:val="20"/>
          <w:lang w:val="ru-RU"/>
        </w:rPr>
        <w:t xml:space="preserve"> </w:t>
      </w:r>
      <w:r w:rsidRPr="4F89BE97">
        <w:rPr>
          <w:rFonts w:ascii="Cambria" w:hAnsi="Cambria"/>
          <w:sz w:val="20"/>
          <w:szCs w:val="20"/>
        </w:rPr>
        <w:t>writing</w:t>
      </w:r>
      <w:r w:rsidRPr="4F89BE97">
        <w:rPr>
          <w:rFonts w:ascii="Cambria" w:hAnsi="Cambria"/>
          <w:sz w:val="20"/>
          <w:szCs w:val="20"/>
          <w:lang w:val="ru-RU"/>
        </w:rPr>
        <w:t xml:space="preserve">, </w:t>
      </w:r>
      <w:r w:rsidRPr="4F89BE97">
        <w:rPr>
          <w:rFonts w:ascii="Cambria" w:hAnsi="Cambria"/>
          <w:sz w:val="20"/>
          <w:szCs w:val="20"/>
        </w:rPr>
        <w:t>to</w:t>
      </w:r>
      <w:r w:rsidRPr="4F89BE97">
        <w:rPr>
          <w:rFonts w:ascii="Cambria" w:hAnsi="Cambria"/>
          <w:sz w:val="20"/>
          <w:szCs w:val="20"/>
          <w:lang w:val="ru-RU"/>
        </w:rPr>
        <w:t xml:space="preserve"> </w:t>
      </w:r>
      <w:r w:rsidRPr="4F89BE97">
        <w:rPr>
          <w:rFonts w:ascii="Cambria" w:hAnsi="Cambria"/>
          <w:sz w:val="20"/>
          <w:szCs w:val="20"/>
        </w:rPr>
        <w:t>reach</w:t>
      </w:r>
      <w:r w:rsidRPr="4F89BE97">
        <w:rPr>
          <w:rFonts w:ascii="Cambria" w:hAnsi="Cambria"/>
          <w:sz w:val="20"/>
          <w:szCs w:val="20"/>
          <w:lang w:val="ru-RU"/>
        </w:rPr>
        <w:t xml:space="preserve"> </w:t>
      </w:r>
      <w:r w:rsidRPr="4F89BE97">
        <w:rPr>
          <w:rFonts w:ascii="Cambria" w:hAnsi="Cambria"/>
          <w:sz w:val="20"/>
          <w:szCs w:val="20"/>
        </w:rPr>
        <w:t>the</w:t>
      </w:r>
      <w:r w:rsidRPr="4F89BE97">
        <w:rPr>
          <w:rFonts w:ascii="Cambria" w:hAnsi="Cambria"/>
          <w:sz w:val="20"/>
          <w:szCs w:val="20"/>
          <w:lang w:val="ru-RU"/>
        </w:rPr>
        <w:t xml:space="preserve"> </w:t>
      </w:r>
      <w:r w:rsidR="3CFCDD98" w:rsidRPr="4F89BE97">
        <w:rPr>
          <w:rFonts w:ascii="Cambria" w:hAnsi="Cambria"/>
          <w:sz w:val="20"/>
          <w:szCs w:val="20"/>
        </w:rPr>
        <w:t>Implementing</w:t>
      </w:r>
      <w:r w:rsidR="3CFCDD98" w:rsidRPr="4F89BE97">
        <w:rPr>
          <w:rFonts w:ascii="Cambria" w:hAnsi="Cambria"/>
          <w:sz w:val="20"/>
          <w:szCs w:val="20"/>
          <w:lang w:val="ru-RU"/>
        </w:rPr>
        <w:t xml:space="preserve"> </w:t>
      </w:r>
      <w:r w:rsidR="3CFCDD98" w:rsidRPr="4F89BE97">
        <w:rPr>
          <w:rFonts w:ascii="Cambria" w:hAnsi="Cambria"/>
          <w:sz w:val="20"/>
          <w:szCs w:val="20"/>
        </w:rPr>
        <w:t>Partner</w:t>
      </w:r>
      <w:r w:rsidRPr="4F89BE97">
        <w:rPr>
          <w:rFonts w:ascii="Cambria" w:hAnsi="Cambria"/>
          <w:sz w:val="20"/>
          <w:szCs w:val="20"/>
          <w:lang w:val="ru-RU"/>
        </w:rPr>
        <w:t xml:space="preserve"> </w:t>
      </w:r>
      <w:r w:rsidRPr="4F89BE97">
        <w:rPr>
          <w:rFonts w:ascii="Cambria" w:hAnsi="Cambria"/>
          <w:sz w:val="20"/>
          <w:szCs w:val="20"/>
        </w:rPr>
        <w:t>not</w:t>
      </w:r>
      <w:r w:rsidRPr="4F89BE97">
        <w:rPr>
          <w:rFonts w:ascii="Cambria" w:hAnsi="Cambria"/>
          <w:sz w:val="20"/>
          <w:szCs w:val="20"/>
          <w:lang w:val="ru-RU"/>
        </w:rPr>
        <w:t xml:space="preserve"> </w:t>
      </w:r>
      <w:r w:rsidRPr="4F89BE97">
        <w:rPr>
          <w:rFonts w:ascii="Cambria" w:hAnsi="Cambria"/>
          <w:sz w:val="20"/>
          <w:szCs w:val="20"/>
        </w:rPr>
        <w:t>later</w:t>
      </w:r>
      <w:r w:rsidRPr="4F89BE97">
        <w:rPr>
          <w:rFonts w:ascii="Cambria" w:hAnsi="Cambria"/>
          <w:sz w:val="20"/>
          <w:szCs w:val="20"/>
          <w:lang w:val="ru-RU"/>
        </w:rPr>
        <w:t xml:space="preserve"> </w:t>
      </w:r>
      <w:r w:rsidRPr="4F89BE97">
        <w:rPr>
          <w:rFonts w:ascii="Cambria" w:hAnsi="Cambria"/>
          <w:sz w:val="20"/>
          <w:szCs w:val="20"/>
        </w:rPr>
        <w:t>than</w:t>
      </w:r>
      <w:r w:rsidRPr="4F89BE97">
        <w:rPr>
          <w:rFonts w:ascii="Cambria" w:hAnsi="Cambria"/>
          <w:sz w:val="20"/>
          <w:szCs w:val="20"/>
          <w:lang w:val="ru-RU"/>
        </w:rPr>
        <w:t xml:space="preserve"> </w:t>
      </w:r>
      <w:r w:rsidRPr="4F89BE97">
        <w:rPr>
          <w:rFonts w:ascii="Cambria" w:hAnsi="Cambria"/>
          <w:sz w:val="20"/>
          <w:szCs w:val="20"/>
        </w:rPr>
        <w:t>one</w:t>
      </w:r>
      <w:r w:rsidRPr="4F89BE97">
        <w:rPr>
          <w:rFonts w:ascii="Cambria" w:hAnsi="Cambria"/>
          <w:sz w:val="20"/>
          <w:szCs w:val="20"/>
          <w:lang w:val="ru-RU"/>
        </w:rPr>
        <w:t xml:space="preserve"> </w:t>
      </w:r>
      <w:r w:rsidRPr="4F89BE97">
        <w:rPr>
          <w:rFonts w:ascii="Cambria" w:hAnsi="Cambria"/>
          <w:sz w:val="20"/>
          <w:szCs w:val="20"/>
        </w:rPr>
        <w:t>week</w:t>
      </w:r>
      <w:r w:rsidRPr="4F89BE97">
        <w:rPr>
          <w:rFonts w:ascii="Cambria" w:hAnsi="Cambria"/>
          <w:sz w:val="20"/>
          <w:szCs w:val="20"/>
          <w:lang w:val="ru-RU"/>
        </w:rPr>
        <w:t xml:space="preserve"> </w:t>
      </w:r>
      <w:r w:rsidRPr="4F89BE97">
        <w:rPr>
          <w:rFonts w:ascii="Cambria" w:hAnsi="Cambria"/>
          <w:sz w:val="20"/>
          <w:szCs w:val="20"/>
        </w:rPr>
        <w:t>before</w:t>
      </w:r>
      <w:r w:rsidRPr="4F89BE97">
        <w:rPr>
          <w:rFonts w:ascii="Cambria" w:hAnsi="Cambria"/>
          <w:sz w:val="20"/>
          <w:szCs w:val="20"/>
          <w:lang w:val="ru-RU"/>
        </w:rPr>
        <w:t xml:space="preserve"> </w:t>
      </w:r>
      <w:r w:rsidRPr="4F89BE97">
        <w:rPr>
          <w:rFonts w:ascii="Cambria" w:hAnsi="Cambria"/>
          <w:sz w:val="20"/>
          <w:szCs w:val="20"/>
        </w:rPr>
        <w:t>the</w:t>
      </w:r>
      <w:r w:rsidRPr="4F89BE97">
        <w:rPr>
          <w:rFonts w:ascii="Cambria" w:hAnsi="Cambria"/>
          <w:sz w:val="20"/>
          <w:szCs w:val="20"/>
          <w:lang w:val="ru-RU"/>
        </w:rPr>
        <w:t xml:space="preserve"> </w:t>
      </w:r>
      <w:r w:rsidRPr="4F89BE97">
        <w:rPr>
          <w:rFonts w:ascii="Cambria" w:hAnsi="Cambria"/>
          <w:sz w:val="20"/>
          <w:szCs w:val="20"/>
        </w:rPr>
        <w:t>pre</w:t>
      </w:r>
      <w:r w:rsidRPr="4F89BE97">
        <w:rPr>
          <w:rFonts w:ascii="Cambria" w:hAnsi="Cambria"/>
          <w:sz w:val="20"/>
          <w:szCs w:val="20"/>
          <w:lang w:val="ru-RU"/>
        </w:rPr>
        <w:t>-</w:t>
      </w:r>
      <w:r w:rsidRPr="4F89BE97">
        <w:rPr>
          <w:rFonts w:ascii="Cambria" w:hAnsi="Cambria"/>
          <w:sz w:val="20"/>
          <w:szCs w:val="20"/>
        </w:rPr>
        <w:t>bid</w:t>
      </w:r>
      <w:r w:rsidRPr="4F89BE97">
        <w:rPr>
          <w:rFonts w:ascii="Cambria" w:hAnsi="Cambria"/>
          <w:sz w:val="20"/>
          <w:szCs w:val="20"/>
          <w:lang w:val="ru-RU"/>
        </w:rPr>
        <w:t xml:space="preserve"> </w:t>
      </w:r>
      <w:r w:rsidRPr="4F89BE97">
        <w:rPr>
          <w:rFonts w:ascii="Cambria" w:hAnsi="Cambria"/>
          <w:sz w:val="20"/>
          <w:szCs w:val="20"/>
        </w:rPr>
        <w:t>meeting</w:t>
      </w:r>
      <w:r w:rsidR="6C474A23" w:rsidRPr="4F89BE97">
        <w:rPr>
          <w:rFonts w:ascii="Cambria" w:hAnsi="Cambria"/>
          <w:color w:val="auto"/>
          <w:sz w:val="20"/>
          <w:szCs w:val="20"/>
          <w:lang w:val="ru-RU"/>
        </w:rPr>
        <w:t xml:space="preserve"> /</w:t>
      </w:r>
      <w:r w:rsidR="6C474A23" w:rsidRPr="4F89BE97">
        <w:rPr>
          <w:rFonts w:ascii="Cambria" w:hAnsi="Cambria"/>
          <w:color w:val="0070C0"/>
          <w:sz w:val="20"/>
          <w:szCs w:val="20"/>
          <w:lang w:val="ru-RU"/>
        </w:rPr>
        <w:t>Участники</w:t>
      </w:r>
      <w:r w:rsidR="6C474A23" w:rsidRPr="4F89BE97">
        <w:rPr>
          <w:rFonts w:ascii="Cambria" w:hAnsi="Cambria"/>
          <w:color w:val="002060"/>
          <w:sz w:val="20"/>
          <w:szCs w:val="20"/>
          <w:lang w:val="ru-RU"/>
        </w:rPr>
        <w:t xml:space="preserve"> </w:t>
      </w:r>
      <w:r w:rsidR="6C474A23" w:rsidRPr="4F89BE97">
        <w:rPr>
          <w:rFonts w:ascii="Cambria" w:hAnsi="Cambria"/>
          <w:color w:val="0070C0"/>
          <w:sz w:val="20"/>
          <w:szCs w:val="20"/>
          <w:lang w:val="ru-RU"/>
        </w:rPr>
        <w:t>тендера</w:t>
      </w:r>
      <w:r w:rsidR="6C474A23" w:rsidRPr="4F89BE97">
        <w:rPr>
          <w:rFonts w:ascii="Cambria" w:hAnsi="Cambria"/>
          <w:color w:val="002060"/>
          <w:sz w:val="20"/>
          <w:szCs w:val="20"/>
          <w:lang w:val="ru-RU"/>
        </w:rPr>
        <w:t xml:space="preserve"> </w:t>
      </w:r>
      <w:r w:rsidR="6C474A23" w:rsidRPr="4F89BE97">
        <w:rPr>
          <w:rFonts w:ascii="Cambria" w:hAnsi="Cambria"/>
          <w:color w:val="0070C0"/>
          <w:sz w:val="20"/>
          <w:szCs w:val="20"/>
          <w:lang w:val="ru-RU"/>
        </w:rPr>
        <w:t>должны</w:t>
      </w:r>
      <w:r w:rsidR="6C474A23" w:rsidRPr="4F89BE97">
        <w:rPr>
          <w:rFonts w:ascii="Cambria" w:hAnsi="Cambria"/>
          <w:color w:val="002060"/>
          <w:sz w:val="20"/>
          <w:szCs w:val="20"/>
          <w:lang w:val="ru-RU"/>
        </w:rPr>
        <w:t xml:space="preserve"> </w:t>
      </w:r>
      <w:r w:rsidR="6C474A23" w:rsidRPr="4F89BE97">
        <w:rPr>
          <w:rFonts w:ascii="Cambria" w:hAnsi="Cambria"/>
          <w:color w:val="0070C0"/>
          <w:sz w:val="20"/>
          <w:szCs w:val="20"/>
          <w:lang w:val="ru-RU"/>
        </w:rPr>
        <w:t>направлять</w:t>
      </w:r>
      <w:r w:rsidR="6C474A23" w:rsidRPr="4F89BE97">
        <w:rPr>
          <w:rFonts w:ascii="Cambria" w:hAnsi="Cambria"/>
          <w:color w:val="002060"/>
          <w:sz w:val="20"/>
          <w:szCs w:val="20"/>
          <w:lang w:val="ru-RU"/>
        </w:rPr>
        <w:t xml:space="preserve"> </w:t>
      </w:r>
      <w:r w:rsidR="6C474A23" w:rsidRPr="4F89BE97">
        <w:rPr>
          <w:rFonts w:ascii="Cambria" w:hAnsi="Cambria"/>
          <w:color w:val="0070C0"/>
          <w:sz w:val="20"/>
          <w:szCs w:val="20"/>
          <w:lang w:val="ru-RU"/>
        </w:rPr>
        <w:t>любые</w:t>
      </w:r>
      <w:r w:rsidR="6C474A23" w:rsidRPr="4F89BE97">
        <w:rPr>
          <w:rFonts w:ascii="Cambria" w:hAnsi="Cambria"/>
          <w:color w:val="002060"/>
          <w:sz w:val="20"/>
          <w:szCs w:val="20"/>
          <w:lang w:val="ru-RU"/>
        </w:rPr>
        <w:t xml:space="preserve"> </w:t>
      </w:r>
      <w:r w:rsidR="6C474A23" w:rsidRPr="4F89BE97">
        <w:rPr>
          <w:rFonts w:ascii="Cambria" w:hAnsi="Cambria"/>
          <w:color w:val="0070C0"/>
          <w:sz w:val="20"/>
          <w:szCs w:val="20"/>
          <w:lang w:val="ru-RU"/>
        </w:rPr>
        <w:t>вопросы</w:t>
      </w:r>
      <w:r w:rsidR="6C474A23" w:rsidRPr="4F89BE97">
        <w:rPr>
          <w:rFonts w:ascii="Cambria" w:hAnsi="Cambria"/>
          <w:color w:val="002060"/>
          <w:sz w:val="20"/>
          <w:szCs w:val="20"/>
          <w:lang w:val="ru-RU"/>
        </w:rPr>
        <w:t xml:space="preserve"> </w:t>
      </w:r>
      <w:r w:rsidR="6C474A23" w:rsidRPr="4F89BE97">
        <w:rPr>
          <w:rFonts w:ascii="Cambria" w:hAnsi="Cambria"/>
          <w:color w:val="0070C0"/>
          <w:sz w:val="20"/>
          <w:szCs w:val="20"/>
          <w:lang w:val="ru-RU"/>
        </w:rPr>
        <w:t>в</w:t>
      </w:r>
      <w:r w:rsidR="6C474A23" w:rsidRPr="4F89BE97">
        <w:rPr>
          <w:rFonts w:ascii="Cambria" w:hAnsi="Cambria"/>
          <w:color w:val="002060"/>
          <w:sz w:val="20"/>
          <w:szCs w:val="20"/>
          <w:lang w:val="ru-RU"/>
        </w:rPr>
        <w:t xml:space="preserve"> </w:t>
      </w:r>
      <w:r w:rsidR="6C474A23" w:rsidRPr="4F89BE97">
        <w:rPr>
          <w:rFonts w:ascii="Cambria" w:hAnsi="Cambria"/>
          <w:color w:val="0070C0"/>
          <w:sz w:val="20"/>
          <w:szCs w:val="20"/>
          <w:lang w:val="ru-RU"/>
        </w:rPr>
        <w:t>письменной</w:t>
      </w:r>
      <w:r w:rsidR="6C474A23" w:rsidRPr="4F89BE97">
        <w:rPr>
          <w:rFonts w:ascii="Cambria" w:hAnsi="Cambria"/>
          <w:color w:val="002060"/>
          <w:sz w:val="20"/>
          <w:szCs w:val="20"/>
          <w:lang w:val="ru-RU"/>
        </w:rPr>
        <w:t xml:space="preserve"> </w:t>
      </w:r>
      <w:r w:rsidR="6C474A23" w:rsidRPr="4F89BE97">
        <w:rPr>
          <w:rFonts w:ascii="Cambria" w:hAnsi="Cambria"/>
          <w:color w:val="0070C0"/>
          <w:sz w:val="20"/>
          <w:szCs w:val="20"/>
          <w:lang w:val="ru-RU"/>
        </w:rPr>
        <w:t>форме</w:t>
      </w:r>
      <w:r w:rsidR="6C474A23" w:rsidRPr="4F89BE97">
        <w:rPr>
          <w:rFonts w:ascii="Cambria" w:hAnsi="Cambria"/>
          <w:color w:val="002060"/>
          <w:sz w:val="20"/>
          <w:szCs w:val="20"/>
          <w:lang w:val="ru-RU"/>
        </w:rPr>
        <w:t xml:space="preserve">, </w:t>
      </w:r>
      <w:r w:rsidR="6C474A23" w:rsidRPr="4F89BE97">
        <w:rPr>
          <w:rFonts w:ascii="Cambria" w:hAnsi="Cambria"/>
          <w:color w:val="0070C0"/>
          <w:sz w:val="20"/>
          <w:szCs w:val="20"/>
          <w:lang w:val="ru-RU"/>
        </w:rPr>
        <w:t>чтобы</w:t>
      </w:r>
      <w:r w:rsidR="6C474A23" w:rsidRPr="4F89BE97">
        <w:rPr>
          <w:rFonts w:ascii="Cambria" w:hAnsi="Cambria"/>
          <w:color w:val="002060"/>
          <w:sz w:val="20"/>
          <w:szCs w:val="20"/>
          <w:lang w:val="ru-RU"/>
        </w:rPr>
        <w:t xml:space="preserve"> </w:t>
      </w:r>
      <w:r w:rsidR="6C474A23" w:rsidRPr="4F89BE97">
        <w:rPr>
          <w:rFonts w:ascii="Cambria" w:hAnsi="Cambria"/>
          <w:color w:val="0070C0"/>
          <w:sz w:val="20"/>
          <w:szCs w:val="20"/>
          <w:lang w:val="ru-RU"/>
        </w:rPr>
        <w:t>связаться</w:t>
      </w:r>
      <w:r w:rsidR="6C474A23" w:rsidRPr="4F89BE97">
        <w:rPr>
          <w:rFonts w:ascii="Cambria" w:hAnsi="Cambria"/>
          <w:color w:val="002060"/>
          <w:sz w:val="20"/>
          <w:szCs w:val="20"/>
          <w:lang w:val="ru-RU"/>
        </w:rPr>
        <w:t xml:space="preserve"> </w:t>
      </w:r>
      <w:r w:rsidR="6C474A23" w:rsidRPr="4F89BE97">
        <w:rPr>
          <w:rFonts w:ascii="Cambria" w:hAnsi="Cambria"/>
          <w:color w:val="0070C0"/>
          <w:sz w:val="20"/>
          <w:szCs w:val="20"/>
          <w:lang w:val="ru-RU"/>
        </w:rPr>
        <w:t>с</w:t>
      </w:r>
      <w:r w:rsidR="6C474A23" w:rsidRPr="4F89BE97">
        <w:rPr>
          <w:rFonts w:ascii="Cambria" w:hAnsi="Cambria"/>
          <w:color w:val="002060"/>
          <w:sz w:val="20"/>
          <w:szCs w:val="20"/>
          <w:lang w:val="ru-RU"/>
        </w:rPr>
        <w:t xml:space="preserve"> </w:t>
      </w:r>
      <w:r w:rsidR="6C474A23" w:rsidRPr="4F89BE97">
        <w:rPr>
          <w:rFonts w:ascii="Cambria" w:hAnsi="Cambria"/>
          <w:color w:val="0070C0"/>
          <w:sz w:val="20"/>
          <w:szCs w:val="20"/>
          <w:lang w:val="ru-RU"/>
        </w:rPr>
        <w:t>Партнером</w:t>
      </w:r>
      <w:r w:rsidR="6C474A23" w:rsidRPr="4F89BE97">
        <w:rPr>
          <w:rFonts w:ascii="Cambria" w:hAnsi="Cambria"/>
          <w:color w:val="002060"/>
          <w:sz w:val="20"/>
          <w:szCs w:val="20"/>
          <w:lang w:val="ru-RU"/>
        </w:rPr>
        <w:t>-</w:t>
      </w:r>
      <w:r w:rsidR="6C474A23" w:rsidRPr="4F89BE97">
        <w:rPr>
          <w:rFonts w:ascii="Cambria" w:hAnsi="Cambria"/>
          <w:color w:val="0070C0"/>
          <w:sz w:val="20"/>
          <w:szCs w:val="20"/>
          <w:lang w:val="ru-RU"/>
        </w:rPr>
        <w:t>исполнителем</w:t>
      </w:r>
      <w:r w:rsidR="6C474A23" w:rsidRPr="4F89BE97">
        <w:rPr>
          <w:rFonts w:ascii="Cambria" w:hAnsi="Cambria"/>
          <w:color w:val="002060"/>
          <w:sz w:val="20"/>
          <w:szCs w:val="20"/>
          <w:lang w:val="ru-RU"/>
        </w:rPr>
        <w:t xml:space="preserve"> </w:t>
      </w:r>
      <w:r w:rsidR="6C474A23" w:rsidRPr="4F89BE97">
        <w:rPr>
          <w:rFonts w:ascii="Cambria" w:hAnsi="Cambria"/>
          <w:color w:val="0070C0"/>
          <w:sz w:val="20"/>
          <w:szCs w:val="20"/>
          <w:lang w:val="ru-RU"/>
        </w:rPr>
        <w:t>не</w:t>
      </w:r>
      <w:r w:rsidR="6C474A23" w:rsidRPr="4F89BE97">
        <w:rPr>
          <w:rFonts w:ascii="Cambria" w:hAnsi="Cambria"/>
          <w:color w:val="002060"/>
          <w:sz w:val="20"/>
          <w:szCs w:val="20"/>
          <w:lang w:val="ru-RU"/>
        </w:rPr>
        <w:t xml:space="preserve"> </w:t>
      </w:r>
      <w:r w:rsidR="6C474A23" w:rsidRPr="4F89BE97">
        <w:rPr>
          <w:rFonts w:ascii="Cambria" w:hAnsi="Cambria"/>
          <w:color w:val="0070C0"/>
          <w:sz w:val="20"/>
          <w:szCs w:val="20"/>
          <w:lang w:val="ru-RU"/>
        </w:rPr>
        <w:t>позднее</w:t>
      </w:r>
      <w:r w:rsidR="6C474A23" w:rsidRPr="4F89BE97">
        <w:rPr>
          <w:rFonts w:ascii="Cambria" w:hAnsi="Cambria"/>
          <w:color w:val="002060"/>
          <w:sz w:val="20"/>
          <w:szCs w:val="20"/>
          <w:lang w:val="ru-RU"/>
        </w:rPr>
        <w:t xml:space="preserve">, </w:t>
      </w:r>
      <w:r w:rsidR="6C474A23" w:rsidRPr="4F89BE97">
        <w:rPr>
          <w:rFonts w:ascii="Cambria" w:hAnsi="Cambria"/>
          <w:color w:val="0070C0"/>
          <w:sz w:val="20"/>
          <w:szCs w:val="20"/>
          <w:lang w:val="ru-RU"/>
        </w:rPr>
        <w:t>чем</w:t>
      </w:r>
      <w:r w:rsidR="6C474A23" w:rsidRPr="4F89BE97">
        <w:rPr>
          <w:rFonts w:ascii="Cambria" w:hAnsi="Cambria"/>
          <w:color w:val="002060"/>
          <w:sz w:val="20"/>
          <w:szCs w:val="20"/>
          <w:lang w:val="ru-RU"/>
        </w:rPr>
        <w:t xml:space="preserve"> </w:t>
      </w:r>
      <w:r w:rsidR="6C474A23" w:rsidRPr="4F89BE97">
        <w:rPr>
          <w:rFonts w:ascii="Cambria" w:hAnsi="Cambria"/>
          <w:color w:val="0070C0"/>
          <w:sz w:val="20"/>
          <w:szCs w:val="20"/>
          <w:lang w:val="ru-RU"/>
        </w:rPr>
        <w:t>за</w:t>
      </w:r>
      <w:r w:rsidR="6C474A23" w:rsidRPr="4F89BE97">
        <w:rPr>
          <w:rFonts w:ascii="Cambria" w:hAnsi="Cambria"/>
          <w:color w:val="002060"/>
          <w:sz w:val="20"/>
          <w:szCs w:val="20"/>
          <w:lang w:val="ru-RU"/>
        </w:rPr>
        <w:t xml:space="preserve"> </w:t>
      </w:r>
      <w:r w:rsidR="6C474A23" w:rsidRPr="4F89BE97">
        <w:rPr>
          <w:rFonts w:ascii="Cambria" w:hAnsi="Cambria"/>
          <w:color w:val="0070C0"/>
          <w:sz w:val="20"/>
          <w:szCs w:val="20"/>
          <w:lang w:val="ru-RU"/>
        </w:rPr>
        <w:t>неделю</w:t>
      </w:r>
      <w:r w:rsidR="6C474A23" w:rsidRPr="4F89BE97">
        <w:rPr>
          <w:rFonts w:ascii="Cambria" w:hAnsi="Cambria"/>
          <w:color w:val="002060"/>
          <w:sz w:val="20"/>
          <w:szCs w:val="20"/>
          <w:lang w:val="ru-RU"/>
        </w:rPr>
        <w:t xml:space="preserve"> </w:t>
      </w:r>
      <w:r w:rsidR="6C474A23" w:rsidRPr="4F89BE97">
        <w:rPr>
          <w:rFonts w:ascii="Cambria" w:hAnsi="Cambria"/>
          <w:color w:val="0070C0"/>
          <w:sz w:val="20"/>
          <w:szCs w:val="20"/>
          <w:lang w:val="ru-RU"/>
        </w:rPr>
        <w:t>до</w:t>
      </w:r>
      <w:r w:rsidR="6C474A23" w:rsidRPr="4F89BE97">
        <w:rPr>
          <w:rFonts w:ascii="Cambria" w:hAnsi="Cambria"/>
          <w:color w:val="002060"/>
          <w:sz w:val="20"/>
          <w:szCs w:val="20"/>
          <w:lang w:val="ru-RU"/>
        </w:rPr>
        <w:t xml:space="preserve"> </w:t>
      </w:r>
      <w:r w:rsidR="6C474A23" w:rsidRPr="4F89BE97">
        <w:rPr>
          <w:rFonts w:ascii="Cambria" w:hAnsi="Cambria"/>
          <w:color w:val="0070C0"/>
          <w:sz w:val="20"/>
          <w:szCs w:val="20"/>
          <w:lang w:val="ru-RU"/>
        </w:rPr>
        <w:t>пред</w:t>
      </w:r>
      <w:r w:rsidR="6C474A23" w:rsidRPr="4F89BE97">
        <w:rPr>
          <w:rFonts w:ascii="Cambria" w:hAnsi="Cambria"/>
          <w:color w:val="002060"/>
          <w:sz w:val="20"/>
          <w:szCs w:val="20"/>
          <w:lang w:val="ru-RU"/>
        </w:rPr>
        <w:t>-</w:t>
      </w:r>
      <w:r w:rsidR="6C474A23" w:rsidRPr="4F89BE97">
        <w:rPr>
          <w:rFonts w:ascii="Cambria" w:hAnsi="Cambria"/>
          <w:color w:val="0070C0"/>
          <w:sz w:val="20"/>
          <w:szCs w:val="20"/>
          <w:lang w:val="ru-RU"/>
        </w:rPr>
        <w:t>тендерной</w:t>
      </w:r>
      <w:r w:rsidR="6C474A23" w:rsidRPr="4F89BE97">
        <w:rPr>
          <w:rFonts w:ascii="Cambria" w:hAnsi="Cambria"/>
          <w:color w:val="002060"/>
          <w:sz w:val="20"/>
          <w:szCs w:val="20"/>
          <w:lang w:val="ru-RU"/>
        </w:rPr>
        <w:t xml:space="preserve"> </w:t>
      </w:r>
      <w:r w:rsidR="6C474A23" w:rsidRPr="4F89BE97">
        <w:rPr>
          <w:rFonts w:ascii="Cambria" w:hAnsi="Cambria"/>
          <w:color w:val="0070C0"/>
          <w:sz w:val="20"/>
          <w:szCs w:val="20"/>
          <w:lang w:val="ru-RU"/>
        </w:rPr>
        <w:t>встречи</w:t>
      </w:r>
      <w:r w:rsidRPr="4F89BE97">
        <w:rPr>
          <w:rFonts w:ascii="Cambria" w:hAnsi="Cambria"/>
          <w:sz w:val="20"/>
          <w:szCs w:val="20"/>
          <w:lang w:val="ru-RU"/>
        </w:rPr>
        <w:t>.</w:t>
      </w:r>
    </w:p>
    <w:p w14:paraId="3AAD3996" w14:textId="3F5B69B8" w:rsidR="00C455DB" w:rsidRPr="00C71044" w:rsidRDefault="00C455DB" w:rsidP="00DD1CF3">
      <w:pPr>
        <w:pStyle w:val="2"/>
        <w:spacing w:before="0" w:after="0" w:line="276" w:lineRule="auto"/>
        <w:ind w:left="567"/>
        <w:rPr>
          <w:rFonts w:ascii="Cambria" w:hAnsi="Cambria"/>
          <w:sz w:val="20"/>
          <w:lang w:val="ru-RU"/>
        </w:rPr>
      </w:pPr>
      <w:r w:rsidRPr="00867C74">
        <w:rPr>
          <w:rFonts w:ascii="Cambria" w:hAnsi="Cambria"/>
          <w:sz w:val="20"/>
        </w:rPr>
        <w:t>Non</w:t>
      </w:r>
      <w:r w:rsidRPr="00C71044">
        <w:rPr>
          <w:rFonts w:ascii="Cambria" w:hAnsi="Cambria"/>
          <w:sz w:val="20"/>
          <w:lang w:val="ru-RU"/>
        </w:rPr>
        <w:t>-</w:t>
      </w:r>
      <w:r w:rsidRPr="00867C74">
        <w:rPr>
          <w:rFonts w:ascii="Cambria" w:hAnsi="Cambria"/>
          <w:sz w:val="20"/>
        </w:rPr>
        <w:t>attendance</w:t>
      </w:r>
      <w:r w:rsidRPr="00C71044">
        <w:rPr>
          <w:rFonts w:ascii="Cambria" w:hAnsi="Cambria"/>
          <w:sz w:val="20"/>
          <w:lang w:val="ru-RU"/>
        </w:rPr>
        <w:t xml:space="preserve"> </w:t>
      </w:r>
      <w:r w:rsidRPr="00867C74">
        <w:rPr>
          <w:rFonts w:ascii="Cambria" w:hAnsi="Cambria"/>
          <w:sz w:val="20"/>
        </w:rPr>
        <w:t>at</w:t>
      </w:r>
      <w:r w:rsidRPr="00C71044">
        <w:rPr>
          <w:rFonts w:ascii="Cambria" w:hAnsi="Cambria"/>
          <w:sz w:val="20"/>
          <w:lang w:val="ru-RU"/>
        </w:rPr>
        <w:t xml:space="preserve"> </w:t>
      </w:r>
      <w:r w:rsidRPr="00867C74">
        <w:rPr>
          <w:rFonts w:ascii="Cambria" w:hAnsi="Cambria"/>
          <w:sz w:val="20"/>
        </w:rPr>
        <w:t>the</w:t>
      </w:r>
      <w:r w:rsidRPr="00C71044">
        <w:rPr>
          <w:rFonts w:ascii="Cambria" w:hAnsi="Cambria"/>
          <w:sz w:val="20"/>
          <w:lang w:val="ru-RU"/>
        </w:rPr>
        <w:t xml:space="preserve"> </w:t>
      </w:r>
      <w:r w:rsidRPr="00867C74">
        <w:rPr>
          <w:rFonts w:ascii="Cambria" w:hAnsi="Cambria"/>
          <w:sz w:val="20"/>
        </w:rPr>
        <w:t>pre</w:t>
      </w:r>
      <w:r w:rsidRPr="00C71044">
        <w:rPr>
          <w:rFonts w:ascii="Cambria" w:hAnsi="Cambria"/>
          <w:sz w:val="20"/>
          <w:lang w:val="ru-RU"/>
        </w:rPr>
        <w:t>-</w:t>
      </w:r>
      <w:r w:rsidRPr="00867C74">
        <w:rPr>
          <w:rFonts w:ascii="Cambria" w:hAnsi="Cambria"/>
          <w:sz w:val="20"/>
        </w:rPr>
        <w:t>bid</w:t>
      </w:r>
      <w:r w:rsidRPr="00C71044">
        <w:rPr>
          <w:rFonts w:ascii="Cambria" w:hAnsi="Cambria"/>
          <w:sz w:val="20"/>
          <w:lang w:val="ru-RU"/>
        </w:rPr>
        <w:t xml:space="preserve"> </w:t>
      </w:r>
      <w:r w:rsidRPr="00867C74">
        <w:rPr>
          <w:rFonts w:ascii="Cambria" w:hAnsi="Cambria"/>
          <w:sz w:val="20"/>
        </w:rPr>
        <w:t>meeting</w:t>
      </w:r>
      <w:r w:rsidRPr="00C71044">
        <w:rPr>
          <w:rFonts w:ascii="Cambria" w:hAnsi="Cambria"/>
          <w:sz w:val="20"/>
          <w:lang w:val="ru-RU"/>
        </w:rPr>
        <w:t xml:space="preserve"> </w:t>
      </w:r>
      <w:r w:rsidRPr="00867C74">
        <w:rPr>
          <w:rFonts w:ascii="Cambria" w:hAnsi="Cambria"/>
          <w:sz w:val="20"/>
        </w:rPr>
        <w:t>will</w:t>
      </w:r>
      <w:r w:rsidRPr="00C71044">
        <w:rPr>
          <w:rFonts w:ascii="Cambria" w:hAnsi="Cambria"/>
          <w:sz w:val="20"/>
          <w:lang w:val="ru-RU"/>
        </w:rPr>
        <w:t xml:space="preserve"> </w:t>
      </w:r>
      <w:r w:rsidRPr="00867C74">
        <w:rPr>
          <w:rFonts w:ascii="Cambria" w:hAnsi="Cambria"/>
          <w:sz w:val="20"/>
        </w:rPr>
        <w:t>not</w:t>
      </w:r>
      <w:r w:rsidRPr="00C71044">
        <w:rPr>
          <w:rFonts w:ascii="Cambria" w:hAnsi="Cambria"/>
          <w:sz w:val="20"/>
          <w:lang w:val="ru-RU"/>
        </w:rPr>
        <w:t xml:space="preserve"> </w:t>
      </w:r>
      <w:r w:rsidRPr="00867C74">
        <w:rPr>
          <w:rFonts w:ascii="Cambria" w:hAnsi="Cambria"/>
          <w:sz w:val="20"/>
        </w:rPr>
        <w:t>be</w:t>
      </w:r>
      <w:r w:rsidRPr="00C71044">
        <w:rPr>
          <w:rFonts w:ascii="Cambria" w:hAnsi="Cambria"/>
          <w:sz w:val="20"/>
          <w:lang w:val="ru-RU"/>
        </w:rPr>
        <w:t xml:space="preserve"> </w:t>
      </w:r>
      <w:r w:rsidRPr="00867C74">
        <w:rPr>
          <w:rFonts w:ascii="Cambria" w:hAnsi="Cambria"/>
          <w:sz w:val="20"/>
        </w:rPr>
        <w:t>a</w:t>
      </w:r>
      <w:r w:rsidRPr="00C71044">
        <w:rPr>
          <w:rFonts w:ascii="Cambria" w:hAnsi="Cambria"/>
          <w:sz w:val="20"/>
          <w:lang w:val="ru-RU"/>
        </w:rPr>
        <w:t xml:space="preserve"> </w:t>
      </w:r>
      <w:r w:rsidRPr="00867C74">
        <w:rPr>
          <w:rFonts w:ascii="Cambria" w:hAnsi="Cambria"/>
          <w:sz w:val="20"/>
        </w:rPr>
        <w:t>cause</w:t>
      </w:r>
      <w:r w:rsidRPr="00C71044">
        <w:rPr>
          <w:rFonts w:ascii="Cambria" w:hAnsi="Cambria"/>
          <w:sz w:val="20"/>
          <w:lang w:val="ru-RU"/>
        </w:rPr>
        <w:t xml:space="preserve"> </w:t>
      </w:r>
      <w:r w:rsidRPr="00867C74">
        <w:rPr>
          <w:rFonts w:ascii="Cambria" w:hAnsi="Cambria"/>
          <w:sz w:val="20"/>
        </w:rPr>
        <w:t>for</w:t>
      </w:r>
      <w:r w:rsidRPr="00C71044">
        <w:rPr>
          <w:rFonts w:ascii="Cambria" w:hAnsi="Cambria"/>
          <w:sz w:val="20"/>
          <w:lang w:val="ru-RU"/>
        </w:rPr>
        <w:t xml:space="preserve"> </w:t>
      </w:r>
      <w:r w:rsidRPr="00867C74">
        <w:rPr>
          <w:rFonts w:ascii="Cambria" w:hAnsi="Cambria"/>
          <w:sz w:val="20"/>
        </w:rPr>
        <w:t>disqualification</w:t>
      </w:r>
      <w:r w:rsidRPr="00C71044">
        <w:rPr>
          <w:rFonts w:ascii="Cambria" w:hAnsi="Cambria"/>
          <w:sz w:val="20"/>
          <w:lang w:val="ru-RU"/>
        </w:rPr>
        <w:t xml:space="preserve"> </w:t>
      </w:r>
      <w:r w:rsidRPr="00867C74">
        <w:rPr>
          <w:rFonts w:ascii="Cambria" w:hAnsi="Cambria"/>
          <w:sz w:val="20"/>
        </w:rPr>
        <w:t>of</w:t>
      </w:r>
      <w:r w:rsidRPr="00C71044">
        <w:rPr>
          <w:rFonts w:ascii="Cambria" w:hAnsi="Cambria"/>
          <w:sz w:val="20"/>
          <w:lang w:val="ru-RU"/>
        </w:rPr>
        <w:t xml:space="preserve"> </w:t>
      </w:r>
      <w:r w:rsidRPr="00867C74">
        <w:rPr>
          <w:rFonts w:ascii="Cambria" w:hAnsi="Cambria"/>
          <w:sz w:val="20"/>
        </w:rPr>
        <w:t>a</w:t>
      </w:r>
      <w:r w:rsidRPr="00C71044">
        <w:rPr>
          <w:rFonts w:ascii="Cambria" w:hAnsi="Cambria"/>
          <w:sz w:val="20"/>
          <w:lang w:val="ru-RU"/>
        </w:rPr>
        <w:t xml:space="preserve"> </w:t>
      </w:r>
      <w:r w:rsidR="00A17A64" w:rsidRPr="00867C74">
        <w:rPr>
          <w:rFonts w:ascii="Cambria" w:hAnsi="Cambria"/>
          <w:sz w:val="20"/>
        </w:rPr>
        <w:t>Bidder</w:t>
      </w:r>
      <w:r w:rsidR="00C71044" w:rsidRPr="00C71044">
        <w:rPr>
          <w:rFonts w:ascii="Cambria" w:hAnsi="Cambria"/>
          <w:sz w:val="20"/>
          <w:lang w:val="ru-RU"/>
        </w:rPr>
        <w:t>/</w:t>
      </w:r>
      <w:r w:rsidR="00C71044" w:rsidRPr="00C71044">
        <w:rPr>
          <w:rFonts w:ascii="Cambria" w:hAnsi="Cambria"/>
          <w:color w:val="auto"/>
          <w:sz w:val="20"/>
          <w:lang w:val="ru-RU"/>
        </w:rPr>
        <w:t xml:space="preserve"> </w:t>
      </w:r>
      <w:r w:rsidR="00C71044" w:rsidRPr="00E50B2F">
        <w:rPr>
          <w:rFonts w:ascii="Cambria" w:hAnsi="Cambria"/>
          <w:color w:val="0070C0"/>
          <w:sz w:val="20"/>
          <w:lang w:val="ru-RU"/>
        </w:rPr>
        <w:t>Неявка</w:t>
      </w:r>
      <w:r w:rsidR="00C71044" w:rsidRPr="00C71044">
        <w:rPr>
          <w:rFonts w:ascii="Cambria" w:hAnsi="Cambria"/>
          <w:color w:val="002060"/>
          <w:sz w:val="20"/>
          <w:lang w:val="ru-RU"/>
        </w:rPr>
        <w:t xml:space="preserve"> </w:t>
      </w:r>
      <w:r w:rsidR="00C71044" w:rsidRPr="00E50B2F">
        <w:rPr>
          <w:rFonts w:ascii="Cambria" w:hAnsi="Cambria"/>
          <w:color w:val="0070C0"/>
          <w:sz w:val="20"/>
          <w:lang w:val="ru-RU"/>
        </w:rPr>
        <w:t>на</w:t>
      </w:r>
      <w:r w:rsidR="00C71044" w:rsidRPr="00C71044">
        <w:rPr>
          <w:rFonts w:ascii="Cambria" w:hAnsi="Cambria"/>
          <w:color w:val="002060"/>
          <w:sz w:val="20"/>
          <w:lang w:val="ru-RU"/>
        </w:rPr>
        <w:t xml:space="preserve"> </w:t>
      </w:r>
      <w:r w:rsidR="00C71044" w:rsidRPr="00E50B2F">
        <w:rPr>
          <w:rFonts w:ascii="Cambria" w:hAnsi="Cambria"/>
          <w:color w:val="0070C0"/>
          <w:sz w:val="20"/>
          <w:lang w:val="ru-RU"/>
        </w:rPr>
        <w:t>предварительное</w:t>
      </w:r>
      <w:r w:rsidR="00C71044" w:rsidRPr="00C71044">
        <w:rPr>
          <w:rFonts w:ascii="Cambria" w:hAnsi="Cambria"/>
          <w:color w:val="002060"/>
          <w:sz w:val="20"/>
          <w:lang w:val="ru-RU"/>
        </w:rPr>
        <w:t xml:space="preserve"> </w:t>
      </w:r>
      <w:r w:rsidR="00C71044" w:rsidRPr="00E50B2F">
        <w:rPr>
          <w:rFonts w:ascii="Cambria" w:hAnsi="Cambria"/>
          <w:color w:val="0070C0"/>
          <w:sz w:val="20"/>
          <w:lang w:val="ru-RU"/>
        </w:rPr>
        <w:t>собрание</w:t>
      </w:r>
      <w:r w:rsidR="00C71044" w:rsidRPr="00C71044">
        <w:rPr>
          <w:rFonts w:ascii="Cambria" w:hAnsi="Cambria"/>
          <w:color w:val="002060"/>
          <w:sz w:val="20"/>
          <w:lang w:val="ru-RU"/>
        </w:rPr>
        <w:t xml:space="preserve"> </w:t>
      </w:r>
      <w:r w:rsidR="00C71044" w:rsidRPr="00E50B2F">
        <w:rPr>
          <w:rFonts w:ascii="Cambria" w:hAnsi="Cambria"/>
          <w:color w:val="0070C0"/>
          <w:sz w:val="20"/>
          <w:lang w:val="ru-RU"/>
        </w:rPr>
        <w:t>не</w:t>
      </w:r>
      <w:r w:rsidR="00C71044" w:rsidRPr="00C71044">
        <w:rPr>
          <w:rFonts w:ascii="Cambria" w:hAnsi="Cambria"/>
          <w:color w:val="002060"/>
          <w:sz w:val="20"/>
          <w:lang w:val="ru-RU"/>
        </w:rPr>
        <w:t xml:space="preserve"> </w:t>
      </w:r>
      <w:r w:rsidR="00C71044" w:rsidRPr="00E50B2F">
        <w:rPr>
          <w:rFonts w:ascii="Cambria" w:hAnsi="Cambria"/>
          <w:color w:val="0070C0"/>
          <w:sz w:val="20"/>
          <w:lang w:val="ru-RU"/>
        </w:rPr>
        <w:t>является</w:t>
      </w:r>
      <w:r w:rsidR="00C71044" w:rsidRPr="00C71044">
        <w:rPr>
          <w:rFonts w:ascii="Cambria" w:hAnsi="Cambria"/>
          <w:color w:val="002060"/>
          <w:sz w:val="20"/>
          <w:lang w:val="ru-RU"/>
        </w:rPr>
        <w:t xml:space="preserve"> </w:t>
      </w:r>
      <w:r w:rsidR="00C71044" w:rsidRPr="00E50B2F">
        <w:rPr>
          <w:rFonts w:ascii="Cambria" w:hAnsi="Cambria"/>
          <w:color w:val="0070C0"/>
          <w:sz w:val="20"/>
          <w:lang w:val="ru-RU"/>
        </w:rPr>
        <w:t>основанием</w:t>
      </w:r>
      <w:r w:rsidR="00C71044" w:rsidRPr="00C71044">
        <w:rPr>
          <w:rFonts w:ascii="Cambria" w:hAnsi="Cambria"/>
          <w:color w:val="002060"/>
          <w:sz w:val="20"/>
          <w:lang w:val="ru-RU"/>
        </w:rPr>
        <w:t xml:space="preserve"> </w:t>
      </w:r>
      <w:r w:rsidR="00C71044" w:rsidRPr="00E50B2F">
        <w:rPr>
          <w:rFonts w:ascii="Cambria" w:hAnsi="Cambria"/>
          <w:color w:val="0070C0"/>
          <w:sz w:val="20"/>
          <w:lang w:val="ru-RU"/>
        </w:rPr>
        <w:t>для</w:t>
      </w:r>
      <w:r w:rsidR="00C71044" w:rsidRPr="00C71044">
        <w:rPr>
          <w:rFonts w:ascii="Cambria" w:hAnsi="Cambria"/>
          <w:color w:val="002060"/>
          <w:sz w:val="20"/>
          <w:lang w:val="ru-RU"/>
        </w:rPr>
        <w:t xml:space="preserve"> </w:t>
      </w:r>
      <w:r w:rsidR="00C71044" w:rsidRPr="00E50B2F">
        <w:rPr>
          <w:rFonts w:ascii="Cambria" w:hAnsi="Cambria"/>
          <w:color w:val="0070C0"/>
          <w:sz w:val="20"/>
          <w:lang w:val="ru-RU"/>
        </w:rPr>
        <w:t>дисквалификации</w:t>
      </w:r>
      <w:r w:rsidR="00C71044" w:rsidRPr="00C71044">
        <w:rPr>
          <w:rFonts w:ascii="Cambria" w:hAnsi="Cambria"/>
          <w:color w:val="002060"/>
          <w:sz w:val="20"/>
          <w:lang w:val="ru-RU"/>
        </w:rPr>
        <w:t xml:space="preserve"> </w:t>
      </w:r>
      <w:r w:rsidR="00C71044" w:rsidRPr="00E50B2F">
        <w:rPr>
          <w:rFonts w:ascii="Cambria" w:hAnsi="Cambria"/>
          <w:color w:val="0070C0"/>
          <w:sz w:val="20"/>
          <w:lang w:val="ru-RU"/>
        </w:rPr>
        <w:t>Участника</w:t>
      </w:r>
      <w:r w:rsidR="00C71044" w:rsidRPr="00C71044">
        <w:rPr>
          <w:rFonts w:ascii="Cambria" w:hAnsi="Cambria"/>
          <w:color w:val="002060"/>
          <w:sz w:val="20"/>
          <w:lang w:val="ru-RU"/>
        </w:rPr>
        <w:t xml:space="preserve"> </w:t>
      </w:r>
      <w:r w:rsidR="00C71044" w:rsidRPr="00E50B2F">
        <w:rPr>
          <w:rFonts w:ascii="Cambria" w:hAnsi="Cambria"/>
          <w:color w:val="0070C0"/>
          <w:sz w:val="20"/>
          <w:lang w:val="ru-RU"/>
        </w:rPr>
        <w:t>тендера</w:t>
      </w:r>
      <w:r w:rsidRPr="00C71044">
        <w:rPr>
          <w:rFonts w:ascii="Cambria" w:hAnsi="Cambria"/>
          <w:sz w:val="20"/>
          <w:lang w:val="ru-RU"/>
        </w:rPr>
        <w:t>.</w:t>
      </w:r>
    </w:p>
    <w:p w14:paraId="22870DD5" w14:textId="77777777" w:rsidR="00C455DB" w:rsidRPr="00C71044" w:rsidRDefault="00C455DB" w:rsidP="00C455D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Theme="majorEastAsia" w:hAnsi="Cambria"/>
          <w:szCs w:val="32"/>
          <w:lang w:val="ru-RU"/>
        </w:rPr>
      </w:pPr>
      <w:r w:rsidRPr="00C71044">
        <w:rPr>
          <w:rFonts w:ascii="Cambria" w:hAnsi="Cambria"/>
          <w:lang w:val="ru-RU"/>
        </w:rPr>
        <w:br w:type="page"/>
      </w:r>
    </w:p>
    <w:p w14:paraId="322A62CC" w14:textId="7A74629F" w:rsidR="00C455DB" w:rsidRPr="00867C74" w:rsidRDefault="00C455DB" w:rsidP="00A3033A">
      <w:pPr>
        <w:pStyle w:val="1"/>
        <w:numPr>
          <w:ilvl w:val="0"/>
          <w:numId w:val="0"/>
        </w:numPr>
        <w:ind w:left="851" w:hanging="851"/>
      </w:pPr>
      <w:bookmarkStart w:id="55" w:name="_Toc530904590"/>
      <w:bookmarkStart w:id="56" w:name="_Toc95839305"/>
      <w:r w:rsidRPr="00867C74">
        <w:lastRenderedPageBreak/>
        <w:t>TENDER DOCUMENTS</w:t>
      </w:r>
      <w:bookmarkEnd w:id="55"/>
      <w:bookmarkEnd w:id="56"/>
      <w:r w:rsidR="005D7390">
        <w:t>/</w:t>
      </w:r>
      <w:r w:rsidR="005D7390" w:rsidRPr="005D7390">
        <w:rPr>
          <w:lang w:val="ru-RU"/>
        </w:rPr>
        <w:t xml:space="preserve"> </w:t>
      </w:r>
      <w:r w:rsidR="005D7390" w:rsidRPr="00E50B2F">
        <w:rPr>
          <w:color w:val="0070C0"/>
          <w:lang w:val="ru-RU"/>
        </w:rPr>
        <w:t>ТЕНДЕРНАЯ</w:t>
      </w:r>
      <w:r w:rsidR="005D7390" w:rsidRPr="005D7390">
        <w:rPr>
          <w:color w:val="002060"/>
          <w:lang w:val="ru-RU"/>
        </w:rPr>
        <w:t xml:space="preserve"> </w:t>
      </w:r>
      <w:r w:rsidR="005D7390" w:rsidRPr="00E50B2F">
        <w:rPr>
          <w:color w:val="0070C0"/>
          <w:lang w:val="ru-RU"/>
        </w:rPr>
        <w:t>ДОКУМЕНТАЦИЯ</w:t>
      </w:r>
    </w:p>
    <w:p w14:paraId="1F1CEB5A" w14:textId="2382A956" w:rsidR="00C455DB" w:rsidRPr="00867C74" w:rsidRDefault="00C455DB" w:rsidP="00B735E7">
      <w:pPr>
        <w:pStyle w:val="1"/>
        <w:numPr>
          <w:ilvl w:val="0"/>
          <w:numId w:val="18"/>
        </w:numPr>
      </w:pPr>
      <w:bookmarkStart w:id="57" w:name="_Ref493589576"/>
      <w:bookmarkStart w:id="58" w:name="_Toc530904591"/>
      <w:bookmarkStart w:id="59" w:name="_Toc95839306"/>
      <w:r w:rsidRPr="00867C74">
        <w:t>Contents of tender documents</w:t>
      </w:r>
      <w:bookmarkEnd w:id="57"/>
      <w:bookmarkEnd w:id="58"/>
      <w:bookmarkEnd w:id="59"/>
      <w:r w:rsidR="005D7390">
        <w:t>/</w:t>
      </w:r>
      <w:bookmarkStart w:id="60" w:name="_Toc95718992"/>
      <w:bookmarkStart w:id="61" w:name="_Toc95719242"/>
      <w:bookmarkStart w:id="62" w:name="_Toc95719319"/>
      <w:r w:rsidR="005D7390" w:rsidRPr="005D7390">
        <w:rPr>
          <w:color w:val="auto"/>
        </w:rPr>
        <w:t xml:space="preserve"> </w:t>
      </w:r>
      <w:proofErr w:type="spellStart"/>
      <w:r w:rsidR="005D7390" w:rsidRPr="00E50B2F">
        <w:rPr>
          <w:color w:val="0070C0"/>
        </w:rPr>
        <w:t>Содержание</w:t>
      </w:r>
      <w:proofErr w:type="spellEnd"/>
      <w:r w:rsidR="005D7390" w:rsidRPr="005D7390">
        <w:rPr>
          <w:color w:val="002060"/>
        </w:rPr>
        <w:t xml:space="preserve"> </w:t>
      </w:r>
      <w:proofErr w:type="spellStart"/>
      <w:r w:rsidR="005D7390" w:rsidRPr="00E50B2F">
        <w:rPr>
          <w:color w:val="0070C0"/>
        </w:rPr>
        <w:t>тендерной</w:t>
      </w:r>
      <w:proofErr w:type="spellEnd"/>
      <w:r w:rsidR="005D7390" w:rsidRPr="005D7390">
        <w:rPr>
          <w:color w:val="002060"/>
        </w:rPr>
        <w:t xml:space="preserve"> </w:t>
      </w:r>
      <w:proofErr w:type="spellStart"/>
      <w:r w:rsidR="005D7390" w:rsidRPr="00E50B2F">
        <w:rPr>
          <w:color w:val="0070C0"/>
        </w:rPr>
        <w:t>документации</w:t>
      </w:r>
      <w:bookmarkEnd w:id="60"/>
      <w:bookmarkEnd w:id="61"/>
      <w:bookmarkEnd w:id="62"/>
      <w:proofErr w:type="spellEnd"/>
    </w:p>
    <w:p w14:paraId="337D9ADC" w14:textId="37109DD9" w:rsidR="00C455DB" w:rsidRPr="00867C74" w:rsidRDefault="00C455DB" w:rsidP="00DD1CF3">
      <w:pPr>
        <w:pStyle w:val="2"/>
        <w:spacing w:before="0" w:after="0" w:line="276" w:lineRule="auto"/>
        <w:ind w:left="567"/>
        <w:rPr>
          <w:rFonts w:ascii="Cambria" w:hAnsi="Cambria"/>
          <w:sz w:val="20"/>
        </w:rPr>
      </w:pPr>
      <w:r w:rsidRPr="00867C74">
        <w:rPr>
          <w:rFonts w:ascii="Cambria" w:hAnsi="Cambria"/>
          <w:sz w:val="20"/>
        </w:rPr>
        <w:t>The tender documents comprise the documents listed below, other documentation or drawings specified in the BDS</w:t>
      </w:r>
      <w:r w:rsidR="007C0D25">
        <w:rPr>
          <w:rFonts w:ascii="Cambria" w:hAnsi="Cambria"/>
          <w:sz w:val="20"/>
        </w:rPr>
        <w:t>/</w:t>
      </w:r>
      <w:r w:rsidR="007C0D25" w:rsidRPr="007C0D25">
        <w:rPr>
          <w:rFonts w:ascii="Cambria" w:hAnsi="Cambria"/>
          <w:color w:val="auto"/>
          <w:sz w:val="20"/>
        </w:rPr>
        <w:t xml:space="preserve"> </w:t>
      </w:r>
      <w:r w:rsidR="007C0D25" w:rsidRPr="00E50B2F">
        <w:rPr>
          <w:rFonts w:ascii="Cambria" w:hAnsi="Cambria"/>
          <w:color w:val="0070C0"/>
          <w:sz w:val="20"/>
          <w:lang w:val="ru-RU"/>
        </w:rPr>
        <w:t>Тендерная</w:t>
      </w:r>
      <w:r w:rsidR="007C0D25" w:rsidRPr="007C0D25">
        <w:rPr>
          <w:rFonts w:ascii="Cambria" w:hAnsi="Cambria"/>
          <w:color w:val="002060"/>
          <w:sz w:val="20"/>
        </w:rPr>
        <w:t xml:space="preserve"> </w:t>
      </w:r>
      <w:r w:rsidR="007C0D25" w:rsidRPr="00E50B2F">
        <w:rPr>
          <w:rFonts w:ascii="Cambria" w:hAnsi="Cambria"/>
          <w:color w:val="0070C0"/>
          <w:sz w:val="20"/>
          <w:lang w:val="ru-RU"/>
        </w:rPr>
        <w:t>документация</w:t>
      </w:r>
      <w:r w:rsidR="007C0D25" w:rsidRPr="007C0D25">
        <w:rPr>
          <w:rFonts w:ascii="Cambria" w:hAnsi="Cambria"/>
          <w:color w:val="002060"/>
          <w:sz w:val="20"/>
        </w:rPr>
        <w:t xml:space="preserve"> </w:t>
      </w:r>
      <w:r w:rsidR="007C0D25" w:rsidRPr="00E50B2F">
        <w:rPr>
          <w:rFonts w:ascii="Cambria" w:hAnsi="Cambria"/>
          <w:color w:val="0070C0"/>
          <w:sz w:val="20"/>
          <w:lang w:val="ru-RU"/>
        </w:rPr>
        <w:t>включает</w:t>
      </w:r>
      <w:r w:rsidR="007C0D25" w:rsidRPr="007C0D25">
        <w:rPr>
          <w:rFonts w:ascii="Cambria" w:hAnsi="Cambria"/>
          <w:color w:val="002060"/>
          <w:sz w:val="20"/>
        </w:rPr>
        <w:t xml:space="preserve"> </w:t>
      </w:r>
      <w:r w:rsidR="007C0D25" w:rsidRPr="00E50B2F">
        <w:rPr>
          <w:rFonts w:ascii="Cambria" w:hAnsi="Cambria"/>
          <w:color w:val="0070C0"/>
          <w:sz w:val="20"/>
          <w:lang w:val="ru-RU"/>
        </w:rPr>
        <w:t>документы</w:t>
      </w:r>
      <w:r w:rsidR="007C0D25" w:rsidRPr="007C0D25">
        <w:rPr>
          <w:rFonts w:ascii="Cambria" w:hAnsi="Cambria"/>
          <w:color w:val="002060"/>
          <w:sz w:val="20"/>
        </w:rPr>
        <w:t xml:space="preserve">, </w:t>
      </w:r>
      <w:r w:rsidR="007C0D25" w:rsidRPr="00E50B2F">
        <w:rPr>
          <w:rFonts w:ascii="Cambria" w:hAnsi="Cambria"/>
          <w:color w:val="0070C0"/>
          <w:sz w:val="20"/>
          <w:lang w:val="ru-RU"/>
        </w:rPr>
        <w:t>перечисленные</w:t>
      </w:r>
      <w:r w:rsidR="007C0D25" w:rsidRPr="007C0D25">
        <w:rPr>
          <w:rFonts w:ascii="Cambria" w:hAnsi="Cambria"/>
          <w:color w:val="002060"/>
          <w:sz w:val="20"/>
        </w:rPr>
        <w:t xml:space="preserve"> </w:t>
      </w:r>
      <w:r w:rsidR="007C0D25" w:rsidRPr="00E50B2F">
        <w:rPr>
          <w:rFonts w:ascii="Cambria" w:hAnsi="Cambria"/>
          <w:color w:val="0070C0"/>
          <w:sz w:val="20"/>
          <w:lang w:val="ru-RU"/>
        </w:rPr>
        <w:t>ниже</w:t>
      </w:r>
      <w:r w:rsidR="007C0D25" w:rsidRPr="007C0D25">
        <w:rPr>
          <w:rFonts w:ascii="Cambria" w:hAnsi="Cambria"/>
          <w:color w:val="002060"/>
          <w:sz w:val="20"/>
        </w:rPr>
        <w:t xml:space="preserve">, </w:t>
      </w:r>
      <w:r w:rsidR="007C0D25" w:rsidRPr="00E50B2F">
        <w:rPr>
          <w:rFonts w:ascii="Cambria" w:hAnsi="Cambria"/>
          <w:color w:val="0070C0"/>
          <w:sz w:val="20"/>
          <w:lang w:val="ru-RU"/>
        </w:rPr>
        <w:t>прочие</w:t>
      </w:r>
      <w:r w:rsidR="007C0D25" w:rsidRPr="007C0D25">
        <w:rPr>
          <w:rFonts w:ascii="Cambria" w:hAnsi="Cambria"/>
          <w:color w:val="002060"/>
          <w:sz w:val="20"/>
        </w:rPr>
        <w:t xml:space="preserve"> </w:t>
      </w:r>
      <w:r w:rsidR="007C0D25" w:rsidRPr="00E50B2F">
        <w:rPr>
          <w:rFonts w:ascii="Cambria" w:hAnsi="Cambria"/>
          <w:color w:val="0070C0"/>
          <w:sz w:val="20"/>
          <w:lang w:val="ru-RU"/>
        </w:rPr>
        <w:t>документы</w:t>
      </w:r>
      <w:r w:rsidR="007C0D25" w:rsidRPr="007C0D25">
        <w:rPr>
          <w:rFonts w:ascii="Cambria" w:hAnsi="Cambria"/>
          <w:color w:val="002060"/>
          <w:sz w:val="20"/>
        </w:rPr>
        <w:t xml:space="preserve"> </w:t>
      </w:r>
      <w:r w:rsidR="007C0D25" w:rsidRPr="00E50B2F">
        <w:rPr>
          <w:rFonts w:ascii="Cambria" w:hAnsi="Cambria"/>
          <w:color w:val="0070C0"/>
          <w:sz w:val="20"/>
          <w:lang w:val="ru-RU"/>
        </w:rPr>
        <w:t>или</w:t>
      </w:r>
      <w:r w:rsidR="007C0D25" w:rsidRPr="007C0D25">
        <w:rPr>
          <w:rFonts w:ascii="Cambria" w:hAnsi="Cambria"/>
          <w:color w:val="002060"/>
          <w:sz w:val="20"/>
        </w:rPr>
        <w:t xml:space="preserve"> </w:t>
      </w:r>
      <w:r w:rsidR="007C0D25" w:rsidRPr="00E50B2F">
        <w:rPr>
          <w:rFonts w:ascii="Cambria" w:hAnsi="Cambria"/>
          <w:color w:val="0070C0"/>
          <w:sz w:val="20"/>
          <w:lang w:val="ru-RU"/>
        </w:rPr>
        <w:t>чертежи</w:t>
      </w:r>
      <w:r w:rsidR="007C0D25" w:rsidRPr="007C0D25">
        <w:rPr>
          <w:rFonts w:ascii="Cambria" w:hAnsi="Cambria"/>
          <w:color w:val="002060"/>
          <w:sz w:val="20"/>
        </w:rPr>
        <w:t xml:space="preserve">, </w:t>
      </w:r>
      <w:r w:rsidR="007C0D25" w:rsidRPr="00E50B2F">
        <w:rPr>
          <w:rFonts w:ascii="Cambria" w:hAnsi="Cambria"/>
          <w:color w:val="0070C0"/>
          <w:sz w:val="20"/>
          <w:lang w:val="ru-RU"/>
        </w:rPr>
        <w:t>указанные</w:t>
      </w:r>
      <w:r w:rsidR="007C0D25" w:rsidRPr="007C0D25">
        <w:rPr>
          <w:rFonts w:ascii="Cambria" w:hAnsi="Cambria"/>
          <w:color w:val="002060"/>
          <w:sz w:val="20"/>
        </w:rPr>
        <w:t xml:space="preserve"> </w:t>
      </w:r>
      <w:r w:rsidR="007C0D25" w:rsidRPr="00E50B2F">
        <w:rPr>
          <w:rFonts w:ascii="Cambria" w:hAnsi="Cambria"/>
          <w:color w:val="0070C0"/>
          <w:sz w:val="20"/>
          <w:lang w:val="ru-RU"/>
        </w:rPr>
        <w:t>в</w:t>
      </w:r>
      <w:r w:rsidR="007C0D25" w:rsidRPr="007C0D25">
        <w:rPr>
          <w:rFonts w:ascii="Cambria" w:hAnsi="Cambria"/>
          <w:color w:val="002060"/>
          <w:sz w:val="20"/>
        </w:rPr>
        <w:t xml:space="preserve"> </w:t>
      </w:r>
      <w:r w:rsidR="00824622">
        <w:rPr>
          <w:rFonts w:ascii="Cambria" w:hAnsi="Cambria"/>
          <w:color w:val="002060"/>
          <w:sz w:val="20"/>
          <w:lang w:val="ru-RU"/>
        </w:rPr>
        <w:t>информации</w:t>
      </w:r>
      <w:r w:rsidR="00824622" w:rsidRPr="00666FB5">
        <w:rPr>
          <w:rFonts w:ascii="Cambria" w:hAnsi="Cambria"/>
          <w:color w:val="002060"/>
          <w:sz w:val="20"/>
        </w:rPr>
        <w:t xml:space="preserve"> </w:t>
      </w:r>
      <w:r w:rsidR="00824622">
        <w:rPr>
          <w:rFonts w:ascii="Cambria" w:hAnsi="Cambria"/>
          <w:color w:val="002060"/>
          <w:sz w:val="20"/>
          <w:lang w:val="ru-RU"/>
        </w:rPr>
        <w:t>о</w:t>
      </w:r>
      <w:r w:rsidR="00824622" w:rsidRPr="00666FB5">
        <w:rPr>
          <w:rFonts w:ascii="Cambria" w:hAnsi="Cambria"/>
          <w:color w:val="002060"/>
          <w:sz w:val="20"/>
        </w:rPr>
        <w:t xml:space="preserve"> </w:t>
      </w:r>
      <w:r w:rsidR="00824622">
        <w:rPr>
          <w:rFonts w:ascii="Cambria" w:hAnsi="Cambria"/>
          <w:color w:val="002060"/>
          <w:sz w:val="20"/>
          <w:lang w:val="ru-RU"/>
        </w:rPr>
        <w:t>требуемой</w:t>
      </w:r>
      <w:r w:rsidR="00824622" w:rsidRPr="00666FB5">
        <w:rPr>
          <w:rFonts w:ascii="Cambria" w:hAnsi="Cambria"/>
          <w:color w:val="002060"/>
          <w:sz w:val="20"/>
        </w:rPr>
        <w:t xml:space="preserve"> </w:t>
      </w:r>
      <w:proofErr w:type="gramStart"/>
      <w:r w:rsidR="00824622">
        <w:rPr>
          <w:rFonts w:ascii="Cambria" w:hAnsi="Cambria"/>
          <w:color w:val="002060"/>
          <w:sz w:val="20"/>
          <w:lang w:val="ru-RU"/>
        </w:rPr>
        <w:t>закупке</w:t>
      </w:r>
      <w:r w:rsidR="007C0D25" w:rsidRPr="007C0D25">
        <w:rPr>
          <w:rFonts w:ascii="Cambria" w:hAnsi="Cambria"/>
          <w:color w:val="002060"/>
          <w:sz w:val="20"/>
        </w:rPr>
        <w:t>(</w:t>
      </w:r>
      <w:proofErr w:type="gramEnd"/>
      <w:r w:rsidR="007C0D25" w:rsidRPr="007C0D25">
        <w:rPr>
          <w:rFonts w:ascii="Cambria" w:hAnsi="Cambria"/>
          <w:color w:val="002060"/>
          <w:sz w:val="20"/>
        </w:rPr>
        <w:t>BDS)</w:t>
      </w:r>
      <w:r w:rsidRPr="007C0D25">
        <w:rPr>
          <w:rFonts w:ascii="Cambria" w:hAnsi="Cambria"/>
          <w:color w:val="002060"/>
          <w:sz w:val="20"/>
        </w:rPr>
        <w:t>.</w:t>
      </w:r>
    </w:p>
    <w:p w14:paraId="74AAC87A" w14:textId="6D4C444E" w:rsidR="00C455DB" w:rsidRPr="007C0D25" w:rsidRDefault="00C455DB" w:rsidP="00C455DB">
      <w:pPr>
        <w:ind w:left="567"/>
        <w:rPr>
          <w:rFonts w:ascii="Cambria" w:hAnsi="Cambria"/>
          <w:b/>
          <w:color w:val="002060"/>
        </w:rPr>
      </w:pPr>
      <w:r w:rsidRPr="00867C74">
        <w:rPr>
          <w:rFonts w:ascii="Cambria" w:hAnsi="Cambria"/>
          <w:b/>
        </w:rPr>
        <w:t>PART</w:t>
      </w:r>
      <w:r w:rsidR="007C0D25">
        <w:rPr>
          <w:rFonts w:ascii="Cambria" w:hAnsi="Cambria"/>
          <w:b/>
        </w:rPr>
        <w:t>/</w:t>
      </w:r>
      <w:r w:rsidR="007C0D25" w:rsidRPr="007C0D25">
        <w:rPr>
          <w:rFonts w:ascii="Cambria" w:hAnsi="Cambria"/>
          <w:b/>
          <w:bCs/>
          <w:lang w:val="en-US"/>
        </w:rPr>
        <w:t xml:space="preserve"> </w:t>
      </w:r>
      <w:r w:rsidR="007C0D25" w:rsidRPr="00E50B2F">
        <w:rPr>
          <w:rFonts w:ascii="Cambria" w:hAnsi="Cambria"/>
          <w:b/>
          <w:bCs/>
          <w:color w:val="0070C0"/>
          <w:lang w:val="ru-RU"/>
        </w:rPr>
        <w:t>ЧАСТЬ</w:t>
      </w:r>
      <w:r w:rsidRPr="00867C74">
        <w:rPr>
          <w:rFonts w:ascii="Cambria" w:hAnsi="Cambria"/>
          <w:b/>
        </w:rPr>
        <w:t xml:space="preserve"> I </w:t>
      </w:r>
      <w:proofErr w:type="gramStart"/>
      <w:r w:rsidRPr="00867C74">
        <w:rPr>
          <w:rFonts w:ascii="Cambria" w:hAnsi="Cambria"/>
          <w:b/>
        </w:rPr>
        <w:t>Bidding</w:t>
      </w:r>
      <w:proofErr w:type="gramEnd"/>
      <w:r w:rsidRPr="00867C74">
        <w:rPr>
          <w:rFonts w:ascii="Cambria" w:hAnsi="Cambria"/>
          <w:b/>
        </w:rPr>
        <w:t xml:space="preserve"> Procedures</w:t>
      </w:r>
      <w:r w:rsidR="007C0D25">
        <w:rPr>
          <w:rFonts w:ascii="Cambria" w:hAnsi="Cambria"/>
          <w:b/>
        </w:rPr>
        <w:t>/</w:t>
      </w:r>
      <w:r w:rsidR="007C0D25" w:rsidRPr="007C0D25">
        <w:rPr>
          <w:rFonts w:ascii="Cambria" w:hAnsi="Cambria"/>
          <w:b/>
          <w:bCs/>
          <w:lang w:val="en-US"/>
        </w:rPr>
        <w:t xml:space="preserve"> </w:t>
      </w:r>
      <w:r w:rsidR="007C0D25" w:rsidRPr="00E50B2F">
        <w:rPr>
          <w:rFonts w:ascii="Cambria" w:hAnsi="Cambria"/>
          <w:b/>
          <w:bCs/>
          <w:color w:val="0070C0"/>
          <w:lang w:val="ru-RU"/>
        </w:rPr>
        <w:t>Тендерные</w:t>
      </w:r>
      <w:r w:rsidR="007C0D25" w:rsidRPr="007C0D25">
        <w:rPr>
          <w:rFonts w:ascii="Cambria" w:hAnsi="Cambria"/>
          <w:b/>
          <w:bCs/>
          <w:color w:val="002060"/>
          <w:lang w:val="en-US"/>
        </w:rPr>
        <w:t xml:space="preserve"> </w:t>
      </w:r>
      <w:r w:rsidR="007C0D25" w:rsidRPr="00E50B2F">
        <w:rPr>
          <w:rFonts w:ascii="Cambria" w:hAnsi="Cambria"/>
          <w:b/>
          <w:bCs/>
          <w:color w:val="0070C0"/>
          <w:lang w:val="ru-RU"/>
        </w:rPr>
        <w:t>процедуры</w:t>
      </w:r>
    </w:p>
    <w:p w14:paraId="56D9F95D" w14:textId="16B775AF" w:rsidR="00C455DB" w:rsidRPr="007C0D25" w:rsidRDefault="00C455DB" w:rsidP="00A3033A">
      <w:pPr>
        <w:ind w:left="720" w:hanging="153"/>
        <w:rPr>
          <w:rFonts w:ascii="Cambria" w:hAnsi="Cambria"/>
          <w:color w:val="002060"/>
        </w:rPr>
      </w:pPr>
      <w:r w:rsidRPr="00867C74">
        <w:rPr>
          <w:rFonts w:ascii="Cambria" w:hAnsi="Cambria"/>
        </w:rPr>
        <w:t>Section</w:t>
      </w:r>
      <w:r w:rsidR="007C0D25">
        <w:rPr>
          <w:rFonts w:ascii="Cambria" w:hAnsi="Cambria"/>
        </w:rPr>
        <w:t>/</w:t>
      </w:r>
      <w:r w:rsidR="007C0D25" w:rsidRPr="007C0D25">
        <w:rPr>
          <w:rFonts w:ascii="Cambria" w:hAnsi="Cambria"/>
          <w:lang w:val="en-US"/>
        </w:rPr>
        <w:t xml:space="preserve"> </w:t>
      </w:r>
      <w:r w:rsidR="007C0D25" w:rsidRPr="00E50B2F">
        <w:rPr>
          <w:rFonts w:ascii="Cambria" w:hAnsi="Cambria"/>
          <w:color w:val="0070C0"/>
          <w:lang w:val="ru-RU"/>
        </w:rPr>
        <w:t>Раздел</w:t>
      </w:r>
      <w:r w:rsidR="007C0D25" w:rsidRPr="007C0D25">
        <w:rPr>
          <w:rFonts w:ascii="Cambria" w:hAnsi="Cambria"/>
          <w:lang w:val="en-US"/>
        </w:rPr>
        <w:t xml:space="preserve"> </w:t>
      </w:r>
      <w:proofErr w:type="gramStart"/>
      <w:r w:rsidR="007C0D25" w:rsidRPr="007C0D25">
        <w:rPr>
          <w:rFonts w:ascii="Cambria" w:hAnsi="Cambria"/>
          <w:lang w:val="en-US"/>
        </w:rPr>
        <w:t>1</w:t>
      </w:r>
      <w:r w:rsidRPr="00867C74">
        <w:rPr>
          <w:rFonts w:ascii="Cambria" w:hAnsi="Cambria"/>
        </w:rPr>
        <w:t xml:space="preserve">  -</w:t>
      </w:r>
      <w:proofErr w:type="gramEnd"/>
      <w:r w:rsidRPr="00867C74">
        <w:rPr>
          <w:rFonts w:ascii="Cambria" w:hAnsi="Cambria"/>
        </w:rPr>
        <w:t xml:space="preserve"> Instructions to Bidder (ITB)</w:t>
      </w:r>
      <w:r w:rsidR="007C0D25">
        <w:rPr>
          <w:rFonts w:ascii="Cambria" w:hAnsi="Cambria"/>
        </w:rPr>
        <w:t>/</w:t>
      </w:r>
      <w:r w:rsidR="007C0D25" w:rsidRPr="007C0D25">
        <w:rPr>
          <w:rFonts w:ascii="Cambria" w:hAnsi="Cambria"/>
        </w:rPr>
        <w:t xml:space="preserve"> </w:t>
      </w:r>
      <w:r w:rsidR="007C0D25" w:rsidRPr="00E50B2F">
        <w:rPr>
          <w:rFonts w:ascii="Cambria" w:hAnsi="Cambria"/>
          <w:color w:val="0070C0"/>
          <w:lang w:val="ru-RU"/>
        </w:rPr>
        <w:t>Инструкции</w:t>
      </w:r>
      <w:r w:rsidR="007C0D25" w:rsidRPr="007C0D25">
        <w:rPr>
          <w:rFonts w:ascii="Cambria" w:hAnsi="Cambria"/>
          <w:color w:val="002060"/>
        </w:rPr>
        <w:t xml:space="preserve"> </w:t>
      </w:r>
      <w:r w:rsidR="007C0D25" w:rsidRPr="00E50B2F">
        <w:rPr>
          <w:rFonts w:ascii="Cambria" w:hAnsi="Cambria"/>
          <w:color w:val="0070C0"/>
          <w:lang w:val="ru-RU"/>
        </w:rPr>
        <w:t>для</w:t>
      </w:r>
      <w:r w:rsidR="007C0D25" w:rsidRPr="007C0D25">
        <w:rPr>
          <w:rFonts w:ascii="Cambria" w:hAnsi="Cambria"/>
          <w:color w:val="002060"/>
        </w:rPr>
        <w:t xml:space="preserve"> </w:t>
      </w:r>
      <w:r w:rsidR="007C0D25" w:rsidRPr="00E50B2F">
        <w:rPr>
          <w:rFonts w:ascii="Cambria" w:hAnsi="Cambria"/>
          <w:color w:val="0070C0"/>
          <w:lang w:val="ru-RU"/>
        </w:rPr>
        <w:t>участников</w:t>
      </w:r>
      <w:r w:rsidR="007C0D25" w:rsidRPr="007C0D25">
        <w:rPr>
          <w:rFonts w:ascii="Cambria" w:hAnsi="Cambria"/>
          <w:color w:val="002060"/>
        </w:rPr>
        <w:t xml:space="preserve"> </w:t>
      </w:r>
      <w:r w:rsidR="007C0D25" w:rsidRPr="00E50B2F">
        <w:rPr>
          <w:rFonts w:ascii="Cambria" w:hAnsi="Cambria"/>
          <w:color w:val="0070C0"/>
          <w:lang w:val="ru-RU"/>
        </w:rPr>
        <w:t>тендера</w:t>
      </w:r>
      <w:r w:rsidR="007C0D25" w:rsidRPr="007C0D25">
        <w:rPr>
          <w:color w:val="002060"/>
        </w:rPr>
        <w:t xml:space="preserve"> </w:t>
      </w:r>
      <w:r w:rsidR="007C0D25" w:rsidRPr="007C0D25">
        <w:rPr>
          <w:rFonts w:ascii="Cambria" w:hAnsi="Cambria"/>
          <w:color w:val="002060"/>
        </w:rPr>
        <w:t>(ITB)</w:t>
      </w:r>
    </w:p>
    <w:p w14:paraId="0340472C" w14:textId="20CC2C0B" w:rsidR="00C455DB" w:rsidRPr="00666FB5" w:rsidRDefault="00C455DB" w:rsidP="00A3033A">
      <w:pPr>
        <w:ind w:left="720" w:hanging="153"/>
        <w:rPr>
          <w:rFonts w:ascii="Cambria" w:hAnsi="Cambria"/>
          <w:lang w:val="ru-RU"/>
        </w:rPr>
      </w:pPr>
      <w:r w:rsidRPr="00867C74">
        <w:rPr>
          <w:rFonts w:ascii="Cambria" w:hAnsi="Cambria"/>
        </w:rPr>
        <w:t>Section</w:t>
      </w:r>
      <w:r w:rsidR="007C0D25" w:rsidRPr="00666FB5">
        <w:rPr>
          <w:rFonts w:ascii="Cambria" w:hAnsi="Cambria"/>
          <w:lang w:val="ru-RU"/>
        </w:rPr>
        <w:t xml:space="preserve">/ </w:t>
      </w:r>
      <w:r w:rsidR="007C0D25" w:rsidRPr="00E50B2F">
        <w:rPr>
          <w:rFonts w:ascii="Cambria" w:hAnsi="Cambria"/>
          <w:color w:val="0070C0"/>
          <w:lang w:val="ru-RU"/>
        </w:rPr>
        <w:t>Раздел</w:t>
      </w:r>
      <w:r w:rsidR="007C0D25" w:rsidRPr="00666FB5">
        <w:rPr>
          <w:rFonts w:ascii="Cambria" w:hAnsi="Cambria"/>
          <w:lang w:val="ru-RU"/>
        </w:rPr>
        <w:t xml:space="preserve"> </w:t>
      </w:r>
      <w:r w:rsidRPr="00666FB5">
        <w:rPr>
          <w:rFonts w:ascii="Cambria" w:hAnsi="Cambria"/>
          <w:lang w:val="ru-RU"/>
        </w:rPr>
        <w:t xml:space="preserve">2 - </w:t>
      </w:r>
      <w:r w:rsidRPr="00867C74">
        <w:rPr>
          <w:rFonts w:ascii="Cambria" w:hAnsi="Cambria"/>
        </w:rPr>
        <w:t>Bid</w:t>
      </w:r>
      <w:r w:rsidRPr="00666FB5">
        <w:rPr>
          <w:rFonts w:ascii="Cambria" w:hAnsi="Cambria"/>
          <w:lang w:val="ru-RU"/>
        </w:rPr>
        <w:t xml:space="preserve"> </w:t>
      </w:r>
      <w:r w:rsidRPr="00867C74">
        <w:rPr>
          <w:rFonts w:ascii="Cambria" w:hAnsi="Cambria"/>
        </w:rPr>
        <w:t>Data</w:t>
      </w:r>
      <w:r w:rsidRPr="00666FB5">
        <w:rPr>
          <w:rFonts w:ascii="Cambria" w:hAnsi="Cambria"/>
          <w:lang w:val="ru-RU"/>
        </w:rPr>
        <w:t xml:space="preserve"> </w:t>
      </w:r>
      <w:r w:rsidRPr="00867C74">
        <w:rPr>
          <w:rFonts w:ascii="Cambria" w:hAnsi="Cambria"/>
        </w:rPr>
        <w:t>Sheet</w:t>
      </w:r>
      <w:r w:rsidRPr="00666FB5">
        <w:rPr>
          <w:rFonts w:ascii="Cambria" w:hAnsi="Cambria"/>
          <w:lang w:val="ru-RU"/>
        </w:rPr>
        <w:t xml:space="preserve"> (</w:t>
      </w:r>
      <w:r w:rsidRPr="00867C74">
        <w:rPr>
          <w:rFonts w:ascii="Cambria" w:hAnsi="Cambria"/>
        </w:rPr>
        <w:t>BDS</w:t>
      </w:r>
      <w:r w:rsidRPr="00666FB5">
        <w:rPr>
          <w:rFonts w:ascii="Cambria" w:hAnsi="Cambria"/>
          <w:lang w:val="ru-RU"/>
        </w:rPr>
        <w:t>)</w:t>
      </w:r>
      <w:r w:rsidR="007C0D25" w:rsidRPr="00666FB5">
        <w:rPr>
          <w:rFonts w:ascii="Cambria" w:hAnsi="Cambria"/>
          <w:lang w:val="ru-RU"/>
        </w:rPr>
        <w:t xml:space="preserve">/ </w:t>
      </w:r>
      <w:r w:rsidR="00824622">
        <w:rPr>
          <w:rFonts w:ascii="Cambria" w:hAnsi="Cambria"/>
          <w:lang w:val="ru-RU"/>
        </w:rPr>
        <w:t>Информация</w:t>
      </w:r>
      <w:r w:rsidR="00824622" w:rsidRPr="00824622">
        <w:rPr>
          <w:rFonts w:ascii="Cambria" w:hAnsi="Cambria"/>
          <w:lang w:val="ru-RU"/>
        </w:rPr>
        <w:t xml:space="preserve"> </w:t>
      </w:r>
      <w:r w:rsidR="00824622">
        <w:rPr>
          <w:rFonts w:ascii="Cambria" w:hAnsi="Cambria"/>
          <w:lang w:val="ru-RU"/>
        </w:rPr>
        <w:t>о</w:t>
      </w:r>
      <w:r w:rsidR="00824622" w:rsidRPr="00824622">
        <w:rPr>
          <w:rFonts w:ascii="Cambria" w:hAnsi="Cambria"/>
          <w:lang w:val="ru-RU"/>
        </w:rPr>
        <w:t xml:space="preserve"> </w:t>
      </w:r>
      <w:r w:rsidR="00824622">
        <w:rPr>
          <w:rFonts w:ascii="Cambria" w:hAnsi="Cambria"/>
          <w:lang w:val="ru-RU"/>
        </w:rPr>
        <w:t xml:space="preserve">требуемой </w:t>
      </w:r>
      <w:proofErr w:type="gramStart"/>
      <w:r w:rsidR="00824622">
        <w:rPr>
          <w:rFonts w:ascii="Cambria" w:hAnsi="Cambria"/>
          <w:lang w:val="ru-RU"/>
        </w:rPr>
        <w:t>закупке</w:t>
      </w:r>
      <w:r w:rsidR="007C0D25" w:rsidRPr="00666FB5">
        <w:rPr>
          <w:rFonts w:ascii="Cambria" w:hAnsi="Cambria"/>
          <w:color w:val="002060"/>
          <w:lang w:val="ru-RU"/>
        </w:rPr>
        <w:t>(</w:t>
      </w:r>
      <w:proofErr w:type="gramEnd"/>
      <w:r w:rsidR="007C0D25" w:rsidRPr="007C0D25">
        <w:rPr>
          <w:rFonts w:ascii="Cambria" w:hAnsi="Cambria"/>
          <w:color w:val="002060"/>
        </w:rPr>
        <w:t>BDS</w:t>
      </w:r>
      <w:r w:rsidR="007C0D25" w:rsidRPr="00666FB5">
        <w:rPr>
          <w:rFonts w:ascii="Cambria" w:hAnsi="Cambria"/>
          <w:color w:val="002060"/>
          <w:lang w:val="ru-RU"/>
        </w:rPr>
        <w:t>)</w:t>
      </w:r>
    </w:p>
    <w:p w14:paraId="53F7030E" w14:textId="738BB1DA" w:rsidR="00C455DB" w:rsidRPr="007C0D25" w:rsidRDefault="00C455DB" w:rsidP="00A3033A">
      <w:pPr>
        <w:ind w:left="720" w:hanging="153"/>
        <w:rPr>
          <w:rFonts w:ascii="Cambria" w:hAnsi="Cambria"/>
          <w:lang w:val="ru-RU"/>
        </w:rPr>
      </w:pPr>
      <w:r w:rsidRPr="00867C74">
        <w:rPr>
          <w:rFonts w:ascii="Cambria" w:hAnsi="Cambria"/>
        </w:rPr>
        <w:t>Section</w:t>
      </w:r>
      <w:r w:rsidR="007C0D25" w:rsidRPr="007C0D25">
        <w:rPr>
          <w:rFonts w:ascii="Cambria" w:hAnsi="Cambria"/>
          <w:lang w:val="ru-RU"/>
        </w:rPr>
        <w:t xml:space="preserve">/ </w:t>
      </w:r>
      <w:r w:rsidR="007C0D25" w:rsidRPr="00E50B2F">
        <w:rPr>
          <w:rFonts w:ascii="Cambria" w:hAnsi="Cambria"/>
          <w:color w:val="0070C0"/>
          <w:lang w:val="ru-RU"/>
        </w:rPr>
        <w:t>Раздел</w:t>
      </w:r>
      <w:r w:rsidR="007C0D25" w:rsidRPr="007C0D25">
        <w:rPr>
          <w:rFonts w:ascii="Cambria" w:hAnsi="Cambria"/>
          <w:lang w:val="ru-RU"/>
        </w:rPr>
        <w:t xml:space="preserve"> </w:t>
      </w:r>
      <w:r w:rsidRPr="007C0D25">
        <w:rPr>
          <w:rFonts w:ascii="Cambria" w:hAnsi="Cambria"/>
          <w:lang w:val="ru-RU"/>
        </w:rPr>
        <w:t xml:space="preserve">3.1 - </w:t>
      </w:r>
      <w:r w:rsidRPr="00867C74">
        <w:rPr>
          <w:rFonts w:ascii="Cambria" w:hAnsi="Cambria"/>
        </w:rPr>
        <w:t>Bidding</w:t>
      </w:r>
      <w:r w:rsidRPr="007C0D25">
        <w:rPr>
          <w:rFonts w:ascii="Cambria" w:hAnsi="Cambria"/>
          <w:lang w:val="ru-RU"/>
        </w:rPr>
        <w:t xml:space="preserve"> </w:t>
      </w:r>
      <w:r w:rsidRPr="00867C74">
        <w:rPr>
          <w:rFonts w:ascii="Cambria" w:hAnsi="Cambria"/>
        </w:rPr>
        <w:t>Forms</w:t>
      </w:r>
      <w:r w:rsidR="007C0D25" w:rsidRPr="007C0D25">
        <w:rPr>
          <w:rFonts w:ascii="Cambria" w:hAnsi="Cambria"/>
          <w:lang w:val="ru-RU"/>
        </w:rPr>
        <w:t xml:space="preserve">/ </w:t>
      </w:r>
      <w:r w:rsidR="007C0D25" w:rsidRPr="00E50B2F">
        <w:rPr>
          <w:rFonts w:ascii="Cambria" w:hAnsi="Cambria"/>
          <w:color w:val="0070C0"/>
          <w:lang w:val="ru-RU"/>
        </w:rPr>
        <w:t>Формы</w:t>
      </w:r>
      <w:r w:rsidR="007C0D25" w:rsidRPr="007C0D25">
        <w:rPr>
          <w:rFonts w:ascii="Cambria" w:hAnsi="Cambria"/>
          <w:color w:val="002060"/>
          <w:lang w:val="ru-RU"/>
        </w:rPr>
        <w:t xml:space="preserve"> </w:t>
      </w:r>
      <w:r w:rsidR="007C0D25" w:rsidRPr="00E50B2F">
        <w:rPr>
          <w:rFonts w:ascii="Cambria" w:hAnsi="Cambria"/>
          <w:color w:val="0070C0"/>
          <w:lang w:val="ru-RU"/>
        </w:rPr>
        <w:t>тендерных</w:t>
      </w:r>
      <w:r w:rsidR="007C0D25" w:rsidRPr="007C0D25">
        <w:rPr>
          <w:rFonts w:ascii="Cambria" w:hAnsi="Cambria"/>
          <w:color w:val="002060"/>
          <w:lang w:val="ru-RU"/>
        </w:rPr>
        <w:t xml:space="preserve"> </w:t>
      </w:r>
      <w:r w:rsidR="007C0D25" w:rsidRPr="00E50B2F">
        <w:rPr>
          <w:rFonts w:ascii="Cambria" w:hAnsi="Cambria"/>
          <w:color w:val="0070C0"/>
          <w:lang w:val="ru-RU"/>
        </w:rPr>
        <w:t>документов</w:t>
      </w:r>
    </w:p>
    <w:p w14:paraId="463D0009" w14:textId="73AB9CA0" w:rsidR="00C455DB" w:rsidRPr="00824622" w:rsidRDefault="00C455DB" w:rsidP="00A3033A">
      <w:pPr>
        <w:ind w:left="720" w:hanging="153"/>
        <w:rPr>
          <w:rFonts w:ascii="Cambria" w:hAnsi="Cambria"/>
          <w:lang w:val="ru-RU"/>
        </w:rPr>
      </w:pPr>
      <w:r w:rsidRPr="00867C74">
        <w:rPr>
          <w:rFonts w:ascii="Cambria" w:hAnsi="Cambria"/>
        </w:rPr>
        <w:t>Section</w:t>
      </w:r>
      <w:r w:rsidR="007C0D25" w:rsidRPr="00824622">
        <w:rPr>
          <w:rFonts w:ascii="Cambria" w:hAnsi="Cambria"/>
          <w:lang w:val="ru-RU"/>
        </w:rPr>
        <w:t xml:space="preserve">/ </w:t>
      </w:r>
      <w:r w:rsidR="007C0D25" w:rsidRPr="00E50B2F">
        <w:rPr>
          <w:rFonts w:ascii="Cambria" w:hAnsi="Cambria"/>
          <w:color w:val="0070C0"/>
          <w:lang w:val="ru-RU"/>
        </w:rPr>
        <w:t>Раздел</w:t>
      </w:r>
      <w:r w:rsidR="007C0D25" w:rsidRPr="00824622">
        <w:rPr>
          <w:rFonts w:ascii="Cambria" w:hAnsi="Cambria"/>
          <w:lang w:val="ru-RU"/>
        </w:rPr>
        <w:t xml:space="preserve"> </w:t>
      </w:r>
      <w:r w:rsidRPr="00824622">
        <w:rPr>
          <w:rFonts w:ascii="Cambria" w:hAnsi="Cambria"/>
          <w:lang w:val="ru-RU"/>
        </w:rPr>
        <w:t xml:space="preserve">3.2 - </w:t>
      </w:r>
      <w:r w:rsidRPr="00867C74">
        <w:rPr>
          <w:rFonts w:ascii="Cambria" w:hAnsi="Cambria"/>
        </w:rPr>
        <w:t>Bill</w:t>
      </w:r>
      <w:r w:rsidRPr="00824622">
        <w:rPr>
          <w:rFonts w:ascii="Cambria" w:hAnsi="Cambria"/>
          <w:lang w:val="ru-RU"/>
        </w:rPr>
        <w:t xml:space="preserve"> </w:t>
      </w:r>
      <w:r w:rsidRPr="00867C74">
        <w:rPr>
          <w:rFonts w:ascii="Cambria" w:hAnsi="Cambria"/>
        </w:rPr>
        <w:t>of</w:t>
      </w:r>
      <w:r w:rsidRPr="00824622">
        <w:rPr>
          <w:rFonts w:ascii="Cambria" w:hAnsi="Cambria"/>
          <w:lang w:val="ru-RU"/>
        </w:rPr>
        <w:t xml:space="preserve"> </w:t>
      </w:r>
      <w:r w:rsidRPr="00867C74">
        <w:rPr>
          <w:rFonts w:ascii="Cambria" w:hAnsi="Cambria"/>
        </w:rPr>
        <w:t>Quantities</w:t>
      </w:r>
      <w:r w:rsidRPr="00824622">
        <w:rPr>
          <w:rFonts w:ascii="Cambria" w:hAnsi="Cambria"/>
          <w:lang w:val="ru-RU"/>
        </w:rPr>
        <w:t xml:space="preserve"> (</w:t>
      </w:r>
      <w:proofErr w:type="spellStart"/>
      <w:r w:rsidRPr="00867C74">
        <w:rPr>
          <w:rFonts w:ascii="Cambria" w:hAnsi="Cambria"/>
        </w:rPr>
        <w:t>BoQ</w:t>
      </w:r>
      <w:proofErr w:type="spellEnd"/>
      <w:r w:rsidRPr="00824622">
        <w:rPr>
          <w:rFonts w:ascii="Cambria" w:hAnsi="Cambria"/>
          <w:lang w:val="ru-RU"/>
        </w:rPr>
        <w:t>)</w:t>
      </w:r>
      <w:r w:rsidR="007C0D25" w:rsidRPr="00824622">
        <w:rPr>
          <w:rFonts w:ascii="Cambria" w:hAnsi="Cambria"/>
          <w:lang w:val="ru-RU"/>
        </w:rPr>
        <w:t xml:space="preserve">/ </w:t>
      </w:r>
      <w:r w:rsidR="007C0D25" w:rsidRPr="00E50B2F">
        <w:rPr>
          <w:rFonts w:ascii="Cambria" w:hAnsi="Cambria"/>
          <w:color w:val="0070C0"/>
          <w:lang w:val="ru-RU"/>
        </w:rPr>
        <w:t>Спецификации</w:t>
      </w:r>
      <w:r w:rsidR="007C0D25" w:rsidRPr="00824622">
        <w:rPr>
          <w:rFonts w:ascii="Cambria" w:hAnsi="Cambria"/>
          <w:color w:val="002060"/>
          <w:lang w:val="ru-RU"/>
        </w:rPr>
        <w:t xml:space="preserve"> </w:t>
      </w:r>
      <w:r w:rsidR="00824622">
        <w:rPr>
          <w:rFonts w:ascii="Cambria" w:hAnsi="Cambria"/>
          <w:color w:val="002060"/>
          <w:lang w:val="ru-RU"/>
        </w:rPr>
        <w:t>объемов</w:t>
      </w:r>
      <w:r w:rsidR="00824622" w:rsidRPr="00824622">
        <w:rPr>
          <w:rFonts w:ascii="Cambria" w:hAnsi="Cambria"/>
          <w:color w:val="002060"/>
          <w:lang w:val="ru-RU"/>
        </w:rPr>
        <w:t xml:space="preserve"> </w:t>
      </w:r>
      <w:proofErr w:type="gramStart"/>
      <w:r w:rsidR="00824622">
        <w:rPr>
          <w:rFonts w:ascii="Cambria" w:hAnsi="Cambria"/>
          <w:color w:val="002060"/>
          <w:lang w:val="ru-RU"/>
        </w:rPr>
        <w:t>работ</w:t>
      </w:r>
      <w:r w:rsidR="007C0D25" w:rsidRPr="00824622">
        <w:rPr>
          <w:rFonts w:ascii="Cambria" w:hAnsi="Cambria"/>
          <w:color w:val="002060"/>
          <w:lang w:val="ru-RU"/>
        </w:rPr>
        <w:t>(</w:t>
      </w:r>
      <w:proofErr w:type="spellStart"/>
      <w:proofErr w:type="gramEnd"/>
      <w:r w:rsidR="007C0D25" w:rsidRPr="007C0D25">
        <w:rPr>
          <w:rFonts w:ascii="Cambria" w:hAnsi="Cambria"/>
          <w:color w:val="002060"/>
        </w:rPr>
        <w:t>BoQ</w:t>
      </w:r>
      <w:proofErr w:type="spellEnd"/>
      <w:r w:rsidR="007C0D25" w:rsidRPr="00824622">
        <w:rPr>
          <w:rFonts w:ascii="Cambria" w:hAnsi="Cambria"/>
          <w:color w:val="002060"/>
          <w:lang w:val="ru-RU"/>
        </w:rPr>
        <w:t>)</w:t>
      </w:r>
    </w:p>
    <w:p w14:paraId="2D3742D8" w14:textId="19ECB375" w:rsidR="00C455DB" w:rsidRPr="009E6207" w:rsidRDefault="00C455DB" w:rsidP="00C455DB">
      <w:pPr>
        <w:ind w:left="567"/>
        <w:rPr>
          <w:rFonts w:ascii="Cambria" w:hAnsi="Cambria"/>
          <w:b/>
          <w:color w:val="002060"/>
          <w:lang w:val="ru-RU"/>
        </w:rPr>
      </w:pPr>
      <w:r w:rsidRPr="00867C74">
        <w:rPr>
          <w:rFonts w:ascii="Cambria" w:hAnsi="Cambria"/>
          <w:b/>
        </w:rPr>
        <w:t>PART</w:t>
      </w:r>
      <w:r w:rsidR="007C0D25" w:rsidRPr="009E6207">
        <w:rPr>
          <w:rFonts w:ascii="Cambria" w:hAnsi="Cambria"/>
          <w:b/>
          <w:lang w:val="ru-RU"/>
        </w:rPr>
        <w:t>/</w:t>
      </w:r>
      <w:r w:rsidR="007C0D25" w:rsidRPr="009E6207">
        <w:rPr>
          <w:rFonts w:ascii="Cambria" w:hAnsi="Cambria"/>
          <w:b/>
          <w:bCs/>
          <w:lang w:val="ru-RU"/>
        </w:rPr>
        <w:t xml:space="preserve"> </w:t>
      </w:r>
      <w:r w:rsidR="007C0D25" w:rsidRPr="00E50B2F">
        <w:rPr>
          <w:rFonts w:ascii="Cambria" w:hAnsi="Cambria"/>
          <w:b/>
          <w:bCs/>
          <w:color w:val="0070C0"/>
          <w:lang w:val="ru-RU"/>
        </w:rPr>
        <w:t>ЧАСТЬ</w:t>
      </w:r>
      <w:r w:rsidRPr="009E6207">
        <w:rPr>
          <w:rFonts w:ascii="Cambria" w:hAnsi="Cambria"/>
          <w:b/>
          <w:lang w:val="ru-RU"/>
        </w:rPr>
        <w:t xml:space="preserve"> </w:t>
      </w:r>
      <w:r w:rsidRPr="00867C74">
        <w:rPr>
          <w:rFonts w:ascii="Cambria" w:hAnsi="Cambria"/>
          <w:b/>
        </w:rPr>
        <w:t>II</w:t>
      </w:r>
      <w:r w:rsidRPr="009E6207">
        <w:rPr>
          <w:rFonts w:ascii="Cambria" w:hAnsi="Cambria"/>
          <w:b/>
          <w:lang w:val="ru-RU"/>
        </w:rPr>
        <w:t xml:space="preserve"> </w:t>
      </w:r>
      <w:r w:rsidR="001E1EE5" w:rsidRPr="00867C74">
        <w:rPr>
          <w:rFonts w:ascii="Cambria" w:hAnsi="Cambria"/>
          <w:b/>
        </w:rPr>
        <w:t>Implementing</w:t>
      </w:r>
      <w:r w:rsidR="001E1EE5" w:rsidRPr="009E6207">
        <w:rPr>
          <w:rFonts w:ascii="Cambria" w:hAnsi="Cambria"/>
          <w:b/>
          <w:lang w:val="ru-RU"/>
        </w:rPr>
        <w:t xml:space="preserve"> </w:t>
      </w:r>
      <w:r w:rsidR="001E1EE5" w:rsidRPr="00867C74">
        <w:rPr>
          <w:rFonts w:ascii="Cambria" w:hAnsi="Cambria"/>
          <w:b/>
        </w:rPr>
        <w:t>Partner</w:t>
      </w:r>
      <w:r w:rsidRPr="009E6207">
        <w:rPr>
          <w:rFonts w:ascii="Cambria" w:hAnsi="Cambria"/>
          <w:b/>
          <w:lang w:val="ru-RU"/>
        </w:rPr>
        <w:t>’</w:t>
      </w:r>
      <w:r w:rsidRPr="00867C74">
        <w:rPr>
          <w:rFonts w:ascii="Cambria" w:hAnsi="Cambria"/>
          <w:b/>
        </w:rPr>
        <w:t>s</w:t>
      </w:r>
      <w:r w:rsidRPr="009E6207">
        <w:rPr>
          <w:rFonts w:ascii="Cambria" w:hAnsi="Cambria"/>
          <w:b/>
          <w:lang w:val="ru-RU"/>
        </w:rPr>
        <w:t xml:space="preserve"> </w:t>
      </w:r>
      <w:r w:rsidRPr="00867C74">
        <w:rPr>
          <w:rFonts w:ascii="Cambria" w:hAnsi="Cambria"/>
          <w:b/>
        </w:rPr>
        <w:t>Requirements</w:t>
      </w:r>
      <w:r w:rsidR="007C0D25" w:rsidRPr="009E6207">
        <w:rPr>
          <w:rFonts w:ascii="Cambria" w:hAnsi="Cambria"/>
          <w:b/>
          <w:lang w:val="ru-RU"/>
        </w:rPr>
        <w:t>/</w:t>
      </w:r>
      <w:r w:rsidR="007C0D25" w:rsidRPr="009E6207">
        <w:rPr>
          <w:rFonts w:ascii="Cambria" w:hAnsi="Cambria"/>
          <w:b/>
          <w:bCs/>
          <w:lang w:val="ru-RU"/>
        </w:rPr>
        <w:t xml:space="preserve"> </w:t>
      </w:r>
      <w:r w:rsidR="007C0D25" w:rsidRPr="00E50B2F">
        <w:rPr>
          <w:rFonts w:ascii="Cambria" w:hAnsi="Cambria"/>
          <w:b/>
          <w:bCs/>
          <w:color w:val="0070C0"/>
          <w:lang w:val="ru-RU"/>
        </w:rPr>
        <w:t>Требования</w:t>
      </w:r>
      <w:r w:rsidR="007C0D25" w:rsidRPr="009E6207">
        <w:rPr>
          <w:rFonts w:ascii="Cambria" w:hAnsi="Cambria"/>
          <w:b/>
          <w:bCs/>
          <w:color w:val="002060"/>
          <w:lang w:val="ru-RU"/>
        </w:rPr>
        <w:t xml:space="preserve"> </w:t>
      </w:r>
      <w:r w:rsidR="007C0D25" w:rsidRPr="00E50B2F">
        <w:rPr>
          <w:rFonts w:ascii="Cambria" w:hAnsi="Cambria"/>
          <w:b/>
          <w:bCs/>
          <w:color w:val="0070C0"/>
          <w:lang w:val="ru-RU"/>
        </w:rPr>
        <w:t>партнера</w:t>
      </w:r>
      <w:r w:rsidR="007C0D25" w:rsidRPr="009E6207">
        <w:rPr>
          <w:rFonts w:ascii="Cambria" w:hAnsi="Cambria"/>
          <w:b/>
          <w:bCs/>
          <w:color w:val="002060"/>
          <w:lang w:val="ru-RU"/>
        </w:rPr>
        <w:t>-</w:t>
      </w:r>
      <w:r w:rsidR="007C0D25" w:rsidRPr="00E50B2F">
        <w:rPr>
          <w:rFonts w:ascii="Cambria" w:hAnsi="Cambria"/>
          <w:b/>
          <w:bCs/>
          <w:color w:val="0070C0"/>
          <w:lang w:val="ru-RU"/>
        </w:rPr>
        <w:t>исполнителя</w:t>
      </w:r>
    </w:p>
    <w:p w14:paraId="3C0C2FB0" w14:textId="45DC2C45" w:rsidR="00C455DB" w:rsidRPr="009E6207" w:rsidRDefault="00C455DB" w:rsidP="00A3033A">
      <w:pPr>
        <w:ind w:left="720" w:hanging="153"/>
        <w:rPr>
          <w:rFonts w:ascii="Cambria" w:hAnsi="Cambria"/>
          <w:lang w:val="ru-RU"/>
        </w:rPr>
      </w:pPr>
      <w:r w:rsidRPr="00867C74">
        <w:rPr>
          <w:rFonts w:ascii="Cambria" w:hAnsi="Cambria"/>
        </w:rPr>
        <w:t>Section</w:t>
      </w:r>
      <w:r w:rsidR="007C0D25" w:rsidRPr="009E6207">
        <w:rPr>
          <w:rFonts w:ascii="Cambria" w:hAnsi="Cambria"/>
          <w:lang w:val="ru-RU"/>
        </w:rPr>
        <w:t xml:space="preserve">/ </w:t>
      </w:r>
      <w:r w:rsidR="007C0D25" w:rsidRPr="00E50B2F">
        <w:rPr>
          <w:rFonts w:ascii="Cambria" w:hAnsi="Cambria"/>
          <w:color w:val="0070C0"/>
          <w:lang w:val="ru-RU"/>
        </w:rPr>
        <w:t>Раздел</w:t>
      </w:r>
      <w:r w:rsidRPr="009E6207">
        <w:rPr>
          <w:rFonts w:ascii="Cambria" w:hAnsi="Cambria"/>
          <w:lang w:val="ru-RU"/>
        </w:rPr>
        <w:t xml:space="preserve"> 4.1 - </w:t>
      </w:r>
      <w:r w:rsidRPr="00867C74">
        <w:rPr>
          <w:rFonts w:ascii="Cambria" w:hAnsi="Cambria"/>
        </w:rPr>
        <w:t>General</w:t>
      </w:r>
      <w:r w:rsidRPr="009E6207">
        <w:rPr>
          <w:rFonts w:ascii="Cambria" w:hAnsi="Cambria"/>
          <w:lang w:val="ru-RU"/>
        </w:rPr>
        <w:t xml:space="preserve"> </w:t>
      </w:r>
      <w:r w:rsidRPr="00867C74">
        <w:rPr>
          <w:rFonts w:ascii="Cambria" w:hAnsi="Cambria"/>
        </w:rPr>
        <w:t>Specifications</w:t>
      </w:r>
      <w:r w:rsidR="007C0D25" w:rsidRPr="009E6207">
        <w:rPr>
          <w:rFonts w:ascii="Cambria" w:hAnsi="Cambria"/>
          <w:color w:val="002060"/>
          <w:lang w:val="ru-RU"/>
        </w:rPr>
        <w:t xml:space="preserve">/ </w:t>
      </w:r>
      <w:r w:rsidR="007C0D25" w:rsidRPr="00E50B2F">
        <w:rPr>
          <w:rFonts w:ascii="Cambria" w:hAnsi="Cambria"/>
          <w:color w:val="0070C0"/>
          <w:lang w:val="ru-RU"/>
        </w:rPr>
        <w:t>Общие</w:t>
      </w:r>
      <w:r w:rsidR="007C0D25" w:rsidRPr="009E6207">
        <w:rPr>
          <w:rFonts w:ascii="Cambria" w:hAnsi="Cambria"/>
          <w:color w:val="002060"/>
          <w:lang w:val="ru-RU"/>
        </w:rPr>
        <w:t xml:space="preserve"> </w:t>
      </w:r>
      <w:r w:rsidR="007C0D25" w:rsidRPr="00E50B2F">
        <w:rPr>
          <w:rFonts w:ascii="Cambria" w:hAnsi="Cambria"/>
          <w:color w:val="0070C0"/>
          <w:lang w:val="ru-RU"/>
        </w:rPr>
        <w:t>спецификации</w:t>
      </w:r>
    </w:p>
    <w:p w14:paraId="3A8E36E6" w14:textId="39DFBA23" w:rsidR="00C455DB" w:rsidRPr="007F5136" w:rsidRDefault="00C455DB" w:rsidP="00A3033A">
      <w:pPr>
        <w:ind w:left="720" w:hanging="153"/>
        <w:rPr>
          <w:rFonts w:ascii="Cambria" w:hAnsi="Cambria"/>
          <w:lang w:val="en-US"/>
        </w:rPr>
      </w:pPr>
      <w:r w:rsidRPr="00867C74">
        <w:rPr>
          <w:rFonts w:ascii="Cambria" w:hAnsi="Cambria"/>
        </w:rPr>
        <w:t>Section</w:t>
      </w:r>
      <w:r w:rsidR="007C0D25" w:rsidRPr="007F5136">
        <w:rPr>
          <w:rFonts w:ascii="Cambria" w:hAnsi="Cambria"/>
          <w:lang w:val="en-US"/>
        </w:rPr>
        <w:t xml:space="preserve">/ </w:t>
      </w:r>
      <w:r w:rsidR="007C0D25" w:rsidRPr="00E50B2F">
        <w:rPr>
          <w:rFonts w:ascii="Cambria" w:hAnsi="Cambria"/>
          <w:color w:val="0070C0"/>
          <w:lang w:val="ru-RU"/>
        </w:rPr>
        <w:t>Раздел</w:t>
      </w:r>
      <w:r w:rsidRPr="007F5136">
        <w:rPr>
          <w:rFonts w:ascii="Cambria" w:hAnsi="Cambria"/>
          <w:lang w:val="en-US"/>
        </w:rPr>
        <w:t xml:space="preserve"> 4.2 - </w:t>
      </w:r>
      <w:proofErr w:type="gramStart"/>
      <w:r w:rsidRPr="00867C74">
        <w:rPr>
          <w:rFonts w:ascii="Cambria" w:hAnsi="Cambria"/>
        </w:rPr>
        <w:t>Particular</w:t>
      </w:r>
      <w:r w:rsidRPr="007F5136">
        <w:rPr>
          <w:rFonts w:ascii="Cambria" w:hAnsi="Cambria"/>
          <w:lang w:val="en-US"/>
        </w:rPr>
        <w:t xml:space="preserve"> </w:t>
      </w:r>
      <w:r w:rsidRPr="00867C74">
        <w:rPr>
          <w:rFonts w:ascii="Cambria" w:hAnsi="Cambria"/>
        </w:rPr>
        <w:t>Specifications</w:t>
      </w:r>
      <w:r w:rsidR="007C0D25" w:rsidRPr="007F5136">
        <w:rPr>
          <w:rFonts w:ascii="Cambria" w:hAnsi="Cambria"/>
          <w:lang w:val="en-US"/>
        </w:rPr>
        <w:t xml:space="preserve">/ </w:t>
      </w:r>
      <w:r w:rsidR="007C0D25" w:rsidRPr="00E50B2F">
        <w:rPr>
          <w:rFonts w:ascii="Cambria" w:hAnsi="Cambria"/>
          <w:color w:val="0070C0"/>
          <w:lang w:val="ru-RU"/>
        </w:rPr>
        <w:t>Особые</w:t>
      </w:r>
      <w:proofErr w:type="gramEnd"/>
      <w:r w:rsidR="007C0D25" w:rsidRPr="007F5136">
        <w:rPr>
          <w:rFonts w:ascii="Cambria" w:hAnsi="Cambria"/>
          <w:color w:val="002060"/>
          <w:lang w:val="en-US"/>
        </w:rPr>
        <w:t xml:space="preserve"> </w:t>
      </w:r>
      <w:r w:rsidR="007C0D25" w:rsidRPr="00E50B2F">
        <w:rPr>
          <w:rFonts w:ascii="Cambria" w:hAnsi="Cambria"/>
          <w:color w:val="0070C0"/>
          <w:lang w:val="ru-RU"/>
        </w:rPr>
        <w:t>спецификации</w:t>
      </w:r>
    </w:p>
    <w:p w14:paraId="7CDCE5B9" w14:textId="5A9BD57C" w:rsidR="00C455DB" w:rsidRPr="007F5136" w:rsidRDefault="00C455DB" w:rsidP="00C455DB">
      <w:pPr>
        <w:ind w:left="567"/>
        <w:rPr>
          <w:rFonts w:ascii="Cambria" w:hAnsi="Cambria"/>
          <w:b/>
          <w:color w:val="002060"/>
          <w:lang w:val="en-US"/>
        </w:rPr>
      </w:pPr>
      <w:r w:rsidRPr="00867C74">
        <w:rPr>
          <w:rFonts w:ascii="Cambria" w:hAnsi="Cambria"/>
          <w:b/>
        </w:rPr>
        <w:t>PART</w:t>
      </w:r>
      <w:r w:rsidR="007C0D25" w:rsidRPr="007F5136">
        <w:rPr>
          <w:rFonts w:ascii="Cambria" w:hAnsi="Cambria"/>
          <w:b/>
          <w:lang w:val="en-US"/>
        </w:rPr>
        <w:t>/</w:t>
      </w:r>
      <w:r w:rsidR="007C0D25" w:rsidRPr="007F5136">
        <w:rPr>
          <w:rFonts w:ascii="Cambria" w:hAnsi="Cambria"/>
          <w:b/>
          <w:bCs/>
          <w:lang w:val="en-US"/>
        </w:rPr>
        <w:t xml:space="preserve"> </w:t>
      </w:r>
      <w:r w:rsidR="007C0D25" w:rsidRPr="00E50B2F">
        <w:rPr>
          <w:rFonts w:ascii="Cambria" w:hAnsi="Cambria"/>
          <w:b/>
          <w:bCs/>
          <w:color w:val="0070C0"/>
          <w:lang w:val="ru-RU"/>
        </w:rPr>
        <w:t>ЧАСТЬ</w:t>
      </w:r>
      <w:r w:rsidRPr="007F5136">
        <w:rPr>
          <w:rFonts w:ascii="Cambria" w:hAnsi="Cambria"/>
          <w:b/>
          <w:lang w:val="en-US"/>
        </w:rPr>
        <w:t xml:space="preserve"> </w:t>
      </w:r>
      <w:r w:rsidRPr="00867C74">
        <w:rPr>
          <w:rFonts w:ascii="Cambria" w:hAnsi="Cambria"/>
          <w:b/>
        </w:rPr>
        <w:t>III</w:t>
      </w:r>
      <w:r w:rsidRPr="007F5136">
        <w:rPr>
          <w:rFonts w:ascii="Cambria" w:hAnsi="Cambria"/>
          <w:b/>
          <w:lang w:val="en-US"/>
        </w:rPr>
        <w:t xml:space="preserve"> </w:t>
      </w:r>
      <w:r w:rsidRPr="00867C74">
        <w:rPr>
          <w:rFonts w:ascii="Cambria" w:hAnsi="Cambria"/>
          <w:b/>
        </w:rPr>
        <w:t>Conditions</w:t>
      </w:r>
      <w:r w:rsidRPr="007F5136">
        <w:rPr>
          <w:rFonts w:ascii="Cambria" w:hAnsi="Cambria"/>
          <w:b/>
          <w:lang w:val="en-US"/>
        </w:rPr>
        <w:t xml:space="preserve"> </w:t>
      </w:r>
      <w:r w:rsidRPr="00867C74">
        <w:rPr>
          <w:rFonts w:ascii="Cambria" w:hAnsi="Cambria"/>
          <w:b/>
        </w:rPr>
        <w:t>of</w:t>
      </w:r>
      <w:r w:rsidRPr="007F5136">
        <w:rPr>
          <w:rFonts w:ascii="Cambria" w:hAnsi="Cambria"/>
          <w:b/>
          <w:lang w:val="en-US"/>
        </w:rPr>
        <w:t xml:space="preserve"> </w:t>
      </w:r>
      <w:r w:rsidRPr="00867C74">
        <w:rPr>
          <w:rFonts w:ascii="Cambria" w:hAnsi="Cambria"/>
          <w:b/>
        </w:rPr>
        <w:t>Contract</w:t>
      </w:r>
      <w:r w:rsidRPr="007F5136">
        <w:rPr>
          <w:rFonts w:ascii="Cambria" w:hAnsi="Cambria"/>
          <w:b/>
          <w:lang w:val="en-US"/>
        </w:rPr>
        <w:t xml:space="preserve"> </w:t>
      </w:r>
      <w:r w:rsidRPr="00867C74">
        <w:rPr>
          <w:rFonts w:ascii="Cambria" w:hAnsi="Cambria"/>
          <w:b/>
        </w:rPr>
        <w:t>and</w:t>
      </w:r>
      <w:r w:rsidRPr="007F5136">
        <w:rPr>
          <w:rFonts w:ascii="Cambria" w:hAnsi="Cambria"/>
          <w:b/>
          <w:lang w:val="en-US"/>
        </w:rPr>
        <w:t xml:space="preserve"> </w:t>
      </w:r>
      <w:r w:rsidRPr="00867C74">
        <w:rPr>
          <w:rFonts w:ascii="Cambria" w:hAnsi="Cambria"/>
          <w:b/>
        </w:rPr>
        <w:t>Contract</w:t>
      </w:r>
      <w:r w:rsidRPr="007F5136">
        <w:rPr>
          <w:rFonts w:ascii="Cambria" w:hAnsi="Cambria"/>
          <w:b/>
          <w:lang w:val="en-US"/>
        </w:rPr>
        <w:t xml:space="preserve"> </w:t>
      </w:r>
      <w:r w:rsidRPr="00867C74">
        <w:rPr>
          <w:rFonts w:ascii="Cambria" w:hAnsi="Cambria"/>
          <w:b/>
        </w:rPr>
        <w:t>Forms</w:t>
      </w:r>
      <w:r w:rsidR="0012657D" w:rsidRPr="007F5136">
        <w:rPr>
          <w:rFonts w:ascii="Cambria" w:hAnsi="Cambria"/>
          <w:b/>
          <w:lang w:val="en-US"/>
        </w:rPr>
        <w:t>/</w:t>
      </w:r>
      <w:r w:rsidR="0012657D" w:rsidRPr="007F5136">
        <w:rPr>
          <w:rFonts w:ascii="Cambria" w:hAnsi="Cambria"/>
          <w:b/>
          <w:bCs/>
          <w:lang w:val="en-US"/>
        </w:rPr>
        <w:t xml:space="preserve"> </w:t>
      </w:r>
      <w:r w:rsidR="0012657D" w:rsidRPr="00E50B2F">
        <w:rPr>
          <w:rFonts w:ascii="Cambria" w:hAnsi="Cambria"/>
          <w:b/>
          <w:bCs/>
          <w:color w:val="0070C0"/>
          <w:lang w:val="ru-RU"/>
        </w:rPr>
        <w:t>Условия</w:t>
      </w:r>
      <w:r w:rsidR="0012657D" w:rsidRPr="007F5136">
        <w:rPr>
          <w:rFonts w:ascii="Cambria" w:hAnsi="Cambria"/>
          <w:b/>
          <w:bCs/>
          <w:color w:val="002060"/>
          <w:lang w:val="en-US"/>
        </w:rPr>
        <w:t xml:space="preserve"> </w:t>
      </w:r>
      <w:r w:rsidR="0012657D" w:rsidRPr="00E50B2F">
        <w:rPr>
          <w:rFonts w:ascii="Cambria" w:hAnsi="Cambria"/>
          <w:b/>
          <w:bCs/>
          <w:color w:val="0070C0"/>
          <w:lang w:val="ru-RU"/>
        </w:rPr>
        <w:t>контракта</w:t>
      </w:r>
      <w:r w:rsidR="0012657D" w:rsidRPr="007F5136">
        <w:rPr>
          <w:rFonts w:ascii="Cambria" w:hAnsi="Cambria"/>
          <w:b/>
          <w:bCs/>
          <w:color w:val="002060"/>
          <w:lang w:val="en-US"/>
        </w:rPr>
        <w:t xml:space="preserve"> </w:t>
      </w:r>
      <w:r w:rsidR="0012657D" w:rsidRPr="00E50B2F">
        <w:rPr>
          <w:rFonts w:ascii="Cambria" w:hAnsi="Cambria"/>
          <w:b/>
          <w:bCs/>
          <w:color w:val="0070C0"/>
          <w:lang w:val="ru-RU"/>
        </w:rPr>
        <w:t>и</w:t>
      </w:r>
      <w:r w:rsidR="0012657D" w:rsidRPr="007F5136">
        <w:rPr>
          <w:rFonts w:ascii="Cambria" w:hAnsi="Cambria"/>
          <w:b/>
          <w:bCs/>
          <w:color w:val="002060"/>
          <w:lang w:val="en-US"/>
        </w:rPr>
        <w:t xml:space="preserve"> </w:t>
      </w:r>
      <w:r w:rsidR="0012657D" w:rsidRPr="00E50B2F">
        <w:rPr>
          <w:rFonts w:ascii="Cambria" w:hAnsi="Cambria"/>
          <w:b/>
          <w:bCs/>
          <w:color w:val="0070C0"/>
          <w:lang w:val="ru-RU"/>
        </w:rPr>
        <w:t>формы</w:t>
      </w:r>
      <w:r w:rsidR="0012657D" w:rsidRPr="007F5136">
        <w:rPr>
          <w:rFonts w:ascii="Cambria" w:hAnsi="Cambria"/>
          <w:b/>
          <w:bCs/>
          <w:color w:val="002060"/>
          <w:lang w:val="en-US"/>
        </w:rPr>
        <w:t xml:space="preserve"> </w:t>
      </w:r>
      <w:r w:rsidR="0012657D" w:rsidRPr="00E50B2F">
        <w:rPr>
          <w:rFonts w:ascii="Cambria" w:hAnsi="Cambria"/>
          <w:b/>
          <w:bCs/>
          <w:color w:val="0070C0"/>
          <w:lang w:val="ru-RU"/>
        </w:rPr>
        <w:t>контракта</w:t>
      </w:r>
    </w:p>
    <w:p w14:paraId="4165F80C" w14:textId="1DA3BFB6" w:rsidR="00C455DB" w:rsidRPr="007F5136" w:rsidRDefault="00C455DB" w:rsidP="00A3033A">
      <w:pPr>
        <w:ind w:left="720" w:hanging="153"/>
        <w:rPr>
          <w:rFonts w:ascii="Cambria" w:hAnsi="Cambria"/>
          <w:color w:val="002060"/>
          <w:lang w:val="en-US"/>
        </w:rPr>
      </w:pPr>
      <w:r w:rsidRPr="00867C74">
        <w:rPr>
          <w:rFonts w:ascii="Cambria" w:hAnsi="Cambria"/>
        </w:rPr>
        <w:t>Section</w:t>
      </w:r>
      <w:r w:rsidRPr="007F5136">
        <w:rPr>
          <w:rFonts w:ascii="Cambria" w:hAnsi="Cambria"/>
          <w:lang w:val="en-US"/>
        </w:rPr>
        <w:t xml:space="preserve"> 5 – </w:t>
      </w:r>
      <w:r w:rsidRPr="00867C74">
        <w:rPr>
          <w:rFonts w:ascii="Cambria" w:hAnsi="Cambria"/>
        </w:rPr>
        <w:t>Contract</w:t>
      </w:r>
      <w:r w:rsidRPr="007F5136">
        <w:rPr>
          <w:rFonts w:ascii="Cambria" w:hAnsi="Cambria"/>
          <w:lang w:val="en-US"/>
        </w:rPr>
        <w:t xml:space="preserve"> </w:t>
      </w:r>
      <w:r w:rsidRPr="00867C74">
        <w:rPr>
          <w:rFonts w:ascii="Cambria" w:hAnsi="Cambria"/>
        </w:rPr>
        <w:t>Form</w:t>
      </w:r>
      <w:r w:rsidRPr="007F5136">
        <w:rPr>
          <w:rFonts w:ascii="Cambria" w:hAnsi="Cambria"/>
          <w:lang w:val="en-US"/>
        </w:rPr>
        <w:t xml:space="preserve">, </w:t>
      </w:r>
      <w:proofErr w:type="spellStart"/>
      <w:r w:rsidRPr="00867C74">
        <w:rPr>
          <w:rFonts w:ascii="Cambria" w:hAnsi="Cambria"/>
        </w:rPr>
        <w:t>incl</w:t>
      </w:r>
      <w:proofErr w:type="spellEnd"/>
      <w:r w:rsidRPr="007F5136">
        <w:rPr>
          <w:rFonts w:ascii="Cambria" w:hAnsi="Cambria"/>
          <w:lang w:val="en-US"/>
        </w:rPr>
        <w:t xml:space="preserve">. </w:t>
      </w:r>
      <w:r w:rsidR="00782911" w:rsidRPr="00867C74">
        <w:rPr>
          <w:rFonts w:ascii="Cambria" w:hAnsi="Cambria"/>
        </w:rPr>
        <w:t>G</w:t>
      </w:r>
      <w:r w:rsidRPr="00867C74">
        <w:rPr>
          <w:rFonts w:ascii="Cambria" w:hAnsi="Cambria"/>
        </w:rPr>
        <w:t>eneral</w:t>
      </w:r>
      <w:r w:rsidRPr="007F5136">
        <w:rPr>
          <w:rFonts w:ascii="Cambria" w:hAnsi="Cambria"/>
          <w:lang w:val="en-US"/>
        </w:rPr>
        <w:t xml:space="preserve"> </w:t>
      </w:r>
      <w:r w:rsidRPr="00867C74">
        <w:rPr>
          <w:rFonts w:ascii="Cambria" w:hAnsi="Cambria"/>
        </w:rPr>
        <w:t>and</w:t>
      </w:r>
      <w:r w:rsidRPr="007F5136">
        <w:rPr>
          <w:rFonts w:ascii="Cambria" w:hAnsi="Cambria"/>
          <w:lang w:val="en-US"/>
        </w:rPr>
        <w:t xml:space="preserve"> </w:t>
      </w:r>
      <w:r w:rsidR="00782911" w:rsidRPr="00867C74">
        <w:rPr>
          <w:rFonts w:ascii="Cambria" w:hAnsi="Cambria"/>
        </w:rPr>
        <w:t>P</w:t>
      </w:r>
      <w:r w:rsidRPr="00867C74">
        <w:rPr>
          <w:rFonts w:ascii="Cambria" w:hAnsi="Cambria"/>
        </w:rPr>
        <w:t>articular</w:t>
      </w:r>
      <w:r w:rsidRPr="007F5136">
        <w:rPr>
          <w:rFonts w:ascii="Cambria" w:hAnsi="Cambria"/>
          <w:lang w:val="en-US"/>
        </w:rPr>
        <w:t xml:space="preserve"> </w:t>
      </w:r>
      <w:r w:rsidRPr="00867C74">
        <w:rPr>
          <w:rFonts w:ascii="Cambria" w:hAnsi="Cambria"/>
        </w:rPr>
        <w:t>Conditions</w:t>
      </w:r>
      <w:r w:rsidR="0012657D" w:rsidRPr="007F5136">
        <w:rPr>
          <w:rFonts w:ascii="Cambria" w:hAnsi="Cambria"/>
          <w:lang w:val="en-US"/>
        </w:rPr>
        <w:t xml:space="preserve">/ </w:t>
      </w:r>
      <w:r w:rsidR="0012657D" w:rsidRPr="00E50B2F">
        <w:rPr>
          <w:rFonts w:ascii="Cambria" w:hAnsi="Cambria"/>
          <w:color w:val="0070C0"/>
          <w:lang w:val="ru-RU"/>
        </w:rPr>
        <w:t>Форма</w:t>
      </w:r>
      <w:r w:rsidR="0012657D" w:rsidRPr="007F5136">
        <w:rPr>
          <w:rFonts w:ascii="Cambria" w:hAnsi="Cambria"/>
          <w:color w:val="002060"/>
          <w:lang w:val="en-US"/>
        </w:rPr>
        <w:t xml:space="preserve"> </w:t>
      </w:r>
      <w:r w:rsidR="0012657D" w:rsidRPr="00E50B2F">
        <w:rPr>
          <w:rFonts w:ascii="Cambria" w:hAnsi="Cambria"/>
          <w:color w:val="0070C0"/>
          <w:lang w:val="ru-RU"/>
        </w:rPr>
        <w:t>контракта</w:t>
      </w:r>
      <w:r w:rsidR="0012657D" w:rsidRPr="007F5136">
        <w:rPr>
          <w:rFonts w:ascii="Cambria" w:hAnsi="Cambria"/>
          <w:color w:val="002060"/>
          <w:lang w:val="en-US"/>
        </w:rPr>
        <w:t xml:space="preserve">, </w:t>
      </w:r>
      <w:r w:rsidR="0012657D" w:rsidRPr="00E50B2F">
        <w:rPr>
          <w:rFonts w:ascii="Cambria" w:hAnsi="Cambria"/>
          <w:color w:val="0070C0"/>
          <w:lang w:val="ru-RU"/>
        </w:rPr>
        <w:t>в</w:t>
      </w:r>
      <w:r w:rsidR="0012657D" w:rsidRPr="007F5136">
        <w:rPr>
          <w:rFonts w:ascii="Cambria" w:hAnsi="Cambria"/>
          <w:color w:val="002060"/>
          <w:lang w:val="en-US"/>
        </w:rPr>
        <w:t xml:space="preserve"> </w:t>
      </w:r>
      <w:r w:rsidR="0012657D" w:rsidRPr="00E50B2F">
        <w:rPr>
          <w:rFonts w:ascii="Cambria" w:hAnsi="Cambria"/>
          <w:color w:val="0070C0"/>
          <w:lang w:val="ru-RU"/>
        </w:rPr>
        <w:t>т</w:t>
      </w:r>
      <w:r w:rsidR="0012657D" w:rsidRPr="007F5136">
        <w:rPr>
          <w:rFonts w:ascii="Cambria" w:hAnsi="Cambria"/>
          <w:color w:val="002060"/>
          <w:lang w:val="en-US"/>
        </w:rPr>
        <w:t>.</w:t>
      </w:r>
      <w:r w:rsidR="0012657D" w:rsidRPr="00E50B2F">
        <w:rPr>
          <w:rFonts w:ascii="Cambria" w:hAnsi="Cambria"/>
          <w:color w:val="0070C0"/>
          <w:lang w:val="ru-RU"/>
        </w:rPr>
        <w:t>ч</w:t>
      </w:r>
      <w:r w:rsidR="0012657D" w:rsidRPr="007F5136">
        <w:rPr>
          <w:rFonts w:ascii="Cambria" w:hAnsi="Cambria"/>
          <w:color w:val="002060"/>
          <w:lang w:val="en-US"/>
        </w:rPr>
        <w:t xml:space="preserve">. </w:t>
      </w:r>
      <w:r w:rsidR="0012657D" w:rsidRPr="00E50B2F">
        <w:rPr>
          <w:rFonts w:ascii="Cambria" w:hAnsi="Cambria"/>
          <w:color w:val="0070C0"/>
          <w:lang w:val="ru-RU"/>
        </w:rPr>
        <w:t>Общие</w:t>
      </w:r>
      <w:r w:rsidR="0012657D" w:rsidRPr="007F5136">
        <w:rPr>
          <w:rFonts w:ascii="Cambria" w:hAnsi="Cambria"/>
          <w:color w:val="002060"/>
          <w:lang w:val="en-US"/>
        </w:rPr>
        <w:t xml:space="preserve"> </w:t>
      </w:r>
      <w:r w:rsidR="0012657D" w:rsidRPr="00E50B2F">
        <w:rPr>
          <w:rFonts w:ascii="Cambria" w:hAnsi="Cambria"/>
          <w:color w:val="0070C0"/>
          <w:lang w:val="ru-RU"/>
        </w:rPr>
        <w:t>и</w:t>
      </w:r>
      <w:r w:rsidR="0012657D" w:rsidRPr="007F5136">
        <w:rPr>
          <w:rFonts w:ascii="Cambria" w:hAnsi="Cambria"/>
          <w:color w:val="002060"/>
          <w:lang w:val="en-US"/>
        </w:rPr>
        <w:t xml:space="preserve"> </w:t>
      </w:r>
      <w:r w:rsidR="0012657D" w:rsidRPr="00E50B2F">
        <w:rPr>
          <w:rFonts w:ascii="Cambria" w:hAnsi="Cambria"/>
          <w:color w:val="0070C0"/>
          <w:lang w:val="ru-RU"/>
        </w:rPr>
        <w:t>Особые</w:t>
      </w:r>
      <w:r w:rsidR="0012657D" w:rsidRPr="007F5136">
        <w:rPr>
          <w:rFonts w:ascii="Cambria" w:hAnsi="Cambria"/>
          <w:color w:val="002060"/>
          <w:lang w:val="en-US"/>
        </w:rPr>
        <w:t xml:space="preserve"> </w:t>
      </w:r>
      <w:r w:rsidR="0012657D" w:rsidRPr="00E50B2F">
        <w:rPr>
          <w:rFonts w:ascii="Cambria" w:hAnsi="Cambria"/>
          <w:color w:val="0070C0"/>
          <w:lang w:val="ru-RU"/>
        </w:rPr>
        <w:t>условия</w:t>
      </w:r>
      <w:r w:rsidR="0012657D" w:rsidRPr="007F5136">
        <w:rPr>
          <w:rFonts w:ascii="Cambria" w:hAnsi="Cambria"/>
          <w:color w:val="002060"/>
          <w:lang w:val="en-US"/>
        </w:rPr>
        <w:t xml:space="preserve"> </w:t>
      </w:r>
      <w:r w:rsidR="0012657D" w:rsidRPr="00E50B2F">
        <w:rPr>
          <w:rFonts w:ascii="Cambria" w:hAnsi="Cambria"/>
          <w:color w:val="0070C0"/>
          <w:lang w:val="ru-RU"/>
        </w:rPr>
        <w:t>контракта</w:t>
      </w:r>
    </w:p>
    <w:p w14:paraId="7FE9B85A" w14:textId="53DBA996" w:rsidR="00C455DB" w:rsidRPr="00666FB5" w:rsidRDefault="00C455DB" w:rsidP="00C455DB">
      <w:pPr>
        <w:ind w:left="567"/>
        <w:rPr>
          <w:rFonts w:ascii="Cambria" w:hAnsi="Cambria"/>
          <w:b/>
          <w:color w:val="002060"/>
          <w:lang w:val="ru-RU"/>
        </w:rPr>
      </w:pPr>
      <w:r w:rsidRPr="00867C74">
        <w:rPr>
          <w:rFonts w:ascii="Cambria" w:hAnsi="Cambria"/>
          <w:b/>
        </w:rPr>
        <w:t>PART</w:t>
      </w:r>
      <w:r w:rsidR="007C0D25" w:rsidRPr="00666FB5">
        <w:rPr>
          <w:rFonts w:ascii="Cambria" w:hAnsi="Cambria"/>
          <w:b/>
          <w:lang w:val="ru-RU"/>
        </w:rPr>
        <w:t>/</w:t>
      </w:r>
      <w:r w:rsidR="007C0D25" w:rsidRPr="00666FB5">
        <w:rPr>
          <w:rFonts w:ascii="Cambria" w:hAnsi="Cambria"/>
          <w:b/>
          <w:bCs/>
          <w:lang w:val="ru-RU"/>
        </w:rPr>
        <w:t xml:space="preserve"> </w:t>
      </w:r>
      <w:r w:rsidR="007C0D25" w:rsidRPr="00E50B2F">
        <w:rPr>
          <w:rFonts w:ascii="Cambria" w:hAnsi="Cambria"/>
          <w:b/>
          <w:bCs/>
          <w:color w:val="0070C0"/>
          <w:lang w:val="ru-RU"/>
        </w:rPr>
        <w:t>ЧАСТЬ</w:t>
      </w:r>
      <w:r w:rsidRPr="00666FB5">
        <w:rPr>
          <w:rFonts w:ascii="Cambria" w:hAnsi="Cambria"/>
          <w:b/>
          <w:lang w:val="ru-RU"/>
        </w:rPr>
        <w:t xml:space="preserve"> </w:t>
      </w:r>
      <w:r w:rsidRPr="00867C74">
        <w:rPr>
          <w:rFonts w:ascii="Cambria" w:hAnsi="Cambria"/>
          <w:b/>
        </w:rPr>
        <w:t>IV</w:t>
      </w:r>
      <w:r w:rsidRPr="00666FB5">
        <w:rPr>
          <w:rFonts w:ascii="Cambria" w:hAnsi="Cambria"/>
          <w:b/>
          <w:lang w:val="ru-RU"/>
        </w:rPr>
        <w:t xml:space="preserve"> </w:t>
      </w:r>
      <w:r w:rsidR="00C13041" w:rsidRPr="00867C74">
        <w:rPr>
          <w:rFonts w:ascii="Cambria" w:hAnsi="Cambria"/>
          <w:b/>
        </w:rPr>
        <w:t>Scope</w:t>
      </w:r>
      <w:r w:rsidR="00C13041" w:rsidRPr="00666FB5">
        <w:rPr>
          <w:rFonts w:ascii="Cambria" w:hAnsi="Cambria"/>
          <w:b/>
          <w:lang w:val="ru-RU"/>
        </w:rPr>
        <w:t xml:space="preserve"> </w:t>
      </w:r>
      <w:r w:rsidR="00C13041" w:rsidRPr="00867C74">
        <w:rPr>
          <w:rFonts w:ascii="Cambria" w:hAnsi="Cambria"/>
          <w:b/>
        </w:rPr>
        <w:t>of</w:t>
      </w:r>
      <w:r w:rsidR="00C13041" w:rsidRPr="00666FB5">
        <w:rPr>
          <w:rFonts w:ascii="Cambria" w:hAnsi="Cambria"/>
          <w:b/>
          <w:lang w:val="ru-RU"/>
        </w:rPr>
        <w:t xml:space="preserve"> </w:t>
      </w:r>
      <w:r w:rsidR="00C13041" w:rsidRPr="00867C74">
        <w:rPr>
          <w:rFonts w:ascii="Cambria" w:hAnsi="Cambria"/>
          <w:b/>
        </w:rPr>
        <w:t>Works</w:t>
      </w:r>
      <w:r w:rsidR="00C13041" w:rsidRPr="00666FB5">
        <w:rPr>
          <w:rFonts w:ascii="Cambria" w:hAnsi="Cambria"/>
          <w:b/>
          <w:lang w:val="ru-RU"/>
        </w:rPr>
        <w:t xml:space="preserve"> </w:t>
      </w:r>
      <w:r w:rsidR="00C13041" w:rsidRPr="00867C74">
        <w:rPr>
          <w:rFonts w:ascii="Cambria" w:hAnsi="Cambria"/>
          <w:b/>
        </w:rPr>
        <w:t>and</w:t>
      </w:r>
      <w:r w:rsidR="00C13041" w:rsidRPr="00666FB5">
        <w:rPr>
          <w:rFonts w:ascii="Cambria" w:hAnsi="Cambria"/>
          <w:b/>
          <w:lang w:val="ru-RU"/>
        </w:rPr>
        <w:t xml:space="preserve"> </w:t>
      </w:r>
      <w:r w:rsidR="00C13041" w:rsidRPr="00867C74">
        <w:rPr>
          <w:rFonts w:ascii="Cambria" w:hAnsi="Cambria"/>
          <w:b/>
        </w:rPr>
        <w:t>Design</w:t>
      </w:r>
      <w:r w:rsidR="00C13041" w:rsidRPr="00666FB5">
        <w:rPr>
          <w:rFonts w:ascii="Cambria" w:hAnsi="Cambria"/>
          <w:b/>
          <w:lang w:val="ru-RU"/>
        </w:rPr>
        <w:t xml:space="preserve"> </w:t>
      </w:r>
      <w:r w:rsidR="00C13041" w:rsidRPr="00867C74">
        <w:rPr>
          <w:rFonts w:ascii="Cambria" w:hAnsi="Cambria"/>
          <w:b/>
        </w:rPr>
        <w:t>Report</w:t>
      </w:r>
      <w:r w:rsidR="00824622" w:rsidRPr="0079058C">
        <w:rPr>
          <w:rFonts w:ascii="Cambria" w:hAnsi="Cambria"/>
          <w:b/>
          <w:lang w:val="ru-RU"/>
        </w:rPr>
        <w:t>/</w:t>
      </w:r>
      <w:r w:rsidR="00824622">
        <w:rPr>
          <w:rFonts w:ascii="Cambria" w:hAnsi="Cambria"/>
          <w:b/>
          <w:lang w:val="ru-RU"/>
        </w:rPr>
        <w:t>Отчет</w:t>
      </w:r>
      <w:r w:rsidR="00824622" w:rsidRPr="0079058C">
        <w:rPr>
          <w:rFonts w:ascii="Cambria" w:hAnsi="Cambria"/>
          <w:b/>
          <w:lang w:val="ru-RU"/>
        </w:rPr>
        <w:t xml:space="preserve"> </w:t>
      </w:r>
      <w:r w:rsidR="00824622">
        <w:rPr>
          <w:rFonts w:ascii="Cambria" w:hAnsi="Cambria"/>
          <w:b/>
          <w:lang w:val="ru-RU"/>
        </w:rPr>
        <w:t>об</w:t>
      </w:r>
      <w:r w:rsidR="00824622" w:rsidRPr="0079058C">
        <w:rPr>
          <w:rFonts w:ascii="Cambria" w:hAnsi="Cambria"/>
          <w:b/>
          <w:lang w:val="ru-RU"/>
        </w:rPr>
        <w:t xml:space="preserve"> </w:t>
      </w:r>
      <w:r w:rsidR="00824622">
        <w:rPr>
          <w:rFonts w:ascii="Cambria" w:hAnsi="Cambria"/>
          <w:b/>
          <w:lang w:val="ru-RU"/>
        </w:rPr>
        <w:t>объеме</w:t>
      </w:r>
      <w:r w:rsidR="00824622" w:rsidRPr="0079058C">
        <w:rPr>
          <w:rFonts w:ascii="Cambria" w:hAnsi="Cambria"/>
          <w:b/>
          <w:lang w:val="ru-RU"/>
        </w:rPr>
        <w:t xml:space="preserve"> </w:t>
      </w:r>
      <w:r w:rsidR="0079058C">
        <w:rPr>
          <w:rFonts w:ascii="Cambria" w:hAnsi="Cambria"/>
          <w:b/>
          <w:lang w:val="ru-RU"/>
        </w:rPr>
        <w:t xml:space="preserve">и содержании </w:t>
      </w:r>
      <w:r w:rsidR="00824622">
        <w:rPr>
          <w:rFonts w:ascii="Cambria" w:hAnsi="Cambria"/>
          <w:b/>
          <w:lang w:val="ru-RU"/>
        </w:rPr>
        <w:t>работ</w:t>
      </w:r>
      <w:r w:rsidR="00824622" w:rsidRPr="0079058C">
        <w:rPr>
          <w:rFonts w:ascii="Cambria" w:hAnsi="Cambria"/>
          <w:b/>
          <w:lang w:val="ru-RU"/>
        </w:rPr>
        <w:t xml:space="preserve"> </w:t>
      </w:r>
      <w:r w:rsidR="00824622">
        <w:rPr>
          <w:rFonts w:ascii="Cambria" w:hAnsi="Cambria"/>
          <w:b/>
          <w:lang w:val="ru-RU"/>
        </w:rPr>
        <w:t>и</w:t>
      </w:r>
      <w:r w:rsidR="00824622" w:rsidRPr="0079058C">
        <w:rPr>
          <w:rFonts w:ascii="Cambria" w:hAnsi="Cambria"/>
          <w:b/>
          <w:lang w:val="ru-RU"/>
        </w:rPr>
        <w:t xml:space="preserve"> </w:t>
      </w:r>
      <w:r w:rsidR="00824622">
        <w:rPr>
          <w:rFonts w:ascii="Cambria" w:hAnsi="Cambria"/>
          <w:b/>
          <w:lang w:val="ru-RU"/>
        </w:rPr>
        <w:t>проектировании</w:t>
      </w:r>
    </w:p>
    <w:p w14:paraId="44524649" w14:textId="0762A080" w:rsidR="00C455DB" w:rsidRPr="00666FB5" w:rsidRDefault="00C455DB" w:rsidP="00A33066">
      <w:pPr>
        <w:ind w:left="567"/>
        <w:rPr>
          <w:rFonts w:ascii="Cambria" w:hAnsi="Cambria"/>
          <w:color w:val="002060"/>
          <w:lang w:val="ru-RU"/>
        </w:rPr>
      </w:pPr>
      <w:r w:rsidRPr="00867C74">
        <w:rPr>
          <w:rFonts w:ascii="Cambria" w:hAnsi="Cambria"/>
        </w:rPr>
        <w:t>Section</w:t>
      </w:r>
      <w:r w:rsidR="0012657D" w:rsidRPr="00666FB5">
        <w:rPr>
          <w:rFonts w:ascii="Cambria" w:hAnsi="Cambria"/>
          <w:lang w:val="ru-RU"/>
        </w:rPr>
        <w:t>/</w:t>
      </w:r>
      <w:r w:rsidR="0012657D" w:rsidRPr="00E50B2F">
        <w:rPr>
          <w:rFonts w:ascii="Cambria" w:hAnsi="Cambria"/>
          <w:color w:val="0070C0"/>
          <w:lang w:val="ru-RU"/>
        </w:rPr>
        <w:t>Раздел</w:t>
      </w:r>
      <w:r w:rsidRPr="00666FB5">
        <w:rPr>
          <w:rFonts w:ascii="Cambria" w:hAnsi="Cambria"/>
          <w:lang w:val="ru-RU"/>
        </w:rPr>
        <w:t xml:space="preserve"> 6 -</w:t>
      </w:r>
      <w:r w:rsidR="00782911" w:rsidRPr="00666FB5">
        <w:rPr>
          <w:rFonts w:ascii="Cambria" w:hAnsi="Cambria"/>
          <w:lang w:val="ru-RU"/>
        </w:rPr>
        <w:t xml:space="preserve"> </w:t>
      </w:r>
      <w:r w:rsidR="00F85342" w:rsidRPr="00867C74">
        <w:rPr>
          <w:rFonts w:ascii="Cambria" w:hAnsi="Cambria"/>
        </w:rPr>
        <w:t>Scope</w:t>
      </w:r>
      <w:r w:rsidR="00F85342" w:rsidRPr="00666FB5">
        <w:rPr>
          <w:rFonts w:ascii="Cambria" w:hAnsi="Cambria"/>
          <w:lang w:val="ru-RU"/>
        </w:rPr>
        <w:t xml:space="preserve"> </w:t>
      </w:r>
      <w:r w:rsidR="00F85342" w:rsidRPr="00867C74">
        <w:rPr>
          <w:rFonts w:ascii="Cambria" w:hAnsi="Cambria"/>
        </w:rPr>
        <w:t>of</w:t>
      </w:r>
      <w:r w:rsidR="00F85342" w:rsidRPr="00666FB5">
        <w:rPr>
          <w:rFonts w:ascii="Cambria" w:hAnsi="Cambria"/>
          <w:lang w:val="ru-RU"/>
        </w:rPr>
        <w:t xml:space="preserve"> </w:t>
      </w:r>
      <w:r w:rsidR="00F85342" w:rsidRPr="00867C74">
        <w:rPr>
          <w:rFonts w:ascii="Cambria" w:hAnsi="Cambria"/>
        </w:rPr>
        <w:t>Works</w:t>
      </w:r>
      <w:r w:rsidR="00F85342" w:rsidRPr="00666FB5">
        <w:rPr>
          <w:rFonts w:ascii="Cambria" w:hAnsi="Cambria"/>
          <w:lang w:val="ru-RU"/>
        </w:rPr>
        <w:t xml:space="preserve">, </w:t>
      </w:r>
      <w:r w:rsidR="00F85342" w:rsidRPr="00867C74">
        <w:rPr>
          <w:rFonts w:ascii="Cambria" w:hAnsi="Cambria"/>
        </w:rPr>
        <w:t>Design</w:t>
      </w:r>
      <w:r w:rsidR="00F85342" w:rsidRPr="00666FB5">
        <w:rPr>
          <w:rFonts w:ascii="Cambria" w:hAnsi="Cambria"/>
          <w:lang w:val="ru-RU"/>
        </w:rPr>
        <w:t xml:space="preserve"> </w:t>
      </w:r>
      <w:r w:rsidR="00F85342" w:rsidRPr="00867C74">
        <w:rPr>
          <w:rFonts w:ascii="Cambria" w:hAnsi="Cambria"/>
        </w:rPr>
        <w:t>Report</w:t>
      </w:r>
      <w:r w:rsidR="00F85342" w:rsidRPr="00666FB5">
        <w:rPr>
          <w:rFonts w:ascii="Cambria" w:hAnsi="Cambria"/>
          <w:lang w:val="ru-RU"/>
        </w:rPr>
        <w:t xml:space="preserve"> </w:t>
      </w:r>
      <w:proofErr w:type="spellStart"/>
      <w:r w:rsidR="00F85342" w:rsidRPr="00867C74">
        <w:rPr>
          <w:rFonts w:ascii="Cambria" w:hAnsi="Cambria"/>
        </w:rPr>
        <w:t>incl</w:t>
      </w:r>
      <w:proofErr w:type="spellEnd"/>
      <w:r w:rsidR="00F85342" w:rsidRPr="00666FB5">
        <w:rPr>
          <w:rFonts w:ascii="Cambria" w:hAnsi="Cambria"/>
          <w:lang w:val="ru-RU"/>
        </w:rPr>
        <w:t xml:space="preserve">. </w:t>
      </w:r>
      <w:r w:rsidR="00F85342" w:rsidRPr="00867C74">
        <w:rPr>
          <w:rFonts w:ascii="Cambria" w:hAnsi="Cambria"/>
        </w:rPr>
        <w:t>attachments</w:t>
      </w:r>
      <w:r w:rsidR="00F85342" w:rsidRPr="00666FB5">
        <w:rPr>
          <w:rFonts w:ascii="Cambria" w:hAnsi="Cambria"/>
          <w:lang w:val="ru-RU"/>
        </w:rPr>
        <w:t xml:space="preserve">, </w:t>
      </w:r>
      <w:r w:rsidR="00F85342" w:rsidRPr="00867C74">
        <w:rPr>
          <w:rFonts w:ascii="Cambria" w:hAnsi="Cambria"/>
        </w:rPr>
        <w:t>drawings</w:t>
      </w:r>
      <w:r w:rsidR="00F85342" w:rsidRPr="00666FB5">
        <w:rPr>
          <w:rFonts w:ascii="Cambria" w:hAnsi="Cambria"/>
          <w:lang w:val="ru-RU"/>
        </w:rPr>
        <w:t xml:space="preserve">, </w:t>
      </w:r>
      <w:r w:rsidR="000B7514" w:rsidRPr="00867C74">
        <w:rPr>
          <w:rFonts w:ascii="Cambria" w:hAnsi="Cambria"/>
        </w:rPr>
        <w:t>and</w:t>
      </w:r>
      <w:r w:rsidR="000B7514" w:rsidRPr="00666FB5">
        <w:rPr>
          <w:rFonts w:ascii="Cambria" w:hAnsi="Cambria"/>
          <w:lang w:val="ru-RU"/>
        </w:rPr>
        <w:t xml:space="preserve"> </w:t>
      </w:r>
      <w:r w:rsidR="000B7514" w:rsidRPr="00867C74">
        <w:rPr>
          <w:rFonts w:ascii="Cambria" w:hAnsi="Cambria"/>
        </w:rPr>
        <w:t>other</w:t>
      </w:r>
      <w:r w:rsidR="000B7514" w:rsidRPr="00666FB5">
        <w:rPr>
          <w:rFonts w:ascii="Cambria" w:hAnsi="Cambria"/>
          <w:lang w:val="ru-RU"/>
        </w:rPr>
        <w:t xml:space="preserve"> </w:t>
      </w:r>
      <w:r w:rsidR="000B7514" w:rsidRPr="00867C74">
        <w:rPr>
          <w:rFonts w:ascii="Cambria" w:hAnsi="Cambria"/>
        </w:rPr>
        <w:t>documents</w:t>
      </w:r>
      <w:r w:rsidR="000B7514" w:rsidRPr="00666FB5">
        <w:rPr>
          <w:rFonts w:ascii="Cambria" w:hAnsi="Cambria"/>
          <w:lang w:val="ru-RU"/>
        </w:rPr>
        <w:t xml:space="preserve"> </w:t>
      </w:r>
      <w:r w:rsidR="000B7514" w:rsidRPr="00867C74">
        <w:rPr>
          <w:rFonts w:ascii="Cambria" w:hAnsi="Cambria"/>
        </w:rPr>
        <w:t>to</w:t>
      </w:r>
      <w:r w:rsidR="000B7514" w:rsidRPr="00666FB5">
        <w:rPr>
          <w:rFonts w:ascii="Cambria" w:hAnsi="Cambria"/>
          <w:lang w:val="ru-RU"/>
        </w:rPr>
        <w:t xml:space="preserve"> </w:t>
      </w:r>
      <w:r w:rsidR="000B7514" w:rsidRPr="00867C74">
        <w:rPr>
          <w:rFonts w:ascii="Cambria" w:hAnsi="Cambria"/>
        </w:rPr>
        <w:t>best</w:t>
      </w:r>
      <w:r w:rsidR="000B7514" w:rsidRPr="00666FB5">
        <w:rPr>
          <w:rFonts w:ascii="Cambria" w:hAnsi="Cambria"/>
          <w:lang w:val="ru-RU"/>
        </w:rPr>
        <w:t xml:space="preserve"> </w:t>
      </w:r>
      <w:r w:rsidR="000B7514" w:rsidRPr="00867C74">
        <w:rPr>
          <w:rFonts w:ascii="Cambria" w:hAnsi="Cambria"/>
        </w:rPr>
        <w:t>describe</w:t>
      </w:r>
      <w:r w:rsidR="000B7514" w:rsidRPr="00666FB5">
        <w:rPr>
          <w:rFonts w:ascii="Cambria" w:hAnsi="Cambria"/>
          <w:lang w:val="ru-RU"/>
        </w:rPr>
        <w:t xml:space="preserve"> </w:t>
      </w:r>
      <w:r w:rsidR="000B7514" w:rsidRPr="00867C74">
        <w:rPr>
          <w:rFonts w:ascii="Cambria" w:hAnsi="Cambria"/>
        </w:rPr>
        <w:t>the</w:t>
      </w:r>
      <w:r w:rsidR="000B7514" w:rsidRPr="00666FB5">
        <w:rPr>
          <w:rFonts w:ascii="Cambria" w:hAnsi="Cambria"/>
          <w:lang w:val="ru-RU"/>
        </w:rPr>
        <w:t xml:space="preserve"> </w:t>
      </w:r>
      <w:r w:rsidR="000B7514" w:rsidRPr="00867C74">
        <w:rPr>
          <w:rFonts w:ascii="Cambria" w:hAnsi="Cambria"/>
        </w:rPr>
        <w:t>works</w:t>
      </w:r>
      <w:r w:rsidR="000B7514" w:rsidRPr="00666FB5">
        <w:rPr>
          <w:rFonts w:ascii="Cambria" w:hAnsi="Cambria"/>
          <w:lang w:val="ru-RU"/>
        </w:rPr>
        <w:t xml:space="preserve"> </w:t>
      </w:r>
      <w:r w:rsidR="000B7514" w:rsidRPr="00867C74">
        <w:rPr>
          <w:rFonts w:ascii="Cambria" w:hAnsi="Cambria"/>
        </w:rPr>
        <w:t>or</w:t>
      </w:r>
      <w:r w:rsidR="000B7514" w:rsidRPr="00666FB5">
        <w:rPr>
          <w:rFonts w:ascii="Cambria" w:hAnsi="Cambria"/>
          <w:lang w:val="ru-RU"/>
        </w:rPr>
        <w:t xml:space="preserve"> </w:t>
      </w:r>
      <w:r w:rsidR="000B7514" w:rsidRPr="00867C74">
        <w:rPr>
          <w:rFonts w:ascii="Cambria" w:hAnsi="Cambria"/>
        </w:rPr>
        <w:t>services</w:t>
      </w:r>
      <w:r w:rsidR="00A929B7" w:rsidRPr="00666FB5">
        <w:rPr>
          <w:rFonts w:ascii="Cambria" w:hAnsi="Cambria"/>
          <w:lang w:val="ru-RU"/>
        </w:rPr>
        <w:t xml:space="preserve"> </w:t>
      </w:r>
      <w:r w:rsidR="00A929B7" w:rsidRPr="00867C74">
        <w:rPr>
          <w:rFonts w:ascii="Cambria" w:hAnsi="Cambria"/>
        </w:rPr>
        <w:t>to</w:t>
      </w:r>
      <w:r w:rsidR="00A929B7" w:rsidRPr="00666FB5">
        <w:rPr>
          <w:rFonts w:ascii="Cambria" w:hAnsi="Cambria"/>
          <w:lang w:val="ru-RU"/>
        </w:rPr>
        <w:t xml:space="preserve"> </w:t>
      </w:r>
      <w:r w:rsidR="00A929B7" w:rsidRPr="00867C74">
        <w:rPr>
          <w:rFonts w:ascii="Cambria" w:hAnsi="Cambria"/>
        </w:rPr>
        <w:t>be</w:t>
      </w:r>
      <w:r w:rsidR="00A929B7" w:rsidRPr="00666FB5">
        <w:rPr>
          <w:rFonts w:ascii="Cambria" w:hAnsi="Cambria"/>
          <w:lang w:val="ru-RU"/>
        </w:rPr>
        <w:t xml:space="preserve"> </w:t>
      </w:r>
      <w:r w:rsidR="00A929B7" w:rsidRPr="00867C74">
        <w:rPr>
          <w:rFonts w:ascii="Cambria" w:hAnsi="Cambria"/>
        </w:rPr>
        <w:t>undertaken</w:t>
      </w:r>
      <w:r w:rsidR="0012657D" w:rsidRPr="00666FB5">
        <w:rPr>
          <w:rFonts w:ascii="Cambria" w:hAnsi="Cambria"/>
          <w:lang w:val="ru-RU"/>
        </w:rPr>
        <w:t>/</w:t>
      </w:r>
      <w:r w:rsidR="0012657D" w:rsidRPr="00666FB5">
        <w:rPr>
          <w:rFonts w:ascii="Cambria" w:eastAsiaTheme="majorEastAsia" w:hAnsi="Cambria" w:cstheme="majorBidi"/>
          <w:szCs w:val="26"/>
          <w:lang w:val="ru-RU"/>
        </w:rPr>
        <w:t xml:space="preserve"> </w:t>
      </w:r>
      <w:r w:rsidR="0012657D" w:rsidRPr="00E50B2F">
        <w:rPr>
          <w:rFonts w:ascii="Cambria" w:eastAsiaTheme="majorEastAsia" w:hAnsi="Cambria" w:cstheme="majorBidi"/>
          <w:color w:val="0070C0"/>
          <w:szCs w:val="26"/>
          <w:lang w:val="ru-RU"/>
        </w:rPr>
        <w:t>Спецификации</w:t>
      </w:r>
      <w:r w:rsidR="0012657D" w:rsidRPr="00666FB5">
        <w:rPr>
          <w:rFonts w:ascii="Cambria" w:eastAsiaTheme="majorEastAsia" w:hAnsi="Cambria" w:cstheme="majorBidi"/>
          <w:color w:val="002060"/>
          <w:szCs w:val="26"/>
          <w:lang w:val="ru-RU"/>
        </w:rPr>
        <w:t>/</w:t>
      </w:r>
      <w:r w:rsidR="0012657D" w:rsidRPr="00E50B2F">
        <w:rPr>
          <w:rFonts w:ascii="Cambria" w:eastAsiaTheme="majorEastAsia" w:hAnsi="Cambria" w:cstheme="majorBidi"/>
          <w:color w:val="0070C0"/>
          <w:szCs w:val="26"/>
          <w:lang w:val="ru-RU"/>
        </w:rPr>
        <w:t>смета</w:t>
      </w:r>
      <w:r w:rsidR="0012657D" w:rsidRPr="00666FB5">
        <w:rPr>
          <w:rFonts w:ascii="Cambria" w:eastAsiaTheme="majorEastAsia" w:hAnsi="Cambria" w:cstheme="majorBidi"/>
          <w:color w:val="002060"/>
          <w:szCs w:val="26"/>
          <w:lang w:val="ru-RU"/>
        </w:rPr>
        <w:t xml:space="preserve"> </w:t>
      </w:r>
      <w:r w:rsidR="0012657D" w:rsidRPr="00E50B2F">
        <w:rPr>
          <w:rFonts w:ascii="Cambria" w:eastAsiaTheme="majorEastAsia" w:hAnsi="Cambria" w:cstheme="majorBidi"/>
          <w:color w:val="0070C0"/>
          <w:szCs w:val="26"/>
          <w:lang w:val="ru-RU"/>
        </w:rPr>
        <w:t>работ</w:t>
      </w:r>
      <w:r w:rsidR="0012657D" w:rsidRPr="00666FB5">
        <w:rPr>
          <w:rFonts w:ascii="Cambria" w:eastAsiaTheme="majorEastAsia" w:hAnsi="Cambria" w:cstheme="majorBidi"/>
          <w:color w:val="002060"/>
          <w:szCs w:val="26"/>
          <w:lang w:val="ru-RU"/>
        </w:rPr>
        <w:t xml:space="preserve"> </w:t>
      </w:r>
      <w:r w:rsidR="0012657D" w:rsidRPr="00E50B2F">
        <w:rPr>
          <w:rFonts w:ascii="Cambria" w:eastAsiaTheme="majorEastAsia" w:hAnsi="Cambria" w:cstheme="majorBidi"/>
          <w:color w:val="0070C0"/>
          <w:szCs w:val="26"/>
          <w:lang w:val="ru-RU"/>
        </w:rPr>
        <w:t>и</w:t>
      </w:r>
      <w:r w:rsidR="0012657D" w:rsidRPr="00666FB5">
        <w:rPr>
          <w:rFonts w:ascii="Cambria" w:eastAsiaTheme="majorEastAsia" w:hAnsi="Cambria" w:cstheme="majorBidi"/>
          <w:color w:val="002060"/>
          <w:szCs w:val="26"/>
          <w:lang w:val="ru-RU"/>
        </w:rPr>
        <w:t xml:space="preserve"> </w:t>
      </w:r>
      <w:r w:rsidR="0012657D" w:rsidRPr="00E50B2F">
        <w:rPr>
          <w:rFonts w:ascii="Cambria" w:eastAsiaTheme="majorEastAsia" w:hAnsi="Cambria" w:cstheme="majorBidi"/>
          <w:color w:val="0070C0"/>
          <w:szCs w:val="26"/>
          <w:lang w:val="ru-RU"/>
        </w:rPr>
        <w:t>проектный</w:t>
      </w:r>
      <w:r w:rsidR="0012657D" w:rsidRPr="00666FB5">
        <w:rPr>
          <w:rFonts w:ascii="Cambria" w:eastAsiaTheme="majorEastAsia" w:hAnsi="Cambria" w:cstheme="majorBidi"/>
          <w:color w:val="002060"/>
          <w:szCs w:val="26"/>
          <w:lang w:val="ru-RU"/>
        </w:rPr>
        <w:t xml:space="preserve"> </w:t>
      </w:r>
      <w:r w:rsidR="0012657D" w:rsidRPr="00E50B2F">
        <w:rPr>
          <w:rFonts w:ascii="Cambria" w:eastAsiaTheme="majorEastAsia" w:hAnsi="Cambria" w:cstheme="majorBidi"/>
          <w:color w:val="0070C0"/>
          <w:szCs w:val="26"/>
          <w:lang w:val="ru-RU"/>
        </w:rPr>
        <w:t>отчет</w:t>
      </w:r>
      <w:r w:rsidR="0012657D" w:rsidRPr="00666FB5">
        <w:rPr>
          <w:rFonts w:ascii="Cambria" w:eastAsiaTheme="majorEastAsia" w:hAnsi="Cambria" w:cstheme="majorBidi"/>
          <w:color w:val="002060"/>
          <w:szCs w:val="26"/>
          <w:lang w:val="ru-RU"/>
        </w:rPr>
        <w:t xml:space="preserve">, </w:t>
      </w:r>
      <w:r w:rsidR="0012657D" w:rsidRPr="00E50B2F">
        <w:rPr>
          <w:rFonts w:ascii="Cambria" w:eastAsiaTheme="majorEastAsia" w:hAnsi="Cambria" w:cstheme="majorBidi"/>
          <w:color w:val="0070C0"/>
          <w:szCs w:val="26"/>
          <w:lang w:val="ru-RU"/>
        </w:rPr>
        <w:t>включая</w:t>
      </w:r>
      <w:r w:rsidR="0012657D" w:rsidRPr="00666FB5">
        <w:rPr>
          <w:rFonts w:ascii="Cambria" w:eastAsiaTheme="majorEastAsia" w:hAnsi="Cambria" w:cstheme="majorBidi"/>
          <w:color w:val="002060"/>
          <w:szCs w:val="26"/>
          <w:lang w:val="ru-RU"/>
        </w:rPr>
        <w:t xml:space="preserve"> </w:t>
      </w:r>
      <w:r w:rsidR="0012657D" w:rsidRPr="00E50B2F">
        <w:rPr>
          <w:rFonts w:ascii="Cambria" w:eastAsiaTheme="majorEastAsia" w:hAnsi="Cambria" w:cstheme="majorBidi"/>
          <w:color w:val="0070C0"/>
          <w:szCs w:val="26"/>
          <w:lang w:val="ru-RU"/>
        </w:rPr>
        <w:t>приложения</w:t>
      </w:r>
      <w:r w:rsidR="0012657D" w:rsidRPr="00666FB5">
        <w:rPr>
          <w:rFonts w:ascii="Cambria" w:eastAsiaTheme="majorEastAsia" w:hAnsi="Cambria" w:cstheme="majorBidi"/>
          <w:color w:val="002060"/>
          <w:szCs w:val="26"/>
          <w:lang w:val="ru-RU"/>
        </w:rPr>
        <w:t xml:space="preserve">, </w:t>
      </w:r>
      <w:r w:rsidR="0012657D" w:rsidRPr="00E50B2F">
        <w:rPr>
          <w:rFonts w:ascii="Cambria" w:eastAsiaTheme="majorEastAsia" w:hAnsi="Cambria" w:cstheme="majorBidi"/>
          <w:color w:val="0070C0"/>
          <w:szCs w:val="26"/>
          <w:lang w:val="ru-RU"/>
        </w:rPr>
        <w:t>чертежи</w:t>
      </w:r>
      <w:r w:rsidR="0012657D" w:rsidRPr="00666FB5">
        <w:rPr>
          <w:rFonts w:ascii="Cambria" w:eastAsiaTheme="majorEastAsia" w:hAnsi="Cambria" w:cstheme="majorBidi"/>
          <w:color w:val="002060"/>
          <w:szCs w:val="26"/>
          <w:lang w:val="ru-RU"/>
        </w:rPr>
        <w:t xml:space="preserve"> </w:t>
      </w:r>
      <w:r w:rsidR="0012657D" w:rsidRPr="00E50B2F">
        <w:rPr>
          <w:rFonts w:ascii="Cambria" w:eastAsiaTheme="majorEastAsia" w:hAnsi="Cambria" w:cstheme="majorBidi"/>
          <w:color w:val="0070C0"/>
          <w:szCs w:val="26"/>
          <w:lang w:val="ru-RU"/>
        </w:rPr>
        <w:t>и</w:t>
      </w:r>
      <w:r w:rsidR="0012657D" w:rsidRPr="00666FB5">
        <w:rPr>
          <w:rFonts w:ascii="Cambria" w:eastAsiaTheme="majorEastAsia" w:hAnsi="Cambria" w:cstheme="majorBidi"/>
          <w:color w:val="002060"/>
          <w:szCs w:val="26"/>
          <w:lang w:val="ru-RU"/>
        </w:rPr>
        <w:t xml:space="preserve"> </w:t>
      </w:r>
      <w:r w:rsidR="0012657D" w:rsidRPr="00E50B2F">
        <w:rPr>
          <w:rFonts w:ascii="Cambria" w:eastAsiaTheme="majorEastAsia" w:hAnsi="Cambria" w:cstheme="majorBidi"/>
          <w:color w:val="0070C0"/>
          <w:szCs w:val="26"/>
          <w:lang w:val="ru-RU"/>
        </w:rPr>
        <w:t>другие</w:t>
      </w:r>
      <w:r w:rsidR="0012657D" w:rsidRPr="00666FB5">
        <w:rPr>
          <w:rFonts w:ascii="Cambria" w:eastAsiaTheme="majorEastAsia" w:hAnsi="Cambria" w:cstheme="majorBidi"/>
          <w:color w:val="002060"/>
          <w:szCs w:val="26"/>
          <w:lang w:val="ru-RU"/>
        </w:rPr>
        <w:t xml:space="preserve"> </w:t>
      </w:r>
      <w:r w:rsidR="0012657D" w:rsidRPr="00E50B2F">
        <w:rPr>
          <w:rFonts w:ascii="Cambria" w:eastAsiaTheme="majorEastAsia" w:hAnsi="Cambria" w:cstheme="majorBidi"/>
          <w:color w:val="0070C0"/>
          <w:szCs w:val="26"/>
          <w:lang w:val="ru-RU"/>
        </w:rPr>
        <w:t>документы</w:t>
      </w:r>
      <w:r w:rsidR="0012657D" w:rsidRPr="00666FB5">
        <w:rPr>
          <w:rFonts w:ascii="Cambria" w:eastAsiaTheme="majorEastAsia" w:hAnsi="Cambria" w:cstheme="majorBidi"/>
          <w:color w:val="002060"/>
          <w:szCs w:val="26"/>
          <w:lang w:val="ru-RU"/>
        </w:rPr>
        <w:t xml:space="preserve">, </w:t>
      </w:r>
      <w:r w:rsidR="0012657D" w:rsidRPr="00E50B2F">
        <w:rPr>
          <w:rFonts w:ascii="Cambria" w:eastAsiaTheme="majorEastAsia" w:hAnsi="Cambria" w:cstheme="majorBidi"/>
          <w:color w:val="0070C0"/>
          <w:szCs w:val="26"/>
          <w:lang w:val="ru-RU"/>
        </w:rPr>
        <w:t>которые</w:t>
      </w:r>
      <w:r w:rsidR="0012657D" w:rsidRPr="00666FB5">
        <w:rPr>
          <w:rFonts w:ascii="Cambria" w:eastAsiaTheme="majorEastAsia" w:hAnsi="Cambria" w:cstheme="majorBidi"/>
          <w:color w:val="002060"/>
          <w:szCs w:val="26"/>
          <w:lang w:val="ru-RU"/>
        </w:rPr>
        <w:t xml:space="preserve"> </w:t>
      </w:r>
      <w:r w:rsidR="0012657D" w:rsidRPr="00E50B2F">
        <w:rPr>
          <w:rFonts w:ascii="Cambria" w:eastAsiaTheme="majorEastAsia" w:hAnsi="Cambria" w:cstheme="majorBidi"/>
          <w:color w:val="0070C0"/>
          <w:szCs w:val="26"/>
          <w:lang w:val="ru-RU"/>
        </w:rPr>
        <w:t>лучше</w:t>
      </w:r>
      <w:r w:rsidR="0012657D" w:rsidRPr="00666FB5">
        <w:rPr>
          <w:rFonts w:ascii="Cambria" w:eastAsiaTheme="majorEastAsia" w:hAnsi="Cambria" w:cstheme="majorBidi"/>
          <w:color w:val="002060"/>
          <w:szCs w:val="26"/>
          <w:lang w:val="ru-RU"/>
        </w:rPr>
        <w:t xml:space="preserve"> </w:t>
      </w:r>
      <w:r w:rsidR="0012657D" w:rsidRPr="00E50B2F">
        <w:rPr>
          <w:rFonts w:ascii="Cambria" w:eastAsiaTheme="majorEastAsia" w:hAnsi="Cambria" w:cstheme="majorBidi"/>
          <w:color w:val="0070C0"/>
          <w:szCs w:val="26"/>
          <w:lang w:val="ru-RU"/>
        </w:rPr>
        <w:t>всего</w:t>
      </w:r>
      <w:r w:rsidR="0012657D" w:rsidRPr="00666FB5">
        <w:rPr>
          <w:rFonts w:ascii="Cambria" w:eastAsiaTheme="majorEastAsia" w:hAnsi="Cambria" w:cstheme="majorBidi"/>
          <w:color w:val="002060"/>
          <w:szCs w:val="26"/>
          <w:lang w:val="ru-RU"/>
        </w:rPr>
        <w:t xml:space="preserve"> </w:t>
      </w:r>
      <w:r w:rsidR="0012657D" w:rsidRPr="00E50B2F">
        <w:rPr>
          <w:rFonts w:ascii="Cambria" w:eastAsiaTheme="majorEastAsia" w:hAnsi="Cambria" w:cstheme="majorBidi"/>
          <w:color w:val="0070C0"/>
          <w:szCs w:val="26"/>
          <w:lang w:val="ru-RU"/>
        </w:rPr>
        <w:t>описывают</w:t>
      </w:r>
      <w:r w:rsidR="0012657D" w:rsidRPr="00666FB5">
        <w:rPr>
          <w:rFonts w:ascii="Cambria" w:eastAsiaTheme="majorEastAsia" w:hAnsi="Cambria" w:cstheme="majorBidi"/>
          <w:color w:val="002060"/>
          <w:szCs w:val="26"/>
          <w:lang w:val="ru-RU"/>
        </w:rPr>
        <w:t xml:space="preserve"> </w:t>
      </w:r>
      <w:r w:rsidR="0012657D" w:rsidRPr="00E50B2F">
        <w:rPr>
          <w:rFonts w:ascii="Cambria" w:eastAsiaTheme="majorEastAsia" w:hAnsi="Cambria" w:cstheme="majorBidi"/>
          <w:color w:val="0070C0"/>
          <w:szCs w:val="26"/>
          <w:lang w:val="ru-RU"/>
        </w:rPr>
        <w:t>работы</w:t>
      </w:r>
      <w:r w:rsidR="0012657D" w:rsidRPr="00666FB5">
        <w:rPr>
          <w:rFonts w:ascii="Cambria" w:eastAsiaTheme="majorEastAsia" w:hAnsi="Cambria" w:cstheme="majorBidi"/>
          <w:color w:val="002060"/>
          <w:szCs w:val="26"/>
          <w:lang w:val="ru-RU"/>
        </w:rPr>
        <w:t xml:space="preserve"> </w:t>
      </w:r>
      <w:r w:rsidR="0012657D" w:rsidRPr="00E50B2F">
        <w:rPr>
          <w:rFonts w:ascii="Cambria" w:eastAsiaTheme="majorEastAsia" w:hAnsi="Cambria" w:cstheme="majorBidi"/>
          <w:color w:val="0070C0"/>
          <w:szCs w:val="26"/>
          <w:lang w:val="ru-RU"/>
        </w:rPr>
        <w:t>или</w:t>
      </w:r>
      <w:r w:rsidR="0012657D" w:rsidRPr="00666FB5">
        <w:rPr>
          <w:rFonts w:ascii="Cambria" w:eastAsiaTheme="majorEastAsia" w:hAnsi="Cambria" w:cstheme="majorBidi"/>
          <w:color w:val="002060"/>
          <w:szCs w:val="26"/>
          <w:lang w:val="ru-RU"/>
        </w:rPr>
        <w:t xml:space="preserve"> </w:t>
      </w:r>
      <w:r w:rsidR="0012657D" w:rsidRPr="00E50B2F">
        <w:rPr>
          <w:rFonts w:ascii="Cambria" w:eastAsiaTheme="majorEastAsia" w:hAnsi="Cambria" w:cstheme="majorBidi"/>
          <w:color w:val="0070C0"/>
          <w:szCs w:val="26"/>
          <w:lang w:val="ru-RU"/>
        </w:rPr>
        <w:t>услуги</w:t>
      </w:r>
      <w:r w:rsidR="0012657D" w:rsidRPr="00666FB5">
        <w:rPr>
          <w:rFonts w:ascii="Cambria" w:eastAsiaTheme="majorEastAsia" w:hAnsi="Cambria" w:cstheme="majorBidi"/>
          <w:color w:val="002060"/>
          <w:szCs w:val="26"/>
          <w:lang w:val="ru-RU"/>
        </w:rPr>
        <w:t xml:space="preserve">, </w:t>
      </w:r>
      <w:r w:rsidR="0012657D" w:rsidRPr="00E50B2F">
        <w:rPr>
          <w:rFonts w:ascii="Cambria" w:eastAsiaTheme="majorEastAsia" w:hAnsi="Cambria" w:cstheme="majorBidi"/>
          <w:color w:val="0070C0"/>
          <w:szCs w:val="26"/>
          <w:lang w:val="ru-RU"/>
        </w:rPr>
        <w:t>которые</w:t>
      </w:r>
      <w:r w:rsidR="0012657D" w:rsidRPr="00666FB5">
        <w:rPr>
          <w:rFonts w:ascii="Cambria" w:eastAsiaTheme="majorEastAsia" w:hAnsi="Cambria" w:cstheme="majorBidi"/>
          <w:color w:val="002060"/>
          <w:szCs w:val="26"/>
          <w:lang w:val="ru-RU"/>
        </w:rPr>
        <w:t xml:space="preserve"> </w:t>
      </w:r>
      <w:r w:rsidR="0012657D" w:rsidRPr="00E50B2F">
        <w:rPr>
          <w:rFonts w:ascii="Cambria" w:eastAsiaTheme="majorEastAsia" w:hAnsi="Cambria" w:cstheme="majorBidi"/>
          <w:color w:val="0070C0"/>
          <w:szCs w:val="26"/>
          <w:lang w:val="ru-RU"/>
        </w:rPr>
        <w:t>должны</w:t>
      </w:r>
      <w:r w:rsidR="0012657D" w:rsidRPr="00666FB5">
        <w:rPr>
          <w:rFonts w:ascii="Cambria" w:eastAsiaTheme="majorEastAsia" w:hAnsi="Cambria" w:cstheme="majorBidi"/>
          <w:color w:val="002060"/>
          <w:szCs w:val="26"/>
          <w:lang w:val="ru-RU"/>
        </w:rPr>
        <w:t xml:space="preserve"> </w:t>
      </w:r>
      <w:r w:rsidR="0012657D" w:rsidRPr="00E50B2F">
        <w:rPr>
          <w:rFonts w:ascii="Cambria" w:eastAsiaTheme="majorEastAsia" w:hAnsi="Cambria" w:cstheme="majorBidi"/>
          <w:color w:val="0070C0"/>
          <w:szCs w:val="26"/>
          <w:lang w:val="ru-RU"/>
        </w:rPr>
        <w:t>быть</w:t>
      </w:r>
      <w:r w:rsidR="0012657D" w:rsidRPr="00666FB5">
        <w:rPr>
          <w:rFonts w:ascii="Cambria" w:eastAsiaTheme="majorEastAsia" w:hAnsi="Cambria" w:cstheme="majorBidi"/>
          <w:color w:val="002060"/>
          <w:szCs w:val="26"/>
          <w:lang w:val="ru-RU"/>
        </w:rPr>
        <w:t xml:space="preserve"> </w:t>
      </w:r>
      <w:r w:rsidR="0012657D" w:rsidRPr="00E50B2F">
        <w:rPr>
          <w:rFonts w:ascii="Cambria" w:eastAsiaTheme="majorEastAsia" w:hAnsi="Cambria" w:cstheme="majorBidi"/>
          <w:color w:val="0070C0"/>
          <w:szCs w:val="26"/>
          <w:lang w:val="ru-RU"/>
        </w:rPr>
        <w:t>выполнены</w:t>
      </w:r>
      <w:r w:rsidR="000B7514" w:rsidRPr="00666FB5">
        <w:rPr>
          <w:rFonts w:ascii="Cambria" w:hAnsi="Cambria"/>
          <w:color w:val="002060"/>
          <w:lang w:val="ru-RU"/>
        </w:rPr>
        <w:t>.</w:t>
      </w:r>
    </w:p>
    <w:p w14:paraId="1F3A17E6" w14:textId="5C554F9E" w:rsidR="00B11A2D" w:rsidRPr="0052369B" w:rsidRDefault="00B11A2D" w:rsidP="3D00D207">
      <w:pPr>
        <w:pStyle w:val="2"/>
        <w:spacing w:before="0" w:after="0" w:line="276" w:lineRule="auto"/>
        <w:ind w:left="567"/>
        <w:rPr>
          <w:rFonts w:ascii="Cambria" w:hAnsi="Cambria"/>
          <w:color w:val="0070C0"/>
          <w:sz w:val="20"/>
          <w:szCs w:val="20"/>
          <w:lang w:val="ru-RU"/>
        </w:rPr>
      </w:pPr>
      <w:bookmarkStart w:id="63" w:name="_Toc498365081"/>
      <w:bookmarkEnd w:id="63"/>
      <w:r w:rsidRPr="3D00D207">
        <w:rPr>
          <w:rFonts w:ascii="Cambria" w:hAnsi="Cambria"/>
          <w:sz w:val="20"/>
          <w:szCs w:val="20"/>
        </w:rPr>
        <w:t xml:space="preserve">Bidders are expected to examine the tender documents, including all instructions, forms, </w:t>
      </w:r>
      <w:proofErr w:type="spellStart"/>
      <w:r w:rsidRPr="3D00D207">
        <w:rPr>
          <w:rFonts w:ascii="Cambria" w:hAnsi="Cambria"/>
          <w:sz w:val="20"/>
          <w:szCs w:val="20"/>
        </w:rPr>
        <w:t>BoQs</w:t>
      </w:r>
      <w:proofErr w:type="spellEnd"/>
      <w:r w:rsidRPr="3D00D207">
        <w:rPr>
          <w:rFonts w:ascii="Cambria" w:hAnsi="Cambria"/>
          <w:sz w:val="20"/>
          <w:szCs w:val="20"/>
        </w:rPr>
        <w:t xml:space="preserve">, drawings, contract terms and specifications. Failure to furnish all information required by the tender documents or submission of a tender not substantially responsive to the documents in every respect, will be at the bidder’s risk </w:t>
      </w:r>
      <w:r w:rsidRPr="3D00D207">
        <w:rPr>
          <w:rFonts w:ascii="Cambria" w:hAnsi="Cambria"/>
          <w:sz w:val="20"/>
          <w:szCs w:val="20"/>
          <w:u w:val="single"/>
        </w:rPr>
        <w:t>and will lead to the rejection of the tender</w:t>
      </w:r>
      <w:r w:rsidRPr="3D00D207">
        <w:rPr>
          <w:rFonts w:ascii="Cambria" w:hAnsi="Cambria"/>
          <w:sz w:val="20"/>
          <w:szCs w:val="20"/>
        </w:rPr>
        <w:t xml:space="preserve"> as an outcome of the of non-qualifying in the Technical Evaluation OR not fulfilling the documents required for Technical Evaluation. By submitting priced </w:t>
      </w:r>
      <w:proofErr w:type="spellStart"/>
      <w:r w:rsidRPr="3D00D207">
        <w:rPr>
          <w:rFonts w:ascii="Cambria" w:hAnsi="Cambria"/>
          <w:sz w:val="20"/>
          <w:szCs w:val="20"/>
        </w:rPr>
        <w:t>BoQs</w:t>
      </w:r>
      <w:proofErr w:type="spellEnd"/>
      <w:r w:rsidRPr="3D00D207">
        <w:rPr>
          <w:rFonts w:ascii="Cambria" w:hAnsi="Cambria"/>
          <w:sz w:val="20"/>
          <w:szCs w:val="20"/>
        </w:rPr>
        <w:t xml:space="preserve"> bidders acknowledge the correctness of the </w:t>
      </w:r>
      <w:proofErr w:type="spellStart"/>
      <w:r w:rsidRPr="3D00D207">
        <w:rPr>
          <w:rFonts w:ascii="Cambria" w:hAnsi="Cambria"/>
          <w:sz w:val="20"/>
          <w:szCs w:val="20"/>
        </w:rPr>
        <w:t>BoQs</w:t>
      </w:r>
      <w:proofErr w:type="spellEnd"/>
      <w:r w:rsidRPr="3D00D207">
        <w:rPr>
          <w:rFonts w:ascii="Cambria" w:hAnsi="Cambria"/>
          <w:sz w:val="20"/>
          <w:szCs w:val="20"/>
        </w:rPr>
        <w:t>, the related drawings and specifications, unless the bidder specifically points out any discrepancy between the aforementioned documents in the bidding document</w:t>
      </w:r>
      <w:r w:rsidR="00B1363F" w:rsidRPr="3D00D207">
        <w:rPr>
          <w:rFonts w:ascii="Cambria" w:hAnsi="Cambria"/>
          <w:sz w:val="20"/>
          <w:szCs w:val="20"/>
        </w:rPr>
        <w:t>/</w:t>
      </w:r>
      <w:r w:rsidR="00B1363F" w:rsidRPr="3D00D207">
        <w:rPr>
          <w:rFonts w:ascii="Cambria" w:hAnsi="Cambria"/>
          <w:color w:val="0070C0"/>
          <w:sz w:val="20"/>
          <w:szCs w:val="20"/>
          <w:lang w:val="ru-RU"/>
        </w:rPr>
        <w:t>Ожидается</w:t>
      </w:r>
      <w:r w:rsidR="00B1363F" w:rsidRPr="3D00D207">
        <w:rPr>
          <w:rFonts w:ascii="Cambria" w:hAnsi="Cambria"/>
          <w:color w:val="0070C0"/>
          <w:sz w:val="20"/>
          <w:szCs w:val="20"/>
        </w:rPr>
        <w:t xml:space="preserve">, </w:t>
      </w:r>
      <w:r w:rsidR="00B1363F" w:rsidRPr="3D00D207">
        <w:rPr>
          <w:rFonts w:ascii="Cambria" w:hAnsi="Cambria"/>
          <w:color w:val="0070C0"/>
          <w:sz w:val="20"/>
          <w:szCs w:val="20"/>
          <w:lang w:val="ru-RU"/>
        </w:rPr>
        <w:t>что</w:t>
      </w:r>
      <w:r w:rsidR="00B1363F" w:rsidRPr="3D00D207">
        <w:rPr>
          <w:rFonts w:ascii="Cambria" w:hAnsi="Cambria"/>
          <w:color w:val="0070C0"/>
          <w:sz w:val="20"/>
          <w:szCs w:val="20"/>
        </w:rPr>
        <w:t xml:space="preserve"> </w:t>
      </w:r>
      <w:r w:rsidR="00B1363F" w:rsidRPr="3D00D207">
        <w:rPr>
          <w:rFonts w:ascii="Cambria" w:hAnsi="Cambria"/>
          <w:color w:val="0070C0"/>
          <w:sz w:val="20"/>
          <w:szCs w:val="20"/>
          <w:lang w:val="ru-RU"/>
        </w:rPr>
        <w:t>участники</w:t>
      </w:r>
      <w:r w:rsidR="00B1363F" w:rsidRPr="3D00D207">
        <w:rPr>
          <w:rFonts w:ascii="Cambria" w:hAnsi="Cambria"/>
          <w:color w:val="0070C0"/>
          <w:sz w:val="20"/>
          <w:szCs w:val="20"/>
        </w:rPr>
        <w:t xml:space="preserve"> </w:t>
      </w:r>
      <w:r w:rsidR="00B1363F" w:rsidRPr="3D00D207">
        <w:rPr>
          <w:rFonts w:ascii="Cambria" w:hAnsi="Cambria"/>
          <w:color w:val="0070C0"/>
          <w:sz w:val="20"/>
          <w:szCs w:val="20"/>
          <w:lang w:val="ru-RU"/>
        </w:rPr>
        <w:t>тендера</w:t>
      </w:r>
      <w:r w:rsidR="00B1363F" w:rsidRPr="3D00D207">
        <w:rPr>
          <w:rFonts w:ascii="Cambria" w:hAnsi="Cambria"/>
          <w:color w:val="0070C0"/>
          <w:sz w:val="20"/>
          <w:szCs w:val="20"/>
        </w:rPr>
        <w:t xml:space="preserve"> </w:t>
      </w:r>
      <w:r w:rsidR="00B1363F" w:rsidRPr="3D00D207">
        <w:rPr>
          <w:rFonts w:ascii="Cambria" w:hAnsi="Cambria"/>
          <w:color w:val="0070C0"/>
          <w:sz w:val="20"/>
          <w:szCs w:val="20"/>
          <w:lang w:val="ru-RU"/>
        </w:rPr>
        <w:t>изучат</w:t>
      </w:r>
      <w:r w:rsidR="00B1363F" w:rsidRPr="3D00D207">
        <w:rPr>
          <w:rFonts w:ascii="Cambria" w:hAnsi="Cambria"/>
          <w:color w:val="0070C0"/>
          <w:sz w:val="20"/>
          <w:szCs w:val="20"/>
        </w:rPr>
        <w:t xml:space="preserve"> </w:t>
      </w:r>
      <w:r w:rsidR="00B1363F" w:rsidRPr="3D00D207">
        <w:rPr>
          <w:rFonts w:ascii="Cambria" w:hAnsi="Cambria"/>
          <w:color w:val="0070C0"/>
          <w:sz w:val="20"/>
          <w:szCs w:val="20"/>
          <w:lang w:val="ru-RU"/>
        </w:rPr>
        <w:t>тендерную</w:t>
      </w:r>
      <w:r w:rsidR="00B1363F" w:rsidRPr="3D00D207">
        <w:rPr>
          <w:rFonts w:ascii="Cambria" w:hAnsi="Cambria"/>
          <w:color w:val="0070C0"/>
          <w:sz w:val="20"/>
          <w:szCs w:val="20"/>
        </w:rPr>
        <w:t xml:space="preserve"> </w:t>
      </w:r>
      <w:r w:rsidR="00B1363F" w:rsidRPr="3D00D207">
        <w:rPr>
          <w:rFonts w:ascii="Cambria" w:hAnsi="Cambria"/>
          <w:color w:val="0070C0"/>
          <w:sz w:val="20"/>
          <w:szCs w:val="20"/>
          <w:lang w:val="ru-RU"/>
        </w:rPr>
        <w:t>документацию</w:t>
      </w:r>
      <w:r w:rsidR="00B1363F" w:rsidRPr="3D00D207">
        <w:rPr>
          <w:rFonts w:ascii="Cambria" w:hAnsi="Cambria"/>
          <w:color w:val="0070C0"/>
          <w:sz w:val="20"/>
          <w:szCs w:val="20"/>
        </w:rPr>
        <w:t xml:space="preserve">, </w:t>
      </w:r>
      <w:r w:rsidR="00B1363F" w:rsidRPr="3D00D207">
        <w:rPr>
          <w:rFonts w:ascii="Cambria" w:hAnsi="Cambria"/>
          <w:color w:val="0070C0"/>
          <w:sz w:val="20"/>
          <w:szCs w:val="20"/>
          <w:lang w:val="ru-RU"/>
        </w:rPr>
        <w:t>включая</w:t>
      </w:r>
      <w:r w:rsidR="00B1363F" w:rsidRPr="3D00D207">
        <w:rPr>
          <w:rFonts w:ascii="Cambria" w:hAnsi="Cambria"/>
          <w:color w:val="0070C0"/>
          <w:sz w:val="20"/>
          <w:szCs w:val="20"/>
        </w:rPr>
        <w:t xml:space="preserve"> </w:t>
      </w:r>
      <w:r w:rsidR="00B1363F" w:rsidRPr="3D00D207">
        <w:rPr>
          <w:rFonts w:ascii="Cambria" w:hAnsi="Cambria"/>
          <w:color w:val="0070C0"/>
          <w:sz w:val="20"/>
          <w:szCs w:val="20"/>
          <w:lang w:val="ru-RU"/>
        </w:rPr>
        <w:t>все</w:t>
      </w:r>
      <w:r w:rsidR="00B1363F" w:rsidRPr="3D00D207">
        <w:rPr>
          <w:rFonts w:ascii="Cambria" w:hAnsi="Cambria"/>
          <w:color w:val="0070C0"/>
          <w:sz w:val="20"/>
          <w:szCs w:val="20"/>
        </w:rPr>
        <w:t xml:space="preserve"> </w:t>
      </w:r>
      <w:r w:rsidR="00B1363F" w:rsidRPr="3D00D207">
        <w:rPr>
          <w:rFonts w:ascii="Cambria" w:hAnsi="Cambria"/>
          <w:color w:val="0070C0"/>
          <w:sz w:val="20"/>
          <w:szCs w:val="20"/>
          <w:lang w:val="ru-RU"/>
        </w:rPr>
        <w:t>инструкции</w:t>
      </w:r>
      <w:r w:rsidR="00B1363F" w:rsidRPr="3D00D207">
        <w:rPr>
          <w:rFonts w:ascii="Cambria" w:hAnsi="Cambria"/>
          <w:color w:val="0070C0"/>
          <w:sz w:val="20"/>
          <w:szCs w:val="20"/>
        </w:rPr>
        <w:t xml:space="preserve">, </w:t>
      </w:r>
      <w:r w:rsidR="00B1363F" w:rsidRPr="3D00D207">
        <w:rPr>
          <w:rFonts w:ascii="Cambria" w:hAnsi="Cambria"/>
          <w:color w:val="0070C0"/>
          <w:sz w:val="20"/>
          <w:szCs w:val="20"/>
          <w:lang w:val="ru-RU"/>
        </w:rPr>
        <w:t>формы</w:t>
      </w:r>
      <w:r w:rsidR="00B1363F" w:rsidRPr="3D00D207">
        <w:rPr>
          <w:rFonts w:ascii="Cambria" w:hAnsi="Cambria"/>
          <w:color w:val="0070C0"/>
          <w:sz w:val="20"/>
          <w:szCs w:val="20"/>
        </w:rPr>
        <w:t xml:space="preserve">, </w:t>
      </w:r>
      <w:r w:rsidR="00B1363F" w:rsidRPr="3D00D207">
        <w:rPr>
          <w:rFonts w:ascii="Cambria" w:hAnsi="Cambria"/>
          <w:color w:val="0070C0"/>
          <w:sz w:val="20"/>
          <w:szCs w:val="20"/>
          <w:lang w:val="ru-RU"/>
        </w:rPr>
        <w:t>спецификации</w:t>
      </w:r>
      <w:r w:rsidR="33EC4800" w:rsidRPr="004F4D45">
        <w:rPr>
          <w:rFonts w:ascii="Cambria" w:hAnsi="Cambria"/>
          <w:color w:val="0070C0"/>
          <w:sz w:val="20"/>
          <w:szCs w:val="20"/>
        </w:rPr>
        <w:t xml:space="preserve"> </w:t>
      </w:r>
      <w:r w:rsidR="0079058C" w:rsidRPr="3D00D207">
        <w:rPr>
          <w:rFonts w:ascii="Cambria" w:hAnsi="Cambria"/>
          <w:color w:val="0070C0"/>
          <w:sz w:val="20"/>
          <w:szCs w:val="20"/>
          <w:lang w:val="ru-RU"/>
        </w:rPr>
        <w:t>объемов</w:t>
      </w:r>
      <w:r w:rsidR="0079058C" w:rsidRPr="3D00D207">
        <w:rPr>
          <w:rFonts w:ascii="Cambria" w:hAnsi="Cambria"/>
          <w:color w:val="0070C0"/>
          <w:sz w:val="20"/>
          <w:szCs w:val="20"/>
        </w:rPr>
        <w:t xml:space="preserve"> </w:t>
      </w:r>
      <w:r w:rsidR="0079058C" w:rsidRPr="3D00D207">
        <w:rPr>
          <w:rFonts w:ascii="Cambria" w:hAnsi="Cambria"/>
          <w:color w:val="0070C0"/>
          <w:sz w:val="20"/>
          <w:szCs w:val="20"/>
          <w:lang w:val="ru-RU"/>
        </w:rPr>
        <w:t>работ</w:t>
      </w:r>
      <w:r w:rsidR="00B1363F" w:rsidRPr="3D00D207">
        <w:rPr>
          <w:rFonts w:ascii="Cambria" w:hAnsi="Cambria"/>
          <w:color w:val="0070C0"/>
          <w:sz w:val="20"/>
          <w:szCs w:val="20"/>
        </w:rPr>
        <w:t xml:space="preserve">, </w:t>
      </w:r>
      <w:r w:rsidR="00B1363F" w:rsidRPr="3D00D207">
        <w:rPr>
          <w:rFonts w:ascii="Cambria" w:hAnsi="Cambria"/>
          <w:color w:val="0070C0"/>
          <w:sz w:val="20"/>
          <w:szCs w:val="20"/>
          <w:lang w:val="ru-RU"/>
        </w:rPr>
        <w:t>чертежи</w:t>
      </w:r>
      <w:r w:rsidR="00B1363F" w:rsidRPr="3D00D207">
        <w:rPr>
          <w:rFonts w:ascii="Cambria" w:hAnsi="Cambria"/>
          <w:color w:val="0070C0"/>
          <w:sz w:val="20"/>
          <w:szCs w:val="20"/>
        </w:rPr>
        <w:t xml:space="preserve">, </w:t>
      </w:r>
      <w:r w:rsidR="00B1363F" w:rsidRPr="3D00D207">
        <w:rPr>
          <w:rFonts w:ascii="Cambria" w:hAnsi="Cambria"/>
          <w:color w:val="0070C0"/>
          <w:sz w:val="20"/>
          <w:szCs w:val="20"/>
          <w:lang w:val="ru-RU"/>
        </w:rPr>
        <w:t>условия</w:t>
      </w:r>
      <w:r w:rsidR="00B1363F" w:rsidRPr="3D00D207">
        <w:rPr>
          <w:rFonts w:ascii="Cambria" w:hAnsi="Cambria"/>
          <w:color w:val="0070C0"/>
          <w:sz w:val="20"/>
          <w:szCs w:val="20"/>
        </w:rPr>
        <w:t xml:space="preserve"> </w:t>
      </w:r>
      <w:r w:rsidR="00B1363F" w:rsidRPr="3D00D207">
        <w:rPr>
          <w:rFonts w:ascii="Cambria" w:hAnsi="Cambria"/>
          <w:color w:val="0070C0"/>
          <w:sz w:val="20"/>
          <w:szCs w:val="20"/>
          <w:lang w:val="ru-RU"/>
        </w:rPr>
        <w:t>контракта</w:t>
      </w:r>
      <w:r w:rsidR="00B1363F" w:rsidRPr="3D00D207">
        <w:rPr>
          <w:rFonts w:ascii="Cambria" w:hAnsi="Cambria"/>
          <w:color w:val="0070C0"/>
          <w:sz w:val="20"/>
          <w:szCs w:val="20"/>
        </w:rPr>
        <w:t xml:space="preserve"> </w:t>
      </w:r>
      <w:r w:rsidR="00B1363F" w:rsidRPr="3D00D207">
        <w:rPr>
          <w:rFonts w:ascii="Cambria" w:hAnsi="Cambria"/>
          <w:color w:val="0070C0"/>
          <w:sz w:val="20"/>
          <w:szCs w:val="20"/>
          <w:lang w:val="ru-RU"/>
        </w:rPr>
        <w:t>и</w:t>
      </w:r>
      <w:r w:rsidR="00B1363F" w:rsidRPr="3D00D207">
        <w:rPr>
          <w:rFonts w:ascii="Cambria" w:hAnsi="Cambria"/>
          <w:color w:val="0070C0"/>
          <w:sz w:val="20"/>
          <w:szCs w:val="20"/>
        </w:rPr>
        <w:t xml:space="preserve"> </w:t>
      </w:r>
      <w:r w:rsidR="00B1363F" w:rsidRPr="3D00D207">
        <w:rPr>
          <w:rFonts w:ascii="Cambria" w:hAnsi="Cambria"/>
          <w:color w:val="0070C0"/>
          <w:sz w:val="20"/>
          <w:szCs w:val="20"/>
          <w:lang w:val="ru-RU"/>
        </w:rPr>
        <w:t>спецификации</w:t>
      </w:r>
      <w:r w:rsidR="00B1363F" w:rsidRPr="3D00D207">
        <w:rPr>
          <w:rFonts w:ascii="Cambria" w:hAnsi="Cambria"/>
          <w:color w:val="0070C0"/>
          <w:sz w:val="20"/>
          <w:szCs w:val="20"/>
        </w:rPr>
        <w:t xml:space="preserve">.  </w:t>
      </w:r>
      <w:r w:rsidR="00B1363F" w:rsidRPr="3D00D207">
        <w:rPr>
          <w:rFonts w:ascii="Cambria" w:hAnsi="Cambria"/>
          <w:color w:val="0070C0"/>
          <w:sz w:val="20"/>
          <w:szCs w:val="20"/>
          <w:lang w:val="ru-RU"/>
        </w:rPr>
        <w:t xml:space="preserve">Участники тендера берут на себя риск за непредоставление всей информации, требуемой в тендерных документах, или представление тендерного предложения, существенно не отвечающего документам во всех отношениях, </w:t>
      </w:r>
      <w:r w:rsidR="00B1363F" w:rsidRPr="3D00D207">
        <w:rPr>
          <w:rFonts w:ascii="Cambria" w:hAnsi="Cambria"/>
          <w:color w:val="0070C0"/>
          <w:sz w:val="20"/>
          <w:szCs w:val="20"/>
          <w:u w:val="single"/>
          <w:lang w:val="ru-RU"/>
        </w:rPr>
        <w:t xml:space="preserve">которое может привести к отклонению тендерной заявки </w:t>
      </w:r>
      <w:r w:rsidR="00B1363F" w:rsidRPr="3D00D207">
        <w:rPr>
          <w:rFonts w:ascii="Cambria" w:hAnsi="Cambria"/>
          <w:color w:val="0070C0"/>
          <w:sz w:val="20"/>
          <w:szCs w:val="20"/>
          <w:lang w:val="ru-RU"/>
        </w:rPr>
        <w:t xml:space="preserve">в результате дисквалификации в Технической оценке ИЛИ несоответствия документов, необходимых для технической оценки. Отправляя спецификации и </w:t>
      </w:r>
      <w:r w:rsidR="0079058C" w:rsidRPr="3D00D207">
        <w:rPr>
          <w:rFonts w:ascii="Cambria" w:hAnsi="Cambria"/>
          <w:color w:val="0070C0"/>
          <w:sz w:val="20"/>
          <w:szCs w:val="20"/>
          <w:lang w:val="ru-RU"/>
        </w:rPr>
        <w:t>объемы работ</w:t>
      </w:r>
      <w:r w:rsidR="00B1363F" w:rsidRPr="3D00D207">
        <w:rPr>
          <w:rFonts w:ascii="Cambria" w:hAnsi="Cambria"/>
          <w:color w:val="0070C0"/>
          <w:sz w:val="20"/>
          <w:szCs w:val="20"/>
          <w:lang w:val="ru-RU"/>
        </w:rPr>
        <w:t xml:space="preserve"> с ценами (BOQ</w:t>
      </w:r>
      <w:proofErr w:type="gramStart"/>
      <w:r w:rsidR="00B1363F" w:rsidRPr="3D00D207">
        <w:rPr>
          <w:rFonts w:ascii="Cambria" w:hAnsi="Cambria"/>
          <w:color w:val="0070C0"/>
          <w:sz w:val="20"/>
          <w:szCs w:val="20"/>
          <w:lang w:val="ru-RU"/>
        </w:rPr>
        <w:t>),  участники</w:t>
      </w:r>
      <w:proofErr w:type="gramEnd"/>
      <w:r w:rsidR="00B1363F" w:rsidRPr="3D00D207">
        <w:rPr>
          <w:rFonts w:ascii="Cambria" w:hAnsi="Cambria"/>
          <w:color w:val="0070C0"/>
          <w:sz w:val="20"/>
          <w:szCs w:val="20"/>
          <w:lang w:val="ru-RU"/>
        </w:rPr>
        <w:t xml:space="preserve"> тендера подтверждают правильность сметы работ (BOQ), соответствующих чертежей и спецификаций, если только участник тендера не укажет конкретно на какое-либо несоответствие между вышеупомянутыми документами в тендерной документации</w:t>
      </w:r>
      <w:r w:rsidRPr="3D00D207">
        <w:rPr>
          <w:rFonts w:ascii="Cambria" w:hAnsi="Cambria"/>
          <w:color w:val="0070C0"/>
          <w:sz w:val="20"/>
          <w:szCs w:val="20"/>
          <w:lang w:val="ru-RU"/>
        </w:rPr>
        <w:t>.</w:t>
      </w:r>
    </w:p>
    <w:p w14:paraId="12B39984" w14:textId="15CD326F" w:rsidR="00B11A2D" w:rsidRPr="00867C74" w:rsidRDefault="00B11A2D" w:rsidP="00A3033A">
      <w:pPr>
        <w:pStyle w:val="1"/>
      </w:pPr>
      <w:bookmarkStart w:id="64" w:name="_Toc530904592"/>
      <w:bookmarkStart w:id="65" w:name="_Toc95839307"/>
      <w:r w:rsidRPr="00867C74">
        <w:lastRenderedPageBreak/>
        <w:t>Clarifications and questions</w:t>
      </w:r>
      <w:bookmarkEnd w:id="64"/>
      <w:bookmarkEnd w:id="65"/>
      <w:r w:rsidR="00B1363F">
        <w:t>/</w:t>
      </w:r>
      <w:bookmarkStart w:id="66" w:name="_Toc95718993"/>
      <w:bookmarkStart w:id="67" w:name="_Toc95719243"/>
      <w:bookmarkStart w:id="68" w:name="_Toc95719320"/>
      <w:r w:rsidR="00B1363F" w:rsidRPr="00B1363F">
        <w:rPr>
          <w:color w:val="auto"/>
        </w:rPr>
        <w:t xml:space="preserve"> </w:t>
      </w:r>
      <w:proofErr w:type="spellStart"/>
      <w:r w:rsidR="00B1363F" w:rsidRPr="00E50B2F">
        <w:rPr>
          <w:color w:val="0070C0"/>
        </w:rPr>
        <w:t>Уточнения</w:t>
      </w:r>
      <w:proofErr w:type="spellEnd"/>
      <w:r w:rsidR="00B1363F" w:rsidRPr="00B1363F">
        <w:rPr>
          <w:color w:val="002060"/>
        </w:rPr>
        <w:t xml:space="preserve"> </w:t>
      </w:r>
      <w:r w:rsidR="00B1363F" w:rsidRPr="00E50B2F">
        <w:rPr>
          <w:color w:val="0070C0"/>
        </w:rPr>
        <w:t>и</w:t>
      </w:r>
      <w:r w:rsidR="00B1363F" w:rsidRPr="00B1363F">
        <w:rPr>
          <w:color w:val="002060"/>
        </w:rPr>
        <w:t xml:space="preserve"> </w:t>
      </w:r>
      <w:proofErr w:type="spellStart"/>
      <w:r w:rsidR="00B1363F" w:rsidRPr="00E50B2F">
        <w:rPr>
          <w:color w:val="0070C0"/>
        </w:rPr>
        <w:t>вопросы</w:t>
      </w:r>
      <w:bookmarkEnd w:id="66"/>
      <w:bookmarkEnd w:id="67"/>
      <w:bookmarkEnd w:id="68"/>
      <w:proofErr w:type="spellEnd"/>
    </w:p>
    <w:p w14:paraId="0F1510F5" w14:textId="29911848" w:rsidR="00B11A2D" w:rsidRPr="00B1363F" w:rsidRDefault="0D782E67" w:rsidP="3D00D207">
      <w:pPr>
        <w:pStyle w:val="2"/>
        <w:spacing w:before="0" w:after="0" w:line="276" w:lineRule="auto"/>
        <w:ind w:left="567"/>
        <w:rPr>
          <w:rFonts w:ascii="Cambria" w:hAnsi="Cambria"/>
          <w:sz w:val="20"/>
          <w:szCs w:val="20"/>
          <w:lang w:val="ru-RU"/>
        </w:rPr>
      </w:pPr>
      <w:r w:rsidRPr="4F89BE97">
        <w:rPr>
          <w:rFonts w:ascii="Cambria" w:hAnsi="Cambria"/>
          <w:sz w:val="20"/>
          <w:szCs w:val="20"/>
        </w:rPr>
        <w:t xml:space="preserve">An interested bidder requiring any clarification of the qualification documents may notify the </w:t>
      </w:r>
      <w:r w:rsidR="3CFCDD98" w:rsidRPr="4F89BE97">
        <w:rPr>
          <w:rFonts w:ascii="Cambria" w:hAnsi="Cambria"/>
          <w:sz w:val="20"/>
          <w:szCs w:val="20"/>
        </w:rPr>
        <w:t>I</w:t>
      </w:r>
      <w:r w:rsidR="5F321BBE" w:rsidRPr="4F89BE97">
        <w:rPr>
          <w:rFonts w:ascii="Cambria" w:hAnsi="Cambria"/>
          <w:sz w:val="20"/>
          <w:szCs w:val="20"/>
        </w:rPr>
        <w:t>P</w:t>
      </w:r>
      <w:r w:rsidRPr="4F89BE97">
        <w:rPr>
          <w:rFonts w:ascii="Cambria" w:hAnsi="Cambria"/>
          <w:sz w:val="20"/>
          <w:szCs w:val="20"/>
        </w:rPr>
        <w:t xml:space="preserve"> in writing to the </w:t>
      </w:r>
      <w:r w:rsidR="3CFCDD98" w:rsidRPr="4F89BE97">
        <w:rPr>
          <w:rFonts w:ascii="Cambria" w:hAnsi="Cambria"/>
          <w:sz w:val="20"/>
          <w:szCs w:val="20"/>
        </w:rPr>
        <w:t>I</w:t>
      </w:r>
      <w:r w:rsidR="5F321BBE" w:rsidRPr="4F89BE97">
        <w:rPr>
          <w:rFonts w:ascii="Cambria" w:hAnsi="Cambria"/>
          <w:sz w:val="20"/>
          <w:szCs w:val="20"/>
        </w:rPr>
        <w:t>P</w:t>
      </w:r>
      <w:r w:rsidRPr="4F89BE97">
        <w:rPr>
          <w:rFonts w:ascii="Cambria" w:hAnsi="Cambria"/>
          <w:sz w:val="20"/>
          <w:szCs w:val="20"/>
        </w:rPr>
        <w:t xml:space="preserve">’s address indicated in the </w:t>
      </w:r>
      <w:r w:rsidRPr="4F89BE97">
        <w:rPr>
          <w:rFonts w:ascii="Cambria" w:hAnsi="Cambria"/>
          <w:i/>
          <w:iCs/>
          <w:sz w:val="20"/>
          <w:szCs w:val="20"/>
          <w:u w:val="single"/>
        </w:rPr>
        <w:t>BDS</w:t>
      </w:r>
      <w:r w:rsidRPr="4F89BE97">
        <w:rPr>
          <w:rFonts w:ascii="Cambria" w:hAnsi="Cambria"/>
          <w:sz w:val="20"/>
          <w:szCs w:val="20"/>
        </w:rPr>
        <w:t xml:space="preserve">. All requests for clarification must be received by the </w:t>
      </w:r>
      <w:r w:rsidR="3CFCDD98" w:rsidRPr="4F89BE97">
        <w:rPr>
          <w:rFonts w:ascii="Cambria" w:hAnsi="Cambria"/>
          <w:sz w:val="20"/>
          <w:szCs w:val="20"/>
        </w:rPr>
        <w:t>I</w:t>
      </w:r>
      <w:r w:rsidR="5F321BBE" w:rsidRPr="4F89BE97">
        <w:rPr>
          <w:rFonts w:ascii="Cambria" w:hAnsi="Cambria"/>
          <w:sz w:val="20"/>
          <w:szCs w:val="20"/>
        </w:rPr>
        <w:t>P</w:t>
      </w:r>
      <w:r w:rsidRPr="4F89BE97">
        <w:rPr>
          <w:rFonts w:ascii="Cambria" w:hAnsi="Cambria"/>
          <w:sz w:val="20"/>
          <w:szCs w:val="20"/>
        </w:rPr>
        <w:t xml:space="preserve"> no later than </w:t>
      </w:r>
      <w:r w:rsidR="37CFAE54" w:rsidRPr="4F89BE97">
        <w:rPr>
          <w:rFonts w:ascii="Cambria" w:hAnsi="Cambria"/>
          <w:sz w:val="20"/>
          <w:szCs w:val="20"/>
        </w:rPr>
        <w:t>eight</w:t>
      </w:r>
      <w:r w:rsidR="2394E937" w:rsidRPr="4F89BE97">
        <w:rPr>
          <w:rFonts w:ascii="Cambria" w:hAnsi="Cambria"/>
          <w:sz w:val="20"/>
          <w:szCs w:val="20"/>
        </w:rPr>
        <w:t xml:space="preserve"> </w:t>
      </w:r>
      <w:r w:rsidRPr="4F89BE97">
        <w:rPr>
          <w:rFonts w:ascii="Cambria" w:hAnsi="Cambria"/>
          <w:sz w:val="20"/>
          <w:szCs w:val="20"/>
        </w:rPr>
        <w:t>(</w:t>
      </w:r>
      <w:r w:rsidR="37CFAE54" w:rsidRPr="4F89BE97">
        <w:rPr>
          <w:rFonts w:ascii="Cambria" w:hAnsi="Cambria"/>
          <w:sz w:val="20"/>
          <w:szCs w:val="20"/>
        </w:rPr>
        <w:t>8</w:t>
      </w:r>
      <w:r w:rsidRPr="4F89BE97">
        <w:rPr>
          <w:rFonts w:ascii="Cambria" w:hAnsi="Cambria"/>
          <w:sz w:val="20"/>
          <w:szCs w:val="20"/>
        </w:rPr>
        <w:t>) calendar days prior to the deadline for the submission of documents</w:t>
      </w:r>
      <w:r w:rsidR="32BD10B0" w:rsidRPr="4F89BE97">
        <w:rPr>
          <w:rFonts w:ascii="Cambria" w:hAnsi="Cambria"/>
          <w:sz w:val="20"/>
          <w:szCs w:val="20"/>
        </w:rPr>
        <w:t>/</w:t>
      </w:r>
      <w:r w:rsidR="32BD10B0" w:rsidRPr="4F89BE97">
        <w:rPr>
          <w:rFonts w:ascii="Cambria" w:hAnsi="Cambria"/>
          <w:color w:val="0070C0"/>
          <w:sz w:val="20"/>
          <w:szCs w:val="20"/>
          <w:lang w:val="ru-RU"/>
        </w:rPr>
        <w:t>Заинтересованный</w:t>
      </w:r>
      <w:r w:rsidR="32BD10B0" w:rsidRPr="4F89BE97">
        <w:rPr>
          <w:rFonts w:ascii="Cambria" w:hAnsi="Cambria"/>
          <w:color w:val="002060"/>
          <w:sz w:val="20"/>
          <w:szCs w:val="20"/>
        </w:rPr>
        <w:t xml:space="preserve"> </w:t>
      </w:r>
      <w:r w:rsidR="32BD10B0" w:rsidRPr="4F89BE97">
        <w:rPr>
          <w:rFonts w:ascii="Cambria" w:hAnsi="Cambria"/>
          <w:color w:val="0070C0"/>
          <w:sz w:val="20"/>
          <w:szCs w:val="20"/>
          <w:lang w:val="ru-RU"/>
        </w:rPr>
        <w:t>участник</w:t>
      </w:r>
      <w:r w:rsidR="32BD10B0" w:rsidRPr="4F89BE97">
        <w:rPr>
          <w:rFonts w:ascii="Cambria" w:hAnsi="Cambria"/>
          <w:color w:val="0070C0"/>
          <w:sz w:val="20"/>
          <w:szCs w:val="20"/>
        </w:rPr>
        <w:t xml:space="preserve"> </w:t>
      </w:r>
      <w:r w:rsidR="32BD10B0" w:rsidRPr="4F89BE97">
        <w:rPr>
          <w:rFonts w:ascii="Cambria" w:hAnsi="Cambria"/>
          <w:color w:val="0070C0"/>
          <w:sz w:val="20"/>
          <w:szCs w:val="20"/>
          <w:lang w:val="ru-RU"/>
        </w:rPr>
        <w:t>тендера</w:t>
      </w:r>
      <w:r w:rsidR="32BD10B0" w:rsidRPr="4F89BE97">
        <w:rPr>
          <w:rFonts w:ascii="Cambria" w:hAnsi="Cambria"/>
          <w:color w:val="0070C0"/>
          <w:sz w:val="20"/>
          <w:szCs w:val="20"/>
        </w:rPr>
        <w:t xml:space="preserve">, </w:t>
      </w:r>
      <w:r w:rsidR="32BD10B0" w:rsidRPr="4F89BE97">
        <w:rPr>
          <w:rFonts w:ascii="Cambria" w:hAnsi="Cambria"/>
          <w:color w:val="0070C0"/>
          <w:sz w:val="20"/>
          <w:szCs w:val="20"/>
          <w:lang w:val="ru-RU"/>
        </w:rPr>
        <w:t>требующий</w:t>
      </w:r>
      <w:r w:rsidR="32BD10B0" w:rsidRPr="4F89BE97">
        <w:rPr>
          <w:rFonts w:ascii="Cambria" w:hAnsi="Cambria"/>
          <w:color w:val="0070C0"/>
          <w:sz w:val="20"/>
          <w:szCs w:val="20"/>
        </w:rPr>
        <w:t xml:space="preserve"> </w:t>
      </w:r>
      <w:r w:rsidR="32BD10B0" w:rsidRPr="4F89BE97">
        <w:rPr>
          <w:rFonts w:ascii="Cambria" w:hAnsi="Cambria"/>
          <w:color w:val="0070C0"/>
          <w:sz w:val="20"/>
          <w:szCs w:val="20"/>
          <w:lang w:val="ru-RU"/>
        </w:rPr>
        <w:t>каких</w:t>
      </w:r>
      <w:r w:rsidR="32BD10B0" w:rsidRPr="4F89BE97">
        <w:rPr>
          <w:rFonts w:ascii="Cambria" w:hAnsi="Cambria"/>
          <w:color w:val="0070C0"/>
          <w:sz w:val="20"/>
          <w:szCs w:val="20"/>
        </w:rPr>
        <w:t>-</w:t>
      </w:r>
      <w:r w:rsidR="32BD10B0" w:rsidRPr="4F89BE97">
        <w:rPr>
          <w:rFonts w:ascii="Cambria" w:hAnsi="Cambria"/>
          <w:color w:val="0070C0"/>
          <w:sz w:val="20"/>
          <w:szCs w:val="20"/>
          <w:lang w:val="ru-RU"/>
        </w:rPr>
        <w:t>либо</w:t>
      </w:r>
      <w:r w:rsidR="32BD10B0" w:rsidRPr="4F89BE97">
        <w:rPr>
          <w:rFonts w:ascii="Cambria" w:hAnsi="Cambria"/>
          <w:color w:val="0070C0"/>
          <w:sz w:val="20"/>
          <w:szCs w:val="20"/>
        </w:rPr>
        <w:t xml:space="preserve"> </w:t>
      </w:r>
      <w:r w:rsidR="32BD10B0" w:rsidRPr="4F89BE97">
        <w:rPr>
          <w:rFonts w:ascii="Cambria" w:hAnsi="Cambria"/>
          <w:color w:val="0070C0"/>
          <w:sz w:val="20"/>
          <w:szCs w:val="20"/>
          <w:lang w:val="ru-RU"/>
        </w:rPr>
        <w:t>разъяснений</w:t>
      </w:r>
      <w:r w:rsidR="32BD10B0" w:rsidRPr="4F89BE97">
        <w:rPr>
          <w:rFonts w:ascii="Cambria" w:hAnsi="Cambria"/>
          <w:color w:val="0070C0"/>
          <w:sz w:val="20"/>
          <w:szCs w:val="20"/>
        </w:rPr>
        <w:t xml:space="preserve"> </w:t>
      </w:r>
      <w:r w:rsidR="32BD10B0" w:rsidRPr="4F89BE97">
        <w:rPr>
          <w:rFonts w:ascii="Cambria" w:hAnsi="Cambria"/>
          <w:color w:val="0070C0"/>
          <w:sz w:val="20"/>
          <w:szCs w:val="20"/>
          <w:lang w:val="ru-RU"/>
        </w:rPr>
        <w:t>квалификационных</w:t>
      </w:r>
      <w:r w:rsidR="32BD10B0" w:rsidRPr="4F89BE97">
        <w:rPr>
          <w:rFonts w:ascii="Cambria" w:hAnsi="Cambria"/>
          <w:color w:val="0070C0"/>
          <w:sz w:val="20"/>
          <w:szCs w:val="20"/>
        </w:rPr>
        <w:t xml:space="preserve"> </w:t>
      </w:r>
      <w:r w:rsidR="32BD10B0" w:rsidRPr="4F89BE97">
        <w:rPr>
          <w:rFonts w:ascii="Cambria" w:hAnsi="Cambria"/>
          <w:color w:val="0070C0"/>
          <w:sz w:val="20"/>
          <w:szCs w:val="20"/>
          <w:lang w:val="ru-RU"/>
        </w:rPr>
        <w:t>документов</w:t>
      </w:r>
      <w:r w:rsidR="32BD10B0" w:rsidRPr="4F89BE97">
        <w:rPr>
          <w:rFonts w:ascii="Cambria" w:hAnsi="Cambria"/>
          <w:color w:val="0070C0"/>
          <w:sz w:val="20"/>
          <w:szCs w:val="20"/>
        </w:rPr>
        <w:t xml:space="preserve">, </w:t>
      </w:r>
      <w:r w:rsidR="32BD10B0" w:rsidRPr="4F89BE97">
        <w:rPr>
          <w:rFonts w:ascii="Cambria" w:hAnsi="Cambria"/>
          <w:color w:val="0070C0"/>
          <w:sz w:val="20"/>
          <w:szCs w:val="20"/>
          <w:lang w:val="ru-RU"/>
        </w:rPr>
        <w:t>может</w:t>
      </w:r>
      <w:r w:rsidR="32BD10B0" w:rsidRPr="4F89BE97">
        <w:rPr>
          <w:rFonts w:ascii="Cambria" w:hAnsi="Cambria"/>
          <w:color w:val="0070C0"/>
          <w:sz w:val="20"/>
          <w:szCs w:val="20"/>
        </w:rPr>
        <w:t xml:space="preserve"> </w:t>
      </w:r>
      <w:r w:rsidR="32BD10B0" w:rsidRPr="4F89BE97">
        <w:rPr>
          <w:rFonts w:ascii="Cambria" w:hAnsi="Cambria"/>
          <w:color w:val="0070C0"/>
          <w:sz w:val="20"/>
          <w:szCs w:val="20"/>
          <w:lang w:val="ru-RU"/>
        </w:rPr>
        <w:t>уведомить</w:t>
      </w:r>
      <w:r w:rsidR="32BD10B0" w:rsidRPr="4F89BE97">
        <w:rPr>
          <w:rFonts w:ascii="Cambria" w:hAnsi="Cambria"/>
          <w:color w:val="0070C0"/>
          <w:sz w:val="20"/>
          <w:szCs w:val="20"/>
        </w:rPr>
        <w:t xml:space="preserve"> </w:t>
      </w:r>
      <w:r w:rsidR="32BD10B0" w:rsidRPr="4F89BE97">
        <w:rPr>
          <w:rFonts w:ascii="Cambria" w:hAnsi="Cambria"/>
          <w:color w:val="0070C0"/>
          <w:sz w:val="20"/>
          <w:szCs w:val="20"/>
          <w:lang w:val="ru-RU"/>
        </w:rPr>
        <w:t>Партнера</w:t>
      </w:r>
      <w:r w:rsidR="32BD10B0" w:rsidRPr="4F89BE97">
        <w:rPr>
          <w:rFonts w:ascii="Cambria" w:hAnsi="Cambria"/>
          <w:color w:val="0070C0"/>
          <w:sz w:val="20"/>
          <w:szCs w:val="20"/>
        </w:rPr>
        <w:t>-</w:t>
      </w:r>
      <w:proofErr w:type="gramStart"/>
      <w:r w:rsidR="32BD10B0" w:rsidRPr="4F89BE97">
        <w:rPr>
          <w:rFonts w:ascii="Cambria" w:hAnsi="Cambria"/>
          <w:color w:val="0070C0"/>
          <w:sz w:val="20"/>
          <w:szCs w:val="20"/>
          <w:lang w:val="ru-RU"/>
        </w:rPr>
        <w:t>исполнителя</w:t>
      </w:r>
      <w:r w:rsidR="32BD10B0" w:rsidRPr="4F89BE97">
        <w:rPr>
          <w:rFonts w:ascii="Cambria" w:hAnsi="Cambria"/>
          <w:color w:val="0070C0"/>
          <w:sz w:val="20"/>
          <w:szCs w:val="20"/>
        </w:rPr>
        <w:t xml:space="preserve">  </w:t>
      </w:r>
      <w:r w:rsidR="32BD10B0" w:rsidRPr="4F89BE97">
        <w:rPr>
          <w:rFonts w:ascii="Cambria" w:hAnsi="Cambria"/>
          <w:color w:val="0070C0"/>
          <w:sz w:val="20"/>
          <w:szCs w:val="20"/>
          <w:lang w:val="ru-RU"/>
        </w:rPr>
        <w:t>в</w:t>
      </w:r>
      <w:proofErr w:type="gramEnd"/>
      <w:r w:rsidR="32BD10B0" w:rsidRPr="4F89BE97">
        <w:rPr>
          <w:rFonts w:ascii="Cambria" w:hAnsi="Cambria"/>
          <w:color w:val="0070C0"/>
          <w:sz w:val="20"/>
          <w:szCs w:val="20"/>
        </w:rPr>
        <w:t xml:space="preserve"> </w:t>
      </w:r>
      <w:r w:rsidR="32BD10B0" w:rsidRPr="4F89BE97">
        <w:rPr>
          <w:rFonts w:ascii="Cambria" w:hAnsi="Cambria"/>
          <w:color w:val="0070C0"/>
          <w:sz w:val="20"/>
          <w:szCs w:val="20"/>
          <w:lang w:val="ru-RU"/>
        </w:rPr>
        <w:t>письменной</w:t>
      </w:r>
      <w:r w:rsidR="32BD10B0" w:rsidRPr="4F89BE97">
        <w:rPr>
          <w:rFonts w:ascii="Cambria" w:hAnsi="Cambria"/>
          <w:color w:val="0070C0"/>
          <w:sz w:val="20"/>
          <w:szCs w:val="20"/>
        </w:rPr>
        <w:t xml:space="preserve"> </w:t>
      </w:r>
      <w:r w:rsidR="32BD10B0" w:rsidRPr="4F89BE97">
        <w:rPr>
          <w:rFonts w:ascii="Cambria" w:hAnsi="Cambria"/>
          <w:color w:val="0070C0"/>
          <w:sz w:val="20"/>
          <w:szCs w:val="20"/>
          <w:lang w:val="ru-RU"/>
        </w:rPr>
        <w:t>форме</w:t>
      </w:r>
      <w:r w:rsidR="32BD10B0" w:rsidRPr="4F89BE97">
        <w:rPr>
          <w:rFonts w:ascii="Cambria" w:hAnsi="Cambria"/>
          <w:color w:val="0070C0"/>
          <w:sz w:val="20"/>
          <w:szCs w:val="20"/>
        </w:rPr>
        <w:t xml:space="preserve"> </w:t>
      </w:r>
      <w:r w:rsidR="32BD10B0" w:rsidRPr="4F89BE97">
        <w:rPr>
          <w:rFonts w:ascii="Cambria" w:hAnsi="Cambria"/>
          <w:color w:val="0070C0"/>
          <w:sz w:val="20"/>
          <w:szCs w:val="20"/>
          <w:lang w:val="ru-RU"/>
        </w:rPr>
        <w:t>по</w:t>
      </w:r>
      <w:r w:rsidR="32BD10B0" w:rsidRPr="4F89BE97">
        <w:rPr>
          <w:rFonts w:ascii="Cambria" w:hAnsi="Cambria"/>
          <w:color w:val="0070C0"/>
          <w:sz w:val="20"/>
          <w:szCs w:val="20"/>
        </w:rPr>
        <w:t xml:space="preserve"> </w:t>
      </w:r>
      <w:r w:rsidR="32BD10B0" w:rsidRPr="4F89BE97">
        <w:rPr>
          <w:rFonts w:ascii="Cambria" w:hAnsi="Cambria"/>
          <w:color w:val="0070C0"/>
          <w:sz w:val="20"/>
          <w:szCs w:val="20"/>
          <w:lang w:val="ru-RU"/>
        </w:rPr>
        <w:t>адресу</w:t>
      </w:r>
      <w:r w:rsidR="32BD10B0" w:rsidRPr="4F89BE97">
        <w:rPr>
          <w:rFonts w:ascii="Cambria" w:hAnsi="Cambria"/>
          <w:color w:val="0070C0"/>
          <w:sz w:val="20"/>
          <w:szCs w:val="20"/>
        </w:rPr>
        <w:t xml:space="preserve"> </w:t>
      </w:r>
      <w:r w:rsidR="32BD10B0" w:rsidRPr="4F89BE97">
        <w:rPr>
          <w:rFonts w:ascii="Cambria" w:hAnsi="Cambria"/>
          <w:color w:val="0070C0"/>
          <w:sz w:val="20"/>
          <w:szCs w:val="20"/>
          <w:lang w:val="ru-RU"/>
        </w:rPr>
        <w:t>Партнера</w:t>
      </w:r>
      <w:r w:rsidR="32BD10B0" w:rsidRPr="4F89BE97">
        <w:rPr>
          <w:rFonts w:ascii="Cambria" w:hAnsi="Cambria"/>
          <w:color w:val="0070C0"/>
          <w:sz w:val="20"/>
          <w:szCs w:val="20"/>
        </w:rPr>
        <w:t>-</w:t>
      </w:r>
      <w:r w:rsidR="32BD10B0" w:rsidRPr="4F89BE97">
        <w:rPr>
          <w:rFonts w:ascii="Cambria" w:hAnsi="Cambria"/>
          <w:color w:val="0070C0"/>
          <w:sz w:val="20"/>
          <w:szCs w:val="20"/>
          <w:lang w:val="ru-RU"/>
        </w:rPr>
        <w:t>исполнителя</w:t>
      </w:r>
      <w:r w:rsidR="32BD10B0" w:rsidRPr="4F89BE97">
        <w:rPr>
          <w:rFonts w:ascii="Cambria" w:hAnsi="Cambria"/>
          <w:color w:val="0070C0"/>
          <w:sz w:val="20"/>
          <w:szCs w:val="20"/>
        </w:rPr>
        <w:t xml:space="preserve">, </w:t>
      </w:r>
      <w:r w:rsidR="32BD10B0" w:rsidRPr="4F89BE97">
        <w:rPr>
          <w:rFonts w:ascii="Cambria" w:hAnsi="Cambria"/>
          <w:color w:val="0070C0"/>
          <w:sz w:val="20"/>
          <w:szCs w:val="20"/>
          <w:lang w:val="ru-RU"/>
        </w:rPr>
        <w:t>указанному</w:t>
      </w:r>
      <w:r w:rsidR="32BD10B0" w:rsidRPr="4F89BE97">
        <w:rPr>
          <w:rFonts w:ascii="Cambria" w:hAnsi="Cambria"/>
          <w:color w:val="0070C0"/>
          <w:sz w:val="20"/>
          <w:szCs w:val="20"/>
        </w:rPr>
        <w:t xml:space="preserve"> </w:t>
      </w:r>
      <w:r w:rsidR="32BD10B0" w:rsidRPr="4F89BE97">
        <w:rPr>
          <w:rFonts w:ascii="Cambria" w:hAnsi="Cambria"/>
          <w:color w:val="0070C0"/>
          <w:sz w:val="20"/>
          <w:szCs w:val="20"/>
          <w:lang w:val="ru-RU"/>
        </w:rPr>
        <w:t>в</w:t>
      </w:r>
      <w:r w:rsidR="32BD10B0" w:rsidRPr="4F89BE97">
        <w:rPr>
          <w:rFonts w:ascii="Cambria" w:hAnsi="Cambria"/>
          <w:color w:val="0070C0"/>
          <w:sz w:val="20"/>
          <w:szCs w:val="20"/>
        </w:rPr>
        <w:t xml:space="preserve"> </w:t>
      </w:r>
      <w:r w:rsidR="49AF05FF" w:rsidRPr="4F89BE97">
        <w:rPr>
          <w:rFonts w:ascii="Cambria" w:hAnsi="Cambria"/>
          <w:color w:val="0070C0"/>
          <w:sz w:val="20"/>
          <w:szCs w:val="20"/>
          <w:lang w:val="ru-RU"/>
        </w:rPr>
        <w:t>информации</w:t>
      </w:r>
      <w:r w:rsidR="49AF05FF" w:rsidRPr="4F89BE97">
        <w:rPr>
          <w:rFonts w:ascii="Cambria" w:hAnsi="Cambria"/>
          <w:color w:val="0070C0"/>
          <w:sz w:val="20"/>
          <w:szCs w:val="20"/>
        </w:rPr>
        <w:t xml:space="preserve"> </w:t>
      </w:r>
      <w:r w:rsidR="49AF05FF" w:rsidRPr="4F89BE97">
        <w:rPr>
          <w:rFonts w:ascii="Cambria" w:hAnsi="Cambria"/>
          <w:color w:val="0070C0"/>
          <w:sz w:val="20"/>
          <w:szCs w:val="20"/>
          <w:lang w:val="ru-RU"/>
        </w:rPr>
        <w:t>о</w:t>
      </w:r>
      <w:r w:rsidR="49AF05FF" w:rsidRPr="4F89BE97">
        <w:rPr>
          <w:rFonts w:ascii="Cambria" w:hAnsi="Cambria"/>
          <w:color w:val="0070C0"/>
          <w:sz w:val="20"/>
          <w:szCs w:val="20"/>
        </w:rPr>
        <w:t xml:space="preserve"> </w:t>
      </w:r>
      <w:r w:rsidR="49AF05FF" w:rsidRPr="4F89BE97">
        <w:rPr>
          <w:rFonts w:ascii="Cambria" w:hAnsi="Cambria"/>
          <w:color w:val="0070C0"/>
          <w:sz w:val="20"/>
          <w:szCs w:val="20"/>
          <w:lang w:val="ru-RU"/>
        </w:rPr>
        <w:t>требуемой</w:t>
      </w:r>
      <w:r w:rsidR="49AF05FF" w:rsidRPr="4F89BE97">
        <w:rPr>
          <w:rFonts w:ascii="Cambria" w:hAnsi="Cambria"/>
          <w:color w:val="0070C0"/>
          <w:sz w:val="20"/>
          <w:szCs w:val="20"/>
        </w:rPr>
        <w:t xml:space="preserve"> </w:t>
      </w:r>
      <w:proofErr w:type="gramStart"/>
      <w:r w:rsidR="49AF05FF" w:rsidRPr="4F89BE97">
        <w:rPr>
          <w:rFonts w:ascii="Cambria" w:hAnsi="Cambria"/>
          <w:color w:val="0070C0"/>
          <w:sz w:val="20"/>
          <w:szCs w:val="20"/>
          <w:lang w:val="ru-RU"/>
        </w:rPr>
        <w:t>закупке</w:t>
      </w:r>
      <w:r w:rsidR="32BD10B0" w:rsidRPr="4F89BE97">
        <w:rPr>
          <w:rFonts w:eastAsia="Arial"/>
          <w:color w:val="0070C0"/>
        </w:rPr>
        <w:t>(</w:t>
      </w:r>
      <w:proofErr w:type="gramEnd"/>
      <w:r w:rsidR="32BD10B0" w:rsidRPr="4F89BE97">
        <w:rPr>
          <w:rFonts w:ascii="Cambria" w:hAnsi="Cambria"/>
          <w:i/>
          <w:iCs/>
          <w:color w:val="0070C0"/>
          <w:sz w:val="20"/>
          <w:szCs w:val="20"/>
          <w:u w:val="single"/>
        </w:rPr>
        <w:t>BDS)</w:t>
      </w:r>
      <w:r w:rsidR="32BD10B0" w:rsidRPr="4F89BE97">
        <w:rPr>
          <w:rFonts w:ascii="Cambria" w:hAnsi="Cambria"/>
          <w:color w:val="0070C0"/>
          <w:sz w:val="20"/>
          <w:szCs w:val="20"/>
        </w:rPr>
        <w:t xml:space="preserve">. </w:t>
      </w:r>
      <w:r w:rsidR="32BD10B0" w:rsidRPr="4F89BE97">
        <w:rPr>
          <w:rFonts w:ascii="Cambria" w:hAnsi="Cambria"/>
          <w:color w:val="0070C0"/>
          <w:sz w:val="20"/>
          <w:szCs w:val="20"/>
          <w:lang w:val="ru-RU"/>
        </w:rPr>
        <w:t>Все запросы</w:t>
      </w:r>
      <w:r w:rsidR="32BD10B0" w:rsidRPr="4F89BE97">
        <w:rPr>
          <w:rFonts w:ascii="Cambria" w:hAnsi="Cambria"/>
          <w:color w:val="002060"/>
          <w:sz w:val="20"/>
          <w:szCs w:val="20"/>
          <w:lang w:val="ru-RU"/>
        </w:rPr>
        <w:t xml:space="preserve"> </w:t>
      </w:r>
      <w:r w:rsidR="32BD10B0" w:rsidRPr="4F89BE97">
        <w:rPr>
          <w:rFonts w:ascii="Cambria" w:hAnsi="Cambria"/>
          <w:color w:val="0070C0"/>
          <w:sz w:val="20"/>
          <w:szCs w:val="20"/>
          <w:lang w:val="ru-RU"/>
        </w:rPr>
        <w:t>на</w:t>
      </w:r>
      <w:r w:rsidR="32BD10B0" w:rsidRPr="4F89BE97">
        <w:rPr>
          <w:rFonts w:ascii="Cambria" w:hAnsi="Cambria"/>
          <w:color w:val="002060"/>
          <w:sz w:val="20"/>
          <w:szCs w:val="20"/>
          <w:lang w:val="ru-RU"/>
        </w:rPr>
        <w:t xml:space="preserve"> </w:t>
      </w:r>
      <w:r w:rsidR="32BD10B0" w:rsidRPr="4F89BE97">
        <w:rPr>
          <w:rFonts w:ascii="Cambria" w:hAnsi="Cambria"/>
          <w:color w:val="0070C0"/>
          <w:sz w:val="20"/>
          <w:szCs w:val="20"/>
          <w:lang w:val="ru-RU"/>
        </w:rPr>
        <w:t>разъяснение</w:t>
      </w:r>
      <w:r w:rsidR="32BD10B0" w:rsidRPr="4F89BE97">
        <w:rPr>
          <w:rFonts w:ascii="Cambria" w:hAnsi="Cambria"/>
          <w:color w:val="002060"/>
          <w:sz w:val="20"/>
          <w:szCs w:val="20"/>
          <w:lang w:val="ru-RU"/>
        </w:rPr>
        <w:t xml:space="preserve"> </w:t>
      </w:r>
      <w:r w:rsidR="32BD10B0" w:rsidRPr="4F89BE97">
        <w:rPr>
          <w:rFonts w:ascii="Cambria" w:hAnsi="Cambria"/>
          <w:color w:val="0070C0"/>
          <w:sz w:val="20"/>
          <w:szCs w:val="20"/>
          <w:lang w:val="ru-RU"/>
        </w:rPr>
        <w:t>должны</w:t>
      </w:r>
      <w:r w:rsidR="32BD10B0" w:rsidRPr="4F89BE97">
        <w:rPr>
          <w:rFonts w:ascii="Cambria" w:hAnsi="Cambria"/>
          <w:color w:val="002060"/>
          <w:sz w:val="20"/>
          <w:szCs w:val="20"/>
          <w:lang w:val="ru-RU"/>
        </w:rPr>
        <w:t xml:space="preserve"> </w:t>
      </w:r>
      <w:r w:rsidR="32BD10B0" w:rsidRPr="4F89BE97">
        <w:rPr>
          <w:rFonts w:ascii="Cambria" w:hAnsi="Cambria"/>
          <w:color w:val="0070C0"/>
          <w:sz w:val="20"/>
          <w:szCs w:val="20"/>
          <w:lang w:val="ru-RU"/>
        </w:rPr>
        <w:t>быть</w:t>
      </w:r>
      <w:r w:rsidR="32BD10B0" w:rsidRPr="4F89BE97">
        <w:rPr>
          <w:rFonts w:ascii="Cambria" w:hAnsi="Cambria"/>
          <w:color w:val="002060"/>
          <w:sz w:val="20"/>
          <w:szCs w:val="20"/>
          <w:lang w:val="ru-RU"/>
        </w:rPr>
        <w:t xml:space="preserve"> </w:t>
      </w:r>
      <w:r w:rsidR="32BD10B0" w:rsidRPr="4F89BE97">
        <w:rPr>
          <w:rFonts w:ascii="Cambria" w:hAnsi="Cambria"/>
          <w:color w:val="0070C0"/>
          <w:sz w:val="20"/>
          <w:szCs w:val="20"/>
          <w:lang w:val="ru-RU"/>
        </w:rPr>
        <w:t>получены</w:t>
      </w:r>
      <w:r w:rsidR="32BD10B0" w:rsidRPr="4F89BE97">
        <w:rPr>
          <w:rFonts w:ascii="Cambria" w:hAnsi="Cambria"/>
          <w:color w:val="002060"/>
          <w:sz w:val="20"/>
          <w:szCs w:val="20"/>
          <w:lang w:val="ru-RU"/>
        </w:rPr>
        <w:t xml:space="preserve"> </w:t>
      </w:r>
      <w:r w:rsidR="32BD10B0" w:rsidRPr="4F89BE97">
        <w:rPr>
          <w:rFonts w:ascii="Cambria" w:hAnsi="Cambria"/>
          <w:color w:val="0070C0"/>
          <w:sz w:val="20"/>
          <w:szCs w:val="20"/>
          <w:lang w:val="ru-RU"/>
        </w:rPr>
        <w:t>Партнером</w:t>
      </w:r>
      <w:r w:rsidR="32BD10B0" w:rsidRPr="4F89BE97">
        <w:rPr>
          <w:rFonts w:ascii="Cambria" w:hAnsi="Cambria"/>
          <w:color w:val="002060"/>
          <w:sz w:val="20"/>
          <w:szCs w:val="20"/>
          <w:lang w:val="ru-RU"/>
        </w:rPr>
        <w:t>-</w:t>
      </w:r>
      <w:r w:rsidR="32BD10B0" w:rsidRPr="4F89BE97">
        <w:rPr>
          <w:rFonts w:ascii="Cambria" w:hAnsi="Cambria"/>
          <w:color w:val="0070C0"/>
          <w:sz w:val="20"/>
          <w:szCs w:val="20"/>
          <w:lang w:val="ru-RU"/>
        </w:rPr>
        <w:t>исполнителем</w:t>
      </w:r>
      <w:r w:rsidR="32BD10B0" w:rsidRPr="4F89BE97">
        <w:rPr>
          <w:rFonts w:ascii="Cambria" w:hAnsi="Cambria"/>
          <w:color w:val="002060"/>
          <w:sz w:val="20"/>
          <w:szCs w:val="20"/>
          <w:lang w:val="ru-RU"/>
        </w:rPr>
        <w:t xml:space="preserve"> </w:t>
      </w:r>
      <w:r w:rsidR="32BD10B0" w:rsidRPr="4F89BE97">
        <w:rPr>
          <w:rFonts w:ascii="Cambria" w:hAnsi="Cambria"/>
          <w:color w:val="0070C0"/>
          <w:sz w:val="20"/>
          <w:szCs w:val="20"/>
          <w:lang w:val="ru-RU"/>
        </w:rPr>
        <w:t>не</w:t>
      </w:r>
      <w:r w:rsidR="32BD10B0" w:rsidRPr="4F89BE97">
        <w:rPr>
          <w:rFonts w:ascii="Cambria" w:hAnsi="Cambria"/>
          <w:color w:val="002060"/>
          <w:sz w:val="20"/>
          <w:szCs w:val="20"/>
          <w:lang w:val="ru-RU"/>
        </w:rPr>
        <w:t xml:space="preserve"> </w:t>
      </w:r>
      <w:r w:rsidR="32BD10B0" w:rsidRPr="4F89BE97">
        <w:rPr>
          <w:rFonts w:ascii="Cambria" w:hAnsi="Cambria"/>
          <w:color w:val="0070C0"/>
          <w:sz w:val="20"/>
          <w:szCs w:val="20"/>
          <w:lang w:val="ru-RU"/>
        </w:rPr>
        <w:t>позднее</w:t>
      </w:r>
      <w:r w:rsidR="32BD10B0" w:rsidRPr="4F89BE97">
        <w:rPr>
          <w:rFonts w:ascii="Cambria" w:hAnsi="Cambria"/>
          <w:color w:val="002060"/>
          <w:sz w:val="20"/>
          <w:szCs w:val="20"/>
          <w:lang w:val="ru-RU"/>
        </w:rPr>
        <w:t xml:space="preserve">, </w:t>
      </w:r>
      <w:r w:rsidR="32BD10B0" w:rsidRPr="4F89BE97">
        <w:rPr>
          <w:rFonts w:ascii="Cambria" w:hAnsi="Cambria"/>
          <w:color w:val="0070C0"/>
          <w:sz w:val="20"/>
          <w:szCs w:val="20"/>
          <w:lang w:val="ru-RU"/>
        </w:rPr>
        <w:t>чем</w:t>
      </w:r>
      <w:r w:rsidR="32BD10B0" w:rsidRPr="4F89BE97">
        <w:rPr>
          <w:rFonts w:ascii="Cambria" w:hAnsi="Cambria"/>
          <w:color w:val="002060"/>
          <w:sz w:val="20"/>
          <w:szCs w:val="20"/>
          <w:lang w:val="ru-RU"/>
        </w:rPr>
        <w:t xml:space="preserve"> </w:t>
      </w:r>
      <w:r w:rsidR="32BD10B0" w:rsidRPr="4F89BE97">
        <w:rPr>
          <w:rFonts w:ascii="Cambria" w:hAnsi="Cambria"/>
          <w:color w:val="0070C0"/>
          <w:sz w:val="20"/>
          <w:szCs w:val="20"/>
          <w:lang w:val="ru-RU"/>
        </w:rPr>
        <w:t>за</w:t>
      </w:r>
      <w:r w:rsidR="32BD10B0" w:rsidRPr="4F89BE97">
        <w:rPr>
          <w:rFonts w:ascii="Cambria" w:hAnsi="Cambria"/>
          <w:color w:val="002060"/>
          <w:sz w:val="20"/>
          <w:szCs w:val="20"/>
          <w:lang w:val="ru-RU"/>
        </w:rPr>
        <w:t xml:space="preserve"> </w:t>
      </w:r>
      <w:r w:rsidR="32BD10B0" w:rsidRPr="4F89BE97">
        <w:rPr>
          <w:rFonts w:ascii="Cambria" w:hAnsi="Cambria"/>
          <w:color w:val="0070C0"/>
          <w:sz w:val="20"/>
          <w:szCs w:val="20"/>
          <w:lang w:val="ru-RU"/>
        </w:rPr>
        <w:t>восемь</w:t>
      </w:r>
      <w:r w:rsidR="32BD10B0" w:rsidRPr="4F89BE97">
        <w:rPr>
          <w:rFonts w:ascii="Cambria" w:hAnsi="Cambria"/>
          <w:color w:val="002060"/>
          <w:sz w:val="20"/>
          <w:szCs w:val="20"/>
          <w:lang w:val="ru-RU"/>
        </w:rPr>
        <w:t xml:space="preserve"> (8) </w:t>
      </w:r>
      <w:r w:rsidR="32BD10B0" w:rsidRPr="4F89BE97">
        <w:rPr>
          <w:rFonts w:ascii="Cambria" w:hAnsi="Cambria"/>
          <w:color w:val="0070C0"/>
          <w:sz w:val="20"/>
          <w:szCs w:val="20"/>
          <w:lang w:val="ru-RU"/>
        </w:rPr>
        <w:t>календарных</w:t>
      </w:r>
      <w:r w:rsidR="32BD10B0" w:rsidRPr="4F89BE97">
        <w:rPr>
          <w:rFonts w:ascii="Cambria" w:hAnsi="Cambria"/>
          <w:color w:val="002060"/>
          <w:sz w:val="20"/>
          <w:szCs w:val="20"/>
          <w:lang w:val="ru-RU"/>
        </w:rPr>
        <w:t xml:space="preserve"> </w:t>
      </w:r>
      <w:r w:rsidR="32BD10B0" w:rsidRPr="4F89BE97">
        <w:rPr>
          <w:rFonts w:ascii="Cambria" w:hAnsi="Cambria"/>
          <w:color w:val="0070C0"/>
          <w:sz w:val="20"/>
          <w:szCs w:val="20"/>
          <w:lang w:val="ru-RU"/>
        </w:rPr>
        <w:t>дней</w:t>
      </w:r>
      <w:r w:rsidR="32BD10B0" w:rsidRPr="4F89BE97">
        <w:rPr>
          <w:rFonts w:ascii="Cambria" w:hAnsi="Cambria"/>
          <w:color w:val="002060"/>
          <w:sz w:val="20"/>
          <w:szCs w:val="20"/>
          <w:lang w:val="ru-RU"/>
        </w:rPr>
        <w:t xml:space="preserve"> </w:t>
      </w:r>
      <w:r w:rsidR="32BD10B0" w:rsidRPr="4F89BE97">
        <w:rPr>
          <w:rFonts w:ascii="Cambria" w:hAnsi="Cambria"/>
          <w:color w:val="0070C0"/>
          <w:sz w:val="20"/>
          <w:szCs w:val="20"/>
          <w:lang w:val="ru-RU"/>
        </w:rPr>
        <w:t>до</w:t>
      </w:r>
      <w:r w:rsidR="32BD10B0" w:rsidRPr="4F89BE97">
        <w:rPr>
          <w:rFonts w:ascii="Cambria" w:hAnsi="Cambria"/>
          <w:color w:val="002060"/>
          <w:sz w:val="20"/>
          <w:szCs w:val="20"/>
          <w:lang w:val="ru-RU"/>
        </w:rPr>
        <w:t xml:space="preserve"> </w:t>
      </w:r>
      <w:r w:rsidR="32BD10B0" w:rsidRPr="4F89BE97">
        <w:rPr>
          <w:rFonts w:ascii="Cambria" w:hAnsi="Cambria"/>
          <w:color w:val="0070C0"/>
          <w:sz w:val="20"/>
          <w:szCs w:val="20"/>
          <w:lang w:val="ru-RU"/>
        </w:rPr>
        <w:t>истечения</w:t>
      </w:r>
      <w:r w:rsidR="32BD10B0" w:rsidRPr="4F89BE97">
        <w:rPr>
          <w:rFonts w:ascii="Cambria" w:hAnsi="Cambria"/>
          <w:color w:val="002060"/>
          <w:sz w:val="20"/>
          <w:szCs w:val="20"/>
          <w:lang w:val="ru-RU"/>
        </w:rPr>
        <w:t xml:space="preserve"> </w:t>
      </w:r>
      <w:r w:rsidR="32BD10B0" w:rsidRPr="4F89BE97">
        <w:rPr>
          <w:rFonts w:ascii="Cambria" w:hAnsi="Cambria"/>
          <w:color w:val="0070C0"/>
          <w:sz w:val="20"/>
          <w:szCs w:val="20"/>
          <w:lang w:val="ru-RU"/>
        </w:rPr>
        <w:t>срока</w:t>
      </w:r>
      <w:r w:rsidR="32BD10B0" w:rsidRPr="4F89BE97">
        <w:rPr>
          <w:rFonts w:ascii="Cambria" w:hAnsi="Cambria"/>
          <w:color w:val="002060"/>
          <w:sz w:val="20"/>
          <w:szCs w:val="20"/>
          <w:lang w:val="ru-RU"/>
        </w:rPr>
        <w:t xml:space="preserve"> </w:t>
      </w:r>
      <w:r w:rsidR="32BD10B0" w:rsidRPr="4F89BE97">
        <w:rPr>
          <w:rFonts w:ascii="Cambria" w:hAnsi="Cambria"/>
          <w:color w:val="0070C0"/>
          <w:sz w:val="20"/>
          <w:szCs w:val="20"/>
          <w:lang w:val="ru-RU"/>
        </w:rPr>
        <w:t>подачи</w:t>
      </w:r>
      <w:r w:rsidR="32BD10B0" w:rsidRPr="4F89BE97">
        <w:rPr>
          <w:rFonts w:ascii="Cambria" w:hAnsi="Cambria"/>
          <w:color w:val="002060"/>
          <w:sz w:val="20"/>
          <w:szCs w:val="20"/>
          <w:lang w:val="ru-RU"/>
        </w:rPr>
        <w:t xml:space="preserve"> </w:t>
      </w:r>
      <w:r w:rsidR="32BD10B0" w:rsidRPr="4F89BE97">
        <w:rPr>
          <w:rFonts w:ascii="Cambria" w:hAnsi="Cambria"/>
          <w:color w:val="0070C0"/>
          <w:sz w:val="20"/>
          <w:szCs w:val="20"/>
          <w:lang w:val="ru-RU"/>
        </w:rPr>
        <w:t>документов</w:t>
      </w:r>
      <w:r w:rsidRPr="4F89BE97">
        <w:rPr>
          <w:rFonts w:ascii="Cambria" w:hAnsi="Cambria"/>
          <w:sz w:val="20"/>
          <w:szCs w:val="20"/>
          <w:lang w:val="ru-RU"/>
        </w:rPr>
        <w:t>.</w:t>
      </w:r>
      <w:r w:rsidR="00945D5B" w:rsidRPr="00945D5B">
        <w:rPr>
          <w:rFonts w:ascii="Cambria" w:hAnsi="Cambria"/>
          <w:sz w:val="20"/>
          <w:szCs w:val="20"/>
          <w:lang w:val="ru-RU"/>
        </w:rPr>
        <w:t xml:space="preserve"> </w:t>
      </w:r>
    </w:p>
    <w:p w14:paraId="36383CBA" w14:textId="719BDF8A" w:rsidR="00B11A2D" w:rsidRPr="00B1363F" w:rsidRDefault="00B11A2D" w:rsidP="00B11A2D">
      <w:pPr>
        <w:pStyle w:val="2"/>
        <w:spacing w:before="0" w:after="0" w:line="276" w:lineRule="auto"/>
        <w:ind w:left="567"/>
        <w:rPr>
          <w:rFonts w:ascii="Cambria" w:hAnsi="Cambria"/>
          <w:color w:val="002060"/>
          <w:sz w:val="20"/>
          <w:lang w:val="ru-RU"/>
        </w:rPr>
      </w:pPr>
      <w:r w:rsidRPr="00867C74">
        <w:rPr>
          <w:rFonts w:ascii="Cambria" w:hAnsi="Cambria"/>
          <w:sz w:val="20"/>
        </w:rPr>
        <w:t>Responses</w:t>
      </w:r>
      <w:r w:rsidRPr="00B1363F">
        <w:rPr>
          <w:rFonts w:ascii="Cambria" w:hAnsi="Cambria"/>
          <w:sz w:val="20"/>
          <w:lang w:val="ru-RU"/>
        </w:rPr>
        <w:t xml:space="preserve"> </w:t>
      </w:r>
      <w:r w:rsidRPr="00867C74">
        <w:rPr>
          <w:rFonts w:ascii="Cambria" w:hAnsi="Cambria"/>
          <w:sz w:val="20"/>
        </w:rPr>
        <w:t>to</w:t>
      </w:r>
      <w:r w:rsidRPr="00B1363F">
        <w:rPr>
          <w:rFonts w:ascii="Cambria" w:hAnsi="Cambria"/>
          <w:sz w:val="20"/>
          <w:lang w:val="ru-RU"/>
        </w:rPr>
        <w:t xml:space="preserve"> </w:t>
      </w:r>
      <w:r w:rsidRPr="00867C74">
        <w:rPr>
          <w:rFonts w:ascii="Cambria" w:hAnsi="Cambria"/>
          <w:sz w:val="20"/>
        </w:rPr>
        <w:t>requests</w:t>
      </w:r>
      <w:r w:rsidRPr="00B1363F">
        <w:rPr>
          <w:rFonts w:ascii="Cambria" w:hAnsi="Cambria"/>
          <w:sz w:val="20"/>
          <w:lang w:val="ru-RU"/>
        </w:rPr>
        <w:t xml:space="preserve"> </w:t>
      </w:r>
      <w:r w:rsidRPr="00867C74">
        <w:rPr>
          <w:rFonts w:ascii="Cambria" w:hAnsi="Cambria"/>
          <w:sz w:val="20"/>
        </w:rPr>
        <w:t>for</w:t>
      </w:r>
      <w:r w:rsidRPr="00B1363F">
        <w:rPr>
          <w:rFonts w:ascii="Cambria" w:hAnsi="Cambria"/>
          <w:sz w:val="20"/>
          <w:lang w:val="ru-RU"/>
        </w:rPr>
        <w:t xml:space="preserve"> </w:t>
      </w:r>
      <w:r w:rsidRPr="00867C74">
        <w:rPr>
          <w:rFonts w:ascii="Cambria" w:hAnsi="Cambria"/>
          <w:sz w:val="20"/>
        </w:rPr>
        <w:t>clarification</w:t>
      </w:r>
      <w:r w:rsidRPr="00B1363F">
        <w:rPr>
          <w:rFonts w:ascii="Cambria" w:hAnsi="Cambria"/>
          <w:sz w:val="20"/>
          <w:lang w:val="ru-RU"/>
        </w:rPr>
        <w:t xml:space="preserve"> </w:t>
      </w:r>
      <w:r w:rsidRPr="00867C74">
        <w:rPr>
          <w:rFonts w:ascii="Cambria" w:hAnsi="Cambria"/>
          <w:sz w:val="20"/>
        </w:rPr>
        <w:t>will</w:t>
      </w:r>
      <w:r w:rsidRPr="00B1363F">
        <w:rPr>
          <w:rFonts w:ascii="Cambria" w:hAnsi="Cambria"/>
          <w:sz w:val="20"/>
          <w:lang w:val="ru-RU"/>
        </w:rPr>
        <w:t xml:space="preserve"> </w:t>
      </w:r>
      <w:r w:rsidRPr="00867C74">
        <w:rPr>
          <w:rFonts w:ascii="Cambria" w:hAnsi="Cambria"/>
          <w:sz w:val="20"/>
        </w:rPr>
        <w:t>be</w:t>
      </w:r>
      <w:r w:rsidRPr="00B1363F">
        <w:rPr>
          <w:rFonts w:ascii="Cambria" w:hAnsi="Cambria"/>
          <w:sz w:val="20"/>
          <w:lang w:val="ru-RU"/>
        </w:rPr>
        <w:t xml:space="preserve"> </w:t>
      </w:r>
      <w:r w:rsidRPr="00867C74">
        <w:rPr>
          <w:rFonts w:ascii="Cambria" w:hAnsi="Cambria"/>
          <w:sz w:val="20"/>
        </w:rPr>
        <w:t>made</w:t>
      </w:r>
      <w:r w:rsidRPr="00B1363F">
        <w:rPr>
          <w:rFonts w:ascii="Cambria" w:hAnsi="Cambria"/>
          <w:sz w:val="20"/>
          <w:lang w:val="ru-RU"/>
        </w:rPr>
        <w:t xml:space="preserve"> </w:t>
      </w:r>
      <w:r w:rsidRPr="00867C74">
        <w:rPr>
          <w:rFonts w:ascii="Cambria" w:hAnsi="Cambria"/>
          <w:sz w:val="20"/>
        </w:rPr>
        <w:t>by</w:t>
      </w:r>
      <w:r w:rsidRPr="00B1363F">
        <w:rPr>
          <w:rFonts w:ascii="Cambria" w:hAnsi="Cambria"/>
          <w:sz w:val="20"/>
          <w:lang w:val="ru-RU"/>
        </w:rPr>
        <w:t xml:space="preserve"> </w:t>
      </w:r>
      <w:r w:rsidRPr="00867C74">
        <w:rPr>
          <w:rFonts w:ascii="Cambria" w:hAnsi="Cambria"/>
          <w:sz w:val="20"/>
        </w:rPr>
        <w:t>the</w:t>
      </w:r>
      <w:r w:rsidRPr="00B1363F">
        <w:rPr>
          <w:rFonts w:ascii="Cambria" w:hAnsi="Cambria"/>
          <w:sz w:val="20"/>
          <w:lang w:val="ru-RU"/>
        </w:rPr>
        <w:t xml:space="preserve"> </w:t>
      </w:r>
      <w:r w:rsidR="001E1EE5" w:rsidRPr="00867C74">
        <w:rPr>
          <w:rFonts w:ascii="Cambria" w:hAnsi="Cambria"/>
          <w:sz w:val="20"/>
        </w:rPr>
        <w:t>I</w:t>
      </w:r>
      <w:r w:rsidR="00B07C1E" w:rsidRPr="00867C74">
        <w:rPr>
          <w:rFonts w:ascii="Cambria" w:hAnsi="Cambria"/>
          <w:sz w:val="20"/>
        </w:rPr>
        <w:t>P</w:t>
      </w:r>
      <w:r w:rsidRPr="00B1363F">
        <w:rPr>
          <w:rFonts w:ascii="Cambria" w:hAnsi="Cambria"/>
          <w:sz w:val="20"/>
          <w:lang w:val="ru-RU"/>
        </w:rPr>
        <w:t xml:space="preserve"> </w:t>
      </w:r>
      <w:r w:rsidRPr="00867C74">
        <w:rPr>
          <w:rFonts w:ascii="Cambria" w:hAnsi="Cambria"/>
          <w:sz w:val="20"/>
        </w:rPr>
        <w:t>to</w:t>
      </w:r>
      <w:r w:rsidRPr="00B1363F">
        <w:rPr>
          <w:rFonts w:ascii="Cambria" w:hAnsi="Cambria"/>
          <w:sz w:val="20"/>
          <w:lang w:val="ru-RU"/>
        </w:rPr>
        <w:t xml:space="preserve"> </w:t>
      </w:r>
      <w:r w:rsidRPr="00867C74">
        <w:rPr>
          <w:rFonts w:ascii="Cambria" w:hAnsi="Cambria"/>
          <w:sz w:val="20"/>
        </w:rPr>
        <w:t>all</w:t>
      </w:r>
      <w:r w:rsidRPr="00B1363F">
        <w:rPr>
          <w:rFonts w:ascii="Cambria" w:hAnsi="Cambria"/>
          <w:sz w:val="20"/>
          <w:lang w:val="ru-RU"/>
        </w:rPr>
        <w:t xml:space="preserve"> </w:t>
      </w:r>
      <w:r w:rsidRPr="00867C74">
        <w:rPr>
          <w:rFonts w:ascii="Cambria" w:hAnsi="Cambria"/>
          <w:sz w:val="20"/>
        </w:rPr>
        <w:t>interested</w:t>
      </w:r>
      <w:r w:rsidRPr="00B1363F">
        <w:rPr>
          <w:rFonts w:ascii="Cambria" w:hAnsi="Cambria"/>
          <w:sz w:val="20"/>
          <w:lang w:val="ru-RU"/>
        </w:rPr>
        <w:t xml:space="preserve"> </w:t>
      </w:r>
      <w:r w:rsidRPr="00867C74">
        <w:rPr>
          <w:rFonts w:ascii="Cambria" w:hAnsi="Cambria"/>
          <w:sz w:val="20"/>
        </w:rPr>
        <w:t>bidders</w:t>
      </w:r>
      <w:r w:rsidRPr="00B1363F">
        <w:rPr>
          <w:rFonts w:ascii="Cambria" w:hAnsi="Cambria"/>
          <w:sz w:val="20"/>
          <w:lang w:val="ru-RU"/>
        </w:rPr>
        <w:t xml:space="preserve"> </w:t>
      </w:r>
      <w:r w:rsidRPr="00867C74">
        <w:rPr>
          <w:rFonts w:ascii="Cambria" w:hAnsi="Cambria"/>
          <w:sz w:val="20"/>
        </w:rPr>
        <w:t>no</w:t>
      </w:r>
      <w:r w:rsidRPr="00B1363F">
        <w:rPr>
          <w:rFonts w:ascii="Cambria" w:hAnsi="Cambria"/>
          <w:sz w:val="20"/>
          <w:lang w:val="ru-RU"/>
        </w:rPr>
        <w:t xml:space="preserve"> </w:t>
      </w:r>
      <w:r w:rsidRPr="00867C74">
        <w:rPr>
          <w:rFonts w:ascii="Cambria" w:hAnsi="Cambria"/>
          <w:sz w:val="20"/>
        </w:rPr>
        <w:t>later</w:t>
      </w:r>
      <w:r w:rsidRPr="00B1363F">
        <w:rPr>
          <w:rFonts w:ascii="Cambria" w:hAnsi="Cambria"/>
          <w:sz w:val="20"/>
          <w:lang w:val="ru-RU"/>
        </w:rPr>
        <w:t xml:space="preserve"> </w:t>
      </w:r>
      <w:r w:rsidRPr="00867C74">
        <w:rPr>
          <w:rFonts w:ascii="Cambria" w:hAnsi="Cambria"/>
          <w:sz w:val="20"/>
        </w:rPr>
        <w:t>than</w:t>
      </w:r>
      <w:r w:rsidRPr="00B1363F">
        <w:rPr>
          <w:rFonts w:ascii="Cambria" w:hAnsi="Cambria"/>
          <w:sz w:val="20"/>
          <w:lang w:val="ru-RU"/>
        </w:rPr>
        <w:t xml:space="preserve"> </w:t>
      </w:r>
      <w:r w:rsidR="00B01924">
        <w:rPr>
          <w:rFonts w:ascii="Cambria" w:hAnsi="Cambria"/>
          <w:sz w:val="20"/>
        </w:rPr>
        <w:t>five</w:t>
      </w:r>
      <w:r w:rsidR="00DC7E81" w:rsidRPr="00B1363F">
        <w:rPr>
          <w:rFonts w:ascii="Cambria" w:hAnsi="Cambria"/>
          <w:sz w:val="20"/>
          <w:lang w:val="ru-RU"/>
        </w:rPr>
        <w:t xml:space="preserve"> </w:t>
      </w:r>
      <w:r w:rsidRPr="00B1363F">
        <w:rPr>
          <w:rFonts w:ascii="Cambria" w:hAnsi="Cambria"/>
          <w:sz w:val="20"/>
          <w:lang w:val="ru-RU"/>
        </w:rPr>
        <w:t>(</w:t>
      </w:r>
      <w:r w:rsidR="00B01924" w:rsidRPr="00B1363F">
        <w:rPr>
          <w:rFonts w:ascii="Cambria" w:hAnsi="Cambria"/>
          <w:sz w:val="20"/>
          <w:lang w:val="ru-RU"/>
        </w:rPr>
        <w:t>5</w:t>
      </w:r>
      <w:r w:rsidRPr="00B1363F">
        <w:rPr>
          <w:rFonts w:ascii="Cambria" w:hAnsi="Cambria"/>
          <w:sz w:val="20"/>
          <w:lang w:val="ru-RU"/>
        </w:rPr>
        <w:t xml:space="preserve">) </w:t>
      </w:r>
      <w:r w:rsidRPr="00867C74">
        <w:rPr>
          <w:rFonts w:ascii="Cambria" w:hAnsi="Cambria"/>
          <w:sz w:val="20"/>
        </w:rPr>
        <w:t>calendar</w:t>
      </w:r>
      <w:r w:rsidRPr="00B1363F">
        <w:rPr>
          <w:rFonts w:ascii="Cambria" w:hAnsi="Cambria"/>
          <w:sz w:val="20"/>
          <w:lang w:val="ru-RU"/>
        </w:rPr>
        <w:t xml:space="preserve"> </w:t>
      </w:r>
      <w:r w:rsidRPr="00867C74">
        <w:rPr>
          <w:rFonts w:ascii="Cambria" w:hAnsi="Cambria"/>
          <w:sz w:val="20"/>
        </w:rPr>
        <w:t>days</w:t>
      </w:r>
      <w:r w:rsidRPr="00B1363F">
        <w:rPr>
          <w:rFonts w:ascii="Cambria" w:hAnsi="Cambria"/>
          <w:sz w:val="20"/>
          <w:lang w:val="ru-RU"/>
        </w:rPr>
        <w:t xml:space="preserve"> </w:t>
      </w:r>
      <w:r w:rsidRPr="00867C74">
        <w:rPr>
          <w:rFonts w:ascii="Cambria" w:hAnsi="Cambria"/>
          <w:sz w:val="20"/>
        </w:rPr>
        <w:t>prior</w:t>
      </w:r>
      <w:r w:rsidRPr="00B1363F">
        <w:rPr>
          <w:rFonts w:ascii="Cambria" w:hAnsi="Cambria"/>
          <w:sz w:val="20"/>
          <w:lang w:val="ru-RU"/>
        </w:rPr>
        <w:t xml:space="preserve"> </w:t>
      </w:r>
      <w:r w:rsidRPr="00867C74">
        <w:rPr>
          <w:rFonts w:ascii="Cambria" w:hAnsi="Cambria"/>
          <w:sz w:val="20"/>
        </w:rPr>
        <w:t>to</w:t>
      </w:r>
      <w:r w:rsidRPr="00B1363F">
        <w:rPr>
          <w:rFonts w:ascii="Cambria" w:hAnsi="Cambria"/>
          <w:sz w:val="20"/>
          <w:lang w:val="ru-RU"/>
        </w:rPr>
        <w:t xml:space="preserve"> </w:t>
      </w:r>
      <w:r w:rsidRPr="00867C74">
        <w:rPr>
          <w:rFonts w:ascii="Cambria" w:hAnsi="Cambria"/>
          <w:sz w:val="20"/>
        </w:rPr>
        <w:t>the</w:t>
      </w:r>
      <w:r w:rsidRPr="00B1363F">
        <w:rPr>
          <w:rFonts w:ascii="Cambria" w:hAnsi="Cambria"/>
          <w:sz w:val="20"/>
          <w:lang w:val="ru-RU"/>
        </w:rPr>
        <w:t xml:space="preserve"> </w:t>
      </w:r>
      <w:r w:rsidRPr="00867C74">
        <w:rPr>
          <w:rFonts w:ascii="Cambria" w:hAnsi="Cambria"/>
          <w:sz w:val="20"/>
        </w:rPr>
        <w:t>deadline</w:t>
      </w:r>
      <w:r w:rsidRPr="00B1363F">
        <w:rPr>
          <w:rFonts w:ascii="Cambria" w:hAnsi="Cambria"/>
          <w:sz w:val="20"/>
          <w:lang w:val="ru-RU"/>
        </w:rPr>
        <w:t xml:space="preserve"> </w:t>
      </w:r>
      <w:r w:rsidRPr="00867C74">
        <w:rPr>
          <w:rFonts w:ascii="Cambria" w:hAnsi="Cambria"/>
          <w:sz w:val="20"/>
        </w:rPr>
        <w:t>for</w:t>
      </w:r>
      <w:r w:rsidRPr="00B1363F">
        <w:rPr>
          <w:rFonts w:ascii="Cambria" w:hAnsi="Cambria"/>
          <w:sz w:val="20"/>
          <w:lang w:val="ru-RU"/>
        </w:rPr>
        <w:t xml:space="preserve"> </w:t>
      </w:r>
      <w:r w:rsidRPr="00867C74">
        <w:rPr>
          <w:rFonts w:ascii="Cambria" w:hAnsi="Cambria"/>
          <w:sz w:val="20"/>
        </w:rPr>
        <w:t>the</w:t>
      </w:r>
      <w:r w:rsidRPr="00B1363F">
        <w:rPr>
          <w:rFonts w:ascii="Cambria" w:hAnsi="Cambria"/>
          <w:sz w:val="20"/>
          <w:lang w:val="ru-RU"/>
        </w:rPr>
        <w:t xml:space="preserve"> </w:t>
      </w:r>
      <w:r w:rsidRPr="00867C74">
        <w:rPr>
          <w:rFonts w:ascii="Cambria" w:hAnsi="Cambria"/>
          <w:sz w:val="20"/>
        </w:rPr>
        <w:t>submission</w:t>
      </w:r>
      <w:r w:rsidRPr="00B1363F">
        <w:rPr>
          <w:rFonts w:ascii="Cambria" w:hAnsi="Cambria"/>
          <w:sz w:val="20"/>
          <w:lang w:val="ru-RU"/>
        </w:rPr>
        <w:t xml:space="preserve"> </w:t>
      </w:r>
      <w:r w:rsidRPr="00867C74">
        <w:rPr>
          <w:rFonts w:ascii="Cambria" w:hAnsi="Cambria"/>
          <w:sz w:val="20"/>
        </w:rPr>
        <w:t>of</w:t>
      </w:r>
      <w:r w:rsidRPr="00B1363F">
        <w:rPr>
          <w:rFonts w:ascii="Cambria" w:hAnsi="Cambria"/>
          <w:sz w:val="20"/>
          <w:lang w:val="ru-RU"/>
        </w:rPr>
        <w:t xml:space="preserve"> </w:t>
      </w:r>
      <w:r w:rsidRPr="00867C74">
        <w:rPr>
          <w:rFonts w:ascii="Cambria" w:hAnsi="Cambria"/>
          <w:sz w:val="20"/>
        </w:rPr>
        <w:t>documents</w:t>
      </w:r>
      <w:r w:rsidR="00B1363F" w:rsidRPr="00B1363F">
        <w:rPr>
          <w:rFonts w:ascii="Cambria" w:hAnsi="Cambria"/>
          <w:color w:val="auto"/>
          <w:sz w:val="20"/>
          <w:lang w:val="ru-RU"/>
        </w:rPr>
        <w:t xml:space="preserve"> </w:t>
      </w:r>
      <w:r w:rsidR="00B1363F">
        <w:rPr>
          <w:rFonts w:ascii="Cambria" w:hAnsi="Cambria"/>
          <w:color w:val="auto"/>
          <w:sz w:val="20"/>
          <w:lang w:val="ru-RU"/>
        </w:rPr>
        <w:t>/</w:t>
      </w:r>
      <w:r w:rsidR="00B1363F" w:rsidRPr="00E50B2F">
        <w:rPr>
          <w:rFonts w:ascii="Cambria" w:hAnsi="Cambria"/>
          <w:color w:val="0070C0"/>
          <w:sz w:val="20"/>
          <w:lang w:val="ru-RU"/>
        </w:rPr>
        <w:t>Партнер</w:t>
      </w:r>
      <w:r w:rsidR="00B1363F" w:rsidRPr="00B1363F">
        <w:rPr>
          <w:rFonts w:ascii="Cambria" w:hAnsi="Cambria"/>
          <w:color w:val="002060"/>
          <w:sz w:val="20"/>
          <w:lang w:val="ru-RU"/>
        </w:rPr>
        <w:t>-</w:t>
      </w:r>
      <w:r w:rsidR="00B1363F" w:rsidRPr="00E50B2F">
        <w:rPr>
          <w:rFonts w:ascii="Cambria" w:hAnsi="Cambria"/>
          <w:color w:val="0070C0"/>
          <w:sz w:val="20"/>
          <w:lang w:val="ru-RU"/>
        </w:rPr>
        <w:t>исполнитель</w:t>
      </w:r>
      <w:r w:rsidR="00B1363F" w:rsidRPr="00B1363F">
        <w:rPr>
          <w:rFonts w:ascii="Cambria" w:hAnsi="Cambria"/>
          <w:color w:val="002060"/>
          <w:sz w:val="20"/>
          <w:lang w:val="ru-RU"/>
        </w:rPr>
        <w:t xml:space="preserve"> </w:t>
      </w:r>
      <w:r w:rsidR="00B1363F" w:rsidRPr="00E50B2F">
        <w:rPr>
          <w:rFonts w:ascii="Cambria" w:hAnsi="Cambria"/>
          <w:color w:val="0070C0"/>
          <w:sz w:val="20"/>
          <w:lang w:val="ru-RU"/>
        </w:rPr>
        <w:t>направляет</w:t>
      </w:r>
      <w:r w:rsidR="00B1363F" w:rsidRPr="00B1363F">
        <w:rPr>
          <w:rFonts w:ascii="Cambria" w:hAnsi="Cambria"/>
          <w:color w:val="002060"/>
          <w:sz w:val="20"/>
          <w:lang w:val="ru-RU"/>
        </w:rPr>
        <w:t xml:space="preserve"> </w:t>
      </w:r>
      <w:r w:rsidR="00B1363F" w:rsidRPr="00E50B2F">
        <w:rPr>
          <w:rFonts w:ascii="Cambria" w:hAnsi="Cambria"/>
          <w:color w:val="0070C0"/>
          <w:sz w:val="20"/>
          <w:lang w:val="ru-RU"/>
        </w:rPr>
        <w:t>ответы</w:t>
      </w:r>
      <w:r w:rsidR="00B1363F" w:rsidRPr="00B1363F">
        <w:rPr>
          <w:rFonts w:ascii="Cambria" w:hAnsi="Cambria"/>
          <w:color w:val="002060"/>
          <w:sz w:val="20"/>
          <w:lang w:val="ru-RU"/>
        </w:rPr>
        <w:t xml:space="preserve"> </w:t>
      </w:r>
      <w:r w:rsidR="00B1363F" w:rsidRPr="00E50B2F">
        <w:rPr>
          <w:rFonts w:ascii="Cambria" w:hAnsi="Cambria"/>
          <w:color w:val="0070C0"/>
          <w:sz w:val="20"/>
          <w:lang w:val="ru-RU"/>
        </w:rPr>
        <w:t>на</w:t>
      </w:r>
      <w:r w:rsidR="00B1363F" w:rsidRPr="00B1363F">
        <w:rPr>
          <w:rFonts w:ascii="Cambria" w:hAnsi="Cambria"/>
          <w:color w:val="002060"/>
          <w:sz w:val="20"/>
          <w:lang w:val="ru-RU"/>
        </w:rPr>
        <w:t xml:space="preserve"> </w:t>
      </w:r>
      <w:r w:rsidR="00B1363F" w:rsidRPr="00E50B2F">
        <w:rPr>
          <w:rFonts w:ascii="Cambria" w:hAnsi="Cambria"/>
          <w:color w:val="0070C0"/>
          <w:sz w:val="20"/>
          <w:lang w:val="ru-RU"/>
        </w:rPr>
        <w:t>запросы</w:t>
      </w:r>
      <w:r w:rsidR="00B1363F" w:rsidRPr="00B1363F">
        <w:rPr>
          <w:rFonts w:ascii="Cambria" w:hAnsi="Cambria"/>
          <w:color w:val="002060"/>
          <w:sz w:val="20"/>
          <w:lang w:val="ru-RU"/>
        </w:rPr>
        <w:t xml:space="preserve"> </w:t>
      </w:r>
      <w:r w:rsidR="00B1363F" w:rsidRPr="00E50B2F">
        <w:rPr>
          <w:rFonts w:ascii="Cambria" w:hAnsi="Cambria"/>
          <w:color w:val="0070C0"/>
          <w:sz w:val="20"/>
          <w:lang w:val="ru-RU"/>
        </w:rPr>
        <w:t>о</w:t>
      </w:r>
      <w:r w:rsidR="00B1363F" w:rsidRPr="00B1363F">
        <w:rPr>
          <w:rFonts w:ascii="Cambria" w:hAnsi="Cambria"/>
          <w:color w:val="002060"/>
          <w:sz w:val="20"/>
          <w:lang w:val="ru-RU"/>
        </w:rPr>
        <w:t xml:space="preserve"> </w:t>
      </w:r>
      <w:r w:rsidR="00B1363F" w:rsidRPr="00E50B2F">
        <w:rPr>
          <w:rFonts w:ascii="Cambria" w:hAnsi="Cambria"/>
          <w:color w:val="0070C0"/>
          <w:sz w:val="20"/>
          <w:lang w:val="ru-RU"/>
        </w:rPr>
        <w:t>разъяснении</w:t>
      </w:r>
      <w:r w:rsidR="00B1363F" w:rsidRPr="00B1363F">
        <w:rPr>
          <w:rFonts w:ascii="Cambria" w:hAnsi="Cambria"/>
          <w:color w:val="002060"/>
          <w:sz w:val="20"/>
          <w:lang w:val="ru-RU"/>
        </w:rPr>
        <w:t xml:space="preserve"> </w:t>
      </w:r>
      <w:r w:rsidR="00B1363F" w:rsidRPr="00E50B2F">
        <w:rPr>
          <w:rFonts w:ascii="Cambria" w:hAnsi="Cambria"/>
          <w:color w:val="0070C0"/>
          <w:sz w:val="20"/>
          <w:lang w:val="ru-RU"/>
        </w:rPr>
        <w:t>всем</w:t>
      </w:r>
      <w:r w:rsidR="00B1363F" w:rsidRPr="00B1363F">
        <w:rPr>
          <w:rFonts w:ascii="Cambria" w:hAnsi="Cambria"/>
          <w:color w:val="002060"/>
          <w:sz w:val="20"/>
          <w:lang w:val="ru-RU"/>
        </w:rPr>
        <w:t xml:space="preserve"> </w:t>
      </w:r>
      <w:r w:rsidR="00B1363F" w:rsidRPr="00E50B2F">
        <w:rPr>
          <w:rFonts w:ascii="Cambria" w:hAnsi="Cambria"/>
          <w:color w:val="0070C0"/>
          <w:sz w:val="20"/>
          <w:lang w:val="ru-RU"/>
        </w:rPr>
        <w:t>заинтересованным</w:t>
      </w:r>
      <w:r w:rsidR="00B1363F" w:rsidRPr="00B1363F">
        <w:rPr>
          <w:rFonts w:ascii="Cambria" w:hAnsi="Cambria"/>
          <w:color w:val="002060"/>
          <w:sz w:val="20"/>
          <w:lang w:val="ru-RU"/>
        </w:rPr>
        <w:t xml:space="preserve"> </w:t>
      </w:r>
      <w:r w:rsidR="00B1363F" w:rsidRPr="00E50B2F">
        <w:rPr>
          <w:rFonts w:ascii="Cambria" w:hAnsi="Cambria"/>
          <w:color w:val="0070C0"/>
          <w:sz w:val="20"/>
          <w:lang w:val="ru-RU"/>
        </w:rPr>
        <w:t>участникам</w:t>
      </w:r>
      <w:r w:rsidR="00B1363F" w:rsidRPr="00B1363F">
        <w:rPr>
          <w:rFonts w:ascii="Cambria" w:hAnsi="Cambria"/>
          <w:color w:val="002060"/>
          <w:sz w:val="20"/>
          <w:lang w:val="ru-RU"/>
        </w:rPr>
        <w:t xml:space="preserve"> </w:t>
      </w:r>
      <w:r w:rsidR="00B1363F" w:rsidRPr="00E50B2F">
        <w:rPr>
          <w:rFonts w:ascii="Cambria" w:hAnsi="Cambria"/>
          <w:color w:val="0070C0"/>
          <w:sz w:val="20"/>
          <w:lang w:val="ru-RU"/>
        </w:rPr>
        <w:t>тендера</w:t>
      </w:r>
      <w:r w:rsidR="00B1363F" w:rsidRPr="00B1363F">
        <w:rPr>
          <w:rFonts w:ascii="Cambria" w:hAnsi="Cambria"/>
          <w:color w:val="002060"/>
          <w:sz w:val="20"/>
          <w:lang w:val="ru-RU"/>
        </w:rPr>
        <w:t xml:space="preserve"> </w:t>
      </w:r>
      <w:r w:rsidR="00B1363F" w:rsidRPr="00E50B2F">
        <w:rPr>
          <w:rFonts w:ascii="Cambria" w:hAnsi="Cambria"/>
          <w:color w:val="0070C0"/>
          <w:sz w:val="20"/>
          <w:lang w:val="ru-RU"/>
        </w:rPr>
        <w:t>не</w:t>
      </w:r>
      <w:r w:rsidR="00B1363F" w:rsidRPr="00B1363F">
        <w:rPr>
          <w:rFonts w:ascii="Cambria" w:hAnsi="Cambria"/>
          <w:color w:val="002060"/>
          <w:sz w:val="20"/>
          <w:lang w:val="ru-RU"/>
        </w:rPr>
        <w:t xml:space="preserve"> </w:t>
      </w:r>
      <w:r w:rsidR="00B1363F" w:rsidRPr="00E50B2F">
        <w:rPr>
          <w:rFonts w:ascii="Cambria" w:hAnsi="Cambria"/>
          <w:color w:val="0070C0"/>
          <w:sz w:val="20"/>
          <w:lang w:val="ru-RU"/>
        </w:rPr>
        <w:t>позднее</w:t>
      </w:r>
      <w:r w:rsidR="00B1363F" w:rsidRPr="0052369B">
        <w:rPr>
          <w:rFonts w:ascii="Cambria" w:hAnsi="Cambria"/>
          <w:color w:val="0070C0"/>
          <w:sz w:val="20"/>
          <w:lang w:val="ru-RU"/>
        </w:rPr>
        <w:t xml:space="preserve">, чем за 5 (пять) календарных </w:t>
      </w:r>
      <w:r w:rsidR="00B1363F" w:rsidRPr="00E50B2F">
        <w:rPr>
          <w:rFonts w:ascii="Cambria" w:hAnsi="Cambria"/>
          <w:color w:val="0070C0"/>
          <w:sz w:val="20"/>
          <w:lang w:val="ru-RU"/>
        </w:rPr>
        <w:t>дней</w:t>
      </w:r>
      <w:r w:rsidR="00B1363F" w:rsidRPr="00B1363F">
        <w:rPr>
          <w:rFonts w:ascii="Cambria" w:hAnsi="Cambria"/>
          <w:color w:val="002060"/>
          <w:sz w:val="20"/>
          <w:lang w:val="ru-RU"/>
        </w:rPr>
        <w:t xml:space="preserve"> </w:t>
      </w:r>
      <w:r w:rsidR="00B1363F" w:rsidRPr="00E50B2F">
        <w:rPr>
          <w:rFonts w:ascii="Cambria" w:hAnsi="Cambria"/>
          <w:color w:val="0070C0"/>
          <w:sz w:val="20"/>
          <w:lang w:val="ru-RU"/>
        </w:rPr>
        <w:t>до</w:t>
      </w:r>
      <w:r w:rsidR="00B1363F" w:rsidRPr="00B1363F">
        <w:rPr>
          <w:rFonts w:ascii="Cambria" w:hAnsi="Cambria"/>
          <w:color w:val="002060"/>
          <w:sz w:val="20"/>
          <w:lang w:val="ru-RU"/>
        </w:rPr>
        <w:t xml:space="preserve"> </w:t>
      </w:r>
      <w:r w:rsidR="00B1363F" w:rsidRPr="00E50B2F">
        <w:rPr>
          <w:rFonts w:ascii="Cambria" w:hAnsi="Cambria"/>
          <w:color w:val="0070C0"/>
          <w:sz w:val="20"/>
          <w:lang w:val="ru-RU"/>
        </w:rPr>
        <w:t>истечения</w:t>
      </w:r>
      <w:r w:rsidR="00B1363F" w:rsidRPr="00B1363F">
        <w:rPr>
          <w:rFonts w:ascii="Cambria" w:hAnsi="Cambria"/>
          <w:color w:val="002060"/>
          <w:sz w:val="20"/>
          <w:lang w:val="ru-RU"/>
        </w:rPr>
        <w:t xml:space="preserve"> </w:t>
      </w:r>
      <w:r w:rsidR="00B1363F" w:rsidRPr="00E50B2F">
        <w:rPr>
          <w:rFonts w:ascii="Cambria" w:hAnsi="Cambria"/>
          <w:color w:val="0070C0"/>
          <w:sz w:val="20"/>
          <w:lang w:val="ru-RU"/>
        </w:rPr>
        <w:t>срока</w:t>
      </w:r>
      <w:r w:rsidR="00B1363F" w:rsidRPr="00B1363F">
        <w:rPr>
          <w:rFonts w:ascii="Cambria" w:hAnsi="Cambria"/>
          <w:color w:val="002060"/>
          <w:sz w:val="20"/>
          <w:lang w:val="ru-RU"/>
        </w:rPr>
        <w:t xml:space="preserve"> </w:t>
      </w:r>
      <w:r w:rsidR="00B1363F" w:rsidRPr="00E50B2F">
        <w:rPr>
          <w:rFonts w:ascii="Cambria" w:hAnsi="Cambria"/>
          <w:color w:val="0070C0"/>
          <w:sz w:val="20"/>
          <w:lang w:val="ru-RU"/>
        </w:rPr>
        <w:t>подачи</w:t>
      </w:r>
      <w:r w:rsidR="00B1363F" w:rsidRPr="00B1363F">
        <w:rPr>
          <w:rFonts w:ascii="Cambria" w:hAnsi="Cambria"/>
          <w:color w:val="002060"/>
          <w:sz w:val="20"/>
          <w:lang w:val="ru-RU"/>
        </w:rPr>
        <w:t xml:space="preserve"> </w:t>
      </w:r>
      <w:r w:rsidR="00B1363F" w:rsidRPr="00E50B2F">
        <w:rPr>
          <w:rFonts w:ascii="Cambria" w:hAnsi="Cambria"/>
          <w:color w:val="0070C0"/>
          <w:sz w:val="20"/>
          <w:lang w:val="ru-RU"/>
        </w:rPr>
        <w:t>документов</w:t>
      </w:r>
      <w:r w:rsidRPr="00B1363F">
        <w:rPr>
          <w:rFonts w:ascii="Cambria" w:hAnsi="Cambria"/>
          <w:color w:val="002060"/>
          <w:sz w:val="20"/>
          <w:lang w:val="ru-RU"/>
        </w:rPr>
        <w:t>.</w:t>
      </w:r>
      <w:r w:rsidR="00F879EC" w:rsidRPr="00F879EC">
        <w:rPr>
          <w:rFonts w:ascii="Cambria" w:hAnsi="Cambria"/>
          <w:color w:val="002060"/>
          <w:sz w:val="20"/>
          <w:lang w:val="ru-RU"/>
        </w:rPr>
        <w:t xml:space="preserve"> </w:t>
      </w:r>
    </w:p>
    <w:p w14:paraId="602CAF2B" w14:textId="7A6144AF" w:rsidR="00B11A2D" w:rsidRPr="00B1363F" w:rsidRDefault="00B11A2D" w:rsidP="00A3033A">
      <w:pPr>
        <w:pStyle w:val="1"/>
        <w:rPr>
          <w:color w:val="002060"/>
          <w:lang w:val="ru-RU"/>
        </w:rPr>
      </w:pPr>
      <w:bookmarkStart w:id="69" w:name="_Ref493587797"/>
      <w:bookmarkStart w:id="70" w:name="_Toc530904593"/>
      <w:bookmarkStart w:id="71" w:name="_Toc95839308"/>
      <w:r w:rsidRPr="00867C74">
        <w:t>Amendment</w:t>
      </w:r>
      <w:r w:rsidRPr="00B1363F">
        <w:rPr>
          <w:lang w:val="ru-RU"/>
        </w:rPr>
        <w:t xml:space="preserve"> </w:t>
      </w:r>
      <w:r w:rsidRPr="00867C74">
        <w:t>of</w:t>
      </w:r>
      <w:r w:rsidRPr="00B1363F">
        <w:rPr>
          <w:lang w:val="ru-RU"/>
        </w:rPr>
        <w:t xml:space="preserve"> </w:t>
      </w:r>
      <w:r w:rsidRPr="00867C74">
        <w:t>tender</w:t>
      </w:r>
      <w:r w:rsidRPr="00B1363F">
        <w:rPr>
          <w:lang w:val="ru-RU"/>
        </w:rPr>
        <w:t xml:space="preserve"> </w:t>
      </w:r>
      <w:r w:rsidRPr="00867C74">
        <w:t>documents</w:t>
      </w:r>
      <w:bookmarkStart w:id="72" w:name="_Toc95718994"/>
      <w:bookmarkStart w:id="73" w:name="_Toc95719244"/>
      <w:bookmarkStart w:id="74" w:name="_Toc95719321"/>
      <w:bookmarkEnd w:id="69"/>
      <w:bookmarkEnd w:id="70"/>
      <w:bookmarkEnd w:id="71"/>
      <w:r w:rsidR="00B1363F" w:rsidRPr="00B1363F">
        <w:rPr>
          <w:color w:val="auto"/>
          <w:lang w:val="ru-RU"/>
        </w:rPr>
        <w:t xml:space="preserve"> </w:t>
      </w:r>
      <w:r w:rsidR="00B1363F">
        <w:rPr>
          <w:color w:val="auto"/>
          <w:lang w:val="ru-RU"/>
        </w:rPr>
        <w:t>/</w:t>
      </w:r>
      <w:r w:rsidR="00B1363F" w:rsidRPr="00E50B2F">
        <w:rPr>
          <w:color w:val="0070C0"/>
          <w:lang w:val="ru-RU"/>
        </w:rPr>
        <w:t>Внесение</w:t>
      </w:r>
      <w:r w:rsidR="00B1363F" w:rsidRPr="00B1363F">
        <w:rPr>
          <w:color w:val="002060"/>
          <w:lang w:val="ru-RU"/>
        </w:rPr>
        <w:t xml:space="preserve"> </w:t>
      </w:r>
      <w:r w:rsidR="00B1363F" w:rsidRPr="00E50B2F">
        <w:rPr>
          <w:color w:val="0070C0"/>
          <w:lang w:val="ru-RU"/>
        </w:rPr>
        <w:t>изменений</w:t>
      </w:r>
      <w:r w:rsidR="00B1363F" w:rsidRPr="00B1363F">
        <w:rPr>
          <w:color w:val="002060"/>
          <w:lang w:val="ru-RU"/>
        </w:rPr>
        <w:t xml:space="preserve"> </w:t>
      </w:r>
      <w:r w:rsidR="00B1363F" w:rsidRPr="00E50B2F">
        <w:rPr>
          <w:color w:val="0070C0"/>
          <w:lang w:val="ru-RU"/>
        </w:rPr>
        <w:t>в</w:t>
      </w:r>
      <w:r w:rsidR="00B1363F" w:rsidRPr="00B1363F">
        <w:rPr>
          <w:color w:val="002060"/>
          <w:lang w:val="ru-RU"/>
        </w:rPr>
        <w:t xml:space="preserve"> </w:t>
      </w:r>
      <w:r w:rsidR="00B1363F" w:rsidRPr="00E50B2F">
        <w:rPr>
          <w:color w:val="0070C0"/>
          <w:lang w:val="ru-RU"/>
        </w:rPr>
        <w:t>тендерную</w:t>
      </w:r>
      <w:r w:rsidR="00B1363F" w:rsidRPr="00B1363F">
        <w:rPr>
          <w:color w:val="002060"/>
          <w:lang w:val="ru-RU"/>
        </w:rPr>
        <w:t xml:space="preserve"> </w:t>
      </w:r>
      <w:r w:rsidR="00B1363F" w:rsidRPr="00E50B2F">
        <w:rPr>
          <w:color w:val="0070C0"/>
          <w:lang w:val="ru-RU"/>
        </w:rPr>
        <w:t>документацию</w:t>
      </w:r>
      <w:bookmarkEnd w:id="72"/>
      <w:bookmarkEnd w:id="73"/>
      <w:bookmarkEnd w:id="74"/>
    </w:p>
    <w:p w14:paraId="2D48DE16" w14:textId="3E5D51CE" w:rsidR="00B11A2D" w:rsidRPr="00CC00FA" w:rsidRDefault="00B11A2D" w:rsidP="00B11A2D">
      <w:pPr>
        <w:pStyle w:val="2"/>
        <w:spacing w:before="0" w:after="0" w:line="276" w:lineRule="auto"/>
        <w:ind w:left="567"/>
        <w:rPr>
          <w:rFonts w:ascii="Cambria" w:hAnsi="Cambria"/>
          <w:sz w:val="20"/>
          <w:lang w:val="ru-RU"/>
        </w:rPr>
      </w:pPr>
      <w:r w:rsidRPr="00867C74">
        <w:rPr>
          <w:rFonts w:ascii="Cambria" w:hAnsi="Cambria"/>
          <w:sz w:val="20"/>
        </w:rPr>
        <w:t>At</w:t>
      </w:r>
      <w:r w:rsidRPr="00CC00FA">
        <w:rPr>
          <w:rFonts w:ascii="Cambria" w:hAnsi="Cambria"/>
          <w:sz w:val="20"/>
          <w:lang w:val="ru-RU"/>
        </w:rPr>
        <w:t xml:space="preserve"> </w:t>
      </w:r>
      <w:r w:rsidRPr="00867C74">
        <w:rPr>
          <w:rFonts w:ascii="Cambria" w:hAnsi="Cambria"/>
          <w:sz w:val="20"/>
        </w:rPr>
        <w:t>any</w:t>
      </w:r>
      <w:r w:rsidRPr="00CC00FA">
        <w:rPr>
          <w:rFonts w:ascii="Cambria" w:hAnsi="Cambria"/>
          <w:sz w:val="20"/>
          <w:lang w:val="ru-RU"/>
        </w:rPr>
        <w:t xml:space="preserve"> </w:t>
      </w:r>
      <w:r w:rsidRPr="00867C74">
        <w:rPr>
          <w:rFonts w:ascii="Cambria" w:hAnsi="Cambria"/>
          <w:sz w:val="20"/>
        </w:rPr>
        <w:t>time</w:t>
      </w:r>
      <w:r w:rsidRPr="00CC00FA">
        <w:rPr>
          <w:rFonts w:ascii="Cambria" w:hAnsi="Cambria"/>
          <w:sz w:val="20"/>
          <w:lang w:val="ru-RU"/>
        </w:rPr>
        <w:t xml:space="preserve"> </w:t>
      </w:r>
      <w:r w:rsidR="00070C5B">
        <w:rPr>
          <w:rFonts w:ascii="Cambria" w:hAnsi="Cambria"/>
          <w:sz w:val="20"/>
        </w:rPr>
        <w:t>but</w:t>
      </w:r>
      <w:r w:rsidR="00070C5B" w:rsidRPr="00CC00FA">
        <w:rPr>
          <w:rFonts w:ascii="Cambria" w:hAnsi="Cambria"/>
          <w:sz w:val="20"/>
          <w:lang w:val="ru-RU"/>
        </w:rPr>
        <w:t xml:space="preserve"> </w:t>
      </w:r>
      <w:r w:rsidR="00070C5B">
        <w:rPr>
          <w:rFonts w:ascii="Cambria" w:hAnsi="Cambria"/>
          <w:sz w:val="20"/>
        </w:rPr>
        <w:t>not</w:t>
      </w:r>
      <w:r w:rsidR="00070C5B" w:rsidRPr="00CC00FA">
        <w:rPr>
          <w:rFonts w:ascii="Cambria" w:hAnsi="Cambria"/>
          <w:sz w:val="20"/>
          <w:lang w:val="ru-RU"/>
        </w:rPr>
        <w:t xml:space="preserve"> </w:t>
      </w:r>
      <w:r w:rsidR="00070C5B">
        <w:rPr>
          <w:rFonts w:ascii="Cambria" w:hAnsi="Cambria"/>
          <w:sz w:val="20"/>
        </w:rPr>
        <w:t>later</w:t>
      </w:r>
      <w:r w:rsidR="00070C5B" w:rsidRPr="00CC00FA">
        <w:rPr>
          <w:rFonts w:ascii="Cambria" w:hAnsi="Cambria"/>
          <w:sz w:val="20"/>
          <w:lang w:val="ru-RU"/>
        </w:rPr>
        <w:t xml:space="preserve"> </w:t>
      </w:r>
      <w:r w:rsidR="00070C5B">
        <w:rPr>
          <w:rFonts w:ascii="Cambria" w:hAnsi="Cambria"/>
          <w:sz w:val="20"/>
        </w:rPr>
        <w:t>than</w:t>
      </w:r>
      <w:r w:rsidR="00070C5B" w:rsidRPr="00CC00FA">
        <w:rPr>
          <w:rFonts w:ascii="Cambria" w:hAnsi="Cambria"/>
          <w:sz w:val="20"/>
          <w:lang w:val="ru-RU"/>
        </w:rPr>
        <w:t xml:space="preserve"> </w:t>
      </w:r>
      <w:r w:rsidR="00070C5B">
        <w:rPr>
          <w:rFonts w:ascii="Cambria" w:hAnsi="Cambria"/>
          <w:sz w:val="20"/>
        </w:rPr>
        <w:t>five</w:t>
      </w:r>
      <w:r w:rsidR="00070C5B" w:rsidRPr="00CC00FA">
        <w:rPr>
          <w:rFonts w:ascii="Cambria" w:hAnsi="Cambria"/>
          <w:sz w:val="20"/>
          <w:lang w:val="ru-RU"/>
        </w:rPr>
        <w:t xml:space="preserve"> (5) </w:t>
      </w:r>
      <w:r w:rsidR="00070C5B">
        <w:rPr>
          <w:rFonts w:ascii="Cambria" w:hAnsi="Cambria"/>
          <w:sz w:val="20"/>
        </w:rPr>
        <w:t>calendar</w:t>
      </w:r>
      <w:r w:rsidR="00070C5B" w:rsidRPr="00CC00FA">
        <w:rPr>
          <w:rFonts w:ascii="Cambria" w:hAnsi="Cambria"/>
          <w:sz w:val="20"/>
          <w:lang w:val="ru-RU"/>
        </w:rPr>
        <w:t xml:space="preserve"> </w:t>
      </w:r>
      <w:r w:rsidR="00070C5B">
        <w:rPr>
          <w:rFonts w:ascii="Cambria" w:hAnsi="Cambria"/>
          <w:sz w:val="20"/>
        </w:rPr>
        <w:t>days</w:t>
      </w:r>
      <w:r w:rsidR="00070C5B" w:rsidRPr="00CC00FA">
        <w:rPr>
          <w:rFonts w:ascii="Cambria" w:hAnsi="Cambria"/>
          <w:sz w:val="20"/>
          <w:lang w:val="ru-RU"/>
        </w:rPr>
        <w:t xml:space="preserve"> </w:t>
      </w:r>
      <w:r w:rsidRPr="00867C74">
        <w:rPr>
          <w:rFonts w:ascii="Cambria" w:hAnsi="Cambria"/>
          <w:sz w:val="20"/>
        </w:rPr>
        <w:t>prior</w:t>
      </w:r>
      <w:r w:rsidRPr="00CC00FA">
        <w:rPr>
          <w:rFonts w:ascii="Cambria" w:hAnsi="Cambria"/>
          <w:sz w:val="20"/>
          <w:lang w:val="ru-RU"/>
        </w:rPr>
        <w:t xml:space="preserve"> </w:t>
      </w:r>
      <w:r w:rsidRPr="00867C74">
        <w:rPr>
          <w:rFonts w:ascii="Cambria" w:hAnsi="Cambria"/>
          <w:sz w:val="20"/>
        </w:rPr>
        <w:t>to</w:t>
      </w:r>
      <w:r w:rsidRPr="00CC00FA">
        <w:rPr>
          <w:rFonts w:ascii="Cambria" w:hAnsi="Cambria"/>
          <w:sz w:val="20"/>
          <w:lang w:val="ru-RU"/>
        </w:rPr>
        <w:t xml:space="preserve"> </w:t>
      </w:r>
      <w:r w:rsidRPr="00867C74">
        <w:rPr>
          <w:rFonts w:ascii="Cambria" w:hAnsi="Cambria"/>
          <w:sz w:val="20"/>
        </w:rPr>
        <w:t>the</w:t>
      </w:r>
      <w:r w:rsidRPr="00CC00FA">
        <w:rPr>
          <w:rFonts w:ascii="Cambria" w:hAnsi="Cambria"/>
          <w:sz w:val="20"/>
          <w:lang w:val="ru-RU"/>
        </w:rPr>
        <w:t xml:space="preserve"> </w:t>
      </w:r>
      <w:r w:rsidRPr="00867C74">
        <w:rPr>
          <w:rFonts w:ascii="Cambria" w:hAnsi="Cambria"/>
          <w:sz w:val="20"/>
        </w:rPr>
        <w:t>deadline</w:t>
      </w:r>
      <w:r w:rsidRPr="00CC00FA">
        <w:rPr>
          <w:rFonts w:ascii="Cambria" w:hAnsi="Cambria"/>
          <w:sz w:val="20"/>
          <w:lang w:val="ru-RU"/>
        </w:rPr>
        <w:t xml:space="preserve"> </w:t>
      </w:r>
      <w:r w:rsidRPr="00867C74">
        <w:rPr>
          <w:rFonts w:ascii="Cambria" w:hAnsi="Cambria"/>
          <w:sz w:val="20"/>
        </w:rPr>
        <w:t>for</w:t>
      </w:r>
      <w:r w:rsidRPr="00CC00FA">
        <w:rPr>
          <w:rFonts w:ascii="Cambria" w:hAnsi="Cambria"/>
          <w:sz w:val="20"/>
          <w:lang w:val="ru-RU"/>
        </w:rPr>
        <w:t xml:space="preserve"> </w:t>
      </w:r>
      <w:r w:rsidRPr="00867C74">
        <w:rPr>
          <w:rFonts w:ascii="Cambria" w:hAnsi="Cambria"/>
          <w:sz w:val="20"/>
        </w:rPr>
        <w:t>submission</w:t>
      </w:r>
      <w:r w:rsidRPr="00CC00FA">
        <w:rPr>
          <w:rFonts w:ascii="Cambria" w:hAnsi="Cambria"/>
          <w:sz w:val="20"/>
          <w:lang w:val="ru-RU"/>
        </w:rPr>
        <w:t xml:space="preserve"> </w:t>
      </w:r>
      <w:r w:rsidRPr="00867C74">
        <w:rPr>
          <w:rFonts w:ascii="Cambria" w:hAnsi="Cambria"/>
          <w:sz w:val="20"/>
        </w:rPr>
        <w:t>of</w:t>
      </w:r>
      <w:r w:rsidRPr="00CC00FA">
        <w:rPr>
          <w:rFonts w:ascii="Cambria" w:hAnsi="Cambria"/>
          <w:sz w:val="20"/>
          <w:lang w:val="ru-RU"/>
        </w:rPr>
        <w:t xml:space="preserve"> </w:t>
      </w:r>
      <w:r w:rsidRPr="00867C74">
        <w:rPr>
          <w:rFonts w:ascii="Cambria" w:hAnsi="Cambria"/>
          <w:sz w:val="20"/>
        </w:rPr>
        <w:t>bids</w:t>
      </w:r>
      <w:r w:rsidRPr="00CC00FA">
        <w:rPr>
          <w:rFonts w:ascii="Cambria" w:hAnsi="Cambria"/>
          <w:sz w:val="20"/>
          <w:lang w:val="ru-RU"/>
        </w:rPr>
        <w:t xml:space="preserve">, </w:t>
      </w:r>
      <w:r w:rsidRPr="00867C74">
        <w:rPr>
          <w:rFonts w:ascii="Cambria" w:hAnsi="Cambria"/>
          <w:sz w:val="20"/>
        </w:rPr>
        <w:t>the</w:t>
      </w:r>
      <w:r w:rsidRPr="00CC00FA">
        <w:rPr>
          <w:rFonts w:ascii="Cambria" w:hAnsi="Cambria"/>
          <w:sz w:val="20"/>
          <w:lang w:val="ru-RU"/>
        </w:rPr>
        <w:t xml:space="preserve"> </w:t>
      </w:r>
      <w:r w:rsidR="001E1EE5" w:rsidRPr="00867C74">
        <w:rPr>
          <w:rFonts w:ascii="Cambria" w:hAnsi="Cambria"/>
          <w:sz w:val="20"/>
        </w:rPr>
        <w:t>I</w:t>
      </w:r>
      <w:r w:rsidR="00B07C1E" w:rsidRPr="00867C74">
        <w:rPr>
          <w:rFonts w:ascii="Cambria" w:hAnsi="Cambria"/>
          <w:sz w:val="20"/>
        </w:rPr>
        <w:t>P</w:t>
      </w:r>
      <w:r w:rsidRPr="00CC00FA">
        <w:rPr>
          <w:rFonts w:ascii="Cambria" w:hAnsi="Cambria"/>
          <w:sz w:val="20"/>
          <w:lang w:val="ru-RU"/>
        </w:rPr>
        <w:t xml:space="preserve"> </w:t>
      </w:r>
      <w:r w:rsidRPr="00867C74">
        <w:rPr>
          <w:rFonts w:ascii="Cambria" w:hAnsi="Cambria"/>
          <w:sz w:val="20"/>
        </w:rPr>
        <w:t>may</w:t>
      </w:r>
      <w:r w:rsidRPr="00CC00FA">
        <w:rPr>
          <w:rFonts w:ascii="Cambria" w:hAnsi="Cambria"/>
          <w:sz w:val="20"/>
          <w:lang w:val="ru-RU"/>
        </w:rPr>
        <w:t xml:space="preserve"> </w:t>
      </w:r>
      <w:r w:rsidRPr="00867C74">
        <w:rPr>
          <w:rFonts w:ascii="Cambria" w:hAnsi="Cambria"/>
          <w:sz w:val="20"/>
        </w:rPr>
        <w:t>amend</w:t>
      </w:r>
      <w:r w:rsidRPr="00CC00FA">
        <w:rPr>
          <w:rFonts w:ascii="Cambria" w:hAnsi="Cambria"/>
          <w:sz w:val="20"/>
          <w:lang w:val="ru-RU"/>
        </w:rPr>
        <w:t xml:space="preserve"> </w:t>
      </w:r>
      <w:r w:rsidRPr="00867C74">
        <w:rPr>
          <w:rFonts w:ascii="Cambria" w:hAnsi="Cambria"/>
          <w:sz w:val="20"/>
        </w:rPr>
        <w:t>the</w:t>
      </w:r>
      <w:r w:rsidRPr="00CC00FA">
        <w:rPr>
          <w:rFonts w:ascii="Cambria" w:hAnsi="Cambria"/>
          <w:sz w:val="20"/>
          <w:lang w:val="ru-RU"/>
        </w:rPr>
        <w:t xml:space="preserve"> </w:t>
      </w:r>
      <w:r w:rsidRPr="00867C74">
        <w:rPr>
          <w:rFonts w:ascii="Cambria" w:hAnsi="Cambria"/>
          <w:sz w:val="20"/>
        </w:rPr>
        <w:t>tender</w:t>
      </w:r>
      <w:r w:rsidRPr="00CC00FA">
        <w:rPr>
          <w:rFonts w:ascii="Cambria" w:hAnsi="Cambria"/>
          <w:sz w:val="20"/>
          <w:lang w:val="ru-RU"/>
        </w:rPr>
        <w:t xml:space="preserve"> </w:t>
      </w:r>
      <w:r w:rsidRPr="00867C74">
        <w:rPr>
          <w:rFonts w:ascii="Cambria" w:hAnsi="Cambria"/>
          <w:sz w:val="20"/>
        </w:rPr>
        <w:t>documents</w:t>
      </w:r>
      <w:r w:rsidRPr="00CC00FA">
        <w:rPr>
          <w:rFonts w:ascii="Cambria" w:hAnsi="Cambria"/>
          <w:sz w:val="20"/>
          <w:lang w:val="ru-RU"/>
        </w:rPr>
        <w:t xml:space="preserve"> </w:t>
      </w:r>
      <w:r w:rsidRPr="00867C74">
        <w:rPr>
          <w:rFonts w:ascii="Cambria" w:hAnsi="Cambria"/>
          <w:sz w:val="20"/>
        </w:rPr>
        <w:t>by</w:t>
      </w:r>
      <w:r w:rsidRPr="00CC00FA">
        <w:rPr>
          <w:rFonts w:ascii="Cambria" w:hAnsi="Cambria"/>
          <w:sz w:val="20"/>
          <w:lang w:val="ru-RU"/>
        </w:rPr>
        <w:t xml:space="preserve"> </w:t>
      </w:r>
      <w:r w:rsidRPr="00867C74">
        <w:rPr>
          <w:rFonts w:ascii="Cambria" w:hAnsi="Cambria"/>
          <w:sz w:val="20"/>
        </w:rPr>
        <w:t>issuing</w:t>
      </w:r>
      <w:r w:rsidRPr="00CC00FA">
        <w:rPr>
          <w:rFonts w:ascii="Cambria" w:hAnsi="Cambria"/>
          <w:sz w:val="20"/>
          <w:lang w:val="ru-RU"/>
        </w:rPr>
        <w:t xml:space="preserve"> </w:t>
      </w:r>
      <w:r w:rsidRPr="00867C74">
        <w:rPr>
          <w:rFonts w:ascii="Cambria" w:hAnsi="Cambria"/>
          <w:sz w:val="20"/>
        </w:rPr>
        <w:t>addenda</w:t>
      </w:r>
      <w:r w:rsidR="00CC00FA" w:rsidRPr="00CC00FA">
        <w:rPr>
          <w:rFonts w:ascii="Cambria" w:hAnsi="Cambria"/>
          <w:sz w:val="20"/>
          <w:lang w:val="ru-RU"/>
        </w:rPr>
        <w:t>/</w:t>
      </w:r>
      <w:r w:rsidR="00CC00FA" w:rsidRPr="00CC00FA">
        <w:rPr>
          <w:rFonts w:ascii="Cambria" w:hAnsi="Cambria"/>
          <w:color w:val="auto"/>
          <w:sz w:val="20"/>
          <w:lang w:val="ru-RU"/>
        </w:rPr>
        <w:t xml:space="preserve"> </w:t>
      </w:r>
      <w:r w:rsidR="00CC00FA" w:rsidRPr="00E50B2F">
        <w:rPr>
          <w:rFonts w:ascii="Cambria" w:hAnsi="Cambria"/>
          <w:color w:val="0070C0"/>
          <w:sz w:val="20"/>
          <w:lang w:val="ru-RU"/>
        </w:rPr>
        <w:t>В</w:t>
      </w:r>
      <w:r w:rsidR="00CC00FA" w:rsidRPr="00CC00FA">
        <w:rPr>
          <w:rFonts w:ascii="Cambria" w:hAnsi="Cambria"/>
          <w:color w:val="002060"/>
          <w:sz w:val="20"/>
          <w:lang w:val="ru-RU"/>
        </w:rPr>
        <w:t xml:space="preserve"> </w:t>
      </w:r>
      <w:r w:rsidR="00CC00FA" w:rsidRPr="0052369B">
        <w:rPr>
          <w:rFonts w:ascii="Cambria" w:hAnsi="Cambria"/>
          <w:color w:val="0070C0"/>
          <w:sz w:val="20"/>
          <w:lang w:val="ru-RU"/>
        </w:rPr>
        <w:t>любое время, но не позднее, чем за пять (5) календарных дней до истечения срока подачи заявок</w:t>
      </w:r>
      <w:r w:rsidR="00CC00FA" w:rsidRPr="00CC00FA">
        <w:rPr>
          <w:rFonts w:ascii="Cambria" w:hAnsi="Cambria"/>
          <w:color w:val="002060"/>
          <w:sz w:val="20"/>
          <w:lang w:val="ru-RU"/>
        </w:rPr>
        <w:t xml:space="preserve">, </w:t>
      </w:r>
      <w:r w:rsidR="00CC00FA" w:rsidRPr="00E50B2F">
        <w:rPr>
          <w:rFonts w:ascii="Cambria" w:hAnsi="Cambria"/>
          <w:color w:val="0070C0"/>
          <w:sz w:val="20"/>
          <w:lang w:val="ru-RU"/>
        </w:rPr>
        <w:t>Партнер</w:t>
      </w:r>
      <w:r w:rsidR="00CC00FA" w:rsidRPr="00CC00FA">
        <w:rPr>
          <w:rFonts w:ascii="Cambria" w:hAnsi="Cambria"/>
          <w:color w:val="002060"/>
          <w:sz w:val="20"/>
          <w:lang w:val="ru-RU"/>
        </w:rPr>
        <w:t>-</w:t>
      </w:r>
      <w:r w:rsidR="00CC00FA" w:rsidRPr="00E50B2F">
        <w:rPr>
          <w:rFonts w:ascii="Cambria" w:hAnsi="Cambria"/>
          <w:color w:val="0070C0"/>
          <w:sz w:val="20"/>
          <w:lang w:val="ru-RU"/>
        </w:rPr>
        <w:t>исполнитель</w:t>
      </w:r>
      <w:r w:rsidR="00CC00FA" w:rsidRPr="00CC00FA">
        <w:rPr>
          <w:rFonts w:ascii="Cambria" w:hAnsi="Cambria"/>
          <w:color w:val="002060"/>
          <w:sz w:val="20"/>
          <w:lang w:val="ru-RU"/>
        </w:rPr>
        <w:t xml:space="preserve"> </w:t>
      </w:r>
      <w:r w:rsidR="00CC00FA" w:rsidRPr="00E50B2F">
        <w:rPr>
          <w:rFonts w:ascii="Cambria" w:hAnsi="Cambria"/>
          <w:color w:val="0070C0"/>
          <w:sz w:val="20"/>
          <w:lang w:val="ru-RU"/>
        </w:rPr>
        <w:t>может</w:t>
      </w:r>
      <w:r w:rsidR="00CC00FA" w:rsidRPr="00CC00FA">
        <w:rPr>
          <w:rFonts w:ascii="Cambria" w:hAnsi="Cambria"/>
          <w:color w:val="002060"/>
          <w:sz w:val="20"/>
          <w:lang w:val="ru-RU"/>
        </w:rPr>
        <w:t xml:space="preserve"> </w:t>
      </w:r>
      <w:r w:rsidR="00CC00FA" w:rsidRPr="00E50B2F">
        <w:rPr>
          <w:rFonts w:ascii="Cambria" w:hAnsi="Cambria"/>
          <w:color w:val="0070C0"/>
          <w:sz w:val="20"/>
          <w:lang w:val="ru-RU"/>
        </w:rPr>
        <w:t>внести</w:t>
      </w:r>
      <w:r w:rsidR="00CC00FA" w:rsidRPr="00CC00FA">
        <w:rPr>
          <w:rFonts w:ascii="Cambria" w:hAnsi="Cambria"/>
          <w:color w:val="002060"/>
          <w:sz w:val="20"/>
          <w:lang w:val="ru-RU"/>
        </w:rPr>
        <w:t xml:space="preserve"> </w:t>
      </w:r>
      <w:r w:rsidR="00CC00FA" w:rsidRPr="00E50B2F">
        <w:rPr>
          <w:rFonts w:ascii="Cambria" w:hAnsi="Cambria"/>
          <w:color w:val="0070C0"/>
          <w:sz w:val="20"/>
          <w:lang w:val="ru-RU"/>
        </w:rPr>
        <w:t>изменения</w:t>
      </w:r>
      <w:r w:rsidR="00CC00FA" w:rsidRPr="00CC00FA">
        <w:rPr>
          <w:rFonts w:ascii="Cambria" w:hAnsi="Cambria"/>
          <w:color w:val="002060"/>
          <w:sz w:val="20"/>
          <w:lang w:val="ru-RU"/>
        </w:rPr>
        <w:t xml:space="preserve"> </w:t>
      </w:r>
      <w:r w:rsidR="00CC00FA" w:rsidRPr="00E50B2F">
        <w:rPr>
          <w:rFonts w:ascii="Cambria" w:hAnsi="Cambria"/>
          <w:color w:val="0070C0"/>
          <w:sz w:val="20"/>
          <w:lang w:val="ru-RU"/>
        </w:rPr>
        <w:t>в</w:t>
      </w:r>
      <w:r w:rsidR="00CC00FA" w:rsidRPr="00CC00FA">
        <w:rPr>
          <w:rFonts w:ascii="Cambria" w:hAnsi="Cambria"/>
          <w:color w:val="002060"/>
          <w:sz w:val="20"/>
          <w:lang w:val="ru-RU"/>
        </w:rPr>
        <w:t xml:space="preserve"> </w:t>
      </w:r>
      <w:r w:rsidR="00CC00FA" w:rsidRPr="00E50B2F">
        <w:rPr>
          <w:rFonts w:ascii="Cambria" w:hAnsi="Cambria"/>
          <w:color w:val="0070C0"/>
          <w:sz w:val="20"/>
          <w:lang w:val="ru-RU"/>
        </w:rPr>
        <w:t>тендерную</w:t>
      </w:r>
      <w:r w:rsidR="00CC00FA" w:rsidRPr="00CC00FA">
        <w:rPr>
          <w:rFonts w:ascii="Cambria" w:hAnsi="Cambria"/>
          <w:color w:val="002060"/>
          <w:sz w:val="20"/>
          <w:lang w:val="ru-RU"/>
        </w:rPr>
        <w:t xml:space="preserve"> </w:t>
      </w:r>
      <w:r w:rsidR="00CC00FA" w:rsidRPr="00E50B2F">
        <w:rPr>
          <w:rFonts w:ascii="Cambria" w:hAnsi="Cambria"/>
          <w:color w:val="0070C0"/>
          <w:sz w:val="20"/>
          <w:lang w:val="ru-RU"/>
        </w:rPr>
        <w:t>документацию</w:t>
      </w:r>
      <w:r w:rsidR="00CC00FA" w:rsidRPr="00CC00FA">
        <w:rPr>
          <w:rFonts w:ascii="Cambria" w:hAnsi="Cambria"/>
          <w:color w:val="002060"/>
          <w:sz w:val="20"/>
          <w:lang w:val="ru-RU"/>
        </w:rPr>
        <w:t xml:space="preserve"> </w:t>
      </w:r>
      <w:r w:rsidR="00CC00FA" w:rsidRPr="00E50B2F">
        <w:rPr>
          <w:rFonts w:ascii="Cambria" w:hAnsi="Cambria"/>
          <w:color w:val="0070C0"/>
          <w:sz w:val="20"/>
          <w:lang w:val="ru-RU"/>
        </w:rPr>
        <w:t>путем</w:t>
      </w:r>
      <w:r w:rsidR="00CC00FA" w:rsidRPr="00CC00FA">
        <w:rPr>
          <w:rFonts w:ascii="Cambria" w:hAnsi="Cambria"/>
          <w:color w:val="002060"/>
          <w:sz w:val="20"/>
          <w:lang w:val="ru-RU"/>
        </w:rPr>
        <w:t xml:space="preserve"> </w:t>
      </w:r>
      <w:r w:rsidR="00CC00FA" w:rsidRPr="00E50B2F">
        <w:rPr>
          <w:rFonts w:ascii="Cambria" w:hAnsi="Cambria"/>
          <w:color w:val="0070C0"/>
          <w:sz w:val="20"/>
          <w:lang w:val="ru-RU"/>
        </w:rPr>
        <w:t>внесения</w:t>
      </w:r>
      <w:r w:rsidR="00CC00FA" w:rsidRPr="00CC00FA">
        <w:rPr>
          <w:rFonts w:ascii="Cambria" w:hAnsi="Cambria"/>
          <w:color w:val="002060"/>
          <w:sz w:val="20"/>
          <w:lang w:val="ru-RU"/>
        </w:rPr>
        <w:t xml:space="preserve"> </w:t>
      </w:r>
      <w:r w:rsidR="00CC00FA" w:rsidRPr="00E50B2F">
        <w:rPr>
          <w:rFonts w:ascii="Cambria" w:hAnsi="Cambria"/>
          <w:color w:val="0070C0"/>
          <w:sz w:val="20"/>
          <w:lang w:val="ru-RU"/>
        </w:rPr>
        <w:t>дополнений</w:t>
      </w:r>
      <w:r w:rsidRPr="00CC00FA">
        <w:rPr>
          <w:rFonts w:ascii="Cambria" w:hAnsi="Cambria"/>
          <w:sz w:val="20"/>
          <w:lang w:val="ru-RU"/>
        </w:rPr>
        <w:t>.</w:t>
      </w:r>
      <w:r w:rsidR="00945D5B" w:rsidRPr="00945D5B">
        <w:rPr>
          <w:rFonts w:ascii="Cambria" w:hAnsi="Cambria"/>
          <w:sz w:val="20"/>
          <w:lang w:val="ru-RU"/>
        </w:rPr>
        <w:t xml:space="preserve"> </w:t>
      </w:r>
    </w:p>
    <w:p w14:paraId="46890BC9" w14:textId="42E5C9F5" w:rsidR="0043700B" w:rsidRPr="00CC00FA" w:rsidRDefault="00B11A2D" w:rsidP="00A3033A">
      <w:pPr>
        <w:pStyle w:val="2"/>
        <w:spacing w:before="0" w:after="0" w:line="276" w:lineRule="auto"/>
        <w:ind w:left="567"/>
        <w:rPr>
          <w:rFonts w:ascii="Cambria" w:hAnsi="Cambria"/>
          <w:sz w:val="20"/>
          <w:lang w:val="ru-RU"/>
        </w:rPr>
      </w:pPr>
      <w:r w:rsidRPr="00867C74">
        <w:rPr>
          <w:rFonts w:ascii="Cambria" w:hAnsi="Cambria"/>
          <w:sz w:val="20"/>
        </w:rPr>
        <w:t>Any addendum thus issued shall be part of the tender documents and shall be communicated in writing to all prospective bidders that have received the tender documents. Prospective</w:t>
      </w:r>
      <w:r w:rsidRPr="00CC00FA">
        <w:rPr>
          <w:rFonts w:ascii="Cambria" w:hAnsi="Cambria"/>
          <w:sz w:val="20"/>
          <w:lang w:val="ru-RU"/>
        </w:rPr>
        <w:t xml:space="preserve"> </w:t>
      </w:r>
      <w:r w:rsidRPr="00867C74">
        <w:rPr>
          <w:rFonts w:ascii="Cambria" w:hAnsi="Cambria"/>
          <w:sz w:val="20"/>
        </w:rPr>
        <w:t>bidders</w:t>
      </w:r>
      <w:r w:rsidRPr="00CC00FA">
        <w:rPr>
          <w:rFonts w:ascii="Cambria" w:hAnsi="Cambria"/>
          <w:sz w:val="20"/>
          <w:lang w:val="ru-RU"/>
        </w:rPr>
        <w:t xml:space="preserve"> </w:t>
      </w:r>
      <w:r w:rsidRPr="00867C74">
        <w:rPr>
          <w:rFonts w:ascii="Cambria" w:hAnsi="Cambria"/>
          <w:sz w:val="20"/>
        </w:rPr>
        <w:t>shall</w:t>
      </w:r>
      <w:r w:rsidRPr="00CC00FA">
        <w:rPr>
          <w:rFonts w:ascii="Cambria" w:hAnsi="Cambria"/>
          <w:sz w:val="20"/>
          <w:lang w:val="ru-RU"/>
        </w:rPr>
        <w:t xml:space="preserve"> </w:t>
      </w:r>
      <w:r w:rsidRPr="00867C74">
        <w:rPr>
          <w:rFonts w:ascii="Cambria" w:hAnsi="Cambria"/>
          <w:sz w:val="20"/>
        </w:rPr>
        <w:t>promptly</w:t>
      </w:r>
      <w:r w:rsidRPr="00CC00FA">
        <w:rPr>
          <w:rFonts w:ascii="Cambria" w:hAnsi="Cambria"/>
          <w:sz w:val="20"/>
          <w:lang w:val="ru-RU"/>
        </w:rPr>
        <w:t xml:space="preserve"> </w:t>
      </w:r>
      <w:r w:rsidRPr="00867C74">
        <w:rPr>
          <w:rFonts w:ascii="Cambria" w:hAnsi="Cambria"/>
          <w:sz w:val="20"/>
        </w:rPr>
        <w:t>acknowledge</w:t>
      </w:r>
      <w:r w:rsidRPr="00CC00FA">
        <w:rPr>
          <w:rFonts w:ascii="Cambria" w:hAnsi="Cambria"/>
          <w:sz w:val="20"/>
          <w:lang w:val="ru-RU"/>
        </w:rPr>
        <w:t xml:space="preserve"> </w:t>
      </w:r>
      <w:r w:rsidRPr="00867C74">
        <w:rPr>
          <w:rFonts w:ascii="Cambria" w:hAnsi="Cambria"/>
          <w:sz w:val="20"/>
        </w:rPr>
        <w:t>the</w:t>
      </w:r>
      <w:r w:rsidRPr="00CC00FA">
        <w:rPr>
          <w:rFonts w:ascii="Cambria" w:hAnsi="Cambria"/>
          <w:sz w:val="20"/>
          <w:lang w:val="ru-RU"/>
        </w:rPr>
        <w:t xml:space="preserve"> </w:t>
      </w:r>
      <w:r w:rsidRPr="00867C74">
        <w:rPr>
          <w:rFonts w:ascii="Cambria" w:hAnsi="Cambria"/>
          <w:sz w:val="20"/>
        </w:rPr>
        <w:t>receipt</w:t>
      </w:r>
      <w:r w:rsidRPr="00CC00FA">
        <w:rPr>
          <w:rFonts w:ascii="Cambria" w:hAnsi="Cambria"/>
          <w:sz w:val="20"/>
          <w:lang w:val="ru-RU"/>
        </w:rPr>
        <w:t xml:space="preserve"> </w:t>
      </w:r>
      <w:r w:rsidRPr="00867C74">
        <w:rPr>
          <w:rFonts w:ascii="Cambria" w:hAnsi="Cambria"/>
          <w:sz w:val="20"/>
        </w:rPr>
        <w:t>of</w:t>
      </w:r>
      <w:r w:rsidRPr="00CC00FA">
        <w:rPr>
          <w:rFonts w:ascii="Cambria" w:hAnsi="Cambria"/>
          <w:sz w:val="20"/>
          <w:lang w:val="ru-RU"/>
        </w:rPr>
        <w:t xml:space="preserve"> </w:t>
      </w:r>
      <w:r w:rsidRPr="00867C74">
        <w:rPr>
          <w:rFonts w:ascii="Cambria" w:hAnsi="Cambria"/>
          <w:sz w:val="20"/>
        </w:rPr>
        <w:t>each</w:t>
      </w:r>
      <w:r w:rsidRPr="00CC00FA">
        <w:rPr>
          <w:rFonts w:ascii="Cambria" w:hAnsi="Cambria"/>
          <w:sz w:val="20"/>
          <w:lang w:val="ru-RU"/>
        </w:rPr>
        <w:t xml:space="preserve"> </w:t>
      </w:r>
      <w:r w:rsidRPr="00867C74">
        <w:rPr>
          <w:rFonts w:ascii="Cambria" w:hAnsi="Cambria"/>
          <w:sz w:val="20"/>
        </w:rPr>
        <w:t>addendum</w:t>
      </w:r>
      <w:r w:rsidRPr="00CC00FA">
        <w:rPr>
          <w:rFonts w:ascii="Cambria" w:hAnsi="Cambria"/>
          <w:sz w:val="20"/>
          <w:lang w:val="ru-RU"/>
        </w:rPr>
        <w:t xml:space="preserve"> </w:t>
      </w:r>
      <w:r w:rsidRPr="00867C74">
        <w:rPr>
          <w:rFonts w:ascii="Cambria" w:hAnsi="Cambria"/>
          <w:sz w:val="20"/>
        </w:rPr>
        <w:t>in</w:t>
      </w:r>
      <w:r w:rsidRPr="00CC00FA">
        <w:rPr>
          <w:rFonts w:ascii="Cambria" w:hAnsi="Cambria"/>
          <w:sz w:val="20"/>
          <w:lang w:val="ru-RU"/>
        </w:rPr>
        <w:t xml:space="preserve"> </w:t>
      </w:r>
      <w:r w:rsidRPr="00867C74">
        <w:rPr>
          <w:rFonts w:ascii="Cambria" w:hAnsi="Cambria"/>
          <w:sz w:val="20"/>
        </w:rPr>
        <w:t>writing</w:t>
      </w:r>
      <w:r w:rsidRPr="00CC00FA">
        <w:rPr>
          <w:rFonts w:ascii="Cambria" w:hAnsi="Cambria"/>
          <w:sz w:val="20"/>
          <w:lang w:val="ru-RU"/>
        </w:rPr>
        <w:t xml:space="preserve"> </w:t>
      </w:r>
      <w:r w:rsidRPr="00867C74">
        <w:rPr>
          <w:rFonts w:ascii="Cambria" w:hAnsi="Cambria"/>
          <w:sz w:val="20"/>
        </w:rPr>
        <w:t>to</w:t>
      </w:r>
      <w:r w:rsidRPr="00CC00FA">
        <w:rPr>
          <w:rFonts w:ascii="Cambria" w:hAnsi="Cambria"/>
          <w:sz w:val="20"/>
          <w:lang w:val="ru-RU"/>
        </w:rPr>
        <w:t xml:space="preserve"> </w:t>
      </w:r>
      <w:r w:rsidRPr="00867C74">
        <w:rPr>
          <w:rFonts w:ascii="Cambria" w:hAnsi="Cambria"/>
          <w:sz w:val="20"/>
        </w:rPr>
        <w:t>the</w:t>
      </w:r>
      <w:r w:rsidRPr="00CC00FA">
        <w:rPr>
          <w:rFonts w:ascii="Cambria" w:hAnsi="Cambria"/>
          <w:sz w:val="20"/>
          <w:lang w:val="ru-RU"/>
        </w:rPr>
        <w:t xml:space="preserve"> </w:t>
      </w:r>
      <w:r w:rsidR="001E1EE5" w:rsidRPr="00867C74">
        <w:rPr>
          <w:rFonts w:ascii="Cambria" w:hAnsi="Cambria"/>
          <w:sz w:val="20"/>
        </w:rPr>
        <w:t>I</w:t>
      </w:r>
      <w:r w:rsidR="00B07C1E" w:rsidRPr="00867C74">
        <w:rPr>
          <w:rFonts w:ascii="Cambria" w:hAnsi="Cambria"/>
          <w:sz w:val="20"/>
        </w:rPr>
        <w:t>P</w:t>
      </w:r>
      <w:r w:rsidR="00CC00FA" w:rsidRPr="00CC00FA">
        <w:rPr>
          <w:rFonts w:ascii="Cambria" w:hAnsi="Cambria"/>
          <w:sz w:val="20"/>
          <w:lang w:val="ru-RU"/>
        </w:rPr>
        <w:t>/</w:t>
      </w:r>
      <w:r w:rsidR="00CC00FA" w:rsidRPr="00E50B2F">
        <w:rPr>
          <w:rFonts w:ascii="Cambria" w:hAnsi="Cambria"/>
          <w:color w:val="0070C0"/>
          <w:sz w:val="20"/>
          <w:lang w:val="ru-RU"/>
        </w:rPr>
        <w:t>Любое</w:t>
      </w:r>
      <w:r w:rsidR="00CC00FA" w:rsidRPr="00CC00FA">
        <w:rPr>
          <w:rFonts w:ascii="Cambria" w:hAnsi="Cambria"/>
          <w:color w:val="002060"/>
          <w:sz w:val="20"/>
          <w:lang w:val="ru-RU"/>
        </w:rPr>
        <w:t xml:space="preserve"> </w:t>
      </w:r>
      <w:r w:rsidR="00CC00FA" w:rsidRPr="00E50B2F">
        <w:rPr>
          <w:rFonts w:ascii="Cambria" w:hAnsi="Cambria"/>
          <w:color w:val="0070C0"/>
          <w:sz w:val="20"/>
          <w:lang w:val="ru-RU"/>
        </w:rPr>
        <w:t>изданное</w:t>
      </w:r>
      <w:r w:rsidR="00CC00FA" w:rsidRPr="00CC00FA">
        <w:rPr>
          <w:rFonts w:ascii="Cambria" w:hAnsi="Cambria"/>
          <w:color w:val="002060"/>
          <w:sz w:val="20"/>
          <w:lang w:val="ru-RU"/>
        </w:rPr>
        <w:t xml:space="preserve"> </w:t>
      </w:r>
      <w:r w:rsidR="00CC00FA" w:rsidRPr="00E50B2F">
        <w:rPr>
          <w:rFonts w:ascii="Cambria" w:hAnsi="Cambria"/>
          <w:color w:val="0070C0"/>
          <w:sz w:val="20"/>
          <w:lang w:val="ru-RU"/>
        </w:rPr>
        <w:t>таким</w:t>
      </w:r>
      <w:r w:rsidR="00CC00FA" w:rsidRPr="00CC00FA">
        <w:rPr>
          <w:rFonts w:ascii="Cambria" w:hAnsi="Cambria"/>
          <w:color w:val="002060"/>
          <w:sz w:val="20"/>
          <w:lang w:val="ru-RU"/>
        </w:rPr>
        <w:t xml:space="preserve"> </w:t>
      </w:r>
      <w:r w:rsidR="00CC00FA" w:rsidRPr="00E50B2F">
        <w:rPr>
          <w:rFonts w:ascii="Cambria" w:hAnsi="Cambria"/>
          <w:color w:val="0070C0"/>
          <w:sz w:val="20"/>
          <w:lang w:val="ru-RU"/>
        </w:rPr>
        <w:t>образом</w:t>
      </w:r>
      <w:r w:rsidR="00CC00FA" w:rsidRPr="00CC00FA">
        <w:rPr>
          <w:rFonts w:ascii="Cambria" w:hAnsi="Cambria"/>
          <w:color w:val="002060"/>
          <w:sz w:val="20"/>
          <w:lang w:val="ru-RU"/>
        </w:rPr>
        <w:t xml:space="preserve"> </w:t>
      </w:r>
      <w:r w:rsidR="00CC00FA" w:rsidRPr="00E50B2F">
        <w:rPr>
          <w:rFonts w:ascii="Cambria" w:hAnsi="Cambria"/>
          <w:color w:val="0070C0"/>
          <w:sz w:val="20"/>
          <w:lang w:val="ru-RU"/>
        </w:rPr>
        <w:t>дополнение</w:t>
      </w:r>
      <w:r w:rsidR="00CC00FA" w:rsidRPr="00CC00FA">
        <w:rPr>
          <w:rFonts w:ascii="Cambria" w:hAnsi="Cambria"/>
          <w:color w:val="002060"/>
          <w:sz w:val="20"/>
          <w:lang w:val="ru-RU"/>
        </w:rPr>
        <w:t xml:space="preserve"> </w:t>
      </w:r>
      <w:r w:rsidR="00CC00FA" w:rsidRPr="00E50B2F">
        <w:rPr>
          <w:rFonts w:ascii="Cambria" w:hAnsi="Cambria"/>
          <w:color w:val="0070C0"/>
          <w:sz w:val="20"/>
          <w:lang w:val="ru-RU"/>
        </w:rPr>
        <w:t>должно</w:t>
      </w:r>
      <w:r w:rsidR="00CC00FA" w:rsidRPr="00CC00FA">
        <w:rPr>
          <w:rFonts w:ascii="Cambria" w:hAnsi="Cambria"/>
          <w:color w:val="002060"/>
          <w:sz w:val="20"/>
          <w:lang w:val="ru-RU"/>
        </w:rPr>
        <w:t xml:space="preserve"> </w:t>
      </w:r>
      <w:r w:rsidR="00CC00FA" w:rsidRPr="00E50B2F">
        <w:rPr>
          <w:rFonts w:ascii="Cambria" w:hAnsi="Cambria"/>
          <w:color w:val="0070C0"/>
          <w:sz w:val="20"/>
          <w:lang w:val="ru-RU"/>
        </w:rPr>
        <w:t>быть</w:t>
      </w:r>
      <w:r w:rsidR="00CC00FA" w:rsidRPr="00CC00FA">
        <w:rPr>
          <w:rFonts w:ascii="Cambria" w:hAnsi="Cambria"/>
          <w:color w:val="002060"/>
          <w:sz w:val="20"/>
          <w:lang w:val="ru-RU"/>
        </w:rPr>
        <w:t xml:space="preserve"> </w:t>
      </w:r>
      <w:r w:rsidR="00CC00FA" w:rsidRPr="00E50B2F">
        <w:rPr>
          <w:rFonts w:ascii="Cambria" w:hAnsi="Cambria"/>
          <w:color w:val="0070C0"/>
          <w:sz w:val="20"/>
          <w:lang w:val="ru-RU"/>
        </w:rPr>
        <w:t>частью</w:t>
      </w:r>
      <w:r w:rsidR="00CC00FA" w:rsidRPr="00CC00FA">
        <w:rPr>
          <w:rFonts w:ascii="Cambria" w:hAnsi="Cambria"/>
          <w:color w:val="002060"/>
          <w:sz w:val="20"/>
          <w:lang w:val="ru-RU"/>
        </w:rPr>
        <w:t xml:space="preserve"> </w:t>
      </w:r>
      <w:r w:rsidR="00CC00FA" w:rsidRPr="00E50B2F">
        <w:rPr>
          <w:rFonts w:ascii="Cambria" w:hAnsi="Cambria"/>
          <w:color w:val="0070C0"/>
          <w:sz w:val="20"/>
          <w:lang w:val="ru-RU"/>
        </w:rPr>
        <w:t>тендерной</w:t>
      </w:r>
      <w:r w:rsidR="00CC00FA" w:rsidRPr="00CC00FA">
        <w:rPr>
          <w:rFonts w:ascii="Cambria" w:hAnsi="Cambria"/>
          <w:color w:val="002060"/>
          <w:sz w:val="20"/>
          <w:lang w:val="ru-RU"/>
        </w:rPr>
        <w:t xml:space="preserve"> </w:t>
      </w:r>
      <w:r w:rsidR="00CC00FA" w:rsidRPr="00E50B2F">
        <w:rPr>
          <w:rFonts w:ascii="Cambria" w:hAnsi="Cambria"/>
          <w:color w:val="0070C0"/>
          <w:sz w:val="20"/>
          <w:lang w:val="ru-RU"/>
        </w:rPr>
        <w:t>документации</w:t>
      </w:r>
      <w:r w:rsidR="00CC00FA" w:rsidRPr="00CC00FA">
        <w:rPr>
          <w:rFonts w:ascii="Cambria" w:hAnsi="Cambria"/>
          <w:color w:val="002060"/>
          <w:sz w:val="20"/>
          <w:lang w:val="ru-RU"/>
        </w:rPr>
        <w:t xml:space="preserve"> </w:t>
      </w:r>
      <w:r w:rsidR="00CC00FA" w:rsidRPr="00E50B2F">
        <w:rPr>
          <w:rFonts w:ascii="Cambria" w:hAnsi="Cambria"/>
          <w:color w:val="0070C0"/>
          <w:sz w:val="20"/>
          <w:lang w:val="ru-RU"/>
        </w:rPr>
        <w:t>и</w:t>
      </w:r>
      <w:r w:rsidR="00CC00FA" w:rsidRPr="00CC00FA">
        <w:rPr>
          <w:rFonts w:ascii="Cambria" w:hAnsi="Cambria"/>
          <w:color w:val="002060"/>
          <w:sz w:val="20"/>
          <w:lang w:val="ru-RU"/>
        </w:rPr>
        <w:t xml:space="preserve"> </w:t>
      </w:r>
      <w:r w:rsidR="00CC00FA" w:rsidRPr="00E50B2F">
        <w:rPr>
          <w:rFonts w:ascii="Cambria" w:hAnsi="Cambria"/>
          <w:color w:val="0070C0"/>
          <w:sz w:val="20"/>
          <w:lang w:val="ru-RU"/>
        </w:rPr>
        <w:t>должно</w:t>
      </w:r>
      <w:r w:rsidR="00CC00FA" w:rsidRPr="00CC00FA">
        <w:rPr>
          <w:rFonts w:ascii="Cambria" w:hAnsi="Cambria"/>
          <w:color w:val="002060"/>
          <w:sz w:val="20"/>
          <w:lang w:val="ru-RU"/>
        </w:rPr>
        <w:t xml:space="preserve"> </w:t>
      </w:r>
      <w:r w:rsidR="00CC00FA" w:rsidRPr="00E50B2F">
        <w:rPr>
          <w:rFonts w:ascii="Cambria" w:hAnsi="Cambria"/>
          <w:color w:val="0070C0"/>
          <w:sz w:val="20"/>
          <w:lang w:val="ru-RU"/>
        </w:rPr>
        <w:t>быть</w:t>
      </w:r>
      <w:r w:rsidR="00CC00FA" w:rsidRPr="00CC00FA">
        <w:rPr>
          <w:rFonts w:ascii="Cambria" w:hAnsi="Cambria"/>
          <w:color w:val="002060"/>
          <w:sz w:val="20"/>
          <w:lang w:val="ru-RU"/>
        </w:rPr>
        <w:t xml:space="preserve"> </w:t>
      </w:r>
      <w:r w:rsidR="00CC00FA" w:rsidRPr="00E50B2F">
        <w:rPr>
          <w:rFonts w:ascii="Cambria" w:hAnsi="Cambria"/>
          <w:color w:val="0070C0"/>
          <w:sz w:val="20"/>
          <w:lang w:val="ru-RU"/>
        </w:rPr>
        <w:t>доведено</w:t>
      </w:r>
      <w:r w:rsidR="00CC00FA" w:rsidRPr="00CC00FA">
        <w:rPr>
          <w:rFonts w:ascii="Cambria" w:hAnsi="Cambria"/>
          <w:color w:val="002060"/>
          <w:sz w:val="20"/>
          <w:lang w:val="ru-RU"/>
        </w:rPr>
        <w:t xml:space="preserve"> </w:t>
      </w:r>
      <w:r w:rsidR="00CC00FA" w:rsidRPr="00E50B2F">
        <w:rPr>
          <w:rFonts w:ascii="Cambria" w:hAnsi="Cambria"/>
          <w:color w:val="0070C0"/>
          <w:sz w:val="20"/>
          <w:lang w:val="ru-RU"/>
        </w:rPr>
        <w:t>в</w:t>
      </w:r>
      <w:r w:rsidR="00CC00FA" w:rsidRPr="00CC00FA">
        <w:rPr>
          <w:rFonts w:ascii="Cambria" w:hAnsi="Cambria"/>
          <w:color w:val="002060"/>
          <w:sz w:val="20"/>
          <w:lang w:val="ru-RU"/>
        </w:rPr>
        <w:t xml:space="preserve"> </w:t>
      </w:r>
      <w:r w:rsidR="00CC00FA" w:rsidRPr="00E50B2F">
        <w:rPr>
          <w:rFonts w:ascii="Cambria" w:hAnsi="Cambria"/>
          <w:color w:val="0070C0"/>
          <w:sz w:val="20"/>
          <w:lang w:val="ru-RU"/>
        </w:rPr>
        <w:t>письменном</w:t>
      </w:r>
      <w:r w:rsidR="00CC00FA" w:rsidRPr="00CC00FA">
        <w:rPr>
          <w:rFonts w:ascii="Cambria" w:hAnsi="Cambria"/>
          <w:color w:val="002060"/>
          <w:sz w:val="20"/>
          <w:lang w:val="ru-RU"/>
        </w:rPr>
        <w:t xml:space="preserve"> </w:t>
      </w:r>
      <w:r w:rsidR="00CC00FA" w:rsidRPr="00E50B2F">
        <w:rPr>
          <w:rFonts w:ascii="Cambria" w:hAnsi="Cambria"/>
          <w:color w:val="0070C0"/>
          <w:sz w:val="20"/>
          <w:lang w:val="ru-RU"/>
        </w:rPr>
        <w:t>виде</w:t>
      </w:r>
      <w:r w:rsidR="00CC00FA" w:rsidRPr="00CC00FA">
        <w:rPr>
          <w:rFonts w:ascii="Cambria" w:hAnsi="Cambria"/>
          <w:color w:val="002060"/>
          <w:sz w:val="20"/>
          <w:lang w:val="ru-RU"/>
        </w:rPr>
        <w:t xml:space="preserve"> </w:t>
      </w:r>
      <w:r w:rsidR="00CC00FA" w:rsidRPr="00E50B2F">
        <w:rPr>
          <w:rFonts w:ascii="Cambria" w:hAnsi="Cambria"/>
          <w:color w:val="0070C0"/>
          <w:sz w:val="20"/>
          <w:lang w:val="ru-RU"/>
        </w:rPr>
        <w:t>до</w:t>
      </w:r>
      <w:r w:rsidR="00CC00FA" w:rsidRPr="00CC00FA">
        <w:rPr>
          <w:rFonts w:ascii="Cambria" w:hAnsi="Cambria"/>
          <w:color w:val="002060"/>
          <w:sz w:val="20"/>
          <w:lang w:val="ru-RU"/>
        </w:rPr>
        <w:t xml:space="preserve"> </w:t>
      </w:r>
      <w:r w:rsidR="00CC00FA" w:rsidRPr="00E50B2F">
        <w:rPr>
          <w:rFonts w:ascii="Cambria" w:hAnsi="Cambria"/>
          <w:color w:val="0070C0"/>
          <w:sz w:val="20"/>
          <w:lang w:val="ru-RU"/>
        </w:rPr>
        <w:t>сведения</w:t>
      </w:r>
      <w:r w:rsidR="00CC00FA" w:rsidRPr="00CC00FA">
        <w:rPr>
          <w:rFonts w:ascii="Cambria" w:hAnsi="Cambria"/>
          <w:color w:val="002060"/>
          <w:sz w:val="20"/>
          <w:lang w:val="ru-RU"/>
        </w:rPr>
        <w:t xml:space="preserve"> </w:t>
      </w:r>
      <w:r w:rsidR="00CC00FA" w:rsidRPr="00E50B2F">
        <w:rPr>
          <w:rFonts w:ascii="Cambria" w:hAnsi="Cambria"/>
          <w:color w:val="0070C0"/>
          <w:sz w:val="20"/>
          <w:lang w:val="ru-RU"/>
        </w:rPr>
        <w:t>всех</w:t>
      </w:r>
      <w:r w:rsidR="00CC00FA" w:rsidRPr="00CC00FA">
        <w:rPr>
          <w:rFonts w:ascii="Cambria" w:hAnsi="Cambria"/>
          <w:color w:val="002060"/>
          <w:sz w:val="20"/>
          <w:lang w:val="ru-RU"/>
        </w:rPr>
        <w:t xml:space="preserve"> </w:t>
      </w:r>
      <w:r w:rsidR="00CC00FA" w:rsidRPr="00E50B2F">
        <w:rPr>
          <w:rFonts w:ascii="Cambria" w:hAnsi="Cambria"/>
          <w:color w:val="0070C0"/>
          <w:sz w:val="20"/>
          <w:lang w:val="ru-RU"/>
        </w:rPr>
        <w:t>потенциальных</w:t>
      </w:r>
      <w:r w:rsidR="00CC00FA" w:rsidRPr="00CC00FA">
        <w:rPr>
          <w:rFonts w:ascii="Cambria" w:hAnsi="Cambria"/>
          <w:color w:val="002060"/>
          <w:sz w:val="20"/>
          <w:lang w:val="ru-RU"/>
        </w:rPr>
        <w:t xml:space="preserve"> </w:t>
      </w:r>
      <w:r w:rsidR="00CC00FA" w:rsidRPr="00E50B2F">
        <w:rPr>
          <w:rFonts w:ascii="Cambria" w:hAnsi="Cambria"/>
          <w:color w:val="0070C0"/>
          <w:sz w:val="20"/>
          <w:lang w:val="ru-RU"/>
        </w:rPr>
        <w:t>участников</w:t>
      </w:r>
      <w:r w:rsidR="00CC00FA" w:rsidRPr="00CC00FA">
        <w:rPr>
          <w:rFonts w:ascii="Cambria" w:hAnsi="Cambria"/>
          <w:color w:val="002060"/>
          <w:sz w:val="20"/>
          <w:lang w:val="ru-RU"/>
        </w:rPr>
        <w:t xml:space="preserve"> </w:t>
      </w:r>
      <w:r w:rsidR="00CC00FA" w:rsidRPr="00E50B2F">
        <w:rPr>
          <w:rFonts w:ascii="Cambria" w:hAnsi="Cambria"/>
          <w:color w:val="0070C0"/>
          <w:sz w:val="20"/>
          <w:lang w:val="ru-RU"/>
        </w:rPr>
        <w:t>тендера</w:t>
      </w:r>
      <w:r w:rsidR="00CC00FA" w:rsidRPr="00CC00FA">
        <w:rPr>
          <w:rFonts w:ascii="Cambria" w:hAnsi="Cambria"/>
          <w:color w:val="002060"/>
          <w:sz w:val="20"/>
          <w:lang w:val="ru-RU"/>
        </w:rPr>
        <w:t xml:space="preserve">, </w:t>
      </w:r>
      <w:r w:rsidR="00CC00FA" w:rsidRPr="00E50B2F">
        <w:rPr>
          <w:rFonts w:ascii="Cambria" w:hAnsi="Cambria"/>
          <w:color w:val="0070C0"/>
          <w:sz w:val="20"/>
          <w:lang w:val="ru-RU"/>
        </w:rPr>
        <w:t>получивших</w:t>
      </w:r>
      <w:r w:rsidR="00CC00FA" w:rsidRPr="00CC00FA">
        <w:rPr>
          <w:rFonts w:ascii="Cambria" w:hAnsi="Cambria"/>
          <w:color w:val="002060"/>
          <w:sz w:val="20"/>
          <w:lang w:val="ru-RU"/>
        </w:rPr>
        <w:t xml:space="preserve"> </w:t>
      </w:r>
      <w:r w:rsidR="00CC00FA" w:rsidRPr="00E50B2F">
        <w:rPr>
          <w:rFonts w:ascii="Cambria" w:hAnsi="Cambria"/>
          <w:color w:val="0070C0"/>
          <w:sz w:val="20"/>
          <w:lang w:val="ru-RU"/>
        </w:rPr>
        <w:t>тендерную</w:t>
      </w:r>
      <w:r w:rsidR="00CC00FA" w:rsidRPr="00CC00FA">
        <w:rPr>
          <w:rFonts w:ascii="Cambria" w:hAnsi="Cambria"/>
          <w:color w:val="002060"/>
          <w:sz w:val="20"/>
          <w:lang w:val="ru-RU"/>
        </w:rPr>
        <w:t xml:space="preserve"> </w:t>
      </w:r>
      <w:r w:rsidR="00CC00FA" w:rsidRPr="00E50B2F">
        <w:rPr>
          <w:rFonts w:ascii="Cambria" w:hAnsi="Cambria"/>
          <w:color w:val="0070C0"/>
          <w:sz w:val="20"/>
          <w:lang w:val="ru-RU"/>
        </w:rPr>
        <w:t>документацию</w:t>
      </w:r>
      <w:r w:rsidR="00CC00FA" w:rsidRPr="00CC00FA">
        <w:rPr>
          <w:rFonts w:ascii="Cambria" w:hAnsi="Cambria"/>
          <w:color w:val="002060"/>
          <w:sz w:val="20"/>
          <w:lang w:val="ru-RU"/>
        </w:rPr>
        <w:t xml:space="preserve">. </w:t>
      </w:r>
      <w:r w:rsidR="00CC00FA" w:rsidRPr="00E50B2F">
        <w:rPr>
          <w:rFonts w:ascii="Cambria" w:hAnsi="Cambria"/>
          <w:color w:val="0070C0"/>
          <w:sz w:val="20"/>
          <w:lang w:val="ru-RU"/>
        </w:rPr>
        <w:t>Потенциальные</w:t>
      </w:r>
      <w:r w:rsidR="00CC00FA" w:rsidRPr="00CC00FA">
        <w:rPr>
          <w:rFonts w:ascii="Cambria" w:hAnsi="Cambria"/>
          <w:color w:val="002060"/>
          <w:sz w:val="20"/>
          <w:lang w:val="ru-RU"/>
        </w:rPr>
        <w:t xml:space="preserve"> </w:t>
      </w:r>
      <w:r w:rsidR="00CC00FA" w:rsidRPr="00E50B2F">
        <w:rPr>
          <w:rFonts w:ascii="Cambria" w:hAnsi="Cambria"/>
          <w:color w:val="0070C0"/>
          <w:sz w:val="20"/>
          <w:lang w:val="ru-RU"/>
        </w:rPr>
        <w:t>участники</w:t>
      </w:r>
      <w:r w:rsidR="00CC00FA" w:rsidRPr="00CC00FA">
        <w:rPr>
          <w:rFonts w:ascii="Cambria" w:hAnsi="Cambria"/>
          <w:color w:val="002060"/>
          <w:sz w:val="20"/>
          <w:lang w:val="ru-RU"/>
        </w:rPr>
        <w:t xml:space="preserve"> </w:t>
      </w:r>
      <w:r w:rsidR="00CC00FA" w:rsidRPr="00E50B2F">
        <w:rPr>
          <w:rFonts w:ascii="Cambria" w:hAnsi="Cambria"/>
          <w:color w:val="0070C0"/>
          <w:sz w:val="20"/>
          <w:lang w:val="ru-RU"/>
        </w:rPr>
        <w:t>тендера</w:t>
      </w:r>
      <w:r w:rsidR="00CC00FA" w:rsidRPr="00CC00FA">
        <w:rPr>
          <w:rFonts w:ascii="Cambria" w:hAnsi="Cambria"/>
          <w:color w:val="002060"/>
          <w:sz w:val="20"/>
          <w:lang w:val="ru-RU"/>
        </w:rPr>
        <w:t xml:space="preserve"> </w:t>
      </w:r>
      <w:r w:rsidR="00CC00FA" w:rsidRPr="00E50B2F">
        <w:rPr>
          <w:rFonts w:ascii="Cambria" w:hAnsi="Cambria"/>
          <w:color w:val="0070C0"/>
          <w:sz w:val="20"/>
          <w:lang w:val="ru-RU"/>
        </w:rPr>
        <w:t>должны</w:t>
      </w:r>
      <w:r w:rsidR="00CC00FA" w:rsidRPr="00CC00FA">
        <w:rPr>
          <w:rFonts w:ascii="Cambria" w:hAnsi="Cambria"/>
          <w:color w:val="002060"/>
          <w:sz w:val="20"/>
          <w:lang w:val="ru-RU"/>
        </w:rPr>
        <w:t xml:space="preserve"> </w:t>
      </w:r>
      <w:r w:rsidR="00CC00FA" w:rsidRPr="00E50B2F">
        <w:rPr>
          <w:rFonts w:ascii="Cambria" w:hAnsi="Cambria"/>
          <w:color w:val="0070C0"/>
          <w:sz w:val="20"/>
          <w:lang w:val="ru-RU"/>
        </w:rPr>
        <w:t>незамедлительно</w:t>
      </w:r>
      <w:r w:rsidR="00CC00FA" w:rsidRPr="00CC00FA">
        <w:rPr>
          <w:rFonts w:ascii="Cambria" w:hAnsi="Cambria"/>
          <w:color w:val="002060"/>
          <w:sz w:val="20"/>
          <w:lang w:val="ru-RU"/>
        </w:rPr>
        <w:t xml:space="preserve"> </w:t>
      </w:r>
      <w:r w:rsidR="00CC00FA" w:rsidRPr="00E50B2F">
        <w:rPr>
          <w:rFonts w:ascii="Cambria" w:hAnsi="Cambria"/>
          <w:color w:val="0070C0"/>
          <w:sz w:val="20"/>
          <w:lang w:val="ru-RU"/>
        </w:rPr>
        <w:t>в</w:t>
      </w:r>
      <w:r w:rsidR="00CC00FA" w:rsidRPr="00CC00FA">
        <w:rPr>
          <w:rFonts w:ascii="Cambria" w:hAnsi="Cambria"/>
          <w:color w:val="002060"/>
          <w:sz w:val="20"/>
          <w:lang w:val="ru-RU"/>
        </w:rPr>
        <w:t xml:space="preserve"> </w:t>
      </w:r>
      <w:r w:rsidR="00CC00FA" w:rsidRPr="00E50B2F">
        <w:rPr>
          <w:rFonts w:ascii="Cambria" w:hAnsi="Cambria"/>
          <w:color w:val="0070C0"/>
          <w:sz w:val="20"/>
          <w:lang w:val="ru-RU"/>
        </w:rPr>
        <w:t>письменной</w:t>
      </w:r>
      <w:r w:rsidR="00CC00FA" w:rsidRPr="00CC00FA">
        <w:rPr>
          <w:rFonts w:ascii="Cambria" w:hAnsi="Cambria"/>
          <w:color w:val="002060"/>
          <w:sz w:val="20"/>
          <w:lang w:val="ru-RU"/>
        </w:rPr>
        <w:t xml:space="preserve"> </w:t>
      </w:r>
      <w:r w:rsidR="00CC00FA" w:rsidRPr="00E50B2F">
        <w:rPr>
          <w:rFonts w:ascii="Cambria" w:hAnsi="Cambria"/>
          <w:color w:val="0070C0"/>
          <w:sz w:val="20"/>
          <w:lang w:val="ru-RU"/>
        </w:rPr>
        <w:t>форме</w:t>
      </w:r>
      <w:r w:rsidR="00CC00FA" w:rsidRPr="00CC00FA">
        <w:rPr>
          <w:rFonts w:ascii="Cambria" w:hAnsi="Cambria"/>
          <w:color w:val="002060"/>
          <w:sz w:val="20"/>
          <w:lang w:val="ru-RU"/>
        </w:rPr>
        <w:t xml:space="preserve"> </w:t>
      </w:r>
      <w:r w:rsidR="00CC00FA" w:rsidRPr="00E50B2F">
        <w:rPr>
          <w:rFonts w:ascii="Cambria" w:hAnsi="Cambria"/>
          <w:color w:val="0070C0"/>
          <w:sz w:val="20"/>
          <w:lang w:val="ru-RU"/>
        </w:rPr>
        <w:t>подтвердить</w:t>
      </w:r>
      <w:r w:rsidR="00CC00FA" w:rsidRPr="00CC00FA">
        <w:rPr>
          <w:rFonts w:ascii="Cambria" w:hAnsi="Cambria"/>
          <w:color w:val="002060"/>
          <w:sz w:val="20"/>
          <w:lang w:val="ru-RU"/>
        </w:rPr>
        <w:t xml:space="preserve"> </w:t>
      </w:r>
      <w:r w:rsidR="00CC00FA" w:rsidRPr="00E50B2F">
        <w:rPr>
          <w:rFonts w:ascii="Cambria" w:hAnsi="Cambria"/>
          <w:color w:val="0070C0"/>
          <w:sz w:val="20"/>
          <w:lang w:val="ru-RU"/>
        </w:rPr>
        <w:t>получение</w:t>
      </w:r>
      <w:r w:rsidR="00CC00FA" w:rsidRPr="00CC00FA">
        <w:rPr>
          <w:rFonts w:ascii="Cambria" w:hAnsi="Cambria"/>
          <w:color w:val="002060"/>
          <w:sz w:val="20"/>
          <w:lang w:val="ru-RU"/>
        </w:rPr>
        <w:t xml:space="preserve"> </w:t>
      </w:r>
      <w:r w:rsidR="00CC00FA" w:rsidRPr="00E50B2F">
        <w:rPr>
          <w:rFonts w:ascii="Cambria" w:hAnsi="Cambria"/>
          <w:color w:val="0070C0"/>
          <w:sz w:val="20"/>
          <w:lang w:val="ru-RU"/>
        </w:rPr>
        <w:t>каждого</w:t>
      </w:r>
      <w:r w:rsidR="00CC00FA" w:rsidRPr="00CC00FA">
        <w:rPr>
          <w:rFonts w:ascii="Cambria" w:hAnsi="Cambria"/>
          <w:color w:val="002060"/>
          <w:sz w:val="20"/>
          <w:lang w:val="ru-RU"/>
        </w:rPr>
        <w:t xml:space="preserve"> </w:t>
      </w:r>
      <w:r w:rsidR="00CC00FA" w:rsidRPr="00E50B2F">
        <w:rPr>
          <w:rFonts w:ascii="Cambria" w:hAnsi="Cambria"/>
          <w:color w:val="0070C0"/>
          <w:sz w:val="20"/>
          <w:lang w:val="ru-RU"/>
        </w:rPr>
        <w:t>дополнения</w:t>
      </w:r>
      <w:r w:rsidR="00CC00FA" w:rsidRPr="00CC00FA">
        <w:rPr>
          <w:rFonts w:ascii="Cambria" w:hAnsi="Cambria"/>
          <w:color w:val="002060"/>
          <w:sz w:val="20"/>
          <w:lang w:val="ru-RU"/>
        </w:rPr>
        <w:t xml:space="preserve"> </w:t>
      </w:r>
      <w:r w:rsidR="00CC00FA" w:rsidRPr="00E50B2F">
        <w:rPr>
          <w:rFonts w:ascii="Cambria" w:hAnsi="Cambria"/>
          <w:color w:val="0070C0"/>
          <w:sz w:val="20"/>
          <w:lang w:val="ru-RU"/>
        </w:rPr>
        <w:t>Партнера</w:t>
      </w:r>
      <w:r w:rsidR="00CC00FA" w:rsidRPr="00CC00FA">
        <w:rPr>
          <w:rFonts w:ascii="Cambria" w:hAnsi="Cambria"/>
          <w:color w:val="002060"/>
          <w:sz w:val="20"/>
          <w:lang w:val="ru-RU"/>
        </w:rPr>
        <w:t>-</w:t>
      </w:r>
      <w:r w:rsidR="00CC00FA" w:rsidRPr="00E50B2F">
        <w:rPr>
          <w:rFonts w:ascii="Cambria" w:hAnsi="Cambria"/>
          <w:color w:val="0070C0"/>
          <w:sz w:val="20"/>
          <w:lang w:val="ru-RU"/>
        </w:rPr>
        <w:t>исполнителя</w:t>
      </w:r>
      <w:r w:rsidRPr="00CC00FA">
        <w:rPr>
          <w:rFonts w:ascii="Cambria" w:hAnsi="Cambria"/>
          <w:sz w:val="20"/>
          <w:lang w:val="ru-RU"/>
        </w:rPr>
        <w:t>.</w:t>
      </w:r>
      <w:r w:rsidR="00945D5B" w:rsidRPr="00945D5B">
        <w:rPr>
          <w:rFonts w:ascii="Cambria" w:hAnsi="Cambria"/>
          <w:sz w:val="20"/>
          <w:lang w:val="ru-RU"/>
        </w:rPr>
        <w:t xml:space="preserve">  </w:t>
      </w:r>
    </w:p>
    <w:p w14:paraId="76445A93" w14:textId="73291EFC" w:rsidR="000E5300" w:rsidRPr="00CC00FA" w:rsidRDefault="00B11A2D" w:rsidP="00A3033A">
      <w:pPr>
        <w:pStyle w:val="2"/>
        <w:spacing w:before="0" w:after="0" w:line="276" w:lineRule="auto"/>
        <w:ind w:left="567"/>
        <w:rPr>
          <w:rFonts w:ascii="Cambria" w:hAnsi="Cambria"/>
          <w:sz w:val="20"/>
          <w:lang w:val="ru-RU"/>
        </w:rPr>
      </w:pPr>
      <w:r w:rsidRPr="00867C74">
        <w:rPr>
          <w:rFonts w:ascii="Cambria" w:hAnsi="Cambria"/>
          <w:sz w:val="20"/>
        </w:rPr>
        <w:t>To</w:t>
      </w:r>
      <w:r w:rsidRPr="00CC00FA">
        <w:rPr>
          <w:rFonts w:ascii="Cambria" w:hAnsi="Cambria"/>
          <w:sz w:val="20"/>
          <w:lang w:val="ru-RU"/>
        </w:rPr>
        <w:t xml:space="preserve"> </w:t>
      </w:r>
      <w:r w:rsidRPr="00867C74">
        <w:rPr>
          <w:rFonts w:ascii="Cambria" w:hAnsi="Cambria"/>
          <w:sz w:val="20"/>
        </w:rPr>
        <w:t>give</w:t>
      </w:r>
      <w:r w:rsidRPr="00CC00FA">
        <w:rPr>
          <w:rFonts w:ascii="Cambria" w:hAnsi="Cambria"/>
          <w:sz w:val="20"/>
          <w:lang w:val="ru-RU"/>
        </w:rPr>
        <w:t xml:space="preserve"> </w:t>
      </w:r>
      <w:r w:rsidRPr="00867C74">
        <w:rPr>
          <w:rFonts w:ascii="Cambria" w:hAnsi="Cambria"/>
          <w:sz w:val="20"/>
        </w:rPr>
        <w:t>prospective</w:t>
      </w:r>
      <w:r w:rsidRPr="00CC00FA">
        <w:rPr>
          <w:rFonts w:ascii="Cambria" w:hAnsi="Cambria"/>
          <w:sz w:val="20"/>
          <w:lang w:val="ru-RU"/>
        </w:rPr>
        <w:t xml:space="preserve"> </w:t>
      </w:r>
      <w:r w:rsidRPr="00867C74">
        <w:rPr>
          <w:rFonts w:ascii="Cambria" w:hAnsi="Cambria"/>
          <w:sz w:val="20"/>
        </w:rPr>
        <w:t>bidders</w:t>
      </w:r>
      <w:r w:rsidRPr="00CC00FA">
        <w:rPr>
          <w:rFonts w:ascii="Cambria" w:hAnsi="Cambria"/>
          <w:sz w:val="20"/>
          <w:lang w:val="ru-RU"/>
        </w:rPr>
        <w:t xml:space="preserve"> </w:t>
      </w:r>
      <w:r w:rsidRPr="00867C74">
        <w:rPr>
          <w:rFonts w:ascii="Cambria" w:hAnsi="Cambria"/>
          <w:sz w:val="20"/>
        </w:rPr>
        <w:t>reasonable</w:t>
      </w:r>
      <w:r w:rsidRPr="00CC00FA">
        <w:rPr>
          <w:rFonts w:ascii="Cambria" w:hAnsi="Cambria"/>
          <w:sz w:val="20"/>
          <w:lang w:val="ru-RU"/>
        </w:rPr>
        <w:t xml:space="preserve"> </w:t>
      </w:r>
      <w:r w:rsidRPr="00867C74">
        <w:rPr>
          <w:rFonts w:ascii="Cambria" w:hAnsi="Cambria"/>
          <w:sz w:val="20"/>
        </w:rPr>
        <w:t>time</w:t>
      </w:r>
      <w:r w:rsidRPr="00CC00FA">
        <w:rPr>
          <w:rFonts w:ascii="Cambria" w:hAnsi="Cambria"/>
          <w:sz w:val="20"/>
          <w:lang w:val="ru-RU"/>
        </w:rPr>
        <w:t xml:space="preserve"> </w:t>
      </w:r>
      <w:r w:rsidRPr="00867C74">
        <w:rPr>
          <w:rFonts w:ascii="Cambria" w:hAnsi="Cambria"/>
          <w:sz w:val="20"/>
        </w:rPr>
        <w:t>in</w:t>
      </w:r>
      <w:r w:rsidRPr="00CC00FA">
        <w:rPr>
          <w:rFonts w:ascii="Cambria" w:hAnsi="Cambria"/>
          <w:sz w:val="20"/>
          <w:lang w:val="ru-RU"/>
        </w:rPr>
        <w:t xml:space="preserve"> </w:t>
      </w:r>
      <w:r w:rsidRPr="00867C74">
        <w:rPr>
          <w:rFonts w:ascii="Cambria" w:hAnsi="Cambria"/>
          <w:sz w:val="20"/>
        </w:rPr>
        <w:t>which</w:t>
      </w:r>
      <w:r w:rsidRPr="00CC00FA">
        <w:rPr>
          <w:rFonts w:ascii="Cambria" w:hAnsi="Cambria"/>
          <w:sz w:val="20"/>
          <w:lang w:val="ru-RU"/>
        </w:rPr>
        <w:t xml:space="preserve"> </w:t>
      </w:r>
      <w:r w:rsidRPr="00867C74">
        <w:rPr>
          <w:rFonts w:ascii="Cambria" w:hAnsi="Cambria"/>
          <w:sz w:val="20"/>
        </w:rPr>
        <w:t>to</w:t>
      </w:r>
      <w:r w:rsidRPr="00CC00FA">
        <w:rPr>
          <w:rFonts w:ascii="Cambria" w:hAnsi="Cambria"/>
          <w:sz w:val="20"/>
          <w:lang w:val="ru-RU"/>
        </w:rPr>
        <w:t xml:space="preserve"> </w:t>
      </w:r>
      <w:r w:rsidRPr="00867C74">
        <w:rPr>
          <w:rFonts w:ascii="Cambria" w:hAnsi="Cambria"/>
          <w:sz w:val="20"/>
        </w:rPr>
        <w:t>take</w:t>
      </w:r>
      <w:r w:rsidRPr="00CC00FA">
        <w:rPr>
          <w:rFonts w:ascii="Cambria" w:hAnsi="Cambria"/>
          <w:sz w:val="20"/>
          <w:lang w:val="ru-RU"/>
        </w:rPr>
        <w:t xml:space="preserve"> </w:t>
      </w:r>
      <w:r w:rsidRPr="00867C74">
        <w:rPr>
          <w:rFonts w:ascii="Cambria" w:hAnsi="Cambria"/>
          <w:sz w:val="20"/>
        </w:rPr>
        <w:t>an</w:t>
      </w:r>
      <w:r w:rsidRPr="00CC00FA">
        <w:rPr>
          <w:rFonts w:ascii="Cambria" w:hAnsi="Cambria"/>
          <w:sz w:val="20"/>
          <w:lang w:val="ru-RU"/>
        </w:rPr>
        <w:t xml:space="preserve"> </w:t>
      </w:r>
      <w:r w:rsidRPr="00867C74">
        <w:rPr>
          <w:rFonts w:ascii="Cambria" w:hAnsi="Cambria"/>
          <w:sz w:val="20"/>
        </w:rPr>
        <w:t>addendum</w:t>
      </w:r>
      <w:r w:rsidRPr="00CC00FA">
        <w:rPr>
          <w:rFonts w:ascii="Cambria" w:hAnsi="Cambria"/>
          <w:sz w:val="20"/>
          <w:lang w:val="ru-RU"/>
        </w:rPr>
        <w:t xml:space="preserve"> </w:t>
      </w:r>
      <w:r w:rsidRPr="00867C74">
        <w:rPr>
          <w:rFonts w:ascii="Cambria" w:hAnsi="Cambria"/>
          <w:sz w:val="20"/>
        </w:rPr>
        <w:t>into</w:t>
      </w:r>
      <w:r w:rsidRPr="00CC00FA">
        <w:rPr>
          <w:rFonts w:ascii="Cambria" w:hAnsi="Cambria"/>
          <w:sz w:val="20"/>
          <w:lang w:val="ru-RU"/>
        </w:rPr>
        <w:t xml:space="preserve"> </w:t>
      </w:r>
      <w:r w:rsidRPr="00867C74">
        <w:rPr>
          <w:rFonts w:ascii="Cambria" w:hAnsi="Cambria"/>
          <w:sz w:val="20"/>
        </w:rPr>
        <w:t>account</w:t>
      </w:r>
      <w:r w:rsidRPr="00CC00FA">
        <w:rPr>
          <w:rFonts w:ascii="Cambria" w:hAnsi="Cambria"/>
          <w:sz w:val="20"/>
          <w:lang w:val="ru-RU"/>
        </w:rPr>
        <w:t xml:space="preserve"> </w:t>
      </w:r>
      <w:r w:rsidRPr="00867C74">
        <w:rPr>
          <w:rFonts w:ascii="Cambria" w:hAnsi="Cambria"/>
          <w:sz w:val="20"/>
        </w:rPr>
        <w:t>in</w:t>
      </w:r>
      <w:r w:rsidRPr="00CC00FA">
        <w:rPr>
          <w:rFonts w:ascii="Cambria" w:hAnsi="Cambria"/>
          <w:sz w:val="20"/>
          <w:lang w:val="ru-RU"/>
        </w:rPr>
        <w:t xml:space="preserve"> </w:t>
      </w:r>
      <w:r w:rsidRPr="00867C74">
        <w:rPr>
          <w:rFonts w:ascii="Cambria" w:hAnsi="Cambria"/>
          <w:sz w:val="20"/>
        </w:rPr>
        <w:t>preparing</w:t>
      </w:r>
      <w:r w:rsidRPr="00CC00FA">
        <w:rPr>
          <w:rFonts w:ascii="Cambria" w:hAnsi="Cambria"/>
          <w:sz w:val="20"/>
          <w:lang w:val="ru-RU"/>
        </w:rPr>
        <w:t xml:space="preserve"> </w:t>
      </w:r>
      <w:r w:rsidRPr="00867C74">
        <w:rPr>
          <w:rFonts w:ascii="Cambria" w:hAnsi="Cambria"/>
          <w:sz w:val="20"/>
        </w:rPr>
        <w:t>their</w:t>
      </w:r>
      <w:r w:rsidRPr="00CC00FA">
        <w:rPr>
          <w:rFonts w:ascii="Cambria" w:hAnsi="Cambria"/>
          <w:sz w:val="20"/>
          <w:lang w:val="ru-RU"/>
        </w:rPr>
        <w:t xml:space="preserve"> </w:t>
      </w:r>
      <w:r w:rsidRPr="00867C74">
        <w:rPr>
          <w:rFonts w:ascii="Cambria" w:hAnsi="Cambria"/>
          <w:sz w:val="20"/>
        </w:rPr>
        <w:t>bids</w:t>
      </w:r>
      <w:r w:rsidRPr="00CC00FA">
        <w:rPr>
          <w:rFonts w:ascii="Cambria" w:hAnsi="Cambria"/>
          <w:sz w:val="20"/>
          <w:lang w:val="ru-RU"/>
        </w:rPr>
        <w:t xml:space="preserve">, </w:t>
      </w:r>
      <w:r w:rsidRPr="00867C74">
        <w:rPr>
          <w:rFonts w:ascii="Cambria" w:hAnsi="Cambria"/>
          <w:sz w:val="20"/>
        </w:rPr>
        <w:t>the</w:t>
      </w:r>
      <w:r w:rsidRPr="00CC00FA">
        <w:rPr>
          <w:rFonts w:ascii="Cambria" w:hAnsi="Cambria"/>
          <w:sz w:val="20"/>
          <w:lang w:val="ru-RU"/>
        </w:rPr>
        <w:t xml:space="preserve"> </w:t>
      </w:r>
      <w:r w:rsidR="001E1EE5" w:rsidRPr="00867C74">
        <w:rPr>
          <w:rFonts w:ascii="Cambria" w:hAnsi="Cambria"/>
          <w:sz w:val="20"/>
        </w:rPr>
        <w:t>I</w:t>
      </w:r>
      <w:r w:rsidR="00B07C1E" w:rsidRPr="00867C74">
        <w:rPr>
          <w:rFonts w:ascii="Cambria" w:hAnsi="Cambria"/>
          <w:sz w:val="20"/>
        </w:rPr>
        <w:t>P</w:t>
      </w:r>
      <w:r w:rsidRPr="00CC00FA">
        <w:rPr>
          <w:rFonts w:ascii="Cambria" w:hAnsi="Cambria"/>
          <w:sz w:val="20"/>
          <w:lang w:val="ru-RU"/>
        </w:rPr>
        <w:t xml:space="preserve"> </w:t>
      </w:r>
      <w:r w:rsidRPr="00867C74">
        <w:rPr>
          <w:rFonts w:ascii="Cambria" w:hAnsi="Cambria"/>
          <w:sz w:val="20"/>
        </w:rPr>
        <w:t>may</w:t>
      </w:r>
      <w:r w:rsidRPr="00CC00FA">
        <w:rPr>
          <w:rFonts w:ascii="Cambria" w:hAnsi="Cambria"/>
          <w:sz w:val="20"/>
          <w:lang w:val="ru-RU"/>
        </w:rPr>
        <w:t xml:space="preserve">, </w:t>
      </w:r>
      <w:r w:rsidRPr="00867C74">
        <w:rPr>
          <w:rFonts w:ascii="Cambria" w:hAnsi="Cambria"/>
          <w:sz w:val="20"/>
        </w:rPr>
        <w:t>at</w:t>
      </w:r>
      <w:r w:rsidRPr="00CC00FA">
        <w:rPr>
          <w:rFonts w:ascii="Cambria" w:hAnsi="Cambria"/>
          <w:sz w:val="20"/>
          <w:lang w:val="ru-RU"/>
        </w:rPr>
        <w:t xml:space="preserve"> </w:t>
      </w:r>
      <w:r w:rsidRPr="00867C74">
        <w:rPr>
          <w:rFonts w:ascii="Cambria" w:hAnsi="Cambria"/>
          <w:sz w:val="20"/>
        </w:rPr>
        <w:t>its</w:t>
      </w:r>
      <w:r w:rsidRPr="00CC00FA">
        <w:rPr>
          <w:rFonts w:ascii="Cambria" w:hAnsi="Cambria"/>
          <w:sz w:val="20"/>
          <w:lang w:val="ru-RU"/>
        </w:rPr>
        <w:t xml:space="preserve"> </w:t>
      </w:r>
      <w:r w:rsidRPr="00867C74">
        <w:rPr>
          <w:rFonts w:ascii="Cambria" w:hAnsi="Cambria"/>
          <w:sz w:val="20"/>
        </w:rPr>
        <w:t>discretion</w:t>
      </w:r>
      <w:r w:rsidRPr="00CC00FA">
        <w:rPr>
          <w:rFonts w:ascii="Cambria" w:hAnsi="Cambria"/>
          <w:sz w:val="20"/>
          <w:lang w:val="ru-RU"/>
        </w:rPr>
        <w:t xml:space="preserve">, </w:t>
      </w:r>
      <w:r w:rsidRPr="00867C74">
        <w:rPr>
          <w:rFonts w:ascii="Cambria" w:hAnsi="Cambria"/>
          <w:sz w:val="20"/>
        </w:rPr>
        <w:t>extend</w:t>
      </w:r>
      <w:r w:rsidRPr="00CC00FA">
        <w:rPr>
          <w:rFonts w:ascii="Cambria" w:hAnsi="Cambria"/>
          <w:sz w:val="20"/>
          <w:lang w:val="ru-RU"/>
        </w:rPr>
        <w:t xml:space="preserve"> </w:t>
      </w:r>
      <w:r w:rsidRPr="00867C74">
        <w:rPr>
          <w:rFonts w:ascii="Cambria" w:hAnsi="Cambria"/>
          <w:sz w:val="20"/>
        </w:rPr>
        <w:t>the</w:t>
      </w:r>
      <w:r w:rsidRPr="00CC00FA">
        <w:rPr>
          <w:rFonts w:ascii="Cambria" w:hAnsi="Cambria"/>
          <w:sz w:val="20"/>
          <w:lang w:val="ru-RU"/>
        </w:rPr>
        <w:t xml:space="preserve"> </w:t>
      </w:r>
      <w:r w:rsidRPr="00867C74">
        <w:rPr>
          <w:rFonts w:ascii="Cambria" w:hAnsi="Cambria"/>
          <w:sz w:val="20"/>
        </w:rPr>
        <w:t>deadline</w:t>
      </w:r>
      <w:r w:rsidRPr="00CC00FA">
        <w:rPr>
          <w:rFonts w:ascii="Cambria" w:hAnsi="Cambria"/>
          <w:sz w:val="20"/>
          <w:lang w:val="ru-RU"/>
        </w:rPr>
        <w:t xml:space="preserve"> </w:t>
      </w:r>
      <w:r w:rsidRPr="00867C74">
        <w:rPr>
          <w:rFonts w:ascii="Cambria" w:hAnsi="Cambria"/>
          <w:sz w:val="20"/>
        </w:rPr>
        <w:t>for</w:t>
      </w:r>
      <w:r w:rsidRPr="00CC00FA">
        <w:rPr>
          <w:rFonts w:ascii="Cambria" w:hAnsi="Cambria"/>
          <w:sz w:val="20"/>
          <w:lang w:val="ru-RU"/>
        </w:rPr>
        <w:t xml:space="preserve"> </w:t>
      </w:r>
      <w:r w:rsidRPr="00867C74">
        <w:rPr>
          <w:rFonts w:ascii="Cambria" w:hAnsi="Cambria"/>
          <w:sz w:val="20"/>
        </w:rPr>
        <w:t>submission</w:t>
      </w:r>
      <w:r w:rsidRPr="00CC00FA">
        <w:rPr>
          <w:rFonts w:ascii="Cambria" w:hAnsi="Cambria"/>
          <w:sz w:val="20"/>
          <w:lang w:val="ru-RU"/>
        </w:rPr>
        <w:t xml:space="preserve"> </w:t>
      </w:r>
      <w:r w:rsidRPr="00867C74">
        <w:rPr>
          <w:rFonts w:ascii="Cambria" w:hAnsi="Cambria"/>
          <w:sz w:val="20"/>
        </w:rPr>
        <w:t>of</w:t>
      </w:r>
      <w:r w:rsidRPr="00CC00FA">
        <w:rPr>
          <w:rFonts w:ascii="Cambria" w:hAnsi="Cambria"/>
          <w:sz w:val="20"/>
          <w:lang w:val="ru-RU"/>
        </w:rPr>
        <w:t xml:space="preserve"> </w:t>
      </w:r>
      <w:r w:rsidRPr="00867C74">
        <w:rPr>
          <w:rFonts w:ascii="Cambria" w:hAnsi="Cambria"/>
          <w:sz w:val="20"/>
        </w:rPr>
        <w:t>bids</w:t>
      </w:r>
      <w:r w:rsidRPr="00CC00FA">
        <w:rPr>
          <w:rFonts w:ascii="Cambria" w:hAnsi="Cambria"/>
          <w:sz w:val="20"/>
          <w:lang w:val="ru-RU"/>
        </w:rPr>
        <w:t xml:space="preserve">, </w:t>
      </w:r>
      <w:r w:rsidRPr="00867C74">
        <w:rPr>
          <w:rFonts w:ascii="Cambria" w:hAnsi="Cambria"/>
          <w:sz w:val="20"/>
        </w:rPr>
        <w:t>in</w:t>
      </w:r>
      <w:r w:rsidRPr="00CC00FA">
        <w:rPr>
          <w:rFonts w:ascii="Cambria" w:hAnsi="Cambria"/>
          <w:sz w:val="20"/>
          <w:lang w:val="ru-RU"/>
        </w:rPr>
        <w:t xml:space="preserve"> </w:t>
      </w:r>
      <w:r w:rsidRPr="00867C74">
        <w:rPr>
          <w:rFonts w:ascii="Cambria" w:hAnsi="Cambria"/>
          <w:sz w:val="20"/>
        </w:rPr>
        <w:t>accordance</w:t>
      </w:r>
      <w:r w:rsidRPr="00CC00FA">
        <w:rPr>
          <w:rFonts w:ascii="Cambria" w:hAnsi="Cambria"/>
          <w:sz w:val="20"/>
          <w:lang w:val="ru-RU"/>
        </w:rPr>
        <w:t xml:space="preserve"> </w:t>
      </w:r>
      <w:r w:rsidRPr="00867C74">
        <w:rPr>
          <w:rFonts w:ascii="Cambria" w:hAnsi="Cambria"/>
          <w:sz w:val="20"/>
        </w:rPr>
        <w:t>with</w:t>
      </w:r>
      <w:r w:rsidRPr="00CC00FA">
        <w:rPr>
          <w:rFonts w:ascii="Cambria" w:hAnsi="Cambria"/>
          <w:sz w:val="20"/>
          <w:lang w:val="ru-RU"/>
        </w:rPr>
        <w:t xml:space="preserve"> </w:t>
      </w:r>
      <w:r w:rsidRPr="00867C74">
        <w:rPr>
          <w:rFonts w:ascii="Cambria" w:hAnsi="Cambria"/>
          <w:color w:val="auto"/>
          <w:sz w:val="20"/>
        </w:rPr>
        <w:t>paragraph</w:t>
      </w:r>
      <w:r w:rsidRPr="00CC00FA">
        <w:rPr>
          <w:rFonts w:ascii="Cambria" w:hAnsi="Cambria"/>
          <w:color w:val="auto"/>
          <w:sz w:val="20"/>
          <w:lang w:val="ru-RU"/>
        </w:rPr>
        <w:t xml:space="preserve"> </w:t>
      </w:r>
      <w:r w:rsidR="00534E95" w:rsidRPr="00984FE9">
        <w:rPr>
          <w:rFonts w:ascii="Cambria" w:hAnsi="Cambria"/>
          <w:color w:val="auto"/>
          <w:sz w:val="20"/>
          <w:lang w:val="ru-RU"/>
        </w:rPr>
        <w:t>15.3</w:t>
      </w:r>
      <w:r w:rsidR="00CC00FA" w:rsidRPr="00CC00FA">
        <w:rPr>
          <w:rFonts w:ascii="Cambria" w:hAnsi="Cambria"/>
          <w:color w:val="auto"/>
          <w:sz w:val="20"/>
          <w:lang w:val="ru-RU"/>
        </w:rPr>
        <w:t xml:space="preserve">/ </w:t>
      </w:r>
      <w:r w:rsidR="00CC00FA" w:rsidRPr="00E50B2F">
        <w:rPr>
          <w:rFonts w:ascii="Cambria" w:hAnsi="Cambria"/>
          <w:color w:val="0070C0"/>
          <w:sz w:val="20"/>
          <w:lang w:val="ru-RU"/>
        </w:rPr>
        <w:t>Чтобы</w:t>
      </w:r>
      <w:r w:rsidR="00CC00FA" w:rsidRPr="00CC00FA">
        <w:rPr>
          <w:rFonts w:ascii="Cambria" w:hAnsi="Cambria"/>
          <w:color w:val="002060"/>
          <w:sz w:val="20"/>
          <w:lang w:val="ru-RU"/>
        </w:rPr>
        <w:t xml:space="preserve"> </w:t>
      </w:r>
      <w:r w:rsidR="00CC00FA" w:rsidRPr="00E50B2F">
        <w:rPr>
          <w:rFonts w:ascii="Cambria" w:hAnsi="Cambria"/>
          <w:color w:val="0070C0"/>
          <w:sz w:val="20"/>
          <w:lang w:val="ru-RU"/>
        </w:rPr>
        <w:t>дать</w:t>
      </w:r>
      <w:r w:rsidR="00CC00FA" w:rsidRPr="00CC00FA">
        <w:rPr>
          <w:rFonts w:ascii="Cambria" w:hAnsi="Cambria"/>
          <w:color w:val="002060"/>
          <w:sz w:val="20"/>
          <w:lang w:val="ru-RU"/>
        </w:rPr>
        <w:t xml:space="preserve"> </w:t>
      </w:r>
      <w:r w:rsidR="00CC00FA" w:rsidRPr="00E50B2F">
        <w:rPr>
          <w:rFonts w:ascii="Cambria" w:hAnsi="Cambria"/>
          <w:color w:val="0070C0"/>
          <w:sz w:val="20"/>
          <w:lang w:val="ru-RU"/>
        </w:rPr>
        <w:t>потенциальным</w:t>
      </w:r>
      <w:r w:rsidR="00CC00FA" w:rsidRPr="00CC00FA">
        <w:rPr>
          <w:rFonts w:ascii="Cambria" w:hAnsi="Cambria"/>
          <w:color w:val="002060"/>
          <w:sz w:val="20"/>
          <w:lang w:val="ru-RU"/>
        </w:rPr>
        <w:t xml:space="preserve"> </w:t>
      </w:r>
      <w:r w:rsidR="00CC00FA" w:rsidRPr="00E50B2F">
        <w:rPr>
          <w:rFonts w:ascii="Cambria" w:hAnsi="Cambria"/>
          <w:color w:val="0070C0"/>
          <w:sz w:val="20"/>
          <w:lang w:val="ru-RU"/>
        </w:rPr>
        <w:t>участникам</w:t>
      </w:r>
      <w:r w:rsidR="00CC00FA" w:rsidRPr="00CC00FA">
        <w:rPr>
          <w:rFonts w:ascii="Cambria" w:hAnsi="Cambria"/>
          <w:color w:val="002060"/>
          <w:sz w:val="20"/>
          <w:lang w:val="ru-RU"/>
        </w:rPr>
        <w:t xml:space="preserve"> </w:t>
      </w:r>
      <w:r w:rsidR="00CC00FA" w:rsidRPr="00E50B2F">
        <w:rPr>
          <w:rFonts w:ascii="Cambria" w:hAnsi="Cambria"/>
          <w:color w:val="0070C0"/>
          <w:sz w:val="20"/>
          <w:lang w:val="ru-RU"/>
        </w:rPr>
        <w:t>тендера</w:t>
      </w:r>
      <w:r w:rsidR="00CC00FA" w:rsidRPr="00CC00FA">
        <w:rPr>
          <w:rFonts w:ascii="Cambria" w:hAnsi="Cambria"/>
          <w:color w:val="002060"/>
          <w:sz w:val="20"/>
          <w:lang w:val="ru-RU"/>
        </w:rPr>
        <w:t xml:space="preserve"> </w:t>
      </w:r>
      <w:r w:rsidR="00CC00FA" w:rsidRPr="00E50B2F">
        <w:rPr>
          <w:rFonts w:ascii="Cambria" w:hAnsi="Cambria"/>
          <w:color w:val="0070C0"/>
          <w:sz w:val="20"/>
          <w:lang w:val="ru-RU"/>
        </w:rPr>
        <w:t>соответствующее</w:t>
      </w:r>
      <w:r w:rsidR="00CC00FA" w:rsidRPr="00CC00FA">
        <w:rPr>
          <w:rFonts w:ascii="Cambria" w:hAnsi="Cambria"/>
          <w:color w:val="002060"/>
          <w:sz w:val="20"/>
          <w:lang w:val="ru-RU"/>
        </w:rPr>
        <w:t xml:space="preserve"> </w:t>
      </w:r>
      <w:r w:rsidR="00CC00FA" w:rsidRPr="00E50B2F">
        <w:rPr>
          <w:rFonts w:ascii="Cambria" w:hAnsi="Cambria"/>
          <w:color w:val="0070C0"/>
          <w:sz w:val="20"/>
          <w:lang w:val="ru-RU"/>
        </w:rPr>
        <w:t>время</w:t>
      </w:r>
      <w:r w:rsidR="00CC00FA" w:rsidRPr="00CC00FA">
        <w:rPr>
          <w:rFonts w:ascii="Cambria" w:hAnsi="Cambria"/>
          <w:color w:val="002060"/>
          <w:sz w:val="20"/>
          <w:lang w:val="ru-RU"/>
        </w:rPr>
        <w:t xml:space="preserve"> </w:t>
      </w:r>
      <w:r w:rsidR="00CC00FA" w:rsidRPr="00E50B2F">
        <w:rPr>
          <w:rFonts w:ascii="Cambria" w:hAnsi="Cambria"/>
          <w:color w:val="0070C0"/>
          <w:sz w:val="20"/>
          <w:lang w:val="ru-RU"/>
        </w:rPr>
        <w:t>для</w:t>
      </w:r>
      <w:r w:rsidR="00CC00FA" w:rsidRPr="00CC00FA">
        <w:rPr>
          <w:rFonts w:ascii="Cambria" w:hAnsi="Cambria"/>
          <w:color w:val="002060"/>
          <w:sz w:val="20"/>
          <w:lang w:val="ru-RU"/>
        </w:rPr>
        <w:t xml:space="preserve"> </w:t>
      </w:r>
      <w:r w:rsidR="00CC00FA" w:rsidRPr="00E50B2F">
        <w:rPr>
          <w:rFonts w:ascii="Cambria" w:hAnsi="Cambria"/>
          <w:color w:val="0070C0"/>
          <w:sz w:val="20"/>
          <w:lang w:val="ru-RU"/>
        </w:rPr>
        <w:t>учета</w:t>
      </w:r>
      <w:r w:rsidR="00CC00FA" w:rsidRPr="00CC00FA">
        <w:rPr>
          <w:rFonts w:ascii="Cambria" w:hAnsi="Cambria"/>
          <w:color w:val="002060"/>
          <w:sz w:val="20"/>
          <w:lang w:val="ru-RU"/>
        </w:rPr>
        <w:t xml:space="preserve"> </w:t>
      </w:r>
      <w:r w:rsidR="00CC00FA" w:rsidRPr="00E50B2F">
        <w:rPr>
          <w:rFonts w:ascii="Cambria" w:hAnsi="Cambria"/>
          <w:color w:val="0070C0"/>
          <w:sz w:val="20"/>
          <w:lang w:val="ru-RU"/>
        </w:rPr>
        <w:t>дополнений</w:t>
      </w:r>
      <w:r w:rsidR="00CC00FA" w:rsidRPr="00CC00FA">
        <w:rPr>
          <w:rFonts w:ascii="Cambria" w:hAnsi="Cambria"/>
          <w:color w:val="002060"/>
          <w:sz w:val="20"/>
          <w:lang w:val="ru-RU"/>
        </w:rPr>
        <w:t xml:space="preserve"> </w:t>
      </w:r>
      <w:r w:rsidR="00CC00FA" w:rsidRPr="00E50B2F">
        <w:rPr>
          <w:rFonts w:ascii="Cambria" w:hAnsi="Cambria"/>
          <w:color w:val="0070C0"/>
          <w:sz w:val="20"/>
          <w:lang w:val="ru-RU"/>
        </w:rPr>
        <w:t>при</w:t>
      </w:r>
      <w:r w:rsidR="00CC00FA" w:rsidRPr="00CC00FA">
        <w:rPr>
          <w:rFonts w:ascii="Cambria" w:hAnsi="Cambria"/>
          <w:color w:val="002060"/>
          <w:sz w:val="20"/>
          <w:lang w:val="ru-RU"/>
        </w:rPr>
        <w:t xml:space="preserve"> </w:t>
      </w:r>
      <w:r w:rsidR="00CC00FA" w:rsidRPr="00E50B2F">
        <w:rPr>
          <w:rFonts w:ascii="Cambria" w:hAnsi="Cambria"/>
          <w:color w:val="0070C0"/>
          <w:sz w:val="20"/>
          <w:lang w:val="ru-RU"/>
        </w:rPr>
        <w:t>подготовке</w:t>
      </w:r>
      <w:r w:rsidR="00CC00FA" w:rsidRPr="00CC00FA">
        <w:rPr>
          <w:rFonts w:ascii="Cambria" w:hAnsi="Cambria"/>
          <w:color w:val="002060"/>
          <w:sz w:val="20"/>
          <w:lang w:val="ru-RU"/>
        </w:rPr>
        <w:t xml:space="preserve"> </w:t>
      </w:r>
      <w:r w:rsidR="00CC00FA" w:rsidRPr="00E50B2F">
        <w:rPr>
          <w:rFonts w:ascii="Cambria" w:hAnsi="Cambria"/>
          <w:color w:val="0070C0"/>
          <w:sz w:val="20"/>
          <w:lang w:val="ru-RU"/>
        </w:rPr>
        <w:t>своих</w:t>
      </w:r>
      <w:r w:rsidR="00CC00FA" w:rsidRPr="00CC00FA">
        <w:rPr>
          <w:rFonts w:ascii="Cambria" w:hAnsi="Cambria"/>
          <w:color w:val="002060"/>
          <w:sz w:val="20"/>
          <w:lang w:val="ru-RU"/>
        </w:rPr>
        <w:t xml:space="preserve"> </w:t>
      </w:r>
      <w:r w:rsidR="00CC00FA" w:rsidRPr="00E50B2F">
        <w:rPr>
          <w:rFonts w:ascii="Cambria" w:hAnsi="Cambria"/>
          <w:color w:val="0070C0"/>
          <w:sz w:val="20"/>
          <w:lang w:val="ru-RU"/>
        </w:rPr>
        <w:t>предложений</w:t>
      </w:r>
      <w:r w:rsidR="00CC00FA" w:rsidRPr="00CC00FA">
        <w:rPr>
          <w:rFonts w:ascii="Cambria" w:hAnsi="Cambria"/>
          <w:color w:val="002060"/>
          <w:sz w:val="20"/>
          <w:lang w:val="ru-RU"/>
        </w:rPr>
        <w:t xml:space="preserve">, </w:t>
      </w:r>
      <w:r w:rsidR="00CC00FA" w:rsidRPr="00E50B2F">
        <w:rPr>
          <w:rFonts w:ascii="Cambria" w:hAnsi="Cambria"/>
          <w:color w:val="0070C0"/>
          <w:sz w:val="20"/>
          <w:lang w:val="ru-RU"/>
        </w:rPr>
        <w:t>Партнер</w:t>
      </w:r>
      <w:r w:rsidR="00CC00FA" w:rsidRPr="00CC00FA">
        <w:rPr>
          <w:rFonts w:ascii="Cambria" w:hAnsi="Cambria"/>
          <w:color w:val="002060"/>
          <w:sz w:val="20"/>
          <w:lang w:val="ru-RU"/>
        </w:rPr>
        <w:t>-</w:t>
      </w:r>
      <w:r w:rsidR="00087463" w:rsidRPr="00087463">
        <w:rPr>
          <w:rFonts w:ascii="Cambria" w:hAnsi="Cambria"/>
          <w:color w:val="0070C0"/>
          <w:sz w:val="20"/>
          <w:lang w:val="ru-RU"/>
        </w:rPr>
        <w:t>исполнитель может</w:t>
      </w:r>
      <w:r w:rsidR="00CC00FA" w:rsidRPr="00087463">
        <w:rPr>
          <w:rFonts w:ascii="Cambria" w:hAnsi="Cambria"/>
          <w:color w:val="0070C0"/>
          <w:sz w:val="20"/>
          <w:lang w:val="ru-RU"/>
        </w:rPr>
        <w:t xml:space="preserve"> по своему усмотрению продлить крайний срок подачи предложений в соответствии с пунктом </w:t>
      </w:r>
      <w:r w:rsidR="00CC00FA" w:rsidRPr="0052369B">
        <w:rPr>
          <w:rFonts w:ascii="Cambria" w:hAnsi="Cambria"/>
          <w:color w:val="0070C0"/>
          <w:sz w:val="20"/>
          <w:lang w:val="ru-RU"/>
        </w:rPr>
        <w:t>15.</w:t>
      </w:r>
      <w:r w:rsidR="00534E95" w:rsidRPr="00984FE9">
        <w:rPr>
          <w:rFonts w:ascii="Cambria" w:hAnsi="Cambria"/>
          <w:color w:val="0070C0"/>
          <w:sz w:val="20"/>
          <w:lang w:val="ru-RU"/>
        </w:rPr>
        <w:t>3</w:t>
      </w:r>
      <w:r w:rsidRPr="0052369B">
        <w:rPr>
          <w:rFonts w:ascii="Cambria" w:hAnsi="Cambria"/>
          <w:color w:val="0070C0"/>
          <w:sz w:val="20"/>
          <w:lang w:val="ru-RU"/>
        </w:rPr>
        <w:t>.</w:t>
      </w:r>
      <w:r w:rsidR="000E5300" w:rsidRPr="00CC00FA">
        <w:rPr>
          <w:rFonts w:ascii="Cambria" w:hAnsi="Cambria"/>
          <w:sz w:val="20"/>
          <w:lang w:val="ru-RU"/>
        </w:rPr>
        <w:br w:type="page"/>
      </w:r>
    </w:p>
    <w:p w14:paraId="458619BA" w14:textId="78095055" w:rsidR="00C455DB" w:rsidRPr="007473BA" w:rsidRDefault="00C455DB" w:rsidP="00A3033A">
      <w:pPr>
        <w:pStyle w:val="1"/>
        <w:numPr>
          <w:ilvl w:val="0"/>
          <w:numId w:val="0"/>
        </w:numPr>
        <w:ind w:left="851" w:hanging="851"/>
        <w:rPr>
          <w:lang w:val="ru-RU"/>
        </w:rPr>
      </w:pPr>
      <w:bookmarkStart w:id="75" w:name="_Toc530733432"/>
      <w:bookmarkStart w:id="76" w:name="_Toc530734194"/>
      <w:bookmarkStart w:id="77" w:name="_Toc530734653"/>
      <w:bookmarkStart w:id="78" w:name="_Toc530904594"/>
      <w:bookmarkStart w:id="79" w:name="_Toc95839309"/>
      <w:bookmarkEnd w:id="75"/>
      <w:bookmarkEnd w:id="76"/>
      <w:bookmarkEnd w:id="77"/>
      <w:r w:rsidRPr="00867C74">
        <w:lastRenderedPageBreak/>
        <w:t>PREPARATION</w:t>
      </w:r>
      <w:r w:rsidRPr="007473BA">
        <w:rPr>
          <w:lang w:val="ru-RU"/>
        </w:rPr>
        <w:t xml:space="preserve"> </w:t>
      </w:r>
      <w:r w:rsidRPr="00867C74">
        <w:t>OF</w:t>
      </w:r>
      <w:r w:rsidRPr="007473BA">
        <w:rPr>
          <w:lang w:val="ru-RU"/>
        </w:rPr>
        <w:t xml:space="preserve"> </w:t>
      </w:r>
      <w:r w:rsidRPr="00867C74">
        <w:t>BIDS</w:t>
      </w:r>
      <w:bookmarkEnd w:id="78"/>
      <w:bookmarkEnd w:id="79"/>
      <w:r w:rsidR="007473BA" w:rsidRPr="007473BA">
        <w:rPr>
          <w:lang w:val="ru-RU"/>
        </w:rPr>
        <w:t>/</w:t>
      </w:r>
      <w:bookmarkStart w:id="80" w:name="_Toc95718995"/>
      <w:bookmarkStart w:id="81" w:name="_Toc95719245"/>
      <w:bookmarkStart w:id="82" w:name="_Toc95719322"/>
      <w:r w:rsidR="007473BA" w:rsidRPr="007473BA">
        <w:rPr>
          <w:color w:val="auto"/>
          <w:lang w:val="ru-RU"/>
        </w:rPr>
        <w:t xml:space="preserve"> </w:t>
      </w:r>
      <w:r w:rsidR="007473BA" w:rsidRPr="00E50B2F">
        <w:rPr>
          <w:color w:val="0070C0"/>
          <w:lang w:val="ru-RU"/>
        </w:rPr>
        <w:t>ПОДГОТОВКА</w:t>
      </w:r>
      <w:r w:rsidR="007473BA" w:rsidRPr="007473BA">
        <w:rPr>
          <w:color w:val="002060"/>
          <w:lang w:val="ru-RU"/>
        </w:rPr>
        <w:t xml:space="preserve"> </w:t>
      </w:r>
      <w:r w:rsidR="007473BA" w:rsidRPr="00E50B2F">
        <w:rPr>
          <w:color w:val="0070C0"/>
          <w:lang w:val="ru-RU"/>
        </w:rPr>
        <w:t>ТЕНДЕРНЫХ</w:t>
      </w:r>
      <w:r w:rsidR="007473BA" w:rsidRPr="007473BA">
        <w:rPr>
          <w:color w:val="002060"/>
          <w:lang w:val="ru-RU"/>
        </w:rPr>
        <w:t xml:space="preserve"> </w:t>
      </w:r>
      <w:r w:rsidR="007473BA" w:rsidRPr="00E50B2F">
        <w:rPr>
          <w:color w:val="0070C0"/>
          <w:lang w:val="ru-RU"/>
        </w:rPr>
        <w:t>ПРЕДЛОЖЕНИЙ</w:t>
      </w:r>
      <w:bookmarkEnd w:id="80"/>
      <w:bookmarkEnd w:id="81"/>
      <w:bookmarkEnd w:id="82"/>
    </w:p>
    <w:p w14:paraId="70AEBE20" w14:textId="06576639" w:rsidR="00730B2C" w:rsidRPr="007473BA" w:rsidRDefault="35741E2E" w:rsidP="00DD1CF3">
      <w:pPr>
        <w:spacing w:line="276" w:lineRule="auto"/>
        <w:rPr>
          <w:rFonts w:ascii="Cambria" w:hAnsi="Cambria"/>
          <w:color w:val="002060"/>
          <w:lang w:val="ru-RU"/>
        </w:rPr>
      </w:pPr>
      <w:r w:rsidRPr="4F89BE97">
        <w:rPr>
          <w:rFonts w:ascii="Cambria" w:hAnsi="Cambria"/>
        </w:rPr>
        <w:t>The</w:t>
      </w:r>
      <w:r w:rsidRPr="4F89BE97">
        <w:rPr>
          <w:rFonts w:ascii="Cambria" w:hAnsi="Cambria"/>
          <w:lang w:val="ru-RU"/>
        </w:rPr>
        <w:t xml:space="preserve"> </w:t>
      </w:r>
      <w:r w:rsidR="635833F4" w:rsidRPr="4F89BE97">
        <w:rPr>
          <w:rFonts w:ascii="Cambria" w:hAnsi="Cambria"/>
        </w:rPr>
        <w:t>technical</w:t>
      </w:r>
      <w:r w:rsidR="635833F4" w:rsidRPr="4F89BE97">
        <w:rPr>
          <w:rFonts w:ascii="Cambria" w:hAnsi="Cambria"/>
          <w:lang w:val="ru-RU"/>
        </w:rPr>
        <w:t xml:space="preserve"> </w:t>
      </w:r>
      <w:r w:rsidRPr="4F89BE97">
        <w:rPr>
          <w:rFonts w:ascii="Cambria" w:hAnsi="Cambria"/>
        </w:rPr>
        <w:t>qualification</w:t>
      </w:r>
      <w:r w:rsidRPr="4F89BE97">
        <w:rPr>
          <w:rFonts w:ascii="Cambria" w:hAnsi="Cambria"/>
          <w:lang w:val="ru-RU"/>
        </w:rPr>
        <w:t xml:space="preserve"> </w:t>
      </w:r>
      <w:r w:rsidRPr="4F89BE97">
        <w:rPr>
          <w:rFonts w:ascii="Cambria" w:hAnsi="Cambria"/>
        </w:rPr>
        <w:t>documents</w:t>
      </w:r>
      <w:r w:rsidRPr="4F89BE97">
        <w:rPr>
          <w:rFonts w:ascii="Cambria" w:hAnsi="Cambria"/>
          <w:lang w:val="ru-RU"/>
        </w:rPr>
        <w:t xml:space="preserve"> </w:t>
      </w:r>
      <w:r w:rsidRPr="4F89BE97">
        <w:rPr>
          <w:rFonts w:ascii="Cambria" w:hAnsi="Cambria"/>
        </w:rPr>
        <w:t>and</w:t>
      </w:r>
      <w:r w:rsidRPr="4F89BE97">
        <w:rPr>
          <w:rFonts w:ascii="Cambria" w:hAnsi="Cambria"/>
          <w:lang w:val="ru-RU"/>
        </w:rPr>
        <w:t xml:space="preserve"> </w:t>
      </w:r>
      <w:r w:rsidRPr="4F89BE97">
        <w:rPr>
          <w:rFonts w:ascii="Cambria" w:hAnsi="Cambria"/>
        </w:rPr>
        <w:t>the</w:t>
      </w:r>
      <w:r w:rsidRPr="4F89BE97">
        <w:rPr>
          <w:rFonts w:ascii="Cambria" w:hAnsi="Cambria"/>
          <w:lang w:val="ru-RU"/>
        </w:rPr>
        <w:t xml:space="preserve"> </w:t>
      </w:r>
      <w:r w:rsidR="635833F4" w:rsidRPr="4F89BE97">
        <w:rPr>
          <w:rFonts w:ascii="Cambria" w:hAnsi="Cambria"/>
        </w:rPr>
        <w:t>financial</w:t>
      </w:r>
      <w:r w:rsidR="635833F4" w:rsidRPr="4F89BE97">
        <w:rPr>
          <w:rFonts w:ascii="Cambria" w:hAnsi="Cambria"/>
          <w:lang w:val="ru-RU"/>
        </w:rPr>
        <w:t xml:space="preserve"> </w:t>
      </w:r>
      <w:r w:rsidRPr="4F89BE97">
        <w:rPr>
          <w:rFonts w:ascii="Cambria" w:hAnsi="Cambria"/>
        </w:rPr>
        <w:t>bid</w:t>
      </w:r>
      <w:r w:rsidRPr="4F89BE97">
        <w:rPr>
          <w:rFonts w:ascii="Cambria" w:hAnsi="Cambria"/>
          <w:lang w:val="ru-RU"/>
        </w:rPr>
        <w:t xml:space="preserve"> </w:t>
      </w:r>
      <w:r w:rsidRPr="4F89BE97">
        <w:rPr>
          <w:rFonts w:ascii="Cambria" w:hAnsi="Cambria"/>
        </w:rPr>
        <w:t>shall</w:t>
      </w:r>
      <w:r w:rsidRPr="4F89BE97">
        <w:rPr>
          <w:rFonts w:ascii="Cambria" w:hAnsi="Cambria"/>
          <w:lang w:val="ru-RU"/>
        </w:rPr>
        <w:t xml:space="preserve"> </w:t>
      </w:r>
      <w:r w:rsidRPr="4F89BE97">
        <w:rPr>
          <w:rFonts w:ascii="Cambria" w:hAnsi="Cambria"/>
        </w:rPr>
        <w:t>be</w:t>
      </w:r>
      <w:r w:rsidRPr="4F89BE97">
        <w:rPr>
          <w:rFonts w:ascii="Cambria" w:hAnsi="Cambria"/>
          <w:lang w:val="ru-RU"/>
        </w:rPr>
        <w:t xml:space="preserve"> </w:t>
      </w:r>
      <w:r w:rsidRPr="4F89BE97">
        <w:rPr>
          <w:rFonts w:ascii="Cambria" w:hAnsi="Cambria"/>
        </w:rPr>
        <w:t>submitted</w:t>
      </w:r>
      <w:r w:rsidRPr="4F89BE97">
        <w:rPr>
          <w:rFonts w:ascii="Cambria" w:hAnsi="Cambria"/>
          <w:lang w:val="ru-RU"/>
        </w:rPr>
        <w:t xml:space="preserve"> </w:t>
      </w:r>
      <w:r w:rsidRPr="4F89BE97">
        <w:rPr>
          <w:rFonts w:ascii="Cambria" w:hAnsi="Cambria"/>
        </w:rPr>
        <w:t>in</w:t>
      </w:r>
      <w:r w:rsidRPr="4F89BE97">
        <w:rPr>
          <w:rFonts w:ascii="Cambria" w:hAnsi="Cambria"/>
          <w:lang w:val="ru-RU"/>
        </w:rPr>
        <w:t xml:space="preserve"> </w:t>
      </w:r>
      <w:r w:rsidR="262F4933" w:rsidRPr="4F89BE97">
        <w:rPr>
          <w:rFonts w:ascii="Cambria" w:hAnsi="Cambria"/>
        </w:rPr>
        <w:t>one</w:t>
      </w:r>
      <w:r w:rsidR="262F4933" w:rsidRPr="4F89BE97">
        <w:rPr>
          <w:rFonts w:ascii="Cambria" w:hAnsi="Cambria"/>
          <w:lang w:val="ru-RU"/>
        </w:rPr>
        <w:t xml:space="preserve"> </w:t>
      </w:r>
      <w:r w:rsidR="0530CD87" w:rsidRPr="4F89BE97">
        <w:rPr>
          <w:rFonts w:ascii="Cambria" w:hAnsi="Cambria"/>
        </w:rPr>
        <w:t>sealed</w:t>
      </w:r>
      <w:r w:rsidR="0530CD87" w:rsidRPr="4F89BE97">
        <w:rPr>
          <w:rFonts w:ascii="Cambria" w:hAnsi="Cambria"/>
          <w:lang w:val="ru-RU"/>
        </w:rPr>
        <w:t xml:space="preserve"> </w:t>
      </w:r>
      <w:r w:rsidR="262F4933" w:rsidRPr="4F89BE97">
        <w:rPr>
          <w:rFonts w:ascii="Cambria" w:hAnsi="Cambria"/>
        </w:rPr>
        <w:t>envelope</w:t>
      </w:r>
      <w:r w:rsidR="6D3875A9" w:rsidRPr="4F89BE97">
        <w:rPr>
          <w:rFonts w:ascii="Cambria" w:hAnsi="Cambria"/>
          <w:lang w:val="ru-RU"/>
        </w:rPr>
        <w:t>/</w:t>
      </w:r>
      <w:r w:rsidR="6D3875A9" w:rsidRPr="4F89BE97">
        <w:rPr>
          <w:rFonts w:ascii="Cambria" w:hAnsi="Cambria"/>
          <w:color w:val="auto"/>
          <w:lang w:val="ru-RU"/>
        </w:rPr>
        <w:t xml:space="preserve"> </w:t>
      </w:r>
      <w:r w:rsidR="6D3875A9" w:rsidRPr="4F89BE97">
        <w:rPr>
          <w:rFonts w:ascii="Cambria" w:hAnsi="Cambria"/>
          <w:color w:val="0070C0"/>
          <w:lang w:val="ru-RU"/>
        </w:rPr>
        <w:t>Техническая</w:t>
      </w:r>
      <w:r w:rsidR="6D3875A9" w:rsidRPr="4F89BE97">
        <w:rPr>
          <w:rFonts w:ascii="Cambria" w:hAnsi="Cambria"/>
          <w:color w:val="002060"/>
          <w:lang w:val="ru-RU"/>
        </w:rPr>
        <w:t xml:space="preserve"> </w:t>
      </w:r>
      <w:r w:rsidR="6D3875A9" w:rsidRPr="4F89BE97">
        <w:rPr>
          <w:rFonts w:ascii="Cambria" w:hAnsi="Cambria"/>
          <w:color w:val="0070C0"/>
          <w:lang w:val="ru-RU"/>
        </w:rPr>
        <w:t>квалификационная</w:t>
      </w:r>
      <w:r w:rsidR="6D3875A9" w:rsidRPr="4F89BE97">
        <w:rPr>
          <w:rFonts w:ascii="Cambria" w:hAnsi="Cambria"/>
          <w:color w:val="002060"/>
          <w:lang w:val="ru-RU"/>
        </w:rPr>
        <w:t xml:space="preserve"> </w:t>
      </w:r>
      <w:r w:rsidR="6D3875A9" w:rsidRPr="4F89BE97">
        <w:rPr>
          <w:rFonts w:ascii="Cambria" w:hAnsi="Cambria"/>
          <w:color w:val="0070C0"/>
          <w:lang w:val="ru-RU"/>
        </w:rPr>
        <w:t>документация</w:t>
      </w:r>
      <w:r w:rsidR="6D3875A9" w:rsidRPr="4F89BE97">
        <w:rPr>
          <w:rFonts w:ascii="Cambria" w:hAnsi="Cambria"/>
          <w:color w:val="002060"/>
          <w:lang w:val="ru-RU"/>
        </w:rPr>
        <w:t xml:space="preserve"> </w:t>
      </w:r>
      <w:r w:rsidR="6D3875A9" w:rsidRPr="4F89BE97">
        <w:rPr>
          <w:rFonts w:ascii="Cambria" w:hAnsi="Cambria"/>
          <w:color w:val="0070C0"/>
          <w:lang w:val="ru-RU"/>
        </w:rPr>
        <w:t>и</w:t>
      </w:r>
      <w:r w:rsidR="6D3875A9" w:rsidRPr="4F89BE97">
        <w:rPr>
          <w:rFonts w:ascii="Cambria" w:hAnsi="Cambria"/>
          <w:color w:val="002060"/>
          <w:lang w:val="ru-RU"/>
        </w:rPr>
        <w:t xml:space="preserve"> </w:t>
      </w:r>
      <w:r w:rsidR="6D3875A9" w:rsidRPr="4F89BE97">
        <w:rPr>
          <w:rFonts w:ascii="Cambria" w:hAnsi="Cambria"/>
          <w:color w:val="0070C0"/>
          <w:lang w:val="ru-RU"/>
        </w:rPr>
        <w:t>финансовое</w:t>
      </w:r>
      <w:r w:rsidR="6D3875A9" w:rsidRPr="4F89BE97">
        <w:rPr>
          <w:rFonts w:ascii="Cambria" w:hAnsi="Cambria"/>
          <w:color w:val="002060"/>
          <w:lang w:val="ru-RU"/>
        </w:rPr>
        <w:t xml:space="preserve"> </w:t>
      </w:r>
      <w:r w:rsidR="6D3875A9" w:rsidRPr="4F89BE97">
        <w:rPr>
          <w:rFonts w:ascii="Cambria" w:hAnsi="Cambria"/>
          <w:color w:val="0070C0"/>
          <w:lang w:val="ru-RU"/>
        </w:rPr>
        <w:t>предложение</w:t>
      </w:r>
      <w:r w:rsidR="6D3875A9" w:rsidRPr="4F89BE97">
        <w:rPr>
          <w:rFonts w:ascii="Cambria" w:hAnsi="Cambria"/>
          <w:color w:val="002060"/>
          <w:lang w:val="ru-RU"/>
        </w:rPr>
        <w:t xml:space="preserve"> </w:t>
      </w:r>
      <w:r w:rsidR="6D3875A9" w:rsidRPr="4F89BE97">
        <w:rPr>
          <w:rFonts w:ascii="Cambria" w:hAnsi="Cambria"/>
          <w:color w:val="0070C0"/>
          <w:lang w:val="ru-RU"/>
        </w:rPr>
        <w:t>представляется</w:t>
      </w:r>
      <w:r w:rsidR="6D3875A9" w:rsidRPr="4F89BE97">
        <w:rPr>
          <w:rFonts w:ascii="Cambria" w:hAnsi="Cambria"/>
          <w:color w:val="002060"/>
          <w:lang w:val="ru-RU"/>
        </w:rPr>
        <w:t xml:space="preserve"> </w:t>
      </w:r>
      <w:r w:rsidR="6D3875A9" w:rsidRPr="4F89BE97">
        <w:rPr>
          <w:rFonts w:ascii="Cambria" w:hAnsi="Cambria"/>
          <w:color w:val="0070C0"/>
          <w:lang w:val="ru-RU"/>
        </w:rPr>
        <w:t>в</w:t>
      </w:r>
      <w:r w:rsidR="6D3875A9" w:rsidRPr="4F89BE97">
        <w:rPr>
          <w:rFonts w:ascii="Cambria" w:hAnsi="Cambria"/>
          <w:color w:val="002060"/>
          <w:lang w:val="ru-RU"/>
        </w:rPr>
        <w:t xml:space="preserve"> </w:t>
      </w:r>
      <w:r w:rsidR="6D3875A9" w:rsidRPr="4F89BE97">
        <w:rPr>
          <w:rFonts w:ascii="Cambria" w:hAnsi="Cambria"/>
          <w:color w:val="0070C0"/>
          <w:lang w:val="ru-RU"/>
        </w:rPr>
        <w:t>одном</w:t>
      </w:r>
      <w:r w:rsidR="6D3875A9" w:rsidRPr="4F89BE97">
        <w:rPr>
          <w:rFonts w:ascii="Cambria" w:hAnsi="Cambria"/>
          <w:color w:val="002060"/>
          <w:lang w:val="ru-RU"/>
        </w:rPr>
        <w:t xml:space="preserve"> </w:t>
      </w:r>
      <w:r w:rsidR="6D3875A9" w:rsidRPr="4F89BE97">
        <w:rPr>
          <w:rFonts w:ascii="Cambria" w:hAnsi="Cambria"/>
          <w:color w:val="0070C0"/>
          <w:lang w:val="ru-RU"/>
        </w:rPr>
        <w:t>запечатанном</w:t>
      </w:r>
      <w:r w:rsidR="6D3875A9" w:rsidRPr="4F89BE97">
        <w:rPr>
          <w:rFonts w:ascii="Cambria" w:hAnsi="Cambria"/>
          <w:color w:val="002060"/>
          <w:lang w:val="ru-RU"/>
        </w:rPr>
        <w:t xml:space="preserve"> </w:t>
      </w:r>
      <w:r w:rsidR="6D3875A9" w:rsidRPr="4F89BE97">
        <w:rPr>
          <w:rFonts w:ascii="Cambria" w:hAnsi="Cambria"/>
          <w:color w:val="0070C0"/>
          <w:lang w:val="ru-RU"/>
        </w:rPr>
        <w:t>конверте</w:t>
      </w:r>
      <w:r w:rsidR="3100D997" w:rsidRPr="4F89BE97">
        <w:rPr>
          <w:rFonts w:ascii="Cambria" w:hAnsi="Cambria"/>
          <w:color w:val="002060"/>
          <w:lang w:val="ru-RU"/>
        </w:rPr>
        <w:t>.</w:t>
      </w:r>
      <w:r w:rsidRPr="4F89BE97">
        <w:rPr>
          <w:rFonts w:ascii="Cambria" w:hAnsi="Cambria"/>
          <w:color w:val="002060"/>
          <w:lang w:val="ru-RU"/>
        </w:rPr>
        <w:t xml:space="preserve"> </w:t>
      </w:r>
    </w:p>
    <w:p w14:paraId="4495C45E" w14:textId="650D77B9" w:rsidR="00C455DB" w:rsidRPr="007473BA" w:rsidRDefault="00C455DB" w:rsidP="00DD1CF3">
      <w:pPr>
        <w:spacing w:line="276" w:lineRule="auto"/>
        <w:rPr>
          <w:rFonts w:ascii="Cambria" w:hAnsi="Cambria"/>
          <w:color w:val="002060"/>
          <w:lang w:val="ru-RU"/>
        </w:rPr>
      </w:pPr>
      <w:r w:rsidRPr="00867C74">
        <w:rPr>
          <w:rFonts w:ascii="Cambria" w:hAnsi="Cambria"/>
          <w:b/>
        </w:rPr>
        <w:t>The</w:t>
      </w:r>
      <w:r w:rsidRPr="007473BA">
        <w:rPr>
          <w:rFonts w:ascii="Cambria" w:hAnsi="Cambria"/>
          <w:b/>
          <w:lang w:val="ru-RU"/>
        </w:rPr>
        <w:t xml:space="preserve"> </w:t>
      </w:r>
      <w:r w:rsidRPr="00867C74">
        <w:rPr>
          <w:rFonts w:ascii="Cambria" w:hAnsi="Cambria"/>
          <w:b/>
        </w:rPr>
        <w:t>qualification</w:t>
      </w:r>
      <w:r w:rsidRPr="007473BA">
        <w:rPr>
          <w:rFonts w:ascii="Cambria" w:hAnsi="Cambria"/>
          <w:b/>
          <w:lang w:val="ru-RU"/>
        </w:rPr>
        <w:t xml:space="preserve"> </w:t>
      </w:r>
      <w:r w:rsidR="00444DFC" w:rsidRPr="00867C74">
        <w:rPr>
          <w:rFonts w:ascii="Cambria" w:hAnsi="Cambria"/>
          <w:b/>
        </w:rPr>
        <w:t>of</w:t>
      </w:r>
      <w:r w:rsidR="00444DFC" w:rsidRPr="007473BA">
        <w:rPr>
          <w:rFonts w:ascii="Cambria" w:hAnsi="Cambria"/>
          <w:b/>
          <w:lang w:val="ru-RU"/>
        </w:rPr>
        <w:t xml:space="preserve"> </w:t>
      </w:r>
      <w:r w:rsidR="00444DFC" w:rsidRPr="00867C74">
        <w:rPr>
          <w:rFonts w:ascii="Cambria" w:hAnsi="Cambria"/>
          <w:b/>
        </w:rPr>
        <w:t>submitted</w:t>
      </w:r>
      <w:r w:rsidR="00444DFC" w:rsidRPr="007473BA">
        <w:rPr>
          <w:rFonts w:ascii="Cambria" w:hAnsi="Cambria"/>
          <w:b/>
          <w:lang w:val="ru-RU"/>
        </w:rPr>
        <w:t xml:space="preserve"> </w:t>
      </w:r>
      <w:r w:rsidR="00444DFC" w:rsidRPr="00867C74">
        <w:rPr>
          <w:rFonts w:ascii="Cambria" w:hAnsi="Cambria"/>
          <w:b/>
        </w:rPr>
        <w:t>bids</w:t>
      </w:r>
      <w:r w:rsidR="00444DFC" w:rsidRPr="007473BA">
        <w:rPr>
          <w:rFonts w:ascii="Cambria" w:hAnsi="Cambria"/>
          <w:b/>
          <w:lang w:val="ru-RU"/>
        </w:rPr>
        <w:t xml:space="preserve"> </w:t>
      </w:r>
      <w:r w:rsidRPr="00867C74">
        <w:rPr>
          <w:rFonts w:ascii="Cambria" w:hAnsi="Cambria"/>
          <w:b/>
        </w:rPr>
        <w:t>will</w:t>
      </w:r>
      <w:r w:rsidRPr="007473BA">
        <w:rPr>
          <w:rFonts w:ascii="Cambria" w:hAnsi="Cambria"/>
          <w:b/>
          <w:lang w:val="ru-RU"/>
        </w:rPr>
        <w:t xml:space="preserve"> </w:t>
      </w:r>
      <w:r w:rsidRPr="00867C74">
        <w:rPr>
          <w:rFonts w:ascii="Cambria" w:hAnsi="Cambria"/>
          <w:b/>
        </w:rPr>
        <w:t>be</w:t>
      </w:r>
      <w:r w:rsidRPr="007473BA">
        <w:rPr>
          <w:rFonts w:ascii="Cambria" w:hAnsi="Cambria"/>
          <w:b/>
          <w:lang w:val="ru-RU"/>
        </w:rPr>
        <w:t xml:space="preserve"> </w:t>
      </w:r>
      <w:r w:rsidRPr="00867C74">
        <w:rPr>
          <w:rFonts w:ascii="Cambria" w:hAnsi="Cambria"/>
          <w:b/>
        </w:rPr>
        <w:t>evaluated</w:t>
      </w:r>
      <w:r w:rsidRPr="007473BA">
        <w:rPr>
          <w:rFonts w:ascii="Cambria" w:hAnsi="Cambria"/>
          <w:b/>
          <w:lang w:val="ru-RU"/>
        </w:rPr>
        <w:t xml:space="preserve"> </w:t>
      </w:r>
      <w:r w:rsidRPr="00867C74">
        <w:rPr>
          <w:rFonts w:ascii="Cambria" w:hAnsi="Cambria"/>
          <w:b/>
        </w:rPr>
        <w:t>according</w:t>
      </w:r>
      <w:r w:rsidRPr="007473BA">
        <w:rPr>
          <w:rFonts w:ascii="Cambria" w:hAnsi="Cambria"/>
          <w:b/>
          <w:lang w:val="ru-RU"/>
        </w:rPr>
        <w:t xml:space="preserve"> </w:t>
      </w:r>
      <w:r w:rsidRPr="00867C74">
        <w:rPr>
          <w:rFonts w:ascii="Cambria" w:hAnsi="Cambria"/>
          <w:b/>
        </w:rPr>
        <w:t>to</w:t>
      </w:r>
      <w:r w:rsidRPr="007473BA">
        <w:rPr>
          <w:rFonts w:ascii="Cambria" w:hAnsi="Cambria"/>
          <w:b/>
          <w:lang w:val="ru-RU"/>
        </w:rPr>
        <w:t xml:space="preserve"> </w:t>
      </w:r>
      <w:r w:rsidRPr="00867C74">
        <w:rPr>
          <w:rFonts w:ascii="Cambria" w:hAnsi="Cambria"/>
          <w:b/>
        </w:rPr>
        <w:t>the</w:t>
      </w:r>
      <w:r w:rsidRPr="007473BA">
        <w:rPr>
          <w:rFonts w:ascii="Cambria" w:hAnsi="Cambria"/>
          <w:b/>
          <w:lang w:val="ru-RU"/>
        </w:rPr>
        <w:t xml:space="preserve"> </w:t>
      </w:r>
      <w:r w:rsidRPr="00867C74">
        <w:rPr>
          <w:rFonts w:ascii="Cambria" w:hAnsi="Cambria"/>
          <w:b/>
        </w:rPr>
        <w:t>criteria</w:t>
      </w:r>
      <w:r w:rsidRPr="007473BA">
        <w:rPr>
          <w:rFonts w:ascii="Cambria" w:hAnsi="Cambria"/>
          <w:b/>
          <w:lang w:val="ru-RU"/>
        </w:rPr>
        <w:t xml:space="preserve"> </w:t>
      </w:r>
      <w:r w:rsidRPr="00867C74">
        <w:rPr>
          <w:rFonts w:ascii="Cambria" w:hAnsi="Cambria"/>
          <w:b/>
        </w:rPr>
        <w:t>specifie</w:t>
      </w:r>
      <w:r w:rsidR="007E7496" w:rsidRPr="00867C74">
        <w:rPr>
          <w:rFonts w:ascii="Cambria" w:hAnsi="Cambria"/>
          <w:b/>
        </w:rPr>
        <w:t>d</w:t>
      </w:r>
      <w:r w:rsidRPr="007473BA">
        <w:rPr>
          <w:rFonts w:ascii="Cambria" w:hAnsi="Cambria"/>
          <w:b/>
          <w:lang w:val="ru-RU"/>
        </w:rPr>
        <w:t xml:space="preserve"> </w:t>
      </w:r>
      <w:r w:rsidR="00A308CD" w:rsidRPr="00867C74">
        <w:rPr>
          <w:rFonts w:ascii="Cambria" w:hAnsi="Cambria"/>
          <w:b/>
        </w:rPr>
        <w:t>in</w:t>
      </w:r>
      <w:r w:rsidR="00A308CD" w:rsidRPr="007473BA">
        <w:rPr>
          <w:rFonts w:ascii="Cambria" w:hAnsi="Cambria"/>
          <w:b/>
          <w:lang w:val="ru-RU"/>
        </w:rPr>
        <w:t xml:space="preserve"> </w:t>
      </w:r>
      <w:bookmarkStart w:id="83" w:name="_Hlk147999839"/>
      <w:r w:rsidR="00A308CD" w:rsidRPr="00867C74">
        <w:rPr>
          <w:rFonts w:ascii="Cambria" w:hAnsi="Cambria"/>
          <w:b/>
        </w:rPr>
        <w:t>Bid</w:t>
      </w:r>
      <w:r w:rsidR="00A308CD" w:rsidRPr="007473BA">
        <w:rPr>
          <w:rFonts w:ascii="Cambria" w:hAnsi="Cambria"/>
          <w:b/>
          <w:lang w:val="ru-RU"/>
        </w:rPr>
        <w:t xml:space="preserve"> </w:t>
      </w:r>
      <w:r w:rsidR="00A308CD" w:rsidRPr="00867C74">
        <w:rPr>
          <w:rFonts w:ascii="Cambria" w:hAnsi="Cambria"/>
          <w:b/>
        </w:rPr>
        <w:t>Data</w:t>
      </w:r>
      <w:r w:rsidR="00A308CD" w:rsidRPr="007473BA">
        <w:rPr>
          <w:rFonts w:ascii="Cambria" w:hAnsi="Cambria"/>
          <w:b/>
          <w:lang w:val="ru-RU"/>
        </w:rPr>
        <w:t xml:space="preserve"> </w:t>
      </w:r>
      <w:r w:rsidR="00A308CD" w:rsidRPr="00867C74">
        <w:rPr>
          <w:rFonts w:ascii="Cambria" w:hAnsi="Cambria"/>
          <w:b/>
        </w:rPr>
        <w:t>Sheet</w:t>
      </w:r>
      <w:bookmarkEnd w:id="83"/>
      <w:r w:rsidR="007473BA" w:rsidRPr="007473BA">
        <w:rPr>
          <w:rFonts w:ascii="Cambria" w:hAnsi="Cambria"/>
          <w:b/>
          <w:lang w:val="ru-RU"/>
        </w:rPr>
        <w:t>/</w:t>
      </w:r>
      <w:r w:rsidR="007473BA" w:rsidRPr="007473BA">
        <w:rPr>
          <w:rFonts w:ascii="Cambria" w:hAnsi="Cambria"/>
          <w:b/>
          <w:color w:val="auto"/>
          <w:lang w:val="ru-RU"/>
        </w:rPr>
        <w:t xml:space="preserve"> </w:t>
      </w:r>
      <w:r w:rsidR="007473BA" w:rsidRPr="00E50B2F">
        <w:rPr>
          <w:rFonts w:ascii="Cambria" w:hAnsi="Cambria"/>
          <w:b/>
          <w:color w:val="0070C0"/>
          <w:lang w:val="ru-RU"/>
        </w:rPr>
        <w:t>Квалификация</w:t>
      </w:r>
      <w:r w:rsidR="007473BA" w:rsidRPr="007473BA">
        <w:rPr>
          <w:rFonts w:ascii="Cambria" w:hAnsi="Cambria"/>
          <w:b/>
          <w:color w:val="002060"/>
          <w:lang w:val="ru-RU"/>
        </w:rPr>
        <w:t xml:space="preserve"> </w:t>
      </w:r>
      <w:r w:rsidR="007473BA" w:rsidRPr="00E50B2F">
        <w:rPr>
          <w:rFonts w:ascii="Cambria" w:hAnsi="Cambria"/>
          <w:b/>
          <w:color w:val="0070C0"/>
          <w:lang w:val="ru-RU"/>
        </w:rPr>
        <w:t>поданных</w:t>
      </w:r>
      <w:r w:rsidR="007473BA" w:rsidRPr="007473BA">
        <w:rPr>
          <w:rFonts w:ascii="Cambria" w:hAnsi="Cambria"/>
          <w:b/>
          <w:color w:val="002060"/>
          <w:lang w:val="ru-RU"/>
        </w:rPr>
        <w:t xml:space="preserve"> </w:t>
      </w:r>
      <w:r w:rsidR="007473BA" w:rsidRPr="00E50B2F">
        <w:rPr>
          <w:rFonts w:ascii="Cambria" w:hAnsi="Cambria"/>
          <w:b/>
          <w:color w:val="0070C0"/>
          <w:lang w:val="ru-RU"/>
        </w:rPr>
        <w:t>предложений</w:t>
      </w:r>
      <w:r w:rsidR="007473BA" w:rsidRPr="007473BA">
        <w:rPr>
          <w:rFonts w:ascii="Cambria" w:hAnsi="Cambria"/>
          <w:b/>
          <w:color w:val="002060"/>
          <w:lang w:val="ru-RU"/>
        </w:rPr>
        <w:t xml:space="preserve"> </w:t>
      </w:r>
      <w:r w:rsidR="007473BA" w:rsidRPr="00E50B2F">
        <w:rPr>
          <w:rFonts w:ascii="Cambria" w:hAnsi="Cambria"/>
          <w:b/>
          <w:color w:val="0070C0"/>
          <w:lang w:val="ru-RU"/>
        </w:rPr>
        <w:t>будет</w:t>
      </w:r>
      <w:r w:rsidR="007473BA" w:rsidRPr="007473BA">
        <w:rPr>
          <w:rFonts w:ascii="Cambria" w:hAnsi="Cambria"/>
          <w:b/>
          <w:color w:val="002060"/>
          <w:lang w:val="ru-RU"/>
        </w:rPr>
        <w:t xml:space="preserve"> </w:t>
      </w:r>
      <w:r w:rsidR="007473BA" w:rsidRPr="00E50B2F">
        <w:rPr>
          <w:rFonts w:ascii="Cambria" w:hAnsi="Cambria"/>
          <w:b/>
          <w:color w:val="0070C0"/>
          <w:lang w:val="ru-RU"/>
        </w:rPr>
        <w:t>оцениваться</w:t>
      </w:r>
      <w:r w:rsidR="007473BA" w:rsidRPr="007473BA">
        <w:rPr>
          <w:rFonts w:ascii="Cambria" w:hAnsi="Cambria"/>
          <w:b/>
          <w:color w:val="002060"/>
          <w:lang w:val="ru-RU"/>
        </w:rPr>
        <w:t xml:space="preserve"> </w:t>
      </w:r>
      <w:r w:rsidR="007473BA" w:rsidRPr="00E50B2F">
        <w:rPr>
          <w:rFonts w:ascii="Cambria" w:hAnsi="Cambria"/>
          <w:b/>
          <w:color w:val="0070C0"/>
          <w:lang w:val="ru-RU"/>
        </w:rPr>
        <w:t>в</w:t>
      </w:r>
      <w:r w:rsidR="007473BA" w:rsidRPr="007473BA">
        <w:rPr>
          <w:rFonts w:ascii="Cambria" w:hAnsi="Cambria"/>
          <w:b/>
          <w:color w:val="002060"/>
          <w:lang w:val="ru-RU"/>
        </w:rPr>
        <w:t xml:space="preserve"> </w:t>
      </w:r>
      <w:r w:rsidR="007473BA" w:rsidRPr="00E50B2F">
        <w:rPr>
          <w:rFonts w:ascii="Cambria" w:hAnsi="Cambria"/>
          <w:b/>
          <w:color w:val="0070C0"/>
          <w:lang w:val="ru-RU"/>
        </w:rPr>
        <w:t>соответствии</w:t>
      </w:r>
      <w:r w:rsidR="007473BA" w:rsidRPr="007473BA">
        <w:rPr>
          <w:rFonts w:ascii="Cambria" w:hAnsi="Cambria"/>
          <w:b/>
          <w:color w:val="002060"/>
          <w:lang w:val="ru-RU"/>
        </w:rPr>
        <w:t xml:space="preserve"> </w:t>
      </w:r>
      <w:r w:rsidR="007473BA" w:rsidRPr="00E50B2F">
        <w:rPr>
          <w:rFonts w:ascii="Cambria" w:hAnsi="Cambria"/>
          <w:b/>
          <w:color w:val="0070C0"/>
          <w:lang w:val="ru-RU"/>
        </w:rPr>
        <w:t>с</w:t>
      </w:r>
      <w:r w:rsidR="007473BA" w:rsidRPr="007473BA">
        <w:rPr>
          <w:rFonts w:ascii="Cambria" w:hAnsi="Cambria"/>
          <w:b/>
          <w:color w:val="002060"/>
          <w:lang w:val="ru-RU"/>
        </w:rPr>
        <w:t xml:space="preserve"> </w:t>
      </w:r>
      <w:r w:rsidR="007473BA" w:rsidRPr="00E50B2F">
        <w:rPr>
          <w:rFonts w:ascii="Cambria" w:hAnsi="Cambria"/>
          <w:b/>
          <w:color w:val="0070C0"/>
          <w:lang w:val="ru-RU"/>
        </w:rPr>
        <w:t>критериями</w:t>
      </w:r>
      <w:r w:rsidR="007473BA" w:rsidRPr="007473BA">
        <w:rPr>
          <w:rFonts w:ascii="Cambria" w:hAnsi="Cambria"/>
          <w:b/>
          <w:color w:val="002060"/>
          <w:lang w:val="ru-RU"/>
        </w:rPr>
        <w:t xml:space="preserve">, </w:t>
      </w:r>
      <w:r w:rsidR="007473BA" w:rsidRPr="00E50B2F">
        <w:rPr>
          <w:rFonts w:ascii="Cambria" w:hAnsi="Cambria"/>
          <w:b/>
          <w:color w:val="0070C0"/>
          <w:lang w:val="ru-RU"/>
        </w:rPr>
        <w:t>указанными</w:t>
      </w:r>
      <w:r w:rsidR="007473BA" w:rsidRPr="007473BA">
        <w:rPr>
          <w:rFonts w:ascii="Cambria" w:hAnsi="Cambria"/>
          <w:b/>
          <w:color w:val="002060"/>
          <w:lang w:val="ru-RU"/>
        </w:rPr>
        <w:t xml:space="preserve"> </w:t>
      </w:r>
      <w:r w:rsidR="007473BA" w:rsidRPr="00E50B2F">
        <w:rPr>
          <w:rFonts w:ascii="Cambria" w:hAnsi="Cambria"/>
          <w:b/>
          <w:color w:val="0070C0"/>
          <w:lang w:val="ru-RU"/>
        </w:rPr>
        <w:t>в</w:t>
      </w:r>
      <w:r w:rsidR="007473BA" w:rsidRPr="007473BA">
        <w:rPr>
          <w:rFonts w:ascii="Cambria" w:hAnsi="Cambria"/>
          <w:b/>
          <w:color w:val="002060"/>
          <w:lang w:val="ru-RU"/>
        </w:rPr>
        <w:t xml:space="preserve"> </w:t>
      </w:r>
      <w:r w:rsidR="007473BA" w:rsidRPr="00E50B2F">
        <w:rPr>
          <w:rFonts w:ascii="Cambria" w:hAnsi="Cambria"/>
          <w:b/>
          <w:color w:val="0070C0"/>
          <w:lang w:val="ru-RU"/>
        </w:rPr>
        <w:t>тендерной</w:t>
      </w:r>
      <w:r w:rsidR="007473BA" w:rsidRPr="007473BA">
        <w:rPr>
          <w:rFonts w:ascii="Cambria" w:hAnsi="Cambria"/>
          <w:b/>
          <w:color w:val="002060"/>
          <w:lang w:val="ru-RU"/>
        </w:rPr>
        <w:t xml:space="preserve"> </w:t>
      </w:r>
      <w:r w:rsidR="007473BA" w:rsidRPr="00E50B2F">
        <w:rPr>
          <w:rFonts w:ascii="Cambria" w:hAnsi="Cambria"/>
          <w:b/>
          <w:color w:val="0070C0"/>
          <w:lang w:val="ru-RU"/>
        </w:rPr>
        <w:t>заявке</w:t>
      </w:r>
      <w:r w:rsidRPr="007473BA">
        <w:rPr>
          <w:rFonts w:ascii="Cambria" w:hAnsi="Cambria"/>
          <w:color w:val="002060"/>
          <w:lang w:val="ru-RU"/>
        </w:rPr>
        <w:t xml:space="preserve">. </w:t>
      </w:r>
    </w:p>
    <w:p w14:paraId="256B3B03" w14:textId="58F5DE80" w:rsidR="000742F8" w:rsidRPr="004F4D45" w:rsidRDefault="22E7A978" w:rsidP="000742F8">
      <w:pPr>
        <w:spacing w:line="276" w:lineRule="auto"/>
        <w:rPr>
          <w:rFonts w:ascii="Cambria" w:hAnsi="Cambria"/>
          <w:lang w:val="ru-RU"/>
        </w:rPr>
      </w:pPr>
      <w:r w:rsidRPr="4F89BE97">
        <w:rPr>
          <w:rFonts w:ascii="Cambria" w:hAnsi="Cambria"/>
        </w:rPr>
        <w:t>The bid documents to be submitted are divided in two components</w:t>
      </w:r>
      <w:r w:rsidR="0530CD87" w:rsidRPr="4F89BE97">
        <w:rPr>
          <w:rFonts w:ascii="Cambria" w:hAnsi="Cambria"/>
        </w:rPr>
        <w:t>. Both components may be submitted in a single sealed envelope</w:t>
      </w:r>
      <w:r w:rsidR="6D3875A9" w:rsidRPr="4F89BE97">
        <w:rPr>
          <w:rFonts w:ascii="Cambria" w:hAnsi="Cambria"/>
          <w:color w:val="002060"/>
        </w:rPr>
        <w:t>/</w:t>
      </w:r>
      <w:r w:rsidR="6D3875A9" w:rsidRPr="4F89BE97">
        <w:rPr>
          <w:rFonts w:ascii="Cambria" w:hAnsi="Cambria"/>
          <w:color w:val="002060"/>
          <w:lang w:val="en-US"/>
        </w:rPr>
        <w:t xml:space="preserve"> </w:t>
      </w:r>
      <w:r w:rsidR="6D3875A9" w:rsidRPr="4F89BE97">
        <w:rPr>
          <w:rFonts w:ascii="Cambria" w:hAnsi="Cambria"/>
          <w:color w:val="0070C0"/>
          <w:lang w:val="ru-RU"/>
        </w:rPr>
        <w:t>Подаваемые</w:t>
      </w:r>
      <w:r w:rsidR="6D3875A9" w:rsidRPr="4F89BE97">
        <w:rPr>
          <w:rFonts w:ascii="Cambria" w:hAnsi="Cambria"/>
          <w:color w:val="002060"/>
          <w:lang w:val="en-US"/>
        </w:rPr>
        <w:t xml:space="preserve"> </w:t>
      </w:r>
      <w:r w:rsidR="6D3875A9" w:rsidRPr="4F89BE97">
        <w:rPr>
          <w:rFonts w:ascii="Cambria" w:hAnsi="Cambria"/>
          <w:color w:val="0070C0"/>
          <w:lang w:val="ru-RU"/>
        </w:rPr>
        <w:t>тендерные</w:t>
      </w:r>
      <w:r w:rsidR="6D3875A9" w:rsidRPr="4F89BE97">
        <w:rPr>
          <w:rFonts w:ascii="Cambria" w:hAnsi="Cambria"/>
          <w:color w:val="002060"/>
          <w:lang w:val="en-US"/>
        </w:rPr>
        <w:t xml:space="preserve"> </w:t>
      </w:r>
      <w:r w:rsidR="6D3875A9" w:rsidRPr="4F89BE97">
        <w:rPr>
          <w:rFonts w:ascii="Cambria" w:hAnsi="Cambria"/>
          <w:color w:val="0070C0"/>
          <w:lang w:val="ru-RU"/>
        </w:rPr>
        <w:t>документы</w:t>
      </w:r>
      <w:r w:rsidR="6D3875A9" w:rsidRPr="4F89BE97">
        <w:rPr>
          <w:rFonts w:ascii="Cambria" w:hAnsi="Cambria"/>
          <w:color w:val="002060"/>
          <w:lang w:val="en-US"/>
        </w:rPr>
        <w:t xml:space="preserve"> </w:t>
      </w:r>
      <w:r w:rsidR="6D3875A9" w:rsidRPr="4F89BE97">
        <w:rPr>
          <w:rFonts w:ascii="Cambria" w:hAnsi="Cambria"/>
          <w:color w:val="0070C0"/>
          <w:lang w:val="ru-RU"/>
        </w:rPr>
        <w:t>состоят</w:t>
      </w:r>
      <w:r w:rsidR="6D3875A9" w:rsidRPr="4F89BE97">
        <w:rPr>
          <w:rFonts w:ascii="Cambria" w:hAnsi="Cambria"/>
          <w:color w:val="002060"/>
          <w:lang w:val="en-US"/>
        </w:rPr>
        <w:t xml:space="preserve"> </w:t>
      </w:r>
      <w:r w:rsidR="6D3875A9" w:rsidRPr="4F89BE97">
        <w:rPr>
          <w:rFonts w:ascii="Cambria" w:hAnsi="Cambria"/>
          <w:color w:val="0070C0"/>
          <w:lang w:val="ru-RU"/>
        </w:rPr>
        <w:t>из</w:t>
      </w:r>
      <w:r w:rsidR="6D3875A9" w:rsidRPr="4F89BE97">
        <w:rPr>
          <w:rFonts w:ascii="Cambria" w:hAnsi="Cambria"/>
          <w:color w:val="002060"/>
          <w:lang w:val="en-US"/>
        </w:rPr>
        <w:t xml:space="preserve"> </w:t>
      </w:r>
      <w:r w:rsidR="6D3875A9" w:rsidRPr="4F89BE97">
        <w:rPr>
          <w:rFonts w:ascii="Cambria" w:hAnsi="Cambria"/>
          <w:color w:val="0070C0"/>
          <w:lang w:val="ru-RU"/>
        </w:rPr>
        <w:t>двух</w:t>
      </w:r>
      <w:r w:rsidR="6D3875A9" w:rsidRPr="4F89BE97">
        <w:rPr>
          <w:rFonts w:ascii="Cambria" w:hAnsi="Cambria"/>
          <w:color w:val="002060"/>
          <w:lang w:val="en-US"/>
        </w:rPr>
        <w:t xml:space="preserve"> </w:t>
      </w:r>
      <w:r w:rsidR="6D3875A9" w:rsidRPr="4F89BE97">
        <w:rPr>
          <w:rFonts w:ascii="Cambria" w:hAnsi="Cambria"/>
          <w:color w:val="0070C0"/>
          <w:lang w:val="ru-RU"/>
        </w:rPr>
        <w:t>частей</w:t>
      </w:r>
      <w:r w:rsidR="6D3875A9" w:rsidRPr="4F89BE97">
        <w:rPr>
          <w:rFonts w:ascii="Cambria" w:hAnsi="Cambria"/>
          <w:color w:val="002060"/>
          <w:lang w:val="en-US"/>
        </w:rPr>
        <w:t xml:space="preserve">. </w:t>
      </w:r>
      <w:r w:rsidR="6D3875A9" w:rsidRPr="4F89BE97">
        <w:rPr>
          <w:rFonts w:ascii="Cambria" w:hAnsi="Cambria"/>
          <w:color w:val="0070C0"/>
          <w:lang w:val="ru-RU"/>
        </w:rPr>
        <w:t>Оба</w:t>
      </w:r>
      <w:r w:rsidR="6D3875A9" w:rsidRPr="4F89BE97">
        <w:rPr>
          <w:rFonts w:ascii="Cambria" w:hAnsi="Cambria"/>
          <w:color w:val="002060"/>
          <w:lang w:val="ru-RU"/>
        </w:rPr>
        <w:t xml:space="preserve"> </w:t>
      </w:r>
      <w:r w:rsidR="6D3875A9" w:rsidRPr="4F89BE97">
        <w:rPr>
          <w:rFonts w:ascii="Cambria" w:hAnsi="Cambria"/>
          <w:color w:val="0070C0"/>
          <w:lang w:val="ru-RU"/>
        </w:rPr>
        <w:t>документа</w:t>
      </w:r>
      <w:r w:rsidR="6D3875A9" w:rsidRPr="4F89BE97">
        <w:rPr>
          <w:rFonts w:ascii="Cambria" w:hAnsi="Cambria"/>
          <w:color w:val="002060"/>
          <w:lang w:val="ru-RU"/>
        </w:rPr>
        <w:t xml:space="preserve"> </w:t>
      </w:r>
      <w:r w:rsidR="6D3875A9" w:rsidRPr="4F89BE97">
        <w:rPr>
          <w:rFonts w:ascii="Cambria" w:hAnsi="Cambria"/>
          <w:color w:val="0070C0"/>
          <w:lang w:val="ru-RU"/>
        </w:rPr>
        <w:t>могут</w:t>
      </w:r>
      <w:r w:rsidR="6D3875A9" w:rsidRPr="4F89BE97">
        <w:rPr>
          <w:rFonts w:ascii="Cambria" w:hAnsi="Cambria"/>
          <w:color w:val="002060"/>
          <w:lang w:val="ru-RU"/>
        </w:rPr>
        <w:t xml:space="preserve"> </w:t>
      </w:r>
      <w:r w:rsidR="6D3875A9" w:rsidRPr="4F89BE97">
        <w:rPr>
          <w:rFonts w:ascii="Cambria" w:hAnsi="Cambria"/>
          <w:color w:val="0070C0"/>
          <w:lang w:val="ru-RU"/>
        </w:rPr>
        <w:t>быть</w:t>
      </w:r>
      <w:r w:rsidR="6D3875A9" w:rsidRPr="4F89BE97">
        <w:rPr>
          <w:rFonts w:ascii="Cambria" w:hAnsi="Cambria"/>
          <w:color w:val="002060"/>
          <w:lang w:val="ru-RU"/>
        </w:rPr>
        <w:t xml:space="preserve"> </w:t>
      </w:r>
      <w:r w:rsidR="6D3875A9" w:rsidRPr="4F89BE97">
        <w:rPr>
          <w:rFonts w:ascii="Cambria" w:hAnsi="Cambria"/>
          <w:color w:val="0070C0"/>
          <w:lang w:val="ru-RU"/>
        </w:rPr>
        <w:t>отправлены</w:t>
      </w:r>
      <w:r w:rsidR="6D3875A9" w:rsidRPr="4F89BE97">
        <w:rPr>
          <w:rFonts w:ascii="Cambria" w:hAnsi="Cambria"/>
          <w:color w:val="002060"/>
          <w:lang w:val="ru-RU"/>
        </w:rPr>
        <w:t xml:space="preserve"> </w:t>
      </w:r>
      <w:r w:rsidR="6D3875A9" w:rsidRPr="4F89BE97">
        <w:rPr>
          <w:rFonts w:ascii="Cambria" w:hAnsi="Cambria"/>
          <w:color w:val="0070C0"/>
          <w:lang w:val="ru-RU"/>
        </w:rPr>
        <w:t>в</w:t>
      </w:r>
      <w:r w:rsidR="6D3875A9" w:rsidRPr="4F89BE97">
        <w:rPr>
          <w:rFonts w:ascii="Cambria" w:hAnsi="Cambria"/>
          <w:color w:val="002060"/>
          <w:lang w:val="ru-RU"/>
        </w:rPr>
        <w:t xml:space="preserve"> </w:t>
      </w:r>
      <w:r w:rsidR="6D3875A9" w:rsidRPr="4F89BE97">
        <w:rPr>
          <w:rFonts w:ascii="Cambria" w:hAnsi="Cambria"/>
          <w:color w:val="0070C0"/>
          <w:lang w:val="ru-RU"/>
        </w:rPr>
        <w:t>одном</w:t>
      </w:r>
      <w:r w:rsidR="6D3875A9" w:rsidRPr="4F89BE97">
        <w:rPr>
          <w:rFonts w:ascii="Cambria" w:hAnsi="Cambria"/>
          <w:color w:val="002060"/>
          <w:lang w:val="ru-RU"/>
        </w:rPr>
        <w:t xml:space="preserve"> </w:t>
      </w:r>
      <w:r w:rsidR="6D3875A9" w:rsidRPr="4F89BE97">
        <w:rPr>
          <w:rFonts w:ascii="Cambria" w:hAnsi="Cambria"/>
          <w:color w:val="0070C0"/>
          <w:lang w:val="ru-RU"/>
        </w:rPr>
        <w:t>запечатанном</w:t>
      </w:r>
      <w:r w:rsidR="6D3875A9" w:rsidRPr="4F89BE97">
        <w:rPr>
          <w:rFonts w:ascii="Cambria" w:hAnsi="Cambria"/>
          <w:color w:val="002060"/>
          <w:lang w:val="ru-RU"/>
        </w:rPr>
        <w:t xml:space="preserve"> </w:t>
      </w:r>
      <w:r w:rsidR="6D3875A9" w:rsidRPr="4F89BE97">
        <w:rPr>
          <w:rFonts w:ascii="Cambria" w:hAnsi="Cambria"/>
          <w:color w:val="0070C0"/>
          <w:lang w:val="ru-RU"/>
        </w:rPr>
        <w:t>конверте</w:t>
      </w:r>
      <w:r w:rsidRPr="004F4D45">
        <w:rPr>
          <w:rFonts w:ascii="Cambria" w:hAnsi="Cambria"/>
          <w:lang w:val="ru-RU"/>
        </w:rPr>
        <w:t>:</w:t>
      </w:r>
    </w:p>
    <w:p w14:paraId="1DC39C9C" w14:textId="3DCF6787" w:rsidR="000742F8" w:rsidRPr="008B5696" w:rsidRDefault="000742F8" w:rsidP="000742F8">
      <w:pPr>
        <w:pStyle w:val="Bullit-Aufzhlung"/>
        <w:spacing w:line="276" w:lineRule="auto"/>
        <w:rPr>
          <w:rFonts w:ascii="Cambria" w:hAnsi="Cambria"/>
          <w:b/>
          <w:bCs/>
          <w:lang w:val="ru-RU"/>
        </w:rPr>
      </w:pPr>
      <w:r w:rsidRPr="008B5696">
        <w:rPr>
          <w:rFonts w:ascii="Cambria" w:hAnsi="Cambria"/>
          <w:b/>
          <w:bCs/>
        </w:rPr>
        <w:t>Technical</w:t>
      </w:r>
      <w:r w:rsidRPr="008B5696">
        <w:rPr>
          <w:rFonts w:ascii="Cambria" w:hAnsi="Cambria"/>
          <w:b/>
          <w:bCs/>
          <w:lang w:val="ru-RU"/>
        </w:rPr>
        <w:t xml:space="preserve"> </w:t>
      </w:r>
      <w:r w:rsidRPr="008B5696">
        <w:rPr>
          <w:rFonts w:ascii="Cambria" w:hAnsi="Cambria"/>
          <w:b/>
          <w:bCs/>
        </w:rPr>
        <w:t>Qualification</w:t>
      </w:r>
      <w:r w:rsidRPr="008B5696">
        <w:rPr>
          <w:rFonts w:ascii="Cambria" w:hAnsi="Cambria"/>
          <w:b/>
          <w:bCs/>
          <w:lang w:val="ru-RU"/>
        </w:rPr>
        <w:t xml:space="preserve"> </w:t>
      </w:r>
      <w:r w:rsidRPr="008B5696">
        <w:rPr>
          <w:rFonts w:ascii="Cambria" w:hAnsi="Cambria"/>
          <w:b/>
          <w:bCs/>
        </w:rPr>
        <w:t>Document</w:t>
      </w:r>
      <w:r w:rsidR="003D3BE2" w:rsidRPr="008B5696">
        <w:rPr>
          <w:rFonts w:ascii="Cambria" w:hAnsi="Cambria"/>
          <w:b/>
          <w:bCs/>
        </w:rPr>
        <w:t>s</w:t>
      </w:r>
      <w:r w:rsidR="007473BA" w:rsidRPr="008B5696">
        <w:rPr>
          <w:rFonts w:ascii="Cambria" w:hAnsi="Cambria"/>
          <w:b/>
          <w:bCs/>
          <w:lang w:val="ru-RU"/>
        </w:rPr>
        <w:t xml:space="preserve">/ </w:t>
      </w:r>
      <w:r w:rsidR="00427635" w:rsidRPr="008B5696">
        <w:rPr>
          <w:rFonts w:ascii="Cambria" w:hAnsi="Cambria"/>
          <w:b/>
          <w:bCs/>
          <w:color w:val="0070C0"/>
          <w:lang w:val="ru-RU"/>
        </w:rPr>
        <w:t>Документы</w:t>
      </w:r>
      <w:r w:rsidR="00427635" w:rsidRPr="008B5696">
        <w:rPr>
          <w:rFonts w:ascii="Cambria" w:hAnsi="Cambria"/>
          <w:b/>
          <w:bCs/>
          <w:lang w:val="ru-RU"/>
        </w:rPr>
        <w:t xml:space="preserve"> </w:t>
      </w:r>
      <w:r w:rsidR="007473BA" w:rsidRPr="008B5696">
        <w:rPr>
          <w:rFonts w:ascii="Cambria" w:hAnsi="Cambria"/>
          <w:b/>
          <w:bCs/>
          <w:color w:val="0070C0"/>
          <w:lang w:val="ru-RU"/>
        </w:rPr>
        <w:t>Т</w:t>
      </w:r>
      <w:r w:rsidR="007473BA" w:rsidRPr="008B5696">
        <w:rPr>
          <w:rFonts w:ascii="Cambria" w:hAnsi="Cambria"/>
          <w:b/>
          <w:bCs/>
          <w:color w:val="0070C0"/>
          <w:lang w:val="fr-FR"/>
        </w:rPr>
        <w:t>ехническ</w:t>
      </w:r>
      <w:r w:rsidR="00427635" w:rsidRPr="008B5696">
        <w:rPr>
          <w:rFonts w:ascii="Cambria" w:hAnsi="Cambria"/>
          <w:b/>
          <w:bCs/>
          <w:color w:val="0070C0"/>
          <w:lang w:val="ru-RU"/>
        </w:rPr>
        <w:t>ой</w:t>
      </w:r>
      <w:r w:rsidR="007473BA" w:rsidRPr="008B5696">
        <w:rPr>
          <w:rFonts w:ascii="Cambria" w:hAnsi="Cambria"/>
          <w:b/>
          <w:bCs/>
          <w:color w:val="002060"/>
          <w:lang w:val="ru-RU"/>
        </w:rPr>
        <w:t xml:space="preserve"> </w:t>
      </w:r>
      <w:r w:rsidR="007473BA" w:rsidRPr="008B5696">
        <w:rPr>
          <w:rFonts w:ascii="Cambria" w:hAnsi="Cambria"/>
          <w:b/>
          <w:bCs/>
          <w:color w:val="0070C0"/>
          <w:lang w:val="fr-FR"/>
        </w:rPr>
        <w:t>квалификаци</w:t>
      </w:r>
      <w:r w:rsidR="00427635" w:rsidRPr="008B5696">
        <w:rPr>
          <w:rFonts w:ascii="Cambria" w:hAnsi="Cambria"/>
          <w:b/>
          <w:bCs/>
          <w:color w:val="0070C0"/>
          <w:lang w:val="ru-RU"/>
        </w:rPr>
        <w:t>и</w:t>
      </w:r>
      <w:r w:rsidRPr="008B5696">
        <w:rPr>
          <w:rFonts w:ascii="Cambria" w:hAnsi="Cambria"/>
          <w:b/>
          <w:bCs/>
          <w:color w:val="002060"/>
          <w:lang w:val="ru-RU"/>
        </w:rPr>
        <w:t xml:space="preserve"> </w:t>
      </w:r>
    </w:p>
    <w:p w14:paraId="745BE130" w14:textId="6D92FD63" w:rsidR="000742F8" w:rsidRPr="008B5696" w:rsidRDefault="000742F8" w:rsidP="000742F8">
      <w:pPr>
        <w:pStyle w:val="Bullit-Aufzhlung"/>
        <w:spacing w:line="276" w:lineRule="auto"/>
        <w:rPr>
          <w:rFonts w:ascii="Cambria" w:hAnsi="Cambria"/>
          <w:b/>
          <w:bCs/>
          <w:lang w:val="ru-RU"/>
        </w:rPr>
      </w:pPr>
      <w:r w:rsidRPr="008B5696">
        <w:rPr>
          <w:rFonts w:ascii="Cambria" w:hAnsi="Cambria"/>
          <w:b/>
          <w:bCs/>
        </w:rPr>
        <w:t>Financial</w:t>
      </w:r>
      <w:r w:rsidRPr="008B5696">
        <w:rPr>
          <w:rFonts w:ascii="Cambria" w:hAnsi="Cambria"/>
          <w:b/>
          <w:bCs/>
          <w:lang w:val="ru-RU"/>
        </w:rPr>
        <w:t xml:space="preserve"> </w:t>
      </w:r>
      <w:r w:rsidRPr="008B5696">
        <w:rPr>
          <w:rFonts w:ascii="Cambria" w:hAnsi="Cambria"/>
          <w:b/>
          <w:bCs/>
        </w:rPr>
        <w:t>Bid</w:t>
      </w:r>
      <w:r w:rsidRPr="008B5696">
        <w:rPr>
          <w:rFonts w:ascii="Cambria" w:hAnsi="Cambria"/>
          <w:b/>
          <w:bCs/>
          <w:lang w:val="ru-RU"/>
        </w:rPr>
        <w:t xml:space="preserve"> </w:t>
      </w:r>
      <w:r w:rsidRPr="008B5696">
        <w:rPr>
          <w:rFonts w:ascii="Cambria" w:hAnsi="Cambria"/>
          <w:b/>
          <w:bCs/>
        </w:rPr>
        <w:t>Document</w:t>
      </w:r>
      <w:r w:rsidR="003D3BE2" w:rsidRPr="008B5696">
        <w:rPr>
          <w:rFonts w:ascii="Cambria" w:hAnsi="Cambria"/>
          <w:b/>
          <w:bCs/>
        </w:rPr>
        <w:t>s</w:t>
      </w:r>
      <w:r w:rsidR="007473BA" w:rsidRPr="008B5696">
        <w:rPr>
          <w:rFonts w:ascii="Cambria" w:hAnsi="Cambria"/>
          <w:b/>
          <w:bCs/>
          <w:color w:val="002060"/>
          <w:lang w:val="ru-RU"/>
        </w:rPr>
        <w:t xml:space="preserve">/ </w:t>
      </w:r>
      <w:r w:rsidR="00427635" w:rsidRPr="008B5696">
        <w:rPr>
          <w:rFonts w:ascii="Cambria" w:hAnsi="Cambria"/>
          <w:b/>
          <w:bCs/>
          <w:color w:val="0070C0"/>
          <w:lang w:val="ru-RU"/>
        </w:rPr>
        <w:t>Документы</w:t>
      </w:r>
      <w:r w:rsidR="00427635" w:rsidRPr="008B5696">
        <w:rPr>
          <w:rFonts w:ascii="Cambria" w:hAnsi="Cambria"/>
          <w:b/>
          <w:bCs/>
          <w:color w:val="002060"/>
          <w:lang w:val="ru-RU"/>
        </w:rPr>
        <w:t xml:space="preserve"> </w:t>
      </w:r>
      <w:r w:rsidR="007473BA" w:rsidRPr="008B5696">
        <w:rPr>
          <w:rFonts w:ascii="Cambria" w:hAnsi="Cambria"/>
          <w:b/>
          <w:bCs/>
          <w:color w:val="0070C0"/>
          <w:lang w:val="ru-RU"/>
        </w:rPr>
        <w:t>Финансово</w:t>
      </w:r>
      <w:r w:rsidR="00427635" w:rsidRPr="008B5696">
        <w:rPr>
          <w:rFonts w:ascii="Cambria" w:hAnsi="Cambria"/>
          <w:b/>
          <w:bCs/>
          <w:color w:val="0070C0"/>
          <w:lang w:val="ru-RU"/>
        </w:rPr>
        <w:t>го</w:t>
      </w:r>
      <w:r w:rsidR="007473BA" w:rsidRPr="008B5696">
        <w:rPr>
          <w:rFonts w:ascii="Cambria" w:hAnsi="Cambria"/>
          <w:b/>
          <w:bCs/>
          <w:color w:val="002060"/>
          <w:lang w:val="ru-RU"/>
        </w:rPr>
        <w:t xml:space="preserve"> </w:t>
      </w:r>
      <w:r w:rsidR="007473BA" w:rsidRPr="008B5696">
        <w:rPr>
          <w:rFonts w:ascii="Cambria" w:hAnsi="Cambria"/>
          <w:b/>
          <w:bCs/>
          <w:color w:val="0070C0"/>
          <w:lang w:val="ru-RU"/>
        </w:rPr>
        <w:t>предложени</w:t>
      </w:r>
      <w:r w:rsidR="00427635" w:rsidRPr="008B5696">
        <w:rPr>
          <w:rFonts w:ascii="Cambria" w:hAnsi="Cambria"/>
          <w:b/>
          <w:bCs/>
          <w:color w:val="0070C0"/>
          <w:lang w:val="ru-RU"/>
        </w:rPr>
        <w:t>я</w:t>
      </w:r>
      <w:r w:rsidRPr="008B5696">
        <w:rPr>
          <w:rFonts w:ascii="Cambria" w:hAnsi="Cambria"/>
          <w:b/>
          <w:bCs/>
          <w:color w:val="002060"/>
          <w:lang w:val="ru-RU"/>
        </w:rPr>
        <w:t xml:space="preserve"> </w:t>
      </w:r>
    </w:p>
    <w:p w14:paraId="409B3525" w14:textId="6EE7884C" w:rsidR="00C455DB" w:rsidRPr="007473BA" w:rsidRDefault="00C455DB" w:rsidP="00B735E7">
      <w:pPr>
        <w:pStyle w:val="1"/>
        <w:numPr>
          <w:ilvl w:val="0"/>
          <w:numId w:val="18"/>
        </w:numPr>
        <w:rPr>
          <w:lang w:val="ru-RU"/>
        </w:rPr>
      </w:pPr>
      <w:bookmarkStart w:id="84" w:name="_Ref493602467"/>
      <w:bookmarkStart w:id="85" w:name="_Toc530904595"/>
      <w:bookmarkStart w:id="86" w:name="_Toc95839310"/>
      <w:bookmarkStart w:id="87" w:name="_Hlk148000157"/>
      <w:r w:rsidRPr="00867C74">
        <w:t>Language</w:t>
      </w:r>
      <w:r w:rsidRPr="007473BA">
        <w:rPr>
          <w:lang w:val="ru-RU"/>
        </w:rPr>
        <w:t xml:space="preserve"> </w:t>
      </w:r>
      <w:r w:rsidRPr="00867C74">
        <w:t>of</w:t>
      </w:r>
      <w:r w:rsidRPr="007473BA">
        <w:rPr>
          <w:lang w:val="ru-RU"/>
        </w:rPr>
        <w:t xml:space="preserve"> </w:t>
      </w:r>
      <w:r w:rsidRPr="00867C74">
        <w:t>bid</w:t>
      </w:r>
      <w:bookmarkEnd w:id="84"/>
      <w:bookmarkEnd w:id="85"/>
      <w:bookmarkEnd w:id="86"/>
      <w:r w:rsidR="007473BA" w:rsidRPr="007473BA">
        <w:rPr>
          <w:lang w:val="ru-RU"/>
        </w:rPr>
        <w:t xml:space="preserve">/ </w:t>
      </w:r>
      <w:r w:rsidR="007473BA" w:rsidRPr="00E50B2F">
        <w:rPr>
          <w:color w:val="0070C0"/>
          <w:lang w:val="ru-RU"/>
        </w:rPr>
        <w:t>Язык</w:t>
      </w:r>
      <w:r w:rsidR="007473BA" w:rsidRPr="007473BA">
        <w:rPr>
          <w:color w:val="002060"/>
          <w:lang w:val="ru-RU"/>
        </w:rPr>
        <w:t xml:space="preserve"> </w:t>
      </w:r>
      <w:r w:rsidR="007473BA" w:rsidRPr="00E50B2F">
        <w:rPr>
          <w:color w:val="0070C0"/>
          <w:lang w:val="ru-RU"/>
        </w:rPr>
        <w:t>тендерного</w:t>
      </w:r>
      <w:r w:rsidR="007473BA" w:rsidRPr="007473BA">
        <w:rPr>
          <w:color w:val="002060"/>
          <w:lang w:val="ru-RU"/>
        </w:rPr>
        <w:t xml:space="preserve"> </w:t>
      </w:r>
      <w:r w:rsidR="007473BA" w:rsidRPr="00E50B2F">
        <w:rPr>
          <w:color w:val="0070C0"/>
          <w:lang w:val="ru-RU"/>
        </w:rPr>
        <w:t>предложения</w:t>
      </w:r>
    </w:p>
    <w:p w14:paraId="1D52B4F8" w14:textId="56B9C3EB" w:rsidR="00C455DB" w:rsidRPr="007473BA" w:rsidRDefault="00C455DB" w:rsidP="00DD1CF3">
      <w:pPr>
        <w:spacing w:line="276" w:lineRule="auto"/>
        <w:rPr>
          <w:rFonts w:ascii="Cambria" w:hAnsi="Cambria"/>
          <w:lang w:val="ru-RU"/>
        </w:rPr>
      </w:pPr>
      <w:r w:rsidRPr="00867C74">
        <w:rPr>
          <w:rFonts w:ascii="Cambria" w:hAnsi="Cambria"/>
        </w:rPr>
        <w:t xml:space="preserve">The qualification document as well as all correspondence and documents relating to the qualification shall be in </w:t>
      </w:r>
      <w:r w:rsidR="00423094">
        <w:rPr>
          <w:rFonts w:ascii="Cambria" w:hAnsi="Cambria"/>
          <w:lang w:val="en-US"/>
        </w:rPr>
        <w:t>Russian</w:t>
      </w:r>
      <w:r w:rsidRPr="00867C74">
        <w:rPr>
          <w:rFonts w:ascii="Cambria" w:hAnsi="Cambria"/>
        </w:rPr>
        <w:t xml:space="preserve"> language. Supporting documents and printed literature, that are part of the application, may be in another language</w:t>
      </w:r>
      <w:r w:rsidR="007473BA">
        <w:rPr>
          <w:rFonts w:ascii="Cambria" w:hAnsi="Cambria"/>
        </w:rPr>
        <w:t>/</w:t>
      </w:r>
      <w:r w:rsidR="007473BA" w:rsidRPr="00E50B2F">
        <w:rPr>
          <w:rFonts w:ascii="Cambria" w:hAnsi="Cambria"/>
          <w:color w:val="0070C0"/>
          <w:lang w:val="ru-RU"/>
        </w:rPr>
        <w:t>Квалификационный</w:t>
      </w:r>
      <w:r w:rsidR="007473BA" w:rsidRPr="007473BA">
        <w:rPr>
          <w:rFonts w:ascii="Cambria" w:hAnsi="Cambria"/>
          <w:color w:val="002060"/>
        </w:rPr>
        <w:t xml:space="preserve"> </w:t>
      </w:r>
      <w:r w:rsidR="007473BA" w:rsidRPr="00E50B2F">
        <w:rPr>
          <w:rFonts w:ascii="Cambria" w:hAnsi="Cambria"/>
          <w:color w:val="0070C0"/>
          <w:lang w:val="ru-RU"/>
        </w:rPr>
        <w:t>документ</w:t>
      </w:r>
      <w:r w:rsidR="007473BA" w:rsidRPr="007473BA">
        <w:rPr>
          <w:rFonts w:ascii="Cambria" w:hAnsi="Cambria"/>
          <w:color w:val="002060"/>
        </w:rPr>
        <w:t xml:space="preserve">, </w:t>
      </w:r>
      <w:r w:rsidR="007473BA" w:rsidRPr="00E50B2F">
        <w:rPr>
          <w:rFonts w:ascii="Cambria" w:hAnsi="Cambria"/>
          <w:color w:val="0070C0"/>
          <w:lang w:val="ru-RU"/>
        </w:rPr>
        <w:t>а</w:t>
      </w:r>
      <w:r w:rsidR="007473BA" w:rsidRPr="007473BA">
        <w:rPr>
          <w:rFonts w:ascii="Cambria" w:hAnsi="Cambria"/>
          <w:color w:val="002060"/>
        </w:rPr>
        <w:t xml:space="preserve"> </w:t>
      </w:r>
      <w:r w:rsidR="007473BA" w:rsidRPr="00E50B2F">
        <w:rPr>
          <w:rFonts w:ascii="Cambria" w:hAnsi="Cambria"/>
          <w:color w:val="0070C0"/>
          <w:lang w:val="ru-RU"/>
        </w:rPr>
        <w:t>также</w:t>
      </w:r>
      <w:r w:rsidR="007473BA" w:rsidRPr="007473BA">
        <w:rPr>
          <w:rFonts w:ascii="Cambria" w:hAnsi="Cambria"/>
          <w:color w:val="002060"/>
        </w:rPr>
        <w:t xml:space="preserve"> </w:t>
      </w:r>
      <w:r w:rsidR="007473BA" w:rsidRPr="00E50B2F">
        <w:rPr>
          <w:rFonts w:ascii="Cambria" w:hAnsi="Cambria"/>
          <w:color w:val="0070C0"/>
          <w:lang w:val="ru-RU"/>
        </w:rPr>
        <w:t>вся</w:t>
      </w:r>
      <w:r w:rsidR="007473BA" w:rsidRPr="007473BA">
        <w:rPr>
          <w:rFonts w:ascii="Cambria" w:hAnsi="Cambria"/>
          <w:color w:val="002060"/>
        </w:rPr>
        <w:t xml:space="preserve"> </w:t>
      </w:r>
      <w:r w:rsidR="007473BA" w:rsidRPr="00E50B2F">
        <w:rPr>
          <w:rFonts w:ascii="Cambria" w:hAnsi="Cambria"/>
          <w:color w:val="0070C0"/>
          <w:lang w:val="ru-RU"/>
        </w:rPr>
        <w:t>корреспонденция</w:t>
      </w:r>
      <w:r w:rsidR="007473BA" w:rsidRPr="007473BA">
        <w:rPr>
          <w:rFonts w:ascii="Cambria" w:hAnsi="Cambria"/>
          <w:color w:val="002060"/>
        </w:rPr>
        <w:t xml:space="preserve"> </w:t>
      </w:r>
      <w:r w:rsidR="007473BA" w:rsidRPr="00E50B2F">
        <w:rPr>
          <w:rFonts w:ascii="Cambria" w:hAnsi="Cambria"/>
          <w:color w:val="0070C0"/>
          <w:lang w:val="ru-RU"/>
        </w:rPr>
        <w:t>и</w:t>
      </w:r>
      <w:r w:rsidR="007473BA" w:rsidRPr="007473BA">
        <w:rPr>
          <w:rFonts w:ascii="Cambria" w:hAnsi="Cambria"/>
          <w:color w:val="002060"/>
        </w:rPr>
        <w:t xml:space="preserve"> </w:t>
      </w:r>
      <w:r w:rsidR="007473BA" w:rsidRPr="00E50B2F">
        <w:rPr>
          <w:rFonts w:ascii="Cambria" w:hAnsi="Cambria"/>
          <w:color w:val="0070C0"/>
          <w:lang w:val="ru-RU"/>
        </w:rPr>
        <w:t>документы</w:t>
      </w:r>
      <w:r w:rsidR="007473BA" w:rsidRPr="007473BA">
        <w:rPr>
          <w:rFonts w:ascii="Cambria" w:hAnsi="Cambria"/>
          <w:color w:val="002060"/>
        </w:rPr>
        <w:t xml:space="preserve">, </w:t>
      </w:r>
      <w:r w:rsidR="007473BA" w:rsidRPr="00E50B2F">
        <w:rPr>
          <w:rFonts w:ascii="Cambria" w:hAnsi="Cambria"/>
          <w:color w:val="0070C0"/>
          <w:lang w:val="ru-RU"/>
        </w:rPr>
        <w:t>относящиеся</w:t>
      </w:r>
      <w:r w:rsidR="007473BA" w:rsidRPr="007473BA">
        <w:rPr>
          <w:rFonts w:ascii="Cambria" w:hAnsi="Cambria"/>
          <w:color w:val="002060"/>
        </w:rPr>
        <w:t xml:space="preserve"> </w:t>
      </w:r>
      <w:r w:rsidR="007473BA" w:rsidRPr="00E50B2F">
        <w:rPr>
          <w:rFonts w:ascii="Cambria" w:hAnsi="Cambria"/>
          <w:color w:val="0070C0"/>
          <w:lang w:val="ru-RU"/>
        </w:rPr>
        <w:t>к</w:t>
      </w:r>
      <w:r w:rsidR="007473BA" w:rsidRPr="007473BA">
        <w:rPr>
          <w:rFonts w:ascii="Cambria" w:hAnsi="Cambria"/>
          <w:color w:val="002060"/>
        </w:rPr>
        <w:t xml:space="preserve"> </w:t>
      </w:r>
      <w:r w:rsidR="007473BA" w:rsidRPr="00E50B2F">
        <w:rPr>
          <w:rFonts w:ascii="Cambria" w:hAnsi="Cambria"/>
          <w:color w:val="0070C0"/>
          <w:lang w:val="ru-RU"/>
        </w:rPr>
        <w:t>квалификации</w:t>
      </w:r>
      <w:r w:rsidR="007473BA" w:rsidRPr="007473BA">
        <w:rPr>
          <w:rFonts w:ascii="Cambria" w:hAnsi="Cambria"/>
          <w:color w:val="002060"/>
        </w:rPr>
        <w:t xml:space="preserve">, </w:t>
      </w:r>
      <w:r w:rsidR="007473BA" w:rsidRPr="00E50B2F">
        <w:rPr>
          <w:rFonts w:ascii="Cambria" w:hAnsi="Cambria"/>
          <w:color w:val="0070C0"/>
          <w:lang w:val="ru-RU"/>
        </w:rPr>
        <w:t>должны</w:t>
      </w:r>
      <w:r w:rsidR="007473BA" w:rsidRPr="007473BA">
        <w:rPr>
          <w:rFonts w:ascii="Cambria" w:hAnsi="Cambria"/>
          <w:color w:val="002060"/>
        </w:rPr>
        <w:t xml:space="preserve"> </w:t>
      </w:r>
      <w:r w:rsidR="007473BA" w:rsidRPr="00E50B2F">
        <w:rPr>
          <w:rFonts w:ascii="Cambria" w:hAnsi="Cambria"/>
          <w:color w:val="0070C0"/>
          <w:lang w:val="ru-RU"/>
        </w:rPr>
        <w:t>быть</w:t>
      </w:r>
      <w:r w:rsidR="007473BA" w:rsidRPr="007473BA">
        <w:rPr>
          <w:rFonts w:ascii="Cambria" w:hAnsi="Cambria"/>
          <w:color w:val="002060"/>
        </w:rPr>
        <w:t xml:space="preserve"> </w:t>
      </w:r>
      <w:r w:rsidR="007473BA" w:rsidRPr="00E50B2F">
        <w:rPr>
          <w:rFonts w:ascii="Cambria" w:hAnsi="Cambria"/>
          <w:color w:val="0070C0"/>
          <w:lang w:val="ru-RU"/>
        </w:rPr>
        <w:t>на</w:t>
      </w:r>
      <w:r w:rsidR="007473BA" w:rsidRPr="007473BA">
        <w:rPr>
          <w:rFonts w:ascii="Cambria" w:hAnsi="Cambria"/>
          <w:color w:val="002060"/>
        </w:rPr>
        <w:t xml:space="preserve"> </w:t>
      </w:r>
      <w:r w:rsidR="00423094">
        <w:rPr>
          <w:rFonts w:ascii="Cambria" w:hAnsi="Cambria"/>
          <w:color w:val="0070C0"/>
          <w:lang w:val="ru-RU"/>
        </w:rPr>
        <w:t>русском</w:t>
      </w:r>
      <w:r w:rsidR="007473BA" w:rsidRPr="007473BA">
        <w:rPr>
          <w:rFonts w:ascii="Cambria" w:hAnsi="Cambria"/>
          <w:color w:val="002060"/>
        </w:rPr>
        <w:t xml:space="preserve"> </w:t>
      </w:r>
      <w:r w:rsidR="007473BA" w:rsidRPr="00E50B2F">
        <w:rPr>
          <w:rFonts w:ascii="Cambria" w:hAnsi="Cambria"/>
          <w:color w:val="0070C0"/>
          <w:lang w:val="ru-RU"/>
        </w:rPr>
        <w:t>языке</w:t>
      </w:r>
      <w:r w:rsidR="007473BA" w:rsidRPr="007473BA">
        <w:rPr>
          <w:rFonts w:ascii="Cambria" w:hAnsi="Cambria"/>
          <w:color w:val="002060"/>
        </w:rPr>
        <w:t xml:space="preserve">. </w:t>
      </w:r>
      <w:r w:rsidR="007473BA" w:rsidRPr="00E50B2F">
        <w:rPr>
          <w:rFonts w:ascii="Cambria" w:hAnsi="Cambria"/>
          <w:color w:val="0070C0"/>
          <w:lang w:val="ru-RU"/>
        </w:rPr>
        <w:t>Сопроводительные</w:t>
      </w:r>
      <w:r w:rsidR="007473BA" w:rsidRPr="007473BA">
        <w:rPr>
          <w:rFonts w:ascii="Cambria" w:hAnsi="Cambria"/>
          <w:color w:val="002060"/>
          <w:lang w:val="ru-RU"/>
        </w:rPr>
        <w:t xml:space="preserve"> </w:t>
      </w:r>
      <w:r w:rsidR="007473BA" w:rsidRPr="00E50B2F">
        <w:rPr>
          <w:rFonts w:ascii="Cambria" w:hAnsi="Cambria"/>
          <w:color w:val="0070C0"/>
          <w:lang w:val="ru-RU"/>
        </w:rPr>
        <w:t>документы</w:t>
      </w:r>
      <w:r w:rsidR="007473BA" w:rsidRPr="007473BA">
        <w:rPr>
          <w:rFonts w:ascii="Cambria" w:hAnsi="Cambria"/>
          <w:color w:val="002060"/>
          <w:lang w:val="ru-RU"/>
        </w:rPr>
        <w:t xml:space="preserve"> </w:t>
      </w:r>
      <w:r w:rsidR="007473BA" w:rsidRPr="00E50B2F">
        <w:rPr>
          <w:rFonts w:ascii="Cambria" w:hAnsi="Cambria"/>
          <w:color w:val="0070C0"/>
          <w:lang w:val="ru-RU"/>
        </w:rPr>
        <w:t>и</w:t>
      </w:r>
      <w:r w:rsidR="007473BA" w:rsidRPr="007473BA">
        <w:rPr>
          <w:rFonts w:ascii="Cambria" w:hAnsi="Cambria"/>
          <w:color w:val="002060"/>
          <w:lang w:val="ru-RU"/>
        </w:rPr>
        <w:t xml:space="preserve"> </w:t>
      </w:r>
      <w:r w:rsidR="007473BA" w:rsidRPr="00E50B2F">
        <w:rPr>
          <w:rFonts w:ascii="Cambria" w:hAnsi="Cambria"/>
          <w:color w:val="0070C0"/>
          <w:lang w:val="ru-RU"/>
        </w:rPr>
        <w:t>печатная</w:t>
      </w:r>
      <w:r w:rsidR="007473BA" w:rsidRPr="007473BA">
        <w:rPr>
          <w:rFonts w:ascii="Cambria" w:hAnsi="Cambria"/>
          <w:color w:val="002060"/>
          <w:lang w:val="ru-RU"/>
        </w:rPr>
        <w:t xml:space="preserve"> </w:t>
      </w:r>
      <w:r w:rsidR="007473BA" w:rsidRPr="00E50B2F">
        <w:rPr>
          <w:rFonts w:ascii="Cambria" w:hAnsi="Cambria"/>
          <w:color w:val="0070C0"/>
          <w:lang w:val="ru-RU"/>
        </w:rPr>
        <w:t>литература</w:t>
      </w:r>
      <w:r w:rsidR="007473BA" w:rsidRPr="007473BA">
        <w:rPr>
          <w:rFonts w:ascii="Cambria" w:hAnsi="Cambria"/>
          <w:color w:val="002060"/>
          <w:lang w:val="ru-RU"/>
        </w:rPr>
        <w:t xml:space="preserve"> </w:t>
      </w:r>
      <w:r w:rsidR="007473BA" w:rsidRPr="00E50B2F">
        <w:rPr>
          <w:rFonts w:ascii="Cambria" w:hAnsi="Cambria"/>
          <w:color w:val="0070C0"/>
          <w:lang w:val="ru-RU"/>
        </w:rPr>
        <w:t>тендерного</w:t>
      </w:r>
      <w:r w:rsidR="007473BA" w:rsidRPr="007473BA">
        <w:rPr>
          <w:rFonts w:ascii="Cambria" w:hAnsi="Cambria"/>
          <w:color w:val="002060"/>
          <w:lang w:val="ru-RU"/>
        </w:rPr>
        <w:t xml:space="preserve"> </w:t>
      </w:r>
      <w:r w:rsidR="007473BA" w:rsidRPr="00E50B2F">
        <w:rPr>
          <w:rFonts w:ascii="Cambria" w:hAnsi="Cambria"/>
          <w:color w:val="0070C0"/>
          <w:lang w:val="ru-RU"/>
        </w:rPr>
        <w:t>предложения</w:t>
      </w:r>
      <w:r w:rsidR="007473BA" w:rsidRPr="007473BA">
        <w:rPr>
          <w:rFonts w:ascii="Cambria" w:hAnsi="Cambria"/>
          <w:color w:val="002060"/>
          <w:lang w:val="ru-RU"/>
        </w:rPr>
        <w:t xml:space="preserve">, </w:t>
      </w:r>
      <w:r w:rsidR="007473BA" w:rsidRPr="00E50B2F">
        <w:rPr>
          <w:rFonts w:ascii="Cambria" w:hAnsi="Cambria"/>
          <w:color w:val="0070C0"/>
          <w:lang w:val="ru-RU"/>
        </w:rPr>
        <w:t>могут</w:t>
      </w:r>
      <w:r w:rsidR="007473BA" w:rsidRPr="007473BA">
        <w:rPr>
          <w:rFonts w:ascii="Cambria" w:hAnsi="Cambria"/>
          <w:color w:val="002060"/>
          <w:lang w:val="ru-RU"/>
        </w:rPr>
        <w:t xml:space="preserve"> </w:t>
      </w:r>
      <w:r w:rsidR="007473BA" w:rsidRPr="00E50B2F">
        <w:rPr>
          <w:rFonts w:ascii="Cambria" w:hAnsi="Cambria"/>
          <w:color w:val="0070C0"/>
          <w:lang w:val="ru-RU"/>
        </w:rPr>
        <w:t>быть</w:t>
      </w:r>
      <w:r w:rsidR="007473BA" w:rsidRPr="007473BA">
        <w:rPr>
          <w:rFonts w:ascii="Cambria" w:hAnsi="Cambria"/>
          <w:color w:val="002060"/>
          <w:lang w:val="ru-RU"/>
        </w:rPr>
        <w:t xml:space="preserve"> </w:t>
      </w:r>
      <w:r w:rsidR="007473BA" w:rsidRPr="00E50B2F">
        <w:rPr>
          <w:rFonts w:ascii="Cambria" w:hAnsi="Cambria"/>
          <w:color w:val="0070C0"/>
          <w:lang w:val="ru-RU"/>
        </w:rPr>
        <w:t>на</w:t>
      </w:r>
      <w:r w:rsidR="007473BA" w:rsidRPr="007473BA">
        <w:rPr>
          <w:rFonts w:ascii="Cambria" w:hAnsi="Cambria"/>
          <w:color w:val="002060"/>
          <w:lang w:val="ru-RU"/>
        </w:rPr>
        <w:t xml:space="preserve"> </w:t>
      </w:r>
      <w:r w:rsidR="007473BA" w:rsidRPr="00E50B2F">
        <w:rPr>
          <w:rFonts w:ascii="Cambria" w:hAnsi="Cambria"/>
          <w:color w:val="0070C0"/>
          <w:lang w:val="ru-RU"/>
        </w:rPr>
        <w:t>другом</w:t>
      </w:r>
      <w:r w:rsidR="007473BA" w:rsidRPr="007473BA">
        <w:rPr>
          <w:rFonts w:ascii="Cambria" w:hAnsi="Cambria"/>
          <w:color w:val="002060"/>
          <w:lang w:val="ru-RU"/>
        </w:rPr>
        <w:t xml:space="preserve"> </w:t>
      </w:r>
      <w:r w:rsidR="007473BA" w:rsidRPr="00E50B2F">
        <w:rPr>
          <w:rFonts w:ascii="Cambria" w:hAnsi="Cambria"/>
          <w:color w:val="0070C0"/>
          <w:lang w:val="ru-RU"/>
        </w:rPr>
        <w:t>языке</w:t>
      </w:r>
      <w:r w:rsidRPr="007473BA">
        <w:rPr>
          <w:rFonts w:ascii="Cambria" w:hAnsi="Cambria"/>
          <w:lang w:val="ru-RU"/>
        </w:rPr>
        <w:t>.</w:t>
      </w:r>
      <w:r w:rsidR="00CD243C" w:rsidRPr="007473BA">
        <w:rPr>
          <w:rFonts w:ascii="Cambria" w:hAnsi="Cambria"/>
          <w:lang w:val="ru-RU"/>
        </w:rPr>
        <w:t xml:space="preserve"> </w:t>
      </w:r>
    </w:p>
    <w:p w14:paraId="08F5507C" w14:textId="0609D1B1" w:rsidR="00C455DB" w:rsidRPr="007473BA" w:rsidRDefault="00C455DB" w:rsidP="008E35A0">
      <w:pPr>
        <w:pStyle w:val="1"/>
        <w:numPr>
          <w:ilvl w:val="0"/>
          <w:numId w:val="18"/>
        </w:numPr>
        <w:ind w:left="720"/>
        <w:rPr>
          <w:color w:val="002060"/>
          <w:lang w:val="ru-RU"/>
        </w:rPr>
      </w:pPr>
      <w:bookmarkStart w:id="88" w:name="_Ref493520132"/>
      <w:bookmarkStart w:id="89" w:name="_Ref508974019"/>
      <w:bookmarkStart w:id="90" w:name="_Toc530904596"/>
      <w:bookmarkStart w:id="91" w:name="_Toc95839311"/>
      <w:bookmarkStart w:id="92" w:name="_Hlk218697713"/>
      <w:bookmarkEnd w:id="87"/>
      <w:r w:rsidRPr="00867C74">
        <w:t>Documents</w:t>
      </w:r>
      <w:r w:rsidRPr="007473BA">
        <w:rPr>
          <w:lang w:val="ru-RU"/>
        </w:rPr>
        <w:t xml:space="preserve"> </w:t>
      </w:r>
      <w:r w:rsidRPr="00867C74">
        <w:t>comprising</w:t>
      </w:r>
      <w:r w:rsidRPr="007473BA">
        <w:rPr>
          <w:lang w:val="ru-RU"/>
        </w:rPr>
        <w:t xml:space="preserve"> </w:t>
      </w:r>
      <w:r w:rsidRPr="00867C74">
        <w:t>the</w:t>
      </w:r>
      <w:r w:rsidRPr="007473BA">
        <w:rPr>
          <w:lang w:val="ru-RU"/>
        </w:rPr>
        <w:t xml:space="preserve"> </w:t>
      </w:r>
      <w:bookmarkEnd w:id="88"/>
      <w:r w:rsidRPr="00867C74">
        <w:t>bid</w:t>
      </w:r>
      <w:bookmarkEnd w:id="89"/>
      <w:bookmarkEnd w:id="90"/>
      <w:bookmarkEnd w:id="91"/>
      <w:r w:rsidR="007473BA" w:rsidRPr="007473BA">
        <w:rPr>
          <w:lang w:val="ru-RU"/>
        </w:rPr>
        <w:t xml:space="preserve">/ </w:t>
      </w:r>
      <w:r w:rsidR="007473BA" w:rsidRPr="00E50B2F">
        <w:rPr>
          <w:color w:val="0070C0"/>
          <w:lang w:val="ru-RU"/>
        </w:rPr>
        <w:t>Документы</w:t>
      </w:r>
      <w:r w:rsidR="007473BA" w:rsidRPr="007473BA">
        <w:rPr>
          <w:color w:val="002060"/>
          <w:lang w:val="ru-RU"/>
        </w:rPr>
        <w:t xml:space="preserve">, </w:t>
      </w:r>
      <w:r w:rsidR="007473BA" w:rsidRPr="00E50B2F">
        <w:rPr>
          <w:color w:val="0070C0"/>
          <w:lang w:val="ru-RU"/>
        </w:rPr>
        <w:t>составляющие</w:t>
      </w:r>
      <w:r w:rsidR="007473BA" w:rsidRPr="007473BA">
        <w:rPr>
          <w:color w:val="002060"/>
          <w:lang w:val="ru-RU"/>
        </w:rPr>
        <w:t xml:space="preserve"> </w:t>
      </w:r>
      <w:r w:rsidR="007473BA" w:rsidRPr="00E50B2F">
        <w:rPr>
          <w:color w:val="0070C0"/>
          <w:lang w:val="ru-RU"/>
        </w:rPr>
        <w:t>тендерное</w:t>
      </w:r>
      <w:r w:rsidR="007473BA" w:rsidRPr="007473BA">
        <w:rPr>
          <w:color w:val="002060"/>
          <w:lang w:val="ru-RU"/>
        </w:rPr>
        <w:t xml:space="preserve"> </w:t>
      </w:r>
      <w:r w:rsidR="007473BA" w:rsidRPr="00E50B2F">
        <w:rPr>
          <w:color w:val="0070C0"/>
          <w:lang w:val="ru-RU"/>
        </w:rPr>
        <w:t>предложение</w:t>
      </w:r>
    </w:p>
    <w:p w14:paraId="7CDA8213" w14:textId="65FE2441" w:rsidR="003B7101" w:rsidRPr="007473BA" w:rsidRDefault="003B7101" w:rsidP="00DD1CF3">
      <w:pPr>
        <w:spacing w:line="276" w:lineRule="auto"/>
        <w:rPr>
          <w:rFonts w:ascii="Cambria" w:hAnsi="Cambria"/>
          <w:u w:val="single"/>
          <w:lang w:val="ru-RU"/>
        </w:rPr>
      </w:pPr>
      <w:r w:rsidRPr="00867C74">
        <w:rPr>
          <w:rFonts w:ascii="Cambria" w:hAnsi="Cambria"/>
          <w:u w:val="single"/>
        </w:rPr>
        <w:t xml:space="preserve">Bidders must meet all requirements as specified. Failure to meet even a single criterion will lead to a </w:t>
      </w:r>
      <w:proofErr w:type="gramStart"/>
      <w:r w:rsidRPr="00867C74">
        <w:rPr>
          <w:rFonts w:ascii="Cambria" w:hAnsi="Cambria"/>
          <w:u w:val="single"/>
        </w:rPr>
        <w:t>fail</w:t>
      </w:r>
      <w:proofErr w:type="gramEnd"/>
      <w:r w:rsidRPr="00867C74">
        <w:rPr>
          <w:rFonts w:ascii="Cambria" w:hAnsi="Cambria"/>
          <w:u w:val="single"/>
        </w:rPr>
        <w:t>, which will lead to the exclusion of the bidder</w:t>
      </w:r>
      <w:r w:rsidR="007473BA">
        <w:rPr>
          <w:rFonts w:ascii="Cambria" w:hAnsi="Cambria"/>
          <w:u w:val="single"/>
        </w:rPr>
        <w:t>/</w:t>
      </w:r>
      <w:r w:rsidR="007473BA" w:rsidRPr="007473BA">
        <w:rPr>
          <w:rFonts w:ascii="Cambria" w:hAnsi="Cambria"/>
          <w:color w:val="auto"/>
          <w:u w:val="single"/>
          <w:lang w:val="en-US"/>
        </w:rPr>
        <w:t xml:space="preserve"> </w:t>
      </w:r>
      <w:r w:rsidR="007473BA" w:rsidRPr="00E50B2F">
        <w:rPr>
          <w:rFonts w:ascii="Cambria" w:hAnsi="Cambria"/>
          <w:color w:val="0070C0"/>
          <w:u w:val="single"/>
          <w:lang w:val="ru-RU"/>
        </w:rPr>
        <w:t>Участники</w:t>
      </w:r>
      <w:r w:rsidR="007473BA" w:rsidRPr="007473BA">
        <w:rPr>
          <w:rFonts w:ascii="Cambria" w:hAnsi="Cambria"/>
          <w:color w:val="002060"/>
          <w:u w:val="single"/>
          <w:lang w:val="en-US"/>
        </w:rPr>
        <w:t xml:space="preserve"> </w:t>
      </w:r>
      <w:r w:rsidR="007473BA" w:rsidRPr="00E50B2F">
        <w:rPr>
          <w:rFonts w:ascii="Cambria" w:hAnsi="Cambria"/>
          <w:color w:val="0070C0"/>
          <w:u w:val="single"/>
          <w:lang w:val="ru-RU"/>
        </w:rPr>
        <w:t>тендера</w:t>
      </w:r>
      <w:r w:rsidR="007473BA" w:rsidRPr="007473BA">
        <w:rPr>
          <w:rFonts w:ascii="Cambria" w:hAnsi="Cambria"/>
          <w:color w:val="002060"/>
          <w:u w:val="single"/>
          <w:lang w:val="en-US"/>
        </w:rPr>
        <w:t xml:space="preserve"> </w:t>
      </w:r>
      <w:r w:rsidR="007473BA" w:rsidRPr="00E50B2F">
        <w:rPr>
          <w:rFonts w:ascii="Cambria" w:hAnsi="Cambria"/>
          <w:color w:val="0070C0"/>
          <w:u w:val="single"/>
          <w:lang w:val="ru-RU"/>
        </w:rPr>
        <w:t>должны</w:t>
      </w:r>
      <w:r w:rsidR="007473BA" w:rsidRPr="007473BA">
        <w:rPr>
          <w:rFonts w:ascii="Cambria" w:hAnsi="Cambria"/>
          <w:color w:val="002060"/>
          <w:u w:val="single"/>
          <w:lang w:val="en-US"/>
        </w:rPr>
        <w:t xml:space="preserve"> </w:t>
      </w:r>
      <w:r w:rsidR="007473BA" w:rsidRPr="00E50B2F">
        <w:rPr>
          <w:rFonts w:ascii="Cambria" w:hAnsi="Cambria"/>
          <w:color w:val="0070C0"/>
          <w:u w:val="single"/>
          <w:lang w:val="ru-RU"/>
        </w:rPr>
        <w:t>соответствовать</w:t>
      </w:r>
      <w:r w:rsidR="007473BA" w:rsidRPr="007473BA">
        <w:rPr>
          <w:rFonts w:ascii="Cambria" w:hAnsi="Cambria"/>
          <w:color w:val="002060"/>
          <w:u w:val="single"/>
          <w:lang w:val="en-US"/>
        </w:rPr>
        <w:t xml:space="preserve"> </w:t>
      </w:r>
      <w:r w:rsidR="007473BA" w:rsidRPr="00E50B2F">
        <w:rPr>
          <w:rFonts w:ascii="Cambria" w:hAnsi="Cambria"/>
          <w:color w:val="0070C0"/>
          <w:u w:val="single"/>
          <w:lang w:val="ru-RU"/>
        </w:rPr>
        <w:t>всем</w:t>
      </w:r>
      <w:r w:rsidR="007473BA" w:rsidRPr="007473BA">
        <w:rPr>
          <w:rFonts w:ascii="Cambria" w:hAnsi="Cambria"/>
          <w:color w:val="002060"/>
          <w:u w:val="single"/>
          <w:lang w:val="en-US"/>
        </w:rPr>
        <w:t xml:space="preserve"> </w:t>
      </w:r>
      <w:r w:rsidR="007473BA" w:rsidRPr="00E50B2F">
        <w:rPr>
          <w:rFonts w:ascii="Cambria" w:hAnsi="Cambria"/>
          <w:color w:val="0070C0"/>
          <w:u w:val="single"/>
          <w:lang w:val="ru-RU"/>
        </w:rPr>
        <w:t>указанным</w:t>
      </w:r>
      <w:r w:rsidR="007473BA" w:rsidRPr="007473BA">
        <w:rPr>
          <w:rFonts w:ascii="Cambria" w:hAnsi="Cambria"/>
          <w:color w:val="002060"/>
          <w:u w:val="single"/>
          <w:lang w:val="en-US"/>
        </w:rPr>
        <w:t xml:space="preserve"> </w:t>
      </w:r>
      <w:r w:rsidR="007473BA" w:rsidRPr="00E50B2F">
        <w:rPr>
          <w:rFonts w:ascii="Cambria" w:hAnsi="Cambria"/>
          <w:color w:val="0070C0"/>
          <w:u w:val="single"/>
          <w:lang w:val="ru-RU"/>
        </w:rPr>
        <w:t>требованиям</w:t>
      </w:r>
      <w:r w:rsidR="007473BA" w:rsidRPr="007473BA">
        <w:rPr>
          <w:rFonts w:ascii="Cambria" w:hAnsi="Cambria"/>
          <w:color w:val="002060"/>
          <w:u w:val="single"/>
          <w:lang w:val="en-US"/>
        </w:rPr>
        <w:t xml:space="preserve">. </w:t>
      </w:r>
      <w:r w:rsidR="007473BA" w:rsidRPr="00E50B2F">
        <w:rPr>
          <w:rFonts w:ascii="Cambria" w:hAnsi="Cambria"/>
          <w:color w:val="0070C0"/>
          <w:u w:val="single"/>
          <w:lang w:val="ru-RU"/>
        </w:rPr>
        <w:t>Невыполнение</w:t>
      </w:r>
      <w:r w:rsidR="007473BA" w:rsidRPr="007473BA">
        <w:rPr>
          <w:rFonts w:ascii="Cambria" w:hAnsi="Cambria"/>
          <w:color w:val="002060"/>
          <w:u w:val="single"/>
          <w:lang w:val="ru-RU"/>
        </w:rPr>
        <w:t xml:space="preserve"> </w:t>
      </w:r>
      <w:r w:rsidR="007473BA" w:rsidRPr="00E50B2F">
        <w:rPr>
          <w:rFonts w:ascii="Cambria" w:hAnsi="Cambria"/>
          <w:color w:val="0070C0"/>
          <w:u w:val="single"/>
          <w:lang w:val="ru-RU"/>
        </w:rPr>
        <w:t>хотя</w:t>
      </w:r>
      <w:r w:rsidR="007473BA" w:rsidRPr="007473BA">
        <w:rPr>
          <w:rFonts w:ascii="Cambria" w:hAnsi="Cambria"/>
          <w:color w:val="002060"/>
          <w:u w:val="single"/>
          <w:lang w:val="ru-RU"/>
        </w:rPr>
        <w:t xml:space="preserve"> </w:t>
      </w:r>
      <w:r w:rsidR="007473BA" w:rsidRPr="00E50B2F">
        <w:rPr>
          <w:rFonts w:ascii="Cambria" w:hAnsi="Cambria"/>
          <w:color w:val="0070C0"/>
          <w:u w:val="single"/>
          <w:lang w:val="ru-RU"/>
        </w:rPr>
        <w:t>бы</w:t>
      </w:r>
      <w:r w:rsidR="007473BA" w:rsidRPr="007473BA">
        <w:rPr>
          <w:rFonts w:ascii="Cambria" w:hAnsi="Cambria"/>
          <w:color w:val="002060"/>
          <w:u w:val="single"/>
          <w:lang w:val="ru-RU"/>
        </w:rPr>
        <w:t xml:space="preserve"> </w:t>
      </w:r>
      <w:r w:rsidR="007473BA" w:rsidRPr="00E50B2F">
        <w:rPr>
          <w:rFonts w:ascii="Cambria" w:hAnsi="Cambria"/>
          <w:color w:val="0070C0"/>
          <w:u w:val="single"/>
          <w:lang w:val="ru-RU"/>
        </w:rPr>
        <w:t>одного</w:t>
      </w:r>
      <w:r w:rsidR="007473BA" w:rsidRPr="007473BA">
        <w:rPr>
          <w:rFonts w:ascii="Cambria" w:hAnsi="Cambria"/>
          <w:color w:val="002060"/>
          <w:u w:val="single"/>
          <w:lang w:val="ru-RU"/>
        </w:rPr>
        <w:t xml:space="preserve"> </w:t>
      </w:r>
      <w:r w:rsidR="007473BA" w:rsidRPr="00E50B2F">
        <w:rPr>
          <w:rFonts w:ascii="Cambria" w:hAnsi="Cambria"/>
          <w:color w:val="0070C0"/>
          <w:u w:val="single"/>
          <w:lang w:val="ru-RU"/>
        </w:rPr>
        <w:t>критерия</w:t>
      </w:r>
      <w:r w:rsidR="007473BA" w:rsidRPr="007473BA">
        <w:rPr>
          <w:rFonts w:ascii="Cambria" w:hAnsi="Cambria"/>
          <w:color w:val="002060"/>
          <w:u w:val="single"/>
          <w:lang w:val="ru-RU"/>
        </w:rPr>
        <w:t xml:space="preserve"> </w:t>
      </w:r>
      <w:r w:rsidR="007473BA" w:rsidRPr="00E50B2F">
        <w:rPr>
          <w:rFonts w:ascii="Cambria" w:hAnsi="Cambria"/>
          <w:color w:val="0070C0"/>
          <w:u w:val="single"/>
          <w:lang w:val="ru-RU"/>
        </w:rPr>
        <w:t>приведет</w:t>
      </w:r>
      <w:r w:rsidR="007473BA" w:rsidRPr="007473BA">
        <w:rPr>
          <w:rFonts w:ascii="Cambria" w:hAnsi="Cambria"/>
          <w:color w:val="002060"/>
          <w:u w:val="single"/>
          <w:lang w:val="ru-RU"/>
        </w:rPr>
        <w:t xml:space="preserve"> </w:t>
      </w:r>
      <w:r w:rsidR="007473BA" w:rsidRPr="00E50B2F">
        <w:rPr>
          <w:rFonts w:ascii="Cambria" w:hAnsi="Cambria"/>
          <w:color w:val="0070C0"/>
          <w:u w:val="single"/>
          <w:lang w:val="ru-RU"/>
        </w:rPr>
        <w:t>к</w:t>
      </w:r>
      <w:r w:rsidR="007473BA" w:rsidRPr="007473BA">
        <w:rPr>
          <w:rFonts w:ascii="Cambria" w:hAnsi="Cambria"/>
          <w:color w:val="002060"/>
          <w:u w:val="single"/>
          <w:lang w:val="ru-RU"/>
        </w:rPr>
        <w:t xml:space="preserve"> </w:t>
      </w:r>
      <w:r w:rsidR="007473BA" w:rsidRPr="00E50B2F">
        <w:rPr>
          <w:rFonts w:ascii="Cambria" w:hAnsi="Cambria"/>
          <w:color w:val="0070C0"/>
          <w:u w:val="single"/>
          <w:lang w:val="ru-RU"/>
        </w:rPr>
        <w:t>отказу</w:t>
      </w:r>
      <w:r w:rsidR="007473BA" w:rsidRPr="007473BA">
        <w:rPr>
          <w:rFonts w:ascii="Cambria" w:hAnsi="Cambria"/>
          <w:color w:val="002060"/>
          <w:u w:val="single"/>
          <w:lang w:val="ru-RU"/>
        </w:rPr>
        <w:t xml:space="preserve">, </w:t>
      </w:r>
      <w:r w:rsidR="007473BA" w:rsidRPr="00E50B2F">
        <w:rPr>
          <w:rFonts w:ascii="Cambria" w:hAnsi="Cambria"/>
          <w:color w:val="0070C0"/>
          <w:u w:val="single"/>
          <w:lang w:val="ru-RU"/>
        </w:rPr>
        <w:t>что</w:t>
      </w:r>
      <w:r w:rsidR="007473BA" w:rsidRPr="007473BA">
        <w:rPr>
          <w:rFonts w:ascii="Cambria" w:hAnsi="Cambria"/>
          <w:color w:val="002060"/>
          <w:u w:val="single"/>
          <w:lang w:val="ru-RU"/>
        </w:rPr>
        <w:t xml:space="preserve"> </w:t>
      </w:r>
      <w:r w:rsidR="007473BA" w:rsidRPr="00E50B2F">
        <w:rPr>
          <w:rFonts w:ascii="Cambria" w:hAnsi="Cambria"/>
          <w:color w:val="0070C0"/>
          <w:u w:val="single"/>
          <w:lang w:val="ru-RU"/>
        </w:rPr>
        <w:t>станет</w:t>
      </w:r>
      <w:r w:rsidR="007473BA" w:rsidRPr="007473BA">
        <w:rPr>
          <w:rFonts w:ascii="Cambria" w:hAnsi="Cambria"/>
          <w:color w:val="002060"/>
          <w:u w:val="single"/>
          <w:lang w:val="ru-RU"/>
        </w:rPr>
        <w:t xml:space="preserve"> </w:t>
      </w:r>
      <w:r w:rsidR="007473BA" w:rsidRPr="00E50B2F">
        <w:rPr>
          <w:rFonts w:ascii="Cambria" w:hAnsi="Cambria"/>
          <w:color w:val="0070C0"/>
          <w:u w:val="single"/>
          <w:lang w:val="ru-RU"/>
        </w:rPr>
        <w:t>результатом</w:t>
      </w:r>
      <w:r w:rsidR="007473BA" w:rsidRPr="007473BA">
        <w:rPr>
          <w:rFonts w:ascii="Cambria" w:hAnsi="Cambria"/>
          <w:color w:val="002060"/>
          <w:u w:val="single"/>
          <w:lang w:val="ru-RU"/>
        </w:rPr>
        <w:t xml:space="preserve"> </w:t>
      </w:r>
      <w:r w:rsidR="007473BA" w:rsidRPr="00E50B2F">
        <w:rPr>
          <w:rFonts w:ascii="Cambria" w:hAnsi="Cambria"/>
          <w:color w:val="0070C0"/>
          <w:u w:val="single"/>
          <w:lang w:val="ru-RU"/>
        </w:rPr>
        <w:t>исключения</w:t>
      </w:r>
      <w:r w:rsidR="007473BA" w:rsidRPr="007473BA">
        <w:rPr>
          <w:rFonts w:ascii="Cambria" w:hAnsi="Cambria"/>
          <w:color w:val="002060"/>
          <w:u w:val="single"/>
          <w:lang w:val="ru-RU"/>
        </w:rPr>
        <w:t xml:space="preserve"> </w:t>
      </w:r>
      <w:r w:rsidR="007473BA" w:rsidRPr="00E50B2F">
        <w:rPr>
          <w:rFonts w:ascii="Cambria" w:hAnsi="Cambria"/>
          <w:color w:val="0070C0"/>
          <w:u w:val="single"/>
          <w:lang w:val="ru-RU"/>
        </w:rPr>
        <w:t>участника</w:t>
      </w:r>
      <w:r w:rsidR="007473BA" w:rsidRPr="007473BA">
        <w:rPr>
          <w:rFonts w:ascii="Cambria" w:hAnsi="Cambria"/>
          <w:color w:val="002060"/>
          <w:u w:val="single"/>
          <w:lang w:val="ru-RU"/>
        </w:rPr>
        <w:t xml:space="preserve"> </w:t>
      </w:r>
      <w:r w:rsidR="007473BA" w:rsidRPr="00E50B2F">
        <w:rPr>
          <w:rFonts w:ascii="Cambria" w:hAnsi="Cambria"/>
          <w:color w:val="0070C0"/>
          <w:u w:val="single"/>
          <w:lang w:val="ru-RU"/>
        </w:rPr>
        <w:t>тендера</w:t>
      </w:r>
      <w:r w:rsidRPr="007473BA">
        <w:rPr>
          <w:rFonts w:ascii="Cambria" w:hAnsi="Cambria"/>
          <w:color w:val="002060"/>
          <w:u w:val="single"/>
          <w:lang w:val="ru-RU"/>
        </w:rPr>
        <w:t>.</w:t>
      </w:r>
      <w:r w:rsidR="00AD29A6" w:rsidRPr="00AD29A6">
        <w:rPr>
          <w:rFonts w:ascii="Cambria" w:hAnsi="Cambria"/>
          <w:color w:val="002060"/>
          <w:u w:val="single"/>
          <w:lang w:val="ru-RU"/>
        </w:rPr>
        <w:t xml:space="preserve"> </w:t>
      </w:r>
      <w:r w:rsidR="00423094">
        <w:rPr>
          <w:rFonts w:ascii="Cambria" w:hAnsi="Cambria"/>
          <w:color w:val="002060"/>
          <w:u w:val="single"/>
          <w:lang w:val="ru-RU"/>
        </w:rPr>
        <w:t xml:space="preserve"> </w:t>
      </w:r>
    </w:p>
    <w:p w14:paraId="554ED848" w14:textId="487B120A" w:rsidR="00C455DB" w:rsidRPr="008E35A0" w:rsidRDefault="005B181F" w:rsidP="00A3033A">
      <w:pPr>
        <w:pStyle w:val="2"/>
        <w:ind w:left="567"/>
        <w:rPr>
          <w:rFonts w:ascii="Cambria" w:hAnsi="Cambria"/>
          <w:b/>
          <w:bCs/>
          <w:szCs w:val="20"/>
          <w:lang w:val="ru-RU"/>
        </w:rPr>
      </w:pPr>
      <w:bookmarkStart w:id="93" w:name="_Technical_Qualification_Documents"/>
      <w:bookmarkEnd w:id="93"/>
      <w:r w:rsidRPr="008E35A0">
        <w:rPr>
          <w:rFonts w:ascii="Cambria" w:hAnsi="Cambria"/>
          <w:b/>
          <w:bCs/>
          <w:sz w:val="20"/>
          <w:szCs w:val="20"/>
        </w:rPr>
        <w:t>Technical</w:t>
      </w:r>
      <w:r w:rsidRPr="008E35A0">
        <w:rPr>
          <w:rFonts w:ascii="Cambria" w:hAnsi="Cambria"/>
          <w:b/>
          <w:bCs/>
          <w:sz w:val="20"/>
          <w:szCs w:val="20"/>
          <w:lang w:val="ru-RU"/>
        </w:rPr>
        <w:t xml:space="preserve"> </w:t>
      </w:r>
      <w:r w:rsidRPr="008E35A0">
        <w:rPr>
          <w:rFonts w:ascii="Cambria" w:hAnsi="Cambria"/>
          <w:b/>
          <w:bCs/>
          <w:sz w:val="20"/>
          <w:szCs w:val="20"/>
        </w:rPr>
        <w:t>Qualification</w:t>
      </w:r>
      <w:r w:rsidRPr="008E35A0">
        <w:rPr>
          <w:rFonts w:ascii="Cambria" w:hAnsi="Cambria"/>
          <w:b/>
          <w:bCs/>
          <w:sz w:val="20"/>
          <w:szCs w:val="20"/>
          <w:lang w:val="ru-RU"/>
        </w:rPr>
        <w:t xml:space="preserve"> </w:t>
      </w:r>
      <w:r w:rsidR="00C455DB" w:rsidRPr="008E35A0">
        <w:rPr>
          <w:rFonts w:ascii="Cambria" w:hAnsi="Cambria"/>
          <w:b/>
          <w:bCs/>
          <w:sz w:val="20"/>
          <w:szCs w:val="20"/>
        </w:rPr>
        <w:t>Docume</w:t>
      </w:r>
      <w:r w:rsidR="00DD1CF3" w:rsidRPr="008E35A0">
        <w:rPr>
          <w:rFonts w:ascii="Cambria" w:hAnsi="Cambria"/>
          <w:b/>
          <w:bCs/>
          <w:sz w:val="20"/>
          <w:szCs w:val="20"/>
        </w:rPr>
        <w:t>nts</w:t>
      </w:r>
      <w:r w:rsidR="007473BA" w:rsidRPr="008E35A0">
        <w:rPr>
          <w:rFonts w:ascii="Cambria" w:hAnsi="Cambria"/>
          <w:b/>
          <w:bCs/>
          <w:color w:val="auto"/>
          <w:sz w:val="20"/>
          <w:u w:val="single"/>
          <w:lang w:val="ru-RU"/>
        </w:rPr>
        <w:t xml:space="preserve"> /</w:t>
      </w:r>
      <w:r w:rsidR="008E35A0" w:rsidRPr="008E35A0">
        <w:rPr>
          <w:rFonts w:ascii="Cambria" w:hAnsi="Cambria"/>
          <w:b/>
          <w:bCs/>
          <w:color w:val="0070C0"/>
          <w:sz w:val="20"/>
          <w:u w:val="single"/>
          <w:lang w:val="ru-RU"/>
        </w:rPr>
        <w:t xml:space="preserve">Документы </w:t>
      </w:r>
      <w:r w:rsidR="007473BA" w:rsidRPr="008E35A0">
        <w:rPr>
          <w:rFonts w:ascii="Cambria" w:hAnsi="Cambria"/>
          <w:b/>
          <w:bCs/>
          <w:color w:val="0070C0"/>
          <w:sz w:val="20"/>
          <w:u w:val="single"/>
          <w:lang w:val="ru-RU"/>
        </w:rPr>
        <w:t>Техническ</w:t>
      </w:r>
      <w:r w:rsidR="008E35A0">
        <w:rPr>
          <w:rFonts w:ascii="Cambria" w:hAnsi="Cambria"/>
          <w:b/>
          <w:bCs/>
          <w:color w:val="0070C0"/>
          <w:sz w:val="20"/>
          <w:u w:val="single"/>
          <w:lang w:val="ru-RU"/>
        </w:rPr>
        <w:t>ой</w:t>
      </w:r>
      <w:r w:rsidR="007473BA" w:rsidRPr="008E35A0">
        <w:rPr>
          <w:rFonts w:ascii="Cambria" w:hAnsi="Cambria"/>
          <w:b/>
          <w:bCs/>
          <w:color w:val="002060"/>
          <w:sz w:val="20"/>
          <w:u w:val="single"/>
          <w:lang w:val="ru-RU"/>
        </w:rPr>
        <w:t xml:space="preserve"> </w:t>
      </w:r>
      <w:r w:rsidR="007473BA" w:rsidRPr="008E35A0">
        <w:rPr>
          <w:rFonts w:ascii="Cambria" w:hAnsi="Cambria"/>
          <w:b/>
          <w:bCs/>
          <w:color w:val="0070C0"/>
          <w:sz w:val="20"/>
          <w:u w:val="single"/>
          <w:lang w:val="ru-RU"/>
        </w:rPr>
        <w:t>квалификаци</w:t>
      </w:r>
      <w:r w:rsidR="008E35A0">
        <w:rPr>
          <w:rFonts w:ascii="Cambria" w:hAnsi="Cambria"/>
          <w:b/>
          <w:bCs/>
          <w:color w:val="0070C0"/>
          <w:sz w:val="20"/>
          <w:u w:val="single"/>
          <w:lang w:val="ru-RU"/>
        </w:rPr>
        <w:t>и</w:t>
      </w:r>
    </w:p>
    <w:p w14:paraId="4CCC1806" w14:textId="5D911073" w:rsidR="00C455DB" w:rsidRDefault="00C455DB" w:rsidP="00CF71EF">
      <w:pPr>
        <w:pStyle w:val="4"/>
        <w:numPr>
          <w:ilvl w:val="0"/>
          <w:numId w:val="43"/>
        </w:numPr>
        <w:spacing w:line="276" w:lineRule="auto"/>
        <w:rPr>
          <w:rFonts w:ascii="Cambria" w:hAnsi="Cambria"/>
          <w:color w:val="0070C0"/>
          <w:sz w:val="20"/>
          <w:szCs w:val="20"/>
          <w:lang w:val="ru-RU"/>
        </w:rPr>
      </w:pPr>
      <w:r w:rsidRPr="00867C74">
        <w:rPr>
          <w:rFonts w:ascii="Cambria" w:hAnsi="Cambria"/>
          <w:b/>
          <w:sz w:val="20"/>
          <w:szCs w:val="20"/>
        </w:rPr>
        <w:t>Declaration of Undertaking</w:t>
      </w:r>
      <w:r w:rsidRPr="00867C74">
        <w:rPr>
          <w:rFonts w:ascii="Cambria" w:hAnsi="Cambria"/>
          <w:sz w:val="20"/>
          <w:szCs w:val="20"/>
        </w:rPr>
        <w:t>, using the form given in Section 3, paragraph </w:t>
      </w:r>
      <w:r w:rsidR="003E0684" w:rsidRPr="00867C74">
        <w:rPr>
          <w:rFonts w:ascii="Cambria" w:hAnsi="Cambria"/>
          <w:sz w:val="20"/>
          <w:szCs w:val="20"/>
        </w:rPr>
        <w:t>1</w:t>
      </w:r>
      <w:r w:rsidRPr="00867C74">
        <w:rPr>
          <w:rFonts w:ascii="Cambria" w:hAnsi="Cambria"/>
          <w:sz w:val="20"/>
          <w:szCs w:val="20"/>
        </w:rPr>
        <w:t xml:space="preserve">. This form must be used without any alteration, addition or omission. Bidders should be aware that any fraudulent or corrupt activities disqualify them immediately from participation in the selection process and will be subject to further legal investigation. </w:t>
      </w:r>
      <w:r w:rsidR="003B7101" w:rsidRPr="00867C74">
        <w:rPr>
          <w:rFonts w:ascii="Cambria" w:hAnsi="Cambria"/>
          <w:sz w:val="20"/>
          <w:szCs w:val="20"/>
        </w:rPr>
        <w:t xml:space="preserve">Technical </w:t>
      </w:r>
      <w:r w:rsidRPr="00867C74">
        <w:rPr>
          <w:rFonts w:ascii="Cambria" w:hAnsi="Cambria"/>
          <w:sz w:val="20"/>
          <w:szCs w:val="20"/>
        </w:rPr>
        <w:t>Qualification proposals will be rejected</w:t>
      </w:r>
      <w:r w:rsidR="00876C60" w:rsidRPr="00867C74">
        <w:rPr>
          <w:rFonts w:ascii="Cambria" w:hAnsi="Cambria"/>
          <w:sz w:val="20"/>
          <w:szCs w:val="20"/>
        </w:rPr>
        <w:t>,</w:t>
      </w:r>
      <w:r w:rsidRPr="00867C74">
        <w:rPr>
          <w:rFonts w:ascii="Cambria" w:hAnsi="Cambria"/>
          <w:sz w:val="20"/>
          <w:szCs w:val="20"/>
        </w:rPr>
        <w:t xml:space="preserve"> if the interested company has not submitted a</w:t>
      </w:r>
      <w:r w:rsidR="00364F91" w:rsidRPr="00867C74">
        <w:rPr>
          <w:rFonts w:ascii="Cambria" w:hAnsi="Cambria"/>
          <w:sz w:val="20"/>
          <w:szCs w:val="20"/>
        </w:rPr>
        <w:t xml:space="preserve"> signed Declaration of Undertaking</w:t>
      </w:r>
      <w:r w:rsidR="007473BA">
        <w:rPr>
          <w:rFonts w:ascii="Cambria" w:hAnsi="Cambria"/>
          <w:sz w:val="20"/>
          <w:szCs w:val="20"/>
        </w:rPr>
        <w:t>/</w:t>
      </w:r>
      <w:r w:rsidR="007473BA" w:rsidRPr="00E50B2F">
        <w:rPr>
          <w:rFonts w:ascii="Cambria" w:hAnsi="Cambria"/>
          <w:b/>
          <w:color w:val="0070C0"/>
          <w:sz w:val="20"/>
          <w:szCs w:val="20"/>
          <w:lang w:val="ru-RU"/>
        </w:rPr>
        <w:t>Дек</w:t>
      </w:r>
      <w:r w:rsidR="007473BA" w:rsidRPr="00A13702">
        <w:rPr>
          <w:rFonts w:ascii="Cambria" w:hAnsi="Cambria"/>
          <w:b/>
          <w:color w:val="0070C0"/>
          <w:sz w:val="20"/>
          <w:szCs w:val="20"/>
          <w:lang w:val="ru-RU"/>
        </w:rPr>
        <w:t>ларация</w:t>
      </w:r>
      <w:r w:rsidR="007473BA" w:rsidRPr="00A13702">
        <w:rPr>
          <w:rFonts w:ascii="Cambria" w:hAnsi="Cambria"/>
          <w:b/>
          <w:color w:val="0070C0"/>
          <w:sz w:val="20"/>
          <w:szCs w:val="20"/>
          <w:lang w:val="en-US"/>
        </w:rPr>
        <w:t xml:space="preserve"> </w:t>
      </w:r>
      <w:r w:rsidR="007473BA" w:rsidRPr="00A13702">
        <w:rPr>
          <w:rFonts w:ascii="Cambria" w:hAnsi="Cambria"/>
          <w:b/>
          <w:color w:val="0070C0"/>
          <w:sz w:val="20"/>
          <w:szCs w:val="20"/>
          <w:lang w:val="ru-RU"/>
        </w:rPr>
        <w:t>об</w:t>
      </w:r>
      <w:r w:rsidR="007473BA" w:rsidRPr="00A13702">
        <w:rPr>
          <w:rFonts w:ascii="Cambria" w:hAnsi="Cambria"/>
          <w:b/>
          <w:color w:val="0070C0"/>
          <w:sz w:val="20"/>
          <w:szCs w:val="20"/>
          <w:lang w:val="en-US"/>
        </w:rPr>
        <w:t xml:space="preserve"> </w:t>
      </w:r>
      <w:r w:rsidR="007473BA" w:rsidRPr="00A13702">
        <w:rPr>
          <w:rFonts w:ascii="Cambria" w:hAnsi="Cambria"/>
          <w:b/>
          <w:color w:val="0070C0"/>
          <w:sz w:val="20"/>
          <w:szCs w:val="20"/>
          <w:lang w:val="ru-RU"/>
        </w:rPr>
        <w:t>обязательствах</w:t>
      </w:r>
      <w:r w:rsidR="007473BA" w:rsidRPr="00A13702">
        <w:rPr>
          <w:rFonts w:ascii="Cambria" w:hAnsi="Cambria"/>
          <w:b/>
          <w:color w:val="0070C0"/>
          <w:sz w:val="20"/>
          <w:szCs w:val="20"/>
          <w:lang w:val="en-US"/>
        </w:rPr>
        <w:t xml:space="preserve"> </w:t>
      </w:r>
      <w:r w:rsidR="007473BA" w:rsidRPr="00A13702">
        <w:rPr>
          <w:rFonts w:ascii="Cambria" w:hAnsi="Cambria"/>
          <w:color w:val="0070C0"/>
          <w:sz w:val="20"/>
          <w:szCs w:val="20"/>
          <w:lang w:val="ru-RU"/>
        </w:rPr>
        <w:t>по</w:t>
      </w:r>
      <w:r w:rsidR="007473BA" w:rsidRPr="00A13702">
        <w:rPr>
          <w:rFonts w:ascii="Cambria" w:hAnsi="Cambria"/>
          <w:color w:val="0070C0"/>
          <w:sz w:val="20"/>
          <w:szCs w:val="20"/>
          <w:lang w:val="en-US"/>
        </w:rPr>
        <w:t xml:space="preserve"> </w:t>
      </w:r>
      <w:r w:rsidR="007473BA" w:rsidRPr="00A13702">
        <w:rPr>
          <w:rFonts w:ascii="Cambria" w:hAnsi="Cambria"/>
          <w:color w:val="0070C0"/>
          <w:sz w:val="20"/>
          <w:szCs w:val="20"/>
          <w:lang w:val="ru-RU"/>
        </w:rPr>
        <w:t>форме</w:t>
      </w:r>
      <w:r w:rsidR="007473BA" w:rsidRPr="00A13702">
        <w:rPr>
          <w:rFonts w:ascii="Cambria" w:hAnsi="Cambria"/>
          <w:color w:val="0070C0"/>
          <w:sz w:val="20"/>
          <w:szCs w:val="20"/>
          <w:lang w:val="en-US"/>
        </w:rPr>
        <w:t xml:space="preserve">, </w:t>
      </w:r>
      <w:r w:rsidR="007473BA" w:rsidRPr="00A13702">
        <w:rPr>
          <w:rFonts w:ascii="Cambria" w:hAnsi="Cambria"/>
          <w:color w:val="0070C0"/>
          <w:sz w:val="20"/>
          <w:szCs w:val="20"/>
          <w:lang w:val="ru-RU"/>
        </w:rPr>
        <w:t>приведенной</w:t>
      </w:r>
      <w:r w:rsidR="007473BA" w:rsidRPr="00A13702">
        <w:rPr>
          <w:rFonts w:ascii="Cambria" w:hAnsi="Cambria"/>
          <w:color w:val="0070C0"/>
          <w:sz w:val="20"/>
          <w:szCs w:val="20"/>
          <w:lang w:val="en-US"/>
        </w:rPr>
        <w:t xml:space="preserve"> </w:t>
      </w:r>
      <w:r w:rsidR="007473BA" w:rsidRPr="00A13702">
        <w:rPr>
          <w:rFonts w:ascii="Cambria" w:hAnsi="Cambria"/>
          <w:color w:val="0070C0"/>
          <w:sz w:val="20"/>
          <w:szCs w:val="20"/>
          <w:lang w:val="ru-RU"/>
        </w:rPr>
        <w:t>в</w:t>
      </w:r>
      <w:r w:rsidR="007473BA" w:rsidRPr="00A13702">
        <w:rPr>
          <w:rFonts w:ascii="Cambria" w:hAnsi="Cambria"/>
          <w:color w:val="0070C0"/>
          <w:sz w:val="20"/>
          <w:szCs w:val="20"/>
          <w:lang w:val="en-US"/>
        </w:rPr>
        <w:t xml:space="preserve"> </w:t>
      </w:r>
      <w:r w:rsidR="007473BA" w:rsidRPr="00A13702">
        <w:rPr>
          <w:rFonts w:ascii="Cambria" w:hAnsi="Cambria"/>
          <w:color w:val="0070C0"/>
          <w:sz w:val="20"/>
          <w:szCs w:val="20"/>
          <w:lang w:val="ru-RU"/>
        </w:rPr>
        <w:t>Разделе</w:t>
      </w:r>
      <w:r w:rsidR="007473BA" w:rsidRPr="00A13702">
        <w:rPr>
          <w:rFonts w:ascii="Cambria" w:hAnsi="Cambria"/>
          <w:color w:val="0070C0"/>
          <w:sz w:val="20"/>
          <w:szCs w:val="20"/>
          <w:lang w:val="en-US"/>
        </w:rPr>
        <w:t xml:space="preserve"> 3, </w:t>
      </w:r>
      <w:r w:rsidR="007473BA" w:rsidRPr="00A13702">
        <w:rPr>
          <w:rFonts w:ascii="Cambria" w:hAnsi="Cambria"/>
          <w:color w:val="0070C0"/>
          <w:sz w:val="20"/>
          <w:szCs w:val="20"/>
          <w:lang w:val="ru-RU"/>
        </w:rPr>
        <w:t>параграф</w:t>
      </w:r>
      <w:r w:rsidR="007473BA" w:rsidRPr="00A13702">
        <w:rPr>
          <w:rFonts w:ascii="Cambria" w:hAnsi="Cambria"/>
          <w:color w:val="0070C0"/>
          <w:sz w:val="20"/>
          <w:szCs w:val="20"/>
          <w:lang w:val="en-US"/>
        </w:rPr>
        <w:t xml:space="preserve"> 1. </w:t>
      </w:r>
      <w:r w:rsidR="007473BA" w:rsidRPr="00A13702">
        <w:rPr>
          <w:rFonts w:ascii="Cambria" w:hAnsi="Cambria"/>
          <w:color w:val="0070C0"/>
          <w:sz w:val="20"/>
          <w:szCs w:val="20"/>
          <w:lang w:val="ru-RU"/>
        </w:rPr>
        <w:t xml:space="preserve">Данная форма должна использоваться без каких-либо изменений, дополнений или пропусков. Участники тендера должны знать, что любые мошеннические или коррупционные действия немедленно лишают их права участвовать в процессе отбора и подлежат </w:t>
      </w:r>
      <w:r w:rsidR="007473BA" w:rsidRPr="0055603B">
        <w:rPr>
          <w:rFonts w:ascii="Cambria" w:hAnsi="Cambria"/>
          <w:color w:val="0070C0"/>
          <w:sz w:val="20"/>
          <w:szCs w:val="20"/>
          <w:lang w:val="ru-RU"/>
        </w:rPr>
        <w:t xml:space="preserve">дальнейшему </w:t>
      </w:r>
      <w:r w:rsidR="007473BA" w:rsidRPr="00666FB5">
        <w:rPr>
          <w:rFonts w:ascii="Cambria" w:hAnsi="Cambria"/>
          <w:color w:val="0070C0"/>
          <w:szCs w:val="20"/>
          <w:lang w:val="ru-RU"/>
        </w:rPr>
        <w:t>судебному расследованию (</w:t>
      </w:r>
      <w:r w:rsidR="007473BA" w:rsidRPr="00666FB5">
        <w:rPr>
          <w:rFonts w:ascii="Cambria" w:hAnsi="Cambria"/>
          <w:color w:val="0070C0"/>
          <w:szCs w:val="20"/>
        </w:rPr>
        <w:t>legal</w:t>
      </w:r>
      <w:r w:rsidR="007473BA" w:rsidRPr="00666FB5">
        <w:rPr>
          <w:rFonts w:ascii="Cambria" w:hAnsi="Cambria"/>
          <w:color w:val="0070C0"/>
          <w:szCs w:val="20"/>
          <w:lang w:val="ru-RU"/>
        </w:rPr>
        <w:t xml:space="preserve"> </w:t>
      </w:r>
      <w:r w:rsidR="007473BA" w:rsidRPr="00666FB5">
        <w:rPr>
          <w:rFonts w:ascii="Cambria" w:hAnsi="Cambria"/>
          <w:color w:val="0070C0"/>
          <w:szCs w:val="20"/>
        </w:rPr>
        <w:t>investigation</w:t>
      </w:r>
      <w:r w:rsidR="007473BA" w:rsidRPr="00666FB5">
        <w:rPr>
          <w:rFonts w:ascii="Cambria" w:hAnsi="Cambria"/>
          <w:color w:val="0070C0"/>
          <w:szCs w:val="20"/>
          <w:lang w:val="ru-RU"/>
        </w:rPr>
        <w:t>).</w:t>
      </w:r>
      <w:r w:rsidR="007473BA" w:rsidRPr="00A13702">
        <w:rPr>
          <w:rFonts w:ascii="Cambria" w:hAnsi="Cambria"/>
          <w:color w:val="0070C0"/>
          <w:sz w:val="20"/>
          <w:szCs w:val="20"/>
          <w:lang w:val="ru-RU"/>
        </w:rPr>
        <w:t xml:space="preserve"> Предложения по технической квалификации будут отклонены, если заинтересованная компания или какой-либо член совместного предприятия/ассоциации не представил подписанную Декларацию об обязательствах с документами по технической квалификации</w:t>
      </w:r>
      <w:r w:rsidR="00364F91" w:rsidRPr="00A13702">
        <w:rPr>
          <w:rFonts w:ascii="Cambria" w:hAnsi="Cambria"/>
          <w:color w:val="0070C0"/>
          <w:sz w:val="20"/>
          <w:szCs w:val="20"/>
          <w:lang w:val="ru-RU"/>
        </w:rPr>
        <w:t xml:space="preserve">. </w:t>
      </w:r>
    </w:p>
    <w:p w14:paraId="246964D6" w14:textId="64EAC5E1" w:rsidR="00C455DB" w:rsidRPr="00A13702" w:rsidRDefault="008B5696" w:rsidP="00A33066">
      <w:pPr>
        <w:pStyle w:val="berschriftabc"/>
        <w:numPr>
          <w:ilvl w:val="0"/>
          <w:numId w:val="0"/>
        </w:numPr>
        <w:spacing w:line="276" w:lineRule="auto"/>
        <w:rPr>
          <w:rFonts w:ascii="Cambria" w:hAnsi="Cambria"/>
          <w:color w:val="0070C0"/>
          <w:lang w:val="ru-RU"/>
        </w:rPr>
      </w:pPr>
      <w:r>
        <w:rPr>
          <w:rFonts w:ascii="Cambria" w:hAnsi="Cambria"/>
          <w:b/>
          <w:lang w:val="en-US"/>
        </w:rPr>
        <w:t>b</w:t>
      </w:r>
      <w:r w:rsidR="004F5107" w:rsidRPr="005C5395">
        <w:rPr>
          <w:rFonts w:ascii="Cambria" w:hAnsi="Cambria"/>
          <w:b/>
          <w:lang w:val="en-US"/>
        </w:rPr>
        <w:t xml:space="preserve">. </w:t>
      </w:r>
      <w:r w:rsidR="00C455DB" w:rsidRPr="00867C74">
        <w:rPr>
          <w:rFonts w:ascii="Cambria" w:hAnsi="Cambria"/>
          <w:b/>
        </w:rPr>
        <w:t>Letter</w:t>
      </w:r>
      <w:r w:rsidR="00C455DB" w:rsidRPr="005C5395">
        <w:rPr>
          <w:rFonts w:ascii="Cambria" w:hAnsi="Cambria"/>
          <w:b/>
          <w:lang w:val="en-US"/>
        </w:rPr>
        <w:t xml:space="preserve"> </w:t>
      </w:r>
      <w:r w:rsidR="00C455DB" w:rsidRPr="00867C74">
        <w:rPr>
          <w:rFonts w:ascii="Cambria" w:hAnsi="Cambria"/>
          <w:b/>
        </w:rPr>
        <w:t>of</w:t>
      </w:r>
      <w:r w:rsidR="00C455DB" w:rsidRPr="005C5395">
        <w:rPr>
          <w:rFonts w:ascii="Cambria" w:hAnsi="Cambria"/>
          <w:b/>
          <w:lang w:val="en-US"/>
        </w:rPr>
        <w:t xml:space="preserve"> </w:t>
      </w:r>
      <w:r w:rsidR="00C455DB" w:rsidRPr="00867C74">
        <w:rPr>
          <w:rFonts w:ascii="Cambria" w:hAnsi="Cambria"/>
          <w:b/>
        </w:rPr>
        <w:t>Submission</w:t>
      </w:r>
      <w:r w:rsidR="00C455DB" w:rsidRPr="005C5395">
        <w:rPr>
          <w:rFonts w:ascii="Cambria" w:hAnsi="Cambria"/>
          <w:lang w:val="en-US"/>
        </w:rPr>
        <w:t xml:space="preserve">, </w:t>
      </w:r>
      <w:r w:rsidR="00C455DB" w:rsidRPr="00867C74">
        <w:rPr>
          <w:rFonts w:ascii="Cambria" w:hAnsi="Cambria"/>
        </w:rPr>
        <w:t>using</w:t>
      </w:r>
      <w:r w:rsidR="00C455DB" w:rsidRPr="005C5395">
        <w:rPr>
          <w:rFonts w:ascii="Cambria" w:hAnsi="Cambria"/>
          <w:lang w:val="en-US"/>
        </w:rPr>
        <w:t xml:space="preserve"> </w:t>
      </w:r>
      <w:r w:rsidR="00C455DB" w:rsidRPr="00867C74">
        <w:rPr>
          <w:rFonts w:ascii="Cambria" w:hAnsi="Cambria"/>
        </w:rPr>
        <w:t>the</w:t>
      </w:r>
      <w:r w:rsidR="00C455DB" w:rsidRPr="005C5395">
        <w:rPr>
          <w:rFonts w:ascii="Cambria" w:hAnsi="Cambria"/>
          <w:lang w:val="en-US"/>
        </w:rPr>
        <w:t xml:space="preserve"> </w:t>
      </w:r>
      <w:r w:rsidR="00C455DB" w:rsidRPr="00867C74">
        <w:rPr>
          <w:rFonts w:ascii="Cambria" w:hAnsi="Cambria"/>
        </w:rPr>
        <w:t>form</w:t>
      </w:r>
      <w:r w:rsidR="00C455DB" w:rsidRPr="005C5395">
        <w:rPr>
          <w:rFonts w:ascii="Cambria" w:hAnsi="Cambria"/>
          <w:lang w:val="en-US"/>
        </w:rPr>
        <w:t xml:space="preserve"> </w:t>
      </w:r>
      <w:r w:rsidR="00C455DB" w:rsidRPr="00867C74">
        <w:rPr>
          <w:rFonts w:ascii="Cambria" w:hAnsi="Cambria"/>
        </w:rPr>
        <w:t>given</w:t>
      </w:r>
      <w:r w:rsidR="00C455DB" w:rsidRPr="005C5395">
        <w:rPr>
          <w:rFonts w:ascii="Cambria" w:hAnsi="Cambria"/>
          <w:lang w:val="en-US"/>
        </w:rPr>
        <w:t xml:space="preserve"> </w:t>
      </w:r>
      <w:r w:rsidR="00C455DB" w:rsidRPr="00867C74">
        <w:rPr>
          <w:rFonts w:ascii="Cambria" w:hAnsi="Cambria"/>
        </w:rPr>
        <w:t>in</w:t>
      </w:r>
      <w:r w:rsidR="00C455DB" w:rsidRPr="005C5395">
        <w:rPr>
          <w:rFonts w:ascii="Cambria" w:hAnsi="Cambria"/>
          <w:lang w:val="en-US"/>
        </w:rPr>
        <w:t xml:space="preserve"> </w:t>
      </w:r>
      <w:r w:rsidR="00C455DB" w:rsidRPr="00867C74">
        <w:rPr>
          <w:rFonts w:ascii="Cambria" w:hAnsi="Cambria"/>
        </w:rPr>
        <w:t>Section </w:t>
      </w:r>
      <w:r w:rsidR="00C455DB" w:rsidRPr="005C5395">
        <w:rPr>
          <w:rFonts w:ascii="Cambria" w:hAnsi="Cambria"/>
          <w:lang w:val="en-US"/>
        </w:rPr>
        <w:t xml:space="preserve">3, </w:t>
      </w:r>
      <w:r w:rsidR="00C455DB" w:rsidRPr="00867C74">
        <w:rPr>
          <w:rFonts w:ascii="Cambria" w:hAnsi="Cambria"/>
        </w:rPr>
        <w:t>paragraph </w:t>
      </w:r>
      <w:r w:rsidR="006A177E" w:rsidRPr="006A177E">
        <w:rPr>
          <w:rFonts w:ascii="Cambria" w:hAnsi="Cambria"/>
          <w:lang w:val="en-US"/>
        </w:rPr>
        <w:t>2</w:t>
      </w:r>
      <w:r w:rsidR="00C455DB" w:rsidRPr="005C5395">
        <w:rPr>
          <w:rFonts w:ascii="Cambria" w:hAnsi="Cambria"/>
          <w:lang w:val="en-US"/>
        </w:rPr>
        <w:t xml:space="preserve">. </w:t>
      </w:r>
      <w:r w:rsidR="00C455DB" w:rsidRPr="00867C74">
        <w:rPr>
          <w:rFonts w:ascii="Cambria" w:hAnsi="Cambria"/>
        </w:rPr>
        <w:t>This</w:t>
      </w:r>
      <w:r w:rsidR="00C455DB" w:rsidRPr="005C5395">
        <w:rPr>
          <w:rFonts w:ascii="Cambria" w:hAnsi="Cambria"/>
          <w:lang w:val="en-US"/>
        </w:rPr>
        <w:t xml:space="preserve"> </w:t>
      </w:r>
      <w:r w:rsidR="00C455DB" w:rsidRPr="00867C74">
        <w:rPr>
          <w:rFonts w:ascii="Cambria" w:hAnsi="Cambria"/>
        </w:rPr>
        <w:t>format</w:t>
      </w:r>
      <w:r w:rsidR="00C455DB" w:rsidRPr="005C5395">
        <w:rPr>
          <w:rFonts w:ascii="Cambria" w:hAnsi="Cambria"/>
          <w:lang w:val="en-US"/>
        </w:rPr>
        <w:t xml:space="preserve"> </w:t>
      </w:r>
      <w:r w:rsidR="00C455DB" w:rsidRPr="00867C74">
        <w:rPr>
          <w:rFonts w:ascii="Cambria" w:hAnsi="Cambria"/>
        </w:rPr>
        <w:t>must</w:t>
      </w:r>
      <w:r w:rsidR="00C455DB" w:rsidRPr="005C5395">
        <w:rPr>
          <w:rFonts w:ascii="Cambria" w:hAnsi="Cambria"/>
          <w:lang w:val="en-US"/>
        </w:rPr>
        <w:t xml:space="preserve"> </w:t>
      </w:r>
      <w:r w:rsidR="00C455DB" w:rsidRPr="00867C74">
        <w:rPr>
          <w:rFonts w:ascii="Cambria" w:hAnsi="Cambria"/>
        </w:rPr>
        <w:t>be</w:t>
      </w:r>
      <w:r w:rsidR="00C455DB" w:rsidRPr="005C5395">
        <w:rPr>
          <w:rFonts w:ascii="Cambria" w:hAnsi="Cambria"/>
          <w:lang w:val="en-US"/>
        </w:rPr>
        <w:t xml:space="preserve"> </w:t>
      </w:r>
      <w:r w:rsidR="00C455DB" w:rsidRPr="00867C74">
        <w:rPr>
          <w:rFonts w:ascii="Cambria" w:hAnsi="Cambria"/>
        </w:rPr>
        <w:t>used</w:t>
      </w:r>
      <w:r w:rsidR="00C455DB" w:rsidRPr="005C5395">
        <w:rPr>
          <w:rFonts w:ascii="Cambria" w:hAnsi="Cambria"/>
          <w:lang w:val="en-US"/>
        </w:rPr>
        <w:t xml:space="preserve"> </w:t>
      </w:r>
      <w:r w:rsidR="00C455DB" w:rsidRPr="00867C74">
        <w:rPr>
          <w:rFonts w:ascii="Cambria" w:hAnsi="Cambria"/>
        </w:rPr>
        <w:t>without</w:t>
      </w:r>
      <w:r w:rsidR="00C455DB" w:rsidRPr="005C5395">
        <w:rPr>
          <w:rFonts w:ascii="Cambria" w:hAnsi="Cambria"/>
          <w:lang w:val="en-US"/>
        </w:rPr>
        <w:t xml:space="preserve"> </w:t>
      </w:r>
      <w:r w:rsidR="00C455DB" w:rsidRPr="00867C74">
        <w:rPr>
          <w:rFonts w:ascii="Cambria" w:hAnsi="Cambria"/>
        </w:rPr>
        <w:t>any</w:t>
      </w:r>
      <w:r w:rsidR="00C455DB" w:rsidRPr="005C5395">
        <w:rPr>
          <w:rFonts w:ascii="Cambria" w:hAnsi="Cambria"/>
          <w:lang w:val="en-US"/>
        </w:rPr>
        <w:t xml:space="preserve"> </w:t>
      </w:r>
      <w:r w:rsidR="00C455DB" w:rsidRPr="00867C74">
        <w:rPr>
          <w:rFonts w:ascii="Cambria" w:hAnsi="Cambria"/>
        </w:rPr>
        <w:t>alteration</w:t>
      </w:r>
      <w:r w:rsidR="00C455DB" w:rsidRPr="005C5395">
        <w:rPr>
          <w:rFonts w:ascii="Cambria" w:hAnsi="Cambria"/>
          <w:lang w:val="en-US"/>
        </w:rPr>
        <w:t xml:space="preserve">, </w:t>
      </w:r>
      <w:r w:rsidR="00C455DB" w:rsidRPr="00867C74">
        <w:rPr>
          <w:rFonts w:ascii="Cambria" w:hAnsi="Cambria"/>
        </w:rPr>
        <w:t>addition</w:t>
      </w:r>
      <w:r w:rsidR="00C455DB" w:rsidRPr="005C5395">
        <w:rPr>
          <w:rFonts w:ascii="Cambria" w:hAnsi="Cambria"/>
          <w:lang w:val="en-US"/>
        </w:rPr>
        <w:t xml:space="preserve"> </w:t>
      </w:r>
      <w:r w:rsidR="00C455DB" w:rsidRPr="00867C74">
        <w:rPr>
          <w:rFonts w:ascii="Cambria" w:hAnsi="Cambria"/>
        </w:rPr>
        <w:t>or</w:t>
      </w:r>
      <w:r w:rsidR="00C455DB" w:rsidRPr="005C5395">
        <w:rPr>
          <w:rFonts w:ascii="Cambria" w:hAnsi="Cambria"/>
          <w:lang w:val="en-US"/>
        </w:rPr>
        <w:t xml:space="preserve"> </w:t>
      </w:r>
      <w:r w:rsidR="00C455DB" w:rsidRPr="00867C74">
        <w:rPr>
          <w:rFonts w:ascii="Cambria" w:hAnsi="Cambria"/>
        </w:rPr>
        <w:t>omission</w:t>
      </w:r>
      <w:r w:rsidR="007473BA" w:rsidRPr="005C5395">
        <w:rPr>
          <w:rFonts w:ascii="Cambria" w:hAnsi="Cambria"/>
          <w:lang w:val="en-US"/>
        </w:rPr>
        <w:t>/</w:t>
      </w:r>
      <w:r w:rsidR="007473BA" w:rsidRPr="005C5395">
        <w:rPr>
          <w:rFonts w:ascii="Cambria" w:hAnsi="Cambria"/>
          <w:b/>
          <w:color w:val="auto"/>
          <w:lang w:val="en-US"/>
        </w:rPr>
        <w:t xml:space="preserve"> </w:t>
      </w:r>
      <w:r w:rsidR="007473BA" w:rsidRPr="00A13702">
        <w:rPr>
          <w:rFonts w:ascii="Cambria" w:hAnsi="Cambria"/>
          <w:b/>
          <w:color w:val="0070C0"/>
          <w:lang w:val="ru-RU"/>
        </w:rPr>
        <w:t>Письмо</w:t>
      </w:r>
      <w:r w:rsidR="007473BA" w:rsidRPr="005C5395">
        <w:rPr>
          <w:rFonts w:ascii="Cambria" w:hAnsi="Cambria"/>
          <w:b/>
          <w:color w:val="0070C0"/>
          <w:lang w:val="en-US"/>
        </w:rPr>
        <w:t xml:space="preserve"> </w:t>
      </w:r>
      <w:r w:rsidR="007473BA" w:rsidRPr="00A13702">
        <w:rPr>
          <w:rFonts w:ascii="Cambria" w:hAnsi="Cambria"/>
          <w:b/>
          <w:color w:val="0070C0"/>
          <w:lang w:val="ru-RU"/>
        </w:rPr>
        <w:t>о</w:t>
      </w:r>
      <w:r w:rsidR="007473BA" w:rsidRPr="005C5395">
        <w:rPr>
          <w:rFonts w:ascii="Cambria" w:hAnsi="Cambria"/>
          <w:b/>
          <w:color w:val="0070C0"/>
          <w:lang w:val="en-US"/>
        </w:rPr>
        <w:t xml:space="preserve"> </w:t>
      </w:r>
      <w:r w:rsidR="007473BA" w:rsidRPr="00A13702">
        <w:rPr>
          <w:rFonts w:ascii="Cambria" w:hAnsi="Cambria"/>
          <w:b/>
          <w:color w:val="0070C0"/>
          <w:lang w:val="ru-RU"/>
        </w:rPr>
        <w:t>подаче</w:t>
      </w:r>
      <w:r w:rsidR="007473BA" w:rsidRPr="005C5395">
        <w:rPr>
          <w:rFonts w:ascii="Cambria" w:hAnsi="Cambria"/>
          <w:b/>
          <w:color w:val="0070C0"/>
          <w:lang w:val="en-US"/>
        </w:rPr>
        <w:t xml:space="preserve"> </w:t>
      </w:r>
      <w:r w:rsidR="007473BA" w:rsidRPr="00A13702">
        <w:rPr>
          <w:rFonts w:ascii="Cambria" w:hAnsi="Cambria"/>
          <w:b/>
          <w:color w:val="0070C0"/>
          <w:lang w:val="ru-RU"/>
        </w:rPr>
        <w:t>тендерного</w:t>
      </w:r>
      <w:r w:rsidR="007473BA" w:rsidRPr="005C5395">
        <w:rPr>
          <w:rFonts w:ascii="Cambria" w:hAnsi="Cambria"/>
          <w:b/>
          <w:color w:val="0070C0"/>
          <w:lang w:val="en-US"/>
        </w:rPr>
        <w:t xml:space="preserve"> </w:t>
      </w:r>
      <w:r w:rsidR="007473BA" w:rsidRPr="00A13702">
        <w:rPr>
          <w:rFonts w:ascii="Cambria" w:hAnsi="Cambria"/>
          <w:b/>
          <w:color w:val="0070C0"/>
          <w:lang w:val="ru-RU"/>
        </w:rPr>
        <w:t>предложения</w:t>
      </w:r>
      <w:r w:rsidR="007473BA" w:rsidRPr="005C5395">
        <w:rPr>
          <w:rFonts w:ascii="Cambria" w:hAnsi="Cambria"/>
          <w:b/>
          <w:color w:val="0070C0"/>
          <w:lang w:val="en-US"/>
        </w:rPr>
        <w:t xml:space="preserve"> </w:t>
      </w:r>
      <w:r w:rsidR="007473BA" w:rsidRPr="00A13702">
        <w:rPr>
          <w:rFonts w:ascii="Cambria" w:hAnsi="Cambria"/>
          <w:color w:val="0070C0"/>
          <w:lang w:val="ru-RU"/>
        </w:rPr>
        <w:t>по</w:t>
      </w:r>
      <w:r w:rsidR="007473BA" w:rsidRPr="005C5395">
        <w:rPr>
          <w:rFonts w:ascii="Cambria" w:hAnsi="Cambria"/>
          <w:color w:val="0070C0"/>
          <w:lang w:val="en-US"/>
        </w:rPr>
        <w:t xml:space="preserve"> </w:t>
      </w:r>
      <w:r w:rsidR="007473BA" w:rsidRPr="00A13702">
        <w:rPr>
          <w:rFonts w:ascii="Cambria" w:hAnsi="Cambria"/>
          <w:color w:val="0070C0"/>
          <w:lang w:val="ru-RU"/>
        </w:rPr>
        <w:t>форме</w:t>
      </w:r>
      <w:r w:rsidR="007473BA" w:rsidRPr="005C5395">
        <w:rPr>
          <w:rFonts w:ascii="Cambria" w:hAnsi="Cambria"/>
          <w:color w:val="0070C0"/>
          <w:lang w:val="en-US"/>
        </w:rPr>
        <w:t xml:space="preserve">, </w:t>
      </w:r>
      <w:r w:rsidR="007473BA" w:rsidRPr="00A13702">
        <w:rPr>
          <w:rFonts w:ascii="Cambria" w:hAnsi="Cambria"/>
          <w:color w:val="0070C0"/>
          <w:lang w:val="ru-RU"/>
        </w:rPr>
        <w:t>приведенной</w:t>
      </w:r>
      <w:r w:rsidR="007473BA" w:rsidRPr="005C5395">
        <w:rPr>
          <w:rFonts w:ascii="Cambria" w:hAnsi="Cambria"/>
          <w:color w:val="0070C0"/>
          <w:lang w:val="en-US"/>
        </w:rPr>
        <w:t xml:space="preserve"> </w:t>
      </w:r>
      <w:r w:rsidR="007473BA" w:rsidRPr="00A13702">
        <w:rPr>
          <w:rFonts w:ascii="Cambria" w:hAnsi="Cambria"/>
          <w:color w:val="0070C0"/>
          <w:lang w:val="ru-RU"/>
        </w:rPr>
        <w:t>в</w:t>
      </w:r>
      <w:r w:rsidR="007473BA" w:rsidRPr="005C5395">
        <w:rPr>
          <w:rFonts w:ascii="Cambria" w:hAnsi="Cambria"/>
          <w:color w:val="0070C0"/>
          <w:lang w:val="en-US"/>
        </w:rPr>
        <w:t xml:space="preserve"> </w:t>
      </w:r>
      <w:r w:rsidR="007473BA" w:rsidRPr="00A13702">
        <w:rPr>
          <w:rFonts w:ascii="Cambria" w:hAnsi="Cambria"/>
          <w:color w:val="0070C0"/>
          <w:lang w:val="ru-RU"/>
        </w:rPr>
        <w:t>Разделе</w:t>
      </w:r>
      <w:r w:rsidR="007473BA" w:rsidRPr="005C5395">
        <w:rPr>
          <w:rFonts w:ascii="Cambria" w:hAnsi="Cambria"/>
          <w:color w:val="0070C0"/>
          <w:lang w:val="en-US"/>
        </w:rPr>
        <w:t xml:space="preserve"> 3, </w:t>
      </w:r>
      <w:r w:rsidR="007473BA" w:rsidRPr="00A13702">
        <w:rPr>
          <w:rFonts w:ascii="Cambria" w:hAnsi="Cambria"/>
          <w:color w:val="0070C0"/>
          <w:lang w:val="ru-RU"/>
        </w:rPr>
        <w:t>параграф</w:t>
      </w:r>
      <w:r w:rsidR="007473BA" w:rsidRPr="005C5395">
        <w:rPr>
          <w:rFonts w:ascii="Cambria" w:hAnsi="Cambria"/>
          <w:color w:val="0070C0"/>
          <w:lang w:val="en-US"/>
        </w:rPr>
        <w:t xml:space="preserve"> </w:t>
      </w:r>
      <w:r w:rsidR="004E62C2" w:rsidRPr="004E62C2">
        <w:rPr>
          <w:rFonts w:ascii="Cambria" w:hAnsi="Cambria"/>
          <w:color w:val="0070C0"/>
          <w:lang w:val="en-US"/>
        </w:rPr>
        <w:t>2</w:t>
      </w:r>
      <w:r w:rsidR="007473BA" w:rsidRPr="005C5395">
        <w:rPr>
          <w:rFonts w:ascii="Cambria" w:hAnsi="Cambria"/>
          <w:color w:val="0070C0"/>
          <w:lang w:val="en-US"/>
        </w:rPr>
        <w:t xml:space="preserve">. </w:t>
      </w:r>
      <w:r w:rsidR="007473BA" w:rsidRPr="00A13702">
        <w:rPr>
          <w:rFonts w:ascii="Cambria" w:hAnsi="Cambria"/>
          <w:color w:val="0070C0"/>
          <w:lang w:val="ru-RU"/>
        </w:rPr>
        <w:t>Данный формат должен использоваться без каких-либо изменений, дополнений или пропусков.</w:t>
      </w:r>
    </w:p>
    <w:p w14:paraId="53257EC5" w14:textId="71A3BF0D" w:rsidR="00EE1C77" w:rsidRPr="00867C74" w:rsidRDefault="00DB7566" w:rsidP="00A33066">
      <w:pPr>
        <w:pStyle w:val="berschriftabc"/>
        <w:numPr>
          <w:ilvl w:val="0"/>
          <w:numId w:val="0"/>
        </w:numPr>
        <w:spacing w:line="276" w:lineRule="auto"/>
        <w:rPr>
          <w:rFonts w:ascii="Cambria" w:hAnsi="Cambria"/>
        </w:rPr>
      </w:pPr>
      <w:r>
        <w:rPr>
          <w:rFonts w:ascii="Cambria" w:hAnsi="Cambria"/>
          <w:b/>
          <w:lang w:val="ru-RU"/>
        </w:rPr>
        <w:t>с</w:t>
      </w:r>
      <w:r w:rsidR="004F5107" w:rsidRPr="00867C74">
        <w:rPr>
          <w:rFonts w:ascii="Cambria" w:hAnsi="Cambria"/>
          <w:b/>
        </w:rPr>
        <w:t xml:space="preserve">. </w:t>
      </w:r>
      <w:r w:rsidR="00C455DB" w:rsidRPr="00867C74">
        <w:rPr>
          <w:rFonts w:ascii="Cambria" w:hAnsi="Cambria"/>
          <w:b/>
        </w:rPr>
        <w:t>Bidder Information Form</w:t>
      </w:r>
      <w:r w:rsidR="00C455DB" w:rsidRPr="00867C74">
        <w:rPr>
          <w:rFonts w:ascii="Cambria" w:hAnsi="Cambria"/>
        </w:rPr>
        <w:t>, using the form given in Section 3, paragraph </w:t>
      </w:r>
      <w:r w:rsidR="006A177E" w:rsidRPr="006A177E">
        <w:rPr>
          <w:rFonts w:ascii="Cambria" w:hAnsi="Cambria"/>
          <w:lang w:val="en-US"/>
        </w:rPr>
        <w:t>3</w:t>
      </w:r>
      <w:r w:rsidR="00C455DB" w:rsidRPr="00867C74">
        <w:rPr>
          <w:rFonts w:ascii="Cambria" w:hAnsi="Cambria"/>
        </w:rPr>
        <w:t>. This format must be used without any alteration, addition or omission. In</w:t>
      </w:r>
      <w:r w:rsidR="00C455DB" w:rsidRPr="00C55805">
        <w:rPr>
          <w:rFonts w:ascii="Cambria" w:hAnsi="Cambria"/>
          <w:lang w:val="ru-RU"/>
        </w:rPr>
        <w:t xml:space="preserve"> </w:t>
      </w:r>
      <w:r w:rsidR="00C455DB" w:rsidRPr="00867C74">
        <w:rPr>
          <w:rFonts w:ascii="Cambria" w:hAnsi="Cambria"/>
        </w:rPr>
        <w:t>addition</w:t>
      </w:r>
      <w:r w:rsidR="00C455DB" w:rsidRPr="00C55805">
        <w:rPr>
          <w:rFonts w:ascii="Cambria" w:hAnsi="Cambria"/>
          <w:lang w:val="ru-RU"/>
        </w:rPr>
        <w:t xml:space="preserve">, </w:t>
      </w:r>
      <w:r w:rsidR="00C455DB" w:rsidRPr="00867C74">
        <w:rPr>
          <w:rFonts w:ascii="Cambria" w:hAnsi="Cambria"/>
        </w:rPr>
        <w:t>the</w:t>
      </w:r>
      <w:r w:rsidR="00C455DB" w:rsidRPr="00C55805">
        <w:rPr>
          <w:rFonts w:ascii="Cambria" w:hAnsi="Cambria"/>
          <w:lang w:val="ru-RU"/>
        </w:rPr>
        <w:t xml:space="preserve"> </w:t>
      </w:r>
      <w:r w:rsidR="00C455DB" w:rsidRPr="00867C74">
        <w:rPr>
          <w:rFonts w:ascii="Cambria" w:hAnsi="Cambria"/>
        </w:rPr>
        <w:t>following</w:t>
      </w:r>
      <w:r w:rsidR="00C455DB" w:rsidRPr="00C55805">
        <w:rPr>
          <w:rFonts w:ascii="Cambria" w:hAnsi="Cambria"/>
          <w:lang w:val="ru-RU"/>
        </w:rPr>
        <w:t xml:space="preserve"> </w:t>
      </w:r>
      <w:r w:rsidR="00C455DB" w:rsidRPr="00867C74">
        <w:rPr>
          <w:rFonts w:ascii="Cambria" w:hAnsi="Cambria"/>
        </w:rPr>
        <w:t>do</w:t>
      </w:r>
      <w:r w:rsidR="00EE1C77" w:rsidRPr="00867C74">
        <w:rPr>
          <w:rFonts w:ascii="Cambria" w:hAnsi="Cambria"/>
        </w:rPr>
        <w:t>cuments</w:t>
      </w:r>
      <w:r w:rsidR="00EE1C77" w:rsidRPr="00C55805">
        <w:rPr>
          <w:rFonts w:ascii="Cambria" w:hAnsi="Cambria"/>
          <w:lang w:val="ru-RU"/>
        </w:rPr>
        <w:t xml:space="preserve"> </w:t>
      </w:r>
      <w:proofErr w:type="gramStart"/>
      <w:r w:rsidR="00EE1C77" w:rsidRPr="00867C74">
        <w:rPr>
          <w:rFonts w:ascii="Cambria" w:hAnsi="Cambria"/>
        </w:rPr>
        <w:t>have</w:t>
      </w:r>
      <w:r w:rsidR="00EE1C77" w:rsidRPr="00C55805">
        <w:rPr>
          <w:rFonts w:ascii="Cambria" w:hAnsi="Cambria"/>
          <w:lang w:val="ru-RU"/>
        </w:rPr>
        <w:t xml:space="preserve"> </w:t>
      </w:r>
      <w:r w:rsidR="00EE1C77" w:rsidRPr="00867C74">
        <w:rPr>
          <w:rFonts w:ascii="Cambria" w:hAnsi="Cambria"/>
        </w:rPr>
        <w:t>to</w:t>
      </w:r>
      <w:proofErr w:type="gramEnd"/>
      <w:r w:rsidR="00EE1C77" w:rsidRPr="00C55805">
        <w:rPr>
          <w:rFonts w:ascii="Cambria" w:hAnsi="Cambria"/>
          <w:lang w:val="ru-RU"/>
        </w:rPr>
        <w:t xml:space="preserve"> </w:t>
      </w:r>
      <w:bookmarkStart w:id="94" w:name="_Hlk148000914"/>
      <w:r w:rsidR="00EE1C77" w:rsidRPr="00867C74">
        <w:rPr>
          <w:rFonts w:ascii="Cambria" w:hAnsi="Cambria"/>
        </w:rPr>
        <w:t>be</w:t>
      </w:r>
      <w:r w:rsidR="00EE1C77" w:rsidRPr="00C55805">
        <w:rPr>
          <w:rFonts w:ascii="Cambria" w:hAnsi="Cambria"/>
          <w:lang w:val="ru-RU"/>
        </w:rPr>
        <w:t xml:space="preserve"> </w:t>
      </w:r>
      <w:r w:rsidR="00EE1C77" w:rsidRPr="00867C74">
        <w:rPr>
          <w:rFonts w:ascii="Cambria" w:hAnsi="Cambria"/>
        </w:rPr>
        <w:t>provided</w:t>
      </w:r>
      <w:r w:rsidR="00C55805" w:rsidRPr="00C55805">
        <w:rPr>
          <w:rFonts w:ascii="Cambria" w:hAnsi="Cambria"/>
          <w:lang w:val="ru-RU"/>
        </w:rPr>
        <w:t>/</w:t>
      </w:r>
      <w:r w:rsidR="00C55805" w:rsidRPr="00666FB5">
        <w:rPr>
          <w:rFonts w:ascii="Cambria" w:hAnsi="Cambria"/>
          <w:b/>
          <w:color w:val="0070C0"/>
          <w:lang w:val="ru-RU"/>
        </w:rPr>
        <w:t>Информационная</w:t>
      </w:r>
      <w:r w:rsidR="00C55805" w:rsidRPr="00666FB5">
        <w:rPr>
          <w:rFonts w:ascii="Cambria" w:hAnsi="Cambria"/>
          <w:b/>
          <w:color w:val="002060"/>
          <w:lang w:val="ru-RU"/>
        </w:rPr>
        <w:t xml:space="preserve"> </w:t>
      </w:r>
      <w:r w:rsidR="00C55805" w:rsidRPr="00666FB5">
        <w:rPr>
          <w:rFonts w:ascii="Cambria" w:hAnsi="Cambria"/>
          <w:b/>
          <w:color w:val="0070C0"/>
          <w:lang w:val="ru-RU"/>
        </w:rPr>
        <w:t>форма</w:t>
      </w:r>
      <w:r w:rsidR="00C55805" w:rsidRPr="00666FB5">
        <w:rPr>
          <w:rFonts w:ascii="Cambria" w:hAnsi="Cambria"/>
          <w:b/>
          <w:color w:val="002060"/>
          <w:lang w:val="ru-RU"/>
        </w:rPr>
        <w:t xml:space="preserve"> </w:t>
      </w:r>
      <w:r w:rsidR="00C55805" w:rsidRPr="00666FB5">
        <w:rPr>
          <w:rFonts w:ascii="Cambria" w:hAnsi="Cambria"/>
          <w:b/>
          <w:color w:val="0070C0"/>
          <w:lang w:val="ru-RU"/>
        </w:rPr>
        <w:t>участника</w:t>
      </w:r>
      <w:r w:rsidR="00C55805" w:rsidRPr="00666FB5">
        <w:rPr>
          <w:rFonts w:ascii="Cambria" w:hAnsi="Cambria"/>
          <w:b/>
          <w:color w:val="002060"/>
          <w:lang w:val="ru-RU"/>
        </w:rPr>
        <w:t xml:space="preserve"> </w:t>
      </w:r>
      <w:r w:rsidR="00C55805" w:rsidRPr="00666FB5">
        <w:rPr>
          <w:rFonts w:ascii="Cambria" w:hAnsi="Cambria"/>
          <w:b/>
          <w:color w:val="0070C0"/>
          <w:lang w:val="ru-RU"/>
        </w:rPr>
        <w:t>тендера</w:t>
      </w:r>
      <w:r w:rsidR="00C55805" w:rsidRPr="0055603B">
        <w:rPr>
          <w:rFonts w:ascii="Cambria" w:hAnsi="Cambria"/>
          <w:color w:val="002060"/>
          <w:lang w:val="ru-RU"/>
        </w:rPr>
        <w:t>,</w:t>
      </w:r>
      <w:r w:rsidR="00C55805" w:rsidRPr="00C55805">
        <w:rPr>
          <w:rFonts w:ascii="Cambria" w:hAnsi="Cambria"/>
          <w:color w:val="002060"/>
          <w:lang w:val="ru-RU"/>
        </w:rPr>
        <w:t xml:space="preserve"> </w:t>
      </w:r>
      <w:r w:rsidR="00C55805" w:rsidRPr="00A13702">
        <w:rPr>
          <w:rFonts w:ascii="Cambria" w:hAnsi="Cambria"/>
          <w:color w:val="0070C0"/>
          <w:lang w:val="ru-RU"/>
        </w:rPr>
        <w:t xml:space="preserve">по форме, приведенной в Разделе 3, параграф </w:t>
      </w:r>
      <w:r w:rsidR="004E62C2">
        <w:rPr>
          <w:rFonts w:ascii="Cambria" w:hAnsi="Cambria"/>
          <w:color w:val="0070C0"/>
          <w:lang w:val="ru-RU"/>
        </w:rPr>
        <w:t>3</w:t>
      </w:r>
      <w:r w:rsidR="00C55805" w:rsidRPr="00A13702">
        <w:rPr>
          <w:rFonts w:ascii="Cambria" w:hAnsi="Cambria"/>
          <w:color w:val="0070C0"/>
          <w:lang w:val="ru-RU"/>
        </w:rPr>
        <w:t xml:space="preserve">. Данный формат должен использоваться без каких-либо изменений, дополнений или пропусков. </w:t>
      </w:r>
      <w:proofErr w:type="spellStart"/>
      <w:r w:rsidR="00C55805" w:rsidRPr="00B23ECC">
        <w:rPr>
          <w:rFonts w:ascii="Cambria" w:hAnsi="Cambria"/>
          <w:b/>
          <w:bCs/>
          <w:color w:val="0070C0"/>
        </w:rPr>
        <w:t>Кроме</w:t>
      </w:r>
      <w:proofErr w:type="spellEnd"/>
      <w:r w:rsidR="00C55805" w:rsidRPr="00B23ECC">
        <w:rPr>
          <w:rFonts w:ascii="Cambria" w:hAnsi="Cambria"/>
          <w:b/>
          <w:bCs/>
          <w:color w:val="0070C0"/>
        </w:rPr>
        <w:t xml:space="preserve"> </w:t>
      </w:r>
      <w:proofErr w:type="spellStart"/>
      <w:r w:rsidR="00C55805" w:rsidRPr="00B23ECC">
        <w:rPr>
          <w:rFonts w:ascii="Cambria" w:hAnsi="Cambria"/>
          <w:b/>
          <w:bCs/>
          <w:color w:val="0070C0"/>
        </w:rPr>
        <w:t>того</w:t>
      </w:r>
      <w:proofErr w:type="spellEnd"/>
      <w:r w:rsidR="00C55805" w:rsidRPr="00B23ECC">
        <w:rPr>
          <w:rFonts w:ascii="Cambria" w:hAnsi="Cambria"/>
          <w:b/>
          <w:bCs/>
          <w:color w:val="0070C0"/>
        </w:rPr>
        <w:t xml:space="preserve">, </w:t>
      </w:r>
      <w:proofErr w:type="spellStart"/>
      <w:r w:rsidR="00C55805" w:rsidRPr="00B23ECC">
        <w:rPr>
          <w:rFonts w:ascii="Cambria" w:hAnsi="Cambria"/>
          <w:b/>
          <w:bCs/>
          <w:color w:val="0070C0"/>
        </w:rPr>
        <w:t>необходимо</w:t>
      </w:r>
      <w:proofErr w:type="spellEnd"/>
      <w:r w:rsidR="00C55805" w:rsidRPr="00B23ECC">
        <w:rPr>
          <w:rFonts w:ascii="Cambria" w:hAnsi="Cambria"/>
          <w:b/>
          <w:bCs/>
          <w:color w:val="0070C0"/>
        </w:rPr>
        <w:t xml:space="preserve"> </w:t>
      </w:r>
      <w:proofErr w:type="spellStart"/>
      <w:r w:rsidR="00C55805" w:rsidRPr="00B23ECC">
        <w:rPr>
          <w:rFonts w:ascii="Cambria" w:hAnsi="Cambria"/>
          <w:b/>
          <w:bCs/>
          <w:color w:val="0070C0"/>
        </w:rPr>
        <w:t>предоставить</w:t>
      </w:r>
      <w:proofErr w:type="spellEnd"/>
      <w:r w:rsidR="00C55805" w:rsidRPr="00B23ECC">
        <w:rPr>
          <w:rFonts w:ascii="Cambria" w:hAnsi="Cambria"/>
          <w:b/>
          <w:bCs/>
          <w:color w:val="0070C0"/>
        </w:rPr>
        <w:t xml:space="preserve"> </w:t>
      </w:r>
      <w:proofErr w:type="spellStart"/>
      <w:r w:rsidR="00C55805" w:rsidRPr="00B23ECC">
        <w:rPr>
          <w:rFonts w:ascii="Cambria" w:hAnsi="Cambria"/>
          <w:b/>
          <w:bCs/>
          <w:color w:val="0070C0"/>
        </w:rPr>
        <w:t>следующие</w:t>
      </w:r>
      <w:proofErr w:type="spellEnd"/>
      <w:r w:rsidR="00C55805" w:rsidRPr="00B23ECC">
        <w:rPr>
          <w:rFonts w:ascii="Cambria" w:hAnsi="Cambria"/>
          <w:b/>
          <w:bCs/>
          <w:color w:val="0070C0"/>
        </w:rPr>
        <w:t xml:space="preserve"> </w:t>
      </w:r>
      <w:proofErr w:type="spellStart"/>
      <w:r w:rsidR="00C55805" w:rsidRPr="00B23ECC">
        <w:rPr>
          <w:rFonts w:ascii="Cambria" w:hAnsi="Cambria"/>
          <w:b/>
          <w:bCs/>
          <w:color w:val="0070C0"/>
        </w:rPr>
        <w:t>документы</w:t>
      </w:r>
      <w:proofErr w:type="spellEnd"/>
      <w:r w:rsidR="00EE1C77" w:rsidRPr="00B23ECC">
        <w:rPr>
          <w:rFonts w:ascii="Cambria" w:hAnsi="Cambria"/>
          <w:b/>
          <w:bCs/>
          <w:color w:val="0070C0"/>
        </w:rPr>
        <w:t>:</w:t>
      </w:r>
    </w:p>
    <w:p w14:paraId="3BB4DC98" w14:textId="117B1B87" w:rsidR="00EE1C77" w:rsidRPr="00C55805" w:rsidRDefault="00C455DB" w:rsidP="00B735E7">
      <w:pPr>
        <w:pStyle w:val="berschriftabc"/>
        <w:numPr>
          <w:ilvl w:val="0"/>
          <w:numId w:val="21"/>
        </w:numPr>
        <w:spacing w:line="276" w:lineRule="auto"/>
        <w:ind w:left="993" w:hanging="295"/>
        <w:rPr>
          <w:rFonts w:ascii="Cambria" w:hAnsi="Cambria"/>
          <w:lang w:val="ru-RU"/>
        </w:rPr>
      </w:pPr>
      <w:bookmarkStart w:id="95" w:name="_Hlk148000898"/>
      <w:r w:rsidRPr="00867C74">
        <w:rPr>
          <w:rFonts w:ascii="Cambria" w:hAnsi="Cambria"/>
        </w:rPr>
        <w:t>C</w:t>
      </w:r>
      <w:r w:rsidR="00EE1C77" w:rsidRPr="00867C74">
        <w:rPr>
          <w:rFonts w:ascii="Cambria" w:hAnsi="Cambria"/>
        </w:rPr>
        <w:t xml:space="preserve">opy of </w:t>
      </w:r>
      <w:r w:rsidR="000A7685" w:rsidRPr="00867C74">
        <w:rPr>
          <w:rFonts w:ascii="Cambria" w:hAnsi="Cambria"/>
        </w:rPr>
        <w:t>a valid registration of firm</w:t>
      </w:r>
      <w:r w:rsidR="004D1D15" w:rsidRPr="00F90317">
        <w:rPr>
          <w:rFonts w:ascii="Cambria" w:hAnsi="Cambria"/>
          <w:lang w:val="en-US"/>
        </w:rPr>
        <w:t xml:space="preserve"> </w:t>
      </w:r>
      <w:r w:rsidR="003568CB">
        <w:rPr>
          <w:rFonts w:ascii="Cambria" w:hAnsi="Cambria"/>
          <w:lang w:val="en-US"/>
        </w:rPr>
        <w:t xml:space="preserve">and </w:t>
      </w:r>
      <w:proofErr w:type="gramStart"/>
      <w:r w:rsidR="004D1D15">
        <w:rPr>
          <w:rFonts w:ascii="Cambria" w:hAnsi="Cambria"/>
          <w:lang w:val="en-US"/>
        </w:rPr>
        <w:t>Charter</w:t>
      </w:r>
      <w:proofErr w:type="gramEnd"/>
      <w:r w:rsidR="000A7685" w:rsidRPr="00867C74">
        <w:rPr>
          <w:rFonts w:ascii="Cambria" w:hAnsi="Cambria"/>
        </w:rPr>
        <w:t xml:space="preserve">. The receipt for application for renewal of the </w:t>
      </w:r>
      <w:r w:rsidR="000A7685" w:rsidRPr="00867C74">
        <w:rPr>
          <w:rFonts w:ascii="Cambria" w:hAnsi="Cambria"/>
        </w:rPr>
        <w:lastRenderedPageBreak/>
        <w:t xml:space="preserve">registration will not be considered as a valid registration of the firm and might lead to the </w:t>
      </w:r>
      <w:r w:rsidR="004715E5" w:rsidRPr="00867C74">
        <w:rPr>
          <w:rFonts w:ascii="Cambria" w:hAnsi="Cambria"/>
        </w:rPr>
        <w:t>rejection of the tender</w:t>
      </w:r>
      <w:bookmarkEnd w:id="95"/>
      <w:r w:rsidR="00C55805">
        <w:rPr>
          <w:rFonts w:ascii="Cambria" w:hAnsi="Cambria"/>
        </w:rPr>
        <w:t>/</w:t>
      </w:r>
      <w:r w:rsidR="00C55805" w:rsidRPr="00E50B2F">
        <w:rPr>
          <w:rFonts w:ascii="Cambria" w:hAnsi="Cambria"/>
          <w:color w:val="0070C0"/>
          <w:lang w:val="ru-RU"/>
        </w:rPr>
        <w:t>Копия</w:t>
      </w:r>
      <w:r w:rsidR="00C55805" w:rsidRPr="00C55805">
        <w:rPr>
          <w:rFonts w:ascii="Cambria" w:hAnsi="Cambria"/>
          <w:color w:val="002060"/>
          <w:lang w:val="en-US"/>
        </w:rPr>
        <w:t xml:space="preserve"> </w:t>
      </w:r>
      <w:r w:rsidR="00C55805" w:rsidRPr="00087463">
        <w:rPr>
          <w:rFonts w:ascii="Cambria" w:hAnsi="Cambria"/>
          <w:color w:val="0070C0"/>
          <w:lang w:val="ru-RU"/>
        </w:rPr>
        <w:t>действительной</w:t>
      </w:r>
      <w:r w:rsidR="00C55805" w:rsidRPr="00087463">
        <w:rPr>
          <w:rFonts w:ascii="Cambria" w:hAnsi="Cambria"/>
          <w:color w:val="0070C0"/>
          <w:lang w:val="en-US"/>
        </w:rPr>
        <w:t xml:space="preserve"> </w:t>
      </w:r>
      <w:r w:rsidR="004D1D15" w:rsidRPr="00087463">
        <w:rPr>
          <w:rFonts w:ascii="Cambria" w:hAnsi="Cambria"/>
          <w:color w:val="0070C0"/>
          <w:lang w:val="ru-RU"/>
        </w:rPr>
        <w:t>юридической</w:t>
      </w:r>
      <w:r w:rsidR="004D1D15" w:rsidRPr="00087463">
        <w:rPr>
          <w:rFonts w:ascii="Cambria" w:hAnsi="Cambria"/>
          <w:color w:val="0070C0"/>
          <w:lang w:val="en-US"/>
        </w:rPr>
        <w:t xml:space="preserve"> </w:t>
      </w:r>
      <w:r w:rsidR="00C55805" w:rsidRPr="00087463">
        <w:rPr>
          <w:rFonts w:ascii="Cambria" w:hAnsi="Cambria"/>
          <w:color w:val="0070C0"/>
          <w:lang w:val="ru-RU"/>
        </w:rPr>
        <w:t>регистрации</w:t>
      </w:r>
      <w:r w:rsidR="00C55805" w:rsidRPr="00087463">
        <w:rPr>
          <w:rFonts w:ascii="Cambria" w:hAnsi="Cambria"/>
          <w:color w:val="0070C0"/>
          <w:lang w:val="en-US"/>
        </w:rPr>
        <w:t xml:space="preserve"> </w:t>
      </w:r>
      <w:r w:rsidR="00C55805" w:rsidRPr="00E50B2F">
        <w:rPr>
          <w:rFonts w:ascii="Cambria" w:hAnsi="Cambria"/>
          <w:color w:val="0070C0"/>
          <w:lang w:val="ru-RU"/>
        </w:rPr>
        <w:t>компании</w:t>
      </w:r>
      <w:r w:rsidR="00BF0DBC" w:rsidRPr="00F90317">
        <w:rPr>
          <w:rFonts w:ascii="Cambria" w:hAnsi="Cambria"/>
          <w:color w:val="0070C0"/>
          <w:lang w:val="en-US"/>
        </w:rPr>
        <w:t xml:space="preserve"> </w:t>
      </w:r>
      <w:r w:rsidR="00BF0DBC">
        <w:rPr>
          <w:rFonts w:ascii="Cambria" w:hAnsi="Cambria"/>
          <w:color w:val="0070C0"/>
          <w:lang w:val="ru-RU"/>
        </w:rPr>
        <w:t>и</w:t>
      </w:r>
      <w:r w:rsidR="00BF0DBC" w:rsidRPr="00F90317">
        <w:rPr>
          <w:rFonts w:ascii="Cambria" w:hAnsi="Cambria"/>
          <w:color w:val="0070C0"/>
          <w:lang w:val="en-US"/>
        </w:rPr>
        <w:t xml:space="preserve"> </w:t>
      </w:r>
      <w:r w:rsidR="00BF0DBC">
        <w:rPr>
          <w:rFonts w:ascii="Cambria" w:hAnsi="Cambria"/>
          <w:color w:val="0070C0"/>
          <w:lang w:val="ru-RU"/>
        </w:rPr>
        <w:t>Устав</w:t>
      </w:r>
      <w:r w:rsidR="00C55805" w:rsidRPr="00C55805">
        <w:rPr>
          <w:rFonts w:ascii="Cambria" w:hAnsi="Cambria"/>
          <w:color w:val="002060"/>
          <w:lang w:val="en-US"/>
        </w:rPr>
        <w:t xml:space="preserve">. </w:t>
      </w:r>
      <w:r w:rsidR="00C55805" w:rsidRPr="00E50B2F">
        <w:rPr>
          <w:rFonts w:ascii="Cambria" w:hAnsi="Cambria"/>
          <w:color w:val="0070C0"/>
          <w:lang w:val="ru-RU"/>
        </w:rPr>
        <w:t>Квитанция</w:t>
      </w:r>
      <w:r w:rsidR="00C55805" w:rsidRPr="00C55805">
        <w:rPr>
          <w:rFonts w:ascii="Cambria" w:hAnsi="Cambria"/>
          <w:color w:val="002060"/>
          <w:lang w:val="ru-RU"/>
        </w:rPr>
        <w:t xml:space="preserve"> </w:t>
      </w:r>
      <w:r w:rsidR="00C55805" w:rsidRPr="00E50B2F">
        <w:rPr>
          <w:rFonts w:ascii="Cambria" w:hAnsi="Cambria"/>
          <w:color w:val="0070C0"/>
          <w:lang w:val="ru-RU"/>
        </w:rPr>
        <w:t>о</w:t>
      </w:r>
      <w:r w:rsidR="00C55805" w:rsidRPr="00C55805">
        <w:rPr>
          <w:rFonts w:ascii="Cambria" w:hAnsi="Cambria"/>
          <w:color w:val="002060"/>
          <w:lang w:val="ru-RU"/>
        </w:rPr>
        <w:t xml:space="preserve"> </w:t>
      </w:r>
      <w:r w:rsidR="00C55805" w:rsidRPr="00E50B2F">
        <w:rPr>
          <w:rFonts w:ascii="Cambria" w:hAnsi="Cambria"/>
          <w:color w:val="0070C0"/>
          <w:lang w:val="ru-RU"/>
        </w:rPr>
        <w:t>подаче</w:t>
      </w:r>
      <w:r w:rsidR="00C55805" w:rsidRPr="00C55805">
        <w:rPr>
          <w:rFonts w:ascii="Cambria" w:hAnsi="Cambria"/>
          <w:color w:val="002060"/>
          <w:lang w:val="ru-RU"/>
        </w:rPr>
        <w:t xml:space="preserve"> </w:t>
      </w:r>
      <w:r w:rsidR="00C55805" w:rsidRPr="00E50B2F">
        <w:rPr>
          <w:rFonts w:ascii="Cambria" w:hAnsi="Cambria"/>
          <w:color w:val="0070C0"/>
          <w:lang w:val="ru-RU"/>
        </w:rPr>
        <w:t>заявки</w:t>
      </w:r>
      <w:r w:rsidR="00C55805" w:rsidRPr="00C55805">
        <w:rPr>
          <w:rFonts w:ascii="Cambria" w:hAnsi="Cambria"/>
          <w:color w:val="002060"/>
          <w:lang w:val="ru-RU"/>
        </w:rPr>
        <w:t xml:space="preserve"> </w:t>
      </w:r>
      <w:r w:rsidR="00C55805" w:rsidRPr="00E50B2F">
        <w:rPr>
          <w:rFonts w:ascii="Cambria" w:hAnsi="Cambria"/>
          <w:color w:val="0070C0"/>
          <w:lang w:val="ru-RU"/>
        </w:rPr>
        <w:t>на</w:t>
      </w:r>
      <w:r w:rsidR="00C55805" w:rsidRPr="00C55805">
        <w:rPr>
          <w:rFonts w:ascii="Cambria" w:hAnsi="Cambria"/>
          <w:color w:val="002060"/>
          <w:lang w:val="ru-RU"/>
        </w:rPr>
        <w:t xml:space="preserve"> </w:t>
      </w:r>
      <w:r w:rsidR="00C55805" w:rsidRPr="00E50B2F">
        <w:rPr>
          <w:rFonts w:ascii="Cambria" w:hAnsi="Cambria"/>
          <w:color w:val="0070C0"/>
          <w:lang w:val="ru-RU"/>
        </w:rPr>
        <w:t>продление</w:t>
      </w:r>
      <w:r w:rsidR="00C55805" w:rsidRPr="00C55805">
        <w:rPr>
          <w:rFonts w:ascii="Cambria" w:hAnsi="Cambria"/>
          <w:color w:val="002060"/>
          <w:lang w:val="ru-RU"/>
        </w:rPr>
        <w:t xml:space="preserve"> </w:t>
      </w:r>
      <w:r w:rsidR="00C55805" w:rsidRPr="00E50B2F">
        <w:rPr>
          <w:rFonts w:ascii="Cambria" w:hAnsi="Cambria"/>
          <w:color w:val="0070C0"/>
          <w:lang w:val="ru-RU"/>
        </w:rPr>
        <w:t>регистрации</w:t>
      </w:r>
      <w:r w:rsidR="00C55805" w:rsidRPr="00C55805">
        <w:rPr>
          <w:rFonts w:ascii="Cambria" w:hAnsi="Cambria"/>
          <w:color w:val="002060"/>
          <w:lang w:val="ru-RU"/>
        </w:rPr>
        <w:t xml:space="preserve"> </w:t>
      </w:r>
      <w:r w:rsidR="00C55805" w:rsidRPr="00E50B2F">
        <w:rPr>
          <w:rFonts w:ascii="Cambria" w:hAnsi="Cambria"/>
          <w:color w:val="0070C0"/>
          <w:lang w:val="ru-RU"/>
        </w:rPr>
        <w:t>не</w:t>
      </w:r>
      <w:r w:rsidR="00C55805" w:rsidRPr="00C55805">
        <w:rPr>
          <w:rFonts w:ascii="Cambria" w:hAnsi="Cambria"/>
          <w:color w:val="002060"/>
          <w:lang w:val="ru-RU"/>
        </w:rPr>
        <w:t xml:space="preserve"> </w:t>
      </w:r>
      <w:r w:rsidR="00C55805" w:rsidRPr="00E50B2F">
        <w:rPr>
          <w:rFonts w:ascii="Cambria" w:hAnsi="Cambria"/>
          <w:color w:val="0070C0"/>
          <w:lang w:val="ru-RU"/>
        </w:rPr>
        <w:t>будет</w:t>
      </w:r>
      <w:r w:rsidR="00C55805" w:rsidRPr="00C55805">
        <w:rPr>
          <w:rFonts w:ascii="Cambria" w:hAnsi="Cambria"/>
          <w:color w:val="002060"/>
          <w:lang w:val="ru-RU"/>
        </w:rPr>
        <w:t xml:space="preserve"> </w:t>
      </w:r>
      <w:r w:rsidR="00C55805" w:rsidRPr="00E50B2F">
        <w:rPr>
          <w:rFonts w:ascii="Cambria" w:hAnsi="Cambria"/>
          <w:color w:val="0070C0"/>
          <w:lang w:val="ru-RU"/>
        </w:rPr>
        <w:t>считаться</w:t>
      </w:r>
      <w:r w:rsidR="00C55805" w:rsidRPr="00C55805">
        <w:rPr>
          <w:rFonts w:ascii="Cambria" w:hAnsi="Cambria"/>
          <w:color w:val="002060"/>
          <w:lang w:val="ru-RU"/>
        </w:rPr>
        <w:t xml:space="preserve"> </w:t>
      </w:r>
      <w:r w:rsidR="00C55805" w:rsidRPr="00E50B2F">
        <w:rPr>
          <w:rFonts w:ascii="Cambria" w:hAnsi="Cambria"/>
          <w:color w:val="0070C0"/>
          <w:lang w:val="ru-RU"/>
        </w:rPr>
        <w:t>действительной</w:t>
      </w:r>
      <w:r w:rsidR="00C55805" w:rsidRPr="00C55805">
        <w:rPr>
          <w:rFonts w:ascii="Cambria" w:hAnsi="Cambria"/>
          <w:color w:val="002060"/>
          <w:lang w:val="ru-RU"/>
        </w:rPr>
        <w:t xml:space="preserve"> </w:t>
      </w:r>
      <w:r w:rsidR="00C55805" w:rsidRPr="00E50B2F">
        <w:rPr>
          <w:rFonts w:ascii="Cambria" w:hAnsi="Cambria"/>
          <w:color w:val="0070C0"/>
          <w:lang w:val="ru-RU"/>
        </w:rPr>
        <w:t>регистрацией</w:t>
      </w:r>
      <w:r w:rsidR="00C55805" w:rsidRPr="00C55805">
        <w:rPr>
          <w:rFonts w:ascii="Cambria" w:hAnsi="Cambria"/>
          <w:color w:val="002060"/>
          <w:lang w:val="ru-RU"/>
        </w:rPr>
        <w:t xml:space="preserve"> </w:t>
      </w:r>
      <w:r w:rsidR="00C55805" w:rsidRPr="00E50B2F">
        <w:rPr>
          <w:rFonts w:ascii="Cambria" w:hAnsi="Cambria"/>
          <w:color w:val="0070C0"/>
          <w:lang w:val="ru-RU"/>
        </w:rPr>
        <w:t>компании</w:t>
      </w:r>
      <w:r w:rsidR="00C55805" w:rsidRPr="00C55805">
        <w:rPr>
          <w:rFonts w:ascii="Cambria" w:hAnsi="Cambria"/>
          <w:color w:val="002060"/>
          <w:lang w:val="ru-RU"/>
        </w:rPr>
        <w:t xml:space="preserve"> </w:t>
      </w:r>
      <w:r w:rsidR="00C55805" w:rsidRPr="00E50B2F">
        <w:rPr>
          <w:rFonts w:ascii="Cambria" w:hAnsi="Cambria"/>
          <w:color w:val="0070C0"/>
          <w:lang w:val="ru-RU"/>
        </w:rPr>
        <w:t>и</w:t>
      </w:r>
      <w:r w:rsidR="00C55805" w:rsidRPr="00C55805">
        <w:rPr>
          <w:rFonts w:ascii="Cambria" w:hAnsi="Cambria"/>
          <w:color w:val="002060"/>
          <w:lang w:val="ru-RU"/>
        </w:rPr>
        <w:t xml:space="preserve"> </w:t>
      </w:r>
      <w:r w:rsidR="00C55805" w:rsidRPr="00E50B2F">
        <w:rPr>
          <w:rFonts w:ascii="Cambria" w:hAnsi="Cambria"/>
          <w:color w:val="0070C0"/>
          <w:lang w:val="ru-RU"/>
        </w:rPr>
        <w:t>может</w:t>
      </w:r>
      <w:r w:rsidR="00C55805" w:rsidRPr="00C55805">
        <w:rPr>
          <w:rFonts w:ascii="Cambria" w:hAnsi="Cambria"/>
          <w:color w:val="002060"/>
          <w:lang w:val="ru-RU"/>
        </w:rPr>
        <w:t xml:space="preserve"> </w:t>
      </w:r>
      <w:r w:rsidR="00C55805" w:rsidRPr="00E50B2F">
        <w:rPr>
          <w:rFonts w:ascii="Cambria" w:hAnsi="Cambria"/>
          <w:color w:val="0070C0"/>
          <w:lang w:val="ru-RU"/>
        </w:rPr>
        <w:t>привести</w:t>
      </w:r>
      <w:r w:rsidR="00C55805" w:rsidRPr="00C55805">
        <w:rPr>
          <w:rFonts w:ascii="Cambria" w:hAnsi="Cambria"/>
          <w:color w:val="002060"/>
          <w:lang w:val="ru-RU"/>
        </w:rPr>
        <w:t xml:space="preserve"> </w:t>
      </w:r>
      <w:r w:rsidR="00C55805" w:rsidRPr="00E50B2F">
        <w:rPr>
          <w:rFonts w:ascii="Cambria" w:hAnsi="Cambria"/>
          <w:color w:val="0070C0"/>
          <w:lang w:val="ru-RU"/>
        </w:rPr>
        <w:t>к</w:t>
      </w:r>
      <w:r w:rsidR="00C55805" w:rsidRPr="00C55805">
        <w:rPr>
          <w:rFonts w:ascii="Cambria" w:hAnsi="Cambria"/>
          <w:color w:val="002060"/>
          <w:lang w:val="ru-RU"/>
        </w:rPr>
        <w:t xml:space="preserve"> </w:t>
      </w:r>
      <w:r w:rsidR="00C55805" w:rsidRPr="00E50B2F">
        <w:rPr>
          <w:rFonts w:ascii="Cambria" w:hAnsi="Cambria"/>
          <w:color w:val="0070C0"/>
          <w:lang w:val="ru-RU"/>
        </w:rPr>
        <w:t>отклонению</w:t>
      </w:r>
      <w:r w:rsidR="00C55805" w:rsidRPr="00C55805">
        <w:rPr>
          <w:rFonts w:ascii="Cambria" w:hAnsi="Cambria"/>
          <w:color w:val="002060"/>
          <w:lang w:val="ru-RU"/>
        </w:rPr>
        <w:t xml:space="preserve"> </w:t>
      </w:r>
      <w:r w:rsidR="00C55805" w:rsidRPr="00E50B2F">
        <w:rPr>
          <w:rFonts w:ascii="Cambria" w:hAnsi="Cambria"/>
          <w:color w:val="0070C0"/>
          <w:lang w:val="ru-RU"/>
        </w:rPr>
        <w:t>тендерного</w:t>
      </w:r>
      <w:r w:rsidR="00C55805" w:rsidRPr="00C55805">
        <w:rPr>
          <w:rFonts w:ascii="Cambria" w:hAnsi="Cambria"/>
          <w:color w:val="002060"/>
          <w:lang w:val="ru-RU"/>
        </w:rPr>
        <w:t xml:space="preserve"> </w:t>
      </w:r>
      <w:r w:rsidR="00C55805" w:rsidRPr="00E50B2F">
        <w:rPr>
          <w:rFonts w:ascii="Cambria" w:hAnsi="Cambria"/>
          <w:color w:val="0070C0"/>
          <w:lang w:val="ru-RU"/>
        </w:rPr>
        <w:t>предложения</w:t>
      </w:r>
      <w:r w:rsidR="00EE1C77" w:rsidRPr="00C55805">
        <w:rPr>
          <w:rFonts w:ascii="Cambria" w:hAnsi="Cambria"/>
          <w:lang w:val="ru-RU"/>
        </w:rPr>
        <w:t xml:space="preserve">; </w:t>
      </w:r>
    </w:p>
    <w:bookmarkEnd w:id="94"/>
    <w:p w14:paraId="0F43B13D" w14:textId="77777777" w:rsidR="00FB5410" w:rsidRPr="00B278A7" w:rsidRDefault="00EE1C77" w:rsidP="00FB5410">
      <w:pPr>
        <w:pStyle w:val="berschriftabc"/>
        <w:numPr>
          <w:ilvl w:val="0"/>
          <w:numId w:val="21"/>
        </w:numPr>
        <w:spacing w:line="276" w:lineRule="auto"/>
        <w:ind w:left="993" w:hanging="295"/>
        <w:rPr>
          <w:rFonts w:ascii="Cambria" w:hAnsi="Cambria"/>
          <w:lang w:val="ru-RU"/>
        </w:rPr>
      </w:pPr>
      <w:r w:rsidRPr="00867C74">
        <w:rPr>
          <w:rFonts w:ascii="Cambria" w:hAnsi="Cambria"/>
        </w:rPr>
        <w:t>Written</w:t>
      </w:r>
      <w:r w:rsidRPr="00C55805">
        <w:rPr>
          <w:rFonts w:ascii="Cambria" w:hAnsi="Cambria"/>
          <w:lang w:val="ru-RU"/>
        </w:rPr>
        <w:t xml:space="preserve"> </w:t>
      </w:r>
      <w:r w:rsidRPr="00867C74">
        <w:rPr>
          <w:rFonts w:ascii="Cambria" w:hAnsi="Cambria"/>
        </w:rPr>
        <w:t>authorisation</w:t>
      </w:r>
      <w:r w:rsidR="004715E5" w:rsidRPr="00C55805">
        <w:rPr>
          <w:rFonts w:ascii="Cambria" w:hAnsi="Cambria"/>
          <w:lang w:val="ru-RU"/>
        </w:rPr>
        <w:t xml:space="preserve"> (</w:t>
      </w:r>
      <w:r w:rsidR="00AF7FAE" w:rsidRPr="00867C74">
        <w:rPr>
          <w:rFonts w:ascii="Cambria" w:hAnsi="Cambria"/>
        </w:rPr>
        <w:t>the</w:t>
      </w:r>
      <w:r w:rsidR="00AF7FAE" w:rsidRPr="00C55805">
        <w:rPr>
          <w:rFonts w:ascii="Cambria" w:hAnsi="Cambria"/>
          <w:lang w:val="ru-RU"/>
        </w:rPr>
        <w:t xml:space="preserve"> </w:t>
      </w:r>
      <w:r w:rsidR="004715E5" w:rsidRPr="00867C74">
        <w:rPr>
          <w:rFonts w:ascii="Cambria" w:hAnsi="Cambria"/>
        </w:rPr>
        <w:t>same</w:t>
      </w:r>
      <w:r w:rsidR="004715E5" w:rsidRPr="00C55805">
        <w:rPr>
          <w:rFonts w:ascii="Cambria" w:hAnsi="Cambria"/>
          <w:lang w:val="ru-RU"/>
        </w:rPr>
        <w:t xml:space="preserve"> </w:t>
      </w:r>
      <w:r w:rsidR="004715E5" w:rsidRPr="00867C74">
        <w:rPr>
          <w:rFonts w:ascii="Cambria" w:hAnsi="Cambria"/>
        </w:rPr>
        <w:t>individual</w:t>
      </w:r>
      <w:r w:rsidR="004715E5" w:rsidRPr="00C55805">
        <w:rPr>
          <w:rFonts w:ascii="Cambria" w:hAnsi="Cambria"/>
          <w:lang w:val="ru-RU"/>
        </w:rPr>
        <w:t xml:space="preserve"> </w:t>
      </w:r>
      <w:r w:rsidR="004715E5" w:rsidRPr="00867C74">
        <w:rPr>
          <w:rFonts w:ascii="Cambria" w:hAnsi="Cambria"/>
        </w:rPr>
        <w:t>cannot</w:t>
      </w:r>
      <w:r w:rsidR="004715E5" w:rsidRPr="00C55805">
        <w:rPr>
          <w:rFonts w:ascii="Cambria" w:hAnsi="Cambria"/>
          <w:lang w:val="ru-RU"/>
        </w:rPr>
        <w:t xml:space="preserve"> </w:t>
      </w:r>
      <w:r w:rsidR="004715E5" w:rsidRPr="00867C74">
        <w:rPr>
          <w:rFonts w:ascii="Cambria" w:hAnsi="Cambria"/>
        </w:rPr>
        <w:t>be</w:t>
      </w:r>
      <w:r w:rsidR="004715E5" w:rsidRPr="00C55805">
        <w:rPr>
          <w:rFonts w:ascii="Cambria" w:hAnsi="Cambria"/>
          <w:lang w:val="ru-RU"/>
        </w:rPr>
        <w:t xml:space="preserve"> </w:t>
      </w:r>
      <w:r w:rsidR="004715E5" w:rsidRPr="00867C74">
        <w:rPr>
          <w:rFonts w:ascii="Cambria" w:hAnsi="Cambria"/>
        </w:rPr>
        <w:t>authorised</w:t>
      </w:r>
      <w:r w:rsidR="004715E5" w:rsidRPr="00C55805">
        <w:rPr>
          <w:rFonts w:ascii="Cambria" w:hAnsi="Cambria"/>
          <w:lang w:val="ru-RU"/>
        </w:rPr>
        <w:t xml:space="preserve"> </w:t>
      </w:r>
      <w:r w:rsidR="004715E5" w:rsidRPr="00867C74">
        <w:rPr>
          <w:rFonts w:ascii="Cambria" w:hAnsi="Cambria"/>
        </w:rPr>
        <w:t>by</w:t>
      </w:r>
      <w:r w:rsidR="004715E5" w:rsidRPr="00C55805">
        <w:rPr>
          <w:rFonts w:ascii="Cambria" w:hAnsi="Cambria"/>
          <w:lang w:val="ru-RU"/>
        </w:rPr>
        <w:t xml:space="preserve"> </w:t>
      </w:r>
      <w:r w:rsidR="004715E5" w:rsidRPr="00867C74">
        <w:rPr>
          <w:rFonts w:ascii="Cambria" w:hAnsi="Cambria"/>
        </w:rPr>
        <w:t>two</w:t>
      </w:r>
      <w:r w:rsidR="004715E5" w:rsidRPr="00C55805">
        <w:rPr>
          <w:rFonts w:ascii="Cambria" w:hAnsi="Cambria"/>
          <w:lang w:val="ru-RU"/>
        </w:rPr>
        <w:t xml:space="preserve"> </w:t>
      </w:r>
      <w:r w:rsidR="004715E5" w:rsidRPr="00867C74">
        <w:rPr>
          <w:rFonts w:ascii="Cambria" w:hAnsi="Cambria"/>
        </w:rPr>
        <w:t>different</w:t>
      </w:r>
      <w:r w:rsidR="004715E5" w:rsidRPr="00C55805">
        <w:rPr>
          <w:rFonts w:ascii="Cambria" w:hAnsi="Cambria"/>
          <w:lang w:val="ru-RU"/>
        </w:rPr>
        <w:t xml:space="preserve"> </w:t>
      </w:r>
      <w:r w:rsidR="004715E5" w:rsidRPr="00867C74">
        <w:rPr>
          <w:rFonts w:ascii="Cambria" w:hAnsi="Cambria"/>
        </w:rPr>
        <w:t>firms</w:t>
      </w:r>
      <w:r w:rsidR="004715E5" w:rsidRPr="00C55805">
        <w:rPr>
          <w:rFonts w:ascii="Cambria" w:hAnsi="Cambria"/>
          <w:lang w:val="ru-RU"/>
        </w:rPr>
        <w:t>)</w:t>
      </w:r>
      <w:r w:rsidR="00C55805" w:rsidRPr="00C55805">
        <w:rPr>
          <w:rFonts w:ascii="Cambria" w:hAnsi="Cambria"/>
          <w:lang w:val="ru-RU"/>
        </w:rPr>
        <w:t>/</w:t>
      </w:r>
      <w:r w:rsidR="00C55805" w:rsidRPr="00C55805">
        <w:rPr>
          <w:rFonts w:ascii="Cambria" w:hAnsi="Cambria"/>
          <w:color w:val="auto"/>
          <w:lang w:val="ru-RU"/>
        </w:rPr>
        <w:t xml:space="preserve"> </w:t>
      </w:r>
      <w:r w:rsidR="00C55805" w:rsidRPr="00E50B2F">
        <w:rPr>
          <w:rFonts w:ascii="Cambria" w:hAnsi="Cambria"/>
          <w:color w:val="0070C0"/>
          <w:lang w:val="ru-RU"/>
        </w:rPr>
        <w:t>Письменная</w:t>
      </w:r>
      <w:r w:rsidR="00C55805" w:rsidRPr="00C55805">
        <w:rPr>
          <w:rFonts w:ascii="Cambria" w:hAnsi="Cambria"/>
          <w:color w:val="002060"/>
          <w:lang w:val="ru-RU"/>
        </w:rPr>
        <w:t xml:space="preserve"> </w:t>
      </w:r>
      <w:r w:rsidR="00C55805" w:rsidRPr="00E50B2F">
        <w:rPr>
          <w:rFonts w:ascii="Cambria" w:hAnsi="Cambria"/>
          <w:color w:val="0070C0"/>
          <w:lang w:val="ru-RU"/>
        </w:rPr>
        <w:t>авторизация</w:t>
      </w:r>
      <w:r w:rsidR="00C55805" w:rsidRPr="00C55805">
        <w:rPr>
          <w:rFonts w:ascii="Cambria" w:hAnsi="Cambria"/>
          <w:color w:val="002060"/>
          <w:lang w:val="ru-RU"/>
        </w:rPr>
        <w:t xml:space="preserve"> (</w:t>
      </w:r>
      <w:r w:rsidR="00C55805" w:rsidRPr="00E50B2F">
        <w:rPr>
          <w:rFonts w:ascii="Cambria" w:hAnsi="Cambria"/>
          <w:color w:val="0070C0"/>
          <w:lang w:val="ru-RU"/>
        </w:rPr>
        <w:t>одно</w:t>
      </w:r>
      <w:r w:rsidR="00C55805" w:rsidRPr="00C55805">
        <w:rPr>
          <w:rFonts w:ascii="Cambria" w:hAnsi="Cambria"/>
          <w:color w:val="002060"/>
          <w:lang w:val="ru-RU"/>
        </w:rPr>
        <w:t xml:space="preserve"> </w:t>
      </w:r>
      <w:r w:rsidR="00C55805" w:rsidRPr="00E50B2F">
        <w:rPr>
          <w:rFonts w:ascii="Cambria" w:hAnsi="Cambria"/>
          <w:color w:val="0070C0"/>
          <w:lang w:val="ru-RU"/>
        </w:rPr>
        <w:t>и</w:t>
      </w:r>
      <w:r w:rsidR="00C55805" w:rsidRPr="00C55805">
        <w:rPr>
          <w:rFonts w:ascii="Cambria" w:hAnsi="Cambria"/>
          <w:color w:val="002060"/>
          <w:lang w:val="ru-RU"/>
        </w:rPr>
        <w:t xml:space="preserve"> </w:t>
      </w:r>
      <w:r w:rsidR="00C55805" w:rsidRPr="00E50B2F">
        <w:rPr>
          <w:rFonts w:ascii="Cambria" w:hAnsi="Cambria"/>
          <w:color w:val="0070C0"/>
          <w:lang w:val="ru-RU"/>
        </w:rPr>
        <w:t>то</w:t>
      </w:r>
      <w:r w:rsidR="00C55805" w:rsidRPr="00C55805">
        <w:rPr>
          <w:rFonts w:ascii="Cambria" w:hAnsi="Cambria"/>
          <w:color w:val="002060"/>
          <w:lang w:val="ru-RU"/>
        </w:rPr>
        <w:t xml:space="preserve"> </w:t>
      </w:r>
      <w:r w:rsidR="00C55805" w:rsidRPr="00E50B2F">
        <w:rPr>
          <w:rFonts w:ascii="Cambria" w:hAnsi="Cambria"/>
          <w:color w:val="0070C0"/>
          <w:lang w:val="ru-RU"/>
        </w:rPr>
        <w:t>же</w:t>
      </w:r>
      <w:r w:rsidR="00C55805" w:rsidRPr="00C55805">
        <w:rPr>
          <w:rFonts w:ascii="Cambria" w:hAnsi="Cambria"/>
          <w:color w:val="002060"/>
          <w:lang w:val="ru-RU"/>
        </w:rPr>
        <w:t xml:space="preserve"> </w:t>
      </w:r>
      <w:r w:rsidR="00C55805" w:rsidRPr="00E50B2F">
        <w:rPr>
          <w:rFonts w:ascii="Cambria" w:hAnsi="Cambria"/>
          <w:color w:val="0070C0"/>
          <w:lang w:val="ru-RU"/>
        </w:rPr>
        <w:t>лицо</w:t>
      </w:r>
      <w:r w:rsidR="00C55805" w:rsidRPr="00C55805">
        <w:rPr>
          <w:rFonts w:ascii="Cambria" w:hAnsi="Cambria"/>
          <w:color w:val="002060"/>
          <w:lang w:val="ru-RU"/>
        </w:rPr>
        <w:t xml:space="preserve"> </w:t>
      </w:r>
      <w:r w:rsidR="00C55805" w:rsidRPr="00E50B2F">
        <w:rPr>
          <w:rFonts w:ascii="Cambria" w:hAnsi="Cambria"/>
          <w:color w:val="0070C0"/>
          <w:lang w:val="ru-RU"/>
        </w:rPr>
        <w:t>не</w:t>
      </w:r>
      <w:r w:rsidR="00C55805" w:rsidRPr="00C55805">
        <w:rPr>
          <w:rFonts w:ascii="Cambria" w:hAnsi="Cambria"/>
          <w:color w:val="002060"/>
          <w:lang w:val="ru-RU"/>
        </w:rPr>
        <w:t xml:space="preserve"> </w:t>
      </w:r>
      <w:r w:rsidR="00C55805" w:rsidRPr="00E50B2F">
        <w:rPr>
          <w:rFonts w:ascii="Cambria" w:hAnsi="Cambria"/>
          <w:color w:val="0070C0"/>
          <w:lang w:val="ru-RU"/>
        </w:rPr>
        <w:t>может</w:t>
      </w:r>
      <w:r w:rsidR="00C55805" w:rsidRPr="00C55805">
        <w:rPr>
          <w:rFonts w:ascii="Cambria" w:hAnsi="Cambria"/>
          <w:color w:val="002060"/>
          <w:lang w:val="ru-RU"/>
        </w:rPr>
        <w:t xml:space="preserve"> </w:t>
      </w:r>
      <w:r w:rsidR="00C55805" w:rsidRPr="00E50B2F">
        <w:rPr>
          <w:rFonts w:ascii="Cambria" w:hAnsi="Cambria"/>
          <w:color w:val="0070C0"/>
          <w:lang w:val="ru-RU"/>
        </w:rPr>
        <w:t>быть</w:t>
      </w:r>
      <w:r w:rsidR="00C55805" w:rsidRPr="00C55805">
        <w:rPr>
          <w:rFonts w:ascii="Cambria" w:hAnsi="Cambria"/>
          <w:color w:val="002060"/>
          <w:lang w:val="ru-RU"/>
        </w:rPr>
        <w:t xml:space="preserve"> </w:t>
      </w:r>
      <w:r w:rsidR="00C55805" w:rsidRPr="00E50B2F">
        <w:rPr>
          <w:rFonts w:ascii="Cambria" w:hAnsi="Cambria"/>
          <w:color w:val="0070C0"/>
          <w:lang w:val="ru-RU"/>
        </w:rPr>
        <w:t>уполномочено</w:t>
      </w:r>
      <w:r w:rsidR="00C55805" w:rsidRPr="00C55805">
        <w:rPr>
          <w:rFonts w:ascii="Cambria" w:hAnsi="Cambria"/>
          <w:color w:val="002060"/>
          <w:lang w:val="ru-RU"/>
        </w:rPr>
        <w:t xml:space="preserve"> </w:t>
      </w:r>
      <w:r w:rsidR="00C55805" w:rsidRPr="00E50B2F">
        <w:rPr>
          <w:rFonts w:ascii="Cambria" w:hAnsi="Cambria"/>
          <w:color w:val="0070C0"/>
          <w:lang w:val="ru-RU"/>
        </w:rPr>
        <w:t>двумя</w:t>
      </w:r>
      <w:r w:rsidR="00C55805" w:rsidRPr="00C55805">
        <w:rPr>
          <w:rFonts w:ascii="Cambria" w:hAnsi="Cambria"/>
          <w:color w:val="002060"/>
          <w:lang w:val="ru-RU"/>
        </w:rPr>
        <w:t xml:space="preserve"> </w:t>
      </w:r>
      <w:r w:rsidR="00C55805" w:rsidRPr="00E50B2F">
        <w:rPr>
          <w:rFonts w:ascii="Cambria" w:hAnsi="Cambria"/>
          <w:color w:val="0070C0"/>
          <w:lang w:val="ru-RU"/>
        </w:rPr>
        <w:t>разными</w:t>
      </w:r>
      <w:r w:rsidR="00C55805" w:rsidRPr="00C55805">
        <w:rPr>
          <w:rFonts w:ascii="Cambria" w:hAnsi="Cambria"/>
          <w:color w:val="002060"/>
          <w:lang w:val="ru-RU"/>
        </w:rPr>
        <w:t xml:space="preserve"> </w:t>
      </w:r>
      <w:r w:rsidR="00C55805" w:rsidRPr="00E50B2F">
        <w:rPr>
          <w:rFonts w:ascii="Cambria" w:hAnsi="Cambria"/>
          <w:color w:val="0070C0"/>
          <w:lang w:val="ru-RU"/>
        </w:rPr>
        <w:t>компаниями</w:t>
      </w:r>
      <w:r w:rsidR="00C55805" w:rsidRPr="00C55805">
        <w:rPr>
          <w:rFonts w:ascii="Cambria" w:hAnsi="Cambria"/>
          <w:color w:val="002060"/>
          <w:lang w:val="ru-RU"/>
        </w:rPr>
        <w:t>)</w:t>
      </w:r>
      <w:r w:rsidR="005B181F" w:rsidRPr="00C55805">
        <w:rPr>
          <w:rFonts w:ascii="Cambria" w:hAnsi="Cambria"/>
          <w:color w:val="002060"/>
          <w:lang w:val="ru-RU"/>
        </w:rPr>
        <w:t>.</w:t>
      </w:r>
      <w:bookmarkStart w:id="96" w:name="_Hlk217655717"/>
    </w:p>
    <w:p w14:paraId="1DAEC330" w14:textId="3E2E3C12" w:rsidR="00B278A7" w:rsidRPr="00FB5410" w:rsidRDefault="00B278A7" w:rsidP="00FB5410">
      <w:pPr>
        <w:pStyle w:val="berschriftabc"/>
        <w:numPr>
          <w:ilvl w:val="0"/>
          <w:numId w:val="21"/>
        </w:numPr>
        <w:spacing w:line="276" w:lineRule="auto"/>
        <w:ind w:left="993" w:hanging="295"/>
        <w:rPr>
          <w:rFonts w:ascii="Cambria" w:hAnsi="Cambria"/>
          <w:lang w:val="ru-RU"/>
        </w:rPr>
      </w:pPr>
      <w:r w:rsidRPr="00B278A7">
        <w:rPr>
          <w:rFonts w:ascii="Cambria" w:hAnsi="Cambria"/>
          <w:color w:val="auto"/>
          <w:lang w:val="en-US"/>
        </w:rPr>
        <w:t xml:space="preserve">Company profile </w:t>
      </w:r>
      <w:r>
        <w:rPr>
          <w:rFonts w:ascii="Cambria" w:hAnsi="Cambria"/>
          <w:color w:val="002060"/>
          <w:lang w:val="en-US"/>
        </w:rPr>
        <w:t xml:space="preserve">/ </w:t>
      </w:r>
      <w:r w:rsidRPr="00087463">
        <w:rPr>
          <w:rFonts w:ascii="Cambria" w:hAnsi="Cambria"/>
          <w:color w:val="0070C0"/>
          <w:lang w:val="ru-RU"/>
        </w:rPr>
        <w:t xml:space="preserve">Профиль компании </w:t>
      </w:r>
    </w:p>
    <w:p w14:paraId="71509286" w14:textId="77777777" w:rsidR="00116EBC" w:rsidRPr="00650806" w:rsidRDefault="00FB5410" w:rsidP="00116EBC">
      <w:pPr>
        <w:pStyle w:val="berschriftabc"/>
        <w:numPr>
          <w:ilvl w:val="0"/>
          <w:numId w:val="21"/>
        </w:numPr>
        <w:spacing w:line="276" w:lineRule="auto"/>
        <w:ind w:left="993" w:hanging="295"/>
        <w:rPr>
          <w:rFonts w:ascii="Cambria" w:hAnsi="Cambria"/>
          <w:lang w:val="ru-RU"/>
        </w:rPr>
      </w:pPr>
      <w:bookmarkStart w:id="97" w:name="_Hlk217657172"/>
      <w:r w:rsidRPr="00F90317">
        <w:rPr>
          <w:rFonts w:ascii="Cambria" w:eastAsia="Arial Unicode MS" w:hAnsi="Cambria" w:cs="Arial Unicode MS"/>
          <w:bdr w:val="none" w:sz="0" w:space="0" w:color="auto"/>
        </w:rPr>
        <w:t xml:space="preserve">A legitimate bank account / </w:t>
      </w:r>
      <w:proofErr w:type="spellStart"/>
      <w:r w:rsidRPr="00FB5410">
        <w:rPr>
          <w:rFonts w:ascii="Cambria" w:eastAsia="Arial Unicode MS" w:hAnsi="Cambria" w:cs="Arial Unicode MS"/>
          <w:color w:val="0070C0"/>
          <w:bdr w:val="none" w:sz="0" w:space="0" w:color="auto"/>
          <w:lang w:val="de-DE"/>
        </w:rPr>
        <w:t>Легальный</w:t>
      </w:r>
      <w:proofErr w:type="spellEnd"/>
      <w:r w:rsidRPr="00F90317">
        <w:rPr>
          <w:rFonts w:ascii="Cambria" w:eastAsia="Arial Unicode MS" w:hAnsi="Cambria" w:cs="Arial Unicode MS"/>
          <w:color w:val="0070C0"/>
          <w:bdr w:val="none" w:sz="0" w:space="0" w:color="auto"/>
        </w:rPr>
        <w:t xml:space="preserve"> </w:t>
      </w:r>
      <w:proofErr w:type="spellStart"/>
      <w:r w:rsidRPr="00FB5410">
        <w:rPr>
          <w:rFonts w:ascii="Cambria" w:eastAsia="Arial Unicode MS" w:hAnsi="Cambria" w:cs="Arial Unicode MS"/>
          <w:color w:val="0070C0"/>
          <w:bdr w:val="none" w:sz="0" w:space="0" w:color="auto"/>
          <w:lang w:val="de-DE"/>
        </w:rPr>
        <w:t>банковский</w:t>
      </w:r>
      <w:proofErr w:type="spellEnd"/>
      <w:r w:rsidRPr="00F90317">
        <w:rPr>
          <w:rFonts w:ascii="Cambria" w:eastAsia="Arial Unicode MS" w:hAnsi="Cambria" w:cs="Arial Unicode MS"/>
          <w:color w:val="0070C0"/>
          <w:bdr w:val="none" w:sz="0" w:space="0" w:color="auto"/>
        </w:rPr>
        <w:t xml:space="preserve"> </w:t>
      </w:r>
      <w:proofErr w:type="spellStart"/>
      <w:r w:rsidRPr="00FB5410">
        <w:rPr>
          <w:rFonts w:ascii="Cambria" w:eastAsia="Arial Unicode MS" w:hAnsi="Cambria" w:cs="Arial Unicode MS"/>
          <w:color w:val="0070C0"/>
          <w:bdr w:val="none" w:sz="0" w:space="0" w:color="auto"/>
          <w:lang w:val="de-DE"/>
        </w:rPr>
        <w:t>счет</w:t>
      </w:r>
      <w:proofErr w:type="spellEnd"/>
      <w:r w:rsidRPr="00F90317">
        <w:rPr>
          <w:rFonts w:ascii="Cambria" w:eastAsia="Arial Unicode MS" w:hAnsi="Cambria" w:cs="Arial Unicode MS"/>
          <w:color w:val="0070C0"/>
          <w:bdr w:val="none" w:sz="0" w:space="0" w:color="auto"/>
        </w:rPr>
        <w:t xml:space="preserve"> </w:t>
      </w:r>
      <w:bookmarkEnd w:id="96"/>
    </w:p>
    <w:p w14:paraId="46887B7C" w14:textId="32A901DC" w:rsidR="00116EBC" w:rsidRPr="00087463" w:rsidRDefault="00116EBC" w:rsidP="00650806">
      <w:pPr>
        <w:pStyle w:val="berschriftabc"/>
        <w:numPr>
          <w:ilvl w:val="0"/>
          <w:numId w:val="21"/>
        </w:numPr>
        <w:spacing w:line="276" w:lineRule="auto"/>
        <w:ind w:left="993" w:hanging="295"/>
        <w:rPr>
          <w:rFonts w:ascii="Cambria" w:hAnsi="Cambria"/>
          <w:color w:val="0070C0"/>
          <w:lang w:val="ru-RU"/>
        </w:rPr>
      </w:pPr>
      <w:proofErr w:type="spellStart"/>
      <w:r w:rsidRPr="00650806">
        <w:rPr>
          <w:rFonts w:ascii="Cambria" w:hAnsi="Cambria"/>
          <w:lang w:val="ru-RU"/>
        </w:rPr>
        <w:t>Copy</w:t>
      </w:r>
      <w:proofErr w:type="spellEnd"/>
      <w:r w:rsidRPr="00650806">
        <w:rPr>
          <w:rFonts w:ascii="Cambria" w:hAnsi="Cambria"/>
          <w:lang w:val="ru-RU"/>
        </w:rPr>
        <w:t xml:space="preserve"> </w:t>
      </w:r>
      <w:proofErr w:type="spellStart"/>
      <w:r w:rsidRPr="00650806">
        <w:rPr>
          <w:rFonts w:ascii="Cambria" w:hAnsi="Cambria"/>
          <w:lang w:val="ru-RU"/>
        </w:rPr>
        <w:t>of</w:t>
      </w:r>
      <w:proofErr w:type="spellEnd"/>
      <w:r w:rsidRPr="00650806">
        <w:rPr>
          <w:rFonts w:ascii="Cambria" w:hAnsi="Cambria"/>
          <w:lang w:val="ru-RU"/>
        </w:rPr>
        <w:t xml:space="preserve"> </w:t>
      </w:r>
      <w:proofErr w:type="spellStart"/>
      <w:r w:rsidRPr="00650806">
        <w:rPr>
          <w:rFonts w:ascii="Cambria" w:hAnsi="Cambria"/>
          <w:lang w:val="ru-RU"/>
        </w:rPr>
        <w:t>the</w:t>
      </w:r>
      <w:proofErr w:type="spellEnd"/>
      <w:r w:rsidRPr="00650806">
        <w:rPr>
          <w:rFonts w:ascii="Cambria" w:hAnsi="Cambria"/>
          <w:lang w:val="ru-RU"/>
        </w:rPr>
        <w:t xml:space="preserve"> </w:t>
      </w:r>
      <w:proofErr w:type="spellStart"/>
      <w:r w:rsidRPr="00650806">
        <w:rPr>
          <w:rFonts w:ascii="Cambria" w:hAnsi="Cambria"/>
          <w:lang w:val="ru-RU"/>
        </w:rPr>
        <w:t>taxpayer</w:t>
      </w:r>
      <w:proofErr w:type="spellEnd"/>
      <w:r w:rsidRPr="00650806">
        <w:rPr>
          <w:rFonts w:ascii="Cambria" w:hAnsi="Cambria"/>
          <w:lang w:val="ru-RU"/>
        </w:rPr>
        <w:t xml:space="preserve"> </w:t>
      </w:r>
      <w:proofErr w:type="spellStart"/>
      <w:r w:rsidRPr="00650806">
        <w:rPr>
          <w:rFonts w:ascii="Cambria" w:hAnsi="Cambria"/>
          <w:lang w:val="ru-RU"/>
        </w:rPr>
        <w:t>registration</w:t>
      </w:r>
      <w:proofErr w:type="spellEnd"/>
      <w:r w:rsidRPr="00650806">
        <w:rPr>
          <w:rFonts w:ascii="Cambria" w:hAnsi="Cambria"/>
          <w:lang w:val="ru-RU"/>
        </w:rPr>
        <w:t xml:space="preserve"> </w:t>
      </w:r>
      <w:proofErr w:type="spellStart"/>
      <w:r w:rsidRPr="00650806">
        <w:rPr>
          <w:rFonts w:ascii="Cambria" w:hAnsi="Cambria"/>
          <w:lang w:val="ru-RU"/>
        </w:rPr>
        <w:t>card</w:t>
      </w:r>
      <w:proofErr w:type="spellEnd"/>
      <w:r w:rsidRPr="00650806">
        <w:rPr>
          <w:rFonts w:ascii="Cambria" w:hAnsi="Cambria"/>
          <w:lang w:val="ru-RU"/>
        </w:rPr>
        <w:t xml:space="preserve"> / </w:t>
      </w:r>
      <w:proofErr w:type="spellStart"/>
      <w:r w:rsidRPr="00650806">
        <w:rPr>
          <w:rFonts w:ascii="Cambria" w:hAnsi="Cambria"/>
          <w:lang w:val="ru-RU"/>
        </w:rPr>
        <w:t>tax</w:t>
      </w:r>
      <w:proofErr w:type="spellEnd"/>
      <w:r w:rsidRPr="00650806">
        <w:rPr>
          <w:rFonts w:ascii="Cambria" w:hAnsi="Cambria"/>
          <w:lang w:val="ru-RU"/>
        </w:rPr>
        <w:t xml:space="preserve"> </w:t>
      </w:r>
      <w:proofErr w:type="spellStart"/>
      <w:r w:rsidRPr="00650806">
        <w:rPr>
          <w:rFonts w:ascii="Cambria" w:hAnsi="Cambria"/>
          <w:lang w:val="ru-RU"/>
        </w:rPr>
        <w:t>registration</w:t>
      </w:r>
      <w:proofErr w:type="spellEnd"/>
      <w:r w:rsidRPr="00650806">
        <w:rPr>
          <w:rFonts w:ascii="Cambria" w:hAnsi="Cambria"/>
          <w:lang w:val="ru-RU"/>
        </w:rPr>
        <w:t xml:space="preserve"> </w:t>
      </w:r>
      <w:proofErr w:type="spellStart"/>
      <w:r w:rsidRPr="00650806">
        <w:rPr>
          <w:rFonts w:ascii="Cambria" w:hAnsi="Cambria"/>
          <w:lang w:val="ru-RU"/>
        </w:rPr>
        <w:t>document</w:t>
      </w:r>
      <w:proofErr w:type="spellEnd"/>
      <w:r w:rsidRPr="00650806">
        <w:rPr>
          <w:rFonts w:ascii="Cambria" w:hAnsi="Cambria"/>
          <w:lang w:val="ru-RU"/>
        </w:rPr>
        <w:t xml:space="preserve">, </w:t>
      </w:r>
      <w:proofErr w:type="spellStart"/>
      <w:r w:rsidRPr="00650806">
        <w:rPr>
          <w:rFonts w:ascii="Cambria" w:hAnsi="Cambria"/>
          <w:lang w:val="ru-RU"/>
        </w:rPr>
        <w:t>including</w:t>
      </w:r>
      <w:proofErr w:type="spellEnd"/>
      <w:r w:rsidRPr="00650806">
        <w:rPr>
          <w:rFonts w:ascii="Cambria" w:hAnsi="Cambria"/>
          <w:lang w:val="ru-RU"/>
        </w:rPr>
        <w:t xml:space="preserve"> </w:t>
      </w:r>
      <w:proofErr w:type="spellStart"/>
      <w:r w:rsidRPr="00650806">
        <w:rPr>
          <w:rFonts w:ascii="Cambria" w:hAnsi="Cambria"/>
          <w:lang w:val="ru-RU"/>
        </w:rPr>
        <w:t>information</w:t>
      </w:r>
      <w:proofErr w:type="spellEnd"/>
      <w:r w:rsidRPr="00650806">
        <w:rPr>
          <w:rFonts w:ascii="Cambria" w:hAnsi="Cambria"/>
          <w:lang w:val="ru-RU"/>
        </w:rPr>
        <w:t xml:space="preserve"> </w:t>
      </w:r>
      <w:proofErr w:type="spellStart"/>
      <w:r w:rsidRPr="00650806">
        <w:rPr>
          <w:rFonts w:ascii="Cambria" w:hAnsi="Cambria"/>
          <w:lang w:val="ru-RU"/>
        </w:rPr>
        <w:t>on</w:t>
      </w:r>
      <w:proofErr w:type="spellEnd"/>
      <w:r w:rsidRPr="00650806">
        <w:rPr>
          <w:rFonts w:ascii="Cambria" w:hAnsi="Cambria"/>
          <w:lang w:val="ru-RU"/>
        </w:rPr>
        <w:t xml:space="preserve"> VAT </w:t>
      </w:r>
      <w:proofErr w:type="spellStart"/>
      <w:r w:rsidRPr="00650806">
        <w:rPr>
          <w:rFonts w:ascii="Cambria" w:hAnsi="Cambria"/>
          <w:lang w:val="ru-RU"/>
        </w:rPr>
        <w:t>registration</w:t>
      </w:r>
      <w:proofErr w:type="spellEnd"/>
      <w:r w:rsidR="00087463" w:rsidRPr="00087463">
        <w:rPr>
          <w:rFonts w:ascii="Cambria" w:hAnsi="Cambria"/>
          <w:lang w:val="ru-RU"/>
        </w:rPr>
        <w:t xml:space="preserve"> </w:t>
      </w:r>
      <w:r w:rsidR="00087463">
        <w:rPr>
          <w:rFonts w:ascii="Cambria" w:hAnsi="Cambria"/>
          <w:lang w:val="en-US"/>
        </w:rPr>
        <w:t>Forms</w:t>
      </w:r>
      <w:r w:rsidR="00087463" w:rsidRPr="00087463">
        <w:rPr>
          <w:rFonts w:ascii="Cambria" w:hAnsi="Cambria"/>
          <w:lang w:val="ru-RU"/>
        </w:rPr>
        <w:t xml:space="preserve"> </w:t>
      </w:r>
      <w:r w:rsidR="00087463">
        <w:rPr>
          <w:rFonts w:ascii="Cambria" w:hAnsi="Cambria"/>
          <w:lang w:val="en-US"/>
        </w:rPr>
        <w:t>STI</w:t>
      </w:r>
      <w:r w:rsidR="00087463" w:rsidRPr="00087463">
        <w:rPr>
          <w:rFonts w:ascii="Cambria" w:hAnsi="Cambria"/>
          <w:lang w:val="ru-RU"/>
        </w:rPr>
        <w:t xml:space="preserve">-024 </w:t>
      </w:r>
      <w:r w:rsidR="00087463">
        <w:rPr>
          <w:rFonts w:ascii="Cambria" w:hAnsi="Cambria"/>
          <w:lang w:val="en-US"/>
        </w:rPr>
        <w:t>and</w:t>
      </w:r>
      <w:r w:rsidR="00087463" w:rsidRPr="00087463">
        <w:rPr>
          <w:rFonts w:ascii="Cambria" w:hAnsi="Cambria"/>
          <w:lang w:val="ru-RU"/>
        </w:rPr>
        <w:t xml:space="preserve"> </w:t>
      </w:r>
      <w:r w:rsidR="00087463">
        <w:rPr>
          <w:rFonts w:ascii="Cambria" w:hAnsi="Cambria"/>
          <w:lang w:val="en-US"/>
        </w:rPr>
        <w:t>STI</w:t>
      </w:r>
      <w:r w:rsidR="00087463" w:rsidRPr="00087463">
        <w:rPr>
          <w:rFonts w:ascii="Cambria" w:hAnsi="Cambria"/>
          <w:lang w:val="ru-RU"/>
        </w:rPr>
        <w:t>-025</w:t>
      </w:r>
      <w:r w:rsidRPr="00650806">
        <w:rPr>
          <w:rFonts w:ascii="Cambria" w:hAnsi="Cambria"/>
          <w:lang w:val="ru-RU"/>
        </w:rPr>
        <w:t xml:space="preserve">/ </w:t>
      </w:r>
      <w:r w:rsidRPr="00087463">
        <w:rPr>
          <w:rFonts w:ascii="Cambria" w:hAnsi="Cambria"/>
          <w:color w:val="0070C0"/>
          <w:lang w:val="ru-RU"/>
        </w:rPr>
        <w:t>Копия регистрационной карточки налогоплательщика / документа о налоговой регистрации, включая сведения о регистрации по НДС</w:t>
      </w:r>
      <w:r w:rsidR="00087463">
        <w:rPr>
          <w:rFonts w:ascii="Cambria" w:hAnsi="Cambria"/>
          <w:color w:val="0070C0"/>
          <w:lang w:val="ru-RU"/>
        </w:rPr>
        <w:t xml:space="preserve"> Форма </w:t>
      </w:r>
      <w:r w:rsidR="00087463">
        <w:rPr>
          <w:rFonts w:ascii="Cambria" w:hAnsi="Cambria"/>
          <w:color w:val="0070C0"/>
          <w:lang w:val="en-US"/>
        </w:rPr>
        <w:t>STI</w:t>
      </w:r>
      <w:r w:rsidR="00087463" w:rsidRPr="00087463">
        <w:rPr>
          <w:rFonts w:ascii="Cambria" w:hAnsi="Cambria"/>
          <w:color w:val="0070C0"/>
          <w:lang w:val="ru-RU"/>
        </w:rPr>
        <w:t xml:space="preserve">-024 </w:t>
      </w:r>
      <w:r w:rsidR="00087463">
        <w:rPr>
          <w:rFonts w:ascii="Cambria" w:hAnsi="Cambria"/>
          <w:color w:val="0070C0"/>
          <w:lang w:val="ru-RU"/>
        </w:rPr>
        <w:t xml:space="preserve">и </w:t>
      </w:r>
      <w:r w:rsidR="00087463">
        <w:rPr>
          <w:rFonts w:ascii="Cambria" w:hAnsi="Cambria"/>
          <w:color w:val="0070C0"/>
          <w:lang w:val="en-US"/>
        </w:rPr>
        <w:t>STI</w:t>
      </w:r>
      <w:r w:rsidR="00087463" w:rsidRPr="00087463">
        <w:rPr>
          <w:rFonts w:ascii="Cambria" w:hAnsi="Cambria"/>
          <w:color w:val="0070C0"/>
          <w:lang w:val="ru-RU"/>
        </w:rPr>
        <w:t>-025</w:t>
      </w:r>
    </w:p>
    <w:p w14:paraId="5F62217F" w14:textId="68784417" w:rsidR="00874F8F" w:rsidRPr="00DF2D03" w:rsidRDefault="00874F8F" w:rsidP="00606D21">
      <w:pPr>
        <w:pStyle w:val="berschriftabc"/>
        <w:numPr>
          <w:ilvl w:val="0"/>
          <w:numId w:val="21"/>
        </w:numPr>
        <w:shd w:val="clear" w:color="auto" w:fill="FFFFFF" w:themeFill="background1"/>
        <w:spacing w:line="276" w:lineRule="auto"/>
        <w:ind w:left="993" w:hanging="295"/>
        <w:rPr>
          <w:rFonts w:ascii="Cambria" w:eastAsia="Arial Unicode MS" w:hAnsi="Cambria" w:cs="Arial Unicode MS"/>
          <w:color w:val="0070C0"/>
          <w:bdr w:val="none" w:sz="0" w:space="0" w:color="auto"/>
          <w:lang w:val="ru-RU"/>
        </w:rPr>
      </w:pPr>
      <w:r w:rsidRPr="1C66821C">
        <w:rPr>
          <w:rFonts w:asciiTheme="minorHAnsi" w:eastAsiaTheme="minorEastAsia" w:hAnsiTheme="minorHAnsi" w:cstheme="minorBidi"/>
        </w:rPr>
        <w:t>Valid</w:t>
      </w:r>
      <w:r w:rsidRPr="1C66821C">
        <w:rPr>
          <w:rFonts w:asciiTheme="minorHAnsi" w:eastAsiaTheme="minorEastAsia" w:hAnsiTheme="minorHAnsi" w:cstheme="minorBidi"/>
          <w:lang w:val="ru-RU"/>
        </w:rPr>
        <w:t xml:space="preserve"> (</w:t>
      </w:r>
      <w:r w:rsidRPr="1C66821C">
        <w:rPr>
          <w:rFonts w:asciiTheme="minorHAnsi" w:eastAsiaTheme="minorEastAsia" w:hAnsiTheme="minorHAnsi" w:cstheme="minorBidi"/>
        </w:rPr>
        <w:t>effective</w:t>
      </w:r>
      <w:r w:rsidRPr="1C66821C">
        <w:rPr>
          <w:rFonts w:asciiTheme="minorHAnsi" w:eastAsiaTheme="minorEastAsia" w:hAnsiTheme="minorHAnsi" w:cstheme="minorBidi"/>
          <w:lang w:val="ru-RU"/>
        </w:rPr>
        <w:t xml:space="preserve"> </w:t>
      </w:r>
      <w:r w:rsidRPr="1C66821C">
        <w:rPr>
          <w:rFonts w:asciiTheme="minorHAnsi" w:eastAsiaTheme="minorEastAsia" w:hAnsiTheme="minorHAnsi" w:cstheme="minorBidi"/>
        </w:rPr>
        <w:t>as</w:t>
      </w:r>
      <w:r w:rsidRPr="1C66821C">
        <w:rPr>
          <w:rFonts w:asciiTheme="minorHAnsi" w:eastAsiaTheme="minorEastAsia" w:hAnsiTheme="minorHAnsi" w:cstheme="minorBidi"/>
          <w:lang w:val="ru-RU"/>
        </w:rPr>
        <w:t xml:space="preserve"> </w:t>
      </w:r>
      <w:r w:rsidRPr="1C66821C">
        <w:rPr>
          <w:rFonts w:asciiTheme="minorHAnsi" w:eastAsiaTheme="minorEastAsia" w:hAnsiTheme="minorHAnsi" w:cstheme="minorBidi"/>
        </w:rPr>
        <w:t>of</w:t>
      </w:r>
      <w:r w:rsidRPr="1C66821C">
        <w:rPr>
          <w:rFonts w:asciiTheme="minorHAnsi" w:eastAsiaTheme="minorEastAsia" w:hAnsiTheme="minorHAnsi" w:cstheme="minorBidi"/>
          <w:lang w:val="ru-RU"/>
        </w:rPr>
        <w:t xml:space="preserve"> </w:t>
      </w:r>
      <w:r w:rsidRPr="1C66821C">
        <w:rPr>
          <w:rFonts w:asciiTheme="minorHAnsi" w:eastAsiaTheme="minorEastAsia" w:hAnsiTheme="minorHAnsi" w:cstheme="minorBidi"/>
        </w:rPr>
        <w:t>the</w:t>
      </w:r>
      <w:r w:rsidRPr="1C66821C">
        <w:rPr>
          <w:rFonts w:asciiTheme="minorHAnsi" w:eastAsiaTheme="minorEastAsia" w:hAnsiTheme="minorHAnsi" w:cstheme="minorBidi"/>
          <w:lang w:val="ru-RU"/>
        </w:rPr>
        <w:t xml:space="preserve"> </w:t>
      </w:r>
      <w:r w:rsidRPr="1C66821C">
        <w:rPr>
          <w:rFonts w:asciiTheme="minorHAnsi" w:eastAsiaTheme="minorEastAsia" w:hAnsiTheme="minorHAnsi" w:cstheme="minorBidi"/>
        </w:rPr>
        <w:t>date</w:t>
      </w:r>
      <w:r w:rsidRPr="1C66821C">
        <w:rPr>
          <w:rFonts w:asciiTheme="minorHAnsi" w:eastAsiaTheme="minorEastAsia" w:hAnsiTheme="minorHAnsi" w:cstheme="minorBidi"/>
          <w:lang w:val="ru-RU"/>
        </w:rPr>
        <w:t xml:space="preserve"> </w:t>
      </w:r>
      <w:r w:rsidRPr="1C66821C">
        <w:rPr>
          <w:rFonts w:asciiTheme="minorHAnsi" w:eastAsiaTheme="minorEastAsia" w:hAnsiTheme="minorHAnsi" w:cstheme="minorBidi"/>
        </w:rPr>
        <w:t>of</w:t>
      </w:r>
      <w:r w:rsidRPr="1C66821C">
        <w:rPr>
          <w:rFonts w:asciiTheme="minorHAnsi" w:eastAsiaTheme="minorEastAsia" w:hAnsiTheme="minorHAnsi" w:cstheme="minorBidi"/>
          <w:lang w:val="ru-RU"/>
        </w:rPr>
        <w:t xml:space="preserve"> </w:t>
      </w:r>
      <w:r w:rsidRPr="1C66821C">
        <w:rPr>
          <w:rFonts w:asciiTheme="minorHAnsi" w:eastAsiaTheme="minorEastAsia" w:hAnsiTheme="minorHAnsi" w:cstheme="minorBidi"/>
        </w:rPr>
        <w:t>bid</w:t>
      </w:r>
      <w:r w:rsidRPr="1C66821C">
        <w:rPr>
          <w:rFonts w:asciiTheme="minorHAnsi" w:eastAsiaTheme="minorEastAsia" w:hAnsiTheme="minorHAnsi" w:cstheme="minorBidi"/>
          <w:lang w:val="ru-RU"/>
        </w:rPr>
        <w:t xml:space="preserve"> </w:t>
      </w:r>
      <w:proofErr w:type="gramStart"/>
      <w:r w:rsidRPr="1C66821C">
        <w:rPr>
          <w:rFonts w:asciiTheme="minorHAnsi" w:eastAsiaTheme="minorEastAsia" w:hAnsiTheme="minorHAnsi" w:cstheme="minorBidi"/>
        </w:rPr>
        <w:t>submission</w:t>
      </w:r>
      <w:r w:rsidRPr="1C66821C">
        <w:rPr>
          <w:rFonts w:asciiTheme="minorHAnsi" w:eastAsiaTheme="minorEastAsia" w:hAnsiTheme="minorHAnsi" w:cstheme="minorBidi"/>
          <w:lang w:val="ru-RU"/>
        </w:rPr>
        <w:t xml:space="preserve">) </w:t>
      </w:r>
      <w:r w:rsidRPr="1C66821C">
        <w:rPr>
          <w:rFonts w:ascii="Times New Roman" w:eastAsia="Times New Roman" w:hAnsi="Times New Roman" w:cs="Times New Roman"/>
          <w:sz w:val="14"/>
          <w:szCs w:val="14"/>
          <w:lang w:val="ru-RU"/>
        </w:rPr>
        <w:t xml:space="preserve"> </w:t>
      </w:r>
      <w:r w:rsidRPr="1C66821C">
        <w:rPr>
          <w:rFonts w:ascii="Calibri" w:eastAsia="Calibri" w:hAnsi="Calibri" w:cs="Calibri"/>
        </w:rPr>
        <w:t>reference</w:t>
      </w:r>
      <w:proofErr w:type="gramEnd"/>
      <w:r w:rsidRPr="1C66821C">
        <w:rPr>
          <w:rFonts w:ascii="Calibri" w:eastAsia="Calibri" w:hAnsi="Calibri" w:cs="Calibri"/>
          <w:lang w:val="ru-RU"/>
        </w:rPr>
        <w:t xml:space="preserve"> </w:t>
      </w:r>
      <w:r w:rsidRPr="1C66821C">
        <w:rPr>
          <w:rFonts w:ascii="Calibri" w:eastAsia="Calibri" w:hAnsi="Calibri" w:cs="Calibri"/>
        </w:rPr>
        <w:t>from</w:t>
      </w:r>
      <w:r w:rsidRPr="1C66821C">
        <w:rPr>
          <w:rFonts w:ascii="Calibri" w:eastAsia="Calibri" w:hAnsi="Calibri" w:cs="Calibri"/>
          <w:lang w:val="ru-RU"/>
        </w:rPr>
        <w:t xml:space="preserve"> </w:t>
      </w:r>
      <w:r w:rsidRPr="1C66821C">
        <w:rPr>
          <w:rFonts w:ascii="Calibri" w:eastAsia="Calibri" w:hAnsi="Calibri" w:cs="Calibri"/>
        </w:rPr>
        <w:t>the</w:t>
      </w:r>
      <w:r w:rsidRPr="1C66821C">
        <w:rPr>
          <w:rFonts w:ascii="Calibri" w:eastAsia="Calibri" w:hAnsi="Calibri" w:cs="Calibri"/>
          <w:lang w:val="ru-RU"/>
        </w:rPr>
        <w:t xml:space="preserve"> </w:t>
      </w:r>
      <w:r w:rsidRPr="1C66821C">
        <w:rPr>
          <w:rFonts w:ascii="Calibri" w:eastAsia="Calibri" w:hAnsi="Calibri" w:cs="Calibri"/>
        </w:rPr>
        <w:t>state</w:t>
      </w:r>
      <w:r w:rsidRPr="1C66821C">
        <w:rPr>
          <w:rFonts w:ascii="Calibri" w:eastAsia="Calibri" w:hAnsi="Calibri" w:cs="Calibri"/>
          <w:lang w:val="ru-RU"/>
        </w:rPr>
        <w:t xml:space="preserve"> </w:t>
      </w:r>
      <w:r w:rsidRPr="1C66821C">
        <w:rPr>
          <w:rFonts w:ascii="Calibri" w:eastAsia="Calibri" w:hAnsi="Calibri" w:cs="Calibri"/>
        </w:rPr>
        <w:t>tax</w:t>
      </w:r>
      <w:r w:rsidRPr="1C66821C">
        <w:rPr>
          <w:rFonts w:ascii="Calibri" w:eastAsia="Calibri" w:hAnsi="Calibri" w:cs="Calibri"/>
          <w:lang w:val="ru-RU"/>
        </w:rPr>
        <w:t xml:space="preserve"> </w:t>
      </w:r>
      <w:r w:rsidRPr="1C66821C">
        <w:rPr>
          <w:rFonts w:ascii="Calibri" w:eastAsia="Calibri" w:hAnsi="Calibri" w:cs="Calibri"/>
        </w:rPr>
        <w:t>body</w:t>
      </w:r>
      <w:r w:rsidRPr="1C66821C">
        <w:rPr>
          <w:rFonts w:ascii="Calibri" w:eastAsia="Calibri" w:hAnsi="Calibri" w:cs="Calibri"/>
          <w:lang w:val="ru-RU"/>
        </w:rPr>
        <w:t xml:space="preserve"> </w:t>
      </w:r>
      <w:r w:rsidRPr="1C66821C">
        <w:rPr>
          <w:rFonts w:ascii="Calibri" w:eastAsia="Calibri" w:hAnsi="Calibri" w:cs="Calibri"/>
        </w:rPr>
        <w:t>and</w:t>
      </w:r>
      <w:r w:rsidRPr="1C66821C">
        <w:rPr>
          <w:rFonts w:ascii="Calibri" w:eastAsia="Calibri" w:hAnsi="Calibri" w:cs="Calibri"/>
          <w:lang w:val="ru-RU"/>
        </w:rPr>
        <w:t xml:space="preserve"> </w:t>
      </w:r>
      <w:r w:rsidRPr="1C66821C">
        <w:rPr>
          <w:rFonts w:ascii="Calibri" w:eastAsia="Calibri" w:hAnsi="Calibri" w:cs="Calibri"/>
        </w:rPr>
        <w:t>Social</w:t>
      </w:r>
      <w:r w:rsidRPr="1C66821C">
        <w:rPr>
          <w:rFonts w:ascii="Calibri" w:eastAsia="Calibri" w:hAnsi="Calibri" w:cs="Calibri"/>
          <w:lang w:val="ru-RU"/>
        </w:rPr>
        <w:t xml:space="preserve"> </w:t>
      </w:r>
      <w:r w:rsidRPr="1C66821C">
        <w:rPr>
          <w:rFonts w:ascii="Calibri" w:eastAsia="Calibri" w:hAnsi="Calibri" w:cs="Calibri"/>
        </w:rPr>
        <w:t>Fund</w:t>
      </w:r>
      <w:r w:rsidRPr="1C66821C">
        <w:rPr>
          <w:rFonts w:ascii="Calibri" w:eastAsia="Calibri" w:hAnsi="Calibri" w:cs="Calibri"/>
          <w:lang w:val="ru-RU"/>
        </w:rPr>
        <w:t xml:space="preserve"> </w:t>
      </w:r>
      <w:r w:rsidRPr="1C66821C">
        <w:rPr>
          <w:rFonts w:ascii="Calibri" w:eastAsia="Calibri" w:hAnsi="Calibri" w:cs="Calibri"/>
        </w:rPr>
        <w:t>of</w:t>
      </w:r>
      <w:r w:rsidRPr="1C66821C">
        <w:rPr>
          <w:rFonts w:ascii="Calibri" w:eastAsia="Calibri" w:hAnsi="Calibri" w:cs="Calibri"/>
          <w:lang w:val="ru-RU"/>
        </w:rPr>
        <w:t xml:space="preserve"> </w:t>
      </w:r>
      <w:r w:rsidRPr="1C66821C">
        <w:rPr>
          <w:rFonts w:ascii="Calibri" w:eastAsia="Calibri" w:hAnsi="Calibri" w:cs="Calibri"/>
        </w:rPr>
        <w:t>absence</w:t>
      </w:r>
      <w:r w:rsidRPr="1C66821C">
        <w:rPr>
          <w:rFonts w:ascii="Calibri" w:eastAsia="Calibri" w:hAnsi="Calibri" w:cs="Calibri"/>
          <w:lang w:val="ru-RU"/>
        </w:rPr>
        <w:t xml:space="preserve"> </w:t>
      </w:r>
      <w:r w:rsidRPr="1C66821C">
        <w:rPr>
          <w:rFonts w:ascii="Calibri" w:eastAsia="Calibri" w:hAnsi="Calibri" w:cs="Calibri"/>
        </w:rPr>
        <w:t>of</w:t>
      </w:r>
      <w:r w:rsidRPr="1C66821C">
        <w:rPr>
          <w:rFonts w:ascii="Calibri" w:eastAsia="Calibri" w:hAnsi="Calibri" w:cs="Calibri"/>
          <w:lang w:val="ru-RU"/>
        </w:rPr>
        <w:t xml:space="preserve"> </w:t>
      </w:r>
      <w:r w:rsidRPr="1C66821C">
        <w:rPr>
          <w:rFonts w:ascii="Calibri" w:eastAsia="Calibri" w:hAnsi="Calibri" w:cs="Calibri"/>
        </w:rPr>
        <w:t>tax</w:t>
      </w:r>
      <w:r w:rsidRPr="1C66821C">
        <w:rPr>
          <w:rFonts w:ascii="Calibri" w:eastAsia="Calibri" w:hAnsi="Calibri" w:cs="Calibri"/>
          <w:lang w:val="ru-RU"/>
        </w:rPr>
        <w:t xml:space="preserve"> </w:t>
      </w:r>
      <w:r w:rsidRPr="1C66821C">
        <w:rPr>
          <w:rFonts w:ascii="Calibri" w:eastAsia="Calibri" w:hAnsi="Calibri" w:cs="Calibri"/>
        </w:rPr>
        <w:t>indebtedness</w:t>
      </w:r>
      <w:r w:rsidRPr="1C66821C">
        <w:rPr>
          <w:rFonts w:ascii="Calibri" w:eastAsia="Calibri" w:hAnsi="Calibri" w:cs="Calibri"/>
          <w:lang w:val="ru-RU"/>
        </w:rPr>
        <w:t xml:space="preserve"> </w:t>
      </w:r>
      <w:r w:rsidRPr="1C66821C">
        <w:rPr>
          <w:rFonts w:ascii="Calibri" w:eastAsia="Calibri" w:hAnsi="Calibri" w:cs="Calibri"/>
        </w:rPr>
        <w:t>and</w:t>
      </w:r>
      <w:r w:rsidRPr="1C66821C">
        <w:rPr>
          <w:rFonts w:ascii="Calibri" w:eastAsia="Calibri" w:hAnsi="Calibri" w:cs="Calibri"/>
          <w:lang w:val="ru-RU"/>
        </w:rPr>
        <w:t xml:space="preserve"> </w:t>
      </w:r>
      <w:r w:rsidRPr="1C66821C">
        <w:rPr>
          <w:rFonts w:ascii="Calibri" w:eastAsia="Calibri" w:hAnsi="Calibri" w:cs="Calibri"/>
        </w:rPr>
        <w:t>social</w:t>
      </w:r>
      <w:r w:rsidRPr="1C66821C">
        <w:rPr>
          <w:rFonts w:ascii="Calibri" w:eastAsia="Calibri" w:hAnsi="Calibri" w:cs="Calibri"/>
          <w:lang w:val="ru-RU"/>
        </w:rPr>
        <w:t xml:space="preserve"> </w:t>
      </w:r>
      <w:r w:rsidRPr="1C66821C">
        <w:rPr>
          <w:rFonts w:ascii="Calibri" w:eastAsia="Calibri" w:hAnsi="Calibri" w:cs="Calibri"/>
        </w:rPr>
        <w:t>charges</w:t>
      </w:r>
      <w:r w:rsidRPr="1C66821C">
        <w:rPr>
          <w:rFonts w:ascii="Calibri" w:eastAsia="Calibri" w:hAnsi="Calibri" w:cs="Calibri"/>
          <w:lang w:val="ru-RU"/>
        </w:rPr>
        <w:t xml:space="preserve"> / </w:t>
      </w:r>
      <w:r w:rsidRPr="1C66821C">
        <w:rPr>
          <w:rFonts w:ascii="Calibri" w:eastAsia="Calibri" w:hAnsi="Calibri" w:cs="Calibri"/>
          <w:color w:val="0070C0"/>
          <w:lang w:val="ru-RU"/>
        </w:rPr>
        <w:t>Актуальная (действительная на данный момент) справка из органов государственной налоговой службы и Социального фонда об отсутствии задолженности по налогам и социальным отчислениям;</w:t>
      </w:r>
      <w:r w:rsidRPr="1C66821C">
        <w:rPr>
          <w:rFonts w:ascii="Times New Roman" w:eastAsia="Times New Roman" w:hAnsi="Times New Roman" w:cs="Times New Roman"/>
          <w:color w:val="0070C0"/>
          <w:sz w:val="14"/>
          <w:szCs w:val="14"/>
          <w:lang w:val="ru-RU"/>
        </w:rPr>
        <w:t xml:space="preserve">   </w:t>
      </w:r>
    </w:p>
    <w:p w14:paraId="2FBEBB86" w14:textId="2E9D9C3A" w:rsidR="099E9CAB" w:rsidRDefault="099E9CAB" w:rsidP="1C66821C">
      <w:pPr>
        <w:pStyle w:val="berschriftabc"/>
        <w:numPr>
          <w:ilvl w:val="0"/>
          <w:numId w:val="21"/>
        </w:numPr>
        <w:shd w:val="clear" w:color="auto" w:fill="FFFFFF" w:themeFill="background1"/>
        <w:spacing w:line="276" w:lineRule="auto"/>
        <w:ind w:left="993" w:hanging="295"/>
        <w:rPr>
          <w:lang w:val="ru-RU"/>
        </w:rPr>
      </w:pPr>
      <w:proofErr w:type="spellStart"/>
      <w:r w:rsidRPr="1C66821C">
        <w:rPr>
          <w:rFonts w:ascii="Cambria" w:eastAsia="Cambria" w:hAnsi="Cambria" w:cs="Cambria"/>
          <w:lang w:val="ru"/>
        </w:rPr>
        <w:t>Tax</w:t>
      </w:r>
      <w:proofErr w:type="spellEnd"/>
      <w:r w:rsidRPr="1C66821C">
        <w:rPr>
          <w:rFonts w:ascii="Cambria" w:eastAsia="Cambria" w:hAnsi="Cambria" w:cs="Cambria"/>
          <w:lang w:val="ru"/>
        </w:rPr>
        <w:t xml:space="preserve"> </w:t>
      </w:r>
      <w:proofErr w:type="spellStart"/>
      <w:r w:rsidRPr="1C66821C">
        <w:rPr>
          <w:rFonts w:ascii="Cambria" w:eastAsia="Cambria" w:hAnsi="Cambria" w:cs="Cambria"/>
          <w:lang w:val="ru"/>
        </w:rPr>
        <w:t>Declaration</w:t>
      </w:r>
      <w:proofErr w:type="spellEnd"/>
      <w:r w:rsidRPr="1C66821C">
        <w:rPr>
          <w:rFonts w:ascii="Cambria" w:eastAsia="Cambria" w:hAnsi="Cambria" w:cs="Cambria"/>
          <w:lang w:val="ru"/>
        </w:rPr>
        <w:t xml:space="preserve"> </w:t>
      </w:r>
      <w:proofErr w:type="spellStart"/>
      <w:r w:rsidRPr="1C66821C">
        <w:rPr>
          <w:rFonts w:ascii="Cambria" w:eastAsia="Cambria" w:hAnsi="Cambria" w:cs="Cambria"/>
          <w:lang w:val="ru"/>
        </w:rPr>
        <w:t>for</w:t>
      </w:r>
      <w:proofErr w:type="spellEnd"/>
      <w:r w:rsidRPr="1C66821C">
        <w:rPr>
          <w:rFonts w:ascii="Cambria" w:eastAsia="Cambria" w:hAnsi="Cambria" w:cs="Cambria"/>
          <w:lang w:val="ru"/>
        </w:rPr>
        <w:t xml:space="preserve"> </w:t>
      </w:r>
      <w:proofErr w:type="spellStart"/>
      <w:r w:rsidRPr="1C66821C">
        <w:rPr>
          <w:rFonts w:ascii="Cambria" w:eastAsia="Cambria" w:hAnsi="Cambria" w:cs="Cambria"/>
          <w:lang w:val="ru"/>
        </w:rPr>
        <w:t>the</w:t>
      </w:r>
      <w:proofErr w:type="spellEnd"/>
      <w:r w:rsidRPr="1C66821C">
        <w:rPr>
          <w:rFonts w:ascii="Cambria" w:eastAsia="Cambria" w:hAnsi="Cambria" w:cs="Cambria"/>
          <w:lang w:val="ru"/>
        </w:rPr>
        <w:t xml:space="preserve"> </w:t>
      </w:r>
      <w:proofErr w:type="spellStart"/>
      <w:r w:rsidRPr="1C66821C">
        <w:rPr>
          <w:rFonts w:ascii="Cambria" w:eastAsia="Cambria" w:hAnsi="Cambria" w:cs="Cambria"/>
          <w:lang w:val="ru"/>
        </w:rPr>
        <w:t>past</w:t>
      </w:r>
      <w:proofErr w:type="spellEnd"/>
      <w:r w:rsidRPr="1C66821C">
        <w:rPr>
          <w:rFonts w:ascii="Cambria" w:eastAsia="Cambria" w:hAnsi="Cambria" w:cs="Cambria"/>
          <w:lang w:val="ru"/>
        </w:rPr>
        <w:t xml:space="preserve"> 3 </w:t>
      </w:r>
      <w:proofErr w:type="spellStart"/>
      <w:r w:rsidRPr="1C66821C">
        <w:rPr>
          <w:rFonts w:ascii="Cambria" w:eastAsia="Cambria" w:hAnsi="Cambria" w:cs="Cambria"/>
          <w:lang w:val="ru"/>
        </w:rPr>
        <w:t>years</w:t>
      </w:r>
      <w:proofErr w:type="spellEnd"/>
      <w:r w:rsidRPr="1C66821C">
        <w:rPr>
          <w:rFonts w:ascii="Cambria" w:eastAsia="Cambria" w:hAnsi="Cambria" w:cs="Cambria"/>
          <w:lang w:val="ru"/>
        </w:rPr>
        <w:t xml:space="preserve"> </w:t>
      </w:r>
      <w:proofErr w:type="spellStart"/>
      <w:r w:rsidRPr="1C66821C">
        <w:rPr>
          <w:rFonts w:ascii="Cambria" w:eastAsia="Cambria" w:hAnsi="Cambria" w:cs="Cambria"/>
          <w:lang w:val="ru"/>
        </w:rPr>
        <w:t>and</w:t>
      </w:r>
      <w:proofErr w:type="spellEnd"/>
      <w:r w:rsidRPr="1C66821C">
        <w:rPr>
          <w:rFonts w:ascii="Cambria" w:eastAsia="Cambria" w:hAnsi="Cambria" w:cs="Cambria"/>
          <w:lang w:val="ru"/>
        </w:rPr>
        <w:t>/</w:t>
      </w:r>
      <w:proofErr w:type="spellStart"/>
      <w:r w:rsidRPr="1C66821C">
        <w:rPr>
          <w:rFonts w:ascii="Cambria" w:eastAsia="Cambria" w:hAnsi="Cambria" w:cs="Cambria"/>
          <w:lang w:val="ru"/>
        </w:rPr>
        <w:t>or</w:t>
      </w:r>
      <w:proofErr w:type="spellEnd"/>
      <w:r w:rsidRPr="1C66821C">
        <w:rPr>
          <w:rFonts w:ascii="Cambria" w:eastAsia="Cambria" w:hAnsi="Cambria" w:cs="Cambria"/>
          <w:lang w:val="ru"/>
        </w:rPr>
        <w:t xml:space="preserve"> </w:t>
      </w:r>
      <w:proofErr w:type="spellStart"/>
      <w:r w:rsidRPr="1C66821C">
        <w:rPr>
          <w:rFonts w:ascii="Cambria" w:eastAsia="Cambria" w:hAnsi="Cambria" w:cs="Cambria"/>
          <w:lang w:val="ru"/>
        </w:rPr>
        <w:t>account</w:t>
      </w:r>
      <w:proofErr w:type="spellEnd"/>
      <w:r w:rsidRPr="1C66821C">
        <w:rPr>
          <w:rFonts w:ascii="Cambria" w:eastAsia="Cambria" w:hAnsi="Cambria" w:cs="Cambria"/>
          <w:lang w:val="ru"/>
        </w:rPr>
        <w:t xml:space="preserve"> </w:t>
      </w:r>
      <w:proofErr w:type="spellStart"/>
      <w:r w:rsidRPr="1C66821C">
        <w:rPr>
          <w:rFonts w:ascii="Cambria" w:eastAsia="Cambria" w:hAnsi="Cambria" w:cs="Cambria"/>
          <w:lang w:val="ru"/>
        </w:rPr>
        <w:t>balance</w:t>
      </w:r>
      <w:proofErr w:type="spellEnd"/>
      <w:r w:rsidRPr="1C66821C">
        <w:rPr>
          <w:rFonts w:ascii="Cambria" w:eastAsia="Cambria" w:hAnsi="Cambria" w:cs="Cambria"/>
          <w:lang w:val="ru"/>
        </w:rPr>
        <w:t xml:space="preserve"> </w:t>
      </w:r>
      <w:proofErr w:type="spellStart"/>
      <w:r w:rsidRPr="1C66821C">
        <w:rPr>
          <w:rFonts w:ascii="Cambria" w:eastAsia="Cambria" w:hAnsi="Cambria" w:cs="Cambria"/>
          <w:lang w:val="ru"/>
        </w:rPr>
        <w:t>for</w:t>
      </w:r>
      <w:proofErr w:type="spellEnd"/>
      <w:r w:rsidRPr="1C66821C">
        <w:rPr>
          <w:rFonts w:ascii="Cambria" w:eastAsia="Cambria" w:hAnsi="Cambria" w:cs="Cambria"/>
          <w:lang w:val="ru"/>
        </w:rPr>
        <w:t xml:space="preserve"> </w:t>
      </w:r>
      <w:proofErr w:type="spellStart"/>
      <w:r w:rsidRPr="1C66821C">
        <w:rPr>
          <w:rFonts w:ascii="Cambria" w:eastAsia="Cambria" w:hAnsi="Cambria" w:cs="Cambria"/>
          <w:lang w:val="ru"/>
        </w:rPr>
        <w:t>the</w:t>
      </w:r>
      <w:proofErr w:type="spellEnd"/>
      <w:r w:rsidRPr="1C66821C">
        <w:rPr>
          <w:rFonts w:ascii="Cambria" w:eastAsia="Cambria" w:hAnsi="Cambria" w:cs="Cambria"/>
          <w:lang w:val="ru"/>
        </w:rPr>
        <w:t xml:space="preserve"> </w:t>
      </w:r>
      <w:proofErr w:type="spellStart"/>
      <w:r w:rsidRPr="1C66821C">
        <w:rPr>
          <w:rFonts w:ascii="Cambria" w:eastAsia="Cambria" w:hAnsi="Cambria" w:cs="Cambria"/>
          <w:lang w:val="ru"/>
        </w:rPr>
        <w:t>past</w:t>
      </w:r>
      <w:proofErr w:type="spellEnd"/>
      <w:r w:rsidRPr="1C66821C">
        <w:rPr>
          <w:rFonts w:ascii="Cambria" w:eastAsia="Cambria" w:hAnsi="Cambria" w:cs="Cambria"/>
          <w:lang w:val="ru"/>
        </w:rPr>
        <w:t xml:space="preserve"> 3 </w:t>
      </w:r>
      <w:proofErr w:type="spellStart"/>
      <w:r w:rsidRPr="1C66821C">
        <w:rPr>
          <w:rFonts w:ascii="Cambria" w:eastAsia="Cambria" w:hAnsi="Cambria" w:cs="Cambria"/>
          <w:lang w:val="ru"/>
        </w:rPr>
        <w:t>years</w:t>
      </w:r>
      <w:proofErr w:type="spellEnd"/>
      <w:r w:rsidRPr="1C66821C">
        <w:rPr>
          <w:rFonts w:ascii="Cambria" w:eastAsia="Cambria" w:hAnsi="Cambria" w:cs="Cambria"/>
          <w:lang w:val="ru"/>
        </w:rPr>
        <w:t xml:space="preserve"> </w:t>
      </w:r>
      <w:r w:rsidRPr="1C66821C">
        <w:rPr>
          <w:rFonts w:ascii="Cambria" w:eastAsia="Cambria" w:hAnsi="Cambria" w:cs="Cambria"/>
          <w:color w:val="0070C0"/>
          <w:lang w:val="ru"/>
        </w:rPr>
        <w:t>/ включая Налоговую декларацию за последние 3 г. и/или бухгалтерский баланс за последние 3 г.</w:t>
      </w:r>
    </w:p>
    <w:p w14:paraId="313CE2F7" w14:textId="0FD758FF" w:rsidR="00FB5410" w:rsidRPr="00F90317" w:rsidRDefault="0BF404E3" w:rsidP="00606D21">
      <w:pPr>
        <w:pStyle w:val="berschriftabc"/>
        <w:numPr>
          <w:ilvl w:val="0"/>
          <w:numId w:val="21"/>
        </w:numPr>
        <w:shd w:val="clear" w:color="auto" w:fill="FFFFFF" w:themeFill="background1"/>
        <w:spacing w:line="276" w:lineRule="auto"/>
        <w:ind w:left="993" w:hanging="295"/>
        <w:rPr>
          <w:rFonts w:ascii="Cambria" w:eastAsia="Arial Unicode MS" w:hAnsi="Cambria" w:cs="Arial Unicode MS"/>
          <w:color w:val="0070C0"/>
          <w:bdr w:val="none" w:sz="0" w:space="0" w:color="auto"/>
          <w:lang w:val="ru-RU"/>
        </w:rPr>
      </w:pPr>
      <w:r w:rsidRPr="00606D21">
        <w:rPr>
          <w:rFonts w:ascii="Cambria" w:hAnsi="Cambria"/>
          <w:lang w:val="en-US"/>
        </w:rPr>
        <w:t>Necessary</w:t>
      </w:r>
      <w:r w:rsidRPr="004D1D15">
        <w:rPr>
          <w:rFonts w:ascii="Cambria" w:hAnsi="Cambria"/>
          <w:lang w:val="ru-RU"/>
        </w:rPr>
        <w:t xml:space="preserve"> </w:t>
      </w:r>
      <w:r w:rsidRPr="00606D21">
        <w:rPr>
          <w:rFonts w:ascii="Cambria" w:hAnsi="Cambria"/>
          <w:lang w:val="en-US"/>
        </w:rPr>
        <w:t>licenses</w:t>
      </w:r>
      <w:r w:rsidRPr="004D1D15">
        <w:rPr>
          <w:rFonts w:ascii="Cambria" w:hAnsi="Cambria"/>
          <w:lang w:val="ru-RU"/>
        </w:rPr>
        <w:t xml:space="preserve"> </w:t>
      </w:r>
      <w:r w:rsidRPr="00606D21">
        <w:rPr>
          <w:rFonts w:ascii="Cambria" w:hAnsi="Cambria"/>
          <w:lang w:val="en-US"/>
        </w:rPr>
        <w:t>and</w:t>
      </w:r>
      <w:r w:rsidRPr="004D1D15">
        <w:rPr>
          <w:rFonts w:ascii="Cambria" w:hAnsi="Cambria"/>
          <w:lang w:val="ru-RU"/>
        </w:rPr>
        <w:t xml:space="preserve"> </w:t>
      </w:r>
      <w:r w:rsidRPr="00606D21">
        <w:rPr>
          <w:rFonts w:ascii="Cambria" w:hAnsi="Cambria"/>
          <w:lang w:val="en-US"/>
        </w:rPr>
        <w:t>certificates</w:t>
      </w:r>
      <w:r w:rsidRPr="004D1D15">
        <w:rPr>
          <w:rFonts w:ascii="Cambria" w:hAnsi="Cambria"/>
          <w:lang w:val="ru-RU"/>
        </w:rPr>
        <w:t>/</w:t>
      </w:r>
      <w:r w:rsidRPr="00606D21">
        <w:rPr>
          <w:rFonts w:ascii="Cambria" w:hAnsi="Cambria"/>
          <w:color w:val="0070C0"/>
          <w:lang w:val="ru-RU"/>
        </w:rPr>
        <w:t>Необходимые</w:t>
      </w:r>
      <w:r w:rsidRPr="004D1D15">
        <w:rPr>
          <w:rFonts w:ascii="Cambria" w:hAnsi="Cambria"/>
          <w:color w:val="0070C0"/>
          <w:lang w:val="ru-RU"/>
        </w:rPr>
        <w:t xml:space="preserve"> </w:t>
      </w:r>
      <w:r w:rsidRPr="00606D21">
        <w:rPr>
          <w:rFonts w:ascii="Cambria" w:hAnsi="Cambria"/>
          <w:color w:val="0070C0"/>
          <w:lang w:val="ru-RU"/>
        </w:rPr>
        <w:t>лицензии</w:t>
      </w:r>
      <w:r w:rsidRPr="004D1D15">
        <w:rPr>
          <w:rFonts w:ascii="Cambria" w:hAnsi="Cambria"/>
          <w:color w:val="0070C0"/>
          <w:lang w:val="ru-RU"/>
        </w:rPr>
        <w:t xml:space="preserve"> </w:t>
      </w:r>
      <w:r w:rsidRPr="00606D21">
        <w:rPr>
          <w:rFonts w:ascii="Cambria" w:hAnsi="Cambria"/>
          <w:color w:val="0070C0"/>
          <w:lang w:val="ru-RU"/>
        </w:rPr>
        <w:t>и</w:t>
      </w:r>
      <w:r w:rsidRPr="004D1D15">
        <w:rPr>
          <w:rFonts w:ascii="Cambria" w:hAnsi="Cambria"/>
          <w:color w:val="0070C0"/>
          <w:lang w:val="ru-RU"/>
        </w:rPr>
        <w:t xml:space="preserve"> </w:t>
      </w:r>
      <w:r w:rsidRPr="00606D21">
        <w:rPr>
          <w:rFonts w:ascii="Cambria" w:hAnsi="Cambria"/>
          <w:color w:val="0070C0"/>
          <w:lang w:val="ru-RU"/>
        </w:rPr>
        <w:t>сертификаты</w:t>
      </w:r>
      <w:r w:rsidR="61FBD728" w:rsidRPr="004D1D15">
        <w:rPr>
          <w:rFonts w:ascii="Cambria" w:hAnsi="Cambria"/>
          <w:color w:val="0070C0"/>
          <w:lang w:val="ru-RU"/>
        </w:rPr>
        <w:t xml:space="preserve"> (</w:t>
      </w:r>
      <w:r w:rsidR="2922E251" w:rsidRPr="00F90317">
        <w:rPr>
          <w:rFonts w:ascii="Cambria" w:hAnsi="Cambria"/>
          <w:color w:val="0070C0"/>
          <w:lang w:val="en-US"/>
        </w:rPr>
        <w:t>Construction</w:t>
      </w:r>
      <w:r w:rsidR="2922E251" w:rsidRPr="004D1D15">
        <w:rPr>
          <w:rFonts w:ascii="Cambria" w:hAnsi="Cambria"/>
          <w:color w:val="0070C0"/>
          <w:lang w:val="ru-RU"/>
        </w:rPr>
        <w:t xml:space="preserve"> </w:t>
      </w:r>
      <w:r w:rsidR="2922E251" w:rsidRPr="00F90317">
        <w:rPr>
          <w:rFonts w:ascii="Cambria" w:hAnsi="Cambria"/>
          <w:color w:val="0070C0"/>
          <w:lang w:val="en-US"/>
        </w:rPr>
        <w:t>license</w:t>
      </w:r>
      <w:r w:rsidR="2922E251" w:rsidRPr="004D1D15">
        <w:rPr>
          <w:rFonts w:ascii="Cambria" w:hAnsi="Cambria"/>
          <w:color w:val="0070C0"/>
          <w:lang w:val="ru-RU"/>
        </w:rPr>
        <w:t xml:space="preserve"> </w:t>
      </w:r>
      <w:r w:rsidR="2922E251" w:rsidRPr="00F90317">
        <w:rPr>
          <w:rFonts w:ascii="Cambria" w:hAnsi="Cambria"/>
          <w:color w:val="0070C0"/>
          <w:lang w:val="en-US"/>
        </w:rPr>
        <w:t>covering</w:t>
      </w:r>
      <w:r w:rsidR="2922E251" w:rsidRPr="004D1D15">
        <w:rPr>
          <w:rFonts w:ascii="Cambria" w:hAnsi="Cambria"/>
          <w:color w:val="0070C0"/>
          <w:lang w:val="ru-RU"/>
        </w:rPr>
        <w:t xml:space="preserve"> </w:t>
      </w:r>
      <w:r w:rsidR="2922E251" w:rsidRPr="00F90317">
        <w:rPr>
          <w:rFonts w:ascii="Cambria" w:hAnsi="Cambria"/>
          <w:color w:val="0070C0"/>
          <w:lang w:val="en-US"/>
        </w:rPr>
        <w:t>hydrotechnical</w:t>
      </w:r>
      <w:r w:rsidR="2922E251" w:rsidRPr="004D1D15">
        <w:rPr>
          <w:rFonts w:ascii="Cambria" w:hAnsi="Cambria"/>
          <w:color w:val="0070C0"/>
          <w:lang w:val="ru-RU"/>
        </w:rPr>
        <w:t xml:space="preserve"> / </w:t>
      </w:r>
      <w:r w:rsidR="2922E251" w:rsidRPr="00F90317">
        <w:rPr>
          <w:rFonts w:ascii="Cambria" w:hAnsi="Cambria"/>
          <w:color w:val="0070C0"/>
          <w:lang w:val="en-US"/>
        </w:rPr>
        <w:t>irrigation</w:t>
      </w:r>
      <w:r w:rsidR="2922E251" w:rsidRPr="004D1D15">
        <w:rPr>
          <w:rFonts w:ascii="Cambria" w:hAnsi="Cambria"/>
          <w:color w:val="0070C0"/>
          <w:lang w:val="ru-RU"/>
        </w:rPr>
        <w:t xml:space="preserve"> </w:t>
      </w:r>
      <w:r w:rsidR="2922E251" w:rsidRPr="00F90317">
        <w:rPr>
          <w:rFonts w:ascii="Cambria" w:hAnsi="Cambria"/>
          <w:color w:val="0070C0"/>
          <w:lang w:val="en-US"/>
        </w:rPr>
        <w:t>works</w:t>
      </w:r>
      <w:r w:rsidR="2922E251" w:rsidRPr="004D1D15">
        <w:rPr>
          <w:rFonts w:ascii="Cambria" w:hAnsi="Cambria"/>
          <w:color w:val="0070C0"/>
          <w:lang w:val="ru-RU"/>
        </w:rPr>
        <w:t xml:space="preserve">, </w:t>
      </w:r>
      <w:r w:rsidR="00CC53B1" w:rsidRPr="00606D21">
        <w:rPr>
          <w:rFonts w:ascii="Cambria" w:hAnsi="Cambria"/>
          <w:lang w:val="en-US"/>
        </w:rPr>
        <w:t>Key</w:t>
      </w:r>
      <w:r w:rsidR="00CC53B1" w:rsidRPr="004D1D15">
        <w:rPr>
          <w:rFonts w:ascii="Cambria" w:hAnsi="Cambria"/>
          <w:lang w:val="ru-RU"/>
        </w:rPr>
        <w:t xml:space="preserve"> </w:t>
      </w:r>
      <w:r w:rsidR="00CC53B1" w:rsidRPr="00606D21">
        <w:rPr>
          <w:rFonts w:ascii="Cambria" w:hAnsi="Cambria"/>
          <w:lang w:val="en-US"/>
        </w:rPr>
        <w:t>specialists</w:t>
      </w:r>
      <w:r w:rsidR="00CC53B1" w:rsidRPr="004D1D15">
        <w:rPr>
          <w:rFonts w:ascii="Cambria" w:hAnsi="Cambria"/>
          <w:lang w:val="ru-RU"/>
        </w:rPr>
        <w:t xml:space="preserve">’ </w:t>
      </w:r>
      <w:r w:rsidR="2922E251" w:rsidRPr="00606D21">
        <w:rPr>
          <w:rFonts w:ascii="Cambria" w:hAnsi="Cambria"/>
        </w:rPr>
        <w:t>certificates</w:t>
      </w:r>
      <w:r w:rsidR="2922E251" w:rsidRPr="004D1D15">
        <w:rPr>
          <w:rFonts w:ascii="Cambria" w:hAnsi="Cambria"/>
          <w:lang w:val="ru-RU"/>
        </w:rPr>
        <w:t xml:space="preserve"> </w:t>
      </w:r>
      <w:r w:rsidR="00CC53B1" w:rsidRPr="00606D21">
        <w:rPr>
          <w:rFonts w:ascii="Cambria" w:hAnsi="Cambria"/>
        </w:rPr>
        <w:t>on</w:t>
      </w:r>
      <w:r w:rsidR="00CC53B1" w:rsidRPr="004D1D15">
        <w:rPr>
          <w:rFonts w:ascii="Cambria" w:hAnsi="Cambria"/>
          <w:lang w:val="ru-RU"/>
        </w:rPr>
        <w:t xml:space="preserve"> </w:t>
      </w:r>
      <w:r w:rsidR="2922E251" w:rsidRPr="004D1D15">
        <w:rPr>
          <w:rFonts w:ascii="Cambria" w:hAnsi="Cambria"/>
          <w:lang w:val="ru-RU"/>
        </w:rPr>
        <w:t xml:space="preserve"> </w:t>
      </w:r>
      <w:r w:rsidR="2922E251" w:rsidRPr="00606D21">
        <w:rPr>
          <w:rFonts w:ascii="Cambria" w:hAnsi="Cambria"/>
        </w:rPr>
        <w:t>construction</w:t>
      </w:r>
      <w:r w:rsidR="2922E251" w:rsidRPr="004D1D15">
        <w:rPr>
          <w:rFonts w:ascii="Cambria" w:hAnsi="Cambria"/>
          <w:lang w:val="ru-RU"/>
        </w:rPr>
        <w:t xml:space="preserve"> </w:t>
      </w:r>
      <w:r w:rsidR="00CC53B1" w:rsidRPr="00606D21">
        <w:rPr>
          <w:rFonts w:ascii="Cambria" w:hAnsi="Cambria"/>
        </w:rPr>
        <w:t>and</w:t>
      </w:r>
      <w:r w:rsidR="00CC53B1" w:rsidRPr="004D1D15">
        <w:rPr>
          <w:rFonts w:ascii="Cambria" w:hAnsi="Cambria"/>
          <w:lang w:val="ru-RU"/>
        </w:rPr>
        <w:t xml:space="preserve"> </w:t>
      </w:r>
      <w:r w:rsidR="00CC53B1" w:rsidRPr="00606D21">
        <w:rPr>
          <w:rFonts w:ascii="Cambria" w:hAnsi="Cambria"/>
          <w:lang w:val="en-US"/>
        </w:rPr>
        <w:t>installation</w:t>
      </w:r>
      <w:r w:rsidR="00CC53B1" w:rsidRPr="004D1D15">
        <w:rPr>
          <w:rFonts w:ascii="Cambria" w:hAnsi="Cambria"/>
          <w:lang w:val="ru-RU"/>
        </w:rPr>
        <w:t xml:space="preserve"> </w:t>
      </w:r>
      <w:r w:rsidR="00CC53B1" w:rsidRPr="00606D21">
        <w:rPr>
          <w:rFonts w:ascii="Cambria" w:hAnsi="Cambria"/>
          <w:lang w:val="en-US"/>
        </w:rPr>
        <w:t>works</w:t>
      </w:r>
      <w:r w:rsidR="2922E251" w:rsidRPr="004D1D15">
        <w:rPr>
          <w:lang w:val="ru-RU"/>
        </w:rPr>
        <w:t>,</w:t>
      </w:r>
      <w:r w:rsidR="006A177E" w:rsidRPr="006A177E">
        <w:rPr>
          <w:lang w:val="ru-RU"/>
        </w:rPr>
        <w:t xml:space="preserve"> </w:t>
      </w:r>
      <w:proofErr w:type="spellStart"/>
      <w:r w:rsidR="006A177E" w:rsidRPr="006A177E">
        <w:rPr>
          <w:rFonts w:ascii="Cambria" w:hAnsi="Cambria"/>
        </w:rPr>
        <w:t>hydraylic</w:t>
      </w:r>
      <w:proofErr w:type="spellEnd"/>
      <w:r w:rsidR="006A177E" w:rsidRPr="006A177E">
        <w:rPr>
          <w:rFonts w:ascii="Cambria" w:hAnsi="Cambria"/>
          <w:lang w:val="ru-RU"/>
        </w:rPr>
        <w:t xml:space="preserve"> </w:t>
      </w:r>
      <w:r w:rsidR="006A177E" w:rsidRPr="006A177E">
        <w:rPr>
          <w:rFonts w:ascii="Cambria" w:hAnsi="Cambria"/>
        </w:rPr>
        <w:t>engineer</w:t>
      </w:r>
      <w:r w:rsidR="006A177E" w:rsidRPr="006A177E">
        <w:rPr>
          <w:rFonts w:ascii="Cambria" w:hAnsi="Cambria"/>
          <w:lang w:val="ru-RU"/>
        </w:rPr>
        <w:t xml:space="preserve"> </w:t>
      </w:r>
      <w:r w:rsidR="006A177E" w:rsidRPr="006A177E">
        <w:rPr>
          <w:rFonts w:ascii="Cambria" w:hAnsi="Cambria"/>
        </w:rPr>
        <w:t>cer</w:t>
      </w:r>
      <w:r w:rsidR="006A177E">
        <w:rPr>
          <w:rFonts w:ascii="Cambria" w:hAnsi="Cambria"/>
        </w:rPr>
        <w:t>tificates</w:t>
      </w:r>
      <w:r w:rsidR="006A177E" w:rsidRPr="006A177E">
        <w:rPr>
          <w:rFonts w:ascii="Cambria" w:hAnsi="Cambria"/>
          <w:lang w:val="ru-RU"/>
        </w:rPr>
        <w:t xml:space="preserve">, </w:t>
      </w:r>
      <w:r w:rsidR="006A177E">
        <w:rPr>
          <w:rFonts w:ascii="Cambria" w:hAnsi="Cambria"/>
          <w:lang w:val="en-US"/>
        </w:rPr>
        <w:t>cost</w:t>
      </w:r>
      <w:r w:rsidR="006A177E" w:rsidRPr="006A177E">
        <w:rPr>
          <w:rFonts w:ascii="Cambria" w:hAnsi="Cambria"/>
          <w:lang w:val="ru-RU"/>
        </w:rPr>
        <w:t>-</w:t>
      </w:r>
      <w:r w:rsidR="006A177E">
        <w:rPr>
          <w:rFonts w:ascii="Cambria" w:hAnsi="Cambria"/>
          <w:lang w:val="en-US"/>
        </w:rPr>
        <w:t>estimator</w:t>
      </w:r>
      <w:r w:rsidR="006A177E" w:rsidRPr="006A177E">
        <w:rPr>
          <w:rFonts w:ascii="Cambria" w:hAnsi="Cambria"/>
          <w:lang w:val="ru-RU"/>
        </w:rPr>
        <w:t xml:space="preserve"> </w:t>
      </w:r>
      <w:r w:rsidR="006A177E">
        <w:rPr>
          <w:rFonts w:ascii="Cambria" w:hAnsi="Cambria"/>
          <w:lang w:val="en-US"/>
        </w:rPr>
        <w:t>engineer</w:t>
      </w:r>
      <w:r w:rsidR="006A177E" w:rsidRPr="006A177E">
        <w:rPr>
          <w:rFonts w:ascii="Cambria" w:hAnsi="Cambria"/>
          <w:lang w:val="ru-RU"/>
        </w:rPr>
        <w:t xml:space="preserve"> </w:t>
      </w:r>
      <w:r w:rsidR="006A177E">
        <w:rPr>
          <w:rFonts w:ascii="Cambria" w:hAnsi="Cambria"/>
          <w:lang w:val="en-US"/>
        </w:rPr>
        <w:t>certificates</w:t>
      </w:r>
      <w:r w:rsidR="006A177E" w:rsidRPr="006A177E">
        <w:rPr>
          <w:rFonts w:ascii="Cambria" w:hAnsi="Cambria"/>
          <w:lang w:val="ru-RU"/>
        </w:rPr>
        <w:t xml:space="preserve"> </w:t>
      </w:r>
      <w:r w:rsidR="2922E251" w:rsidRPr="004D1D15">
        <w:rPr>
          <w:rFonts w:asciiTheme="minorHAnsi" w:hAnsiTheme="minorHAnsi"/>
          <w:color w:val="0070C0"/>
          <w:lang w:val="ru-RU"/>
        </w:rPr>
        <w:t xml:space="preserve"> </w:t>
      </w:r>
      <w:r w:rsidR="2922E251" w:rsidRPr="00F90317">
        <w:rPr>
          <w:rFonts w:ascii="Cambria" w:eastAsia="Arial Unicode MS" w:hAnsi="Cambria" w:cs="Arial Unicode MS"/>
          <w:color w:val="0070C0"/>
          <w:bdr w:val="none" w:sz="0" w:space="0" w:color="auto"/>
          <w:lang w:val="ru-RU"/>
        </w:rPr>
        <w:t>/</w:t>
      </w:r>
      <w:r w:rsidR="1A2FF544" w:rsidRPr="00F90317">
        <w:rPr>
          <w:rFonts w:ascii="Cambria" w:eastAsia="Arial Unicode MS" w:hAnsi="Cambria" w:cs="Arial Unicode MS"/>
          <w:color w:val="0070C0"/>
          <w:bdr w:val="none" w:sz="0" w:space="0" w:color="auto"/>
          <w:lang w:val="ru-RU"/>
        </w:rPr>
        <w:t>Лицензия на строительство гидротехнических/ирригационных сооружений</w:t>
      </w:r>
      <w:r w:rsidR="3DABFDCF" w:rsidRPr="00F90317">
        <w:rPr>
          <w:rFonts w:ascii="Cambria" w:eastAsia="Arial Unicode MS" w:hAnsi="Cambria" w:cs="Arial Unicode MS"/>
          <w:color w:val="0070C0"/>
          <w:bdr w:val="none" w:sz="0" w:space="0" w:color="auto"/>
          <w:lang w:val="ru-RU"/>
        </w:rPr>
        <w:t xml:space="preserve">, </w:t>
      </w:r>
      <w:r w:rsidR="00005AAA" w:rsidRPr="00F90317">
        <w:rPr>
          <w:rFonts w:ascii="Cambria" w:eastAsia="Arial Unicode MS" w:hAnsi="Cambria" w:cs="Arial Unicode MS"/>
          <w:color w:val="0070C0"/>
          <w:bdr w:val="none" w:sz="0" w:space="0" w:color="auto"/>
          <w:lang w:val="ru-RU"/>
        </w:rPr>
        <w:t>к</w:t>
      </w:r>
      <w:r w:rsidR="1A2FF544" w:rsidRPr="00F90317">
        <w:rPr>
          <w:rFonts w:ascii="Cambria" w:eastAsia="Arial Unicode MS" w:hAnsi="Cambria" w:cs="Arial Unicode MS"/>
          <w:color w:val="0070C0"/>
          <w:bdr w:val="none" w:sz="0" w:space="0" w:color="auto"/>
          <w:lang w:val="ru-RU"/>
        </w:rPr>
        <w:t>валификационные свидетельства ключевых специалистов в области строительства</w:t>
      </w:r>
      <w:r w:rsidR="008D23EF">
        <w:rPr>
          <w:rFonts w:ascii="Cambria" w:eastAsia="Arial Unicode MS" w:hAnsi="Cambria" w:cs="Arial Unicode MS"/>
          <w:color w:val="0070C0"/>
          <w:bdr w:val="none" w:sz="0" w:space="0" w:color="auto"/>
          <w:lang w:val="ru-RU"/>
        </w:rPr>
        <w:t>, гидротехнических сооружений, инженера сметчика</w:t>
      </w:r>
      <w:r w:rsidR="00606D21" w:rsidRPr="00F90317">
        <w:rPr>
          <w:rFonts w:ascii="Cambria" w:eastAsia="Arial Unicode MS" w:hAnsi="Cambria" w:cs="Arial Unicode MS"/>
          <w:color w:val="0070C0"/>
          <w:bdr w:val="none" w:sz="0" w:space="0" w:color="auto"/>
          <w:lang w:val="ru-RU"/>
        </w:rPr>
        <w:t>)</w:t>
      </w:r>
    </w:p>
    <w:p w14:paraId="3D345DE0" w14:textId="77777777" w:rsidR="00FB5410" w:rsidRPr="00FB5410" w:rsidRDefault="00FB5410" w:rsidP="00FB5410">
      <w:pPr>
        <w:pStyle w:val="berschriftabc"/>
        <w:numPr>
          <w:ilvl w:val="0"/>
          <w:numId w:val="21"/>
        </w:numPr>
        <w:spacing w:line="276" w:lineRule="auto"/>
        <w:ind w:left="993" w:hanging="295"/>
        <w:rPr>
          <w:rFonts w:ascii="Cambria" w:hAnsi="Cambria"/>
          <w:lang w:val="ru-RU"/>
        </w:rPr>
      </w:pPr>
      <w:r w:rsidRPr="00FB5410">
        <w:rPr>
          <w:rFonts w:ascii="Cambria" w:hAnsi="Cambria"/>
          <w:color w:val="auto"/>
        </w:rPr>
        <w:t>Filled</w:t>
      </w:r>
      <w:r w:rsidRPr="00FB5410">
        <w:rPr>
          <w:rFonts w:ascii="Cambria" w:hAnsi="Cambria"/>
          <w:color w:val="auto"/>
          <w:lang w:val="ru-RU"/>
        </w:rPr>
        <w:t xml:space="preserve">, </w:t>
      </w:r>
      <w:r w:rsidRPr="00FB5410">
        <w:rPr>
          <w:rFonts w:ascii="Cambria" w:hAnsi="Cambria"/>
          <w:color w:val="auto"/>
        </w:rPr>
        <w:t>signed</w:t>
      </w:r>
      <w:r w:rsidRPr="00FB5410">
        <w:rPr>
          <w:rFonts w:ascii="Cambria" w:hAnsi="Cambria"/>
          <w:color w:val="auto"/>
          <w:lang w:val="ru-RU"/>
        </w:rPr>
        <w:t xml:space="preserve"> </w:t>
      </w:r>
      <w:r w:rsidRPr="00FB5410">
        <w:rPr>
          <w:rFonts w:ascii="Cambria" w:hAnsi="Cambria"/>
          <w:color w:val="auto"/>
          <w:lang w:val="en-US"/>
        </w:rPr>
        <w:t>and</w:t>
      </w:r>
      <w:r w:rsidRPr="00FB5410">
        <w:rPr>
          <w:rFonts w:ascii="Cambria" w:hAnsi="Cambria"/>
          <w:color w:val="auto"/>
          <w:lang w:val="ru-RU"/>
        </w:rPr>
        <w:t xml:space="preserve"> </w:t>
      </w:r>
      <w:r w:rsidRPr="00FB5410">
        <w:rPr>
          <w:rFonts w:ascii="Cambria" w:hAnsi="Cambria"/>
          <w:color w:val="auto"/>
          <w:lang w:val="en-US"/>
        </w:rPr>
        <w:t>stamped</w:t>
      </w:r>
      <w:r w:rsidRPr="00FB5410">
        <w:rPr>
          <w:rFonts w:ascii="Cambria" w:hAnsi="Cambria"/>
          <w:color w:val="auto"/>
          <w:lang w:val="ru-RU"/>
        </w:rPr>
        <w:t xml:space="preserve"> </w:t>
      </w:r>
      <w:r w:rsidRPr="00FB5410">
        <w:rPr>
          <w:rFonts w:ascii="Cambria" w:hAnsi="Cambria"/>
          <w:color w:val="auto"/>
          <w:lang w:val="en-US"/>
        </w:rPr>
        <w:t>Priced</w:t>
      </w:r>
      <w:r w:rsidRPr="00FB5410">
        <w:rPr>
          <w:rFonts w:ascii="Cambria" w:hAnsi="Cambria"/>
          <w:color w:val="auto"/>
          <w:lang w:val="ru-RU"/>
        </w:rPr>
        <w:t xml:space="preserve"> </w:t>
      </w:r>
      <w:r w:rsidRPr="00FB5410">
        <w:rPr>
          <w:rFonts w:ascii="Cambria" w:hAnsi="Cambria"/>
          <w:color w:val="auto"/>
          <w:lang w:val="en-US"/>
        </w:rPr>
        <w:t>Bill</w:t>
      </w:r>
      <w:r w:rsidRPr="00FB5410">
        <w:rPr>
          <w:rFonts w:ascii="Cambria" w:hAnsi="Cambria"/>
          <w:color w:val="auto"/>
          <w:lang w:val="ru-RU"/>
        </w:rPr>
        <w:t xml:space="preserve"> </w:t>
      </w:r>
      <w:r w:rsidRPr="00FB5410">
        <w:rPr>
          <w:rFonts w:ascii="Cambria" w:hAnsi="Cambria"/>
          <w:color w:val="auto"/>
          <w:lang w:val="en-US"/>
        </w:rPr>
        <w:t>of</w:t>
      </w:r>
      <w:r w:rsidRPr="00FB5410">
        <w:rPr>
          <w:rFonts w:ascii="Cambria" w:hAnsi="Cambria"/>
          <w:color w:val="auto"/>
          <w:lang w:val="ru-RU"/>
        </w:rPr>
        <w:t xml:space="preserve"> </w:t>
      </w:r>
      <w:r w:rsidRPr="00FB5410">
        <w:rPr>
          <w:rFonts w:ascii="Cambria" w:hAnsi="Cambria"/>
          <w:color w:val="auto"/>
          <w:lang w:val="en-US"/>
        </w:rPr>
        <w:t>Quantities</w:t>
      </w:r>
      <w:r w:rsidRPr="00FB5410">
        <w:rPr>
          <w:rFonts w:ascii="Cambria" w:hAnsi="Cambria"/>
          <w:color w:val="auto"/>
          <w:lang w:val="ru-RU"/>
        </w:rPr>
        <w:t xml:space="preserve"> </w:t>
      </w:r>
      <w:r w:rsidRPr="00FB5410">
        <w:rPr>
          <w:rFonts w:ascii="Cambria" w:hAnsi="Cambria"/>
          <w:color w:val="0070C0"/>
          <w:lang w:val="ru-RU"/>
        </w:rPr>
        <w:t xml:space="preserve">Заполненные, подписанные и заверенные печатью / Расчет спецификаций и объемов работ </w:t>
      </w:r>
    </w:p>
    <w:p w14:paraId="397663B5" w14:textId="0FA7CF84" w:rsidR="2A9D8D66" w:rsidRDefault="0F062366" w:rsidP="490B7ADB">
      <w:pPr>
        <w:pStyle w:val="berschriftabc"/>
        <w:numPr>
          <w:ilvl w:val="0"/>
          <w:numId w:val="21"/>
        </w:numPr>
        <w:spacing w:line="276" w:lineRule="auto"/>
        <w:ind w:left="993" w:hanging="295"/>
        <w:rPr>
          <w:rFonts w:ascii="Cambria" w:eastAsia="Cambria" w:hAnsi="Cambria" w:cs="Cambria"/>
          <w:color w:val="0070C0"/>
          <w:lang w:val="en-US"/>
        </w:rPr>
      </w:pPr>
      <w:r w:rsidRPr="00650806">
        <w:rPr>
          <w:rFonts w:ascii="Cambria" w:eastAsia="Cambria" w:hAnsi="Cambria" w:cs="Cambria"/>
          <w:b/>
          <w:bCs/>
          <w:color w:val="0070C0"/>
          <w:lang w:val="en-US"/>
        </w:rPr>
        <w:t xml:space="preserve">All </w:t>
      </w:r>
      <w:r w:rsidR="00381F90">
        <w:rPr>
          <w:rFonts w:ascii="Cambria" w:eastAsia="Cambria" w:hAnsi="Cambria" w:cs="Cambria"/>
          <w:b/>
          <w:bCs/>
          <w:color w:val="0070C0"/>
          <w:lang w:val="en-US"/>
        </w:rPr>
        <w:t>4</w:t>
      </w:r>
      <w:r w:rsidRPr="00650806">
        <w:rPr>
          <w:rFonts w:ascii="Cambria" w:eastAsia="Cambria" w:hAnsi="Cambria" w:cs="Cambria"/>
          <w:b/>
          <w:bCs/>
          <w:color w:val="0070C0"/>
          <w:lang w:val="en-US"/>
        </w:rPr>
        <w:t xml:space="preserve"> </w:t>
      </w:r>
      <w:proofErr w:type="spellStart"/>
      <w:r w:rsidRPr="00650806">
        <w:rPr>
          <w:rFonts w:ascii="Cambria" w:eastAsia="Cambria" w:hAnsi="Cambria" w:cs="Cambria"/>
          <w:b/>
          <w:bCs/>
          <w:color w:val="0070C0"/>
          <w:lang w:val="en-US"/>
        </w:rPr>
        <w:t>BoQs</w:t>
      </w:r>
      <w:proofErr w:type="spellEnd"/>
      <w:r w:rsidRPr="490B7ADB">
        <w:rPr>
          <w:rFonts w:ascii="Cambria" w:eastAsia="Cambria" w:hAnsi="Cambria" w:cs="Cambria"/>
          <w:color w:val="0070C0"/>
          <w:lang w:val="en-US"/>
        </w:rPr>
        <w:t xml:space="preserve"> </w:t>
      </w:r>
      <w:r w:rsidR="655C5282" w:rsidRPr="5FB6E9A3">
        <w:rPr>
          <w:rFonts w:ascii="Cambria" w:eastAsia="Cambria" w:hAnsi="Cambria" w:cs="Cambria"/>
          <w:color w:val="0070C0"/>
          <w:lang w:val="en-US"/>
        </w:rPr>
        <w:t>provide</w:t>
      </w:r>
      <w:r w:rsidR="59FE11DC" w:rsidRPr="5FB6E9A3">
        <w:rPr>
          <w:rFonts w:ascii="Cambria" w:eastAsia="Cambria" w:hAnsi="Cambria" w:cs="Cambria"/>
          <w:color w:val="0070C0"/>
          <w:lang w:val="en-US"/>
        </w:rPr>
        <w:t>d</w:t>
      </w:r>
      <w:r w:rsidRPr="490B7ADB">
        <w:rPr>
          <w:rFonts w:ascii="Cambria" w:eastAsia="Cambria" w:hAnsi="Cambria" w:cs="Cambria"/>
          <w:color w:val="0070C0"/>
          <w:lang w:val="en-US"/>
        </w:rPr>
        <w:t xml:space="preserve"> in signed pdf format as well as in </w:t>
      </w:r>
      <w:proofErr w:type="spellStart"/>
      <w:r w:rsidRPr="00650806">
        <w:rPr>
          <w:rFonts w:ascii="Cambria" w:eastAsia="Cambria" w:hAnsi="Cambria" w:cs="Cambria"/>
          <w:b/>
          <w:bCs/>
          <w:color w:val="0070C0"/>
          <w:lang w:val="en-US"/>
        </w:rPr>
        <w:t>Ms</w:t>
      </w:r>
      <w:proofErr w:type="spellEnd"/>
      <w:r w:rsidRPr="00650806">
        <w:rPr>
          <w:rFonts w:ascii="Cambria" w:eastAsia="Cambria" w:hAnsi="Cambria" w:cs="Cambria"/>
          <w:b/>
          <w:bCs/>
          <w:color w:val="0070C0"/>
          <w:lang w:val="en-US"/>
        </w:rPr>
        <w:t xml:space="preserve"> Exce</w:t>
      </w:r>
      <w:r w:rsidRPr="490B7ADB">
        <w:rPr>
          <w:rFonts w:ascii="Cambria" w:eastAsia="Cambria" w:hAnsi="Cambria" w:cs="Cambria"/>
          <w:color w:val="0070C0"/>
          <w:lang w:val="en-US"/>
        </w:rPr>
        <w:t xml:space="preserve">l / </w:t>
      </w:r>
      <w:r w:rsidRPr="490B7ADB">
        <w:rPr>
          <w:rFonts w:ascii="Cambria" w:eastAsia="Cambria" w:hAnsi="Cambria" w:cs="Cambria"/>
          <w:color w:val="0070C0"/>
          <w:lang w:val="ru"/>
        </w:rPr>
        <w:t>Все</w:t>
      </w:r>
      <w:r w:rsidRPr="490B7ADB">
        <w:rPr>
          <w:rFonts w:ascii="Cambria" w:eastAsia="Cambria" w:hAnsi="Cambria" w:cs="Cambria"/>
          <w:color w:val="0070C0"/>
          <w:lang w:val="en-US"/>
        </w:rPr>
        <w:t xml:space="preserve"> </w:t>
      </w:r>
      <w:r w:rsidR="00381F90">
        <w:rPr>
          <w:rFonts w:ascii="Cambria" w:eastAsia="Cambria" w:hAnsi="Cambria" w:cs="Cambria"/>
          <w:color w:val="0070C0"/>
          <w:lang w:val="en-US"/>
        </w:rPr>
        <w:t>4</w:t>
      </w:r>
      <w:r w:rsidRPr="490B7ADB">
        <w:rPr>
          <w:rFonts w:ascii="Cambria" w:eastAsia="Cambria" w:hAnsi="Cambria" w:cs="Cambria"/>
          <w:color w:val="0070C0"/>
          <w:lang w:val="en-US"/>
        </w:rPr>
        <w:t xml:space="preserve"> </w:t>
      </w:r>
      <w:r w:rsidRPr="490B7ADB">
        <w:rPr>
          <w:rFonts w:ascii="Cambria" w:eastAsia="Cambria" w:hAnsi="Cambria" w:cs="Cambria"/>
          <w:color w:val="0070C0"/>
          <w:lang w:val="ru"/>
        </w:rPr>
        <w:t>подписанные</w:t>
      </w:r>
      <w:r w:rsidRPr="00650806">
        <w:rPr>
          <w:rFonts w:ascii="Cambria" w:eastAsia="Cambria" w:hAnsi="Cambria" w:cs="Cambria"/>
          <w:color w:val="0070C0"/>
          <w:lang w:val="en-US"/>
        </w:rPr>
        <w:t xml:space="preserve"> </w:t>
      </w:r>
      <w:r w:rsidRPr="490B7ADB">
        <w:rPr>
          <w:rFonts w:ascii="Cambria" w:eastAsia="Cambria" w:hAnsi="Cambria" w:cs="Cambria"/>
          <w:color w:val="0070C0"/>
          <w:lang w:val="ru"/>
        </w:rPr>
        <w:t>сметы</w:t>
      </w:r>
      <w:r w:rsidRPr="00650806">
        <w:rPr>
          <w:rFonts w:ascii="Cambria" w:eastAsia="Cambria" w:hAnsi="Cambria" w:cs="Cambria"/>
          <w:color w:val="0070C0"/>
          <w:lang w:val="en-US"/>
        </w:rPr>
        <w:t xml:space="preserve"> </w:t>
      </w:r>
      <w:r w:rsidRPr="490B7ADB">
        <w:rPr>
          <w:rFonts w:ascii="Cambria" w:eastAsia="Cambria" w:hAnsi="Cambria" w:cs="Cambria"/>
          <w:color w:val="0070C0"/>
          <w:lang w:val="ru"/>
        </w:rPr>
        <w:t>в</w:t>
      </w:r>
      <w:r w:rsidRPr="00650806">
        <w:rPr>
          <w:rFonts w:ascii="Cambria" w:eastAsia="Cambria" w:hAnsi="Cambria" w:cs="Cambria"/>
          <w:color w:val="0070C0"/>
          <w:lang w:val="en-US"/>
        </w:rPr>
        <w:t xml:space="preserve"> </w:t>
      </w:r>
      <w:r w:rsidRPr="490B7ADB">
        <w:rPr>
          <w:rFonts w:ascii="Cambria" w:eastAsia="Cambria" w:hAnsi="Cambria" w:cs="Cambria"/>
          <w:color w:val="0070C0"/>
          <w:lang w:val="ru"/>
        </w:rPr>
        <w:t>формате</w:t>
      </w:r>
      <w:r w:rsidRPr="00650806">
        <w:rPr>
          <w:rFonts w:ascii="Cambria" w:eastAsia="Cambria" w:hAnsi="Cambria" w:cs="Cambria"/>
          <w:color w:val="0070C0"/>
          <w:lang w:val="en-US"/>
        </w:rPr>
        <w:t xml:space="preserve"> </w:t>
      </w:r>
      <w:r w:rsidRPr="00650806">
        <w:rPr>
          <w:rFonts w:ascii="Cambria" w:eastAsia="Cambria" w:hAnsi="Cambria" w:cs="Cambria"/>
          <w:b/>
          <w:bCs/>
          <w:color w:val="0070C0"/>
          <w:lang w:val="en-US"/>
        </w:rPr>
        <w:t xml:space="preserve">pdf, </w:t>
      </w:r>
      <w:r w:rsidRPr="490B7ADB">
        <w:rPr>
          <w:rFonts w:ascii="Cambria" w:eastAsia="Cambria" w:hAnsi="Cambria" w:cs="Cambria"/>
          <w:color w:val="0070C0"/>
          <w:lang w:val="ru"/>
        </w:rPr>
        <w:t>а</w:t>
      </w:r>
      <w:r w:rsidRPr="00650806">
        <w:rPr>
          <w:rFonts w:ascii="Cambria" w:eastAsia="Cambria" w:hAnsi="Cambria" w:cs="Cambria"/>
          <w:color w:val="0070C0"/>
          <w:lang w:val="en-US"/>
        </w:rPr>
        <w:t xml:space="preserve"> </w:t>
      </w:r>
      <w:r w:rsidRPr="490B7ADB">
        <w:rPr>
          <w:rFonts w:ascii="Cambria" w:eastAsia="Cambria" w:hAnsi="Cambria" w:cs="Cambria"/>
          <w:color w:val="0070C0"/>
          <w:lang w:val="ru"/>
        </w:rPr>
        <w:t>также</w:t>
      </w:r>
      <w:r w:rsidRPr="00650806">
        <w:rPr>
          <w:rFonts w:ascii="Cambria" w:eastAsia="Cambria" w:hAnsi="Cambria" w:cs="Cambria"/>
          <w:color w:val="0070C0"/>
          <w:lang w:val="en-US"/>
        </w:rPr>
        <w:t xml:space="preserve"> </w:t>
      </w:r>
      <w:r w:rsidRPr="490B7ADB">
        <w:rPr>
          <w:rFonts w:ascii="Cambria" w:eastAsia="Cambria" w:hAnsi="Cambria" w:cs="Cambria"/>
          <w:color w:val="0070C0"/>
          <w:lang w:val="ru"/>
        </w:rPr>
        <w:t>в</w:t>
      </w:r>
      <w:r w:rsidRPr="00650806">
        <w:rPr>
          <w:rFonts w:ascii="Cambria" w:eastAsia="Cambria" w:hAnsi="Cambria" w:cs="Cambria"/>
          <w:color w:val="0070C0"/>
          <w:lang w:val="en-US"/>
        </w:rPr>
        <w:t xml:space="preserve"> </w:t>
      </w:r>
      <w:r w:rsidRPr="490B7ADB">
        <w:rPr>
          <w:rFonts w:ascii="Cambria" w:eastAsia="Cambria" w:hAnsi="Cambria" w:cs="Cambria"/>
          <w:color w:val="0070C0"/>
          <w:lang w:val="ru"/>
        </w:rPr>
        <w:t>формате</w:t>
      </w:r>
      <w:r w:rsidRPr="00650806">
        <w:rPr>
          <w:rFonts w:ascii="Cambria" w:eastAsia="Cambria" w:hAnsi="Cambria" w:cs="Cambria"/>
          <w:color w:val="0070C0"/>
          <w:lang w:val="en-US"/>
        </w:rPr>
        <w:t xml:space="preserve"> </w:t>
      </w:r>
      <w:proofErr w:type="spellStart"/>
      <w:r w:rsidRPr="00650806">
        <w:rPr>
          <w:rFonts w:ascii="Cambria" w:eastAsia="Cambria" w:hAnsi="Cambria" w:cs="Cambria"/>
          <w:b/>
          <w:bCs/>
          <w:color w:val="0070C0"/>
          <w:lang w:val="en-US"/>
        </w:rPr>
        <w:t>Ms</w:t>
      </w:r>
      <w:proofErr w:type="spellEnd"/>
      <w:r w:rsidRPr="00650806">
        <w:rPr>
          <w:rFonts w:ascii="Cambria" w:eastAsia="Cambria" w:hAnsi="Cambria" w:cs="Cambria"/>
          <w:b/>
          <w:bCs/>
          <w:color w:val="0070C0"/>
          <w:lang w:val="en-US"/>
        </w:rPr>
        <w:t xml:space="preserve"> Excel</w:t>
      </w:r>
    </w:p>
    <w:p w14:paraId="4C1B7598" w14:textId="39AFF8D2" w:rsidR="002E36A9" w:rsidRPr="0006634A" w:rsidRDefault="00521735" w:rsidP="00FB5410">
      <w:pPr>
        <w:pStyle w:val="berschriftabc"/>
        <w:numPr>
          <w:ilvl w:val="0"/>
          <w:numId w:val="21"/>
        </w:numPr>
        <w:spacing w:line="276" w:lineRule="auto"/>
        <w:ind w:left="993" w:hanging="295"/>
        <w:rPr>
          <w:rFonts w:ascii="Cambria" w:hAnsi="Cambria"/>
          <w:lang w:val="ru-RU"/>
        </w:rPr>
      </w:pPr>
      <w:r w:rsidRPr="00521735">
        <w:rPr>
          <w:rFonts w:ascii="Cambria" w:hAnsi="Cambria"/>
          <w:color w:val="auto"/>
          <w:lang w:val="en-US"/>
        </w:rPr>
        <w:t>The</w:t>
      </w:r>
      <w:r w:rsidRPr="00650806">
        <w:rPr>
          <w:rFonts w:ascii="Cambria" w:hAnsi="Cambria"/>
          <w:color w:val="auto"/>
          <w:lang w:val="en-US"/>
        </w:rPr>
        <w:t xml:space="preserve"> </w:t>
      </w:r>
      <w:r w:rsidRPr="00521735">
        <w:rPr>
          <w:rFonts w:ascii="Cambria" w:hAnsi="Cambria"/>
          <w:color w:val="auto"/>
          <w:lang w:val="en-US"/>
        </w:rPr>
        <w:t>Bidder</w:t>
      </w:r>
      <w:r w:rsidRPr="00650806">
        <w:rPr>
          <w:rFonts w:ascii="Cambria" w:hAnsi="Cambria"/>
          <w:color w:val="auto"/>
          <w:lang w:val="en-US"/>
        </w:rPr>
        <w:t xml:space="preserve"> </w:t>
      </w:r>
      <w:r w:rsidRPr="00521735">
        <w:rPr>
          <w:rFonts w:ascii="Cambria" w:hAnsi="Cambria"/>
          <w:color w:val="auto"/>
          <w:lang w:val="en-US"/>
        </w:rPr>
        <w:t>shall</w:t>
      </w:r>
      <w:r w:rsidRPr="00650806">
        <w:rPr>
          <w:rFonts w:ascii="Cambria" w:hAnsi="Cambria"/>
          <w:color w:val="auto"/>
          <w:lang w:val="en-US"/>
        </w:rPr>
        <w:t xml:space="preserve"> </w:t>
      </w:r>
      <w:r w:rsidRPr="00521735">
        <w:rPr>
          <w:rFonts w:ascii="Cambria" w:hAnsi="Cambria"/>
          <w:color w:val="auto"/>
          <w:lang w:val="en-US"/>
        </w:rPr>
        <w:t>present</w:t>
      </w:r>
      <w:r w:rsidRPr="00650806">
        <w:rPr>
          <w:rFonts w:ascii="Cambria" w:hAnsi="Cambria"/>
          <w:color w:val="auto"/>
          <w:lang w:val="en-US"/>
        </w:rPr>
        <w:t xml:space="preserve"> </w:t>
      </w:r>
      <w:r w:rsidRPr="00521735">
        <w:rPr>
          <w:rFonts w:ascii="Cambria" w:hAnsi="Cambria"/>
          <w:color w:val="auto"/>
          <w:lang w:val="en-US"/>
        </w:rPr>
        <w:t>at</w:t>
      </w:r>
      <w:r w:rsidRPr="00650806">
        <w:rPr>
          <w:rFonts w:ascii="Cambria" w:hAnsi="Cambria"/>
          <w:color w:val="auto"/>
          <w:lang w:val="en-US"/>
        </w:rPr>
        <w:t xml:space="preserve"> </w:t>
      </w:r>
      <w:r w:rsidRPr="00521735">
        <w:rPr>
          <w:rFonts w:ascii="Cambria" w:hAnsi="Cambria"/>
          <w:color w:val="auto"/>
          <w:lang w:val="en-US"/>
        </w:rPr>
        <w:t>least</w:t>
      </w:r>
      <w:r w:rsidRPr="00650806">
        <w:rPr>
          <w:rFonts w:ascii="Cambria" w:hAnsi="Cambria"/>
          <w:color w:val="auto"/>
          <w:lang w:val="en-US"/>
        </w:rPr>
        <w:t xml:space="preserve"> </w:t>
      </w:r>
      <w:r w:rsidRPr="00521735">
        <w:rPr>
          <w:rFonts w:ascii="Cambria" w:hAnsi="Cambria"/>
          <w:color w:val="auto"/>
          <w:lang w:val="en-US"/>
        </w:rPr>
        <w:t>three</w:t>
      </w:r>
      <w:r w:rsidRPr="00650806">
        <w:rPr>
          <w:rFonts w:ascii="Cambria" w:hAnsi="Cambria"/>
          <w:color w:val="auto"/>
          <w:lang w:val="en-US"/>
        </w:rPr>
        <w:t xml:space="preserve"> (3) </w:t>
      </w:r>
      <w:r w:rsidRPr="00521735">
        <w:rPr>
          <w:rFonts w:ascii="Cambria" w:hAnsi="Cambria"/>
          <w:color w:val="auto"/>
          <w:lang w:val="en-US"/>
        </w:rPr>
        <w:t>relevant</w:t>
      </w:r>
      <w:r w:rsidRPr="00650806">
        <w:rPr>
          <w:rFonts w:ascii="Cambria" w:hAnsi="Cambria"/>
          <w:color w:val="auto"/>
          <w:lang w:val="en-US"/>
        </w:rPr>
        <w:t xml:space="preserve"> </w:t>
      </w:r>
      <w:r w:rsidRPr="00521735">
        <w:rPr>
          <w:rFonts w:ascii="Cambria" w:hAnsi="Cambria"/>
          <w:color w:val="auto"/>
          <w:lang w:val="en-US"/>
        </w:rPr>
        <w:t>references</w:t>
      </w:r>
      <w:r w:rsidRPr="00650806">
        <w:rPr>
          <w:rFonts w:ascii="Cambria" w:hAnsi="Cambria"/>
          <w:color w:val="auto"/>
          <w:lang w:val="en-US"/>
        </w:rPr>
        <w:t xml:space="preserve"> </w:t>
      </w:r>
      <w:r w:rsidRPr="00521735">
        <w:rPr>
          <w:rFonts w:ascii="Cambria" w:hAnsi="Cambria"/>
          <w:color w:val="auto"/>
          <w:lang w:val="en-US"/>
        </w:rPr>
        <w:t>on</w:t>
      </w:r>
      <w:r w:rsidRPr="00650806">
        <w:rPr>
          <w:rFonts w:ascii="Cambria" w:hAnsi="Cambria"/>
          <w:color w:val="auto"/>
          <w:lang w:val="en-US"/>
        </w:rPr>
        <w:t xml:space="preserve"> </w:t>
      </w:r>
      <w:r w:rsidRPr="00521735">
        <w:rPr>
          <w:rFonts w:ascii="Cambria" w:hAnsi="Cambria"/>
          <w:color w:val="auto"/>
          <w:lang w:val="en-US"/>
        </w:rPr>
        <w:t>assignments</w:t>
      </w:r>
      <w:r w:rsidRPr="00650806">
        <w:rPr>
          <w:rFonts w:ascii="Cambria" w:hAnsi="Cambria"/>
          <w:color w:val="auto"/>
          <w:lang w:val="en-US"/>
        </w:rPr>
        <w:t xml:space="preserve"> </w:t>
      </w:r>
      <w:r w:rsidRPr="00521735">
        <w:rPr>
          <w:rFonts w:ascii="Cambria" w:hAnsi="Cambria"/>
          <w:color w:val="auto"/>
          <w:lang w:val="en-US"/>
        </w:rPr>
        <w:t>of</w:t>
      </w:r>
      <w:r w:rsidRPr="00650806">
        <w:rPr>
          <w:rFonts w:ascii="Cambria" w:hAnsi="Cambria"/>
          <w:color w:val="auto"/>
          <w:lang w:val="en-US"/>
        </w:rPr>
        <w:t xml:space="preserve"> </w:t>
      </w:r>
      <w:r w:rsidRPr="00521735">
        <w:rPr>
          <w:rFonts w:ascii="Cambria" w:hAnsi="Cambria"/>
          <w:color w:val="auto"/>
          <w:lang w:val="en-US"/>
        </w:rPr>
        <w:t>a</w:t>
      </w:r>
      <w:r w:rsidRPr="00650806">
        <w:rPr>
          <w:rFonts w:ascii="Cambria" w:hAnsi="Cambria"/>
          <w:color w:val="auto"/>
          <w:lang w:val="en-US"/>
        </w:rPr>
        <w:t xml:space="preserve"> </w:t>
      </w:r>
      <w:r w:rsidRPr="00521735">
        <w:rPr>
          <w:rFonts w:ascii="Cambria" w:hAnsi="Cambria"/>
          <w:color w:val="auto"/>
          <w:lang w:val="en-US"/>
        </w:rPr>
        <w:t>similar</w:t>
      </w:r>
      <w:r w:rsidRPr="00650806">
        <w:rPr>
          <w:rFonts w:ascii="Cambria" w:hAnsi="Cambria"/>
          <w:color w:val="auto"/>
          <w:lang w:val="en-US"/>
        </w:rPr>
        <w:t xml:space="preserve"> </w:t>
      </w:r>
      <w:r w:rsidRPr="00521735">
        <w:rPr>
          <w:rFonts w:ascii="Cambria" w:hAnsi="Cambria"/>
          <w:color w:val="auto"/>
          <w:lang w:val="en-US"/>
        </w:rPr>
        <w:t>size</w:t>
      </w:r>
      <w:r w:rsidRPr="00650806">
        <w:rPr>
          <w:rFonts w:ascii="Cambria" w:hAnsi="Cambria"/>
          <w:color w:val="auto"/>
          <w:lang w:val="en-US"/>
        </w:rPr>
        <w:t xml:space="preserve"> </w:t>
      </w:r>
      <w:r w:rsidRPr="00521735">
        <w:rPr>
          <w:rFonts w:ascii="Cambria" w:hAnsi="Cambria"/>
          <w:color w:val="auto"/>
          <w:lang w:val="en-US"/>
        </w:rPr>
        <w:t>and</w:t>
      </w:r>
      <w:r w:rsidRPr="00650806">
        <w:rPr>
          <w:rFonts w:ascii="Cambria" w:hAnsi="Cambria"/>
          <w:color w:val="auto"/>
          <w:lang w:val="en-US"/>
        </w:rPr>
        <w:t xml:space="preserve"> </w:t>
      </w:r>
      <w:r w:rsidRPr="00521735">
        <w:rPr>
          <w:rFonts w:ascii="Cambria" w:hAnsi="Cambria"/>
          <w:color w:val="auto"/>
          <w:lang w:val="en-US"/>
        </w:rPr>
        <w:t>nature</w:t>
      </w:r>
      <w:r w:rsidRPr="00650806">
        <w:rPr>
          <w:rFonts w:ascii="Cambria" w:hAnsi="Cambria"/>
          <w:color w:val="auto"/>
          <w:lang w:val="en-US"/>
        </w:rPr>
        <w:t xml:space="preserve"> </w:t>
      </w:r>
      <w:r>
        <w:rPr>
          <w:rFonts w:ascii="Cambria" w:hAnsi="Cambria"/>
          <w:color w:val="auto"/>
          <w:lang w:val="en-US"/>
        </w:rPr>
        <w:t>for</w:t>
      </w:r>
      <w:r w:rsidRPr="00650806">
        <w:rPr>
          <w:rFonts w:ascii="Cambria" w:hAnsi="Cambria"/>
          <w:color w:val="auto"/>
          <w:lang w:val="en-US"/>
        </w:rPr>
        <w:t xml:space="preserve"> </w:t>
      </w:r>
      <w:r>
        <w:rPr>
          <w:rFonts w:ascii="Cambria" w:hAnsi="Cambria"/>
          <w:color w:val="auto"/>
          <w:lang w:val="en-US"/>
        </w:rPr>
        <w:t>the</w:t>
      </w:r>
      <w:r w:rsidRPr="00650806">
        <w:rPr>
          <w:rFonts w:ascii="Cambria" w:hAnsi="Cambria"/>
          <w:color w:val="auto"/>
          <w:lang w:val="en-US"/>
        </w:rPr>
        <w:t xml:space="preserve"> </w:t>
      </w:r>
      <w:r>
        <w:rPr>
          <w:rFonts w:ascii="Cambria" w:hAnsi="Cambria"/>
          <w:color w:val="auto"/>
          <w:lang w:val="en-US"/>
        </w:rPr>
        <w:t>past</w:t>
      </w:r>
      <w:r w:rsidRPr="00650806">
        <w:rPr>
          <w:rFonts w:ascii="Cambria" w:hAnsi="Cambria"/>
          <w:color w:val="auto"/>
          <w:lang w:val="en-US"/>
        </w:rPr>
        <w:t xml:space="preserve"> 3 </w:t>
      </w:r>
      <w:r>
        <w:rPr>
          <w:rFonts w:ascii="Cambria" w:hAnsi="Cambria"/>
          <w:color w:val="auto"/>
          <w:lang w:val="en-US"/>
        </w:rPr>
        <w:t>years</w:t>
      </w:r>
      <w:r w:rsidRPr="00650806">
        <w:rPr>
          <w:rFonts w:ascii="Cambria" w:hAnsi="Cambria"/>
          <w:color w:val="auto"/>
          <w:lang w:val="en-US"/>
        </w:rPr>
        <w:t xml:space="preserve"> / </w:t>
      </w:r>
      <w:r w:rsidRPr="00521735">
        <w:rPr>
          <w:rFonts w:ascii="Cambria" w:hAnsi="Cambria"/>
          <w:color w:val="auto"/>
          <w:lang w:val="ru-RU"/>
        </w:rPr>
        <w:t>Участник</w:t>
      </w:r>
      <w:r w:rsidRPr="00650806">
        <w:rPr>
          <w:rFonts w:ascii="Cambria" w:hAnsi="Cambria"/>
          <w:color w:val="auto"/>
          <w:lang w:val="en-US"/>
        </w:rPr>
        <w:t xml:space="preserve"> </w:t>
      </w:r>
      <w:r w:rsidRPr="00521735">
        <w:rPr>
          <w:rFonts w:ascii="Cambria" w:hAnsi="Cambria"/>
          <w:color w:val="auto"/>
          <w:lang w:val="ru-RU"/>
        </w:rPr>
        <w:t>тендера</w:t>
      </w:r>
      <w:r w:rsidRPr="00650806">
        <w:rPr>
          <w:rFonts w:ascii="Cambria" w:hAnsi="Cambria"/>
          <w:color w:val="auto"/>
          <w:lang w:val="en-US"/>
        </w:rPr>
        <w:t xml:space="preserve"> </w:t>
      </w:r>
      <w:r w:rsidRPr="00521735">
        <w:rPr>
          <w:rFonts w:ascii="Cambria" w:hAnsi="Cambria"/>
          <w:color w:val="auto"/>
          <w:lang w:val="ru-RU"/>
        </w:rPr>
        <w:t>должен</w:t>
      </w:r>
      <w:r w:rsidRPr="00650806">
        <w:rPr>
          <w:rFonts w:ascii="Cambria" w:hAnsi="Cambria"/>
          <w:color w:val="auto"/>
          <w:lang w:val="en-US"/>
        </w:rPr>
        <w:t xml:space="preserve"> </w:t>
      </w:r>
      <w:r w:rsidRPr="00521735">
        <w:rPr>
          <w:rFonts w:ascii="Cambria" w:hAnsi="Cambria"/>
          <w:color w:val="auto"/>
          <w:lang w:val="ru-RU"/>
        </w:rPr>
        <w:t>представить</w:t>
      </w:r>
      <w:r w:rsidRPr="00650806">
        <w:rPr>
          <w:rFonts w:ascii="Cambria" w:hAnsi="Cambria"/>
          <w:color w:val="auto"/>
          <w:lang w:val="en-US"/>
        </w:rPr>
        <w:t xml:space="preserve"> </w:t>
      </w:r>
      <w:r w:rsidRPr="00521735">
        <w:rPr>
          <w:rFonts w:ascii="Cambria" w:hAnsi="Cambria"/>
          <w:color w:val="auto"/>
          <w:lang w:val="ru-RU"/>
        </w:rPr>
        <w:t>не</w:t>
      </w:r>
      <w:r w:rsidRPr="00650806">
        <w:rPr>
          <w:rFonts w:ascii="Cambria" w:hAnsi="Cambria"/>
          <w:color w:val="auto"/>
          <w:lang w:val="en-US"/>
        </w:rPr>
        <w:t xml:space="preserve"> </w:t>
      </w:r>
      <w:r w:rsidRPr="00521735">
        <w:rPr>
          <w:rFonts w:ascii="Cambria" w:hAnsi="Cambria"/>
          <w:color w:val="auto"/>
          <w:lang w:val="ru-RU"/>
        </w:rPr>
        <w:t>менее</w:t>
      </w:r>
      <w:r w:rsidRPr="00650806">
        <w:rPr>
          <w:rFonts w:ascii="Cambria" w:hAnsi="Cambria"/>
          <w:color w:val="auto"/>
          <w:lang w:val="en-US"/>
        </w:rPr>
        <w:t xml:space="preserve"> </w:t>
      </w:r>
      <w:r w:rsidRPr="00521735">
        <w:rPr>
          <w:rFonts w:ascii="Cambria" w:hAnsi="Cambria"/>
          <w:color w:val="auto"/>
          <w:lang w:val="ru-RU"/>
        </w:rPr>
        <w:t>трех</w:t>
      </w:r>
      <w:r w:rsidRPr="00650806">
        <w:rPr>
          <w:rFonts w:ascii="Cambria" w:hAnsi="Cambria"/>
          <w:color w:val="auto"/>
          <w:lang w:val="en-US"/>
        </w:rPr>
        <w:t xml:space="preserve"> (3) </w:t>
      </w:r>
      <w:r w:rsidRPr="00521735">
        <w:rPr>
          <w:rFonts w:ascii="Cambria" w:hAnsi="Cambria"/>
          <w:color w:val="auto"/>
          <w:lang w:val="ru-RU"/>
        </w:rPr>
        <w:t>соответствующих</w:t>
      </w:r>
      <w:r w:rsidRPr="00650806">
        <w:rPr>
          <w:rFonts w:ascii="Cambria" w:hAnsi="Cambria"/>
          <w:color w:val="auto"/>
          <w:lang w:val="en-US"/>
        </w:rPr>
        <w:t xml:space="preserve"> </w:t>
      </w:r>
      <w:r w:rsidRPr="00521735">
        <w:rPr>
          <w:rFonts w:ascii="Cambria" w:hAnsi="Cambria"/>
          <w:color w:val="auto"/>
          <w:lang w:val="ru-RU"/>
        </w:rPr>
        <w:t>рекомендаций</w:t>
      </w:r>
      <w:r w:rsidRPr="00650806">
        <w:rPr>
          <w:rFonts w:ascii="Cambria" w:hAnsi="Cambria"/>
          <w:color w:val="auto"/>
          <w:lang w:val="en-US"/>
        </w:rPr>
        <w:t xml:space="preserve"> </w:t>
      </w:r>
      <w:r w:rsidRPr="00521735">
        <w:rPr>
          <w:rFonts w:ascii="Cambria" w:hAnsi="Cambria"/>
          <w:color w:val="auto"/>
          <w:lang w:val="ru-RU"/>
        </w:rPr>
        <w:t>по</w:t>
      </w:r>
      <w:r w:rsidRPr="00650806">
        <w:rPr>
          <w:rFonts w:ascii="Cambria" w:hAnsi="Cambria"/>
          <w:color w:val="auto"/>
          <w:lang w:val="en-US"/>
        </w:rPr>
        <w:t xml:space="preserve"> </w:t>
      </w:r>
      <w:r w:rsidRPr="00521735">
        <w:rPr>
          <w:rFonts w:ascii="Cambria" w:hAnsi="Cambria"/>
          <w:color w:val="auto"/>
          <w:lang w:val="ru-RU"/>
        </w:rPr>
        <w:t>заданиям</w:t>
      </w:r>
      <w:r w:rsidRPr="00650806">
        <w:rPr>
          <w:rFonts w:ascii="Cambria" w:hAnsi="Cambria"/>
          <w:color w:val="auto"/>
          <w:lang w:val="en-US"/>
        </w:rPr>
        <w:t xml:space="preserve"> </w:t>
      </w:r>
      <w:r w:rsidRPr="00521735">
        <w:rPr>
          <w:rFonts w:ascii="Cambria" w:hAnsi="Cambria"/>
          <w:color w:val="auto"/>
          <w:lang w:val="ru-RU"/>
        </w:rPr>
        <w:t>аналогичного</w:t>
      </w:r>
      <w:r w:rsidRPr="00650806">
        <w:rPr>
          <w:rFonts w:ascii="Cambria" w:hAnsi="Cambria"/>
          <w:color w:val="auto"/>
          <w:lang w:val="en-US"/>
        </w:rPr>
        <w:t xml:space="preserve"> </w:t>
      </w:r>
      <w:r w:rsidRPr="00521735">
        <w:rPr>
          <w:rFonts w:ascii="Cambria" w:hAnsi="Cambria"/>
          <w:color w:val="auto"/>
          <w:lang w:val="ru-RU"/>
        </w:rPr>
        <w:t>объема</w:t>
      </w:r>
      <w:r w:rsidRPr="00650806">
        <w:rPr>
          <w:rFonts w:ascii="Cambria" w:hAnsi="Cambria"/>
          <w:color w:val="auto"/>
          <w:lang w:val="en-US"/>
        </w:rPr>
        <w:t xml:space="preserve"> </w:t>
      </w:r>
      <w:r w:rsidRPr="00521735">
        <w:rPr>
          <w:rFonts w:ascii="Cambria" w:hAnsi="Cambria"/>
          <w:color w:val="auto"/>
          <w:lang w:val="ru-RU"/>
        </w:rPr>
        <w:t>и</w:t>
      </w:r>
      <w:r w:rsidRPr="00650806">
        <w:rPr>
          <w:rFonts w:ascii="Cambria" w:hAnsi="Cambria"/>
          <w:color w:val="auto"/>
          <w:lang w:val="en-US"/>
        </w:rPr>
        <w:t xml:space="preserve"> </w:t>
      </w:r>
      <w:r w:rsidRPr="00521735">
        <w:rPr>
          <w:rFonts w:ascii="Cambria" w:hAnsi="Cambria"/>
          <w:color w:val="auto"/>
          <w:lang w:val="ru-RU"/>
        </w:rPr>
        <w:t>характера</w:t>
      </w:r>
      <w:r w:rsidRPr="00650806">
        <w:rPr>
          <w:rFonts w:ascii="Cambria" w:hAnsi="Cambria"/>
          <w:color w:val="auto"/>
          <w:lang w:val="en-US"/>
        </w:rPr>
        <w:t xml:space="preserve"> </w:t>
      </w:r>
      <w:r>
        <w:rPr>
          <w:rFonts w:ascii="Cambria" w:hAnsi="Cambria"/>
          <w:color w:val="auto"/>
          <w:lang w:val="ru-RU"/>
        </w:rPr>
        <w:t>за</w:t>
      </w:r>
      <w:r w:rsidRPr="00650806">
        <w:rPr>
          <w:rFonts w:ascii="Cambria" w:hAnsi="Cambria"/>
          <w:color w:val="auto"/>
          <w:lang w:val="en-US"/>
        </w:rPr>
        <w:t xml:space="preserve"> </w:t>
      </w:r>
      <w:r>
        <w:rPr>
          <w:rFonts w:ascii="Cambria" w:hAnsi="Cambria"/>
          <w:color w:val="auto"/>
          <w:lang w:val="ru-RU"/>
        </w:rPr>
        <w:t>последние</w:t>
      </w:r>
      <w:r w:rsidRPr="00650806">
        <w:rPr>
          <w:rFonts w:ascii="Cambria" w:hAnsi="Cambria"/>
          <w:color w:val="auto"/>
          <w:lang w:val="en-US"/>
        </w:rPr>
        <w:t xml:space="preserve"> 3 </w:t>
      </w:r>
      <w:r>
        <w:rPr>
          <w:rFonts w:ascii="Cambria" w:hAnsi="Cambria"/>
          <w:color w:val="auto"/>
          <w:lang w:val="ru-RU"/>
        </w:rPr>
        <w:t>года</w:t>
      </w:r>
      <w:r w:rsidR="0006634A" w:rsidRPr="00650806">
        <w:rPr>
          <w:rFonts w:ascii="Cambria" w:hAnsi="Cambria"/>
          <w:color w:val="auto"/>
          <w:lang w:val="en-US"/>
        </w:rPr>
        <w:t xml:space="preserve">. </w:t>
      </w:r>
      <w:r w:rsidR="0006634A" w:rsidRPr="0006634A">
        <w:rPr>
          <w:rFonts w:ascii="Cambria" w:hAnsi="Cambria"/>
          <w:color w:val="auto"/>
          <w:lang w:val="en-US"/>
        </w:rPr>
        <w:t>Work</w:t>
      </w:r>
      <w:r w:rsidR="0006634A" w:rsidRPr="009D5200">
        <w:rPr>
          <w:rFonts w:ascii="Cambria" w:hAnsi="Cambria"/>
          <w:color w:val="auto"/>
          <w:lang w:val="ru-RU"/>
        </w:rPr>
        <w:t xml:space="preserve"> </w:t>
      </w:r>
      <w:r w:rsidR="0006634A" w:rsidRPr="0006634A">
        <w:rPr>
          <w:rFonts w:ascii="Cambria" w:hAnsi="Cambria"/>
          <w:color w:val="auto"/>
          <w:lang w:val="en-US"/>
        </w:rPr>
        <w:t>Orders</w:t>
      </w:r>
      <w:r w:rsidR="0006634A" w:rsidRPr="009D5200">
        <w:rPr>
          <w:rFonts w:ascii="Cambria" w:hAnsi="Cambria"/>
          <w:color w:val="auto"/>
          <w:lang w:val="ru-RU"/>
        </w:rPr>
        <w:t>/</w:t>
      </w:r>
      <w:r w:rsidR="0006634A" w:rsidRPr="0006634A">
        <w:rPr>
          <w:rFonts w:ascii="Cambria" w:hAnsi="Cambria"/>
          <w:color w:val="auto"/>
          <w:lang w:val="en-US"/>
        </w:rPr>
        <w:t>contracts</w:t>
      </w:r>
      <w:r w:rsidR="0006634A" w:rsidRPr="009D5200">
        <w:rPr>
          <w:rFonts w:ascii="Cambria" w:hAnsi="Cambria"/>
          <w:color w:val="auto"/>
          <w:lang w:val="ru-RU"/>
        </w:rPr>
        <w:t xml:space="preserve"> </w:t>
      </w:r>
      <w:r w:rsidR="0006634A" w:rsidRPr="0006634A">
        <w:rPr>
          <w:rFonts w:ascii="Cambria" w:hAnsi="Cambria"/>
          <w:color w:val="auto"/>
          <w:lang w:val="en-US"/>
        </w:rPr>
        <w:t>and</w:t>
      </w:r>
      <w:r w:rsidR="0006634A" w:rsidRPr="009D5200">
        <w:rPr>
          <w:rFonts w:ascii="Cambria" w:hAnsi="Cambria"/>
          <w:color w:val="auto"/>
          <w:lang w:val="ru-RU"/>
        </w:rPr>
        <w:t xml:space="preserve"> </w:t>
      </w:r>
      <w:r w:rsidR="0006634A" w:rsidRPr="0006634A">
        <w:rPr>
          <w:rFonts w:ascii="Cambria" w:hAnsi="Cambria"/>
          <w:color w:val="auto"/>
          <w:lang w:val="en-US"/>
        </w:rPr>
        <w:t>Completion</w:t>
      </w:r>
      <w:r w:rsidR="0006634A" w:rsidRPr="009D5200">
        <w:rPr>
          <w:rFonts w:ascii="Cambria" w:hAnsi="Cambria"/>
          <w:color w:val="auto"/>
          <w:lang w:val="ru-RU"/>
        </w:rPr>
        <w:t xml:space="preserve"> </w:t>
      </w:r>
      <w:r w:rsidR="0006634A" w:rsidRPr="0006634A">
        <w:rPr>
          <w:rFonts w:ascii="Cambria" w:hAnsi="Cambria"/>
          <w:color w:val="auto"/>
          <w:lang w:val="en-US"/>
        </w:rPr>
        <w:t>Certificates</w:t>
      </w:r>
      <w:r w:rsidR="0006634A" w:rsidRPr="009D5200">
        <w:rPr>
          <w:rFonts w:ascii="Cambria" w:hAnsi="Cambria"/>
          <w:color w:val="auto"/>
          <w:lang w:val="ru-RU"/>
        </w:rPr>
        <w:t xml:space="preserve"> </w:t>
      </w:r>
      <w:r w:rsidR="0006634A" w:rsidRPr="0006634A">
        <w:rPr>
          <w:rFonts w:ascii="Cambria" w:hAnsi="Cambria"/>
          <w:color w:val="auto"/>
          <w:lang w:val="en-US"/>
        </w:rPr>
        <w:t>shall</w:t>
      </w:r>
      <w:r w:rsidR="0006634A" w:rsidRPr="009D5200">
        <w:rPr>
          <w:rFonts w:ascii="Cambria" w:hAnsi="Cambria"/>
          <w:color w:val="auto"/>
          <w:lang w:val="ru-RU"/>
        </w:rPr>
        <w:t xml:space="preserve"> </w:t>
      </w:r>
      <w:r w:rsidR="0006634A" w:rsidRPr="0006634A">
        <w:rPr>
          <w:rFonts w:ascii="Cambria" w:hAnsi="Cambria"/>
          <w:color w:val="auto"/>
          <w:lang w:val="en-US"/>
        </w:rPr>
        <w:t>be</w:t>
      </w:r>
      <w:r w:rsidR="0006634A" w:rsidRPr="009D5200">
        <w:rPr>
          <w:rFonts w:ascii="Cambria" w:hAnsi="Cambria"/>
          <w:color w:val="auto"/>
          <w:lang w:val="ru-RU"/>
        </w:rPr>
        <w:t xml:space="preserve"> </w:t>
      </w:r>
      <w:r w:rsidR="0006634A" w:rsidRPr="0006634A">
        <w:rPr>
          <w:rFonts w:ascii="Cambria" w:hAnsi="Cambria"/>
          <w:color w:val="auto"/>
          <w:lang w:val="en-US"/>
        </w:rPr>
        <w:t>attached</w:t>
      </w:r>
      <w:r w:rsidR="0006634A" w:rsidRPr="009D5200">
        <w:rPr>
          <w:rFonts w:ascii="Cambria" w:hAnsi="Cambria"/>
          <w:color w:val="auto"/>
          <w:lang w:val="ru-RU"/>
        </w:rPr>
        <w:t xml:space="preserve"> (</w:t>
      </w:r>
      <w:r w:rsidR="0006634A" w:rsidRPr="0006634A">
        <w:rPr>
          <w:rFonts w:ascii="Cambria" w:hAnsi="Cambria"/>
          <w:color w:val="auto"/>
          <w:lang w:val="en-US"/>
        </w:rPr>
        <w:t>if</w:t>
      </w:r>
      <w:r w:rsidR="0006634A" w:rsidRPr="009D5200">
        <w:rPr>
          <w:rFonts w:ascii="Cambria" w:hAnsi="Cambria"/>
          <w:color w:val="auto"/>
          <w:lang w:val="ru-RU"/>
        </w:rPr>
        <w:t xml:space="preserve"> </w:t>
      </w:r>
      <w:r w:rsidR="0006634A" w:rsidRPr="0006634A">
        <w:rPr>
          <w:rFonts w:ascii="Cambria" w:hAnsi="Cambria"/>
          <w:color w:val="auto"/>
          <w:lang w:val="en-US"/>
        </w:rPr>
        <w:t>applicable</w:t>
      </w:r>
      <w:r w:rsidRPr="00521735">
        <w:rPr>
          <w:rFonts w:ascii="Cambria" w:hAnsi="Cambria"/>
          <w:color w:val="auto"/>
          <w:lang w:val="ru-RU"/>
        </w:rPr>
        <w:t xml:space="preserve">) </w:t>
      </w:r>
      <w:r w:rsidR="0006634A" w:rsidRPr="0006634A">
        <w:rPr>
          <w:rFonts w:ascii="Cambria" w:hAnsi="Cambria"/>
          <w:lang w:val="ru-RU"/>
        </w:rPr>
        <w:t>/</w:t>
      </w:r>
      <w:r w:rsidRPr="00521735">
        <w:rPr>
          <w:rFonts w:ascii="Cambria" w:hAnsi="Cambria"/>
          <w:lang w:val="ru-RU"/>
        </w:rPr>
        <w:t xml:space="preserve"> </w:t>
      </w:r>
      <w:r w:rsidR="0006634A" w:rsidRPr="0006634A">
        <w:rPr>
          <w:rFonts w:ascii="Cambria" w:hAnsi="Cambria"/>
          <w:color w:val="0070C0"/>
          <w:lang w:val="ru-RU"/>
        </w:rPr>
        <w:t>Удовлетворительное завершение не менее 3 (трех) инфраструктурных проектов схожего характера с работами по тендеру за последние три года.</w:t>
      </w:r>
      <w:r w:rsidR="0006634A" w:rsidRPr="0006634A">
        <w:rPr>
          <w:rFonts w:ascii="Cambria" w:eastAsia="Times New Roman" w:hAnsi="Cambria"/>
          <w:b/>
          <w:bCs/>
          <w:color w:val="0070C0"/>
          <w:lang w:val="ru-RU"/>
        </w:rPr>
        <w:t xml:space="preserve"> </w:t>
      </w:r>
      <w:r w:rsidR="0006634A" w:rsidRPr="0006634A">
        <w:rPr>
          <w:rFonts w:ascii="Cambria" w:eastAsia="Times New Roman" w:hAnsi="Cambria"/>
          <w:color w:val="0070C0"/>
          <w:lang w:val="ru-RU"/>
        </w:rPr>
        <w:t>Необходимо приложить заказы на выполнение работ/контракты и Акты о завершении работ (если применимо).</w:t>
      </w:r>
    </w:p>
    <w:bookmarkEnd w:id="97"/>
    <w:p w14:paraId="5E387AC2" w14:textId="468B71EE" w:rsidR="004F1773" w:rsidRPr="00E062FA" w:rsidRDefault="006A177E" w:rsidP="00A33066">
      <w:pPr>
        <w:pStyle w:val="berschriftabc"/>
        <w:numPr>
          <w:ilvl w:val="0"/>
          <w:numId w:val="0"/>
        </w:numPr>
        <w:spacing w:line="276" w:lineRule="auto"/>
        <w:rPr>
          <w:rFonts w:ascii="Cambria" w:hAnsi="Cambria"/>
          <w:lang w:val="ru-RU"/>
        </w:rPr>
      </w:pPr>
      <w:r>
        <w:rPr>
          <w:rFonts w:ascii="Cambria" w:hAnsi="Cambria"/>
          <w:b/>
          <w:bCs/>
          <w:lang w:val="en-US"/>
        </w:rPr>
        <w:t>d</w:t>
      </w:r>
      <w:r w:rsidR="1FE03A8E" w:rsidRPr="00BF3282">
        <w:rPr>
          <w:rFonts w:ascii="Cambria" w:hAnsi="Cambria"/>
          <w:b/>
          <w:bCs/>
        </w:rPr>
        <w:t xml:space="preserve">. </w:t>
      </w:r>
      <w:r w:rsidR="35741E2E" w:rsidRPr="00BF3282">
        <w:rPr>
          <w:rFonts w:ascii="Cambria" w:hAnsi="Cambria"/>
          <w:b/>
          <w:bCs/>
        </w:rPr>
        <w:t>Work Experience</w:t>
      </w:r>
      <w:r w:rsidR="35741E2E" w:rsidRPr="00BF3282">
        <w:rPr>
          <w:rFonts w:ascii="Cambria" w:hAnsi="Cambria"/>
        </w:rPr>
        <w:t xml:space="preserve"> in the last five </w:t>
      </w:r>
      <w:r w:rsidR="6789FC3C" w:rsidRPr="00BF3282">
        <w:rPr>
          <w:rFonts w:ascii="Cambria" w:hAnsi="Cambria"/>
        </w:rPr>
        <w:t xml:space="preserve">(5) </w:t>
      </w:r>
      <w:r w:rsidR="35741E2E" w:rsidRPr="00BF3282">
        <w:rPr>
          <w:rFonts w:ascii="Cambria" w:hAnsi="Cambria"/>
        </w:rPr>
        <w:t>years, using the form given in Section 3, paragraph </w:t>
      </w:r>
      <w:r>
        <w:rPr>
          <w:rFonts w:ascii="Cambria" w:hAnsi="Cambria"/>
        </w:rPr>
        <w:t>4</w:t>
      </w:r>
      <w:r w:rsidR="35741E2E" w:rsidRPr="00BF3282">
        <w:rPr>
          <w:rFonts w:ascii="Cambria" w:hAnsi="Cambria"/>
        </w:rPr>
        <w:t>. Bidders should provide information on their work experience relevant to carry out the tendered work, concerning technical and country / regional expertise. Max. ten (10) relevant references on assignments of a similar si</w:t>
      </w:r>
      <w:r w:rsidR="1FE03A8E" w:rsidRPr="00BF3282">
        <w:rPr>
          <w:rFonts w:ascii="Cambria" w:hAnsi="Cambria"/>
        </w:rPr>
        <w:t xml:space="preserve">ze and nature </w:t>
      </w:r>
      <w:r w:rsidR="0530CD87" w:rsidRPr="00BF3282">
        <w:rPr>
          <w:rFonts w:ascii="Cambria" w:hAnsi="Cambria"/>
        </w:rPr>
        <w:t xml:space="preserve">may </w:t>
      </w:r>
      <w:r w:rsidR="1FE03A8E" w:rsidRPr="00BF3282">
        <w:rPr>
          <w:rFonts w:ascii="Cambria" w:hAnsi="Cambria"/>
        </w:rPr>
        <w:t>be provided</w:t>
      </w:r>
      <w:r w:rsidR="6AC9C204" w:rsidRPr="00BF3282">
        <w:rPr>
          <w:rFonts w:ascii="Cambria" w:hAnsi="Cambria"/>
        </w:rPr>
        <w:t>/</w:t>
      </w:r>
      <w:r w:rsidR="6AC9C204" w:rsidRPr="00BF3282">
        <w:rPr>
          <w:rFonts w:ascii="Cambria" w:hAnsi="Cambria"/>
          <w:b/>
          <w:bCs/>
          <w:color w:val="0070C0"/>
          <w:lang w:val="ru-RU"/>
        </w:rPr>
        <w:t>Опыт</w:t>
      </w:r>
      <w:r w:rsidR="6AC9C204" w:rsidRPr="00BF3282">
        <w:rPr>
          <w:rFonts w:ascii="Cambria" w:hAnsi="Cambria"/>
          <w:b/>
          <w:bCs/>
          <w:color w:val="002060"/>
          <w:lang w:val="en-US"/>
        </w:rPr>
        <w:t xml:space="preserve"> </w:t>
      </w:r>
      <w:r w:rsidR="6AC9C204" w:rsidRPr="00BF3282">
        <w:rPr>
          <w:rFonts w:ascii="Cambria" w:hAnsi="Cambria"/>
          <w:b/>
          <w:bCs/>
          <w:color w:val="0070C0"/>
          <w:lang w:val="ru-RU"/>
        </w:rPr>
        <w:t>работы</w:t>
      </w:r>
      <w:r w:rsidR="6AC9C204" w:rsidRPr="00BF3282">
        <w:rPr>
          <w:rFonts w:ascii="Cambria" w:hAnsi="Cambria"/>
          <w:b/>
          <w:bCs/>
          <w:color w:val="002060"/>
          <w:lang w:val="en-US"/>
        </w:rPr>
        <w:t xml:space="preserve"> </w:t>
      </w:r>
      <w:r w:rsidR="6AC9C204" w:rsidRPr="00BF3282">
        <w:rPr>
          <w:rFonts w:ascii="Cambria" w:hAnsi="Cambria"/>
          <w:color w:val="0070C0"/>
          <w:lang w:val="ru-RU"/>
        </w:rPr>
        <w:t>за</w:t>
      </w:r>
      <w:r w:rsidR="6AC9C204" w:rsidRPr="00BF3282">
        <w:rPr>
          <w:rFonts w:ascii="Cambria" w:hAnsi="Cambria"/>
          <w:color w:val="002060"/>
          <w:lang w:val="en-US"/>
        </w:rPr>
        <w:t xml:space="preserve"> </w:t>
      </w:r>
      <w:r w:rsidR="6AC9C204" w:rsidRPr="00BF3282">
        <w:rPr>
          <w:rFonts w:ascii="Cambria" w:hAnsi="Cambria"/>
          <w:color w:val="0070C0"/>
          <w:lang w:val="ru-RU"/>
        </w:rPr>
        <w:t>последние</w:t>
      </w:r>
      <w:r w:rsidR="6AC9C204" w:rsidRPr="00BF3282">
        <w:rPr>
          <w:rFonts w:ascii="Cambria" w:hAnsi="Cambria"/>
          <w:color w:val="002060"/>
          <w:lang w:val="en-US"/>
        </w:rPr>
        <w:t xml:space="preserve"> </w:t>
      </w:r>
      <w:r w:rsidR="6AC9C204" w:rsidRPr="00BF3282">
        <w:rPr>
          <w:rFonts w:ascii="Cambria" w:hAnsi="Cambria"/>
          <w:color w:val="0070C0"/>
          <w:lang w:val="ru-RU"/>
        </w:rPr>
        <w:t>пять</w:t>
      </w:r>
      <w:r w:rsidR="6AC9C204" w:rsidRPr="00BF3282">
        <w:rPr>
          <w:rFonts w:ascii="Cambria" w:hAnsi="Cambria"/>
          <w:color w:val="0070C0"/>
          <w:lang w:val="en-US"/>
        </w:rPr>
        <w:t xml:space="preserve"> (5) </w:t>
      </w:r>
      <w:r w:rsidR="6AC9C204" w:rsidRPr="00BF3282">
        <w:rPr>
          <w:rFonts w:ascii="Cambria" w:hAnsi="Cambria"/>
          <w:color w:val="0070C0"/>
          <w:lang w:val="ru-RU"/>
        </w:rPr>
        <w:t>лет</w:t>
      </w:r>
      <w:r w:rsidR="6AC9C204" w:rsidRPr="00BF3282">
        <w:rPr>
          <w:rFonts w:ascii="Cambria" w:hAnsi="Cambria"/>
          <w:color w:val="0070C0"/>
          <w:lang w:val="en-US"/>
        </w:rPr>
        <w:t xml:space="preserve">, </w:t>
      </w:r>
      <w:r w:rsidR="6AC9C204" w:rsidRPr="00BF3282">
        <w:rPr>
          <w:rFonts w:ascii="Cambria" w:hAnsi="Cambria"/>
          <w:color w:val="0070C0"/>
          <w:lang w:val="ru-RU"/>
        </w:rPr>
        <w:t>по</w:t>
      </w:r>
      <w:r w:rsidR="6AC9C204" w:rsidRPr="00BF3282">
        <w:rPr>
          <w:rFonts w:ascii="Cambria" w:hAnsi="Cambria"/>
          <w:color w:val="0070C0"/>
          <w:lang w:val="en-US"/>
        </w:rPr>
        <w:t xml:space="preserve"> </w:t>
      </w:r>
      <w:r w:rsidR="6AC9C204" w:rsidRPr="00BF3282">
        <w:rPr>
          <w:rFonts w:ascii="Cambria" w:hAnsi="Cambria"/>
          <w:color w:val="0070C0"/>
          <w:lang w:val="ru-RU"/>
        </w:rPr>
        <w:t>форме</w:t>
      </w:r>
      <w:r w:rsidR="6AC9C204" w:rsidRPr="00BF3282">
        <w:rPr>
          <w:rFonts w:ascii="Cambria" w:hAnsi="Cambria"/>
          <w:color w:val="0070C0"/>
          <w:lang w:val="en-US"/>
        </w:rPr>
        <w:t xml:space="preserve">, </w:t>
      </w:r>
      <w:r w:rsidR="6AC9C204" w:rsidRPr="00BF3282">
        <w:rPr>
          <w:rFonts w:ascii="Cambria" w:hAnsi="Cambria"/>
          <w:color w:val="0070C0"/>
          <w:lang w:val="ru-RU"/>
        </w:rPr>
        <w:t>приведенной</w:t>
      </w:r>
      <w:r w:rsidR="6AC9C204" w:rsidRPr="00BF3282">
        <w:rPr>
          <w:rFonts w:ascii="Cambria" w:hAnsi="Cambria"/>
          <w:color w:val="0070C0"/>
          <w:lang w:val="en-US"/>
        </w:rPr>
        <w:t xml:space="preserve"> </w:t>
      </w:r>
      <w:r w:rsidR="6AC9C204" w:rsidRPr="00BF3282">
        <w:rPr>
          <w:rFonts w:ascii="Cambria" w:hAnsi="Cambria"/>
          <w:color w:val="0070C0"/>
          <w:lang w:val="ru-RU"/>
        </w:rPr>
        <w:t>в</w:t>
      </w:r>
      <w:r w:rsidR="6AC9C204" w:rsidRPr="00BF3282">
        <w:rPr>
          <w:rFonts w:ascii="Cambria" w:hAnsi="Cambria"/>
          <w:color w:val="0070C0"/>
          <w:lang w:val="en-US"/>
        </w:rPr>
        <w:t xml:space="preserve"> </w:t>
      </w:r>
      <w:r w:rsidR="6AC9C204" w:rsidRPr="00BF3282">
        <w:rPr>
          <w:rFonts w:ascii="Cambria" w:hAnsi="Cambria"/>
          <w:color w:val="0070C0"/>
          <w:lang w:val="ru-RU"/>
        </w:rPr>
        <w:t>Разделе</w:t>
      </w:r>
      <w:r w:rsidR="6AC9C204" w:rsidRPr="00BF3282">
        <w:rPr>
          <w:rFonts w:ascii="Cambria" w:hAnsi="Cambria"/>
          <w:color w:val="0070C0"/>
          <w:lang w:val="en-US"/>
        </w:rPr>
        <w:t xml:space="preserve"> 3, </w:t>
      </w:r>
      <w:r w:rsidR="6AC9C204" w:rsidRPr="00BF3282">
        <w:rPr>
          <w:rFonts w:ascii="Cambria" w:hAnsi="Cambria"/>
          <w:color w:val="0070C0"/>
          <w:lang w:val="ru-RU"/>
        </w:rPr>
        <w:t>параграф</w:t>
      </w:r>
      <w:r w:rsidR="6AC9C204" w:rsidRPr="00BF3282">
        <w:rPr>
          <w:rFonts w:ascii="Cambria" w:hAnsi="Cambria"/>
          <w:color w:val="0070C0"/>
          <w:lang w:val="en-US"/>
        </w:rPr>
        <w:t xml:space="preserve"> </w:t>
      </w:r>
      <w:r w:rsidR="004E62C2" w:rsidRPr="004E62C2">
        <w:rPr>
          <w:rFonts w:ascii="Cambria" w:hAnsi="Cambria"/>
          <w:color w:val="0070C0"/>
          <w:lang w:val="en-US"/>
        </w:rPr>
        <w:t>4</w:t>
      </w:r>
      <w:r w:rsidR="6AC9C204" w:rsidRPr="00BF3282">
        <w:rPr>
          <w:rFonts w:ascii="Cambria" w:hAnsi="Cambria"/>
          <w:color w:val="0070C0"/>
          <w:lang w:val="en-US"/>
        </w:rPr>
        <w:t xml:space="preserve">. </w:t>
      </w:r>
      <w:r w:rsidR="6AC9C204" w:rsidRPr="00BF3282">
        <w:rPr>
          <w:rFonts w:ascii="Cambria" w:hAnsi="Cambria"/>
          <w:color w:val="0070C0"/>
          <w:lang w:val="ru-RU"/>
        </w:rPr>
        <w:t>Участники тендера должны предоставить информацию о своем опыте работы, имеющем отношение к выполнению работ, заявленных в тендере, в отношении технической и страновой/региональной экспертизы. Максимально должны быть предоставлены десять (10) соответствующих справок о заданиях аналогичного объема и характера</w:t>
      </w:r>
      <w:r w:rsidR="1FE03A8E" w:rsidRPr="00BF3282">
        <w:rPr>
          <w:rFonts w:ascii="Cambria" w:hAnsi="Cambria"/>
          <w:color w:val="0070C0"/>
          <w:lang w:val="ru-RU"/>
        </w:rPr>
        <w:t>:</w:t>
      </w:r>
    </w:p>
    <w:p w14:paraId="2825835A" w14:textId="300EBAC6" w:rsidR="004F1773" w:rsidRPr="00E062FA" w:rsidRDefault="00C455DB" w:rsidP="00E062FA">
      <w:pPr>
        <w:pStyle w:val="berschriftabc"/>
        <w:numPr>
          <w:ilvl w:val="0"/>
          <w:numId w:val="21"/>
        </w:numPr>
        <w:spacing w:line="276" w:lineRule="auto"/>
        <w:ind w:left="993" w:hanging="295"/>
        <w:rPr>
          <w:rFonts w:ascii="Cambria" w:hAnsi="Cambria"/>
          <w:lang w:val="ru-RU"/>
        </w:rPr>
      </w:pPr>
      <w:r w:rsidRPr="00867C74">
        <w:rPr>
          <w:rFonts w:ascii="Cambria" w:hAnsi="Cambria"/>
        </w:rPr>
        <w:t>Satisfactory completion of projects of the same nature as the works to be tendered and of a certain contract value each in the past five</w:t>
      </w:r>
      <w:r w:rsidR="0074098C" w:rsidRPr="00867C74">
        <w:rPr>
          <w:rFonts w:ascii="Cambria" w:hAnsi="Cambria"/>
        </w:rPr>
        <w:t xml:space="preserve"> </w:t>
      </w:r>
      <w:r w:rsidR="003B7101" w:rsidRPr="00867C74">
        <w:rPr>
          <w:rFonts w:ascii="Cambria" w:hAnsi="Cambria"/>
        </w:rPr>
        <w:t xml:space="preserve">(5) </w:t>
      </w:r>
      <w:r w:rsidRPr="00867C74">
        <w:rPr>
          <w:rFonts w:ascii="Cambria" w:hAnsi="Cambria"/>
        </w:rPr>
        <w:t>years. The</w:t>
      </w:r>
      <w:r w:rsidRPr="00E062FA">
        <w:rPr>
          <w:rFonts w:ascii="Cambria" w:hAnsi="Cambria"/>
          <w:lang w:val="ru-RU"/>
        </w:rPr>
        <w:t xml:space="preserve"> </w:t>
      </w:r>
      <w:r w:rsidRPr="00867C74">
        <w:rPr>
          <w:rFonts w:ascii="Cambria" w:hAnsi="Cambria"/>
        </w:rPr>
        <w:t>specific</w:t>
      </w:r>
      <w:r w:rsidRPr="00E062FA">
        <w:rPr>
          <w:rFonts w:ascii="Cambria" w:hAnsi="Cambria"/>
          <w:lang w:val="ru-RU"/>
        </w:rPr>
        <w:t xml:space="preserve"> </w:t>
      </w:r>
      <w:r w:rsidRPr="00867C74">
        <w:rPr>
          <w:rFonts w:ascii="Cambria" w:hAnsi="Cambria"/>
        </w:rPr>
        <w:t>numbers</w:t>
      </w:r>
      <w:r w:rsidRPr="00E062FA">
        <w:rPr>
          <w:rFonts w:ascii="Cambria" w:hAnsi="Cambria"/>
          <w:lang w:val="ru-RU"/>
        </w:rPr>
        <w:t xml:space="preserve"> </w:t>
      </w:r>
      <w:r w:rsidRPr="00867C74">
        <w:rPr>
          <w:rFonts w:ascii="Cambria" w:hAnsi="Cambria"/>
        </w:rPr>
        <w:t>and</w:t>
      </w:r>
      <w:r w:rsidRPr="00E062FA">
        <w:rPr>
          <w:rFonts w:ascii="Cambria" w:hAnsi="Cambria"/>
          <w:lang w:val="ru-RU"/>
        </w:rPr>
        <w:t xml:space="preserve"> </w:t>
      </w:r>
      <w:r w:rsidR="00EE1C77" w:rsidRPr="00867C74">
        <w:rPr>
          <w:rFonts w:ascii="Cambria" w:hAnsi="Cambria"/>
        </w:rPr>
        <w:t>amounts</w:t>
      </w:r>
      <w:r w:rsidR="00EE1C77" w:rsidRPr="00E062FA">
        <w:rPr>
          <w:rFonts w:ascii="Cambria" w:hAnsi="Cambria"/>
          <w:lang w:val="ru-RU"/>
        </w:rPr>
        <w:t xml:space="preserve"> </w:t>
      </w:r>
      <w:r w:rsidR="00EE1C77" w:rsidRPr="00867C74">
        <w:rPr>
          <w:rFonts w:ascii="Cambria" w:hAnsi="Cambria"/>
        </w:rPr>
        <w:t>are</w:t>
      </w:r>
      <w:r w:rsidR="00EE1C77" w:rsidRPr="00E062FA">
        <w:rPr>
          <w:rFonts w:ascii="Cambria" w:hAnsi="Cambria"/>
          <w:lang w:val="ru-RU"/>
        </w:rPr>
        <w:t xml:space="preserve"> </w:t>
      </w:r>
      <w:r w:rsidR="00EE1C77" w:rsidRPr="00867C74">
        <w:rPr>
          <w:rFonts w:ascii="Cambria" w:hAnsi="Cambria"/>
        </w:rPr>
        <w:t>defined</w:t>
      </w:r>
      <w:r w:rsidR="00EE1C77" w:rsidRPr="00E062FA">
        <w:rPr>
          <w:rFonts w:ascii="Cambria" w:hAnsi="Cambria"/>
          <w:lang w:val="ru-RU"/>
        </w:rPr>
        <w:t xml:space="preserve"> </w:t>
      </w:r>
      <w:r w:rsidR="00EE1C77" w:rsidRPr="00867C74">
        <w:rPr>
          <w:rFonts w:ascii="Cambria" w:hAnsi="Cambria"/>
        </w:rPr>
        <w:t>in</w:t>
      </w:r>
      <w:r w:rsidR="00EE1C77" w:rsidRPr="00E062FA">
        <w:rPr>
          <w:rFonts w:ascii="Cambria" w:hAnsi="Cambria"/>
          <w:lang w:val="ru-RU"/>
        </w:rPr>
        <w:t xml:space="preserve"> </w:t>
      </w:r>
      <w:r w:rsidR="00EE1C77" w:rsidRPr="00867C74">
        <w:rPr>
          <w:rFonts w:ascii="Cambria" w:hAnsi="Cambria"/>
        </w:rPr>
        <w:t>the</w:t>
      </w:r>
      <w:r w:rsidR="00EE1C77" w:rsidRPr="00E062FA">
        <w:rPr>
          <w:rFonts w:ascii="Cambria" w:hAnsi="Cambria"/>
          <w:lang w:val="ru-RU"/>
        </w:rPr>
        <w:t xml:space="preserve"> </w:t>
      </w:r>
      <w:r w:rsidR="00EE1C77" w:rsidRPr="00867C74">
        <w:rPr>
          <w:rFonts w:ascii="Cambria" w:hAnsi="Cambria"/>
          <w:i/>
          <w:u w:val="single"/>
        </w:rPr>
        <w:t>BDS</w:t>
      </w:r>
      <w:r w:rsidR="00E062FA" w:rsidRPr="00E062FA">
        <w:rPr>
          <w:rFonts w:ascii="Cambria" w:hAnsi="Cambria"/>
          <w:i/>
          <w:u w:val="single"/>
          <w:lang w:val="ru-RU"/>
        </w:rPr>
        <w:t>/</w:t>
      </w:r>
      <w:r w:rsidR="00E062FA" w:rsidRPr="00E50B2F">
        <w:rPr>
          <w:rFonts w:ascii="Cambria" w:hAnsi="Cambria"/>
          <w:color w:val="0070C0"/>
          <w:lang w:val="ru-RU"/>
        </w:rPr>
        <w:t>Удовлетворительное</w:t>
      </w:r>
      <w:r w:rsidR="00E062FA" w:rsidRPr="00E062FA">
        <w:rPr>
          <w:rFonts w:ascii="Cambria" w:hAnsi="Cambria"/>
          <w:color w:val="002060"/>
          <w:lang w:val="ru-RU"/>
        </w:rPr>
        <w:t xml:space="preserve"> </w:t>
      </w:r>
      <w:r w:rsidR="00E062FA" w:rsidRPr="00A13702">
        <w:rPr>
          <w:rFonts w:ascii="Cambria" w:hAnsi="Cambria"/>
          <w:color w:val="0070C0"/>
          <w:lang w:val="ru-RU"/>
        </w:rPr>
        <w:t xml:space="preserve">завершение проектов того же характера, что и работы, указанные в тендере, и с определенной ценой контракта за последние пять (5) лет. Конкретные цифры и суммы определены в </w:t>
      </w:r>
      <w:r w:rsidR="0079058C">
        <w:rPr>
          <w:rFonts w:ascii="Cambria" w:hAnsi="Cambria"/>
          <w:color w:val="0070C0"/>
          <w:lang w:val="ru-RU"/>
        </w:rPr>
        <w:t>информации о требуемой закупке</w:t>
      </w:r>
      <w:r w:rsidR="00814625" w:rsidRPr="00650806">
        <w:rPr>
          <w:rFonts w:ascii="Cambria" w:hAnsi="Cambria"/>
          <w:color w:val="0070C0"/>
          <w:lang w:val="ru-RU"/>
        </w:rPr>
        <w:t xml:space="preserve"> </w:t>
      </w:r>
      <w:r w:rsidR="00E062FA" w:rsidRPr="00A13702">
        <w:rPr>
          <w:rFonts w:eastAsia="Arial"/>
          <w:color w:val="0070C0"/>
          <w:lang w:val="ru-RU"/>
        </w:rPr>
        <w:t>(</w:t>
      </w:r>
      <w:r w:rsidR="00E062FA" w:rsidRPr="00A13702">
        <w:rPr>
          <w:rFonts w:ascii="Cambria" w:hAnsi="Cambria"/>
          <w:i/>
          <w:iCs/>
          <w:color w:val="0070C0"/>
          <w:u w:val="single"/>
          <w:lang w:val="ru-RU"/>
        </w:rPr>
        <w:t>BDS)</w:t>
      </w:r>
      <w:r w:rsidR="00E062FA" w:rsidRPr="00A13702">
        <w:rPr>
          <w:rFonts w:ascii="Cambria" w:hAnsi="Cambria"/>
          <w:color w:val="0070C0"/>
          <w:lang w:val="ru-RU"/>
        </w:rPr>
        <w:t>.</w:t>
      </w:r>
    </w:p>
    <w:p w14:paraId="4C0F8714" w14:textId="1B60946D" w:rsidR="004F1773" w:rsidRPr="00E062FA" w:rsidRDefault="00C455DB" w:rsidP="00B735E7">
      <w:pPr>
        <w:pStyle w:val="berschriftabc"/>
        <w:numPr>
          <w:ilvl w:val="0"/>
          <w:numId w:val="21"/>
        </w:numPr>
        <w:spacing w:line="276" w:lineRule="auto"/>
        <w:ind w:left="993" w:hanging="295"/>
        <w:rPr>
          <w:rFonts w:ascii="Cambria" w:hAnsi="Cambria"/>
          <w:lang w:val="ru-RU"/>
        </w:rPr>
      </w:pPr>
      <w:r w:rsidRPr="00867C74">
        <w:rPr>
          <w:rFonts w:ascii="Cambria" w:hAnsi="Cambria"/>
        </w:rPr>
        <w:t xml:space="preserve">The </w:t>
      </w:r>
      <w:r w:rsidR="00A17A64" w:rsidRPr="00867C74">
        <w:rPr>
          <w:rFonts w:ascii="Cambria" w:hAnsi="Cambria"/>
        </w:rPr>
        <w:t>Bidder</w:t>
      </w:r>
      <w:r w:rsidRPr="00867C74">
        <w:rPr>
          <w:rFonts w:ascii="Cambria" w:hAnsi="Cambria"/>
        </w:rPr>
        <w:t xml:space="preserve">s should have been involved in the completion of the projects within the last 5 (five) </w:t>
      </w:r>
      <w:r w:rsidRPr="00867C74">
        <w:rPr>
          <w:rFonts w:ascii="Cambria" w:hAnsi="Cambria"/>
        </w:rPr>
        <w:lastRenderedPageBreak/>
        <w:t>years in the role of principal or lead contractor, a partner in a joint venture or as a major sub-contractor. The</w:t>
      </w:r>
      <w:r w:rsidRPr="00E062FA">
        <w:rPr>
          <w:rFonts w:ascii="Cambria" w:hAnsi="Cambria"/>
          <w:lang w:val="ru-RU"/>
        </w:rPr>
        <w:t xml:space="preserve"> </w:t>
      </w:r>
      <w:r w:rsidRPr="00867C74">
        <w:rPr>
          <w:rFonts w:ascii="Cambria" w:hAnsi="Cambria"/>
        </w:rPr>
        <w:t>projects</w:t>
      </w:r>
      <w:r w:rsidRPr="00E062FA">
        <w:rPr>
          <w:rFonts w:ascii="Cambria" w:hAnsi="Cambria"/>
          <w:lang w:val="ru-RU"/>
        </w:rPr>
        <w:t xml:space="preserve"> </w:t>
      </w:r>
      <w:r w:rsidRPr="00867C74">
        <w:rPr>
          <w:rFonts w:ascii="Cambria" w:hAnsi="Cambria"/>
        </w:rPr>
        <w:t>listed</w:t>
      </w:r>
      <w:r w:rsidRPr="00E062FA">
        <w:rPr>
          <w:rFonts w:ascii="Cambria" w:hAnsi="Cambria"/>
          <w:lang w:val="ru-RU"/>
        </w:rPr>
        <w:t xml:space="preserve"> </w:t>
      </w:r>
      <w:r w:rsidRPr="00867C74">
        <w:rPr>
          <w:rFonts w:ascii="Cambria" w:hAnsi="Cambria"/>
        </w:rPr>
        <w:t>above</w:t>
      </w:r>
      <w:r w:rsidRPr="00E062FA">
        <w:rPr>
          <w:rFonts w:ascii="Cambria" w:hAnsi="Cambria"/>
          <w:lang w:val="ru-RU"/>
        </w:rPr>
        <w:t xml:space="preserve"> </w:t>
      </w:r>
      <w:r w:rsidRPr="00867C74">
        <w:rPr>
          <w:rFonts w:ascii="Cambria" w:hAnsi="Cambria"/>
        </w:rPr>
        <w:t>should</w:t>
      </w:r>
      <w:r w:rsidRPr="00E062FA">
        <w:rPr>
          <w:rFonts w:ascii="Cambria" w:hAnsi="Cambria"/>
          <w:lang w:val="ru-RU"/>
        </w:rPr>
        <w:t xml:space="preserve"> </w:t>
      </w:r>
      <w:r w:rsidRPr="00867C74">
        <w:rPr>
          <w:rFonts w:ascii="Cambria" w:hAnsi="Cambria"/>
        </w:rPr>
        <w:t>have</w:t>
      </w:r>
      <w:r w:rsidR="00EE1C77" w:rsidRPr="00E062FA">
        <w:rPr>
          <w:rFonts w:ascii="Cambria" w:hAnsi="Cambria"/>
          <w:lang w:val="ru-RU"/>
        </w:rPr>
        <w:t xml:space="preserve"> </w:t>
      </w:r>
      <w:r w:rsidR="00EE1C77" w:rsidRPr="00867C74">
        <w:rPr>
          <w:rFonts w:ascii="Cambria" w:hAnsi="Cambria"/>
        </w:rPr>
        <w:t>been</w:t>
      </w:r>
      <w:r w:rsidR="00EE1C77" w:rsidRPr="00E062FA">
        <w:rPr>
          <w:rFonts w:ascii="Cambria" w:hAnsi="Cambria"/>
          <w:lang w:val="ru-RU"/>
        </w:rPr>
        <w:t xml:space="preserve"> </w:t>
      </w:r>
      <w:r w:rsidR="00EE1C77" w:rsidRPr="00867C74">
        <w:rPr>
          <w:rFonts w:ascii="Cambria" w:hAnsi="Cambria"/>
        </w:rPr>
        <w:t>implemented</w:t>
      </w:r>
      <w:r w:rsidR="00EE1C77" w:rsidRPr="00E062FA">
        <w:rPr>
          <w:rFonts w:ascii="Cambria" w:hAnsi="Cambria"/>
          <w:lang w:val="ru-RU"/>
        </w:rPr>
        <w:t xml:space="preserve"> </w:t>
      </w:r>
      <w:r w:rsidR="00EE1C77" w:rsidRPr="00867C74">
        <w:rPr>
          <w:rFonts w:ascii="Cambria" w:hAnsi="Cambria"/>
        </w:rPr>
        <w:t>successfully</w:t>
      </w:r>
      <w:r w:rsidR="00E062FA" w:rsidRPr="00E062FA">
        <w:rPr>
          <w:rFonts w:ascii="Cambria" w:hAnsi="Cambria"/>
          <w:lang w:val="ru-RU"/>
        </w:rPr>
        <w:t>/</w:t>
      </w:r>
      <w:r w:rsidR="00E062FA" w:rsidRPr="00E50B2F">
        <w:rPr>
          <w:rFonts w:ascii="Cambria" w:hAnsi="Cambria"/>
          <w:color w:val="0070C0"/>
          <w:lang w:val="ru-RU"/>
        </w:rPr>
        <w:t>Участники</w:t>
      </w:r>
      <w:r w:rsidR="00E062FA" w:rsidRPr="00E062FA">
        <w:rPr>
          <w:rFonts w:ascii="Cambria" w:hAnsi="Cambria"/>
          <w:color w:val="002060"/>
          <w:lang w:val="ru-RU"/>
        </w:rPr>
        <w:t xml:space="preserve"> </w:t>
      </w:r>
      <w:r w:rsidR="00E062FA" w:rsidRPr="00E50B2F">
        <w:rPr>
          <w:rFonts w:ascii="Cambria" w:hAnsi="Cambria"/>
          <w:color w:val="0070C0"/>
          <w:lang w:val="ru-RU"/>
        </w:rPr>
        <w:t>тендера</w:t>
      </w:r>
      <w:r w:rsidR="00E062FA" w:rsidRPr="00E062FA">
        <w:rPr>
          <w:rFonts w:ascii="Cambria" w:hAnsi="Cambria"/>
          <w:color w:val="002060"/>
          <w:lang w:val="ru-RU"/>
        </w:rPr>
        <w:t xml:space="preserve"> </w:t>
      </w:r>
      <w:r w:rsidR="00E062FA" w:rsidRPr="00E50B2F">
        <w:rPr>
          <w:rFonts w:ascii="Cambria" w:hAnsi="Cambria"/>
          <w:color w:val="0070C0"/>
          <w:lang w:val="ru-RU"/>
        </w:rPr>
        <w:t>должны</w:t>
      </w:r>
      <w:r w:rsidR="00E062FA" w:rsidRPr="00E062FA">
        <w:rPr>
          <w:rFonts w:ascii="Cambria" w:hAnsi="Cambria"/>
          <w:color w:val="002060"/>
          <w:lang w:val="ru-RU"/>
        </w:rPr>
        <w:t xml:space="preserve"> </w:t>
      </w:r>
      <w:r w:rsidR="00E062FA" w:rsidRPr="00E50B2F">
        <w:rPr>
          <w:rFonts w:ascii="Cambria" w:hAnsi="Cambria"/>
          <w:color w:val="0070C0"/>
          <w:lang w:val="ru-RU"/>
        </w:rPr>
        <w:t>были</w:t>
      </w:r>
      <w:r w:rsidR="00E062FA" w:rsidRPr="00E062FA">
        <w:rPr>
          <w:rFonts w:ascii="Cambria" w:hAnsi="Cambria"/>
          <w:color w:val="002060"/>
          <w:lang w:val="ru-RU"/>
        </w:rPr>
        <w:t xml:space="preserve"> </w:t>
      </w:r>
      <w:r w:rsidR="00E062FA" w:rsidRPr="00E50B2F">
        <w:rPr>
          <w:rFonts w:ascii="Cambria" w:hAnsi="Cambria"/>
          <w:color w:val="0070C0"/>
          <w:lang w:val="ru-RU"/>
        </w:rPr>
        <w:t>участвовать</w:t>
      </w:r>
      <w:r w:rsidR="00E062FA" w:rsidRPr="00E062FA">
        <w:rPr>
          <w:rFonts w:ascii="Cambria" w:hAnsi="Cambria"/>
          <w:color w:val="002060"/>
          <w:lang w:val="ru-RU"/>
        </w:rPr>
        <w:t xml:space="preserve"> </w:t>
      </w:r>
      <w:r w:rsidR="00E062FA" w:rsidRPr="00E50B2F">
        <w:rPr>
          <w:rFonts w:ascii="Cambria" w:hAnsi="Cambria"/>
          <w:color w:val="0070C0"/>
          <w:lang w:val="ru-RU"/>
        </w:rPr>
        <w:t>в</w:t>
      </w:r>
      <w:r w:rsidR="00E062FA" w:rsidRPr="00E062FA">
        <w:rPr>
          <w:rFonts w:ascii="Cambria" w:hAnsi="Cambria"/>
          <w:color w:val="002060"/>
          <w:lang w:val="ru-RU"/>
        </w:rPr>
        <w:t xml:space="preserve"> </w:t>
      </w:r>
      <w:r w:rsidR="00E062FA" w:rsidRPr="00E50B2F">
        <w:rPr>
          <w:rFonts w:ascii="Cambria" w:hAnsi="Cambria"/>
          <w:color w:val="0070C0"/>
          <w:lang w:val="ru-RU"/>
        </w:rPr>
        <w:t>завершении</w:t>
      </w:r>
      <w:r w:rsidR="00E062FA" w:rsidRPr="00E062FA">
        <w:rPr>
          <w:rFonts w:ascii="Cambria" w:hAnsi="Cambria"/>
          <w:color w:val="002060"/>
          <w:lang w:val="ru-RU"/>
        </w:rPr>
        <w:t xml:space="preserve"> </w:t>
      </w:r>
      <w:r w:rsidR="00E062FA" w:rsidRPr="00E50B2F">
        <w:rPr>
          <w:rFonts w:ascii="Cambria" w:hAnsi="Cambria"/>
          <w:color w:val="0070C0"/>
          <w:lang w:val="ru-RU"/>
        </w:rPr>
        <w:t>проектов</w:t>
      </w:r>
      <w:r w:rsidR="00E062FA" w:rsidRPr="00E062FA">
        <w:rPr>
          <w:rFonts w:ascii="Cambria" w:hAnsi="Cambria"/>
          <w:color w:val="002060"/>
          <w:lang w:val="ru-RU"/>
        </w:rPr>
        <w:t xml:space="preserve"> </w:t>
      </w:r>
      <w:r w:rsidR="00E062FA" w:rsidRPr="00E50B2F">
        <w:rPr>
          <w:rFonts w:ascii="Cambria" w:hAnsi="Cambria"/>
          <w:color w:val="0070C0"/>
          <w:lang w:val="ru-RU"/>
        </w:rPr>
        <w:t>в</w:t>
      </w:r>
      <w:r w:rsidR="00E062FA" w:rsidRPr="00E062FA">
        <w:rPr>
          <w:rFonts w:ascii="Cambria" w:hAnsi="Cambria"/>
          <w:color w:val="002060"/>
          <w:lang w:val="ru-RU"/>
        </w:rPr>
        <w:t xml:space="preserve"> </w:t>
      </w:r>
      <w:r w:rsidR="00E062FA" w:rsidRPr="00E50B2F">
        <w:rPr>
          <w:rFonts w:ascii="Cambria" w:hAnsi="Cambria"/>
          <w:color w:val="0070C0"/>
          <w:lang w:val="ru-RU"/>
        </w:rPr>
        <w:t>течение</w:t>
      </w:r>
      <w:r w:rsidR="00E062FA" w:rsidRPr="00E062FA">
        <w:rPr>
          <w:rFonts w:ascii="Cambria" w:hAnsi="Cambria"/>
          <w:color w:val="002060"/>
          <w:lang w:val="ru-RU"/>
        </w:rPr>
        <w:t xml:space="preserve"> </w:t>
      </w:r>
      <w:r w:rsidR="00E062FA" w:rsidRPr="00E50B2F">
        <w:rPr>
          <w:rFonts w:ascii="Cambria" w:hAnsi="Cambria"/>
          <w:color w:val="0070C0"/>
          <w:lang w:val="ru-RU"/>
        </w:rPr>
        <w:t>последних</w:t>
      </w:r>
      <w:r w:rsidR="00E062FA" w:rsidRPr="00E062FA">
        <w:rPr>
          <w:rFonts w:ascii="Cambria" w:hAnsi="Cambria"/>
          <w:color w:val="002060"/>
          <w:lang w:val="ru-RU"/>
        </w:rPr>
        <w:t xml:space="preserve"> </w:t>
      </w:r>
      <w:r w:rsidR="00E062FA" w:rsidRPr="00A13702">
        <w:rPr>
          <w:rFonts w:ascii="Cambria" w:hAnsi="Cambria"/>
          <w:color w:val="0070C0"/>
          <w:lang w:val="ru-RU"/>
        </w:rPr>
        <w:t>5 (пяти) лет в качестве основного или ведущего подрядчика, партнера в совместном предприятии или в качестве основного субподрядчика. Перечисленные выше проекты должны были быть реализованы успешно</w:t>
      </w:r>
      <w:r w:rsidR="00EE1C77" w:rsidRPr="00A13702">
        <w:rPr>
          <w:rFonts w:ascii="Cambria" w:hAnsi="Cambria"/>
          <w:color w:val="0070C0"/>
          <w:lang w:val="ru-RU"/>
        </w:rPr>
        <w:t>.</w:t>
      </w:r>
    </w:p>
    <w:p w14:paraId="24074A0A" w14:textId="448575F0" w:rsidR="00C455DB" w:rsidRPr="00E062FA" w:rsidRDefault="00C455DB" w:rsidP="00B735E7">
      <w:pPr>
        <w:pStyle w:val="berschriftabc"/>
        <w:numPr>
          <w:ilvl w:val="0"/>
          <w:numId w:val="21"/>
        </w:numPr>
        <w:spacing w:line="276" w:lineRule="auto"/>
        <w:ind w:left="993" w:hanging="295"/>
        <w:rPr>
          <w:rFonts w:ascii="Cambria" w:hAnsi="Cambria"/>
          <w:lang w:val="ru-RU"/>
        </w:rPr>
      </w:pPr>
      <w:r w:rsidRPr="00867C74">
        <w:rPr>
          <w:rFonts w:ascii="Cambria" w:hAnsi="Cambria"/>
        </w:rPr>
        <w:t>The</w:t>
      </w:r>
      <w:r w:rsidRPr="00E062FA">
        <w:rPr>
          <w:rFonts w:ascii="Cambria" w:hAnsi="Cambria"/>
          <w:lang w:val="ru-RU"/>
        </w:rPr>
        <w:t xml:space="preserve"> </w:t>
      </w:r>
      <w:r w:rsidR="005B181F" w:rsidRPr="00867C74">
        <w:rPr>
          <w:rFonts w:ascii="Cambria" w:hAnsi="Cambria"/>
        </w:rPr>
        <w:t>Bidder</w:t>
      </w:r>
      <w:r w:rsidR="005B181F" w:rsidRPr="00E062FA">
        <w:rPr>
          <w:rFonts w:ascii="Cambria" w:hAnsi="Cambria"/>
          <w:lang w:val="ru-RU"/>
        </w:rPr>
        <w:t xml:space="preserve"> </w:t>
      </w:r>
      <w:r w:rsidRPr="00867C74">
        <w:rPr>
          <w:rFonts w:ascii="Cambria" w:hAnsi="Cambria"/>
        </w:rPr>
        <w:t>should</w:t>
      </w:r>
      <w:r w:rsidRPr="00E062FA">
        <w:rPr>
          <w:rFonts w:ascii="Cambria" w:hAnsi="Cambria"/>
          <w:lang w:val="ru-RU"/>
        </w:rPr>
        <w:t xml:space="preserve"> </w:t>
      </w:r>
      <w:r w:rsidRPr="00867C74">
        <w:rPr>
          <w:rFonts w:ascii="Cambria" w:hAnsi="Cambria"/>
        </w:rPr>
        <w:t>have</w:t>
      </w:r>
      <w:r w:rsidRPr="00E062FA">
        <w:rPr>
          <w:rFonts w:ascii="Cambria" w:hAnsi="Cambria"/>
          <w:lang w:val="ru-RU"/>
        </w:rPr>
        <w:t xml:space="preserve"> </w:t>
      </w:r>
      <w:r w:rsidRPr="00867C74">
        <w:rPr>
          <w:rFonts w:ascii="Cambria" w:hAnsi="Cambria"/>
        </w:rPr>
        <w:t>a</w:t>
      </w:r>
      <w:r w:rsidRPr="00E062FA">
        <w:rPr>
          <w:rFonts w:ascii="Cambria" w:hAnsi="Cambria"/>
          <w:lang w:val="ru-RU"/>
        </w:rPr>
        <w:t xml:space="preserve"> </w:t>
      </w:r>
      <w:r w:rsidRPr="00867C74">
        <w:rPr>
          <w:rFonts w:ascii="Cambria" w:hAnsi="Cambria"/>
        </w:rPr>
        <w:t>business</w:t>
      </w:r>
      <w:r w:rsidRPr="00E062FA">
        <w:rPr>
          <w:rFonts w:ascii="Cambria" w:hAnsi="Cambria"/>
          <w:lang w:val="ru-RU"/>
        </w:rPr>
        <w:t xml:space="preserve"> </w:t>
      </w:r>
      <w:r w:rsidRPr="00867C74">
        <w:rPr>
          <w:rFonts w:ascii="Cambria" w:hAnsi="Cambria"/>
        </w:rPr>
        <w:t>license</w:t>
      </w:r>
      <w:r w:rsidRPr="00E062FA">
        <w:rPr>
          <w:rFonts w:ascii="Cambria" w:hAnsi="Cambria"/>
          <w:lang w:val="ru-RU"/>
        </w:rPr>
        <w:t xml:space="preserve"> </w:t>
      </w:r>
      <w:r w:rsidRPr="00867C74">
        <w:rPr>
          <w:rFonts w:ascii="Cambria" w:hAnsi="Cambria"/>
        </w:rPr>
        <w:t>since</w:t>
      </w:r>
      <w:r w:rsidRPr="00E062FA">
        <w:rPr>
          <w:rFonts w:ascii="Cambria" w:hAnsi="Cambria"/>
          <w:lang w:val="ru-RU"/>
        </w:rPr>
        <w:t xml:space="preserve"> </w:t>
      </w:r>
      <w:r w:rsidRPr="00867C74">
        <w:rPr>
          <w:rFonts w:ascii="Cambria" w:hAnsi="Cambria"/>
        </w:rPr>
        <w:t>at</w:t>
      </w:r>
      <w:r w:rsidRPr="00E062FA">
        <w:rPr>
          <w:rFonts w:ascii="Cambria" w:hAnsi="Cambria"/>
          <w:lang w:val="ru-RU"/>
        </w:rPr>
        <w:t xml:space="preserve"> </w:t>
      </w:r>
      <w:r w:rsidRPr="00867C74">
        <w:rPr>
          <w:rFonts w:ascii="Cambria" w:hAnsi="Cambria"/>
        </w:rPr>
        <w:t>least</w:t>
      </w:r>
      <w:r w:rsidRPr="00E062FA">
        <w:rPr>
          <w:rFonts w:ascii="Cambria" w:hAnsi="Cambria"/>
          <w:lang w:val="ru-RU"/>
        </w:rPr>
        <w:t xml:space="preserve"> </w:t>
      </w:r>
      <w:r w:rsidR="005B181F" w:rsidRPr="00867C74">
        <w:rPr>
          <w:rFonts w:ascii="Cambria" w:hAnsi="Cambria"/>
        </w:rPr>
        <w:t>last</w:t>
      </w:r>
      <w:r w:rsidR="005B181F" w:rsidRPr="00E062FA">
        <w:rPr>
          <w:rFonts w:ascii="Cambria" w:hAnsi="Cambria"/>
          <w:lang w:val="ru-RU"/>
        </w:rPr>
        <w:t xml:space="preserve"> </w:t>
      </w:r>
      <w:r w:rsidRPr="00867C74">
        <w:rPr>
          <w:rFonts w:ascii="Cambria" w:hAnsi="Cambria"/>
        </w:rPr>
        <w:t>five</w:t>
      </w:r>
      <w:r w:rsidRPr="00E062FA">
        <w:rPr>
          <w:rFonts w:ascii="Cambria" w:hAnsi="Cambria"/>
          <w:lang w:val="ru-RU"/>
        </w:rPr>
        <w:t xml:space="preserve"> </w:t>
      </w:r>
      <w:r w:rsidR="003B7101" w:rsidRPr="00E062FA">
        <w:rPr>
          <w:rFonts w:ascii="Cambria" w:hAnsi="Cambria"/>
          <w:lang w:val="ru-RU"/>
        </w:rPr>
        <w:t xml:space="preserve">(5) </w:t>
      </w:r>
      <w:r w:rsidRPr="00867C74">
        <w:rPr>
          <w:rFonts w:ascii="Cambria" w:hAnsi="Cambria"/>
        </w:rPr>
        <w:t>years</w:t>
      </w:r>
      <w:r w:rsidR="00E062FA" w:rsidRPr="00E062FA">
        <w:rPr>
          <w:rFonts w:ascii="Cambria" w:hAnsi="Cambria"/>
          <w:lang w:val="ru-RU"/>
        </w:rPr>
        <w:t>/</w:t>
      </w:r>
      <w:r w:rsidR="00E062FA" w:rsidRPr="00E062FA">
        <w:rPr>
          <w:rFonts w:ascii="Cambria" w:hAnsi="Cambria"/>
          <w:color w:val="auto"/>
          <w:lang w:val="ru-RU"/>
        </w:rPr>
        <w:t xml:space="preserve"> </w:t>
      </w:r>
      <w:r w:rsidR="00E062FA" w:rsidRPr="00A13702">
        <w:rPr>
          <w:rFonts w:ascii="Cambria" w:hAnsi="Cambria"/>
          <w:color w:val="0070C0"/>
          <w:lang w:val="ru-RU"/>
        </w:rPr>
        <w:t>Заявитель должен иметь лицензию на ведение деятельности на срок не менее пяти (5) лет</w:t>
      </w:r>
      <w:r w:rsidRPr="00A13702">
        <w:rPr>
          <w:rFonts w:ascii="Cambria" w:hAnsi="Cambria"/>
          <w:color w:val="0070C0"/>
          <w:lang w:val="ru-RU"/>
        </w:rPr>
        <w:t>.</w:t>
      </w:r>
    </w:p>
    <w:p w14:paraId="6162CECE" w14:textId="5170842B" w:rsidR="005B181F" w:rsidRPr="00244659" w:rsidRDefault="004E62C2" w:rsidP="00A33066">
      <w:pPr>
        <w:pStyle w:val="berschriftabc"/>
        <w:numPr>
          <w:ilvl w:val="0"/>
          <w:numId w:val="0"/>
        </w:numPr>
        <w:spacing w:line="276" w:lineRule="auto"/>
        <w:rPr>
          <w:rFonts w:ascii="Cambria" w:hAnsi="Cambria"/>
          <w:lang w:val="ru-RU"/>
        </w:rPr>
      </w:pPr>
      <w:r>
        <w:rPr>
          <w:rFonts w:ascii="Cambria" w:hAnsi="Cambria"/>
          <w:b/>
          <w:lang w:val="en-US"/>
        </w:rPr>
        <w:t>e</w:t>
      </w:r>
      <w:r w:rsidR="004F1773" w:rsidRPr="00867C74">
        <w:rPr>
          <w:rFonts w:ascii="Cambria" w:hAnsi="Cambria"/>
          <w:b/>
        </w:rPr>
        <w:t xml:space="preserve">. </w:t>
      </w:r>
      <w:r w:rsidR="00C455DB" w:rsidRPr="00867C74">
        <w:rPr>
          <w:rFonts w:ascii="Cambria" w:hAnsi="Cambria"/>
          <w:b/>
        </w:rPr>
        <w:t>Financial Capability</w:t>
      </w:r>
      <w:r w:rsidR="00C455DB" w:rsidRPr="00867C74">
        <w:rPr>
          <w:rFonts w:ascii="Cambria" w:hAnsi="Cambria"/>
        </w:rPr>
        <w:t>, using the form given in Section 3, paragraph </w:t>
      </w:r>
      <w:r>
        <w:rPr>
          <w:rFonts w:ascii="Cambria" w:hAnsi="Cambria"/>
        </w:rPr>
        <w:t>5</w:t>
      </w:r>
      <w:r w:rsidR="00C455DB" w:rsidRPr="00867C74">
        <w:rPr>
          <w:rFonts w:ascii="Cambria" w:hAnsi="Cambria"/>
        </w:rPr>
        <w:t xml:space="preserve">. In addition, </w:t>
      </w:r>
      <w:r w:rsidR="005B181F" w:rsidRPr="00867C74">
        <w:rPr>
          <w:rFonts w:ascii="Cambria" w:hAnsi="Cambria"/>
        </w:rPr>
        <w:t xml:space="preserve">original </w:t>
      </w:r>
      <w:r w:rsidR="00C455DB" w:rsidRPr="00867C74">
        <w:rPr>
          <w:rFonts w:ascii="Cambria" w:hAnsi="Cambria"/>
        </w:rPr>
        <w:t>bank state</w:t>
      </w:r>
      <w:r w:rsidR="00C455DB" w:rsidRPr="00867C74">
        <w:rPr>
          <w:rFonts w:ascii="Cambria" w:hAnsi="Cambria"/>
        </w:rPr>
        <w:softHyphen/>
        <w:t xml:space="preserve">ments </w:t>
      </w:r>
      <w:r w:rsidR="005B181F" w:rsidRPr="00867C74">
        <w:rPr>
          <w:rFonts w:ascii="Cambria" w:hAnsi="Cambria"/>
        </w:rPr>
        <w:t xml:space="preserve">signed and stamped by the bank </w:t>
      </w:r>
      <w:proofErr w:type="gramStart"/>
      <w:r w:rsidR="00C455DB" w:rsidRPr="00867C74">
        <w:rPr>
          <w:rFonts w:ascii="Cambria" w:hAnsi="Cambria"/>
        </w:rPr>
        <w:t>have to</w:t>
      </w:r>
      <w:proofErr w:type="gramEnd"/>
      <w:r w:rsidR="00C455DB" w:rsidRPr="00867C74">
        <w:rPr>
          <w:rFonts w:ascii="Cambria" w:hAnsi="Cambria"/>
        </w:rPr>
        <w:t xml:space="preserve"> be attached. Each statement page must be signed by the declaring company. Do</w:t>
      </w:r>
      <w:r w:rsidR="00C455DB" w:rsidRPr="00244659">
        <w:rPr>
          <w:rFonts w:ascii="Cambria" w:hAnsi="Cambria"/>
          <w:lang w:val="ru-RU"/>
        </w:rPr>
        <w:t xml:space="preserve"> </w:t>
      </w:r>
      <w:r w:rsidR="00C455DB" w:rsidRPr="00867C74">
        <w:rPr>
          <w:rFonts w:ascii="Cambria" w:hAnsi="Cambria"/>
          <w:u w:val="single"/>
        </w:rPr>
        <w:t>not</w:t>
      </w:r>
      <w:r w:rsidR="00C455DB" w:rsidRPr="00244659">
        <w:rPr>
          <w:rFonts w:ascii="Cambria" w:hAnsi="Cambria"/>
          <w:lang w:val="ru-RU"/>
        </w:rPr>
        <w:t xml:space="preserve"> </w:t>
      </w:r>
      <w:r w:rsidR="00C455DB" w:rsidRPr="00867C74">
        <w:rPr>
          <w:rFonts w:ascii="Cambria" w:hAnsi="Cambria"/>
        </w:rPr>
        <w:t>include</w:t>
      </w:r>
      <w:r w:rsidR="00C455DB" w:rsidRPr="00244659">
        <w:rPr>
          <w:rFonts w:ascii="Cambria" w:hAnsi="Cambria"/>
          <w:lang w:val="ru-RU"/>
        </w:rPr>
        <w:t xml:space="preserve"> </w:t>
      </w:r>
      <w:r w:rsidR="00C455DB" w:rsidRPr="00867C74">
        <w:rPr>
          <w:rFonts w:ascii="Cambria" w:hAnsi="Cambria"/>
        </w:rPr>
        <w:t>full</w:t>
      </w:r>
      <w:r w:rsidR="00C455DB" w:rsidRPr="00244659">
        <w:rPr>
          <w:rFonts w:ascii="Cambria" w:hAnsi="Cambria"/>
          <w:lang w:val="ru-RU"/>
        </w:rPr>
        <w:t xml:space="preserve"> </w:t>
      </w:r>
      <w:r w:rsidR="00C455DB" w:rsidRPr="00867C74">
        <w:rPr>
          <w:rFonts w:ascii="Cambria" w:hAnsi="Cambria"/>
        </w:rPr>
        <w:t>financial</w:t>
      </w:r>
      <w:r w:rsidR="00C455DB" w:rsidRPr="00244659">
        <w:rPr>
          <w:rFonts w:ascii="Cambria" w:hAnsi="Cambria"/>
          <w:lang w:val="ru-RU"/>
        </w:rPr>
        <w:t xml:space="preserve"> </w:t>
      </w:r>
      <w:r w:rsidR="00C455DB" w:rsidRPr="00867C74">
        <w:rPr>
          <w:rFonts w:ascii="Cambria" w:hAnsi="Cambria"/>
        </w:rPr>
        <w:t>reports</w:t>
      </w:r>
      <w:r w:rsidR="00244659" w:rsidRPr="00244659">
        <w:rPr>
          <w:rFonts w:ascii="Cambria" w:hAnsi="Cambria"/>
          <w:lang w:val="ru-RU"/>
        </w:rPr>
        <w:t>/</w:t>
      </w:r>
      <w:r w:rsidR="00244659" w:rsidRPr="00A13702">
        <w:rPr>
          <w:rFonts w:ascii="Cambria" w:hAnsi="Cambria"/>
          <w:b/>
          <w:color w:val="0070C0"/>
          <w:lang w:val="ru-RU"/>
        </w:rPr>
        <w:t>Финансовые возможности</w:t>
      </w:r>
      <w:r w:rsidR="00244659" w:rsidRPr="00A13702">
        <w:rPr>
          <w:rFonts w:ascii="Cambria" w:hAnsi="Cambria"/>
          <w:color w:val="0070C0"/>
          <w:lang w:val="ru-RU"/>
        </w:rPr>
        <w:t xml:space="preserve">, по форме, приведенной в Разделе 3, параграф </w:t>
      </w:r>
      <w:r w:rsidRPr="004E62C2">
        <w:rPr>
          <w:rFonts w:ascii="Cambria" w:hAnsi="Cambria"/>
          <w:color w:val="0070C0"/>
          <w:lang w:val="ru-RU"/>
        </w:rPr>
        <w:t>5</w:t>
      </w:r>
      <w:r w:rsidR="00244659" w:rsidRPr="00A13702">
        <w:rPr>
          <w:rFonts w:ascii="Cambria" w:hAnsi="Cambria"/>
          <w:color w:val="0070C0"/>
          <w:lang w:val="ru-RU"/>
        </w:rPr>
        <w:t xml:space="preserve">. Кроме того, </w:t>
      </w:r>
      <w:r w:rsidR="00244659" w:rsidRPr="00A13702">
        <w:rPr>
          <w:rFonts w:ascii="Cambria" w:hAnsi="Cambria"/>
          <w:color w:val="0070C0"/>
          <w:lang w:val="ru-RU"/>
        </w:rPr>
        <w:softHyphen/>
        <w:t>необходимо приложить банковские выписки. Каждая страница выписки должна быть подписана компанией-заявителем</w:t>
      </w:r>
      <w:r w:rsidR="00244659" w:rsidRPr="00244659">
        <w:rPr>
          <w:rFonts w:ascii="Cambria" w:hAnsi="Cambria"/>
          <w:color w:val="002060"/>
          <w:lang w:val="ru-RU"/>
        </w:rPr>
        <w:t xml:space="preserve">. </w:t>
      </w:r>
      <w:proofErr w:type="spellStart"/>
      <w:r w:rsidR="00244659" w:rsidRPr="00E50B2F">
        <w:rPr>
          <w:rFonts w:ascii="Cambria" w:hAnsi="Cambria"/>
          <w:color w:val="0070C0"/>
        </w:rPr>
        <w:t>Не</w:t>
      </w:r>
      <w:proofErr w:type="spellEnd"/>
      <w:r w:rsidR="00244659" w:rsidRPr="00244659">
        <w:rPr>
          <w:rFonts w:ascii="Cambria" w:hAnsi="Cambria"/>
          <w:color w:val="002060"/>
        </w:rPr>
        <w:t xml:space="preserve"> </w:t>
      </w:r>
      <w:proofErr w:type="spellStart"/>
      <w:r w:rsidR="00244659" w:rsidRPr="00E50B2F">
        <w:rPr>
          <w:rFonts w:ascii="Cambria" w:hAnsi="Cambria"/>
          <w:color w:val="0070C0"/>
          <w:u w:val="single"/>
        </w:rPr>
        <w:t>включайте</w:t>
      </w:r>
      <w:proofErr w:type="spellEnd"/>
      <w:r w:rsidR="00244659" w:rsidRPr="00244659">
        <w:rPr>
          <w:rFonts w:ascii="Cambria" w:hAnsi="Cambria"/>
          <w:color w:val="002060"/>
        </w:rPr>
        <w:t xml:space="preserve"> </w:t>
      </w:r>
      <w:proofErr w:type="spellStart"/>
      <w:r w:rsidR="00244659" w:rsidRPr="00E50B2F">
        <w:rPr>
          <w:rFonts w:ascii="Cambria" w:hAnsi="Cambria"/>
          <w:color w:val="0070C0"/>
        </w:rPr>
        <w:t>полные</w:t>
      </w:r>
      <w:proofErr w:type="spellEnd"/>
      <w:r w:rsidR="00244659" w:rsidRPr="00244659">
        <w:rPr>
          <w:rFonts w:ascii="Cambria" w:hAnsi="Cambria"/>
          <w:color w:val="002060"/>
        </w:rPr>
        <w:t xml:space="preserve"> </w:t>
      </w:r>
      <w:proofErr w:type="spellStart"/>
      <w:r w:rsidR="00244659" w:rsidRPr="00E50B2F">
        <w:rPr>
          <w:rFonts w:ascii="Cambria" w:hAnsi="Cambria"/>
          <w:color w:val="0070C0"/>
        </w:rPr>
        <w:t>финансовые</w:t>
      </w:r>
      <w:proofErr w:type="spellEnd"/>
      <w:r w:rsidR="00244659" w:rsidRPr="00244659">
        <w:rPr>
          <w:rFonts w:ascii="Cambria" w:hAnsi="Cambria"/>
          <w:color w:val="002060"/>
        </w:rPr>
        <w:t xml:space="preserve"> </w:t>
      </w:r>
      <w:proofErr w:type="spellStart"/>
      <w:r w:rsidR="00244659" w:rsidRPr="00E50B2F">
        <w:rPr>
          <w:rFonts w:ascii="Cambria" w:hAnsi="Cambria"/>
          <w:color w:val="0070C0"/>
        </w:rPr>
        <w:t>отчеты</w:t>
      </w:r>
      <w:proofErr w:type="spellEnd"/>
      <w:r w:rsidR="00244659">
        <w:rPr>
          <w:rFonts w:ascii="Cambria" w:hAnsi="Cambria"/>
          <w:lang w:val="ru-RU"/>
        </w:rPr>
        <w:t>.</w:t>
      </w:r>
    </w:p>
    <w:p w14:paraId="46B02C09" w14:textId="154E9D47" w:rsidR="00C455DB" w:rsidRPr="0079058C" w:rsidRDefault="35741E2E" w:rsidP="00A07FEB">
      <w:pPr>
        <w:pStyle w:val="berschriftabc"/>
        <w:numPr>
          <w:ilvl w:val="0"/>
          <w:numId w:val="21"/>
        </w:numPr>
        <w:spacing w:line="276" w:lineRule="auto"/>
        <w:ind w:left="993" w:hanging="295"/>
        <w:rPr>
          <w:rFonts w:ascii="Cambria" w:hAnsi="Cambria"/>
          <w:color w:val="002060"/>
          <w:lang w:val="ru-RU"/>
        </w:rPr>
      </w:pPr>
      <w:r w:rsidRPr="4F89BE97">
        <w:rPr>
          <w:rFonts w:ascii="Cambria" w:hAnsi="Cambria"/>
        </w:rPr>
        <w:t>The</w:t>
      </w:r>
      <w:r w:rsidRPr="4F89BE97">
        <w:rPr>
          <w:rFonts w:ascii="Cambria" w:hAnsi="Cambria"/>
          <w:lang w:val="ru-RU"/>
        </w:rPr>
        <w:t xml:space="preserve"> </w:t>
      </w:r>
      <w:r w:rsidRPr="4F89BE97">
        <w:rPr>
          <w:rFonts w:ascii="Cambria" w:hAnsi="Cambria"/>
        </w:rPr>
        <w:t>average</w:t>
      </w:r>
      <w:r w:rsidRPr="4F89BE97">
        <w:rPr>
          <w:rFonts w:ascii="Cambria" w:hAnsi="Cambria"/>
          <w:lang w:val="ru-RU"/>
        </w:rPr>
        <w:t xml:space="preserve"> </w:t>
      </w:r>
      <w:r w:rsidRPr="4F89BE97">
        <w:rPr>
          <w:rFonts w:ascii="Cambria" w:hAnsi="Cambria"/>
        </w:rPr>
        <w:t>annual</w:t>
      </w:r>
      <w:r w:rsidRPr="4F89BE97">
        <w:rPr>
          <w:rFonts w:ascii="Cambria" w:hAnsi="Cambria"/>
          <w:lang w:val="ru-RU"/>
        </w:rPr>
        <w:t xml:space="preserve"> </w:t>
      </w:r>
      <w:r w:rsidRPr="4F89BE97">
        <w:rPr>
          <w:rFonts w:ascii="Cambria" w:hAnsi="Cambria"/>
        </w:rPr>
        <w:t>turnover</w:t>
      </w:r>
      <w:r w:rsidRPr="4F89BE97">
        <w:rPr>
          <w:rFonts w:ascii="Cambria" w:hAnsi="Cambria"/>
          <w:lang w:val="ru-RU"/>
        </w:rPr>
        <w:t xml:space="preserve"> </w:t>
      </w:r>
      <w:r w:rsidRPr="4F89BE97">
        <w:rPr>
          <w:rFonts w:ascii="Cambria" w:hAnsi="Cambria"/>
        </w:rPr>
        <w:t>over</w:t>
      </w:r>
      <w:r w:rsidRPr="4F89BE97">
        <w:rPr>
          <w:rFonts w:ascii="Cambria" w:hAnsi="Cambria"/>
          <w:lang w:val="ru-RU"/>
        </w:rPr>
        <w:t xml:space="preserve"> </w:t>
      </w:r>
      <w:r w:rsidRPr="4F89BE97">
        <w:rPr>
          <w:rFonts w:ascii="Cambria" w:hAnsi="Cambria"/>
        </w:rPr>
        <w:t>the</w:t>
      </w:r>
      <w:r w:rsidRPr="4F89BE97">
        <w:rPr>
          <w:rFonts w:ascii="Cambria" w:hAnsi="Cambria"/>
          <w:lang w:val="ru-RU"/>
        </w:rPr>
        <w:t xml:space="preserve"> </w:t>
      </w:r>
      <w:r w:rsidRPr="4F89BE97">
        <w:rPr>
          <w:rFonts w:ascii="Cambria" w:hAnsi="Cambria"/>
        </w:rPr>
        <w:t>last</w:t>
      </w:r>
      <w:r w:rsidRPr="4F89BE97">
        <w:rPr>
          <w:rFonts w:ascii="Cambria" w:hAnsi="Cambria"/>
          <w:lang w:val="ru-RU"/>
        </w:rPr>
        <w:t xml:space="preserve"> </w:t>
      </w:r>
      <w:r w:rsidRPr="4F89BE97">
        <w:rPr>
          <w:rFonts w:ascii="Cambria" w:hAnsi="Cambria"/>
        </w:rPr>
        <w:t>five</w:t>
      </w:r>
      <w:r w:rsidRPr="4F89BE97">
        <w:rPr>
          <w:rFonts w:ascii="Cambria" w:hAnsi="Cambria"/>
          <w:lang w:val="ru-RU"/>
        </w:rPr>
        <w:t xml:space="preserve"> </w:t>
      </w:r>
      <w:r w:rsidR="6789FC3C" w:rsidRPr="4F89BE97">
        <w:rPr>
          <w:rFonts w:ascii="Cambria" w:hAnsi="Cambria"/>
          <w:lang w:val="ru-RU"/>
        </w:rPr>
        <w:t xml:space="preserve">(5) </w:t>
      </w:r>
      <w:r w:rsidRPr="4F89BE97">
        <w:rPr>
          <w:rFonts w:ascii="Cambria" w:hAnsi="Cambria"/>
        </w:rPr>
        <w:t>years</w:t>
      </w:r>
      <w:r w:rsidRPr="4F89BE97">
        <w:rPr>
          <w:rFonts w:ascii="Cambria" w:hAnsi="Cambria"/>
          <w:lang w:val="ru-RU"/>
        </w:rPr>
        <w:t xml:space="preserve"> </w:t>
      </w:r>
      <w:r w:rsidRPr="4F89BE97">
        <w:rPr>
          <w:rFonts w:ascii="Cambria" w:hAnsi="Cambria"/>
        </w:rPr>
        <w:t>shall</w:t>
      </w:r>
      <w:r w:rsidRPr="4F89BE97">
        <w:rPr>
          <w:rFonts w:ascii="Cambria" w:hAnsi="Cambria"/>
          <w:lang w:val="ru-RU"/>
        </w:rPr>
        <w:t xml:space="preserve"> </w:t>
      </w:r>
      <w:r w:rsidRPr="4F89BE97">
        <w:rPr>
          <w:rFonts w:ascii="Cambria" w:hAnsi="Cambria"/>
        </w:rPr>
        <w:t>be</w:t>
      </w:r>
      <w:r w:rsidRPr="4F89BE97">
        <w:rPr>
          <w:rFonts w:ascii="Cambria" w:hAnsi="Cambria"/>
          <w:lang w:val="ru-RU"/>
        </w:rPr>
        <w:t xml:space="preserve"> </w:t>
      </w:r>
      <w:r w:rsidRPr="4F89BE97">
        <w:rPr>
          <w:rFonts w:ascii="Cambria" w:hAnsi="Cambria"/>
        </w:rPr>
        <w:t>at</w:t>
      </w:r>
      <w:r w:rsidRPr="4F89BE97">
        <w:rPr>
          <w:rFonts w:ascii="Cambria" w:hAnsi="Cambria"/>
          <w:lang w:val="ru-RU"/>
        </w:rPr>
        <w:t xml:space="preserve"> </w:t>
      </w:r>
      <w:r w:rsidRPr="4F89BE97">
        <w:rPr>
          <w:rFonts w:ascii="Cambria" w:hAnsi="Cambria"/>
        </w:rPr>
        <w:t>least</w:t>
      </w:r>
      <w:r w:rsidRPr="4F89BE97">
        <w:rPr>
          <w:rFonts w:ascii="Cambria" w:hAnsi="Cambria"/>
          <w:lang w:val="ru-RU"/>
        </w:rPr>
        <w:t xml:space="preserve"> </w:t>
      </w:r>
      <w:r w:rsidRPr="4F89BE97">
        <w:rPr>
          <w:rFonts w:ascii="Cambria" w:hAnsi="Cambria"/>
        </w:rPr>
        <w:t>as</w:t>
      </w:r>
      <w:r w:rsidRPr="4F89BE97">
        <w:rPr>
          <w:rFonts w:ascii="Cambria" w:hAnsi="Cambria"/>
          <w:lang w:val="ru-RU"/>
        </w:rPr>
        <w:t xml:space="preserve"> </w:t>
      </w:r>
      <w:r w:rsidRPr="4F89BE97">
        <w:rPr>
          <w:rFonts w:ascii="Cambria" w:hAnsi="Cambria"/>
        </w:rPr>
        <w:t>specified</w:t>
      </w:r>
      <w:r w:rsidRPr="4F89BE97">
        <w:rPr>
          <w:rFonts w:ascii="Cambria" w:hAnsi="Cambria"/>
          <w:lang w:val="ru-RU"/>
        </w:rPr>
        <w:t xml:space="preserve"> </w:t>
      </w:r>
      <w:r w:rsidRPr="4F89BE97">
        <w:rPr>
          <w:rFonts w:ascii="Cambria" w:hAnsi="Cambria"/>
        </w:rPr>
        <w:t>in</w:t>
      </w:r>
      <w:r w:rsidRPr="4F89BE97">
        <w:rPr>
          <w:rFonts w:ascii="Cambria" w:hAnsi="Cambria"/>
          <w:lang w:val="ru-RU"/>
        </w:rPr>
        <w:t xml:space="preserve"> </w:t>
      </w:r>
      <w:r w:rsidRPr="4F89BE97">
        <w:rPr>
          <w:rFonts w:ascii="Cambria" w:hAnsi="Cambria"/>
        </w:rPr>
        <w:t>the</w:t>
      </w:r>
      <w:r w:rsidRPr="4F89BE97">
        <w:rPr>
          <w:rFonts w:ascii="Cambria" w:hAnsi="Cambria"/>
          <w:lang w:val="ru-RU"/>
        </w:rPr>
        <w:t xml:space="preserve"> </w:t>
      </w:r>
      <w:r w:rsidRPr="4F89BE97">
        <w:rPr>
          <w:rFonts w:ascii="Cambria" w:hAnsi="Cambria"/>
        </w:rPr>
        <w:t>BDS</w:t>
      </w:r>
      <w:r w:rsidR="55FC493C" w:rsidRPr="4F89BE97">
        <w:rPr>
          <w:rFonts w:ascii="Cambria" w:hAnsi="Cambria"/>
          <w:lang w:val="ru-RU"/>
        </w:rPr>
        <w:t>/</w:t>
      </w:r>
      <w:r w:rsidR="55FC493C" w:rsidRPr="4F89BE97">
        <w:rPr>
          <w:rFonts w:ascii="Cambria" w:hAnsi="Cambria"/>
          <w:color w:val="auto"/>
          <w:lang w:val="ru-RU"/>
        </w:rPr>
        <w:t xml:space="preserve"> </w:t>
      </w:r>
      <w:r w:rsidR="55FC493C" w:rsidRPr="4F89BE97">
        <w:rPr>
          <w:rFonts w:ascii="Cambria" w:hAnsi="Cambria"/>
          <w:color w:val="0070C0"/>
          <w:lang w:val="ru-RU"/>
        </w:rPr>
        <w:t>Среднегодовой</w:t>
      </w:r>
      <w:r w:rsidR="55FC493C" w:rsidRPr="4F89BE97">
        <w:rPr>
          <w:rFonts w:ascii="Cambria" w:hAnsi="Cambria"/>
          <w:color w:val="002060"/>
          <w:lang w:val="ru-RU"/>
        </w:rPr>
        <w:t xml:space="preserve"> </w:t>
      </w:r>
      <w:r w:rsidR="55FC493C" w:rsidRPr="4F89BE97">
        <w:rPr>
          <w:rFonts w:ascii="Cambria" w:hAnsi="Cambria"/>
          <w:color w:val="0070C0"/>
          <w:lang w:val="ru-RU"/>
        </w:rPr>
        <w:t>оборот</w:t>
      </w:r>
      <w:r w:rsidR="55FC493C" w:rsidRPr="4F89BE97">
        <w:rPr>
          <w:rFonts w:ascii="Cambria" w:hAnsi="Cambria"/>
          <w:color w:val="002060"/>
          <w:lang w:val="ru-RU"/>
        </w:rPr>
        <w:t xml:space="preserve"> </w:t>
      </w:r>
      <w:r w:rsidR="55FC493C" w:rsidRPr="4F89BE97">
        <w:rPr>
          <w:rFonts w:ascii="Cambria" w:hAnsi="Cambria"/>
          <w:color w:val="0070C0"/>
          <w:lang w:val="ru-RU"/>
        </w:rPr>
        <w:t>за</w:t>
      </w:r>
      <w:r w:rsidR="55FC493C" w:rsidRPr="4F89BE97">
        <w:rPr>
          <w:rFonts w:ascii="Cambria" w:hAnsi="Cambria"/>
          <w:color w:val="002060"/>
          <w:lang w:val="ru-RU"/>
        </w:rPr>
        <w:t xml:space="preserve"> </w:t>
      </w:r>
      <w:r w:rsidR="55FC493C" w:rsidRPr="4F89BE97">
        <w:rPr>
          <w:rFonts w:ascii="Cambria" w:hAnsi="Cambria"/>
          <w:color w:val="0070C0"/>
          <w:lang w:val="ru-RU"/>
        </w:rPr>
        <w:t>последние</w:t>
      </w:r>
      <w:r w:rsidR="55FC493C" w:rsidRPr="4F89BE97">
        <w:rPr>
          <w:rFonts w:ascii="Cambria" w:hAnsi="Cambria"/>
          <w:color w:val="002060"/>
          <w:lang w:val="ru-RU"/>
        </w:rPr>
        <w:t xml:space="preserve"> </w:t>
      </w:r>
      <w:r w:rsidR="55FC493C" w:rsidRPr="4F89BE97">
        <w:rPr>
          <w:rFonts w:ascii="Cambria" w:hAnsi="Cambria"/>
          <w:color w:val="0070C0"/>
          <w:lang w:val="ru-RU"/>
        </w:rPr>
        <w:t>пять</w:t>
      </w:r>
      <w:r w:rsidR="55FC493C" w:rsidRPr="4F89BE97">
        <w:rPr>
          <w:rFonts w:ascii="Cambria" w:hAnsi="Cambria"/>
          <w:color w:val="002060"/>
          <w:lang w:val="ru-RU"/>
        </w:rPr>
        <w:t xml:space="preserve"> (5) </w:t>
      </w:r>
      <w:r w:rsidR="55FC493C" w:rsidRPr="4F89BE97">
        <w:rPr>
          <w:rFonts w:ascii="Cambria" w:hAnsi="Cambria"/>
          <w:color w:val="0070C0"/>
          <w:lang w:val="ru-RU"/>
        </w:rPr>
        <w:t>лет</w:t>
      </w:r>
      <w:r w:rsidR="55FC493C" w:rsidRPr="4F89BE97">
        <w:rPr>
          <w:rFonts w:ascii="Cambria" w:hAnsi="Cambria"/>
          <w:color w:val="002060"/>
          <w:lang w:val="ru-RU"/>
        </w:rPr>
        <w:t xml:space="preserve"> </w:t>
      </w:r>
      <w:r w:rsidR="55FC493C" w:rsidRPr="4F89BE97">
        <w:rPr>
          <w:rFonts w:ascii="Cambria" w:hAnsi="Cambria"/>
          <w:color w:val="0070C0"/>
          <w:lang w:val="ru-RU"/>
        </w:rPr>
        <w:t>должен</w:t>
      </w:r>
      <w:r w:rsidR="55FC493C" w:rsidRPr="4F89BE97">
        <w:rPr>
          <w:rFonts w:ascii="Cambria" w:hAnsi="Cambria"/>
          <w:color w:val="002060"/>
          <w:lang w:val="ru-RU"/>
        </w:rPr>
        <w:t xml:space="preserve"> </w:t>
      </w:r>
      <w:r w:rsidR="55FC493C" w:rsidRPr="4F89BE97">
        <w:rPr>
          <w:rFonts w:ascii="Cambria" w:hAnsi="Cambria"/>
          <w:color w:val="0070C0"/>
          <w:lang w:val="ru-RU"/>
        </w:rPr>
        <w:t>быть</w:t>
      </w:r>
      <w:r w:rsidR="55FC493C" w:rsidRPr="4F89BE97">
        <w:rPr>
          <w:rFonts w:ascii="Cambria" w:hAnsi="Cambria"/>
          <w:color w:val="002060"/>
          <w:lang w:val="ru-RU"/>
        </w:rPr>
        <w:t xml:space="preserve"> </w:t>
      </w:r>
      <w:r w:rsidR="55FC493C" w:rsidRPr="4F89BE97">
        <w:rPr>
          <w:rFonts w:ascii="Cambria" w:hAnsi="Cambria"/>
          <w:color w:val="0070C0"/>
          <w:lang w:val="ru-RU"/>
        </w:rPr>
        <w:t>не</w:t>
      </w:r>
      <w:r w:rsidR="55FC493C" w:rsidRPr="4F89BE97">
        <w:rPr>
          <w:rFonts w:ascii="Cambria" w:hAnsi="Cambria"/>
          <w:color w:val="002060"/>
          <w:lang w:val="ru-RU"/>
        </w:rPr>
        <w:t xml:space="preserve"> </w:t>
      </w:r>
      <w:r w:rsidR="55FC493C" w:rsidRPr="4F89BE97">
        <w:rPr>
          <w:rFonts w:ascii="Cambria" w:hAnsi="Cambria"/>
          <w:color w:val="0070C0"/>
          <w:lang w:val="ru-RU"/>
        </w:rPr>
        <w:t>ниже</w:t>
      </w:r>
      <w:r w:rsidR="55FC493C" w:rsidRPr="4F89BE97">
        <w:rPr>
          <w:rFonts w:ascii="Cambria" w:hAnsi="Cambria"/>
          <w:color w:val="002060"/>
          <w:lang w:val="ru-RU"/>
        </w:rPr>
        <w:t xml:space="preserve"> </w:t>
      </w:r>
      <w:r w:rsidR="55FC493C" w:rsidRPr="4F89BE97">
        <w:rPr>
          <w:rFonts w:ascii="Cambria" w:hAnsi="Cambria"/>
          <w:color w:val="0070C0"/>
          <w:lang w:val="ru-RU"/>
        </w:rPr>
        <w:t>указанного</w:t>
      </w:r>
      <w:r w:rsidR="55FC493C" w:rsidRPr="4F89BE97">
        <w:rPr>
          <w:rFonts w:ascii="Cambria" w:hAnsi="Cambria"/>
          <w:color w:val="002060"/>
          <w:lang w:val="ru-RU"/>
        </w:rPr>
        <w:t xml:space="preserve"> </w:t>
      </w:r>
      <w:r w:rsidR="55FC493C" w:rsidRPr="4F89BE97">
        <w:rPr>
          <w:rFonts w:ascii="Cambria" w:hAnsi="Cambria"/>
          <w:color w:val="0070C0"/>
          <w:lang w:val="ru-RU"/>
        </w:rPr>
        <w:t>в</w:t>
      </w:r>
      <w:r w:rsidR="55FC493C" w:rsidRPr="4F89BE97">
        <w:rPr>
          <w:rFonts w:ascii="Cambria" w:hAnsi="Cambria"/>
          <w:color w:val="002060"/>
          <w:lang w:val="ru-RU"/>
        </w:rPr>
        <w:t xml:space="preserve"> </w:t>
      </w:r>
      <w:r w:rsidR="49AF05FF" w:rsidRPr="4F89BE97">
        <w:rPr>
          <w:rFonts w:ascii="Cambria" w:hAnsi="Cambria"/>
          <w:color w:val="0070C0"/>
          <w:lang w:val="ru-RU"/>
        </w:rPr>
        <w:t>информации о требуемой закупке</w:t>
      </w:r>
      <w:r w:rsidR="476FC4BF" w:rsidRPr="4F89BE97">
        <w:rPr>
          <w:rFonts w:ascii="Cambria" w:hAnsi="Cambria"/>
          <w:color w:val="0070C0"/>
          <w:lang w:val="ru-RU"/>
        </w:rPr>
        <w:t xml:space="preserve"> </w:t>
      </w:r>
      <w:r w:rsidR="55FC493C" w:rsidRPr="4F89BE97">
        <w:rPr>
          <w:rFonts w:eastAsia="Arial"/>
          <w:color w:val="0070C0"/>
          <w:lang w:val="ru-RU"/>
        </w:rPr>
        <w:t>(</w:t>
      </w:r>
      <w:r w:rsidR="55FC493C" w:rsidRPr="4F89BE97">
        <w:rPr>
          <w:rFonts w:ascii="Cambria" w:hAnsi="Cambria"/>
          <w:i/>
          <w:iCs/>
          <w:color w:val="0070C0"/>
          <w:u w:val="single"/>
          <w:lang w:val="en-US"/>
        </w:rPr>
        <w:t>BDS</w:t>
      </w:r>
      <w:r w:rsidR="55FC493C" w:rsidRPr="4F89BE97">
        <w:rPr>
          <w:rFonts w:ascii="Cambria" w:hAnsi="Cambria"/>
          <w:i/>
          <w:iCs/>
          <w:color w:val="0070C0"/>
          <w:u w:val="single"/>
          <w:lang w:val="ru-RU"/>
        </w:rPr>
        <w:t>)</w:t>
      </w:r>
      <w:r w:rsidRPr="4F89BE97">
        <w:rPr>
          <w:rFonts w:ascii="Cambria" w:hAnsi="Cambria"/>
          <w:color w:val="0070C0"/>
          <w:lang w:val="ru-RU"/>
        </w:rPr>
        <w:t xml:space="preserve">. </w:t>
      </w:r>
    </w:p>
    <w:p w14:paraId="6F963D44" w14:textId="6D16EFE9" w:rsidR="00C455DB" w:rsidRPr="00A13702" w:rsidRDefault="004E62C2" w:rsidP="00A33066">
      <w:pPr>
        <w:pStyle w:val="berschriftabc"/>
        <w:numPr>
          <w:ilvl w:val="0"/>
          <w:numId w:val="0"/>
        </w:numPr>
        <w:spacing w:line="276" w:lineRule="auto"/>
        <w:rPr>
          <w:rFonts w:ascii="Cambria" w:hAnsi="Cambria"/>
          <w:color w:val="0070C0"/>
          <w:lang w:val="ru-RU"/>
        </w:rPr>
      </w:pPr>
      <w:r>
        <w:rPr>
          <w:rFonts w:ascii="Cambria" w:hAnsi="Cambria"/>
          <w:b/>
          <w:bCs/>
        </w:rPr>
        <w:t>f</w:t>
      </w:r>
      <w:r w:rsidR="6EB4DFD8" w:rsidRPr="4F89BE97">
        <w:rPr>
          <w:rFonts w:ascii="Cambria" w:hAnsi="Cambria"/>
          <w:b/>
          <w:bCs/>
        </w:rPr>
        <w:t xml:space="preserve">. </w:t>
      </w:r>
      <w:r w:rsidR="35741E2E" w:rsidRPr="4F89BE97">
        <w:rPr>
          <w:rFonts w:ascii="Cambria" w:hAnsi="Cambria"/>
          <w:b/>
          <w:bCs/>
        </w:rPr>
        <w:t>Staff Resources</w:t>
      </w:r>
      <w:r w:rsidR="35741E2E" w:rsidRPr="00867C74">
        <w:rPr>
          <w:rFonts w:ascii="Cambria" w:hAnsi="Cambria"/>
        </w:rPr>
        <w:t>, using the form given in Section 3, paragraph </w:t>
      </w:r>
      <w:r>
        <w:rPr>
          <w:rFonts w:ascii="Cambria" w:hAnsi="Cambria"/>
        </w:rPr>
        <w:t>6</w:t>
      </w:r>
      <w:r w:rsidR="35741E2E" w:rsidRPr="00867C74">
        <w:rPr>
          <w:rFonts w:ascii="Cambria" w:hAnsi="Cambria"/>
        </w:rPr>
        <w:t>. The Bidder must demons</w:t>
      </w:r>
      <w:r w:rsidR="003E5E7C" w:rsidRPr="00867C74">
        <w:rPr>
          <w:rFonts w:ascii="Cambria" w:hAnsi="Cambria"/>
        </w:rPr>
        <w:softHyphen/>
      </w:r>
      <w:r w:rsidR="35741E2E" w:rsidRPr="00867C74">
        <w:rPr>
          <w:rFonts w:ascii="Cambria" w:hAnsi="Cambria"/>
        </w:rPr>
        <w:t>trate that his personnel foreseen for the key positions meet the minimum requirements</w:t>
      </w:r>
      <w:r w:rsidR="35741E2E" w:rsidRPr="00867C74" w:rsidDel="00895C38">
        <w:rPr>
          <w:rFonts w:ascii="Cambria" w:hAnsi="Cambria"/>
        </w:rPr>
        <w:t xml:space="preserve"> </w:t>
      </w:r>
      <w:r w:rsidR="35741E2E" w:rsidRPr="00867C74">
        <w:rPr>
          <w:rFonts w:ascii="Cambria" w:hAnsi="Cambria"/>
        </w:rPr>
        <w:t xml:space="preserve">as specified in the </w:t>
      </w:r>
      <w:r w:rsidR="35741E2E" w:rsidRPr="4F89BE97">
        <w:rPr>
          <w:rFonts w:ascii="Cambria" w:hAnsi="Cambria"/>
          <w:i/>
          <w:iCs/>
          <w:u w:val="single"/>
        </w:rPr>
        <w:t>BDS</w:t>
      </w:r>
      <w:r w:rsidR="35741E2E" w:rsidRPr="00867C74">
        <w:rPr>
          <w:rFonts w:ascii="Cambria" w:hAnsi="Cambria"/>
        </w:rPr>
        <w:t xml:space="preserve">. </w:t>
      </w:r>
      <w:r w:rsidR="6789FC3C" w:rsidRPr="00867C74">
        <w:rPr>
          <w:rFonts w:ascii="Cambria" w:hAnsi="Cambria"/>
        </w:rPr>
        <w:t xml:space="preserve">CVs of </w:t>
      </w:r>
      <w:r w:rsidR="35741E2E" w:rsidRPr="00867C74">
        <w:rPr>
          <w:rFonts w:ascii="Cambria" w:hAnsi="Cambria"/>
        </w:rPr>
        <w:t>key staff</w:t>
      </w:r>
      <w:r w:rsidR="6789FC3C" w:rsidRPr="00867C74">
        <w:rPr>
          <w:rFonts w:ascii="Cambria" w:hAnsi="Cambria"/>
        </w:rPr>
        <w:t xml:space="preserve"> must be attached</w:t>
      </w:r>
      <w:r w:rsidR="6283DB3C" w:rsidRPr="00867C74">
        <w:rPr>
          <w:rFonts w:ascii="Cambria" w:hAnsi="Cambria"/>
        </w:rPr>
        <w:t>, using the form given in Section</w:t>
      </w:r>
      <w:r w:rsidR="79FC97C5" w:rsidRPr="00867C74">
        <w:rPr>
          <w:rFonts w:ascii="Cambria" w:hAnsi="Cambria"/>
        </w:rPr>
        <w:t> 3</w:t>
      </w:r>
      <w:r w:rsidR="6283DB3C" w:rsidRPr="00867C74">
        <w:rPr>
          <w:rFonts w:ascii="Cambria" w:hAnsi="Cambria"/>
        </w:rPr>
        <w:t xml:space="preserve">, paragraph </w:t>
      </w:r>
      <w:r w:rsidR="3F406594" w:rsidRPr="00867C74">
        <w:rPr>
          <w:rFonts w:ascii="Cambria" w:hAnsi="Cambria"/>
        </w:rPr>
        <w:t>6</w:t>
      </w:r>
      <w:r w:rsidR="71C0DDC6">
        <w:rPr>
          <w:rFonts w:ascii="Cambria" w:hAnsi="Cambria"/>
        </w:rPr>
        <w:t>/</w:t>
      </w:r>
      <w:r w:rsidR="71C0DDC6" w:rsidRPr="4F89BE97">
        <w:rPr>
          <w:rFonts w:ascii="Cambria" w:hAnsi="Cambria"/>
          <w:b/>
          <w:bCs/>
          <w:color w:val="auto"/>
          <w:lang w:val="en-US"/>
        </w:rPr>
        <w:t xml:space="preserve"> </w:t>
      </w:r>
      <w:r w:rsidR="71C0DDC6" w:rsidRPr="4F89BE97">
        <w:rPr>
          <w:rFonts w:ascii="Cambria" w:hAnsi="Cambria"/>
          <w:b/>
          <w:bCs/>
          <w:color w:val="0070C0"/>
          <w:lang w:val="ru-RU"/>
        </w:rPr>
        <w:t>Кадровые</w:t>
      </w:r>
      <w:r w:rsidR="71C0DDC6" w:rsidRPr="4F89BE97">
        <w:rPr>
          <w:rFonts w:ascii="Cambria" w:hAnsi="Cambria"/>
          <w:b/>
          <w:bCs/>
          <w:color w:val="0070C0"/>
          <w:lang w:val="en-US"/>
        </w:rPr>
        <w:t xml:space="preserve"> </w:t>
      </w:r>
      <w:r w:rsidR="71C0DDC6" w:rsidRPr="4F89BE97">
        <w:rPr>
          <w:rFonts w:ascii="Cambria" w:hAnsi="Cambria"/>
          <w:b/>
          <w:bCs/>
          <w:color w:val="0070C0"/>
          <w:lang w:val="ru-RU"/>
        </w:rPr>
        <w:t>ресурсы</w:t>
      </w:r>
      <w:r w:rsidR="71C0DDC6" w:rsidRPr="00A13702">
        <w:rPr>
          <w:rFonts w:ascii="Cambria" w:hAnsi="Cambria"/>
          <w:color w:val="0070C0"/>
          <w:lang w:val="en-US"/>
        </w:rPr>
        <w:t xml:space="preserve">, </w:t>
      </w:r>
      <w:r w:rsidR="71C0DDC6" w:rsidRPr="00A13702">
        <w:rPr>
          <w:rFonts w:ascii="Cambria" w:hAnsi="Cambria"/>
          <w:color w:val="0070C0"/>
          <w:lang w:val="ru-RU"/>
        </w:rPr>
        <w:t>по</w:t>
      </w:r>
      <w:r w:rsidR="71C0DDC6" w:rsidRPr="00A13702">
        <w:rPr>
          <w:rFonts w:ascii="Cambria" w:hAnsi="Cambria"/>
          <w:color w:val="0070C0"/>
          <w:lang w:val="en-US"/>
        </w:rPr>
        <w:t xml:space="preserve"> </w:t>
      </w:r>
      <w:r w:rsidR="71C0DDC6" w:rsidRPr="00A13702">
        <w:rPr>
          <w:rFonts w:ascii="Cambria" w:hAnsi="Cambria"/>
          <w:color w:val="0070C0"/>
          <w:lang w:val="ru-RU"/>
        </w:rPr>
        <w:t>форме</w:t>
      </w:r>
      <w:r w:rsidR="71C0DDC6" w:rsidRPr="00A13702">
        <w:rPr>
          <w:rFonts w:ascii="Cambria" w:hAnsi="Cambria"/>
          <w:color w:val="0070C0"/>
          <w:lang w:val="en-US"/>
        </w:rPr>
        <w:t xml:space="preserve">, </w:t>
      </w:r>
      <w:r w:rsidR="71C0DDC6" w:rsidRPr="00A13702">
        <w:rPr>
          <w:rFonts w:ascii="Cambria" w:hAnsi="Cambria"/>
          <w:color w:val="0070C0"/>
          <w:lang w:val="ru-RU"/>
        </w:rPr>
        <w:t>приведенной</w:t>
      </w:r>
      <w:r w:rsidR="71C0DDC6" w:rsidRPr="00A13702">
        <w:rPr>
          <w:rFonts w:ascii="Cambria" w:hAnsi="Cambria"/>
          <w:color w:val="0070C0"/>
          <w:lang w:val="en-US"/>
        </w:rPr>
        <w:t xml:space="preserve"> </w:t>
      </w:r>
      <w:r w:rsidR="71C0DDC6" w:rsidRPr="00A13702">
        <w:rPr>
          <w:rFonts w:ascii="Cambria" w:hAnsi="Cambria"/>
          <w:color w:val="0070C0"/>
          <w:lang w:val="ru-RU"/>
        </w:rPr>
        <w:t>в</w:t>
      </w:r>
      <w:r w:rsidR="71C0DDC6" w:rsidRPr="00A13702">
        <w:rPr>
          <w:rFonts w:ascii="Cambria" w:hAnsi="Cambria"/>
          <w:color w:val="0070C0"/>
          <w:lang w:val="en-US"/>
        </w:rPr>
        <w:t xml:space="preserve"> </w:t>
      </w:r>
      <w:r w:rsidR="71C0DDC6" w:rsidRPr="00A13702">
        <w:rPr>
          <w:rFonts w:ascii="Cambria" w:hAnsi="Cambria"/>
          <w:color w:val="0070C0"/>
          <w:lang w:val="ru-RU"/>
        </w:rPr>
        <w:t>Разделе</w:t>
      </w:r>
      <w:r w:rsidR="71C0DDC6" w:rsidRPr="00A13702">
        <w:rPr>
          <w:rFonts w:ascii="Cambria" w:hAnsi="Cambria"/>
          <w:color w:val="0070C0"/>
          <w:lang w:val="en-US"/>
        </w:rPr>
        <w:t xml:space="preserve"> 3, </w:t>
      </w:r>
      <w:r w:rsidR="71C0DDC6" w:rsidRPr="00A13702">
        <w:rPr>
          <w:rFonts w:ascii="Cambria" w:hAnsi="Cambria"/>
          <w:color w:val="0070C0"/>
          <w:lang w:val="ru-RU"/>
        </w:rPr>
        <w:t>параграф</w:t>
      </w:r>
      <w:r w:rsidR="71C0DDC6" w:rsidRPr="00A13702">
        <w:rPr>
          <w:rFonts w:ascii="Cambria" w:hAnsi="Cambria"/>
          <w:color w:val="0070C0"/>
          <w:lang w:val="en-US"/>
        </w:rPr>
        <w:t xml:space="preserve"> </w:t>
      </w:r>
      <w:r>
        <w:rPr>
          <w:rFonts w:ascii="Cambria" w:hAnsi="Cambria"/>
          <w:color w:val="0070C0"/>
          <w:lang w:val="en-US"/>
        </w:rPr>
        <w:t>6</w:t>
      </w:r>
      <w:r w:rsidR="71C0DDC6" w:rsidRPr="00A13702">
        <w:rPr>
          <w:rFonts w:ascii="Cambria" w:hAnsi="Cambria"/>
          <w:color w:val="0070C0"/>
          <w:lang w:val="en-US"/>
        </w:rPr>
        <w:t xml:space="preserve">. </w:t>
      </w:r>
      <w:r w:rsidR="71C0DDC6" w:rsidRPr="00A13702">
        <w:rPr>
          <w:rFonts w:ascii="Cambria" w:hAnsi="Cambria"/>
          <w:color w:val="0070C0"/>
          <w:lang w:val="ru-RU"/>
        </w:rPr>
        <w:t xml:space="preserve">Участник тендера должен продемонстрировать, </w:t>
      </w:r>
      <w:r w:rsidR="71C0DDC6" w:rsidRPr="00A13702">
        <w:rPr>
          <w:rFonts w:ascii="Cambria" w:hAnsi="Cambria"/>
          <w:color w:val="0070C0"/>
          <w:lang w:val="ru-RU"/>
        </w:rPr>
        <w:softHyphen/>
        <w:t>что его персонал, предусмотренный для ключевых должностей, соответствует минимальным требованиям</w:t>
      </w:r>
      <w:proofErr w:type="gramStart"/>
      <w:r w:rsidR="71C0DDC6" w:rsidRPr="00A13702">
        <w:rPr>
          <w:rFonts w:ascii="Cambria" w:hAnsi="Cambria"/>
          <w:color w:val="0070C0"/>
          <w:lang w:val="ru-RU"/>
        </w:rPr>
        <w:t>.</w:t>
      </w:r>
      <w:proofErr w:type="gramEnd"/>
      <w:r w:rsidR="71C0DDC6" w:rsidRPr="00A13702" w:rsidDel="00895C38">
        <w:rPr>
          <w:rFonts w:ascii="Cambria" w:hAnsi="Cambria"/>
          <w:color w:val="0070C0"/>
          <w:lang w:val="ru-RU"/>
        </w:rPr>
        <w:t xml:space="preserve"> </w:t>
      </w:r>
      <w:r w:rsidR="71C0DDC6" w:rsidRPr="00A13702">
        <w:rPr>
          <w:rFonts w:ascii="Cambria" w:hAnsi="Cambria"/>
          <w:color w:val="0070C0"/>
          <w:lang w:val="ru-RU"/>
        </w:rPr>
        <w:t xml:space="preserve">как указано в </w:t>
      </w:r>
      <w:r w:rsidR="49AF05FF">
        <w:rPr>
          <w:rFonts w:ascii="Cambria" w:hAnsi="Cambria"/>
          <w:color w:val="0070C0"/>
          <w:lang w:val="ru-RU"/>
        </w:rPr>
        <w:t>информации о требуемой закупке</w:t>
      </w:r>
      <w:r w:rsidR="006B7117" w:rsidRPr="00650806">
        <w:rPr>
          <w:rFonts w:ascii="Cambria" w:hAnsi="Cambria"/>
          <w:color w:val="0070C0"/>
          <w:lang w:val="ru-RU"/>
        </w:rPr>
        <w:t xml:space="preserve"> </w:t>
      </w:r>
      <w:r w:rsidR="71C0DDC6" w:rsidRPr="00A13702">
        <w:rPr>
          <w:rFonts w:eastAsia="Arial"/>
          <w:color w:val="0070C0"/>
          <w:lang w:val="ru-RU"/>
        </w:rPr>
        <w:t>(</w:t>
      </w:r>
      <w:r w:rsidR="71C0DDC6" w:rsidRPr="4F89BE97">
        <w:rPr>
          <w:rFonts w:ascii="Cambria" w:hAnsi="Cambria"/>
          <w:i/>
          <w:iCs/>
          <w:color w:val="0070C0"/>
          <w:u w:val="single"/>
          <w:lang w:val="ru-RU"/>
        </w:rPr>
        <w:t>BDS)</w:t>
      </w:r>
      <w:r w:rsidR="71C0DDC6" w:rsidRPr="00A13702">
        <w:rPr>
          <w:rFonts w:ascii="Cambria" w:hAnsi="Cambria"/>
          <w:color w:val="0070C0"/>
          <w:lang w:val="ru-RU"/>
        </w:rPr>
        <w:t>. Необходимо приложить резюме ключевых сотрудников, используя форму, приведенную в Разделе 3, параграф 6</w:t>
      </w:r>
      <w:r w:rsidR="35741E2E" w:rsidRPr="00A13702">
        <w:rPr>
          <w:rFonts w:ascii="Cambria" w:hAnsi="Cambria"/>
          <w:color w:val="0070C0"/>
          <w:lang w:val="ru-RU"/>
        </w:rPr>
        <w:t>.</w:t>
      </w:r>
    </w:p>
    <w:p w14:paraId="0F6D90EC" w14:textId="7D357E12" w:rsidR="004F1773" w:rsidRPr="00B91BAD" w:rsidRDefault="004E62C2" w:rsidP="00024A68">
      <w:pPr>
        <w:pStyle w:val="berschriftabc"/>
        <w:numPr>
          <w:ilvl w:val="0"/>
          <w:numId w:val="0"/>
        </w:numPr>
        <w:spacing w:line="276" w:lineRule="auto"/>
        <w:ind w:left="142"/>
        <w:rPr>
          <w:rFonts w:ascii="Cambria" w:hAnsi="Cambria"/>
          <w:lang w:val="ru-RU"/>
        </w:rPr>
      </w:pPr>
      <w:r>
        <w:rPr>
          <w:rFonts w:ascii="Cambria" w:hAnsi="Cambria"/>
          <w:b/>
        </w:rPr>
        <w:t>g</w:t>
      </w:r>
      <w:r w:rsidR="004F1773" w:rsidRPr="00867C74">
        <w:rPr>
          <w:rFonts w:ascii="Cambria" w:hAnsi="Cambria"/>
          <w:b/>
        </w:rPr>
        <w:t xml:space="preserve">. </w:t>
      </w:r>
      <w:r w:rsidR="00C455DB" w:rsidRPr="00867C74">
        <w:rPr>
          <w:rFonts w:ascii="Cambria" w:hAnsi="Cambria"/>
          <w:b/>
        </w:rPr>
        <w:t>Company’s Equipment</w:t>
      </w:r>
      <w:r w:rsidR="00C455DB" w:rsidRPr="00867C74">
        <w:rPr>
          <w:rFonts w:ascii="Cambria" w:hAnsi="Cambria"/>
        </w:rPr>
        <w:t>, using the form given in Section 3, paragraph </w:t>
      </w:r>
      <w:r>
        <w:rPr>
          <w:rFonts w:ascii="Cambria" w:hAnsi="Cambria"/>
        </w:rPr>
        <w:t>7</w:t>
      </w:r>
      <w:r w:rsidR="00C455DB" w:rsidRPr="00867C74">
        <w:rPr>
          <w:rFonts w:ascii="Cambria" w:hAnsi="Cambria"/>
        </w:rPr>
        <w:t xml:space="preserve">. Each individual major item of equipment that is </w:t>
      </w:r>
      <w:r w:rsidR="004F1773" w:rsidRPr="00867C74">
        <w:rPr>
          <w:rFonts w:ascii="Cambria" w:hAnsi="Cambria"/>
        </w:rPr>
        <w:t xml:space="preserve">required as per the </w:t>
      </w:r>
      <w:r w:rsidR="001E1EE5" w:rsidRPr="00867C74">
        <w:rPr>
          <w:rFonts w:ascii="Cambria" w:hAnsi="Cambria"/>
        </w:rPr>
        <w:t>I</w:t>
      </w:r>
      <w:r w:rsidR="00B07C1E" w:rsidRPr="00867C74">
        <w:rPr>
          <w:rFonts w:ascii="Cambria" w:hAnsi="Cambria"/>
        </w:rPr>
        <w:t>P</w:t>
      </w:r>
      <w:r w:rsidR="004F1773" w:rsidRPr="00867C74">
        <w:rPr>
          <w:rFonts w:ascii="Cambria" w:hAnsi="Cambria"/>
        </w:rPr>
        <w:t xml:space="preserve">’s requirements to </w:t>
      </w:r>
      <w:r w:rsidR="00C455DB" w:rsidRPr="00867C74">
        <w:rPr>
          <w:rFonts w:ascii="Cambria" w:hAnsi="Cambria"/>
        </w:rPr>
        <w:t>be deployed on the</w:t>
      </w:r>
      <w:r w:rsidR="004F1773" w:rsidRPr="00867C74">
        <w:rPr>
          <w:rFonts w:ascii="Cambria" w:hAnsi="Cambria"/>
        </w:rPr>
        <w:t xml:space="preserve"> Contract must be mentioned</w:t>
      </w:r>
      <w:r w:rsidR="00B91BAD">
        <w:rPr>
          <w:rFonts w:ascii="Cambria" w:hAnsi="Cambria"/>
        </w:rPr>
        <w:t>/</w:t>
      </w:r>
      <w:r w:rsidR="00B91BAD" w:rsidRPr="00E50B2F">
        <w:rPr>
          <w:rFonts w:ascii="Cambria" w:hAnsi="Cambria"/>
          <w:b/>
          <w:color w:val="0070C0"/>
          <w:lang w:val="ru-RU"/>
        </w:rPr>
        <w:t>Оборудование</w:t>
      </w:r>
      <w:r w:rsidR="00B91BAD" w:rsidRPr="00B91BAD">
        <w:rPr>
          <w:rFonts w:ascii="Cambria" w:hAnsi="Cambria"/>
          <w:b/>
          <w:color w:val="002060"/>
          <w:lang w:val="en-US"/>
        </w:rPr>
        <w:t xml:space="preserve"> </w:t>
      </w:r>
      <w:r w:rsidR="00B91BAD" w:rsidRPr="00E50B2F">
        <w:rPr>
          <w:rFonts w:ascii="Cambria" w:hAnsi="Cambria"/>
          <w:b/>
          <w:color w:val="0070C0"/>
          <w:lang w:val="ru-RU"/>
        </w:rPr>
        <w:t>Компании</w:t>
      </w:r>
      <w:r w:rsidR="00B91BAD" w:rsidRPr="00B91BAD">
        <w:rPr>
          <w:rFonts w:ascii="Cambria" w:hAnsi="Cambria"/>
          <w:color w:val="002060"/>
          <w:lang w:val="en-US"/>
        </w:rPr>
        <w:t xml:space="preserve">, </w:t>
      </w:r>
      <w:r w:rsidR="00B91BAD" w:rsidRPr="00E50B2F">
        <w:rPr>
          <w:rFonts w:ascii="Cambria" w:hAnsi="Cambria"/>
          <w:color w:val="0070C0"/>
          <w:lang w:val="ru-RU"/>
        </w:rPr>
        <w:t>по</w:t>
      </w:r>
      <w:r w:rsidR="00B91BAD" w:rsidRPr="00B91BAD">
        <w:rPr>
          <w:rFonts w:ascii="Cambria" w:hAnsi="Cambria"/>
          <w:color w:val="002060"/>
          <w:lang w:val="en-US"/>
        </w:rPr>
        <w:t xml:space="preserve"> </w:t>
      </w:r>
      <w:r w:rsidR="00B91BAD" w:rsidRPr="00E50B2F">
        <w:rPr>
          <w:rFonts w:ascii="Cambria" w:hAnsi="Cambria"/>
          <w:color w:val="0070C0"/>
          <w:lang w:val="ru-RU"/>
        </w:rPr>
        <w:t>форме</w:t>
      </w:r>
      <w:r w:rsidR="00B91BAD" w:rsidRPr="00B91BAD">
        <w:rPr>
          <w:rFonts w:ascii="Cambria" w:hAnsi="Cambria"/>
          <w:color w:val="002060"/>
          <w:lang w:val="en-US"/>
        </w:rPr>
        <w:t xml:space="preserve">, </w:t>
      </w:r>
      <w:r w:rsidR="00B91BAD" w:rsidRPr="00E50B2F">
        <w:rPr>
          <w:rFonts w:ascii="Cambria" w:hAnsi="Cambria"/>
          <w:color w:val="0070C0"/>
          <w:lang w:val="ru-RU"/>
        </w:rPr>
        <w:t>приведенной</w:t>
      </w:r>
      <w:r w:rsidR="00B91BAD" w:rsidRPr="00B91BAD">
        <w:rPr>
          <w:rFonts w:ascii="Cambria" w:hAnsi="Cambria"/>
          <w:color w:val="002060"/>
          <w:lang w:val="en-US"/>
        </w:rPr>
        <w:t xml:space="preserve"> </w:t>
      </w:r>
      <w:r w:rsidR="00B91BAD" w:rsidRPr="00E50B2F">
        <w:rPr>
          <w:rFonts w:ascii="Cambria" w:hAnsi="Cambria"/>
          <w:color w:val="0070C0"/>
          <w:lang w:val="ru-RU"/>
        </w:rPr>
        <w:t>в</w:t>
      </w:r>
      <w:r w:rsidR="00B91BAD" w:rsidRPr="00B91BAD">
        <w:rPr>
          <w:rFonts w:ascii="Cambria" w:hAnsi="Cambria"/>
          <w:color w:val="002060"/>
          <w:lang w:val="en-US"/>
        </w:rPr>
        <w:t xml:space="preserve"> </w:t>
      </w:r>
      <w:r w:rsidR="00B91BAD" w:rsidRPr="00A13702">
        <w:rPr>
          <w:rFonts w:ascii="Cambria" w:hAnsi="Cambria"/>
          <w:color w:val="0070C0"/>
          <w:lang w:val="ru-RU"/>
        </w:rPr>
        <w:t>Разделе</w:t>
      </w:r>
      <w:r w:rsidR="00B91BAD" w:rsidRPr="00A13702">
        <w:rPr>
          <w:rFonts w:ascii="Cambria" w:hAnsi="Cambria"/>
          <w:color w:val="0070C0"/>
          <w:lang w:val="en-US"/>
        </w:rPr>
        <w:t xml:space="preserve"> 3, </w:t>
      </w:r>
      <w:r w:rsidR="00B91BAD" w:rsidRPr="00A13702">
        <w:rPr>
          <w:rFonts w:ascii="Cambria" w:hAnsi="Cambria"/>
          <w:color w:val="0070C0"/>
          <w:lang w:val="ru-RU"/>
        </w:rPr>
        <w:t>параграф</w:t>
      </w:r>
      <w:r w:rsidR="00B91BAD" w:rsidRPr="00A13702">
        <w:rPr>
          <w:rFonts w:ascii="Cambria" w:hAnsi="Cambria"/>
          <w:color w:val="0070C0"/>
          <w:lang w:val="en-US"/>
        </w:rPr>
        <w:t xml:space="preserve"> </w:t>
      </w:r>
      <w:r>
        <w:rPr>
          <w:rFonts w:ascii="Cambria" w:hAnsi="Cambria"/>
          <w:color w:val="0070C0"/>
          <w:lang w:val="en-US"/>
        </w:rPr>
        <w:t>7</w:t>
      </w:r>
      <w:r w:rsidR="00B91BAD" w:rsidRPr="00A13702">
        <w:rPr>
          <w:rFonts w:ascii="Cambria" w:hAnsi="Cambria"/>
          <w:color w:val="0070C0"/>
          <w:lang w:val="en-US"/>
        </w:rPr>
        <w:t xml:space="preserve">. </w:t>
      </w:r>
      <w:r w:rsidR="00B91BAD" w:rsidRPr="00A13702">
        <w:rPr>
          <w:rFonts w:ascii="Cambria" w:hAnsi="Cambria"/>
          <w:color w:val="0070C0"/>
          <w:lang w:val="ru-RU"/>
        </w:rPr>
        <w:t>Должна быть упомянута каждая отдельная крупная единица оборудования, которая требуется в соответствии с требованиями Партнера-исполнителя для ввода в действие по Контракту</w:t>
      </w:r>
      <w:r w:rsidR="004F1773" w:rsidRPr="00A13702">
        <w:rPr>
          <w:rFonts w:ascii="Cambria" w:hAnsi="Cambria"/>
          <w:color w:val="0070C0"/>
          <w:lang w:val="ru-RU"/>
        </w:rPr>
        <w:t>.</w:t>
      </w:r>
    </w:p>
    <w:p w14:paraId="64D250A8" w14:textId="77777777" w:rsidR="00B91BAD" w:rsidRPr="007F5136" w:rsidRDefault="00C455DB" w:rsidP="00B91BAD">
      <w:pPr>
        <w:pStyle w:val="berschriftabc"/>
        <w:numPr>
          <w:ilvl w:val="0"/>
          <w:numId w:val="26"/>
        </w:numPr>
        <w:spacing w:line="276" w:lineRule="auto"/>
        <w:ind w:left="851" w:hanging="851"/>
        <w:rPr>
          <w:rFonts w:ascii="Cambria" w:hAnsi="Cambria"/>
          <w:color w:val="002060"/>
          <w:lang w:val="en-US"/>
        </w:rPr>
      </w:pPr>
      <w:r w:rsidRPr="00867C74">
        <w:rPr>
          <w:rFonts w:ascii="Cambria" w:hAnsi="Cambria"/>
        </w:rPr>
        <w:t>Knowledge</w:t>
      </w:r>
      <w:r w:rsidRPr="007F5136">
        <w:rPr>
          <w:rFonts w:ascii="Cambria" w:hAnsi="Cambria"/>
          <w:lang w:val="en-US"/>
        </w:rPr>
        <w:t xml:space="preserve"> </w:t>
      </w:r>
      <w:r w:rsidRPr="00867C74">
        <w:rPr>
          <w:rFonts w:ascii="Cambria" w:hAnsi="Cambria"/>
        </w:rPr>
        <w:t>of</w:t>
      </w:r>
      <w:r w:rsidRPr="007F5136">
        <w:rPr>
          <w:rFonts w:ascii="Cambria" w:hAnsi="Cambria"/>
          <w:lang w:val="en-US"/>
        </w:rPr>
        <w:t xml:space="preserve"> </w:t>
      </w:r>
      <w:r w:rsidRPr="00867C74">
        <w:rPr>
          <w:rFonts w:ascii="Cambria" w:hAnsi="Cambria"/>
        </w:rPr>
        <w:t>the</w:t>
      </w:r>
      <w:r w:rsidRPr="007F5136">
        <w:rPr>
          <w:rFonts w:ascii="Cambria" w:hAnsi="Cambria"/>
          <w:lang w:val="en-US"/>
        </w:rPr>
        <w:t xml:space="preserve"> </w:t>
      </w:r>
      <w:r w:rsidRPr="00867C74">
        <w:rPr>
          <w:rFonts w:ascii="Cambria" w:hAnsi="Cambria"/>
        </w:rPr>
        <w:t>type</w:t>
      </w:r>
      <w:r w:rsidRPr="007F5136">
        <w:rPr>
          <w:rFonts w:ascii="Cambria" w:hAnsi="Cambria"/>
          <w:lang w:val="en-US"/>
        </w:rPr>
        <w:t xml:space="preserve"> </w:t>
      </w:r>
      <w:r w:rsidRPr="00867C74">
        <w:rPr>
          <w:rFonts w:ascii="Cambria" w:hAnsi="Cambria"/>
        </w:rPr>
        <w:t>and</w:t>
      </w:r>
      <w:r w:rsidRPr="007F5136">
        <w:rPr>
          <w:rFonts w:ascii="Cambria" w:hAnsi="Cambria"/>
          <w:lang w:val="en-US"/>
        </w:rPr>
        <w:t xml:space="preserve"> </w:t>
      </w:r>
      <w:r w:rsidRPr="00867C74">
        <w:rPr>
          <w:rFonts w:ascii="Cambria" w:hAnsi="Cambria"/>
        </w:rPr>
        <w:t>quantity</w:t>
      </w:r>
      <w:r w:rsidRPr="007F5136">
        <w:rPr>
          <w:rFonts w:ascii="Cambria" w:hAnsi="Cambria"/>
          <w:lang w:val="en-US"/>
        </w:rPr>
        <w:t xml:space="preserve"> </w:t>
      </w:r>
      <w:r w:rsidRPr="00867C74">
        <w:rPr>
          <w:rFonts w:ascii="Cambria" w:hAnsi="Cambria"/>
        </w:rPr>
        <w:t>of</w:t>
      </w:r>
      <w:r w:rsidRPr="007F5136">
        <w:rPr>
          <w:rFonts w:ascii="Cambria" w:hAnsi="Cambria"/>
          <w:lang w:val="en-US"/>
        </w:rPr>
        <w:t xml:space="preserve"> </w:t>
      </w:r>
      <w:r w:rsidRPr="00867C74">
        <w:rPr>
          <w:rFonts w:ascii="Cambria" w:hAnsi="Cambria"/>
        </w:rPr>
        <w:t>equipment</w:t>
      </w:r>
      <w:r w:rsidRPr="007F5136">
        <w:rPr>
          <w:rFonts w:ascii="Cambria" w:hAnsi="Cambria"/>
          <w:lang w:val="en-US"/>
        </w:rPr>
        <w:t xml:space="preserve"> </w:t>
      </w:r>
      <w:r w:rsidRPr="00867C74">
        <w:rPr>
          <w:rFonts w:ascii="Cambria" w:hAnsi="Cambria"/>
        </w:rPr>
        <w:t>required</w:t>
      </w:r>
      <w:r w:rsidRPr="007F5136">
        <w:rPr>
          <w:rFonts w:ascii="Cambria" w:hAnsi="Cambria"/>
          <w:lang w:val="en-US"/>
        </w:rPr>
        <w:t xml:space="preserve"> </w:t>
      </w:r>
      <w:r w:rsidRPr="00867C74">
        <w:rPr>
          <w:rFonts w:ascii="Cambria" w:hAnsi="Cambria"/>
        </w:rPr>
        <w:t>to</w:t>
      </w:r>
      <w:r w:rsidRPr="007F5136">
        <w:rPr>
          <w:rFonts w:ascii="Cambria" w:hAnsi="Cambria"/>
          <w:lang w:val="en-US"/>
        </w:rPr>
        <w:t xml:space="preserve"> </w:t>
      </w:r>
      <w:r w:rsidRPr="00867C74">
        <w:rPr>
          <w:rFonts w:ascii="Cambria" w:hAnsi="Cambria"/>
        </w:rPr>
        <w:t>complete</w:t>
      </w:r>
      <w:r w:rsidRPr="007F5136">
        <w:rPr>
          <w:rFonts w:ascii="Cambria" w:hAnsi="Cambria"/>
          <w:lang w:val="en-US"/>
        </w:rPr>
        <w:t xml:space="preserve"> </w:t>
      </w:r>
      <w:r w:rsidRPr="00867C74">
        <w:rPr>
          <w:rFonts w:ascii="Cambria" w:hAnsi="Cambria"/>
        </w:rPr>
        <w:t>the</w:t>
      </w:r>
      <w:r w:rsidRPr="007F5136">
        <w:rPr>
          <w:rFonts w:ascii="Cambria" w:hAnsi="Cambria"/>
          <w:lang w:val="en-US"/>
        </w:rPr>
        <w:t xml:space="preserve"> </w:t>
      </w:r>
      <w:r w:rsidRPr="00867C74">
        <w:rPr>
          <w:rFonts w:ascii="Cambria" w:hAnsi="Cambria"/>
        </w:rPr>
        <w:t>work</w:t>
      </w:r>
      <w:r w:rsidRPr="007F5136">
        <w:rPr>
          <w:rFonts w:ascii="Cambria" w:hAnsi="Cambria"/>
          <w:lang w:val="en-US"/>
        </w:rPr>
        <w:t xml:space="preserve"> </w:t>
      </w:r>
      <w:r w:rsidRPr="00867C74">
        <w:rPr>
          <w:rFonts w:ascii="Cambria" w:hAnsi="Cambria"/>
        </w:rPr>
        <w:t>of</w:t>
      </w:r>
      <w:r w:rsidRPr="007F5136">
        <w:rPr>
          <w:rFonts w:ascii="Cambria" w:hAnsi="Cambria"/>
          <w:lang w:val="en-US"/>
        </w:rPr>
        <w:t xml:space="preserve"> </w:t>
      </w:r>
      <w:r w:rsidRPr="00867C74">
        <w:rPr>
          <w:rFonts w:ascii="Cambria" w:hAnsi="Cambria"/>
        </w:rPr>
        <w:t>ea</w:t>
      </w:r>
      <w:r w:rsidR="004F1773" w:rsidRPr="00867C74">
        <w:rPr>
          <w:rFonts w:ascii="Cambria" w:hAnsi="Cambria"/>
        </w:rPr>
        <w:t>ch</w:t>
      </w:r>
      <w:r w:rsidR="004F1773" w:rsidRPr="007F5136">
        <w:rPr>
          <w:rFonts w:ascii="Cambria" w:hAnsi="Cambria"/>
          <w:lang w:val="en-US"/>
        </w:rPr>
        <w:t xml:space="preserve"> </w:t>
      </w:r>
      <w:r w:rsidR="004F1773" w:rsidRPr="00867C74">
        <w:rPr>
          <w:rFonts w:ascii="Cambria" w:hAnsi="Cambria"/>
        </w:rPr>
        <w:t>engineering</w:t>
      </w:r>
      <w:r w:rsidR="004F1773" w:rsidRPr="007F5136">
        <w:rPr>
          <w:rFonts w:ascii="Cambria" w:hAnsi="Cambria"/>
          <w:lang w:val="en-US"/>
        </w:rPr>
        <w:t xml:space="preserve"> </w:t>
      </w:r>
      <w:r w:rsidR="004F1773" w:rsidRPr="00867C74">
        <w:rPr>
          <w:rFonts w:ascii="Cambria" w:hAnsi="Cambria"/>
        </w:rPr>
        <w:t>category</w:t>
      </w:r>
      <w:r w:rsidR="004F1773" w:rsidRPr="007F5136">
        <w:rPr>
          <w:rFonts w:ascii="Cambria" w:hAnsi="Cambria"/>
          <w:lang w:val="en-US"/>
        </w:rPr>
        <w:t xml:space="preserve">; </w:t>
      </w:r>
      <w:r w:rsidR="004F1773" w:rsidRPr="00867C74">
        <w:rPr>
          <w:rFonts w:ascii="Cambria" w:hAnsi="Cambria"/>
        </w:rPr>
        <w:t>and</w:t>
      </w:r>
      <w:r w:rsidR="00B91BAD" w:rsidRPr="007F5136">
        <w:rPr>
          <w:rFonts w:ascii="Cambria" w:hAnsi="Cambria"/>
          <w:lang w:val="en-US"/>
        </w:rPr>
        <w:t>/</w:t>
      </w:r>
      <w:r w:rsidR="00B91BAD" w:rsidRPr="00E50B2F">
        <w:rPr>
          <w:rFonts w:ascii="Cambria" w:hAnsi="Cambria"/>
          <w:color w:val="0070C0"/>
          <w:lang w:val="ru-RU"/>
        </w:rPr>
        <w:t>Знание</w:t>
      </w:r>
      <w:r w:rsidR="00B91BAD" w:rsidRPr="007F5136">
        <w:rPr>
          <w:rFonts w:ascii="Cambria" w:hAnsi="Cambria"/>
          <w:color w:val="002060"/>
          <w:lang w:val="en-US"/>
        </w:rPr>
        <w:t xml:space="preserve"> </w:t>
      </w:r>
      <w:r w:rsidR="00B91BAD" w:rsidRPr="00E50B2F">
        <w:rPr>
          <w:rFonts w:ascii="Cambria" w:hAnsi="Cambria"/>
          <w:color w:val="0070C0"/>
          <w:lang w:val="ru-RU"/>
        </w:rPr>
        <w:t>типа</w:t>
      </w:r>
      <w:r w:rsidR="00B91BAD" w:rsidRPr="007F5136">
        <w:rPr>
          <w:rFonts w:ascii="Cambria" w:hAnsi="Cambria"/>
          <w:color w:val="002060"/>
          <w:lang w:val="en-US"/>
        </w:rPr>
        <w:t xml:space="preserve"> </w:t>
      </w:r>
      <w:r w:rsidR="00B91BAD" w:rsidRPr="00E50B2F">
        <w:rPr>
          <w:rFonts w:ascii="Cambria" w:hAnsi="Cambria"/>
          <w:color w:val="0070C0"/>
          <w:lang w:val="ru-RU"/>
        </w:rPr>
        <w:t>и</w:t>
      </w:r>
      <w:r w:rsidR="00B91BAD" w:rsidRPr="007F5136">
        <w:rPr>
          <w:rFonts w:ascii="Cambria" w:hAnsi="Cambria"/>
          <w:color w:val="002060"/>
          <w:lang w:val="en-US"/>
        </w:rPr>
        <w:t xml:space="preserve"> </w:t>
      </w:r>
      <w:r w:rsidR="00B91BAD" w:rsidRPr="00A13702">
        <w:rPr>
          <w:rFonts w:ascii="Cambria" w:hAnsi="Cambria"/>
          <w:color w:val="0070C0"/>
          <w:lang w:val="ru-RU"/>
        </w:rPr>
        <w:t>количества</w:t>
      </w:r>
      <w:r w:rsidR="00B91BAD" w:rsidRPr="007F5136">
        <w:rPr>
          <w:rFonts w:ascii="Cambria" w:hAnsi="Cambria"/>
          <w:color w:val="0070C0"/>
          <w:lang w:val="en-US"/>
        </w:rPr>
        <w:t xml:space="preserve"> </w:t>
      </w:r>
      <w:r w:rsidR="00B91BAD" w:rsidRPr="00A13702">
        <w:rPr>
          <w:rFonts w:ascii="Cambria" w:hAnsi="Cambria"/>
          <w:color w:val="0070C0"/>
          <w:lang w:val="ru-RU"/>
        </w:rPr>
        <w:t>оборудования</w:t>
      </w:r>
      <w:r w:rsidR="00B91BAD" w:rsidRPr="007F5136">
        <w:rPr>
          <w:rFonts w:ascii="Cambria" w:hAnsi="Cambria"/>
          <w:color w:val="0070C0"/>
          <w:lang w:val="en-US"/>
        </w:rPr>
        <w:t xml:space="preserve">, </w:t>
      </w:r>
      <w:r w:rsidR="00B91BAD" w:rsidRPr="00A13702">
        <w:rPr>
          <w:rFonts w:ascii="Cambria" w:hAnsi="Cambria"/>
          <w:color w:val="0070C0"/>
          <w:lang w:val="ru-RU"/>
        </w:rPr>
        <w:t>необходимое</w:t>
      </w:r>
      <w:r w:rsidR="00B91BAD" w:rsidRPr="007F5136">
        <w:rPr>
          <w:rFonts w:ascii="Cambria" w:hAnsi="Cambria"/>
          <w:color w:val="0070C0"/>
          <w:lang w:val="en-US"/>
        </w:rPr>
        <w:t xml:space="preserve"> </w:t>
      </w:r>
      <w:r w:rsidR="00B91BAD" w:rsidRPr="00A13702">
        <w:rPr>
          <w:rFonts w:ascii="Cambria" w:hAnsi="Cambria"/>
          <w:color w:val="0070C0"/>
          <w:lang w:val="ru-RU"/>
        </w:rPr>
        <w:t>для</w:t>
      </w:r>
      <w:r w:rsidR="00B91BAD" w:rsidRPr="007F5136">
        <w:rPr>
          <w:rFonts w:ascii="Cambria" w:hAnsi="Cambria"/>
          <w:color w:val="0070C0"/>
          <w:lang w:val="en-US"/>
        </w:rPr>
        <w:t xml:space="preserve"> </w:t>
      </w:r>
      <w:r w:rsidR="00B91BAD" w:rsidRPr="00A13702">
        <w:rPr>
          <w:rFonts w:ascii="Cambria" w:hAnsi="Cambria"/>
          <w:color w:val="0070C0"/>
          <w:lang w:val="ru-RU"/>
        </w:rPr>
        <w:t>выполнения</w:t>
      </w:r>
      <w:r w:rsidR="00B91BAD" w:rsidRPr="007F5136">
        <w:rPr>
          <w:rFonts w:ascii="Cambria" w:hAnsi="Cambria"/>
          <w:color w:val="0070C0"/>
          <w:lang w:val="en-US"/>
        </w:rPr>
        <w:t xml:space="preserve"> </w:t>
      </w:r>
      <w:r w:rsidR="00B91BAD" w:rsidRPr="00A13702">
        <w:rPr>
          <w:rFonts w:ascii="Cambria" w:hAnsi="Cambria"/>
          <w:color w:val="0070C0"/>
          <w:lang w:val="ru-RU"/>
        </w:rPr>
        <w:t>работ</w:t>
      </w:r>
      <w:r w:rsidR="00B91BAD" w:rsidRPr="007F5136">
        <w:rPr>
          <w:rFonts w:ascii="Cambria" w:hAnsi="Cambria"/>
          <w:color w:val="0070C0"/>
          <w:lang w:val="en-US"/>
        </w:rPr>
        <w:t xml:space="preserve"> </w:t>
      </w:r>
      <w:r w:rsidR="00B91BAD" w:rsidRPr="00A13702">
        <w:rPr>
          <w:rFonts w:ascii="Cambria" w:hAnsi="Cambria"/>
          <w:color w:val="0070C0"/>
          <w:lang w:val="ru-RU"/>
        </w:rPr>
        <w:t>по</w:t>
      </w:r>
      <w:r w:rsidR="00B91BAD" w:rsidRPr="007F5136">
        <w:rPr>
          <w:rFonts w:ascii="Cambria" w:hAnsi="Cambria"/>
          <w:color w:val="0070C0"/>
          <w:lang w:val="en-US"/>
        </w:rPr>
        <w:t xml:space="preserve"> </w:t>
      </w:r>
      <w:r w:rsidR="00B91BAD" w:rsidRPr="00A13702">
        <w:rPr>
          <w:rFonts w:ascii="Cambria" w:hAnsi="Cambria"/>
          <w:color w:val="0070C0"/>
          <w:lang w:val="ru-RU"/>
        </w:rPr>
        <w:t>каждой</w:t>
      </w:r>
      <w:r w:rsidR="00B91BAD" w:rsidRPr="007F5136">
        <w:rPr>
          <w:rFonts w:ascii="Cambria" w:hAnsi="Cambria"/>
          <w:color w:val="0070C0"/>
          <w:lang w:val="en-US"/>
        </w:rPr>
        <w:t xml:space="preserve"> </w:t>
      </w:r>
      <w:r w:rsidR="00B91BAD" w:rsidRPr="00A13702">
        <w:rPr>
          <w:rFonts w:ascii="Cambria" w:hAnsi="Cambria"/>
          <w:color w:val="0070C0"/>
          <w:lang w:val="ru-RU"/>
        </w:rPr>
        <w:t>инженерной</w:t>
      </w:r>
      <w:r w:rsidR="00B91BAD" w:rsidRPr="007F5136">
        <w:rPr>
          <w:rFonts w:ascii="Cambria" w:hAnsi="Cambria"/>
          <w:color w:val="0070C0"/>
          <w:lang w:val="en-US"/>
        </w:rPr>
        <w:t xml:space="preserve"> </w:t>
      </w:r>
      <w:r w:rsidR="00B91BAD" w:rsidRPr="00A13702">
        <w:rPr>
          <w:rFonts w:ascii="Cambria" w:hAnsi="Cambria"/>
          <w:color w:val="0070C0"/>
          <w:lang w:val="ru-RU"/>
        </w:rPr>
        <w:t>категории</w:t>
      </w:r>
      <w:r w:rsidR="00B91BAD" w:rsidRPr="007F5136">
        <w:rPr>
          <w:rFonts w:ascii="Cambria" w:hAnsi="Cambria"/>
          <w:color w:val="0070C0"/>
          <w:lang w:val="en-US"/>
        </w:rPr>
        <w:t xml:space="preserve">; </w:t>
      </w:r>
      <w:r w:rsidR="00B91BAD" w:rsidRPr="00E50B2F">
        <w:rPr>
          <w:rFonts w:ascii="Cambria" w:hAnsi="Cambria"/>
          <w:color w:val="0070C0"/>
          <w:lang w:val="ru-RU"/>
        </w:rPr>
        <w:t>и</w:t>
      </w:r>
    </w:p>
    <w:p w14:paraId="04A40BDA" w14:textId="00A4222D" w:rsidR="004F1773" w:rsidRPr="007F5136" w:rsidRDefault="004F1773" w:rsidP="00B91BAD">
      <w:pPr>
        <w:pStyle w:val="berschriftabc"/>
        <w:numPr>
          <w:ilvl w:val="0"/>
          <w:numId w:val="0"/>
        </w:numPr>
        <w:spacing w:line="276" w:lineRule="auto"/>
        <w:rPr>
          <w:rFonts w:ascii="Cambria" w:hAnsi="Cambria"/>
          <w:lang w:val="en-US"/>
        </w:rPr>
      </w:pPr>
    </w:p>
    <w:p w14:paraId="70902601" w14:textId="722927F3" w:rsidR="004F1773" w:rsidRPr="007F5136" w:rsidRDefault="00C455DB" w:rsidP="00B735E7">
      <w:pPr>
        <w:pStyle w:val="berschriftabc"/>
        <w:numPr>
          <w:ilvl w:val="0"/>
          <w:numId w:val="26"/>
        </w:numPr>
        <w:spacing w:line="276" w:lineRule="auto"/>
        <w:rPr>
          <w:rFonts w:ascii="Cambria" w:hAnsi="Cambria"/>
          <w:lang w:val="en-US"/>
        </w:rPr>
      </w:pPr>
      <w:r w:rsidRPr="00867C74">
        <w:rPr>
          <w:rFonts w:ascii="Cambria" w:hAnsi="Cambria"/>
        </w:rPr>
        <w:t>Possession</w:t>
      </w:r>
      <w:r w:rsidRPr="007F5136">
        <w:rPr>
          <w:rFonts w:ascii="Cambria" w:hAnsi="Cambria"/>
          <w:lang w:val="en-US"/>
        </w:rPr>
        <w:t xml:space="preserve"> </w:t>
      </w:r>
      <w:r w:rsidRPr="00867C74">
        <w:rPr>
          <w:rFonts w:ascii="Cambria" w:hAnsi="Cambria"/>
        </w:rPr>
        <w:t>of</w:t>
      </w:r>
      <w:r w:rsidRPr="007F5136">
        <w:rPr>
          <w:rFonts w:ascii="Cambria" w:hAnsi="Cambria"/>
          <w:lang w:val="en-US"/>
        </w:rPr>
        <w:t xml:space="preserve"> </w:t>
      </w:r>
      <w:r w:rsidRPr="00867C74">
        <w:rPr>
          <w:rFonts w:ascii="Cambria" w:hAnsi="Cambria"/>
        </w:rPr>
        <w:t>all</w:t>
      </w:r>
      <w:r w:rsidRPr="007F5136">
        <w:rPr>
          <w:rFonts w:ascii="Cambria" w:hAnsi="Cambria"/>
          <w:lang w:val="en-US"/>
        </w:rPr>
        <w:t xml:space="preserve"> </w:t>
      </w:r>
      <w:r w:rsidRPr="00867C74">
        <w:rPr>
          <w:rFonts w:ascii="Cambria" w:hAnsi="Cambria"/>
        </w:rPr>
        <w:t>required</w:t>
      </w:r>
      <w:r w:rsidRPr="007F5136">
        <w:rPr>
          <w:rFonts w:ascii="Cambria" w:hAnsi="Cambria"/>
          <w:lang w:val="en-US"/>
        </w:rPr>
        <w:t xml:space="preserve"> </w:t>
      </w:r>
      <w:r w:rsidRPr="00867C74">
        <w:rPr>
          <w:rFonts w:ascii="Cambria" w:hAnsi="Cambria"/>
        </w:rPr>
        <w:t>equipment</w:t>
      </w:r>
      <w:r w:rsidRPr="007F5136">
        <w:rPr>
          <w:rFonts w:ascii="Cambria" w:hAnsi="Cambria"/>
          <w:lang w:val="en-US"/>
        </w:rPr>
        <w:t xml:space="preserve"> </w:t>
      </w:r>
      <w:r w:rsidRPr="00867C74">
        <w:rPr>
          <w:rFonts w:ascii="Cambria" w:hAnsi="Cambria"/>
        </w:rPr>
        <w:t>or</w:t>
      </w:r>
      <w:r w:rsidRPr="007F5136">
        <w:rPr>
          <w:rFonts w:ascii="Cambria" w:hAnsi="Cambria"/>
          <w:lang w:val="en-US"/>
        </w:rPr>
        <w:t xml:space="preserve"> </w:t>
      </w:r>
      <w:r w:rsidRPr="00867C74">
        <w:rPr>
          <w:rFonts w:ascii="Cambria" w:hAnsi="Cambria"/>
        </w:rPr>
        <w:t>the</w:t>
      </w:r>
      <w:r w:rsidRPr="007F5136">
        <w:rPr>
          <w:rFonts w:ascii="Cambria" w:hAnsi="Cambria"/>
          <w:lang w:val="en-US"/>
        </w:rPr>
        <w:t xml:space="preserve"> </w:t>
      </w:r>
      <w:r w:rsidRPr="00867C74">
        <w:rPr>
          <w:rFonts w:ascii="Cambria" w:hAnsi="Cambria"/>
        </w:rPr>
        <w:t>ability</w:t>
      </w:r>
      <w:r w:rsidRPr="007F5136">
        <w:rPr>
          <w:rFonts w:ascii="Cambria" w:hAnsi="Cambria"/>
          <w:lang w:val="en-US"/>
        </w:rPr>
        <w:t xml:space="preserve"> </w:t>
      </w:r>
      <w:r w:rsidRPr="00867C74">
        <w:rPr>
          <w:rFonts w:ascii="Cambria" w:hAnsi="Cambria"/>
        </w:rPr>
        <w:t>to</w:t>
      </w:r>
      <w:r w:rsidRPr="007F5136">
        <w:rPr>
          <w:rFonts w:ascii="Cambria" w:hAnsi="Cambria"/>
          <w:lang w:val="en-US"/>
        </w:rPr>
        <w:t xml:space="preserve"> </w:t>
      </w:r>
      <w:r w:rsidRPr="00867C74">
        <w:rPr>
          <w:rFonts w:ascii="Cambria" w:hAnsi="Cambria"/>
        </w:rPr>
        <w:t>ob</w:t>
      </w:r>
      <w:r w:rsidR="004F1773" w:rsidRPr="00867C74">
        <w:rPr>
          <w:rFonts w:ascii="Cambria" w:hAnsi="Cambria"/>
        </w:rPr>
        <w:t>tain</w:t>
      </w:r>
      <w:r w:rsidR="004F1773" w:rsidRPr="007F5136">
        <w:rPr>
          <w:rFonts w:ascii="Cambria" w:hAnsi="Cambria"/>
          <w:lang w:val="en-US"/>
        </w:rPr>
        <w:t xml:space="preserve"> </w:t>
      </w:r>
      <w:r w:rsidR="004F1773" w:rsidRPr="00867C74">
        <w:rPr>
          <w:rFonts w:ascii="Cambria" w:hAnsi="Cambria"/>
        </w:rPr>
        <w:t>it</w:t>
      </w:r>
      <w:r w:rsidR="004F1773" w:rsidRPr="007F5136">
        <w:rPr>
          <w:rFonts w:ascii="Cambria" w:hAnsi="Cambria"/>
          <w:lang w:val="en-US"/>
        </w:rPr>
        <w:t xml:space="preserve"> </w:t>
      </w:r>
      <w:r w:rsidR="004F1773" w:rsidRPr="00867C74">
        <w:rPr>
          <w:rFonts w:ascii="Cambria" w:hAnsi="Cambria"/>
        </w:rPr>
        <w:t>otherwise</w:t>
      </w:r>
      <w:r w:rsidR="005B181F" w:rsidRPr="007F5136">
        <w:rPr>
          <w:rFonts w:ascii="Cambria" w:hAnsi="Cambria"/>
          <w:lang w:val="en-US"/>
        </w:rPr>
        <w:t xml:space="preserve"> (</w:t>
      </w:r>
      <w:r w:rsidR="005B181F" w:rsidRPr="00867C74">
        <w:rPr>
          <w:rFonts w:ascii="Cambria" w:hAnsi="Cambria"/>
        </w:rPr>
        <w:t>lease</w:t>
      </w:r>
      <w:r w:rsidR="005B181F" w:rsidRPr="007F5136">
        <w:rPr>
          <w:rFonts w:ascii="Cambria" w:hAnsi="Cambria"/>
          <w:lang w:val="en-US"/>
        </w:rPr>
        <w:t>/</w:t>
      </w:r>
      <w:r w:rsidR="005B181F" w:rsidRPr="00867C74">
        <w:rPr>
          <w:rFonts w:ascii="Cambria" w:hAnsi="Cambria"/>
        </w:rPr>
        <w:t>rental</w:t>
      </w:r>
      <w:r w:rsidR="005B181F" w:rsidRPr="007F5136">
        <w:rPr>
          <w:rFonts w:ascii="Cambria" w:hAnsi="Cambria"/>
          <w:lang w:val="en-US"/>
        </w:rPr>
        <w:t>)</w:t>
      </w:r>
      <w:r w:rsidR="004F1773" w:rsidRPr="007F5136">
        <w:rPr>
          <w:rFonts w:ascii="Cambria" w:hAnsi="Cambria"/>
          <w:lang w:val="en-US"/>
        </w:rPr>
        <w:t xml:space="preserve"> </w:t>
      </w:r>
      <w:r w:rsidR="004F1773" w:rsidRPr="00867C74">
        <w:rPr>
          <w:rFonts w:ascii="Cambria" w:hAnsi="Cambria"/>
        </w:rPr>
        <w:t>for</w:t>
      </w:r>
      <w:r w:rsidR="004F1773" w:rsidRPr="007F5136">
        <w:rPr>
          <w:rFonts w:ascii="Cambria" w:hAnsi="Cambria"/>
          <w:lang w:val="en-US"/>
        </w:rPr>
        <w:t xml:space="preserve"> </w:t>
      </w:r>
      <w:r w:rsidR="004F1773" w:rsidRPr="00867C74">
        <w:rPr>
          <w:rFonts w:ascii="Cambria" w:hAnsi="Cambria"/>
        </w:rPr>
        <w:t>the</w:t>
      </w:r>
      <w:r w:rsidR="004F1773" w:rsidRPr="007F5136">
        <w:rPr>
          <w:rFonts w:ascii="Cambria" w:hAnsi="Cambria"/>
          <w:lang w:val="en-US"/>
        </w:rPr>
        <w:t xml:space="preserve"> </w:t>
      </w:r>
      <w:r w:rsidR="004F1773" w:rsidRPr="00867C74">
        <w:rPr>
          <w:rFonts w:ascii="Cambria" w:hAnsi="Cambria"/>
        </w:rPr>
        <w:t>work</w:t>
      </w:r>
      <w:r w:rsidR="00B91BAD" w:rsidRPr="007F5136">
        <w:rPr>
          <w:rFonts w:ascii="Cambria" w:hAnsi="Cambria"/>
          <w:color w:val="auto"/>
          <w:lang w:val="en-US"/>
        </w:rPr>
        <w:t xml:space="preserve"> /</w:t>
      </w:r>
      <w:r w:rsidR="00B91BAD" w:rsidRPr="00A13702">
        <w:rPr>
          <w:rFonts w:ascii="Cambria" w:hAnsi="Cambria"/>
          <w:color w:val="0070C0"/>
          <w:lang w:val="ru-RU"/>
        </w:rPr>
        <w:t>Наличие</w:t>
      </w:r>
      <w:r w:rsidR="00B91BAD" w:rsidRPr="007F5136">
        <w:rPr>
          <w:rFonts w:ascii="Cambria" w:hAnsi="Cambria"/>
          <w:color w:val="0070C0"/>
          <w:lang w:val="en-US"/>
        </w:rPr>
        <w:t xml:space="preserve"> </w:t>
      </w:r>
      <w:r w:rsidR="00B91BAD" w:rsidRPr="00A13702">
        <w:rPr>
          <w:rFonts w:ascii="Cambria" w:hAnsi="Cambria"/>
          <w:color w:val="0070C0"/>
          <w:lang w:val="ru-RU"/>
        </w:rPr>
        <w:t>всего</w:t>
      </w:r>
      <w:r w:rsidR="00B91BAD" w:rsidRPr="007F5136">
        <w:rPr>
          <w:rFonts w:ascii="Cambria" w:hAnsi="Cambria"/>
          <w:color w:val="0070C0"/>
          <w:lang w:val="en-US"/>
        </w:rPr>
        <w:t xml:space="preserve"> </w:t>
      </w:r>
      <w:r w:rsidR="00B91BAD" w:rsidRPr="00A13702">
        <w:rPr>
          <w:rFonts w:ascii="Cambria" w:hAnsi="Cambria"/>
          <w:color w:val="0070C0"/>
          <w:lang w:val="ru-RU"/>
        </w:rPr>
        <w:t>необходимого</w:t>
      </w:r>
      <w:r w:rsidR="00B91BAD" w:rsidRPr="007F5136">
        <w:rPr>
          <w:rFonts w:ascii="Cambria" w:hAnsi="Cambria"/>
          <w:color w:val="0070C0"/>
          <w:lang w:val="en-US"/>
        </w:rPr>
        <w:t xml:space="preserve"> </w:t>
      </w:r>
      <w:r w:rsidR="00B91BAD" w:rsidRPr="00A13702">
        <w:rPr>
          <w:rFonts w:ascii="Cambria" w:hAnsi="Cambria"/>
          <w:color w:val="0070C0"/>
          <w:lang w:val="ru-RU"/>
        </w:rPr>
        <w:t>оборудования</w:t>
      </w:r>
      <w:r w:rsidR="00B91BAD" w:rsidRPr="007F5136">
        <w:rPr>
          <w:rFonts w:ascii="Cambria" w:hAnsi="Cambria"/>
          <w:color w:val="0070C0"/>
          <w:lang w:val="en-US"/>
        </w:rPr>
        <w:t xml:space="preserve"> </w:t>
      </w:r>
      <w:r w:rsidR="00B91BAD" w:rsidRPr="00A13702">
        <w:rPr>
          <w:rFonts w:ascii="Cambria" w:hAnsi="Cambria"/>
          <w:color w:val="0070C0"/>
          <w:lang w:val="ru-RU"/>
        </w:rPr>
        <w:t>или</w:t>
      </w:r>
      <w:r w:rsidR="00B91BAD" w:rsidRPr="007F5136">
        <w:rPr>
          <w:rFonts w:ascii="Cambria" w:hAnsi="Cambria"/>
          <w:color w:val="0070C0"/>
          <w:lang w:val="en-US"/>
        </w:rPr>
        <w:t xml:space="preserve"> </w:t>
      </w:r>
      <w:r w:rsidR="00B91BAD" w:rsidRPr="00A13702">
        <w:rPr>
          <w:rFonts w:ascii="Cambria" w:hAnsi="Cambria"/>
          <w:color w:val="0070C0"/>
          <w:lang w:val="ru-RU"/>
        </w:rPr>
        <w:t>возможность</w:t>
      </w:r>
      <w:r w:rsidR="00B91BAD" w:rsidRPr="007F5136">
        <w:rPr>
          <w:rFonts w:ascii="Cambria" w:hAnsi="Cambria"/>
          <w:color w:val="0070C0"/>
          <w:lang w:val="en-US"/>
        </w:rPr>
        <w:t xml:space="preserve"> </w:t>
      </w:r>
      <w:r w:rsidR="00B91BAD" w:rsidRPr="00A13702">
        <w:rPr>
          <w:rFonts w:ascii="Cambria" w:hAnsi="Cambria"/>
          <w:color w:val="0070C0"/>
          <w:lang w:val="ru-RU"/>
        </w:rPr>
        <w:t>получить</w:t>
      </w:r>
      <w:r w:rsidR="00B91BAD" w:rsidRPr="007F5136">
        <w:rPr>
          <w:rFonts w:ascii="Cambria" w:hAnsi="Cambria"/>
          <w:color w:val="0070C0"/>
          <w:lang w:val="en-US"/>
        </w:rPr>
        <w:t xml:space="preserve"> </w:t>
      </w:r>
      <w:r w:rsidR="00B91BAD" w:rsidRPr="00A13702">
        <w:rPr>
          <w:rFonts w:ascii="Cambria" w:hAnsi="Cambria"/>
          <w:color w:val="0070C0"/>
          <w:lang w:val="ru-RU"/>
        </w:rPr>
        <w:t>его</w:t>
      </w:r>
      <w:r w:rsidR="00B91BAD" w:rsidRPr="007F5136">
        <w:rPr>
          <w:rFonts w:ascii="Cambria" w:hAnsi="Cambria"/>
          <w:color w:val="0070C0"/>
          <w:lang w:val="en-US"/>
        </w:rPr>
        <w:t xml:space="preserve"> </w:t>
      </w:r>
      <w:r w:rsidR="00B91BAD" w:rsidRPr="00A13702">
        <w:rPr>
          <w:rFonts w:ascii="Cambria" w:hAnsi="Cambria"/>
          <w:color w:val="0070C0"/>
          <w:lang w:val="ru-RU"/>
        </w:rPr>
        <w:t>иным</w:t>
      </w:r>
      <w:r w:rsidR="00B91BAD" w:rsidRPr="007F5136">
        <w:rPr>
          <w:rFonts w:ascii="Cambria" w:hAnsi="Cambria"/>
          <w:color w:val="0070C0"/>
          <w:lang w:val="en-US"/>
        </w:rPr>
        <w:t xml:space="preserve"> </w:t>
      </w:r>
      <w:r w:rsidR="00B91BAD" w:rsidRPr="00A13702">
        <w:rPr>
          <w:rFonts w:ascii="Cambria" w:hAnsi="Cambria"/>
          <w:color w:val="0070C0"/>
          <w:lang w:val="ru-RU"/>
        </w:rPr>
        <w:t>образом</w:t>
      </w:r>
      <w:r w:rsidR="00B91BAD" w:rsidRPr="007F5136">
        <w:rPr>
          <w:rFonts w:ascii="Cambria" w:hAnsi="Cambria"/>
          <w:color w:val="0070C0"/>
          <w:lang w:val="en-US"/>
        </w:rPr>
        <w:t xml:space="preserve"> </w:t>
      </w:r>
      <w:r w:rsidR="00B91BAD" w:rsidRPr="007F5136">
        <w:rPr>
          <w:rFonts w:ascii="Cambria" w:hAnsi="Cambria"/>
          <w:color w:val="0070C0"/>
          <w:highlight w:val="darkGray"/>
          <w:lang w:val="en-US"/>
        </w:rPr>
        <w:t>(</w:t>
      </w:r>
      <w:r w:rsidR="00B91BAD" w:rsidRPr="00A13702">
        <w:rPr>
          <w:rFonts w:ascii="Cambria" w:hAnsi="Cambria"/>
          <w:color w:val="0070C0"/>
          <w:lang w:val="ru-RU"/>
        </w:rPr>
        <w:t>взять</w:t>
      </w:r>
      <w:r w:rsidR="00B91BAD" w:rsidRPr="007F5136">
        <w:rPr>
          <w:rFonts w:ascii="Cambria" w:hAnsi="Cambria"/>
          <w:color w:val="0070C0"/>
          <w:lang w:val="en-US"/>
        </w:rPr>
        <w:t xml:space="preserve"> </w:t>
      </w:r>
      <w:r w:rsidR="00B91BAD" w:rsidRPr="00A13702">
        <w:rPr>
          <w:rFonts w:ascii="Cambria" w:hAnsi="Cambria"/>
          <w:color w:val="0070C0"/>
          <w:lang w:val="ru-RU"/>
        </w:rPr>
        <w:t>в</w:t>
      </w:r>
      <w:r w:rsidR="00B91BAD" w:rsidRPr="007F5136">
        <w:rPr>
          <w:rFonts w:ascii="Cambria" w:hAnsi="Cambria"/>
          <w:color w:val="0070C0"/>
          <w:lang w:val="en-US"/>
        </w:rPr>
        <w:t xml:space="preserve"> </w:t>
      </w:r>
      <w:r w:rsidR="00B91BAD" w:rsidRPr="00A13702">
        <w:rPr>
          <w:rFonts w:ascii="Cambria" w:hAnsi="Cambria"/>
          <w:color w:val="0070C0"/>
          <w:lang w:val="ru-RU"/>
        </w:rPr>
        <w:t>аренду</w:t>
      </w:r>
      <w:r w:rsidR="00B91BAD" w:rsidRPr="007F5136">
        <w:rPr>
          <w:rFonts w:ascii="Cambria" w:hAnsi="Cambria"/>
          <w:color w:val="0070C0"/>
          <w:lang w:val="en-US"/>
        </w:rPr>
        <w:t xml:space="preserve">) </w:t>
      </w:r>
      <w:r w:rsidR="00B91BAD" w:rsidRPr="00A13702">
        <w:rPr>
          <w:rFonts w:ascii="Cambria" w:hAnsi="Cambria"/>
          <w:color w:val="0070C0"/>
          <w:lang w:val="ru-RU"/>
        </w:rPr>
        <w:t>для</w:t>
      </w:r>
      <w:r w:rsidR="00B91BAD" w:rsidRPr="007F5136">
        <w:rPr>
          <w:rFonts w:ascii="Cambria" w:hAnsi="Cambria"/>
          <w:color w:val="0070C0"/>
          <w:lang w:val="en-US"/>
        </w:rPr>
        <w:t xml:space="preserve"> </w:t>
      </w:r>
      <w:r w:rsidR="00B91BAD" w:rsidRPr="00A13702">
        <w:rPr>
          <w:rFonts w:ascii="Cambria" w:hAnsi="Cambria"/>
          <w:color w:val="0070C0"/>
          <w:lang w:val="ru-RU"/>
        </w:rPr>
        <w:t>работы</w:t>
      </w:r>
      <w:r w:rsidR="004F1773" w:rsidRPr="007F5136">
        <w:rPr>
          <w:rFonts w:ascii="Cambria" w:hAnsi="Cambria"/>
          <w:color w:val="0070C0"/>
          <w:lang w:val="en-US"/>
        </w:rPr>
        <w:t>.</w:t>
      </w:r>
    </w:p>
    <w:p w14:paraId="71B95E66" w14:textId="4772BD28" w:rsidR="00C455DB" w:rsidRPr="00A13702" w:rsidRDefault="00C455DB" w:rsidP="00B735E7">
      <w:pPr>
        <w:pStyle w:val="berschriftabc"/>
        <w:numPr>
          <w:ilvl w:val="0"/>
          <w:numId w:val="26"/>
        </w:numPr>
        <w:spacing w:line="276" w:lineRule="auto"/>
        <w:rPr>
          <w:rFonts w:ascii="Cambria" w:hAnsi="Cambria"/>
          <w:color w:val="0070C0"/>
          <w:lang w:val="ru-RU"/>
        </w:rPr>
      </w:pPr>
      <w:r w:rsidRPr="00867C74">
        <w:rPr>
          <w:rFonts w:ascii="Cambria" w:hAnsi="Cambria"/>
        </w:rPr>
        <w:t>The Bidder shall demonstrate that he has the knowledge and possession of the type and quantity of equipment required to perform the works in question by applying most suitable equipment and state-of-the-art technologies in order to ensure that all quality requirements according to international standards, technical specifications and within the timeframe can be complied with.</w:t>
      </w:r>
      <w:r w:rsidR="004715E5" w:rsidRPr="00867C74">
        <w:rPr>
          <w:rFonts w:ascii="Cambria" w:hAnsi="Cambria"/>
        </w:rPr>
        <w:t xml:space="preserve"> The</w:t>
      </w:r>
      <w:r w:rsidR="004715E5" w:rsidRPr="00B91BAD">
        <w:rPr>
          <w:rFonts w:ascii="Cambria" w:hAnsi="Cambria"/>
          <w:lang w:val="ru-RU"/>
        </w:rPr>
        <w:t xml:space="preserve"> </w:t>
      </w:r>
      <w:r w:rsidR="001E1EE5" w:rsidRPr="00867C74">
        <w:rPr>
          <w:rFonts w:ascii="Cambria" w:hAnsi="Cambria"/>
        </w:rPr>
        <w:t>I</w:t>
      </w:r>
      <w:r w:rsidR="00B07C1E" w:rsidRPr="00867C74">
        <w:rPr>
          <w:rFonts w:ascii="Cambria" w:hAnsi="Cambria"/>
        </w:rPr>
        <w:t>P</w:t>
      </w:r>
      <w:r w:rsidR="004715E5" w:rsidRPr="00B91BAD">
        <w:rPr>
          <w:rFonts w:ascii="Cambria" w:hAnsi="Cambria"/>
          <w:lang w:val="ru-RU"/>
        </w:rPr>
        <w:t xml:space="preserve"> </w:t>
      </w:r>
      <w:r w:rsidR="004715E5" w:rsidRPr="00867C74">
        <w:rPr>
          <w:rFonts w:ascii="Cambria" w:hAnsi="Cambria"/>
        </w:rPr>
        <w:t>reserves</w:t>
      </w:r>
      <w:r w:rsidR="004715E5" w:rsidRPr="00B91BAD">
        <w:rPr>
          <w:rFonts w:ascii="Cambria" w:hAnsi="Cambria"/>
          <w:lang w:val="ru-RU"/>
        </w:rPr>
        <w:t xml:space="preserve"> </w:t>
      </w:r>
      <w:r w:rsidR="004715E5" w:rsidRPr="00867C74">
        <w:rPr>
          <w:rFonts w:ascii="Cambria" w:hAnsi="Cambria"/>
        </w:rPr>
        <w:t>the</w:t>
      </w:r>
      <w:r w:rsidR="004715E5" w:rsidRPr="00B91BAD">
        <w:rPr>
          <w:rFonts w:ascii="Cambria" w:hAnsi="Cambria"/>
          <w:lang w:val="ru-RU"/>
        </w:rPr>
        <w:t xml:space="preserve"> </w:t>
      </w:r>
      <w:r w:rsidR="004715E5" w:rsidRPr="00867C74">
        <w:rPr>
          <w:rFonts w:ascii="Cambria" w:hAnsi="Cambria"/>
        </w:rPr>
        <w:t>right</w:t>
      </w:r>
      <w:r w:rsidR="004715E5" w:rsidRPr="00B91BAD">
        <w:rPr>
          <w:rFonts w:ascii="Cambria" w:hAnsi="Cambria"/>
          <w:lang w:val="ru-RU"/>
        </w:rPr>
        <w:t xml:space="preserve"> </w:t>
      </w:r>
      <w:r w:rsidR="004715E5" w:rsidRPr="00867C74">
        <w:rPr>
          <w:rFonts w:ascii="Cambria" w:hAnsi="Cambria"/>
        </w:rPr>
        <w:t>to</w:t>
      </w:r>
      <w:r w:rsidR="004715E5" w:rsidRPr="00B91BAD">
        <w:rPr>
          <w:rFonts w:ascii="Cambria" w:hAnsi="Cambria"/>
          <w:lang w:val="ru-RU"/>
        </w:rPr>
        <w:t xml:space="preserve"> </w:t>
      </w:r>
      <w:r w:rsidR="004715E5" w:rsidRPr="00867C74">
        <w:rPr>
          <w:rFonts w:ascii="Cambria" w:hAnsi="Cambria"/>
        </w:rPr>
        <w:t>physically</w:t>
      </w:r>
      <w:r w:rsidR="004715E5" w:rsidRPr="00B91BAD">
        <w:rPr>
          <w:rFonts w:ascii="Cambria" w:hAnsi="Cambria"/>
          <w:lang w:val="ru-RU"/>
        </w:rPr>
        <w:t xml:space="preserve"> </w:t>
      </w:r>
      <w:r w:rsidR="004715E5" w:rsidRPr="00867C74">
        <w:rPr>
          <w:rFonts w:ascii="Cambria" w:hAnsi="Cambria"/>
        </w:rPr>
        <w:t>verify</w:t>
      </w:r>
      <w:r w:rsidR="004715E5" w:rsidRPr="00B91BAD">
        <w:rPr>
          <w:rFonts w:ascii="Cambria" w:hAnsi="Cambria"/>
          <w:lang w:val="ru-RU"/>
        </w:rPr>
        <w:t xml:space="preserve"> </w:t>
      </w:r>
      <w:r w:rsidR="004715E5" w:rsidRPr="00867C74">
        <w:rPr>
          <w:rFonts w:ascii="Cambria" w:hAnsi="Cambria"/>
        </w:rPr>
        <w:t>the</w:t>
      </w:r>
      <w:r w:rsidR="004715E5" w:rsidRPr="00B91BAD">
        <w:rPr>
          <w:rFonts w:ascii="Cambria" w:hAnsi="Cambria"/>
          <w:lang w:val="ru-RU"/>
        </w:rPr>
        <w:t xml:space="preserve"> </w:t>
      </w:r>
      <w:r w:rsidR="004715E5" w:rsidRPr="00867C74">
        <w:rPr>
          <w:rFonts w:ascii="Cambria" w:hAnsi="Cambria"/>
        </w:rPr>
        <w:t>list</w:t>
      </w:r>
      <w:r w:rsidR="004715E5" w:rsidRPr="00B91BAD">
        <w:rPr>
          <w:rFonts w:ascii="Cambria" w:hAnsi="Cambria"/>
          <w:lang w:val="ru-RU"/>
        </w:rPr>
        <w:t xml:space="preserve"> </w:t>
      </w:r>
      <w:r w:rsidR="004715E5" w:rsidRPr="00867C74">
        <w:rPr>
          <w:rFonts w:ascii="Cambria" w:hAnsi="Cambria"/>
        </w:rPr>
        <w:t>of</w:t>
      </w:r>
      <w:r w:rsidR="004715E5" w:rsidRPr="00B91BAD">
        <w:rPr>
          <w:rFonts w:ascii="Cambria" w:hAnsi="Cambria"/>
          <w:lang w:val="ru-RU"/>
        </w:rPr>
        <w:t xml:space="preserve"> </w:t>
      </w:r>
      <w:r w:rsidR="004715E5" w:rsidRPr="00867C74">
        <w:rPr>
          <w:rFonts w:ascii="Cambria" w:hAnsi="Cambria"/>
        </w:rPr>
        <w:t>equipment</w:t>
      </w:r>
      <w:r w:rsidR="00B91BAD" w:rsidRPr="00B91BAD">
        <w:rPr>
          <w:rFonts w:ascii="Cambria" w:hAnsi="Cambria"/>
          <w:lang w:val="ru-RU"/>
        </w:rPr>
        <w:t>/</w:t>
      </w:r>
      <w:r w:rsidR="00B91BAD" w:rsidRPr="00A13702">
        <w:rPr>
          <w:rFonts w:ascii="Cambria" w:hAnsi="Cambria"/>
          <w:color w:val="0070C0"/>
          <w:lang w:val="ru-RU"/>
        </w:rPr>
        <w:t>Участник тендера должен продемонстрироват</w:t>
      </w:r>
      <w:r w:rsidR="00B91BAD" w:rsidRPr="0055603B">
        <w:rPr>
          <w:rFonts w:ascii="Cambria" w:hAnsi="Cambria"/>
          <w:color w:val="0070C0"/>
          <w:lang w:val="ru-RU"/>
        </w:rPr>
        <w:t xml:space="preserve">ь </w:t>
      </w:r>
      <w:r w:rsidR="00B91BAD" w:rsidRPr="00666FB5">
        <w:rPr>
          <w:rFonts w:ascii="Cambria" w:hAnsi="Cambria"/>
          <w:color w:val="0070C0"/>
          <w:lang w:val="ru-RU"/>
        </w:rPr>
        <w:t>знания по применению оборудования, независимо от типа и количества,</w:t>
      </w:r>
      <w:r w:rsidR="00B91BAD" w:rsidRPr="00A13702">
        <w:rPr>
          <w:rFonts w:ascii="Cambria" w:hAnsi="Cambria"/>
          <w:color w:val="0070C0"/>
          <w:lang w:val="ru-RU"/>
        </w:rPr>
        <w:t xml:space="preserve"> необходимого для выполнения рассматриваемых работ, применяя наиболее подходящее оборудование и самые современные технологии, чтобы обеспечить выполнение всех требований к качеству в соответствии с международными стандартами, техническими спецификациями и в установленные сроки. Партнер-исполнитель оставляет за собой право физически проверить список оборудования</w:t>
      </w:r>
      <w:r w:rsidR="004715E5" w:rsidRPr="00A13702">
        <w:rPr>
          <w:rFonts w:ascii="Cambria" w:hAnsi="Cambria"/>
          <w:color w:val="0070C0"/>
          <w:lang w:val="ru-RU"/>
        </w:rPr>
        <w:t>.</w:t>
      </w:r>
    </w:p>
    <w:p w14:paraId="6F676344" w14:textId="7CDE5E38" w:rsidR="00C455DB" w:rsidRPr="007F5136" w:rsidRDefault="004E62C2" w:rsidP="00024A68">
      <w:pPr>
        <w:pStyle w:val="berschriftabc"/>
        <w:numPr>
          <w:ilvl w:val="0"/>
          <w:numId w:val="0"/>
        </w:numPr>
        <w:spacing w:line="276" w:lineRule="auto"/>
        <w:ind w:firstLine="142"/>
        <w:rPr>
          <w:rFonts w:ascii="Cambria" w:hAnsi="Cambria"/>
          <w:color w:val="0070C0"/>
          <w:lang w:val="en-US"/>
        </w:rPr>
      </w:pPr>
      <w:r>
        <w:rPr>
          <w:rFonts w:ascii="Cambria" w:hAnsi="Cambria"/>
          <w:b/>
        </w:rPr>
        <w:t>h</w:t>
      </w:r>
      <w:r w:rsidR="004F1773" w:rsidRPr="007F5136">
        <w:rPr>
          <w:rFonts w:ascii="Cambria" w:hAnsi="Cambria"/>
          <w:b/>
          <w:lang w:val="en-US"/>
        </w:rPr>
        <w:t xml:space="preserve">. </w:t>
      </w:r>
      <w:r w:rsidR="00C455DB" w:rsidRPr="00867C74">
        <w:rPr>
          <w:rFonts w:ascii="Cambria" w:hAnsi="Cambria"/>
          <w:b/>
        </w:rPr>
        <w:t>Present</w:t>
      </w:r>
      <w:r w:rsidR="00C455DB" w:rsidRPr="007F5136">
        <w:rPr>
          <w:rFonts w:ascii="Cambria" w:hAnsi="Cambria"/>
          <w:b/>
          <w:lang w:val="en-US"/>
        </w:rPr>
        <w:t xml:space="preserve"> </w:t>
      </w:r>
      <w:r w:rsidR="00C455DB" w:rsidRPr="00867C74">
        <w:rPr>
          <w:rFonts w:ascii="Cambria" w:hAnsi="Cambria"/>
          <w:b/>
        </w:rPr>
        <w:t>Projects</w:t>
      </w:r>
      <w:r w:rsidR="00C455DB" w:rsidRPr="007F5136">
        <w:rPr>
          <w:rFonts w:ascii="Cambria" w:hAnsi="Cambria"/>
          <w:lang w:val="en-US"/>
        </w:rPr>
        <w:t xml:space="preserve">, </w:t>
      </w:r>
      <w:r w:rsidR="00C455DB" w:rsidRPr="00867C74">
        <w:rPr>
          <w:rFonts w:ascii="Cambria" w:hAnsi="Cambria"/>
        </w:rPr>
        <w:t>using</w:t>
      </w:r>
      <w:r w:rsidR="00C455DB" w:rsidRPr="007F5136">
        <w:rPr>
          <w:rFonts w:ascii="Cambria" w:hAnsi="Cambria"/>
          <w:lang w:val="en-US"/>
        </w:rPr>
        <w:t xml:space="preserve"> </w:t>
      </w:r>
      <w:r w:rsidR="00C455DB" w:rsidRPr="00867C74">
        <w:rPr>
          <w:rFonts w:ascii="Cambria" w:hAnsi="Cambria"/>
        </w:rPr>
        <w:t>the</w:t>
      </w:r>
      <w:r w:rsidR="00C455DB" w:rsidRPr="007F5136">
        <w:rPr>
          <w:rFonts w:ascii="Cambria" w:hAnsi="Cambria"/>
          <w:lang w:val="en-US"/>
        </w:rPr>
        <w:t xml:space="preserve"> </w:t>
      </w:r>
      <w:r w:rsidR="00C455DB" w:rsidRPr="00867C74">
        <w:rPr>
          <w:rFonts w:ascii="Cambria" w:hAnsi="Cambria"/>
        </w:rPr>
        <w:t>form</w:t>
      </w:r>
      <w:r w:rsidR="00C455DB" w:rsidRPr="007F5136">
        <w:rPr>
          <w:rFonts w:ascii="Cambria" w:hAnsi="Cambria"/>
          <w:lang w:val="en-US"/>
        </w:rPr>
        <w:t xml:space="preserve"> </w:t>
      </w:r>
      <w:r w:rsidR="00C455DB" w:rsidRPr="00867C74">
        <w:rPr>
          <w:rFonts w:ascii="Cambria" w:hAnsi="Cambria"/>
        </w:rPr>
        <w:t>given</w:t>
      </w:r>
      <w:r w:rsidR="00C455DB" w:rsidRPr="007F5136">
        <w:rPr>
          <w:rFonts w:ascii="Cambria" w:hAnsi="Cambria"/>
          <w:lang w:val="en-US"/>
        </w:rPr>
        <w:t xml:space="preserve"> </w:t>
      </w:r>
      <w:r w:rsidR="00C455DB" w:rsidRPr="00867C74">
        <w:rPr>
          <w:rFonts w:ascii="Cambria" w:hAnsi="Cambria"/>
        </w:rPr>
        <w:t>in</w:t>
      </w:r>
      <w:r w:rsidR="003E0318" w:rsidRPr="007F5136">
        <w:rPr>
          <w:rFonts w:ascii="Cambria" w:hAnsi="Cambria"/>
          <w:lang w:val="en-US"/>
        </w:rPr>
        <w:t xml:space="preserve"> </w:t>
      </w:r>
      <w:r w:rsidR="003E0318" w:rsidRPr="00867C74">
        <w:rPr>
          <w:rFonts w:ascii="Cambria" w:hAnsi="Cambria"/>
        </w:rPr>
        <w:t>Section </w:t>
      </w:r>
      <w:r w:rsidR="003E0318" w:rsidRPr="007F5136">
        <w:rPr>
          <w:rFonts w:ascii="Cambria" w:hAnsi="Cambria"/>
          <w:lang w:val="en-US"/>
        </w:rPr>
        <w:t xml:space="preserve">3, </w:t>
      </w:r>
      <w:r w:rsidR="003E0318" w:rsidRPr="00867C74">
        <w:rPr>
          <w:rFonts w:ascii="Cambria" w:hAnsi="Cambria"/>
        </w:rPr>
        <w:t>paragraph</w:t>
      </w:r>
      <w:r w:rsidR="00574A47" w:rsidRPr="007F5136">
        <w:rPr>
          <w:rFonts w:ascii="Cambria" w:hAnsi="Cambria"/>
          <w:lang w:val="en-US"/>
        </w:rPr>
        <w:t xml:space="preserve"> </w:t>
      </w:r>
      <w:r>
        <w:rPr>
          <w:rFonts w:ascii="Cambria" w:hAnsi="Cambria"/>
          <w:lang w:val="en-US"/>
        </w:rPr>
        <w:t>8</w:t>
      </w:r>
      <w:r w:rsidR="002B066D" w:rsidRPr="007F5136">
        <w:rPr>
          <w:rFonts w:ascii="Cambria" w:hAnsi="Cambria"/>
          <w:lang w:val="en-US"/>
        </w:rPr>
        <w:t>/</w:t>
      </w:r>
      <w:r w:rsidR="002B066D" w:rsidRPr="007F5136">
        <w:rPr>
          <w:rFonts w:ascii="Cambria" w:hAnsi="Cambria"/>
          <w:b/>
          <w:color w:val="auto"/>
          <w:lang w:val="en-US"/>
        </w:rPr>
        <w:t xml:space="preserve"> </w:t>
      </w:r>
      <w:r w:rsidR="002B066D" w:rsidRPr="00A13702">
        <w:rPr>
          <w:rFonts w:ascii="Cambria" w:hAnsi="Cambria"/>
          <w:b/>
          <w:color w:val="0070C0"/>
          <w:lang w:val="ru-RU"/>
        </w:rPr>
        <w:t>Текущие</w:t>
      </w:r>
      <w:r w:rsidR="002B066D" w:rsidRPr="007F5136">
        <w:rPr>
          <w:rFonts w:ascii="Cambria" w:hAnsi="Cambria"/>
          <w:b/>
          <w:color w:val="0070C0"/>
          <w:lang w:val="en-US"/>
        </w:rPr>
        <w:t xml:space="preserve"> </w:t>
      </w:r>
      <w:r w:rsidR="002B066D" w:rsidRPr="00A13702">
        <w:rPr>
          <w:rFonts w:ascii="Cambria" w:hAnsi="Cambria"/>
          <w:b/>
          <w:color w:val="0070C0"/>
          <w:lang w:val="ru-RU"/>
        </w:rPr>
        <w:t>проекты</w:t>
      </w:r>
      <w:r w:rsidR="002B066D" w:rsidRPr="007F5136">
        <w:rPr>
          <w:rFonts w:ascii="Cambria" w:hAnsi="Cambria"/>
          <w:color w:val="0070C0"/>
          <w:lang w:val="en-US"/>
        </w:rPr>
        <w:t xml:space="preserve">, </w:t>
      </w:r>
      <w:r w:rsidR="002B066D" w:rsidRPr="00A13702">
        <w:rPr>
          <w:rFonts w:ascii="Cambria" w:hAnsi="Cambria"/>
          <w:color w:val="0070C0"/>
          <w:lang w:val="ru-RU"/>
        </w:rPr>
        <w:t>по</w:t>
      </w:r>
      <w:r w:rsidR="002B066D" w:rsidRPr="007F5136">
        <w:rPr>
          <w:rFonts w:ascii="Cambria" w:hAnsi="Cambria"/>
          <w:color w:val="0070C0"/>
          <w:lang w:val="en-US"/>
        </w:rPr>
        <w:t xml:space="preserve"> </w:t>
      </w:r>
      <w:r w:rsidR="002B066D" w:rsidRPr="00A13702">
        <w:rPr>
          <w:rFonts w:ascii="Cambria" w:hAnsi="Cambria"/>
          <w:color w:val="0070C0"/>
          <w:lang w:val="ru-RU"/>
        </w:rPr>
        <w:t>форме</w:t>
      </w:r>
      <w:r w:rsidR="002B066D" w:rsidRPr="007F5136">
        <w:rPr>
          <w:rFonts w:ascii="Cambria" w:hAnsi="Cambria"/>
          <w:color w:val="0070C0"/>
          <w:lang w:val="en-US"/>
        </w:rPr>
        <w:t xml:space="preserve">, </w:t>
      </w:r>
      <w:r w:rsidR="002B066D" w:rsidRPr="00A13702">
        <w:rPr>
          <w:rFonts w:ascii="Cambria" w:hAnsi="Cambria"/>
          <w:color w:val="0070C0"/>
          <w:lang w:val="ru-RU"/>
        </w:rPr>
        <w:t>указанной</w:t>
      </w:r>
      <w:r w:rsidR="002B066D" w:rsidRPr="007F5136">
        <w:rPr>
          <w:rFonts w:ascii="Cambria" w:hAnsi="Cambria"/>
          <w:color w:val="0070C0"/>
          <w:lang w:val="en-US"/>
        </w:rPr>
        <w:t xml:space="preserve"> </w:t>
      </w:r>
      <w:r w:rsidR="002B066D" w:rsidRPr="00A13702">
        <w:rPr>
          <w:rFonts w:ascii="Cambria" w:hAnsi="Cambria"/>
          <w:color w:val="0070C0"/>
          <w:lang w:val="ru-RU"/>
        </w:rPr>
        <w:t>в</w:t>
      </w:r>
      <w:r w:rsidR="002B066D" w:rsidRPr="007F5136">
        <w:rPr>
          <w:rFonts w:ascii="Cambria" w:hAnsi="Cambria"/>
          <w:color w:val="0070C0"/>
          <w:lang w:val="en-US"/>
        </w:rPr>
        <w:t xml:space="preserve"> </w:t>
      </w:r>
      <w:r w:rsidR="002B066D" w:rsidRPr="00A13702">
        <w:rPr>
          <w:rFonts w:ascii="Cambria" w:hAnsi="Cambria"/>
          <w:color w:val="0070C0"/>
          <w:lang w:val="ru-RU"/>
        </w:rPr>
        <w:t>Разделе</w:t>
      </w:r>
      <w:r w:rsidR="002B066D" w:rsidRPr="007F5136">
        <w:rPr>
          <w:rFonts w:ascii="Cambria" w:hAnsi="Cambria"/>
          <w:color w:val="0070C0"/>
          <w:lang w:val="en-US"/>
        </w:rPr>
        <w:t xml:space="preserve"> 3, </w:t>
      </w:r>
      <w:r w:rsidR="002B066D" w:rsidRPr="00A13702">
        <w:rPr>
          <w:rFonts w:ascii="Cambria" w:hAnsi="Cambria"/>
          <w:color w:val="0070C0"/>
          <w:lang w:val="ru-RU"/>
        </w:rPr>
        <w:t>параграф</w:t>
      </w:r>
      <w:r w:rsidR="002B066D" w:rsidRPr="007F5136">
        <w:rPr>
          <w:rFonts w:ascii="Cambria" w:hAnsi="Cambria"/>
          <w:color w:val="0070C0"/>
          <w:lang w:val="en-US"/>
        </w:rPr>
        <w:t xml:space="preserve"> </w:t>
      </w:r>
      <w:r>
        <w:rPr>
          <w:rFonts w:ascii="Cambria" w:hAnsi="Cambria"/>
          <w:color w:val="0070C0"/>
          <w:lang w:val="en-US"/>
        </w:rPr>
        <w:t>8</w:t>
      </w:r>
      <w:r w:rsidR="002B066D" w:rsidRPr="007F5136">
        <w:rPr>
          <w:rFonts w:ascii="Cambria" w:hAnsi="Cambria"/>
          <w:color w:val="0070C0"/>
          <w:lang w:val="en-US"/>
        </w:rPr>
        <w:t>.</w:t>
      </w:r>
    </w:p>
    <w:p w14:paraId="6C581D6A" w14:textId="48950C21" w:rsidR="00C455DB" w:rsidRPr="00A13702" w:rsidRDefault="004E62C2" w:rsidP="00024A68">
      <w:pPr>
        <w:pStyle w:val="berschriftabc"/>
        <w:numPr>
          <w:ilvl w:val="0"/>
          <w:numId w:val="0"/>
        </w:numPr>
        <w:spacing w:line="276" w:lineRule="auto"/>
        <w:ind w:left="142"/>
        <w:rPr>
          <w:rFonts w:ascii="Cambria" w:hAnsi="Cambria"/>
          <w:color w:val="0070C0"/>
          <w:lang w:val="ru-RU"/>
        </w:rPr>
      </w:pPr>
      <w:proofErr w:type="spellStart"/>
      <w:r>
        <w:rPr>
          <w:rFonts w:ascii="Cambria" w:hAnsi="Cambria"/>
          <w:b/>
          <w:bCs/>
        </w:rPr>
        <w:t>i</w:t>
      </w:r>
      <w:proofErr w:type="spellEnd"/>
      <w:r w:rsidR="6EB4DFD8" w:rsidRPr="4F89BE97">
        <w:rPr>
          <w:rFonts w:ascii="Cambria" w:hAnsi="Cambria"/>
          <w:b/>
          <w:bCs/>
        </w:rPr>
        <w:t xml:space="preserve">. </w:t>
      </w:r>
      <w:r w:rsidR="35741E2E" w:rsidRPr="4F89BE97">
        <w:rPr>
          <w:rFonts w:ascii="Cambria" w:hAnsi="Cambria"/>
          <w:b/>
          <w:bCs/>
        </w:rPr>
        <w:t>Method Statement,</w:t>
      </w:r>
      <w:r w:rsidR="35741E2E" w:rsidRPr="4F89BE97">
        <w:rPr>
          <w:rFonts w:ascii="Cambria" w:hAnsi="Cambria"/>
        </w:rPr>
        <w:t xml:space="preserve"> using additional information given in Section 3, paragraph </w:t>
      </w:r>
      <w:r>
        <w:rPr>
          <w:rFonts w:ascii="Cambria" w:hAnsi="Cambria"/>
        </w:rPr>
        <w:t>9</w:t>
      </w:r>
      <w:r w:rsidR="6283DB3C" w:rsidRPr="4F89BE97">
        <w:rPr>
          <w:rFonts w:ascii="Cambria" w:hAnsi="Cambria"/>
        </w:rPr>
        <w:t xml:space="preserve"> unless stated otherwise in the </w:t>
      </w:r>
      <w:r w:rsidR="6283DB3C" w:rsidRPr="4F89BE97">
        <w:rPr>
          <w:rFonts w:ascii="Cambria" w:hAnsi="Cambria"/>
          <w:i/>
          <w:iCs/>
          <w:u w:val="single"/>
        </w:rPr>
        <w:t>BDS</w:t>
      </w:r>
      <w:r w:rsidR="35741E2E" w:rsidRPr="4F89BE97">
        <w:rPr>
          <w:rFonts w:ascii="Cambria" w:hAnsi="Cambria"/>
        </w:rPr>
        <w:t>.</w:t>
      </w:r>
      <w:r w:rsidR="35741E2E" w:rsidRPr="4F89BE97">
        <w:rPr>
          <w:rFonts w:ascii="Cambria" w:hAnsi="Cambria"/>
          <w:i/>
          <w:iCs/>
        </w:rPr>
        <w:t xml:space="preserve"> </w:t>
      </w:r>
      <w:r w:rsidR="35741E2E" w:rsidRPr="4F89BE97">
        <w:rPr>
          <w:rFonts w:ascii="Cambria" w:hAnsi="Cambria"/>
        </w:rPr>
        <w:t xml:space="preserve">The clearness, logical sequence, completeness of the method statement and </w:t>
      </w:r>
      <w:r w:rsidR="35741E2E" w:rsidRPr="4F89BE97">
        <w:rPr>
          <w:rFonts w:ascii="Cambria" w:hAnsi="Cambria"/>
        </w:rPr>
        <w:lastRenderedPageBreak/>
        <w:t>construction schedule will be evaluated. The contractor must show that he understood the interrelation of the various tasks and show clearly how he intends to perform the works, which equipment is required, the number and composition of working teams etc.</w:t>
      </w:r>
      <w:r w:rsidR="4999F8CE" w:rsidRPr="4F89BE97">
        <w:rPr>
          <w:rFonts w:ascii="Cambria" w:hAnsi="Cambria"/>
        </w:rPr>
        <w:t>,</w:t>
      </w:r>
      <w:r w:rsidR="35741E2E" w:rsidRPr="4F89BE97">
        <w:rPr>
          <w:rFonts w:ascii="Cambria" w:hAnsi="Cambria"/>
        </w:rPr>
        <w:t xml:space="preserve"> Please see </w:t>
      </w:r>
      <w:r w:rsidR="35741E2E" w:rsidRPr="4F89BE97">
        <w:rPr>
          <w:rFonts w:ascii="Cambria" w:hAnsi="Cambria"/>
          <w:i/>
          <w:iCs/>
          <w:u w:val="single"/>
        </w:rPr>
        <w:t>BDS</w:t>
      </w:r>
      <w:r w:rsidR="35741E2E" w:rsidRPr="4F89BE97">
        <w:rPr>
          <w:rFonts w:ascii="Cambria" w:hAnsi="Cambria"/>
        </w:rPr>
        <w:t xml:space="preserve"> for </w:t>
      </w:r>
      <w:proofErr w:type="gramStart"/>
      <w:r w:rsidR="35741E2E" w:rsidRPr="4F89BE97">
        <w:rPr>
          <w:rFonts w:ascii="Cambria" w:hAnsi="Cambria"/>
        </w:rPr>
        <w:t>details.</w:t>
      </w:r>
      <w:r w:rsidR="09D9EC89" w:rsidRPr="4F89BE97">
        <w:rPr>
          <w:rFonts w:ascii="Cambria" w:hAnsi="Cambria"/>
        </w:rPr>
        <w:t>/</w:t>
      </w:r>
      <w:proofErr w:type="gramEnd"/>
      <w:r w:rsidR="09D9EC89" w:rsidRPr="4F89BE97">
        <w:rPr>
          <w:rFonts w:ascii="Cambria" w:hAnsi="Cambria"/>
          <w:b/>
          <w:bCs/>
          <w:color w:val="auto"/>
          <w:lang w:val="en-US"/>
        </w:rPr>
        <w:t xml:space="preserve"> </w:t>
      </w:r>
      <w:r w:rsidR="09D9EC89" w:rsidRPr="4F89BE97">
        <w:rPr>
          <w:rFonts w:ascii="Cambria" w:hAnsi="Cambria"/>
          <w:b/>
          <w:bCs/>
          <w:color w:val="0070C0"/>
          <w:lang w:val="ru-RU"/>
        </w:rPr>
        <w:t>Проект производства работ,</w:t>
      </w:r>
      <w:r w:rsidR="09D9EC89" w:rsidRPr="4F89BE97">
        <w:rPr>
          <w:rFonts w:ascii="Cambria" w:hAnsi="Cambria"/>
          <w:color w:val="0070C0"/>
          <w:lang w:val="ru-RU"/>
        </w:rPr>
        <w:t xml:space="preserve"> с использованием дополнительной информации, приведенной в Разделе 3, параграф </w:t>
      </w:r>
      <w:r w:rsidRPr="004E62C2">
        <w:rPr>
          <w:rFonts w:ascii="Cambria" w:hAnsi="Cambria"/>
          <w:color w:val="0070C0"/>
          <w:lang w:val="ru-RU"/>
        </w:rPr>
        <w:t>9</w:t>
      </w:r>
      <w:r w:rsidR="09D9EC89" w:rsidRPr="4F89BE97">
        <w:rPr>
          <w:rFonts w:ascii="Cambria" w:hAnsi="Cambria"/>
          <w:color w:val="0070C0"/>
          <w:lang w:val="ru-RU"/>
        </w:rPr>
        <w:t xml:space="preserve">, если иное не указано в </w:t>
      </w:r>
      <w:r w:rsidR="49AF05FF" w:rsidRPr="4F89BE97">
        <w:rPr>
          <w:rFonts w:ascii="Cambria" w:hAnsi="Cambria"/>
          <w:color w:val="0070C0"/>
          <w:lang w:val="ru-RU"/>
        </w:rPr>
        <w:t>информации о требуемой закупке</w:t>
      </w:r>
      <w:r w:rsidR="09D9EC89" w:rsidRPr="4F89BE97">
        <w:rPr>
          <w:rFonts w:eastAsia="Arial"/>
          <w:color w:val="0070C0"/>
          <w:lang w:val="ru-RU"/>
        </w:rPr>
        <w:t xml:space="preserve"> (</w:t>
      </w:r>
      <w:r w:rsidR="09D9EC89" w:rsidRPr="4F89BE97">
        <w:rPr>
          <w:rFonts w:ascii="Cambria" w:hAnsi="Cambria"/>
          <w:i/>
          <w:iCs/>
          <w:color w:val="0070C0"/>
          <w:u w:val="single"/>
          <w:lang w:val="ru-RU"/>
        </w:rPr>
        <w:t>BDS)</w:t>
      </w:r>
      <w:r w:rsidR="09D9EC89" w:rsidRPr="4F89BE97">
        <w:rPr>
          <w:rFonts w:ascii="Cambria" w:hAnsi="Cambria"/>
          <w:color w:val="0070C0"/>
          <w:lang w:val="ru-RU"/>
        </w:rPr>
        <w:t xml:space="preserve">. Будут оцениваться ясность, логическая последовательность, полнота изложения методики и график строительства. Подрядчик должен показать, что он понял взаимосвязь различных задач и ясно показать, как он намерен выполнять работы, какое оборудование требуется, количество и состав рабочих бригад и т. д. Подробности см. в </w:t>
      </w:r>
      <w:r w:rsidR="49AF05FF" w:rsidRPr="4F89BE97">
        <w:rPr>
          <w:rFonts w:ascii="Cambria" w:hAnsi="Cambria"/>
          <w:color w:val="0070C0"/>
          <w:lang w:val="ru-RU"/>
        </w:rPr>
        <w:t>информации о требуемой закупке</w:t>
      </w:r>
      <w:r w:rsidR="65330B96" w:rsidRPr="4F89BE97">
        <w:rPr>
          <w:rFonts w:ascii="Cambria" w:hAnsi="Cambria"/>
          <w:color w:val="0070C0"/>
          <w:lang w:val="ru-RU"/>
        </w:rPr>
        <w:t xml:space="preserve"> </w:t>
      </w:r>
      <w:r w:rsidR="09D9EC89" w:rsidRPr="4F89BE97">
        <w:rPr>
          <w:rFonts w:eastAsia="Arial"/>
          <w:color w:val="0070C0"/>
          <w:lang w:val="ru-RU"/>
        </w:rPr>
        <w:t>(</w:t>
      </w:r>
      <w:r w:rsidR="09D9EC89" w:rsidRPr="4F89BE97">
        <w:rPr>
          <w:rFonts w:ascii="Cambria" w:hAnsi="Cambria"/>
          <w:i/>
          <w:iCs/>
          <w:color w:val="0070C0"/>
          <w:u w:val="single"/>
        </w:rPr>
        <w:t>BDS</w:t>
      </w:r>
      <w:r w:rsidR="09D9EC89" w:rsidRPr="4F89BE97">
        <w:rPr>
          <w:rFonts w:ascii="Cambria" w:hAnsi="Cambria"/>
          <w:i/>
          <w:iCs/>
          <w:color w:val="0070C0"/>
          <w:u w:val="single"/>
          <w:lang w:val="ru-RU"/>
        </w:rPr>
        <w:t>).</w:t>
      </w:r>
    </w:p>
    <w:p w14:paraId="0B6D5323" w14:textId="27C698E9" w:rsidR="00C455DB" w:rsidRPr="00A13702" w:rsidRDefault="004E62C2" w:rsidP="00024A68">
      <w:pPr>
        <w:pStyle w:val="berschriftabc"/>
        <w:numPr>
          <w:ilvl w:val="0"/>
          <w:numId w:val="0"/>
        </w:numPr>
        <w:spacing w:line="276" w:lineRule="auto"/>
        <w:ind w:left="142"/>
        <w:rPr>
          <w:rFonts w:ascii="Cambria" w:hAnsi="Cambria"/>
          <w:color w:val="0070C0"/>
          <w:lang w:val="ru-RU"/>
        </w:rPr>
      </w:pPr>
      <w:r>
        <w:rPr>
          <w:rFonts w:ascii="Cambria" w:hAnsi="Cambria"/>
          <w:b/>
        </w:rPr>
        <w:t>j</w:t>
      </w:r>
      <w:r w:rsidR="002448F9" w:rsidRPr="009F0471">
        <w:rPr>
          <w:rFonts w:ascii="Cambria" w:hAnsi="Cambria"/>
          <w:b/>
          <w:lang w:val="ru-RU"/>
        </w:rPr>
        <w:t xml:space="preserve">. </w:t>
      </w:r>
      <w:r w:rsidR="00C455DB" w:rsidRPr="00867C74">
        <w:rPr>
          <w:rFonts w:ascii="Cambria" w:hAnsi="Cambria"/>
          <w:b/>
        </w:rPr>
        <w:t>Implementation</w:t>
      </w:r>
      <w:r w:rsidR="00C455DB" w:rsidRPr="009F0471">
        <w:rPr>
          <w:rFonts w:ascii="Cambria" w:hAnsi="Cambria"/>
          <w:b/>
          <w:lang w:val="ru-RU"/>
        </w:rPr>
        <w:t xml:space="preserve"> </w:t>
      </w:r>
      <w:r w:rsidR="00C455DB" w:rsidRPr="00867C74">
        <w:rPr>
          <w:rFonts w:ascii="Cambria" w:hAnsi="Cambria"/>
          <w:b/>
        </w:rPr>
        <w:t>Schedule</w:t>
      </w:r>
      <w:r w:rsidR="00955C52" w:rsidRPr="009F0471">
        <w:rPr>
          <w:rFonts w:ascii="Cambria" w:hAnsi="Cambria"/>
          <w:b/>
          <w:lang w:val="ru-RU"/>
        </w:rPr>
        <w:t xml:space="preserve">, </w:t>
      </w:r>
      <w:r w:rsidR="00955C52" w:rsidRPr="00867C74">
        <w:rPr>
          <w:rFonts w:ascii="Cambria" w:hAnsi="Cambria"/>
        </w:rPr>
        <w:t>using</w:t>
      </w:r>
      <w:r w:rsidR="00955C52" w:rsidRPr="009F0471">
        <w:rPr>
          <w:rFonts w:ascii="Cambria" w:hAnsi="Cambria"/>
          <w:lang w:val="ru-RU"/>
        </w:rPr>
        <w:t xml:space="preserve"> </w:t>
      </w:r>
      <w:r w:rsidR="00955C52" w:rsidRPr="00867C74">
        <w:rPr>
          <w:rFonts w:ascii="Cambria" w:hAnsi="Cambria"/>
        </w:rPr>
        <w:t>additional</w:t>
      </w:r>
      <w:r w:rsidR="00955C52" w:rsidRPr="009F0471">
        <w:rPr>
          <w:rFonts w:ascii="Cambria" w:hAnsi="Cambria"/>
          <w:lang w:val="ru-RU"/>
        </w:rPr>
        <w:t xml:space="preserve"> </w:t>
      </w:r>
      <w:r w:rsidR="00955C52" w:rsidRPr="00867C74">
        <w:rPr>
          <w:rFonts w:ascii="Cambria" w:hAnsi="Cambria"/>
        </w:rPr>
        <w:t>information</w:t>
      </w:r>
      <w:r w:rsidR="00955C52" w:rsidRPr="009F0471">
        <w:rPr>
          <w:rFonts w:ascii="Cambria" w:hAnsi="Cambria"/>
          <w:lang w:val="ru-RU"/>
        </w:rPr>
        <w:t xml:space="preserve"> </w:t>
      </w:r>
      <w:r w:rsidR="00955C52" w:rsidRPr="00867C74">
        <w:rPr>
          <w:rFonts w:ascii="Cambria" w:hAnsi="Cambria"/>
        </w:rPr>
        <w:t>given</w:t>
      </w:r>
      <w:r w:rsidR="00955C52" w:rsidRPr="009F0471">
        <w:rPr>
          <w:rFonts w:ascii="Cambria" w:hAnsi="Cambria"/>
          <w:lang w:val="ru-RU"/>
        </w:rPr>
        <w:t xml:space="preserve"> </w:t>
      </w:r>
      <w:r w:rsidR="00955C52" w:rsidRPr="00867C74">
        <w:rPr>
          <w:rFonts w:ascii="Cambria" w:hAnsi="Cambria"/>
        </w:rPr>
        <w:t>in</w:t>
      </w:r>
      <w:r w:rsidR="00955C52" w:rsidRPr="009F0471">
        <w:rPr>
          <w:rFonts w:ascii="Cambria" w:hAnsi="Cambria"/>
          <w:lang w:val="ru-RU"/>
        </w:rPr>
        <w:t xml:space="preserve"> </w:t>
      </w:r>
      <w:r w:rsidR="00955C52" w:rsidRPr="00867C74">
        <w:rPr>
          <w:rFonts w:ascii="Cambria" w:hAnsi="Cambria"/>
        </w:rPr>
        <w:t>Section </w:t>
      </w:r>
      <w:r w:rsidR="00955C52" w:rsidRPr="009F0471">
        <w:rPr>
          <w:rFonts w:ascii="Cambria" w:hAnsi="Cambria"/>
          <w:lang w:val="ru-RU"/>
        </w:rPr>
        <w:t xml:space="preserve">3, </w:t>
      </w:r>
      <w:r w:rsidR="00955C52" w:rsidRPr="00867C74">
        <w:rPr>
          <w:rFonts w:ascii="Cambria" w:hAnsi="Cambria"/>
        </w:rPr>
        <w:t>paragraph </w:t>
      </w:r>
      <w:r w:rsidR="00955C52" w:rsidRPr="009F0471">
        <w:rPr>
          <w:rFonts w:ascii="Cambria" w:hAnsi="Cambria"/>
          <w:lang w:val="ru-RU"/>
        </w:rPr>
        <w:t>1</w:t>
      </w:r>
      <w:r w:rsidRPr="004E62C2">
        <w:rPr>
          <w:rFonts w:ascii="Cambria" w:hAnsi="Cambria"/>
          <w:lang w:val="ru-RU"/>
        </w:rPr>
        <w:t>0</w:t>
      </w:r>
      <w:r w:rsidR="003568CB" w:rsidRPr="003568CB">
        <w:rPr>
          <w:rFonts w:ascii="Cambria" w:hAnsi="Cambria"/>
          <w:lang w:val="ru-RU"/>
        </w:rPr>
        <w:t xml:space="preserve"> </w:t>
      </w:r>
      <w:r w:rsidR="00C455DB" w:rsidRPr="00867C74">
        <w:rPr>
          <w:rFonts w:ascii="Cambria" w:hAnsi="Cambria"/>
        </w:rPr>
        <w:t>as</w:t>
      </w:r>
      <w:r w:rsidR="00C455DB" w:rsidRPr="009F0471">
        <w:rPr>
          <w:rFonts w:ascii="Cambria" w:hAnsi="Cambria"/>
          <w:lang w:val="ru-RU"/>
        </w:rPr>
        <w:t xml:space="preserve"> </w:t>
      </w:r>
      <w:r w:rsidR="00C455DB" w:rsidRPr="00867C74">
        <w:rPr>
          <w:rFonts w:ascii="Cambria" w:hAnsi="Cambria"/>
        </w:rPr>
        <w:t>proposed</w:t>
      </w:r>
      <w:r w:rsidR="00C455DB" w:rsidRPr="009F0471">
        <w:rPr>
          <w:rFonts w:ascii="Cambria" w:hAnsi="Cambria"/>
          <w:lang w:val="ru-RU"/>
        </w:rPr>
        <w:t xml:space="preserve"> </w:t>
      </w:r>
      <w:r w:rsidR="00C455DB" w:rsidRPr="00867C74">
        <w:rPr>
          <w:rFonts w:ascii="Cambria" w:hAnsi="Cambria"/>
        </w:rPr>
        <w:t>by</w:t>
      </w:r>
      <w:r w:rsidR="00C455DB" w:rsidRPr="009F0471">
        <w:rPr>
          <w:rFonts w:ascii="Cambria" w:hAnsi="Cambria"/>
          <w:lang w:val="ru-RU"/>
        </w:rPr>
        <w:t xml:space="preserve"> </w:t>
      </w:r>
      <w:r w:rsidR="00C455DB" w:rsidRPr="00867C74">
        <w:rPr>
          <w:rFonts w:ascii="Cambria" w:hAnsi="Cambria"/>
        </w:rPr>
        <w:t>the</w:t>
      </w:r>
      <w:r w:rsidR="00C455DB" w:rsidRPr="009F0471">
        <w:rPr>
          <w:rFonts w:ascii="Cambria" w:hAnsi="Cambria"/>
          <w:lang w:val="ru-RU"/>
        </w:rPr>
        <w:t xml:space="preserve"> </w:t>
      </w:r>
      <w:r w:rsidR="00C455DB" w:rsidRPr="00867C74">
        <w:rPr>
          <w:rFonts w:ascii="Cambria" w:hAnsi="Cambria"/>
        </w:rPr>
        <w:t>bidder</w:t>
      </w:r>
      <w:r w:rsidR="002448F9" w:rsidRPr="009F0471">
        <w:rPr>
          <w:rFonts w:ascii="Cambria" w:hAnsi="Cambria"/>
          <w:lang w:val="ru-RU"/>
        </w:rPr>
        <w:t xml:space="preserve"> </w:t>
      </w:r>
      <w:r w:rsidR="002448F9" w:rsidRPr="00867C74">
        <w:rPr>
          <w:rFonts w:ascii="Cambria" w:hAnsi="Cambria"/>
        </w:rPr>
        <w:t>for</w:t>
      </w:r>
      <w:r w:rsidR="002448F9" w:rsidRPr="009F0471">
        <w:rPr>
          <w:rFonts w:ascii="Cambria" w:hAnsi="Cambria"/>
          <w:lang w:val="ru-RU"/>
        </w:rPr>
        <w:t xml:space="preserve"> </w:t>
      </w:r>
      <w:r w:rsidR="002448F9" w:rsidRPr="00867C74">
        <w:rPr>
          <w:rFonts w:ascii="Cambria" w:hAnsi="Cambria"/>
        </w:rPr>
        <w:t>the</w:t>
      </w:r>
      <w:r w:rsidR="002448F9" w:rsidRPr="009F0471">
        <w:rPr>
          <w:rFonts w:ascii="Cambria" w:hAnsi="Cambria"/>
          <w:lang w:val="ru-RU"/>
        </w:rPr>
        <w:t xml:space="preserve"> </w:t>
      </w:r>
      <w:r w:rsidR="002448F9" w:rsidRPr="00867C74">
        <w:rPr>
          <w:rFonts w:ascii="Cambria" w:hAnsi="Cambria"/>
        </w:rPr>
        <w:t>implementation</w:t>
      </w:r>
      <w:r w:rsidR="002448F9" w:rsidRPr="009F0471">
        <w:rPr>
          <w:rFonts w:ascii="Cambria" w:hAnsi="Cambria"/>
          <w:lang w:val="ru-RU"/>
        </w:rPr>
        <w:t xml:space="preserve"> </w:t>
      </w:r>
      <w:r w:rsidR="002448F9" w:rsidRPr="00867C74">
        <w:rPr>
          <w:rFonts w:ascii="Cambria" w:hAnsi="Cambria"/>
        </w:rPr>
        <w:t>of</w:t>
      </w:r>
      <w:r w:rsidR="002448F9" w:rsidRPr="009F0471">
        <w:rPr>
          <w:rFonts w:ascii="Cambria" w:hAnsi="Cambria"/>
          <w:lang w:val="ru-RU"/>
        </w:rPr>
        <w:t xml:space="preserve"> </w:t>
      </w:r>
      <w:r w:rsidR="002448F9" w:rsidRPr="00867C74">
        <w:rPr>
          <w:rFonts w:ascii="Cambria" w:hAnsi="Cambria"/>
        </w:rPr>
        <w:t>the</w:t>
      </w:r>
      <w:r w:rsidR="002448F9" w:rsidRPr="009F0471">
        <w:rPr>
          <w:rFonts w:ascii="Cambria" w:hAnsi="Cambria"/>
          <w:lang w:val="ru-RU"/>
        </w:rPr>
        <w:t xml:space="preserve"> </w:t>
      </w:r>
      <w:r w:rsidR="002448F9" w:rsidRPr="00867C74">
        <w:rPr>
          <w:rFonts w:ascii="Cambria" w:hAnsi="Cambria"/>
        </w:rPr>
        <w:t>project</w:t>
      </w:r>
      <w:r w:rsidR="009F0471" w:rsidRPr="009F0471">
        <w:rPr>
          <w:rFonts w:ascii="Cambria" w:hAnsi="Cambria"/>
          <w:lang w:val="ru-RU"/>
        </w:rPr>
        <w:t>/</w:t>
      </w:r>
      <w:r w:rsidR="009F0471" w:rsidRPr="009F0471">
        <w:rPr>
          <w:rFonts w:ascii="Cambria" w:hAnsi="Cambria"/>
          <w:b/>
          <w:color w:val="auto"/>
          <w:lang w:val="ru-RU"/>
        </w:rPr>
        <w:t xml:space="preserve"> </w:t>
      </w:r>
      <w:r w:rsidR="009F0471" w:rsidRPr="00A13702">
        <w:rPr>
          <w:rFonts w:ascii="Cambria" w:hAnsi="Cambria"/>
          <w:b/>
          <w:color w:val="0070C0"/>
          <w:lang w:val="ru-RU"/>
        </w:rPr>
        <w:t>График выполнения,</w:t>
      </w:r>
      <w:r w:rsidR="009F0471" w:rsidRPr="00A13702">
        <w:rPr>
          <w:rFonts w:ascii="Cambria" w:hAnsi="Cambria"/>
          <w:color w:val="0070C0"/>
          <w:lang w:val="ru-RU"/>
        </w:rPr>
        <w:t xml:space="preserve"> с использованием дополнительной информации, приведенной в Разделе 3, параграф 1</w:t>
      </w:r>
      <w:r w:rsidRPr="004E62C2">
        <w:rPr>
          <w:rFonts w:ascii="Cambria" w:hAnsi="Cambria"/>
          <w:color w:val="0070C0"/>
          <w:lang w:val="ru-RU"/>
        </w:rPr>
        <w:t>0</w:t>
      </w:r>
      <w:r w:rsidR="009F0471" w:rsidRPr="00A13702">
        <w:rPr>
          <w:rFonts w:ascii="Cambria" w:hAnsi="Cambria"/>
          <w:color w:val="0070C0"/>
          <w:lang w:val="ru-RU"/>
        </w:rPr>
        <w:t>, предложенный участником тендера для реализации проекта</w:t>
      </w:r>
      <w:r w:rsidR="002448F9" w:rsidRPr="00A13702">
        <w:rPr>
          <w:rFonts w:ascii="Cambria" w:hAnsi="Cambria"/>
          <w:color w:val="0070C0"/>
          <w:lang w:val="ru-RU"/>
        </w:rPr>
        <w:t>.</w:t>
      </w:r>
    </w:p>
    <w:p w14:paraId="5A25BE27" w14:textId="66159950" w:rsidR="002448F9" w:rsidRPr="00A13702" w:rsidRDefault="004E62C2" w:rsidP="00024A68">
      <w:pPr>
        <w:pStyle w:val="berschriftabc"/>
        <w:numPr>
          <w:ilvl w:val="0"/>
          <w:numId w:val="0"/>
        </w:numPr>
        <w:spacing w:line="276" w:lineRule="auto"/>
        <w:ind w:firstLine="142"/>
        <w:rPr>
          <w:rFonts w:ascii="Cambria" w:hAnsi="Cambria"/>
          <w:color w:val="0070C0"/>
          <w:lang w:val="ru-RU"/>
        </w:rPr>
      </w:pPr>
      <w:r>
        <w:rPr>
          <w:rFonts w:ascii="Cambria" w:hAnsi="Cambria"/>
          <w:b/>
        </w:rPr>
        <w:t>k</w:t>
      </w:r>
      <w:r w:rsidR="002448F9" w:rsidRPr="00867C74">
        <w:rPr>
          <w:rFonts w:ascii="Cambria" w:hAnsi="Cambria"/>
          <w:b/>
        </w:rPr>
        <w:t xml:space="preserve">. </w:t>
      </w:r>
      <w:r w:rsidR="00C455DB" w:rsidRPr="00867C74">
        <w:rPr>
          <w:rFonts w:ascii="Cambria" w:hAnsi="Cambria"/>
          <w:b/>
        </w:rPr>
        <w:t>Additional Information</w:t>
      </w:r>
      <w:r w:rsidR="00C455DB" w:rsidRPr="00867C74">
        <w:rPr>
          <w:rFonts w:ascii="Cambria" w:hAnsi="Cambria"/>
        </w:rPr>
        <w:t>, as specified in Section 3, paragraph </w:t>
      </w:r>
      <w:r w:rsidR="00DF7ACC" w:rsidRPr="00867C74">
        <w:rPr>
          <w:rFonts w:ascii="Cambria" w:hAnsi="Cambria"/>
        </w:rPr>
        <w:t>1</w:t>
      </w:r>
      <w:r>
        <w:rPr>
          <w:rFonts w:ascii="Cambria" w:hAnsi="Cambria"/>
        </w:rPr>
        <w:t>1</w:t>
      </w:r>
      <w:r w:rsidR="00C455DB" w:rsidRPr="00867C74">
        <w:rPr>
          <w:rFonts w:ascii="Cambria" w:hAnsi="Cambria"/>
        </w:rPr>
        <w:t>. In</w:t>
      </w:r>
      <w:r w:rsidR="00C455DB" w:rsidRPr="009F0471">
        <w:rPr>
          <w:rFonts w:ascii="Cambria" w:hAnsi="Cambria"/>
          <w:lang w:val="ru-RU"/>
        </w:rPr>
        <w:t xml:space="preserve"> </w:t>
      </w:r>
      <w:r w:rsidR="00C455DB" w:rsidRPr="00867C74">
        <w:rPr>
          <w:rFonts w:ascii="Cambria" w:hAnsi="Cambria"/>
        </w:rPr>
        <w:t>particular</w:t>
      </w:r>
      <w:r w:rsidR="009F0471" w:rsidRPr="009F0471">
        <w:rPr>
          <w:rFonts w:ascii="Cambria" w:hAnsi="Cambria"/>
          <w:lang w:val="ru-RU"/>
        </w:rPr>
        <w:t>/</w:t>
      </w:r>
      <w:r w:rsidR="009F0471" w:rsidRPr="009F0471">
        <w:rPr>
          <w:rFonts w:ascii="Cambria" w:hAnsi="Cambria"/>
          <w:b/>
          <w:color w:val="auto"/>
          <w:lang w:val="ru-RU"/>
        </w:rPr>
        <w:t xml:space="preserve"> </w:t>
      </w:r>
      <w:r w:rsidR="009F0471" w:rsidRPr="00A13702">
        <w:rPr>
          <w:rFonts w:ascii="Cambria" w:hAnsi="Cambria"/>
          <w:b/>
          <w:color w:val="0070C0"/>
          <w:lang w:val="ru-RU"/>
        </w:rPr>
        <w:t>Дополнительная информация</w:t>
      </w:r>
      <w:r w:rsidR="009F0471" w:rsidRPr="00A13702">
        <w:rPr>
          <w:rFonts w:ascii="Cambria" w:hAnsi="Cambria"/>
          <w:color w:val="0070C0"/>
          <w:lang w:val="ru-RU"/>
        </w:rPr>
        <w:t>, как указано в Разделе 3, пункт 1</w:t>
      </w:r>
      <w:r w:rsidRPr="00850DC8">
        <w:rPr>
          <w:rFonts w:ascii="Cambria" w:hAnsi="Cambria"/>
          <w:color w:val="0070C0"/>
          <w:lang w:val="ru-RU"/>
        </w:rPr>
        <w:t>1</w:t>
      </w:r>
      <w:r w:rsidR="009F0471" w:rsidRPr="00A13702">
        <w:rPr>
          <w:rFonts w:ascii="Cambria" w:hAnsi="Cambria"/>
          <w:color w:val="0070C0"/>
          <w:lang w:val="ru-RU"/>
        </w:rPr>
        <w:t>. В частности</w:t>
      </w:r>
      <w:r w:rsidR="00C455DB" w:rsidRPr="00A13702">
        <w:rPr>
          <w:rFonts w:ascii="Cambria" w:hAnsi="Cambria"/>
          <w:color w:val="0070C0"/>
          <w:lang w:val="ru-RU"/>
        </w:rPr>
        <w:t>:</w:t>
      </w:r>
    </w:p>
    <w:p w14:paraId="29B2806C" w14:textId="6819B8EC" w:rsidR="002448F9" w:rsidRPr="00126038" w:rsidRDefault="00C455DB" w:rsidP="00126038">
      <w:pPr>
        <w:pStyle w:val="berschriftabc"/>
        <w:numPr>
          <w:ilvl w:val="0"/>
          <w:numId w:val="27"/>
        </w:numPr>
        <w:spacing w:line="276" w:lineRule="auto"/>
        <w:ind w:left="1922" w:hanging="851"/>
        <w:rPr>
          <w:rFonts w:ascii="Cambria" w:hAnsi="Cambria"/>
        </w:rPr>
      </w:pPr>
      <w:r w:rsidRPr="00867C74">
        <w:rPr>
          <w:rFonts w:ascii="Cambria" w:hAnsi="Cambria"/>
        </w:rPr>
        <w:t>Declar</w:t>
      </w:r>
      <w:r w:rsidR="002448F9" w:rsidRPr="00867C74">
        <w:rPr>
          <w:rFonts w:ascii="Cambria" w:hAnsi="Cambria"/>
        </w:rPr>
        <w:t>ation of submitting a proposal</w:t>
      </w:r>
      <w:r w:rsidR="000E5773">
        <w:rPr>
          <w:rFonts w:ascii="Cambria" w:hAnsi="Cambria"/>
        </w:rPr>
        <w:t>/</w:t>
      </w:r>
      <w:proofErr w:type="spellStart"/>
      <w:r w:rsidR="000E5773" w:rsidRPr="00E50B2F">
        <w:rPr>
          <w:rFonts w:ascii="Cambria" w:hAnsi="Cambria"/>
          <w:color w:val="0070C0"/>
        </w:rPr>
        <w:t>Заявление</w:t>
      </w:r>
      <w:proofErr w:type="spellEnd"/>
      <w:r w:rsidR="000E5773" w:rsidRPr="000E5773">
        <w:rPr>
          <w:rFonts w:ascii="Cambria" w:hAnsi="Cambria"/>
          <w:color w:val="002060"/>
        </w:rPr>
        <w:t xml:space="preserve"> </w:t>
      </w:r>
      <w:r w:rsidR="000E5773" w:rsidRPr="00E50B2F">
        <w:rPr>
          <w:rFonts w:ascii="Cambria" w:hAnsi="Cambria"/>
          <w:color w:val="0070C0"/>
        </w:rPr>
        <w:t>о</w:t>
      </w:r>
      <w:r w:rsidR="000E5773" w:rsidRPr="000E5773">
        <w:rPr>
          <w:rFonts w:ascii="Cambria" w:hAnsi="Cambria"/>
          <w:color w:val="002060"/>
        </w:rPr>
        <w:t xml:space="preserve"> </w:t>
      </w:r>
      <w:r w:rsidR="000E5773" w:rsidRPr="00E50B2F">
        <w:rPr>
          <w:rFonts w:ascii="Cambria" w:hAnsi="Cambria"/>
          <w:color w:val="0070C0"/>
          <w:lang w:val="ru-RU"/>
        </w:rPr>
        <w:t>подаче</w:t>
      </w:r>
      <w:r w:rsidR="000E5773" w:rsidRPr="000E5773">
        <w:rPr>
          <w:rFonts w:ascii="Cambria" w:hAnsi="Cambria"/>
          <w:color w:val="002060"/>
        </w:rPr>
        <w:t xml:space="preserve"> </w:t>
      </w:r>
      <w:proofErr w:type="spellStart"/>
      <w:r w:rsidR="000E5773" w:rsidRPr="00E50B2F">
        <w:rPr>
          <w:rFonts w:ascii="Cambria" w:hAnsi="Cambria"/>
          <w:color w:val="0070C0"/>
        </w:rPr>
        <w:t>предложения</w:t>
      </w:r>
      <w:proofErr w:type="spellEnd"/>
      <w:r w:rsidR="000E5773" w:rsidRPr="00867C74">
        <w:rPr>
          <w:rFonts w:ascii="Cambria" w:hAnsi="Cambria"/>
        </w:rPr>
        <w:t>.</w:t>
      </w:r>
    </w:p>
    <w:p w14:paraId="050B1E82" w14:textId="6C562BB5" w:rsidR="002448F9" w:rsidRPr="00A13702" w:rsidRDefault="00C455DB" w:rsidP="00B735E7">
      <w:pPr>
        <w:pStyle w:val="berschriftabc"/>
        <w:numPr>
          <w:ilvl w:val="0"/>
          <w:numId w:val="27"/>
        </w:numPr>
        <w:spacing w:line="276" w:lineRule="auto"/>
        <w:rPr>
          <w:rFonts w:ascii="Cambria" w:hAnsi="Cambria"/>
          <w:color w:val="0070C0"/>
        </w:rPr>
      </w:pPr>
      <w:r w:rsidRPr="00867C74">
        <w:rPr>
          <w:rFonts w:ascii="Cambria" w:hAnsi="Cambria"/>
        </w:rPr>
        <w:t>Technical Information and Data Sheets: The completeness of information, the quality of material, machinery and other plant, the compliance with the spec</w:t>
      </w:r>
      <w:r w:rsidR="002448F9" w:rsidRPr="00867C74">
        <w:rPr>
          <w:rFonts w:ascii="Cambria" w:hAnsi="Cambria"/>
        </w:rPr>
        <w:t>ifications will be evaluated</w:t>
      </w:r>
      <w:r w:rsidR="000E5773" w:rsidRPr="000E5773">
        <w:rPr>
          <w:rFonts w:ascii="Cambria" w:hAnsi="Cambria"/>
          <w:color w:val="auto"/>
          <w:lang w:val="en-US"/>
        </w:rPr>
        <w:t xml:space="preserve"> </w:t>
      </w:r>
      <w:r w:rsidR="000E5773">
        <w:rPr>
          <w:rFonts w:ascii="Cambria" w:hAnsi="Cambria"/>
          <w:color w:val="auto"/>
          <w:lang w:val="en-US"/>
        </w:rPr>
        <w:t>/</w:t>
      </w:r>
      <w:r w:rsidR="000E5773" w:rsidRPr="00E50B2F">
        <w:rPr>
          <w:rFonts w:ascii="Cambria" w:hAnsi="Cambria"/>
          <w:color w:val="0070C0"/>
          <w:lang w:val="ru-RU"/>
        </w:rPr>
        <w:t>Техническая</w:t>
      </w:r>
      <w:r w:rsidR="000E5773" w:rsidRPr="000E5773">
        <w:rPr>
          <w:rFonts w:ascii="Cambria" w:hAnsi="Cambria"/>
          <w:color w:val="002060"/>
          <w:lang w:val="en-US"/>
        </w:rPr>
        <w:t xml:space="preserve"> </w:t>
      </w:r>
      <w:r w:rsidR="000E5773" w:rsidRPr="00A13702">
        <w:rPr>
          <w:rFonts w:ascii="Cambria" w:hAnsi="Cambria"/>
          <w:color w:val="0070C0"/>
          <w:lang w:val="ru-RU"/>
        </w:rPr>
        <w:t>информация</w:t>
      </w:r>
      <w:r w:rsidR="000E5773" w:rsidRPr="00A13702">
        <w:rPr>
          <w:rFonts w:ascii="Cambria" w:hAnsi="Cambria"/>
          <w:color w:val="0070C0"/>
          <w:lang w:val="en-US"/>
        </w:rPr>
        <w:t xml:space="preserve"> </w:t>
      </w:r>
      <w:r w:rsidR="000E5773" w:rsidRPr="00A13702">
        <w:rPr>
          <w:rFonts w:ascii="Cambria" w:hAnsi="Cambria"/>
          <w:color w:val="0070C0"/>
          <w:lang w:val="ru-RU"/>
        </w:rPr>
        <w:t>и</w:t>
      </w:r>
      <w:r w:rsidR="000E5773" w:rsidRPr="00A13702">
        <w:rPr>
          <w:rFonts w:ascii="Cambria" w:hAnsi="Cambria"/>
          <w:color w:val="0070C0"/>
          <w:lang w:val="en-US"/>
        </w:rPr>
        <w:t xml:space="preserve"> </w:t>
      </w:r>
      <w:r w:rsidR="000E5773" w:rsidRPr="00666FB5">
        <w:rPr>
          <w:rFonts w:ascii="Cambria" w:hAnsi="Cambria"/>
          <w:color w:val="0070C0"/>
          <w:lang w:val="ru-RU"/>
        </w:rPr>
        <w:t>данные</w:t>
      </w:r>
      <w:r w:rsidR="000E5773" w:rsidRPr="00666FB5">
        <w:rPr>
          <w:rFonts w:ascii="Cambria" w:hAnsi="Cambria"/>
          <w:color w:val="0070C0"/>
          <w:lang w:val="en-US"/>
        </w:rPr>
        <w:t xml:space="preserve"> </w:t>
      </w:r>
      <w:r w:rsidR="000E5773" w:rsidRPr="00666FB5">
        <w:rPr>
          <w:rFonts w:ascii="Cambria" w:hAnsi="Cambria"/>
          <w:color w:val="0070C0"/>
          <w:lang w:val="ru-RU"/>
        </w:rPr>
        <w:t>заявки</w:t>
      </w:r>
      <w:r w:rsidR="000E5773" w:rsidRPr="0055603B">
        <w:rPr>
          <w:rFonts w:ascii="Cambria" w:hAnsi="Cambria"/>
          <w:color w:val="0070C0"/>
          <w:lang w:val="en-US"/>
        </w:rPr>
        <w:t>:</w:t>
      </w:r>
      <w:r w:rsidR="000E5773" w:rsidRPr="00A13702">
        <w:rPr>
          <w:rFonts w:ascii="Cambria" w:hAnsi="Cambria"/>
          <w:color w:val="0070C0"/>
          <w:lang w:val="en-US"/>
        </w:rPr>
        <w:t xml:space="preserve"> </w:t>
      </w:r>
      <w:r w:rsidR="000E5773" w:rsidRPr="00A13702">
        <w:rPr>
          <w:rFonts w:ascii="Cambria" w:hAnsi="Cambria"/>
          <w:color w:val="0070C0"/>
          <w:lang w:val="ru-RU"/>
        </w:rPr>
        <w:t>будет</w:t>
      </w:r>
      <w:r w:rsidR="000E5773" w:rsidRPr="00A13702">
        <w:rPr>
          <w:rFonts w:ascii="Cambria" w:hAnsi="Cambria"/>
          <w:color w:val="0070C0"/>
          <w:lang w:val="en-US"/>
        </w:rPr>
        <w:t xml:space="preserve"> </w:t>
      </w:r>
      <w:r w:rsidR="000E5773" w:rsidRPr="00A13702">
        <w:rPr>
          <w:rFonts w:ascii="Cambria" w:hAnsi="Cambria"/>
          <w:color w:val="0070C0"/>
          <w:lang w:val="ru-RU"/>
        </w:rPr>
        <w:t>оцениваться</w:t>
      </w:r>
      <w:r w:rsidR="000E5773" w:rsidRPr="00A13702">
        <w:rPr>
          <w:rFonts w:ascii="Cambria" w:hAnsi="Cambria"/>
          <w:color w:val="0070C0"/>
          <w:lang w:val="en-US"/>
        </w:rPr>
        <w:t xml:space="preserve"> </w:t>
      </w:r>
      <w:r w:rsidR="000E5773" w:rsidRPr="00A13702">
        <w:rPr>
          <w:rFonts w:ascii="Cambria" w:hAnsi="Cambria"/>
          <w:color w:val="0070C0"/>
          <w:lang w:val="ru-RU"/>
        </w:rPr>
        <w:t>полнота</w:t>
      </w:r>
      <w:r w:rsidR="000E5773" w:rsidRPr="00A13702">
        <w:rPr>
          <w:rFonts w:ascii="Cambria" w:hAnsi="Cambria"/>
          <w:color w:val="0070C0"/>
          <w:lang w:val="en-US"/>
        </w:rPr>
        <w:t xml:space="preserve"> </w:t>
      </w:r>
      <w:r w:rsidR="000E5773" w:rsidRPr="00A13702">
        <w:rPr>
          <w:rFonts w:ascii="Cambria" w:hAnsi="Cambria"/>
          <w:color w:val="0070C0"/>
          <w:lang w:val="ru-RU"/>
        </w:rPr>
        <w:t>информации</w:t>
      </w:r>
      <w:r w:rsidR="000E5773" w:rsidRPr="00A13702">
        <w:rPr>
          <w:rFonts w:ascii="Cambria" w:hAnsi="Cambria"/>
          <w:color w:val="0070C0"/>
          <w:lang w:val="en-US"/>
        </w:rPr>
        <w:t xml:space="preserve">, </w:t>
      </w:r>
      <w:r w:rsidR="000E5773" w:rsidRPr="00A13702">
        <w:rPr>
          <w:rFonts w:ascii="Cambria" w:hAnsi="Cambria"/>
          <w:color w:val="0070C0"/>
          <w:lang w:val="ru-RU"/>
        </w:rPr>
        <w:t>качество</w:t>
      </w:r>
      <w:r w:rsidR="000E5773" w:rsidRPr="00A13702">
        <w:rPr>
          <w:rFonts w:ascii="Cambria" w:hAnsi="Cambria"/>
          <w:color w:val="0070C0"/>
          <w:lang w:val="en-US"/>
        </w:rPr>
        <w:t xml:space="preserve"> </w:t>
      </w:r>
      <w:r w:rsidR="000E5773" w:rsidRPr="00A13702">
        <w:rPr>
          <w:rFonts w:ascii="Cambria" w:hAnsi="Cambria"/>
          <w:color w:val="0070C0"/>
          <w:lang w:val="ru-RU"/>
        </w:rPr>
        <w:t>материалов</w:t>
      </w:r>
      <w:r w:rsidR="000E5773" w:rsidRPr="00A13702">
        <w:rPr>
          <w:rFonts w:ascii="Cambria" w:hAnsi="Cambria"/>
          <w:color w:val="0070C0"/>
          <w:lang w:val="en-US"/>
        </w:rPr>
        <w:t xml:space="preserve">, </w:t>
      </w:r>
      <w:r w:rsidR="000E5773" w:rsidRPr="00A13702">
        <w:rPr>
          <w:rFonts w:ascii="Cambria" w:hAnsi="Cambria"/>
          <w:color w:val="0070C0"/>
          <w:lang w:val="ru-RU"/>
        </w:rPr>
        <w:t>машин</w:t>
      </w:r>
      <w:r w:rsidR="000E5773" w:rsidRPr="00A13702">
        <w:rPr>
          <w:rFonts w:ascii="Cambria" w:hAnsi="Cambria"/>
          <w:color w:val="0070C0"/>
          <w:lang w:val="en-US"/>
        </w:rPr>
        <w:t xml:space="preserve"> </w:t>
      </w:r>
      <w:r w:rsidR="000E5773" w:rsidRPr="00A13702">
        <w:rPr>
          <w:rFonts w:ascii="Cambria" w:hAnsi="Cambria"/>
          <w:color w:val="0070C0"/>
          <w:lang w:val="ru-RU"/>
        </w:rPr>
        <w:t>и</w:t>
      </w:r>
      <w:r w:rsidR="000E5773" w:rsidRPr="00A13702">
        <w:rPr>
          <w:rFonts w:ascii="Cambria" w:hAnsi="Cambria"/>
          <w:color w:val="0070C0"/>
          <w:lang w:val="en-US"/>
        </w:rPr>
        <w:t xml:space="preserve"> </w:t>
      </w:r>
      <w:r w:rsidR="000E5773" w:rsidRPr="00A13702">
        <w:rPr>
          <w:rFonts w:ascii="Cambria" w:hAnsi="Cambria"/>
          <w:color w:val="0070C0"/>
          <w:lang w:val="ru-RU"/>
        </w:rPr>
        <w:t>другого</w:t>
      </w:r>
      <w:r w:rsidR="000E5773" w:rsidRPr="00A13702">
        <w:rPr>
          <w:rFonts w:ascii="Cambria" w:hAnsi="Cambria"/>
          <w:color w:val="0070C0"/>
          <w:lang w:val="en-US"/>
        </w:rPr>
        <w:t xml:space="preserve"> </w:t>
      </w:r>
      <w:r w:rsidR="000E5773" w:rsidRPr="00A13702">
        <w:rPr>
          <w:rFonts w:ascii="Cambria" w:hAnsi="Cambria"/>
          <w:color w:val="0070C0"/>
          <w:lang w:val="ru-RU"/>
        </w:rPr>
        <w:t>оборудования</w:t>
      </w:r>
      <w:r w:rsidR="000E5773" w:rsidRPr="00A13702">
        <w:rPr>
          <w:rFonts w:ascii="Cambria" w:hAnsi="Cambria"/>
          <w:color w:val="0070C0"/>
          <w:lang w:val="en-US"/>
        </w:rPr>
        <w:t xml:space="preserve">, </w:t>
      </w:r>
      <w:r w:rsidR="000E5773" w:rsidRPr="00A13702">
        <w:rPr>
          <w:rFonts w:ascii="Cambria" w:hAnsi="Cambria"/>
          <w:color w:val="0070C0"/>
          <w:lang w:val="ru-RU"/>
        </w:rPr>
        <w:t>соответствие</w:t>
      </w:r>
      <w:r w:rsidR="000E5773" w:rsidRPr="00A13702">
        <w:rPr>
          <w:rFonts w:ascii="Cambria" w:hAnsi="Cambria"/>
          <w:color w:val="0070C0"/>
          <w:lang w:val="en-US"/>
        </w:rPr>
        <w:t xml:space="preserve"> </w:t>
      </w:r>
      <w:r w:rsidR="000E5773" w:rsidRPr="00A13702">
        <w:rPr>
          <w:rFonts w:ascii="Cambria" w:hAnsi="Cambria"/>
          <w:color w:val="0070C0"/>
          <w:lang w:val="ru-RU"/>
        </w:rPr>
        <w:t>спецификациям</w:t>
      </w:r>
      <w:r w:rsidR="002448F9" w:rsidRPr="00A13702">
        <w:rPr>
          <w:rFonts w:ascii="Cambria" w:hAnsi="Cambria"/>
          <w:color w:val="0070C0"/>
        </w:rPr>
        <w:t>.</w:t>
      </w:r>
    </w:p>
    <w:p w14:paraId="6A1733E9" w14:textId="7A3B938F" w:rsidR="002448F9" w:rsidRPr="00A13702" w:rsidRDefault="001E1EE5" w:rsidP="00B735E7">
      <w:pPr>
        <w:pStyle w:val="berschriftabc"/>
        <w:numPr>
          <w:ilvl w:val="0"/>
          <w:numId w:val="27"/>
        </w:numPr>
        <w:spacing w:line="276" w:lineRule="auto"/>
        <w:rPr>
          <w:rFonts w:ascii="Cambria" w:hAnsi="Cambria"/>
          <w:color w:val="0070C0"/>
        </w:rPr>
      </w:pPr>
      <w:r w:rsidRPr="00867C74">
        <w:rPr>
          <w:rFonts w:ascii="Cambria" w:hAnsi="Cambria"/>
        </w:rPr>
        <w:t>I</w:t>
      </w:r>
      <w:r w:rsidR="00B07C1E" w:rsidRPr="00867C74">
        <w:rPr>
          <w:rFonts w:ascii="Cambria" w:hAnsi="Cambria"/>
        </w:rPr>
        <w:t>P</w:t>
      </w:r>
      <w:r w:rsidR="00C455DB" w:rsidRPr="00867C74">
        <w:rPr>
          <w:rFonts w:ascii="Cambria" w:hAnsi="Cambria"/>
        </w:rPr>
        <w:t>’s references and/or Taking Over Certificates and/or other references for the above projects (i</w:t>
      </w:r>
      <w:r w:rsidR="002448F9" w:rsidRPr="00867C74">
        <w:rPr>
          <w:rFonts w:ascii="Cambria" w:hAnsi="Cambria"/>
        </w:rPr>
        <w:t>f certificates are existing)</w:t>
      </w:r>
      <w:r w:rsidR="00EA14AF" w:rsidRPr="00EA14AF">
        <w:rPr>
          <w:rFonts w:ascii="Cambria" w:hAnsi="Cambria"/>
          <w:color w:val="auto"/>
        </w:rPr>
        <w:t xml:space="preserve"> </w:t>
      </w:r>
      <w:r w:rsidR="00EA14AF">
        <w:rPr>
          <w:rFonts w:ascii="Cambria" w:hAnsi="Cambria"/>
          <w:color w:val="auto"/>
        </w:rPr>
        <w:t>/</w:t>
      </w:r>
      <w:r w:rsidR="00EA14AF" w:rsidRPr="00A13702">
        <w:rPr>
          <w:rFonts w:ascii="Cambria" w:hAnsi="Cambria"/>
          <w:color w:val="0070C0"/>
          <w:lang w:val="ru-RU"/>
        </w:rPr>
        <w:t>Справки</w:t>
      </w:r>
      <w:r w:rsidR="00EA14AF" w:rsidRPr="00A13702">
        <w:rPr>
          <w:rFonts w:ascii="Cambria" w:hAnsi="Cambria"/>
          <w:color w:val="0070C0"/>
        </w:rPr>
        <w:t xml:space="preserve"> </w:t>
      </w:r>
      <w:r w:rsidR="00EA14AF" w:rsidRPr="00A13702">
        <w:rPr>
          <w:rFonts w:ascii="Cambria" w:hAnsi="Cambria"/>
          <w:color w:val="0070C0"/>
          <w:lang w:val="ru-RU"/>
        </w:rPr>
        <w:t>и</w:t>
      </w:r>
      <w:r w:rsidR="00EA14AF" w:rsidRPr="00A13702">
        <w:rPr>
          <w:rFonts w:ascii="Cambria" w:hAnsi="Cambria"/>
          <w:color w:val="0070C0"/>
        </w:rPr>
        <w:t>/</w:t>
      </w:r>
      <w:r w:rsidR="00EA14AF" w:rsidRPr="00A13702">
        <w:rPr>
          <w:rFonts w:ascii="Cambria" w:hAnsi="Cambria"/>
          <w:color w:val="0070C0"/>
          <w:lang w:val="ru-RU"/>
        </w:rPr>
        <w:t>или</w:t>
      </w:r>
      <w:r w:rsidR="00EA14AF" w:rsidRPr="00A13702">
        <w:rPr>
          <w:rFonts w:ascii="Cambria" w:hAnsi="Cambria"/>
          <w:color w:val="0070C0"/>
        </w:rPr>
        <w:t xml:space="preserve"> </w:t>
      </w:r>
      <w:r w:rsidR="00EA14AF" w:rsidRPr="00A13702">
        <w:rPr>
          <w:rFonts w:ascii="Cambria" w:hAnsi="Cambria"/>
          <w:color w:val="0070C0"/>
          <w:lang w:val="ru-RU"/>
        </w:rPr>
        <w:t>сертификаты</w:t>
      </w:r>
      <w:r w:rsidR="00EA14AF" w:rsidRPr="00A13702">
        <w:rPr>
          <w:rFonts w:ascii="Cambria" w:hAnsi="Cambria"/>
          <w:color w:val="0070C0"/>
        </w:rPr>
        <w:t xml:space="preserve"> </w:t>
      </w:r>
      <w:r w:rsidR="00EA14AF" w:rsidRPr="00A13702">
        <w:rPr>
          <w:rFonts w:ascii="Cambria" w:hAnsi="Cambria"/>
          <w:color w:val="0070C0"/>
          <w:lang w:val="ru-RU"/>
        </w:rPr>
        <w:t>приемки</w:t>
      </w:r>
      <w:r w:rsidR="00EA14AF" w:rsidRPr="00A13702">
        <w:rPr>
          <w:rFonts w:ascii="Cambria" w:hAnsi="Cambria"/>
          <w:color w:val="0070C0"/>
        </w:rPr>
        <w:t xml:space="preserve"> </w:t>
      </w:r>
      <w:r w:rsidR="00EA14AF" w:rsidRPr="00A13702">
        <w:rPr>
          <w:rFonts w:ascii="Cambria" w:hAnsi="Cambria"/>
          <w:color w:val="0070C0"/>
          <w:lang w:val="ru-RU"/>
        </w:rPr>
        <w:t>и</w:t>
      </w:r>
      <w:r w:rsidR="00EA14AF" w:rsidRPr="00A13702">
        <w:rPr>
          <w:rFonts w:ascii="Cambria" w:hAnsi="Cambria"/>
          <w:color w:val="0070C0"/>
        </w:rPr>
        <w:t>/</w:t>
      </w:r>
      <w:r w:rsidR="00EA14AF" w:rsidRPr="00A13702">
        <w:rPr>
          <w:rFonts w:ascii="Cambria" w:hAnsi="Cambria"/>
          <w:color w:val="0070C0"/>
          <w:lang w:val="ru-RU"/>
        </w:rPr>
        <w:t>или</w:t>
      </w:r>
      <w:r w:rsidR="00EA14AF" w:rsidRPr="00A13702">
        <w:rPr>
          <w:rFonts w:ascii="Cambria" w:hAnsi="Cambria"/>
          <w:color w:val="0070C0"/>
        </w:rPr>
        <w:t xml:space="preserve"> </w:t>
      </w:r>
      <w:r w:rsidR="00EA14AF" w:rsidRPr="00A13702">
        <w:rPr>
          <w:rFonts w:ascii="Cambria" w:hAnsi="Cambria"/>
          <w:color w:val="0070C0"/>
          <w:lang w:val="ru-RU"/>
        </w:rPr>
        <w:t>другие</w:t>
      </w:r>
      <w:r w:rsidR="00EA14AF" w:rsidRPr="00A13702">
        <w:rPr>
          <w:rFonts w:ascii="Cambria" w:hAnsi="Cambria"/>
          <w:color w:val="0070C0"/>
        </w:rPr>
        <w:t xml:space="preserve"> </w:t>
      </w:r>
      <w:r w:rsidR="00EA14AF" w:rsidRPr="00A13702">
        <w:rPr>
          <w:rFonts w:ascii="Cambria" w:hAnsi="Cambria"/>
          <w:color w:val="0070C0"/>
          <w:lang w:val="ru-RU"/>
        </w:rPr>
        <w:t>справки</w:t>
      </w:r>
      <w:r w:rsidR="00EA14AF" w:rsidRPr="00A13702">
        <w:rPr>
          <w:rFonts w:ascii="Cambria" w:hAnsi="Cambria"/>
          <w:color w:val="0070C0"/>
        </w:rPr>
        <w:t xml:space="preserve"> </w:t>
      </w:r>
      <w:r w:rsidR="00EA14AF" w:rsidRPr="00A13702">
        <w:rPr>
          <w:rFonts w:ascii="Cambria" w:hAnsi="Cambria"/>
          <w:color w:val="0070C0"/>
          <w:lang w:val="ru-RU"/>
        </w:rPr>
        <w:t>Партнера</w:t>
      </w:r>
      <w:r w:rsidR="00EA14AF" w:rsidRPr="00A13702">
        <w:rPr>
          <w:rFonts w:ascii="Cambria" w:hAnsi="Cambria"/>
          <w:color w:val="0070C0"/>
        </w:rPr>
        <w:t>-</w:t>
      </w:r>
      <w:r w:rsidR="00EA14AF" w:rsidRPr="00A13702">
        <w:rPr>
          <w:rFonts w:ascii="Cambria" w:hAnsi="Cambria"/>
          <w:color w:val="0070C0"/>
          <w:lang w:val="ru-RU"/>
        </w:rPr>
        <w:t>исполнителя</w:t>
      </w:r>
      <w:r w:rsidR="00EA14AF" w:rsidRPr="00A13702">
        <w:rPr>
          <w:rFonts w:ascii="Cambria" w:hAnsi="Cambria"/>
          <w:color w:val="0070C0"/>
        </w:rPr>
        <w:t xml:space="preserve"> </w:t>
      </w:r>
      <w:r w:rsidR="00EA14AF" w:rsidRPr="00A13702">
        <w:rPr>
          <w:rFonts w:ascii="Cambria" w:hAnsi="Cambria"/>
          <w:color w:val="0070C0"/>
          <w:lang w:val="ru-RU"/>
        </w:rPr>
        <w:t>для</w:t>
      </w:r>
      <w:r w:rsidR="00EA14AF" w:rsidRPr="00A13702">
        <w:rPr>
          <w:rFonts w:ascii="Cambria" w:hAnsi="Cambria"/>
          <w:color w:val="0070C0"/>
        </w:rPr>
        <w:t xml:space="preserve"> </w:t>
      </w:r>
      <w:r w:rsidR="00EA14AF" w:rsidRPr="00A13702">
        <w:rPr>
          <w:rFonts w:ascii="Cambria" w:hAnsi="Cambria"/>
          <w:color w:val="0070C0"/>
          <w:lang w:val="ru-RU"/>
        </w:rPr>
        <w:t>вышеуказанных</w:t>
      </w:r>
      <w:r w:rsidR="00EA14AF" w:rsidRPr="00A13702">
        <w:rPr>
          <w:rFonts w:ascii="Cambria" w:hAnsi="Cambria"/>
          <w:color w:val="0070C0"/>
        </w:rPr>
        <w:t xml:space="preserve"> </w:t>
      </w:r>
      <w:r w:rsidR="00EA14AF" w:rsidRPr="00A13702">
        <w:rPr>
          <w:rFonts w:ascii="Cambria" w:hAnsi="Cambria"/>
          <w:color w:val="0070C0"/>
          <w:lang w:val="ru-RU"/>
        </w:rPr>
        <w:t>проектов</w:t>
      </w:r>
      <w:r w:rsidR="00EA14AF" w:rsidRPr="00A13702">
        <w:rPr>
          <w:rFonts w:ascii="Cambria" w:hAnsi="Cambria"/>
          <w:color w:val="0070C0"/>
        </w:rPr>
        <w:t xml:space="preserve"> (</w:t>
      </w:r>
      <w:r w:rsidR="00EA14AF" w:rsidRPr="00A13702">
        <w:rPr>
          <w:rFonts w:ascii="Cambria" w:hAnsi="Cambria"/>
          <w:color w:val="0070C0"/>
          <w:lang w:val="ru-RU"/>
        </w:rPr>
        <w:t>если</w:t>
      </w:r>
      <w:r w:rsidR="00EA14AF" w:rsidRPr="00A13702">
        <w:rPr>
          <w:rFonts w:ascii="Cambria" w:hAnsi="Cambria"/>
          <w:color w:val="0070C0"/>
        </w:rPr>
        <w:t xml:space="preserve"> </w:t>
      </w:r>
      <w:r w:rsidR="00EA14AF" w:rsidRPr="00A13702">
        <w:rPr>
          <w:rFonts w:ascii="Cambria" w:hAnsi="Cambria"/>
          <w:color w:val="0070C0"/>
          <w:lang w:val="ru-RU"/>
        </w:rPr>
        <w:t>сертификаты</w:t>
      </w:r>
      <w:r w:rsidR="00EA14AF" w:rsidRPr="00A13702">
        <w:rPr>
          <w:rFonts w:ascii="Cambria" w:hAnsi="Cambria"/>
          <w:color w:val="0070C0"/>
        </w:rPr>
        <w:t xml:space="preserve"> </w:t>
      </w:r>
      <w:r w:rsidR="00EA14AF" w:rsidRPr="00A13702">
        <w:rPr>
          <w:rFonts w:ascii="Cambria" w:hAnsi="Cambria"/>
          <w:color w:val="0070C0"/>
          <w:lang w:val="ru-RU"/>
        </w:rPr>
        <w:t>имеются</w:t>
      </w:r>
      <w:r w:rsidR="00EA14AF" w:rsidRPr="00A13702">
        <w:rPr>
          <w:rFonts w:ascii="Cambria" w:hAnsi="Cambria"/>
          <w:color w:val="0070C0"/>
        </w:rPr>
        <w:t xml:space="preserve"> </w:t>
      </w:r>
      <w:r w:rsidR="00EA14AF" w:rsidRPr="00A13702">
        <w:rPr>
          <w:rFonts w:ascii="Cambria" w:hAnsi="Cambria"/>
          <w:color w:val="0070C0"/>
          <w:lang w:val="ru-RU"/>
        </w:rPr>
        <w:t>в</w:t>
      </w:r>
      <w:r w:rsidR="00EA14AF" w:rsidRPr="00A13702">
        <w:rPr>
          <w:rFonts w:ascii="Cambria" w:hAnsi="Cambria"/>
          <w:color w:val="0070C0"/>
        </w:rPr>
        <w:t xml:space="preserve"> </w:t>
      </w:r>
      <w:r w:rsidR="00EA14AF" w:rsidRPr="00A13702">
        <w:rPr>
          <w:rFonts w:ascii="Cambria" w:hAnsi="Cambria"/>
          <w:color w:val="0070C0"/>
          <w:lang w:val="ru-RU"/>
        </w:rPr>
        <w:t>наличии</w:t>
      </w:r>
      <w:r w:rsidR="00EA14AF" w:rsidRPr="00A13702">
        <w:rPr>
          <w:rFonts w:ascii="Cambria" w:hAnsi="Cambria"/>
          <w:color w:val="0070C0"/>
        </w:rPr>
        <w:t>)</w:t>
      </w:r>
      <w:r w:rsidR="002448F9" w:rsidRPr="00A13702">
        <w:rPr>
          <w:rFonts w:ascii="Cambria" w:hAnsi="Cambria"/>
          <w:color w:val="0070C0"/>
        </w:rPr>
        <w:t>.</w:t>
      </w:r>
    </w:p>
    <w:p w14:paraId="0CD5ED6D" w14:textId="71B8F8B2" w:rsidR="002448F9" w:rsidRPr="00867C74" w:rsidRDefault="00C455DB" w:rsidP="00B735E7">
      <w:pPr>
        <w:pStyle w:val="berschriftabc"/>
        <w:numPr>
          <w:ilvl w:val="0"/>
          <w:numId w:val="27"/>
        </w:numPr>
        <w:spacing w:line="276" w:lineRule="auto"/>
        <w:rPr>
          <w:rFonts w:ascii="Cambria" w:hAnsi="Cambria"/>
        </w:rPr>
      </w:pPr>
      <w:r w:rsidRPr="00867C74">
        <w:rPr>
          <w:rFonts w:ascii="Cambria" w:hAnsi="Cambria"/>
        </w:rPr>
        <w:t>Photos of projects carried out for each proj</w:t>
      </w:r>
      <w:r w:rsidR="002448F9" w:rsidRPr="00867C74">
        <w:rPr>
          <w:rFonts w:ascii="Cambria" w:hAnsi="Cambria"/>
        </w:rPr>
        <w:t>ect (if photos are available)</w:t>
      </w:r>
      <w:r w:rsidR="00126038" w:rsidRPr="00126038">
        <w:rPr>
          <w:rFonts w:ascii="Cambria" w:hAnsi="Cambria"/>
          <w:color w:val="auto"/>
          <w:lang w:val="en-US"/>
        </w:rPr>
        <w:t xml:space="preserve"> </w:t>
      </w:r>
      <w:r w:rsidR="00126038">
        <w:rPr>
          <w:rFonts w:ascii="Cambria" w:hAnsi="Cambria"/>
          <w:color w:val="auto"/>
          <w:lang w:val="en-US"/>
        </w:rPr>
        <w:t>/</w:t>
      </w:r>
      <w:r w:rsidR="00126038" w:rsidRPr="00E50B2F">
        <w:rPr>
          <w:rFonts w:ascii="Cambria" w:hAnsi="Cambria"/>
          <w:color w:val="0070C0"/>
          <w:lang w:val="ru-RU"/>
        </w:rPr>
        <w:t>Фотографии</w:t>
      </w:r>
      <w:r w:rsidR="00126038" w:rsidRPr="00126038">
        <w:rPr>
          <w:rFonts w:ascii="Cambria" w:hAnsi="Cambria"/>
          <w:color w:val="002060"/>
          <w:lang w:val="en-US"/>
        </w:rPr>
        <w:t xml:space="preserve"> </w:t>
      </w:r>
      <w:r w:rsidR="00126038" w:rsidRPr="00E50B2F">
        <w:rPr>
          <w:rFonts w:ascii="Cambria" w:hAnsi="Cambria"/>
          <w:color w:val="0070C0"/>
          <w:lang w:val="ru-RU"/>
        </w:rPr>
        <w:t>выполненных</w:t>
      </w:r>
      <w:r w:rsidR="00126038" w:rsidRPr="00126038">
        <w:rPr>
          <w:rFonts w:ascii="Cambria" w:hAnsi="Cambria"/>
          <w:color w:val="002060"/>
          <w:lang w:val="en-US"/>
        </w:rPr>
        <w:t xml:space="preserve"> </w:t>
      </w:r>
      <w:r w:rsidR="00126038" w:rsidRPr="00E50B2F">
        <w:rPr>
          <w:rFonts w:ascii="Cambria" w:hAnsi="Cambria"/>
          <w:color w:val="0070C0"/>
          <w:lang w:val="ru-RU"/>
        </w:rPr>
        <w:t>проектов</w:t>
      </w:r>
      <w:r w:rsidR="00126038" w:rsidRPr="00126038">
        <w:rPr>
          <w:rFonts w:ascii="Cambria" w:hAnsi="Cambria"/>
          <w:color w:val="002060"/>
          <w:lang w:val="en-US"/>
        </w:rPr>
        <w:t xml:space="preserve"> </w:t>
      </w:r>
      <w:r w:rsidR="00126038" w:rsidRPr="00E50B2F">
        <w:rPr>
          <w:rFonts w:ascii="Cambria" w:hAnsi="Cambria"/>
          <w:color w:val="0070C0"/>
          <w:lang w:val="ru-RU"/>
        </w:rPr>
        <w:t>по</w:t>
      </w:r>
      <w:r w:rsidR="00126038" w:rsidRPr="00126038">
        <w:rPr>
          <w:rFonts w:ascii="Cambria" w:hAnsi="Cambria"/>
          <w:color w:val="002060"/>
          <w:lang w:val="en-US"/>
        </w:rPr>
        <w:t xml:space="preserve"> </w:t>
      </w:r>
      <w:r w:rsidR="00126038" w:rsidRPr="00E50B2F">
        <w:rPr>
          <w:rFonts w:ascii="Cambria" w:hAnsi="Cambria"/>
          <w:color w:val="0070C0"/>
          <w:lang w:val="ru-RU"/>
        </w:rPr>
        <w:t>каждому</w:t>
      </w:r>
      <w:r w:rsidR="00126038" w:rsidRPr="00126038">
        <w:rPr>
          <w:rFonts w:ascii="Cambria" w:hAnsi="Cambria"/>
          <w:color w:val="002060"/>
          <w:lang w:val="en-US"/>
        </w:rPr>
        <w:t xml:space="preserve"> </w:t>
      </w:r>
      <w:r w:rsidR="00126038" w:rsidRPr="00A13702">
        <w:rPr>
          <w:rFonts w:ascii="Cambria" w:hAnsi="Cambria"/>
          <w:color w:val="0070C0"/>
          <w:lang w:val="ru-RU"/>
        </w:rPr>
        <w:t>проекту</w:t>
      </w:r>
      <w:r w:rsidR="00126038" w:rsidRPr="00A13702">
        <w:rPr>
          <w:rFonts w:ascii="Cambria" w:hAnsi="Cambria"/>
          <w:color w:val="0070C0"/>
          <w:lang w:val="en-US"/>
        </w:rPr>
        <w:t xml:space="preserve"> (</w:t>
      </w:r>
      <w:r w:rsidR="00126038" w:rsidRPr="00A13702">
        <w:rPr>
          <w:rFonts w:ascii="Cambria" w:hAnsi="Cambria"/>
          <w:color w:val="0070C0"/>
          <w:lang w:val="ru-RU"/>
        </w:rPr>
        <w:t>при</w:t>
      </w:r>
      <w:r w:rsidR="00126038" w:rsidRPr="00A13702">
        <w:rPr>
          <w:rFonts w:ascii="Cambria" w:hAnsi="Cambria"/>
          <w:color w:val="0070C0"/>
          <w:lang w:val="en-US"/>
        </w:rPr>
        <w:t xml:space="preserve"> </w:t>
      </w:r>
      <w:r w:rsidR="00126038" w:rsidRPr="00A13702">
        <w:rPr>
          <w:rFonts w:ascii="Cambria" w:hAnsi="Cambria"/>
          <w:color w:val="0070C0"/>
          <w:lang w:val="ru-RU"/>
        </w:rPr>
        <w:t>наличии</w:t>
      </w:r>
      <w:r w:rsidR="00126038" w:rsidRPr="00A13702">
        <w:rPr>
          <w:rFonts w:ascii="Cambria" w:hAnsi="Cambria"/>
          <w:color w:val="0070C0"/>
          <w:lang w:val="en-US"/>
        </w:rPr>
        <w:t>)</w:t>
      </w:r>
      <w:r w:rsidR="002448F9" w:rsidRPr="00A13702">
        <w:rPr>
          <w:rFonts w:ascii="Cambria" w:hAnsi="Cambria"/>
          <w:color w:val="0070C0"/>
        </w:rPr>
        <w:t>.</w:t>
      </w:r>
    </w:p>
    <w:p w14:paraId="7C1B2148" w14:textId="703058F5" w:rsidR="00C455DB" w:rsidRPr="00126038" w:rsidRDefault="00C455DB" w:rsidP="00B735E7">
      <w:pPr>
        <w:pStyle w:val="berschriftabc"/>
        <w:numPr>
          <w:ilvl w:val="0"/>
          <w:numId w:val="27"/>
        </w:numPr>
        <w:spacing w:line="276" w:lineRule="auto"/>
        <w:rPr>
          <w:rFonts w:ascii="Cambria" w:hAnsi="Cambria"/>
          <w:lang w:val="ru-RU"/>
        </w:rPr>
      </w:pPr>
      <w:r w:rsidRPr="00867C74">
        <w:rPr>
          <w:rFonts w:ascii="Cambria" w:hAnsi="Cambria"/>
        </w:rPr>
        <w:t>Any</w:t>
      </w:r>
      <w:r w:rsidRPr="00126038">
        <w:rPr>
          <w:rFonts w:ascii="Cambria" w:hAnsi="Cambria"/>
          <w:lang w:val="ru-RU"/>
        </w:rPr>
        <w:t xml:space="preserve"> </w:t>
      </w:r>
      <w:r w:rsidRPr="00867C74">
        <w:rPr>
          <w:rFonts w:ascii="Cambria" w:hAnsi="Cambria"/>
        </w:rPr>
        <w:t>other</w:t>
      </w:r>
      <w:r w:rsidRPr="00126038">
        <w:rPr>
          <w:rFonts w:ascii="Cambria" w:hAnsi="Cambria"/>
          <w:lang w:val="ru-RU"/>
        </w:rPr>
        <w:t xml:space="preserve"> </w:t>
      </w:r>
      <w:r w:rsidRPr="00867C74">
        <w:rPr>
          <w:rFonts w:ascii="Cambria" w:hAnsi="Cambria"/>
        </w:rPr>
        <w:t>information</w:t>
      </w:r>
      <w:r w:rsidRPr="00126038">
        <w:rPr>
          <w:rFonts w:ascii="Cambria" w:hAnsi="Cambria"/>
          <w:lang w:val="ru-RU"/>
        </w:rPr>
        <w:t xml:space="preserve"> </w:t>
      </w:r>
      <w:r w:rsidRPr="00867C74">
        <w:rPr>
          <w:rFonts w:ascii="Cambria" w:hAnsi="Cambria"/>
        </w:rPr>
        <w:t>supporting</w:t>
      </w:r>
      <w:r w:rsidRPr="00126038">
        <w:rPr>
          <w:rFonts w:ascii="Cambria" w:hAnsi="Cambria"/>
          <w:lang w:val="ru-RU"/>
        </w:rPr>
        <w:t xml:space="preserve"> </w:t>
      </w:r>
      <w:r w:rsidRPr="00867C74">
        <w:rPr>
          <w:rFonts w:ascii="Cambria" w:hAnsi="Cambria"/>
        </w:rPr>
        <w:t>the</w:t>
      </w:r>
      <w:r w:rsidRPr="00126038">
        <w:rPr>
          <w:rFonts w:ascii="Cambria" w:hAnsi="Cambria"/>
          <w:lang w:val="ru-RU"/>
        </w:rPr>
        <w:t xml:space="preserve"> </w:t>
      </w:r>
      <w:r w:rsidRPr="00867C74">
        <w:rPr>
          <w:rFonts w:ascii="Cambria" w:hAnsi="Cambria"/>
        </w:rPr>
        <w:t>company</w:t>
      </w:r>
      <w:r w:rsidRPr="00126038">
        <w:rPr>
          <w:rFonts w:ascii="Cambria" w:hAnsi="Cambria"/>
          <w:lang w:val="ru-RU"/>
        </w:rPr>
        <w:t>’</w:t>
      </w:r>
      <w:r w:rsidRPr="00867C74">
        <w:rPr>
          <w:rFonts w:ascii="Cambria" w:hAnsi="Cambria"/>
        </w:rPr>
        <w:t>s</w:t>
      </w:r>
      <w:r w:rsidRPr="00126038">
        <w:rPr>
          <w:rFonts w:ascii="Cambria" w:hAnsi="Cambria"/>
          <w:lang w:val="ru-RU"/>
        </w:rPr>
        <w:t xml:space="preserve"> </w:t>
      </w:r>
      <w:r w:rsidRPr="00867C74">
        <w:rPr>
          <w:rFonts w:ascii="Cambria" w:hAnsi="Cambria"/>
        </w:rPr>
        <w:t>eligibility</w:t>
      </w:r>
      <w:r w:rsidR="00126038" w:rsidRPr="00126038">
        <w:rPr>
          <w:rFonts w:ascii="Cambria" w:hAnsi="Cambria"/>
          <w:color w:val="auto"/>
          <w:lang w:val="ru-RU"/>
        </w:rPr>
        <w:t xml:space="preserve"> </w:t>
      </w:r>
      <w:r w:rsidR="00126038">
        <w:rPr>
          <w:rFonts w:ascii="Cambria" w:hAnsi="Cambria"/>
          <w:color w:val="auto"/>
          <w:lang w:val="ru-RU"/>
        </w:rPr>
        <w:t>/</w:t>
      </w:r>
      <w:r w:rsidR="00126038" w:rsidRPr="00E50B2F">
        <w:rPr>
          <w:rFonts w:ascii="Cambria" w:hAnsi="Cambria"/>
          <w:color w:val="0070C0"/>
          <w:lang w:val="ru-RU"/>
        </w:rPr>
        <w:t>Любая</w:t>
      </w:r>
      <w:r w:rsidR="00126038" w:rsidRPr="00126038">
        <w:rPr>
          <w:rFonts w:ascii="Cambria" w:hAnsi="Cambria"/>
          <w:color w:val="002060"/>
          <w:lang w:val="ru-RU"/>
        </w:rPr>
        <w:t xml:space="preserve"> </w:t>
      </w:r>
      <w:r w:rsidR="00126038" w:rsidRPr="00E50B2F">
        <w:rPr>
          <w:rFonts w:ascii="Cambria" w:hAnsi="Cambria"/>
          <w:color w:val="0070C0"/>
          <w:lang w:val="ru-RU"/>
        </w:rPr>
        <w:t>другая</w:t>
      </w:r>
      <w:r w:rsidR="00126038" w:rsidRPr="00126038">
        <w:rPr>
          <w:rFonts w:ascii="Cambria" w:hAnsi="Cambria"/>
          <w:color w:val="002060"/>
          <w:lang w:val="ru-RU"/>
        </w:rPr>
        <w:t xml:space="preserve"> </w:t>
      </w:r>
      <w:r w:rsidR="00126038" w:rsidRPr="00E50B2F">
        <w:rPr>
          <w:rFonts w:ascii="Cambria" w:hAnsi="Cambria"/>
          <w:color w:val="0070C0"/>
          <w:lang w:val="ru-RU"/>
        </w:rPr>
        <w:t>информация</w:t>
      </w:r>
      <w:r w:rsidR="00126038" w:rsidRPr="00126038">
        <w:rPr>
          <w:rFonts w:ascii="Cambria" w:hAnsi="Cambria"/>
          <w:color w:val="002060"/>
          <w:lang w:val="ru-RU"/>
        </w:rPr>
        <w:t xml:space="preserve">, </w:t>
      </w:r>
      <w:r w:rsidR="00126038" w:rsidRPr="00E50B2F">
        <w:rPr>
          <w:rFonts w:ascii="Cambria" w:hAnsi="Cambria"/>
          <w:color w:val="0070C0"/>
          <w:lang w:val="ru-RU"/>
        </w:rPr>
        <w:t>подтверждающая</w:t>
      </w:r>
      <w:r w:rsidR="00126038" w:rsidRPr="00126038">
        <w:rPr>
          <w:rFonts w:ascii="Cambria" w:hAnsi="Cambria"/>
          <w:color w:val="002060"/>
          <w:lang w:val="ru-RU"/>
        </w:rPr>
        <w:t xml:space="preserve"> </w:t>
      </w:r>
      <w:r w:rsidR="00126038" w:rsidRPr="00E50B2F">
        <w:rPr>
          <w:rFonts w:ascii="Cambria" w:hAnsi="Cambria"/>
          <w:color w:val="0070C0"/>
          <w:lang w:val="ru-RU"/>
        </w:rPr>
        <w:t>соответствие</w:t>
      </w:r>
      <w:r w:rsidR="00126038" w:rsidRPr="00126038">
        <w:rPr>
          <w:rFonts w:ascii="Cambria" w:hAnsi="Cambria"/>
          <w:color w:val="002060"/>
          <w:lang w:val="ru-RU"/>
        </w:rPr>
        <w:t xml:space="preserve"> </w:t>
      </w:r>
      <w:r w:rsidR="00126038" w:rsidRPr="00E50B2F">
        <w:rPr>
          <w:rFonts w:ascii="Cambria" w:hAnsi="Cambria"/>
          <w:color w:val="0070C0"/>
          <w:lang w:val="ru-RU"/>
        </w:rPr>
        <w:t>требованиям</w:t>
      </w:r>
      <w:r w:rsidR="00126038" w:rsidRPr="00126038">
        <w:rPr>
          <w:rFonts w:ascii="Cambria" w:hAnsi="Cambria"/>
          <w:color w:val="002060"/>
          <w:lang w:val="ru-RU"/>
        </w:rPr>
        <w:t xml:space="preserve"> </w:t>
      </w:r>
      <w:r w:rsidR="00126038" w:rsidRPr="00E50B2F">
        <w:rPr>
          <w:rFonts w:ascii="Cambria" w:hAnsi="Cambria"/>
          <w:color w:val="0070C0"/>
          <w:lang w:val="ru-RU"/>
        </w:rPr>
        <w:t>компании</w:t>
      </w:r>
      <w:r w:rsidR="002448F9" w:rsidRPr="00126038">
        <w:rPr>
          <w:rFonts w:ascii="Cambria" w:hAnsi="Cambria"/>
          <w:lang w:val="ru-RU"/>
        </w:rPr>
        <w:t>.</w:t>
      </w:r>
    </w:p>
    <w:p w14:paraId="305A6B4A" w14:textId="080CD87A" w:rsidR="00566CF2" w:rsidRPr="008E35A0" w:rsidRDefault="00566CF2" w:rsidP="00A3033A">
      <w:pPr>
        <w:pStyle w:val="2"/>
        <w:ind w:left="567"/>
        <w:rPr>
          <w:rFonts w:ascii="Cambria" w:hAnsi="Cambria"/>
          <w:b/>
          <w:bCs/>
          <w:szCs w:val="20"/>
          <w:lang w:val="ru-RU"/>
        </w:rPr>
      </w:pPr>
      <w:r w:rsidRPr="008E35A0">
        <w:rPr>
          <w:rFonts w:ascii="Cambria" w:hAnsi="Cambria"/>
          <w:b/>
          <w:bCs/>
          <w:sz w:val="20"/>
          <w:szCs w:val="20"/>
        </w:rPr>
        <w:t>Financial</w:t>
      </w:r>
      <w:r w:rsidRPr="008E35A0">
        <w:rPr>
          <w:rFonts w:ascii="Cambria" w:hAnsi="Cambria"/>
          <w:b/>
          <w:bCs/>
          <w:sz w:val="20"/>
          <w:szCs w:val="20"/>
          <w:lang w:val="ru-RU"/>
        </w:rPr>
        <w:t xml:space="preserve"> </w:t>
      </w:r>
      <w:r w:rsidRPr="008E35A0">
        <w:rPr>
          <w:rFonts w:ascii="Cambria" w:hAnsi="Cambria"/>
          <w:b/>
          <w:bCs/>
          <w:sz w:val="20"/>
          <w:szCs w:val="20"/>
        </w:rPr>
        <w:t>Bid</w:t>
      </w:r>
      <w:r w:rsidRPr="008E35A0">
        <w:rPr>
          <w:rFonts w:ascii="Cambria" w:hAnsi="Cambria"/>
          <w:b/>
          <w:bCs/>
          <w:sz w:val="20"/>
          <w:szCs w:val="20"/>
          <w:lang w:val="ru-RU"/>
        </w:rPr>
        <w:t xml:space="preserve"> </w:t>
      </w:r>
      <w:r w:rsidRPr="008E35A0">
        <w:rPr>
          <w:rFonts w:ascii="Cambria" w:hAnsi="Cambria"/>
          <w:b/>
          <w:bCs/>
          <w:sz w:val="20"/>
          <w:szCs w:val="20"/>
        </w:rPr>
        <w:t>Document</w:t>
      </w:r>
      <w:r w:rsidR="003D3BE2" w:rsidRPr="008E35A0">
        <w:rPr>
          <w:rFonts w:ascii="Cambria" w:hAnsi="Cambria"/>
          <w:b/>
          <w:bCs/>
          <w:sz w:val="20"/>
          <w:szCs w:val="20"/>
        </w:rPr>
        <w:t>s</w:t>
      </w:r>
      <w:r w:rsidR="00A553D8" w:rsidRPr="008E35A0">
        <w:rPr>
          <w:rFonts w:ascii="Cambria" w:hAnsi="Cambria"/>
          <w:b/>
          <w:bCs/>
          <w:color w:val="auto"/>
          <w:sz w:val="20"/>
          <w:u w:val="single"/>
          <w:lang w:val="ru-RU"/>
        </w:rPr>
        <w:t xml:space="preserve"> /</w:t>
      </w:r>
      <w:r w:rsidR="008E35A0" w:rsidRPr="008E35A0">
        <w:rPr>
          <w:rFonts w:ascii="Cambria" w:hAnsi="Cambria"/>
          <w:b/>
          <w:bCs/>
          <w:color w:val="0070C0"/>
          <w:sz w:val="20"/>
          <w:u w:val="single"/>
          <w:lang w:val="ru-RU"/>
        </w:rPr>
        <w:t>Документы</w:t>
      </w:r>
      <w:r w:rsidR="008E35A0" w:rsidRPr="008E35A0">
        <w:rPr>
          <w:rFonts w:ascii="Cambria" w:hAnsi="Cambria"/>
          <w:b/>
          <w:bCs/>
          <w:color w:val="auto"/>
          <w:sz w:val="20"/>
          <w:u w:val="single"/>
          <w:lang w:val="ru-RU"/>
        </w:rPr>
        <w:t xml:space="preserve"> </w:t>
      </w:r>
      <w:r w:rsidR="00A553D8" w:rsidRPr="008E35A0">
        <w:rPr>
          <w:rFonts w:ascii="Cambria" w:hAnsi="Cambria"/>
          <w:b/>
          <w:bCs/>
          <w:color w:val="0070C0"/>
          <w:sz w:val="20"/>
          <w:u w:val="single"/>
          <w:lang w:val="ru-RU"/>
        </w:rPr>
        <w:t>Финансово</w:t>
      </w:r>
      <w:r w:rsidR="008E35A0" w:rsidRPr="008E35A0">
        <w:rPr>
          <w:rFonts w:ascii="Cambria" w:hAnsi="Cambria"/>
          <w:b/>
          <w:bCs/>
          <w:color w:val="0070C0"/>
          <w:sz w:val="20"/>
          <w:u w:val="single"/>
          <w:lang w:val="ru-RU"/>
        </w:rPr>
        <w:t xml:space="preserve">го </w:t>
      </w:r>
      <w:r w:rsidR="00A553D8" w:rsidRPr="008E35A0">
        <w:rPr>
          <w:rFonts w:ascii="Cambria" w:hAnsi="Cambria"/>
          <w:b/>
          <w:bCs/>
          <w:color w:val="0070C0"/>
          <w:sz w:val="20"/>
          <w:u w:val="single"/>
          <w:lang w:val="ru-RU"/>
        </w:rPr>
        <w:t>предложени</w:t>
      </w:r>
      <w:r w:rsidR="008E35A0" w:rsidRPr="008E35A0">
        <w:rPr>
          <w:rFonts w:ascii="Cambria" w:hAnsi="Cambria"/>
          <w:b/>
          <w:bCs/>
          <w:color w:val="0070C0"/>
          <w:sz w:val="20"/>
          <w:u w:val="single"/>
          <w:lang w:val="ru-RU"/>
        </w:rPr>
        <w:t>я</w:t>
      </w:r>
    </w:p>
    <w:p w14:paraId="64B79440" w14:textId="2EEB8E4F" w:rsidR="002448F9" w:rsidRPr="00A553D8" w:rsidRDefault="00357D5B" w:rsidP="00024A68">
      <w:pPr>
        <w:pStyle w:val="berschriftabc"/>
        <w:numPr>
          <w:ilvl w:val="0"/>
          <w:numId w:val="0"/>
        </w:numPr>
        <w:spacing w:line="276" w:lineRule="auto"/>
        <w:ind w:left="142"/>
        <w:rPr>
          <w:rFonts w:ascii="Cambria" w:hAnsi="Cambria"/>
          <w:lang w:val="ru-RU"/>
        </w:rPr>
      </w:pPr>
      <w:r>
        <w:rPr>
          <w:rFonts w:ascii="Cambria" w:hAnsi="Cambria"/>
          <w:b/>
        </w:rPr>
        <w:t>l</w:t>
      </w:r>
      <w:r w:rsidR="002448F9" w:rsidRPr="00A553D8">
        <w:rPr>
          <w:rFonts w:ascii="Cambria" w:hAnsi="Cambria"/>
          <w:b/>
          <w:lang w:val="ru-RU"/>
        </w:rPr>
        <w:t xml:space="preserve">. </w:t>
      </w:r>
      <w:r w:rsidR="00C455DB" w:rsidRPr="00867C74">
        <w:rPr>
          <w:rFonts w:ascii="Cambria" w:hAnsi="Cambria"/>
          <w:b/>
        </w:rPr>
        <w:t>Letter</w:t>
      </w:r>
      <w:r w:rsidR="00C455DB" w:rsidRPr="00A553D8">
        <w:rPr>
          <w:rFonts w:ascii="Cambria" w:hAnsi="Cambria"/>
          <w:b/>
          <w:lang w:val="ru-RU"/>
        </w:rPr>
        <w:t xml:space="preserve"> </w:t>
      </w:r>
      <w:r w:rsidR="00C455DB" w:rsidRPr="00867C74">
        <w:rPr>
          <w:rFonts w:ascii="Cambria" w:hAnsi="Cambria"/>
          <w:b/>
        </w:rPr>
        <w:t>of</w:t>
      </w:r>
      <w:r w:rsidR="00C455DB" w:rsidRPr="00A553D8">
        <w:rPr>
          <w:rFonts w:ascii="Cambria" w:hAnsi="Cambria"/>
          <w:b/>
          <w:lang w:val="ru-RU"/>
        </w:rPr>
        <w:t xml:space="preserve"> </w:t>
      </w:r>
      <w:r w:rsidR="00C455DB" w:rsidRPr="00867C74">
        <w:rPr>
          <w:rFonts w:ascii="Cambria" w:hAnsi="Cambria"/>
          <w:b/>
        </w:rPr>
        <w:t>Bid</w:t>
      </w:r>
      <w:r w:rsidR="00C455DB" w:rsidRPr="00A553D8">
        <w:rPr>
          <w:rFonts w:ascii="Cambria" w:hAnsi="Cambria"/>
          <w:lang w:val="ru-RU"/>
        </w:rPr>
        <w:t xml:space="preserve">, </w:t>
      </w:r>
      <w:r w:rsidR="00C455DB" w:rsidRPr="00867C74">
        <w:rPr>
          <w:rFonts w:ascii="Cambria" w:hAnsi="Cambria"/>
        </w:rPr>
        <w:t>using</w:t>
      </w:r>
      <w:r w:rsidR="00C455DB" w:rsidRPr="00A553D8">
        <w:rPr>
          <w:rFonts w:ascii="Cambria" w:hAnsi="Cambria"/>
          <w:lang w:val="ru-RU"/>
        </w:rPr>
        <w:t xml:space="preserve"> </w:t>
      </w:r>
      <w:r w:rsidR="00C455DB" w:rsidRPr="00867C74">
        <w:rPr>
          <w:rFonts w:ascii="Cambria" w:hAnsi="Cambria"/>
        </w:rPr>
        <w:t>the</w:t>
      </w:r>
      <w:r w:rsidR="00C455DB" w:rsidRPr="00A553D8">
        <w:rPr>
          <w:rFonts w:ascii="Cambria" w:hAnsi="Cambria"/>
          <w:lang w:val="ru-RU"/>
        </w:rPr>
        <w:t xml:space="preserve"> </w:t>
      </w:r>
      <w:r w:rsidR="00C455DB" w:rsidRPr="00867C74">
        <w:rPr>
          <w:rFonts w:ascii="Cambria" w:hAnsi="Cambria"/>
        </w:rPr>
        <w:t>form</w:t>
      </w:r>
      <w:r w:rsidR="00C455DB" w:rsidRPr="00A553D8">
        <w:rPr>
          <w:rFonts w:ascii="Cambria" w:hAnsi="Cambria"/>
          <w:lang w:val="ru-RU"/>
        </w:rPr>
        <w:t xml:space="preserve"> </w:t>
      </w:r>
      <w:r w:rsidR="00C455DB" w:rsidRPr="00867C74">
        <w:rPr>
          <w:rFonts w:ascii="Cambria" w:hAnsi="Cambria"/>
        </w:rPr>
        <w:t>give</w:t>
      </w:r>
      <w:r w:rsidR="002448F9" w:rsidRPr="00867C74">
        <w:rPr>
          <w:rFonts w:ascii="Cambria" w:hAnsi="Cambria"/>
        </w:rPr>
        <w:t>n</w:t>
      </w:r>
      <w:r w:rsidR="002448F9" w:rsidRPr="00A553D8">
        <w:rPr>
          <w:rFonts w:ascii="Cambria" w:hAnsi="Cambria"/>
          <w:lang w:val="ru-RU"/>
        </w:rPr>
        <w:t xml:space="preserve"> </w:t>
      </w:r>
      <w:r w:rsidR="002448F9" w:rsidRPr="00867C74">
        <w:rPr>
          <w:rFonts w:ascii="Cambria" w:hAnsi="Cambria"/>
        </w:rPr>
        <w:t>in</w:t>
      </w:r>
      <w:r w:rsidR="002448F9" w:rsidRPr="00A553D8">
        <w:rPr>
          <w:rFonts w:ascii="Cambria" w:hAnsi="Cambria"/>
          <w:lang w:val="ru-RU"/>
        </w:rPr>
        <w:t xml:space="preserve"> </w:t>
      </w:r>
      <w:r w:rsidR="002448F9" w:rsidRPr="00867C74">
        <w:rPr>
          <w:rFonts w:ascii="Cambria" w:hAnsi="Cambria"/>
        </w:rPr>
        <w:t>Section </w:t>
      </w:r>
      <w:r w:rsidR="002448F9" w:rsidRPr="00A553D8">
        <w:rPr>
          <w:rFonts w:ascii="Cambria" w:hAnsi="Cambria"/>
          <w:lang w:val="ru-RU"/>
        </w:rPr>
        <w:t xml:space="preserve">3, </w:t>
      </w:r>
      <w:r w:rsidR="002448F9" w:rsidRPr="00867C74">
        <w:rPr>
          <w:rFonts w:ascii="Cambria" w:hAnsi="Cambria"/>
        </w:rPr>
        <w:t>paragraph </w:t>
      </w:r>
      <w:r w:rsidR="002448F9" w:rsidRPr="00A553D8">
        <w:rPr>
          <w:rFonts w:ascii="Cambria" w:hAnsi="Cambria"/>
          <w:lang w:val="ru-RU"/>
        </w:rPr>
        <w:t>1</w:t>
      </w:r>
      <w:r w:rsidRPr="00357D5B">
        <w:rPr>
          <w:rFonts w:ascii="Cambria" w:hAnsi="Cambria"/>
          <w:lang w:val="ru-RU"/>
        </w:rPr>
        <w:t>2</w:t>
      </w:r>
      <w:r w:rsidR="00A553D8" w:rsidRPr="00A553D8">
        <w:rPr>
          <w:rFonts w:ascii="Cambria" w:hAnsi="Cambria"/>
          <w:b/>
          <w:color w:val="auto"/>
          <w:lang w:val="ru-RU"/>
        </w:rPr>
        <w:t xml:space="preserve"> </w:t>
      </w:r>
      <w:r w:rsidR="00A553D8">
        <w:rPr>
          <w:rFonts w:ascii="Cambria" w:hAnsi="Cambria"/>
          <w:b/>
          <w:color w:val="auto"/>
          <w:lang w:val="ru-RU"/>
        </w:rPr>
        <w:t>/</w:t>
      </w:r>
      <w:r w:rsidR="00A553D8" w:rsidRPr="00E50B2F">
        <w:rPr>
          <w:rFonts w:ascii="Cambria" w:hAnsi="Cambria"/>
          <w:b/>
          <w:color w:val="0070C0"/>
          <w:lang w:val="ru-RU"/>
        </w:rPr>
        <w:t>Письмо</w:t>
      </w:r>
      <w:r w:rsidR="00A553D8" w:rsidRPr="00A553D8">
        <w:rPr>
          <w:rFonts w:ascii="Cambria" w:hAnsi="Cambria"/>
          <w:b/>
          <w:color w:val="002060"/>
          <w:lang w:val="ru-RU"/>
        </w:rPr>
        <w:t xml:space="preserve"> </w:t>
      </w:r>
      <w:r w:rsidR="00A553D8" w:rsidRPr="00E50B2F">
        <w:rPr>
          <w:rFonts w:ascii="Cambria" w:hAnsi="Cambria"/>
          <w:b/>
          <w:color w:val="0070C0"/>
          <w:lang w:val="ru-RU"/>
        </w:rPr>
        <w:t>об</w:t>
      </w:r>
      <w:r w:rsidR="00A553D8" w:rsidRPr="00A553D8">
        <w:rPr>
          <w:rFonts w:ascii="Cambria" w:hAnsi="Cambria"/>
          <w:b/>
          <w:color w:val="002060"/>
          <w:lang w:val="ru-RU"/>
        </w:rPr>
        <w:t xml:space="preserve"> </w:t>
      </w:r>
      <w:r w:rsidR="00A553D8" w:rsidRPr="00E50B2F">
        <w:rPr>
          <w:rFonts w:ascii="Cambria" w:hAnsi="Cambria"/>
          <w:b/>
          <w:color w:val="0070C0"/>
          <w:lang w:val="ru-RU"/>
        </w:rPr>
        <w:t>участии</w:t>
      </w:r>
      <w:r w:rsidR="00A553D8" w:rsidRPr="00A553D8">
        <w:rPr>
          <w:rFonts w:ascii="Cambria" w:hAnsi="Cambria"/>
          <w:b/>
          <w:color w:val="002060"/>
          <w:lang w:val="ru-RU"/>
        </w:rPr>
        <w:t xml:space="preserve"> </w:t>
      </w:r>
      <w:r w:rsidR="00A553D8" w:rsidRPr="00E50B2F">
        <w:rPr>
          <w:rFonts w:ascii="Cambria" w:hAnsi="Cambria"/>
          <w:b/>
          <w:color w:val="0070C0"/>
          <w:lang w:val="ru-RU"/>
        </w:rPr>
        <w:t>в</w:t>
      </w:r>
      <w:r w:rsidR="00A553D8" w:rsidRPr="00A553D8">
        <w:rPr>
          <w:rFonts w:ascii="Cambria" w:hAnsi="Cambria"/>
          <w:b/>
          <w:color w:val="002060"/>
          <w:lang w:val="ru-RU"/>
        </w:rPr>
        <w:t xml:space="preserve"> </w:t>
      </w:r>
      <w:r w:rsidR="00A553D8" w:rsidRPr="00E50B2F">
        <w:rPr>
          <w:rFonts w:ascii="Cambria" w:hAnsi="Cambria"/>
          <w:b/>
          <w:color w:val="0070C0"/>
          <w:lang w:val="ru-RU"/>
        </w:rPr>
        <w:t>тендере</w:t>
      </w:r>
      <w:r w:rsidR="00A553D8" w:rsidRPr="00A553D8">
        <w:rPr>
          <w:rFonts w:ascii="Cambria" w:hAnsi="Cambria"/>
          <w:b/>
          <w:color w:val="002060"/>
          <w:lang w:val="ru-RU"/>
        </w:rPr>
        <w:t xml:space="preserve"> </w:t>
      </w:r>
      <w:r w:rsidR="00A553D8" w:rsidRPr="00E50B2F">
        <w:rPr>
          <w:rFonts w:ascii="Cambria" w:hAnsi="Cambria"/>
          <w:color w:val="0070C0"/>
          <w:lang w:val="ru-RU"/>
        </w:rPr>
        <w:t>по</w:t>
      </w:r>
      <w:r w:rsidR="00A553D8" w:rsidRPr="00A553D8">
        <w:rPr>
          <w:rFonts w:ascii="Cambria" w:hAnsi="Cambria"/>
          <w:color w:val="002060"/>
          <w:lang w:val="ru-RU"/>
        </w:rPr>
        <w:t xml:space="preserve"> </w:t>
      </w:r>
      <w:r w:rsidR="00A553D8" w:rsidRPr="00E50B2F">
        <w:rPr>
          <w:rFonts w:ascii="Cambria" w:hAnsi="Cambria"/>
          <w:color w:val="0070C0"/>
          <w:lang w:val="ru-RU"/>
        </w:rPr>
        <w:t>форме</w:t>
      </w:r>
      <w:r w:rsidR="00A553D8" w:rsidRPr="00A553D8">
        <w:rPr>
          <w:rFonts w:ascii="Cambria" w:hAnsi="Cambria"/>
          <w:color w:val="002060"/>
          <w:lang w:val="ru-RU"/>
        </w:rPr>
        <w:t xml:space="preserve">, </w:t>
      </w:r>
      <w:r w:rsidR="00A553D8" w:rsidRPr="00E50B2F">
        <w:rPr>
          <w:rFonts w:ascii="Cambria" w:hAnsi="Cambria"/>
          <w:color w:val="0070C0"/>
          <w:lang w:val="ru-RU"/>
        </w:rPr>
        <w:t>указанной</w:t>
      </w:r>
      <w:r w:rsidR="00A553D8" w:rsidRPr="00A553D8">
        <w:rPr>
          <w:rFonts w:ascii="Cambria" w:hAnsi="Cambria"/>
          <w:color w:val="002060"/>
          <w:lang w:val="ru-RU"/>
        </w:rPr>
        <w:t xml:space="preserve"> </w:t>
      </w:r>
      <w:r w:rsidR="00A553D8" w:rsidRPr="00E50B2F">
        <w:rPr>
          <w:rFonts w:ascii="Cambria" w:hAnsi="Cambria"/>
          <w:color w:val="0070C0"/>
          <w:lang w:val="ru-RU"/>
        </w:rPr>
        <w:t>в</w:t>
      </w:r>
      <w:r w:rsidR="00A553D8" w:rsidRPr="00A553D8">
        <w:rPr>
          <w:rFonts w:ascii="Cambria" w:hAnsi="Cambria"/>
          <w:color w:val="002060"/>
          <w:lang w:val="ru-RU"/>
        </w:rPr>
        <w:t xml:space="preserve"> </w:t>
      </w:r>
      <w:r w:rsidR="00A553D8" w:rsidRPr="00A13702">
        <w:rPr>
          <w:rFonts w:ascii="Cambria" w:hAnsi="Cambria"/>
          <w:color w:val="0070C0"/>
          <w:lang w:val="ru-RU"/>
        </w:rPr>
        <w:t>Разделе 3, параграф 1</w:t>
      </w:r>
      <w:r w:rsidRPr="00357D5B">
        <w:rPr>
          <w:rFonts w:ascii="Cambria" w:hAnsi="Cambria"/>
          <w:color w:val="0070C0"/>
          <w:lang w:val="ru-RU"/>
        </w:rPr>
        <w:t>2</w:t>
      </w:r>
      <w:r w:rsidR="002448F9" w:rsidRPr="00A13702">
        <w:rPr>
          <w:rFonts w:ascii="Cambria" w:hAnsi="Cambria"/>
          <w:color w:val="0070C0"/>
          <w:lang w:val="ru-RU"/>
        </w:rPr>
        <w:t>.</w:t>
      </w:r>
    </w:p>
    <w:p w14:paraId="0EF82DB1" w14:textId="22906E64" w:rsidR="00C455DB" w:rsidRPr="00A13702" w:rsidRDefault="00C455DB" w:rsidP="00024A68">
      <w:pPr>
        <w:pStyle w:val="berschriftabc"/>
        <w:numPr>
          <w:ilvl w:val="0"/>
          <w:numId w:val="0"/>
        </w:numPr>
        <w:spacing w:line="276" w:lineRule="auto"/>
        <w:ind w:left="142"/>
        <w:rPr>
          <w:rFonts w:ascii="Cambria" w:hAnsi="Cambria"/>
          <w:color w:val="0070C0"/>
          <w:lang w:val="ru-RU"/>
        </w:rPr>
      </w:pPr>
      <w:r w:rsidRPr="00867C74">
        <w:rPr>
          <w:rFonts w:ascii="Cambria" w:hAnsi="Cambria"/>
        </w:rPr>
        <w:t>In</w:t>
      </w:r>
      <w:r w:rsidRPr="00B60E0A">
        <w:rPr>
          <w:rFonts w:ascii="Cambria" w:hAnsi="Cambria"/>
          <w:lang w:val="ru-RU"/>
        </w:rPr>
        <w:t xml:space="preserve"> </w:t>
      </w:r>
      <w:r w:rsidRPr="00867C74">
        <w:rPr>
          <w:rFonts w:ascii="Cambria" w:hAnsi="Cambria"/>
        </w:rPr>
        <w:t>case</w:t>
      </w:r>
      <w:r w:rsidRPr="00B60E0A">
        <w:rPr>
          <w:rFonts w:ascii="Cambria" w:hAnsi="Cambria"/>
          <w:lang w:val="ru-RU"/>
        </w:rPr>
        <w:t xml:space="preserve"> </w:t>
      </w:r>
      <w:r w:rsidRPr="00867C74">
        <w:rPr>
          <w:rFonts w:ascii="Cambria" w:hAnsi="Cambria"/>
        </w:rPr>
        <w:t>the</w:t>
      </w:r>
      <w:r w:rsidRPr="00B60E0A">
        <w:rPr>
          <w:rFonts w:ascii="Cambria" w:hAnsi="Cambria"/>
          <w:lang w:val="ru-RU"/>
        </w:rPr>
        <w:t xml:space="preserve"> </w:t>
      </w:r>
      <w:r w:rsidRPr="00867C74">
        <w:rPr>
          <w:rFonts w:ascii="Cambria" w:hAnsi="Cambria"/>
        </w:rPr>
        <w:t>form</w:t>
      </w:r>
      <w:r w:rsidRPr="00B60E0A">
        <w:rPr>
          <w:rFonts w:ascii="Cambria" w:hAnsi="Cambria"/>
          <w:lang w:val="ru-RU"/>
        </w:rPr>
        <w:t xml:space="preserve"> </w:t>
      </w:r>
      <w:r w:rsidRPr="00867C74">
        <w:rPr>
          <w:rFonts w:ascii="Cambria" w:hAnsi="Cambria"/>
        </w:rPr>
        <w:t>of</w:t>
      </w:r>
      <w:r w:rsidRPr="00B60E0A">
        <w:rPr>
          <w:rFonts w:ascii="Cambria" w:hAnsi="Cambria"/>
          <w:lang w:val="ru-RU"/>
        </w:rPr>
        <w:t xml:space="preserve"> </w:t>
      </w:r>
      <w:r w:rsidRPr="00867C74">
        <w:rPr>
          <w:rFonts w:ascii="Cambria" w:hAnsi="Cambria"/>
        </w:rPr>
        <w:t>bid</w:t>
      </w:r>
      <w:r w:rsidRPr="00B60E0A">
        <w:rPr>
          <w:rFonts w:ascii="Cambria" w:hAnsi="Cambria"/>
          <w:lang w:val="ru-RU"/>
        </w:rPr>
        <w:t xml:space="preserve"> </w:t>
      </w:r>
      <w:r w:rsidRPr="00867C74">
        <w:rPr>
          <w:rFonts w:ascii="Cambria" w:hAnsi="Cambria"/>
        </w:rPr>
        <w:t>is</w:t>
      </w:r>
      <w:r w:rsidRPr="00B60E0A">
        <w:rPr>
          <w:rFonts w:ascii="Cambria" w:hAnsi="Cambria"/>
          <w:lang w:val="ru-RU"/>
        </w:rPr>
        <w:t xml:space="preserve"> </w:t>
      </w:r>
      <w:r w:rsidRPr="00867C74">
        <w:rPr>
          <w:rFonts w:ascii="Cambria" w:hAnsi="Cambria"/>
        </w:rPr>
        <w:t>not</w:t>
      </w:r>
      <w:r w:rsidRPr="00B60E0A">
        <w:rPr>
          <w:rFonts w:ascii="Cambria" w:hAnsi="Cambria"/>
          <w:lang w:val="ru-RU"/>
        </w:rPr>
        <w:t xml:space="preserve"> </w:t>
      </w:r>
      <w:r w:rsidRPr="00867C74">
        <w:rPr>
          <w:rFonts w:ascii="Cambria" w:hAnsi="Cambria"/>
        </w:rPr>
        <w:t>filled</w:t>
      </w:r>
      <w:r w:rsidRPr="00B60E0A">
        <w:rPr>
          <w:rFonts w:ascii="Cambria" w:hAnsi="Cambria"/>
          <w:lang w:val="ru-RU"/>
        </w:rPr>
        <w:t xml:space="preserve"> </w:t>
      </w:r>
      <w:r w:rsidRPr="00867C74">
        <w:rPr>
          <w:rFonts w:ascii="Cambria" w:hAnsi="Cambria"/>
        </w:rPr>
        <w:t>in</w:t>
      </w:r>
      <w:r w:rsidRPr="00B60E0A">
        <w:rPr>
          <w:rFonts w:ascii="Cambria" w:hAnsi="Cambria"/>
          <w:lang w:val="ru-RU"/>
        </w:rPr>
        <w:t xml:space="preserve"> </w:t>
      </w:r>
      <w:r w:rsidRPr="00867C74">
        <w:rPr>
          <w:rFonts w:ascii="Cambria" w:hAnsi="Cambria"/>
        </w:rPr>
        <w:t>completely</w:t>
      </w:r>
      <w:r w:rsidRPr="00B60E0A">
        <w:rPr>
          <w:rFonts w:ascii="Cambria" w:hAnsi="Cambria"/>
          <w:lang w:val="ru-RU"/>
        </w:rPr>
        <w:t xml:space="preserve">, </w:t>
      </w:r>
      <w:r w:rsidRPr="00867C74">
        <w:rPr>
          <w:rFonts w:ascii="Cambria" w:hAnsi="Cambria"/>
        </w:rPr>
        <w:t>the</w:t>
      </w:r>
      <w:r w:rsidRPr="00B60E0A">
        <w:rPr>
          <w:rFonts w:ascii="Cambria" w:hAnsi="Cambria"/>
          <w:lang w:val="ru-RU"/>
        </w:rPr>
        <w:t xml:space="preserve"> </w:t>
      </w:r>
      <w:r w:rsidRPr="00867C74">
        <w:rPr>
          <w:rFonts w:ascii="Cambria" w:hAnsi="Cambria"/>
        </w:rPr>
        <w:t>bid</w:t>
      </w:r>
      <w:r w:rsidRPr="00B60E0A">
        <w:rPr>
          <w:rFonts w:ascii="Cambria" w:hAnsi="Cambria"/>
          <w:lang w:val="ru-RU"/>
        </w:rPr>
        <w:t xml:space="preserve"> </w:t>
      </w:r>
      <w:r w:rsidRPr="00867C74">
        <w:rPr>
          <w:rFonts w:ascii="Cambria" w:hAnsi="Cambria"/>
        </w:rPr>
        <w:t>will</w:t>
      </w:r>
      <w:r w:rsidRPr="00B60E0A">
        <w:rPr>
          <w:rFonts w:ascii="Cambria" w:hAnsi="Cambria"/>
          <w:lang w:val="ru-RU"/>
        </w:rPr>
        <w:t xml:space="preserve"> </w:t>
      </w:r>
      <w:r w:rsidRPr="00867C74">
        <w:rPr>
          <w:rFonts w:ascii="Cambria" w:hAnsi="Cambria"/>
        </w:rPr>
        <w:t>be</w:t>
      </w:r>
      <w:r w:rsidRPr="00B60E0A">
        <w:rPr>
          <w:rFonts w:ascii="Cambria" w:hAnsi="Cambria"/>
          <w:lang w:val="ru-RU"/>
        </w:rPr>
        <w:t xml:space="preserve"> </w:t>
      </w:r>
      <w:r w:rsidRPr="00867C74">
        <w:rPr>
          <w:rFonts w:ascii="Cambria" w:hAnsi="Cambria"/>
        </w:rPr>
        <w:t>excluded</w:t>
      </w:r>
      <w:r w:rsidRPr="00B60E0A">
        <w:rPr>
          <w:rFonts w:ascii="Cambria" w:hAnsi="Cambria"/>
          <w:lang w:val="ru-RU"/>
        </w:rPr>
        <w:t xml:space="preserve"> </w:t>
      </w:r>
      <w:r w:rsidRPr="00867C74">
        <w:rPr>
          <w:rFonts w:ascii="Cambria" w:hAnsi="Cambria"/>
        </w:rPr>
        <w:t>from</w:t>
      </w:r>
      <w:r w:rsidRPr="00B60E0A">
        <w:rPr>
          <w:rFonts w:ascii="Cambria" w:hAnsi="Cambria"/>
          <w:lang w:val="ru-RU"/>
        </w:rPr>
        <w:t xml:space="preserve"> </w:t>
      </w:r>
      <w:r w:rsidRPr="00867C74">
        <w:rPr>
          <w:rFonts w:ascii="Cambria" w:hAnsi="Cambria"/>
        </w:rPr>
        <w:t>further</w:t>
      </w:r>
      <w:r w:rsidRPr="00B60E0A">
        <w:rPr>
          <w:rFonts w:ascii="Cambria" w:hAnsi="Cambria"/>
          <w:lang w:val="ru-RU"/>
        </w:rPr>
        <w:t xml:space="preserve"> </w:t>
      </w:r>
      <w:proofErr w:type="gramStart"/>
      <w:r w:rsidRPr="00867C74">
        <w:rPr>
          <w:rFonts w:ascii="Cambria" w:hAnsi="Cambria"/>
        </w:rPr>
        <w:t>evaluation</w:t>
      </w:r>
      <w:proofErr w:type="gramEnd"/>
      <w:r w:rsidRPr="00B60E0A">
        <w:rPr>
          <w:rFonts w:ascii="Cambria" w:hAnsi="Cambria"/>
          <w:lang w:val="ru-RU"/>
        </w:rPr>
        <w:t xml:space="preserve"> </w:t>
      </w:r>
      <w:r w:rsidRPr="00867C74">
        <w:rPr>
          <w:rFonts w:ascii="Cambria" w:hAnsi="Cambria"/>
        </w:rPr>
        <w:t>and</w:t>
      </w:r>
      <w:r w:rsidRPr="00B60E0A">
        <w:rPr>
          <w:rFonts w:ascii="Cambria" w:hAnsi="Cambria"/>
          <w:lang w:val="ru-RU"/>
        </w:rPr>
        <w:t xml:space="preserve"> </w:t>
      </w:r>
      <w:r w:rsidRPr="00867C74">
        <w:rPr>
          <w:rFonts w:ascii="Cambria" w:hAnsi="Cambria"/>
        </w:rPr>
        <w:t>the</w:t>
      </w:r>
      <w:r w:rsidRPr="00B60E0A">
        <w:rPr>
          <w:rFonts w:ascii="Cambria" w:hAnsi="Cambria"/>
          <w:lang w:val="ru-RU"/>
        </w:rPr>
        <w:t xml:space="preserve"> </w:t>
      </w:r>
      <w:r w:rsidRPr="00867C74">
        <w:rPr>
          <w:rFonts w:ascii="Cambria" w:hAnsi="Cambria"/>
        </w:rPr>
        <w:t>company</w:t>
      </w:r>
      <w:r w:rsidRPr="00B60E0A">
        <w:rPr>
          <w:rFonts w:ascii="Cambria" w:hAnsi="Cambria"/>
          <w:lang w:val="ru-RU"/>
        </w:rPr>
        <w:t xml:space="preserve"> </w:t>
      </w:r>
      <w:r w:rsidR="002448F9" w:rsidRPr="00867C74">
        <w:rPr>
          <w:rFonts w:ascii="Cambria" w:hAnsi="Cambria"/>
        </w:rPr>
        <w:t>will</w:t>
      </w:r>
      <w:r w:rsidR="002448F9" w:rsidRPr="00B60E0A">
        <w:rPr>
          <w:rFonts w:ascii="Cambria" w:hAnsi="Cambria"/>
          <w:lang w:val="ru-RU"/>
        </w:rPr>
        <w:t xml:space="preserve"> </w:t>
      </w:r>
      <w:r w:rsidR="002448F9" w:rsidRPr="00867C74">
        <w:rPr>
          <w:rFonts w:ascii="Cambria" w:hAnsi="Cambria"/>
        </w:rPr>
        <w:t>be</w:t>
      </w:r>
      <w:r w:rsidR="002448F9" w:rsidRPr="00B60E0A">
        <w:rPr>
          <w:rFonts w:ascii="Cambria" w:hAnsi="Cambria"/>
          <w:lang w:val="ru-RU"/>
        </w:rPr>
        <w:t xml:space="preserve"> </w:t>
      </w:r>
      <w:r w:rsidRPr="00867C74">
        <w:rPr>
          <w:rFonts w:ascii="Cambria" w:hAnsi="Cambria"/>
        </w:rPr>
        <w:t>disqualified</w:t>
      </w:r>
      <w:r w:rsidRPr="00B60E0A">
        <w:rPr>
          <w:rFonts w:ascii="Cambria" w:hAnsi="Cambria"/>
          <w:lang w:val="ru-RU"/>
        </w:rPr>
        <w:t xml:space="preserve"> </w:t>
      </w:r>
      <w:r w:rsidRPr="00867C74">
        <w:rPr>
          <w:rFonts w:ascii="Cambria" w:hAnsi="Cambria"/>
        </w:rPr>
        <w:t>from</w:t>
      </w:r>
      <w:r w:rsidRPr="00B60E0A">
        <w:rPr>
          <w:rFonts w:ascii="Cambria" w:hAnsi="Cambria"/>
          <w:lang w:val="ru-RU"/>
        </w:rPr>
        <w:t xml:space="preserve"> </w:t>
      </w:r>
      <w:r w:rsidRPr="00867C74">
        <w:rPr>
          <w:rFonts w:ascii="Cambria" w:hAnsi="Cambria"/>
        </w:rPr>
        <w:t>the</w:t>
      </w:r>
      <w:r w:rsidRPr="00B60E0A">
        <w:rPr>
          <w:rFonts w:ascii="Cambria" w:hAnsi="Cambria"/>
          <w:lang w:val="ru-RU"/>
        </w:rPr>
        <w:t xml:space="preserve"> </w:t>
      </w:r>
      <w:r w:rsidRPr="00867C74">
        <w:rPr>
          <w:rFonts w:ascii="Cambria" w:hAnsi="Cambria"/>
        </w:rPr>
        <w:t>tender</w:t>
      </w:r>
      <w:r w:rsidRPr="00B60E0A">
        <w:rPr>
          <w:rFonts w:ascii="Cambria" w:hAnsi="Cambria"/>
          <w:lang w:val="ru-RU"/>
        </w:rPr>
        <w:t xml:space="preserve"> </w:t>
      </w:r>
      <w:r w:rsidRPr="00867C74">
        <w:rPr>
          <w:rFonts w:ascii="Cambria" w:hAnsi="Cambria"/>
        </w:rPr>
        <w:t>process</w:t>
      </w:r>
      <w:r w:rsidR="00B60E0A" w:rsidRPr="00B60E0A">
        <w:rPr>
          <w:rFonts w:ascii="Cambria" w:hAnsi="Cambria"/>
          <w:lang w:val="ru-RU"/>
        </w:rPr>
        <w:t>/</w:t>
      </w:r>
      <w:r w:rsidR="00B60E0A" w:rsidRPr="00B60E0A">
        <w:rPr>
          <w:rFonts w:ascii="Cambria" w:hAnsi="Cambria"/>
          <w:color w:val="auto"/>
          <w:lang w:val="ru-RU"/>
        </w:rPr>
        <w:t xml:space="preserve"> </w:t>
      </w:r>
      <w:r w:rsidR="00B60E0A" w:rsidRPr="00A13702">
        <w:rPr>
          <w:rFonts w:ascii="Cambria" w:hAnsi="Cambria"/>
          <w:color w:val="0070C0"/>
          <w:lang w:val="ru-RU"/>
        </w:rPr>
        <w:t>В случае, если форма заявки не заполнена полностью, она будет исключена из дальнейшей оценки, а компания будет дисквалифицирована от участия в тендерном процессе</w:t>
      </w:r>
      <w:r w:rsidRPr="00A13702">
        <w:rPr>
          <w:rFonts w:ascii="Cambria" w:hAnsi="Cambria"/>
          <w:color w:val="0070C0"/>
          <w:lang w:val="ru-RU"/>
        </w:rPr>
        <w:t>.</w:t>
      </w:r>
    </w:p>
    <w:p w14:paraId="22E29BA6" w14:textId="4AD19288" w:rsidR="00566CF2" w:rsidRPr="0055603B" w:rsidRDefault="00357D5B" w:rsidP="00024A68">
      <w:pPr>
        <w:pStyle w:val="berschriftabc"/>
        <w:numPr>
          <w:ilvl w:val="0"/>
          <w:numId w:val="0"/>
        </w:numPr>
        <w:spacing w:line="276" w:lineRule="auto"/>
        <w:ind w:left="142"/>
        <w:rPr>
          <w:rFonts w:ascii="Cambria" w:hAnsi="Cambria"/>
          <w:color w:val="002060"/>
          <w:lang w:val="ru-RU"/>
        </w:rPr>
      </w:pPr>
      <w:r>
        <w:rPr>
          <w:rFonts w:ascii="Cambria" w:hAnsi="Cambria"/>
          <w:b/>
        </w:rPr>
        <w:t>m</w:t>
      </w:r>
      <w:r w:rsidR="00566CF2" w:rsidRPr="00325E8C">
        <w:rPr>
          <w:rFonts w:ascii="Cambria" w:hAnsi="Cambria"/>
          <w:b/>
          <w:lang w:val="ru-RU"/>
        </w:rPr>
        <w:t xml:space="preserve">. </w:t>
      </w:r>
      <w:r w:rsidR="00C455DB" w:rsidRPr="00867C74">
        <w:rPr>
          <w:rFonts w:ascii="Cambria" w:hAnsi="Cambria"/>
          <w:b/>
        </w:rPr>
        <w:t>Priced</w:t>
      </w:r>
      <w:r w:rsidR="00C455DB" w:rsidRPr="00325E8C">
        <w:rPr>
          <w:rFonts w:ascii="Cambria" w:hAnsi="Cambria"/>
          <w:b/>
          <w:lang w:val="ru-RU"/>
        </w:rPr>
        <w:t xml:space="preserve"> </w:t>
      </w:r>
      <w:r w:rsidR="00C455DB" w:rsidRPr="00867C74">
        <w:rPr>
          <w:rFonts w:ascii="Cambria" w:hAnsi="Cambria"/>
          <w:b/>
        </w:rPr>
        <w:t>Bill</w:t>
      </w:r>
      <w:r w:rsidR="00C455DB" w:rsidRPr="00325E8C">
        <w:rPr>
          <w:rFonts w:ascii="Cambria" w:hAnsi="Cambria"/>
          <w:b/>
          <w:lang w:val="ru-RU"/>
        </w:rPr>
        <w:t xml:space="preserve"> </w:t>
      </w:r>
      <w:r w:rsidR="00C455DB" w:rsidRPr="00867C74">
        <w:rPr>
          <w:rFonts w:ascii="Cambria" w:hAnsi="Cambria"/>
          <w:b/>
        </w:rPr>
        <w:t>of</w:t>
      </w:r>
      <w:r w:rsidR="00C455DB" w:rsidRPr="00325E8C">
        <w:rPr>
          <w:rFonts w:ascii="Cambria" w:hAnsi="Cambria"/>
          <w:b/>
          <w:lang w:val="ru-RU"/>
        </w:rPr>
        <w:t xml:space="preserve"> </w:t>
      </w:r>
      <w:r w:rsidR="00C455DB" w:rsidRPr="00867C74">
        <w:rPr>
          <w:rFonts w:ascii="Cambria" w:hAnsi="Cambria"/>
          <w:b/>
        </w:rPr>
        <w:t>Quantities</w:t>
      </w:r>
      <w:r w:rsidR="00C455DB" w:rsidRPr="00325E8C">
        <w:rPr>
          <w:rFonts w:ascii="Cambria" w:hAnsi="Cambria"/>
          <w:lang w:val="ru-RU"/>
        </w:rPr>
        <w:t xml:space="preserve">, </w:t>
      </w:r>
      <w:r w:rsidR="00C455DB" w:rsidRPr="00867C74">
        <w:rPr>
          <w:rFonts w:ascii="Cambria" w:hAnsi="Cambria"/>
        </w:rPr>
        <w:t>using</w:t>
      </w:r>
      <w:r w:rsidR="00C455DB" w:rsidRPr="00325E8C">
        <w:rPr>
          <w:rFonts w:ascii="Cambria" w:hAnsi="Cambria"/>
          <w:lang w:val="ru-RU"/>
        </w:rPr>
        <w:t xml:space="preserve"> </w:t>
      </w:r>
      <w:r w:rsidR="00C455DB" w:rsidRPr="00867C74">
        <w:rPr>
          <w:rFonts w:ascii="Cambria" w:hAnsi="Cambria"/>
        </w:rPr>
        <w:t>the</w:t>
      </w:r>
      <w:r w:rsidR="00C455DB" w:rsidRPr="00325E8C">
        <w:rPr>
          <w:rFonts w:ascii="Cambria" w:hAnsi="Cambria"/>
          <w:lang w:val="ru-RU"/>
        </w:rPr>
        <w:t xml:space="preserve"> </w:t>
      </w:r>
      <w:r w:rsidR="00C455DB" w:rsidRPr="00867C74">
        <w:rPr>
          <w:rFonts w:ascii="Cambria" w:hAnsi="Cambria"/>
        </w:rPr>
        <w:t>form</w:t>
      </w:r>
      <w:r w:rsidR="00C455DB" w:rsidRPr="00325E8C">
        <w:rPr>
          <w:rFonts w:ascii="Cambria" w:hAnsi="Cambria"/>
          <w:lang w:val="ru-RU"/>
        </w:rPr>
        <w:t xml:space="preserve"> </w:t>
      </w:r>
      <w:r w:rsidR="00C455DB" w:rsidRPr="00867C74">
        <w:rPr>
          <w:rFonts w:ascii="Cambria" w:hAnsi="Cambria"/>
        </w:rPr>
        <w:t>given</w:t>
      </w:r>
      <w:r w:rsidR="00C455DB" w:rsidRPr="00325E8C">
        <w:rPr>
          <w:rFonts w:ascii="Cambria" w:hAnsi="Cambria"/>
          <w:lang w:val="ru-RU"/>
        </w:rPr>
        <w:t xml:space="preserve"> </w:t>
      </w:r>
      <w:r w:rsidR="00C455DB" w:rsidRPr="00867C74">
        <w:rPr>
          <w:rFonts w:ascii="Cambria" w:hAnsi="Cambria"/>
        </w:rPr>
        <w:t>in</w:t>
      </w:r>
      <w:r w:rsidR="00C455DB" w:rsidRPr="00325E8C">
        <w:rPr>
          <w:rFonts w:ascii="Cambria" w:hAnsi="Cambria"/>
          <w:lang w:val="ru-RU"/>
        </w:rPr>
        <w:t xml:space="preserve"> </w:t>
      </w:r>
      <w:r w:rsidR="00C455DB" w:rsidRPr="00867C74">
        <w:rPr>
          <w:rFonts w:ascii="Cambria" w:hAnsi="Cambria"/>
        </w:rPr>
        <w:t>Section </w:t>
      </w:r>
      <w:r w:rsidR="00C455DB" w:rsidRPr="00325E8C">
        <w:rPr>
          <w:rFonts w:ascii="Cambria" w:hAnsi="Cambria"/>
          <w:lang w:val="ru-RU"/>
        </w:rPr>
        <w:t xml:space="preserve">3, </w:t>
      </w:r>
      <w:r w:rsidR="00C455DB" w:rsidRPr="0055603B">
        <w:rPr>
          <w:rFonts w:ascii="Cambria" w:hAnsi="Cambria"/>
        </w:rPr>
        <w:t>paragraph </w:t>
      </w:r>
      <w:r w:rsidR="00C455DB" w:rsidRPr="0055603B">
        <w:rPr>
          <w:rFonts w:ascii="Cambria" w:hAnsi="Cambria"/>
          <w:lang w:val="ru-RU"/>
        </w:rPr>
        <w:t>1</w:t>
      </w:r>
      <w:r w:rsidRPr="00357D5B">
        <w:rPr>
          <w:rFonts w:ascii="Cambria" w:hAnsi="Cambria"/>
          <w:lang w:val="ru-RU"/>
        </w:rPr>
        <w:t>3</w:t>
      </w:r>
      <w:r w:rsidR="00B60E0A" w:rsidRPr="0055603B">
        <w:rPr>
          <w:rFonts w:ascii="Cambria" w:hAnsi="Cambria"/>
          <w:lang w:val="ru-RU"/>
        </w:rPr>
        <w:t>/</w:t>
      </w:r>
      <w:r w:rsidR="00B60E0A" w:rsidRPr="00666FB5">
        <w:rPr>
          <w:rFonts w:ascii="Cambria" w:hAnsi="Cambria"/>
          <w:b/>
          <w:color w:val="auto"/>
          <w:lang w:val="ru-RU"/>
        </w:rPr>
        <w:t xml:space="preserve"> </w:t>
      </w:r>
      <w:r w:rsidR="006367ED" w:rsidRPr="00666FB5">
        <w:rPr>
          <w:rFonts w:ascii="Cambria" w:hAnsi="Cambria"/>
          <w:b/>
          <w:color w:val="0070C0"/>
          <w:lang w:val="ru-RU"/>
        </w:rPr>
        <w:t>Расчет с</w:t>
      </w:r>
      <w:r w:rsidR="00B60E0A" w:rsidRPr="00666FB5">
        <w:rPr>
          <w:rFonts w:ascii="Cambria" w:hAnsi="Cambria"/>
          <w:b/>
          <w:color w:val="0070C0"/>
          <w:lang w:val="ru-RU"/>
        </w:rPr>
        <w:t>пецификаци</w:t>
      </w:r>
      <w:r w:rsidR="006367ED" w:rsidRPr="00666FB5">
        <w:rPr>
          <w:rFonts w:ascii="Cambria" w:hAnsi="Cambria"/>
          <w:b/>
          <w:color w:val="0070C0"/>
          <w:lang w:val="ru-RU"/>
        </w:rPr>
        <w:t>й</w:t>
      </w:r>
      <w:r w:rsidR="00B60E0A" w:rsidRPr="00666FB5">
        <w:rPr>
          <w:rFonts w:ascii="Cambria" w:hAnsi="Cambria"/>
          <w:b/>
          <w:color w:val="002060"/>
          <w:lang w:val="ru-RU"/>
        </w:rPr>
        <w:t xml:space="preserve"> </w:t>
      </w:r>
      <w:r w:rsidR="00325E8C" w:rsidRPr="00666FB5">
        <w:rPr>
          <w:rFonts w:ascii="Cambria" w:hAnsi="Cambria"/>
          <w:b/>
          <w:color w:val="0070C0"/>
          <w:lang w:val="ru-RU"/>
        </w:rPr>
        <w:t>объемов работ</w:t>
      </w:r>
      <w:r w:rsidR="0055603B">
        <w:rPr>
          <w:rFonts w:ascii="Cambria" w:hAnsi="Cambria"/>
          <w:b/>
          <w:color w:val="0070C0"/>
          <w:lang w:val="ru-RU"/>
        </w:rPr>
        <w:t xml:space="preserve"> </w:t>
      </w:r>
      <w:r w:rsidR="00B60E0A" w:rsidRPr="0055603B">
        <w:rPr>
          <w:rFonts w:ascii="Cambria" w:hAnsi="Cambria"/>
          <w:color w:val="0070C0"/>
          <w:lang w:val="ru-RU"/>
        </w:rPr>
        <w:t>по</w:t>
      </w:r>
      <w:r w:rsidR="00B60E0A" w:rsidRPr="00666FB5">
        <w:rPr>
          <w:rFonts w:ascii="Cambria" w:hAnsi="Cambria"/>
          <w:color w:val="0070C0"/>
          <w:lang w:val="ru-RU"/>
        </w:rPr>
        <w:t xml:space="preserve"> </w:t>
      </w:r>
      <w:r w:rsidR="00B60E0A" w:rsidRPr="0055603B">
        <w:rPr>
          <w:rFonts w:ascii="Cambria" w:hAnsi="Cambria"/>
          <w:color w:val="0070C0"/>
          <w:lang w:val="ru-RU"/>
        </w:rPr>
        <w:t>форме</w:t>
      </w:r>
      <w:r w:rsidR="00B60E0A" w:rsidRPr="0055603B">
        <w:rPr>
          <w:rFonts w:ascii="Cambria" w:hAnsi="Cambria"/>
          <w:color w:val="002060"/>
          <w:lang w:val="ru-RU"/>
        </w:rPr>
        <w:t xml:space="preserve">, </w:t>
      </w:r>
      <w:r w:rsidR="00B60E0A" w:rsidRPr="0055603B">
        <w:rPr>
          <w:rFonts w:ascii="Cambria" w:hAnsi="Cambria"/>
          <w:color w:val="0070C0"/>
          <w:lang w:val="ru-RU"/>
        </w:rPr>
        <w:t>приведенной в Разделе 3, параграф 1</w:t>
      </w:r>
      <w:r w:rsidRPr="00357D5B">
        <w:rPr>
          <w:rFonts w:ascii="Cambria" w:hAnsi="Cambria"/>
          <w:color w:val="0070C0"/>
          <w:lang w:val="ru-RU"/>
        </w:rPr>
        <w:t>3</w:t>
      </w:r>
      <w:r w:rsidR="00566CF2" w:rsidRPr="0055603B">
        <w:rPr>
          <w:rFonts w:ascii="Cambria" w:hAnsi="Cambria"/>
          <w:color w:val="0070C0"/>
          <w:lang w:val="ru-RU"/>
        </w:rPr>
        <w:t>.</w:t>
      </w:r>
    </w:p>
    <w:bookmarkEnd w:id="92"/>
    <w:p w14:paraId="589E4655" w14:textId="2E79C4DD" w:rsidR="00C455DB" w:rsidRPr="00B60E0A" w:rsidRDefault="35741E2E" w:rsidP="00B735E7">
      <w:pPr>
        <w:pStyle w:val="berschriftabc"/>
        <w:numPr>
          <w:ilvl w:val="0"/>
          <w:numId w:val="28"/>
        </w:numPr>
        <w:spacing w:line="276" w:lineRule="auto"/>
        <w:rPr>
          <w:rFonts w:ascii="Cambria" w:hAnsi="Cambria"/>
          <w:lang w:val="ru-RU"/>
        </w:rPr>
      </w:pPr>
      <w:r w:rsidRPr="4F89BE97">
        <w:rPr>
          <w:rFonts w:ascii="Cambria" w:hAnsi="Cambria"/>
        </w:rPr>
        <w:t>Unless where Bill of Quantities (</w:t>
      </w:r>
      <w:proofErr w:type="spellStart"/>
      <w:r w:rsidRPr="4F89BE97">
        <w:rPr>
          <w:rFonts w:ascii="Cambria" w:hAnsi="Cambria"/>
        </w:rPr>
        <w:t>BoQ</w:t>
      </w:r>
      <w:proofErr w:type="spellEnd"/>
      <w:r w:rsidRPr="4F89BE97">
        <w:rPr>
          <w:rFonts w:ascii="Cambria" w:hAnsi="Cambria"/>
        </w:rPr>
        <w:t xml:space="preserve">) have been made available by the </w:t>
      </w:r>
      <w:r w:rsidR="3CFCDD98" w:rsidRPr="4F89BE97">
        <w:rPr>
          <w:rFonts w:ascii="Cambria" w:hAnsi="Cambria"/>
        </w:rPr>
        <w:t>I</w:t>
      </w:r>
      <w:r w:rsidR="5F321BBE" w:rsidRPr="4F89BE97">
        <w:rPr>
          <w:rFonts w:ascii="Cambria" w:hAnsi="Cambria"/>
        </w:rPr>
        <w:t>P</w:t>
      </w:r>
      <w:r w:rsidRPr="4F89BE97">
        <w:rPr>
          <w:rFonts w:ascii="Cambria" w:hAnsi="Cambria"/>
        </w:rPr>
        <w:t xml:space="preserve">, the bidder </w:t>
      </w:r>
      <w:proofErr w:type="gramStart"/>
      <w:r w:rsidRPr="4F89BE97">
        <w:rPr>
          <w:rFonts w:ascii="Cambria" w:hAnsi="Cambria"/>
        </w:rPr>
        <w:t>has to</w:t>
      </w:r>
      <w:proofErr w:type="gramEnd"/>
      <w:r w:rsidRPr="4F89BE97">
        <w:rPr>
          <w:rFonts w:ascii="Cambria" w:hAnsi="Cambria"/>
        </w:rPr>
        <w:t xml:space="preserve"> elaborate and submit complete </w:t>
      </w:r>
      <w:proofErr w:type="spellStart"/>
      <w:r w:rsidRPr="4F89BE97">
        <w:rPr>
          <w:rFonts w:ascii="Cambria" w:hAnsi="Cambria"/>
        </w:rPr>
        <w:t>BoQ</w:t>
      </w:r>
      <w:proofErr w:type="spellEnd"/>
      <w:r w:rsidRPr="4F89BE97">
        <w:rPr>
          <w:rFonts w:ascii="Cambria" w:hAnsi="Cambria"/>
        </w:rPr>
        <w:t xml:space="preserve"> for all services (design and construction works) to be carried out, to provide the tendered infrastructure. The </w:t>
      </w:r>
      <w:proofErr w:type="spellStart"/>
      <w:r w:rsidRPr="4F89BE97">
        <w:rPr>
          <w:rFonts w:ascii="Cambria" w:hAnsi="Cambria"/>
        </w:rPr>
        <w:t>BoQ</w:t>
      </w:r>
      <w:proofErr w:type="spellEnd"/>
      <w:r w:rsidRPr="4F89BE97">
        <w:rPr>
          <w:rFonts w:ascii="Cambria" w:hAnsi="Cambria"/>
        </w:rPr>
        <w:t xml:space="preserve"> shall be elaborated in conjunction with the documents of this limited competitive bidding, e.g. Conditions of Contract, the Technical Specifications and the Drawings</w:t>
      </w:r>
      <w:r w:rsidR="5FB73717" w:rsidRPr="4F89BE97">
        <w:rPr>
          <w:rFonts w:ascii="Cambria" w:hAnsi="Cambria"/>
        </w:rPr>
        <w:t>/</w:t>
      </w:r>
      <w:r w:rsidR="5FB73717" w:rsidRPr="4F89BE97">
        <w:rPr>
          <w:rFonts w:ascii="Cambria" w:hAnsi="Cambria"/>
          <w:color w:val="0070C0"/>
          <w:lang w:val="ru-RU"/>
        </w:rPr>
        <w:t>За</w:t>
      </w:r>
      <w:r w:rsidR="5FB73717" w:rsidRPr="4F89BE97">
        <w:rPr>
          <w:rFonts w:ascii="Cambria" w:hAnsi="Cambria"/>
          <w:color w:val="002060"/>
        </w:rPr>
        <w:t xml:space="preserve"> </w:t>
      </w:r>
      <w:r w:rsidR="5FB73717" w:rsidRPr="4F89BE97">
        <w:rPr>
          <w:rFonts w:ascii="Cambria" w:hAnsi="Cambria"/>
          <w:color w:val="0070C0"/>
          <w:lang w:val="ru-RU"/>
        </w:rPr>
        <w:t>исключением</w:t>
      </w:r>
      <w:r w:rsidR="5FB73717" w:rsidRPr="4F89BE97">
        <w:rPr>
          <w:rFonts w:ascii="Cambria" w:hAnsi="Cambria"/>
          <w:color w:val="0070C0"/>
        </w:rPr>
        <w:t xml:space="preserve"> </w:t>
      </w:r>
      <w:r w:rsidR="5FB73717" w:rsidRPr="4F89BE97">
        <w:rPr>
          <w:rFonts w:ascii="Cambria" w:hAnsi="Cambria"/>
          <w:color w:val="0070C0"/>
          <w:lang w:val="ru-RU"/>
        </w:rPr>
        <w:t>случаев</w:t>
      </w:r>
      <w:r w:rsidR="5FB73717" w:rsidRPr="4F89BE97">
        <w:rPr>
          <w:rFonts w:ascii="Cambria" w:hAnsi="Cambria"/>
          <w:color w:val="0070C0"/>
        </w:rPr>
        <w:t xml:space="preserve">, </w:t>
      </w:r>
      <w:r w:rsidR="5FB73717" w:rsidRPr="4F89BE97">
        <w:rPr>
          <w:rFonts w:ascii="Cambria" w:hAnsi="Cambria"/>
          <w:color w:val="0070C0"/>
          <w:lang w:val="ru-RU"/>
        </w:rPr>
        <w:t>когда</w:t>
      </w:r>
      <w:r w:rsidR="5FB73717" w:rsidRPr="4F89BE97">
        <w:rPr>
          <w:rFonts w:ascii="Cambria" w:hAnsi="Cambria"/>
          <w:color w:val="0070C0"/>
        </w:rPr>
        <w:t xml:space="preserve"> </w:t>
      </w:r>
      <w:r w:rsidR="5FB73717" w:rsidRPr="4F89BE97">
        <w:rPr>
          <w:rFonts w:ascii="Cambria" w:hAnsi="Cambria"/>
          <w:color w:val="0070C0"/>
          <w:lang w:val="ru-RU"/>
        </w:rPr>
        <w:t>Партнер</w:t>
      </w:r>
      <w:r w:rsidR="5FB73717" w:rsidRPr="4F89BE97">
        <w:rPr>
          <w:rFonts w:ascii="Cambria" w:hAnsi="Cambria"/>
          <w:color w:val="0070C0"/>
        </w:rPr>
        <w:t>-</w:t>
      </w:r>
      <w:r w:rsidR="5FB73717" w:rsidRPr="4F89BE97">
        <w:rPr>
          <w:rFonts w:ascii="Cambria" w:hAnsi="Cambria"/>
          <w:color w:val="0070C0"/>
          <w:lang w:val="ru-RU"/>
        </w:rPr>
        <w:t>исполнитель</w:t>
      </w:r>
      <w:r w:rsidR="5FB73717" w:rsidRPr="4F89BE97">
        <w:rPr>
          <w:rFonts w:ascii="Cambria" w:hAnsi="Cambria"/>
          <w:color w:val="0070C0"/>
        </w:rPr>
        <w:t xml:space="preserve"> </w:t>
      </w:r>
      <w:r w:rsidR="5FB73717" w:rsidRPr="4F89BE97">
        <w:rPr>
          <w:rFonts w:ascii="Cambria" w:hAnsi="Cambria"/>
          <w:color w:val="0070C0"/>
          <w:lang w:val="ru-RU"/>
        </w:rPr>
        <w:t>представил</w:t>
      </w:r>
      <w:r w:rsidR="5FB73717" w:rsidRPr="4F89BE97">
        <w:rPr>
          <w:rFonts w:ascii="Cambria" w:hAnsi="Cambria"/>
          <w:color w:val="0070C0"/>
        </w:rPr>
        <w:t xml:space="preserve"> </w:t>
      </w:r>
      <w:r w:rsidR="5FB73717" w:rsidRPr="4F89BE97">
        <w:rPr>
          <w:rFonts w:ascii="Cambria" w:hAnsi="Cambria"/>
          <w:color w:val="0070C0"/>
          <w:lang w:val="ru-RU"/>
        </w:rPr>
        <w:t>спецификации</w:t>
      </w:r>
      <w:r w:rsidR="5FB73717" w:rsidRPr="4F89BE97">
        <w:rPr>
          <w:rFonts w:ascii="Cambria" w:hAnsi="Cambria"/>
          <w:color w:val="0070C0"/>
        </w:rPr>
        <w:t xml:space="preserve"> </w:t>
      </w:r>
      <w:r w:rsidR="0C932910" w:rsidRPr="4F89BE97">
        <w:rPr>
          <w:rFonts w:ascii="Cambria" w:hAnsi="Cambria"/>
          <w:color w:val="0070C0"/>
          <w:lang w:val="ru-RU"/>
        </w:rPr>
        <w:t>объемов</w:t>
      </w:r>
      <w:r w:rsidR="0C932910" w:rsidRPr="4F89BE97">
        <w:rPr>
          <w:rFonts w:ascii="Cambria" w:hAnsi="Cambria"/>
          <w:color w:val="0070C0"/>
        </w:rPr>
        <w:t xml:space="preserve"> </w:t>
      </w:r>
      <w:r w:rsidR="0C932910" w:rsidRPr="4F89BE97">
        <w:rPr>
          <w:rFonts w:ascii="Cambria" w:hAnsi="Cambria"/>
          <w:color w:val="0070C0"/>
          <w:lang w:val="ru-RU"/>
        </w:rPr>
        <w:t>работ</w:t>
      </w:r>
      <w:r w:rsidR="69906B22" w:rsidRPr="004F4D45">
        <w:rPr>
          <w:rFonts w:ascii="Cambria" w:hAnsi="Cambria"/>
          <w:color w:val="0070C0"/>
        </w:rPr>
        <w:t xml:space="preserve"> </w:t>
      </w:r>
      <w:r w:rsidR="5FB73717" w:rsidRPr="4F89BE97">
        <w:rPr>
          <w:rFonts w:ascii="Cambria" w:hAnsi="Cambria"/>
          <w:color w:val="0070C0"/>
        </w:rPr>
        <w:t>(B</w:t>
      </w:r>
      <w:r w:rsidR="5FB73717" w:rsidRPr="4F89BE97">
        <w:rPr>
          <w:rFonts w:ascii="Cambria" w:hAnsi="Cambria"/>
          <w:color w:val="0070C0"/>
          <w:lang w:val="en-US"/>
        </w:rPr>
        <w:t>o</w:t>
      </w:r>
      <w:r w:rsidR="5FB73717" w:rsidRPr="4F89BE97">
        <w:rPr>
          <w:rFonts w:ascii="Cambria" w:hAnsi="Cambria"/>
          <w:color w:val="0070C0"/>
        </w:rPr>
        <w:t xml:space="preserve">Q), </w:t>
      </w:r>
      <w:r w:rsidR="5FB73717" w:rsidRPr="4F89BE97">
        <w:rPr>
          <w:rFonts w:ascii="Cambria" w:hAnsi="Cambria"/>
          <w:color w:val="0070C0"/>
          <w:lang w:val="ru-RU"/>
        </w:rPr>
        <w:t>участник</w:t>
      </w:r>
      <w:r w:rsidR="5FB73717" w:rsidRPr="4F89BE97">
        <w:rPr>
          <w:rFonts w:ascii="Cambria" w:hAnsi="Cambria"/>
          <w:color w:val="0070C0"/>
        </w:rPr>
        <w:t xml:space="preserve"> </w:t>
      </w:r>
      <w:r w:rsidR="5FB73717" w:rsidRPr="4F89BE97">
        <w:rPr>
          <w:rFonts w:ascii="Cambria" w:hAnsi="Cambria"/>
          <w:color w:val="0070C0"/>
          <w:lang w:val="ru-RU"/>
        </w:rPr>
        <w:t>тендера</w:t>
      </w:r>
      <w:r w:rsidR="5FB73717" w:rsidRPr="4F89BE97">
        <w:rPr>
          <w:rFonts w:ascii="Cambria" w:hAnsi="Cambria"/>
          <w:color w:val="0070C0"/>
        </w:rPr>
        <w:t xml:space="preserve"> </w:t>
      </w:r>
      <w:r w:rsidR="5FB73717" w:rsidRPr="4F89BE97">
        <w:rPr>
          <w:rFonts w:ascii="Cambria" w:hAnsi="Cambria"/>
          <w:color w:val="0070C0"/>
          <w:lang w:val="ru-RU"/>
        </w:rPr>
        <w:t>должен</w:t>
      </w:r>
      <w:r w:rsidR="5FB73717" w:rsidRPr="4F89BE97">
        <w:rPr>
          <w:rFonts w:ascii="Cambria" w:hAnsi="Cambria"/>
          <w:color w:val="0070C0"/>
        </w:rPr>
        <w:t xml:space="preserve"> </w:t>
      </w:r>
      <w:r w:rsidR="5FB73717" w:rsidRPr="4F89BE97">
        <w:rPr>
          <w:rFonts w:ascii="Cambria" w:hAnsi="Cambria"/>
          <w:color w:val="0070C0"/>
          <w:lang w:val="ru-RU"/>
        </w:rPr>
        <w:t>разработать</w:t>
      </w:r>
      <w:r w:rsidR="5FB73717" w:rsidRPr="4F89BE97">
        <w:rPr>
          <w:rFonts w:ascii="Cambria" w:hAnsi="Cambria"/>
          <w:color w:val="0070C0"/>
        </w:rPr>
        <w:t xml:space="preserve"> </w:t>
      </w:r>
      <w:r w:rsidR="5FB73717" w:rsidRPr="4F89BE97">
        <w:rPr>
          <w:rFonts w:ascii="Cambria" w:hAnsi="Cambria"/>
          <w:color w:val="0070C0"/>
          <w:lang w:val="ru-RU"/>
        </w:rPr>
        <w:t>и</w:t>
      </w:r>
      <w:r w:rsidR="5FB73717" w:rsidRPr="4F89BE97">
        <w:rPr>
          <w:rFonts w:ascii="Cambria" w:hAnsi="Cambria"/>
          <w:color w:val="0070C0"/>
        </w:rPr>
        <w:t xml:space="preserve"> </w:t>
      </w:r>
      <w:r w:rsidR="5FB73717" w:rsidRPr="4F89BE97">
        <w:rPr>
          <w:rFonts w:ascii="Cambria" w:hAnsi="Cambria"/>
          <w:color w:val="0070C0"/>
          <w:lang w:val="ru-RU"/>
        </w:rPr>
        <w:t>представить</w:t>
      </w:r>
      <w:r w:rsidR="5FB73717" w:rsidRPr="4F89BE97">
        <w:rPr>
          <w:rFonts w:ascii="Cambria" w:hAnsi="Cambria"/>
          <w:color w:val="0070C0"/>
        </w:rPr>
        <w:t xml:space="preserve"> </w:t>
      </w:r>
      <w:r w:rsidR="5FB73717" w:rsidRPr="4F89BE97">
        <w:rPr>
          <w:rFonts w:ascii="Cambria" w:hAnsi="Cambria"/>
          <w:color w:val="0070C0"/>
          <w:lang w:val="ru-RU"/>
        </w:rPr>
        <w:t>полн</w:t>
      </w:r>
      <w:r w:rsidR="76305028" w:rsidRPr="4F89BE97">
        <w:rPr>
          <w:rFonts w:ascii="Cambria" w:hAnsi="Cambria"/>
          <w:color w:val="0070C0"/>
          <w:lang w:val="ru-RU"/>
        </w:rPr>
        <w:t>ые</w:t>
      </w:r>
      <w:r w:rsidR="76305028" w:rsidRPr="4F89BE97">
        <w:rPr>
          <w:rFonts w:ascii="Cambria" w:hAnsi="Cambria"/>
          <w:color w:val="0070C0"/>
        </w:rPr>
        <w:t xml:space="preserve"> </w:t>
      </w:r>
      <w:r w:rsidR="76305028" w:rsidRPr="4F89BE97">
        <w:rPr>
          <w:rFonts w:ascii="Cambria" w:hAnsi="Cambria"/>
          <w:color w:val="0070C0"/>
          <w:lang w:val="ru-RU"/>
        </w:rPr>
        <w:t>спецификации</w:t>
      </w:r>
      <w:r w:rsidR="76305028" w:rsidRPr="4F89BE97">
        <w:rPr>
          <w:rFonts w:ascii="Cambria" w:hAnsi="Cambria"/>
          <w:color w:val="0070C0"/>
        </w:rPr>
        <w:t xml:space="preserve"> </w:t>
      </w:r>
      <w:r w:rsidR="76305028" w:rsidRPr="4F89BE97">
        <w:rPr>
          <w:rFonts w:ascii="Cambria" w:hAnsi="Cambria"/>
          <w:color w:val="0070C0"/>
          <w:lang w:val="ru-RU"/>
        </w:rPr>
        <w:t>объемов</w:t>
      </w:r>
      <w:r w:rsidR="76305028" w:rsidRPr="4F89BE97">
        <w:rPr>
          <w:rFonts w:ascii="Cambria" w:hAnsi="Cambria"/>
          <w:color w:val="0070C0"/>
        </w:rPr>
        <w:t xml:space="preserve"> </w:t>
      </w:r>
      <w:r w:rsidR="76305028" w:rsidRPr="4F89BE97">
        <w:rPr>
          <w:rFonts w:ascii="Cambria" w:hAnsi="Cambria"/>
          <w:color w:val="0070C0"/>
          <w:lang w:val="ru-RU"/>
        </w:rPr>
        <w:t>работ</w:t>
      </w:r>
      <w:r w:rsidR="622ED0C5" w:rsidRPr="004F4D45">
        <w:rPr>
          <w:rFonts w:ascii="Cambria" w:hAnsi="Cambria"/>
          <w:color w:val="0070C0"/>
        </w:rPr>
        <w:t xml:space="preserve"> </w:t>
      </w:r>
      <w:r w:rsidR="5FB73717" w:rsidRPr="4F89BE97">
        <w:rPr>
          <w:rFonts w:ascii="Cambria" w:hAnsi="Cambria"/>
          <w:color w:val="0070C0"/>
        </w:rPr>
        <w:t>(B</w:t>
      </w:r>
      <w:r w:rsidR="5FB73717" w:rsidRPr="4F89BE97">
        <w:rPr>
          <w:rFonts w:ascii="Cambria" w:hAnsi="Cambria"/>
          <w:color w:val="0070C0"/>
          <w:lang w:val="en-US"/>
        </w:rPr>
        <w:t>o</w:t>
      </w:r>
      <w:r w:rsidR="5FB73717" w:rsidRPr="4F89BE97">
        <w:rPr>
          <w:rFonts w:ascii="Cambria" w:hAnsi="Cambria"/>
          <w:color w:val="0070C0"/>
        </w:rPr>
        <w:t xml:space="preserve">Q) </w:t>
      </w:r>
      <w:r w:rsidR="5FB73717" w:rsidRPr="4F89BE97">
        <w:rPr>
          <w:rFonts w:ascii="Cambria" w:hAnsi="Cambria"/>
          <w:color w:val="0070C0"/>
          <w:lang w:val="ru-RU"/>
        </w:rPr>
        <w:t>для</w:t>
      </w:r>
      <w:r w:rsidR="5FB73717" w:rsidRPr="4F89BE97">
        <w:rPr>
          <w:rFonts w:ascii="Cambria" w:hAnsi="Cambria"/>
          <w:color w:val="0070C0"/>
        </w:rPr>
        <w:t xml:space="preserve"> </w:t>
      </w:r>
      <w:r w:rsidR="5FB73717" w:rsidRPr="4F89BE97">
        <w:rPr>
          <w:rFonts w:ascii="Cambria" w:hAnsi="Cambria"/>
          <w:color w:val="0070C0"/>
          <w:lang w:val="ru-RU"/>
        </w:rPr>
        <w:t>всех</w:t>
      </w:r>
      <w:r w:rsidR="5FB73717" w:rsidRPr="4F89BE97">
        <w:rPr>
          <w:rFonts w:ascii="Cambria" w:hAnsi="Cambria"/>
          <w:color w:val="0070C0"/>
        </w:rPr>
        <w:t xml:space="preserve"> </w:t>
      </w:r>
      <w:r w:rsidR="5FB73717" w:rsidRPr="4F89BE97">
        <w:rPr>
          <w:rFonts w:ascii="Cambria" w:hAnsi="Cambria"/>
          <w:color w:val="0070C0"/>
          <w:lang w:val="ru-RU"/>
        </w:rPr>
        <w:t>услуг</w:t>
      </w:r>
      <w:r w:rsidR="5FB73717" w:rsidRPr="4F89BE97">
        <w:rPr>
          <w:rFonts w:ascii="Cambria" w:hAnsi="Cambria"/>
          <w:color w:val="0070C0"/>
        </w:rPr>
        <w:t xml:space="preserve"> (</w:t>
      </w:r>
      <w:r w:rsidR="5FB73717" w:rsidRPr="4F89BE97">
        <w:rPr>
          <w:rFonts w:ascii="Cambria" w:hAnsi="Cambria"/>
          <w:color w:val="0070C0"/>
          <w:lang w:val="ru-RU"/>
        </w:rPr>
        <w:t>проектные</w:t>
      </w:r>
      <w:r w:rsidR="5FB73717" w:rsidRPr="4F89BE97">
        <w:rPr>
          <w:rFonts w:ascii="Cambria" w:hAnsi="Cambria"/>
          <w:color w:val="0070C0"/>
        </w:rPr>
        <w:t xml:space="preserve"> </w:t>
      </w:r>
      <w:r w:rsidR="5FB73717" w:rsidRPr="4F89BE97">
        <w:rPr>
          <w:rFonts w:ascii="Cambria" w:hAnsi="Cambria"/>
          <w:color w:val="0070C0"/>
          <w:lang w:val="ru-RU"/>
        </w:rPr>
        <w:t>и</w:t>
      </w:r>
      <w:r w:rsidR="5FB73717" w:rsidRPr="4F89BE97">
        <w:rPr>
          <w:rFonts w:ascii="Cambria" w:hAnsi="Cambria"/>
          <w:color w:val="0070C0"/>
        </w:rPr>
        <w:t xml:space="preserve"> </w:t>
      </w:r>
      <w:r w:rsidR="5FB73717" w:rsidRPr="4F89BE97">
        <w:rPr>
          <w:rFonts w:ascii="Cambria" w:hAnsi="Cambria"/>
          <w:color w:val="0070C0"/>
          <w:lang w:val="ru-RU"/>
        </w:rPr>
        <w:t>строительные</w:t>
      </w:r>
      <w:r w:rsidR="5FB73717" w:rsidRPr="4F89BE97">
        <w:rPr>
          <w:rFonts w:ascii="Cambria" w:hAnsi="Cambria"/>
          <w:color w:val="0070C0"/>
        </w:rPr>
        <w:t xml:space="preserve"> </w:t>
      </w:r>
      <w:r w:rsidR="5FB73717" w:rsidRPr="4F89BE97">
        <w:rPr>
          <w:rFonts w:ascii="Cambria" w:hAnsi="Cambria"/>
          <w:color w:val="0070C0"/>
          <w:lang w:val="ru-RU"/>
        </w:rPr>
        <w:t>работы</w:t>
      </w:r>
      <w:r w:rsidR="5FB73717" w:rsidRPr="4F89BE97">
        <w:rPr>
          <w:rFonts w:ascii="Cambria" w:hAnsi="Cambria"/>
          <w:color w:val="0070C0"/>
        </w:rPr>
        <w:t xml:space="preserve">), </w:t>
      </w:r>
      <w:r w:rsidR="5FB73717" w:rsidRPr="4F89BE97">
        <w:rPr>
          <w:rFonts w:ascii="Cambria" w:hAnsi="Cambria"/>
          <w:color w:val="0070C0"/>
          <w:lang w:val="ru-RU"/>
        </w:rPr>
        <w:t>которые</w:t>
      </w:r>
      <w:r w:rsidR="5FB73717" w:rsidRPr="4F89BE97">
        <w:rPr>
          <w:rFonts w:ascii="Cambria" w:hAnsi="Cambria"/>
          <w:color w:val="0070C0"/>
        </w:rPr>
        <w:t xml:space="preserve"> </w:t>
      </w:r>
      <w:r w:rsidR="5FB73717" w:rsidRPr="4F89BE97">
        <w:rPr>
          <w:rFonts w:ascii="Cambria" w:hAnsi="Cambria"/>
          <w:color w:val="0070C0"/>
          <w:lang w:val="ru-RU"/>
        </w:rPr>
        <w:t>должны</w:t>
      </w:r>
      <w:r w:rsidR="5FB73717" w:rsidRPr="4F89BE97">
        <w:rPr>
          <w:rFonts w:ascii="Cambria" w:hAnsi="Cambria"/>
          <w:color w:val="0070C0"/>
        </w:rPr>
        <w:t xml:space="preserve"> </w:t>
      </w:r>
      <w:r w:rsidR="5FB73717" w:rsidRPr="4F89BE97">
        <w:rPr>
          <w:rFonts w:ascii="Cambria" w:hAnsi="Cambria"/>
          <w:color w:val="0070C0"/>
          <w:lang w:val="ru-RU"/>
        </w:rPr>
        <w:t>быть</w:t>
      </w:r>
      <w:r w:rsidR="5FB73717" w:rsidRPr="4F89BE97">
        <w:rPr>
          <w:rFonts w:ascii="Cambria" w:hAnsi="Cambria"/>
          <w:color w:val="0070C0"/>
        </w:rPr>
        <w:t xml:space="preserve"> </w:t>
      </w:r>
      <w:r w:rsidR="5FB73717" w:rsidRPr="4F89BE97">
        <w:rPr>
          <w:rFonts w:ascii="Cambria" w:hAnsi="Cambria"/>
          <w:color w:val="0070C0"/>
          <w:lang w:val="ru-RU"/>
        </w:rPr>
        <w:t>выполнены</w:t>
      </w:r>
      <w:r w:rsidR="5FB73717" w:rsidRPr="4F89BE97">
        <w:rPr>
          <w:rFonts w:ascii="Cambria" w:hAnsi="Cambria"/>
          <w:color w:val="0070C0"/>
        </w:rPr>
        <w:t xml:space="preserve">, </w:t>
      </w:r>
      <w:r w:rsidR="5FB73717" w:rsidRPr="4F89BE97">
        <w:rPr>
          <w:rFonts w:ascii="Cambria" w:hAnsi="Cambria"/>
          <w:color w:val="0070C0"/>
          <w:lang w:val="ru-RU"/>
        </w:rPr>
        <w:t>для</w:t>
      </w:r>
      <w:r w:rsidR="5FB73717" w:rsidRPr="4F89BE97">
        <w:rPr>
          <w:rFonts w:ascii="Cambria" w:hAnsi="Cambria"/>
          <w:color w:val="0070C0"/>
        </w:rPr>
        <w:t xml:space="preserve"> </w:t>
      </w:r>
      <w:r w:rsidR="5FB73717" w:rsidRPr="4F89BE97">
        <w:rPr>
          <w:rFonts w:ascii="Cambria" w:hAnsi="Cambria"/>
          <w:color w:val="0070C0"/>
          <w:lang w:val="ru-RU"/>
        </w:rPr>
        <w:t>обеспечения</w:t>
      </w:r>
      <w:r w:rsidR="5FB73717" w:rsidRPr="4F89BE97">
        <w:rPr>
          <w:rFonts w:ascii="Cambria" w:hAnsi="Cambria"/>
          <w:color w:val="0070C0"/>
        </w:rPr>
        <w:t xml:space="preserve"> </w:t>
      </w:r>
      <w:r w:rsidR="5FB73717" w:rsidRPr="4F89BE97">
        <w:rPr>
          <w:rFonts w:ascii="Cambria" w:hAnsi="Cambria"/>
          <w:color w:val="0070C0"/>
          <w:lang w:val="ru-RU"/>
        </w:rPr>
        <w:t>представленной</w:t>
      </w:r>
      <w:r w:rsidR="5FB73717" w:rsidRPr="4F89BE97">
        <w:rPr>
          <w:rFonts w:ascii="Cambria" w:hAnsi="Cambria"/>
          <w:color w:val="0070C0"/>
        </w:rPr>
        <w:t xml:space="preserve"> </w:t>
      </w:r>
      <w:r w:rsidR="5FB73717" w:rsidRPr="4F89BE97">
        <w:rPr>
          <w:rFonts w:ascii="Cambria" w:hAnsi="Cambria"/>
          <w:color w:val="0070C0"/>
          <w:lang w:val="ru-RU"/>
        </w:rPr>
        <w:t>инфраструктуры</w:t>
      </w:r>
      <w:r w:rsidR="5FB73717" w:rsidRPr="4F89BE97">
        <w:rPr>
          <w:rFonts w:ascii="Cambria" w:hAnsi="Cambria"/>
          <w:color w:val="0070C0"/>
        </w:rPr>
        <w:t xml:space="preserve">. </w:t>
      </w:r>
      <w:r w:rsidR="0C932910" w:rsidRPr="4F89BE97">
        <w:rPr>
          <w:rFonts w:ascii="Cambria" w:hAnsi="Cambria"/>
          <w:color w:val="0070C0"/>
          <w:lang w:val="ru-RU"/>
        </w:rPr>
        <w:t>Спецификации объемов работ</w:t>
      </w:r>
      <w:r w:rsidR="14ECCF92" w:rsidRPr="4F89BE97">
        <w:rPr>
          <w:rFonts w:ascii="Cambria" w:hAnsi="Cambria"/>
          <w:color w:val="0070C0"/>
          <w:lang w:val="ru-RU"/>
        </w:rPr>
        <w:t xml:space="preserve"> </w:t>
      </w:r>
      <w:r w:rsidR="5FB73717" w:rsidRPr="4F89BE97">
        <w:rPr>
          <w:rFonts w:ascii="Cambria" w:hAnsi="Cambria"/>
          <w:color w:val="0070C0"/>
          <w:lang w:val="ru-RU"/>
        </w:rPr>
        <w:t>должна быть разработана вместе с документами данных лимитированных закупок на конкурсной основе, например, условиями контракта</w:t>
      </w:r>
      <w:r w:rsidR="5FB73717" w:rsidRPr="4F89BE97">
        <w:rPr>
          <w:rFonts w:ascii="Cambria" w:hAnsi="Cambria"/>
          <w:color w:val="002060"/>
          <w:lang w:val="ru-RU"/>
        </w:rPr>
        <w:t xml:space="preserve">, </w:t>
      </w:r>
      <w:r w:rsidR="5FB73717" w:rsidRPr="4F89BE97">
        <w:rPr>
          <w:rFonts w:ascii="Cambria" w:hAnsi="Cambria"/>
          <w:color w:val="0070C0"/>
          <w:lang w:val="ru-RU"/>
        </w:rPr>
        <w:t>техническими</w:t>
      </w:r>
      <w:r w:rsidR="5FB73717" w:rsidRPr="4F89BE97">
        <w:rPr>
          <w:rFonts w:ascii="Cambria" w:hAnsi="Cambria"/>
          <w:color w:val="002060"/>
          <w:lang w:val="ru-RU"/>
        </w:rPr>
        <w:t xml:space="preserve"> </w:t>
      </w:r>
      <w:r w:rsidR="5FB73717" w:rsidRPr="4F89BE97">
        <w:rPr>
          <w:rFonts w:ascii="Cambria" w:hAnsi="Cambria"/>
          <w:color w:val="0070C0"/>
          <w:lang w:val="ru-RU"/>
        </w:rPr>
        <w:t>спецификациями</w:t>
      </w:r>
      <w:r w:rsidR="5FB73717" w:rsidRPr="4F89BE97">
        <w:rPr>
          <w:rFonts w:ascii="Cambria" w:hAnsi="Cambria"/>
          <w:color w:val="002060"/>
          <w:lang w:val="ru-RU"/>
        </w:rPr>
        <w:t xml:space="preserve"> </w:t>
      </w:r>
      <w:r w:rsidR="5FB73717" w:rsidRPr="4F89BE97">
        <w:rPr>
          <w:rFonts w:ascii="Cambria" w:hAnsi="Cambria"/>
          <w:color w:val="0070C0"/>
          <w:lang w:val="ru-RU"/>
        </w:rPr>
        <w:t>и</w:t>
      </w:r>
      <w:r w:rsidR="5FB73717" w:rsidRPr="4F89BE97">
        <w:rPr>
          <w:rFonts w:ascii="Cambria" w:hAnsi="Cambria"/>
          <w:color w:val="002060"/>
          <w:lang w:val="ru-RU"/>
        </w:rPr>
        <w:t xml:space="preserve"> </w:t>
      </w:r>
      <w:r w:rsidR="5FB73717" w:rsidRPr="4F89BE97">
        <w:rPr>
          <w:rFonts w:ascii="Cambria" w:hAnsi="Cambria"/>
          <w:color w:val="0070C0"/>
          <w:lang w:val="ru-RU"/>
        </w:rPr>
        <w:t>чертежами</w:t>
      </w:r>
      <w:r w:rsidRPr="4F89BE97">
        <w:rPr>
          <w:rFonts w:ascii="Cambria" w:hAnsi="Cambria"/>
          <w:lang w:val="ru-RU"/>
        </w:rPr>
        <w:t>.</w:t>
      </w:r>
    </w:p>
    <w:p w14:paraId="4AFD1DAB" w14:textId="70B3AD79" w:rsidR="00C455DB" w:rsidRPr="00B60E0A" w:rsidRDefault="00C455DB" w:rsidP="00B60E0A">
      <w:pPr>
        <w:pStyle w:val="berschriftabc"/>
        <w:numPr>
          <w:ilvl w:val="0"/>
          <w:numId w:val="28"/>
        </w:numPr>
        <w:spacing w:line="276" w:lineRule="auto"/>
        <w:ind w:left="1922" w:hanging="851"/>
        <w:rPr>
          <w:rFonts w:ascii="Cambria" w:hAnsi="Cambria"/>
          <w:lang w:val="ru-RU"/>
        </w:rPr>
      </w:pPr>
      <w:r w:rsidRPr="00867C74">
        <w:rPr>
          <w:rFonts w:ascii="Cambria" w:hAnsi="Cambria"/>
        </w:rPr>
        <w:t xml:space="preserve">Where the </w:t>
      </w:r>
      <w:r w:rsidR="001E1EE5" w:rsidRPr="00867C74">
        <w:rPr>
          <w:rFonts w:ascii="Cambria" w:hAnsi="Cambria"/>
        </w:rPr>
        <w:t>I</w:t>
      </w:r>
      <w:r w:rsidR="00B07C1E" w:rsidRPr="00867C74">
        <w:rPr>
          <w:rFonts w:ascii="Cambria" w:hAnsi="Cambria"/>
        </w:rPr>
        <w:t>P</w:t>
      </w:r>
      <w:r w:rsidRPr="00867C74">
        <w:rPr>
          <w:rFonts w:ascii="Cambria" w:hAnsi="Cambria"/>
        </w:rPr>
        <w:t xml:space="preserve"> has made available </w:t>
      </w:r>
      <w:proofErr w:type="spellStart"/>
      <w:r w:rsidRPr="00867C74">
        <w:rPr>
          <w:rFonts w:ascii="Cambria" w:hAnsi="Cambria"/>
        </w:rPr>
        <w:t>BoQ</w:t>
      </w:r>
      <w:proofErr w:type="spellEnd"/>
      <w:r w:rsidRPr="00867C74">
        <w:rPr>
          <w:rFonts w:ascii="Cambria" w:hAnsi="Cambria"/>
        </w:rPr>
        <w:t xml:space="preserve"> for the project with the tender documents it is </w:t>
      </w:r>
      <w:r w:rsidRPr="00867C74">
        <w:rPr>
          <w:rFonts w:ascii="Cambria" w:hAnsi="Cambria"/>
        </w:rPr>
        <w:lastRenderedPageBreak/>
        <w:t xml:space="preserve">the responsibility of the bidder to review, and </w:t>
      </w:r>
      <w:proofErr w:type="gramStart"/>
      <w:r w:rsidRPr="00867C74">
        <w:rPr>
          <w:rFonts w:ascii="Cambria" w:hAnsi="Cambria"/>
        </w:rPr>
        <w:t>where</w:t>
      </w:r>
      <w:proofErr w:type="gramEnd"/>
      <w:r w:rsidRPr="00867C74">
        <w:rPr>
          <w:rFonts w:ascii="Cambria" w:hAnsi="Cambria"/>
        </w:rPr>
        <w:t xml:space="preserve"> deemed necessary, notify the </w:t>
      </w:r>
      <w:r w:rsidR="001E1EE5" w:rsidRPr="00867C74">
        <w:rPr>
          <w:rFonts w:ascii="Cambria" w:hAnsi="Cambria"/>
        </w:rPr>
        <w:t>I</w:t>
      </w:r>
      <w:r w:rsidR="00B07C1E" w:rsidRPr="00867C74">
        <w:rPr>
          <w:rFonts w:ascii="Cambria" w:hAnsi="Cambria"/>
        </w:rPr>
        <w:t>P</w:t>
      </w:r>
      <w:r w:rsidRPr="00867C74">
        <w:rPr>
          <w:rFonts w:ascii="Cambria" w:hAnsi="Cambria"/>
        </w:rPr>
        <w:t xml:space="preserve"> about any required miscalculation or omissions noticed in the </w:t>
      </w:r>
      <w:proofErr w:type="spellStart"/>
      <w:r w:rsidRPr="00867C74">
        <w:rPr>
          <w:rFonts w:ascii="Cambria" w:hAnsi="Cambria"/>
        </w:rPr>
        <w:t>BoQ</w:t>
      </w:r>
      <w:proofErr w:type="spellEnd"/>
      <w:r w:rsidRPr="00867C74">
        <w:rPr>
          <w:rFonts w:ascii="Cambria" w:hAnsi="Cambria"/>
        </w:rPr>
        <w:t xml:space="preserve">. By submitting a bid bidder confirms the correctness of the </w:t>
      </w:r>
      <w:proofErr w:type="spellStart"/>
      <w:r w:rsidRPr="00867C74">
        <w:rPr>
          <w:rFonts w:ascii="Cambria" w:hAnsi="Cambria"/>
        </w:rPr>
        <w:t>BoQ</w:t>
      </w:r>
      <w:proofErr w:type="spellEnd"/>
      <w:r w:rsidRPr="00867C74">
        <w:rPr>
          <w:rFonts w:ascii="Cambria" w:hAnsi="Cambria"/>
        </w:rPr>
        <w:t xml:space="preserve"> and has no right to claim any extra volumes, should a</w:t>
      </w:r>
      <w:r w:rsidR="00A903C1" w:rsidRPr="00867C74">
        <w:rPr>
          <w:rFonts w:ascii="Cambria" w:hAnsi="Cambria"/>
        </w:rPr>
        <w:t>n</w:t>
      </w:r>
      <w:r w:rsidRPr="00867C74">
        <w:rPr>
          <w:rFonts w:ascii="Cambria" w:hAnsi="Cambria"/>
        </w:rPr>
        <w:t xml:space="preserve"> omission or miscalculation be noticed after the signing of the contract</w:t>
      </w:r>
      <w:r w:rsidR="00B60E0A">
        <w:rPr>
          <w:rFonts w:ascii="Cambria" w:hAnsi="Cambria"/>
        </w:rPr>
        <w:t>/</w:t>
      </w:r>
      <w:r w:rsidR="00B60E0A" w:rsidRPr="00E50B2F">
        <w:rPr>
          <w:rFonts w:ascii="Cambria" w:hAnsi="Cambria"/>
          <w:color w:val="0070C0"/>
          <w:lang w:val="ru-RU"/>
        </w:rPr>
        <w:t>В</w:t>
      </w:r>
      <w:r w:rsidR="00B60E0A" w:rsidRPr="00B60E0A">
        <w:rPr>
          <w:rFonts w:ascii="Cambria" w:hAnsi="Cambria"/>
          <w:color w:val="002060"/>
        </w:rPr>
        <w:t xml:space="preserve"> </w:t>
      </w:r>
      <w:r w:rsidR="00B60E0A" w:rsidRPr="00E50B2F">
        <w:rPr>
          <w:rFonts w:ascii="Cambria" w:hAnsi="Cambria"/>
          <w:color w:val="0070C0"/>
          <w:lang w:val="ru-RU"/>
        </w:rPr>
        <w:t>тех</w:t>
      </w:r>
      <w:r w:rsidR="00B60E0A" w:rsidRPr="00B60E0A">
        <w:rPr>
          <w:rFonts w:ascii="Cambria" w:hAnsi="Cambria"/>
          <w:color w:val="002060"/>
        </w:rPr>
        <w:t xml:space="preserve"> </w:t>
      </w:r>
      <w:r w:rsidR="00B60E0A" w:rsidRPr="00E50B2F">
        <w:rPr>
          <w:rFonts w:ascii="Cambria" w:hAnsi="Cambria"/>
          <w:color w:val="0070C0"/>
          <w:lang w:val="ru-RU"/>
        </w:rPr>
        <w:t>случаях</w:t>
      </w:r>
      <w:r w:rsidR="00B60E0A" w:rsidRPr="00B60E0A">
        <w:rPr>
          <w:rFonts w:ascii="Cambria" w:hAnsi="Cambria"/>
          <w:color w:val="002060"/>
        </w:rPr>
        <w:t xml:space="preserve">, </w:t>
      </w:r>
      <w:r w:rsidR="00B60E0A" w:rsidRPr="00E50B2F">
        <w:rPr>
          <w:rFonts w:ascii="Cambria" w:hAnsi="Cambria"/>
          <w:color w:val="0070C0"/>
          <w:lang w:val="ru-RU"/>
        </w:rPr>
        <w:t>когда</w:t>
      </w:r>
      <w:r w:rsidR="00B60E0A" w:rsidRPr="00B60E0A">
        <w:rPr>
          <w:rFonts w:ascii="Cambria" w:hAnsi="Cambria"/>
          <w:color w:val="002060"/>
        </w:rPr>
        <w:t xml:space="preserve"> </w:t>
      </w:r>
      <w:r w:rsidR="00B60E0A" w:rsidRPr="00E50B2F">
        <w:rPr>
          <w:rFonts w:ascii="Cambria" w:hAnsi="Cambria"/>
          <w:color w:val="0070C0"/>
          <w:lang w:val="ru-RU"/>
        </w:rPr>
        <w:t>Партнер</w:t>
      </w:r>
      <w:r w:rsidR="00B60E0A" w:rsidRPr="00B60E0A">
        <w:rPr>
          <w:rFonts w:ascii="Cambria" w:hAnsi="Cambria"/>
          <w:color w:val="002060"/>
        </w:rPr>
        <w:t>-</w:t>
      </w:r>
      <w:r w:rsidR="00B60E0A" w:rsidRPr="00E50B2F">
        <w:rPr>
          <w:rFonts w:ascii="Cambria" w:hAnsi="Cambria"/>
          <w:color w:val="0070C0"/>
          <w:lang w:val="ru-RU"/>
        </w:rPr>
        <w:t>исполнитель</w:t>
      </w:r>
      <w:r w:rsidR="00B60E0A" w:rsidRPr="00B60E0A">
        <w:rPr>
          <w:rFonts w:ascii="Cambria" w:hAnsi="Cambria"/>
          <w:color w:val="002060"/>
        </w:rPr>
        <w:t xml:space="preserve"> </w:t>
      </w:r>
      <w:r w:rsidR="00B60E0A" w:rsidRPr="00E50B2F">
        <w:rPr>
          <w:rFonts w:ascii="Cambria" w:hAnsi="Cambria"/>
          <w:color w:val="0070C0"/>
          <w:lang w:val="ru-RU"/>
        </w:rPr>
        <w:t>предоставляет</w:t>
      </w:r>
      <w:r w:rsidR="00B60E0A" w:rsidRPr="00B60E0A">
        <w:rPr>
          <w:rFonts w:ascii="Cambria" w:hAnsi="Cambria"/>
          <w:color w:val="002060"/>
        </w:rPr>
        <w:t xml:space="preserve"> </w:t>
      </w:r>
      <w:r w:rsidR="00B60E0A" w:rsidRPr="00E50B2F">
        <w:rPr>
          <w:rFonts w:ascii="Cambria" w:hAnsi="Cambria"/>
          <w:color w:val="0070C0"/>
          <w:lang w:val="ru-RU"/>
        </w:rPr>
        <w:t>смету</w:t>
      </w:r>
      <w:r w:rsidR="00B60E0A" w:rsidRPr="00B60E0A">
        <w:rPr>
          <w:rFonts w:ascii="Cambria" w:hAnsi="Cambria"/>
          <w:color w:val="002060"/>
        </w:rPr>
        <w:t xml:space="preserve"> </w:t>
      </w:r>
      <w:r w:rsidR="00B60E0A" w:rsidRPr="00E50B2F">
        <w:rPr>
          <w:rFonts w:ascii="Cambria" w:hAnsi="Cambria"/>
          <w:color w:val="0070C0"/>
          <w:lang w:val="ru-RU"/>
        </w:rPr>
        <w:t>проекта</w:t>
      </w:r>
      <w:r w:rsidR="00B60E0A" w:rsidRPr="00B60E0A">
        <w:rPr>
          <w:rFonts w:ascii="Cambria" w:hAnsi="Cambria"/>
          <w:color w:val="002060"/>
        </w:rPr>
        <w:t xml:space="preserve"> </w:t>
      </w:r>
      <w:r w:rsidR="00B60E0A" w:rsidRPr="00E50B2F">
        <w:rPr>
          <w:rFonts w:ascii="Cambria" w:hAnsi="Cambria"/>
          <w:color w:val="0070C0"/>
          <w:lang w:val="ru-RU"/>
        </w:rPr>
        <w:t>вместе</w:t>
      </w:r>
      <w:r w:rsidR="00B60E0A" w:rsidRPr="00B60E0A">
        <w:rPr>
          <w:rFonts w:ascii="Cambria" w:hAnsi="Cambria"/>
          <w:color w:val="002060"/>
        </w:rPr>
        <w:t xml:space="preserve"> </w:t>
      </w:r>
      <w:r w:rsidR="00B60E0A" w:rsidRPr="00E50B2F">
        <w:rPr>
          <w:rFonts w:ascii="Cambria" w:hAnsi="Cambria"/>
          <w:color w:val="0070C0"/>
          <w:lang w:val="ru-RU"/>
        </w:rPr>
        <w:t>с</w:t>
      </w:r>
      <w:r w:rsidR="00B60E0A" w:rsidRPr="00B60E0A">
        <w:rPr>
          <w:rFonts w:ascii="Cambria" w:hAnsi="Cambria"/>
          <w:color w:val="002060"/>
        </w:rPr>
        <w:t xml:space="preserve"> </w:t>
      </w:r>
      <w:r w:rsidR="00B60E0A" w:rsidRPr="00E50B2F">
        <w:rPr>
          <w:rFonts w:ascii="Cambria" w:hAnsi="Cambria"/>
          <w:color w:val="0070C0"/>
          <w:lang w:val="ru-RU"/>
        </w:rPr>
        <w:t>тендерной</w:t>
      </w:r>
      <w:r w:rsidR="00B60E0A" w:rsidRPr="00B60E0A">
        <w:rPr>
          <w:rFonts w:ascii="Cambria" w:hAnsi="Cambria"/>
          <w:color w:val="002060"/>
        </w:rPr>
        <w:t xml:space="preserve"> </w:t>
      </w:r>
      <w:r w:rsidR="00B60E0A" w:rsidRPr="00E50B2F">
        <w:rPr>
          <w:rFonts w:ascii="Cambria" w:hAnsi="Cambria"/>
          <w:color w:val="0070C0"/>
          <w:lang w:val="ru-RU"/>
        </w:rPr>
        <w:t>документацией</w:t>
      </w:r>
      <w:r w:rsidR="00B60E0A" w:rsidRPr="00B60E0A">
        <w:rPr>
          <w:rFonts w:ascii="Cambria" w:hAnsi="Cambria"/>
          <w:color w:val="002060"/>
        </w:rPr>
        <w:t xml:space="preserve">, </w:t>
      </w:r>
      <w:r w:rsidR="00B60E0A" w:rsidRPr="00E50B2F">
        <w:rPr>
          <w:rFonts w:ascii="Cambria" w:hAnsi="Cambria"/>
          <w:color w:val="0070C0"/>
          <w:lang w:val="ru-RU"/>
        </w:rPr>
        <w:t>участник</w:t>
      </w:r>
      <w:r w:rsidR="00B60E0A" w:rsidRPr="00B60E0A">
        <w:rPr>
          <w:rFonts w:ascii="Cambria" w:hAnsi="Cambria"/>
          <w:color w:val="002060"/>
        </w:rPr>
        <w:t xml:space="preserve"> </w:t>
      </w:r>
      <w:r w:rsidR="00B60E0A" w:rsidRPr="00E50B2F">
        <w:rPr>
          <w:rFonts w:ascii="Cambria" w:hAnsi="Cambria"/>
          <w:color w:val="0070C0"/>
          <w:lang w:val="ru-RU"/>
        </w:rPr>
        <w:t>тендера</w:t>
      </w:r>
      <w:r w:rsidR="00B60E0A" w:rsidRPr="00B60E0A">
        <w:rPr>
          <w:rFonts w:ascii="Cambria" w:hAnsi="Cambria"/>
          <w:color w:val="002060"/>
        </w:rPr>
        <w:t xml:space="preserve"> </w:t>
      </w:r>
      <w:r w:rsidR="00B60E0A" w:rsidRPr="00E50B2F">
        <w:rPr>
          <w:rFonts w:ascii="Cambria" w:hAnsi="Cambria"/>
          <w:color w:val="0070C0"/>
          <w:lang w:val="ru-RU"/>
        </w:rPr>
        <w:t>обязан</w:t>
      </w:r>
      <w:r w:rsidR="00B60E0A" w:rsidRPr="00B60E0A">
        <w:rPr>
          <w:rFonts w:ascii="Cambria" w:hAnsi="Cambria"/>
          <w:color w:val="002060"/>
        </w:rPr>
        <w:t xml:space="preserve"> </w:t>
      </w:r>
      <w:r w:rsidR="00B60E0A" w:rsidRPr="00E50B2F">
        <w:rPr>
          <w:rFonts w:ascii="Cambria" w:hAnsi="Cambria"/>
          <w:color w:val="0070C0"/>
          <w:lang w:val="ru-RU"/>
        </w:rPr>
        <w:t>рассмотреть</w:t>
      </w:r>
      <w:r w:rsidR="00B60E0A" w:rsidRPr="00B60E0A">
        <w:rPr>
          <w:rFonts w:ascii="Cambria" w:hAnsi="Cambria"/>
          <w:color w:val="002060"/>
        </w:rPr>
        <w:t xml:space="preserve"> </w:t>
      </w:r>
      <w:r w:rsidR="00B60E0A" w:rsidRPr="00E50B2F">
        <w:rPr>
          <w:rFonts w:ascii="Cambria" w:hAnsi="Cambria"/>
          <w:color w:val="0070C0"/>
          <w:lang w:val="ru-RU"/>
        </w:rPr>
        <w:t>их</w:t>
      </w:r>
      <w:r w:rsidR="00B60E0A" w:rsidRPr="00B60E0A">
        <w:rPr>
          <w:rFonts w:ascii="Cambria" w:hAnsi="Cambria"/>
          <w:color w:val="002060"/>
        </w:rPr>
        <w:t xml:space="preserve"> </w:t>
      </w:r>
      <w:r w:rsidR="00B60E0A" w:rsidRPr="00E50B2F">
        <w:rPr>
          <w:rFonts w:ascii="Cambria" w:hAnsi="Cambria"/>
          <w:color w:val="0070C0"/>
          <w:lang w:val="ru-RU"/>
        </w:rPr>
        <w:t>и</w:t>
      </w:r>
      <w:r w:rsidR="00B60E0A" w:rsidRPr="00B60E0A">
        <w:rPr>
          <w:rFonts w:ascii="Cambria" w:hAnsi="Cambria"/>
          <w:color w:val="002060"/>
        </w:rPr>
        <w:t xml:space="preserve">, </w:t>
      </w:r>
      <w:r w:rsidR="00B60E0A" w:rsidRPr="00E50B2F">
        <w:rPr>
          <w:rFonts w:ascii="Cambria" w:hAnsi="Cambria"/>
          <w:color w:val="0070C0"/>
          <w:lang w:val="ru-RU"/>
        </w:rPr>
        <w:t>при</w:t>
      </w:r>
      <w:r w:rsidR="00B60E0A" w:rsidRPr="00B60E0A">
        <w:rPr>
          <w:rFonts w:ascii="Cambria" w:hAnsi="Cambria"/>
          <w:color w:val="002060"/>
        </w:rPr>
        <w:t xml:space="preserve"> </w:t>
      </w:r>
      <w:r w:rsidR="00B60E0A" w:rsidRPr="00E50B2F">
        <w:rPr>
          <w:rFonts w:ascii="Cambria" w:hAnsi="Cambria"/>
          <w:color w:val="0070C0"/>
          <w:lang w:val="ru-RU"/>
        </w:rPr>
        <w:t>необходимости</w:t>
      </w:r>
      <w:r w:rsidR="00B60E0A" w:rsidRPr="00B60E0A">
        <w:rPr>
          <w:rFonts w:ascii="Cambria" w:hAnsi="Cambria"/>
          <w:color w:val="002060"/>
        </w:rPr>
        <w:t xml:space="preserve">, </w:t>
      </w:r>
      <w:r w:rsidR="00B60E0A" w:rsidRPr="00E50B2F">
        <w:rPr>
          <w:rFonts w:ascii="Cambria" w:hAnsi="Cambria"/>
          <w:color w:val="0070C0"/>
          <w:lang w:val="ru-RU"/>
        </w:rPr>
        <w:t>уведомить</w:t>
      </w:r>
      <w:r w:rsidR="00B60E0A" w:rsidRPr="00B60E0A">
        <w:rPr>
          <w:rFonts w:ascii="Cambria" w:hAnsi="Cambria"/>
          <w:color w:val="002060"/>
        </w:rPr>
        <w:t xml:space="preserve"> </w:t>
      </w:r>
      <w:r w:rsidR="00B60E0A" w:rsidRPr="00E50B2F">
        <w:rPr>
          <w:rFonts w:ascii="Cambria" w:hAnsi="Cambria"/>
          <w:color w:val="0070C0"/>
          <w:lang w:val="ru-RU"/>
        </w:rPr>
        <w:t>Партнера</w:t>
      </w:r>
      <w:r w:rsidR="00B60E0A" w:rsidRPr="00B60E0A">
        <w:rPr>
          <w:rFonts w:ascii="Cambria" w:hAnsi="Cambria"/>
          <w:color w:val="002060"/>
        </w:rPr>
        <w:t>-</w:t>
      </w:r>
      <w:r w:rsidR="00607E44" w:rsidRPr="00607E44">
        <w:rPr>
          <w:rFonts w:ascii="Cambria" w:hAnsi="Cambria"/>
          <w:color w:val="0070C0"/>
          <w:lang w:val="ru-RU"/>
        </w:rPr>
        <w:t>исполнителя</w:t>
      </w:r>
      <w:r w:rsidR="00607E44" w:rsidRPr="00607E44">
        <w:rPr>
          <w:rFonts w:ascii="Cambria" w:hAnsi="Cambria"/>
          <w:color w:val="0070C0"/>
        </w:rPr>
        <w:t xml:space="preserve"> о</w:t>
      </w:r>
      <w:r w:rsidR="00B60E0A" w:rsidRPr="00B60E0A">
        <w:rPr>
          <w:rFonts w:ascii="Cambria" w:hAnsi="Cambria"/>
          <w:color w:val="002060"/>
        </w:rPr>
        <w:t xml:space="preserve"> </w:t>
      </w:r>
      <w:r w:rsidR="00B60E0A" w:rsidRPr="00E50B2F">
        <w:rPr>
          <w:rFonts w:ascii="Cambria" w:hAnsi="Cambria"/>
          <w:color w:val="0070C0"/>
          <w:lang w:val="ru-RU"/>
        </w:rPr>
        <w:t>каких</w:t>
      </w:r>
      <w:r w:rsidR="00B60E0A" w:rsidRPr="00B60E0A">
        <w:rPr>
          <w:rFonts w:ascii="Cambria" w:hAnsi="Cambria"/>
          <w:color w:val="002060"/>
        </w:rPr>
        <w:t>-</w:t>
      </w:r>
      <w:r w:rsidR="00B60E0A" w:rsidRPr="00E50B2F">
        <w:rPr>
          <w:rFonts w:ascii="Cambria" w:hAnsi="Cambria"/>
          <w:color w:val="0070C0"/>
          <w:lang w:val="ru-RU"/>
        </w:rPr>
        <w:t>либо</w:t>
      </w:r>
      <w:r w:rsidR="00B60E0A" w:rsidRPr="00B60E0A">
        <w:rPr>
          <w:rFonts w:ascii="Cambria" w:hAnsi="Cambria"/>
          <w:color w:val="002060"/>
        </w:rPr>
        <w:t xml:space="preserve"> </w:t>
      </w:r>
      <w:r w:rsidR="00B60E0A" w:rsidRPr="00E50B2F">
        <w:rPr>
          <w:rFonts w:ascii="Cambria" w:hAnsi="Cambria"/>
          <w:color w:val="0070C0"/>
          <w:lang w:val="ru-RU"/>
        </w:rPr>
        <w:t>ошибках</w:t>
      </w:r>
      <w:r w:rsidR="00B60E0A" w:rsidRPr="00B60E0A">
        <w:rPr>
          <w:rFonts w:ascii="Cambria" w:hAnsi="Cambria"/>
          <w:color w:val="002060"/>
        </w:rPr>
        <w:t xml:space="preserve"> </w:t>
      </w:r>
      <w:r w:rsidR="00B60E0A" w:rsidRPr="00E50B2F">
        <w:rPr>
          <w:rFonts w:ascii="Cambria" w:hAnsi="Cambria"/>
          <w:color w:val="0070C0"/>
          <w:lang w:val="ru-RU"/>
        </w:rPr>
        <w:t>в</w:t>
      </w:r>
      <w:r w:rsidR="00B60E0A" w:rsidRPr="00B60E0A">
        <w:rPr>
          <w:rFonts w:ascii="Cambria" w:hAnsi="Cambria"/>
          <w:color w:val="002060"/>
        </w:rPr>
        <w:t xml:space="preserve"> </w:t>
      </w:r>
      <w:r w:rsidR="00B60E0A" w:rsidRPr="00E50B2F">
        <w:rPr>
          <w:rFonts w:ascii="Cambria" w:hAnsi="Cambria"/>
          <w:color w:val="0070C0"/>
          <w:lang w:val="ru-RU"/>
        </w:rPr>
        <w:t>расчетах</w:t>
      </w:r>
      <w:r w:rsidR="00B60E0A" w:rsidRPr="00B60E0A">
        <w:rPr>
          <w:rFonts w:ascii="Cambria" w:hAnsi="Cambria"/>
          <w:color w:val="002060"/>
        </w:rPr>
        <w:t xml:space="preserve"> </w:t>
      </w:r>
      <w:r w:rsidR="00B60E0A" w:rsidRPr="00E50B2F">
        <w:rPr>
          <w:rFonts w:ascii="Cambria" w:hAnsi="Cambria"/>
          <w:color w:val="0070C0"/>
          <w:lang w:val="ru-RU"/>
        </w:rPr>
        <w:t>или</w:t>
      </w:r>
      <w:r w:rsidR="00B60E0A" w:rsidRPr="00B60E0A">
        <w:rPr>
          <w:rFonts w:ascii="Cambria" w:hAnsi="Cambria"/>
          <w:color w:val="002060"/>
        </w:rPr>
        <w:t xml:space="preserve"> </w:t>
      </w:r>
      <w:r w:rsidR="00B60E0A" w:rsidRPr="00E50B2F">
        <w:rPr>
          <w:rFonts w:ascii="Cambria" w:hAnsi="Cambria"/>
          <w:color w:val="0070C0"/>
          <w:lang w:val="ru-RU"/>
        </w:rPr>
        <w:t>упущениях</w:t>
      </w:r>
      <w:r w:rsidR="00B60E0A" w:rsidRPr="00B60E0A">
        <w:rPr>
          <w:rFonts w:ascii="Cambria" w:hAnsi="Cambria"/>
          <w:color w:val="002060"/>
        </w:rPr>
        <w:t xml:space="preserve">, </w:t>
      </w:r>
      <w:r w:rsidR="00B60E0A" w:rsidRPr="00E50B2F">
        <w:rPr>
          <w:rFonts w:ascii="Cambria" w:hAnsi="Cambria"/>
          <w:color w:val="0070C0"/>
          <w:lang w:val="ru-RU"/>
        </w:rPr>
        <w:t>обнаруженных</w:t>
      </w:r>
      <w:r w:rsidR="00B60E0A" w:rsidRPr="00B60E0A">
        <w:rPr>
          <w:rFonts w:ascii="Cambria" w:hAnsi="Cambria"/>
          <w:color w:val="002060"/>
        </w:rPr>
        <w:t xml:space="preserve"> </w:t>
      </w:r>
      <w:r w:rsidR="00B60E0A" w:rsidRPr="00E50B2F">
        <w:rPr>
          <w:rFonts w:ascii="Cambria" w:hAnsi="Cambria"/>
          <w:color w:val="0070C0"/>
          <w:lang w:val="ru-RU"/>
        </w:rPr>
        <w:t>в</w:t>
      </w:r>
      <w:r w:rsidR="00B60E0A" w:rsidRPr="00B60E0A">
        <w:rPr>
          <w:rFonts w:ascii="Cambria" w:hAnsi="Cambria"/>
          <w:color w:val="002060"/>
        </w:rPr>
        <w:t xml:space="preserve"> </w:t>
      </w:r>
      <w:r w:rsidR="00B60E0A" w:rsidRPr="00E50B2F">
        <w:rPr>
          <w:rFonts w:ascii="Cambria" w:hAnsi="Cambria"/>
          <w:color w:val="0070C0"/>
          <w:lang w:val="ru-RU"/>
        </w:rPr>
        <w:t>смете</w:t>
      </w:r>
      <w:r w:rsidR="00B60E0A" w:rsidRPr="00B60E0A">
        <w:rPr>
          <w:rFonts w:ascii="Cambria" w:hAnsi="Cambria"/>
          <w:color w:val="002060"/>
        </w:rPr>
        <w:t xml:space="preserve">. </w:t>
      </w:r>
      <w:r w:rsidR="00B60E0A" w:rsidRPr="00E50B2F">
        <w:rPr>
          <w:rFonts w:ascii="Cambria" w:hAnsi="Cambria"/>
          <w:color w:val="0070C0"/>
          <w:lang w:val="ru-RU"/>
        </w:rPr>
        <w:t>Подавая</w:t>
      </w:r>
      <w:r w:rsidR="00B60E0A" w:rsidRPr="00B60E0A">
        <w:rPr>
          <w:rFonts w:ascii="Cambria" w:hAnsi="Cambria"/>
          <w:color w:val="002060"/>
          <w:lang w:val="ru-RU"/>
        </w:rPr>
        <w:t xml:space="preserve"> </w:t>
      </w:r>
      <w:r w:rsidR="00B60E0A" w:rsidRPr="00E50B2F">
        <w:rPr>
          <w:rFonts w:ascii="Cambria" w:hAnsi="Cambria"/>
          <w:color w:val="0070C0"/>
          <w:lang w:val="ru-RU"/>
        </w:rPr>
        <w:t>заявку</w:t>
      </w:r>
      <w:r w:rsidR="00B60E0A" w:rsidRPr="00B60E0A">
        <w:rPr>
          <w:rFonts w:ascii="Cambria" w:hAnsi="Cambria"/>
          <w:color w:val="002060"/>
          <w:lang w:val="ru-RU"/>
        </w:rPr>
        <w:t xml:space="preserve">, </w:t>
      </w:r>
      <w:r w:rsidR="00B60E0A" w:rsidRPr="00E50B2F">
        <w:rPr>
          <w:rFonts w:ascii="Cambria" w:hAnsi="Cambria"/>
          <w:color w:val="0070C0"/>
          <w:lang w:val="ru-RU"/>
        </w:rPr>
        <w:t>участник</w:t>
      </w:r>
      <w:r w:rsidR="00B60E0A" w:rsidRPr="00B60E0A">
        <w:rPr>
          <w:rFonts w:ascii="Cambria" w:hAnsi="Cambria"/>
          <w:color w:val="002060"/>
          <w:lang w:val="ru-RU"/>
        </w:rPr>
        <w:t xml:space="preserve"> </w:t>
      </w:r>
      <w:r w:rsidR="00B60E0A" w:rsidRPr="00E50B2F">
        <w:rPr>
          <w:rFonts w:ascii="Cambria" w:hAnsi="Cambria"/>
          <w:color w:val="0070C0"/>
          <w:lang w:val="ru-RU"/>
        </w:rPr>
        <w:t>тендера</w:t>
      </w:r>
      <w:r w:rsidR="00B60E0A" w:rsidRPr="00B60E0A">
        <w:rPr>
          <w:rFonts w:ascii="Cambria" w:hAnsi="Cambria"/>
          <w:color w:val="002060"/>
          <w:lang w:val="ru-RU"/>
        </w:rPr>
        <w:t xml:space="preserve"> </w:t>
      </w:r>
      <w:r w:rsidR="00B60E0A" w:rsidRPr="00E50B2F">
        <w:rPr>
          <w:rFonts w:ascii="Cambria" w:hAnsi="Cambria"/>
          <w:color w:val="0070C0"/>
          <w:lang w:val="ru-RU"/>
        </w:rPr>
        <w:t>подтверждает</w:t>
      </w:r>
      <w:r w:rsidR="00B60E0A" w:rsidRPr="00B60E0A">
        <w:rPr>
          <w:rFonts w:ascii="Cambria" w:hAnsi="Cambria"/>
          <w:color w:val="002060"/>
          <w:lang w:val="ru-RU"/>
        </w:rPr>
        <w:t xml:space="preserve"> </w:t>
      </w:r>
      <w:r w:rsidR="00B60E0A" w:rsidRPr="00E50B2F">
        <w:rPr>
          <w:rFonts w:ascii="Cambria" w:hAnsi="Cambria"/>
          <w:color w:val="0070C0"/>
          <w:lang w:val="ru-RU"/>
        </w:rPr>
        <w:t>правильность</w:t>
      </w:r>
      <w:r w:rsidR="00B60E0A" w:rsidRPr="00B60E0A">
        <w:rPr>
          <w:rFonts w:ascii="Cambria" w:hAnsi="Cambria"/>
          <w:color w:val="002060"/>
          <w:lang w:val="ru-RU"/>
        </w:rPr>
        <w:t xml:space="preserve"> </w:t>
      </w:r>
      <w:r w:rsidR="00B60E0A" w:rsidRPr="00666FB5">
        <w:rPr>
          <w:rFonts w:ascii="Cambria" w:hAnsi="Cambria"/>
          <w:color w:val="0070C0"/>
          <w:lang w:val="ru-RU"/>
        </w:rPr>
        <w:t>предоставленной</w:t>
      </w:r>
      <w:r w:rsidR="00B60E0A" w:rsidRPr="00666FB5">
        <w:rPr>
          <w:rFonts w:ascii="Cambria" w:hAnsi="Cambria"/>
          <w:color w:val="002060"/>
          <w:lang w:val="ru-RU"/>
        </w:rPr>
        <w:t xml:space="preserve"> </w:t>
      </w:r>
      <w:r w:rsidR="00B60E0A" w:rsidRPr="00666FB5">
        <w:rPr>
          <w:rFonts w:ascii="Cambria" w:hAnsi="Cambria"/>
          <w:color w:val="0070C0"/>
          <w:lang w:val="ru-RU"/>
        </w:rPr>
        <w:t>сметы</w:t>
      </w:r>
      <w:r w:rsidR="00B60E0A" w:rsidRPr="00B60E0A">
        <w:rPr>
          <w:rFonts w:ascii="Cambria" w:hAnsi="Cambria"/>
          <w:color w:val="002060"/>
          <w:lang w:val="ru-RU"/>
        </w:rPr>
        <w:t xml:space="preserve"> </w:t>
      </w:r>
      <w:r w:rsidR="00B60E0A" w:rsidRPr="00E50B2F">
        <w:rPr>
          <w:rFonts w:ascii="Cambria" w:hAnsi="Cambria"/>
          <w:color w:val="0070C0"/>
          <w:lang w:val="ru-RU"/>
        </w:rPr>
        <w:t>и</w:t>
      </w:r>
      <w:r w:rsidR="00B60E0A" w:rsidRPr="00B60E0A">
        <w:rPr>
          <w:rFonts w:ascii="Cambria" w:hAnsi="Cambria"/>
          <w:color w:val="002060"/>
          <w:lang w:val="ru-RU"/>
        </w:rPr>
        <w:t xml:space="preserve"> </w:t>
      </w:r>
      <w:r w:rsidR="00B60E0A" w:rsidRPr="00E50B2F">
        <w:rPr>
          <w:rFonts w:ascii="Cambria" w:hAnsi="Cambria"/>
          <w:color w:val="0070C0"/>
          <w:lang w:val="ru-RU"/>
        </w:rPr>
        <w:t>не</w:t>
      </w:r>
      <w:r w:rsidR="00B60E0A" w:rsidRPr="00B60E0A">
        <w:rPr>
          <w:rFonts w:ascii="Cambria" w:hAnsi="Cambria"/>
          <w:color w:val="002060"/>
          <w:lang w:val="ru-RU"/>
        </w:rPr>
        <w:t xml:space="preserve"> </w:t>
      </w:r>
      <w:r w:rsidR="00B60E0A" w:rsidRPr="00E50B2F">
        <w:rPr>
          <w:rFonts w:ascii="Cambria" w:hAnsi="Cambria"/>
          <w:color w:val="0070C0"/>
          <w:lang w:val="ru-RU"/>
        </w:rPr>
        <w:t>имеет</w:t>
      </w:r>
      <w:r w:rsidR="00B60E0A" w:rsidRPr="00B60E0A">
        <w:rPr>
          <w:rFonts w:ascii="Cambria" w:hAnsi="Cambria"/>
          <w:color w:val="002060"/>
          <w:lang w:val="ru-RU"/>
        </w:rPr>
        <w:t xml:space="preserve"> </w:t>
      </w:r>
      <w:r w:rsidR="00B60E0A" w:rsidRPr="00E50B2F">
        <w:rPr>
          <w:rFonts w:ascii="Cambria" w:hAnsi="Cambria"/>
          <w:color w:val="0070C0"/>
          <w:lang w:val="ru-RU"/>
        </w:rPr>
        <w:t>права</w:t>
      </w:r>
      <w:r w:rsidR="00B60E0A" w:rsidRPr="00B60E0A">
        <w:rPr>
          <w:rFonts w:ascii="Cambria" w:hAnsi="Cambria"/>
          <w:color w:val="002060"/>
          <w:lang w:val="ru-RU"/>
        </w:rPr>
        <w:t xml:space="preserve"> </w:t>
      </w:r>
      <w:r w:rsidR="00B60E0A" w:rsidRPr="00E50B2F">
        <w:rPr>
          <w:rFonts w:ascii="Cambria" w:hAnsi="Cambria"/>
          <w:color w:val="0070C0"/>
          <w:lang w:val="ru-RU"/>
        </w:rPr>
        <w:t>требовать</w:t>
      </w:r>
      <w:r w:rsidR="00B60E0A" w:rsidRPr="00B60E0A">
        <w:rPr>
          <w:rFonts w:ascii="Cambria" w:hAnsi="Cambria"/>
          <w:color w:val="002060"/>
          <w:lang w:val="ru-RU"/>
        </w:rPr>
        <w:t xml:space="preserve"> </w:t>
      </w:r>
      <w:r w:rsidR="00B60E0A" w:rsidRPr="00E50B2F">
        <w:rPr>
          <w:rFonts w:ascii="Cambria" w:hAnsi="Cambria"/>
          <w:color w:val="0070C0"/>
          <w:lang w:val="ru-RU"/>
        </w:rPr>
        <w:t>какие</w:t>
      </w:r>
      <w:r w:rsidR="00B60E0A" w:rsidRPr="00B60E0A">
        <w:rPr>
          <w:rFonts w:ascii="Cambria" w:hAnsi="Cambria"/>
          <w:color w:val="002060"/>
          <w:lang w:val="ru-RU"/>
        </w:rPr>
        <w:t>-</w:t>
      </w:r>
      <w:r w:rsidR="00B60E0A" w:rsidRPr="00E50B2F">
        <w:rPr>
          <w:rFonts w:ascii="Cambria" w:hAnsi="Cambria"/>
          <w:color w:val="0070C0"/>
          <w:lang w:val="ru-RU"/>
        </w:rPr>
        <w:t>либо</w:t>
      </w:r>
      <w:r w:rsidR="00B60E0A" w:rsidRPr="00B60E0A">
        <w:rPr>
          <w:rFonts w:ascii="Cambria" w:hAnsi="Cambria"/>
          <w:color w:val="002060"/>
          <w:lang w:val="ru-RU"/>
        </w:rPr>
        <w:t xml:space="preserve"> </w:t>
      </w:r>
      <w:r w:rsidR="00B60E0A" w:rsidRPr="00E50B2F">
        <w:rPr>
          <w:rFonts w:ascii="Cambria" w:hAnsi="Cambria"/>
          <w:color w:val="0070C0"/>
          <w:lang w:val="ru-RU"/>
        </w:rPr>
        <w:t>дополнительные</w:t>
      </w:r>
      <w:r w:rsidR="00B60E0A" w:rsidRPr="00B60E0A">
        <w:rPr>
          <w:rFonts w:ascii="Cambria" w:hAnsi="Cambria"/>
          <w:color w:val="002060"/>
          <w:lang w:val="ru-RU"/>
        </w:rPr>
        <w:t xml:space="preserve"> </w:t>
      </w:r>
      <w:r w:rsidR="00B60E0A" w:rsidRPr="00E50B2F">
        <w:rPr>
          <w:rFonts w:ascii="Cambria" w:hAnsi="Cambria"/>
          <w:color w:val="0070C0"/>
          <w:lang w:val="ru-RU"/>
        </w:rPr>
        <w:t>объемы</w:t>
      </w:r>
      <w:r w:rsidR="00B60E0A" w:rsidRPr="00B60E0A">
        <w:rPr>
          <w:rFonts w:ascii="Cambria" w:hAnsi="Cambria"/>
          <w:color w:val="002060"/>
          <w:lang w:val="ru-RU"/>
        </w:rPr>
        <w:t xml:space="preserve">, </w:t>
      </w:r>
      <w:r w:rsidR="00B60E0A" w:rsidRPr="00E50B2F">
        <w:rPr>
          <w:rFonts w:ascii="Cambria" w:hAnsi="Cambria"/>
          <w:color w:val="0070C0"/>
          <w:lang w:val="ru-RU"/>
        </w:rPr>
        <w:t>если</w:t>
      </w:r>
      <w:r w:rsidR="00B60E0A" w:rsidRPr="00B60E0A">
        <w:rPr>
          <w:rFonts w:ascii="Cambria" w:hAnsi="Cambria"/>
          <w:color w:val="002060"/>
          <w:lang w:val="ru-RU"/>
        </w:rPr>
        <w:t xml:space="preserve"> </w:t>
      </w:r>
      <w:r w:rsidR="00B60E0A" w:rsidRPr="00E50B2F">
        <w:rPr>
          <w:rFonts w:ascii="Cambria" w:hAnsi="Cambria"/>
          <w:color w:val="0070C0"/>
          <w:lang w:val="ru-RU"/>
        </w:rPr>
        <w:t>упущения</w:t>
      </w:r>
      <w:r w:rsidR="00B60E0A" w:rsidRPr="00B60E0A">
        <w:rPr>
          <w:rFonts w:ascii="Cambria" w:hAnsi="Cambria"/>
          <w:color w:val="002060"/>
          <w:lang w:val="ru-RU"/>
        </w:rPr>
        <w:t xml:space="preserve"> </w:t>
      </w:r>
      <w:r w:rsidR="00B60E0A" w:rsidRPr="00E50B2F">
        <w:rPr>
          <w:rFonts w:ascii="Cambria" w:hAnsi="Cambria"/>
          <w:color w:val="0070C0"/>
          <w:lang w:val="ru-RU"/>
        </w:rPr>
        <w:t>или</w:t>
      </w:r>
      <w:r w:rsidR="00B60E0A" w:rsidRPr="00B60E0A">
        <w:rPr>
          <w:rFonts w:ascii="Cambria" w:hAnsi="Cambria"/>
          <w:color w:val="002060"/>
          <w:lang w:val="ru-RU"/>
        </w:rPr>
        <w:t xml:space="preserve"> </w:t>
      </w:r>
      <w:r w:rsidR="00B60E0A" w:rsidRPr="00E50B2F">
        <w:rPr>
          <w:rFonts w:ascii="Cambria" w:hAnsi="Cambria"/>
          <w:color w:val="0070C0"/>
          <w:lang w:val="ru-RU"/>
        </w:rPr>
        <w:t>ошибки</w:t>
      </w:r>
      <w:r w:rsidR="00B60E0A" w:rsidRPr="00B60E0A">
        <w:rPr>
          <w:rFonts w:ascii="Cambria" w:hAnsi="Cambria"/>
          <w:color w:val="002060"/>
          <w:lang w:val="ru-RU"/>
        </w:rPr>
        <w:t xml:space="preserve"> </w:t>
      </w:r>
      <w:r w:rsidR="00B60E0A" w:rsidRPr="00E50B2F">
        <w:rPr>
          <w:rFonts w:ascii="Cambria" w:hAnsi="Cambria"/>
          <w:color w:val="0070C0"/>
          <w:lang w:val="ru-RU"/>
        </w:rPr>
        <w:t>в</w:t>
      </w:r>
      <w:r w:rsidR="00B60E0A" w:rsidRPr="00B60E0A">
        <w:rPr>
          <w:rFonts w:ascii="Cambria" w:hAnsi="Cambria"/>
          <w:color w:val="002060"/>
          <w:lang w:val="ru-RU"/>
        </w:rPr>
        <w:t xml:space="preserve"> </w:t>
      </w:r>
      <w:r w:rsidR="00B60E0A" w:rsidRPr="00E50B2F">
        <w:rPr>
          <w:rFonts w:ascii="Cambria" w:hAnsi="Cambria"/>
          <w:color w:val="0070C0"/>
          <w:lang w:val="ru-RU"/>
        </w:rPr>
        <w:t>расчетах</w:t>
      </w:r>
      <w:r w:rsidR="00B60E0A" w:rsidRPr="00B60E0A">
        <w:rPr>
          <w:rFonts w:ascii="Cambria" w:hAnsi="Cambria"/>
          <w:color w:val="002060"/>
          <w:lang w:val="ru-RU"/>
        </w:rPr>
        <w:t xml:space="preserve"> </w:t>
      </w:r>
      <w:r w:rsidR="00B60E0A" w:rsidRPr="00E50B2F">
        <w:rPr>
          <w:rFonts w:ascii="Cambria" w:hAnsi="Cambria"/>
          <w:color w:val="0070C0"/>
          <w:lang w:val="ru-RU"/>
        </w:rPr>
        <w:t>будут</w:t>
      </w:r>
      <w:r w:rsidR="00B60E0A" w:rsidRPr="00B60E0A">
        <w:rPr>
          <w:rFonts w:ascii="Cambria" w:hAnsi="Cambria"/>
          <w:color w:val="002060"/>
          <w:lang w:val="ru-RU"/>
        </w:rPr>
        <w:t xml:space="preserve"> </w:t>
      </w:r>
      <w:r w:rsidR="00B60E0A" w:rsidRPr="00E50B2F">
        <w:rPr>
          <w:rFonts w:ascii="Cambria" w:hAnsi="Cambria"/>
          <w:color w:val="0070C0"/>
          <w:lang w:val="ru-RU"/>
        </w:rPr>
        <w:t>обнаружены</w:t>
      </w:r>
      <w:r w:rsidR="00B60E0A" w:rsidRPr="00B60E0A">
        <w:rPr>
          <w:rFonts w:ascii="Cambria" w:hAnsi="Cambria"/>
          <w:color w:val="002060"/>
          <w:lang w:val="ru-RU"/>
        </w:rPr>
        <w:t xml:space="preserve"> </w:t>
      </w:r>
      <w:r w:rsidR="00B60E0A" w:rsidRPr="00E50B2F">
        <w:rPr>
          <w:rFonts w:ascii="Cambria" w:hAnsi="Cambria"/>
          <w:color w:val="0070C0"/>
          <w:lang w:val="ru-RU"/>
        </w:rPr>
        <w:t>после</w:t>
      </w:r>
      <w:r w:rsidR="00B60E0A" w:rsidRPr="00B60E0A">
        <w:rPr>
          <w:rFonts w:ascii="Cambria" w:hAnsi="Cambria"/>
          <w:color w:val="002060"/>
          <w:lang w:val="ru-RU"/>
        </w:rPr>
        <w:t xml:space="preserve"> </w:t>
      </w:r>
      <w:r w:rsidR="00B60E0A" w:rsidRPr="00E50B2F">
        <w:rPr>
          <w:rFonts w:ascii="Cambria" w:hAnsi="Cambria"/>
          <w:color w:val="0070C0"/>
          <w:lang w:val="ru-RU"/>
        </w:rPr>
        <w:t>подписания</w:t>
      </w:r>
      <w:r w:rsidR="00B60E0A" w:rsidRPr="00B60E0A">
        <w:rPr>
          <w:rFonts w:ascii="Cambria" w:hAnsi="Cambria"/>
          <w:color w:val="002060"/>
          <w:lang w:val="ru-RU"/>
        </w:rPr>
        <w:t xml:space="preserve"> </w:t>
      </w:r>
      <w:r w:rsidR="00B60E0A" w:rsidRPr="00E50B2F">
        <w:rPr>
          <w:rFonts w:ascii="Cambria" w:hAnsi="Cambria"/>
          <w:color w:val="0070C0"/>
          <w:lang w:val="ru-RU"/>
        </w:rPr>
        <w:t>контракта</w:t>
      </w:r>
      <w:r w:rsidR="00B60E0A" w:rsidRPr="00B25C2C">
        <w:rPr>
          <w:rFonts w:ascii="Cambria" w:hAnsi="Cambria"/>
          <w:lang w:val="ru-RU"/>
        </w:rPr>
        <w:t xml:space="preserve">. </w:t>
      </w:r>
    </w:p>
    <w:p w14:paraId="4FBED1FB" w14:textId="621082CA" w:rsidR="00DA4CF8" w:rsidRPr="009E6207" w:rsidRDefault="00C455DB" w:rsidP="00B735E7">
      <w:pPr>
        <w:pStyle w:val="berschriftabc"/>
        <w:numPr>
          <w:ilvl w:val="0"/>
          <w:numId w:val="28"/>
        </w:numPr>
        <w:spacing w:line="276" w:lineRule="auto"/>
        <w:rPr>
          <w:rFonts w:ascii="Cambria" w:hAnsi="Cambria"/>
          <w:lang w:val="ru-RU"/>
        </w:rPr>
      </w:pPr>
      <w:r w:rsidRPr="00867C74">
        <w:rPr>
          <w:rFonts w:ascii="Cambria" w:hAnsi="Cambria"/>
        </w:rPr>
        <w:t xml:space="preserve">The </w:t>
      </w:r>
      <w:r w:rsidR="000F630A" w:rsidRPr="00867C74">
        <w:rPr>
          <w:rFonts w:ascii="Cambria" w:hAnsi="Cambria"/>
        </w:rPr>
        <w:t>b</w:t>
      </w:r>
      <w:r w:rsidR="00A17A64" w:rsidRPr="00867C74">
        <w:rPr>
          <w:rFonts w:ascii="Cambria" w:hAnsi="Cambria"/>
        </w:rPr>
        <w:t>idder</w:t>
      </w:r>
      <w:r w:rsidRPr="00867C74">
        <w:rPr>
          <w:rFonts w:ascii="Cambria" w:hAnsi="Cambria"/>
        </w:rPr>
        <w:t xml:space="preserve"> shall satisfy himself as to the meaning of every item in the </w:t>
      </w:r>
      <w:proofErr w:type="spellStart"/>
      <w:r w:rsidRPr="00867C74">
        <w:rPr>
          <w:rFonts w:ascii="Cambria" w:hAnsi="Cambria"/>
        </w:rPr>
        <w:t>BoQ</w:t>
      </w:r>
      <w:proofErr w:type="spellEnd"/>
      <w:r w:rsidRPr="00867C74">
        <w:rPr>
          <w:rFonts w:ascii="Cambria" w:hAnsi="Cambria"/>
        </w:rPr>
        <w:t xml:space="preserve"> and the frame conditions for the execution of the respective work. The fixed price</w:t>
      </w:r>
      <w:r w:rsidR="00A903C1" w:rsidRPr="00867C74">
        <w:rPr>
          <w:rFonts w:ascii="Cambria" w:hAnsi="Cambria"/>
        </w:rPr>
        <w:t>s</w:t>
      </w:r>
      <w:r w:rsidRPr="00867C74">
        <w:rPr>
          <w:rFonts w:ascii="Cambria" w:hAnsi="Cambria"/>
        </w:rPr>
        <w:t xml:space="preserve"> entered in the </w:t>
      </w:r>
      <w:proofErr w:type="spellStart"/>
      <w:r w:rsidRPr="00867C74">
        <w:rPr>
          <w:rFonts w:ascii="Cambria" w:hAnsi="Cambria"/>
        </w:rPr>
        <w:t>BoQ</w:t>
      </w:r>
      <w:proofErr w:type="spellEnd"/>
      <w:r w:rsidRPr="00867C74">
        <w:rPr>
          <w:rFonts w:ascii="Cambria" w:hAnsi="Cambria"/>
        </w:rPr>
        <w:t xml:space="preserve"> for the various sections of works are deemed to cover all supplies and work, finished and com</w:t>
      </w:r>
      <w:r w:rsidR="00DA4CF8" w:rsidRPr="00867C74">
        <w:rPr>
          <w:rFonts w:ascii="Cambria" w:hAnsi="Cambria"/>
        </w:rPr>
        <w:t>pleted in all respects.</w:t>
      </w:r>
      <w:r w:rsidR="00B60E0A" w:rsidRPr="00B60E0A">
        <w:rPr>
          <w:rFonts w:ascii="Cambria" w:hAnsi="Cambria"/>
          <w:color w:val="auto"/>
          <w:lang w:val="en-US"/>
        </w:rPr>
        <w:t xml:space="preserve"> </w:t>
      </w:r>
      <w:r w:rsidR="00B60E0A">
        <w:rPr>
          <w:rFonts w:ascii="Cambria" w:hAnsi="Cambria"/>
          <w:color w:val="auto"/>
          <w:lang w:val="en-US"/>
        </w:rPr>
        <w:t>/</w:t>
      </w:r>
      <w:r w:rsidR="00B60E0A" w:rsidRPr="00A13702">
        <w:rPr>
          <w:rFonts w:ascii="Cambria" w:hAnsi="Cambria"/>
          <w:color w:val="0070C0"/>
          <w:lang w:val="ru-RU"/>
        </w:rPr>
        <w:t>Участник</w:t>
      </w:r>
      <w:r w:rsidR="00B60E0A" w:rsidRPr="00A13702">
        <w:rPr>
          <w:rFonts w:ascii="Cambria" w:hAnsi="Cambria"/>
          <w:color w:val="0070C0"/>
          <w:lang w:val="en-US"/>
        </w:rPr>
        <w:t xml:space="preserve"> </w:t>
      </w:r>
      <w:r w:rsidR="00B60E0A" w:rsidRPr="00A13702">
        <w:rPr>
          <w:rFonts w:ascii="Cambria" w:hAnsi="Cambria"/>
          <w:color w:val="0070C0"/>
          <w:lang w:val="ru-RU"/>
        </w:rPr>
        <w:t>тендера</w:t>
      </w:r>
      <w:r w:rsidR="00B60E0A" w:rsidRPr="00A13702">
        <w:rPr>
          <w:rFonts w:ascii="Cambria" w:hAnsi="Cambria"/>
          <w:color w:val="0070C0"/>
          <w:lang w:val="en-US"/>
        </w:rPr>
        <w:t xml:space="preserve"> </w:t>
      </w:r>
      <w:r w:rsidR="00B60E0A" w:rsidRPr="00A13702">
        <w:rPr>
          <w:rFonts w:ascii="Cambria" w:hAnsi="Cambria"/>
          <w:color w:val="0070C0"/>
          <w:lang w:val="ru-RU"/>
        </w:rPr>
        <w:t>должен</w:t>
      </w:r>
      <w:r w:rsidR="00B60E0A" w:rsidRPr="00A13702">
        <w:rPr>
          <w:rFonts w:ascii="Cambria" w:hAnsi="Cambria"/>
          <w:color w:val="0070C0"/>
          <w:lang w:val="en-US"/>
        </w:rPr>
        <w:t xml:space="preserve"> </w:t>
      </w:r>
      <w:r w:rsidR="00B60E0A" w:rsidRPr="00A13702">
        <w:rPr>
          <w:rFonts w:ascii="Cambria" w:hAnsi="Cambria"/>
          <w:color w:val="0070C0"/>
          <w:lang w:val="ru-RU"/>
        </w:rPr>
        <w:t>убедиться</w:t>
      </w:r>
      <w:r w:rsidR="00B60E0A" w:rsidRPr="00A13702">
        <w:rPr>
          <w:rFonts w:ascii="Cambria" w:hAnsi="Cambria"/>
          <w:color w:val="0070C0"/>
          <w:lang w:val="en-US"/>
        </w:rPr>
        <w:t xml:space="preserve"> </w:t>
      </w:r>
      <w:r w:rsidR="00B60E0A" w:rsidRPr="00A13702">
        <w:rPr>
          <w:rFonts w:ascii="Cambria" w:hAnsi="Cambria"/>
          <w:color w:val="0070C0"/>
          <w:lang w:val="ru-RU"/>
        </w:rPr>
        <w:t>в</w:t>
      </w:r>
      <w:r w:rsidR="00B60E0A" w:rsidRPr="00A13702">
        <w:rPr>
          <w:rFonts w:ascii="Cambria" w:hAnsi="Cambria"/>
          <w:color w:val="0070C0"/>
          <w:lang w:val="en-US"/>
        </w:rPr>
        <w:t xml:space="preserve"> </w:t>
      </w:r>
      <w:r w:rsidR="00B60E0A" w:rsidRPr="00A13702">
        <w:rPr>
          <w:rFonts w:ascii="Cambria" w:hAnsi="Cambria"/>
          <w:color w:val="0070C0"/>
          <w:lang w:val="ru-RU"/>
        </w:rPr>
        <w:t>значении</w:t>
      </w:r>
      <w:r w:rsidR="00B60E0A" w:rsidRPr="00A13702">
        <w:rPr>
          <w:rFonts w:ascii="Cambria" w:hAnsi="Cambria"/>
          <w:color w:val="0070C0"/>
          <w:lang w:val="en-US"/>
        </w:rPr>
        <w:t xml:space="preserve"> </w:t>
      </w:r>
      <w:r w:rsidR="00B60E0A" w:rsidRPr="00A13702">
        <w:rPr>
          <w:rFonts w:ascii="Cambria" w:hAnsi="Cambria"/>
          <w:color w:val="0070C0"/>
          <w:lang w:val="ru-RU"/>
        </w:rPr>
        <w:t>каждого</w:t>
      </w:r>
      <w:r w:rsidR="00B60E0A" w:rsidRPr="00A13702">
        <w:rPr>
          <w:rFonts w:ascii="Cambria" w:hAnsi="Cambria"/>
          <w:color w:val="0070C0"/>
          <w:lang w:val="en-US"/>
        </w:rPr>
        <w:t xml:space="preserve"> </w:t>
      </w:r>
      <w:r w:rsidR="00B60E0A" w:rsidRPr="00A13702">
        <w:rPr>
          <w:rFonts w:ascii="Cambria" w:hAnsi="Cambria"/>
          <w:color w:val="0070C0"/>
          <w:lang w:val="ru-RU"/>
        </w:rPr>
        <w:t>пункта</w:t>
      </w:r>
      <w:r w:rsidR="00B60E0A" w:rsidRPr="00A13702">
        <w:rPr>
          <w:rFonts w:ascii="Cambria" w:hAnsi="Cambria"/>
          <w:color w:val="0070C0"/>
          <w:lang w:val="en-US"/>
        </w:rPr>
        <w:t xml:space="preserve"> </w:t>
      </w:r>
      <w:r w:rsidR="00B60E0A" w:rsidRPr="00A13702">
        <w:rPr>
          <w:rFonts w:ascii="Cambria" w:hAnsi="Cambria"/>
          <w:color w:val="0070C0"/>
          <w:lang w:val="ru-RU"/>
        </w:rPr>
        <w:t>в</w:t>
      </w:r>
      <w:r w:rsidR="00B60E0A" w:rsidRPr="00A13702">
        <w:rPr>
          <w:rFonts w:ascii="Cambria" w:hAnsi="Cambria"/>
          <w:color w:val="0070C0"/>
          <w:lang w:val="en-US"/>
        </w:rPr>
        <w:t xml:space="preserve"> </w:t>
      </w:r>
      <w:r w:rsidR="00325E8C">
        <w:rPr>
          <w:rFonts w:ascii="Cambria" w:hAnsi="Cambria"/>
          <w:color w:val="0070C0"/>
          <w:lang w:val="ru-RU"/>
        </w:rPr>
        <w:t>спецификации</w:t>
      </w:r>
      <w:r w:rsidR="00325E8C" w:rsidRPr="00666FB5">
        <w:rPr>
          <w:rFonts w:ascii="Cambria" w:hAnsi="Cambria"/>
          <w:color w:val="0070C0"/>
          <w:lang w:val="en-US"/>
        </w:rPr>
        <w:t xml:space="preserve"> </w:t>
      </w:r>
      <w:r w:rsidR="00325E8C">
        <w:rPr>
          <w:rFonts w:ascii="Cambria" w:hAnsi="Cambria"/>
          <w:color w:val="0070C0"/>
          <w:lang w:val="ru-RU"/>
        </w:rPr>
        <w:t>объемов</w:t>
      </w:r>
      <w:r w:rsidR="00325E8C" w:rsidRPr="00666FB5">
        <w:rPr>
          <w:rFonts w:ascii="Cambria" w:hAnsi="Cambria"/>
          <w:color w:val="0070C0"/>
        </w:rPr>
        <w:t xml:space="preserve"> </w:t>
      </w:r>
      <w:r w:rsidR="00325E8C">
        <w:rPr>
          <w:rFonts w:ascii="Cambria" w:hAnsi="Cambria"/>
          <w:color w:val="0070C0"/>
          <w:lang w:val="ru-RU"/>
        </w:rPr>
        <w:t>работ</w:t>
      </w:r>
      <w:r w:rsidR="00B60E0A" w:rsidRPr="00A13702">
        <w:rPr>
          <w:rFonts w:ascii="Cambria" w:hAnsi="Cambria"/>
          <w:color w:val="0070C0"/>
          <w:lang w:val="en-US"/>
        </w:rPr>
        <w:t xml:space="preserve"> (</w:t>
      </w:r>
      <w:proofErr w:type="spellStart"/>
      <w:r w:rsidR="00B60E0A" w:rsidRPr="00A13702">
        <w:rPr>
          <w:rFonts w:ascii="Cambria" w:hAnsi="Cambria"/>
          <w:color w:val="0070C0"/>
          <w:lang w:val="en-US"/>
        </w:rPr>
        <w:t>BoQ</w:t>
      </w:r>
      <w:proofErr w:type="spellEnd"/>
      <w:r w:rsidR="00B60E0A" w:rsidRPr="00A13702">
        <w:rPr>
          <w:rFonts w:ascii="Cambria" w:hAnsi="Cambria"/>
          <w:color w:val="0070C0"/>
          <w:lang w:val="en-US"/>
        </w:rPr>
        <w:t xml:space="preserve">) </w:t>
      </w:r>
      <w:r w:rsidR="00B60E0A" w:rsidRPr="00A13702">
        <w:rPr>
          <w:rFonts w:ascii="Cambria" w:hAnsi="Cambria"/>
          <w:color w:val="0070C0"/>
          <w:lang w:val="ru-RU"/>
        </w:rPr>
        <w:t>и</w:t>
      </w:r>
      <w:r w:rsidR="00B60E0A" w:rsidRPr="00A13702">
        <w:rPr>
          <w:rFonts w:ascii="Cambria" w:hAnsi="Cambria"/>
          <w:color w:val="0070C0"/>
          <w:lang w:val="en-US"/>
        </w:rPr>
        <w:t xml:space="preserve"> </w:t>
      </w:r>
      <w:r w:rsidR="00B60E0A" w:rsidRPr="00A13702">
        <w:rPr>
          <w:rFonts w:ascii="Cambria" w:hAnsi="Cambria"/>
          <w:color w:val="0070C0"/>
          <w:lang w:val="ru-RU"/>
        </w:rPr>
        <w:t>рамочных</w:t>
      </w:r>
      <w:r w:rsidR="00B60E0A" w:rsidRPr="00A13702">
        <w:rPr>
          <w:rFonts w:ascii="Cambria" w:hAnsi="Cambria"/>
          <w:color w:val="0070C0"/>
          <w:lang w:val="en-US"/>
        </w:rPr>
        <w:t xml:space="preserve"> </w:t>
      </w:r>
      <w:r w:rsidR="00B60E0A" w:rsidRPr="00A13702">
        <w:rPr>
          <w:rFonts w:ascii="Cambria" w:hAnsi="Cambria"/>
          <w:color w:val="0070C0"/>
          <w:lang w:val="ru-RU"/>
        </w:rPr>
        <w:t>условиях</w:t>
      </w:r>
      <w:r w:rsidR="00B60E0A" w:rsidRPr="00A13702">
        <w:rPr>
          <w:rFonts w:ascii="Cambria" w:hAnsi="Cambria"/>
          <w:color w:val="0070C0"/>
          <w:lang w:val="en-US"/>
        </w:rPr>
        <w:t xml:space="preserve"> </w:t>
      </w:r>
      <w:r w:rsidR="00B60E0A" w:rsidRPr="00A13702">
        <w:rPr>
          <w:rFonts w:ascii="Cambria" w:hAnsi="Cambria"/>
          <w:color w:val="0070C0"/>
          <w:lang w:val="ru-RU"/>
        </w:rPr>
        <w:t>выполнения</w:t>
      </w:r>
      <w:r w:rsidR="00B60E0A" w:rsidRPr="00A13702">
        <w:rPr>
          <w:rFonts w:ascii="Cambria" w:hAnsi="Cambria"/>
          <w:color w:val="0070C0"/>
          <w:lang w:val="en-US"/>
        </w:rPr>
        <w:t xml:space="preserve"> </w:t>
      </w:r>
      <w:r w:rsidR="00B60E0A" w:rsidRPr="00A13702">
        <w:rPr>
          <w:rFonts w:ascii="Cambria" w:hAnsi="Cambria"/>
          <w:color w:val="0070C0"/>
          <w:lang w:val="ru-RU"/>
        </w:rPr>
        <w:t>соответствующих</w:t>
      </w:r>
      <w:r w:rsidR="00B60E0A" w:rsidRPr="00A13702">
        <w:rPr>
          <w:rFonts w:ascii="Cambria" w:hAnsi="Cambria"/>
          <w:color w:val="0070C0"/>
          <w:lang w:val="en-US"/>
        </w:rPr>
        <w:t xml:space="preserve"> </w:t>
      </w:r>
      <w:r w:rsidR="00B60E0A" w:rsidRPr="00A13702">
        <w:rPr>
          <w:rFonts w:ascii="Cambria" w:hAnsi="Cambria"/>
          <w:color w:val="0070C0"/>
          <w:lang w:val="ru-RU"/>
        </w:rPr>
        <w:t>работ</w:t>
      </w:r>
      <w:r w:rsidR="00B60E0A" w:rsidRPr="00A13702">
        <w:rPr>
          <w:rFonts w:ascii="Cambria" w:hAnsi="Cambria"/>
          <w:color w:val="0070C0"/>
          <w:lang w:val="en-US"/>
        </w:rPr>
        <w:t xml:space="preserve">. </w:t>
      </w:r>
      <w:r w:rsidR="00B60E0A" w:rsidRPr="00A13702">
        <w:rPr>
          <w:rFonts w:ascii="Cambria" w:hAnsi="Cambria"/>
          <w:color w:val="0070C0"/>
          <w:lang w:val="ru-RU"/>
        </w:rPr>
        <w:t>Фиксированные цены, указанные в смете (B</w:t>
      </w:r>
      <w:r w:rsidR="00B60E0A" w:rsidRPr="00A13702">
        <w:rPr>
          <w:rFonts w:ascii="Cambria" w:hAnsi="Cambria"/>
          <w:color w:val="0070C0"/>
          <w:lang w:val="en-US"/>
        </w:rPr>
        <w:t>o</w:t>
      </w:r>
      <w:r w:rsidR="00B60E0A" w:rsidRPr="00A13702">
        <w:rPr>
          <w:rFonts w:ascii="Cambria" w:hAnsi="Cambria"/>
          <w:color w:val="0070C0"/>
          <w:lang w:val="ru-RU"/>
        </w:rPr>
        <w:t>Q) для различных разделов работ, считаются покрывающими все поставки и работы</w:t>
      </w:r>
      <w:r w:rsidR="00B60E0A" w:rsidRPr="00B60E0A">
        <w:rPr>
          <w:rFonts w:ascii="Cambria" w:hAnsi="Cambria"/>
          <w:color w:val="002060"/>
          <w:lang w:val="ru-RU"/>
        </w:rPr>
        <w:t xml:space="preserve">, </w:t>
      </w:r>
      <w:r w:rsidR="00B60E0A" w:rsidRPr="00E50B2F">
        <w:rPr>
          <w:rFonts w:ascii="Cambria" w:hAnsi="Cambria"/>
          <w:color w:val="0070C0"/>
          <w:lang w:val="ru-RU"/>
        </w:rPr>
        <w:t>завершенные</w:t>
      </w:r>
      <w:r w:rsidR="00B60E0A" w:rsidRPr="00B60E0A">
        <w:rPr>
          <w:rFonts w:ascii="Cambria" w:hAnsi="Cambria"/>
          <w:color w:val="002060"/>
          <w:lang w:val="ru-RU"/>
        </w:rPr>
        <w:t xml:space="preserve"> </w:t>
      </w:r>
      <w:r w:rsidR="00B60E0A" w:rsidRPr="00E50B2F">
        <w:rPr>
          <w:rFonts w:ascii="Cambria" w:hAnsi="Cambria"/>
          <w:color w:val="0070C0"/>
          <w:lang w:val="ru-RU"/>
        </w:rPr>
        <w:t>во</w:t>
      </w:r>
      <w:r w:rsidR="00B60E0A" w:rsidRPr="00B60E0A">
        <w:rPr>
          <w:rFonts w:ascii="Cambria" w:hAnsi="Cambria"/>
          <w:color w:val="002060"/>
          <w:lang w:val="ru-RU"/>
        </w:rPr>
        <w:t xml:space="preserve"> </w:t>
      </w:r>
      <w:r w:rsidR="00B60E0A" w:rsidRPr="00E50B2F">
        <w:rPr>
          <w:rFonts w:ascii="Cambria" w:hAnsi="Cambria"/>
          <w:color w:val="0070C0"/>
          <w:lang w:val="ru-RU"/>
        </w:rPr>
        <w:t>всех</w:t>
      </w:r>
      <w:r w:rsidR="00B60E0A" w:rsidRPr="00B60E0A">
        <w:rPr>
          <w:rFonts w:ascii="Cambria" w:hAnsi="Cambria"/>
          <w:color w:val="002060"/>
          <w:lang w:val="ru-RU"/>
        </w:rPr>
        <w:t xml:space="preserve"> </w:t>
      </w:r>
      <w:r w:rsidR="00B60E0A" w:rsidRPr="00E50B2F">
        <w:rPr>
          <w:rFonts w:ascii="Cambria" w:hAnsi="Cambria"/>
          <w:color w:val="0070C0"/>
          <w:lang w:val="ru-RU"/>
        </w:rPr>
        <w:t>отношениях</w:t>
      </w:r>
    </w:p>
    <w:p w14:paraId="0822702F" w14:textId="361991E2" w:rsidR="00DA4CF8" w:rsidRPr="007F5136" w:rsidRDefault="00C455DB" w:rsidP="00B735E7">
      <w:pPr>
        <w:pStyle w:val="berschriftabc"/>
        <w:numPr>
          <w:ilvl w:val="0"/>
          <w:numId w:val="28"/>
        </w:numPr>
        <w:spacing w:line="276" w:lineRule="auto"/>
        <w:rPr>
          <w:rFonts w:ascii="Cambria" w:hAnsi="Cambria"/>
          <w:lang w:val="en-US"/>
        </w:rPr>
      </w:pPr>
      <w:r w:rsidRPr="00867C74">
        <w:rPr>
          <w:rFonts w:ascii="Cambria" w:hAnsi="Cambria"/>
        </w:rPr>
        <w:t>The</w:t>
      </w:r>
      <w:r w:rsidRPr="007F5136">
        <w:rPr>
          <w:rFonts w:ascii="Cambria" w:hAnsi="Cambria"/>
          <w:lang w:val="en-US"/>
        </w:rPr>
        <w:t xml:space="preserve"> </w:t>
      </w:r>
      <w:r w:rsidRPr="00867C74">
        <w:rPr>
          <w:rFonts w:ascii="Cambria" w:hAnsi="Cambria"/>
        </w:rPr>
        <w:t>items</w:t>
      </w:r>
      <w:r w:rsidRPr="007F5136">
        <w:rPr>
          <w:rFonts w:ascii="Cambria" w:hAnsi="Cambria"/>
          <w:lang w:val="en-US"/>
        </w:rPr>
        <w:t xml:space="preserve"> </w:t>
      </w:r>
      <w:r w:rsidRPr="00867C74">
        <w:rPr>
          <w:rFonts w:ascii="Cambria" w:hAnsi="Cambria"/>
        </w:rPr>
        <w:t>set</w:t>
      </w:r>
      <w:r w:rsidRPr="007F5136">
        <w:rPr>
          <w:rFonts w:ascii="Cambria" w:hAnsi="Cambria"/>
          <w:lang w:val="en-US"/>
        </w:rPr>
        <w:t xml:space="preserve"> </w:t>
      </w:r>
      <w:r w:rsidRPr="00867C74">
        <w:rPr>
          <w:rFonts w:ascii="Cambria" w:hAnsi="Cambria"/>
        </w:rPr>
        <w:t>forth</w:t>
      </w:r>
      <w:r w:rsidRPr="007F5136">
        <w:rPr>
          <w:rFonts w:ascii="Cambria" w:hAnsi="Cambria"/>
          <w:lang w:val="en-US"/>
        </w:rPr>
        <w:t xml:space="preserve"> </w:t>
      </w:r>
      <w:r w:rsidRPr="00867C74">
        <w:rPr>
          <w:rFonts w:ascii="Cambria" w:hAnsi="Cambria"/>
        </w:rPr>
        <w:t>in</w:t>
      </w:r>
      <w:r w:rsidRPr="007F5136">
        <w:rPr>
          <w:rFonts w:ascii="Cambria" w:hAnsi="Cambria"/>
          <w:lang w:val="en-US"/>
        </w:rPr>
        <w:t xml:space="preserve"> </w:t>
      </w:r>
      <w:r w:rsidRPr="00867C74">
        <w:rPr>
          <w:rFonts w:ascii="Cambria" w:hAnsi="Cambria"/>
        </w:rPr>
        <w:t>the</w:t>
      </w:r>
      <w:r w:rsidRPr="007F5136">
        <w:rPr>
          <w:rFonts w:ascii="Cambria" w:hAnsi="Cambria"/>
          <w:lang w:val="en-US"/>
        </w:rPr>
        <w:t xml:space="preserve"> </w:t>
      </w:r>
      <w:proofErr w:type="spellStart"/>
      <w:r w:rsidRPr="00867C74">
        <w:rPr>
          <w:rFonts w:ascii="Cambria" w:hAnsi="Cambria"/>
        </w:rPr>
        <w:t>BoQ</w:t>
      </w:r>
      <w:proofErr w:type="spellEnd"/>
      <w:r w:rsidRPr="007F5136">
        <w:rPr>
          <w:rFonts w:ascii="Cambria" w:hAnsi="Cambria"/>
          <w:lang w:val="en-US"/>
        </w:rPr>
        <w:t xml:space="preserve"> </w:t>
      </w:r>
      <w:r w:rsidRPr="00867C74">
        <w:rPr>
          <w:rFonts w:ascii="Cambria" w:hAnsi="Cambria"/>
        </w:rPr>
        <w:t>and</w:t>
      </w:r>
      <w:r w:rsidRPr="007F5136">
        <w:rPr>
          <w:rFonts w:ascii="Cambria" w:hAnsi="Cambria"/>
          <w:lang w:val="en-US"/>
        </w:rPr>
        <w:t xml:space="preserve"> </w:t>
      </w:r>
      <w:r w:rsidRPr="00867C74">
        <w:rPr>
          <w:rFonts w:ascii="Cambria" w:hAnsi="Cambria"/>
        </w:rPr>
        <w:t>the</w:t>
      </w:r>
      <w:r w:rsidRPr="007F5136">
        <w:rPr>
          <w:rFonts w:ascii="Cambria" w:hAnsi="Cambria"/>
          <w:lang w:val="en-US"/>
        </w:rPr>
        <w:t xml:space="preserve"> </w:t>
      </w:r>
      <w:r w:rsidRPr="00867C74">
        <w:rPr>
          <w:rFonts w:ascii="Cambria" w:hAnsi="Cambria"/>
        </w:rPr>
        <w:t>prices</w:t>
      </w:r>
      <w:r w:rsidRPr="007F5136">
        <w:rPr>
          <w:rFonts w:ascii="Cambria" w:hAnsi="Cambria"/>
          <w:lang w:val="en-US"/>
        </w:rPr>
        <w:t xml:space="preserve"> </w:t>
      </w:r>
      <w:r w:rsidRPr="00867C74">
        <w:rPr>
          <w:rFonts w:ascii="Cambria" w:hAnsi="Cambria"/>
        </w:rPr>
        <w:t>entered</w:t>
      </w:r>
      <w:r w:rsidRPr="007F5136">
        <w:rPr>
          <w:rFonts w:ascii="Cambria" w:hAnsi="Cambria"/>
          <w:lang w:val="en-US"/>
        </w:rPr>
        <w:t xml:space="preserve"> </w:t>
      </w:r>
      <w:r w:rsidRPr="00867C74">
        <w:rPr>
          <w:rFonts w:ascii="Cambria" w:hAnsi="Cambria"/>
        </w:rPr>
        <w:t>therein</w:t>
      </w:r>
      <w:r w:rsidRPr="007F5136">
        <w:rPr>
          <w:rFonts w:ascii="Cambria" w:hAnsi="Cambria"/>
          <w:lang w:val="en-US"/>
        </w:rPr>
        <w:t xml:space="preserve"> </w:t>
      </w:r>
      <w:r w:rsidRPr="00867C74">
        <w:rPr>
          <w:rFonts w:ascii="Cambria" w:hAnsi="Cambria"/>
        </w:rPr>
        <w:t>shall</w:t>
      </w:r>
      <w:r w:rsidRPr="007F5136">
        <w:rPr>
          <w:rFonts w:ascii="Cambria" w:hAnsi="Cambria"/>
          <w:lang w:val="en-US"/>
        </w:rPr>
        <w:t xml:space="preserve">, </w:t>
      </w:r>
      <w:r w:rsidRPr="00867C74">
        <w:rPr>
          <w:rFonts w:ascii="Cambria" w:hAnsi="Cambria"/>
        </w:rPr>
        <w:t>except</w:t>
      </w:r>
      <w:r w:rsidRPr="007F5136">
        <w:rPr>
          <w:rFonts w:ascii="Cambria" w:hAnsi="Cambria"/>
          <w:lang w:val="en-US"/>
        </w:rPr>
        <w:t xml:space="preserve"> </w:t>
      </w:r>
      <w:r w:rsidRPr="00867C74">
        <w:rPr>
          <w:rFonts w:ascii="Cambria" w:hAnsi="Cambria"/>
        </w:rPr>
        <w:t>insofar</w:t>
      </w:r>
      <w:r w:rsidRPr="007F5136">
        <w:rPr>
          <w:rFonts w:ascii="Cambria" w:hAnsi="Cambria"/>
          <w:lang w:val="en-US"/>
        </w:rPr>
        <w:t xml:space="preserve"> </w:t>
      </w:r>
      <w:r w:rsidRPr="00867C74">
        <w:rPr>
          <w:rFonts w:ascii="Cambria" w:hAnsi="Cambria"/>
        </w:rPr>
        <w:t>as</w:t>
      </w:r>
      <w:r w:rsidRPr="007F5136">
        <w:rPr>
          <w:rFonts w:ascii="Cambria" w:hAnsi="Cambria"/>
          <w:lang w:val="en-US"/>
        </w:rPr>
        <w:t xml:space="preserve"> </w:t>
      </w:r>
      <w:r w:rsidRPr="00867C74">
        <w:rPr>
          <w:rFonts w:ascii="Cambria" w:hAnsi="Cambria"/>
        </w:rPr>
        <w:t>may</w:t>
      </w:r>
      <w:r w:rsidRPr="007F5136">
        <w:rPr>
          <w:rFonts w:ascii="Cambria" w:hAnsi="Cambria"/>
          <w:lang w:val="en-US"/>
        </w:rPr>
        <w:t xml:space="preserve"> </w:t>
      </w:r>
      <w:r w:rsidRPr="00867C74">
        <w:rPr>
          <w:rFonts w:ascii="Cambria" w:hAnsi="Cambria"/>
        </w:rPr>
        <w:t>be</w:t>
      </w:r>
      <w:r w:rsidRPr="007F5136">
        <w:rPr>
          <w:rFonts w:ascii="Cambria" w:hAnsi="Cambria"/>
          <w:lang w:val="en-US"/>
        </w:rPr>
        <w:t xml:space="preserve"> </w:t>
      </w:r>
      <w:r w:rsidRPr="00867C74">
        <w:rPr>
          <w:rFonts w:ascii="Cambria" w:hAnsi="Cambria"/>
        </w:rPr>
        <w:t>otherwise</w:t>
      </w:r>
      <w:r w:rsidRPr="007F5136">
        <w:rPr>
          <w:rFonts w:ascii="Cambria" w:hAnsi="Cambria"/>
          <w:lang w:val="en-US"/>
        </w:rPr>
        <w:t xml:space="preserve"> </w:t>
      </w:r>
      <w:r w:rsidRPr="00867C74">
        <w:rPr>
          <w:rFonts w:ascii="Cambria" w:hAnsi="Cambria"/>
        </w:rPr>
        <w:t>expressly</w:t>
      </w:r>
      <w:r w:rsidRPr="007F5136">
        <w:rPr>
          <w:rFonts w:ascii="Cambria" w:hAnsi="Cambria"/>
          <w:lang w:val="en-US"/>
        </w:rPr>
        <w:t xml:space="preserve"> </w:t>
      </w:r>
      <w:r w:rsidRPr="00867C74">
        <w:rPr>
          <w:rFonts w:ascii="Cambria" w:hAnsi="Cambria"/>
        </w:rPr>
        <w:t>provided</w:t>
      </w:r>
      <w:r w:rsidRPr="007F5136">
        <w:rPr>
          <w:rFonts w:ascii="Cambria" w:hAnsi="Cambria"/>
          <w:lang w:val="en-US"/>
        </w:rPr>
        <w:t xml:space="preserve"> </w:t>
      </w:r>
      <w:r w:rsidRPr="00867C74">
        <w:rPr>
          <w:rFonts w:ascii="Cambria" w:hAnsi="Cambria"/>
        </w:rPr>
        <w:t>for</w:t>
      </w:r>
      <w:r w:rsidRPr="007F5136">
        <w:rPr>
          <w:rFonts w:ascii="Cambria" w:hAnsi="Cambria"/>
          <w:lang w:val="en-US"/>
        </w:rPr>
        <w:t xml:space="preserve"> </w:t>
      </w:r>
      <w:r w:rsidRPr="00867C74">
        <w:rPr>
          <w:rFonts w:ascii="Cambria" w:hAnsi="Cambria"/>
        </w:rPr>
        <w:t>in</w:t>
      </w:r>
      <w:r w:rsidRPr="007F5136">
        <w:rPr>
          <w:rFonts w:ascii="Cambria" w:hAnsi="Cambria"/>
          <w:lang w:val="en-US"/>
        </w:rPr>
        <w:t xml:space="preserve"> </w:t>
      </w:r>
      <w:r w:rsidRPr="00867C74">
        <w:rPr>
          <w:rFonts w:ascii="Cambria" w:hAnsi="Cambria"/>
        </w:rPr>
        <w:t>the</w:t>
      </w:r>
      <w:r w:rsidRPr="007F5136">
        <w:rPr>
          <w:rFonts w:ascii="Cambria" w:hAnsi="Cambria"/>
          <w:lang w:val="en-US"/>
        </w:rPr>
        <w:t xml:space="preserve"> </w:t>
      </w:r>
      <w:r w:rsidRPr="00867C74">
        <w:rPr>
          <w:rFonts w:ascii="Cambria" w:hAnsi="Cambria"/>
        </w:rPr>
        <w:t>Contract</w:t>
      </w:r>
      <w:r w:rsidRPr="007F5136">
        <w:rPr>
          <w:rFonts w:ascii="Cambria" w:hAnsi="Cambria"/>
          <w:lang w:val="en-US"/>
        </w:rPr>
        <w:t xml:space="preserve">, </w:t>
      </w:r>
      <w:r w:rsidRPr="00867C74">
        <w:rPr>
          <w:rFonts w:ascii="Cambria" w:hAnsi="Cambria"/>
        </w:rPr>
        <w:t>be</w:t>
      </w:r>
      <w:r w:rsidRPr="007F5136">
        <w:rPr>
          <w:rFonts w:ascii="Cambria" w:hAnsi="Cambria"/>
          <w:lang w:val="en-US"/>
        </w:rPr>
        <w:t xml:space="preserve"> </w:t>
      </w:r>
      <w:r w:rsidRPr="00867C74">
        <w:rPr>
          <w:rFonts w:ascii="Cambria" w:hAnsi="Cambria"/>
        </w:rPr>
        <w:t>deemed</w:t>
      </w:r>
      <w:r w:rsidRPr="007F5136">
        <w:rPr>
          <w:rFonts w:ascii="Cambria" w:hAnsi="Cambria"/>
          <w:lang w:val="en-US"/>
        </w:rPr>
        <w:t xml:space="preserve"> </w:t>
      </w:r>
      <w:r w:rsidRPr="00867C74">
        <w:rPr>
          <w:rFonts w:ascii="Cambria" w:hAnsi="Cambria"/>
        </w:rPr>
        <w:t>to</w:t>
      </w:r>
      <w:r w:rsidRPr="007F5136">
        <w:rPr>
          <w:rFonts w:ascii="Cambria" w:hAnsi="Cambria"/>
          <w:lang w:val="en-US"/>
        </w:rPr>
        <w:t xml:space="preserve"> </w:t>
      </w:r>
      <w:r w:rsidRPr="00867C74">
        <w:rPr>
          <w:rFonts w:ascii="Cambria" w:hAnsi="Cambria"/>
        </w:rPr>
        <w:t>cover</w:t>
      </w:r>
      <w:r w:rsidRPr="007F5136">
        <w:rPr>
          <w:rFonts w:ascii="Cambria" w:hAnsi="Cambria"/>
          <w:lang w:val="en-US"/>
        </w:rPr>
        <w:t xml:space="preserve"> </w:t>
      </w:r>
      <w:r w:rsidRPr="00867C74">
        <w:rPr>
          <w:rFonts w:ascii="Cambria" w:hAnsi="Cambria"/>
        </w:rPr>
        <w:t>all</w:t>
      </w:r>
      <w:r w:rsidRPr="007F5136">
        <w:rPr>
          <w:rFonts w:ascii="Cambria" w:hAnsi="Cambria"/>
          <w:lang w:val="en-US"/>
        </w:rPr>
        <w:t xml:space="preserve"> </w:t>
      </w:r>
      <w:r w:rsidRPr="00867C74">
        <w:rPr>
          <w:rFonts w:ascii="Cambria" w:hAnsi="Cambria"/>
        </w:rPr>
        <w:t>the</w:t>
      </w:r>
      <w:r w:rsidRPr="007F5136">
        <w:rPr>
          <w:rFonts w:ascii="Cambria" w:hAnsi="Cambria"/>
          <w:lang w:val="en-US"/>
        </w:rPr>
        <w:t xml:space="preserve"> </w:t>
      </w:r>
      <w:r w:rsidRPr="00867C74">
        <w:rPr>
          <w:rFonts w:ascii="Cambria" w:hAnsi="Cambria"/>
        </w:rPr>
        <w:t>Contractor</w:t>
      </w:r>
      <w:r w:rsidRPr="007F5136">
        <w:rPr>
          <w:rFonts w:ascii="Cambria" w:hAnsi="Cambria"/>
          <w:lang w:val="en-US"/>
        </w:rPr>
        <w:t>’</w:t>
      </w:r>
      <w:r w:rsidRPr="00867C74">
        <w:rPr>
          <w:rFonts w:ascii="Cambria" w:hAnsi="Cambria"/>
        </w:rPr>
        <w:t>s</w:t>
      </w:r>
      <w:r w:rsidRPr="007F5136">
        <w:rPr>
          <w:rFonts w:ascii="Cambria" w:hAnsi="Cambria"/>
          <w:lang w:val="en-US"/>
        </w:rPr>
        <w:t xml:space="preserve"> </w:t>
      </w:r>
      <w:r w:rsidRPr="00867C74">
        <w:rPr>
          <w:rFonts w:ascii="Cambria" w:hAnsi="Cambria"/>
        </w:rPr>
        <w:t>liabilities</w:t>
      </w:r>
      <w:r w:rsidRPr="007F5136">
        <w:rPr>
          <w:rFonts w:ascii="Cambria" w:hAnsi="Cambria"/>
          <w:lang w:val="en-US"/>
        </w:rPr>
        <w:t xml:space="preserve"> </w:t>
      </w:r>
      <w:r w:rsidRPr="00867C74">
        <w:rPr>
          <w:rFonts w:ascii="Cambria" w:hAnsi="Cambria"/>
        </w:rPr>
        <w:t>and</w:t>
      </w:r>
      <w:r w:rsidRPr="007F5136">
        <w:rPr>
          <w:rFonts w:ascii="Cambria" w:hAnsi="Cambria"/>
          <w:lang w:val="en-US"/>
        </w:rPr>
        <w:t xml:space="preserve"> </w:t>
      </w:r>
      <w:r w:rsidRPr="00867C74">
        <w:rPr>
          <w:rFonts w:ascii="Cambria" w:hAnsi="Cambria"/>
        </w:rPr>
        <w:t>obligations</w:t>
      </w:r>
      <w:r w:rsidRPr="007F5136">
        <w:rPr>
          <w:rFonts w:ascii="Cambria" w:hAnsi="Cambria"/>
          <w:lang w:val="en-US"/>
        </w:rPr>
        <w:t xml:space="preserve"> </w:t>
      </w:r>
      <w:r w:rsidRPr="00867C74">
        <w:rPr>
          <w:rFonts w:ascii="Cambria" w:hAnsi="Cambria"/>
        </w:rPr>
        <w:t>and</w:t>
      </w:r>
      <w:r w:rsidRPr="007F5136">
        <w:rPr>
          <w:rFonts w:ascii="Cambria" w:hAnsi="Cambria"/>
          <w:lang w:val="en-US"/>
        </w:rPr>
        <w:t xml:space="preserve"> </w:t>
      </w:r>
      <w:r w:rsidRPr="00867C74">
        <w:rPr>
          <w:rFonts w:ascii="Cambria" w:hAnsi="Cambria"/>
        </w:rPr>
        <w:t>all</w:t>
      </w:r>
      <w:r w:rsidRPr="007F5136">
        <w:rPr>
          <w:rFonts w:ascii="Cambria" w:hAnsi="Cambria"/>
          <w:lang w:val="en-US"/>
        </w:rPr>
        <w:t xml:space="preserve"> </w:t>
      </w:r>
      <w:r w:rsidRPr="00867C74">
        <w:rPr>
          <w:rFonts w:ascii="Cambria" w:hAnsi="Cambria"/>
        </w:rPr>
        <w:t>matters</w:t>
      </w:r>
      <w:r w:rsidRPr="007F5136">
        <w:rPr>
          <w:rFonts w:ascii="Cambria" w:hAnsi="Cambria"/>
          <w:lang w:val="en-US"/>
        </w:rPr>
        <w:t xml:space="preserve"> </w:t>
      </w:r>
      <w:r w:rsidRPr="00867C74">
        <w:rPr>
          <w:rFonts w:ascii="Cambria" w:hAnsi="Cambria"/>
        </w:rPr>
        <w:t>and</w:t>
      </w:r>
      <w:r w:rsidRPr="007F5136">
        <w:rPr>
          <w:rFonts w:ascii="Cambria" w:hAnsi="Cambria"/>
          <w:lang w:val="en-US"/>
        </w:rPr>
        <w:t xml:space="preserve"> </w:t>
      </w:r>
      <w:r w:rsidRPr="00867C74">
        <w:rPr>
          <w:rFonts w:ascii="Cambria" w:hAnsi="Cambria"/>
        </w:rPr>
        <w:t>things</w:t>
      </w:r>
      <w:r w:rsidRPr="007F5136">
        <w:rPr>
          <w:rFonts w:ascii="Cambria" w:hAnsi="Cambria"/>
          <w:lang w:val="en-US"/>
        </w:rPr>
        <w:t xml:space="preserve"> </w:t>
      </w:r>
      <w:r w:rsidRPr="00867C74">
        <w:rPr>
          <w:rFonts w:ascii="Cambria" w:hAnsi="Cambria"/>
        </w:rPr>
        <w:t>necessary</w:t>
      </w:r>
      <w:r w:rsidRPr="007F5136">
        <w:rPr>
          <w:rFonts w:ascii="Cambria" w:hAnsi="Cambria"/>
          <w:lang w:val="en-US"/>
        </w:rPr>
        <w:t xml:space="preserve"> </w:t>
      </w:r>
      <w:r w:rsidRPr="00867C74">
        <w:rPr>
          <w:rFonts w:ascii="Cambria" w:hAnsi="Cambria"/>
        </w:rPr>
        <w:t>for</w:t>
      </w:r>
      <w:r w:rsidRPr="007F5136">
        <w:rPr>
          <w:rFonts w:ascii="Cambria" w:hAnsi="Cambria"/>
          <w:lang w:val="en-US"/>
        </w:rPr>
        <w:t xml:space="preserve"> </w:t>
      </w:r>
      <w:r w:rsidRPr="00867C74">
        <w:rPr>
          <w:rFonts w:ascii="Cambria" w:hAnsi="Cambria"/>
        </w:rPr>
        <w:t>the</w:t>
      </w:r>
      <w:r w:rsidRPr="007F5136">
        <w:rPr>
          <w:rFonts w:ascii="Cambria" w:hAnsi="Cambria"/>
          <w:lang w:val="en-US"/>
        </w:rPr>
        <w:t xml:space="preserve"> </w:t>
      </w:r>
      <w:r w:rsidRPr="00867C74">
        <w:rPr>
          <w:rFonts w:ascii="Cambria" w:hAnsi="Cambria"/>
        </w:rPr>
        <w:t>proper</w:t>
      </w:r>
      <w:r w:rsidRPr="007F5136">
        <w:rPr>
          <w:rFonts w:ascii="Cambria" w:hAnsi="Cambria"/>
          <w:lang w:val="en-US"/>
        </w:rPr>
        <w:t xml:space="preserve"> </w:t>
      </w:r>
      <w:r w:rsidRPr="00867C74">
        <w:rPr>
          <w:rFonts w:ascii="Cambria" w:hAnsi="Cambria"/>
        </w:rPr>
        <w:t>performance</w:t>
      </w:r>
      <w:r w:rsidRPr="007F5136">
        <w:rPr>
          <w:rFonts w:ascii="Cambria" w:hAnsi="Cambria"/>
          <w:lang w:val="en-US"/>
        </w:rPr>
        <w:t xml:space="preserve">, </w:t>
      </w:r>
      <w:r w:rsidRPr="00867C74">
        <w:rPr>
          <w:rFonts w:ascii="Cambria" w:hAnsi="Cambria"/>
        </w:rPr>
        <w:t>intended</w:t>
      </w:r>
      <w:r w:rsidRPr="007F5136">
        <w:rPr>
          <w:rFonts w:ascii="Cambria" w:hAnsi="Cambria"/>
          <w:lang w:val="en-US"/>
        </w:rPr>
        <w:t xml:space="preserve"> </w:t>
      </w:r>
      <w:r w:rsidRPr="00867C74">
        <w:rPr>
          <w:rFonts w:ascii="Cambria" w:hAnsi="Cambria"/>
        </w:rPr>
        <w:t>function</w:t>
      </w:r>
      <w:r w:rsidRPr="007F5136">
        <w:rPr>
          <w:rFonts w:ascii="Cambria" w:hAnsi="Cambria"/>
          <w:lang w:val="en-US"/>
        </w:rPr>
        <w:t xml:space="preserve"> </w:t>
      </w:r>
      <w:r w:rsidRPr="00867C74">
        <w:rPr>
          <w:rFonts w:ascii="Cambria" w:hAnsi="Cambria"/>
        </w:rPr>
        <w:t>and</w:t>
      </w:r>
      <w:r w:rsidRPr="007F5136">
        <w:rPr>
          <w:rFonts w:ascii="Cambria" w:hAnsi="Cambria"/>
          <w:lang w:val="en-US"/>
        </w:rPr>
        <w:t xml:space="preserve"> </w:t>
      </w:r>
      <w:r w:rsidRPr="00867C74">
        <w:rPr>
          <w:rFonts w:ascii="Cambria" w:hAnsi="Cambria"/>
        </w:rPr>
        <w:t>maintenance</w:t>
      </w:r>
      <w:r w:rsidRPr="007F5136">
        <w:rPr>
          <w:rFonts w:ascii="Cambria" w:hAnsi="Cambria"/>
          <w:lang w:val="en-US"/>
        </w:rPr>
        <w:t xml:space="preserve"> </w:t>
      </w:r>
      <w:r w:rsidRPr="00867C74">
        <w:rPr>
          <w:rFonts w:ascii="Cambria" w:hAnsi="Cambria"/>
        </w:rPr>
        <w:t>and</w:t>
      </w:r>
      <w:r w:rsidRPr="007F5136">
        <w:rPr>
          <w:rFonts w:ascii="Cambria" w:hAnsi="Cambria"/>
          <w:lang w:val="en-US"/>
        </w:rPr>
        <w:t xml:space="preserve"> </w:t>
      </w:r>
      <w:r w:rsidRPr="00867C74">
        <w:rPr>
          <w:rFonts w:ascii="Cambria" w:hAnsi="Cambria"/>
        </w:rPr>
        <w:t>complet</w:t>
      </w:r>
      <w:r w:rsidR="00DA4CF8" w:rsidRPr="00867C74">
        <w:rPr>
          <w:rFonts w:ascii="Cambria" w:hAnsi="Cambria"/>
        </w:rPr>
        <w:t>ion</w:t>
      </w:r>
      <w:r w:rsidR="00DA4CF8" w:rsidRPr="007F5136">
        <w:rPr>
          <w:rFonts w:ascii="Cambria" w:hAnsi="Cambria"/>
          <w:lang w:val="en-US"/>
        </w:rPr>
        <w:t xml:space="preserve"> </w:t>
      </w:r>
      <w:r w:rsidR="00DA4CF8" w:rsidRPr="00867C74">
        <w:rPr>
          <w:rFonts w:ascii="Cambria" w:hAnsi="Cambria"/>
        </w:rPr>
        <w:t>of</w:t>
      </w:r>
      <w:r w:rsidR="00DA4CF8" w:rsidRPr="007F5136">
        <w:rPr>
          <w:rFonts w:ascii="Cambria" w:hAnsi="Cambria"/>
          <w:lang w:val="en-US"/>
        </w:rPr>
        <w:t xml:space="preserve"> </w:t>
      </w:r>
      <w:r w:rsidR="00DA4CF8" w:rsidRPr="00867C74">
        <w:rPr>
          <w:rFonts w:ascii="Cambria" w:hAnsi="Cambria"/>
        </w:rPr>
        <w:t>the</w:t>
      </w:r>
      <w:r w:rsidR="00DA4CF8" w:rsidRPr="007F5136">
        <w:rPr>
          <w:rFonts w:ascii="Cambria" w:hAnsi="Cambria"/>
          <w:lang w:val="en-US"/>
        </w:rPr>
        <w:t xml:space="preserve"> </w:t>
      </w:r>
      <w:r w:rsidR="00DA4CF8" w:rsidRPr="00867C74">
        <w:rPr>
          <w:rFonts w:ascii="Cambria" w:hAnsi="Cambria"/>
        </w:rPr>
        <w:t>works</w:t>
      </w:r>
      <w:r w:rsidR="00DA4CF8" w:rsidRPr="007F5136">
        <w:rPr>
          <w:rFonts w:ascii="Cambria" w:hAnsi="Cambria"/>
          <w:lang w:val="en-US"/>
        </w:rPr>
        <w:t xml:space="preserve"> </w:t>
      </w:r>
      <w:r w:rsidR="00DA4CF8" w:rsidRPr="00867C74">
        <w:rPr>
          <w:rFonts w:ascii="Cambria" w:hAnsi="Cambria"/>
        </w:rPr>
        <w:t>as</w:t>
      </w:r>
      <w:r w:rsidR="00DA4CF8" w:rsidRPr="007F5136">
        <w:rPr>
          <w:rFonts w:ascii="Cambria" w:hAnsi="Cambria"/>
          <w:lang w:val="en-US"/>
        </w:rPr>
        <w:t xml:space="preserve"> </w:t>
      </w:r>
      <w:r w:rsidR="00DA4CF8" w:rsidRPr="00867C74">
        <w:rPr>
          <w:rFonts w:ascii="Cambria" w:hAnsi="Cambria"/>
        </w:rPr>
        <w:t>specified</w:t>
      </w:r>
      <w:r w:rsidR="00B60E0A" w:rsidRPr="007F5136">
        <w:rPr>
          <w:rFonts w:ascii="Cambria" w:hAnsi="Cambria"/>
          <w:lang w:val="en-US"/>
        </w:rPr>
        <w:t>/</w:t>
      </w:r>
      <w:r w:rsidR="00B60E0A" w:rsidRPr="00E50B2F">
        <w:rPr>
          <w:rFonts w:ascii="Cambria" w:hAnsi="Cambria"/>
          <w:color w:val="0070C0"/>
          <w:lang w:val="ru-RU"/>
        </w:rPr>
        <w:t>Позиции</w:t>
      </w:r>
      <w:r w:rsidR="00B60E0A" w:rsidRPr="007F5136">
        <w:rPr>
          <w:rFonts w:ascii="Cambria" w:hAnsi="Cambria"/>
          <w:color w:val="002060"/>
          <w:lang w:val="en-US"/>
        </w:rPr>
        <w:t xml:space="preserve"> </w:t>
      </w:r>
      <w:r w:rsidR="00B60E0A" w:rsidRPr="00E50B2F">
        <w:rPr>
          <w:rFonts w:ascii="Cambria" w:hAnsi="Cambria"/>
          <w:color w:val="0070C0"/>
          <w:lang w:val="ru-RU"/>
        </w:rPr>
        <w:t>и</w:t>
      </w:r>
      <w:r w:rsidR="00B60E0A" w:rsidRPr="007F5136">
        <w:rPr>
          <w:rFonts w:ascii="Cambria" w:hAnsi="Cambria"/>
          <w:color w:val="002060"/>
          <w:lang w:val="en-US"/>
        </w:rPr>
        <w:t xml:space="preserve"> </w:t>
      </w:r>
      <w:r w:rsidR="00B60E0A" w:rsidRPr="00E50B2F">
        <w:rPr>
          <w:rFonts w:ascii="Cambria" w:hAnsi="Cambria"/>
          <w:color w:val="0070C0"/>
          <w:lang w:val="ru-RU"/>
        </w:rPr>
        <w:t>цены</w:t>
      </w:r>
      <w:r w:rsidR="00B60E0A" w:rsidRPr="007F5136">
        <w:rPr>
          <w:rFonts w:ascii="Cambria" w:hAnsi="Cambria"/>
          <w:color w:val="002060"/>
          <w:lang w:val="en-US"/>
        </w:rPr>
        <w:t xml:space="preserve">, </w:t>
      </w:r>
      <w:r w:rsidR="00B60E0A" w:rsidRPr="00E50B2F">
        <w:rPr>
          <w:rFonts w:ascii="Cambria" w:hAnsi="Cambria"/>
          <w:color w:val="0070C0"/>
          <w:lang w:val="ru-RU"/>
        </w:rPr>
        <w:t>указанные</w:t>
      </w:r>
      <w:r w:rsidR="00B60E0A" w:rsidRPr="007F5136">
        <w:rPr>
          <w:rFonts w:ascii="Cambria" w:hAnsi="Cambria"/>
          <w:color w:val="002060"/>
          <w:lang w:val="en-US"/>
        </w:rPr>
        <w:t xml:space="preserve"> </w:t>
      </w:r>
      <w:r w:rsidR="00B60E0A" w:rsidRPr="00E50B2F">
        <w:rPr>
          <w:rFonts w:ascii="Cambria" w:hAnsi="Cambria"/>
          <w:color w:val="0070C0"/>
          <w:lang w:val="ru-RU"/>
        </w:rPr>
        <w:t>в</w:t>
      </w:r>
      <w:r w:rsidR="00B60E0A" w:rsidRPr="007F5136">
        <w:rPr>
          <w:rFonts w:ascii="Cambria" w:hAnsi="Cambria"/>
          <w:color w:val="002060"/>
          <w:lang w:val="en-US"/>
        </w:rPr>
        <w:t xml:space="preserve"> </w:t>
      </w:r>
      <w:r w:rsidR="00B60E0A" w:rsidRPr="00A13702">
        <w:rPr>
          <w:rFonts w:ascii="Cambria" w:hAnsi="Cambria"/>
          <w:color w:val="0070C0"/>
          <w:lang w:val="ru-RU"/>
        </w:rPr>
        <w:t>смете</w:t>
      </w:r>
      <w:r w:rsidR="00B60E0A" w:rsidRPr="007F5136">
        <w:rPr>
          <w:rFonts w:ascii="Cambria" w:hAnsi="Cambria"/>
          <w:color w:val="0070C0"/>
          <w:lang w:val="en-US"/>
        </w:rPr>
        <w:t xml:space="preserve"> (</w:t>
      </w:r>
      <w:r w:rsidR="00B60E0A" w:rsidRPr="00A13702">
        <w:rPr>
          <w:rFonts w:ascii="Cambria" w:hAnsi="Cambria"/>
          <w:color w:val="0070C0"/>
        </w:rPr>
        <w:t>B</w:t>
      </w:r>
      <w:r w:rsidR="00B60E0A" w:rsidRPr="00A13702">
        <w:rPr>
          <w:rFonts w:ascii="Cambria" w:hAnsi="Cambria"/>
          <w:color w:val="0070C0"/>
          <w:lang w:val="en-US"/>
        </w:rPr>
        <w:t>o</w:t>
      </w:r>
      <w:r w:rsidR="00B60E0A" w:rsidRPr="00A13702">
        <w:rPr>
          <w:rFonts w:ascii="Cambria" w:hAnsi="Cambria"/>
          <w:color w:val="0070C0"/>
        </w:rPr>
        <w:t>Q</w:t>
      </w:r>
      <w:r w:rsidR="00B60E0A" w:rsidRPr="007F5136">
        <w:rPr>
          <w:rFonts w:ascii="Cambria" w:hAnsi="Cambria"/>
          <w:color w:val="0070C0"/>
          <w:lang w:val="en-US"/>
        </w:rPr>
        <w:t xml:space="preserve">), </w:t>
      </w:r>
      <w:r w:rsidR="00B60E0A" w:rsidRPr="00A13702">
        <w:rPr>
          <w:rFonts w:ascii="Cambria" w:hAnsi="Cambria"/>
          <w:color w:val="0070C0"/>
          <w:lang w:val="ru-RU"/>
        </w:rPr>
        <w:t>если</w:t>
      </w:r>
      <w:r w:rsidR="00B60E0A" w:rsidRPr="007F5136">
        <w:rPr>
          <w:rFonts w:ascii="Cambria" w:hAnsi="Cambria"/>
          <w:color w:val="0070C0"/>
          <w:lang w:val="en-US"/>
        </w:rPr>
        <w:t xml:space="preserve"> </w:t>
      </w:r>
      <w:r w:rsidR="00B60E0A" w:rsidRPr="00A13702">
        <w:rPr>
          <w:rFonts w:ascii="Cambria" w:hAnsi="Cambria"/>
          <w:color w:val="0070C0"/>
          <w:lang w:val="ru-RU"/>
        </w:rPr>
        <w:t>иное</w:t>
      </w:r>
      <w:r w:rsidR="00B60E0A" w:rsidRPr="007F5136">
        <w:rPr>
          <w:rFonts w:ascii="Cambria" w:hAnsi="Cambria"/>
          <w:color w:val="0070C0"/>
          <w:lang w:val="en-US"/>
        </w:rPr>
        <w:t xml:space="preserve"> </w:t>
      </w:r>
      <w:r w:rsidR="00B60E0A" w:rsidRPr="00A13702">
        <w:rPr>
          <w:rFonts w:ascii="Cambria" w:hAnsi="Cambria"/>
          <w:color w:val="0070C0"/>
          <w:lang w:val="ru-RU"/>
        </w:rPr>
        <w:t>прямо</w:t>
      </w:r>
      <w:r w:rsidR="00B60E0A" w:rsidRPr="007F5136">
        <w:rPr>
          <w:rFonts w:ascii="Cambria" w:hAnsi="Cambria"/>
          <w:color w:val="0070C0"/>
          <w:lang w:val="en-US"/>
        </w:rPr>
        <w:t xml:space="preserve"> </w:t>
      </w:r>
      <w:r w:rsidR="00B60E0A" w:rsidRPr="00A13702">
        <w:rPr>
          <w:rFonts w:ascii="Cambria" w:hAnsi="Cambria"/>
          <w:color w:val="0070C0"/>
          <w:lang w:val="ru-RU"/>
        </w:rPr>
        <w:t>не</w:t>
      </w:r>
      <w:r w:rsidR="00B60E0A" w:rsidRPr="007F5136">
        <w:rPr>
          <w:rFonts w:ascii="Cambria" w:hAnsi="Cambria"/>
          <w:color w:val="0070C0"/>
          <w:lang w:val="en-US"/>
        </w:rPr>
        <w:t xml:space="preserve"> </w:t>
      </w:r>
      <w:r w:rsidR="00B60E0A" w:rsidRPr="00A13702">
        <w:rPr>
          <w:rFonts w:ascii="Cambria" w:hAnsi="Cambria"/>
          <w:color w:val="0070C0"/>
          <w:lang w:val="ru-RU"/>
        </w:rPr>
        <w:t>предусмотрено</w:t>
      </w:r>
      <w:r w:rsidR="00B60E0A" w:rsidRPr="007F5136">
        <w:rPr>
          <w:rFonts w:ascii="Cambria" w:hAnsi="Cambria"/>
          <w:color w:val="0070C0"/>
          <w:lang w:val="en-US"/>
        </w:rPr>
        <w:t xml:space="preserve"> </w:t>
      </w:r>
      <w:r w:rsidR="00B60E0A" w:rsidRPr="00A13702">
        <w:rPr>
          <w:rFonts w:ascii="Cambria" w:hAnsi="Cambria"/>
          <w:color w:val="0070C0"/>
          <w:lang w:val="ru-RU"/>
        </w:rPr>
        <w:t>в</w:t>
      </w:r>
      <w:r w:rsidR="00B60E0A" w:rsidRPr="007F5136">
        <w:rPr>
          <w:rFonts w:ascii="Cambria" w:hAnsi="Cambria"/>
          <w:color w:val="0070C0"/>
          <w:lang w:val="en-US"/>
        </w:rPr>
        <w:t xml:space="preserve"> </w:t>
      </w:r>
      <w:r w:rsidR="00B60E0A" w:rsidRPr="00A13702">
        <w:rPr>
          <w:rFonts w:ascii="Cambria" w:hAnsi="Cambria"/>
          <w:color w:val="0070C0"/>
          <w:lang w:val="ru-RU"/>
        </w:rPr>
        <w:t>Контракте</w:t>
      </w:r>
      <w:r w:rsidR="00B60E0A" w:rsidRPr="007F5136">
        <w:rPr>
          <w:rFonts w:ascii="Cambria" w:hAnsi="Cambria"/>
          <w:color w:val="0070C0"/>
          <w:lang w:val="en-US"/>
        </w:rPr>
        <w:t xml:space="preserve">, </w:t>
      </w:r>
      <w:r w:rsidR="00B60E0A" w:rsidRPr="00A13702">
        <w:rPr>
          <w:rFonts w:ascii="Cambria" w:hAnsi="Cambria"/>
          <w:color w:val="0070C0"/>
          <w:lang w:val="ru-RU"/>
        </w:rPr>
        <w:t>считаются</w:t>
      </w:r>
      <w:r w:rsidR="00B60E0A" w:rsidRPr="007F5136">
        <w:rPr>
          <w:rFonts w:ascii="Cambria" w:hAnsi="Cambria"/>
          <w:color w:val="0070C0"/>
          <w:lang w:val="en-US"/>
        </w:rPr>
        <w:t xml:space="preserve"> </w:t>
      </w:r>
      <w:r w:rsidR="00B60E0A" w:rsidRPr="00A13702">
        <w:rPr>
          <w:rFonts w:ascii="Cambria" w:hAnsi="Cambria"/>
          <w:color w:val="0070C0"/>
          <w:lang w:val="ru-RU"/>
        </w:rPr>
        <w:t>покрывающими</w:t>
      </w:r>
      <w:r w:rsidR="00B60E0A" w:rsidRPr="007F5136">
        <w:rPr>
          <w:rFonts w:ascii="Cambria" w:hAnsi="Cambria"/>
          <w:color w:val="0070C0"/>
          <w:lang w:val="en-US"/>
        </w:rPr>
        <w:t xml:space="preserve"> </w:t>
      </w:r>
      <w:r w:rsidR="00B60E0A" w:rsidRPr="00A13702">
        <w:rPr>
          <w:rFonts w:ascii="Cambria" w:hAnsi="Cambria"/>
          <w:color w:val="0070C0"/>
          <w:lang w:val="ru-RU"/>
        </w:rPr>
        <w:t>всю</w:t>
      </w:r>
      <w:r w:rsidR="00B60E0A" w:rsidRPr="007F5136">
        <w:rPr>
          <w:rFonts w:ascii="Cambria" w:hAnsi="Cambria"/>
          <w:color w:val="0070C0"/>
          <w:lang w:val="en-US"/>
        </w:rPr>
        <w:t xml:space="preserve"> </w:t>
      </w:r>
      <w:r w:rsidR="00B60E0A" w:rsidRPr="00A13702">
        <w:rPr>
          <w:rFonts w:ascii="Cambria" w:hAnsi="Cambria"/>
          <w:color w:val="0070C0"/>
          <w:lang w:val="ru-RU"/>
        </w:rPr>
        <w:t>ответственность</w:t>
      </w:r>
      <w:r w:rsidR="00B60E0A" w:rsidRPr="007F5136">
        <w:rPr>
          <w:rFonts w:ascii="Cambria" w:hAnsi="Cambria"/>
          <w:color w:val="0070C0"/>
          <w:lang w:val="en-US"/>
        </w:rPr>
        <w:t xml:space="preserve"> </w:t>
      </w:r>
      <w:r w:rsidR="00B60E0A" w:rsidRPr="00A13702">
        <w:rPr>
          <w:rFonts w:ascii="Cambria" w:hAnsi="Cambria"/>
          <w:color w:val="0070C0"/>
          <w:lang w:val="ru-RU"/>
        </w:rPr>
        <w:t>и</w:t>
      </w:r>
      <w:r w:rsidR="00B60E0A" w:rsidRPr="007F5136">
        <w:rPr>
          <w:rFonts w:ascii="Cambria" w:hAnsi="Cambria"/>
          <w:color w:val="0070C0"/>
          <w:lang w:val="en-US"/>
        </w:rPr>
        <w:t xml:space="preserve"> </w:t>
      </w:r>
      <w:r w:rsidR="00B60E0A" w:rsidRPr="00A13702">
        <w:rPr>
          <w:rFonts w:ascii="Cambria" w:hAnsi="Cambria"/>
          <w:color w:val="0070C0"/>
          <w:lang w:val="ru-RU"/>
        </w:rPr>
        <w:t>все</w:t>
      </w:r>
      <w:r w:rsidR="00B60E0A" w:rsidRPr="007F5136">
        <w:rPr>
          <w:rFonts w:ascii="Cambria" w:hAnsi="Cambria"/>
          <w:color w:val="0070C0"/>
          <w:lang w:val="en-US"/>
        </w:rPr>
        <w:t xml:space="preserve"> </w:t>
      </w:r>
      <w:r w:rsidR="00B60E0A" w:rsidRPr="00A13702">
        <w:rPr>
          <w:rFonts w:ascii="Cambria" w:hAnsi="Cambria"/>
          <w:color w:val="0070C0"/>
          <w:lang w:val="ru-RU"/>
        </w:rPr>
        <w:t>обязательства</w:t>
      </w:r>
      <w:r w:rsidR="00B60E0A" w:rsidRPr="007F5136">
        <w:rPr>
          <w:rFonts w:ascii="Cambria" w:hAnsi="Cambria"/>
          <w:color w:val="0070C0"/>
          <w:lang w:val="en-US"/>
        </w:rPr>
        <w:t xml:space="preserve"> </w:t>
      </w:r>
      <w:r w:rsidR="00B60E0A" w:rsidRPr="00A13702">
        <w:rPr>
          <w:rFonts w:ascii="Cambria" w:hAnsi="Cambria"/>
          <w:color w:val="0070C0"/>
          <w:lang w:val="ru-RU"/>
        </w:rPr>
        <w:t>Подрядчика</w:t>
      </w:r>
      <w:r w:rsidR="00B60E0A" w:rsidRPr="007F5136">
        <w:rPr>
          <w:rFonts w:ascii="Cambria" w:hAnsi="Cambria"/>
          <w:color w:val="0070C0"/>
          <w:lang w:val="en-US"/>
        </w:rPr>
        <w:t xml:space="preserve">, </w:t>
      </w:r>
      <w:r w:rsidR="00B60E0A" w:rsidRPr="00A13702">
        <w:rPr>
          <w:rFonts w:ascii="Cambria" w:hAnsi="Cambria"/>
          <w:color w:val="0070C0"/>
          <w:lang w:val="ru-RU"/>
        </w:rPr>
        <w:t>а</w:t>
      </w:r>
      <w:r w:rsidR="00B60E0A" w:rsidRPr="007F5136">
        <w:rPr>
          <w:rFonts w:ascii="Cambria" w:hAnsi="Cambria"/>
          <w:color w:val="0070C0"/>
          <w:lang w:val="en-US"/>
        </w:rPr>
        <w:t xml:space="preserve"> </w:t>
      </w:r>
      <w:r w:rsidR="00B60E0A" w:rsidRPr="00A13702">
        <w:rPr>
          <w:rFonts w:ascii="Cambria" w:hAnsi="Cambria"/>
          <w:color w:val="0070C0"/>
          <w:lang w:val="ru-RU"/>
        </w:rPr>
        <w:t>также</w:t>
      </w:r>
      <w:r w:rsidR="00B60E0A" w:rsidRPr="007F5136">
        <w:rPr>
          <w:rFonts w:ascii="Cambria" w:hAnsi="Cambria"/>
          <w:color w:val="0070C0"/>
          <w:lang w:val="en-US"/>
        </w:rPr>
        <w:t xml:space="preserve"> </w:t>
      </w:r>
      <w:r w:rsidR="00B60E0A" w:rsidRPr="00A13702">
        <w:rPr>
          <w:rFonts w:ascii="Cambria" w:hAnsi="Cambria"/>
          <w:color w:val="0070C0"/>
          <w:lang w:val="ru-RU"/>
        </w:rPr>
        <w:t>все</w:t>
      </w:r>
      <w:r w:rsidR="00B60E0A" w:rsidRPr="007F5136">
        <w:rPr>
          <w:rFonts w:ascii="Cambria" w:hAnsi="Cambria"/>
          <w:color w:val="0070C0"/>
          <w:lang w:val="en-US"/>
        </w:rPr>
        <w:t xml:space="preserve"> </w:t>
      </w:r>
      <w:r w:rsidR="00B60E0A" w:rsidRPr="00A13702">
        <w:rPr>
          <w:rFonts w:ascii="Cambria" w:hAnsi="Cambria"/>
          <w:color w:val="0070C0"/>
          <w:lang w:val="ru-RU"/>
        </w:rPr>
        <w:t>вопросы</w:t>
      </w:r>
      <w:r w:rsidR="00B60E0A" w:rsidRPr="007F5136">
        <w:rPr>
          <w:rFonts w:ascii="Cambria" w:hAnsi="Cambria"/>
          <w:color w:val="0070C0"/>
          <w:lang w:val="en-US"/>
        </w:rPr>
        <w:t xml:space="preserve"> </w:t>
      </w:r>
      <w:r w:rsidR="00B60E0A" w:rsidRPr="00A13702">
        <w:rPr>
          <w:rFonts w:ascii="Cambria" w:hAnsi="Cambria"/>
          <w:color w:val="0070C0"/>
          <w:lang w:val="ru-RU"/>
        </w:rPr>
        <w:t>и</w:t>
      </w:r>
      <w:r w:rsidR="00B60E0A" w:rsidRPr="007F5136">
        <w:rPr>
          <w:rFonts w:ascii="Cambria" w:hAnsi="Cambria"/>
          <w:color w:val="0070C0"/>
          <w:lang w:val="en-US"/>
        </w:rPr>
        <w:t xml:space="preserve"> </w:t>
      </w:r>
      <w:r w:rsidR="00B60E0A" w:rsidRPr="00A13702">
        <w:rPr>
          <w:rFonts w:ascii="Cambria" w:hAnsi="Cambria"/>
          <w:color w:val="0070C0"/>
          <w:lang w:val="ru-RU"/>
        </w:rPr>
        <w:t>материалы</w:t>
      </w:r>
      <w:r w:rsidR="00B60E0A" w:rsidRPr="007F5136">
        <w:rPr>
          <w:rFonts w:ascii="Cambria" w:hAnsi="Cambria"/>
          <w:color w:val="002060"/>
          <w:lang w:val="en-US"/>
        </w:rPr>
        <w:t xml:space="preserve">, </w:t>
      </w:r>
      <w:r w:rsidR="00B60E0A" w:rsidRPr="00E50B2F">
        <w:rPr>
          <w:rFonts w:ascii="Cambria" w:hAnsi="Cambria"/>
          <w:color w:val="0070C0"/>
          <w:lang w:val="ru-RU"/>
        </w:rPr>
        <w:t>необходимые</w:t>
      </w:r>
      <w:r w:rsidR="00B60E0A" w:rsidRPr="007F5136">
        <w:rPr>
          <w:rFonts w:ascii="Cambria" w:hAnsi="Cambria"/>
          <w:color w:val="002060"/>
          <w:lang w:val="en-US"/>
        </w:rPr>
        <w:t xml:space="preserve"> </w:t>
      </w:r>
      <w:r w:rsidR="00B60E0A" w:rsidRPr="00E50B2F">
        <w:rPr>
          <w:rFonts w:ascii="Cambria" w:hAnsi="Cambria"/>
          <w:color w:val="0070C0"/>
          <w:lang w:val="ru-RU"/>
        </w:rPr>
        <w:t>для</w:t>
      </w:r>
      <w:r w:rsidR="00B60E0A" w:rsidRPr="007F5136">
        <w:rPr>
          <w:rFonts w:ascii="Cambria" w:hAnsi="Cambria"/>
          <w:color w:val="002060"/>
          <w:lang w:val="en-US"/>
        </w:rPr>
        <w:t xml:space="preserve"> </w:t>
      </w:r>
      <w:r w:rsidR="00B60E0A" w:rsidRPr="00E50B2F">
        <w:rPr>
          <w:rFonts w:ascii="Cambria" w:hAnsi="Cambria"/>
          <w:color w:val="0070C0"/>
          <w:lang w:val="ru-RU"/>
        </w:rPr>
        <w:t>надлежащего</w:t>
      </w:r>
      <w:r w:rsidR="00B60E0A" w:rsidRPr="007F5136">
        <w:rPr>
          <w:rFonts w:ascii="Cambria" w:hAnsi="Cambria"/>
          <w:color w:val="002060"/>
          <w:lang w:val="en-US"/>
        </w:rPr>
        <w:t xml:space="preserve"> </w:t>
      </w:r>
      <w:r w:rsidR="00B60E0A" w:rsidRPr="00E50B2F">
        <w:rPr>
          <w:rFonts w:ascii="Cambria" w:hAnsi="Cambria"/>
          <w:color w:val="0070C0"/>
          <w:lang w:val="ru-RU"/>
        </w:rPr>
        <w:t>исполнения</w:t>
      </w:r>
      <w:r w:rsidR="00B60E0A" w:rsidRPr="007F5136">
        <w:rPr>
          <w:rFonts w:ascii="Cambria" w:hAnsi="Cambria"/>
          <w:color w:val="002060"/>
          <w:lang w:val="en-US"/>
        </w:rPr>
        <w:t xml:space="preserve">, </w:t>
      </w:r>
      <w:r w:rsidR="00B60E0A" w:rsidRPr="00E50B2F">
        <w:rPr>
          <w:rFonts w:ascii="Cambria" w:hAnsi="Cambria"/>
          <w:color w:val="0070C0"/>
          <w:lang w:val="ru-RU"/>
        </w:rPr>
        <w:t>предполагаемых</w:t>
      </w:r>
      <w:r w:rsidR="00B60E0A" w:rsidRPr="007F5136">
        <w:rPr>
          <w:rFonts w:ascii="Cambria" w:hAnsi="Cambria"/>
          <w:color w:val="002060"/>
          <w:lang w:val="en-US"/>
        </w:rPr>
        <w:t xml:space="preserve"> </w:t>
      </w:r>
      <w:r w:rsidR="00B60E0A" w:rsidRPr="00E50B2F">
        <w:rPr>
          <w:rFonts w:ascii="Cambria" w:hAnsi="Cambria"/>
          <w:color w:val="0070C0"/>
          <w:lang w:val="ru-RU"/>
        </w:rPr>
        <w:t>функций</w:t>
      </w:r>
      <w:r w:rsidR="00B60E0A" w:rsidRPr="007F5136">
        <w:rPr>
          <w:rFonts w:ascii="Cambria" w:hAnsi="Cambria"/>
          <w:color w:val="002060"/>
          <w:lang w:val="en-US"/>
        </w:rPr>
        <w:t xml:space="preserve">, </w:t>
      </w:r>
      <w:r w:rsidR="00B60E0A" w:rsidRPr="00E50B2F">
        <w:rPr>
          <w:rFonts w:ascii="Cambria" w:hAnsi="Cambria"/>
          <w:color w:val="0070C0"/>
          <w:lang w:val="ru-RU"/>
        </w:rPr>
        <w:t>технического</w:t>
      </w:r>
      <w:r w:rsidR="00B60E0A" w:rsidRPr="007F5136">
        <w:rPr>
          <w:rFonts w:ascii="Cambria" w:hAnsi="Cambria"/>
          <w:color w:val="002060"/>
          <w:lang w:val="en-US"/>
        </w:rPr>
        <w:t xml:space="preserve"> </w:t>
      </w:r>
      <w:r w:rsidR="00B60E0A" w:rsidRPr="00E50B2F">
        <w:rPr>
          <w:rFonts w:ascii="Cambria" w:hAnsi="Cambria"/>
          <w:color w:val="0070C0"/>
          <w:lang w:val="ru-RU"/>
        </w:rPr>
        <w:t>обслуживания</w:t>
      </w:r>
      <w:r w:rsidR="00B60E0A" w:rsidRPr="007F5136">
        <w:rPr>
          <w:rFonts w:ascii="Cambria" w:hAnsi="Cambria"/>
          <w:color w:val="002060"/>
          <w:lang w:val="en-US"/>
        </w:rPr>
        <w:t xml:space="preserve"> </w:t>
      </w:r>
      <w:r w:rsidR="00B60E0A" w:rsidRPr="00E50B2F">
        <w:rPr>
          <w:rFonts w:ascii="Cambria" w:hAnsi="Cambria"/>
          <w:color w:val="0070C0"/>
          <w:lang w:val="ru-RU"/>
        </w:rPr>
        <w:t>и</w:t>
      </w:r>
      <w:r w:rsidR="00B60E0A" w:rsidRPr="007F5136">
        <w:rPr>
          <w:rFonts w:ascii="Cambria" w:hAnsi="Cambria"/>
          <w:color w:val="002060"/>
          <w:lang w:val="en-US"/>
        </w:rPr>
        <w:t xml:space="preserve"> </w:t>
      </w:r>
      <w:r w:rsidR="00B60E0A" w:rsidRPr="00E50B2F">
        <w:rPr>
          <w:rFonts w:ascii="Cambria" w:hAnsi="Cambria"/>
          <w:color w:val="0070C0"/>
          <w:lang w:val="ru-RU"/>
        </w:rPr>
        <w:t>завершения</w:t>
      </w:r>
      <w:r w:rsidR="00B60E0A" w:rsidRPr="007F5136">
        <w:rPr>
          <w:rFonts w:ascii="Cambria" w:hAnsi="Cambria"/>
          <w:color w:val="002060"/>
          <w:lang w:val="en-US"/>
        </w:rPr>
        <w:t xml:space="preserve"> </w:t>
      </w:r>
      <w:r w:rsidR="00B60E0A" w:rsidRPr="00E50B2F">
        <w:rPr>
          <w:rFonts w:ascii="Cambria" w:hAnsi="Cambria"/>
          <w:color w:val="0070C0"/>
          <w:lang w:val="ru-RU"/>
        </w:rPr>
        <w:t>работ</w:t>
      </w:r>
      <w:r w:rsidR="00B60E0A" w:rsidRPr="007F5136">
        <w:rPr>
          <w:rFonts w:ascii="Cambria" w:hAnsi="Cambria"/>
          <w:color w:val="002060"/>
          <w:lang w:val="en-US"/>
        </w:rPr>
        <w:t xml:space="preserve">, </w:t>
      </w:r>
      <w:r w:rsidR="00B60E0A" w:rsidRPr="00E50B2F">
        <w:rPr>
          <w:rFonts w:ascii="Cambria" w:hAnsi="Cambria"/>
          <w:color w:val="0070C0"/>
          <w:lang w:val="ru-RU"/>
        </w:rPr>
        <w:t>как</w:t>
      </w:r>
      <w:r w:rsidR="00B60E0A" w:rsidRPr="007F5136">
        <w:rPr>
          <w:rFonts w:ascii="Cambria" w:hAnsi="Cambria"/>
          <w:color w:val="002060"/>
          <w:lang w:val="en-US"/>
        </w:rPr>
        <w:t xml:space="preserve"> </w:t>
      </w:r>
      <w:r w:rsidR="00B60E0A" w:rsidRPr="00E50B2F">
        <w:rPr>
          <w:rFonts w:ascii="Cambria" w:hAnsi="Cambria"/>
          <w:color w:val="0070C0"/>
          <w:lang w:val="ru-RU"/>
        </w:rPr>
        <w:t>указано</w:t>
      </w:r>
      <w:r w:rsidR="00DA4CF8" w:rsidRPr="007F5136">
        <w:rPr>
          <w:rFonts w:ascii="Cambria" w:hAnsi="Cambria"/>
          <w:lang w:val="en-US"/>
        </w:rPr>
        <w:t>.</w:t>
      </w:r>
    </w:p>
    <w:p w14:paraId="26CF0E00" w14:textId="11663D67" w:rsidR="00DA4CF8" w:rsidRPr="007F5136" w:rsidRDefault="00C455DB" w:rsidP="00B735E7">
      <w:pPr>
        <w:pStyle w:val="berschriftabc"/>
        <w:numPr>
          <w:ilvl w:val="0"/>
          <w:numId w:val="28"/>
        </w:numPr>
        <w:spacing w:line="276" w:lineRule="auto"/>
        <w:rPr>
          <w:rFonts w:ascii="Cambria" w:hAnsi="Cambria"/>
          <w:lang w:val="en-US"/>
        </w:rPr>
      </w:pPr>
      <w:r w:rsidRPr="00867C74">
        <w:rPr>
          <w:rFonts w:ascii="Cambria" w:hAnsi="Cambria"/>
        </w:rPr>
        <w:t>The</w:t>
      </w:r>
      <w:r w:rsidRPr="007F5136">
        <w:rPr>
          <w:rFonts w:ascii="Cambria" w:hAnsi="Cambria"/>
          <w:lang w:val="en-US"/>
        </w:rPr>
        <w:t xml:space="preserve"> </w:t>
      </w:r>
      <w:r w:rsidRPr="00867C74">
        <w:rPr>
          <w:rFonts w:ascii="Cambria" w:hAnsi="Cambria"/>
        </w:rPr>
        <w:t>rates</w:t>
      </w:r>
      <w:r w:rsidRPr="007F5136">
        <w:rPr>
          <w:rFonts w:ascii="Cambria" w:hAnsi="Cambria"/>
          <w:lang w:val="en-US"/>
        </w:rPr>
        <w:t xml:space="preserve"> </w:t>
      </w:r>
      <w:r w:rsidRPr="00867C74">
        <w:rPr>
          <w:rFonts w:ascii="Cambria" w:hAnsi="Cambria"/>
        </w:rPr>
        <w:t>shall</w:t>
      </w:r>
      <w:r w:rsidRPr="007F5136">
        <w:rPr>
          <w:rFonts w:ascii="Cambria" w:hAnsi="Cambria"/>
          <w:lang w:val="en-US"/>
        </w:rPr>
        <w:t xml:space="preserve"> </w:t>
      </w:r>
      <w:r w:rsidRPr="00867C74">
        <w:rPr>
          <w:rFonts w:ascii="Cambria" w:hAnsi="Cambria"/>
        </w:rPr>
        <w:t>include</w:t>
      </w:r>
      <w:r w:rsidRPr="007F5136">
        <w:rPr>
          <w:rFonts w:ascii="Cambria" w:hAnsi="Cambria"/>
          <w:lang w:val="en-US"/>
        </w:rPr>
        <w:t xml:space="preserve"> </w:t>
      </w:r>
      <w:r w:rsidRPr="00867C74">
        <w:rPr>
          <w:rFonts w:ascii="Cambria" w:hAnsi="Cambria"/>
        </w:rPr>
        <w:t>the</w:t>
      </w:r>
      <w:r w:rsidRPr="007F5136">
        <w:rPr>
          <w:rFonts w:ascii="Cambria" w:hAnsi="Cambria"/>
          <w:lang w:val="en-US"/>
        </w:rPr>
        <w:t xml:space="preserve"> </w:t>
      </w:r>
      <w:r w:rsidRPr="00867C74">
        <w:rPr>
          <w:rFonts w:ascii="Cambria" w:hAnsi="Cambria"/>
        </w:rPr>
        <w:t>following</w:t>
      </w:r>
      <w:r w:rsidRPr="007F5136">
        <w:rPr>
          <w:rFonts w:ascii="Cambria" w:hAnsi="Cambria"/>
          <w:lang w:val="en-US"/>
        </w:rPr>
        <w:t xml:space="preserve"> </w:t>
      </w:r>
      <w:r w:rsidRPr="00867C74">
        <w:rPr>
          <w:rFonts w:ascii="Cambria" w:hAnsi="Cambria"/>
        </w:rPr>
        <w:t>unless</w:t>
      </w:r>
      <w:r w:rsidR="00DA4CF8" w:rsidRPr="007F5136">
        <w:rPr>
          <w:rFonts w:ascii="Cambria" w:hAnsi="Cambria"/>
          <w:lang w:val="en-US"/>
        </w:rPr>
        <w:t xml:space="preserve"> </w:t>
      </w:r>
      <w:r w:rsidR="00DA4CF8" w:rsidRPr="00867C74">
        <w:rPr>
          <w:rFonts w:ascii="Cambria" w:hAnsi="Cambria"/>
        </w:rPr>
        <w:t>expressly</w:t>
      </w:r>
      <w:r w:rsidR="00DA4CF8" w:rsidRPr="007F5136">
        <w:rPr>
          <w:rFonts w:ascii="Cambria" w:hAnsi="Cambria"/>
          <w:lang w:val="en-US"/>
        </w:rPr>
        <w:t xml:space="preserve"> </w:t>
      </w:r>
      <w:r w:rsidR="00DA4CF8" w:rsidRPr="00867C74">
        <w:rPr>
          <w:rFonts w:ascii="Cambria" w:hAnsi="Cambria"/>
        </w:rPr>
        <w:t>stated</w:t>
      </w:r>
      <w:r w:rsidR="00DA4CF8" w:rsidRPr="007F5136">
        <w:rPr>
          <w:rFonts w:ascii="Cambria" w:hAnsi="Cambria"/>
          <w:lang w:val="en-US"/>
        </w:rPr>
        <w:t xml:space="preserve"> </w:t>
      </w:r>
      <w:r w:rsidR="00DA4CF8" w:rsidRPr="00867C74">
        <w:rPr>
          <w:rFonts w:ascii="Cambria" w:hAnsi="Cambria"/>
        </w:rPr>
        <w:t>otherwise</w:t>
      </w:r>
      <w:r w:rsidR="00B60E0A" w:rsidRPr="007F5136">
        <w:rPr>
          <w:rFonts w:ascii="Cambria" w:hAnsi="Cambria"/>
          <w:lang w:val="en-US"/>
        </w:rPr>
        <w:t>/</w:t>
      </w:r>
      <w:r w:rsidR="00B60E0A" w:rsidRPr="007F5136">
        <w:rPr>
          <w:rFonts w:ascii="Cambria" w:hAnsi="Cambria"/>
          <w:color w:val="auto"/>
          <w:lang w:val="en-US"/>
        </w:rPr>
        <w:t xml:space="preserve"> </w:t>
      </w:r>
      <w:r w:rsidR="00B60E0A" w:rsidRPr="00E50B2F">
        <w:rPr>
          <w:rFonts w:ascii="Cambria" w:hAnsi="Cambria"/>
          <w:color w:val="0070C0"/>
          <w:lang w:val="ru-RU"/>
        </w:rPr>
        <w:t>Цены</w:t>
      </w:r>
      <w:r w:rsidR="00B60E0A" w:rsidRPr="007F5136">
        <w:rPr>
          <w:rFonts w:ascii="Cambria" w:hAnsi="Cambria"/>
          <w:color w:val="002060"/>
          <w:lang w:val="en-US"/>
        </w:rPr>
        <w:t xml:space="preserve"> </w:t>
      </w:r>
      <w:r w:rsidR="00B60E0A" w:rsidRPr="00E50B2F">
        <w:rPr>
          <w:rFonts w:ascii="Cambria" w:hAnsi="Cambria"/>
          <w:color w:val="0070C0"/>
          <w:lang w:val="ru-RU"/>
        </w:rPr>
        <w:t>должны</w:t>
      </w:r>
      <w:r w:rsidR="00B60E0A" w:rsidRPr="007F5136">
        <w:rPr>
          <w:rFonts w:ascii="Cambria" w:hAnsi="Cambria"/>
          <w:color w:val="002060"/>
          <w:lang w:val="en-US"/>
        </w:rPr>
        <w:t xml:space="preserve"> </w:t>
      </w:r>
      <w:r w:rsidR="00B60E0A" w:rsidRPr="00E50B2F">
        <w:rPr>
          <w:rFonts w:ascii="Cambria" w:hAnsi="Cambria"/>
          <w:color w:val="0070C0"/>
          <w:lang w:val="ru-RU"/>
        </w:rPr>
        <w:t>включать</w:t>
      </w:r>
      <w:r w:rsidR="00B60E0A" w:rsidRPr="007F5136">
        <w:rPr>
          <w:rFonts w:ascii="Cambria" w:hAnsi="Cambria"/>
          <w:color w:val="002060"/>
          <w:lang w:val="en-US"/>
        </w:rPr>
        <w:t xml:space="preserve"> </w:t>
      </w:r>
      <w:r w:rsidR="00B60E0A" w:rsidRPr="00E50B2F">
        <w:rPr>
          <w:rFonts w:ascii="Cambria" w:hAnsi="Cambria"/>
          <w:color w:val="0070C0"/>
          <w:lang w:val="ru-RU"/>
        </w:rPr>
        <w:t>следующее</w:t>
      </w:r>
      <w:r w:rsidR="00B60E0A" w:rsidRPr="007F5136">
        <w:rPr>
          <w:rFonts w:ascii="Cambria" w:hAnsi="Cambria"/>
          <w:color w:val="002060"/>
          <w:lang w:val="en-US"/>
        </w:rPr>
        <w:t xml:space="preserve">, </w:t>
      </w:r>
      <w:r w:rsidR="00B60E0A" w:rsidRPr="00E50B2F">
        <w:rPr>
          <w:rFonts w:ascii="Cambria" w:hAnsi="Cambria"/>
          <w:color w:val="0070C0"/>
          <w:lang w:val="ru-RU"/>
        </w:rPr>
        <w:t>если</w:t>
      </w:r>
      <w:r w:rsidR="00B60E0A" w:rsidRPr="007F5136">
        <w:rPr>
          <w:rFonts w:ascii="Cambria" w:hAnsi="Cambria"/>
          <w:color w:val="002060"/>
          <w:lang w:val="en-US"/>
        </w:rPr>
        <w:t xml:space="preserve"> </w:t>
      </w:r>
      <w:r w:rsidR="00B60E0A" w:rsidRPr="00E50B2F">
        <w:rPr>
          <w:rFonts w:ascii="Cambria" w:hAnsi="Cambria"/>
          <w:color w:val="0070C0"/>
          <w:lang w:val="ru-RU"/>
        </w:rPr>
        <w:t>прямо</w:t>
      </w:r>
      <w:r w:rsidR="00B60E0A" w:rsidRPr="007F5136">
        <w:rPr>
          <w:rFonts w:ascii="Cambria" w:hAnsi="Cambria"/>
          <w:color w:val="002060"/>
          <w:lang w:val="en-US"/>
        </w:rPr>
        <w:t xml:space="preserve"> </w:t>
      </w:r>
      <w:r w:rsidR="00B60E0A" w:rsidRPr="00E50B2F">
        <w:rPr>
          <w:rFonts w:ascii="Cambria" w:hAnsi="Cambria"/>
          <w:color w:val="0070C0"/>
          <w:lang w:val="ru-RU"/>
        </w:rPr>
        <w:t>не</w:t>
      </w:r>
      <w:r w:rsidR="00B60E0A" w:rsidRPr="007F5136">
        <w:rPr>
          <w:rFonts w:ascii="Cambria" w:hAnsi="Cambria"/>
          <w:color w:val="002060"/>
          <w:lang w:val="en-US"/>
        </w:rPr>
        <w:t xml:space="preserve"> </w:t>
      </w:r>
      <w:r w:rsidR="00B60E0A" w:rsidRPr="00E50B2F">
        <w:rPr>
          <w:rFonts w:ascii="Cambria" w:hAnsi="Cambria"/>
          <w:color w:val="0070C0"/>
          <w:lang w:val="ru-RU"/>
        </w:rPr>
        <w:t>указано</w:t>
      </w:r>
      <w:r w:rsidR="00B60E0A" w:rsidRPr="007F5136">
        <w:rPr>
          <w:rFonts w:ascii="Cambria" w:hAnsi="Cambria"/>
          <w:color w:val="002060"/>
          <w:lang w:val="en-US"/>
        </w:rPr>
        <w:t xml:space="preserve"> </w:t>
      </w:r>
      <w:r w:rsidR="00B60E0A" w:rsidRPr="00E50B2F">
        <w:rPr>
          <w:rFonts w:ascii="Cambria" w:hAnsi="Cambria"/>
          <w:color w:val="0070C0"/>
          <w:lang w:val="ru-RU"/>
        </w:rPr>
        <w:t>иное</w:t>
      </w:r>
      <w:r w:rsidR="00DA4CF8" w:rsidRPr="007F5136">
        <w:rPr>
          <w:rFonts w:ascii="Cambria" w:hAnsi="Cambria"/>
          <w:lang w:val="en-US"/>
        </w:rPr>
        <w:t>:</w:t>
      </w:r>
    </w:p>
    <w:p w14:paraId="68470D86" w14:textId="035B606E" w:rsidR="00DA4CF8" w:rsidRPr="00B60E0A" w:rsidRDefault="00C455DB" w:rsidP="00B60E0A">
      <w:pPr>
        <w:pStyle w:val="berschriftabc"/>
        <w:numPr>
          <w:ilvl w:val="1"/>
          <w:numId w:val="22"/>
        </w:numPr>
        <w:spacing w:line="276" w:lineRule="auto"/>
        <w:ind w:left="1560" w:hanging="576"/>
        <w:rPr>
          <w:rFonts w:ascii="Cambria" w:hAnsi="Cambria"/>
          <w:color w:val="auto"/>
          <w:lang w:val="en-US"/>
        </w:rPr>
      </w:pPr>
      <w:r w:rsidRPr="00867C74">
        <w:rPr>
          <w:rFonts w:ascii="Cambria" w:hAnsi="Cambria"/>
        </w:rPr>
        <w:t>labour and all co</w:t>
      </w:r>
      <w:r w:rsidR="00DA4CF8" w:rsidRPr="00867C74">
        <w:rPr>
          <w:rFonts w:ascii="Cambria" w:hAnsi="Cambria"/>
        </w:rPr>
        <w:t>sts in connection therewith</w:t>
      </w:r>
      <w:r w:rsidR="00B60E0A">
        <w:rPr>
          <w:rFonts w:ascii="Cambria" w:hAnsi="Cambria"/>
        </w:rPr>
        <w:t>/</w:t>
      </w:r>
      <w:r w:rsidR="00B60E0A" w:rsidRPr="00E50B2F">
        <w:rPr>
          <w:rFonts w:ascii="Cambria" w:hAnsi="Cambria"/>
          <w:color w:val="0070C0"/>
          <w:lang w:val="ru-RU"/>
        </w:rPr>
        <w:t>работы</w:t>
      </w:r>
      <w:r w:rsidR="00B60E0A" w:rsidRPr="00B60E0A">
        <w:rPr>
          <w:rFonts w:ascii="Cambria" w:hAnsi="Cambria"/>
          <w:color w:val="002060"/>
          <w:lang w:val="en-US"/>
        </w:rPr>
        <w:t xml:space="preserve"> </w:t>
      </w:r>
      <w:r w:rsidR="00B60E0A" w:rsidRPr="00E50B2F">
        <w:rPr>
          <w:rFonts w:ascii="Cambria" w:hAnsi="Cambria"/>
          <w:color w:val="0070C0"/>
          <w:lang w:val="ru-RU"/>
        </w:rPr>
        <w:t>и</w:t>
      </w:r>
      <w:r w:rsidR="00B60E0A" w:rsidRPr="00B60E0A">
        <w:rPr>
          <w:rFonts w:ascii="Cambria" w:hAnsi="Cambria"/>
          <w:color w:val="002060"/>
          <w:lang w:val="en-US"/>
        </w:rPr>
        <w:t xml:space="preserve"> </w:t>
      </w:r>
      <w:r w:rsidR="00B60E0A" w:rsidRPr="00E50B2F">
        <w:rPr>
          <w:rFonts w:ascii="Cambria" w:hAnsi="Cambria"/>
          <w:color w:val="0070C0"/>
          <w:lang w:val="ru-RU"/>
        </w:rPr>
        <w:t>все</w:t>
      </w:r>
      <w:r w:rsidR="00B60E0A" w:rsidRPr="00B60E0A">
        <w:rPr>
          <w:rFonts w:ascii="Cambria" w:hAnsi="Cambria"/>
          <w:color w:val="002060"/>
          <w:lang w:val="en-US"/>
        </w:rPr>
        <w:t xml:space="preserve"> </w:t>
      </w:r>
      <w:r w:rsidR="00B60E0A" w:rsidRPr="00E50B2F">
        <w:rPr>
          <w:rFonts w:ascii="Cambria" w:hAnsi="Cambria"/>
          <w:color w:val="0070C0"/>
          <w:lang w:val="ru-RU"/>
        </w:rPr>
        <w:t>расходы</w:t>
      </w:r>
      <w:r w:rsidR="00B60E0A" w:rsidRPr="00B60E0A">
        <w:rPr>
          <w:rFonts w:ascii="Cambria" w:hAnsi="Cambria"/>
          <w:color w:val="002060"/>
          <w:lang w:val="en-US"/>
        </w:rPr>
        <w:t xml:space="preserve">, </w:t>
      </w:r>
      <w:r w:rsidR="00B60E0A" w:rsidRPr="00E50B2F">
        <w:rPr>
          <w:rFonts w:ascii="Cambria" w:hAnsi="Cambria"/>
          <w:color w:val="0070C0"/>
          <w:lang w:val="ru-RU"/>
        </w:rPr>
        <w:t>связанные</w:t>
      </w:r>
      <w:r w:rsidR="00B60E0A" w:rsidRPr="00B60E0A">
        <w:rPr>
          <w:rFonts w:ascii="Cambria" w:hAnsi="Cambria"/>
          <w:color w:val="002060"/>
          <w:lang w:val="en-US"/>
        </w:rPr>
        <w:t xml:space="preserve"> </w:t>
      </w:r>
      <w:r w:rsidR="00B60E0A" w:rsidRPr="00E50B2F">
        <w:rPr>
          <w:rFonts w:ascii="Cambria" w:hAnsi="Cambria"/>
          <w:color w:val="0070C0"/>
          <w:lang w:val="ru-RU"/>
        </w:rPr>
        <w:t>с</w:t>
      </w:r>
      <w:r w:rsidR="00B60E0A" w:rsidRPr="00B60E0A">
        <w:rPr>
          <w:rFonts w:ascii="Cambria" w:hAnsi="Cambria"/>
          <w:color w:val="002060"/>
          <w:lang w:val="en-US"/>
        </w:rPr>
        <w:t xml:space="preserve"> </w:t>
      </w:r>
      <w:r w:rsidR="00B60E0A" w:rsidRPr="00E50B2F">
        <w:rPr>
          <w:rFonts w:ascii="Cambria" w:hAnsi="Cambria"/>
          <w:color w:val="0070C0"/>
          <w:lang w:val="ru-RU"/>
        </w:rPr>
        <w:t>ними</w:t>
      </w:r>
      <w:r w:rsidR="00B60E0A" w:rsidRPr="00B60E0A">
        <w:rPr>
          <w:rFonts w:ascii="Cambria" w:hAnsi="Cambria"/>
          <w:color w:val="auto"/>
          <w:lang w:val="en-US"/>
        </w:rPr>
        <w:t>;</w:t>
      </w:r>
    </w:p>
    <w:p w14:paraId="2633F0CC" w14:textId="140B5C4C" w:rsidR="00DA4CF8" w:rsidRPr="00A13702" w:rsidRDefault="00C455DB" w:rsidP="00B735E7">
      <w:pPr>
        <w:pStyle w:val="berschriftabc"/>
        <w:numPr>
          <w:ilvl w:val="1"/>
          <w:numId w:val="22"/>
        </w:numPr>
        <w:spacing w:line="276" w:lineRule="auto"/>
        <w:ind w:left="1560"/>
        <w:rPr>
          <w:rFonts w:ascii="Cambria" w:hAnsi="Cambria"/>
          <w:color w:val="0070C0"/>
          <w:lang w:val="en-US"/>
        </w:rPr>
      </w:pPr>
      <w:r w:rsidRPr="00867C74">
        <w:rPr>
          <w:rFonts w:ascii="Cambria" w:hAnsi="Cambria"/>
        </w:rPr>
        <w:t>the</w:t>
      </w:r>
      <w:r w:rsidRPr="00B60E0A">
        <w:rPr>
          <w:rFonts w:ascii="Cambria" w:hAnsi="Cambria"/>
          <w:lang w:val="en-US"/>
        </w:rPr>
        <w:t xml:space="preserve"> </w:t>
      </w:r>
      <w:r w:rsidRPr="00867C74">
        <w:rPr>
          <w:rFonts w:ascii="Cambria" w:hAnsi="Cambria"/>
        </w:rPr>
        <w:t>supply</w:t>
      </w:r>
      <w:r w:rsidRPr="00B60E0A">
        <w:rPr>
          <w:rFonts w:ascii="Cambria" w:hAnsi="Cambria"/>
          <w:lang w:val="en-US"/>
        </w:rPr>
        <w:t xml:space="preserve"> </w:t>
      </w:r>
      <w:r w:rsidRPr="00867C74">
        <w:rPr>
          <w:rFonts w:ascii="Cambria" w:hAnsi="Cambria"/>
        </w:rPr>
        <w:t>of</w:t>
      </w:r>
      <w:r w:rsidRPr="00B60E0A">
        <w:rPr>
          <w:rFonts w:ascii="Cambria" w:hAnsi="Cambria"/>
          <w:lang w:val="en-US"/>
        </w:rPr>
        <w:t xml:space="preserve"> </w:t>
      </w:r>
      <w:r w:rsidRPr="00867C74">
        <w:rPr>
          <w:rFonts w:ascii="Cambria" w:hAnsi="Cambria"/>
        </w:rPr>
        <w:t>materials</w:t>
      </w:r>
      <w:r w:rsidRPr="00B60E0A">
        <w:rPr>
          <w:rFonts w:ascii="Cambria" w:hAnsi="Cambria"/>
          <w:lang w:val="en-US"/>
        </w:rPr>
        <w:t xml:space="preserve"> </w:t>
      </w:r>
      <w:r w:rsidRPr="00867C74">
        <w:rPr>
          <w:rFonts w:ascii="Cambria" w:hAnsi="Cambria"/>
        </w:rPr>
        <w:t>and</w:t>
      </w:r>
      <w:r w:rsidRPr="00B60E0A">
        <w:rPr>
          <w:rFonts w:ascii="Cambria" w:hAnsi="Cambria"/>
          <w:lang w:val="en-US"/>
        </w:rPr>
        <w:t xml:space="preserve"> </w:t>
      </w:r>
      <w:r w:rsidRPr="00867C74">
        <w:rPr>
          <w:rFonts w:ascii="Cambria" w:hAnsi="Cambria"/>
        </w:rPr>
        <w:t>goods</w:t>
      </w:r>
      <w:r w:rsidRPr="00B60E0A">
        <w:rPr>
          <w:rFonts w:ascii="Cambria" w:hAnsi="Cambria"/>
          <w:lang w:val="en-US"/>
        </w:rPr>
        <w:t xml:space="preserve"> </w:t>
      </w:r>
      <w:r w:rsidRPr="00867C74">
        <w:rPr>
          <w:rFonts w:ascii="Cambria" w:hAnsi="Cambria"/>
        </w:rPr>
        <w:t>to</w:t>
      </w:r>
      <w:r w:rsidRPr="00B60E0A">
        <w:rPr>
          <w:rFonts w:ascii="Cambria" w:hAnsi="Cambria"/>
          <w:lang w:val="en-US"/>
        </w:rPr>
        <w:t xml:space="preserve"> </w:t>
      </w:r>
      <w:r w:rsidRPr="00867C74">
        <w:rPr>
          <w:rFonts w:ascii="Cambria" w:hAnsi="Cambria"/>
        </w:rPr>
        <w:t>site</w:t>
      </w:r>
      <w:r w:rsidRPr="00B60E0A">
        <w:rPr>
          <w:rFonts w:ascii="Cambria" w:hAnsi="Cambria"/>
          <w:lang w:val="en-US"/>
        </w:rPr>
        <w:t xml:space="preserve">, </w:t>
      </w:r>
      <w:r w:rsidRPr="00867C74">
        <w:rPr>
          <w:rFonts w:ascii="Cambria" w:hAnsi="Cambria"/>
        </w:rPr>
        <w:t>including</w:t>
      </w:r>
      <w:r w:rsidRPr="00B60E0A">
        <w:rPr>
          <w:rFonts w:ascii="Cambria" w:hAnsi="Cambria"/>
          <w:lang w:val="en-US"/>
        </w:rPr>
        <w:t xml:space="preserve"> </w:t>
      </w:r>
      <w:r w:rsidRPr="00867C74">
        <w:rPr>
          <w:rFonts w:ascii="Cambria" w:hAnsi="Cambria"/>
        </w:rPr>
        <w:t>costs</w:t>
      </w:r>
      <w:r w:rsidRPr="00B60E0A">
        <w:rPr>
          <w:rFonts w:ascii="Cambria" w:hAnsi="Cambria"/>
          <w:lang w:val="en-US"/>
        </w:rPr>
        <w:t xml:space="preserve"> </w:t>
      </w:r>
      <w:r w:rsidRPr="00867C74">
        <w:rPr>
          <w:rFonts w:ascii="Cambria" w:hAnsi="Cambria"/>
        </w:rPr>
        <w:t>for</w:t>
      </w:r>
      <w:r w:rsidRPr="00B60E0A">
        <w:rPr>
          <w:rFonts w:ascii="Cambria" w:hAnsi="Cambria"/>
          <w:lang w:val="en-US"/>
        </w:rPr>
        <w:t xml:space="preserve"> </w:t>
      </w:r>
      <w:r w:rsidRPr="00867C74">
        <w:rPr>
          <w:rFonts w:ascii="Cambria" w:hAnsi="Cambria"/>
        </w:rPr>
        <w:t>purchase</w:t>
      </w:r>
      <w:r w:rsidRPr="00B60E0A">
        <w:rPr>
          <w:rFonts w:ascii="Cambria" w:hAnsi="Cambria"/>
          <w:lang w:val="en-US"/>
        </w:rPr>
        <w:t xml:space="preserve">, </w:t>
      </w:r>
      <w:r w:rsidRPr="00867C74">
        <w:rPr>
          <w:rFonts w:ascii="Cambria" w:hAnsi="Cambria"/>
        </w:rPr>
        <w:t>transportation</w:t>
      </w:r>
      <w:r w:rsidRPr="00B60E0A">
        <w:rPr>
          <w:rFonts w:ascii="Cambria" w:hAnsi="Cambria"/>
          <w:lang w:val="en-US"/>
        </w:rPr>
        <w:t xml:space="preserve">, </w:t>
      </w:r>
      <w:r w:rsidRPr="00867C74">
        <w:rPr>
          <w:rFonts w:ascii="Cambria" w:hAnsi="Cambria"/>
        </w:rPr>
        <w:t>storage</w:t>
      </w:r>
      <w:r w:rsidRPr="00B60E0A">
        <w:rPr>
          <w:rFonts w:ascii="Cambria" w:hAnsi="Cambria"/>
          <w:lang w:val="en-US"/>
        </w:rPr>
        <w:t xml:space="preserve">, </w:t>
      </w:r>
      <w:r w:rsidRPr="00867C74">
        <w:rPr>
          <w:rFonts w:ascii="Cambria" w:hAnsi="Cambria"/>
        </w:rPr>
        <w:t>wa</w:t>
      </w:r>
      <w:r w:rsidR="00DA4CF8" w:rsidRPr="00867C74">
        <w:rPr>
          <w:rFonts w:ascii="Cambria" w:hAnsi="Cambria"/>
        </w:rPr>
        <w:t>stage</w:t>
      </w:r>
      <w:r w:rsidR="00DA4CF8" w:rsidRPr="00B60E0A">
        <w:rPr>
          <w:rFonts w:ascii="Cambria" w:hAnsi="Cambria"/>
          <w:lang w:val="en-US"/>
        </w:rPr>
        <w:t xml:space="preserve"> </w:t>
      </w:r>
      <w:r w:rsidR="00DA4CF8" w:rsidRPr="00867C74">
        <w:rPr>
          <w:rFonts w:ascii="Cambria" w:hAnsi="Cambria"/>
        </w:rPr>
        <w:t>and</w:t>
      </w:r>
      <w:r w:rsidR="00DA4CF8" w:rsidRPr="00B60E0A">
        <w:rPr>
          <w:rFonts w:ascii="Cambria" w:hAnsi="Cambria"/>
          <w:lang w:val="en-US"/>
        </w:rPr>
        <w:t xml:space="preserve"> </w:t>
      </w:r>
      <w:r w:rsidR="00DA4CF8" w:rsidRPr="00867C74">
        <w:rPr>
          <w:rFonts w:ascii="Cambria" w:hAnsi="Cambria"/>
        </w:rPr>
        <w:t>any</w:t>
      </w:r>
      <w:r w:rsidR="00DA4CF8" w:rsidRPr="00B60E0A">
        <w:rPr>
          <w:rFonts w:ascii="Cambria" w:hAnsi="Cambria"/>
          <w:lang w:val="en-US"/>
        </w:rPr>
        <w:t xml:space="preserve"> </w:t>
      </w:r>
      <w:r w:rsidR="00DA4CF8" w:rsidRPr="00867C74">
        <w:rPr>
          <w:rFonts w:ascii="Cambria" w:hAnsi="Cambria"/>
        </w:rPr>
        <w:t>other</w:t>
      </w:r>
      <w:r w:rsidR="00DA4CF8" w:rsidRPr="00B60E0A">
        <w:rPr>
          <w:rFonts w:ascii="Cambria" w:hAnsi="Cambria"/>
          <w:lang w:val="en-US"/>
        </w:rPr>
        <w:t xml:space="preserve"> </w:t>
      </w:r>
      <w:r w:rsidR="00DA4CF8" w:rsidRPr="00867C74">
        <w:rPr>
          <w:rFonts w:ascii="Cambria" w:hAnsi="Cambria"/>
        </w:rPr>
        <w:t>charges</w:t>
      </w:r>
      <w:r w:rsidR="00B60E0A" w:rsidRPr="00B60E0A">
        <w:rPr>
          <w:rFonts w:ascii="Cambria" w:hAnsi="Cambria"/>
          <w:color w:val="auto"/>
          <w:lang w:val="en-US"/>
        </w:rPr>
        <w:t xml:space="preserve"> /</w:t>
      </w:r>
      <w:r w:rsidR="00B60E0A" w:rsidRPr="00A13702">
        <w:rPr>
          <w:rFonts w:ascii="Cambria" w:hAnsi="Cambria"/>
          <w:color w:val="0070C0"/>
          <w:lang w:val="ru-RU"/>
        </w:rPr>
        <w:t>поставка</w:t>
      </w:r>
      <w:r w:rsidR="00B60E0A" w:rsidRPr="00A13702">
        <w:rPr>
          <w:rFonts w:ascii="Cambria" w:hAnsi="Cambria"/>
          <w:color w:val="0070C0"/>
          <w:lang w:val="en-US"/>
        </w:rPr>
        <w:t xml:space="preserve"> </w:t>
      </w:r>
      <w:r w:rsidR="00B60E0A" w:rsidRPr="00A13702">
        <w:rPr>
          <w:rFonts w:ascii="Cambria" w:hAnsi="Cambria"/>
          <w:color w:val="0070C0"/>
          <w:lang w:val="ru-RU"/>
        </w:rPr>
        <w:t>материалов</w:t>
      </w:r>
      <w:r w:rsidR="00B60E0A" w:rsidRPr="00A13702">
        <w:rPr>
          <w:rFonts w:ascii="Cambria" w:hAnsi="Cambria"/>
          <w:color w:val="0070C0"/>
          <w:lang w:val="en-US"/>
        </w:rPr>
        <w:t xml:space="preserve"> </w:t>
      </w:r>
      <w:r w:rsidR="00B60E0A" w:rsidRPr="00A13702">
        <w:rPr>
          <w:rFonts w:ascii="Cambria" w:hAnsi="Cambria"/>
          <w:color w:val="0070C0"/>
          <w:lang w:val="ru-RU"/>
        </w:rPr>
        <w:t>и</w:t>
      </w:r>
      <w:r w:rsidR="00B60E0A" w:rsidRPr="00A13702">
        <w:rPr>
          <w:rFonts w:ascii="Cambria" w:hAnsi="Cambria"/>
          <w:color w:val="0070C0"/>
          <w:lang w:val="en-US"/>
        </w:rPr>
        <w:t xml:space="preserve"> </w:t>
      </w:r>
      <w:r w:rsidR="00B60E0A" w:rsidRPr="00A13702">
        <w:rPr>
          <w:rFonts w:ascii="Cambria" w:hAnsi="Cambria"/>
          <w:color w:val="0070C0"/>
          <w:lang w:val="ru-RU"/>
        </w:rPr>
        <w:t>товаров</w:t>
      </w:r>
      <w:r w:rsidR="00B60E0A" w:rsidRPr="00A13702">
        <w:rPr>
          <w:rFonts w:ascii="Cambria" w:hAnsi="Cambria"/>
          <w:color w:val="0070C0"/>
          <w:lang w:val="en-US"/>
        </w:rPr>
        <w:t xml:space="preserve"> </w:t>
      </w:r>
      <w:r w:rsidR="00B60E0A" w:rsidRPr="00A13702">
        <w:rPr>
          <w:rFonts w:ascii="Cambria" w:hAnsi="Cambria"/>
          <w:color w:val="0070C0"/>
          <w:lang w:val="ru-RU"/>
        </w:rPr>
        <w:t>на</w:t>
      </w:r>
      <w:r w:rsidR="00B60E0A" w:rsidRPr="00A13702">
        <w:rPr>
          <w:rFonts w:ascii="Cambria" w:hAnsi="Cambria"/>
          <w:color w:val="0070C0"/>
          <w:lang w:val="en-US"/>
        </w:rPr>
        <w:t xml:space="preserve"> </w:t>
      </w:r>
      <w:r w:rsidR="00B60E0A" w:rsidRPr="00A13702">
        <w:rPr>
          <w:rFonts w:ascii="Cambria" w:hAnsi="Cambria"/>
          <w:color w:val="0070C0"/>
          <w:lang w:val="ru-RU"/>
        </w:rPr>
        <w:t>объект</w:t>
      </w:r>
      <w:r w:rsidR="00B60E0A" w:rsidRPr="00A13702">
        <w:rPr>
          <w:rFonts w:ascii="Cambria" w:hAnsi="Cambria"/>
          <w:color w:val="0070C0"/>
          <w:lang w:val="en-US"/>
        </w:rPr>
        <w:t xml:space="preserve">, </w:t>
      </w:r>
      <w:r w:rsidR="00B60E0A" w:rsidRPr="00A13702">
        <w:rPr>
          <w:rFonts w:ascii="Cambria" w:hAnsi="Cambria"/>
          <w:color w:val="0070C0"/>
          <w:lang w:val="ru-RU"/>
        </w:rPr>
        <w:t>включая</w:t>
      </w:r>
      <w:r w:rsidR="00B60E0A" w:rsidRPr="00A13702">
        <w:rPr>
          <w:rFonts w:ascii="Cambria" w:hAnsi="Cambria"/>
          <w:color w:val="0070C0"/>
          <w:lang w:val="en-US"/>
        </w:rPr>
        <w:t xml:space="preserve"> </w:t>
      </w:r>
      <w:r w:rsidR="00B60E0A" w:rsidRPr="00A13702">
        <w:rPr>
          <w:rFonts w:ascii="Cambria" w:hAnsi="Cambria"/>
          <w:color w:val="0070C0"/>
          <w:lang w:val="ru-RU"/>
        </w:rPr>
        <w:t>затраты</w:t>
      </w:r>
      <w:r w:rsidR="00B60E0A" w:rsidRPr="00A13702">
        <w:rPr>
          <w:rFonts w:ascii="Cambria" w:hAnsi="Cambria"/>
          <w:color w:val="0070C0"/>
          <w:lang w:val="en-US"/>
        </w:rPr>
        <w:t xml:space="preserve"> </w:t>
      </w:r>
      <w:r w:rsidR="00B60E0A" w:rsidRPr="00A13702">
        <w:rPr>
          <w:rFonts w:ascii="Cambria" w:hAnsi="Cambria"/>
          <w:color w:val="0070C0"/>
          <w:lang w:val="ru-RU"/>
        </w:rPr>
        <w:t>на</w:t>
      </w:r>
      <w:r w:rsidR="00B60E0A" w:rsidRPr="00A13702">
        <w:rPr>
          <w:rFonts w:ascii="Cambria" w:hAnsi="Cambria"/>
          <w:color w:val="0070C0"/>
          <w:lang w:val="en-US"/>
        </w:rPr>
        <w:t xml:space="preserve"> </w:t>
      </w:r>
      <w:r w:rsidR="00B60E0A" w:rsidRPr="00A13702">
        <w:rPr>
          <w:rFonts w:ascii="Cambria" w:hAnsi="Cambria"/>
          <w:color w:val="0070C0"/>
          <w:lang w:val="ru-RU"/>
        </w:rPr>
        <w:t>приобретение</w:t>
      </w:r>
      <w:r w:rsidR="00B60E0A" w:rsidRPr="00A13702">
        <w:rPr>
          <w:rFonts w:ascii="Cambria" w:hAnsi="Cambria"/>
          <w:color w:val="0070C0"/>
          <w:lang w:val="en-US"/>
        </w:rPr>
        <w:t xml:space="preserve">, </w:t>
      </w:r>
      <w:r w:rsidR="00B60E0A" w:rsidRPr="00A13702">
        <w:rPr>
          <w:rFonts w:ascii="Cambria" w:hAnsi="Cambria"/>
          <w:color w:val="0070C0"/>
          <w:lang w:val="ru-RU"/>
        </w:rPr>
        <w:t>транспортировку</w:t>
      </w:r>
      <w:r w:rsidR="00B60E0A" w:rsidRPr="00A13702">
        <w:rPr>
          <w:rFonts w:ascii="Cambria" w:hAnsi="Cambria"/>
          <w:color w:val="0070C0"/>
          <w:lang w:val="en-US"/>
        </w:rPr>
        <w:t xml:space="preserve">, </w:t>
      </w:r>
      <w:r w:rsidR="00B60E0A" w:rsidRPr="00A13702">
        <w:rPr>
          <w:rFonts w:ascii="Cambria" w:hAnsi="Cambria"/>
          <w:color w:val="0070C0"/>
          <w:lang w:val="ru-RU"/>
        </w:rPr>
        <w:t>хранение</w:t>
      </w:r>
      <w:r w:rsidR="00B60E0A" w:rsidRPr="00A13702">
        <w:rPr>
          <w:rFonts w:ascii="Cambria" w:hAnsi="Cambria"/>
          <w:color w:val="0070C0"/>
          <w:lang w:val="en-US"/>
        </w:rPr>
        <w:t xml:space="preserve">, </w:t>
      </w:r>
      <w:r w:rsidR="00B60E0A" w:rsidRPr="00A13702">
        <w:rPr>
          <w:rFonts w:ascii="Cambria" w:hAnsi="Cambria"/>
          <w:color w:val="0070C0"/>
          <w:lang w:val="ru-RU"/>
        </w:rPr>
        <w:t>утилизацию</w:t>
      </w:r>
      <w:r w:rsidR="00B60E0A" w:rsidRPr="00A13702">
        <w:rPr>
          <w:rFonts w:ascii="Cambria" w:hAnsi="Cambria"/>
          <w:color w:val="0070C0"/>
          <w:lang w:val="en-US"/>
        </w:rPr>
        <w:t xml:space="preserve"> </w:t>
      </w:r>
      <w:r w:rsidR="00B60E0A" w:rsidRPr="00A13702">
        <w:rPr>
          <w:rFonts w:ascii="Cambria" w:hAnsi="Cambria"/>
          <w:color w:val="0070C0"/>
          <w:lang w:val="ru-RU"/>
        </w:rPr>
        <w:t>и</w:t>
      </w:r>
      <w:r w:rsidR="00B60E0A" w:rsidRPr="00A13702">
        <w:rPr>
          <w:rFonts w:ascii="Cambria" w:hAnsi="Cambria"/>
          <w:color w:val="0070C0"/>
          <w:lang w:val="en-US"/>
        </w:rPr>
        <w:t xml:space="preserve"> </w:t>
      </w:r>
      <w:r w:rsidR="00B60E0A" w:rsidRPr="00A13702">
        <w:rPr>
          <w:rFonts w:ascii="Cambria" w:hAnsi="Cambria"/>
          <w:color w:val="0070C0"/>
          <w:lang w:val="ru-RU"/>
        </w:rPr>
        <w:t>любые</w:t>
      </w:r>
      <w:r w:rsidR="00B60E0A" w:rsidRPr="00A13702">
        <w:rPr>
          <w:rFonts w:ascii="Cambria" w:hAnsi="Cambria"/>
          <w:color w:val="0070C0"/>
          <w:lang w:val="en-US"/>
        </w:rPr>
        <w:t xml:space="preserve"> </w:t>
      </w:r>
      <w:r w:rsidR="00B60E0A" w:rsidRPr="00A13702">
        <w:rPr>
          <w:rFonts w:ascii="Cambria" w:hAnsi="Cambria"/>
          <w:color w:val="0070C0"/>
          <w:lang w:val="ru-RU"/>
        </w:rPr>
        <w:t>другие</w:t>
      </w:r>
      <w:r w:rsidR="00B60E0A" w:rsidRPr="00A13702">
        <w:rPr>
          <w:rFonts w:ascii="Cambria" w:hAnsi="Cambria"/>
          <w:color w:val="0070C0"/>
          <w:lang w:val="en-US"/>
        </w:rPr>
        <w:t xml:space="preserve"> </w:t>
      </w:r>
      <w:r w:rsidR="00B60E0A" w:rsidRPr="00A13702">
        <w:rPr>
          <w:rFonts w:ascii="Cambria" w:hAnsi="Cambria"/>
          <w:color w:val="0070C0"/>
          <w:lang w:val="ru-RU"/>
        </w:rPr>
        <w:t>расходы</w:t>
      </w:r>
      <w:r w:rsidR="00DA4CF8" w:rsidRPr="00A13702">
        <w:rPr>
          <w:rFonts w:ascii="Cambria" w:hAnsi="Cambria"/>
          <w:color w:val="0070C0"/>
          <w:lang w:val="en-US"/>
        </w:rPr>
        <w:t>;</w:t>
      </w:r>
    </w:p>
    <w:p w14:paraId="75BCDAC1" w14:textId="769CBBDA" w:rsidR="00DA4CF8" w:rsidRPr="00867C74" w:rsidRDefault="00C455DB" w:rsidP="00B735E7">
      <w:pPr>
        <w:pStyle w:val="berschriftabc"/>
        <w:numPr>
          <w:ilvl w:val="1"/>
          <w:numId w:val="22"/>
        </w:numPr>
        <w:spacing w:line="276" w:lineRule="auto"/>
        <w:ind w:left="1560"/>
        <w:rPr>
          <w:rFonts w:ascii="Cambria" w:hAnsi="Cambria"/>
        </w:rPr>
      </w:pPr>
      <w:r w:rsidRPr="00867C74">
        <w:rPr>
          <w:rFonts w:ascii="Cambria" w:hAnsi="Cambria"/>
        </w:rPr>
        <w:t xml:space="preserve">equipment and all </w:t>
      </w:r>
      <w:r w:rsidR="00DA4CF8" w:rsidRPr="00867C74">
        <w:rPr>
          <w:rFonts w:ascii="Cambria" w:hAnsi="Cambria"/>
        </w:rPr>
        <w:t>costs in connection therewith</w:t>
      </w:r>
      <w:r w:rsidR="00B60E0A" w:rsidRPr="00B60E0A">
        <w:rPr>
          <w:rFonts w:ascii="Cambria" w:hAnsi="Cambria"/>
          <w:color w:val="auto"/>
          <w:lang w:val="en-US"/>
        </w:rPr>
        <w:t xml:space="preserve"> </w:t>
      </w:r>
      <w:r w:rsidR="00B60E0A">
        <w:rPr>
          <w:rFonts w:ascii="Cambria" w:hAnsi="Cambria"/>
          <w:color w:val="auto"/>
          <w:lang w:val="en-US"/>
        </w:rPr>
        <w:t>/</w:t>
      </w:r>
      <w:r w:rsidR="00B60E0A" w:rsidRPr="00E50B2F">
        <w:rPr>
          <w:rFonts w:ascii="Cambria" w:hAnsi="Cambria"/>
          <w:color w:val="0070C0"/>
          <w:lang w:val="ru-RU"/>
        </w:rPr>
        <w:t>оборудование</w:t>
      </w:r>
      <w:r w:rsidR="00B60E0A" w:rsidRPr="00B60E0A">
        <w:rPr>
          <w:rFonts w:ascii="Cambria" w:hAnsi="Cambria"/>
          <w:color w:val="002060"/>
          <w:lang w:val="en-US"/>
        </w:rPr>
        <w:t xml:space="preserve"> </w:t>
      </w:r>
      <w:r w:rsidR="00B60E0A" w:rsidRPr="00E50B2F">
        <w:rPr>
          <w:rFonts w:ascii="Cambria" w:hAnsi="Cambria"/>
          <w:color w:val="0070C0"/>
          <w:lang w:val="ru-RU"/>
        </w:rPr>
        <w:t>и</w:t>
      </w:r>
      <w:r w:rsidR="00B60E0A" w:rsidRPr="00B60E0A">
        <w:rPr>
          <w:rFonts w:ascii="Cambria" w:hAnsi="Cambria"/>
          <w:color w:val="002060"/>
          <w:lang w:val="en-US"/>
        </w:rPr>
        <w:t xml:space="preserve"> </w:t>
      </w:r>
      <w:r w:rsidR="00B60E0A" w:rsidRPr="00E50B2F">
        <w:rPr>
          <w:rFonts w:ascii="Cambria" w:hAnsi="Cambria"/>
          <w:color w:val="0070C0"/>
          <w:lang w:val="ru-RU"/>
        </w:rPr>
        <w:t>все</w:t>
      </w:r>
      <w:r w:rsidR="00B60E0A" w:rsidRPr="00B60E0A">
        <w:rPr>
          <w:rFonts w:ascii="Cambria" w:hAnsi="Cambria"/>
          <w:color w:val="002060"/>
          <w:lang w:val="en-US"/>
        </w:rPr>
        <w:t xml:space="preserve"> </w:t>
      </w:r>
      <w:r w:rsidR="00B60E0A" w:rsidRPr="00E50B2F">
        <w:rPr>
          <w:rFonts w:ascii="Cambria" w:hAnsi="Cambria"/>
          <w:color w:val="0070C0"/>
          <w:lang w:val="ru-RU"/>
        </w:rPr>
        <w:t>расходы</w:t>
      </w:r>
      <w:r w:rsidR="00B60E0A" w:rsidRPr="00B60E0A">
        <w:rPr>
          <w:rFonts w:ascii="Cambria" w:hAnsi="Cambria"/>
          <w:color w:val="002060"/>
          <w:lang w:val="en-US"/>
        </w:rPr>
        <w:t xml:space="preserve">, </w:t>
      </w:r>
      <w:r w:rsidR="00B60E0A" w:rsidRPr="00E50B2F">
        <w:rPr>
          <w:rFonts w:ascii="Cambria" w:hAnsi="Cambria"/>
          <w:color w:val="0070C0"/>
          <w:lang w:val="ru-RU"/>
        </w:rPr>
        <w:t>связанные</w:t>
      </w:r>
      <w:r w:rsidR="00B60E0A" w:rsidRPr="00B60E0A">
        <w:rPr>
          <w:rFonts w:ascii="Cambria" w:hAnsi="Cambria"/>
          <w:color w:val="002060"/>
          <w:lang w:val="en-US"/>
        </w:rPr>
        <w:t xml:space="preserve"> </w:t>
      </w:r>
      <w:r w:rsidR="00B60E0A" w:rsidRPr="00E50B2F">
        <w:rPr>
          <w:rFonts w:ascii="Cambria" w:hAnsi="Cambria"/>
          <w:color w:val="0070C0"/>
          <w:lang w:val="ru-RU"/>
        </w:rPr>
        <w:t>с</w:t>
      </w:r>
      <w:r w:rsidR="00B60E0A" w:rsidRPr="00B60E0A">
        <w:rPr>
          <w:rFonts w:ascii="Cambria" w:hAnsi="Cambria"/>
          <w:color w:val="002060"/>
          <w:lang w:val="en-US"/>
        </w:rPr>
        <w:t xml:space="preserve"> </w:t>
      </w:r>
      <w:r w:rsidR="00B60E0A" w:rsidRPr="00E50B2F">
        <w:rPr>
          <w:rFonts w:ascii="Cambria" w:hAnsi="Cambria"/>
          <w:color w:val="0070C0"/>
          <w:lang w:val="ru-RU"/>
        </w:rPr>
        <w:t>ним</w:t>
      </w:r>
      <w:r w:rsidR="00DA4CF8" w:rsidRPr="00867C74">
        <w:rPr>
          <w:rFonts w:ascii="Cambria" w:hAnsi="Cambria"/>
        </w:rPr>
        <w:t>;</w:t>
      </w:r>
    </w:p>
    <w:p w14:paraId="3C5E67BC" w14:textId="7D67DC1E" w:rsidR="00DA4CF8" w:rsidRPr="00A13702" w:rsidRDefault="00C455DB" w:rsidP="00B735E7">
      <w:pPr>
        <w:pStyle w:val="berschriftabc"/>
        <w:numPr>
          <w:ilvl w:val="1"/>
          <w:numId w:val="22"/>
        </w:numPr>
        <w:spacing w:line="276" w:lineRule="auto"/>
        <w:ind w:left="1560"/>
        <w:rPr>
          <w:rFonts w:ascii="Cambria" w:hAnsi="Cambria"/>
          <w:color w:val="0070C0"/>
        </w:rPr>
      </w:pPr>
      <w:r w:rsidRPr="00867C74">
        <w:rPr>
          <w:rFonts w:ascii="Cambria" w:hAnsi="Cambria"/>
        </w:rPr>
        <w:t>fixing, erect</w:t>
      </w:r>
      <w:r w:rsidR="00DA4CF8" w:rsidRPr="00867C74">
        <w:rPr>
          <w:rFonts w:ascii="Cambria" w:hAnsi="Cambria"/>
        </w:rPr>
        <w:t>ing and installing or placing</w:t>
      </w:r>
      <w:r w:rsidR="00B60E0A" w:rsidRPr="00B60E0A">
        <w:rPr>
          <w:rFonts w:ascii="Cambria" w:hAnsi="Cambria"/>
          <w:color w:val="FF0000"/>
          <w:lang w:val="ru-RU"/>
        </w:rPr>
        <w:t xml:space="preserve"> </w:t>
      </w:r>
      <w:r w:rsidR="00B60E0A" w:rsidRPr="00A13702">
        <w:rPr>
          <w:rFonts w:ascii="Cambria" w:hAnsi="Cambria"/>
          <w:color w:val="0070C0"/>
          <w:lang w:val="ru-RU"/>
        </w:rPr>
        <w:t>/фиксация, монтаж и установка или размещение</w:t>
      </w:r>
      <w:r w:rsidR="00DA4CF8" w:rsidRPr="00A13702">
        <w:rPr>
          <w:rFonts w:ascii="Cambria" w:hAnsi="Cambria"/>
          <w:color w:val="0070C0"/>
        </w:rPr>
        <w:t>;</w:t>
      </w:r>
    </w:p>
    <w:p w14:paraId="327FBB5D" w14:textId="0003E86B" w:rsidR="00DA4CF8" w:rsidRPr="00867C74" w:rsidRDefault="00C455DB" w:rsidP="00B735E7">
      <w:pPr>
        <w:pStyle w:val="berschriftabc"/>
        <w:numPr>
          <w:ilvl w:val="1"/>
          <w:numId w:val="22"/>
        </w:numPr>
        <w:spacing w:line="276" w:lineRule="auto"/>
        <w:ind w:left="1560"/>
        <w:rPr>
          <w:rFonts w:ascii="Cambria" w:hAnsi="Cambria"/>
        </w:rPr>
      </w:pPr>
      <w:r w:rsidRPr="00867C74">
        <w:rPr>
          <w:rFonts w:ascii="Cambria" w:hAnsi="Cambria"/>
        </w:rPr>
        <w:t>all Temporary Works, complete including equipment</w:t>
      </w:r>
      <w:r w:rsidR="00DA4CF8" w:rsidRPr="00867C74">
        <w:rPr>
          <w:rFonts w:ascii="Cambria" w:hAnsi="Cambria"/>
        </w:rPr>
        <w:t>, tools and consumables, and</w:t>
      </w:r>
      <w:r w:rsidR="00B60E0A" w:rsidRPr="00B60E0A">
        <w:rPr>
          <w:rFonts w:ascii="Cambria" w:hAnsi="Cambria"/>
          <w:color w:val="auto"/>
        </w:rPr>
        <w:t xml:space="preserve"> </w:t>
      </w:r>
      <w:r w:rsidR="00B60E0A">
        <w:rPr>
          <w:rFonts w:ascii="Cambria" w:hAnsi="Cambria"/>
          <w:color w:val="auto"/>
        </w:rPr>
        <w:t>/</w:t>
      </w:r>
      <w:r w:rsidR="00B60E0A" w:rsidRPr="00E50B2F">
        <w:rPr>
          <w:rFonts w:ascii="Cambria" w:hAnsi="Cambria"/>
          <w:color w:val="0070C0"/>
          <w:lang w:val="ru-RU"/>
        </w:rPr>
        <w:t>все</w:t>
      </w:r>
      <w:r w:rsidR="00B60E0A" w:rsidRPr="00B60E0A">
        <w:rPr>
          <w:rFonts w:ascii="Cambria" w:hAnsi="Cambria"/>
          <w:color w:val="002060"/>
        </w:rPr>
        <w:t xml:space="preserve"> </w:t>
      </w:r>
      <w:r w:rsidR="00B60E0A" w:rsidRPr="00E50B2F">
        <w:rPr>
          <w:rFonts w:ascii="Cambria" w:hAnsi="Cambria"/>
          <w:color w:val="0070C0"/>
          <w:lang w:val="ru-RU"/>
        </w:rPr>
        <w:t>временные</w:t>
      </w:r>
      <w:r w:rsidR="00B60E0A" w:rsidRPr="00B60E0A">
        <w:rPr>
          <w:rFonts w:ascii="Cambria" w:hAnsi="Cambria"/>
          <w:color w:val="002060"/>
        </w:rPr>
        <w:t xml:space="preserve"> </w:t>
      </w:r>
      <w:r w:rsidR="00B60E0A" w:rsidRPr="00E50B2F">
        <w:rPr>
          <w:rFonts w:ascii="Cambria" w:hAnsi="Cambria"/>
          <w:color w:val="0070C0"/>
          <w:lang w:val="ru-RU"/>
        </w:rPr>
        <w:t>работы</w:t>
      </w:r>
      <w:r w:rsidR="00B60E0A" w:rsidRPr="00B60E0A">
        <w:rPr>
          <w:rFonts w:ascii="Cambria" w:hAnsi="Cambria"/>
          <w:color w:val="002060"/>
        </w:rPr>
        <w:t xml:space="preserve">, </w:t>
      </w:r>
      <w:r w:rsidR="00B60E0A" w:rsidRPr="00E50B2F">
        <w:rPr>
          <w:rFonts w:ascii="Cambria" w:hAnsi="Cambria"/>
          <w:color w:val="0070C0"/>
          <w:lang w:val="ru-RU"/>
        </w:rPr>
        <w:t>включая</w:t>
      </w:r>
      <w:r w:rsidR="00B60E0A" w:rsidRPr="00B60E0A">
        <w:rPr>
          <w:rFonts w:ascii="Cambria" w:hAnsi="Cambria"/>
          <w:color w:val="002060"/>
        </w:rPr>
        <w:t xml:space="preserve"> </w:t>
      </w:r>
      <w:r w:rsidR="00B60E0A" w:rsidRPr="00E50B2F">
        <w:rPr>
          <w:rFonts w:ascii="Cambria" w:hAnsi="Cambria"/>
          <w:color w:val="0070C0"/>
          <w:lang w:val="ru-RU"/>
        </w:rPr>
        <w:t>оборудование</w:t>
      </w:r>
      <w:r w:rsidR="00B60E0A" w:rsidRPr="00B60E0A">
        <w:rPr>
          <w:rFonts w:ascii="Cambria" w:hAnsi="Cambria"/>
          <w:color w:val="002060"/>
        </w:rPr>
        <w:t xml:space="preserve">, </w:t>
      </w:r>
      <w:r w:rsidR="00B60E0A" w:rsidRPr="00E50B2F">
        <w:rPr>
          <w:rFonts w:ascii="Cambria" w:hAnsi="Cambria"/>
          <w:color w:val="0070C0"/>
          <w:lang w:val="ru-RU"/>
        </w:rPr>
        <w:t>инструменты</w:t>
      </w:r>
      <w:r w:rsidR="00B60E0A" w:rsidRPr="00B60E0A">
        <w:rPr>
          <w:rFonts w:ascii="Cambria" w:hAnsi="Cambria"/>
          <w:color w:val="002060"/>
        </w:rPr>
        <w:t xml:space="preserve"> </w:t>
      </w:r>
      <w:r w:rsidR="00B60E0A" w:rsidRPr="00E50B2F">
        <w:rPr>
          <w:rFonts w:ascii="Cambria" w:hAnsi="Cambria"/>
          <w:color w:val="0070C0"/>
          <w:lang w:val="ru-RU"/>
        </w:rPr>
        <w:t>и</w:t>
      </w:r>
      <w:r w:rsidR="00B60E0A" w:rsidRPr="00B60E0A">
        <w:rPr>
          <w:rFonts w:ascii="Cambria" w:hAnsi="Cambria"/>
          <w:color w:val="002060"/>
        </w:rPr>
        <w:t xml:space="preserve"> </w:t>
      </w:r>
      <w:r w:rsidR="00B60E0A" w:rsidRPr="00E50B2F">
        <w:rPr>
          <w:rFonts w:ascii="Cambria" w:hAnsi="Cambria"/>
          <w:color w:val="0070C0"/>
          <w:lang w:val="ru-RU"/>
        </w:rPr>
        <w:t>расходные</w:t>
      </w:r>
      <w:r w:rsidR="00B60E0A" w:rsidRPr="00B60E0A">
        <w:rPr>
          <w:rFonts w:ascii="Cambria" w:hAnsi="Cambria"/>
          <w:color w:val="002060"/>
        </w:rPr>
        <w:t xml:space="preserve"> </w:t>
      </w:r>
      <w:r w:rsidR="00B60E0A" w:rsidRPr="00E50B2F">
        <w:rPr>
          <w:rFonts w:ascii="Cambria" w:hAnsi="Cambria"/>
          <w:color w:val="0070C0"/>
          <w:lang w:val="ru-RU"/>
        </w:rPr>
        <w:t>материалы</w:t>
      </w:r>
      <w:r w:rsidR="00B60E0A" w:rsidRPr="00B60E0A">
        <w:rPr>
          <w:rFonts w:ascii="Cambria" w:hAnsi="Cambria"/>
          <w:color w:val="002060"/>
        </w:rPr>
        <w:t xml:space="preserve">, </w:t>
      </w:r>
      <w:r w:rsidR="00B60E0A" w:rsidRPr="00E50B2F">
        <w:rPr>
          <w:rFonts w:ascii="Cambria" w:hAnsi="Cambria"/>
          <w:color w:val="0070C0"/>
          <w:lang w:val="ru-RU"/>
        </w:rPr>
        <w:t>и</w:t>
      </w:r>
      <w:r w:rsidR="00DA4CF8" w:rsidRPr="00867C74">
        <w:rPr>
          <w:rFonts w:ascii="Cambria" w:hAnsi="Cambria"/>
        </w:rPr>
        <w:t>;</w:t>
      </w:r>
    </w:p>
    <w:p w14:paraId="299F132B" w14:textId="6FFB12C3" w:rsidR="00DA4CF8" w:rsidRPr="00130FCA" w:rsidRDefault="00DA4CF8" w:rsidP="00B735E7">
      <w:pPr>
        <w:pStyle w:val="berschriftabc"/>
        <w:numPr>
          <w:ilvl w:val="1"/>
          <w:numId w:val="22"/>
        </w:numPr>
        <w:spacing w:line="276" w:lineRule="auto"/>
        <w:ind w:left="1560"/>
        <w:rPr>
          <w:rFonts w:ascii="Cambria" w:hAnsi="Cambria"/>
        </w:rPr>
      </w:pPr>
      <w:r w:rsidRPr="00867C74">
        <w:rPr>
          <w:rFonts w:ascii="Cambria" w:hAnsi="Cambria"/>
        </w:rPr>
        <w:t>charges</w:t>
      </w:r>
      <w:r w:rsidRPr="00984FE9">
        <w:rPr>
          <w:rFonts w:ascii="Cambria" w:hAnsi="Cambria"/>
        </w:rPr>
        <w:t xml:space="preserve">, </w:t>
      </w:r>
      <w:r w:rsidRPr="00867C74">
        <w:rPr>
          <w:rFonts w:ascii="Cambria" w:hAnsi="Cambria"/>
        </w:rPr>
        <w:t>overheads</w:t>
      </w:r>
      <w:r w:rsidRPr="00984FE9">
        <w:rPr>
          <w:rFonts w:ascii="Cambria" w:hAnsi="Cambria"/>
        </w:rPr>
        <w:t xml:space="preserve"> </w:t>
      </w:r>
      <w:r w:rsidRPr="00867C74">
        <w:rPr>
          <w:rFonts w:ascii="Cambria" w:hAnsi="Cambria"/>
        </w:rPr>
        <w:t>and</w:t>
      </w:r>
      <w:r w:rsidRPr="00984FE9">
        <w:rPr>
          <w:rFonts w:ascii="Cambria" w:hAnsi="Cambria"/>
        </w:rPr>
        <w:t xml:space="preserve"> </w:t>
      </w:r>
      <w:r w:rsidRPr="00867C74">
        <w:rPr>
          <w:rFonts w:ascii="Cambria" w:hAnsi="Cambria"/>
        </w:rPr>
        <w:t>profit</w:t>
      </w:r>
      <w:r w:rsidR="00B60E0A" w:rsidRPr="00984FE9">
        <w:rPr>
          <w:rFonts w:ascii="Cambria" w:hAnsi="Cambria"/>
          <w:color w:val="auto"/>
        </w:rPr>
        <w:t xml:space="preserve"> /</w:t>
      </w:r>
      <w:r w:rsidR="00B60E0A" w:rsidRPr="00E50B2F">
        <w:rPr>
          <w:rFonts w:ascii="Cambria" w:hAnsi="Cambria"/>
          <w:color w:val="0070C0"/>
          <w:lang w:val="ru-RU"/>
        </w:rPr>
        <w:t>издержки</w:t>
      </w:r>
      <w:r w:rsidR="00B60E0A" w:rsidRPr="00984FE9">
        <w:rPr>
          <w:rFonts w:ascii="Cambria" w:hAnsi="Cambria"/>
          <w:color w:val="002060"/>
        </w:rPr>
        <w:t xml:space="preserve">, </w:t>
      </w:r>
      <w:r w:rsidR="00B60E0A" w:rsidRPr="00E50B2F">
        <w:rPr>
          <w:rFonts w:ascii="Cambria" w:hAnsi="Cambria"/>
          <w:color w:val="0070C0"/>
          <w:lang w:val="ru-RU"/>
        </w:rPr>
        <w:t>накладные</w:t>
      </w:r>
      <w:r w:rsidR="00B60E0A" w:rsidRPr="00984FE9">
        <w:rPr>
          <w:rFonts w:ascii="Cambria" w:hAnsi="Cambria"/>
          <w:color w:val="002060"/>
        </w:rPr>
        <w:t xml:space="preserve"> </w:t>
      </w:r>
      <w:r w:rsidR="00B60E0A" w:rsidRPr="00E50B2F">
        <w:rPr>
          <w:rFonts w:ascii="Cambria" w:hAnsi="Cambria"/>
          <w:color w:val="0070C0"/>
          <w:lang w:val="ru-RU"/>
        </w:rPr>
        <w:t>расходы</w:t>
      </w:r>
      <w:r w:rsidR="00B60E0A" w:rsidRPr="00984FE9">
        <w:rPr>
          <w:rFonts w:ascii="Cambria" w:hAnsi="Cambria"/>
          <w:color w:val="002060"/>
        </w:rPr>
        <w:t xml:space="preserve"> </w:t>
      </w:r>
      <w:r w:rsidR="00B60E0A" w:rsidRPr="00E50B2F">
        <w:rPr>
          <w:rFonts w:ascii="Cambria" w:hAnsi="Cambria"/>
          <w:color w:val="0070C0"/>
          <w:lang w:val="ru-RU"/>
        </w:rPr>
        <w:t>и</w:t>
      </w:r>
      <w:r w:rsidR="00B60E0A" w:rsidRPr="00984FE9">
        <w:rPr>
          <w:rFonts w:ascii="Cambria" w:hAnsi="Cambria"/>
          <w:color w:val="002060"/>
        </w:rPr>
        <w:t xml:space="preserve"> </w:t>
      </w:r>
      <w:r w:rsidR="00B60E0A" w:rsidRPr="00E50B2F">
        <w:rPr>
          <w:rFonts w:ascii="Cambria" w:hAnsi="Cambria"/>
          <w:color w:val="0070C0"/>
          <w:lang w:val="ru-RU"/>
        </w:rPr>
        <w:t>прибыль</w:t>
      </w:r>
      <w:r w:rsidRPr="00984FE9">
        <w:rPr>
          <w:rFonts w:ascii="Cambria" w:hAnsi="Cambria"/>
        </w:rPr>
        <w:t>.</w:t>
      </w:r>
      <w:r w:rsidRPr="00984FE9">
        <w:rPr>
          <w:rFonts w:ascii="Cambria" w:hAnsi="Cambria"/>
        </w:rPr>
        <w:tab/>
      </w:r>
    </w:p>
    <w:p w14:paraId="33435B3B" w14:textId="297FAE23" w:rsidR="00130FCA" w:rsidRPr="00130FCA" w:rsidRDefault="00130FCA" w:rsidP="00B735E7">
      <w:pPr>
        <w:pStyle w:val="berschriftabc"/>
        <w:numPr>
          <w:ilvl w:val="1"/>
          <w:numId w:val="22"/>
        </w:numPr>
        <w:spacing w:line="276" w:lineRule="auto"/>
        <w:ind w:left="1560"/>
        <w:rPr>
          <w:rFonts w:ascii="Cambria" w:hAnsi="Cambria"/>
          <w:color w:val="0070C0"/>
        </w:rPr>
      </w:pPr>
      <w:r>
        <w:rPr>
          <w:rFonts w:ascii="Cambria" w:hAnsi="Cambria"/>
          <w:lang w:val="en-US"/>
        </w:rPr>
        <w:t xml:space="preserve">Rates should be </w:t>
      </w:r>
      <w:proofErr w:type="spellStart"/>
      <w:r>
        <w:rPr>
          <w:rFonts w:ascii="Cambria" w:hAnsi="Cambria"/>
          <w:lang w:val="en-US"/>
        </w:rPr>
        <w:t>showen</w:t>
      </w:r>
      <w:proofErr w:type="spellEnd"/>
      <w:r>
        <w:rPr>
          <w:rFonts w:ascii="Cambria" w:hAnsi="Cambria"/>
          <w:lang w:val="en-US"/>
        </w:rPr>
        <w:t xml:space="preserve"> with VAT and Sales TAX and without VAT and Sales Tax (in case company is VAT registered)/ </w:t>
      </w:r>
      <w:r w:rsidRPr="00130FCA">
        <w:rPr>
          <w:rFonts w:ascii="Cambria" w:hAnsi="Cambria"/>
          <w:color w:val="0070C0"/>
          <w:lang w:val="ru-RU"/>
        </w:rPr>
        <w:t>Цены</w:t>
      </w:r>
      <w:r w:rsidRPr="00130FCA">
        <w:rPr>
          <w:rFonts w:ascii="Cambria" w:hAnsi="Cambria"/>
          <w:color w:val="0070C0"/>
          <w:lang w:val="en-US"/>
        </w:rPr>
        <w:t xml:space="preserve"> </w:t>
      </w:r>
      <w:r w:rsidRPr="00130FCA">
        <w:rPr>
          <w:rFonts w:ascii="Cambria" w:hAnsi="Cambria"/>
          <w:color w:val="0070C0"/>
          <w:lang w:val="ru-RU"/>
        </w:rPr>
        <w:t>должны</w:t>
      </w:r>
      <w:r w:rsidRPr="00130FCA">
        <w:rPr>
          <w:rFonts w:ascii="Cambria" w:hAnsi="Cambria"/>
          <w:color w:val="0070C0"/>
          <w:lang w:val="en-US"/>
        </w:rPr>
        <w:t xml:space="preserve"> </w:t>
      </w:r>
      <w:r w:rsidRPr="00130FCA">
        <w:rPr>
          <w:rFonts w:ascii="Cambria" w:hAnsi="Cambria"/>
          <w:color w:val="0070C0"/>
          <w:lang w:val="ru-RU"/>
        </w:rPr>
        <w:t>быть</w:t>
      </w:r>
      <w:r w:rsidRPr="00130FCA">
        <w:rPr>
          <w:rFonts w:ascii="Cambria" w:hAnsi="Cambria"/>
          <w:color w:val="0070C0"/>
          <w:lang w:val="en-US"/>
        </w:rPr>
        <w:t xml:space="preserve"> </w:t>
      </w:r>
      <w:r w:rsidRPr="00130FCA">
        <w:rPr>
          <w:rFonts w:ascii="Cambria" w:hAnsi="Cambria"/>
          <w:color w:val="0070C0"/>
          <w:lang w:val="ru-RU"/>
        </w:rPr>
        <w:t>указаны</w:t>
      </w:r>
      <w:r w:rsidRPr="00130FCA">
        <w:rPr>
          <w:rFonts w:ascii="Cambria" w:hAnsi="Cambria"/>
          <w:color w:val="0070C0"/>
          <w:lang w:val="en-US"/>
        </w:rPr>
        <w:t xml:space="preserve"> </w:t>
      </w:r>
      <w:r w:rsidRPr="00130FCA">
        <w:rPr>
          <w:rFonts w:ascii="Cambria" w:hAnsi="Cambria"/>
          <w:color w:val="0070C0"/>
          <w:lang w:val="ru-RU"/>
        </w:rPr>
        <w:t>с</w:t>
      </w:r>
      <w:r w:rsidRPr="00130FCA">
        <w:rPr>
          <w:rFonts w:ascii="Cambria" w:hAnsi="Cambria"/>
          <w:color w:val="0070C0"/>
          <w:lang w:val="en-US"/>
        </w:rPr>
        <w:t xml:space="preserve"> </w:t>
      </w:r>
      <w:r w:rsidRPr="00130FCA">
        <w:rPr>
          <w:rFonts w:ascii="Cambria" w:hAnsi="Cambria"/>
          <w:color w:val="0070C0"/>
          <w:lang w:val="ru-RU"/>
        </w:rPr>
        <w:t>НДС</w:t>
      </w:r>
      <w:r w:rsidRPr="00130FCA">
        <w:rPr>
          <w:rFonts w:ascii="Cambria" w:hAnsi="Cambria"/>
          <w:color w:val="0070C0"/>
          <w:lang w:val="en-US"/>
        </w:rPr>
        <w:t xml:space="preserve"> </w:t>
      </w:r>
      <w:r w:rsidRPr="00130FCA">
        <w:rPr>
          <w:rFonts w:ascii="Cambria" w:hAnsi="Cambria"/>
          <w:color w:val="0070C0"/>
          <w:lang w:val="ru-RU"/>
        </w:rPr>
        <w:t>и</w:t>
      </w:r>
      <w:r w:rsidRPr="00130FCA">
        <w:rPr>
          <w:rFonts w:ascii="Cambria" w:hAnsi="Cambria"/>
          <w:color w:val="0070C0"/>
          <w:lang w:val="en-US"/>
        </w:rPr>
        <w:t xml:space="preserve"> </w:t>
      </w:r>
      <w:r w:rsidRPr="00130FCA">
        <w:rPr>
          <w:rFonts w:ascii="Cambria" w:hAnsi="Cambria"/>
          <w:color w:val="0070C0"/>
          <w:lang w:val="ru-RU"/>
        </w:rPr>
        <w:t>налогом</w:t>
      </w:r>
      <w:r w:rsidRPr="00130FCA">
        <w:rPr>
          <w:rFonts w:ascii="Cambria" w:hAnsi="Cambria"/>
          <w:color w:val="0070C0"/>
          <w:lang w:val="en-US"/>
        </w:rPr>
        <w:t xml:space="preserve"> </w:t>
      </w:r>
      <w:r w:rsidRPr="00130FCA">
        <w:rPr>
          <w:rFonts w:ascii="Cambria" w:hAnsi="Cambria"/>
          <w:color w:val="0070C0"/>
          <w:lang w:val="ru-RU"/>
        </w:rPr>
        <w:t>с</w:t>
      </w:r>
      <w:r w:rsidRPr="00130FCA">
        <w:rPr>
          <w:rFonts w:ascii="Cambria" w:hAnsi="Cambria"/>
          <w:color w:val="0070C0"/>
          <w:lang w:val="en-US"/>
        </w:rPr>
        <w:t xml:space="preserve"> </w:t>
      </w:r>
      <w:r w:rsidRPr="00130FCA">
        <w:rPr>
          <w:rFonts w:ascii="Cambria" w:hAnsi="Cambria"/>
          <w:color w:val="0070C0"/>
          <w:lang w:val="ru-RU"/>
        </w:rPr>
        <w:t>продаж</w:t>
      </w:r>
      <w:r w:rsidRPr="00130FCA">
        <w:rPr>
          <w:rFonts w:ascii="Cambria" w:hAnsi="Cambria"/>
          <w:color w:val="0070C0"/>
          <w:lang w:val="en-US"/>
        </w:rPr>
        <w:t xml:space="preserve"> </w:t>
      </w:r>
      <w:r w:rsidRPr="00130FCA">
        <w:rPr>
          <w:rFonts w:ascii="Cambria" w:hAnsi="Cambria"/>
          <w:color w:val="0070C0"/>
          <w:lang w:val="ru-RU"/>
        </w:rPr>
        <w:t>и</w:t>
      </w:r>
      <w:r w:rsidRPr="00130FCA">
        <w:rPr>
          <w:rFonts w:ascii="Cambria" w:hAnsi="Cambria"/>
          <w:color w:val="0070C0"/>
          <w:lang w:val="en-US"/>
        </w:rPr>
        <w:t xml:space="preserve"> </w:t>
      </w:r>
      <w:r w:rsidRPr="00130FCA">
        <w:rPr>
          <w:rFonts w:ascii="Cambria" w:hAnsi="Cambria"/>
          <w:color w:val="0070C0"/>
          <w:lang w:val="ru-RU"/>
        </w:rPr>
        <w:t>без</w:t>
      </w:r>
      <w:r w:rsidRPr="00130FCA">
        <w:rPr>
          <w:rFonts w:ascii="Cambria" w:hAnsi="Cambria"/>
          <w:color w:val="0070C0"/>
          <w:lang w:val="en-US"/>
        </w:rPr>
        <w:t xml:space="preserve"> </w:t>
      </w:r>
      <w:r w:rsidRPr="00130FCA">
        <w:rPr>
          <w:rFonts w:ascii="Cambria" w:hAnsi="Cambria"/>
          <w:color w:val="0070C0"/>
          <w:lang w:val="ru-RU"/>
        </w:rPr>
        <w:t>НДС</w:t>
      </w:r>
      <w:r w:rsidRPr="00130FCA">
        <w:rPr>
          <w:rFonts w:ascii="Cambria" w:hAnsi="Cambria"/>
          <w:color w:val="0070C0"/>
          <w:lang w:val="en-US"/>
        </w:rPr>
        <w:t xml:space="preserve"> </w:t>
      </w:r>
      <w:r w:rsidRPr="00130FCA">
        <w:rPr>
          <w:rFonts w:ascii="Cambria" w:hAnsi="Cambria"/>
          <w:color w:val="0070C0"/>
          <w:lang w:val="ru-RU"/>
        </w:rPr>
        <w:t>и</w:t>
      </w:r>
      <w:r w:rsidRPr="00130FCA">
        <w:rPr>
          <w:rFonts w:ascii="Cambria" w:hAnsi="Cambria"/>
          <w:color w:val="0070C0"/>
          <w:lang w:val="en-US"/>
        </w:rPr>
        <w:t xml:space="preserve"> </w:t>
      </w:r>
      <w:r w:rsidRPr="00130FCA">
        <w:rPr>
          <w:rFonts w:ascii="Cambria" w:hAnsi="Cambria"/>
          <w:color w:val="0070C0"/>
          <w:lang w:val="ru-RU"/>
        </w:rPr>
        <w:t>налога</w:t>
      </w:r>
      <w:r w:rsidRPr="00130FCA">
        <w:rPr>
          <w:rFonts w:ascii="Cambria" w:hAnsi="Cambria"/>
          <w:color w:val="0070C0"/>
          <w:lang w:val="en-US"/>
        </w:rPr>
        <w:t xml:space="preserve"> </w:t>
      </w:r>
      <w:r w:rsidRPr="00130FCA">
        <w:rPr>
          <w:rFonts w:ascii="Cambria" w:hAnsi="Cambria"/>
          <w:color w:val="0070C0"/>
          <w:lang w:val="ru-RU"/>
        </w:rPr>
        <w:t>с</w:t>
      </w:r>
      <w:r w:rsidRPr="00130FCA">
        <w:rPr>
          <w:rFonts w:ascii="Cambria" w:hAnsi="Cambria"/>
          <w:color w:val="0070C0"/>
          <w:lang w:val="en-US"/>
        </w:rPr>
        <w:t xml:space="preserve"> </w:t>
      </w:r>
      <w:r w:rsidRPr="00130FCA">
        <w:rPr>
          <w:rFonts w:ascii="Cambria" w:hAnsi="Cambria"/>
          <w:color w:val="0070C0"/>
          <w:lang w:val="ru-RU"/>
        </w:rPr>
        <w:t>продаж</w:t>
      </w:r>
      <w:r w:rsidRPr="00130FCA">
        <w:rPr>
          <w:rFonts w:ascii="Cambria" w:hAnsi="Cambria"/>
          <w:color w:val="0070C0"/>
          <w:lang w:val="en-US"/>
        </w:rPr>
        <w:t xml:space="preserve"> (</w:t>
      </w:r>
      <w:r w:rsidRPr="00130FCA">
        <w:rPr>
          <w:rFonts w:ascii="Cambria" w:hAnsi="Cambria"/>
          <w:color w:val="0070C0"/>
          <w:lang w:val="ru-RU"/>
        </w:rPr>
        <w:t>в</w:t>
      </w:r>
      <w:r w:rsidRPr="00130FCA">
        <w:rPr>
          <w:rFonts w:ascii="Cambria" w:hAnsi="Cambria"/>
          <w:color w:val="0070C0"/>
          <w:lang w:val="en-US"/>
        </w:rPr>
        <w:t xml:space="preserve"> </w:t>
      </w:r>
      <w:r w:rsidRPr="00130FCA">
        <w:rPr>
          <w:rFonts w:ascii="Cambria" w:hAnsi="Cambria"/>
          <w:color w:val="0070C0"/>
          <w:lang w:val="ru-RU"/>
        </w:rPr>
        <w:t>случае</w:t>
      </w:r>
      <w:r w:rsidRPr="00130FCA">
        <w:rPr>
          <w:rFonts w:ascii="Cambria" w:hAnsi="Cambria"/>
          <w:color w:val="0070C0"/>
          <w:lang w:val="en-US"/>
        </w:rPr>
        <w:t xml:space="preserve"> </w:t>
      </w:r>
      <w:r w:rsidRPr="00130FCA">
        <w:rPr>
          <w:rFonts w:ascii="Cambria" w:hAnsi="Cambria"/>
          <w:color w:val="0070C0"/>
          <w:lang w:val="ru-RU"/>
        </w:rPr>
        <w:t>если</w:t>
      </w:r>
      <w:r w:rsidRPr="00130FCA">
        <w:rPr>
          <w:rFonts w:ascii="Cambria" w:hAnsi="Cambria"/>
          <w:color w:val="0070C0"/>
        </w:rPr>
        <w:t xml:space="preserve"> </w:t>
      </w:r>
      <w:r w:rsidRPr="00130FCA">
        <w:rPr>
          <w:rFonts w:ascii="Cambria" w:hAnsi="Cambria"/>
          <w:color w:val="0070C0"/>
          <w:lang w:val="ru-RU"/>
        </w:rPr>
        <w:t>компания</w:t>
      </w:r>
      <w:r w:rsidRPr="00130FCA">
        <w:rPr>
          <w:rFonts w:ascii="Cambria" w:hAnsi="Cambria"/>
          <w:color w:val="0070C0"/>
        </w:rPr>
        <w:t xml:space="preserve"> </w:t>
      </w:r>
      <w:r w:rsidRPr="00130FCA">
        <w:rPr>
          <w:rFonts w:ascii="Cambria" w:hAnsi="Cambria"/>
          <w:color w:val="0070C0"/>
          <w:lang w:val="ru-RU"/>
        </w:rPr>
        <w:t>зарегистрирована</w:t>
      </w:r>
      <w:r w:rsidRPr="00130FCA">
        <w:rPr>
          <w:rFonts w:ascii="Cambria" w:hAnsi="Cambria"/>
          <w:color w:val="0070C0"/>
        </w:rPr>
        <w:t xml:space="preserve"> </w:t>
      </w:r>
      <w:r w:rsidRPr="00130FCA">
        <w:rPr>
          <w:rFonts w:ascii="Cambria" w:hAnsi="Cambria"/>
          <w:color w:val="0070C0"/>
          <w:lang w:val="ru-RU"/>
        </w:rPr>
        <w:t>как</w:t>
      </w:r>
      <w:r w:rsidRPr="00130FCA">
        <w:rPr>
          <w:rFonts w:ascii="Cambria" w:hAnsi="Cambria"/>
          <w:color w:val="0070C0"/>
        </w:rPr>
        <w:t xml:space="preserve"> </w:t>
      </w:r>
      <w:r w:rsidRPr="00130FCA">
        <w:rPr>
          <w:rFonts w:ascii="Cambria" w:hAnsi="Cambria"/>
          <w:color w:val="0070C0"/>
          <w:lang w:val="ru-RU"/>
        </w:rPr>
        <w:t>плательщик</w:t>
      </w:r>
      <w:r w:rsidRPr="00130FCA">
        <w:rPr>
          <w:rFonts w:ascii="Cambria" w:hAnsi="Cambria"/>
          <w:color w:val="0070C0"/>
        </w:rPr>
        <w:t xml:space="preserve"> </w:t>
      </w:r>
      <w:r w:rsidRPr="00130FCA">
        <w:rPr>
          <w:rFonts w:ascii="Cambria" w:hAnsi="Cambria"/>
          <w:color w:val="0070C0"/>
          <w:lang w:val="ru-RU"/>
        </w:rPr>
        <w:t>НДС</w:t>
      </w:r>
      <w:r w:rsidRPr="00130FCA">
        <w:rPr>
          <w:rFonts w:ascii="Cambria" w:hAnsi="Cambria"/>
          <w:color w:val="0070C0"/>
        </w:rPr>
        <w:t>)</w:t>
      </w:r>
    </w:p>
    <w:p w14:paraId="5258AD9C" w14:textId="68A923F2" w:rsidR="00DA4CF8" w:rsidRPr="00984FE9" w:rsidRDefault="00DA4CF8" w:rsidP="00B735E7">
      <w:pPr>
        <w:pStyle w:val="berschriftabc"/>
        <w:numPr>
          <w:ilvl w:val="0"/>
          <w:numId w:val="28"/>
        </w:numPr>
        <w:spacing w:line="276" w:lineRule="auto"/>
        <w:rPr>
          <w:rFonts w:ascii="Cambria" w:hAnsi="Cambria"/>
        </w:rPr>
      </w:pPr>
      <w:r w:rsidRPr="00867C74">
        <w:rPr>
          <w:rFonts w:ascii="Cambria" w:hAnsi="Cambria"/>
        </w:rPr>
        <w:t>No</w:t>
      </w:r>
      <w:r w:rsidRPr="00984FE9">
        <w:rPr>
          <w:rFonts w:ascii="Cambria" w:hAnsi="Cambria"/>
        </w:rPr>
        <w:t xml:space="preserve"> </w:t>
      </w:r>
      <w:r w:rsidRPr="00867C74">
        <w:rPr>
          <w:rFonts w:ascii="Cambria" w:hAnsi="Cambria"/>
        </w:rPr>
        <w:t>extra</w:t>
      </w:r>
      <w:r w:rsidRPr="00984FE9">
        <w:rPr>
          <w:rFonts w:ascii="Cambria" w:hAnsi="Cambria"/>
        </w:rPr>
        <w:t xml:space="preserve"> </w:t>
      </w:r>
      <w:r w:rsidRPr="00867C74">
        <w:rPr>
          <w:rFonts w:ascii="Cambria" w:hAnsi="Cambria"/>
        </w:rPr>
        <w:t>payment</w:t>
      </w:r>
      <w:r w:rsidRPr="00984FE9">
        <w:rPr>
          <w:rFonts w:ascii="Cambria" w:hAnsi="Cambria"/>
        </w:rPr>
        <w:t xml:space="preserve"> </w:t>
      </w:r>
      <w:r w:rsidRPr="00867C74">
        <w:rPr>
          <w:rFonts w:ascii="Cambria" w:hAnsi="Cambria"/>
        </w:rPr>
        <w:t>shall</w:t>
      </w:r>
      <w:r w:rsidRPr="00984FE9">
        <w:rPr>
          <w:rFonts w:ascii="Cambria" w:hAnsi="Cambria"/>
        </w:rPr>
        <w:t xml:space="preserve"> </w:t>
      </w:r>
      <w:r w:rsidRPr="00867C74">
        <w:rPr>
          <w:rFonts w:ascii="Cambria" w:hAnsi="Cambria"/>
        </w:rPr>
        <w:t>be</w:t>
      </w:r>
      <w:r w:rsidRPr="00984FE9">
        <w:rPr>
          <w:rFonts w:ascii="Cambria" w:hAnsi="Cambria"/>
        </w:rPr>
        <w:t xml:space="preserve"> </w:t>
      </w:r>
      <w:r w:rsidRPr="00867C74">
        <w:rPr>
          <w:rFonts w:ascii="Cambria" w:hAnsi="Cambria"/>
        </w:rPr>
        <w:t>made</w:t>
      </w:r>
      <w:r w:rsidRPr="00984FE9">
        <w:rPr>
          <w:rFonts w:ascii="Cambria" w:hAnsi="Cambria"/>
        </w:rPr>
        <w:t xml:space="preserve"> </w:t>
      </w:r>
      <w:r w:rsidRPr="00867C74">
        <w:rPr>
          <w:rFonts w:ascii="Cambria" w:hAnsi="Cambria"/>
        </w:rPr>
        <w:t>in</w:t>
      </w:r>
      <w:r w:rsidRPr="00984FE9">
        <w:rPr>
          <w:rFonts w:ascii="Cambria" w:hAnsi="Cambria"/>
        </w:rPr>
        <w:t xml:space="preserve"> </w:t>
      </w:r>
      <w:r w:rsidRPr="00867C74">
        <w:rPr>
          <w:rFonts w:ascii="Cambria" w:hAnsi="Cambria"/>
        </w:rPr>
        <w:t>respect</w:t>
      </w:r>
      <w:r w:rsidRPr="00984FE9">
        <w:rPr>
          <w:rFonts w:ascii="Cambria" w:hAnsi="Cambria"/>
        </w:rPr>
        <w:t xml:space="preserve"> </w:t>
      </w:r>
      <w:r w:rsidRPr="00867C74">
        <w:rPr>
          <w:rFonts w:ascii="Cambria" w:hAnsi="Cambria"/>
        </w:rPr>
        <w:t>of</w:t>
      </w:r>
      <w:r w:rsidRPr="00984FE9">
        <w:rPr>
          <w:rFonts w:ascii="Cambria" w:hAnsi="Cambria"/>
        </w:rPr>
        <w:t xml:space="preserve"> </w:t>
      </w:r>
      <w:r w:rsidRPr="00867C74">
        <w:rPr>
          <w:rFonts w:ascii="Cambria" w:hAnsi="Cambria"/>
        </w:rPr>
        <w:t>anything</w:t>
      </w:r>
      <w:r w:rsidRPr="00984FE9">
        <w:rPr>
          <w:rFonts w:ascii="Cambria" w:hAnsi="Cambria"/>
        </w:rPr>
        <w:t xml:space="preserve"> </w:t>
      </w:r>
      <w:r w:rsidRPr="00867C74">
        <w:rPr>
          <w:rFonts w:ascii="Cambria" w:hAnsi="Cambria"/>
        </w:rPr>
        <w:t>described</w:t>
      </w:r>
      <w:r w:rsidRPr="00984FE9">
        <w:rPr>
          <w:rFonts w:ascii="Cambria" w:hAnsi="Cambria"/>
        </w:rPr>
        <w:t xml:space="preserve"> </w:t>
      </w:r>
      <w:r w:rsidRPr="00867C74">
        <w:rPr>
          <w:rFonts w:ascii="Cambria" w:hAnsi="Cambria"/>
        </w:rPr>
        <w:t>in</w:t>
      </w:r>
      <w:r w:rsidRPr="00984FE9">
        <w:rPr>
          <w:rFonts w:ascii="Cambria" w:hAnsi="Cambria"/>
        </w:rPr>
        <w:t xml:space="preserve"> </w:t>
      </w:r>
      <w:r w:rsidRPr="00867C74">
        <w:rPr>
          <w:rFonts w:ascii="Cambria" w:hAnsi="Cambria"/>
        </w:rPr>
        <w:t>the</w:t>
      </w:r>
      <w:r w:rsidRPr="00984FE9">
        <w:rPr>
          <w:rFonts w:ascii="Cambria" w:hAnsi="Cambria"/>
        </w:rPr>
        <w:t xml:space="preserve"> </w:t>
      </w:r>
      <w:r w:rsidRPr="00867C74">
        <w:rPr>
          <w:rFonts w:ascii="Cambria" w:hAnsi="Cambria"/>
        </w:rPr>
        <w:t>Contract</w:t>
      </w:r>
      <w:r w:rsidRPr="00984FE9">
        <w:rPr>
          <w:rFonts w:ascii="Cambria" w:hAnsi="Cambria"/>
        </w:rPr>
        <w:t xml:space="preserve"> </w:t>
      </w:r>
      <w:r w:rsidRPr="00867C74">
        <w:rPr>
          <w:rFonts w:ascii="Cambria" w:hAnsi="Cambria"/>
        </w:rPr>
        <w:t>for</w:t>
      </w:r>
      <w:r w:rsidRPr="00984FE9">
        <w:rPr>
          <w:rFonts w:ascii="Cambria" w:hAnsi="Cambria"/>
        </w:rPr>
        <w:t xml:space="preserve"> </w:t>
      </w:r>
      <w:r w:rsidRPr="00867C74">
        <w:rPr>
          <w:rFonts w:ascii="Cambria" w:hAnsi="Cambria"/>
        </w:rPr>
        <w:t>which</w:t>
      </w:r>
      <w:r w:rsidRPr="00984FE9">
        <w:rPr>
          <w:rFonts w:ascii="Cambria" w:hAnsi="Cambria"/>
        </w:rPr>
        <w:t xml:space="preserve"> </w:t>
      </w:r>
      <w:r w:rsidRPr="00867C74">
        <w:rPr>
          <w:rFonts w:ascii="Cambria" w:hAnsi="Cambria"/>
        </w:rPr>
        <w:t>no</w:t>
      </w:r>
      <w:r w:rsidRPr="00984FE9">
        <w:rPr>
          <w:rFonts w:ascii="Cambria" w:hAnsi="Cambria"/>
        </w:rPr>
        <w:t xml:space="preserve"> </w:t>
      </w:r>
      <w:r w:rsidRPr="00867C74">
        <w:rPr>
          <w:rFonts w:ascii="Cambria" w:hAnsi="Cambria"/>
        </w:rPr>
        <w:t>corresponding</w:t>
      </w:r>
      <w:r w:rsidRPr="00984FE9">
        <w:rPr>
          <w:rFonts w:ascii="Cambria" w:hAnsi="Cambria"/>
        </w:rPr>
        <w:t xml:space="preserve"> </w:t>
      </w:r>
      <w:r w:rsidRPr="00867C74">
        <w:rPr>
          <w:rFonts w:ascii="Cambria" w:hAnsi="Cambria"/>
        </w:rPr>
        <w:t>item</w:t>
      </w:r>
      <w:r w:rsidRPr="00984FE9">
        <w:rPr>
          <w:rFonts w:ascii="Cambria" w:hAnsi="Cambria"/>
        </w:rPr>
        <w:t xml:space="preserve"> </w:t>
      </w:r>
      <w:r w:rsidRPr="00867C74">
        <w:rPr>
          <w:rFonts w:ascii="Cambria" w:hAnsi="Cambria"/>
        </w:rPr>
        <w:t>is</w:t>
      </w:r>
      <w:r w:rsidRPr="00984FE9">
        <w:rPr>
          <w:rFonts w:ascii="Cambria" w:hAnsi="Cambria"/>
        </w:rPr>
        <w:t xml:space="preserve"> </w:t>
      </w:r>
      <w:r w:rsidRPr="00867C74">
        <w:rPr>
          <w:rFonts w:ascii="Cambria" w:hAnsi="Cambria"/>
        </w:rPr>
        <w:t>given</w:t>
      </w:r>
      <w:r w:rsidRPr="00984FE9">
        <w:rPr>
          <w:rFonts w:ascii="Cambria" w:hAnsi="Cambria"/>
        </w:rPr>
        <w:t xml:space="preserve"> </w:t>
      </w:r>
      <w:r w:rsidRPr="00867C74">
        <w:rPr>
          <w:rFonts w:ascii="Cambria" w:hAnsi="Cambria"/>
        </w:rPr>
        <w:t>in</w:t>
      </w:r>
      <w:r w:rsidRPr="00984FE9">
        <w:rPr>
          <w:rFonts w:ascii="Cambria" w:hAnsi="Cambria"/>
        </w:rPr>
        <w:t xml:space="preserve"> </w:t>
      </w:r>
      <w:r w:rsidRPr="00867C74">
        <w:rPr>
          <w:rFonts w:ascii="Cambria" w:hAnsi="Cambria"/>
        </w:rPr>
        <w:t>the</w:t>
      </w:r>
      <w:r w:rsidRPr="00984FE9">
        <w:rPr>
          <w:rFonts w:ascii="Cambria" w:hAnsi="Cambria"/>
        </w:rPr>
        <w:t xml:space="preserve"> </w:t>
      </w:r>
      <w:proofErr w:type="spellStart"/>
      <w:r w:rsidRPr="00867C74">
        <w:rPr>
          <w:rFonts w:ascii="Cambria" w:hAnsi="Cambria"/>
        </w:rPr>
        <w:t>BoQ</w:t>
      </w:r>
      <w:proofErr w:type="spellEnd"/>
      <w:r w:rsidR="00741A8C" w:rsidRPr="00984FE9">
        <w:rPr>
          <w:rFonts w:ascii="Cambria" w:hAnsi="Cambria"/>
        </w:rPr>
        <w:t>/</w:t>
      </w:r>
      <w:r w:rsidR="00741A8C" w:rsidRPr="00984FE9">
        <w:rPr>
          <w:rFonts w:ascii="Cambria" w:hAnsi="Cambria"/>
          <w:color w:val="auto"/>
        </w:rPr>
        <w:t xml:space="preserve"> </w:t>
      </w:r>
      <w:r w:rsidR="00741A8C" w:rsidRPr="00A13702">
        <w:rPr>
          <w:rFonts w:ascii="Cambria" w:hAnsi="Cambria"/>
          <w:color w:val="0070C0"/>
          <w:lang w:val="ru-RU"/>
        </w:rPr>
        <w:t>Никакие</w:t>
      </w:r>
      <w:r w:rsidR="00741A8C" w:rsidRPr="00984FE9">
        <w:rPr>
          <w:rFonts w:ascii="Cambria" w:hAnsi="Cambria"/>
          <w:color w:val="0070C0"/>
        </w:rPr>
        <w:t xml:space="preserve"> </w:t>
      </w:r>
      <w:r w:rsidR="00741A8C" w:rsidRPr="00A13702">
        <w:rPr>
          <w:rFonts w:ascii="Cambria" w:hAnsi="Cambria"/>
          <w:color w:val="0070C0"/>
          <w:lang w:val="ru-RU"/>
        </w:rPr>
        <w:t>дополнительные</w:t>
      </w:r>
      <w:r w:rsidR="00741A8C" w:rsidRPr="00984FE9">
        <w:rPr>
          <w:rFonts w:ascii="Cambria" w:hAnsi="Cambria"/>
          <w:color w:val="0070C0"/>
        </w:rPr>
        <w:t xml:space="preserve"> </w:t>
      </w:r>
      <w:r w:rsidR="00741A8C" w:rsidRPr="00A13702">
        <w:rPr>
          <w:rFonts w:ascii="Cambria" w:hAnsi="Cambria"/>
          <w:color w:val="0070C0"/>
          <w:lang w:val="ru-RU"/>
        </w:rPr>
        <w:t>платежи</w:t>
      </w:r>
      <w:r w:rsidR="00741A8C" w:rsidRPr="00984FE9">
        <w:rPr>
          <w:rFonts w:ascii="Cambria" w:hAnsi="Cambria"/>
          <w:color w:val="0070C0"/>
        </w:rPr>
        <w:t xml:space="preserve"> </w:t>
      </w:r>
      <w:r w:rsidR="00741A8C" w:rsidRPr="00A13702">
        <w:rPr>
          <w:rFonts w:ascii="Cambria" w:hAnsi="Cambria"/>
          <w:color w:val="0070C0"/>
          <w:lang w:val="ru-RU"/>
        </w:rPr>
        <w:t>не</w:t>
      </w:r>
      <w:r w:rsidR="00741A8C" w:rsidRPr="00984FE9">
        <w:rPr>
          <w:rFonts w:ascii="Cambria" w:hAnsi="Cambria"/>
          <w:color w:val="0070C0"/>
        </w:rPr>
        <w:t xml:space="preserve"> </w:t>
      </w:r>
      <w:r w:rsidR="00741A8C" w:rsidRPr="00A13702">
        <w:rPr>
          <w:rFonts w:ascii="Cambria" w:hAnsi="Cambria"/>
          <w:color w:val="0070C0"/>
          <w:lang w:val="ru-RU"/>
        </w:rPr>
        <w:t>должны</w:t>
      </w:r>
      <w:r w:rsidR="00741A8C" w:rsidRPr="00984FE9">
        <w:rPr>
          <w:rFonts w:ascii="Cambria" w:hAnsi="Cambria"/>
          <w:color w:val="0070C0"/>
        </w:rPr>
        <w:t xml:space="preserve"> </w:t>
      </w:r>
      <w:r w:rsidR="00741A8C" w:rsidRPr="00A13702">
        <w:rPr>
          <w:rFonts w:ascii="Cambria" w:hAnsi="Cambria"/>
          <w:color w:val="0070C0"/>
          <w:lang w:val="ru-RU"/>
        </w:rPr>
        <w:t>производиться</w:t>
      </w:r>
      <w:r w:rsidR="00741A8C" w:rsidRPr="00984FE9">
        <w:rPr>
          <w:rFonts w:ascii="Cambria" w:hAnsi="Cambria"/>
          <w:color w:val="0070C0"/>
        </w:rPr>
        <w:t xml:space="preserve"> </w:t>
      </w:r>
      <w:r w:rsidR="00741A8C" w:rsidRPr="00A13702">
        <w:rPr>
          <w:rFonts w:ascii="Cambria" w:hAnsi="Cambria"/>
          <w:color w:val="0070C0"/>
          <w:lang w:val="ru-RU"/>
        </w:rPr>
        <w:t>в</w:t>
      </w:r>
      <w:r w:rsidR="00741A8C" w:rsidRPr="00984FE9">
        <w:rPr>
          <w:rFonts w:ascii="Cambria" w:hAnsi="Cambria"/>
          <w:color w:val="0070C0"/>
        </w:rPr>
        <w:t xml:space="preserve"> </w:t>
      </w:r>
      <w:r w:rsidR="00741A8C" w:rsidRPr="00A13702">
        <w:rPr>
          <w:rFonts w:ascii="Cambria" w:hAnsi="Cambria"/>
          <w:color w:val="0070C0"/>
          <w:lang w:val="ru-RU"/>
        </w:rPr>
        <w:t>отношении</w:t>
      </w:r>
      <w:r w:rsidR="00741A8C" w:rsidRPr="00984FE9">
        <w:rPr>
          <w:rFonts w:ascii="Cambria" w:hAnsi="Cambria"/>
          <w:color w:val="0070C0"/>
        </w:rPr>
        <w:t xml:space="preserve"> </w:t>
      </w:r>
      <w:r w:rsidR="00741A8C" w:rsidRPr="00A13702">
        <w:rPr>
          <w:rFonts w:ascii="Cambria" w:hAnsi="Cambria"/>
          <w:color w:val="0070C0"/>
          <w:lang w:val="ru-RU"/>
        </w:rPr>
        <w:t>чего</w:t>
      </w:r>
      <w:r w:rsidR="00741A8C" w:rsidRPr="00984FE9">
        <w:rPr>
          <w:rFonts w:ascii="Cambria" w:hAnsi="Cambria"/>
          <w:color w:val="0070C0"/>
        </w:rPr>
        <w:t>-</w:t>
      </w:r>
      <w:r w:rsidR="00741A8C" w:rsidRPr="00A13702">
        <w:rPr>
          <w:rFonts w:ascii="Cambria" w:hAnsi="Cambria"/>
          <w:color w:val="0070C0"/>
          <w:lang w:val="ru-RU"/>
        </w:rPr>
        <w:t>либо</w:t>
      </w:r>
      <w:r w:rsidR="00741A8C" w:rsidRPr="00984FE9">
        <w:rPr>
          <w:rFonts w:ascii="Cambria" w:hAnsi="Cambria"/>
          <w:color w:val="0070C0"/>
        </w:rPr>
        <w:t xml:space="preserve">, </w:t>
      </w:r>
      <w:r w:rsidR="00741A8C" w:rsidRPr="00A13702">
        <w:rPr>
          <w:rFonts w:ascii="Cambria" w:hAnsi="Cambria"/>
          <w:color w:val="0070C0"/>
          <w:lang w:val="ru-RU"/>
        </w:rPr>
        <w:t>описанного</w:t>
      </w:r>
      <w:r w:rsidR="00741A8C" w:rsidRPr="00984FE9">
        <w:rPr>
          <w:rFonts w:ascii="Cambria" w:hAnsi="Cambria"/>
          <w:color w:val="0070C0"/>
        </w:rPr>
        <w:t xml:space="preserve"> </w:t>
      </w:r>
      <w:r w:rsidR="00741A8C" w:rsidRPr="00A13702">
        <w:rPr>
          <w:rFonts w:ascii="Cambria" w:hAnsi="Cambria"/>
          <w:color w:val="0070C0"/>
          <w:lang w:val="ru-RU"/>
        </w:rPr>
        <w:t>в</w:t>
      </w:r>
      <w:r w:rsidR="00741A8C" w:rsidRPr="00984FE9">
        <w:rPr>
          <w:rFonts w:ascii="Cambria" w:hAnsi="Cambria"/>
          <w:color w:val="0070C0"/>
        </w:rPr>
        <w:t xml:space="preserve"> </w:t>
      </w:r>
      <w:r w:rsidR="00741A8C" w:rsidRPr="00A13702">
        <w:rPr>
          <w:rFonts w:ascii="Cambria" w:hAnsi="Cambria"/>
          <w:color w:val="0070C0"/>
          <w:lang w:val="ru-RU"/>
        </w:rPr>
        <w:t>Контракте</w:t>
      </w:r>
      <w:r w:rsidR="00741A8C" w:rsidRPr="00984FE9">
        <w:rPr>
          <w:rFonts w:ascii="Cambria" w:hAnsi="Cambria"/>
          <w:color w:val="0070C0"/>
        </w:rPr>
        <w:t xml:space="preserve">, </w:t>
      </w:r>
      <w:r w:rsidR="00741A8C" w:rsidRPr="00A13702">
        <w:rPr>
          <w:rFonts w:ascii="Cambria" w:hAnsi="Cambria"/>
          <w:color w:val="0070C0"/>
          <w:lang w:val="ru-RU"/>
        </w:rPr>
        <w:t>для</w:t>
      </w:r>
      <w:r w:rsidR="00741A8C" w:rsidRPr="00984FE9">
        <w:rPr>
          <w:rFonts w:ascii="Cambria" w:hAnsi="Cambria"/>
          <w:color w:val="0070C0"/>
        </w:rPr>
        <w:t xml:space="preserve"> </w:t>
      </w:r>
      <w:r w:rsidR="00741A8C" w:rsidRPr="00A13702">
        <w:rPr>
          <w:rFonts w:ascii="Cambria" w:hAnsi="Cambria"/>
          <w:color w:val="0070C0"/>
          <w:lang w:val="ru-RU"/>
        </w:rPr>
        <w:t>которого</w:t>
      </w:r>
      <w:r w:rsidR="00741A8C" w:rsidRPr="00984FE9">
        <w:rPr>
          <w:rFonts w:ascii="Cambria" w:hAnsi="Cambria"/>
          <w:color w:val="0070C0"/>
        </w:rPr>
        <w:t xml:space="preserve"> </w:t>
      </w:r>
      <w:r w:rsidR="00741A8C" w:rsidRPr="00A13702">
        <w:rPr>
          <w:rFonts w:ascii="Cambria" w:hAnsi="Cambria"/>
          <w:color w:val="0070C0"/>
          <w:lang w:val="ru-RU"/>
        </w:rPr>
        <w:t>не</w:t>
      </w:r>
      <w:r w:rsidR="00741A8C" w:rsidRPr="00984FE9">
        <w:rPr>
          <w:rFonts w:ascii="Cambria" w:hAnsi="Cambria"/>
          <w:color w:val="0070C0"/>
        </w:rPr>
        <w:t xml:space="preserve"> </w:t>
      </w:r>
      <w:r w:rsidR="00741A8C" w:rsidRPr="00A13702">
        <w:rPr>
          <w:rFonts w:ascii="Cambria" w:hAnsi="Cambria"/>
          <w:color w:val="0070C0"/>
          <w:lang w:val="ru-RU"/>
        </w:rPr>
        <w:t>указана</w:t>
      </w:r>
      <w:r w:rsidR="00741A8C" w:rsidRPr="00984FE9">
        <w:rPr>
          <w:rFonts w:ascii="Cambria" w:hAnsi="Cambria"/>
          <w:color w:val="0070C0"/>
        </w:rPr>
        <w:t xml:space="preserve"> </w:t>
      </w:r>
      <w:r w:rsidR="00741A8C" w:rsidRPr="00A13702">
        <w:rPr>
          <w:rFonts w:ascii="Cambria" w:hAnsi="Cambria"/>
          <w:color w:val="0070C0"/>
          <w:lang w:val="ru-RU"/>
        </w:rPr>
        <w:t>соответствующая</w:t>
      </w:r>
      <w:r w:rsidR="00741A8C" w:rsidRPr="00984FE9">
        <w:rPr>
          <w:rFonts w:ascii="Cambria" w:hAnsi="Cambria"/>
          <w:color w:val="0070C0"/>
        </w:rPr>
        <w:t xml:space="preserve"> </w:t>
      </w:r>
      <w:r w:rsidR="00741A8C" w:rsidRPr="00A13702">
        <w:rPr>
          <w:rFonts w:ascii="Cambria" w:hAnsi="Cambria"/>
          <w:color w:val="0070C0"/>
          <w:lang w:val="ru-RU"/>
        </w:rPr>
        <w:t>статья</w:t>
      </w:r>
      <w:r w:rsidR="00741A8C" w:rsidRPr="00984FE9">
        <w:rPr>
          <w:rFonts w:ascii="Cambria" w:hAnsi="Cambria"/>
          <w:color w:val="0070C0"/>
        </w:rPr>
        <w:t xml:space="preserve"> </w:t>
      </w:r>
      <w:r w:rsidR="00741A8C" w:rsidRPr="00A13702">
        <w:rPr>
          <w:rFonts w:ascii="Cambria" w:hAnsi="Cambria"/>
          <w:color w:val="0070C0"/>
          <w:lang w:val="ru-RU"/>
        </w:rPr>
        <w:t>в</w:t>
      </w:r>
      <w:r w:rsidR="00741A8C" w:rsidRPr="00984FE9">
        <w:rPr>
          <w:rFonts w:ascii="Cambria" w:hAnsi="Cambria"/>
          <w:color w:val="0070C0"/>
        </w:rPr>
        <w:t xml:space="preserve"> </w:t>
      </w:r>
      <w:r w:rsidR="00325E8C">
        <w:rPr>
          <w:rFonts w:ascii="Cambria" w:hAnsi="Cambria"/>
          <w:color w:val="0070C0"/>
          <w:lang w:val="ru-RU"/>
        </w:rPr>
        <w:t>информации</w:t>
      </w:r>
      <w:r w:rsidR="00325E8C" w:rsidRPr="00984FE9">
        <w:rPr>
          <w:rFonts w:ascii="Cambria" w:hAnsi="Cambria"/>
          <w:color w:val="0070C0"/>
        </w:rPr>
        <w:t xml:space="preserve"> </w:t>
      </w:r>
      <w:r w:rsidR="00325E8C">
        <w:rPr>
          <w:rFonts w:ascii="Cambria" w:hAnsi="Cambria"/>
          <w:color w:val="0070C0"/>
          <w:lang w:val="ru-RU"/>
        </w:rPr>
        <w:t>о</w:t>
      </w:r>
      <w:r w:rsidR="00325E8C" w:rsidRPr="00984FE9">
        <w:rPr>
          <w:rFonts w:ascii="Cambria" w:hAnsi="Cambria"/>
          <w:color w:val="0070C0"/>
        </w:rPr>
        <w:t xml:space="preserve"> </w:t>
      </w:r>
      <w:r w:rsidR="00325E8C">
        <w:rPr>
          <w:rFonts w:ascii="Cambria" w:hAnsi="Cambria"/>
          <w:color w:val="0070C0"/>
          <w:lang w:val="ru-RU"/>
        </w:rPr>
        <w:t>требуемой</w:t>
      </w:r>
      <w:r w:rsidR="00325E8C" w:rsidRPr="00984FE9">
        <w:rPr>
          <w:rFonts w:ascii="Cambria" w:hAnsi="Cambria"/>
          <w:color w:val="0070C0"/>
        </w:rPr>
        <w:t xml:space="preserve"> </w:t>
      </w:r>
      <w:r w:rsidR="00325E8C">
        <w:rPr>
          <w:rFonts w:ascii="Cambria" w:hAnsi="Cambria"/>
          <w:color w:val="0070C0"/>
          <w:lang w:val="ru-RU"/>
        </w:rPr>
        <w:t>закупке</w:t>
      </w:r>
      <w:r w:rsidR="00741A8C" w:rsidRPr="00984FE9">
        <w:rPr>
          <w:rFonts w:ascii="Cambria" w:hAnsi="Cambria"/>
          <w:color w:val="0070C0"/>
        </w:rPr>
        <w:t xml:space="preserve"> </w:t>
      </w:r>
      <w:r w:rsidR="00741A8C" w:rsidRPr="00984FE9">
        <w:rPr>
          <w:rFonts w:ascii="Cambria" w:hAnsi="Cambria"/>
          <w:color w:val="0070C0"/>
        </w:rPr>
        <w:lastRenderedPageBreak/>
        <w:t>(B</w:t>
      </w:r>
      <w:r w:rsidR="00741A8C" w:rsidRPr="00A13702">
        <w:rPr>
          <w:rFonts w:ascii="Cambria" w:hAnsi="Cambria"/>
          <w:color w:val="0070C0"/>
          <w:lang w:val="en-US"/>
        </w:rPr>
        <w:t>o</w:t>
      </w:r>
      <w:r w:rsidR="00741A8C" w:rsidRPr="00984FE9">
        <w:rPr>
          <w:rFonts w:ascii="Cambria" w:hAnsi="Cambria"/>
          <w:color w:val="0070C0"/>
        </w:rPr>
        <w:t>Q)</w:t>
      </w:r>
      <w:r w:rsidRPr="00984FE9">
        <w:rPr>
          <w:rFonts w:ascii="Cambria" w:hAnsi="Cambria"/>
          <w:color w:val="0070C0"/>
        </w:rPr>
        <w:t>.</w:t>
      </w:r>
    </w:p>
    <w:p w14:paraId="0AF954C2" w14:textId="65CF0C40" w:rsidR="00DA4CF8" w:rsidRPr="00984FE9" w:rsidRDefault="00DA4CF8" w:rsidP="00B735E7">
      <w:pPr>
        <w:pStyle w:val="berschriftabc"/>
        <w:numPr>
          <w:ilvl w:val="0"/>
          <w:numId w:val="28"/>
        </w:numPr>
        <w:spacing w:line="276" w:lineRule="auto"/>
        <w:rPr>
          <w:rFonts w:ascii="Cambria" w:hAnsi="Cambria"/>
          <w:color w:val="002060"/>
        </w:rPr>
      </w:pPr>
      <w:r w:rsidRPr="00867C74">
        <w:rPr>
          <w:rFonts w:ascii="Cambria" w:hAnsi="Cambria"/>
        </w:rPr>
        <w:t>In</w:t>
      </w:r>
      <w:r w:rsidRPr="00984FE9">
        <w:rPr>
          <w:rFonts w:ascii="Cambria" w:hAnsi="Cambria"/>
        </w:rPr>
        <w:t xml:space="preserve"> </w:t>
      </w:r>
      <w:r w:rsidRPr="00867C74">
        <w:rPr>
          <w:rFonts w:ascii="Cambria" w:hAnsi="Cambria"/>
        </w:rPr>
        <w:t>case</w:t>
      </w:r>
      <w:r w:rsidRPr="00984FE9">
        <w:rPr>
          <w:rFonts w:ascii="Cambria" w:hAnsi="Cambria"/>
        </w:rPr>
        <w:t xml:space="preserve"> </w:t>
      </w:r>
      <w:r w:rsidRPr="00867C74">
        <w:rPr>
          <w:rFonts w:ascii="Cambria" w:hAnsi="Cambria"/>
        </w:rPr>
        <w:t>the</w:t>
      </w:r>
      <w:r w:rsidRPr="00984FE9">
        <w:rPr>
          <w:rFonts w:ascii="Cambria" w:hAnsi="Cambria"/>
        </w:rPr>
        <w:t xml:space="preserve"> </w:t>
      </w:r>
      <w:r w:rsidR="001E1EE5" w:rsidRPr="00867C74">
        <w:rPr>
          <w:rFonts w:ascii="Cambria" w:hAnsi="Cambria"/>
        </w:rPr>
        <w:t>I</w:t>
      </w:r>
      <w:r w:rsidR="00B07C1E" w:rsidRPr="00867C74">
        <w:rPr>
          <w:rFonts w:ascii="Cambria" w:hAnsi="Cambria"/>
        </w:rPr>
        <w:t>P</w:t>
      </w:r>
      <w:r w:rsidRPr="00984FE9">
        <w:rPr>
          <w:rFonts w:ascii="Cambria" w:hAnsi="Cambria"/>
        </w:rPr>
        <w:t xml:space="preserve"> </w:t>
      </w:r>
      <w:r w:rsidRPr="00867C74">
        <w:rPr>
          <w:rFonts w:ascii="Cambria" w:hAnsi="Cambria"/>
        </w:rPr>
        <w:t>evaluates</w:t>
      </w:r>
      <w:r w:rsidRPr="00984FE9">
        <w:rPr>
          <w:rFonts w:ascii="Cambria" w:hAnsi="Cambria"/>
        </w:rPr>
        <w:t xml:space="preserve"> </w:t>
      </w:r>
      <w:r w:rsidRPr="00867C74">
        <w:rPr>
          <w:rFonts w:ascii="Cambria" w:hAnsi="Cambria"/>
        </w:rPr>
        <w:t>that</w:t>
      </w:r>
      <w:r w:rsidRPr="00984FE9">
        <w:rPr>
          <w:rFonts w:ascii="Cambria" w:hAnsi="Cambria"/>
        </w:rPr>
        <w:t xml:space="preserve"> </w:t>
      </w:r>
      <w:r w:rsidRPr="00867C74">
        <w:rPr>
          <w:rFonts w:ascii="Cambria" w:hAnsi="Cambria"/>
        </w:rPr>
        <w:t>the</w:t>
      </w:r>
      <w:r w:rsidRPr="00984FE9">
        <w:rPr>
          <w:rFonts w:ascii="Cambria" w:hAnsi="Cambria"/>
        </w:rPr>
        <w:t xml:space="preserve"> </w:t>
      </w:r>
      <w:proofErr w:type="spellStart"/>
      <w:r w:rsidRPr="00867C74">
        <w:rPr>
          <w:rFonts w:ascii="Cambria" w:hAnsi="Cambria"/>
        </w:rPr>
        <w:t>BoQ</w:t>
      </w:r>
      <w:proofErr w:type="spellEnd"/>
      <w:r w:rsidRPr="00984FE9">
        <w:rPr>
          <w:rFonts w:ascii="Cambria" w:hAnsi="Cambria"/>
        </w:rPr>
        <w:t xml:space="preserve"> </w:t>
      </w:r>
      <w:r w:rsidRPr="00867C74">
        <w:rPr>
          <w:rFonts w:ascii="Cambria" w:hAnsi="Cambria"/>
        </w:rPr>
        <w:t>does</w:t>
      </w:r>
      <w:r w:rsidRPr="00984FE9">
        <w:rPr>
          <w:rFonts w:ascii="Cambria" w:hAnsi="Cambria"/>
        </w:rPr>
        <w:t xml:space="preserve"> </w:t>
      </w:r>
      <w:r w:rsidRPr="00867C74">
        <w:rPr>
          <w:rFonts w:ascii="Cambria" w:hAnsi="Cambria"/>
        </w:rPr>
        <w:t>not</w:t>
      </w:r>
      <w:r w:rsidRPr="00984FE9">
        <w:rPr>
          <w:rFonts w:ascii="Cambria" w:hAnsi="Cambria"/>
        </w:rPr>
        <w:t xml:space="preserve"> </w:t>
      </w:r>
      <w:r w:rsidRPr="00867C74">
        <w:rPr>
          <w:rFonts w:ascii="Cambria" w:hAnsi="Cambria"/>
        </w:rPr>
        <w:t>cover</w:t>
      </w:r>
      <w:r w:rsidRPr="00984FE9">
        <w:rPr>
          <w:rFonts w:ascii="Cambria" w:hAnsi="Cambria"/>
        </w:rPr>
        <w:t xml:space="preserve"> </w:t>
      </w:r>
      <w:r w:rsidRPr="00867C74">
        <w:rPr>
          <w:rFonts w:ascii="Cambria" w:hAnsi="Cambria"/>
        </w:rPr>
        <w:t>the</w:t>
      </w:r>
      <w:r w:rsidRPr="00984FE9">
        <w:rPr>
          <w:rFonts w:ascii="Cambria" w:hAnsi="Cambria"/>
        </w:rPr>
        <w:t xml:space="preserve"> </w:t>
      </w:r>
      <w:r w:rsidRPr="00867C74">
        <w:rPr>
          <w:rFonts w:ascii="Cambria" w:hAnsi="Cambria"/>
        </w:rPr>
        <w:t>complete</w:t>
      </w:r>
      <w:r w:rsidRPr="00984FE9">
        <w:rPr>
          <w:rFonts w:ascii="Cambria" w:hAnsi="Cambria"/>
        </w:rPr>
        <w:t xml:space="preserve"> </w:t>
      </w:r>
      <w:r w:rsidRPr="00867C74">
        <w:rPr>
          <w:rFonts w:ascii="Cambria" w:hAnsi="Cambria"/>
        </w:rPr>
        <w:t>works</w:t>
      </w:r>
      <w:r w:rsidRPr="00984FE9">
        <w:rPr>
          <w:rFonts w:ascii="Cambria" w:hAnsi="Cambria"/>
        </w:rPr>
        <w:t xml:space="preserve"> </w:t>
      </w:r>
      <w:r w:rsidRPr="00867C74">
        <w:rPr>
          <w:rFonts w:ascii="Cambria" w:hAnsi="Cambria"/>
        </w:rPr>
        <w:t>acc</w:t>
      </w:r>
      <w:r w:rsidRPr="00984FE9">
        <w:rPr>
          <w:rFonts w:ascii="Cambria" w:hAnsi="Cambria"/>
        </w:rPr>
        <w:t xml:space="preserve">. </w:t>
      </w:r>
      <w:r w:rsidRPr="00867C74">
        <w:rPr>
          <w:rFonts w:ascii="Cambria" w:hAnsi="Cambria"/>
        </w:rPr>
        <w:t>to</w:t>
      </w:r>
      <w:r w:rsidRPr="00984FE9">
        <w:rPr>
          <w:rFonts w:ascii="Cambria" w:hAnsi="Cambria"/>
        </w:rPr>
        <w:t xml:space="preserve"> </w:t>
      </w:r>
      <w:r w:rsidRPr="00867C74">
        <w:rPr>
          <w:rFonts w:ascii="Cambria" w:hAnsi="Cambria"/>
        </w:rPr>
        <w:t>the</w:t>
      </w:r>
      <w:r w:rsidRPr="00984FE9">
        <w:rPr>
          <w:rFonts w:ascii="Cambria" w:hAnsi="Cambria"/>
        </w:rPr>
        <w:t xml:space="preserve"> </w:t>
      </w:r>
      <w:r w:rsidRPr="00867C74">
        <w:rPr>
          <w:rFonts w:ascii="Cambria" w:hAnsi="Cambria"/>
        </w:rPr>
        <w:t>requirement</w:t>
      </w:r>
      <w:r w:rsidRPr="00984FE9">
        <w:rPr>
          <w:rFonts w:ascii="Cambria" w:hAnsi="Cambria"/>
        </w:rPr>
        <w:t xml:space="preserve"> </w:t>
      </w:r>
      <w:r w:rsidRPr="00867C74">
        <w:rPr>
          <w:rFonts w:ascii="Cambria" w:hAnsi="Cambria"/>
        </w:rPr>
        <w:t>and</w:t>
      </w:r>
      <w:r w:rsidRPr="00984FE9">
        <w:rPr>
          <w:rFonts w:ascii="Cambria" w:hAnsi="Cambria"/>
        </w:rPr>
        <w:t xml:space="preserve"> </w:t>
      </w:r>
      <w:r w:rsidRPr="00867C74">
        <w:rPr>
          <w:rFonts w:ascii="Cambria" w:hAnsi="Cambria"/>
        </w:rPr>
        <w:t>specifications</w:t>
      </w:r>
      <w:r w:rsidRPr="00984FE9">
        <w:rPr>
          <w:rFonts w:ascii="Cambria" w:hAnsi="Cambria"/>
        </w:rPr>
        <w:t xml:space="preserve">, </w:t>
      </w:r>
      <w:r w:rsidRPr="00867C74">
        <w:rPr>
          <w:rFonts w:ascii="Cambria" w:hAnsi="Cambria"/>
        </w:rPr>
        <w:t>the</w:t>
      </w:r>
      <w:r w:rsidRPr="00984FE9">
        <w:rPr>
          <w:rFonts w:ascii="Cambria" w:hAnsi="Cambria"/>
        </w:rPr>
        <w:t xml:space="preserve"> </w:t>
      </w:r>
      <w:r w:rsidRPr="00867C74">
        <w:rPr>
          <w:rFonts w:ascii="Cambria" w:hAnsi="Cambria"/>
        </w:rPr>
        <w:t>bid</w:t>
      </w:r>
      <w:r w:rsidRPr="00984FE9">
        <w:rPr>
          <w:rFonts w:ascii="Cambria" w:hAnsi="Cambria"/>
        </w:rPr>
        <w:t xml:space="preserve"> </w:t>
      </w:r>
      <w:r w:rsidRPr="00867C74">
        <w:rPr>
          <w:rFonts w:ascii="Cambria" w:hAnsi="Cambria"/>
        </w:rPr>
        <w:t>will</w:t>
      </w:r>
      <w:r w:rsidRPr="00984FE9">
        <w:rPr>
          <w:rFonts w:ascii="Cambria" w:hAnsi="Cambria"/>
        </w:rPr>
        <w:t xml:space="preserve"> </w:t>
      </w:r>
      <w:r w:rsidRPr="00867C74">
        <w:rPr>
          <w:rFonts w:ascii="Cambria" w:hAnsi="Cambria"/>
        </w:rPr>
        <w:t>be</w:t>
      </w:r>
      <w:r w:rsidRPr="00984FE9">
        <w:rPr>
          <w:rFonts w:ascii="Cambria" w:hAnsi="Cambria"/>
        </w:rPr>
        <w:t xml:space="preserve"> </w:t>
      </w:r>
      <w:r w:rsidRPr="00867C74">
        <w:rPr>
          <w:rFonts w:ascii="Cambria" w:hAnsi="Cambria"/>
        </w:rPr>
        <w:t>excluded</w:t>
      </w:r>
      <w:r w:rsidRPr="00984FE9">
        <w:rPr>
          <w:rFonts w:ascii="Cambria" w:hAnsi="Cambria"/>
        </w:rPr>
        <w:t xml:space="preserve"> </w:t>
      </w:r>
      <w:r w:rsidRPr="00867C74">
        <w:rPr>
          <w:rFonts w:ascii="Cambria" w:hAnsi="Cambria"/>
        </w:rPr>
        <w:t>from</w:t>
      </w:r>
      <w:r w:rsidRPr="00984FE9">
        <w:rPr>
          <w:rFonts w:ascii="Cambria" w:hAnsi="Cambria"/>
        </w:rPr>
        <w:t xml:space="preserve"> </w:t>
      </w:r>
      <w:r w:rsidRPr="00867C74">
        <w:rPr>
          <w:rFonts w:ascii="Cambria" w:hAnsi="Cambria"/>
        </w:rPr>
        <w:t>further</w:t>
      </w:r>
      <w:r w:rsidRPr="00984FE9">
        <w:rPr>
          <w:rFonts w:ascii="Cambria" w:hAnsi="Cambria"/>
        </w:rPr>
        <w:t xml:space="preserve"> </w:t>
      </w:r>
      <w:r w:rsidRPr="00867C74">
        <w:rPr>
          <w:rFonts w:ascii="Cambria" w:hAnsi="Cambria"/>
        </w:rPr>
        <w:t>evaluation</w:t>
      </w:r>
      <w:r w:rsidR="00741A8C" w:rsidRPr="00984FE9">
        <w:rPr>
          <w:rFonts w:ascii="Cambria" w:hAnsi="Cambria"/>
        </w:rPr>
        <w:t>/</w:t>
      </w:r>
      <w:r w:rsidR="00741A8C" w:rsidRPr="00984FE9">
        <w:rPr>
          <w:rFonts w:ascii="Cambria" w:hAnsi="Cambria"/>
          <w:color w:val="auto"/>
        </w:rPr>
        <w:t xml:space="preserve"> </w:t>
      </w:r>
      <w:r w:rsidR="00741A8C" w:rsidRPr="00E50B2F">
        <w:rPr>
          <w:rFonts w:ascii="Cambria" w:hAnsi="Cambria"/>
          <w:color w:val="0070C0"/>
          <w:lang w:val="ru-RU"/>
        </w:rPr>
        <w:t>В</w:t>
      </w:r>
      <w:r w:rsidR="00741A8C" w:rsidRPr="00984FE9">
        <w:rPr>
          <w:rFonts w:ascii="Cambria" w:hAnsi="Cambria"/>
          <w:color w:val="002060"/>
        </w:rPr>
        <w:t xml:space="preserve"> </w:t>
      </w:r>
      <w:r w:rsidR="00741A8C" w:rsidRPr="00E50B2F">
        <w:rPr>
          <w:rFonts w:ascii="Cambria" w:hAnsi="Cambria"/>
          <w:color w:val="0070C0"/>
          <w:lang w:val="ru-RU"/>
        </w:rPr>
        <w:t>случае</w:t>
      </w:r>
      <w:r w:rsidR="00741A8C" w:rsidRPr="00984FE9">
        <w:rPr>
          <w:rFonts w:ascii="Cambria" w:hAnsi="Cambria"/>
          <w:color w:val="002060"/>
        </w:rPr>
        <w:t xml:space="preserve">, </w:t>
      </w:r>
      <w:r w:rsidR="00741A8C" w:rsidRPr="00E50B2F">
        <w:rPr>
          <w:rFonts w:ascii="Cambria" w:hAnsi="Cambria"/>
          <w:color w:val="0070C0"/>
          <w:lang w:val="ru-RU"/>
        </w:rPr>
        <w:t>если</w:t>
      </w:r>
      <w:r w:rsidR="00741A8C" w:rsidRPr="00984FE9">
        <w:rPr>
          <w:rFonts w:ascii="Cambria" w:hAnsi="Cambria"/>
          <w:color w:val="002060"/>
        </w:rPr>
        <w:t xml:space="preserve"> </w:t>
      </w:r>
      <w:r w:rsidR="00741A8C" w:rsidRPr="00E50B2F">
        <w:rPr>
          <w:rFonts w:ascii="Cambria" w:hAnsi="Cambria"/>
          <w:color w:val="0070C0"/>
          <w:lang w:val="ru-RU"/>
        </w:rPr>
        <w:t>Партнер</w:t>
      </w:r>
      <w:r w:rsidR="00741A8C" w:rsidRPr="00984FE9">
        <w:rPr>
          <w:rFonts w:ascii="Cambria" w:hAnsi="Cambria"/>
          <w:color w:val="002060"/>
        </w:rPr>
        <w:t>-</w:t>
      </w:r>
      <w:r w:rsidR="00741A8C" w:rsidRPr="00E50B2F">
        <w:rPr>
          <w:rFonts w:ascii="Cambria" w:hAnsi="Cambria"/>
          <w:color w:val="0070C0"/>
          <w:lang w:val="ru-RU"/>
        </w:rPr>
        <w:t>исполнитель</w:t>
      </w:r>
      <w:r w:rsidR="00741A8C" w:rsidRPr="00984FE9">
        <w:rPr>
          <w:rFonts w:ascii="Cambria" w:hAnsi="Cambria"/>
          <w:color w:val="002060"/>
        </w:rPr>
        <w:t xml:space="preserve"> </w:t>
      </w:r>
      <w:r w:rsidR="00741A8C" w:rsidRPr="00E50B2F">
        <w:rPr>
          <w:rFonts w:ascii="Cambria" w:hAnsi="Cambria"/>
          <w:color w:val="0070C0"/>
          <w:lang w:val="ru-RU"/>
        </w:rPr>
        <w:t>считает</w:t>
      </w:r>
      <w:r w:rsidR="00741A8C" w:rsidRPr="00984FE9">
        <w:rPr>
          <w:rFonts w:ascii="Cambria" w:hAnsi="Cambria"/>
          <w:color w:val="002060"/>
        </w:rPr>
        <w:t xml:space="preserve">, </w:t>
      </w:r>
      <w:r w:rsidR="00741A8C" w:rsidRPr="00E50B2F">
        <w:rPr>
          <w:rFonts w:ascii="Cambria" w:hAnsi="Cambria"/>
          <w:color w:val="0070C0"/>
          <w:lang w:val="ru-RU"/>
        </w:rPr>
        <w:t>что</w:t>
      </w:r>
      <w:r w:rsidR="00741A8C" w:rsidRPr="00984FE9">
        <w:rPr>
          <w:rFonts w:ascii="Cambria" w:hAnsi="Cambria"/>
          <w:color w:val="002060"/>
        </w:rPr>
        <w:t xml:space="preserve"> </w:t>
      </w:r>
      <w:r w:rsidR="00741A8C" w:rsidRPr="00E50B2F">
        <w:rPr>
          <w:rFonts w:ascii="Cambria" w:hAnsi="Cambria"/>
          <w:color w:val="0070C0"/>
          <w:lang w:val="ru-RU"/>
        </w:rPr>
        <w:t>смета</w:t>
      </w:r>
      <w:r w:rsidR="00741A8C" w:rsidRPr="00984FE9">
        <w:rPr>
          <w:rFonts w:ascii="Cambria" w:hAnsi="Cambria"/>
          <w:color w:val="002060"/>
        </w:rPr>
        <w:t xml:space="preserve"> </w:t>
      </w:r>
      <w:r w:rsidR="00741A8C" w:rsidRPr="00A13702">
        <w:rPr>
          <w:rFonts w:ascii="Cambria" w:hAnsi="Cambria"/>
          <w:color w:val="0070C0"/>
          <w:lang w:val="ru-RU"/>
        </w:rPr>
        <w:t>работ</w:t>
      </w:r>
      <w:r w:rsidR="00741A8C" w:rsidRPr="00984FE9">
        <w:rPr>
          <w:rFonts w:ascii="Cambria" w:hAnsi="Cambria"/>
          <w:color w:val="0070C0"/>
        </w:rPr>
        <w:t xml:space="preserve"> (B</w:t>
      </w:r>
      <w:r w:rsidR="00741A8C" w:rsidRPr="00A13702">
        <w:rPr>
          <w:rFonts w:ascii="Cambria" w:hAnsi="Cambria"/>
          <w:color w:val="0070C0"/>
          <w:lang w:val="en-US"/>
        </w:rPr>
        <w:t>o</w:t>
      </w:r>
      <w:r w:rsidR="00741A8C" w:rsidRPr="00984FE9">
        <w:rPr>
          <w:rFonts w:ascii="Cambria" w:hAnsi="Cambria"/>
          <w:color w:val="0070C0"/>
        </w:rPr>
        <w:t xml:space="preserve">Q) </w:t>
      </w:r>
      <w:r w:rsidR="00741A8C" w:rsidRPr="00A13702">
        <w:rPr>
          <w:rFonts w:ascii="Cambria" w:hAnsi="Cambria"/>
          <w:color w:val="0070C0"/>
          <w:lang w:val="ru-RU"/>
        </w:rPr>
        <w:t>не</w:t>
      </w:r>
      <w:r w:rsidR="00741A8C" w:rsidRPr="00984FE9">
        <w:rPr>
          <w:rFonts w:ascii="Cambria" w:hAnsi="Cambria"/>
          <w:color w:val="0070C0"/>
        </w:rPr>
        <w:t xml:space="preserve"> </w:t>
      </w:r>
      <w:r w:rsidR="00741A8C" w:rsidRPr="00A13702">
        <w:rPr>
          <w:rFonts w:ascii="Cambria" w:hAnsi="Cambria"/>
          <w:color w:val="0070C0"/>
          <w:lang w:val="ru-RU"/>
        </w:rPr>
        <w:t>распространяется</w:t>
      </w:r>
      <w:r w:rsidR="00741A8C" w:rsidRPr="00984FE9">
        <w:rPr>
          <w:rFonts w:ascii="Cambria" w:hAnsi="Cambria"/>
          <w:color w:val="0070C0"/>
        </w:rPr>
        <w:t xml:space="preserve"> </w:t>
      </w:r>
      <w:r w:rsidR="00741A8C" w:rsidRPr="00A13702">
        <w:rPr>
          <w:rFonts w:ascii="Cambria" w:hAnsi="Cambria"/>
          <w:color w:val="0070C0"/>
          <w:lang w:val="ru-RU"/>
        </w:rPr>
        <w:t>на</w:t>
      </w:r>
      <w:r w:rsidR="00741A8C" w:rsidRPr="00984FE9">
        <w:rPr>
          <w:rFonts w:ascii="Cambria" w:hAnsi="Cambria"/>
          <w:color w:val="0070C0"/>
        </w:rPr>
        <w:t xml:space="preserve"> </w:t>
      </w:r>
      <w:r w:rsidR="00741A8C" w:rsidRPr="00A13702">
        <w:rPr>
          <w:rFonts w:ascii="Cambria" w:hAnsi="Cambria"/>
          <w:color w:val="0070C0"/>
          <w:lang w:val="ru-RU"/>
        </w:rPr>
        <w:t>все</w:t>
      </w:r>
      <w:r w:rsidR="00741A8C" w:rsidRPr="00984FE9">
        <w:rPr>
          <w:rFonts w:ascii="Cambria" w:hAnsi="Cambria"/>
          <w:color w:val="0070C0"/>
        </w:rPr>
        <w:t xml:space="preserve"> </w:t>
      </w:r>
      <w:r w:rsidR="00741A8C" w:rsidRPr="00A13702">
        <w:rPr>
          <w:rFonts w:ascii="Cambria" w:hAnsi="Cambria"/>
          <w:color w:val="0070C0"/>
          <w:lang w:val="ru-RU"/>
        </w:rPr>
        <w:t>работы</w:t>
      </w:r>
      <w:r w:rsidR="00741A8C" w:rsidRPr="00984FE9">
        <w:rPr>
          <w:rFonts w:ascii="Cambria" w:hAnsi="Cambria"/>
          <w:color w:val="0070C0"/>
        </w:rPr>
        <w:t xml:space="preserve"> </w:t>
      </w:r>
      <w:r w:rsidR="00741A8C" w:rsidRPr="00A13702">
        <w:rPr>
          <w:rFonts w:ascii="Cambria" w:hAnsi="Cambria"/>
          <w:color w:val="0070C0"/>
          <w:lang w:val="ru-RU"/>
        </w:rPr>
        <w:t>в</w:t>
      </w:r>
      <w:r w:rsidR="00741A8C" w:rsidRPr="00984FE9">
        <w:rPr>
          <w:rFonts w:ascii="Cambria" w:hAnsi="Cambria"/>
          <w:color w:val="0070C0"/>
        </w:rPr>
        <w:t xml:space="preserve"> </w:t>
      </w:r>
      <w:r w:rsidR="00741A8C" w:rsidRPr="00A13702">
        <w:rPr>
          <w:rFonts w:ascii="Cambria" w:hAnsi="Cambria"/>
          <w:color w:val="0070C0"/>
          <w:lang w:val="ru-RU"/>
        </w:rPr>
        <w:t>соответствии</w:t>
      </w:r>
      <w:r w:rsidR="00741A8C" w:rsidRPr="00984FE9">
        <w:rPr>
          <w:rFonts w:ascii="Cambria" w:hAnsi="Cambria"/>
          <w:color w:val="0070C0"/>
        </w:rPr>
        <w:t xml:space="preserve"> </w:t>
      </w:r>
      <w:r w:rsidR="00741A8C" w:rsidRPr="00A13702">
        <w:rPr>
          <w:rFonts w:ascii="Cambria" w:hAnsi="Cambria"/>
          <w:color w:val="0070C0"/>
          <w:lang w:val="ru-RU"/>
        </w:rPr>
        <w:t>с</w:t>
      </w:r>
      <w:r w:rsidR="00741A8C" w:rsidRPr="00984FE9">
        <w:rPr>
          <w:rFonts w:ascii="Cambria" w:hAnsi="Cambria"/>
          <w:color w:val="0070C0"/>
        </w:rPr>
        <w:t xml:space="preserve"> </w:t>
      </w:r>
      <w:r w:rsidR="00741A8C" w:rsidRPr="00A13702">
        <w:rPr>
          <w:rFonts w:ascii="Cambria" w:hAnsi="Cambria"/>
          <w:color w:val="0070C0"/>
          <w:lang w:val="ru-RU"/>
        </w:rPr>
        <w:t>требованиями</w:t>
      </w:r>
      <w:r w:rsidR="00741A8C" w:rsidRPr="00984FE9">
        <w:rPr>
          <w:rFonts w:ascii="Cambria" w:hAnsi="Cambria"/>
          <w:color w:val="0070C0"/>
        </w:rPr>
        <w:t xml:space="preserve"> </w:t>
      </w:r>
      <w:r w:rsidR="00741A8C" w:rsidRPr="00A13702">
        <w:rPr>
          <w:rFonts w:ascii="Cambria" w:hAnsi="Cambria"/>
          <w:color w:val="0070C0"/>
          <w:lang w:val="ru-RU"/>
        </w:rPr>
        <w:t>и</w:t>
      </w:r>
      <w:r w:rsidR="00741A8C" w:rsidRPr="00984FE9">
        <w:rPr>
          <w:rFonts w:ascii="Cambria" w:hAnsi="Cambria"/>
          <w:color w:val="0070C0"/>
        </w:rPr>
        <w:t xml:space="preserve"> </w:t>
      </w:r>
      <w:r w:rsidR="00741A8C" w:rsidRPr="00A13702">
        <w:rPr>
          <w:rFonts w:ascii="Cambria" w:hAnsi="Cambria"/>
          <w:color w:val="0070C0"/>
          <w:lang w:val="ru-RU"/>
        </w:rPr>
        <w:t>спецификациями</w:t>
      </w:r>
      <w:r w:rsidR="00741A8C" w:rsidRPr="00984FE9">
        <w:rPr>
          <w:rFonts w:ascii="Cambria" w:hAnsi="Cambria"/>
          <w:color w:val="002060"/>
        </w:rPr>
        <w:t xml:space="preserve">, </w:t>
      </w:r>
      <w:r w:rsidR="00741A8C" w:rsidRPr="00E50B2F">
        <w:rPr>
          <w:rFonts w:ascii="Cambria" w:hAnsi="Cambria"/>
          <w:color w:val="0070C0"/>
          <w:lang w:val="ru-RU"/>
        </w:rPr>
        <w:t>предложение</w:t>
      </w:r>
      <w:r w:rsidR="00741A8C" w:rsidRPr="00984FE9">
        <w:rPr>
          <w:rFonts w:ascii="Cambria" w:hAnsi="Cambria"/>
          <w:color w:val="002060"/>
        </w:rPr>
        <w:t xml:space="preserve"> </w:t>
      </w:r>
      <w:r w:rsidR="00741A8C" w:rsidRPr="00E50B2F">
        <w:rPr>
          <w:rFonts w:ascii="Cambria" w:hAnsi="Cambria"/>
          <w:color w:val="0070C0"/>
          <w:lang w:val="ru-RU"/>
        </w:rPr>
        <w:t>будет</w:t>
      </w:r>
      <w:r w:rsidR="00741A8C" w:rsidRPr="00984FE9">
        <w:rPr>
          <w:rFonts w:ascii="Cambria" w:hAnsi="Cambria"/>
          <w:color w:val="002060"/>
        </w:rPr>
        <w:t xml:space="preserve"> </w:t>
      </w:r>
      <w:r w:rsidR="00741A8C" w:rsidRPr="00E50B2F">
        <w:rPr>
          <w:rFonts w:ascii="Cambria" w:hAnsi="Cambria"/>
          <w:color w:val="0070C0"/>
          <w:lang w:val="ru-RU"/>
        </w:rPr>
        <w:t>исключено</w:t>
      </w:r>
      <w:r w:rsidR="00741A8C" w:rsidRPr="00984FE9">
        <w:rPr>
          <w:rFonts w:ascii="Cambria" w:hAnsi="Cambria"/>
          <w:color w:val="002060"/>
        </w:rPr>
        <w:t xml:space="preserve"> </w:t>
      </w:r>
      <w:r w:rsidR="00741A8C" w:rsidRPr="00E50B2F">
        <w:rPr>
          <w:rFonts w:ascii="Cambria" w:hAnsi="Cambria"/>
          <w:color w:val="0070C0"/>
          <w:lang w:val="ru-RU"/>
        </w:rPr>
        <w:t>из</w:t>
      </w:r>
      <w:r w:rsidR="00741A8C" w:rsidRPr="00984FE9">
        <w:rPr>
          <w:rFonts w:ascii="Cambria" w:hAnsi="Cambria"/>
          <w:color w:val="002060"/>
        </w:rPr>
        <w:t xml:space="preserve"> </w:t>
      </w:r>
      <w:r w:rsidR="00741A8C" w:rsidRPr="00E50B2F">
        <w:rPr>
          <w:rFonts w:ascii="Cambria" w:hAnsi="Cambria"/>
          <w:color w:val="0070C0"/>
          <w:lang w:val="ru-RU"/>
        </w:rPr>
        <w:t>дальнейшей</w:t>
      </w:r>
      <w:r w:rsidR="00741A8C" w:rsidRPr="00984FE9">
        <w:rPr>
          <w:rFonts w:ascii="Cambria" w:hAnsi="Cambria"/>
          <w:color w:val="002060"/>
        </w:rPr>
        <w:t xml:space="preserve"> </w:t>
      </w:r>
      <w:r w:rsidR="00741A8C" w:rsidRPr="00E50B2F">
        <w:rPr>
          <w:rFonts w:ascii="Cambria" w:hAnsi="Cambria"/>
          <w:color w:val="0070C0"/>
          <w:lang w:val="ru-RU"/>
        </w:rPr>
        <w:t>оценки</w:t>
      </w:r>
      <w:r w:rsidRPr="00984FE9">
        <w:rPr>
          <w:rFonts w:ascii="Cambria" w:hAnsi="Cambria"/>
          <w:color w:val="002060"/>
        </w:rPr>
        <w:t>.</w:t>
      </w:r>
    </w:p>
    <w:p w14:paraId="11D8D6F0" w14:textId="79EEB312" w:rsidR="00C455DB" w:rsidRPr="007F5543" w:rsidRDefault="00C455DB" w:rsidP="00A3033A">
      <w:pPr>
        <w:pStyle w:val="2"/>
        <w:ind w:left="567"/>
        <w:rPr>
          <w:rFonts w:ascii="Cambria" w:hAnsi="Cambria"/>
          <w:sz w:val="20"/>
          <w:szCs w:val="20"/>
          <w:lang w:val="ru-RU"/>
        </w:rPr>
      </w:pPr>
      <w:bookmarkStart w:id="98" w:name="_Ref493589649"/>
      <w:r w:rsidRPr="00867C74">
        <w:rPr>
          <w:rFonts w:ascii="Cambria" w:hAnsi="Cambria"/>
          <w:sz w:val="20"/>
          <w:szCs w:val="20"/>
        </w:rPr>
        <w:t xml:space="preserve">The bidder shall submit offers, which comply with the requirements of the tender documents, including the basic technical requirements as indicated in the drawings and specifications. The attention of bidders is drawn to the provision of </w:t>
      </w:r>
      <w:r w:rsidRPr="00867C74">
        <w:rPr>
          <w:rFonts w:ascii="Cambria" w:hAnsi="Cambria"/>
          <w:color w:val="auto"/>
          <w:sz w:val="20"/>
          <w:szCs w:val="20"/>
        </w:rPr>
        <w:t xml:space="preserve">paragraph </w:t>
      </w:r>
      <w:r w:rsidR="00832AD5" w:rsidRPr="00867C74">
        <w:rPr>
          <w:rFonts w:ascii="Cambria" w:hAnsi="Cambria"/>
          <w:color w:val="auto"/>
          <w:sz w:val="20"/>
          <w:szCs w:val="20"/>
        </w:rPr>
        <w:t>6</w:t>
      </w:r>
      <w:r w:rsidR="00B11A2D" w:rsidRPr="00867C74">
        <w:rPr>
          <w:rFonts w:ascii="Cambria" w:hAnsi="Cambria"/>
          <w:sz w:val="20"/>
          <w:szCs w:val="20"/>
        </w:rPr>
        <w:t xml:space="preserve"> </w:t>
      </w:r>
      <w:r w:rsidRPr="00867C74">
        <w:rPr>
          <w:rFonts w:ascii="Cambria" w:hAnsi="Cambria"/>
          <w:sz w:val="20"/>
          <w:szCs w:val="20"/>
        </w:rPr>
        <w:t>regarding the rejection of bids, which are not responsive to the requirements of the tender documents</w:t>
      </w:r>
      <w:r w:rsidR="007F5543">
        <w:rPr>
          <w:rFonts w:ascii="Cambria" w:hAnsi="Cambria"/>
          <w:sz w:val="20"/>
          <w:szCs w:val="20"/>
        </w:rPr>
        <w:t>/</w:t>
      </w:r>
      <w:r w:rsidR="007F5543" w:rsidRPr="00E50B2F">
        <w:rPr>
          <w:rFonts w:ascii="Cambria" w:hAnsi="Cambria"/>
          <w:color w:val="0070C0"/>
          <w:sz w:val="20"/>
          <w:szCs w:val="20"/>
          <w:lang w:val="ru-RU"/>
        </w:rPr>
        <w:t>Участник</w:t>
      </w:r>
      <w:r w:rsidR="007F5543" w:rsidRPr="007F5543">
        <w:rPr>
          <w:rFonts w:ascii="Cambria" w:hAnsi="Cambria"/>
          <w:color w:val="002060"/>
          <w:sz w:val="20"/>
          <w:szCs w:val="20"/>
        </w:rPr>
        <w:t xml:space="preserve"> </w:t>
      </w:r>
      <w:r w:rsidR="007F5543" w:rsidRPr="00E50B2F">
        <w:rPr>
          <w:rFonts w:ascii="Cambria" w:hAnsi="Cambria"/>
          <w:color w:val="0070C0"/>
          <w:sz w:val="20"/>
          <w:szCs w:val="20"/>
          <w:lang w:val="ru-RU"/>
        </w:rPr>
        <w:t>тендера</w:t>
      </w:r>
      <w:r w:rsidR="007F5543" w:rsidRPr="007F5543">
        <w:rPr>
          <w:rFonts w:ascii="Cambria" w:hAnsi="Cambria"/>
          <w:color w:val="002060"/>
          <w:sz w:val="20"/>
          <w:szCs w:val="20"/>
        </w:rPr>
        <w:t xml:space="preserve"> </w:t>
      </w:r>
      <w:r w:rsidR="007F5543" w:rsidRPr="00E50B2F">
        <w:rPr>
          <w:rFonts w:ascii="Cambria" w:hAnsi="Cambria"/>
          <w:color w:val="0070C0"/>
          <w:sz w:val="20"/>
          <w:szCs w:val="20"/>
          <w:lang w:val="ru-RU"/>
        </w:rPr>
        <w:t>должен</w:t>
      </w:r>
      <w:r w:rsidR="007F5543" w:rsidRPr="007F5543">
        <w:rPr>
          <w:rFonts w:ascii="Cambria" w:hAnsi="Cambria"/>
          <w:color w:val="002060"/>
          <w:sz w:val="20"/>
          <w:szCs w:val="20"/>
        </w:rPr>
        <w:t xml:space="preserve"> </w:t>
      </w:r>
      <w:r w:rsidR="007F5543" w:rsidRPr="00E50B2F">
        <w:rPr>
          <w:rFonts w:ascii="Cambria" w:hAnsi="Cambria"/>
          <w:color w:val="0070C0"/>
          <w:sz w:val="20"/>
          <w:szCs w:val="20"/>
          <w:lang w:val="ru-RU"/>
        </w:rPr>
        <w:t>подать</w:t>
      </w:r>
      <w:r w:rsidR="007F5543" w:rsidRPr="007F5543">
        <w:rPr>
          <w:rFonts w:ascii="Cambria" w:hAnsi="Cambria"/>
          <w:color w:val="002060"/>
          <w:sz w:val="20"/>
          <w:szCs w:val="20"/>
        </w:rPr>
        <w:t xml:space="preserve"> </w:t>
      </w:r>
      <w:r w:rsidR="007F5543" w:rsidRPr="00E50B2F">
        <w:rPr>
          <w:rFonts w:ascii="Cambria" w:hAnsi="Cambria"/>
          <w:color w:val="0070C0"/>
          <w:sz w:val="20"/>
          <w:szCs w:val="20"/>
          <w:lang w:val="ru-RU"/>
        </w:rPr>
        <w:t>предложения</w:t>
      </w:r>
      <w:r w:rsidR="007F5543" w:rsidRPr="007F5543">
        <w:rPr>
          <w:rFonts w:ascii="Cambria" w:hAnsi="Cambria"/>
          <w:color w:val="002060"/>
          <w:sz w:val="20"/>
          <w:szCs w:val="20"/>
        </w:rPr>
        <w:t xml:space="preserve">, </w:t>
      </w:r>
      <w:r w:rsidR="007F5543" w:rsidRPr="00E50B2F">
        <w:rPr>
          <w:rFonts w:ascii="Cambria" w:hAnsi="Cambria"/>
          <w:color w:val="0070C0"/>
          <w:sz w:val="20"/>
          <w:szCs w:val="20"/>
          <w:lang w:val="ru-RU"/>
        </w:rPr>
        <w:t>соответствующие</w:t>
      </w:r>
      <w:r w:rsidR="007F5543" w:rsidRPr="007F5543">
        <w:rPr>
          <w:rFonts w:ascii="Cambria" w:hAnsi="Cambria"/>
          <w:color w:val="002060"/>
          <w:sz w:val="20"/>
          <w:szCs w:val="20"/>
        </w:rPr>
        <w:t xml:space="preserve"> </w:t>
      </w:r>
      <w:r w:rsidR="007F5543" w:rsidRPr="00E50B2F">
        <w:rPr>
          <w:rFonts w:ascii="Cambria" w:hAnsi="Cambria"/>
          <w:color w:val="0070C0"/>
          <w:sz w:val="20"/>
          <w:szCs w:val="20"/>
          <w:lang w:val="ru-RU"/>
        </w:rPr>
        <w:t>требованиям</w:t>
      </w:r>
      <w:r w:rsidR="007F5543" w:rsidRPr="007F5543">
        <w:rPr>
          <w:rFonts w:ascii="Cambria" w:hAnsi="Cambria"/>
          <w:color w:val="002060"/>
          <w:sz w:val="20"/>
          <w:szCs w:val="20"/>
        </w:rPr>
        <w:t xml:space="preserve"> </w:t>
      </w:r>
      <w:r w:rsidR="007F5543" w:rsidRPr="00E50B2F">
        <w:rPr>
          <w:rFonts w:ascii="Cambria" w:hAnsi="Cambria"/>
          <w:color w:val="0070C0"/>
          <w:sz w:val="20"/>
          <w:szCs w:val="20"/>
          <w:lang w:val="ru-RU"/>
        </w:rPr>
        <w:t>тендерной</w:t>
      </w:r>
      <w:r w:rsidR="007F5543" w:rsidRPr="007F5543">
        <w:rPr>
          <w:rFonts w:ascii="Cambria" w:hAnsi="Cambria"/>
          <w:color w:val="002060"/>
          <w:sz w:val="20"/>
          <w:szCs w:val="20"/>
        </w:rPr>
        <w:t xml:space="preserve"> </w:t>
      </w:r>
      <w:r w:rsidR="007F5543" w:rsidRPr="00E50B2F">
        <w:rPr>
          <w:rFonts w:ascii="Cambria" w:hAnsi="Cambria"/>
          <w:color w:val="0070C0"/>
          <w:sz w:val="20"/>
          <w:szCs w:val="20"/>
          <w:lang w:val="ru-RU"/>
        </w:rPr>
        <w:t>документации</w:t>
      </w:r>
      <w:r w:rsidR="007F5543" w:rsidRPr="007F5543">
        <w:rPr>
          <w:rFonts w:ascii="Cambria" w:hAnsi="Cambria"/>
          <w:color w:val="002060"/>
          <w:sz w:val="20"/>
          <w:szCs w:val="20"/>
        </w:rPr>
        <w:t xml:space="preserve">, </w:t>
      </w:r>
      <w:r w:rsidR="007F5543" w:rsidRPr="00E50B2F">
        <w:rPr>
          <w:rFonts w:ascii="Cambria" w:hAnsi="Cambria"/>
          <w:color w:val="0070C0"/>
          <w:sz w:val="20"/>
          <w:lang w:val="ru-RU"/>
        </w:rPr>
        <w:t>в</w:t>
      </w:r>
      <w:r w:rsidR="007F5543" w:rsidRPr="007F5543">
        <w:rPr>
          <w:rFonts w:ascii="Cambria" w:hAnsi="Cambria"/>
          <w:color w:val="002060"/>
          <w:sz w:val="20"/>
        </w:rPr>
        <w:t xml:space="preserve"> </w:t>
      </w:r>
      <w:r w:rsidR="007F5543" w:rsidRPr="00E50B2F">
        <w:rPr>
          <w:rFonts w:ascii="Cambria" w:hAnsi="Cambria"/>
          <w:color w:val="0070C0"/>
          <w:sz w:val="20"/>
          <w:lang w:val="ru-RU"/>
        </w:rPr>
        <w:t>том</w:t>
      </w:r>
      <w:r w:rsidR="007F5543" w:rsidRPr="007F5543">
        <w:rPr>
          <w:rFonts w:ascii="Cambria" w:hAnsi="Cambria"/>
          <w:color w:val="002060"/>
          <w:sz w:val="20"/>
        </w:rPr>
        <w:t xml:space="preserve"> </w:t>
      </w:r>
      <w:r w:rsidR="007F5543" w:rsidRPr="00E50B2F">
        <w:rPr>
          <w:rFonts w:ascii="Cambria" w:hAnsi="Cambria"/>
          <w:color w:val="0070C0"/>
          <w:sz w:val="20"/>
          <w:lang w:val="ru-RU"/>
        </w:rPr>
        <w:t>числе</w:t>
      </w:r>
      <w:r w:rsidR="007F5543" w:rsidRPr="007F5543">
        <w:rPr>
          <w:rFonts w:ascii="Cambria" w:hAnsi="Cambria"/>
          <w:color w:val="002060"/>
          <w:sz w:val="20"/>
        </w:rPr>
        <w:t xml:space="preserve"> </w:t>
      </w:r>
      <w:r w:rsidR="007F5543" w:rsidRPr="00E50B2F">
        <w:rPr>
          <w:rFonts w:ascii="Cambria" w:hAnsi="Cambria"/>
          <w:color w:val="0070C0"/>
          <w:sz w:val="20"/>
          <w:lang w:val="ru-RU"/>
        </w:rPr>
        <w:t>основным</w:t>
      </w:r>
      <w:r w:rsidR="007F5543" w:rsidRPr="007F5543">
        <w:rPr>
          <w:rFonts w:ascii="Cambria" w:hAnsi="Cambria"/>
          <w:color w:val="002060"/>
          <w:sz w:val="20"/>
        </w:rPr>
        <w:t xml:space="preserve"> </w:t>
      </w:r>
      <w:r w:rsidR="007F5543" w:rsidRPr="00E50B2F">
        <w:rPr>
          <w:rFonts w:ascii="Cambria" w:hAnsi="Cambria"/>
          <w:color w:val="0070C0"/>
          <w:sz w:val="20"/>
          <w:lang w:val="ru-RU"/>
        </w:rPr>
        <w:t>техническим</w:t>
      </w:r>
      <w:r w:rsidR="007F5543" w:rsidRPr="007F5543">
        <w:rPr>
          <w:rFonts w:ascii="Cambria" w:hAnsi="Cambria"/>
          <w:color w:val="002060"/>
          <w:sz w:val="20"/>
        </w:rPr>
        <w:t xml:space="preserve"> </w:t>
      </w:r>
      <w:r w:rsidR="007F5543" w:rsidRPr="00E50B2F">
        <w:rPr>
          <w:rFonts w:ascii="Cambria" w:hAnsi="Cambria"/>
          <w:color w:val="0070C0"/>
          <w:sz w:val="20"/>
          <w:lang w:val="ru-RU"/>
        </w:rPr>
        <w:t>требованиям</w:t>
      </w:r>
      <w:r w:rsidR="007F5543" w:rsidRPr="007F5543">
        <w:rPr>
          <w:rFonts w:ascii="Cambria" w:hAnsi="Cambria"/>
          <w:color w:val="002060"/>
          <w:sz w:val="20"/>
        </w:rPr>
        <w:t xml:space="preserve">, </w:t>
      </w:r>
      <w:r w:rsidR="007F5543" w:rsidRPr="00E50B2F">
        <w:rPr>
          <w:rFonts w:ascii="Cambria" w:hAnsi="Cambria"/>
          <w:color w:val="0070C0"/>
          <w:sz w:val="20"/>
          <w:lang w:val="ru-RU"/>
        </w:rPr>
        <w:t>указанным</w:t>
      </w:r>
      <w:r w:rsidR="007F5543" w:rsidRPr="007F5543">
        <w:rPr>
          <w:rFonts w:ascii="Cambria" w:hAnsi="Cambria"/>
          <w:color w:val="002060"/>
          <w:sz w:val="20"/>
        </w:rPr>
        <w:t xml:space="preserve"> </w:t>
      </w:r>
      <w:r w:rsidR="007F5543" w:rsidRPr="00F43823">
        <w:rPr>
          <w:rFonts w:ascii="Cambria" w:hAnsi="Cambria"/>
          <w:color w:val="0070C0"/>
          <w:sz w:val="20"/>
          <w:lang w:val="ru-RU"/>
        </w:rPr>
        <w:t>в</w:t>
      </w:r>
      <w:r w:rsidR="007F5543" w:rsidRPr="00F43823">
        <w:rPr>
          <w:rFonts w:ascii="Cambria" w:hAnsi="Cambria"/>
          <w:color w:val="0070C0"/>
          <w:sz w:val="20"/>
        </w:rPr>
        <w:t xml:space="preserve"> </w:t>
      </w:r>
      <w:r w:rsidR="007F5543" w:rsidRPr="00F43823">
        <w:rPr>
          <w:rFonts w:ascii="Cambria" w:hAnsi="Cambria"/>
          <w:color w:val="0070C0"/>
          <w:sz w:val="20"/>
          <w:lang w:val="ru-RU"/>
        </w:rPr>
        <w:t>чертежах</w:t>
      </w:r>
      <w:r w:rsidR="007F5543" w:rsidRPr="00F43823">
        <w:rPr>
          <w:rFonts w:ascii="Cambria" w:hAnsi="Cambria"/>
          <w:color w:val="0070C0"/>
          <w:sz w:val="20"/>
        </w:rPr>
        <w:t xml:space="preserve"> </w:t>
      </w:r>
      <w:r w:rsidR="007F5543" w:rsidRPr="00F43823">
        <w:rPr>
          <w:rFonts w:ascii="Cambria" w:hAnsi="Cambria"/>
          <w:color w:val="0070C0"/>
          <w:sz w:val="20"/>
          <w:lang w:val="ru-RU"/>
        </w:rPr>
        <w:t>и</w:t>
      </w:r>
      <w:r w:rsidR="007F5543" w:rsidRPr="00F43823">
        <w:rPr>
          <w:rFonts w:ascii="Cambria" w:hAnsi="Cambria"/>
          <w:color w:val="0070C0"/>
          <w:sz w:val="20"/>
        </w:rPr>
        <w:t xml:space="preserve"> </w:t>
      </w:r>
      <w:r w:rsidR="007F5543" w:rsidRPr="00F43823">
        <w:rPr>
          <w:rFonts w:ascii="Cambria" w:hAnsi="Cambria"/>
          <w:color w:val="0070C0"/>
          <w:sz w:val="20"/>
          <w:lang w:val="ru-RU"/>
        </w:rPr>
        <w:t>спецификациях</w:t>
      </w:r>
      <w:r w:rsidR="007F5543" w:rsidRPr="00F43823">
        <w:rPr>
          <w:rFonts w:ascii="Cambria" w:hAnsi="Cambria"/>
          <w:color w:val="0070C0"/>
          <w:sz w:val="20"/>
        </w:rPr>
        <w:t xml:space="preserve">. </w:t>
      </w:r>
      <w:r w:rsidR="007F5543" w:rsidRPr="00F43823">
        <w:rPr>
          <w:rFonts w:ascii="Cambria" w:hAnsi="Cambria"/>
          <w:color w:val="0070C0"/>
          <w:sz w:val="20"/>
          <w:lang w:val="ru-RU"/>
        </w:rPr>
        <w:t xml:space="preserve">Обращаем внимание участников тендера на положение пункта 6 </w:t>
      </w:r>
      <w:r w:rsidR="007F5543" w:rsidRPr="00E50B2F">
        <w:rPr>
          <w:rFonts w:ascii="Cambria" w:hAnsi="Cambria"/>
          <w:color w:val="0070C0"/>
          <w:sz w:val="20"/>
          <w:lang w:val="ru-RU"/>
        </w:rPr>
        <w:t>об</w:t>
      </w:r>
      <w:r w:rsidR="007F5543" w:rsidRPr="007F5543">
        <w:rPr>
          <w:rFonts w:ascii="Cambria" w:hAnsi="Cambria"/>
          <w:color w:val="002060"/>
          <w:sz w:val="20"/>
          <w:lang w:val="ru-RU"/>
        </w:rPr>
        <w:t xml:space="preserve"> </w:t>
      </w:r>
      <w:r w:rsidR="007F5543" w:rsidRPr="00E50B2F">
        <w:rPr>
          <w:rFonts w:ascii="Cambria" w:hAnsi="Cambria"/>
          <w:color w:val="0070C0"/>
          <w:sz w:val="20"/>
          <w:lang w:val="ru-RU"/>
        </w:rPr>
        <w:t>отклонении</w:t>
      </w:r>
      <w:r w:rsidR="007F5543" w:rsidRPr="007F5543">
        <w:rPr>
          <w:rFonts w:ascii="Cambria" w:hAnsi="Cambria"/>
          <w:color w:val="002060"/>
          <w:sz w:val="20"/>
          <w:lang w:val="ru-RU"/>
        </w:rPr>
        <w:t xml:space="preserve"> </w:t>
      </w:r>
      <w:r w:rsidR="007F5543" w:rsidRPr="00E50B2F">
        <w:rPr>
          <w:rFonts w:ascii="Cambria" w:hAnsi="Cambria"/>
          <w:color w:val="0070C0"/>
          <w:sz w:val="20"/>
          <w:lang w:val="ru-RU"/>
        </w:rPr>
        <w:t>заявок</w:t>
      </w:r>
      <w:r w:rsidR="007F5543" w:rsidRPr="007F5543">
        <w:rPr>
          <w:rFonts w:ascii="Cambria" w:hAnsi="Cambria"/>
          <w:color w:val="002060"/>
          <w:sz w:val="20"/>
          <w:lang w:val="ru-RU"/>
        </w:rPr>
        <w:t xml:space="preserve">, </w:t>
      </w:r>
      <w:r w:rsidR="007F5543" w:rsidRPr="00E50B2F">
        <w:rPr>
          <w:rFonts w:ascii="Cambria" w:hAnsi="Cambria"/>
          <w:color w:val="0070C0"/>
          <w:sz w:val="20"/>
          <w:lang w:val="ru-RU"/>
        </w:rPr>
        <w:t>не</w:t>
      </w:r>
      <w:r w:rsidR="007F5543" w:rsidRPr="007F5543">
        <w:rPr>
          <w:rFonts w:ascii="Cambria" w:hAnsi="Cambria"/>
          <w:color w:val="002060"/>
          <w:sz w:val="20"/>
          <w:lang w:val="ru-RU"/>
        </w:rPr>
        <w:t xml:space="preserve"> </w:t>
      </w:r>
      <w:r w:rsidR="007F5543" w:rsidRPr="00E50B2F">
        <w:rPr>
          <w:rFonts w:ascii="Cambria" w:hAnsi="Cambria"/>
          <w:color w:val="0070C0"/>
          <w:sz w:val="20"/>
          <w:lang w:val="ru-RU"/>
        </w:rPr>
        <w:t>соответствующих</w:t>
      </w:r>
      <w:r w:rsidR="007F5543" w:rsidRPr="007F5543">
        <w:rPr>
          <w:rFonts w:ascii="Cambria" w:hAnsi="Cambria"/>
          <w:color w:val="002060"/>
          <w:sz w:val="20"/>
          <w:lang w:val="ru-RU"/>
        </w:rPr>
        <w:t xml:space="preserve"> </w:t>
      </w:r>
      <w:r w:rsidR="007F5543" w:rsidRPr="00E50B2F">
        <w:rPr>
          <w:rFonts w:ascii="Cambria" w:hAnsi="Cambria"/>
          <w:color w:val="0070C0"/>
          <w:sz w:val="20"/>
          <w:lang w:val="ru-RU"/>
        </w:rPr>
        <w:t>требованиям</w:t>
      </w:r>
      <w:r w:rsidR="007F5543" w:rsidRPr="007F5543">
        <w:rPr>
          <w:rFonts w:ascii="Cambria" w:hAnsi="Cambria"/>
          <w:color w:val="002060"/>
          <w:sz w:val="20"/>
          <w:lang w:val="ru-RU"/>
        </w:rPr>
        <w:t xml:space="preserve"> </w:t>
      </w:r>
      <w:r w:rsidR="007F5543" w:rsidRPr="00E50B2F">
        <w:rPr>
          <w:rFonts w:ascii="Cambria" w:hAnsi="Cambria"/>
          <w:color w:val="0070C0"/>
          <w:sz w:val="20"/>
          <w:lang w:val="ru-RU"/>
        </w:rPr>
        <w:t>тендерной</w:t>
      </w:r>
      <w:r w:rsidR="007F5543" w:rsidRPr="007F5543">
        <w:rPr>
          <w:rFonts w:ascii="Cambria" w:hAnsi="Cambria"/>
          <w:color w:val="002060"/>
          <w:sz w:val="20"/>
          <w:lang w:val="ru-RU"/>
        </w:rPr>
        <w:t xml:space="preserve"> </w:t>
      </w:r>
      <w:r w:rsidR="007F5543" w:rsidRPr="00E50B2F">
        <w:rPr>
          <w:rFonts w:ascii="Cambria" w:hAnsi="Cambria"/>
          <w:color w:val="0070C0"/>
          <w:sz w:val="20"/>
          <w:lang w:val="ru-RU"/>
        </w:rPr>
        <w:t>документации</w:t>
      </w:r>
      <w:r w:rsidRPr="007F5543">
        <w:rPr>
          <w:rFonts w:ascii="Cambria" w:hAnsi="Cambria"/>
          <w:color w:val="002060"/>
          <w:sz w:val="20"/>
          <w:szCs w:val="20"/>
          <w:lang w:val="ru-RU"/>
        </w:rPr>
        <w:t>.</w:t>
      </w:r>
      <w:r w:rsidRPr="007F5543">
        <w:rPr>
          <w:rFonts w:ascii="Cambria" w:hAnsi="Cambria"/>
          <w:sz w:val="20"/>
          <w:szCs w:val="20"/>
          <w:lang w:val="ru-RU"/>
        </w:rPr>
        <w:t xml:space="preserve"> </w:t>
      </w:r>
      <w:bookmarkEnd w:id="98"/>
    </w:p>
    <w:p w14:paraId="78091688" w14:textId="2F1199EC" w:rsidR="00C455DB" w:rsidRPr="007F5543" w:rsidRDefault="00C455DB" w:rsidP="00AC4CAF">
      <w:pPr>
        <w:pStyle w:val="1"/>
        <w:rPr>
          <w:lang w:val="ru-RU"/>
        </w:rPr>
      </w:pPr>
      <w:bookmarkStart w:id="99" w:name="_Toc530904597"/>
      <w:bookmarkStart w:id="100" w:name="_Toc95839312"/>
      <w:r w:rsidRPr="00867C74">
        <w:t>Tender</w:t>
      </w:r>
      <w:r w:rsidRPr="007F5543">
        <w:rPr>
          <w:lang w:val="ru-RU"/>
        </w:rPr>
        <w:t xml:space="preserve"> </w:t>
      </w:r>
      <w:r w:rsidRPr="00867C74">
        <w:t>Prices</w:t>
      </w:r>
      <w:bookmarkEnd w:id="99"/>
      <w:bookmarkEnd w:id="100"/>
      <w:r w:rsidR="007F5543" w:rsidRPr="007F5543">
        <w:rPr>
          <w:lang w:val="ru-RU"/>
        </w:rPr>
        <w:t>/</w:t>
      </w:r>
      <w:bookmarkStart w:id="101" w:name="_Toc95718998"/>
      <w:bookmarkStart w:id="102" w:name="_Toc95719248"/>
      <w:bookmarkStart w:id="103" w:name="_Toc95719325"/>
      <w:r w:rsidR="007F5543" w:rsidRPr="007F5543">
        <w:rPr>
          <w:color w:val="auto"/>
          <w:lang w:val="ru-RU"/>
        </w:rPr>
        <w:t xml:space="preserve"> </w:t>
      </w:r>
      <w:r w:rsidR="007F5543" w:rsidRPr="00E50B2F">
        <w:rPr>
          <w:color w:val="0070C0"/>
          <w:lang w:val="ru-RU"/>
        </w:rPr>
        <w:t>Цены</w:t>
      </w:r>
      <w:bookmarkEnd w:id="101"/>
      <w:bookmarkEnd w:id="102"/>
      <w:bookmarkEnd w:id="103"/>
      <w:r w:rsidR="007F5543" w:rsidRPr="007F5543">
        <w:rPr>
          <w:color w:val="002060"/>
          <w:lang w:val="ru-RU"/>
        </w:rPr>
        <w:t xml:space="preserve"> </w:t>
      </w:r>
      <w:r w:rsidR="007F5543" w:rsidRPr="00E50B2F">
        <w:rPr>
          <w:color w:val="0070C0"/>
          <w:lang w:val="ru-RU"/>
        </w:rPr>
        <w:t>тендерного</w:t>
      </w:r>
      <w:r w:rsidR="007F5543" w:rsidRPr="007F5543">
        <w:rPr>
          <w:color w:val="002060"/>
          <w:lang w:val="ru-RU"/>
        </w:rPr>
        <w:t xml:space="preserve"> </w:t>
      </w:r>
      <w:r w:rsidR="007F5543" w:rsidRPr="00E50B2F">
        <w:rPr>
          <w:color w:val="0070C0"/>
          <w:lang w:val="ru-RU"/>
        </w:rPr>
        <w:t>предложения</w:t>
      </w:r>
    </w:p>
    <w:p w14:paraId="0FB24EFA" w14:textId="47506D3C" w:rsidR="00C455DB" w:rsidRPr="007F5543" w:rsidRDefault="35741E2E" w:rsidP="4F89BE97">
      <w:pPr>
        <w:pStyle w:val="2"/>
        <w:spacing w:before="0" w:after="0" w:line="276" w:lineRule="auto"/>
        <w:ind w:left="567"/>
        <w:rPr>
          <w:rFonts w:ascii="Cambria" w:hAnsi="Cambria"/>
          <w:sz w:val="20"/>
          <w:szCs w:val="20"/>
          <w:lang w:val="ru-RU"/>
        </w:rPr>
      </w:pPr>
      <w:bookmarkStart w:id="104" w:name="_Ref493602705"/>
      <w:r w:rsidRPr="4F89BE97">
        <w:rPr>
          <w:rFonts w:ascii="Cambria" w:hAnsi="Cambria"/>
          <w:sz w:val="20"/>
          <w:szCs w:val="20"/>
        </w:rPr>
        <w:t>The</w:t>
      </w:r>
      <w:r w:rsidRPr="00A66EBA">
        <w:rPr>
          <w:rFonts w:ascii="Cambria" w:hAnsi="Cambria"/>
          <w:sz w:val="20"/>
          <w:szCs w:val="20"/>
          <w:lang w:val="ru-RU"/>
        </w:rPr>
        <w:t xml:space="preserve"> </w:t>
      </w:r>
      <w:r w:rsidRPr="4F89BE97">
        <w:rPr>
          <w:rFonts w:ascii="Cambria" w:hAnsi="Cambria"/>
          <w:sz w:val="20"/>
          <w:szCs w:val="20"/>
        </w:rPr>
        <w:t>Contract</w:t>
      </w:r>
      <w:r w:rsidRPr="00A66EBA">
        <w:rPr>
          <w:rFonts w:ascii="Cambria" w:hAnsi="Cambria"/>
          <w:sz w:val="20"/>
          <w:szCs w:val="20"/>
          <w:lang w:val="ru-RU"/>
        </w:rPr>
        <w:t xml:space="preserve"> </w:t>
      </w:r>
      <w:r w:rsidRPr="4F89BE97">
        <w:rPr>
          <w:rFonts w:ascii="Cambria" w:hAnsi="Cambria"/>
          <w:sz w:val="20"/>
          <w:szCs w:val="20"/>
        </w:rPr>
        <w:t>shall</w:t>
      </w:r>
      <w:r w:rsidRPr="00A66EBA">
        <w:rPr>
          <w:rFonts w:ascii="Cambria" w:hAnsi="Cambria"/>
          <w:sz w:val="20"/>
          <w:szCs w:val="20"/>
          <w:lang w:val="ru-RU"/>
        </w:rPr>
        <w:t xml:space="preserve"> </w:t>
      </w:r>
      <w:r w:rsidRPr="4F89BE97">
        <w:rPr>
          <w:rFonts w:ascii="Cambria" w:hAnsi="Cambria"/>
          <w:sz w:val="20"/>
          <w:szCs w:val="20"/>
        </w:rPr>
        <w:t>be</w:t>
      </w:r>
      <w:r w:rsidRPr="00A66EBA">
        <w:rPr>
          <w:rFonts w:ascii="Cambria" w:hAnsi="Cambria"/>
          <w:sz w:val="20"/>
          <w:szCs w:val="20"/>
          <w:lang w:val="ru-RU"/>
        </w:rPr>
        <w:t xml:space="preserve"> </w:t>
      </w:r>
      <w:r w:rsidRPr="4F89BE97">
        <w:rPr>
          <w:rFonts w:ascii="Cambria" w:hAnsi="Cambria"/>
          <w:sz w:val="20"/>
          <w:szCs w:val="20"/>
        </w:rPr>
        <w:t>for</w:t>
      </w:r>
      <w:r w:rsidRPr="00A66EBA">
        <w:rPr>
          <w:rFonts w:ascii="Cambria" w:hAnsi="Cambria"/>
          <w:sz w:val="20"/>
          <w:szCs w:val="20"/>
          <w:lang w:val="ru-RU"/>
        </w:rPr>
        <w:t xml:space="preserve"> </w:t>
      </w:r>
      <w:r w:rsidRPr="4F89BE97">
        <w:rPr>
          <w:rFonts w:ascii="Cambria" w:hAnsi="Cambria"/>
          <w:sz w:val="20"/>
          <w:szCs w:val="20"/>
        </w:rPr>
        <w:t>the</w:t>
      </w:r>
      <w:r w:rsidRPr="00A66EBA">
        <w:rPr>
          <w:rFonts w:ascii="Cambria" w:hAnsi="Cambria"/>
          <w:sz w:val="20"/>
          <w:szCs w:val="20"/>
          <w:lang w:val="ru-RU"/>
        </w:rPr>
        <w:t xml:space="preserve"> </w:t>
      </w:r>
      <w:r w:rsidRPr="4F89BE97">
        <w:rPr>
          <w:rFonts w:ascii="Cambria" w:hAnsi="Cambria"/>
          <w:sz w:val="20"/>
          <w:szCs w:val="20"/>
        </w:rPr>
        <w:t>works</w:t>
      </w:r>
      <w:r w:rsidRPr="00A66EBA">
        <w:rPr>
          <w:rFonts w:ascii="Cambria" w:hAnsi="Cambria"/>
          <w:sz w:val="20"/>
          <w:szCs w:val="20"/>
          <w:lang w:val="ru-RU"/>
        </w:rPr>
        <w:t xml:space="preserve"> </w:t>
      </w:r>
      <w:r w:rsidRPr="4F89BE97">
        <w:rPr>
          <w:rFonts w:ascii="Cambria" w:hAnsi="Cambria"/>
          <w:sz w:val="20"/>
          <w:szCs w:val="20"/>
        </w:rPr>
        <w:t>as</w:t>
      </w:r>
      <w:r w:rsidRPr="00A66EBA">
        <w:rPr>
          <w:rFonts w:ascii="Cambria" w:hAnsi="Cambria"/>
          <w:sz w:val="20"/>
          <w:szCs w:val="20"/>
          <w:lang w:val="ru-RU"/>
        </w:rPr>
        <w:t xml:space="preserve"> </w:t>
      </w:r>
      <w:r w:rsidRPr="4F89BE97">
        <w:rPr>
          <w:rFonts w:ascii="Cambria" w:hAnsi="Cambria"/>
          <w:sz w:val="20"/>
          <w:szCs w:val="20"/>
        </w:rPr>
        <w:t>described</w:t>
      </w:r>
      <w:r w:rsidRPr="00A66EBA">
        <w:rPr>
          <w:rFonts w:ascii="Cambria" w:hAnsi="Cambria"/>
          <w:sz w:val="20"/>
          <w:szCs w:val="20"/>
          <w:lang w:val="ru-RU"/>
        </w:rPr>
        <w:t xml:space="preserve"> </w:t>
      </w:r>
      <w:r w:rsidRPr="4F89BE97">
        <w:rPr>
          <w:rFonts w:ascii="Cambria" w:hAnsi="Cambria"/>
          <w:sz w:val="20"/>
          <w:szCs w:val="20"/>
        </w:rPr>
        <w:t>in</w:t>
      </w:r>
      <w:r w:rsidRPr="00A66EBA">
        <w:rPr>
          <w:rFonts w:ascii="Cambria" w:hAnsi="Cambria"/>
          <w:sz w:val="20"/>
          <w:szCs w:val="20"/>
          <w:lang w:val="ru-RU"/>
        </w:rPr>
        <w:t xml:space="preserve"> </w:t>
      </w:r>
      <w:r w:rsidRPr="4F89BE97">
        <w:rPr>
          <w:rFonts w:ascii="Cambria" w:hAnsi="Cambria"/>
          <w:sz w:val="20"/>
          <w:szCs w:val="20"/>
        </w:rPr>
        <w:t>the</w:t>
      </w:r>
      <w:r w:rsidRPr="00A66EBA">
        <w:rPr>
          <w:rFonts w:ascii="Cambria" w:hAnsi="Cambria"/>
          <w:sz w:val="20"/>
          <w:szCs w:val="20"/>
          <w:lang w:val="ru-RU"/>
        </w:rPr>
        <w:t xml:space="preserve"> </w:t>
      </w:r>
      <w:r w:rsidRPr="4F89BE97">
        <w:rPr>
          <w:rFonts w:ascii="Cambria" w:hAnsi="Cambria"/>
          <w:i/>
          <w:iCs/>
          <w:sz w:val="20"/>
          <w:szCs w:val="20"/>
          <w:u w:val="single"/>
        </w:rPr>
        <w:t>BDS</w:t>
      </w:r>
      <w:r w:rsidRPr="00A66EBA">
        <w:rPr>
          <w:rFonts w:ascii="Cambria" w:hAnsi="Cambria"/>
          <w:sz w:val="20"/>
          <w:szCs w:val="20"/>
          <w:lang w:val="ru-RU"/>
        </w:rPr>
        <w:t xml:space="preserve">, </w:t>
      </w:r>
      <w:r w:rsidRPr="4F89BE97">
        <w:rPr>
          <w:rFonts w:ascii="Cambria" w:hAnsi="Cambria"/>
          <w:sz w:val="20"/>
          <w:szCs w:val="20"/>
        </w:rPr>
        <w:t>paragraph</w:t>
      </w:r>
      <w:r w:rsidR="00A66EBA" w:rsidRPr="00A66EBA">
        <w:rPr>
          <w:rFonts w:ascii="Cambria" w:hAnsi="Cambria"/>
          <w:sz w:val="20"/>
          <w:szCs w:val="20"/>
          <w:lang w:val="ru-RU"/>
        </w:rPr>
        <w:t xml:space="preserve"> 1</w:t>
      </w:r>
      <w:r w:rsidRPr="00A66EBA">
        <w:rPr>
          <w:rFonts w:ascii="Cambria" w:hAnsi="Cambria"/>
          <w:sz w:val="20"/>
          <w:szCs w:val="20"/>
          <w:lang w:val="ru-RU"/>
        </w:rPr>
        <w:t>,</w:t>
      </w:r>
      <w:r w:rsidRPr="4F89BE97">
        <w:rPr>
          <w:rFonts w:ascii="Cambria" w:hAnsi="Cambria"/>
          <w:sz w:val="20"/>
          <w:szCs w:val="20"/>
          <w:lang w:val="ru-RU"/>
        </w:rPr>
        <w:t xml:space="preserve"> </w:t>
      </w:r>
      <w:r w:rsidRPr="4F89BE97">
        <w:rPr>
          <w:rFonts w:ascii="Cambria" w:hAnsi="Cambria"/>
          <w:sz w:val="20"/>
          <w:szCs w:val="20"/>
        </w:rPr>
        <w:t>based</w:t>
      </w:r>
      <w:r w:rsidRPr="4F89BE97">
        <w:rPr>
          <w:rFonts w:ascii="Cambria" w:hAnsi="Cambria"/>
          <w:sz w:val="20"/>
          <w:szCs w:val="20"/>
          <w:lang w:val="ru-RU"/>
        </w:rPr>
        <w:t xml:space="preserve"> </w:t>
      </w:r>
      <w:r w:rsidRPr="4F89BE97">
        <w:rPr>
          <w:rFonts w:ascii="Cambria" w:hAnsi="Cambria"/>
          <w:sz w:val="20"/>
          <w:szCs w:val="20"/>
        </w:rPr>
        <w:t>on</w:t>
      </w:r>
      <w:r w:rsidRPr="4F89BE97">
        <w:rPr>
          <w:rFonts w:ascii="Cambria" w:hAnsi="Cambria"/>
          <w:sz w:val="20"/>
          <w:szCs w:val="20"/>
          <w:lang w:val="ru-RU"/>
        </w:rPr>
        <w:t xml:space="preserve"> </w:t>
      </w:r>
      <w:r w:rsidRPr="4F89BE97">
        <w:rPr>
          <w:rFonts w:ascii="Cambria" w:hAnsi="Cambria"/>
          <w:sz w:val="20"/>
          <w:szCs w:val="20"/>
        </w:rPr>
        <w:t>the</w:t>
      </w:r>
      <w:r w:rsidRPr="4F89BE97">
        <w:rPr>
          <w:rFonts w:ascii="Cambria" w:hAnsi="Cambria"/>
          <w:sz w:val="20"/>
          <w:szCs w:val="20"/>
          <w:lang w:val="ru-RU"/>
        </w:rPr>
        <w:t xml:space="preserve"> </w:t>
      </w:r>
      <w:r w:rsidRPr="4F89BE97">
        <w:rPr>
          <w:rFonts w:ascii="Cambria" w:hAnsi="Cambria"/>
          <w:sz w:val="20"/>
          <w:szCs w:val="20"/>
        </w:rPr>
        <w:t>schedule</w:t>
      </w:r>
      <w:r w:rsidRPr="4F89BE97">
        <w:rPr>
          <w:rFonts w:ascii="Cambria" w:hAnsi="Cambria"/>
          <w:sz w:val="20"/>
          <w:szCs w:val="20"/>
          <w:lang w:val="ru-RU"/>
        </w:rPr>
        <w:t xml:space="preserve"> </w:t>
      </w:r>
      <w:r w:rsidRPr="4F89BE97">
        <w:rPr>
          <w:rFonts w:ascii="Cambria" w:hAnsi="Cambria"/>
          <w:sz w:val="20"/>
          <w:szCs w:val="20"/>
        </w:rPr>
        <w:t>of</w:t>
      </w:r>
      <w:r w:rsidRPr="4F89BE97">
        <w:rPr>
          <w:rFonts w:ascii="Cambria" w:hAnsi="Cambria"/>
          <w:sz w:val="20"/>
          <w:szCs w:val="20"/>
          <w:lang w:val="ru-RU"/>
        </w:rPr>
        <w:t xml:space="preserve"> </w:t>
      </w:r>
      <w:r w:rsidRPr="4F89BE97">
        <w:rPr>
          <w:rFonts w:ascii="Cambria" w:hAnsi="Cambria"/>
          <w:sz w:val="20"/>
          <w:szCs w:val="20"/>
        </w:rPr>
        <w:t>unit</w:t>
      </w:r>
      <w:r w:rsidRPr="4F89BE97">
        <w:rPr>
          <w:rFonts w:ascii="Cambria" w:hAnsi="Cambria"/>
          <w:sz w:val="20"/>
          <w:szCs w:val="20"/>
          <w:lang w:val="ru-RU"/>
        </w:rPr>
        <w:t xml:space="preserve"> </w:t>
      </w:r>
      <w:r w:rsidRPr="4F89BE97">
        <w:rPr>
          <w:rFonts w:ascii="Cambria" w:hAnsi="Cambria"/>
          <w:sz w:val="20"/>
          <w:szCs w:val="20"/>
        </w:rPr>
        <w:t>rates</w:t>
      </w:r>
      <w:r w:rsidRPr="4F89BE97">
        <w:rPr>
          <w:rFonts w:ascii="Cambria" w:hAnsi="Cambria"/>
          <w:sz w:val="20"/>
          <w:szCs w:val="20"/>
          <w:lang w:val="ru-RU"/>
        </w:rPr>
        <w:t xml:space="preserve"> </w:t>
      </w:r>
      <w:r w:rsidRPr="4F89BE97">
        <w:rPr>
          <w:rFonts w:ascii="Cambria" w:hAnsi="Cambria"/>
          <w:sz w:val="20"/>
          <w:szCs w:val="20"/>
        </w:rPr>
        <w:t>and</w:t>
      </w:r>
      <w:r w:rsidRPr="4F89BE97">
        <w:rPr>
          <w:rFonts w:ascii="Cambria" w:hAnsi="Cambria"/>
          <w:sz w:val="20"/>
          <w:szCs w:val="20"/>
          <w:lang w:val="ru-RU"/>
        </w:rPr>
        <w:t xml:space="preserve"> </w:t>
      </w:r>
      <w:r w:rsidRPr="4F89BE97">
        <w:rPr>
          <w:rFonts w:ascii="Cambria" w:hAnsi="Cambria"/>
          <w:sz w:val="20"/>
          <w:szCs w:val="20"/>
        </w:rPr>
        <w:t>prices</w:t>
      </w:r>
      <w:r w:rsidRPr="4F89BE97">
        <w:rPr>
          <w:rFonts w:ascii="Cambria" w:hAnsi="Cambria"/>
          <w:sz w:val="20"/>
          <w:szCs w:val="20"/>
          <w:lang w:val="ru-RU"/>
        </w:rPr>
        <w:t xml:space="preserve"> </w:t>
      </w:r>
      <w:r w:rsidRPr="4F89BE97">
        <w:rPr>
          <w:rFonts w:ascii="Cambria" w:hAnsi="Cambria"/>
          <w:sz w:val="20"/>
          <w:szCs w:val="20"/>
        </w:rPr>
        <w:t>submitted</w:t>
      </w:r>
      <w:r w:rsidRPr="4F89BE97">
        <w:rPr>
          <w:rFonts w:ascii="Cambria" w:hAnsi="Cambria"/>
          <w:sz w:val="20"/>
          <w:szCs w:val="20"/>
          <w:lang w:val="ru-RU"/>
        </w:rPr>
        <w:t xml:space="preserve"> </w:t>
      </w:r>
      <w:r w:rsidRPr="4F89BE97">
        <w:rPr>
          <w:rFonts w:ascii="Cambria" w:hAnsi="Cambria"/>
          <w:sz w:val="20"/>
          <w:szCs w:val="20"/>
        </w:rPr>
        <w:t>by</w:t>
      </w:r>
      <w:r w:rsidRPr="4F89BE97">
        <w:rPr>
          <w:rFonts w:ascii="Cambria" w:hAnsi="Cambria"/>
          <w:sz w:val="20"/>
          <w:szCs w:val="20"/>
          <w:lang w:val="ru-RU"/>
        </w:rPr>
        <w:t xml:space="preserve"> </w:t>
      </w:r>
      <w:r w:rsidRPr="4F89BE97">
        <w:rPr>
          <w:rFonts w:ascii="Cambria" w:hAnsi="Cambria"/>
          <w:sz w:val="20"/>
          <w:szCs w:val="20"/>
        </w:rPr>
        <w:t>the</w:t>
      </w:r>
      <w:r w:rsidRPr="4F89BE97">
        <w:rPr>
          <w:rFonts w:ascii="Cambria" w:hAnsi="Cambria"/>
          <w:sz w:val="20"/>
          <w:szCs w:val="20"/>
          <w:lang w:val="ru-RU"/>
        </w:rPr>
        <w:t xml:space="preserve"> </w:t>
      </w:r>
      <w:r w:rsidR="5D2AE1C5" w:rsidRPr="4F89BE97">
        <w:rPr>
          <w:rFonts w:ascii="Cambria" w:hAnsi="Cambria"/>
          <w:sz w:val="20"/>
          <w:szCs w:val="20"/>
        </w:rPr>
        <w:t>bidder</w:t>
      </w:r>
      <w:r w:rsidR="30850E68" w:rsidRPr="4F89BE97">
        <w:rPr>
          <w:rFonts w:ascii="Cambria" w:hAnsi="Cambria"/>
          <w:sz w:val="20"/>
          <w:szCs w:val="20"/>
          <w:lang w:val="ru-RU"/>
        </w:rPr>
        <w:t>/</w:t>
      </w:r>
      <w:r w:rsidR="30850E68" w:rsidRPr="4F89BE97">
        <w:rPr>
          <w:rFonts w:ascii="Cambria" w:hAnsi="Cambria"/>
          <w:color w:val="auto"/>
          <w:sz w:val="20"/>
          <w:szCs w:val="20"/>
          <w:lang w:val="ru-RU"/>
        </w:rPr>
        <w:t xml:space="preserve"> </w:t>
      </w:r>
      <w:r w:rsidR="30850E68" w:rsidRPr="4F89BE97">
        <w:rPr>
          <w:rFonts w:ascii="Cambria" w:hAnsi="Cambria"/>
          <w:color w:val="0070C0"/>
          <w:sz w:val="20"/>
          <w:szCs w:val="20"/>
          <w:lang w:val="ru-RU"/>
        </w:rPr>
        <w:t>Контракт</w:t>
      </w:r>
      <w:r w:rsidR="30850E68" w:rsidRPr="4F89BE97">
        <w:rPr>
          <w:rFonts w:ascii="Cambria" w:hAnsi="Cambria"/>
          <w:color w:val="002060"/>
          <w:sz w:val="20"/>
          <w:szCs w:val="20"/>
          <w:lang w:val="ru-RU"/>
        </w:rPr>
        <w:t xml:space="preserve"> </w:t>
      </w:r>
      <w:r w:rsidR="30850E68" w:rsidRPr="4F89BE97">
        <w:rPr>
          <w:rFonts w:ascii="Cambria" w:hAnsi="Cambria"/>
          <w:color w:val="0070C0"/>
          <w:sz w:val="20"/>
          <w:szCs w:val="20"/>
          <w:lang w:val="ru-RU"/>
        </w:rPr>
        <w:t>заключается</w:t>
      </w:r>
      <w:r w:rsidR="30850E68" w:rsidRPr="4F89BE97">
        <w:rPr>
          <w:rFonts w:ascii="Cambria" w:hAnsi="Cambria"/>
          <w:color w:val="002060"/>
          <w:sz w:val="20"/>
          <w:szCs w:val="20"/>
          <w:lang w:val="ru-RU"/>
        </w:rPr>
        <w:t xml:space="preserve"> </w:t>
      </w:r>
      <w:r w:rsidR="30850E68" w:rsidRPr="4F89BE97">
        <w:rPr>
          <w:rFonts w:ascii="Cambria" w:hAnsi="Cambria"/>
          <w:color w:val="0070C0"/>
          <w:sz w:val="20"/>
          <w:szCs w:val="20"/>
          <w:lang w:val="ru-RU"/>
        </w:rPr>
        <w:t>на</w:t>
      </w:r>
      <w:r w:rsidR="30850E68" w:rsidRPr="4F89BE97">
        <w:rPr>
          <w:rFonts w:ascii="Cambria" w:hAnsi="Cambria"/>
          <w:color w:val="002060"/>
          <w:sz w:val="20"/>
          <w:szCs w:val="20"/>
          <w:lang w:val="ru-RU"/>
        </w:rPr>
        <w:t xml:space="preserve"> </w:t>
      </w:r>
      <w:r w:rsidR="30850E68" w:rsidRPr="4F89BE97">
        <w:rPr>
          <w:rFonts w:ascii="Cambria" w:hAnsi="Cambria"/>
          <w:color w:val="0070C0"/>
          <w:sz w:val="20"/>
          <w:szCs w:val="20"/>
          <w:lang w:val="ru-RU"/>
        </w:rPr>
        <w:t>работы</w:t>
      </w:r>
      <w:r w:rsidR="30850E68" w:rsidRPr="4F89BE97">
        <w:rPr>
          <w:rFonts w:ascii="Cambria" w:hAnsi="Cambria"/>
          <w:color w:val="002060"/>
          <w:sz w:val="20"/>
          <w:szCs w:val="20"/>
          <w:lang w:val="ru-RU"/>
        </w:rPr>
        <w:t xml:space="preserve">, </w:t>
      </w:r>
      <w:r w:rsidR="30850E68" w:rsidRPr="4F89BE97">
        <w:rPr>
          <w:rFonts w:ascii="Cambria" w:hAnsi="Cambria"/>
          <w:color w:val="0070C0"/>
          <w:sz w:val="20"/>
          <w:szCs w:val="20"/>
          <w:lang w:val="ru-RU"/>
        </w:rPr>
        <w:t>как</w:t>
      </w:r>
      <w:r w:rsidR="30850E68" w:rsidRPr="4F89BE97">
        <w:rPr>
          <w:rFonts w:ascii="Cambria" w:hAnsi="Cambria"/>
          <w:color w:val="002060"/>
          <w:sz w:val="20"/>
          <w:szCs w:val="20"/>
          <w:lang w:val="ru-RU"/>
        </w:rPr>
        <w:t xml:space="preserve"> </w:t>
      </w:r>
      <w:r w:rsidR="30850E68" w:rsidRPr="4F89BE97">
        <w:rPr>
          <w:rFonts w:ascii="Cambria" w:hAnsi="Cambria"/>
          <w:color w:val="0070C0"/>
          <w:sz w:val="20"/>
          <w:szCs w:val="20"/>
          <w:lang w:val="ru-RU"/>
        </w:rPr>
        <w:t>описано</w:t>
      </w:r>
      <w:r w:rsidR="30850E68" w:rsidRPr="4F89BE97">
        <w:rPr>
          <w:rFonts w:ascii="Cambria" w:hAnsi="Cambria"/>
          <w:color w:val="002060"/>
          <w:sz w:val="20"/>
          <w:szCs w:val="20"/>
          <w:lang w:val="ru-RU"/>
        </w:rPr>
        <w:t xml:space="preserve"> </w:t>
      </w:r>
      <w:r w:rsidR="30850E68" w:rsidRPr="4F89BE97">
        <w:rPr>
          <w:rFonts w:ascii="Cambria" w:hAnsi="Cambria"/>
          <w:color w:val="0070C0"/>
          <w:sz w:val="20"/>
          <w:szCs w:val="20"/>
          <w:lang w:val="ru-RU"/>
        </w:rPr>
        <w:t>в</w:t>
      </w:r>
      <w:r w:rsidR="30850E68" w:rsidRPr="4F89BE97">
        <w:rPr>
          <w:rFonts w:ascii="Cambria" w:hAnsi="Cambria"/>
          <w:color w:val="002060"/>
          <w:sz w:val="20"/>
          <w:szCs w:val="20"/>
          <w:lang w:val="ru-RU"/>
        </w:rPr>
        <w:t xml:space="preserve"> </w:t>
      </w:r>
      <w:r w:rsidR="0C932910" w:rsidRPr="4F89BE97">
        <w:rPr>
          <w:rFonts w:ascii="Cambria" w:hAnsi="Cambria"/>
          <w:color w:val="002060"/>
          <w:sz w:val="20"/>
          <w:szCs w:val="20"/>
          <w:lang w:val="ru-RU"/>
        </w:rPr>
        <w:t>информации о требуемой закупке</w:t>
      </w:r>
      <w:r w:rsidR="1A7B5E4E" w:rsidRPr="4F89BE97">
        <w:rPr>
          <w:rFonts w:ascii="Cambria" w:hAnsi="Cambria"/>
          <w:color w:val="002060"/>
          <w:sz w:val="20"/>
          <w:szCs w:val="20"/>
          <w:lang w:val="ru-RU"/>
        </w:rPr>
        <w:t xml:space="preserve"> </w:t>
      </w:r>
      <w:r w:rsidR="30850E68" w:rsidRPr="00F43823">
        <w:rPr>
          <w:rFonts w:eastAsia="Arial"/>
          <w:color w:val="0070C0"/>
          <w:lang w:val="ru-RU"/>
        </w:rPr>
        <w:t>(</w:t>
      </w:r>
      <w:r w:rsidR="30850E68" w:rsidRPr="4F89BE97">
        <w:rPr>
          <w:rFonts w:ascii="Cambria" w:hAnsi="Cambria"/>
          <w:i/>
          <w:iCs/>
          <w:color w:val="0070C0"/>
          <w:sz w:val="20"/>
          <w:szCs w:val="20"/>
          <w:u w:val="single"/>
          <w:lang w:val="ru-RU"/>
        </w:rPr>
        <w:t>BDS)</w:t>
      </w:r>
      <w:r w:rsidR="30850E68" w:rsidRPr="4F89BE97">
        <w:rPr>
          <w:rFonts w:ascii="Cambria" w:hAnsi="Cambria"/>
          <w:color w:val="0070C0"/>
          <w:sz w:val="20"/>
          <w:szCs w:val="20"/>
          <w:lang w:val="ru-RU"/>
        </w:rPr>
        <w:t>, параграф 1, на основе</w:t>
      </w:r>
      <w:r w:rsidR="30850E68" w:rsidRPr="4F89BE97">
        <w:rPr>
          <w:rFonts w:ascii="Cambria" w:hAnsi="Cambria"/>
          <w:color w:val="002060"/>
          <w:sz w:val="20"/>
          <w:szCs w:val="20"/>
          <w:lang w:val="ru-RU"/>
        </w:rPr>
        <w:t xml:space="preserve"> </w:t>
      </w:r>
      <w:r w:rsidR="30850E68" w:rsidRPr="4F89BE97">
        <w:rPr>
          <w:rFonts w:ascii="Cambria" w:hAnsi="Cambria"/>
          <w:color w:val="0070C0"/>
          <w:sz w:val="20"/>
          <w:szCs w:val="20"/>
          <w:lang w:val="ru-RU"/>
        </w:rPr>
        <w:t>таблицы</w:t>
      </w:r>
      <w:r w:rsidR="30850E68" w:rsidRPr="4F89BE97">
        <w:rPr>
          <w:rFonts w:ascii="Cambria" w:hAnsi="Cambria"/>
          <w:color w:val="002060"/>
          <w:sz w:val="20"/>
          <w:szCs w:val="20"/>
          <w:lang w:val="ru-RU"/>
        </w:rPr>
        <w:t xml:space="preserve"> </w:t>
      </w:r>
      <w:r w:rsidR="30850E68" w:rsidRPr="4F89BE97">
        <w:rPr>
          <w:rFonts w:ascii="Cambria" w:hAnsi="Cambria"/>
          <w:color w:val="0070C0"/>
          <w:sz w:val="20"/>
          <w:szCs w:val="20"/>
          <w:lang w:val="ru-RU"/>
        </w:rPr>
        <w:t>единичных</w:t>
      </w:r>
      <w:r w:rsidR="30850E68" w:rsidRPr="4F89BE97">
        <w:rPr>
          <w:rFonts w:ascii="Cambria" w:hAnsi="Cambria"/>
          <w:color w:val="002060"/>
          <w:sz w:val="20"/>
          <w:szCs w:val="20"/>
          <w:lang w:val="ru-RU"/>
        </w:rPr>
        <w:t xml:space="preserve"> </w:t>
      </w:r>
      <w:r w:rsidR="30850E68" w:rsidRPr="4F89BE97">
        <w:rPr>
          <w:rFonts w:ascii="Cambria" w:hAnsi="Cambria"/>
          <w:color w:val="0070C0"/>
          <w:sz w:val="20"/>
          <w:szCs w:val="20"/>
          <w:lang w:val="ru-RU"/>
        </w:rPr>
        <w:t>расценок</w:t>
      </w:r>
      <w:r w:rsidR="30850E68" w:rsidRPr="4F89BE97">
        <w:rPr>
          <w:rFonts w:ascii="Cambria" w:hAnsi="Cambria"/>
          <w:color w:val="002060"/>
          <w:sz w:val="20"/>
          <w:szCs w:val="20"/>
          <w:lang w:val="ru-RU"/>
        </w:rPr>
        <w:t xml:space="preserve"> </w:t>
      </w:r>
      <w:r w:rsidR="30850E68" w:rsidRPr="4F89BE97">
        <w:rPr>
          <w:rFonts w:ascii="Cambria" w:hAnsi="Cambria"/>
          <w:color w:val="0070C0"/>
          <w:sz w:val="20"/>
          <w:szCs w:val="20"/>
          <w:lang w:val="ru-RU"/>
        </w:rPr>
        <w:t>и</w:t>
      </w:r>
      <w:r w:rsidR="30850E68" w:rsidRPr="4F89BE97">
        <w:rPr>
          <w:rFonts w:ascii="Cambria" w:hAnsi="Cambria"/>
          <w:color w:val="002060"/>
          <w:sz w:val="20"/>
          <w:szCs w:val="20"/>
          <w:lang w:val="ru-RU"/>
        </w:rPr>
        <w:t xml:space="preserve"> </w:t>
      </w:r>
      <w:r w:rsidR="30850E68" w:rsidRPr="4F89BE97">
        <w:rPr>
          <w:rFonts w:ascii="Cambria" w:hAnsi="Cambria"/>
          <w:color w:val="0070C0"/>
          <w:sz w:val="20"/>
          <w:szCs w:val="20"/>
          <w:lang w:val="ru-RU"/>
        </w:rPr>
        <w:t>цен</w:t>
      </w:r>
      <w:r w:rsidR="30850E68" w:rsidRPr="4F89BE97">
        <w:rPr>
          <w:rFonts w:ascii="Cambria" w:hAnsi="Cambria"/>
          <w:color w:val="002060"/>
          <w:sz w:val="20"/>
          <w:szCs w:val="20"/>
          <w:lang w:val="ru-RU"/>
        </w:rPr>
        <w:t xml:space="preserve"> </w:t>
      </w:r>
      <w:r w:rsidR="30850E68" w:rsidRPr="4F89BE97">
        <w:rPr>
          <w:rFonts w:ascii="Cambria" w:hAnsi="Cambria"/>
          <w:color w:val="0070C0"/>
          <w:sz w:val="20"/>
          <w:szCs w:val="20"/>
          <w:lang w:val="ru-RU"/>
        </w:rPr>
        <w:t>за</w:t>
      </w:r>
      <w:r w:rsidR="30850E68" w:rsidRPr="4F89BE97">
        <w:rPr>
          <w:rFonts w:ascii="Cambria" w:hAnsi="Cambria"/>
          <w:color w:val="002060"/>
          <w:sz w:val="20"/>
          <w:szCs w:val="20"/>
          <w:lang w:val="ru-RU"/>
        </w:rPr>
        <w:t xml:space="preserve"> </w:t>
      </w:r>
      <w:r w:rsidR="30850E68" w:rsidRPr="4F89BE97">
        <w:rPr>
          <w:rFonts w:ascii="Cambria" w:hAnsi="Cambria"/>
          <w:color w:val="0070C0"/>
          <w:sz w:val="20"/>
          <w:szCs w:val="20"/>
          <w:lang w:val="ru-RU"/>
        </w:rPr>
        <w:t>единицу</w:t>
      </w:r>
      <w:r w:rsidR="30850E68" w:rsidRPr="4F89BE97">
        <w:rPr>
          <w:rFonts w:ascii="Cambria" w:hAnsi="Cambria"/>
          <w:color w:val="002060"/>
          <w:sz w:val="20"/>
          <w:szCs w:val="20"/>
          <w:lang w:val="ru-RU"/>
        </w:rPr>
        <w:t xml:space="preserve"> </w:t>
      </w:r>
      <w:r w:rsidR="30850E68" w:rsidRPr="4F89BE97">
        <w:rPr>
          <w:rFonts w:ascii="Cambria" w:hAnsi="Cambria"/>
          <w:color w:val="0070C0"/>
          <w:sz w:val="20"/>
          <w:szCs w:val="20"/>
          <w:lang w:val="ru-RU"/>
        </w:rPr>
        <w:t>товара</w:t>
      </w:r>
      <w:r w:rsidR="30850E68" w:rsidRPr="4F89BE97">
        <w:rPr>
          <w:rFonts w:ascii="Cambria" w:hAnsi="Cambria"/>
          <w:color w:val="002060"/>
          <w:sz w:val="20"/>
          <w:szCs w:val="20"/>
          <w:lang w:val="ru-RU"/>
        </w:rPr>
        <w:t xml:space="preserve">, </w:t>
      </w:r>
      <w:r w:rsidR="30850E68" w:rsidRPr="4F89BE97">
        <w:rPr>
          <w:rFonts w:ascii="Cambria" w:hAnsi="Cambria"/>
          <w:color w:val="0070C0"/>
          <w:sz w:val="20"/>
          <w:szCs w:val="20"/>
          <w:lang w:val="ru-RU"/>
        </w:rPr>
        <w:t>представленных</w:t>
      </w:r>
      <w:r w:rsidR="30850E68" w:rsidRPr="4F89BE97">
        <w:rPr>
          <w:rFonts w:ascii="Cambria" w:hAnsi="Cambria"/>
          <w:color w:val="002060"/>
          <w:sz w:val="20"/>
          <w:szCs w:val="20"/>
          <w:lang w:val="ru-RU"/>
        </w:rPr>
        <w:t xml:space="preserve"> </w:t>
      </w:r>
      <w:r w:rsidR="30850E68" w:rsidRPr="4F89BE97">
        <w:rPr>
          <w:rFonts w:ascii="Cambria" w:hAnsi="Cambria"/>
          <w:color w:val="0070C0"/>
          <w:sz w:val="20"/>
          <w:szCs w:val="20"/>
          <w:lang w:val="ru-RU"/>
        </w:rPr>
        <w:t>участником</w:t>
      </w:r>
      <w:r w:rsidR="30850E68" w:rsidRPr="4F89BE97">
        <w:rPr>
          <w:rFonts w:ascii="Cambria" w:hAnsi="Cambria"/>
          <w:color w:val="002060"/>
          <w:sz w:val="20"/>
          <w:szCs w:val="20"/>
          <w:lang w:val="ru-RU"/>
        </w:rPr>
        <w:t xml:space="preserve"> </w:t>
      </w:r>
      <w:r w:rsidR="30850E68" w:rsidRPr="4F89BE97">
        <w:rPr>
          <w:rFonts w:ascii="Cambria" w:hAnsi="Cambria"/>
          <w:color w:val="0070C0"/>
          <w:sz w:val="20"/>
          <w:szCs w:val="20"/>
          <w:lang w:val="ru-RU"/>
        </w:rPr>
        <w:t>тендера</w:t>
      </w:r>
      <w:r w:rsidRPr="4F89BE97">
        <w:rPr>
          <w:rFonts w:ascii="Cambria" w:hAnsi="Cambria"/>
          <w:color w:val="002060"/>
          <w:sz w:val="20"/>
          <w:szCs w:val="20"/>
          <w:lang w:val="ru-RU"/>
        </w:rPr>
        <w:t>.</w:t>
      </w:r>
      <w:bookmarkEnd w:id="104"/>
    </w:p>
    <w:p w14:paraId="441C1ECE" w14:textId="7B00A85E" w:rsidR="00B11A2D" w:rsidRPr="007F5543" w:rsidRDefault="0D782E67" w:rsidP="4F89BE97">
      <w:pPr>
        <w:pStyle w:val="2"/>
        <w:spacing w:before="0" w:after="0" w:line="276" w:lineRule="auto"/>
        <w:ind w:left="567"/>
        <w:rPr>
          <w:rFonts w:ascii="Cambria" w:hAnsi="Cambria"/>
          <w:color w:val="002060"/>
          <w:sz w:val="20"/>
          <w:szCs w:val="20"/>
          <w:lang w:val="ru-RU"/>
        </w:rPr>
      </w:pPr>
      <w:r w:rsidRPr="4F89BE97">
        <w:rPr>
          <w:rFonts w:ascii="Cambria" w:hAnsi="Cambria"/>
          <w:color w:val="000000" w:themeColor="text1"/>
          <w:sz w:val="20"/>
          <w:szCs w:val="20"/>
        </w:rPr>
        <w:t xml:space="preserve">The Bidder shall submit a Bid for the whole of the Works described in the </w:t>
      </w:r>
      <w:r w:rsidRPr="4F89BE97">
        <w:rPr>
          <w:rFonts w:ascii="Cambria" w:hAnsi="Cambria"/>
          <w:i/>
          <w:iCs/>
          <w:color w:val="000000" w:themeColor="text1"/>
          <w:sz w:val="20"/>
          <w:szCs w:val="20"/>
          <w:u w:val="single"/>
        </w:rPr>
        <w:t>BDS</w:t>
      </w:r>
      <w:r w:rsidRPr="4F89BE97">
        <w:rPr>
          <w:rFonts w:ascii="Cambria" w:hAnsi="Cambria"/>
          <w:color w:val="000000" w:themeColor="text1"/>
          <w:sz w:val="20"/>
          <w:szCs w:val="20"/>
        </w:rPr>
        <w:t xml:space="preserve">, paragraph 1, by filling in price(s) for all items of the Works, as identified in the </w:t>
      </w:r>
      <w:proofErr w:type="spellStart"/>
      <w:r w:rsidRPr="4F89BE97">
        <w:rPr>
          <w:rFonts w:ascii="Cambria" w:hAnsi="Cambria"/>
          <w:color w:val="000000" w:themeColor="text1"/>
          <w:sz w:val="20"/>
          <w:szCs w:val="20"/>
        </w:rPr>
        <w:t>BoQ</w:t>
      </w:r>
      <w:proofErr w:type="spellEnd"/>
      <w:r w:rsidRPr="4F89BE97">
        <w:rPr>
          <w:rFonts w:ascii="Cambria" w:hAnsi="Cambria"/>
          <w:color w:val="000000" w:themeColor="text1"/>
          <w:sz w:val="20"/>
          <w:szCs w:val="20"/>
        </w:rPr>
        <w:t xml:space="preserve">. Items against which no rate or price is entered by the Bidder shall be deemed covered by the rates for other items in the Bill of Quantities and will not be paid for separately by the </w:t>
      </w:r>
      <w:r w:rsidR="3CFCDD98" w:rsidRPr="4F89BE97">
        <w:rPr>
          <w:rFonts w:ascii="Cambria" w:hAnsi="Cambria"/>
          <w:color w:val="000000" w:themeColor="text1"/>
          <w:sz w:val="20"/>
          <w:szCs w:val="20"/>
        </w:rPr>
        <w:t>I</w:t>
      </w:r>
      <w:r w:rsidR="4E2E052A" w:rsidRPr="4F89BE97">
        <w:rPr>
          <w:rFonts w:ascii="Cambria" w:hAnsi="Cambria"/>
          <w:color w:val="000000" w:themeColor="text1"/>
          <w:sz w:val="20"/>
          <w:szCs w:val="20"/>
        </w:rPr>
        <w:t>P</w:t>
      </w:r>
      <w:r w:rsidRPr="4F89BE97">
        <w:rPr>
          <w:rFonts w:ascii="Cambria" w:hAnsi="Cambria"/>
          <w:color w:val="000000" w:themeColor="text1"/>
          <w:sz w:val="20"/>
          <w:szCs w:val="20"/>
        </w:rPr>
        <w:t>. An item not listed in the priced Bill of Quantities shall be assumed to be not included in the Bid, and provided that the Bid is determined substantially responsive notwithstanding this omission, the highest price of the item quoted by substantially responsive Bidders will be added to the Bid price and the equivalent total cost of the Bid so determined will be used for price comparison</w:t>
      </w:r>
      <w:r w:rsidR="30850E68" w:rsidRPr="4F89BE97">
        <w:rPr>
          <w:rFonts w:ascii="Cambria" w:hAnsi="Cambria"/>
          <w:color w:val="000000" w:themeColor="text1"/>
          <w:sz w:val="20"/>
          <w:szCs w:val="20"/>
        </w:rPr>
        <w:t>/</w:t>
      </w:r>
      <w:r w:rsidR="30850E68" w:rsidRPr="4F89BE97">
        <w:rPr>
          <w:rFonts w:ascii="Cambria" w:hAnsi="Cambria"/>
          <w:color w:val="0070C0"/>
          <w:sz w:val="20"/>
          <w:szCs w:val="20"/>
          <w:lang w:val="ru-RU"/>
        </w:rPr>
        <w:t>Участник</w:t>
      </w:r>
      <w:r w:rsidR="30850E68" w:rsidRPr="4F89BE97">
        <w:rPr>
          <w:rFonts w:ascii="Cambria" w:hAnsi="Cambria"/>
          <w:color w:val="0070C0"/>
          <w:sz w:val="20"/>
          <w:szCs w:val="20"/>
          <w:lang w:val="en-US"/>
        </w:rPr>
        <w:t xml:space="preserve"> </w:t>
      </w:r>
      <w:r w:rsidR="30850E68" w:rsidRPr="4F89BE97">
        <w:rPr>
          <w:rFonts w:ascii="Cambria" w:hAnsi="Cambria"/>
          <w:color w:val="0070C0"/>
          <w:sz w:val="20"/>
          <w:szCs w:val="20"/>
          <w:lang w:val="ru-RU"/>
        </w:rPr>
        <w:t>тендера</w:t>
      </w:r>
      <w:r w:rsidR="30850E68" w:rsidRPr="4F89BE97">
        <w:rPr>
          <w:rFonts w:ascii="Cambria" w:hAnsi="Cambria"/>
          <w:color w:val="0070C0"/>
          <w:sz w:val="20"/>
          <w:szCs w:val="20"/>
          <w:lang w:val="en-US"/>
        </w:rPr>
        <w:t xml:space="preserve"> </w:t>
      </w:r>
      <w:r w:rsidR="30850E68" w:rsidRPr="4F89BE97">
        <w:rPr>
          <w:rFonts w:ascii="Cambria" w:hAnsi="Cambria"/>
          <w:color w:val="0070C0"/>
          <w:sz w:val="20"/>
          <w:szCs w:val="20"/>
          <w:lang w:val="ru-RU"/>
        </w:rPr>
        <w:t>подает</w:t>
      </w:r>
      <w:r w:rsidR="30850E68" w:rsidRPr="4F89BE97">
        <w:rPr>
          <w:rFonts w:ascii="Cambria" w:hAnsi="Cambria"/>
          <w:color w:val="0070C0"/>
          <w:sz w:val="20"/>
          <w:szCs w:val="20"/>
          <w:lang w:val="en-US"/>
        </w:rPr>
        <w:t xml:space="preserve"> </w:t>
      </w:r>
      <w:r w:rsidR="30850E68" w:rsidRPr="4F89BE97">
        <w:rPr>
          <w:rFonts w:ascii="Cambria" w:hAnsi="Cambria"/>
          <w:color w:val="0070C0"/>
          <w:sz w:val="20"/>
          <w:szCs w:val="20"/>
          <w:lang w:val="ru-RU"/>
        </w:rPr>
        <w:t>Предложение</w:t>
      </w:r>
      <w:r w:rsidR="30850E68" w:rsidRPr="4F89BE97">
        <w:rPr>
          <w:rFonts w:ascii="Cambria" w:hAnsi="Cambria"/>
          <w:color w:val="0070C0"/>
          <w:sz w:val="20"/>
          <w:szCs w:val="20"/>
          <w:lang w:val="en-US"/>
        </w:rPr>
        <w:t xml:space="preserve"> </w:t>
      </w:r>
      <w:r w:rsidR="30850E68" w:rsidRPr="4F89BE97">
        <w:rPr>
          <w:rFonts w:ascii="Cambria" w:hAnsi="Cambria"/>
          <w:color w:val="0070C0"/>
          <w:sz w:val="20"/>
          <w:szCs w:val="20"/>
          <w:lang w:val="ru-RU"/>
        </w:rPr>
        <w:t>на</w:t>
      </w:r>
      <w:r w:rsidR="30850E68" w:rsidRPr="4F89BE97">
        <w:rPr>
          <w:rFonts w:ascii="Cambria" w:hAnsi="Cambria"/>
          <w:color w:val="0070C0"/>
          <w:sz w:val="20"/>
          <w:szCs w:val="20"/>
          <w:lang w:val="en-US"/>
        </w:rPr>
        <w:t xml:space="preserve"> </w:t>
      </w:r>
      <w:r w:rsidR="30850E68" w:rsidRPr="4F89BE97">
        <w:rPr>
          <w:rFonts w:ascii="Cambria" w:hAnsi="Cambria"/>
          <w:color w:val="0070C0"/>
          <w:sz w:val="20"/>
          <w:szCs w:val="20"/>
          <w:lang w:val="ru-RU"/>
        </w:rPr>
        <w:t>все</w:t>
      </w:r>
      <w:r w:rsidR="30850E68" w:rsidRPr="4F89BE97">
        <w:rPr>
          <w:rFonts w:ascii="Cambria" w:hAnsi="Cambria"/>
          <w:color w:val="0070C0"/>
          <w:sz w:val="20"/>
          <w:szCs w:val="20"/>
          <w:lang w:val="en-US"/>
        </w:rPr>
        <w:t xml:space="preserve"> </w:t>
      </w:r>
      <w:r w:rsidR="30850E68" w:rsidRPr="4F89BE97">
        <w:rPr>
          <w:rFonts w:ascii="Cambria" w:hAnsi="Cambria"/>
          <w:color w:val="0070C0"/>
          <w:sz w:val="20"/>
          <w:szCs w:val="20"/>
          <w:lang w:val="ru-RU"/>
        </w:rPr>
        <w:t>Работы</w:t>
      </w:r>
      <w:r w:rsidR="30850E68" w:rsidRPr="4F89BE97">
        <w:rPr>
          <w:rFonts w:ascii="Cambria" w:hAnsi="Cambria"/>
          <w:color w:val="0070C0"/>
          <w:sz w:val="20"/>
          <w:szCs w:val="20"/>
          <w:lang w:val="en-US"/>
        </w:rPr>
        <w:t xml:space="preserve">, </w:t>
      </w:r>
      <w:r w:rsidR="30850E68" w:rsidRPr="4F89BE97">
        <w:rPr>
          <w:rFonts w:ascii="Cambria" w:hAnsi="Cambria"/>
          <w:color w:val="0070C0"/>
          <w:sz w:val="20"/>
          <w:szCs w:val="20"/>
          <w:lang w:val="ru-RU"/>
        </w:rPr>
        <w:t>описанные</w:t>
      </w:r>
      <w:r w:rsidR="30850E68" w:rsidRPr="4F89BE97">
        <w:rPr>
          <w:rFonts w:ascii="Cambria" w:hAnsi="Cambria"/>
          <w:color w:val="0070C0"/>
          <w:sz w:val="20"/>
          <w:szCs w:val="20"/>
          <w:lang w:val="en-US"/>
        </w:rPr>
        <w:t xml:space="preserve"> </w:t>
      </w:r>
      <w:r w:rsidR="30850E68" w:rsidRPr="4F89BE97">
        <w:rPr>
          <w:rFonts w:ascii="Cambria" w:hAnsi="Cambria"/>
          <w:color w:val="0070C0"/>
          <w:sz w:val="20"/>
          <w:szCs w:val="20"/>
          <w:lang w:val="ru-RU"/>
        </w:rPr>
        <w:t>в</w:t>
      </w:r>
      <w:r w:rsidR="30850E68" w:rsidRPr="4F89BE97">
        <w:rPr>
          <w:rFonts w:ascii="Cambria" w:hAnsi="Cambria"/>
          <w:color w:val="0070C0"/>
          <w:sz w:val="20"/>
          <w:szCs w:val="20"/>
          <w:lang w:val="en-US"/>
        </w:rPr>
        <w:t xml:space="preserve"> </w:t>
      </w:r>
      <w:r w:rsidR="30850E68" w:rsidRPr="4F89BE97">
        <w:rPr>
          <w:rFonts w:ascii="Cambria" w:hAnsi="Cambria"/>
          <w:color w:val="0070C0"/>
          <w:sz w:val="20"/>
          <w:szCs w:val="20"/>
          <w:lang w:val="ru-RU"/>
        </w:rPr>
        <w:t>параграфе</w:t>
      </w:r>
      <w:r w:rsidR="30850E68" w:rsidRPr="4F89BE97">
        <w:rPr>
          <w:rFonts w:ascii="Cambria" w:hAnsi="Cambria"/>
          <w:color w:val="0070C0"/>
          <w:sz w:val="20"/>
          <w:szCs w:val="20"/>
          <w:lang w:val="en-US"/>
        </w:rPr>
        <w:t xml:space="preserve"> 1 </w:t>
      </w:r>
      <w:r w:rsidR="0C932910" w:rsidRPr="4F89BE97">
        <w:rPr>
          <w:rFonts w:ascii="Cambria" w:hAnsi="Cambria"/>
          <w:color w:val="0070C0"/>
          <w:sz w:val="20"/>
          <w:szCs w:val="20"/>
          <w:lang w:val="ru-RU"/>
        </w:rPr>
        <w:t>информации</w:t>
      </w:r>
      <w:r w:rsidR="0C932910" w:rsidRPr="4F89BE97">
        <w:rPr>
          <w:rFonts w:ascii="Cambria" w:hAnsi="Cambria"/>
          <w:color w:val="0070C0"/>
          <w:sz w:val="20"/>
          <w:szCs w:val="20"/>
          <w:lang w:val="en-US"/>
        </w:rPr>
        <w:t xml:space="preserve"> </w:t>
      </w:r>
      <w:r w:rsidR="0C932910" w:rsidRPr="4F89BE97">
        <w:rPr>
          <w:rFonts w:ascii="Cambria" w:hAnsi="Cambria"/>
          <w:color w:val="0070C0"/>
          <w:sz w:val="20"/>
          <w:szCs w:val="20"/>
          <w:lang w:val="ru-RU"/>
        </w:rPr>
        <w:t>о</w:t>
      </w:r>
      <w:r w:rsidR="0C932910" w:rsidRPr="4F89BE97">
        <w:rPr>
          <w:rFonts w:ascii="Cambria" w:hAnsi="Cambria"/>
          <w:color w:val="0070C0"/>
          <w:sz w:val="20"/>
          <w:szCs w:val="20"/>
          <w:lang w:val="en-US"/>
        </w:rPr>
        <w:t xml:space="preserve"> </w:t>
      </w:r>
      <w:r w:rsidR="0C932910" w:rsidRPr="4F89BE97">
        <w:rPr>
          <w:rFonts w:ascii="Cambria" w:hAnsi="Cambria"/>
          <w:color w:val="0070C0"/>
          <w:sz w:val="20"/>
          <w:szCs w:val="20"/>
          <w:lang w:val="ru-RU"/>
        </w:rPr>
        <w:t>требуемой</w:t>
      </w:r>
      <w:r w:rsidR="0C932910" w:rsidRPr="4F89BE97">
        <w:rPr>
          <w:rFonts w:ascii="Cambria" w:hAnsi="Cambria"/>
          <w:color w:val="0070C0"/>
          <w:sz w:val="20"/>
          <w:szCs w:val="20"/>
          <w:lang w:val="en-US"/>
        </w:rPr>
        <w:t xml:space="preserve"> </w:t>
      </w:r>
      <w:r w:rsidR="0C932910" w:rsidRPr="4F89BE97">
        <w:rPr>
          <w:rFonts w:ascii="Cambria" w:hAnsi="Cambria"/>
          <w:color w:val="0070C0"/>
          <w:sz w:val="20"/>
          <w:szCs w:val="20"/>
          <w:lang w:val="ru-RU"/>
        </w:rPr>
        <w:t>закупке</w:t>
      </w:r>
      <w:r w:rsidR="30850E68" w:rsidRPr="4F89BE97">
        <w:rPr>
          <w:rFonts w:eastAsia="Arial"/>
          <w:color w:val="0070C0"/>
          <w:lang w:val="en-US"/>
        </w:rPr>
        <w:t>(</w:t>
      </w:r>
      <w:r w:rsidR="30850E68" w:rsidRPr="4F89BE97">
        <w:rPr>
          <w:rFonts w:ascii="Cambria" w:hAnsi="Cambria"/>
          <w:i/>
          <w:iCs/>
          <w:color w:val="0070C0"/>
          <w:sz w:val="20"/>
          <w:szCs w:val="20"/>
          <w:u w:val="single"/>
          <w:lang w:val="en-US"/>
        </w:rPr>
        <w:t>BDS)</w:t>
      </w:r>
      <w:r w:rsidR="30850E68" w:rsidRPr="4F89BE97">
        <w:rPr>
          <w:rFonts w:ascii="Cambria" w:hAnsi="Cambria"/>
          <w:color w:val="0070C0"/>
          <w:sz w:val="20"/>
          <w:szCs w:val="20"/>
          <w:lang w:val="en-US"/>
        </w:rPr>
        <w:t xml:space="preserve">, </w:t>
      </w:r>
      <w:r w:rsidR="30850E68" w:rsidRPr="4F89BE97">
        <w:rPr>
          <w:rFonts w:ascii="Cambria" w:hAnsi="Cambria"/>
          <w:color w:val="0070C0"/>
          <w:sz w:val="20"/>
          <w:szCs w:val="20"/>
          <w:lang w:val="ru-RU"/>
        </w:rPr>
        <w:t>указав</w:t>
      </w:r>
      <w:r w:rsidR="30850E68" w:rsidRPr="4F89BE97">
        <w:rPr>
          <w:rFonts w:ascii="Cambria" w:hAnsi="Cambria"/>
          <w:color w:val="0070C0"/>
          <w:sz w:val="20"/>
          <w:szCs w:val="20"/>
          <w:lang w:val="en-US"/>
        </w:rPr>
        <w:t xml:space="preserve"> </w:t>
      </w:r>
      <w:r w:rsidR="30850E68" w:rsidRPr="4F89BE97">
        <w:rPr>
          <w:rFonts w:ascii="Cambria" w:hAnsi="Cambria"/>
          <w:color w:val="0070C0"/>
          <w:sz w:val="20"/>
          <w:szCs w:val="20"/>
          <w:lang w:val="ru-RU"/>
        </w:rPr>
        <w:t>цену</w:t>
      </w:r>
      <w:r w:rsidR="30850E68" w:rsidRPr="4F89BE97">
        <w:rPr>
          <w:rFonts w:ascii="Cambria" w:hAnsi="Cambria"/>
          <w:color w:val="0070C0"/>
          <w:sz w:val="20"/>
          <w:szCs w:val="20"/>
          <w:lang w:val="en-US"/>
        </w:rPr>
        <w:t>(</w:t>
      </w:r>
      <w:r w:rsidR="30850E68" w:rsidRPr="4F89BE97">
        <w:rPr>
          <w:rFonts w:ascii="Cambria" w:hAnsi="Cambria"/>
          <w:color w:val="0070C0"/>
          <w:sz w:val="20"/>
          <w:szCs w:val="20"/>
          <w:lang w:val="ru-RU"/>
        </w:rPr>
        <w:t>ы</w:t>
      </w:r>
      <w:r w:rsidR="30850E68" w:rsidRPr="4F89BE97">
        <w:rPr>
          <w:rFonts w:ascii="Cambria" w:hAnsi="Cambria"/>
          <w:color w:val="0070C0"/>
          <w:sz w:val="20"/>
          <w:szCs w:val="20"/>
          <w:lang w:val="en-US"/>
        </w:rPr>
        <w:t xml:space="preserve">) </w:t>
      </w:r>
      <w:r w:rsidR="30850E68" w:rsidRPr="4F89BE97">
        <w:rPr>
          <w:rFonts w:ascii="Cambria" w:hAnsi="Cambria"/>
          <w:color w:val="0070C0"/>
          <w:sz w:val="20"/>
          <w:szCs w:val="20"/>
          <w:lang w:val="ru-RU"/>
        </w:rPr>
        <w:t>на</w:t>
      </w:r>
      <w:r w:rsidR="30850E68" w:rsidRPr="4F89BE97">
        <w:rPr>
          <w:rFonts w:ascii="Cambria" w:hAnsi="Cambria"/>
          <w:color w:val="0070C0"/>
          <w:sz w:val="20"/>
          <w:szCs w:val="20"/>
          <w:lang w:val="en-US"/>
        </w:rPr>
        <w:t xml:space="preserve"> </w:t>
      </w:r>
      <w:r w:rsidR="30850E68" w:rsidRPr="4F89BE97">
        <w:rPr>
          <w:rFonts w:ascii="Cambria" w:hAnsi="Cambria"/>
          <w:color w:val="0070C0"/>
          <w:sz w:val="20"/>
          <w:szCs w:val="20"/>
          <w:lang w:val="ru-RU"/>
        </w:rPr>
        <w:t>все</w:t>
      </w:r>
      <w:r w:rsidR="30850E68" w:rsidRPr="4F89BE97">
        <w:rPr>
          <w:rFonts w:ascii="Cambria" w:hAnsi="Cambria"/>
          <w:color w:val="0070C0"/>
          <w:sz w:val="20"/>
          <w:szCs w:val="20"/>
          <w:lang w:val="en-US"/>
        </w:rPr>
        <w:t xml:space="preserve"> </w:t>
      </w:r>
      <w:r w:rsidR="30850E68" w:rsidRPr="4F89BE97">
        <w:rPr>
          <w:rFonts w:ascii="Cambria" w:hAnsi="Cambria"/>
          <w:color w:val="0070C0"/>
          <w:sz w:val="20"/>
          <w:szCs w:val="20"/>
          <w:lang w:val="ru-RU"/>
        </w:rPr>
        <w:t>позиции</w:t>
      </w:r>
      <w:r w:rsidR="30850E68" w:rsidRPr="4F89BE97">
        <w:rPr>
          <w:rFonts w:ascii="Cambria" w:hAnsi="Cambria"/>
          <w:color w:val="0070C0"/>
          <w:sz w:val="20"/>
          <w:szCs w:val="20"/>
          <w:lang w:val="en-US"/>
        </w:rPr>
        <w:t xml:space="preserve"> </w:t>
      </w:r>
      <w:r w:rsidR="30850E68" w:rsidRPr="4F89BE97">
        <w:rPr>
          <w:rFonts w:ascii="Cambria" w:hAnsi="Cambria"/>
          <w:color w:val="0070C0"/>
          <w:sz w:val="20"/>
          <w:szCs w:val="20"/>
          <w:lang w:val="ru-RU"/>
        </w:rPr>
        <w:t>Работ</w:t>
      </w:r>
      <w:r w:rsidR="30850E68" w:rsidRPr="4F89BE97">
        <w:rPr>
          <w:rFonts w:ascii="Cambria" w:hAnsi="Cambria"/>
          <w:color w:val="0070C0"/>
          <w:sz w:val="20"/>
          <w:szCs w:val="20"/>
          <w:lang w:val="en-US"/>
        </w:rPr>
        <w:t xml:space="preserve">, </w:t>
      </w:r>
      <w:r w:rsidR="30850E68" w:rsidRPr="4F89BE97">
        <w:rPr>
          <w:rFonts w:ascii="Cambria" w:hAnsi="Cambria"/>
          <w:color w:val="0070C0"/>
          <w:sz w:val="20"/>
          <w:szCs w:val="20"/>
          <w:lang w:val="ru-RU"/>
        </w:rPr>
        <w:t>указанные</w:t>
      </w:r>
      <w:r w:rsidR="30850E68" w:rsidRPr="4F89BE97">
        <w:rPr>
          <w:rFonts w:ascii="Cambria" w:hAnsi="Cambria"/>
          <w:color w:val="0070C0"/>
          <w:sz w:val="20"/>
          <w:szCs w:val="20"/>
          <w:lang w:val="en-US"/>
        </w:rPr>
        <w:t xml:space="preserve"> </w:t>
      </w:r>
      <w:r w:rsidR="30850E68" w:rsidRPr="4F89BE97">
        <w:rPr>
          <w:rFonts w:ascii="Cambria" w:hAnsi="Cambria"/>
          <w:color w:val="0070C0"/>
          <w:sz w:val="20"/>
          <w:szCs w:val="20"/>
          <w:lang w:val="ru-RU"/>
        </w:rPr>
        <w:t>в</w:t>
      </w:r>
      <w:r w:rsidR="30850E68" w:rsidRPr="4F89BE97">
        <w:rPr>
          <w:rFonts w:ascii="Cambria" w:hAnsi="Cambria"/>
          <w:color w:val="0070C0"/>
          <w:sz w:val="20"/>
          <w:szCs w:val="20"/>
          <w:lang w:val="en-US"/>
        </w:rPr>
        <w:t xml:space="preserve"> </w:t>
      </w:r>
      <w:r w:rsidR="0C932910" w:rsidRPr="4F89BE97">
        <w:rPr>
          <w:rFonts w:ascii="Cambria" w:hAnsi="Cambria"/>
          <w:color w:val="0070C0"/>
          <w:sz w:val="20"/>
          <w:szCs w:val="20"/>
          <w:lang w:val="ru-RU"/>
        </w:rPr>
        <w:t>спецификации</w:t>
      </w:r>
      <w:r w:rsidR="0C932910" w:rsidRPr="4F89BE97">
        <w:rPr>
          <w:rFonts w:ascii="Cambria" w:hAnsi="Cambria"/>
          <w:color w:val="0070C0"/>
          <w:sz w:val="20"/>
          <w:szCs w:val="20"/>
          <w:lang w:val="en-US"/>
        </w:rPr>
        <w:t xml:space="preserve"> </w:t>
      </w:r>
      <w:r w:rsidR="0C932910" w:rsidRPr="4F89BE97">
        <w:rPr>
          <w:rFonts w:ascii="Cambria" w:hAnsi="Cambria"/>
          <w:color w:val="0070C0"/>
          <w:sz w:val="20"/>
          <w:szCs w:val="20"/>
          <w:lang w:val="ru-RU"/>
        </w:rPr>
        <w:t>объемов</w:t>
      </w:r>
      <w:r w:rsidR="0C932910" w:rsidRPr="4F89BE97">
        <w:rPr>
          <w:rFonts w:ascii="Cambria" w:hAnsi="Cambria"/>
          <w:color w:val="0070C0"/>
          <w:sz w:val="20"/>
          <w:szCs w:val="20"/>
          <w:lang w:val="en-US"/>
        </w:rPr>
        <w:t xml:space="preserve"> </w:t>
      </w:r>
      <w:r w:rsidR="0C932910" w:rsidRPr="4F89BE97">
        <w:rPr>
          <w:rFonts w:ascii="Cambria" w:hAnsi="Cambria"/>
          <w:color w:val="0070C0"/>
          <w:sz w:val="20"/>
          <w:szCs w:val="20"/>
          <w:lang w:val="ru-RU"/>
        </w:rPr>
        <w:t>работ</w:t>
      </w:r>
      <w:r w:rsidR="777255E4" w:rsidRPr="004F4D45">
        <w:rPr>
          <w:rFonts w:ascii="Cambria" w:hAnsi="Cambria"/>
          <w:color w:val="0070C0"/>
          <w:sz w:val="20"/>
          <w:szCs w:val="20"/>
          <w:lang w:val="en-US"/>
        </w:rPr>
        <w:t xml:space="preserve"> </w:t>
      </w:r>
      <w:r w:rsidR="30850E68" w:rsidRPr="4F89BE97">
        <w:rPr>
          <w:rFonts w:ascii="Cambria" w:hAnsi="Cambria"/>
          <w:color w:val="0070C0"/>
          <w:sz w:val="20"/>
          <w:szCs w:val="20"/>
          <w:lang w:val="en-US"/>
        </w:rPr>
        <w:t xml:space="preserve">(BOQ). </w:t>
      </w:r>
      <w:r w:rsidR="30850E68" w:rsidRPr="4F89BE97">
        <w:rPr>
          <w:rFonts w:ascii="Cambria" w:hAnsi="Cambria"/>
          <w:color w:val="0070C0"/>
          <w:sz w:val="20"/>
          <w:szCs w:val="20"/>
          <w:lang w:val="ru-RU"/>
        </w:rPr>
        <w:t xml:space="preserve">Подразумевается, что для товаров, в отношении которых Участник тендера не указал ставку или цену, предусмотрены цены других позиций в </w:t>
      </w:r>
      <w:r w:rsidR="76305028" w:rsidRPr="4F89BE97">
        <w:rPr>
          <w:rFonts w:ascii="Cambria" w:hAnsi="Cambria"/>
          <w:color w:val="0070C0"/>
          <w:sz w:val="20"/>
          <w:szCs w:val="20"/>
          <w:lang w:val="ru-RU"/>
        </w:rPr>
        <w:t xml:space="preserve">расчете </w:t>
      </w:r>
      <w:r w:rsidR="0C932910" w:rsidRPr="4F89BE97">
        <w:rPr>
          <w:rFonts w:ascii="Cambria" w:hAnsi="Cambria"/>
          <w:color w:val="0070C0"/>
          <w:sz w:val="20"/>
          <w:szCs w:val="20"/>
          <w:lang w:val="ru-RU"/>
        </w:rPr>
        <w:t>спецификаци</w:t>
      </w:r>
      <w:r w:rsidR="76305028" w:rsidRPr="4F89BE97">
        <w:rPr>
          <w:rFonts w:ascii="Cambria" w:hAnsi="Cambria"/>
          <w:color w:val="0070C0"/>
          <w:sz w:val="20"/>
          <w:szCs w:val="20"/>
          <w:lang w:val="ru-RU"/>
        </w:rPr>
        <w:t>й</w:t>
      </w:r>
      <w:r w:rsidR="0C932910" w:rsidRPr="4F89BE97">
        <w:rPr>
          <w:rFonts w:ascii="Cambria" w:hAnsi="Cambria"/>
          <w:color w:val="0070C0"/>
          <w:sz w:val="20"/>
          <w:szCs w:val="20"/>
          <w:lang w:val="ru-RU"/>
        </w:rPr>
        <w:t xml:space="preserve"> объемов работ </w:t>
      </w:r>
      <w:r w:rsidR="30850E68" w:rsidRPr="4F89BE97">
        <w:rPr>
          <w:rFonts w:ascii="Cambria" w:hAnsi="Cambria"/>
          <w:color w:val="0070C0"/>
          <w:sz w:val="20"/>
          <w:szCs w:val="20"/>
          <w:lang w:val="ru-RU"/>
        </w:rPr>
        <w:t xml:space="preserve">(BOQ) и </w:t>
      </w:r>
      <w:r w:rsidR="30850E68" w:rsidRPr="4F89BE97">
        <w:rPr>
          <w:rFonts w:ascii="Cambria" w:hAnsi="Cambria"/>
          <w:color w:val="0070C0"/>
          <w:sz w:val="20"/>
          <w:szCs w:val="20"/>
          <w:lang w:val="ru"/>
        </w:rPr>
        <w:t>Партнер-исполнитель</w:t>
      </w:r>
      <w:r w:rsidR="30850E68" w:rsidRPr="4F89BE97">
        <w:rPr>
          <w:rFonts w:ascii="Cambria" w:hAnsi="Cambria"/>
          <w:color w:val="0070C0"/>
          <w:lang w:val="ru-RU"/>
        </w:rPr>
        <w:t xml:space="preserve">  </w:t>
      </w:r>
      <w:r w:rsidR="30850E68" w:rsidRPr="4F89BE97">
        <w:rPr>
          <w:rFonts w:ascii="Cambria" w:hAnsi="Cambria"/>
          <w:color w:val="0070C0"/>
          <w:sz w:val="20"/>
          <w:szCs w:val="20"/>
          <w:lang w:val="ru-RU"/>
        </w:rPr>
        <w:t xml:space="preserve"> не будет оплачивать за них отдельно. Позиция, не указанная в </w:t>
      </w:r>
      <w:r w:rsidR="0C932910" w:rsidRPr="4F89BE97">
        <w:rPr>
          <w:rFonts w:ascii="Cambria" w:hAnsi="Cambria"/>
          <w:color w:val="0070C0"/>
          <w:sz w:val="20"/>
          <w:szCs w:val="20"/>
          <w:lang w:val="ru-RU"/>
        </w:rPr>
        <w:t>спецификации объемов работ</w:t>
      </w:r>
      <w:r w:rsidR="05B9419F" w:rsidRPr="4F89BE97">
        <w:rPr>
          <w:rFonts w:ascii="Cambria" w:hAnsi="Cambria"/>
          <w:color w:val="0070C0"/>
          <w:sz w:val="20"/>
          <w:szCs w:val="20"/>
          <w:lang w:val="ru-RU"/>
        </w:rPr>
        <w:t xml:space="preserve"> </w:t>
      </w:r>
      <w:r w:rsidR="30850E68" w:rsidRPr="4F89BE97">
        <w:rPr>
          <w:rFonts w:ascii="Cambria" w:hAnsi="Cambria"/>
          <w:color w:val="0070C0"/>
          <w:sz w:val="20"/>
          <w:szCs w:val="20"/>
          <w:lang w:val="ru-RU"/>
        </w:rPr>
        <w:t xml:space="preserve">(BOQ), считается не включенной в Предложение, и при условии, если Предложение определено в значительной степени отвечающим </w:t>
      </w:r>
      <w:r w:rsidR="00553425" w:rsidRPr="4F89BE97">
        <w:rPr>
          <w:rFonts w:ascii="Cambria" w:hAnsi="Cambria"/>
          <w:color w:val="0070C0"/>
          <w:sz w:val="20"/>
          <w:szCs w:val="20"/>
          <w:lang w:val="ru-RU"/>
        </w:rPr>
        <w:t>требованиям, несмотря</w:t>
      </w:r>
      <w:r w:rsidR="30850E68" w:rsidRPr="4F89BE97">
        <w:rPr>
          <w:rFonts w:ascii="Cambria" w:hAnsi="Cambria"/>
          <w:color w:val="0070C0"/>
          <w:sz w:val="20"/>
          <w:szCs w:val="20"/>
          <w:lang w:val="ru-RU"/>
        </w:rPr>
        <w:t xml:space="preserve"> на такое упущение, самая высокая цена за позицию, указанная Участниками тендера</w:t>
      </w:r>
      <w:r w:rsidR="30850E68" w:rsidRPr="4F89BE97">
        <w:rPr>
          <w:rFonts w:ascii="Cambria" w:hAnsi="Cambria"/>
          <w:color w:val="002060"/>
          <w:sz w:val="20"/>
          <w:szCs w:val="20"/>
          <w:lang w:val="ru-RU"/>
        </w:rPr>
        <w:t xml:space="preserve">, </w:t>
      </w:r>
      <w:r w:rsidR="30850E68" w:rsidRPr="4F89BE97">
        <w:rPr>
          <w:rFonts w:ascii="Cambria" w:hAnsi="Cambria"/>
          <w:color w:val="0070C0"/>
          <w:sz w:val="20"/>
          <w:szCs w:val="20"/>
          <w:lang w:val="ru-RU"/>
        </w:rPr>
        <w:t>в</w:t>
      </w:r>
      <w:r w:rsidR="30850E68" w:rsidRPr="4F89BE97">
        <w:rPr>
          <w:rFonts w:ascii="Cambria" w:hAnsi="Cambria"/>
          <w:color w:val="002060"/>
          <w:sz w:val="20"/>
          <w:szCs w:val="20"/>
          <w:lang w:val="ru-RU"/>
        </w:rPr>
        <w:t xml:space="preserve"> </w:t>
      </w:r>
      <w:r w:rsidR="30850E68" w:rsidRPr="4F89BE97">
        <w:rPr>
          <w:rFonts w:ascii="Cambria" w:hAnsi="Cambria"/>
          <w:color w:val="0070C0"/>
          <w:sz w:val="20"/>
          <w:szCs w:val="20"/>
          <w:lang w:val="ru-RU"/>
        </w:rPr>
        <w:t>значительной</w:t>
      </w:r>
      <w:r w:rsidR="30850E68" w:rsidRPr="4F89BE97">
        <w:rPr>
          <w:rFonts w:ascii="Cambria" w:hAnsi="Cambria"/>
          <w:color w:val="002060"/>
          <w:sz w:val="20"/>
          <w:szCs w:val="20"/>
          <w:lang w:val="ru-RU"/>
        </w:rPr>
        <w:t xml:space="preserve"> </w:t>
      </w:r>
      <w:r w:rsidR="30850E68" w:rsidRPr="4F89BE97">
        <w:rPr>
          <w:rFonts w:ascii="Cambria" w:hAnsi="Cambria"/>
          <w:color w:val="0070C0"/>
          <w:sz w:val="20"/>
          <w:szCs w:val="20"/>
          <w:lang w:val="ru-RU"/>
        </w:rPr>
        <w:t>степени</w:t>
      </w:r>
      <w:r w:rsidR="30850E68" w:rsidRPr="4F89BE97">
        <w:rPr>
          <w:rFonts w:ascii="Cambria" w:hAnsi="Cambria"/>
          <w:color w:val="002060"/>
          <w:sz w:val="20"/>
          <w:szCs w:val="20"/>
          <w:lang w:val="ru-RU"/>
        </w:rPr>
        <w:t xml:space="preserve"> </w:t>
      </w:r>
      <w:r w:rsidR="30850E68" w:rsidRPr="4F89BE97">
        <w:rPr>
          <w:rFonts w:ascii="Cambria" w:hAnsi="Cambria"/>
          <w:color w:val="0070C0"/>
          <w:sz w:val="20"/>
          <w:szCs w:val="20"/>
          <w:lang w:val="ru-RU"/>
        </w:rPr>
        <w:t>отвечающим</w:t>
      </w:r>
      <w:r w:rsidR="30850E68" w:rsidRPr="4F89BE97">
        <w:rPr>
          <w:rFonts w:ascii="Cambria" w:hAnsi="Cambria"/>
          <w:color w:val="002060"/>
          <w:sz w:val="20"/>
          <w:szCs w:val="20"/>
          <w:lang w:val="ru-RU"/>
        </w:rPr>
        <w:t xml:space="preserve"> </w:t>
      </w:r>
      <w:r w:rsidR="30850E68" w:rsidRPr="4F89BE97">
        <w:rPr>
          <w:rFonts w:ascii="Cambria" w:hAnsi="Cambria"/>
          <w:color w:val="0070C0"/>
          <w:sz w:val="20"/>
          <w:szCs w:val="20"/>
          <w:lang w:val="ru-RU"/>
        </w:rPr>
        <w:t>требованиям</w:t>
      </w:r>
      <w:r w:rsidR="30850E68" w:rsidRPr="4F89BE97">
        <w:rPr>
          <w:rFonts w:ascii="Cambria" w:hAnsi="Cambria"/>
          <w:color w:val="002060"/>
          <w:sz w:val="20"/>
          <w:szCs w:val="20"/>
          <w:lang w:val="ru-RU"/>
        </w:rPr>
        <w:t xml:space="preserve">, </w:t>
      </w:r>
      <w:r w:rsidR="30850E68" w:rsidRPr="4F89BE97">
        <w:rPr>
          <w:rFonts w:ascii="Cambria" w:hAnsi="Cambria"/>
          <w:color w:val="0070C0"/>
          <w:sz w:val="20"/>
          <w:szCs w:val="20"/>
          <w:lang w:val="ru-RU"/>
        </w:rPr>
        <w:t>будет</w:t>
      </w:r>
      <w:r w:rsidR="30850E68" w:rsidRPr="4F89BE97">
        <w:rPr>
          <w:rFonts w:ascii="Cambria" w:hAnsi="Cambria"/>
          <w:color w:val="002060"/>
          <w:sz w:val="20"/>
          <w:szCs w:val="20"/>
          <w:lang w:val="ru-RU"/>
        </w:rPr>
        <w:t xml:space="preserve"> </w:t>
      </w:r>
      <w:r w:rsidR="30850E68" w:rsidRPr="4F89BE97">
        <w:rPr>
          <w:rFonts w:ascii="Cambria" w:hAnsi="Cambria"/>
          <w:color w:val="0070C0"/>
          <w:sz w:val="20"/>
          <w:szCs w:val="20"/>
          <w:lang w:val="ru-RU"/>
        </w:rPr>
        <w:t>добавлена</w:t>
      </w:r>
      <w:r w:rsidR="30850E68" w:rsidRPr="4F89BE97">
        <w:rPr>
          <w:rFonts w:ascii="Cambria" w:hAnsi="Cambria"/>
          <w:color w:val="002060"/>
          <w:sz w:val="20"/>
          <w:szCs w:val="20"/>
          <w:lang w:val="ru-RU"/>
        </w:rPr>
        <w:t xml:space="preserve"> </w:t>
      </w:r>
      <w:r w:rsidR="30850E68" w:rsidRPr="4F89BE97">
        <w:rPr>
          <w:rFonts w:ascii="Cambria" w:hAnsi="Cambria"/>
          <w:color w:val="0070C0"/>
          <w:sz w:val="20"/>
          <w:szCs w:val="20"/>
          <w:lang w:val="ru-RU"/>
        </w:rPr>
        <w:t>в</w:t>
      </w:r>
      <w:r w:rsidR="30850E68" w:rsidRPr="4F89BE97">
        <w:rPr>
          <w:rFonts w:ascii="Cambria" w:hAnsi="Cambria"/>
          <w:color w:val="002060"/>
          <w:sz w:val="20"/>
          <w:szCs w:val="20"/>
          <w:lang w:val="ru-RU"/>
        </w:rPr>
        <w:t xml:space="preserve"> </w:t>
      </w:r>
      <w:r w:rsidR="30850E68" w:rsidRPr="4F89BE97">
        <w:rPr>
          <w:rFonts w:ascii="Cambria" w:hAnsi="Cambria"/>
          <w:color w:val="0070C0"/>
          <w:sz w:val="20"/>
          <w:szCs w:val="20"/>
          <w:lang w:val="ru-RU"/>
        </w:rPr>
        <w:t>цену</w:t>
      </w:r>
      <w:r w:rsidR="30850E68" w:rsidRPr="4F89BE97">
        <w:rPr>
          <w:rFonts w:ascii="Cambria" w:hAnsi="Cambria"/>
          <w:color w:val="002060"/>
          <w:sz w:val="20"/>
          <w:szCs w:val="20"/>
          <w:lang w:val="ru-RU"/>
        </w:rPr>
        <w:t xml:space="preserve"> </w:t>
      </w:r>
      <w:r w:rsidR="30850E68" w:rsidRPr="4F89BE97">
        <w:rPr>
          <w:rFonts w:ascii="Cambria" w:hAnsi="Cambria"/>
          <w:color w:val="0070C0"/>
          <w:sz w:val="20"/>
          <w:szCs w:val="20"/>
          <w:lang w:val="ru-RU"/>
        </w:rPr>
        <w:t>Предложения</w:t>
      </w:r>
      <w:r w:rsidR="30850E68" w:rsidRPr="4F89BE97">
        <w:rPr>
          <w:rFonts w:ascii="Cambria" w:hAnsi="Cambria"/>
          <w:color w:val="002060"/>
          <w:sz w:val="20"/>
          <w:szCs w:val="20"/>
          <w:lang w:val="ru-RU"/>
        </w:rPr>
        <w:t xml:space="preserve"> </w:t>
      </w:r>
      <w:r w:rsidR="30850E68" w:rsidRPr="4F89BE97">
        <w:rPr>
          <w:rFonts w:ascii="Cambria" w:hAnsi="Cambria"/>
          <w:color w:val="0070C0"/>
          <w:sz w:val="20"/>
          <w:szCs w:val="20"/>
          <w:lang w:val="ru-RU"/>
        </w:rPr>
        <w:t>и</w:t>
      </w:r>
      <w:r w:rsidR="30850E68" w:rsidRPr="4F89BE97">
        <w:rPr>
          <w:rFonts w:ascii="Cambria" w:hAnsi="Cambria"/>
          <w:color w:val="002060"/>
          <w:sz w:val="20"/>
          <w:szCs w:val="20"/>
          <w:lang w:val="ru-RU"/>
        </w:rPr>
        <w:t xml:space="preserve"> </w:t>
      </w:r>
      <w:r w:rsidR="30850E68" w:rsidRPr="4F89BE97">
        <w:rPr>
          <w:rFonts w:ascii="Cambria" w:hAnsi="Cambria"/>
          <w:color w:val="0070C0"/>
          <w:sz w:val="20"/>
          <w:szCs w:val="20"/>
          <w:lang w:val="ru-RU"/>
        </w:rPr>
        <w:t>определенная</w:t>
      </w:r>
      <w:r w:rsidR="30850E68" w:rsidRPr="4F89BE97">
        <w:rPr>
          <w:rFonts w:ascii="Cambria" w:hAnsi="Cambria"/>
          <w:color w:val="002060"/>
          <w:sz w:val="20"/>
          <w:szCs w:val="20"/>
          <w:lang w:val="ru-RU"/>
        </w:rPr>
        <w:t xml:space="preserve"> </w:t>
      </w:r>
      <w:r w:rsidR="30850E68" w:rsidRPr="4F89BE97">
        <w:rPr>
          <w:rFonts w:ascii="Cambria" w:hAnsi="Cambria"/>
          <w:color w:val="0070C0"/>
          <w:sz w:val="20"/>
          <w:szCs w:val="20"/>
          <w:lang w:val="ru-RU"/>
        </w:rPr>
        <w:t>таким</w:t>
      </w:r>
      <w:r w:rsidR="30850E68" w:rsidRPr="4F89BE97">
        <w:rPr>
          <w:rFonts w:ascii="Cambria" w:hAnsi="Cambria"/>
          <w:color w:val="002060"/>
          <w:sz w:val="20"/>
          <w:szCs w:val="20"/>
          <w:lang w:val="ru-RU"/>
        </w:rPr>
        <w:t xml:space="preserve"> </w:t>
      </w:r>
      <w:r w:rsidR="30850E68" w:rsidRPr="4F89BE97">
        <w:rPr>
          <w:rFonts w:ascii="Cambria" w:hAnsi="Cambria"/>
          <w:color w:val="0070C0"/>
          <w:sz w:val="20"/>
          <w:szCs w:val="20"/>
          <w:lang w:val="ru-RU"/>
        </w:rPr>
        <w:t>образом</w:t>
      </w:r>
      <w:r w:rsidR="30850E68" w:rsidRPr="4F89BE97">
        <w:rPr>
          <w:rFonts w:ascii="Cambria" w:hAnsi="Cambria"/>
          <w:color w:val="002060"/>
          <w:sz w:val="20"/>
          <w:szCs w:val="20"/>
          <w:lang w:val="ru-RU"/>
        </w:rPr>
        <w:t xml:space="preserve"> </w:t>
      </w:r>
      <w:r w:rsidR="30850E68" w:rsidRPr="4F89BE97">
        <w:rPr>
          <w:rFonts w:ascii="Cambria" w:hAnsi="Cambria"/>
          <w:color w:val="0070C0"/>
          <w:sz w:val="20"/>
          <w:szCs w:val="20"/>
          <w:lang w:val="ru-RU"/>
        </w:rPr>
        <w:t>эквивалентная</w:t>
      </w:r>
      <w:r w:rsidR="30850E68" w:rsidRPr="4F89BE97">
        <w:rPr>
          <w:rFonts w:ascii="Cambria" w:hAnsi="Cambria"/>
          <w:color w:val="002060"/>
          <w:sz w:val="20"/>
          <w:szCs w:val="20"/>
          <w:lang w:val="ru-RU"/>
        </w:rPr>
        <w:t xml:space="preserve"> </w:t>
      </w:r>
      <w:r w:rsidR="30850E68" w:rsidRPr="4F89BE97">
        <w:rPr>
          <w:rFonts w:ascii="Cambria" w:hAnsi="Cambria"/>
          <w:color w:val="0070C0"/>
          <w:sz w:val="20"/>
          <w:szCs w:val="20"/>
          <w:lang w:val="ru-RU"/>
        </w:rPr>
        <w:t>общая</w:t>
      </w:r>
      <w:r w:rsidR="30850E68" w:rsidRPr="4F89BE97">
        <w:rPr>
          <w:rFonts w:ascii="Cambria" w:hAnsi="Cambria"/>
          <w:color w:val="002060"/>
          <w:sz w:val="20"/>
          <w:szCs w:val="20"/>
          <w:lang w:val="ru-RU"/>
        </w:rPr>
        <w:t xml:space="preserve"> </w:t>
      </w:r>
      <w:r w:rsidR="30850E68" w:rsidRPr="4F89BE97">
        <w:rPr>
          <w:rFonts w:ascii="Cambria" w:hAnsi="Cambria"/>
          <w:color w:val="0070C0"/>
          <w:sz w:val="20"/>
          <w:szCs w:val="20"/>
          <w:lang w:val="ru-RU"/>
        </w:rPr>
        <w:t>цена</w:t>
      </w:r>
      <w:r w:rsidR="30850E68" w:rsidRPr="4F89BE97">
        <w:rPr>
          <w:rFonts w:ascii="Cambria" w:hAnsi="Cambria"/>
          <w:color w:val="002060"/>
          <w:sz w:val="20"/>
          <w:szCs w:val="20"/>
          <w:lang w:val="ru-RU"/>
        </w:rPr>
        <w:t xml:space="preserve"> </w:t>
      </w:r>
      <w:r w:rsidR="30850E68" w:rsidRPr="4F89BE97">
        <w:rPr>
          <w:rFonts w:ascii="Cambria" w:hAnsi="Cambria"/>
          <w:color w:val="0070C0"/>
          <w:sz w:val="20"/>
          <w:szCs w:val="20"/>
          <w:lang w:val="ru-RU"/>
        </w:rPr>
        <w:t>предложения</w:t>
      </w:r>
      <w:r w:rsidR="30850E68" w:rsidRPr="4F89BE97">
        <w:rPr>
          <w:rFonts w:ascii="Cambria" w:hAnsi="Cambria"/>
          <w:color w:val="002060"/>
          <w:sz w:val="20"/>
          <w:szCs w:val="20"/>
          <w:lang w:val="ru-RU"/>
        </w:rPr>
        <w:t xml:space="preserve"> </w:t>
      </w:r>
      <w:r w:rsidR="30850E68" w:rsidRPr="4F89BE97">
        <w:rPr>
          <w:rFonts w:ascii="Cambria" w:hAnsi="Cambria"/>
          <w:color w:val="0070C0"/>
          <w:sz w:val="20"/>
          <w:szCs w:val="20"/>
          <w:lang w:val="ru-RU"/>
        </w:rPr>
        <w:t>будет</w:t>
      </w:r>
      <w:r w:rsidR="30850E68" w:rsidRPr="4F89BE97">
        <w:rPr>
          <w:rFonts w:ascii="Cambria" w:hAnsi="Cambria"/>
          <w:color w:val="002060"/>
          <w:sz w:val="20"/>
          <w:szCs w:val="20"/>
          <w:lang w:val="ru-RU"/>
        </w:rPr>
        <w:t xml:space="preserve"> </w:t>
      </w:r>
      <w:r w:rsidR="30850E68" w:rsidRPr="4F89BE97">
        <w:rPr>
          <w:rFonts w:ascii="Cambria" w:hAnsi="Cambria"/>
          <w:color w:val="0070C0"/>
          <w:sz w:val="20"/>
          <w:szCs w:val="20"/>
          <w:lang w:val="ru-RU"/>
        </w:rPr>
        <w:t>использоваться</w:t>
      </w:r>
      <w:r w:rsidR="30850E68" w:rsidRPr="4F89BE97">
        <w:rPr>
          <w:rFonts w:ascii="Cambria" w:hAnsi="Cambria"/>
          <w:color w:val="002060"/>
          <w:sz w:val="20"/>
          <w:szCs w:val="20"/>
          <w:lang w:val="ru-RU"/>
        </w:rPr>
        <w:t xml:space="preserve"> </w:t>
      </w:r>
      <w:r w:rsidR="30850E68" w:rsidRPr="4F89BE97">
        <w:rPr>
          <w:rFonts w:ascii="Cambria" w:hAnsi="Cambria"/>
          <w:color w:val="0070C0"/>
          <w:sz w:val="20"/>
          <w:szCs w:val="20"/>
          <w:lang w:val="ru-RU"/>
        </w:rPr>
        <w:t>для</w:t>
      </w:r>
      <w:r w:rsidR="30850E68" w:rsidRPr="4F89BE97">
        <w:rPr>
          <w:rFonts w:ascii="Cambria" w:hAnsi="Cambria"/>
          <w:color w:val="002060"/>
          <w:sz w:val="20"/>
          <w:szCs w:val="20"/>
          <w:lang w:val="ru-RU"/>
        </w:rPr>
        <w:t xml:space="preserve"> </w:t>
      </w:r>
      <w:r w:rsidR="30850E68" w:rsidRPr="4F89BE97">
        <w:rPr>
          <w:rFonts w:ascii="Cambria" w:hAnsi="Cambria"/>
          <w:color w:val="0070C0"/>
          <w:sz w:val="20"/>
          <w:szCs w:val="20"/>
          <w:lang w:val="ru-RU"/>
        </w:rPr>
        <w:t>сравнения</w:t>
      </w:r>
      <w:r w:rsidR="30850E68" w:rsidRPr="4F89BE97">
        <w:rPr>
          <w:rFonts w:ascii="Cambria" w:hAnsi="Cambria"/>
          <w:color w:val="002060"/>
          <w:sz w:val="20"/>
          <w:szCs w:val="20"/>
          <w:lang w:val="ru-RU"/>
        </w:rPr>
        <w:t xml:space="preserve"> </w:t>
      </w:r>
      <w:r w:rsidR="30850E68" w:rsidRPr="4F89BE97">
        <w:rPr>
          <w:rFonts w:ascii="Cambria" w:hAnsi="Cambria"/>
          <w:color w:val="0070C0"/>
          <w:sz w:val="20"/>
          <w:szCs w:val="20"/>
          <w:lang w:val="ru-RU"/>
        </w:rPr>
        <w:t>цен</w:t>
      </w:r>
      <w:r w:rsidRPr="4F89BE97">
        <w:rPr>
          <w:rFonts w:ascii="Cambria" w:hAnsi="Cambria"/>
          <w:color w:val="002060"/>
          <w:sz w:val="20"/>
          <w:szCs w:val="20"/>
          <w:lang w:val="ru-RU"/>
        </w:rPr>
        <w:t>.</w:t>
      </w:r>
    </w:p>
    <w:p w14:paraId="05D692FD" w14:textId="1D25848A" w:rsidR="00B11A2D" w:rsidRPr="007F5543" w:rsidRDefault="00B11A2D" w:rsidP="00B11A2D">
      <w:pPr>
        <w:pStyle w:val="2"/>
        <w:spacing w:before="0" w:after="0" w:line="276" w:lineRule="auto"/>
        <w:ind w:left="567"/>
        <w:rPr>
          <w:rFonts w:ascii="Cambria" w:hAnsi="Cambria"/>
          <w:sz w:val="20"/>
          <w:lang w:val="ru-RU"/>
        </w:rPr>
      </w:pPr>
      <w:r w:rsidRPr="00867C74">
        <w:rPr>
          <w:rFonts w:ascii="Cambria" w:hAnsi="Cambria"/>
          <w:sz w:val="20"/>
        </w:rPr>
        <w:t xml:space="preserve">All duties, taxes and other levies of the project country payable by the Contractor under the Contract, or for any other cause, shall be included in the rates and prices and the total tender price submitted by the bidder. </w:t>
      </w:r>
      <w:r w:rsidR="00994C21">
        <w:rPr>
          <w:rFonts w:ascii="Cambria" w:hAnsi="Cambria"/>
          <w:sz w:val="20"/>
        </w:rPr>
        <w:t>Price</w:t>
      </w:r>
      <w:r w:rsidR="004C7116">
        <w:rPr>
          <w:rFonts w:ascii="Cambria" w:hAnsi="Cambria"/>
          <w:sz w:val="20"/>
        </w:rPr>
        <w:t>s</w:t>
      </w:r>
      <w:r w:rsidR="004C7116" w:rsidRPr="004C7116">
        <w:rPr>
          <w:rFonts w:ascii="Cambria" w:hAnsi="Cambria"/>
          <w:sz w:val="20"/>
        </w:rPr>
        <w:t xml:space="preserve"> </w:t>
      </w:r>
      <w:r w:rsidR="004C7116">
        <w:rPr>
          <w:rFonts w:ascii="Cambria" w:hAnsi="Cambria"/>
          <w:sz w:val="20"/>
        </w:rPr>
        <w:t>should</w:t>
      </w:r>
      <w:r w:rsidR="004C7116" w:rsidRPr="004C7116">
        <w:rPr>
          <w:rFonts w:ascii="Cambria" w:hAnsi="Cambria"/>
          <w:sz w:val="20"/>
        </w:rPr>
        <w:t xml:space="preserve"> </w:t>
      </w:r>
      <w:r w:rsidR="004C7116">
        <w:rPr>
          <w:rFonts w:ascii="Cambria" w:hAnsi="Cambria"/>
          <w:sz w:val="20"/>
        </w:rPr>
        <w:t>be</w:t>
      </w:r>
      <w:r w:rsidR="004C7116" w:rsidRPr="004C7116">
        <w:rPr>
          <w:rFonts w:ascii="Cambria" w:hAnsi="Cambria"/>
          <w:sz w:val="20"/>
        </w:rPr>
        <w:t xml:space="preserve"> </w:t>
      </w:r>
      <w:r w:rsidR="004C7116">
        <w:rPr>
          <w:rFonts w:ascii="Cambria" w:hAnsi="Cambria"/>
          <w:sz w:val="20"/>
        </w:rPr>
        <w:t>shown</w:t>
      </w:r>
      <w:r w:rsidR="004C7116" w:rsidRPr="004C7116">
        <w:rPr>
          <w:rFonts w:ascii="Cambria" w:hAnsi="Cambria"/>
          <w:sz w:val="20"/>
        </w:rPr>
        <w:t xml:space="preserve"> </w:t>
      </w:r>
      <w:r w:rsidR="004C7116">
        <w:rPr>
          <w:rFonts w:ascii="Cambria" w:hAnsi="Cambria"/>
          <w:sz w:val="20"/>
          <w:lang w:val="en-US"/>
        </w:rPr>
        <w:t xml:space="preserve">including VAT and Sales Tax and </w:t>
      </w:r>
      <w:r w:rsidR="00C23B13">
        <w:rPr>
          <w:rFonts w:ascii="Cambria" w:hAnsi="Cambria"/>
          <w:sz w:val="20"/>
          <w:lang w:val="en-US"/>
        </w:rPr>
        <w:t xml:space="preserve">excluding Vat and Sales Tax, as </w:t>
      </w:r>
      <w:proofErr w:type="spellStart"/>
      <w:r w:rsidR="00C23B13">
        <w:rPr>
          <w:rFonts w:ascii="Cambria" w:hAnsi="Cambria"/>
          <w:sz w:val="20"/>
          <w:lang w:val="en-US"/>
        </w:rPr>
        <w:t>showen</w:t>
      </w:r>
      <w:proofErr w:type="spellEnd"/>
      <w:r w:rsidR="00C23B13">
        <w:rPr>
          <w:rFonts w:ascii="Cambria" w:hAnsi="Cambria"/>
          <w:sz w:val="20"/>
          <w:lang w:val="en-US"/>
        </w:rPr>
        <w:t xml:space="preserve"> in the </w:t>
      </w:r>
      <w:proofErr w:type="spellStart"/>
      <w:r w:rsidR="002E4BD1">
        <w:rPr>
          <w:rFonts w:ascii="Cambria" w:hAnsi="Cambria"/>
          <w:sz w:val="20"/>
          <w:lang w:val="en-US"/>
        </w:rPr>
        <w:t>pplicable</w:t>
      </w:r>
      <w:proofErr w:type="spellEnd"/>
      <w:r w:rsidR="002E4BD1">
        <w:rPr>
          <w:rFonts w:ascii="Cambria" w:hAnsi="Cambria"/>
          <w:sz w:val="20"/>
          <w:lang w:val="en-US"/>
        </w:rPr>
        <w:t xml:space="preserve"> tables. </w:t>
      </w:r>
      <w:r w:rsidRPr="00867C74">
        <w:rPr>
          <w:rFonts w:ascii="Cambria" w:hAnsi="Cambria"/>
          <w:sz w:val="20"/>
        </w:rPr>
        <w:t>The</w:t>
      </w:r>
      <w:r w:rsidRPr="002E4BD1">
        <w:rPr>
          <w:rFonts w:ascii="Cambria" w:hAnsi="Cambria"/>
          <w:sz w:val="20"/>
          <w:lang w:val="ru-RU"/>
        </w:rPr>
        <w:t xml:space="preserve"> </w:t>
      </w:r>
      <w:r w:rsidRPr="00867C74">
        <w:rPr>
          <w:rFonts w:ascii="Cambria" w:hAnsi="Cambria"/>
          <w:sz w:val="20"/>
        </w:rPr>
        <w:t>evaluation</w:t>
      </w:r>
      <w:r w:rsidRPr="002E4BD1">
        <w:rPr>
          <w:rFonts w:ascii="Cambria" w:hAnsi="Cambria"/>
          <w:sz w:val="20"/>
          <w:lang w:val="ru-RU"/>
        </w:rPr>
        <w:t xml:space="preserve"> </w:t>
      </w:r>
      <w:r w:rsidRPr="00867C74">
        <w:rPr>
          <w:rFonts w:ascii="Cambria" w:hAnsi="Cambria"/>
          <w:sz w:val="20"/>
        </w:rPr>
        <w:t>and</w:t>
      </w:r>
      <w:r w:rsidRPr="002E4BD1">
        <w:rPr>
          <w:rFonts w:ascii="Cambria" w:hAnsi="Cambria"/>
          <w:sz w:val="20"/>
          <w:lang w:val="ru-RU"/>
        </w:rPr>
        <w:t xml:space="preserve"> </w:t>
      </w:r>
      <w:r w:rsidRPr="00867C74">
        <w:rPr>
          <w:rFonts w:ascii="Cambria" w:hAnsi="Cambria"/>
          <w:sz w:val="20"/>
        </w:rPr>
        <w:t>comparison</w:t>
      </w:r>
      <w:r w:rsidRPr="002E4BD1">
        <w:rPr>
          <w:rFonts w:ascii="Cambria" w:hAnsi="Cambria"/>
          <w:sz w:val="20"/>
          <w:lang w:val="ru-RU"/>
        </w:rPr>
        <w:t xml:space="preserve"> </w:t>
      </w:r>
      <w:r w:rsidRPr="00867C74">
        <w:rPr>
          <w:rFonts w:ascii="Cambria" w:hAnsi="Cambria"/>
          <w:sz w:val="20"/>
        </w:rPr>
        <w:t>of</w:t>
      </w:r>
      <w:r w:rsidRPr="002E4BD1">
        <w:rPr>
          <w:rFonts w:ascii="Cambria" w:hAnsi="Cambria"/>
          <w:sz w:val="20"/>
          <w:lang w:val="ru-RU"/>
        </w:rPr>
        <w:t xml:space="preserve"> </w:t>
      </w:r>
      <w:r w:rsidRPr="00867C74">
        <w:rPr>
          <w:rFonts w:ascii="Cambria" w:hAnsi="Cambria"/>
          <w:sz w:val="20"/>
        </w:rPr>
        <w:t>tenders</w:t>
      </w:r>
      <w:r w:rsidRPr="002E4BD1">
        <w:rPr>
          <w:rFonts w:ascii="Cambria" w:hAnsi="Cambria"/>
          <w:sz w:val="20"/>
          <w:lang w:val="ru-RU"/>
        </w:rPr>
        <w:t xml:space="preserve"> </w:t>
      </w:r>
      <w:r w:rsidRPr="00867C74">
        <w:rPr>
          <w:rFonts w:ascii="Cambria" w:hAnsi="Cambria"/>
          <w:sz w:val="20"/>
        </w:rPr>
        <w:t>by</w:t>
      </w:r>
      <w:r w:rsidRPr="002E4BD1">
        <w:rPr>
          <w:rFonts w:ascii="Cambria" w:hAnsi="Cambria"/>
          <w:sz w:val="20"/>
          <w:lang w:val="ru-RU"/>
        </w:rPr>
        <w:t xml:space="preserve"> </w:t>
      </w:r>
      <w:r w:rsidRPr="00867C74">
        <w:rPr>
          <w:rFonts w:ascii="Cambria" w:hAnsi="Cambria"/>
          <w:sz w:val="20"/>
        </w:rPr>
        <w:t>the</w:t>
      </w:r>
      <w:r w:rsidRPr="002E4BD1">
        <w:rPr>
          <w:rFonts w:ascii="Cambria" w:hAnsi="Cambria"/>
          <w:sz w:val="20"/>
          <w:lang w:val="ru-RU"/>
        </w:rPr>
        <w:t xml:space="preserve"> </w:t>
      </w:r>
      <w:r w:rsidR="001E1EE5" w:rsidRPr="00867C74">
        <w:rPr>
          <w:rFonts w:ascii="Cambria" w:hAnsi="Cambria"/>
          <w:sz w:val="20"/>
        </w:rPr>
        <w:t>I</w:t>
      </w:r>
      <w:r w:rsidR="00D64EA6" w:rsidRPr="00867C74">
        <w:rPr>
          <w:rFonts w:ascii="Cambria" w:hAnsi="Cambria"/>
          <w:sz w:val="20"/>
        </w:rPr>
        <w:t>P</w:t>
      </w:r>
      <w:r w:rsidRPr="002E4BD1">
        <w:rPr>
          <w:rFonts w:ascii="Cambria" w:hAnsi="Cambria"/>
          <w:sz w:val="20"/>
          <w:lang w:val="ru-RU"/>
        </w:rPr>
        <w:t xml:space="preserve"> </w:t>
      </w:r>
      <w:r w:rsidRPr="00867C74">
        <w:rPr>
          <w:rFonts w:ascii="Cambria" w:hAnsi="Cambria"/>
          <w:sz w:val="20"/>
        </w:rPr>
        <w:t>shall</w:t>
      </w:r>
      <w:r w:rsidRPr="002E4BD1">
        <w:rPr>
          <w:rFonts w:ascii="Cambria" w:hAnsi="Cambria"/>
          <w:sz w:val="20"/>
          <w:lang w:val="ru-RU"/>
        </w:rPr>
        <w:t xml:space="preserve"> </w:t>
      </w:r>
      <w:r w:rsidRPr="00867C74">
        <w:rPr>
          <w:rFonts w:ascii="Cambria" w:hAnsi="Cambria"/>
          <w:sz w:val="20"/>
        </w:rPr>
        <w:t>be</w:t>
      </w:r>
      <w:r w:rsidRPr="002E4BD1">
        <w:rPr>
          <w:rFonts w:ascii="Cambria" w:hAnsi="Cambria"/>
          <w:sz w:val="20"/>
          <w:lang w:val="ru-RU"/>
        </w:rPr>
        <w:t xml:space="preserve"> </w:t>
      </w:r>
      <w:r w:rsidRPr="00867C74">
        <w:rPr>
          <w:rFonts w:ascii="Cambria" w:hAnsi="Cambria"/>
          <w:sz w:val="20"/>
        </w:rPr>
        <w:t>made</w:t>
      </w:r>
      <w:r w:rsidRPr="002E4BD1">
        <w:rPr>
          <w:rFonts w:ascii="Cambria" w:hAnsi="Cambria"/>
          <w:sz w:val="20"/>
          <w:lang w:val="ru-RU"/>
        </w:rPr>
        <w:t xml:space="preserve"> </w:t>
      </w:r>
      <w:r w:rsidRPr="00867C74">
        <w:rPr>
          <w:rFonts w:ascii="Cambria" w:hAnsi="Cambria"/>
          <w:sz w:val="20"/>
        </w:rPr>
        <w:t>accordingly</w:t>
      </w:r>
      <w:r w:rsidR="007F5543" w:rsidRPr="002E4BD1">
        <w:rPr>
          <w:rFonts w:ascii="Cambria" w:hAnsi="Cambria"/>
          <w:sz w:val="20"/>
          <w:lang w:val="ru-RU"/>
        </w:rPr>
        <w:t>/</w:t>
      </w:r>
      <w:r w:rsidR="007F5543" w:rsidRPr="00E50B2F">
        <w:rPr>
          <w:rFonts w:ascii="Cambria" w:hAnsi="Cambria"/>
          <w:color w:val="0070C0"/>
          <w:sz w:val="20"/>
          <w:lang w:val="ru-RU"/>
        </w:rPr>
        <w:t>Все</w:t>
      </w:r>
      <w:r w:rsidR="007F5543" w:rsidRPr="002E4BD1">
        <w:rPr>
          <w:rFonts w:ascii="Cambria" w:hAnsi="Cambria"/>
          <w:color w:val="002060"/>
          <w:sz w:val="20"/>
          <w:lang w:val="ru-RU"/>
        </w:rPr>
        <w:t xml:space="preserve"> </w:t>
      </w:r>
      <w:r w:rsidR="007F5543" w:rsidRPr="00E50B2F">
        <w:rPr>
          <w:rFonts w:ascii="Cambria" w:hAnsi="Cambria"/>
          <w:color w:val="0070C0"/>
          <w:sz w:val="20"/>
          <w:lang w:val="ru-RU"/>
        </w:rPr>
        <w:t>пошлины</w:t>
      </w:r>
      <w:r w:rsidR="007F5543" w:rsidRPr="002E4BD1">
        <w:rPr>
          <w:rFonts w:ascii="Cambria" w:hAnsi="Cambria"/>
          <w:color w:val="002060"/>
          <w:sz w:val="20"/>
          <w:lang w:val="ru-RU"/>
        </w:rPr>
        <w:t xml:space="preserve">, </w:t>
      </w:r>
      <w:r w:rsidR="007F5543" w:rsidRPr="00E50B2F">
        <w:rPr>
          <w:rFonts w:ascii="Cambria" w:hAnsi="Cambria"/>
          <w:color w:val="0070C0"/>
          <w:sz w:val="20"/>
          <w:lang w:val="ru-RU"/>
        </w:rPr>
        <w:t>налоги</w:t>
      </w:r>
      <w:r w:rsidR="007F5543" w:rsidRPr="002E4BD1">
        <w:rPr>
          <w:rFonts w:ascii="Cambria" w:hAnsi="Cambria"/>
          <w:color w:val="002060"/>
          <w:sz w:val="20"/>
          <w:lang w:val="ru-RU"/>
        </w:rPr>
        <w:t xml:space="preserve"> </w:t>
      </w:r>
      <w:r w:rsidR="007F5543" w:rsidRPr="00E50B2F">
        <w:rPr>
          <w:rFonts w:ascii="Cambria" w:hAnsi="Cambria"/>
          <w:color w:val="0070C0"/>
          <w:sz w:val="20"/>
          <w:lang w:val="ru-RU"/>
        </w:rPr>
        <w:t>и</w:t>
      </w:r>
      <w:r w:rsidR="007F5543" w:rsidRPr="002E4BD1">
        <w:rPr>
          <w:rFonts w:ascii="Cambria" w:hAnsi="Cambria"/>
          <w:color w:val="002060"/>
          <w:sz w:val="20"/>
          <w:lang w:val="ru-RU"/>
        </w:rPr>
        <w:t xml:space="preserve"> </w:t>
      </w:r>
      <w:r w:rsidR="007F5543" w:rsidRPr="00E50B2F">
        <w:rPr>
          <w:rFonts w:ascii="Cambria" w:hAnsi="Cambria"/>
          <w:color w:val="0070C0"/>
          <w:sz w:val="20"/>
          <w:lang w:val="ru-RU"/>
        </w:rPr>
        <w:t>другие</w:t>
      </w:r>
      <w:r w:rsidR="007F5543" w:rsidRPr="002E4BD1">
        <w:rPr>
          <w:rFonts w:ascii="Cambria" w:hAnsi="Cambria"/>
          <w:color w:val="002060"/>
          <w:sz w:val="20"/>
          <w:lang w:val="ru-RU"/>
        </w:rPr>
        <w:t xml:space="preserve"> </w:t>
      </w:r>
      <w:r w:rsidR="007F5543" w:rsidRPr="00E50B2F">
        <w:rPr>
          <w:rFonts w:ascii="Cambria" w:hAnsi="Cambria"/>
          <w:color w:val="0070C0"/>
          <w:sz w:val="20"/>
          <w:lang w:val="ru-RU"/>
        </w:rPr>
        <w:t>сборы</w:t>
      </w:r>
      <w:r w:rsidR="007F5543" w:rsidRPr="002E4BD1">
        <w:rPr>
          <w:rFonts w:ascii="Cambria" w:hAnsi="Cambria"/>
          <w:color w:val="002060"/>
          <w:sz w:val="20"/>
          <w:lang w:val="ru-RU"/>
        </w:rPr>
        <w:t xml:space="preserve"> </w:t>
      </w:r>
      <w:r w:rsidR="007F5543" w:rsidRPr="00E50B2F">
        <w:rPr>
          <w:rFonts w:ascii="Cambria" w:hAnsi="Cambria"/>
          <w:color w:val="0070C0"/>
          <w:sz w:val="20"/>
          <w:lang w:val="ru-RU"/>
        </w:rPr>
        <w:t>странового</w:t>
      </w:r>
      <w:r w:rsidR="007F5543" w:rsidRPr="002E4BD1">
        <w:rPr>
          <w:rFonts w:ascii="Cambria" w:hAnsi="Cambria"/>
          <w:color w:val="002060"/>
          <w:sz w:val="20"/>
          <w:lang w:val="ru-RU"/>
        </w:rPr>
        <w:t xml:space="preserve"> </w:t>
      </w:r>
      <w:r w:rsidR="007F5543" w:rsidRPr="00E50B2F">
        <w:rPr>
          <w:rFonts w:ascii="Cambria" w:hAnsi="Cambria"/>
          <w:color w:val="0070C0"/>
          <w:sz w:val="20"/>
          <w:lang w:val="ru-RU"/>
        </w:rPr>
        <w:t>проекта</w:t>
      </w:r>
      <w:r w:rsidR="007F5543" w:rsidRPr="002E4BD1">
        <w:rPr>
          <w:rFonts w:ascii="Cambria" w:hAnsi="Cambria"/>
          <w:color w:val="002060"/>
          <w:sz w:val="20"/>
          <w:lang w:val="ru-RU"/>
        </w:rPr>
        <w:t xml:space="preserve">, </w:t>
      </w:r>
      <w:r w:rsidR="007F5543" w:rsidRPr="00E50B2F">
        <w:rPr>
          <w:rFonts w:ascii="Cambria" w:hAnsi="Cambria"/>
          <w:color w:val="0070C0"/>
          <w:sz w:val="20"/>
          <w:lang w:val="ru-RU"/>
        </w:rPr>
        <w:t>подлежащие</w:t>
      </w:r>
      <w:r w:rsidR="007F5543" w:rsidRPr="002E4BD1">
        <w:rPr>
          <w:rFonts w:ascii="Cambria" w:hAnsi="Cambria"/>
          <w:color w:val="002060"/>
          <w:sz w:val="20"/>
          <w:lang w:val="ru-RU"/>
        </w:rPr>
        <w:t xml:space="preserve"> </w:t>
      </w:r>
      <w:r w:rsidR="007F5543" w:rsidRPr="00E50B2F">
        <w:rPr>
          <w:rFonts w:ascii="Cambria" w:hAnsi="Cambria"/>
          <w:color w:val="0070C0"/>
          <w:sz w:val="20"/>
          <w:lang w:val="ru-RU"/>
        </w:rPr>
        <w:t>уплате</w:t>
      </w:r>
      <w:r w:rsidR="007F5543" w:rsidRPr="002E4BD1">
        <w:rPr>
          <w:rFonts w:ascii="Cambria" w:hAnsi="Cambria"/>
          <w:color w:val="002060"/>
          <w:sz w:val="20"/>
          <w:lang w:val="ru-RU"/>
        </w:rPr>
        <w:t xml:space="preserve"> </w:t>
      </w:r>
      <w:r w:rsidR="007F5543" w:rsidRPr="00E50B2F">
        <w:rPr>
          <w:rFonts w:ascii="Cambria" w:hAnsi="Cambria"/>
          <w:color w:val="0070C0"/>
          <w:sz w:val="20"/>
          <w:lang w:val="ru-RU"/>
        </w:rPr>
        <w:t>Подрядчиком</w:t>
      </w:r>
      <w:r w:rsidR="007F5543" w:rsidRPr="002E4BD1">
        <w:rPr>
          <w:rFonts w:ascii="Cambria" w:hAnsi="Cambria"/>
          <w:color w:val="002060"/>
          <w:sz w:val="20"/>
          <w:lang w:val="ru-RU"/>
        </w:rPr>
        <w:t xml:space="preserve"> </w:t>
      </w:r>
      <w:r w:rsidR="007F5543" w:rsidRPr="00E50B2F">
        <w:rPr>
          <w:rFonts w:ascii="Cambria" w:hAnsi="Cambria"/>
          <w:color w:val="0070C0"/>
          <w:sz w:val="20"/>
          <w:lang w:val="ru-RU"/>
        </w:rPr>
        <w:t>по</w:t>
      </w:r>
      <w:r w:rsidR="007F5543" w:rsidRPr="002E4BD1">
        <w:rPr>
          <w:rFonts w:ascii="Cambria" w:hAnsi="Cambria"/>
          <w:color w:val="002060"/>
          <w:sz w:val="20"/>
          <w:lang w:val="ru-RU"/>
        </w:rPr>
        <w:t xml:space="preserve"> </w:t>
      </w:r>
      <w:r w:rsidR="007F5543" w:rsidRPr="00E50B2F">
        <w:rPr>
          <w:rFonts w:ascii="Cambria" w:hAnsi="Cambria"/>
          <w:color w:val="0070C0"/>
          <w:sz w:val="20"/>
          <w:lang w:val="ru-RU"/>
        </w:rPr>
        <w:t>Контракту</w:t>
      </w:r>
      <w:r w:rsidR="007F5543" w:rsidRPr="002E4BD1">
        <w:rPr>
          <w:rFonts w:ascii="Cambria" w:hAnsi="Cambria"/>
          <w:color w:val="002060"/>
          <w:sz w:val="20"/>
          <w:lang w:val="ru-RU"/>
        </w:rPr>
        <w:t xml:space="preserve"> </w:t>
      </w:r>
      <w:r w:rsidR="007F5543" w:rsidRPr="00E50B2F">
        <w:rPr>
          <w:rFonts w:ascii="Cambria" w:hAnsi="Cambria"/>
          <w:color w:val="0070C0"/>
          <w:sz w:val="20"/>
          <w:lang w:val="ru-RU"/>
        </w:rPr>
        <w:t>или</w:t>
      </w:r>
      <w:r w:rsidR="007F5543" w:rsidRPr="002E4BD1">
        <w:rPr>
          <w:rFonts w:ascii="Cambria" w:hAnsi="Cambria"/>
          <w:color w:val="002060"/>
          <w:sz w:val="20"/>
          <w:lang w:val="ru-RU"/>
        </w:rPr>
        <w:t xml:space="preserve"> </w:t>
      </w:r>
      <w:r w:rsidR="007F5543" w:rsidRPr="00E50B2F">
        <w:rPr>
          <w:rFonts w:ascii="Cambria" w:hAnsi="Cambria"/>
          <w:color w:val="0070C0"/>
          <w:sz w:val="20"/>
          <w:lang w:val="ru-RU"/>
        </w:rPr>
        <w:t>по</w:t>
      </w:r>
      <w:r w:rsidR="007F5543" w:rsidRPr="002E4BD1">
        <w:rPr>
          <w:rFonts w:ascii="Cambria" w:hAnsi="Cambria"/>
          <w:color w:val="002060"/>
          <w:sz w:val="20"/>
          <w:lang w:val="ru-RU"/>
        </w:rPr>
        <w:t xml:space="preserve"> </w:t>
      </w:r>
      <w:r w:rsidR="007F5543" w:rsidRPr="00E50B2F">
        <w:rPr>
          <w:rFonts w:ascii="Cambria" w:hAnsi="Cambria"/>
          <w:color w:val="0070C0"/>
          <w:sz w:val="20"/>
          <w:lang w:val="ru-RU"/>
        </w:rPr>
        <w:t>любой</w:t>
      </w:r>
      <w:r w:rsidR="007F5543" w:rsidRPr="002E4BD1">
        <w:rPr>
          <w:rFonts w:ascii="Cambria" w:hAnsi="Cambria"/>
          <w:color w:val="002060"/>
          <w:sz w:val="20"/>
          <w:lang w:val="ru-RU"/>
        </w:rPr>
        <w:t xml:space="preserve"> </w:t>
      </w:r>
      <w:r w:rsidR="007F5543" w:rsidRPr="00E50B2F">
        <w:rPr>
          <w:rFonts w:ascii="Cambria" w:hAnsi="Cambria"/>
          <w:color w:val="0070C0"/>
          <w:sz w:val="20"/>
          <w:lang w:val="ru-RU"/>
        </w:rPr>
        <w:t>другой</w:t>
      </w:r>
      <w:r w:rsidR="007F5543" w:rsidRPr="002E4BD1">
        <w:rPr>
          <w:rFonts w:ascii="Cambria" w:hAnsi="Cambria"/>
          <w:color w:val="002060"/>
          <w:sz w:val="20"/>
          <w:lang w:val="ru-RU"/>
        </w:rPr>
        <w:t xml:space="preserve"> </w:t>
      </w:r>
      <w:r w:rsidR="007F5543" w:rsidRPr="00E50B2F">
        <w:rPr>
          <w:rFonts w:ascii="Cambria" w:hAnsi="Cambria"/>
          <w:color w:val="0070C0"/>
          <w:sz w:val="20"/>
          <w:lang w:val="ru-RU"/>
        </w:rPr>
        <w:t>причине</w:t>
      </w:r>
      <w:r w:rsidR="007F5543" w:rsidRPr="002E4BD1">
        <w:rPr>
          <w:rFonts w:ascii="Cambria" w:hAnsi="Cambria"/>
          <w:color w:val="002060"/>
          <w:sz w:val="20"/>
          <w:lang w:val="ru-RU"/>
        </w:rPr>
        <w:t xml:space="preserve">, </w:t>
      </w:r>
      <w:r w:rsidR="007F5543" w:rsidRPr="00E50B2F">
        <w:rPr>
          <w:rFonts w:ascii="Cambria" w:hAnsi="Cambria"/>
          <w:color w:val="0070C0"/>
          <w:sz w:val="20"/>
          <w:lang w:val="ru-RU"/>
        </w:rPr>
        <w:t>должны</w:t>
      </w:r>
      <w:r w:rsidR="007F5543" w:rsidRPr="002E4BD1">
        <w:rPr>
          <w:rFonts w:ascii="Cambria" w:hAnsi="Cambria"/>
          <w:color w:val="002060"/>
          <w:sz w:val="20"/>
          <w:lang w:val="ru-RU"/>
        </w:rPr>
        <w:t xml:space="preserve"> </w:t>
      </w:r>
      <w:r w:rsidR="007F5543" w:rsidRPr="00553425">
        <w:rPr>
          <w:rFonts w:ascii="Cambria" w:hAnsi="Cambria"/>
          <w:color w:val="0070C0"/>
          <w:sz w:val="20"/>
          <w:lang w:val="ru-RU"/>
        </w:rPr>
        <w:t xml:space="preserve">быть включены в ставки и цены и общую цену предложения, представленную участником тендера. </w:t>
      </w:r>
      <w:r w:rsidR="002E4BD1" w:rsidRPr="00553425">
        <w:rPr>
          <w:rFonts w:ascii="Cambria" w:hAnsi="Cambria"/>
          <w:color w:val="0070C0"/>
          <w:sz w:val="20"/>
          <w:lang w:val="ru-RU"/>
        </w:rPr>
        <w:t>Цен</w:t>
      </w:r>
      <w:r w:rsidR="007258EE" w:rsidRPr="00553425">
        <w:rPr>
          <w:rFonts w:ascii="Cambria" w:hAnsi="Cambria"/>
          <w:color w:val="0070C0"/>
          <w:sz w:val="20"/>
          <w:lang w:val="ru-RU"/>
        </w:rPr>
        <w:t>ы</w:t>
      </w:r>
      <w:r w:rsidR="002E4BD1" w:rsidRPr="00553425">
        <w:rPr>
          <w:rFonts w:ascii="Cambria" w:hAnsi="Cambria"/>
          <w:color w:val="0070C0"/>
          <w:sz w:val="20"/>
          <w:lang w:val="ru-RU"/>
        </w:rPr>
        <w:t xml:space="preserve"> должны быть предоставлены следующим образом: должны быть указана цена с </w:t>
      </w:r>
      <w:proofErr w:type="spellStart"/>
      <w:r w:rsidR="002E4BD1" w:rsidRPr="00553425">
        <w:rPr>
          <w:rFonts w:ascii="Cambria" w:hAnsi="Cambria"/>
          <w:color w:val="0070C0"/>
          <w:sz w:val="20"/>
          <w:lang w:val="ru-RU"/>
        </w:rPr>
        <w:t>уетом</w:t>
      </w:r>
      <w:proofErr w:type="spellEnd"/>
      <w:r w:rsidR="002E4BD1" w:rsidRPr="00553425">
        <w:rPr>
          <w:rFonts w:ascii="Cambria" w:hAnsi="Cambria"/>
          <w:color w:val="0070C0"/>
          <w:sz w:val="20"/>
          <w:lang w:val="ru-RU"/>
        </w:rPr>
        <w:t xml:space="preserve"> НДС и на</w:t>
      </w:r>
      <w:r w:rsidR="007258EE" w:rsidRPr="00553425">
        <w:rPr>
          <w:rFonts w:ascii="Cambria" w:hAnsi="Cambria"/>
          <w:color w:val="0070C0"/>
          <w:sz w:val="20"/>
          <w:lang w:val="ru-RU"/>
        </w:rPr>
        <w:t>л</w:t>
      </w:r>
      <w:r w:rsidR="002E4BD1" w:rsidRPr="00553425">
        <w:rPr>
          <w:rFonts w:ascii="Cambria" w:hAnsi="Cambria"/>
          <w:color w:val="0070C0"/>
          <w:sz w:val="20"/>
          <w:lang w:val="ru-RU"/>
        </w:rPr>
        <w:t>ога с продаж и без учета НДС и налога с продаж, как описано в таблицах для заполнения цен</w:t>
      </w:r>
      <w:r w:rsidR="002E4BD1">
        <w:rPr>
          <w:rFonts w:ascii="Cambria" w:hAnsi="Cambria"/>
          <w:color w:val="002060"/>
          <w:sz w:val="20"/>
          <w:lang w:val="ru-RU"/>
        </w:rPr>
        <w:t xml:space="preserve">. </w:t>
      </w:r>
      <w:r w:rsidR="007F5543" w:rsidRPr="00E50B2F">
        <w:rPr>
          <w:rFonts w:ascii="Cambria" w:hAnsi="Cambria"/>
          <w:color w:val="0070C0"/>
          <w:sz w:val="20"/>
          <w:lang w:val="ru-RU"/>
        </w:rPr>
        <w:t>Оценка</w:t>
      </w:r>
      <w:r w:rsidR="007F5543" w:rsidRPr="007F5543">
        <w:rPr>
          <w:rFonts w:ascii="Cambria" w:hAnsi="Cambria"/>
          <w:color w:val="002060"/>
          <w:sz w:val="20"/>
          <w:lang w:val="ru-RU"/>
        </w:rPr>
        <w:t xml:space="preserve"> </w:t>
      </w:r>
      <w:r w:rsidR="007F5543" w:rsidRPr="00E50B2F">
        <w:rPr>
          <w:rFonts w:ascii="Cambria" w:hAnsi="Cambria"/>
          <w:color w:val="0070C0"/>
          <w:sz w:val="20"/>
          <w:lang w:val="ru-RU"/>
        </w:rPr>
        <w:t>и</w:t>
      </w:r>
      <w:r w:rsidR="007F5543" w:rsidRPr="007F5543">
        <w:rPr>
          <w:rFonts w:ascii="Cambria" w:hAnsi="Cambria"/>
          <w:color w:val="002060"/>
          <w:sz w:val="20"/>
          <w:lang w:val="ru-RU"/>
        </w:rPr>
        <w:t xml:space="preserve"> </w:t>
      </w:r>
      <w:r w:rsidR="007F5543" w:rsidRPr="00E50B2F">
        <w:rPr>
          <w:rFonts w:ascii="Cambria" w:hAnsi="Cambria"/>
          <w:color w:val="0070C0"/>
          <w:sz w:val="20"/>
          <w:lang w:val="ru-RU"/>
        </w:rPr>
        <w:t>сравнение</w:t>
      </w:r>
      <w:r w:rsidR="007F5543" w:rsidRPr="007F5543">
        <w:rPr>
          <w:rFonts w:ascii="Cambria" w:hAnsi="Cambria"/>
          <w:color w:val="002060"/>
          <w:sz w:val="20"/>
          <w:lang w:val="ru-RU"/>
        </w:rPr>
        <w:t xml:space="preserve"> </w:t>
      </w:r>
      <w:r w:rsidR="007F5543" w:rsidRPr="00E50B2F">
        <w:rPr>
          <w:rFonts w:ascii="Cambria" w:hAnsi="Cambria"/>
          <w:color w:val="0070C0"/>
          <w:sz w:val="20"/>
          <w:lang w:val="ru-RU"/>
        </w:rPr>
        <w:t>предложений</w:t>
      </w:r>
      <w:r w:rsidR="007F5543" w:rsidRPr="007F5543">
        <w:rPr>
          <w:rFonts w:ascii="Cambria" w:hAnsi="Cambria"/>
          <w:color w:val="002060"/>
          <w:sz w:val="20"/>
          <w:lang w:val="ru-RU"/>
        </w:rPr>
        <w:t xml:space="preserve"> </w:t>
      </w:r>
      <w:r w:rsidR="007F5543" w:rsidRPr="00E50B2F">
        <w:rPr>
          <w:rFonts w:ascii="Cambria" w:hAnsi="Cambria"/>
          <w:color w:val="0070C0"/>
          <w:sz w:val="20"/>
          <w:lang w:val="ru-RU"/>
        </w:rPr>
        <w:t>со</w:t>
      </w:r>
      <w:r w:rsidR="007F5543" w:rsidRPr="007F5543">
        <w:rPr>
          <w:rFonts w:ascii="Cambria" w:hAnsi="Cambria"/>
          <w:color w:val="002060"/>
          <w:sz w:val="20"/>
          <w:lang w:val="ru-RU"/>
        </w:rPr>
        <w:t xml:space="preserve"> </w:t>
      </w:r>
      <w:r w:rsidR="007F5543" w:rsidRPr="00E50B2F">
        <w:rPr>
          <w:rFonts w:ascii="Cambria" w:hAnsi="Cambria"/>
          <w:color w:val="0070C0"/>
          <w:sz w:val="20"/>
          <w:lang w:val="ru-RU"/>
        </w:rPr>
        <w:t>стороны</w:t>
      </w:r>
      <w:r w:rsidR="007F5543" w:rsidRPr="007F5543">
        <w:rPr>
          <w:rFonts w:ascii="Cambria" w:hAnsi="Cambria"/>
          <w:color w:val="002060"/>
          <w:sz w:val="20"/>
          <w:lang w:val="ru-RU"/>
        </w:rPr>
        <w:t xml:space="preserve"> </w:t>
      </w:r>
      <w:r w:rsidR="007F5543" w:rsidRPr="00E50B2F">
        <w:rPr>
          <w:rFonts w:ascii="Cambria" w:hAnsi="Cambria"/>
          <w:color w:val="0070C0"/>
          <w:sz w:val="20"/>
          <w:lang w:val="ru"/>
        </w:rPr>
        <w:t>Партнера</w:t>
      </w:r>
      <w:r w:rsidR="007F5543" w:rsidRPr="007F5543">
        <w:rPr>
          <w:rFonts w:ascii="Cambria" w:hAnsi="Cambria"/>
          <w:color w:val="002060"/>
          <w:sz w:val="20"/>
          <w:lang w:val="ru"/>
        </w:rPr>
        <w:t>-</w:t>
      </w:r>
      <w:r w:rsidR="007F5543" w:rsidRPr="00E50B2F">
        <w:rPr>
          <w:rFonts w:ascii="Cambria" w:hAnsi="Cambria"/>
          <w:color w:val="0070C0"/>
          <w:sz w:val="20"/>
          <w:lang w:val="ru"/>
        </w:rPr>
        <w:t>исполнителя</w:t>
      </w:r>
      <w:r w:rsidR="007F5543" w:rsidRPr="007F5543">
        <w:rPr>
          <w:rFonts w:ascii="Cambria" w:hAnsi="Cambria"/>
          <w:color w:val="002060"/>
          <w:lang w:val="ru-RU"/>
        </w:rPr>
        <w:t xml:space="preserve">  </w:t>
      </w:r>
      <w:r w:rsidR="007F5543" w:rsidRPr="007F5543">
        <w:rPr>
          <w:rFonts w:ascii="Cambria" w:hAnsi="Cambria"/>
          <w:color w:val="002060"/>
          <w:sz w:val="20"/>
          <w:lang w:val="ru-RU"/>
        </w:rPr>
        <w:t xml:space="preserve"> </w:t>
      </w:r>
      <w:r w:rsidR="007F5543" w:rsidRPr="00E50B2F">
        <w:rPr>
          <w:rFonts w:ascii="Cambria" w:hAnsi="Cambria"/>
          <w:color w:val="0070C0"/>
          <w:sz w:val="20"/>
          <w:lang w:val="ru-RU"/>
        </w:rPr>
        <w:t>должны</w:t>
      </w:r>
      <w:r w:rsidR="007F5543" w:rsidRPr="007F5543">
        <w:rPr>
          <w:rFonts w:ascii="Cambria" w:hAnsi="Cambria"/>
          <w:color w:val="002060"/>
          <w:sz w:val="20"/>
          <w:lang w:val="ru-RU"/>
        </w:rPr>
        <w:t xml:space="preserve"> </w:t>
      </w:r>
      <w:r w:rsidR="007F5543" w:rsidRPr="00E50B2F">
        <w:rPr>
          <w:rFonts w:ascii="Cambria" w:hAnsi="Cambria"/>
          <w:color w:val="0070C0"/>
          <w:sz w:val="20"/>
          <w:lang w:val="ru-RU"/>
        </w:rPr>
        <w:t>производиться</w:t>
      </w:r>
      <w:r w:rsidR="007F5543" w:rsidRPr="007F5543">
        <w:rPr>
          <w:rFonts w:ascii="Cambria" w:hAnsi="Cambria"/>
          <w:color w:val="002060"/>
          <w:sz w:val="20"/>
          <w:lang w:val="ru-RU"/>
        </w:rPr>
        <w:t xml:space="preserve"> </w:t>
      </w:r>
      <w:r w:rsidR="007F5543" w:rsidRPr="00E50B2F">
        <w:rPr>
          <w:rFonts w:ascii="Cambria" w:hAnsi="Cambria"/>
          <w:color w:val="0070C0"/>
          <w:sz w:val="20"/>
          <w:lang w:val="ru-RU"/>
        </w:rPr>
        <w:t>соответствующим</w:t>
      </w:r>
      <w:r w:rsidR="007F5543" w:rsidRPr="007F5543">
        <w:rPr>
          <w:rFonts w:ascii="Cambria" w:hAnsi="Cambria"/>
          <w:color w:val="002060"/>
          <w:sz w:val="20"/>
          <w:lang w:val="ru-RU"/>
        </w:rPr>
        <w:t xml:space="preserve"> </w:t>
      </w:r>
      <w:r w:rsidR="007F5543" w:rsidRPr="00E50B2F">
        <w:rPr>
          <w:rFonts w:ascii="Cambria" w:hAnsi="Cambria"/>
          <w:color w:val="0070C0"/>
          <w:sz w:val="20"/>
          <w:lang w:val="ru-RU"/>
        </w:rPr>
        <w:t>образом</w:t>
      </w:r>
      <w:r w:rsidRPr="007F5543">
        <w:rPr>
          <w:rFonts w:ascii="Cambria" w:hAnsi="Cambria"/>
          <w:sz w:val="20"/>
          <w:lang w:val="ru-RU"/>
        </w:rPr>
        <w:t>.</w:t>
      </w:r>
    </w:p>
    <w:p w14:paraId="2F07D686" w14:textId="2EBBB431" w:rsidR="00C455DB" w:rsidRPr="00325E8C" w:rsidRDefault="00B11A2D" w:rsidP="00DD1CF3">
      <w:pPr>
        <w:pStyle w:val="2"/>
        <w:spacing w:before="0" w:after="0" w:line="276" w:lineRule="auto"/>
        <w:ind w:left="567"/>
        <w:rPr>
          <w:rFonts w:ascii="Cambria" w:hAnsi="Cambria"/>
          <w:color w:val="0070C0"/>
          <w:sz w:val="20"/>
          <w:szCs w:val="20"/>
          <w:lang w:val="ru-RU"/>
        </w:rPr>
      </w:pPr>
      <w:r w:rsidRPr="00867C74">
        <w:rPr>
          <w:rFonts w:ascii="Cambria" w:hAnsi="Cambria"/>
          <w:sz w:val="20"/>
          <w:szCs w:val="20"/>
        </w:rPr>
        <w:lastRenderedPageBreak/>
        <w:t>The</w:t>
      </w:r>
      <w:r w:rsidRPr="00325E8C">
        <w:rPr>
          <w:rFonts w:ascii="Cambria" w:hAnsi="Cambria"/>
          <w:sz w:val="20"/>
          <w:szCs w:val="20"/>
          <w:lang w:val="ru-RU"/>
        </w:rPr>
        <w:t xml:space="preserve"> </w:t>
      </w:r>
      <w:r w:rsidRPr="00867C74">
        <w:rPr>
          <w:rFonts w:ascii="Cambria" w:hAnsi="Cambria"/>
          <w:sz w:val="20"/>
          <w:szCs w:val="20"/>
        </w:rPr>
        <w:t>rates</w:t>
      </w:r>
      <w:r w:rsidRPr="00325E8C">
        <w:rPr>
          <w:rFonts w:ascii="Cambria" w:hAnsi="Cambria"/>
          <w:sz w:val="20"/>
          <w:szCs w:val="20"/>
          <w:lang w:val="ru-RU"/>
        </w:rPr>
        <w:t xml:space="preserve"> </w:t>
      </w:r>
      <w:r w:rsidRPr="00867C74">
        <w:rPr>
          <w:rFonts w:ascii="Cambria" w:hAnsi="Cambria"/>
          <w:sz w:val="20"/>
          <w:szCs w:val="20"/>
        </w:rPr>
        <w:t>and</w:t>
      </w:r>
      <w:r w:rsidRPr="00325E8C">
        <w:rPr>
          <w:rFonts w:ascii="Cambria" w:hAnsi="Cambria"/>
          <w:sz w:val="20"/>
          <w:szCs w:val="20"/>
          <w:lang w:val="ru-RU"/>
        </w:rPr>
        <w:t xml:space="preserve"> </w:t>
      </w:r>
      <w:r w:rsidRPr="00867C74">
        <w:rPr>
          <w:rFonts w:ascii="Cambria" w:hAnsi="Cambria"/>
          <w:sz w:val="20"/>
          <w:szCs w:val="20"/>
        </w:rPr>
        <w:t>prices</w:t>
      </w:r>
      <w:r w:rsidRPr="00325E8C">
        <w:rPr>
          <w:rFonts w:ascii="Cambria" w:hAnsi="Cambria"/>
          <w:sz w:val="20"/>
          <w:szCs w:val="20"/>
          <w:lang w:val="ru-RU"/>
        </w:rPr>
        <w:t xml:space="preserve"> </w:t>
      </w:r>
      <w:r w:rsidRPr="00867C74">
        <w:rPr>
          <w:rFonts w:ascii="Cambria" w:hAnsi="Cambria"/>
          <w:sz w:val="20"/>
          <w:szCs w:val="20"/>
        </w:rPr>
        <w:t>quoted</w:t>
      </w:r>
      <w:r w:rsidRPr="00325E8C">
        <w:rPr>
          <w:rFonts w:ascii="Cambria" w:hAnsi="Cambria"/>
          <w:sz w:val="20"/>
          <w:szCs w:val="20"/>
          <w:lang w:val="ru-RU"/>
        </w:rPr>
        <w:t xml:space="preserve"> </w:t>
      </w:r>
      <w:r w:rsidRPr="00867C74">
        <w:rPr>
          <w:rFonts w:ascii="Cambria" w:hAnsi="Cambria"/>
          <w:sz w:val="20"/>
          <w:szCs w:val="20"/>
        </w:rPr>
        <w:t>by</w:t>
      </w:r>
      <w:r w:rsidRPr="00325E8C">
        <w:rPr>
          <w:rFonts w:ascii="Cambria" w:hAnsi="Cambria"/>
          <w:sz w:val="20"/>
          <w:szCs w:val="20"/>
          <w:lang w:val="ru-RU"/>
        </w:rPr>
        <w:t xml:space="preserve"> </w:t>
      </w:r>
      <w:r w:rsidRPr="00867C74">
        <w:rPr>
          <w:rFonts w:ascii="Cambria" w:hAnsi="Cambria"/>
          <w:sz w:val="20"/>
          <w:szCs w:val="20"/>
        </w:rPr>
        <w:t>the</w:t>
      </w:r>
      <w:r w:rsidRPr="00325E8C">
        <w:rPr>
          <w:rFonts w:ascii="Cambria" w:hAnsi="Cambria"/>
          <w:sz w:val="20"/>
          <w:szCs w:val="20"/>
          <w:lang w:val="ru-RU"/>
        </w:rPr>
        <w:t xml:space="preserve"> </w:t>
      </w:r>
      <w:r w:rsidRPr="00867C74">
        <w:rPr>
          <w:rFonts w:ascii="Cambria" w:hAnsi="Cambria"/>
          <w:sz w:val="20"/>
          <w:szCs w:val="20"/>
        </w:rPr>
        <w:t>bidders</w:t>
      </w:r>
      <w:r w:rsidRPr="00325E8C">
        <w:rPr>
          <w:rFonts w:ascii="Cambria" w:hAnsi="Cambria"/>
          <w:sz w:val="20"/>
          <w:szCs w:val="20"/>
          <w:lang w:val="ru-RU"/>
        </w:rPr>
        <w:t xml:space="preserve"> </w:t>
      </w:r>
      <w:r w:rsidRPr="00867C74">
        <w:rPr>
          <w:rFonts w:ascii="Cambria" w:hAnsi="Cambria"/>
          <w:sz w:val="20"/>
          <w:szCs w:val="20"/>
        </w:rPr>
        <w:t>are</w:t>
      </w:r>
      <w:r w:rsidRPr="00325E8C">
        <w:rPr>
          <w:rFonts w:ascii="Cambria" w:hAnsi="Cambria"/>
          <w:sz w:val="20"/>
          <w:szCs w:val="20"/>
          <w:lang w:val="ru-RU"/>
        </w:rPr>
        <w:t xml:space="preserve"> </w:t>
      </w:r>
      <w:r w:rsidRPr="00867C74">
        <w:rPr>
          <w:rFonts w:ascii="Cambria" w:hAnsi="Cambria"/>
          <w:sz w:val="20"/>
          <w:szCs w:val="20"/>
        </w:rPr>
        <w:t>not</w:t>
      </w:r>
      <w:r w:rsidRPr="00325E8C">
        <w:rPr>
          <w:rFonts w:ascii="Cambria" w:hAnsi="Cambria"/>
          <w:sz w:val="20"/>
          <w:szCs w:val="20"/>
          <w:lang w:val="ru-RU"/>
        </w:rPr>
        <w:t xml:space="preserve"> </w:t>
      </w:r>
      <w:r w:rsidRPr="00867C74">
        <w:rPr>
          <w:rFonts w:ascii="Cambria" w:hAnsi="Cambria"/>
          <w:sz w:val="20"/>
          <w:szCs w:val="20"/>
        </w:rPr>
        <w:t>subject</w:t>
      </w:r>
      <w:r w:rsidRPr="00325E8C">
        <w:rPr>
          <w:rFonts w:ascii="Cambria" w:hAnsi="Cambria"/>
          <w:sz w:val="20"/>
          <w:szCs w:val="20"/>
          <w:lang w:val="ru-RU"/>
        </w:rPr>
        <w:t xml:space="preserve"> </w:t>
      </w:r>
      <w:r w:rsidRPr="00867C74">
        <w:rPr>
          <w:rFonts w:ascii="Cambria" w:hAnsi="Cambria"/>
          <w:sz w:val="20"/>
          <w:szCs w:val="20"/>
        </w:rPr>
        <w:t>to</w:t>
      </w:r>
      <w:r w:rsidRPr="00325E8C">
        <w:rPr>
          <w:rFonts w:ascii="Cambria" w:hAnsi="Cambria"/>
          <w:sz w:val="20"/>
          <w:szCs w:val="20"/>
          <w:lang w:val="ru-RU"/>
        </w:rPr>
        <w:t xml:space="preserve"> </w:t>
      </w:r>
      <w:r w:rsidRPr="00867C74">
        <w:rPr>
          <w:rFonts w:ascii="Cambria" w:hAnsi="Cambria"/>
          <w:sz w:val="20"/>
          <w:szCs w:val="20"/>
        </w:rPr>
        <w:t>adjustment</w:t>
      </w:r>
      <w:r w:rsidRPr="00325E8C">
        <w:rPr>
          <w:rFonts w:ascii="Cambria" w:hAnsi="Cambria"/>
          <w:sz w:val="20"/>
          <w:szCs w:val="20"/>
          <w:lang w:val="ru-RU"/>
        </w:rPr>
        <w:t xml:space="preserve"> </w:t>
      </w:r>
      <w:r w:rsidRPr="00867C74">
        <w:rPr>
          <w:rFonts w:ascii="Cambria" w:hAnsi="Cambria"/>
          <w:sz w:val="20"/>
          <w:szCs w:val="20"/>
        </w:rPr>
        <w:t>during</w:t>
      </w:r>
      <w:r w:rsidRPr="00325E8C">
        <w:rPr>
          <w:rFonts w:ascii="Cambria" w:hAnsi="Cambria"/>
          <w:sz w:val="20"/>
          <w:szCs w:val="20"/>
          <w:lang w:val="ru-RU"/>
        </w:rPr>
        <w:t xml:space="preserve"> </w:t>
      </w:r>
      <w:r w:rsidRPr="00867C74">
        <w:rPr>
          <w:rFonts w:ascii="Cambria" w:hAnsi="Cambria"/>
          <w:sz w:val="20"/>
          <w:szCs w:val="20"/>
        </w:rPr>
        <w:t>the</w:t>
      </w:r>
      <w:r w:rsidRPr="00325E8C">
        <w:rPr>
          <w:rFonts w:ascii="Cambria" w:hAnsi="Cambria"/>
          <w:sz w:val="20"/>
          <w:szCs w:val="20"/>
          <w:lang w:val="ru-RU"/>
        </w:rPr>
        <w:t xml:space="preserve"> </w:t>
      </w:r>
      <w:r w:rsidRPr="00867C74">
        <w:rPr>
          <w:rFonts w:ascii="Cambria" w:hAnsi="Cambria"/>
          <w:sz w:val="20"/>
          <w:szCs w:val="20"/>
        </w:rPr>
        <w:t>performance</w:t>
      </w:r>
      <w:r w:rsidRPr="00325E8C">
        <w:rPr>
          <w:rFonts w:ascii="Cambria" w:hAnsi="Cambria"/>
          <w:sz w:val="20"/>
          <w:szCs w:val="20"/>
          <w:lang w:val="ru-RU"/>
        </w:rPr>
        <w:t xml:space="preserve"> </w:t>
      </w:r>
      <w:r w:rsidRPr="00867C74">
        <w:rPr>
          <w:rFonts w:ascii="Cambria" w:hAnsi="Cambria"/>
          <w:sz w:val="20"/>
          <w:szCs w:val="20"/>
        </w:rPr>
        <w:t>of</w:t>
      </w:r>
      <w:r w:rsidRPr="00325E8C">
        <w:rPr>
          <w:rFonts w:ascii="Cambria" w:hAnsi="Cambria"/>
          <w:sz w:val="20"/>
          <w:szCs w:val="20"/>
          <w:lang w:val="ru-RU"/>
        </w:rPr>
        <w:t xml:space="preserve"> </w:t>
      </w:r>
      <w:r w:rsidRPr="00867C74">
        <w:rPr>
          <w:rFonts w:ascii="Cambria" w:hAnsi="Cambria"/>
          <w:sz w:val="20"/>
          <w:szCs w:val="20"/>
        </w:rPr>
        <w:t>the</w:t>
      </w:r>
      <w:r w:rsidRPr="00325E8C">
        <w:rPr>
          <w:rFonts w:ascii="Cambria" w:hAnsi="Cambria"/>
          <w:sz w:val="20"/>
          <w:szCs w:val="20"/>
          <w:lang w:val="ru-RU"/>
        </w:rPr>
        <w:t xml:space="preserve"> </w:t>
      </w:r>
      <w:r w:rsidRPr="00867C74">
        <w:rPr>
          <w:rFonts w:ascii="Cambria" w:hAnsi="Cambria"/>
          <w:sz w:val="20"/>
          <w:szCs w:val="20"/>
        </w:rPr>
        <w:t>contract</w:t>
      </w:r>
      <w:r w:rsidRPr="00325E8C">
        <w:rPr>
          <w:rFonts w:ascii="Cambria" w:hAnsi="Cambria"/>
          <w:sz w:val="20"/>
          <w:szCs w:val="20"/>
          <w:lang w:val="ru-RU"/>
        </w:rPr>
        <w:t xml:space="preserve">, </w:t>
      </w:r>
      <w:r w:rsidRPr="00867C74">
        <w:rPr>
          <w:rFonts w:ascii="Cambria" w:hAnsi="Cambria"/>
          <w:sz w:val="20"/>
          <w:szCs w:val="20"/>
        </w:rPr>
        <w:t>as</w:t>
      </w:r>
      <w:r w:rsidRPr="00325E8C">
        <w:rPr>
          <w:rFonts w:ascii="Cambria" w:hAnsi="Cambria"/>
          <w:sz w:val="20"/>
          <w:szCs w:val="20"/>
          <w:lang w:val="ru-RU"/>
        </w:rPr>
        <w:t xml:space="preserve"> </w:t>
      </w:r>
      <w:r w:rsidRPr="00867C74">
        <w:rPr>
          <w:rFonts w:ascii="Cambria" w:hAnsi="Cambria"/>
          <w:sz w:val="20"/>
          <w:szCs w:val="20"/>
        </w:rPr>
        <w:t>specified</w:t>
      </w:r>
      <w:r w:rsidRPr="00325E8C">
        <w:rPr>
          <w:rFonts w:ascii="Cambria" w:hAnsi="Cambria"/>
          <w:sz w:val="20"/>
          <w:szCs w:val="20"/>
          <w:lang w:val="ru-RU"/>
        </w:rPr>
        <w:t xml:space="preserve"> </w:t>
      </w:r>
      <w:r w:rsidRPr="00867C74">
        <w:rPr>
          <w:rFonts w:ascii="Cambria" w:hAnsi="Cambria"/>
          <w:sz w:val="20"/>
          <w:szCs w:val="20"/>
        </w:rPr>
        <w:t>in</w:t>
      </w:r>
      <w:r w:rsidRPr="00325E8C">
        <w:rPr>
          <w:rFonts w:ascii="Cambria" w:hAnsi="Cambria"/>
          <w:sz w:val="20"/>
          <w:szCs w:val="20"/>
          <w:lang w:val="ru-RU"/>
        </w:rPr>
        <w:t xml:space="preserve"> </w:t>
      </w:r>
      <w:r w:rsidRPr="00867C74">
        <w:rPr>
          <w:rFonts w:ascii="Cambria" w:hAnsi="Cambria"/>
          <w:sz w:val="20"/>
          <w:szCs w:val="20"/>
        </w:rPr>
        <w:t>the</w:t>
      </w:r>
      <w:r w:rsidRPr="00325E8C">
        <w:rPr>
          <w:rFonts w:ascii="Cambria" w:hAnsi="Cambria"/>
          <w:sz w:val="20"/>
          <w:szCs w:val="20"/>
          <w:lang w:val="ru-RU"/>
        </w:rPr>
        <w:t xml:space="preserve"> </w:t>
      </w:r>
      <w:r w:rsidRPr="00867C74">
        <w:rPr>
          <w:rFonts w:ascii="Cambria" w:hAnsi="Cambria"/>
          <w:i/>
          <w:sz w:val="20"/>
          <w:szCs w:val="20"/>
          <w:u w:val="single"/>
        </w:rPr>
        <w:t>BDS</w:t>
      </w:r>
      <w:r w:rsidR="007F5543" w:rsidRPr="00325E8C">
        <w:rPr>
          <w:rFonts w:ascii="Cambria" w:hAnsi="Cambria"/>
          <w:i/>
          <w:sz w:val="20"/>
          <w:szCs w:val="20"/>
          <w:u w:val="single"/>
          <w:lang w:val="ru-RU"/>
        </w:rPr>
        <w:t>/</w:t>
      </w:r>
      <w:bookmarkStart w:id="105" w:name="_Ref493602747"/>
      <w:r w:rsidR="007F5543" w:rsidRPr="00325E8C">
        <w:rPr>
          <w:rFonts w:ascii="Cambria" w:hAnsi="Cambria"/>
          <w:color w:val="auto"/>
          <w:sz w:val="20"/>
          <w:lang w:val="ru-RU"/>
        </w:rPr>
        <w:t xml:space="preserve"> </w:t>
      </w:r>
      <w:r w:rsidR="007F5543" w:rsidRPr="00E50B2F">
        <w:rPr>
          <w:rFonts w:ascii="Cambria" w:hAnsi="Cambria"/>
          <w:color w:val="0070C0"/>
          <w:sz w:val="20"/>
          <w:lang w:val="ru-RU"/>
        </w:rPr>
        <w:t>Ставки</w:t>
      </w:r>
      <w:r w:rsidR="007F5543" w:rsidRPr="00325E8C">
        <w:rPr>
          <w:rFonts w:ascii="Cambria" w:hAnsi="Cambria"/>
          <w:color w:val="002060"/>
          <w:sz w:val="20"/>
          <w:lang w:val="ru-RU"/>
        </w:rPr>
        <w:t xml:space="preserve"> </w:t>
      </w:r>
      <w:r w:rsidR="007F5543" w:rsidRPr="00E50B2F">
        <w:rPr>
          <w:rFonts w:ascii="Cambria" w:hAnsi="Cambria"/>
          <w:color w:val="0070C0"/>
          <w:sz w:val="20"/>
          <w:lang w:val="ru-RU"/>
        </w:rPr>
        <w:t>и</w:t>
      </w:r>
      <w:r w:rsidR="007F5543" w:rsidRPr="00325E8C">
        <w:rPr>
          <w:rFonts w:ascii="Cambria" w:hAnsi="Cambria"/>
          <w:color w:val="002060"/>
          <w:sz w:val="20"/>
          <w:lang w:val="ru-RU"/>
        </w:rPr>
        <w:t xml:space="preserve"> </w:t>
      </w:r>
      <w:r w:rsidR="007F5543" w:rsidRPr="00F43823">
        <w:rPr>
          <w:rFonts w:ascii="Cambria" w:hAnsi="Cambria"/>
          <w:color w:val="0070C0"/>
          <w:sz w:val="20"/>
          <w:lang w:val="ru-RU"/>
        </w:rPr>
        <w:t>цены</w:t>
      </w:r>
      <w:r w:rsidR="007F5543" w:rsidRPr="00325E8C">
        <w:rPr>
          <w:rFonts w:ascii="Cambria" w:hAnsi="Cambria"/>
          <w:color w:val="0070C0"/>
          <w:sz w:val="20"/>
          <w:lang w:val="ru-RU"/>
        </w:rPr>
        <w:t xml:space="preserve">, </w:t>
      </w:r>
      <w:r w:rsidR="007F5543" w:rsidRPr="00F43823">
        <w:rPr>
          <w:rFonts w:ascii="Cambria" w:hAnsi="Cambria"/>
          <w:color w:val="0070C0"/>
          <w:sz w:val="20"/>
          <w:lang w:val="ru-RU"/>
        </w:rPr>
        <w:t>указанные</w:t>
      </w:r>
      <w:r w:rsidR="007F5543" w:rsidRPr="00325E8C">
        <w:rPr>
          <w:rFonts w:ascii="Cambria" w:hAnsi="Cambria"/>
          <w:color w:val="0070C0"/>
          <w:sz w:val="20"/>
          <w:lang w:val="ru-RU"/>
        </w:rPr>
        <w:t xml:space="preserve"> </w:t>
      </w:r>
      <w:r w:rsidR="007F5543" w:rsidRPr="00F43823">
        <w:rPr>
          <w:rFonts w:ascii="Cambria" w:hAnsi="Cambria"/>
          <w:color w:val="0070C0"/>
          <w:sz w:val="20"/>
          <w:lang w:val="ru-RU"/>
        </w:rPr>
        <w:t>участниками</w:t>
      </w:r>
      <w:r w:rsidR="007F5543" w:rsidRPr="00325E8C">
        <w:rPr>
          <w:rFonts w:ascii="Cambria" w:hAnsi="Cambria"/>
          <w:color w:val="0070C0"/>
          <w:sz w:val="20"/>
          <w:lang w:val="ru-RU"/>
        </w:rPr>
        <w:t xml:space="preserve"> </w:t>
      </w:r>
      <w:r w:rsidR="007F5543" w:rsidRPr="00F43823">
        <w:rPr>
          <w:rFonts w:ascii="Cambria" w:hAnsi="Cambria"/>
          <w:color w:val="0070C0"/>
          <w:sz w:val="20"/>
          <w:lang w:val="ru-RU"/>
        </w:rPr>
        <w:t>тендера</w:t>
      </w:r>
      <w:r w:rsidR="007F5543" w:rsidRPr="00325E8C">
        <w:rPr>
          <w:rFonts w:ascii="Cambria" w:hAnsi="Cambria"/>
          <w:color w:val="0070C0"/>
          <w:sz w:val="20"/>
          <w:lang w:val="ru-RU"/>
        </w:rPr>
        <w:t xml:space="preserve">, </w:t>
      </w:r>
      <w:r w:rsidR="007F5543" w:rsidRPr="00F43823">
        <w:rPr>
          <w:rFonts w:ascii="Cambria" w:hAnsi="Cambria"/>
          <w:color w:val="0070C0"/>
          <w:sz w:val="20"/>
          <w:lang w:val="ru-RU"/>
        </w:rPr>
        <w:t>не</w:t>
      </w:r>
      <w:r w:rsidR="007F5543" w:rsidRPr="00325E8C">
        <w:rPr>
          <w:rFonts w:ascii="Cambria" w:hAnsi="Cambria"/>
          <w:color w:val="0070C0"/>
          <w:sz w:val="20"/>
          <w:lang w:val="ru-RU"/>
        </w:rPr>
        <w:t xml:space="preserve"> </w:t>
      </w:r>
      <w:r w:rsidR="007F5543" w:rsidRPr="00F43823">
        <w:rPr>
          <w:rFonts w:ascii="Cambria" w:hAnsi="Cambria"/>
          <w:color w:val="0070C0"/>
          <w:sz w:val="20"/>
          <w:lang w:val="ru-RU"/>
        </w:rPr>
        <w:t>подлежат</w:t>
      </w:r>
      <w:r w:rsidR="007F5543" w:rsidRPr="00325E8C">
        <w:rPr>
          <w:rFonts w:ascii="Cambria" w:hAnsi="Cambria"/>
          <w:color w:val="0070C0"/>
          <w:sz w:val="20"/>
          <w:lang w:val="ru-RU"/>
        </w:rPr>
        <w:t xml:space="preserve"> </w:t>
      </w:r>
      <w:r w:rsidR="007F5543" w:rsidRPr="00F43823">
        <w:rPr>
          <w:rFonts w:ascii="Cambria" w:hAnsi="Cambria"/>
          <w:color w:val="0070C0"/>
          <w:sz w:val="20"/>
          <w:lang w:val="ru-RU"/>
        </w:rPr>
        <w:t>корректировке</w:t>
      </w:r>
      <w:r w:rsidR="007F5543" w:rsidRPr="00325E8C">
        <w:rPr>
          <w:rFonts w:ascii="Cambria" w:hAnsi="Cambria"/>
          <w:color w:val="0070C0"/>
          <w:sz w:val="20"/>
          <w:lang w:val="ru-RU"/>
        </w:rPr>
        <w:t xml:space="preserve"> </w:t>
      </w:r>
      <w:r w:rsidR="007F5543" w:rsidRPr="00F43823">
        <w:rPr>
          <w:rFonts w:ascii="Cambria" w:hAnsi="Cambria"/>
          <w:color w:val="0070C0"/>
          <w:sz w:val="20"/>
          <w:lang w:val="ru-RU"/>
        </w:rPr>
        <w:t>в</w:t>
      </w:r>
      <w:r w:rsidR="007F5543" w:rsidRPr="00325E8C">
        <w:rPr>
          <w:rFonts w:ascii="Cambria" w:hAnsi="Cambria"/>
          <w:color w:val="0070C0"/>
          <w:sz w:val="20"/>
          <w:lang w:val="ru-RU"/>
        </w:rPr>
        <w:t xml:space="preserve"> </w:t>
      </w:r>
      <w:r w:rsidR="007F5543" w:rsidRPr="00F43823">
        <w:rPr>
          <w:rFonts w:ascii="Cambria" w:hAnsi="Cambria"/>
          <w:color w:val="0070C0"/>
          <w:sz w:val="20"/>
          <w:lang w:val="ru-RU"/>
        </w:rPr>
        <w:t>ходе</w:t>
      </w:r>
      <w:r w:rsidR="007F5543" w:rsidRPr="00325E8C">
        <w:rPr>
          <w:rFonts w:ascii="Cambria" w:hAnsi="Cambria"/>
          <w:color w:val="0070C0"/>
          <w:sz w:val="20"/>
          <w:lang w:val="ru-RU"/>
        </w:rPr>
        <w:t xml:space="preserve"> </w:t>
      </w:r>
      <w:r w:rsidR="007F5543" w:rsidRPr="00F43823">
        <w:rPr>
          <w:rFonts w:ascii="Cambria" w:hAnsi="Cambria"/>
          <w:color w:val="0070C0"/>
          <w:sz w:val="20"/>
          <w:lang w:val="ru-RU"/>
        </w:rPr>
        <w:t>исполнения</w:t>
      </w:r>
      <w:r w:rsidR="007F5543" w:rsidRPr="00325E8C">
        <w:rPr>
          <w:rFonts w:ascii="Cambria" w:hAnsi="Cambria"/>
          <w:color w:val="0070C0"/>
          <w:sz w:val="20"/>
          <w:lang w:val="ru-RU"/>
        </w:rPr>
        <w:t xml:space="preserve"> </w:t>
      </w:r>
      <w:r w:rsidR="007F5543" w:rsidRPr="00F43823">
        <w:rPr>
          <w:rFonts w:ascii="Cambria" w:hAnsi="Cambria"/>
          <w:color w:val="0070C0"/>
          <w:sz w:val="20"/>
          <w:lang w:val="ru-RU"/>
        </w:rPr>
        <w:t>контракта</w:t>
      </w:r>
      <w:r w:rsidR="007F5543" w:rsidRPr="00325E8C">
        <w:rPr>
          <w:rFonts w:ascii="Cambria" w:hAnsi="Cambria"/>
          <w:color w:val="0070C0"/>
          <w:sz w:val="20"/>
          <w:lang w:val="ru-RU"/>
        </w:rPr>
        <w:t xml:space="preserve">, </w:t>
      </w:r>
      <w:r w:rsidR="007F5543" w:rsidRPr="00F43823">
        <w:rPr>
          <w:rFonts w:ascii="Cambria" w:hAnsi="Cambria"/>
          <w:color w:val="0070C0"/>
          <w:sz w:val="20"/>
          <w:lang w:val="ru-RU"/>
        </w:rPr>
        <w:t>как</w:t>
      </w:r>
      <w:r w:rsidR="007F5543" w:rsidRPr="00325E8C">
        <w:rPr>
          <w:rFonts w:ascii="Cambria" w:hAnsi="Cambria"/>
          <w:color w:val="0070C0"/>
          <w:sz w:val="20"/>
          <w:lang w:val="ru-RU"/>
        </w:rPr>
        <w:t xml:space="preserve"> </w:t>
      </w:r>
      <w:r w:rsidR="007F5543" w:rsidRPr="00F43823">
        <w:rPr>
          <w:rFonts w:ascii="Cambria" w:hAnsi="Cambria"/>
          <w:color w:val="0070C0"/>
          <w:sz w:val="20"/>
          <w:lang w:val="ru-RU"/>
        </w:rPr>
        <w:t>указано</w:t>
      </w:r>
      <w:r w:rsidR="007F5543" w:rsidRPr="00325E8C">
        <w:rPr>
          <w:rFonts w:ascii="Cambria" w:hAnsi="Cambria"/>
          <w:color w:val="0070C0"/>
          <w:sz w:val="20"/>
          <w:lang w:val="ru-RU"/>
        </w:rPr>
        <w:t xml:space="preserve"> </w:t>
      </w:r>
      <w:r w:rsidR="007F5543" w:rsidRPr="00F43823">
        <w:rPr>
          <w:rFonts w:ascii="Cambria" w:hAnsi="Cambria"/>
          <w:color w:val="0070C0"/>
          <w:sz w:val="20"/>
          <w:lang w:val="ru-RU"/>
        </w:rPr>
        <w:t>в</w:t>
      </w:r>
      <w:r w:rsidR="007F5543" w:rsidRPr="00325E8C">
        <w:rPr>
          <w:rFonts w:ascii="Cambria" w:hAnsi="Cambria"/>
          <w:color w:val="0070C0"/>
          <w:sz w:val="20"/>
          <w:lang w:val="ru-RU"/>
        </w:rPr>
        <w:t xml:space="preserve"> </w:t>
      </w:r>
      <w:bookmarkEnd w:id="105"/>
      <w:r w:rsidR="00325E8C">
        <w:rPr>
          <w:rFonts w:ascii="Cambria" w:hAnsi="Cambria"/>
          <w:color w:val="0070C0"/>
          <w:sz w:val="20"/>
          <w:lang w:val="ru-RU"/>
        </w:rPr>
        <w:t>информации о требуемой закупке</w:t>
      </w:r>
      <w:r w:rsidR="007F5543" w:rsidRPr="00325E8C">
        <w:rPr>
          <w:rFonts w:eastAsia="Arial"/>
          <w:color w:val="0070C0"/>
          <w:lang w:val="ru-RU"/>
        </w:rPr>
        <w:t xml:space="preserve"> (</w:t>
      </w:r>
      <w:r w:rsidR="007F5543" w:rsidRPr="00666FB5">
        <w:rPr>
          <w:rFonts w:ascii="Cambria" w:hAnsi="Cambria"/>
          <w:i/>
          <w:iCs/>
          <w:color w:val="0070C0"/>
          <w:sz w:val="20"/>
          <w:u w:val="single"/>
          <w:lang w:val="en-US"/>
        </w:rPr>
        <w:t>BDS</w:t>
      </w:r>
      <w:r w:rsidR="007F5543" w:rsidRPr="00325E8C">
        <w:rPr>
          <w:rFonts w:ascii="Cambria" w:hAnsi="Cambria"/>
          <w:i/>
          <w:color w:val="0070C0"/>
          <w:sz w:val="20"/>
          <w:szCs w:val="20"/>
          <w:u w:val="single"/>
          <w:lang w:val="ru-RU"/>
        </w:rPr>
        <w:t>)</w:t>
      </w:r>
      <w:r w:rsidRPr="00325E8C">
        <w:rPr>
          <w:rFonts w:ascii="Cambria" w:hAnsi="Cambria"/>
          <w:color w:val="0070C0"/>
          <w:sz w:val="20"/>
          <w:szCs w:val="20"/>
          <w:lang w:val="ru-RU"/>
        </w:rPr>
        <w:t>.</w:t>
      </w:r>
    </w:p>
    <w:p w14:paraId="5ABDAD57" w14:textId="7ACA1962" w:rsidR="00C455DB" w:rsidRPr="00867C74" w:rsidRDefault="00C455DB" w:rsidP="00B735E7">
      <w:pPr>
        <w:pStyle w:val="1"/>
        <w:numPr>
          <w:ilvl w:val="0"/>
          <w:numId w:val="18"/>
        </w:numPr>
      </w:pPr>
      <w:bookmarkStart w:id="106" w:name="_Ref493589131"/>
      <w:bookmarkStart w:id="107" w:name="_Ref493589358"/>
      <w:bookmarkStart w:id="108" w:name="_Toc530904598"/>
      <w:bookmarkStart w:id="109" w:name="_Toc95839313"/>
      <w:r w:rsidRPr="00867C74">
        <w:t>Currencies of Tender and Payment</w:t>
      </w:r>
      <w:bookmarkEnd w:id="106"/>
      <w:bookmarkEnd w:id="107"/>
      <w:bookmarkEnd w:id="108"/>
      <w:bookmarkEnd w:id="109"/>
      <w:r w:rsidR="0098294E">
        <w:t>/</w:t>
      </w:r>
      <w:bookmarkStart w:id="110" w:name="_Toc95718999"/>
      <w:bookmarkStart w:id="111" w:name="_Toc95719249"/>
      <w:bookmarkStart w:id="112" w:name="_Toc95719326"/>
      <w:r w:rsidR="0098294E" w:rsidRPr="0098294E">
        <w:rPr>
          <w:color w:val="auto"/>
          <w:lang w:val="en-US"/>
        </w:rPr>
        <w:t xml:space="preserve"> </w:t>
      </w:r>
      <w:r w:rsidR="0098294E" w:rsidRPr="00E50B2F">
        <w:rPr>
          <w:color w:val="0070C0"/>
          <w:lang w:val="ru-RU"/>
        </w:rPr>
        <w:t>Валюта</w:t>
      </w:r>
      <w:r w:rsidR="0098294E" w:rsidRPr="0098294E">
        <w:rPr>
          <w:color w:val="002060"/>
          <w:lang w:val="en-US"/>
        </w:rPr>
        <w:t xml:space="preserve"> </w:t>
      </w:r>
      <w:r w:rsidR="0098294E" w:rsidRPr="00E50B2F">
        <w:rPr>
          <w:color w:val="0070C0"/>
          <w:lang w:val="ru-RU"/>
        </w:rPr>
        <w:t>тендерного</w:t>
      </w:r>
      <w:r w:rsidR="0098294E" w:rsidRPr="0098294E">
        <w:rPr>
          <w:color w:val="002060"/>
          <w:lang w:val="en-US"/>
        </w:rPr>
        <w:t xml:space="preserve"> </w:t>
      </w:r>
      <w:r w:rsidR="0098294E" w:rsidRPr="00E50B2F">
        <w:rPr>
          <w:color w:val="0070C0"/>
          <w:lang w:val="ru-RU"/>
        </w:rPr>
        <w:t>предложения</w:t>
      </w:r>
      <w:r w:rsidR="0098294E" w:rsidRPr="0098294E">
        <w:rPr>
          <w:color w:val="002060"/>
          <w:lang w:val="en-US"/>
        </w:rPr>
        <w:t xml:space="preserve"> </w:t>
      </w:r>
      <w:r w:rsidR="0098294E" w:rsidRPr="00E50B2F">
        <w:rPr>
          <w:color w:val="0070C0"/>
          <w:lang w:val="ru-RU"/>
        </w:rPr>
        <w:t>и</w:t>
      </w:r>
      <w:r w:rsidR="0098294E" w:rsidRPr="0098294E">
        <w:rPr>
          <w:color w:val="002060"/>
          <w:lang w:val="en-US"/>
        </w:rPr>
        <w:t xml:space="preserve"> </w:t>
      </w:r>
      <w:r w:rsidR="0098294E" w:rsidRPr="00E50B2F">
        <w:rPr>
          <w:color w:val="0070C0"/>
          <w:lang w:val="ru-RU"/>
        </w:rPr>
        <w:t>платеж</w:t>
      </w:r>
      <w:bookmarkEnd w:id="110"/>
      <w:bookmarkEnd w:id="111"/>
      <w:bookmarkEnd w:id="112"/>
      <w:r w:rsidR="0098294E" w:rsidRPr="00E50B2F">
        <w:rPr>
          <w:color w:val="0070C0"/>
          <w:lang w:val="ru-RU"/>
        </w:rPr>
        <w:t>и</w:t>
      </w:r>
    </w:p>
    <w:p w14:paraId="39AFDA91" w14:textId="2921B070" w:rsidR="00C455DB" w:rsidRPr="00F43823" w:rsidRDefault="00C455DB" w:rsidP="00C455DB">
      <w:pPr>
        <w:rPr>
          <w:rFonts w:ascii="Cambria" w:hAnsi="Cambria"/>
          <w:color w:val="0070C0"/>
        </w:rPr>
      </w:pPr>
      <w:r w:rsidRPr="00867C74">
        <w:rPr>
          <w:rFonts w:ascii="Cambria" w:hAnsi="Cambria"/>
        </w:rPr>
        <w:t xml:space="preserve">The unit rates and prices shall be quoted by the </w:t>
      </w:r>
      <w:r w:rsidR="00A17A64" w:rsidRPr="00867C74">
        <w:rPr>
          <w:rFonts w:ascii="Cambria" w:hAnsi="Cambria"/>
        </w:rPr>
        <w:t>bidder</w:t>
      </w:r>
      <w:r w:rsidRPr="00867C74">
        <w:rPr>
          <w:rFonts w:ascii="Cambria" w:hAnsi="Cambria"/>
        </w:rPr>
        <w:t xml:space="preserve"> only in in the currency as specified in the </w:t>
      </w:r>
      <w:r w:rsidRPr="00867C74">
        <w:rPr>
          <w:rFonts w:ascii="Cambria" w:hAnsi="Cambria"/>
          <w:i/>
          <w:u w:val="single"/>
        </w:rPr>
        <w:t>BDS</w:t>
      </w:r>
      <w:r w:rsidR="0098294E">
        <w:rPr>
          <w:rFonts w:ascii="Cambria" w:hAnsi="Cambria"/>
          <w:i/>
          <w:u w:val="single"/>
        </w:rPr>
        <w:t>/</w:t>
      </w:r>
      <w:r w:rsidR="0098294E" w:rsidRPr="0098294E">
        <w:rPr>
          <w:rFonts w:ascii="Cambria" w:hAnsi="Cambria"/>
          <w:color w:val="auto"/>
          <w:lang w:val="en-US"/>
        </w:rPr>
        <w:t xml:space="preserve"> </w:t>
      </w:r>
      <w:r w:rsidR="0098294E" w:rsidRPr="00E50B2F">
        <w:rPr>
          <w:rFonts w:ascii="Cambria" w:hAnsi="Cambria"/>
          <w:color w:val="0070C0"/>
          <w:lang w:val="ru-RU"/>
        </w:rPr>
        <w:t>Участник</w:t>
      </w:r>
      <w:r w:rsidR="0098294E" w:rsidRPr="0098294E">
        <w:rPr>
          <w:rFonts w:ascii="Cambria" w:hAnsi="Cambria"/>
          <w:color w:val="002060"/>
          <w:lang w:val="en-US"/>
        </w:rPr>
        <w:t xml:space="preserve"> </w:t>
      </w:r>
      <w:r w:rsidR="0098294E" w:rsidRPr="00E50B2F">
        <w:rPr>
          <w:rFonts w:ascii="Cambria" w:hAnsi="Cambria"/>
          <w:color w:val="0070C0"/>
          <w:lang w:val="ru-RU"/>
        </w:rPr>
        <w:t>тендера</w:t>
      </w:r>
      <w:r w:rsidR="0098294E" w:rsidRPr="0098294E">
        <w:rPr>
          <w:rFonts w:ascii="Cambria" w:hAnsi="Cambria"/>
          <w:color w:val="002060"/>
          <w:lang w:val="en-US"/>
        </w:rPr>
        <w:t xml:space="preserve"> </w:t>
      </w:r>
      <w:r w:rsidR="0098294E" w:rsidRPr="00F43823">
        <w:rPr>
          <w:rFonts w:ascii="Cambria" w:hAnsi="Cambria"/>
          <w:color w:val="0070C0"/>
          <w:lang w:val="ru-RU"/>
        </w:rPr>
        <w:t>указывает</w:t>
      </w:r>
      <w:r w:rsidR="0098294E" w:rsidRPr="00F43823">
        <w:rPr>
          <w:rFonts w:ascii="Cambria" w:hAnsi="Cambria"/>
          <w:color w:val="0070C0"/>
          <w:lang w:val="en-US"/>
        </w:rPr>
        <w:t xml:space="preserve"> </w:t>
      </w:r>
      <w:r w:rsidR="0098294E" w:rsidRPr="00F43823">
        <w:rPr>
          <w:rFonts w:ascii="Cambria" w:hAnsi="Cambria"/>
          <w:color w:val="0070C0"/>
          <w:lang w:val="ru-RU"/>
        </w:rPr>
        <w:t>расценки</w:t>
      </w:r>
      <w:r w:rsidR="0098294E" w:rsidRPr="00F43823">
        <w:rPr>
          <w:rFonts w:ascii="Cambria" w:hAnsi="Cambria"/>
          <w:color w:val="0070C0"/>
          <w:lang w:val="en-US"/>
        </w:rPr>
        <w:t xml:space="preserve"> </w:t>
      </w:r>
      <w:r w:rsidR="0098294E" w:rsidRPr="00F43823">
        <w:rPr>
          <w:rFonts w:ascii="Cambria" w:hAnsi="Cambria"/>
          <w:color w:val="0070C0"/>
          <w:lang w:val="ru-RU"/>
        </w:rPr>
        <w:t>единицу</w:t>
      </w:r>
      <w:r w:rsidR="0098294E" w:rsidRPr="00F43823">
        <w:rPr>
          <w:rFonts w:ascii="Cambria" w:hAnsi="Cambria"/>
          <w:color w:val="0070C0"/>
          <w:lang w:val="en-US"/>
        </w:rPr>
        <w:t xml:space="preserve"> </w:t>
      </w:r>
      <w:r w:rsidR="0098294E" w:rsidRPr="00F43823">
        <w:rPr>
          <w:rFonts w:ascii="Cambria" w:hAnsi="Cambria"/>
          <w:color w:val="0070C0"/>
          <w:lang w:val="ru-RU"/>
        </w:rPr>
        <w:t>товара</w:t>
      </w:r>
      <w:r w:rsidR="0098294E" w:rsidRPr="00F43823">
        <w:rPr>
          <w:rFonts w:ascii="Cambria" w:hAnsi="Cambria"/>
          <w:color w:val="0070C0"/>
          <w:lang w:val="en-US"/>
        </w:rPr>
        <w:t xml:space="preserve"> </w:t>
      </w:r>
      <w:r w:rsidR="0098294E" w:rsidRPr="00F43823">
        <w:rPr>
          <w:rFonts w:ascii="Cambria" w:hAnsi="Cambria"/>
          <w:color w:val="0070C0"/>
          <w:lang w:val="ru-RU"/>
        </w:rPr>
        <w:t>и</w:t>
      </w:r>
      <w:r w:rsidR="0098294E" w:rsidRPr="00F43823">
        <w:rPr>
          <w:rFonts w:ascii="Cambria" w:hAnsi="Cambria"/>
          <w:color w:val="0070C0"/>
          <w:lang w:val="en-US"/>
        </w:rPr>
        <w:t xml:space="preserve"> </w:t>
      </w:r>
      <w:r w:rsidR="0098294E" w:rsidRPr="00F43823">
        <w:rPr>
          <w:rFonts w:ascii="Cambria" w:hAnsi="Cambria"/>
          <w:color w:val="0070C0"/>
          <w:lang w:val="ru-RU"/>
        </w:rPr>
        <w:t>цены</w:t>
      </w:r>
      <w:r w:rsidR="0098294E" w:rsidRPr="00F43823">
        <w:rPr>
          <w:rFonts w:ascii="Cambria" w:hAnsi="Cambria"/>
          <w:color w:val="0070C0"/>
          <w:lang w:val="en-US"/>
        </w:rPr>
        <w:t xml:space="preserve"> </w:t>
      </w:r>
      <w:r w:rsidR="0098294E" w:rsidRPr="00F43823">
        <w:rPr>
          <w:rFonts w:ascii="Cambria" w:hAnsi="Cambria"/>
          <w:color w:val="0070C0"/>
          <w:lang w:val="ru-RU"/>
        </w:rPr>
        <w:t>только</w:t>
      </w:r>
      <w:r w:rsidR="0098294E" w:rsidRPr="00F43823">
        <w:rPr>
          <w:rFonts w:ascii="Cambria" w:hAnsi="Cambria"/>
          <w:color w:val="0070C0"/>
          <w:lang w:val="en-US"/>
        </w:rPr>
        <w:t xml:space="preserve"> </w:t>
      </w:r>
      <w:r w:rsidR="0098294E" w:rsidRPr="00F43823">
        <w:rPr>
          <w:rFonts w:ascii="Cambria" w:hAnsi="Cambria"/>
          <w:color w:val="0070C0"/>
          <w:lang w:val="ru-RU"/>
        </w:rPr>
        <w:t>в</w:t>
      </w:r>
      <w:r w:rsidR="0098294E" w:rsidRPr="00F43823">
        <w:rPr>
          <w:rFonts w:ascii="Cambria" w:hAnsi="Cambria"/>
          <w:color w:val="0070C0"/>
          <w:lang w:val="en-US"/>
        </w:rPr>
        <w:t xml:space="preserve"> </w:t>
      </w:r>
      <w:r w:rsidR="0098294E" w:rsidRPr="00F43823">
        <w:rPr>
          <w:rFonts w:ascii="Cambria" w:hAnsi="Cambria"/>
          <w:color w:val="0070C0"/>
          <w:lang w:val="ru-RU"/>
        </w:rPr>
        <w:t>валюте</w:t>
      </w:r>
      <w:r w:rsidR="0098294E" w:rsidRPr="00F43823">
        <w:rPr>
          <w:rFonts w:ascii="Cambria" w:hAnsi="Cambria"/>
          <w:color w:val="0070C0"/>
          <w:lang w:val="en-US"/>
        </w:rPr>
        <w:t xml:space="preserve">, </w:t>
      </w:r>
      <w:r w:rsidR="0098294E" w:rsidRPr="00F43823">
        <w:rPr>
          <w:rFonts w:ascii="Cambria" w:hAnsi="Cambria"/>
          <w:color w:val="0070C0"/>
          <w:lang w:val="ru-RU"/>
        </w:rPr>
        <w:t>указанной</w:t>
      </w:r>
      <w:r w:rsidR="0098294E" w:rsidRPr="00F43823">
        <w:rPr>
          <w:rFonts w:ascii="Cambria" w:hAnsi="Cambria"/>
          <w:color w:val="0070C0"/>
          <w:lang w:val="en-US"/>
        </w:rPr>
        <w:t xml:space="preserve"> </w:t>
      </w:r>
      <w:r w:rsidR="0098294E" w:rsidRPr="00F43823">
        <w:rPr>
          <w:rFonts w:ascii="Cambria" w:hAnsi="Cambria"/>
          <w:color w:val="0070C0"/>
          <w:lang w:val="ru-RU"/>
        </w:rPr>
        <w:t>в</w:t>
      </w:r>
      <w:r w:rsidR="0098294E" w:rsidRPr="00F43823">
        <w:rPr>
          <w:rFonts w:ascii="Cambria" w:hAnsi="Cambria"/>
          <w:color w:val="0070C0"/>
          <w:lang w:val="en-US"/>
        </w:rPr>
        <w:t xml:space="preserve"> </w:t>
      </w:r>
      <w:r w:rsidR="0098294E" w:rsidRPr="00666FB5">
        <w:rPr>
          <w:rFonts w:ascii="Cambria" w:hAnsi="Cambria"/>
          <w:color w:val="0070C0"/>
          <w:lang w:val="ru-RU"/>
        </w:rPr>
        <w:t>тендерной</w:t>
      </w:r>
      <w:r w:rsidR="0098294E" w:rsidRPr="00666FB5">
        <w:rPr>
          <w:rFonts w:ascii="Cambria" w:hAnsi="Cambria"/>
          <w:color w:val="0070C0"/>
          <w:lang w:val="en-US"/>
        </w:rPr>
        <w:t xml:space="preserve"> </w:t>
      </w:r>
      <w:r w:rsidR="0098294E" w:rsidRPr="00666FB5">
        <w:rPr>
          <w:rFonts w:ascii="Cambria" w:hAnsi="Cambria"/>
          <w:color w:val="0070C0"/>
          <w:lang w:val="ru-RU"/>
        </w:rPr>
        <w:t>заявк</w:t>
      </w:r>
      <w:r w:rsidR="0098294E" w:rsidRPr="0055603B">
        <w:rPr>
          <w:rFonts w:ascii="Cambria" w:hAnsi="Cambria"/>
          <w:color w:val="0070C0"/>
          <w:lang w:val="ru-RU"/>
        </w:rPr>
        <w:t>е</w:t>
      </w:r>
      <w:r w:rsidR="0098294E" w:rsidRPr="00F43823">
        <w:rPr>
          <w:color w:val="0070C0"/>
          <w:lang w:val="en-US"/>
        </w:rPr>
        <w:t xml:space="preserve"> (</w:t>
      </w:r>
      <w:r w:rsidR="0098294E" w:rsidRPr="00F43823">
        <w:rPr>
          <w:rFonts w:ascii="Cambria" w:hAnsi="Cambria"/>
          <w:i/>
          <w:iCs/>
          <w:color w:val="0070C0"/>
          <w:u w:val="single"/>
        </w:rPr>
        <w:t>BDS</w:t>
      </w:r>
      <w:r w:rsidR="0098294E" w:rsidRPr="00F43823">
        <w:rPr>
          <w:rFonts w:ascii="Cambria" w:hAnsi="Cambria"/>
          <w:i/>
          <w:iCs/>
          <w:color w:val="0070C0"/>
          <w:u w:val="single"/>
          <w:lang w:val="en-US"/>
        </w:rPr>
        <w:t>)</w:t>
      </w:r>
      <w:r w:rsidRPr="00F43823">
        <w:rPr>
          <w:rFonts w:ascii="Cambria" w:hAnsi="Cambria"/>
          <w:color w:val="0070C0"/>
        </w:rPr>
        <w:t>.</w:t>
      </w:r>
    </w:p>
    <w:p w14:paraId="2A60BF19" w14:textId="113AB926" w:rsidR="00C455DB" w:rsidRPr="0098294E" w:rsidRDefault="00C455DB" w:rsidP="00B735E7">
      <w:pPr>
        <w:pStyle w:val="1"/>
        <w:numPr>
          <w:ilvl w:val="0"/>
          <w:numId w:val="18"/>
        </w:numPr>
        <w:rPr>
          <w:lang w:val="ru-RU"/>
        </w:rPr>
      </w:pPr>
      <w:bookmarkStart w:id="113" w:name="_Toc530904599"/>
      <w:bookmarkStart w:id="114" w:name="_Toc95839314"/>
      <w:r w:rsidRPr="00867C74">
        <w:t>Tender</w:t>
      </w:r>
      <w:r w:rsidRPr="0098294E">
        <w:rPr>
          <w:lang w:val="ru-RU"/>
        </w:rPr>
        <w:t xml:space="preserve"> </w:t>
      </w:r>
      <w:r w:rsidRPr="00867C74">
        <w:t>Validity</w:t>
      </w:r>
      <w:bookmarkEnd w:id="113"/>
      <w:bookmarkEnd w:id="114"/>
      <w:r w:rsidR="0098294E" w:rsidRPr="0098294E">
        <w:rPr>
          <w:lang w:val="ru-RU"/>
        </w:rPr>
        <w:t>/</w:t>
      </w:r>
      <w:bookmarkStart w:id="115" w:name="_Toc95719000"/>
      <w:bookmarkStart w:id="116" w:name="_Toc95719250"/>
      <w:bookmarkStart w:id="117" w:name="_Toc95719327"/>
      <w:r w:rsidR="0098294E" w:rsidRPr="0098294E">
        <w:rPr>
          <w:color w:val="auto"/>
          <w:lang w:val="ru-RU"/>
        </w:rPr>
        <w:t xml:space="preserve"> </w:t>
      </w:r>
      <w:r w:rsidR="0098294E" w:rsidRPr="00E50B2F">
        <w:rPr>
          <w:color w:val="0070C0"/>
          <w:lang w:val="ru-RU"/>
        </w:rPr>
        <w:t>Срок</w:t>
      </w:r>
      <w:r w:rsidR="0098294E" w:rsidRPr="0098294E">
        <w:rPr>
          <w:color w:val="002060"/>
          <w:lang w:val="ru-RU"/>
        </w:rPr>
        <w:t xml:space="preserve"> </w:t>
      </w:r>
      <w:r w:rsidR="0098294E" w:rsidRPr="00E50B2F">
        <w:rPr>
          <w:color w:val="0070C0"/>
          <w:lang w:val="ru-RU"/>
        </w:rPr>
        <w:t>действия</w:t>
      </w:r>
      <w:r w:rsidR="0098294E" w:rsidRPr="0098294E">
        <w:rPr>
          <w:color w:val="002060"/>
          <w:lang w:val="ru-RU"/>
        </w:rPr>
        <w:t xml:space="preserve"> </w:t>
      </w:r>
      <w:r w:rsidR="0098294E" w:rsidRPr="00E50B2F">
        <w:rPr>
          <w:color w:val="0070C0"/>
          <w:lang w:val="ru-RU"/>
        </w:rPr>
        <w:t>тендерного</w:t>
      </w:r>
      <w:r w:rsidR="0098294E" w:rsidRPr="0098294E">
        <w:rPr>
          <w:color w:val="002060"/>
          <w:lang w:val="ru-RU"/>
        </w:rPr>
        <w:t xml:space="preserve"> </w:t>
      </w:r>
      <w:r w:rsidR="0098294E" w:rsidRPr="00E50B2F">
        <w:rPr>
          <w:color w:val="0070C0"/>
          <w:lang w:val="ru-RU"/>
        </w:rPr>
        <w:t>предложения</w:t>
      </w:r>
      <w:bookmarkEnd w:id="115"/>
      <w:bookmarkEnd w:id="116"/>
      <w:bookmarkEnd w:id="117"/>
    </w:p>
    <w:p w14:paraId="5C8FF46D" w14:textId="6E97249F" w:rsidR="00C455DB" w:rsidRPr="00F43823" w:rsidRDefault="00C455DB" w:rsidP="003D4A02">
      <w:pPr>
        <w:pStyle w:val="2"/>
        <w:spacing w:before="0" w:after="0" w:line="276" w:lineRule="auto"/>
        <w:ind w:left="567"/>
        <w:rPr>
          <w:rFonts w:ascii="Cambria" w:hAnsi="Cambria"/>
          <w:color w:val="0070C0"/>
          <w:sz w:val="20"/>
          <w:lang w:val="ru-RU"/>
        </w:rPr>
      </w:pPr>
      <w:bookmarkStart w:id="118" w:name="_Ref493602923"/>
      <w:r w:rsidRPr="00867C74">
        <w:rPr>
          <w:rFonts w:ascii="Cambria" w:hAnsi="Cambria"/>
          <w:sz w:val="20"/>
        </w:rPr>
        <w:t>Tenders</w:t>
      </w:r>
      <w:r w:rsidRPr="0098294E">
        <w:rPr>
          <w:rFonts w:ascii="Cambria" w:hAnsi="Cambria"/>
          <w:sz w:val="20"/>
          <w:lang w:val="ru-RU"/>
        </w:rPr>
        <w:t xml:space="preserve"> </w:t>
      </w:r>
      <w:r w:rsidRPr="00867C74">
        <w:rPr>
          <w:rFonts w:ascii="Cambria" w:hAnsi="Cambria"/>
          <w:sz w:val="20"/>
        </w:rPr>
        <w:t>shall</w:t>
      </w:r>
      <w:r w:rsidRPr="0098294E">
        <w:rPr>
          <w:rFonts w:ascii="Cambria" w:hAnsi="Cambria"/>
          <w:sz w:val="20"/>
          <w:lang w:val="ru-RU"/>
        </w:rPr>
        <w:t xml:space="preserve"> </w:t>
      </w:r>
      <w:r w:rsidRPr="00867C74">
        <w:rPr>
          <w:rFonts w:ascii="Cambria" w:hAnsi="Cambria"/>
          <w:sz w:val="20"/>
        </w:rPr>
        <w:t>remain</w:t>
      </w:r>
      <w:r w:rsidRPr="0098294E">
        <w:rPr>
          <w:rFonts w:ascii="Cambria" w:hAnsi="Cambria"/>
          <w:sz w:val="20"/>
          <w:lang w:val="ru-RU"/>
        </w:rPr>
        <w:t xml:space="preserve"> </w:t>
      </w:r>
      <w:r w:rsidRPr="00867C74">
        <w:rPr>
          <w:rFonts w:ascii="Cambria" w:hAnsi="Cambria"/>
          <w:sz w:val="20"/>
        </w:rPr>
        <w:t>valid</w:t>
      </w:r>
      <w:r w:rsidRPr="0098294E">
        <w:rPr>
          <w:rFonts w:ascii="Cambria" w:hAnsi="Cambria"/>
          <w:sz w:val="20"/>
          <w:lang w:val="ru-RU"/>
        </w:rPr>
        <w:t xml:space="preserve"> </w:t>
      </w:r>
      <w:r w:rsidRPr="00867C74">
        <w:rPr>
          <w:rFonts w:ascii="Cambria" w:hAnsi="Cambria"/>
          <w:sz w:val="20"/>
        </w:rPr>
        <w:t>for</w:t>
      </w:r>
      <w:r w:rsidRPr="0098294E">
        <w:rPr>
          <w:rFonts w:ascii="Cambria" w:hAnsi="Cambria"/>
          <w:sz w:val="20"/>
          <w:lang w:val="ru-RU"/>
        </w:rPr>
        <w:t xml:space="preserve"> </w:t>
      </w:r>
      <w:r w:rsidRPr="00867C74">
        <w:rPr>
          <w:rFonts w:ascii="Cambria" w:hAnsi="Cambria"/>
          <w:sz w:val="20"/>
        </w:rPr>
        <w:t>a</w:t>
      </w:r>
      <w:r w:rsidRPr="0098294E">
        <w:rPr>
          <w:rFonts w:ascii="Cambria" w:hAnsi="Cambria"/>
          <w:sz w:val="20"/>
          <w:lang w:val="ru-RU"/>
        </w:rPr>
        <w:t xml:space="preserve"> </w:t>
      </w:r>
      <w:r w:rsidRPr="00867C74">
        <w:rPr>
          <w:rFonts w:ascii="Cambria" w:hAnsi="Cambria"/>
          <w:sz w:val="20"/>
        </w:rPr>
        <w:t>period</w:t>
      </w:r>
      <w:r w:rsidRPr="0098294E">
        <w:rPr>
          <w:rFonts w:ascii="Cambria" w:hAnsi="Cambria"/>
          <w:sz w:val="20"/>
          <w:lang w:val="ru-RU"/>
        </w:rPr>
        <w:t xml:space="preserve"> </w:t>
      </w:r>
      <w:r w:rsidRPr="00867C74">
        <w:rPr>
          <w:rFonts w:ascii="Cambria" w:hAnsi="Cambria"/>
          <w:sz w:val="20"/>
        </w:rPr>
        <w:t>as</w:t>
      </w:r>
      <w:r w:rsidRPr="0098294E">
        <w:rPr>
          <w:rFonts w:ascii="Cambria" w:hAnsi="Cambria"/>
          <w:sz w:val="20"/>
          <w:lang w:val="ru-RU"/>
        </w:rPr>
        <w:t xml:space="preserve"> </w:t>
      </w:r>
      <w:r w:rsidRPr="00867C74">
        <w:rPr>
          <w:rFonts w:ascii="Cambria" w:hAnsi="Cambria"/>
          <w:sz w:val="20"/>
        </w:rPr>
        <w:t>specified</w:t>
      </w:r>
      <w:r w:rsidRPr="0098294E">
        <w:rPr>
          <w:rFonts w:ascii="Cambria" w:hAnsi="Cambria"/>
          <w:sz w:val="20"/>
          <w:lang w:val="ru-RU"/>
        </w:rPr>
        <w:t xml:space="preserve"> </w:t>
      </w:r>
      <w:r w:rsidRPr="00867C74">
        <w:rPr>
          <w:rFonts w:ascii="Cambria" w:hAnsi="Cambria"/>
          <w:sz w:val="20"/>
        </w:rPr>
        <w:t>in</w:t>
      </w:r>
      <w:r w:rsidRPr="0098294E">
        <w:rPr>
          <w:rFonts w:ascii="Cambria" w:hAnsi="Cambria"/>
          <w:sz w:val="20"/>
          <w:lang w:val="ru-RU"/>
        </w:rPr>
        <w:t xml:space="preserve"> </w:t>
      </w:r>
      <w:r w:rsidRPr="00867C74">
        <w:rPr>
          <w:rFonts w:ascii="Cambria" w:hAnsi="Cambria"/>
          <w:sz w:val="20"/>
        </w:rPr>
        <w:t>the</w:t>
      </w:r>
      <w:r w:rsidRPr="0098294E">
        <w:rPr>
          <w:rFonts w:ascii="Cambria" w:hAnsi="Cambria"/>
          <w:sz w:val="20"/>
          <w:lang w:val="ru-RU"/>
        </w:rPr>
        <w:t xml:space="preserve"> </w:t>
      </w:r>
      <w:r w:rsidRPr="00867C74">
        <w:rPr>
          <w:rFonts w:ascii="Cambria" w:hAnsi="Cambria"/>
          <w:i/>
          <w:sz w:val="20"/>
          <w:u w:val="single"/>
        </w:rPr>
        <w:t>BDS</w:t>
      </w:r>
      <w:bookmarkEnd w:id="118"/>
      <w:r w:rsidR="0098294E" w:rsidRPr="0098294E">
        <w:rPr>
          <w:rFonts w:ascii="Cambria" w:hAnsi="Cambria"/>
          <w:i/>
          <w:sz w:val="20"/>
          <w:u w:val="single"/>
          <w:lang w:val="ru-RU"/>
        </w:rPr>
        <w:t>/</w:t>
      </w:r>
      <w:r w:rsidR="0098294E" w:rsidRPr="0098294E">
        <w:rPr>
          <w:rFonts w:ascii="Cambria" w:hAnsi="Cambria"/>
          <w:color w:val="auto"/>
          <w:sz w:val="20"/>
          <w:lang w:val="ru-RU"/>
        </w:rPr>
        <w:t xml:space="preserve"> </w:t>
      </w:r>
      <w:r w:rsidR="0098294E" w:rsidRPr="00F43823">
        <w:rPr>
          <w:rFonts w:ascii="Cambria" w:hAnsi="Cambria"/>
          <w:color w:val="0070C0"/>
          <w:sz w:val="20"/>
          <w:lang w:val="ru-RU"/>
        </w:rPr>
        <w:t xml:space="preserve">Тендерные предложения остаются в силе в течение периода, указанного в </w:t>
      </w:r>
      <w:r w:rsidR="00325E8C">
        <w:rPr>
          <w:rFonts w:ascii="Cambria" w:hAnsi="Cambria"/>
          <w:color w:val="0070C0"/>
          <w:sz w:val="20"/>
          <w:lang w:val="ru-RU"/>
        </w:rPr>
        <w:t xml:space="preserve">информации о тендерной </w:t>
      </w:r>
      <w:proofErr w:type="gramStart"/>
      <w:r w:rsidR="00325E8C">
        <w:rPr>
          <w:rFonts w:ascii="Cambria" w:hAnsi="Cambria"/>
          <w:color w:val="0070C0"/>
          <w:sz w:val="20"/>
          <w:lang w:val="ru-RU"/>
        </w:rPr>
        <w:t>закупке</w:t>
      </w:r>
      <w:r w:rsidR="0098294E" w:rsidRPr="00F43823">
        <w:rPr>
          <w:rFonts w:eastAsia="Arial"/>
          <w:color w:val="0070C0"/>
          <w:lang w:val="ru-RU"/>
        </w:rPr>
        <w:t>(</w:t>
      </w:r>
      <w:proofErr w:type="gramEnd"/>
      <w:r w:rsidR="0098294E" w:rsidRPr="00F43823">
        <w:rPr>
          <w:rFonts w:ascii="Cambria" w:hAnsi="Cambria"/>
          <w:i/>
          <w:iCs/>
          <w:color w:val="0070C0"/>
          <w:sz w:val="20"/>
          <w:szCs w:val="20"/>
          <w:u w:val="single"/>
        </w:rPr>
        <w:t>BDS</w:t>
      </w:r>
      <w:r w:rsidR="0098294E" w:rsidRPr="00F43823">
        <w:rPr>
          <w:rFonts w:ascii="Cambria" w:hAnsi="Cambria"/>
          <w:i/>
          <w:iCs/>
          <w:color w:val="0070C0"/>
          <w:sz w:val="20"/>
          <w:szCs w:val="20"/>
          <w:u w:val="single"/>
          <w:lang w:val="ru-RU"/>
        </w:rPr>
        <w:t>)</w:t>
      </w:r>
      <w:r w:rsidRPr="00F43823">
        <w:rPr>
          <w:rFonts w:ascii="Cambria" w:hAnsi="Cambria"/>
          <w:color w:val="0070C0"/>
          <w:sz w:val="20"/>
          <w:lang w:val="ru-RU"/>
        </w:rPr>
        <w:t>.</w:t>
      </w:r>
    </w:p>
    <w:p w14:paraId="745B3E9E" w14:textId="7AF98D52" w:rsidR="00DB53BE" w:rsidRDefault="00C455DB" w:rsidP="00DB53BE">
      <w:pPr>
        <w:pStyle w:val="2"/>
        <w:spacing w:before="0" w:after="0" w:line="276" w:lineRule="auto"/>
        <w:ind w:left="567"/>
        <w:rPr>
          <w:rFonts w:ascii="Cambria" w:hAnsi="Cambria"/>
          <w:color w:val="002060"/>
          <w:sz w:val="20"/>
          <w:szCs w:val="20"/>
          <w:lang w:val="ru-RU"/>
        </w:rPr>
      </w:pPr>
      <w:r w:rsidRPr="00867C74">
        <w:rPr>
          <w:rFonts w:ascii="Cambria" w:hAnsi="Cambria"/>
          <w:sz w:val="20"/>
          <w:szCs w:val="20"/>
        </w:rPr>
        <w:t xml:space="preserve">In exceptional circumstances, prior to expiry of the original tender validity period, the </w:t>
      </w:r>
      <w:r w:rsidR="001E1EE5" w:rsidRPr="00867C74">
        <w:rPr>
          <w:rFonts w:ascii="Cambria" w:hAnsi="Cambria"/>
          <w:sz w:val="20"/>
          <w:szCs w:val="20"/>
        </w:rPr>
        <w:t>I</w:t>
      </w:r>
      <w:r w:rsidR="00D64EA6" w:rsidRPr="00867C74">
        <w:rPr>
          <w:rFonts w:ascii="Cambria" w:hAnsi="Cambria"/>
          <w:sz w:val="20"/>
          <w:szCs w:val="20"/>
        </w:rPr>
        <w:t>P</w:t>
      </w:r>
      <w:r w:rsidRPr="00867C74">
        <w:rPr>
          <w:rFonts w:ascii="Cambria" w:hAnsi="Cambria"/>
          <w:sz w:val="20"/>
          <w:szCs w:val="20"/>
        </w:rPr>
        <w:t xml:space="preserve"> may request that the </w:t>
      </w:r>
      <w:r w:rsidR="00A17A64" w:rsidRPr="00867C74">
        <w:rPr>
          <w:rFonts w:ascii="Cambria" w:hAnsi="Cambria"/>
          <w:sz w:val="20"/>
          <w:szCs w:val="20"/>
        </w:rPr>
        <w:t>bidder</w:t>
      </w:r>
      <w:r w:rsidRPr="00867C74">
        <w:rPr>
          <w:rFonts w:ascii="Cambria" w:hAnsi="Cambria"/>
          <w:sz w:val="20"/>
          <w:szCs w:val="20"/>
        </w:rPr>
        <w:t>s extend the period of validity for a specified additional period. The request and the responses thereto shall be made in writing. A</w:t>
      </w:r>
      <w:r w:rsidRPr="009E6207">
        <w:rPr>
          <w:rFonts w:ascii="Cambria" w:hAnsi="Cambria"/>
          <w:sz w:val="20"/>
          <w:szCs w:val="20"/>
          <w:lang w:val="ru-RU"/>
        </w:rPr>
        <w:t xml:space="preserve"> </w:t>
      </w:r>
      <w:r w:rsidR="00A17A64" w:rsidRPr="00867C74">
        <w:rPr>
          <w:rFonts w:ascii="Cambria" w:hAnsi="Cambria"/>
          <w:sz w:val="20"/>
          <w:szCs w:val="20"/>
        </w:rPr>
        <w:t>bidder</w:t>
      </w:r>
      <w:r w:rsidRPr="009E6207">
        <w:rPr>
          <w:rFonts w:ascii="Cambria" w:hAnsi="Cambria"/>
          <w:sz w:val="20"/>
          <w:szCs w:val="20"/>
          <w:lang w:val="ru-RU"/>
        </w:rPr>
        <w:t xml:space="preserve"> </w:t>
      </w:r>
      <w:r w:rsidRPr="00867C74">
        <w:rPr>
          <w:rFonts w:ascii="Cambria" w:hAnsi="Cambria"/>
          <w:sz w:val="20"/>
          <w:szCs w:val="20"/>
        </w:rPr>
        <w:t>may</w:t>
      </w:r>
      <w:r w:rsidRPr="009E6207">
        <w:rPr>
          <w:rFonts w:ascii="Cambria" w:hAnsi="Cambria"/>
          <w:sz w:val="20"/>
          <w:szCs w:val="20"/>
          <w:lang w:val="ru-RU"/>
        </w:rPr>
        <w:t xml:space="preserve"> </w:t>
      </w:r>
      <w:r w:rsidRPr="00867C74">
        <w:rPr>
          <w:rFonts w:ascii="Cambria" w:hAnsi="Cambria"/>
          <w:sz w:val="20"/>
          <w:szCs w:val="20"/>
        </w:rPr>
        <w:t>refuse</w:t>
      </w:r>
      <w:r w:rsidRPr="009E6207">
        <w:rPr>
          <w:rFonts w:ascii="Cambria" w:hAnsi="Cambria"/>
          <w:sz w:val="20"/>
          <w:szCs w:val="20"/>
          <w:lang w:val="ru-RU"/>
        </w:rPr>
        <w:t xml:space="preserve"> </w:t>
      </w:r>
      <w:r w:rsidRPr="00867C74">
        <w:rPr>
          <w:rFonts w:ascii="Cambria" w:hAnsi="Cambria"/>
          <w:sz w:val="20"/>
          <w:szCs w:val="20"/>
        </w:rPr>
        <w:t>the</w:t>
      </w:r>
      <w:r w:rsidRPr="009E6207">
        <w:rPr>
          <w:rFonts w:ascii="Cambria" w:hAnsi="Cambria"/>
          <w:sz w:val="20"/>
          <w:szCs w:val="20"/>
          <w:lang w:val="ru-RU"/>
        </w:rPr>
        <w:t xml:space="preserve"> </w:t>
      </w:r>
      <w:r w:rsidRPr="00867C74">
        <w:rPr>
          <w:rFonts w:ascii="Cambria" w:hAnsi="Cambria"/>
          <w:sz w:val="20"/>
          <w:szCs w:val="20"/>
        </w:rPr>
        <w:t>request</w:t>
      </w:r>
      <w:r w:rsidRPr="009E6207">
        <w:rPr>
          <w:rFonts w:ascii="Cambria" w:hAnsi="Cambria"/>
          <w:sz w:val="20"/>
          <w:szCs w:val="20"/>
          <w:lang w:val="ru-RU"/>
        </w:rPr>
        <w:t xml:space="preserve">. </w:t>
      </w:r>
      <w:r w:rsidRPr="00867C74">
        <w:rPr>
          <w:rFonts w:ascii="Cambria" w:hAnsi="Cambria"/>
          <w:sz w:val="20"/>
          <w:szCs w:val="20"/>
        </w:rPr>
        <w:t>A</w:t>
      </w:r>
      <w:r w:rsidRPr="0098294E">
        <w:rPr>
          <w:rFonts w:ascii="Cambria" w:hAnsi="Cambria"/>
          <w:sz w:val="20"/>
          <w:szCs w:val="20"/>
          <w:lang w:val="ru-RU"/>
        </w:rPr>
        <w:t xml:space="preserve"> </w:t>
      </w:r>
      <w:r w:rsidR="00A17A64" w:rsidRPr="00867C74">
        <w:rPr>
          <w:rFonts w:ascii="Cambria" w:hAnsi="Cambria"/>
          <w:sz w:val="20"/>
          <w:szCs w:val="20"/>
        </w:rPr>
        <w:t>bidder</w:t>
      </w:r>
      <w:r w:rsidRPr="0098294E">
        <w:rPr>
          <w:rFonts w:ascii="Cambria" w:hAnsi="Cambria"/>
          <w:sz w:val="20"/>
          <w:szCs w:val="20"/>
          <w:lang w:val="ru-RU"/>
        </w:rPr>
        <w:t xml:space="preserve"> </w:t>
      </w:r>
      <w:r w:rsidRPr="00867C74">
        <w:rPr>
          <w:rFonts w:ascii="Cambria" w:hAnsi="Cambria"/>
          <w:sz w:val="20"/>
          <w:szCs w:val="20"/>
        </w:rPr>
        <w:t>agreeing</w:t>
      </w:r>
      <w:r w:rsidRPr="0098294E">
        <w:rPr>
          <w:rFonts w:ascii="Cambria" w:hAnsi="Cambria"/>
          <w:sz w:val="20"/>
          <w:szCs w:val="20"/>
          <w:lang w:val="ru-RU"/>
        </w:rPr>
        <w:t xml:space="preserve"> </w:t>
      </w:r>
      <w:r w:rsidRPr="00867C74">
        <w:rPr>
          <w:rFonts w:ascii="Cambria" w:hAnsi="Cambria"/>
          <w:sz w:val="20"/>
          <w:szCs w:val="20"/>
        </w:rPr>
        <w:t>to</w:t>
      </w:r>
      <w:r w:rsidRPr="0098294E">
        <w:rPr>
          <w:rFonts w:ascii="Cambria" w:hAnsi="Cambria"/>
          <w:sz w:val="20"/>
          <w:szCs w:val="20"/>
          <w:lang w:val="ru-RU"/>
        </w:rPr>
        <w:t xml:space="preserve"> </w:t>
      </w:r>
      <w:r w:rsidRPr="00867C74">
        <w:rPr>
          <w:rFonts w:ascii="Cambria" w:hAnsi="Cambria"/>
          <w:sz w:val="20"/>
          <w:szCs w:val="20"/>
        </w:rPr>
        <w:t>the</w:t>
      </w:r>
      <w:r w:rsidRPr="0098294E">
        <w:rPr>
          <w:rFonts w:ascii="Cambria" w:hAnsi="Cambria"/>
          <w:sz w:val="20"/>
          <w:szCs w:val="20"/>
          <w:lang w:val="ru-RU"/>
        </w:rPr>
        <w:t xml:space="preserve"> </w:t>
      </w:r>
      <w:r w:rsidRPr="00867C74">
        <w:rPr>
          <w:rFonts w:ascii="Cambria" w:hAnsi="Cambria"/>
          <w:sz w:val="20"/>
          <w:szCs w:val="20"/>
        </w:rPr>
        <w:t>request</w:t>
      </w:r>
      <w:r w:rsidRPr="0098294E">
        <w:rPr>
          <w:rFonts w:ascii="Cambria" w:hAnsi="Cambria"/>
          <w:sz w:val="20"/>
          <w:szCs w:val="20"/>
          <w:lang w:val="ru-RU"/>
        </w:rPr>
        <w:t xml:space="preserve"> </w:t>
      </w:r>
      <w:r w:rsidRPr="00867C74">
        <w:rPr>
          <w:rFonts w:ascii="Cambria" w:hAnsi="Cambria"/>
          <w:sz w:val="20"/>
          <w:szCs w:val="20"/>
        </w:rPr>
        <w:t>will</w:t>
      </w:r>
      <w:r w:rsidRPr="0098294E">
        <w:rPr>
          <w:rFonts w:ascii="Cambria" w:hAnsi="Cambria"/>
          <w:sz w:val="20"/>
          <w:szCs w:val="20"/>
          <w:lang w:val="ru-RU"/>
        </w:rPr>
        <w:t xml:space="preserve"> </w:t>
      </w:r>
      <w:r w:rsidRPr="00867C74">
        <w:rPr>
          <w:rFonts w:ascii="Cambria" w:hAnsi="Cambria"/>
          <w:sz w:val="20"/>
          <w:szCs w:val="20"/>
        </w:rPr>
        <w:t>not</w:t>
      </w:r>
      <w:r w:rsidRPr="0098294E">
        <w:rPr>
          <w:rFonts w:ascii="Cambria" w:hAnsi="Cambria"/>
          <w:sz w:val="20"/>
          <w:szCs w:val="20"/>
          <w:lang w:val="ru-RU"/>
        </w:rPr>
        <w:t xml:space="preserve"> </w:t>
      </w:r>
      <w:r w:rsidRPr="00867C74">
        <w:rPr>
          <w:rFonts w:ascii="Cambria" w:hAnsi="Cambria"/>
          <w:sz w:val="20"/>
          <w:szCs w:val="20"/>
        </w:rPr>
        <w:t>be</w:t>
      </w:r>
      <w:r w:rsidRPr="0098294E">
        <w:rPr>
          <w:rFonts w:ascii="Cambria" w:hAnsi="Cambria"/>
          <w:sz w:val="20"/>
          <w:szCs w:val="20"/>
          <w:lang w:val="ru-RU"/>
        </w:rPr>
        <w:t xml:space="preserve"> </w:t>
      </w:r>
      <w:r w:rsidRPr="00867C74">
        <w:rPr>
          <w:rFonts w:ascii="Cambria" w:hAnsi="Cambria"/>
          <w:sz w:val="20"/>
          <w:szCs w:val="20"/>
        </w:rPr>
        <w:t>required</w:t>
      </w:r>
      <w:r w:rsidRPr="0098294E">
        <w:rPr>
          <w:rFonts w:ascii="Cambria" w:hAnsi="Cambria"/>
          <w:sz w:val="20"/>
          <w:szCs w:val="20"/>
          <w:lang w:val="ru-RU"/>
        </w:rPr>
        <w:t xml:space="preserve"> </w:t>
      </w:r>
      <w:r w:rsidRPr="00867C74">
        <w:rPr>
          <w:rFonts w:ascii="Cambria" w:hAnsi="Cambria"/>
          <w:sz w:val="20"/>
          <w:szCs w:val="20"/>
        </w:rPr>
        <w:t>or</w:t>
      </w:r>
      <w:r w:rsidRPr="0098294E">
        <w:rPr>
          <w:rFonts w:ascii="Cambria" w:hAnsi="Cambria"/>
          <w:sz w:val="20"/>
          <w:szCs w:val="20"/>
          <w:lang w:val="ru-RU"/>
        </w:rPr>
        <w:t xml:space="preserve"> </w:t>
      </w:r>
      <w:r w:rsidRPr="00867C74">
        <w:rPr>
          <w:rFonts w:ascii="Cambria" w:hAnsi="Cambria"/>
          <w:sz w:val="20"/>
          <w:szCs w:val="20"/>
        </w:rPr>
        <w:t>permitted</w:t>
      </w:r>
      <w:r w:rsidRPr="0098294E">
        <w:rPr>
          <w:rFonts w:ascii="Cambria" w:hAnsi="Cambria"/>
          <w:sz w:val="20"/>
          <w:szCs w:val="20"/>
          <w:lang w:val="ru-RU"/>
        </w:rPr>
        <w:t xml:space="preserve"> </w:t>
      </w:r>
      <w:r w:rsidRPr="00867C74">
        <w:rPr>
          <w:rFonts w:ascii="Cambria" w:hAnsi="Cambria"/>
          <w:sz w:val="20"/>
          <w:szCs w:val="20"/>
        </w:rPr>
        <w:t>to</w:t>
      </w:r>
      <w:r w:rsidRPr="0098294E">
        <w:rPr>
          <w:rFonts w:ascii="Cambria" w:hAnsi="Cambria"/>
          <w:sz w:val="20"/>
          <w:szCs w:val="20"/>
          <w:lang w:val="ru-RU"/>
        </w:rPr>
        <w:t xml:space="preserve"> </w:t>
      </w:r>
      <w:r w:rsidRPr="00867C74">
        <w:rPr>
          <w:rFonts w:ascii="Cambria" w:hAnsi="Cambria"/>
          <w:sz w:val="20"/>
          <w:szCs w:val="20"/>
        </w:rPr>
        <w:t>modify</w:t>
      </w:r>
      <w:r w:rsidRPr="0098294E">
        <w:rPr>
          <w:rFonts w:ascii="Cambria" w:hAnsi="Cambria"/>
          <w:sz w:val="20"/>
          <w:szCs w:val="20"/>
          <w:lang w:val="ru-RU"/>
        </w:rPr>
        <w:t xml:space="preserve"> </w:t>
      </w:r>
      <w:r w:rsidRPr="00867C74">
        <w:rPr>
          <w:rFonts w:ascii="Cambria" w:hAnsi="Cambria"/>
          <w:sz w:val="20"/>
          <w:szCs w:val="20"/>
        </w:rPr>
        <w:t>his</w:t>
      </w:r>
      <w:r w:rsidRPr="0098294E">
        <w:rPr>
          <w:rFonts w:ascii="Cambria" w:hAnsi="Cambria"/>
          <w:sz w:val="20"/>
          <w:szCs w:val="20"/>
          <w:lang w:val="ru-RU"/>
        </w:rPr>
        <w:t xml:space="preserve"> </w:t>
      </w:r>
      <w:r w:rsidRPr="00867C74">
        <w:rPr>
          <w:rFonts w:ascii="Cambria" w:hAnsi="Cambria"/>
          <w:sz w:val="20"/>
          <w:szCs w:val="20"/>
        </w:rPr>
        <w:t>tender</w:t>
      </w:r>
      <w:r w:rsidR="0098294E" w:rsidRPr="0098294E">
        <w:rPr>
          <w:rFonts w:ascii="Cambria" w:hAnsi="Cambria"/>
          <w:sz w:val="20"/>
          <w:szCs w:val="20"/>
          <w:lang w:val="ru-RU"/>
        </w:rPr>
        <w:t>/</w:t>
      </w:r>
      <w:r w:rsidR="0098294E" w:rsidRPr="00E50B2F">
        <w:rPr>
          <w:rFonts w:ascii="Cambria" w:hAnsi="Cambria"/>
          <w:color w:val="0070C0"/>
          <w:sz w:val="20"/>
          <w:lang w:val="ru-RU"/>
        </w:rPr>
        <w:t>В</w:t>
      </w:r>
      <w:r w:rsidR="0098294E" w:rsidRPr="0098294E">
        <w:rPr>
          <w:rFonts w:ascii="Cambria" w:hAnsi="Cambria"/>
          <w:color w:val="002060"/>
          <w:sz w:val="20"/>
          <w:lang w:val="ru-RU"/>
        </w:rPr>
        <w:t xml:space="preserve"> </w:t>
      </w:r>
      <w:r w:rsidR="0098294E" w:rsidRPr="00E50B2F">
        <w:rPr>
          <w:rFonts w:ascii="Cambria" w:hAnsi="Cambria"/>
          <w:color w:val="0070C0"/>
          <w:sz w:val="20"/>
          <w:lang w:val="ru-RU"/>
        </w:rPr>
        <w:t>исключительных</w:t>
      </w:r>
      <w:r w:rsidR="0098294E" w:rsidRPr="0098294E">
        <w:rPr>
          <w:rFonts w:ascii="Cambria" w:hAnsi="Cambria"/>
          <w:color w:val="002060"/>
          <w:sz w:val="20"/>
          <w:lang w:val="ru-RU"/>
        </w:rPr>
        <w:t xml:space="preserve"> </w:t>
      </w:r>
      <w:r w:rsidR="0098294E" w:rsidRPr="00E50B2F">
        <w:rPr>
          <w:rFonts w:ascii="Cambria" w:hAnsi="Cambria"/>
          <w:color w:val="0070C0"/>
          <w:sz w:val="20"/>
          <w:lang w:val="ru-RU"/>
        </w:rPr>
        <w:t>обстоятельствах</w:t>
      </w:r>
      <w:r w:rsidR="0098294E" w:rsidRPr="0098294E">
        <w:rPr>
          <w:rFonts w:ascii="Cambria" w:hAnsi="Cambria"/>
          <w:color w:val="002060"/>
          <w:sz w:val="20"/>
          <w:lang w:val="ru-RU"/>
        </w:rPr>
        <w:t xml:space="preserve">, </w:t>
      </w:r>
      <w:r w:rsidR="0098294E" w:rsidRPr="00E50B2F">
        <w:rPr>
          <w:rFonts w:ascii="Cambria" w:hAnsi="Cambria"/>
          <w:color w:val="0070C0"/>
          <w:sz w:val="20"/>
          <w:lang w:val="ru-RU"/>
        </w:rPr>
        <w:t>до</w:t>
      </w:r>
      <w:r w:rsidR="0098294E" w:rsidRPr="0098294E">
        <w:rPr>
          <w:rFonts w:ascii="Cambria" w:hAnsi="Cambria"/>
          <w:color w:val="002060"/>
          <w:sz w:val="20"/>
          <w:lang w:val="ru-RU"/>
        </w:rPr>
        <w:t xml:space="preserve"> </w:t>
      </w:r>
      <w:r w:rsidR="0098294E" w:rsidRPr="00E50B2F">
        <w:rPr>
          <w:rFonts w:ascii="Cambria" w:hAnsi="Cambria"/>
          <w:color w:val="0070C0"/>
          <w:sz w:val="20"/>
          <w:lang w:val="ru-RU"/>
        </w:rPr>
        <w:t>истечения</w:t>
      </w:r>
      <w:r w:rsidR="0098294E" w:rsidRPr="0098294E">
        <w:rPr>
          <w:rFonts w:ascii="Cambria" w:hAnsi="Cambria"/>
          <w:color w:val="002060"/>
          <w:sz w:val="20"/>
          <w:lang w:val="ru-RU"/>
        </w:rPr>
        <w:t xml:space="preserve"> </w:t>
      </w:r>
      <w:r w:rsidR="0098294E" w:rsidRPr="00E50B2F">
        <w:rPr>
          <w:rFonts w:ascii="Cambria" w:hAnsi="Cambria"/>
          <w:color w:val="0070C0"/>
          <w:sz w:val="20"/>
          <w:lang w:val="ru-RU"/>
        </w:rPr>
        <w:t>первоначального</w:t>
      </w:r>
      <w:r w:rsidR="0098294E" w:rsidRPr="0098294E">
        <w:rPr>
          <w:rFonts w:ascii="Cambria" w:hAnsi="Cambria"/>
          <w:color w:val="002060"/>
          <w:sz w:val="20"/>
          <w:lang w:val="ru-RU"/>
        </w:rPr>
        <w:t xml:space="preserve"> </w:t>
      </w:r>
      <w:r w:rsidR="0098294E" w:rsidRPr="00E50B2F">
        <w:rPr>
          <w:rFonts w:ascii="Cambria" w:hAnsi="Cambria"/>
          <w:color w:val="0070C0"/>
          <w:sz w:val="20"/>
          <w:lang w:val="ru-RU"/>
        </w:rPr>
        <w:t>срока</w:t>
      </w:r>
      <w:r w:rsidR="0098294E" w:rsidRPr="0098294E">
        <w:rPr>
          <w:rFonts w:ascii="Cambria" w:hAnsi="Cambria"/>
          <w:color w:val="002060"/>
          <w:sz w:val="20"/>
          <w:lang w:val="ru-RU"/>
        </w:rPr>
        <w:t xml:space="preserve"> </w:t>
      </w:r>
      <w:r w:rsidR="0098294E" w:rsidRPr="00E50B2F">
        <w:rPr>
          <w:rFonts w:ascii="Cambria" w:hAnsi="Cambria"/>
          <w:color w:val="0070C0"/>
          <w:sz w:val="20"/>
          <w:lang w:val="ru-RU"/>
        </w:rPr>
        <w:t>действия</w:t>
      </w:r>
      <w:r w:rsidR="0098294E" w:rsidRPr="0098294E">
        <w:rPr>
          <w:rFonts w:ascii="Cambria" w:hAnsi="Cambria"/>
          <w:color w:val="002060"/>
          <w:sz w:val="20"/>
          <w:lang w:val="ru-RU"/>
        </w:rPr>
        <w:t xml:space="preserve"> </w:t>
      </w:r>
      <w:r w:rsidR="0098294E" w:rsidRPr="00E50B2F">
        <w:rPr>
          <w:rFonts w:ascii="Cambria" w:hAnsi="Cambria"/>
          <w:color w:val="0070C0"/>
          <w:sz w:val="20"/>
          <w:lang w:val="ru-RU"/>
        </w:rPr>
        <w:t>заявки</w:t>
      </w:r>
      <w:r w:rsidR="0098294E" w:rsidRPr="0098294E">
        <w:rPr>
          <w:rFonts w:ascii="Cambria" w:hAnsi="Cambria"/>
          <w:color w:val="002060"/>
          <w:sz w:val="20"/>
          <w:lang w:val="ru-RU"/>
        </w:rPr>
        <w:t xml:space="preserve">, </w:t>
      </w:r>
      <w:r w:rsidR="0098294E" w:rsidRPr="00E50B2F">
        <w:rPr>
          <w:rFonts w:ascii="Cambria" w:hAnsi="Cambria"/>
          <w:color w:val="0070C0"/>
          <w:sz w:val="20"/>
          <w:lang w:val="ru"/>
        </w:rPr>
        <w:t>Партнер</w:t>
      </w:r>
      <w:r w:rsidR="0098294E" w:rsidRPr="0098294E">
        <w:rPr>
          <w:rFonts w:ascii="Cambria" w:hAnsi="Cambria"/>
          <w:color w:val="002060"/>
          <w:sz w:val="20"/>
          <w:lang w:val="ru"/>
        </w:rPr>
        <w:t>-</w:t>
      </w:r>
      <w:r w:rsidR="0098294E" w:rsidRPr="00E50B2F">
        <w:rPr>
          <w:rFonts w:ascii="Cambria" w:hAnsi="Cambria"/>
          <w:color w:val="0070C0"/>
          <w:sz w:val="20"/>
          <w:lang w:val="ru"/>
        </w:rPr>
        <w:t>исполнитель</w:t>
      </w:r>
      <w:r w:rsidR="0098294E" w:rsidRPr="0098294E">
        <w:rPr>
          <w:rFonts w:ascii="Cambria" w:hAnsi="Cambria"/>
          <w:color w:val="002060"/>
          <w:lang w:val="ru-RU"/>
        </w:rPr>
        <w:t xml:space="preserve"> </w:t>
      </w:r>
      <w:r w:rsidR="0098294E" w:rsidRPr="00E50B2F">
        <w:rPr>
          <w:rFonts w:ascii="Cambria" w:hAnsi="Cambria"/>
          <w:color w:val="0070C0"/>
          <w:sz w:val="20"/>
          <w:lang w:val="ru-RU"/>
        </w:rPr>
        <w:t>может</w:t>
      </w:r>
      <w:r w:rsidR="0098294E" w:rsidRPr="0098294E">
        <w:rPr>
          <w:rFonts w:ascii="Cambria" w:hAnsi="Cambria"/>
          <w:color w:val="002060"/>
          <w:sz w:val="20"/>
          <w:lang w:val="ru-RU"/>
        </w:rPr>
        <w:t xml:space="preserve"> </w:t>
      </w:r>
      <w:r w:rsidR="0098294E" w:rsidRPr="00E50B2F">
        <w:rPr>
          <w:rFonts w:ascii="Cambria" w:hAnsi="Cambria"/>
          <w:color w:val="0070C0"/>
          <w:sz w:val="20"/>
          <w:lang w:val="ru-RU"/>
        </w:rPr>
        <w:t>потребовать</w:t>
      </w:r>
      <w:r w:rsidR="0098294E" w:rsidRPr="0098294E">
        <w:rPr>
          <w:rFonts w:ascii="Cambria" w:hAnsi="Cambria"/>
          <w:color w:val="002060"/>
          <w:sz w:val="20"/>
          <w:lang w:val="ru-RU"/>
        </w:rPr>
        <w:t xml:space="preserve">, </w:t>
      </w:r>
      <w:r w:rsidR="0098294E" w:rsidRPr="00E50B2F">
        <w:rPr>
          <w:rFonts w:ascii="Cambria" w:hAnsi="Cambria"/>
          <w:color w:val="0070C0"/>
          <w:sz w:val="20"/>
          <w:lang w:val="ru-RU"/>
        </w:rPr>
        <w:t>чтобы</w:t>
      </w:r>
      <w:r w:rsidR="0098294E" w:rsidRPr="0098294E">
        <w:rPr>
          <w:rFonts w:ascii="Cambria" w:hAnsi="Cambria"/>
          <w:color w:val="002060"/>
          <w:sz w:val="20"/>
          <w:lang w:val="ru-RU"/>
        </w:rPr>
        <w:t xml:space="preserve"> </w:t>
      </w:r>
      <w:r w:rsidR="0098294E" w:rsidRPr="00E50B2F">
        <w:rPr>
          <w:rFonts w:ascii="Cambria" w:hAnsi="Cambria"/>
          <w:color w:val="0070C0"/>
          <w:sz w:val="20"/>
          <w:lang w:val="ru-RU"/>
        </w:rPr>
        <w:t>участники</w:t>
      </w:r>
      <w:r w:rsidR="0098294E" w:rsidRPr="0098294E">
        <w:rPr>
          <w:rFonts w:ascii="Cambria" w:hAnsi="Cambria"/>
          <w:color w:val="002060"/>
          <w:sz w:val="20"/>
          <w:lang w:val="ru-RU"/>
        </w:rPr>
        <w:t xml:space="preserve"> </w:t>
      </w:r>
      <w:r w:rsidR="0098294E" w:rsidRPr="00E50B2F">
        <w:rPr>
          <w:rFonts w:ascii="Cambria" w:hAnsi="Cambria"/>
          <w:color w:val="0070C0"/>
          <w:sz w:val="20"/>
          <w:lang w:val="ru-RU"/>
        </w:rPr>
        <w:t>тендера</w:t>
      </w:r>
      <w:r w:rsidR="0098294E" w:rsidRPr="0098294E">
        <w:rPr>
          <w:rFonts w:ascii="Cambria" w:hAnsi="Cambria"/>
          <w:color w:val="002060"/>
          <w:sz w:val="20"/>
          <w:lang w:val="ru-RU"/>
        </w:rPr>
        <w:t xml:space="preserve"> </w:t>
      </w:r>
      <w:r w:rsidR="0098294E" w:rsidRPr="00E50B2F">
        <w:rPr>
          <w:rFonts w:ascii="Cambria" w:hAnsi="Cambria"/>
          <w:color w:val="0070C0"/>
          <w:sz w:val="20"/>
          <w:lang w:val="ru-RU"/>
        </w:rPr>
        <w:t>продлили</w:t>
      </w:r>
      <w:r w:rsidR="0098294E" w:rsidRPr="0098294E">
        <w:rPr>
          <w:rFonts w:ascii="Cambria" w:hAnsi="Cambria"/>
          <w:color w:val="002060"/>
          <w:sz w:val="20"/>
          <w:lang w:val="ru-RU"/>
        </w:rPr>
        <w:t xml:space="preserve"> </w:t>
      </w:r>
      <w:r w:rsidR="0098294E" w:rsidRPr="00E50B2F">
        <w:rPr>
          <w:rFonts w:ascii="Cambria" w:hAnsi="Cambria"/>
          <w:color w:val="0070C0"/>
          <w:sz w:val="20"/>
          <w:lang w:val="ru-RU"/>
        </w:rPr>
        <w:t>срок</w:t>
      </w:r>
      <w:r w:rsidR="0098294E" w:rsidRPr="0098294E">
        <w:rPr>
          <w:rFonts w:ascii="Cambria" w:hAnsi="Cambria"/>
          <w:color w:val="002060"/>
          <w:sz w:val="20"/>
          <w:lang w:val="ru-RU"/>
        </w:rPr>
        <w:t xml:space="preserve"> </w:t>
      </w:r>
      <w:r w:rsidR="0098294E" w:rsidRPr="00E50B2F">
        <w:rPr>
          <w:rFonts w:ascii="Cambria" w:hAnsi="Cambria"/>
          <w:color w:val="0070C0"/>
          <w:sz w:val="20"/>
          <w:lang w:val="ru-RU"/>
        </w:rPr>
        <w:t>ее</w:t>
      </w:r>
      <w:r w:rsidR="0098294E" w:rsidRPr="0098294E">
        <w:rPr>
          <w:rFonts w:ascii="Cambria" w:hAnsi="Cambria"/>
          <w:color w:val="002060"/>
          <w:sz w:val="20"/>
          <w:lang w:val="ru-RU"/>
        </w:rPr>
        <w:t xml:space="preserve"> </w:t>
      </w:r>
      <w:r w:rsidR="0098294E" w:rsidRPr="00E50B2F">
        <w:rPr>
          <w:rFonts w:ascii="Cambria" w:hAnsi="Cambria"/>
          <w:color w:val="0070C0"/>
          <w:sz w:val="20"/>
          <w:lang w:val="ru-RU"/>
        </w:rPr>
        <w:t>действия</w:t>
      </w:r>
      <w:r w:rsidR="0098294E" w:rsidRPr="0098294E">
        <w:rPr>
          <w:rFonts w:ascii="Cambria" w:hAnsi="Cambria"/>
          <w:color w:val="002060"/>
          <w:sz w:val="20"/>
          <w:lang w:val="ru-RU"/>
        </w:rPr>
        <w:t xml:space="preserve"> </w:t>
      </w:r>
      <w:r w:rsidR="0098294E" w:rsidRPr="00E50B2F">
        <w:rPr>
          <w:rFonts w:ascii="Cambria" w:hAnsi="Cambria"/>
          <w:color w:val="0070C0"/>
          <w:sz w:val="20"/>
          <w:lang w:val="ru-RU"/>
        </w:rPr>
        <w:t>на</w:t>
      </w:r>
      <w:r w:rsidR="0098294E" w:rsidRPr="0098294E">
        <w:rPr>
          <w:rFonts w:ascii="Cambria" w:hAnsi="Cambria"/>
          <w:color w:val="002060"/>
          <w:sz w:val="20"/>
          <w:lang w:val="ru-RU"/>
        </w:rPr>
        <w:t xml:space="preserve"> </w:t>
      </w:r>
      <w:r w:rsidR="0098294E" w:rsidRPr="00E50B2F">
        <w:rPr>
          <w:rFonts w:ascii="Cambria" w:hAnsi="Cambria"/>
          <w:color w:val="0070C0"/>
          <w:sz w:val="20"/>
          <w:lang w:val="ru-RU"/>
        </w:rPr>
        <w:t>указанный</w:t>
      </w:r>
      <w:r w:rsidR="0098294E" w:rsidRPr="0098294E">
        <w:rPr>
          <w:rFonts w:ascii="Cambria" w:hAnsi="Cambria"/>
          <w:color w:val="002060"/>
          <w:sz w:val="20"/>
          <w:lang w:val="ru-RU"/>
        </w:rPr>
        <w:t xml:space="preserve"> </w:t>
      </w:r>
      <w:r w:rsidR="0098294E" w:rsidRPr="00E50B2F">
        <w:rPr>
          <w:rFonts w:ascii="Cambria" w:hAnsi="Cambria"/>
          <w:color w:val="0070C0"/>
          <w:sz w:val="20"/>
          <w:lang w:val="ru-RU"/>
        </w:rPr>
        <w:t>дополнительный</w:t>
      </w:r>
      <w:r w:rsidR="0098294E" w:rsidRPr="0098294E">
        <w:rPr>
          <w:rFonts w:ascii="Cambria" w:hAnsi="Cambria"/>
          <w:color w:val="002060"/>
          <w:sz w:val="20"/>
          <w:lang w:val="ru-RU"/>
        </w:rPr>
        <w:t xml:space="preserve"> </w:t>
      </w:r>
      <w:r w:rsidR="0098294E" w:rsidRPr="00E50B2F">
        <w:rPr>
          <w:rFonts w:ascii="Cambria" w:hAnsi="Cambria"/>
          <w:color w:val="0070C0"/>
          <w:sz w:val="20"/>
          <w:lang w:val="ru-RU"/>
        </w:rPr>
        <w:t>период</w:t>
      </w:r>
      <w:r w:rsidR="0098294E" w:rsidRPr="0098294E">
        <w:rPr>
          <w:rFonts w:ascii="Cambria" w:hAnsi="Cambria"/>
          <w:color w:val="002060"/>
          <w:sz w:val="20"/>
          <w:lang w:val="ru-RU"/>
        </w:rPr>
        <w:t xml:space="preserve">. </w:t>
      </w:r>
      <w:r w:rsidR="0098294E" w:rsidRPr="00E50B2F">
        <w:rPr>
          <w:rFonts w:ascii="Cambria" w:hAnsi="Cambria"/>
          <w:color w:val="0070C0"/>
          <w:sz w:val="20"/>
          <w:lang w:val="ru-RU"/>
        </w:rPr>
        <w:t>Запросы</w:t>
      </w:r>
      <w:r w:rsidR="0098294E" w:rsidRPr="0098294E">
        <w:rPr>
          <w:rFonts w:ascii="Cambria" w:hAnsi="Cambria"/>
          <w:color w:val="002060"/>
          <w:sz w:val="20"/>
          <w:lang w:val="ru-RU"/>
        </w:rPr>
        <w:t xml:space="preserve"> </w:t>
      </w:r>
      <w:r w:rsidR="0098294E" w:rsidRPr="00E50B2F">
        <w:rPr>
          <w:rFonts w:ascii="Cambria" w:hAnsi="Cambria"/>
          <w:color w:val="0070C0"/>
          <w:sz w:val="20"/>
          <w:lang w:val="ru-RU"/>
        </w:rPr>
        <w:t>и</w:t>
      </w:r>
      <w:r w:rsidR="0098294E" w:rsidRPr="0098294E">
        <w:rPr>
          <w:rFonts w:ascii="Cambria" w:hAnsi="Cambria"/>
          <w:color w:val="002060"/>
          <w:sz w:val="20"/>
          <w:lang w:val="ru-RU"/>
        </w:rPr>
        <w:t xml:space="preserve"> </w:t>
      </w:r>
      <w:r w:rsidR="0098294E" w:rsidRPr="00E50B2F">
        <w:rPr>
          <w:rFonts w:ascii="Cambria" w:hAnsi="Cambria"/>
          <w:color w:val="0070C0"/>
          <w:sz w:val="20"/>
          <w:lang w:val="ru-RU"/>
        </w:rPr>
        <w:t>ответы</w:t>
      </w:r>
      <w:r w:rsidR="0098294E" w:rsidRPr="0098294E">
        <w:rPr>
          <w:rFonts w:ascii="Cambria" w:hAnsi="Cambria"/>
          <w:color w:val="002060"/>
          <w:sz w:val="20"/>
          <w:lang w:val="ru-RU"/>
        </w:rPr>
        <w:t xml:space="preserve"> </w:t>
      </w:r>
      <w:r w:rsidR="0098294E" w:rsidRPr="00E50B2F">
        <w:rPr>
          <w:rFonts w:ascii="Cambria" w:hAnsi="Cambria"/>
          <w:color w:val="0070C0"/>
          <w:sz w:val="20"/>
          <w:lang w:val="ru-RU"/>
        </w:rPr>
        <w:t>по</w:t>
      </w:r>
      <w:r w:rsidR="0098294E" w:rsidRPr="0098294E">
        <w:rPr>
          <w:rFonts w:ascii="Cambria" w:hAnsi="Cambria"/>
          <w:color w:val="002060"/>
          <w:sz w:val="20"/>
          <w:lang w:val="ru-RU"/>
        </w:rPr>
        <w:t xml:space="preserve"> </w:t>
      </w:r>
      <w:r w:rsidR="0098294E" w:rsidRPr="00E50B2F">
        <w:rPr>
          <w:rFonts w:ascii="Cambria" w:hAnsi="Cambria"/>
          <w:color w:val="0070C0"/>
          <w:sz w:val="20"/>
          <w:lang w:val="ru-RU"/>
        </w:rPr>
        <w:t>заявке</w:t>
      </w:r>
      <w:r w:rsidR="0098294E" w:rsidRPr="0098294E">
        <w:rPr>
          <w:rFonts w:ascii="Cambria" w:hAnsi="Cambria"/>
          <w:color w:val="002060"/>
          <w:sz w:val="20"/>
          <w:lang w:val="ru-RU"/>
        </w:rPr>
        <w:t xml:space="preserve"> </w:t>
      </w:r>
      <w:r w:rsidR="0098294E" w:rsidRPr="00E50B2F">
        <w:rPr>
          <w:rFonts w:ascii="Cambria" w:hAnsi="Cambria"/>
          <w:color w:val="0070C0"/>
          <w:sz w:val="20"/>
          <w:lang w:val="ru-RU"/>
        </w:rPr>
        <w:t>оформляются</w:t>
      </w:r>
      <w:r w:rsidR="0098294E" w:rsidRPr="0098294E">
        <w:rPr>
          <w:rFonts w:ascii="Cambria" w:hAnsi="Cambria"/>
          <w:color w:val="002060"/>
          <w:sz w:val="20"/>
          <w:lang w:val="ru-RU"/>
        </w:rPr>
        <w:t xml:space="preserve"> </w:t>
      </w:r>
      <w:r w:rsidR="0098294E" w:rsidRPr="00E50B2F">
        <w:rPr>
          <w:rFonts w:ascii="Cambria" w:hAnsi="Cambria"/>
          <w:color w:val="0070C0"/>
          <w:sz w:val="20"/>
          <w:lang w:val="ru-RU"/>
        </w:rPr>
        <w:t>в</w:t>
      </w:r>
      <w:r w:rsidR="0098294E" w:rsidRPr="0098294E">
        <w:rPr>
          <w:rFonts w:ascii="Cambria" w:hAnsi="Cambria"/>
          <w:color w:val="002060"/>
          <w:sz w:val="20"/>
          <w:lang w:val="ru-RU"/>
        </w:rPr>
        <w:t xml:space="preserve"> </w:t>
      </w:r>
      <w:r w:rsidR="0098294E" w:rsidRPr="00E50B2F">
        <w:rPr>
          <w:rFonts w:ascii="Cambria" w:hAnsi="Cambria"/>
          <w:color w:val="0070C0"/>
          <w:sz w:val="20"/>
          <w:lang w:val="ru-RU"/>
        </w:rPr>
        <w:t>письменной</w:t>
      </w:r>
      <w:r w:rsidR="0098294E" w:rsidRPr="0098294E">
        <w:rPr>
          <w:rFonts w:ascii="Cambria" w:hAnsi="Cambria"/>
          <w:color w:val="002060"/>
          <w:sz w:val="20"/>
          <w:lang w:val="ru-RU"/>
        </w:rPr>
        <w:t xml:space="preserve"> </w:t>
      </w:r>
      <w:r w:rsidR="0098294E" w:rsidRPr="00E50B2F">
        <w:rPr>
          <w:rFonts w:ascii="Cambria" w:hAnsi="Cambria"/>
          <w:color w:val="0070C0"/>
          <w:sz w:val="20"/>
          <w:lang w:val="ru-RU"/>
        </w:rPr>
        <w:t>форме</w:t>
      </w:r>
      <w:r w:rsidR="0098294E" w:rsidRPr="0098294E">
        <w:rPr>
          <w:rFonts w:ascii="Cambria" w:hAnsi="Cambria"/>
          <w:color w:val="002060"/>
          <w:sz w:val="20"/>
          <w:lang w:val="ru-RU"/>
        </w:rPr>
        <w:t xml:space="preserve">. </w:t>
      </w:r>
      <w:r w:rsidR="0098294E" w:rsidRPr="00E50B2F">
        <w:rPr>
          <w:rFonts w:ascii="Cambria" w:hAnsi="Cambria"/>
          <w:color w:val="0070C0"/>
          <w:sz w:val="20"/>
          <w:lang w:val="ru-RU"/>
        </w:rPr>
        <w:t>Участник</w:t>
      </w:r>
      <w:r w:rsidR="0098294E" w:rsidRPr="0098294E">
        <w:rPr>
          <w:rFonts w:ascii="Cambria" w:hAnsi="Cambria"/>
          <w:color w:val="002060"/>
          <w:sz w:val="20"/>
          <w:lang w:val="ru-RU"/>
        </w:rPr>
        <w:t xml:space="preserve"> </w:t>
      </w:r>
      <w:r w:rsidR="0098294E" w:rsidRPr="00E50B2F">
        <w:rPr>
          <w:rFonts w:ascii="Cambria" w:hAnsi="Cambria"/>
          <w:color w:val="0070C0"/>
          <w:sz w:val="20"/>
          <w:lang w:val="ru-RU"/>
        </w:rPr>
        <w:t>тендера</w:t>
      </w:r>
      <w:r w:rsidR="0098294E" w:rsidRPr="0098294E">
        <w:rPr>
          <w:rFonts w:ascii="Cambria" w:hAnsi="Cambria"/>
          <w:color w:val="002060"/>
          <w:sz w:val="20"/>
          <w:lang w:val="ru-RU"/>
        </w:rPr>
        <w:t xml:space="preserve"> </w:t>
      </w:r>
      <w:r w:rsidR="0098294E" w:rsidRPr="00E50B2F">
        <w:rPr>
          <w:rFonts w:ascii="Cambria" w:hAnsi="Cambria"/>
          <w:color w:val="0070C0"/>
          <w:sz w:val="20"/>
          <w:lang w:val="ru-RU"/>
        </w:rPr>
        <w:t>может</w:t>
      </w:r>
      <w:r w:rsidR="0098294E" w:rsidRPr="0098294E">
        <w:rPr>
          <w:rFonts w:ascii="Cambria" w:hAnsi="Cambria"/>
          <w:color w:val="002060"/>
          <w:sz w:val="20"/>
          <w:lang w:val="ru-RU"/>
        </w:rPr>
        <w:t xml:space="preserve"> </w:t>
      </w:r>
      <w:r w:rsidR="0098294E" w:rsidRPr="00E50B2F">
        <w:rPr>
          <w:rFonts w:ascii="Cambria" w:hAnsi="Cambria"/>
          <w:color w:val="0070C0"/>
          <w:sz w:val="20"/>
          <w:lang w:val="ru-RU"/>
        </w:rPr>
        <w:t>отклонить</w:t>
      </w:r>
      <w:r w:rsidR="0098294E" w:rsidRPr="0098294E">
        <w:rPr>
          <w:rFonts w:ascii="Cambria" w:hAnsi="Cambria"/>
          <w:color w:val="002060"/>
          <w:sz w:val="20"/>
          <w:lang w:val="ru-RU"/>
        </w:rPr>
        <w:t xml:space="preserve"> </w:t>
      </w:r>
      <w:r w:rsidR="0098294E" w:rsidRPr="00E50B2F">
        <w:rPr>
          <w:rFonts w:ascii="Cambria" w:hAnsi="Cambria"/>
          <w:color w:val="0070C0"/>
          <w:sz w:val="20"/>
          <w:lang w:val="ru-RU"/>
        </w:rPr>
        <w:t>запрос</w:t>
      </w:r>
      <w:r w:rsidR="0098294E" w:rsidRPr="0098294E">
        <w:rPr>
          <w:rFonts w:ascii="Cambria" w:hAnsi="Cambria"/>
          <w:color w:val="002060"/>
          <w:sz w:val="20"/>
          <w:lang w:val="ru-RU"/>
        </w:rPr>
        <w:t xml:space="preserve"> </w:t>
      </w:r>
      <w:r w:rsidR="0098294E" w:rsidRPr="00E50B2F">
        <w:rPr>
          <w:rFonts w:ascii="Cambria" w:hAnsi="Cambria"/>
          <w:color w:val="0070C0"/>
          <w:sz w:val="20"/>
          <w:lang w:val="ru-RU"/>
        </w:rPr>
        <w:t>без</w:t>
      </w:r>
      <w:r w:rsidR="0098294E" w:rsidRPr="0098294E">
        <w:rPr>
          <w:rFonts w:ascii="Cambria" w:hAnsi="Cambria"/>
          <w:color w:val="002060"/>
          <w:sz w:val="20"/>
          <w:lang w:val="ru-RU"/>
        </w:rPr>
        <w:t xml:space="preserve"> </w:t>
      </w:r>
      <w:r w:rsidR="0098294E" w:rsidRPr="00E50B2F">
        <w:rPr>
          <w:rFonts w:ascii="Cambria" w:hAnsi="Cambria"/>
          <w:color w:val="0070C0"/>
          <w:sz w:val="20"/>
          <w:lang w:val="ru-RU"/>
        </w:rPr>
        <w:t>утраты</w:t>
      </w:r>
      <w:r w:rsidR="0098294E" w:rsidRPr="0098294E">
        <w:rPr>
          <w:rFonts w:ascii="Cambria" w:hAnsi="Cambria"/>
          <w:color w:val="002060"/>
          <w:sz w:val="20"/>
          <w:lang w:val="ru-RU"/>
        </w:rPr>
        <w:t xml:space="preserve"> </w:t>
      </w:r>
      <w:r w:rsidR="0098294E" w:rsidRPr="00E50B2F">
        <w:rPr>
          <w:rFonts w:ascii="Cambria" w:hAnsi="Cambria"/>
          <w:color w:val="0070C0"/>
          <w:sz w:val="20"/>
          <w:lang w:val="ru-RU"/>
        </w:rPr>
        <w:t>права</w:t>
      </w:r>
      <w:r w:rsidR="0098294E" w:rsidRPr="0098294E">
        <w:rPr>
          <w:rFonts w:ascii="Cambria" w:hAnsi="Cambria"/>
          <w:color w:val="002060"/>
          <w:sz w:val="20"/>
          <w:lang w:val="ru-RU"/>
        </w:rPr>
        <w:t xml:space="preserve"> </w:t>
      </w:r>
      <w:r w:rsidR="0098294E" w:rsidRPr="00E50B2F">
        <w:rPr>
          <w:rFonts w:ascii="Cambria" w:hAnsi="Cambria"/>
          <w:color w:val="0070C0"/>
          <w:sz w:val="20"/>
          <w:lang w:val="ru-RU"/>
        </w:rPr>
        <w:t>на</w:t>
      </w:r>
      <w:r w:rsidR="0098294E" w:rsidRPr="0098294E">
        <w:rPr>
          <w:rFonts w:ascii="Cambria" w:hAnsi="Cambria"/>
          <w:color w:val="002060"/>
          <w:sz w:val="20"/>
          <w:lang w:val="ru-RU"/>
        </w:rPr>
        <w:t xml:space="preserve"> </w:t>
      </w:r>
      <w:r w:rsidR="0098294E" w:rsidRPr="00E50B2F">
        <w:rPr>
          <w:rFonts w:ascii="Cambria" w:hAnsi="Cambria"/>
          <w:color w:val="0070C0"/>
          <w:sz w:val="20"/>
          <w:lang w:val="ru-RU"/>
        </w:rPr>
        <w:t>свою</w:t>
      </w:r>
      <w:r w:rsidR="0098294E" w:rsidRPr="0098294E">
        <w:rPr>
          <w:rFonts w:ascii="Cambria" w:hAnsi="Cambria"/>
          <w:color w:val="002060"/>
          <w:sz w:val="20"/>
          <w:lang w:val="ru-RU"/>
        </w:rPr>
        <w:t xml:space="preserve"> </w:t>
      </w:r>
      <w:r w:rsidR="0098294E" w:rsidRPr="00E50B2F">
        <w:rPr>
          <w:rFonts w:ascii="Cambria" w:hAnsi="Cambria"/>
          <w:color w:val="0070C0"/>
          <w:sz w:val="20"/>
          <w:lang w:val="ru-RU"/>
        </w:rPr>
        <w:t>тендерную</w:t>
      </w:r>
      <w:r w:rsidR="0098294E" w:rsidRPr="0098294E">
        <w:rPr>
          <w:rFonts w:ascii="Cambria" w:hAnsi="Cambria"/>
          <w:color w:val="002060"/>
          <w:sz w:val="20"/>
          <w:lang w:val="ru-RU"/>
        </w:rPr>
        <w:t xml:space="preserve"> </w:t>
      </w:r>
      <w:r w:rsidR="0098294E" w:rsidRPr="00E50B2F">
        <w:rPr>
          <w:rFonts w:ascii="Cambria" w:hAnsi="Cambria"/>
          <w:color w:val="0070C0"/>
          <w:sz w:val="20"/>
          <w:lang w:val="ru-RU"/>
        </w:rPr>
        <w:t>гарантию</w:t>
      </w:r>
      <w:r w:rsidR="0098294E" w:rsidRPr="0098294E">
        <w:rPr>
          <w:rFonts w:ascii="Cambria" w:hAnsi="Cambria"/>
          <w:color w:val="002060"/>
          <w:sz w:val="20"/>
          <w:lang w:val="ru-RU"/>
        </w:rPr>
        <w:t xml:space="preserve">. </w:t>
      </w:r>
      <w:r w:rsidR="0098294E" w:rsidRPr="00E50B2F">
        <w:rPr>
          <w:rFonts w:ascii="Cambria" w:hAnsi="Cambria"/>
          <w:color w:val="0070C0"/>
          <w:sz w:val="20"/>
          <w:lang w:val="ru-RU"/>
        </w:rPr>
        <w:t>От</w:t>
      </w:r>
      <w:r w:rsidR="0098294E" w:rsidRPr="0098294E">
        <w:rPr>
          <w:rFonts w:ascii="Cambria" w:hAnsi="Cambria"/>
          <w:color w:val="002060"/>
          <w:sz w:val="20"/>
          <w:lang w:val="ru-RU"/>
        </w:rPr>
        <w:t xml:space="preserve"> </w:t>
      </w:r>
      <w:r w:rsidR="0098294E" w:rsidRPr="00E50B2F">
        <w:rPr>
          <w:rFonts w:ascii="Cambria" w:hAnsi="Cambria"/>
          <w:color w:val="0070C0"/>
          <w:sz w:val="20"/>
          <w:lang w:val="ru-RU"/>
        </w:rPr>
        <w:t>участника</w:t>
      </w:r>
      <w:r w:rsidR="0098294E" w:rsidRPr="0098294E">
        <w:rPr>
          <w:rFonts w:ascii="Cambria" w:hAnsi="Cambria"/>
          <w:color w:val="002060"/>
          <w:sz w:val="20"/>
          <w:lang w:val="ru-RU"/>
        </w:rPr>
        <w:t xml:space="preserve"> </w:t>
      </w:r>
      <w:r w:rsidR="0098294E" w:rsidRPr="00E50B2F">
        <w:rPr>
          <w:rFonts w:ascii="Cambria" w:hAnsi="Cambria"/>
          <w:color w:val="0070C0"/>
          <w:sz w:val="20"/>
          <w:lang w:val="ru-RU"/>
        </w:rPr>
        <w:t>тендера</w:t>
      </w:r>
      <w:r w:rsidR="0098294E" w:rsidRPr="0098294E">
        <w:rPr>
          <w:rFonts w:ascii="Cambria" w:hAnsi="Cambria"/>
          <w:color w:val="002060"/>
          <w:sz w:val="20"/>
          <w:lang w:val="ru-RU"/>
        </w:rPr>
        <w:t xml:space="preserve">, </w:t>
      </w:r>
      <w:r w:rsidR="0098294E" w:rsidRPr="00E50B2F">
        <w:rPr>
          <w:rFonts w:ascii="Cambria" w:hAnsi="Cambria"/>
          <w:color w:val="0070C0"/>
          <w:sz w:val="20"/>
          <w:lang w:val="ru-RU"/>
        </w:rPr>
        <w:t>согласившегося</w:t>
      </w:r>
      <w:r w:rsidR="0098294E" w:rsidRPr="0098294E">
        <w:rPr>
          <w:rFonts w:ascii="Cambria" w:hAnsi="Cambria"/>
          <w:color w:val="002060"/>
          <w:sz w:val="20"/>
          <w:lang w:val="ru-RU"/>
        </w:rPr>
        <w:t xml:space="preserve"> </w:t>
      </w:r>
      <w:r w:rsidR="0098294E" w:rsidRPr="00E50B2F">
        <w:rPr>
          <w:rFonts w:ascii="Cambria" w:hAnsi="Cambria"/>
          <w:color w:val="0070C0"/>
          <w:sz w:val="20"/>
          <w:lang w:val="ru-RU"/>
        </w:rPr>
        <w:t>с</w:t>
      </w:r>
      <w:r w:rsidR="0098294E" w:rsidRPr="0098294E">
        <w:rPr>
          <w:rFonts w:ascii="Cambria" w:hAnsi="Cambria"/>
          <w:color w:val="002060"/>
          <w:sz w:val="20"/>
          <w:lang w:val="ru-RU"/>
        </w:rPr>
        <w:t xml:space="preserve"> </w:t>
      </w:r>
      <w:r w:rsidR="0098294E" w:rsidRPr="00E50B2F">
        <w:rPr>
          <w:rFonts w:ascii="Cambria" w:hAnsi="Cambria"/>
          <w:color w:val="0070C0"/>
          <w:sz w:val="20"/>
          <w:lang w:val="ru-RU"/>
        </w:rPr>
        <w:t>запросом</w:t>
      </w:r>
      <w:r w:rsidR="0098294E" w:rsidRPr="0098294E">
        <w:rPr>
          <w:rFonts w:ascii="Cambria" w:hAnsi="Cambria"/>
          <w:color w:val="002060"/>
          <w:sz w:val="20"/>
          <w:lang w:val="ru-RU"/>
        </w:rPr>
        <w:t xml:space="preserve">, </w:t>
      </w:r>
      <w:r w:rsidR="0098294E" w:rsidRPr="00E50B2F">
        <w:rPr>
          <w:rFonts w:ascii="Cambria" w:hAnsi="Cambria"/>
          <w:color w:val="0070C0"/>
          <w:sz w:val="20"/>
          <w:lang w:val="ru-RU"/>
        </w:rPr>
        <w:t>не</w:t>
      </w:r>
      <w:r w:rsidR="0098294E" w:rsidRPr="0098294E">
        <w:rPr>
          <w:rFonts w:ascii="Cambria" w:hAnsi="Cambria"/>
          <w:color w:val="002060"/>
          <w:sz w:val="20"/>
          <w:lang w:val="ru-RU"/>
        </w:rPr>
        <w:t xml:space="preserve"> </w:t>
      </w:r>
      <w:r w:rsidR="0098294E" w:rsidRPr="00E50B2F">
        <w:rPr>
          <w:rFonts w:ascii="Cambria" w:hAnsi="Cambria"/>
          <w:color w:val="0070C0"/>
          <w:sz w:val="20"/>
          <w:lang w:val="ru-RU"/>
        </w:rPr>
        <w:t>требуется</w:t>
      </w:r>
      <w:r w:rsidR="0098294E" w:rsidRPr="0098294E">
        <w:rPr>
          <w:rFonts w:ascii="Cambria" w:hAnsi="Cambria"/>
          <w:color w:val="002060"/>
          <w:sz w:val="20"/>
          <w:lang w:val="ru-RU"/>
        </w:rPr>
        <w:t xml:space="preserve"> </w:t>
      </w:r>
      <w:r w:rsidR="0098294E" w:rsidRPr="00E50B2F">
        <w:rPr>
          <w:rFonts w:ascii="Cambria" w:hAnsi="Cambria"/>
          <w:color w:val="0070C0"/>
          <w:sz w:val="20"/>
          <w:lang w:val="ru-RU"/>
        </w:rPr>
        <w:t>и</w:t>
      </w:r>
      <w:r w:rsidR="0098294E" w:rsidRPr="0098294E">
        <w:rPr>
          <w:rFonts w:ascii="Cambria" w:hAnsi="Cambria"/>
          <w:color w:val="002060"/>
          <w:sz w:val="20"/>
          <w:lang w:val="ru-RU"/>
        </w:rPr>
        <w:t xml:space="preserve"> </w:t>
      </w:r>
      <w:r w:rsidR="0098294E" w:rsidRPr="00E50B2F">
        <w:rPr>
          <w:rFonts w:ascii="Cambria" w:hAnsi="Cambria"/>
          <w:color w:val="0070C0"/>
          <w:sz w:val="20"/>
          <w:lang w:val="ru-RU"/>
        </w:rPr>
        <w:t>не</w:t>
      </w:r>
      <w:r w:rsidR="0098294E" w:rsidRPr="0098294E">
        <w:rPr>
          <w:rFonts w:ascii="Cambria" w:hAnsi="Cambria"/>
          <w:color w:val="002060"/>
          <w:sz w:val="20"/>
          <w:lang w:val="ru-RU"/>
        </w:rPr>
        <w:t xml:space="preserve"> </w:t>
      </w:r>
      <w:r w:rsidR="0098294E" w:rsidRPr="00E50B2F">
        <w:rPr>
          <w:rFonts w:ascii="Cambria" w:hAnsi="Cambria"/>
          <w:color w:val="0070C0"/>
          <w:sz w:val="20"/>
          <w:lang w:val="ru-RU"/>
        </w:rPr>
        <w:t>разрешается</w:t>
      </w:r>
      <w:r w:rsidR="0098294E" w:rsidRPr="0098294E">
        <w:rPr>
          <w:rFonts w:ascii="Cambria" w:hAnsi="Cambria"/>
          <w:color w:val="002060"/>
          <w:sz w:val="20"/>
          <w:lang w:val="ru-RU"/>
        </w:rPr>
        <w:t xml:space="preserve"> </w:t>
      </w:r>
      <w:r w:rsidR="0098294E" w:rsidRPr="00E50B2F">
        <w:rPr>
          <w:rFonts w:ascii="Cambria" w:hAnsi="Cambria"/>
          <w:color w:val="0070C0"/>
          <w:sz w:val="20"/>
          <w:lang w:val="ru-RU"/>
        </w:rPr>
        <w:t>вносить</w:t>
      </w:r>
      <w:r w:rsidR="0098294E" w:rsidRPr="0098294E">
        <w:rPr>
          <w:rFonts w:ascii="Cambria" w:hAnsi="Cambria"/>
          <w:color w:val="002060"/>
          <w:sz w:val="20"/>
          <w:lang w:val="ru-RU"/>
        </w:rPr>
        <w:t xml:space="preserve"> </w:t>
      </w:r>
      <w:r w:rsidR="0098294E" w:rsidRPr="00E50B2F">
        <w:rPr>
          <w:rFonts w:ascii="Cambria" w:hAnsi="Cambria"/>
          <w:color w:val="0070C0"/>
          <w:sz w:val="20"/>
          <w:lang w:val="ru-RU"/>
        </w:rPr>
        <w:t>изменения</w:t>
      </w:r>
      <w:r w:rsidR="0098294E" w:rsidRPr="0098294E">
        <w:rPr>
          <w:rFonts w:ascii="Cambria" w:hAnsi="Cambria"/>
          <w:color w:val="002060"/>
          <w:sz w:val="20"/>
          <w:lang w:val="ru-RU"/>
        </w:rPr>
        <w:t xml:space="preserve"> </w:t>
      </w:r>
      <w:r w:rsidR="0098294E" w:rsidRPr="00E50B2F">
        <w:rPr>
          <w:rFonts w:ascii="Cambria" w:hAnsi="Cambria"/>
          <w:color w:val="0070C0"/>
          <w:sz w:val="20"/>
          <w:lang w:val="ru-RU"/>
        </w:rPr>
        <w:t>в</w:t>
      </w:r>
      <w:r w:rsidR="0098294E" w:rsidRPr="0098294E">
        <w:rPr>
          <w:rFonts w:ascii="Cambria" w:hAnsi="Cambria"/>
          <w:color w:val="002060"/>
          <w:sz w:val="20"/>
          <w:lang w:val="ru-RU"/>
        </w:rPr>
        <w:t xml:space="preserve"> </w:t>
      </w:r>
      <w:r w:rsidR="0098294E" w:rsidRPr="00E50B2F">
        <w:rPr>
          <w:rFonts w:ascii="Cambria" w:hAnsi="Cambria"/>
          <w:color w:val="0070C0"/>
          <w:sz w:val="20"/>
          <w:lang w:val="ru-RU"/>
        </w:rPr>
        <w:t>свою</w:t>
      </w:r>
      <w:r w:rsidR="0098294E" w:rsidRPr="0098294E">
        <w:rPr>
          <w:rFonts w:ascii="Cambria" w:hAnsi="Cambria"/>
          <w:color w:val="002060"/>
          <w:sz w:val="20"/>
          <w:lang w:val="ru-RU"/>
        </w:rPr>
        <w:t xml:space="preserve"> </w:t>
      </w:r>
      <w:r w:rsidR="0098294E" w:rsidRPr="00E50B2F">
        <w:rPr>
          <w:rFonts w:ascii="Cambria" w:hAnsi="Cambria"/>
          <w:color w:val="0070C0"/>
          <w:sz w:val="20"/>
          <w:lang w:val="ru-RU"/>
        </w:rPr>
        <w:t>заявку</w:t>
      </w:r>
      <w:r w:rsidRPr="0098294E">
        <w:rPr>
          <w:rFonts w:ascii="Cambria" w:hAnsi="Cambria"/>
          <w:color w:val="002060"/>
          <w:sz w:val="20"/>
          <w:szCs w:val="20"/>
          <w:lang w:val="ru-RU"/>
        </w:rPr>
        <w:t>.</w:t>
      </w:r>
    </w:p>
    <w:p w14:paraId="35AB793C" w14:textId="71EFFBF3" w:rsidR="0043700B" w:rsidRPr="00F61625" w:rsidRDefault="25150E5D" w:rsidP="490B7ADB">
      <w:pPr>
        <w:pStyle w:val="1"/>
        <w:numPr>
          <w:ilvl w:val="0"/>
          <w:numId w:val="0"/>
        </w:numPr>
        <w:rPr>
          <w:color w:val="0070C0"/>
          <w:lang w:val="ru-RU"/>
        </w:rPr>
      </w:pPr>
      <w:bookmarkStart w:id="119" w:name="_Toc530904601"/>
      <w:bookmarkStart w:id="120" w:name="_Toc66356341"/>
      <w:bookmarkStart w:id="121" w:name="_Toc95839315"/>
      <w:r w:rsidRPr="490B7ADB">
        <w:rPr>
          <w:lang w:val="ru-RU"/>
        </w:rPr>
        <w:t>1</w:t>
      </w:r>
      <w:r w:rsidR="18DDA3B9" w:rsidRPr="490B7ADB">
        <w:rPr>
          <w:lang w:val="ru-RU"/>
        </w:rPr>
        <w:t>4</w:t>
      </w:r>
      <w:r w:rsidRPr="490B7ADB">
        <w:rPr>
          <w:lang w:val="ru-RU"/>
        </w:rPr>
        <w:t xml:space="preserve">. </w:t>
      </w:r>
      <w:r w:rsidR="3C5DE063">
        <w:t>Alternative</w:t>
      </w:r>
      <w:r w:rsidR="3C5DE063" w:rsidRPr="490B7ADB">
        <w:rPr>
          <w:lang w:val="ru-RU"/>
        </w:rPr>
        <w:t xml:space="preserve"> </w:t>
      </w:r>
      <w:r w:rsidR="3C5DE063">
        <w:t>Proposals</w:t>
      </w:r>
      <w:r w:rsidR="3C5DE063" w:rsidRPr="490B7ADB">
        <w:rPr>
          <w:lang w:val="ru-RU"/>
        </w:rPr>
        <w:t xml:space="preserve"> </w:t>
      </w:r>
      <w:r w:rsidR="3C5DE063">
        <w:t>by</w:t>
      </w:r>
      <w:r w:rsidR="3C5DE063" w:rsidRPr="490B7ADB">
        <w:rPr>
          <w:lang w:val="ru-RU"/>
        </w:rPr>
        <w:t xml:space="preserve"> </w:t>
      </w:r>
      <w:r w:rsidR="3C5DE063">
        <w:t>Bidders</w:t>
      </w:r>
      <w:bookmarkEnd w:id="119"/>
      <w:bookmarkEnd w:id="120"/>
      <w:bookmarkEnd w:id="121"/>
      <w:r w:rsidR="0179D742" w:rsidRPr="490B7ADB">
        <w:rPr>
          <w:lang w:val="ru-RU"/>
        </w:rPr>
        <w:t xml:space="preserve">/ </w:t>
      </w:r>
      <w:r w:rsidR="0179D742" w:rsidRPr="490B7ADB">
        <w:rPr>
          <w:color w:val="0070C0"/>
          <w:lang w:val="ru-RU"/>
        </w:rPr>
        <w:t>Альтернативные</w:t>
      </w:r>
      <w:r w:rsidR="0179D742" w:rsidRPr="490B7ADB">
        <w:rPr>
          <w:color w:val="002060"/>
          <w:lang w:val="ru-RU"/>
        </w:rPr>
        <w:t xml:space="preserve"> </w:t>
      </w:r>
      <w:r w:rsidR="0179D742" w:rsidRPr="490B7ADB">
        <w:rPr>
          <w:color w:val="0070C0"/>
          <w:lang w:val="ru-RU"/>
        </w:rPr>
        <w:t>предложения</w:t>
      </w:r>
      <w:r w:rsidR="0179D742" w:rsidRPr="490B7ADB">
        <w:rPr>
          <w:color w:val="002060"/>
          <w:lang w:val="ru-RU"/>
        </w:rPr>
        <w:t xml:space="preserve"> </w:t>
      </w:r>
      <w:r w:rsidR="0179D742" w:rsidRPr="490B7ADB">
        <w:rPr>
          <w:color w:val="0070C0"/>
          <w:lang w:val="ru-RU"/>
        </w:rPr>
        <w:t>участников</w:t>
      </w:r>
      <w:r w:rsidR="0179D742" w:rsidRPr="490B7ADB">
        <w:rPr>
          <w:color w:val="002060"/>
          <w:lang w:val="ru-RU"/>
        </w:rPr>
        <w:t xml:space="preserve"> </w:t>
      </w:r>
      <w:r w:rsidR="0179D742" w:rsidRPr="490B7ADB">
        <w:rPr>
          <w:color w:val="0070C0"/>
          <w:lang w:val="ru-RU"/>
        </w:rPr>
        <w:t>тендера</w:t>
      </w:r>
      <w:r w:rsidR="73F34DE9" w:rsidRPr="490B7ADB">
        <w:rPr>
          <w:color w:val="0070C0"/>
          <w:lang w:val="ru-RU"/>
        </w:rPr>
        <w:t xml:space="preserve"> - </w:t>
      </w:r>
      <w:proofErr w:type="spellStart"/>
      <w:r w:rsidR="73F34DE9" w:rsidRPr="490B7ADB">
        <w:rPr>
          <w:color w:val="0070C0"/>
          <w:lang w:val="ru-RU"/>
        </w:rPr>
        <w:t>Not</w:t>
      </w:r>
      <w:proofErr w:type="spellEnd"/>
      <w:r w:rsidR="73F34DE9" w:rsidRPr="490B7ADB">
        <w:rPr>
          <w:color w:val="0070C0"/>
          <w:lang w:val="ru-RU"/>
        </w:rPr>
        <w:t xml:space="preserve"> </w:t>
      </w:r>
      <w:proofErr w:type="spellStart"/>
      <w:r w:rsidR="73F34DE9" w:rsidRPr="490B7ADB">
        <w:rPr>
          <w:color w:val="0070C0"/>
          <w:lang w:val="ru-RU"/>
        </w:rPr>
        <w:t>applicable</w:t>
      </w:r>
      <w:proofErr w:type="spellEnd"/>
      <w:r w:rsidR="73F34DE9" w:rsidRPr="490B7ADB">
        <w:rPr>
          <w:color w:val="0070C0"/>
          <w:lang w:val="ru-RU"/>
        </w:rPr>
        <w:t xml:space="preserve"> / Не применимо</w:t>
      </w:r>
    </w:p>
    <w:p w14:paraId="0E56CFF0" w14:textId="2B085991" w:rsidR="0043700B" w:rsidRPr="00F61625" w:rsidRDefault="2EB74736" w:rsidP="00357D5B">
      <w:pPr>
        <w:pStyle w:val="2"/>
        <w:numPr>
          <w:ilvl w:val="1"/>
          <w:numId w:val="48"/>
        </w:numPr>
        <w:spacing w:before="0" w:after="0" w:line="276" w:lineRule="auto"/>
        <w:rPr>
          <w:rFonts w:ascii="Cambria" w:hAnsi="Cambria"/>
          <w:sz w:val="20"/>
          <w:szCs w:val="20"/>
          <w:lang w:val="ru-RU"/>
        </w:rPr>
      </w:pPr>
      <w:r w:rsidRPr="00F61625">
        <w:rPr>
          <w:rFonts w:ascii="Cambria" w:hAnsi="Cambria"/>
          <w:sz w:val="20"/>
          <w:szCs w:val="20"/>
        </w:rPr>
        <w:t xml:space="preserve">Bidders shall submit offers, which comply with the requirements of the tender documents and with the basic technical design as, indicated in the Drawings and Specifications. Alternatives may be submitted, if allowable in the </w:t>
      </w:r>
      <w:r w:rsidRPr="00F61625">
        <w:rPr>
          <w:rFonts w:ascii="Cambria" w:hAnsi="Cambria"/>
          <w:i/>
          <w:iCs/>
          <w:sz w:val="20"/>
          <w:szCs w:val="20"/>
          <w:u w:val="single"/>
        </w:rPr>
        <w:t>BDS</w:t>
      </w:r>
      <w:r w:rsidRPr="00F61625">
        <w:rPr>
          <w:rFonts w:ascii="Cambria" w:hAnsi="Cambria"/>
          <w:sz w:val="20"/>
          <w:szCs w:val="20"/>
        </w:rPr>
        <w:t xml:space="preserve">, but will not be considered as part of the evaluation and comparison procedure of tenders. The attention of bidders is drawn to the provisions of </w:t>
      </w:r>
      <w:r w:rsidRPr="00F61625">
        <w:rPr>
          <w:rFonts w:ascii="Cambria" w:hAnsi="Cambria"/>
          <w:color w:val="auto"/>
          <w:sz w:val="20"/>
          <w:szCs w:val="20"/>
        </w:rPr>
        <w:t xml:space="preserve">paragraph </w:t>
      </w:r>
      <w:r w:rsidR="296D7B46" w:rsidRPr="00F61625">
        <w:rPr>
          <w:rFonts w:ascii="Cambria" w:hAnsi="Cambria"/>
          <w:color w:val="auto"/>
          <w:sz w:val="20"/>
          <w:szCs w:val="20"/>
        </w:rPr>
        <w:t>6</w:t>
      </w:r>
      <w:r w:rsidRPr="00F61625">
        <w:rPr>
          <w:rFonts w:ascii="Cambria" w:hAnsi="Cambria"/>
          <w:color w:val="FF0000"/>
          <w:sz w:val="20"/>
          <w:szCs w:val="20"/>
        </w:rPr>
        <w:t xml:space="preserve"> </w:t>
      </w:r>
      <w:r w:rsidRPr="00F61625">
        <w:rPr>
          <w:rFonts w:ascii="Cambria" w:hAnsi="Cambria"/>
          <w:sz w:val="20"/>
          <w:szCs w:val="20"/>
        </w:rPr>
        <w:t>regarding the rejection of tenders, which are not substantially responsive to the requirements of the tender documents</w:t>
      </w:r>
      <w:r w:rsidR="71A087D7" w:rsidRPr="00F61625">
        <w:rPr>
          <w:rFonts w:ascii="Cambria" w:hAnsi="Cambria"/>
          <w:sz w:val="20"/>
          <w:szCs w:val="20"/>
        </w:rPr>
        <w:t>/</w:t>
      </w:r>
      <w:r w:rsidR="71A087D7" w:rsidRPr="00F61625">
        <w:rPr>
          <w:rFonts w:ascii="Cambria" w:hAnsi="Cambria"/>
          <w:color w:val="0070C0"/>
          <w:sz w:val="20"/>
          <w:szCs w:val="20"/>
          <w:lang w:val="ru-RU"/>
        </w:rPr>
        <w:t>Участники</w:t>
      </w:r>
      <w:r w:rsidR="71A087D7" w:rsidRPr="00F61625">
        <w:rPr>
          <w:rFonts w:ascii="Cambria" w:hAnsi="Cambria"/>
          <w:color w:val="0070C0"/>
          <w:sz w:val="20"/>
          <w:szCs w:val="20"/>
          <w:lang w:val="en-US"/>
        </w:rPr>
        <w:t xml:space="preserve"> </w:t>
      </w:r>
      <w:r w:rsidR="71A087D7" w:rsidRPr="00F61625">
        <w:rPr>
          <w:rFonts w:ascii="Cambria" w:hAnsi="Cambria"/>
          <w:color w:val="0070C0"/>
          <w:sz w:val="20"/>
          <w:szCs w:val="20"/>
          <w:lang w:val="ru-RU"/>
        </w:rPr>
        <w:t>тендера</w:t>
      </w:r>
      <w:r w:rsidR="71A087D7" w:rsidRPr="00F61625">
        <w:rPr>
          <w:rFonts w:ascii="Cambria" w:hAnsi="Cambria"/>
          <w:color w:val="0070C0"/>
          <w:sz w:val="20"/>
          <w:szCs w:val="20"/>
          <w:lang w:val="en-US"/>
        </w:rPr>
        <w:t xml:space="preserve"> </w:t>
      </w:r>
      <w:r w:rsidR="71A087D7" w:rsidRPr="00F61625">
        <w:rPr>
          <w:rFonts w:ascii="Cambria" w:hAnsi="Cambria"/>
          <w:color w:val="0070C0"/>
          <w:sz w:val="20"/>
          <w:szCs w:val="20"/>
          <w:lang w:val="ru-RU"/>
        </w:rPr>
        <w:t>подают</w:t>
      </w:r>
      <w:r w:rsidR="71A087D7" w:rsidRPr="00F61625">
        <w:rPr>
          <w:rFonts w:ascii="Cambria" w:hAnsi="Cambria"/>
          <w:color w:val="0070C0"/>
          <w:sz w:val="20"/>
          <w:szCs w:val="20"/>
          <w:lang w:val="en-US"/>
        </w:rPr>
        <w:t xml:space="preserve"> </w:t>
      </w:r>
      <w:r w:rsidR="71A087D7" w:rsidRPr="00F61625">
        <w:rPr>
          <w:rFonts w:ascii="Cambria" w:hAnsi="Cambria"/>
          <w:color w:val="0070C0"/>
          <w:sz w:val="20"/>
          <w:szCs w:val="20"/>
          <w:lang w:val="ru-RU"/>
        </w:rPr>
        <w:t>предложения</w:t>
      </w:r>
      <w:r w:rsidR="71A087D7" w:rsidRPr="00F61625">
        <w:rPr>
          <w:rFonts w:ascii="Cambria" w:hAnsi="Cambria"/>
          <w:color w:val="0070C0"/>
          <w:sz w:val="20"/>
          <w:szCs w:val="20"/>
          <w:lang w:val="en-US"/>
        </w:rPr>
        <w:t xml:space="preserve">, </w:t>
      </w:r>
      <w:r w:rsidR="71A087D7" w:rsidRPr="00F61625">
        <w:rPr>
          <w:rFonts w:ascii="Cambria" w:hAnsi="Cambria"/>
          <w:color w:val="0070C0"/>
          <w:sz w:val="20"/>
          <w:szCs w:val="20"/>
          <w:lang w:val="ru-RU"/>
        </w:rPr>
        <w:t>соответствующие</w:t>
      </w:r>
      <w:r w:rsidR="71A087D7" w:rsidRPr="00F61625">
        <w:rPr>
          <w:rFonts w:ascii="Cambria" w:hAnsi="Cambria"/>
          <w:color w:val="0070C0"/>
          <w:sz w:val="20"/>
          <w:szCs w:val="20"/>
          <w:lang w:val="en-US"/>
        </w:rPr>
        <w:t xml:space="preserve"> </w:t>
      </w:r>
      <w:r w:rsidR="71A087D7" w:rsidRPr="00F61625">
        <w:rPr>
          <w:rFonts w:ascii="Cambria" w:hAnsi="Cambria"/>
          <w:color w:val="0070C0"/>
          <w:sz w:val="20"/>
          <w:szCs w:val="20"/>
          <w:lang w:val="ru-RU"/>
        </w:rPr>
        <w:t>требованиям</w:t>
      </w:r>
      <w:r w:rsidR="71A087D7" w:rsidRPr="00F61625">
        <w:rPr>
          <w:rFonts w:ascii="Cambria" w:hAnsi="Cambria"/>
          <w:color w:val="0070C0"/>
          <w:sz w:val="20"/>
          <w:szCs w:val="20"/>
          <w:lang w:val="en-US"/>
        </w:rPr>
        <w:t xml:space="preserve"> </w:t>
      </w:r>
      <w:r w:rsidR="71A087D7" w:rsidRPr="00F61625">
        <w:rPr>
          <w:rFonts w:ascii="Cambria" w:hAnsi="Cambria"/>
          <w:color w:val="0070C0"/>
          <w:sz w:val="20"/>
          <w:szCs w:val="20"/>
          <w:lang w:val="ru-RU"/>
        </w:rPr>
        <w:t>тендерной</w:t>
      </w:r>
      <w:r w:rsidR="71A087D7" w:rsidRPr="00F61625">
        <w:rPr>
          <w:rFonts w:ascii="Cambria" w:hAnsi="Cambria"/>
          <w:color w:val="0070C0"/>
          <w:sz w:val="20"/>
          <w:szCs w:val="20"/>
          <w:lang w:val="en-US"/>
        </w:rPr>
        <w:t xml:space="preserve"> </w:t>
      </w:r>
      <w:r w:rsidR="71A087D7" w:rsidRPr="00F61625">
        <w:rPr>
          <w:rFonts w:ascii="Cambria" w:hAnsi="Cambria"/>
          <w:color w:val="0070C0"/>
          <w:sz w:val="20"/>
          <w:szCs w:val="20"/>
          <w:lang w:val="ru-RU"/>
        </w:rPr>
        <w:t>документации</w:t>
      </w:r>
      <w:r w:rsidR="71A087D7" w:rsidRPr="00F61625">
        <w:rPr>
          <w:rFonts w:ascii="Cambria" w:hAnsi="Cambria"/>
          <w:color w:val="0070C0"/>
          <w:sz w:val="20"/>
          <w:szCs w:val="20"/>
          <w:lang w:val="en-US"/>
        </w:rPr>
        <w:t xml:space="preserve"> </w:t>
      </w:r>
      <w:r w:rsidR="71A087D7" w:rsidRPr="00F61625">
        <w:rPr>
          <w:rFonts w:ascii="Cambria" w:hAnsi="Cambria"/>
          <w:color w:val="0070C0"/>
          <w:sz w:val="20"/>
          <w:szCs w:val="20"/>
          <w:lang w:val="ru-RU"/>
        </w:rPr>
        <w:t>и</w:t>
      </w:r>
      <w:r w:rsidR="71A087D7" w:rsidRPr="00F61625">
        <w:rPr>
          <w:rFonts w:ascii="Cambria" w:hAnsi="Cambria"/>
          <w:color w:val="0070C0"/>
          <w:sz w:val="20"/>
          <w:szCs w:val="20"/>
          <w:lang w:val="en-US"/>
        </w:rPr>
        <w:t xml:space="preserve"> </w:t>
      </w:r>
      <w:r w:rsidR="71A087D7" w:rsidRPr="00F61625">
        <w:rPr>
          <w:rFonts w:ascii="Cambria" w:hAnsi="Cambria"/>
          <w:color w:val="0070C0"/>
          <w:sz w:val="20"/>
          <w:szCs w:val="20"/>
          <w:lang w:val="ru-RU"/>
        </w:rPr>
        <w:t>основному</w:t>
      </w:r>
      <w:r w:rsidR="71A087D7" w:rsidRPr="00F61625">
        <w:rPr>
          <w:rFonts w:ascii="Cambria" w:hAnsi="Cambria"/>
          <w:color w:val="0070C0"/>
          <w:sz w:val="20"/>
          <w:szCs w:val="20"/>
          <w:lang w:val="en-US"/>
        </w:rPr>
        <w:t xml:space="preserve"> </w:t>
      </w:r>
      <w:r w:rsidR="71A087D7" w:rsidRPr="00F61625">
        <w:rPr>
          <w:rFonts w:ascii="Cambria" w:hAnsi="Cambria"/>
          <w:color w:val="0070C0"/>
          <w:sz w:val="20"/>
          <w:szCs w:val="20"/>
          <w:lang w:val="ru-RU"/>
        </w:rPr>
        <w:t>техническому</w:t>
      </w:r>
      <w:r w:rsidR="71A087D7" w:rsidRPr="00F61625">
        <w:rPr>
          <w:rFonts w:ascii="Cambria" w:hAnsi="Cambria"/>
          <w:color w:val="0070C0"/>
          <w:sz w:val="20"/>
          <w:szCs w:val="20"/>
          <w:lang w:val="en-US"/>
        </w:rPr>
        <w:t xml:space="preserve"> </w:t>
      </w:r>
      <w:r w:rsidR="71A087D7" w:rsidRPr="00F61625">
        <w:rPr>
          <w:rFonts w:ascii="Cambria" w:hAnsi="Cambria"/>
          <w:color w:val="0070C0"/>
          <w:sz w:val="20"/>
          <w:szCs w:val="20"/>
          <w:lang w:val="ru-RU"/>
        </w:rPr>
        <w:t>проекту</w:t>
      </w:r>
      <w:r w:rsidR="71A087D7" w:rsidRPr="00F61625">
        <w:rPr>
          <w:rFonts w:ascii="Cambria" w:hAnsi="Cambria"/>
          <w:color w:val="0070C0"/>
          <w:sz w:val="20"/>
          <w:szCs w:val="20"/>
          <w:lang w:val="en-US"/>
        </w:rPr>
        <w:t xml:space="preserve">, </w:t>
      </w:r>
      <w:r w:rsidR="71A087D7" w:rsidRPr="00F61625">
        <w:rPr>
          <w:rFonts w:ascii="Cambria" w:hAnsi="Cambria"/>
          <w:color w:val="0070C0"/>
          <w:sz w:val="20"/>
          <w:szCs w:val="20"/>
          <w:lang w:val="ru-RU"/>
        </w:rPr>
        <w:t>как</w:t>
      </w:r>
      <w:r w:rsidR="71A087D7" w:rsidRPr="00F61625">
        <w:rPr>
          <w:rFonts w:ascii="Cambria" w:hAnsi="Cambria"/>
          <w:color w:val="0070C0"/>
          <w:sz w:val="20"/>
          <w:szCs w:val="20"/>
          <w:lang w:val="en-US"/>
        </w:rPr>
        <w:t xml:space="preserve"> </w:t>
      </w:r>
      <w:r w:rsidR="71A087D7" w:rsidRPr="00F61625">
        <w:rPr>
          <w:rFonts w:ascii="Cambria" w:hAnsi="Cambria"/>
          <w:color w:val="0070C0"/>
          <w:sz w:val="20"/>
          <w:szCs w:val="20"/>
          <w:lang w:val="ru-RU"/>
        </w:rPr>
        <w:t>указано</w:t>
      </w:r>
      <w:r w:rsidR="71A087D7" w:rsidRPr="00F61625">
        <w:rPr>
          <w:rFonts w:ascii="Cambria" w:hAnsi="Cambria"/>
          <w:color w:val="0070C0"/>
          <w:sz w:val="20"/>
          <w:szCs w:val="20"/>
          <w:lang w:val="en-US"/>
        </w:rPr>
        <w:t xml:space="preserve"> </w:t>
      </w:r>
      <w:r w:rsidR="71A087D7" w:rsidRPr="00F61625">
        <w:rPr>
          <w:rFonts w:ascii="Cambria" w:hAnsi="Cambria"/>
          <w:color w:val="0070C0"/>
          <w:sz w:val="20"/>
          <w:szCs w:val="20"/>
          <w:lang w:val="ru-RU"/>
        </w:rPr>
        <w:t>в</w:t>
      </w:r>
      <w:r w:rsidR="71A087D7" w:rsidRPr="00F61625">
        <w:rPr>
          <w:rFonts w:ascii="Cambria" w:hAnsi="Cambria"/>
          <w:color w:val="0070C0"/>
          <w:sz w:val="20"/>
          <w:szCs w:val="20"/>
          <w:lang w:val="en-US"/>
        </w:rPr>
        <w:t xml:space="preserve"> </w:t>
      </w:r>
      <w:r w:rsidR="71A087D7" w:rsidRPr="00F61625">
        <w:rPr>
          <w:rFonts w:ascii="Cambria" w:hAnsi="Cambria"/>
          <w:color w:val="0070C0"/>
          <w:sz w:val="20"/>
          <w:szCs w:val="20"/>
          <w:lang w:val="ru-RU"/>
        </w:rPr>
        <w:t>чертежах</w:t>
      </w:r>
      <w:r w:rsidR="71A087D7" w:rsidRPr="00F61625">
        <w:rPr>
          <w:rFonts w:ascii="Cambria" w:hAnsi="Cambria"/>
          <w:color w:val="0070C0"/>
          <w:sz w:val="20"/>
          <w:szCs w:val="20"/>
          <w:lang w:val="en-US"/>
        </w:rPr>
        <w:t xml:space="preserve"> </w:t>
      </w:r>
      <w:r w:rsidR="71A087D7" w:rsidRPr="00F61625">
        <w:rPr>
          <w:rFonts w:ascii="Cambria" w:hAnsi="Cambria"/>
          <w:color w:val="0070C0"/>
          <w:sz w:val="20"/>
          <w:szCs w:val="20"/>
          <w:lang w:val="ru-RU"/>
        </w:rPr>
        <w:t>и</w:t>
      </w:r>
      <w:r w:rsidR="71A087D7" w:rsidRPr="00F61625">
        <w:rPr>
          <w:rFonts w:ascii="Cambria" w:hAnsi="Cambria"/>
          <w:color w:val="0070C0"/>
          <w:sz w:val="20"/>
          <w:szCs w:val="20"/>
          <w:lang w:val="en-US"/>
        </w:rPr>
        <w:t xml:space="preserve"> </w:t>
      </w:r>
      <w:r w:rsidR="71A087D7" w:rsidRPr="00F61625">
        <w:rPr>
          <w:rFonts w:ascii="Cambria" w:hAnsi="Cambria"/>
          <w:color w:val="0070C0"/>
          <w:sz w:val="20"/>
          <w:szCs w:val="20"/>
          <w:lang w:val="ru-RU"/>
        </w:rPr>
        <w:t>спецификациях</w:t>
      </w:r>
      <w:r w:rsidR="71A087D7" w:rsidRPr="00F61625">
        <w:rPr>
          <w:rFonts w:ascii="Cambria" w:hAnsi="Cambria"/>
          <w:color w:val="0070C0"/>
          <w:sz w:val="20"/>
          <w:szCs w:val="20"/>
          <w:lang w:val="en-US"/>
        </w:rPr>
        <w:t xml:space="preserve">. </w:t>
      </w:r>
      <w:r w:rsidR="71A087D7" w:rsidRPr="00F61625">
        <w:rPr>
          <w:rFonts w:ascii="Cambria" w:hAnsi="Cambria"/>
          <w:color w:val="0070C0"/>
          <w:sz w:val="20"/>
          <w:szCs w:val="20"/>
          <w:lang w:val="ru-RU"/>
        </w:rPr>
        <w:t xml:space="preserve">Альтернативные предложения могут быть представлены, если это допустимо в </w:t>
      </w:r>
      <w:r w:rsidR="0C932910" w:rsidRPr="00F61625">
        <w:rPr>
          <w:rFonts w:ascii="Cambria" w:hAnsi="Cambria"/>
          <w:color w:val="0070C0"/>
          <w:sz w:val="20"/>
          <w:szCs w:val="20"/>
          <w:lang w:val="ru-RU"/>
        </w:rPr>
        <w:t xml:space="preserve">информации о требуемой </w:t>
      </w:r>
      <w:r w:rsidR="68D50B1D" w:rsidRPr="00F61625">
        <w:rPr>
          <w:rFonts w:ascii="Cambria" w:hAnsi="Cambria"/>
          <w:color w:val="0070C0"/>
          <w:sz w:val="20"/>
          <w:szCs w:val="20"/>
          <w:lang w:val="ru-RU"/>
        </w:rPr>
        <w:t>закупке</w:t>
      </w:r>
      <w:r w:rsidR="7862A397" w:rsidRPr="00F61625">
        <w:rPr>
          <w:rFonts w:ascii="Cambria" w:hAnsi="Cambria"/>
          <w:color w:val="0070C0"/>
          <w:sz w:val="20"/>
          <w:szCs w:val="20"/>
          <w:lang w:val="ru-RU"/>
        </w:rPr>
        <w:t xml:space="preserve"> </w:t>
      </w:r>
      <w:r w:rsidR="71A087D7" w:rsidRPr="00F61625">
        <w:rPr>
          <w:rFonts w:eastAsia="Arial"/>
          <w:color w:val="0070C0"/>
          <w:lang w:val="ru-RU"/>
        </w:rPr>
        <w:t>(</w:t>
      </w:r>
      <w:r w:rsidR="71A087D7" w:rsidRPr="00F61625">
        <w:rPr>
          <w:rFonts w:ascii="Cambria" w:hAnsi="Cambria"/>
          <w:i/>
          <w:iCs/>
          <w:color w:val="0070C0"/>
          <w:sz w:val="20"/>
          <w:szCs w:val="20"/>
          <w:u w:val="single"/>
          <w:lang w:val="ru-RU"/>
        </w:rPr>
        <w:t>BDS),</w:t>
      </w:r>
      <w:r w:rsidR="71A087D7" w:rsidRPr="00F61625">
        <w:rPr>
          <w:rFonts w:ascii="Cambria" w:hAnsi="Cambria"/>
          <w:color w:val="0070C0"/>
          <w:sz w:val="20"/>
          <w:szCs w:val="20"/>
          <w:lang w:val="ru-RU"/>
        </w:rPr>
        <w:t xml:space="preserve"> но они не будут рассматриваться как часть процедуры оценки и сравнения тендерных предложений. Просим участников тендера обратить внимание на положения пункта 6 об отклонении предложений</w:t>
      </w:r>
      <w:r w:rsidR="71A087D7" w:rsidRPr="00F61625">
        <w:rPr>
          <w:rFonts w:ascii="Cambria" w:hAnsi="Cambria"/>
          <w:color w:val="002060"/>
          <w:sz w:val="20"/>
          <w:szCs w:val="20"/>
          <w:lang w:val="ru-RU"/>
        </w:rPr>
        <w:t xml:space="preserve">, </w:t>
      </w:r>
      <w:r w:rsidR="71A087D7" w:rsidRPr="00F61625">
        <w:rPr>
          <w:rFonts w:ascii="Cambria" w:hAnsi="Cambria"/>
          <w:color w:val="0070C0"/>
          <w:sz w:val="20"/>
          <w:szCs w:val="20"/>
          <w:lang w:val="ru-RU"/>
        </w:rPr>
        <w:t>которые</w:t>
      </w:r>
      <w:r w:rsidR="71A087D7" w:rsidRPr="00F61625">
        <w:rPr>
          <w:rFonts w:ascii="Cambria" w:hAnsi="Cambria"/>
          <w:color w:val="002060"/>
          <w:sz w:val="20"/>
          <w:szCs w:val="20"/>
          <w:lang w:val="ru-RU"/>
        </w:rPr>
        <w:t xml:space="preserve"> </w:t>
      </w:r>
      <w:r w:rsidR="71A087D7" w:rsidRPr="00F61625">
        <w:rPr>
          <w:rFonts w:ascii="Cambria" w:hAnsi="Cambria"/>
          <w:color w:val="0070C0"/>
          <w:sz w:val="20"/>
          <w:szCs w:val="20"/>
          <w:lang w:val="ru-RU"/>
        </w:rPr>
        <w:t>существенно</w:t>
      </w:r>
      <w:r w:rsidR="71A087D7" w:rsidRPr="00F61625">
        <w:rPr>
          <w:rFonts w:ascii="Cambria" w:hAnsi="Cambria"/>
          <w:color w:val="002060"/>
          <w:sz w:val="20"/>
          <w:szCs w:val="20"/>
          <w:lang w:val="ru-RU"/>
        </w:rPr>
        <w:t xml:space="preserve"> </w:t>
      </w:r>
      <w:r w:rsidR="71A087D7" w:rsidRPr="00F61625">
        <w:rPr>
          <w:rFonts w:ascii="Cambria" w:hAnsi="Cambria"/>
          <w:color w:val="0070C0"/>
          <w:sz w:val="20"/>
          <w:szCs w:val="20"/>
          <w:lang w:val="ru-RU"/>
        </w:rPr>
        <w:t>не</w:t>
      </w:r>
      <w:r w:rsidR="71A087D7" w:rsidRPr="00F61625">
        <w:rPr>
          <w:rFonts w:ascii="Cambria" w:hAnsi="Cambria"/>
          <w:color w:val="002060"/>
          <w:sz w:val="20"/>
          <w:szCs w:val="20"/>
          <w:lang w:val="ru-RU"/>
        </w:rPr>
        <w:t xml:space="preserve"> </w:t>
      </w:r>
      <w:r w:rsidR="71A087D7" w:rsidRPr="00F61625">
        <w:rPr>
          <w:rFonts w:ascii="Cambria" w:hAnsi="Cambria"/>
          <w:color w:val="0070C0"/>
          <w:sz w:val="20"/>
          <w:szCs w:val="20"/>
          <w:lang w:val="ru-RU"/>
        </w:rPr>
        <w:t>отвечают</w:t>
      </w:r>
      <w:r w:rsidR="71A087D7" w:rsidRPr="00F61625">
        <w:rPr>
          <w:rFonts w:ascii="Cambria" w:hAnsi="Cambria"/>
          <w:color w:val="002060"/>
          <w:sz w:val="20"/>
          <w:szCs w:val="20"/>
          <w:lang w:val="ru-RU"/>
        </w:rPr>
        <w:t xml:space="preserve"> </w:t>
      </w:r>
      <w:r w:rsidR="71A087D7" w:rsidRPr="00F61625">
        <w:rPr>
          <w:rFonts w:ascii="Cambria" w:hAnsi="Cambria"/>
          <w:color w:val="0070C0"/>
          <w:sz w:val="20"/>
          <w:szCs w:val="20"/>
          <w:lang w:val="ru-RU"/>
        </w:rPr>
        <w:t>требованиям</w:t>
      </w:r>
      <w:r w:rsidR="71A087D7" w:rsidRPr="00F61625">
        <w:rPr>
          <w:rFonts w:ascii="Cambria" w:hAnsi="Cambria"/>
          <w:color w:val="002060"/>
          <w:sz w:val="20"/>
          <w:szCs w:val="20"/>
          <w:lang w:val="ru-RU"/>
        </w:rPr>
        <w:t xml:space="preserve"> </w:t>
      </w:r>
      <w:r w:rsidR="71A087D7" w:rsidRPr="00F61625">
        <w:rPr>
          <w:rFonts w:ascii="Cambria" w:hAnsi="Cambria"/>
          <w:color w:val="0070C0"/>
          <w:sz w:val="20"/>
          <w:szCs w:val="20"/>
          <w:lang w:val="ru-RU"/>
        </w:rPr>
        <w:t>тендерной</w:t>
      </w:r>
      <w:r w:rsidR="71A087D7" w:rsidRPr="00F61625">
        <w:rPr>
          <w:rFonts w:ascii="Cambria" w:hAnsi="Cambria"/>
          <w:color w:val="002060"/>
          <w:sz w:val="20"/>
          <w:szCs w:val="20"/>
          <w:lang w:val="ru-RU"/>
        </w:rPr>
        <w:t xml:space="preserve"> </w:t>
      </w:r>
      <w:r w:rsidR="71A087D7" w:rsidRPr="00F61625">
        <w:rPr>
          <w:rFonts w:ascii="Cambria" w:hAnsi="Cambria"/>
          <w:color w:val="0070C0"/>
          <w:sz w:val="20"/>
          <w:szCs w:val="20"/>
          <w:lang w:val="ru-RU"/>
        </w:rPr>
        <w:t>документации</w:t>
      </w:r>
      <w:r w:rsidRPr="00F61625">
        <w:rPr>
          <w:rFonts w:ascii="Cambria" w:hAnsi="Cambria"/>
          <w:sz w:val="20"/>
          <w:szCs w:val="20"/>
          <w:lang w:val="ru-RU"/>
        </w:rPr>
        <w:t xml:space="preserve">. </w:t>
      </w:r>
    </w:p>
    <w:p w14:paraId="3373D533" w14:textId="730EBC28" w:rsidR="0043700B" w:rsidRPr="00F61625" w:rsidRDefault="00357D5B" w:rsidP="00357D5B">
      <w:pPr>
        <w:pStyle w:val="2"/>
        <w:numPr>
          <w:ilvl w:val="1"/>
          <w:numId w:val="48"/>
        </w:numPr>
        <w:spacing w:before="0" w:after="0" w:line="276" w:lineRule="auto"/>
        <w:rPr>
          <w:rFonts w:ascii="Cambria" w:hAnsi="Cambria"/>
          <w:sz w:val="20"/>
          <w:lang w:val="ru-RU"/>
        </w:rPr>
      </w:pPr>
      <w:r w:rsidRPr="00357D5B">
        <w:rPr>
          <w:rFonts w:ascii="Cambria" w:hAnsi="Cambria"/>
          <w:sz w:val="20"/>
          <w:lang w:val="ru-RU"/>
        </w:rPr>
        <w:t xml:space="preserve"> </w:t>
      </w:r>
      <w:r w:rsidR="0043700B" w:rsidRPr="00F61625">
        <w:rPr>
          <w:rFonts w:ascii="Cambria" w:hAnsi="Cambria"/>
          <w:sz w:val="20"/>
        </w:rPr>
        <w:t>When</w:t>
      </w:r>
      <w:r w:rsidR="0043700B" w:rsidRPr="00F61625">
        <w:rPr>
          <w:rFonts w:ascii="Cambria" w:hAnsi="Cambria"/>
          <w:sz w:val="20"/>
          <w:lang w:val="ru-RU"/>
        </w:rPr>
        <w:t xml:space="preserve"> </w:t>
      </w:r>
      <w:r w:rsidR="0043700B" w:rsidRPr="00F61625">
        <w:rPr>
          <w:rFonts w:ascii="Cambria" w:hAnsi="Cambria"/>
          <w:sz w:val="20"/>
        </w:rPr>
        <w:t>alternatives</w:t>
      </w:r>
      <w:r w:rsidR="0043700B" w:rsidRPr="00F61625">
        <w:rPr>
          <w:rFonts w:ascii="Cambria" w:hAnsi="Cambria"/>
          <w:sz w:val="20"/>
          <w:lang w:val="ru-RU"/>
        </w:rPr>
        <w:t xml:space="preserve"> </w:t>
      </w:r>
      <w:r w:rsidR="0043700B" w:rsidRPr="00F61625">
        <w:rPr>
          <w:rFonts w:ascii="Cambria" w:hAnsi="Cambria"/>
          <w:sz w:val="20"/>
        </w:rPr>
        <w:t>are</w:t>
      </w:r>
      <w:r w:rsidR="0043700B" w:rsidRPr="00F61625">
        <w:rPr>
          <w:rFonts w:ascii="Cambria" w:hAnsi="Cambria"/>
          <w:sz w:val="20"/>
          <w:lang w:val="ru-RU"/>
        </w:rPr>
        <w:t xml:space="preserve"> </w:t>
      </w:r>
      <w:r w:rsidR="0043700B" w:rsidRPr="00F61625">
        <w:rPr>
          <w:rFonts w:ascii="Cambria" w:hAnsi="Cambria"/>
          <w:sz w:val="20"/>
        </w:rPr>
        <w:t>explicitly</w:t>
      </w:r>
      <w:r w:rsidR="0043700B" w:rsidRPr="00F61625">
        <w:rPr>
          <w:rFonts w:ascii="Cambria" w:hAnsi="Cambria"/>
          <w:sz w:val="20"/>
          <w:lang w:val="ru-RU"/>
        </w:rPr>
        <w:t xml:space="preserve"> </w:t>
      </w:r>
      <w:r w:rsidR="0043700B" w:rsidRPr="00F61625">
        <w:rPr>
          <w:rFonts w:ascii="Cambria" w:hAnsi="Cambria"/>
          <w:sz w:val="20"/>
        </w:rPr>
        <w:t>invited</w:t>
      </w:r>
      <w:r w:rsidR="0043700B" w:rsidRPr="00F61625">
        <w:rPr>
          <w:rFonts w:ascii="Cambria" w:hAnsi="Cambria"/>
          <w:sz w:val="20"/>
          <w:lang w:val="ru-RU"/>
        </w:rPr>
        <w:t xml:space="preserve"> </w:t>
      </w:r>
      <w:r w:rsidR="0043700B" w:rsidRPr="00F61625">
        <w:rPr>
          <w:rFonts w:ascii="Cambria" w:hAnsi="Cambria"/>
          <w:sz w:val="20"/>
        </w:rPr>
        <w:t>or</w:t>
      </w:r>
      <w:r w:rsidR="0043700B" w:rsidRPr="00F61625">
        <w:rPr>
          <w:rFonts w:ascii="Cambria" w:hAnsi="Cambria"/>
          <w:sz w:val="20"/>
          <w:lang w:val="ru-RU"/>
        </w:rPr>
        <w:t xml:space="preserve"> </w:t>
      </w:r>
      <w:r w:rsidR="0043700B" w:rsidRPr="00F61625">
        <w:rPr>
          <w:rFonts w:ascii="Cambria" w:hAnsi="Cambria"/>
          <w:sz w:val="20"/>
        </w:rPr>
        <w:t>permitted</w:t>
      </w:r>
      <w:r w:rsidR="0043700B" w:rsidRPr="00F61625">
        <w:rPr>
          <w:rFonts w:ascii="Cambria" w:hAnsi="Cambria"/>
          <w:sz w:val="20"/>
          <w:lang w:val="ru-RU"/>
        </w:rPr>
        <w:t xml:space="preserve">, </w:t>
      </w:r>
      <w:r w:rsidR="0043700B" w:rsidRPr="00F61625">
        <w:rPr>
          <w:rFonts w:ascii="Cambria" w:hAnsi="Cambria"/>
          <w:sz w:val="20"/>
        </w:rPr>
        <w:t>a</w:t>
      </w:r>
      <w:r w:rsidR="0043700B" w:rsidRPr="00F61625">
        <w:rPr>
          <w:rFonts w:ascii="Cambria" w:hAnsi="Cambria"/>
          <w:sz w:val="20"/>
          <w:lang w:val="ru-RU"/>
        </w:rPr>
        <w:t xml:space="preserve"> </w:t>
      </w:r>
      <w:r w:rsidR="0043700B" w:rsidRPr="00F61625">
        <w:rPr>
          <w:rFonts w:ascii="Cambria" w:hAnsi="Cambria"/>
          <w:sz w:val="20"/>
        </w:rPr>
        <w:t>statement</w:t>
      </w:r>
      <w:r w:rsidR="0043700B" w:rsidRPr="00F61625">
        <w:rPr>
          <w:rFonts w:ascii="Cambria" w:hAnsi="Cambria"/>
          <w:sz w:val="20"/>
          <w:lang w:val="ru-RU"/>
        </w:rPr>
        <w:t xml:space="preserve"> </w:t>
      </w:r>
      <w:r w:rsidR="0043700B" w:rsidRPr="00F61625">
        <w:rPr>
          <w:rFonts w:ascii="Cambria" w:hAnsi="Cambria"/>
          <w:sz w:val="20"/>
        </w:rPr>
        <w:t>to</w:t>
      </w:r>
      <w:r w:rsidR="0043700B" w:rsidRPr="00F61625">
        <w:rPr>
          <w:rFonts w:ascii="Cambria" w:hAnsi="Cambria"/>
          <w:sz w:val="20"/>
          <w:lang w:val="ru-RU"/>
        </w:rPr>
        <w:t xml:space="preserve"> </w:t>
      </w:r>
      <w:r w:rsidR="0043700B" w:rsidRPr="00F61625">
        <w:rPr>
          <w:rFonts w:ascii="Cambria" w:hAnsi="Cambria"/>
          <w:sz w:val="20"/>
        </w:rPr>
        <w:t>that</w:t>
      </w:r>
      <w:r w:rsidR="0043700B" w:rsidRPr="00F61625">
        <w:rPr>
          <w:rFonts w:ascii="Cambria" w:hAnsi="Cambria"/>
          <w:sz w:val="20"/>
          <w:lang w:val="ru-RU"/>
        </w:rPr>
        <w:t xml:space="preserve"> </w:t>
      </w:r>
      <w:r w:rsidR="0043700B" w:rsidRPr="00F61625">
        <w:rPr>
          <w:rFonts w:ascii="Cambria" w:hAnsi="Cambria"/>
          <w:sz w:val="20"/>
        </w:rPr>
        <w:t>effect</w:t>
      </w:r>
      <w:r w:rsidR="0043700B" w:rsidRPr="00F61625">
        <w:rPr>
          <w:rFonts w:ascii="Cambria" w:hAnsi="Cambria"/>
          <w:sz w:val="20"/>
          <w:lang w:val="ru-RU"/>
        </w:rPr>
        <w:t xml:space="preserve"> </w:t>
      </w:r>
      <w:r w:rsidR="0043700B" w:rsidRPr="00F61625">
        <w:rPr>
          <w:rFonts w:ascii="Cambria" w:hAnsi="Cambria"/>
          <w:sz w:val="20"/>
        </w:rPr>
        <w:t>will</w:t>
      </w:r>
      <w:r w:rsidR="0043700B" w:rsidRPr="00F61625">
        <w:rPr>
          <w:rFonts w:ascii="Cambria" w:hAnsi="Cambria"/>
          <w:sz w:val="20"/>
          <w:lang w:val="ru-RU"/>
        </w:rPr>
        <w:t xml:space="preserve"> </w:t>
      </w:r>
      <w:r w:rsidR="0043700B" w:rsidRPr="00F61625">
        <w:rPr>
          <w:rFonts w:ascii="Cambria" w:hAnsi="Cambria"/>
          <w:sz w:val="20"/>
        </w:rPr>
        <w:t>be</w:t>
      </w:r>
      <w:r w:rsidR="0043700B" w:rsidRPr="00F61625">
        <w:rPr>
          <w:rFonts w:ascii="Cambria" w:hAnsi="Cambria"/>
          <w:sz w:val="20"/>
          <w:lang w:val="ru-RU"/>
        </w:rPr>
        <w:t xml:space="preserve"> </w:t>
      </w:r>
      <w:r w:rsidR="0043700B" w:rsidRPr="00F61625">
        <w:rPr>
          <w:rFonts w:ascii="Cambria" w:hAnsi="Cambria"/>
          <w:sz w:val="20"/>
        </w:rPr>
        <w:t>included</w:t>
      </w:r>
      <w:r w:rsidR="0043700B" w:rsidRPr="00F61625">
        <w:rPr>
          <w:rFonts w:ascii="Cambria" w:hAnsi="Cambria"/>
          <w:sz w:val="20"/>
          <w:lang w:val="ru-RU"/>
        </w:rPr>
        <w:t xml:space="preserve"> </w:t>
      </w:r>
      <w:r w:rsidR="0043700B" w:rsidRPr="00F61625">
        <w:rPr>
          <w:rFonts w:ascii="Cambria" w:hAnsi="Cambria"/>
          <w:sz w:val="20"/>
        </w:rPr>
        <w:t>in</w:t>
      </w:r>
      <w:r w:rsidR="0043700B" w:rsidRPr="00F61625">
        <w:rPr>
          <w:rFonts w:ascii="Cambria" w:hAnsi="Cambria"/>
          <w:sz w:val="20"/>
          <w:lang w:val="ru-RU"/>
        </w:rPr>
        <w:t xml:space="preserve"> </w:t>
      </w:r>
      <w:r w:rsidR="0043700B" w:rsidRPr="00F61625">
        <w:rPr>
          <w:rFonts w:ascii="Cambria" w:hAnsi="Cambria"/>
          <w:sz w:val="20"/>
        </w:rPr>
        <w:t>the</w:t>
      </w:r>
      <w:r w:rsidR="0043700B" w:rsidRPr="00F61625">
        <w:rPr>
          <w:rFonts w:ascii="Cambria" w:hAnsi="Cambria"/>
          <w:sz w:val="20"/>
          <w:lang w:val="ru-RU"/>
        </w:rPr>
        <w:t xml:space="preserve"> </w:t>
      </w:r>
      <w:r w:rsidR="0043700B" w:rsidRPr="00F61625">
        <w:rPr>
          <w:rFonts w:ascii="Cambria" w:hAnsi="Cambria"/>
          <w:i/>
          <w:sz w:val="20"/>
          <w:u w:val="single"/>
        </w:rPr>
        <w:t>BDS</w:t>
      </w:r>
      <w:r w:rsidR="0043700B" w:rsidRPr="00F61625">
        <w:rPr>
          <w:rFonts w:ascii="Cambria" w:hAnsi="Cambria"/>
          <w:sz w:val="20"/>
          <w:lang w:val="ru-RU"/>
        </w:rPr>
        <w:t xml:space="preserve">, </w:t>
      </w:r>
      <w:r w:rsidR="0043700B" w:rsidRPr="00F61625">
        <w:rPr>
          <w:rFonts w:ascii="Cambria" w:hAnsi="Cambria"/>
          <w:sz w:val="20"/>
        </w:rPr>
        <w:t>together</w:t>
      </w:r>
      <w:r w:rsidR="0043700B" w:rsidRPr="00F61625">
        <w:rPr>
          <w:rFonts w:ascii="Cambria" w:hAnsi="Cambria"/>
          <w:sz w:val="20"/>
          <w:lang w:val="ru-RU"/>
        </w:rPr>
        <w:t xml:space="preserve"> </w:t>
      </w:r>
      <w:r w:rsidR="0043700B" w:rsidRPr="00F61625">
        <w:rPr>
          <w:rFonts w:ascii="Cambria" w:hAnsi="Cambria"/>
          <w:sz w:val="20"/>
        </w:rPr>
        <w:t>with</w:t>
      </w:r>
      <w:r w:rsidR="0043700B" w:rsidRPr="00F61625">
        <w:rPr>
          <w:rFonts w:ascii="Cambria" w:hAnsi="Cambria"/>
          <w:sz w:val="20"/>
          <w:lang w:val="ru-RU"/>
        </w:rPr>
        <w:t xml:space="preserve"> </w:t>
      </w:r>
      <w:r w:rsidR="0043700B" w:rsidRPr="00F61625">
        <w:rPr>
          <w:rFonts w:ascii="Cambria" w:hAnsi="Cambria"/>
          <w:sz w:val="20"/>
        </w:rPr>
        <w:t>the</w:t>
      </w:r>
      <w:r w:rsidR="0043700B" w:rsidRPr="00F61625">
        <w:rPr>
          <w:rFonts w:ascii="Cambria" w:hAnsi="Cambria"/>
          <w:sz w:val="20"/>
          <w:lang w:val="ru-RU"/>
        </w:rPr>
        <w:t xml:space="preserve"> </w:t>
      </w:r>
      <w:r w:rsidR="0043700B" w:rsidRPr="00F61625">
        <w:rPr>
          <w:rFonts w:ascii="Cambria" w:hAnsi="Cambria"/>
          <w:sz w:val="20"/>
        </w:rPr>
        <w:t>submission</w:t>
      </w:r>
      <w:r w:rsidR="0043700B" w:rsidRPr="00F61625">
        <w:rPr>
          <w:rFonts w:ascii="Cambria" w:hAnsi="Cambria"/>
          <w:sz w:val="20"/>
          <w:lang w:val="ru-RU"/>
        </w:rPr>
        <w:t xml:space="preserve"> </w:t>
      </w:r>
      <w:r w:rsidR="0043700B" w:rsidRPr="00F61625">
        <w:rPr>
          <w:rFonts w:ascii="Cambria" w:hAnsi="Cambria"/>
          <w:sz w:val="20"/>
        </w:rPr>
        <w:t>requirements</w:t>
      </w:r>
      <w:r w:rsidR="0043700B" w:rsidRPr="00F61625">
        <w:rPr>
          <w:rFonts w:ascii="Cambria" w:hAnsi="Cambria"/>
          <w:sz w:val="20"/>
          <w:lang w:val="ru-RU"/>
        </w:rPr>
        <w:t xml:space="preserve"> </w:t>
      </w:r>
      <w:r w:rsidR="0043700B" w:rsidRPr="00F61625">
        <w:rPr>
          <w:rFonts w:ascii="Cambria" w:hAnsi="Cambria"/>
          <w:sz w:val="20"/>
        </w:rPr>
        <w:t>and</w:t>
      </w:r>
      <w:r w:rsidR="0043700B" w:rsidRPr="00F61625">
        <w:rPr>
          <w:rFonts w:ascii="Cambria" w:hAnsi="Cambria"/>
          <w:sz w:val="20"/>
          <w:lang w:val="ru-RU"/>
        </w:rPr>
        <w:t xml:space="preserve"> </w:t>
      </w:r>
      <w:r w:rsidR="0043700B" w:rsidRPr="00F61625">
        <w:rPr>
          <w:rFonts w:ascii="Cambria" w:hAnsi="Cambria"/>
          <w:sz w:val="20"/>
        </w:rPr>
        <w:t>the</w:t>
      </w:r>
      <w:r w:rsidR="0043700B" w:rsidRPr="00F61625">
        <w:rPr>
          <w:rFonts w:ascii="Cambria" w:hAnsi="Cambria"/>
          <w:sz w:val="20"/>
          <w:lang w:val="ru-RU"/>
        </w:rPr>
        <w:t xml:space="preserve"> </w:t>
      </w:r>
      <w:r w:rsidR="0043700B" w:rsidRPr="00F61625">
        <w:rPr>
          <w:rFonts w:ascii="Cambria" w:hAnsi="Cambria"/>
          <w:sz w:val="20"/>
        </w:rPr>
        <w:t>methods</w:t>
      </w:r>
      <w:r w:rsidR="0043700B" w:rsidRPr="00F61625">
        <w:rPr>
          <w:rFonts w:ascii="Cambria" w:hAnsi="Cambria"/>
          <w:sz w:val="20"/>
          <w:lang w:val="ru-RU"/>
        </w:rPr>
        <w:t xml:space="preserve"> </w:t>
      </w:r>
      <w:r w:rsidR="0043700B" w:rsidRPr="00F61625">
        <w:rPr>
          <w:rFonts w:ascii="Cambria" w:hAnsi="Cambria"/>
          <w:sz w:val="20"/>
        </w:rPr>
        <w:t>for</w:t>
      </w:r>
      <w:r w:rsidR="0043700B" w:rsidRPr="00F61625">
        <w:rPr>
          <w:rFonts w:ascii="Cambria" w:hAnsi="Cambria"/>
          <w:sz w:val="20"/>
          <w:lang w:val="ru-RU"/>
        </w:rPr>
        <w:t xml:space="preserve"> </w:t>
      </w:r>
      <w:r w:rsidR="0043700B" w:rsidRPr="00F61625">
        <w:rPr>
          <w:rFonts w:ascii="Cambria" w:hAnsi="Cambria"/>
          <w:sz w:val="20"/>
        </w:rPr>
        <w:t>evaluating</w:t>
      </w:r>
      <w:r w:rsidR="0043700B" w:rsidRPr="00F61625">
        <w:rPr>
          <w:rFonts w:ascii="Cambria" w:hAnsi="Cambria"/>
          <w:sz w:val="20"/>
          <w:lang w:val="ru-RU"/>
        </w:rPr>
        <w:t xml:space="preserve"> </w:t>
      </w:r>
      <w:r w:rsidR="0043700B" w:rsidRPr="00F61625">
        <w:rPr>
          <w:rFonts w:ascii="Cambria" w:hAnsi="Cambria"/>
          <w:sz w:val="20"/>
        </w:rPr>
        <w:t>such</w:t>
      </w:r>
      <w:r w:rsidR="0043700B" w:rsidRPr="00F61625">
        <w:rPr>
          <w:rFonts w:ascii="Cambria" w:hAnsi="Cambria"/>
          <w:sz w:val="20"/>
          <w:lang w:val="ru-RU"/>
        </w:rPr>
        <w:t xml:space="preserve"> </w:t>
      </w:r>
      <w:r w:rsidR="0043700B" w:rsidRPr="00F61625">
        <w:rPr>
          <w:rFonts w:ascii="Cambria" w:hAnsi="Cambria"/>
          <w:sz w:val="20"/>
        </w:rPr>
        <w:t>alternatives</w:t>
      </w:r>
      <w:r w:rsidR="00C129EA" w:rsidRPr="00F61625">
        <w:rPr>
          <w:rFonts w:ascii="Cambria" w:hAnsi="Cambria"/>
          <w:sz w:val="20"/>
          <w:lang w:val="ru-RU"/>
        </w:rPr>
        <w:t>/</w:t>
      </w:r>
      <w:r w:rsidR="00C129EA" w:rsidRPr="00F61625">
        <w:rPr>
          <w:rFonts w:ascii="Cambria" w:hAnsi="Cambria"/>
          <w:color w:val="0070C0"/>
          <w:sz w:val="20"/>
          <w:lang w:val="ru-RU"/>
        </w:rPr>
        <w:t>В</w:t>
      </w:r>
      <w:r w:rsidR="00C129EA" w:rsidRPr="00F61625">
        <w:rPr>
          <w:rFonts w:ascii="Cambria" w:hAnsi="Cambria"/>
          <w:color w:val="002060"/>
          <w:sz w:val="20"/>
          <w:lang w:val="ru-RU"/>
        </w:rPr>
        <w:t xml:space="preserve"> </w:t>
      </w:r>
      <w:r w:rsidR="00C129EA" w:rsidRPr="00F61625">
        <w:rPr>
          <w:rFonts w:ascii="Cambria" w:hAnsi="Cambria"/>
          <w:color w:val="0070C0"/>
          <w:sz w:val="20"/>
          <w:lang w:val="ru-RU"/>
        </w:rPr>
        <w:t>случае</w:t>
      </w:r>
      <w:r w:rsidR="00C129EA" w:rsidRPr="00F61625">
        <w:rPr>
          <w:rFonts w:ascii="Cambria" w:hAnsi="Cambria"/>
          <w:color w:val="002060"/>
          <w:sz w:val="20"/>
          <w:lang w:val="ru-RU"/>
        </w:rPr>
        <w:t xml:space="preserve"> </w:t>
      </w:r>
      <w:r w:rsidR="00C129EA" w:rsidRPr="00F61625">
        <w:rPr>
          <w:rFonts w:ascii="Cambria" w:hAnsi="Cambria"/>
          <w:color w:val="0070C0"/>
          <w:sz w:val="20"/>
          <w:lang w:val="ru-RU"/>
        </w:rPr>
        <w:t>открытого</w:t>
      </w:r>
      <w:r w:rsidR="00C129EA" w:rsidRPr="00F61625">
        <w:rPr>
          <w:rFonts w:ascii="Cambria" w:hAnsi="Cambria"/>
          <w:color w:val="002060"/>
          <w:sz w:val="20"/>
          <w:lang w:val="ru-RU"/>
        </w:rPr>
        <w:t xml:space="preserve"> </w:t>
      </w:r>
      <w:r w:rsidR="00C129EA" w:rsidRPr="00F61625">
        <w:rPr>
          <w:rFonts w:ascii="Cambria" w:hAnsi="Cambria"/>
          <w:color w:val="0070C0"/>
          <w:sz w:val="20"/>
          <w:lang w:val="ru-RU"/>
        </w:rPr>
        <w:t>приглашения</w:t>
      </w:r>
      <w:r w:rsidR="00C129EA" w:rsidRPr="00F61625">
        <w:rPr>
          <w:rFonts w:ascii="Cambria" w:hAnsi="Cambria"/>
          <w:color w:val="002060"/>
          <w:sz w:val="20"/>
          <w:lang w:val="ru-RU"/>
        </w:rPr>
        <w:t xml:space="preserve"> </w:t>
      </w:r>
      <w:r w:rsidR="00C129EA" w:rsidRPr="00F61625">
        <w:rPr>
          <w:rFonts w:ascii="Cambria" w:hAnsi="Cambria"/>
          <w:color w:val="0070C0"/>
          <w:sz w:val="20"/>
          <w:lang w:val="ru-RU"/>
        </w:rPr>
        <w:t>на</w:t>
      </w:r>
      <w:r w:rsidR="00C129EA" w:rsidRPr="00F61625">
        <w:rPr>
          <w:rFonts w:ascii="Cambria" w:hAnsi="Cambria"/>
          <w:color w:val="002060"/>
          <w:sz w:val="20"/>
          <w:lang w:val="ru-RU"/>
        </w:rPr>
        <w:t xml:space="preserve"> </w:t>
      </w:r>
      <w:r w:rsidR="00C129EA" w:rsidRPr="00F61625">
        <w:rPr>
          <w:rFonts w:ascii="Cambria" w:hAnsi="Cambria"/>
          <w:color w:val="0070C0"/>
          <w:sz w:val="20"/>
          <w:lang w:val="ru-RU"/>
        </w:rPr>
        <w:t>подачу</w:t>
      </w:r>
      <w:r w:rsidR="00C129EA" w:rsidRPr="00F61625">
        <w:rPr>
          <w:rFonts w:ascii="Cambria" w:hAnsi="Cambria"/>
          <w:color w:val="002060"/>
          <w:sz w:val="20"/>
          <w:lang w:val="ru-RU"/>
        </w:rPr>
        <w:t xml:space="preserve"> </w:t>
      </w:r>
      <w:r w:rsidR="00C129EA" w:rsidRPr="00F61625">
        <w:rPr>
          <w:rFonts w:ascii="Cambria" w:hAnsi="Cambria"/>
          <w:color w:val="0070C0"/>
          <w:sz w:val="20"/>
          <w:lang w:val="ru-RU"/>
        </w:rPr>
        <w:t xml:space="preserve">альтернативных предложений или их разрешения, соответствующее заявление включается в </w:t>
      </w:r>
      <w:r w:rsidR="00325E8C" w:rsidRPr="00F61625">
        <w:rPr>
          <w:rFonts w:ascii="Cambria" w:hAnsi="Cambria"/>
          <w:color w:val="0070C0"/>
          <w:sz w:val="20"/>
          <w:lang w:val="ru-RU"/>
        </w:rPr>
        <w:t>информацию и требуемой закупке</w:t>
      </w:r>
      <w:r w:rsidR="00C129EA" w:rsidRPr="00F61625">
        <w:rPr>
          <w:rFonts w:ascii="Cambria" w:hAnsi="Cambria"/>
          <w:color w:val="0070C0"/>
          <w:sz w:val="20"/>
          <w:lang w:val="ru-RU"/>
        </w:rPr>
        <w:t xml:space="preserve"> </w:t>
      </w:r>
      <w:r w:rsidR="00C129EA" w:rsidRPr="00F61625">
        <w:rPr>
          <w:rFonts w:ascii="Cambria" w:hAnsi="Cambria"/>
          <w:i/>
          <w:iCs/>
          <w:color w:val="0070C0"/>
          <w:sz w:val="20"/>
          <w:u w:val="single"/>
          <w:lang w:val="ru-RU"/>
        </w:rPr>
        <w:t>(</w:t>
      </w:r>
      <w:r w:rsidR="00C129EA" w:rsidRPr="00F61625">
        <w:rPr>
          <w:rFonts w:ascii="Cambria" w:hAnsi="Cambria"/>
          <w:i/>
          <w:iCs/>
          <w:color w:val="0070C0"/>
          <w:sz w:val="20"/>
          <w:u w:val="single"/>
        </w:rPr>
        <w:t>BDS</w:t>
      </w:r>
      <w:r w:rsidR="00C129EA" w:rsidRPr="00F61625">
        <w:rPr>
          <w:rFonts w:ascii="Cambria" w:hAnsi="Cambria"/>
          <w:i/>
          <w:iCs/>
          <w:color w:val="0070C0"/>
          <w:sz w:val="20"/>
          <w:u w:val="single"/>
          <w:lang w:val="ru-RU"/>
        </w:rPr>
        <w:t>)</w:t>
      </w:r>
      <w:r w:rsidR="00C129EA" w:rsidRPr="00F61625">
        <w:rPr>
          <w:rFonts w:ascii="Cambria" w:hAnsi="Cambria"/>
          <w:color w:val="0070C0"/>
          <w:sz w:val="20"/>
          <w:lang w:val="ru-RU"/>
        </w:rPr>
        <w:t xml:space="preserve"> вместе с</w:t>
      </w:r>
      <w:r w:rsidR="00C129EA" w:rsidRPr="00F61625">
        <w:rPr>
          <w:rFonts w:ascii="Cambria" w:hAnsi="Cambria"/>
          <w:color w:val="002060"/>
          <w:sz w:val="20"/>
          <w:lang w:val="ru-RU"/>
        </w:rPr>
        <w:t xml:space="preserve"> </w:t>
      </w:r>
      <w:r w:rsidR="00C129EA" w:rsidRPr="00F61625">
        <w:rPr>
          <w:rFonts w:ascii="Cambria" w:hAnsi="Cambria"/>
          <w:color w:val="0070C0"/>
          <w:sz w:val="20"/>
          <w:lang w:val="ru-RU"/>
        </w:rPr>
        <w:t>требованиями</w:t>
      </w:r>
      <w:r w:rsidR="00C129EA" w:rsidRPr="00F61625">
        <w:rPr>
          <w:rFonts w:ascii="Cambria" w:hAnsi="Cambria"/>
          <w:color w:val="002060"/>
          <w:sz w:val="20"/>
          <w:lang w:val="ru-RU"/>
        </w:rPr>
        <w:t xml:space="preserve"> </w:t>
      </w:r>
      <w:r w:rsidR="00C129EA" w:rsidRPr="00F61625">
        <w:rPr>
          <w:rFonts w:ascii="Cambria" w:hAnsi="Cambria"/>
          <w:color w:val="0070C0"/>
          <w:sz w:val="20"/>
          <w:lang w:val="ru-RU"/>
        </w:rPr>
        <w:t>к</w:t>
      </w:r>
      <w:r w:rsidR="00C129EA" w:rsidRPr="00F61625">
        <w:rPr>
          <w:rFonts w:ascii="Cambria" w:hAnsi="Cambria"/>
          <w:color w:val="002060"/>
          <w:sz w:val="20"/>
          <w:lang w:val="ru-RU"/>
        </w:rPr>
        <w:t xml:space="preserve"> </w:t>
      </w:r>
      <w:r w:rsidR="00C129EA" w:rsidRPr="00F61625">
        <w:rPr>
          <w:rFonts w:ascii="Cambria" w:hAnsi="Cambria"/>
          <w:color w:val="0070C0"/>
          <w:sz w:val="20"/>
          <w:lang w:val="ru-RU"/>
        </w:rPr>
        <w:t>их</w:t>
      </w:r>
      <w:r w:rsidR="00C129EA" w:rsidRPr="00F61625">
        <w:rPr>
          <w:rFonts w:ascii="Cambria" w:hAnsi="Cambria"/>
          <w:color w:val="002060"/>
          <w:sz w:val="20"/>
          <w:lang w:val="ru-RU"/>
        </w:rPr>
        <w:t xml:space="preserve"> </w:t>
      </w:r>
      <w:r w:rsidR="00C129EA" w:rsidRPr="00F61625">
        <w:rPr>
          <w:rFonts w:ascii="Cambria" w:hAnsi="Cambria"/>
          <w:color w:val="0070C0"/>
          <w:sz w:val="20"/>
          <w:lang w:val="ru-RU"/>
        </w:rPr>
        <w:t>представлению</w:t>
      </w:r>
      <w:r w:rsidR="00C129EA" w:rsidRPr="00F61625">
        <w:rPr>
          <w:rFonts w:ascii="Cambria" w:hAnsi="Cambria"/>
          <w:color w:val="002060"/>
          <w:sz w:val="20"/>
          <w:lang w:val="ru-RU"/>
        </w:rPr>
        <w:t xml:space="preserve"> </w:t>
      </w:r>
      <w:r w:rsidR="00C129EA" w:rsidRPr="00F61625">
        <w:rPr>
          <w:rFonts w:ascii="Cambria" w:hAnsi="Cambria"/>
          <w:color w:val="0070C0"/>
          <w:sz w:val="20"/>
          <w:lang w:val="ru-RU"/>
        </w:rPr>
        <w:t>и</w:t>
      </w:r>
      <w:r w:rsidR="00C129EA" w:rsidRPr="00F61625">
        <w:rPr>
          <w:rFonts w:ascii="Cambria" w:hAnsi="Cambria"/>
          <w:color w:val="002060"/>
          <w:sz w:val="20"/>
          <w:lang w:val="ru-RU"/>
        </w:rPr>
        <w:t xml:space="preserve"> </w:t>
      </w:r>
      <w:r w:rsidR="00C129EA" w:rsidRPr="00F61625">
        <w:rPr>
          <w:rFonts w:ascii="Cambria" w:hAnsi="Cambria"/>
          <w:color w:val="0070C0"/>
          <w:sz w:val="20"/>
          <w:lang w:val="ru-RU"/>
        </w:rPr>
        <w:t>методами</w:t>
      </w:r>
      <w:r w:rsidR="00C129EA" w:rsidRPr="00F61625">
        <w:rPr>
          <w:rFonts w:ascii="Cambria" w:hAnsi="Cambria"/>
          <w:color w:val="002060"/>
          <w:sz w:val="20"/>
          <w:lang w:val="ru-RU"/>
        </w:rPr>
        <w:t xml:space="preserve"> </w:t>
      </w:r>
      <w:r w:rsidR="00C129EA" w:rsidRPr="00F61625">
        <w:rPr>
          <w:rFonts w:ascii="Cambria" w:hAnsi="Cambria"/>
          <w:color w:val="0070C0"/>
          <w:sz w:val="20"/>
          <w:lang w:val="ru-RU"/>
        </w:rPr>
        <w:t>оценки</w:t>
      </w:r>
      <w:r w:rsidR="00C129EA" w:rsidRPr="00F61625">
        <w:rPr>
          <w:rFonts w:ascii="Cambria" w:hAnsi="Cambria"/>
          <w:color w:val="002060"/>
          <w:sz w:val="20"/>
          <w:lang w:val="ru-RU"/>
        </w:rPr>
        <w:t xml:space="preserve"> </w:t>
      </w:r>
      <w:r w:rsidR="00C129EA" w:rsidRPr="00F61625">
        <w:rPr>
          <w:rFonts w:ascii="Cambria" w:hAnsi="Cambria"/>
          <w:color w:val="0070C0"/>
          <w:sz w:val="20"/>
          <w:lang w:val="ru-RU"/>
        </w:rPr>
        <w:t>таких</w:t>
      </w:r>
      <w:r w:rsidR="00C129EA" w:rsidRPr="00F61625">
        <w:rPr>
          <w:rFonts w:ascii="Cambria" w:hAnsi="Cambria"/>
          <w:color w:val="002060"/>
          <w:sz w:val="20"/>
          <w:lang w:val="ru-RU"/>
        </w:rPr>
        <w:t xml:space="preserve"> </w:t>
      </w:r>
      <w:r w:rsidR="00C129EA" w:rsidRPr="00F61625">
        <w:rPr>
          <w:rFonts w:ascii="Cambria" w:hAnsi="Cambria"/>
          <w:color w:val="0070C0"/>
          <w:sz w:val="20"/>
          <w:lang w:val="ru-RU"/>
        </w:rPr>
        <w:t>альтернативных</w:t>
      </w:r>
      <w:r w:rsidR="00C129EA" w:rsidRPr="00F61625">
        <w:rPr>
          <w:rFonts w:ascii="Cambria" w:hAnsi="Cambria"/>
          <w:color w:val="002060"/>
          <w:sz w:val="20"/>
          <w:lang w:val="ru-RU"/>
        </w:rPr>
        <w:t xml:space="preserve"> </w:t>
      </w:r>
      <w:r w:rsidR="00C129EA" w:rsidRPr="00F61625">
        <w:rPr>
          <w:rFonts w:ascii="Cambria" w:hAnsi="Cambria"/>
          <w:color w:val="0070C0"/>
          <w:sz w:val="20"/>
          <w:lang w:val="ru-RU"/>
        </w:rPr>
        <w:t>предложений</w:t>
      </w:r>
      <w:r w:rsidR="0043700B" w:rsidRPr="00F61625">
        <w:rPr>
          <w:rFonts w:ascii="Cambria" w:hAnsi="Cambria"/>
          <w:sz w:val="20"/>
          <w:lang w:val="ru-RU"/>
        </w:rPr>
        <w:t>.</w:t>
      </w:r>
    </w:p>
    <w:p w14:paraId="7DC6C30A" w14:textId="123B3688" w:rsidR="0043700B" w:rsidRPr="00C129EA" w:rsidRDefault="0043700B" w:rsidP="00357D5B">
      <w:pPr>
        <w:pStyle w:val="1"/>
        <w:numPr>
          <w:ilvl w:val="0"/>
          <w:numId w:val="48"/>
        </w:numPr>
        <w:rPr>
          <w:lang w:val="ru-RU"/>
        </w:rPr>
      </w:pPr>
      <w:bookmarkStart w:id="122" w:name="_Toc530904602"/>
      <w:bookmarkStart w:id="123" w:name="_Toc66356342"/>
      <w:bookmarkStart w:id="124" w:name="_Toc95839316"/>
      <w:r w:rsidRPr="00867C74">
        <w:lastRenderedPageBreak/>
        <w:t>Format</w:t>
      </w:r>
      <w:r w:rsidRPr="00C129EA">
        <w:rPr>
          <w:lang w:val="ru-RU"/>
        </w:rPr>
        <w:t xml:space="preserve"> </w:t>
      </w:r>
      <w:r w:rsidRPr="00867C74">
        <w:t>and</w:t>
      </w:r>
      <w:r w:rsidRPr="00C129EA">
        <w:rPr>
          <w:lang w:val="ru-RU"/>
        </w:rPr>
        <w:t xml:space="preserve"> </w:t>
      </w:r>
      <w:r w:rsidRPr="00867C74">
        <w:t>Signing</w:t>
      </w:r>
      <w:r w:rsidRPr="00C129EA">
        <w:rPr>
          <w:lang w:val="ru-RU"/>
        </w:rPr>
        <w:t xml:space="preserve"> </w:t>
      </w:r>
      <w:r w:rsidRPr="00867C74">
        <w:t>of</w:t>
      </w:r>
      <w:r w:rsidRPr="00C129EA">
        <w:rPr>
          <w:lang w:val="ru-RU"/>
        </w:rPr>
        <w:t xml:space="preserve"> </w:t>
      </w:r>
      <w:r w:rsidRPr="00867C74">
        <w:t>Tender</w:t>
      </w:r>
      <w:bookmarkEnd w:id="122"/>
      <w:bookmarkEnd w:id="123"/>
      <w:bookmarkEnd w:id="124"/>
      <w:r w:rsidR="00C129EA" w:rsidRPr="00C129EA">
        <w:rPr>
          <w:lang w:val="ru-RU"/>
        </w:rPr>
        <w:t>/</w:t>
      </w:r>
      <w:r w:rsidR="00C129EA" w:rsidRPr="00C129EA">
        <w:rPr>
          <w:color w:val="auto"/>
          <w:lang w:val="ru-RU"/>
        </w:rPr>
        <w:t xml:space="preserve"> </w:t>
      </w:r>
      <w:r w:rsidR="00C129EA" w:rsidRPr="00E50B2F">
        <w:rPr>
          <w:color w:val="0070C0"/>
          <w:lang w:val="ru-RU"/>
        </w:rPr>
        <w:t>Формат</w:t>
      </w:r>
      <w:r w:rsidR="00C129EA" w:rsidRPr="00C129EA">
        <w:rPr>
          <w:color w:val="002060"/>
          <w:lang w:val="ru-RU"/>
        </w:rPr>
        <w:t xml:space="preserve"> </w:t>
      </w:r>
      <w:r w:rsidR="00C129EA" w:rsidRPr="00E50B2F">
        <w:rPr>
          <w:color w:val="0070C0"/>
          <w:lang w:val="ru-RU"/>
        </w:rPr>
        <w:t>и</w:t>
      </w:r>
      <w:r w:rsidR="00C129EA" w:rsidRPr="00C129EA">
        <w:rPr>
          <w:color w:val="002060"/>
          <w:lang w:val="ru-RU"/>
        </w:rPr>
        <w:t xml:space="preserve"> </w:t>
      </w:r>
      <w:r w:rsidR="00C129EA" w:rsidRPr="00E50B2F">
        <w:rPr>
          <w:color w:val="0070C0"/>
          <w:lang w:val="ru-RU"/>
        </w:rPr>
        <w:t>подписание</w:t>
      </w:r>
      <w:r w:rsidR="00C129EA" w:rsidRPr="00C129EA">
        <w:rPr>
          <w:color w:val="002060"/>
          <w:lang w:val="ru-RU"/>
        </w:rPr>
        <w:t xml:space="preserve"> </w:t>
      </w:r>
      <w:r w:rsidR="00C129EA" w:rsidRPr="00E50B2F">
        <w:rPr>
          <w:color w:val="0070C0"/>
          <w:lang w:val="ru-RU"/>
        </w:rPr>
        <w:t>тендерного</w:t>
      </w:r>
      <w:r w:rsidR="00C129EA" w:rsidRPr="00C129EA">
        <w:rPr>
          <w:color w:val="002060"/>
          <w:lang w:val="ru-RU"/>
        </w:rPr>
        <w:t xml:space="preserve"> </w:t>
      </w:r>
      <w:r w:rsidR="00C129EA" w:rsidRPr="00E50B2F">
        <w:rPr>
          <w:color w:val="0070C0"/>
          <w:lang w:val="ru-RU"/>
        </w:rPr>
        <w:t>предложения</w:t>
      </w:r>
    </w:p>
    <w:p w14:paraId="4D355BB4" w14:textId="26354A31" w:rsidR="0043700B" w:rsidRPr="00C129EA" w:rsidRDefault="2EB74736" w:rsidP="00357D5B">
      <w:pPr>
        <w:pStyle w:val="2"/>
        <w:numPr>
          <w:ilvl w:val="1"/>
          <w:numId w:val="48"/>
        </w:numPr>
        <w:spacing w:before="0" w:after="0" w:line="276" w:lineRule="auto"/>
        <w:rPr>
          <w:rFonts w:ascii="Cambria" w:hAnsi="Cambria"/>
          <w:sz w:val="20"/>
          <w:szCs w:val="20"/>
          <w:lang w:val="ru-RU"/>
        </w:rPr>
      </w:pPr>
      <w:bookmarkStart w:id="125" w:name="_Ref493603134"/>
      <w:r w:rsidRPr="4F89BE97">
        <w:rPr>
          <w:rFonts w:ascii="Cambria" w:hAnsi="Cambria"/>
          <w:sz w:val="20"/>
          <w:szCs w:val="20"/>
        </w:rPr>
        <w:t xml:space="preserve">The bidder shall prepare one original of the documents comprising the tender as described in </w:t>
      </w:r>
      <w:r w:rsidRPr="4F89BE97">
        <w:rPr>
          <w:rFonts w:ascii="Cambria" w:hAnsi="Cambria"/>
          <w:color w:val="auto"/>
          <w:sz w:val="20"/>
          <w:szCs w:val="20"/>
        </w:rPr>
        <w:t xml:space="preserve">paragraph </w:t>
      </w:r>
      <w:r w:rsidR="296D7B46" w:rsidRPr="4F89BE97">
        <w:rPr>
          <w:rFonts w:ascii="Cambria" w:hAnsi="Cambria"/>
          <w:color w:val="auto"/>
          <w:sz w:val="20"/>
          <w:szCs w:val="20"/>
        </w:rPr>
        <w:t>10</w:t>
      </w:r>
      <w:r w:rsidRPr="4F89BE97">
        <w:rPr>
          <w:rFonts w:ascii="Cambria" w:hAnsi="Cambria"/>
          <w:sz w:val="20"/>
          <w:szCs w:val="20"/>
        </w:rPr>
        <w:t xml:space="preserve">, with the section containing the Form of Tender, and clearly marked “ORIGINAL”. In addition, the bidder shall submit copies of the tender, in the number specified in the </w:t>
      </w:r>
      <w:r w:rsidRPr="4F89BE97">
        <w:rPr>
          <w:rFonts w:ascii="Cambria" w:hAnsi="Cambria"/>
          <w:i/>
          <w:iCs/>
          <w:sz w:val="20"/>
          <w:szCs w:val="20"/>
          <w:u w:val="single"/>
        </w:rPr>
        <w:t>BDS</w:t>
      </w:r>
      <w:r w:rsidRPr="4F89BE97">
        <w:rPr>
          <w:rFonts w:ascii="Cambria" w:hAnsi="Cambria"/>
          <w:sz w:val="20"/>
          <w:szCs w:val="20"/>
        </w:rPr>
        <w:t>, and clearly marked as “COPY”. In the event of a discrepancy between the original and the copies, the original shall prevail</w:t>
      </w:r>
      <w:r w:rsidR="71A087D7" w:rsidRPr="4F89BE97">
        <w:rPr>
          <w:rFonts w:ascii="Cambria" w:hAnsi="Cambria"/>
          <w:sz w:val="20"/>
          <w:szCs w:val="20"/>
        </w:rPr>
        <w:t>/</w:t>
      </w:r>
      <w:r w:rsidR="71A087D7" w:rsidRPr="4F89BE97">
        <w:rPr>
          <w:rFonts w:ascii="Cambria" w:hAnsi="Cambria"/>
          <w:color w:val="0070C0"/>
          <w:sz w:val="20"/>
          <w:szCs w:val="20"/>
          <w:lang w:val="ru-RU"/>
        </w:rPr>
        <w:t>Участник</w:t>
      </w:r>
      <w:r w:rsidR="71A087D7" w:rsidRPr="4F89BE97">
        <w:rPr>
          <w:rFonts w:ascii="Cambria" w:hAnsi="Cambria"/>
          <w:color w:val="002060"/>
          <w:sz w:val="20"/>
          <w:szCs w:val="20"/>
        </w:rPr>
        <w:t xml:space="preserve"> </w:t>
      </w:r>
      <w:r w:rsidR="71A087D7" w:rsidRPr="4F89BE97">
        <w:rPr>
          <w:rFonts w:ascii="Cambria" w:hAnsi="Cambria"/>
          <w:color w:val="0070C0"/>
          <w:sz w:val="20"/>
          <w:szCs w:val="20"/>
          <w:lang w:val="ru-RU"/>
        </w:rPr>
        <w:t>тендера</w:t>
      </w:r>
      <w:r w:rsidR="71A087D7" w:rsidRPr="4F89BE97">
        <w:rPr>
          <w:rFonts w:ascii="Cambria" w:hAnsi="Cambria"/>
          <w:color w:val="002060"/>
          <w:sz w:val="20"/>
          <w:szCs w:val="20"/>
        </w:rPr>
        <w:t xml:space="preserve"> </w:t>
      </w:r>
      <w:r w:rsidR="71A087D7" w:rsidRPr="4F89BE97">
        <w:rPr>
          <w:rFonts w:ascii="Cambria" w:hAnsi="Cambria"/>
          <w:color w:val="0070C0"/>
          <w:sz w:val="20"/>
          <w:szCs w:val="20"/>
          <w:lang w:val="ru-RU"/>
        </w:rPr>
        <w:t>должен</w:t>
      </w:r>
      <w:r w:rsidR="71A087D7" w:rsidRPr="4F89BE97">
        <w:rPr>
          <w:rFonts w:ascii="Cambria" w:hAnsi="Cambria"/>
          <w:color w:val="0070C0"/>
          <w:sz w:val="20"/>
          <w:szCs w:val="20"/>
        </w:rPr>
        <w:t xml:space="preserve"> </w:t>
      </w:r>
      <w:r w:rsidR="71A087D7" w:rsidRPr="4F89BE97">
        <w:rPr>
          <w:rFonts w:ascii="Cambria" w:hAnsi="Cambria"/>
          <w:color w:val="0070C0"/>
          <w:sz w:val="20"/>
          <w:szCs w:val="20"/>
          <w:lang w:val="ru-RU"/>
        </w:rPr>
        <w:t>подготовить</w:t>
      </w:r>
      <w:r w:rsidR="71A087D7" w:rsidRPr="4F89BE97">
        <w:rPr>
          <w:rFonts w:ascii="Cambria" w:hAnsi="Cambria"/>
          <w:color w:val="0070C0"/>
          <w:sz w:val="20"/>
          <w:szCs w:val="20"/>
        </w:rPr>
        <w:t xml:space="preserve"> </w:t>
      </w:r>
      <w:r w:rsidR="71A087D7" w:rsidRPr="4F89BE97">
        <w:rPr>
          <w:rFonts w:ascii="Cambria" w:hAnsi="Cambria"/>
          <w:color w:val="0070C0"/>
          <w:sz w:val="20"/>
          <w:szCs w:val="20"/>
          <w:lang w:val="ru-RU"/>
        </w:rPr>
        <w:t>один</w:t>
      </w:r>
      <w:r w:rsidR="71A087D7" w:rsidRPr="4F89BE97">
        <w:rPr>
          <w:rFonts w:ascii="Cambria" w:hAnsi="Cambria"/>
          <w:color w:val="0070C0"/>
          <w:sz w:val="20"/>
          <w:szCs w:val="20"/>
        </w:rPr>
        <w:t xml:space="preserve"> </w:t>
      </w:r>
      <w:r w:rsidR="71A087D7" w:rsidRPr="4F89BE97">
        <w:rPr>
          <w:rFonts w:ascii="Cambria" w:hAnsi="Cambria"/>
          <w:color w:val="0070C0"/>
          <w:sz w:val="20"/>
          <w:szCs w:val="20"/>
          <w:lang w:val="ru-RU"/>
        </w:rPr>
        <w:t>оригинал</w:t>
      </w:r>
      <w:r w:rsidR="71A087D7" w:rsidRPr="4F89BE97">
        <w:rPr>
          <w:rFonts w:ascii="Cambria" w:hAnsi="Cambria"/>
          <w:color w:val="0070C0"/>
          <w:sz w:val="20"/>
          <w:szCs w:val="20"/>
        </w:rPr>
        <w:t xml:space="preserve"> </w:t>
      </w:r>
      <w:r w:rsidR="71A087D7" w:rsidRPr="4F89BE97">
        <w:rPr>
          <w:rFonts w:ascii="Cambria" w:hAnsi="Cambria"/>
          <w:color w:val="0070C0"/>
          <w:sz w:val="20"/>
          <w:szCs w:val="20"/>
          <w:lang w:val="ru-RU"/>
        </w:rPr>
        <w:t>документов</w:t>
      </w:r>
      <w:r w:rsidR="71A087D7" w:rsidRPr="4F89BE97">
        <w:rPr>
          <w:rFonts w:ascii="Cambria" w:hAnsi="Cambria"/>
          <w:color w:val="0070C0"/>
          <w:sz w:val="20"/>
          <w:szCs w:val="20"/>
        </w:rPr>
        <w:t xml:space="preserve">, </w:t>
      </w:r>
      <w:r w:rsidR="71A087D7" w:rsidRPr="4F89BE97">
        <w:rPr>
          <w:rFonts w:ascii="Cambria" w:hAnsi="Cambria"/>
          <w:color w:val="0070C0"/>
          <w:sz w:val="20"/>
          <w:szCs w:val="20"/>
          <w:lang w:val="ru-RU"/>
        </w:rPr>
        <w:t>составляющих</w:t>
      </w:r>
      <w:r w:rsidR="71A087D7" w:rsidRPr="4F89BE97">
        <w:rPr>
          <w:rFonts w:ascii="Cambria" w:hAnsi="Cambria"/>
          <w:color w:val="0070C0"/>
          <w:sz w:val="20"/>
          <w:szCs w:val="20"/>
        </w:rPr>
        <w:t xml:space="preserve"> </w:t>
      </w:r>
      <w:r w:rsidR="71A087D7" w:rsidRPr="4F89BE97">
        <w:rPr>
          <w:rFonts w:ascii="Cambria" w:hAnsi="Cambria"/>
          <w:color w:val="0070C0"/>
          <w:sz w:val="20"/>
          <w:szCs w:val="20"/>
          <w:lang w:val="ru-RU"/>
        </w:rPr>
        <w:t>заявку</w:t>
      </w:r>
      <w:r w:rsidR="71A087D7" w:rsidRPr="4F89BE97">
        <w:rPr>
          <w:rFonts w:ascii="Cambria" w:hAnsi="Cambria"/>
          <w:color w:val="0070C0"/>
          <w:sz w:val="20"/>
          <w:szCs w:val="20"/>
        </w:rPr>
        <w:t xml:space="preserve">, </w:t>
      </w:r>
      <w:r w:rsidR="71A087D7" w:rsidRPr="4F89BE97">
        <w:rPr>
          <w:rFonts w:ascii="Cambria" w:hAnsi="Cambria"/>
          <w:color w:val="0070C0"/>
          <w:sz w:val="20"/>
          <w:szCs w:val="20"/>
          <w:lang w:val="ru-RU"/>
        </w:rPr>
        <w:t>как</w:t>
      </w:r>
      <w:r w:rsidR="71A087D7" w:rsidRPr="4F89BE97">
        <w:rPr>
          <w:rFonts w:ascii="Cambria" w:hAnsi="Cambria"/>
          <w:color w:val="0070C0"/>
          <w:sz w:val="20"/>
          <w:szCs w:val="20"/>
        </w:rPr>
        <w:t xml:space="preserve"> </w:t>
      </w:r>
      <w:r w:rsidR="71A087D7" w:rsidRPr="4F89BE97">
        <w:rPr>
          <w:rFonts w:ascii="Cambria" w:hAnsi="Cambria"/>
          <w:color w:val="0070C0"/>
          <w:sz w:val="20"/>
          <w:szCs w:val="20"/>
          <w:lang w:val="ru-RU"/>
        </w:rPr>
        <w:t>описано</w:t>
      </w:r>
      <w:r w:rsidR="71A087D7" w:rsidRPr="4F89BE97">
        <w:rPr>
          <w:rFonts w:ascii="Cambria" w:hAnsi="Cambria"/>
          <w:color w:val="0070C0"/>
          <w:sz w:val="20"/>
          <w:szCs w:val="20"/>
        </w:rPr>
        <w:t xml:space="preserve"> </w:t>
      </w:r>
      <w:r w:rsidR="71A087D7" w:rsidRPr="4F89BE97">
        <w:rPr>
          <w:rFonts w:ascii="Cambria" w:hAnsi="Cambria"/>
          <w:color w:val="0070C0"/>
          <w:sz w:val="20"/>
          <w:szCs w:val="20"/>
          <w:lang w:val="ru-RU"/>
        </w:rPr>
        <w:t>в</w:t>
      </w:r>
      <w:r w:rsidR="71A087D7" w:rsidRPr="4F89BE97">
        <w:rPr>
          <w:rFonts w:ascii="Cambria" w:hAnsi="Cambria"/>
          <w:color w:val="0070C0"/>
          <w:sz w:val="20"/>
          <w:szCs w:val="20"/>
        </w:rPr>
        <w:t xml:space="preserve"> </w:t>
      </w:r>
      <w:r w:rsidR="71A087D7" w:rsidRPr="4F89BE97">
        <w:rPr>
          <w:rFonts w:ascii="Cambria" w:hAnsi="Cambria"/>
          <w:color w:val="0070C0"/>
          <w:sz w:val="20"/>
          <w:szCs w:val="20"/>
          <w:lang w:val="ru-RU"/>
        </w:rPr>
        <w:t>параграфе</w:t>
      </w:r>
      <w:r w:rsidR="71A087D7" w:rsidRPr="4F89BE97">
        <w:rPr>
          <w:rFonts w:ascii="Cambria" w:hAnsi="Cambria"/>
          <w:color w:val="0070C0"/>
          <w:sz w:val="20"/>
          <w:szCs w:val="20"/>
        </w:rPr>
        <w:t xml:space="preserve"> </w:t>
      </w:r>
      <w:r w:rsidR="00C129EA" w:rsidRPr="4F89BE97">
        <w:rPr>
          <w:rFonts w:ascii="Cambria" w:hAnsi="Cambria"/>
          <w:color w:val="0070C0"/>
          <w:sz w:val="20"/>
          <w:szCs w:val="20"/>
        </w:rPr>
        <w:fldChar w:fldCharType="begin"/>
      </w:r>
      <w:r w:rsidR="00C129EA" w:rsidRPr="4F89BE97">
        <w:rPr>
          <w:rFonts w:ascii="Cambria" w:hAnsi="Cambria"/>
          <w:color w:val="0070C0"/>
          <w:sz w:val="20"/>
          <w:szCs w:val="20"/>
        </w:rPr>
        <w:instrText xml:space="preserve"> REF _Ref493520132 \r \h  \* MERGEFORMAT </w:instrText>
      </w:r>
      <w:r w:rsidR="00C129EA" w:rsidRPr="4F89BE97">
        <w:rPr>
          <w:rFonts w:ascii="Cambria" w:hAnsi="Cambria"/>
          <w:color w:val="0070C0"/>
          <w:sz w:val="20"/>
          <w:szCs w:val="20"/>
        </w:rPr>
      </w:r>
      <w:r w:rsidR="00C129EA" w:rsidRPr="4F89BE97">
        <w:rPr>
          <w:rFonts w:ascii="Cambria" w:hAnsi="Cambria"/>
          <w:color w:val="0070C0"/>
          <w:sz w:val="20"/>
          <w:szCs w:val="20"/>
        </w:rPr>
        <w:fldChar w:fldCharType="separate"/>
      </w:r>
      <w:r w:rsidR="00945D5B">
        <w:rPr>
          <w:rFonts w:ascii="Cambria" w:hAnsi="Cambria"/>
          <w:color w:val="0070C0"/>
          <w:sz w:val="20"/>
          <w:szCs w:val="20"/>
        </w:rPr>
        <w:t>10</w:t>
      </w:r>
      <w:r w:rsidR="00C129EA" w:rsidRPr="4F89BE97">
        <w:rPr>
          <w:rFonts w:ascii="Cambria" w:hAnsi="Cambria"/>
          <w:color w:val="0070C0"/>
          <w:sz w:val="20"/>
          <w:szCs w:val="20"/>
        </w:rPr>
        <w:fldChar w:fldCharType="end"/>
      </w:r>
      <w:r w:rsidR="71A087D7" w:rsidRPr="4F89BE97">
        <w:rPr>
          <w:rFonts w:ascii="Cambria" w:hAnsi="Cambria"/>
          <w:color w:val="0070C0"/>
          <w:sz w:val="20"/>
          <w:szCs w:val="20"/>
        </w:rPr>
        <w:t xml:space="preserve">, </w:t>
      </w:r>
      <w:r w:rsidR="71A087D7" w:rsidRPr="4F89BE97">
        <w:rPr>
          <w:rFonts w:ascii="Cambria" w:hAnsi="Cambria"/>
          <w:color w:val="0070C0"/>
          <w:sz w:val="20"/>
          <w:szCs w:val="20"/>
          <w:lang w:val="ru-RU"/>
        </w:rPr>
        <w:t>в</w:t>
      </w:r>
      <w:r w:rsidR="71A087D7" w:rsidRPr="4F89BE97">
        <w:rPr>
          <w:rFonts w:ascii="Cambria" w:hAnsi="Cambria"/>
          <w:color w:val="0070C0"/>
          <w:sz w:val="20"/>
          <w:szCs w:val="20"/>
        </w:rPr>
        <w:t xml:space="preserve"> </w:t>
      </w:r>
      <w:r w:rsidR="71A087D7" w:rsidRPr="4F89BE97">
        <w:rPr>
          <w:rFonts w:ascii="Cambria" w:hAnsi="Cambria"/>
          <w:color w:val="0070C0"/>
          <w:sz w:val="20"/>
          <w:szCs w:val="20"/>
          <w:lang w:val="ru-RU"/>
        </w:rPr>
        <w:t>разделе</w:t>
      </w:r>
      <w:r w:rsidR="71A087D7" w:rsidRPr="4F89BE97">
        <w:rPr>
          <w:rFonts w:ascii="Cambria" w:hAnsi="Cambria"/>
          <w:color w:val="0070C0"/>
          <w:sz w:val="20"/>
          <w:szCs w:val="20"/>
        </w:rPr>
        <w:t xml:space="preserve"> </w:t>
      </w:r>
      <w:r w:rsidR="71A087D7" w:rsidRPr="4F89BE97">
        <w:rPr>
          <w:rFonts w:ascii="Cambria" w:hAnsi="Cambria"/>
          <w:color w:val="0070C0"/>
          <w:sz w:val="20"/>
          <w:szCs w:val="20"/>
          <w:lang w:val="ru-RU"/>
        </w:rPr>
        <w:t>с</w:t>
      </w:r>
      <w:r w:rsidR="71A087D7" w:rsidRPr="4F89BE97">
        <w:rPr>
          <w:rFonts w:ascii="Cambria" w:hAnsi="Cambria"/>
          <w:color w:val="0070C0"/>
          <w:sz w:val="20"/>
          <w:szCs w:val="20"/>
        </w:rPr>
        <w:t xml:space="preserve"> </w:t>
      </w:r>
      <w:r w:rsidR="71A087D7" w:rsidRPr="4F89BE97">
        <w:rPr>
          <w:rFonts w:ascii="Cambria" w:hAnsi="Cambria"/>
          <w:color w:val="0070C0"/>
          <w:sz w:val="20"/>
          <w:szCs w:val="20"/>
          <w:lang w:val="ru-RU"/>
        </w:rPr>
        <w:t>формой</w:t>
      </w:r>
      <w:r w:rsidR="71A087D7" w:rsidRPr="4F89BE97">
        <w:rPr>
          <w:rFonts w:ascii="Cambria" w:hAnsi="Cambria"/>
          <w:color w:val="0070C0"/>
          <w:sz w:val="20"/>
          <w:szCs w:val="20"/>
        </w:rPr>
        <w:t xml:space="preserve"> </w:t>
      </w:r>
      <w:r w:rsidR="71A087D7" w:rsidRPr="4F89BE97">
        <w:rPr>
          <w:rFonts w:ascii="Cambria" w:hAnsi="Cambria"/>
          <w:color w:val="0070C0"/>
          <w:sz w:val="20"/>
          <w:szCs w:val="20"/>
          <w:lang w:val="ru-RU"/>
        </w:rPr>
        <w:t>заявки</w:t>
      </w:r>
      <w:r w:rsidR="71A087D7" w:rsidRPr="4F89BE97">
        <w:rPr>
          <w:rFonts w:ascii="Cambria" w:hAnsi="Cambria"/>
          <w:color w:val="0070C0"/>
          <w:sz w:val="20"/>
          <w:szCs w:val="20"/>
        </w:rPr>
        <w:t xml:space="preserve">, </w:t>
      </w:r>
      <w:r w:rsidR="71A087D7" w:rsidRPr="4F89BE97">
        <w:rPr>
          <w:rFonts w:ascii="Cambria" w:hAnsi="Cambria"/>
          <w:color w:val="0070C0"/>
          <w:sz w:val="20"/>
          <w:szCs w:val="20"/>
          <w:lang w:val="ru-RU"/>
        </w:rPr>
        <w:t>с</w:t>
      </w:r>
      <w:r w:rsidR="71A087D7" w:rsidRPr="4F89BE97">
        <w:rPr>
          <w:rFonts w:ascii="Cambria" w:hAnsi="Cambria"/>
          <w:color w:val="0070C0"/>
          <w:sz w:val="20"/>
          <w:szCs w:val="20"/>
        </w:rPr>
        <w:t xml:space="preserve"> </w:t>
      </w:r>
      <w:r w:rsidR="71A087D7" w:rsidRPr="4F89BE97">
        <w:rPr>
          <w:rFonts w:ascii="Cambria" w:hAnsi="Cambria"/>
          <w:color w:val="0070C0"/>
          <w:sz w:val="20"/>
          <w:szCs w:val="20"/>
          <w:lang w:val="ru-RU"/>
        </w:rPr>
        <w:t>четкой</w:t>
      </w:r>
      <w:r w:rsidR="71A087D7" w:rsidRPr="4F89BE97">
        <w:rPr>
          <w:rFonts w:ascii="Cambria" w:hAnsi="Cambria"/>
          <w:color w:val="0070C0"/>
          <w:sz w:val="20"/>
          <w:szCs w:val="20"/>
        </w:rPr>
        <w:t xml:space="preserve"> </w:t>
      </w:r>
      <w:r w:rsidR="71A087D7" w:rsidRPr="4F89BE97">
        <w:rPr>
          <w:rFonts w:ascii="Cambria" w:hAnsi="Cambria"/>
          <w:color w:val="0070C0"/>
          <w:sz w:val="20"/>
          <w:szCs w:val="20"/>
          <w:lang w:val="ru-RU"/>
        </w:rPr>
        <w:t>пометкой</w:t>
      </w:r>
      <w:r w:rsidR="71A087D7" w:rsidRPr="4F89BE97">
        <w:rPr>
          <w:rFonts w:ascii="Cambria" w:hAnsi="Cambria"/>
          <w:color w:val="0070C0"/>
          <w:sz w:val="20"/>
          <w:szCs w:val="20"/>
        </w:rPr>
        <w:t xml:space="preserve"> «</w:t>
      </w:r>
      <w:r w:rsidR="71A087D7" w:rsidRPr="4F89BE97">
        <w:rPr>
          <w:rFonts w:ascii="Cambria" w:hAnsi="Cambria"/>
          <w:color w:val="0070C0"/>
          <w:sz w:val="20"/>
          <w:szCs w:val="20"/>
          <w:lang w:val="ru-RU"/>
        </w:rPr>
        <w:t>ОРИГИНАЛ</w:t>
      </w:r>
      <w:r w:rsidR="71A087D7" w:rsidRPr="4F89BE97">
        <w:rPr>
          <w:rFonts w:ascii="Cambria" w:hAnsi="Cambria"/>
          <w:color w:val="0070C0"/>
          <w:sz w:val="20"/>
          <w:szCs w:val="20"/>
        </w:rPr>
        <w:t xml:space="preserve">». </w:t>
      </w:r>
      <w:r w:rsidR="71A087D7" w:rsidRPr="4F89BE97">
        <w:rPr>
          <w:rFonts w:ascii="Cambria" w:hAnsi="Cambria"/>
          <w:color w:val="0070C0"/>
          <w:sz w:val="20"/>
          <w:szCs w:val="20"/>
          <w:lang w:val="ru-RU"/>
        </w:rPr>
        <w:t xml:space="preserve">Кроме того, участник тендера должен представить копии тендерной заявки в количестве, указанном в </w:t>
      </w:r>
      <w:r w:rsidR="0C932910" w:rsidRPr="4F89BE97">
        <w:rPr>
          <w:rFonts w:ascii="Cambria" w:hAnsi="Cambria"/>
          <w:color w:val="0070C0"/>
          <w:sz w:val="20"/>
          <w:szCs w:val="20"/>
          <w:lang w:val="ru-RU"/>
        </w:rPr>
        <w:t>информации о требуемой закупке</w:t>
      </w:r>
      <w:r w:rsidR="7ACA693E" w:rsidRPr="4F89BE97">
        <w:rPr>
          <w:rFonts w:ascii="Cambria" w:hAnsi="Cambria"/>
          <w:color w:val="0070C0"/>
          <w:sz w:val="20"/>
          <w:szCs w:val="20"/>
          <w:lang w:val="ru-RU"/>
        </w:rPr>
        <w:t xml:space="preserve"> </w:t>
      </w:r>
      <w:r w:rsidR="71A087D7" w:rsidRPr="00F43823">
        <w:rPr>
          <w:rFonts w:eastAsia="Arial"/>
          <w:color w:val="0070C0"/>
          <w:lang w:val="ru-RU"/>
        </w:rPr>
        <w:t>(</w:t>
      </w:r>
      <w:r w:rsidR="71A087D7" w:rsidRPr="4F89BE97">
        <w:rPr>
          <w:rFonts w:ascii="Cambria" w:hAnsi="Cambria"/>
          <w:i/>
          <w:iCs/>
          <w:color w:val="0070C0"/>
          <w:sz w:val="20"/>
          <w:szCs w:val="20"/>
          <w:u w:val="single"/>
          <w:lang w:val="ru-RU"/>
        </w:rPr>
        <w:t>BDS)</w:t>
      </w:r>
      <w:r w:rsidR="71A087D7" w:rsidRPr="4F89BE97">
        <w:rPr>
          <w:rFonts w:ascii="Cambria" w:hAnsi="Cambria"/>
          <w:color w:val="0070C0"/>
          <w:sz w:val="20"/>
          <w:szCs w:val="20"/>
          <w:lang w:val="ru-RU"/>
        </w:rPr>
        <w:t xml:space="preserve">, с четкой пометкой </w:t>
      </w:r>
      <w:r w:rsidR="71A087D7" w:rsidRPr="4F89BE97">
        <w:rPr>
          <w:rFonts w:ascii="Cambria" w:hAnsi="Cambria"/>
          <w:color w:val="002060"/>
          <w:sz w:val="20"/>
          <w:szCs w:val="20"/>
          <w:lang w:val="ru-RU"/>
        </w:rPr>
        <w:t>«</w:t>
      </w:r>
      <w:r w:rsidR="71A087D7" w:rsidRPr="4F89BE97">
        <w:rPr>
          <w:rFonts w:ascii="Cambria" w:hAnsi="Cambria"/>
          <w:color w:val="0070C0"/>
          <w:sz w:val="20"/>
          <w:szCs w:val="20"/>
          <w:lang w:val="ru-RU"/>
        </w:rPr>
        <w:t>КОПИЯ</w:t>
      </w:r>
      <w:r w:rsidR="71A087D7" w:rsidRPr="4F89BE97">
        <w:rPr>
          <w:rFonts w:ascii="Cambria" w:hAnsi="Cambria"/>
          <w:color w:val="002060"/>
          <w:sz w:val="20"/>
          <w:szCs w:val="20"/>
          <w:lang w:val="ru-RU"/>
        </w:rPr>
        <w:t xml:space="preserve">». </w:t>
      </w:r>
      <w:r w:rsidR="71A087D7" w:rsidRPr="4F89BE97">
        <w:rPr>
          <w:rFonts w:ascii="Cambria" w:hAnsi="Cambria"/>
          <w:color w:val="0070C0"/>
          <w:sz w:val="20"/>
          <w:szCs w:val="20"/>
          <w:lang w:val="ru-RU"/>
        </w:rPr>
        <w:t>В</w:t>
      </w:r>
      <w:r w:rsidR="71A087D7" w:rsidRPr="4F89BE97">
        <w:rPr>
          <w:rFonts w:ascii="Cambria" w:hAnsi="Cambria"/>
          <w:color w:val="002060"/>
          <w:sz w:val="20"/>
          <w:szCs w:val="20"/>
          <w:lang w:val="ru-RU"/>
        </w:rPr>
        <w:t xml:space="preserve"> </w:t>
      </w:r>
      <w:r w:rsidR="71A087D7" w:rsidRPr="4F89BE97">
        <w:rPr>
          <w:rFonts w:ascii="Cambria" w:hAnsi="Cambria"/>
          <w:color w:val="0070C0"/>
          <w:sz w:val="20"/>
          <w:szCs w:val="20"/>
          <w:lang w:val="ru-RU"/>
        </w:rPr>
        <w:t>случае</w:t>
      </w:r>
      <w:r w:rsidR="71A087D7" w:rsidRPr="4F89BE97">
        <w:rPr>
          <w:rFonts w:ascii="Cambria" w:hAnsi="Cambria"/>
          <w:color w:val="002060"/>
          <w:sz w:val="20"/>
          <w:szCs w:val="20"/>
          <w:lang w:val="ru-RU"/>
        </w:rPr>
        <w:t xml:space="preserve"> </w:t>
      </w:r>
      <w:r w:rsidR="71A087D7" w:rsidRPr="4F89BE97">
        <w:rPr>
          <w:rFonts w:ascii="Cambria" w:hAnsi="Cambria"/>
          <w:color w:val="0070C0"/>
          <w:sz w:val="20"/>
          <w:szCs w:val="20"/>
          <w:lang w:val="ru-RU"/>
        </w:rPr>
        <w:t>расхождений</w:t>
      </w:r>
      <w:r w:rsidR="71A087D7" w:rsidRPr="4F89BE97">
        <w:rPr>
          <w:rFonts w:ascii="Cambria" w:hAnsi="Cambria"/>
          <w:color w:val="002060"/>
          <w:sz w:val="20"/>
          <w:szCs w:val="20"/>
          <w:lang w:val="ru-RU"/>
        </w:rPr>
        <w:t xml:space="preserve"> </w:t>
      </w:r>
      <w:r w:rsidR="71A087D7" w:rsidRPr="4F89BE97">
        <w:rPr>
          <w:rFonts w:ascii="Cambria" w:hAnsi="Cambria"/>
          <w:color w:val="0070C0"/>
          <w:sz w:val="20"/>
          <w:szCs w:val="20"/>
          <w:lang w:val="ru-RU"/>
        </w:rPr>
        <w:t>между</w:t>
      </w:r>
      <w:r w:rsidR="71A087D7" w:rsidRPr="4F89BE97">
        <w:rPr>
          <w:rFonts w:ascii="Cambria" w:hAnsi="Cambria"/>
          <w:color w:val="002060"/>
          <w:sz w:val="20"/>
          <w:szCs w:val="20"/>
          <w:lang w:val="ru-RU"/>
        </w:rPr>
        <w:t xml:space="preserve"> </w:t>
      </w:r>
      <w:r w:rsidR="71A087D7" w:rsidRPr="4F89BE97">
        <w:rPr>
          <w:rFonts w:ascii="Cambria" w:hAnsi="Cambria"/>
          <w:color w:val="0070C0"/>
          <w:sz w:val="20"/>
          <w:szCs w:val="20"/>
          <w:lang w:val="ru-RU"/>
        </w:rPr>
        <w:t>оригиналом</w:t>
      </w:r>
      <w:r w:rsidR="71A087D7" w:rsidRPr="4F89BE97">
        <w:rPr>
          <w:rFonts w:ascii="Cambria" w:hAnsi="Cambria"/>
          <w:color w:val="002060"/>
          <w:sz w:val="20"/>
          <w:szCs w:val="20"/>
          <w:lang w:val="ru-RU"/>
        </w:rPr>
        <w:t xml:space="preserve"> </w:t>
      </w:r>
      <w:r w:rsidR="71A087D7" w:rsidRPr="4F89BE97">
        <w:rPr>
          <w:rFonts w:ascii="Cambria" w:hAnsi="Cambria"/>
          <w:color w:val="0070C0"/>
          <w:sz w:val="20"/>
          <w:szCs w:val="20"/>
          <w:lang w:val="ru-RU"/>
        </w:rPr>
        <w:t>и</w:t>
      </w:r>
      <w:r w:rsidR="71A087D7" w:rsidRPr="4F89BE97">
        <w:rPr>
          <w:rFonts w:ascii="Cambria" w:hAnsi="Cambria"/>
          <w:color w:val="002060"/>
          <w:sz w:val="20"/>
          <w:szCs w:val="20"/>
          <w:lang w:val="ru-RU"/>
        </w:rPr>
        <w:t xml:space="preserve"> </w:t>
      </w:r>
      <w:r w:rsidR="71A087D7" w:rsidRPr="4F89BE97">
        <w:rPr>
          <w:rFonts w:ascii="Cambria" w:hAnsi="Cambria"/>
          <w:color w:val="0070C0"/>
          <w:sz w:val="20"/>
          <w:szCs w:val="20"/>
          <w:lang w:val="ru-RU"/>
        </w:rPr>
        <w:t>копией</w:t>
      </w:r>
      <w:r w:rsidR="71A087D7" w:rsidRPr="4F89BE97">
        <w:rPr>
          <w:rFonts w:ascii="Cambria" w:hAnsi="Cambria"/>
          <w:color w:val="002060"/>
          <w:sz w:val="20"/>
          <w:szCs w:val="20"/>
          <w:lang w:val="ru-RU"/>
        </w:rPr>
        <w:t xml:space="preserve"> </w:t>
      </w:r>
      <w:r w:rsidR="71A087D7" w:rsidRPr="4F89BE97">
        <w:rPr>
          <w:rFonts w:ascii="Cambria" w:hAnsi="Cambria"/>
          <w:color w:val="0070C0"/>
          <w:sz w:val="20"/>
          <w:szCs w:val="20"/>
          <w:lang w:val="ru-RU"/>
        </w:rPr>
        <w:t>оригинал</w:t>
      </w:r>
      <w:r w:rsidR="71A087D7" w:rsidRPr="4F89BE97">
        <w:rPr>
          <w:rFonts w:ascii="Cambria" w:hAnsi="Cambria"/>
          <w:color w:val="002060"/>
          <w:sz w:val="20"/>
          <w:szCs w:val="20"/>
          <w:lang w:val="ru-RU"/>
        </w:rPr>
        <w:t xml:space="preserve"> </w:t>
      </w:r>
      <w:r w:rsidR="71A087D7" w:rsidRPr="4F89BE97">
        <w:rPr>
          <w:rFonts w:ascii="Cambria" w:hAnsi="Cambria"/>
          <w:color w:val="0070C0"/>
          <w:sz w:val="20"/>
          <w:szCs w:val="20"/>
          <w:lang w:val="ru-RU"/>
        </w:rPr>
        <w:t>имеет</w:t>
      </w:r>
      <w:r w:rsidR="71A087D7" w:rsidRPr="4F89BE97">
        <w:rPr>
          <w:rFonts w:ascii="Cambria" w:hAnsi="Cambria"/>
          <w:color w:val="002060"/>
          <w:sz w:val="20"/>
          <w:szCs w:val="20"/>
          <w:lang w:val="ru-RU"/>
        </w:rPr>
        <w:t xml:space="preserve"> </w:t>
      </w:r>
      <w:r w:rsidR="71A087D7" w:rsidRPr="4F89BE97">
        <w:rPr>
          <w:rFonts w:ascii="Cambria" w:hAnsi="Cambria"/>
          <w:color w:val="0070C0"/>
          <w:sz w:val="20"/>
          <w:szCs w:val="20"/>
          <w:lang w:val="ru-RU"/>
        </w:rPr>
        <w:t>преимущественную</w:t>
      </w:r>
      <w:r w:rsidR="71A087D7" w:rsidRPr="4F89BE97">
        <w:rPr>
          <w:rFonts w:ascii="Cambria" w:hAnsi="Cambria"/>
          <w:color w:val="002060"/>
          <w:sz w:val="20"/>
          <w:szCs w:val="20"/>
          <w:lang w:val="ru-RU"/>
        </w:rPr>
        <w:t xml:space="preserve"> </w:t>
      </w:r>
      <w:r w:rsidR="71A087D7" w:rsidRPr="4F89BE97">
        <w:rPr>
          <w:rFonts w:ascii="Cambria" w:hAnsi="Cambria"/>
          <w:color w:val="0070C0"/>
          <w:sz w:val="20"/>
          <w:szCs w:val="20"/>
          <w:lang w:val="ru-RU"/>
        </w:rPr>
        <w:t>силу</w:t>
      </w:r>
      <w:r w:rsidRPr="4F89BE97">
        <w:rPr>
          <w:rFonts w:ascii="Cambria" w:hAnsi="Cambria"/>
          <w:sz w:val="20"/>
          <w:szCs w:val="20"/>
          <w:lang w:val="ru-RU"/>
        </w:rPr>
        <w:t>.</w:t>
      </w:r>
      <w:bookmarkEnd w:id="125"/>
    </w:p>
    <w:p w14:paraId="6B1637B1" w14:textId="4F592DA7" w:rsidR="0043700B" w:rsidRPr="00553425" w:rsidRDefault="0043700B" w:rsidP="00357D5B">
      <w:pPr>
        <w:pStyle w:val="2"/>
        <w:numPr>
          <w:ilvl w:val="1"/>
          <w:numId w:val="48"/>
        </w:numPr>
        <w:spacing w:before="0" w:after="0" w:line="276" w:lineRule="auto"/>
        <w:rPr>
          <w:rFonts w:ascii="Cambria" w:hAnsi="Cambria"/>
          <w:color w:val="0070C0"/>
          <w:lang w:val="ru-RU"/>
        </w:rPr>
      </w:pPr>
      <w:r w:rsidRPr="00867C74">
        <w:rPr>
          <w:rFonts w:ascii="Cambria" w:hAnsi="Cambria"/>
          <w:sz w:val="20"/>
        </w:rPr>
        <w:t xml:space="preserve">The original and all copies of the tender shall be typed or written in indelible ink (in the case of copies, photocopies are also acceptable) and shall be signed by a person or persons duly authorized to sign on behalf of the </w:t>
      </w:r>
      <w:proofErr w:type="gramStart"/>
      <w:r w:rsidRPr="00867C74">
        <w:rPr>
          <w:rFonts w:ascii="Cambria" w:hAnsi="Cambria"/>
          <w:sz w:val="20"/>
        </w:rPr>
        <w:t>bidder, as the case may be</w:t>
      </w:r>
      <w:proofErr w:type="gramEnd"/>
      <w:r w:rsidRPr="00867C74">
        <w:rPr>
          <w:rFonts w:ascii="Cambria" w:hAnsi="Cambria"/>
          <w:sz w:val="20"/>
        </w:rPr>
        <w:t>. All</w:t>
      </w:r>
      <w:r w:rsidRPr="00C129EA">
        <w:rPr>
          <w:rFonts w:ascii="Cambria" w:hAnsi="Cambria"/>
          <w:sz w:val="20"/>
          <w:lang w:val="ru-RU"/>
        </w:rPr>
        <w:t xml:space="preserve"> </w:t>
      </w:r>
      <w:r w:rsidRPr="00867C74">
        <w:rPr>
          <w:rFonts w:ascii="Cambria" w:hAnsi="Cambria"/>
          <w:sz w:val="20"/>
        </w:rPr>
        <w:t>pages</w:t>
      </w:r>
      <w:r w:rsidRPr="00C129EA">
        <w:rPr>
          <w:rFonts w:ascii="Cambria" w:hAnsi="Cambria"/>
          <w:sz w:val="20"/>
          <w:lang w:val="ru-RU"/>
        </w:rPr>
        <w:t xml:space="preserve"> </w:t>
      </w:r>
      <w:r w:rsidRPr="00867C74">
        <w:rPr>
          <w:rFonts w:ascii="Cambria" w:hAnsi="Cambria"/>
          <w:sz w:val="20"/>
        </w:rPr>
        <w:t>of</w:t>
      </w:r>
      <w:r w:rsidRPr="00C129EA">
        <w:rPr>
          <w:rFonts w:ascii="Cambria" w:hAnsi="Cambria"/>
          <w:sz w:val="20"/>
          <w:lang w:val="ru-RU"/>
        </w:rPr>
        <w:t xml:space="preserve"> </w:t>
      </w:r>
      <w:r w:rsidRPr="00867C74">
        <w:rPr>
          <w:rFonts w:ascii="Cambria" w:hAnsi="Cambria"/>
          <w:sz w:val="20"/>
        </w:rPr>
        <w:t>the</w:t>
      </w:r>
      <w:r w:rsidRPr="00C129EA">
        <w:rPr>
          <w:rFonts w:ascii="Cambria" w:hAnsi="Cambria"/>
          <w:sz w:val="20"/>
          <w:lang w:val="ru-RU"/>
        </w:rPr>
        <w:t xml:space="preserve"> </w:t>
      </w:r>
      <w:r w:rsidRPr="00867C74">
        <w:rPr>
          <w:rFonts w:ascii="Cambria" w:hAnsi="Cambria"/>
          <w:sz w:val="20"/>
        </w:rPr>
        <w:t>tender</w:t>
      </w:r>
      <w:r w:rsidRPr="00C129EA">
        <w:rPr>
          <w:rFonts w:ascii="Cambria" w:hAnsi="Cambria"/>
          <w:sz w:val="20"/>
          <w:lang w:val="ru-RU"/>
        </w:rPr>
        <w:t xml:space="preserve"> </w:t>
      </w:r>
      <w:r w:rsidRPr="00867C74">
        <w:rPr>
          <w:rFonts w:ascii="Cambria" w:hAnsi="Cambria"/>
          <w:sz w:val="20"/>
        </w:rPr>
        <w:t>where</w:t>
      </w:r>
      <w:r w:rsidRPr="00C129EA">
        <w:rPr>
          <w:rFonts w:ascii="Cambria" w:hAnsi="Cambria"/>
          <w:sz w:val="20"/>
          <w:lang w:val="ru-RU"/>
        </w:rPr>
        <w:t xml:space="preserve"> </w:t>
      </w:r>
      <w:r w:rsidRPr="00867C74">
        <w:rPr>
          <w:rFonts w:ascii="Cambria" w:hAnsi="Cambria"/>
          <w:sz w:val="20"/>
        </w:rPr>
        <w:t>entries</w:t>
      </w:r>
      <w:r w:rsidRPr="00C129EA">
        <w:rPr>
          <w:rFonts w:ascii="Cambria" w:hAnsi="Cambria"/>
          <w:sz w:val="20"/>
          <w:lang w:val="ru-RU"/>
        </w:rPr>
        <w:t xml:space="preserve"> </w:t>
      </w:r>
      <w:r w:rsidRPr="00867C74">
        <w:rPr>
          <w:rFonts w:ascii="Cambria" w:hAnsi="Cambria"/>
          <w:sz w:val="20"/>
        </w:rPr>
        <w:t>or</w:t>
      </w:r>
      <w:r w:rsidRPr="00C129EA">
        <w:rPr>
          <w:rFonts w:ascii="Cambria" w:hAnsi="Cambria"/>
          <w:sz w:val="20"/>
          <w:lang w:val="ru-RU"/>
        </w:rPr>
        <w:t xml:space="preserve"> </w:t>
      </w:r>
      <w:r w:rsidRPr="00867C74">
        <w:rPr>
          <w:rFonts w:ascii="Cambria" w:hAnsi="Cambria"/>
          <w:sz w:val="20"/>
        </w:rPr>
        <w:t>amendments</w:t>
      </w:r>
      <w:r w:rsidRPr="00C129EA">
        <w:rPr>
          <w:rFonts w:ascii="Cambria" w:hAnsi="Cambria"/>
          <w:sz w:val="20"/>
          <w:lang w:val="ru-RU"/>
        </w:rPr>
        <w:t xml:space="preserve"> </w:t>
      </w:r>
      <w:r w:rsidRPr="00867C74">
        <w:rPr>
          <w:rFonts w:ascii="Cambria" w:hAnsi="Cambria"/>
          <w:sz w:val="20"/>
        </w:rPr>
        <w:t>have</w:t>
      </w:r>
      <w:r w:rsidRPr="00C129EA">
        <w:rPr>
          <w:rFonts w:ascii="Cambria" w:hAnsi="Cambria"/>
          <w:sz w:val="20"/>
          <w:lang w:val="ru-RU"/>
        </w:rPr>
        <w:t xml:space="preserve"> </w:t>
      </w:r>
      <w:r w:rsidRPr="00867C74">
        <w:rPr>
          <w:rFonts w:ascii="Cambria" w:hAnsi="Cambria"/>
          <w:sz w:val="20"/>
        </w:rPr>
        <w:t>been</w:t>
      </w:r>
      <w:r w:rsidRPr="00C129EA">
        <w:rPr>
          <w:rFonts w:ascii="Cambria" w:hAnsi="Cambria"/>
          <w:sz w:val="20"/>
          <w:lang w:val="ru-RU"/>
        </w:rPr>
        <w:t xml:space="preserve"> </w:t>
      </w:r>
      <w:r w:rsidRPr="00867C74">
        <w:rPr>
          <w:rFonts w:ascii="Cambria" w:hAnsi="Cambria"/>
          <w:sz w:val="20"/>
        </w:rPr>
        <w:t>made</w:t>
      </w:r>
      <w:r w:rsidRPr="00C129EA">
        <w:rPr>
          <w:rFonts w:ascii="Cambria" w:hAnsi="Cambria"/>
          <w:sz w:val="20"/>
          <w:lang w:val="ru-RU"/>
        </w:rPr>
        <w:t xml:space="preserve"> </w:t>
      </w:r>
      <w:r w:rsidRPr="00867C74">
        <w:rPr>
          <w:rFonts w:ascii="Cambria" w:hAnsi="Cambria"/>
          <w:sz w:val="20"/>
        </w:rPr>
        <w:t>shall</w:t>
      </w:r>
      <w:r w:rsidRPr="00C129EA">
        <w:rPr>
          <w:rFonts w:ascii="Cambria" w:hAnsi="Cambria"/>
          <w:sz w:val="20"/>
          <w:lang w:val="ru-RU"/>
        </w:rPr>
        <w:t xml:space="preserve"> </w:t>
      </w:r>
      <w:r w:rsidRPr="00867C74">
        <w:rPr>
          <w:rFonts w:ascii="Cambria" w:hAnsi="Cambria"/>
          <w:sz w:val="20"/>
        </w:rPr>
        <w:t>be</w:t>
      </w:r>
      <w:r w:rsidRPr="00C129EA">
        <w:rPr>
          <w:rFonts w:ascii="Cambria" w:hAnsi="Cambria"/>
          <w:sz w:val="20"/>
          <w:lang w:val="ru-RU"/>
        </w:rPr>
        <w:t xml:space="preserve"> </w:t>
      </w:r>
      <w:r w:rsidRPr="00867C74">
        <w:rPr>
          <w:rFonts w:ascii="Cambria" w:hAnsi="Cambria"/>
          <w:sz w:val="20"/>
        </w:rPr>
        <w:t>initialled</w:t>
      </w:r>
      <w:r w:rsidRPr="00C129EA">
        <w:rPr>
          <w:rFonts w:ascii="Cambria" w:hAnsi="Cambria"/>
          <w:sz w:val="20"/>
          <w:lang w:val="ru-RU"/>
        </w:rPr>
        <w:t xml:space="preserve"> </w:t>
      </w:r>
      <w:r w:rsidRPr="00867C74">
        <w:rPr>
          <w:rFonts w:ascii="Cambria" w:hAnsi="Cambria"/>
          <w:sz w:val="20"/>
        </w:rPr>
        <w:t>by</w:t>
      </w:r>
      <w:r w:rsidRPr="00C129EA">
        <w:rPr>
          <w:rFonts w:ascii="Cambria" w:hAnsi="Cambria"/>
          <w:sz w:val="20"/>
          <w:lang w:val="ru-RU"/>
        </w:rPr>
        <w:t xml:space="preserve"> </w:t>
      </w:r>
      <w:r w:rsidRPr="00867C74">
        <w:rPr>
          <w:rFonts w:ascii="Cambria" w:hAnsi="Cambria"/>
          <w:sz w:val="20"/>
        </w:rPr>
        <w:t>the</w:t>
      </w:r>
      <w:r w:rsidRPr="00C129EA">
        <w:rPr>
          <w:rFonts w:ascii="Cambria" w:hAnsi="Cambria"/>
          <w:sz w:val="20"/>
          <w:lang w:val="ru-RU"/>
        </w:rPr>
        <w:t xml:space="preserve"> </w:t>
      </w:r>
      <w:r w:rsidRPr="00867C74">
        <w:rPr>
          <w:rFonts w:ascii="Cambria" w:hAnsi="Cambria"/>
          <w:sz w:val="20"/>
        </w:rPr>
        <w:t>person</w:t>
      </w:r>
      <w:r w:rsidRPr="00C129EA">
        <w:rPr>
          <w:rFonts w:ascii="Cambria" w:hAnsi="Cambria"/>
          <w:sz w:val="20"/>
          <w:lang w:val="ru-RU"/>
        </w:rPr>
        <w:t xml:space="preserve"> </w:t>
      </w:r>
      <w:r w:rsidRPr="00867C74">
        <w:rPr>
          <w:rFonts w:ascii="Cambria" w:hAnsi="Cambria"/>
          <w:sz w:val="20"/>
        </w:rPr>
        <w:t>or</w:t>
      </w:r>
      <w:r w:rsidRPr="00C129EA">
        <w:rPr>
          <w:rFonts w:ascii="Cambria" w:hAnsi="Cambria"/>
          <w:sz w:val="20"/>
          <w:lang w:val="ru-RU"/>
        </w:rPr>
        <w:t xml:space="preserve"> </w:t>
      </w:r>
      <w:r w:rsidRPr="00867C74">
        <w:rPr>
          <w:rFonts w:ascii="Cambria" w:hAnsi="Cambria"/>
          <w:sz w:val="20"/>
        </w:rPr>
        <w:t>persons</w:t>
      </w:r>
      <w:r w:rsidRPr="00C129EA">
        <w:rPr>
          <w:rFonts w:ascii="Cambria" w:hAnsi="Cambria"/>
          <w:sz w:val="20"/>
          <w:lang w:val="ru-RU"/>
        </w:rPr>
        <w:t xml:space="preserve"> </w:t>
      </w:r>
      <w:r w:rsidRPr="00867C74">
        <w:rPr>
          <w:rFonts w:ascii="Cambria" w:hAnsi="Cambria"/>
          <w:sz w:val="20"/>
        </w:rPr>
        <w:t>signing</w:t>
      </w:r>
      <w:r w:rsidRPr="00C129EA">
        <w:rPr>
          <w:rFonts w:ascii="Cambria" w:hAnsi="Cambria"/>
          <w:sz w:val="20"/>
          <w:lang w:val="ru-RU"/>
        </w:rPr>
        <w:t xml:space="preserve"> </w:t>
      </w:r>
      <w:r w:rsidRPr="00867C74">
        <w:rPr>
          <w:rFonts w:ascii="Cambria" w:hAnsi="Cambria"/>
          <w:sz w:val="20"/>
        </w:rPr>
        <w:t>the</w:t>
      </w:r>
      <w:r w:rsidRPr="00C129EA">
        <w:rPr>
          <w:rFonts w:ascii="Cambria" w:hAnsi="Cambria"/>
          <w:sz w:val="20"/>
          <w:lang w:val="ru-RU"/>
        </w:rPr>
        <w:t xml:space="preserve"> </w:t>
      </w:r>
      <w:r w:rsidRPr="00867C74">
        <w:rPr>
          <w:rFonts w:ascii="Cambria" w:hAnsi="Cambria"/>
          <w:sz w:val="20"/>
        </w:rPr>
        <w:t>tender</w:t>
      </w:r>
      <w:r w:rsidR="00C129EA" w:rsidRPr="00C129EA">
        <w:rPr>
          <w:rFonts w:ascii="Cambria" w:hAnsi="Cambria"/>
          <w:sz w:val="20"/>
          <w:lang w:val="ru-RU"/>
        </w:rPr>
        <w:t>/</w:t>
      </w:r>
      <w:r w:rsidR="00C129EA" w:rsidRPr="00F43823">
        <w:rPr>
          <w:rFonts w:ascii="Cambria" w:hAnsi="Cambria"/>
          <w:color w:val="0070C0"/>
          <w:sz w:val="20"/>
          <w:lang w:val="ru-RU"/>
        </w:rPr>
        <w:t xml:space="preserve">Оригинал и все копии тендерной заявки должны быть напечатаны или написаны несмываемыми чернилами (в случае копий, фотокопии также приемлемы) и должны быть подписаны лицом или лицами, должным образом уполномоченными подписывать их от имени участника тендера, в зависимости от </w:t>
      </w:r>
      <w:r w:rsidR="00C129EA" w:rsidRPr="0055603B">
        <w:rPr>
          <w:rFonts w:ascii="Cambria" w:hAnsi="Cambria"/>
          <w:color w:val="0070C0"/>
          <w:sz w:val="20"/>
          <w:lang w:val="ru-RU"/>
        </w:rPr>
        <w:t>обстоятельств. Все страницы заявки, на которых сделаны записи или</w:t>
      </w:r>
      <w:r w:rsidR="00C129EA" w:rsidRPr="0055603B">
        <w:rPr>
          <w:rFonts w:ascii="Cambria" w:hAnsi="Cambria"/>
          <w:color w:val="002060"/>
          <w:sz w:val="20"/>
          <w:lang w:val="ru-RU"/>
        </w:rPr>
        <w:t xml:space="preserve"> </w:t>
      </w:r>
      <w:r w:rsidR="00C129EA" w:rsidRPr="0055603B">
        <w:rPr>
          <w:rFonts w:ascii="Cambria" w:hAnsi="Cambria"/>
          <w:color w:val="0070C0"/>
          <w:sz w:val="20"/>
          <w:lang w:val="ru-RU"/>
        </w:rPr>
        <w:t>изменения</w:t>
      </w:r>
      <w:r w:rsidR="00C129EA" w:rsidRPr="0055603B">
        <w:rPr>
          <w:rFonts w:ascii="Cambria" w:hAnsi="Cambria"/>
          <w:color w:val="002060"/>
          <w:sz w:val="20"/>
          <w:lang w:val="ru-RU"/>
        </w:rPr>
        <w:t xml:space="preserve">, </w:t>
      </w:r>
      <w:r w:rsidR="00C129EA" w:rsidRPr="0055603B">
        <w:rPr>
          <w:rFonts w:ascii="Cambria" w:hAnsi="Cambria"/>
          <w:color w:val="0070C0"/>
          <w:sz w:val="20"/>
          <w:lang w:val="ru-RU"/>
        </w:rPr>
        <w:t>должны</w:t>
      </w:r>
      <w:r w:rsidR="00C129EA" w:rsidRPr="0055603B">
        <w:rPr>
          <w:rFonts w:ascii="Cambria" w:hAnsi="Cambria"/>
          <w:color w:val="002060"/>
          <w:sz w:val="20"/>
          <w:lang w:val="ru-RU"/>
        </w:rPr>
        <w:t xml:space="preserve"> </w:t>
      </w:r>
      <w:r w:rsidR="00C129EA" w:rsidRPr="0055603B">
        <w:rPr>
          <w:rFonts w:ascii="Cambria" w:hAnsi="Cambria"/>
          <w:color w:val="0070C0"/>
          <w:sz w:val="20"/>
          <w:lang w:val="ru-RU"/>
        </w:rPr>
        <w:t>быть</w:t>
      </w:r>
      <w:r w:rsidR="00C129EA" w:rsidRPr="0055603B">
        <w:rPr>
          <w:rFonts w:ascii="Cambria" w:hAnsi="Cambria"/>
          <w:color w:val="002060"/>
          <w:sz w:val="20"/>
          <w:lang w:val="ru-RU"/>
        </w:rPr>
        <w:t xml:space="preserve"> </w:t>
      </w:r>
      <w:r w:rsidR="00C129EA" w:rsidRPr="00666FB5">
        <w:rPr>
          <w:rFonts w:ascii="Cambria" w:hAnsi="Cambria"/>
          <w:color w:val="0070C0"/>
          <w:sz w:val="20"/>
          <w:lang w:val="ru-RU"/>
        </w:rPr>
        <w:t>подписаны</w:t>
      </w:r>
      <w:r w:rsidR="00C129EA" w:rsidRPr="00666FB5">
        <w:rPr>
          <w:rFonts w:ascii="Cambria" w:hAnsi="Cambria"/>
          <w:color w:val="002060"/>
          <w:sz w:val="20"/>
          <w:lang w:val="ru-RU"/>
        </w:rPr>
        <w:t xml:space="preserve"> </w:t>
      </w:r>
      <w:r w:rsidR="00553425" w:rsidRPr="00553425">
        <w:rPr>
          <w:rFonts w:ascii="Cambria" w:hAnsi="Cambria"/>
          <w:color w:val="0070C0"/>
          <w:sz w:val="20"/>
          <w:lang w:val="ru-RU"/>
        </w:rPr>
        <w:t>инициалами, лицом</w:t>
      </w:r>
      <w:r w:rsidR="00C129EA" w:rsidRPr="00553425">
        <w:rPr>
          <w:rFonts w:ascii="Cambria" w:hAnsi="Cambria"/>
          <w:color w:val="0070C0"/>
          <w:sz w:val="20"/>
          <w:lang w:val="ru-RU"/>
        </w:rPr>
        <w:t xml:space="preserve"> или лицами, подписавшими заявку</w:t>
      </w:r>
      <w:r w:rsidRPr="00553425">
        <w:rPr>
          <w:rFonts w:ascii="Cambria" w:hAnsi="Cambria"/>
          <w:color w:val="0070C0"/>
          <w:sz w:val="20"/>
          <w:lang w:val="ru-RU"/>
        </w:rPr>
        <w:t>.</w:t>
      </w:r>
    </w:p>
    <w:p w14:paraId="72DC9D32" w14:textId="3B095970" w:rsidR="002B4E58" w:rsidRPr="00C129EA" w:rsidRDefault="0043700B" w:rsidP="00357D5B">
      <w:pPr>
        <w:pStyle w:val="2"/>
        <w:numPr>
          <w:ilvl w:val="1"/>
          <w:numId w:val="48"/>
        </w:numPr>
        <w:spacing w:before="0" w:after="0" w:line="276" w:lineRule="auto"/>
        <w:ind w:left="567"/>
        <w:rPr>
          <w:rFonts w:ascii="Cambria" w:hAnsi="Cambria"/>
          <w:lang w:val="ru-RU"/>
        </w:rPr>
      </w:pPr>
      <w:r w:rsidRPr="0055603B">
        <w:rPr>
          <w:rFonts w:ascii="Cambria" w:hAnsi="Cambria"/>
          <w:sz w:val="20"/>
        </w:rPr>
        <w:t xml:space="preserve">The tender shall contain no alternations, omissions or additions, except those to comply with instructions issued by the </w:t>
      </w:r>
      <w:r w:rsidR="001E1EE5" w:rsidRPr="0055603B">
        <w:rPr>
          <w:rFonts w:ascii="Cambria" w:hAnsi="Cambria"/>
          <w:sz w:val="20"/>
        </w:rPr>
        <w:t>I</w:t>
      </w:r>
      <w:r w:rsidR="00D64EA6" w:rsidRPr="0055603B">
        <w:rPr>
          <w:rFonts w:ascii="Cambria" w:hAnsi="Cambria"/>
          <w:sz w:val="20"/>
        </w:rPr>
        <w:t>P</w:t>
      </w:r>
      <w:r w:rsidRPr="0055603B">
        <w:rPr>
          <w:rFonts w:ascii="Cambria" w:hAnsi="Cambria"/>
          <w:sz w:val="20"/>
        </w:rPr>
        <w:t xml:space="preserve"> or, as necessary, to correct errors made by the bidder. Any</w:t>
      </w:r>
      <w:r w:rsidRPr="0055603B">
        <w:rPr>
          <w:rFonts w:ascii="Cambria" w:hAnsi="Cambria"/>
          <w:sz w:val="20"/>
          <w:lang w:val="ru-RU"/>
        </w:rPr>
        <w:t xml:space="preserve"> </w:t>
      </w:r>
      <w:r w:rsidRPr="0055603B">
        <w:rPr>
          <w:rFonts w:ascii="Cambria" w:hAnsi="Cambria"/>
          <w:sz w:val="20"/>
        </w:rPr>
        <w:t>such</w:t>
      </w:r>
      <w:r w:rsidRPr="0055603B">
        <w:rPr>
          <w:rFonts w:ascii="Cambria" w:hAnsi="Cambria"/>
          <w:sz w:val="20"/>
          <w:lang w:val="ru-RU"/>
        </w:rPr>
        <w:t xml:space="preserve"> </w:t>
      </w:r>
      <w:r w:rsidRPr="0055603B">
        <w:rPr>
          <w:rFonts w:ascii="Cambria" w:hAnsi="Cambria"/>
          <w:sz w:val="20"/>
        </w:rPr>
        <w:t>correction</w:t>
      </w:r>
      <w:r w:rsidRPr="0055603B">
        <w:rPr>
          <w:rFonts w:ascii="Cambria" w:hAnsi="Cambria"/>
          <w:sz w:val="20"/>
          <w:lang w:val="ru-RU"/>
        </w:rPr>
        <w:t xml:space="preserve"> </w:t>
      </w:r>
      <w:r w:rsidRPr="0055603B">
        <w:rPr>
          <w:rFonts w:ascii="Cambria" w:hAnsi="Cambria"/>
          <w:sz w:val="20"/>
        </w:rPr>
        <w:t>shall</w:t>
      </w:r>
      <w:r w:rsidRPr="0055603B">
        <w:rPr>
          <w:rFonts w:ascii="Cambria" w:hAnsi="Cambria"/>
          <w:sz w:val="20"/>
          <w:lang w:val="ru-RU"/>
        </w:rPr>
        <w:t xml:space="preserve"> </w:t>
      </w:r>
      <w:r w:rsidRPr="0055603B">
        <w:rPr>
          <w:rFonts w:ascii="Cambria" w:hAnsi="Cambria"/>
          <w:sz w:val="20"/>
        </w:rPr>
        <w:t>be</w:t>
      </w:r>
      <w:r w:rsidRPr="0055603B">
        <w:rPr>
          <w:rFonts w:ascii="Cambria" w:hAnsi="Cambria"/>
          <w:sz w:val="20"/>
          <w:lang w:val="ru-RU"/>
        </w:rPr>
        <w:t xml:space="preserve"> </w:t>
      </w:r>
      <w:r w:rsidRPr="0055603B">
        <w:rPr>
          <w:rFonts w:ascii="Cambria" w:hAnsi="Cambria"/>
          <w:sz w:val="20"/>
        </w:rPr>
        <w:t>valid</w:t>
      </w:r>
      <w:r w:rsidRPr="0055603B">
        <w:rPr>
          <w:rFonts w:ascii="Cambria" w:hAnsi="Cambria"/>
          <w:sz w:val="20"/>
          <w:lang w:val="ru-RU"/>
        </w:rPr>
        <w:t xml:space="preserve"> </w:t>
      </w:r>
      <w:r w:rsidRPr="0055603B">
        <w:rPr>
          <w:rFonts w:ascii="Cambria" w:hAnsi="Cambria"/>
          <w:sz w:val="20"/>
        </w:rPr>
        <w:t>only</w:t>
      </w:r>
      <w:r w:rsidRPr="0055603B">
        <w:rPr>
          <w:rFonts w:ascii="Cambria" w:hAnsi="Cambria"/>
          <w:sz w:val="20"/>
          <w:lang w:val="ru-RU"/>
        </w:rPr>
        <w:t xml:space="preserve"> </w:t>
      </w:r>
      <w:r w:rsidRPr="0055603B">
        <w:rPr>
          <w:rFonts w:ascii="Cambria" w:hAnsi="Cambria"/>
          <w:sz w:val="20"/>
        </w:rPr>
        <w:t>if</w:t>
      </w:r>
      <w:r w:rsidRPr="0055603B">
        <w:rPr>
          <w:rFonts w:ascii="Cambria" w:hAnsi="Cambria"/>
          <w:sz w:val="20"/>
          <w:lang w:val="ru-RU"/>
        </w:rPr>
        <w:t xml:space="preserve"> </w:t>
      </w:r>
      <w:r w:rsidRPr="0055603B">
        <w:rPr>
          <w:rFonts w:ascii="Cambria" w:hAnsi="Cambria"/>
          <w:sz w:val="20"/>
        </w:rPr>
        <w:t>it</w:t>
      </w:r>
      <w:r w:rsidRPr="0055603B">
        <w:rPr>
          <w:rFonts w:ascii="Cambria" w:hAnsi="Cambria"/>
          <w:sz w:val="20"/>
          <w:lang w:val="ru-RU"/>
        </w:rPr>
        <w:t xml:space="preserve"> </w:t>
      </w:r>
      <w:r w:rsidRPr="0055603B">
        <w:rPr>
          <w:rFonts w:ascii="Cambria" w:hAnsi="Cambria"/>
          <w:sz w:val="20"/>
        </w:rPr>
        <w:t>is</w:t>
      </w:r>
      <w:r w:rsidRPr="0055603B">
        <w:rPr>
          <w:rFonts w:ascii="Cambria" w:hAnsi="Cambria"/>
          <w:sz w:val="20"/>
          <w:lang w:val="ru-RU"/>
        </w:rPr>
        <w:t xml:space="preserve"> </w:t>
      </w:r>
      <w:r w:rsidRPr="0055603B">
        <w:rPr>
          <w:rFonts w:ascii="Cambria" w:hAnsi="Cambria"/>
          <w:sz w:val="20"/>
        </w:rPr>
        <w:t>initialled</w:t>
      </w:r>
      <w:r w:rsidRPr="0055603B">
        <w:rPr>
          <w:rFonts w:ascii="Cambria" w:hAnsi="Cambria"/>
          <w:sz w:val="20"/>
          <w:lang w:val="ru-RU"/>
        </w:rPr>
        <w:t xml:space="preserve"> </w:t>
      </w:r>
      <w:r w:rsidRPr="0055603B">
        <w:rPr>
          <w:rFonts w:ascii="Cambria" w:hAnsi="Cambria"/>
          <w:sz w:val="20"/>
        </w:rPr>
        <w:t>by</w:t>
      </w:r>
      <w:r w:rsidRPr="0055603B">
        <w:rPr>
          <w:rFonts w:ascii="Cambria" w:hAnsi="Cambria"/>
          <w:sz w:val="20"/>
          <w:lang w:val="ru-RU"/>
        </w:rPr>
        <w:t xml:space="preserve"> </w:t>
      </w:r>
      <w:r w:rsidRPr="0055603B">
        <w:rPr>
          <w:rFonts w:ascii="Cambria" w:hAnsi="Cambria"/>
          <w:sz w:val="20"/>
        </w:rPr>
        <w:t>the</w:t>
      </w:r>
      <w:r w:rsidRPr="0055603B">
        <w:rPr>
          <w:rFonts w:ascii="Cambria" w:hAnsi="Cambria"/>
          <w:sz w:val="20"/>
          <w:lang w:val="ru-RU"/>
        </w:rPr>
        <w:t xml:space="preserve"> </w:t>
      </w:r>
      <w:r w:rsidRPr="0055603B">
        <w:rPr>
          <w:rFonts w:ascii="Cambria" w:hAnsi="Cambria"/>
          <w:sz w:val="20"/>
        </w:rPr>
        <w:t>person</w:t>
      </w:r>
      <w:r w:rsidRPr="0055603B">
        <w:rPr>
          <w:rFonts w:ascii="Cambria" w:hAnsi="Cambria"/>
          <w:sz w:val="20"/>
          <w:lang w:val="ru-RU"/>
        </w:rPr>
        <w:t xml:space="preserve"> </w:t>
      </w:r>
      <w:r w:rsidRPr="0055603B">
        <w:rPr>
          <w:rFonts w:ascii="Cambria" w:hAnsi="Cambria"/>
          <w:sz w:val="20"/>
        </w:rPr>
        <w:t>or</w:t>
      </w:r>
      <w:r w:rsidRPr="0055603B">
        <w:rPr>
          <w:rFonts w:ascii="Cambria" w:hAnsi="Cambria"/>
          <w:sz w:val="20"/>
          <w:lang w:val="ru-RU"/>
        </w:rPr>
        <w:t xml:space="preserve"> </w:t>
      </w:r>
      <w:r w:rsidRPr="0055603B">
        <w:rPr>
          <w:rFonts w:ascii="Cambria" w:hAnsi="Cambria"/>
          <w:sz w:val="20"/>
        </w:rPr>
        <w:t>persons</w:t>
      </w:r>
      <w:r w:rsidRPr="0055603B">
        <w:rPr>
          <w:rFonts w:ascii="Cambria" w:hAnsi="Cambria"/>
          <w:sz w:val="20"/>
          <w:lang w:val="ru-RU"/>
        </w:rPr>
        <w:t xml:space="preserve"> </w:t>
      </w:r>
      <w:r w:rsidRPr="0055603B">
        <w:rPr>
          <w:rFonts w:ascii="Cambria" w:hAnsi="Cambria"/>
          <w:sz w:val="20"/>
        </w:rPr>
        <w:t>signing</w:t>
      </w:r>
      <w:r w:rsidRPr="0055603B">
        <w:rPr>
          <w:rFonts w:ascii="Cambria" w:hAnsi="Cambria"/>
          <w:sz w:val="20"/>
          <w:lang w:val="ru-RU"/>
        </w:rPr>
        <w:t xml:space="preserve"> </w:t>
      </w:r>
      <w:r w:rsidRPr="0055603B">
        <w:rPr>
          <w:rFonts w:ascii="Cambria" w:hAnsi="Cambria"/>
          <w:sz w:val="20"/>
        </w:rPr>
        <w:t>the</w:t>
      </w:r>
      <w:r w:rsidRPr="0055603B">
        <w:rPr>
          <w:rFonts w:ascii="Cambria" w:hAnsi="Cambria"/>
          <w:sz w:val="20"/>
          <w:lang w:val="ru-RU"/>
        </w:rPr>
        <w:t xml:space="preserve"> </w:t>
      </w:r>
      <w:r w:rsidRPr="0055603B">
        <w:rPr>
          <w:rFonts w:ascii="Cambria" w:hAnsi="Cambria"/>
          <w:sz w:val="20"/>
        </w:rPr>
        <w:t>tender</w:t>
      </w:r>
      <w:r w:rsidR="00C129EA" w:rsidRPr="0055603B">
        <w:rPr>
          <w:rFonts w:ascii="Cambria" w:hAnsi="Cambria"/>
          <w:sz w:val="20"/>
          <w:lang w:val="ru-RU"/>
        </w:rPr>
        <w:t>/</w:t>
      </w:r>
      <w:r w:rsidR="00C129EA" w:rsidRPr="0055603B">
        <w:rPr>
          <w:rFonts w:ascii="Cambria" w:hAnsi="Cambria"/>
          <w:color w:val="0070C0"/>
          <w:sz w:val="20"/>
          <w:lang w:val="ru-RU"/>
        </w:rPr>
        <w:t>Тендерная</w:t>
      </w:r>
      <w:r w:rsidR="00C129EA" w:rsidRPr="0055603B">
        <w:rPr>
          <w:rFonts w:ascii="Cambria" w:hAnsi="Cambria"/>
          <w:color w:val="002060"/>
          <w:sz w:val="20"/>
          <w:lang w:val="ru-RU"/>
        </w:rPr>
        <w:t xml:space="preserve"> </w:t>
      </w:r>
      <w:r w:rsidR="00C129EA" w:rsidRPr="0055603B">
        <w:rPr>
          <w:rFonts w:ascii="Cambria" w:hAnsi="Cambria"/>
          <w:color w:val="0070C0"/>
          <w:sz w:val="20"/>
          <w:lang w:val="ru-RU"/>
        </w:rPr>
        <w:t>заявка</w:t>
      </w:r>
      <w:r w:rsidR="00C129EA" w:rsidRPr="0055603B">
        <w:rPr>
          <w:rFonts w:ascii="Cambria" w:hAnsi="Cambria"/>
          <w:color w:val="002060"/>
          <w:sz w:val="20"/>
          <w:lang w:val="ru-RU"/>
        </w:rPr>
        <w:t xml:space="preserve"> </w:t>
      </w:r>
      <w:r w:rsidR="00C129EA" w:rsidRPr="0055603B">
        <w:rPr>
          <w:rFonts w:ascii="Cambria" w:hAnsi="Cambria"/>
          <w:color w:val="0070C0"/>
          <w:sz w:val="20"/>
          <w:lang w:val="ru-RU"/>
        </w:rPr>
        <w:t>не</w:t>
      </w:r>
      <w:r w:rsidR="00C129EA" w:rsidRPr="0055603B">
        <w:rPr>
          <w:rFonts w:ascii="Cambria" w:hAnsi="Cambria"/>
          <w:color w:val="002060"/>
          <w:sz w:val="20"/>
          <w:lang w:val="ru-RU"/>
        </w:rPr>
        <w:t xml:space="preserve"> </w:t>
      </w:r>
      <w:r w:rsidR="00C129EA" w:rsidRPr="0055603B">
        <w:rPr>
          <w:rFonts w:ascii="Cambria" w:hAnsi="Cambria"/>
          <w:color w:val="0070C0"/>
          <w:sz w:val="20"/>
          <w:lang w:val="ru-RU"/>
        </w:rPr>
        <w:t>должна</w:t>
      </w:r>
      <w:r w:rsidR="00C129EA" w:rsidRPr="0055603B">
        <w:rPr>
          <w:rFonts w:ascii="Cambria" w:hAnsi="Cambria"/>
          <w:color w:val="002060"/>
          <w:sz w:val="20"/>
          <w:lang w:val="ru-RU"/>
        </w:rPr>
        <w:t xml:space="preserve"> </w:t>
      </w:r>
      <w:r w:rsidR="00C129EA" w:rsidRPr="0055603B">
        <w:rPr>
          <w:rFonts w:ascii="Cambria" w:hAnsi="Cambria"/>
          <w:color w:val="0070C0"/>
          <w:sz w:val="20"/>
          <w:lang w:val="ru-RU"/>
        </w:rPr>
        <w:t>содержать</w:t>
      </w:r>
      <w:r w:rsidR="00C129EA" w:rsidRPr="0055603B">
        <w:rPr>
          <w:rFonts w:ascii="Cambria" w:hAnsi="Cambria"/>
          <w:color w:val="002060"/>
          <w:sz w:val="20"/>
          <w:lang w:val="ru-RU"/>
        </w:rPr>
        <w:t xml:space="preserve"> </w:t>
      </w:r>
      <w:r w:rsidR="00C129EA" w:rsidRPr="0055603B">
        <w:rPr>
          <w:rFonts w:ascii="Cambria" w:hAnsi="Cambria"/>
          <w:color w:val="0070C0"/>
          <w:sz w:val="20"/>
          <w:lang w:val="ru-RU"/>
        </w:rPr>
        <w:t>изменений</w:t>
      </w:r>
      <w:r w:rsidR="00C129EA" w:rsidRPr="0055603B">
        <w:rPr>
          <w:rFonts w:ascii="Cambria" w:hAnsi="Cambria"/>
          <w:color w:val="002060"/>
          <w:sz w:val="20"/>
          <w:lang w:val="ru-RU"/>
        </w:rPr>
        <w:t xml:space="preserve">, </w:t>
      </w:r>
      <w:r w:rsidR="00C129EA" w:rsidRPr="0055603B">
        <w:rPr>
          <w:rFonts w:ascii="Cambria" w:hAnsi="Cambria"/>
          <w:color w:val="0070C0"/>
          <w:sz w:val="20"/>
          <w:lang w:val="ru-RU"/>
        </w:rPr>
        <w:t>упущений</w:t>
      </w:r>
      <w:r w:rsidR="00C129EA" w:rsidRPr="0055603B">
        <w:rPr>
          <w:rFonts w:ascii="Cambria" w:hAnsi="Cambria"/>
          <w:color w:val="002060"/>
          <w:sz w:val="20"/>
          <w:lang w:val="ru-RU"/>
        </w:rPr>
        <w:t xml:space="preserve"> </w:t>
      </w:r>
      <w:r w:rsidR="00C129EA" w:rsidRPr="0055603B">
        <w:rPr>
          <w:rFonts w:ascii="Cambria" w:hAnsi="Cambria"/>
          <w:color w:val="0070C0"/>
          <w:sz w:val="20"/>
          <w:lang w:val="ru-RU"/>
        </w:rPr>
        <w:t>или</w:t>
      </w:r>
      <w:r w:rsidR="00C129EA" w:rsidRPr="0055603B">
        <w:rPr>
          <w:rFonts w:ascii="Cambria" w:hAnsi="Cambria"/>
          <w:color w:val="002060"/>
          <w:sz w:val="20"/>
          <w:lang w:val="ru-RU"/>
        </w:rPr>
        <w:t xml:space="preserve"> </w:t>
      </w:r>
      <w:r w:rsidR="00C129EA" w:rsidRPr="0055603B">
        <w:rPr>
          <w:rFonts w:ascii="Cambria" w:hAnsi="Cambria"/>
          <w:color w:val="0070C0"/>
          <w:sz w:val="20"/>
          <w:lang w:val="ru-RU"/>
        </w:rPr>
        <w:t>дополнений</w:t>
      </w:r>
      <w:r w:rsidR="00C129EA" w:rsidRPr="0055603B">
        <w:rPr>
          <w:rFonts w:ascii="Cambria" w:hAnsi="Cambria"/>
          <w:color w:val="002060"/>
          <w:sz w:val="20"/>
          <w:lang w:val="ru-RU"/>
        </w:rPr>
        <w:t xml:space="preserve">, </w:t>
      </w:r>
      <w:r w:rsidR="00C129EA" w:rsidRPr="0055603B">
        <w:rPr>
          <w:rFonts w:ascii="Cambria" w:hAnsi="Cambria"/>
          <w:color w:val="0070C0"/>
          <w:sz w:val="20"/>
          <w:lang w:val="ru-RU"/>
        </w:rPr>
        <w:t>за</w:t>
      </w:r>
      <w:r w:rsidR="00C129EA" w:rsidRPr="0055603B">
        <w:rPr>
          <w:rFonts w:ascii="Cambria" w:hAnsi="Cambria"/>
          <w:color w:val="002060"/>
          <w:sz w:val="20"/>
          <w:lang w:val="ru-RU"/>
        </w:rPr>
        <w:t xml:space="preserve"> </w:t>
      </w:r>
      <w:r w:rsidR="00C129EA" w:rsidRPr="0055603B">
        <w:rPr>
          <w:rFonts w:ascii="Cambria" w:hAnsi="Cambria"/>
          <w:color w:val="0070C0"/>
          <w:sz w:val="20"/>
          <w:lang w:val="ru-RU"/>
        </w:rPr>
        <w:t>исключением</w:t>
      </w:r>
      <w:r w:rsidR="00C129EA" w:rsidRPr="0055603B">
        <w:rPr>
          <w:rFonts w:ascii="Cambria" w:hAnsi="Cambria"/>
          <w:color w:val="002060"/>
          <w:sz w:val="20"/>
          <w:lang w:val="ru-RU"/>
        </w:rPr>
        <w:t xml:space="preserve"> </w:t>
      </w:r>
      <w:r w:rsidR="00C129EA" w:rsidRPr="0055603B">
        <w:rPr>
          <w:rFonts w:ascii="Cambria" w:hAnsi="Cambria"/>
          <w:color w:val="0070C0"/>
          <w:sz w:val="20"/>
          <w:lang w:val="ru-RU"/>
        </w:rPr>
        <w:t>тех</w:t>
      </w:r>
      <w:r w:rsidR="00C129EA" w:rsidRPr="0055603B">
        <w:rPr>
          <w:rFonts w:ascii="Cambria" w:hAnsi="Cambria"/>
          <w:color w:val="002060"/>
          <w:sz w:val="20"/>
          <w:lang w:val="ru-RU"/>
        </w:rPr>
        <w:t xml:space="preserve">, </w:t>
      </w:r>
      <w:r w:rsidR="00C129EA" w:rsidRPr="0055603B">
        <w:rPr>
          <w:rFonts w:ascii="Cambria" w:hAnsi="Cambria"/>
          <w:color w:val="0070C0"/>
          <w:sz w:val="20"/>
          <w:lang w:val="ru-RU"/>
        </w:rPr>
        <w:t>которые</w:t>
      </w:r>
      <w:r w:rsidR="00C129EA" w:rsidRPr="0055603B">
        <w:rPr>
          <w:rFonts w:ascii="Cambria" w:hAnsi="Cambria"/>
          <w:color w:val="002060"/>
          <w:sz w:val="20"/>
          <w:lang w:val="ru-RU"/>
        </w:rPr>
        <w:t xml:space="preserve"> </w:t>
      </w:r>
      <w:r w:rsidR="00C129EA" w:rsidRPr="0055603B">
        <w:rPr>
          <w:rFonts w:ascii="Cambria" w:hAnsi="Cambria"/>
          <w:color w:val="0070C0"/>
          <w:sz w:val="20"/>
          <w:lang w:val="ru-RU"/>
        </w:rPr>
        <w:t>соответствуют</w:t>
      </w:r>
      <w:r w:rsidR="00C129EA" w:rsidRPr="0055603B">
        <w:rPr>
          <w:rFonts w:ascii="Cambria" w:hAnsi="Cambria"/>
          <w:color w:val="002060"/>
          <w:sz w:val="20"/>
          <w:lang w:val="ru-RU"/>
        </w:rPr>
        <w:t xml:space="preserve"> </w:t>
      </w:r>
      <w:r w:rsidR="00C129EA" w:rsidRPr="0055603B">
        <w:rPr>
          <w:rFonts w:ascii="Cambria" w:hAnsi="Cambria"/>
          <w:color w:val="0070C0"/>
          <w:sz w:val="20"/>
          <w:lang w:val="ru-RU"/>
        </w:rPr>
        <w:t>инструкциям</w:t>
      </w:r>
      <w:r w:rsidR="00C129EA" w:rsidRPr="0055603B">
        <w:rPr>
          <w:rFonts w:ascii="Cambria" w:hAnsi="Cambria"/>
          <w:color w:val="002060"/>
          <w:sz w:val="20"/>
          <w:lang w:val="ru-RU"/>
        </w:rPr>
        <w:t xml:space="preserve">, </w:t>
      </w:r>
      <w:r w:rsidR="00C129EA" w:rsidRPr="0055603B">
        <w:rPr>
          <w:rFonts w:ascii="Cambria" w:hAnsi="Cambria"/>
          <w:color w:val="0070C0"/>
          <w:sz w:val="20"/>
          <w:lang w:val="ru-RU"/>
        </w:rPr>
        <w:t>данным</w:t>
      </w:r>
      <w:r w:rsidR="00C129EA" w:rsidRPr="0055603B">
        <w:rPr>
          <w:rFonts w:ascii="Cambria" w:hAnsi="Cambria"/>
          <w:color w:val="002060"/>
          <w:sz w:val="20"/>
          <w:lang w:val="ru-RU"/>
        </w:rPr>
        <w:t xml:space="preserve"> </w:t>
      </w:r>
      <w:r w:rsidR="00C129EA" w:rsidRPr="0055603B">
        <w:rPr>
          <w:rFonts w:ascii="Cambria" w:hAnsi="Cambria"/>
          <w:color w:val="0070C0"/>
          <w:sz w:val="20"/>
          <w:lang w:val="ru-RU"/>
        </w:rPr>
        <w:t>Партнера</w:t>
      </w:r>
      <w:r w:rsidR="00C129EA" w:rsidRPr="0055603B">
        <w:rPr>
          <w:rFonts w:ascii="Cambria" w:hAnsi="Cambria"/>
          <w:color w:val="002060"/>
          <w:sz w:val="20"/>
          <w:lang w:val="ru-RU"/>
        </w:rPr>
        <w:t>-</w:t>
      </w:r>
      <w:r w:rsidR="00C129EA" w:rsidRPr="0055603B">
        <w:rPr>
          <w:rFonts w:ascii="Cambria" w:hAnsi="Cambria"/>
          <w:color w:val="0070C0"/>
          <w:sz w:val="20"/>
          <w:lang w:val="ru-RU"/>
        </w:rPr>
        <w:t>исполнителя</w:t>
      </w:r>
      <w:r w:rsidR="00C129EA" w:rsidRPr="0055603B">
        <w:rPr>
          <w:rFonts w:ascii="Cambria" w:hAnsi="Cambria"/>
          <w:color w:val="002060"/>
          <w:sz w:val="20"/>
          <w:lang w:val="ru-RU"/>
        </w:rPr>
        <w:t xml:space="preserve">, </w:t>
      </w:r>
      <w:r w:rsidR="00C129EA" w:rsidRPr="0055603B">
        <w:rPr>
          <w:rFonts w:ascii="Cambria" w:hAnsi="Cambria"/>
          <w:color w:val="0070C0"/>
          <w:sz w:val="20"/>
          <w:lang w:val="ru-RU"/>
        </w:rPr>
        <w:t>или</w:t>
      </w:r>
      <w:r w:rsidR="00C129EA" w:rsidRPr="0055603B">
        <w:rPr>
          <w:rFonts w:ascii="Cambria" w:hAnsi="Cambria"/>
          <w:color w:val="002060"/>
          <w:sz w:val="20"/>
          <w:lang w:val="ru-RU"/>
        </w:rPr>
        <w:t xml:space="preserve">, </w:t>
      </w:r>
      <w:r w:rsidR="00C129EA" w:rsidRPr="0055603B">
        <w:rPr>
          <w:rFonts w:ascii="Cambria" w:hAnsi="Cambria"/>
          <w:color w:val="0070C0"/>
          <w:sz w:val="20"/>
          <w:lang w:val="ru-RU"/>
        </w:rPr>
        <w:t>при</w:t>
      </w:r>
      <w:r w:rsidR="00C129EA" w:rsidRPr="0055603B">
        <w:rPr>
          <w:rFonts w:ascii="Cambria" w:hAnsi="Cambria"/>
          <w:color w:val="002060"/>
          <w:sz w:val="20"/>
          <w:lang w:val="ru-RU"/>
        </w:rPr>
        <w:t xml:space="preserve"> </w:t>
      </w:r>
      <w:r w:rsidR="00C129EA" w:rsidRPr="0055603B">
        <w:rPr>
          <w:rFonts w:ascii="Cambria" w:hAnsi="Cambria"/>
          <w:color w:val="0070C0"/>
          <w:sz w:val="20"/>
          <w:lang w:val="ru-RU"/>
        </w:rPr>
        <w:t>необходимости</w:t>
      </w:r>
      <w:r w:rsidR="00C129EA" w:rsidRPr="0055603B">
        <w:rPr>
          <w:rFonts w:ascii="Cambria" w:hAnsi="Cambria"/>
          <w:color w:val="002060"/>
          <w:sz w:val="20"/>
          <w:lang w:val="ru-RU"/>
        </w:rPr>
        <w:t xml:space="preserve">, </w:t>
      </w:r>
      <w:r w:rsidR="00C129EA" w:rsidRPr="0055603B">
        <w:rPr>
          <w:rFonts w:ascii="Cambria" w:hAnsi="Cambria"/>
          <w:color w:val="0070C0"/>
          <w:sz w:val="20"/>
          <w:lang w:val="ru-RU"/>
        </w:rPr>
        <w:t>для</w:t>
      </w:r>
      <w:r w:rsidR="00C129EA" w:rsidRPr="0055603B">
        <w:rPr>
          <w:rFonts w:ascii="Cambria" w:hAnsi="Cambria"/>
          <w:color w:val="002060"/>
          <w:sz w:val="20"/>
          <w:lang w:val="ru-RU"/>
        </w:rPr>
        <w:t xml:space="preserve"> </w:t>
      </w:r>
      <w:r w:rsidR="00C129EA" w:rsidRPr="0055603B">
        <w:rPr>
          <w:rFonts w:ascii="Cambria" w:hAnsi="Cambria"/>
          <w:color w:val="0070C0"/>
          <w:sz w:val="20"/>
          <w:lang w:val="ru-RU"/>
        </w:rPr>
        <w:t>исправления</w:t>
      </w:r>
      <w:r w:rsidR="00C129EA" w:rsidRPr="0055603B">
        <w:rPr>
          <w:rFonts w:ascii="Cambria" w:hAnsi="Cambria"/>
          <w:color w:val="002060"/>
          <w:sz w:val="20"/>
          <w:lang w:val="ru-RU"/>
        </w:rPr>
        <w:t xml:space="preserve"> </w:t>
      </w:r>
      <w:r w:rsidR="00C129EA" w:rsidRPr="0055603B">
        <w:rPr>
          <w:rFonts w:ascii="Cambria" w:hAnsi="Cambria"/>
          <w:color w:val="0070C0"/>
          <w:sz w:val="20"/>
          <w:lang w:val="ru-RU"/>
        </w:rPr>
        <w:t>ошибок</w:t>
      </w:r>
      <w:r w:rsidR="00C129EA" w:rsidRPr="0055603B">
        <w:rPr>
          <w:rFonts w:ascii="Cambria" w:hAnsi="Cambria"/>
          <w:color w:val="002060"/>
          <w:sz w:val="20"/>
          <w:lang w:val="ru-RU"/>
        </w:rPr>
        <w:t xml:space="preserve">, </w:t>
      </w:r>
      <w:r w:rsidR="00C129EA" w:rsidRPr="0055603B">
        <w:rPr>
          <w:rFonts w:ascii="Cambria" w:hAnsi="Cambria"/>
          <w:color w:val="0070C0"/>
          <w:sz w:val="20"/>
          <w:lang w:val="ru-RU"/>
        </w:rPr>
        <w:t>допущенных</w:t>
      </w:r>
      <w:r w:rsidR="00C129EA" w:rsidRPr="0055603B">
        <w:rPr>
          <w:rFonts w:ascii="Cambria" w:hAnsi="Cambria"/>
          <w:color w:val="002060"/>
          <w:sz w:val="20"/>
          <w:lang w:val="ru-RU"/>
        </w:rPr>
        <w:t xml:space="preserve"> </w:t>
      </w:r>
      <w:r w:rsidR="00C129EA" w:rsidRPr="0055603B">
        <w:rPr>
          <w:rFonts w:ascii="Cambria" w:hAnsi="Cambria"/>
          <w:color w:val="0070C0"/>
          <w:sz w:val="20"/>
          <w:lang w:val="ru-RU"/>
        </w:rPr>
        <w:t>участником</w:t>
      </w:r>
      <w:r w:rsidR="00C129EA" w:rsidRPr="0055603B">
        <w:rPr>
          <w:rFonts w:ascii="Cambria" w:hAnsi="Cambria"/>
          <w:color w:val="002060"/>
          <w:sz w:val="20"/>
          <w:lang w:val="ru-RU"/>
        </w:rPr>
        <w:t xml:space="preserve"> </w:t>
      </w:r>
      <w:r w:rsidR="00C129EA" w:rsidRPr="0055603B">
        <w:rPr>
          <w:rFonts w:ascii="Cambria" w:hAnsi="Cambria"/>
          <w:color w:val="0070C0"/>
          <w:sz w:val="20"/>
          <w:lang w:val="ru-RU"/>
        </w:rPr>
        <w:t>тендера</w:t>
      </w:r>
      <w:r w:rsidR="00C129EA" w:rsidRPr="0055603B">
        <w:rPr>
          <w:rFonts w:ascii="Cambria" w:hAnsi="Cambria"/>
          <w:color w:val="002060"/>
          <w:sz w:val="20"/>
          <w:lang w:val="ru-RU"/>
        </w:rPr>
        <w:t xml:space="preserve">. </w:t>
      </w:r>
      <w:r w:rsidR="00C129EA" w:rsidRPr="0055603B">
        <w:rPr>
          <w:rFonts w:ascii="Cambria" w:hAnsi="Cambria"/>
          <w:color w:val="0070C0"/>
          <w:sz w:val="20"/>
          <w:lang w:val="ru-RU"/>
        </w:rPr>
        <w:t>Любое</w:t>
      </w:r>
      <w:r w:rsidR="00C129EA" w:rsidRPr="0055603B">
        <w:rPr>
          <w:rFonts w:ascii="Cambria" w:hAnsi="Cambria"/>
          <w:color w:val="002060"/>
          <w:sz w:val="20"/>
          <w:lang w:val="ru-RU"/>
        </w:rPr>
        <w:t xml:space="preserve"> </w:t>
      </w:r>
      <w:r w:rsidR="00C129EA" w:rsidRPr="0055603B">
        <w:rPr>
          <w:rFonts w:ascii="Cambria" w:hAnsi="Cambria"/>
          <w:color w:val="0070C0"/>
          <w:sz w:val="20"/>
          <w:lang w:val="ru-RU"/>
        </w:rPr>
        <w:t>такое</w:t>
      </w:r>
      <w:r w:rsidR="00C129EA" w:rsidRPr="0055603B">
        <w:rPr>
          <w:rFonts w:ascii="Cambria" w:hAnsi="Cambria"/>
          <w:color w:val="002060"/>
          <w:sz w:val="20"/>
          <w:lang w:val="ru-RU"/>
        </w:rPr>
        <w:t xml:space="preserve"> </w:t>
      </w:r>
      <w:r w:rsidR="00C129EA" w:rsidRPr="0055603B">
        <w:rPr>
          <w:rFonts w:ascii="Cambria" w:hAnsi="Cambria"/>
          <w:color w:val="0070C0"/>
          <w:sz w:val="20"/>
          <w:lang w:val="ru-RU"/>
        </w:rPr>
        <w:t>исправление</w:t>
      </w:r>
      <w:r w:rsidR="00C129EA" w:rsidRPr="0055603B">
        <w:rPr>
          <w:rFonts w:ascii="Cambria" w:hAnsi="Cambria"/>
          <w:color w:val="002060"/>
          <w:sz w:val="20"/>
          <w:lang w:val="ru-RU"/>
        </w:rPr>
        <w:t xml:space="preserve"> </w:t>
      </w:r>
      <w:r w:rsidR="00C129EA" w:rsidRPr="0055603B">
        <w:rPr>
          <w:rFonts w:ascii="Cambria" w:hAnsi="Cambria"/>
          <w:color w:val="0070C0"/>
          <w:sz w:val="20"/>
          <w:lang w:val="ru-RU"/>
        </w:rPr>
        <w:t>действительно</w:t>
      </w:r>
      <w:r w:rsidR="00C129EA" w:rsidRPr="0055603B">
        <w:rPr>
          <w:rFonts w:ascii="Cambria" w:hAnsi="Cambria"/>
          <w:color w:val="002060"/>
          <w:sz w:val="20"/>
          <w:lang w:val="ru-RU"/>
        </w:rPr>
        <w:t xml:space="preserve"> </w:t>
      </w:r>
      <w:r w:rsidR="00C129EA" w:rsidRPr="0055603B">
        <w:rPr>
          <w:rFonts w:ascii="Cambria" w:hAnsi="Cambria"/>
          <w:color w:val="0070C0"/>
          <w:sz w:val="20"/>
          <w:lang w:val="ru-RU"/>
        </w:rPr>
        <w:t>только</w:t>
      </w:r>
      <w:r w:rsidR="00C129EA" w:rsidRPr="0055603B">
        <w:rPr>
          <w:rFonts w:ascii="Cambria" w:hAnsi="Cambria"/>
          <w:color w:val="002060"/>
          <w:sz w:val="20"/>
          <w:lang w:val="ru-RU"/>
        </w:rPr>
        <w:t xml:space="preserve"> </w:t>
      </w:r>
      <w:r w:rsidR="00C129EA" w:rsidRPr="0055603B">
        <w:rPr>
          <w:rFonts w:ascii="Cambria" w:hAnsi="Cambria"/>
          <w:color w:val="0070C0"/>
          <w:sz w:val="20"/>
          <w:lang w:val="ru-RU"/>
        </w:rPr>
        <w:t>в</w:t>
      </w:r>
      <w:r w:rsidR="00C129EA" w:rsidRPr="0055603B">
        <w:rPr>
          <w:rFonts w:ascii="Cambria" w:hAnsi="Cambria"/>
          <w:color w:val="002060"/>
          <w:sz w:val="20"/>
          <w:lang w:val="ru-RU"/>
        </w:rPr>
        <w:t xml:space="preserve"> </w:t>
      </w:r>
      <w:r w:rsidR="00C129EA" w:rsidRPr="0055603B">
        <w:rPr>
          <w:rFonts w:ascii="Cambria" w:hAnsi="Cambria"/>
          <w:color w:val="0070C0"/>
          <w:sz w:val="20"/>
          <w:lang w:val="ru-RU"/>
        </w:rPr>
        <w:t>том</w:t>
      </w:r>
      <w:r w:rsidR="00C129EA" w:rsidRPr="0055603B">
        <w:rPr>
          <w:rFonts w:ascii="Cambria" w:hAnsi="Cambria"/>
          <w:color w:val="002060"/>
          <w:sz w:val="20"/>
          <w:lang w:val="ru-RU"/>
        </w:rPr>
        <w:t xml:space="preserve"> </w:t>
      </w:r>
      <w:r w:rsidR="00C129EA" w:rsidRPr="0055603B">
        <w:rPr>
          <w:rFonts w:ascii="Cambria" w:hAnsi="Cambria"/>
          <w:color w:val="0070C0"/>
          <w:sz w:val="20"/>
          <w:lang w:val="ru-RU"/>
        </w:rPr>
        <w:t>случае</w:t>
      </w:r>
      <w:r w:rsidR="00C129EA" w:rsidRPr="0055603B">
        <w:rPr>
          <w:rFonts w:ascii="Cambria" w:hAnsi="Cambria"/>
          <w:color w:val="002060"/>
          <w:sz w:val="20"/>
          <w:lang w:val="ru-RU"/>
        </w:rPr>
        <w:t xml:space="preserve">, </w:t>
      </w:r>
      <w:r w:rsidR="00C129EA" w:rsidRPr="0055603B">
        <w:rPr>
          <w:rFonts w:ascii="Cambria" w:hAnsi="Cambria"/>
          <w:color w:val="0070C0"/>
          <w:sz w:val="20"/>
          <w:lang w:val="ru-RU"/>
        </w:rPr>
        <w:t>если</w:t>
      </w:r>
      <w:r w:rsidR="00C129EA" w:rsidRPr="0055603B">
        <w:rPr>
          <w:rFonts w:ascii="Cambria" w:hAnsi="Cambria"/>
          <w:color w:val="002060"/>
          <w:sz w:val="20"/>
          <w:lang w:val="ru-RU"/>
        </w:rPr>
        <w:t xml:space="preserve"> </w:t>
      </w:r>
      <w:r w:rsidR="00C129EA" w:rsidRPr="0055603B">
        <w:rPr>
          <w:rFonts w:ascii="Cambria" w:hAnsi="Cambria"/>
          <w:color w:val="0070C0"/>
          <w:sz w:val="20"/>
          <w:lang w:val="ru-RU"/>
        </w:rPr>
        <w:t>оно</w:t>
      </w:r>
      <w:r w:rsidR="00C129EA" w:rsidRPr="0055603B">
        <w:rPr>
          <w:rFonts w:ascii="Cambria" w:hAnsi="Cambria"/>
          <w:color w:val="002060"/>
          <w:sz w:val="20"/>
          <w:lang w:val="ru-RU"/>
        </w:rPr>
        <w:t xml:space="preserve"> </w:t>
      </w:r>
      <w:r w:rsidR="00C129EA" w:rsidRPr="00666FB5">
        <w:rPr>
          <w:rFonts w:ascii="Cambria" w:hAnsi="Cambria"/>
          <w:color w:val="0070C0"/>
          <w:sz w:val="20"/>
          <w:lang w:val="ru-RU"/>
        </w:rPr>
        <w:t>завизировано</w:t>
      </w:r>
      <w:r w:rsidR="00C129EA" w:rsidRPr="00C129EA">
        <w:rPr>
          <w:rFonts w:ascii="Cambria" w:hAnsi="Cambria"/>
          <w:color w:val="002060"/>
          <w:sz w:val="20"/>
          <w:lang w:val="ru-RU"/>
        </w:rPr>
        <w:t xml:space="preserve"> </w:t>
      </w:r>
      <w:r w:rsidR="00C129EA" w:rsidRPr="00E50B2F">
        <w:rPr>
          <w:rFonts w:ascii="Cambria" w:hAnsi="Cambria"/>
          <w:color w:val="0070C0"/>
          <w:sz w:val="20"/>
          <w:lang w:val="ru-RU"/>
        </w:rPr>
        <w:t>лицом</w:t>
      </w:r>
      <w:r w:rsidR="00C129EA" w:rsidRPr="00C129EA">
        <w:rPr>
          <w:rFonts w:ascii="Cambria" w:hAnsi="Cambria"/>
          <w:color w:val="002060"/>
          <w:sz w:val="20"/>
          <w:lang w:val="ru-RU"/>
        </w:rPr>
        <w:t xml:space="preserve"> </w:t>
      </w:r>
      <w:r w:rsidR="00C129EA" w:rsidRPr="00E50B2F">
        <w:rPr>
          <w:rFonts w:ascii="Cambria" w:hAnsi="Cambria"/>
          <w:color w:val="0070C0"/>
          <w:sz w:val="20"/>
          <w:lang w:val="ru-RU"/>
        </w:rPr>
        <w:t>или</w:t>
      </w:r>
      <w:r w:rsidR="00C129EA" w:rsidRPr="00C129EA">
        <w:rPr>
          <w:rFonts w:ascii="Cambria" w:hAnsi="Cambria"/>
          <w:color w:val="002060"/>
          <w:sz w:val="20"/>
          <w:lang w:val="ru-RU"/>
        </w:rPr>
        <w:t xml:space="preserve"> </w:t>
      </w:r>
      <w:r w:rsidR="00C129EA" w:rsidRPr="00E50B2F">
        <w:rPr>
          <w:rFonts w:ascii="Cambria" w:hAnsi="Cambria"/>
          <w:color w:val="0070C0"/>
          <w:sz w:val="20"/>
          <w:lang w:val="ru-RU"/>
        </w:rPr>
        <w:t>лицами</w:t>
      </w:r>
      <w:r w:rsidR="00C129EA" w:rsidRPr="00C129EA">
        <w:rPr>
          <w:rFonts w:ascii="Cambria" w:hAnsi="Cambria"/>
          <w:color w:val="002060"/>
          <w:sz w:val="20"/>
          <w:lang w:val="ru-RU"/>
        </w:rPr>
        <w:t xml:space="preserve">, </w:t>
      </w:r>
      <w:r w:rsidR="00C129EA" w:rsidRPr="00E50B2F">
        <w:rPr>
          <w:rFonts w:ascii="Cambria" w:hAnsi="Cambria"/>
          <w:color w:val="0070C0"/>
          <w:sz w:val="20"/>
          <w:lang w:val="ru-RU"/>
        </w:rPr>
        <w:t>подписавшими</w:t>
      </w:r>
      <w:r w:rsidR="00C129EA" w:rsidRPr="00C129EA">
        <w:rPr>
          <w:rFonts w:ascii="Cambria" w:hAnsi="Cambria"/>
          <w:color w:val="002060"/>
          <w:sz w:val="20"/>
          <w:lang w:val="ru-RU"/>
        </w:rPr>
        <w:t xml:space="preserve"> </w:t>
      </w:r>
      <w:r w:rsidR="00C129EA" w:rsidRPr="00E50B2F">
        <w:rPr>
          <w:rFonts w:ascii="Cambria" w:hAnsi="Cambria"/>
          <w:color w:val="0070C0"/>
          <w:sz w:val="20"/>
          <w:lang w:val="ru-RU"/>
        </w:rPr>
        <w:t>тендерную</w:t>
      </w:r>
      <w:r w:rsidR="00C129EA" w:rsidRPr="00C129EA">
        <w:rPr>
          <w:rFonts w:ascii="Cambria" w:hAnsi="Cambria"/>
          <w:color w:val="002060"/>
          <w:sz w:val="20"/>
          <w:lang w:val="ru-RU"/>
        </w:rPr>
        <w:t xml:space="preserve"> </w:t>
      </w:r>
      <w:r w:rsidR="00C129EA" w:rsidRPr="00E50B2F">
        <w:rPr>
          <w:rFonts w:ascii="Cambria" w:hAnsi="Cambria"/>
          <w:color w:val="0070C0"/>
          <w:sz w:val="20"/>
          <w:lang w:val="ru-RU"/>
        </w:rPr>
        <w:t>заявку</w:t>
      </w:r>
      <w:r w:rsidRPr="00C129EA">
        <w:rPr>
          <w:rFonts w:ascii="Cambria" w:hAnsi="Cambria"/>
          <w:sz w:val="20"/>
          <w:lang w:val="ru-RU"/>
        </w:rPr>
        <w:t>.</w:t>
      </w:r>
      <w:bookmarkStart w:id="126" w:name="_Ref493587923"/>
    </w:p>
    <w:p w14:paraId="3E3D1C98" w14:textId="617AEE2B" w:rsidR="002B4E58" w:rsidRPr="00C129EA" w:rsidRDefault="6A0B1E9D" w:rsidP="00357D5B">
      <w:pPr>
        <w:pStyle w:val="2"/>
        <w:numPr>
          <w:ilvl w:val="1"/>
          <w:numId w:val="48"/>
        </w:numPr>
        <w:spacing w:before="0" w:after="0" w:line="276" w:lineRule="auto"/>
        <w:rPr>
          <w:rFonts w:ascii="Cambria" w:hAnsi="Cambria"/>
          <w:lang w:val="ru-RU"/>
        </w:rPr>
      </w:pPr>
      <w:bookmarkStart w:id="127" w:name="_Hlk148009189"/>
      <w:r w:rsidRPr="4F89BE97">
        <w:rPr>
          <w:rFonts w:ascii="Cambria" w:hAnsi="Cambria"/>
          <w:sz w:val="20"/>
          <w:szCs w:val="20"/>
        </w:rPr>
        <w:t xml:space="preserve">The deadline for the receipt of the bids at the </w:t>
      </w:r>
      <w:r w:rsidR="3CFCDD98" w:rsidRPr="4F89BE97">
        <w:rPr>
          <w:rFonts w:ascii="Cambria" w:hAnsi="Cambria"/>
          <w:sz w:val="20"/>
          <w:szCs w:val="20"/>
        </w:rPr>
        <w:t>I</w:t>
      </w:r>
      <w:r w:rsidR="4E2E052A" w:rsidRPr="4F89BE97">
        <w:rPr>
          <w:rFonts w:ascii="Cambria" w:hAnsi="Cambria"/>
          <w:sz w:val="20"/>
          <w:szCs w:val="20"/>
        </w:rPr>
        <w:t>P</w:t>
      </w:r>
      <w:r w:rsidRPr="4F89BE97">
        <w:rPr>
          <w:rFonts w:ascii="Cambria" w:hAnsi="Cambria"/>
          <w:sz w:val="20"/>
          <w:szCs w:val="20"/>
        </w:rPr>
        <w:t xml:space="preserve"> is defined in the </w:t>
      </w:r>
      <w:bookmarkStart w:id="128" w:name="_Hlk148009301"/>
      <w:r w:rsidRPr="4F89BE97">
        <w:rPr>
          <w:rFonts w:ascii="Cambria" w:hAnsi="Cambria"/>
          <w:i/>
          <w:iCs/>
          <w:sz w:val="20"/>
          <w:szCs w:val="20"/>
          <w:u w:val="single"/>
        </w:rPr>
        <w:t>BDS</w:t>
      </w:r>
      <w:bookmarkEnd w:id="128"/>
      <w:r w:rsidRPr="4F89BE97">
        <w:rPr>
          <w:rFonts w:ascii="Cambria" w:hAnsi="Cambria"/>
          <w:sz w:val="20"/>
          <w:szCs w:val="20"/>
        </w:rPr>
        <w:t xml:space="preserve">. Failure to respect these requirements will constitute a formal error and will result in the rejection of the bid. For timely delivery, receipt of the application by the </w:t>
      </w:r>
      <w:r w:rsidR="3CFCDD98" w:rsidRPr="4F89BE97">
        <w:rPr>
          <w:rFonts w:ascii="Cambria" w:hAnsi="Cambria"/>
          <w:sz w:val="20"/>
          <w:szCs w:val="20"/>
        </w:rPr>
        <w:t>I</w:t>
      </w:r>
      <w:r w:rsidR="4E2E052A" w:rsidRPr="4F89BE97">
        <w:rPr>
          <w:rFonts w:ascii="Cambria" w:hAnsi="Cambria"/>
          <w:sz w:val="20"/>
          <w:szCs w:val="20"/>
        </w:rPr>
        <w:t>P</w:t>
      </w:r>
      <w:r w:rsidRPr="4F89BE97">
        <w:rPr>
          <w:rFonts w:ascii="Cambria" w:hAnsi="Cambria"/>
          <w:sz w:val="20"/>
          <w:szCs w:val="20"/>
        </w:rPr>
        <w:t xml:space="preserve"> is relevant.</w:t>
      </w:r>
      <w:r w:rsidR="2EA53F7F" w:rsidRPr="4F89BE97">
        <w:rPr>
          <w:rFonts w:ascii="Cambria" w:hAnsi="Cambria"/>
          <w:sz w:val="20"/>
          <w:szCs w:val="20"/>
        </w:rPr>
        <w:t xml:space="preserve"> </w:t>
      </w:r>
      <w:r w:rsidRPr="4F89BE97">
        <w:rPr>
          <w:rFonts w:ascii="Cambria" w:hAnsi="Cambria"/>
          <w:sz w:val="20"/>
          <w:szCs w:val="20"/>
        </w:rPr>
        <w:t xml:space="preserve">The </w:t>
      </w:r>
      <w:r w:rsidR="3CFCDD98" w:rsidRPr="4F89BE97">
        <w:rPr>
          <w:rFonts w:ascii="Cambria" w:hAnsi="Cambria"/>
          <w:sz w:val="20"/>
          <w:szCs w:val="20"/>
        </w:rPr>
        <w:t>I</w:t>
      </w:r>
      <w:r w:rsidR="4E2E052A" w:rsidRPr="4F89BE97">
        <w:rPr>
          <w:rFonts w:ascii="Cambria" w:hAnsi="Cambria"/>
          <w:sz w:val="20"/>
          <w:szCs w:val="20"/>
        </w:rPr>
        <w:t>P</w:t>
      </w:r>
      <w:r w:rsidRPr="4F89BE97">
        <w:rPr>
          <w:rFonts w:ascii="Cambria" w:hAnsi="Cambria"/>
          <w:sz w:val="20"/>
          <w:szCs w:val="20"/>
        </w:rPr>
        <w:t xml:space="preserve"> may extend the deadline for submission of bids by amending the tender documents in accordance with </w:t>
      </w:r>
      <w:r w:rsidRPr="4F89BE97">
        <w:rPr>
          <w:rFonts w:ascii="Cambria" w:hAnsi="Cambria"/>
          <w:color w:val="auto"/>
          <w:sz w:val="20"/>
          <w:szCs w:val="20"/>
        </w:rPr>
        <w:t>paragraph</w:t>
      </w:r>
      <w:r w:rsidR="296D7B46" w:rsidRPr="4F89BE97">
        <w:rPr>
          <w:rFonts w:ascii="Cambria" w:hAnsi="Cambria"/>
          <w:color w:val="auto"/>
          <w:sz w:val="20"/>
          <w:szCs w:val="20"/>
        </w:rPr>
        <w:t xml:space="preserve"> 8</w:t>
      </w:r>
      <w:r w:rsidRPr="4F89BE97">
        <w:rPr>
          <w:rFonts w:ascii="Cambria" w:hAnsi="Cambria"/>
          <w:sz w:val="20"/>
          <w:szCs w:val="20"/>
        </w:rPr>
        <w:t xml:space="preserve">, in which case all rights and obligations of the </w:t>
      </w:r>
      <w:r w:rsidR="3CFCDD98" w:rsidRPr="4F89BE97">
        <w:rPr>
          <w:rFonts w:ascii="Cambria" w:hAnsi="Cambria"/>
          <w:sz w:val="20"/>
          <w:szCs w:val="20"/>
        </w:rPr>
        <w:t>I</w:t>
      </w:r>
      <w:r w:rsidR="4E2E052A" w:rsidRPr="4F89BE97">
        <w:rPr>
          <w:rFonts w:ascii="Cambria" w:hAnsi="Cambria"/>
          <w:sz w:val="20"/>
          <w:szCs w:val="20"/>
        </w:rPr>
        <w:t>P</w:t>
      </w:r>
      <w:r w:rsidRPr="4F89BE97">
        <w:rPr>
          <w:rFonts w:ascii="Cambria" w:hAnsi="Cambria"/>
          <w:sz w:val="20"/>
          <w:szCs w:val="20"/>
        </w:rPr>
        <w:t xml:space="preserve"> and the bidders previously subject to the original deadline will thereafter be subject to the deadline as extended</w:t>
      </w:r>
      <w:bookmarkEnd w:id="127"/>
      <w:r w:rsidR="71A087D7" w:rsidRPr="4F89BE97">
        <w:rPr>
          <w:rFonts w:ascii="Cambria" w:hAnsi="Cambria"/>
          <w:sz w:val="20"/>
          <w:szCs w:val="20"/>
        </w:rPr>
        <w:t>/</w:t>
      </w:r>
      <w:r w:rsidR="71A087D7" w:rsidRPr="4F89BE97">
        <w:rPr>
          <w:rFonts w:ascii="Cambria" w:hAnsi="Cambria"/>
          <w:color w:val="0070C0"/>
          <w:sz w:val="20"/>
          <w:szCs w:val="20"/>
          <w:lang w:val="ru-RU"/>
        </w:rPr>
        <w:t>Срок</w:t>
      </w:r>
      <w:r w:rsidR="71A087D7" w:rsidRPr="4F89BE97">
        <w:rPr>
          <w:rFonts w:ascii="Cambria" w:hAnsi="Cambria"/>
          <w:color w:val="002060"/>
          <w:sz w:val="20"/>
          <w:szCs w:val="20"/>
          <w:lang w:val="en-US"/>
        </w:rPr>
        <w:t xml:space="preserve"> </w:t>
      </w:r>
      <w:r w:rsidR="71A087D7" w:rsidRPr="4F89BE97">
        <w:rPr>
          <w:rFonts w:ascii="Cambria" w:hAnsi="Cambria"/>
          <w:color w:val="0070C0"/>
          <w:sz w:val="20"/>
          <w:szCs w:val="20"/>
          <w:lang w:val="ru-RU"/>
        </w:rPr>
        <w:t>получения</w:t>
      </w:r>
      <w:r w:rsidR="71A087D7" w:rsidRPr="4F89BE97">
        <w:rPr>
          <w:rFonts w:ascii="Cambria" w:hAnsi="Cambria"/>
          <w:color w:val="0070C0"/>
          <w:sz w:val="20"/>
          <w:szCs w:val="20"/>
          <w:lang w:val="en-US"/>
        </w:rPr>
        <w:t xml:space="preserve"> </w:t>
      </w:r>
      <w:r w:rsidR="71A087D7" w:rsidRPr="4F89BE97">
        <w:rPr>
          <w:rFonts w:ascii="Cambria" w:hAnsi="Cambria"/>
          <w:color w:val="0070C0"/>
          <w:sz w:val="20"/>
          <w:szCs w:val="20"/>
          <w:lang w:val="ru-RU"/>
        </w:rPr>
        <w:t>квалификационных</w:t>
      </w:r>
      <w:r w:rsidR="71A087D7" w:rsidRPr="4F89BE97">
        <w:rPr>
          <w:rFonts w:ascii="Cambria" w:hAnsi="Cambria"/>
          <w:color w:val="0070C0"/>
          <w:sz w:val="20"/>
          <w:szCs w:val="20"/>
          <w:lang w:val="en-US"/>
        </w:rPr>
        <w:t xml:space="preserve"> </w:t>
      </w:r>
      <w:r w:rsidR="71A087D7" w:rsidRPr="4F89BE97">
        <w:rPr>
          <w:rFonts w:ascii="Cambria" w:hAnsi="Cambria"/>
          <w:color w:val="0070C0"/>
          <w:sz w:val="20"/>
          <w:szCs w:val="20"/>
          <w:lang w:val="ru-RU"/>
        </w:rPr>
        <w:t>документов</w:t>
      </w:r>
      <w:r w:rsidR="71A087D7" w:rsidRPr="4F89BE97">
        <w:rPr>
          <w:rFonts w:ascii="Cambria" w:hAnsi="Cambria"/>
          <w:color w:val="0070C0"/>
          <w:sz w:val="20"/>
          <w:szCs w:val="20"/>
          <w:lang w:val="en-US"/>
        </w:rPr>
        <w:t xml:space="preserve"> </w:t>
      </w:r>
      <w:r w:rsidR="71A087D7" w:rsidRPr="4F89BE97">
        <w:rPr>
          <w:rFonts w:ascii="Cambria" w:hAnsi="Cambria"/>
          <w:color w:val="0070C0"/>
          <w:sz w:val="20"/>
          <w:szCs w:val="20"/>
          <w:lang w:val="ru-RU"/>
        </w:rPr>
        <w:t>Партнера</w:t>
      </w:r>
      <w:r w:rsidR="71A087D7" w:rsidRPr="4F89BE97">
        <w:rPr>
          <w:rFonts w:ascii="Cambria" w:hAnsi="Cambria"/>
          <w:color w:val="0070C0"/>
          <w:sz w:val="20"/>
          <w:szCs w:val="20"/>
          <w:lang w:val="en-US"/>
        </w:rPr>
        <w:t>-</w:t>
      </w:r>
      <w:r w:rsidR="71A087D7" w:rsidRPr="4F89BE97">
        <w:rPr>
          <w:rFonts w:ascii="Cambria" w:hAnsi="Cambria"/>
          <w:color w:val="0070C0"/>
          <w:sz w:val="20"/>
          <w:szCs w:val="20"/>
          <w:lang w:val="ru-RU"/>
        </w:rPr>
        <w:t>исполнителя</w:t>
      </w:r>
      <w:r w:rsidR="71A087D7" w:rsidRPr="4F89BE97">
        <w:rPr>
          <w:rFonts w:ascii="Cambria" w:hAnsi="Cambria"/>
          <w:color w:val="0070C0"/>
          <w:sz w:val="20"/>
          <w:szCs w:val="20"/>
          <w:lang w:val="en-US"/>
        </w:rPr>
        <w:t xml:space="preserve"> </w:t>
      </w:r>
      <w:r w:rsidR="71A087D7" w:rsidRPr="4F89BE97">
        <w:rPr>
          <w:rFonts w:ascii="Cambria" w:hAnsi="Cambria"/>
          <w:color w:val="0070C0"/>
          <w:sz w:val="20"/>
          <w:szCs w:val="20"/>
          <w:lang w:val="ru-RU"/>
        </w:rPr>
        <w:t>определен</w:t>
      </w:r>
      <w:r w:rsidR="71A087D7" w:rsidRPr="4F89BE97">
        <w:rPr>
          <w:rFonts w:ascii="Cambria" w:hAnsi="Cambria"/>
          <w:color w:val="0070C0"/>
          <w:sz w:val="20"/>
          <w:szCs w:val="20"/>
          <w:lang w:val="en-US"/>
        </w:rPr>
        <w:t xml:space="preserve"> </w:t>
      </w:r>
      <w:r w:rsidR="71A087D7" w:rsidRPr="4F89BE97">
        <w:rPr>
          <w:rFonts w:ascii="Cambria" w:hAnsi="Cambria"/>
          <w:color w:val="0070C0"/>
          <w:sz w:val="20"/>
          <w:szCs w:val="20"/>
          <w:lang w:val="ru-RU"/>
        </w:rPr>
        <w:t>в</w:t>
      </w:r>
      <w:r w:rsidR="71A087D7" w:rsidRPr="4F89BE97">
        <w:rPr>
          <w:rFonts w:ascii="Cambria" w:hAnsi="Cambria"/>
          <w:color w:val="0070C0"/>
          <w:sz w:val="20"/>
          <w:szCs w:val="20"/>
          <w:lang w:val="en-US"/>
        </w:rPr>
        <w:t xml:space="preserve"> </w:t>
      </w:r>
      <w:r w:rsidR="0C932910" w:rsidRPr="4F89BE97">
        <w:rPr>
          <w:rFonts w:ascii="Cambria" w:hAnsi="Cambria"/>
          <w:color w:val="0070C0"/>
          <w:sz w:val="20"/>
          <w:szCs w:val="20"/>
          <w:lang w:val="ru-RU"/>
        </w:rPr>
        <w:t>информации</w:t>
      </w:r>
      <w:r w:rsidR="0C932910" w:rsidRPr="4F89BE97">
        <w:rPr>
          <w:rFonts w:ascii="Cambria" w:hAnsi="Cambria"/>
          <w:color w:val="0070C0"/>
          <w:sz w:val="20"/>
          <w:szCs w:val="20"/>
          <w:lang w:val="en-US"/>
        </w:rPr>
        <w:t xml:space="preserve"> </w:t>
      </w:r>
      <w:r w:rsidR="0C932910" w:rsidRPr="4F89BE97">
        <w:rPr>
          <w:rFonts w:ascii="Cambria" w:hAnsi="Cambria"/>
          <w:color w:val="0070C0"/>
          <w:sz w:val="20"/>
          <w:szCs w:val="20"/>
          <w:lang w:val="ru-RU"/>
        </w:rPr>
        <w:t>о</w:t>
      </w:r>
      <w:r w:rsidR="0C932910" w:rsidRPr="4F89BE97">
        <w:rPr>
          <w:rFonts w:ascii="Cambria" w:hAnsi="Cambria"/>
          <w:color w:val="0070C0"/>
          <w:sz w:val="20"/>
          <w:szCs w:val="20"/>
          <w:lang w:val="en-US"/>
        </w:rPr>
        <w:t xml:space="preserve"> </w:t>
      </w:r>
      <w:r w:rsidR="0C932910" w:rsidRPr="4F89BE97">
        <w:rPr>
          <w:rFonts w:ascii="Cambria" w:hAnsi="Cambria"/>
          <w:color w:val="0070C0"/>
          <w:sz w:val="20"/>
          <w:szCs w:val="20"/>
          <w:lang w:val="ru-RU"/>
        </w:rPr>
        <w:t>требуемой</w:t>
      </w:r>
      <w:r w:rsidR="0C932910" w:rsidRPr="4F89BE97">
        <w:rPr>
          <w:rFonts w:ascii="Cambria" w:hAnsi="Cambria"/>
          <w:color w:val="0070C0"/>
          <w:sz w:val="20"/>
          <w:szCs w:val="20"/>
          <w:lang w:val="en-US"/>
        </w:rPr>
        <w:t xml:space="preserve"> </w:t>
      </w:r>
      <w:r w:rsidR="1F3ADCE2" w:rsidRPr="4F89BE97">
        <w:rPr>
          <w:rFonts w:ascii="Cambria" w:hAnsi="Cambria"/>
          <w:color w:val="0070C0"/>
          <w:sz w:val="20"/>
          <w:szCs w:val="20"/>
          <w:lang w:val="ru-RU"/>
        </w:rPr>
        <w:t>закупке</w:t>
      </w:r>
      <w:r w:rsidR="70DC8804" w:rsidRPr="004F4D45">
        <w:rPr>
          <w:rFonts w:ascii="Cambria" w:hAnsi="Cambria"/>
          <w:color w:val="0070C0"/>
          <w:sz w:val="20"/>
          <w:szCs w:val="20"/>
          <w:lang w:val="en-US"/>
        </w:rPr>
        <w:t xml:space="preserve"> </w:t>
      </w:r>
      <w:r w:rsidR="71A087D7" w:rsidRPr="4F89BE97">
        <w:rPr>
          <w:rFonts w:eastAsia="Arial"/>
          <w:color w:val="0070C0"/>
          <w:lang w:val="en-US"/>
        </w:rPr>
        <w:t>(</w:t>
      </w:r>
      <w:r w:rsidR="71A087D7" w:rsidRPr="4F89BE97">
        <w:rPr>
          <w:rFonts w:ascii="Cambria" w:hAnsi="Cambria"/>
          <w:i/>
          <w:iCs/>
          <w:color w:val="0070C0"/>
          <w:sz w:val="20"/>
          <w:szCs w:val="20"/>
          <w:u w:val="single"/>
          <w:lang w:val="en-US"/>
        </w:rPr>
        <w:t>BDS)</w:t>
      </w:r>
      <w:r w:rsidR="71A087D7" w:rsidRPr="4F89BE97">
        <w:rPr>
          <w:rFonts w:ascii="Cambria" w:hAnsi="Cambria"/>
          <w:color w:val="0070C0"/>
          <w:sz w:val="20"/>
          <w:szCs w:val="20"/>
          <w:lang w:val="en-US"/>
        </w:rPr>
        <w:t xml:space="preserve">. </w:t>
      </w:r>
      <w:r w:rsidR="71A087D7" w:rsidRPr="4F89BE97">
        <w:rPr>
          <w:rFonts w:ascii="Cambria" w:hAnsi="Cambria"/>
          <w:color w:val="0070C0"/>
          <w:sz w:val="20"/>
          <w:szCs w:val="20"/>
          <w:lang w:val="ru-RU"/>
        </w:rPr>
        <w:t>Несоблюдение этих требований будет считаться формальной ошибкой и приведет к отклонению квалификационного предложения. Для своевременной доставки актуально</w:t>
      </w:r>
      <w:r w:rsidR="71A087D7" w:rsidRPr="4F89BE97">
        <w:rPr>
          <w:rFonts w:ascii="Cambria" w:hAnsi="Cambria"/>
          <w:color w:val="002060"/>
          <w:sz w:val="20"/>
          <w:szCs w:val="20"/>
          <w:lang w:val="ru-RU"/>
        </w:rPr>
        <w:t xml:space="preserve"> </w:t>
      </w:r>
      <w:r w:rsidR="71A087D7" w:rsidRPr="4F89BE97">
        <w:rPr>
          <w:rFonts w:ascii="Cambria" w:hAnsi="Cambria"/>
          <w:color w:val="0070C0"/>
          <w:sz w:val="20"/>
          <w:szCs w:val="20"/>
          <w:lang w:val="ru-RU"/>
        </w:rPr>
        <w:t>получение</w:t>
      </w:r>
      <w:r w:rsidR="71A087D7" w:rsidRPr="4F89BE97">
        <w:rPr>
          <w:rFonts w:ascii="Cambria" w:hAnsi="Cambria"/>
          <w:color w:val="002060"/>
          <w:sz w:val="20"/>
          <w:szCs w:val="20"/>
          <w:lang w:val="ru-RU"/>
        </w:rPr>
        <w:t xml:space="preserve"> </w:t>
      </w:r>
      <w:r w:rsidR="71A087D7" w:rsidRPr="4F89BE97">
        <w:rPr>
          <w:rFonts w:ascii="Cambria" w:hAnsi="Cambria"/>
          <w:color w:val="0070C0"/>
          <w:sz w:val="20"/>
          <w:szCs w:val="20"/>
          <w:lang w:val="ru-RU"/>
        </w:rPr>
        <w:t>заявки</w:t>
      </w:r>
      <w:r w:rsidR="71A087D7" w:rsidRPr="4F89BE97">
        <w:rPr>
          <w:rFonts w:ascii="Cambria" w:hAnsi="Cambria"/>
          <w:color w:val="002060"/>
          <w:sz w:val="20"/>
          <w:szCs w:val="20"/>
          <w:lang w:val="ru-RU"/>
        </w:rPr>
        <w:t xml:space="preserve"> </w:t>
      </w:r>
      <w:r w:rsidR="71A087D7" w:rsidRPr="4F89BE97">
        <w:rPr>
          <w:rFonts w:ascii="Cambria" w:hAnsi="Cambria"/>
          <w:color w:val="0070C0"/>
          <w:sz w:val="20"/>
          <w:szCs w:val="20"/>
          <w:lang w:val="ru-RU"/>
        </w:rPr>
        <w:t>Партнера</w:t>
      </w:r>
      <w:r w:rsidR="71A087D7" w:rsidRPr="4F89BE97">
        <w:rPr>
          <w:rFonts w:ascii="Cambria" w:hAnsi="Cambria"/>
          <w:color w:val="002060"/>
          <w:sz w:val="20"/>
          <w:szCs w:val="20"/>
          <w:lang w:val="ru-RU"/>
        </w:rPr>
        <w:t>-</w:t>
      </w:r>
      <w:r w:rsidR="71A087D7" w:rsidRPr="4F89BE97">
        <w:rPr>
          <w:rFonts w:ascii="Cambria" w:hAnsi="Cambria"/>
          <w:color w:val="0070C0"/>
          <w:sz w:val="20"/>
          <w:szCs w:val="20"/>
          <w:lang w:val="ru-RU"/>
        </w:rPr>
        <w:t>исполнителя</w:t>
      </w:r>
      <w:r w:rsidR="71A087D7" w:rsidRPr="4F89BE97">
        <w:rPr>
          <w:rFonts w:ascii="Cambria" w:hAnsi="Cambria"/>
          <w:color w:val="002060"/>
          <w:sz w:val="20"/>
          <w:szCs w:val="20"/>
          <w:lang w:val="ru-RU"/>
        </w:rPr>
        <w:t xml:space="preserve">. </w:t>
      </w:r>
      <w:r w:rsidR="71A087D7" w:rsidRPr="4F89BE97">
        <w:rPr>
          <w:rFonts w:ascii="Cambria" w:hAnsi="Cambria"/>
          <w:color w:val="0070C0"/>
          <w:sz w:val="20"/>
          <w:szCs w:val="20"/>
          <w:lang w:val="ru-RU"/>
        </w:rPr>
        <w:t>Партнер</w:t>
      </w:r>
      <w:r w:rsidR="71A087D7" w:rsidRPr="4F89BE97">
        <w:rPr>
          <w:rFonts w:ascii="Cambria" w:hAnsi="Cambria"/>
          <w:color w:val="002060"/>
          <w:sz w:val="20"/>
          <w:szCs w:val="20"/>
          <w:lang w:val="ru-RU"/>
        </w:rPr>
        <w:t>-</w:t>
      </w:r>
      <w:r w:rsidR="71A087D7" w:rsidRPr="4F89BE97">
        <w:rPr>
          <w:rFonts w:ascii="Cambria" w:hAnsi="Cambria"/>
          <w:color w:val="0070C0"/>
          <w:sz w:val="20"/>
          <w:szCs w:val="20"/>
          <w:lang w:val="ru-RU"/>
        </w:rPr>
        <w:t>исполнитель</w:t>
      </w:r>
      <w:r w:rsidR="71A087D7" w:rsidRPr="4F89BE97">
        <w:rPr>
          <w:rFonts w:ascii="Cambria" w:hAnsi="Cambria"/>
          <w:color w:val="002060"/>
          <w:sz w:val="20"/>
          <w:szCs w:val="20"/>
          <w:lang w:val="ru-RU"/>
        </w:rPr>
        <w:t xml:space="preserve"> </w:t>
      </w:r>
      <w:r w:rsidR="71A087D7" w:rsidRPr="4F89BE97">
        <w:rPr>
          <w:rFonts w:ascii="Cambria" w:hAnsi="Cambria"/>
          <w:color w:val="0070C0"/>
          <w:sz w:val="20"/>
          <w:szCs w:val="20"/>
          <w:lang w:val="ru-RU"/>
        </w:rPr>
        <w:t>может</w:t>
      </w:r>
      <w:r w:rsidR="71A087D7" w:rsidRPr="4F89BE97">
        <w:rPr>
          <w:rFonts w:ascii="Cambria" w:hAnsi="Cambria"/>
          <w:color w:val="002060"/>
          <w:sz w:val="20"/>
          <w:szCs w:val="20"/>
          <w:lang w:val="ru-RU"/>
        </w:rPr>
        <w:t xml:space="preserve"> </w:t>
      </w:r>
      <w:r w:rsidR="71A087D7" w:rsidRPr="4F89BE97">
        <w:rPr>
          <w:rFonts w:ascii="Cambria" w:hAnsi="Cambria"/>
          <w:color w:val="0070C0"/>
          <w:sz w:val="20"/>
          <w:szCs w:val="20"/>
          <w:lang w:val="ru-RU"/>
        </w:rPr>
        <w:t>продлить</w:t>
      </w:r>
      <w:r w:rsidR="71A087D7" w:rsidRPr="4F89BE97">
        <w:rPr>
          <w:rFonts w:ascii="Cambria" w:hAnsi="Cambria"/>
          <w:color w:val="002060"/>
          <w:sz w:val="20"/>
          <w:szCs w:val="20"/>
          <w:lang w:val="ru-RU"/>
        </w:rPr>
        <w:t xml:space="preserve"> </w:t>
      </w:r>
      <w:r w:rsidR="71A087D7" w:rsidRPr="4F89BE97">
        <w:rPr>
          <w:rFonts w:ascii="Cambria" w:hAnsi="Cambria"/>
          <w:color w:val="0070C0"/>
          <w:sz w:val="20"/>
          <w:szCs w:val="20"/>
          <w:lang w:val="ru-RU"/>
        </w:rPr>
        <w:t>срок</w:t>
      </w:r>
      <w:r w:rsidR="71A087D7" w:rsidRPr="4F89BE97">
        <w:rPr>
          <w:rFonts w:ascii="Cambria" w:hAnsi="Cambria"/>
          <w:color w:val="002060"/>
          <w:sz w:val="20"/>
          <w:szCs w:val="20"/>
          <w:lang w:val="ru-RU"/>
        </w:rPr>
        <w:t xml:space="preserve"> </w:t>
      </w:r>
      <w:r w:rsidR="71A087D7" w:rsidRPr="4F89BE97">
        <w:rPr>
          <w:rFonts w:ascii="Cambria" w:hAnsi="Cambria"/>
          <w:color w:val="0070C0"/>
          <w:sz w:val="20"/>
          <w:szCs w:val="20"/>
          <w:lang w:val="ru-RU"/>
        </w:rPr>
        <w:t>подачи</w:t>
      </w:r>
      <w:r w:rsidR="71A087D7" w:rsidRPr="4F89BE97">
        <w:rPr>
          <w:rFonts w:ascii="Cambria" w:hAnsi="Cambria"/>
          <w:color w:val="002060"/>
          <w:sz w:val="20"/>
          <w:szCs w:val="20"/>
          <w:lang w:val="ru-RU"/>
        </w:rPr>
        <w:t xml:space="preserve"> </w:t>
      </w:r>
      <w:r w:rsidR="71A087D7" w:rsidRPr="4F89BE97">
        <w:rPr>
          <w:rFonts w:ascii="Cambria" w:hAnsi="Cambria"/>
          <w:color w:val="0070C0"/>
          <w:sz w:val="20"/>
          <w:szCs w:val="20"/>
          <w:lang w:val="ru-RU"/>
        </w:rPr>
        <w:t>предложений</w:t>
      </w:r>
      <w:r w:rsidR="71A087D7" w:rsidRPr="4F89BE97">
        <w:rPr>
          <w:rFonts w:ascii="Cambria" w:hAnsi="Cambria"/>
          <w:color w:val="002060"/>
          <w:sz w:val="20"/>
          <w:szCs w:val="20"/>
          <w:lang w:val="ru-RU"/>
        </w:rPr>
        <w:t xml:space="preserve"> </w:t>
      </w:r>
      <w:r w:rsidR="71A087D7" w:rsidRPr="4F89BE97">
        <w:rPr>
          <w:rFonts w:ascii="Cambria" w:hAnsi="Cambria"/>
          <w:color w:val="0070C0"/>
          <w:sz w:val="20"/>
          <w:szCs w:val="20"/>
          <w:lang w:val="ru-RU"/>
        </w:rPr>
        <w:t>путем</w:t>
      </w:r>
      <w:r w:rsidR="71A087D7" w:rsidRPr="4F89BE97">
        <w:rPr>
          <w:rFonts w:ascii="Cambria" w:hAnsi="Cambria"/>
          <w:color w:val="002060"/>
          <w:sz w:val="20"/>
          <w:szCs w:val="20"/>
          <w:lang w:val="ru-RU"/>
        </w:rPr>
        <w:t xml:space="preserve"> </w:t>
      </w:r>
      <w:r w:rsidR="71A087D7" w:rsidRPr="4F89BE97">
        <w:rPr>
          <w:rFonts w:ascii="Cambria" w:hAnsi="Cambria"/>
          <w:color w:val="0070C0"/>
          <w:sz w:val="20"/>
          <w:szCs w:val="20"/>
          <w:lang w:val="ru-RU"/>
        </w:rPr>
        <w:t>внесения</w:t>
      </w:r>
      <w:r w:rsidR="71A087D7" w:rsidRPr="4F89BE97">
        <w:rPr>
          <w:rFonts w:ascii="Cambria" w:hAnsi="Cambria"/>
          <w:color w:val="002060"/>
          <w:sz w:val="20"/>
          <w:szCs w:val="20"/>
          <w:lang w:val="ru-RU"/>
        </w:rPr>
        <w:t xml:space="preserve"> </w:t>
      </w:r>
      <w:r w:rsidR="71A087D7" w:rsidRPr="4F89BE97">
        <w:rPr>
          <w:rFonts w:ascii="Cambria" w:hAnsi="Cambria"/>
          <w:color w:val="0070C0"/>
          <w:sz w:val="20"/>
          <w:szCs w:val="20"/>
          <w:lang w:val="ru-RU"/>
        </w:rPr>
        <w:t>изменений</w:t>
      </w:r>
      <w:r w:rsidR="71A087D7" w:rsidRPr="4F89BE97">
        <w:rPr>
          <w:rFonts w:ascii="Cambria" w:hAnsi="Cambria"/>
          <w:color w:val="002060"/>
          <w:sz w:val="20"/>
          <w:szCs w:val="20"/>
          <w:lang w:val="ru-RU"/>
        </w:rPr>
        <w:t xml:space="preserve"> </w:t>
      </w:r>
      <w:r w:rsidR="71A087D7" w:rsidRPr="4F89BE97">
        <w:rPr>
          <w:rFonts w:ascii="Cambria" w:hAnsi="Cambria"/>
          <w:color w:val="0070C0"/>
          <w:sz w:val="20"/>
          <w:szCs w:val="20"/>
          <w:lang w:val="ru-RU"/>
        </w:rPr>
        <w:t>в</w:t>
      </w:r>
      <w:r w:rsidR="71A087D7" w:rsidRPr="4F89BE97">
        <w:rPr>
          <w:rFonts w:ascii="Cambria" w:hAnsi="Cambria"/>
          <w:color w:val="002060"/>
          <w:sz w:val="20"/>
          <w:szCs w:val="20"/>
          <w:lang w:val="ru-RU"/>
        </w:rPr>
        <w:t xml:space="preserve"> </w:t>
      </w:r>
      <w:r w:rsidR="71A087D7" w:rsidRPr="4F89BE97">
        <w:rPr>
          <w:rFonts w:ascii="Cambria" w:hAnsi="Cambria"/>
          <w:color w:val="0070C0"/>
          <w:sz w:val="20"/>
          <w:szCs w:val="20"/>
          <w:lang w:val="ru-RU"/>
        </w:rPr>
        <w:t>тендерную</w:t>
      </w:r>
      <w:r w:rsidR="71A087D7" w:rsidRPr="4F89BE97">
        <w:rPr>
          <w:rFonts w:ascii="Cambria" w:hAnsi="Cambria"/>
          <w:color w:val="002060"/>
          <w:sz w:val="20"/>
          <w:szCs w:val="20"/>
          <w:lang w:val="ru-RU"/>
        </w:rPr>
        <w:t xml:space="preserve"> </w:t>
      </w:r>
      <w:r w:rsidR="71A087D7" w:rsidRPr="4F89BE97">
        <w:rPr>
          <w:rFonts w:ascii="Cambria" w:hAnsi="Cambria"/>
          <w:color w:val="0070C0"/>
          <w:sz w:val="20"/>
          <w:szCs w:val="20"/>
          <w:lang w:val="ru-RU"/>
        </w:rPr>
        <w:t>документацию</w:t>
      </w:r>
      <w:r w:rsidR="71A087D7" w:rsidRPr="4F89BE97">
        <w:rPr>
          <w:rFonts w:ascii="Cambria" w:hAnsi="Cambria"/>
          <w:color w:val="002060"/>
          <w:sz w:val="20"/>
          <w:szCs w:val="20"/>
          <w:lang w:val="ru-RU"/>
        </w:rPr>
        <w:t xml:space="preserve"> </w:t>
      </w:r>
      <w:r w:rsidR="71A087D7" w:rsidRPr="4F89BE97">
        <w:rPr>
          <w:rFonts w:ascii="Cambria" w:hAnsi="Cambria"/>
          <w:color w:val="0070C0"/>
          <w:sz w:val="20"/>
          <w:szCs w:val="20"/>
          <w:lang w:val="ru-RU"/>
        </w:rPr>
        <w:t>в</w:t>
      </w:r>
      <w:r w:rsidR="71A087D7" w:rsidRPr="4F89BE97">
        <w:rPr>
          <w:rFonts w:ascii="Cambria" w:hAnsi="Cambria"/>
          <w:color w:val="002060"/>
          <w:sz w:val="20"/>
          <w:szCs w:val="20"/>
          <w:lang w:val="ru-RU"/>
        </w:rPr>
        <w:t xml:space="preserve"> </w:t>
      </w:r>
      <w:r w:rsidR="71A087D7" w:rsidRPr="4F89BE97">
        <w:rPr>
          <w:rFonts w:ascii="Cambria" w:hAnsi="Cambria"/>
          <w:color w:val="0070C0"/>
          <w:sz w:val="20"/>
          <w:szCs w:val="20"/>
          <w:lang w:val="ru-RU"/>
        </w:rPr>
        <w:t>соответствии</w:t>
      </w:r>
      <w:r w:rsidR="71A087D7" w:rsidRPr="4F89BE97">
        <w:rPr>
          <w:rFonts w:ascii="Cambria" w:hAnsi="Cambria"/>
          <w:color w:val="002060"/>
          <w:sz w:val="20"/>
          <w:szCs w:val="20"/>
          <w:lang w:val="ru-RU"/>
        </w:rPr>
        <w:t xml:space="preserve"> </w:t>
      </w:r>
      <w:r w:rsidR="71A087D7" w:rsidRPr="4F89BE97">
        <w:rPr>
          <w:rFonts w:ascii="Cambria" w:hAnsi="Cambria"/>
          <w:color w:val="0070C0"/>
          <w:sz w:val="20"/>
          <w:szCs w:val="20"/>
          <w:lang w:val="ru-RU"/>
        </w:rPr>
        <w:t>с</w:t>
      </w:r>
      <w:r w:rsidR="71A087D7" w:rsidRPr="4F89BE97">
        <w:rPr>
          <w:rFonts w:ascii="Cambria" w:hAnsi="Cambria"/>
          <w:color w:val="002060"/>
          <w:sz w:val="20"/>
          <w:szCs w:val="20"/>
          <w:lang w:val="ru-RU"/>
        </w:rPr>
        <w:t xml:space="preserve"> </w:t>
      </w:r>
      <w:r w:rsidR="71A087D7" w:rsidRPr="4F89BE97">
        <w:rPr>
          <w:rFonts w:ascii="Cambria" w:hAnsi="Cambria"/>
          <w:color w:val="0070C0"/>
          <w:sz w:val="20"/>
          <w:szCs w:val="20"/>
          <w:lang w:val="ru-RU"/>
        </w:rPr>
        <w:t>пунктом</w:t>
      </w:r>
      <w:r w:rsidR="71A087D7" w:rsidRPr="4F89BE97">
        <w:rPr>
          <w:rFonts w:ascii="Cambria" w:hAnsi="Cambria"/>
          <w:color w:val="002060"/>
          <w:sz w:val="20"/>
          <w:szCs w:val="20"/>
          <w:lang w:val="ru-RU"/>
        </w:rPr>
        <w:t xml:space="preserve"> 8, </w:t>
      </w:r>
      <w:r w:rsidR="71A087D7" w:rsidRPr="4F89BE97">
        <w:rPr>
          <w:rFonts w:ascii="Cambria" w:hAnsi="Cambria"/>
          <w:color w:val="0070C0"/>
          <w:sz w:val="20"/>
          <w:szCs w:val="20"/>
          <w:lang w:val="ru-RU"/>
        </w:rPr>
        <w:t>и</w:t>
      </w:r>
      <w:r w:rsidR="71A087D7" w:rsidRPr="4F89BE97">
        <w:rPr>
          <w:rFonts w:ascii="Cambria" w:hAnsi="Cambria"/>
          <w:color w:val="002060"/>
          <w:sz w:val="20"/>
          <w:szCs w:val="20"/>
          <w:lang w:val="ru-RU"/>
        </w:rPr>
        <w:t xml:space="preserve"> </w:t>
      </w:r>
      <w:r w:rsidR="71A087D7" w:rsidRPr="4F89BE97">
        <w:rPr>
          <w:rFonts w:ascii="Cambria" w:hAnsi="Cambria"/>
          <w:color w:val="0070C0"/>
          <w:sz w:val="20"/>
          <w:szCs w:val="20"/>
          <w:lang w:val="ru-RU"/>
        </w:rPr>
        <w:t>в</w:t>
      </w:r>
      <w:r w:rsidR="71A087D7" w:rsidRPr="4F89BE97">
        <w:rPr>
          <w:rFonts w:ascii="Cambria" w:hAnsi="Cambria"/>
          <w:color w:val="002060"/>
          <w:sz w:val="20"/>
          <w:szCs w:val="20"/>
          <w:lang w:val="ru-RU"/>
        </w:rPr>
        <w:t xml:space="preserve"> </w:t>
      </w:r>
      <w:r w:rsidR="71A087D7" w:rsidRPr="4F89BE97">
        <w:rPr>
          <w:rFonts w:ascii="Cambria" w:hAnsi="Cambria"/>
          <w:color w:val="0070C0"/>
          <w:sz w:val="20"/>
          <w:szCs w:val="20"/>
          <w:lang w:val="ru-RU"/>
        </w:rPr>
        <w:t>этом</w:t>
      </w:r>
      <w:r w:rsidR="71A087D7" w:rsidRPr="4F89BE97">
        <w:rPr>
          <w:rFonts w:ascii="Cambria" w:hAnsi="Cambria"/>
          <w:color w:val="002060"/>
          <w:sz w:val="20"/>
          <w:szCs w:val="20"/>
          <w:lang w:val="ru-RU"/>
        </w:rPr>
        <w:t xml:space="preserve"> </w:t>
      </w:r>
      <w:r w:rsidR="71A087D7" w:rsidRPr="4F89BE97">
        <w:rPr>
          <w:rFonts w:ascii="Cambria" w:hAnsi="Cambria"/>
          <w:color w:val="0070C0"/>
          <w:sz w:val="20"/>
          <w:szCs w:val="20"/>
          <w:lang w:val="ru-RU"/>
        </w:rPr>
        <w:t>случае</w:t>
      </w:r>
      <w:r w:rsidR="71A087D7" w:rsidRPr="4F89BE97">
        <w:rPr>
          <w:rFonts w:ascii="Cambria" w:hAnsi="Cambria"/>
          <w:color w:val="002060"/>
          <w:sz w:val="20"/>
          <w:szCs w:val="20"/>
          <w:lang w:val="ru-RU"/>
        </w:rPr>
        <w:t xml:space="preserve"> </w:t>
      </w:r>
      <w:r w:rsidR="71A087D7" w:rsidRPr="4F89BE97">
        <w:rPr>
          <w:rFonts w:ascii="Cambria" w:hAnsi="Cambria"/>
          <w:color w:val="0070C0"/>
          <w:sz w:val="20"/>
          <w:szCs w:val="20"/>
          <w:lang w:val="ru-RU"/>
        </w:rPr>
        <w:t>все</w:t>
      </w:r>
      <w:r w:rsidR="71A087D7" w:rsidRPr="4F89BE97">
        <w:rPr>
          <w:rFonts w:ascii="Cambria" w:hAnsi="Cambria"/>
          <w:color w:val="002060"/>
          <w:sz w:val="20"/>
          <w:szCs w:val="20"/>
          <w:lang w:val="ru-RU"/>
        </w:rPr>
        <w:t xml:space="preserve"> </w:t>
      </w:r>
      <w:r w:rsidR="71A087D7" w:rsidRPr="4F89BE97">
        <w:rPr>
          <w:rFonts w:ascii="Cambria" w:hAnsi="Cambria"/>
          <w:color w:val="0070C0"/>
          <w:sz w:val="20"/>
          <w:szCs w:val="20"/>
          <w:lang w:val="ru-RU"/>
        </w:rPr>
        <w:t>права</w:t>
      </w:r>
      <w:r w:rsidR="71A087D7" w:rsidRPr="4F89BE97">
        <w:rPr>
          <w:rFonts w:ascii="Cambria" w:hAnsi="Cambria"/>
          <w:color w:val="002060"/>
          <w:sz w:val="20"/>
          <w:szCs w:val="20"/>
          <w:lang w:val="ru-RU"/>
        </w:rPr>
        <w:t xml:space="preserve"> </w:t>
      </w:r>
      <w:r w:rsidR="71A087D7" w:rsidRPr="4F89BE97">
        <w:rPr>
          <w:rFonts w:ascii="Cambria" w:hAnsi="Cambria"/>
          <w:color w:val="0070C0"/>
          <w:sz w:val="20"/>
          <w:szCs w:val="20"/>
          <w:lang w:val="ru-RU"/>
        </w:rPr>
        <w:t>и</w:t>
      </w:r>
      <w:r w:rsidR="71A087D7" w:rsidRPr="4F89BE97">
        <w:rPr>
          <w:rFonts w:ascii="Cambria" w:hAnsi="Cambria"/>
          <w:color w:val="002060"/>
          <w:sz w:val="20"/>
          <w:szCs w:val="20"/>
          <w:lang w:val="ru-RU"/>
        </w:rPr>
        <w:t xml:space="preserve"> </w:t>
      </w:r>
      <w:r w:rsidR="71A087D7" w:rsidRPr="4F89BE97">
        <w:rPr>
          <w:rFonts w:ascii="Cambria" w:hAnsi="Cambria"/>
          <w:color w:val="0070C0"/>
          <w:sz w:val="20"/>
          <w:szCs w:val="20"/>
          <w:lang w:val="ru-RU"/>
        </w:rPr>
        <w:t>обязанности</w:t>
      </w:r>
      <w:r w:rsidR="71A087D7" w:rsidRPr="4F89BE97">
        <w:rPr>
          <w:rFonts w:ascii="Cambria" w:hAnsi="Cambria"/>
          <w:color w:val="002060"/>
          <w:sz w:val="20"/>
          <w:szCs w:val="20"/>
          <w:lang w:val="ru-RU"/>
        </w:rPr>
        <w:t xml:space="preserve"> </w:t>
      </w:r>
      <w:r w:rsidR="71A087D7" w:rsidRPr="4F89BE97">
        <w:rPr>
          <w:rFonts w:ascii="Cambria" w:hAnsi="Cambria"/>
          <w:color w:val="0070C0"/>
          <w:sz w:val="20"/>
          <w:szCs w:val="20"/>
          <w:lang w:val="ru-RU"/>
        </w:rPr>
        <w:t>Партнера</w:t>
      </w:r>
      <w:r w:rsidR="71A087D7" w:rsidRPr="4F89BE97">
        <w:rPr>
          <w:rFonts w:ascii="Cambria" w:hAnsi="Cambria"/>
          <w:color w:val="002060"/>
          <w:sz w:val="20"/>
          <w:szCs w:val="20"/>
          <w:lang w:val="ru-RU"/>
        </w:rPr>
        <w:t>-</w:t>
      </w:r>
      <w:r w:rsidR="71A087D7" w:rsidRPr="4F89BE97">
        <w:rPr>
          <w:rFonts w:ascii="Cambria" w:hAnsi="Cambria"/>
          <w:color w:val="0070C0"/>
          <w:sz w:val="20"/>
          <w:szCs w:val="20"/>
          <w:lang w:val="ru-RU"/>
        </w:rPr>
        <w:t>исполнителя</w:t>
      </w:r>
      <w:r w:rsidR="71A087D7" w:rsidRPr="4F89BE97">
        <w:rPr>
          <w:rFonts w:ascii="Cambria" w:hAnsi="Cambria"/>
          <w:color w:val="002060"/>
          <w:sz w:val="20"/>
          <w:szCs w:val="20"/>
          <w:lang w:val="ru-RU"/>
        </w:rPr>
        <w:t xml:space="preserve"> </w:t>
      </w:r>
      <w:r w:rsidR="71A087D7" w:rsidRPr="4F89BE97">
        <w:rPr>
          <w:rFonts w:ascii="Cambria" w:hAnsi="Cambria"/>
          <w:color w:val="0070C0"/>
          <w:sz w:val="20"/>
          <w:szCs w:val="20"/>
          <w:lang w:val="ru-RU"/>
        </w:rPr>
        <w:t>и</w:t>
      </w:r>
      <w:r w:rsidR="71A087D7" w:rsidRPr="4F89BE97">
        <w:rPr>
          <w:rFonts w:ascii="Cambria" w:hAnsi="Cambria"/>
          <w:color w:val="002060"/>
          <w:sz w:val="20"/>
          <w:szCs w:val="20"/>
          <w:lang w:val="ru-RU"/>
        </w:rPr>
        <w:t xml:space="preserve"> </w:t>
      </w:r>
      <w:r w:rsidR="71A087D7" w:rsidRPr="4F89BE97">
        <w:rPr>
          <w:rFonts w:ascii="Cambria" w:hAnsi="Cambria"/>
          <w:color w:val="0070C0"/>
          <w:sz w:val="20"/>
          <w:szCs w:val="20"/>
          <w:lang w:val="ru-RU"/>
        </w:rPr>
        <w:t>участников</w:t>
      </w:r>
      <w:r w:rsidR="71A087D7" w:rsidRPr="4F89BE97">
        <w:rPr>
          <w:rFonts w:ascii="Cambria" w:hAnsi="Cambria"/>
          <w:color w:val="002060"/>
          <w:sz w:val="20"/>
          <w:szCs w:val="20"/>
          <w:lang w:val="ru-RU"/>
        </w:rPr>
        <w:t xml:space="preserve"> </w:t>
      </w:r>
      <w:r w:rsidR="71A087D7" w:rsidRPr="4F89BE97">
        <w:rPr>
          <w:rFonts w:ascii="Cambria" w:hAnsi="Cambria"/>
          <w:color w:val="0070C0"/>
          <w:sz w:val="20"/>
          <w:szCs w:val="20"/>
          <w:lang w:val="ru-RU"/>
        </w:rPr>
        <w:t>тендера</w:t>
      </w:r>
      <w:r w:rsidR="71A087D7" w:rsidRPr="4F89BE97">
        <w:rPr>
          <w:rFonts w:ascii="Cambria" w:hAnsi="Cambria"/>
          <w:color w:val="002060"/>
          <w:sz w:val="20"/>
          <w:szCs w:val="20"/>
          <w:lang w:val="ru-RU"/>
        </w:rPr>
        <w:t xml:space="preserve">, </w:t>
      </w:r>
      <w:r w:rsidR="71A087D7" w:rsidRPr="4F89BE97">
        <w:rPr>
          <w:rFonts w:ascii="Cambria" w:hAnsi="Cambria"/>
          <w:color w:val="0070C0"/>
          <w:sz w:val="20"/>
          <w:szCs w:val="20"/>
          <w:lang w:val="ru-RU"/>
        </w:rPr>
        <w:t>ранее</w:t>
      </w:r>
      <w:r w:rsidR="71A087D7" w:rsidRPr="4F89BE97">
        <w:rPr>
          <w:rFonts w:ascii="Cambria" w:hAnsi="Cambria"/>
          <w:color w:val="002060"/>
          <w:sz w:val="20"/>
          <w:szCs w:val="20"/>
          <w:lang w:val="ru-RU"/>
        </w:rPr>
        <w:t xml:space="preserve"> </w:t>
      </w:r>
      <w:r w:rsidR="71A087D7" w:rsidRPr="4F89BE97">
        <w:rPr>
          <w:rFonts w:ascii="Cambria" w:hAnsi="Cambria"/>
          <w:color w:val="0070C0"/>
          <w:sz w:val="20"/>
          <w:szCs w:val="20"/>
          <w:lang w:val="ru-RU"/>
        </w:rPr>
        <w:t>подпадавшие</w:t>
      </w:r>
      <w:r w:rsidR="71A087D7" w:rsidRPr="4F89BE97">
        <w:rPr>
          <w:rFonts w:ascii="Cambria" w:hAnsi="Cambria"/>
          <w:color w:val="002060"/>
          <w:sz w:val="20"/>
          <w:szCs w:val="20"/>
          <w:lang w:val="ru-RU"/>
        </w:rPr>
        <w:t xml:space="preserve"> </w:t>
      </w:r>
      <w:r w:rsidR="71A087D7" w:rsidRPr="4F89BE97">
        <w:rPr>
          <w:rFonts w:ascii="Cambria" w:hAnsi="Cambria"/>
          <w:color w:val="0070C0"/>
          <w:sz w:val="20"/>
          <w:szCs w:val="20"/>
          <w:lang w:val="ru-RU"/>
        </w:rPr>
        <w:t>под</w:t>
      </w:r>
      <w:r w:rsidR="71A087D7" w:rsidRPr="4F89BE97">
        <w:rPr>
          <w:rFonts w:ascii="Cambria" w:hAnsi="Cambria"/>
          <w:color w:val="002060"/>
          <w:sz w:val="20"/>
          <w:szCs w:val="20"/>
          <w:lang w:val="ru-RU"/>
        </w:rPr>
        <w:t xml:space="preserve"> </w:t>
      </w:r>
      <w:r w:rsidR="71A087D7" w:rsidRPr="4F89BE97">
        <w:rPr>
          <w:rFonts w:ascii="Cambria" w:hAnsi="Cambria"/>
          <w:color w:val="0070C0"/>
          <w:sz w:val="20"/>
          <w:szCs w:val="20"/>
          <w:lang w:val="ru-RU"/>
        </w:rPr>
        <w:t>первоначальный</w:t>
      </w:r>
      <w:r w:rsidR="71A087D7" w:rsidRPr="4F89BE97">
        <w:rPr>
          <w:rFonts w:ascii="Cambria" w:hAnsi="Cambria"/>
          <w:color w:val="002060"/>
          <w:sz w:val="20"/>
          <w:szCs w:val="20"/>
          <w:lang w:val="ru-RU"/>
        </w:rPr>
        <w:t xml:space="preserve"> </w:t>
      </w:r>
      <w:r w:rsidR="71A087D7" w:rsidRPr="4F89BE97">
        <w:rPr>
          <w:rFonts w:ascii="Cambria" w:hAnsi="Cambria"/>
          <w:color w:val="0070C0"/>
          <w:sz w:val="20"/>
          <w:szCs w:val="20"/>
          <w:lang w:val="ru-RU"/>
        </w:rPr>
        <w:t>крайний</w:t>
      </w:r>
      <w:r w:rsidR="71A087D7" w:rsidRPr="4F89BE97">
        <w:rPr>
          <w:rFonts w:ascii="Cambria" w:hAnsi="Cambria"/>
          <w:color w:val="002060"/>
          <w:sz w:val="20"/>
          <w:szCs w:val="20"/>
          <w:lang w:val="ru-RU"/>
        </w:rPr>
        <w:t xml:space="preserve"> </w:t>
      </w:r>
      <w:r w:rsidR="71A087D7" w:rsidRPr="4F89BE97">
        <w:rPr>
          <w:rFonts w:ascii="Cambria" w:hAnsi="Cambria"/>
          <w:color w:val="0070C0"/>
          <w:sz w:val="20"/>
          <w:szCs w:val="20"/>
          <w:lang w:val="ru-RU"/>
        </w:rPr>
        <w:t>срок</w:t>
      </w:r>
      <w:r w:rsidR="71A087D7" w:rsidRPr="4F89BE97">
        <w:rPr>
          <w:rFonts w:ascii="Cambria" w:hAnsi="Cambria"/>
          <w:color w:val="002060"/>
          <w:sz w:val="20"/>
          <w:szCs w:val="20"/>
          <w:lang w:val="ru-RU"/>
        </w:rPr>
        <w:t xml:space="preserve">, </w:t>
      </w:r>
      <w:r w:rsidR="71A087D7" w:rsidRPr="4F89BE97">
        <w:rPr>
          <w:rFonts w:ascii="Cambria" w:hAnsi="Cambria"/>
          <w:color w:val="0070C0"/>
          <w:sz w:val="20"/>
          <w:szCs w:val="20"/>
          <w:lang w:val="ru-RU"/>
        </w:rPr>
        <w:t>впоследствии</w:t>
      </w:r>
      <w:r w:rsidR="71A087D7" w:rsidRPr="4F89BE97">
        <w:rPr>
          <w:rFonts w:ascii="Cambria" w:hAnsi="Cambria"/>
          <w:color w:val="002060"/>
          <w:sz w:val="20"/>
          <w:szCs w:val="20"/>
          <w:lang w:val="ru-RU"/>
        </w:rPr>
        <w:t xml:space="preserve"> </w:t>
      </w:r>
      <w:r w:rsidR="71A087D7" w:rsidRPr="4F89BE97">
        <w:rPr>
          <w:rFonts w:ascii="Cambria" w:hAnsi="Cambria"/>
          <w:color w:val="0070C0"/>
          <w:sz w:val="20"/>
          <w:szCs w:val="20"/>
          <w:lang w:val="ru-RU"/>
        </w:rPr>
        <w:t>будут</w:t>
      </w:r>
      <w:r w:rsidR="71A087D7" w:rsidRPr="4F89BE97">
        <w:rPr>
          <w:rFonts w:ascii="Cambria" w:hAnsi="Cambria"/>
          <w:color w:val="002060"/>
          <w:sz w:val="20"/>
          <w:szCs w:val="20"/>
          <w:lang w:val="ru-RU"/>
        </w:rPr>
        <w:t xml:space="preserve"> </w:t>
      </w:r>
      <w:r w:rsidR="71A087D7" w:rsidRPr="4F89BE97">
        <w:rPr>
          <w:rFonts w:ascii="Cambria" w:hAnsi="Cambria"/>
          <w:color w:val="0070C0"/>
          <w:sz w:val="20"/>
          <w:szCs w:val="20"/>
          <w:lang w:val="ru-RU"/>
        </w:rPr>
        <w:t>подлежать</w:t>
      </w:r>
      <w:r w:rsidR="71A087D7" w:rsidRPr="4F89BE97">
        <w:rPr>
          <w:rFonts w:ascii="Cambria" w:hAnsi="Cambria"/>
          <w:color w:val="002060"/>
          <w:sz w:val="20"/>
          <w:szCs w:val="20"/>
          <w:lang w:val="ru-RU"/>
        </w:rPr>
        <w:t xml:space="preserve"> </w:t>
      </w:r>
      <w:r w:rsidR="71A087D7" w:rsidRPr="4F89BE97">
        <w:rPr>
          <w:rFonts w:ascii="Cambria" w:hAnsi="Cambria"/>
          <w:color w:val="0070C0"/>
          <w:sz w:val="20"/>
          <w:szCs w:val="20"/>
          <w:lang w:val="ru-RU"/>
        </w:rPr>
        <w:t>продлению</w:t>
      </w:r>
      <w:r w:rsidR="71A087D7" w:rsidRPr="4F89BE97">
        <w:rPr>
          <w:rFonts w:ascii="Cambria" w:hAnsi="Cambria"/>
          <w:color w:val="002060"/>
          <w:sz w:val="20"/>
          <w:szCs w:val="20"/>
          <w:lang w:val="ru-RU"/>
        </w:rPr>
        <w:t xml:space="preserve"> </w:t>
      </w:r>
      <w:r w:rsidR="71A087D7" w:rsidRPr="4F89BE97">
        <w:rPr>
          <w:rFonts w:ascii="Cambria" w:hAnsi="Cambria"/>
          <w:color w:val="0070C0"/>
          <w:sz w:val="20"/>
          <w:szCs w:val="20"/>
          <w:lang w:val="ru-RU"/>
        </w:rPr>
        <w:t>срока</w:t>
      </w:r>
      <w:r w:rsidRPr="4F89BE97">
        <w:rPr>
          <w:rFonts w:ascii="Cambria" w:hAnsi="Cambria"/>
          <w:sz w:val="20"/>
          <w:szCs w:val="20"/>
          <w:lang w:val="ru-RU"/>
        </w:rPr>
        <w:t>.</w:t>
      </w:r>
      <w:bookmarkEnd w:id="126"/>
    </w:p>
    <w:p w14:paraId="594A97F6" w14:textId="01A4950B" w:rsidR="00C455DB" w:rsidRPr="00D64F30" w:rsidRDefault="00C455DB" w:rsidP="00357D5B">
      <w:pPr>
        <w:pStyle w:val="1"/>
        <w:numPr>
          <w:ilvl w:val="0"/>
          <w:numId w:val="48"/>
        </w:numPr>
        <w:rPr>
          <w:lang w:val="ru-RU"/>
        </w:rPr>
      </w:pPr>
      <w:bookmarkStart w:id="129" w:name="_Ref493586832"/>
      <w:bookmarkStart w:id="130" w:name="_Ref493588121"/>
      <w:bookmarkStart w:id="131" w:name="_Toc530904605"/>
      <w:bookmarkStart w:id="132" w:name="_Toc95839317"/>
      <w:r w:rsidRPr="00867C74">
        <w:t>Neglecting</w:t>
      </w:r>
      <w:r w:rsidRPr="00D64F30">
        <w:rPr>
          <w:lang w:val="ru-RU"/>
        </w:rPr>
        <w:t xml:space="preserve"> </w:t>
      </w:r>
      <w:r w:rsidRPr="00867C74">
        <w:t>of</w:t>
      </w:r>
      <w:r w:rsidRPr="00D64F30">
        <w:rPr>
          <w:lang w:val="ru-RU"/>
        </w:rPr>
        <w:t xml:space="preserve"> </w:t>
      </w:r>
      <w:r w:rsidRPr="00867C74">
        <w:t>Bids</w:t>
      </w:r>
      <w:bookmarkEnd w:id="129"/>
      <w:bookmarkEnd w:id="130"/>
      <w:bookmarkEnd w:id="131"/>
      <w:bookmarkEnd w:id="132"/>
      <w:r w:rsidR="00D64F30" w:rsidRPr="00D64F30">
        <w:rPr>
          <w:lang w:val="ru-RU"/>
        </w:rPr>
        <w:t>/</w:t>
      </w:r>
      <w:bookmarkStart w:id="133" w:name="_Toc95719006"/>
      <w:bookmarkStart w:id="134" w:name="_Toc95719256"/>
      <w:bookmarkStart w:id="135" w:name="_Toc95719333"/>
      <w:r w:rsidR="00D64F30" w:rsidRPr="00D64F30">
        <w:rPr>
          <w:color w:val="auto"/>
          <w:lang w:val="ru-RU"/>
        </w:rPr>
        <w:t xml:space="preserve"> </w:t>
      </w:r>
      <w:r w:rsidR="00D64F30" w:rsidRPr="00E50B2F">
        <w:rPr>
          <w:color w:val="0070C0"/>
          <w:lang w:val="ru-RU"/>
        </w:rPr>
        <w:t>Отказ</w:t>
      </w:r>
      <w:r w:rsidR="00D64F30" w:rsidRPr="00D64F30">
        <w:rPr>
          <w:color w:val="002060"/>
          <w:lang w:val="ru-RU"/>
        </w:rPr>
        <w:t xml:space="preserve"> </w:t>
      </w:r>
      <w:r w:rsidR="00D64F30" w:rsidRPr="00E50B2F">
        <w:rPr>
          <w:color w:val="0070C0"/>
          <w:lang w:val="ru-RU"/>
        </w:rPr>
        <w:t>от</w:t>
      </w:r>
      <w:r w:rsidR="00D64F30" w:rsidRPr="00D64F30">
        <w:rPr>
          <w:color w:val="002060"/>
          <w:lang w:val="ru-RU"/>
        </w:rPr>
        <w:t xml:space="preserve"> </w:t>
      </w:r>
      <w:r w:rsidR="00D64F30" w:rsidRPr="00E50B2F">
        <w:rPr>
          <w:color w:val="0070C0"/>
          <w:lang w:val="ru-RU"/>
        </w:rPr>
        <w:t>рассмотрения</w:t>
      </w:r>
      <w:r w:rsidR="00D64F30" w:rsidRPr="00D64F30">
        <w:rPr>
          <w:color w:val="002060"/>
          <w:lang w:val="ru-RU"/>
        </w:rPr>
        <w:t xml:space="preserve"> </w:t>
      </w:r>
      <w:r w:rsidR="00D64F30" w:rsidRPr="00E50B2F">
        <w:rPr>
          <w:color w:val="0070C0"/>
          <w:lang w:val="ru-RU"/>
        </w:rPr>
        <w:t>тендерных</w:t>
      </w:r>
      <w:r w:rsidR="00D64F30" w:rsidRPr="00D64F30">
        <w:rPr>
          <w:color w:val="002060"/>
          <w:lang w:val="ru-RU"/>
        </w:rPr>
        <w:t xml:space="preserve"> </w:t>
      </w:r>
      <w:r w:rsidR="00D64F30" w:rsidRPr="00E50B2F">
        <w:rPr>
          <w:color w:val="0070C0"/>
          <w:lang w:val="ru-RU"/>
        </w:rPr>
        <w:t>предложений</w:t>
      </w:r>
      <w:bookmarkEnd w:id="133"/>
      <w:bookmarkEnd w:id="134"/>
      <w:bookmarkEnd w:id="135"/>
    </w:p>
    <w:p w14:paraId="1DB49E1F" w14:textId="0EF61BD2" w:rsidR="00C455DB" w:rsidRPr="00514DD7" w:rsidRDefault="00C455DB" w:rsidP="003D4A02">
      <w:pPr>
        <w:spacing w:line="276" w:lineRule="auto"/>
        <w:rPr>
          <w:rFonts w:ascii="Cambria" w:hAnsi="Cambria"/>
          <w:lang w:val="ru-RU"/>
        </w:rPr>
      </w:pPr>
      <w:r w:rsidRPr="00867C74">
        <w:rPr>
          <w:rFonts w:ascii="Cambria" w:hAnsi="Cambria"/>
        </w:rPr>
        <w:t>Bids</w:t>
      </w:r>
      <w:r w:rsidRPr="00514DD7">
        <w:rPr>
          <w:rFonts w:ascii="Cambria" w:hAnsi="Cambria"/>
          <w:lang w:val="ru-RU"/>
        </w:rPr>
        <w:t xml:space="preserve"> </w:t>
      </w:r>
      <w:r w:rsidRPr="00867C74">
        <w:rPr>
          <w:rFonts w:ascii="Cambria" w:hAnsi="Cambria"/>
        </w:rPr>
        <w:t>are</w:t>
      </w:r>
      <w:r w:rsidRPr="00514DD7">
        <w:rPr>
          <w:rFonts w:ascii="Cambria" w:hAnsi="Cambria"/>
          <w:lang w:val="ru-RU"/>
        </w:rPr>
        <w:t xml:space="preserve"> </w:t>
      </w:r>
      <w:r w:rsidRPr="00867C74">
        <w:rPr>
          <w:rFonts w:ascii="Cambria" w:hAnsi="Cambria"/>
        </w:rPr>
        <w:t>disregarded</w:t>
      </w:r>
      <w:r w:rsidRPr="00514DD7">
        <w:rPr>
          <w:rFonts w:ascii="Cambria" w:hAnsi="Cambria"/>
          <w:lang w:val="ru-RU"/>
        </w:rPr>
        <w:t xml:space="preserve"> </w:t>
      </w:r>
      <w:r w:rsidRPr="00867C74">
        <w:rPr>
          <w:rFonts w:ascii="Cambria" w:hAnsi="Cambria"/>
        </w:rPr>
        <w:t>if</w:t>
      </w:r>
      <w:r w:rsidR="00514DD7" w:rsidRPr="00514DD7">
        <w:rPr>
          <w:rFonts w:ascii="Cambria" w:hAnsi="Cambria"/>
          <w:lang w:val="ru-RU"/>
        </w:rPr>
        <w:t>/</w:t>
      </w:r>
      <w:r w:rsidR="00514DD7" w:rsidRPr="00514DD7">
        <w:rPr>
          <w:rFonts w:ascii="Cambria" w:hAnsi="Cambria"/>
          <w:color w:val="auto"/>
          <w:lang w:val="ru-RU"/>
        </w:rPr>
        <w:t xml:space="preserve"> </w:t>
      </w:r>
      <w:r w:rsidR="00514DD7" w:rsidRPr="00E50B2F">
        <w:rPr>
          <w:rFonts w:ascii="Cambria" w:hAnsi="Cambria"/>
          <w:color w:val="0070C0"/>
          <w:lang w:val="ru-RU"/>
        </w:rPr>
        <w:t>Предложения</w:t>
      </w:r>
      <w:r w:rsidR="00514DD7" w:rsidRPr="00514DD7">
        <w:rPr>
          <w:rFonts w:ascii="Cambria" w:hAnsi="Cambria"/>
          <w:color w:val="002060"/>
          <w:lang w:val="ru-RU"/>
        </w:rPr>
        <w:t xml:space="preserve"> </w:t>
      </w:r>
      <w:r w:rsidR="00514DD7" w:rsidRPr="00E50B2F">
        <w:rPr>
          <w:rFonts w:ascii="Cambria" w:hAnsi="Cambria"/>
          <w:color w:val="0070C0"/>
          <w:lang w:val="ru-RU"/>
        </w:rPr>
        <w:t>не</w:t>
      </w:r>
      <w:r w:rsidR="00514DD7" w:rsidRPr="00514DD7">
        <w:rPr>
          <w:rFonts w:ascii="Cambria" w:hAnsi="Cambria"/>
          <w:color w:val="002060"/>
          <w:lang w:val="ru-RU"/>
        </w:rPr>
        <w:t xml:space="preserve"> </w:t>
      </w:r>
      <w:r w:rsidR="00514DD7" w:rsidRPr="00666FB5">
        <w:rPr>
          <w:rFonts w:ascii="Cambria" w:hAnsi="Cambria"/>
          <w:color w:val="0070C0"/>
          <w:lang w:val="ru-RU"/>
        </w:rPr>
        <w:t>рассматриваются</w:t>
      </w:r>
      <w:r w:rsidR="00514DD7" w:rsidRPr="0055603B">
        <w:rPr>
          <w:rFonts w:ascii="Cambria" w:hAnsi="Cambria"/>
          <w:color w:val="002060"/>
          <w:lang w:val="ru-RU"/>
        </w:rPr>
        <w:t>,</w:t>
      </w:r>
      <w:r w:rsidR="00514DD7" w:rsidRPr="00514DD7">
        <w:rPr>
          <w:rFonts w:ascii="Cambria" w:hAnsi="Cambria"/>
          <w:color w:val="002060"/>
          <w:lang w:val="ru-RU"/>
        </w:rPr>
        <w:t xml:space="preserve"> </w:t>
      </w:r>
      <w:r w:rsidR="00514DD7" w:rsidRPr="00E50B2F">
        <w:rPr>
          <w:rFonts w:ascii="Cambria" w:hAnsi="Cambria"/>
          <w:color w:val="0070C0"/>
          <w:lang w:val="ru-RU"/>
        </w:rPr>
        <w:t>если</w:t>
      </w:r>
      <w:r w:rsidRPr="00514DD7">
        <w:rPr>
          <w:rFonts w:ascii="Cambria" w:hAnsi="Cambria"/>
          <w:lang w:val="ru-RU"/>
        </w:rPr>
        <w:t>:</w:t>
      </w:r>
    </w:p>
    <w:p w14:paraId="3522D85D" w14:textId="0951835C" w:rsidR="00C455DB" w:rsidRPr="00514DD7" w:rsidRDefault="00C455DB" w:rsidP="00514DD7">
      <w:pPr>
        <w:pStyle w:val="Bullit-Aufzhlung"/>
        <w:numPr>
          <w:ilvl w:val="0"/>
          <w:numId w:val="25"/>
        </w:numPr>
        <w:spacing w:line="276" w:lineRule="auto"/>
        <w:rPr>
          <w:rFonts w:ascii="Cambria" w:hAnsi="Cambria"/>
          <w:lang w:val="ru-RU"/>
        </w:rPr>
      </w:pPr>
      <w:r w:rsidRPr="00867C74">
        <w:rPr>
          <w:rFonts w:ascii="Cambria" w:hAnsi="Cambria"/>
        </w:rPr>
        <w:t>Anybody</w:t>
      </w:r>
      <w:r w:rsidRPr="00514DD7">
        <w:rPr>
          <w:rFonts w:ascii="Cambria" w:hAnsi="Cambria"/>
          <w:lang w:val="ru-RU"/>
        </w:rPr>
        <w:t xml:space="preserve"> </w:t>
      </w:r>
      <w:r w:rsidRPr="00867C74">
        <w:rPr>
          <w:rFonts w:ascii="Cambria" w:hAnsi="Cambria"/>
        </w:rPr>
        <w:t>involved</w:t>
      </w:r>
      <w:r w:rsidRPr="00514DD7">
        <w:rPr>
          <w:rFonts w:ascii="Cambria" w:hAnsi="Cambria"/>
          <w:lang w:val="ru-RU"/>
        </w:rPr>
        <w:t xml:space="preserve"> </w:t>
      </w:r>
      <w:r w:rsidRPr="00867C74">
        <w:rPr>
          <w:rFonts w:ascii="Cambria" w:hAnsi="Cambria"/>
        </w:rPr>
        <w:t>in</w:t>
      </w:r>
      <w:r w:rsidRPr="00514DD7">
        <w:rPr>
          <w:rFonts w:ascii="Cambria" w:hAnsi="Cambria"/>
          <w:lang w:val="ru-RU"/>
        </w:rPr>
        <w:t xml:space="preserve"> </w:t>
      </w:r>
      <w:r w:rsidRPr="00867C74">
        <w:rPr>
          <w:rFonts w:ascii="Cambria" w:hAnsi="Cambria"/>
        </w:rPr>
        <w:t>the</w:t>
      </w:r>
      <w:r w:rsidRPr="00514DD7">
        <w:rPr>
          <w:rFonts w:ascii="Cambria" w:hAnsi="Cambria"/>
          <w:lang w:val="ru-RU"/>
        </w:rPr>
        <w:t xml:space="preserve"> </w:t>
      </w:r>
      <w:r w:rsidRPr="00867C74">
        <w:rPr>
          <w:rFonts w:ascii="Cambria" w:hAnsi="Cambria"/>
        </w:rPr>
        <w:t>tender</w:t>
      </w:r>
      <w:r w:rsidRPr="00514DD7">
        <w:rPr>
          <w:rFonts w:ascii="Cambria" w:hAnsi="Cambria"/>
          <w:lang w:val="ru-RU"/>
        </w:rPr>
        <w:t xml:space="preserve"> </w:t>
      </w:r>
      <w:r w:rsidRPr="00867C74">
        <w:rPr>
          <w:rFonts w:ascii="Cambria" w:hAnsi="Cambria"/>
        </w:rPr>
        <w:t>procedure</w:t>
      </w:r>
      <w:r w:rsidRPr="00514DD7">
        <w:rPr>
          <w:rFonts w:ascii="Cambria" w:hAnsi="Cambria"/>
          <w:lang w:val="ru-RU"/>
        </w:rPr>
        <w:t xml:space="preserve"> </w:t>
      </w:r>
      <w:r w:rsidRPr="00867C74">
        <w:rPr>
          <w:rFonts w:ascii="Cambria" w:hAnsi="Cambria"/>
        </w:rPr>
        <w:t>has</w:t>
      </w:r>
      <w:r w:rsidRPr="00514DD7">
        <w:rPr>
          <w:rFonts w:ascii="Cambria" w:hAnsi="Cambria"/>
          <w:lang w:val="ru-RU"/>
        </w:rPr>
        <w:t xml:space="preserve"> </w:t>
      </w:r>
      <w:r w:rsidRPr="00867C74">
        <w:rPr>
          <w:rFonts w:ascii="Cambria" w:hAnsi="Cambria"/>
        </w:rPr>
        <w:t>influenced</w:t>
      </w:r>
      <w:r w:rsidRPr="00514DD7">
        <w:rPr>
          <w:rFonts w:ascii="Cambria" w:hAnsi="Cambria"/>
          <w:lang w:val="ru-RU"/>
        </w:rPr>
        <w:t xml:space="preserve"> </w:t>
      </w:r>
      <w:r w:rsidRPr="00867C74">
        <w:rPr>
          <w:rFonts w:ascii="Cambria" w:hAnsi="Cambria"/>
        </w:rPr>
        <w:t>the</w:t>
      </w:r>
      <w:r w:rsidRPr="00514DD7">
        <w:rPr>
          <w:rFonts w:ascii="Cambria" w:hAnsi="Cambria"/>
          <w:lang w:val="ru-RU"/>
        </w:rPr>
        <w:t xml:space="preserve"> </w:t>
      </w:r>
      <w:r w:rsidRPr="00867C74">
        <w:rPr>
          <w:rFonts w:ascii="Cambria" w:hAnsi="Cambria"/>
        </w:rPr>
        <w:t>selection</w:t>
      </w:r>
      <w:r w:rsidRPr="00514DD7">
        <w:rPr>
          <w:rFonts w:ascii="Cambria" w:hAnsi="Cambria"/>
          <w:lang w:val="ru-RU"/>
        </w:rPr>
        <w:t xml:space="preserve"> </w:t>
      </w:r>
      <w:r w:rsidRPr="00867C74">
        <w:rPr>
          <w:rFonts w:ascii="Cambria" w:hAnsi="Cambria"/>
        </w:rPr>
        <w:t>procedure</w:t>
      </w:r>
      <w:r w:rsidRPr="00514DD7">
        <w:rPr>
          <w:rFonts w:ascii="Cambria" w:hAnsi="Cambria"/>
          <w:lang w:val="ru-RU"/>
        </w:rPr>
        <w:t xml:space="preserve"> </w:t>
      </w:r>
      <w:r w:rsidRPr="00867C74">
        <w:rPr>
          <w:rFonts w:ascii="Cambria" w:hAnsi="Cambria"/>
        </w:rPr>
        <w:t>with</w:t>
      </w:r>
      <w:r w:rsidRPr="00514DD7">
        <w:rPr>
          <w:rFonts w:ascii="Cambria" w:hAnsi="Cambria"/>
          <w:lang w:val="ru-RU"/>
        </w:rPr>
        <w:t xml:space="preserve"> </w:t>
      </w:r>
      <w:r w:rsidRPr="00867C74">
        <w:rPr>
          <w:rFonts w:ascii="Cambria" w:hAnsi="Cambria"/>
        </w:rPr>
        <w:t>illegal</w:t>
      </w:r>
      <w:r w:rsidRPr="00514DD7">
        <w:rPr>
          <w:rFonts w:ascii="Cambria" w:hAnsi="Cambria"/>
          <w:lang w:val="ru-RU"/>
        </w:rPr>
        <w:t xml:space="preserve"> </w:t>
      </w:r>
      <w:r w:rsidRPr="00867C74">
        <w:rPr>
          <w:rFonts w:ascii="Cambria" w:hAnsi="Cambria"/>
        </w:rPr>
        <w:t>payments</w:t>
      </w:r>
      <w:r w:rsidRPr="00514DD7">
        <w:rPr>
          <w:rFonts w:ascii="Cambria" w:hAnsi="Cambria"/>
          <w:lang w:val="ru-RU"/>
        </w:rPr>
        <w:t xml:space="preserve"> </w:t>
      </w:r>
      <w:r w:rsidRPr="00867C74">
        <w:rPr>
          <w:rFonts w:ascii="Cambria" w:hAnsi="Cambria"/>
        </w:rPr>
        <w:t>or</w:t>
      </w:r>
      <w:r w:rsidRPr="00514DD7">
        <w:rPr>
          <w:rFonts w:ascii="Cambria" w:hAnsi="Cambria"/>
          <w:lang w:val="ru-RU"/>
        </w:rPr>
        <w:t xml:space="preserve"> </w:t>
      </w:r>
      <w:r w:rsidRPr="00867C74">
        <w:rPr>
          <w:rFonts w:ascii="Cambria" w:hAnsi="Cambria"/>
        </w:rPr>
        <w:t>by</w:t>
      </w:r>
      <w:r w:rsidRPr="00514DD7">
        <w:rPr>
          <w:rFonts w:ascii="Cambria" w:hAnsi="Cambria"/>
          <w:lang w:val="ru-RU"/>
        </w:rPr>
        <w:t xml:space="preserve"> </w:t>
      </w:r>
      <w:r w:rsidRPr="00867C74">
        <w:rPr>
          <w:rFonts w:ascii="Cambria" w:hAnsi="Cambria"/>
        </w:rPr>
        <w:t>granting</w:t>
      </w:r>
      <w:r w:rsidRPr="00514DD7">
        <w:rPr>
          <w:rFonts w:ascii="Cambria" w:hAnsi="Cambria"/>
          <w:lang w:val="ru-RU"/>
        </w:rPr>
        <w:t xml:space="preserve"> </w:t>
      </w:r>
      <w:r w:rsidRPr="00867C74">
        <w:rPr>
          <w:rFonts w:ascii="Cambria" w:hAnsi="Cambria"/>
        </w:rPr>
        <w:t>or</w:t>
      </w:r>
      <w:r w:rsidRPr="00514DD7">
        <w:rPr>
          <w:rFonts w:ascii="Cambria" w:hAnsi="Cambria"/>
          <w:lang w:val="ru-RU"/>
        </w:rPr>
        <w:t xml:space="preserve"> </w:t>
      </w:r>
      <w:r w:rsidRPr="00867C74">
        <w:rPr>
          <w:rFonts w:ascii="Cambria" w:hAnsi="Cambria"/>
        </w:rPr>
        <w:t>promising</w:t>
      </w:r>
      <w:r w:rsidRPr="00514DD7">
        <w:rPr>
          <w:rFonts w:ascii="Cambria" w:hAnsi="Cambria"/>
          <w:lang w:val="ru-RU"/>
        </w:rPr>
        <w:t xml:space="preserve"> </w:t>
      </w:r>
      <w:r w:rsidRPr="00867C74">
        <w:rPr>
          <w:rFonts w:ascii="Cambria" w:hAnsi="Cambria"/>
        </w:rPr>
        <w:t>other</w:t>
      </w:r>
      <w:r w:rsidRPr="00514DD7">
        <w:rPr>
          <w:rFonts w:ascii="Cambria" w:hAnsi="Cambria"/>
          <w:lang w:val="ru-RU"/>
        </w:rPr>
        <w:t xml:space="preserve"> </w:t>
      </w:r>
      <w:r w:rsidRPr="00867C74">
        <w:rPr>
          <w:rFonts w:ascii="Cambria" w:hAnsi="Cambria"/>
        </w:rPr>
        <w:t>advantages</w:t>
      </w:r>
      <w:r w:rsidRPr="00514DD7">
        <w:rPr>
          <w:rFonts w:ascii="Cambria" w:hAnsi="Cambria"/>
          <w:lang w:val="ru-RU"/>
        </w:rPr>
        <w:t xml:space="preserve">, </w:t>
      </w:r>
      <w:r w:rsidRPr="00867C74">
        <w:rPr>
          <w:rFonts w:ascii="Cambria" w:hAnsi="Cambria"/>
        </w:rPr>
        <w:t>or</w:t>
      </w:r>
      <w:r w:rsidRPr="00514DD7">
        <w:rPr>
          <w:rFonts w:ascii="Cambria" w:hAnsi="Cambria"/>
          <w:lang w:val="ru-RU"/>
        </w:rPr>
        <w:t xml:space="preserve"> </w:t>
      </w:r>
      <w:r w:rsidRPr="00867C74">
        <w:rPr>
          <w:rFonts w:ascii="Cambria" w:hAnsi="Cambria"/>
        </w:rPr>
        <w:t>if</w:t>
      </w:r>
      <w:r w:rsidRPr="00514DD7">
        <w:rPr>
          <w:rFonts w:ascii="Cambria" w:hAnsi="Cambria"/>
          <w:lang w:val="ru-RU"/>
        </w:rPr>
        <w:t xml:space="preserve"> </w:t>
      </w:r>
      <w:r w:rsidRPr="00867C74">
        <w:rPr>
          <w:rFonts w:ascii="Cambria" w:hAnsi="Cambria"/>
        </w:rPr>
        <w:t>circumstances</w:t>
      </w:r>
      <w:r w:rsidRPr="00514DD7">
        <w:rPr>
          <w:rFonts w:ascii="Cambria" w:hAnsi="Cambria"/>
          <w:lang w:val="ru-RU"/>
        </w:rPr>
        <w:t xml:space="preserve"> </w:t>
      </w:r>
      <w:r w:rsidRPr="00867C74">
        <w:rPr>
          <w:rFonts w:ascii="Cambria" w:hAnsi="Cambria"/>
        </w:rPr>
        <w:t>suggest</w:t>
      </w:r>
      <w:r w:rsidRPr="00514DD7">
        <w:rPr>
          <w:rFonts w:ascii="Cambria" w:hAnsi="Cambria"/>
          <w:lang w:val="ru-RU"/>
        </w:rPr>
        <w:t xml:space="preserve"> </w:t>
      </w:r>
      <w:r w:rsidRPr="00867C74">
        <w:rPr>
          <w:rFonts w:ascii="Cambria" w:hAnsi="Cambria"/>
        </w:rPr>
        <w:t>that</w:t>
      </w:r>
      <w:r w:rsidRPr="00514DD7">
        <w:rPr>
          <w:rFonts w:ascii="Cambria" w:hAnsi="Cambria"/>
          <w:lang w:val="ru-RU"/>
        </w:rPr>
        <w:t xml:space="preserve"> </w:t>
      </w:r>
      <w:r w:rsidRPr="00867C74">
        <w:rPr>
          <w:rFonts w:ascii="Cambria" w:hAnsi="Cambria"/>
        </w:rPr>
        <w:t>such</w:t>
      </w:r>
      <w:r w:rsidRPr="00514DD7">
        <w:rPr>
          <w:rFonts w:ascii="Cambria" w:hAnsi="Cambria"/>
          <w:lang w:val="ru-RU"/>
        </w:rPr>
        <w:t xml:space="preserve"> </w:t>
      </w:r>
      <w:r w:rsidRPr="00867C74">
        <w:rPr>
          <w:rFonts w:ascii="Cambria" w:hAnsi="Cambria"/>
        </w:rPr>
        <w:t>influence</w:t>
      </w:r>
      <w:r w:rsidRPr="00514DD7">
        <w:rPr>
          <w:rFonts w:ascii="Cambria" w:hAnsi="Cambria"/>
          <w:lang w:val="ru-RU"/>
        </w:rPr>
        <w:t xml:space="preserve"> </w:t>
      </w:r>
      <w:r w:rsidRPr="00867C74">
        <w:rPr>
          <w:rFonts w:ascii="Cambria" w:hAnsi="Cambria"/>
        </w:rPr>
        <w:t>has</w:t>
      </w:r>
      <w:r w:rsidRPr="00514DD7">
        <w:rPr>
          <w:rFonts w:ascii="Cambria" w:hAnsi="Cambria"/>
          <w:lang w:val="ru-RU"/>
        </w:rPr>
        <w:t xml:space="preserve"> </w:t>
      </w:r>
      <w:r w:rsidRPr="00867C74">
        <w:rPr>
          <w:rFonts w:ascii="Cambria" w:hAnsi="Cambria"/>
        </w:rPr>
        <w:t>been</w:t>
      </w:r>
      <w:r w:rsidRPr="00514DD7">
        <w:rPr>
          <w:rFonts w:ascii="Cambria" w:hAnsi="Cambria"/>
          <w:lang w:val="ru-RU"/>
        </w:rPr>
        <w:t xml:space="preserve"> </w:t>
      </w:r>
      <w:r w:rsidRPr="00867C74">
        <w:rPr>
          <w:rFonts w:ascii="Cambria" w:hAnsi="Cambria"/>
        </w:rPr>
        <w:t>exercised</w:t>
      </w:r>
      <w:r w:rsidR="00514DD7" w:rsidRPr="00514DD7">
        <w:rPr>
          <w:rFonts w:ascii="Cambria" w:hAnsi="Cambria"/>
          <w:lang w:val="ru-RU"/>
        </w:rPr>
        <w:t xml:space="preserve">/ </w:t>
      </w:r>
      <w:r w:rsidR="00514DD7" w:rsidRPr="00E50B2F">
        <w:rPr>
          <w:rFonts w:ascii="Cambria" w:hAnsi="Cambria"/>
          <w:color w:val="0070C0"/>
          <w:lang w:val="ru-RU"/>
        </w:rPr>
        <w:t>Какое</w:t>
      </w:r>
      <w:r w:rsidR="00514DD7" w:rsidRPr="00514DD7">
        <w:rPr>
          <w:rFonts w:ascii="Cambria" w:hAnsi="Cambria"/>
          <w:color w:val="002060"/>
          <w:lang w:val="ru-RU"/>
        </w:rPr>
        <w:t>-</w:t>
      </w:r>
      <w:r w:rsidR="00514DD7" w:rsidRPr="00E50B2F">
        <w:rPr>
          <w:rFonts w:ascii="Cambria" w:hAnsi="Cambria"/>
          <w:color w:val="0070C0"/>
          <w:lang w:val="ru-RU"/>
        </w:rPr>
        <w:t>либо</w:t>
      </w:r>
      <w:r w:rsidR="00514DD7" w:rsidRPr="00514DD7">
        <w:rPr>
          <w:rFonts w:ascii="Cambria" w:hAnsi="Cambria"/>
          <w:color w:val="002060"/>
          <w:lang w:val="ru-RU"/>
        </w:rPr>
        <w:t xml:space="preserve"> </w:t>
      </w:r>
      <w:r w:rsidR="00514DD7" w:rsidRPr="00E50B2F">
        <w:rPr>
          <w:rFonts w:ascii="Cambria" w:hAnsi="Cambria"/>
          <w:color w:val="0070C0"/>
          <w:lang w:val="ru-RU"/>
        </w:rPr>
        <w:t>лицо</w:t>
      </w:r>
      <w:r w:rsidR="00514DD7" w:rsidRPr="00514DD7">
        <w:rPr>
          <w:rFonts w:ascii="Cambria" w:hAnsi="Cambria"/>
          <w:color w:val="002060"/>
          <w:lang w:val="ru-RU"/>
        </w:rPr>
        <w:t xml:space="preserve">, </w:t>
      </w:r>
      <w:r w:rsidR="00514DD7" w:rsidRPr="00E50B2F">
        <w:rPr>
          <w:rFonts w:ascii="Cambria" w:hAnsi="Cambria"/>
          <w:color w:val="0070C0"/>
          <w:lang w:val="ru-RU"/>
        </w:rPr>
        <w:t>участвующее</w:t>
      </w:r>
      <w:r w:rsidR="00514DD7" w:rsidRPr="00514DD7">
        <w:rPr>
          <w:rFonts w:ascii="Cambria" w:hAnsi="Cambria"/>
          <w:color w:val="002060"/>
          <w:lang w:val="ru-RU"/>
        </w:rPr>
        <w:t xml:space="preserve"> </w:t>
      </w:r>
      <w:r w:rsidR="00514DD7" w:rsidRPr="00E50B2F">
        <w:rPr>
          <w:rFonts w:ascii="Cambria" w:hAnsi="Cambria"/>
          <w:color w:val="0070C0"/>
          <w:lang w:val="ru-RU"/>
        </w:rPr>
        <w:t>в</w:t>
      </w:r>
      <w:r w:rsidR="00514DD7" w:rsidRPr="00514DD7">
        <w:rPr>
          <w:rFonts w:ascii="Cambria" w:hAnsi="Cambria"/>
          <w:color w:val="002060"/>
          <w:lang w:val="ru-RU"/>
        </w:rPr>
        <w:t xml:space="preserve"> </w:t>
      </w:r>
      <w:r w:rsidR="00514DD7" w:rsidRPr="00E50B2F">
        <w:rPr>
          <w:rFonts w:ascii="Cambria" w:hAnsi="Cambria"/>
          <w:color w:val="0070C0"/>
          <w:lang w:val="ru-RU"/>
        </w:rPr>
        <w:t>тендере</w:t>
      </w:r>
      <w:r w:rsidR="00514DD7" w:rsidRPr="00514DD7">
        <w:rPr>
          <w:rFonts w:ascii="Cambria" w:hAnsi="Cambria"/>
          <w:color w:val="002060"/>
          <w:lang w:val="ru-RU"/>
        </w:rPr>
        <w:t xml:space="preserve">, </w:t>
      </w:r>
      <w:r w:rsidR="00514DD7" w:rsidRPr="00E50B2F">
        <w:rPr>
          <w:rFonts w:ascii="Cambria" w:hAnsi="Cambria"/>
          <w:color w:val="0070C0"/>
          <w:lang w:val="ru-RU"/>
        </w:rPr>
        <w:t>повлияло</w:t>
      </w:r>
      <w:r w:rsidR="00514DD7" w:rsidRPr="00514DD7">
        <w:rPr>
          <w:rFonts w:ascii="Cambria" w:hAnsi="Cambria"/>
          <w:color w:val="002060"/>
          <w:lang w:val="ru-RU"/>
        </w:rPr>
        <w:t xml:space="preserve"> </w:t>
      </w:r>
      <w:r w:rsidR="00514DD7" w:rsidRPr="00E50B2F">
        <w:rPr>
          <w:rFonts w:ascii="Cambria" w:hAnsi="Cambria"/>
          <w:color w:val="0070C0"/>
          <w:lang w:val="ru-RU"/>
        </w:rPr>
        <w:t>на</w:t>
      </w:r>
      <w:r w:rsidR="00514DD7" w:rsidRPr="00514DD7">
        <w:rPr>
          <w:rFonts w:ascii="Cambria" w:hAnsi="Cambria"/>
          <w:color w:val="002060"/>
          <w:lang w:val="ru-RU"/>
        </w:rPr>
        <w:t xml:space="preserve"> </w:t>
      </w:r>
      <w:r w:rsidR="00514DD7" w:rsidRPr="00E50B2F">
        <w:rPr>
          <w:rFonts w:ascii="Cambria" w:hAnsi="Cambria"/>
          <w:color w:val="0070C0"/>
          <w:lang w:val="ru-RU"/>
        </w:rPr>
        <w:t>процедуру</w:t>
      </w:r>
      <w:r w:rsidR="00514DD7" w:rsidRPr="00514DD7">
        <w:rPr>
          <w:rFonts w:ascii="Cambria" w:hAnsi="Cambria"/>
          <w:color w:val="002060"/>
          <w:lang w:val="ru-RU"/>
        </w:rPr>
        <w:t xml:space="preserve"> </w:t>
      </w:r>
      <w:r w:rsidR="00514DD7" w:rsidRPr="00E50B2F">
        <w:rPr>
          <w:rFonts w:ascii="Cambria" w:hAnsi="Cambria"/>
          <w:color w:val="0070C0"/>
          <w:lang w:val="ru-RU"/>
        </w:rPr>
        <w:t>отбора</w:t>
      </w:r>
      <w:r w:rsidR="00514DD7" w:rsidRPr="00514DD7">
        <w:rPr>
          <w:rFonts w:ascii="Cambria" w:hAnsi="Cambria"/>
          <w:color w:val="002060"/>
          <w:lang w:val="ru-RU"/>
        </w:rPr>
        <w:t xml:space="preserve"> </w:t>
      </w:r>
      <w:r w:rsidR="00514DD7" w:rsidRPr="00E50B2F">
        <w:rPr>
          <w:rFonts w:ascii="Cambria" w:hAnsi="Cambria"/>
          <w:color w:val="0070C0"/>
          <w:lang w:val="ru-RU"/>
        </w:rPr>
        <w:lastRenderedPageBreak/>
        <w:t>посредством</w:t>
      </w:r>
      <w:r w:rsidR="00514DD7" w:rsidRPr="00514DD7">
        <w:rPr>
          <w:rFonts w:ascii="Cambria" w:hAnsi="Cambria"/>
          <w:color w:val="002060"/>
          <w:lang w:val="ru-RU"/>
        </w:rPr>
        <w:t xml:space="preserve"> </w:t>
      </w:r>
      <w:r w:rsidR="00514DD7" w:rsidRPr="00E50B2F">
        <w:rPr>
          <w:rFonts w:ascii="Cambria" w:hAnsi="Cambria"/>
          <w:color w:val="0070C0"/>
          <w:lang w:val="ru-RU"/>
        </w:rPr>
        <w:t>незаконных</w:t>
      </w:r>
      <w:r w:rsidR="00514DD7" w:rsidRPr="00514DD7">
        <w:rPr>
          <w:rFonts w:ascii="Cambria" w:hAnsi="Cambria"/>
          <w:color w:val="002060"/>
          <w:lang w:val="ru-RU"/>
        </w:rPr>
        <w:t xml:space="preserve"> </w:t>
      </w:r>
      <w:r w:rsidR="00514DD7" w:rsidRPr="00E50B2F">
        <w:rPr>
          <w:rFonts w:ascii="Cambria" w:hAnsi="Cambria"/>
          <w:color w:val="0070C0"/>
          <w:lang w:val="ru-RU"/>
        </w:rPr>
        <w:t>платежей</w:t>
      </w:r>
      <w:r w:rsidR="00514DD7" w:rsidRPr="00514DD7">
        <w:rPr>
          <w:rFonts w:ascii="Cambria" w:hAnsi="Cambria"/>
          <w:color w:val="002060"/>
          <w:lang w:val="ru-RU"/>
        </w:rPr>
        <w:t xml:space="preserve">, </w:t>
      </w:r>
      <w:r w:rsidR="00514DD7" w:rsidRPr="00E50B2F">
        <w:rPr>
          <w:rFonts w:ascii="Cambria" w:hAnsi="Cambria"/>
          <w:color w:val="0070C0"/>
          <w:lang w:val="ru-RU"/>
        </w:rPr>
        <w:t>предоставления</w:t>
      </w:r>
      <w:r w:rsidR="00514DD7" w:rsidRPr="00514DD7">
        <w:rPr>
          <w:rFonts w:ascii="Cambria" w:hAnsi="Cambria"/>
          <w:color w:val="002060"/>
          <w:lang w:val="ru-RU"/>
        </w:rPr>
        <w:t xml:space="preserve"> </w:t>
      </w:r>
      <w:r w:rsidR="00514DD7" w:rsidRPr="00E50B2F">
        <w:rPr>
          <w:rFonts w:ascii="Cambria" w:hAnsi="Cambria"/>
          <w:color w:val="0070C0"/>
          <w:lang w:val="ru-RU"/>
        </w:rPr>
        <w:t>или</w:t>
      </w:r>
      <w:r w:rsidR="00514DD7" w:rsidRPr="00514DD7">
        <w:rPr>
          <w:rFonts w:ascii="Cambria" w:hAnsi="Cambria"/>
          <w:color w:val="002060"/>
          <w:lang w:val="ru-RU"/>
        </w:rPr>
        <w:t xml:space="preserve"> </w:t>
      </w:r>
      <w:r w:rsidR="00514DD7" w:rsidRPr="00E50B2F">
        <w:rPr>
          <w:rFonts w:ascii="Cambria" w:hAnsi="Cambria"/>
          <w:color w:val="0070C0"/>
          <w:lang w:val="ru-RU"/>
        </w:rPr>
        <w:t>обещания</w:t>
      </w:r>
      <w:r w:rsidR="00514DD7" w:rsidRPr="00514DD7">
        <w:rPr>
          <w:rFonts w:ascii="Cambria" w:hAnsi="Cambria"/>
          <w:color w:val="002060"/>
          <w:lang w:val="ru-RU"/>
        </w:rPr>
        <w:t xml:space="preserve"> </w:t>
      </w:r>
      <w:r w:rsidR="00514DD7" w:rsidRPr="00E50B2F">
        <w:rPr>
          <w:rFonts w:ascii="Cambria" w:hAnsi="Cambria"/>
          <w:color w:val="0070C0"/>
          <w:lang w:val="ru-RU"/>
        </w:rPr>
        <w:t>иных</w:t>
      </w:r>
      <w:r w:rsidR="00514DD7" w:rsidRPr="00514DD7">
        <w:rPr>
          <w:rFonts w:ascii="Cambria" w:hAnsi="Cambria"/>
          <w:color w:val="002060"/>
          <w:lang w:val="ru-RU"/>
        </w:rPr>
        <w:t xml:space="preserve"> </w:t>
      </w:r>
      <w:r w:rsidR="00514DD7" w:rsidRPr="00E50B2F">
        <w:rPr>
          <w:rFonts w:ascii="Cambria" w:hAnsi="Cambria"/>
          <w:color w:val="0070C0"/>
          <w:lang w:val="ru-RU"/>
        </w:rPr>
        <w:t>преимуществ</w:t>
      </w:r>
      <w:r w:rsidR="00514DD7" w:rsidRPr="00514DD7">
        <w:rPr>
          <w:rFonts w:ascii="Cambria" w:hAnsi="Cambria"/>
          <w:color w:val="002060"/>
          <w:lang w:val="ru-RU"/>
        </w:rPr>
        <w:t xml:space="preserve">, </w:t>
      </w:r>
      <w:r w:rsidR="00514DD7" w:rsidRPr="00E50B2F">
        <w:rPr>
          <w:rFonts w:ascii="Cambria" w:hAnsi="Cambria"/>
          <w:color w:val="0070C0"/>
          <w:lang w:val="ru-RU"/>
        </w:rPr>
        <w:t>или</w:t>
      </w:r>
      <w:r w:rsidR="00514DD7" w:rsidRPr="00514DD7">
        <w:rPr>
          <w:rFonts w:ascii="Cambria" w:hAnsi="Cambria"/>
          <w:color w:val="002060"/>
          <w:lang w:val="ru-RU"/>
        </w:rPr>
        <w:t xml:space="preserve"> </w:t>
      </w:r>
      <w:r w:rsidR="00514DD7" w:rsidRPr="00E50B2F">
        <w:rPr>
          <w:rFonts w:ascii="Cambria" w:hAnsi="Cambria"/>
          <w:color w:val="0070C0"/>
          <w:lang w:val="ru-RU"/>
        </w:rPr>
        <w:t>если</w:t>
      </w:r>
      <w:r w:rsidR="00514DD7" w:rsidRPr="00514DD7">
        <w:rPr>
          <w:rFonts w:ascii="Cambria" w:hAnsi="Cambria"/>
          <w:color w:val="002060"/>
          <w:lang w:val="ru-RU"/>
        </w:rPr>
        <w:t xml:space="preserve"> </w:t>
      </w:r>
      <w:r w:rsidR="00514DD7" w:rsidRPr="00E50B2F">
        <w:rPr>
          <w:rFonts w:ascii="Cambria" w:hAnsi="Cambria"/>
          <w:color w:val="0070C0"/>
          <w:lang w:val="ru-RU"/>
        </w:rPr>
        <w:t>обстоятельства</w:t>
      </w:r>
      <w:r w:rsidR="00514DD7" w:rsidRPr="00514DD7">
        <w:rPr>
          <w:rFonts w:ascii="Cambria" w:hAnsi="Cambria"/>
          <w:color w:val="002060"/>
          <w:lang w:val="ru-RU"/>
        </w:rPr>
        <w:t xml:space="preserve"> </w:t>
      </w:r>
      <w:r w:rsidR="00514DD7" w:rsidRPr="00E50B2F">
        <w:rPr>
          <w:rFonts w:ascii="Cambria" w:hAnsi="Cambria"/>
          <w:color w:val="0070C0"/>
          <w:lang w:val="ru-RU"/>
        </w:rPr>
        <w:t>предполагают</w:t>
      </w:r>
      <w:r w:rsidR="00514DD7" w:rsidRPr="00514DD7">
        <w:rPr>
          <w:rFonts w:ascii="Cambria" w:hAnsi="Cambria"/>
          <w:color w:val="002060"/>
          <w:lang w:val="ru-RU"/>
        </w:rPr>
        <w:t xml:space="preserve">, </w:t>
      </w:r>
      <w:r w:rsidR="00514DD7" w:rsidRPr="00E50B2F">
        <w:rPr>
          <w:rFonts w:ascii="Cambria" w:hAnsi="Cambria"/>
          <w:color w:val="0070C0"/>
          <w:lang w:val="ru-RU"/>
        </w:rPr>
        <w:t>что</w:t>
      </w:r>
      <w:r w:rsidR="00514DD7" w:rsidRPr="00514DD7">
        <w:rPr>
          <w:rFonts w:ascii="Cambria" w:hAnsi="Cambria"/>
          <w:color w:val="002060"/>
          <w:lang w:val="ru-RU"/>
        </w:rPr>
        <w:t xml:space="preserve"> </w:t>
      </w:r>
      <w:r w:rsidR="00514DD7" w:rsidRPr="00E50B2F">
        <w:rPr>
          <w:rFonts w:ascii="Cambria" w:hAnsi="Cambria"/>
          <w:color w:val="0070C0"/>
          <w:lang w:val="ru-RU"/>
        </w:rPr>
        <w:t>такое</w:t>
      </w:r>
      <w:r w:rsidR="00514DD7" w:rsidRPr="00514DD7">
        <w:rPr>
          <w:rFonts w:ascii="Cambria" w:hAnsi="Cambria"/>
          <w:color w:val="002060"/>
          <w:lang w:val="ru-RU"/>
        </w:rPr>
        <w:t xml:space="preserve"> </w:t>
      </w:r>
      <w:r w:rsidR="00514DD7" w:rsidRPr="00E50B2F">
        <w:rPr>
          <w:rFonts w:ascii="Cambria" w:hAnsi="Cambria"/>
          <w:color w:val="0070C0"/>
          <w:lang w:val="ru-RU"/>
        </w:rPr>
        <w:t>влияние</w:t>
      </w:r>
      <w:r w:rsidR="00514DD7" w:rsidRPr="00514DD7">
        <w:rPr>
          <w:rFonts w:ascii="Cambria" w:hAnsi="Cambria"/>
          <w:color w:val="002060"/>
          <w:lang w:val="ru-RU"/>
        </w:rPr>
        <w:t xml:space="preserve"> </w:t>
      </w:r>
      <w:r w:rsidR="00514DD7" w:rsidRPr="00E50B2F">
        <w:rPr>
          <w:rFonts w:ascii="Cambria" w:hAnsi="Cambria"/>
          <w:color w:val="0070C0"/>
          <w:lang w:val="ru-RU"/>
        </w:rPr>
        <w:t>имело</w:t>
      </w:r>
      <w:r w:rsidR="00514DD7" w:rsidRPr="00514DD7">
        <w:rPr>
          <w:rFonts w:ascii="Cambria" w:hAnsi="Cambria"/>
          <w:color w:val="002060"/>
          <w:lang w:val="ru-RU"/>
        </w:rPr>
        <w:t xml:space="preserve"> </w:t>
      </w:r>
      <w:r w:rsidR="00514DD7" w:rsidRPr="00E50B2F">
        <w:rPr>
          <w:rFonts w:ascii="Cambria" w:hAnsi="Cambria"/>
          <w:color w:val="0070C0"/>
          <w:lang w:val="ru-RU"/>
        </w:rPr>
        <w:t>место</w:t>
      </w:r>
      <w:r w:rsidR="00514DD7" w:rsidRPr="006D4E4B">
        <w:rPr>
          <w:rFonts w:ascii="Cambria" w:hAnsi="Cambria"/>
          <w:lang w:val="ru-RU"/>
        </w:rPr>
        <w:t>;</w:t>
      </w:r>
    </w:p>
    <w:p w14:paraId="14D33E1B" w14:textId="7BF4A2D5" w:rsidR="00C455DB" w:rsidRPr="00867C74" w:rsidRDefault="00C455DB" w:rsidP="00B735E7">
      <w:pPr>
        <w:pStyle w:val="Bullit-Aufzhlung"/>
        <w:numPr>
          <w:ilvl w:val="0"/>
          <w:numId w:val="25"/>
        </w:numPr>
        <w:spacing w:line="276" w:lineRule="auto"/>
        <w:rPr>
          <w:rFonts w:ascii="Cambria" w:hAnsi="Cambria"/>
        </w:rPr>
      </w:pPr>
      <w:r w:rsidRPr="00867C74">
        <w:rPr>
          <w:rFonts w:ascii="Cambria" w:hAnsi="Cambria"/>
        </w:rPr>
        <w:t>A bid has been received after expiry of the deadline</w:t>
      </w:r>
      <w:r w:rsidR="008218B2" w:rsidRPr="00867C74">
        <w:rPr>
          <w:rFonts w:ascii="Cambria" w:hAnsi="Cambria"/>
        </w:rPr>
        <w:t>.</w:t>
      </w:r>
      <w:r w:rsidRPr="00867C74">
        <w:rPr>
          <w:rFonts w:ascii="Cambria" w:hAnsi="Cambria"/>
        </w:rPr>
        <w:t xml:space="preserve"> The bidders are advised to inform the </w:t>
      </w:r>
      <w:r w:rsidR="001E1EE5" w:rsidRPr="00867C74">
        <w:rPr>
          <w:rFonts w:ascii="Cambria" w:hAnsi="Cambria"/>
        </w:rPr>
        <w:t>I</w:t>
      </w:r>
      <w:r w:rsidR="00D64EA6" w:rsidRPr="00867C74">
        <w:rPr>
          <w:rFonts w:ascii="Cambria" w:hAnsi="Cambria"/>
        </w:rPr>
        <w:t>P</w:t>
      </w:r>
      <w:r w:rsidRPr="00867C74">
        <w:rPr>
          <w:rFonts w:ascii="Cambria" w:hAnsi="Cambria"/>
        </w:rPr>
        <w:t xml:space="preserve"> by e-mail before the deadline for submission when and how they have sent or will deliver the tender. In case of sending by courier, copies of evidence shall be attached</w:t>
      </w:r>
      <w:r w:rsidR="00514DD7">
        <w:rPr>
          <w:rFonts w:ascii="Cambria" w:hAnsi="Cambria"/>
        </w:rPr>
        <w:t>/</w:t>
      </w:r>
      <w:r w:rsidR="00514DD7" w:rsidRPr="00E50B2F">
        <w:rPr>
          <w:rFonts w:ascii="Cambria" w:hAnsi="Cambria"/>
          <w:color w:val="0070C0"/>
          <w:lang w:val="ru-RU"/>
        </w:rPr>
        <w:t>Заявка</w:t>
      </w:r>
      <w:r w:rsidR="00514DD7" w:rsidRPr="00514DD7">
        <w:rPr>
          <w:rFonts w:ascii="Cambria" w:hAnsi="Cambria"/>
          <w:color w:val="002060"/>
          <w:lang w:val="en-US"/>
        </w:rPr>
        <w:t xml:space="preserve"> </w:t>
      </w:r>
      <w:r w:rsidR="00514DD7" w:rsidRPr="00E50B2F">
        <w:rPr>
          <w:rFonts w:ascii="Cambria" w:hAnsi="Cambria"/>
          <w:color w:val="0070C0"/>
          <w:lang w:val="ru-RU"/>
        </w:rPr>
        <w:t>поступила</w:t>
      </w:r>
      <w:r w:rsidR="00514DD7" w:rsidRPr="00514DD7">
        <w:rPr>
          <w:rFonts w:ascii="Cambria" w:hAnsi="Cambria"/>
          <w:color w:val="002060"/>
          <w:lang w:val="en-US"/>
        </w:rPr>
        <w:t xml:space="preserve"> </w:t>
      </w:r>
      <w:r w:rsidR="00514DD7" w:rsidRPr="00E50B2F">
        <w:rPr>
          <w:rFonts w:ascii="Cambria" w:hAnsi="Cambria"/>
          <w:color w:val="0070C0"/>
          <w:lang w:val="ru-RU"/>
        </w:rPr>
        <w:t>после</w:t>
      </w:r>
      <w:r w:rsidR="00514DD7" w:rsidRPr="00514DD7">
        <w:rPr>
          <w:rFonts w:ascii="Cambria" w:hAnsi="Cambria"/>
          <w:color w:val="002060"/>
          <w:lang w:val="en-US"/>
        </w:rPr>
        <w:t xml:space="preserve"> </w:t>
      </w:r>
      <w:r w:rsidR="00514DD7" w:rsidRPr="00E50B2F">
        <w:rPr>
          <w:rFonts w:ascii="Cambria" w:hAnsi="Cambria"/>
          <w:color w:val="0070C0"/>
          <w:lang w:val="ru-RU"/>
        </w:rPr>
        <w:t>истечения</w:t>
      </w:r>
      <w:r w:rsidR="00514DD7" w:rsidRPr="00514DD7">
        <w:rPr>
          <w:rFonts w:ascii="Cambria" w:hAnsi="Cambria"/>
          <w:color w:val="002060"/>
          <w:lang w:val="en-US"/>
        </w:rPr>
        <w:t xml:space="preserve"> </w:t>
      </w:r>
      <w:r w:rsidR="00514DD7" w:rsidRPr="00E50B2F">
        <w:rPr>
          <w:rFonts w:ascii="Cambria" w:hAnsi="Cambria"/>
          <w:color w:val="0070C0"/>
          <w:lang w:val="ru-RU"/>
        </w:rPr>
        <w:t>срока</w:t>
      </w:r>
      <w:r w:rsidR="00514DD7" w:rsidRPr="00514DD7">
        <w:rPr>
          <w:rFonts w:ascii="Cambria" w:hAnsi="Cambria"/>
          <w:color w:val="002060"/>
          <w:lang w:val="en-US"/>
        </w:rPr>
        <w:t xml:space="preserve">. </w:t>
      </w:r>
      <w:r w:rsidR="00514DD7" w:rsidRPr="00E50B2F">
        <w:rPr>
          <w:rFonts w:ascii="Cambria" w:hAnsi="Cambria"/>
          <w:color w:val="0070C0"/>
          <w:lang w:val="ru-RU"/>
        </w:rPr>
        <w:t>Участникам</w:t>
      </w:r>
      <w:r w:rsidR="00514DD7" w:rsidRPr="00514DD7">
        <w:rPr>
          <w:rFonts w:ascii="Cambria" w:hAnsi="Cambria"/>
          <w:color w:val="002060"/>
          <w:lang w:val="ru-RU"/>
        </w:rPr>
        <w:t xml:space="preserve"> </w:t>
      </w:r>
      <w:r w:rsidR="00514DD7" w:rsidRPr="00E50B2F">
        <w:rPr>
          <w:rFonts w:ascii="Cambria" w:hAnsi="Cambria"/>
          <w:color w:val="0070C0"/>
          <w:lang w:val="ru-RU"/>
        </w:rPr>
        <w:t>тендера</w:t>
      </w:r>
      <w:r w:rsidR="00514DD7" w:rsidRPr="00514DD7">
        <w:rPr>
          <w:rFonts w:ascii="Cambria" w:hAnsi="Cambria"/>
          <w:color w:val="002060"/>
          <w:lang w:val="ru-RU"/>
        </w:rPr>
        <w:t xml:space="preserve"> </w:t>
      </w:r>
      <w:r w:rsidR="00514DD7" w:rsidRPr="00E50B2F">
        <w:rPr>
          <w:rFonts w:ascii="Cambria" w:hAnsi="Cambria"/>
          <w:color w:val="0070C0"/>
          <w:lang w:val="ru-RU"/>
        </w:rPr>
        <w:t>рекомендуется</w:t>
      </w:r>
      <w:r w:rsidR="00514DD7" w:rsidRPr="00514DD7">
        <w:rPr>
          <w:rFonts w:ascii="Cambria" w:hAnsi="Cambria"/>
          <w:color w:val="002060"/>
          <w:lang w:val="ru-RU"/>
        </w:rPr>
        <w:t xml:space="preserve"> </w:t>
      </w:r>
      <w:r w:rsidR="00514DD7" w:rsidRPr="00E50B2F">
        <w:rPr>
          <w:rFonts w:ascii="Cambria" w:hAnsi="Cambria"/>
          <w:color w:val="0070C0"/>
          <w:lang w:val="ru-RU"/>
        </w:rPr>
        <w:t>информировать</w:t>
      </w:r>
      <w:r w:rsidR="00514DD7" w:rsidRPr="00514DD7">
        <w:rPr>
          <w:rFonts w:ascii="Cambria" w:hAnsi="Cambria"/>
          <w:color w:val="002060"/>
          <w:lang w:val="ru-RU"/>
        </w:rPr>
        <w:t xml:space="preserve"> </w:t>
      </w:r>
      <w:r w:rsidR="00514DD7" w:rsidRPr="00E50B2F">
        <w:rPr>
          <w:rFonts w:ascii="Cambria" w:hAnsi="Cambria"/>
          <w:color w:val="0070C0"/>
          <w:lang w:val="ru-RU"/>
        </w:rPr>
        <w:t>Партнера</w:t>
      </w:r>
      <w:r w:rsidR="00514DD7" w:rsidRPr="00514DD7">
        <w:rPr>
          <w:rFonts w:ascii="Cambria" w:hAnsi="Cambria"/>
          <w:color w:val="002060"/>
          <w:lang w:val="ru-RU"/>
        </w:rPr>
        <w:t>-</w:t>
      </w:r>
      <w:r w:rsidR="00553425" w:rsidRPr="00553425">
        <w:rPr>
          <w:rFonts w:ascii="Cambria" w:hAnsi="Cambria"/>
          <w:color w:val="0070C0"/>
          <w:lang w:val="ru-RU"/>
        </w:rPr>
        <w:t>исполнителя по</w:t>
      </w:r>
      <w:r w:rsidR="00514DD7" w:rsidRPr="00553425">
        <w:rPr>
          <w:rFonts w:ascii="Cambria" w:hAnsi="Cambria"/>
          <w:color w:val="0070C0"/>
          <w:lang w:val="ru-RU"/>
        </w:rPr>
        <w:t xml:space="preserve"> электронной </w:t>
      </w:r>
      <w:r w:rsidR="00514DD7" w:rsidRPr="00E50B2F">
        <w:rPr>
          <w:rFonts w:ascii="Cambria" w:hAnsi="Cambria"/>
          <w:color w:val="0070C0"/>
          <w:lang w:val="ru-RU"/>
        </w:rPr>
        <w:t>почте</w:t>
      </w:r>
      <w:r w:rsidR="00514DD7" w:rsidRPr="00514DD7">
        <w:rPr>
          <w:rFonts w:ascii="Cambria" w:hAnsi="Cambria"/>
          <w:color w:val="002060"/>
          <w:lang w:val="ru-RU"/>
        </w:rPr>
        <w:t xml:space="preserve"> </w:t>
      </w:r>
      <w:r w:rsidR="00514DD7" w:rsidRPr="00E50B2F">
        <w:rPr>
          <w:rFonts w:ascii="Cambria" w:hAnsi="Cambria"/>
          <w:color w:val="0070C0"/>
          <w:lang w:val="ru-RU"/>
        </w:rPr>
        <w:t>до</w:t>
      </w:r>
      <w:r w:rsidR="00514DD7" w:rsidRPr="00514DD7">
        <w:rPr>
          <w:rFonts w:ascii="Cambria" w:hAnsi="Cambria"/>
          <w:color w:val="002060"/>
          <w:lang w:val="ru-RU"/>
        </w:rPr>
        <w:t xml:space="preserve"> </w:t>
      </w:r>
      <w:r w:rsidR="00514DD7" w:rsidRPr="00E50B2F">
        <w:rPr>
          <w:rFonts w:ascii="Cambria" w:hAnsi="Cambria"/>
          <w:color w:val="0070C0"/>
          <w:lang w:val="ru-RU"/>
        </w:rPr>
        <w:t>истечения</w:t>
      </w:r>
      <w:r w:rsidR="00514DD7" w:rsidRPr="00514DD7">
        <w:rPr>
          <w:rFonts w:ascii="Cambria" w:hAnsi="Cambria"/>
          <w:color w:val="002060"/>
          <w:lang w:val="ru-RU"/>
        </w:rPr>
        <w:t xml:space="preserve"> </w:t>
      </w:r>
      <w:r w:rsidR="00514DD7" w:rsidRPr="00E50B2F">
        <w:rPr>
          <w:rFonts w:ascii="Cambria" w:hAnsi="Cambria"/>
          <w:color w:val="0070C0"/>
          <w:lang w:val="ru-RU"/>
        </w:rPr>
        <w:t>крайнего</w:t>
      </w:r>
      <w:r w:rsidR="00514DD7" w:rsidRPr="00514DD7">
        <w:rPr>
          <w:rFonts w:ascii="Cambria" w:hAnsi="Cambria"/>
          <w:color w:val="002060"/>
          <w:lang w:val="ru-RU"/>
        </w:rPr>
        <w:t xml:space="preserve"> </w:t>
      </w:r>
      <w:r w:rsidR="00514DD7" w:rsidRPr="00E50B2F">
        <w:rPr>
          <w:rFonts w:ascii="Cambria" w:hAnsi="Cambria"/>
          <w:color w:val="0070C0"/>
          <w:lang w:val="ru-RU"/>
        </w:rPr>
        <w:t>срока</w:t>
      </w:r>
      <w:r w:rsidR="00514DD7" w:rsidRPr="00514DD7">
        <w:rPr>
          <w:rFonts w:ascii="Cambria" w:hAnsi="Cambria"/>
          <w:color w:val="002060"/>
          <w:lang w:val="ru-RU"/>
        </w:rPr>
        <w:t xml:space="preserve"> </w:t>
      </w:r>
      <w:r w:rsidR="00514DD7" w:rsidRPr="00E50B2F">
        <w:rPr>
          <w:rFonts w:ascii="Cambria" w:hAnsi="Cambria"/>
          <w:color w:val="0070C0"/>
          <w:lang w:val="ru-RU"/>
        </w:rPr>
        <w:t>подачи</w:t>
      </w:r>
      <w:r w:rsidR="00514DD7" w:rsidRPr="00514DD7">
        <w:rPr>
          <w:rFonts w:ascii="Cambria" w:hAnsi="Cambria"/>
          <w:color w:val="002060"/>
          <w:lang w:val="ru-RU"/>
        </w:rPr>
        <w:t xml:space="preserve">, </w:t>
      </w:r>
      <w:r w:rsidR="00514DD7" w:rsidRPr="00E50B2F">
        <w:rPr>
          <w:rFonts w:ascii="Cambria" w:hAnsi="Cambria"/>
          <w:color w:val="0070C0"/>
          <w:lang w:val="ru-RU"/>
        </w:rPr>
        <w:t>о</w:t>
      </w:r>
      <w:r w:rsidR="00514DD7" w:rsidRPr="00514DD7">
        <w:rPr>
          <w:rFonts w:ascii="Cambria" w:hAnsi="Cambria"/>
          <w:color w:val="002060"/>
          <w:lang w:val="ru-RU"/>
        </w:rPr>
        <w:t xml:space="preserve"> </w:t>
      </w:r>
      <w:r w:rsidR="00514DD7" w:rsidRPr="00E50B2F">
        <w:rPr>
          <w:rFonts w:ascii="Cambria" w:hAnsi="Cambria"/>
          <w:color w:val="0070C0"/>
          <w:lang w:val="ru-RU"/>
        </w:rPr>
        <w:t>том</w:t>
      </w:r>
      <w:r w:rsidR="00514DD7" w:rsidRPr="00514DD7">
        <w:rPr>
          <w:rFonts w:ascii="Cambria" w:hAnsi="Cambria"/>
          <w:color w:val="002060"/>
          <w:lang w:val="ru-RU"/>
        </w:rPr>
        <w:t xml:space="preserve">, </w:t>
      </w:r>
      <w:r w:rsidR="00514DD7" w:rsidRPr="00E50B2F">
        <w:rPr>
          <w:rFonts w:ascii="Cambria" w:hAnsi="Cambria"/>
          <w:color w:val="0070C0"/>
          <w:lang w:val="ru-RU"/>
        </w:rPr>
        <w:t>когда</w:t>
      </w:r>
      <w:r w:rsidR="00514DD7" w:rsidRPr="00514DD7">
        <w:rPr>
          <w:rFonts w:ascii="Cambria" w:hAnsi="Cambria"/>
          <w:color w:val="002060"/>
          <w:lang w:val="ru-RU"/>
        </w:rPr>
        <w:t xml:space="preserve"> </w:t>
      </w:r>
      <w:r w:rsidR="00514DD7" w:rsidRPr="00E50B2F">
        <w:rPr>
          <w:rFonts w:ascii="Cambria" w:hAnsi="Cambria"/>
          <w:color w:val="0070C0"/>
          <w:lang w:val="ru-RU"/>
        </w:rPr>
        <w:t>и</w:t>
      </w:r>
      <w:r w:rsidR="00514DD7" w:rsidRPr="00514DD7">
        <w:rPr>
          <w:rFonts w:ascii="Cambria" w:hAnsi="Cambria"/>
          <w:color w:val="002060"/>
          <w:lang w:val="ru-RU"/>
        </w:rPr>
        <w:t xml:space="preserve"> </w:t>
      </w:r>
      <w:r w:rsidR="00514DD7" w:rsidRPr="00E50B2F">
        <w:rPr>
          <w:rFonts w:ascii="Cambria" w:hAnsi="Cambria"/>
          <w:color w:val="0070C0"/>
          <w:lang w:val="ru-RU"/>
        </w:rPr>
        <w:t>как</w:t>
      </w:r>
      <w:r w:rsidR="00514DD7" w:rsidRPr="00514DD7">
        <w:rPr>
          <w:rFonts w:ascii="Cambria" w:hAnsi="Cambria"/>
          <w:color w:val="002060"/>
          <w:lang w:val="ru-RU"/>
        </w:rPr>
        <w:t xml:space="preserve"> </w:t>
      </w:r>
      <w:r w:rsidR="00514DD7" w:rsidRPr="00E50B2F">
        <w:rPr>
          <w:rFonts w:ascii="Cambria" w:hAnsi="Cambria"/>
          <w:color w:val="0070C0"/>
          <w:lang w:val="ru-RU"/>
        </w:rPr>
        <w:t>они</w:t>
      </w:r>
      <w:r w:rsidR="00514DD7" w:rsidRPr="00514DD7">
        <w:rPr>
          <w:rFonts w:ascii="Cambria" w:hAnsi="Cambria"/>
          <w:color w:val="002060"/>
          <w:lang w:val="ru-RU"/>
        </w:rPr>
        <w:t xml:space="preserve"> </w:t>
      </w:r>
      <w:r w:rsidR="00514DD7" w:rsidRPr="00E50B2F">
        <w:rPr>
          <w:rFonts w:ascii="Cambria" w:hAnsi="Cambria"/>
          <w:color w:val="0070C0"/>
          <w:lang w:val="ru-RU"/>
        </w:rPr>
        <w:t>отправили</w:t>
      </w:r>
      <w:r w:rsidR="00514DD7" w:rsidRPr="00514DD7">
        <w:rPr>
          <w:rFonts w:ascii="Cambria" w:hAnsi="Cambria"/>
          <w:color w:val="002060"/>
          <w:lang w:val="ru-RU"/>
        </w:rPr>
        <w:t xml:space="preserve"> </w:t>
      </w:r>
      <w:r w:rsidR="00514DD7" w:rsidRPr="00E50B2F">
        <w:rPr>
          <w:rFonts w:ascii="Cambria" w:hAnsi="Cambria"/>
          <w:color w:val="0070C0"/>
          <w:lang w:val="ru-RU"/>
        </w:rPr>
        <w:t>или</w:t>
      </w:r>
      <w:r w:rsidR="00514DD7" w:rsidRPr="00514DD7">
        <w:rPr>
          <w:rFonts w:ascii="Cambria" w:hAnsi="Cambria"/>
          <w:color w:val="002060"/>
          <w:lang w:val="ru-RU"/>
        </w:rPr>
        <w:t xml:space="preserve"> </w:t>
      </w:r>
      <w:r w:rsidR="00514DD7" w:rsidRPr="00E50B2F">
        <w:rPr>
          <w:rFonts w:ascii="Cambria" w:hAnsi="Cambria"/>
          <w:color w:val="0070C0"/>
          <w:lang w:val="ru-RU"/>
        </w:rPr>
        <w:t>доставят</w:t>
      </w:r>
      <w:r w:rsidR="00514DD7" w:rsidRPr="00514DD7">
        <w:rPr>
          <w:rFonts w:ascii="Cambria" w:hAnsi="Cambria"/>
          <w:color w:val="002060"/>
          <w:lang w:val="ru-RU"/>
        </w:rPr>
        <w:t xml:space="preserve"> </w:t>
      </w:r>
      <w:r w:rsidR="00514DD7" w:rsidRPr="00E50B2F">
        <w:rPr>
          <w:rFonts w:ascii="Cambria" w:hAnsi="Cambria"/>
          <w:color w:val="0070C0"/>
          <w:lang w:val="ru-RU"/>
        </w:rPr>
        <w:t>заявку</w:t>
      </w:r>
      <w:r w:rsidR="00514DD7" w:rsidRPr="00514DD7">
        <w:rPr>
          <w:rFonts w:ascii="Cambria" w:hAnsi="Cambria"/>
          <w:color w:val="002060"/>
          <w:lang w:val="ru-RU"/>
        </w:rPr>
        <w:t xml:space="preserve">. </w:t>
      </w:r>
      <w:r w:rsidR="00514DD7" w:rsidRPr="00E50B2F">
        <w:rPr>
          <w:rFonts w:ascii="Cambria" w:hAnsi="Cambria"/>
          <w:color w:val="0070C0"/>
        </w:rPr>
        <w:t>В</w:t>
      </w:r>
      <w:r w:rsidR="00514DD7" w:rsidRPr="00514DD7">
        <w:rPr>
          <w:rFonts w:ascii="Cambria" w:hAnsi="Cambria"/>
          <w:color w:val="002060"/>
        </w:rPr>
        <w:t xml:space="preserve"> </w:t>
      </w:r>
      <w:proofErr w:type="spellStart"/>
      <w:r w:rsidR="00514DD7" w:rsidRPr="00E50B2F">
        <w:rPr>
          <w:rFonts w:ascii="Cambria" w:hAnsi="Cambria"/>
          <w:color w:val="0070C0"/>
        </w:rPr>
        <w:t>случае</w:t>
      </w:r>
      <w:proofErr w:type="spellEnd"/>
      <w:r w:rsidR="00514DD7" w:rsidRPr="00514DD7">
        <w:rPr>
          <w:rFonts w:ascii="Cambria" w:hAnsi="Cambria"/>
          <w:color w:val="002060"/>
        </w:rPr>
        <w:t xml:space="preserve"> </w:t>
      </w:r>
      <w:proofErr w:type="spellStart"/>
      <w:r w:rsidR="00514DD7" w:rsidRPr="00E50B2F">
        <w:rPr>
          <w:rFonts w:ascii="Cambria" w:hAnsi="Cambria"/>
          <w:color w:val="0070C0"/>
        </w:rPr>
        <w:t>пересылки</w:t>
      </w:r>
      <w:proofErr w:type="spellEnd"/>
      <w:r w:rsidR="00514DD7" w:rsidRPr="00514DD7">
        <w:rPr>
          <w:rFonts w:ascii="Cambria" w:hAnsi="Cambria"/>
          <w:color w:val="002060"/>
        </w:rPr>
        <w:t xml:space="preserve"> </w:t>
      </w:r>
      <w:proofErr w:type="spellStart"/>
      <w:r w:rsidR="00514DD7" w:rsidRPr="00E50B2F">
        <w:rPr>
          <w:rFonts w:ascii="Cambria" w:hAnsi="Cambria"/>
          <w:color w:val="0070C0"/>
        </w:rPr>
        <w:t>курьером</w:t>
      </w:r>
      <w:proofErr w:type="spellEnd"/>
      <w:r w:rsidR="00514DD7" w:rsidRPr="00514DD7">
        <w:rPr>
          <w:rFonts w:ascii="Cambria" w:hAnsi="Cambria"/>
          <w:color w:val="002060"/>
        </w:rPr>
        <w:t xml:space="preserve"> </w:t>
      </w:r>
      <w:proofErr w:type="spellStart"/>
      <w:r w:rsidR="00514DD7" w:rsidRPr="00E50B2F">
        <w:rPr>
          <w:rFonts w:ascii="Cambria" w:hAnsi="Cambria"/>
          <w:color w:val="0070C0"/>
        </w:rPr>
        <w:t>прилагаются</w:t>
      </w:r>
      <w:proofErr w:type="spellEnd"/>
      <w:r w:rsidR="00514DD7" w:rsidRPr="00514DD7">
        <w:rPr>
          <w:rFonts w:ascii="Cambria" w:hAnsi="Cambria"/>
          <w:color w:val="002060"/>
        </w:rPr>
        <w:t xml:space="preserve"> </w:t>
      </w:r>
      <w:proofErr w:type="spellStart"/>
      <w:r w:rsidR="00514DD7" w:rsidRPr="00E50B2F">
        <w:rPr>
          <w:rFonts w:ascii="Cambria" w:hAnsi="Cambria"/>
          <w:color w:val="0070C0"/>
        </w:rPr>
        <w:t>копии</w:t>
      </w:r>
      <w:proofErr w:type="spellEnd"/>
      <w:r w:rsidR="00514DD7" w:rsidRPr="00514DD7">
        <w:rPr>
          <w:rFonts w:ascii="Cambria" w:hAnsi="Cambria"/>
          <w:color w:val="002060"/>
        </w:rPr>
        <w:t xml:space="preserve"> </w:t>
      </w:r>
      <w:proofErr w:type="spellStart"/>
      <w:r w:rsidR="00514DD7" w:rsidRPr="00E50B2F">
        <w:rPr>
          <w:rFonts w:ascii="Cambria" w:hAnsi="Cambria"/>
          <w:color w:val="0070C0"/>
        </w:rPr>
        <w:t>доказательств</w:t>
      </w:r>
      <w:proofErr w:type="spellEnd"/>
      <w:r w:rsidRPr="00867C74">
        <w:rPr>
          <w:rFonts w:ascii="Cambria" w:hAnsi="Cambria"/>
        </w:rPr>
        <w:t>.</w:t>
      </w:r>
    </w:p>
    <w:p w14:paraId="07024EE1" w14:textId="2B34BB01" w:rsidR="00C455DB" w:rsidRPr="00867C74" w:rsidRDefault="00C455DB" w:rsidP="00B735E7">
      <w:pPr>
        <w:pStyle w:val="Bullit-Aufzhlung"/>
        <w:numPr>
          <w:ilvl w:val="0"/>
          <w:numId w:val="25"/>
        </w:numPr>
        <w:spacing w:line="276" w:lineRule="auto"/>
        <w:rPr>
          <w:rFonts w:ascii="Cambria" w:hAnsi="Cambria"/>
        </w:rPr>
      </w:pPr>
      <w:r w:rsidRPr="00867C74">
        <w:rPr>
          <w:rFonts w:ascii="Cambria" w:hAnsi="Cambria"/>
        </w:rPr>
        <w:t>The bid does not fulfil the criteria in the request for tenders in essential points, if it is incomplete or contains inadmissible restrictions</w:t>
      </w:r>
      <w:r w:rsidR="00514DD7" w:rsidRPr="00514DD7">
        <w:rPr>
          <w:rFonts w:ascii="Cambria" w:hAnsi="Cambria"/>
          <w:lang w:val="en-US"/>
        </w:rPr>
        <w:t xml:space="preserve"> </w:t>
      </w:r>
      <w:r w:rsidR="00514DD7">
        <w:rPr>
          <w:rFonts w:ascii="Cambria" w:hAnsi="Cambria"/>
          <w:lang w:val="en-US"/>
        </w:rPr>
        <w:t>/</w:t>
      </w:r>
      <w:r w:rsidR="00514DD7" w:rsidRPr="00E50B2F">
        <w:rPr>
          <w:rFonts w:ascii="Cambria" w:hAnsi="Cambria"/>
          <w:color w:val="0070C0"/>
          <w:lang w:val="ru-RU"/>
        </w:rPr>
        <w:t>Заявка</w:t>
      </w:r>
      <w:r w:rsidR="00514DD7" w:rsidRPr="00514DD7">
        <w:rPr>
          <w:rFonts w:ascii="Cambria" w:hAnsi="Cambria"/>
          <w:color w:val="002060"/>
          <w:lang w:val="en-US"/>
        </w:rPr>
        <w:t xml:space="preserve"> </w:t>
      </w:r>
      <w:r w:rsidR="00514DD7" w:rsidRPr="00E50B2F">
        <w:rPr>
          <w:rFonts w:ascii="Cambria" w:hAnsi="Cambria"/>
          <w:color w:val="0070C0"/>
          <w:lang w:val="ru-RU"/>
        </w:rPr>
        <w:t>не</w:t>
      </w:r>
      <w:r w:rsidR="00514DD7" w:rsidRPr="00514DD7">
        <w:rPr>
          <w:rFonts w:ascii="Cambria" w:hAnsi="Cambria"/>
          <w:color w:val="002060"/>
          <w:lang w:val="en-US"/>
        </w:rPr>
        <w:t xml:space="preserve"> </w:t>
      </w:r>
      <w:r w:rsidR="00514DD7" w:rsidRPr="00E50B2F">
        <w:rPr>
          <w:rFonts w:ascii="Cambria" w:hAnsi="Cambria"/>
          <w:color w:val="0070C0"/>
          <w:lang w:val="ru-RU"/>
        </w:rPr>
        <w:t>соответствует</w:t>
      </w:r>
      <w:r w:rsidR="00514DD7" w:rsidRPr="00514DD7">
        <w:rPr>
          <w:rFonts w:ascii="Cambria" w:hAnsi="Cambria"/>
          <w:color w:val="002060"/>
          <w:lang w:val="en-US"/>
        </w:rPr>
        <w:t xml:space="preserve"> </w:t>
      </w:r>
      <w:r w:rsidR="00514DD7" w:rsidRPr="00E50B2F">
        <w:rPr>
          <w:rFonts w:ascii="Cambria" w:hAnsi="Cambria"/>
          <w:color w:val="0070C0"/>
          <w:lang w:val="ru-RU"/>
        </w:rPr>
        <w:t>критериям</w:t>
      </w:r>
      <w:r w:rsidR="00514DD7" w:rsidRPr="00514DD7">
        <w:rPr>
          <w:rFonts w:ascii="Cambria" w:hAnsi="Cambria"/>
          <w:color w:val="002060"/>
          <w:lang w:val="en-US"/>
        </w:rPr>
        <w:t xml:space="preserve"> </w:t>
      </w:r>
      <w:r w:rsidR="00514DD7" w:rsidRPr="00E50B2F">
        <w:rPr>
          <w:rFonts w:ascii="Cambria" w:hAnsi="Cambria"/>
          <w:color w:val="0070C0"/>
          <w:lang w:val="ru-RU"/>
        </w:rPr>
        <w:t>запроса</w:t>
      </w:r>
      <w:r w:rsidR="00514DD7" w:rsidRPr="00514DD7">
        <w:rPr>
          <w:rFonts w:ascii="Cambria" w:hAnsi="Cambria"/>
          <w:color w:val="002060"/>
          <w:lang w:val="en-US"/>
        </w:rPr>
        <w:t xml:space="preserve"> </w:t>
      </w:r>
      <w:r w:rsidR="00514DD7" w:rsidRPr="00E50B2F">
        <w:rPr>
          <w:rFonts w:ascii="Cambria" w:hAnsi="Cambria"/>
          <w:color w:val="0070C0"/>
          <w:lang w:val="ru-RU"/>
        </w:rPr>
        <w:t>предложений</w:t>
      </w:r>
      <w:r w:rsidR="00514DD7" w:rsidRPr="00514DD7">
        <w:rPr>
          <w:rFonts w:ascii="Cambria" w:hAnsi="Cambria"/>
          <w:color w:val="002060"/>
          <w:lang w:val="en-US"/>
        </w:rPr>
        <w:t xml:space="preserve"> </w:t>
      </w:r>
      <w:r w:rsidR="00514DD7" w:rsidRPr="00E50B2F">
        <w:rPr>
          <w:rFonts w:ascii="Cambria" w:hAnsi="Cambria"/>
          <w:color w:val="0070C0"/>
          <w:lang w:val="ru-RU"/>
        </w:rPr>
        <w:t>по</w:t>
      </w:r>
      <w:r w:rsidR="00514DD7" w:rsidRPr="00514DD7">
        <w:rPr>
          <w:rFonts w:ascii="Cambria" w:hAnsi="Cambria"/>
          <w:color w:val="002060"/>
          <w:lang w:val="en-US"/>
        </w:rPr>
        <w:t xml:space="preserve"> </w:t>
      </w:r>
      <w:r w:rsidR="00514DD7" w:rsidRPr="00E50B2F">
        <w:rPr>
          <w:rFonts w:ascii="Cambria" w:hAnsi="Cambria"/>
          <w:color w:val="0070C0"/>
          <w:lang w:val="ru-RU"/>
        </w:rPr>
        <w:t>существенным</w:t>
      </w:r>
      <w:r w:rsidR="00514DD7" w:rsidRPr="00514DD7">
        <w:rPr>
          <w:rFonts w:ascii="Cambria" w:hAnsi="Cambria"/>
          <w:color w:val="002060"/>
          <w:lang w:val="en-US"/>
        </w:rPr>
        <w:t xml:space="preserve"> </w:t>
      </w:r>
      <w:r w:rsidR="00514DD7" w:rsidRPr="00E50B2F">
        <w:rPr>
          <w:rFonts w:ascii="Cambria" w:hAnsi="Cambria"/>
          <w:color w:val="0070C0"/>
          <w:lang w:val="ru-RU"/>
        </w:rPr>
        <w:t>пунктам</w:t>
      </w:r>
      <w:r w:rsidR="00514DD7" w:rsidRPr="00514DD7">
        <w:rPr>
          <w:rFonts w:ascii="Cambria" w:hAnsi="Cambria"/>
          <w:color w:val="002060"/>
          <w:lang w:val="en-US"/>
        </w:rPr>
        <w:t xml:space="preserve">, </w:t>
      </w:r>
      <w:r w:rsidR="00514DD7" w:rsidRPr="00E50B2F">
        <w:rPr>
          <w:rFonts w:ascii="Cambria" w:hAnsi="Cambria"/>
          <w:color w:val="0070C0"/>
          <w:lang w:val="ru-RU"/>
        </w:rPr>
        <w:t>если</w:t>
      </w:r>
      <w:r w:rsidR="00514DD7" w:rsidRPr="00514DD7">
        <w:rPr>
          <w:rFonts w:ascii="Cambria" w:hAnsi="Cambria"/>
          <w:color w:val="002060"/>
          <w:lang w:val="en-US"/>
        </w:rPr>
        <w:t xml:space="preserve"> </w:t>
      </w:r>
      <w:r w:rsidR="00514DD7" w:rsidRPr="00E50B2F">
        <w:rPr>
          <w:rFonts w:ascii="Cambria" w:hAnsi="Cambria"/>
          <w:color w:val="0070C0"/>
          <w:lang w:val="ru-RU"/>
        </w:rPr>
        <w:t>она</w:t>
      </w:r>
      <w:r w:rsidR="00514DD7" w:rsidRPr="00514DD7">
        <w:rPr>
          <w:rFonts w:ascii="Cambria" w:hAnsi="Cambria"/>
          <w:color w:val="002060"/>
          <w:lang w:val="en-US"/>
        </w:rPr>
        <w:t xml:space="preserve"> </w:t>
      </w:r>
      <w:r w:rsidR="00514DD7" w:rsidRPr="00E50B2F">
        <w:rPr>
          <w:rFonts w:ascii="Cambria" w:hAnsi="Cambria"/>
          <w:color w:val="0070C0"/>
          <w:lang w:val="ru-RU"/>
        </w:rPr>
        <w:t>неполная</w:t>
      </w:r>
      <w:r w:rsidR="00514DD7" w:rsidRPr="00514DD7">
        <w:rPr>
          <w:rFonts w:ascii="Cambria" w:hAnsi="Cambria"/>
          <w:color w:val="002060"/>
          <w:lang w:val="en-US"/>
        </w:rPr>
        <w:t xml:space="preserve"> </w:t>
      </w:r>
      <w:r w:rsidR="00514DD7" w:rsidRPr="00E50B2F">
        <w:rPr>
          <w:rFonts w:ascii="Cambria" w:hAnsi="Cambria"/>
          <w:color w:val="0070C0"/>
          <w:lang w:val="ru-RU"/>
        </w:rPr>
        <w:t>или</w:t>
      </w:r>
      <w:r w:rsidR="00514DD7" w:rsidRPr="00514DD7">
        <w:rPr>
          <w:rFonts w:ascii="Cambria" w:hAnsi="Cambria"/>
          <w:color w:val="002060"/>
          <w:lang w:val="en-US"/>
        </w:rPr>
        <w:t xml:space="preserve"> </w:t>
      </w:r>
      <w:r w:rsidR="00514DD7" w:rsidRPr="00E50B2F">
        <w:rPr>
          <w:rFonts w:ascii="Cambria" w:hAnsi="Cambria"/>
          <w:color w:val="0070C0"/>
          <w:lang w:val="ru-RU"/>
        </w:rPr>
        <w:t>содержит</w:t>
      </w:r>
      <w:r w:rsidR="00514DD7" w:rsidRPr="00514DD7">
        <w:rPr>
          <w:rFonts w:ascii="Cambria" w:hAnsi="Cambria"/>
          <w:color w:val="002060"/>
          <w:lang w:val="en-US"/>
        </w:rPr>
        <w:t xml:space="preserve"> </w:t>
      </w:r>
      <w:r w:rsidR="00514DD7" w:rsidRPr="00E50B2F">
        <w:rPr>
          <w:rFonts w:ascii="Cambria" w:hAnsi="Cambria"/>
          <w:color w:val="0070C0"/>
          <w:lang w:val="ru-RU"/>
        </w:rPr>
        <w:t>недопустимые</w:t>
      </w:r>
      <w:r w:rsidR="00514DD7" w:rsidRPr="00514DD7">
        <w:rPr>
          <w:rFonts w:ascii="Cambria" w:hAnsi="Cambria"/>
          <w:color w:val="002060"/>
          <w:lang w:val="en-US"/>
        </w:rPr>
        <w:t xml:space="preserve"> </w:t>
      </w:r>
      <w:r w:rsidR="00514DD7" w:rsidRPr="00E50B2F">
        <w:rPr>
          <w:rFonts w:ascii="Cambria" w:hAnsi="Cambria"/>
          <w:color w:val="0070C0"/>
          <w:lang w:val="ru-RU"/>
        </w:rPr>
        <w:t>ограничения</w:t>
      </w:r>
      <w:r w:rsidRPr="00867C74">
        <w:rPr>
          <w:rFonts w:ascii="Cambria" w:hAnsi="Cambria"/>
        </w:rPr>
        <w:t>;</w:t>
      </w:r>
    </w:p>
    <w:p w14:paraId="7E98C2A2" w14:textId="49A9D5F6" w:rsidR="00C455DB" w:rsidRPr="00867C74" w:rsidRDefault="00C455DB" w:rsidP="00B735E7">
      <w:pPr>
        <w:pStyle w:val="Bullit-Aufzhlung"/>
        <w:numPr>
          <w:ilvl w:val="0"/>
          <w:numId w:val="25"/>
        </w:numPr>
        <w:spacing w:line="276" w:lineRule="auto"/>
        <w:rPr>
          <w:rFonts w:ascii="Cambria" w:hAnsi="Cambria"/>
        </w:rPr>
      </w:pPr>
      <w:r w:rsidRPr="00867C74">
        <w:rPr>
          <w:rFonts w:ascii="Cambria" w:hAnsi="Cambria"/>
        </w:rPr>
        <w:t>The statement by the applicant that he is associated with other companies does not clearly show that the former or the latter will not apply to participate in the same project as manufacturers, suppliers or construction firms</w:t>
      </w:r>
      <w:r w:rsidR="00514DD7">
        <w:rPr>
          <w:rFonts w:ascii="Cambria" w:hAnsi="Cambria"/>
        </w:rPr>
        <w:t>/</w:t>
      </w:r>
      <w:r w:rsidR="00514DD7" w:rsidRPr="00E50B2F">
        <w:rPr>
          <w:rFonts w:ascii="Cambria" w:hAnsi="Cambria"/>
          <w:color w:val="0070C0"/>
          <w:lang w:val="ru-RU"/>
        </w:rPr>
        <w:t>Заявление</w:t>
      </w:r>
      <w:r w:rsidR="00514DD7" w:rsidRPr="00514DD7">
        <w:rPr>
          <w:rFonts w:ascii="Cambria" w:hAnsi="Cambria"/>
          <w:color w:val="002060"/>
        </w:rPr>
        <w:t xml:space="preserve"> </w:t>
      </w:r>
      <w:r w:rsidR="00514DD7" w:rsidRPr="00E50B2F">
        <w:rPr>
          <w:rFonts w:ascii="Cambria" w:hAnsi="Cambria"/>
          <w:color w:val="0070C0"/>
          <w:lang w:val="ru-RU"/>
        </w:rPr>
        <w:t>заявителя</w:t>
      </w:r>
      <w:r w:rsidR="00514DD7" w:rsidRPr="00514DD7">
        <w:rPr>
          <w:rFonts w:ascii="Cambria" w:hAnsi="Cambria"/>
          <w:color w:val="002060"/>
        </w:rPr>
        <w:t xml:space="preserve"> </w:t>
      </w:r>
      <w:r w:rsidR="00514DD7" w:rsidRPr="00E50B2F">
        <w:rPr>
          <w:rFonts w:ascii="Cambria" w:hAnsi="Cambria"/>
          <w:color w:val="0070C0"/>
          <w:lang w:val="ru-RU"/>
        </w:rPr>
        <w:t>о</w:t>
      </w:r>
      <w:r w:rsidR="00514DD7" w:rsidRPr="00514DD7">
        <w:rPr>
          <w:rFonts w:ascii="Cambria" w:hAnsi="Cambria"/>
          <w:color w:val="002060"/>
        </w:rPr>
        <w:t xml:space="preserve"> </w:t>
      </w:r>
      <w:r w:rsidR="00514DD7" w:rsidRPr="00E50B2F">
        <w:rPr>
          <w:rFonts w:ascii="Cambria" w:hAnsi="Cambria"/>
          <w:color w:val="0070C0"/>
          <w:lang w:val="ru-RU"/>
        </w:rPr>
        <w:t>том</w:t>
      </w:r>
      <w:r w:rsidR="00514DD7" w:rsidRPr="00514DD7">
        <w:rPr>
          <w:rFonts w:ascii="Cambria" w:hAnsi="Cambria"/>
          <w:color w:val="002060"/>
        </w:rPr>
        <w:t xml:space="preserve">, </w:t>
      </w:r>
      <w:r w:rsidR="00514DD7" w:rsidRPr="00E50B2F">
        <w:rPr>
          <w:rFonts w:ascii="Cambria" w:hAnsi="Cambria"/>
          <w:color w:val="0070C0"/>
          <w:lang w:val="ru-RU"/>
        </w:rPr>
        <w:t>что</w:t>
      </w:r>
      <w:r w:rsidR="00514DD7" w:rsidRPr="00514DD7">
        <w:rPr>
          <w:rFonts w:ascii="Cambria" w:hAnsi="Cambria"/>
          <w:color w:val="002060"/>
        </w:rPr>
        <w:t xml:space="preserve"> </w:t>
      </w:r>
      <w:r w:rsidR="00514DD7" w:rsidRPr="00E50B2F">
        <w:rPr>
          <w:rFonts w:ascii="Cambria" w:hAnsi="Cambria"/>
          <w:color w:val="0070C0"/>
          <w:lang w:val="ru-RU"/>
        </w:rPr>
        <w:t>он</w:t>
      </w:r>
      <w:r w:rsidR="00514DD7" w:rsidRPr="00514DD7">
        <w:rPr>
          <w:rFonts w:ascii="Cambria" w:hAnsi="Cambria"/>
          <w:color w:val="002060"/>
        </w:rPr>
        <w:t xml:space="preserve"> </w:t>
      </w:r>
      <w:r w:rsidR="00514DD7" w:rsidRPr="00E50B2F">
        <w:rPr>
          <w:rFonts w:ascii="Cambria" w:hAnsi="Cambria"/>
          <w:color w:val="0070C0"/>
          <w:lang w:val="ru-RU"/>
        </w:rPr>
        <w:t>связан</w:t>
      </w:r>
      <w:r w:rsidR="00514DD7" w:rsidRPr="00514DD7">
        <w:rPr>
          <w:rFonts w:ascii="Cambria" w:hAnsi="Cambria"/>
          <w:color w:val="002060"/>
        </w:rPr>
        <w:t xml:space="preserve"> </w:t>
      </w:r>
      <w:r w:rsidR="00514DD7" w:rsidRPr="00E50B2F">
        <w:rPr>
          <w:rFonts w:ascii="Cambria" w:hAnsi="Cambria"/>
          <w:color w:val="0070C0"/>
          <w:lang w:val="ru-RU"/>
        </w:rPr>
        <w:t>с</w:t>
      </w:r>
      <w:r w:rsidR="00514DD7" w:rsidRPr="00514DD7">
        <w:rPr>
          <w:rFonts w:ascii="Cambria" w:hAnsi="Cambria"/>
          <w:color w:val="002060"/>
        </w:rPr>
        <w:t xml:space="preserve"> </w:t>
      </w:r>
      <w:r w:rsidR="00514DD7" w:rsidRPr="00E50B2F">
        <w:rPr>
          <w:rFonts w:ascii="Cambria" w:hAnsi="Cambria"/>
          <w:color w:val="0070C0"/>
          <w:lang w:val="ru-RU"/>
        </w:rPr>
        <w:t>другими</w:t>
      </w:r>
      <w:r w:rsidR="00514DD7" w:rsidRPr="00514DD7">
        <w:rPr>
          <w:rFonts w:ascii="Cambria" w:hAnsi="Cambria"/>
          <w:color w:val="002060"/>
        </w:rPr>
        <w:t xml:space="preserve"> </w:t>
      </w:r>
      <w:r w:rsidR="00514DD7" w:rsidRPr="00E50B2F">
        <w:rPr>
          <w:rFonts w:ascii="Cambria" w:hAnsi="Cambria"/>
          <w:color w:val="0070C0"/>
          <w:lang w:val="ru-RU"/>
        </w:rPr>
        <w:t>компаниями</w:t>
      </w:r>
      <w:r w:rsidR="00514DD7" w:rsidRPr="00514DD7">
        <w:rPr>
          <w:rFonts w:ascii="Cambria" w:hAnsi="Cambria"/>
          <w:color w:val="002060"/>
        </w:rPr>
        <w:t xml:space="preserve">, </w:t>
      </w:r>
      <w:r w:rsidR="00514DD7" w:rsidRPr="00E50B2F">
        <w:rPr>
          <w:rFonts w:ascii="Cambria" w:hAnsi="Cambria"/>
          <w:color w:val="0070C0"/>
          <w:lang w:val="ru-RU"/>
        </w:rPr>
        <w:t>явно</w:t>
      </w:r>
      <w:r w:rsidR="00514DD7" w:rsidRPr="00514DD7">
        <w:rPr>
          <w:rFonts w:ascii="Cambria" w:hAnsi="Cambria"/>
          <w:color w:val="002060"/>
        </w:rPr>
        <w:t xml:space="preserve"> </w:t>
      </w:r>
      <w:r w:rsidR="00514DD7" w:rsidRPr="00E50B2F">
        <w:rPr>
          <w:rFonts w:ascii="Cambria" w:hAnsi="Cambria"/>
          <w:color w:val="0070C0"/>
          <w:lang w:val="ru-RU"/>
        </w:rPr>
        <w:t>не</w:t>
      </w:r>
      <w:r w:rsidR="00514DD7" w:rsidRPr="00514DD7">
        <w:rPr>
          <w:rFonts w:ascii="Cambria" w:hAnsi="Cambria"/>
          <w:color w:val="002060"/>
        </w:rPr>
        <w:t xml:space="preserve"> </w:t>
      </w:r>
      <w:r w:rsidR="00514DD7" w:rsidRPr="00E50B2F">
        <w:rPr>
          <w:rFonts w:ascii="Cambria" w:hAnsi="Cambria"/>
          <w:color w:val="0070C0"/>
          <w:lang w:val="ru-RU"/>
        </w:rPr>
        <w:t>свидетельствует</w:t>
      </w:r>
      <w:r w:rsidR="00514DD7" w:rsidRPr="00514DD7">
        <w:rPr>
          <w:rFonts w:ascii="Cambria" w:hAnsi="Cambria"/>
          <w:color w:val="002060"/>
        </w:rPr>
        <w:t xml:space="preserve"> </w:t>
      </w:r>
      <w:r w:rsidR="00514DD7" w:rsidRPr="00E50B2F">
        <w:rPr>
          <w:rFonts w:ascii="Cambria" w:hAnsi="Cambria"/>
          <w:color w:val="0070C0"/>
          <w:lang w:val="ru-RU"/>
        </w:rPr>
        <w:t>о</w:t>
      </w:r>
      <w:r w:rsidR="00514DD7" w:rsidRPr="00514DD7">
        <w:rPr>
          <w:rFonts w:ascii="Cambria" w:hAnsi="Cambria"/>
          <w:color w:val="002060"/>
        </w:rPr>
        <w:t xml:space="preserve"> </w:t>
      </w:r>
      <w:r w:rsidR="00514DD7" w:rsidRPr="00E50B2F">
        <w:rPr>
          <w:rFonts w:ascii="Cambria" w:hAnsi="Cambria"/>
          <w:color w:val="0070C0"/>
          <w:lang w:val="ru-RU"/>
        </w:rPr>
        <w:t>том</w:t>
      </w:r>
      <w:r w:rsidR="00514DD7" w:rsidRPr="00514DD7">
        <w:rPr>
          <w:rFonts w:ascii="Cambria" w:hAnsi="Cambria"/>
          <w:color w:val="002060"/>
        </w:rPr>
        <w:t xml:space="preserve">, </w:t>
      </w:r>
      <w:r w:rsidR="00514DD7" w:rsidRPr="00E50B2F">
        <w:rPr>
          <w:rFonts w:ascii="Cambria" w:hAnsi="Cambria"/>
          <w:color w:val="0070C0"/>
          <w:lang w:val="ru-RU"/>
        </w:rPr>
        <w:t>что</w:t>
      </w:r>
      <w:r w:rsidR="00514DD7" w:rsidRPr="00514DD7">
        <w:rPr>
          <w:rFonts w:ascii="Cambria" w:hAnsi="Cambria"/>
          <w:color w:val="002060"/>
        </w:rPr>
        <w:t xml:space="preserve"> </w:t>
      </w:r>
      <w:r w:rsidR="00514DD7" w:rsidRPr="00E50B2F">
        <w:rPr>
          <w:rFonts w:ascii="Cambria" w:hAnsi="Cambria"/>
          <w:color w:val="0070C0"/>
          <w:lang w:val="ru-RU"/>
        </w:rPr>
        <w:t>никто</w:t>
      </w:r>
      <w:r w:rsidR="00514DD7" w:rsidRPr="00514DD7">
        <w:rPr>
          <w:rFonts w:ascii="Cambria" w:hAnsi="Cambria"/>
          <w:color w:val="002060"/>
        </w:rPr>
        <w:t xml:space="preserve"> </w:t>
      </w:r>
      <w:r w:rsidR="00514DD7" w:rsidRPr="00E50B2F">
        <w:rPr>
          <w:rFonts w:ascii="Cambria" w:hAnsi="Cambria"/>
          <w:color w:val="0070C0"/>
          <w:lang w:val="ru-RU"/>
        </w:rPr>
        <w:t>из</w:t>
      </w:r>
      <w:r w:rsidR="00514DD7" w:rsidRPr="00514DD7">
        <w:rPr>
          <w:rFonts w:ascii="Cambria" w:hAnsi="Cambria"/>
          <w:color w:val="002060"/>
        </w:rPr>
        <w:t xml:space="preserve"> </w:t>
      </w:r>
      <w:r w:rsidR="00514DD7" w:rsidRPr="00E50B2F">
        <w:rPr>
          <w:rFonts w:ascii="Cambria" w:hAnsi="Cambria"/>
          <w:color w:val="0070C0"/>
          <w:lang w:val="ru-RU"/>
        </w:rPr>
        <w:t>них</w:t>
      </w:r>
      <w:r w:rsidR="00514DD7" w:rsidRPr="00514DD7">
        <w:rPr>
          <w:rFonts w:ascii="Cambria" w:hAnsi="Cambria"/>
          <w:color w:val="002060"/>
        </w:rPr>
        <w:t xml:space="preserve"> </w:t>
      </w:r>
      <w:r w:rsidR="00514DD7" w:rsidRPr="00E50B2F">
        <w:rPr>
          <w:rFonts w:ascii="Cambria" w:hAnsi="Cambria"/>
          <w:color w:val="0070C0"/>
          <w:lang w:val="ru-RU"/>
        </w:rPr>
        <w:t>не</w:t>
      </w:r>
      <w:r w:rsidR="00514DD7" w:rsidRPr="00514DD7">
        <w:rPr>
          <w:rFonts w:ascii="Cambria" w:hAnsi="Cambria"/>
          <w:color w:val="002060"/>
        </w:rPr>
        <w:t xml:space="preserve"> </w:t>
      </w:r>
      <w:r w:rsidR="00514DD7" w:rsidRPr="00E50B2F">
        <w:rPr>
          <w:rFonts w:ascii="Cambria" w:hAnsi="Cambria"/>
          <w:color w:val="0070C0"/>
          <w:lang w:val="ru-RU"/>
        </w:rPr>
        <w:t>будет</w:t>
      </w:r>
      <w:r w:rsidR="00514DD7" w:rsidRPr="00514DD7">
        <w:rPr>
          <w:rFonts w:ascii="Cambria" w:hAnsi="Cambria"/>
          <w:color w:val="002060"/>
        </w:rPr>
        <w:t xml:space="preserve"> </w:t>
      </w:r>
      <w:r w:rsidR="00514DD7" w:rsidRPr="00E50B2F">
        <w:rPr>
          <w:rFonts w:ascii="Cambria" w:hAnsi="Cambria"/>
          <w:color w:val="0070C0"/>
          <w:lang w:val="ru-RU"/>
        </w:rPr>
        <w:t>претендовать</w:t>
      </w:r>
      <w:r w:rsidR="00514DD7" w:rsidRPr="00514DD7">
        <w:rPr>
          <w:rFonts w:ascii="Cambria" w:hAnsi="Cambria"/>
          <w:color w:val="002060"/>
        </w:rPr>
        <w:t xml:space="preserve"> </w:t>
      </w:r>
      <w:r w:rsidR="00514DD7" w:rsidRPr="00E50B2F">
        <w:rPr>
          <w:rFonts w:ascii="Cambria" w:hAnsi="Cambria"/>
          <w:color w:val="0070C0"/>
          <w:lang w:val="ru-RU"/>
        </w:rPr>
        <w:t>на</w:t>
      </w:r>
      <w:r w:rsidR="00514DD7" w:rsidRPr="00514DD7">
        <w:rPr>
          <w:rFonts w:ascii="Cambria" w:hAnsi="Cambria"/>
          <w:color w:val="002060"/>
        </w:rPr>
        <w:t xml:space="preserve"> </w:t>
      </w:r>
      <w:r w:rsidR="00514DD7" w:rsidRPr="00E50B2F">
        <w:rPr>
          <w:rFonts w:ascii="Cambria" w:hAnsi="Cambria"/>
          <w:color w:val="0070C0"/>
          <w:lang w:val="ru-RU"/>
        </w:rPr>
        <w:t>участие</w:t>
      </w:r>
      <w:r w:rsidR="00514DD7" w:rsidRPr="00514DD7">
        <w:rPr>
          <w:rFonts w:ascii="Cambria" w:hAnsi="Cambria"/>
          <w:color w:val="002060"/>
        </w:rPr>
        <w:t xml:space="preserve"> </w:t>
      </w:r>
      <w:r w:rsidR="00514DD7" w:rsidRPr="00E50B2F">
        <w:rPr>
          <w:rFonts w:ascii="Cambria" w:hAnsi="Cambria"/>
          <w:color w:val="0070C0"/>
          <w:lang w:val="ru-RU"/>
        </w:rPr>
        <w:t>в</w:t>
      </w:r>
      <w:r w:rsidR="00514DD7" w:rsidRPr="00514DD7">
        <w:rPr>
          <w:rFonts w:ascii="Cambria" w:hAnsi="Cambria"/>
          <w:color w:val="002060"/>
        </w:rPr>
        <w:t xml:space="preserve"> </w:t>
      </w:r>
      <w:r w:rsidR="00514DD7" w:rsidRPr="00E50B2F">
        <w:rPr>
          <w:rFonts w:ascii="Cambria" w:hAnsi="Cambria"/>
          <w:color w:val="0070C0"/>
          <w:lang w:val="ru-RU"/>
        </w:rPr>
        <w:t>одном</w:t>
      </w:r>
      <w:r w:rsidR="00514DD7" w:rsidRPr="00514DD7">
        <w:rPr>
          <w:rFonts w:ascii="Cambria" w:hAnsi="Cambria"/>
          <w:color w:val="002060"/>
        </w:rPr>
        <w:t xml:space="preserve"> </w:t>
      </w:r>
      <w:r w:rsidR="00514DD7" w:rsidRPr="00E50B2F">
        <w:rPr>
          <w:rFonts w:ascii="Cambria" w:hAnsi="Cambria"/>
          <w:color w:val="0070C0"/>
          <w:lang w:val="ru-RU"/>
        </w:rPr>
        <w:t>и</w:t>
      </w:r>
      <w:r w:rsidR="00514DD7" w:rsidRPr="00514DD7">
        <w:rPr>
          <w:rFonts w:ascii="Cambria" w:hAnsi="Cambria"/>
          <w:color w:val="002060"/>
        </w:rPr>
        <w:t xml:space="preserve"> </w:t>
      </w:r>
      <w:r w:rsidR="00514DD7" w:rsidRPr="00E50B2F">
        <w:rPr>
          <w:rFonts w:ascii="Cambria" w:hAnsi="Cambria"/>
          <w:color w:val="0070C0"/>
          <w:lang w:val="ru-RU"/>
        </w:rPr>
        <w:t>том</w:t>
      </w:r>
      <w:r w:rsidR="00514DD7" w:rsidRPr="00514DD7">
        <w:rPr>
          <w:rFonts w:ascii="Cambria" w:hAnsi="Cambria"/>
          <w:color w:val="002060"/>
        </w:rPr>
        <w:t xml:space="preserve"> </w:t>
      </w:r>
      <w:r w:rsidR="00514DD7" w:rsidRPr="00E50B2F">
        <w:rPr>
          <w:rFonts w:ascii="Cambria" w:hAnsi="Cambria"/>
          <w:color w:val="0070C0"/>
          <w:lang w:val="ru-RU"/>
        </w:rPr>
        <w:t>же</w:t>
      </w:r>
      <w:r w:rsidR="00514DD7" w:rsidRPr="00514DD7">
        <w:rPr>
          <w:rFonts w:ascii="Cambria" w:hAnsi="Cambria"/>
          <w:color w:val="002060"/>
        </w:rPr>
        <w:t xml:space="preserve"> </w:t>
      </w:r>
      <w:r w:rsidR="00514DD7" w:rsidRPr="00E50B2F">
        <w:rPr>
          <w:rFonts w:ascii="Cambria" w:hAnsi="Cambria"/>
          <w:color w:val="0070C0"/>
          <w:lang w:val="ru-RU"/>
        </w:rPr>
        <w:t>проекте</w:t>
      </w:r>
      <w:r w:rsidR="00514DD7" w:rsidRPr="00514DD7">
        <w:rPr>
          <w:rFonts w:ascii="Cambria" w:hAnsi="Cambria"/>
          <w:color w:val="002060"/>
        </w:rPr>
        <w:t xml:space="preserve"> </w:t>
      </w:r>
      <w:r w:rsidR="00514DD7" w:rsidRPr="00E50B2F">
        <w:rPr>
          <w:rFonts w:ascii="Cambria" w:hAnsi="Cambria"/>
          <w:color w:val="0070C0"/>
          <w:lang w:val="ru-RU"/>
        </w:rPr>
        <w:t>в</w:t>
      </w:r>
      <w:r w:rsidR="00514DD7" w:rsidRPr="00514DD7">
        <w:rPr>
          <w:rFonts w:ascii="Cambria" w:hAnsi="Cambria"/>
          <w:color w:val="002060"/>
        </w:rPr>
        <w:t xml:space="preserve"> </w:t>
      </w:r>
      <w:r w:rsidR="00514DD7" w:rsidRPr="00E50B2F">
        <w:rPr>
          <w:rFonts w:ascii="Cambria" w:hAnsi="Cambria"/>
          <w:color w:val="0070C0"/>
          <w:lang w:val="ru-RU"/>
        </w:rPr>
        <w:t>качестве</w:t>
      </w:r>
      <w:r w:rsidR="00514DD7" w:rsidRPr="00514DD7">
        <w:rPr>
          <w:rFonts w:ascii="Cambria" w:hAnsi="Cambria"/>
          <w:color w:val="002060"/>
        </w:rPr>
        <w:t xml:space="preserve"> </w:t>
      </w:r>
      <w:r w:rsidR="00514DD7" w:rsidRPr="00E50B2F">
        <w:rPr>
          <w:rFonts w:ascii="Cambria" w:hAnsi="Cambria"/>
          <w:color w:val="0070C0"/>
          <w:lang w:val="ru-RU"/>
        </w:rPr>
        <w:t>производителей</w:t>
      </w:r>
      <w:r w:rsidR="00514DD7" w:rsidRPr="00514DD7">
        <w:rPr>
          <w:rFonts w:ascii="Cambria" w:hAnsi="Cambria"/>
          <w:color w:val="002060"/>
        </w:rPr>
        <w:t xml:space="preserve">, </w:t>
      </w:r>
      <w:r w:rsidR="00514DD7" w:rsidRPr="00E50B2F">
        <w:rPr>
          <w:rFonts w:ascii="Cambria" w:hAnsi="Cambria"/>
          <w:color w:val="0070C0"/>
          <w:lang w:val="ru-RU"/>
        </w:rPr>
        <w:t>поставщиков</w:t>
      </w:r>
      <w:r w:rsidR="00514DD7" w:rsidRPr="00514DD7">
        <w:rPr>
          <w:rFonts w:ascii="Cambria" w:hAnsi="Cambria"/>
          <w:color w:val="002060"/>
        </w:rPr>
        <w:t xml:space="preserve"> </w:t>
      </w:r>
      <w:r w:rsidR="00514DD7" w:rsidRPr="00E50B2F">
        <w:rPr>
          <w:rFonts w:ascii="Cambria" w:hAnsi="Cambria"/>
          <w:color w:val="0070C0"/>
          <w:lang w:val="ru-RU"/>
        </w:rPr>
        <w:t>или</w:t>
      </w:r>
      <w:r w:rsidR="00514DD7" w:rsidRPr="00514DD7">
        <w:rPr>
          <w:rFonts w:ascii="Cambria" w:hAnsi="Cambria"/>
          <w:color w:val="002060"/>
        </w:rPr>
        <w:t xml:space="preserve"> </w:t>
      </w:r>
      <w:r w:rsidR="00514DD7" w:rsidRPr="00E50B2F">
        <w:rPr>
          <w:rFonts w:ascii="Cambria" w:hAnsi="Cambria"/>
          <w:color w:val="0070C0"/>
          <w:lang w:val="ru-RU"/>
        </w:rPr>
        <w:t>строительных</w:t>
      </w:r>
      <w:r w:rsidR="00514DD7" w:rsidRPr="00514DD7">
        <w:rPr>
          <w:rFonts w:ascii="Cambria" w:hAnsi="Cambria"/>
          <w:color w:val="002060"/>
        </w:rPr>
        <w:t xml:space="preserve"> </w:t>
      </w:r>
      <w:r w:rsidR="00514DD7" w:rsidRPr="00E50B2F">
        <w:rPr>
          <w:rFonts w:ascii="Cambria" w:hAnsi="Cambria"/>
          <w:color w:val="0070C0"/>
          <w:lang w:val="ru-RU"/>
        </w:rPr>
        <w:t>фирм</w:t>
      </w:r>
      <w:r w:rsidRPr="00867C74">
        <w:rPr>
          <w:rFonts w:ascii="Cambria" w:hAnsi="Cambria"/>
        </w:rPr>
        <w:t>;</w:t>
      </w:r>
    </w:p>
    <w:p w14:paraId="456FCA32" w14:textId="6B767C12" w:rsidR="00C455DB" w:rsidRPr="00F43823" w:rsidRDefault="00C455DB" w:rsidP="00B735E7">
      <w:pPr>
        <w:pStyle w:val="Bullit-Aufzhlung"/>
        <w:numPr>
          <w:ilvl w:val="0"/>
          <w:numId w:val="25"/>
        </w:numPr>
        <w:spacing w:line="276" w:lineRule="auto"/>
        <w:rPr>
          <w:rFonts w:ascii="Cambria" w:hAnsi="Cambria"/>
          <w:color w:val="0070C0"/>
        </w:rPr>
      </w:pPr>
      <w:r w:rsidRPr="00867C74">
        <w:rPr>
          <w:rFonts w:ascii="Cambria" w:hAnsi="Cambria"/>
        </w:rPr>
        <w:t xml:space="preserve">The </w:t>
      </w:r>
      <w:r w:rsidR="001431E9" w:rsidRPr="00867C74">
        <w:rPr>
          <w:rFonts w:ascii="Cambria" w:hAnsi="Cambria"/>
        </w:rPr>
        <w:t xml:space="preserve">bidder and </w:t>
      </w:r>
      <w:r w:rsidR="000F630A" w:rsidRPr="00867C74">
        <w:rPr>
          <w:rFonts w:ascii="Cambria" w:hAnsi="Cambria"/>
        </w:rPr>
        <w:t xml:space="preserve">not </w:t>
      </w:r>
      <w:r w:rsidR="001431E9" w:rsidRPr="00867C74">
        <w:rPr>
          <w:rFonts w:ascii="Cambria" w:hAnsi="Cambria"/>
        </w:rPr>
        <w:t xml:space="preserve">all members </w:t>
      </w:r>
      <w:r w:rsidRPr="00867C74">
        <w:rPr>
          <w:rFonts w:ascii="Cambria" w:hAnsi="Cambria"/>
        </w:rPr>
        <w:t>ha</w:t>
      </w:r>
      <w:r w:rsidR="004F4C1C" w:rsidRPr="00867C74">
        <w:rPr>
          <w:rFonts w:ascii="Cambria" w:hAnsi="Cambria"/>
        </w:rPr>
        <w:t>ve</w:t>
      </w:r>
      <w:r w:rsidRPr="00867C74">
        <w:rPr>
          <w:rFonts w:ascii="Cambria" w:hAnsi="Cambria"/>
        </w:rPr>
        <w:t xml:space="preserve"> submitted a Declaration of Undertaking in compliance with the specimen in Section 3, paragraph </w:t>
      </w:r>
      <w:r w:rsidR="00832AD5" w:rsidRPr="00867C74">
        <w:rPr>
          <w:rFonts w:ascii="Cambria" w:hAnsi="Cambria"/>
        </w:rPr>
        <w:t>1</w:t>
      </w:r>
      <w:r w:rsidR="00514DD7" w:rsidRPr="00514DD7">
        <w:rPr>
          <w:rFonts w:ascii="Cambria" w:hAnsi="Cambria"/>
        </w:rPr>
        <w:t xml:space="preserve"> </w:t>
      </w:r>
      <w:r w:rsidR="00514DD7">
        <w:rPr>
          <w:rFonts w:ascii="Cambria" w:hAnsi="Cambria"/>
        </w:rPr>
        <w:t>/</w:t>
      </w:r>
      <w:r w:rsidR="00514DD7" w:rsidRPr="00E50B2F">
        <w:rPr>
          <w:rFonts w:ascii="Cambria" w:hAnsi="Cambria"/>
          <w:color w:val="0070C0"/>
          <w:lang w:val="ru-RU"/>
        </w:rPr>
        <w:t>Участник</w:t>
      </w:r>
      <w:r w:rsidR="00514DD7" w:rsidRPr="00514DD7">
        <w:rPr>
          <w:rFonts w:ascii="Cambria" w:hAnsi="Cambria"/>
          <w:color w:val="002060"/>
        </w:rPr>
        <w:t xml:space="preserve"> </w:t>
      </w:r>
      <w:r w:rsidR="00514DD7" w:rsidRPr="00E50B2F">
        <w:rPr>
          <w:rFonts w:ascii="Cambria" w:hAnsi="Cambria"/>
          <w:color w:val="0070C0"/>
          <w:lang w:val="ru-RU"/>
        </w:rPr>
        <w:t>тендера</w:t>
      </w:r>
      <w:r w:rsidR="00514DD7" w:rsidRPr="00514DD7">
        <w:rPr>
          <w:rFonts w:ascii="Cambria" w:hAnsi="Cambria"/>
          <w:color w:val="002060"/>
        </w:rPr>
        <w:t xml:space="preserve">, </w:t>
      </w:r>
      <w:r w:rsidR="00514DD7" w:rsidRPr="00E50B2F">
        <w:rPr>
          <w:rFonts w:ascii="Cambria" w:hAnsi="Cambria"/>
          <w:color w:val="0070C0"/>
          <w:lang w:val="ru-RU"/>
        </w:rPr>
        <w:t>и</w:t>
      </w:r>
      <w:r w:rsidR="00514DD7" w:rsidRPr="00514DD7">
        <w:rPr>
          <w:rFonts w:ascii="Cambria" w:hAnsi="Cambria"/>
          <w:color w:val="002060"/>
        </w:rPr>
        <w:t xml:space="preserve"> </w:t>
      </w:r>
      <w:r w:rsidR="00514DD7" w:rsidRPr="00E50B2F">
        <w:rPr>
          <w:rFonts w:ascii="Cambria" w:hAnsi="Cambria"/>
          <w:color w:val="0070C0"/>
          <w:lang w:val="ru-RU"/>
        </w:rPr>
        <w:t>не</w:t>
      </w:r>
      <w:r w:rsidR="00514DD7" w:rsidRPr="00514DD7">
        <w:rPr>
          <w:rFonts w:ascii="Cambria" w:hAnsi="Cambria"/>
          <w:color w:val="002060"/>
        </w:rPr>
        <w:t xml:space="preserve"> </w:t>
      </w:r>
      <w:r w:rsidR="00514DD7" w:rsidRPr="00E50B2F">
        <w:rPr>
          <w:rFonts w:ascii="Cambria" w:hAnsi="Cambria"/>
          <w:color w:val="0070C0"/>
          <w:lang w:val="ru-RU"/>
        </w:rPr>
        <w:t>все</w:t>
      </w:r>
      <w:r w:rsidR="00514DD7" w:rsidRPr="00514DD7">
        <w:rPr>
          <w:rFonts w:ascii="Cambria" w:hAnsi="Cambria"/>
          <w:color w:val="002060"/>
        </w:rPr>
        <w:t xml:space="preserve"> </w:t>
      </w:r>
      <w:r w:rsidR="00514DD7" w:rsidRPr="00E50B2F">
        <w:rPr>
          <w:rFonts w:ascii="Cambria" w:hAnsi="Cambria"/>
          <w:color w:val="0070C0"/>
          <w:lang w:val="ru-RU"/>
        </w:rPr>
        <w:t>участники</w:t>
      </w:r>
      <w:r w:rsidR="00514DD7" w:rsidRPr="00514DD7">
        <w:rPr>
          <w:rFonts w:ascii="Cambria" w:hAnsi="Cambria"/>
          <w:color w:val="002060"/>
        </w:rPr>
        <w:t xml:space="preserve"> </w:t>
      </w:r>
      <w:r w:rsidR="00514DD7" w:rsidRPr="00E50B2F">
        <w:rPr>
          <w:rFonts w:ascii="Cambria" w:hAnsi="Cambria"/>
          <w:color w:val="0070C0"/>
          <w:lang w:val="ru-RU"/>
        </w:rPr>
        <w:t>представили</w:t>
      </w:r>
      <w:r w:rsidR="00514DD7" w:rsidRPr="00514DD7">
        <w:rPr>
          <w:rFonts w:ascii="Cambria" w:hAnsi="Cambria"/>
          <w:color w:val="002060"/>
        </w:rPr>
        <w:t xml:space="preserve"> </w:t>
      </w:r>
      <w:r w:rsidR="00514DD7" w:rsidRPr="00E50B2F">
        <w:rPr>
          <w:rFonts w:ascii="Cambria" w:hAnsi="Cambria"/>
          <w:color w:val="0070C0"/>
          <w:lang w:val="ru-RU"/>
        </w:rPr>
        <w:t>Декларацию</w:t>
      </w:r>
      <w:r w:rsidR="00514DD7" w:rsidRPr="00514DD7">
        <w:rPr>
          <w:rFonts w:ascii="Cambria" w:hAnsi="Cambria"/>
          <w:color w:val="002060"/>
        </w:rPr>
        <w:t xml:space="preserve"> </w:t>
      </w:r>
      <w:r w:rsidR="00514DD7" w:rsidRPr="00E50B2F">
        <w:rPr>
          <w:rFonts w:ascii="Cambria" w:hAnsi="Cambria"/>
          <w:color w:val="0070C0"/>
          <w:lang w:val="ru-RU"/>
        </w:rPr>
        <w:t>об</w:t>
      </w:r>
      <w:r w:rsidR="00514DD7" w:rsidRPr="00514DD7">
        <w:rPr>
          <w:rFonts w:ascii="Cambria" w:hAnsi="Cambria"/>
          <w:color w:val="002060"/>
        </w:rPr>
        <w:t xml:space="preserve"> </w:t>
      </w:r>
      <w:r w:rsidR="00514DD7" w:rsidRPr="00E50B2F">
        <w:rPr>
          <w:rFonts w:ascii="Cambria" w:hAnsi="Cambria"/>
          <w:color w:val="0070C0"/>
          <w:lang w:val="ru-RU"/>
        </w:rPr>
        <w:t>обязательствах</w:t>
      </w:r>
      <w:r w:rsidR="00514DD7" w:rsidRPr="00514DD7">
        <w:rPr>
          <w:rFonts w:ascii="Cambria" w:hAnsi="Cambria"/>
          <w:color w:val="002060"/>
        </w:rPr>
        <w:t xml:space="preserve"> </w:t>
      </w:r>
      <w:r w:rsidR="00514DD7" w:rsidRPr="00E50B2F">
        <w:rPr>
          <w:rFonts w:ascii="Cambria" w:hAnsi="Cambria"/>
          <w:color w:val="0070C0"/>
          <w:lang w:val="ru-RU"/>
        </w:rPr>
        <w:t>в</w:t>
      </w:r>
      <w:r w:rsidR="00514DD7" w:rsidRPr="00514DD7">
        <w:rPr>
          <w:rFonts w:ascii="Cambria" w:hAnsi="Cambria"/>
          <w:color w:val="002060"/>
        </w:rPr>
        <w:t xml:space="preserve"> </w:t>
      </w:r>
      <w:r w:rsidR="00514DD7" w:rsidRPr="00E50B2F">
        <w:rPr>
          <w:rFonts w:ascii="Cambria" w:hAnsi="Cambria"/>
          <w:color w:val="0070C0"/>
          <w:lang w:val="ru-RU"/>
        </w:rPr>
        <w:t>соответствии</w:t>
      </w:r>
      <w:r w:rsidR="00514DD7" w:rsidRPr="00514DD7">
        <w:rPr>
          <w:rFonts w:ascii="Cambria" w:hAnsi="Cambria"/>
          <w:color w:val="002060"/>
        </w:rPr>
        <w:t xml:space="preserve"> </w:t>
      </w:r>
      <w:r w:rsidR="00514DD7" w:rsidRPr="00E50B2F">
        <w:rPr>
          <w:rFonts w:ascii="Cambria" w:hAnsi="Cambria"/>
          <w:color w:val="0070C0"/>
          <w:lang w:val="ru-RU"/>
        </w:rPr>
        <w:t>с</w:t>
      </w:r>
      <w:r w:rsidR="00514DD7" w:rsidRPr="00514DD7">
        <w:rPr>
          <w:rFonts w:ascii="Cambria" w:hAnsi="Cambria"/>
          <w:color w:val="002060"/>
        </w:rPr>
        <w:t xml:space="preserve"> </w:t>
      </w:r>
      <w:r w:rsidR="00514DD7" w:rsidRPr="00E50B2F">
        <w:rPr>
          <w:rFonts w:ascii="Cambria" w:hAnsi="Cambria"/>
          <w:color w:val="0070C0"/>
          <w:lang w:val="ru-RU"/>
        </w:rPr>
        <w:t>образцом</w:t>
      </w:r>
      <w:r w:rsidR="00514DD7" w:rsidRPr="00514DD7">
        <w:rPr>
          <w:rFonts w:ascii="Cambria" w:hAnsi="Cambria"/>
          <w:color w:val="002060"/>
        </w:rPr>
        <w:t xml:space="preserve">, </w:t>
      </w:r>
      <w:r w:rsidR="00514DD7" w:rsidRPr="00F43823">
        <w:rPr>
          <w:rFonts w:ascii="Cambria" w:hAnsi="Cambria"/>
          <w:color w:val="0070C0"/>
          <w:lang w:val="ru-RU"/>
        </w:rPr>
        <w:t>приведенным</w:t>
      </w:r>
      <w:r w:rsidR="00514DD7" w:rsidRPr="00F43823">
        <w:rPr>
          <w:rFonts w:ascii="Cambria" w:hAnsi="Cambria"/>
          <w:color w:val="0070C0"/>
        </w:rPr>
        <w:t xml:space="preserve"> </w:t>
      </w:r>
      <w:r w:rsidR="00514DD7" w:rsidRPr="00F43823">
        <w:rPr>
          <w:rFonts w:ascii="Cambria" w:hAnsi="Cambria"/>
          <w:color w:val="0070C0"/>
          <w:lang w:val="ru-RU"/>
        </w:rPr>
        <w:t>в</w:t>
      </w:r>
      <w:r w:rsidR="00514DD7" w:rsidRPr="00F43823">
        <w:rPr>
          <w:rFonts w:ascii="Cambria" w:hAnsi="Cambria"/>
          <w:color w:val="0070C0"/>
        </w:rPr>
        <w:t xml:space="preserve"> </w:t>
      </w:r>
      <w:r w:rsidR="00514DD7" w:rsidRPr="00F43823">
        <w:rPr>
          <w:rFonts w:ascii="Cambria" w:hAnsi="Cambria"/>
          <w:color w:val="0070C0"/>
          <w:lang w:val="ru-RU"/>
        </w:rPr>
        <w:t>Разделе</w:t>
      </w:r>
      <w:r w:rsidR="00514DD7" w:rsidRPr="00F43823">
        <w:rPr>
          <w:rFonts w:ascii="Cambria" w:hAnsi="Cambria"/>
          <w:color w:val="0070C0"/>
        </w:rPr>
        <w:t xml:space="preserve"> 3, </w:t>
      </w:r>
      <w:r w:rsidR="00514DD7" w:rsidRPr="00F43823">
        <w:rPr>
          <w:rFonts w:ascii="Cambria" w:hAnsi="Cambria"/>
          <w:color w:val="0070C0"/>
          <w:lang w:val="ru-RU"/>
        </w:rPr>
        <w:t>параграф</w:t>
      </w:r>
      <w:r w:rsidR="00514DD7" w:rsidRPr="00F43823">
        <w:rPr>
          <w:rFonts w:ascii="Cambria" w:hAnsi="Cambria"/>
          <w:color w:val="0070C0"/>
        </w:rPr>
        <w:t xml:space="preserve"> 1</w:t>
      </w:r>
      <w:r w:rsidRPr="00F43823">
        <w:rPr>
          <w:rFonts w:ascii="Cambria" w:hAnsi="Cambria"/>
          <w:color w:val="0070C0"/>
        </w:rPr>
        <w:t>.</w:t>
      </w:r>
    </w:p>
    <w:p w14:paraId="391DCD66" w14:textId="722A1F33" w:rsidR="00C455DB" w:rsidRPr="00514DD7" w:rsidRDefault="00C455DB" w:rsidP="00357D5B">
      <w:pPr>
        <w:pStyle w:val="1"/>
        <w:numPr>
          <w:ilvl w:val="0"/>
          <w:numId w:val="48"/>
        </w:numPr>
        <w:rPr>
          <w:color w:val="002060"/>
        </w:rPr>
      </w:pPr>
      <w:bookmarkStart w:id="136" w:name="_Ref493588330"/>
      <w:bookmarkStart w:id="137" w:name="_Ref509585300"/>
      <w:bookmarkStart w:id="138" w:name="_Toc530904606"/>
      <w:bookmarkStart w:id="139" w:name="_Toc95839318"/>
      <w:r w:rsidRPr="00867C74">
        <w:t>Modification and withdrawal of bids</w:t>
      </w:r>
      <w:bookmarkEnd w:id="136"/>
      <w:bookmarkEnd w:id="137"/>
      <w:bookmarkEnd w:id="138"/>
      <w:bookmarkEnd w:id="139"/>
      <w:r w:rsidR="00514DD7">
        <w:t>/</w:t>
      </w:r>
      <w:bookmarkStart w:id="140" w:name="_Toc95719007"/>
      <w:bookmarkStart w:id="141" w:name="_Toc95719257"/>
      <w:bookmarkStart w:id="142" w:name="_Toc95719334"/>
      <w:r w:rsidR="00514DD7" w:rsidRPr="00514DD7">
        <w:rPr>
          <w:color w:val="auto"/>
          <w:lang w:val="ru-RU"/>
        </w:rPr>
        <w:t xml:space="preserve"> </w:t>
      </w:r>
      <w:r w:rsidR="00514DD7" w:rsidRPr="00E50B2F">
        <w:rPr>
          <w:color w:val="0070C0"/>
          <w:lang w:val="ru-RU"/>
        </w:rPr>
        <w:t>Изменение</w:t>
      </w:r>
      <w:r w:rsidR="00514DD7" w:rsidRPr="00514DD7">
        <w:rPr>
          <w:color w:val="002060"/>
          <w:lang w:val="ru-RU"/>
        </w:rPr>
        <w:t xml:space="preserve"> </w:t>
      </w:r>
      <w:r w:rsidR="00514DD7" w:rsidRPr="00E50B2F">
        <w:rPr>
          <w:color w:val="0070C0"/>
          <w:lang w:val="ru-RU"/>
        </w:rPr>
        <w:t>и</w:t>
      </w:r>
      <w:r w:rsidR="00514DD7" w:rsidRPr="00514DD7">
        <w:rPr>
          <w:color w:val="002060"/>
          <w:lang w:val="ru-RU"/>
        </w:rPr>
        <w:t xml:space="preserve"> </w:t>
      </w:r>
      <w:r w:rsidR="00514DD7" w:rsidRPr="00E50B2F">
        <w:rPr>
          <w:color w:val="0070C0"/>
          <w:lang w:val="ru-RU"/>
        </w:rPr>
        <w:t>отзыв</w:t>
      </w:r>
      <w:r w:rsidR="00514DD7" w:rsidRPr="00514DD7">
        <w:rPr>
          <w:color w:val="002060"/>
          <w:lang w:val="ru-RU"/>
        </w:rPr>
        <w:t xml:space="preserve"> </w:t>
      </w:r>
      <w:r w:rsidR="00514DD7" w:rsidRPr="00E50B2F">
        <w:rPr>
          <w:color w:val="0070C0"/>
          <w:lang w:val="ru-RU"/>
        </w:rPr>
        <w:t>тендерных</w:t>
      </w:r>
      <w:r w:rsidR="00514DD7" w:rsidRPr="00514DD7">
        <w:rPr>
          <w:color w:val="002060"/>
          <w:lang w:val="ru-RU"/>
        </w:rPr>
        <w:t xml:space="preserve"> </w:t>
      </w:r>
      <w:r w:rsidR="00514DD7" w:rsidRPr="00E50B2F">
        <w:rPr>
          <w:color w:val="0070C0"/>
          <w:lang w:val="ru-RU"/>
        </w:rPr>
        <w:t>предложений</w:t>
      </w:r>
      <w:bookmarkEnd w:id="140"/>
      <w:bookmarkEnd w:id="141"/>
      <w:bookmarkEnd w:id="142"/>
    </w:p>
    <w:p w14:paraId="475D9380" w14:textId="4318EE73" w:rsidR="00C455DB" w:rsidRPr="00F43823" w:rsidRDefault="35741E2E" w:rsidP="00357D5B">
      <w:pPr>
        <w:pStyle w:val="2"/>
        <w:numPr>
          <w:ilvl w:val="1"/>
          <w:numId w:val="48"/>
        </w:numPr>
        <w:spacing w:before="0" w:after="0" w:line="276" w:lineRule="auto"/>
        <w:ind w:left="567"/>
        <w:rPr>
          <w:rFonts w:ascii="Cambria" w:hAnsi="Cambria"/>
          <w:color w:val="0070C0"/>
          <w:sz w:val="20"/>
          <w:szCs w:val="20"/>
        </w:rPr>
      </w:pPr>
      <w:r w:rsidRPr="4F89BE97">
        <w:rPr>
          <w:rFonts w:ascii="Cambria" w:hAnsi="Cambria"/>
          <w:color w:val="auto"/>
          <w:sz w:val="20"/>
          <w:szCs w:val="20"/>
        </w:rPr>
        <w:t xml:space="preserve">The bidder may modify, substitute, or withdraw its tender by giving notice in writing to the </w:t>
      </w:r>
      <w:r w:rsidR="3CFCDD98" w:rsidRPr="4F89BE97">
        <w:rPr>
          <w:rFonts w:ascii="Cambria" w:hAnsi="Cambria"/>
          <w:color w:val="auto"/>
          <w:sz w:val="20"/>
          <w:szCs w:val="20"/>
        </w:rPr>
        <w:t>I</w:t>
      </w:r>
      <w:r w:rsidR="4E2E052A" w:rsidRPr="4F89BE97">
        <w:rPr>
          <w:rFonts w:ascii="Cambria" w:hAnsi="Cambria"/>
          <w:color w:val="auto"/>
          <w:sz w:val="20"/>
          <w:szCs w:val="20"/>
        </w:rPr>
        <w:t>P</w:t>
      </w:r>
      <w:r w:rsidRPr="4F89BE97">
        <w:rPr>
          <w:rFonts w:ascii="Cambria" w:hAnsi="Cambria"/>
          <w:color w:val="auto"/>
          <w:sz w:val="20"/>
          <w:szCs w:val="20"/>
        </w:rPr>
        <w:t xml:space="preserve"> before the deadline prescribed in paragraph </w:t>
      </w:r>
      <w:r w:rsidR="296D7B46" w:rsidRPr="4F89BE97">
        <w:rPr>
          <w:rFonts w:ascii="Cambria" w:hAnsi="Cambria"/>
          <w:color w:val="auto"/>
          <w:sz w:val="20"/>
          <w:szCs w:val="20"/>
        </w:rPr>
        <w:t>15.4</w:t>
      </w:r>
      <w:r w:rsidR="2FEB24E2" w:rsidRPr="4F89BE97">
        <w:rPr>
          <w:rFonts w:ascii="Cambria" w:hAnsi="Cambria"/>
          <w:color w:val="auto"/>
          <w:sz w:val="20"/>
          <w:szCs w:val="20"/>
        </w:rPr>
        <w:t>/</w:t>
      </w:r>
      <w:r w:rsidR="2FEB24E2" w:rsidRPr="4F89BE97">
        <w:rPr>
          <w:rFonts w:ascii="Cambria" w:hAnsi="Cambria"/>
          <w:color w:val="0070C0"/>
          <w:sz w:val="20"/>
          <w:szCs w:val="20"/>
          <w:lang w:val="ru-RU"/>
        </w:rPr>
        <w:t>Участник</w:t>
      </w:r>
      <w:r w:rsidR="2FEB24E2" w:rsidRPr="4F89BE97">
        <w:rPr>
          <w:rFonts w:ascii="Cambria" w:hAnsi="Cambria"/>
          <w:color w:val="0070C0"/>
          <w:sz w:val="20"/>
          <w:szCs w:val="20"/>
        </w:rPr>
        <w:t xml:space="preserve"> </w:t>
      </w:r>
      <w:r w:rsidR="2FEB24E2" w:rsidRPr="4F89BE97">
        <w:rPr>
          <w:rFonts w:ascii="Cambria" w:hAnsi="Cambria"/>
          <w:color w:val="0070C0"/>
          <w:sz w:val="20"/>
          <w:szCs w:val="20"/>
          <w:lang w:val="ru-RU"/>
        </w:rPr>
        <w:t>тендера</w:t>
      </w:r>
      <w:r w:rsidR="2FEB24E2" w:rsidRPr="4F89BE97">
        <w:rPr>
          <w:rFonts w:ascii="Cambria" w:hAnsi="Cambria"/>
          <w:color w:val="0070C0"/>
          <w:sz w:val="20"/>
          <w:szCs w:val="20"/>
        </w:rPr>
        <w:t xml:space="preserve"> </w:t>
      </w:r>
      <w:r w:rsidR="2FEB24E2" w:rsidRPr="4F89BE97">
        <w:rPr>
          <w:rFonts w:ascii="Cambria" w:hAnsi="Cambria"/>
          <w:color w:val="0070C0"/>
          <w:sz w:val="20"/>
          <w:szCs w:val="20"/>
          <w:lang w:val="ru-RU"/>
        </w:rPr>
        <w:t>может</w:t>
      </w:r>
      <w:r w:rsidR="2FEB24E2" w:rsidRPr="4F89BE97">
        <w:rPr>
          <w:rFonts w:ascii="Cambria" w:hAnsi="Cambria"/>
          <w:color w:val="0070C0"/>
          <w:sz w:val="20"/>
          <w:szCs w:val="20"/>
        </w:rPr>
        <w:t xml:space="preserve"> </w:t>
      </w:r>
      <w:r w:rsidR="2FEB24E2" w:rsidRPr="4F89BE97">
        <w:rPr>
          <w:rFonts w:ascii="Cambria" w:hAnsi="Cambria"/>
          <w:color w:val="0070C0"/>
          <w:sz w:val="20"/>
          <w:szCs w:val="20"/>
          <w:lang w:val="ru-RU"/>
        </w:rPr>
        <w:t>изменить</w:t>
      </w:r>
      <w:r w:rsidR="2FEB24E2" w:rsidRPr="4F89BE97">
        <w:rPr>
          <w:rFonts w:ascii="Cambria" w:hAnsi="Cambria"/>
          <w:color w:val="0070C0"/>
          <w:sz w:val="20"/>
          <w:szCs w:val="20"/>
        </w:rPr>
        <w:t xml:space="preserve">, </w:t>
      </w:r>
      <w:r w:rsidR="2FEB24E2" w:rsidRPr="4F89BE97">
        <w:rPr>
          <w:rFonts w:ascii="Cambria" w:hAnsi="Cambria"/>
          <w:color w:val="0070C0"/>
          <w:sz w:val="20"/>
          <w:szCs w:val="20"/>
          <w:lang w:val="ru-RU"/>
        </w:rPr>
        <w:t>заменить</w:t>
      </w:r>
      <w:r w:rsidR="2FEB24E2" w:rsidRPr="4F89BE97">
        <w:rPr>
          <w:rFonts w:ascii="Cambria" w:hAnsi="Cambria"/>
          <w:color w:val="0070C0"/>
          <w:sz w:val="20"/>
          <w:szCs w:val="20"/>
        </w:rPr>
        <w:t xml:space="preserve"> </w:t>
      </w:r>
      <w:r w:rsidR="2FEB24E2" w:rsidRPr="4F89BE97">
        <w:rPr>
          <w:rFonts w:ascii="Cambria" w:hAnsi="Cambria"/>
          <w:color w:val="0070C0"/>
          <w:sz w:val="20"/>
          <w:szCs w:val="20"/>
          <w:lang w:val="ru-RU"/>
        </w:rPr>
        <w:t>или</w:t>
      </w:r>
      <w:r w:rsidR="2FEB24E2" w:rsidRPr="4F89BE97">
        <w:rPr>
          <w:rFonts w:ascii="Cambria" w:hAnsi="Cambria"/>
          <w:color w:val="0070C0"/>
          <w:sz w:val="20"/>
          <w:szCs w:val="20"/>
        </w:rPr>
        <w:t xml:space="preserve"> </w:t>
      </w:r>
      <w:r w:rsidR="2FEB24E2" w:rsidRPr="4F89BE97">
        <w:rPr>
          <w:rFonts w:ascii="Cambria" w:hAnsi="Cambria"/>
          <w:color w:val="0070C0"/>
          <w:sz w:val="20"/>
          <w:szCs w:val="20"/>
          <w:lang w:val="ru-RU"/>
        </w:rPr>
        <w:t>отозвать</w:t>
      </w:r>
      <w:r w:rsidR="2FEB24E2" w:rsidRPr="4F89BE97">
        <w:rPr>
          <w:rFonts w:ascii="Cambria" w:hAnsi="Cambria"/>
          <w:color w:val="0070C0"/>
          <w:sz w:val="20"/>
          <w:szCs w:val="20"/>
        </w:rPr>
        <w:t xml:space="preserve"> </w:t>
      </w:r>
      <w:r w:rsidR="2FEB24E2" w:rsidRPr="4F89BE97">
        <w:rPr>
          <w:rFonts w:ascii="Cambria" w:hAnsi="Cambria"/>
          <w:color w:val="0070C0"/>
          <w:sz w:val="20"/>
          <w:szCs w:val="20"/>
          <w:lang w:val="ru-RU"/>
        </w:rPr>
        <w:t>свою</w:t>
      </w:r>
      <w:r w:rsidR="2FEB24E2" w:rsidRPr="4F89BE97">
        <w:rPr>
          <w:rFonts w:ascii="Cambria" w:hAnsi="Cambria"/>
          <w:color w:val="0070C0"/>
          <w:sz w:val="20"/>
          <w:szCs w:val="20"/>
        </w:rPr>
        <w:t xml:space="preserve"> </w:t>
      </w:r>
      <w:r w:rsidR="2FEB24E2" w:rsidRPr="4F89BE97">
        <w:rPr>
          <w:rFonts w:ascii="Cambria" w:hAnsi="Cambria"/>
          <w:color w:val="0070C0"/>
          <w:sz w:val="20"/>
          <w:szCs w:val="20"/>
          <w:lang w:val="ru-RU"/>
        </w:rPr>
        <w:t>заявку</w:t>
      </w:r>
      <w:r w:rsidR="2FEB24E2" w:rsidRPr="4F89BE97">
        <w:rPr>
          <w:rFonts w:ascii="Cambria" w:hAnsi="Cambria"/>
          <w:color w:val="0070C0"/>
          <w:sz w:val="20"/>
          <w:szCs w:val="20"/>
        </w:rPr>
        <w:t xml:space="preserve">, </w:t>
      </w:r>
      <w:r w:rsidR="2FEB24E2" w:rsidRPr="4F89BE97">
        <w:rPr>
          <w:rFonts w:ascii="Cambria" w:hAnsi="Cambria"/>
          <w:color w:val="0070C0"/>
          <w:sz w:val="20"/>
          <w:szCs w:val="20"/>
          <w:lang w:val="ru-RU"/>
        </w:rPr>
        <w:t>направив</w:t>
      </w:r>
      <w:r w:rsidR="2FEB24E2" w:rsidRPr="4F89BE97">
        <w:rPr>
          <w:rFonts w:ascii="Cambria" w:hAnsi="Cambria"/>
          <w:color w:val="0070C0"/>
          <w:sz w:val="20"/>
          <w:szCs w:val="20"/>
        </w:rPr>
        <w:t xml:space="preserve"> </w:t>
      </w:r>
      <w:r w:rsidR="2FEB24E2" w:rsidRPr="4F89BE97">
        <w:rPr>
          <w:rFonts w:ascii="Cambria" w:hAnsi="Cambria"/>
          <w:color w:val="0070C0"/>
          <w:sz w:val="20"/>
          <w:szCs w:val="20"/>
          <w:lang w:val="ru-RU"/>
        </w:rPr>
        <w:t>письменное</w:t>
      </w:r>
      <w:r w:rsidR="2FEB24E2" w:rsidRPr="4F89BE97">
        <w:rPr>
          <w:rFonts w:ascii="Cambria" w:hAnsi="Cambria"/>
          <w:color w:val="0070C0"/>
          <w:sz w:val="20"/>
          <w:szCs w:val="20"/>
        </w:rPr>
        <w:t xml:space="preserve"> </w:t>
      </w:r>
      <w:r w:rsidR="2FEB24E2" w:rsidRPr="4F89BE97">
        <w:rPr>
          <w:rFonts w:ascii="Cambria" w:hAnsi="Cambria"/>
          <w:color w:val="0070C0"/>
          <w:sz w:val="20"/>
          <w:szCs w:val="20"/>
          <w:lang w:val="ru-RU"/>
        </w:rPr>
        <w:t>уведомление</w:t>
      </w:r>
      <w:r w:rsidR="2FEB24E2" w:rsidRPr="4F89BE97">
        <w:rPr>
          <w:rFonts w:ascii="Cambria" w:hAnsi="Cambria"/>
          <w:color w:val="0070C0"/>
          <w:sz w:val="20"/>
          <w:szCs w:val="20"/>
        </w:rPr>
        <w:t xml:space="preserve"> </w:t>
      </w:r>
      <w:r w:rsidR="2FEB24E2" w:rsidRPr="4F89BE97">
        <w:rPr>
          <w:rFonts w:ascii="Cambria" w:hAnsi="Cambria"/>
          <w:color w:val="0070C0"/>
          <w:sz w:val="20"/>
          <w:szCs w:val="20"/>
          <w:lang w:val="ru-RU"/>
        </w:rPr>
        <w:t>Партнеру</w:t>
      </w:r>
      <w:r w:rsidR="2FEB24E2" w:rsidRPr="4F89BE97">
        <w:rPr>
          <w:rFonts w:ascii="Cambria" w:hAnsi="Cambria"/>
          <w:color w:val="0070C0"/>
          <w:sz w:val="20"/>
          <w:szCs w:val="20"/>
        </w:rPr>
        <w:t>-</w:t>
      </w:r>
      <w:r w:rsidR="2FEB24E2" w:rsidRPr="4F89BE97">
        <w:rPr>
          <w:rFonts w:ascii="Cambria" w:hAnsi="Cambria"/>
          <w:color w:val="0070C0"/>
          <w:sz w:val="20"/>
          <w:szCs w:val="20"/>
          <w:lang w:val="ru-RU"/>
        </w:rPr>
        <w:t>исполнителю</w:t>
      </w:r>
      <w:r w:rsidR="2FEB24E2" w:rsidRPr="4F89BE97">
        <w:rPr>
          <w:rFonts w:ascii="Cambria" w:hAnsi="Cambria"/>
          <w:color w:val="0070C0"/>
          <w:sz w:val="20"/>
          <w:szCs w:val="20"/>
        </w:rPr>
        <w:t xml:space="preserve"> </w:t>
      </w:r>
      <w:r w:rsidR="2FEB24E2" w:rsidRPr="4F89BE97">
        <w:rPr>
          <w:rFonts w:ascii="Cambria" w:hAnsi="Cambria"/>
          <w:color w:val="0070C0"/>
          <w:sz w:val="20"/>
          <w:szCs w:val="20"/>
          <w:lang w:val="ru-RU"/>
        </w:rPr>
        <w:t>до</w:t>
      </w:r>
      <w:r w:rsidR="2FEB24E2" w:rsidRPr="4F89BE97">
        <w:rPr>
          <w:rFonts w:ascii="Cambria" w:hAnsi="Cambria"/>
          <w:color w:val="0070C0"/>
          <w:sz w:val="20"/>
          <w:szCs w:val="20"/>
        </w:rPr>
        <w:t xml:space="preserve"> </w:t>
      </w:r>
      <w:r w:rsidR="2FEB24E2" w:rsidRPr="4F89BE97">
        <w:rPr>
          <w:rFonts w:ascii="Cambria" w:hAnsi="Cambria"/>
          <w:color w:val="0070C0"/>
          <w:sz w:val="20"/>
          <w:szCs w:val="20"/>
          <w:lang w:val="ru-RU"/>
        </w:rPr>
        <w:t>истечения</w:t>
      </w:r>
      <w:r w:rsidR="2FEB24E2" w:rsidRPr="4F89BE97">
        <w:rPr>
          <w:rFonts w:ascii="Cambria" w:hAnsi="Cambria"/>
          <w:color w:val="0070C0"/>
          <w:sz w:val="20"/>
          <w:szCs w:val="20"/>
        </w:rPr>
        <w:t xml:space="preserve"> </w:t>
      </w:r>
      <w:r w:rsidR="2FEB24E2" w:rsidRPr="4F89BE97">
        <w:rPr>
          <w:rFonts w:ascii="Cambria" w:hAnsi="Cambria"/>
          <w:color w:val="0070C0"/>
          <w:sz w:val="20"/>
          <w:szCs w:val="20"/>
          <w:lang w:val="ru-RU"/>
        </w:rPr>
        <w:t>срока</w:t>
      </w:r>
      <w:r w:rsidR="2FEB24E2" w:rsidRPr="4F89BE97">
        <w:rPr>
          <w:rFonts w:ascii="Cambria" w:hAnsi="Cambria"/>
          <w:color w:val="0070C0"/>
          <w:sz w:val="20"/>
          <w:szCs w:val="20"/>
        </w:rPr>
        <w:t xml:space="preserve">, </w:t>
      </w:r>
      <w:r w:rsidR="2FEB24E2" w:rsidRPr="4F89BE97">
        <w:rPr>
          <w:rFonts w:ascii="Cambria" w:hAnsi="Cambria"/>
          <w:color w:val="0070C0"/>
          <w:sz w:val="20"/>
          <w:szCs w:val="20"/>
          <w:lang w:val="ru-RU"/>
        </w:rPr>
        <w:t>указанного</w:t>
      </w:r>
      <w:r w:rsidR="2FEB24E2" w:rsidRPr="4F89BE97">
        <w:rPr>
          <w:rFonts w:ascii="Cambria" w:hAnsi="Cambria"/>
          <w:color w:val="0070C0"/>
          <w:sz w:val="20"/>
          <w:szCs w:val="20"/>
        </w:rPr>
        <w:t xml:space="preserve"> </w:t>
      </w:r>
      <w:r w:rsidR="2FEB24E2" w:rsidRPr="4F89BE97">
        <w:rPr>
          <w:rFonts w:ascii="Cambria" w:hAnsi="Cambria"/>
          <w:color w:val="0070C0"/>
          <w:sz w:val="20"/>
          <w:szCs w:val="20"/>
          <w:lang w:val="ru-RU"/>
        </w:rPr>
        <w:t>в</w:t>
      </w:r>
      <w:r w:rsidR="2FEB24E2" w:rsidRPr="4F89BE97">
        <w:rPr>
          <w:rFonts w:ascii="Cambria" w:hAnsi="Cambria"/>
          <w:color w:val="0070C0"/>
          <w:sz w:val="20"/>
          <w:szCs w:val="20"/>
        </w:rPr>
        <w:t xml:space="preserve"> </w:t>
      </w:r>
      <w:r w:rsidR="2FEB24E2" w:rsidRPr="4F89BE97">
        <w:rPr>
          <w:rFonts w:ascii="Cambria" w:hAnsi="Cambria"/>
          <w:color w:val="0070C0"/>
          <w:sz w:val="20"/>
          <w:szCs w:val="20"/>
          <w:lang w:val="ru-RU"/>
        </w:rPr>
        <w:t>пункте</w:t>
      </w:r>
      <w:r w:rsidR="2FEB24E2" w:rsidRPr="4F89BE97">
        <w:rPr>
          <w:rFonts w:ascii="Cambria" w:hAnsi="Cambria"/>
          <w:color w:val="0070C0"/>
          <w:sz w:val="20"/>
          <w:szCs w:val="20"/>
        </w:rPr>
        <w:t xml:space="preserve"> 15.4.</w:t>
      </w:r>
    </w:p>
    <w:p w14:paraId="6BF08058" w14:textId="581710C3" w:rsidR="00C455DB" w:rsidRPr="00A20BFD" w:rsidRDefault="00C455DB" w:rsidP="00357D5B">
      <w:pPr>
        <w:pStyle w:val="2"/>
        <w:numPr>
          <w:ilvl w:val="1"/>
          <w:numId w:val="48"/>
        </w:numPr>
        <w:spacing w:before="0" w:after="0" w:line="276" w:lineRule="auto"/>
        <w:ind w:left="567"/>
        <w:rPr>
          <w:rFonts w:ascii="Cambria" w:hAnsi="Cambria"/>
          <w:sz w:val="20"/>
        </w:rPr>
      </w:pPr>
      <w:r w:rsidRPr="00867C74">
        <w:rPr>
          <w:rFonts w:ascii="Cambria" w:hAnsi="Cambria"/>
          <w:color w:val="auto"/>
          <w:sz w:val="20"/>
        </w:rPr>
        <w:t>The</w:t>
      </w:r>
      <w:r w:rsidRPr="00A20BFD">
        <w:rPr>
          <w:rFonts w:ascii="Cambria" w:hAnsi="Cambria"/>
          <w:color w:val="auto"/>
          <w:sz w:val="20"/>
        </w:rPr>
        <w:t xml:space="preserve"> </w:t>
      </w:r>
      <w:r w:rsidRPr="00867C74">
        <w:rPr>
          <w:rFonts w:ascii="Cambria" w:hAnsi="Cambria"/>
          <w:color w:val="auto"/>
          <w:sz w:val="20"/>
        </w:rPr>
        <w:t>bidder</w:t>
      </w:r>
      <w:r w:rsidRPr="00A20BFD">
        <w:rPr>
          <w:rFonts w:ascii="Cambria" w:hAnsi="Cambria"/>
          <w:color w:val="auto"/>
          <w:sz w:val="20"/>
        </w:rPr>
        <w:t>’</w:t>
      </w:r>
      <w:r w:rsidRPr="00867C74">
        <w:rPr>
          <w:rFonts w:ascii="Cambria" w:hAnsi="Cambria"/>
          <w:color w:val="auto"/>
          <w:sz w:val="20"/>
        </w:rPr>
        <w:t>s</w:t>
      </w:r>
      <w:r w:rsidRPr="00A20BFD">
        <w:rPr>
          <w:rFonts w:ascii="Cambria" w:hAnsi="Cambria"/>
          <w:color w:val="auto"/>
          <w:sz w:val="20"/>
        </w:rPr>
        <w:t xml:space="preserve"> </w:t>
      </w:r>
      <w:r w:rsidRPr="00867C74">
        <w:rPr>
          <w:rFonts w:ascii="Cambria" w:hAnsi="Cambria"/>
          <w:color w:val="auto"/>
          <w:sz w:val="20"/>
        </w:rPr>
        <w:t>modification</w:t>
      </w:r>
      <w:r w:rsidRPr="00A20BFD">
        <w:rPr>
          <w:rFonts w:ascii="Cambria" w:hAnsi="Cambria"/>
          <w:color w:val="auto"/>
          <w:sz w:val="20"/>
        </w:rPr>
        <w:t xml:space="preserve">, </w:t>
      </w:r>
      <w:r w:rsidRPr="00867C74">
        <w:rPr>
          <w:rFonts w:ascii="Cambria" w:hAnsi="Cambria"/>
          <w:color w:val="auto"/>
          <w:sz w:val="20"/>
        </w:rPr>
        <w:t>substitution</w:t>
      </w:r>
      <w:r w:rsidRPr="00A20BFD">
        <w:rPr>
          <w:rFonts w:ascii="Cambria" w:hAnsi="Cambria"/>
          <w:color w:val="auto"/>
          <w:sz w:val="20"/>
        </w:rPr>
        <w:t xml:space="preserve">, </w:t>
      </w:r>
      <w:r w:rsidRPr="00867C74">
        <w:rPr>
          <w:rFonts w:ascii="Cambria" w:hAnsi="Cambria"/>
          <w:color w:val="auto"/>
          <w:sz w:val="20"/>
        </w:rPr>
        <w:t>or</w:t>
      </w:r>
      <w:r w:rsidRPr="00A20BFD">
        <w:rPr>
          <w:rFonts w:ascii="Cambria" w:hAnsi="Cambria"/>
          <w:color w:val="auto"/>
          <w:sz w:val="20"/>
        </w:rPr>
        <w:t xml:space="preserve"> </w:t>
      </w:r>
      <w:r w:rsidRPr="00867C74">
        <w:rPr>
          <w:rFonts w:ascii="Cambria" w:hAnsi="Cambria"/>
          <w:color w:val="auto"/>
          <w:sz w:val="20"/>
        </w:rPr>
        <w:t>withdrawal</w:t>
      </w:r>
      <w:r w:rsidRPr="00A20BFD">
        <w:rPr>
          <w:rFonts w:ascii="Cambria" w:hAnsi="Cambria"/>
          <w:color w:val="auto"/>
          <w:sz w:val="20"/>
        </w:rPr>
        <w:t xml:space="preserve"> </w:t>
      </w:r>
      <w:r w:rsidRPr="00867C74">
        <w:rPr>
          <w:rFonts w:ascii="Cambria" w:hAnsi="Cambria"/>
          <w:color w:val="auto"/>
          <w:sz w:val="20"/>
        </w:rPr>
        <w:t>notice</w:t>
      </w:r>
      <w:r w:rsidRPr="00A20BFD">
        <w:rPr>
          <w:rFonts w:ascii="Cambria" w:hAnsi="Cambria"/>
          <w:color w:val="auto"/>
          <w:sz w:val="20"/>
        </w:rPr>
        <w:t xml:space="preserve"> </w:t>
      </w:r>
      <w:r w:rsidRPr="00867C74">
        <w:rPr>
          <w:rFonts w:ascii="Cambria" w:hAnsi="Cambria"/>
          <w:color w:val="auto"/>
          <w:sz w:val="20"/>
        </w:rPr>
        <w:t>shall</w:t>
      </w:r>
      <w:r w:rsidRPr="00A20BFD">
        <w:rPr>
          <w:rFonts w:ascii="Cambria" w:hAnsi="Cambria"/>
          <w:color w:val="auto"/>
          <w:sz w:val="20"/>
        </w:rPr>
        <w:t xml:space="preserve"> </w:t>
      </w:r>
      <w:r w:rsidRPr="00867C74">
        <w:rPr>
          <w:rFonts w:ascii="Cambria" w:hAnsi="Cambria"/>
          <w:color w:val="auto"/>
          <w:sz w:val="20"/>
        </w:rPr>
        <w:t>be</w:t>
      </w:r>
      <w:r w:rsidRPr="00A20BFD">
        <w:rPr>
          <w:rFonts w:ascii="Cambria" w:hAnsi="Cambria"/>
          <w:color w:val="auto"/>
          <w:sz w:val="20"/>
        </w:rPr>
        <w:t xml:space="preserve"> </w:t>
      </w:r>
      <w:r w:rsidRPr="00867C74">
        <w:rPr>
          <w:rFonts w:ascii="Cambria" w:hAnsi="Cambria"/>
          <w:color w:val="auto"/>
          <w:sz w:val="20"/>
        </w:rPr>
        <w:t>prepared</w:t>
      </w:r>
      <w:r w:rsidRPr="00A20BFD">
        <w:rPr>
          <w:rFonts w:ascii="Cambria" w:hAnsi="Cambria"/>
          <w:color w:val="auto"/>
          <w:sz w:val="20"/>
        </w:rPr>
        <w:t xml:space="preserve">, </w:t>
      </w:r>
      <w:r w:rsidRPr="00867C74">
        <w:rPr>
          <w:rFonts w:ascii="Cambria" w:hAnsi="Cambria"/>
          <w:color w:val="auto"/>
          <w:sz w:val="20"/>
        </w:rPr>
        <w:t>sealed</w:t>
      </w:r>
      <w:r w:rsidRPr="00A20BFD">
        <w:rPr>
          <w:rFonts w:ascii="Cambria" w:hAnsi="Cambria"/>
          <w:color w:val="auto"/>
          <w:sz w:val="20"/>
        </w:rPr>
        <w:t xml:space="preserve">, </w:t>
      </w:r>
      <w:r w:rsidRPr="00867C74">
        <w:rPr>
          <w:rFonts w:ascii="Cambria" w:hAnsi="Cambria"/>
          <w:color w:val="auto"/>
          <w:sz w:val="20"/>
        </w:rPr>
        <w:t>marked</w:t>
      </w:r>
      <w:r w:rsidRPr="00A20BFD">
        <w:rPr>
          <w:rFonts w:ascii="Cambria" w:hAnsi="Cambria"/>
          <w:color w:val="auto"/>
          <w:sz w:val="20"/>
        </w:rPr>
        <w:t xml:space="preserve">, </w:t>
      </w:r>
      <w:r w:rsidRPr="00867C74">
        <w:rPr>
          <w:rFonts w:ascii="Cambria" w:hAnsi="Cambria"/>
          <w:color w:val="auto"/>
          <w:sz w:val="20"/>
        </w:rPr>
        <w:t>and</w:t>
      </w:r>
      <w:r w:rsidRPr="00A20BFD">
        <w:rPr>
          <w:rFonts w:ascii="Cambria" w:hAnsi="Cambria"/>
          <w:color w:val="auto"/>
          <w:sz w:val="20"/>
        </w:rPr>
        <w:t xml:space="preserve"> </w:t>
      </w:r>
      <w:r w:rsidRPr="00867C74">
        <w:rPr>
          <w:rFonts w:ascii="Cambria" w:hAnsi="Cambria"/>
          <w:color w:val="auto"/>
          <w:sz w:val="20"/>
        </w:rPr>
        <w:t>delivered</w:t>
      </w:r>
      <w:r w:rsidRPr="00A20BFD">
        <w:rPr>
          <w:rFonts w:ascii="Cambria" w:hAnsi="Cambria"/>
          <w:color w:val="auto"/>
          <w:sz w:val="20"/>
        </w:rPr>
        <w:t xml:space="preserve"> </w:t>
      </w:r>
      <w:r w:rsidRPr="00867C74">
        <w:rPr>
          <w:rFonts w:ascii="Cambria" w:hAnsi="Cambria"/>
          <w:color w:val="auto"/>
          <w:sz w:val="20"/>
        </w:rPr>
        <w:t>in</w:t>
      </w:r>
      <w:r w:rsidRPr="00A20BFD">
        <w:rPr>
          <w:rFonts w:ascii="Cambria" w:hAnsi="Cambria"/>
          <w:color w:val="auto"/>
          <w:sz w:val="20"/>
        </w:rPr>
        <w:t xml:space="preserve"> </w:t>
      </w:r>
      <w:r w:rsidRPr="00867C74">
        <w:rPr>
          <w:rFonts w:ascii="Cambria" w:hAnsi="Cambria"/>
          <w:color w:val="auto"/>
          <w:sz w:val="20"/>
        </w:rPr>
        <w:t>accordance</w:t>
      </w:r>
      <w:r w:rsidRPr="00A20BFD">
        <w:rPr>
          <w:rFonts w:ascii="Cambria" w:hAnsi="Cambria"/>
          <w:color w:val="auto"/>
          <w:sz w:val="20"/>
        </w:rPr>
        <w:t xml:space="preserve"> </w:t>
      </w:r>
      <w:r w:rsidRPr="00867C74">
        <w:rPr>
          <w:rFonts w:ascii="Cambria" w:hAnsi="Cambria"/>
          <w:color w:val="auto"/>
          <w:sz w:val="20"/>
        </w:rPr>
        <w:t>with</w:t>
      </w:r>
      <w:r w:rsidRPr="00A20BFD">
        <w:rPr>
          <w:rFonts w:ascii="Cambria" w:hAnsi="Cambria"/>
          <w:color w:val="auto"/>
          <w:sz w:val="20"/>
        </w:rPr>
        <w:t xml:space="preserve"> </w:t>
      </w:r>
      <w:r w:rsidRPr="00867C74">
        <w:rPr>
          <w:rFonts w:ascii="Cambria" w:hAnsi="Cambria"/>
          <w:color w:val="auto"/>
          <w:sz w:val="20"/>
        </w:rPr>
        <w:t>paragraph</w:t>
      </w:r>
      <w:r w:rsidRPr="00A20BFD">
        <w:rPr>
          <w:rFonts w:ascii="Cambria" w:hAnsi="Cambria"/>
          <w:color w:val="auto"/>
          <w:sz w:val="20"/>
        </w:rPr>
        <w:t xml:space="preserve"> </w:t>
      </w:r>
      <w:r w:rsidR="00832AD5" w:rsidRPr="00A20BFD">
        <w:rPr>
          <w:rFonts w:ascii="Cambria" w:hAnsi="Cambria"/>
          <w:color w:val="auto"/>
          <w:sz w:val="20"/>
        </w:rPr>
        <w:t>15</w:t>
      </w:r>
      <w:r w:rsidRPr="00A20BFD">
        <w:rPr>
          <w:rFonts w:ascii="Cambria" w:hAnsi="Cambria"/>
          <w:color w:val="auto"/>
          <w:sz w:val="20"/>
        </w:rPr>
        <w:t xml:space="preserve">, </w:t>
      </w:r>
      <w:r w:rsidRPr="00867C74">
        <w:rPr>
          <w:rFonts w:ascii="Cambria" w:hAnsi="Cambria"/>
          <w:color w:val="auto"/>
          <w:sz w:val="20"/>
        </w:rPr>
        <w:t>with</w:t>
      </w:r>
      <w:r w:rsidRPr="00A20BFD">
        <w:rPr>
          <w:rFonts w:ascii="Cambria" w:hAnsi="Cambria"/>
          <w:color w:val="auto"/>
          <w:sz w:val="20"/>
        </w:rPr>
        <w:t xml:space="preserve"> </w:t>
      </w:r>
      <w:r w:rsidRPr="00867C74">
        <w:rPr>
          <w:rFonts w:ascii="Cambria" w:hAnsi="Cambria"/>
          <w:color w:val="auto"/>
          <w:sz w:val="20"/>
        </w:rPr>
        <w:t>the</w:t>
      </w:r>
      <w:r w:rsidRPr="00A20BFD">
        <w:rPr>
          <w:rFonts w:ascii="Cambria" w:hAnsi="Cambria"/>
          <w:color w:val="auto"/>
          <w:sz w:val="20"/>
        </w:rPr>
        <w:t xml:space="preserve"> </w:t>
      </w:r>
      <w:r w:rsidRPr="00867C74">
        <w:rPr>
          <w:rFonts w:ascii="Cambria" w:hAnsi="Cambria"/>
          <w:color w:val="auto"/>
          <w:sz w:val="20"/>
        </w:rPr>
        <w:t>envelope</w:t>
      </w:r>
      <w:r w:rsidRPr="00A20BFD">
        <w:rPr>
          <w:rFonts w:ascii="Cambria" w:hAnsi="Cambria"/>
          <w:color w:val="auto"/>
          <w:sz w:val="20"/>
        </w:rPr>
        <w:t xml:space="preserve"> </w:t>
      </w:r>
      <w:r w:rsidRPr="00867C74">
        <w:rPr>
          <w:rFonts w:ascii="Cambria" w:hAnsi="Cambria"/>
          <w:color w:val="auto"/>
          <w:sz w:val="20"/>
        </w:rPr>
        <w:t>addi</w:t>
      </w:r>
      <w:r w:rsidRPr="00867C74">
        <w:rPr>
          <w:rFonts w:ascii="Cambria" w:hAnsi="Cambria"/>
          <w:sz w:val="20"/>
        </w:rPr>
        <w:t>tionally</w:t>
      </w:r>
      <w:r w:rsidRPr="00A20BFD">
        <w:rPr>
          <w:rFonts w:ascii="Cambria" w:hAnsi="Cambria"/>
          <w:sz w:val="20"/>
        </w:rPr>
        <w:t xml:space="preserve"> </w:t>
      </w:r>
      <w:r w:rsidRPr="00867C74">
        <w:rPr>
          <w:rFonts w:ascii="Cambria" w:hAnsi="Cambria"/>
          <w:sz w:val="20"/>
        </w:rPr>
        <w:t>marked</w:t>
      </w:r>
      <w:r w:rsidRPr="00A20BFD">
        <w:rPr>
          <w:rFonts w:ascii="Cambria" w:hAnsi="Cambria"/>
          <w:sz w:val="20"/>
        </w:rPr>
        <w:t xml:space="preserve"> “</w:t>
      </w:r>
      <w:r w:rsidRPr="00867C74">
        <w:rPr>
          <w:rFonts w:ascii="Cambria" w:hAnsi="Cambria"/>
          <w:sz w:val="20"/>
        </w:rPr>
        <w:t>MODIFICATION</w:t>
      </w:r>
      <w:r w:rsidRPr="00A20BFD">
        <w:rPr>
          <w:rFonts w:ascii="Cambria" w:hAnsi="Cambria"/>
          <w:sz w:val="20"/>
        </w:rPr>
        <w:t>”, “</w:t>
      </w:r>
      <w:r w:rsidRPr="00867C74">
        <w:rPr>
          <w:rFonts w:ascii="Cambria" w:hAnsi="Cambria"/>
          <w:sz w:val="20"/>
        </w:rPr>
        <w:t>SUBSTITUTION</w:t>
      </w:r>
      <w:r w:rsidRPr="00A20BFD">
        <w:rPr>
          <w:rFonts w:ascii="Cambria" w:hAnsi="Cambria"/>
          <w:sz w:val="20"/>
        </w:rPr>
        <w:t xml:space="preserve">” </w:t>
      </w:r>
      <w:r w:rsidRPr="00867C74">
        <w:rPr>
          <w:rFonts w:ascii="Cambria" w:hAnsi="Cambria"/>
          <w:sz w:val="20"/>
        </w:rPr>
        <w:t>or</w:t>
      </w:r>
      <w:r w:rsidRPr="00A20BFD">
        <w:rPr>
          <w:rFonts w:ascii="Cambria" w:hAnsi="Cambria"/>
          <w:sz w:val="20"/>
        </w:rPr>
        <w:t xml:space="preserve"> “</w:t>
      </w:r>
      <w:r w:rsidRPr="00867C74">
        <w:rPr>
          <w:rFonts w:ascii="Cambria" w:hAnsi="Cambria"/>
          <w:sz w:val="20"/>
        </w:rPr>
        <w:t>WITHDRAWAL</w:t>
      </w:r>
      <w:r w:rsidRPr="00A20BFD">
        <w:rPr>
          <w:rFonts w:ascii="Cambria" w:hAnsi="Cambria"/>
          <w:sz w:val="20"/>
        </w:rPr>
        <w:t xml:space="preserve">”, </w:t>
      </w:r>
      <w:r w:rsidRPr="00867C74">
        <w:rPr>
          <w:rFonts w:ascii="Cambria" w:hAnsi="Cambria"/>
          <w:sz w:val="20"/>
        </w:rPr>
        <w:t>as</w:t>
      </w:r>
      <w:r w:rsidRPr="00A20BFD">
        <w:rPr>
          <w:rFonts w:ascii="Cambria" w:hAnsi="Cambria"/>
          <w:sz w:val="20"/>
        </w:rPr>
        <w:t xml:space="preserve"> </w:t>
      </w:r>
      <w:r w:rsidRPr="00867C74">
        <w:rPr>
          <w:rFonts w:ascii="Cambria" w:hAnsi="Cambria"/>
          <w:sz w:val="20"/>
        </w:rPr>
        <w:t>appropriate</w:t>
      </w:r>
      <w:r w:rsidR="00514DD7" w:rsidRPr="00A20BFD">
        <w:rPr>
          <w:rFonts w:ascii="Cambria" w:hAnsi="Cambria"/>
          <w:sz w:val="20"/>
        </w:rPr>
        <w:t>/</w:t>
      </w:r>
      <w:r w:rsidR="00514DD7" w:rsidRPr="00F43823">
        <w:rPr>
          <w:rFonts w:ascii="Cambria" w:hAnsi="Cambria"/>
          <w:color w:val="0070C0"/>
          <w:sz w:val="20"/>
          <w:lang w:val="ru-RU"/>
        </w:rPr>
        <w:t>Уведомление</w:t>
      </w:r>
      <w:r w:rsidR="00514DD7" w:rsidRPr="00F43823">
        <w:rPr>
          <w:rFonts w:ascii="Cambria" w:hAnsi="Cambria"/>
          <w:color w:val="0070C0"/>
          <w:sz w:val="20"/>
        </w:rPr>
        <w:t xml:space="preserve"> </w:t>
      </w:r>
      <w:r w:rsidR="00514DD7" w:rsidRPr="00F43823">
        <w:rPr>
          <w:rFonts w:ascii="Cambria" w:hAnsi="Cambria"/>
          <w:color w:val="0070C0"/>
          <w:sz w:val="20"/>
          <w:lang w:val="ru-RU"/>
        </w:rPr>
        <w:t>участника</w:t>
      </w:r>
      <w:r w:rsidR="00514DD7" w:rsidRPr="00F43823">
        <w:rPr>
          <w:rFonts w:ascii="Cambria" w:hAnsi="Cambria"/>
          <w:color w:val="0070C0"/>
          <w:sz w:val="20"/>
        </w:rPr>
        <w:t xml:space="preserve"> </w:t>
      </w:r>
      <w:r w:rsidR="00514DD7" w:rsidRPr="00F43823">
        <w:rPr>
          <w:rFonts w:ascii="Cambria" w:hAnsi="Cambria"/>
          <w:color w:val="0070C0"/>
          <w:sz w:val="20"/>
          <w:lang w:val="ru-RU"/>
        </w:rPr>
        <w:t>тендера</w:t>
      </w:r>
      <w:r w:rsidR="00514DD7" w:rsidRPr="00F43823">
        <w:rPr>
          <w:rFonts w:ascii="Cambria" w:hAnsi="Cambria"/>
          <w:color w:val="0070C0"/>
          <w:sz w:val="20"/>
        </w:rPr>
        <w:t xml:space="preserve"> </w:t>
      </w:r>
      <w:r w:rsidR="00514DD7" w:rsidRPr="00F43823">
        <w:rPr>
          <w:rFonts w:ascii="Cambria" w:hAnsi="Cambria"/>
          <w:color w:val="0070C0"/>
          <w:sz w:val="20"/>
          <w:lang w:val="ru-RU"/>
        </w:rPr>
        <w:t>об</w:t>
      </w:r>
      <w:r w:rsidR="00514DD7" w:rsidRPr="00F43823">
        <w:rPr>
          <w:rFonts w:ascii="Cambria" w:hAnsi="Cambria"/>
          <w:color w:val="0070C0"/>
          <w:sz w:val="20"/>
        </w:rPr>
        <w:t xml:space="preserve"> </w:t>
      </w:r>
      <w:r w:rsidR="00514DD7" w:rsidRPr="00F43823">
        <w:rPr>
          <w:rFonts w:ascii="Cambria" w:hAnsi="Cambria"/>
          <w:color w:val="0070C0"/>
          <w:sz w:val="20"/>
          <w:lang w:val="ru-RU"/>
        </w:rPr>
        <w:t>изменении</w:t>
      </w:r>
      <w:r w:rsidR="00514DD7" w:rsidRPr="00F43823">
        <w:rPr>
          <w:rFonts w:ascii="Cambria" w:hAnsi="Cambria"/>
          <w:color w:val="0070C0"/>
          <w:sz w:val="20"/>
        </w:rPr>
        <w:t xml:space="preserve">, </w:t>
      </w:r>
      <w:r w:rsidR="00514DD7" w:rsidRPr="00F43823">
        <w:rPr>
          <w:rFonts w:ascii="Cambria" w:hAnsi="Cambria"/>
          <w:color w:val="0070C0"/>
          <w:sz w:val="20"/>
          <w:lang w:val="ru-RU"/>
        </w:rPr>
        <w:t>замене</w:t>
      </w:r>
      <w:r w:rsidR="00514DD7" w:rsidRPr="00F43823">
        <w:rPr>
          <w:rFonts w:ascii="Cambria" w:hAnsi="Cambria"/>
          <w:color w:val="0070C0"/>
          <w:sz w:val="20"/>
        </w:rPr>
        <w:t xml:space="preserve"> </w:t>
      </w:r>
      <w:r w:rsidR="00514DD7" w:rsidRPr="00F43823">
        <w:rPr>
          <w:rFonts w:ascii="Cambria" w:hAnsi="Cambria"/>
          <w:color w:val="0070C0"/>
          <w:sz w:val="20"/>
          <w:lang w:val="ru-RU"/>
        </w:rPr>
        <w:t>или</w:t>
      </w:r>
      <w:r w:rsidR="00514DD7" w:rsidRPr="00F43823">
        <w:rPr>
          <w:rFonts w:ascii="Cambria" w:hAnsi="Cambria"/>
          <w:color w:val="0070C0"/>
          <w:sz w:val="20"/>
        </w:rPr>
        <w:t xml:space="preserve"> </w:t>
      </w:r>
      <w:r w:rsidR="00514DD7" w:rsidRPr="00F43823">
        <w:rPr>
          <w:rFonts w:ascii="Cambria" w:hAnsi="Cambria"/>
          <w:color w:val="0070C0"/>
          <w:sz w:val="20"/>
          <w:lang w:val="ru-RU"/>
        </w:rPr>
        <w:t>отзыве</w:t>
      </w:r>
      <w:r w:rsidR="00514DD7" w:rsidRPr="00F43823">
        <w:rPr>
          <w:rFonts w:ascii="Cambria" w:hAnsi="Cambria"/>
          <w:color w:val="0070C0"/>
          <w:sz w:val="20"/>
        </w:rPr>
        <w:t xml:space="preserve"> </w:t>
      </w:r>
      <w:r w:rsidR="00514DD7" w:rsidRPr="00F43823">
        <w:rPr>
          <w:rFonts w:ascii="Cambria" w:hAnsi="Cambria"/>
          <w:color w:val="0070C0"/>
          <w:sz w:val="20"/>
          <w:lang w:val="ru-RU"/>
        </w:rPr>
        <w:t>должно</w:t>
      </w:r>
      <w:r w:rsidR="00514DD7" w:rsidRPr="00F43823">
        <w:rPr>
          <w:rFonts w:ascii="Cambria" w:hAnsi="Cambria"/>
          <w:color w:val="0070C0"/>
          <w:sz w:val="20"/>
        </w:rPr>
        <w:t xml:space="preserve"> </w:t>
      </w:r>
      <w:r w:rsidR="00514DD7" w:rsidRPr="00F43823">
        <w:rPr>
          <w:rFonts w:ascii="Cambria" w:hAnsi="Cambria"/>
          <w:color w:val="0070C0"/>
          <w:sz w:val="20"/>
          <w:lang w:val="ru-RU"/>
        </w:rPr>
        <w:t>быть</w:t>
      </w:r>
      <w:r w:rsidR="00514DD7" w:rsidRPr="00F43823">
        <w:rPr>
          <w:rFonts w:ascii="Cambria" w:hAnsi="Cambria"/>
          <w:color w:val="0070C0"/>
          <w:sz w:val="20"/>
        </w:rPr>
        <w:t xml:space="preserve"> </w:t>
      </w:r>
      <w:r w:rsidR="00514DD7" w:rsidRPr="00F43823">
        <w:rPr>
          <w:rFonts w:ascii="Cambria" w:hAnsi="Cambria"/>
          <w:color w:val="0070C0"/>
          <w:sz w:val="20"/>
          <w:lang w:val="ru-RU"/>
        </w:rPr>
        <w:t>подготовлено</w:t>
      </w:r>
      <w:r w:rsidR="00514DD7" w:rsidRPr="00F43823">
        <w:rPr>
          <w:rFonts w:ascii="Cambria" w:hAnsi="Cambria"/>
          <w:color w:val="0070C0"/>
          <w:sz w:val="20"/>
        </w:rPr>
        <w:t xml:space="preserve">, </w:t>
      </w:r>
      <w:r w:rsidR="00514DD7" w:rsidRPr="00F43823">
        <w:rPr>
          <w:rFonts w:ascii="Cambria" w:hAnsi="Cambria"/>
          <w:color w:val="0070C0"/>
          <w:sz w:val="20"/>
          <w:lang w:val="ru-RU"/>
        </w:rPr>
        <w:t>запечатано</w:t>
      </w:r>
      <w:r w:rsidR="00514DD7" w:rsidRPr="00F43823">
        <w:rPr>
          <w:rFonts w:ascii="Cambria" w:hAnsi="Cambria"/>
          <w:color w:val="0070C0"/>
          <w:sz w:val="20"/>
        </w:rPr>
        <w:t xml:space="preserve">, </w:t>
      </w:r>
      <w:r w:rsidR="00514DD7" w:rsidRPr="00F43823">
        <w:rPr>
          <w:rFonts w:ascii="Cambria" w:hAnsi="Cambria"/>
          <w:color w:val="0070C0"/>
          <w:sz w:val="20"/>
          <w:lang w:val="ru-RU"/>
        </w:rPr>
        <w:t>промаркировано</w:t>
      </w:r>
      <w:r w:rsidR="00514DD7" w:rsidRPr="00F43823">
        <w:rPr>
          <w:rFonts w:ascii="Cambria" w:hAnsi="Cambria"/>
          <w:color w:val="0070C0"/>
          <w:sz w:val="20"/>
        </w:rPr>
        <w:t xml:space="preserve"> </w:t>
      </w:r>
      <w:r w:rsidR="00514DD7" w:rsidRPr="00F43823">
        <w:rPr>
          <w:rFonts w:ascii="Cambria" w:hAnsi="Cambria"/>
          <w:color w:val="0070C0"/>
          <w:sz w:val="20"/>
          <w:lang w:val="ru-RU"/>
        </w:rPr>
        <w:t>и</w:t>
      </w:r>
      <w:r w:rsidR="00514DD7" w:rsidRPr="00F43823">
        <w:rPr>
          <w:rFonts w:ascii="Cambria" w:hAnsi="Cambria"/>
          <w:color w:val="0070C0"/>
          <w:sz w:val="20"/>
        </w:rPr>
        <w:t xml:space="preserve"> </w:t>
      </w:r>
      <w:r w:rsidR="00514DD7" w:rsidRPr="00F43823">
        <w:rPr>
          <w:rFonts w:ascii="Cambria" w:hAnsi="Cambria"/>
          <w:color w:val="0070C0"/>
          <w:sz w:val="20"/>
          <w:lang w:val="ru-RU"/>
        </w:rPr>
        <w:t>доставлено</w:t>
      </w:r>
      <w:r w:rsidR="00514DD7" w:rsidRPr="00F43823">
        <w:rPr>
          <w:rFonts w:ascii="Cambria" w:hAnsi="Cambria"/>
          <w:color w:val="0070C0"/>
          <w:sz w:val="20"/>
        </w:rPr>
        <w:t xml:space="preserve"> </w:t>
      </w:r>
      <w:r w:rsidR="00514DD7" w:rsidRPr="00F43823">
        <w:rPr>
          <w:rFonts w:ascii="Cambria" w:hAnsi="Cambria"/>
          <w:color w:val="0070C0"/>
          <w:sz w:val="20"/>
          <w:lang w:val="ru-RU"/>
        </w:rPr>
        <w:t>в</w:t>
      </w:r>
      <w:r w:rsidR="00514DD7" w:rsidRPr="00F43823">
        <w:rPr>
          <w:rFonts w:ascii="Cambria" w:hAnsi="Cambria"/>
          <w:color w:val="0070C0"/>
          <w:sz w:val="20"/>
        </w:rPr>
        <w:t xml:space="preserve"> </w:t>
      </w:r>
      <w:r w:rsidR="00514DD7" w:rsidRPr="00F43823">
        <w:rPr>
          <w:rFonts w:ascii="Cambria" w:hAnsi="Cambria"/>
          <w:color w:val="0070C0"/>
          <w:sz w:val="20"/>
          <w:lang w:val="ru-RU"/>
        </w:rPr>
        <w:t>соответствии</w:t>
      </w:r>
      <w:r w:rsidR="00514DD7" w:rsidRPr="00F43823">
        <w:rPr>
          <w:rFonts w:ascii="Cambria" w:hAnsi="Cambria"/>
          <w:color w:val="0070C0"/>
          <w:sz w:val="20"/>
        </w:rPr>
        <w:t xml:space="preserve"> </w:t>
      </w:r>
      <w:r w:rsidR="00514DD7" w:rsidRPr="00F43823">
        <w:rPr>
          <w:rFonts w:ascii="Cambria" w:hAnsi="Cambria"/>
          <w:color w:val="0070C0"/>
          <w:sz w:val="20"/>
          <w:lang w:val="ru-RU"/>
        </w:rPr>
        <w:t>с</w:t>
      </w:r>
      <w:r w:rsidR="00514DD7" w:rsidRPr="00F43823">
        <w:rPr>
          <w:rFonts w:ascii="Cambria" w:hAnsi="Cambria"/>
          <w:color w:val="0070C0"/>
          <w:sz w:val="20"/>
        </w:rPr>
        <w:t xml:space="preserve"> </w:t>
      </w:r>
      <w:r w:rsidR="00514DD7" w:rsidRPr="00F43823">
        <w:rPr>
          <w:rFonts w:ascii="Cambria" w:hAnsi="Cambria"/>
          <w:color w:val="0070C0"/>
          <w:sz w:val="20"/>
          <w:lang w:val="ru-RU"/>
        </w:rPr>
        <w:t>пунктом</w:t>
      </w:r>
      <w:r w:rsidR="00514DD7" w:rsidRPr="00F43823">
        <w:rPr>
          <w:rFonts w:ascii="Cambria" w:hAnsi="Cambria"/>
          <w:color w:val="0070C0"/>
          <w:sz w:val="20"/>
        </w:rPr>
        <w:t xml:space="preserve"> 15, </w:t>
      </w:r>
      <w:r w:rsidR="00514DD7" w:rsidRPr="00F43823">
        <w:rPr>
          <w:rFonts w:ascii="Cambria" w:hAnsi="Cambria"/>
          <w:color w:val="0070C0"/>
          <w:sz w:val="20"/>
          <w:lang w:val="ru-RU"/>
        </w:rPr>
        <w:t>с</w:t>
      </w:r>
      <w:r w:rsidR="00514DD7" w:rsidRPr="00F43823">
        <w:rPr>
          <w:rFonts w:ascii="Cambria" w:hAnsi="Cambria"/>
          <w:color w:val="0070C0"/>
          <w:sz w:val="20"/>
        </w:rPr>
        <w:t xml:space="preserve"> </w:t>
      </w:r>
      <w:r w:rsidR="00514DD7" w:rsidRPr="00F43823">
        <w:rPr>
          <w:rFonts w:ascii="Cambria" w:hAnsi="Cambria"/>
          <w:color w:val="0070C0"/>
          <w:sz w:val="20"/>
          <w:lang w:val="ru-RU"/>
        </w:rPr>
        <w:t>дополнительными</w:t>
      </w:r>
      <w:r w:rsidR="00514DD7" w:rsidRPr="00F43823">
        <w:rPr>
          <w:rFonts w:ascii="Cambria" w:hAnsi="Cambria"/>
          <w:color w:val="0070C0"/>
          <w:sz w:val="20"/>
        </w:rPr>
        <w:t xml:space="preserve"> </w:t>
      </w:r>
      <w:r w:rsidR="00514DD7" w:rsidRPr="00F43823">
        <w:rPr>
          <w:rFonts w:ascii="Cambria" w:hAnsi="Cambria"/>
          <w:color w:val="0070C0"/>
          <w:sz w:val="20"/>
          <w:lang w:val="ru-RU"/>
        </w:rPr>
        <w:t>пометками</w:t>
      </w:r>
      <w:r w:rsidR="00514DD7" w:rsidRPr="00F43823">
        <w:rPr>
          <w:rFonts w:ascii="Cambria" w:hAnsi="Cambria"/>
          <w:color w:val="0070C0"/>
          <w:sz w:val="20"/>
        </w:rPr>
        <w:t xml:space="preserve"> </w:t>
      </w:r>
      <w:r w:rsidR="00514DD7" w:rsidRPr="00F43823">
        <w:rPr>
          <w:rFonts w:ascii="Cambria" w:hAnsi="Cambria"/>
          <w:color w:val="0070C0"/>
          <w:sz w:val="20"/>
          <w:lang w:val="ru-RU"/>
        </w:rPr>
        <w:t>на</w:t>
      </w:r>
      <w:r w:rsidR="00514DD7" w:rsidRPr="00F43823">
        <w:rPr>
          <w:rFonts w:ascii="Cambria" w:hAnsi="Cambria"/>
          <w:color w:val="0070C0"/>
          <w:sz w:val="20"/>
        </w:rPr>
        <w:t xml:space="preserve"> </w:t>
      </w:r>
      <w:r w:rsidR="00514DD7" w:rsidRPr="00F43823">
        <w:rPr>
          <w:rFonts w:ascii="Cambria" w:hAnsi="Cambria"/>
          <w:color w:val="0070C0"/>
          <w:sz w:val="20"/>
          <w:lang w:val="ru-RU"/>
        </w:rPr>
        <w:t>внешнем</w:t>
      </w:r>
      <w:r w:rsidR="00514DD7" w:rsidRPr="00F43823">
        <w:rPr>
          <w:rFonts w:ascii="Cambria" w:hAnsi="Cambria"/>
          <w:color w:val="0070C0"/>
          <w:sz w:val="20"/>
        </w:rPr>
        <w:t xml:space="preserve"> </w:t>
      </w:r>
      <w:r w:rsidR="00514DD7" w:rsidRPr="00F43823">
        <w:rPr>
          <w:rFonts w:ascii="Cambria" w:hAnsi="Cambria"/>
          <w:color w:val="0070C0"/>
          <w:sz w:val="20"/>
          <w:lang w:val="ru-RU"/>
        </w:rPr>
        <w:t>и</w:t>
      </w:r>
      <w:r w:rsidR="00514DD7" w:rsidRPr="00F43823">
        <w:rPr>
          <w:rFonts w:ascii="Cambria" w:hAnsi="Cambria"/>
          <w:color w:val="0070C0"/>
          <w:sz w:val="20"/>
        </w:rPr>
        <w:t xml:space="preserve"> </w:t>
      </w:r>
      <w:r w:rsidR="00514DD7" w:rsidRPr="00F43823">
        <w:rPr>
          <w:rFonts w:ascii="Cambria" w:hAnsi="Cambria"/>
          <w:color w:val="0070C0"/>
          <w:sz w:val="20"/>
          <w:lang w:val="ru-RU"/>
        </w:rPr>
        <w:t>внутреннем</w:t>
      </w:r>
      <w:r w:rsidR="00514DD7" w:rsidRPr="00F43823">
        <w:rPr>
          <w:rFonts w:ascii="Cambria" w:hAnsi="Cambria"/>
          <w:color w:val="0070C0"/>
          <w:sz w:val="20"/>
        </w:rPr>
        <w:t xml:space="preserve"> </w:t>
      </w:r>
      <w:r w:rsidR="00514DD7" w:rsidRPr="00F43823">
        <w:rPr>
          <w:rFonts w:ascii="Cambria" w:hAnsi="Cambria"/>
          <w:color w:val="0070C0"/>
          <w:sz w:val="20"/>
          <w:lang w:val="ru-RU"/>
        </w:rPr>
        <w:t>конвертах</w:t>
      </w:r>
      <w:r w:rsidR="00514DD7" w:rsidRPr="00F43823">
        <w:rPr>
          <w:rFonts w:ascii="Cambria" w:hAnsi="Cambria"/>
          <w:color w:val="0070C0"/>
          <w:sz w:val="20"/>
        </w:rPr>
        <w:t xml:space="preserve"> «</w:t>
      </w:r>
      <w:r w:rsidR="00514DD7" w:rsidRPr="00F43823">
        <w:rPr>
          <w:rFonts w:ascii="Cambria" w:hAnsi="Cambria"/>
          <w:color w:val="0070C0"/>
          <w:sz w:val="20"/>
          <w:lang w:val="ru-RU"/>
        </w:rPr>
        <w:t>ИЗМЕНЕНИЯ</w:t>
      </w:r>
      <w:r w:rsidR="00514DD7" w:rsidRPr="00F43823">
        <w:rPr>
          <w:rFonts w:ascii="Cambria" w:hAnsi="Cambria"/>
          <w:color w:val="0070C0"/>
          <w:sz w:val="20"/>
        </w:rPr>
        <w:t>», «</w:t>
      </w:r>
      <w:r w:rsidR="00514DD7" w:rsidRPr="00F43823">
        <w:rPr>
          <w:rFonts w:ascii="Cambria" w:hAnsi="Cambria"/>
          <w:color w:val="0070C0"/>
          <w:sz w:val="20"/>
          <w:lang w:val="ru-RU"/>
        </w:rPr>
        <w:t>ЗАМЕНА</w:t>
      </w:r>
      <w:r w:rsidR="00514DD7" w:rsidRPr="00F43823">
        <w:rPr>
          <w:rFonts w:ascii="Cambria" w:hAnsi="Cambria"/>
          <w:color w:val="0070C0"/>
          <w:sz w:val="20"/>
        </w:rPr>
        <w:t xml:space="preserve">» </w:t>
      </w:r>
      <w:r w:rsidR="00514DD7" w:rsidRPr="00F43823">
        <w:rPr>
          <w:rFonts w:ascii="Cambria" w:hAnsi="Cambria"/>
          <w:color w:val="0070C0"/>
          <w:sz w:val="20"/>
          <w:lang w:val="ru-RU"/>
        </w:rPr>
        <w:t>или</w:t>
      </w:r>
      <w:r w:rsidR="00514DD7" w:rsidRPr="00F43823">
        <w:rPr>
          <w:rFonts w:ascii="Cambria" w:hAnsi="Cambria"/>
          <w:color w:val="0070C0"/>
          <w:sz w:val="20"/>
        </w:rPr>
        <w:t xml:space="preserve"> «</w:t>
      </w:r>
      <w:r w:rsidR="00514DD7" w:rsidRPr="00F43823">
        <w:rPr>
          <w:rFonts w:ascii="Cambria" w:hAnsi="Cambria"/>
          <w:color w:val="0070C0"/>
          <w:sz w:val="20"/>
          <w:lang w:val="ru-RU"/>
        </w:rPr>
        <w:t>ОТЗЫВ</w:t>
      </w:r>
      <w:r w:rsidR="00514DD7" w:rsidRPr="00A20BFD">
        <w:rPr>
          <w:rFonts w:ascii="Cambria" w:hAnsi="Cambria"/>
          <w:color w:val="002060"/>
          <w:sz w:val="20"/>
        </w:rPr>
        <w:t xml:space="preserve">», </w:t>
      </w:r>
      <w:r w:rsidR="00514DD7" w:rsidRPr="00E50B2F">
        <w:rPr>
          <w:rFonts w:ascii="Cambria" w:hAnsi="Cambria"/>
          <w:color w:val="0070C0"/>
          <w:sz w:val="20"/>
          <w:lang w:val="ru-RU"/>
        </w:rPr>
        <w:t>в</w:t>
      </w:r>
      <w:r w:rsidR="00514DD7" w:rsidRPr="00A20BFD">
        <w:rPr>
          <w:rFonts w:ascii="Cambria" w:hAnsi="Cambria"/>
          <w:color w:val="002060"/>
          <w:sz w:val="20"/>
        </w:rPr>
        <w:t xml:space="preserve"> </w:t>
      </w:r>
      <w:r w:rsidR="00514DD7" w:rsidRPr="00E50B2F">
        <w:rPr>
          <w:rFonts w:ascii="Cambria" w:hAnsi="Cambria"/>
          <w:color w:val="0070C0"/>
          <w:sz w:val="20"/>
          <w:lang w:val="ru-RU"/>
        </w:rPr>
        <w:t>зависимости</w:t>
      </w:r>
      <w:r w:rsidR="00514DD7" w:rsidRPr="00A20BFD">
        <w:rPr>
          <w:rFonts w:ascii="Cambria" w:hAnsi="Cambria"/>
          <w:color w:val="002060"/>
          <w:sz w:val="20"/>
        </w:rPr>
        <w:t xml:space="preserve"> </w:t>
      </w:r>
      <w:r w:rsidR="00514DD7" w:rsidRPr="00E50B2F">
        <w:rPr>
          <w:rFonts w:ascii="Cambria" w:hAnsi="Cambria"/>
          <w:color w:val="0070C0"/>
          <w:sz w:val="20"/>
          <w:lang w:val="ru-RU"/>
        </w:rPr>
        <w:t>от</w:t>
      </w:r>
      <w:r w:rsidR="00514DD7" w:rsidRPr="00A20BFD">
        <w:rPr>
          <w:rFonts w:ascii="Cambria" w:hAnsi="Cambria"/>
          <w:color w:val="002060"/>
          <w:sz w:val="20"/>
        </w:rPr>
        <w:t xml:space="preserve"> </w:t>
      </w:r>
      <w:r w:rsidR="00514DD7" w:rsidRPr="00E50B2F">
        <w:rPr>
          <w:rFonts w:ascii="Cambria" w:hAnsi="Cambria"/>
          <w:color w:val="0070C0"/>
          <w:sz w:val="20"/>
          <w:lang w:val="ru-RU"/>
        </w:rPr>
        <w:t>обстоятельств</w:t>
      </w:r>
      <w:r w:rsidRPr="00A20BFD">
        <w:rPr>
          <w:rFonts w:ascii="Cambria" w:hAnsi="Cambria"/>
          <w:sz w:val="20"/>
        </w:rPr>
        <w:t>.</w:t>
      </w:r>
    </w:p>
    <w:p w14:paraId="0E3E5E34" w14:textId="15E1685C" w:rsidR="00C455DB" w:rsidRPr="009E6207" w:rsidRDefault="00C455DB" w:rsidP="00357D5B">
      <w:pPr>
        <w:pStyle w:val="2"/>
        <w:numPr>
          <w:ilvl w:val="1"/>
          <w:numId w:val="48"/>
        </w:numPr>
        <w:spacing w:before="0" w:after="0" w:line="276" w:lineRule="auto"/>
        <w:ind w:left="567"/>
        <w:rPr>
          <w:rFonts w:ascii="Cambria" w:hAnsi="Cambria"/>
          <w:color w:val="FF0000"/>
          <w:szCs w:val="32"/>
        </w:rPr>
      </w:pPr>
      <w:r w:rsidRPr="00867C74">
        <w:rPr>
          <w:rFonts w:ascii="Cambria" w:hAnsi="Cambria"/>
          <w:sz w:val="20"/>
        </w:rPr>
        <w:t>No</w:t>
      </w:r>
      <w:r w:rsidRPr="009E6207">
        <w:rPr>
          <w:rFonts w:ascii="Cambria" w:hAnsi="Cambria"/>
          <w:sz w:val="20"/>
        </w:rPr>
        <w:t xml:space="preserve"> </w:t>
      </w:r>
      <w:r w:rsidRPr="00867C74">
        <w:rPr>
          <w:rFonts w:ascii="Cambria" w:hAnsi="Cambria"/>
          <w:sz w:val="20"/>
        </w:rPr>
        <w:t>tender</w:t>
      </w:r>
      <w:r w:rsidRPr="009E6207">
        <w:rPr>
          <w:rFonts w:ascii="Cambria" w:hAnsi="Cambria"/>
          <w:sz w:val="20"/>
        </w:rPr>
        <w:t xml:space="preserve"> </w:t>
      </w:r>
      <w:r w:rsidRPr="00867C74">
        <w:rPr>
          <w:rFonts w:ascii="Cambria" w:hAnsi="Cambria"/>
          <w:sz w:val="20"/>
        </w:rPr>
        <w:t>may</w:t>
      </w:r>
      <w:r w:rsidRPr="009E6207">
        <w:rPr>
          <w:rFonts w:ascii="Cambria" w:hAnsi="Cambria"/>
          <w:sz w:val="20"/>
        </w:rPr>
        <w:t xml:space="preserve"> </w:t>
      </w:r>
      <w:r w:rsidRPr="00867C74">
        <w:rPr>
          <w:rFonts w:ascii="Cambria" w:hAnsi="Cambria"/>
          <w:sz w:val="20"/>
        </w:rPr>
        <w:t>be</w:t>
      </w:r>
      <w:r w:rsidRPr="009E6207">
        <w:rPr>
          <w:rFonts w:ascii="Cambria" w:hAnsi="Cambria"/>
          <w:sz w:val="20"/>
        </w:rPr>
        <w:t xml:space="preserve"> </w:t>
      </w:r>
      <w:r w:rsidRPr="00867C74">
        <w:rPr>
          <w:rFonts w:ascii="Cambria" w:hAnsi="Cambria"/>
          <w:sz w:val="20"/>
        </w:rPr>
        <w:t>modified</w:t>
      </w:r>
      <w:r w:rsidRPr="009E6207">
        <w:rPr>
          <w:rFonts w:ascii="Cambria" w:hAnsi="Cambria"/>
          <w:sz w:val="20"/>
        </w:rPr>
        <w:t xml:space="preserve"> </w:t>
      </w:r>
      <w:r w:rsidRPr="00867C74">
        <w:rPr>
          <w:rFonts w:ascii="Cambria" w:hAnsi="Cambria"/>
          <w:sz w:val="20"/>
        </w:rPr>
        <w:t>by</w:t>
      </w:r>
      <w:r w:rsidRPr="009E6207">
        <w:rPr>
          <w:rFonts w:ascii="Cambria" w:hAnsi="Cambria"/>
          <w:sz w:val="20"/>
        </w:rPr>
        <w:t xml:space="preserve"> </w:t>
      </w:r>
      <w:r w:rsidRPr="00867C74">
        <w:rPr>
          <w:rFonts w:ascii="Cambria" w:hAnsi="Cambria"/>
          <w:sz w:val="20"/>
        </w:rPr>
        <w:t>the</w:t>
      </w:r>
      <w:r w:rsidRPr="009E6207">
        <w:rPr>
          <w:rFonts w:ascii="Cambria" w:hAnsi="Cambria"/>
          <w:sz w:val="20"/>
        </w:rPr>
        <w:t xml:space="preserve"> </w:t>
      </w:r>
      <w:r w:rsidRPr="00867C74">
        <w:rPr>
          <w:rFonts w:ascii="Cambria" w:hAnsi="Cambria"/>
          <w:sz w:val="20"/>
        </w:rPr>
        <w:t>bidder</w:t>
      </w:r>
      <w:r w:rsidRPr="009E6207">
        <w:rPr>
          <w:rFonts w:ascii="Cambria" w:hAnsi="Cambria"/>
          <w:sz w:val="20"/>
        </w:rPr>
        <w:t xml:space="preserve"> </w:t>
      </w:r>
      <w:r w:rsidRPr="00867C74">
        <w:rPr>
          <w:rFonts w:ascii="Cambria" w:hAnsi="Cambria"/>
          <w:sz w:val="20"/>
        </w:rPr>
        <w:t>after</w:t>
      </w:r>
      <w:r w:rsidRPr="009E6207">
        <w:rPr>
          <w:rFonts w:ascii="Cambria" w:hAnsi="Cambria"/>
          <w:sz w:val="20"/>
        </w:rPr>
        <w:t xml:space="preserve"> </w:t>
      </w:r>
      <w:r w:rsidRPr="00867C74">
        <w:rPr>
          <w:rFonts w:ascii="Cambria" w:hAnsi="Cambria"/>
          <w:sz w:val="20"/>
        </w:rPr>
        <w:t>the</w:t>
      </w:r>
      <w:r w:rsidRPr="009E6207">
        <w:rPr>
          <w:rFonts w:ascii="Cambria" w:hAnsi="Cambria"/>
          <w:sz w:val="20"/>
        </w:rPr>
        <w:t xml:space="preserve"> </w:t>
      </w:r>
      <w:r w:rsidRPr="00867C74">
        <w:rPr>
          <w:rFonts w:ascii="Cambria" w:hAnsi="Cambria"/>
          <w:sz w:val="20"/>
        </w:rPr>
        <w:t>deadline</w:t>
      </w:r>
      <w:r w:rsidRPr="009E6207">
        <w:rPr>
          <w:rFonts w:ascii="Cambria" w:hAnsi="Cambria"/>
          <w:sz w:val="20"/>
        </w:rPr>
        <w:t xml:space="preserve"> </w:t>
      </w:r>
      <w:r w:rsidRPr="00867C74">
        <w:rPr>
          <w:rFonts w:ascii="Cambria" w:hAnsi="Cambria"/>
          <w:sz w:val="20"/>
        </w:rPr>
        <w:t>for</w:t>
      </w:r>
      <w:r w:rsidRPr="009E6207">
        <w:rPr>
          <w:rFonts w:ascii="Cambria" w:hAnsi="Cambria"/>
          <w:sz w:val="20"/>
        </w:rPr>
        <w:t xml:space="preserve"> </w:t>
      </w:r>
      <w:r w:rsidRPr="00867C74">
        <w:rPr>
          <w:rFonts w:ascii="Cambria" w:hAnsi="Cambria"/>
          <w:sz w:val="20"/>
        </w:rPr>
        <w:t>submission</w:t>
      </w:r>
      <w:r w:rsidRPr="009E6207">
        <w:rPr>
          <w:rFonts w:ascii="Cambria" w:hAnsi="Cambria"/>
          <w:sz w:val="20"/>
        </w:rPr>
        <w:t xml:space="preserve"> </w:t>
      </w:r>
      <w:r w:rsidRPr="00867C74">
        <w:rPr>
          <w:rFonts w:ascii="Cambria" w:hAnsi="Cambria"/>
          <w:sz w:val="20"/>
        </w:rPr>
        <w:t>of</w:t>
      </w:r>
      <w:r w:rsidRPr="009E6207">
        <w:rPr>
          <w:rFonts w:ascii="Cambria" w:hAnsi="Cambria"/>
          <w:sz w:val="20"/>
        </w:rPr>
        <w:t xml:space="preserve"> </w:t>
      </w:r>
      <w:r w:rsidRPr="00867C74">
        <w:rPr>
          <w:rFonts w:ascii="Cambria" w:hAnsi="Cambria"/>
          <w:sz w:val="20"/>
        </w:rPr>
        <w:t>bids</w:t>
      </w:r>
      <w:r w:rsidR="00514DD7" w:rsidRPr="009E6207">
        <w:rPr>
          <w:rFonts w:ascii="Cambria" w:hAnsi="Cambria"/>
          <w:sz w:val="20"/>
        </w:rPr>
        <w:t>/</w:t>
      </w:r>
      <w:r w:rsidR="00514DD7" w:rsidRPr="009E6207">
        <w:rPr>
          <w:rFonts w:ascii="Cambria" w:hAnsi="Cambria"/>
          <w:color w:val="auto"/>
          <w:sz w:val="20"/>
        </w:rPr>
        <w:t xml:space="preserve"> </w:t>
      </w:r>
      <w:r w:rsidR="00514DD7" w:rsidRPr="00E50B2F">
        <w:rPr>
          <w:rFonts w:ascii="Cambria" w:hAnsi="Cambria"/>
          <w:color w:val="0070C0"/>
          <w:sz w:val="20"/>
          <w:lang w:val="ru-RU"/>
        </w:rPr>
        <w:t>Ни</w:t>
      </w:r>
      <w:r w:rsidR="00514DD7" w:rsidRPr="009E6207">
        <w:rPr>
          <w:rFonts w:ascii="Cambria" w:hAnsi="Cambria"/>
          <w:color w:val="002060"/>
          <w:sz w:val="20"/>
        </w:rPr>
        <w:t xml:space="preserve"> </w:t>
      </w:r>
      <w:r w:rsidR="00514DD7" w:rsidRPr="00E50B2F">
        <w:rPr>
          <w:rFonts w:ascii="Cambria" w:hAnsi="Cambria"/>
          <w:color w:val="0070C0"/>
          <w:sz w:val="20"/>
          <w:lang w:val="ru-RU"/>
        </w:rPr>
        <w:t>одно</w:t>
      </w:r>
      <w:r w:rsidR="00514DD7" w:rsidRPr="009E6207">
        <w:rPr>
          <w:rFonts w:ascii="Cambria" w:hAnsi="Cambria"/>
          <w:color w:val="002060"/>
          <w:sz w:val="20"/>
        </w:rPr>
        <w:t xml:space="preserve"> </w:t>
      </w:r>
      <w:r w:rsidR="00514DD7" w:rsidRPr="00E50B2F">
        <w:rPr>
          <w:rFonts w:ascii="Cambria" w:hAnsi="Cambria"/>
          <w:color w:val="0070C0"/>
          <w:sz w:val="20"/>
          <w:lang w:val="ru-RU"/>
        </w:rPr>
        <w:t>тендерное</w:t>
      </w:r>
      <w:r w:rsidR="00514DD7" w:rsidRPr="009E6207">
        <w:rPr>
          <w:rFonts w:ascii="Cambria" w:hAnsi="Cambria"/>
          <w:color w:val="002060"/>
          <w:sz w:val="20"/>
        </w:rPr>
        <w:t xml:space="preserve"> </w:t>
      </w:r>
      <w:r w:rsidR="00514DD7" w:rsidRPr="00E50B2F">
        <w:rPr>
          <w:rFonts w:ascii="Cambria" w:hAnsi="Cambria"/>
          <w:color w:val="0070C0"/>
          <w:sz w:val="20"/>
          <w:lang w:val="ru-RU"/>
        </w:rPr>
        <w:t>предложение</w:t>
      </w:r>
      <w:r w:rsidR="00514DD7" w:rsidRPr="009E6207">
        <w:rPr>
          <w:rFonts w:ascii="Cambria" w:hAnsi="Cambria"/>
          <w:color w:val="002060"/>
          <w:sz w:val="20"/>
        </w:rPr>
        <w:t xml:space="preserve"> </w:t>
      </w:r>
      <w:r w:rsidR="00514DD7" w:rsidRPr="00E50B2F">
        <w:rPr>
          <w:rFonts w:ascii="Cambria" w:hAnsi="Cambria"/>
          <w:color w:val="0070C0"/>
          <w:sz w:val="20"/>
          <w:lang w:val="ru-RU"/>
        </w:rPr>
        <w:t>не</w:t>
      </w:r>
      <w:r w:rsidR="00514DD7" w:rsidRPr="009E6207">
        <w:rPr>
          <w:rFonts w:ascii="Cambria" w:hAnsi="Cambria"/>
          <w:color w:val="002060"/>
          <w:sz w:val="20"/>
        </w:rPr>
        <w:t xml:space="preserve"> </w:t>
      </w:r>
      <w:r w:rsidR="00514DD7" w:rsidRPr="00E50B2F">
        <w:rPr>
          <w:rFonts w:ascii="Cambria" w:hAnsi="Cambria"/>
          <w:color w:val="0070C0"/>
          <w:sz w:val="20"/>
          <w:lang w:val="ru-RU"/>
        </w:rPr>
        <w:t>может</w:t>
      </w:r>
      <w:r w:rsidR="00514DD7" w:rsidRPr="009E6207">
        <w:rPr>
          <w:rFonts w:ascii="Cambria" w:hAnsi="Cambria"/>
          <w:color w:val="002060"/>
          <w:sz w:val="20"/>
        </w:rPr>
        <w:t xml:space="preserve"> </w:t>
      </w:r>
      <w:r w:rsidR="00514DD7" w:rsidRPr="00E50B2F">
        <w:rPr>
          <w:rFonts w:ascii="Cambria" w:hAnsi="Cambria"/>
          <w:color w:val="0070C0"/>
          <w:sz w:val="20"/>
          <w:lang w:val="ru-RU"/>
        </w:rPr>
        <w:t>быть</w:t>
      </w:r>
      <w:r w:rsidR="00514DD7" w:rsidRPr="009E6207">
        <w:rPr>
          <w:rFonts w:ascii="Cambria" w:hAnsi="Cambria"/>
          <w:color w:val="002060"/>
          <w:sz w:val="20"/>
        </w:rPr>
        <w:t xml:space="preserve"> </w:t>
      </w:r>
      <w:r w:rsidR="00514DD7" w:rsidRPr="00E50B2F">
        <w:rPr>
          <w:rFonts w:ascii="Cambria" w:hAnsi="Cambria"/>
          <w:color w:val="0070C0"/>
          <w:sz w:val="20"/>
          <w:lang w:val="ru-RU"/>
        </w:rPr>
        <w:t>изменено</w:t>
      </w:r>
      <w:r w:rsidR="00514DD7" w:rsidRPr="009E6207">
        <w:rPr>
          <w:rFonts w:ascii="Cambria" w:hAnsi="Cambria"/>
          <w:color w:val="002060"/>
          <w:sz w:val="20"/>
        </w:rPr>
        <w:t xml:space="preserve"> </w:t>
      </w:r>
      <w:r w:rsidR="00514DD7" w:rsidRPr="00E50B2F">
        <w:rPr>
          <w:rFonts w:ascii="Cambria" w:hAnsi="Cambria"/>
          <w:color w:val="0070C0"/>
          <w:sz w:val="20"/>
          <w:lang w:val="ru-RU"/>
        </w:rPr>
        <w:t>участником</w:t>
      </w:r>
      <w:r w:rsidR="00514DD7" w:rsidRPr="009E6207">
        <w:rPr>
          <w:rFonts w:ascii="Cambria" w:hAnsi="Cambria"/>
          <w:color w:val="002060"/>
          <w:sz w:val="20"/>
        </w:rPr>
        <w:t xml:space="preserve"> </w:t>
      </w:r>
      <w:r w:rsidR="00514DD7" w:rsidRPr="00E50B2F">
        <w:rPr>
          <w:rFonts w:ascii="Cambria" w:hAnsi="Cambria"/>
          <w:color w:val="0070C0"/>
          <w:sz w:val="20"/>
          <w:lang w:val="ru-RU"/>
        </w:rPr>
        <w:t>тендера</w:t>
      </w:r>
      <w:r w:rsidR="00514DD7" w:rsidRPr="009E6207">
        <w:rPr>
          <w:rFonts w:ascii="Cambria" w:hAnsi="Cambria"/>
          <w:color w:val="002060"/>
          <w:sz w:val="20"/>
        </w:rPr>
        <w:t xml:space="preserve"> </w:t>
      </w:r>
      <w:r w:rsidR="00514DD7" w:rsidRPr="00E50B2F">
        <w:rPr>
          <w:rFonts w:ascii="Cambria" w:hAnsi="Cambria"/>
          <w:color w:val="0070C0"/>
          <w:sz w:val="20"/>
          <w:lang w:val="ru-RU"/>
        </w:rPr>
        <w:t>после</w:t>
      </w:r>
      <w:r w:rsidR="00514DD7" w:rsidRPr="009E6207">
        <w:rPr>
          <w:rFonts w:ascii="Cambria" w:hAnsi="Cambria"/>
          <w:color w:val="002060"/>
          <w:sz w:val="20"/>
        </w:rPr>
        <w:t xml:space="preserve"> </w:t>
      </w:r>
      <w:r w:rsidR="00514DD7" w:rsidRPr="00E50B2F">
        <w:rPr>
          <w:rFonts w:ascii="Cambria" w:hAnsi="Cambria"/>
          <w:color w:val="0070C0"/>
          <w:sz w:val="20"/>
          <w:lang w:val="ru-RU"/>
        </w:rPr>
        <w:t>истечения</w:t>
      </w:r>
      <w:r w:rsidR="00514DD7" w:rsidRPr="009E6207">
        <w:rPr>
          <w:rFonts w:ascii="Cambria" w:hAnsi="Cambria"/>
          <w:color w:val="002060"/>
          <w:sz w:val="20"/>
        </w:rPr>
        <w:t xml:space="preserve"> </w:t>
      </w:r>
      <w:r w:rsidR="00514DD7" w:rsidRPr="00E50B2F">
        <w:rPr>
          <w:rFonts w:ascii="Cambria" w:hAnsi="Cambria"/>
          <w:color w:val="0070C0"/>
          <w:sz w:val="20"/>
          <w:lang w:val="ru-RU"/>
        </w:rPr>
        <w:t>срока</w:t>
      </w:r>
      <w:r w:rsidR="00514DD7" w:rsidRPr="009E6207">
        <w:rPr>
          <w:rFonts w:ascii="Cambria" w:hAnsi="Cambria"/>
          <w:color w:val="002060"/>
          <w:sz w:val="20"/>
        </w:rPr>
        <w:t xml:space="preserve"> </w:t>
      </w:r>
      <w:r w:rsidR="00514DD7" w:rsidRPr="00E50B2F">
        <w:rPr>
          <w:rFonts w:ascii="Cambria" w:hAnsi="Cambria"/>
          <w:color w:val="0070C0"/>
          <w:sz w:val="20"/>
          <w:lang w:val="ru-RU"/>
        </w:rPr>
        <w:t>подачи</w:t>
      </w:r>
      <w:r w:rsidR="00514DD7" w:rsidRPr="009E6207">
        <w:rPr>
          <w:rFonts w:ascii="Cambria" w:hAnsi="Cambria"/>
          <w:color w:val="002060"/>
          <w:sz w:val="20"/>
        </w:rPr>
        <w:t xml:space="preserve"> </w:t>
      </w:r>
      <w:r w:rsidR="00514DD7" w:rsidRPr="00E50B2F">
        <w:rPr>
          <w:rFonts w:ascii="Cambria" w:hAnsi="Cambria"/>
          <w:color w:val="0070C0"/>
          <w:sz w:val="20"/>
          <w:lang w:val="ru-RU"/>
        </w:rPr>
        <w:t>предложений</w:t>
      </w:r>
      <w:r w:rsidRPr="009E6207">
        <w:rPr>
          <w:rFonts w:ascii="Cambria" w:hAnsi="Cambria"/>
          <w:sz w:val="20"/>
        </w:rPr>
        <w:t>.</w:t>
      </w:r>
      <w:r w:rsidRPr="009E6207">
        <w:rPr>
          <w:rFonts w:ascii="Cambria" w:hAnsi="Cambria"/>
        </w:rPr>
        <w:br w:type="page"/>
      </w:r>
    </w:p>
    <w:p w14:paraId="6454B2AA" w14:textId="77777777" w:rsidR="00B252E9" w:rsidRPr="003468DD" w:rsidRDefault="00C455DB" w:rsidP="007A1169">
      <w:pPr>
        <w:pStyle w:val="1"/>
        <w:numPr>
          <w:ilvl w:val="0"/>
          <w:numId w:val="0"/>
        </w:numPr>
        <w:spacing w:before="0" w:after="0"/>
        <w:ind w:left="851" w:hanging="851"/>
        <w:rPr>
          <w:color w:val="auto"/>
          <w:lang w:val="ru-RU"/>
        </w:rPr>
      </w:pPr>
      <w:bookmarkStart w:id="143" w:name="_Toc530904607"/>
      <w:bookmarkStart w:id="144" w:name="_Toc95839319"/>
      <w:r w:rsidRPr="00867C74">
        <w:lastRenderedPageBreak/>
        <w:t>TENDER</w:t>
      </w:r>
      <w:r w:rsidRPr="00A20BFD">
        <w:rPr>
          <w:lang w:val="ru-RU"/>
        </w:rPr>
        <w:t xml:space="preserve"> </w:t>
      </w:r>
      <w:r w:rsidRPr="00867C74">
        <w:t>OPENING</w:t>
      </w:r>
      <w:r w:rsidRPr="00A20BFD">
        <w:rPr>
          <w:lang w:val="ru-RU"/>
        </w:rPr>
        <w:t xml:space="preserve"> </w:t>
      </w:r>
      <w:r w:rsidRPr="00867C74">
        <w:t>AND</w:t>
      </w:r>
      <w:r w:rsidRPr="00A20BFD">
        <w:rPr>
          <w:lang w:val="ru-RU"/>
        </w:rPr>
        <w:t xml:space="preserve"> </w:t>
      </w:r>
      <w:r w:rsidRPr="00867C74">
        <w:t>EVALUATION</w:t>
      </w:r>
      <w:bookmarkEnd w:id="143"/>
      <w:bookmarkEnd w:id="144"/>
      <w:r w:rsidR="00A20BFD" w:rsidRPr="00A20BFD">
        <w:rPr>
          <w:lang w:val="ru-RU"/>
        </w:rPr>
        <w:t>/</w:t>
      </w:r>
      <w:r w:rsidR="00A20BFD" w:rsidRPr="00A20BFD">
        <w:rPr>
          <w:color w:val="auto"/>
          <w:lang w:val="ru-RU"/>
        </w:rPr>
        <w:t xml:space="preserve"> </w:t>
      </w:r>
    </w:p>
    <w:p w14:paraId="09B09862" w14:textId="16B9789C" w:rsidR="00C455DB" w:rsidRPr="00A20BFD" w:rsidRDefault="00325E8C" w:rsidP="007A1169">
      <w:pPr>
        <w:pStyle w:val="1"/>
        <w:numPr>
          <w:ilvl w:val="0"/>
          <w:numId w:val="0"/>
        </w:numPr>
        <w:spacing w:before="0" w:after="0"/>
        <w:ind w:left="851" w:hanging="851"/>
        <w:rPr>
          <w:lang w:val="ru-RU"/>
        </w:rPr>
      </w:pPr>
      <w:r w:rsidRPr="00984FE9">
        <w:rPr>
          <w:color w:val="0070C0"/>
          <w:lang w:val="ru-RU"/>
        </w:rPr>
        <w:t>ВСКРЫТИЕ</w:t>
      </w:r>
      <w:r w:rsidR="000D5E43">
        <w:rPr>
          <w:color w:val="auto"/>
          <w:lang w:val="ru-RU"/>
        </w:rPr>
        <w:t xml:space="preserve"> </w:t>
      </w:r>
      <w:r w:rsidR="00A20BFD" w:rsidRPr="00E50B2F">
        <w:rPr>
          <w:color w:val="0070C0"/>
          <w:lang w:val="ru-RU"/>
        </w:rPr>
        <w:t>И</w:t>
      </w:r>
      <w:r w:rsidR="00A20BFD" w:rsidRPr="00A20BFD">
        <w:rPr>
          <w:color w:val="002060"/>
          <w:lang w:val="ru-RU"/>
        </w:rPr>
        <w:t xml:space="preserve"> </w:t>
      </w:r>
      <w:r w:rsidR="00A20BFD" w:rsidRPr="00E50B2F">
        <w:rPr>
          <w:color w:val="0070C0"/>
          <w:lang w:val="ru-RU"/>
        </w:rPr>
        <w:t>ОЦЕНКА</w:t>
      </w:r>
      <w:r w:rsidR="00A20BFD" w:rsidRPr="00A20BFD">
        <w:rPr>
          <w:color w:val="002060"/>
          <w:lang w:val="ru-RU"/>
        </w:rPr>
        <w:t xml:space="preserve"> </w:t>
      </w:r>
      <w:r w:rsidR="00A20BFD" w:rsidRPr="00E50B2F">
        <w:rPr>
          <w:color w:val="0070C0"/>
          <w:lang w:val="ru-RU"/>
        </w:rPr>
        <w:t>ТЕНДЕРНЫХ</w:t>
      </w:r>
      <w:r w:rsidR="00A20BFD" w:rsidRPr="00A20BFD">
        <w:rPr>
          <w:color w:val="002060"/>
          <w:lang w:val="ru-RU"/>
        </w:rPr>
        <w:t xml:space="preserve"> </w:t>
      </w:r>
      <w:r w:rsidR="00A20BFD" w:rsidRPr="00E50B2F">
        <w:rPr>
          <w:color w:val="0070C0"/>
          <w:lang w:val="ru-RU"/>
        </w:rPr>
        <w:t>ПРЕДЛОЖЕНИЙ</w:t>
      </w:r>
    </w:p>
    <w:p w14:paraId="56D29083" w14:textId="6147B6DF" w:rsidR="00C455DB" w:rsidRPr="00A20BFD" w:rsidRDefault="00C455DB" w:rsidP="00357D5B">
      <w:pPr>
        <w:pStyle w:val="1"/>
        <w:numPr>
          <w:ilvl w:val="0"/>
          <w:numId w:val="48"/>
        </w:numPr>
        <w:rPr>
          <w:lang w:val="ru-RU"/>
        </w:rPr>
      </w:pPr>
      <w:bookmarkStart w:id="145" w:name="_Toc530904608"/>
      <w:bookmarkStart w:id="146" w:name="_Toc95839320"/>
      <w:r w:rsidRPr="00867C74">
        <w:t>Bid</w:t>
      </w:r>
      <w:r w:rsidRPr="00A20BFD">
        <w:rPr>
          <w:lang w:val="ru-RU"/>
        </w:rPr>
        <w:t xml:space="preserve"> </w:t>
      </w:r>
      <w:r w:rsidRPr="00867C74">
        <w:t>Opening</w:t>
      </w:r>
      <w:bookmarkEnd w:id="145"/>
      <w:bookmarkEnd w:id="146"/>
      <w:r w:rsidR="00A20BFD" w:rsidRPr="00A20BFD">
        <w:rPr>
          <w:lang w:val="ru-RU"/>
        </w:rPr>
        <w:t>/</w:t>
      </w:r>
      <w:bookmarkStart w:id="147" w:name="_Toc95719009"/>
      <w:bookmarkStart w:id="148" w:name="_Toc95719259"/>
      <w:bookmarkStart w:id="149" w:name="_Toc95719336"/>
      <w:r w:rsidR="00A20BFD" w:rsidRPr="00A20BFD">
        <w:rPr>
          <w:color w:val="auto"/>
          <w:lang w:val="ru-RU"/>
        </w:rPr>
        <w:t xml:space="preserve"> </w:t>
      </w:r>
      <w:r w:rsidR="00A20BFD" w:rsidRPr="00E50B2F">
        <w:rPr>
          <w:color w:val="0070C0"/>
          <w:lang w:val="ru-RU"/>
        </w:rPr>
        <w:t>Открытие</w:t>
      </w:r>
      <w:r w:rsidR="00A20BFD" w:rsidRPr="00A20BFD">
        <w:rPr>
          <w:color w:val="002060"/>
          <w:lang w:val="ru-RU"/>
        </w:rPr>
        <w:t xml:space="preserve"> </w:t>
      </w:r>
      <w:r w:rsidR="00A20BFD" w:rsidRPr="00E50B2F">
        <w:rPr>
          <w:color w:val="0070C0"/>
          <w:lang w:val="ru-RU"/>
        </w:rPr>
        <w:t>тендерных</w:t>
      </w:r>
      <w:r w:rsidR="00A20BFD" w:rsidRPr="00A20BFD">
        <w:rPr>
          <w:color w:val="002060"/>
          <w:lang w:val="ru-RU"/>
        </w:rPr>
        <w:t xml:space="preserve"> </w:t>
      </w:r>
      <w:r w:rsidR="00A20BFD" w:rsidRPr="00E50B2F">
        <w:rPr>
          <w:color w:val="0070C0"/>
          <w:lang w:val="ru-RU"/>
        </w:rPr>
        <w:t>предложений</w:t>
      </w:r>
      <w:bookmarkEnd w:id="147"/>
      <w:bookmarkEnd w:id="148"/>
      <w:bookmarkEnd w:id="149"/>
    </w:p>
    <w:p w14:paraId="66FED22C" w14:textId="65E0F505" w:rsidR="00C455DB" w:rsidRPr="00F43823" w:rsidRDefault="00C455DB" w:rsidP="00357D5B">
      <w:pPr>
        <w:pStyle w:val="2"/>
        <w:numPr>
          <w:ilvl w:val="1"/>
          <w:numId w:val="48"/>
        </w:numPr>
        <w:spacing w:before="0" w:after="0" w:line="276" w:lineRule="auto"/>
        <w:ind w:left="567"/>
        <w:rPr>
          <w:rFonts w:ascii="Cambria" w:hAnsi="Cambria"/>
          <w:color w:val="0070C0"/>
          <w:sz w:val="20"/>
          <w:lang w:val="ru-RU"/>
        </w:rPr>
      </w:pPr>
      <w:bookmarkStart w:id="150" w:name="_Ref493603716"/>
      <w:r w:rsidRPr="00867C74">
        <w:rPr>
          <w:rFonts w:ascii="Cambria" w:hAnsi="Cambria"/>
          <w:color w:val="auto"/>
          <w:sz w:val="20"/>
        </w:rPr>
        <w:t>The</w:t>
      </w:r>
      <w:r w:rsidRPr="00A20BFD">
        <w:rPr>
          <w:rFonts w:ascii="Cambria" w:hAnsi="Cambria"/>
          <w:color w:val="auto"/>
          <w:sz w:val="20"/>
          <w:lang w:val="ru-RU"/>
        </w:rPr>
        <w:t xml:space="preserve"> </w:t>
      </w:r>
      <w:r w:rsidR="001E1EE5" w:rsidRPr="00867C74">
        <w:rPr>
          <w:rFonts w:ascii="Cambria" w:hAnsi="Cambria"/>
          <w:color w:val="auto"/>
          <w:sz w:val="20"/>
        </w:rPr>
        <w:t>I</w:t>
      </w:r>
      <w:r w:rsidR="00D64EA6" w:rsidRPr="00867C74">
        <w:rPr>
          <w:rFonts w:ascii="Cambria" w:hAnsi="Cambria"/>
          <w:color w:val="auto"/>
          <w:sz w:val="20"/>
        </w:rPr>
        <w:t>P</w:t>
      </w:r>
      <w:r w:rsidRPr="00A20BFD">
        <w:rPr>
          <w:rFonts w:ascii="Cambria" w:hAnsi="Cambria"/>
          <w:color w:val="auto"/>
          <w:sz w:val="20"/>
          <w:lang w:val="ru-RU"/>
        </w:rPr>
        <w:t xml:space="preserve"> </w:t>
      </w:r>
      <w:r w:rsidRPr="00867C74">
        <w:rPr>
          <w:rFonts w:ascii="Cambria" w:hAnsi="Cambria"/>
          <w:color w:val="auto"/>
          <w:sz w:val="20"/>
        </w:rPr>
        <w:t>will</w:t>
      </w:r>
      <w:r w:rsidRPr="00A20BFD">
        <w:rPr>
          <w:rFonts w:ascii="Cambria" w:hAnsi="Cambria"/>
          <w:color w:val="auto"/>
          <w:sz w:val="20"/>
          <w:lang w:val="ru-RU"/>
        </w:rPr>
        <w:t xml:space="preserve"> </w:t>
      </w:r>
      <w:r w:rsidRPr="00867C74">
        <w:rPr>
          <w:rFonts w:ascii="Cambria" w:hAnsi="Cambria"/>
          <w:color w:val="auto"/>
          <w:sz w:val="20"/>
        </w:rPr>
        <w:t>register</w:t>
      </w:r>
      <w:r w:rsidRPr="00A20BFD">
        <w:rPr>
          <w:rFonts w:ascii="Cambria" w:hAnsi="Cambria"/>
          <w:color w:val="auto"/>
          <w:sz w:val="20"/>
          <w:lang w:val="ru-RU"/>
        </w:rPr>
        <w:t xml:space="preserve"> </w:t>
      </w:r>
      <w:r w:rsidRPr="00867C74">
        <w:rPr>
          <w:rFonts w:ascii="Cambria" w:hAnsi="Cambria"/>
          <w:color w:val="auto"/>
          <w:sz w:val="20"/>
        </w:rPr>
        <w:t>all</w:t>
      </w:r>
      <w:r w:rsidRPr="00A20BFD">
        <w:rPr>
          <w:rFonts w:ascii="Cambria" w:hAnsi="Cambria"/>
          <w:color w:val="auto"/>
          <w:sz w:val="20"/>
          <w:lang w:val="ru-RU"/>
        </w:rPr>
        <w:t xml:space="preserve"> </w:t>
      </w:r>
      <w:r w:rsidRPr="00867C74">
        <w:rPr>
          <w:rFonts w:ascii="Cambria" w:hAnsi="Cambria"/>
          <w:color w:val="auto"/>
          <w:sz w:val="20"/>
        </w:rPr>
        <w:t>Tenders</w:t>
      </w:r>
      <w:r w:rsidRPr="00A20BFD">
        <w:rPr>
          <w:rFonts w:ascii="Cambria" w:hAnsi="Cambria"/>
          <w:color w:val="auto"/>
          <w:sz w:val="20"/>
          <w:lang w:val="ru-RU"/>
        </w:rPr>
        <w:t xml:space="preserve"> </w:t>
      </w:r>
      <w:r w:rsidRPr="00867C74">
        <w:rPr>
          <w:rFonts w:ascii="Cambria" w:hAnsi="Cambria"/>
          <w:color w:val="auto"/>
          <w:sz w:val="20"/>
        </w:rPr>
        <w:t>and</w:t>
      </w:r>
      <w:r w:rsidRPr="00A20BFD">
        <w:rPr>
          <w:rFonts w:ascii="Cambria" w:hAnsi="Cambria"/>
          <w:color w:val="auto"/>
          <w:sz w:val="20"/>
          <w:lang w:val="ru-RU"/>
        </w:rPr>
        <w:t xml:space="preserve"> </w:t>
      </w:r>
      <w:r w:rsidRPr="00867C74">
        <w:rPr>
          <w:rFonts w:ascii="Cambria" w:hAnsi="Cambria"/>
          <w:color w:val="auto"/>
          <w:sz w:val="20"/>
        </w:rPr>
        <w:t>open</w:t>
      </w:r>
      <w:r w:rsidRPr="00A20BFD">
        <w:rPr>
          <w:rFonts w:ascii="Cambria" w:hAnsi="Cambria"/>
          <w:color w:val="auto"/>
          <w:sz w:val="20"/>
          <w:lang w:val="ru-RU"/>
        </w:rPr>
        <w:t xml:space="preserve"> </w:t>
      </w:r>
      <w:r w:rsidRPr="00867C74">
        <w:rPr>
          <w:rFonts w:ascii="Cambria" w:hAnsi="Cambria"/>
          <w:color w:val="auto"/>
          <w:sz w:val="20"/>
        </w:rPr>
        <w:t>the</w:t>
      </w:r>
      <w:r w:rsidRPr="00A20BFD">
        <w:rPr>
          <w:rFonts w:ascii="Cambria" w:hAnsi="Cambria"/>
          <w:color w:val="auto"/>
          <w:sz w:val="20"/>
          <w:lang w:val="ru-RU"/>
        </w:rPr>
        <w:t xml:space="preserve"> </w:t>
      </w:r>
      <w:r w:rsidRPr="00867C74">
        <w:rPr>
          <w:rFonts w:ascii="Cambria" w:hAnsi="Cambria"/>
          <w:color w:val="auto"/>
          <w:sz w:val="20"/>
        </w:rPr>
        <w:t>qualification</w:t>
      </w:r>
      <w:r w:rsidRPr="00A20BFD">
        <w:rPr>
          <w:rFonts w:ascii="Cambria" w:hAnsi="Cambria"/>
          <w:color w:val="auto"/>
          <w:sz w:val="20"/>
          <w:lang w:val="ru-RU"/>
        </w:rPr>
        <w:t xml:space="preserve"> </w:t>
      </w:r>
      <w:r w:rsidRPr="00867C74">
        <w:rPr>
          <w:rFonts w:ascii="Cambria" w:hAnsi="Cambria"/>
          <w:color w:val="auto"/>
          <w:sz w:val="20"/>
        </w:rPr>
        <w:t>documentation</w:t>
      </w:r>
      <w:r w:rsidRPr="00A20BFD">
        <w:rPr>
          <w:rFonts w:ascii="Cambria" w:hAnsi="Cambria"/>
          <w:color w:val="auto"/>
          <w:sz w:val="20"/>
          <w:lang w:val="ru-RU"/>
        </w:rPr>
        <w:t xml:space="preserve"> </w:t>
      </w:r>
      <w:r w:rsidRPr="00867C74">
        <w:rPr>
          <w:rFonts w:ascii="Cambria" w:hAnsi="Cambria"/>
          <w:color w:val="auto"/>
          <w:sz w:val="20"/>
        </w:rPr>
        <w:t>in</w:t>
      </w:r>
      <w:r w:rsidRPr="00A20BFD">
        <w:rPr>
          <w:rFonts w:ascii="Cambria" w:hAnsi="Cambria"/>
          <w:color w:val="auto"/>
          <w:sz w:val="20"/>
          <w:lang w:val="ru-RU"/>
        </w:rPr>
        <w:t xml:space="preserve"> </w:t>
      </w:r>
      <w:r w:rsidRPr="00867C74">
        <w:rPr>
          <w:rFonts w:ascii="Cambria" w:hAnsi="Cambria"/>
          <w:color w:val="auto"/>
          <w:sz w:val="20"/>
        </w:rPr>
        <w:t>the</w:t>
      </w:r>
      <w:r w:rsidRPr="00A20BFD">
        <w:rPr>
          <w:rFonts w:ascii="Cambria" w:hAnsi="Cambria"/>
          <w:color w:val="auto"/>
          <w:sz w:val="20"/>
          <w:lang w:val="ru-RU"/>
        </w:rPr>
        <w:t xml:space="preserve"> </w:t>
      </w:r>
      <w:r w:rsidRPr="00867C74">
        <w:rPr>
          <w:rFonts w:ascii="Cambria" w:hAnsi="Cambria"/>
          <w:color w:val="auto"/>
          <w:sz w:val="20"/>
        </w:rPr>
        <w:t>presence</w:t>
      </w:r>
      <w:r w:rsidRPr="00A20BFD">
        <w:rPr>
          <w:rFonts w:ascii="Cambria" w:hAnsi="Cambria"/>
          <w:color w:val="auto"/>
          <w:sz w:val="20"/>
          <w:lang w:val="ru-RU"/>
        </w:rPr>
        <w:t xml:space="preserve"> </w:t>
      </w:r>
      <w:r w:rsidRPr="00867C74">
        <w:rPr>
          <w:rFonts w:ascii="Cambria" w:hAnsi="Cambria"/>
          <w:color w:val="auto"/>
          <w:sz w:val="20"/>
        </w:rPr>
        <w:t>of</w:t>
      </w:r>
      <w:r w:rsidRPr="00A20BFD">
        <w:rPr>
          <w:rFonts w:ascii="Cambria" w:hAnsi="Cambria"/>
          <w:color w:val="auto"/>
          <w:sz w:val="20"/>
          <w:lang w:val="ru-RU"/>
        </w:rPr>
        <w:t xml:space="preserve"> </w:t>
      </w:r>
      <w:r w:rsidRPr="00867C74">
        <w:rPr>
          <w:rFonts w:ascii="Cambria" w:hAnsi="Cambria"/>
          <w:color w:val="auto"/>
          <w:sz w:val="20"/>
        </w:rPr>
        <w:t>the</w:t>
      </w:r>
      <w:r w:rsidRPr="00A20BFD">
        <w:rPr>
          <w:rFonts w:ascii="Cambria" w:hAnsi="Cambria"/>
          <w:color w:val="auto"/>
          <w:sz w:val="20"/>
          <w:lang w:val="ru-RU"/>
        </w:rPr>
        <w:t xml:space="preserve"> </w:t>
      </w:r>
      <w:r w:rsidRPr="00867C74">
        <w:rPr>
          <w:rFonts w:ascii="Cambria" w:hAnsi="Cambria"/>
          <w:color w:val="auto"/>
          <w:sz w:val="20"/>
        </w:rPr>
        <w:t>evaluation</w:t>
      </w:r>
      <w:r w:rsidRPr="00A20BFD">
        <w:rPr>
          <w:rFonts w:ascii="Cambria" w:hAnsi="Cambria"/>
          <w:color w:val="auto"/>
          <w:sz w:val="20"/>
          <w:lang w:val="ru-RU"/>
        </w:rPr>
        <w:t xml:space="preserve"> </w:t>
      </w:r>
      <w:r w:rsidRPr="00867C74">
        <w:rPr>
          <w:rFonts w:ascii="Cambria" w:hAnsi="Cambria"/>
          <w:color w:val="auto"/>
          <w:sz w:val="20"/>
        </w:rPr>
        <w:t>committee</w:t>
      </w:r>
      <w:r w:rsidRPr="00A20BFD">
        <w:rPr>
          <w:rFonts w:ascii="Cambria" w:hAnsi="Cambria"/>
          <w:color w:val="auto"/>
          <w:sz w:val="20"/>
          <w:lang w:val="ru-RU"/>
        </w:rPr>
        <w:t xml:space="preserve"> </w:t>
      </w:r>
      <w:r w:rsidRPr="00867C74">
        <w:rPr>
          <w:rFonts w:ascii="Cambria" w:hAnsi="Cambria"/>
          <w:color w:val="auto"/>
          <w:sz w:val="20"/>
        </w:rPr>
        <w:t>on</w:t>
      </w:r>
      <w:r w:rsidRPr="00A20BFD">
        <w:rPr>
          <w:rFonts w:ascii="Cambria" w:hAnsi="Cambria"/>
          <w:color w:val="auto"/>
          <w:sz w:val="20"/>
          <w:lang w:val="ru-RU"/>
        </w:rPr>
        <w:t xml:space="preserve"> </w:t>
      </w:r>
      <w:r w:rsidRPr="00867C74">
        <w:rPr>
          <w:rFonts w:ascii="Cambria" w:hAnsi="Cambria"/>
          <w:color w:val="auto"/>
          <w:sz w:val="20"/>
        </w:rPr>
        <w:t>the</w:t>
      </w:r>
      <w:r w:rsidRPr="00A20BFD">
        <w:rPr>
          <w:rFonts w:ascii="Cambria" w:hAnsi="Cambria"/>
          <w:color w:val="auto"/>
          <w:sz w:val="20"/>
          <w:lang w:val="ru-RU"/>
        </w:rPr>
        <w:t xml:space="preserve"> </w:t>
      </w:r>
      <w:r w:rsidRPr="00867C74">
        <w:rPr>
          <w:rFonts w:ascii="Cambria" w:hAnsi="Cambria"/>
          <w:color w:val="auto"/>
          <w:sz w:val="20"/>
        </w:rPr>
        <w:t>same</w:t>
      </w:r>
      <w:r w:rsidRPr="00A20BFD">
        <w:rPr>
          <w:rFonts w:ascii="Cambria" w:hAnsi="Cambria"/>
          <w:color w:val="auto"/>
          <w:sz w:val="20"/>
          <w:lang w:val="ru-RU"/>
        </w:rPr>
        <w:t xml:space="preserve"> </w:t>
      </w:r>
      <w:bookmarkEnd w:id="150"/>
      <w:r w:rsidR="0043700B" w:rsidRPr="00867C74">
        <w:rPr>
          <w:rFonts w:ascii="Cambria" w:hAnsi="Cambria"/>
          <w:color w:val="auto"/>
          <w:sz w:val="20"/>
        </w:rPr>
        <w:t>day</w:t>
      </w:r>
      <w:r w:rsidR="0043700B" w:rsidRPr="00A20BFD">
        <w:rPr>
          <w:rFonts w:ascii="Cambria" w:hAnsi="Cambria"/>
          <w:color w:val="auto"/>
          <w:sz w:val="20"/>
          <w:lang w:val="ru-RU"/>
        </w:rPr>
        <w:t xml:space="preserve"> </w:t>
      </w:r>
      <w:r w:rsidR="0043700B" w:rsidRPr="00867C74">
        <w:rPr>
          <w:rFonts w:ascii="Cambria" w:hAnsi="Cambria"/>
          <w:color w:val="auto"/>
          <w:sz w:val="20"/>
        </w:rPr>
        <w:t>as</w:t>
      </w:r>
      <w:r w:rsidR="0043700B" w:rsidRPr="00A20BFD">
        <w:rPr>
          <w:rFonts w:ascii="Cambria" w:hAnsi="Cambria"/>
          <w:color w:val="auto"/>
          <w:sz w:val="20"/>
          <w:lang w:val="ru-RU"/>
        </w:rPr>
        <w:t xml:space="preserve"> </w:t>
      </w:r>
      <w:r w:rsidR="0043700B" w:rsidRPr="00867C74">
        <w:rPr>
          <w:rFonts w:ascii="Cambria" w:hAnsi="Cambria"/>
          <w:color w:val="auto"/>
          <w:sz w:val="20"/>
        </w:rPr>
        <w:t>specified</w:t>
      </w:r>
      <w:r w:rsidR="0043700B" w:rsidRPr="00A20BFD">
        <w:rPr>
          <w:rFonts w:ascii="Cambria" w:hAnsi="Cambria"/>
          <w:color w:val="auto"/>
          <w:sz w:val="20"/>
          <w:lang w:val="ru-RU"/>
        </w:rPr>
        <w:t xml:space="preserve"> </w:t>
      </w:r>
      <w:r w:rsidR="0043700B" w:rsidRPr="00867C74">
        <w:rPr>
          <w:rFonts w:ascii="Cambria" w:hAnsi="Cambria"/>
          <w:color w:val="auto"/>
          <w:sz w:val="20"/>
        </w:rPr>
        <w:t>in</w:t>
      </w:r>
      <w:r w:rsidR="0043700B" w:rsidRPr="00A20BFD">
        <w:rPr>
          <w:rFonts w:ascii="Cambria" w:hAnsi="Cambria"/>
          <w:color w:val="auto"/>
          <w:sz w:val="20"/>
          <w:lang w:val="ru-RU"/>
        </w:rPr>
        <w:t xml:space="preserve"> </w:t>
      </w:r>
      <w:r w:rsidR="0043700B" w:rsidRPr="00867C74">
        <w:rPr>
          <w:rFonts w:ascii="Cambria" w:hAnsi="Cambria"/>
          <w:color w:val="auto"/>
          <w:sz w:val="20"/>
        </w:rPr>
        <w:t>the</w:t>
      </w:r>
      <w:r w:rsidR="0043700B" w:rsidRPr="00A20BFD">
        <w:rPr>
          <w:rFonts w:ascii="Cambria" w:hAnsi="Cambria"/>
          <w:color w:val="auto"/>
          <w:sz w:val="20"/>
          <w:lang w:val="ru-RU"/>
        </w:rPr>
        <w:t xml:space="preserve"> </w:t>
      </w:r>
      <w:r w:rsidR="0043700B" w:rsidRPr="00867C74">
        <w:rPr>
          <w:rFonts w:ascii="Cambria" w:hAnsi="Cambria"/>
          <w:i/>
          <w:color w:val="auto"/>
          <w:sz w:val="20"/>
          <w:u w:val="single"/>
        </w:rPr>
        <w:t>BDS</w:t>
      </w:r>
      <w:r w:rsidR="00A20BFD" w:rsidRPr="00A20BFD">
        <w:rPr>
          <w:rFonts w:ascii="Cambria" w:hAnsi="Cambria"/>
          <w:i/>
          <w:color w:val="auto"/>
          <w:sz w:val="20"/>
          <w:u w:val="single"/>
          <w:lang w:val="ru-RU"/>
        </w:rPr>
        <w:t>/</w:t>
      </w:r>
      <w:r w:rsidR="00A20BFD" w:rsidRPr="00F43823">
        <w:rPr>
          <w:rFonts w:ascii="Cambria" w:hAnsi="Cambria"/>
          <w:color w:val="0070C0"/>
          <w:sz w:val="20"/>
          <w:lang w:val="ru-RU"/>
        </w:rPr>
        <w:t xml:space="preserve">Партнер-исполнитель регистрирует все тендерные предложения и вскрывает квалификационную документацию в присутствии оценочной комиссии и любого лица, желающего принять участие, в день, указанную в </w:t>
      </w:r>
      <w:r w:rsidR="00325E8C">
        <w:rPr>
          <w:rFonts w:ascii="Cambria" w:hAnsi="Cambria"/>
          <w:color w:val="0070C0"/>
          <w:sz w:val="20"/>
          <w:lang w:val="ru-RU"/>
        </w:rPr>
        <w:t>ин</w:t>
      </w:r>
      <w:r w:rsidR="006367ED">
        <w:rPr>
          <w:rFonts w:ascii="Cambria" w:hAnsi="Cambria"/>
          <w:color w:val="0070C0"/>
          <w:sz w:val="20"/>
          <w:lang w:val="ru-RU"/>
        </w:rPr>
        <w:t>ф</w:t>
      </w:r>
      <w:r w:rsidR="00325E8C">
        <w:rPr>
          <w:rFonts w:ascii="Cambria" w:hAnsi="Cambria"/>
          <w:color w:val="0070C0"/>
          <w:sz w:val="20"/>
          <w:lang w:val="ru-RU"/>
        </w:rPr>
        <w:t>ормации о требуемой закупке</w:t>
      </w:r>
      <w:r w:rsidR="000D5E43">
        <w:rPr>
          <w:rFonts w:ascii="Cambria" w:hAnsi="Cambria"/>
          <w:color w:val="0070C0"/>
          <w:sz w:val="20"/>
          <w:lang w:val="ru-RU"/>
        </w:rPr>
        <w:t xml:space="preserve"> </w:t>
      </w:r>
      <w:r w:rsidR="00A20BFD" w:rsidRPr="00F43823">
        <w:rPr>
          <w:rFonts w:eastAsia="Arial"/>
          <w:color w:val="0070C0"/>
          <w:lang w:val="ru-RU"/>
        </w:rPr>
        <w:t>(</w:t>
      </w:r>
      <w:r w:rsidR="00A20BFD" w:rsidRPr="00F43823">
        <w:rPr>
          <w:rFonts w:ascii="Cambria" w:hAnsi="Cambria"/>
          <w:i/>
          <w:color w:val="0070C0"/>
          <w:sz w:val="20"/>
          <w:u w:val="single"/>
          <w:lang w:val="ru-RU"/>
        </w:rPr>
        <w:t>BDS).</w:t>
      </w:r>
    </w:p>
    <w:p w14:paraId="58D1C0FE" w14:textId="0F32A339" w:rsidR="00C455DB" w:rsidRPr="00F43823" w:rsidRDefault="2D770E19" w:rsidP="6EFA36FE">
      <w:pPr>
        <w:pStyle w:val="2"/>
        <w:spacing w:before="0" w:after="0" w:line="276" w:lineRule="auto"/>
        <w:ind w:left="567"/>
        <w:rPr>
          <w:rFonts w:ascii="Cambria" w:hAnsi="Cambria"/>
          <w:color w:val="0070C0"/>
          <w:sz w:val="20"/>
          <w:szCs w:val="20"/>
          <w:lang w:val="ru-RU"/>
        </w:rPr>
      </w:pPr>
      <w:r w:rsidRPr="6EFA36FE">
        <w:rPr>
          <w:rFonts w:ascii="Cambria" w:hAnsi="Cambria"/>
          <w:color w:val="auto"/>
          <w:sz w:val="20"/>
          <w:szCs w:val="20"/>
        </w:rPr>
        <w:t>No</w:t>
      </w:r>
      <w:r w:rsidRPr="6EFA36FE">
        <w:rPr>
          <w:rFonts w:ascii="Cambria" w:hAnsi="Cambria"/>
          <w:color w:val="auto"/>
          <w:sz w:val="20"/>
          <w:szCs w:val="20"/>
          <w:lang w:val="ru-RU"/>
        </w:rPr>
        <w:t xml:space="preserve"> </w:t>
      </w:r>
      <w:r w:rsidRPr="6EFA36FE">
        <w:rPr>
          <w:rFonts w:ascii="Cambria" w:hAnsi="Cambria"/>
          <w:color w:val="auto"/>
          <w:sz w:val="20"/>
          <w:szCs w:val="20"/>
        </w:rPr>
        <w:t>tender</w:t>
      </w:r>
      <w:r w:rsidRPr="6EFA36FE">
        <w:rPr>
          <w:rFonts w:ascii="Cambria" w:hAnsi="Cambria"/>
          <w:color w:val="auto"/>
          <w:sz w:val="20"/>
          <w:szCs w:val="20"/>
          <w:lang w:val="ru-RU"/>
        </w:rPr>
        <w:t xml:space="preserve"> </w:t>
      </w:r>
      <w:r w:rsidRPr="6EFA36FE">
        <w:rPr>
          <w:rFonts w:ascii="Cambria" w:hAnsi="Cambria"/>
          <w:color w:val="auto"/>
          <w:sz w:val="20"/>
          <w:szCs w:val="20"/>
        </w:rPr>
        <w:t>shall</w:t>
      </w:r>
      <w:r w:rsidRPr="6EFA36FE">
        <w:rPr>
          <w:rFonts w:ascii="Cambria" w:hAnsi="Cambria"/>
          <w:color w:val="auto"/>
          <w:sz w:val="20"/>
          <w:szCs w:val="20"/>
          <w:lang w:val="ru-RU"/>
        </w:rPr>
        <w:t xml:space="preserve"> </w:t>
      </w:r>
      <w:r w:rsidRPr="6EFA36FE">
        <w:rPr>
          <w:rFonts w:ascii="Cambria" w:hAnsi="Cambria"/>
          <w:color w:val="auto"/>
          <w:sz w:val="20"/>
          <w:szCs w:val="20"/>
        </w:rPr>
        <w:t>be</w:t>
      </w:r>
      <w:r w:rsidRPr="6EFA36FE">
        <w:rPr>
          <w:rFonts w:ascii="Cambria" w:hAnsi="Cambria"/>
          <w:color w:val="auto"/>
          <w:sz w:val="20"/>
          <w:szCs w:val="20"/>
          <w:lang w:val="ru-RU"/>
        </w:rPr>
        <w:t xml:space="preserve"> </w:t>
      </w:r>
      <w:r w:rsidRPr="6EFA36FE">
        <w:rPr>
          <w:rFonts w:ascii="Cambria" w:hAnsi="Cambria"/>
          <w:color w:val="auto"/>
          <w:sz w:val="20"/>
          <w:szCs w:val="20"/>
        </w:rPr>
        <w:t>rejected</w:t>
      </w:r>
      <w:r w:rsidRPr="6EFA36FE">
        <w:rPr>
          <w:rFonts w:ascii="Cambria" w:hAnsi="Cambria"/>
          <w:color w:val="auto"/>
          <w:sz w:val="20"/>
          <w:szCs w:val="20"/>
          <w:lang w:val="ru-RU"/>
        </w:rPr>
        <w:t xml:space="preserve"> </w:t>
      </w:r>
      <w:r w:rsidRPr="6EFA36FE">
        <w:rPr>
          <w:rFonts w:ascii="Cambria" w:hAnsi="Cambria"/>
          <w:color w:val="auto"/>
          <w:sz w:val="20"/>
          <w:szCs w:val="20"/>
        </w:rPr>
        <w:t>at</w:t>
      </w:r>
      <w:r w:rsidRPr="6EFA36FE">
        <w:rPr>
          <w:rFonts w:ascii="Cambria" w:hAnsi="Cambria"/>
          <w:color w:val="auto"/>
          <w:sz w:val="20"/>
          <w:szCs w:val="20"/>
          <w:lang w:val="ru-RU"/>
        </w:rPr>
        <w:t xml:space="preserve"> </w:t>
      </w:r>
      <w:r w:rsidRPr="6EFA36FE">
        <w:rPr>
          <w:rFonts w:ascii="Cambria" w:hAnsi="Cambria"/>
          <w:color w:val="auto"/>
          <w:sz w:val="20"/>
          <w:szCs w:val="20"/>
        </w:rPr>
        <w:t>tender</w:t>
      </w:r>
      <w:r w:rsidRPr="6EFA36FE">
        <w:rPr>
          <w:rFonts w:ascii="Cambria" w:hAnsi="Cambria"/>
          <w:color w:val="auto"/>
          <w:sz w:val="20"/>
          <w:szCs w:val="20"/>
          <w:lang w:val="ru-RU"/>
        </w:rPr>
        <w:t xml:space="preserve"> </w:t>
      </w:r>
      <w:r w:rsidRPr="6EFA36FE">
        <w:rPr>
          <w:rFonts w:ascii="Cambria" w:hAnsi="Cambria"/>
          <w:color w:val="auto"/>
          <w:sz w:val="20"/>
          <w:szCs w:val="20"/>
        </w:rPr>
        <w:t>opening</w:t>
      </w:r>
      <w:r w:rsidRPr="6EFA36FE">
        <w:rPr>
          <w:rFonts w:ascii="Cambria" w:hAnsi="Cambria"/>
          <w:color w:val="auto"/>
          <w:sz w:val="20"/>
          <w:szCs w:val="20"/>
          <w:lang w:val="ru-RU"/>
        </w:rPr>
        <w:t xml:space="preserve">, </w:t>
      </w:r>
      <w:r w:rsidRPr="6EFA36FE">
        <w:rPr>
          <w:rFonts w:ascii="Cambria" w:hAnsi="Cambria"/>
          <w:color w:val="auto"/>
          <w:sz w:val="20"/>
          <w:szCs w:val="20"/>
        </w:rPr>
        <w:t>except</w:t>
      </w:r>
      <w:r w:rsidRPr="6EFA36FE">
        <w:rPr>
          <w:rFonts w:ascii="Cambria" w:hAnsi="Cambria"/>
          <w:color w:val="auto"/>
          <w:sz w:val="20"/>
          <w:szCs w:val="20"/>
          <w:lang w:val="ru-RU"/>
        </w:rPr>
        <w:t xml:space="preserve"> </w:t>
      </w:r>
      <w:r w:rsidRPr="6EFA36FE">
        <w:rPr>
          <w:rFonts w:ascii="Cambria" w:hAnsi="Cambria"/>
          <w:color w:val="auto"/>
          <w:sz w:val="20"/>
          <w:szCs w:val="20"/>
        </w:rPr>
        <w:t>for</w:t>
      </w:r>
      <w:r w:rsidRPr="6EFA36FE">
        <w:rPr>
          <w:rFonts w:ascii="Cambria" w:hAnsi="Cambria"/>
          <w:color w:val="auto"/>
          <w:sz w:val="20"/>
          <w:szCs w:val="20"/>
          <w:lang w:val="ru-RU"/>
        </w:rPr>
        <w:t xml:space="preserve"> </w:t>
      </w:r>
      <w:r w:rsidRPr="6EFA36FE">
        <w:rPr>
          <w:rFonts w:ascii="Cambria" w:hAnsi="Cambria"/>
          <w:color w:val="auto"/>
          <w:sz w:val="20"/>
          <w:szCs w:val="20"/>
        </w:rPr>
        <w:t>late</w:t>
      </w:r>
      <w:r w:rsidRPr="6EFA36FE">
        <w:rPr>
          <w:rFonts w:ascii="Cambria" w:hAnsi="Cambria"/>
          <w:color w:val="auto"/>
          <w:sz w:val="20"/>
          <w:szCs w:val="20"/>
          <w:lang w:val="ru-RU"/>
        </w:rPr>
        <w:t xml:space="preserve"> </w:t>
      </w:r>
      <w:r w:rsidRPr="6EFA36FE">
        <w:rPr>
          <w:rFonts w:ascii="Cambria" w:hAnsi="Cambria"/>
          <w:color w:val="auto"/>
          <w:sz w:val="20"/>
          <w:szCs w:val="20"/>
        </w:rPr>
        <w:t>bids</w:t>
      </w:r>
      <w:r w:rsidRPr="6EFA36FE">
        <w:rPr>
          <w:rFonts w:ascii="Cambria" w:hAnsi="Cambria"/>
          <w:color w:val="auto"/>
          <w:sz w:val="20"/>
          <w:szCs w:val="20"/>
          <w:lang w:val="ru-RU"/>
        </w:rPr>
        <w:t xml:space="preserve">, </w:t>
      </w:r>
      <w:r w:rsidRPr="6EFA36FE">
        <w:rPr>
          <w:rFonts w:ascii="Cambria" w:hAnsi="Cambria"/>
          <w:color w:val="auto"/>
          <w:sz w:val="20"/>
          <w:szCs w:val="20"/>
        </w:rPr>
        <w:t>which</w:t>
      </w:r>
      <w:r w:rsidRPr="6EFA36FE">
        <w:rPr>
          <w:rFonts w:ascii="Cambria" w:hAnsi="Cambria"/>
          <w:color w:val="auto"/>
          <w:sz w:val="20"/>
          <w:szCs w:val="20"/>
          <w:lang w:val="ru-RU"/>
        </w:rPr>
        <w:t xml:space="preserve"> </w:t>
      </w:r>
      <w:r w:rsidRPr="6EFA36FE">
        <w:rPr>
          <w:rFonts w:ascii="Cambria" w:hAnsi="Cambria"/>
          <w:color w:val="auto"/>
          <w:sz w:val="20"/>
          <w:szCs w:val="20"/>
        </w:rPr>
        <w:t>shall</w:t>
      </w:r>
      <w:r w:rsidRPr="6EFA36FE">
        <w:rPr>
          <w:rFonts w:ascii="Cambria" w:hAnsi="Cambria"/>
          <w:color w:val="auto"/>
          <w:sz w:val="20"/>
          <w:szCs w:val="20"/>
          <w:lang w:val="ru-RU"/>
        </w:rPr>
        <w:t xml:space="preserve"> </w:t>
      </w:r>
      <w:r w:rsidRPr="6EFA36FE">
        <w:rPr>
          <w:rFonts w:ascii="Cambria" w:hAnsi="Cambria"/>
          <w:color w:val="auto"/>
          <w:sz w:val="20"/>
          <w:szCs w:val="20"/>
        </w:rPr>
        <w:t>be</w:t>
      </w:r>
      <w:r w:rsidRPr="6EFA36FE">
        <w:rPr>
          <w:rFonts w:ascii="Cambria" w:hAnsi="Cambria"/>
          <w:color w:val="auto"/>
          <w:sz w:val="20"/>
          <w:szCs w:val="20"/>
          <w:lang w:val="ru-RU"/>
        </w:rPr>
        <w:t xml:space="preserve"> </w:t>
      </w:r>
      <w:r w:rsidRPr="6EFA36FE">
        <w:rPr>
          <w:rFonts w:ascii="Cambria" w:hAnsi="Cambria"/>
          <w:color w:val="auto"/>
          <w:sz w:val="20"/>
          <w:szCs w:val="20"/>
        </w:rPr>
        <w:t>returned</w:t>
      </w:r>
      <w:r w:rsidRPr="6EFA36FE">
        <w:rPr>
          <w:rFonts w:ascii="Cambria" w:hAnsi="Cambria"/>
          <w:color w:val="auto"/>
          <w:sz w:val="20"/>
          <w:szCs w:val="20"/>
          <w:lang w:val="ru-RU"/>
        </w:rPr>
        <w:t xml:space="preserve"> </w:t>
      </w:r>
      <w:r w:rsidRPr="6EFA36FE">
        <w:rPr>
          <w:rFonts w:ascii="Cambria" w:hAnsi="Cambria"/>
          <w:color w:val="auto"/>
          <w:sz w:val="20"/>
          <w:szCs w:val="20"/>
        </w:rPr>
        <w:t>unopened</w:t>
      </w:r>
      <w:r w:rsidRPr="6EFA36FE">
        <w:rPr>
          <w:rFonts w:ascii="Cambria" w:hAnsi="Cambria"/>
          <w:color w:val="auto"/>
          <w:sz w:val="20"/>
          <w:szCs w:val="20"/>
          <w:lang w:val="ru-RU"/>
        </w:rPr>
        <w:t xml:space="preserve"> </w:t>
      </w:r>
      <w:r w:rsidRPr="6EFA36FE">
        <w:rPr>
          <w:rFonts w:ascii="Cambria" w:hAnsi="Cambria"/>
          <w:color w:val="auto"/>
          <w:sz w:val="20"/>
          <w:szCs w:val="20"/>
        </w:rPr>
        <w:t>to</w:t>
      </w:r>
      <w:r w:rsidRPr="6EFA36FE">
        <w:rPr>
          <w:rFonts w:ascii="Cambria" w:hAnsi="Cambria"/>
          <w:color w:val="auto"/>
          <w:sz w:val="20"/>
          <w:szCs w:val="20"/>
          <w:lang w:val="ru-RU"/>
        </w:rPr>
        <w:t xml:space="preserve"> </w:t>
      </w:r>
      <w:r w:rsidRPr="6EFA36FE">
        <w:rPr>
          <w:rFonts w:ascii="Cambria" w:hAnsi="Cambria"/>
          <w:color w:val="auto"/>
          <w:sz w:val="20"/>
          <w:szCs w:val="20"/>
        </w:rPr>
        <w:t>the</w:t>
      </w:r>
      <w:r w:rsidRPr="6EFA36FE">
        <w:rPr>
          <w:rFonts w:ascii="Cambria" w:hAnsi="Cambria"/>
          <w:color w:val="auto"/>
          <w:sz w:val="20"/>
          <w:szCs w:val="20"/>
          <w:lang w:val="ru-RU"/>
        </w:rPr>
        <w:t xml:space="preserve"> </w:t>
      </w:r>
      <w:r w:rsidRPr="6EFA36FE">
        <w:rPr>
          <w:rFonts w:ascii="Cambria" w:hAnsi="Cambria"/>
          <w:color w:val="auto"/>
          <w:sz w:val="20"/>
          <w:szCs w:val="20"/>
        </w:rPr>
        <w:t>bidders</w:t>
      </w:r>
      <w:r w:rsidRPr="6EFA36FE">
        <w:rPr>
          <w:rFonts w:ascii="Cambria" w:hAnsi="Cambria"/>
          <w:color w:val="auto"/>
          <w:sz w:val="20"/>
          <w:szCs w:val="20"/>
          <w:lang w:val="ru-RU"/>
        </w:rPr>
        <w:t xml:space="preserve"> </w:t>
      </w:r>
      <w:r w:rsidRPr="6EFA36FE">
        <w:rPr>
          <w:rFonts w:ascii="Cambria" w:hAnsi="Cambria"/>
          <w:color w:val="auto"/>
          <w:sz w:val="20"/>
          <w:szCs w:val="20"/>
        </w:rPr>
        <w:t>pursuant</w:t>
      </w:r>
      <w:r w:rsidRPr="6EFA36FE">
        <w:rPr>
          <w:rFonts w:ascii="Cambria" w:hAnsi="Cambria"/>
          <w:color w:val="auto"/>
          <w:sz w:val="20"/>
          <w:szCs w:val="20"/>
          <w:lang w:val="ru-RU"/>
        </w:rPr>
        <w:t xml:space="preserve"> </w:t>
      </w:r>
      <w:r w:rsidRPr="6EFA36FE">
        <w:rPr>
          <w:rFonts w:ascii="Cambria" w:hAnsi="Cambria"/>
          <w:color w:val="auto"/>
          <w:sz w:val="20"/>
          <w:szCs w:val="20"/>
        </w:rPr>
        <w:t>to</w:t>
      </w:r>
      <w:r w:rsidRPr="6EFA36FE">
        <w:rPr>
          <w:rFonts w:ascii="Cambria" w:hAnsi="Cambria"/>
          <w:color w:val="auto"/>
          <w:sz w:val="20"/>
          <w:szCs w:val="20"/>
          <w:lang w:val="ru-RU"/>
        </w:rPr>
        <w:t xml:space="preserve"> </w:t>
      </w:r>
      <w:r w:rsidRPr="6EFA36FE">
        <w:rPr>
          <w:rFonts w:ascii="Cambria" w:hAnsi="Cambria"/>
          <w:color w:val="auto"/>
          <w:sz w:val="20"/>
          <w:szCs w:val="20"/>
        </w:rPr>
        <w:t>paragraph</w:t>
      </w:r>
      <w:r w:rsidRPr="6EFA36FE">
        <w:rPr>
          <w:rFonts w:ascii="Cambria" w:hAnsi="Cambria"/>
          <w:color w:val="auto"/>
          <w:sz w:val="20"/>
          <w:szCs w:val="20"/>
          <w:lang w:val="ru-RU"/>
        </w:rPr>
        <w:t xml:space="preserve"> </w:t>
      </w:r>
      <w:r w:rsidR="526FCA81" w:rsidRPr="6EFA36FE">
        <w:rPr>
          <w:rFonts w:ascii="Cambria" w:hAnsi="Cambria"/>
          <w:color w:val="auto"/>
          <w:sz w:val="20"/>
          <w:szCs w:val="20"/>
          <w:lang w:val="ru-RU"/>
        </w:rPr>
        <w:t>1</w:t>
      </w:r>
      <w:r w:rsidR="00C455DB" w:rsidRPr="6EFA36FE">
        <w:rPr>
          <w:rFonts w:ascii="Cambria" w:hAnsi="Cambria"/>
          <w:color w:val="auto"/>
          <w:sz w:val="20"/>
          <w:szCs w:val="20"/>
        </w:rPr>
        <w:fldChar w:fldCharType="begin"/>
      </w:r>
      <w:r w:rsidR="00C455DB" w:rsidRPr="6EFA36FE">
        <w:rPr>
          <w:rFonts w:ascii="Cambria" w:hAnsi="Cambria"/>
          <w:color w:val="auto"/>
          <w:sz w:val="20"/>
          <w:szCs w:val="20"/>
          <w:lang w:val="ru-RU"/>
        </w:rPr>
        <w:instrText xml:space="preserve"> </w:instrText>
      </w:r>
      <w:r w:rsidR="00C455DB" w:rsidRPr="6EFA36FE">
        <w:rPr>
          <w:rFonts w:ascii="Cambria" w:hAnsi="Cambria"/>
          <w:color w:val="auto"/>
          <w:sz w:val="20"/>
          <w:szCs w:val="20"/>
        </w:rPr>
        <w:instrText>REF</w:instrText>
      </w:r>
      <w:r w:rsidR="00C455DB" w:rsidRPr="6EFA36FE">
        <w:rPr>
          <w:rFonts w:ascii="Cambria" w:hAnsi="Cambria"/>
          <w:color w:val="auto"/>
          <w:sz w:val="20"/>
          <w:szCs w:val="20"/>
          <w:lang w:val="ru-RU"/>
        </w:rPr>
        <w:instrText xml:space="preserve"> _</w:instrText>
      </w:r>
      <w:r w:rsidR="00C455DB" w:rsidRPr="6EFA36FE">
        <w:rPr>
          <w:rFonts w:ascii="Cambria" w:hAnsi="Cambria"/>
          <w:color w:val="auto"/>
          <w:sz w:val="20"/>
          <w:szCs w:val="20"/>
        </w:rPr>
        <w:instrText>Ref</w:instrText>
      </w:r>
      <w:r w:rsidR="00C455DB" w:rsidRPr="6EFA36FE">
        <w:rPr>
          <w:rFonts w:ascii="Cambria" w:hAnsi="Cambria"/>
          <w:color w:val="auto"/>
          <w:sz w:val="20"/>
          <w:szCs w:val="20"/>
          <w:lang w:val="ru-RU"/>
        </w:rPr>
        <w:instrText>493588121 \</w:instrText>
      </w:r>
      <w:r w:rsidR="00C455DB" w:rsidRPr="6EFA36FE">
        <w:rPr>
          <w:rFonts w:ascii="Cambria" w:hAnsi="Cambria"/>
          <w:color w:val="auto"/>
          <w:sz w:val="20"/>
          <w:szCs w:val="20"/>
        </w:rPr>
        <w:instrText>r</w:instrText>
      </w:r>
      <w:r w:rsidR="00C455DB" w:rsidRPr="6EFA36FE">
        <w:rPr>
          <w:rFonts w:ascii="Cambria" w:hAnsi="Cambria"/>
          <w:color w:val="auto"/>
          <w:sz w:val="20"/>
          <w:szCs w:val="20"/>
          <w:lang w:val="ru-RU"/>
        </w:rPr>
        <w:instrText xml:space="preserve"> \</w:instrText>
      </w:r>
      <w:r w:rsidR="00C455DB" w:rsidRPr="6EFA36FE">
        <w:rPr>
          <w:rFonts w:ascii="Cambria" w:hAnsi="Cambria"/>
          <w:color w:val="auto"/>
          <w:sz w:val="20"/>
          <w:szCs w:val="20"/>
        </w:rPr>
        <w:instrText>h</w:instrText>
      </w:r>
      <w:r w:rsidR="00C455DB" w:rsidRPr="6EFA36FE">
        <w:rPr>
          <w:rFonts w:ascii="Cambria" w:hAnsi="Cambria"/>
          <w:color w:val="auto"/>
          <w:sz w:val="20"/>
          <w:szCs w:val="20"/>
          <w:lang w:val="ru-RU"/>
        </w:rPr>
        <w:instrText xml:space="preserve"> </w:instrText>
      </w:r>
      <w:r w:rsidR="00750FCD" w:rsidRPr="6EFA36FE">
        <w:rPr>
          <w:rFonts w:ascii="Cambria" w:hAnsi="Cambria"/>
          <w:color w:val="auto"/>
          <w:sz w:val="20"/>
          <w:szCs w:val="20"/>
          <w:lang w:val="ru-RU"/>
        </w:rPr>
        <w:instrText xml:space="preserve"> \* </w:instrText>
      </w:r>
      <w:r w:rsidR="00750FCD" w:rsidRPr="6EFA36FE">
        <w:rPr>
          <w:rFonts w:ascii="Cambria" w:hAnsi="Cambria"/>
          <w:color w:val="auto"/>
          <w:sz w:val="20"/>
          <w:szCs w:val="20"/>
        </w:rPr>
        <w:instrText>MERGEFORMAT</w:instrText>
      </w:r>
      <w:r w:rsidR="00750FCD" w:rsidRPr="6EFA36FE">
        <w:rPr>
          <w:rFonts w:ascii="Cambria" w:hAnsi="Cambria"/>
          <w:color w:val="auto"/>
          <w:sz w:val="20"/>
          <w:szCs w:val="20"/>
          <w:lang w:val="ru-RU"/>
        </w:rPr>
        <w:instrText xml:space="preserve"> </w:instrText>
      </w:r>
      <w:r w:rsidR="00C455DB" w:rsidRPr="6EFA36FE">
        <w:rPr>
          <w:rFonts w:ascii="Cambria" w:hAnsi="Cambria"/>
          <w:color w:val="auto"/>
          <w:sz w:val="20"/>
          <w:szCs w:val="20"/>
        </w:rPr>
      </w:r>
      <w:r w:rsidR="00C455DB" w:rsidRPr="6EFA36FE">
        <w:rPr>
          <w:rFonts w:ascii="Cambria" w:hAnsi="Cambria"/>
          <w:color w:val="auto"/>
          <w:sz w:val="20"/>
          <w:szCs w:val="20"/>
        </w:rPr>
        <w:fldChar w:fldCharType="separate"/>
      </w:r>
      <w:r w:rsidR="00C455DB" w:rsidRPr="6EFA36FE">
        <w:rPr>
          <w:rFonts w:ascii="Cambria" w:hAnsi="Cambria"/>
          <w:color w:val="auto"/>
          <w:sz w:val="20"/>
          <w:szCs w:val="20"/>
        </w:rPr>
        <w:fldChar w:fldCharType="end"/>
      </w:r>
      <w:r w:rsidR="11220486" w:rsidRPr="6EFA36FE">
        <w:rPr>
          <w:rFonts w:ascii="Cambria" w:hAnsi="Cambria"/>
          <w:color w:val="auto"/>
          <w:sz w:val="20"/>
          <w:szCs w:val="20"/>
          <w:lang w:val="ru-RU"/>
        </w:rPr>
        <w:t>6</w:t>
      </w:r>
      <w:r w:rsidR="11F2EE37" w:rsidRPr="6EFA36FE">
        <w:rPr>
          <w:rFonts w:ascii="Cambria" w:hAnsi="Cambria"/>
          <w:color w:val="auto"/>
          <w:sz w:val="20"/>
          <w:szCs w:val="20"/>
          <w:lang w:val="ru-RU"/>
        </w:rPr>
        <w:t xml:space="preserve"> /</w:t>
      </w:r>
      <w:r w:rsidR="11F2EE37" w:rsidRPr="6EFA36FE">
        <w:rPr>
          <w:rFonts w:ascii="Cambria" w:hAnsi="Cambria"/>
          <w:color w:val="0070C0"/>
          <w:sz w:val="20"/>
          <w:szCs w:val="20"/>
          <w:lang w:val="ru-RU"/>
        </w:rPr>
        <w:t>Ни</w:t>
      </w:r>
      <w:r w:rsidR="11F2EE37" w:rsidRPr="6EFA36FE">
        <w:rPr>
          <w:rFonts w:ascii="Cambria" w:hAnsi="Cambria"/>
          <w:color w:val="002060"/>
          <w:sz w:val="20"/>
          <w:szCs w:val="20"/>
          <w:lang w:val="ru-RU"/>
        </w:rPr>
        <w:t xml:space="preserve"> </w:t>
      </w:r>
      <w:r w:rsidR="11F2EE37" w:rsidRPr="6EFA36FE">
        <w:rPr>
          <w:rFonts w:ascii="Cambria" w:hAnsi="Cambria"/>
          <w:color w:val="0070C0"/>
          <w:sz w:val="20"/>
          <w:szCs w:val="20"/>
          <w:lang w:val="ru-RU"/>
        </w:rPr>
        <w:t>одно</w:t>
      </w:r>
      <w:r w:rsidR="11F2EE37" w:rsidRPr="6EFA36FE">
        <w:rPr>
          <w:rFonts w:ascii="Cambria" w:hAnsi="Cambria"/>
          <w:color w:val="002060"/>
          <w:sz w:val="20"/>
          <w:szCs w:val="20"/>
          <w:lang w:val="ru-RU"/>
        </w:rPr>
        <w:t xml:space="preserve"> </w:t>
      </w:r>
      <w:r w:rsidR="11F2EE37" w:rsidRPr="6EFA36FE">
        <w:rPr>
          <w:rFonts w:ascii="Cambria" w:hAnsi="Cambria"/>
          <w:color w:val="0070C0"/>
          <w:sz w:val="20"/>
          <w:szCs w:val="20"/>
          <w:lang w:val="ru-RU"/>
        </w:rPr>
        <w:t>предложение</w:t>
      </w:r>
      <w:r w:rsidR="11F2EE37" w:rsidRPr="6EFA36FE">
        <w:rPr>
          <w:rFonts w:ascii="Cambria" w:hAnsi="Cambria"/>
          <w:color w:val="002060"/>
          <w:sz w:val="20"/>
          <w:szCs w:val="20"/>
          <w:lang w:val="ru-RU"/>
        </w:rPr>
        <w:t xml:space="preserve"> </w:t>
      </w:r>
      <w:r w:rsidR="11F2EE37" w:rsidRPr="6EFA36FE">
        <w:rPr>
          <w:rFonts w:ascii="Cambria" w:hAnsi="Cambria"/>
          <w:color w:val="0070C0"/>
          <w:sz w:val="20"/>
          <w:szCs w:val="20"/>
          <w:lang w:val="ru-RU"/>
        </w:rPr>
        <w:t>не</w:t>
      </w:r>
      <w:r w:rsidR="11F2EE37" w:rsidRPr="6EFA36FE">
        <w:rPr>
          <w:rFonts w:ascii="Cambria" w:hAnsi="Cambria"/>
          <w:color w:val="002060"/>
          <w:sz w:val="20"/>
          <w:szCs w:val="20"/>
          <w:lang w:val="ru-RU"/>
        </w:rPr>
        <w:t xml:space="preserve"> </w:t>
      </w:r>
      <w:r w:rsidR="11F2EE37" w:rsidRPr="6EFA36FE">
        <w:rPr>
          <w:rFonts w:ascii="Cambria" w:hAnsi="Cambria"/>
          <w:color w:val="0070C0"/>
          <w:sz w:val="20"/>
          <w:szCs w:val="20"/>
          <w:lang w:val="ru-RU"/>
        </w:rPr>
        <w:t>может</w:t>
      </w:r>
      <w:r w:rsidR="11F2EE37" w:rsidRPr="6EFA36FE">
        <w:rPr>
          <w:rFonts w:ascii="Cambria" w:hAnsi="Cambria"/>
          <w:color w:val="002060"/>
          <w:sz w:val="20"/>
          <w:szCs w:val="20"/>
          <w:lang w:val="ru-RU"/>
        </w:rPr>
        <w:t xml:space="preserve"> </w:t>
      </w:r>
      <w:r w:rsidR="11F2EE37" w:rsidRPr="6EFA36FE">
        <w:rPr>
          <w:rFonts w:ascii="Cambria" w:hAnsi="Cambria"/>
          <w:color w:val="0070C0"/>
          <w:sz w:val="20"/>
          <w:szCs w:val="20"/>
          <w:lang w:val="ru-RU"/>
        </w:rPr>
        <w:t>быть</w:t>
      </w:r>
      <w:r w:rsidR="11F2EE37" w:rsidRPr="6EFA36FE">
        <w:rPr>
          <w:rFonts w:ascii="Cambria" w:hAnsi="Cambria"/>
          <w:color w:val="002060"/>
          <w:sz w:val="20"/>
          <w:szCs w:val="20"/>
          <w:lang w:val="ru-RU"/>
        </w:rPr>
        <w:t xml:space="preserve"> </w:t>
      </w:r>
      <w:r w:rsidR="11F2EE37" w:rsidRPr="6EFA36FE">
        <w:rPr>
          <w:rFonts w:ascii="Cambria" w:hAnsi="Cambria"/>
          <w:color w:val="0070C0"/>
          <w:sz w:val="20"/>
          <w:szCs w:val="20"/>
          <w:lang w:val="ru-RU"/>
        </w:rPr>
        <w:t>отклонено</w:t>
      </w:r>
      <w:r w:rsidR="11F2EE37" w:rsidRPr="6EFA36FE">
        <w:rPr>
          <w:rFonts w:ascii="Cambria" w:hAnsi="Cambria"/>
          <w:color w:val="002060"/>
          <w:sz w:val="20"/>
          <w:szCs w:val="20"/>
          <w:lang w:val="ru-RU"/>
        </w:rPr>
        <w:t xml:space="preserve"> </w:t>
      </w:r>
      <w:r w:rsidR="11F2EE37" w:rsidRPr="6EFA36FE">
        <w:rPr>
          <w:rFonts w:ascii="Cambria" w:hAnsi="Cambria"/>
          <w:color w:val="0070C0"/>
          <w:sz w:val="20"/>
          <w:szCs w:val="20"/>
          <w:lang w:val="ru-RU"/>
        </w:rPr>
        <w:t>при</w:t>
      </w:r>
      <w:r w:rsidR="11F2EE37" w:rsidRPr="6EFA36FE">
        <w:rPr>
          <w:rFonts w:ascii="Cambria" w:hAnsi="Cambria"/>
          <w:color w:val="002060"/>
          <w:sz w:val="20"/>
          <w:szCs w:val="20"/>
          <w:lang w:val="ru-RU"/>
        </w:rPr>
        <w:t xml:space="preserve"> </w:t>
      </w:r>
      <w:r w:rsidR="11F2EE37" w:rsidRPr="6EFA36FE">
        <w:rPr>
          <w:rFonts w:ascii="Cambria" w:hAnsi="Cambria"/>
          <w:color w:val="0070C0"/>
          <w:sz w:val="20"/>
          <w:szCs w:val="20"/>
          <w:lang w:val="ru-RU"/>
        </w:rPr>
        <w:t>вскрытии</w:t>
      </w:r>
      <w:r w:rsidR="11F2EE37" w:rsidRPr="6EFA36FE">
        <w:rPr>
          <w:rFonts w:ascii="Cambria" w:hAnsi="Cambria"/>
          <w:color w:val="002060"/>
          <w:sz w:val="20"/>
          <w:szCs w:val="20"/>
          <w:lang w:val="ru-RU"/>
        </w:rPr>
        <w:t xml:space="preserve"> </w:t>
      </w:r>
      <w:r w:rsidR="11F2EE37" w:rsidRPr="6EFA36FE">
        <w:rPr>
          <w:rFonts w:ascii="Cambria" w:hAnsi="Cambria"/>
          <w:color w:val="0070C0"/>
          <w:sz w:val="20"/>
          <w:szCs w:val="20"/>
          <w:lang w:val="ru-RU"/>
        </w:rPr>
        <w:t>предложений</w:t>
      </w:r>
      <w:r w:rsidR="11F2EE37" w:rsidRPr="6EFA36FE">
        <w:rPr>
          <w:rFonts w:ascii="Cambria" w:hAnsi="Cambria"/>
          <w:color w:val="002060"/>
          <w:sz w:val="20"/>
          <w:szCs w:val="20"/>
          <w:lang w:val="ru-RU"/>
        </w:rPr>
        <w:t xml:space="preserve">, </w:t>
      </w:r>
      <w:r w:rsidR="11F2EE37" w:rsidRPr="6EFA36FE">
        <w:rPr>
          <w:rFonts w:ascii="Cambria" w:hAnsi="Cambria"/>
          <w:color w:val="0070C0"/>
          <w:sz w:val="20"/>
          <w:szCs w:val="20"/>
          <w:lang w:val="ru-RU"/>
        </w:rPr>
        <w:t>за</w:t>
      </w:r>
      <w:r w:rsidR="11F2EE37" w:rsidRPr="6EFA36FE">
        <w:rPr>
          <w:rFonts w:ascii="Cambria" w:hAnsi="Cambria"/>
          <w:color w:val="002060"/>
          <w:sz w:val="20"/>
          <w:szCs w:val="20"/>
          <w:lang w:val="ru-RU"/>
        </w:rPr>
        <w:t xml:space="preserve"> </w:t>
      </w:r>
      <w:r w:rsidR="11F2EE37" w:rsidRPr="6EFA36FE">
        <w:rPr>
          <w:rFonts w:ascii="Cambria" w:hAnsi="Cambria"/>
          <w:color w:val="0070C0"/>
          <w:sz w:val="20"/>
          <w:szCs w:val="20"/>
          <w:lang w:val="ru-RU"/>
        </w:rPr>
        <w:t>исключением</w:t>
      </w:r>
      <w:r w:rsidR="11F2EE37" w:rsidRPr="6EFA36FE">
        <w:rPr>
          <w:rFonts w:ascii="Cambria" w:hAnsi="Cambria"/>
          <w:color w:val="002060"/>
          <w:sz w:val="20"/>
          <w:szCs w:val="20"/>
          <w:lang w:val="ru-RU"/>
        </w:rPr>
        <w:t xml:space="preserve"> </w:t>
      </w:r>
      <w:r w:rsidR="11F2EE37" w:rsidRPr="6EFA36FE">
        <w:rPr>
          <w:rFonts w:ascii="Cambria" w:hAnsi="Cambria"/>
          <w:color w:val="0070C0"/>
          <w:sz w:val="20"/>
          <w:szCs w:val="20"/>
          <w:lang w:val="ru-RU"/>
        </w:rPr>
        <w:t>предложений</w:t>
      </w:r>
      <w:r w:rsidR="11F2EE37" w:rsidRPr="6EFA36FE">
        <w:rPr>
          <w:rFonts w:ascii="Cambria" w:hAnsi="Cambria"/>
          <w:color w:val="002060"/>
          <w:sz w:val="20"/>
          <w:szCs w:val="20"/>
          <w:lang w:val="ru-RU"/>
        </w:rPr>
        <w:t xml:space="preserve">, </w:t>
      </w:r>
      <w:r w:rsidR="11F2EE37" w:rsidRPr="6EFA36FE">
        <w:rPr>
          <w:rFonts w:ascii="Cambria" w:hAnsi="Cambria"/>
          <w:color w:val="0070C0"/>
          <w:sz w:val="20"/>
          <w:szCs w:val="20"/>
          <w:lang w:val="ru-RU"/>
        </w:rPr>
        <w:t>отправленных по истечении срока, которые должны быть возвращены участникам тендера невскрытыми в соответствии с пунктом 16</w:t>
      </w:r>
      <w:r w:rsidRPr="6EFA36FE">
        <w:rPr>
          <w:rFonts w:ascii="Cambria" w:hAnsi="Cambria"/>
          <w:color w:val="0070C0"/>
          <w:sz w:val="20"/>
          <w:szCs w:val="20"/>
          <w:lang w:val="ru-RU"/>
        </w:rPr>
        <w:t>.</w:t>
      </w:r>
    </w:p>
    <w:p w14:paraId="649356FF" w14:textId="0AFD1DF6" w:rsidR="00C455DB" w:rsidRPr="00A20BFD" w:rsidRDefault="00C455DB" w:rsidP="00357D5B">
      <w:pPr>
        <w:pStyle w:val="2"/>
        <w:numPr>
          <w:ilvl w:val="1"/>
          <w:numId w:val="48"/>
        </w:numPr>
        <w:spacing w:before="0" w:after="0" w:line="276" w:lineRule="auto"/>
        <w:ind w:left="567"/>
        <w:rPr>
          <w:rFonts w:ascii="Cambria" w:hAnsi="Cambria"/>
          <w:color w:val="auto"/>
          <w:sz w:val="20"/>
          <w:lang w:val="ru-RU"/>
        </w:rPr>
      </w:pPr>
      <w:r w:rsidRPr="00867C74">
        <w:rPr>
          <w:rFonts w:ascii="Cambria" w:hAnsi="Cambria"/>
          <w:color w:val="auto"/>
          <w:sz w:val="20"/>
        </w:rPr>
        <w:t>The</w:t>
      </w:r>
      <w:r w:rsidRPr="00A20BFD">
        <w:rPr>
          <w:rFonts w:ascii="Cambria" w:hAnsi="Cambria"/>
          <w:color w:val="auto"/>
          <w:sz w:val="20"/>
          <w:lang w:val="ru-RU"/>
        </w:rPr>
        <w:t xml:space="preserve"> </w:t>
      </w:r>
      <w:r w:rsidR="001E1EE5" w:rsidRPr="00867C74">
        <w:rPr>
          <w:rFonts w:ascii="Cambria" w:hAnsi="Cambria"/>
          <w:color w:val="auto"/>
          <w:sz w:val="20"/>
        </w:rPr>
        <w:t>I</w:t>
      </w:r>
      <w:r w:rsidR="00D64EA6" w:rsidRPr="00867C74">
        <w:rPr>
          <w:rFonts w:ascii="Cambria" w:hAnsi="Cambria"/>
          <w:color w:val="auto"/>
          <w:sz w:val="20"/>
        </w:rPr>
        <w:t>P</w:t>
      </w:r>
      <w:r w:rsidRPr="00A20BFD">
        <w:rPr>
          <w:rFonts w:ascii="Cambria" w:hAnsi="Cambria"/>
          <w:color w:val="auto"/>
          <w:sz w:val="20"/>
          <w:lang w:val="ru-RU"/>
        </w:rPr>
        <w:t xml:space="preserve"> </w:t>
      </w:r>
      <w:r w:rsidRPr="00867C74">
        <w:rPr>
          <w:rFonts w:ascii="Cambria" w:hAnsi="Cambria"/>
          <w:color w:val="auto"/>
          <w:sz w:val="20"/>
        </w:rPr>
        <w:t>shall</w:t>
      </w:r>
      <w:r w:rsidRPr="00A20BFD">
        <w:rPr>
          <w:rFonts w:ascii="Cambria" w:hAnsi="Cambria"/>
          <w:color w:val="auto"/>
          <w:sz w:val="20"/>
          <w:lang w:val="ru-RU"/>
        </w:rPr>
        <w:t xml:space="preserve"> </w:t>
      </w:r>
      <w:r w:rsidRPr="00867C74">
        <w:rPr>
          <w:rFonts w:ascii="Cambria" w:hAnsi="Cambria"/>
          <w:color w:val="auto"/>
          <w:sz w:val="20"/>
        </w:rPr>
        <w:t>prepare</w:t>
      </w:r>
      <w:r w:rsidRPr="00A20BFD">
        <w:rPr>
          <w:rFonts w:ascii="Cambria" w:hAnsi="Cambria"/>
          <w:color w:val="auto"/>
          <w:sz w:val="20"/>
          <w:lang w:val="ru-RU"/>
        </w:rPr>
        <w:t xml:space="preserve"> </w:t>
      </w:r>
      <w:r w:rsidRPr="00867C74">
        <w:rPr>
          <w:rFonts w:ascii="Cambria" w:hAnsi="Cambria"/>
          <w:color w:val="auto"/>
          <w:sz w:val="20"/>
        </w:rPr>
        <w:t>minutes</w:t>
      </w:r>
      <w:r w:rsidRPr="00A20BFD">
        <w:rPr>
          <w:rFonts w:ascii="Cambria" w:hAnsi="Cambria"/>
          <w:color w:val="auto"/>
          <w:sz w:val="20"/>
          <w:lang w:val="ru-RU"/>
        </w:rPr>
        <w:t xml:space="preserve"> </w:t>
      </w:r>
      <w:r w:rsidRPr="00867C74">
        <w:rPr>
          <w:rFonts w:ascii="Cambria" w:hAnsi="Cambria"/>
          <w:color w:val="auto"/>
          <w:sz w:val="20"/>
        </w:rPr>
        <w:t>of</w:t>
      </w:r>
      <w:r w:rsidRPr="00A20BFD">
        <w:rPr>
          <w:rFonts w:ascii="Cambria" w:hAnsi="Cambria"/>
          <w:color w:val="auto"/>
          <w:sz w:val="20"/>
          <w:lang w:val="ru-RU"/>
        </w:rPr>
        <w:t xml:space="preserve"> </w:t>
      </w:r>
      <w:r w:rsidRPr="00867C74">
        <w:rPr>
          <w:rFonts w:ascii="Cambria" w:hAnsi="Cambria"/>
          <w:color w:val="auto"/>
          <w:sz w:val="20"/>
        </w:rPr>
        <w:t>the</w:t>
      </w:r>
      <w:r w:rsidRPr="00A20BFD">
        <w:rPr>
          <w:rFonts w:ascii="Cambria" w:hAnsi="Cambria"/>
          <w:color w:val="auto"/>
          <w:sz w:val="20"/>
          <w:lang w:val="ru-RU"/>
        </w:rPr>
        <w:t xml:space="preserve"> </w:t>
      </w:r>
      <w:r w:rsidR="000F630A" w:rsidRPr="00867C74">
        <w:rPr>
          <w:rFonts w:ascii="Cambria" w:hAnsi="Cambria"/>
          <w:color w:val="auto"/>
          <w:sz w:val="20"/>
        </w:rPr>
        <w:t>bid</w:t>
      </w:r>
      <w:r w:rsidR="000F630A" w:rsidRPr="00A20BFD">
        <w:rPr>
          <w:rFonts w:ascii="Cambria" w:hAnsi="Cambria"/>
          <w:color w:val="auto"/>
          <w:sz w:val="20"/>
          <w:lang w:val="ru-RU"/>
        </w:rPr>
        <w:t xml:space="preserve"> </w:t>
      </w:r>
      <w:r w:rsidRPr="00867C74">
        <w:rPr>
          <w:rFonts w:ascii="Cambria" w:hAnsi="Cambria"/>
          <w:color w:val="auto"/>
          <w:sz w:val="20"/>
        </w:rPr>
        <w:t>opening</w:t>
      </w:r>
      <w:r w:rsidR="00A20BFD" w:rsidRPr="00A20BFD">
        <w:rPr>
          <w:rFonts w:ascii="Cambria" w:hAnsi="Cambria"/>
          <w:sz w:val="20"/>
          <w:lang w:val="ru-RU"/>
        </w:rPr>
        <w:t xml:space="preserve"> </w:t>
      </w:r>
      <w:r w:rsidR="00A20BFD">
        <w:rPr>
          <w:rFonts w:ascii="Cambria" w:hAnsi="Cambria"/>
          <w:sz w:val="20"/>
          <w:lang w:val="ru-RU"/>
        </w:rPr>
        <w:t>/</w:t>
      </w:r>
      <w:r w:rsidR="00A20BFD" w:rsidRPr="00E50B2F">
        <w:rPr>
          <w:rFonts w:ascii="Cambria" w:hAnsi="Cambria"/>
          <w:color w:val="0070C0"/>
          <w:sz w:val="20"/>
          <w:lang w:val="ru-RU"/>
        </w:rPr>
        <w:t>Партнер</w:t>
      </w:r>
      <w:r w:rsidR="00A20BFD" w:rsidRPr="00A20BFD">
        <w:rPr>
          <w:rFonts w:ascii="Cambria" w:hAnsi="Cambria"/>
          <w:color w:val="002060"/>
          <w:sz w:val="20"/>
          <w:lang w:val="ru-RU"/>
        </w:rPr>
        <w:t>-</w:t>
      </w:r>
      <w:r w:rsidR="00A20BFD" w:rsidRPr="00E50B2F">
        <w:rPr>
          <w:rFonts w:ascii="Cambria" w:hAnsi="Cambria"/>
          <w:color w:val="0070C0"/>
          <w:sz w:val="20"/>
          <w:lang w:val="ru-RU"/>
        </w:rPr>
        <w:t>исполнитель</w:t>
      </w:r>
      <w:r w:rsidR="00A20BFD" w:rsidRPr="00A20BFD">
        <w:rPr>
          <w:rFonts w:ascii="Cambria" w:hAnsi="Cambria"/>
          <w:color w:val="002060"/>
          <w:sz w:val="20"/>
          <w:lang w:val="ru-RU"/>
        </w:rPr>
        <w:t xml:space="preserve"> </w:t>
      </w:r>
      <w:r w:rsidR="00A20BFD" w:rsidRPr="00E50B2F">
        <w:rPr>
          <w:rFonts w:ascii="Cambria" w:hAnsi="Cambria"/>
          <w:color w:val="0070C0"/>
          <w:sz w:val="20"/>
          <w:lang w:val="ru-RU"/>
        </w:rPr>
        <w:t>должен</w:t>
      </w:r>
      <w:r w:rsidR="00A20BFD" w:rsidRPr="00A20BFD">
        <w:rPr>
          <w:rFonts w:ascii="Cambria" w:hAnsi="Cambria"/>
          <w:color w:val="002060"/>
          <w:sz w:val="20"/>
          <w:lang w:val="ru-RU"/>
        </w:rPr>
        <w:t xml:space="preserve"> </w:t>
      </w:r>
      <w:r w:rsidR="00A20BFD" w:rsidRPr="00E50B2F">
        <w:rPr>
          <w:rFonts w:ascii="Cambria" w:hAnsi="Cambria"/>
          <w:color w:val="0070C0"/>
          <w:sz w:val="20"/>
          <w:lang w:val="ru-RU"/>
        </w:rPr>
        <w:t>подготовить</w:t>
      </w:r>
      <w:r w:rsidR="00A20BFD" w:rsidRPr="00A20BFD">
        <w:rPr>
          <w:rFonts w:ascii="Cambria" w:hAnsi="Cambria"/>
          <w:color w:val="002060"/>
          <w:sz w:val="20"/>
          <w:lang w:val="ru-RU"/>
        </w:rPr>
        <w:t xml:space="preserve"> </w:t>
      </w:r>
      <w:r w:rsidR="00A20BFD" w:rsidRPr="00E50B2F">
        <w:rPr>
          <w:rFonts w:ascii="Cambria" w:hAnsi="Cambria"/>
          <w:color w:val="0070C0"/>
          <w:sz w:val="20"/>
          <w:lang w:val="ru-RU"/>
        </w:rPr>
        <w:t>протокол</w:t>
      </w:r>
      <w:r w:rsidR="00A20BFD" w:rsidRPr="00A20BFD">
        <w:rPr>
          <w:rFonts w:ascii="Cambria" w:hAnsi="Cambria"/>
          <w:color w:val="002060"/>
          <w:sz w:val="20"/>
          <w:lang w:val="ru-RU"/>
        </w:rPr>
        <w:t xml:space="preserve"> </w:t>
      </w:r>
      <w:r w:rsidR="00A20BFD" w:rsidRPr="00E50B2F">
        <w:rPr>
          <w:rFonts w:ascii="Cambria" w:hAnsi="Cambria"/>
          <w:color w:val="0070C0"/>
          <w:sz w:val="20"/>
          <w:lang w:val="ru-RU"/>
        </w:rPr>
        <w:t>вскрытия</w:t>
      </w:r>
      <w:r w:rsidR="00A20BFD" w:rsidRPr="00A20BFD">
        <w:rPr>
          <w:rFonts w:ascii="Cambria" w:hAnsi="Cambria"/>
          <w:color w:val="002060"/>
          <w:sz w:val="20"/>
          <w:lang w:val="ru-RU"/>
        </w:rPr>
        <w:t xml:space="preserve"> </w:t>
      </w:r>
      <w:r w:rsidR="00A20BFD" w:rsidRPr="00E50B2F">
        <w:rPr>
          <w:rFonts w:ascii="Cambria" w:hAnsi="Cambria"/>
          <w:color w:val="0070C0"/>
          <w:sz w:val="20"/>
          <w:lang w:val="ru-RU"/>
        </w:rPr>
        <w:t>заявок</w:t>
      </w:r>
      <w:r w:rsidR="0043700B" w:rsidRPr="00A20BFD">
        <w:rPr>
          <w:rFonts w:ascii="Cambria" w:hAnsi="Cambria"/>
          <w:color w:val="auto"/>
          <w:sz w:val="20"/>
          <w:lang w:val="ru-RU"/>
        </w:rPr>
        <w:t>.</w:t>
      </w:r>
      <w:r w:rsidR="00275689" w:rsidRPr="00A20BFD">
        <w:rPr>
          <w:rFonts w:ascii="Cambria" w:hAnsi="Cambria"/>
          <w:color w:val="auto"/>
          <w:sz w:val="20"/>
          <w:lang w:val="ru-RU"/>
        </w:rPr>
        <w:t xml:space="preserve"> </w:t>
      </w:r>
    </w:p>
    <w:p w14:paraId="60E24C2F" w14:textId="4D956A18" w:rsidR="00C455DB" w:rsidRPr="00867C74" w:rsidRDefault="00C455DB" w:rsidP="00357D5B">
      <w:pPr>
        <w:pStyle w:val="1"/>
        <w:numPr>
          <w:ilvl w:val="0"/>
          <w:numId w:val="48"/>
        </w:numPr>
        <w:rPr>
          <w:color w:val="auto"/>
        </w:rPr>
      </w:pPr>
      <w:bookmarkStart w:id="151" w:name="_Toc530904609"/>
      <w:bookmarkStart w:id="152" w:name="_Toc95839321"/>
      <w:r w:rsidRPr="00867C74">
        <w:rPr>
          <w:color w:val="auto"/>
        </w:rPr>
        <w:t>Process to be confidential and transparent</w:t>
      </w:r>
      <w:bookmarkEnd w:id="151"/>
      <w:bookmarkEnd w:id="152"/>
      <w:r w:rsidR="009B4C94">
        <w:rPr>
          <w:color w:val="auto"/>
        </w:rPr>
        <w:t>/</w:t>
      </w:r>
      <w:bookmarkStart w:id="153" w:name="_Toc95719010"/>
      <w:bookmarkStart w:id="154" w:name="_Toc95719260"/>
      <w:bookmarkStart w:id="155" w:name="_Toc95719337"/>
      <w:r w:rsidR="009B4C94" w:rsidRPr="009B4C94">
        <w:rPr>
          <w:color w:val="auto"/>
          <w:lang w:val="ru-RU"/>
        </w:rPr>
        <w:t xml:space="preserve"> </w:t>
      </w:r>
      <w:r w:rsidR="009B4C94" w:rsidRPr="00E50B2F">
        <w:rPr>
          <w:color w:val="0070C0"/>
          <w:lang w:val="ru-RU"/>
        </w:rPr>
        <w:t>Процесс</w:t>
      </w:r>
      <w:r w:rsidR="009B4C94" w:rsidRPr="009B4C94">
        <w:rPr>
          <w:color w:val="002060"/>
          <w:lang w:val="ru-RU"/>
        </w:rPr>
        <w:t xml:space="preserve"> </w:t>
      </w:r>
      <w:r w:rsidR="009B4C94" w:rsidRPr="00E50B2F">
        <w:rPr>
          <w:color w:val="0070C0"/>
          <w:lang w:val="ru-RU"/>
        </w:rPr>
        <w:t>должен</w:t>
      </w:r>
      <w:r w:rsidR="009B4C94" w:rsidRPr="009B4C94">
        <w:rPr>
          <w:color w:val="002060"/>
          <w:lang w:val="ru-RU"/>
        </w:rPr>
        <w:t xml:space="preserve"> </w:t>
      </w:r>
      <w:r w:rsidR="009B4C94" w:rsidRPr="00E50B2F">
        <w:rPr>
          <w:color w:val="0070C0"/>
          <w:lang w:val="ru-RU"/>
        </w:rPr>
        <w:t>быть</w:t>
      </w:r>
      <w:r w:rsidR="009B4C94" w:rsidRPr="009B4C94">
        <w:rPr>
          <w:color w:val="002060"/>
          <w:lang w:val="ru-RU"/>
        </w:rPr>
        <w:t xml:space="preserve"> </w:t>
      </w:r>
      <w:r w:rsidR="009B4C94" w:rsidRPr="00E50B2F">
        <w:rPr>
          <w:color w:val="0070C0"/>
          <w:lang w:val="ru-RU"/>
        </w:rPr>
        <w:t>конфиденциальным</w:t>
      </w:r>
      <w:r w:rsidR="009B4C94" w:rsidRPr="009B4C94">
        <w:rPr>
          <w:color w:val="002060"/>
          <w:lang w:val="ru-RU"/>
        </w:rPr>
        <w:t xml:space="preserve"> </w:t>
      </w:r>
      <w:r w:rsidR="009B4C94" w:rsidRPr="00E50B2F">
        <w:rPr>
          <w:color w:val="0070C0"/>
          <w:lang w:val="ru-RU"/>
        </w:rPr>
        <w:t>и</w:t>
      </w:r>
      <w:r w:rsidR="009B4C94" w:rsidRPr="009B4C94">
        <w:rPr>
          <w:color w:val="002060"/>
          <w:lang w:val="ru-RU"/>
        </w:rPr>
        <w:t xml:space="preserve"> </w:t>
      </w:r>
      <w:r w:rsidR="009B4C94" w:rsidRPr="00E50B2F">
        <w:rPr>
          <w:color w:val="0070C0"/>
          <w:lang w:val="ru-RU"/>
        </w:rPr>
        <w:t>прозрачным</w:t>
      </w:r>
      <w:bookmarkEnd w:id="153"/>
      <w:bookmarkEnd w:id="154"/>
      <w:bookmarkEnd w:id="155"/>
    </w:p>
    <w:p w14:paraId="405E3C66" w14:textId="11B0EA19" w:rsidR="00C455DB" w:rsidRPr="00867C74" w:rsidRDefault="00C455DB" w:rsidP="00357D5B">
      <w:pPr>
        <w:pStyle w:val="2"/>
        <w:numPr>
          <w:ilvl w:val="1"/>
          <w:numId w:val="48"/>
        </w:numPr>
        <w:spacing w:before="0" w:after="0" w:line="276" w:lineRule="auto"/>
        <w:ind w:left="567"/>
        <w:rPr>
          <w:rFonts w:ascii="Cambria" w:hAnsi="Cambria"/>
          <w:color w:val="auto"/>
          <w:sz w:val="20"/>
        </w:rPr>
      </w:pPr>
      <w:r w:rsidRPr="00867C74">
        <w:rPr>
          <w:rFonts w:ascii="Cambria" w:hAnsi="Cambria"/>
          <w:color w:val="auto"/>
          <w:sz w:val="20"/>
        </w:rPr>
        <w:t>Information relating to the examination, clarification, evaluation and comparison of bids, and recommendation for the award of a contract, shall not be disclosed to bidders or any other persons not officially concerned with such process until the award to the successful bidder has been announced</w:t>
      </w:r>
      <w:r w:rsidR="009B4C94">
        <w:rPr>
          <w:rFonts w:ascii="Cambria" w:hAnsi="Cambria"/>
          <w:color w:val="auto"/>
          <w:sz w:val="20"/>
        </w:rPr>
        <w:t>/</w:t>
      </w:r>
      <w:r w:rsidR="009B4C94" w:rsidRPr="00E50B2F">
        <w:rPr>
          <w:rFonts w:ascii="Cambria" w:hAnsi="Cambria"/>
          <w:color w:val="0070C0"/>
          <w:sz w:val="20"/>
          <w:lang w:val="ru-RU"/>
        </w:rPr>
        <w:t>Информация</w:t>
      </w:r>
      <w:r w:rsidR="009B4C94" w:rsidRPr="009B4C94">
        <w:rPr>
          <w:rFonts w:ascii="Cambria" w:hAnsi="Cambria"/>
          <w:color w:val="002060"/>
          <w:sz w:val="20"/>
        </w:rPr>
        <w:t xml:space="preserve">, </w:t>
      </w:r>
      <w:r w:rsidR="009B4C94" w:rsidRPr="00E50B2F">
        <w:rPr>
          <w:rFonts w:ascii="Cambria" w:hAnsi="Cambria"/>
          <w:color w:val="0070C0"/>
          <w:sz w:val="20"/>
          <w:lang w:val="ru-RU"/>
        </w:rPr>
        <w:t>касающаяся</w:t>
      </w:r>
      <w:r w:rsidR="009B4C94" w:rsidRPr="009B4C94">
        <w:rPr>
          <w:rFonts w:ascii="Cambria" w:hAnsi="Cambria"/>
          <w:color w:val="002060"/>
          <w:sz w:val="20"/>
        </w:rPr>
        <w:t xml:space="preserve"> </w:t>
      </w:r>
      <w:r w:rsidR="009B4C94" w:rsidRPr="00E50B2F">
        <w:rPr>
          <w:rFonts w:ascii="Cambria" w:hAnsi="Cambria"/>
          <w:color w:val="0070C0"/>
          <w:sz w:val="20"/>
          <w:lang w:val="ru-RU"/>
        </w:rPr>
        <w:t>изучения</w:t>
      </w:r>
      <w:r w:rsidR="009B4C94" w:rsidRPr="009B4C94">
        <w:rPr>
          <w:rFonts w:ascii="Cambria" w:hAnsi="Cambria"/>
          <w:color w:val="002060"/>
          <w:sz w:val="20"/>
        </w:rPr>
        <w:t xml:space="preserve">, </w:t>
      </w:r>
      <w:r w:rsidR="009B4C94" w:rsidRPr="00E50B2F">
        <w:rPr>
          <w:rFonts w:ascii="Cambria" w:hAnsi="Cambria"/>
          <w:color w:val="0070C0"/>
          <w:sz w:val="20"/>
          <w:lang w:val="ru-RU"/>
        </w:rPr>
        <w:t>уточнения</w:t>
      </w:r>
      <w:r w:rsidR="009B4C94" w:rsidRPr="009B4C94">
        <w:rPr>
          <w:rFonts w:ascii="Cambria" w:hAnsi="Cambria"/>
          <w:color w:val="002060"/>
          <w:sz w:val="20"/>
        </w:rPr>
        <w:t xml:space="preserve">, </w:t>
      </w:r>
      <w:r w:rsidR="009B4C94" w:rsidRPr="00E50B2F">
        <w:rPr>
          <w:rFonts w:ascii="Cambria" w:hAnsi="Cambria"/>
          <w:color w:val="0070C0"/>
          <w:sz w:val="20"/>
          <w:lang w:val="ru-RU"/>
        </w:rPr>
        <w:t>оценки</w:t>
      </w:r>
      <w:r w:rsidR="009B4C94" w:rsidRPr="009B4C94">
        <w:rPr>
          <w:rFonts w:ascii="Cambria" w:hAnsi="Cambria"/>
          <w:color w:val="002060"/>
          <w:sz w:val="20"/>
        </w:rPr>
        <w:t xml:space="preserve"> </w:t>
      </w:r>
      <w:r w:rsidR="009B4C94" w:rsidRPr="00E50B2F">
        <w:rPr>
          <w:rFonts w:ascii="Cambria" w:hAnsi="Cambria"/>
          <w:color w:val="0070C0"/>
          <w:sz w:val="20"/>
          <w:lang w:val="ru-RU"/>
        </w:rPr>
        <w:t>и</w:t>
      </w:r>
      <w:r w:rsidR="009B4C94" w:rsidRPr="009B4C94">
        <w:rPr>
          <w:rFonts w:ascii="Cambria" w:hAnsi="Cambria"/>
          <w:color w:val="002060"/>
          <w:sz w:val="20"/>
        </w:rPr>
        <w:t xml:space="preserve"> </w:t>
      </w:r>
      <w:r w:rsidR="009B4C94" w:rsidRPr="00E50B2F">
        <w:rPr>
          <w:rFonts w:ascii="Cambria" w:hAnsi="Cambria"/>
          <w:color w:val="0070C0"/>
          <w:sz w:val="20"/>
          <w:lang w:val="ru-RU"/>
        </w:rPr>
        <w:t>сравнения</w:t>
      </w:r>
      <w:r w:rsidR="009B4C94" w:rsidRPr="009B4C94">
        <w:rPr>
          <w:rFonts w:ascii="Cambria" w:hAnsi="Cambria"/>
          <w:color w:val="002060"/>
          <w:sz w:val="20"/>
        </w:rPr>
        <w:t xml:space="preserve"> </w:t>
      </w:r>
      <w:r w:rsidR="009B4C94" w:rsidRPr="00E50B2F">
        <w:rPr>
          <w:rFonts w:ascii="Cambria" w:hAnsi="Cambria"/>
          <w:color w:val="0070C0"/>
          <w:sz w:val="20"/>
          <w:lang w:val="ru-RU"/>
        </w:rPr>
        <w:t>предложений</w:t>
      </w:r>
      <w:r w:rsidR="009B4C94" w:rsidRPr="009B4C94">
        <w:rPr>
          <w:rFonts w:ascii="Cambria" w:hAnsi="Cambria"/>
          <w:color w:val="002060"/>
          <w:sz w:val="20"/>
        </w:rPr>
        <w:t xml:space="preserve">, </w:t>
      </w:r>
      <w:r w:rsidR="009B4C94" w:rsidRPr="00E50B2F">
        <w:rPr>
          <w:rFonts w:ascii="Cambria" w:hAnsi="Cambria"/>
          <w:color w:val="0070C0"/>
          <w:sz w:val="20"/>
          <w:lang w:val="ru-RU"/>
        </w:rPr>
        <w:t>а</w:t>
      </w:r>
      <w:r w:rsidR="009B4C94" w:rsidRPr="009B4C94">
        <w:rPr>
          <w:rFonts w:ascii="Cambria" w:hAnsi="Cambria"/>
          <w:color w:val="002060"/>
          <w:sz w:val="20"/>
        </w:rPr>
        <w:t xml:space="preserve"> </w:t>
      </w:r>
      <w:r w:rsidR="009B4C94" w:rsidRPr="00E50B2F">
        <w:rPr>
          <w:rFonts w:ascii="Cambria" w:hAnsi="Cambria"/>
          <w:color w:val="0070C0"/>
          <w:sz w:val="20"/>
          <w:lang w:val="ru-RU"/>
        </w:rPr>
        <w:t>также</w:t>
      </w:r>
      <w:r w:rsidR="009B4C94" w:rsidRPr="009B4C94">
        <w:rPr>
          <w:rFonts w:ascii="Cambria" w:hAnsi="Cambria"/>
          <w:color w:val="002060"/>
          <w:sz w:val="20"/>
        </w:rPr>
        <w:t xml:space="preserve"> </w:t>
      </w:r>
      <w:r w:rsidR="009B4C94" w:rsidRPr="00E50B2F">
        <w:rPr>
          <w:rFonts w:ascii="Cambria" w:hAnsi="Cambria"/>
          <w:color w:val="0070C0"/>
          <w:sz w:val="20"/>
          <w:lang w:val="ru-RU"/>
        </w:rPr>
        <w:t>рекомендаций</w:t>
      </w:r>
      <w:r w:rsidR="009B4C94" w:rsidRPr="009B4C94">
        <w:rPr>
          <w:rFonts w:ascii="Cambria" w:hAnsi="Cambria"/>
          <w:color w:val="002060"/>
          <w:sz w:val="20"/>
        </w:rPr>
        <w:t xml:space="preserve"> </w:t>
      </w:r>
      <w:r w:rsidR="009B4C94" w:rsidRPr="00E50B2F">
        <w:rPr>
          <w:rFonts w:ascii="Cambria" w:hAnsi="Cambria"/>
          <w:color w:val="0070C0"/>
          <w:sz w:val="20"/>
          <w:lang w:val="ru-RU"/>
        </w:rPr>
        <w:t>по</w:t>
      </w:r>
      <w:r w:rsidR="009B4C94" w:rsidRPr="009B4C94">
        <w:rPr>
          <w:rFonts w:ascii="Cambria" w:hAnsi="Cambria"/>
          <w:color w:val="002060"/>
          <w:sz w:val="20"/>
        </w:rPr>
        <w:t xml:space="preserve"> </w:t>
      </w:r>
      <w:r w:rsidR="009B4C94" w:rsidRPr="00E50B2F">
        <w:rPr>
          <w:rFonts w:ascii="Cambria" w:hAnsi="Cambria"/>
          <w:color w:val="0070C0"/>
          <w:sz w:val="20"/>
          <w:lang w:val="ru-RU"/>
        </w:rPr>
        <w:t>заключению</w:t>
      </w:r>
      <w:r w:rsidR="009B4C94" w:rsidRPr="009B4C94">
        <w:rPr>
          <w:rFonts w:ascii="Cambria" w:hAnsi="Cambria"/>
          <w:color w:val="002060"/>
          <w:sz w:val="20"/>
        </w:rPr>
        <w:t xml:space="preserve"> </w:t>
      </w:r>
      <w:r w:rsidR="009B4C94" w:rsidRPr="00E50B2F">
        <w:rPr>
          <w:rFonts w:ascii="Cambria" w:hAnsi="Cambria"/>
          <w:color w:val="0070C0"/>
          <w:sz w:val="20"/>
          <w:lang w:val="ru-RU"/>
        </w:rPr>
        <w:t>контракта</w:t>
      </w:r>
      <w:r w:rsidR="009B4C94" w:rsidRPr="009B4C94">
        <w:rPr>
          <w:rFonts w:ascii="Cambria" w:hAnsi="Cambria"/>
          <w:color w:val="002060"/>
          <w:sz w:val="20"/>
        </w:rPr>
        <w:t xml:space="preserve">, </w:t>
      </w:r>
      <w:r w:rsidR="009B4C94" w:rsidRPr="00E50B2F">
        <w:rPr>
          <w:rFonts w:ascii="Cambria" w:hAnsi="Cambria"/>
          <w:color w:val="0070C0"/>
          <w:sz w:val="20"/>
          <w:lang w:val="ru-RU"/>
        </w:rPr>
        <w:t>не</w:t>
      </w:r>
      <w:r w:rsidR="009B4C94" w:rsidRPr="009B4C94">
        <w:rPr>
          <w:rFonts w:ascii="Cambria" w:hAnsi="Cambria"/>
          <w:color w:val="002060"/>
          <w:sz w:val="20"/>
        </w:rPr>
        <w:t xml:space="preserve"> </w:t>
      </w:r>
      <w:r w:rsidR="009B4C94" w:rsidRPr="00E50B2F">
        <w:rPr>
          <w:rFonts w:ascii="Cambria" w:hAnsi="Cambria"/>
          <w:color w:val="0070C0"/>
          <w:sz w:val="20"/>
          <w:lang w:val="ru-RU"/>
        </w:rPr>
        <w:t>раскрывается</w:t>
      </w:r>
      <w:r w:rsidR="009B4C94" w:rsidRPr="009B4C94">
        <w:rPr>
          <w:rFonts w:ascii="Cambria" w:hAnsi="Cambria"/>
          <w:color w:val="002060"/>
          <w:sz w:val="20"/>
        </w:rPr>
        <w:t xml:space="preserve"> </w:t>
      </w:r>
      <w:r w:rsidR="009B4C94" w:rsidRPr="00E50B2F">
        <w:rPr>
          <w:rFonts w:ascii="Cambria" w:hAnsi="Cambria"/>
          <w:color w:val="0070C0"/>
          <w:sz w:val="20"/>
          <w:lang w:val="ru-RU"/>
        </w:rPr>
        <w:t>участникам</w:t>
      </w:r>
      <w:r w:rsidR="009B4C94" w:rsidRPr="009B4C94">
        <w:rPr>
          <w:rFonts w:ascii="Cambria" w:hAnsi="Cambria"/>
          <w:color w:val="002060"/>
          <w:sz w:val="20"/>
        </w:rPr>
        <w:t xml:space="preserve"> </w:t>
      </w:r>
      <w:r w:rsidR="009B4C94" w:rsidRPr="00E50B2F">
        <w:rPr>
          <w:rFonts w:ascii="Cambria" w:hAnsi="Cambria"/>
          <w:color w:val="0070C0"/>
          <w:sz w:val="20"/>
          <w:lang w:val="ru-RU"/>
        </w:rPr>
        <w:t>тендера</w:t>
      </w:r>
      <w:r w:rsidR="009B4C94" w:rsidRPr="009B4C94">
        <w:rPr>
          <w:rFonts w:ascii="Cambria" w:hAnsi="Cambria"/>
          <w:color w:val="002060"/>
          <w:sz w:val="20"/>
        </w:rPr>
        <w:t xml:space="preserve"> </w:t>
      </w:r>
      <w:r w:rsidR="009B4C94" w:rsidRPr="00E50B2F">
        <w:rPr>
          <w:rFonts w:ascii="Cambria" w:hAnsi="Cambria"/>
          <w:color w:val="0070C0"/>
          <w:sz w:val="20"/>
          <w:lang w:val="ru-RU"/>
        </w:rPr>
        <w:t>или</w:t>
      </w:r>
      <w:r w:rsidR="009B4C94" w:rsidRPr="009B4C94">
        <w:rPr>
          <w:rFonts w:ascii="Cambria" w:hAnsi="Cambria"/>
          <w:color w:val="002060"/>
          <w:sz w:val="20"/>
        </w:rPr>
        <w:t xml:space="preserve"> </w:t>
      </w:r>
      <w:r w:rsidR="009B4C94" w:rsidRPr="00E50B2F">
        <w:rPr>
          <w:rFonts w:ascii="Cambria" w:hAnsi="Cambria"/>
          <w:color w:val="0070C0"/>
          <w:sz w:val="20"/>
          <w:lang w:val="ru-RU"/>
        </w:rPr>
        <w:t>любым</w:t>
      </w:r>
      <w:r w:rsidR="009B4C94" w:rsidRPr="009B4C94">
        <w:rPr>
          <w:rFonts w:ascii="Cambria" w:hAnsi="Cambria"/>
          <w:color w:val="002060"/>
          <w:sz w:val="20"/>
        </w:rPr>
        <w:t xml:space="preserve"> </w:t>
      </w:r>
      <w:r w:rsidR="009B4C94" w:rsidRPr="00E50B2F">
        <w:rPr>
          <w:rFonts w:ascii="Cambria" w:hAnsi="Cambria"/>
          <w:color w:val="0070C0"/>
          <w:sz w:val="20"/>
          <w:lang w:val="ru-RU"/>
        </w:rPr>
        <w:t>другим</w:t>
      </w:r>
      <w:r w:rsidR="009B4C94" w:rsidRPr="009B4C94">
        <w:rPr>
          <w:rFonts w:ascii="Cambria" w:hAnsi="Cambria"/>
          <w:color w:val="002060"/>
          <w:sz w:val="20"/>
        </w:rPr>
        <w:t xml:space="preserve"> </w:t>
      </w:r>
      <w:r w:rsidR="009B4C94" w:rsidRPr="00E50B2F">
        <w:rPr>
          <w:rFonts w:ascii="Cambria" w:hAnsi="Cambria"/>
          <w:color w:val="0070C0"/>
          <w:sz w:val="20"/>
          <w:lang w:val="ru-RU"/>
        </w:rPr>
        <w:t>лицам</w:t>
      </w:r>
      <w:r w:rsidR="009B4C94" w:rsidRPr="009B4C94">
        <w:rPr>
          <w:rFonts w:ascii="Cambria" w:hAnsi="Cambria"/>
          <w:color w:val="002060"/>
          <w:sz w:val="20"/>
        </w:rPr>
        <w:t xml:space="preserve">, </w:t>
      </w:r>
      <w:r w:rsidR="009B4C94" w:rsidRPr="00E50B2F">
        <w:rPr>
          <w:rFonts w:ascii="Cambria" w:hAnsi="Cambria"/>
          <w:color w:val="0070C0"/>
          <w:sz w:val="20"/>
          <w:lang w:val="ru-RU"/>
        </w:rPr>
        <w:t>официально</w:t>
      </w:r>
      <w:r w:rsidR="009B4C94" w:rsidRPr="009B4C94">
        <w:rPr>
          <w:rFonts w:ascii="Cambria" w:hAnsi="Cambria"/>
          <w:color w:val="002060"/>
          <w:sz w:val="20"/>
        </w:rPr>
        <w:t xml:space="preserve"> </w:t>
      </w:r>
      <w:r w:rsidR="009B4C94" w:rsidRPr="00E50B2F">
        <w:rPr>
          <w:rFonts w:ascii="Cambria" w:hAnsi="Cambria"/>
          <w:color w:val="0070C0"/>
          <w:sz w:val="20"/>
          <w:lang w:val="ru-RU"/>
        </w:rPr>
        <w:t>не</w:t>
      </w:r>
      <w:r w:rsidR="009B4C94" w:rsidRPr="009B4C94">
        <w:rPr>
          <w:rFonts w:ascii="Cambria" w:hAnsi="Cambria"/>
          <w:color w:val="002060"/>
          <w:sz w:val="20"/>
        </w:rPr>
        <w:t xml:space="preserve"> </w:t>
      </w:r>
      <w:r w:rsidR="009B4C94" w:rsidRPr="00E50B2F">
        <w:rPr>
          <w:rFonts w:ascii="Cambria" w:hAnsi="Cambria"/>
          <w:color w:val="0070C0"/>
          <w:sz w:val="20"/>
          <w:lang w:val="ru-RU"/>
        </w:rPr>
        <w:t>связанным</w:t>
      </w:r>
      <w:r w:rsidR="009B4C94" w:rsidRPr="009B4C94">
        <w:rPr>
          <w:rFonts w:ascii="Cambria" w:hAnsi="Cambria"/>
          <w:color w:val="002060"/>
          <w:sz w:val="20"/>
        </w:rPr>
        <w:t xml:space="preserve"> </w:t>
      </w:r>
      <w:r w:rsidR="009B4C94" w:rsidRPr="00E50B2F">
        <w:rPr>
          <w:rFonts w:ascii="Cambria" w:hAnsi="Cambria"/>
          <w:color w:val="0070C0"/>
          <w:sz w:val="20"/>
          <w:lang w:val="ru-RU"/>
        </w:rPr>
        <w:t>с</w:t>
      </w:r>
      <w:r w:rsidR="009B4C94" w:rsidRPr="009B4C94">
        <w:rPr>
          <w:rFonts w:ascii="Cambria" w:hAnsi="Cambria"/>
          <w:color w:val="002060"/>
          <w:sz w:val="20"/>
        </w:rPr>
        <w:t xml:space="preserve"> </w:t>
      </w:r>
      <w:r w:rsidR="009B4C94" w:rsidRPr="00E50B2F">
        <w:rPr>
          <w:rFonts w:ascii="Cambria" w:hAnsi="Cambria"/>
          <w:color w:val="0070C0"/>
          <w:sz w:val="20"/>
          <w:lang w:val="ru-RU"/>
        </w:rPr>
        <w:t>таким</w:t>
      </w:r>
      <w:r w:rsidR="009B4C94" w:rsidRPr="009B4C94">
        <w:rPr>
          <w:rFonts w:ascii="Cambria" w:hAnsi="Cambria"/>
          <w:color w:val="002060"/>
          <w:sz w:val="20"/>
        </w:rPr>
        <w:t xml:space="preserve"> </w:t>
      </w:r>
      <w:r w:rsidR="009B4C94" w:rsidRPr="00E50B2F">
        <w:rPr>
          <w:rFonts w:ascii="Cambria" w:hAnsi="Cambria"/>
          <w:color w:val="0070C0"/>
          <w:sz w:val="20"/>
          <w:lang w:val="ru-RU"/>
        </w:rPr>
        <w:t>процессом</w:t>
      </w:r>
      <w:r w:rsidR="009B4C94" w:rsidRPr="009B4C94">
        <w:rPr>
          <w:rFonts w:ascii="Cambria" w:hAnsi="Cambria"/>
          <w:color w:val="002060"/>
          <w:sz w:val="20"/>
        </w:rPr>
        <w:t xml:space="preserve">, </w:t>
      </w:r>
      <w:r w:rsidR="009B4C94" w:rsidRPr="00E50B2F">
        <w:rPr>
          <w:rFonts w:ascii="Cambria" w:hAnsi="Cambria"/>
          <w:color w:val="0070C0"/>
          <w:sz w:val="20"/>
          <w:lang w:val="ru-RU"/>
        </w:rPr>
        <w:t>до</w:t>
      </w:r>
      <w:r w:rsidR="009B4C94" w:rsidRPr="009B4C94">
        <w:rPr>
          <w:rFonts w:ascii="Cambria" w:hAnsi="Cambria"/>
          <w:color w:val="002060"/>
          <w:sz w:val="20"/>
        </w:rPr>
        <w:t xml:space="preserve"> </w:t>
      </w:r>
      <w:r w:rsidR="009B4C94" w:rsidRPr="00E50B2F">
        <w:rPr>
          <w:rFonts w:ascii="Cambria" w:hAnsi="Cambria"/>
          <w:color w:val="0070C0"/>
          <w:sz w:val="20"/>
          <w:lang w:val="ru-RU"/>
        </w:rPr>
        <w:t>объявления</w:t>
      </w:r>
      <w:r w:rsidR="009B4C94" w:rsidRPr="009B4C94">
        <w:rPr>
          <w:rFonts w:ascii="Cambria" w:hAnsi="Cambria"/>
          <w:color w:val="002060"/>
          <w:sz w:val="20"/>
        </w:rPr>
        <w:t xml:space="preserve"> </w:t>
      </w:r>
      <w:r w:rsidR="009B4C94" w:rsidRPr="00E50B2F">
        <w:rPr>
          <w:rFonts w:ascii="Cambria" w:hAnsi="Cambria"/>
          <w:color w:val="0070C0"/>
          <w:sz w:val="20"/>
          <w:lang w:val="ru-RU"/>
        </w:rPr>
        <w:t>о</w:t>
      </w:r>
      <w:r w:rsidR="009B4C94" w:rsidRPr="009B4C94">
        <w:rPr>
          <w:rFonts w:ascii="Cambria" w:hAnsi="Cambria"/>
          <w:color w:val="002060"/>
          <w:sz w:val="20"/>
        </w:rPr>
        <w:t xml:space="preserve"> </w:t>
      </w:r>
      <w:r w:rsidR="009B4C94" w:rsidRPr="00E50B2F">
        <w:rPr>
          <w:rFonts w:ascii="Cambria" w:hAnsi="Cambria"/>
          <w:color w:val="0070C0"/>
          <w:sz w:val="20"/>
          <w:lang w:val="ru-RU"/>
        </w:rPr>
        <w:t>присуждении</w:t>
      </w:r>
      <w:r w:rsidR="009B4C94" w:rsidRPr="009B4C94">
        <w:rPr>
          <w:rFonts w:ascii="Cambria" w:hAnsi="Cambria"/>
          <w:color w:val="002060"/>
          <w:sz w:val="20"/>
        </w:rPr>
        <w:t xml:space="preserve"> </w:t>
      </w:r>
      <w:r w:rsidR="009B4C94" w:rsidRPr="00E50B2F">
        <w:rPr>
          <w:rFonts w:ascii="Cambria" w:hAnsi="Cambria"/>
          <w:color w:val="0070C0"/>
          <w:sz w:val="20"/>
          <w:lang w:val="ru-RU"/>
        </w:rPr>
        <w:t>контракта</w:t>
      </w:r>
      <w:r w:rsidR="009B4C94" w:rsidRPr="009B4C94">
        <w:rPr>
          <w:rFonts w:ascii="Cambria" w:hAnsi="Cambria"/>
          <w:color w:val="002060"/>
          <w:sz w:val="20"/>
        </w:rPr>
        <w:t xml:space="preserve"> </w:t>
      </w:r>
      <w:r w:rsidR="009B4C94" w:rsidRPr="00E50B2F">
        <w:rPr>
          <w:rFonts w:ascii="Cambria" w:hAnsi="Cambria"/>
          <w:color w:val="0070C0"/>
          <w:sz w:val="20"/>
          <w:lang w:val="ru-RU"/>
        </w:rPr>
        <w:t>победителю</w:t>
      </w:r>
      <w:r w:rsidR="009B4C94" w:rsidRPr="009B4C94">
        <w:rPr>
          <w:rFonts w:ascii="Cambria" w:hAnsi="Cambria"/>
          <w:color w:val="002060"/>
          <w:sz w:val="20"/>
        </w:rPr>
        <w:t xml:space="preserve"> </w:t>
      </w:r>
      <w:r w:rsidR="009B4C94" w:rsidRPr="00E50B2F">
        <w:rPr>
          <w:rFonts w:ascii="Cambria" w:hAnsi="Cambria"/>
          <w:color w:val="0070C0"/>
          <w:sz w:val="20"/>
          <w:lang w:val="ru-RU"/>
        </w:rPr>
        <w:t>тендера</w:t>
      </w:r>
      <w:r w:rsidRPr="00867C74">
        <w:rPr>
          <w:rFonts w:ascii="Cambria" w:hAnsi="Cambria"/>
          <w:color w:val="auto"/>
          <w:sz w:val="20"/>
        </w:rPr>
        <w:t>.</w:t>
      </w:r>
    </w:p>
    <w:p w14:paraId="7A3FF63C" w14:textId="6C9F386B" w:rsidR="00C455DB" w:rsidRPr="00867C74" w:rsidRDefault="00C455DB" w:rsidP="00357D5B">
      <w:pPr>
        <w:pStyle w:val="2"/>
        <w:numPr>
          <w:ilvl w:val="1"/>
          <w:numId w:val="48"/>
        </w:numPr>
        <w:spacing w:before="0" w:after="0" w:line="276" w:lineRule="auto"/>
        <w:ind w:left="567"/>
        <w:rPr>
          <w:rFonts w:ascii="Cambria" w:hAnsi="Cambria"/>
          <w:color w:val="auto"/>
          <w:sz w:val="20"/>
        </w:rPr>
      </w:pPr>
      <w:r w:rsidRPr="00867C74">
        <w:rPr>
          <w:rFonts w:ascii="Cambria" w:hAnsi="Cambria"/>
          <w:color w:val="auto"/>
          <w:sz w:val="20"/>
        </w:rPr>
        <w:t xml:space="preserve">Any effort by a bidder or its agents to influence the </w:t>
      </w:r>
      <w:r w:rsidR="001E1EE5" w:rsidRPr="00867C74">
        <w:rPr>
          <w:rFonts w:ascii="Cambria" w:hAnsi="Cambria"/>
          <w:color w:val="auto"/>
          <w:sz w:val="20"/>
        </w:rPr>
        <w:t>I</w:t>
      </w:r>
      <w:r w:rsidR="00D64EA6" w:rsidRPr="00867C74">
        <w:rPr>
          <w:rFonts w:ascii="Cambria" w:hAnsi="Cambria"/>
          <w:color w:val="auto"/>
          <w:sz w:val="20"/>
        </w:rPr>
        <w:t>P</w:t>
      </w:r>
      <w:r w:rsidRPr="00867C74">
        <w:rPr>
          <w:rFonts w:ascii="Cambria" w:hAnsi="Cambria"/>
          <w:color w:val="auto"/>
          <w:sz w:val="20"/>
        </w:rPr>
        <w:t>’s evaluation of bids or award decision, including the offering or giving of bribes, gifts, or other inducement, will result in the invalidation of its tender</w:t>
      </w:r>
      <w:r w:rsidR="009B4C94">
        <w:rPr>
          <w:rFonts w:ascii="Cambria" w:hAnsi="Cambria"/>
          <w:color w:val="auto"/>
          <w:sz w:val="20"/>
        </w:rPr>
        <w:t>/</w:t>
      </w:r>
      <w:r w:rsidR="009B4C94" w:rsidRPr="00E50B2F">
        <w:rPr>
          <w:rFonts w:ascii="Cambria" w:hAnsi="Cambria"/>
          <w:color w:val="0070C0"/>
          <w:sz w:val="20"/>
          <w:lang w:val="ru-RU"/>
        </w:rPr>
        <w:t>Какие</w:t>
      </w:r>
      <w:r w:rsidR="009B4C94" w:rsidRPr="009B4C94">
        <w:rPr>
          <w:rFonts w:ascii="Cambria" w:hAnsi="Cambria"/>
          <w:color w:val="002060"/>
          <w:sz w:val="20"/>
        </w:rPr>
        <w:t>-</w:t>
      </w:r>
      <w:r w:rsidR="009B4C94" w:rsidRPr="00E50B2F">
        <w:rPr>
          <w:rFonts w:ascii="Cambria" w:hAnsi="Cambria"/>
          <w:color w:val="0070C0"/>
          <w:sz w:val="20"/>
          <w:lang w:val="ru-RU"/>
        </w:rPr>
        <w:t>либо</w:t>
      </w:r>
      <w:r w:rsidR="009B4C94" w:rsidRPr="009B4C94">
        <w:rPr>
          <w:rFonts w:ascii="Cambria" w:hAnsi="Cambria"/>
          <w:color w:val="002060"/>
          <w:sz w:val="20"/>
        </w:rPr>
        <w:t xml:space="preserve"> </w:t>
      </w:r>
      <w:r w:rsidR="009B4C94" w:rsidRPr="00E50B2F">
        <w:rPr>
          <w:rFonts w:ascii="Cambria" w:hAnsi="Cambria"/>
          <w:color w:val="0070C0"/>
          <w:sz w:val="20"/>
          <w:lang w:val="ru-RU"/>
        </w:rPr>
        <w:t>попытки</w:t>
      </w:r>
      <w:r w:rsidR="009B4C94" w:rsidRPr="009B4C94">
        <w:rPr>
          <w:rFonts w:ascii="Cambria" w:hAnsi="Cambria"/>
          <w:color w:val="002060"/>
          <w:sz w:val="20"/>
        </w:rPr>
        <w:t xml:space="preserve"> </w:t>
      </w:r>
      <w:r w:rsidR="009B4C94" w:rsidRPr="00E50B2F">
        <w:rPr>
          <w:rFonts w:ascii="Cambria" w:hAnsi="Cambria"/>
          <w:color w:val="0070C0"/>
          <w:sz w:val="20"/>
          <w:lang w:val="ru-RU"/>
        </w:rPr>
        <w:t>участника</w:t>
      </w:r>
      <w:r w:rsidR="009B4C94" w:rsidRPr="009B4C94">
        <w:rPr>
          <w:rFonts w:ascii="Cambria" w:hAnsi="Cambria"/>
          <w:color w:val="002060"/>
          <w:sz w:val="20"/>
        </w:rPr>
        <w:t xml:space="preserve"> </w:t>
      </w:r>
      <w:r w:rsidR="009B4C94" w:rsidRPr="00E50B2F">
        <w:rPr>
          <w:rFonts w:ascii="Cambria" w:hAnsi="Cambria"/>
          <w:color w:val="0070C0"/>
          <w:sz w:val="20"/>
          <w:lang w:val="ru-RU"/>
        </w:rPr>
        <w:t>тендера</w:t>
      </w:r>
      <w:r w:rsidR="009B4C94" w:rsidRPr="009B4C94">
        <w:rPr>
          <w:rFonts w:ascii="Cambria" w:hAnsi="Cambria"/>
          <w:color w:val="002060"/>
          <w:sz w:val="20"/>
        </w:rPr>
        <w:t xml:space="preserve"> </w:t>
      </w:r>
      <w:r w:rsidR="009B4C94" w:rsidRPr="00E50B2F">
        <w:rPr>
          <w:rFonts w:ascii="Cambria" w:hAnsi="Cambria"/>
          <w:color w:val="0070C0"/>
          <w:sz w:val="20"/>
          <w:lang w:val="ru-RU"/>
        </w:rPr>
        <w:t>или</w:t>
      </w:r>
      <w:r w:rsidR="009B4C94" w:rsidRPr="009B4C94">
        <w:rPr>
          <w:rFonts w:ascii="Cambria" w:hAnsi="Cambria"/>
          <w:color w:val="002060"/>
          <w:sz w:val="20"/>
        </w:rPr>
        <w:t xml:space="preserve"> </w:t>
      </w:r>
      <w:r w:rsidR="009B4C94" w:rsidRPr="00E50B2F">
        <w:rPr>
          <w:rFonts w:ascii="Cambria" w:hAnsi="Cambria"/>
          <w:color w:val="0070C0"/>
          <w:sz w:val="20"/>
          <w:lang w:val="ru-RU"/>
        </w:rPr>
        <w:t>его</w:t>
      </w:r>
      <w:r w:rsidR="009B4C94" w:rsidRPr="009B4C94">
        <w:rPr>
          <w:rFonts w:ascii="Cambria" w:hAnsi="Cambria"/>
          <w:color w:val="002060"/>
          <w:sz w:val="20"/>
        </w:rPr>
        <w:t xml:space="preserve"> </w:t>
      </w:r>
      <w:r w:rsidR="009B4C94" w:rsidRPr="00E50B2F">
        <w:rPr>
          <w:rFonts w:ascii="Cambria" w:hAnsi="Cambria"/>
          <w:color w:val="0070C0"/>
          <w:sz w:val="20"/>
          <w:lang w:val="ru-RU"/>
        </w:rPr>
        <w:t>агентов</w:t>
      </w:r>
      <w:r w:rsidR="009B4C94" w:rsidRPr="009B4C94">
        <w:rPr>
          <w:rFonts w:ascii="Cambria" w:hAnsi="Cambria"/>
          <w:color w:val="002060"/>
          <w:sz w:val="20"/>
        </w:rPr>
        <w:t xml:space="preserve"> </w:t>
      </w:r>
      <w:r w:rsidR="009B4C94" w:rsidRPr="00E50B2F">
        <w:rPr>
          <w:rFonts w:ascii="Cambria" w:hAnsi="Cambria"/>
          <w:color w:val="0070C0"/>
          <w:sz w:val="20"/>
          <w:lang w:val="ru-RU"/>
        </w:rPr>
        <w:t>повлиять</w:t>
      </w:r>
      <w:r w:rsidR="009B4C94" w:rsidRPr="009B4C94">
        <w:rPr>
          <w:rFonts w:ascii="Cambria" w:hAnsi="Cambria"/>
          <w:color w:val="002060"/>
          <w:sz w:val="20"/>
        </w:rPr>
        <w:t xml:space="preserve"> </w:t>
      </w:r>
      <w:r w:rsidR="009B4C94" w:rsidRPr="00E50B2F">
        <w:rPr>
          <w:rFonts w:ascii="Cambria" w:hAnsi="Cambria"/>
          <w:color w:val="0070C0"/>
          <w:sz w:val="20"/>
          <w:lang w:val="ru-RU"/>
        </w:rPr>
        <w:t>на</w:t>
      </w:r>
      <w:r w:rsidR="009B4C94" w:rsidRPr="009B4C94">
        <w:rPr>
          <w:rFonts w:ascii="Cambria" w:hAnsi="Cambria"/>
          <w:color w:val="002060"/>
          <w:sz w:val="20"/>
        </w:rPr>
        <w:t xml:space="preserve"> </w:t>
      </w:r>
      <w:r w:rsidR="009B4C94" w:rsidRPr="00E50B2F">
        <w:rPr>
          <w:rFonts w:ascii="Cambria" w:hAnsi="Cambria"/>
          <w:color w:val="0070C0"/>
          <w:sz w:val="20"/>
          <w:lang w:val="ru-RU"/>
        </w:rPr>
        <w:t>Партнера</w:t>
      </w:r>
      <w:r w:rsidR="009B4C94" w:rsidRPr="009B4C94">
        <w:rPr>
          <w:rFonts w:ascii="Cambria" w:hAnsi="Cambria"/>
          <w:color w:val="002060"/>
          <w:sz w:val="20"/>
        </w:rPr>
        <w:t>-</w:t>
      </w:r>
      <w:r w:rsidR="009B4C94" w:rsidRPr="00E50B2F">
        <w:rPr>
          <w:rFonts w:ascii="Cambria" w:hAnsi="Cambria"/>
          <w:color w:val="0070C0"/>
          <w:sz w:val="20"/>
          <w:lang w:val="ru-RU"/>
        </w:rPr>
        <w:t>исполнителя</w:t>
      </w:r>
      <w:r w:rsidR="009B4C94" w:rsidRPr="009B4C94">
        <w:rPr>
          <w:rFonts w:ascii="Cambria" w:hAnsi="Cambria"/>
          <w:color w:val="002060"/>
          <w:sz w:val="20"/>
        </w:rPr>
        <w:t xml:space="preserve"> </w:t>
      </w:r>
      <w:r w:rsidR="009B4C94" w:rsidRPr="00E50B2F">
        <w:rPr>
          <w:rFonts w:ascii="Cambria" w:hAnsi="Cambria"/>
          <w:color w:val="0070C0"/>
          <w:sz w:val="20"/>
          <w:lang w:val="ru-RU"/>
        </w:rPr>
        <w:t>во</w:t>
      </w:r>
      <w:r w:rsidR="009B4C94" w:rsidRPr="009B4C94">
        <w:rPr>
          <w:rFonts w:ascii="Cambria" w:hAnsi="Cambria"/>
          <w:color w:val="002060"/>
          <w:sz w:val="20"/>
        </w:rPr>
        <w:t xml:space="preserve"> </w:t>
      </w:r>
      <w:r w:rsidR="009B4C94" w:rsidRPr="00E50B2F">
        <w:rPr>
          <w:rFonts w:ascii="Cambria" w:hAnsi="Cambria"/>
          <w:color w:val="0070C0"/>
          <w:sz w:val="20"/>
          <w:lang w:val="ru-RU"/>
        </w:rPr>
        <w:t>время</w:t>
      </w:r>
      <w:r w:rsidR="009B4C94" w:rsidRPr="009B4C94">
        <w:rPr>
          <w:rFonts w:ascii="Cambria" w:hAnsi="Cambria"/>
          <w:color w:val="002060"/>
          <w:sz w:val="20"/>
        </w:rPr>
        <w:t xml:space="preserve"> </w:t>
      </w:r>
      <w:r w:rsidR="009B4C94" w:rsidRPr="00E50B2F">
        <w:rPr>
          <w:rFonts w:ascii="Cambria" w:hAnsi="Cambria"/>
          <w:color w:val="0070C0"/>
          <w:sz w:val="20"/>
          <w:lang w:val="ru-RU"/>
        </w:rPr>
        <w:t>оценки</w:t>
      </w:r>
      <w:r w:rsidR="009B4C94" w:rsidRPr="009B4C94">
        <w:rPr>
          <w:rFonts w:ascii="Cambria" w:hAnsi="Cambria"/>
          <w:color w:val="002060"/>
          <w:sz w:val="20"/>
        </w:rPr>
        <w:t xml:space="preserve"> </w:t>
      </w:r>
      <w:r w:rsidR="009B4C94" w:rsidRPr="00E50B2F">
        <w:rPr>
          <w:rFonts w:ascii="Cambria" w:hAnsi="Cambria"/>
          <w:color w:val="0070C0"/>
          <w:sz w:val="20"/>
          <w:lang w:val="ru-RU"/>
        </w:rPr>
        <w:t>заявок</w:t>
      </w:r>
      <w:r w:rsidR="009B4C94" w:rsidRPr="009B4C94">
        <w:rPr>
          <w:rFonts w:ascii="Cambria" w:hAnsi="Cambria"/>
          <w:color w:val="002060"/>
          <w:sz w:val="20"/>
        </w:rPr>
        <w:t xml:space="preserve"> </w:t>
      </w:r>
      <w:r w:rsidR="009B4C94" w:rsidRPr="00E50B2F">
        <w:rPr>
          <w:rFonts w:ascii="Cambria" w:hAnsi="Cambria"/>
          <w:color w:val="0070C0"/>
          <w:sz w:val="20"/>
          <w:lang w:val="ru-RU"/>
        </w:rPr>
        <w:t>или</w:t>
      </w:r>
      <w:r w:rsidR="009B4C94" w:rsidRPr="009B4C94">
        <w:rPr>
          <w:rFonts w:ascii="Cambria" w:hAnsi="Cambria"/>
          <w:color w:val="002060"/>
          <w:sz w:val="20"/>
        </w:rPr>
        <w:t xml:space="preserve"> </w:t>
      </w:r>
      <w:r w:rsidR="009B4C94" w:rsidRPr="00E50B2F">
        <w:rPr>
          <w:rFonts w:ascii="Cambria" w:hAnsi="Cambria"/>
          <w:color w:val="0070C0"/>
          <w:sz w:val="20"/>
          <w:lang w:val="ru-RU"/>
        </w:rPr>
        <w:t>решения</w:t>
      </w:r>
      <w:r w:rsidR="009B4C94" w:rsidRPr="009B4C94">
        <w:rPr>
          <w:rFonts w:ascii="Cambria" w:hAnsi="Cambria"/>
          <w:color w:val="002060"/>
          <w:sz w:val="20"/>
        </w:rPr>
        <w:t xml:space="preserve"> </w:t>
      </w:r>
      <w:r w:rsidR="009B4C94" w:rsidRPr="00E50B2F">
        <w:rPr>
          <w:rFonts w:ascii="Cambria" w:hAnsi="Cambria"/>
          <w:color w:val="0070C0"/>
          <w:sz w:val="20"/>
          <w:lang w:val="ru-RU"/>
        </w:rPr>
        <w:t>о</w:t>
      </w:r>
      <w:r w:rsidR="009B4C94" w:rsidRPr="009B4C94">
        <w:rPr>
          <w:rFonts w:ascii="Cambria" w:hAnsi="Cambria"/>
          <w:color w:val="002060"/>
          <w:sz w:val="20"/>
        </w:rPr>
        <w:t xml:space="preserve"> </w:t>
      </w:r>
      <w:r w:rsidR="009B4C94" w:rsidRPr="00E50B2F">
        <w:rPr>
          <w:rFonts w:ascii="Cambria" w:hAnsi="Cambria"/>
          <w:color w:val="0070C0"/>
          <w:sz w:val="20"/>
          <w:lang w:val="ru-RU"/>
        </w:rPr>
        <w:t>присуждении</w:t>
      </w:r>
      <w:r w:rsidR="009B4C94" w:rsidRPr="009B4C94">
        <w:rPr>
          <w:rFonts w:ascii="Cambria" w:hAnsi="Cambria"/>
          <w:color w:val="002060"/>
          <w:sz w:val="20"/>
        </w:rPr>
        <w:t xml:space="preserve">, </w:t>
      </w:r>
      <w:r w:rsidR="009B4C94" w:rsidRPr="00E50B2F">
        <w:rPr>
          <w:rFonts w:ascii="Cambria" w:hAnsi="Cambria"/>
          <w:color w:val="0070C0"/>
          <w:sz w:val="20"/>
          <w:lang w:val="ru-RU"/>
        </w:rPr>
        <w:t>включая</w:t>
      </w:r>
      <w:r w:rsidR="009B4C94" w:rsidRPr="009B4C94">
        <w:rPr>
          <w:rFonts w:ascii="Cambria" w:hAnsi="Cambria"/>
          <w:color w:val="002060"/>
          <w:sz w:val="20"/>
        </w:rPr>
        <w:t xml:space="preserve"> </w:t>
      </w:r>
      <w:r w:rsidR="009B4C94" w:rsidRPr="00E50B2F">
        <w:rPr>
          <w:rFonts w:ascii="Cambria" w:hAnsi="Cambria"/>
          <w:color w:val="0070C0"/>
          <w:sz w:val="20"/>
          <w:lang w:val="ru-RU"/>
        </w:rPr>
        <w:t>предложение</w:t>
      </w:r>
      <w:r w:rsidR="009B4C94" w:rsidRPr="009B4C94">
        <w:rPr>
          <w:rFonts w:ascii="Cambria" w:hAnsi="Cambria"/>
          <w:color w:val="002060"/>
          <w:sz w:val="20"/>
        </w:rPr>
        <w:t xml:space="preserve"> </w:t>
      </w:r>
      <w:r w:rsidR="009B4C94" w:rsidRPr="00E50B2F">
        <w:rPr>
          <w:rFonts w:ascii="Cambria" w:hAnsi="Cambria"/>
          <w:color w:val="0070C0"/>
          <w:sz w:val="20"/>
          <w:lang w:val="ru-RU"/>
        </w:rPr>
        <w:t>или</w:t>
      </w:r>
      <w:r w:rsidR="009B4C94" w:rsidRPr="009B4C94">
        <w:rPr>
          <w:rFonts w:ascii="Cambria" w:hAnsi="Cambria"/>
          <w:color w:val="002060"/>
          <w:sz w:val="20"/>
        </w:rPr>
        <w:t xml:space="preserve"> </w:t>
      </w:r>
      <w:r w:rsidR="009B4C94" w:rsidRPr="00E50B2F">
        <w:rPr>
          <w:rFonts w:ascii="Cambria" w:hAnsi="Cambria"/>
          <w:color w:val="0070C0"/>
          <w:sz w:val="20"/>
          <w:lang w:val="ru-RU"/>
        </w:rPr>
        <w:t>дачу</w:t>
      </w:r>
      <w:r w:rsidR="009B4C94" w:rsidRPr="009B4C94">
        <w:rPr>
          <w:rFonts w:ascii="Cambria" w:hAnsi="Cambria"/>
          <w:color w:val="002060"/>
          <w:sz w:val="20"/>
        </w:rPr>
        <w:t xml:space="preserve"> </w:t>
      </w:r>
      <w:r w:rsidR="009B4C94" w:rsidRPr="00E50B2F">
        <w:rPr>
          <w:rFonts w:ascii="Cambria" w:hAnsi="Cambria"/>
          <w:color w:val="0070C0"/>
          <w:sz w:val="20"/>
          <w:lang w:val="ru-RU"/>
        </w:rPr>
        <w:t>взяток</w:t>
      </w:r>
      <w:r w:rsidR="009B4C94" w:rsidRPr="009B4C94">
        <w:rPr>
          <w:rFonts w:ascii="Cambria" w:hAnsi="Cambria"/>
          <w:color w:val="002060"/>
          <w:sz w:val="20"/>
        </w:rPr>
        <w:t xml:space="preserve">, </w:t>
      </w:r>
      <w:r w:rsidR="009B4C94" w:rsidRPr="00E50B2F">
        <w:rPr>
          <w:rFonts w:ascii="Cambria" w:hAnsi="Cambria"/>
          <w:color w:val="0070C0"/>
          <w:sz w:val="20"/>
          <w:lang w:val="ru-RU"/>
        </w:rPr>
        <w:t>подарков</w:t>
      </w:r>
      <w:r w:rsidR="009B4C94" w:rsidRPr="009B4C94">
        <w:rPr>
          <w:rFonts w:ascii="Cambria" w:hAnsi="Cambria"/>
          <w:color w:val="002060"/>
          <w:sz w:val="20"/>
        </w:rPr>
        <w:t xml:space="preserve"> </w:t>
      </w:r>
      <w:r w:rsidR="009B4C94" w:rsidRPr="00E50B2F">
        <w:rPr>
          <w:rFonts w:ascii="Cambria" w:hAnsi="Cambria"/>
          <w:color w:val="0070C0"/>
          <w:sz w:val="20"/>
          <w:lang w:val="ru-RU"/>
        </w:rPr>
        <w:t>или</w:t>
      </w:r>
      <w:r w:rsidR="009B4C94" w:rsidRPr="009B4C94">
        <w:rPr>
          <w:rFonts w:ascii="Cambria" w:hAnsi="Cambria"/>
          <w:color w:val="002060"/>
          <w:sz w:val="20"/>
        </w:rPr>
        <w:t xml:space="preserve"> </w:t>
      </w:r>
      <w:r w:rsidR="009B4C94" w:rsidRPr="00E50B2F">
        <w:rPr>
          <w:rFonts w:ascii="Cambria" w:hAnsi="Cambria"/>
          <w:color w:val="0070C0"/>
          <w:sz w:val="20"/>
          <w:lang w:val="ru-RU"/>
        </w:rPr>
        <w:t>других</w:t>
      </w:r>
      <w:r w:rsidR="009B4C94" w:rsidRPr="009B4C94">
        <w:rPr>
          <w:rFonts w:ascii="Cambria" w:hAnsi="Cambria"/>
          <w:color w:val="002060"/>
          <w:sz w:val="20"/>
        </w:rPr>
        <w:t xml:space="preserve"> </w:t>
      </w:r>
      <w:r w:rsidR="009B4C94" w:rsidRPr="00E50B2F">
        <w:rPr>
          <w:rFonts w:ascii="Cambria" w:hAnsi="Cambria"/>
          <w:color w:val="0070C0"/>
          <w:sz w:val="20"/>
          <w:lang w:val="ru-RU"/>
        </w:rPr>
        <w:t>поощрений</w:t>
      </w:r>
      <w:r w:rsidR="009B4C94" w:rsidRPr="009B4C94">
        <w:rPr>
          <w:rFonts w:ascii="Cambria" w:hAnsi="Cambria"/>
          <w:color w:val="002060"/>
          <w:sz w:val="20"/>
        </w:rPr>
        <w:t xml:space="preserve">, </w:t>
      </w:r>
      <w:r w:rsidR="009B4C94" w:rsidRPr="00E50B2F">
        <w:rPr>
          <w:rFonts w:ascii="Cambria" w:hAnsi="Cambria"/>
          <w:color w:val="0070C0"/>
          <w:sz w:val="20"/>
          <w:lang w:val="ru-RU"/>
        </w:rPr>
        <w:t>приведут</w:t>
      </w:r>
      <w:r w:rsidR="009B4C94" w:rsidRPr="009B4C94">
        <w:rPr>
          <w:rFonts w:ascii="Cambria" w:hAnsi="Cambria"/>
          <w:color w:val="002060"/>
          <w:sz w:val="20"/>
        </w:rPr>
        <w:t xml:space="preserve"> </w:t>
      </w:r>
      <w:r w:rsidR="009B4C94" w:rsidRPr="00E50B2F">
        <w:rPr>
          <w:rFonts w:ascii="Cambria" w:hAnsi="Cambria"/>
          <w:color w:val="0070C0"/>
          <w:sz w:val="20"/>
          <w:lang w:val="ru-RU"/>
        </w:rPr>
        <w:t>к</w:t>
      </w:r>
      <w:r w:rsidR="009B4C94" w:rsidRPr="009B4C94">
        <w:rPr>
          <w:rFonts w:ascii="Cambria" w:hAnsi="Cambria"/>
          <w:color w:val="002060"/>
          <w:sz w:val="20"/>
        </w:rPr>
        <w:t xml:space="preserve"> </w:t>
      </w:r>
      <w:r w:rsidR="009B4C94" w:rsidRPr="00E50B2F">
        <w:rPr>
          <w:rFonts w:ascii="Cambria" w:hAnsi="Cambria"/>
          <w:color w:val="0070C0"/>
          <w:sz w:val="20"/>
          <w:lang w:val="ru-RU"/>
        </w:rPr>
        <w:t>аннулированию</w:t>
      </w:r>
      <w:r w:rsidR="009B4C94" w:rsidRPr="009B4C94">
        <w:rPr>
          <w:rFonts w:ascii="Cambria" w:hAnsi="Cambria"/>
          <w:color w:val="002060"/>
          <w:sz w:val="20"/>
        </w:rPr>
        <w:t xml:space="preserve"> </w:t>
      </w:r>
      <w:r w:rsidR="009B4C94" w:rsidRPr="00E50B2F">
        <w:rPr>
          <w:rFonts w:ascii="Cambria" w:hAnsi="Cambria"/>
          <w:color w:val="0070C0"/>
          <w:sz w:val="20"/>
          <w:lang w:val="ru-RU"/>
        </w:rPr>
        <w:t>его</w:t>
      </w:r>
      <w:r w:rsidR="009B4C94" w:rsidRPr="009B4C94">
        <w:rPr>
          <w:rFonts w:ascii="Cambria" w:hAnsi="Cambria"/>
          <w:color w:val="002060"/>
          <w:sz w:val="20"/>
        </w:rPr>
        <w:t xml:space="preserve"> </w:t>
      </w:r>
      <w:r w:rsidR="009B4C94" w:rsidRPr="00E50B2F">
        <w:rPr>
          <w:rFonts w:ascii="Cambria" w:hAnsi="Cambria"/>
          <w:color w:val="0070C0"/>
          <w:sz w:val="20"/>
          <w:lang w:val="ru-RU"/>
        </w:rPr>
        <w:t>заявки</w:t>
      </w:r>
      <w:r w:rsidRPr="00867C74">
        <w:rPr>
          <w:rFonts w:ascii="Cambria" w:hAnsi="Cambria"/>
          <w:color w:val="auto"/>
          <w:sz w:val="20"/>
        </w:rPr>
        <w:t>.</w:t>
      </w:r>
    </w:p>
    <w:p w14:paraId="54CA4934" w14:textId="01EE8EBD" w:rsidR="00722635" w:rsidRPr="00981FEA" w:rsidRDefault="00722635" w:rsidP="00357D5B">
      <w:pPr>
        <w:pStyle w:val="1"/>
        <w:numPr>
          <w:ilvl w:val="0"/>
          <w:numId w:val="48"/>
        </w:numPr>
        <w:rPr>
          <w:lang w:val="ru-RU"/>
        </w:rPr>
      </w:pPr>
      <w:bookmarkStart w:id="156" w:name="_Toc530904610"/>
      <w:bookmarkStart w:id="157" w:name="_Toc66356350"/>
      <w:bookmarkStart w:id="158" w:name="_Toc95839322"/>
      <w:r w:rsidRPr="00867C74">
        <w:t>Clarification</w:t>
      </w:r>
      <w:r w:rsidRPr="00981FEA">
        <w:rPr>
          <w:lang w:val="ru-RU"/>
        </w:rPr>
        <w:t xml:space="preserve"> </w:t>
      </w:r>
      <w:r w:rsidRPr="00867C74">
        <w:t>of</w:t>
      </w:r>
      <w:r w:rsidRPr="00981FEA">
        <w:rPr>
          <w:lang w:val="ru-RU"/>
        </w:rPr>
        <w:t xml:space="preserve"> </w:t>
      </w:r>
      <w:r w:rsidRPr="00867C74">
        <w:t>bids</w:t>
      </w:r>
      <w:bookmarkEnd w:id="156"/>
      <w:bookmarkEnd w:id="157"/>
      <w:bookmarkEnd w:id="158"/>
      <w:r w:rsidR="00981FEA" w:rsidRPr="00981FEA">
        <w:rPr>
          <w:lang w:val="ru-RU"/>
        </w:rPr>
        <w:t>/</w:t>
      </w:r>
      <w:bookmarkStart w:id="159" w:name="_Toc95719011"/>
      <w:bookmarkStart w:id="160" w:name="_Toc95719261"/>
      <w:bookmarkStart w:id="161" w:name="_Toc95719338"/>
      <w:r w:rsidR="00981FEA" w:rsidRPr="00981FEA">
        <w:rPr>
          <w:color w:val="auto"/>
          <w:lang w:val="ru-RU"/>
        </w:rPr>
        <w:t xml:space="preserve"> </w:t>
      </w:r>
      <w:r w:rsidR="00981FEA" w:rsidRPr="00E50B2F">
        <w:rPr>
          <w:color w:val="0070C0"/>
          <w:lang w:val="ru-RU"/>
        </w:rPr>
        <w:t>Разъяснение</w:t>
      </w:r>
      <w:r w:rsidR="00981FEA" w:rsidRPr="00981FEA">
        <w:rPr>
          <w:color w:val="002060"/>
          <w:lang w:val="ru-RU"/>
        </w:rPr>
        <w:t xml:space="preserve"> </w:t>
      </w:r>
      <w:r w:rsidR="00981FEA" w:rsidRPr="00E50B2F">
        <w:rPr>
          <w:color w:val="0070C0"/>
          <w:lang w:val="ru-RU"/>
        </w:rPr>
        <w:t>тендерных</w:t>
      </w:r>
      <w:r w:rsidR="00981FEA" w:rsidRPr="00981FEA">
        <w:rPr>
          <w:color w:val="002060"/>
          <w:lang w:val="ru-RU"/>
        </w:rPr>
        <w:t xml:space="preserve"> </w:t>
      </w:r>
      <w:r w:rsidR="00981FEA" w:rsidRPr="00E50B2F">
        <w:rPr>
          <w:color w:val="0070C0"/>
          <w:lang w:val="ru-RU"/>
        </w:rPr>
        <w:t>предложений</w:t>
      </w:r>
      <w:bookmarkEnd w:id="159"/>
      <w:bookmarkEnd w:id="160"/>
      <w:bookmarkEnd w:id="161"/>
    </w:p>
    <w:p w14:paraId="4922BD70" w14:textId="39472703" w:rsidR="00722635" w:rsidRPr="00942F76" w:rsidRDefault="49C5D5B6" w:rsidP="00A3033A">
      <w:pPr>
        <w:rPr>
          <w:rFonts w:ascii="Cambria" w:hAnsi="Cambria"/>
          <w:color w:val="0070C0"/>
          <w:lang w:val="ru-RU"/>
        </w:rPr>
      </w:pPr>
      <w:r w:rsidRPr="00867C74">
        <w:rPr>
          <w:rFonts w:ascii="Cambria" w:hAnsi="Cambria"/>
        </w:rPr>
        <w:t xml:space="preserve">To assist in the examination, evaluation, and comparison of bids, the </w:t>
      </w:r>
      <w:r w:rsidR="3CFCDD98" w:rsidRPr="00867C74">
        <w:rPr>
          <w:rFonts w:ascii="Cambria" w:hAnsi="Cambria"/>
        </w:rPr>
        <w:t>I</w:t>
      </w:r>
      <w:r w:rsidR="4E2E052A" w:rsidRPr="00867C74">
        <w:rPr>
          <w:rFonts w:ascii="Cambria" w:hAnsi="Cambria"/>
        </w:rPr>
        <w:t>P</w:t>
      </w:r>
      <w:r w:rsidRPr="00867C74">
        <w:rPr>
          <w:rFonts w:ascii="Cambria" w:hAnsi="Cambria"/>
        </w:rPr>
        <w:t xml:space="preserve"> may, at its discretion, ask any bidder for clarification of its tender, including breakdowns of its prices. Such clarification may be requested at any stage up to the contract award decision. Requests for clarification and the respon</w:t>
      </w:r>
      <w:r w:rsidRPr="00867C74">
        <w:rPr>
          <w:rFonts w:ascii="Cambria" w:hAnsi="Cambria"/>
        </w:rPr>
        <w:softHyphen/>
        <w:t xml:space="preserve">ses shall be in writing or by email and no change in the price or substance of the tender shall be sought, offered, or permitted except as required to confirm the correction of arithmetic errors discovered by the </w:t>
      </w:r>
      <w:r w:rsidR="3CFCDD98" w:rsidRPr="00867C74">
        <w:rPr>
          <w:rFonts w:ascii="Cambria" w:hAnsi="Cambria"/>
        </w:rPr>
        <w:t>I</w:t>
      </w:r>
      <w:r w:rsidR="4E2E052A" w:rsidRPr="00867C74">
        <w:rPr>
          <w:rFonts w:ascii="Cambria" w:hAnsi="Cambria"/>
        </w:rPr>
        <w:t>P</w:t>
      </w:r>
      <w:r w:rsidRPr="00867C74">
        <w:rPr>
          <w:rFonts w:ascii="Cambria" w:hAnsi="Cambria"/>
        </w:rPr>
        <w:t xml:space="preserve"> during evaluation of the bids in accordance with </w:t>
      </w:r>
      <w:r w:rsidRPr="00867C74">
        <w:rPr>
          <w:rFonts w:ascii="Cambria" w:hAnsi="Cambria"/>
          <w:color w:val="auto"/>
        </w:rPr>
        <w:t xml:space="preserve">paragraph </w:t>
      </w:r>
      <w:r w:rsidR="296D7B46" w:rsidRPr="00867C74">
        <w:rPr>
          <w:rFonts w:ascii="Cambria" w:hAnsi="Cambria"/>
          <w:color w:val="auto"/>
        </w:rPr>
        <w:t>21</w:t>
      </w:r>
      <w:r w:rsidR="4303B7D0">
        <w:rPr>
          <w:rFonts w:ascii="Cambria" w:hAnsi="Cambria"/>
          <w:color w:val="auto"/>
        </w:rPr>
        <w:t>/</w:t>
      </w:r>
      <w:r w:rsidR="4303B7D0" w:rsidRPr="00981FEA">
        <w:rPr>
          <w:rFonts w:ascii="Cambria" w:hAnsi="Cambria"/>
          <w:color w:val="auto"/>
          <w:lang w:val="en-US"/>
        </w:rPr>
        <w:t xml:space="preserve"> </w:t>
      </w:r>
      <w:r w:rsidR="4303B7D0" w:rsidRPr="00E50B2F">
        <w:rPr>
          <w:rFonts w:ascii="Cambria" w:hAnsi="Cambria"/>
          <w:color w:val="0070C0"/>
          <w:lang w:val="ru-RU"/>
        </w:rPr>
        <w:t>В</w:t>
      </w:r>
      <w:r w:rsidR="4303B7D0" w:rsidRPr="00981FEA">
        <w:rPr>
          <w:rFonts w:ascii="Cambria" w:hAnsi="Cambria"/>
          <w:color w:val="002060"/>
          <w:lang w:val="en-US"/>
        </w:rPr>
        <w:t xml:space="preserve"> </w:t>
      </w:r>
      <w:r w:rsidR="4303B7D0" w:rsidRPr="00E50B2F">
        <w:rPr>
          <w:rFonts w:ascii="Cambria" w:hAnsi="Cambria"/>
          <w:color w:val="0070C0"/>
          <w:lang w:val="ru-RU"/>
        </w:rPr>
        <w:t>целях</w:t>
      </w:r>
      <w:r w:rsidR="4303B7D0" w:rsidRPr="00981FEA">
        <w:rPr>
          <w:rFonts w:ascii="Cambria" w:hAnsi="Cambria"/>
          <w:color w:val="002060"/>
          <w:lang w:val="en-US"/>
        </w:rPr>
        <w:t xml:space="preserve"> </w:t>
      </w:r>
      <w:r w:rsidR="4303B7D0" w:rsidRPr="00E50B2F">
        <w:rPr>
          <w:rFonts w:ascii="Cambria" w:hAnsi="Cambria"/>
          <w:color w:val="0070C0"/>
          <w:lang w:val="ru-RU"/>
        </w:rPr>
        <w:t>содействия</w:t>
      </w:r>
      <w:r w:rsidR="4303B7D0" w:rsidRPr="00981FEA">
        <w:rPr>
          <w:rFonts w:ascii="Cambria" w:hAnsi="Cambria"/>
          <w:color w:val="002060"/>
          <w:lang w:val="en-US"/>
        </w:rPr>
        <w:t xml:space="preserve"> </w:t>
      </w:r>
      <w:r w:rsidR="4303B7D0" w:rsidRPr="00E50B2F">
        <w:rPr>
          <w:rFonts w:ascii="Cambria" w:hAnsi="Cambria"/>
          <w:color w:val="0070C0"/>
          <w:lang w:val="ru-RU"/>
        </w:rPr>
        <w:t>в</w:t>
      </w:r>
      <w:r w:rsidR="4303B7D0" w:rsidRPr="00981FEA">
        <w:rPr>
          <w:rFonts w:ascii="Cambria" w:hAnsi="Cambria"/>
          <w:color w:val="002060"/>
          <w:lang w:val="en-US"/>
        </w:rPr>
        <w:t xml:space="preserve"> </w:t>
      </w:r>
      <w:r w:rsidR="4303B7D0" w:rsidRPr="00E50B2F">
        <w:rPr>
          <w:rFonts w:ascii="Cambria" w:hAnsi="Cambria"/>
          <w:color w:val="0070C0"/>
          <w:lang w:val="ru-RU"/>
        </w:rPr>
        <w:t>рассмотрении</w:t>
      </w:r>
      <w:r w:rsidR="4303B7D0" w:rsidRPr="00981FEA">
        <w:rPr>
          <w:rFonts w:ascii="Cambria" w:hAnsi="Cambria"/>
          <w:color w:val="002060"/>
          <w:lang w:val="en-US"/>
        </w:rPr>
        <w:t xml:space="preserve">, </w:t>
      </w:r>
      <w:r w:rsidR="4303B7D0" w:rsidRPr="00E50B2F">
        <w:rPr>
          <w:rFonts w:ascii="Cambria" w:hAnsi="Cambria"/>
          <w:color w:val="0070C0"/>
          <w:lang w:val="ru-RU"/>
        </w:rPr>
        <w:t>оценке</w:t>
      </w:r>
      <w:r w:rsidR="4303B7D0" w:rsidRPr="00981FEA">
        <w:rPr>
          <w:rFonts w:ascii="Cambria" w:hAnsi="Cambria"/>
          <w:color w:val="002060"/>
          <w:lang w:val="en-US"/>
        </w:rPr>
        <w:t xml:space="preserve"> </w:t>
      </w:r>
      <w:r w:rsidR="4303B7D0" w:rsidRPr="00E50B2F">
        <w:rPr>
          <w:rFonts w:ascii="Cambria" w:hAnsi="Cambria"/>
          <w:color w:val="0070C0"/>
          <w:lang w:val="ru-RU"/>
        </w:rPr>
        <w:t>и</w:t>
      </w:r>
      <w:r w:rsidR="4303B7D0" w:rsidRPr="00981FEA">
        <w:rPr>
          <w:rFonts w:ascii="Cambria" w:hAnsi="Cambria"/>
          <w:color w:val="002060"/>
          <w:lang w:val="en-US"/>
        </w:rPr>
        <w:t xml:space="preserve"> </w:t>
      </w:r>
      <w:r w:rsidR="4303B7D0" w:rsidRPr="00E50B2F">
        <w:rPr>
          <w:rFonts w:ascii="Cambria" w:hAnsi="Cambria"/>
          <w:color w:val="0070C0"/>
          <w:lang w:val="ru-RU"/>
        </w:rPr>
        <w:t>сравнении</w:t>
      </w:r>
      <w:r w:rsidR="4303B7D0" w:rsidRPr="00981FEA">
        <w:rPr>
          <w:rFonts w:ascii="Cambria" w:hAnsi="Cambria"/>
          <w:color w:val="002060"/>
          <w:lang w:val="en-US"/>
        </w:rPr>
        <w:t xml:space="preserve"> </w:t>
      </w:r>
      <w:r w:rsidR="4303B7D0" w:rsidRPr="00E50B2F">
        <w:rPr>
          <w:rFonts w:ascii="Cambria" w:hAnsi="Cambria"/>
          <w:color w:val="0070C0"/>
          <w:lang w:val="ru-RU"/>
        </w:rPr>
        <w:t>предложений</w:t>
      </w:r>
      <w:r w:rsidR="4303B7D0" w:rsidRPr="00981FEA">
        <w:rPr>
          <w:rFonts w:ascii="Cambria" w:hAnsi="Cambria"/>
          <w:color w:val="002060"/>
          <w:lang w:val="en-US"/>
        </w:rPr>
        <w:t xml:space="preserve">, </w:t>
      </w:r>
      <w:r w:rsidR="4303B7D0" w:rsidRPr="00E50B2F">
        <w:rPr>
          <w:rFonts w:ascii="Cambria" w:hAnsi="Cambria"/>
          <w:color w:val="0070C0"/>
          <w:lang w:val="ru-RU"/>
        </w:rPr>
        <w:t>Партнер</w:t>
      </w:r>
      <w:r w:rsidR="4303B7D0" w:rsidRPr="00981FEA">
        <w:rPr>
          <w:rFonts w:ascii="Cambria" w:hAnsi="Cambria"/>
          <w:color w:val="002060"/>
          <w:lang w:val="en-US"/>
        </w:rPr>
        <w:t>-</w:t>
      </w:r>
      <w:r w:rsidR="4303B7D0" w:rsidRPr="00E50B2F">
        <w:rPr>
          <w:rFonts w:ascii="Cambria" w:hAnsi="Cambria"/>
          <w:color w:val="0070C0"/>
          <w:lang w:val="ru-RU"/>
        </w:rPr>
        <w:t>исполнитель</w:t>
      </w:r>
      <w:r w:rsidR="4303B7D0" w:rsidRPr="00981FEA">
        <w:rPr>
          <w:rFonts w:ascii="Cambria" w:hAnsi="Cambria"/>
          <w:color w:val="002060"/>
          <w:lang w:val="en-US"/>
        </w:rPr>
        <w:t xml:space="preserve"> </w:t>
      </w:r>
      <w:r w:rsidR="4303B7D0" w:rsidRPr="00E50B2F">
        <w:rPr>
          <w:rFonts w:ascii="Cambria" w:hAnsi="Cambria"/>
          <w:color w:val="0070C0"/>
          <w:lang w:val="ru-RU"/>
        </w:rPr>
        <w:t>может</w:t>
      </w:r>
      <w:r w:rsidR="4303B7D0" w:rsidRPr="00981FEA">
        <w:rPr>
          <w:rFonts w:ascii="Cambria" w:hAnsi="Cambria"/>
          <w:color w:val="002060"/>
          <w:lang w:val="en-US"/>
        </w:rPr>
        <w:t xml:space="preserve"> </w:t>
      </w:r>
      <w:r w:rsidR="4303B7D0" w:rsidRPr="00E50B2F">
        <w:rPr>
          <w:rFonts w:ascii="Cambria" w:hAnsi="Cambria"/>
          <w:color w:val="0070C0"/>
          <w:lang w:val="ru-RU"/>
        </w:rPr>
        <w:t>по</w:t>
      </w:r>
      <w:r w:rsidR="4303B7D0" w:rsidRPr="00981FEA">
        <w:rPr>
          <w:rFonts w:ascii="Cambria" w:hAnsi="Cambria"/>
          <w:color w:val="002060"/>
          <w:lang w:val="en-US"/>
        </w:rPr>
        <w:t xml:space="preserve"> </w:t>
      </w:r>
      <w:r w:rsidR="4303B7D0" w:rsidRPr="00E50B2F">
        <w:rPr>
          <w:rFonts w:ascii="Cambria" w:hAnsi="Cambria"/>
          <w:color w:val="0070C0"/>
          <w:lang w:val="ru-RU"/>
        </w:rPr>
        <w:t>своему</w:t>
      </w:r>
      <w:r w:rsidR="4303B7D0" w:rsidRPr="00981FEA">
        <w:rPr>
          <w:rFonts w:ascii="Cambria" w:hAnsi="Cambria"/>
          <w:color w:val="002060"/>
          <w:lang w:val="en-US"/>
        </w:rPr>
        <w:t xml:space="preserve"> </w:t>
      </w:r>
      <w:r w:rsidR="4303B7D0" w:rsidRPr="00E50B2F">
        <w:rPr>
          <w:rFonts w:ascii="Cambria" w:hAnsi="Cambria"/>
          <w:color w:val="0070C0"/>
          <w:lang w:val="ru-RU"/>
        </w:rPr>
        <w:t>усмотрению</w:t>
      </w:r>
      <w:r w:rsidR="4303B7D0" w:rsidRPr="00981FEA">
        <w:rPr>
          <w:rFonts w:ascii="Cambria" w:hAnsi="Cambria"/>
          <w:color w:val="002060"/>
          <w:lang w:val="en-US"/>
        </w:rPr>
        <w:t xml:space="preserve"> </w:t>
      </w:r>
      <w:r w:rsidR="4303B7D0" w:rsidRPr="00E50B2F">
        <w:rPr>
          <w:rFonts w:ascii="Cambria" w:hAnsi="Cambria"/>
          <w:color w:val="0070C0"/>
          <w:lang w:val="ru-RU"/>
        </w:rPr>
        <w:t>запросить</w:t>
      </w:r>
      <w:r w:rsidR="4303B7D0" w:rsidRPr="00981FEA">
        <w:rPr>
          <w:rFonts w:ascii="Cambria" w:hAnsi="Cambria"/>
          <w:color w:val="002060"/>
          <w:lang w:val="en-US"/>
        </w:rPr>
        <w:t xml:space="preserve"> </w:t>
      </w:r>
      <w:r w:rsidR="4303B7D0" w:rsidRPr="00E50B2F">
        <w:rPr>
          <w:rFonts w:ascii="Cambria" w:hAnsi="Cambria"/>
          <w:color w:val="0070C0"/>
          <w:lang w:val="ru-RU"/>
        </w:rPr>
        <w:t>у</w:t>
      </w:r>
      <w:r w:rsidR="4303B7D0" w:rsidRPr="00981FEA">
        <w:rPr>
          <w:rFonts w:ascii="Cambria" w:hAnsi="Cambria"/>
          <w:color w:val="002060"/>
          <w:lang w:val="en-US"/>
        </w:rPr>
        <w:t xml:space="preserve"> </w:t>
      </w:r>
      <w:r w:rsidR="4303B7D0" w:rsidRPr="00E50B2F">
        <w:rPr>
          <w:rFonts w:ascii="Cambria" w:hAnsi="Cambria"/>
          <w:color w:val="0070C0"/>
          <w:lang w:val="ru-RU"/>
        </w:rPr>
        <w:t>любого</w:t>
      </w:r>
      <w:r w:rsidR="4303B7D0" w:rsidRPr="00981FEA">
        <w:rPr>
          <w:rFonts w:ascii="Cambria" w:hAnsi="Cambria"/>
          <w:color w:val="002060"/>
          <w:lang w:val="en-US"/>
        </w:rPr>
        <w:t xml:space="preserve"> </w:t>
      </w:r>
      <w:r w:rsidR="4303B7D0" w:rsidRPr="00E50B2F">
        <w:rPr>
          <w:rFonts w:ascii="Cambria" w:hAnsi="Cambria"/>
          <w:color w:val="0070C0"/>
          <w:lang w:val="ru-RU"/>
        </w:rPr>
        <w:t>участника</w:t>
      </w:r>
      <w:r w:rsidR="4303B7D0" w:rsidRPr="00981FEA">
        <w:rPr>
          <w:rFonts w:ascii="Cambria" w:hAnsi="Cambria"/>
          <w:color w:val="002060"/>
          <w:lang w:val="en-US"/>
        </w:rPr>
        <w:t xml:space="preserve"> </w:t>
      </w:r>
      <w:r w:rsidR="4303B7D0" w:rsidRPr="00E50B2F">
        <w:rPr>
          <w:rFonts w:ascii="Cambria" w:hAnsi="Cambria"/>
          <w:color w:val="0070C0"/>
          <w:lang w:val="ru-RU"/>
        </w:rPr>
        <w:t>тендера</w:t>
      </w:r>
      <w:r w:rsidR="4303B7D0" w:rsidRPr="00981FEA">
        <w:rPr>
          <w:rFonts w:ascii="Cambria" w:hAnsi="Cambria"/>
          <w:color w:val="002060"/>
          <w:lang w:val="en-US"/>
        </w:rPr>
        <w:t xml:space="preserve"> </w:t>
      </w:r>
      <w:r w:rsidR="4303B7D0" w:rsidRPr="00E50B2F">
        <w:rPr>
          <w:rFonts w:ascii="Cambria" w:hAnsi="Cambria"/>
          <w:color w:val="0070C0"/>
          <w:lang w:val="ru-RU"/>
        </w:rPr>
        <w:t>разъяснения</w:t>
      </w:r>
      <w:r w:rsidR="4303B7D0" w:rsidRPr="00981FEA">
        <w:rPr>
          <w:rFonts w:ascii="Cambria" w:hAnsi="Cambria"/>
          <w:color w:val="002060"/>
          <w:lang w:val="en-US"/>
        </w:rPr>
        <w:t xml:space="preserve"> </w:t>
      </w:r>
      <w:r w:rsidR="4303B7D0" w:rsidRPr="00E50B2F">
        <w:rPr>
          <w:rFonts w:ascii="Cambria" w:hAnsi="Cambria"/>
          <w:color w:val="0070C0"/>
          <w:lang w:val="ru-RU"/>
        </w:rPr>
        <w:t>по</w:t>
      </w:r>
      <w:r w:rsidR="4303B7D0" w:rsidRPr="00981FEA">
        <w:rPr>
          <w:rFonts w:ascii="Cambria" w:hAnsi="Cambria"/>
          <w:color w:val="002060"/>
          <w:lang w:val="en-US"/>
        </w:rPr>
        <w:t xml:space="preserve"> </w:t>
      </w:r>
      <w:r w:rsidR="4303B7D0" w:rsidRPr="00E50B2F">
        <w:rPr>
          <w:rFonts w:ascii="Cambria" w:hAnsi="Cambria"/>
          <w:color w:val="0070C0"/>
          <w:lang w:val="ru-RU"/>
        </w:rPr>
        <w:t>его</w:t>
      </w:r>
      <w:r w:rsidR="4303B7D0" w:rsidRPr="00981FEA">
        <w:rPr>
          <w:rFonts w:ascii="Cambria" w:hAnsi="Cambria"/>
          <w:color w:val="002060"/>
          <w:lang w:val="en-US"/>
        </w:rPr>
        <w:t xml:space="preserve"> </w:t>
      </w:r>
      <w:r w:rsidR="4303B7D0" w:rsidRPr="00E50B2F">
        <w:rPr>
          <w:rFonts w:ascii="Cambria" w:hAnsi="Cambria"/>
          <w:color w:val="0070C0"/>
          <w:lang w:val="ru-RU"/>
        </w:rPr>
        <w:t>предложению</w:t>
      </w:r>
      <w:r w:rsidR="4303B7D0" w:rsidRPr="00981FEA">
        <w:rPr>
          <w:rFonts w:ascii="Cambria" w:hAnsi="Cambria"/>
          <w:color w:val="002060"/>
          <w:lang w:val="en-US"/>
        </w:rPr>
        <w:t xml:space="preserve">, </w:t>
      </w:r>
      <w:r w:rsidR="4303B7D0" w:rsidRPr="00E50B2F">
        <w:rPr>
          <w:rFonts w:ascii="Cambria" w:hAnsi="Cambria"/>
          <w:color w:val="0070C0"/>
          <w:lang w:val="ru-RU"/>
        </w:rPr>
        <w:t>включая</w:t>
      </w:r>
      <w:r w:rsidR="4303B7D0" w:rsidRPr="00981FEA">
        <w:rPr>
          <w:rFonts w:ascii="Cambria" w:hAnsi="Cambria"/>
          <w:color w:val="002060"/>
          <w:lang w:val="en-US"/>
        </w:rPr>
        <w:t xml:space="preserve"> </w:t>
      </w:r>
      <w:r w:rsidR="4303B7D0" w:rsidRPr="00E50B2F">
        <w:rPr>
          <w:rFonts w:ascii="Cambria" w:hAnsi="Cambria"/>
          <w:color w:val="0070C0"/>
          <w:lang w:val="ru-RU"/>
        </w:rPr>
        <w:t>разбивку</w:t>
      </w:r>
      <w:r w:rsidR="4303B7D0" w:rsidRPr="00981FEA">
        <w:rPr>
          <w:rFonts w:ascii="Cambria" w:hAnsi="Cambria"/>
          <w:color w:val="002060"/>
          <w:lang w:val="en-US"/>
        </w:rPr>
        <w:t xml:space="preserve"> </w:t>
      </w:r>
      <w:r w:rsidR="4303B7D0" w:rsidRPr="00E50B2F">
        <w:rPr>
          <w:rFonts w:ascii="Cambria" w:hAnsi="Cambria"/>
          <w:color w:val="0070C0"/>
          <w:lang w:val="ru-RU"/>
        </w:rPr>
        <w:t>его</w:t>
      </w:r>
      <w:r w:rsidR="4303B7D0" w:rsidRPr="00981FEA">
        <w:rPr>
          <w:rFonts w:ascii="Cambria" w:hAnsi="Cambria"/>
          <w:color w:val="002060"/>
          <w:lang w:val="en-US"/>
        </w:rPr>
        <w:t xml:space="preserve"> </w:t>
      </w:r>
      <w:r w:rsidR="4303B7D0" w:rsidRPr="00E50B2F">
        <w:rPr>
          <w:rFonts w:ascii="Cambria" w:hAnsi="Cambria"/>
          <w:color w:val="0070C0"/>
          <w:lang w:val="ru-RU"/>
        </w:rPr>
        <w:t>цен</w:t>
      </w:r>
      <w:r w:rsidR="4303B7D0" w:rsidRPr="00981FEA">
        <w:rPr>
          <w:rFonts w:ascii="Cambria" w:hAnsi="Cambria"/>
          <w:color w:val="002060"/>
          <w:lang w:val="en-US"/>
        </w:rPr>
        <w:t xml:space="preserve">. </w:t>
      </w:r>
      <w:r w:rsidR="4303B7D0" w:rsidRPr="00E50B2F">
        <w:rPr>
          <w:rFonts w:ascii="Cambria" w:hAnsi="Cambria"/>
          <w:color w:val="0070C0"/>
          <w:lang w:val="ru-RU"/>
        </w:rPr>
        <w:t>Такое</w:t>
      </w:r>
      <w:r w:rsidR="4303B7D0" w:rsidRPr="00981FEA">
        <w:rPr>
          <w:rFonts w:ascii="Cambria" w:hAnsi="Cambria"/>
          <w:color w:val="002060"/>
          <w:lang w:val="ru-RU"/>
        </w:rPr>
        <w:t xml:space="preserve"> </w:t>
      </w:r>
      <w:r w:rsidR="4303B7D0" w:rsidRPr="00E50B2F">
        <w:rPr>
          <w:rFonts w:ascii="Cambria" w:hAnsi="Cambria"/>
          <w:color w:val="0070C0"/>
          <w:lang w:val="ru-RU"/>
        </w:rPr>
        <w:t>разъяснение</w:t>
      </w:r>
      <w:r w:rsidR="4303B7D0" w:rsidRPr="00981FEA">
        <w:rPr>
          <w:rFonts w:ascii="Cambria" w:hAnsi="Cambria"/>
          <w:color w:val="002060"/>
          <w:lang w:val="ru-RU"/>
        </w:rPr>
        <w:t xml:space="preserve"> </w:t>
      </w:r>
      <w:r w:rsidR="4303B7D0" w:rsidRPr="00E50B2F">
        <w:rPr>
          <w:rFonts w:ascii="Cambria" w:hAnsi="Cambria"/>
          <w:color w:val="0070C0"/>
          <w:lang w:val="ru-RU"/>
        </w:rPr>
        <w:t>может</w:t>
      </w:r>
      <w:r w:rsidR="4303B7D0" w:rsidRPr="00981FEA">
        <w:rPr>
          <w:rFonts w:ascii="Cambria" w:hAnsi="Cambria"/>
          <w:color w:val="002060"/>
          <w:lang w:val="ru-RU"/>
        </w:rPr>
        <w:t xml:space="preserve"> </w:t>
      </w:r>
      <w:r w:rsidR="4303B7D0" w:rsidRPr="00E50B2F">
        <w:rPr>
          <w:rFonts w:ascii="Cambria" w:hAnsi="Cambria"/>
          <w:color w:val="0070C0"/>
          <w:lang w:val="ru-RU"/>
        </w:rPr>
        <w:t>быть</w:t>
      </w:r>
      <w:r w:rsidR="4303B7D0" w:rsidRPr="00981FEA">
        <w:rPr>
          <w:rFonts w:ascii="Cambria" w:hAnsi="Cambria"/>
          <w:color w:val="002060"/>
          <w:lang w:val="ru-RU"/>
        </w:rPr>
        <w:t xml:space="preserve"> </w:t>
      </w:r>
      <w:r w:rsidR="4303B7D0" w:rsidRPr="00E50B2F">
        <w:rPr>
          <w:rFonts w:ascii="Cambria" w:hAnsi="Cambria"/>
          <w:color w:val="0070C0"/>
          <w:lang w:val="ru-RU"/>
        </w:rPr>
        <w:t>запрошено</w:t>
      </w:r>
      <w:r w:rsidR="4303B7D0" w:rsidRPr="00981FEA">
        <w:rPr>
          <w:rFonts w:ascii="Cambria" w:hAnsi="Cambria"/>
          <w:color w:val="002060"/>
          <w:lang w:val="ru-RU"/>
        </w:rPr>
        <w:t xml:space="preserve"> </w:t>
      </w:r>
      <w:r w:rsidR="4303B7D0" w:rsidRPr="00E50B2F">
        <w:rPr>
          <w:rFonts w:ascii="Cambria" w:hAnsi="Cambria"/>
          <w:color w:val="0070C0"/>
          <w:lang w:val="ru-RU"/>
        </w:rPr>
        <w:t>на</w:t>
      </w:r>
      <w:r w:rsidR="4303B7D0" w:rsidRPr="00981FEA">
        <w:rPr>
          <w:rFonts w:ascii="Cambria" w:hAnsi="Cambria"/>
          <w:color w:val="002060"/>
          <w:lang w:val="ru-RU"/>
        </w:rPr>
        <w:t xml:space="preserve"> </w:t>
      </w:r>
      <w:r w:rsidR="4303B7D0" w:rsidRPr="00E50B2F">
        <w:rPr>
          <w:rFonts w:ascii="Cambria" w:hAnsi="Cambria"/>
          <w:color w:val="0070C0"/>
          <w:lang w:val="ru-RU"/>
        </w:rPr>
        <w:t>любом</w:t>
      </w:r>
      <w:r w:rsidR="4303B7D0" w:rsidRPr="00981FEA">
        <w:rPr>
          <w:rFonts w:ascii="Cambria" w:hAnsi="Cambria"/>
          <w:color w:val="002060"/>
          <w:lang w:val="ru-RU"/>
        </w:rPr>
        <w:t xml:space="preserve"> </w:t>
      </w:r>
      <w:r w:rsidR="4303B7D0" w:rsidRPr="00E50B2F">
        <w:rPr>
          <w:rFonts w:ascii="Cambria" w:hAnsi="Cambria"/>
          <w:color w:val="0070C0"/>
          <w:lang w:val="ru-RU"/>
        </w:rPr>
        <w:t>этапе</w:t>
      </w:r>
      <w:r w:rsidR="4303B7D0" w:rsidRPr="00981FEA">
        <w:rPr>
          <w:rFonts w:ascii="Cambria" w:hAnsi="Cambria"/>
          <w:color w:val="002060"/>
          <w:lang w:val="ru-RU"/>
        </w:rPr>
        <w:t xml:space="preserve"> </w:t>
      </w:r>
      <w:r w:rsidR="4303B7D0" w:rsidRPr="00E50B2F">
        <w:rPr>
          <w:rFonts w:ascii="Cambria" w:hAnsi="Cambria"/>
          <w:color w:val="0070C0"/>
          <w:lang w:val="ru-RU"/>
        </w:rPr>
        <w:t>до</w:t>
      </w:r>
      <w:r w:rsidR="4303B7D0" w:rsidRPr="00981FEA">
        <w:rPr>
          <w:rFonts w:ascii="Cambria" w:hAnsi="Cambria"/>
          <w:color w:val="002060"/>
          <w:lang w:val="ru-RU"/>
        </w:rPr>
        <w:t xml:space="preserve"> </w:t>
      </w:r>
      <w:r w:rsidR="4303B7D0" w:rsidRPr="00E50B2F">
        <w:rPr>
          <w:rFonts w:ascii="Cambria" w:hAnsi="Cambria"/>
          <w:color w:val="0070C0"/>
          <w:lang w:val="ru-RU"/>
        </w:rPr>
        <w:t>принятия</w:t>
      </w:r>
      <w:r w:rsidR="4303B7D0" w:rsidRPr="00981FEA">
        <w:rPr>
          <w:rFonts w:ascii="Cambria" w:hAnsi="Cambria"/>
          <w:color w:val="002060"/>
          <w:lang w:val="ru-RU"/>
        </w:rPr>
        <w:t xml:space="preserve"> </w:t>
      </w:r>
      <w:r w:rsidR="4303B7D0" w:rsidRPr="00E50B2F">
        <w:rPr>
          <w:rFonts w:ascii="Cambria" w:hAnsi="Cambria"/>
          <w:color w:val="0070C0"/>
          <w:lang w:val="ru-RU"/>
        </w:rPr>
        <w:t>решения</w:t>
      </w:r>
      <w:r w:rsidR="4303B7D0" w:rsidRPr="00981FEA">
        <w:rPr>
          <w:rFonts w:ascii="Cambria" w:hAnsi="Cambria"/>
          <w:color w:val="002060"/>
          <w:lang w:val="ru-RU"/>
        </w:rPr>
        <w:t xml:space="preserve"> </w:t>
      </w:r>
      <w:r w:rsidR="4303B7D0" w:rsidRPr="00E50B2F">
        <w:rPr>
          <w:rFonts w:ascii="Cambria" w:hAnsi="Cambria"/>
          <w:color w:val="0070C0"/>
          <w:lang w:val="ru-RU"/>
        </w:rPr>
        <w:t>о</w:t>
      </w:r>
      <w:r w:rsidR="4303B7D0" w:rsidRPr="00981FEA">
        <w:rPr>
          <w:rFonts w:ascii="Cambria" w:hAnsi="Cambria"/>
          <w:color w:val="002060"/>
          <w:lang w:val="ru-RU"/>
        </w:rPr>
        <w:t xml:space="preserve"> </w:t>
      </w:r>
      <w:r w:rsidR="4303B7D0" w:rsidRPr="00E50B2F">
        <w:rPr>
          <w:rFonts w:ascii="Cambria" w:hAnsi="Cambria"/>
          <w:color w:val="0070C0"/>
          <w:lang w:val="ru-RU"/>
        </w:rPr>
        <w:t>присуждении</w:t>
      </w:r>
      <w:r w:rsidR="4303B7D0" w:rsidRPr="00981FEA">
        <w:rPr>
          <w:rFonts w:ascii="Cambria" w:hAnsi="Cambria"/>
          <w:color w:val="002060"/>
          <w:lang w:val="ru-RU"/>
        </w:rPr>
        <w:t xml:space="preserve"> </w:t>
      </w:r>
      <w:r w:rsidR="4303B7D0" w:rsidRPr="00E50B2F">
        <w:rPr>
          <w:rFonts w:ascii="Cambria" w:hAnsi="Cambria"/>
          <w:color w:val="0070C0"/>
          <w:lang w:val="ru-RU"/>
        </w:rPr>
        <w:t>контракта</w:t>
      </w:r>
      <w:r w:rsidR="4303B7D0" w:rsidRPr="00981FEA">
        <w:rPr>
          <w:rFonts w:ascii="Cambria" w:hAnsi="Cambria"/>
          <w:color w:val="002060"/>
          <w:lang w:val="ru-RU"/>
        </w:rPr>
        <w:t xml:space="preserve">. </w:t>
      </w:r>
      <w:r w:rsidR="4303B7D0" w:rsidRPr="00E50B2F">
        <w:rPr>
          <w:rFonts w:ascii="Cambria" w:hAnsi="Cambria"/>
          <w:color w:val="0070C0"/>
          <w:lang w:val="ru-RU"/>
        </w:rPr>
        <w:t>Запросы</w:t>
      </w:r>
      <w:r w:rsidR="4303B7D0" w:rsidRPr="00981FEA">
        <w:rPr>
          <w:rFonts w:ascii="Cambria" w:hAnsi="Cambria"/>
          <w:color w:val="002060"/>
          <w:lang w:val="ru-RU"/>
        </w:rPr>
        <w:t xml:space="preserve"> </w:t>
      </w:r>
      <w:r w:rsidR="4303B7D0" w:rsidRPr="00E50B2F">
        <w:rPr>
          <w:rFonts w:ascii="Cambria" w:hAnsi="Cambria"/>
          <w:color w:val="0070C0"/>
          <w:lang w:val="ru-RU"/>
        </w:rPr>
        <w:t>на</w:t>
      </w:r>
      <w:r w:rsidR="4303B7D0" w:rsidRPr="00981FEA">
        <w:rPr>
          <w:rFonts w:ascii="Cambria" w:hAnsi="Cambria"/>
          <w:color w:val="002060"/>
          <w:lang w:val="ru-RU"/>
        </w:rPr>
        <w:t xml:space="preserve"> </w:t>
      </w:r>
      <w:r w:rsidR="4303B7D0" w:rsidRPr="00E50B2F">
        <w:rPr>
          <w:rFonts w:ascii="Cambria" w:hAnsi="Cambria"/>
          <w:color w:val="0070C0"/>
          <w:lang w:val="ru-RU"/>
        </w:rPr>
        <w:t>разъяснение</w:t>
      </w:r>
      <w:r w:rsidR="4303B7D0" w:rsidRPr="00981FEA">
        <w:rPr>
          <w:rFonts w:ascii="Cambria" w:hAnsi="Cambria"/>
          <w:color w:val="002060"/>
          <w:lang w:val="ru-RU"/>
        </w:rPr>
        <w:t xml:space="preserve"> </w:t>
      </w:r>
      <w:r w:rsidR="4303B7D0" w:rsidRPr="00E50B2F">
        <w:rPr>
          <w:rFonts w:ascii="Cambria" w:hAnsi="Cambria"/>
          <w:color w:val="0070C0"/>
          <w:lang w:val="ru-RU"/>
        </w:rPr>
        <w:t>и</w:t>
      </w:r>
      <w:r w:rsidR="4303B7D0" w:rsidRPr="00981FEA">
        <w:rPr>
          <w:rFonts w:ascii="Cambria" w:hAnsi="Cambria"/>
          <w:color w:val="002060"/>
          <w:lang w:val="ru-RU"/>
        </w:rPr>
        <w:t xml:space="preserve"> </w:t>
      </w:r>
      <w:r w:rsidR="4303B7D0" w:rsidRPr="00E50B2F">
        <w:rPr>
          <w:rFonts w:ascii="Cambria" w:hAnsi="Cambria"/>
          <w:color w:val="0070C0"/>
          <w:lang w:val="ru-RU"/>
        </w:rPr>
        <w:t>ответы</w:t>
      </w:r>
      <w:r w:rsidR="4303B7D0" w:rsidRPr="00981FEA">
        <w:rPr>
          <w:rFonts w:ascii="Cambria" w:hAnsi="Cambria"/>
          <w:color w:val="002060"/>
          <w:lang w:val="ru-RU"/>
        </w:rPr>
        <w:t xml:space="preserve"> </w:t>
      </w:r>
      <w:r w:rsidR="00981FEA" w:rsidRPr="00981FEA">
        <w:rPr>
          <w:rFonts w:ascii="Cambria" w:hAnsi="Cambria"/>
          <w:color w:val="002060"/>
          <w:lang w:val="ru-RU"/>
        </w:rPr>
        <w:softHyphen/>
      </w:r>
      <w:r w:rsidR="4303B7D0" w:rsidRPr="00E50B2F">
        <w:rPr>
          <w:rFonts w:ascii="Cambria" w:hAnsi="Cambria"/>
          <w:color w:val="0070C0"/>
          <w:lang w:val="ru-RU"/>
        </w:rPr>
        <w:t>должны</w:t>
      </w:r>
      <w:r w:rsidR="4303B7D0" w:rsidRPr="00981FEA">
        <w:rPr>
          <w:rFonts w:ascii="Cambria" w:hAnsi="Cambria"/>
          <w:color w:val="002060"/>
          <w:lang w:val="ru-RU"/>
        </w:rPr>
        <w:t xml:space="preserve"> </w:t>
      </w:r>
      <w:r w:rsidR="4303B7D0" w:rsidRPr="00E50B2F">
        <w:rPr>
          <w:rFonts w:ascii="Cambria" w:hAnsi="Cambria"/>
          <w:color w:val="0070C0"/>
          <w:lang w:val="ru-RU"/>
        </w:rPr>
        <w:t>быть</w:t>
      </w:r>
      <w:r w:rsidR="4303B7D0" w:rsidRPr="00981FEA">
        <w:rPr>
          <w:rFonts w:ascii="Cambria" w:hAnsi="Cambria"/>
          <w:color w:val="002060"/>
          <w:lang w:val="ru-RU"/>
        </w:rPr>
        <w:t xml:space="preserve"> </w:t>
      </w:r>
      <w:r w:rsidR="4303B7D0" w:rsidRPr="00E50B2F">
        <w:rPr>
          <w:rFonts w:ascii="Cambria" w:hAnsi="Cambria"/>
          <w:color w:val="0070C0"/>
          <w:lang w:val="ru-RU"/>
        </w:rPr>
        <w:t>представлены</w:t>
      </w:r>
      <w:r w:rsidR="4303B7D0" w:rsidRPr="00981FEA">
        <w:rPr>
          <w:rFonts w:ascii="Cambria" w:hAnsi="Cambria"/>
          <w:color w:val="002060"/>
          <w:lang w:val="ru-RU"/>
        </w:rPr>
        <w:t xml:space="preserve"> </w:t>
      </w:r>
      <w:r w:rsidR="4303B7D0" w:rsidRPr="00E50B2F">
        <w:rPr>
          <w:rFonts w:ascii="Cambria" w:hAnsi="Cambria"/>
          <w:color w:val="0070C0"/>
          <w:lang w:val="ru-RU"/>
        </w:rPr>
        <w:t>в</w:t>
      </w:r>
      <w:r w:rsidR="4303B7D0" w:rsidRPr="00981FEA">
        <w:rPr>
          <w:rFonts w:ascii="Cambria" w:hAnsi="Cambria"/>
          <w:color w:val="002060"/>
          <w:lang w:val="ru-RU"/>
        </w:rPr>
        <w:t xml:space="preserve"> </w:t>
      </w:r>
      <w:r w:rsidR="4303B7D0" w:rsidRPr="00E50B2F">
        <w:rPr>
          <w:rFonts w:ascii="Cambria" w:hAnsi="Cambria"/>
          <w:color w:val="0070C0"/>
          <w:lang w:val="ru-RU"/>
        </w:rPr>
        <w:t>письменной</w:t>
      </w:r>
      <w:r w:rsidR="4303B7D0" w:rsidRPr="00981FEA">
        <w:rPr>
          <w:rFonts w:ascii="Cambria" w:hAnsi="Cambria"/>
          <w:color w:val="002060"/>
          <w:lang w:val="ru-RU"/>
        </w:rPr>
        <w:t xml:space="preserve"> </w:t>
      </w:r>
      <w:r w:rsidR="4303B7D0" w:rsidRPr="00E50B2F">
        <w:rPr>
          <w:rFonts w:ascii="Cambria" w:hAnsi="Cambria"/>
          <w:color w:val="0070C0"/>
          <w:lang w:val="ru-RU"/>
        </w:rPr>
        <w:t>форме</w:t>
      </w:r>
      <w:r w:rsidR="4303B7D0" w:rsidRPr="00981FEA">
        <w:rPr>
          <w:rFonts w:ascii="Cambria" w:hAnsi="Cambria"/>
          <w:color w:val="002060"/>
          <w:lang w:val="ru-RU"/>
        </w:rPr>
        <w:t xml:space="preserve"> </w:t>
      </w:r>
      <w:r w:rsidR="4303B7D0" w:rsidRPr="00E50B2F">
        <w:rPr>
          <w:rFonts w:ascii="Cambria" w:hAnsi="Cambria"/>
          <w:color w:val="0070C0"/>
          <w:lang w:val="ru-RU"/>
        </w:rPr>
        <w:t>или</w:t>
      </w:r>
      <w:r w:rsidR="4303B7D0" w:rsidRPr="00981FEA">
        <w:rPr>
          <w:rFonts w:ascii="Cambria" w:hAnsi="Cambria"/>
          <w:color w:val="002060"/>
          <w:lang w:val="ru-RU"/>
        </w:rPr>
        <w:t xml:space="preserve"> </w:t>
      </w:r>
      <w:r w:rsidR="4303B7D0" w:rsidRPr="00E50B2F">
        <w:rPr>
          <w:rFonts w:ascii="Cambria" w:hAnsi="Cambria"/>
          <w:color w:val="0070C0"/>
          <w:lang w:val="ru-RU"/>
        </w:rPr>
        <w:t>по</w:t>
      </w:r>
      <w:r w:rsidR="4303B7D0" w:rsidRPr="00981FEA">
        <w:rPr>
          <w:rFonts w:ascii="Cambria" w:hAnsi="Cambria"/>
          <w:color w:val="002060"/>
          <w:lang w:val="ru-RU"/>
        </w:rPr>
        <w:t xml:space="preserve"> </w:t>
      </w:r>
      <w:r w:rsidR="4303B7D0" w:rsidRPr="00E50B2F">
        <w:rPr>
          <w:rFonts w:ascii="Cambria" w:hAnsi="Cambria"/>
          <w:color w:val="0070C0"/>
          <w:lang w:val="ru-RU"/>
        </w:rPr>
        <w:t>факсу</w:t>
      </w:r>
      <w:r w:rsidR="4303B7D0" w:rsidRPr="00981FEA">
        <w:rPr>
          <w:rFonts w:ascii="Cambria" w:hAnsi="Cambria"/>
          <w:color w:val="002060"/>
          <w:lang w:val="ru-RU"/>
        </w:rPr>
        <w:t xml:space="preserve">, </w:t>
      </w:r>
      <w:r w:rsidR="4303B7D0" w:rsidRPr="00E50B2F">
        <w:rPr>
          <w:rFonts w:ascii="Cambria" w:hAnsi="Cambria"/>
          <w:color w:val="0070C0"/>
          <w:lang w:val="ru-RU"/>
        </w:rPr>
        <w:t>и</w:t>
      </w:r>
      <w:r w:rsidR="4303B7D0" w:rsidRPr="00981FEA">
        <w:rPr>
          <w:rFonts w:ascii="Cambria" w:hAnsi="Cambria"/>
          <w:color w:val="002060"/>
          <w:lang w:val="ru-RU"/>
        </w:rPr>
        <w:t xml:space="preserve"> </w:t>
      </w:r>
      <w:r w:rsidR="4303B7D0" w:rsidRPr="00E50B2F">
        <w:rPr>
          <w:rFonts w:ascii="Cambria" w:hAnsi="Cambria"/>
          <w:color w:val="0070C0"/>
          <w:lang w:val="ru-RU"/>
        </w:rPr>
        <w:t>не</w:t>
      </w:r>
      <w:r w:rsidR="4303B7D0" w:rsidRPr="00981FEA">
        <w:rPr>
          <w:rFonts w:ascii="Cambria" w:hAnsi="Cambria"/>
          <w:color w:val="002060"/>
          <w:lang w:val="ru-RU"/>
        </w:rPr>
        <w:t xml:space="preserve"> </w:t>
      </w:r>
      <w:r w:rsidR="4303B7D0" w:rsidRPr="00E50B2F">
        <w:rPr>
          <w:rFonts w:ascii="Cambria" w:hAnsi="Cambria"/>
          <w:color w:val="0070C0"/>
          <w:lang w:val="ru-RU"/>
        </w:rPr>
        <w:t>должны</w:t>
      </w:r>
      <w:r w:rsidR="4303B7D0" w:rsidRPr="00981FEA">
        <w:rPr>
          <w:rFonts w:ascii="Cambria" w:hAnsi="Cambria"/>
          <w:color w:val="002060"/>
          <w:lang w:val="ru-RU"/>
        </w:rPr>
        <w:t xml:space="preserve"> </w:t>
      </w:r>
      <w:r w:rsidR="4303B7D0" w:rsidRPr="00E50B2F">
        <w:rPr>
          <w:rFonts w:ascii="Cambria" w:hAnsi="Cambria"/>
          <w:color w:val="0070C0"/>
          <w:lang w:val="ru-RU"/>
        </w:rPr>
        <w:t>запрашиваться</w:t>
      </w:r>
      <w:r w:rsidR="4303B7D0" w:rsidRPr="00981FEA">
        <w:rPr>
          <w:rFonts w:ascii="Cambria" w:hAnsi="Cambria"/>
          <w:color w:val="002060"/>
          <w:lang w:val="ru-RU"/>
        </w:rPr>
        <w:t xml:space="preserve">, </w:t>
      </w:r>
      <w:r w:rsidR="4303B7D0" w:rsidRPr="00E50B2F">
        <w:rPr>
          <w:rFonts w:ascii="Cambria" w:hAnsi="Cambria"/>
          <w:color w:val="0070C0"/>
          <w:lang w:val="ru-RU"/>
        </w:rPr>
        <w:t>предлагаться</w:t>
      </w:r>
      <w:r w:rsidR="4303B7D0" w:rsidRPr="00981FEA">
        <w:rPr>
          <w:rFonts w:ascii="Cambria" w:hAnsi="Cambria"/>
          <w:color w:val="002060"/>
          <w:lang w:val="ru-RU"/>
        </w:rPr>
        <w:t xml:space="preserve"> </w:t>
      </w:r>
      <w:r w:rsidR="4303B7D0" w:rsidRPr="00E50B2F">
        <w:rPr>
          <w:rFonts w:ascii="Cambria" w:hAnsi="Cambria"/>
          <w:color w:val="0070C0"/>
          <w:lang w:val="ru-RU"/>
        </w:rPr>
        <w:t>или</w:t>
      </w:r>
      <w:r w:rsidR="4303B7D0" w:rsidRPr="00981FEA">
        <w:rPr>
          <w:rFonts w:ascii="Cambria" w:hAnsi="Cambria"/>
          <w:color w:val="002060"/>
          <w:lang w:val="ru-RU"/>
        </w:rPr>
        <w:t xml:space="preserve"> </w:t>
      </w:r>
      <w:r w:rsidR="4303B7D0" w:rsidRPr="00F43823">
        <w:rPr>
          <w:rFonts w:ascii="Cambria" w:hAnsi="Cambria"/>
          <w:color w:val="0070C0"/>
          <w:lang w:val="ru-RU"/>
        </w:rPr>
        <w:t>разрешаться, за исключением случаев, когда это требуется для подтверждения исправления арифметических ошибок, обнаруженных Партнером-</w:t>
      </w:r>
      <w:r w:rsidR="00966C6D" w:rsidRPr="00F43823">
        <w:rPr>
          <w:rFonts w:ascii="Cambria" w:hAnsi="Cambria"/>
          <w:color w:val="0070C0"/>
          <w:lang w:val="ru-RU"/>
        </w:rPr>
        <w:t>исполнителем во</w:t>
      </w:r>
      <w:r w:rsidR="4303B7D0" w:rsidRPr="00F43823">
        <w:rPr>
          <w:rFonts w:ascii="Cambria" w:hAnsi="Cambria"/>
          <w:color w:val="0070C0"/>
          <w:lang w:val="ru-RU"/>
        </w:rPr>
        <w:t xml:space="preserve"> время оценки заявки в соответствии с пунктом </w:t>
      </w:r>
      <w:r w:rsidR="4303B7D0" w:rsidRPr="00E54DCA">
        <w:rPr>
          <w:rFonts w:ascii="Cambria" w:hAnsi="Cambria"/>
          <w:color w:val="0070C0"/>
          <w:lang w:val="ru-RU"/>
        </w:rPr>
        <w:t>21</w:t>
      </w:r>
      <w:r w:rsidRPr="00E54DCA">
        <w:rPr>
          <w:rFonts w:ascii="Cambria" w:hAnsi="Cambria"/>
          <w:color w:val="0070C0"/>
          <w:lang w:val="ru-RU"/>
        </w:rPr>
        <w:t>.</w:t>
      </w:r>
      <w:r w:rsidR="00942F76" w:rsidRPr="00942F76">
        <w:rPr>
          <w:rFonts w:ascii="Cambria" w:hAnsi="Cambria"/>
          <w:color w:val="0070C0"/>
          <w:lang w:val="ru-RU"/>
        </w:rPr>
        <w:t xml:space="preserve"> </w:t>
      </w:r>
    </w:p>
    <w:p w14:paraId="785703E4" w14:textId="6D76BBC1" w:rsidR="00C455DB" w:rsidRPr="005F094E" w:rsidRDefault="00C455DB" w:rsidP="00357D5B">
      <w:pPr>
        <w:pStyle w:val="1"/>
        <w:numPr>
          <w:ilvl w:val="0"/>
          <w:numId w:val="48"/>
        </w:numPr>
        <w:rPr>
          <w:lang w:val="ru-RU"/>
        </w:rPr>
      </w:pPr>
      <w:bookmarkStart w:id="162" w:name="_Ref493588700"/>
      <w:bookmarkStart w:id="163" w:name="_Toc530904611"/>
      <w:bookmarkStart w:id="164" w:name="_Toc95839323"/>
      <w:r w:rsidRPr="00867C74">
        <w:lastRenderedPageBreak/>
        <w:t>Examination</w:t>
      </w:r>
      <w:r w:rsidRPr="005F094E">
        <w:rPr>
          <w:lang w:val="ru-RU"/>
        </w:rPr>
        <w:t xml:space="preserve"> </w:t>
      </w:r>
      <w:r w:rsidRPr="00867C74">
        <w:t>of</w:t>
      </w:r>
      <w:r w:rsidRPr="005F094E">
        <w:rPr>
          <w:lang w:val="ru-RU"/>
        </w:rPr>
        <w:t xml:space="preserve"> </w:t>
      </w:r>
      <w:r w:rsidRPr="00867C74">
        <w:t>bids</w:t>
      </w:r>
      <w:bookmarkEnd w:id="162"/>
      <w:r w:rsidRPr="005F094E">
        <w:rPr>
          <w:lang w:val="ru-RU"/>
        </w:rPr>
        <w:t xml:space="preserve"> </w:t>
      </w:r>
      <w:r w:rsidRPr="00867C74">
        <w:t>and</w:t>
      </w:r>
      <w:r w:rsidRPr="005F094E">
        <w:rPr>
          <w:lang w:val="ru-RU"/>
        </w:rPr>
        <w:t xml:space="preserve"> </w:t>
      </w:r>
      <w:r w:rsidRPr="00867C74">
        <w:t>determination</w:t>
      </w:r>
      <w:r w:rsidRPr="005F094E">
        <w:rPr>
          <w:lang w:val="ru-RU"/>
        </w:rPr>
        <w:t xml:space="preserve"> </w:t>
      </w:r>
      <w:r w:rsidRPr="00867C74">
        <w:t>of</w:t>
      </w:r>
      <w:r w:rsidRPr="005F094E">
        <w:rPr>
          <w:lang w:val="ru-RU"/>
        </w:rPr>
        <w:t xml:space="preserve"> </w:t>
      </w:r>
      <w:r w:rsidRPr="00867C74">
        <w:t>responsiveness</w:t>
      </w:r>
      <w:bookmarkEnd w:id="163"/>
      <w:bookmarkEnd w:id="164"/>
      <w:r w:rsidR="00981FEA" w:rsidRPr="005F094E">
        <w:rPr>
          <w:lang w:val="ru-RU"/>
        </w:rPr>
        <w:t>/</w:t>
      </w:r>
      <w:bookmarkStart w:id="165" w:name="_Toc95719012"/>
      <w:bookmarkStart w:id="166" w:name="_Toc95719262"/>
      <w:bookmarkStart w:id="167" w:name="_Toc95719339"/>
      <w:r w:rsidR="00981FEA" w:rsidRPr="00981FEA">
        <w:rPr>
          <w:lang w:val="ru-RU"/>
        </w:rPr>
        <w:t xml:space="preserve"> </w:t>
      </w:r>
      <w:r w:rsidR="00981FEA" w:rsidRPr="00E50B2F">
        <w:rPr>
          <w:color w:val="0070C0"/>
          <w:lang w:val="ru-RU"/>
        </w:rPr>
        <w:t>Рассмотрение</w:t>
      </w:r>
      <w:r w:rsidR="00981FEA" w:rsidRPr="00981FEA">
        <w:rPr>
          <w:color w:val="002060"/>
          <w:lang w:val="ru-RU"/>
        </w:rPr>
        <w:t xml:space="preserve"> </w:t>
      </w:r>
      <w:r w:rsidR="00981FEA" w:rsidRPr="00E50B2F">
        <w:rPr>
          <w:color w:val="0070C0"/>
          <w:lang w:val="ru-RU"/>
        </w:rPr>
        <w:t>тендерных</w:t>
      </w:r>
      <w:r w:rsidR="00981FEA" w:rsidRPr="00981FEA">
        <w:rPr>
          <w:color w:val="002060"/>
          <w:lang w:val="ru-RU"/>
        </w:rPr>
        <w:t xml:space="preserve"> </w:t>
      </w:r>
      <w:r w:rsidR="00981FEA" w:rsidRPr="00E50B2F">
        <w:rPr>
          <w:color w:val="0070C0"/>
          <w:lang w:val="ru-RU"/>
        </w:rPr>
        <w:t>предложений</w:t>
      </w:r>
      <w:r w:rsidR="00981FEA" w:rsidRPr="00981FEA">
        <w:rPr>
          <w:color w:val="002060"/>
          <w:lang w:val="ru-RU"/>
        </w:rPr>
        <w:t xml:space="preserve"> </w:t>
      </w:r>
      <w:r w:rsidR="00981FEA" w:rsidRPr="00E50B2F">
        <w:rPr>
          <w:color w:val="0070C0"/>
          <w:lang w:val="ru-RU"/>
        </w:rPr>
        <w:t>и</w:t>
      </w:r>
      <w:r w:rsidR="00981FEA" w:rsidRPr="00981FEA">
        <w:rPr>
          <w:color w:val="002060"/>
          <w:lang w:val="ru-RU"/>
        </w:rPr>
        <w:t xml:space="preserve"> </w:t>
      </w:r>
      <w:r w:rsidR="00981FEA" w:rsidRPr="00E50B2F">
        <w:rPr>
          <w:color w:val="0070C0"/>
          <w:lang w:val="ru-RU"/>
        </w:rPr>
        <w:t>определение</w:t>
      </w:r>
      <w:r w:rsidR="00981FEA" w:rsidRPr="00981FEA">
        <w:rPr>
          <w:color w:val="002060"/>
          <w:lang w:val="ru-RU"/>
        </w:rPr>
        <w:t xml:space="preserve"> </w:t>
      </w:r>
      <w:r w:rsidR="00981FEA" w:rsidRPr="00E50B2F">
        <w:rPr>
          <w:color w:val="0070C0"/>
          <w:lang w:val="ru-RU"/>
        </w:rPr>
        <w:t>соответствия</w:t>
      </w:r>
      <w:bookmarkEnd w:id="165"/>
      <w:bookmarkEnd w:id="166"/>
      <w:bookmarkEnd w:id="167"/>
    </w:p>
    <w:p w14:paraId="27022CA3" w14:textId="73ED32AD" w:rsidR="00722635" w:rsidRPr="005F094E" w:rsidRDefault="00722635" w:rsidP="00357D5B">
      <w:pPr>
        <w:pStyle w:val="2"/>
        <w:numPr>
          <w:ilvl w:val="1"/>
          <w:numId w:val="48"/>
        </w:numPr>
        <w:spacing w:before="0" w:after="0" w:line="276" w:lineRule="auto"/>
        <w:ind w:left="567"/>
        <w:rPr>
          <w:rFonts w:ascii="Cambria" w:hAnsi="Cambria"/>
          <w:color w:val="FF0000"/>
          <w:sz w:val="20"/>
          <w:lang w:val="ru-RU"/>
        </w:rPr>
      </w:pPr>
      <w:r w:rsidRPr="00867C74">
        <w:rPr>
          <w:rFonts w:ascii="Cambria" w:hAnsi="Cambria"/>
          <w:sz w:val="20"/>
        </w:rPr>
        <w:t>A</w:t>
      </w:r>
      <w:r w:rsidRPr="005F094E">
        <w:rPr>
          <w:rFonts w:ascii="Cambria" w:hAnsi="Cambria"/>
          <w:sz w:val="20"/>
          <w:lang w:val="ru-RU"/>
        </w:rPr>
        <w:t xml:space="preserve"> </w:t>
      </w:r>
      <w:r w:rsidRPr="00867C74">
        <w:rPr>
          <w:rFonts w:ascii="Cambria" w:hAnsi="Cambria"/>
          <w:sz w:val="20"/>
        </w:rPr>
        <w:t>tender</w:t>
      </w:r>
      <w:r w:rsidRPr="005F094E">
        <w:rPr>
          <w:rFonts w:ascii="Cambria" w:hAnsi="Cambria"/>
          <w:sz w:val="20"/>
          <w:lang w:val="ru-RU"/>
        </w:rPr>
        <w:t xml:space="preserve"> </w:t>
      </w:r>
      <w:r w:rsidRPr="00867C74">
        <w:rPr>
          <w:rFonts w:ascii="Cambria" w:hAnsi="Cambria"/>
          <w:sz w:val="20"/>
        </w:rPr>
        <w:t>determined</w:t>
      </w:r>
      <w:r w:rsidRPr="005F094E">
        <w:rPr>
          <w:rFonts w:ascii="Cambria" w:hAnsi="Cambria"/>
          <w:sz w:val="20"/>
          <w:lang w:val="ru-RU"/>
        </w:rPr>
        <w:t xml:space="preserve"> </w:t>
      </w:r>
      <w:r w:rsidRPr="00867C74">
        <w:rPr>
          <w:rFonts w:ascii="Cambria" w:hAnsi="Cambria"/>
          <w:sz w:val="20"/>
        </w:rPr>
        <w:t>as</w:t>
      </w:r>
      <w:r w:rsidRPr="005F094E">
        <w:rPr>
          <w:rFonts w:ascii="Cambria" w:hAnsi="Cambria"/>
          <w:sz w:val="20"/>
          <w:lang w:val="ru-RU"/>
        </w:rPr>
        <w:t xml:space="preserve"> </w:t>
      </w:r>
      <w:r w:rsidRPr="00867C74">
        <w:rPr>
          <w:rFonts w:ascii="Cambria" w:hAnsi="Cambria"/>
          <w:sz w:val="20"/>
        </w:rPr>
        <w:t>substantially</w:t>
      </w:r>
      <w:r w:rsidRPr="005F094E">
        <w:rPr>
          <w:rFonts w:ascii="Cambria" w:hAnsi="Cambria"/>
          <w:sz w:val="20"/>
          <w:lang w:val="ru-RU"/>
        </w:rPr>
        <w:t xml:space="preserve"> </w:t>
      </w:r>
      <w:r w:rsidRPr="00867C74">
        <w:rPr>
          <w:rFonts w:ascii="Cambria" w:hAnsi="Cambria"/>
          <w:sz w:val="20"/>
        </w:rPr>
        <w:t>non</w:t>
      </w:r>
      <w:r w:rsidRPr="005F094E">
        <w:rPr>
          <w:rFonts w:ascii="Cambria" w:hAnsi="Cambria"/>
          <w:sz w:val="20"/>
          <w:lang w:val="ru-RU"/>
        </w:rPr>
        <w:t>-</w:t>
      </w:r>
      <w:r w:rsidRPr="00867C74">
        <w:rPr>
          <w:rFonts w:ascii="Cambria" w:hAnsi="Cambria"/>
          <w:sz w:val="20"/>
        </w:rPr>
        <w:t>responsive</w:t>
      </w:r>
      <w:r w:rsidRPr="005F094E">
        <w:rPr>
          <w:rFonts w:ascii="Cambria" w:hAnsi="Cambria"/>
          <w:sz w:val="20"/>
          <w:lang w:val="ru-RU"/>
        </w:rPr>
        <w:t xml:space="preserve"> </w:t>
      </w:r>
      <w:r w:rsidRPr="00867C74">
        <w:rPr>
          <w:rFonts w:ascii="Cambria" w:hAnsi="Cambria"/>
          <w:sz w:val="20"/>
        </w:rPr>
        <w:t>will</w:t>
      </w:r>
      <w:r w:rsidRPr="005F094E">
        <w:rPr>
          <w:rFonts w:ascii="Cambria" w:hAnsi="Cambria"/>
          <w:sz w:val="20"/>
          <w:lang w:val="ru-RU"/>
        </w:rPr>
        <w:t xml:space="preserve"> </w:t>
      </w:r>
      <w:r w:rsidRPr="00867C74">
        <w:rPr>
          <w:rFonts w:ascii="Cambria" w:hAnsi="Cambria"/>
          <w:sz w:val="20"/>
        </w:rPr>
        <w:t>be</w:t>
      </w:r>
      <w:r w:rsidRPr="005F094E">
        <w:rPr>
          <w:rFonts w:ascii="Cambria" w:hAnsi="Cambria"/>
          <w:sz w:val="20"/>
          <w:lang w:val="ru-RU"/>
        </w:rPr>
        <w:t xml:space="preserve"> </w:t>
      </w:r>
      <w:r w:rsidRPr="00867C74">
        <w:rPr>
          <w:rFonts w:ascii="Cambria" w:hAnsi="Cambria"/>
          <w:sz w:val="20"/>
        </w:rPr>
        <w:t>rejected</w:t>
      </w:r>
      <w:r w:rsidRPr="005F094E">
        <w:rPr>
          <w:rFonts w:ascii="Cambria" w:hAnsi="Cambria"/>
          <w:sz w:val="20"/>
          <w:lang w:val="ru-RU"/>
        </w:rPr>
        <w:t xml:space="preserve"> </w:t>
      </w:r>
      <w:r w:rsidRPr="00867C74">
        <w:rPr>
          <w:rFonts w:ascii="Cambria" w:hAnsi="Cambria"/>
          <w:sz w:val="20"/>
        </w:rPr>
        <w:t>by</w:t>
      </w:r>
      <w:r w:rsidRPr="005F094E">
        <w:rPr>
          <w:rFonts w:ascii="Cambria" w:hAnsi="Cambria"/>
          <w:sz w:val="20"/>
          <w:lang w:val="ru-RU"/>
        </w:rPr>
        <w:t xml:space="preserve"> </w:t>
      </w:r>
      <w:r w:rsidRPr="00867C74">
        <w:rPr>
          <w:rFonts w:ascii="Cambria" w:hAnsi="Cambria"/>
          <w:sz w:val="20"/>
        </w:rPr>
        <w:t>the</w:t>
      </w:r>
      <w:r w:rsidRPr="005F094E">
        <w:rPr>
          <w:rFonts w:ascii="Cambria" w:hAnsi="Cambria"/>
          <w:sz w:val="20"/>
          <w:lang w:val="ru-RU"/>
        </w:rPr>
        <w:t xml:space="preserve"> </w:t>
      </w:r>
      <w:r w:rsidR="001E1EE5" w:rsidRPr="00867C74">
        <w:rPr>
          <w:rFonts w:ascii="Cambria" w:hAnsi="Cambria"/>
          <w:sz w:val="20"/>
        </w:rPr>
        <w:t>I</w:t>
      </w:r>
      <w:r w:rsidR="00D64EA6" w:rsidRPr="00867C74">
        <w:rPr>
          <w:rFonts w:ascii="Cambria" w:hAnsi="Cambria"/>
          <w:sz w:val="20"/>
        </w:rPr>
        <w:t>P</w:t>
      </w:r>
      <w:r w:rsidRPr="005F094E">
        <w:rPr>
          <w:rFonts w:ascii="Cambria" w:hAnsi="Cambria"/>
          <w:sz w:val="20"/>
          <w:lang w:val="ru-RU"/>
        </w:rPr>
        <w:t xml:space="preserve"> </w:t>
      </w:r>
      <w:r w:rsidRPr="00867C74">
        <w:rPr>
          <w:rFonts w:ascii="Cambria" w:hAnsi="Cambria"/>
          <w:sz w:val="20"/>
        </w:rPr>
        <w:t>and</w:t>
      </w:r>
      <w:r w:rsidRPr="005F094E">
        <w:rPr>
          <w:rFonts w:ascii="Cambria" w:hAnsi="Cambria"/>
          <w:sz w:val="20"/>
          <w:lang w:val="ru-RU"/>
        </w:rPr>
        <w:t xml:space="preserve"> </w:t>
      </w:r>
      <w:r w:rsidRPr="00867C74">
        <w:rPr>
          <w:rFonts w:ascii="Cambria" w:hAnsi="Cambria"/>
          <w:sz w:val="20"/>
        </w:rPr>
        <w:t>may</w:t>
      </w:r>
      <w:r w:rsidRPr="005F094E">
        <w:rPr>
          <w:rFonts w:ascii="Cambria" w:hAnsi="Cambria"/>
          <w:sz w:val="20"/>
          <w:lang w:val="ru-RU"/>
        </w:rPr>
        <w:t xml:space="preserve"> </w:t>
      </w:r>
      <w:r w:rsidRPr="00867C74">
        <w:rPr>
          <w:rFonts w:ascii="Cambria" w:hAnsi="Cambria"/>
          <w:sz w:val="20"/>
        </w:rPr>
        <w:t>not</w:t>
      </w:r>
      <w:r w:rsidRPr="005F094E">
        <w:rPr>
          <w:rFonts w:ascii="Cambria" w:hAnsi="Cambria"/>
          <w:sz w:val="20"/>
          <w:lang w:val="ru-RU"/>
        </w:rPr>
        <w:t xml:space="preserve"> </w:t>
      </w:r>
      <w:r w:rsidRPr="00867C74">
        <w:rPr>
          <w:rFonts w:ascii="Cambria" w:hAnsi="Cambria"/>
          <w:sz w:val="20"/>
        </w:rPr>
        <w:t>subsequently</w:t>
      </w:r>
      <w:r w:rsidRPr="005F094E">
        <w:rPr>
          <w:rFonts w:ascii="Cambria" w:hAnsi="Cambria"/>
          <w:sz w:val="20"/>
          <w:lang w:val="ru-RU"/>
        </w:rPr>
        <w:t xml:space="preserve"> </w:t>
      </w:r>
      <w:r w:rsidRPr="00867C74">
        <w:rPr>
          <w:rFonts w:ascii="Cambria" w:hAnsi="Cambria"/>
          <w:sz w:val="20"/>
        </w:rPr>
        <w:t>be</w:t>
      </w:r>
      <w:r w:rsidRPr="005F094E">
        <w:rPr>
          <w:rFonts w:ascii="Cambria" w:hAnsi="Cambria"/>
          <w:sz w:val="20"/>
          <w:lang w:val="ru-RU"/>
        </w:rPr>
        <w:t xml:space="preserve"> </w:t>
      </w:r>
      <w:r w:rsidRPr="00867C74">
        <w:rPr>
          <w:rFonts w:ascii="Cambria" w:hAnsi="Cambria"/>
          <w:sz w:val="20"/>
        </w:rPr>
        <w:t>made</w:t>
      </w:r>
      <w:r w:rsidRPr="005F094E">
        <w:rPr>
          <w:rFonts w:ascii="Cambria" w:hAnsi="Cambria"/>
          <w:sz w:val="20"/>
          <w:lang w:val="ru-RU"/>
        </w:rPr>
        <w:t xml:space="preserve"> </w:t>
      </w:r>
      <w:r w:rsidRPr="00867C74">
        <w:rPr>
          <w:rFonts w:ascii="Cambria" w:hAnsi="Cambria"/>
          <w:sz w:val="20"/>
        </w:rPr>
        <w:t>responsive</w:t>
      </w:r>
      <w:r w:rsidRPr="005F094E">
        <w:rPr>
          <w:rFonts w:ascii="Cambria" w:hAnsi="Cambria"/>
          <w:sz w:val="20"/>
          <w:lang w:val="ru-RU"/>
        </w:rPr>
        <w:t xml:space="preserve"> </w:t>
      </w:r>
      <w:r w:rsidRPr="00867C74">
        <w:rPr>
          <w:rFonts w:ascii="Cambria" w:hAnsi="Cambria"/>
          <w:sz w:val="20"/>
        </w:rPr>
        <w:t>by</w:t>
      </w:r>
      <w:r w:rsidRPr="005F094E">
        <w:rPr>
          <w:rFonts w:ascii="Cambria" w:hAnsi="Cambria"/>
          <w:sz w:val="20"/>
          <w:lang w:val="ru-RU"/>
        </w:rPr>
        <w:t xml:space="preserve"> </w:t>
      </w:r>
      <w:r w:rsidRPr="00867C74">
        <w:rPr>
          <w:rFonts w:ascii="Cambria" w:hAnsi="Cambria"/>
          <w:sz w:val="20"/>
        </w:rPr>
        <w:t>the</w:t>
      </w:r>
      <w:r w:rsidRPr="005F094E">
        <w:rPr>
          <w:rFonts w:ascii="Cambria" w:hAnsi="Cambria"/>
          <w:sz w:val="20"/>
          <w:lang w:val="ru-RU"/>
        </w:rPr>
        <w:t xml:space="preserve"> </w:t>
      </w:r>
      <w:r w:rsidRPr="00867C74">
        <w:rPr>
          <w:rFonts w:ascii="Cambria" w:hAnsi="Cambria"/>
          <w:sz w:val="20"/>
        </w:rPr>
        <w:t>bidder</w:t>
      </w:r>
      <w:r w:rsidRPr="005F094E">
        <w:rPr>
          <w:rFonts w:ascii="Cambria" w:hAnsi="Cambria"/>
          <w:sz w:val="20"/>
          <w:lang w:val="ru-RU"/>
        </w:rPr>
        <w:t xml:space="preserve"> </w:t>
      </w:r>
      <w:r w:rsidRPr="00867C74">
        <w:rPr>
          <w:rFonts w:ascii="Cambria" w:hAnsi="Cambria"/>
          <w:sz w:val="20"/>
        </w:rPr>
        <w:t>by</w:t>
      </w:r>
      <w:r w:rsidRPr="005F094E">
        <w:rPr>
          <w:rFonts w:ascii="Cambria" w:hAnsi="Cambria"/>
          <w:sz w:val="20"/>
          <w:lang w:val="ru-RU"/>
        </w:rPr>
        <w:t xml:space="preserve"> </w:t>
      </w:r>
      <w:r w:rsidRPr="00867C74">
        <w:rPr>
          <w:rFonts w:ascii="Cambria" w:hAnsi="Cambria"/>
          <w:sz w:val="20"/>
        </w:rPr>
        <w:t>correction</w:t>
      </w:r>
      <w:r w:rsidRPr="005F094E">
        <w:rPr>
          <w:rFonts w:ascii="Cambria" w:hAnsi="Cambria"/>
          <w:sz w:val="20"/>
          <w:lang w:val="ru-RU"/>
        </w:rPr>
        <w:t xml:space="preserve"> </w:t>
      </w:r>
      <w:r w:rsidRPr="00867C74">
        <w:rPr>
          <w:rFonts w:ascii="Cambria" w:hAnsi="Cambria"/>
          <w:sz w:val="20"/>
        </w:rPr>
        <w:t>of</w:t>
      </w:r>
      <w:r w:rsidRPr="005F094E">
        <w:rPr>
          <w:rFonts w:ascii="Cambria" w:hAnsi="Cambria"/>
          <w:sz w:val="20"/>
          <w:lang w:val="ru-RU"/>
        </w:rPr>
        <w:t xml:space="preserve"> </w:t>
      </w:r>
      <w:r w:rsidRPr="00867C74">
        <w:rPr>
          <w:rFonts w:ascii="Cambria" w:hAnsi="Cambria"/>
          <w:sz w:val="20"/>
        </w:rPr>
        <w:t>the</w:t>
      </w:r>
      <w:r w:rsidRPr="005F094E">
        <w:rPr>
          <w:rFonts w:ascii="Cambria" w:hAnsi="Cambria"/>
          <w:sz w:val="20"/>
          <w:lang w:val="ru-RU"/>
        </w:rPr>
        <w:t xml:space="preserve"> </w:t>
      </w:r>
      <w:r w:rsidRPr="00867C74">
        <w:rPr>
          <w:rFonts w:ascii="Cambria" w:hAnsi="Cambria"/>
          <w:sz w:val="20"/>
        </w:rPr>
        <w:t>non</w:t>
      </w:r>
      <w:r w:rsidRPr="005F094E">
        <w:rPr>
          <w:rFonts w:ascii="Cambria" w:hAnsi="Cambria"/>
          <w:sz w:val="20"/>
          <w:lang w:val="ru-RU"/>
        </w:rPr>
        <w:t>-</w:t>
      </w:r>
      <w:r w:rsidRPr="00867C74">
        <w:rPr>
          <w:rFonts w:ascii="Cambria" w:hAnsi="Cambria"/>
          <w:sz w:val="20"/>
        </w:rPr>
        <w:t>conformity</w:t>
      </w:r>
      <w:r w:rsidR="00981FEA" w:rsidRPr="005F094E">
        <w:rPr>
          <w:rFonts w:ascii="Cambria" w:hAnsi="Cambria"/>
          <w:sz w:val="20"/>
          <w:lang w:val="ru-RU"/>
        </w:rPr>
        <w:t>/</w:t>
      </w:r>
      <w:r w:rsidR="00981FEA" w:rsidRPr="00E50B2F">
        <w:rPr>
          <w:rFonts w:ascii="Cambria" w:hAnsi="Cambria"/>
          <w:color w:val="0070C0"/>
          <w:sz w:val="20"/>
          <w:lang w:val="ru-RU"/>
        </w:rPr>
        <w:t>Тендерная</w:t>
      </w:r>
      <w:r w:rsidR="00981FEA" w:rsidRPr="005F094E">
        <w:rPr>
          <w:rFonts w:ascii="Cambria" w:hAnsi="Cambria"/>
          <w:color w:val="002060"/>
          <w:sz w:val="20"/>
          <w:lang w:val="ru-RU"/>
        </w:rPr>
        <w:t xml:space="preserve"> </w:t>
      </w:r>
      <w:r w:rsidR="00981FEA" w:rsidRPr="00E50B2F">
        <w:rPr>
          <w:rFonts w:ascii="Cambria" w:hAnsi="Cambria"/>
          <w:color w:val="0070C0"/>
          <w:sz w:val="20"/>
          <w:lang w:val="ru-RU"/>
        </w:rPr>
        <w:t>заявка</w:t>
      </w:r>
      <w:r w:rsidR="00981FEA" w:rsidRPr="005F094E">
        <w:rPr>
          <w:rFonts w:ascii="Cambria" w:hAnsi="Cambria"/>
          <w:color w:val="002060"/>
          <w:sz w:val="20"/>
          <w:lang w:val="ru-RU"/>
        </w:rPr>
        <w:t xml:space="preserve">, </w:t>
      </w:r>
      <w:r w:rsidR="00981FEA" w:rsidRPr="00E50B2F">
        <w:rPr>
          <w:rFonts w:ascii="Cambria" w:hAnsi="Cambria"/>
          <w:color w:val="0070C0"/>
          <w:sz w:val="20"/>
          <w:lang w:val="ru-RU"/>
        </w:rPr>
        <w:t>определенная</w:t>
      </w:r>
      <w:r w:rsidR="00981FEA" w:rsidRPr="005F094E">
        <w:rPr>
          <w:rFonts w:ascii="Cambria" w:hAnsi="Cambria"/>
          <w:color w:val="002060"/>
          <w:sz w:val="20"/>
          <w:lang w:val="ru-RU"/>
        </w:rPr>
        <w:t xml:space="preserve"> </w:t>
      </w:r>
      <w:r w:rsidR="00981FEA" w:rsidRPr="00E50B2F">
        <w:rPr>
          <w:rFonts w:ascii="Cambria" w:hAnsi="Cambria"/>
          <w:color w:val="0070C0"/>
          <w:sz w:val="20"/>
          <w:lang w:val="ru-RU"/>
        </w:rPr>
        <w:t>как</w:t>
      </w:r>
      <w:r w:rsidR="00981FEA" w:rsidRPr="005F094E">
        <w:rPr>
          <w:rFonts w:ascii="Cambria" w:hAnsi="Cambria"/>
          <w:color w:val="002060"/>
          <w:sz w:val="20"/>
          <w:lang w:val="ru-RU"/>
        </w:rPr>
        <w:t xml:space="preserve"> </w:t>
      </w:r>
      <w:r w:rsidR="00981FEA" w:rsidRPr="00E50B2F">
        <w:rPr>
          <w:rFonts w:ascii="Cambria" w:hAnsi="Cambria"/>
          <w:color w:val="0070C0"/>
          <w:sz w:val="20"/>
          <w:lang w:val="ru-RU"/>
        </w:rPr>
        <w:t>существенно</w:t>
      </w:r>
      <w:r w:rsidR="00981FEA" w:rsidRPr="005F094E">
        <w:rPr>
          <w:rFonts w:ascii="Cambria" w:hAnsi="Cambria"/>
          <w:color w:val="002060"/>
          <w:sz w:val="20"/>
          <w:lang w:val="ru-RU"/>
        </w:rPr>
        <w:t xml:space="preserve"> </w:t>
      </w:r>
      <w:r w:rsidR="00981FEA" w:rsidRPr="00E50B2F">
        <w:rPr>
          <w:rFonts w:ascii="Cambria" w:hAnsi="Cambria"/>
          <w:color w:val="0070C0"/>
          <w:sz w:val="20"/>
          <w:lang w:val="ru-RU"/>
        </w:rPr>
        <w:t>не</w:t>
      </w:r>
      <w:r w:rsidR="00981FEA" w:rsidRPr="005F094E">
        <w:rPr>
          <w:rFonts w:ascii="Cambria" w:hAnsi="Cambria"/>
          <w:color w:val="002060"/>
          <w:sz w:val="20"/>
          <w:lang w:val="ru-RU"/>
        </w:rPr>
        <w:t xml:space="preserve"> </w:t>
      </w:r>
      <w:r w:rsidR="00981FEA" w:rsidRPr="00E50B2F">
        <w:rPr>
          <w:rFonts w:ascii="Cambria" w:hAnsi="Cambria"/>
          <w:color w:val="0070C0"/>
          <w:sz w:val="20"/>
          <w:lang w:val="ru-RU"/>
        </w:rPr>
        <w:t>отвечающая</w:t>
      </w:r>
      <w:r w:rsidR="00981FEA" w:rsidRPr="005F094E">
        <w:rPr>
          <w:rFonts w:ascii="Cambria" w:hAnsi="Cambria"/>
          <w:color w:val="002060"/>
          <w:sz w:val="20"/>
          <w:lang w:val="ru-RU"/>
        </w:rPr>
        <w:t xml:space="preserve"> </w:t>
      </w:r>
      <w:r w:rsidR="00981FEA" w:rsidRPr="00E50B2F">
        <w:rPr>
          <w:rFonts w:ascii="Cambria" w:hAnsi="Cambria"/>
          <w:color w:val="0070C0"/>
          <w:sz w:val="20"/>
          <w:lang w:val="ru-RU"/>
        </w:rPr>
        <w:t>требованиям</w:t>
      </w:r>
      <w:r w:rsidR="00981FEA" w:rsidRPr="005F094E">
        <w:rPr>
          <w:rFonts w:ascii="Cambria" w:hAnsi="Cambria"/>
          <w:color w:val="002060"/>
          <w:sz w:val="20"/>
          <w:lang w:val="ru-RU"/>
        </w:rPr>
        <w:t xml:space="preserve">, </w:t>
      </w:r>
      <w:r w:rsidR="00981FEA" w:rsidRPr="00E50B2F">
        <w:rPr>
          <w:rFonts w:ascii="Cambria" w:hAnsi="Cambria"/>
          <w:color w:val="0070C0"/>
          <w:sz w:val="20"/>
          <w:lang w:val="ru-RU"/>
        </w:rPr>
        <w:t>будет</w:t>
      </w:r>
      <w:r w:rsidR="00981FEA" w:rsidRPr="005F094E">
        <w:rPr>
          <w:rFonts w:ascii="Cambria" w:hAnsi="Cambria"/>
          <w:color w:val="002060"/>
          <w:sz w:val="20"/>
          <w:lang w:val="ru-RU"/>
        </w:rPr>
        <w:t xml:space="preserve"> </w:t>
      </w:r>
      <w:r w:rsidR="00981FEA" w:rsidRPr="00E50B2F">
        <w:rPr>
          <w:rFonts w:ascii="Cambria" w:hAnsi="Cambria"/>
          <w:color w:val="0070C0"/>
          <w:sz w:val="20"/>
          <w:lang w:val="ru-RU"/>
        </w:rPr>
        <w:t>отклонена</w:t>
      </w:r>
      <w:r w:rsidR="00981FEA" w:rsidRPr="005F094E">
        <w:rPr>
          <w:rFonts w:ascii="Cambria" w:hAnsi="Cambria"/>
          <w:color w:val="002060"/>
          <w:sz w:val="20"/>
          <w:lang w:val="ru-RU"/>
        </w:rPr>
        <w:t xml:space="preserve"> </w:t>
      </w:r>
      <w:r w:rsidR="00981FEA" w:rsidRPr="00E50B2F">
        <w:rPr>
          <w:rFonts w:ascii="Cambria" w:hAnsi="Cambria"/>
          <w:color w:val="0070C0"/>
          <w:sz w:val="20"/>
          <w:lang w:val="ru-RU"/>
        </w:rPr>
        <w:t>Партнером</w:t>
      </w:r>
      <w:r w:rsidR="00981FEA" w:rsidRPr="005F094E">
        <w:rPr>
          <w:rFonts w:ascii="Cambria" w:hAnsi="Cambria"/>
          <w:color w:val="002060"/>
          <w:sz w:val="20"/>
          <w:lang w:val="ru-RU"/>
        </w:rPr>
        <w:t>-</w:t>
      </w:r>
      <w:r w:rsidR="00981FEA" w:rsidRPr="00E50B2F">
        <w:rPr>
          <w:rFonts w:ascii="Cambria" w:hAnsi="Cambria"/>
          <w:color w:val="0070C0"/>
          <w:sz w:val="20"/>
          <w:lang w:val="ru-RU"/>
        </w:rPr>
        <w:t>исполнителем</w:t>
      </w:r>
      <w:r w:rsidR="00981FEA" w:rsidRPr="005F094E">
        <w:rPr>
          <w:rFonts w:ascii="Cambria" w:hAnsi="Cambria"/>
          <w:color w:val="002060"/>
          <w:sz w:val="20"/>
          <w:lang w:val="ru-RU"/>
        </w:rPr>
        <w:t xml:space="preserve">, </w:t>
      </w:r>
      <w:r w:rsidR="00981FEA" w:rsidRPr="00E50B2F">
        <w:rPr>
          <w:rFonts w:ascii="Cambria" w:hAnsi="Cambria"/>
          <w:color w:val="0070C0"/>
          <w:sz w:val="20"/>
          <w:lang w:val="ru-RU"/>
        </w:rPr>
        <w:t>и</w:t>
      </w:r>
      <w:r w:rsidR="00981FEA" w:rsidRPr="005F094E">
        <w:rPr>
          <w:rFonts w:ascii="Cambria" w:hAnsi="Cambria"/>
          <w:color w:val="002060"/>
          <w:sz w:val="20"/>
          <w:lang w:val="ru-RU"/>
        </w:rPr>
        <w:t xml:space="preserve"> </w:t>
      </w:r>
      <w:r w:rsidR="00981FEA" w:rsidRPr="00E50B2F">
        <w:rPr>
          <w:rFonts w:ascii="Cambria" w:hAnsi="Cambria"/>
          <w:color w:val="0070C0"/>
          <w:sz w:val="20"/>
          <w:lang w:val="ru-RU"/>
        </w:rPr>
        <w:t>впоследствии</w:t>
      </w:r>
      <w:r w:rsidR="00981FEA" w:rsidRPr="005F094E">
        <w:rPr>
          <w:rFonts w:ascii="Cambria" w:hAnsi="Cambria"/>
          <w:color w:val="002060"/>
          <w:sz w:val="20"/>
          <w:lang w:val="ru-RU"/>
        </w:rPr>
        <w:t xml:space="preserve"> </w:t>
      </w:r>
      <w:r w:rsidR="00981FEA" w:rsidRPr="00E50B2F">
        <w:rPr>
          <w:rFonts w:ascii="Cambria" w:hAnsi="Cambria"/>
          <w:color w:val="0070C0"/>
          <w:sz w:val="20"/>
          <w:lang w:val="ru-RU"/>
        </w:rPr>
        <w:t>участник</w:t>
      </w:r>
      <w:r w:rsidR="00981FEA" w:rsidRPr="005F094E">
        <w:rPr>
          <w:rFonts w:ascii="Cambria" w:hAnsi="Cambria"/>
          <w:color w:val="002060"/>
          <w:sz w:val="20"/>
          <w:lang w:val="ru-RU"/>
        </w:rPr>
        <w:t xml:space="preserve"> </w:t>
      </w:r>
      <w:r w:rsidR="00981FEA" w:rsidRPr="00E50B2F">
        <w:rPr>
          <w:rFonts w:ascii="Cambria" w:hAnsi="Cambria"/>
          <w:color w:val="0070C0"/>
          <w:sz w:val="20"/>
          <w:lang w:val="ru-RU"/>
        </w:rPr>
        <w:t>тендера</w:t>
      </w:r>
      <w:r w:rsidR="00981FEA" w:rsidRPr="005F094E">
        <w:rPr>
          <w:rFonts w:ascii="Cambria" w:hAnsi="Cambria"/>
          <w:color w:val="002060"/>
          <w:sz w:val="20"/>
          <w:lang w:val="ru-RU"/>
        </w:rPr>
        <w:t xml:space="preserve"> </w:t>
      </w:r>
      <w:r w:rsidR="00981FEA" w:rsidRPr="00E50B2F">
        <w:rPr>
          <w:rFonts w:ascii="Cambria" w:hAnsi="Cambria"/>
          <w:color w:val="0070C0"/>
          <w:sz w:val="20"/>
          <w:lang w:val="ru-RU"/>
        </w:rPr>
        <w:t>не</w:t>
      </w:r>
      <w:r w:rsidR="00981FEA" w:rsidRPr="005F094E">
        <w:rPr>
          <w:rFonts w:ascii="Cambria" w:hAnsi="Cambria"/>
          <w:color w:val="002060"/>
          <w:sz w:val="20"/>
          <w:lang w:val="ru-RU"/>
        </w:rPr>
        <w:t xml:space="preserve"> </w:t>
      </w:r>
      <w:r w:rsidR="00981FEA" w:rsidRPr="00E50B2F">
        <w:rPr>
          <w:rFonts w:ascii="Cambria" w:hAnsi="Cambria"/>
          <w:color w:val="0070C0"/>
          <w:sz w:val="20"/>
          <w:lang w:val="ru-RU"/>
        </w:rPr>
        <w:t>может</w:t>
      </w:r>
      <w:r w:rsidR="00981FEA" w:rsidRPr="005F094E">
        <w:rPr>
          <w:rFonts w:ascii="Cambria" w:hAnsi="Cambria"/>
          <w:color w:val="002060"/>
          <w:sz w:val="20"/>
          <w:lang w:val="ru-RU"/>
        </w:rPr>
        <w:t xml:space="preserve"> </w:t>
      </w:r>
      <w:r w:rsidR="00981FEA" w:rsidRPr="00E50B2F">
        <w:rPr>
          <w:rFonts w:ascii="Cambria" w:hAnsi="Cambria"/>
          <w:color w:val="0070C0"/>
          <w:sz w:val="20"/>
          <w:lang w:val="ru-RU"/>
        </w:rPr>
        <w:t>сделать</w:t>
      </w:r>
      <w:r w:rsidR="00981FEA" w:rsidRPr="005F094E">
        <w:rPr>
          <w:rFonts w:ascii="Cambria" w:hAnsi="Cambria"/>
          <w:color w:val="002060"/>
          <w:sz w:val="20"/>
          <w:lang w:val="ru-RU"/>
        </w:rPr>
        <w:t xml:space="preserve"> </w:t>
      </w:r>
      <w:r w:rsidR="00981FEA" w:rsidRPr="00E50B2F">
        <w:rPr>
          <w:rFonts w:ascii="Cambria" w:hAnsi="Cambria"/>
          <w:color w:val="0070C0"/>
          <w:sz w:val="20"/>
          <w:lang w:val="ru-RU"/>
        </w:rPr>
        <w:t>ее</w:t>
      </w:r>
      <w:r w:rsidR="00981FEA" w:rsidRPr="005F094E">
        <w:rPr>
          <w:rFonts w:ascii="Cambria" w:hAnsi="Cambria"/>
          <w:color w:val="002060"/>
          <w:sz w:val="20"/>
          <w:lang w:val="ru-RU"/>
        </w:rPr>
        <w:t xml:space="preserve"> </w:t>
      </w:r>
      <w:r w:rsidR="00981FEA" w:rsidRPr="00E50B2F">
        <w:rPr>
          <w:rFonts w:ascii="Cambria" w:hAnsi="Cambria"/>
          <w:color w:val="0070C0"/>
          <w:sz w:val="20"/>
          <w:lang w:val="ru-RU"/>
        </w:rPr>
        <w:t>отвечающей</w:t>
      </w:r>
      <w:r w:rsidR="00981FEA" w:rsidRPr="005F094E">
        <w:rPr>
          <w:rFonts w:ascii="Cambria" w:hAnsi="Cambria"/>
          <w:color w:val="002060"/>
          <w:sz w:val="20"/>
          <w:lang w:val="ru-RU"/>
        </w:rPr>
        <w:t xml:space="preserve"> </w:t>
      </w:r>
      <w:r w:rsidR="00981FEA" w:rsidRPr="00E50B2F">
        <w:rPr>
          <w:rFonts w:ascii="Cambria" w:hAnsi="Cambria"/>
          <w:color w:val="0070C0"/>
          <w:sz w:val="20"/>
          <w:lang w:val="ru-RU"/>
        </w:rPr>
        <w:t>требованиям</w:t>
      </w:r>
      <w:r w:rsidR="00981FEA" w:rsidRPr="005F094E">
        <w:rPr>
          <w:rFonts w:ascii="Cambria" w:hAnsi="Cambria"/>
          <w:color w:val="002060"/>
          <w:sz w:val="20"/>
          <w:lang w:val="ru-RU"/>
        </w:rPr>
        <w:t xml:space="preserve"> </w:t>
      </w:r>
      <w:r w:rsidR="00981FEA" w:rsidRPr="00E50B2F">
        <w:rPr>
          <w:rFonts w:ascii="Cambria" w:hAnsi="Cambria"/>
          <w:color w:val="0070C0"/>
          <w:sz w:val="20"/>
          <w:lang w:val="ru-RU"/>
        </w:rPr>
        <w:t>путем</w:t>
      </w:r>
      <w:r w:rsidR="00981FEA" w:rsidRPr="005F094E">
        <w:rPr>
          <w:rFonts w:ascii="Cambria" w:hAnsi="Cambria"/>
          <w:color w:val="002060"/>
          <w:sz w:val="20"/>
          <w:lang w:val="ru-RU"/>
        </w:rPr>
        <w:t xml:space="preserve"> </w:t>
      </w:r>
      <w:r w:rsidR="00981FEA" w:rsidRPr="00E50B2F">
        <w:rPr>
          <w:rFonts w:ascii="Cambria" w:hAnsi="Cambria"/>
          <w:color w:val="0070C0"/>
          <w:sz w:val="20"/>
          <w:lang w:val="ru-RU"/>
        </w:rPr>
        <w:t>исправления</w:t>
      </w:r>
      <w:r w:rsidR="00981FEA" w:rsidRPr="005F094E">
        <w:rPr>
          <w:rFonts w:ascii="Cambria" w:hAnsi="Cambria"/>
          <w:color w:val="002060"/>
          <w:sz w:val="20"/>
          <w:lang w:val="ru-RU"/>
        </w:rPr>
        <w:t xml:space="preserve"> </w:t>
      </w:r>
      <w:r w:rsidR="00981FEA" w:rsidRPr="00E50B2F">
        <w:rPr>
          <w:rFonts w:ascii="Cambria" w:hAnsi="Cambria"/>
          <w:color w:val="0070C0"/>
          <w:sz w:val="20"/>
          <w:lang w:val="ru-RU"/>
        </w:rPr>
        <w:t>несоответствия</w:t>
      </w:r>
      <w:r w:rsidRPr="005F094E">
        <w:rPr>
          <w:rFonts w:ascii="Cambria" w:hAnsi="Cambria"/>
          <w:color w:val="002060"/>
          <w:sz w:val="20"/>
          <w:lang w:val="ru-RU"/>
        </w:rPr>
        <w:t>.</w:t>
      </w:r>
    </w:p>
    <w:p w14:paraId="6F38221B" w14:textId="14AD6B7D" w:rsidR="00C455DB" w:rsidRPr="007F5136" w:rsidRDefault="00C455DB" w:rsidP="00357D5B">
      <w:pPr>
        <w:pStyle w:val="2"/>
        <w:numPr>
          <w:ilvl w:val="1"/>
          <w:numId w:val="48"/>
        </w:numPr>
        <w:spacing w:before="0" w:after="0" w:line="276" w:lineRule="auto"/>
        <w:ind w:left="567"/>
        <w:rPr>
          <w:rFonts w:ascii="Cambria" w:hAnsi="Cambria"/>
          <w:color w:val="auto"/>
          <w:sz w:val="20"/>
          <w:lang w:val="en-US"/>
        </w:rPr>
      </w:pPr>
      <w:r w:rsidRPr="00867C74">
        <w:rPr>
          <w:rFonts w:ascii="Cambria" w:hAnsi="Cambria"/>
          <w:color w:val="auto"/>
          <w:sz w:val="20"/>
        </w:rPr>
        <w:t>The</w:t>
      </w:r>
      <w:r w:rsidRPr="007F5136">
        <w:rPr>
          <w:rFonts w:ascii="Cambria" w:hAnsi="Cambria"/>
          <w:color w:val="auto"/>
          <w:sz w:val="20"/>
          <w:lang w:val="en-US"/>
        </w:rPr>
        <w:t xml:space="preserve"> </w:t>
      </w:r>
      <w:r w:rsidRPr="00867C74">
        <w:rPr>
          <w:rFonts w:ascii="Cambria" w:hAnsi="Cambria"/>
          <w:color w:val="auto"/>
          <w:sz w:val="20"/>
        </w:rPr>
        <w:t>tender</w:t>
      </w:r>
      <w:r w:rsidRPr="007F5136">
        <w:rPr>
          <w:rFonts w:ascii="Cambria" w:hAnsi="Cambria"/>
          <w:color w:val="auto"/>
          <w:sz w:val="20"/>
          <w:lang w:val="en-US"/>
        </w:rPr>
        <w:t xml:space="preserve"> </w:t>
      </w:r>
      <w:r w:rsidRPr="00867C74">
        <w:rPr>
          <w:rFonts w:ascii="Cambria" w:hAnsi="Cambria"/>
          <w:color w:val="auto"/>
          <w:sz w:val="20"/>
        </w:rPr>
        <w:t>will</w:t>
      </w:r>
      <w:r w:rsidRPr="007F5136">
        <w:rPr>
          <w:rFonts w:ascii="Cambria" w:hAnsi="Cambria"/>
          <w:color w:val="auto"/>
          <w:sz w:val="20"/>
          <w:lang w:val="en-US"/>
        </w:rPr>
        <w:t xml:space="preserve"> </w:t>
      </w:r>
      <w:r w:rsidRPr="00867C74">
        <w:rPr>
          <w:rFonts w:ascii="Cambria" w:hAnsi="Cambria"/>
          <w:color w:val="auto"/>
          <w:sz w:val="20"/>
        </w:rPr>
        <w:t>be</w:t>
      </w:r>
      <w:r w:rsidRPr="007F5136">
        <w:rPr>
          <w:rFonts w:ascii="Cambria" w:hAnsi="Cambria"/>
          <w:color w:val="auto"/>
          <w:sz w:val="20"/>
          <w:lang w:val="en-US"/>
        </w:rPr>
        <w:t xml:space="preserve"> </w:t>
      </w:r>
      <w:r w:rsidRPr="00867C74">
        <w:rPr>
          <w:rFonts w:ascii="Cambria" w:hAnsi="Cambria"/>
          <w:color w:val="auto"/>
          <w:sz w:val="20"/>
        </w:rPr>
        <w:t>classified</w:t>
      </w:r>
      <w:r w:rsidRPr="007F5136">
        <w:rPr>
          <w:rFonts w:ascii="Cambria" w:hAnsi="Cambria"/>
          <w:color w:val="auto"/>
          <w:sz w:val="20"/>
          <w:lang w:val="en-US"/>
        </w:rPr>
        <w:t xml:space="preserve"> </w:t>
      </w:r>
      <w:r w:rsidRPr="00867C74">
        <w:rPr>
          <w:rFonts w:ascii="Cambria" w:hAnsi="Cambria"/>
          <w:color w:val="auto"/>
          <w:sz w:val="20"/>
        </w:rPr>
        <w:t>as</w:t>
      </w:r>
      <w:r w:rsidRPr="007F5136">
        <w:rPr>
          <w:rFonts w:ascii="Cambria" w:hAnsi="Cambria"/>
          <w:color w:val="auto"/>
          <w:sz w:val="20"/>
          <w:lang w:val="en-US"/>
        </w:rPr>
        <w:t xml:space="preserve"> </w:t>
      </w:r>
      <w:r w:rsidRPr="00867C74">
        <w:rPr>
          <w:rFonts w:ascii="Cambria" w:hAnsi="Cambria"/>
          <w:color w:val="auto"/>
          <w:sz w:val="20"/>
        </w:rPr>
        <w:t>non</w:t>
      </w:r>
      <w:r w:rsidRPr="007F5136">
        <w:rPr>
          <w:rFonts w:ascii="Cambria" w:hAnsi="Cambria"/>
          <w:color w:val="auto"/>
          <w:sz w:val="20"/>
          <w:lang w:val="en-US"/>
        </w:rPr>
        <w:t>-</w:t>
      </w:r>
      <w:r w:rsidRPr="00867C74">
        <w:rPr>
          <w:rFonts w:ascii="Cambria" w:hAnsi="Cambria"/>
          <w:color w:val="auto"/>
          <w:sz w:val="20"/>
        </w:rPr>
        <w:t>responsive</w:t>
      </w:r>
      <w:r w:rsidRPr="007F5136">
        <w:rPr>
          <w:rFonts w:ascii="Cambria" w:hAnsi="Cambria"/>
          <w:color w:val="auto"/>
          <w:sz w:val="20"/>
          <w:lang w:val="en-US"/>
        </w:rPr>
        <w:t xml:space="preserve"> </w:t>
      </w:r>
      <w:r w:rsidRPr="00867C74">
        <w:rPr>
          <w:rFonts w:ascii="Cambria" w:hAnsi="Cambria"/>
          <w:color w:val="auto"/>
          <w:sz w:val="20"/>
        </w:rPr>
        <w:t>and</w:t>
      </w:r>
      <w:r w:rsidRPr="007F5136">
        <w:rPr>
          <w:rFonts w:ascii="Cambria" w:hAnsi="Cambria"/>
          <w:color w:val="auto"/>
          <w:sz w:val="20"/>
          <w:lang w:val="en-US"/>
        </w:rPr>
        <w:t xml:space="preserve"> </w:t>
      </w:r>
      <w:r w:rsidRPr="00867C74">
        <w:rPr>
          <w:rFonts w:ascii="Cambria" w:hAnsi="Cambria"/>
          <w:color w:val="auto"/>
          <w:sz w:val="20"/>
        </w:rPr>
        <w:t>result</w:t>
      </w:r>
      <w:r w:rsidRPr="007F5136">
        <w:rPr>
          <w:rFonts w:ascii="Cambria" w:hAnsi="Cambria"/>
          <w:color w:val="auto"/>
          <w:sz w:val="20"/>
          <w:lang w:val="en-US"/>
        </w:rPr>
        <w:t xml:space="preserve"> </w:t>
      </w:r>
      <w:r w:rsidRPr="00867C74">
        <w:rPr>
          <w:rFonts w:ascii="Cambria" w:hAnsi="Cambria"/>
          <w:color w:val="auto"/>
          <w:sz w:val="20"/>
        </w:rPr>
        <w:t>in</w:t>
      </w:r>
      <w:r w:rsidRPr="007F5136">
        <w:rPr>
          <w:rFonts w:ascii="Cambria" w:hAnsi="Cambria"/>
          <w:color w:val="auto"/>
          <w:sz w:val="20"/>
          <w:lang w:val="en-US"/>
        </w:rPr>
        <w:t xml:space="preserve"> </w:t>
      </w:r>
      <w:r w:rsidRPr="00867C74">
        <w:rPr>
          <w:rFonts w:ascii="Cambria" w:hAnsi="Cambria"/>
          <w:color w:val="auto"/>
          <w:sz w:val="20"/>
        </w:rPr>
        <w:t>the</w:t>
      </w:r>
      <w:r w:rsidRPr="007F5136">
        <w:rPr>
          <w:rFonts w:ascii="Cambria" w:hAnsi="Cambria"/>
          <w:color w:val="auto"/>
          <w:sz w:val="20"/>
          <w:lang w:val="en-US"/>
        </w:rPr>
        <w:t xml:space="preserve"> </w:t>
      </w:r>
      <w:r w:rsidRPr="00867C74">
        <w:rPr>
          <w:rFonts w:ascii="Cambria" w:hAnsi="Cambria"/>
          <w:color w:val="auto"/>
          <w:sz w:val="20"/>
        </w:rPr>
        <w:t>invalidation</w:t>
      </w:r>
      <w:r w:rsidRPr="007F5136">
        <w:rPr>
          <w:rFonts w:ascii="Cambria" w:hAnsi="Cambria"/>
          <w:color w:val="auto"/>
          <w:sz w:val="20"/>
          <w:lang w:val="en-US"/>
        </w:rPr>
        <w:t xml:space="preserve"> </w:t>
      </w:r>
      <w:r w:rsidRPr="00867C74">
        <w:rPr>
          <w:rFonts w:ascii="Cambria" w:hAnsi="Cambria"/>
          <w:color w:val="auto"/>
          <w:sz w:val="20"/>
        </w:rPr>
        <w:t>of</w:t>
      </w:r>
      <w:r w:rsidRPr="007F5136">
        <w:rPr>
          <w:rFonts w:ascii="Cambria" w:hAnsi="Cambria"/>
          <w:color w:val="auto"/>
          <w:sz w:val="20"/>
          <w:lang w:val="en-US"/>
        </w:rPr>
        <w:t xml:space="preserve"> </w:t>
      </w:r>
      <w:r w:rsidRPr="00867C74">
        <w:rPr>
          <w:rFonts w:ascii="Cambria" w:hAnsi="Cambria"/>
          <w:color w:val="auto"/>
          <w:sz w:val="20"/>
        </w:rPr>
        <w:t>the</w:t>
      </w:r>
      <w:r w:rsidRPr="007F5136">
        <w:rPr>
          <w:rFonts w:ascii="Cambria" w:hAnsi="Cambria"/>
          <w:color w:val="auto"/>
          <w:sz w:val="20"/>
          <w:lang w:val="en-US"/>
        </w:rPr>
        <w:t xml:space="preserve"> </w:t>
      </w:r>
      <w:r w:rsidRPr="00867C74">
        <w:rPr>
          <w:rFonts w:ascii="Cambria" w:hAnsi="Cambria"/>
          <w:color w:val="auto"/>
          <w:sz w:val="20"/>
        </w:rPr>
        <w:t>tender</w:t>
      </w:r>
      <w:r w:rsidRPr="007F5136">
        <w:rPr>
          <w:rFonts w:ascii="Cambria" w:hAnsi="Cambria"/>
          <w:color w:val="auto"/>
          <w:sz w:val="20"/>
          <w:lang w:val="en-US"/>
        </w:rPr>
        <w:t xml:space="preserve"> </w:t>
      </w:r>
      <w:r w:rsidRPr="00867C74">
        <w:rPr>
          <w:rFonts w:ascii="Cambria" w:hAnsi="Cambria"/>
          <w:color w:val="auto"/>
          <w:sz w:val="20"/>
        </w:rPr>
        <w:t>if</w:t>
      </w:r>
      <w:r w:rsidR="00981FEA" w:rsidRPr="007F5136">
        <w:rPr>
          <w:rFonts w:ascii="Cambria" w:hAnsi="Cambria"/>
          <w:color w:val="auto"/>
          <w:sz w:val="20"/>
          <w:lang w:val="en-US"/>
        </w:rPr>
        <w:t xml:space="preserve">/ </w:t>
      </w:r>
      <w:r w:rsidR="00981FEA" w:rsidRPr="00E50B2F">
        <w:rPr>
          <w:rFonts w:ascii="Cambria" w:hAnsi="Cambria"/>
          <w:color w:val="0070C0"/>
          <w:sz w:val="20"/>
          <w:lang w:val="ru-RU"/>
        </w:rPr>
        <w:t>Тендерная</w:t>
      </w:r>
      <w:r w:rsidR="00981FEA" w:rsidRPr="007F5136">
        <w:rPr>
          <w:rFonts w:ascii="Cambria" w:hAnsi="Cambria"/>
          <w:color w:val="002060"/>
          <w:sz w:val="20"/>
          <w:lang w:val="en-US"/>
        </w:rPr>
        <w:t xml:space="preserve"> </w:t>
      </w:r>
      <w:r w:rsidR="00981FEA" w:rsidRPr="00E50B2F">
        <w:rPr>
          <w:rFonts w:ascii="Cambria" w:hAnsi="Cambria"/>
          <w:color w:val="0070C0"/>
          <w:sz w:val="20"/>
          <w:lang w:val="ru-RU"/>
        </w:rPr>
        <w:t>заявка</w:t>
      </w:r>
      <w:r w:rsidR="00981FEA" w:rsidRPr="007F5136">
        <w:rPr>
          <w:rFonts w:ascii="Cambria" w:hAnsi="Cambria"/>
          <w:color w:val="002060"/>
          <w:sz w:val="20"/>
          <w:lang w:val="en-US"/>
        </w:rPr>
        <w:t xml:space="preserve"> </w:t>
      </w:r>
      <w:r w:rsidR="00981FEA" w:rsidRPr="00E50B2F">
        <w:rPr>
          <w:rFonts w:ascii="Cambria" w:hAnsi="Cambria"/>
          <w:color w:val="0070C0"/>
          <w:sz w:val="20"/>
          <w:lang w:val="ru-RU"/>
        </w:rPr>
        <w:t>будет</w:t>
      </w:r>
      <w:r w:rsidR="00981FEA" w:rsidRPr="007F5136">
        <w:rPr>
          <w:rFonts w:ascii="Cambria" w:hAnsi="Cambria"/>
          <w:color w:val="002060"/>
          <w:sz w:val="20"/>
          <w:lang w:val="en-US"/>
        </w:rPr>
        <w:t xml:space="preserve"> </w:t>
      </w:r>
      <w:r w:rsidR="00981FEA" w:rsidRPr="00E50B2F">
        <w:rPr>
          <w:rFonts w:ascii="Cambria" w:hAnsi="Cambria"/>
          <w:color w:val="0070C0"/>
          <w:sz w:val="20"/>
          <w:lang w:val="ru-RU"/>
        </w:rPr>
        <w:t>классифицирована</w:t>
      </w:r>
      <w:r w:rsidR="00981FEA" w:rsidRPr="007F5136">
        <w:rPr>
          <w:rFonts w:ascii="Cambria" w:hAnsi="Cambria"/>
          <w:color w:val="002060"/>
          <w:sz w:val="20"/>
          <w:lang w:val="en-US"/>
        </w:rPr>
        <w:t xml:space="preserve"> </w:t>
      </w:r>
      <w:r w:rsidR="00981FEA" w:rsidRPr="00E50B2F">
        <w:rPr>
          <w:rFonts w:ascii="Cambria" w:hAnsi="Cambria"/>
          <w:color w:val="0070C0"/>
          <w:sz w:val="20"/>
          <w:lang w:val="ru-RU"/>
        </w:rPr>
        <w:t>как</w:t>
      </w:r>
      <w:r w:rsidR="00981FEA" w:rsidRPr="007F5136">
        <w:rPr>
          <w:rFonts w:ascii="Cambria" w:hAnsi="Cambria"/>
          <w:color w:val="002060"/>
          <w:sz w:val="20"/>
          <w:lang w:val="en-US"/>
        </w:rPr>
        <w:t xml:space="preserve"> </w:t>
      </w:r>
      <w:r w:rsidR="00981FEA" w:rsidRPr="00E50B2F">
        <w:rPr>
          <w:rFonts w:ascii="Cambria" w:hAnsi="Cambria"/>
          <w:color w:val="0070C0"/>
          <w:sz w:val="20"/>
          <w:lang w:val="ru-RU"/>
        </w:rPr>
        <w:t>не</w:t>
      </w:r>
      <w:r w:rsidR="00981FEA" w:rsidRPr="007F5136">
        <w:rPr>
          <w:rFonts w:ascii="Cambria" w:hAnsi="Cambria"/>
          <w:color w:val="002060"/>
          <w:sz w:val="20"/>
          <w:lang w:val="en-US"/>
        </w:rPr>
        <w:t xml:space="preserve"> </w:t>
      </w:r>
      <w:r w:rsidR="00981FEA" w:rsidRPr="00E50B2F">
        <w:rPr>
          <w:rFonts w:ascii="Cambria" w:hAnsi="Cambria"/>
          <w:color w:val="0070C0"/>
          <w:sz w:val="20"/>
          <w:lang w:val="ru-RU"/>
        </w:rPr>
        <w:t>отвечающая</w:t>
      </w:r>
      <w:r w:rsidR="00981FEA" w:rsidRPr="007F5136">
        <w:rPr>
          <w:rFonts w:ascii="Cambria" w:hAnsi="Cambria"/>
          <w:color w:val="002060"/>
          <w:sz w:val="20"/>
          <w:lang w:val="en-US"/>
        </w:rPr>
        <w:t xml:space="preserve"> </w:t>
      </w:r>
      <w:r w:rsidR="00981FEA" w:rsidRPr="00E50B2F">
        <w:rPr>
          <w:rFonts w:ascii="Cambria" w:hAnsi="Cambria"/>
          <w:color w:val="0070C0"/>
          <w:sz w:val="20"/>
          <w:lang w:val="ru-RU"/>
        </w:rPr>
        <w:t>требованиям</w:t>
      </w:r>
      <w:r w:rsidR="00981FEA" w:rsidRPr="007F5136">
        <w:rPr>
          <w:rFonts w:ascii="Cambria" w:hAnsi="Cambria"/>
          <w:color w:val="002060"/>
          <w:sz w:val="20"/>
          <w:lang w:val="en-US"/>
        </w:rPr>
        <w:t xml:space="preserve"> </w:t>
      </w:r>
      <w:r w:rsidR="00981FEA" w:rsidRPr="00E50B2F">
        <w:rPr>
          <w:rFonts w:ascii="Cambria" w:hAnsi="Cambria"/>
          <w:color w:val="0070C0"/>
          <w:sz w:val="20"/>
          <w:lang w:val="ru-RU"/>
        </w:rPr>
        <w:t>и</w:t>
      </w:r>
      <w:r w:rsidR="00981FEA" w:rsidRPr="007F5136">
        <w:rPr>
          <w:rFonts w:ascii="Cambria" w:hAnsi="Cambria"/>
          <w:color w:val="002060"/>
          <w:sz w:val="20"/>
          <w:lang w:val="en-US"/>
        </w:rPr>
        <w:t xml:space="preserve"> </w:t>
      </w:r>
      <w:r w:rsidR="00981FEA" w:rsidRPr="00E50B2F">
        <w:rPr>
          <w:rFonts w:ascii="Cambria" w:hAnsi="Cambria"/>
          <w:color w:val="0070C0"/>
          <w:sz w:val="20"/>
          <w:lang w:val="ru-RU"/>
        </w:rPr>
        <w:t>будет</w:t>
      </w:r>
      <w:r w:rsidR="00981FEA" w:rsidRPr="007F5136">
        <w:rPr>
          <w:rFonts w:ascii="Cambria" w:hAnsi="Cambria"/>
          <w:color w:val="002060"/>
          <w:sz w:val="20"/>
          <w:lang w:val="en-US"/>
        </w:rPr>
        <w:t xml:space="preserve"> </w:t>
      </w:r>
      <w:r w:rsidR="00981FEA" w:rsidRPr="00E50B2F">
        <w:rPr>
          <w:rFonts w:ascii="Cambria" w:hAnsi="Cambria"/>
          <w:color w:val="0070C0"/>
          <w:sz w:val="20"/>
          <w:lang w:val="ru-RU"/>
        </w:rPr>
        <w:t>аннулирована</w:t>
      </w:r>
      <w:r w:rsidR="00981FEA" w:rsidRPr="007F5136">
        <w:rPr>
          <w:rFonts w:ascii="Cambria" w:hAnsi="Cambria"/>
          <w:color w:val="002060"/>
          <w:sz w:val="20"/>
          <w:lang w:val="en-US"/>
        </w:rPr>
        <w:t xml:space="preserve">, </w:t>
      </w:r>
      <w:r w:rsidR="00981FEA" w:rsidRPr="00E50B2F">
        <w:rPr>
          <w:rFonts w:ascii="Cambria" w:hAnsi="Cambria"/>
          <w:color w:val="0070C0"/>
          <w:sz w:val="20"/>
          <w:lang w:val="ru-RU"/>
        </w:rPr>
        <w:t>если</w:t>
      </w:r>
      <w:r w:rsidRPr="007F5136">
        <w:rPr>
          <w:rFonts w:ascii="Cambria" w:hAnsi="Cambria"/>
          <w:color w:val="auto"/>
          <w:sz w:val="20"/>
          <w:lang w:val="en-US"/>
        </w:rPr>
        <w:t>:</w:t>
      </w:r>
    </w:p>
    <w:p w14:paraId="633F06CC" w14:textId="0C2D0587" w:rsidR="00981FEA" w:rsidRPr="00AA1F15" w:rsidRDefault="53305777" w:rsidP="00C64EF0">
      <w:pPr>
        <w:pStyle w:val="a"/>
        <w:rPr>
          <w:lang w:val="ru-RU"/>
        </w:rPr>
      </w:pPr>
      <w:r w:rsidRPr="00650806">
        <w:rPr>
          <w:color w:val="000000" w:themeColor="text1"/>
        </w:rPr>
        <w:t>No</w:t>
      </w:r>
      <w:r w:rsidRPr="00650806">
        <w:rPr>
          <w:color w:val="000000" w:themeColor="text1"/>
          <w:lang w:val="ru-RU"/>
        </w:rPr>
        <w:t xml:space="preserve"> </w:t>
      </w:r>
      <w:r w:rsidRPr="00650806">
        <w:rPr>
          <w:color w:val="000000" w:themeColor="text1"/>
        </w:rPr>
        <w:t>Declaration</w:t>
      </w:r>
      <w:r w:rsidRPr="00650806">
        <w:rPr>
          <w:color w:val="000000" w:themeColor="text1"/>
          <w:lang w:val="ru-RU"/>
        </w:rPr>
        <w:t xml:space="preserve"> </w:t>
      </w:r>
      <w:r w:rsidRPr="00650806">
        <w:rPr>
          <w:color w:val="000000" w:themeColor="text1"/>
        </w:rPr>
        <w:t>of</w:t>
      </w:r>
      <w:r w:rsidRPr="00650806">
        <w:rPr>
          <w:color w:val="000000" w:themeColor="text1"/>
          <w:lang w:val="ru-RU"/>
        </w:rPr>
        <w:t xml:space="preserve"> </w:t>
      </w:r>
      <w:r w:rsidRPr="00650806">
        <w:rPr>
          <w:color w:val="000000" w:themeColor="text1"/>
        </w:rPr>
        <w:t>Undertaking</w:t>
      </w:r>
      <w:r w:rsidRPr="00650806">
        <w:rPr>
          <w:color w:val="000000" w:themeColor="text1"/>
          <w:lang w:val="ru-RU"/>
        </w:rPr>
        <w:t xml:space="preserve"> </w:t>
      </w:r>
      <w:r w:rsidRPr="00650806">
        <w:rPr>
          <w:color w:val="000000" w:themeColor="text1"/>
        </w:rPr>
        <w:t>has</w:t>
      </w:r>
      <w:r w:rsidRPr="00650806">
        <w:rPr>
          <w:color w:val="000000" w:themeColor="text1"/>
          <w:lang w:val="ru-RU"/>
        </w:rPr>
        <w:t xml:space="preserve"> </w:t>
      </w:r>
      <w:r w:rsidRPr="00650806">
        <w:rPr>
          <w:color w:val="000000" w:themeColor="text1"/>
        </w:rPr>
        <w:t>been</w:t>
      </w:r>
      <w:r w:rsidRPr="00650806">
        <w:rPr>
          <w:color w:val="000000" w:themeColor="text1"/>
          <w:lang w:val="ru-RU"/>
        </w:rPr>
        <w:t xml:space="preserve"> </w:t>
      </w:r>
      <w:r w:rsidRPr="00650806">
        <w:rPr>
          <w:color w:val="000000" w:themeColor="text1"/>
        </w:rPr>
        <w:t>submitted</w:t>
      </w:r>
      <w:r w:rsidR="2A274250" w:rsidRPr="32B27061">
        <w:rPr>
          <w:lang w:val="ru-RU"/>
        </w:rPr>
        <w:t>/ В конверте с предложением не представлена Декларация об обязательствах;</w:t>
      </w:r>
    </w:p>
    <w:p w14:paraId="16F77816" w14:textId="168493D6" w:rsidR="00C455DB" w:rsidRPr="00AA1F15" w:rsidRDefault="3D704BD4" w:rsidP="00C64EF0">
      <w:pPr>
        <w:pStyle w:val="a"/>
        <w:rPr>
          <w:lang w:val="ru-RU"/>
        </w:rPr>
      </w:pPr>
      <w:r w:rsidRPr="00650806">
        <w:rPr>
          <w:color w:val="000000" w:themeColor="text1"/>
        </w:rPr>
        <w:t>F</w:t>
      </w:r>
      <w:r w:rsidR="06A33FBE" w:rsidRPr="00650806">
        <w:rPr>
          <w:color w:val="000000" w:themeColor="text1"/>
        </w:rPr>
        <w:t>alse</w:t>
      </w:r>
      <w:r w:rsidR="06A33FBE" w:rsidRPr="00650806">
        <w:rPr>
          <w:color w:val="000000" w:themeColor="text1"/>
          <w:lang w:val="ru-RU"/>
        </w:rPr>
        <w:t xml:space="preserve"> </w:t>
      </w:r>
      <w:r w:rsidR="06A33FBE" w:rsidRPr="00650806">
        <w:rPr>
          <w:color w:val="000000" w:themeColor="text1"/>
        </w:rPr>
        <w:t>statements</w:t>
      </w:r>
      <w:r w:rsidR="06A33FBE" w:rsidRPr="00650806">
        <w:rPr>
          <w:color w:val="000000" w:themeColor="text1"/>
          <w:lang w:val="ru-RU"/>
        </w:rPr>
        <w:t xml:space="preserve"> </w:t>
      </w:r>
      <w:r w:rsidR="06A33FBE" w:rsidRPr="00650806">
        <w:rPr>
          <w:color w:val="000000" w:themeColor="text1"/>
        </w:rPr>
        <w:t>or</w:t>
      </w:r>
      <w:r w:rsidR="06A33FBE" w:rsidRPr="00650806">
        <w:rPr>
          <w:color w:val="000000" w:themeColor="text1"/>
          <w:lang w:val="ru-RU"/>
        </w:rPr>
        <w:t xml:space="preserve"> </w:t>
      </w:r>
      <w:r w:rsidR="06A33FBE" w:rsidRPr="00650806">
        <w:rPr>
          <w:color w:val="000000" w:themeColor="text1"/>
        </w:rPr>
        <w:t>evidence</w:t>
      </w:r>
      <w:r w:rsidR="06A33FBE" w:rsidRPr="00650806">
        <w:rPr>
          <w:color w:val="000000" w:themeColor="text1"/>
          <w:lang w:val="ru-RU"/>
        </w:rPr>
        <w:t xml:space="preserve"> </w:t>
      </w:r>
      <w:r w:rsidR="06A33FBE" w:rsidRPr="00650806">
        <w:rPr>
          <w:color w:val="000000" w:themeColor="text1"/>
        </w:rPr>
        <w:t>of</w:t>
      </w:r>
      <w:r w:rsidR="06A33FBE" w:rsidRPr="00650806">
        <w:rPr>
          <w:color w:val="000000" w:themeColor="text1"/>
          <w:lang w:val="ru-RU"/>
        </w:rPr>
        <w:t xml:space="preserve"> </w:t>
      </w:r>
      <w:r w:rsidR="06A33FBE" w:rsidRPr="00650806">
        <w:rPr>
          <w:color w:val="000000" w:themeColor="text1"/>
        </w:rPr>
        <w:t>fraud</w:t>
      </w:r>
      <w:r w:rsidR="06A33FBE" w:rsidRPr="00650806">
        <w:rPr>
          <w:color w:val="000000" w:themeColor="text1"/>
          <w:lang w:val="ru-RU"/>
        </w:rPr>
        <w:t xml:space="preserve"> </w:t>
      </w:r>
      <w:proofErr w:type="gramStart"/>
      <w:r w:rsidR="06A33FBE" w:rsidRPr="00650806">
        <w:rPr>
          <w:color w:val="000000" w:themeColor="text1"/>
        </w:rPr>
        <w:t>is</w:t>
      </w:r>
      <w:proofErr w:type="gramEnd"/>
      <w:r w:rsidR="06A33FBE" w:rsidRPr="00650806">
        <w:rPr>
          <w:color w:val="000000" w:themeColor="text1"/>
          <w:lang w:val="ru-RU"/>
        </w:rPr>
        <w:t xml:space="preserve"> </w:t>
      </w:r>
      <w:r w:rsidR="06A33FBE" w:rsidRPr="00650806">
        <w:rPr>
          <w:color w:val="000000" w:themeColor="text1"/>
        </w:rPr>
        <w:t>discovered</w:t>
      </w:r>
      <w:r w:rsidR="06A33FBE" w:rsidRPr="00650806">
        <w:rPr>
          <w:color w:val="000000" w:themeColor="text1"/>
          <w:lang w:val="ru-RU"/>
        </w:rPr>
        <w:t xml:space="preserve"> </w:t>
      </w:r>
      <w:r w:rsidR="06A33FBE" w:rsidRPr="00650806">
        <w:rPr>
          <w:color w:val="000000" w:themeColor="text1"/>
        </w:rPr>
        <w:t>during</w:t>
      </w:r>
      <w:r w:rsidR="06A33FBE" w:rsidRPr="00650806">
        <w:rPr>
          <w:color w:val="000000" w:themeColor="text1"/>
          <w:lang w:val="ru-RU"/>
        </w:rPr>
        <w:t xml:space="preserve"> </w:t>
      </w:r>
      <w:r w:rsidR="06A33FBE" w:rsidRPr="00650806">
        <w:rPr>
          <w:color w:val="000000" w:themeColor="text1"/>
        </w:rPr>
        <w:t>evaluation</w:t>
      </w:r>
      <w:r w:rsidR="6A351458" w:rsidRPr="32B27061">
        <w:rPr>
          <w:lang w:val="ru-RU"/>
        </w:rPr>
        <w:t xml:space="preserve"> /При</w:t>
      </w:r>
      <w:r w:rsidR="6A351458" w:rsidRPr="32B27061">
        <w:rPr>
          <w:color w:val="002060"/>
          <w:lang w:val="ru-RU"/>
        </w:rPr>
        <w:t xml:space="preserve"> </w:t>
      </w:r>
      <w:r w:rsidR="6A351458" w:rsidRPr="32B27061">
        <w:rPr>
          <w:lang w:val="ru-RU"/>
        </w:rPr>
        <w:t>оценке</w:t>
      </w:r>
      <w:r w:rsidR="6A351458" w:rsidRPr="32B27061">
        <w:rPr>
          <w:color w:val="002060"/>
          <w:lang w:val="ru-RU"/>
        </w:rPr>
        <w:t xml:space="preserve"> </w:t>
      </w:r>
      <w:r w:rsidR="6A351458" w:rsidRPr="32B27061">
        <w:rPr>
          <w:lang w:val="ru-RU"/>
        </w:rPr>
        <w:t>обнаруживаются</w:t>
      </w:r>
      <w:r w:rsidR="6A351458" w:rsidRPr="32B27061">
        <w:rPr>
          <w:color w:val="002060"/>
          <w:lang w:val="ru-RU"/>
        </w:rPr>
        <w:t xml:space="preserve"> </w:t>
      </w:r>
      <w:r w:rsidR="6A351458" w:rsidRPr="32B27061">
        <w:rPr>
          <w:lang w:val="ru-RU"/>
        </w:rPr>
        <w:t>ложные</w:t>
      </w:r>
      <w:r w:rsidR="6A351458" w:rsidRPr="32B27061">
        <w:rPr>
          <w:color w:val="002060"/>
          <w:lang w:val="ru-RU"/>
        </w:rPr>
        <w:t xml:space="preserve"> </w:t>
      </w:r>
      <w:r w:rsidR="6A351458" w:rsidRPr="32B27061">
        <w:rPr>
          <w:lang w:val="ru-RU"/>
        </w:rPr>
        <w:t>заявления</w:t>
      </w:r>
      <w:r w:rsidR="6A351458" w:rsidRPr="32B27061">
        <w:rPr>
          <w:color w:val="002060"/>
          <w:lang w:val="ru-RU"/>
        </w:rPr>
        <w:t xml:space="preserve"> </w:t>
      </w:r>
      <w:r w:rsidR="6A351458" w:rsidRPr="32B27061">
        <w:rPr>
          <w:lang w:val="ru-RU"/>
        </w:rPr>
        <w:t>или</w:t>
      </w:r>
      <w:r w:rsidR="6A351458" w:rsidRPr="32B27061">
        <w:rPr>
          <w:color w:val="002060"/>
          <w:lang w:val="ru-RU"/>
        </w:rPr>
        <w:t xml:space="preserve"> </w:t>
      </w:r>
      <w:r w:rsidR="6A351458" w:rsidRPr="32B27061">
        <w:rPr>
          <w:lang w:val="ru-RU"/>
        </w:rPr>
        <w:t>доказательства</w:t>
      </w:r>
      <w:r w:rsidR="6A351458" w:rsidRPr="32B27061">
        <w:rPr>
          <w:color w:val="002060"/>
          <w:lang w:val="ru-RU"/>
        </w:rPr>
        <w:t xml:space="preserve"> </w:t>
      </w:r>
      <w:r w:rsidR="6A351458" w:rsidRPr="32B27061">
        <w:rPr>
          <w:lang w:val="ru-RU"/>
        </w:rPr>
        <w:t>мошенничества</w:t>
      </w:r>
      <w:r w:rsidR="06A33FBE" w:rsidRPr="32B27061">
        <w:rPr>
          <w:lang w:val="ru-RU"/>
        </w:rPr>
        <w:t>;</w:t>
      </w:r>
    </w:p>
    <w:p w14:paraId="2EC69B97" w14:textId="484D7467" w:rsidR="00C455DB" w:rsidRPr="00AA1F15" w:rsidRDefault="3D704BD4" w:rsidP="00C64EF0">
      <w:pPr>
        <w:pStyle w:val="a"/>
        <w:rPr>
          <w:lang w:val="ru-RU"/>
        </w:rPr>
      </w:pPr>
      <w:r w:rsidRPr="00650806">
        <w:rPr>
          <w:color w:val="000000" w:themeColor="text1"/>
        </w:rPr>
        <w:t>T</w:t>
      </w:r>
      <w:r w:rsidR="06A33FBE" w:rsidRPr="00650806">
        <w:rPr>
          <w:color w:val="000000" w:themeColor="text1"/>
        </w:rPr>
        <w:t>he</w:t>
      </w:r>
      <w:r w:rsidR="06A33FBE" w:rsidRPr="00650806">
        <w:rPr>
          <w:color w:val="000000" w:themeColor="text1"/>
          <w:lang w:val="ru-RU"/>
        </w:rPr>
        <w:t xml:space="preserve"> </w:t>
      </w:r>
      <w:r w:rsidR="06A33FBE" w:rsidRPr="00650806">
        <w:rPr>
          <w:color w:val="000000" w:themeColor="text1"/>
        </w:rPr>
        <w:t>price</w:t>
      </w:r>
      <w:r w:rsidRPr="00650806">
        <w:rPr>
          <w:color w:val="000000" w:themeColor="text1"/>
        </w:rPr>
        <w:t>d</w:t>
      </w:r>
      <w:r w:rsidRPr="00650806">
        <w:rPr>
          <w:color w:val="000000" w:themeColor="text1"/>
          <w:lang w:val="ru-RU"/>
        </w:rPr>
        <w:t xml:space="preserve"> </w:t>
      </w:r>
      <w:proofErr w:type="spellStart"/>
      <w:r w:rsidRPr="00650806">
        <w:rPr>
          <w:color w:val="000000" w:themeColor="text1"/>
        </w:rPr>
        <w:t>BoQ</w:t>
      </w:r>
      <w:proofErr w:type="spellEnd"/>
      <w:r w:rsidRPr="00650806">
        <w:rPr>
          <w:color w:val="000000" w:themeColor="text1"/>
          <w:lang w:val="ru-RU"/>
        </w:rPr>
        <w:t xml:space="preserve"> </w:t>
      </w:r>
      <w:r w:rsidRPr="00650806">
        <w:rPr>
          <w:color w:val="000000" w:themeColor="text1"/>
        </w:rPr>
        <w:t>or</w:t>
      </w:r>
      <w:r w:rsidRPr="00650806">
        <w:rPr>
          <w:color w:val="000000" w:themeColor="text1"/>
          <w:lang w:val="ru-RU"/>
        </w:rPr>
        <w:t xml:space="preserve"> </w:t>
      </w:r>
      <w:r w:rsidRPr="00650806">
        <w:rPr>
          <w:color w:val="000000" w:themeColor="text1"/>
        </w:rPr>
        <w:t>schedule</w:t>
      </w:r>
      <w:r w:rsidRPr="00650806">
        <w:rPr>
          <w:color w:val="000000" w:themeColor="text1"/>
          <w:lang w:val="ru-RU"/>
        </w:rPr>
        <w:t xml:space="preserve"> </w:t>
      </w:r>
      <w:r w:rsidRPr="00650806">
        <w:rPr>
          <w:color w:val="000000" w:themeColor="text1"/>
        </w:rPr>
        <w:t>of</w:t>
      </w:r>
      <w:r w:rsidRPr="00650806">
        <w:rPr>
          <w:color w:val="000000" w:themeColor="text1"/>
          <w:lang w:val="ru-RU"/>
        </w:rPr>
        <w:t xml:space="preserve"> </w:t>
      </w:r>
      <w:r w:rsidRPr="00650806">
        <w:rPr>
          <w:color w:val="000000" w:themeColor="text1"/>
        </w:rPr>
        <w:t>price</w:t>
      </w:r>
      <w:r w:rsidR="06A33FBE" w:rsidRPr="00650806">
        <w:rPr>
          <w:color w:val="000000" w:themeColor="text1"/>
          <w:lang w:val="ru-RU"/>
        </w:rPr>
        <w:t xml:space="preserve"> </w:t>
      </w:r>
      <w:r w:rsidR="06A33FBE" w:rsidRPr="00650806">
        <w:rPr>
          <w:color w:val="000000" w:themeColor="text1"/>
        </w:rPr>
        <w:t>and</w:t>
      </w:r>
      <w:r w:rsidR="06A33FBE" w:rsidRPr="00650806">
        <w:rPr>
          <w:color w:val="000000" w:themeColor="text1"/>
          <w:lang w:val="ru-RU"/>
        </w:rPr>
        <w:t xml:space="preserve"> </w:t>
      </w:r>
      <w:r w:rsidR="06A33FBE" w:rsidRPr="00650806">
        <w:rPr>
          <w:color w:val="000000" w:themeColor="text1"/>
        </w:rPr>
        <w:t>related</w:t>
      </w:r>
      <w:r w:rsidR="06A33FBE" w:rsidRPr="00650806">
        <w:rPr>
          <w:color w:val="000000" w:themeColor="text1"/>
          <w:lang w:val="ru-RU"/>
        </w:rPr>
        <w:t xml:space="preserve"> </w:t>
      </w:r>
      <w:r w:rsidR="06A33FBE" w:rsidRPr="00650806">
        <w:rPr>
          <w:color w:val="000000" w:themeColor="text1"/>
        </w:rPr>
        <w:t>data</w:t>
      </w:r>
      <w:r w:rsidR="06A33FBE" w:rsidRPr="00650806">
        <w:rPr>
          <w:color w:val="000000" w:themeColor="text1"/>
          <w:lang w:val="ru-RU"/>
        </w:rPr>
        <w:t xml:space="preserve"> </w:t>
      </w:r>
      <w:r w:rsidR="06A33FBE" w:rsidRPr="00650806">
        <w:rPr>
          <w:color w:val="000000" w:themeColor="text1"/>
        </w:rPr>
        <w:t>sheets</w:t>
      </w:r>
      <w:r w:rsidR="06A33FBE" w:rsidRPr="00650806">
        <w:rPr>
          <w:color w:val="000000" w:themeColor="text1"/>
          <w:lang w:val="ru-RU"/>
        </w:rPr>
        <w:t xml:space="preserve"> </w:t>
      </w:r>
      <w:r w:rsidRPr="00650806">
        <w:rPr>
          <w:color w:val="000000" w:themeColor="text1"/>
        </w:rPr>
        <w:t>have</w:t>
      </w:r>
      <w:r w:rsidRPr="00650806">
        <w:rPr>
          <w:color w:val="000000" w:themeColor="text1"/>
          <w:lang w:val="ru-RU"/>
        </w:rPr>
        <w:t xml:space="preserve"> </w:t>
      </w:r>
      <w:r w:rsidR="06A33FBE" w:rsidRPr="00650806">
        <w:rPr>
          <w:color w:val="000000" w:themeColor="text1"/>
        </w:rPr>
        <w:t>not</w:t>
      </w:r>
      <w:r w:rsidR="06A33FBE" w:rsidRPr="00650806">
        <w:rPr>
          <w:color w:val="000000" w:themeColor="text1"/>
          <w:lang w:val="ru-RU"/>
        </w:rPr>
        <w:t xml:space="preserve"> </w:t>
      </w:r>
      <w:r w:rsidRPr="00650806">
        <w:rPr>
          <w:color w:val="000000" w:themeColor="text1"/>
        </w:rPr>
        <w:t>been</w:t>
      </w:r>
      <w:r w:rsidRPr="00650806">
        <w:rPr>
          <w:color w:val="000000" w:themeColor="text1"/>
          <w:lang w:val="ru-RU"/>
        </w:rPr>
        <w:t xml:space="preserve"> </w:t>
      </w:r>
      <w:r w:rsidR="06A33FBE" w:rsidRPr="00650806">
        <w:rPr>
          <w:color w:val="000000" w:themeColor="text1"/>
        </w:rPr>
        <w:t>completed</w:t>
      </w:r>
      <w:r w:rsidR="06A33FBE" w:rsidRPr="00650806">
        <w:rPr>
          <w:color w:val="000000" w:themeColor="text1"/>
          <w:lang w:val="ru-RU"/>
        </w:rPr>
        <w:t xml:space="preserve"> </w:t>
      </w:r>
      <w:r w:rsidR="06A33FBE" w:rsidRPr="00650806">
        <w:rPr>
          <w:color w:val="000000" w:themeColor="text1"/>
        </w:rPr>
        <w:t>and</w:t>
      </w:r>
      <w:r w:rsidR="06A33FBE" w:rsidRPr="00650806">
        <w:rPr>
          <w:color w:val="000000" w:themeColor="text1"/>
          <w:lang w:val="ru-RU"/>
        </w:rPr>
        <w:t xml:space="preserve"> </w:t>
      </w:r>
      <w:r w:rsidR="06A33FBE" w:rsidRPr="00650806">
        <w:rPr>
          <w:color w:val="000000" w:themeColor="text1"/>
        </w:rPr>
        <w:t>properly</w:t>
      </w:r>
      <w:r w:rsidR="06A33FBE" w:rsidRPr="00650806">
        <w:rPr>
          <w:color w:val="000000" w:themeColor="text1"/>
          <w:lang w:val="ru-RU"/>
        </w:rPr>
        <w:t xml:space="preserve"> </w:t>
      </w:r>
      <w:r w:rsidR="06A33FBE" w:rsidRPr="00650806">
        <w:rPr>
          <w:color w:val="000000" w:themeColor="text1"/>
        </w:rPr>
        <w:t>filled</w:t>
      </w:r>
      <w:r w:rsidR="06A33FBE" w:rsidRPr="00650806">
        <w:rPr>
          <w:color w:val="000000" w:themeColor="text1"/>
          <w:lang w:val="ru-RU"/>
        </w:rPr>
        <w:t xml:space="preserve"> </w:t>
      </w:r>
      <w:r w:rsidRPr="00650806">
        <w:rPr>
          <w:color w:val="000000" w:themeColor="text1"/>
        </w:rPr>
        <w:t>out</w:t>
      </w:r>
      <w:r w:rsidRPr="00650806">
        <w:rPr>
          <w:color w:val="000000" w:themeColor="text1"/>
          <w:lang w:val="ru-RU"/>
        </w:rPr>
        <w:t xml:space="preserve"> </w:t>
      </w:r>
      <w:r w:rsidR="06A33FBE" w:rsidRPr="00650806">
        <w:rPr>
          <w:color w:val="000000" w:themeColor="text1"/>
        </w:rPr>
        <w:t>with</w:t>
      </w:r>
      <w:r w:rsidR="06A33FBE" w:rsidRPr="00650806">
        <w:rPr>
          <w:color w:val="000000" w:themeColor="text1"/>
          <w:lang w:val="ru-RU"/>
        </w:rPr>
        <w:t xml:space="preserve"> </w:t>
      </w:r>
      <w:r w:rsidR="06A33FBE" w:rsidRPr="00650806">
        <w:rPr>
          <w:color w:val="000000" w:themeColor="text1"/>
        </w:rPr>
        <w:t>the</w:t>
      </w:r>
      <w:r w:rsidR="06A33FBE" w:rsidRPr="00650806">
        <w:rPr>
          <w:color w:val="000000" w:themeColor="text1"/>
          <w:lang w:val="ru-RU"/>
        </w:rPr>
        <w:t xml:space="preserve"> </w:t>
      </w:r>
      <w:r w:rsidR="06A33FBE" w:rsidRPr="00650806">
        <w:rPr>
          <w:color w:val="000000" w:themeColor="text1"/>
        </w:rPr>
        <w:t>relevant</w:t>
      </w:r>
      <w:r w:rsidR="06A33FBE" w:rsidRPr="00650806">
        <w:rPr>
          <w:color w:val="000000" w:themeColor="text1"/>
          <w:lang w:val="ru-RU"/>
        </w:rPr>
        <w:t xml:space="preserve"> </w:t>
      </w:r>
      <w:r w:rsidR="06A33FBE" w:rsidRPr="00650806">
        <w:rPr>
          <w:color w:val="000000" w:themeColor="text1"/>
        </w:rPr>
        <w:t>entries</w:t>
      </w:r>
      <w:r w:rsidR="06A33FBE" w:rsidRPr="00650806">
        <w:rPr>
          <w:color w:val="000000" w:themeColor="text1"/>
          <w:lang w:val="ru-RU"/>
        </w:rPr>
        <w:t>;</w:t>
      </w:r>
      <w:r w:rsidRPr="00650806">
        <w:rPr>
          <w:color w:val="000000" w:themeColor="text1"/>
          <w:lang w:val="ru-RU"/>
        </w:rPr>
        <w:t xml:space="preserve"> </w:t>
      </w:r>
      <w:r w:rsidRPr="00650806">
        <w:rPr>
          <w:color w:val="000000" w:themeColor="text1"/>
        </w:rPr>
        <w:t>and</w:t>
      </w:r>
      <w:r w:rsidR="6A351458" w:rsidRPr="32B27061">
        <w:rPr>
          <w:lang w:val="ru-RU"/>
        </w:rPr>
        <w:t>/ Не</w:t>
      </w:r>
      <w:r w:rsidR="6A351458" w:rsidRPr="32B27061">
        <w:rPr>
          <w:color w:val="002060"/>
          <w:lang w:val="ru-RU"/>
        </w:rPr>
        <w:t xml:space="preserve"> </w:t>
      </w:r>
      <w:r w:rsidR="6A351458" w:rsidRPr="32B27061">
        <w:rPr>
          <w:lang w:val="ru-RU"/>
        </w:rPr>
        <w:t>должным</w:t>
      </w:r>
      <w:r w:rsidR="6A351458" w:rsidRPr="32B27061">
        <w:rPr>
          <w:color w:val="002060"/>
          <w:lang w:val="ru-RU"/>
        </w:rPr>
        <w:t xml:space="preserve"> </w:t>
      </w:r>
      <w:r w:rsidR="6A351458" w:rsidRPr="32B27061">
        <w:rPr>
          <w:lang w:val="ru-RU"/>
        </w:rPr>
        <w:t>образом</w:t>
      </w:r>
      <w:r w:rsidR="6A351458" w:rsidRPr="32B27061">
        <w:rPr>
          <w:color w:val="002060"/>
          <w:lang w:val="ru-RU"/>
        </w:rPr>
        <w:t xml:space="preserve"> </w:t>
      </w:r>
      <w:r w:rsidR="6A351458" w:rsidRPr="32B27061">
        <w:rPr>
          <w:lang w:val="ru-RU"/>
        </w:rPr>
        <w:t>заполнены</w:t>
      </w:r>
      <w:r w:rsidR="6A351458" w:rsidRPr="32B27061">
        <w:rPr>
          <w:color w:val="002060"/>
          <w:lang w:val="ru-RU"/>
        </w:rPr>
        <w:t xml:space="preserve"> </w:t>
      </w:r>
      <w:r w:rsidR="6A351458" w:rsidRPr="32B27061">
        <w:rPr>
          <w:lang w:val="ru-RU"/>
        </w:rPr>
        <w:t>сметы</w:t>
      </w:r>
      <w:r w:rsidR="6A351458" w:rsidRPr="32B27061">
        <w:rPr>
          <w:color w:val="002060"/>
          <w:lang w:val="ru-RU"/>
        </w:rPr>
        <w:t xml:space="preserve"> (</w:t>
      </w:r>
      <w:r w:rsidR="6A351458" w:rsidRPr="32B27061">
        <w:rPr>
          <w:color w:val="002060"/>
        </w:rPr>
        <w:t>BOQ</w:t>
      </w:r>
      <w:r w:rsidR="6A351458" w:rsidRPr="32B27061">
        <w:rPr>
          <w:color w:val="002060"/>
          <w:lang w:val="ru-RU"/>
        </w:rPr>
        <w:t xml:space="preserve">) </w:t>
      </w:r>
      <w:r w:rsidR="6A351458" w:rsidRPr="32B27061">
        <w:rPr>
          <w:lang w:val="ru-RU"/>
        </w:rPr>
        <w:t>с</w:t>
      </w:r>
      <w:r w:rsidR="6A351458" w:rsidRPr="32B27061">
        <w:rPr>
          <w:color w:val="002060"/>
          <w:lang w:val="ru-RU"/>
        </w:rPr>
        <w:t xml:space="preserve"> </w:t>
      </w:r>
      <w:r w:rsidR="6A351458" w:rsidRPr="32B27061">
        <w:rPr>
          <w:lang w:val="ru-RU"/>
        </w:rPr>
        <w:t>ценами</w:t>
      </w:r>
      <w:r w:rsidR="6A351458" w:rsidRPr="32B27061">
        <w:rPr>
          <w:color w:val="002060"/>
          <w:lang w:val="ru-RU"/>
        </w:rPr>
        <w:t xml:space="preserve"> </w:t>
      </w:r>
      <w:r w:rsidR="6A351458" w:rsidRPr="32B27061">
        <w:rPr>
          <w:lang w:val="ru-RU"/>
        </w:rPr>
        <w:t>или</w:t>
      </w:r>
      <w:r w:rsidR="6A351458" w:rsidRPr="32B27061">
        <w:rPr>
          <w:color w:val="002060"/>
          <w:lang w:val="ru-RU"/>
        </w:rPr>
        <w:t xml:space="preserve"> </w:t>
      </w:r>
      <w:r w:rsidR="6A351458" w:rsidRPr="32B27061">
        <w:rPr>
          <w:lang w:val="ru-RU"/>
        </w:rPr>
        <w:t>прейскурант</w:t>
      </w:r>
      <w:r w:rsidR="6A351458" w:rsidRPr="32B27061">
        <w:rPr>
          <w:color w:val="002060"/>
          <w:lang w:val="ru-RU"/>
        </w:rPr>
        <w:t xml:space="preserve"> </w:t>
      </w:r>
      <w:r w:rsidR="6A351458" w:rsidRPr="32B27061">
        <w:rPr>
          <w:lang w:val="ru-RU"/>
        </w:rPr>
        <w:t>и</w:t>
      </w:r>
      <w:r w:rsidR="6A351458" w:rsidRPr="32B27061">
        <w:rPr>
          <w:color w:val="002060"/>
          <w:lang w:val="ru-RU"/>
        </w:rPr>
        <w:t xml:space="preserve"> </w:t>
      </w:r>
      <w:r w:rsidR="6A351458" w:rsidRPr="32B27061">
        <w:rPr>
          <w:lang w:val="ru-RU"/>
        </w:rPr>
        <w:t>соответствующие</w:t>
      </w:r>
      <w:r w:rsidR="6A351458" w:rsidRPr="32B27061">
        <w:rPr>
          <w:color w:val="002060"/>
          <w:lang w:val="ru-RU"/>
        </w:rPr>
        <w:t xml:space="preserve"> </w:t>
      </w:r>
      <w:r w:rsidR="6A351458" w:rsidRPr="32B27061">
        <w:rPr>
          <w:lang w:val="ru-RU"/>
        </w:rPr>
        <w:t>листы</w:t>
      </w:r>
      <w:r w:rsidR="6A351458" w:rsidRPr="32B27061">
        <w:rPr>
          <w:color w:val="002060"/>
          <w:lang w:val="ru-RU"/>
        </w:rPr>
        <w:t xml:space="preserve"> </w:t>
      </w:r>
      <w:r w:rsidR="6A351458" w:rsidRPr="32B27061">
        <w:rPr>
          <w:lang w:val="ru-RU"/>
        </w:rPr>
        <w:t>данных</w:t>
      </w:r>
      <w:r w:rsidR="6A351458" w:rsidRPr="32B27061">
        <w:rPr>
          <w:color w:val="002060"/>
          <w:lang w:val="ru-RU"/>
        </w:rPr>
        <w:t xml:space="preserve"> (</w:t>
      </w:r>
      <w:r w:rsidR="6A351458" w:rsidRPr="32B27061">
        <w:rPr>
          <w:lang w:val="ru-RU"/>
        </w:rPr>
        <w:t>технические</w:t>
      </w:r>
      <w:r w:rsidR="6A351458" w:rsidRPr="32B27061">
        <w:rPr>
          <w:color w:val="002060"/>
          <w:lang w:val="ru-RU"/>
        </w:rPr>
        <w:t xml:space="preserve"> </w:t>
      </w:r>
      <w:r w:rsidR="6A351458" w:rsidRPr="32B27061">
        <w:rPr>
          <w:lang w:val="ru-RU"/>
        </w:rPr>
        <w:t>спецификации</w:t>
      </w:r>
      <w:r w:rsidR="6A351458" w:rsidRPr="32B27061">
        <w:rPr>
          <w:color w:val="002060"/>
          <w:lang w:val="ru-RU"/>
        </w:rPr>
        <w:t xml:space="preserve">); </w:t>
      </w:r>
      <w:r w:rsidR="6A351458" w:rsidRPr="32B27061">
        <w:rPr>
          <w:lang w:val="ru-RU"/>
        </w:rPr>
        <w:t>и</w:t>
      </w:r>
    </w:p>
    <w:p w14:paraId="144BC128" w14:textId="58AEF757" w:rsidR="00C455DB" w:rsidRPr="00AA1F15" w:rsidRDefault="53305777" w:rsidP="00C64EF0">
      <w:pPr>
        <w:pStyle w:val="a"/>
        <w:rPr>
          <w:color w:val="002060"/>
          <w:lang w:val="ru-RU"/>
        </w:rPr>
      </w:pPr>
      <w:r w:rsidRPr="00650806">
        <w:rPr>
          <w:color w:val="000000" w:themeColor="text1"/>
        </w:rPr>
        <w:t>T</w:t>
      </w:r>
      <w:r w:rsidR="643E84AF" w:rsidRPr="00650806">
        <w:rPr>
          <w:color w:val="000000" w:themeColor="text1"/>
        </w:rPr>
        <w:t>he</w:t>
      </w:r>
      <w:r w:rsidR="643E84AF" w:rsidRPr="00650806">
        <w:rPr>
          <w:color w:val="000000" w:themeColor="text1"/>
          <w:lang w:val="ru-RU"/>
        </w:rPr>
        <w:t xml:space="preserve"> </w:t>
      </w:r>
      <w:r w:rsidR="643E84AF" w:rsidRPr="00650806">
        <w:rPr>
          <w:color w:val="000000" w:themeColor="text1"/>
        </w:rPr>
        <w:t>technical</w:t>
      </w:r>
      <w:r w:rsidR="643E84AF" w:rsidRPr="00650806">
        <w:rPr>
          <w:color w:val="000000" w:themeColor="text1"/>
          <w:lang w:val="ru-RU"/>
        </w:rPr>
        <w:t xml:space="preserve"> </w:t>
      </w:r>
      <w:r w:rsidR="643E84AF" w:rsidRPr="00650806">
        <w:rPr>
          <w:color w:val="000000" w:themeColor="text1"/>
        </w:rPr>
        <w:t>evaluation</w:t>
      </w:r>
      <w:r w:rsidR="643E84AF" w:rsidRPr="00650806">
        <w:rPr>
          <w:color w:val="000000" w:themeColor="text1"/>
          <w:lang w:val="ru-RU"/>
        </w:rPr>
        <w:t xml:space="preserve"> </w:t>
      </w:r>
      <w:r w:rsidR="643E84AF" w:rsidRPr="00650806">
        <w:rPr>
          <w:color w:val="000000" w:themeColor="text1"/>
        </w:rPr>
        <w:t>results</w:t>
      </w:r>
      <w:r w:rsidR="643E84AF" w:rsidRPr="00650806">
        <w:rPr>
          <w:color w:val="000000" w:themeColor="text1"/>
          <w:lang w:val="ru-RU"/>
        </w:rPr>
        <w:t xml:space="preserve"> </w:t>
      </w:r>
      <w:r w:rsidR="643E84AF" w:rsidRPr="00650806">
        <w:rPr>
          <w:color w:val="000000" w:themeColor="text1"/>
        </w:rPr>
        <w:t>in</w:t>
      </w:r>
      <w:r w:rsidR="643E84AF" w:rsidRPr="00650806">
        <w:rPr>
          <w:color w:val="000000" w:themeColor="text1"/>
          <w:lang w:val="ru-RU"/>
        </w:rPr>
        <w:t xml:space="preserve"> </w:t>
      </w:r>
      <w:r w:rsidRPr="00650806">
        <w:rPr>
          <w:color w:val="000000" w:themeColor="text1"/>
        </w:rPr>
        <w:t>one</w:t>
      </w:r>
      <w:r w:rsidRPr="00650806">
        <w:rPr>
          <w:color w:val="000000" w:themeColor="text1"/>
          <w:lang w:val="ru-RU"/>
        </w:rPr>
        <w:t xml:space="preserve"> </w:t>
      </w:r>
      <w:r w:rsidRPr="00650806">
        <w:rPr>
          <w:color w:val="000000" w:themeColor="text1"/>
        </w:rPr>
        <w:t>or</w:t>
      </w:r>
      <w:r w:rsidRPr="00650806">
        <w:rPr>
          <w:color w:val="000000" w:themeColor="text1"/>
          <w:lang w:val="ru-RU"/>
        </w:rPr>
        <w:t xml:space="preserve"> </w:t>
      </w:r>
      <w:r w:rsidRPr="00650806">
        <w:rPr>
          <w:color w:val="000000" w:themeColor="text1"/>
        </w:rPr>
        <w:t>more</w:t>
      </w:r>
      <w:r w:rsidRPr="00650806">
        <w:rPr>
          <w:color w:val="000000" w:themeColor="text1"/>
          <w:lang w:val="ru-RU"/>
        </w:rPr>
        <w:t xml:space="preserve"> </w:t>
      </w:r>
      <w:r w:rsidR="43868751" w:rsidRPr="00650806">
        <w:rPr>
          <w:color w:val="000000" w:themeColor="text1"/>
          <w:lang w:val="ru-RU"/>
        </w:rPr>
        <w:t>‘</w:t>
      </w:r>
      <w:r w:rsidRPr="00650806">
        <w:rPr>
          <w:color w:val="000000" w:themeColor="text1"/>
        </w:rPr>
        <w:t>Fail</w:t>
      </w:r>
      <w:r w:rsidR="033F7800" w:rsidRPr="00650806">
        <w:rPr>
          <w:color w:val="000000" w:themeColor="text1"/>
          <w:lang w:val="ru-RU"/>
        </w:rPr>
        <w:t>(</w:t>
      </w:r>
      <w:r w:rsidR="033F7800" w:rsidRPr="00650806">
        <w:rPr>
          <w:color w:val="000000" w:themeColor="text1"/>
        </w:rPr>
        <w:t>s</w:t>
      </w:r>
      <w:r w:rsidR="033F7800" w:rsidRPr="00650806">
        <w:rPr>
          <w:color w:val="000000" w:themeColor="text1"/>
          <w:lang w:val="ru-RU"/>
        </w:rPr>
        <w:t>)</w:t>
      </w:r>
      <w:r w:rsidR="43868751" w:rsidRPr="32B27061">
        <w:rPr>
          <w:lang w:val="ru-RU"/>
        </w:rPr>
        <w:t>’</w:t>
      </w:r>
      <w:r w:rsidR="2A274250" w:rsidRPr="32B27061">
        <w:rPr>
          <w:lang w:val="ru-RU"/>
        </w:rPr>
        <w:t>/ Результатом технической оценки является одна или несколько оценок «неудовлетворительно»</w:t>
      </w:r>
      <w:r w:rsidR="643E84AF" w:rsidRPr="32B27061">
        <w:rPr>
          <w:lang w:val="ru-RU"/>
        </w:rPr>
        <w:t>.</w:t>
      </w:r>
    </w:p>
    <w:p w14:paraId="23D4F8C5" w14:textId="296461C9" w:rsidR="00722635" w:rsidRPr="00846C20" w:rsidRDefault="00722635" w:rsidP="00357D5B">
      <w:pPr>
        <w:pStyle w:val="2"/>
        <w:numPr>
          <w:ilvl w:val="1"/>
          <w:numId w:val="48"/>
        </w:numPr>
        <w:spacing w:before="0" w:after="0" w:line="276" w:lineRule="auto"/>
        <w:ind w:left="567"/>
        <w:rPr>
          <w:rFonts w:ascii="Cambria" w:hAnsi="Cambria"/>
          <w:sz w:val="20"/>
          <w:lang w:val="ru-RU"/>
        </w:rPr>
      </w:pPr>
      <w:r w:rsidRPr="00867C74">
        <w:rPr>
          <w:rFonts w:ascii="Cambria" w:hAnsi="Cambria"/>
          <w:sz w:val="20"/>
        </w:rPr>
        <w:t>The</w:t>
      </w:r>
      <w:r w:rsidRPr="00846C20">
        <w:rPr>
          <w:rFonts w:ascii="Cambria" w:hAnsi="Cambria"/>
          <w:sz w:val="20"/>
          <w:lang w:val="ru-RU"/>
        </w:rPr>
        <w:t xml:space="preserve"> </w:t>
      </w:r>
      <w:r w:rsidR="001E1EE5" w:rsidRPr="00867C74">
        <w:rPr>
          <w:rFonts w:ascii="Cambria" w:hAnsi="Cambria"/>
          <w:sz w:val="20"/>
        </w:rPr>
        <w:t>I</w:t>
      </w:r>
      <w:r w:rsidR="00D64EA6" w:rsidRPr="00867C74">
        <w:rPr>
          <w:rFonts w:ascii="Cambria" w:hAnsi="Cambria"/>
          <w:sz w:val="20"/>
        </w:rPr>
        <w:t>P</w:t>
      </w:r>
      <w:r w:rsidRPr="00846C20">
        <w:rPr>
          <w:rFonts w:ascii="Cambria" w:hAnsi="Cambria"/>
          <w:sz w:val="20"/>
          <w:lang w:val="ru-RU"/>
        </w:rPr>
        <w:t xml:space="preserve"> </w:t>
      </w:r>
      <w:r w:rsidRPr="00867C74">
        <w:rPr>
          <w:rFonts w:ascii="Cambria" w:hAnsi="Cambria"/>
          <w:sz w:val="20"/>
        </w:rPr>
        <w:t>may</w:t>
      </w:r>
      <w:r w:rsidRPr="00846C20">
        <w:rPr>
          <w:rFonts w:ascii="Cambria" w:hAnsi="Cambria"/>
          <w:sz w:val="20"/>
          <w:lang w:val="ru-RU"/>
        </w:rPr>
        <w:t xml:space="preserve"> </w:t>
      </w:r>
      <w:r w:rsidRPr="00867C74">
        <w:rPr>
          <w:rFonts w:ascii="Cambria" w:hAnsi="Cambria"/>
          <w:sz w:val="20"/>
        </w:rPr>
        <w:t>waive</w:t>
      </w:r>
      <w:r w:rsidRPr="00846C20">
        <w:rPr>
          <w:rFonts w:ascii="Cambria" w:hAnsi="Cambria"/>
          <w:sz w:val="20"/>
          <w:lang w:val="ru-RU"/>
        </w:rPr>
        <w:t xml:space="preserve"> </w:t>
      </w:r>
      <w:r w:rsidRPr="00867C74">
        <w:rPr>
          <w:rFonts w:ascii="Cambria" w:hAnsi="Cambria"/>
          <w:sz w:val="20"/>
        </w:rPr>
        <w:t>any</w:t>
      </w:r>
      <w:r w:rsidRPr="00846C20">
        <w:rPr>
          <w:rFonts w:ascii="Cambria" w:hAnsi="Cambria"/>
          <w:sz w:val="20"/>
          <w:lang w:val="ru-RU"/>
        </w:rPr>
        <w:t xml:space="preserve"> </w:t>
      </w:r>
      <w:r w:rsidRPr="00867C74">
        <w:rPr>
          <w:rFonts w:ascii="Cambria" w:hAnsi="Cambria"/>
          <w:sz w:val="20"/>
        </w:rPr>
        <w:t>minor</w:t>
      </w:r>
      <w:r w:rsidRPr="00846C20">
        <w:rPr>
          <w:rFonts w:ascii="Cambria" w:hAnsi="Cambria"/>
          <w:sz w:val="20"/>
          <w:lang w:val="ru-RU"/>
        </w:rPr>
        <w:t xml:space="preserve"> </w:t>
      </w:r>
      <w:r w:rsidRPr="00867C74">
        <w:rPr>
          <w:rFonts w:ascii="Cambria" w:hAnsi="Cambria"/>
          <w:sz w:val="20"/>
        </w:rPr>
        <w:t>informality</w:t>
      </w:r>
      <w:r w:rsidRPr="00846C20">
        <w:rPr>
          <w:rFonts w:ascii="Cambria" w:hAnsi="Cambria"/>
          <w:sz w:val="20"/>
          <w:lang w:val="ru-RU"/>
        </w:rPr>
        <w:t xml:space="preserve"> </w:t>
      </w:r>
      <w:r w:rsidRPr="00867C74">
        <w:rPr>
          <w:rFonts w:ascii="Cambria" w:hAnsi="Cambria"/>
          <w:sz w:val="20"/>
        </w:rPr>
        <w:t>or</w:t>
      </w:r>
      <w:r w:rsidRPr="00846C20">
        <w:rPr>
          <w:rFonts w:ascii="Cambria" w:hAnsi="Cambria"/>
          <w:sz w:val="20"/>
          <w:lang w:val="ru-RU"/>
        </w:rPr>
        <w:t xml:space="preserve"> </w:t>
      </w:r>
      <w:r w:rsidRPr="00867C74">
        <w:rPr>
          <w:rFonts w:ascii="Cambria" w:hAnsi="Cambria"/>
          <w:sz w:val="20"/>
        </w:rPr>
        <w:t>non</w:t>
      </w:r>
      <w:r w:rsidRPr="00846C20">
        <w:rPr>
          <w:rFonts w:ascii="Cambria" w:hAnsi="Cambria"/>
          <w:sz w:val="20"/>
          <w:lang w:val="ru-RU"/>
        </w:rPr>
        <w:t>-</w:t>
      </w:r>
      <w:r w:rsidRPr="00867C74">
        <w:rPr>
          <w:rFonts w:ascii="Cambria" w:hAnsi="Cambria"/>
          <w:sz w:val="20"/>
        </w:rPr>
        <w:t>conformity</w:t>
      </w:r>
      <w:r w:rsidRPr="00846C20">
        <w:rPr>
          <w:rFonts w:ascii="Cambria" w:hAnsi="Cambria"/>
          <w:sz w:val="20"/>
          <w:lang w:val="ru-RU"/>
        </w:rPr>
        <w:t xml:space="preserve"> </w:t>
      </w:r>
      <w:r w:rsidRPr="00867C74">
        <w:rPr>
          <w:rFonts w:ascii="Cambria" w:hAnsi="Cambria"/>
          <w:sz w:val="20"/>
        </w:rPr>
        <w:t>or</w:t>
      </w:r>
      <w:r w:rsidRPr="00846C20">
        <w:rPr>
          <w:rFonts w:ascii="Cambria" w:hAnsi="Cambria"/>
          <w:sz w:val="20"/>
          <w:lang w:val="ru-RU"/>
        </w:rPr>
        <w:t xml:space="preserve"> </w:t>
      </w:r>
      <w:r w:rsidRPr="00867C74">
        <w:rPr>
          <w:rFonts w:ascii="Cambria" w:hAnsi="Cambria"/>
          <w:sz w:val="20"/>
        </w:rPr>
        <w:t>irregularity</w:t>
      </w:r>
      <w:r w:rsidRPr="00846C20">
        <w:rPr>
          <w:rFonts w:ascii="Cambria" w:hAnsi="Cambria"/>
          <w:sz w:val="20"/>
          <w:lang w:val="ru-RU"/>
        </w:rPr>
        <w:t xml:space="preserve"> </w:t>
      </w:r>
      <w:r w:rsidRPr="00867C74">
        <w:rPr>
          <w:rFonts w:ascii="Cambria" w:hAnsi="Cambria"/>
          <w:sz w:val="20"/>
        </w:rPr>
        <w:t>in</w:t>
      </w:r>
      <w:r w:rsidRPr="00846C20">
        <w:rPr>
          <w:rFonts w:ascii="Cambria" w:hAnsi="Cambria"/>
          <w:sz w:val="20"/>
          <w:lang w:val="ru-RU"/>
        </w:rPr>
        <w:t xml:space="preserve"> </w:t>
      </w:r>
      <w:r w:rsidRPr="00867C74">
        <w:rPr>
          <w:rFonts w:ascii="Cambria" w:hAnsi="Cambria"/>
          <w:sz w:val="20"/>
        </w:rPr>
        <w:t>a</w:t>
      </w:r>
      <w:r w:rsidRPr="00846C20">
        <w:rPr>
          <w:rFonts w:ascii="Cambria" w:hAnsi="Cambria"/>
          <w:sz w:val="20"/>
          <w:lang w:val="ru-RU"/>
        </w:rPr>
        <w:t xml:space="preserve"> </w:t>
      </w:r>
      <w:r w:rsidRPr="00867C74">
        <w:rPr>
          <w:rFonts w:ascii="Cambria" w:hAnsi="Cambria"/>
          <w:sz w:val="20"/>
        </w:rPr>
        <w:t>tender</w:t>
      </w:r>
      <w:r w:rsidRPr="00846C20">
        <w:rPr>
          <w:rFonts w:ascii="Cambria" w:hAnsi="Cambria"/>
          <w:sz w:val="20"/>
          <w:lang w:val="ru-RU"/>
        </w:rPr>
        <w:t xml:space="preserve">, </w:t>
      </w:r>
      <w:r w:rsidRPr="00867C74">
        <w:rPr>
          <w:rFonts w:ascii="Cambria" w:hAnsi="Cambria"/>
          <w:sz w:val="20"/>
        </w:rPr>
        <w:t>which</w:t>
      </w:r>
      <w:r w:rsidRPr="00846C20">
        <w:rPr>
          <w:rFonts w:ascii="Cambria" w:hAnsi="Cambria"/>
          <w:sz w:val="20"/>
          <w:lang w:val="ru-RU"/>
        </w:rPr>
        <w:t xml:space="preserve"> </w:t>
      </w:r>
      <w:r w:rsidRPr="00867C74">
        <w:rPr>
          <w:rFonts w:ascii="Cambria" w:hAnsi="Cambria"/>
          <w:sz w:val="20"/>
        </w:rPr>
        <w:t>does</w:t>
      </w:r>
      <w:r w:rsidRPr="00846C20">
        <w:rPr>
          <w:rFonts w:ascii="Cambria" w:hAnsi="Cambria"/>
          <w:sz w:val="20"/>
          <w:lang w:val="ru-RU"/>
        </w:rPr>
        <w:t xml:space="preserve"> </w:t>
      </w:r>
      <w:r w:rsidRPr="00867C74">
        <w:rPr>
          <w:rFonts w:ascii="Cambria" w:hAnsi="Cambria"/>
          <w:sz w:val="20"/>
        </w:rPr>
        <w:t>not</w:t>
      </w:r>
      <w:r w:rsidRPr="00846C20">
        <w:rPr>
          <w:rFonts w:ascii="Cambria" w:hAnsi="Cambria"/>
          <w:sz w:val="20"/>
          <w:lang w:val="ru-RU"/>
        </w:rPr>
        <w:t xml:space="preserve"> </w:t>
      </w:r>
      <w:r w:rsidRPr="00867C74">
        <w:rPr>
          <w:rFonts w:ascii="Cambria" w:hAnsi="Cambria"/>
          <w:sz w:val="20"/>
        </w:rPr>
        <w:t>constitute</w:t>
      </w:r>
      <w:r w:rsidRPr="00846C20">
        <w:rPr>
          <w:rFonts w:ascii="Cambria" w:hAnsi="Cambria"/>
          <w:sz w:val="20"/>
          <w:lang w:val="ru-RU"/>
        </w:rPr>
        <w:t xml:space="preserve"> </w:t>
      </w:r>
      <w:r w:rsidRPr="00867C74">
        <w:rPr>
          <w:rFonts w:ascii="Cambria" w:hAnsi="Cambria"/>
          <w:sz w:val="20"/>
        </w:rPr>
        <w:t>material</w:t>
      </w:r>
      <w:r w:rsidRPr="00846C20">
        <w:rPr>
          <w:rFonts w:ascii="Cambria" w:hAnsi="Cambria"/>
          <w:sz w:val="20"/>
          <w:lang w:val="ru-RU"/>
        </w:rPr>
        <w:t xml:space="preserve"> </w:t>
      </w:r>
      <w:r w:rsidRPr="00867C74">
        <w:rPr>
          <w:rFonts w:ascii="Cambria" w:hAnsi="Cambria"/>
          <w:sz w:val="20"/>
        </w:rPr>
        <w:t>deviation</w:t>
      </w:r>
      <w:r w:rsidRPr="00846C20">
        <w:rPr>
          <w:rFonts w:ascii="Cambria" w:hAnsi="Cambria"/>
          <w:sz w:val="20"/>
          <w:lang w:val="ru-RU"/>
        </w:rPr>
        <w:t xml:space="preserve">, </w:t>
      </w:r>
      <w:r w:rsidRPr="00867C74">
        <w:rPr>
          <w:rFonts w:ascii="Cambria" w:hAnsi="Cambria"/>
          <w:sz w:val="20"/>
        </w:rPr>
        <w:t>provided</w:t>
      </w:r>
      <w:r w:rsidRPr="00846C20">
        <w:rPr>
          <w:rFonts w:ascii="Cambria" w:hAnsi="Cambria"/>
          <w:sz w:val="20"/>
          <w:lang w:val="ru-RU"/>
        </w:rPr>
        <w:t xml:space="preserve"> </w:t>
      </w:r>
      <w:r w:rsidRPr="00867C74">
        <w:rPr>
          <w:rFonts w:ascii="Cambria" w:hAnsi="Cambria"/>
          <w:sz w:val="20"/>
        </w:rPr>
        <w:t>such</w:t>
      </w:r>
      <w:r w:rsidRPr="00846C20">
        <w:rPr>
          <w:rFonts w:ascii="Cambria" w:hAnsi="Cambria"/>
          <w:sz w:val="20"/>
          <w:lang w:val="ru-RU"/>
        </w:rPr>
        <w:t xml:space="preserve"> </w:t>
      </w:r>
      <w:r w:rsidRPr="00867C74">
        <w:rPr>
          <w:rFonts w:ascii="Cambria" w:hAnsi="Cambria"/>
          <w:sz w:val="20"/>
        </w:rPr>
        <w:t>waiver</w:t>
      </w:r>
      <w:r w:rsidRPr="00846C20">
        <w:rPr>
          <w:rFonts w:ascii="Cambria" w:hAnsi="Cambria"/>
          <w:sz w:val="20"/>
          <w:lang w:val="ru-RU"/>
        </w:rPr>
        <w:t xml:space="preserve"> </w:t>
      </w:r>
      <w:r w:rsidRPr="00867C74">
        <w:rPr>
          <w:rFonts w:ascii="Cambria" w:hAnsi="Cambria"/>
          <w:sz w:val="20"/>
        </w:rPr>
        <w:t>does</w:t>
      </w:r>
      <w:r w:rsidRPr="00846C20">
        <w:rPr>
          <w:rFonts w:ascii="Cambria" w:hAnsi="Cambria"/>
          <w:sz w:val="20"/>
          <w:lang w:val="ru-RU"/>
        </w:rPr>
        <w:t xml:space="preserve"> </w:t>
      </w:r>
      <w:r w:rsidRPr="00867C74">
        <w:rPr>
          <w:rFonts w:ascii="Cambria" w:hAnsi="Cambria"/>
          <w:sz w:val="20"/>
        </w:rPr>
        <w:t>not</w:t>
      </w:r>
      <w:r w:rsidRPr="00846C20">
        <w:rPr>
          <w:rFonts w:ascii="Cambria" w:hAnsi="Cambria"/>
          <w:sz w:val="20"/>
          <w:lang w:val="ru-RU"/>
        </w:rPr>
        <w:t xml:space="preserve"> </w:t>
      </w:r>
      <w:r w:rsidRPr="00867C74">
        <w:rPr>
          <w:rFonts w:ascii="Cambria" w:hAnsi="Cambria"/>
          <w:sz w:val="20"/>
        </w:rPr>
        <w:t>prejudice</w:t>
      </w:r>
      <w:r w:rsidRPr="00846C20">
        <w:rPr>
          <w:rFonts w:ascii="Cambria" w:hAnsi="Cambria"/>
          <w:sz w:val="20"/>
          <w:lang w:val="ru-RU"/>
        </w:rPr>
        <w:t xml:space="preserve"> </w:t>
      </w:r>
      <w:r w:rsidRPr="00867C74">
        <w:rPr>
          <w:rFonts w:ascii="Cambria" w:hAnsi="Cambria"/>
          <w:sz w:val="20"/>
        </w:rPr>
        <w:t>or</w:t>
      </w:r>
      <w:r w:rsidRPr="00846C20">
        <w:rPr>
          <w:rFonts w:ascii="Cambria" w:hAnsi="Cambria"/>
          <w:sz w:val="20"/>
          <w:lang w:val="ru-RU"/>
        </w:rPr>
        <w:t xml:space="preserve"> </w:t>
      </w:r>
      <w:r w:rsidRPr="00867C74">
        <w:rPr>
          <w:rFonts w:ascii="Cambria" w:hAnsi="Cambria"/>
          <w:sz w:val="20"/>
        </w:rPr>
        <w:t>affect</w:t>
      </w:r>
      <w:r w:rsidRPr="00846C20">
        <w:rPr>
          <w:rFonts w:ascii="Cambria" w:hAnsi="Cambria"/>
          <w:sz w:val="20"/>
          <w:lang w:val="ru-RU"/>
        </w:rPr>
        <w:t xml:space="preserve"> </w:t>
      </w:r>
      <w:r w:rsidRPr="00867C74">
        <w:rPr>
          <w:rFonts w:ascii="Cambria" w:hAnsi="Cambria"/>
          <w:sz w:val="20"/>
        </w:rPr>
        <w:t>the</w:t>
      </w:r>
      <w:r w:rsidRPr="00846C20">
        <w:rPr>
          <w:rFonts w:ascii="Cambria" w:hAnsi="Cambria"/>
          <w:sz w:val="20"/>
          <w:lang w:val="ru-RU"/>
        </w:rPr>
        <w:t xml:space="preserve"> </w:t>
      </w:r>
      <w:r w:rsidRPr="00867C74">
        <w:rPr>
          <w:rFonts w:ascii="Cambria" w:hAnsi="Cambria"/>
          <w:sz w:val="20"/>
        </w:rPr>
        <w:t>relative</w:t>
      </w:r>
      <w:r w:rsidRPr="00846C20">
        <w:rPr>
          <w:rFonts w:ascii="Cambria" w:hAnsi="Cambria"/>
          <w:sz w:val="20"/>
          <w:lang w:val="ru-RU"/>
        </w:rPr>
        <w:t xml:space="preserve"> </w:t>
      </w:r>
      <w:r w:rsidRPr="00867C74">
        <w:rPr>
          <w:rFonts w:ascii="Cambria" w:hAnsi="Cambria"/>
          <w:sz w:val="20"/>
        </w:rPr>
        <w:t>ranking</w:t>
      </w:r>
      <w:r w:rsidRPr="00846C20">
        <w:rPr>
          <w:rFonts w:ascii="Cambria" w:hAnsi="Cambria"/>
          <w:sz w:val="20"/>
          <w:lang w:val="ru-RU"/>
        </w:rPr>
        <w:t xml:space="preserve"> </w:t>
      </w:r>
      <w:r w:rsidRPr="00867C74">
        <w:rPr>
          <w:rFonts w:ascii="Cambria" w:hAnsi="Cambria"/>
          <w:sz w:val="20"/>
        </w:rPr>
        <w:t>of</w:t>
      </w:r>
      <w:r w:rsidRPr="00846C20">
        <w:rPr>
          <w:rFonts w:ascii="Cambria" w:hAnsi="Cambria"/>
          <w:sz w:val="20"/>
          <w:lang w:val="ru-RU"/>
        </w:rPr>
        <w:t xml:space="preserve"> </w:t>
      </w:r>
      <w:r w:rsidRPr="00867C74">
        <w:rPr>
          <w:rFonts w:ascii="Cambria" w:hAnsi="Cambria"/>
          <w:sz w:val="20"/>
        </w:rPr>
        <w:t>any</w:t>
      </w:r>
      <w:r w:rsidRPr="00846C20">
        <w:rPr>
          <w:rFonts w:ascii="Cambria" w:hAnsi="Cambria"/>
          <w:sz w:val="20"/>
          <w:lang w:val="ru-RU"/>
        </w:rPr>
        <w:t xml:space="preserve"> </w:t>
      </w:r>
      <w:r w:rsidRPr="00867C74">
        <w:rPr>
          <w:rFonts w:ascii="Cambria" w:hAnsi="Cambria"/>
          <w:sz w:val="20"/>
        </w:rPr>
        <w:t>Tender</w:t>
      </w:r>
      <w:r w:rsidR="00846C20" w:rsidRPr="00846C20">
        <w:rPr>
          <w:rFonts w:ascii="Cambria" w:hAnsi="Cambria"/>
          <w:sz w:val="20"/>
          <w:lang w:val="ru-RU"/>
        </w:rPr>
        <w:t>/</w:t>
      </w:r>
      <w:r w:rsidR="00846C20" w:rsidRPr="00E50B2F">
        <w:rPr>
          <w:rFonts w:ascii="Cambria" w:hAnsi="Cambria"/>
          <w:color w:val="0070C0"/>
          <w:sz w:val="20"/>
          <w:lang w:val="ru-RU"/>
        </w:rPr>
        <w:t>Партнер</w:t>
      </w:r>
      <w:r w:rsidR="00846C20" w:rsidRPr="00846C20">
        <w:rPr>
          <w:rFonts w:ascii="Cambria" w:hAnsi="Cambria"/>
          <w:color w:val="002060"/>
          <w:sz w:val="20"/>
          <w:lang w:val="ru-RU"/>
        </w:rPr>
        <w:t>-</w:t>
      </w:r>
      <w:r w:rsidR="00846C20" w:rsidRPr="00E50B2F">
        <w:rPr>
          <w:rFonts w:ascii="Cambria" w:hAnsi="Cambria"/>
          <w:color w:val="0070C0"/>
          <w:sz w:val="20"/>
          <w:lang w:val="ru-RU"/>
        </w:rPr>
        <w:t>исполнитель</w:t>
      </w:r>
      <w:r w:rsidR="00846C20" w:rsidRPr="00846C20">
        <w:rPr>
          <w:rFonts w:ascii="Cambria" w:hAnsi="Cambria"/>
          <w:color w:val="002060"/>
          <w:sz w:val="20"/>
          <w:lang w:val="ru-RU"/>
        </w:rPr>
        <w:t xml:space="preserve"> </w:t>
      </w:r>
      <w:r w:rsidR="00846C20" w:rsidRPr="00E50B2F">
        <w:rPr>
          <w:rFonts w:ascii="Cambria" w:hAnsi="Cambria"/>
          <w:color w:val="0070C0"/>
          <w:sz w:val="20"/>
          <w:lang w:val="ru-RU"/>
        </w:rPr>
        <w:t>может</w:t>
      </w:r>
      <w:r w:rsidR="00846C20" w:rsidRPr="00846C20">
        <w:rPr>
          <w:rFonts w:ascii="Cambria" w:hAnsi="Cambria"/>
          <w:color w:val="002060"/>
          <w:sz w:val="20"/>
          <w:lang w:val="ru-RU"/>
        </w:rPr>
        <w:t xml:space="preserve"> </w:t>
      </w:r>
      <w:r w:rsidR="00846C20" w:rsidRPr="00E50B2F">
        <w:rPr>
          <w:rFonts w:ascii="Cambria" w:hAnsi="Cambria"/>
          <w:color w:val="0070C0"/>
          <w:sz w:val="20"/>
          <w:lang w:val="ru-RU"/>
        </w:rPr>
        <w:t>сделать</w:t>
      </w:r>
      <w:r w:rsidR="00846C20" w:rsidRPr="00846C20">
        <w:rPr>
          <w:rFonts w:ascii="Cambria" w:hAnsi="Cambria"/>
          <w:color w:val="002060"/>
          <w:sz w:val="20"/>
          <w:lang w:val="ru-RU"/>
        </w:rPr>
        <w:t xml:space="preserve"> </w:t>
      </w:r>
      <w:r w:rsidR="00846C20" w:rsidRPr="00E50B2F">
        <w:rPr>
          <w:rFonts w:ascii="Cambria" w:hAnsi="Cambria"/>
          <w:color w:val="0070C0"/>
          <w:sz w:val="20"/>
          <w:lang w:val="ru-RU"/>
        </w:rPr>
        <w:t>исключение</w:t>
      </w:r>
      <w:r w:rsidR="00846C20" w:rsidRPr="00846C20">
        <w:rPr>
          <w:rFonts w:ascii="Cambria" w:hAnsi="Cambria"/>
          <w:color w:val="002060"/>
          <w:sz w:val="20"/>
          <w:lang w:val="ru-RU"/>
        </w:rPr>
        <w:t xml:space="preserve"> </w:t>
      </w:r>
      <w:r w:rsidR="00846C20" w:rsidRPr="00E50B2F">
        <w:rPr>
          <w:rFonts w:ascii="Cambria" w:hAnsi="Cambria"/>
          <w:color w:val="0070C0"/>
          <w:sz w:val="20"/>
          <w:lang w:val="ru-RU"/>
        </w:rPr>
        <w:t>для</w:t>
      </w:r>
      <w:r w:rsidR="00846C20" w:rsidRPr="00846C20">
        <w:rPr>
          <w:rFonts w:ascii="Cambria" w:hAnsi="Cambria"/>
          <w:color w:val="002060"/>
          <w:sz w:val="20"/>
          <w:lang w:val="ru-RU"/>
        </w:rPr>
        <w:t xml:space="preserve"> </w:t>
      </w:r>
      <w:r w:rsidR="00846C20" w:rsidRPr="00E50B2F">
        <w:rPr>
          <w:rFonts w:ascii="Cambria" w:hAnsi="Cambria"/>
          <w:color w:val="0070C0"/>
          <w:sz w:val="20"/>
          <w:lang w:val="ru-RU"/>
        </w:rPr>
        <w:t>любой</w:t>
      </w:r>
      <w:r w:rsidR="00846C20" w:rsidRPr="00846C20">
        <w:rPr>
          <w:rFonts w:ascii="Cambria" w:hAnsi="Cambria"/>
          <w:color w:val="002060"/>
          <w:sz w:val="20"/>
          <w:lang w:val="ru-RU"/>
        </w:rPr>
        <w:t xml:space="preserve"> </w:t>
      </w:r>
      <w:r w:rsidR="00846C20" w:rsidRPr="00E50B2F">
        <w:rPr>
          <w:rFonts w:ascii="Cambria" w:hAnsi="Cambria"/>
          <w:color w:val="0070C0"/>
          <w:sz w:val="20"/>
          <w:lang w:val="ru-RU"/>
        </w:rPr>
        <w:t>незначительной</w:t>
      </w:r>
      <w:r w:rsidR="00846C20" w:rsidRPr="00846C20">
        <w:rPr>
          <w:rFonts w:ascii="Cambria" w:hAnsi="Cambria"/>
          <w:color w:val="002060"/>
          <w:sz w:val="20"/>
          <w:lang w:val="ru-RU"/>
        </w:rPr>
        <w:t xml:space="preserve"> </w:t>
      </w:r>
      <w:r w:rsidR="00846C20" w:rsidRPr="00E50B2F">
        <w:rPr>
          <w:rFonts w:ascii="Cambria" w:hAnsi="Cambria"/>
          <w:color w:val="0070C0"/>
          <w:sz w:val="20"/>
          <w:lang w:val="ru-RU"/>
        </w:rPr>
        <w:t>неформальности</w:t>
      </w:r>
      <w:r w:rsidR="00846C20" w:rsidRPr="00846C20">
        <w:rPr>
          <w:rFonts w:ascii="Cambria" w:hAnsi="Cambria"/>
          <w:color w:val="002060"/>
          <w:sz w:val="20"/>
          <w:lang w:val="ru-RU"/>
        </w:rPr>
        <w:t xml:space="preserve">, </w:t>
      </w:r>
      <w:r w:rsidR="00846C20" w:rsidRPr="00E50B2F">
        <w:rPr>
          <w:rFonts w:ascii="Cambria" w:hAnsi="Cambria"/>
          <w:color w:val="0070C0"/>
          <w:sz w:val="20"/>
          <w:lang w:val="ru-RU"/>
        </w:rPr>
        <w:t>несоответствия</w:t>
      </w:r>
      <w:r w:rsidR="00846C20" w:rsidRPr="00846C20">
        <w:rPr>
          <w:rFonts w:ascii="Cambria" w:hAnsi="Cambria"/>
          <w:color w:val="002060"/>
          <w:sz w:val="20"/>
          <w:lang w:val="ru-RU"/>
        </w:rPr>
        <w:t xml:space="preserve"> </w:t>
      </w:r>
      <w:r w:rsidR="00846C20" w:rsidRPr="00E50B2F">
        <w:rPr>
          <w:rFonts w:ascii="Cambria" w:hAnsi="Cambria"/>
          <w:color w:val="0070C0"/>
          <w:sz w:val="20"/>
          <w:lang w:val="ru-RU"/>
        </w:rPr>
        <w:t>или</w:t>
      </w:r>
      <w:r w:rsidR="00846C20" w:rsidRPr="00846C20">
        <w:rPr>
          <w:rFonts w:ascii="Cambria" w:hAnsi="Cambria"/>
          <w:color w:val="002060"/>
          <w:sz w:val="20"/>
          <w:lang w:val="ru-RU"/>
        </w:rPr>
        <w:t xml:space="preserve"> </w:t>
      </w:r>
      <w:r w:rsidR="00846C20" w:rsidRPr="00E50B2F">
        <w:rPr>
          <w:rFonts w:ascii="Cambria" w:hAnsi="Cambria"/>
          <w:color w:val="0070C0"/>
          <w:sz w:val="20"/>
          <w:lang w:val="ru-RU"/>
        </w:rPr>
        <w:t>ошибки</w:t>
      </w:r>
      <w:r w:rsidR="00846C20" w:rsidRPr="00846C20">
        <w:rPr>
          <w:rFonts w:ascii="Cambria" w:hAnsi="Cambria"/>
          <w:color w:val="002060"/>
          <w:sz w:val="20"/>
          <w:lang w:val="ru-RU"/>
        </w:rPr>
        <w:t xml:space="preserve"> </w:t>
      </w:r>
      <w:r w:rsidR="00846C20" w:rsidRPr="00E50B2F">
        <w:rPr>
          <w:rFonts w:ascii="Cambria" w:hAnsi="Cambria"/>
          <w:color w:val="0070C0"/>
          <w:sz w:val="20"/>
          <w:lang w:val="ru-RU"/>
        </w:rPr>
        <w:t>в</w:t>
      </w:r>
      <w:r w:rsidR="00846C20" w:rsidRPr="00846C20">
        <w:rPr>
          <w:rFonts w:ascii="Cambria" w:hAnsi="Cambria"/>
          <w:color w:val="002060"/>
          <w:sz w:val="20"/>
          <w:lang w:val="ru-RU"/>
        </w:rPr>
        <w:t xml:space="preserve"> </w:t>
      </w:r>
      <w:r w:rsidR="00846C20" w:rsidRPr="00E50B2F">
        <w:rPr>
          <w:rFonts w:ascii="Cambria" w:hAnsi="Cambria"/>
          <w:color w:val="0070C0"/>
          <w:sz w:val="20"/>
          <w:lang w:val="ru-RU"/>
        </w:rPr>
        <w:t>тендерной</w:t>
      </w:r>
      <w:r w:rsidR="00846C20" w:rsidRPr="00846C20">
        <w:rPr>
          <w:rFonts w:ascii="Cambria" w:hAnsi="Cambria"/>
          <w:color w:val="002060"/>
          <w:sz w:val="20"/>
          <w:lang w:val="ru-RU"/>
        </w:rPr>
        <w:t xml:space="preserve"> </w:t>
      </w:r>
      <w:r w:rsidR="00846C20" w:rsidRPr="00E50B2F">
        <w:rPr>
          <w:rFonts w:ascii="Cambria" w:hAnsi="Cambria"/>
          <w:color w:val="0070C0"/>
          <w:sz w:val="20"/>
          <w:lang w:val="ru-RU"/>
        </w:rPr>
        <w:t>заявке</w:t>
      </w:r>
      <w:r w:rsidR="00846C20" w:rsidRPr="00846C20">
        <w:rPr>
          <w:rFonts w:ascii="Cambria" w:hAnsi="Cambria"/>
          <w:color w:val="002060"/>
          <w:sz w:val="20"/>
          <w:lang w:val="ru-RU"/>
        </w:rPr>
        <w:t xml:space="preserve">, </w:t>
      </w:r>
      <w:r w:rsidR="00846C20" w:rsidRPr="00E50B2F">
        <w:rPr>
          <w:rFonts w:ascii="Cambria" w:hAnsi="Cambria"/>
          <w:color w:val="0070C0"/>
          <w:sz w:val="20"/>
          <w:lang w:val="ru-RU"/>
        </w:rPr>
        <w:t>которая</w:t>
      </w:r>
      <w:r w:rsidR="00846C20" w:rsidRPr="00846C20">
        <w:rPr>
          <w:rFonts w:ascii="Cambria" w:hAnsi="Cambria"/>
          <w:color w:val="002060"/>
          <w:sz w:val="20"/>
          <w:lang w:val="ru-RU"/>
        </w:rPr>
        <w:t xml:space="preserve"> </w:t>
      </w:r>
      <w:r w:rsidR="00846C20" w:rsidRPr="00E50B2F">
        <w:rPr>
          <w:rFonts w:ascii="Cambria" w:hAnsi="Cambria"/>
          <w:color w:val="0070C0"/>
          <w:sz w:val="20"/>
          <w:lang w:val="ru-RU"/>
        </w:rPr>
        <w:t>не</w:t>
      </w:r>
      <w:r w:rsidR="00846C20" w:rsidRPr="00846C20">
        <w:rPr>
          <w:rFonts w:ascii="Cambria" w:hAnsi="Cambria"/>
          <w:color w:val="002060"/>
          <w:sz w:val="20"/>
          <w:lang w:val="ru-RU"/>
        </w:rPr>
        <w:t xml:space="preserve"> </w:t>
      </w:r>
      <w:r w:rsidR="00846C20" w:rsidRPr="00E50B2F">
        <w:rPr>
          <w:rFonts w:ascii="Cambria" w:hAnsi="Cambria"/>
          <w:color w:val="0070C0"/>
          <w:sz w:val="20"/>
          <w:lang w:val="ru-RU"/>
        </w:rPr>
        <w:t>является</w:t>
      </w:r>
      <w:r w:rsidR="00846C20" w:rsidRPr="00846C20">
        <w:rPr>
          <w:rFonts w:ascii="Cambria" w:hAnsi="Cambria"/>
          <w:color w:val="002060"/>
          <w:sz w:val="20"/>
          <w:lang w:val="ru-RU"/>
        </w:rPr>
        <w:t xml:space="preserve"> </w:t>
      </w:r>
      <w:r w:rsidR="00846C20" w:rsidRPr="00E50B2F">
        <w:rPr>
          <w:rFonts w:ascii="Cambria" w:hAnsi="Cambria"/>
          <w:color w:val="0070C0"/>
          <w:sz w:val="20"/>
          <w:lang w:val="ru-RU"/>
        </w:rPr>
        <w:t>существенным</w:t>
      </w:r>
      <w:r w:rsidR="00846C20" w:rsidRPr="00846C20">
        <w:rPr>
          <w:rFonts w:ascii="Cambria" w:hAnsi="Cambria"/>
          <w:color w:val="002060"/>
          <w:sz w:val="20"/>
          <w:lang w:val="ru-RU"/>
        </w:rPr>
        <w:t xml:space="preserve"> </w:t>
      </w:r>
      <w:r w:rsidR="00846C20" w:rsidRPr="00E50B2F">
        <w:rPr>
          <w:rFonts w:ascii="Cambria" w:hAnsi="Cambria"/>
          <w:color w:val="0070C0"/>
          <w:sz w:val="20"/>
          <w:lang w:val="ru-RU"/>
        </w:rPr>
        <w:t>отклонением</w:t>
      </w:r>
      <w:r w:rsidR="00846C20" w:rsidRPr="00846C20">
        <w:rPr>
          <w:rFonts w:ascii="Cambria" w:hAnsi="Cambria"/>
          <w:color w:val="002060"/>
          <w:sz w:val="20"/>
          <w:lang w:val="ru-RU"/>
        </w:rPr>
        <w:t xml:space="preserve">, </w:t>
      </w:r>
      <w:r w:rsidR="00846C20" w:rsidRPr="00E50B2F">
        <w:rPr>
          <w:rFonts w:ascii="Cambria" w:hAnsi="Cambria"/>
          <w:color w:val="0070C0"/>
          <w:sz w:val="20"/>
          <w:lang w:val="ru-RU"/>
        </w:rPr>
        <w:t>при</w:t>
      </w:r>
      <w:r w:rsidR="00846C20" w:rsidRPr="00846C20">
        <w:rPr>
          <w:rFonts w:ascii="Cambria" w:hAnsi="Cambria"/>
          <w:color w:val="002060"/>
          <w:sz w:val="20"/>
          <w:lang w:val="ru-RU"/>
        </w:rPr>
        <w:t xml:space="preserve"> </w:t>
      </w:r>
      <w:r w:rsidR="00846C20" w:rsidRPr="00E50B2F">
        <w:rPr>
          <w:rFonts w:ascii="Cambria" w:hAnsi="Cambria"/>
          <w:color w:val="0070C0"/>
          <w:sz w:val="20"/>
          <w:lang w:val="ru-RU"/>
        </w:rPr>
        <w:t>условии</w:t>
      </w:r>
      <w:r w:rsidR="00846C20" w:rsidRPr="00846C20">
        <w:rPr>
          <w:rFonts w:ascii="Cambria" w:hAnsi="Cambria"/>
          <w:color w:val="002060"/>
          <w:sz w:val="20"/>
          <w:lang w:val="ru-RU"/>
        </w:rPr>
        <w:t xml:space="preserve">, </w:t>
      </w:r>
      <w:r w:rsidR="00846C20" w:rsidRPr="00E50B2F">
        <w:rPr>
          <w:rFonts w:ascii="Cambria" w:hAnsi="Cambria"/>
          <w:color w:val="0070C0"/>
          <w:sz w:val="20"/>
          <w:lang w:val="ru-RU"/>
        </w:rPr>
        <w:t>что</w:t>
      </w:r>
      <w:r w:rsidR="00846C20" w:rsidRPr="00846C20">
        <w:rPr>
          <w:rFonts w:ascii="Cambria" w:hAnsi="Cambria"/>
          <w:color w:val="002060"/>
          <w:sz w:val="20"/>
          <w:lang w:val="ru-RU"/>
        </w:rPr>
        <w:t xml:space="preserve"> </w:t>
      </w:r>
      <w:r w:rsidR="00846C20" w:rsidRPr="00E50B2F">
        <w:rPr>
          <w:rFonts w:ascii="Cambria" w:hAnsi="Cambria"/>
          <w:color w:val="0070C0"/>
          <w:sz w:val="20"/>
          <w:lang w:val="ru-RU"/>
        </w:rPr>
        <w:t>такое</w:t>
      </w:r>
      <w:r w:rsidR="00846C20" w:rsidRPr="00846C20">
        <w:rPr>
          <w:rFonts w:ascii="Cambria" w:hAnsi="Cambria"/>
          <w:color w:val="002060"/>
          <w:sz w:val="20"/>
          <w:lang w:val="ru-RU"/>
        </w:rPr>
        <w:t xml:space="preserve"> </w:t>
      </w:r>
      <w:r w:rsidR="00846C20" w:rsidRPr="00966C6D">
        <w:rPr>
          <w:rFonts w:ascii="Cambria" w:hAnsi="Cambria"/>
          <w:color w:val="0070C0"/>
          <w:sz w:val="20"/>
          <w:lang w:val="ru-RU"/>
        </w:rPr>
        <w:t>исключение не нанесёт ущерб и не повлияет на соответствующее ранжирование какой-либо тендерной заявки</w:t>
      </w:r>
      <w:r w:rsidRPr="00846C20">
        <w:rPr>
          <w:rFonts w:ascii="Cambria" w:hAnsi="Cambria"/>
          <w:sz w:val="20"/>
          <w:lang w:val="ru-RU"/>
        </w:rPr>
        <w:t>.</w:t>
      </w:r>
    </w:p>
    <w:p w14:paraId="388DFDF3" w14:textId="43F2C96B" w:rsidR="00722635" w:rsidRPr="00867C74" w:rsidRDefault="00722635" w:rsidP="00357D5B">
      <w:pPr>
        <w:pStyle w:val="1"/>
        <w:numPr>
          <w:ilvl w:val="0"/>
          <w:numId w:val="48"/>
        </w:numPr>
      </w:pPr>
      <w:bookmarkStart w:id="168" w:name="_Ref493600706"/>
      <w:bookmarkStart w:id="169" w:name="_Toc530904613"/>
      <w:bookmarkStart w:id="170" w:name="_Toc66356353"/>
      <w:bookmarkStart w:id="171" w:name="_Toc95839324"/>
      <w:r w:rsidRPr="00867C74">
        <w:t>Evaluation and comparison of bids</w:t>
      </w:r>
      <w:bookmarkEnd w:id="168"/>
      <w:bookmarkEnd w:id="169"/>
      <w:bookmarkEnd w:id="170"/>
      <w:bookmarkEnd w:id="171"/>
      <w:r w:rsidR="00925FB3">
        <w:t>/</w:t>
      </w:r>
      <w:bookmarkStart w:id="172" w:name="_Toc95719014"/>
      <w:bookmarkStart w:id="173" w:name="_Toc95719264"/>
      <w:bookmarkStart w:id="174" w:name="_Toc95719341"/>
      <w:r w:rsidR="00925FB3" w:rsidRPr="00925FB3">
        <w:rPr>
          <w:color w:val="auto"/>
        </w:rPr>
        <w:t xml:space="preserve"> </w:t>
      </w:r>
      <w:proofErr w:type="spellStart"/>
      <w:r w:rsidR="00925FB3" w:rsidRPr="00E50B2F">
        <w:rPr>
          <w:color w:val="0070C0"/>
        </w:rPr>
        <w:t>Оценка</w:t>
      </w:r>
      <w:proofErr w:type="spellEnd"/>
      <w:r w:rsidR="00925FB3" w:rsidRPr="00925FB3">
        <w:rPr>
          <w:color w:val="002060"/>
        </w:rPr>
        <w:t xml:space="preserve"> </w:t>
      </w:r>
      <w:r w:rsidR="00925FB3" w:rsidRPr="00E50B2F">
        <w:rPr>
          <w:color w:val="0070C0"/>
        </w:rPr>
        <w:t>и</w:t>
      </w:r>
      <w:r w:rsidR="00925FB3" w:rsidRPr="00925FB3">
        <w:rPr>
          <w:color w:val="002060"/>
        </w:rPr>
        <w:t xml:space="preserve"> </w:t>
      </w:r>
      <w:proofErr w:type="spellStart"/>
      <w:r w:rsidR="00925FB3" w:rsidRPr="00E50B2F">
        <w:rPr>
          <w:color w:val="0070C0"/>
        </w:rPr>
        <w:t>сравнение</w:t>
      </w:r>
      <w:proofErr w:type="spellEnd"/>
      <w:r w:rsidR="00925FB3" w:rsidRPr="00925FB3">
        <w:rPr>
          <w:color w:val="002060"/>
        </w:rPr>
        <w:t xml:space="preserve"> </w:t>
      </w:r>
      <w:proofErr w:type="spellStart"/>
      <w:r w:rsidR="00925FB3" w:rsidRPr="00E50B2F">
        <w:rPr>
          <w:color w:val="0070C0"/>
        </w:rPr>
        <w:t>предложений</w:t>
      </w:r>
      <w:bookmarkEnd w:id="172"/>
      <w:bookmarkEnd w:id="173"/>
      <w:bookmarkEnd w:id="174"/>
      <w:proofErr w:type="spellEnd"/>
    </w:p>
    <w:p w14:paraId="361F4FDB" w14:textId="2A6DD5ED" w:rsidR="00722635" w:rsidRPr="00867C74" w:rsidRDefault="00722635" w:rsidP="00357D5B">
      <w:pPr>
        <w:pStyle w:val="2"/>
        <w:numPr>
          <w:ilvl w:val="1"/>
          <w:numId w:val="48"/>
        </w:numPr>
        <w:spacing w:before="0" w:after="0" w:line="276" w:lineRule="auto"/>
        <w:ind w:left="567"/>
        <w:rPr>
          <w:rFonts w:ascii="Cambria" w:hAnsi="Cambria"/>
        </w:rPr>
      </w:pPr>
      <w:r w:rsidRPr="00867C74">
        <w:rPr>
          <w:rFonts w:ascii="Cambria" w:hAnsi="Cambria"/>
          <w:sz w:val="20"/>
        </w:rPr>
        <w:t>A bidder will be evaluated in accordance with the procedures set out in the latest version of the “PATRIP Foundation Implementation Manual”, available at PATRIP Foundation</w:t>
      </w:r>
      <w:r w:rsidR="00925FB3">
        <w:rPr>
          <w:rFonts w:ascii="Cambria" w:hAnsi="Cambria"/>
          <w:sz w:val="20"/>
        </w:rPr>
        <w:t>/</w:t>
      </w:r>
      <w:r w:rsidR="00925FB3" w:rsidRPr="00925FB3">
        <w:rPr>
          <w:rFonts w:ascii="Cambria" w:hAnsi="Cambria"/>
          <w:color w:val="auto"/>
          <w:sz w:val="20"/>
          <w:lang w:val="en-US"/>
        </w:rPr>
        <w:t xml:space="preserve"> </w:t>
      </w:r>
      <w:r w:rsidR="00925FB3" w:rsidRPr="00E50B2F">
        <w:rPr>
          <w:rFonts w:ascii="Cambria" w:hAnsi="Cambria"/>
          <w:color w:val="0070C0"/>
          <w:sz w:val="20"/>
          <w:lang w:val="ru-RU"/>
        </w:rPr>
        <w:t>Участник</w:t>
      </w:r>
      <w:r w:rsidR="00925FB3" w:rsidRPr="00925FB3">
        <w:rPr>
          <w:rFonts w:ascii="Cambria" w:hAnsi="Cambria"/>
          <w:color w:val="002060"/>
          <w:sz w:val="20"/>
          <w:lang w:val="en-US"/>
        </w:rPr>
        <w:t xml:space="preserve"> </w:t>
      </w:r>
      <w:r w:rsidR="00925FB3" w:rsidRPr="00E50B2F">
        <w:rPr>
          <w:rFonts w:ascii="Cambria" w:hAnsi="Cambria"/>
          <w:color w:val="0070C0"/>
          <w:sz w:val="20"/>
          <w:lang w:val="ru-RU"/>
        </w:rPr>
        <w:t>тендера</w:t>
      </w:r>
      <w:r w:rsidR="00925FB3" w:rsidRPr="00925FB3">
        <w:rPr>
          <w:rFonts w:ascii="Cambria" w:hAnsi="Cambria"/>
          <w:color w:val="002060"/>
          <w:sz w:val="20"/>
          <w:lang w:val="en-US"/>
        </w:rPr>
        <w:t xml:space="preserve"> </w:t>
      </w:r>
      <w:r w:rsidR="00925FB3" w:rsidRPr="00E50B2F">
        <w:rPr>
          <w:rFonts w:ascii="Cambria" w:hAnsi="Cambria"/>
          <w:color w:val="0070C0"/>
          <w:sz w:val="20"/>
          <w:lang w:val="ru-RU"/>
        </w:rPr>
        <w:t>оценивается</w:t>
      </w:r>
      <w:r w:rsidR="00925FB3" w:rsidRPr="00925FB3">
        <w:rPr>
          <w:rFonts w:ascii="Cambria" w:hAnsi="Cambria"/>
          <w:color w:val="002060"/>
          <w:sz w:val="20"/>
          <w:lang w:val="en-US"/>
        </w:rPr>
        <w:t xml:space="preserve"> </w:t>
      </w:r>
      <w:r w:rsidR="00925FB3" w:rsidRPr="00E50B2F">
        <w:rPr>
          <w:rFonts w:ascii="Cambria" w:hAnsi="Cambria"/>
          <w:color w:val="0070C0"/>
          <w:sz w:val="20"/>
          <w:lang w:val="ru-RU"/>
        </w:rPr>
        <w:t>в</w:t>
      </w:r>
      <w:r w:rsidR="00925FB3" w:rsidRPr="00925FB3">
        <w:rPr>
          <w:rFonts w:ascii="Cambria" w:hAnsi="Cambria"/>
          <w:color w:val="002060"/>
          <w:sz w:val="20"/>
          <w:lang w:val="en-US"/>
        </w:rPr>
        <w:t xml:space="preserve"> </w:t>
      </w:r>
      <w:r w:rsidR="00925FB3" w:rsidRPr="00E50B2F">
        <w:rPr>
          <w:rFonts w:ascii="Cambria" w:hAnsi="Cambria"/>
          <w:color w:val="0070C0"/>
          <w:sz w:val="20"/>
          <w:lang w:val="ru-RU"/>
        </w:rPr>
        <w:t>соответствии</w:t>
      </w:r>
      <w:r w:rsidR="00925FB3" w:rsidRPr="00925FB3">
        <w:rPr>
          <w:rFonts w:ascii="Cambria" w:hAnsi="Cambria"/>
          <w:color w:val="002060"/>
          <w:sz w:val="20"/>
          <w:lang w:val="en-US"/>
        </w:rPr>
        <w:t xml:space="preserve"> </w:t>
      </w:r>
      <w:r w:rsidR="00925FB3" w:rsidRPr="00E50B2F">
        <w:rPr>
          <w:rFonts w:ascii="Cambria" w:hAnsi="Cambria"/>
          <w:color w:val="0070C0"/>
          <w:sz w:val="20"/>
          <w:lang w:val="ru-RU"/>
        </w:rPr>
        <w:t>с</w:t>
      </w:r>
      <w:r w:rsidR="00925FB3" w:rsidRPr="00925FB3">
        <w:rPr>
          <w:rFonts w:ascii="Cambria" w:hAnsi="Cambria"/>
          <w:color w:val="002060"/>
          <w:sz w:val="20"/>
          <w:lang w:val="en-US"/>
        </w:rPr>
        <w:t xml:space="preserve"> </w:t>
      </w:r>
      <w:r w:rsidR="00925FB3" w:rsidRPr="00E50B2F">
        <w:rPr>
          <w:rFonts w:ascii="Cambria" w:hAnsi="Cambria"/>
          <w:color w:val="0070C0"/>
          <w:sz w:val="20"/>
          <w:lang w:val="ru-RU"/>
        </w:rPr>
        <w:t>процедурами</w:t>
      </w:r>
      <w:r w:rsidR="00925FB3" w:rsidRPr="00925FB3">
        <w:rPr>
          <w:rFonts w:ascii="Cambria" w:hAnsi="Cambria"/>
          <w:color w:val="002060"/>
          <w:sz w:val="20"/>
          <w:lang w:val="en-US"/>
        </w:rPr>
        <w:t xml:space="preserve">, </w:t>
      </w:r>
      <w:r w:rsidR="00925FB3" w:rsidRPr="00E50B2F">
        <w:rPr>
          <w:rFonts w:ascii="Cambria" w:hAnsi="Cambria"/>
          <w:color w:val="0070C0"/>
          <w:sz w:val="20"/>
          <w:lang w:val="ru-RU"/>
        </w:rPr>
        <w:t>изложенными</w:t>
      </w:r>
      <w:r w:rsidR="00925FB3" w:rsidRPr="00925FB3">
        <w:rPr>
          <w:rFonts w:ascii="Cambria" w:hAnsi="Cambria"/>
          <w:color w:val="002060"/>
          <w:sz w:val="20"/>
          <w:lang w:val="en-US"/>
        </w:rPr>
        <w:t xml:space="preserve"> </w:t>
      </w:r>
      <w:r w:rsidR="00925FB3" w:rsidRPr="00E50B2F">
        <w:rPr>
          <w:rFonts w:ascii="Cambria" w:hAnsi="Cambria"/>
          <w:color w:val="0070C0"/>
          <w:sz w:val="20"/>
          <w:lang w:val="ru-RU"/>
        </w:rPr>
        <w:t>в</w:t>
      </w:r>
      <w:r w:rsidR="00925FB3" w:rsidRPr="00925FB3">
        <w:rPr>
          <w:rFonts w:ascii="Cambria" w:hAnsi="Cambria"/>
          <w:color w:val="002060"/>
          <w:sz w:val="20"/>
          <w:lang w:val="en-US"/>
        </w:rPr>
        <w:t xml:space="preserve"> </w:t>
      </w:r>
      <w:r w:rsidR="00925FB3" w:rsidRPr="009E5CF9">
        <w:rPr>
          <w:rFonts w:ascii="Cambria" w:hAnsi="Cambria"/>
          <w:color w:val="0070C0"/>
          <w:sz w:val="20"/>
          <w:lang w:val="ru-RU"/>
        </w:rPr>
        <w:t>последней</w:t>
      </w:r>
      <w:r w:rsidR="00925FB3" w:rsidRPr="009E5CF9">
        <w:rPr>
          <w:rFonts w:ascii="Cambria" w:hAnsi="Cambria"/>
          <w:color w:val="0070C0"/>
          <w:sz w:val="20"/>
          <w:lang w:val="en-US"/>
        </w:rPr>
        <w:t xml:space="preserve"> </w:t>
      </w:r>
      <w:r w:rsidR="00925FB3" w:rsidRPr="009E5CF9">
        <w:rPr>
          <w:rFonts w:ascii="Cambria" w:hAnsi="Cambria"/>
          <w:color w:val="0070C0"/>
          <w:sz w:val="20"/>
          <w:lang w:val="ru-RU"/>
        </w:rPr>
        <w:t>версии</w:t>
      </w:r>
      <w:r w:rsidR="00925FB3" w:rsidRPr="009E5CF9">
        <w:rPr>
          <w:rFonts w:ascii="Cambria" w:hAnsi="Cambria"/>
          <w:color w:val="0070C0"/>
          <w:sz w:val="20"/>
          <w:lang w:val="en-US"/>
        </w:rPr>
        <w:t xml:space="preserve"> «</w:t>
      </w:r>
      <w:r w:rsidR="00925FB3" w:rsidRPr="009E5CF9">
        <w:rPr>
          <w:rFonts w:ascii="Cambria" w:hAnsi="Cambria"/>
          <w:color w:val="0070C0"/>
          <w:sz w:val="20"/>
          <w:lang w:val="ru-RU"/>
        </w:rPr>
        <w:t>Руководства</w:t>
      </w:r>
      <w:r w:rsidR="00925FB3" w:rsidRPr="009E5CF9">
        <w:rPr>
          <w:rFonts w:ascii="Cambria" w:hAnsi="Cambria"/>
          <w:color w:val="0070C0"/>
          <w:sz w:val="20"/>
          <w:lang w:val="en-US"/>
        </w:rPr>
        <w:t xml:space="preserve"> </w:t>
      </w:r>
      <w:r w:rsidR="00925FB3" w:rsidRPr="009E5CF9">
        <w:rPr>
          <w:rFonts w:ascii="Cambria" w:hAnsi="Cambria"/>
          <w:color w:val="0070C0"/>
          <w:sz w:val="20"/>
          <w:lang w:val="ru-RU"/>
        </w:rPr>
        <w:t>по</w:t>
      </w:r>
      <w:r w:rsidR="00925FB3" w:rsidRPr="009E5CF9">
        <w:rPr>
          <w:rFonts w:ascii="Cambria" w:hAnsi="Cambria"/>
          <w:color w:val="0070C0"/>
          <w:sz w:val="20"/>
          <w:lang w:val="en-US"/>
        </w:rPr>
        <w:t xml:space="preserve"> </w:t>
      </w:r>
      <w:r w:rsidR="00925FB3" w:rsidRPr="009E5CF9">
        <w:rPr>
          <w:rFonts w:ascii="Cambria" w:hAnsi="Cambria"/>
          <w:color w:val="0070C0"/>
          <w:sz w:val="20"/>
          <w:lang w:val="ru-RU"/>
        </w:rPr>
        <w:t>реализации</w:t>
      </w:r>
      <w:r w:rsidR="00925FB3" w:rsidRPr="009E5CF9">
        <w:rPr>
          <w:rFonts w:ascii="Cambria" w:hAnsi="Cambria"/>
          <w:color w:val="0070C0"/>
          <w:sz w:val="20"/>
          <w:lang w:val="en-US"/>
        </w:rPr>
        <w:t xml:space="preserve"> </w:t>
      </w:r>
      <w:r w:rsidR="00925FB3" w:rsidRPr="009E5CF9">
        <w:rPr>
          <w:rFonts w:ascii="Cambria" w:hAnsi="Cambria"/>
          <w:color w:val="0070C0"/>
          <w:sz w:val="20"/>
          <w:lang w:val="ru-RU"/>
        </w:rPr>
        <w:t>проекта</w:t>
      </w:r>
      <w:r w:rsidR="00925FB3" w:rsidRPr="009E5CF9">
        <w:rPr>
          <w:rFonts w:ascii="Cambria" w:hAnsi="Cambria"/>
          <w:color w:val="0070C0"/>
          <w:sz w:val="20"/>
          <w:lang w:val="en-US"/>
        </w:rPr>
        <w:t xml:space="preserve"> </w:t>
      </w:r>
      <w:r w:rsidR="00925FB3" w:rsidRPr="009E5CF9">
        <w:rPr>
          <w:rFonts w:ascii="Cambria" w:hAnsi="Cambria"/>
          <w:color w:val="0070C0"/>
          <w:sz w:val="20"/>
          <w:lang w:val="ru-RU"/>
        </w:rPr>
        <w:t>Фонда</w:t>
      </w:r>
      <w:r w:rsidR="00925FB3" w:rsidRPr="009E5CF9">
        <w:rPr>
          <w:rFonts w:ascii="Cambria" w:hAnsi="Cambria"/>
          <w:color w:val="0070C0"/>
          <w:sz w:val="20"/>
          <w:lang w:val="en-US"/>
        </w:rPr>
        <w:t xml:space="preserve"> </w:t>
      </w:r>
      <w:r w:rsidR="00925FB3" w:rsidRPr="009E5CF9">
        <w:rPr>
          <w:rFonts w:ascii="Cambria" w:hAnsi="Cambria"/>
          <w:color w:val="0070C0"/>
          <w:sz w:val="20"/>
        </w:rPr>
        <w:t>PATRIP</w:t>
      </w:r>
      <w:r w:rsidR="00925FB3" w:rsidRPr="009E5CF9">
        <w:rPr>
          <w:rFonts w:ascii="Cambria" w:hAnsi="Cambria"/>
          <w:color w:val="0070C0"/>
          <w:sz w:val="20"/>
          <w:lang w:val="en-US"/>
        </w:rPr>
        <w:t xml:space="preserve">», </w:t>
      </w:r>
      <w:r w:rsidR="00925FB3" w:rsidRPr="009E5CF9">
        <w:rPr>
          <w:rFonts w:ascii="Cambria" w:hAnsi="Cambria"/>
          <w:color w:val="0070C0"/>
          <w:sz w:val="20"/>
          <w:lang w:val="ru-RU"/>
        </w:rPr>
        <w:t>доступного</w:t>
      </w:r>
      <w:r w:rsidR="00925FB3" w:rsidRPr="009E5CF9">
        <w:rPr>
          <w:rFonts w:ascii="Cambria" w:hAnsi="Cambria"/>
          <w:color w:val="0070C0"/>
          <w:sz w:val="20"/>
          <w:lang w:val="en-US"/>
        </w:rPr>
        <w:t xml:space="preserve"> </w:t>
      </w:r>
      <w:r w:rsidR="00925FB3" w:rsidRPr="009E5CF9">
        <w:rPr>
          <w:rFonts w:ascii="Cambria" w:hAnsi="Cambria"/>
          <w:color w:val="0070C0"/>
          <w:sz w:val="20"/>
          <w:lang w:val="ru-RU"/>
        </w:rPr>
        <w:t>в</w:t>
      </w:r>
      <w:r w:rsidR="00925FB3" w:rsidRPr="009E5CF9">
        <w:rPr>
          <w:rFonts w:ascii="Cambria" w:hAnsi="Cambria"/>
          <w:color w:val="0070C0"/>
          <w:sz w:val="20"/>
          <w:lang w:val="en-US"/>
        </w:rPr>
        <w:t xml:space="preserve"> </w:t>
      </w:r>
      <w:r w:rsidR="00925FB3" w:rsidRPr="009E5CF9">
        <w:rPr>
          <w:rFonts w:ascii="Cambria" w:hAnsi="Cambria"/>
          <w:color w:val="0070C0"/>
          <w:sz w:val="20"/>
          <w:lang w:val="ru-RU"/>
        </w:rPr>
        <w:t>Фонде</w:t>
      </w:r>
      <w:r w:rsidR="00925FB3" w:rsidRPr="009E5CF9">
        <w:rPr>
          <w:rFonts w:ascii="Cambria" w:hAnsi="Cambria"/>
          <w:color w:val="0070C0"/>
          <w:sz w:val="20"/>
          <w:lang w:val="en-US"/>
        </w:rPr>
        <w:t xml:space="preserve"> </w:t>
      </w:r>
      <w:r w:rsidR="00925FB3" w:rsidRPr="009E5CF9">
        <w:rPr>
          <w:rFonts w:ascii="Cambria" w:hAnsi="Cambria"/>
          <w:color w:val="0070C0"/>
          <w:sz w:val="20"/>
        </w:rPr>
        <w:t>PATRIP</w:t>
      </w:r>
      <w:r w:rsidRPr="009E5CF9">
        <w:rPr>
          <w:rFonts w:ascii="Cambria" w:hAnsi="Cambria"/>
          <w:color w:val="0070C0"/>
          <w:sz w:val="20"/>
        </w:rPr>
        <w:t xml:space="preserve">. </w:t>
      </w:r>
    </w:p>
    <w:p w14:paraId="76EE8C6C" w14:textId="14841710" w:rsidR="00722635" w:rsidRPr="0015098C" w:rsidRDefault="00722635" w:rsidP="00357D5B">
      <w:pPr>
        <w:pStyle w:val="2"/>
        <w:numPr>
          <w:ilvl w:val="1"/>
          <w:numId w:val="48"/>
        </w:numPr>
        <w:spacing w:before="0" w:after="0" w:line="276" w:lineRule="auto"/>
        <w:ind w:left="567"/>
        <w:rPr>
          <w:rFonts w:ascii="Cambria" w:hAnsi="Cambria"/>
          <w:sz w:val="20"/>
          <w:lang w:val="ru-RU"/>
        </w:rPr>
      </w:pPr>
      <w:r w:rsidRPr="00867C74">
        <w:rPr>
          <w:rFonts w:ascii="Cambria" w:hAnsi="Cambria"/>
          <w:sz w:val="20"/>
        </w:rPr>
        <w:t xml:space="preserve">The evaluation process comprises a technical qualification evaluation and a financial evaluation. Those bidders which fulfil </w:t>
      </w:r>
      <w:r w:rsidRPr="00867C74">
        <w:rPr>
          <w:rFonts w:ascii="Cambria" w:hAnsi="Cambria"/>
          <w:sz w:val="20"/>
          <w:u w:val="single"/>
        </w:rPr>
        <w:t>all</w:t>
      </w:r>
      <w:r w:rsidRPr="00867C74">
        <w:rPr>
          <w:rFonts w:ascii="Cambria" w:hAnsi="Cambria"/>
          <w:sz w:val="20"/>
        </w:rPr>
        <w:t xml:space="preserve"> technical qualification criteria and </w:t>
      </w:r>
      <w:r w:rsidRPr="00867C74">
        <w:rPr>
          <w:rFonts w:ascii="Cambria" w:hAnsi="Cambria"/>
          <w:sz w:val="20"/>
          <w:u w:val="single"/>
        </w:rPr>
        <w:t xml:space="preserve">score a ‘Pass’ for all technical criteria mentioned </w:t>
      </w:r>
      <w:r w:rsidR="00832AD5" w:rsidRPr="00867C74">
        <w:rPr>
          <w:rFonts w:ascii="Cambria" w:hAnsi="Cambria"/>
          <w:sz w:val="20"/>
          <w:u w:val="single"/>
        </w:rPr>
        <w:t xml:space="preserve">in </w:t>
      </w:r>
      <w:bookmarkStart w:id="175" w:name="_Hlk148013559"/>
      <w:r w:rsidR="00832AD5" w:rsidRPr="00867C74">
        <w:rPr>
          <w:rFonts w:ascii="Cambria" w:hAnsi="Cambria"/>
          <w:sz w:val="20"/>
          <w:u w:val="single"/>
        </w:rPr>
        <w:t>BDS</w:t>
      </w:r>
      <w:bookmarkEnd w:id="175"/>
      <w:r w:rsidRPr="00867C74">
        <w:rPr>
          <w:rFonts w:ascii="Cambria" w:hAnsi="Cambria"/>
          <w:sz w:val="20"/>
        </w:rPr>
        <w:t>. will qualify technically and their financial bids will be evaluated. The most favourable bidder is the one technically qualified bidder with the lowest evalua</w:t>
      </w:r>
      <w:r w:rsidRPr="00867C74">
        <w:rPr>
          <w:rFonts w:ascii="Cambria" w:hAnsi="Cambria"/>
          <w:sz w:val="20"/>
        </w:rPr>
        <w:softHyphen/>
        <w:t>ted bid price, fulfilling all requirements</w:t>
      </w:r>
      <w:r w:rsidR="0015098C">
        <w:rPr>
          <w:rFonts w:ascii="Cambria" w:hAnsi="Cambria"/>
          <w:sz w:val="20"/>
        </w:rPr>
        <w:t>/</w:t>
      </w:r>
      <w:r w:rsidR="0015098C" w:rsidRPr="00E50B2F">
        <w:rPr>
          <w:rFonts w:ascii="Cambria" w:hAnsi="Cambria"/>
          <w:color w:val="0070C0"/>
          <w:sz w:val="20"/>
          <w:lang w:val="ru-RU"/>
        </w:rPr>
        <w:t>Процесс</w:t>
      </w:r>
      <w:r w:rsidR="0015098C" w:rsidRPr="0015098C">
        <w:rPr>
          <w:rFonts w:ascii="Cambria" w:hAnsi="Cambria"/>
          <w:color w:val="002060"/>
          <w:sz w:val="20"/>
          <w:lang w:val="en-US"/>
        </w:rPr>
        <w:t xml:space="preserve"> </w:t>
      </w:r>
      <w:r w:rsidR="0015098C" w:rsidRPr="00E50B2F">
        <w:rPr>
          <w:rFonts w:ascii="Cambria" w:hAnsi="Cambria"/>
          <w:color w:val="0070C0"/>
          <w:sz w:val="20"/>
          <w:lang w:val="ru-RU"/>
        </w:rPr>
        <w:t>оценки</w:t>
      </w:r>
      <w:r w:rsidR="0015098C" w:rsidRPr="0015098C">
        <w:rPr>
          <w:rFonts w:ascii="Cambria" w:hAnsi="Cambria"/>
          <w:color w:val="002060"/>
          <w:sz w:val="20"/>
          <w:lang w:val="en-US"/>
        </w:rPr>
        <w:t xml:space="preserve"> </w:t>
      </w:r>
      <w:r w:rsidR="0015098C" w:rsidRPr="00E50B2F">
        <w:rPr>
          <w:rFonts w:ascii="Cambria" w:hAnsi="Cambria"/>
          <w:color w:val="0070C0"/>
          <w:sz w:val="20"/>
          <w:lang w:val="ru-RU"/>
        </w:rPr>
        <w:t>включает</w:t>
      </w:r>
      <w:r w:rsidR="0015098C" w:rsidRPr="0015098C">
        <w:rPr>
          <w:rFonts w:ascii="Cambria" w:hAnsi="Cambria"/>
          <w:color w:val="002060"/>
          <w:sz w:val="20"/>
          <w:lang w:val="en-US"/>
        </w:rPr>
        <w:t xml:space="preserve"> </w:t>
      </w:r>
      <w:r w:rsidR="0015098C" w:rsidRPr="00E50B2F">
        <w:rPr>
          <w:rFonts w:ascii="Cambria" w:hAnsi="Cambria"/>
          <w:color w:val="0070C0"/>
          <w:sz w:val="20"/>
          <w:lang w:val="ru-RU"/>
        </w:rPr>
        <w:t>оценку</w:t>
      </w:r>
      <w:r w:rsidR="0015098C" w:rsidRPr="0015098C">
        <w:rPr>
          <w:rFonts w:ascii="Cambria" w:hAnsi="Cambria"/>
          <w:color w:val="002060"/>
          <w:sz w:val="20"/>
          <w:lang w:val="en-US"/>
        </w:rPr>
        <w:t xml:space="preserve"> </w:t>
      </w:r>
      <w:r w:rsidR="0015098C" w:rsidRPr="00E50B2F">
        <w:rPr>
          <w:rFonts w:ascii="Cambria" w:hAnsi="Cambria"/>
          <w:color w:val="0070C0"/>
          <w:sz w:val="20"/>
          <w:lang w:val="ru-RU"/>
        </w:rPr>
        <w:t>технической</w:t>
      </w:r>
      <w:r w:rsidR="0015098C" w:rsidRPr="0015098C">
        <w:rPr>
          <w:rFonts w:ascii="Cambria" w:hAnsi="Cambria"/>
          <w:color w:val="002060"/>
          <w:sz w:val="20"/>
          <w:lang w:val="en-US"/>
        </w:rPr>
        <w:t xml:space="preserve"> </w:t>
      </w:r>
      <w:r w:rsidR="0015098C" w:rsidRPr="00E50B2F">
        <w:rPr>
          <w:rFonts w:ascii="Cambria" w:hAnsi="Cambria"/>
          <w:color w:val="0070C0"/>
          <w:sz w:val="20"/>
          <w:lang w:val="ru-RU"/>
        </w:rPr>
        <w:t>квалификации</w:t>
      </w:r>
      <w:r w:rsidR="0015098C" w:rsidRPr="0015098C">
        <w:rPr>
          <w:rFonts w:ascii="Cambria" w:hAnsi="Cambria"/>
          <w:color w:val="002060"/>
          <w:sz w:val="20"/>
          <w:lang w:val="en-US"/>
        </w:rPr>
        <w:t xml:space="preserve"> </w:t>
      </w:r>
      <w:r w:rsidR="0015098C" w:rsidRPr="00E50B2F">
        <w:rPr>
          <w:rFonts w:ascii="Cambria" w:hAnsi="Cambria"/>
          <w:color w:val="0070C0"/>
          <w:sz w:val="20"/>
          <w:lang w:val="ru-RU"/>
        </w:rPr>
        <w:t>и</w:t>
      </w:r>
      <w:r w:rsidR="0015098C" w:rsidRPr="0015098C">
        <w:rPr>
          <w:rFonts w:ascii="Cambria" w:hAnsi="Cambria"/>
          <w:color w:val="002060"/>
          <w:sz w:val="20"/>
          <w:lang w:val="en-US"/>
        </w:rPr>
        <w:t xml:space="preserve"> </w:t>
      </w:r>
      <w:r w:rsidR="0015098C" w:rsidRPr="00E50B2F">
        <w:rPr>
          <w:rFonts w:ascii="Cambria" w:hAnsi="Cambria"/>
          <w:color w:val="0070C0"/>
          <w:sz w:val="20"/>
          <w:lang w:val="ru-RU"/>
        </w:rPr>
        <w:t>финансовую</w:t>
      </w:r>
      <w:r w:rsidR="0015098C" w:rsidRPr="0015098C">
        <w:rPr>
          <w:rFonts w:ascii="Cambria" w:hAnsi="Cambria"/>
          <w:color w:val="002060"/>
          <w:sz w:val="20"/>
          <w:lang w:val="en-US"/>
        </w:rPr>
        <w:t xml:space="preserve"> </w:t>
      </w:r>
      <w:r w:rsidR="0015098C" w:rsidRPr="00E50B2F">
        <w:rPr>
          <w:rFonts w:ascii="Cambria" w:hAnsi="Cambria"/>
          <w:color w:val="0070C0"/>
          <w:sz w:val="20"/>
          <w:lang w:val="ru-RU"/>
        </w:rPr>
        <w:t>оценку</w:t>
      </w:r>
      <w:r w:rsidR="0015098C" w:rsidRPr="0015098C">
        <w:rPr>
          <w:rFonts w:ascii="Cambria" w:hAnsi="Cambria"/>
          <w:color w:val="002060"/>
          <w:sz w:val="20"/>
          <w:lang w:val="en-US"/>
        </w:rPr>
        <w:t xml:space="preserve">. </w:t>
      </w:r>
      <w:r w:rsidR="0015098C" w:rsidRPr="00E50B2F">
        <w:rPr>
          <w:rFonts w:ascii="Cambria" w:hAnsi="Cambria"/>
          <w:color w:val="0070C0"/>
          <w:sz w:val="20"/>
          <w:lang w:val="ru-RU"/>
        </w:rPr>
        <w:t>Те</w:t>
      </w:r>
      <w:r w:rsidR="0015098C" w:rsidRPr="0015098C">
        <w:rPr>
          <w:rFonts w:ascii="Cambria" w:hAnsi="Cambria"/>
          <w:color w:val="002060"/>
          <w:sz w:val="20"/>
          <w:lang w:val="ru-RU"/>
        </w:rPr>
        <w:t xml:space="preserve"> </w:t>
      </w:r>
      <w:r w:rsidR="0015098C" w:rsidRPr="00E50B2F">
        <w:rPr>
          <w:rFonts w:ascii="Cambria" w:hAnsi="Cambria"/>
          <w:color w:val="0070C0"/>
          <w:sz w:val="20"/>
          <w:lang w:val="ru-RU"/>
        </w:rPr>
        <w:t>участники</w:t>
      </w:r>
      <w:r w:rsidR="0015098C" w:rsidRPr="0015098C">
        <w:rPr>
          <w:rFonts w:ascii="Cambria" w:hAnsi="Cambria"/>
          <w:color w:val="002060"/>
          <w:sz w:val="20"/>
          <w:lang w:val="ru-RU"/>
        </w:rPr>
        <w:t xml:space="preserve"> </w:t>
      </w:r>
      <w:r w:rsidR="0015098C" w:rsidRPr="009E5CF9">
        <w:rPr>
          <w:rFonts w:ascii="Cambria" w:hAnsi="Cambria"/>
          <w:color w:val="0070C0"/>
          <w:sz w:val="20"/>
          <w:lang w:val="ru-RU"/>
        </w:rPr>
        <w:t xml:space="preserve">тендера, которые соответствуют всем техническим квалификационным критериям и </w:t>
      </w:r>
      <w:r w:rsidR="0015098C" w:rsidRPr="009E5CF9">
        <w:rPr>
          <w:rFonts w:ascii="Cambria" w:hAnsi="Cambria"/>
          <w:color w:val="0070C0"/>
          <w:sz w:val="20"/>
          <w:u w:val="single"/>
          <w:lang w:val="ru-RU"/>
        </w:rPr>
        <w:t>набирают оценку</w:t>
      </w:r>
      <w:r w:rsidR="0015098C" w:rsidRPr="009E5CF9">
        <w:rPr>
          <w:rFonts w:ascii="Cambria" w:hAnsi="Cambria"/>
          <w:color w:val="0070C0"/>
          <w:sz w:val="20"/>
          <w:lang w:val="ru-RU"/>
        </w:rPr>
        <w:t xml:space="preserve"> </w:t>
      </w:r>
      <w:r w:rsidR="0015098C" w:rsidRPr="009E5CF9">
        <w:rPr>
          <w:rFonts w:ascii="Cambria" w:hAnsi="Cambria"/>
          <w:color w:val="0070C0"/>
          <w:sz w:val="20"/>
          <w:u w:val="single"/>
          <w:lang w:val="ru-RU"/>
        </w:rPr>
        <w:t xml:space="preserve">«соответствует» по всем техническим критериям, указанным в </w:t>
      </w:r>
      <w:r w:rsidR="0015098C" w:rsidRPr="009E5CF9">
        <w:rPr>
          <w:rFonts w:ascii="Cambria" w:hAnsi="Cambria"/>
          <w:color w:val="0070C0"/>
          <w:sz w:val="20"/>
          <w:u w:val="single"/>
        </w:rPr>
        <w:t>BDS</w:t>
      </w:r>
      <w:r w:rsidR="0015098C" w:rsidRPr="009E5CF9">
        <w:rPr>
          <w:rFonts w:ascii="Cambria" w:hAnsi="Cambria"/>
          <w:color w:val="0070C0"/>
          <w:sz w:val="20"/>
          <w:lang w:val="ru-RU"/>
        </w:rPr>
        <w:t>, проходят техническую квалификацию и их финансовые тендерные документы будут вскрыты. Наиболее соответствующим участником тендера является один технически квалифицированный участник с самой низкой ценой предложения, отвечающий всем требованиям</w:t>
      </w:r>
      <w:r w:rsidRPr="009E5CF9">
        <w:rPr>
          <w:rFonts w:ascii="Cambria" w:hAnsi="Cambria"/>
          <w:color w:val="0070C0"/>
          <w:sz w:val="20"/>
          <w:lang w:val="ru-RU"/>
        </w:rPr>
        <w:t xml:space="preserve">. </w:t>
      </w:r>
    </w:p>
    <w:p w14:paraId="7950FE22" w14:textId="49A9A8F4" w:rsidR="00201BBF" w:rsidRPr="0055603B" w:rsidRDefault="00201BBF" w:rsidP="00357D5B">
      <w:pPr>
        <w:pStyle w:val="2"/>
        <w:numPr>
          <w:ilvl w:val="1"/>
          <w:numId w:val="48"/>
        </w:numPr>
        <w:spacing w:before="0" w:after="0" w:line="276" w:lineRule="auto"/>
        <w:ind w:left="567"/>
        <w:rPr>
          <w:rFonts w:ascii="Cambria" w:hAnsi="Cambria"/>
          <w:sz w:val="20"/>
          <w:lang w:val="ru-RU"/>
        </w:rPr>
      </w:pPr>
      <w:bookmarkStart w:id="176" w:name="_Ref493598463"/>
      <w:r w:rsidRPr="00867C74">
        <w:rPr>
          <w:rFonts w:ascii="Cambria" w:hAnsi="Cambria"/>
          <w:sz w:val="20"/>
        </w:rPr>
        <w:t>The</w:t>
      </w:r>
      <w:r w:rsidRPr="0015098C">
        <w:rPr>
          <w:rFonts w:ascii="Cambria" w:hAnsi="Cambria"/>
          <w:sz w:val="20"/>
          <w:lang w:val="ru-RU"/>
        </w:rPr>
        <w:t xml:space="preserve"> </w:t>
      </w:r>
      <w:r w:rsidRPr="00867C74">
        <w:rPr>
          <w:rFonts w:ascii="Cambria" w:hAnsi="Cambria"/>
          <w:sz w:val="20"/>
        </w:rPr>
        <w:t>Financial</w:t>
      </w:r>
      <w:r w:rsidRPr="0015098C">
        <w:rPr>
          <w:rFonts w:ascii="Cambria" w:hAnsi="Cambria"/>
          <w:sz w:val="20"/>
          <w:lang w:val="ru-RU"/>
        </w:rPr>
        <w:t xml:space="preserve"> </w:t>
      </w:r>
      <w:r w:rsidRPr="00867C74">
        <w:rPr>
          <w:rFonts w:ascii="Cambria" w:hAnsi="Cambria"/>
          <w:sz w:val="20"/>
        </w:rPr>
        <w:t>Offers</w:t>
      </w:r>
      <w:r w:rsidRPr="0015098C">
        <w:rPr>
          <w:rFonts w:ascii="Cambria" w:hAnsi="Cambria"/>
          <w:sz w:val="20"/>
          <w:lang w:val="ru-RU"/>
        </w:rPr>
        <w:t xml:space="preserve"> </w:t>
      </w:r>
      <w:r w:rsidRPr="00867C74">
        <w:rPr>
          <w:rFonts w:ascii="Cambria" w:hAnsi="Cambria"/>
          <w:sz w:val="20"/>
        </w:rPr>
        <w:t>will</w:t>
      </w:r>
      <w:r w:rsidRPr="0015098C">
        <w:rPr>
          <w:rFonts w:ascii="Cambria" w:hAnsi="Cambria"/>
          <w:sz w:val="20"/>
          <w:lang w:val="ru-RU"/>
        </w:rPr>
        <w:t xml:space="preserve"> </w:t>
      </w:r>
      <w:r w:rsidRPr="00867C74">
        <w:rPr>
          <w:rFonts w:ascii="Cambria" w:hAnsi="Cambria"/>
          <w:sz w:val="20"/>
        </w:rPr>
        <w:t>be</w:t>
      </w:r>
      <w:r w:rsidRPr="0015098C">
        <w:rPr>
          <w:rFonts w:ascii="Cambria" w:hAnsi="Cambria"/>
          <w:sz w:val="20"/>
          <w:lang w:val="ru-RU"/>
        </w:rPr>
        <w:t xml:space="preserve"> </w:t>
      </w:r>
      <w:r w:rsidRPr="00867C74">
        <w:rPr>
          <w:rFonts w:ascii="Cambria" w:hAnsi="Cambria"/>
          <w:sz w:val="20"/>
        </w:rPr>
        <w:t>checked</w:t>
      </w:r>
      <w:r w:rsidRPr="0015098C">
        <w:rPr>
          <w:rFonts w:ascii="Cambria" w:hAnsi="Cambria"/>
          <w:sz w:val="20"/>
          <w:lang w:val="ru-RU"/>
        </w:rPr>
        <w:t xml:space="preserve"> </w:t>
      </w:r>
      <w:r w:rsidRPr="00867C74">
        <w:rPr>
          <w:rFonts w:ascii="Cambria" w:hAnsi="Cambria"/>
          <w:sz w:val="20"/>
        </w:rPr>
        <w:t>for</w:t>
      </w:r>
      <w:r w:rsidRPr="0015098C">
        <w:rPr>
          <w:rFonts w:ascii="Cambria" w:hAnsi="Cambria"/>
          <w:sz w:val="20"/>
          <w:lang w:val="ru-RU"/>
        </w:rPr>
        <w:t xml:space="preserve"> </w:t>
      </w:r>
      <w:r w:rsidRPr="00867C74">
        <w:rPr>
          <w:rFonts w:ascii="Cambria" w:hAnsi="Cambria"/>
          <w:sz w:val="20"/>
        </w:rPr>
        <w:t>any</w:t>
      </w:r>
      <w:r w:rsidRPr="0015098C">
        <w:rPr>
          <w:rFonts w:ascii="Cambria" w:hAnsi="Cambria"/>
          <w:sz w:val="20"/>
          <w:lang w:val="ru-RU"/>
        </w:rPr>
        <w:t xml:space="preserve"> </w:t>
      </w:r>
      <w:r w:rsidRPr="00867C74">
        <w:rPr>
          <w:rFonts w:ascii="Cambria" w:hAnsi="Cambria"/>
          <w:sz w:val="20"/>
        </w:rPr>
        <w:t>arithmetic</w:t>
      </w:r>
      <w:r w:rsidRPr="0015098C">
        <w:rPr>
          <w:rFonts w:ascii="Cambria" w:hAnsi="Cambria"/>
          <w:sz w:val="20"/>
          <w:lang w:val="ru-RU"/>
        </w:rPr>
        <w:t xml:space="preserve"> </w:t>
      </w:r>
      <w:r w:rsidRPr="00867C74">
        <w:rPr>
          <w:rFonts w:ascii="Cambria" w:hAnsi="Cambria"/>
          <w:sz w:val="20"/>
        </w:rPr>
        <w:t>errors</w:t>
      </w:r>
      <w:r w:rsidRPr="0015098C">
        <w:rPr>
          <w:rFonts w:ascii="Cambria" w:hAnsi="Cambria"/>
          <w:sz w:val="20"/>
          <w:lang w:val="ru-RU"/>
        </w:rPr>
        <w:t xml:space="preserve">, </w:t>
      </w:r>
      <w:r w:rsidRPr="00867C74">
        <w:rPr>
          <w:rFonts w:ascii="Cambria" w:hAnsi="Cambria"/>
          <w:sz w:val="20"/>
        </w:rPr>
        <w:t>which</w:t>
      </w:r>
      <w:r w:rsidRPr="0015098C">
        <w:rPr>
          <w:rFonts w:ascii="Cambria" w:hAnsi="Cambria"/>
          <w:sz w:val="20"/>
          <w:lang w:val="ru-RU"/>
        </w:rPr>
        <w:t xml:space="preserve"> </w:t>
      </w:r>
      <w:r w:rsidRPr="00867C74">
        <w:rPr>
          <w:rFonts w:ascii="Cambria" w:hAnsi="Cambria"/>
          <w:sz w:val="20"/>
        </w:rPr>
        <w:t>will</w:t>
      </w:r>
      <w:r w:rsidRPr="0015098C">
        <w:rPr>
          <w:rFonts w:ascii="Cambria" w:hAnsi="Cambria"/>
          <w:sz w:val="20"/>
          <w:lang w:val="ru-RU"/>
        </w:rPr>
        <w:t xml:space="preserve"> </w:t>
      </w:r>
      <w:r w:rsidRPr="00867C74">
        <w:rPr>
          <w:rFonts w:ascii="Cambria" w:hAnsi="Cambria"/>
          <w:sz w:val="20"/>
        </w:rPr>
        <w:t>be</w:t>
      </w:r>
      <w:r w:rsidRPr="0015098C">
        <w:rPr>
          <w:rFonts w:ascii="Cambria" w:hAnsi="Cambria"/>
          <w:sz w:val="20"/>
          <w:lang w:val="ru-RU"/>
        </w:rPr>
        <w:t xml:space="preserve"> </w:t>
      </w:r>
      <w:r w:rsidRPr="00867C74">
        <w:rPr>
          <w:rFonts w:ascii="Cambria" w:hAnsi="Cambria"/>
          <w:sz w:val="20"/>
        </w:rPr>
        <w:t>corrected</w:t>
      </w:r>
      <w:r w:rsidRPr="0015098C">
        <w:rPr>
          <w:rFonts w:ascii="Cambria" w:hAnsi="Cambria"/>
          <w:sz w:val="20"/>
          <w:lang w:val="ru-RU"/>
        </w:rPr>
        <w:t xml:space="preserve"> </w:t>
      </w:r>
      <w:r w:rsidRPr="00867C74">
        <w:rPr>
          <w:rFonts w:ascii="Cambria" w:hAnsi="Cambria"/>
          <w:sz w:val="20"/>
        </w:rPr>
        <w:t>by</w:t>
      </w:r>
      <w:r w:rsidRPr="0015098C">
        <w:rPr>
          <w:rFonts w:ascii="Cambria" w:hAnsi="Cambria"/>
          <w:sz w:val="20"/>
          <w:lang w:val="ru-RU"/>
        </w:rPr>
        <w:t xml:space="preserve"> </w:t>
      </w:r>
      <w:r w:rsidRPr="00867C74">
        <w:rPr>
          <w:rFonts w:ascii="Cambria" w:hAnsi="Cambria"/>
          <w:sz w:val="20"/>
        </w:rPr>
        <w:t>as</w:t>
      </w:r>
      <w:r w:rsidRPr="0015098C">
        <w:rPr>
          <w:rFonts w:ascii="Cambria" w:hAnsi="Cambria"/>
          <w:sz w:val="20"/>
          <w:lang w:val="ru-RU"/>
        </w:rPr>
        <w:t xml:space="preserve"> </w:t>
      </w:r>
      <w:r w:rsidRPr="00867C74">
        <w:rPr>
          <w:rFonts w:ascii="Cambria" w:hAnsi="Cambria"/>
          <w:sz w:val="20"/>
        </w:rPr>
        <w:t>follows</w:t>
      </w:r>
      <w:r w:rsidR="0015098C" w:rsidRPr="0015098C">
        <w:rPr>
          <w:rFonts w:ascii="Cambria" w:hAnsi="Cambria"/>
          <w:sz w:val="20"/>
          <w:lang w:val="ru-RU"/>
        </w:rPr>
        <w:t>/</w:t>
      </w:r>
      <w:r w:rsidR="0015098C" w:rsidRPr="0015098C">
        <w:rPr>
          <w:rFonts w:ascii="Cambria" w:hAnsi="Cambria"/>
          <w:sz w:val="20"/>
          <w:highlight w:val="magenta"/>
          <w:lang w:val="ru-RU"/>
        </w:rPr>
        <w:t xml:space="preserve"> </w:t>
      </w:r>
      <w:r w:rsidR="00400E15" w:rsidRPr="00666FB5">
        <w:rPr>
          <w:rFonts w:ascii="Cambria" w:hAnsi="Cambria"/>
          <w:color w:val="0070C0"/>
          <w:sz w:val="20"/>
          <w:lang w:val="ru-RU"/>
        </w:rPr>
        <w:t>Ф</w:t>
      </w:r>
      <w:r w:rsidR="0015098C" w:rsidRPr="00666FB5">
        <w:rPr>
          <w:rFonts w:ascii="Cambria" w:hAnsi="Cambria"/>
          <w:color w:val="0070C0"/>
          <w:sz w:val="20"/>
          <w:lang w:val="ru-RU"/>
        </w:rPr>
        <w:t>инансовы</w:t>
      </w:r>
      <w:r w:rsidR="00400E15" w:rsidRPr="00666FB5">
        <w:rPr>
          <w:rFonts w:ascii="Cambria" w:hAnsi="Cambria"/>
          <w:color w:val="0070C0"/>
          <w:sz w:val="20"/>
          <w:lang w:val="ru-RU"/>
        </w:rPr>
        <w:t>е</w:t>
      </w:r>
      <w:r w:rsidR="0015098C" w:rsidRPr="00666FB5">
        <w:rPr>
          <w:rFonts w:ascii="Cambria" w:hAnsi="Cambria"/>
          <w:sz w:val="20"/>
          <w:lang w:val="ru-RU"/>
        </w:rPr>
        <w:t xml:space="preserve"> </w:t>
      </w:r>
      <w:r w:rsidR="0015098C" w:rsidRPr="00666FB5">
        <w:rPr>
          <w:rFonts w:ascii="Cambria" w:hAnsi="Cambria"/>
          <w:color w:val="0070C0"/>
          <w:sz w:val="20"/>
          <w:lang w:val="ru-RU"/>
        </w:rPr>
        <w:t>предложения</w:t>
      </w:r>
      <w:r w:rsidR="0015098C" w:rsidRPr="00666FB5">
        <w:rPr>
          <w:rFonts w:ascii="Cambria" w:hAnsi="Cambria"/>
          <w:sz w:val="20"/>
          <w:lang w:val="ru-RU"/>
        </w:rPr>
        <w:t xml:space="preserve"> </w:t>
      </w:r>
      <w:r w:rsidR="0015098C" w:rsidRPr="00666FB5">
        <w:rPr>
          <w:rFonts w:ascii="Cambria" w:hAnsi="Cambria"/>
          <w:color w:val="0070C0"/>
          <w:sz w:val="20"/>
          <w:lang w:val="ru-RU"/>
        </w:rPr>
        <w:t>будут</w:t>
      </w:r>
      <w:r w:rsidR="0015098C" w:rsidRPr="00666FB5">
        <w:rPr>
          <w:rFonts w:ascii="Cambria" w:hAnsi="Cambria"/>
          <w:sz w:val="20"/>
          <w:lang w:val="ru-RU"/>
        </w:rPr>
        <w:t xml:space="preserve"> </w:t>
      </w:r>
      <w:r w:rsidR="0015098C" w:rsidRPr="00666FB5">
        <w:rPr>
          <w:rFonts w:ascii="Cambria" w:hAnsi="Cambria"/>
          <w:color w:val="0070C0"/>
          <w:sz w:val="20"/>
          <w:lang w:val="ru-RU"/>
        </w:rPr>
        <w:t>проверены</w:t>
      </w:r>
      <w:r w:rsidR="0015098C" w:rsidRPr="00666FB5">
        <w:rPr>
          <w:rFonts w:ascii="Cambria" w:hAnsi="Cambria"/>
          <w:sz w:val="20"/>
          <w:lang w:val="ru-RU"/>
        </w:rPr>
        <w:t xml:space="preserve"> </w:t>
      </w:r>
      <w:r w:rsidR="0015098C" w:rsidRPr="00666FB5">
        <w:rPr>
          <w:rFonts w:ascii="Cambria" w:hAnsi="Cambria"/>
          <w:color w:val="0070C0"/>
          <w:sz w:val="20"/>
          <w:lang w:val="ru-RU"/>
        </w:rPr>
        <w:t>на</w:t>
      </w:r>
      <w:r w:rsidR="0015098C" w:rsidRPr="00666FB5">
        <w:rPr>
          <w:rFonts w:ascii="Cambria" w:hAnsi="Cambria"/>
          <w:sz w:val="20"/>
          <w:lang w:val="ru-RU"/>
        </w:rPr>
        <w:t xml:space="preserve"> </w:t>
      </w:r>
      <w:r w:rsidR="0015098C" w:rsidRPr="00666FB5">
        <w:rPr>
          <w:rFonts w:ascii="Cambria" w:hAnsi="Cambria"/>
          <w:color w:val="0070C0"/>
          <w:sz w:val="20"/>
          <w:lang w:val="ru-RU"/>
        </w:rPr>
        <w:t>наличие</w:t>
      </w:r>
      <w:r w:rsidR="0015098C" w:rsidRPr="00666FB5">
        <w:rPr>
          <w:rFonts w:ascii="Cambria" w:hAnsi="Cambria"/>
          <w:sz w:val="20"/>
          <w:lang w:val="ru-RU"/>
        </w:rPr>
        <w:t xml:space="preserve"> </w:t>
      </w:r>
      <w:r w:rsidR="0015098C" w:rsidRPr="00666FB5">
        <w:rPr>
          <w:rFonts w:ascii="Cambria" w:hAnsi="Cambria"/>
          <w:color w:val="0070C0"/>
          <w:sz w:val="20"/>
          <w:lang w:val="ru-RU"/>
        </w:rPr>
        <w:t>арифметических</w:t>
      </w:r>
      <w:r w:rsidR="0015098C" w:rsidRPr="00666FB5">
        <w:rPr>
          <w:rFonts w:ascii="Cambria" w:hAnsi="Cambria"/>
          <w:sz w:val="20"/>
          <w:lang w:val="ru-RU"/>
        </w:rPr>
        <w:t xml:space="preserve"> </w:t>
      </w:r>
      <w:r w:rsidR="0015098C" w:rsidRPr="00666FB5">
        <w:rPr>
          <w:rFonts w:ascii="Cambria" w:hAnsi="Cambria"/>
          <w:color w:val="0070C0"/>
          <w:sz w:val="20"/>
          <w:lang w:val="ru-RU"/>
        </w:rPr>
        <w:t>ошибок</w:t>
      </w:r>
      <w:r w:rsidR="0015098C" w:rsidRPr="00666FB5">
        <w:rPr>
          <w:rFonts w:ascii="Cambria" w:hAnsi="Cambria"/>
          <w:sz w:val="20"/>
          <w:lang w:val="ru-RU"/>
        </w:rPr>
        <w:t xml:space="preserve">, </w:t>
      </w:r>
      <w:r w:rsidR="0015098C" w:rsidRPr="00666FB5">
        <w:rPr>
          <w:rFonts w:ascii="Cambria" w:hAnsi="Cambria"/>
          <w:color w:val="0070C0"/>
          <w:sz w:val="20"/>
          <w:lang w:val="ru-RU"/>
        </w:rPr>
        <w:t>которые</w:t>
      </w:r>
      <w:r w:rsidR="0015098C" w:rsidRPr="00666FB5">
        <w:rPr>
          <w:rFonts w:ascii="Cambria" w:hAnsi="Cambria"/>
          <w:sz w:val="20"/>
          <w:lang w:val="ru-RU"/>
        </w:rPr>
        <w:t xml:space="preserve"> </w:t>
      </w:r>
      <w:r w:rsidR="0015098C" w:rsidRPr="00666FB5">
        <w:rPr>
          <w:rFonts w:ascii="Cambria" w:hAnsi="Cambria"/>
          <w:color w:val="0070C0"/>
          <w:sz w:val="20"/>
          <w:lang w:val="ru-RU"/>
        </w:rPr>
        <w:t>будут</w:t>
      </w:r>
      <w:r w:rsidR="0015098C" w:rsidRPr="00666FB5">
        <w:rPr>
          <w:rFonts w:ascii="Cambria" w:hAnsi="Cambria"/>
          <w:sz w:val="20"/>
          <w:lang w:val="ru-RU"/>
        </w:rPr>
        <w:t xml:space="preserve"> </w:t>
      </w:r>
      <w:r w:rsidR="0015098C" w:rsidRPr="00666FB5">
        <w:rPr>
          <w:rFonts w:ascii="Cambria" w:hAnsi="Cambria"/>
          <w:color w:val="0070C0"/>
          <w:sz w:val="20"/>
          <w:lang w:val="ru-RU"/>
        </w:rPr>
        <w:t>исправлены</w:t>
      </w:r>
      <w:r w:rsidR="0015098C" w:rsidRPr="00666FB5">
        <w:rPr>
          <w:rFonts w:ascii="Cambria" w:hAnsi="Cambria"/>
          <w:sz w:val="20"/>
          <w:lang w:val="ru-RU"/>
        </w:rPr>
        <w:t xml:space="preserve"> </w:t>
      </w:r>
      <w:r w:rsidR="0015098C" w:rsidRPr="00666FB5">
        <w:rPr>
          <w:rFonts w:ascii="Cambria" w:hAnsi="Cambria"/>
          <w:color w:val="0070C0"/>
          <w:sz w:val="20"/>
          <w:lang w:val="ru-RU"/>
        </w:rPr>
        <w:t>следующим</w:t>
      </w:r>
      <w:r w:rsidR="0015098C" w:rsidRPr="00666FB5">
        <w:rPr>
          <w:rFonts w:ascii="Cambria" w:hAnsi="Cambria"/>
          <w:sz w:val="20"/>
          <w:lang w:val="ru-RU"/>
        </w:rPr>
        <w:t xml:space="preserve"> </w:t>
      </w:r>
      <w:r w:rsidR="0015098C" w:rsidRPr="00666FB5">
        <w:rPr>
          <w:rFonts w:ascii="Cambria" w:hAnsi="Cambria"/>
          <w:color w:val="0070C0"/>
          <w:sz w:val="20"/>
          <w:lang w:val="ru-RU"/>
        </w:rPr>
        <w:t>образом</w:t>
      </w:r>
      <w:r w:rsidRPr="0055603B">
        <w:rPr>
          <w:rFonts w:ascii="Cambria" w:hAnsi="Cambria"/>
          <w:sz w:val="20"/>
          <w:lang w:val="ru-RU"/>
        </w:rPr>
        <w:t>:</w:t>
      </w:r>
      <w:bookmarkEnd w:id="176"/>
    </w:p>
    <w:p w14:paraId="333250C5" w14:textId="7A0E6ABB" w:rsidR="00201BBF" w:rsidRPr="0055603B" w:rsidRDefault="00201BBF" w:rsidP="00357D5B">
      <w:pPr>
        <w:pStyle w:val="berschriftabc"/>
        <w:numPr>
          <w:ilvl w:val="2"/>
          <w:numId w:val="48"/>
        </w:numPr>
        <w:spacing w:line="276" w:lineRule="auto"/>
        <w:rPr>
          <w:rFonts w:ascii="Cambria" w:hAnsi="Cambria"/>
          <w:lang w:val="ru-RU"/>
        </w:rPr>
      </w:pPr>
      <w:r w:rsidRPr="0055603B">
        <w:rPr>
          <w:rFonts w:ascii="Cambria" w:hAnsi="Cambria"/>
        </w:rPr>
        <w:t>Where</w:t>
      </w:r>
      <w:r w:rsidRPr="0055603B">
        <w:rPr>
          <w:rFonts w:ascii="Cambria" w:hAnsi="Cambria"/>
          <w:lang w:val="ru-RU"/>
        </w:rPr>
        <w:t xml:space="preserve"> </w:t>
      </w:r>
      <w:r w:rsidRPr="0055603B">
        <w:rPr>
          <w:rFonts w:ascii="Cambria" w:hAnsi="Cambria"/>
        </w:rPr>
        <w:t>there</w:t>
      </w:r>
      <w:r w:rsidRPr="0055603B">
        <w:rPr>
          <w:rFonts w:ascii="Cambria" w:hAnsi="Cambria"/>
          <w:lang w:val="ru-RU"/>
        </w:rPr>
        <w:t xml:space="preserve"> </w:t>
      </w:r>
      <w:r w:rsidRPr="0055603B">
        <w:rPr>
          <w:rFonts w:ascii="Cambria" w:hAnsi="Cambria"/>
        </w:rPr>
        <w:t>is</w:t>
      </w:r>
      <w:r w:rsidRPr="0055603B">
        <w:rPr>
          <w:rFonts w:ascii="Cambria" w:hAnsi="Cambria"/>
          <w:lang w:val="ru-RU"/>
        </w:rPr>
        <w:t xml:space="preserve"> </w:t>
      </w:r>
      <w:r w:rsidRPr="0055603B">
        <w:rPr>
          <w:rFonts w:ascii="Cambria" w:hAnsi="Cambria"/>
        </w:rPr>
        <w:t>a</w:t>
      </w:r>
      <w:r w:rsidRPr="0055603B">
        <w:rPr>
          <w:rFonts w:ascii="Cambria" w:hAnsi="Cambria"/>
          <w:lang w:val="ru-RU"/>
        </w:rPr>
        <w:t xml:space="preserve"> </w:t>
      </w:r>
      <w:r w:rsidRPr="0055603B">
        <w:rPr>
          <w:rFonts w:ascii="Cambria" w:hAnsi="Cambria"/>
        </w:rPr>
        <w:t>discrepancy</w:t>
      </w:r>
      <w:r w:rsidRPr="0055603B">
        <w:rPr>
          <w:rFonts w:ascii="Cambria" w:hAnsi="Cambria"/>
          <w:lang w:val="ru-RU"/>
        </w:rPr>
        <w:t xml:space="preserve"> </w:t>
      </w:r>
      <w:r w:rsidRPr="0055603B">
        <w:rPr>
          <w:rFonts w:ascii="Cambria" w:hAnsi="Cambria"/>
        </w:rPr>
        <w:t>between</w:t>
      </w:r>
      <w:r w:rsidRPr="0055603B">
        <w:rPr>
          <w:rFonts w:ascii="Cambria" w:hAnsi="Cambria"/>
          <w:lang w:val="ru-RU"/>
        </w:rPr>
        <w:t xml:space="preserve"> </w:t>
      </w:r>
      <w:r w:rsidRPr="0055603B">
        <w:rPr>
          <w:rFonts w:ascii="Cambria" w:hAnsi="Cambria"/>
        </w:rPr>
        <w:t>the</w:t>
      </w:r>
      <w:r w:rsidRPr="0055603B">
        <w:rPr>
          <w:rFonts w:ascii="Cambria" w:hAnsi="Cambria"/>
          <w:lang w:val="ru-RU"/>
        </w:rPr>
        <w:t xml:space="preserve"> </w:t>
      </w:r>
      <w:r w:rsidRPr="0055603B">
        <w:rPr>
          <w:rFonts w:ascii="Cambria" w:hAnsi="Cambria"/>
        </w:rPr>
        <w:t>amounts</w:t>
      </w:r>
      <w:r w:rsidRPr="0055603B">
        <w:rPr>
          <w:rFonts w:ascii="Cambria" w:hAnsi="Cambria"/>
          <w:lang w:val="ru-RU"/>
        </w:rPr>
        <w:t xml:space="preserve"> </w:t>
      </w:r>
      <w:r w:rsidRPr="0055603B">
        <w:rPr>
          <w:rFonts w:ascii="Cambria" w:hAnsi="Cambria"/>
        </w:rPr>
        <w:t>in</w:t>
      </w:r>
      <w:r w:rsidRPr="0055603B">
        <w:rPr>
          <w:rFonts w:ascii="Cambria" w:hAnsi="Cambria"/>
          <w:lang w:val="ru-RU"/>
        </w:rPr>
        <w:t xml:space="preserve"> </w:t>
      </w:r>
      <w:r w:rsidRPr="0055603B">
        <w:rPr>
          <w:rFonts w:ascii="Cambria" w:hAnsi="Cambria"/>
        </w:rPr>
        <w:t>figures</w:t>
      </w:r>
      <w:r w:rsidRPr="0055603B">
        <w:rPr>
          <w:rFonts w:ascii="Cambria" w:hAnsi="Cambria"/>
          <w:lang w:val="ru-RU"/>
        </w:rPr>
        <w:t xml:space="preserve"> </w:t>
      </w:r>
      <w:r w:rsidRPr="0055603B">
        <w:rPr>
          <w:rFonts w:ascii="Cambria" w:hAnsi="Cambria"/>
        </w:rPr>
        <w:t>and</w:t>
      </w:r>
      <w:r w:rsidRPr="0055603B">
        <w:rPr>
          <w:rFonts w:ascii="Cambria" w:hAnsi="Cambria"/>
          <w:lang w:val="ru-RU"/>
        </w:rPr>
        <w:t xml:space="preserve"> </w:t>
      </w:r>
      <w:r w:rsidRPr="0055603B">
        <w:rPr>
          <w:rFonts w:ascii="Cambria" w:hAnsi="Cambria"/>
        </w:rPr>
        <w:t>in</w:t>
      </w:r>
      <w:r w:rsidRPr="0055603B">
        <w:rPr>
          <w:rFonts w:ascii="Cambria" w:hAnsi="Cambria"/>
          <w:lang w:val="ru-RU"/>
        </w:rPr>
        <w:t xml:space="preserve"> </w:t>
      </w:r>
      <w:r w:rsidRPr="0055603B">
        <w:rPr>
          <w:rFonts w:ascii="Cambria" w:hAnsi="Cambria"/>
        </w:rPr>
        <w:t>words</w:t>
      </w:r>
      <w:r w:rsidRPr="0055603B">
        <w:rPr>
          <w:rFonts w:ascii="Cambria" w:hAnsi="Cambria"/>
          <w:lang w:val="ru-RU"/>
        </w:rPr>
        <w:t xml:space="preserve">, </w:t>
      </w:r>
      <w:r w:rsidRPr="0055603B">
        <w:rPr>
          <w:rFonts w:ascii="Cambria" w:hAnsi="Cambria"/>
        </w:rPr>
        <w:t>the</w:t>
      </w:r>
      <w:r w:rsidRPr="0055603B">
        <w:rPr>
          <w:rFonts w:ascii="Cambria" w:hAnsi="Cambria"/>
          <w:lang w:val="ru-RU"/>
        </w:rPr>
        <w:t xml:space="preserve"> </w:t>
      </w:r>
      <w:r w:rsidRPr="0055603B">
        <w:rPr>
          <w:rFonts w:ascii="Cambria" w:hAnsi="Cambria"/>
        </w:rPr>
        <w:t>amount</w:t>
      </w:r>
      <w:r w:rsidRPr="0055603B">
        <w:rPr>
          <w:rFonts w:ascii="Cambria" w:hAnsi="Cambria"/>
          <w:lang w:val="ru-RU"/>
        </w:rPr>
        <w:t xml:space="preserve"> </w:t>
      </w:r>
      <w:r w:rsidRPr="0055603B">
        <w:rPr>
          <w:rFonts w:ascii="Cambria" w:hAnsi="Cambria"/>
        </w:rPr>
        <w:t>in</w:t>
      </w:r>
      <w:r w:rsidRPr="0055603B">
        <w:rPr>
          <w:rFonts w:ascii="Cambria" w:hAnsi="Cambria"/>
          <w:lang w:val="ru-RU"/>
        </w:rPr>
        <w:t xml:space="preserve"> </w:t>
      </w:r>
      <w:r w:rsidRPr="0055603B">
        <w:rPr>
          <w:rFonts w:ascii="Cambria" w:hAnsi="Cambria"/>
        </w:rPr>
        <w:t>words</w:t>
      </w:r>
      <w:r w:rsidRPr="0055603B">
        <w:rPr>
          <w:rFonts w:ascii="Cambria" w:hAnsi="Cambria"/>
          <w:lang w:val="ru-RU"/>
        </w:rPr>
        <w:t xml:space="preserve"> </w:t>
      </w:r>
      <w:r w:rsidRPr="0055603B">
        <w:rPr>
          <w:rFonts w:ascii="Cambria" w:hAnsi="Cambria"/>
        </w:rPr>
        <w:t>will</w:t>
      </w:r>
      <w:r w:rsidRPr="0055603B">
        <w:rPr>
          <w:rFonts w:ascii="Cambria" w:hAnsi="Cambria"/>
          <w:lang w:val="ru-RU"/>
        </w:rPr>
        <w:t xml:space="preserve"> </w:t>
      </w:r>
      <w:r w:rsidRPr="0055603B">
        <w:rPr>
          <w:rFonts w:ascii="Cambria" w:hAnsi="Cambria"/>
        </w:rPr>
        <w:t>govern</w:t>
      </w:r>
      <w:r w:rsidRPr="0055603B">
        <w:rPr>
          <w:rFonts w:ascii="Cambria" w:hAnsi="Cambria"/>
          <w:lang w:val="ru-RU"/>
        </w:rPr>
        <w:t xml:space="preserve">; </w:t>
      </w:r>
      <w:r w:rsidRPr="0055603B">
        <w:rPr>
          <w:rFonts w:ascii="Cambria" w:hAnsi="Cambria"/>
        </w:rPr>
        <w:t>and</w:t>
      </w:r>
      <w:r w:rsidR="0015098C" w:rsidRPr="0055603B">
        <w:rPr>
          <w:rFonts w:ascii="Cambria" w:hAnsi="Cambria"/>
          <w:lang w:val="ru-RU"/>
        </w:rPr>
        <w:t>/</w:t>
      </w:r>
      <w:r w:rsidR="0015098C" w:rsidRPr="00666FB5">
        <w:rPr>
          <w:rFonts w:ascii="Cambria" w:hAnsi="Cambria"/>
          <w:lang w:val="ru-RU"/>
        </w:rPr>
        <w:t xml:space="preserve"> </w:t>
      </w:r>
      <w:r w:rsidR="0015098C" w:rsidRPr="00666FB5">
        <w:rPr>
          <w:rFonts w:ascii="Cambria" w:hAnsi="Cambria"/>
          <w:color w:val="0070C0"/>
          <w:lang w:val="ru-RU"/>
        </w:rPr>
        <w:t>В</w:t>
      </w:r>
      <w:r w:rsidR="0015098C" w:rsidRPr="00666FB5">
        <w:rPr>
          <w:rFonts w:ascii="Cambria" w:hAnsi="Cambria"/>
          <w:lang w:val="ru-RU"/>
        </w:rPr>
        <w:t xml:space="preserve"> </w:t>
      </w:r>
      <w:r w:rsidR="0015098C" w:rsidRPr="00666FB5">
        <w:rPr>
          <w:rFonts w:ascii="Cambria" w:hAnsi="Cambria"/>
          <w:color w:val="0070C0"/>
          <w:lang w:val="ru-RU"/>
        </w:rPr>
        <w:t>случае</w:t>
      </w:r>
      <w:r w:rsidR="0015098C" w:rsidRPr="00666FB5">
        <w:rPr>
          <w:rFonts w:ascii="Cambria" w:hAnsi="Cambria"/>
          <w:lang w:val="ru-RU"/>
        </w:rPr>
        <w:t xml:space="preserve"> </w:t>
      </w:r>
      <w:r w:rsidR="0015098C" w:rsidRPr="00666FB5">
        <w:rPr>
          <w:rFonts w:ascii="Cambria" w:hAnsi="Cambria"/>
          <w:color w:val="0070C0"/>
          <w:szCs w:val="24"/>
          <w:u w:val="single"/>
          <w:lang w:val="ru-RU"/>
        </w:rPr>
        <w:t>расхождений</w:t>
      </w:r>
      <w:r w:rsidR="0015098C" w:rsidRPr="00666FB5">
        <w:rPr>
          <w:rFonts w:ascii="Cambria" w:hAnsi="Cambria"/>
          <w:color w:val="auto"/>
          <w:szCs w:val="24"/>
          <w:u w:val="single"/>
          <w:lang w:val="ru-RU"/>
        </w:rPr>
        <w:t xml:space="preserve"> </w:t>
      </w:r>
      <w:r w:rsidR="0015098C" w:rsidRPr="00666FB5">
        <w:rPr>
          <w:rFonts w:ascii="Cambria" w:hAnsi="Cambria"/>
          <w:color w:val="0070C0"/>
          <w:szCs w:val="24"/>
          <w:u w:val="single"/>
          <w:lang w:val="ru-RU"/>
        </w:rPr>
        <w:t>между</w:t>
      </w:r>
      <w:r w:rsidR="0015098C" w:rsidRPr="00666FB5">
        <w:rPr>
          <w:rFonts w:ascii="Cambria" w:hAnsi="Cambria"/>
          <w:color w:val="auto"/>
          <w:szCs w:val="24"/>
          <w:u w:val="single"/>
          <w:lang w:val="ru-RU"/>
        </w:rPr>
        <w:t xml:space="preserve"> </w:t>
      </w:r>
      <w:r w:rsidR="0015098C" w:rsidRPr="00666FB5">
        <w:rPr>
          <w:rFonts w:ascii="Cambria" w:hAnsi="Cambria"/>
          <w:color w:val="0070C0"/>
          <w:szCs w:val="24"/>
          <w:u w:val="single"/>
          <w:lang w:val="ru-RU"/>
        </w:rPr>
        <w:t>суммами</w:t>
      </w:r>
      <w:r w:rsidR="0015098C" w:rsidRPr="00666FB5">
        <w:rPr>
          <w:rFonts w:ascii="Cambria" w:hAnsi="Cambria"/>
          <w:color w:val="auto"/>
          <w:szCs w:val="24"/>
          <w:u w:val="single"/>
          <w:lang w:val="ru-RU"/>
        </w:rPr>
        <w:t xml:space="preserve">, </w:t>
      </w:r>
      <w:r w:rsidR="0015098C" w:rsidRPr="00666FB5">
        <w:rPr>
          <w:rFonts w:ascii="Cambria" w:hAnsi="Cambria"/>
          <w:color w:val="0070C0"/>
          <w:szCs w:val="24"/>
          <w:u w:val="single"/>
          <w:lang w:val="ru-RU"/>
        </w:rPr>
        <w:t>выраженными</w:t>
      </w:r>
      <w:r w:rsidR="0015098C" w:rsidRPr="00666FB5">
        <w:rPr>
          <w:rFonts w:ascii="Cambria" w:hAnsi="Cambria"/>
          <w:color w:val="auto"/>
          <w:szCs w:val="24"/>
          <w:u w:val="single"/>
          <w:lang w:val="ru-RU"/>
        </w:rPr>
        <w:t xml:space="preserve"> </w:t>
      </w:r>
      <w:r w:rsidR="0015098C" w:rsidRPr="00666FB5">
        <w:rPr>
          <w:rFonts w:ascii="Cambria" w:hAnsi="Cambria"/>
          <w:color w:val="0070C0"/>
          <w:szCs w:val="24"/>
          <w:u w:val="single"/>
          <w:lang w:val="ru-RU"/>
        </w:rPr>
        <w:t>цифрами</w:t>
      </w:r>
      <w:r w:rsidR="0015098C" w:rsidRPr="00666FB5">
        <w:rPr>
          <w:rFonts w:ascii="Cambria" w:hAnsi="Cambria"/>
          <w:color w:val="auto"/>
          <w:szCs w:val="24"/>
          <w:u w:val="single"/>
          <w:lang w:val="ru-RU"/>
        </w:rPr>
        <w:t xml:space="preserve"> </w:t>
      </w:r>
      <w:r w:rsidR="0015098C" w:rsidRPr="00666FB5">
        <w:rPr>
          <w:rFonts w:ascii="Cambria" w:hAnsi="Cambria"/>
          <w:color w:val="0070C0"/>
          <w:szCs w:val="24"/>
          <w:u w:val="single"/>
          <w:lang w:val="ru-RU"/>
        </w:rPr>
        <w:t>и</w:t>
      </w:r>
      <w:r w:rsidR="0015098C" w:rsidRPr="00666FB5">
        <w:rPr>
          <w:rFonts w:ascii="Cambria" w:hAnsi="Cambria"/>
          <w:color w:val="auto"/>
          <w:szCs w:val="24"/>
          <w:u w:val="single"/>
          <w:lang w:val="ru-RU"/>
        </w:rPr>
        <w:t xml:space="preserve"> </w:t>
      </w:r>
      <w:r w:rsidR="0015098C" w:rsidRPr="00666FB5">
        <w:rPr>
          <w:rFonts w:ascii="Cambria" w:hAnsi="Cambria"/>
          <w:color w:val="0070C0"/>
          <w:szCs w:val="24"/>
          <w:u w:val="single"/>
          <w:lang w:val="ru-RU"/>
        </w:rPr>
        <w:t>прописью</w:t>
      </w:r>
      <w:r w:rsidR="0015098C" w:rsidRPr="00666FB5">
        <w:rPr>
          <w:rFonts w:ascii="Cambria" w:hAnsi="Cambria"/>
          <w:color w:val="auto"/>
          <w:szCs w:val="24"/>
          <w:u w:val="single"/>
          <w:lang w:val="ru-RU"/>
        </w:rPr>
        <w:t xml:space="preserve">, </w:t>
      </w:r>
      <w:r w:rsidR="0015098C" w:rsidRPr="00666FB5">
        <w:rPr>
          <w:rFonts w:ascii="Cambria" w:hAnsi="Cambria"/>
          <w:color w:val="0070C0"/>
          <w:szCs w:val="24"/>
          <w:u w:val="single"/>
          <w:lang w:val="ru-RU"/>
        </w:rPr>
        <w:t>сумма</w:t>
      </w:r>
      <w:r w:rsidR="0015098C" w:rsidRPr="00666FB5">
        <w:rPr>
          <w:rFonts w:ascii="Cambria" w:hAnsi="Cambria"/>
          <w:color w:val="auto"/>
          <w:szCs w:val="24"/>
          <w:u w:val="single"/>
          <w:lang w:val="ru-RU"/>
        </w:rPr>
        <w:t xml:space="preserve">, </w:t>
      </w:r>
      <w:r w:rsidR="0015098C" w:rsidRPr="00666FB5">
        <w:rPr>
          <w:rFonts w:ascii="Cambria" w:hAnsi="Cambria"/>
          <w:color w:val="0070C0"/>
          <w:szCs w:val="24"/>
          <w:u w:val="single"/>
          <w:lang w:val="ru-RU"/>
        </w:rPr>
        <w:t>указанная</w:t>
      </w:r>
      <w:r w:rsidR="0015098C" w:rsidRPr="00666FB5">
        <w:rPr>
          <w:rFonts w:ascii="Cambria" w:hAnsi="Cambria"/>
          <w:color w:val="auto"/>
          <w:szCs w:val="24"/>
          <w:u w:val="single"/>
          <w:lang w:val="ru-RU"/>
        </w:rPr>
        <w:t xml:space="preserve"> </w:t>
      </w:r>
      <w:r w:rsidR="0015098C" w:rsidRPr="00666FB5">
        <w:rPr>
          <w:rFonts w:ascii="Cambria" w:hAnsi="Cambria"/>
          <w:color w:val="0070C0"/>
          <w:szCs w:val="24"/>
          <w:u w:val="single"/>
          <w:lang w:val="ru-RU"/>
        </w:rPr>
        <w:t>прописью</w:t>
      </w:r>
      <w:r w:rsidR="0015098C" w:rsidRPr="00666FB5">
        <w:rPr>
          <w:rFonts w:ascii="Cambria" w:hAnsi="Cambria"/>
          <w:color w:val="auto"/>
          <w:szCs w:val="24"/>
          <w:u w:val="single"/>
          <w:lang w:val="ru-RU"/>
        </w:rPr>
        <w:t xml:space="preserve">, </w:t>
      </w:r>
      <w:r w:rsidR="0015098C" w:rsidRPr="00666FB5">
        <w:rPr>
          <w:rFonts w:ascii="Cambria" w:hAnsi="Cambria"/>
          <w:color w:val="0070C0"/>
          <w:szCs w:val="24"/>
          <w:u w:val="single"/>
          <w:lang w:val="ru-RU"/>
        </w:rPr>
        <w:t>будет</w:t>
      </w:r>
      <w:r w:rsidR="0015098C" w:rsidRPr="00666FB5">
        <w:rPr>
          <w:rFonts w:ascii="Cambria" w:hAnsi="Cambria"/>
          <w:color w:val="auto"/>
          <w:szCs w:val="24"/>
          <w:u w:val="single"/>
          <w:lang w:val="ru-RU"/>
        </w:rPr>
        <w:t xml:space="preserve"> </w:t>
      </w:r>
      <w:r w:rsidR="0015098C" w:rsidRPr="00666FB5">
        <w:rPr>
          <w:rFonts w:ascii="Cambria" w:hAnsi="Cambria"/>
          <w:color w:val="0070C0"/>
          <w:szCs w:val="24"/>
          <w:u w:val="single"/>
          <w:lang w:val="ru-RU"/>
        </w:rPr>
        <w:t>иметь</w:t>
      </w:r>
      <w:r w:rsidR="0015098C" w:rsidRPr="00666FB5">
        <w:rPr>
          <w:rFonts w:ascii="Cambria" w:hAnsi="Cambria"/>
          <w:color w:val="auto"/>
          <w:szCs w:val="24"/>
          <w:u w:val="single"/>
          <w:lang w:val="ru-RU"/>
        </w:rPr>
        <w:t xml:space="preserve"> </w:t>
      </w:r>
      <w:r w:rsidR="0015098C" w:rsidRPr="00666FB5">
        <w:rPr>
          <w:rFonts w:ascii="Cambria" w:hAnsi="Cambria"/>
          <w:color w:val="0070C0"/>
          <w:szCs w:val="24"/>
          <w:u w:val="single"/>
          <w:lang w:val="ru-RU"/>
        </w:rPr>
        <w:t>преимущественную</w:t>
      </w:r>
      <w:r w:rsidR="0015098C" w:rsidRPr="00666FB5">
        <w:rPr>
          <w:rFonts w:ascii="Cambria" w:hAnsi="Cambria"/>
          <w:color w:val="auto"/>
          <w:szCs w:val="24"/>
          <w:u w:val="single"/>
          <w:lang w:val="ru-RU"/>
        </w:rPr>
        <w:t xml:space="preserve"> </w:t>
      </w:r>
      <w:r w:rsidR="0015098C" w:rsidRPr="00666FB5">
        <w:rPr>
          <w:rFonts w:ascii="Cambria" w:hAnsi="Cambria"/>
          <w:color w:val="0070C0"/>
          <w:szCs w:val="24"/>
          <w:u w:val="single"/>
          <w:lang w:val="ru-RU"/>
        </w:rPr>
        <w:t>силу</w:t>
      </w:r>
      <w:r w:rsidR="0015098C" w:rsidRPr="00666FB5">
        <w:rPr>
          <w:rFonts w:ascii="Cambria" w:hAnsi="Cambria"/>
          <w:color w:val="auto"/>
          <w:szCs w:val="24"/>
          <w:u w:val="single"/>
          <w:lang w:val="ru-RU"/>
        </w:rPr>
        <w:t xml:space="preserve">; </w:t>
      </w:r>
      <w:r w:rsidR="0015098C" w:rsidRPr="00666FB5">
        <w:rPr>
          <w:rFonts w:ascii="Cambria" w:hAnsi="Cambria"/>
          <w:color w:val="0070C0"/>
          <w:szCs w:val="24"/>
          <w:u w:val="single"/>
          <w:lang w:val="ru-RU"/>
        </w:rPr>
        <w:t>и</w:t>
      </w:r>
    </w:p>
    <w:p w14:paraId="2C515721" w14:textId="36A0F8C5" w:rsidR="00201BBF" w:rsidRPr="0015098C" w:rsidRDefault="00201BBF" w:rsidP="00357D5B">
      <w:pPr>
        <w:pStyle w:val="berschriftabc"/>
        <w:numPr>
          <w:ilvl w:val="2"/>
          <w:numId w:val="48"/>
        </w:numPr>
        <w:spacing w:line="276" w:lineRule="auto"/>
        <w:rPr>
          <w:rFonts w:ascii="Cambria" w:hAnsi="Cambria"/>
          <w:lang w:val="ru-RU"/>
        </w:rPr>
      </w:pPr>
      <w:r w:rsidRPr="00867C74">
        <w:rPr>
          <w:rFonts w:ascii="Cambria" w:hAnsi="Cambria"/>
        </w:rPr>
        <w:t>Where there is a discrepancy between the unit rate and the line</w:t>
      </w:r>
      <w:r w:rsidR="00D64EA6" w:rsidRPr="00867C74">
        <w:rPr>
          <w:rFonts w:ascii="Cambria" w:hAnsi="Cambria"/>
        </w:rPr>
        <w:t>-</w:t>
      </w:r>
      <w:r w:rsidRPr="00867C74">
        <w:rPr>
          <w:rFonts w:ascii="Cambria" w:hAnsi="Cambria"/>
        </w:rPr>
        <w:t xml:space="preserve">item total resulting from multiplying the unit rate by the quantity, the unit rate as quoted will govern, </w:t>
      </w:r>
      <w:r w:rsidRPr="00867C74">
        <w:rPr>
          <w:rFonts w:ascii="Cambria" w:hAnsi="Cambria"/>
        </w:rPr>
        <w:lastRenderedPageBreak/>
        <w:t xml:space="preserve">unless in the opinion of the </w:t>
      </w:r>
      <w:r w:rsidR="001E1EE5" w:rsidRPr="00867C74">
        <w:rPr>
          <w:rFonts w:ascii="Cambria" w:hAnsi="Cambria"/>
        </w:rPr>
        <w:t>I</w:t>
      </w:r>
      <w:r w:rsidR="00D64EA6" w:rsidRPr="00867C74">
        <w:rPr>
          <w:rFonts w:ascii="Cambria" w:hAnsi="Cambria"/>
        </w:rPr>
        <w:t>P</w:t>
      </w:r>
      <w:r w:rsidRPr="00867C74">
        <w:rPr>
          <w:rFonts w:ascii="Cambria" w:hAnsi="Cambria"/>
        </w:rPr>
        <w:t xml:space="preserve"> there is an obviously gross misplacement of the decimal point in the unit rate, in which case the line</w:t>
      </w:r>
      <w:r w:rsidR="00D64EA6" w:rsidRPr="00867C74">
        <w:rPr>
          <w:rFonts w:ascii="Cambria" w:hAnsi="Cambria"/>
        </w:rPr>
        <w:t>-</w:t>
      </w:r>
      <w:r w:rsidRPr="00867C74">
        <w:rPr>
          <w:rFonts w:ascii="Cambria" w:hAnsi="Cambria"/>
        </w:rPr>
        <w:t>item total as quoted will govern and the unit rate will be corrected</w:t>
      </w:r>
      <w:r w:rsidR="0015098C">
        <w:rPr>
          <w:rFonts w:ascii="Cambria" w:hAnsi="Cambria"/>
        </w:rPr>
        <w:t>/</w:t>
      </w:r>
      <w:r w:rsidR="0015098C" w:rsidRPr="00666FB5">
        <w:rPr>
          <w:rFonts w:ascii="Cambria" w:hAnsi="Cambria"/>
          <w:color w:val="0070C0"/>
          <w:lang w:val="ru-RU"/>
        </w:rPr>
        <w:t>В</w:t>
      </w:r>
      <w:r w:rsidR="0015098C" w:rsidRPr="00666FB5">
        <w:rPr>
          <w:rFonts w:ascii="Cambria" w:hAnsi="Cambria"/>
          <w:lang w:val="en-US"/>
        </w:rPr>
        <w:t xml:space="preserve"> </w:t>
      </w:r>
      <w:r w:rsidR="0015098C" w:rsidRPr="00666FB5">
        <w:rPr>
          <w:rFonts w:ascii="Cambria" w:hAnsi="Cambria"/>
          <w:color w:val="0070C0"/>
          <w:lang w:val="ru-RU"/>
        </w:rPr>
        <w:t>случае</w:t>
      </w:r>
      <w:r w:rsidR="0015098C" w:rsidRPr="0055603B">
        <w:rPr>
          <w:rFonts w:ascii="Cambria" w:hAnsi="Cambria"/>
          <w:lang w:val="en-US"/>
        </w:rPr>
        <w:t xml:space="preserve"> </w:t>
      </w:r>
      <w:r w:rsidR="0015098C" w:rsidRPr="00666FB5">
        <w:rPr>
          <w:rFonts w:ascii="Cambria" w:hAnsi="Cambria"/>
          <w:color w:val="0070C0"/>
          <w:lang w:val="ru-RU"/>
        </w:rPr>
        <w:t>несоответствия</w:t>
      </w:r>
      <w:r w:rsidR="0015098C" w:rsidRPr="00666FB5">
        <w:rPr>
          <w:rFonts w:ascii="Cambria" w:hAnsi="Cambria"/>
          <w:lang w:val="en-US"/>
        </w:rPr>
        <w:t xml:space="preserve"> </w:t>
      </w:r>
      <w:r w:rsidR="0015098C" w:rsidRPr="00666FB5">
        <w:rPr>
          <w:rFonts w:ascii="Cambria" w:hAnsi="Cambria"/>
          <w:color w:val="0070C0"/>
          <w:lang w:val="ru-RU"/>
        </w:rPr>
        <w:t>между</w:t>
      </w:r>
      <w:r w:rsidR="0015098C" w:rsidRPr="00666FB5">
        <w:rPr>
          <w:rFonts w:ascii="Cambria" w:hAnsi="Cambria"/>
          <w:lang w:val="en-US"/>
        </w:rPr>
        <w:t xml:space="preserve"> </w:t>
      </w:r>
      <w:r w:rsidR="0015098C" w:rsidRPr="00666FB5">
        <w:rPr>
          <w:rFonts w:ascii="Cambria" w:hAnsi="Cambria"/>
          <w:color w:val="0070C0"/>
          <w:lang w:val="ru-RU"/>
        </w:rPr>
        <w:t>стоимостью</w:t>
      </w:r>
      <w:r w:rsidR="0015098C" w:rsidRPr="00666FB5">
        <w:rPr>
          <w:rFonts w:ascii="Cambria" w:hAnsi="Cambria"/>
          <w:lang w:val="en-US"/>
        </w:rPr>
        <w:t xml:space="preserve"> </w:t>
      </w:r>
      <w:r w:rsidR="0015098C" w:rsidRPr="00666FB5">
        <w:rPr>
          <w:rFonts w:ascii="Cambria" w:hAnsi="Cambria"/>
          <w:color w:val="0070C0"/>
          <w:lang w:val="ru-RU"/>
        </w:rPr>
        <w:t>за</w:t>
      </w:r>
      <w:r w:rsidR="0015098C" w:rsidRPr="00666FB5">
        <w:rPr>
          <w:rFonts w:ascii="Cambria" w:hAnsi="Cambria"/>
          <w:lang w:val="en-US"/>
        </w:rPr>
        <w:t xml:space="preserve"> </w:t>
      </w:r>
      <w:r w:rsidR="0015098C" w:rsidRPr="00666FB5">
        <w:rPr>
          <w:rFonts w:ascii="Cambria" w:hAnsi="Cambria"/>
          <w:color w:val="0070C0"/>
          <w:lang w:val="ru-RU"/>
        </w:rPr>
        <w:t>единицу</w:t>
      </w:r>
      <w:r w:rsidR="0015098C" w:rsidRPr="00666FB5">
        <w:rPr>
          <w:rFonts w:ascii="Cambria" w:hAnsi="Cambria"/>
          <w:lang w:val="en-US"/>
        </w:rPr>
        <w:t xml:space="preserve"> </w:t>
      </w:r>
      <w:r w:rsidR="0015098C" w:rsidRPr="00666FB5">
        <w:rPr>
          <w:rFonts w:ascii="Cambria" w:hAnsi="Cambria"/>
          <w:color w:val="0070C0"/>
          <w:lang w:val="ru-RU"/>
        </w:rPr>
        <w:t>и</w:t>
      </w:r>
      <w:r w:rsidR="0015098C" w:rsidRPr="00666FB5">
        <w:rPr>
          <w:rFonts w:ascii="Cambria" w:hAnsi="Cambria"/>
          <w:lang w:val="en-US"/>
        </w:rPr>
        <w:t xml:space="preserve"> </w:t>
      </w:r>
      <w:r w:rsidR="0015098C" w:rsidRPr="00666FB5">
        <w:rPr>
          <w:rFonts w:ascii="Cambria" w:hAnsi="Cambria"/>
          <w:color w:val="0070C0"/>
          <w:lang w:val="ru-RU"/>
        </w:rPr>
        <w:t>общей</w:t>
      </w:r>
      <w:r w:rsidR="0015098C" w:rsidRPr="00666FB5">
        <w:rPr>
          <w:rFonts w:ascii="Cambria" w:hAnsi="Cambria"/>
          <w:lang w:val="en-US"/>
        </w:rPr>
        <w:t xml:space="preserve"> </w:t>
      </w:r>
      <w:r w:rsidR="0015098C" w:rsidRPr="00666FB5">
        <w:rPr>
          <w:rFonts w:ascii="Cambria" w:hAnsi="Cambria"/>
          <w:color w:val="0070C0"/>
          <w:lang w:val="ru-RU"/>
        </w:rPr>
        <w:t>суммой</w:t>
      </w:r>
      <w:r w:rsidR="0015098C" w:rsidRPr="00666FB5">
        <w:rPr>
          <w:rFonts w:ascii="Cambria" w:hAnsi="Cambria"/>
          <w:lang w:val="en-US"/>
        </w:rPr>
        <w:t xml:space="preserve"> </w:t>
      </w:r>
      <w:r w:rsidR="0015098C" w:rsidRPr="00666FB5">
        <w:rPr>
          <w:rFonts w:ascii="Cambria" w:hAnsi="Cambria"/>
          <w:color w:val="0070C0"/>
          <w:lang w:val="ru-RU"/>
        </w:rPr>
        <w:t>по</w:t>
      </w:r>
      <w:r w:rsidR="0015098C" w:rsidRPr="00666FB5">
        <w:rPr>
          <w:rFonts w:ascii="Cambria" w:hAnsi="Cambria"/>
          <w:lang w:val="en-US"/>
        </w:rPr>
        <w:t xml:space="preserve"> </w:t>
      </w:r>
      <w:r w:rsidR="0015098C" w:rsidRPr="00666FB5">
        <w:rPr>
          <w:rFonts w:ascii="Cambria" w:hAnsi="Cambria"/>
          <w:color w:val="0070C0"/>
          <w:lang w:val="ru-RU"/>
        </w:rPr>
        <w:t>позициям</w:t>
      </w:r>
      <w:r w:rsidR="0015098C" w:rsidRPr="00666FB5">
        <w:rPr>
          <w:rFonts w:ascii="Cambria" w:hAnsi="Cambria"/>
          <w:lang w:val="en-US"/>
        </w:rPr>
        <w:t xml:space="preserve"> </w:t>
      </w:r>
      <w:r w:rsidR="0015098C" w:rsidRPr="00666FB5">
        <w:rPr>
          <w:rFonts w:ascii="Cambria" w:hAnsi="Cambria"/>
          <w:color w:val="0070C0"/>
          <w:lang w:val="ru-RU"/>
        </w:rPr>
        <w:t>в</w:t>
      </w:r>
      <w:r w:rsidR="0015098C" w:rsidRPr="00666FB5">
        <w:rPr>
          <w:rFonts w:ascii="Cambria" w:hAnsi="Cambria"/>
          <w:lang w:val="en-US"/>
        </w:rPr>
        <w:t xml:space="preserve"> </w:t>
      </w:r>
      <w:r w:rsidR="0015098C" w:rsidRPr="00666FB5">
        <w:rPr>
          <w:rFonts w:ascii="Cambria" w:hAnsi="Cambria"/>
          <w:color w:val="0070C0"/>
          <w:lang w:val="ru-RU"/>
        </w:rPr>
        <w:t>результате</w:t>
      </w:r>
      <w:r w:rsidR="0015098C" w:rsidRPr="00666FB5">
        <w:rPr>
          <w:rFonts w:ascii="Cambria" w:hAnsi="Cambria"/>
          <w:lang w:val="en-US"/>
        </w:rPr>
        <w:t xml:space="preserve"> </w:t>
      </w:r>
      <w:r w:rsidR="0015098C" w:rsidRPr="00666FB5">
        <w:rPr>
          <w:rFonts w:ascii="Cambria" w:hAnsi="Cambria"/>
          <w:color w:val="0070C0"/>
          <w:lang w:val="ru-RU"/>
        </w:rPr>
        <w:t>умножения</w:t>
      </w:r>
      <w:r w:rsidR="0015098C" w:rsidRPr="00666FB5">
        <w:rPr>
          <w:rFonts w:ascii="Cambria" w:hAnsi="Cambria"/>
          <w:lang w:val="en-US"/>
        </w:rPr>
        <w:t xml:space="preserve"> </w:t>
      </w:r>
      <w:r w:rsidR="0015098C" w:rsidRPr="00666FB5">
        <w:rPr>
          <w:rFonts w:ascii="Cambria" w:hAnsi="Cambria"/>
          <w:color w:val="0070C0"/>
          <w:lang w:val="ru-RU"/>
        </w:rPr>
        <w:t>стоимости</w:t>
      </w:r>
      <w:r w:rsidR="0015098C" w:rsidRPr="00666FB5">
        <w:rPr>
          <w:rFonts w:ascii="Cambria" w:hAnsi="Cambria"/>
          <w:lang w:val="en-US"/>
        </w:rPr>
        <w:t xml:space="preserve"> </w:t>
      </w:r>
      <w:r w:rsidR="0015098C" w:rsidRPr="00666FB5">
        <w:rPr>
          <w:rFonts w:ascii="Cambria" w:hAnsi="Cambria"/>
          <w:color w:val="0070C0"/>
          <w:lang w:val="ru-RU"/>
        </w:rPr>
        <w:t>за</w:t>
      </w:r>
      <w:r w:rsidR="0015098C" w:rsidRPr="00666FB5">
        <w:rPr>
          <w:rFonts w:ascii="Cambria" w:hAnsi="Cambria"/>
          <w:lang w:val="en-US"/>
        </w:rPr>
        <w:t xml:space="preserve"> </w:t>
      </w:r>
      <w:r w:rsidR="0015098C" w:rsidRPr="00666FB5">
        <w:rPr>
          <w:rFonts w:ascii="Cambria" w:hAnsi="Cambria"/>
          <w:color w:val="0070C0"/>
          <w:lang w:val="ru-RU"/>
        </w:rPr>
        <w:t>единицу</w:t>
      </w:r>
      <w:r w:rsidR="0015098C" w:rsidRPr="00666FB5">
        <w:rPr>
          <w:rFonts w:ascii="Cambria" w:hAnsi="Cambria"/>
          <w:lang w:val="en-US"/>
        </w:rPr>
        <w:t xml:space="preserve"> </w:t>
      </w:r>
      <w:r w:rsidR="0015098C" w:rsidRPr="00666FB5">
        <w:rPr>
          <w:rFonts w:ascii="Cambria" w:hAnsi="Cambria"/>
          <w:color w:val="0070C0"/>
          <w:lang w:val="ru-RU"/>
        </w:rPr>
        <w:t>на</w:t>
      </w:r>
      <w:r w:rsidR="0015098C" w:rsidRPr="00666FB5">
        <w:rPr>
          <w:rFonts w:ascii="Cambria" w:hAnsi="Cambria"/>
          <w:lang w:val="en-US"/>
        </w:rPr>
        <w:t xml:space="preserve"> </w:t>
      </w:r>
      <w:r w:rsidR="0015098C" w:rsidRPr="00666FB5">
        <w:rPr>
          <w:rFonts w:ascii="Cambria" w:hAnsi="Cambria"/>
          <w:color w:val="0070C0"/>
          <w:lang w:val="ru-RU"/>
        </w:rPr>
        <w:t>количество</w:t>
      </w:r>
      <w:r w:rsidR="0015098C" w:rsidRPr="00666FB5">
        <w:rPr>
          <w:rFonts w:ascii="Cambria" w:hAnsi="Cambria"/>
          <w:lang w:val="en-US"/>
        </w:rPr>
        <w:t xml:space="preserve">, </w:t>
      </w:r>
      <w:r w:rsidR="0015098C" w:rsidRPr="00666FB5">
        <w:rPr>
          <w:rFonts w:ascii="Cambria" w:hAnsi="Cambria"/>
          <w:color w:val="0070C0"/>
          <w:lang w:val="ru-RU"/>
        </w:rPr>
        <w:t>указанная</w:t>
      </w:r>
      <w:r w:rsidR="0015098C" w:rsidRPr="00666FB5">
        <w:rPr>
          <w:rFonts w:ascii="Cambria" w:hAnsi="Cambria"/>
          <w:lang w:val="en-US"/>
        </w:rPr>
        <w:t xml:space="preserve"> </w:t>
      </w:r>
      <w:r w:rsidR="0015098C" w:rsidRPr="00666FB5">
        <w:rPr>
          <w:rFonts w:ascii="Cambria" w:hAnsi="Cambria"/>
          <w:color w:val="0070C0"/>
          <w:lang w:val="ru-RU"/>
        </w:rPr>
        <w:t>стоимость</w:t>
      </w:r>
      <w:r w:rsidR="0015098C" w:rsidRPr="00666FB5">
        <w:rPr>
          <w:rFonts w:ascii="Cambria" w:hAnsi="Cambria"/>
          <w:lang w:val="en-US"/>
        </w:rPr>
        <w:t xml:space="preserve"> </w:t>
      </w:r>
      <w:r w:rsidR="0015098C" w:rsidRPr="00666FB5">
        <w:rPr>
          <w:rFonts w:ascii="Cambria" w:hAnsi="Cambria"/>
          <w:color w:val="0070C0"/>
          <w:lang w:val="ru-RU"/>
        </w:rPr>
        <w:t>за</w:t>
      </w:r>
      <w:r w:rsidR="0015098C" w:rsidRPr="00666FB5">
        <w:rPr>
          <w:rFonts w:ascii="Cambria" w:hAnsi="Cambria"/>
          <w:lang w:val="en-US"/>
        </w:rPr>
        <w:t xml:space="preserve"> </w:t>
      </w:r>
      <w:r w:rsidR="0015098C" w:rsidRPr="00666FB5">
        <w:rPr>
          <w:rFonts w:ascii="Cambria" w:hAnsi="Cambria"/>
          <w:color w:val="0070C0"/>
          <w:lang w:val="ru-RU"/>
        </w:rPr>
        <w:t>единицу</w:t>
      </w:r>
      <w:r w:rsidR="0015098C" w:rsidRPr="00666FB5">
        <w:rPr>
          <w:rFonts w:ascii="Cambria" w:hAnsi="Cambria"/>
          <w:lang w:val="en-US"/>
        </w:rPr>
        <w:t xml:space="preserve"> </w:t>
      </w:r>
      <w:r w:rsidR="0015098C" w:rsidRPr="00666FB5">
        <w:rPr>
          <w:rFonts w:ascii="Cambria" w:hAnsi="Cambria"/>
          <w:color w:val="0070C0"/>
          <w:lang w:val="ru-RU"/>
        </w:rPr>
        <w:t>будет</w:t>
      </w:r>
      <w:r w:rsidR="0015098C" w:rsidRPr="00666FB5">
        <w:rPr>
          <w:rFonts w:ascii="Cambria" w:hAnsi="Cambria"/>
          <w:lang w:val="en-US"/>
        </w:rPr>
        <w:t xml:space="preserve"> </w:t>
      </w:r>
      <w:r w:rsidR="0015098C" w:rsidRPr="00666FB5">
        <w:rPr>
          <w:rFonts w:ascii="Cambria" w:hAnsi="Cambria"/>
          <w:color w:val="0070C0"/>
          <w:lang w:val="ru-RU"/>
        </w:rPr>
        <w:t>иметь</w:t>
      </w:r>
      <w:r w:rsidR="0015098C" w:rsidRPr="00666FB5">
        <w:rPr>
          <w:rFonts w:ascii="Cambria" w:hAnsi="Cambria"/>
          <w:lang w:val="en-US"/>
        </w:rPr>
        <w:t xml:space="preserve"> </w:t>
      </w:r>
      <w:r w:rsidR="0015098C" w:rsidRPr="00666FB5">
        <w:rPr>
          <w:rFonts w:ascii="Cambria" w:hAnsi="Cambria"/>
          <w:color w:val="0070C0"/>
          <w:lang w:val="ru-RU"/>
        </w:rPr>
        <w:t>преимущественную</w:t>
      </w:r>
      <w:r w:rsidR="0015098C" w:rsidRPr="00666FB5">
        <w:rPr>
          <w:rFonts w:ascii="Cambria" w:hAnsi="Cambria"/>
          <w:lang w:val="en-US"/>
        </w:rPr>
        <w:t xml:space="preserve"> </w:t>
      </w:r>
      <w:r w:rsidR="0015098C" w:rsidRPr="00666FB5">
        <w:rPr>
          <w:rFonts w:ascii="Cambria" w:hAnsi="Cambria"/>
          <w:color w:val="0070C0"/>
          <w:lang w:val="ru-RU"/>
        </w:rPr>
        <w:t>силу</w:t>
      </w:r>
      <w:r w:rsidR="0015098C" w:rsidRPr="00666FB5">
        <w:rPr>
          <w:rFonts w:ascii="Cambria" w:hAnsi="Cambria"/>
          <w:lang w:val="en-US"/>
        </w:rPr>
        <w:t xml:space="preserve">, </w:t>
      </w:r>
      <w:r w:rsidR="0015098C" w:rsidRPr="00666FB5">
        <w:rPr>
          <w:rFonts w:ascii="Cambria" w:hAnsi="Cambria"/>
          <w:color w:val="0070C0"/>
          <w:lang w:val="ru-RU"/>
        </w:rPr>
        <w:t>если</w:t>
      </w:r>
      <w:r w:rsidR="0015098C" w:rsidRPr="00666FB5">
        <w:rPr>
          <w:rFonts w:ascii="Cambria" w:hAnsi="Cambria"/>
          <w:lang w:val="en-US"/>
        </w:rPr>
        <w:t xml:space="preserve"> </w:t>
      </w:r>
      <w:r w:rsidR="0015098C" w:rsidRPr="00666FB5">
        <w:rPr>
          <w:rFonts w:ascii="Cambria" w:hAnsi="Cambria"/>
          <w:color w:val="0070C0"/>
          <w:lang w:val="ru-RU"/>
        </w:rPr>
        <w:t>только</w:t>
      </w:r>
      <w:r w:rsidR="0015098C" w:rsidRPr="00666FB5">
        <w:rPr>
          <w:rFonts w:ascii="Cambria" w:hAnsi="Cambria"/>
          <w:lang w:val="en-US"/>
        </w:rPr>
        <w:t xml:space="preserve">, </w:t>
      </w:r>
      <w:r w:rsidR="0015098C" w:rsidRPr="00666FB5">
        <w:rPr>
          <w:rFonts w:ascii="Cambria" w:hAnsi="Cambria"/>
          <w:color w:val="0070C0"/>
          <w:lang w:val="ru-RU"/>
        </w:rPr>
        <w:t>по</w:t>
      </w:r>
      <w:r w:rsidR="0015098C" w:rsidRPr="00666FB5">
        <w:rPr>
          <w:rFonts w:ascii="Cambria" w:hAnsi="Cambria"/>
          <w:lang w:val="en-US"/>
        </w:rPr>
        <w:t xml:space="preserve"> </w:t>
      </w:r>
      <w:r w:rsidR="0015098C" w:rsidRPr="00666FB5">
        <w:rPr>
          <w:rFonts w:ascii="Cambria" w:hAnsi="Cambria"/>
          <w:color w:val="0070C0"/>
          <w:lang w:val="ru-RU"/>
        </w:rPr>
        <w:t>мнению</w:t>
      </w:r>
      <w:r w:rsidR="0015098C" w:rsidRPr="00666FB5">
        <w:rPr>
          <w:rFonts w:ascii="Cambria" w:hAnsi="Cambria"/>
          <w:lang w:val="en-US"/>
        </w:rPr>
        <w:t xml:space="preserve"> </w:t>
      </w:r>
      <w:r w:rsidR="0015098C" w:rsidRPr="00666FB5">
        <w:rPr>
          <w:rFonts w:ascii="Cambria" w:hAnsi="Cambria"/>
          <w:color w:val="0070C0"/>
          <w:lang w:val="ru-RU"/>
        </w:rPr>
        <w:t>Партнера</w:t>
      </w:r>
      <w:r w:rsidR="0015098C" w:rsidRPr="00666FB5">
        <w:rPr>
          <w:rFonts w:ascii="Cambria" w:hAnsi="Cambria"/>
          <w:lang w:val="ru-RU"/>
        </w:rPr>
        <w:t>-</w:t>
      </w:r>
      <w:r w:rsidR="0015098C" w:rsidRPr="00666FB5">
        <w:rPr>
          <w:rFonts w:ascii="Cambria" w:hAnsi="Cambria"/>
          <w:color w:val="0070C0"/>
          <w:lang w:val="ru-RU"/>
        </w:rPr>
        <w:t>исполнителя</w:t>
      </w:r>
      <w:r w:rsidR="0015098C" w:rsidRPr="00666FB5">
        <w:rPr>
          <w:rFonts w:ascii="Cambria" w:hAnsi="Cambria"/>
          <w:lang w:val="ru-RU"/>
        </w:rPr>
        <w:t xml:space="preserve"> , </w:t>
      </w:r>
      <w:r w:rsidR="0015098C" w:rsidRPr="00666FB5">
        <w:rPr>
          <w:rFonts w:ascii="Cambria" w:hAnsi="Cambria"/>
          <w:color w:val="0070C0"/>
          <w:lang w:val="ru-RU"/>
        </w:rPr>
        <w:t>не</w:t>
      </w:r>
      <w:r w:rsidR="0015098C" w:rsidRPr="00666FB5">
        <w:rPr>
          <w:rFonts w:ascii="Cambria" w:hAnsi="Cambria"/>
          <w:lang w:val="ru-RU"/>
        </w:rPr>
        <w:t xml:space="preserve"> </w:t>
      </w:r>
      <w:r w:rsidR="0015098C" w:rsidRPr="00666FB5">
        <w:rPr>
          <w:rFonts w:ascii="Cambria" w:hAnsi="Cambria"/>
          <w:color w:val="0070C0"/>
          <w:lang w:val="ru-RU"/>
        </w:rPr>
        <w:t>будет</w:t>
      </w:r>
      <w:r w:rsidR="0015098C" w:rsidRPr="00666FB5">
        <w:rPr>
          <w:rFonts w:ascii="Cambria" w:hAnsi="Cambria"/>
          <w:lang w:val="ru-RU"/>
        </w:rPr>
        <w:t xml:space="preserve"> </w:t>
      </w:r>
      <w:r w:rsidR="0015098C" w:rsidRPr="00666FB5">
        <w:rPr>
          <w:rFonts w:ascii="Cambria" w:hAnsi="Cambria"/>
          <w:color w:val="0070C0"/>
          <w:lang w:val="ru-RU"/>
        </w:rPr>
        <w:t>явного</w:t>
      </w:r>
      <w:r w:rsidR="0015098C" w:rsidRPr="00666FB5">
        <w:rPr>
          <w:rFonts w:ascii="Cambria" w:hAnsi="Cambria"/>
          <w:lang w:val="ru-RU"/>
        </w:rPr>
        <w:t xml:space="preserve"> </w:t>
      </w:r>
      <w:r w:rsidR="0015098C" w:rsidRPr="00666FB5">
        <w:rPr>
          <w:rFonts w:ascii="Cambria" w:hAnsi="Cambria"/>
          <w:color w:val="0070C0"/>
          <w:lang w:val="ru-RU"/>
        </w:rPr>
        <w:t>грубого</w:t>
      </w:r>
      <w:r w:rsidR="0015098C" w:rsidRPr="00666FB5">
        <w:rPr>
          <w:rFonts w:ascii="Cambria" w:hAnsi="Cambria"/>
          <w:lang w:val="ru-RU"/>
        </w:rPr>
        <w:t xml:space="preserve"> </w:t>
      </w:r>
      <w:r w:rsidR="0015098C" w:rsidRPr="00666FB5">
        <w:rPr>
          <w:rFonts w:ascii="Cambria" w:hAnsi="Cambria"/>
          <w:color w:val="0070C0"/>
          <w:lang w:val="ru-RU"/>
        </w:rPr>
        <w:t>неправильного</w:t>
      </w:r>
      <w:r w:rsidR="0015098C" w:rsidRPr="00666FB5">
        <w:rPr>
          <w:rFonts w:ascii="Cambria" w:hAnsi="Cambria"/>
          <w:lang w:val="ru-RU"/>
        </w:rPr>
        <w:t xml:space="preserve"> </w:t>
      </w:r>
      <w:r w:rsidR="0015098C" w:rsidRPr="00666FB5">
        <w:rPr>
          <w:rFonts w:ascii="Cambria" w:hAnsi="Cambria"/>
          <w:color w:val="0070C0"/>
          <w:lang w:val="ru-RU"/>
        </w:rPr>
        <w:t>указания</w:t>
      </w:r>
      <w:r w:rsidR="0015098C" w:rsidRPr="00666FB5">
        <w:rPr>
          <w:rFonts w:ascii="Cambria" w:hAnsi="Cambria"/>
          <w:lang w:val="ru-RU"/>
        </w:rPr>
        <w:t xml:space="preserve"> </w:t>
      </w:r>
      <w:r w:rsidR="0015098C" w:rsidRPr="00666FB5">
        <w:rPr>
          <w:rFonts w:ascii="Cambria" w:hAnsi="Cambria"/>
          <w:color w:val="0070C0"/>
          <w:lang w:val="ru-RU"/>
        </w:rPr>
        <w:t>десятичной</w:t>
      </w:r>
      <w:r w:rsidR="0015098C" w:rsidRPr="00666FB5">
        <w:rPr>
          <w:rFonts w:ascii="Cambria" w:hAnsi="Cambria"/>
          <w:lang w:val="ru-RU"/>
        </w:rPr>
        <w:t xml:space="preserve"> </w:t>
      </w:r>
      <w:r w:rsidR="0015098C" w:rsidRPr="00666FB5">
        <w:rPr>
          <w:rFonts w:ascii="Cambria" w:hAnsi="Cambria"/>
          <w:color w:val="0070C0"/>
          <w:lang w:val="ru-RU"/>
        </w:rPr>
        <w:t>точки</w:t>
      </w:r>
      <w:r w:rsidR="0015098C" w:rsidRPr="00666FB5">
        <w:rPr>
          <w:rFonts w:ascii="Cambria" w:hAnsi="Cambria"/>
          <w:lang w:val="ru-RU"/>
        </w:rPr>
        <w:t xml:space="preserve"> </w:t>
      </w:r>
      <w:r w:rsidR="0015098C" w:rsidRPr="00666FB5">
        <w:rPr>
          <w:rFonts w:ascii="Cambria" w:hAnsi="Cambria"/>
          <w:color w:val="0070C0"/>
          <w:lang w:val="ru-RU"/>
        </w:rPr>
        <w:t>в</w:t>
      </w:r>
      <w:r w:rsidR="0015098C" w:rsidRPr="00666FB5">
        <w:rPr>
          <w:rFonts w:ascii="Cambria" w:hAnsi="Cambria"/>
          <w:lang w:val="ru-RU"/>
        </w:rPr>
        <w:t xml:space="preserve"> </w:t>
      </w:r>
      <w:r w:rsidR="0015098C" w:rsidRPr="00666FB5">
        <w:rPr>
          <w:rFonts w:ascii="Cambria" w:hAnsi="Cambria"/>
          <w:color w:val="0070C0"/>
          <w:lang w:val="ru-RU"/>
        </w:rPr>
        <w:t>стоимости</w:t>
      </w:r>
      <w:r w:rsidR="0015098C" w:rsidRPr="00666FB5">
        <w:rPr>
          <w:rFonts w:ascii="Cambria" w:hAnsi="Cambria"/>
          <w:lang w:val="ru-RU"/>
        </w:rPr>
        <w:t xml:space="preserve"> </w:t>
      </w:r>
      <w:r w:rsidR="0015098C" w:rsidRPr="00666FB5">
        <w:rPr>
          <w:rFonts w:ascii="Cambria" w:hAnsi="Cambria"/>
          <w:color w:val="0070C0"/>
          <w:lang w:val="ru-RU"/>
        </w:rPr>
        <w:t>за</w:t>
      </w:r>
      <w:r w:rsidR="0015098C" w:rsidRPr="00666FB5">
        <w:rPr>
          <w:rFonts w:ascii="Cambria" w:hAnsi="Cambria"/>
          <w:lang w:val="ru-RU"/>
        </w:rPr>
        <w:t xml:space="preserve"> </w:t>
      </w:r>
      <w:r w:rsidR="0015098C" w:rsidRPr="00666FB5">
        <w:rPr>
          <w:rFonts w:ascii="Cambria" w:hAnsi="Cambria"/>
          <w:color w:val="0070C0"/>
          <w:lang w:val="ru-RU"/>
        </w:rPr>
        <w:t>единицу</w:t>
      </w:r>
      <w:r w:rsidR="0015098C" w:rsidRPr="00666FB5">
        <w:rPr>
          <w:rFonts w:ascii="Cambria" w:hAnsi="Cambria"/>
          <w:lang w:val="ru-RU"/>
        </w:rPr>
        <w:t xml:space="preserve">, </w:t>
      </w:r>
      <w:r w:rsidR="0015098C" w:rsidRPr="00666FB5">
        <w:rPr>
          <w:rFonts w:ascii="Cambria" w:hAnsi="Cambria"/>
          <w:color w:val="0070C0"/>
          <w:lang w:val="ru-RU"/>
        </w:rPr>
        <w:t>и</w:t>
      </w:r>
      <w:r w:rsidR="0015098C" w:rsidRPr="00666FB5">
        <w:rPr>
          <w:rFonts w:ascii="Cambria" w:hAnsi="Cambria"/>
          <w:lang w:val="ru-RU"/>
        </w:rPr>
        <w:t xml:space="preserve"> </w:t>
      </w:r>
      <w:r w:rsidR="0015098C" w:rsidRPr="00666FB5">
        <w:rPr>
          <w:rFonts w:ascii="Cambria" w:hAnsi="Cambria"/>
          <w:color w:val="0070C0"/>
          <w:lang w:val="ru-RU"/>
        </w:rPr>
        <w:t>в</w:t>
      </w:r>
      <w:r w:rsidR="0015098C" w:rsidRPr="00666FB5">
        <w:rPr>
          <w:rFonts w:ascii="Cambria" w:hAnsi="Cambria"/>
          <w:lang w:val="ru-RU"/>
        </w:rPr>
        <w:t xml:space="preserve"> </w:t>
      </w:r>
      <w:r w:rsidR="0015098C" w:rsidRPr="00666FB5">
        <w:rPr>
          <w:rFonts w:ascii="Cambria" w:hAnsi="Cambria"/>
          <w:color w:val="0070C0"/>
          <w:lang w:val="ru-RU"/>
        </w:rPr>
        <w:t>этом</w:t>
      </w:r>
      <w:r w:rsidR="0015098C" w:rsidRPr="00666FB5">
        <w:rPr>
          <w:rFonts w:ascii="Cambria" w:hAnsi="Cambria"/>
          <w:lang w:val="ru-RU"/>
        </w:rPr>
        <w:t xml:space="preserve"> </w:t>
      </w:r>
      <w:r w:rsidR="0015098C" w:rsidRPr="00666FB5">
        <w:rPr>
          <w:rFonts w:ascii="Cambria" w:hAnsi="Cambria"/>
          <w:color w:val="0070C0"/>
          <w:lang w:val="ru-RU"/>
        </w:rPr>
        <w:t>случае</w:t>
      </w:r>
      <w:r w:rsidR="0015098C" w:rsidRPr="00666FB5">
        <w:rPr>
          <w:rFonts w:ascii="Cambria" w:hAnsi="Cambria"/>
          <w:lang w:val="ru-RU"/>
        </w:rPr>
        <w:t xml:space="preserve"> </w:t>
      </w:r>
      <w:r w:rsidR="0015098C" w:rsidRPr="00666FB5">
        <w:rPr>
          <w:rFonts w:ascii="Cambria" w:hAnsi="Cambria"/>
          <w:color w:val="0070C0"/>
          <w:lang w:val="ru-RU"/>
        </w:rPr>
        <w:t>общая</w:t>
      </w:r>
      <w:r w:rsidR="0015098C" w:rsidRPr="00666FB5">
        <w:rPr>
          <w:rFonts w:ascii="Cambria" w:hAnsi="Cambria"/>
          <w:lang w:val="ru-RU"/>
        </w:rPr>
        <w:t xml:space="preserve"> </w:t>
      </w:r>
      <w:r w:rsidR="0015098C" w:rsidRPr="00666FB5">
        <w:rPr>
          <w:rFonts w:ascii="Cambria" w:hAnsi="Cambria"/>
          <w:color w:val="0070C0"/>
          <w:lang w:val="ru-RU"/>
        </w:rPr>
        <w:t>стоимость</w:t>
      </w:r>
      <w:r w:rsidR="0015098C" w:rsidRPr="00666FB5">
        <w:rPr>
          <w:rFonts w:ascii="Cambria" w:hAnsi="Cambria"/>
          <w:lang w:val="ru-RU"/>
        </w:rPr>
        <w:t xml:space="preserve"> </w:t>
      </w:r>
      <w:r w:rsidR="0015098C" w:rsidRPr="00666FB5">
        <w:rPr>
          <w:rFonts w:ascii="Cambria" w:hAnsi="Cambria"/>
          <w:color w:val="0070C0"/>
          <w:lang w:val="ru-RU"/>
        </w:rPr>
        <w:t>позиции</w:t>
      </w:r>
      <w:r w:rsidR="0015098C" w:rsidRPr="00666FB5">
        <w:rPr>
          <w:rFonts w:ascii="Cambria" w:hAnsi="Cambria"/>
          <w:lang w:val="ru-RU"/>
        </w:rPr>
        <w:t xml:space="preserve">, </w:t>
      </w:r>
      <w:r w:rsidR="0015098C" w:rsidRPr="00666FB5">
        <w:rPr>
          <w:rFonts w:ascii="Cambria" w:hAnsi="Cambria"/>
          <w:color w:val="0070C0"/>
          <w:lang w:val="ru-RU"/>
        </w:rPr>
        <w:t>указанная</w:t>
      </w:r>
      <w:r w:rsidR="0015098C" w:rsidRPr="00666FB5">
        <w:rPr>
          <w:rFonts w:ascii="Cambria" w:hAnsi="Cambria"/>
          <w:lang w:val="ru-RU"/>
        </w:rPr>
        <w:t xml:space="preserve"> </w:t>
      </w:r>
      <w:r w:rsidR="0015098C" w:rsidRPr="00666FB5">
        <w:rPr>
          <w:rFonts w:ascii="Cambria" w:hAnsi="Cambria"/>
          <w:color w:val="0070C0"/>
          <w:lang w:val="ru-RU"/>
        </w:rPr>
        <w:t>в</w:t>
      </w:r>
      <w:r w:rsidR="0015098C" w:rsidRPr="00666FB5">
        <w:rPr>
          <w:rFonts w:ascii="Cambria" w:hAnsi="Cambria"/>
          <w:lang w:val="ru-RU"/>
        </w:rPr>
        <w:t xml:space="preserve"> </w:t>
      </w:r>
      <w:r w:rsidR="0015098C" w:rsidRPr="00666FB5">
        <w:rPr>
          <w:rFonts w:ascii="Cambria" w:hAnsi="Cambria"/>
          <w:color w:val="0070C0"/>
          <w:lang w:val="ru-RU"/>
        </w:rPr>
        <w:t>кавычках</w:t>
      </w:r>
      <w:r w:rsidR="0015098C" w:rsidRPr="00666FB5">
        <w:rPr>
          <w:rFonts w:ascii="Cambria" w:hAnsi="Cambria"/>
          <w:lang w:val="ru-RU"/>
        </w:rPr>
        <w:t xml:space="preserve">, </w:t>
      </w:r>
      <w:r w:rsidR="0015098C" w:rsidRPr="00666FB5">
        <w:rPr>
          <w:rFonts w:ascii="Cambria" w:hAnsi="Cambria"/>
          <w:color w:val="0070C0"/>
          <w:lang w:val="ru-RU"/>
        </w:rPr>
        <w:t>будет</w:t>
      </w:r>
      <w:r w:rsidR="0015098C" w:rsidRPr="00666FB5">
        <w:rPr>
          <w:rFonts w:ascii="Cambria" w:hAnsi="Cambria"/>
          <w:lang w:val="ru-RU"/>
        </w:rPr>
        <w:t xml:space="preserve"> </w:t>
      </w:r>
      <w:r w:rsidR="0015098C" w:rsidRPr="00666FB5">
        <w:rPr>
          <w:rFonts w:ascii="Cambria" w:hAnsi="Cambria"/>
          <w:color w:val="0070C0"/>
          <w:lang w:val="ru-RU"/>
        </w:rPr>
        <w:t>иметь</w:t>
      </w:r>
      <w:r w:rsidR="0015098C" w:rsidRPr="00666FB5">
        <w:rPr>
          <w:rFonts w:ascii="Cambria" w:hAnsi="Cambria"/>
          <w:lang w:val="ru-RU"/>
        </w:rPr>
        <w:t xml:space="preserve"> </w:t>
      </w:r>
      <w:r w:rsidR="0015098C" w:rsidRPr="00666FB5">
        <w:rPr>
          <w:rFonts w:ascii="Cambria" w:hAnsi="Cambria"/>
          <w:color w:val="0070C0"/>
          <w:lang w:val="ru-RU"/>
        </w:rPr>
        <w:t>преимущественную</w:t>
      </w:r>
      <w:r w:rsidR="0015098C" w:rsidRPr="00666FB5">
        <w:rPr>
          <w:rFonts w:ascii="Cambria" w:hAnsi="Cambria"/>
          <w:lang w:val="ru-RU"/>
        </w:rPr>
        <w:t xml:space="preserve"> </w:t>
      </w:r>
      <w:r w:rsidR="0015098C" w:rsidRPr="00666FB5">
        <w:rPr>
          <w:rFonts w:ascii="Cambria" w:hAnsi="Cambria"/>
          <w:color w:val="0070C0"/>
          <w:lang w:val="ru-RU"/>
        </w:rPr>
        <w:t>силу</w:t>
      </w:r>
      <w:r w:rsidR="0015098C" w:rsidRPr="00666FB5">
        <w:rPr>
          <w:rFonts w:ascii="Cambria" w:hAnsi="Cambria"/>
          <w:lang w:val="ru-RU"/>
        </w:rPr>
        <w:t xml:space="preserve">, </w:t>
      </w:r>
      <w:r w:rsidR="0015098C" w:rsidRPr="00666FB5">
        <w:rPr>
          <w:rFonts w:ascii="Cambria" w:hAnsi="Cambria"/>
          <w:color w:val="0070C0"/>
          <w:lang w:val="ru-RU"/>
        </w:rPr>
        <w:t>и</w:t>
      </w:r>
      <w:r w:rsidR="0015098C" w:rsidRPr="00666FB5">
        <w:rPr>
          <w:rFonts w:ascii="Cambria" w:hAnsi="Cambria"/>
          <w:lang w:val="ru-RU"/>
        </w:rPr>
        <w:t xml:space="preserve"> </w:t>
      </w:r>
      <w:r w:rsidR="0015098C" w:rsidRPr="00666FB5">
        <w:rPr>
          <w:rFonts w:ascii="Cambria" w:hAnsi="Cambria"/>
          <w:color w:val="0070C0"/>
          <w:lang w:val="ru-RU"/>
        </w:rPr>
        <w:t>стоимость</w:t>
      </w:r>
      <w:r w:rsidR="0015098C" w:rsidRPr="00666FB5">
        <w:rPr>
          <w:rFonts w:ascii="Cambria" w:hAnsi="Cambria"/>
          <w:lang w:val="ru-RU"/>
        </w:rPr>
        <w:t xml:space="preserve"> </w:t>
      </w:r>
      <w:r w:rsidR="0015098C" w:rsidRPr="00666FB5">
        <w:rPr>
          <w:rFonts w:ascii="Cambria" w:hAnsi="Cambria"/>
          <w:color w:val="0070C0"/>
          <w:lang w:val="ru-RU"/>
        </w:rPr>
        <w:t>за</w:t>
      </w:r>
      <w:r w:rsidR="0015098C" w:rsidRPr="00666FB5">
        <w:rPr>
          <w:rFonts w:ascii="Cambria" w:hAnsi="Cambria"/>
          <w:lang w:val="ru-RU"/>
        </w:rPr>
        <w:t xml:space="preserve"> </w:t>
      </w:r>
      <w:r w:rsidR="0015098C" w:rsidRPr="00666FB5">
        <w:rPr>
          <w:rFonts w:ascii="Cambria" w:hAnsi="Cambria"/>
          <w:color w:val="0070C0"/>
          <w:lang w:val="ru-RU"/>
        </w:rPr>
        <w:t>единицу</w:t>
      </w:r>
      <w:r w:rsidR="0015098C" w:rsidRPr="00666FB5">
        <w:rPr>
          <w:rFonts w:ascii="Cambria" w:hAnsi="Cambria"/>
          <w:lang w:val="ru-RU"/>
        </w:rPr>
        <w:t xml:space="preserve"> </w:t>
      </w:r>
      <w:r w:rsidR="0015098C" w:rsidRPr="00666FB5">
        <w:rPr>
          <w:rFonts w:ascii="Cambria" w:hAnsi="Cambria"/>
          <w:color w:val="0070C0"/>
          <w:lang w:val="ru-RU"/>
        </w:rPr>
        <w:t>будет</w:t>
      </w:r>
      <w:r w:rsidR="0015098C" w:rsidRPr="00666FB5">
        <w:rPr>
          <w:rFonts w:ascii="Cambria" w:hAnsi="Cambria"/>
          <w:lang w:val="ru-RU"/>
        </w:rPr>
        <w:t xml:space="preserve"> </w:t>
      </w:r>
      <w:r w:rsidR="0015098C" w:rsidRPr="00666FB5">
        <w:rPr>
          <w:rFonts w:ascii="Cambria" w:hAnsi="Cambria"/>
          <w:color w:val="0070C0"/>
          <w:lang w:val="ru-RU"/>
        </w:rPr>
        <w:t>скорректирована</w:t>
      </w:r>
      <w:r w:rsidRPr="0055603B">
        <w:rPr>
          <w:rFonts w:ascii="Cambria" w:hAnsi="Cambria"/>
          <w:lang w:val="ru-RU"/>
        </w:rPr>
        <w:t>.</w:t>
      </w:r>
    </w:p>
    <w:p w14:paraId="4788645B" w14:textId="1F8FCD73" w:rsidR="00201BBF" w:rsidRPr="0015098C" w:rsidRDefault="00201BBF" w:rsidP="00357D5B">
      <w:pPr>
        <w:pStyle w:val="2"/>
        <w:numPr>
          <w:ilvl w:val="1"/>
          <w:numId w:val="48"/>
        </w:numPr>
        <w:spacing w:before="0" w:after="0" w:line="276" w:lineRule="auto"/>
        <w:ind w:left="567"/>
        <w:rPr>
          <w:rFonts w:ascii="Cambria" w:hAnsi="Cambria"/>
          <w:sz w:val="20"/>
          <w:lang w:val="ru-RU"/>
        </w:rPr>
      </w:pPr>
      <w:bookmarkStart w:id="177" w:name="_Ref493598677"/>
      <w:r w:rsidRPr="00867C74">
        <w:rPr>
          <w:rFonts w:ascii="Cambria" w:hAnsi="Cambria"/>
          <w:sz w:val="20"/>
        </w:rPr>
        <w:t xml:space="preserve">The amount stated in the Form of Tender will be adjusted by the </w:t>
      </w:r>
      <w:r w:rsidR="001E1EE5" w:rsidRPr="00867C74">
        <w:rPr>
          <w:rFonts w:ascii="Cambria" w:hAnsi="Cambria"/>
          <w:sz w:val="20"/>
        </w:rPr>
        <w:t>I</w:t>
      </w:r>
      <w:r w:rsidR="00D64EA6" w:rsidRPr="00867C74">
        <w:rPr>
          <w:rFonts w:ascii="Cambria" w:hAnsi="Cambria"/>
          <w:sz w:val="20"/>
        </w:rPr>
        <w:t>P</w:t>
      </w:r>
      <w:r w:rsidRPr="00867C74">
        <w:rPr>
          <w:rFonts w:ascii="Cambria" w:hAnsi="Cambria"/>
          <w:sz w:val="20"/>
        </w:rPr>
        <w:t xml:space="preserve"> in accordance with the above procedure for the correction of errors and, with the concurrence of the Bidder, shall be considered as binding upon the Bidder. If</w:t>
      </w:r>
      <w:r w:rsidRPr="00E54DCA">
        <w:rPr>
          <w:rFonts w:ascii="Cambria" w:hAnsi="Cambria"/>
          <w:sz w:val="20"/>
        </w:rPr>
        <w:t xml:space="preserve"> </w:t>
      </w:r>
      <w:r w:rsidRPr="00867C74">
        <w:rPr>
          <w:rFonts w:ascii="Cambria" w:hAnsi="Cambria"/>
          <w:sz w:val="20"/>
        </w:rPr>
        <w:t>the</w:t>
      </w:r>
      <w:r w:rsidRPr="00E54DCA">
        <w:rPr>
          <w:rFonts w:ascii="Cambria" w:hAnsi="Cambria"/>
          <w:sz w:val="20"/>
        </w:rPr>
        <w:t xml:space="preserve"> </w:t>
      </w:r>
      <w:r w:rsidRPr="00867C74">
        <w:rPr>
          <w:rFonts w:ascii="Cambria" w:hAnsi="Cambria"/>
          <w:sz w:val="20"/>
        </w:rPr>
        <w:t>Bidder</w:t>
      </w:r>
      <w:r w:rsidRPr="00E54DCA">
        <w:rPr>
          <w:rFonts w:ascii="Cambria" w:hAnsi="Cambria"/>
          <w:sz w:val="20"/>
        </w:rPr>
        <w:t xml:space="preserve"> </w:t>
      </w:r>
      <w:r w:rsidRPr="00867C74">
        <w:rPr>
          <w:rFonts w:ascii="Cambria" w:hAnsi="Cambria"/>
          <w:sz w:val="20"/>
        </w:rPr>
        <w:t>does</w:t>
      </w:r>
      <w:r w:rsidRPr="00E54DCA">
        <w:rPr>
          <w:rFonts w:ascii="Cambria" w:hAnsi="Cambria"/>
          <w:sz w:val="20"/>
        </w:rPr>
        <w:t xml:space="preserve"> </w:t>
      </w:r>
      <w:r w:rsidRPr="00E54DCA">
        <w:rPr>
          <w:rFonts w:ascii="Cambria" w:hAnsi="Cambria"/>
          <w:sz w:val="20"/>
          <w:shd w:val="clear" w:color="auto" w:fill="FFFFFF" w:themeFill="background1"/>
        </w:rPr>
        <w:t>not accept the corrected amount of tender, his tender will be rejected</w:t>
      </w:r>
      <w:r w:rsidR="00E54DCA" w:rsidRPr="00E54DCA">
        <w:rPr>
          <w:rFonts w:ascii="Cambria" w:hAnsi="Cambria"/>
          <w:sz w:val="20"/>
          <w:shd w:val="clear" w:color="auto" w:fill="FFFFFF" w:themeFill="background1"/>
        </w:rPr>
        <w:t xml:space="preserve"> </w:t>
      </w:r>
      <w:r w:rsidR="00E54DCA" w:rsidRPr="00E54DCA">
        <w:rPr>
          <w:rFonts w:ascii="Cambria" w:hAnsi="Cambria"/>
          <w:sz w:val="20"/>
          <w:shd w:val="clear" w:color="auto" w:fill="FFFFFF" w:themeFill="background1"/>
          <w:lang w:val="en-US"/>
        </w:rPr>
        <w:t>and</w:t>
      </w:r>
      <w:r w:rsidR="00E54DCA" w:rsidRPr="00E54DCA">
        <w:rPr>
          <w:rFonts w:ascii="Cambria" w:hAnsi="Cambria"/>
          <w:sz w:val="20"/>
          <w:shd w:val="clear" w:color="auto" w:fill="FFFFFF" w:themeFill="background1"/>
        </w:rPr>
        <w:t xml:space="preserve"> </w:t>
      </w:r>
      <w:r w:rsidR="00E54DCA" w:rsidRPr="00E54DCA">
        <w:rPr>
          <w:rFonts w:ascii="Cambria" w:hAnsi="Cambria"/>
          <w:sz w:val="20"/>
          <w:shd w:val="clear" w:color="auto" w:fill="FFFFFF" w:themeFill="background1"/>
          <w:lang w:val="en-US"/>
        </w:rPr>
        <w:t>the</w:t>
      </w:r>
      <w:r w:rsidR="00E54DCA" w:rsidRPr="00E54DCA">
        <w:rPr>
          <w:rFonts w:ascii="Cambria" w:hAnsi="Cambria"/>
          <w:sz w:val="20"/>
          <w:shd w:val="clear" w:color="auto" w:fill="FFFFFF" w:themeFill="background1"/>
        </w:rPr>
        <w:t xml:space="preserve"> </w:t>
      </w:r>
      <w:r w:rsidR="00E54DCA" w:rsidRPr="00E54DCA">
        <w:rPr>
          <w:rFonts w:ascii="Cambria" w:hAnsi="Cambria"/>
          <w:sz w:val="20"/>
          <w:shd w:val="clear" w:color="auto" w:fill="FFFFFF" w:themeFill="background1"/>
          <w:lang w:val="en-US"/>
        </w:rPr>
        <w:t>Tender</w:t>
      </w:r>
      <w:r w:rsidR="00E54DCA" w:rsidRPr="00E54DCA">
        <w:rPr>
          <w:rFonts w:ascii="Cambria" w:hAnsi="Cambria"/>
          <w:sz w:val="20"/>
          <w:shd w:val="clear" w:color="auto" w:fill="FFFFFF" w:themeFill="background1"/>
        </w:rPr>
        <w:t xml:space="preserve"> </w:t>
      </w:r>
      <w:r w:rsidR="00E54DCA" w:rsidRPr="00E54DCA">
        <w:rPr>
          <w:rFonts w:ascii="Cambria" w:hAnsi="Cambria"/>
          <w:sz w:val="20"/>
          <w:shd w:val="clear" w:color="auto" w:fill="FFFFFF" w:themeFill="background1"/>
          <w:lang w:val="en-US"/>
        </w:rPr>
        <w:t>security</w:t>
      </w:r>
      <w:r w:rsidR="00E54DCA" w:rsidRPr="00E54DCA">
        <w:rPr>
          <w:rFonts w:ascii="Cambria" w:hAnsi="Cambria"/>
          <w:sz w:val="20"/>
          <w:shd w:val="clear" w:color="auto" w:fill="FFFFFF" w:themeFill="background1"/>
        </w:rPr>
        <w:t xml:space="preserve"> </w:t>
      </w:r>
      <w:r w:rsidR="00E54DCA" w:rsidRPr="00E54DCA">
        <w:rPr>
          <w:rFonts w:ascii="Cambria" w:hAnsi="Cambria"/>
          <w:sz w:val="20"/>
          <w:shd w:val="clear" w:color="auto" w:fill="FFFFFF" w:themeFill="background1"/>
          <w:lang w:val="en-US"/>
        </w:rPr>
        <w:t>may</w:t>
      </w:r>
      <w:r w:rsidR="00E54DCA" w:rsidRPr="00E54DCA">
        <w:rPr>
          <w:rFonts w:ascii="Cambria" w:hAnsi="Cambria"/>
          <w:sz w:val="20"/>
          <w:shd w:val="clear" w:color="auto" w:fill="FFFFFF" w:themeFill="background1"/>
        </w:rPr>
        <w:t xml:space="preserve"> </w:t>
      </w:r>
      <w:r w:rsidR="00E54DCA" w:rsidRPr="00E54DCA">
        <w:rPr>
          <w:rFonts w:ascii="Cambria" w:hAnsi="Cambria"/>
          <w:sz w:val="20"/>
          <w:shd w:val="clear" w:color="auto" w:fill="FFFFFF" w:themeFill="background1"/>
          <w:lang w:val="en-US"/>
        </w:rPr>
        <w:t>be</w:t>
      </w:r>
      <w:r w:rsidR="00E54DCA" w:rsidRPr="00E54DCA">
        <w:rPr>
          <w:rFonts w:ascii="Cambria" w:hAnsi="Cambria"/>
          <w:sz w:val="20"/>
          <w:shd w:val="clear" w:color="auto" w:fill="FFFFFF" w:themeFill="background1"/>
        </w:rPr>
        <w:t xml:space="preserve"> </w:t>
      </w:r>
      <w:r w:rsidR="00E54DCA" w:rsidRPr="00E54DCA">
        <w:rPr>
          <w:rFonts w:ascii="Cambria" w:hAnsi="Cambria"/>
          <w:sz w:val="20"/>
          <w:shd w:val="clear" w:color="auto" w:fill="FFFFFF" w:themeFill="background1"/>
          <w:lang w:val="en-US"/>
        </w:rPr>
        <w:t xml:space="preserve">foresighted in accordance with paragraph 14.6 </w:t>
      </w:r>
      <w:r w:rsidR="0015098C" w:rsidRPr="00E54DCA">
        <w:rPr>
          <w:rFonts w:ascii="Cambria" w:hAnsi="Cambria"/>
          <w:sz w:val="20"/>
          <w:shd w:val="clear" w:color="auto" w:fill="FFFFFF" w:themeFill="background1"/>
        </w:rPr>
        <w:t>/</w:t>
      </w:r>
      <w:r w:rsidR="0015098C" w:rsidRPr="00E54DCA">
        <w:rPr>
          <w:rFonts w:ascii="Cambria" w:hAnsi="Cambria"/>
          <w:color w:val="0070C0"/>
          <w:sz w:val="20"/>
          <w:szCs w:val="20"/>
          <w:shd w:val="clear" w:color="auto" w:fill="FFFFFF" w:themeFill="background1"/>
          <w:lang w:val="ru-RU"/>
        </w:rPr>
        <w:t>Сумма</w:t>
      </w:r>
      <w:r w:rsidR="0015098C" w:rsidRPr="00E54DCA">
        <w:rPr>
          <w:rFonts w:ascii="Cambria" w:hAnsi="Cambria"/>
          <w:color w:val="000000" w:themeColor="text1"/>
          <w:sz w:val="20"/>
          <w:szCs w:val="20"/>
          <w:shd w:val="clear" w:color="auto" w:fill="FFFFFF" w:themeFill="background1"/>
        </w:rPr>
        <w:t xml:space="preserve">, </w:t>
      </w:r>
      <w:r w:rsidR="0015098C" w:rsidRPr="00E54DCA">
        <w:rPr>
          <w:rFonts w:ascii="Cambria" w:hAnsi="Cambria"/>
          <w:color w:val="0070C0"/>
          <w:sz w:val="20"/>
          <w:szCs w:val="20"/>
          <w:shd w:val="clear" w:color="auto" w:fill="FFFFFF" w:themeFill="background1"/>
          <w:lang w:val="ru-RU"/>
        </w:rPr>
        <w:t>указанная</w:t>
      </w:r>
      <w:r w:rsidR="0015098C" w:rsidRPr="00E54DCA">
        <w:rPr>
          <w:rFonts w:ascii="Cambria" w:hAnsi="Cambria"/>
          <w:color w:val="000000" w:themeColor="text1"/>
          <w:sz w:val="20"/>
          <w:szCs w:val="20"/>
          <w:shd w:val="clear" w:color="auto" w:fill="FFFFFF" w:themeFill="background1"/>
        </w:rPr>
        <w:t xml:space="preserve"> </w:t>
      </w:r>
      <w:r w:rsidR="0015098C" w:rsidRPr="00E54DCA">
        <w:rPr>
          <w:rFonts w:ascii="Cambria" w:hAnsi="Cambria"/>
          <w:color w:val="0070C0"/>
          <w:sz w:val="20"/>
          <w:szCs w:val="20"/>
          <w:shd w:val="clear" w:color="auto" w:fill="FFFFFF" w:themeFill="background1"/>
          <w:lang w:val="ru-RU"/>
        </w:rPr>
        <w:t>в</w:t>
      </w:r>
      <w:r w:rsidR="0015098C" w:rsidRPr="00E54DCA">
        <w:rPr>
          <w:rFonts w:ascii="Cambria" w:hAnsi="Cambria"/>
          <w:color w:val="000000" w:themeColor="text1"/>
          <w:sz w:val="20"/>
          <w:szCs w:val="20"/>
          <w:shd w:val="clear" w:color="auto" w:fill="FFFFFF" w:themeFill="background1"/>
        </w:rPr>
        <w:t xml:space="preserve"> </w:t>
      </w:r>
      <w:r w:rsidR="0015098C" w:rsidRPr="00E54DCA">
        <w:rPr>
          <w:rFonts w:ascii="Cambria" w:hAnsi="Cambria"/>
          <w:color w:val="0070C0"/>
          <w:sz w:val="20"/>
          <w:szCs w:val="20"/>
          <w:shd w:val="clear" w:color="auto" w:fill="FFFFFF" w:themeFill="background1"/>
          <w:lang w:val="ru-RU"/>
        </w:rPr>
        <w:t>Форме</w:t>
      </w:r>
      <w:r w:rsidR="0015098C" w:rsidRPr="00E54DCA">
        <w:rPr>
          <w:rFonts w:ascii="Cambria" w:hAnsi="Cambria"/>
          <w:color w:val="000000" w:themeColor="text1"/>
          <w:sz w:val="20"/>
          <w:szCs w:val="20"/>
          <w:shd w:val="clear" w:color="auto" w:fill="FFFFFF" w:themeFill="background1"/>
        </w:rPr>
        <w:t xml:space="preserve"> </w:t>
      </w:r>
      <w:r w:rsidR="0015098C" w:rsidRPr="00E54DCA">
        <w:rPr>
          <w:rFonts w:ascii="Cambria" w:hAnsi="Cambria"/>
          <w:color w:val="0070C0"/>
          <w:sz w:val="20"/>
          <w:szCs w:val="20"/>
          <w:shd w:val="clear" w:color="auto" w:fill="FFFFFF" w:themeFill="background1"/>
          <w:lang w:val="ru-RU"/>
        </w:rPr>
        <w:t>тендерного</w:t>
      </w:r>
      <w:r w:rsidR="0015098C" w:rsidRPr="00E54DCA">
        <w:rPr>
          <w:rFonts w:ascii="Cambria" w:hAnsi="Cambria"/>
          <w:color w:val="000000" w:themeColor="text1"/>
          <w:sz w:val="20"/>
          <w:szCs w:val="20"/>
          <w:shd w:val="clear" w:color="auto" w:fill="FFFFFF" w:themeFill="background1"/>
        </w:rPr>
        <w:t xml:space="preserve"> </w:t>
      </w:r>
      <w:r w:rsidR="0015098C" w:rsidRPr="00E54DCA">
        <w:rPr>
          <w:rFonts w:ascii="Cambria" w:hAnsi="Cambria"/>
          <w:color w:val="0070C0"/>
          <w:sz w:val="20"/>
          <w:szCs w:val="20"/>
          <w:shd w:val="clear" w:color="auto" w:fill="FFFFFF" w:themeFill="background1"/>
          <w:lang w:val="ru-RU"/>
        </w:rPr>
        <w:t>предложения</w:t>
      </w:r>
      <w:r w:rsidR="0015098C" w:rsidRPr="00E54DCA">
        <w:rPr>
          <w:rFonts w:ascii="Cambria" w:hAnsi="Cambria"/>
          <w:color w:val="000000" w:themeColor="text1"/>
          <w:sz w:val="20"/>
          <w:szCs w:val="20"/>
          <w:shd w:val="clear" w:color="auto" w:fill="FFFFFF" w:themeFill="background1"/>
        </w:rPr>
        <w:t xml:space="preserve">, </w:t>
      </w:r>
      <w:r w:rsidR="0015098C" w:rsidRPr="00E54DCA">
        <w:rPr>
          <w:rFonts w:ascii="Cambria" w:hAnsi="Cambria"/>
          <w:color w:val="0070C0"/>
          <w:sz w:val="20"/>
          <w:szCs w:val="20"/>
          <w:shd w:val="clear" w:color="auto" w:fill="FFFFFF" w:themeFill="background1"/>
          <w:lang w:val="ru-RU"/>
        </w:rPr>
        <w:t>будет</w:t>
      </w:r>
      <w:r w:rsidR="0015098C" w:rsidRPr="00E54DCA">
        <w:rPr>
          <w:rFonts w:ascii="Cambria" w:hAnsi="Cambria"/>
          <w:color w:val="000000" w:themeColor="text1"/>
          <w:sz w:val="20"/>
          <w:szCs w:val="20"/>
          <w:shd w:val="clear" w:color="auto" w:fill="FFFFFF" w:themeFill="background1"/>
        </w:rPr>
        <w:t xml:space="preserve"> </w:t>
      </w:r>
      <w:r w:rsidR="0015098C" w:rsidRPr="00E54DCA">
        <w:rPr>
          <w:rFonts w:ascii="Cambria" w:hAnsi="Cambria"/>
          <w:color w:val="0070C0"/>
          <w:sz w:val="20"/>
          <w:szCs w:val="20"/>
          <w:shd w:val="clear" w:color="auto" w:fill="FFFFFF" w:themeFill="background1"/>
          <w:lang w:val="ru-RU"/>
        </w:rPr>
        <w:t>скорректирована</w:t>
      </w:r>
      <w:r w:rsidR="0015098C" w:rsidRPr="00E54DCA">
        <w:rPr>
          <w:rFonts w:ascii="Cambria" w:hAnsi="Cambria"/>
          <w:color w:val="000000" w:themeColor="text1"/>
          <w:sz w:val="20"/>
          <w:szCs w:val="20"/>
          <w:shd w:val="clear" w:color="auto" w:fill="FFFFFF" w:themeFill="background1"/>
        </w:rPr>
        <w:t xml:space="preserve"> </w:t>
      </w:r>
      <w:r w:rsidR="0015098C" w:rsidRPr="00E54DCA">
        <w:rPr>
          <w:rFonts w:ascii="Cambria" w:hAnsi="Cambria"/>
          <w:color w:val="0070C0"/>
          <w:sz w:val="20"/>
          <w:szCs w:val="20"/>
          <w:shd w:val="clear" w:color="auto" w:fill="FFFFFF" w:themeFill="background1"/>
          <w:lang w:val="ru-RU"/>
        </w:rPr>
        <w:t>Партнером</w:t>
      </w:r>
      <w:r w:rsidR="0015098C" w:rsidRPr="00E54DCA">
        <w:rPr>
          <w:rFonts w:ascii="Cambria" w:hAnsi="Cambria"/>
          <w:color w:val="000000" w:themeColor="text1"/>
          <w:sz w:val="20"/>
          <w:szCs w:val="20"/>
          <w:shd w:val="clear" w:color="auto" w:fill="FFFFFF" w:themeFill="background1"/>
        </w:rPr>
        <w:t>-</w:t>
      </w:r>
      <w:r w:rsidR="0015098C" w:rsidRPr="00666FB5">
        <w:rPr>
          <w:rFonts w:ascii="Cambria" w:hAnsi="Cambria"/>
          <w:color w:val="0070C0"/>
          <w:sz w:val="20"/>
          <w:szCs w:val="20"/>
          <w:lang w:val="ru-RU"/>
        </w:rPr>
        <w:t>исполнителем</w:t>
      </w:r>
      <w:r w:rsidR="0015098C" w:rsidRPr="00E54DCA">
        <w:rPr>
          <w:rFonts w:ascii="Cambria" w:hAnsi="Cambria"/>
          <w:color w:val="000000" w:themeColor="text1"/>
          <w:sz w:val="20"/>
          <w:szCs w:val="20"/>
        </w:rPr>
        <w:t xml:space="preserve"> </w:t>
      </w:r>
      <w:r w:rsidR="0015098C" w:rsidRPr="00666FB5">
        <w:rPr>
          <w:rFonts w:ascii="Cambria" w:hAnsi="Cambria"/>
          <w:color w:val="0070C0"/>
          <w:sz w:val="20"/>
          <w:szCs w:val="20"/>
          <w:lang w:val="ru-RU"/>
        </w:rPr>
        <w:t>в</w:t>
      </w:r>
      <w:r w:rsidR="0015098C" w:rsidRPr="00E54DCA">
        <w:rPr>
          <w:rFonts w:ascii="Cambria" w:hAnsi="Cambria"/>
          <w:color w:val="000000" w:themeColor="text1"/>
          <w:sz w:val="20"/>
          <w:szCs w:val="20"/>
        </w:rPr>
        <w:t xml:space="preserve"> </w:t>
      </w:r>
      <w:r w:rsidR="0015098C" w:rsidRPr="00666FB5">
        <w:rPr>
          <w:rFonts w:ascii="Cambria" w:hAnsi="Cambria"/>
          <w:color w:val="0070C0"/>
          <w:sz w:val="20"/>
          <w:szCs w:val="20"/>
          <w:lang w:val="ru-RU"/>
        </w:rPr>
        <w:t>соответствии</w:t>
      </w:r>
      <w:r w:rsidR="0015098C" w:rsidRPr="00E54DCA">
        <w:rPr>
          <w:rFonts w:ascii="Cambria" w:hAnsi="Cambria"/>
          <w:color w:val="000000" w:themeColor="text1"/>
          <w:sz w:val="20"/>
          <w:szCs w:val="20"/>
        </w:rPr>
        <w:t xml:space="preserve"> </w:t>
      </w:r>
      <w:r w:rsidR="0015098C" w:rsidRPr="00666FB5">
        <w:rPr>
          <w:rFonts w:ascii="Cambria" w:hAnsi="Cambria"/>
          <w:color w:val="0070C0"/>
          <w:sz w:val="20"/>
          <w:szCs w:val="20"/>
          <w:lang w:val="ru-RU"/>
        </w:rPr>
        <w:t>с</w:t>
      </w:r>
      <w:r w:rsidR="0015098C" w:rsidRPr="00E54DCA">
        <w:rPr>
          <w:rFonts w:ascii="Cambria" w:hAnsi="Cambria"/>
          <w:color w:val="000000" w:themeColor="text1"/>
          <w:sz w:val="20"/>
          <w:szCs w:val="20"/>
        </w:rPr>
        <w:t xml:space="preserve"> </w:t>
      </w:r>
      <w:r w:rsidR="0015098C" w:rsidRPr="00666FB5">
        <w:rPr>
          <w:rFonts w:ascii="Cambria" w:hAnsi="Cambria"/>
          <w:color w:val="0070C0"/>
          <w:sz w:val="20"/>
          <w:szCs w:val="20"/>
          <w:lang w:val="ru-RU"/>
        </w:rPr>
        <w:t>вышеуказанной</w:t>
      </w:r>
      <w:r w:rsidR="0015098C" w:rsidRPr="00E54DCA">
        <w:rPr>
          <w:rFonts w:ascii="Cambria" w:hAnsi="Cambria"/>
          <w:color w:val="000000" w:themeColor="text1"/>
          <w:sz w:val="20"/>
          <w:szCs w:val="20"/>
        </w:rPr>
        <w:t xml:space="preserve"> </w:t>
      </w:r>
      <w:r w:rsidR="0015098C" w:rsidRPr="00666FB5">
        <w:rPr>
          <w:rFonts w:ascii="Cambria" w:hAnsi="Cambria"/>
          <w:color w:val="0070C0"/>
          <w:sz w:val="20"/>
          <w:szCs w:val="20"/>
          <w:lang w:val="ru-RU"/>
        </w:rPr>
        <w:t>процедурой</w:t>
      </w:r>
      <w:r w:rsidR="0015098C" w:rsidRPr="00E54DCA">
        <w:rPr>
          <w:rFonts w:ascii="Cambria" w:hAnsi="Cambria"/>
          <w:color w:val="000000" w:themeColor="text1"/>
          <w:sz w:val="20"/>
          <w:szCs w:val="20"/>
        </w:rPr>
        <w:t xml:space="preserve"> </w:t>
      </w:r>
      <w:r w:rsidR="0015098C" w:rsidRPr="00666FB5">
        <w:rPr>
          <w:rFonts w:ascii="Cambria" w:hAnsi="Cambria"/>
          <w:color w:val="0070C0"/>
          <w:sz w:val="20"/>
          <w:szCs w:val="20"/>
          <w:lang w:val="ru-RU"/>
        </w:rPr>
        <w:t>исправления</w:t>
      </w:r>
      <w:r w:rsidR="0015098C" w:rsidRPr="00E54DCA">
        <w:rPr>
          <w:rFonts w:ascii="Cambria" w:hAnsi="Cambria"/>
          <w:color w:val="000000" w:themeColor="text1"/>
          <w:sz w:val="20"/>
          <w:szCs w:val="20"/>
        </w:rPr>
        <w:t xml:space="preserve"> </w:t>
      </w:r>
      <w:r w:rsidR="0015098C" w:rsidRPr="00666FB5">
        <w:rPr>
          <w:rFonts w:ascii="Cambria" w:hAnsi="Cambria"/>
          <w:color w:val="0070C0"/>
          <w:sz w:val="20"/>
          <w:szCs w:val="20"/>
          <w:lang w:val="ru-RU"/>
        </w:rPr>
        <w:t>ошибок</w:t>
      </w:r>
      <w:r w:rsidR="0015098C" w:rsidRPr="00E54DCA">
        <w:rPr>
          <w:rFonts w:ascii="Cambria" w:hAnsi="Cambria"/>
          <w:color w:val="000000" w:themeColor="text1"/>
          <w:sz w:val="20"/>
          <w:szCs w:val="20"/>
        </w:rPr>
        <w:t xml:space="preserve"> </w:t>
      </w:r>
      <w:r w:rsidR="0015098C" w:rsidRPr="00666FB5">
        <w:rPr>
          <w:rFonts w:ascii="Cambria" w:hAnsi="Cambria"/>
          <w:color w:val="0070C0"/>
          <w:sz w:val="20"/>
          <w:szCs w:val="20"/>
          <w:lang w:val="ru-RU"/>
        </w:rPr>
        <w:t>и</w:t>
      </w:r>
      <w:r w:rsidR="0015098C" w:rsidRPr="00E54DCA">
        <w:rPr>
          <w:rFonts w:ascii="Cambria" w:hAnsi="Cambria"/>
          <w:color w:val="000000" w:themeColor="text1"/>
          <w:sz w:val="20"/>
          <w:szCs w:val="20"/>
        </w:rPr>
        <w:t xml:space="preserve"> </w:t>
      </w:r>
      <w:r w:rsidR="0015098C" w:rsidRPr="00666FB5">
        <w:rPr>
          <w:rFonts w:ascii="Cambria" w:hAnsi="Cambria"/>
          <w:color w:val="0070C0"/>
          <w:sz w:val="20"/>
          <w:szCs w:val="20"/>
          <w:lang w:val="ru-RU"/>
        </w:rPr>
        <w:t>с</w:t>
      </w:r>
      <w:r w:rsidR="0015098C" w:rsidRPr="00E54DCA">
        <w:rPr>
          <w:rFonts w:ascii="Cambria" w:hAnsi="Cambria"/>
          <w:color w:val="000000" w:themeColor="text1"/>
          <w:sz w:val="20"/>
          <w:szCs w:val="20"/>
        </w:rPr>
        <w:t xml:space="preserve"> </w:t>
      </w:r>
      <w:r w:rsidR="0015098C" w:rsidRPr="00666FB5">
        <w:rPr>
          <w:rFonts w:ascii="Cambria" w:hAnsi="Cambria"/>
          <w:color w:val="0070C0"/>
          <w:sz w:val="20"/>
          <w:szCs w:val="20"/>
          <w:lang w:val="ru-RU"/>
        </w:rPr>
        <w:t>согласия</w:t>
      </w:r>
      <w:r w:rsidR="0015098C" w:rsidRPr="00E54DCA">
        <w:rPr>
          <w:rFonts w:ascii="Cambria" w:hAnsi="Cambria"/>
          <w:color w:val="000000" w:themeColor="text1"/>
          <w:sz w:val="20"/>
          <w:szCs w:val="20"/>
        </w:rPr>
        <w:t xml:space="preserve"> </w:t>
      </w:r>
      <w:r w:rsidR="0015098C" w:rsidRPr="00666FB5">
        <w:rPr>
          <w:rFonts w:ascii="Cambria" w:hAnsi="Cambria"/>
          <w:color w:val="0070C0"/>
          <w:sz w:val="20"/>
          <w:szCs w:val="20"/>
          <w:lang w:val="ru-RU"/>
        </w:rPr>
        <w:t>Участника</w:t>
      </w:r>
      <w:r w:rsidR="0015098C" w:rsidRPr="00E54DCA">
        <w:rPr>
          <w:rFonts w:ascii="Cambria" w:hAnsi="Cambria"/>
          <w:color w:val="000000" w:themeColor="text1"/>
          <w:sz w:val="20"/>
          <w:szCs w:val="20"/>
        </w:rPr>
        <w:t xml:space="preserve"> </w:t>
      </w:r>
      <w:r w:rsidR="0015098C" w:rsidRPr="00666FB5">
        <w:rPr>
          <w:rFonts w:ascii="Cambria" w:hAnsi="Cambria"/>
          <w:color w:val="0070C0"/>
          <w:sz w:val="20"/>
          <w:szCs w:val="20"/>
          <w:lang w:val="ru-RU"/>
        </w:rPr>
        <w:t>тендера</w:t>
      </w:r>
      <w:r w:rsidR="0015098C" w:rsidRPr="00E54DCA">
        <w:rPr>
          <w:rFonts w:ascii="Cambria" w:hAnsi="Cambria"/>
          <w:color w:val="000000" w:themeColor="text1"/>
          <w:sz w:val="20"/>
          <w:szCs w:val="20"/>
        </w:rPr>
        <w:t xml:space="preserve"> </w:t>
      </w:r>
      <w:r w:rsidR="0015098C" w:rsidRPr="00666FB5">
        <w:rPr>
          <w:rFonts w:ascii="Cambria" w:hAnsi="Cambria"/>
          <w:color w:val="0070C0"/>
          <w:sz w:val="20"/>
          <w:szCs w:val="20"/>
          <w:lang w:val="ru-RU"/>
        </w:rPr>
        <w:t>будет</w:t>
      </w:r>
      <w:r w:rsidR="0015098C" w:rsidRPr="00E54DCA">
        <w:rPr>
          <w:rFonts w:ascii="Cambria" w:hAnsi="Cambria"/>
          <w:color w:val="000000" w:themeColor="text1"/>
          <w:sz w:val="20"/>
          <w:szCs w:val="20"/>
        </w:rPr>
        <w:t xml:space="preserve"> </w:t>
      </w:r>
      <w:r w:rsidR="0015098C" w:rsidRPr="00666FB5">
        <w:rPr>
          <w:rFonts w:ascii="Cambria" w:hAnsi="Cambria"/>
          <w:color w:val="0070C0"/>
          <w:sz w:val="20"/>
          <w:szCs w:val="20"/>
          <w:lang w:val="ru-RU"/>
        </w:rPr>
        <w:t>считаться</w:t>
      </w:r>
      <w:r w:rsidR="0015098C" w:rsidRPr="00E54DCA">
        <w:rPr>
          <w:rFonts w:ascii="Cambria" w:hAnsi="Cambria"/>
          <w:color w:val="000000" w:themeColor="text1"/>
          <w:sz w:val="20"/>
          <w:szCs w:val="20"/>
        </w:rPr>
        <w:t xml:space="preserve"> </w:t>
      </w:r>
      <w:r w:rsidR="0015098C" w:rsidRPr="00666FB5">
        <w:rPr>
          <w:rFonts w:ascii="Cambria" w:hAnsi="Cambria"/>
          <w:color w:val="0070C0"/>
          <w:sz w:val="20"/>
          <w:szCs w:val="20"/>
          <w:lang w:val="ru-RU"/>
        </w:rPr>
        <w:t>обязательной</w:t>
      </w:r>
      <w:r w:rsidR="0015098C" w:rsidRPr="00E54DCA">
        <w:rPr>
          <w:rFonts w:ascii="Cambria" w:hAnsi="Cambria"/>
          <w:color w:val="000000" w:themeColor="text1"/>
          <w:sz w:val="20"/>
          <w:szCs w:val="20"/>
        </w:rPr>
        <w:t xml:space="preserve"> </w:t>
      </w:r>
      <w:r w:rsidR="0015098C" w:rsidRPr="00666FB5">
        <w:rPr>
          <w:rFonts w:ascii="Cambria" w:hAnsi="Cambria"/>
          <w:color w:val="0070C0"/>
          <w:sz w:val="20"/>
          <w:szCs w:val="20"/>
          <w:lang w:val="ru-RU"/>
        </w:rPr>
        <w:t>для</w:t>
      </w:r>
      <w:r w:rsidR="0015098C" w:rsidRPr="00E54DCA">
        <w:rPr>
          <w:rFonts w:ascii="Cambria" w:hAnsi="Cambria"/>
          <w:color w:val="000000" w:themeColor="text1"/>
          <w:sz w:val="20"/>
          <w:szCs w:val="20"/>
        </w:rPr>
        <w:t xml:space="preserve"> </w:t>
      </w:r>
      <w:r w:rsidR="0015098C" w:rsidRPr="00666FB5">
        <w:rPr>
          <w:rFonts w:ascii="Cambria" w:hAnsi="Cambria"/>
          <w:color w:val="0070C0"/>
          <w:sz w:val="20"/>
          <w:szCs w:val="20"/>
          <w:lang w:val="ru-RU"/>
        </w:rPr>
        <w:t>Участника</w:t>
      </w:r>
      <w:r w:rsidR="0015098C" w:rsidRPr="00E54DCA">
        <w:rPr>
          <w:rFonts w:ascii="Cambria" w:hAnsi="Cambria"/>
          <w:color w:val="000000" w:themeColor="text1"/>
          <w:sz w:val="20"/>
          <w:szCs w:val="20"/>
        </w:rPr>
        <w:t xml:space="preserve"> </w:t>
      </w:r>
      <w:r w:rsidR="0015098C" w:rsidRPr="00666FB5">
        <w:rPr>
          <w:rFonts w:ascii="Cambria" w:hAnsi="Cambria"/>
          <w:color w:val="0070C0"/>
          <w:sz w:val="20"/>
          <w:szCs w:val="20"/>
          <w:lang w:val="ru-RU"/>
        </w:rPr>
        <w:t>тендера</w:t>
      </w:r>
      <w:r w:rsidR="0015098C" w:rsidRPr="00E54DCA">
        <w:rPr>
          <w:rFonts w:ascii="Cambria" w:hAnsi="Cambria"/>
          <w:color w:val="000000" w:themeColor="text1"/>
          <w:sz w:val="20"/>
          <w:szCs w:val="20"/>
        </w:rPr>
        <w:t xml:space="preserve">. </w:t>
      </w:r>
      <w:r w:rsidR="0015098C" w:rsidRPr="00666FB5">
        <w:rPr>
          <w:rFonts w:ascii="Cambria" w:hAnsi="Cambria"/>
          <w:color w:val="0070C0"/>
          <w:sz w:val="20"/>
          <w:szCs w:val="20"/>
          <w:lang w:val="ru-RU"/>
        </w:rPr>
        <w:t>Если</w:t>
      </w:r>
      <w:r w:rsidR="0015098C" w:rsidRPr="00666FB5">
        <w:rPr>
          <w:rFonts w:ascii="Cambria" w:hAnsi="Cambria"/>
          <w:color w:val="000000" w:themeColor="text1"/>
          <w:sz w:val="20"/>
          <w:szCs w:val="20"/>
          <w:lang w:val="ru-RU"/>
        </w:rPr>
        <w:t xml:space="preserve"> </w:t>
      </w:r>
      <w:r w:rsidR="0015098C" w:rsidRPr="00666FB5">
        <w:rPr>
          <w:rFonts w:ascii="Cambria" w:hAnsi="Cambria"/>
          <w:color w:val="0070C0"/>
          <w:sz w:val="20"/>
          <w:szCs w:val="20"/>
          <w:lang w:val="ru-RU"/>
        </w:rPr>
        <w:t>Участник</w:t>
      </w:r>
      <w:r w:rsidR="0015098C" w:rsidRPr="00666FB5">
        <w:rPr>
          <w:rFonts w:ascii="Cambria" w:hAnsi="Cambria"/>
          <w:color w:val="000000" w:themeColor="text1"/>
          <w:sz w:val="20"/>
          <w:szCs w:val="20"/>
          <w:lang w:val="ru-RU"/>
        </w:rPr>
        <w:t xml:space="preserve"> </w:t>
      </w:r>
      <w:r w:rsidR="0015098C" w:rsidRPr="00666FB5">
        <w:rPr>
          <w:rFonts w:ascii="Cambria" w:hAnsi="Cambria"/>
          <w:color w:val="0070C0"/>
          <w:sz w:val="20"/>
          <w:szCs w:val="20"/>
          <w:lang w:val="ru-RU"/>
        </w:rPr>
        <w:t>тендера</w:t>
      </w:r>
      <w:r w:rsidR="0015098C" w:rsidRPr="00666FB5">
        <w:rPr>
          <w:rFonts w:ascii="Cambria" w:hAnsi="Cambria"/>
          <w:color w:val="000000" w:themeColor="text1"/>
          <w:sz w:val="20"/>
          <w:szCs w:val="20"/>
          <w:lang w:val="ru-RU"/>
        </w:rPr>
        <w:t xml:space="preserve"> </w:t>
      </w:r>
      <w:r w:rsidR="0015098C" w:rsidRPr="00666FB5">
        <w:rPr>
          <w:rFonts w:ascii="Cambria" w:hAnsi="Cambria"/>
          <w:color w:val="0070C0"/>
          <w:sz w:val="20"/>
          <w:szCs w:val="20"/>
          <w:lang w:val="ru-RU"/>
        </w:rPr>
        <w:t>не</w:t>
      </w:r>
      <w:r w:rsidR="0015098C" w:rsidRPr="00666FB5">
        <w:rPr>
          <w:rFonts w:ascii="Cambria" w:hAnsi="Cambria"/>
          <w:color w:val="000000" w:themeColor="text1"/>
          <w:sz w:val="20"/>
          <w:szCs w:val="20"/>
          <w:lang w:val="ru-RU"/>
        </w:rPr>
        <w:t xml:space="preserve"> </w:t>
      </w:r>
      <w:r w:rsidR="0015098C" w:rsidRPr="00666FB5">
        <w:rPr>
          <w:rFonts w:ascii="Cambria" w:hAnsi="Cambria"/>
          <w:color w:val="0070C0"/>
          <w:sz w:val="20"/>
          <w:szCs w:val="20"/>
          <w:lang w:val="ru-RU"/>
        </w:rPr>
        <w:t>принимает</w:t>
      </w:r>
      <w:r w:rsidR="0015098C" w:rsidRPr="00666FB5">
        <w:rPr>
          <w:rFonts w:ascii="Cambria" w:hAnsi="Cambria"/>
          <w:color w:val="000000" w:themeColor="text1"/>
          <w:sz w:val="20"/>
          <w:szCs w:val="20"/>
          <w:lang w:val="ru-RU"/>
        </w:rPr>
        <w:t xml:space="preserve"> </w:t>
      </w:r>
      <w:r w:rsidR="0015098C" w:rsidRPr="00666FB5">
        <w:rPr>
          <w:rFonts w:ascii="Cambria" w:hAnsi="Cambria"/>
          <w:color w:val="0070C0"/>
          <w:sz w:val="20"/>
          <w:szCs w:val="20"/>
          <w:lang w:val="ru-RU"/>
        </w:rPr>
        <w:t>исправленную</w:t>
      </w:r>
      <w:r w:rsidR="0015098C" w:rsidRPr="00666FB5">
        <w:rPr>
          <w:rFonts w:ascii="Cambria" w:hAnsi="Cambria"/>
          <w:color w:val="000000" w:themeColor="text1"/>
          <w:sz w:val="20"/>
          <w:szCs w:val="20"/>
          <w:lang w:val="ru-RU"/>
        </w:rPr>
        <w:t xml:space="preserve"> </w:t>
      </w:r>
      <w:r w:rsidR="0015098C" w:rsidRPr="00666FB5">
        <w:rPr>
          <w:rFonts w:ascii="Cambria" w:hAnsi="Cambria"/>
          <w:color w:val="0070C0"/>
          <w:sz w:val="20"/>
          <w:szCs w:val="20"/>
          <w:lang w:val="ru-RU"/>
        </w:rPr>
        <w:t>сумму</w:t>
      </w:r>
      <w:r w:rsidR="0015098C" w:rsidRPr="00666FB5">
        <w:rPr>
          <w:rFonts w:ascii="Cambria" w:hAnsi="Cambria"/>
          <w:color w:val="000000" w:themeColor="text1"/>
          <w:sz w:val="20"/>
          <w:szCs w:val="20"/>
          <w:lang w:val="ru-RU"/>
        </w:rPr>
        <w:t xml:space="preserve"> </w:t>
      </w:r>
      <w:r w:rsidR="0015098C" w:rsidRPr="00666FB5">
        <w:rPr>
          <w:rFonts w:ascii="Cambria" w:hAnsi="Cambria"/>
          <w:color w:val="0070C0"/>
          <w:sz w:val="20"/>
          <w:szCs w:val="20"/>
          <w:lang w:val="ru-RU"/>
        </w:rPr>
        <w:t>заявки</w:t>
      </w:r>
      <w:r w:rsidR="0015098C" w:rsidRPr="00666FB5">
        <w:rPr>
          <w:rFonts w:ascii="Cambria" w:hAnsi="Cambria"/>
          <w:color w:val="000000" w:themeColor="text1"/>
          <w:sz w:val="20"/>
          <w:szCs w:val="20"/>
          <w:lang w:val="ru-RU"/>
        </w:rPr>
        <w:t xml:space="preserve">, </w:t>
      </w:r>
      <w:r w:rsidR="0015098C" w:rsidRPr="00666FB5">
        <w:rPr>
          <w:rFonts w:ascii="Cambria" w:hAnsi="Cambria"/>
          <w:color w:val="0070C0"/>
          <w:sz w:val="20"/>
          <w:szCs w:val="20"/>
          <w:lang w:val="ru-RU"/>
        </w:rPr>
        <w:t>его</w:t>
      </w:r>
      <w:r w:rsidR="0015098C" w:rsidRPr="00666FB5">
        <w:rPr>
          <w:rFonts w:ascii="Cambria" w:hAnsi="Cambria"/>
          <w:color w:val="000000" w:themeColor="text1"/>
          <w:sz w:val="20"/>
          <w:szCs w:val="20"/>
          <w:lang w:val="ru-RU"/>
        </w:rPr>
        <w:t xml:space="preserve"> </w:t>
      </w:r>
      <w:r w:rsidR="0015098C" w:rsidRPr="00666FB5">
        <w:rPr>
          <w:rFonts w:ascii="Cambria" w:hAnsi="Cambria"/>
          <w:color w:val="0070C0"/>
          <w:sz w:val="20"/>
          <w:szCs w:val="20"/>
          <w:lang w:val="ru-RU"/>
        </w:rPr>
        <w:t>заявка</w:t>
      </w:r>
      <w:r w:rsidR="0015098C" w:rsidRPr="00666FB5">
        <w:rPr>
          <w:rFonts w:ascii="Cambria" w:hAnsi="Cambria"/>
          <w:color w:val="000000" w:themeColor="text1"/>
          <w:sz w:val="20"/>
          <w:szCs w:val="20"/>
          <w:lang w:val="ru-RU"/>
        </w:rPr>
        <w:t xml:space="preserve"> </w:t>
      </w:r>
      <w:r w:rsidR="0015098C" w:rsidRPr="00666FB5">
        <w:rPr>
          <w:rFonts w:ascii="Cambria" w:hAnsi="Cambria"/>
          <w:color w:val="0070C0"/>
          <w:sz w:val="20"/>
          <w:szCs w:val="20"/>
          <w:lang w:val="ru-RU"/>
        </w:rPr>
        <w:t>будет</w:t>
      </w:r>
      <w:r w:rsidR="0015098C" w:rsidRPr="00666FB5">
        <w:rPr>
          <w:rFonts w:ascii="Cambria" w:hAnsi="Cambria"/>
          <w:color w:val="000000" w:themeColor="text1"/>
          <w:sz w:val="20"/>
          <w:szCs w:val="20"/>
          <w:lang w:val="ru-RU"/>
        </w:rPr>
        <w:t xml:space="preserve"> </w:t>
      </w:r>
      <w:r w:rsidR="00966C6D" w:rsidRPr="00666FB5">
        <w:rPr>
          <w:rFonts w:ascii="Cambria" w:hAnsi="Cambria"/>
          <w:color w:val="0070C0"/>
          <w:sz w:val="20"/>
          <w:szCs w:val="20"/>
          <w:lang w:val="ru-RU"/>
        </w:rPr>
        <w:t>отклонена,</w:t>
      </w:r>
      <w:r w:rsidR="00E54DCA" w:rsidRPr="00E54DCA">
        <w:rPr>
          <w:rFonts w:ascii="Cambria" w:hAnsi="Cambria"/>
          <w:color w:val="0070C0"/>
          <w:sz w:val="20"/>
          <w:szCs w:val="20"/>
          <w:lang w:val="ru-RU"/>
        </w:rPr>
        <w:t xml:space="preserve"> </w:t>
      </w:r>
      <w:r w:rsidR="00E54DCA" w:rsidRPr="006E3B48">
        <w:rPr>
          <w:rFonts w:ascii="Cambria" w:hAnsi="Cambria"/>
          <w:color w:val="0070C0"/>
          <w:sz w:val="20"/>
          <w:lang w:val="ru-RU"/>
        </w:rPr>
        <w:t xml:space="preserve">а Тендерная гарантия может быть аннулирована в соответствии с пунктом </w:t>
      </w:r>
      <w:r w:rsidR="00E54DCA" w:rsidRPr="006E3B48">
        <w:rPr>
          <w:rFonts w:ascii="Cambria" w:hAnsi="Cambria"/>
          <w:color w:val="0070C0"/>
          <w:sz w:val="20"/>
        </w:rPr>
        <w:fldChar w:fldCharType="begin"/>
      </w:r>
      <w:r w:rsidR="00E54DCA" w:rsidRPr="006E3B48">
        <w:rPr>
          <w:rFonts w:ascii="Cambria" w:hAnsi="Cambria"/>
          <w:color w:val="0070C0"/>
          <w:sz w:val="20"/>
          <w:lang w:val="ru-RU"/>
        </w:rPr>
        <w:instrText xml:space="preserve"> </w:instrText>
      </w:r>
      <w:r w:rsidR="00E54DCA" w:rsidRPr="006E3B48">
        <w:rPr>
          <w:rFonts w:ascii="Cambria" w:hAnsi="Cambria"/>
          <w:color w:val="0070C0"/>
          <w:sz w:val="20"/>
        </w:rPr>
        <w:instrText>REF</w:instrText>
      </w:r>
      <w:r w:rsidR="00E54DCA" w:rsidRPr="006E3B48">
        <w:rPr>
          <w:rFonts w:ascii="Cambria" w:hAnsi="Cambria"/>
          <w:color w:val="0070C0"/>
          <w:sz w:val="20"/>
          <w:lang w:val="ru-RU"/>
        </w:rPr>
        <w:instrText xml:space="preserve"> _</w:instrText>
      </w:r>
      <w:r w:rsidR="00E54DCA" w:rsidRPr="006E3B48">
        <w:rPr>
          <w:rFonts w:ascii="Cambria" w:hAnsi="Cambria"/>
          <w:color w:val="0070C0"/>
          <w:sz w:val="20"/>
        </w:rPr>
        <w:instrText>Ref</w:instrText>
      </w:r>
      <w:r w:rsidR="00E54DCA" w:rsidRPr="006E3B48">
        <w:rPr>
          <w:rFonts w:ascii="Cambria" w:hAnsi="Cambria"/>
          <w:color w:val="0070C0"/>
          <w:sz w:val="20"/>
          <w:lang w:val="ru-RU"/>
        </w:rPr>
        <w:instrText>493588004 \</w:instrText>
      </w:r>
      <w:r w:rsidR="00E54DCA" w:rsidRPr="006E3B48">
        <w:rPr>
          <w:rFonts w:ascii="Cambria" w:hAnsi="Cambria"/>
          <w:color w:val="0070C0"/>
          <w:sz w:val="20"/>
        </w:rPr>
        <w:instrText>r</w:instrText>
      </w:r>
      <w:r w:rsidR="00E54DCA" w:rsidRPr="006E3B48">
        <w:rPr>
          <w:rFonts w:ascii="Cambria" w:hAnsi="Cambria"/>
          <w:color w:val="0070C0"/>
          <w:sz w:val="20"/>
          <w:lang w:val="ru-RU"/>
        </w:rPr>
        <w:instrText xml:space="preserve"> \</w:instrText>
      </w:r>
      <w:r w:rsidR="00E54DCA" w:rsidRPr="006E3B48">
        <w:rPr>
          <w:rFonts w:ascii="Cambria" w:hAnsi="Cambria"/>
          <w:color w:val="0070C0"/>
          <w:sz w:val="20"/>
        </w:rPr>
        <w:instrText>h</w:instrText>
      </w:r>
      <w:r w:rsidR="00E54DCA" w:rsidRPr="006E3B48">
        <w:rPr>
          <w:rFonts w:ascii="Cambria" w:hAnsi="Cambria"/>
          <w:color w:val="0070C0"/>
          <w:sz w:val="20"/>
          <w:lang w:val="ru-RU"/>
        </w:rPr>
        <w:instrText xml:space="preserve">  \* </w:instrText>
      </w:r>
      <w:r w:rsidR="00E54DCA" w:rsidRPr="006E3B48">
        <w:rPr>
          <w:rFonts w:ascii="Cambria" w:hAnsi="Cambria"/>
          <w:color w:val="0070C0"/>
          <w:sz w:val="20"/>
        </w:rPr>
        <w:instrText>MERGEFORMAT</w:instrText>
      </w:r>
      <w:r w:rsidR="00E54DCA" w:rsidRPr="006E3B48">
        <w:rPr>
          <w:rFonts w:ascii="Cambria" w:hAnsi="Cambria"/>
          <w:color w:val="0070C0"/>
          <w:sz w:val="20"/>
          <w:lang w:val="ru-RU"/>
        </w:rPr>
        <w:instrText xml:space="preserve"> </w:instrText>
      </w:r>
      <w:r w:rsidR="00E54DCA" w:rsidRPr="006E3B48">
        <w:rPr>
          <w:rFonts w:ascii="Cambria" w:hAnsi="Cambria"/>
          <w:color w:val="0070C0"/>
          <w:sz w:val="20"/>
        </w:rPr>
      </w:r>
      <w:r w:rsidR="00E54DCA" w:rsidRPr="006E3B48">
        <w:rPr>
          <w:rFonts w:ascii="Cambria" w:hAnsi="Cambria"/>
          <w:color w:val="0070C0"/>
          <w:sz w:val="20"/>
        </w:rPr>
        <w:fldChar w:fldCharType="separate"/>
      </w:r>
      <w:r w:rsidR="00945D5B" w:rsidRPr="00945D5B">
        <w:rPr>
          <w:rFonts w:ascii="Cambria" w:hAnsi="Cambria"/>
          <w:color w:val="0070C0"/>
          <w:sz w:val="20"/>
          <w:lang w:val="ru-RU"/>
        </w:rPr>
        <w:t>0</w:t>
      </w:r>
      <w:r w:rsidR="00E54DCA" w:rsidRPr="006E3B48">
        <w:rPr>
          <w:rFonts w:ascii="Cambria" w:hAnsi="Cambria"/>
          <w:color w:val="0070C0"/>
          <w:sz w:val="20"/>
        </w:rPr>
        <w:fldChar w:fldCharType="end"/>
      </w:r>
      <w:r w:rsidRPr="0055603B">
        <w:rPr>
          <w:rFonts w:ascii="Cambria" w:hAnsi="Cambria"/>
          <w:sz w:val="20"/>
          <w:lang w:val="ru-RU"/>
        </w:rPr>
        <w:t>.</w:t>
      </w:r>
      <w:bookmarkEnd w:id="177"/>
    </w:p>
    <w:p w14:paraId="480EC2B9" w14:textId="19FA3F4C" w:rsidR="00201BBF" w:rsidRPr="0015098C" w:rsidRDefault="51346493" w:rsidP="00357D5B">
      <w:pPr>
        <w:pStyle w:val="2"/>
        <w:numPr>
          <w:ilvl w:val="1"/>
          <w:numId w:val="48"/>
        </w:numPr>
        <w:spacing w:before="0" w:after="0" w:line="276" w:lineRule="auto"/>
        <w:ind w:left="567"/>
        <w:rPr>
          <w:rFonts w:ascii="Cambria" w:hAnsi="Cambria"/>
          <w:sz w:val="20"/>
          <w:szCs w:val="20"/>
          <w:lang w:val="ru-RU"/>
        </w:rPr>
      </w:pPr>
      <w:bookmarkStart w:id="178" w:name="_Ref508976775"/>
      <w:r w:rsidRPr="4F89BE97">
        <w:rPr>
          <w:rFonts w:ascii="Cambria" w:hAnsi="Cambria"/>
          <w:sz w:val="20"/>
          <w:szCs w:val="20"/>
        </w:rPr>
        <w:t xml:space="preserve">If the tender of the successful Bidder is seriously unbalanced in relation to the Engineer's estimate of the cost of work to be performed under the Contract, the </w:t>
      </w:r>
      <w:r w:rsidR="3CFCDD98" w:rsidRPr="4F89BE97">
        <w:rPr>
          <w:rFonts w:ascii="Cambria" w:hAnsi="Cambria"/>
          <w:sz w:val="20"/>
          <w:szCs w:val="20"/>
        </w:rPr>
        <w:t>I</w:t>
      </w:r>
      <w:r w:rsidR="4E2E052A" w:rsidRPr="4F89BE97">
        <w:rPr>
          <w:rFonts w:ascii="Cambria" w:hAnsi="Cambria"/>
          <w:sz w:val="20"/>
          <w:szCs w:val="20"/>
        </w:rPr>
        <w:t>P</w:t>
      </w:r>
      <w:r w:rsidRPr="4F89BE97">
        <w:rPr>
          <w:rFonts w:ascii="Cambria" w:hAnsi="Cambria"/>
          <w:sz w:val="20"/>
          <w:szCs w:val="20"/>
        </w:rPr>
        <w:t xml:space="preserve"> may require the Bidder to produce detailed price analyses for any or all items of the Bills of Quantities, to demonstrate the internal consistency of those prices with the construction methods and schedule proposed. After evaluation of the price analyses, the </w:t>
      </w:r>
      <w:r w:rsidR="3CFCDD98" w:rsidRPr="4F89BE97">
        <w:rPr>
          <w:rFonts w:ascii="Cambria" w:hAnsi="Cambria"/>
          <w:sz w:val="20"/>
          <w:szCs w:val="20"/>
        </w:rPr>
        <w:t>I</w:t>
      </w:r>
      <w:r w:rsidR="4E2E052A" w:rsidRPr="4F89BE97">
        <w:rPr>
          <w:rFonts w:ascii="Cambria" w:hAnsi="Cambria"/>
          <w:sz w:val="20"/>
          <w:szCs w:val="20"/>
        </w:rPr>
        <w:t>P</w:t>
      </w:r>
      <w:r w:rsidRPr="4F89BE97">
        <w:rPr>
          <w:rFonts w:ascii="Cambria" w:hAnsi="Cambria"/>
          <w:sz w:val="20"/>
          <w:szCs w:val="20"/>
        </w:rPr>
        <w:t xml:space="preserve"> may require that the amount of the Performance Security set forth </w:t>
      </w:r>
      <w:r w:rsidRPr="4F89BE97">
        <w:rPr>
          <w:rFonts w:ascii="Cambria" w:hAnsi="Cambria"/>
          <w:color w:val="auto"/>
          <w:sz w:val="20"/>
          <w:szCs w:val="20"/>
        </w:rPr>
        <w:t xml:space="preserve">in paragraph </w:t>
      </w:r>
      <w:r w:rsidR="74C315DB" w:rsidRPr="4F89BE97">
        <w:rPr>
          <w:rFonts w:ascii="Cambria" w:hAnsi="Cambria"/>
          <w:color w:val="auto"/>
          <w:sz w:val="20"/>
          <w:szCs w:val="20"/>
        </w:rPr>
        <w:t>28</w:t>
      </w:r>
      <w:r w:rsidRPr="4F89BE97">
        <w:rPr>
          <w:rFonts w:ascii="Cambria" w:hAnsi="Cambria"/>
          <w:sz w:val="20"/>
          <w:szCs w:val="20"/>
        </w:rPr>
        <w:t xml:space="preserve"> be increased at the expense of the successful Bidder to a level sufficient to protect the </w:t>
      </w:r>
      <w:r w:rsidR="3CFCDD98" w:rsidRPr="4F89BE97">
        <w:rPr>
          <w:rFonts w:ascii="Cambria" w:hAnsi="Cambria"/>
          <w:sz w:val="20"/>
          <w:szCs w:val="20"/>
        </w:rPr>
        <w:t>I</w:t>
      </w:r>
      <w:r w:rsidR="4E2E052A" w:rsidRPr="4F89BE97">
        <w:rPr>
          <w:rFonts w:ascii="Cambria" w:hAnsi="Cambria"/>
          <w:sz w:val="20"/>
          <w:szCs w:val="20"/>
        </w:rPr>
        <w:t>P</w:t>
      </w:r>
      <w:r w:rsidRPr="4F89BE97">
        <w:rPr>
          <w:rFonts w:ascii="Cambria" w:hAnsi="Cambria"/>
          <w:sz w:val="20"/>
          <w:szCs w:val="20"/>
        </w:rPr>
        <w:t xml:space="preserve"> against financial loss in the event of default of the successful Bidder under the Contract</w:t>
      </w:r>
      <w:r w:rsidR="5766EC11" w:rsidRPr="4F89BE97">
        <w:rPr>
          <w:rFonts w:ascii="Cambria" w:hAnsi="Cambria"/>
          <w:sz w:val="20"/>
          <w:szCs w:val="20"/>
        </w:rPr>
        <w:t>/</w:t>
      </w:r>
      <w:r w:rsidR="5766EC11" w:rsidRPr="4F89BE97">
        <w:rPr>
          <w:rFonts w:ascii="Cambria" w:hAnsi="Cambria"/>
          <w:color w:val="0070C0"/>
          <w:sz w:val="20"/>
          <w:szCs w:val="20"/>
          <w:lang w:val="ru-RU"/>
        </w:rPr>
        <w:t>Если</w:t>
      </w:r>
      <w:r w:rsidR="5766EC11" w:rsidRPr="4F89BE97">
        <w:rPr>
          <w:rFonts w:ascii="Cambria" w:hAnsi="Cambria"/>
          <w:color w:val="000000" w:themeColor="text1"/>
          <w:sz w:val="20"/>
          <w:szCs w:val="20"/>
        </w:rPr>
        <w:t xml:space="preserve"> </w:t>
      </w:r>
      <w:r w:rsidR="5766EC11" w:rsidRPr="4F89BE97">
        <w:rPr>
          <w:rFonts w:ascii="Cambria" w:hAnsi="Cambria"/>
          <w:color w:val="0070C0"/>
          <w:sz w:val="20"/>
          <w:szCs w:val="20"/>
          <w:lang w:val="ru-RU"/>
        </w:rPr>
        <w:t>заявка</w:t>
      </w:r>
      <w:r w:rsidR="5766EC11" w:rsidRPr="4F89BE97">
        <w:rPr>
          <w:rFonts w:ascii="Cambria" w:hAnsi="Cambria"/>
          <w:color w:val="000000" w:themeColor="text1"/>
          <w:sz w:val="20"/>
          <w:szCs w:val="20"/>
        </w:rPr>
        <w:t xml:space="preserve"> </w:t>
      </w:r>
      <w:r w:rsidR="5766EC11" w:rsidRPr="4F89BE97">
        <w:rPr>
          <w:rFonts w:ascii="Cambria" w:hAnsi="Cambria"/>
          <w:color w:val="0070C0"/>
          <w:sz w:val="20"/>
          <w:szCs w:val="20"/>
          <w:lang w:val="ru-RU"/>
        </w:rPr>
        <w:t>победителя</w:t>
      </w:r>
      <w:r w:rsidR="5766EC11" w:rsidRPr="4F89BE97">
        <w:rPr>
          <w:rFonts w:ascii="Cambria" w:hAnsi="Cambria"/>
          <w:color w:val="000000" w:themeColor="text1"/>
          <w:sz w:val="20"/>
          <w:szCs w:val="20"/>
        </w:rPr>
        <w:t xml:space="preserve"> </w:t>
      </w:r>
      <w:r w:rsidR="5766EC11" w:rsidRPr="4F89BE97">
        <w:rPr>
          <w:rFonts w:ascii="Cambria" w:hAnsi="Cambria"/>
          <w:color w:val="0070C0"/>
          <w:sz w:val="20"/>
          <w:szCs w:val="20"/>
          <w:lang w:val="ru-RU"/>
        </w:rPr>
        <w:t>тендера</w:t>
      </w:r>
      <w:r w:rsidR="5766EC11" w:rsidRPr="4F89BE97">
        <w:rPr>
          <w:rFonts w:ascii="Cambria" w:hAnsi="Cambria"/>
          <w:color w:val="000000" w:themeColor="text1"/>
          <w:sz w:val="20"/>
          <w:szCs w:val="20"/>
        </w:rPr>
        <w:t xml:space="preserve"> </w:t>
      </w:r>
      <w:r w:rsidR="5766EC11" w:rsidRPr="4F89BE97">
        <w:rPr>
          <w:rFonts w:ascii="Cambria" w:hAnsi="Cambria"/>
          <w:color w:val="0070C0"/>
          <w:sz w:val="20"/>
          <w:szCs w:val="20"/>
          <w:lang w:val="ru-RU"/>
        </w:rPr>
        <w:t>существенно</w:t>
      </w:r>
      <w:r w:rsidR="5766EC11" w:rsidRPr="4F89BE97">
        <w:rPr>
          <w:rFonts w:ascii="Cambria" w:hAnsi="Cambria"/>
          <w:color w:val="000000" w:themeColor="text1"/>
          <w:sz w:val="20"/>
          <w:szCs w:val="20"/>
        </w:rPr>
        <w:t xml:space="preserve"> </w:t>
      </w:r>
      <w:r w:rsidR="5766EC11" w:rsidRPr="4F89BE97">
        <w:rPr>
          <w:rFonts w:ascii="Cambria" w:hAnsi="Cambria"/>
          <w:color w:val="0070C0"/>
          <w:sz w:val="20"/>
          <w:szCs w:val="20"/>
          <w:lang w:val="ru-RU"/>
        </w:rPr>
        <w:t>не</w:t>
      </w:r>
      <w:r w:rsidR="7862A397" w:rsidRPr="4F89BE97">
        <w:rPr>
          <w:rFonts w:ascii="Cambria" w:hAnsi="Cambria"/>
          <w:color w:val="0070C0"/>
          <w:sz w:val="20"/>
          <w:szCs w:val="20"/>
        </w:rPr>
        <w:t xml:space="preserve"> </w:t>
      </w:r>
      <w:r w:rsidR="5766EC11" w:rsidRPr="4F89BE97">
        <w:rPr>
          <w:rFonts w:ascii="Cambria" w:hAnsi="Cambria"/>
          <w:color w:val="0070C0"/>
          <w:sz w:val="20"/>
          <w:szCs w:val="20"/>
          <w:lang w:val="ru-RU"/>
        </w:rPr>
        <w:t>соответствует</w:t>
      </w:r>
      <w:r w:rsidR="5766EC11" w:rsidRPr="4F89BE97">
        <w:rPr>
          <w:rFonts w:ascii="Cambria" w:hAnsi="Cambria"/>
          <w:color w:val="000000" w:themeColor="text1"/>
          <w:sz w:val="20"/>
          <w:szCs w:val="20"/>
        </w:rPr>
        <w:t xml:space="preserve"> </w:t>
      </w:r>
      <w:r w:rsidR="5766EC11" w:rsidRPr="4F89BE97">
        <w:rPr>
          <w:rFonts w:ascii="Cambria" w:hAnsi="Cambria"/>
          <w:color w:val="0070C0"/>
          <w:sz w:val="20"/>
          <w:szCs w:val="20"/>
          <w:lang w:val="ru-RU"/>
        </w:rPr>
        <w:t>оценке</w:t>
      </w:r>
      <w:r w:rsidR="5766EC11" w:rsidRPr="4F89BE97">
        <w:rPr>
          <w:rFonts w:ascii="Cambria" w:hAnsi="Cambria"/>
          <w:color w:val="000000" w:themeColor="text1"/>
          <w:sz w:val="20"/>
          <w:szCs w:val="20"/>
        </w:rPr>
        <w:t xml:space="preserve"> </w:t>
      </w:r>
      <w:r w:rsidR="5766EC11" w:rsidRPr="4F89BE97">
        <w:rPr>
          <w:rFonts w:ascii="Cambria" w:hAnsi="Cambria"/>
          <w:color w:val="0070C0"/>
          <w:sz w:val="20"/>
          <w:szCs w:val="20"/>
          <w:lang w:val="ru-RU"/>
        </w:rPr>
        <w:t>Инженера</w:t>
      </w:r>
      <w:r w:rsidR="5766EC11" w:rsidRPr="4F89BE97">
        <w:rPr>
          <w:rFonts w:ascii="Cambria" w:hAnsi="Cambria"/>
          <w:color w:val="000000" w:themeColor="text1"/>
          <w:sz w:val="20"/>
          <w:szCs w:val="20"/>
        </w:rPr>
        <w:t xml:space="preserve"> </w:t>
      </w:r>
      <w:r w:rsidR="5766EC11" w:rsidRPr="4F89BE97">
        <w:rPr>
          <w:rFonts w:ascii="Cambria" w:hAnsi="Cambria"/>
          <w:color w:val="0070C0"/>
          <w:sz w:val="20"/>
          <w:szCs w:val="20"/>
          <w:lang w:val="ru-RU"/>
        </w:rPr>
        <w:t>стоимости</w:t>
      </w:r>
      <w:r w:rsidR="5766EC11" w:rsidRPr="4F89BE97">
        <w:rPr>
          <w:rFonts w:ascii="Cambria" w:hAnsi="Cambria"/>
          <w:color w:val="000000" w:themeColor="text1"/>
          <w:sz w:val="20"/>
          <w:szCs w:val="20"/>
        </w:rPr>
        <w:t xml:space="preserve"> </w:t>
      </w:r>
      <w:r w:rsidR="5766EC11" w:rsidRPr="4F89BE97">
        <w:rPr>
          <w:rFonts w:ascii="Cambria" w:hAnsi="Cambria"/>
          <w:color w:val="0070C0"/>
          <w:sz w:val="20"/>
          <w:szCs w:val="20"/>
          <w:lang w:val="ru-RU"/>
        </w:rPr>
        <w:t>работ</w:t>
      </w:r>
      <w:r w:rsidR="5766EC11" w:rsidRPr="4F89BE97">
        <w:rPr>
          <w:rFonts w:ascii="Cambria" w:hAnsi="Cambria"/>
          <w:color w:val="000000" w:themeColor="text1"/>
          <w:sz w:val="20"/>
          <w:szCs w:val="20"/>
        </w:rPr>
        <w:t xml:space="preserve">, </w:t>
      </w:r>
      <w:r w:rsidR="5766EC11" w:rsidRPr="4F89BE97">
        <w:rPr>
          <w:rFonts w:ascii="Cambria" w:hAnsi="Cambria"/>
          <w:color w:val="0070C0"/>
          <w:sz w:val="20"/>
          <w:szCs w:val="20"/>
          <w:lang w:val="ru-RU"/>
        </w:rPr>
        <w:t>которые</w:t>
      </w:r>
      <w:r w:rsidR="5766EC11" w:rsidRPr="4F89BE97">
        <w:rPr>
          <w:rFonts w:ascii="Cambria" w:hAnsi="Cambria"/>
          <w:color w:val="000000" w:themeColor="text1"/>
          <w:sz w:val="20"/>
          <w:szCs w:val="20"/>
        </w:rPr>
        <w:t xml:space="preserve"> </w:t>
      </w:r>
      <w:r w:rsidR="5766EC11" w:rsidRPr="4F89BE97">
        <w:rPr>
          <w:rFonts w:ascii="Cambria" w:hAnsi="Cambria"/>
          <w:color w:val="0070C0"/>
          <w:sz w:val="20"/>
          <w:szCs w:val="20"/>
          <w:lang w:val="ru-RU"/>
        </w:rPr>
        <w:t>должны</w:t>
      </w:r>
      <w:r w:rsidR="5766EC11" w:rsidRPr="4F89BE97">
        <w:rPr>
          <w:rFonts w:ascii="Cambria" w:hAnsi="Cambria"/>
          <w:color w:val="000000" w:themeColor="text1"/>
          <w:sz w:val="20"/>
          <w:szCs w:val="20"/>
        </w:rPr>
        <w:t xml:space="preserve"> </w:t>
      </w:r>
      <w:r w:rsidR="5766EC11" w:rsidRPr="4F89BE97">
        <w:rPr>
          <w:rFonts w:ascii="Cambria" w:hAnsi="Cambria"/>
          <w:color w:val="0070C0"/>
          <w:sz w:val="20"/>
          <w:szCs w:val="20"/>
          <w:lang w:val="ru-RU"/>
        </w:rPr>
        <w:t>быть</w:t>
      </w:r>
      <w:r w:rsidR="5766EC11" w:rsidRPr="4F89BE97">
        <w:rPr>
          <w:rFonts w:ascii="Cambria" w:hAnsi="Cambria"/>
          <w:color w:val="000000" w:themeColor="text1"/>
          <w:sz w:val="20"/>
          <w:szCs w:val="20"/>
        </w:rPr>
        <w:t xml:space="preserve"> </w:t>
      </w:r>
      <w:r w:rsidR="5766EC11" w:rsidRPr="4F89BE97">
        <w:rPr>
          <w:rFonts w:ascii="Cambria" w:hAnsi="Cambria"/>
          <w:color w:val="0070C0"/>
          <w:sz w:val="20"/>
          <w:szCs w:val="20"/>
          <w:lang w:val="ru-RU"/>
        </w:rPr>
        <w:t>выполнены</w:t>
      </w:r>
      <w:r w:rsidR="5766EC11" w:rsidRPr="4F89BE97">
        <w:rPr>
          <w:rFonts w:ascii="Cambria" w:hAnsi="Cambria"/>
          <w:color w:val="000000" w:themeColor="text1"/>
          <w:sz w:val="20"/>
          <w:szCs w:val="20"/>
        </w:rPr>
        <w:t xml:space="preserve"> </w:t>
      </w:r>
      <w:r w:rsidR="5766EC11" w:rsidRPr="4F89BE97">
        <w:rPr>
          <w:rFonts w:ascii="Cambria" w:hAnsi="Cambria"/>
          <w:color w:val="0070C0"/>
          <w:sz w:val="20"/>
          <w:szCs w:val="20"/>
          <w:lang w:val="ru-RU"/>
        </w:rPr>
        <w:t>по</w:t>
      </w:r>
      <w:r w:rsidR="5766EC11" w:rsidRPr="4F89BE97">
        <w:rPr>
          <w:rFonts w:ascii="Cambria" w:hAnsi="Cambria"/>
          <w:color w:val="000000" w:themeColor="text1"/>
          <w:sz w:val="20"/>
          <w:szCs w:val="20"/>
        </w:rPr>
        <w:t xml:space="preserve"> </w:t>
      </w:r>
      <w:r w:rsidR="5766EC11" w:rsidRPr="4F89BE97">
        <w:rPr>
          <w:rFonts w:ascii="Cambria" w:hAnsi="Cambria"/>
          <w:color w:val="0070C0"/>
          <w:sz w:val="20"/>
          <w:szCs w:val="20"/>
          <w:lang w:val="ru-RU"/>
        </w:rPr>
        <w:t>Контракту</w:t>
      </w:r>
      <w:r w:rsidR="5766EC11" w:rsidRPr="4F89BE97">
        <w:rPr>
          <w:rFonts w:ascii="Cambria" w:hAnsi="Cambria"/>
          <w:color w:val="000000" w:themeColor="text1"/>
          <w:sz w:val="20"/>
          <w:szCs w:val="20"/>
        </w:rPr>
        <w:t xml:space="preserve">, </w:t>
      </w:r>
      <w:r w:rsidR="5766EC11" w:rsidRPr="4F89BE97">
        <w:rPr>
          <w:rFonts w:ascii="Cambria" w:hAnsi="Cambria"/>
          <w:color w:val="0070C0"/>
          <w:sz w:val="20"/>
          <w:szCs w:val="20"/>
          <w:lang w:val="ru-RU"/>
        </w:rPr>
        <w:t>Партнер</w:t>
      </w:r>
      <w:r w:rsidR="5766EC11" w:rsidRPr="4F89BE97">
        <w:rPr>
          <w:rFonts w:ascii="Cambria" w:hAnsi="Cambria"/>
          <w:color w:val="000000" w:themeColor="text1"/>
          <w:sz w:val="20"/>
          <w:szCs w:val="20"/>
        </w:rPr>
        <w:t>-</w:t>
      </w:r>
      <w:r w:rsidR="5766EC11" w:rsidRPr="4F89BE97">
        <w:rPr>
          <w:rFonts w:ascii="Cambria" w:hAnsi="Cambria"/>
          <w:color w:val="0070C0"/>
          <w:sz w:val="20"/>
          <w:szCs w:val="20"/>
          <w:lang w:val="ru-RU"/>
        </w:rPr>
        <w:t>исполнитель</w:t>
      </w:r>
      <w:r w:rsidR="5766EC11" w:rsidRPr="4F89BE97">
        <w:rPr>
          <w:rFonts w:ascii="Cambria" w:hAnsi="Cambria"/>
          <w:color w:val="000000" w:themeColor="text1"/>
          <w:sz w:val="20"/>
          <w:szCs w:val="20"/>
        </w:rPr>
        <w:t xml:space="preserve"> </w:t>
      </w:r>
      <w:r w:rsidR="5766EC11" w:rsidRPr="4F89BE97">
        <w:rPr>
          <w:rFonts w:ascii="Cambria" w:hAnsi="Cambria"/>
          <w:color w:val="0070C0"/>
          <w:sz w:val="20"/>
          <w:szCs w:val="20"/>
          <w:lang w:val="ru-RU"/>
        </w:rPr>
        <w:t>может</w:t>
      </w:r>
      <w:r w:rsidR="5766EC11" w:rsidRPr="4F89BE97">
        <w:rPr>
          <w:rFonts w:ascii="Cambria" w:hAnsi="Cambria"/>
          <w:color w:val="000000" w:themeColor="text1"/>
          <w:sz w:val="20"/>
          <w:szCs w:val="20"/>
        </w:rPr>
        <w:t xml:space="preserve"> </w:t>
      </w:r>
      <w:r w:rsidR="5766EC11" w:rsidRPr="4F89BE97">
        <w:rPr>
          <w:rFonts w:ascii="Cambria" w:hAnsi="Cambria"/>
          <w:color w:val="0070C0"/>
          <w:sz w:val="20"/>
          <w:szCs w:val="20"/>
          <w:lang w:val="ru-RU"/>
        </w:rPr>
        <w:t>потребовать</w:t>
      </w:r>
      <w:r w:rsidR="5766EC11" w:rsidRPr="4F89BE97">
        <w:rPr>
          <w:rFonts w:ascii="Cambria" w:hAnsi="Cambria"/>
          <w:color w:val="000000" w:themeColor="text1"/>
          <w:sz w:val="20"/>
          <w:szCs w:val="20"/>
        </w:rPr>
        <w:t xml:space="preserve"> </w:t>
      </w:r>
      <w:r w:rsidR="5766EC11" w:rsidRPr="4F89BE97">
        <w:rPr>
          <w:rFonts w:ascii="Cambria" w:hAnsi="Cambria"/>
          <w:color w:val="0070C0"/>
          <w:sz w:val="20"/>
          <w:szCs w:val="20"/>
          <w:lang w:val="ru-RU"/>
        </w:rPr>
        <w:t>от</w:t>
      </w:r>
      <w:r w:rsidR="5766EC11" w:rsidRPr="4F89BE97">
        <w:rPr>
          <w:rFonts w:ascii="Cambria" w:hAnsi="Cambria"/>
          <w:color w:val="000000" w:themeColor="text1"/>
          <w:sz w:val="20"/>
          <w:szCs w:val="20"/>
        </w:rPr>
        <w:t xml:space="preserve"> </w:t>
      </w:r>
      <w:r w:rsidR="5766EC11" w:rsidRPr="4F89BE97">
        <w:rPr>
          <w:rFonts w:ascii="Cambria" w:hAnsi="Cambria"/>
          <w:color w:val="0070C0"/>
          <w:sz w:val="20"/>
          <w:szCs w:val="20"/>
          <w:lang w:val="ru-RU"/>
        </w:rPr>
        <w:t>Участника</w:t>
      </w:r>
      <w:r w:rsidR="5766EC11" w:rsidRPr="4F89BE97">
        <w:rPr>
          <w:rFonts w:ascii="Cambria" w:hAnsi="Cambria"/>
          <w:color w:val="000000" w:themeColor="text1"/>
          <w:sz w:val="20"/>
          <w:szCs w:val="20"/>
        </w:rPr>
        <w:t xml:space="preserve"> </w:t>
      </w:r>
      <w:r w:rsidR="5766EC11" w:rsidRPr="4F89BE97">
        <w:rPr>
          <w:rFonts w:ascii="Cambria" w:hAnsi="Cambria"/>
          <w:color w:val="0070C0"/>
          <w:sz w:val="20"/>
          <w:szCs w:val="20"/>
          <w:lang w:val="ru-RU"/>
        </w:rPr>
        <w:t>тендера</w:t>
      </w:r>
      <w:r w:rsidR="5766EC11" w:rsidRPr="4F89BE97">
        <w:rPr>
          <w:rFonts w:ascii="Cambria" w:hAnsi="Cambria"/>
          <w:color w:val="000000" w:themeColor="text1"/>
          <w:sz w:val="20"/>
          <w:szCs w:val="20"/>
        </w:rPr>
        <w:t xml:space="preserve"> </w:t>
      </w:r>
      <w:r w:rsidR="5766EC11" w:rsidRPr="4F89BE97">
        <w:rPr>
          <w:rFonts w:ascii="Cambria" w:hAnsi="Cambria"/>
          <w:color w:val="0070C0"/>
          <w:sz w:val="20"/>
          <w:szCs w:val="20"/>
          <w:lang w:val="ru-RU"/>
        </w:rPr>
        <w:t>провести</w:t>
      </w:r>
      <w:r w:rsidR="5766EC11" w:rsidRPr="4F89BE97">
        <w:rPr>
          <w:rFonts w:ascii="Cambria" w:hAnsi="Cambria"/>
          <w:color w:val="000000" w:themeColor="text1"/>
          <w:sz w:val="20"/>
          <w:szCs w:val="20"/>
        </w:rPr>
        <w:t xml:space="preserve"> </w:t>
      </w:r>
      <w:r w:rsidR="5766EC11" w:rsidRPr="4F89BE97">
        <w:rPr>
          <w:rFonts w:ascii="Cambria" w:hAnsi="Cambria"/>
          <w:color w:val="0070C0"/>
          <w:sz w:val="20"/>
          <w:szCs w:val="20"/>
          <w:lang w:val="ru-RU"/>
        </w:rPr>
        <w:t>подробный</w:t>
      </w:r>
      <w:r w:rsidR="5766EC11" w:rsidRPr="4F89BE97">
        <w:rPr>
          <w:rFonts w:ascii="Cambria" w:hAnsi="Cambria"/>
          <w:color w:val="000000" w:themeColor="text1"/>
          <w:sz w:val="20"/>
          <w:szCs w:val="20"/>
        </w:rPr>
        <w:t xml:space="preserve"> </w:t>
      </w:r>
      <w:r w:rsidR="5766EC11" w:rsidRPr="4F89BE97">
        <w:rPr>
          <w:rFonts w:ascii="Cambria" w:hAnsi="Cambria"/>
          <w:color w:val="0070C0"/>
          <w:sz w:val="20"/>
          <w:szCs w:val="20"/>
          <w:lang w:val="ru-RU"/>
        </w:rPr>
        <w:t>анализ</w:t>
      </w:r>
      <w:r w:rsidR="5766EC11" w:rsidRPr="4F89BE97">
        <w:rPr>
          <w:rFonts w:ascii="Cambria" w:hAnsi="Cambria"/>
          <w:color w:val="000000" w:themeColor="text1"/>
          <w:sz w:val="20"/>
          <w:szCs w:val="20"/>
        </w:rPr>
        <w:t xml:space="preserve"> </w:t>
      </w:r>
      <w:r w:rsidR="5766EC11" w:rsidRPr="4F89BE97">
        <w:rPr>
          <w:rFonts w:ascii="Cambria" w:hAnsi="Cambria"/>
          <w:color w:val="0070C0"/>
          <w:sz w:val="20"/>
          <w:szCs w:val="20"/>
          <w:lang w:val="ru-RU"/>
        </w:rPr>
        <w:t>цен</w:t>
      </w:r>
      <w:r w:rsidR="5766EC11" w:rsidRPr="4F89BE97">
        <w:rPr>
          <w:rFonts w:ascii="Cambria" w:hAnsi="Cambria"/>
          <w:color w:val="000000" w:themeColor="text1"/>
          <w:sz w:val="20"/>
          <w:szCs w:val="20"/>
        </w:rPr>
        <w:t xml:space="preserve"> </w:t>
      </w:r>
      <w:r w:rsidR="5766EC11" w:rsidRPr="4F89BE97">
        <w:rPr>
          <w:rFonts w:ascii="Cambria" w:hAnsi="Cambria"/>
          <w:color w:val="0070C0"/>
          <w:sz w:val="20"/>
          <w:szCs w:val="20"/>
          <w:lang w:val="ru-RU"/>
        </w:rPr>
        <w:t>по</w:t>
      </w:r>
      <w:r w:rsidR="5766EC11" w:rsidRPr="4F89BE97">
        <w:rPr>
          <w:rFonts w:ascii="Cambria" w:hAnsi="Cambria"/>
          <w:color w:val="000000" w:themeColor="text1"/>
          <w:sz w:val="20"/>
          <w:szCs w:val="20"/>
        </w:rPr>
        <w:t xml:space="preserve"> </w:t>
      </w:r>
      <w:r w:rsidR="5766EC11" w:rsidRPr="4F89BE97">
        <w:rPr>
          <w:rFonts w:ascii="Cambria" w:hAnsi="Cambria"/>
          <w:color w:val="0070C0"/>
          <w:sz w:val="20"/>
          <w:szCs w:val="20"/>
          <w:lang w:val="ru-RU"/>
        </w:rPr>
        <w:t>какому</w:t>
      </w:r>
      <w:r w:rsidR="5766EC11" w:rsidRPr="4F89BE97">
        <w:rPr>
          <w:rFonts w:ascii="Cambria" w:hAnsi="Cambria"/>
          <w:color w:val="000000" w:themeColor="text1"/>
          <w:sz w:val="20"/>
          <w:szCs w:val="20"/>
        </w:rPr>
        <w:t>-</w:t>
      </w:r>
      <w:r w:rsidR="5766EC11" w:rsidRPr="4F89BE97">
        <w:rPr>
          <w:rFonts w:ascii="Cambria" w:hAnsi="Cambria"/>
          <w:color w:val="0070C0"/>
          <w:sz w:val="20"/>
          <w:szCs w:val="20"/>
          <w:lang w:val="ru-RU"/>
        </w:rPr>
        <w:t>либо</w:t>
      </w:r>
      <w:r w:rsidR="5766EC11" w:rsidRPr="4F89BE97">
        <w:rPr>
          <w:rFonts w:ascii="Cambria" w:hAnsi="Cambria"/>
          <w:color w:val="000000" w:themeColor="text1"/>
          <w:sz w:val="20"/>
          <w:szCs w:val="20"/>
        </w:rPr>
        <w:t xml:space="preserve"> </w:t>
      </w:r>
      <w:r w:rsidR="5766EC11" w:rsidRPr="4F89BE97">
        <w:rPr>
          <w:rFonts w:ascii="Cambria" w:hAnsi="Cambria"/>
          <w:color w:val="0070C0"/>
          <w:sz w:val="20"/>
          <w:szCs w:val="20"/>
          <w:lang w:val="ru-RU"/>
        </w:rPr>
        <w:t>или</w:t>
      </w:r>
      <w:r w:rsidR="5766EC11" w:rsidRPr="4F89BE97">
        <w:rPr>
          <w:rFonts w:ascii="Cambria" w:hAnsi="Cambria"/>
          <w:color w:val="000000" w:themeColor="text1"/>
          <w:sz w:val="20"/>
          <w:szCs w:val="20"/>
        </w:rPr>
        <w:t xml:space="preserve"> </w:t>
      </w:r>
      <w:r w:rsidR="5766EC11" w:rsidRPr="4F89BE97">
        <w:rPr>
          <w:rFonts w:ascii="Cambria" w:hAnsi="Cambria"/>
          <w:color w:val="0070C0"/>
          <w:sz w:val="20"/>
          <w:szCs w:val="20"/>
          <w:lang w:val="ru-RU"/>
        </w:rPr>
        <w:t>всем</w:t>
      </w:r>
      <w:r w:rsidR="5766EC11" w:rsidRPr="4F89BE97">
        <w:rPr>
          <w:rFonts w:ascii="Cambria" w:hAnsi="Cambria"/>
          <w:color w:val="000000" w:themeColor="text1"/>
          <w:sz w:val="20"/>
          <w:szCs w:val="20"/>
        </w:rPr>
        <w:t xml:space="preserve"> </w:t>
      </w:r>
      <w:r w:rsidR="5766EC11" w:rsidRPr="4F89BE97">
        <w:rPr>
          <w:rFonts w:ascii="Cambria" w:hAnsi="Cambria"/>
          <w:color w:val="0070C0"/>
          <w:sz w:val="20"/>
          <w:szCs w:val="20"/>
          <w:lang w:val="ru-RU"/>
        </w:rPr>
        <w:t>пунктам</w:t>
      </w:r>
      <w:r w:rsidR="5766EC11" w:rsidRPr="4F89BE97">
        <w:rPr>
          <w:rFonts w:ascii="Cambria" w:hAnsi="Cambria"/>
          <w:color w:val="000000" w:themeColor="text1"/>
          <w:sz w:val="20"/>
          <w:szCs w:val="20"/>
        </w:rPr>
        <w:t xml:space="preserve"> </w:t>
      </w:r>
      <w:r w:rsidR="03B13E67" w:rsidRPr="4F89BE97">
        <w:rPr>
          <w:rFonts w:ascii="Cambria" w:hAnsi="Cambria"/>
          <w:color w:val="0070C0"/>
          <w:sz w:val="20"/>
          <w:szCs w:val="20"/>
          <w:lang w:val="ru-RU"/>
        </w:rPr>
        <w:t>спецификаций</w:t>
      </w:r>
      <w:r w:rsidR="03B13E67" w:rsidRPr="4F89BE97">
        <w:rPr>
          <w:rFonts w:ascii="Cambria" w:hAnsi="Cambria"/>
          <w:color w:val="0070C0"/>
          <w:sz w:val="20"/>
          <w:szCs w:val="20"/>
        </w:rPr>
        <w:t xml:space="preserve"> </w:t>
      </w:r>
      <w:r w:rsidR="03B13E67" w:rsidRPr="4F89BE97">
        <w:rPr>
          <w:rFonts w:ascii="Cambria" w:hAnsi="Cambria"/>
          <w:color w:val="0070C0"/>
          <w:sz w:val="20"/>
          <w:szCs w:val="20"/>
          <w:lang w:val="ru-RU"/>
        </w:rPr>
        <w:t>объемов</w:t>
      </w:r>
      <w:r w:rsidR="03B13E67" w:rsidRPr="4F89BE97">
        <w:rPr>
          <w:rFonts w:ascii="Cambria" w:hAnsi="Cambria"/>
          <w:color w:val="0070C0"/>
          <w:sz w:val="20"/>
          <w:szCs w:val="20"/>
        </w:rPr>
        <w:t xml:space="preserve"> </w:t>
      </w:r>
      <w:r w:rsidR="03B13E67" w:rsidRPr="4F89BE97">
        <w:rPr>
          <w:rFonts w:ascii="Cambria" w:hAnsi="Cambria"/>
          <w:color w:val="0070C0"/>
          <w:sz w:val="20"/>
          <w:szCs w:val="20"/>
          <w:lang w:val="ru-RU"/>
        </w:rPr>
        <w:t>работ</w:t>
      </w:r>
      <w:r w:rsidR="79A9700C" w:rsidRPr="004F4D45">
        <w:rPr>
          <w:rFonts w:ascii="Cambria" w:hAnsi="Cambria"/>
          <w:color w:val="0070C0"/>
          <w:sz w:val="20"/>
          <w:szCs w:val="20"/>
        </w:rPr>
        <w:t xml:space="preserve"> </w:t>
      </w:r>
      <w:r w:rsidR="5766EC11" w:rsidRPr="4F89BE97">
        <w:rPr>
          <w:rFonts w:ascii="Cambria" w:hAnsi="Cambria"/>
          <w:color w:val="0070C0"/>
          <w:sz w:val="20"/>
          <w:szCs w:val="20"/>
        </w:rPr>
        <w:t>(</w:t>
      </w:r>
      <w:proofErr w:type="spellStart"/>
      <w:r w:rsidR="5766EC11" w:rsidRPr="4F89BE97">
        <w:rPr>
          <w:rFonts w:ascii="Cambria" w:hAnsi="Cambria"/>
          <w:color w:val="0070C0"/>
          <w:sz w:val="20"/>
          <w:szCs w:val="20"/>
        </w:rPr>
        <w:t>BoQ</w:t>
      </w:r>
      <w:proofErr w:type="spellEnd"/>
      <w:r w:rsidR="5766EC11" w:rsidRPr="4F89BE97">
        <w:rPr>
          <w:rFonts w:ascii="Cambria" w:hAnsi="Cambria"/>
          <w:color w:val="0070C0"/>
          <w:sz w:val="20"/>
          <w:szCs w:val="20"/>
        </w:rPr>
        <w:t xml:space="preserve">), </w:t>
      </w:r>
      <w:r w:rsidR="5766EC11" w:rsidRPr="4F89BE97">
        <w:rPr>
          <w:rFonts w:ascii="Cambria" w:hAnsi="Cambria"/>
          <w:color w:val="0070C0"/>
          <w:sz w:val="20"/>
          <w:szCs w:val="20"/>
          <w:lang w:val="ru-RU"/>
        </w:rPr>
        <w:t>чтобы</w:t>
      </w:r>
      <w:r w:rsidR="5766EC11" w:rsidRPr="4F89BE97">
        <w:rPr>
          <w:rFonts w:ascii="Cambria" w:hAnsi="Cambria"/>
          <w:color w:val="0070C0"/>
          <w:sz w:val="20"/>
          <w:szCs w:val="20"/>
        </w:rPr>
        <w:t xml:space="preserve"> </w:t>
      </w:r>
      <w:r w:rsidR="5766EC11" w:rsidRPr="4F89BE97">
        <w:rPr>
          <w:rFonts w:ascii="Cambria" w:hAnsi="Cambria"/>
          <w:color w:val="0070C0"/>
          <w:sz w:val="20"/>
          <w:szCs w:val="20"/>
          <w:lang w:val="ru-RU"/>
        </w:rPr>
        <w:t>продемонстрировать</w:t>
      </w:r>
      <w:r w:rsidR="5766EC11" w:rsidRPr="4F89BE97">
        <w:rPr>
          <w:rFonts w:ascii="Cambria" w:hAnsi="Cambria"/>
          <w:color w:val="0070C0"/>
          <w:sz w:val="20"/>
          <w:szCs w:val="20"/>
        </w:rPr>
        <w:t xml:space="preserve"> </w:t>
      </w:r>
      <w:r w:rsidR="5766EC11" w:rsidRPr="4F89BE97">
        <w:rPr>
          <w:rFonts w:ascii="Cambria" w:hAnsi="Cambria"/>
          <w:color w:val="0070C0"/>
          <w:sz w:val="20"/>
          <w:szCs w:val="20"/>
          <w:lang w:val="ru-RU"/>
        </w:rPr>
        <w:t>внутреннюю</w:t>
      </w:r>
      <w:r w:rsidR="5766EC11" w:rsidRPr="4F89BE97">
        <w:rPr>
          <w:rFonts w:ascii="Cambria" w:hAnsi="Cambria"/>
          <w:color w:val="0070C0"/>
          <w:sz w:val="20"/>
          <w:szCs w:val="20"/>
        </w:rPr>
        <w:t xml:space="preserve"> </w:t>
      </w:r>
      <w:r w:rsidR="5766EC11" w:rsidRPr="4F89BE97">
        <w:rPr>
          <w:rFonts w:ascii="Cambria" w:hAnsi="Cambria"/>
          <w:color w:val="0070C0"/>
          <w:sz w:val="20"/>
          <w:szCs w:val="20"/>
          <w:lang w:val="ru-RU"/>
        </w:rPr>
        <w:t>согласованность этих цен с предлагаемыми методами строительства и графиком. После оценки ценового анализа Партнер-исполнитель может потребовать, чтобы сумма Гарантии исполнения, указанная в пункте 28, была</w:t>
      </w:r>
      <w:r w:rsidR="5766EC11" w:rsidRPr="4F89BE97">
        <w:rPr>
          <w:rFonts w:ascii="Cambria" w:hAnsi="Cambria"/>
          <w:color w:val="000000" w:themeColor="text1"/>
          <w:sz w:val="20"/>
          <w:szCs w:val="20"/>
          <w:lang w:val="ru-RU"/>
        </w:rPr>
        <w:t xml:space="preserve"> </w:t>
      </w:r>
      <w:r w:rsidR="5766EC11" w:rsidRPr="4F89BE97">
        <w:rPr>
          <w:rFonts w:ascii="Cambria" w:hAnsi="Cambria"/>
          <w:color w:val="0070C0"/>
          <w:sz w:val="20"/>
          <w:szCs w:val="20"/>
          <w:lang w:val="ru-RU"/>
        </w:rPr>
        <w:t>увеличена</w:t>
      </w:r>
      <w:r w:rsidR="5766EC11" w:rsidRPr="4F89BE97">
        <w:rPr>
          <w:rFonts w:ascii="Cambria" w:hAnsi="Cambria"/>
          <w:color w:val="000000" w:themeColor="text1"/>
          <w:sz w:val="20"/>
          <w:szCs w:val="20"/>
          <w:lang w:val="ru-RU"/>
        </w:rPr>
        <w:t xml:space="preserve"> </w:t>
      </w:r>
      <w:r w:rsidR="5766EC11" w:rsidRPr="4F89BE97">
        <w:rPr>
          <w:rFonts w:ascii="Cambria" w:hAnsi="Cambria"/>
          <w:color w:val="0070C0"/>
          <w:sz w:val="20"/>
          <w:szCs w:val="20"/>
          <w:lang w:val="ru-RU"/>
        </w:rPr>
        <w:t>за</w:t>
      </w:r>
      <w:r w:rsidR="5766EC11" w:rsidRPr="4F89BE97">
        <w:rPr>
          <w:rFonts w:ascii="Cambria" w:hAnsi="Cambria"/>
          <w:color w:val="000000" w:themeColor="text1"/>
          <w:sz w:val="20"/>
          <w:szCs w:val="20"/>
          <w:lang w:val="ru-RU"/>
        </w:rPr>
        <w:t xml:space="preserve"> </w:t>
      </w:r>
      <w:r w:rsidR="5766EC11" w:rsidRPr="4F89BE97">
        <w:rPr>
          <w:rFonts w:ascii="Cambria" w:hAnsi="Cambria"/>
          <w:color w:val="0070C0"/>
          <w:sz w:val="20"/>
          <w:szCs w:val="20"/>
          <w:lang w:val="ru-RU"/>
        </w:rPr>
        <w:t>счет</w:t>
      </w:r>
      <w:r w:rsidR="5766EC11" w:rsidRPr="4F89BE97">
        <w:rPr>
          <w:rFonts w:ascii="Cambria" w:hAnsi="Cambria"/>
          <w:color w:val="000000" w:themeColor="text1"/>
          <w:sz w:val="20"/>
          <w:szCs w:val="20"/>
          <w:lang w:val="ru-RU"/>
        </w:rPr>
        <w:t xml:space="preserve"> </w:t>
      </w:r>
      <w:r w:rsidR="5766EC11" w:rsidRPr="4F89BE97">
        <w:rPr>
          <w:rFonts w:ascii="Cambria" w:hAnsi="Cambria"/>
          <w:color w:val="0070C0"/>
          <w:sz w:val="20"/>
          <w:szCs w:val="20"/>
          <w:lang w:val="ru-RU"/>
        </w:rPr>
        <w:t>победителя</w:t>
      </w:r>
      <w:r w:rsidR="5766EC11" w:rsidRPr="4F89BE97">
        <w:rPr>
          <w:rFonts w:ascii="Cambria" w:hAnsi="Cambria"/>
          <w:color w:val="000000" w:themeColor="text1"/>
          <w:sz w:val="20"/>
          <w:szCs w:val="20"/>
          <w:lang w:val="ru-RU"/>
        </w:rPr>
        <w:t xml:space="preserve"> </w:t>
      </w:r>
      <w:r w:rsidR="5766EC11" w:rsidRPr="4F89BE97">
        <w:rPr>
          <w:rFonts w:ascii="Cambria" w:hAnsi="Cambria"/>
          <w:color w:val="0070C0"/>
          <w:sz w:val="20"/>
          <w:szCs w:val="20"/>
          <w:lang w:val="ru-RU"/>
        </w:rPr>
        <w:t>тендера</w:t>
      </w:r>
      <w:r w:rsidR="5766EC11" w:rsidRPr="4F89BE97">
        <w:rPr>
          <w:rFonts w:ascii="Cambria" w:hAnsi="Cambria"/>
          <w:color w:val="000000" w:themeColor="text1"/>
          <w:sz w:val="20"/>
          <w:szCs w:val="20"/>
          <w:lang w:val="ru-RU"/>
        </w:rPr>
        <w:t xml:space="preserve"> </w:t>
      </w:r>
      <w:r w:rsidR="5766EC11" w:rsidRPr="4F89BE97">
        <w:rPr>
          <w:rFonts w:ascii="Cambria" w:hAnsi="Cambria"/>
          <w:color w:val="0070C0"/>
          <w:sz w:val="20"/>
          <w:szCs w:val="20"/>
          <w:lang w:val="ru-RU"/>
        </w:rPr>
        <w:t>до</w:t>
      </w:r>
      <w:r w:rsidR="5766EC11" w:rsidRPr="4F89BE97">
        <w:rPr>
          <w:rFonts w:ascii="Cambria" w:hAnsi="Cambria"/>
          <w:color w:val="000000" w:themeColor="text1"/>
          <w:sz w:val="20"/>
          <w:szCs w:val="20"/>
          <w:lang w:val="ru-RU"/>
        </w:rPr>
        <w:t xml:space="preserve"> </w:t>
      </w:r>
      <w:r w:rsidR="5766EC11" w:rsidRPr="4F89BE97">
        <w:rPr>
          <w:rFonts w:ascii="Cambria" w:hAnsi="Cambria"/>
          <w:color w:val="0070C0"/>
          <w:sz w:val="20"/>
          <w:szCs w:val="20"/>
          <w:lang w:val="ru-RU"/>
        </w:rPr>
        <w:t>уровня</w:t>
      </w:r>
      <w:r w:rsidR="5766EC11" w:rsidRPr="4F89BE97">
        <w:rPr>
          <w:rFonts w:ascii="Cambria" w:hAnsi="Cambria"/>
          <w:color w:val="000000" w:themeColor="text1"/>
          <w:sz w:val="20"/>
          <w:szCs w:val="20"/>
          <w:lang w:val="ru-RU"/>
        </w:rPr>
        <w:t xml:space="preserve">, </w:t>
      </w:r>
      <w:r w:rsidR="5766EC11" w:rsidRPr="4F89BE97">
        <w:rPr>
          <w:rFonts w:ascii="Cambria" w:hAnsi="Cambria"/>
          <w:color w:val="0070C0"/>
          <w:sz w:val="20"/>
          <w:szCs w:val="20"/>
          <w:lang w:val="ru-RU"/>
        </w:rPr>
        <w:t>достаточного</w:t>
      </w:r>
      <w:r w:rsidR="5766EC11" w:rsidRPr="4F89BE97">
        <w:rPr>
          <w:rFonts w:ascii="Cambria" w:hAnsi="Cambria"/>
          <w:color w:val="000000" w:themeColor="text1"/>
          <w:sz w:val="20"/>
          <w:szCs w:val="20"/>
          <w:lang w:val="ru-RU"/>
        </w:rPr>
        <w:t xml:space="preserve"> </w:t>
      </w:r>
      <w:r w:rsidR="5766EC11" w:rsidRPr="4F89BE97">
        <w:rPr>
          <w:rFonts w:ascii="Cambria" w:hAnsi="Cambria"/>
          <w:color w:val="0070C0"/>
          <w:sz w:val="20"/>
          <w:szCs w:val="20"/>
          <w:lang w:val="ru-RU"/>
        </w:rPr>
        <w:t>для</w:t>
      </w:r>
      <w:r w:rsidR="5766EC11" w:rsidRPr="4F89BE97">
        <w:rPr>
          <w:rFonts w:ascii="Cambria" w:hAnsi="Cambria"/>
          <w:color w:val="000000" w:themeColor="text1"/>
          <w:sz w:val="20"/>
          <w:szCs w:val="20"/>
          <w:lang w:val="ru-RU"/>
        </w:rPr>
        <w:t xml:space="preserve"> </w:t>
      </w:r>
      <w:r w:rsidR="5766EC11" w:rsidRPr="4F89BE97">
        <w:rPr>
          <w:rFonts w:ascii="Cambria" w:hAnsi="Cambria"/>
          <w:color w:val="0070C0"/>
          <w:sz w:val="20"/>
          <w:szCs w:val="20"/>
          <w:lang w:val="ru-RU"/>
        </w:rPr>
        <w:t>защиты</w:t>
      </w:r>
      <w:r w:rsidR="5766EC11" w:rsidRPr="4F89BE97">
        <w:rPr>
          <w:rFonts w:ascii="Cambria" w:hAnsi="Cambria"/>
          <w:color w:val="000000" w:themeColor="text1"/>
          <w:sz w:val="20"/>
          <w:szCs w:val="20"/>
          <w:lang w:val="ru-RU"/>
        </w:rPr>
        <w:t xml:space="preserve"> </w:t>
      </w:r>
      <w:r w:rsidR="5766EC11" w:rsidRPr="4F89BE97">
        <w:rPr>
          <w:rFonts w:ascii="Cambria" w:hAnsi="Cambria"/>
          <w:color w:val="0070C0"/>
          <w:sz w:val="20"/>
          <w:szCs w:val="20"/>
          <w:lang w:val="ru-RU"/>
        </w:rPr>
        <w:t>Партнера</w:t>
      </w:r>
      <w:r w:rsidR="5766EC11" w:rsidRPr="4F89BE97">
        <w:rPr>
          <w:rFonts w:ascii="Cambria" w:hAnsi="Cambria"/>
          <w:color w:val="000000" w:themeColor="text1"/>
          <w:sz w:val="20"/>
          <w:szCs w:val="20"/>
          <w:lang w:val="ru-RU"/>
        </w:rPr>
        <w:t>-</w:t>
      </w:r>
      <w:r w:rsidR="5766EC11" w:rsidRPr="4F89BE97">
        <w:rPr>
          <w:rFonts w:ascii="Cambria" w:hAnsi="Cambria"/>
          <w:color w:val="0070C0"/>
          <w:sz w:val="20"/>
          <w:szCs w:val="20"/>
          <w:lang w:val="ru-RU"/>
        </w:rPr>
        <w:t>исполнителя</w:t>
      </w:r>
      <w:r w:rsidR="5766EC11" w:rsidRPr="4F89BE97">
        <w:rPr>
          <w:rFonts w:ascii="Cambria" w:hAnsi="Cambria"/>
          <w:color w:val="000000" w:themeColor="text1"/>
          <w:sz w:val="20"/>
          <w:szCs w:val="20"/>
          <w:lang w:val="ru-RU"/>
        </w:rPr>
        <w:t xml:space="preserve"> </w:t>
      </w:r>
      <w:r w:rsidR="5766EC11" w:rsidRPr="4F89BE97">
        <w:rPr>
          <w:rFonts w:ascii="Cambria" w:hAnsi="Cambria"/>
          <w:color w:val="0070C0"/>
          <w:sz w:val="20"/>
          <w:szCs w:val="20"/>
          <w:lang w:val="ru-RU"/>
        </w:rPr>
        <w:t>от</w:t>
      </w:r>
      <w:r w:rsidR="5766EC11" w:rsidRPr="4F89BE97">
        <w:rPr>
          <w:rFonts w:ascii="Cambria" w:hAnsi="Cambria"/>
          <w:color w:val="000000" w:themeColor="text1"/>
          <w:sz w:val="20"/>
          <w:szCs w:val="20"/>
          <w:lang w:val="ru-RU"/>
        </w:rPr>
        <w:t xml:space="preserve"> </w:t>
      </w:r>
      <w:r w:rsidR="5766EC11" w:rsidRPr="4F89BE97">
        <w:rPr>
          <w:rFonts w:ascii="Cambria" w:hAnsi="Cambria"/>
          <w:color w:val="0070C0"/>
          <w:sz w:val="20"/>
          <w:szCs w:val="20"/>
          <w:lang w:val="ru-RU"/>
        </w:rPr>
        <w:t>финансовых</w:t>
      </w:r>
      <w:r w:rsidR="5766EC11" w:rsidRPr="4F89BE97">
        <w:rPr>
          <w:rFonts w:ascii="Cambria" w:hAnsi="Cambria"/>
          <w:color w:val="000000" w:themeColor="text1"/>
          <w:sz w:val="20"/>
          <w:szCs w:val="20"/>
          <w:lang w:val="ru-RU"/>
        </w:rPr>
        <w:t xml:space="preserve"> </w:t>
      </w:r>
      <w:r w:rsidR="5766EC11" w:rsidRPr="4F89BE97">
        <w:rPr>
          <w:rFonts w:ascii="Cambria" w:hAnsi="Cambria"/>
          <w:color w:val="0070C0"/>
          <w:sz w:val="20"/>
          <w:szCs w:val="20"/>
          <w:lang w:val="ru-RU"/>
        </w:rPr>
        <w:t>потерь</w:t>
      </w:r>
      <w:r w:rsidR="5766EC11" w:rsidRPr="4F89BE97">
        <w:rPr>
          <w:rFonts w:ascii="Cambria" w:hAnsi="Cambria"/>
          <w:color w:val="000000" w:themeColor="text1"/>
          <w:sz w:val="20"/>
          <w:szCs w:val="20"/>
          <w:lang w:val="ru-RU"/>
        </w:rPr>
        <w:t xml:space="preserve"> </w:t>
      </w:r>
      <w:r w:rsidR="5766EC11" w:rsidRPr="4F89BE97">
        <w:rPr>
          <w:rFonts w:ascii="Cambria" w:hAnsi="Cambria"/>
          <w:color w:val="0070C0"/>
          <w:sz w:val="20"/>
          <w:szCs w:val="20"/>
          <w:lang w:val="ru-RU"/>
        </w:rPr>
        <w:t>в</w:t>
      </w:r>
      <w:r w:rsidR="5766EC11" w:rsidRPr="4F89BE97">
        <w:rPr>
          <w:rFonts w:ascii="Cambria" w:hAnsi="Cambria"/>
          <w:color w:val="000000" w:themeColor="text1"/>
          <w:sz w:val="20"/>
          <w:szCs w:val="20"/>
          <w:lang w:val="ru-RU"/>
        </w:rPr>
        <w:t xml:space="preserve"> </w:t>
      </w:r>
      <w:r w:rsidR="5766EC11" w:rsidRPr="4F89BE97">
        <w:rPr>
          <w:rFonts w:ascii="Cambria" w:hAnsi="Cambria"/>
          <w:color w:val="0070C0"/>
          <w:sz w:val="20"/>
          <w:szCs w:val="20"/>
          <w:lang w:val="ru-RU"/>
        </w:rPr>
        <w:t>случае</w:t>
      </w:r>
      <w:r w:rsidR="5766EC11" w:rsidRPr="4F89BE97">
        <w:rPr>
          <w:rFonts w:ascii="Cambria" w:hAnsi="Cambria"/>
          <w:color w:val="000000" w:themeColor="text1"/>
          <w:sz w:val="20"/>
          <w:szCs w:val="20"/>
          <w:lang w:val="ru-RU"/>
        </w:rPr>
        <w:t xml:space="preserve"> </w:t>
      </w:r>
      <w:r w:rsidR="5766EC11" w:rsidRPr="4F89BE97">
        <w:rPr>
          <w:rFonts w:ascii="Cambria" w:hAnsi="Cambria"/>
          <w:color w:val="0070C0"/>
          <w:sz w:val="20"/>
          <w:szCs w:val="20"/>
          <w:lang w:val="ru-RU"/>
        </w:rPr>
        <w:t>невыполнения</w:t>
      </w:r>
      <w:r w:rsidR="5766EC11" w:rsidRPr="4F89BE97">
        <w:rPr>
          <w:rFonts w:ascii="Cambria" w:hAnsi="Cambria"/>
          <w:color w:val="000000" w:themeColor="text1"/>
          <w:sz w:val="20"/>
          <w:szCs w:val="20"/>
          <w:lang w:val="ru-RU"/>
        </w:rPr>
        <w:t xml:space="preserve"> </w:t>
      </w:r>
      <w:r w:rsidR="5766EC11" w:rsidRPr="4F89BE97">
        <w:rPr>
          <w:rFonts w:ascii="Cambria" w:hAnsi="Cambria"/>
          <w:color w:val="0070C0"/>
          <w:sz w:val="20"/>
          <w:szCs w:val="20"/>
          <w:lang w:val="ru-RU"/>
        </w:rPr>
        <w:t>обязательств</w:t>
      </w:r>
      <w:r w:rsidR="5766EC11" w:rsidRPr="4F89BE97">
        <w:rPr>
          <w:rFonts w:ascii="Cambria" w:hAnsi="Cambria"/>
          <w:color w:val="000000" w:themeColor="text1"/>
          <w:sz w:val="20"/>
          <w:szCs w:val="20"/>
          <w:lang w:val="ru-RU"/>
        </w:rPr>
        <w:t xml:space="preserve"> </w:t>
      </w:r>
      <w:r w:rsidR="5766EC11" w:rsidRPr="4F89BE97">
        <w:rPr>
          <w:rFonts w:ascii="Cambria" w:hAnsi="Cambria"/>
          <w:color w:val="0070C0"/>
          <w:sz w:val="20"/>
          <w:szCs w:val="20"/>
          <w:lang w:val="ru-RU"/>
        </w:rPr>
        <w:t>Победителя</w:t>
      </w:r>
      <w:r w:rsidR="5766EC11" w:rsidRPr="4F89BE97">
        <w:rPr>
          <w:rFonts w:ascii="Cambria" w:hAnsi="Cambria"/>
          <w:color w:val="000000" w:themeColor="text1"/>
          <w:sz w:val="20"/>
          <w:szCs w:val="20"/>
          <w:lang w:val="ru-RU"/>
        </w:rPr>
        <w:t xml:space="preserve"> </w:t>
      </w:r>
      <w:r w:rsidR="5766EC11" w:rsidRPr="4F89BE97">
        <w:rPr>
          <w:rFonts w:ascii="Cambria" w:hAnsi="Cambria"/>
          <w:color w:val="0070C0"/>
          <w:sz w:val="20"/>
          <w:szCs w:val="20"/>
          <w:lang w:val="ru-RU"/>
        </w:rPr>
        <w:t>тендера</w:t>
      </w:r>
      <w:r w:rsidR="5766EC11" w:rsidRPr="4F89BE97">
        <w:rPr>
          <w:rFonts w:ascii="Cambria" w:hAnsi="Cambria"/>
          <w:color w:val="000000" w:themeColor="text1"/>
          <w:sz w:val="20"/>
          <w:szCs w:val="20"/>
          <w:lang w:val="ru-RU"/>
        </w:rPr>
        <w:t xml:space="preserve"> </w:t>
      </w:r>
      <w:r w:rsidR="5766EC11" w:rsidRPr="4F89BE97">
        <w:rPr>
          <w:rFonts w:ascii="Cambria" w:hAnsi="Cambria"/>
          <w:color w:val="0070C0"/>
          <w:sz w:val="20"/>
          <w:szCs w:val="20"/>
          <w:lang w:val="ru-RU"/>
        </w:rPr>
        <w:t>по</w:t>
      </w:r>
      <w:r w:rsidR="5766EC11" w:rsidRPr="4F89BE97">
        <w:rPr>
          <w:rFonts w:ascii="Cambria" w:hAnsi="Cambria"/>
          <w:color w:val="000000" w:themeColor="text1"/>
          <w:sz w:val="20"/>
          <w:szCs w:val="20"/>
          <w:lang w:val="ru-RU"/>
        </w:rPr>
        <w:t xml:space="preserve"> </w:t>
      </w:r>
      <w:r w:rsidR="5766EC11" w:rsidRPr="4F89BE97">
        <w:rPr>
          <w:rFonts w:ascii="Cambria" w:hAnsi="Cambria"/>
          <w:color w:val="0070C0"/>
          <w:sz w:val="20"/>
          <w:szCs w:val="20"/>
          <w:lang w:val="ru-RU"/>
        </w:rPr>
        <w:t>Контракту</w:t>
      </w:r>
      <w:r w:rsidRPr="4F89BE97">
        <w:rPr>
          <w:rFonts w:ascii="Cambria" w:hAnsi="Cambria"/>
          <w:sz w:val="20"/>
          <w:szCs w:val="20"/>
          <w:lang w:val="ru-RU"/>
        </w:rPr>
        <w:t>.</w:t>
      </w:r>
      <w:bookmarkEnd w:id="178"/>
    </w:p>
    <w:p w14:paraId="12554650" w14:textId="50C1C34B" w:rsidR="00C455DB" w:rsidRPr="00466F54" w:rsidRDefault="00C455DB" w:rsidP="00357D5B">
      <w:pPr>
        <w:pStyle w:val="1"/>
        <w:numPr>
          <w:ilvl w:val="0"/>
          <w:numId w:val="48"/>
        </w:numPr>
        <w:rPr>
          <w:lang w:val="ru-RU"/>
        </w:rPr>
      </w:pPr>
      <w:bookmarkStart w:id="179" w:name="_Ref493590199"/>
      <w:bookmarkStart w:id="180" w:name="_Toc530904614"/>
      <w:bookmarkStart w:id="181" w:name="_Toc95839325"/>
      <w:r w:rsidRPr="00867C74">
        <w:t>The</w:t>
      </w:r>
      <w:r w:rsidRPr="00466F54">
        <w:rPr>
          <w:lang w:val="ru-RU"/>
        </w:rPr>
        <w:t xml:space="preserve"> </w:t>
      </w:r>
      <w:r w:rsidR="001E1EE5" w:rsidRPr="00867C74">
        <w:t>Implementing</w:t>
      </w:r>
      <w:r w:rsidR="001E1EE5" w:rsidRPr="00466F54">
        <w:rPr>
          <w:lang w:val="ru-RU"/>
        </w:rPr>
        <w:t xml:space="preserve"> </w:t>
      </w:r>
      <w:r w:rsidR="001E1EE5" w:rsidRPr="00867C74">
        <w:t>Partner</w:t>
      </w:r>
      <w:r w:rsidRPr="00466F54">
        <w:rPr>
          <w:lang w:val="ru-RU"/>
        </w:rPr>
        <w:t>’</w:t>
      </w:r>
      <w:r w:rsidRPr="00867C74">
        <w:t>s</w:t>
      </w:r>
      <w:r w:rsidRPr="00466F54">
        <w:rPr>
          <w:lang w:val="ru-RU"/>
        </w:rPr>
        <w:t xml:space="preserve"> </w:t>
      </w:r>
      <w:r w:rsidRPr="00867C74">
        <w:t>right</w:t>
      </w:r>
      <w:r w:rsidRPr="00466F54">
        <w:rPr>
          <w:lang w:val="ru-RU"/>
        </w:rPr>
        <w:t xml:space="preserve"> </w:t>
      </w:r>
      <w:r w:rsidRPr="00867C74">
        <w:t>to</w:t>
      </w:r>
      <w:r w:rsidRPr="00466F54">
        <w:rPr>
          <w:lang w:val="ru-RU"/>
        </w:rPr>
        <w:t xml:space="preserve"> </w:t>
      </w:r>
      <w:r w:rsidRPr="00867C74">
        <w:t>accept</w:t>
      </w:r>
      <w:r w:rsidRPr="00466F54">
        <w:rPr>
          <w:lang w:val="ru-RU"/>
        </w:rPr>
        <w:t xml:space="preserve"> </w:t>
      </w:r>
      <w:r w:rsidRPr="00867C74">
        <w:t>any</w:t>
      </w:r>
      <w:r w:rsidRPr="00466F54">
        <w:rPr>
          <w:lang w:val="ru-RU"/>
        </w:rPr>
        <w:t xml:space="preserve"> </w:t>
      </w:r>
      <w:r w:rsidRPr="00867C74">
        <w:t>tender</w:t>
      </w:r>
      <w:r w:rsidRPr="00466F54">
        <w:rPr>
          <w:lang w:val="ru-RU"/>
        </w:rPr>
        <w:t xml:space="preserve"> </w:t>
      </w:r>
      <w:r w:rsidRPr="00867C74">
        <w:t>and</w:t>
      </w:r>
      <w:r w:rsidRPr="00466F54">
        <w:rPr>
          <w:lang w:val="ru-RU"/>
        </w:rPr>
        <w:t xml:space="preserve"> </w:t>
      </w:r>
      <w:r w:rsidRPr="00867C74">
        <w:t>to</w:t>
      </w:r>
      <w:r w:rsidRPr="00466F54">
        <w:rPr>
          <w:lang w:val="ru-RU"/>
        </w:rPr>
        <w:t xml:space="preserve"> </w:t>
      </w:r>
      <w:r w:rsidRPr="00867C74">
        <w:t>reject</w:t>
      </w:r>
      <w:r w:rsidRPr="00466F54">
        <w:rPr>
          <w:lang w:val="ru-RU"/>
        </w:rPr>
        <w:t xml:space="preserve"> </w:t>
      </w:r>
      <w:r w:rsidRPr="00867C74">
        <w:t>any</w:t>
      </w:r>
      <w:r w:rsidRPr="00466F54">
        <w:rPr>
          <w:lang w:val="ru-RU"/>
        </w:rPr>
        <w:t xml:space="preserve"> </w:t>
      </w:r>
      <w:r w:rsidRPr="00867C74">
        <w:t>or</w:t>
      </w:r>
      <w:r w:rsidRPr="00466F54">
        <w:rPr>
          <w:lang w:val="ru-RU"/>
        </w:rPr>
        <w:t xml:space="preserve"> </w:t>
      </w:r>
      <w:r w:rsidRPr="00867C74">
        <w:t>all</w:t>
      </w:r>
      <w:r w:rsidRPr="00466F54">
        <w:rPr>
          <w:lang w:val="ru-RU"/>
        </w:rPr>
        <w:t xml:space="preserve"> </w:t>
      </w:r>
      <w:r w:rsidRPr="00867C74">
        <w:t>bids</w:t>
      </w:r>
      <w:bookmarkEnd w:id="179"/>
      <w:bookmarkEnd w:id="180"/>
      <w:bookmarkEnd w:id="181"/>
      <w:r w:rsidR="00466F54" w:rsidRPr="00466F54">
        <w:rPr>
          <w:lang w:val="ru-RU"/>
        </w:rPr>
        <w:t>/</w:t>
      </w:r>
      <w:bookmarkStart w:id="182" w:name="_Toc95719015"/>
      <w:bookmarkStart w:id="183" w:name="_Toc95719265"/>
      <w:bookmarkStart w:id="184" w:name="_Toc95719342"/>
      <w:r w:rsidR="00466F54" w:rsidRPr="00466F54">
        <w:rPr>
          <w:bCs/>
          <w:color w:val="auto"/>
          <w:szCs w:val="24"/>
          <w:lang w:val="ru-RU"/>
        </w:rPr>
        <w:t xml:space="preserve"> </w:t>
      </w:r>
      <w:r w:rsidR="00466F54" w:rsidRPr="00E50B2F">
        <w:rPr>
          <w:bCs/>
          <w:color w:val="0070C0"/>
          <w:szCs w:val="24"/>
          <w:lang w:val="ru-RU"/>
        </w:rPr>
        <w:t>Право</w:t>
      </w:r>
      <w:r w:rsidR="00466F54" w:rsidRPr="00466F54">
        <w:rPr>
          <w:bCs/>
          <w:color w:val="002060"/>
          <w:szCs w:val="24"/>
          <w:lang w:val="ru-RU"/>
        </w:rPr>
        <w:t xml:space="preserve"> </w:t>
      </w:r>
      <w:r w:rsidR="00466F54" w:rsidRPr="00E50B2F">
        <w:rPr>
          <w:bCs/>
          <w:color w:val="0070C0"/>
          <w:szCs w:val="24"/>
          <w:lang w:val="ru-RU"/>
        </w:rPr>
        <w:t>Партнера</w:t>
      </w:r>
      <w:r w:rsidR="00466F54" w:rsidRPr="00466F54">
        <w:rPr>
          <w:bCs/>
          <w:color w:val="002060"/>
          <w:szCs w:val="24"/>
          <w:lang w:val="ru-RU"/>
        </w:rPr>
        <w:t>-</w:t>
      </w:r>
      <w:r w:rsidR="00466F54" w:rsidRPr="00E50B2F">
        <w:rPr>
          <w:bCs/>
          <w:color w:val="0070C0"/>
          <w:szCs w:val="24"/>
          <w:lang w:val="ru-RU"/>
        </w:rPr>
        <w:t>исполнителя</w:t>
      </w:r>
      <w:r w:rsidR="00466F54" w:rsidRPr="00466F54">
        <w:rPr>
          <w:bCs/>
          <w:color w:val="002060"/>
          <w:szCs w:val="24"/>
          <w:lang w:val="ru-RU"/>
        </w:rPr>
        <w:t xml:space="preserve"> </w:t>
      </w:r>
      <w:r w:rsidR="00466F54" w:rsidRPr="00E50B2F">
        <w:rPr>
          <w:bCs/>
          <w:color w:val="0070C0"/>
          <w:szCs w:val="24"/>
          <w:lang w:val="ru-RU"/>
        </w:rPr>
        <w:t>принимать</w:t>
      </w:r>
      <w:r w:rsidR="00466F54" w:rsidRPr="00466F54">
        <w:rPr>
          <w:bCs/>
          <w:color w:val="002060"/>
          <w:szCs w:val="24"/>
          <w:lang w:val="ru-RU"/>
        </w:rPr>
        <w:t xml:space="preserve"> </w:t>
      </w:r>
      <w:r w:rsidR="00466F54" w:rsidRPr="00E50B2F">
        <w:rPr>
          <w:bCs/>
          <w:color w:val="0070C0"/>
          <w:szCs w:val="24"/>
          <w:lang w:val="ru-RU"/>
        </w:rPr>
        <w:t>какие</w:t>
      </w:r>
      <w:r w:rsidR="00466F54" w:rsidRPr="00466F54">
        <w:rPr>
          <w:bCs/>
          <w:color w:val="002060"/>
          <w:szCs w:val="24"/>
          <w:lang w:val="ru-RU"/>
        </w:rPr>
        <w:t>-</w:t>
      </w:r>
      <w:r w:rsidR="00466F54" w:rsidRPr="00E50B2F">
        <w:rPr>
          <w:bCs/>
          <w:color w:val="0070C0"/>
          <w:szCs w:val="24"/>
          <w:lang w:val="ru-RU"/>
        </w:rPr>
        <w:t>либо</w:t>
      </w:r>
      <w:r w:rsidR="00466F54" w:rsidRPr="00466F54">
        <w:rPr>
          <w:bCs/>
          <w:color w:val="002060"/>
          <w:szCs w:val="24"/>
          <w:lang w:val="ru-RU"/>
        </w:rPr>
        <w:t xml:space="preserve"> </w:t>
      </w:r>
      <w:r w:rsidR="00466F54" w:rsidRPr="00E50B2F">
        <w:rPr>
          <w:bCs/>
          <w:color w:val="0070C0"/>
          <w:szCs w:val="24"/>
          <w:lang w:val="ru-RU"/>
        </w:rPr>
        <w:t>предложения</w:t>
      </w:r>
      <w:r w:rsidR="00466F54" w:rsidRPr="00466F54">
        <w:rPr>
          <w:bCs/>
          <w:color w:val="002060"/>
          <w:szCs w:val="24"/>
          <w:lang w:val="ru-RU"/>
        </w:rPr>
        <w:t xml:space="preserve"> </w:t>
      </w:r>
      <w:r w:rsidR="00466F54" w:rsidRPr="00E50B2F">
        <w:rPr>
          <w:bCs/>
          <w:color w:val="0070C0"/>
          <w:szCs w:val="24"/>
          <w:lang w:val="ru-RU"/>
        </w:rPr>
        <w:t>и</w:t>
      </w:r>
      <w:r w:rsidR="00466F54" w:rsidRPr="00466F54">
        <w:rPr>
          <w:bCs/>
          <w:color w:val="002060"/>
          <w:szCs w:val="24"/>
          <w:lang w:val="ru-RU"/>
        </w:rPr>
        <w:t xml:space="preserve"> </w:t>
      </w:r>
      <w:r w:rsidR="00466F54" w:rsidRPr="00E50B2F">
        <w:rPr>
          <w:bCs/>
          <w:color w:val="0070C0"/>
          <w:szCs w:val="24"/>
          <w:lang w:val="ru-RU"/>
        </w:rPr>
        <w:t>отклонять</w:t>
      </w:r>
      <w:r w:rsidR="00466F54" w:rsidRPr="00466F54">
        <w:rPr>
          <w:bCs/>
          <w:color w:val="002060"/>
          <w:szCs w:val="24"/>
          <w:lang w:val="ru-RU"/>
        </w:rPr>
        <w:t xml:space="preserve"> </w:t>
      </w:r>
      <w:r w:rsidR="00466F54" w:rsidRPr="00E50B2F">
        <w:rPr>
          <w:bCs/>
          <w:color w:val="0070C0"/>
          <w:szCs w:val="24"/>
          <w:lang w:val="ru-RU"/>
        </w:rPr>
        <w:t>какие</w:t>
      </w:r>
      <w:r w:rsidR="00466F54" w:rsidRPr="00466F54">
        <w:rPr>
          <w:bCs/>
          <w:color w:val="002060"/>
          <w:szCs w:val="24"/>
          <w:lang w:val="ru-RU"/>
        </w:rPr>
        <w:t>-</w:t>
      </w:r>
      <w:r w:rsidR="00466F54" w:rsidRPr="00E50B2F">
        <w:rPr>
          <w:bCs/>
          <w:color w:val="0070C0"/>
          <w:szCs w:val="24"/>
          <w:lang w:val="ru-RU"/>
        </w:rPr>
        <w:t>либо</w:t>
      </w:r>
      <w:r w:rsidR="00466F54" w:rsidRPr="00466F54">
        <w:rPr>
          <w:bCs/>
          <w:color w:val="002060"/>
          <w:szCs w:val="24"/>
          <w:lang w:val="ru-RU"/>
        </w:rPr>
        <w:t xml:space="preserve"> </w:t>
      </w:r>
      <w:r w:rsidR="00466F54" w:rsidRPr="00E50B2F">
        <w:rPr>
          <w:bCs/>
          <w:color w:val="0070C0"/>
          <w:szCs w:val="24"/>
          <w:lang w:val="ru-RU"/>
        </w:rPr>
        <w:t>или</w:t>
      </w:r>
      <w:r w:rsidR="00466F54" w:rsidRPr="00466F54">
        <w:rPr>
          <w:bCs/>
          <w:color w:val="002060"/>
          <w:szCs w:val="24"/>
          <w:lang w:val="ru-RU"/>
        </w:rPr>
        <w:t xml:space="preserve"> </w:t>
      </w:r>
      <w:r w:rsidR="00466F54" w:rsidRPr="00E50B2F">
        <w:rPr>
          <w:bCs/>
          <w:color w:val="0070C0"/>
          <w:szCs w:val="24"/>
          <w:lang w:val="ru-RU"/>
        </w:rPr>
        <w:t>все</w:t>
      </w:r>
      <w:r w:rsidR="00466F54" w:rsidRPr="00466F54">
        <w:rPr>
          <w:bCs/>
          <w:color w:val="002060"/>
          <w:szCs w:val="24"/>
          <w:lang w:val="ru-RU"/>
        </w:rPr>
        <w:t xml:space="preserve"> </w:t>
      </w:r>
      <w:r w:rsidR="00466F54" w:rsidRPr="00E50B2F">
        <w:rPr>
          <w:bCs/>
          <w:color w:val="0070C0"/>
          <w:szCs w:val="24"/>
          <w:lang w:val="ru-RU"/>
        </w:rPr>
        <w:t>предложения</w:t>
      </w:r>
      <w:bookmarkEnd w:id="182"/>
      <w:bookmarkEnd w:id="183"/>
      <w:bookmarkEnd w:id="184"/>
    </w:p>
    <w:p w14:paraId="6C7735D7" w14:textId="1D7D05F4" w:rsidR="00C455DB" w:rsidRPr="00466F54" w:rsidRDefault="00C455DB" w:rsidP="003D4A02">
      <w:pPr>
        <w:spacing w:line="276" w:lineRule="auto"/>
        <w:rPr>
          <w:rFonts w:ascii="Cambria" w:hAnsi="Cambria" w:cs="Calibri Light"/>
          <w:lang w:val="ru-RU"/>
        </w:rPr>
      </w:pPr>
      <w:r w:rsidRPr="00867C74">
        <w:rPr>
          <w:rFonts w:ascii="Cambria" w:hAnsi="Cambria"/>
        </w:rPr>
        <w:t xml:space="preserve">Notwithstanding </w:t>
      </w:r>
      <w:r w:rsidRPr="00867C74">
        <w:rPr>
          <w:rFonts w:ascii="Cambria" w:hAnsi="Cambria"/>
          <w:color w:val="auto"/>
        </w:rPr>
        <w:t>paragraph</w:t>
      </w:r>
      <w:r w:rsidR="00C11655" w:rsidRPr="00867C74">
        <w:rPr>
          <w:rFonts w:ascii="Cambria" w:hAnsi="Cambria"/>
          <w:color w:val="auto"/>
        </w:rPr>
        <w:t xml:space="preserve"> 25</w:t>
      </w:r>
      <w:r w:rsidRPr="00867C74">
        <w:rPr>
          <w:rFonts w:ascii="Cambria" w:hAnsi="Cambria"/>
        </w:rPr>
        <w:t xml:space="preserve">, the </w:t>
      </w:r>
      <w:r w:rsidR="001E1EE5" w:rsidRPr="00867C74">
        <w:rPr>
          <w:rFonts w:ascii="Cambria" w:hAnsi="Cambria"/>
        </w:rPr>
        <w:t>I</w:t>
      </w:r>
      <w:r w:rsidR="00D64EA6" w:rsidRPr="00867C74">
        <w:rPr>
          <w:rFonts w:ascii="Cambria" w:hAnsi="Cambria"/>
        </w:rPr>
        <w:t>P</w:t>
      </w:r>
      <w:r w:rsidRPr="00867C74">
        <w:rPr>
          <w:rFonts w:ascii="Cambria" w:hAnsi="Cambria"/>
        </w:rPr>
        <w:t xml:space="preserve"> </w:t>
      </w:r>
      <w:r w:rsidR="00EB7CC1" w:rsidRPr="00867C74">
        <w:rPr>
          <w:rFonts w:ascii="Cambria" w:hAnsi="Cambria"/>
        </w:rPr>
        <w:t xml:space="preserve">or PATRIP Foundation </w:t>
      </w:r>
      <w:r w:rsidRPr="00867C74">
        <w:rPr>
          <w:rFonts w:ascii="Cambria" w:hAnsi="Cambria"/>
        </w:rPr>
        <w:t xml:space="preserve">reserve the right to accept or reject any tender, and to cancel the tender process and reject all bids, at any time prior to the award of Contract without thereby incurring any liability to the affected bidder or bidders, or any obligation to inform the affected </w:t>
      </w:r>
      <w:r w:rsidRPr="00867C74">
        <w:rPr>
          <w:rFonts w:ascii="Cambria" w:hAnsi="Cambria" w:cs="Calibri Light"/>
        </w:rPr>
        <w:t xml:space="preserve">bidder or bidders of the grounds for the </w:t>
      </w:r>
      <w:r w:rsidR="001E1EE5" w:rsidRPr="00867C74">
        <w:rPr>
          <w:rFonts w:ascii="Cambria" w:hAnsi="Cambria" w:cs="Calibri Light"/>
        </w:rPr>
        <w:t>I</w:t>
      </w:r>
      <w:r w:rsidR="00D64EA6" w:rsidRPr="00867C74">
        <w:rPr>
          <w:rFonts w:ascii="Cambria" w:hAnsi="Cambria" w:cs="Calibri Light"/>
        </w:rPr>
        <w:t>P</w:t>
      </w:r>
      <w:r w:rsidRPr="00867C74">
        <w:rPr>
          <w:rFonts w:ascii="Cambria" w:hAnsi="Cambria" w:cs="Calibri Light"/>
        </w:rPr>
        <w:t>’s action.</w:t>
      </w:r>
      <w:r w:rsidR="00EB7CC1" w:rsidRPr="00867C74">
        <w:rPr>
          <w:rFonts w:ascii="Cambria" w:hAnsi="Cambria" w:cs="Calibri Light"/>
        </w:rPr>
        <w:t xml:space="preserve"> Reasons</w:t>
      </w:r>
      <w:r w:rsidR="00EB7CC1" w:rsidRPr="00466F54">
        <w:rPr>
          <w:rFonts w:ascii="Cambria" w:hAnsi="Cambria" w:cs="Calibri Light"/>
          <w:lang w:val="ru-RU"/>
        </w:rPr>
        <w:t xml:space="preserve"> </w:t>
      </w:r>
      <w:r w:rsidR="00EB7CC1" w:rsidRPr="00867C74">
        <w:rPr>
          <w:rFonts w:ascii="Cambria" w:hAnsi="Cambria" w:cs="Calibri Light"/>
        </w:rPr>
        <w:t>to</w:t>
      </w:r>
      <w:r w:rsidR="00EB7CC1" w:rsidRPr="00466F54">
        <w:rPr>
          <w:rFonts w:ascii="Cambria" w:hAnsi="Cambria" w:cs="Calibri Light"/>
          <w:lang w:val="ru-RU"/>
        </w:rPr>
        <w:t xml:space="preserve"> </w:t>
      </w:r>
      <w:r w:rsidR="00EB7CC1" w:rsidRPr="00867C74">
        <w:rPr>
          <w:rFonts w:ascii="Cambria" w:hAnsi="Cambria" w:cs="Calibri Light"/>
        </w:rPr>
        <w:t>cancel</w:t>
      </w:r>
      <w:r w:rsidR="00EB7CC1" w:rsidRPr="00466F54">
        <w:rPr>
          <w:rFonts w:ascii="Cambria" w:hAnsi="Cambria" w:cs="Calibri Light"/>
          <w:lang w:val="ru-RU"/>
        </w:rPr>
        <w:t xml:space="preserve"> </w:t>
      </w:r>
      <w:r w:rsidR="00EB7CC1" w:rsidRPr="00867C74">
        <w:rPr>
          <w:rFonts w:ascii="Cambria" w:hAnsi="Cambria" w:cs="Calibri Light"/>
        </w:rPr>
        <w:t>the</w:t>
      </w:r>
      <w:r w:rsidR="00EB7CC1" w:rsidRPr="00466F54">
        <w:rPr>
          <w:rFonts w:ascii="Cambria" w:hAnsi="Cambria" w:cs="Calibri Light"/>
          <w:lang w:val="ru-RU"/>
        </w:rPr>
        <w:t xml:space="preserve"> </w:t>
      </w:r>
      <w:r w:rsidR="00EB7CC1" w:rsidRPr="00867C74">
        <w:rPr>
          <w:rFonts w:ascii="Cambria" w:hAnsi="Cambria" w:cs="Calibri Light"/>
        </w:rPr>
        <w:t>tender</w:t>
      </w:r>
      <w:r w:rsidR="00EB7CC1" w:rsidRPr="00466F54">
        <w:rPr>
          <w:rFonts w:ascii="Cambria" w:hAnsi="Cambria" w:cs="Calibri Light"/>
          <w:lang w:val="ru-RU"/>
        </w:rPr>
        <w:t xml:space="preserve"> </w:t>
      </w:r>
      <w:r w:rsidR="00EB7CC1" w:rsidRPr="00867C74">
        <w:rPr>
          <w:rFonts w:ascii="Cambria" w:hAnsi="Cambria" w:cs="Calibri Light"/>
        </w:rPr>
        <w:t>may</w:t>
      </w:r>
      <w:r w:rsidR="00EB7CC1" w:rsidRPr="00466F54">
        <w:rPr>
          <w:rFonts w:ascii="Cambria" w:hAnsi="Cambria" w:cs="Calibri Light"/>
          <w:lang w:val="ru-RU"/>
        </w:rPr>
        <w:t xml:space="preserve"> </w:t>
      </w:r>
      <w:r w:rsidR="00EB7CC1" w:rsidRPr="00867C74">
        <w:rPr>
          <w:rFonts w:ascii="Cambria" w:hAnsi="Cambria" w:cs="Calibri Light"/>
        </w:rPr>
        <w:t>be</w:t>
      </w:r>
      <w:r w:rsidR="00466F54" w:rsidRPr="00466F54">
        <w:rPr>
          <w:rFonts w:ascii="Cambria" w:hAnsi="Cambria" w:cs="Calibri Light"/>
          <w:lang w:val="ru-RU"/>
        </w:rPr>
        <w:t>/</w:t>
      </w:r>
      <w:r w:rsidR="00466F54" w:rsidRPr="00466F54">
        <w:rPr>
          <w:rFonts w:ascii="Cambria" w:hAnsi="Cambria"/>
          <w:color w:val="auto"/>
          <w:szCs w:val="20"/>
          <w:lang w:val="ru-RU"/>
        </w:rPr>
        <w:t xml:space="preserve"> </w:t>
      </w:r>
      <w:r w:rsidR="00466F54" w:rsidRPr="00E50B2F">
        <w:rPr>
          <w:rFonts w:ascii="Cambria" w:hAnsi="Cambria"/>
          <w:color w:val="0070C0"/>
          <w:szCs w:val="20"/>
          <w:lang w:val="ru-RU"/>
        </w:rPr>
        <w:t>Н</w:t>
      </w:r>
      <w:r w:rsidR="00466F54" w:rsidRPr="009E5CF9">
        <w:rPr>
          <w:rFonts w:ascii="Cambria" w:hAnsi="Cambria"/>
          <w:color w:val="0070C0"/>
          <w:szCs w:val="20"/>
          <w:lang w:val="ru-RU"/>
        </w:rPr>
        <w:t xml:space="preserve">есмотря на пункт 25, </w:t>
      </w:r>
      <w:r w:rsidR="00466F54" w:rsidRPr="009E5CF9">
        <w:rPr>
          <w:rFonts w:ascii="Cambria" w:hAnsi="Cambria"/>
          <w:color w:val="0070C0"/>
          <w:lang w:val="ru-RU"/>
        </w:rPr>
        <w:t>Партнер-исполнитель</w:t>
      </w:r>
      <w:r w:rsidR="00466F54" w:rsidRPr="009E5CF9">
        <w:rPr>
          <w:rFonts w:ascii="Cambria" w:hAnsi="Cambria"/>
          <w:color w:val="0070C0"/>
          <w:szCs w:val="20"/>
          <w:lang w:val="ru-RU"/>
        </w:rPr>
        <w:t xml:space="preserve"> или Фонд </w:t>
      </w:r>
      <w:r w:rsidR="00466F54" w:rsidRPr="009E5CF9">
        <w:rPr>
          <w:rFonts w:ascii="Cambria" w:hAnsi="Cambria"/>
          <w:color w:val="0070C0"/>
          <w:szCs w:val="20"/>
        </w:rPr>
        <w:t>PATRIP</w:t>
      </w:r>
      <w:r w:rsidR="00466F54" w:rsidRPr="009E5CF9">
        <w:rPr>
          <w:rFonts w:ascii="Cambria" w:hAnsi="Cambria"/>
          <w:color w:val="0070C0"/>
          <w:szCs w:val="20"/>
          <w:lang w:val="ru-RU"/>
        </w:rPr>
        <w:t xml:space="preserve"> оставляют за собой право принять или отклонить какую-либо заявку, а также отменить процесс подачи заявки и отклонить все заявки в любое время до присуждения Контракта, не неся при этом какой-либо ответственности перед затронутым(и) участником/участниками тендера, или любое обязательство информировать затронутого участника или участников тендера об основаниях для действий </w:t>
      </w:r>
      <w:r w:rsidR="00466F54" w:rsidRPr="009E5CF9">
        <w:rPr>
          <w:rFonts w:ascii="Cambria" w:hAnsi="Cambria"/>
          <w:color w:val="0070C0"/>
          <w:lang w:val="ru-RU"/>
        </w:rPr>
        <w:t>Партнера-исполнителя</w:t>
      </w:r>
      <w:r w:rsidR="00466F54" w:rsidRPr="009E5CF9">
        <w:rPr>
          <w:rFonts w:ascii="Cambria" w:hAnsi="Cambria"/>
          <w:color w:val="0070C0"/>
          <w:szCs w:val="20"/>
          <w:lang w:val="ru-RU"/>
        </w:rPr>
        <w:t xml:space="preserve">. </w:t>
      </w:r>
      <w:r w:rsidR="00466F54" w:rsidRPr="00850DC8">
        <w:rPr>
          <w:rFonts w:ascii="Cambria" w:hAnsi="Cambria"/>
          <w:color w:val="0070C0"/>
          <w:szCs w:val="20"/>
          <w:lang w:val="ru-RU"/>
        </w:rPr>
        <w:t>Причинами от</w:t>
      </w:r>
      <w:r w:rsidR="00466F54" w:rsidRPr="009E5CF9">
        <w:rPr>
          <w:rFonts w:ascii="Cambria" w:hAnsi="Cambria"/>
          <w:color w:val="0070C0"/>
          <w:szCs w:val="20"/>
          <w:lang w:val="ru-RU"/>
        </w:rPr>
        <w:t>клонения</w:t>
      </w:r>
      <w:r w:rsidR="00466F54" w:rsidRPr="00850DC8">
        <w:rPr>
          <w:rFonts w:ascii="Cambria" w:hAnsi="Cambria"/>
          <w:color w:val="0070C0"/>
          <w:szCs w:val="20"/>
          <w:lang w:val="ru-RU"/>
        </w:rPr>
        <w:t xml:space="preserve"> тендер</w:t>
      </w:r>
      <w:r w:rsidR="00466F54" w:rsidRPr="009E5CF9">
        <w:rPr>
          <w:rFonts w:ascii="Cambria" w:hAnsi="Cambria"/>
          <w:color w:val="0070C0"/>
          <w:szCs w:val="20"/>
          <w:lang w:val="ru-RU"/>
        </w:rPr>
        <w:t>ного предложения могу</w:t>
      </w:r>
      <w:r w:rsidR="00466F54" w:rsidRPr="00850DC8">
        <w:rPr>
          <w:rFonts w:ascii="Cambria" w:hAnsi="Cambria"/>
          <w:color w:val="0070C0"/>
          <w:szCs w:val="20"/>
          <w:lang w:val="ru-RU"/>
        </w:rPr>
        <w:t>т</w:t>
      </w:r>
      <w:r w:rsidR="00EB7CC1" w:rsidRPr="009E5CF9">
        <w:rPr>
          <w:rFonts w:ascii="Cambria" w:hAnsi="Cambria" w:cs="Calibri Light"/>
          <w:color w:val="0070C0"/>
          <w:lang w:val="ru-RU"/>
        </w:rPr>
        <w:t>:</w:t>
      </w:r>
    </w:p>
    <w:p w14:paraId="154E086B" w14:textId="5D5037B6" w:rsidR="00EB7CC1" w:rsidRPr="00AA1F15" w:rsidRDefault="00EB7CC1" w:rsidP="00C64EF0">
      <w:pPr>
        <w:pStyle w:val="a"/>
      </w:pPr>
      <w:r w:rsidRPr="00BD24AB">
        <w:t>The</w:t>
      </w:r>
      <w:r w:rsidRPr="00AA1F15">
        <w:t xml:space="preserve"> </w:t>
      </w:r>
      <w:r w:rsidRPr="00BD24AB">
        <w:t>project</w:t>
      </w:r>
      <w:r w:rsidRPr="00AA1F15">
        <w:t xml:space="preserve"> </w:t>
      </w:r>
      <w:r w:rsidRPr="00BD24AB">
        <w:t>funded</w:t>
      </w:r>
      <w:r w:rsidRPr="00AA1F15">
        <w:t xml:space="preserve"> </w:t>
      </w:r>
      <w:r w:rsidRPr="00BD24AB">
        <w:t>by</w:t>
      </w:r>
      <w:r w:rsidRPr="00AA1F15">
        <w:t xml:space="preserve"> </w:t>
      </w:r>
      <w:r w:rsidRPr="00BD24AB">
        <w:t>PATRIP</w:t>
      </w:r>
      <w:r w:rsidRPr="00AA1F15">
        <w:t xml:space="preserve"> </w:t>
      </w:r>
      <w:r w:rsidRPr="00BD24AB">
        <w:t>Foundation</w:t>
      </w:r>
      <w:r w:rsidRPr="00AA1F15">
        <w:t xml:space="preserve"> </w:t>
      </w:r>
      <w:r w:rsidRPr="00BD24AB">
        <w:t>has</w:t>
      </w:r>
      <w:r w:rsidRPr="00AA1F15">
        <w:t xml:space="preserve"> </w:t>
      </w:r>
      <w:r w:rsidRPr="00BD24AB">
        <w:t>been</w:t>
      </w:r>
      <w:r w:rsidRPr="00AA1F15">
        <w:t xml:space="preserve"> </w:t>
      </w:r>
      <w:r w:rsidRPr="00BD24AB">
        <w:t>cancelled</w:t>
      </w:r>
      <w:r w:rsidR="00466F54" w:rsidRPr="00AA1F15">
        <w:t xml:space="preserve">/ </w:t>
      </w:r>
      <w:r w:rsidR="00466F54" w:rsidRPr="00BD24AB">
        <w:rPr>
          <w:lang w:val="ru-RU"/>
        </w:rPr>
        <w:t>Отклонение</w:t>
      </w:r>
      <w:r w:rsidR="00466F54" w:rsidRPr="00AA1F15">
        <w:t xml:space="preserve"> </w:t>
      </w:r>
      <w:r w:rsidR="00466F54" w:rsidRPr="00BD24AB">
        <w:rPr>
          <w:lang w:val="ru-RU"/>
        </w:rPr>
        <w:t>проекта</w:t>
      </w:r>
      <w:r w:rsidR="00466F54" w:rsidRPr="00AA1F15">
        <w:t xml:space="preserve">, </w:t>
      </w:r>
      <w:r w:rsidR="00466F54" w:rsidRPr="00BD24AB">
        <w:rPr>
          <w:lang w:val="ru-RU"/>
        </w:rPr>
        <w:t>финансируемого</w:t>
      </w:r>
      <w:r w:rsidR="00466F54" w:rsidRPr="00AA1F15">
        <w:t xml:space="preserve"> </w:t>
      </w:r>
      <w:r w:rsidR="00466F54" w:rsidRPr="00BD24AB">
        <w:rPr>
          <w:lang w:val="ru-RU"/>
        </w:rPr>
        <w:t>Фондом</w:t>
      </w:r>
      <w:r w:rsidR="00466F54" w:rsidRPr="00AA1F15">
        <w:t xml:space="preserve"> </w:t>
      </w:r>
      <w:r w:rsidR="00466F54" w:rsidRPr="00BD24AB">
        <w:t>PATRIP</w:t>
      </w:r>
      <w:r w:rsidRPr="00AA1F15">
        <w:t>;</w:t>
      </w:r>
    </w:p>
    <w:p w14:paraId="6DA5A0D3" w14:textId="679A35DC" w:rsidR="00EB7CC1" w:rsidRPr="00850DC8" w:rsidRDefault="00EB7CC1" w:rsidP="00C64EF0">
      <w:pPr>
        <w:pStyle w:val="a"/>
      </w:pPr>
      <w:r w:rsidRPr="00BD24AB">
        <w:rPr>
          <w:color w:val="auto"/>
        </w:rPr>
        <w:lastRenderedPageBreak/>
        <w:t>Circumstances</w:t>
      </w:r>
      <w:r w:rsidRPr="00850DC8">
        <w:rPr>
          <w:color w:val="auto"/>
        </w:rPr>
        <w:t xml:space="preserve"> </w:t>
      </w:r>
      <w:r w:rsidRPr="00BD24AB">
        <w:rPr>
          <w:color w:val="auto"/>
        </w:rPr>
        <w:t>underlying</w:t>
      </w:r>
      <w:r w:rsidRPr="00850DC8">
        <w:rPr>
          <w:color w:val="auto"/>
        </w:rPr>
        <w:t xml:space="preserve"> </w:t>
      </w:r>
      <w:r w:rsidRPr="00BD24AB">
        <w:rPr>
          <w:color w:val="auto"/>
        </w:rPr>
        <w:t>the</w:t>
      </w:r>
      <w:r w:rsidRPr="00850DC8">
        <w:rPr>
          <w:color w:val="auto"/>
        </w:rPr>
        <w:t xml:space="preserve"> </w:t>
      </w:r>
      <w:r w:rsidRPr="00BD24AB">
        <w:rPr>
          <w:color w:val="auto"/>
        </w:rPr>
        <w:t>invitation</w:t>
      </w:r>
      <w:r w:rsidRPr="00850DC8">
        <w:rPr>
          <w:color w:val="auto"/>
        </w:rPr>
        <w:t xml:space="preserve"> </w:t>
      </w:r>
      <w:r w:rsidRPr="00BD24AB">
        <w:rPr>
          <w:color w:val="auto"/>
        </w:rPr>
        <w:t>to</w:t>
      </w:r>
      <w:r w:rsidRPr="00850DC8">
        <w:rPr>
          <w:color w:val="auto"/>
        </w:rPr>
        <w:t xml:space="preserve"> </w:t>
      </w:r>
      <w:r w:rsidRPr="00BD24AB">
        <w:rPr>
          <w:color w:val="auto"/>
        </w:rPr>
        <w:t>tender</w:t>
      </w:r>
      <w:r w:rsidRPr="00850DC8">
        <w:rPr>
          <w:color w:val="auto"/>
        </w:rPr>
        <w:t xml:space="preserve"> </w:t>
      </w:r>
      <w:r w:rsidRPr="00BD24AB">
        <w:rPr>
          <w:color w:val="auto"/>
        </w:rPr>
        <w:t>have</w:t>
      </w:r>
      <w:r w:rsidRPr="00850DC8">
        <w:rPr>
          <w:color w:val="auto"/>
        </w:rPr>
        <w:t xml:space="preserve"> </w:t>
      </w:r>
      <w:r w:rsidRPr="00BD24AB">
        <w:rPr>
          <w:color w:val="auto"/>
        </w:rPr>
        <w:t>changed</w:t>
      </w:r>
      <w:r w:rsidRPr="00850DC8">
        <w:rPr>
          <w:color w:val="auto"/>
        </w:rPr>
        <w:t xml:space="preserve"> </w:t>
      </w:r>
      <w:r w:rsidRPr="00BD24AB">
        <w:rPr>
          <w:color w:val="auto"/>
        </w:rPr>
        <w:t>materially</w:t>
      </w:r>
      <w:r w:rsidR="00466F54" w:rsidRPr="00850DC8">
        <w:rPr>
          <w:color w:val="auto"/>
        </w:rPr>
        <w:t xml:space="preserve">/ </w:t>
      </w:r>
      <w:proofErr w:type="spellStart"/>
      <w:r w:rsidR="00466F54" w:rsidRPr="00BD24AB">
        <w:t>Обстоятельства</w:t>
      </w:r>
      <w:proofErr w:type="spellEnd"/>
      <w:r w:rsidR="00466F54" w:rsidRPr="00850DC8">
        <w:t xml:space="preserve">, </w:t>
      </w:r>
      <w:proofErr w:type="spellStart"/>
      <w:r w:rsidR="00466F54" w:rsidRPr="00BD24AB">
        <w:t>лежащие</w:t>
      </w:r>
      <w:proofErr w:type="spellEnd"/>
      <w:r w:rsidR="00466F54" w:rsidRPr="00850DC8">
        <w:t xml:space="preserve"> </w:t>
      </w:r>
      <w:r w:rsidR="00466F54" w:rsidRPr="00BD24AB">
        <w:t>в</w:t>
      </w:r>
      <w:r w:rsidR="00466F54" w:rsidRPr="00850DC8">
        <w:t xml:space="preserve"> </w:t>
      </w:r>
      <w:proofErr w:type="spellStart"/>
      <w:r w:rsidR="00466F54" w:rsidRPr="00BD24AB">
        <w:t>основе</w:t>
      </w:r>
      <w:proofErr w:type="spellEnd"/>
      <w:r w:rsidR="00466F54" w:rsidRPr="00850DC8">
        <w:t xml:space="preserve"> </w:t>
      </w:r>
      <w:proofErr w:type="spellStart"/>
      <w:r w:rsidR="00466F54" w:rsidRPr="00BD24AB">
        <w:t>приглашения</w:t>
      </w:r>
      <w:proofErr w:type="spellEnd"/>
      <w:r w:rsidR="00466F54" w:rsidRPr="00850DC8">
        <w:t xml:space="preserve"> </w:t>
      </w:r>
      <w:r w:rsidR="00466F54" w:rsidRPr="00BD24AB">
        <w:t>к</w:t>
      </w:r>
      <w:r w:rsidR="00466F54" w:rsidRPr="00850DC8">
        <w:t xml:space="preserve"> </w:t>
      </w:r>
      <w:proofErr w:type="spellStart"/>
      <w:r w:rsidR="00466F54" w:rsidRPr="00BD24AB">
        <w:t>участию</w:t>
      </w:r>
      <w:proofErr w:type="spellEnd"/>
      <w:r w:rsidR="00466F54" w:rsidRPr="00850DC8">
        <w:t xml:space="preserve"> </w:t>
      </w:r>
      <w:r w:rsidR="00466F54" w:rsidRPr="00BD24AB">
        <w:t>в</w:t>
      </w:r>
      <w:r w:rsidR="00466F54" w:rsidRPr="00850DC8">
        <w:t xml:space="preserve"> </w:t>
      </w:r>
      <w:proofErr w:type="spellStart"/>
      <w:r w:rsidR="00466F54" w:rsidRPr="00BD24AB">
        <w:t>тендере</w:t>
      </w:r>
      <w:proofErr w:type="spellEnd"/>
      <w:r w:rsidR="00466F54" w:rsidRPr="00850DC8">
        <w:t xml:space="preserve">, </w:t>
      </w:r>
      <w:proofErr w:type="spellStart"/>
      <w:r w:rsidR="00466F54" w:rsidRPr="00BD24AB">
        <w:t>существенно</w:t>
      </w:r>
      <w:proofErr w:type="spellEnd"/>
      <w:r w:rsidR="00466F54" w:rsidRPr="00850DC8">
        <w:t xml:space="preserve"> </w:t>
      </w:r>
      <w:proofErr w:type="spellStart"/>
      <w:r w:rsidR="00466F54" w:rsidRPr="00BD24AB">
        <w:t>изменились</w:t>
      </w:r>
      <w:proofErr w:type="spellEnd"/>
      <w:r w:rsidRPr="00850DC8">
        <w:t>;</w:t>
      </w:r>
    </w:p>
    <w:p w14:paraId="0617A216" w14:textId="7C25D5CA" w:rsidR="00EB7CC1" w:rsidRPr="00850DC8" w:rsidRDefault="00EB7CC1" w:rsidP="00C64EF0">
      <w:pPr>
        <w:pStyle w:val="a"/>
      </w:pPr>
      <w:r w:rsidRPr="00BD24AB">
        <w:rPr>
          <w:color w:val="auto"/>
        </w:rPr>
        <w:t>No</w:t>
      </w:r>
      <w:r w:rsidRPr="00850DC8">
        <w:rPr>
          <w:color w:val="auto"/>
        </w:rPr>
        <w:t xml:space="preserve"> </w:t>
      </w:r>
      <w:r w:rsidRPr="00BD24AB">
        <w:rPr>
          <w:color w:val="auto"/>
        </w:rPr>
        <w:t>bid</w:t>
      </w:r>
      <w:r w:rsidRPr="00850DC8">
        <w:rPr>
          <w:color w:val="auto"/>
        </w:rPr>
        <w:t xml:space="preserve"> </w:t>
      </w:r>
      <w:r w:rsidRPr="00BD24AB">
        <w:rPr>
          <w:color w:val="auto"/>
        </w:rPr>
        <w:t>satisfies</w:t>
      </w:r>
      <w:r w:rsidRPr="00850DC8">
        <w:rPr>
          <w:color w:val="auto"/>
        </w:rPr>
        <w:t xml:space="preserve"> </w:t>
      </w:r>
      <w:r w:rsidRPr="00BD24AB">
        <w:rPr>
          <w:color w:val="auto"/>
        </w:rPr>
        <w:t>the</w:t>
      </w:r>
      <w:r w:rsidRPr="00850DC8">
        <w:rPr>
          <w:color w:val="auto"/>
        </w:rPr>
        <w:t xml:space="preserve"> </w:t>
      </w:r>
      <w:r w:rsidRPr="00BD24AB">
        <w:rPr>
          <w:color w:val="auto"/>
        </w:rPr>
        <w:t>criteria</w:t>
      </w:r>
      <w:r w:rsidRPr="00850DC8">
        <w:rPr>
          <w:color w:val="auto"/>
        </w:rPr>
        <w:t xml:space="preserve"> </w:t>
      </w:r>
      <w:r w:rsidRPr="00BD24AB">
        <w:rPr>
          <w:color w:val="auto"/>
        </w:rPr>
        <w:t>for</w:t>
      </w:r>
      <w:r w:rsidRPr="00850DC8">
        <w:rPr>
          <w:color w:val="auto"/>
        </w:rPr>
        <w:t xml:space="preserve"> </w:t>
      </w:r>
      <w:r w:rsidRPr="00BD24AB">
        <w:rPr>
          <w:color w:val="auto"/>
        </w:rPr>
        <w:t>the</w:t>
      </w:r>
      <w:r w:rsidRPr="00850DC8">
        <w:rPr>
          <w:color w:val="auto"/>
        </w:rPr>
        <w:t xml:space="preserve"> </w:t>
      </w:r>
      <w:r w:rsidRPr="00BD24AB">
        <w:rPr>
          <w:color w:val="auto"/>
        </w:rPr>
        <w:t>award</w:t>
      </w:r>
      <w:r w:rsidRPr="00850DC8">
        <w:rPr>
          <w:color w:val="auto"/>
        </w:rPr>
        <w:t xml:space="preserve"> </w:t>
      </w:r>
      <w:r w:rsidRPr="00BD24AB">
        <w:rPr>
          <w:color w:val="auto"/>
        </w:rPr>
        <w:t>of</w:t>
      </w:r>
      <w:r w:rsidRPr="00850DC8">
        <w:rPr>
          <w:color w:val="auto"/>
        </w:rPr>
        <w:t xml:space="preserve"> </w:t>
      </w:r>
      <w:r w:rsidRPr="00BD24AB">
        <w:rPr>
          <w:color w:val="auto"/>
        </w:rPr>
        <w:t>the</w:t>
      </w:r>
      <w:r w:rsidRPr="00850DC8">
        <w:rPr>
          <w:color w:val="auto"/>
        </w:rPr>
        <w:t xml:space="preserve"> </w:t>
      </w:r>
      <w:r w:rsidRPr="00BD24AB">
        <w:rPr>
          <w:color w:val="auto"/>
        </w:rPr>
        <w:t>contract</w:t>
      </w:r>
      <w:r w:rsidR="00466F54" w:rsidRPr="00850DC8">
        <w:t>/</w:t>
      </w:r>
      <w:r w:rsidR="00466F54" w:rsidRPr="00850DC8">
        <w:rPr>
          <w:bdr w:val="none" w:sz="0" w:space="0" w:color="auto"/>
        </w:rPr>
        <w:t xml:space="preserve"> </w:t>
      </w:r>
      <w:proofErr w:type="spellStart"/>
      <w:r w:rsidR="00466F54" w:rsidRPr="00BD24AB">
        <w:rPr>
          <w:bdr w:val="none" w:sz="0" w:space="0" w:color="auto"/>
        </w:rPr>
        <w:t>Ни</w:t>
      </w:r>
      <w:proofErr w:type="spellEnd"/>
      <w:r w:rsidR="00466F54" w:rsidRPr="00850DC8">
        <w:rPr>
          <w:bdr w:val="none" w:sz="0" w:space="0" w:color="auto"/>
        </w:rPr>
        <w:t xml:space="preserve"> </w:t>
      </w:r>
      <w:proofErr w:type="spellStart"/>
      <w:r w:rsidR="00466F54" w:rsidRPr="00BD24AB">
        <w:rPr>
          <w:bdr w:val="none" w:sz="0" w:space="0" w:color="auto"/>
        </w:rPr>
        <w:t>одна</w:t>
      </w:r>
      <w:proofErr w:type="spellEnd"/>
      <w:r w:rsidR="00466F54" w:rsidRPr="00850DC8">
        <w:rPr>
          <w:bdr w:val="none" w:sz="0" w:space="0" w:color="auto"/>
        </w:rPr>
        <w:t xml:space="preserve"> </w:t>
      </w:r>
      <w:proofErr w:type="spellStart"/>
      <w:r w:rsidR="00466F54" w:rsidRPr="00BD24AB">
        <w:rPr>
          <w:bdr w:val="none" w:sz="0" w:space="0" w:color="auto"/>
        </w:rPr>
        <w:t>заявка</w:t>
      </w:r>
      <w:proofErr w:type="spellEnd"/>
      <w:r w:rsidR="00466F54" w:rsidRPr="00850DC8">
        <w:rPr>
          <w:bdr w:val="none" w:sz="0" w:space="0" w:color="auto"/>
        </w:rPr>
        <w:t xml:space="preserve"> </w:t>
      </w:r>
      <w:proofErr w:type="spellStart"/>
      <w:r w:rsidR="00466F54" w:rsidRPr="00BD24AB">
        <w:rPr>
          <w:bdr w:val="none" w:sz="0" w:space="0" w:color="auto"/>
        </w:rPr>
        <w:t>не</w:t>
      </w:r>
      <w:proofErr w:type="spellEnd"/>
      <w:r w:rsidR="00466F54" w:rsidRPr="00850DC8">
        <w:rPr>
          <w:bdr w:val="none" w:sz="0" w:space="0" w:color="auto"/>
        </w:rPr>
        <w:t xml:space="preserve"> </w:t>
      </w:r>
      <w:proofErr w:type="spellStart"/>
      <w:r w:rsidR="00466F54" w:rsidRPr="00BD24AB">
        <w:rPr>
          <w:bdr w:val="none" w:sz="0" w:space="0" w:color="auto"/>
        </w:rPr>
        <w:t>удовлетворяет</w:t>
      </w:r>
      <w:proofErr w:type="spellEnd"/>
      <w:r w:rsidR="00466F54" w:rsidRPr="00850DC8">
        <w:rPr>
          <w:bdr w:val="none" w:sz="0" w:space="0" w:color="auto"/>
        </w:rPr>
        <w:t xml:space="preserve"> </w:t>
      </w:r>
      <w:proofErr w:type="spellStart"/>
      <w:r w:rsidR="00466F54" w:rsidRPr="00BD24AB">
        <w:rPr>
          <w:bdr w:val="none" w:sz="0" w:space="0" w:color="auto"/>
        </w:rPr>
        <w:t>критериям</w:t>
      </w:r>
      <w:proofErr w:type="spellEnd"/>
      <w:r w:rsidR="00466F54" w:rsidRPr="00850DC8">
        <w:rPr>
          <w:bdr w:val="none" w:sz="0" w:space="0" w:color="auto"/>
        </w:rPr>
        <w:t xml:space="preserve"> </w:t>
      </w:r>
      <w:proofErr w:type="spellStart"/>
      <w:r w:rsidR="00466F54" w:rsidRPr="00BD24AB">
        <w:rPr>
          <w:bdr w:val="none" w:sz="0" w:space="0" w:color="auto"/>
        </w:rPr>
        <w:t>для</w:t>
      </w:r>
      <w:proofErr w:type="spellEnd"/>
      <w:r w:rsidR="00466F54" w:rsidRPr="00850DC8">
        <w:rPr>
          <w:bdr w:val="none" w:sz="0" w:space="0" w:color="auto"/>
        </w:rPr>
        <w:t xml:space="preserve"> </w:t>
      </w:r>
      <w:proofErr w:type="spellStart"/>
      <w:r w:rsidR="00466F54" w:rsidRPr="00BD24AB">
        <w:rPr>
          <w:bdr w:val="none" w:sz="0" w:space="0" w:color="auto"/>
        </w:rPr>
        <w:t>присуждения</w:t>
      </w:r>
      <w:proofErr w:type="spellEnd"/>
      <w:r w:rsidR="00466F54" w:rsidRPr="00850DC8">
        <w:rPr>
          <w:bdr w:val="none" w:sz="0" w:space="0" w:color="auto"/>
        </w:rPr>
        <w:t xml:space="preserve"> </w:t>
      </w:r>
      <w:proofErr w:type="spellStart"/>
      <w:r w:rsidR="00466F54" w:rsidRPr="00BD24AB">
        <w:rPr>
          <w:bdr w:val="none" w:sz="0" w:space="0" w:color="auto"/>
        </w:rPr>
        <w:t>контракта</w:t>
      </w:r>
      <w:proofErr w:type="spellEnd"/>
      <w:r w:rsidRPr="00850DC8">
        <w:t>;</w:t>
      </w:r>
    </w:p>
    <w:p w14:paraId="53B1DAF7" w14:textId="3531DDE7" w:rsidR="00EB7CC1" w:rsidRPr="00BD24AB" w:rsidRDefault="00EB7CC1" w:rsidP="00C64EF0">
      <w:pPr>
        <w:pStyle w:val="a"/>
      </w:pPr>
      <w:r w:rsidRPr="00BD24AB">
        <w:rPr>
          <w:color w:val="auto"/>
        </w:rPr>
        <w:t>Competition was inadequate</w:t>
      </w:r>
      <w:r w:rsidR="00466F54" w:rsidRPr="00BD24AB">
        <w:t>/</w:t>
      </w:r>
      <w:r w:rsidR="00466F54" w:rsidRPr="00BD24AB">
        <w:rPr>
          <w:bdr w:val="none" w:sz="0" w:space="0" w:color="auto"/>
        </w:rPr>
        <w:t xml:space="preserve"> </w:t>
      </w:r>
      <w:proofErr w:type="spellStart"/>
      <w:r w:rsidR="00466F54" w:rsidRPr="00BD24AB">
        <w:rPr>
          <w:bdr w:val="none" w:sz="0" w:space="0" w:color="auto"/>
        </w:rPr>
        <w:t>Конкуренция</w:t>
      </w:r>
      <w:proofErr w:type="spellEnd"/>
      <w:r w:rsidR="00466F54" w:rsidRPr="00BD24AB">
        <w:rPr>
          <w:bdr w:val="none" w:sz="0" w:space="0" w:color="auto"/>
        </w:rPr>
        <w:t xml:space="preserve"> </w:t>
      </w:r>
      <w:proofErr w:type="spellStart"/>
      <w:r w:rsidR="00466F54" w:rsidRPr="00BD24AB">
        <w:rPr>
          <w:bdr w:val="none" w:sz="0" w:space="0" w:color="auto"/>
        </w:rPr>
        <w:t>была</w:t>
      </w:r>
      <w:proofErr w:type="spellEnd"/>
      <w:r w:rsidR="00466F54" w:rsidRPr="00BD24AB">
        <w:rPr>
          <w:bdr w:val="none" w:sz="0" w:space="0" w:color="auto"/>
        </w:rPr>
        <w:t xml:space="preserve"> </w:t>
      </w:r>
      <w:proofErr w:type="spellStart"/>
      <w:r w:rsidR="00466F54" w:rsidRPr="00BD24AB">
        <w:rPr>
          <w:bdr w:val="none" w:sz="0" w:space="0" w:color="auto"/>
        </w:rPr>
        <w:t>неадекватной</w:t>
      </w:r>
      <w:proofErr w:type="spellEnd"/>
      <w:r w:rsidRPr="00BD24AB">
        <w:t>;</w:t>
      </w:r>
    </w:p>
    <w:p w14:paraId="692A1FAD" w14:textId="762333BD" w:rsidR="00EB7CC1" w:rsidRPr="00BD24AB" w:rsidRDefault="68B8CBEA" w:rsidP="00C64EF0">
      <w:pPr>
        <w:pStyle w:val="a"/>
        <w:rPr>
          <w:lang w:val="ru-RU"/>
        </w:rPr>
      </w:pPr>
      <w:r w:rsidRPr="00650806">
        <w:rPr>
          <w:color w:val="000000" w:themeColor="text1"/>
        </w:rPr>
        <w:t xml:space="preserve">The price quotations are obviously unreasonable and/or exceed the financial resources earmarked for the contract. In this case, the Implementing Partner, with approval by PATRIP Foundation may, as an alternative to re-tendering, </w:t>
      </w:r>
      <w:proofErr w:type="gramStart"/>
      <w:r w:rsidRPr="00650806">
        <w:rPr>
          <w:color w:val="000000" w:themeColor="text1"/>
        </w:rPr>
        <w:t>enter into</w:t>
      </w:r>
      <w:proofErr w:type="gramEnd"/>
      <w:r w:rsidRPr="00650806">
        <w:rPr>
          <w:color w:val="000000" w:themeColor="text1"/>
        </w:rPr>
        <w:t xml:space="preserve"> negotiations with the winning bidder to try to obtain a satisfactory offer</w:t>
      </w:r>
      <w:r w:rsidR="43243A3C" w:rsidRPr="00BD24AB">
        <w:t>/</w:t>
      </w:r>
      <w:r w:rsidR="43243A3C" w:rsidRPr="00BD24AB">
        <w:rPr>
          <w:bdr w:val="none" w:sz="0" w:space="0" w:color="auto"/>
          <w:lang w:val="ru-RU"/>
        </w:rPr>
        <w:t>Ценовые</w:t>
      </w:r>
      <w:r w:rsidR="43243A3C" w:rsidRPr="00BD24AB">
        <w:rPr>
          <w:bdr w:val="none" w:sz="0" w:space="0" w:color="auto"/>
        </w:rPr>
        <w:t xml:space="preserve"> </w:t>
      </w:r>
      <w:r w:rsidR="43243A3C" w:rsidRPr="00BD24AB">
        <w:rPr>
          <w:bdr w:val="none" w:sz="0" w:space="0" w:color="auto"/>
          <w:lang w:val="ru-RU"/>
        </w:rPr>
        <w:t>предложения</w:t>
      </w:r>
      <w:r w:rsidR="43243A3C" w:rsidRPr="00BD24AB">
        <w:rPr>
          <w:bdr w:val="none" w:sz="0" w:space="0" w:color="auto"/>
        </w:rPr>
        <w:t xml:space="preserve"> </w:t>
      </w:r>
      <w:r w:rsidR="43243A3C" w:rsidRPr="00BD24AB">
        <w:rPr>
          <w:bdr w:val="none" w:sz="0" w:space="0" w:color="auto"/>
          <w:lang w:val="ru-RU"/>
        </w:rPr>
        <w:t>явно</w:t>
      </w:r>
      <w:r w:rsidR="43243A3C" w:rsidRPr="00BD24AB">
        <w:rPr>
          <w:bdr w:val="none" w:sz="0" w:space="0" w:color="auto"/>
        </w:rPr>
        <w:t xml:space="preserve"> </w:t>
      </w:r>
      <w:r w:rsidR="59731202" w:rsidRPr="00BD24AB">
        <w:rPr>
          <w:bdr w:val="none" w:sz="0" w:space="0" w:color="auto"/>
          <w:lang w:val="ru-RU"/>
        </w:rPr>
        <w:t>не</w:t>
      </w:r>
      <w:r w:rsidR="59731202" w:rsidRPr="00BD24AB">
        <w:rPr>
          <w:bdr w:val="none" w:sz="0" w:space="0" w:color="auto"/>
        </w:rPr>
        <w:t xml:space="preserve"> </w:t>
      </w:r>
      <w:r w:rsidR="59731202" w:rsidRPr="00BD24AB">
        <w:rPr>
          <w:bdr w:val="none" w:sz="0" w:space="0" w:color="auto"/>
          <w:lang w:val="ru-RU"/>
        </w:rPr>
        <w:t>обоснованы</w:t>
      </w:r>
      <w:r w:rsidR="43243A3C" w:rsidRPr="00BD24AB">
        <w:rPr>
          <w:bdr w:val="none" w:sz="0" w:space="0" w:color="auto"/>
        </w:rPr>
        <w:t xml:space="preserve"> </w:t>
      </w:r>
      <w:r w:rsidR="43243A3C" w:rsidRPr="00BD24AB">
        <w:rPr>
          <w:bdr w:val="none" w:sz="0" w:space="0" w:color="auto"/>
          <w:lang w:val="ru-RU"/>
        </w:rPr>
        <w:t>и</w:t>
      </w:r>
      <w:r w:rsidR="43243A3C" w:rsidRPr="00BD24AB">
        <w:rPr>
          <w:bdr w:val="none" w:sz="0" w:space="0" w:color="auto"/>
        </w:rPr>
        <w:t>/</w:t>
      </w:r>
      <w:r w:rsidR="43243A3C" w:rsidRPr="00BD24AB">
        <w:rPr>
          <w:bdr w:val="none" w:sz="0" w:space="0" w:color="auto"/>
          <w:lang w:val="ru-RU"/>
        </w:rPr>
        <w:t>или</w:t>
      </w:r>
      <w:r w:rsidR="43243A3C" w:rsidRPr="00BD24AB">
        <w:rPr>
          <w:bdr w:val="none" w:sz="0" w:space="0" w:color="auto"/>
        </w:rPr>
        <w:t xml:space="preserve"> </w:t>
      </w:r>
      <w:r w:rsidR="43243A3C" w:rsidRPr="00BD24AB">
        <w:rPr>
          <w:bdr w:val="none" w:sz="0" w:space="0" w:color="auto"/>
          <w:lang w:val="ru-RU"/>
        </w:rPr>
        <w:t>превышают</w:t>
      </w:r>
      <w:r w:rsidR="43243A3C" w:rsidRPr="00BD24AB">
        <w:rPr>
          <w:bdr w:val="none" w:sz="0" w:space="0" w:color="auto"/>
        </w:rPr>
        <w:t xml:space="preserve"> </w:t>
      </w:r>
      <w:r w:rsidR="43243A3C" w:rsidRPr="00BD24AB">
        <w:rPr>
          <w:bdr w:val="none" w:sz="0" w:space="0" w:color="auto"/>
          <w:lang w:val="ru-RU"/>
        </w:rPr>
        <w:t>финансовые</w:t>
      </w:r>
      <w:r w:rsidR="43243A3C" w:rsidRPr="00BD24AB">
        <w:rPr>
          <w:bdr w:val="none" w:sz="0" w:space="0" w:color="auto"/>
        </w:rPr>
        <w:t xml:space="preserve"> </w:t>
      </w:r>
      <w:r w:rsidR="43243A3C" w:rsidRPr="00BD24AB">
        <w:rPr>
          <w:bdr w:val="none" w:sz="0" w:space="0" w:color="auto"/>
          <w:lang w:val="ru-RU"/>
        </w:rPr>
        <w:t>ресурсы</w:t>
      </w:r>
      <w:r w:rsidR="43243A3C" w:rsidRPr="00BD24AB">
        <w:rPr>
          <w:bdr w:val="none" w:sz="0" w:space="0" w:color="auto"/>
        </w:rPr>
        <w:t xml:space="preserve">, </w:t>
      </w:r>
      <w:r w:rsidR="43243A3C" w:rsidRPr="00BD24AB">
        <w:rPr>
          <w:bdr w:val="none" w:sz="0" w:space="0" w:color="auto"/>
          <w:lang w:val="ru-RU"/>
        </w:rPr>
        <w:t>предусмотренные</w:t>
      </w:r>
      <w:r w:rsidR="43243A3C" w:rsidRPr="00BD24AB">
        <w:rPr>
          <w:bdr w:val="none" w:sz="0" w:space="0" w:color="auto"/>
        </w:rPr>
        <w:t xml:space="preserve"> </w:t>
      </w:r>
      <w:r w:rsidR="43243A3C" w:rsidRPr="00BD24AB">
        <w:rPr>
          <w:bdr w:val="none" w:sz="0" w:space="0" w:color="auto"/>
          <w:lang w:val="ru-RU"/>
        </w:rPr>
        <w:t>контрактом</w:t>
      </w:r>
      <w:r w:rsidR="43243A3C" w:rsidRPr="00BD24AB">
        <w:rPr>
          <w:bdr w:val="none" w:sz="0" w:space="0" w:color="auto"/>
        </w:rPr>
        <w:t xml:space="preserve">. </w:t>
      </w:r>
      <w:r w:rsidR="43243A3C" w:rsidRPr="00BD24AB">
        <w:rPr>
          <w:bdr w:val="none" w:sz="0" w:space="0" w:color="auto"/>
          <w:lang w:val="ru-RU"/>
        </w:rPr>
        <w:t>В этом случае Партнер-</w:t>
      </w:r>
      <w:r w:rsidR="367C183D" w:rsidRPr="00BD24AB">
        <w:rPr>
          <w:bdr w:val="none" w:sz="0" w:space="0" w:color="auto"/>
          <w:lang w:val="ru-RU"/>
        </w:rPr>
        <w:t>исполнитель с</w:t>
      </w:r>
      <w:r w:rsidR="43243A3C" w:rsidRPr="00BD24AB">
        <w:rPr>
          <w:bdr w:val="none" w:sz="0" w:space="0" w:color="auto"/>
          <w:lang w:val="ru-RU"/>
        </w:rPr>
        <w:t xml:space="preserve"> одобрения Фонда </w:t>
      </w:r>
      <w:r w:rsidR="43243A3C" w:rsidRPr="00BD24AB">
        <w:rPr>
          <w:bdr w:val="none" w:sz="0" w:space="0" w:color="auto"/>
        </w:rPr>
        <w:t>PATRIP</w:t>
      </w:r>
      <w:r w:rsidR="43243A3C" w:rsidRPr="00BD24AB">
        <w:rPr>
          <w:bdr w:val="none" w:sz="0" w:space="0" w:color="auto"/>
          <w:lang w:val="ru-RU"/>
        </w:rPr>
        <w:t xml:space="preserve"> может, в качестве альтернативы повторному участию в тендере, вступить в переговоры с победителем тендера, чтобы попытаться получить удовлетворительное предложение</w:t>
      </w:r>
      <w:r w:rsidRPr="00BD24AB">
        <w:rPr>
          <w:lang w:val="ru-RU"/>
        </w:rPr>
        <w:t xml:space="preserve">. </w:t>
      </w:r>
    </w:p>
    <w:p w14:paraId="100E29E9" w14:textId="035D00D2" w:rsidR="00EB7CC1" w:rsidRPr="00AA1F15" w:rsidRDefault="494035A0" w:rsidP="00C64EF0">
      <w:pPr>
        <w:pStyle w:val="a"/>
        <w:rPr>
          <w:lang w:val="ru-RU"/>
        </w:rPr>
      </w:pPr>
      <w:r w:rsidRPr="00BD24AB">
        <w:rPr>
          <w:color w:val="auto"/>
        </w:rPr>
        <w:t>The</w:t>
      </w:r>
      <w:r w:rsidRPr="00AA1F15">
        <w:rPr>
          <w:color w:val="auto"/>
          <w:lang w:val="ru-RU"/>
        </w:rPr>
        <w:t xml:space="preserve"> </w:t>
      </w:r>
      <w:r w:rsidRPr="00BD24AB">
        <w:rPr>
          <w:color w:val="auto"/>
        </w:rPr>
        <w:t>responsive</w:t>
      </w:r>
      <w:r w:rsidRPr="00AA1F15">
        <w:rPr>
          <w:color w:val="auto"/>
          <w:lang w:val="ru-RU"/>
        </w:rPr>
        <w:t xml:space="preserve"> </w:t>
      </w:r>
      <w:r w:rsidRPr="00BD24AB">
        <w:rPr>
          <w:color w:val="auto"/>
        </w:rPr>
        <w:t>bids</w:t>
      </w:r>
      <w:r w:rsidRPr="00AA1F15">
        <w:rPr>
          <w:color w:val="auto"/>
          <w:lang w:val="ru-RU"/>
        </w:rPr>
        <w:t xml:space="preserve"> </w:t>
      </w:r>
      <w:r w:rsidRPr="00BD24AB">
        <w:rPr>
          <w:color w:val="auto"/>
        </w:rPr>
        <w:t>substantially</w:t>
      </w:r>
      <w:r w:rsidRPr="00AA1F15">
        <w:rPr>
          <w:color w:val="auto"/>
          <w:lang w:val="ru-RU"/>
        </w:rPr>
        <w:t xml:space="preserve"> </w:t>
      </w:r>
      <w:r w:rsidRPr="00BD24AB">
        <w:rPr>
          <w:color w:val="auto"/>
        </w:rPr>
        <w:t>exceed</w:t>
      </w:r>
      <w:r w:rsidRPr="00AA1F15">
        <w:rPr>
          <w:color w:val="auto"/>
          <w:lang w:val="ru-RU"/>
        </w:rPr>
        <w:t xml:space="preserve"> </w:t>
      </w:r>
      <w:r w:rsidRPr="00BD24AB">
        <w:rPr>
          <w:color w:val="auto"/>
        </w:rPr>
        <w:t>the</w:t>
      </w:r>
      <w:r w:rsidRPr="00AA1F15">
        <w:rPr>
          <w:color w:val="auto"/>
          <w:lang w:val="ru-RU"/>
        </w:rPr>
        <w:t xml:space="preserve"> </w:t>
      </w:r>
      <w:r w:rsidRPr="00BD24AB">
        <w:rPr>
          <w:color w:val="auto"/>
        </w:rPr>
        <w:t>budget</w:t>
      </w:r>
      <w:r w:rsidRPr="00AA1F15">
        <w:rPr>
          <w:color w:val="auto"/>
          <w:lang w:val="ru-RU"/>
        </w:rPr>
        <w:t xml:space="preserve">; </w:t>
      </w:r>
      <w:r w:rsidRPr="00BD24AB">
        <w:rPr>
          <w:color w:val="auto"/>
        </w:rPr>
        <w:t>and</w:t>
      </w:r>
      <w:r w:rsidR="11E6E3BB" w:rsidRPr="00AA1F15">
        <w:rPr>
          <w:lang w:val="ru-RU"/>
        </w:rPr>
        <w:t>/</w:t>
      </w:r>
      <w:r w:rsidR="11E6E3BB" w:rsidRPr="00AA1F15">
        <w:rPr>
          <w:bdr w:val="none" w:sz="0" w:space="0" w:color="auto"/>
          <w:lang w:val="ru-RU"/>
        </w:rPr>
        <w:t xml:space="preserve"> Тендерные предложения, соответствующие требованиям, значительно превышают бюджет; и</w:t>
      </w:r>
    </w:p>
    <w:p w14:paraId="3A869409" w14:textId="40FB3382" w:rsidR="000437E8" w:rsidRPr="00AA1F15" w:rsidRDefault="00EB7CC1" w:rsidP="00C64EF0">
      <w:pPr>
        <w:pStyle w:val="a"/>
        <w:rPr>
          <w:lang w:val="ru-RU"/>
        </w:rPr>
      </w:pPr>
      <w:r w:rsidRPr="00BD24AB">
        <w:rPr>
          <w:color w:val="auto"/>
        </w:rPr>
        <w:t>The</w:t>
      </w:r>
      <w:r w:rsidRPr="00AA1F15">
        <w:rPr>
          <w:color w:val="auto"/>
          <w:lang w:val="ru-RU"/>
        </w:rPr>
        <w:t xml:space="preserve"> </w:t>
      </w:r>
      <w:r w:rsidRPr="00BD24AB">
        <w:rPr>
          <w:color w:val="auto"/>
        </w:rPr>
        <w:t>rates</w:t>
      </w:r>
      <w:r w:rsidRPr="00AA1F15">
        <w:rPr>
          <w:color w:val="auto"/>
          <w:lang w:val="ru-RU"/>
        </w:rPr>
        <w:t xml:space="preserve"> </w:t>
      </w:r>
      <w:r w:rsidRPr="00BD24AB">
        <w:rPr>
          <w:color w:val="auto"/>
        </w:rPr>
        <w:t>of</w:t>
      </w:r>
      <w:r w:rsidRPr="00AA1F15">
        <w:rPr>
          <w:color w:val="auto"/>
          <w:lang w:val="ru-RU"/>
        </w:rPr>
        <w:t xml:space="preserve"> </w:t>
      </w:r>
      <w:r w:rsidRPr="00BD24AB">
        <w:rPr>
          <w:color w:val="auto"/>
        </w:rPr>
        <w:t>the</w:t>
      </w:r>
      <w:r w:rsidRPr="00AA1F15">
        <w:rPr>
          <w:color w:val="auto"/>
          <w:lang w:val="ru-RU"/>
        </w:rPr>
        <w:t xml:space="preserve"> </w:t>
      </w:r>
      <w:r w:rsidRPr="00BD24AB">
        <w:rPr>
          <w:color w:val="auto"/>
        </w:rPr>
        <w:t>bid</w:t>
      </w:r>
      <w:r w:rsidRPr="00AA1F15">
        <w:rPr>
          <w:color w:val="auto"/>
          <w:lang w:val="ru-RU"/>
        </w:rPr>
        <w:t xml:space="preserve"> </w:t>
      </w:r>
      <w:r w:rsidRPr="00BD24AB">
        <w:rPr>
          <w:color w:val="auto"/>
        </w:rPr>
        <w:t>are</w:t>
      </w:r>
      <w:r w:rsidRPr="00AA1F15">
        <w:rPr>
          <w:color w:val="auto"/>
          <w:lang w:val="ru-RU"/>
        </w:rPr>
        <w:t xml:space="preserve"> </w:t>
      </w:r>
      <w:r w:rsidRPr="00BD24AB">
        <w:rPr>
          <w:color w:val="auto"/>
        </w:rPr>
        <w:t>obviously</w:t>
      </w:r>
      <w:r w:rsidRPr="00AA1F15">
        <w:rPr>
          <w:color w:val="auto"/>
          <w:lang w:val="ru-RU"/>
        </w:rPr>
        <w:t xml:space="preserve"> </w:t>
      </w:r>
      <w:r w:rsidRPr="00BD24AB">
        <w:rPr>
          <w:color w:val="auto"/>
        </w:rPr>
        <w:t>and</w:t>
      </w:r>
      <w:r w:rsidRPr="00AA1F15">
        <w:rPr>
          <w:color w:val="auto"/>
          <w:lang w:val="ru-RU"/>
        </w:rPr>
        <w:t xml:space="preserve"> </w:t>
      </w:r>
      <w:r w:rsidRPr="00BD24AB">
        <w:rPr>
          <w:color w:val="auto"/>
        </w:rPr>
        <w:t>clearly</w:t>
      </w:r>
      <w:r w:rsidRPr="00AA1F15">
        <w:rPr>
          <w:color w:val="auto"/>
          <w:lang w:val="ru-RU"/>
        </w:rPr>
        <w:t xml:space="preserve"> </w:t>
      </w:r>
      <w:r w:rsidRPr="00BD24AB">
        <w:rPr>
          <w:color w:val="auto"/>
        </w:rPr>
        <w:t>unreasonably</w:t>
      </w:r>
      <w:r w:rsidRPr="00AA1F15">
        <w:rPr>
          <w:color w:val="auto"/>
          <w:lang w:val="ru-RU"/>
        </w:rPr>
        <w:t xml:space="preserve"> </w:t>
      </w:r>
      <w:r w:rsidRPr="00BD24AB">
        <w:rPr>
          <w:color w:val="auto"/>
        </w:rPr>
        <w:t>high</w:t>
      </w:r>
      <w:r w:rsidR="00263D59" w:rsidRPr="00AA1F15">
        <w:rPr>
          <w:lang w:val="ru-RU"/>
        </w:rPr>
        <w:t>/ Стоимость тендерного предложения очевидно и явно необоснованно завышена</w:t>
      </w:r>
      <w:r w:rsidRPr="00AA1F15">
        <w:rPr>
          <w:lang w:val="ru-RU"/>
        </w:rPr>
        <w:t>.</w:t>
      </w:r>
    </w:p>
    <w:p w14:paraId="20A150FC" w14:textId="5F5E564F" w:rsidR="00201BBF" w:rsidRPr="00E23FFF" w:rsidRDefault="00201BBF" w:rsidP="00357D5B">
      <w:pPr>
        <w:pStyle w:val="1"/>
        <w:numPr>
          <w:ilvl w:val="0"/>
          <w:numId w:val="48"/>
        </w:numPr>
        <w:rPr>
          <w:color w:val="002060"/>
          <w:lang w:val="ru-RU"/>
        </w:rPr>
      </w:pPr>
      <w:bookmarkStart w:id="185" w:name="_Toc66356355"/>
      <w:bookmarkStart w:id="186" w:name="_Toc95839326"/>
      <w:r w:rsidRPr="00867C74">
        <w:t>Complaint</w:t>
      </w:r>
      <w:r w:rsidRPr="00E23FFF">
        <w:rPr>
          <w:lang w:val="ru-RU"/>
        </w:rPr>
        <w:t xml:space="preserve"> </w:t>
      </w:r>
      <w:r w:rsidRPr="00867C74">
        <w:t>Mechanism</w:t>
      </w:r>
      <w:r w:rsidRPr="00E23FFF">
        <w:rPr>
          <w:lang w:val="ru-RU"/>
        </w:rPr>
        <w:t xml:space="preserve"> </w:t>
      </w:r>
      <w:r w:rsidRPr="00867C74">
        <w:t>by</w:t>
      </w:r>
      <w:r w:rsidRPr="00E23FFF">
        <w:rPr>
          <w:lang w:val="ru-RU"/>
        </w:rPr>
        <w:t xml:space="preserve"> </w:t>
      </w:r>
      <w:r w:rsidRPr="00867C74">
        <w:t>Bidders</w:t>
      </w:r>
      <w:bookmarkEnd w:id="185"/>
      <w:bookmarkEnd w:id="186"/>
      <w:r w:rsidR="00E23FFF" w:rsidRPr="00E23FFF">
        <w:rPr>
          <w:lang w:val="ru-RU"/>
        </w:rPr>
        <w:t>/</w:t>
      </w:r>
      <w:bookmarkStart w:id="187" w:name="_Toc95719016"/>
      <w:bookmarkStart w:id="188" w:name="_Toc95719266"/>
      <w:bookmarkStart w:id="189" w:name="_Toc95719343"/>
      <w:r w:rsidR="00E23FFF" w:rsidRPr="00E23FFF">
        <w:rPr>
          <w:color w:val="auto"/>
          <w:lang w:val="ru-RU"/>
        </w:rPr>
        <w:t xml:space="preserve"> </w:t>
      </w:r>
      <w:r w:rsidR="00E23FFF" w:rsidRPr="00E50B2F">
        <w:rPr>
          <w:color w:val="0070C0"/>
          <w:lang w:val="ru-RU"/>
        </w:rPr>
        <w:t>Механизм</w:t>
      </w:r>
      <w:r w:rsidR="00E23FFF" w:rsidRPr="00E23FFF">
        <w:rPr>
          <w:color w:val="002060"/>
          <w:lang w:val="ru-RU"/>
        </w:rPr>
        <w:t xml:space="preserve"> </w:t>
      </w:r>
      <w:r w:rsidR="00E23FFF" w:rsidRPr="00E50B2F">
        <w:rPr>
          <w:color w:val="0070C0"/>
          <w:lang w:val="ru-RU"/>
        </w:rPr>
        <w:t>подачи</w:t>
      </w:r>
      <w:r w:rsidR="00E23FFF" w:rsidRPr="00E23FFF">
        <w:rPr>
          <w:color w:val="002060"/>
          <w:lang w:val="ru-RU"/>
        </w:rPr>
        <w:t xml:space="preserve"> </w:t>
      </w:r>
      <w:r w:rsidR="00E23FFF" w:rsidRPr="00E50B2F">
        <w:rPr>
          <w:color w:val="0070C0"/>
          <w:lang w:val="ru-RU"/>
        </w:rPr>
        <w:t>жалоб</w:t>
      </w:r>
      <w:r w:rsidR="00E23FFF" w:rsidRPr="00E23FFF">
        <w:rPr>
          <w:color w:val="002060"/>
          <w:lang w:val="ru-RU"/>
        </w:rPr>
        <w:t xml:space="preserve"> </w:t>
      </w:r>
      <w:r w:rsidR="00E23FFF" w:rsidRPr="00E50B2F">
        <w:rPr>
          <w:color w:val="0070C0"/>
          <w:lang w:val="ru-RU"/>
        </w:rPr>
        <w:t>участниками</w:t>
      </w:r>
      <w:r w:rsidR="00E23FFF" w:rsidRPr="00E23FFF">
        <w:rPr>
          <w:color w:val="002060"/>
          <w:lang w:val="ru-RU"/>
        </w:rPr>
        <w:t xml:space="preserve"> </w:t>
      </w:r>
      <w:r w:rsidR="00E23FFF" w:rsidRPr="00E50B2F">
        <w:rPr>
          <w:color w:val="0070C0"/>
          <w:lang w:val="ru-RU"/>
        </w:rPr>
        <w:t>тендера</w:t>
      </w:r>
      <w:bookmarkEnd w:id="187"/>
      <w:bookmarkEnd w:id="188"/>
      <w:bookmarkEnd w:id="189"/>
    </w:p>
    <w:p w14:paraId="67AC8B37" w14:textId="07E2A0C2" w:rsidR="00201BBF" w:rsidRPr="00B9397E" w:rsidRDefault="00201BBF" w:rsidP="00357D5B">
      <w:pPr>
        <w:pStyle w:val="2"/>
        <w:numPr>
          <w:ilvl w:val="1"/>
          <w:numId w:val="48"/>
        </w:numPr>
        <w:spacing w:before="0" w:after="0" w:line="276" w:lineRule="auto"/>
        <w:ind w:left="567"/>
        <w:rPr>
          <w:rFonts w:ascii="Cambria" w:hAnsi="Cambria"/>
          <w:lang w:val="ru-RU"/>
        </w:rPr>
      </w:pPr>
      <w:r w:rsidRPr="00867C74">
        <w:rPr>
          <w:rFonts w:ascii="Cambria" w:hAnsi="Cambria"/>
          <w:sz w:val="20"/>
        </w:rPr>
        <w:t xml:space="preserve">For PATRIP Foundation financed projects, PATRIP Foundation needs to be informed about complaints and their resolution. E.g.: Applicants/Bidders who consider that actions or decisions by the Implementing Partner / NGO </w:t>
      </w:r>
      <w:proofErr w:type="gramStart"/>
      <w:r w:rsidRPr="00867C74">
        <w:rPr>
          <w:rFonts w:ascii="Cambria" w:hAnsi="Cambria"/>
          <w:sz w:val="20"/>
        </w:rPr>
        <w:t>in the course of</w:t>
      </w:r>
      <w:proofErr w:type="gramEnd"/>
      <w:r w:rsidRPr="00867C74">
        <w:rPr>
          <w:rFonts w:ascii="Cambria" w:hAnsi="Cambria"/>
          <w:sz w:val="20"/>
        </w:rPr>
        <w:t xml:space="preserve"> the Tender Process result in an unfair disadvantage may file a procurement related complaint. Such a complaint shall be addressed in writing to the Implementing Partner / NGO, with copy to PATRIP Foundation, detailing the grounds for the complaint with reference to the applicable provisions in the Tender Documents or other applicable regulations. Upon receipt of such a complaint the Implementing Partner / NGO shall promptly handle the complaint and respond to the complainant in writing detailing the result of the complaint’s handling. Should the handling of the complaint by the Implementing Partner / NGO not be possible within three (3) working days after the receipt of the complaint the Implementing Partner / NGO should at least acknowledge its receipt and respond to the complainant with the results of the complaint’s handling within ten (10) working days from the acknowledgment of the receipt</w:t>
      </w:r>
      <w:r w:rsidR="00B9397E">
        <w:rPr>
          <w:rFonts w:ascii="Cambria" w:hAnsi="Cambria"/>
          <w:sz w:val="20"/>
        </w:rPr>
        <w:t>/</w:t>
      </w:r>
      <w:r w:rsidR="00B9397E" w:rsidRPr="00E50B2F">
        <w:rPr>
          <w:rFonts w:ascii="Cambria" w:hAnsi="Cambria"/>
          <w:color w:val="0070C0"/>
          <w:sz w:val="20"/>
          <w:szCs w:val="20"/>
          <w:lang w:val="ru-RU"/>
        </w:rPr>
        <w:t>Д</w:t>
      </w:r>
      <w:r w:rsidR="00B9397E" w:rsidRPr="009E5CF9">
        <w:rPr>
          <w:rFonts w:ascii="Cambria" w:hAnsi="Cambria"/>
          <w:color w:val="0070C0"/>
          <w:sz w:val="20"/>
          <w:szCs w:val="20"/>
          <w:lang w:val="ru-RU"/>
        </w:rPr>
        <w:t>ля</w:t>
      </w:r>
      <w:r w:rsidR="00B9397E" w:rsidRPr="009E5CF9">
        <w:rPr>
          <w:rFonts w:ascii="Cambria" w:hAnsi="Cambria"/>
          <w:color w:val="0070C0"/>
          <w:sz w:val="20"/>
          <w:szCs w:val="20"/>
          <w:lang w:val="en-US"/>
        </w:rPr>
        <w:t xml:space="preserve"> </w:t>
      </w:r>
      <w:r w:rsidR="00B9397E" w:rsidRPr="009E5CF9">
        <w:rPr>
          <w:rFonts w:ascii="Cambria" w:hAnsi="Cambria"/>
          <w:color w:val="0070C0"/>
          <w:sz w:val="20"/>
          <w:szCs w:val="20"/>
          <w:lang w:val="ru-RU"/>
        </w:rPr>
        <w:t>проектов</w:t>
      </w:r>
      <w:r w:rsidR="00B9397E" w:rsidRPr="009E5CF9">
        <w:rPr>
          <w:rFonts w:ascii="Cambria" w:hAnsi="Cambria"/>
          <w:color w:val="0070C0"/>
          <w:sz w:val="20"/>
          <w:szCs w:val="20"/>
          <w:lang w:val="en-US"/>
        </w:rPr>
        <w:t xml:space="preserve">, </w:t>
      </w:r>
      <w:r w:rsidR="00B9397E" w:rsidRPr="009E5CF9">
        <w:rPr>
          <w:rFonts w:ascii="Cambria" w:hAnsi="Cambria"/>
          <w:color w:val="0070C0"/>
          <w:sz w:val="20"/>
          <w:szCs w:val="20"/>
          <w:lang w:val="ru-RU"/>
        </w:rPr>
        <w:t>финансируемых</w:t>
      </w:r>
      <w:r w:rsidR="00B9397E" w:rsidRPr="009E5CF9">
        <w:rPr>
          <w:rFonts w:ascii="Cambria" w:hAnsi="Cambria"/>
          <w:color w:val="0070C0"/>
          <w:sz w:val="20"/>
          <w:szCs w:val="20"/>
          <w:lang w:val="en-US"/>
        </w:rPr>
        <w:t xml:space="preserve"> </w:t>
      </w:r>
      <w:r w:rsidR="00B9397E" w:rsidRPr="009E5CF9">
        <w:rPr>
          <w:rFonts w:ascii="Cambria" w:hAnsi="Cambria"/>
          <w:color w:val="0070C0"/>
          <w:sz w:val="20"/>
          <w:szCs w:val="20"/>
          <w:lang w:val="ru-RU"/>
        </w:rPr>
        <w:t>Фондом</w:t>
      </w:r>
      <w:r w:rsidR="00B9397E" w:rsidRPr="009E5CF9">
        <w:rPr>
          <w:rFonts w:ascii="Cambria" w:hAnsi="Cambria"/>
          <w:color w:val="0070C0"/>
          <w:sz w:val="20"/>
          <w:szCs w:val="20"/>
          <w:lang w:val="en-US"/>
        </w:rPr>
        <w:t xml:space="preserve"> </w:t>
      </w:r>
      <w:r w:rsidR="00B9397E" w:rsidRPr="009E5CF9">
        <w:rPr>
          <w:rFonts w:ascii="Cambria" w:hAnsi="Cambria"/>
          <w:color w:val="0070C0"/>
          <w:sz w:val="20"/>
          <w:szCs w:val="20"/>
        </w:rPr>
        <w:t>PATRIP</w:t>
      </w:r>
      <w:r w:rsidR="00B9397E" w:rsidRPr="009E5CF9">
        <w:rPr>
          <w:rFonts w:ascii="Cambria" w:hAnsi="Cambria"/>
          <w:color w:val="0070C0"/>
          <w:sz w:val="20"/>
          <w:szCs w:val="20"/>
          <w:lang w:val="en-US"/>
        </w:rPr>
        <w:t xml:space="preserve">, </w:t>
      </w:r>
      <w:r w:rsidR="00B9397E" w:rsidRPr="009E5CF9">
        <w:rPr>
          <w:rFonts w:ascii="Cambria" w:hAnsi="Cambria"/>
          <w:color w:val="0070C0"/>
          <w:sz w:val="20"/>
          <w:szCs w:val="20"/>
          <w:lang w:val="ru-RU"/>
        </w:rPr>
        <w:t>Фонд</w:t>
      </w:r>
      <w:r w:rsidR="00B9397E" w:rsidRPr="009E5CF9">
        <w:rPr>
          <w:rFonts w:ascii="Cambria" w:hAnsi="Cambria"/>
          <w:color w:val="0070C0"/>
          <w:sz w:val="20"/>
          <w:szCs w:val="20"/>
          <w:lang w:val="en-US"/>
        </w:rPr>
        <w:t xml:space="preserve"> </w:t>
      </w:r>
      <w:r w:rsidR="00B9397E" w:rsidRPr="009E5CF9">
        <w:rPr>
          <w:rFonts w:ascii="Cambria" w:hAnsi="Cambria"/>
          <w:color w:val="0070C0"/>
          <w:sz w:val="20"/>
          <w:szCs w:val="20"/>
        </w:rPr>
        <w:t>PATRIP</w:t>
      </w:r>
      <w:r w:rsidR="00B9397E" w:rsidRPr="009E5CF9">
        <w:rPr>
          <w:rFonts w:ascii="Cambria" w:hAnsi="Cambria"/>
          <w:color w:val="0070C0"/>
          <w:sz w:val="20"/>
          <w:szCs w:val="20"/>
          <w:lang w:val="en-US"/>
        </w:rPr>
        <w:t xml:space="preserve"> </w:t>
      </w:r>
      <w:r w:rsidR="00B9397E" w:rsidRPr="009E5CF9">
        <w:rPr>
          <w:rFonts w:ascii="Cambria" w:hAnsi="Cambria"/>
          <w:color w:val="0070C0"/>
          <w:sz w:val="20"/>
          <w:szCs w:val="20"/>
          <w:lang w:val="ru-RU"/>
        </w:rPr>
        <w:t>должен</w:t>
      </w:r>
      <w:r w:rsidR="00B9397E" w:rsidRPr="009E5CF9">
        <w:rPr>
          <w:rFonts w:ascii="Cambria" w:hAnsi="Cambria"/>
          <w:color w:val="0070C0"/>
          <w:sz w:val="20"/>
          <w:szCs w:val="20"/>
          <w:lang w:val="en-US"/>
        </w:rPr>
        <w:t xml:space="preserve"> </w:t>
      </w:r>
      <w:r w:rsidR="00B9397E" w:rsidRPr="009E5CF9">
        <w:rPr>
          <w:rFonts w:ascii="Cambria" w:hAnsi="Cambria"/>
          <w:color w:val="0070C0"/>
          <w:sz w:val="20"/>
          <w:szCs w:val="20"/>
          <w:lang w:val="ru-RU"/>
        </w:rPr>
        <w:t>быть</w:t>
      </w:r>
      <w:r w:rsidR="00B9397E" w:rsidRPr="009E5CF9">
        <w:rPr>
          <w:rFonts w:ascii="Cambria" w:hAnsi="Cambria"/>
          <w:color w:val="0070C0"/>
          <w:sz w:val="20"/>
          <w:szCs w:val="20"/>
          <w:lang w:val="en-US"/>
        </w:rPr>
        <w:t xml:space="preserve"> </w:t>
      </w:r>
      <w:r w:rsidR="00B9397E" w:rsidRPr="009E5CF9">
        <w:rPr>
          <w:rFonts w:ascii="Cambria" w:hAnsi="Cambria"/>
          <w:color w:val="0070C0"/>
          <w:sz w:val="20"/>
          <w:szCs w:val="20"/>
          <w:lang w:val="ru-RU"/>
        </w:rPr>
        <w:t>проинформирован</w:t>
      </w:r>
      <w:r w:rsidR="00B9397E" w:rsidRPr="009E5CF9">
        <w:rPr>
          <w:rFonts w:ascii="Cambria" w:hAnsi="Cambria"/>
          <w:color w:val="0070C0"/>
          <w:sz w:val="20"/>
          <w:szCs w:val="20"/>
          <w:lang w:val="en-US"/>
        </w:rPr>
        <w:t xml:space="preserve"> </w:t>
      </w:r>
      <w:r w:rsidR="00B9397E" w:rsidRPr="009E5CF9">
        <w:rPr>
          <w:rFonts w:ascii="Cambria" w:hAnsi="Cambria"/>
          <w:color w:val="0070C0"/>
          <w:sz w:val="20"/>
          <w:szCs w:val="20"/>
          <w:lang w:val="ru-RU"/>
        </w:rPr>
        <w:t>о</w:t>
      </w:r>
      <w:r w:rsidR="00B9397E" w:rsidRPr="009E5CF9">
        <w:rPr>
          <w:rFonts w:ascii="Cambria" w:hAnsi="Cambria"/>
          <w:color w:val="0070C0"/>
          <w:sz w:val="20"/>
          <w:szCs w:val="20"/>
          <w:lang w:val="en-US"/>
        </w:rPr>
        <w:t xml:space="preserve"> </w:t>
      </w:r>
      <w:r w:rsidR="00B9397E" w:rsidRPr="009E5CF9">
        <w:rPr>
          <w:rFonts w:ascii="Cambria" w:hAnsi="Cambria"/>
          <w:color w:val="0070C0"/>
          <w:sz w:val="20"/>
          <w:szCs w:val="20"/>
          <w:lang w:val="ru-RU"/>
        </w:rPr>
        <w:t>жалобах</w:t>
      </w:r>
      <w:r w:rsidR="00B9397E" w:rsidRPr="009E5CF9">
        <w:rPr>
          <w:rFonts w:ascii="Cambria" w:hAnsi="Cambria"/>
          <w:color w:val="0070C0"/>
          <w:sz w:val="20"/>
          <w:szCs w:val="20"/>
          <w:lang w:val="en-US"/>
        </w:rPr>
        <w:t xml:space="preserve"> </w:t>
      </w:r>
      <w:r w:rsidR="00B9397E" w:rsidRPr="009E5CF9">
        <w:rPr>
          <w:rFonts w:ascii="Cambria" w:hAnsi="Cambria"/>
          <w:color w:val="0070C0"/>
          <w:sz w:val="20"/>
          <w:szCs w:val="20"/>
          <w:lang w:val="ru-RU"/>
        </w:rPr>
        <w:t>и</w:t>
      </w:r>
      <w:r w:rsidR="00B9397E" w:rsidRPr="009E5CF9">
        <w:rPr>
          <w:rFonts w:ascii="Cambria" w:hAnsi="Cambria"/>
          <w:color w:val="0070C0"/>
          <w:sz w:val="20"/>
          <w:szCs w:val="20"/>
          <w:lang w:val="en-US"/>
        </w:rPr>
        <w:t xml:space="preserve"> </w:t>
      </w:r>
      <w:r w:rsidR="00B9397E" w:rsidRPr="009E5CF9">
        <w:rPr>
          <w:rFonts w:ascii="Cambria" w:hAnsi="Cambria"/>
          <w:color w:val="0070C0"/>
          <w:sz w:val="20"/>
          <w:szCs w:val="20"/>
          <w:lang w:val="ru-RU"/>
        </w:rPr>
        <w:t>их</w:t>
      </w:r>
      <w:r w:rsidR="00B9397E" w:rsidRPr="009E5CF9">
        <w:rPr>
          <w:rFonts w:ascii="Cambria" w:hAnsi="Cambria"/>
          <w:color w:val="0070C0"/>
          <w:sz w:val="20"/>
          <w:szCs w:val="20"/>
          <w:lang w:val="en-US"/>
        </w:rPr>
        <w:t xml:space="preserve"> </w:t>
      </w:r>
      <w:r w:rsidR="00B9397E" w:rsidRPr="009E5CF9">
        <w:rPr>
          <w:rFonts w:ascii="Cambria" w:hAnsi="Cambria"/>
          <w:color w:val="0070C0"/>
          <w:sz w:val="20"/>
          <w:szCs w:val="20"/>
          <w:lang w:val="ru-RU"/>
        </w:rPr>
        <w:t>решении</w:t>
      </w:r>
      <w:r w:rsidR="00B9397E" w:rsidRPr="009E5CF9">
        <w:rPr>
          <w:rFonts w:ascii="Cambria" w:hAnsi="Cambria"/>
          <w:color w:val="0070C0"/>
          <w:sz w:val="20"/>
          <w:szCs w:val="20"/>
          <w:lang w:val="en-US"/>
        </w:rPr>
        <w:t xml:space="preserve">. </w:t>
      </w:r>
      <w:r w:rsidR="00B9397E" w:rsidRPr="009E5CF9">
        <w:rPr>
          <w:rFonts w:ascii="Cambria" w:hAnsi="Cambria"/>
          <w:color w:val="0070C0"/>
          <w:sz w:val="20"/>
          <w:szCs w:val="20"/>
          <w:lang w:val="ru-RU"/>
        </w:rPr>
        <w:t xml:space="preserve">Например: Заявители/участники тендера, которые считают, что действия или решения Партнера-исполнителя/НПО в ходе тендерного процесса приводят к несправедливому ущемлению прав, могут подать жалобу, связанную с закупками. Такая жалоба должна быть направлена в письменной форме Партнеру-исполнителю/НПО с копией в Фонд </w:t>
      </w:r>
      <w:r w:rsidR="00B9397E" w:rsidRPr="009E5CF9">
        <w:rPr>
          <w:rFonts w:ascii="Cambria" w:hAnsi="Cambria"/>
          <w:color w:val="0070C0"/>
          <w:sz w:val="20"/>
          <w:szCs w:val="20"/>
        </w:rPr>
        <w:t>PATRIP</w:t>
      </w:r>
      <w:r w:rsidR="00B9397E" w:rsidRPr="009E5CF9">
        <w:rPr>
          <w:rFonts w:ascii="Cambria" w:hAnsi="Cambria"/>
          <w:color w:val="0070C0"/>
          <w:sz w:val="20"/>
          <w:szCs w:val="20"/>
          <w:lang w:val="ru-RU"/>
        </w:rPr>
        <w:t>, с подробным описанием оснований для жалобы со ссылкой на применимые положения Тендерной документации или другие применимые правила. После получения такой жалобы Партнер-исполнитель/НПО должны незамедлительно рассмотреть жалобу и ответить заявителю в письменной форме с подробным описанием результатов рассмотрения жалобы. Если рассмотрение жалобы со стороны Партнера-исполнителя/НПО невозможно в течение трех (3) рабочих дней после получения жалобы, Партнер-исполнитель/НПО должны как минимум подтвердить ее получение и сообщить заявителю о результатах рассмотрения жалобы в течение десяти (10) рабочих дней с момента подтверждения получения</w:t>
      </w:r>
      <w:r w:rsidRPr="009E5CF9">
        <w:rPr>
          <w:rFonts w:ascii="Cambria" w:hAnsi="Cambria"/>
          <w:color w:val="0070C0"/>
          <w:sz w:val="20"/>
          <w:lang w:val="ru-RU"/>
        </w:rPr>
        <w:t>.</w:t>
      </w:r>
    </w:p>
    <w:p w14:paraId="34595D96" w14:textId="12B3A858" w:rsidR="00C455DB" w:rsidRPr="00B9397E" w:rsidRDefault="00201BBF" w:rsidP="00357D5B">
      <w:pPr>
        <w:pStyle w:val="2"/>
        <w:numPr>
          <w:ilvl w:val="1"/>
          <w:numId w:val="48"/>
        </w:numPr>
        <w:pBdr>
          <w:top w:val="none" w:sz="0" w:space="0" w:color="auto"/>
          <w:left w:val="none" w:sz="0" w:space="0" w:color="auto"/>
          <w:bottom w:val="none" w:sz="0" w:space="0" w:color="auto"/>
          <w:right w:val="none" w:sz="0" w:space="0" w:color="auto"/>
          <w:between w:val="none" w:sz="0" w:space="0" w:color="auto"/>
          <w:bar w:val="none" w:sz="0" w:color="auto"/>
        </w:pBdr>
        <w:spacing w:before="0" w:after="0" w:line="276" w:lineRule="auto"/>
        <w:ind w:left="567"/>
        <w:rPr>
          <w:rFonts w:ascii="Cambria" w:hAnsi="Cambria"/>
          <w:color w:val="000000" w:themeColor="text1"/>
          <w:sz w:val="20"/>
          <w:szCs w:val="20"/>
          <w:lang w:val="ru-RU"/>
        </w:rPr>
      </w:pPr>
      <w:r w:rsidRPr="00867C74">
        <w:rPr>
          <w:rFonts w:ascii="Cambria" w:hAnsi="Cambria"/>
          <w:sz w:val="20"/>
          <w:szCs w:val="20"/>
        </w:rPr>
        <w:t>The Implementing Partner / NGO shall ensure that all complaints and its handling in a PATRIP Foundation financed Tender Process are brought to the knowledge of PATRIP Foundation for monitoring in due time. The award of a Contract shall not take place until all complaints have been handled adequately</w:t>
      </w:r>
      <w:r w:rsidR="00B9397E">
        <w:rPr>
          <w:rFonts w:ascii="Cambria" w:hAnsi="Cambria"/>
          <w:sz w:val="20"/>
          <w:szCs w:val="20"/>
        </w:rPr>
        <w:t>/</w:t>
      </w:r>
      <w:r w:rsidR="00B9397E" w:rsidRPr="00E50B2F">
        <w:rPr>
          <w:rFonts w:ascii="Cambria" w:hAnsi="Cambria"/>
          <w:color w:val="0070C0"/>
          <w:sz w:val="20"/>
          <w:szCs w:val="20"/>
          <w:lang w:val="ru-RU"/>
        </w:rPr>
        <w:t>Партнер</w:t>
      </w:r>
      <w:r w:rsidR="00B9397E" w:rsidRPr="00B9397E">
        <w:rPr>
          <w:rFonts w:ascii="Cambria" w:hAnsi="Cambria"/>
          <w:color w:val="002060"/>
          <w:sz w:val="20"/>
          <w:szCs w:val="20"/>
        </w:rPr>
        <w:t>-</w:t>
      </w:r>
      <w:r w:rsidR="00B9397E" w:rsidRPr="009E5CF9">
        <w:rPr>
          <w:rFonts w:ascii="Cambria" w:hAnsi="Cambria"/>
          <w:color w:val="0070C0"/>
          <w:sz w:val="20"/>
          <w:szCs w:val="20"/>
          <w:lang w:val="ru-RU"/>
        </w:rPr>
        <w:t>исполнитель</w:t>
      </w:r>
      <w:r w:rsidR="00B9397E" w:rsidRPr="009E5CF9">
        <w:rPr>
          <w:rFonts w:ascii="Cambria" w:hAnsi="Cambria"/>
          <w:color w:val="0070C0"/>
          <w:sz w:val="20"/>
          <w:szCs w:val="20"/>
        </w:rPr>
        <w:t>/</w:t>
      </w:r>
      <w:r w:rsidR="00B9397E" w:rsidRPr="009E5CF9">
        <w:rPr>
          <w:rFonts w:ascii="Cambria" w:hAnsi="Cambria"/>
          <w:color w:val="0070C0"/>
          <w:sz w:val="20"/>
          <w:szCs w:val="20"/>
          <w:lang w:val="ru-RU"/>
        </w:rPr>
        <w:t>НПО</w:t>
      </w:r>
      <w:r w:rsidR="00B9397E" w:rsidRPr="009E5CF9">
        <w:rPr>
          <w:rFonts w:ascii="Cambria" w:hAnsi="Cambria"/>
          <w:color w:val="0070C0"/>
          <w:sz w:val="20"/>
          <w:szCs w:val="20"/>
        </w:rPr>
        <w:t xml:space="preserve"> </w:t>
      </w:r>
      <w:r w:rsidR="00B9397E" w:rsidRPr="009E5CF9">
        <w:rPr>
          <w:rFonts w:ascii="Cambria" w:hAnsi="Cambria"/>
          <w:color w:val="0070C0"/>
          <w:sz w:val="20"/>
          <w:szCs w:val="20"/>
          <w:lang w:val="ru-RU"/>
        </w:rPr>
        <w:t>должны</w:t>
      </w:r>
      <w:r w:rsidR="00B9397E" w:rsidRPr="009E5CF9">
        <w:rPr>
          <w:rFonts w:ascii="Cambria" w:hAnsi="Cambria"/>
          <w:color w:val="0070C0"/>
          <w:sz w:val="20"/>
          <w:szCs w:val="20"/>
        </w:rPr>
        <w:t xml:space="preserve"> </w:t>
      </w:r>
      <w:r w:rsidR="00B9397E" w:rsidRPr="009E5CF9">
        <w:rPr>
          <w:rFonts w:ascii="Cambria" w:hAnsi="Cambria"/>
          <w:color w:val="0070C0"/>
          <w:sz w:val="20"/>
          <w:szCs w:val="20"/>
          <w:lang w:val="ru-RU"/>
        </w:rPr>
        <w:t>обеспечить</w:t>
      </w:r>
      <w:r w:rsidR="00B9397E" w:rsidRPr="009E5CF9">
        <w:rPr>
          <w:rFonts w:ascii="Cambria" w:hAnsi="Cambria"/>
          <w:color w:val="0070C0"/>
          <w:sz w:val="20"/>
          <w:szCs w:val="20"/>
        </w:rPr>
        <w:t xml:space="preserve">, </w:t>
      </w:r>
      <w:r w:rsidR="00B9397E" w:rsidRPr="009E5CF9">
        <w:rPr>
          <w:rFonts w:ascii="Cambria" w:hAnsi="Cambria"/>
          <w:color w:val="0070C0"/>
          <w:sz w:val="20"/>
          <w:szCs w:val="20"/>
          <w:lang w:val="ru-RU"/>
        </w:rPr>
        <w:t>чтобы</w:t>
      </w:r>
      <w:r w:rsidR="00B9397E" w:rsidRPr="009E5CF9">
        <w:rPr>
          <w:rFonts w:ascii="Cambria" w:hAnsi="Cambria"/>
          <w:color w:val="0070C0"/>
          <w:sz w:val="20"/>
          <w:szCs w:val="20"/>
        </w:rPr>
        <w:t xml:space="preserve"> </w:t>
      </w:r>
      <w:r w:rsidR="00B9397E" w:rsidRPr="009E5CF9">
        <w:rPr>
          <w:rFonts w:ascii="Cambria" w:hAnsi="Cambria"/>
          <w:color w:val="0070C0"/>
          <w:sz w:val="20"/>
          <w:szCs w:val="20"/>
          <w:lang w:val="ru-RU"/>
        </w:rPr>
        <w:t>все</w:t>
      </w:r>
      <w:r w:rsidR="00B9397E" w:rsidRPr="009E5CF9">
        <w:rPr>
          <w:rFonts w:ascii="Cambria" w:hAnsi="Cambria"/>
          <w:color w:val="0070C0"/>
          <w:sz w:val="20"/>
          <w:szCs w:val="20"/>
        </w:rPr>
        <w:t xml:space="preserve"> </w:t>
      </w:r>
      <w:r w:rsidR="00B9397E" w:rsidRPr="009E5CF9">
        <w:rPr>
          <w:rFonts w:ascii="Cambria" w:hAnsi="Cambria"/>
          <w:color w:val="0070C0"/>
          <w:sz w:val="20"/>
          <w:szCs w:val="20"/>
          <w:lang w:val="ru-RU"/>
        </w:rPr>
        <w:t>жалобы</w:t>
      </w:r>
      <w:r w:rsidR="00B9397E" w:rsidRPr="009E5CF9">
        <w:rPr>
          <w:rFonts w:ascii="Cambria" w:hAnsi="Cambria"/>
          <w:color w:val="0070C0"/>
          <w:sz w:val="20"/>
          <w:szCs w:val="20"/>
        </w:rPr>
        <w:t xml:space="preserve"> </w:t>
      </w:r>
      <w:r w:rsidR="00B9397E" w:rsidRPr="009E5CF9">
        <w:rPr>
          <w:rFonts w:ascii="Cambria" w:hAnsi="Cambria"/>
          <w:color w:val="0070C0"/>
          <w:sz w:val="20"/>
          <w:szCs w:val="20"/>
          <w:lang w:val="ru-RU"/>
        </w:rPr>
        <w:t>и</w:t>
      </w:r>
      <w:r w:rsidR="00B9397E" w:rsidRPr="009E5CF9">
        <w:rPr>
          <w:rFonts w:ascii="Cambria" w:hAnsi="Cambria"/>
          <w:color w:val="0070C0"/>
          <w:sz w:val="20"/>
          <w:szCs w:val="20"/>
        </w:rPr>
        <w:t xml:space="preserve"> </w:t>
      </w:r>
      <w:r w:rsidR="00B9397E" w:rsidRPr="009E5CF9">
        <w:rPr>
          <w:rFonts w:ascii="Cambria" w:hAnsi="Cambria"/>
          <w:color w:val="0070C0"/>
          <w:sz w:val="20"/>
          <w:szCs w:val="20"/>
          <w:lang w:val="ru-RU"/>
        </w:rPr>
        <w:t>их</w:t>
      </w:r>
      <w:r w:rsidR="00B9397E" w:rsidRPr="009E5CF9">
        <w:rPr>
          <w:rFonts w:ascii="Cambria" w:hAnsi="Cambria"/>
          <w:color w:val="0070C0"/>
          <w:sz w:val="20"/>
          <w:szCs w:val="20"/>
        </w:rPr>
        <w:t xml:space="preserve"> </w:t>
      </w:r>
      <w:r w:rsidR="00B9397E" w:rsidRPr="009E5CF9">
        <w:rPr>
          <w:rFonts w:ascii="Cambria" w:hAnsi="Cambria"/>
          <w:color w:val="0070C0"/>
          <w:sz w:val="20"/>
          <w:szCs w:val="20"/>
          <w:lang w:val="ru-RU"/>
        </w:rPr>
        <w:t>рассмотрение</w:t>
      </w:r>
      <w:r w:rsidR="00B9397E" w:rsidRPr="009E5CF9">
        <w:rPr>
          <w:rFonts w:ascii="Cambria" w:hAnsi="Cambria"/>
          <w:color w:val="0070C0"/>
          <w:sz w:val="20"/>
          <w:szCs w:val="20"/>
        </w:rPr>
        <w:t xml:space="preserve"> </w:t>
      </w:r>
      <w:r w:rsidR="00B9397E" w:rsidRPr="009E5CF9">
        <w:rPr>
          <w:rFonts w:ascii="Cambria" w:hAnsi="Cambria"/>
          <w:color w:val="0070C0"/>
          <w:sz w:val="20"/>
          <w:szCs w:val="20"/>
          <w:lang w:val="ru-RU"/>
        </w:rPr>
        <w:t>в</w:t>
      </w:r>
      <w:r w:rsidR="00B9397E" w:rsidRPr="009E5CF9">
        <w:rPr>
          <w:rFonts w:ascii="Cambria" w:hAnsi="Cambria"/>
          <w:color w:val="0070C0"/>
          <w:sz w:val="20"/>
          <w:szCs w:val="20"/>
        </w:rPr>
        <w:t xml:space="preserve"> </w:t>
      </w:r>
      <w:r w:rsidR="00B9397E" w:rsidRPr="009E5CF9">
        <w:rPr>
          <w:rFonts w:ascii="Cambria" w:hAnsi="Cambria"/>
          <w:color w:val="0070C0"/>
          <w:sz w:val="20"/>
          <w:szCs w:val="20"/>
          <w:lang w:val="ru-RU"/>
        </w:rPr>
        <w:t>рамках</w:t>
      </w:r>
      <w:r w:rsidR="00B9397E" w:rsidRPr="009E5CF9">
        <w:rPr>
          <w:rFonts w:ascii="Cambria" w:hAnsi="Cambria"/>
          <w:color w:val="0070C0"/>
          <w:sz w:val="20"/>
          <w:szCs w:val="20"/>
        </w:rPr>
        <w:t xml:space="preserve"> </w:t>
      </w:r>
      <w:r w:rsidR="00B9397E" w:rsidRPr="009E5CF9">
        <w:rPr>
          <w:rFonts w:ascii="Cambria" w:hAnsi="Cambria"/>
          <w:color w:val="0070C0"/>
          <w:sz w:val="20"/>
          <w:szCs w:val="20"/>
          <w:lang w:val="ru-RU"/>
        </w:rPr>
        <w:t>тендерного</w:t>
      </w:r>
      <w:r w:rsidR="00B9397E" w:rsidRPr="009E5CF9">
        <w:rPr>
          <w:rFonts w:ascii="Cambria" w:hAnsi="Cambria"/>
          <w:color w:val="0070C0"/>
          <w:sz w:val="20"/>
          <w:szCs w:val="20"/>
        </w:rPr>
        <w:t xml:space="preserve"> </w:t>
      </w:r>
      <w:r w:rsidR="00B9397E" w:rsidRPr="009E5CF9">
        <w:rPr>
          <w:rFonts w:ascii="Cambria" w:hAnsi="Cambria"/>
          <w:color w:val="0070C0"/>
          <w:sz w:val="20"/>
          <w:szCs w:val="20"/>
          <w:lang w:val="ru-RU"/>
        </w:rPr>
        <w:t>процесса</w:t>
      </w:r>
      <w:r w:rsidR="00B9397E" w:rsidRPr="009E5CF9">
        <w:rPr>
          <w:rFonts w:ascii="Cambria" w:hAnsi="Cambria"/>
          <w:color w:val="0070C0"/>
          <w:sz w:val="20"/>
          <w:szCs w:val="20"/>
        </w:rPr>
        <w:t xml:space="preserve">, </w:t>
      </w:r>
      <w:r w:rsidR="00B9397E" w:rsidRPr="009E5CF9">
        <w:rPr>
          <w:rFonts w:ascii="Cambria" w:hAnsi="Cambria"/>
          <w:color w:val="0070C0"/>
          <w:sz w:val="20"/>
          <w:szCs w:val="20"/>
          <w:lang w:val="ru-RU"/>
        </w:rPr>
        <w:t>финансируемого</w:t>
      </w:r>
      <w:r w:rsidR="00B9397E" w:rsidRPr="009E5CF9">
        <w:rPr>
          <w:rFonts w:ascii="Cambria" w:hAnsi="Cambria"/>
          <w:color w:val="0070C0"/>
          <w:sz w:val="20"/>
          <w:szCs w:val="20"/>
        </w:rPr>
        <w:t xml:space="preserve"> </w:t>
      </w:r>
      <w:r w:rsidR="00B9397E" w:rsidRPr="009E5CF9">
        <w:rPr>
          <w:rFonts w:ascii="Cambria" w:hAnsi="Cambria"/>
          <w:color w:val="0070C0"/>
          <w:sz w:val="20"/>
          <w:szCs w:val="20"/>
          <w:lang w:val="ru-RU"/>
        </w:rPr>
        <w:t>Фондом</w:t>
      </w:r>
      <w:r w:rsidR="00B9397E" w:rsidRPr="009E5CF9">
        <w:rPr>
          <w:rFonts w:ascii="Cambria" w:hAnsi="Cambria"/>
          <w:color w:val="0070C0"/>
          <w:sz w:val="20"/>
          <w:szCs w:val="20"/>
        </w:rPr>
        <w:t xml:space="preserve"> PATRIP, </w:t>
      </w:r>
      <w:r w:rsidR="00B9397E" w:rsidRPr="009E5CF9">
        <w:rPr>
          <w:rFonts w:ascii="Cambria" w:hAnsi="Cambria"/>
          <w:color w:val="0070C0"/>
          <w:sz w:val="20"/>
          <w:szCs w:val="20"/>
          <w:lang w:val="ru-RU"/>
        </w:rPr>
        <w:t>своевременно</w:t>
      </w:r>
      <w:r w:rsidR="00B9397E" w:rsidRPr="009E5CF9">
        <w:rPr>
          <w:rFonts w:ascii="Cambria" w:hAnsi="Cambria"/>
          <w:color w:val="0070C0"/>
          <w:sz w:val="20"/>
          <w:szCs w:val="20"/>
        </w:rPr>
        <w:t xml:space="preserve"> </w:t>
      </w:r>
      <w:r w:rsidR="00B9397E" w:rsidRPr="009E5CF9">
        <w:rPr>
          <w:rFonts w:ascii="Cambria" w:hAnsi="Cambria"/>
          <w:color w:val="0070C0"/>
          <w:sz w:val="20"/>
          <w:szCs w:val="20"/>
          <w:lang w:val="ru-RU"/>
        </w:rPr>
        <w:t>доводились</w:t>
      </w:r>
      <w:r w:rsidR="00B9397E" w:rsidRPr="009E5CF9">
        <w:rPr>
          <w:rFonts w:ascii="Cambria" w:hAnsi="Cambria"/>
          <w:color w:val="0070C0"/>
          <w:sz w:val="20"/>
          <w:szCs w:val="20"/>
        </w:rPr>
        <w:t xml:space="preserve"> </w:t>
      </w:r>
      <w:r w:rsidR="00B9397E" w:rsidRPr="009E5CF9">
        <w:rPr>
          <w:rFonts w:ascii="Cambria" w:hAnsi="Cambria"/>
          <w:color w:val="0070C0"/>
          <w:sz w:val="20"/>
          <w:szCs w:val="20"/>
          <w:lang w:val="ru-RU"/>
        </w:rPr>
        <w:t>до</w:t>
      </w:r>
      <w:r w:rsidR="00B9397E" w:rsidRPr="009E5CF9">
        <w:rPr>
          <w:rFonts w:ascii="Cambria" w:hAnsi="Cambria"/>
          <w:color w:val="0070C0"/>
          <w:sz w:val="20"/>
          <w:szCs w:val="20"/>
        </w:rPr>
        <w:t xml:space="preserve"> </w:t>
      </w:r>
      <w:r w:rsidR="00B9397E" w:rsidRPr="009E5CF9">
        <w:rPr>
          <w:rFonts w:ascii="Cambria" w:hAnsi="Cambria"/>
          <w:color w:val="0070C0"/>
          <w:sz w:val="20"/>
          <w:szCs w:val="20"/>
          <w:lang w:val="ru-RU"/>
        </w:rPr>
        <w:t>сведения</w:t>
      </w:r>
      <w:r w:rsidR="00B9397E" w:rsidRPr="009E5CF9">
        <w:rPr>
          <w:rFonts w:ascii="Cambria" w:hAnsi="Cambria"/>
          <w:color w:val="0070C0"/>
          <w:sz w:val="20"/>
          <w:szCs w:val="20"/>
        </w:rPr>
        <w:t xml:space="preserve"> </w:t>
      </w:r>
      <w:r w:rsidR="00B9397E" w:rsidRPr="009E5CF9">
        <w:rPr>
          <w:rFonts w:ascii="Cambria" w:hAnsi="Cambria"/>
          <w:color w:val="0070C0"/>
          <w:sz w:val="20"/>
          <w:szCs w:val="20"/>
          <w:lang w:val="ru-RU"/>
        </w:rPr>
        <w:t>Фонда</w:t>
      </w:r>
      <w:r w:rsidR="00B9397E" w:rsidRPr="009E5CF9">
        <w:rPr>
          <w:rFonts w:ascii="Cambria" w:hAnsi="Cambria"/>
          <w:color w:val="0070C0"/>
          <w:sz w:val="20"/>
          <w:szCs w:val="20"/>
        </w:rPr>
        <w:t xml:space="preserve"> PATRIP </w:t>
      </w:r>
      <w:r w:rsidR="00B9397E" w:rsidRPr="009E5CF9">
        <w:rPr>
          <w:rFonts w:ascii="Cambria" w:hAnsi="Cambria"/>
          <w:color w:val="0070C0"/>
          <w:sz w:val="20"/>
          <w:szCs w:val="20"/>
          <w:lang w:val="ru-RU"/>
        </w:rPr>
        <w:t>с</w:t>
      </w:r>
      <w:r w:rsidR="00B9397E" w:rsidRPr="009E5CF9">
        <w:rPr>
          <w:rFonts w:ascii="Cambria" w:hAnsi="Cambria"/>
          <w:color w:val="0070C0"/>
          <w:sz w:val="20"/>
          <w:szCs w:val="20"/>
        </w:rPr>
        <w:t xml:space="preserve"> </w:t>
      </w:r>
      <w:r w:rsidR="00B9397E" w:rsidRPr="009E5CF9">
        <w:rPr>
          <w:rFonts w:ascii="Cambria" w:hAnsi="Cambria"/>
          <w:color w:val="0070C0"/>
          <w:sz w:val="20"/>
          <w:szCs w:val="20"/>
          <w:lang w:val="ru-RU"/>
        </w:rPr>
        <w:t>целью</w:t>
      </w:r>
      <w:r w:rsidR="00B9397E" w:rsidRPr="009E5CF9">
        <w:rPr>
          <w:rFonts w:ascii="Cambria" w:hAnsi="Cambria"/>
          <w:color w:val="0070C0"/>
          <w:sz w:val="20"/>
          <w:szCs w:val="20"/>
        </w:rPr>
        <w:t xml:space="preserve"> </w:t>
      </w:r>
      <w:r w:rsidR="00B9397E" w:rsidRPr="009E5CF9">
        <w:rPr>
          <w:rFonts w:ascii="Cambria" w:hAnsi="Cambria"/>
          <w:color w:val="0070C0"/>
          <w:sz w:val="20"/>
          <w:szCs w:val="20"/>
          <w:lang w:val="ru-RU"/>
        </w:rPr>
        <w:t>контроля</w:t>
      </w:r>
      <w:r w:rsidR="00B9397E" w:rsidRPr="009E5CF9">
        <w:rPr>
          <w:rFonts w:ascii="Cambria" w:hAnsi="Cambria"/>
          <w:color w:val="0070C0"/>
          <w:sz w:val="20"/>
          <w:szCs w:val="20"/>
        </w:rPr>
        <w:t xml:space="preserve">. </w:t>
      </w:r>
      <w:r w:rsidR="00B9397E" w:rsidRPr="009E5CF9">
        <w:rPr>
          <w:rFonts w:ascii="Cambria" w:hAnsi="Cambria"/>
          <w:color w:val="0070C0"/>
          <w:sz w:val="20"/>
          <w:szCs w:val="20"/>
          <w:lang w:val="ru-RU"/>
        </w:rPr>
        <w:t>Присуждение Контракта не состоится до тех пор, пока все жалобы не будут надлежащим образом рассмотрены</w:t>
      </w:r>
      <w:r w:rsidRPr="009E5CF9">
        <w:rPr>
          <w:rFonts w:ascii="Cambria" w:hAnsi="Cambria"/>
          <w:color w:val="0070C0"/>
          <w:sz w:val="20"/>
          <w:szCs w:val="20"/>
          <w:lang w:val="ru-RU"/>
        </w:rPr>
        <w:t>.</w:t>
      </w:r>
      <w:r w:rsidR="00C455DB" w:rsidRPr="00B9397E">
        <w:rPr>
          <w:rFonts w:ascii="Cambria" w:hAnsi="Cambria"/>
          <w:sz w:val="20"/>
          <w:szCs w:val="20"/>
          <w:lang w:val="ru-RU"/>
        </w:rPr>
        <w:br w:type="page"/>
      </w:r>
    </w:p>
    <w:p w14:paraId="63680D4B" w14:textId="0D947EBE" w:rsidR="00C455DB" w:rsidRPr="00F95C50" w:rsidRDefault="00C455DB" w:rsidP="00A3033A">
      <w:pPr>
        <w:pStyle w:val="1"/>
        <w:numPr>
          <w:ilvl w:val="0"/>
          <w:numId w:val="0"/>
        </w:numPr>
        <w:ind w:left="851" w:hanging="851"/>
        <w:rPr>
          <w:lang w:val="ru-RU"/>
        </w:rPr>
      </w:pPr>
      <w:bookmarkStart w:id="190" w:name="_Toc530904615"/>
      <w:bookmarkStart w:id="191" w:name="_Toc95839327"/>
      <w:r w:rsidRPr="00867C74">
        <w:lastRenderedPageBreak/>
        <w:t>AWARD</w:t>
      </w:r>
      <w:r w:rsidRPr="00F95C50">
        <w:rPr>
          <w:lang w:val="ru-RU"/>
        </w:rPr>
        <w:t xml:space="preserve"> </w:t>
      </w:r>
      <w:r w:rsidRPr="00867C74">
        <w:t>OF</w:t>
      </w:r>
      <w:r w:rsidRPr="00F95C50">
        <w:rPr>
          <w:lang w:val="ru-RU"/>
        </w:rPr>
        <w:t xml:space="preserve"> </w:t>
      </w:r>
      <w:r w:rsidRPr="00867C74">
        <w:t>CONTRACT</w:t>
      </w:r>
      <w:bookmarkEnd w:id="190"/>
      <w:bookmarkEnd w:id="191"/>
      <w:r w:rsidR="00F95C50" w:rsidRPr="00F95C50">
        <w:rPr>
          <w:lang w:val="ru-RU"/>
        </w:rPr>
        <w:t>/</w:t>
      </w:r>
      <w:bookmarkStart w:id="192" w:name="_Toc95719017"/>
      <w:bookmarkStart w:id="193" w:name="_Toc95719267"/>
      <w:bookmarkStart w:id="194" w:name="_Toc95719344"/>
      <w:r w:rsidR="00F95C50" w:rsidRPr="00F95C50">
        <w:rPr>
          <w:color w:val="auto"/>
          <w:lang w:val="ru-RU"/>
        </w:rPr>
        <w:t xml:space="preserve"> </w:t>
      </w:r>
      <w:r w:rsidR="00F95C50" w:rsidRPr="00E50B2F">
        <w:rPr>
          <w:color w:val="0070C0"/>
          <w:lang w:val="ru-RU"/>
        </w:rPr>
        <w:t>ПРИСУЖДЕНИЕ</w:t>
      </w:r>
      <w:r w:rsidR="00F95C50" w:rsidRPr="00F95C50">
        <w:rPr>
          <w:color w:val="002060"/>
          <w:lang w:val="ru-RU"/>
        </w:rPr>
        <w:t xml:space="preserve"> </w:t>
      </w:r>
      <w:r w:rsidR="00F95C50" w:rsidRPr="00E50B2F">
        <w:rPr>
          <w:color w:val="0070C0"/>
          <w:lang w:val="ru-RU"/>
        </w:rPr>
        <w:t>КОНТРАКТА</w:t>
      </w:r>
      <w:bookmarkEnd w:id="192"/>
      <w:bookmarkEnd w:id="193"/>
      <w:bookmarkEnd w:id="194"/>
    </w:p>
    <w:p w14:paraId="29D2F33A" w14:textId="28C13A3A" w:rsidR="00C455DB" w:rsidRPr="00867C74" w:rsidRDefault="00C455DB" w:rsidP="00357D5B">
      <w:pPr>
        <w:pStyle w:val="1"/>
        <w:numPr>
          <w:ilvl w:val="0"/>
          <w:numId w:val="48"/>
        </w:numPr>
      </w:pPr>
      <w:bookmarkStart w:id="195" w:name="_Ref493592847"/>
      <w:bookmarkStart w:id="196" w:name="_Toc530904616"/>
      <w:bookmarkStart w:id="197" w:name="_Toc95839328"/>
      <w:r w:rsidRPr="00867C74">
        <w:t>Award criteria</w:t>
      </w:r>
      <w:bookmarkEnd w:id="195"/>
      <w:bookmarkEnd w:id="196"/>
      <w:bookmarkEnd w:id="197"/>
      <w:r w:rsidR="00F95C50">
        <w:t>/</w:t>
      </w:r>
      <w:bookmarkStart w:id="198" w:name="_Toc95719018"/>
      <w:bookmarkStart w:id="199" w:name="_Toc95719268"/>
      <w:bookmarkStart w:id="200" w:name="_Toc95719345"/>
      <w:r w:rsidR="00F95C50" w:rsidRPr="00F95C50">
        <w:rPr>
          <w:color w:val="auto"/>
        </w:rPr>
        <w:t xml:space="preserve"> </w:t>
      </w:r>
      <w:proofErr w:type="spellStart"/>
      <w:r w:rsidR="00F95C50" w:rsidRPr="00E50B2F">
        <w:rPr>
          <w:color w:val="0070C0"/>
        </w:rPr>
        <w:t>Критерии</w:t>
      </w:r>
      <w:proofErr w:type="spellEnd"/>
      <w:r w:rsidR="00F95C50" w:rsidRPr="00F95C50">
        <w:rPr>
          <w:color w:val="002060"/>
        </w:rPr>
        <w:t xml:space="preserve"> </w:t>
      </w:r>
      <w:proofErr w:type="spellStart"/>
      <w:r w:rsidR="00F95C50" w:rsidRPr="00E50B2F">
        <w:rPr>
          <w:color w:val="0070C0"/>
          <w:lang w:val="ru-RU"/>
        </w:rPr>
        <w:t>прису</w:t>
      </w:r>
      <w:r w:rsidR="00F95C50" w:rsidRPr="00E50B2F">
        <w:rPr>
          <w:color w:val="0070C0"/>
        </w:rPr>
        <w:t>ждения</w:t>
      </w:r>
      <w:bookmarkEnd w:id="198"/>
      <w:bookmarkEnd w:id="199"/>
      <w:bookmarkEnd w:id="200"/>
      <w:proofErr w:type="spellEnd"/>
    </w:p>
    <w:p w14:paraId="0CA88CC5" w14:textId="4E909613" w:rsidR="00201BBF" w:rsidRPr="00F95C50" w:rsidRDefault="00201BBF" w:rsidP="00CF522D">
      <w:pPr>
        <w:spacing w:line="276" w:lineRule="auto"/>
        <w:rPr>
          <w:rFonts w:ascii="Cambria" w:hAnsi="Cambria"/>
          <w:lang w:val="ru-RU"/>
        </w:rPr>
      </w:pPr>
      <w:r w:rsidRPr="00867C74">
        <w:rPr>
          <w:rFonts w:ascii="Cambria" w:hAnsi="Cambria"/>
        </w:rPr>
        <w:t xml:space="preserve">Subject to paragraph </w:t>
      </w:r>
      <w:r w:rsidR="00C11655" w:rsidRPr="00867C74">
        <w:rPr>
          <w:rFonts w:ascii="Cambria" w:hAnsi="Cambria"/>
        </w:rPr>
        <w:t>23</w:t>
      </w:r>
      <w:r w:rsidRPr="00867C74">
        <w:rPr>
          <w:rFonts w:ascii="Cambria" w:hAnsi="Cambria"/>
        </w:rPr>
        <w:t xml:space="preserve">, the </w:t>
      </w:r>
      <w:r w:rsidR="001E1EE5" w:rsidRPr="00867C74">
        <w:rPr>
          <w:rFonts w:ascii="Cambria" w:hAnsi="Cambria"/>
        </w:rPr>
        <w:t>I</w:t>
      </w:r>
      <w:r w:rsidR="00D64EA6" w:rsidRPr="00867C74">
        <w:rPr>
          <w:rFonts w:ascii="Cambria" w:hAnsi="Cambria"/>
        </w:rPr>
        <w:t>P</w:t>
      </w:r>
      <w:r w:rsidRPr="00867C74">
        <w:rPr>
          <w:rFonts w:ascii="Cambria" w:hAnsi="Cambria"/>
        </w:rPr>
        <w:t xml:space="preserve"> will award the Contract to the bidder whose tender has been determined to be substantially responsive to the tender documents and who has offered the lowest evaluated tender price, provided that such bidder has been determined to be qualified to perform the contract satisfactorily in accordance with the provisions in </w:t>
      </w:r>
      <w:r w:rsidR="00C11655" w:rsidRPr="00867C74">
        <w:rPr>
          <w:rFonts w:ascii="Cambria" w:hAnsi="Cambria"/>
          <w:color w:val="auto"/>
        </w:rPr>
        <w:t>the BDS</w:t>
      </w:r>
      <w:r w:rsidRPr="00867C74">
        <w:rPr>
          <w:rFonts w:ascii="Cambria" w:hAnsi="Cambria"/>
        </w:rPr>
        <w:t>. The most advantageous bid determined based on this procedure after correction of any arithmetic errors will win the contract. The</w:t>
      </w:r>
      <w:r w:rsidRPr="00F95C50">
        <w:rPr>
          <w:rFonts w:ascii="Cambria" w:hAnsi="Cambria"/>
          <w:lang w:val="ru-RU"/>
        </w:rPr>
        <w:t xml:space="preserve"> </w:t>
      </w:r>
      <w:r w:rsidRPr="00867C74">
        <w:rPr>
          <w:rFonts w:ascii="Cambria" w:hAnsi="Cambria"/>
        </w:rPr>
        <w:t>lowest</w:t>
      </w:r>
      <w:r w:rsidRPr="00F95C50">
        <w:rPr>
          <w:rFonts w:ascii="Cambria" w:hAnsi="Cambria"/>
          <w:lang w:val="ru-RU"/>
        </w:rPr>
        <w:t xml:space="preserve"> </w:t>
      </w:r>
      <w:r w:rsidRPr="00867C74">
        <w:rPr>
          <w:rFonts w:ascii="Cambria" w:hAnsi="Cambria"/>
        </w:rPr>
        <w:t>bid</w:t>
      </w:r>
      <w:r w:rsidRPr="00F95C50">
        <w:rPr>
          <w:rFonts w:ascii="Cambria" w:hAnsi="Cambria"/>
          <w:lang w:val="ru-RU"/>
        </w:rPr>
        <w:t xml:space="preserve"> </w:t>
      </w:r>
      <w:r w:rsidRPr="00867C74">
        <w:rPr>
          <w:rFonts w:ascii="Cambria" w:hAnsi="Cambria"/>
        </w:rPr>
        <w:t>price</w:t>
      </w:r>
      <w:r w:rsidRPr="00F95C50">
        <w:rPr>
          <w:rFonts w:ascii="Cambria" w:hAnsi="Cambria"/>
          <w:lang w:val="ru-RU"/>
        </w:rPr>
        <w:t xml:space="preserve"> </w:t>
      </w:r>
      <w:r w:rsidRPr="00867C74">
        <w:rPr>
          <w:rFonts w:ascii="Cambria" w:hAnsi="Cambria"/>
        </w:rPr>
        <w:t>alone</w:t>
      </w:r>
      <w:r w:rsidRPr="00F95C50">
        <w:rPr>
          <w:rFonts w:ascii="Cambria" w:hAnsi="Cambria"/>
          <w:lang w:val="ru-RU"/>
        </w:rPr>
        <w:t xml:space="preserve"> </w:t>
      </w:r>
      <w:r w:rsidRPr="00867C74">
        <w:rPr>
          <w:rFonts w:ascii="Cambria" w:hAnsi="Cambria"/>
        </w:rPr>
        <w:t>is</w:t>
      </w:r>
      <w:r w:rsidRPr="00F95C50">
        <w:rPr>
          <w:rFonts w:ascii="Cambria" w:hAnsi="Cambria"/>
          <w:lang w:val="ru-RU"/>
        </w:rPr>
        <w:t xml:space="preserve"> </w:t>
      </w:r>
      <w:r w:rsidRPr="00867C74">
        <w:rPr>
          <w:rFonts w:ascii="Cambria" w:hAnsi="Cambria"/>
        </w:rPr>
        <w:t>generally</w:t>
      </w:r>
      <w:r w:rsidRPr="00F95C50">
        <w:rPr>
          <w:rFonts w:ascii="Cambria" w:hAnsi="Cambria"/>
          <w:lang w:val="ru-RU"/>
        </w:rPr>
        <w:t xml:space="preserve"> </w:t>
      </w:r>
      <w:r w:rsidRPr="00867C74">
        <w:rPr>
          <w:rFonts w:ascii="Cambria" w:hAnsi="Cambria"/>
        </w:rPr>
        <w:t>not</w:t>
      </w:r>
      <w:r w:rsidRPr="00F95C50">
        <w:rPr>
          <w:rFonts w:ascii="Cambria" w:hAnsi="Cambria"/>
          <w:lang w:val="ru-RU"/>
        </w:rPr>
        <w:t xml:space="preserve"> </w:t>
      </w:r>
      <w:r w:rsidRPr="00867C74">
        <w:rPr>
          <w:rFonts w:ascii="Cambria" w:hAnsi="Cambria"/>
        </w:rPr>
        <w:t>decisive</w:t>
      </w:r>
      <w:r w:rsidR="00F95C50" w:rsidRPr="00F95C50">
        <w:rPr>
          <w:rFonts w:ascii="Cambria" w:hAnsi="Cambria"/>
          <w:lang w:val="ru-RU"/>
        </w:rPr>
        <w:t>/</w:t>
      </w:r>
      <w:r w:rsidR="00F95C50" w:rsidRPr="00E50B2F">
        <w:rPr>
          <w:rFonts w:ascii="Cambria" w:hAnsi="Cambria"/>
          <w:color w:val="0070C0"/>
          <w:lang w:val="ru-RU"/>
        </w:rPr>
        <w:t>В</w:t>
      </w:r>
      <w:r w:rsidR="00F95C50" w:rsidRPr="00F95C50">
        <w:rPr>
          <w:rFonts w:ascii="Cambria" w:hAnsi="Cambria"/>
          <w:color w:val="002060"/>
          <w:lang w:val="ru-RU"/>
        </w:rPr>
        <w:t xml:space="preserve"> </w:t>
      </w:r>
      <w:r w:rsidR="00F95C50" w:rsidRPr="00E50B2F">
        <w:rPr>
          <w:rFonts w:ascii="Cambria" w:hAnsi="Cambria"/>
          <w:color w:val="0070C0"/>
          <w:lang w:val="ru-RU"/>
        </w:rPr>
        <w:t>соответствии</w:t>
      </w:r>
      <w:r w:rsidR="00F95C50" w:rsidRPr="00F95C50">
        <w:rPr>
          <w:rFonts w:ascii="Cambria" w:hAnsi="Cambria"/>
          <w:color w:val="002060"/>
          <w:lang w:val="ru-RU"/>
        </w:rPr>
        <w:t xml:space="preserve"> </w:t>
      </w:r>
      <w:r w:rsidR="00F95C50" w:rsidRPr="00E50B2F">
        <w:rPr>
          <w:rFonts w:ascii="Cambria" w:hAnsi="Cambria"/>
          <w:color w:val="0070C0"/>
          <w:lang w:val="ru-RU"/>
        </w:rPr>
        <w:t>с</w:t>
      </w:r>
      <w:r w:rsidR="00F95C50" w:rsidRPr="00F95C50">
        <w:rPr>
          <w:rFonts w:ascii="Cambria" w:hAnsi="Cambria"/>
          <w:color w:val="002060"/>
          <w:lang w:val="ru-RU"/>
        </w:rPr>
        <w:t xml:space="preserve"> </w:t>
      </w:r>
      <w:r w:rsidR="00F95C50" w:rsidRPr="009E5CF9">
        <w:rPr>
          <w:rFonts w:ascii="Cambria" w:hAnsi="Cambria"/>
          <w:color w:val="0070C0"/>
          <w:lang w:val="ru-RU"/>
        </w:rPr>
        <w:t xml:space="preserve">пунктом 23, Партнер-исполнитель присуждает Контракт участнику тендера, чья заявка была признана в значительной степени соответствующей тендерной документации и который предложил самую низкую цену, при условии, что такой участник тендера был признан квалифицированным для удовлетворительного выполнения контракта в соответствии с положениями </w:t>
      </w:r>
      <w:r w:rsidR="00F95C50" w:rsidRPr="009E5CF9">
        <w:rPr>
          <w:rFonts w:ascii="Cambria" w:hAnsi="Cambria"/>
          <w:color w:val="0070C0"/>
          <w:lang w:val="en-US"/>
        </w:rPr>
        <w:t>BDS</w:t>
      </w:r>
      <w:r w:rsidR="00F95C50" w:rsidRPr="009E5CF9">
        <w:rPr>
          <w:rFonts w:ascii="Cambria" w:hAnsi="Cambria"/>
          <w:color w:val="0070C0"/>
          <w:lang w:val="ru-RU"/>
        </w:rPr>
        <w:t>. Контракт присуждается наиболее выгодной заявке, определенной на основе этой процедуры после исправления всех арифметических ошибок. Само по себе предложение с самой низкой ценой, как правило, не имеет решающего значения</w:t>
      </w:r>
      <w:r w:rsidRPr="009E5CF9">
        <w:rPr>
          <w:rFonts w:ascii="Cambria" w:hAnsi="Cambria"/>
          <w:color w:val="0070C0"/>
          <w:lang w:val="ru-RU"/>
        </w:rPr>
        <w:t>.</w:t>
      </w:r>
      <w:bookmarkStart w:id="201" w:name="_Toc530904617"/>
    </w:p>
    <w:p w14:paraId="05642ADF" w14:textId="3918009F" w:rsidR="00C455DB" w:rsidRPr="00F95C50" w:rsidRDefault="00C455DB" w:rsidP="00357D5B">
      <w:pPr>
        <w:pStyle w:val="1"/>
        <w:numPr>
          <w:ilvl w:val="0"/>
          <w:numId w:val="48"/>
        </w:numPr>
        <w:rPr>
          <w:lang w:val="ru-RU"/>
        </w:rPr>
      </w:pPr>
      <w:bookmarkStart w:id="202" w:name="_Toc95839329"/>
      <w:r w:rsidRPr="00867C74">
        <w:t>Notification</w:t>
      </w:r>
      <w:r w:rsidRPr="00F95C50">
        <w:rPr>
          <w:lang w:val="ru-RU"/>
        </w:rPr>
        <w:t xml:space="preserve"> </w:t>
      </w:r>
      <w:r w:rsidRPr="00867C74">
        <w:t>of</w:t>
      </w:r>
      <w:r w:rsidRPr="00F95C50">
        <w:rPr>
          <w:lang w:val="ru-RU"/>
        </w:rPr>
        <w:t xml:space="preserve"> </w:t>
      </w:r>
      <w:r w:rsidRPr="00867C74">
        <w:t>Award</w:t>
      </w:r>
      <w:bookmarkEnd w:id="201"/>
      <w:bookmarkEnd w:id="202"/>
      <w:r w:rsidR="00F95C50" w:rsidRPr="00F95C50">
        <w:rPr>
          <w:lang w:val="ru-RU"/>
        </w:rPr>
        <w:t>/</w:t>
      </w:r>
      <w:bookmarkStart w:id="203" w:name="_Toc95719019"/>
      <w:bookmarkStart w:id="204" w:name="_Toc95719269"/>
      <w:bookmarkStart w:id="205" w:name="_Toc95719346"/>
      <w:r w:rsidR="00F95C50" w:rsidRPr="00F95C50">
        <w:rPr>
          <w:color w:val="auto"/>
          <w:lang w:val="ru-RU"/>
        </w:rPr>
        <w:t xml:space="preserve"> </w:t>
      </w:r>
      <w:r w:rsidR="00F95C50" w:rsidRPr="00E50B2F">
        <w:rPr>
          <w:color w:val="0070C0"/>
          <w:lang w:val="ru-RU"/>
        </w:rPr>
        <w:t>Уведомление</w:t>
      </w:r>
      <w:r w:rsidR="00F95C50" w:rsidRPr="00F95C50">
        <w:rPr>
          <w:color w:val="002060"/>
          <w:lang w:val="ru-RU"/>
        </w:rPr>
        <w:t xml:space="preserve"> </w:t>
      </w:r>
      <w:r w:rsidR="00F95C50" w:rsidRPr="00E50B2F">
        <w:rPr>
          <w:color w:val="0070C0"/>
          <w:lang w:val="ru-RU"/>
        </w:rPr>
        <w:t>о</w:t>
      </w:r>
      <w:r w:rsidR="00F95C50" w:rsidRPr="00F95C50">
        <w:rPr>
          <w:color w:val="002060"/>
          <w:lang w:val="ru-RU"/>
        </w:rPr>
        <w:t xml:space="preserve"> </w:t>
      </w:r>
      <w:r w:rsidR="00F95C50" w:rsidRPr="00E50B2F">
        <w:rPr>
          <w:color w:val="0070C0"/>
          <w:lang w:val="ru-RU"/>
        </w:rPr>
        <w:t>присуждении</w:t>
      </w:r>
      <w:r w:rsidR="00F95C50" w:rsidRPr="00F95C50">
        <w:rPr>
          <w:color w:val="002060"/>
          <w:lang w:val="ru-RU"/>
        </w:rPr>
        <w:t xml:space="preserve"> </w:t>
      </w:r>
      <w:r w:rsidR="00F95C50" w:rsidRPr="00E50B2F">
        <w:rPr>
          <w:color w:val="0070C0"/>
          <w:lang w:val="ru-RU"/>
        </w:rPr>
        <w:t>контракта</w:t>
      </w:r>
      <w:bookmarkEnd w:id="203"/>
      <w:bookmarkEnd w:id="204"/>
      <w:bookmarkEnd w:id="205"/>
    </w:p>
    <w:p w14:paraId="181EBD1F" w14:textId="368C163E" w:rsidR="00CE6992" w:rsidRPr="009E5CF9" w:rsidRDefault="00CE6992" w:rsidP="00357D5B">
      <w:pPr>
        <w:pStyle w:val="2"/>
        <w:numPr>
          <w:ilvl w:val="1"/>
          <w:numId w:val="48"/>
        </w:numPr>
        <w:spacing w:before="0" w:after="0" w:line="276" w:lineRule="auto"/>
        <w:ind w:left="567"/>
        <w:rPr>
          <w:rFonts w:ascii="Cambria" w:hAnsi="Cambria"/>
          <w:color w:val="0070C0"/>
          <w:sz w:val="20"/>
          <w:lang w:val="ru-RU"/>
        </w:rPr>
      </w:pPr>
      <w:r w:rsidRPr="00867C74">
        <w:rPr>
          <w:rFonts w:ascii="Cambria" w:hAnsi="Cambria"/>
          <w:sz w:val="20"/>
        </w:rPr>
        <w:t xml:space="preserve">Prior to expiration of the period of tender validity the </w:t>
      </w:r>
      <w:r w:rsidR="001E1EE5" w:rsidRPr="00867C74">
        <w:rPr>
          <w:rFonts w:ascii="Cambria" w:hAnsi="Cambria"/>
          <w:sz w:val="20"/>
        </w:rPr>
        <w:t>I</w:t>
      </w:r>
      <w:r w:rsidR="00D64EA6" w:rsidRPr="00867C74">
        <w:rPr>
          <w:rFonts w:ascii="Cambria" w:hAnsi="Cambria"/>
          <w:sz w:val="20"/>
        </w:rPr>
        <w:t>P</w:t>
      </w:r>
      <w:r w:rsidRPr="00867C74">
        <w:rPr>
          <w:rFonts w:ascii="Cambria" w:hAnsi="Cambria"/>
          <w:sz w:val="20"/>
        </w:rPr>
        <w:t xml:space="preserve"> will notify the successful bidder by email, confirmed by registered or handed over letter, that its tender has been accepted. The notification of award shall specify the sum which the </w:t>
      </w:r>
      <w:r w:rsidR="001E1EE5" w:rsidRPr="00867C74">
        <w:rPr>
          <w:rFonts w:ascii="Cambria" w:hAnsi="Cambria"/>
          <w:sz w:val="20"/>
        </w:rPr>
        <w:t>I</w:t>
      </w:r>
      <w:r w:rsidR="00D64EA6" w:rsidRPr="00867C74">
        <w:rPr>
          <w:rFonts w:ascii="Cambria" w:hAnsi="Cambria"/>
          <w:sz w:val="20"/>
        </w:rPr>
        <w:t>P</w:t>
      </w:r>
      <w:r w:rsidRPr="00867C74">
        <w:rPr>
          <w:rFonts w:ascii="Cambria" w:hAnsi="Cambria"/>
          <w:sz w:val="20"/>
        </w:rPr>
        <w:t xml:space="preserve"> will pay the Contractor in consideration of the execution and completion of the Works and the remedying of any defects therein by the Contractor as prescribed in the Contract (hereinafter and in the Conditions of Contract called “the Contract Price”). The </w:t>
      </w:r>
      <w:r w:rsidR="001E1EE5" w:rsidRPr="00867C74">
        <w:rPr>
          <w:rFonts w:ascii="Cambria" w:hAnsi="Cambria"/>
          <w:sz w:val="20"/>
        </w:rPr>
        <w:t>I</w:t>
      </w:r>
      <w:r w:rsidR="00D64EA6" w:rsidRPr="00867C74">
        <w:rPr>
          <w:rFonts w:ascii="Cambria" w:hAnsi="Cambria"/>
          <w:sz w:val="20"/>
        </w:rPr>
        <w:t>P</w:t>
      </w:r>
      <w:r w:rsidRPr="00867C74">
        <w:rPr>
          <w:rFonts w:ascii="Cambria" w:hAnsi="Cambria"/>
          <w:sz w:val="20"/>
        </w:rPr>
        <w:t xml:space="preserve"> reserves the right to reduce the scope of the works if contracting of the complete scope would exceed the available budget</w:t>
      </w:r>
      <w:r w:rsidR="00F95C50">
        <w:rPr>
          <w:rFonts w:ascii="Cambria" w:hAnsi="Cambria"/>
          <w:sz w:val="20"/>
        </w:rPr>
        <w:t>/</w:t>
      </w:r>
      <w:r w:rsidR="00F95C50" w:rsidRPr="00E50B2F">
        <w:rPr>
          <w:rFonts w:ascii="Cambria" w:hAnsi="Cambria"/>
          <w:color w:val="0070C0"/>
          <w:sz w:val="20"/>
          <w:lang w:val="ru-RU"/>
        </w:rPr>
        <w:t>До</w:t>
      </w:r>
      <w:r w:rsidR="00F95C50" w:rsidRPr="00F95C50">
        <w:rPr>
          <w:rFonts w:ascii="Cambria" w:hAnsi="Cambria"/>
          <w:color w:val="002060"/>
          <w:sz w:val="20"/>
        </w:rPr>
        <w:t xml:space="preserve"> </w:t>
      </w:r>
      <w:r w:rsidR="00F95C50" w:rsidRPr="00E50B2F">
        <w:rPr>
          <w:rFonts w:ascii="Cambria" w:hAnsi="Cambria"/>
          <w:color w:val="0070C0"/>
          <w:sz w:val="20"/>
          <w:lang w:val="ru-RU"/>
        </w:rPr>
        <w:t>истечения</w:t>
      </w:r>
      <w:r w:rsidR="00F95C50" w:rsidRPr="00F95C50">
        <w:rPr>
          <w:rFonts w:ascii="Cambria" w:hAnsi="Cambria"/>
          <w:color w:val="002060"/>
          <w:sz w:val="20"/>
        </w:rPr>
        <w:t xml:space="preserve"> </w:t>
      </w:r>
      <w:r w:rsidR="00F95C50" w:rsidRPr="00E50B2F">
        <w:rPr>
          <w:rFonts w:ascii="Cambria" w:hAnsi="Cambria"/>
          <w:color w:val="0070C0"/>
          <w:sz w:val="20"/>
          <w:lang w:val="ru-RU"/>
        </w:rPr>
        <w:t>срока</w:t>
      </w:r>
      <w:r w:rsidR="00F95C50" w:rsidRPr="00F95C50">
        <w:rPr>
          <w:rFonts w:ascii="Cambria" w:hAnsi="Cambria"/>
          <w:color w:val="002060"/>
          <w:sz w:val="20"/>
        </w:rPr>
        <w:t xml:space="preserve"> </w:t>
      </w:r>
      <w:r w:rsidR="00F95C50" w:rsidRPr="00E50B2F">
        <w:rPr>
          <w:rFonts w:ascii="Cambria" w:hAnsi="Cambria"/>
          <w:color w:val="0070C0"/>
          <w:sz w:val="20"/>
          <w:lang w:val="ru-RU"/>
        </w:rPr>
        <w:t>действия</w:t>
      </w:r>
      <w:r w:rsidR="00F95C50" w:rsidRPr="00F95C50">
        <w:rPr>
          <w:rFonts w:ascii="Cambria" w:hAnsi="Cambria"/>
          <w:color w:val="002060"/>
          <w:sz w:val="20"/>
        </w:rPr>
        <w:t xml:space="preserve"> </w:t>
      </w:r>
      <w:r w:rsidR="00F95C50" w:rsidRPr="00E50B2F">
        <w:rPr>
          <w:rFonts w:ascii="Cambria" w:hAnsi="Cambria"/>
          <w:color w:val="0070C0"/>
          <w:sz w:val="20"/>
          <w:lang w:val="ru-RU"/>
        </w:rPr>
        <w:t>заявки</w:t>
      </w:r>
      <w:r w:rsidR="00F95C50" w:rsidRPr="00F95C50">
        <w:rPr>
          <w:rFonts w:ascii="Cambria" w:hAnsi="Cambria"/>
          <w:color w:val="002060"/>
          <w:sz w:val="20"/>
        </w:rPr>
        <w:t xml:space="preserve"> </w:t>
      </w:r>
      <w:r w:rsidR="00F95C50" w:rsidRPr="00E50B2F">
        <w:rPr>
          <w:rFonts w:ascii="Cambria" w:hAnsi="Cambria"/>
          <w:color w:val="0070C0"/>
          <w:sz w:val="20"/>
          <w:lang w:val="ru-RU"/>
        </w:rPr>
        <w:t>Партнер</w:t>
      </w:r>
      <w:r w:rsidR="00F95C50" w:rsidRPr="00F95C50">
        <w:rPr>
          <w:rFonts w:ascii="Cambria" w:hAnsi="Cambria"/>
          <w:color w:val="002060"/>
          <w:sz w:val="20"/>
        </w:rPr>
        <w:t>-</w:t>
      </w:r>
      <w:r w:rsidR="00F95C50" w:rsidRPr="00E50B2F">
        <w:rPr>
          <w:rFonts w:ascii="Cambria" w:hAnsi="Cambria"/>
          <w:color w:val="0070C0"/>
          <w:sz w:val="20"/>
          <w:lang w:val="ru-RU"/>
        </w:rPr>
        <w:t>исполнитель</w:t>
      </w:r>
      <w:r w:rsidR="00F95C50" w:rsidRPr="00F95C50">
        <w:rPr>
          <w:rFonts w:ascii="Cambria" w:hAnsi="Cambria"/>
          <w:color w:val="002060"/>
          <w:sz w:val="20"/>
        </w:rPr>
        <w:t xml:space="preserve"> </w:t>
      </w:r>
      <w:r w:rsidR="00F95C50" w:rsidRPr="00E50B2F">
        <w:rPr>
          <w:rFonts w:ascii="Cambria" w:hAnsi="Cambria"/>
          <w:color w:val="0070C0"/>
          <w:sz w:val="20"/>
          <w:lang w:val="ru-RU"/>
        </w:rPr>
        <w:t>уведомляет</w:t>
      </w:r>
      <w:r w:rsidR="00F95C50" w:rsidRPr="00F95C50">
        <w:rPr>
          <w:rFonts w:ascii="Cambria" w:hAnsi="Cambria"/>
          <w:color w:val="002060"/>
          <w:sz w:val="20"/>
        </w:rPr>
        <w:t xml:space="preserve"> </w:t>
      </w:r>
      <w:r w:rsidR="00F95C50" w:rsidRPr="00E50B2F">
        <w:rPr>
          <w:rFonts w:ascii="Cambria" w:hAnsi="Cambria"/>
          <w:color w:val="0070C0"/>
          <w:sz w:val="20"/>
          <w:lang w:val="ru-RU"/>
        </w:rPr>
        <w:t>победителя</w:t>
      </w:r>
      <w:r w:rsidR="00F95C50" w:rsidRPr="00F95C50">
        <w:rPr>
          <w:rFonts w:ascii="Cambria" w:hAnsi="Cambria"/>
          <w:color w:val="002060"/>
          <w:sz w:val="20"/>
        </w:rPr>
        <w:t xml:space="preserve"> </w:t>
      </w:r>
      <w:r w:rsidR="00F95C50" w:rsidRPr="00E50B2F">
        <w:rPr>
          <w:rFonts w:ascii="Cambria" w:hAnsi="Cambria"/>
          <w:color w:val="0070C0"/>
          <w:sz w:val="20"/>
          <w:lang w:val="ru-RU"/>
        </w:rPr>
        <w:t>тендера</w:t>
      </w:r>
      <w:r w:rsidR="00F95C50" w:rsidRPr="00F95C50">
        <w:rPr>
          <w:rFonts w:ascii="Cambria" w:hAnsi="Cambria"/>
          <w:color w:val="002060"/>
          <w:sz w:val="20"/>
        </w:rPr>
        <w:t xml:space="preserve"> </w:t>
      </w:r>
      <w:r w:rsidR="00F95C50" w:rsidRPr="00E50B2F">
        <w:rPr>
          <w:rFonts w:ascii="Cambria" w:hAnsi="Cambria"/>
          <w:color w:val="0070C0"/>
          <w:sz w:val="20"/>
          <w:lang w:val="ru-RU"/>
        </w:rPr>
        <w:t>по</w:t>
      </w:r>
      <w:r w:rsidR="00F95C50" w:rsidRPr="00F95C50">
        <w:rPr>
          <w:rFonts w:ascii="Cambria" w:hAnsi="Cambria"/>
          <w:color w:val="002060"/>
          <w:sz w:val="20"/>
        </w:rPr>
        <w:t xml:space="preserve"> </w:t>
      </w:r>
      <w:r w:rsidR="00F95C50" w:rsidRPr="00E50B2F">
        <w:rPr>
          <w:rFonts w:ascii="Cambria" w:hAnsi="Cambria"/>
          <w:color w:val="0070C0"/>
          <w:sz w:val="20"/>
          <w:lang w:val="ru-RU"/>
        </w:rPr>
        <w:t>почте</w:t>
      </w:r>
      <w:r w:rsidR="00F95C50" w:rsidRPr="00F95C50">
        <w:rPr>
          <w:rFonts w:ascii="Cambria" w:hAnsi="Cambria"/>
          <w:color w:val="002060"/>
          <w:sz w:val="20"/>
        </w:rPr>
        <w:t xml:space="preserve">, </w:t>
      </w:r>
      <w:r w:rsidR="00F95C50" w:rsidRPr="00E50B2F">
        <w:rPr>
          <w:rFonts w:ascii="Cambria" w:hAnsi="Cambria"/>
          <w:color w:val="0070C0"/>
          <w:sz w:val="20"/>
          <w:lang w:val="ru-RU"/>
        </w:rPr>
        <w:t>подтверждая</w:t>
      </w:r>
      <w:r w:rsidR="00F95C50" w:rsidRPr="00F95C50">
        <w:rPr>
          <w:rFonts w:ascii="Cambria" w:hAnsi="Cambria"/>
          <w:color w:val="002060"/>
          <w:sz w:val="20"/>
        </w:rPr>
        <w:t xml:space="preserve"> </w:t>
      </w:r>
      <w:r w:rsidR="00F95C50" w:rsidRPr="00E50B2F">
        <w:rPr>
          <w:rFonts w:ascii="Cambria" w:hAnsi="Cambria"/>
          <w:color w:val="0070C0"/>
          <w:sz w:val="20"/>
          <w:lang w:val="ru-RU"/>
        </w:rPr>
        <w:t>заказным</w:t>
      </w:r>
      <w:r w:rsidR="00F95C50" w:rsidRPr="00F95C50">
        <w:rPr>
          <w:rFonts w:ascii="Cambria" w:hAnsi="Cambria"/>
          <w:color w:val="002060"/>
          <w:sz w:val="20"/>
        </w:rPr>
        <w:t xml:space="preserve"> </w:t>
      </w:r>
      <w:r w:rsidR="00F95C50" w:rsidRPr="00E50B2F">
        <w:rPr>
          <w:rFonts w:ascii="Cambria" w:hAnsi="Cambria"/>
          <w:color w:val="0070C0"/>
          <w:sz w:val="20"/>
          <w:lang w:val="ru-RU"/>
        </w:rPr>
        <w:t>или</w:t>
      </w:r>
      <w:r w:rsidR="00F95C50" w:rsidRPr="00F95C50">
        <w:rPr>
          <w:rFonts w:ascii="Cambria" w:hAnsi="Cambria"/>
          <w:color w:val="002060"/>
          <w:sz w:val="20"/>
        </w:rPr>
        <w:t xml:space="preserve"> </w:t>
      </w:r>
      <w:r w:rsidR="00F95C50" w:rsidRPr="00E50B2F">
        <w:rPr>
          <w:rFonts w:ascii="Cambria" w:hAnsi="Cambria"/>
          <w:color w:val="0070C0"/>
          <w:sz w:val="20"/>
          <w:lang w:val="ru-RU"/>
        </w:rPr>
        <w:t>врученным</w:t>
      </w:r>
      <w:r w:rsidR="00F95C50" w:rsidRPr="00F95C50">
        <w:rPr>
          <w:rFonts w:ascii="Cambria" w:hAnsi="Cambria"/>
          <w:color w:val="002060"/>
          <w:sz w:val="20"/>
        </w:rPr>
        <w:t xml:space="preserve"> </w:t>
      </w:r>
      <w:r w:rsidR="00F95C50" w:rsidRPr="00E50B2F">
        <w:rPr>
          <w:rFonts w:ascii="Cambria" w:hAnsi="Cambria"/>
          <w:color w:val="0070C0"/>
          <w:sz w:val="20"/>
          <w:lang w:val="ru-RU"/>
        </w:rPr>
        <w:t>письмом</w:t>
      </w:r>
      <w:r w:rsidR="00F95C50" w:rsidRPr="00F95C50">
        <w:rPr>
          <w:rFonts w:ascii="Cambria" w:hAnsi="Cambria"/>
          <w:color w:val="002060"/>
          <w:sz w:val="20"/>
        </w:rPr>
        <w:t xml:space="preserve">, </w:t>
      </w:r>
      <w:r w:rsidR="00F95C50" w:rsidRPr="00E50B2F">
        <w:rPr>
          <w:rFonts w:ascii="Cambria" w:hAnsi="Cambria"/>
          <w:color w:val="0070C0"/>
          <w:sz w:val="20"/>
          <w:lang w:val="ru-RU"/>
        </w:rPr>
        <w:t>что</w:t>
      </w:r>
      <w:r w:rsidR="00F95C50" w:rsidRPr="00F95C50">
        <w:rPr>
          <w:rFonts w:ascii="Cambria" w:hAnsi="Cambria"/>
          <w:color w:val="002060"/>
          <w:sz w:val="20"/>
        </w:rPr>
        <w:t xml:space="preserve"> </w:t>
      </w:r>
      <w:r w:rsidR="00F95C50" w:rsidRPr="00E50B2F">
        <w:rPr>
          <w:rFonts w:ascii="Cambria" w:hAnsi="Cambria"/>
          <w:color w:val="0070C0"/>
          <w:sz w:val="20"/>
          <w:lang w:val="ru-RU"/>
        </w:rPr>
        <w:t>его</w:t>
      </w:r>
      <w:r w:rsidR="00F95C50" w:rsidRPr="00F95C50">
        <w:rPr>
          <w:rFonts w:ascii="Cambria" w:hAnsi="Cambria"/>
          <w:color w:val="002060"/>
          <w:sz w:val="20"/>
        </w:rPr>
        <w:t xml:space="preserve"> </w:t>
      </w:r>
      <w:r w:rsidR="00F95C50" w:rsidRPr="00E50B2F">
        <w:rPr>
          <w:rFonts w:ascii="Cambria" w:hAnsi="Cambria"/>
          <w:color w:val="0070C0"/>
          <w:sz w:val="20"/>
          <w:lang w:val="ru-RU"/>
        </w:rPr>
        <w:t>заявка</w:t>
      </w:r>
      <w:r w:rsidR="00F95C50" w:rsidRPr="00F95C50">
        <w:rPr>
          <w:rFonts w:ascii="Cambria" w:hAnsi="Cambria"/>
          <w:color w:val="002060"/>
          <w:sz w:val="20"/>
        </w:rPr>
        <w:t xml:space="preserve"> </w:t>
      </w:r>
      <w:r w:rsidR="00F95C50" w:rsidRPr="00E50B2F">
        <w:rPr>
          <w:rFonts w:ascii="Cambria" w:hAnsi="Cambria"/>
          <w:color w:val="0070C0"/>
          <w:sz w:val="20"/>
          <w:lang w:val="ru-RU"/>
        </w:rPr>
        <w:t>принята</w:t>
      </w:r>
      <w:r w:rsidR="00F95C50" w:rsidRPr="00F95C50">
        <w:rPr>
          <w:rFonts w:ascii="Cambria" w:hAnsi="Cambria"/>
          <w:color w:val="002060"/>
          <w:sz w:val="20"/>
        </w:rPr>
        <w:t xml:space="preserve">. </w:t>
      </w:r>
      <w:r w:rsidR="00F95C50" w:rsidRPr="00E50B2F">
        <w:rPr>
          <w:rFonts w:ascii="Cambria" w:hAnsi="Cambria"/>
          <w:color w:val="0070C0"/>
          <w:sz w:val="20"/>
          <w:lang w:val="ru-RU"/>
        </w:rPr>
        <w:t>В</w:t>
      </w:r>
      <w:r w:rsidR="00F95C50" w:rsidRPr="00F95C50">
        <w:rPr>
          <w:rFonts w:ascii="Cambria" w:hAnsi="Cambria"/>
          <w:color w:val="002060"/>
          <w:sz w:val="20"/>
          <w:lang w:val="ru-RU"/>
        </w:rPr>
        <w:t xml:space="preserve"> </w:t>
      </w:r>
      <w:r w:rsidR="00F95C50" w:rsidRPr="00E50B2F">
        <w:rPr>
          <w:rFonts w:ascii="Cambria" w:hAnsi="Cambria"/>
          <w:color w:val="0070C0"/>
          <w:sz w:val="20"/>
          <w:lang w:val="ru-RU"/>
        </w:rPr>
        <w:t>уведомлении</w:t>
      </w:r>
      <w:r w:rsidR="00F95C50" w:rsidRPr="00F95C50">
        <w:rPr>
          <w:rFonts w:ascii="Cambria" w:hAnsi="Cambria"/>
          <w:color w:val="002060"/>
          <w:sz w:val="20"/>
          <w:lang w:val="ru-RU"/>
        </w:rPr>
        <w:t xml:space="preserve"> </w:t>
      </w:r>
      <w:r w:rsidR="00F95C50" w:rsidRPr="00E50B2F">
        <w:rPr>
          <w:rFonts w:ascii="Cambria" w:hAnsi="Cambria"/>
          <w:color w:val="0070C0"/>
          <w:sz w:val="20"/>
          <w:lang w:val="ru-RU"/>
        </w:rPr>
        <w:t>о</w:t>
      </w:r>
      <w:r w:rsidR="00F95C50" w:rsidRPr="00F95C50">
        <w:rPr>
          <w:rFonts w:ascii="Cambria" w:hAnsi="Cambria"/>
          <w:color w:val="002060"/>
          <w:sz w:val="20"/>
          <w:lang w:val="ru-RU"/>
        </w:rPr>
        <w:t xml:space="preserve"> </w:t>
      </w:r>
      <w:r w:rsidR="00F95C50" w:rsidRPr="009E5CF9">
        <w:rPr>
          <w:rFonts w:ascii="Cambria" w:hAnsi="Cambria"/>
          <w:color w:val="0070C0"/>
          <w:sz w:val="20"/>
          <w:lang w:val="ru-RU"/>
        </w:rPr>
        <w:t>присуждении должна быть указана сумма, которую Партнер-исполнитель выплатит Подрядчику за выполнение и завершение Работ и устранение Подрядчиком каких-либо дефектов, как это предусмотрено в Контракте (далее и в Условиях Контракта, именуемых «Цена контракта»). Партнер-исполнитель оставляет за собой право сократить объем работ, если заключение контракта на весь объем превысит имеющийся бюджет</w:t>
      </w:r>
      <w:r w:rsidRPr="009E5CF9">
        <w:rPr>
          <w:rFonts w:ascii="Cambria" w:hAnsi="Cambria"/>
          <w:color w:val="0070C0"/>
          <w:sz w:val="20"/>
          <w:lang w:val="ru-RU"/>
        </w:rPr>
        <w:t>.</w:t>
      </w:r>
    </w:p>
    <w:p w14:paraId="2AED42D6" w14:textId="6EECF11E" w:rsidR="00C455DB" w:rsidRPr="007F5136" w:rsidRDefault="00CE6992" w:rsidP="00357D5B">
      <w:pPr>
        <w:pStyle w:val="2"/>
        <w:numPr>
          <w:ilvl w:val="1"/>
          <w:numId w:val="48"/>
        </w:numPr>
        <w:spacing w:before="0" w:after="0" w:line="276" w:lineRule="auto"/>
        <w:ind w:left="567"/>
        <w:rPr>
          <w:rFonts w:ascii="Cambria" w:hAnsi="Cambria"/>
          <w:color w:val="002060"/>
          <w:sz w:val="20"/>
          <w:lang w:val="en-US"/>
        </w:rPr>
      </w:pPr>
      <w:r w:rsidRPr="00867C74">
        <w:rPr>
          <w:rFonts w:ascii="Cambria" w:hAnsi="Cambria"/>
          <w:sz w:val="20"/>
        </w:rPr>
        <w:t>The</w:t>
      </w:r>
      <w:r w:rsidRPr="007F5136">
        <w:rPr>
          <w:rFonts w:ascii="Cambria" w:hAnsi="Cambria"/>
          <w:sz w:val="20"/>
          <w:lang w:val="en-US"/>
        </w:rPr>
        <w:t xml:space="preserve"> </w:t>
      </w:r>
      <w:r w:rsidRPr="00867C74">
        <w:rPr>
          <w:rFonts w:ascii="Cambria" w:hAnsi="Cambria"/>
          <w:sz w:val="20"/>
        </w:rPr>
        <w:t>notification</w:t>
      </w:r>
      <w:r w:rsidRPr="007F5136">
        <w:rPr>
          <w:rFonts w:ascii="Cambria" w:hAnsi="Cambria"/>
          <w:sz w:val="20"/>
          <w:lang w:val="en-US"/>
        </w:rPr>
        <w:t xml:space="preserve"> </w:t>
      </w:r>
      <w:r w:rsidRPr="00867C74">
        <w:rPr>
          <w:rFonts w:ascii="Cambria" w:hAnsi="Cambria"/>
          <w:sz w:val="20"/>
        </w:rPr>
        <w:t>of</w:t>
      </w:r>
      <w:r w:rsidRPr="007F5136">
        <w:rPr>
          <w:rFonts w:ascii="Cambria" w:hAnsi="Cambria"/>
          <w:sz w:val="20"/>
          <w:lang w:val="en-US"/>
        </w:rPr>
        <w:t xml:space="preserve"> </w:t>
      </w:r>
      <w:r w:rsidRPr="00867C74">
        <w:rPr>
          <w:rFonts w:ascii="Cambria" w:hAnsi="Cambria"/>
          <w:sz w:val="20"/>
        </w:rPr>
        <w:t>award</w:t>
      </w:r>
      <w:r w:rsidRPr="007F5136">
        <w:rPr>
          <w:rFonts w:ascii="Cambria" w:hAnsi="Cambria"/>
          <w:sz w:val="20"/>
          <w:lang w:val="en-US"/>
        </w:rPr>
        <w:t xml:space="preserve"> (</w:t>
      </w:r>
      <w:r w:rsidRPr="00867C74">
        <w:rPr>
          <w:rFonts w:ascii="Cambria" w:hAnsi="Cambria"/>
          <w:sz w:val="20"/>
        </w:rPr>
        <w:t>hereinafter</w:t>
      </w:r>
      <w:r w:rsidRPr="007F5136">
        <w:rPr>
          <w:rFonts w:ascii="Cambria" w:hAnsi="Cambria"/>
          <w:sz w:val="20"/>
          <w:lang w:val="en-US"/>
        </w:rPr>
        <w:t xml:space="preserve"> </w:t>
      </w:r>
      <w:r w:rsidRPr="00867C74">
        <w:rPr>
          <w:rFonts w:ascii="Cambria" w:hAnsi="Cambria"/>
          <w:sz w:val="20"/>
        </w:rPr>
        <w:t>and</w:t>
      </w:r>
      <w:r w:rsidRPr="007F5136">
        <w:rPr>
          <w:rFonts w:ascii="Cambria" w:hAnsi="Cambria"/>
          <w:sz w:val="20"/>
          <w:lang w:val="en-US"/>
        </w:rPr>
        <w:t xml:space="preserve"> </w:t>
      </w:r>
      <w:r w:rsidRPr="00867C74">
        <w:rPr>
          <w:rFonts w:ascii="Cambria" w:hAnsi="Cambria"/>
          <w:sz w:val="20"/>
        </w:rPr>
        <w:t>in</w:t>
      </w:r>
      <w:r w:rsidRPr="007F5136">
        <w:rPr>
          <w:rFonts w:ascii="Cambria" w:hAnsi="Cambria"/>
          <w:sz w:val="20"/>
          <w:lang w:val="en-US"/>
        </w:rPr>
        <w:t xml:space="preserve"> </w:t>
      </w:r>
      <w:r w:rsidRPr="00867C74">
        <w:rPr>
          <w:rFonts w:ascii="Cambria" w:hAnsi="Cambria"/>
          <w:sz w:val="20"/>
        </w:rPr>
        <w:t>the</w:t>
      </w:r>
      <w:r w:rsidRPr="007F5136">
        <w:rPr>
          <w:rFonts w:ascii="Cambria" w:hAnsi="Cambria"/>
          <w:sz w:val="20"/>
          <w:lang w:val="en-US"/>
        </w:rPr>
        <w:t xml:space="preserve"> </w:t>
      </w:r>
      <w:r w:rsidRPr="00867C74">
        <w:rPr>
          <w:rFonts w:ascii="Cambria" w:hAnsi="Cambria"/>
          <w:sz w:val="20"/>
        </w:rPr>
        <w:t>Conditions</w:t>
      </w:r>
      <w:r w:rsidRPr="007F5136">
        <w:rPr>
          <w:rFonts w:ascii="Cambria" w:hAnsi="Cambria"/>
          <w:sz w:val="20"/>
          <w:lang w:val="en-US"/>
        </w:rPr>
        <w:t xml:space="preserve"> </w:t>
      </w:r>
      <w:r w:rsidRPr="00867C74">
        <w:rPr>
          <w:rFonts w:ascii="Cambria" w:hAnsi="Cambria"/>
          <w:sz w:val="20"/>
        </w:rPr>
        <w:t>of</w:t>
      </w:r>
      <w:r w:rsidRPr="007F5136">
        <w:rPr>
          <w:rFonts w:ascii="Cambria" w:hAnsi="Cambria"/>
          <w:sz w:val="20"/>
          <w:lang w:val="en-US"/>
        </w:rPr>
        <w:t xml:space="preserve"> </w:t>
      </w:r>
      <w:r w:rsidRPr="00867C74">
        <w:rPr>
          <w:rFonts w:ascii="Cambria" w:hAnsi="Cambria"/>
          <w:sz w:val="20"/>
        </w:rPr>
        <w:t>Contract</w:t>
      </w:r>
      <w:r w:rsidRPr="007F5136">
        <w:rPr>
          <w:rFonts w:ascii="Cambria" w:hAnsi="Cambria"/>
          <w:sz w:val="20"/>
          <w:lang w:val="en-US"/>
        </w:rPr>
        <w:t xml:space="preserve"> </w:t>
      </w:r>
      <w:r w:rsidRPr="00867C74">
        <w:rPr>
          <w:rFonts w:ascii="Cambria" w:hAnsi="Cambria"/>
          <w:sz w:val="20"/>
        </w:rPr>
        <w:t>called</w:t>
      </w:r>
      <w:r w:rsidRPr="007F5136">
        <w:rPr>
          <w:rFonts w:ascii="Cambria" w:hAnsi="Cambria"/>
          <w:sz w:val="20"/>
          <w:lang w:val="en-US"/>
        </w:rPr>
        <w:t xml:space="preserve"> </w:t>
      </w:r>
      <w:r w:rsidRPr="00867C74">
        <w:rPr>
          <w:rFonts w:ascii="Cambria" w:hAnsi="Cambria"/>
          <w:sz w:val="20"/>
        </w:rPr>
        <w:t>the</w:t>
      </w:r>
      <w:r w:rsidRPr="007F5136">
        <w:rPr>
          <w:rFonts w:ascii="Cambria" w:hAnsi="Cambria"/>
          <w:sz w:val="20"/>
          <w:lang w:val="en-US"/>
        </w:rPr>
        <w:t xml:space="preserve"> “</w:t>
      </w:r>
      <w:r w:rsidRPr="00867C74">
        <w:rPr>
          <w:rFonts w:ascii="Cambria" w:hAnsi="Cambria"/>
          <w:sz w:val="20"/>
        </w:rPr>
        <w:t>Letter</w:t>
      </w:r>
      <w:r w:rsidRPr="007F5136">
        <w:rPr>
          <w:rFonts w:ascii="Cambria" w:hAnsi="Cambria"/>
          <w:sz w:val="20"/>
          <w:lang w:val="en-US"/>
        </w:rPr>
        <w:t xml:space="preserve"> </w:t>
      </w:r>
      <w:r w:rsidRPr="00867C74">
        <w:rPr>
          <w:rFonts w:ascii="Cambria" w:hAnsi="Cambria"/>
          <w:sz w:val="20"/>
        </w:rPr>
        <w:t>of</w:t>
      </w:r>
      <w:r w:rsidRPr="007F5136">
        <w:rPr>
          <w:rFonts w:ascii="Cambria" w:hAnsi="Cambria"/>
          <w:sz w:val="20"/>
          <w:lang w:val="en-US"/>
        </w:rPr>
        <w:t xml:space="preserve"> </w:t>
      </w:r>
      <w:proofErr w:type="gramStart"/>
      <w:r w:rsidRPr="00867C74">
        <w:rPr>
          <w:rFonts w:ascii="Cambria" w:hAnsi="Cambria"/>
          <w:sz w:val="20"/>
        </w:rPr>
        <w:t>Acceptance</w:t>
      </w:r>
      <w:r w:rsidRPr="007F5136">
        <w:rPr>
          <w:rFonts w:ascii="Cambria" w:hAnsi="Cambria"/>
          <w:sz w:val="20"/>
          <w:lang w:val="en-US"/>
        </w:rPr>
        <w:t>“</w:t>
      </w:r>
      <w:proofErr w:type="gramEnd"/>
      <w:r w:rsidRPr="007F5136">
        <w:rPr>
          <w:rFonts w:ascii="Cambria" w:hAnsi="Cambria"/>
          <w:sz w:val="20"/>
          <w:lang w:val="en-US"/>
        </w:rPr>
        <w:t xml:space="preserve">) </w:t>
      </w:r>
      <w:r w:rsidRPr="00867C74">
        <w:rPr>
          <w:rFonts w:ascii="Cambria" w:hAnsi="Cambria"/>
          <w:sz w:val="20"/>
        </w:rPr>
        <w:t>will</w:t>
      </w:r>
      <w:r w:rsidRPr="007F5136">
        <w:rPr>
          <w:rFonts w:ascii="Cambria" w:hAnsi="Cambria"/>
          <w:sz w:val="20"/>
          <w:lang w:val="en-US"/>
        </w:rPr>
        <w:t xml:space="preserve"> </w:t>
      </w:r>
      <w:r w:rsidRPr="00867C74">
        <w:rPr>
          <w:rFonts w:ascii="Cambria" w:hAnsi="Cambria"/>
          <w:sz w:val="20"/>
        </w:rPr>
        <w:t>constitute</w:t>
      </w:r>
      <w:r w:rsidRPr="007F5136">
        <w:rPr>
          <w:rFonts w:ascii="Cambria" w:hAnsi="Cambria"/>
          <w:sz w:val="20"/>
          <w:lang w:val="en-US"/>
        </w:rPr>
        <w:t xml:space="preserve"> </w:t>
      </w:r>
      <w:r w:rsidRPr="00867C74">
        <w:rPr>
          <w:rFonts w:ascii="Cambria" w:hAnsi="Cambria"/>
          <w:sz w:val="20"/>
        </w:rPr>
        <w:t>the</w:t>
      </w:r>
      <w:r w:rsidRPr="007F5136">
        <w:rPr>
          <w:rFonts w:ascii="Cambria" w:hAnsi="Cambria"/>
          <w:sz w:val="20"/>
          <w:lang w:val="en-US"/>
        </w:rPr>
        <w:t xml:space="preserve"> </w:t>
      </w:r>
      <w:r w:rsidRPr="00867C74">
        <w:rPr>
          <w:rFonts w:ascii="Cambria" w:hAnsi="Cambria"/>
          <w:sz w:val="20"/>
        </w:rPr>
        <w:t>formation</w:t>
      </w:r>
      <w:r w:rsidRPr="007F5136">
        <w:rPr>
          <w:rFonts w:ascii="Cambria" w:hAnsi="Cambria"/>
          <w:sz w:val="20"/>
          <w:lang w:val="en-US"/>
        </w:rPr>
        <w:t xml:space="preserve"> </w:t>
      </w:r>
      <w:r w:rsidRPr="00867C74">
        <w:rPr>
          <w:rFonts w:ascii="Cambria" w:hAnsi="Cambria"/>
          <w:sz w:val="20"/>
        </w:rPr>
        <w:t>of</w:t>
      </w:r>
      <w:r w:rsidRPr="007F5136">
        <w:rPr>
          <w:rFonts w:ascii="Cambria" w:hAnsi="Cambria"/>
          <w:sz w:val="20"/>
          <w:lang w:val="en-US"/>
        </w:rPr>
        <w:t xml:space="preserve"> </w:t>
      </w:r>
      <w:r w:rsidRPr="00867C74">
        <w:rPr>
          <w:rFonts w:ascii="Cambria" w:hAnsi="Cambria"/>
          <w:sz w:val="20"/>
        </w:rPr>
        <w:t>the</w:t>
      </w:r>
      <w:r w:rsidRPr="007F5136">
        <w:rPr>
          <w:rFonts w:ascii="Cambria" w:hAnsi="Cambria"/>
          <w:sz w:val="20"/>
          <w:lang w:val="en-US"/>
        </w:rPr>
        <w:t xml:space="preserve"> </w:t>
      </w:r>
      <w:r w:rsidRPr="00867C74">
        <w:rPr>
          <w:rFonts w:ascii="Cambria" w:hAnsi="Cambria"/>
          <w:sz w:val="20"/>
        </w:rPr>
        <w:t>Contract</w:t>
      </w:r>
      <w:r w:rsidR="00F95C50" w:rsidRPr="007F5136">
        <w:rPr>
          <w:rFonts w:ascii="Cambria" w:hAnsi="Cambria"/>
          <w:sz w:val="20"/>
          <w:lang w:val="en-US"/>
        </w:rPr>
        <w:t xml:space="preserve">/ </w:t>
      </w:r>
      <w:r w:rsidR="00F95C50" w:rsidRPr="009E5CF9">
        <w:rPr>
          <w:rFonts w:ascii="Cambria" w:hAnsi="Cambria"/>
          <w:color w:val="0070C0"/>
          <w:sz w:val="20"/>
          <w:lang w:val="ru-RU"/>
        </w:rPr>
        <w:t>Уведомление</w:t>
      </w:r>
      <w:r w:rsidR="00F95C50" w:rsidRPr="007F5136">
        <w:rPr>
          <w:rFonts w:ascii="Cambria" w:hAnsi="Cambria"/>
          <w:color w:val="0070C0"/>
          <w:sz w:val="20"/>
          <w:lang w:val="en-US"/>
        </w:rPr>
        <w:t xml:space="preserve"> </w:t>
      </w:r>
      <w:r w:rsidR="00F95C50" w:rsidRPr="009E5CF9">
        <w:rPr>
          <w:rFonts w:ascii="Cambria" w:hAnsi="Cambria"/>
          <w:color w:val="0070C0"/>
          <w:sz w:val="20"/>
          <w:lang w:val="ru-RU"/>
        </w:rPr>
        <w:t>о</w:t>
      </w:r>
      <w:r w:rsidR="00F95C50" w:rsidRPr="007F5136">
        <w:rPr>
          <w:rFonts w:ascii="Cambria" w:hAnsi="Cambria"/>
          <w:color w:val="0070C0"/>
          <w:sz w:val="20"/>
          <w:lang w:val="en-US"/>
        </w:rPr>
        <w:t xml:space="preserve"> </w:t>
      </w:r>
      <w:r w:rsidR="00F95C50" w:rsidRPr="009E5CF9">
        <w:rPr>
          <w:rFonts w:ascii="Cambria" w:hAnsi="Cambria"/>
          <w:color w:val="0070C0"/>
          <w:sz w:val="20"/>
          <w:lang w:val="ru-RU"/>
        </w:rPr>
        <w:t>присуждении</w:t>
      </w:r>
      <w:r w:rsidR="00F95C50" w:rsidRPr="007F5136">
        <w:rPr>
          <w:rFonts w:ascii="Cambria" w:hAnsi="Cambria"/>
          <w:color w:val="0070C0"/>
          <w:sz w:val="20"/>
          <w:lang w:val="en-US"/>
        </w:rPr>
        <w:t xml:space="preserve"> (</w:t>
      </w:r>
      <w:r w:rsidR="00F95C50" w:rsidRPr="009E5CF9">
        <w:rPr>
          <w:rFonts w:ascii="Cambria" w:hAnsi="Cambria"/>
          <w:color w:val="0070C0"/>
          <w:sz w:val="20"/>
          <w:lang w:val="ru-RU"/>
        </w:rPr>
        <w:t>далее</w:t>
      </w:r>
      <w:r w:rsidR="00F95C50" w:rsidRPr="007F5136">
        <w:rPr>
          <w:rFonts w:ascii="Cambria" w:hAnsi="Cambria"/>
          <w:color w:val="0070C0"/>
          <w:sz w:val="20"/>
          <w:lang w:val="en-US"/>
        </w:rPr>
        <w:t xml:space="preserve"> </w:t>
      </w:r>
      <w:r w:rsidR="00F95C50" w:rsidRPr="009E5CF9">
        <w:rPr>
          <w:rFonts w:ascii="Cambria" w:hAnsi="Cambria"/>
          <w:color w:val="0070C0"/>
          <w:sz w:val="20"/>
          <w:lang w:val="ru-RU"/>
        </w:rPr>
        <w:t>и</w:t>
      </w:r>
      <w:r w:rsidR="00F95C50" w:rsidRPr="007F5136">
        <w:rPr>
          <w:rFonts w:ascii="Cambria" w:hAnsi="Cambria"/>
          <w:color w:val="0070C0"/>
          <w:sz w:val="20"/>
          <w:lang w:val="en-US"/>
        </w:rPr>
        <w:t xml:space="preserve"> </w:t>
      </w:r>
      <w:r w:rsidR="00F95C50" w:rsidRPr="009E5CF9">
        <w:rPr>
          <w:rFonts w:ascii="Cambria" w:hAnsi="Cambria"/>
          <w:color w:val="0070C0"/>
          <w:sz w:val="20"/>
          <w:lang w:val="ru-RU"/>
        </w:rPr>
        <w:t>в</w:t>
      </w:r>
      <w:r w:rsidR="00F95C50" w:rsidRPr="007F5136">
        <w:rPr>
          <w:rFonts w:ascii="Cambria" w:hAnsi="Cambria"/>
          <w:color w:val="0070C0"/>
          <w:sz w:val="20"/>
          <w:lang w:val="en-US"/>
        </w:rPr>
        <w:t xml:space="preserve"> </w:t>
      </w:r>
      <w:r w:rsidR="00F95C50" w:rsidRPr="009E5CF9">
        <w:rPr>
          <w:rFonts w:ascii="Cambria" w:hAnsi="Cambria"/>
          <w:color w:val="0070C0"/>
          <w:sz w:val="20"/>
          <w:lang w:val="ru-RU"/>
        </w:rPr>
        <w:t>Условиях</w:t>
      </w:r>
      <w:r w:rsidR="00F95C50" w:rsidRPr="007F5136">
        <w:rPr>
          <w:rFonts w:ascii="Cambria" w:hAnsi="Cambria"/>
          <w:color w:val="0070C0"/>
          <w:sz w:val="20"/>
          <w:lang w:val="en-US"/>
        </w:rPr>
        <w:t xml:space="preserve"> </w:t>
      </w:r>
      <w:r w:rsidR="00F95C50" w:rsidRPr="009E5CF9">
        <w:rPr>
          <w:rFonts w:ascii="Cambria" w:hAnsi="Cambria"/>
          <w:color w:val="0070C0"/>
          <w:sz w:val="20"/>
          <w:lang w:val="ru-RU"/>
        </w:rPr>
        <w:t>Контракта</w:t>
      </w:r>
      <w:r w:rsidR="00F95C50" w:rsidRPr="007F5136">
        <w:rPr>
          <w:rFonts w:ascii="Cambria" w:hAnsi="Cambria"/>
          <w:color w:val="0070C0"/>
          <w:sz w:val="20"/>
          <w:lang w:val="en-US"/>
        </w:rPr>
        <w:t xml:space="preserve"> </w:t>
      </w:r>
      <w:r w:rsidR="00F95C50" w:rsidRPr="009E5CF9">
        <w:rPr>
          <w:rFonts w:ascii="Cambria" w:hAnsi="Cambria"/>
          <w:color w:val="0070C0"/>
          <w:sz w:val="20"/>
          <w:lang w:val="ru-RU"/>
        </w:rPr>
        <w:t>именуемое</w:t>
      </w:r>
      <w:r w:rsidR="00F95C50" w:rsidRPr="007F5136">
        <w:rPr>
          <w:rFonts w:ascii="Cambria" w:hAnsi="Cambria"/>
          <w:color w:val="0070C0"/>
          <w:sz w:val="20"/>
          <w:lang w:val="en-US"/>
        </w:rPr>
        <w:t xml:space="preserve"> «</w:t>
      </w:r>
      <w:r w:rsidR="00F95C50" w:rsidRPr="009E5CF9">
        <w:rPr>
          <w:rFonts w:ascii="Cambria" w:hAnsi="Cambria"/>
          <w:color w:val="0070C0"/>
          <w:sz w:val="20"/>
          <w:lang w:val="ru-RU"/>
        </w:rPr>
        <w:t>Письмо</w:t>
      </w:r>
      <w:r w:rsidR="00F95C50" w:rsidRPr="007F5136">
        <w:rPr>
          <w:rFonts w:ascii="Cambria" w:hAnsi="Cambria"/>
          <w:color w:val="0070C0"/>
          <w:sz w:val="20"/>
          <w:lang w:val="en-US"/>
        </w:rPr>
        <w:t xml:space="preserve"> </w:t>
      </w:r>
      <w:r w:rsidR="00F95C50" w:rsidRPr="009E5CF9">
        <w:rPr>
          <w:rFonts w:ascii="Cambria" w:hAnsi="Cambria"/>
          <w:color w:val="0070C0"/>
          <w:sz w:val="20"/>
          <w:lang w:val="ru-RU"/>
        </w:rPr>
        <w:t>о</w:t>
      </w:r>
      <w:r w:rsidR="00F95C50" w:rsidRPr="007F5136">
        <w:rPr>
          <w:rFonts w:ascii="Cambria" w:hAnsi="Cambria"/>
          <w:color w:val="0070C0"/>
          <w:sz w:val="20"/>
          <w:lang w:val="en-US"/>
        </w:rPr>
        <w:t xml:space="preserve"> </w:t>
      </w:r>
      <w:r w:rsidR="00F95C50" w:rsidRPr="009E5CF9">
        <w:rPr>
          <w:rFonts w:ascii="Cambria" w:hAnsi="Cambria"/>
          <w:color w:val="0070C0"/>
          <w:sz w:val="20"/>
          <w:lang w:val="ru-RU"/>
        </w:rPr>
        <w:t>принятии</w:t>
      </w:r>
      <w:r w:rsidR="00F95C50" w:rsidRPr="007F5136">
        <w:rPr>
          <w:rFonts w:ascii="Cambria" w:hAnsi="Cambria"/>
          <w:color w:val="0070C0"/>
          <w:sz w:val="20"/>
          <w:lang w:val="en-US"/>
        </w:rPr>
        <w:t xml:space="preserve">») </w:t>
      </w:r>
      <w:r w:rsidR="00F95C50" w:rsidRPr="00E50B2F">
        <w:rPr>
          <w:rFonts w:ascii="Cambria" w:hAnsi="Cambria"/>
          <w:color w:val="0070C0"/>
          <w:sz w:val="20"/>
          <w:lang w:val="ru-RU"/>
        </w:rPr>
        <w:t>будет</w:t>
      </w:r>
      <w:r w:rsidR="00F95C50" w:rsidRPr="007F5136">
        <w:rPr>
          <w:rFonts w:ascii="Cambria" w:hAnsi="Cambria"/>
          <w:color w:val="002060"/>
          <w:sz w:val="20"/>
          <w:lang w:val="en-US"/>
        </w:rPr>
        <w:t xml:space="preserve"> </w:t>
      </w:r>
      <w:r w:rsidR="00F95C50" w:rsidRPr="00E50B2F">
        <w:rPr>
          <w:rFonts w:ascii="Cambria" w:hAnsi="Cambria"/>
          <w:color w:val="0070C0"/>
          <w:sz w:val="20"/>
          <w:lang w:val="ru-RU"/>
        </w:rPr>
        <w:t>представлять</w:t>
      </w:r>
      <w:r w:rsidR="00F95C50" w:rsidRPr="007F5136">
        <w:rPr>
          <w:rFonts w:ascii="Cambria" w:hAnsi="Cambria"/>
          <w:color w:val="002060"/>
          <w:sz w:val="20"/>
          <w:lang w:val="en-US"/>
        </w:rPr>
        <w:t xml:space="preserve"> </w:t>
      </w:r>
      <w:r w:rsidR="00F95C50" w:rsidRPr="00E50B2F">
        <w:rPr>
          <w:rFonts w:ascii="Cambria" w:hAnsi="Cambria"/>
          <w:color w:val="0070C0"/>
          <w:sz w:val="20"/>
          <w:lang w:val="ru-RU"/>
        </w:rPr>
        <w:t>собой</w:t>
      </w:r>
      <w:r w:rsidR="00F95C50" w:rsidRPr="007F5136">
        <w:rPr>
          <w:rFonts w:ascii="Cambria" w:hAnsi="Cambria"/>
          <w:color w:val="002060"/>
          <w:sz w:val="20"/>
          <w:lang w:val="en-US"/>
        </w:rPr>
        <w:t xml:space="preserve"> </w:t>
      </w:r>
      <w:r w:rsidR="00F95C50" w:rsidRPr="00E50B2F">
        <w:rPr>
          <w:rFonts w:ascii="Cambria" w:hAnsi="Cambria"/>
          <w:color w:val="0070C0"/>
          <w:sz w:val="20"/>
          <w:lang w:val="ru-RU"/>
        </w:rPr>
        <w:t>заключение</w:t>
      </w:r>
      <w:r w:rsidR="00F95C50" w:rsidRPr="007F5136">
        <w:rPr>
          <w:rFonts w:ascii="Cambria" w:hAnsi="Cambria"/>
          <w:color w:val="002060"/>
          <w:sz w:val="20"/>
          <w:lang w:val="en-US"/>
        </w:rPr>
        <w:t xml:space="preserve"> </w:t>
      </w:r>
      <w:r w:rsidR="00F95C50" w:rsidRPr="00E50B2F">
        <w:rPr>
          <w:rFonts w:ascii="Cambria" w:hAnsi="Cambria"/>
          <w:color w:val="0070C0"/>
          <w:sz w:val="20"/>
          <w:lang w:val="ru-RU"/>
        </w:rPr>
        <w:t>Контракта</w:t>
      </w:r>
      <w:r w:rsidRPr="007F5136">
        <w:rPr>
          <w:rFonts w:ascii="Cambria" w:hAnsi="Cambria"/>
          <w:color w:val="002060"/>
          <w:sz w:val="20"/>
          <w:lang w:val="en-US"/>
        </w:rPr>
        <w:t>.</w:t>
      </w:r>
    </w:p>
    <w:p w14:paraId="5BB8F9DD" w14:textId="5DD33D1E" w:rsidR="00CE6992" w:rsidRPr="00867C74" w:rsidRDefault="00CE6992" w:rsidP="00357D5B">
      <w:pPr>
        <w:pStyle w:val="1"/>
        <w:numPr>
          <w:ilvl w:val="0"/>
          <w:numId w:val="48"/>
        </w:numPr>
      </w:pPr>
      <w:bookmarkStart w:id="206" w:name="_Toc66356359"/>
      <w:bookmarkStart w:id="207" w:name="_Toc95839330"/>
      <w:bookmarkStart w:id="208" w:name="_Ref493592795"/>
      <w:bookmarkStart w:id="209" w:name="_Toc530904619"/>
      <w:r w:rsidRPr="00867C74">
        <w:t>Signing of Contract Agreement</w:t>
      </w:r>
      <w:bookmarkEnd w:id="206"/>
      <w:bookmarkEnd w:id="207"/>
      <w:r w:rsidR="00F95C50">
        <w:t>/</w:t>
      </w:r>
      <w:bookmarkStart w:id="210" w:name="_Ref493590510"/>
      <w:bookmarkStart w:id="211" w:name="_Toc530904618"/>
      <w:bookmarkStart w:id="212" w:name="_Toc95719020"/>
      <w:bookmarkStart w:id="213" w:name="_Toc95719270"/>
      <w:bookmarkStart w:id="214" w:name="_Toc95719347"/>
      <w:r w:rsidR="00F95C50" w:rsidRPr="00F95C50">
        <w:rPr>
          <w:color w:val="auto"/>
        </w:rPr>
        <w:t xml:space="preserve"> </w:t>
      </w:r>
      <w:proofErr w:type="spellStart"/>
      <w:r w:rsidR="00F95C50" w:rsidRPr="00E50B2F">
        <w:rPr>
          <w:color w:val="0070C0"/>
        </w:rPr>
        <w:t>Подписание</w:t>
      </w:r>
      <w:proofErr w:type="spellEnd"/>
      <w:r w:rsidR="00F95C50" w:rsidRPr="00F95C50">
        <w:rPr>
          <w:color w:val="002060"/>
        </w:rPr>
        <w:t xml:space="preserve"> </w:t>
      </w:r>
      <w:proofErr w:type="spellStart"/>
      <w:r w:rsidR="00F95C50" w:rsidRPr="00E50B2F">
        <w:rPr>
          <w:color w:val="0070C0"/>
        </w:rPr>
        <w:t>контракт</w:t>
      </w:r>
      <w:proofErr w:type="spellEnd"/>
      <w:r w:rsidR="00400E15">
        <w:rPr>
          <w:color w:val="0070C0"/>
          <w:lang w:val="ru-RU"/>
        </w:rPr>
        <w:t>а</w:t>
      </w:r>
      <w:bookmarkEnd w:id="210"/>
      <w:bookmarkEnd w:id="211"/>
      <w:bookmarkEnd w:id="212"/>
      <w:bookmarkEnd w:id="213"/>
      <w:bookmarkEnd w:id="214"/>
    </w:p>
    <w:p w14:paraId="625669C0" w14:textId="0B8A879A" w:rsidR="00CE6992" w:rsidRPr="009E5CF9" w:rsidRDefault="00CE6992" w:rsidP="00357D5B">
      <w:pPr>
        <w:pStyle w:val="2"/>
        <w:numPr>
          <w:ilvl w:val="1"/>
          <w:numId w:val="48"/>
        </w:numPr>
        <w:spacing w:before="0" w:after="0" w:line="276" w:lineRule="auto"/>
        <w:ind w:left="567"/>
        <w:rPr>
          <w:rFonts w:ascii="Cambria" w:hAnsi="Cambria"/>
          <w:color w:val="0070C0"/>
          <w:sz w:val="20"/>
        </w:rPr>
      </w:pPr>
      <w:r w:rsidRPr="00867C74">
        <w:rPr>
          <w:rFonts w:ascii="Cambria" w:hAnsi="Cambria"/>
          <w:sz w:val="20"/>
        </w:rPr>
        <w:t xml:space="preserve">At the same time that the </w:t>
      </w:r>
      <w:r w:rsidR="001E1EE5" w:rsidRPr="00867C74">
        <w:rPr>
          <w:rFonts w:ascii="Cambria" w:hAnsi="Cambria"/>
          <w:sz w:val="20"/>
        </w:rPr>
        <w:t>I</w:t>
      </w:r>
      <w:r w:rsidR="00D64EA6" w:rsidRPr="00867C74">
        <w:rPr>
          <w:rFonts w:ascii="Cambria" w:hAnsi="Cambria"/>
          <w:sz w:val="20"/>
        </w:rPr>
        <w:t>P</w:t>
      </w:r>
      <w:r w:rsidRPr="00867C74">
        <w:rPr>
          <w:rFonts w:ascii="Cambria" w:hAnsi="Cambria"/>
          <w:sz w:val="20"/>
        </w:rPr>
        <w:t xml:space="preserve"> notifies the successful bidder that its tender has been accepted, the </w:t>
      </w:r>
      <w:r w:rsidR="001E1EE5" w:rsidRPr="00867C74">
        <w:rPr>
          <w:rFonts w:ascii="Cambria" w:hAnsi="Cambria"/>
          <w:sz w:val="20"/>
        </w:rPr>
        <w:t>I</w:t>
      </w:r>
      <w:r w:rsidR="00D64EA6" w:rsidRPr="00867C74">
        <w:rPr>
          <w:rFonts w:ascii="Cambria" w:hAnsi="Cambria"/>
          <w:sz w:val="20"/>
        </w:rPr>
        <w:t>P</w:t>
      </w:r>
      <w:r w:rsidRPr="00867C74">
        <w:rPr>
          <w:rFonts w:ascii="Cambria" w:hAnsi="Cambria"/>
          <w:sz w:val="20"/>
        </w:rPr>
        <w:t xml:space="preserve"> will send the bidder the Agreement in the form provided in Section 5, paragraph 1, incorporating all understandings between the parties</w:t>
      </w:r>
      <w:r w:rsidR="00F95C50">
        <w:rPr>
          <w:rFonts w:ascii="Cambria" w:hAnsi="Cambria"/>
          <w:sz w:val="20"/>
        </w:rPr>
        <w:t>/</w:t>
      </w:r>
      <w:r w:rsidR="00F95C50" w:rsidRPr="00E50B2F">
        <w:rPr>
          <w:rFonts w:ascii="Cambria" w:hAnsi="Cambria"/>
          <w:color w:val="0070C0"/>
          <w:sz w:val="20"/>
          <w:lang w:val="ru-RU"/>
        </w:rPr>
        <w:t>В</w:t>
      </w:r>
      <w:r w:rsidR="00F95C50" w:rsidRPr="00F95C50">
        <w:rPr>
          <w:rFonts w:ascii="Cambria" w:hAnsi="Cambria"/>
          <w:color w:val="002060"/>
          <w:sz w:val="20"/>
        </w:rPr>
        <w:t xml:space="preserve"> </w:t>
      </w:r>
      <w:r w:rsidR="00F95C50" w:rsidRPr="00E50B2F">
        <w:rPr>
          <w:rFonts w:ascii="Cambria" w:hAnsi="Cambria"/>
          <w:color w:val="0070C0"/>
          <w:sz w:val="20"/>
          <w:lang w:val="ru-RU"/>
        </w:rPr>
        <w:t>то</w:t>
      </w:r>
      <w:r w:rsidR="00F95C50" w:rsidRPr="00F95C50">
        <w:rPr>
          <w:rFonts w:ascii="Cambria" w:hAnsi="Cambria"/>
          <w:color w:val="002060"/>
          <w:sz w:val="20"/>
        </w:rPr>
        <w:t xml:space="preserve"> </w:t>
      </w:r>
      <w:r w:rsidR="00F95C50" w:rsidRPr="00E50B2F">
        <w:rPr>
          <w:rFonts w:ascii="Cambria" w:hAnsi="Cambria"/>
          <w:color w:val="0070C0"/>
          <w:sz w:val="20"/>
          <w:lang w:val="ru-RU"/>
        </w:rPr>
        <w:t>же</w:t>
      </w:r>
      <w:r w:rsidR="00F95C50" w:rsidRPr="00F95C50">
        <w:rPr>
          <w:rFonts w:ascii="Cambria" w:hAnsi="Cambria"/>
          <w:color w:val="002060"/>
          <w:sz w:val="20"/>
        </w:rPr>
        <w:t xml:space="preserve"> </w:t>
      </w:r>
      <w:r w:rsidR="00F95C50" w:rsidRPr="00E50B2F">
        <w:rPr>
          <w:rFonts w:ascii="Cambria" w:hAnsi="Cambria"/>
          <w:color w:val="0070C0"/>
          <w:sz w:val="20"/>
          <w:lang w:val="ru-RU"/>
        </w:rPr>
        <w:t>время</w:t>
      </w:r>
      <w:r w:rsidR="00F95C50" w:rsidRPr="00F95C50">
        <w:rPr>
          <w:rFonts w:ascii="Cambria" w:hAnsi="Cambria"/>
          <w:color w:val="002060"/>
          <w:sz w:val="20"/>
        </w:rPr>
        <w:t xml:space="preserve">, </w:t>
      </w:r>
      <w:r w:rsidR="00F95C50" w:rsidRPr="009E5CF9">
        <w:rPr>
          <w:rFonts w:ascii="Cambria" w:hAnsi="Cambria"/>
          <w:color w:val="0070C0"/>
          <w:sz w:val="20"/>
          <w:lang w:val="ru-RU"/>
        </w:rPr>
        <w:t>когда</w:t>
      </w:r>
      <w:r w:rsidR="00F95C50" w:rsidRPr="009E5CF9">
        <w:rPr>
          <w:rFonts w:ascii="Cambria" w:hAnsi="Cambria"/>
          <w:color w:val="0070C0"/>
          <w:sz w:val="20"/>
        </w:rPr>
        <w:t xml:space="preserve"> </w:t>
      </w:r>
      <w:r w:rsidR="00F95C50" w:rsidRPr="009E5CF9">
        <w:rPr>
          <w:rFonts w:ascii="Cambria" w:hAnsi="Cambria"/>
          <w:color w:val="0070C0"/>
          <w:sz w:val="20"/>
          <w:lang w:val="ru-RU"/>
        </w:rPr>
        <w:t>Партнер</w:t>
      </w:r>
      <w:r w:rsidR="00F95C50" w:rsidRPr="009E5CF9">
        <w:rPr>
          <w:rFonts w:ascii="Cambria" w:hAnsi="Cambria"/>
          <w:color w:val="0070C0"/>
          <w:sz w:val="20"/>
        </w:rPr>
        <w:t>-</w:t>
      </w:r>
      <w:r w:rsidR="00F95C50" w:rsidRPr="009E5CF9">
        <w:rPr>
          <w:rFonts w:ascii="Cambria" w:hAnsi="Cambria"/>
          <w:color w:val="0070C0"/>
          <w:sz w:val="20"/>
          <w:lang w:val="ru-RU"/>
        </w:rPr>
        <w:t>исполнитель</w:t>
      </w:r>
      <w:r w:rsidR="00F95C50" w:rsidRPr="009E5CF9">
        <w:rPr>
          <w:rFonts w:ascii="Cambria" w:hAnsi="Cambria"/>
          <w:color w:val="0070C0"/>
          <w:sz w:val="20"/>
        </w:rPr>
        <w:t xml:space="preserve"> </w:t>
      </w:r>
      <w:r w:rsidR="00F95C50" w:rsidRPr="009E5CF9">
        <w:rPr>
          <w:rFonts w:ascii="Cambria" w:hAnsi="Cambria"/>
          <w:color w:val="0070C0"/>
          <w:sz w:val="20"/>
          <w:lang w:val="ru-RU"/>
        </w:rPr>
        <w:t>уведомляет</w:t>
      </w:r>
      <w:r w:rsidR="00F95C50" w:rsidRPr="009E5CF9">
        <w:rPr>
          <w:rFonts w:ascii="Cambria" w:hAnsi="Cambria"/>
          <w:color w:val="0070C0"/>
          <w:sz w:val="20"/>
        </w:rPr>
        <w:t xml:space="preserve"> </w:t>
      </w:r>
      <w:r w:rsidR="00F95C50" w:rsidRPr="009E5CF9">
        <w:rPr>
          <w:rFonts w:ascii="Cambria" w:hAnsi="Cambria"/>
          <w:color w:val="0070C0"/>
          <w:sz w:val="20"/>
          <w:lang w:val="ru-RU"/>
        </w:rPr>
        <w:t>победителя</w:t>
      </w:r>
      <w:r w:rsidR="00F95C50" w:rsidRPr="009E5CF9">
        <w:rPr>
          <w:rFonts w:ascii="Cambria" w:hAnsi="Cambria"/>
          <w:color w:val="0070C0"/>
          <w:sz w:val="20"/>
        </w:rPr>
        <w:t xml:space="preserve"> </w:t>
      </w:r>
      <w:r w:rsidR="00F95C50" w:rsidRPr="009E5CF9">
        <w:rPr>
          <w:rFonts w:ascii="Cambria" w:hAnsi="Cambria"/>
          <w:color w:val="0070C0"/>
          <w:sz w:val="20"/>
          <w:lang w:val="ru-RU"/>
        </w:rPr>
        <w:t>тендера</w:t>
      </w:r>
      <w:r w:rsidR="00F95C50" w:rsidRPr="009E5CF9">
        <w:rPr>
          <w:rFonts w:ascii="Cambria" w:hAnsi="Cambria"/>
          <w:color w:val="0070C0"/>
          <w:sz w:val="20"/>
        </w:rPr>
        <w:t xml:space="preserve"> </w:t>
      </w:r>
      <w:r w:rsidR="00F95C50" w:rsidRPr="009E5CF9">
        <w:rPr>
          <w:rFonts w:ascii="Cambria" w:hAnsi="Cambria"/>
          <w:color w:val="0070C0"/>
          <w:sz w:val="20"/>
          <w:lang w:val="ru-RU"/>
        </w:rPr>
        <w:t>о</w:t>
      </w:r>
      <w:r w:rsidR="00F95C50" w:rsidRPr="009E5CF9">
        <w:rPr>
          <w:rFonts w:ascii="Cambria" w:hAnsi="Cambria"/>
          <w:color w:val="0070C0"/>
          <w:sz w:val="20"/>
        </w:rPr>
        <w:t xml:space="preserve"> </w:t>
      </w:r>
      <w:r w:rsidR="00F95C50" w:rsidRPr="009E5CF9">
        <w:rPr>
          <w:rFonts w:ascii="Cambria" w:hAnsi="Cambria"/>
          <w:color w:val="0070C0"/>
          <w:sz w:val="20"/>
          <w:lang w:val="ru-RU"/>
        </w:rPr>
        <w:t>том</w:t>
      </w:r>
      <w:r w:rsidR="00F95C50" w:rsidRPr="009E5CF9">
        <w:rPr>
          <w:rFonts w:ascii="Cambria" w:hAnsi="Cambria"/>
          <w:color w:val="0070C0"/>
          <w:sz w:val="20"/>
        </w:rPr>
        <w:t xml:space="preserve">, </w:t>
      </w:r>
      <w:r w:rsidR="00F95C50" w:rsidRPr="009E5CF9">
        <w:rPr>
          <w:rFonts w:ascii="Cambria" w:hAnsi="Cambria"/>
          <w:color w:val="0070C0"/>
          <w:sz w:val="20"/>
          <w:lang w:val="ru-RU"/>
        </w:rPr>
        <w:t>что</w:t>
      </w:r>
      <w:r w:rsidR="00F95C50" w:rsidRPr="009E5CF9">
        <w:rPr>
          <w:rFonts w:ascii="Cambria" w:hAnsi="Cambria"/>
          <w:color w:val="0070C0"/>
          <w:sz w:val="20"/>
        </w:rPr>
        <w:t xml:space="preserve"> </w:t>
      </w:r>
      <w:r w:rsidR="00F95C50" w:rsidRPr="009E5CF9">
        <w:rPr>
          <w:rFonts w:ascii="Cambria" w:hAnsi="Cambria"/>
          <w:color w:val="0070C0"/>
          <w:sz w:val="20"/>
          <w:lang w:val="ru-RU"/>
        </w:rPr>
        <w:t>его</w:t>
      </w:r>
      <w:r w:rsidR="00F95C50" w:rsidRPr="009E5CF9">
        <w:rPr>
          <w:rFonts w:ascii="Cambria" w:hAnsi="Cambria"/>
          <w:color w:val="0070C0"/>
          <w:sz w:val="20"/>
        </w:rPr>
        <w:t xml:space="preserve"> </w:t>
      </w:r>
      <w:r w:rsidR="00F95C50" w:rsidRPr="009E5CF9">
        <w:rPr>
          <w:rFonts w:ascii="Cambria" w:hAnsi="Cambria"/>
          <w:color w:val="0070C0"/>
          <w:sz w:val="20"/>
          <w:lang w:val="ru-RU"/>
        </w:rPr>
        <w:t>заявка</w:t>
      </w:r>
      <w:r w:rsidR="00F95C50" w:rsidRPr="009E5CF9">
        <w:rPr>
          <w:rFonts w:ascii="Cambria" w:hAnsi="Cambria"/>
          <w:color w:val="0070C0"/>
          <w:sz w:val="20"/>
        </w:rPr>
        <w:t xml:space="preserve"> </w:t>
      </w:r>
      <w:r w:rsidR="00F95C50" w:rsidRPr="009E5CF9">
        <w:rPr>
          <w:rFonts w:ascii="Cambria" w:hAnsi="Cambria"/>
          <w:color w:val="0070C0"/>
          <w:sz w:val="20"/>
          <w:lang w:val="ru-RU"/>
        </w:rPr>
        <w:t>принята</w:t>
      </w:r>
      <w:r w:rsidR="00F95C50" w:rsidRPr="009E5CF9">
        <w:rPr>
          <w:rFonts w:ascii="Cambria" w:hAnsi="Cambria"/>
          <w:color w:val="0070C0"/>
          <w:sz w:val="20"/>
        </w:rPr>
        <w:t xml:space="preserve">, </w:t>
      </w:r>
      <w:r w:rsidR="00F95C50" w:rsidRPr="009E5CF9">
        <w:rPr>
          <w:rFonts w:ascii="Cambria" w:hAnsi="Cambria"/>
          <w:color w:val="0070C0"/>
          <w:sz w:val="20"/>
          <w:lang w:val="ru-RU"/>
        </w:rPr>
        <w:t>Партнер</w:t>
      </w:r>
      <w:r w:rsidR="00F95C50" w:rsidRPr="009E5CF9">
        <w:rPr>
          <w:rFonts w:ascii="Cambria" w:hAnsi="Cambria"/>
          <w:color w:val="0070C0"/>
          <w:sz w:val="20"/>
        </w:rPr>
        <w:t>-</w:t>
      </w:r>
      <w:r w:rsidR="00F95C50" w:rsidRPr="009E5CF9">
        <w:rPr>
          <w:rFonts w:ascii="Cambria" w:hAnsi="Cambria"/>
          <w:color w:val="0070C0"/>
          <w:sz w:val="20"/>
          <w:lang w:val="ru-RU"/>
        </w:rPr>
        <w:t>исполнитель</w:t>
      </w:r>
      <w:r w:rsidR="00F95C50" w:rsidRPr="009E5CF9">
        <w:rPr>
          <w:rFonts w:ascii="Cambria" w:hAnsi="Cambria"/>
          <w:color w:val="0070C0"/>
          <w:sz w:val="20"/>
        </w:rPr>
        <w:t xml:space="preserve"> </w:t>
      </w:r>
      <w:r w:rsidR="00F95C50" w:rsidRPr="009E5CF9">
        <w:rPr>
          <w:rFonts w:ascii="Cambria" w:hAnsi="Cambria"/>
          <w:color w:val="0070C0"/>
          <w:sz w:val="20"/>
          <w:lang w:val="ru-RU"/>
        </w:rPr>
        <w:t>направляет</w:t>
      </w:r>
      <w:r w:rsidR="00F95C50" w:rsidRPr="009E5CF9">
        <w:rPr>
          <w:rFonts w:ascii="Cambria" w:hAnsi="Cambria"/>
          <w:color w:val="0070C0"/>
          <w:sz w:val="20"/>
        </w:rPr>
        <w:t xml:space="preserve"> </w:t>
      </w:r>
      <w:r w:rsidR="00F95C50" w:rsidRPr="009E5CF9">
        <w:rPr>
          <w:rFonts w:ascii="Cambria" w:hAnsi="Cambria"/>
          <w:color w:val="0070C0"/>
          <w:sz w:val="20"/>
          <w:lang w:val="ru-RU"/>
        </w:rPr>
        <w:t>участнику</w:t>
      </w:r>
      <w:r w:rsidR="00F95C50" w:rsidRPr="009E5CF9">
        <w:rPr>
          <w:rFonts w:ascii="Cambria" w:hAnsi="Cambria"/>
          <w:color w:val="0070C0"/>
          <w:sz w:val="20"/>
        </w:rPr>
        <w:t xml:space="preserve"> </w:t>
      </w:r>
      <w:r w:rsidR="00F95C50" w:rsidRPr="009E5CF9">
        <w:rPr>
          <w:rFonts w:ascii="Cambria" w:hAnsi="Cambria"/>
          <w:color w:val="0070C0"/>
          <w:sz w:val="20"/>
          <w:lang w:val="ru-RU"/>
        </w:rPr>
        <w:t>тендера</w:t>
      </w:r>
      <w:r w:rsidR="00F95C50" w:rsidRPr="009E5CF9">
        <w:rPr>
          <w:rFonts w:ascii="Cambria" w:hAnsi="Cambria"/>
          <w:color w:val="0070C0"/>
          <w:sz w:val="20"/>
        </w:rPr>
        <w:t xml:space="preserve"> </w:t>
      </w:r>
      <w:r w:rsidR="00F95C50" w:rsidRPr="009E5CF9">
        <w:rPr>
          <w:rFonts w:ascii="Cambria" w:hAnsi="Cambria"/>
          <w:color w:val="0070C0"/>
          <w:sz w:val="20"/>
          <w:lang w:val="ru-RU"/>
        </w:rPr>
        <w:t>Соглашение</w:t>
      </w:r>
      <w:r w:rsidR="00F95C50" w:rsidRPr="009E5CF9">
        <w:rPr>
          <w:rFonts w:ascii="Cambria" w:hAnsi="Cambria"/>
          <w:color w:val="0070C0"/>
          <w:sz w:val="20"/>
        </w:rPr>
        <w:t xml:space="preserve"> </w:t>
      </w:r>
      <w:r w:rsidR="00F95C50" w:rsidRPr="009E5CF9">
        <w:rPr>
          <w:rFonts w:ascii="Cambria" w:hAnsi="Cambria"/>
          <w:color w:val="0070C0"/>
          <w:sz w:val="20"/>
          <w:lang w:val="ru-RU"/>
        </w:rPr>
        <w:t>в</w:t>
      </w:r>
      <w:r w:rsidR="00F95C50" w:rsidRPr="009E5CF9">
        <w:rPr>
          <w:rFonts w:ascii="Cambria" w:hAnsi="Cambria"/>
          <w:color w:val="0070C0"/>
          <w:sz w:val="20"/>
        </w:rPr>
        <w:t xml:space="preserve"> </w:t>
      </w:r>
      <w:r w:rsidR="00F95C50" w:rsidRPr="009E5CF9">
        <w:rPr>
          <w:rFonts w:ascii="Cambria" w:hAnsi="Cambria"/>
          <w:color w:val="0070C0"/>
          <w:sz w:val="20"/>
          <w:lang w:val="ru-RU"/>
        </w:rPr>
        <w:t>форме</w:t>
      </w:r>
      <w:r w:rsidR="00F95C50" w:rsidRPr="009E5CF9">
        <w:rPr>
          <w:rFonts w:ascii="Cambria" w:hAnsi="Cambria"/>
          <w:color w:val="0070C0"/>
          <w:sz w:val="20"/>
        </w:rPr>
        <w:t xml:space="preserve">, </w:t>
      </w:r>
      <w:r w:rsidR="00F95C50" w:rsidRPr="009E5CF9">
        <w:rPr>
          <w:rFonts w:ascii="Cambria" w:hAnsi="Cambria"/>
          <w:color w:val="0070C0"/>
          <w:sz w:val="20"/>
          <w:lang w:val="ru-RU"/>
        </w:rPr>
        <w:t>предусмотренной</w:t>
      </w:r>
      <w:r w:rsidR="00F95C50" w:rsidRPr="009E5CF9">
        <w:rPr>
          <w:rFonts w:ascii="Cambria" w:hAnsi="Cambria"/>
          <w:color w:val="0070C0"/>
          <w:sz w:val="20"/>
        </w:rPr>
        <w:t xml:space="preserve"> </w:t>
      </w:r>
      <w:r w:rsidR="00F95C50" w:rsidRPr="009E5CF9">
        <w:rPr>
          <w:rFonts w:ascii="Cambria" w:hAnsi="Cambria"/>
          <w:color w:val="0070C0"/>
          <w:sz w:val="20"/>
          <w:lang w:val="ru-RU"/>
        </w:rPr>
        <w:t>в</w:t>
      </w:r>
      <w:r w:rsidR="00F95C50" w:rsidRPr="009E5CF9">
        <w:rPr>
          <w:rFonts w:ascii="Cambria" w:hAnsi="Cambria"/>
          <w:color w:val="0070C0"/>
          <w:sz w:val="20"/>
        </w:rPr>
        <w:t xml:space="preserve"> </w:t>
      </w:r>
      <w:r w:rsidR="00F95C50" w:rsidRPr="009E5CF9">
        <w:rPr>
          <w:rFonts w:ascii="Cambria" w:hAnsi="Cambria"/>
          <w:color w:val="0070C0"/>
          <w:sz w:val="20"/>
          <w:lang w:val="ru-RU"/>
        </w:rPr>
        <w:t>Разделе</w:t>
      </w:r>
      <w:r w:rsidR="00F95C50" w:rsidRPr="009E5CF9">
        <w:rPr>
          <w:rFonts w:ascii="Cambria" w:hAnsi="Cambria"/>
          <w:color w:val="0070C0"/>
          <w:sz w:val="20"/>
        </w:rPr>
        <w:t xml:space="preserve"> 5, </w:t>
      </w:r>
      <w:r w:rsidR="00F95C50" w:rsidRPr="009E5CF9">
        <w:rPr>
          <w:rFonts w:ascii="Cambria" w:hAnsi="Cambria"/>
          <w:color w:val="0070C0"/>
          <w:sz w:val="20"/>
          <w:lang w:val="ru-RU"/>
        </w:rPr>
        <w:t>параграф</w:t>
      </w:r>
      <w:r w:rsidR="00F95C50" w:rsidRPr="009E5CF9">
        <w:rPr>
          <w:rFonts w:ascii="Cambria" w:hAnsi="Cambria"/>
          <w:color w:val="0070C0"/>
          <w:sz w:val="20"/>
        </w:rPr>
        <w:t xml:space="preserve"> 1, </w:t>
      </w:r>
      <w:r w:rsidR="00F95C50" w:rsidRPr="009E5CF9">
        <w:rPr>
          <w:rFonts w:ascii="Cambria" w:hAnsi="Cambria"/>
          <w:color w:val="0070C0"/>
          <w:sz w:val="20"/>
          <w:lang w:val="ru-RU"/>
        </w:rPr>
        <w:t>включая</w:t>
      </w:r>
      <w:r w:rsidR="00F95C50" w:rsidRPr="009E5CF9">
        <w:rPr>
          <w:rFonts w:ascii="Cambria" w:hAnsi="Cambria"/>
          <w:color w:val="0070C0"/>
          <w:sz w:val="20"/>
        </w:rPr>
        <w:t xml:space="preserve"> </w:t>
      </w:r>
      <w:r w:rsidR="00F95C50" w:rsidRPr="009E5CF9">
        <w:rPr>
          <w:rFonts w:ascii="Cambria" w:hAnsi="Cambria"/>
          <w:color w:val="0070C0"/>
          <w:sz w:val="20"/>
          <w:lang w:val="ru-RU"/>
        </w:rPr>
        <w:t>все</w:t>
      </w:r>
      <w:r w:rsidR="00F95C50" w:rsidRPr="009E5CF9">
        <w:rPr>
          <w:rFonts w:ascii="Cambria" w:hAnsi="Cambria"/>
          <w:color w:val="0070C0"/>
          <w:sz w:val="20"/>
        </w:rPr>
        <w:t xml:space="preserve"> </w:t>
      </w:r>
      <w:r w:rsidR="00F95C50" w:rsidRPr="009E5CF9">
        <w:rPr>
          <w:rFonts w:ascii="Cambria" w:hAnsi="Cambria"/>
          <w:color w:val="0070C0"/>
          <w:sz w:val="20"/>
          <w:lang w:val="ru-RU"/>
        </w:rPr>
        <w:t>договоренности</w:t>
      </w:r>
      <w:r w:rsidR="00F95C50" w:rsidRPr="009E5CF9">
        <w:rPr>
          <w:rFonts w:ascii="Cambria" w:hAnsi="Cambria"/>
          <w:color w:val="0070C0"/>
          <w:sz w:val="20"/>
        </w:rPr>
        <w:t xml:space="preserve"> </w:t>
      </w:r>
      <w:r w:rsidR="00F95C50" w:rsidRPr="009E5CF9">
        <w:rPr>
          <w:rFonts w:ascii="Cambria" w:hAnsi="Cambria"/>
          <w:color w:val="0070C0"/>
          <w:sz w:val="20"/>
          <w:lang w:val="ru-RU"/>
        </w:rPr>
        <w:t>между</w:t>
      </w:r>
      <w:r w:rsidR="00F95C50" w:rsidRPr="009E5CF9">
        <w:rPr>
          <w:rFonts w:ascii="Cambria" w:hAnsi="Cambria"/>
          <w:color w:val="0070C0"/>
          <w:sz w:val="20"/>
        </w:rPr>
        <w:t xml:space="preserve"> </w:t>
      </w:r>
      <w:r w:rsidR="00F95C50" w:rsidRPr="009E5CF9">
        <w:rPr>
          <w:rFonts w:ascii="Cambria" w:hAnsi="Cambria"/>
          <w:color w:val="0070C0"/>
          <w:sz w:val="20"/>
          <w:lang w:val="ru-RU"/>
        </w:rPr>
        <w:t>сторонами</w:t>
      </w:r>
      <w:r w:rsidRPr="009E5CF9">
        <w:rPr>
          <w:rFonts w:ascii="Cambria" w:hAnsi="Cambria"/>
          <w:color w:val="0070C0"/>
          <w:sz w:val="20"/>
        </w:rPr>
        <w:t>.</w:t>
      </w:r>
    </w:p>
    <w:p w14:paraId="02C03DEC" w14:textId="10FD43A8" w:rsidR="00CE6992" w:rsidRPr="009E5CF9" w:rsidRDefault="00CE6992" w:rsidP="00357D5B">
      <w:pPr>
        <w:pStyle w:val="2"/>
        <w:numPr>
          <w:ilvl w:val="1"/>
          <w:numId w:val="48"/>
        </w:numPr>
        <w:spacing w:before="0" w:after="0" w:line="276" w:lineRule="auto"/>
        <w:ind w:left="567"/>
        <w:rPr>
          <w:rFonts w:ascii="Cambria" w:hAnsi="Cambria"/>
          <w:color w:val="0070C0"/>
          <w:sz w:val="20"/>
        </w:rPr>
      </w:pPr>
      <w:bookmarkStart w:id="215" w:name="_Ref493590387"/>
      <w:r w:rsidRPr="00867C74">
        <w:rPr>
          <w:rFonts w:ascii="Cambria" w:hAnsi="Cambria"/>
          <w:sz w:val="20"/>
        </w:rPr>
        <w:t xml:space="preserve">Within twenty-eight (28) days of receipt of the Agreement, the successful bidder shall sign the Agreement and return it to the </w:t>
      </w:r>
      <w:r w:rsidR="001E1EE5" w:rsidRPr="00867C74">
        <w:rPr>
          <w:rFonts w:ascii="Cambria" w:hAnsi="Cambria"/>
          <w:sz w:val="20"/>
        </w:rPr>
        <w:t>I</w:t>
      </w:r>
      <w:r w:rsidR="00D64EA6" w:rsidRPr="00867C74">
        <w:rPr>
          <w:rFonts w:ascii="Cambria" w:hAnsi="Cambria"/>
          <w:sz w:val="20"/>
        </w:rPr>
        <w:t>P</w:t>
      </w:r>
      <w:r w:rsidRPr="00867C74">
        <w:rPr>
          <w:rFonts w:ascii="Cambria" w:hAnsi="Cambria"/>
          <w:sz w:val="20"/>
        </w:rPr>
        <w:t>, together with the required Performance Security</w:t>
      </w:r>
      <w:r w:rsidR="00F95C50">
        <w:rPr>
          <w:rFonts w:ascii="Cambria" w:hAnsi="Cambria"/>
          <w:sz w:val="20"/>
        </w:rPr>
        <w:t>/</w:t>
      </w:r>
      <w:r w:rsidR="00F95C50" w:rsidRPr="00F95C50">
        <w:rPr>
          <w:rFonts w:ascii="Cambria" w:hAnsi="Cambria"/>
          <w:sz w:val="20"/>
        </w:rPr>
        <w:t xml:space="preserve"> </w:t>
      </w:r>
      <w:r w:rsidR="00F95C50" w:rsidRPr="00E50B2F">
        <w:rPr>
          <w:rFonts w:ascii="Cambria" w:hAnsi="Cambria"/>
          <w:color w:val="0070C0"/>
          <w:sz w:val="20"/>
          <w:lang w:val="ru-RU"/>
        </w:rPr>
        <w:t>В</w:t>
      </w:r>
      <w:r w:rsidR="00F95C50" w:rsidRPr="00F95C50">
        <w:rPr>
          <w:rFonts w:ascii="Cambria" w:hAnsi="Cambria"/>
          <w:color w:val="002060"/>
          <w:sz w:val="20"/>
        </w:rPr>
        <w:t xml:space="preserve"> </w:t>
      </w:r>
      <w:r w:rsidR="00F95C50" w:rsidRPr="009E5CF9">
        <w:rPr>
          <w:rFonts w:ascii="Cambria" w:hAnsi="Cambria"/>
          <w:color w:val="0070C0"/>
          <w:sz w:val="20"/>
          <w:lang w:val="ru-RU"/>
        </w:rPr>
        <w:t>течение</w:t>
      </w:r>
      <w:r w:rsidR="00F95C50" w:rsidRPr="009E5CF9">
        <w:rPr>
          <w:rFonts w:ascii="Cambria" w:hAnsi="Cambria"/>
          <w:color w:val="0070C0"/>
          <w:sz w:val="20"/>
        </w:rPr>
        <w:t xml:space="preserve"> </w:t>
      </w:r>
      <w:r w:rsidR="00F95C50" w:rsidRPr="009E5CF9">
        <w:rPr>
          <w:rFonts w:ascii="Cambria" w:hAnsi="Cambria"/>
          <w:color w:val="0070C0"/>
          <w:sz w:val="20"/>
          <w:lang w:val="ru-RU"/>
        </w:rPr>
        <w:t>двадцати</w:t>
      </w:r>
      <w:r w:rsidR="00F95C50" w:rsidRPr="009E5CF9">
        <w:rPr>
          <w:rFonts w:ascii="Cambria" w:hAnsi="Cambria"/>
          <w:color w:val="0070C0"/>
          <w:sz w:val="20"/>
        </w:rPr>
        <w:t xml:space="preserve"> </w:t>
      </w:r>
      <w:r w:rsidR="00F95C50" w:rsidRPr="009E5CF9">
        <w:rPr>
          <w:rFonts w:ascii="Cambria" w:hAnsi="Cambria"/>
          <w:color w:val="0070C0"/>
          <w:sz w:val="20"/>
          <w:lang w:val="ru-RU"/>
        </w:rPr>
        <w:t>восьми</w:t>
      </w:r>
      <w:r w:rsidR="00F95C50" w:rsidRPr="009E5CF9">
        <w:rPr>
          <w:rFonts w:ascii="Cambria" w:hAnsi="Cambria"/>
          <w:color w:val="0070C0"/>
          <w:sz w:val="20"/>
        </w:rPr>
        <w:t xml:space="preserve"> (28) </w:t>
      </w:r>
      <w:r w:rsidR="00F95C50" w:rsidRPr="009E5CF9">
        <w:rPr>
          <w:rFonts w:ascii="Cambria" w:hAnsi="Cambria"/>
          <w:color w:val="0070C0"/>
          <w:sz w:val="20"/>
          <w:lang w:val="ru-RU"/>
        </w:rPr>
        <w:t>дней</w:t>
      </w:r>
      <w:r w:rsidR="00F95C50" w:rsidRPr="009E5CF9">
        <w:rPr>
          <w:rFonts w:ascii="Cambria" w:hAnsi="Cambria"/>
          <w:color w:val="0070C0"/>
          <w:sz w:val="20"/>
        </w:rPr>
        <w:t xml:space="preserve"> </w:t>
      </w:r>
      <w:r w:rsidR="00F95C50" w:rsidRPr="009E5CF9">
        <w:rPr>
          <w:rFonts w:ascii="Cambria" w:hAnsi="Cambria"/>
          <w:color w:val="0070C0"/>
          <w:sz w:val="20"/>
          <w:lang w:val="ru-RU"/>
        </w:rPr>
        <w:t>с</w:t>
      </w:r>
      <w:r w:rsidR="00F95C50" w:rsidRPr="009E5CF9">
        <w:rPr>
          <w:rFonts w:ascii="Cambria" w:hAnsi="Cambria"/>
          <w:color w:val="0070C0"/>
          <w:sz w:val="20"/>
        </w:rPr>
        <w:t xml:space="preserve"> </w:t>
      </w:r>
      <w:r w:rsidR="00F95C50" w:rsidRPr="009E5CF9">
        <w:rPr>
          <w:rFonts w:ascii="Cambria" w:hAnsi="Cambria"/>
          <w:color w:val="0070C0"/>
          <w:sz w:val="20"/>
          <w:lang w:val="ru-RU"/>
        </w:rPr>
        <w:t>момента</w:t>
      </w:r>
      <w:r w:rsidR="00F95C50" w:rsidRPr="009E5CF9">
        <w:rPr>
          <w:rFonts w:ascii="Cambria" w:hAnsi="Cambria"/>
          <w:color w:val="0070C0"/>
          <w:sz w:val="20"/>
        </w:rPr>
        <w:t xml:space="preserve"> </w:t>
      </w:r>
      <w:r w:rsidR="00F95C50" w:rsidRPr="009E5CF9">
        <w:rPr>
          <w:rFonts w:ascii="Cambria" w:hAnsi="Cambria"/>
          <w:color w:val="0070C0"/>
          <w:sz w:val="20"/>
          <w:lang w:val="ru-RU"/>
        </w:rPr>
        <w:t>получения</w:t>
      </w:r>
      <w:r w:rsidR="00F95C50" w:rsidRPr="009E5CF9">
        <w:rPr>
          <w:rFonts w:ascii="Cambria" w:hAnsi="Cambria"/>
          <w:color w:val="0070C0"/>
          <w:sz w:val="20"/>
        </w:rPr>
        <w:t xml:space="preserve"> </w:t>
      </w:r>
      <w:r w:rsidR="00F95C50" w:rsidRPr="009E5CF9">
        <w:rPr>
          <w:rFonts w:ascii="Cambria" w:hAnsi="Cambria"/>
          <w:color w:val="0070C0"/>
          <w:sz w:val="20"/>
          <w:lang w:val="ru-RU"/>
        </w:rPr>
        <w:t>Соглашения</w:t>
      </w:r>
      <w:r w:rsidR="00F95C50" w:rsidRPr="009E5CF9">
        <w:rPr>
          <w:rFonts w:ascii="Cambria" w:hAnsi="Cambria"/>
          <w:color w:val="0070C0"/>
          <w:sz w:val="20"/>
        </w:rPr>
        <w:t xml:space="preserve"> </w:t>
      </w:r>
      <w:r w:rsidR="00F95C50" w:rsidRPr="009E5CF9">
        <w:rPr>
          <w:rFonts w:ascii="Cambria" w:hAnsi="Cambria"/>
          <w:color w:val="0070C0"/>
          <w:sz w:val="20"/>
          <w:lang w:val="ru-RU"/>
        </w:rPr>
        <w:t>победивший</w:t>
      </w:r>
      <w:r w:rsidR="00F95C50" w:rsidRPr="009E5CF9">
        <w:rPr>
          <w:rFonts w:ascii="Cambria" w:hAnsi="Cambria"/>
          <w:color w:val="0070C0"/>
          <w:sz w:val="20"/>
        </w:rPr>
        <w:t xml:space="preserve"> </w:t>
      </w:r>
      <w:r w:rsidR="00F95C50" w:rsidRPr="009E5CF9">
        <w:rPr>
          <w:rFonts w:ascii="Cambria" w:hAnsi="Cambria"/>
          <w:color w:val="0070C0"/>
          <w:sz w:val="20"/>
          <w:lang w:val="ru-RU"/>
        </w:rPr>
        <w:t>участник</w:t>
      </w:r>
      <w:r w:rsidR="00F95C50" w:rsidRPr="009E5CF9">
        <w:rPr>
          <w:rFonts w:ascii="Cambria" w:hAnsi="Cambria"/>
          <w:color w:val="0070C0"/>
          <w:sz w:val="20"/>
        </w:rPr>
        <w:t xml:space="preserve"> </w:t>
      </w:r>
      <w:r w:rsidR="00F95C50" w:rsidRPr="009E5CF9">
        <w:rPr>
          <w:rFonts w:ascii="Cambria" w:hAnsi="Cambria"/>
          <w:color w:val="0070C0"/>
          <w:sz w:val="20"/>
          <w:lang w:val="ru-RU"/>
        </w:rPr>
        <w:t>тендера</w:t>
      </w:r>
      <w:r w:rsidR="00F95C50" w:rsidRPr="009E5CF9">
        <w:rPr>
          <w:rFonts w:ascii="Cambria" w:hAnsi="Cambria"/>
          <w:color w:val="0070C0"/>
          <w:sz w:val="20"/>
        </w:rPr>
        <w:t xml:space="preserve"> </w:t>
      </w:r>
      <w:r w:rsidR="00F95C50" w:rsidRPr="009E5CF9">
        <w:rPr>
          <w:rFonts w:ascii="Cambria" w:hAnsi="Cambria"/>
          <w:color w:val="0070C0"/>
          <w:sz w:val="20"/>
          <w:lang w:val="ru-RU"/>
        </w:rPr>
        <w:t>должен</w:t>
      </w:r>
      <w:r w:rsidR="00F95C50" w:rsidRPr="009E5CF9">
        <w:rPr>
          <w:rFonts w:ascii="Cambria" w:hAnsi="Cambria"/>
          <w:color w:val="0070C0"/>
          <w:sz w:val="20"/>
        </w:rPr>
        <w:t xml:space="preserve"> </w:t>
      </w:r>
      <w:r w:rsidR="00F95C50" w:rsidRPr="009E5CF9">
        <w:rPr>
          <w:rFonts w:ascii="Cambria" w:hAnsi="Cambria"/>
          <w:color w:val="0070C0"/>
          <w:sz w:val="20"/>
          <w:lang w:val="ru-RU"/>
        </w:rPr>
        <w:t>подписать</w:t>
      </w:r>
      <w:r w:rsidR="00F95C50" w:rsidRPr="009E5CF9">
        <w:rPr>
          <w:rFonts w:ascii="Cambria" w:hAnsi="Cambria"/>
          <w:color w:val="0070C0"/>
          <w:sz w:val="20"/>
        </w:rPr>
        <w:t xml:space="preserve"> </w:t>
      </w:r>
      <w:r w:rsidR="00F95C50" w:rsidRPr="009E5CF9">
        <w:rPr>
          <w:rFonts w:ascii="Cambria" w:hAnsi="Cambria"/>
          <w:color w:val="0070C0"/>
          <w:sz w:val="20"/>
          <w:lang w:val="ru-RU"/>
        </w:rPr>
        <w:t>Соглашение</w:t>
      </w:r>
      <w:r w:rsidR="00F95C50" w:rsidRPr="009E5CF9">
        <w:rPr>
          <w:rFonts w:ascii="Cambria" w:hAnsi="Cambria"/>
          <w:color w:val="0070C0"/>
          <w:sz w:val="20"/>
        </w:rPr>
        <w:t xml:space="preserve"> </w:t>
      </w:r>
      <w:r w:rsidR="00F95C50" w:rsidRPr="009E5CF9">
        <w:rPr>
          <w:rFonts w:ascii="Cambria" w:hAnsi="Cambria"/>
          <w:color w:val="0070C0"/>
          <w:sz w:val="20"/>
          <w:lang w:val="ru-RU"/>
        </w:rPr>
        <w:t>и</w:t>
      </w:r>
      <w:r w:rsidR="00F95C50" w:rsidRPr="009E5CF9">
        <w:rPr>
          <w:rFonts w:ascii="Cambria" w:hAnsi="Cambria"/>
          <w:color w:val="0070C0"/>
          <w:sz w:val="20"/>
        </w:rPr>
        <w:t xml:space="preserve"> </w:t>
      </w:r>
      <w:r w:rsidR="00F95C50" w:rsidRPr="009E5CF9">
        <w:rPr>
          <w:rFonts w:ascii="Cambria" w:hAnsi="Cambria"/>
          <w:color w:val="0070C0"/>
          <w:sz w:val="20"/>
          <w:lang w:val="ru-RU"/>
        </w:rPr>
        <w:t>вернуть</w:t>
      </w:r>
      <w:r w:rsidR="00F95C50" w:rsidRPr="009E5CF9">
        <w:rPr>
          <w:rFonts w:ascii="Cambria" w:hAnsi="Cambria"/>
          <w:color w:val="0070C0"/>
          <w:sz w:val="20"/>
        </w:rPr>
        <w:t xml:space="preserve"> </w:t>
      </w:r>
      <w:r w:rsidR="00F95C50" w:rsidRPr="009E5CF9">
        <w:rPr>
          <w:rFonts w:ascii="Cambria" w:hAnsi="Cambria"/>
          <w:color w:val="0070C0"/>
          <w:sz w:val="20"/>
          <w:lang w:val="ru-RU"/>
        </w:rPr>
        <w:t>его</w:t>
      </w:r>
      <w:r w:rsidR="00F95C50" w:rsidRPr="009E5CF9">
        <w:rPr>
          <w:rFonts w:ascii="Cambria" w:hAnsi="Cambria"/>
          <w:color w:val="0070C0"/>
          <w:sz w:val="20"/>
        </w:rPr>
        <w:t xml:space="preserve"> </w:t>
      </w:r>
      <w:r w:rsidR="00F95C50" w:rsidRPr="009E5CF9">
        <w:rPr>
          <w:rFonts w:ascii="Cambria" w:hAnsi="Cambria"/>
          <w:color w:val="0070C0"/>
          <w:sz w:val="20"/>
          <w:lang w:val="ru-RU"/>
        </w:rPr>
        <w:t>Партнеру</w:t>
      </w:r>
      <w:r w:rsidR="00F95C50" w:rsidRPr="009E5CF9">
        <w:rPr>
          <w:rFonts w:ascii="Cambria" w:hAnsi="Cambria"/>
          <w:color w:val="0070C0"/>
          <w:sz w:val="20"/>
        </w:rPr>
        <w:t>-</w:t>
      </w:r>
      <w:r w:rsidR="00DC6A41" w:rsidRPr="009E5CF9">
        <w:rPr>
          <w:rFonts w:ascii="Cambria" w:hAnsi="Cambria"/>
          <w:color w:val="0070C0"/>
          <w:sz w:val="20"/>
          <w:lang w:val="ru-RU"/>
        </w:rPr>
        <w:t>исполнителю</w:t>
      </w:r>
      <w:r w:rsidR="00DC6A41" w:rsidRPr="009E5CF9">
        <w:rPr>
          <w:rFonts w:ascii="Cambria" w:hAnsi="Cambria"/>
          <w:color w:val="0070C0"/>
          <w:sz w:val="20"/>
        </w:rPr>
        <w:t xml:space="preserve"> </w:t>
      </w:r>
      <w:proofErr w:type="spellStart"/>
      <w:r w:rsidR="00DC6A41" w:rsidRPr="009E5CF9">
        <w:rPr>
          <w:rFonts w:ascii="Cambria" w:hAnsi="Cambria"/>
          <w:color w:val="0070C0"/>
          <w:sz w:val="20"/>
        </w:rPr>
        <w:t>вместе</w:t>
      </w:r>
      <w:proofErr w:type="spellEnd"/>
      <w:r w:rsidR="00F95C50" w:rsidRPr="009E5CF9">
        <w:rPr>
          <w:rFonts w:ascii="Cambria" w:hAnsi="Cambria"/>
          <w:color w:val="0070C0"/>
          <w:sz w:val="20"/>
        </w:rPr>
        <w:t xml:space="preserve"> с </w:t>
      </w:r>
      <w:proofErr w:type="spellStart"/>
      <w:r w:rsidR="00F95C50" w:rsidRPr="009E5CF9">
        <w:rPr>
          <w:rFonts w:ascii="Cambria" w:hAnsi="Cambria"/>
          <w:color w:val="0070C0"/>
          <w:sz w:val="20"/>
        </w:rPr>
        <w:t>требуемой</w:t>
      </w:r>
      <w:proofErr w:type="spellEnd"/>
      <w:r w:rsidR="00F95C50" w:rsidRPr="009E5CF9">
        <w:rPr>
          <w:rFonts w:ascii="Cambria" w:hAnsi="Cambria"/>
          <w:color w:val="0070C0"/>
          <w:sz w:val="20"/>
        </w:rPr>
        <w:t xml:space="preserve"> </w:t>
      </w:r>
      <w:proofErr w:type="spellStart"/>
      <w:r w:rsidR="00F95C50" w:rsidRPr="009E5CF9">
        <w:rPr>
          <w:rFonts w:ascii="Cambria" w:hAnsi="Cambria"/>
          <w:color w:val="0070C0"/>
          <w:sz w:val="20"/>
        </w:rPr>
        <w:t>Гарантией</w:t>
      </w:r>
      <w:proofErr w:type="spellEnd"/>
      <w:r w:rsidR="00F95C50" w:rsidRPr="009E5CF9">
        <w:rPr>
          <w:rFonts w:ascii="Cambria" w:hAnsi="Cambria"/>
          <w:color w:val="0070C0"/>
          <w:sz w:val="20"/>
        </w:rPr>
        <w:t xml:space="preserve"> </w:t>
      </w:r>
      <w:proofErr w:type="spellStart"/>
      <w:r w:rsidR="00F95C50" w:rsidRPr="009E5CF9">
        <w:rPr>
          <w:rFonts w:ascii="Cambria" w:hAnsi="Cambria"/>
          <w:color w:val="0070C0"/>
          <w:sz w:val="20"/>
        </w:rPr>
        <w:t>исполнения</w:t>
      </w:r>
      <w:proofErr w:type="spellEnd"/>
      <w:r w:rsidRPr="009E5CF9">
        <w:rPr>
          <w:rFonts w:ascii="Cambria" w:hAnsi="Cambria"/>
          <w:color w:val="0070C0"/>
          <w:sz w:val="20"/>
        </w:rPr>
        <w:t>.</w:t>
      </w:r>
      <w:bookmarkEnd w:id="215"/>
    </w:p>
    <w:p w14:paraId="5EBA9A62" w14:textId="5DF00DAA" w:rsidR="00C455DB" w:rsidRPr="00867C74" w:rsidRDefault="35741E2E" w:rsidP="00357D5B">
      <w:pPr>
        <w:pStyle w:val="1"/>
        <w:numPr>
          <w:ilvl w:val="0"/>
          <w:numId w:val="48"/>
        </w:numPr>
      </w:pPr>
      <w:bookmarkStart w:id="216" w:name="_Toc95839331"/>
      <w:r>
        <w:lastRenderedPageBreak/>
        <w:t>Performance Security</w:t>
      </w:r>
      <w:bookmarkEnd w:id="208"/>
      <w:bookmarkEnd w:id="209"/>
      <w:bookmarkEnd w:id="216"/>
      <w:r w:rsidR="64A1BF4C">
        <w:t>/</w:t>
      </w:r>
      <w:bookmarkStart w:id="217" w:name="_Toc95719021"/>
      <w:bookmarkStart w:id="218" w:name="_Toc95719271"/>
      <w:bookmarkStart w:id="219" w:name="_Toc95719348"/>
      <w:r w:rsidR="64A1BF4C" w:rsidRPr="4F89BE97">
        <w:rPr>
          <w:color w:val="auto"/>
          <w:lang w:val="ru-RU"/>
        </w:rPr>
        <w:t xml:space="preserve"> </w:t>
      </w:r>
      <w:r w:rsidR="64A1BF4C" w:rsidRPr="4F89BE97">
        <w:rPr>
          <w:color w:val="0070C0"/>
          <w:lang w:val="ru-RU"/>
        </w:rPr>
        <w:t>Гарантия</w:t>
      </w:r>
      <w:r w:rsidR="64A1BF4C" w:rsidRPr="4F89BE97">
        <w:rPr>
          <w:color w:val="002060"/>
          <w:lang w:val="ru-RU"/>
        </w:rPr>
        <w:t xml:space="preserve"> </w:t>
      </w:r>
      <w:r w:rsidR="64A1BF4C" w:rsidRPr="4F89BE97">
        <w:rPr>
          <w:color w:val="0070C0"/>
          <w:lang w:val="ru-RU"/>
        </w:rPr>
        <w:t>исполнения</w:t>
      </w:r>
      <w:bookmarkEnd w:id="217"/>
      <w:bookmarkEnd w:id="218"/>
      <w:bookmarkEnd w:id="219"/>
      <w:r w:rsidR="49C5EBA5" w:rsidRPr="4F89BE97">
        <w:rPr>
          <w:color w:val="002060"/>
        </w:rPr>
        <w:t xml:space="preserve"> </w:t>
      </w:r>
    </w:p>
    <w:p w14:paraId="37C195BE" w14:textId="30C33580" w:rsidR="00C455DB" w:rsidRPr="009E5CF9" w:rsidRDefault="00C455DB" w:rsidP="00357D5B">
      <w:pPr>
        <w:pStyle w:val="2"/>
        <w:numPr>
          <w:ilvl w:val="1"/>
          <w:numId w:val="48"/>
        </w:numPr>
        <w:spacing w:before="0" w:after="0" w:line="276" w:lineRule="auto"/>
        <w:ind w:left="567"/>
        <w:rPr>
          <w:rFonts w:ascii="Cambria" w:hAnsi="Cambria"/>
          <w:color w:val="0070C0"/>
          <w:sz w:val="20"/>
          <w:lang w:val="ru-RU"/>
        </w:rPr>
      </w:pPr>
      <w:bookmarkStart w:id="220" w:name="_Ref493590530"/>
      <w:r w:rsidRPr="00867C74">
        <w:rPr>
          <w:rFonts w:ascii="Cambria" w:hAnsi="Cambria"/>
          <w:color w:val="auto"/>
          <w:sz w:val="20"/>
        </w:rPr>
        <w:t xml:space="preserve">Within twenty-eight (28) days of receipt of the Letter of Acceptance from the </w:t>
      </w:r>
      <w:r w:rsidR="001E1EE5" w:rsidRPr="00867C74">
        <w:rPr>
          <w:rFonts w:ascii="Cambria" w:hAnsi="Cambria"/>
          <w:color w:val="auto"/>
          <w:sz w:val="20"/>
        </w:rPr>
        <w:t>I</w:t>
      </w:r>
      <w:r w:rsidR="00D64EA6" w:rsidRPr="00867C74">
        <w:rPr>
          <w:rFonts w:ascii="Cambria" w:hAnsi="Cambria"/>
          <w:color w:val="auto"/>
          <w:sz w:val="20"/>
        </w:rPr>
        <w:t>P</w:t>
      </w:r>
      <w:r w:rsidRPr="00867C74">
        <w:rPr>
          <w:rFonts w:ascii="Cambria" w:hAnsi="Cambria"/>
          <w:color w:val="auto"/>
          <w:sz w:val="20"/>
        </w:rPr>
        <w:t xml:space="preserve">, the successful bidder shall furnish to the </w:t>
      </w:r>
      <w:r w:rsidR="001E1EE5" w:rsidRPr="00867C74">
        <w:rPr>
          <w:rFonts w:ascii="Cambria" w:hAnsi="Cambria"/>
          <w:color w:val="auto"/>
          <w:sz w:val="20"/>
        </w:rPr>
        <w:t>I</w:t>
      </w:r>
      <w:r w:rsidR="00D64EA6" w:rsidRPr="00867C74">
        <w:rPr>
          <w:rFonts w:ascii="Cambria" w:hAnsi="Cambria"/>
          <w:color w:val="auto"/>
          <w:sz w:val="20"/>
        </w:rPr>
        <w:t>P</w:t>
      </w:r>
      <w:r w:rsidRPr="00867C74">
        <w:rPr>
          <w:rFonts w:ascii="Cambria" w:hAnsi="Cambria"/>
          <w:color w:val="auto"/>
          <w:sz w:val="20"/>
        </w:rPr>
        <w:t xml:space="preserve"> a Performance Security in accordance with the Conditions of Contract and in the form stipulated in the tender documents, or in another form acceptable to the </w:t>
      </w:r>
      <w:r w:rsidR="001E1EE5" w:rsidRPr="00867C74">
        <w:rPr>
          <w:rFonts w:ascii="Cambria" w:hAnsi="Cambria"/>
          <w:color w:val="auto"/>
          <w:sz w:val="20"/>
        </w:rPr>
        <w:t>I</w:t>
      </w:r>
      <w:r w:rsidR="00D64EA6" w:rsidRPr="00867C74">
        <w:rPr>
          <w:rFonts w:ascii="Cambria" w:hAnsi="Cambria"/>
          <w:color w:val="auto"/>
          <w:sz w:val="20"/>
        </w:rPr>
        <w:t>P</w:t>
      </w:r>
      <w:r w:rsidR="00F95C50">
        <w:rPr>
          <w:rFonts w:ascii="Cambria" w:hAnsi="Cambria"/>
          <w:color w:val="auto"/>
          <w:sz w:val="20"/>
        </w:rPr>
        <w:t>/</w:t>
      </w:r>
      <w:r w:rsidR="00F95C50" w:rsidRPr="009E5CF9">
        <w:rPr>
          <w:rFonts w:ascii="Cambria" w:hAnsi="Cambria"/>
          <w:color w:val="0070C0"/>
          <w:sz w:val="20"/>
          <w:lang w:val="ru-RU"/>
        </w:rPr>
        <w:t>В</w:t>
      </w:r>
      <w:r w:rsidR="00F95C50" w:rsidRPr="009E5CF9">
        <w:rPr>
          <w:rFonts w:ascii="Cambria" w:hAnsi="Cambria"/>
          <w:color w:val="0070C0"/>
          <w:sz w:val="20"/>
          <w:lang w:val="en-US"/>
        </w:rPr>
        <w:t xml:space="preserve"> </w:t>
      </w:r>
      <w:r w:rsidR="00F95C50" w:rsidRPr="009E5CF9">
        <w:rPr>
          <w:rFonts w:ascii="Cambria" w:hAnsi="Cambria"/>
          <w:color w:val="0070C0"/>
          <w:sz w:val="20"/>
          <w:lang w:val="ru-RU"/>
        </w:rPr>
        <w:t>течение</w:t>
      </w:r>
      <w:r w:rsidR="00F95C50" w:rsidRPr="009E5CF9">
        <w:rPr>
          <w:rFonts w:ascii="Cambria" w:hAnsi="Cambria"/>
          <w:color w:val="0070C0"/>
          <w:sz w:val="20"/>
          <w:lang w:val="en-US"/>
        </w:rPr>
        <w:t xml:space="preserve"> </w:t>
      </w:r>
      <w:r w:rsidR="00F95C50" w:rsidRPr="009E5CF9">
        <w:rPr>
          <w:rFonts w:ascii="Cambria" w:hAnsi="Cambria"/>
          <w:color w:val="0070C0"/>
          <w:sz w:val="20"/>
          <w:lang w:val="ru-RU"/>
        </w:rPr>
        <w:t>двадцати</w:t>
      </w:r>
      <w:r w:rsidR="00F95C50" w:rsidRPr="009E5CF9">
        <w:rPr>
          <w:rFonts w:ascii="Cambria" w:hAnsi="Cambria"/>
          <w:color w:val="0070C0"/>
          <w:sz w:val="20"/>
          <w:lang w:val="en-US"/>
        </w:rPr>
        <w:t xml:space="preserve"> </w:t>
      </w:r>
      <w:r w:rsidR="00F95C50" w:rsidRPr="009E5CF9">
        <w:rPr>
          <w:rFonts w:ascii="Cambria" w:hAnsi="Cambria"/>
          <w:color w:val="0070C0"/>
          <w:sz w:val="20"/>
          <w:lang w:val="ru-RU"/>
        </w:rPr>
        <w:t>восьми</w:t>
      </w:r>
      <w:r w:rsidR="00F95C50" w:rsidRPr="009E5CF9">
        <w:rPr>
          <w:rFonts w:ascii="Cambria" w:hAnsi="Cambria"/>
          <w:color w:val="0070C0"/>
          <w:sz w:val="20"/>
          <w:lang w:val="en-US"/>
        </w:rPr>
        <w:t xml:space="preserve"> (28) </w:t>
      </w:r>
      <w:r w:rsidR="00F95C50" w:rsidRPr="009E5CF9">
        <w:rPr>
          <w:rFonts w:ascii="Cambria" w:hAnsi="Cambria"/>
          <w:color w:val="0070C0"/>
          <w:sz w:val="20"/>
          <w:lang w:val="ru-RU"/>
        </w:rPr>
        <w:t>дней</w:t>
      </w:r>
      <w:r w:rsidR="00F95C50" w:rsidRPr="009E5CF9">
        <w:rPr>
          <w:rFonts w:ascii="Cambria" w:hAnsi="Cambria"/>
          <w:color w:val="0070C0"/>
          <w:sz w:val="20"/>
          <w:lang w:val="en-US"/>
        </w:rPr>
        <w:t xml:space="preserve"> </w:t>
      </w:r>
      <w:r w:rsidR="00F95C50" w:rsidRPr="009E5CF9">
        <w:rPr>
          <w:rFonts w:ascii="Cambria" w:hAnsi="Cambria"/>
          <w:color w:val="0070C0"/>
          <w:sz w:val="20"/>
          <w:lang w:val="ru-RU"/>
        </w:rPr>
        <w:t>с</w:t>
      </w:r>
      <w:r w:rsidR="00F95C50" w:rsidRPr="009E5CF9">
        <w:rPr>
          <w:rFonts w:ascii="Cambria" w:hAnsi="Cambria"/>
          <w:color w:val="0070C0"/>
          <w:sz w:val="20"/>
          <w:lang w:val="en-US"/>
        </w:rPr>
        <w:t xml:space="preserve"> </w:t>
      </w:r>
      <w:r w:rsidR="00F95C50" w:rsidRPr="009E5CF9">
        <w:rPr>
          <w:rFonts w:ascii="Cambria" w:hAnsi="Cambria"/>
          <w:color w:val="0070C0"/>
          <w:sz w:val="20"/>
          <w:lang w:val="ru-RU"/>
        </w:rPr>
        <w:t>момента</w:t>
      </w:r>
      <w:r w:rsidR="00F95C50" w:rsidRPr="009E5CF9">
        <w:rPr>
          <w:rFonts w:ascii="Cambria" w:hAnsi="Cambria"/>
          <w:color w:val="0070C0"/>
          <w:sz w:val="20"/>
          <w:lang w:val="en-US"/>
        </w:rPr>
        <w:t xml:space="preserve"> </w:t>
      </w:r>
      <w:r w:rsidR="00F95C50" w:rsidRPr="009E5CF9">
        <w:rPr>
          <w:rFonts w:ascii="Cambria" w:hAnsi="Cambria"/>
          <w:color w:val="0070C0"/>
          <w:sz w:val="20"/>
          <w:lang w:val="ru-RU"/>
        </w:rPr>
        <w:t>получения</w:t>
      </w:r>
      <w:r w:rsidR="00F95C50" w:rsidRPr="009E5CF9">
        <w:rPr>
          <w:rFonts w:ascii="Cambria" w:hAnsi="Cambria"/>
          <w:color w:val="0070C0"/>
          <w:sz w:val="20"/>
          <w:lang w:val="en-US"/>
        </w:rPr>
        <w:t xml:space="preserve"> </w:t>
      </w:r>
      <w:r w:rsidR="00F95C50" w:rsidRPr="009E5CF9">
        <w:rPr>
          <w:rFonts w:ascii="Cambria" w:hAnsi="Cambria"/>
          <w:color w:val="0070C0"/>
          <w:sz w:val="20"/>
          <w:lang w:val="ru-RU"/>
        </w:rPr>
        <w:t>Письма</w:t>
      </w:r>
      <w:r w:rsidR="00F95C50" w:rsidRPr="009E5CF9">
        <w:rPr>
          <w:rFonts w:ascii="Cambria" w:hAnsi="Cambria"/>
          <w:color w:val="0070C0"/>
          <w:sz w:val="20"/>
          <w:lang w:val="en-US"/>
        </w:rPr>
        <w:t xml:space="preserve"> </w:t>
      </w:r>
      <w:r w:rsidR="00F95C50" w:rsidRPr="009E5CF9">
        <w:rPr>
          <w:rFonts w:ascii="Cambria" w:hAnsi="Cambria"/>
          <w:color w:val="0070C0"/>
          <w:sz w:val="20"/>
          <w:lang w:val="ru-RU"/>
        </w:rPr>
        <w:t>о</w:t>
      </w:r>
      <w:r w:rsidR="00F95C50" w:rsidRPr="009E5CF9">
        <w:rPr>
          <w:rFonts w:ascii="Cambria" w:hAnsi="Cambria"/>
          <w:color w:val="0070C0"/>
          <w:sz w:val="20"/>
          <w:lang w:val="en-US"/>
        </w:rPr>
        <w:t xml:space="preserve"> </w:t>
      </w:r>
      <w:r w:rsidR="00F95C50" w:rsidRPr="009E5CF9">
        <w:rPr>
          <w:rFonts w:ascii="Cambria" w:hAnsi="Cambria"/>
          <w:color w:val="0070C0"/>
          <w:sz w:val="20"/>
          <w:lang w:val="ru-RU"/>
        </w:rPr>
        <w:t>принятии</w:t>
      </w:r>
      <w:r w:rsidR="00F95C50" w:rsidRPr="009E5CF9">
        <w:rPr>
          <w:rFonts w:ascii="Cambria" w:hAnsi="Cambria"/>
          <w:color w:val="0070C0"/>
          <w:sz w:val="20"/>
          <w:lang w:val="en-US"/>
        </w:rPr>
        <w:t xml:space="preserve"> </w:t>
      </w:r>
      <w:r w:rsidR="00F95C50" w:rsidRPr="009E5CF9">
        <w:rPr>
          <w:rFonts w:ascii="Cambria" w:hAnsi="Cambria"/>
          <w:color w:val="0070C0"/>
          <w:sz w:val="20"/>
          <w:lang w:val="ru-RU"/>
        </w:rPr>
        <w:t>от</w:t>
      </w:r>
      <w:r w:rsidR="00F95C50" w:rsidRPr="009E5CF9">
        <w:rPr>
          <w:rFonts w:ascii="Cambria" w:hAnsi="Cambria"/>
          <w:color w:val="0070C0"/>
          <w:sz w:val="20"/>
          <w:lang w:val="en-US"/>
        </w:rPr>
        <w:t xml:space="preserve"> </w:t>
      </w:r>
      <w:r w:rsidR="00F95C50" w:rsidRPr="009E5CF9">
        <w:rPr>
          <w:rFonts w:ascii="Cambria" w:hAnsi="Cambria"/>
          <w:color w:val="0070C0"/>
          <w:sz w:val="20"/>
          <w:lang w:val="ru-RU"/>
        </w:rPr>
        <w:t>Партнера</w:t>
      </w:r>
      <w:r w:rsidR="00F95C50" w:rsidRPr="009E5CF9">
        <w:rPr>
          <w:rFonts w:ascii="Cambria" w:hAnsi="Cambria"/>
          <w:color w:val="0070C0"/>
          <w:sz w:val="20"/>
          <w:lang w:val="en-US"/>
        </w:rPr>
        <w:t>-</w:t>
      </w:r>
      <w:r w:rsidR="00F95C50" w:rsidRPr="009E5CF9">
        <w:rPr>
          <w:rFonts w:ascii="Cambria" w:hAnsi="Cambria"/>
          <w:color w:val="0070C0"/>
          <w:sz w:val="20"/>
          <w:lang w:val="ru-RU"/>
        </w:rPr>
        <w:t>исполнителя</w:t>
      </w:r>
      <w:r w:rsidR="00F95C50" w:rsidRPr="009E5CF9">
        <w:rPr>
          <w:rFonts w:ascii="Cambria" w:hAnsi="Cambria"/>
          <w:color w:val="0070C0"/>
          <w:sz w:val="20"/>
          <w:lang w:val="en-US"/>
        </w:rPr>
        <w:t xml:space="preserve"> </w:t>
      </w:r>
      <w:r w:rsidR="00F95C50" w:rsidRPr="009E5CF9">
        <w:rPr>
          <w:rFonts w:ascii="Cambria" w:hAnsi="Cambria"/>
          <w:color w:val="0070C0"/>
          <w:sz w:val="20"/>
          <w:lang w:val="ru-RU"/>
        </w:rPr>
        <w:t>победитель</w:t>
      </w:r>
      <w:r w:rsidR="00F95C50" w:rsidRPr="009E5CF9">
        <w:rPr>
          <w:rFonts w:ascii="Cambria" w:hAnsi="Cambria"/>
          <w:color w:val="0070C0"/>
          <w:sz w:val="20"/>
          <w:lang w:val="en-US"/>
        </w:rPr>
        <w:t xml:space="preserve"> </w:t>
      </w:r>
      <w:r w:rsidR="00F95C50" w:rsidRPr="009E5CF9">
        <w:rPr>
          <w:rFonts w:ascii="Cambria" w:hAnsi="Cambria"/>
          <w:color w:val="0070C0"/>
          <w:sz w:val="20"/>
          <w:lang w:val="ru-RU"/>
        </w:rPr>
        <w:t>тендера</w:t>
      </w:r>
      <w:r w:rsidR="00F95C50" w:rsidRPr="009E5CF9">
        <w:rPr>
          <w:rFonts w:ascii="Cambria" w:hAnsi="Cambria"/>
          <w:color w:val="0070C0"/>
          <w:sz w:val="20"/>
          <w:lang w:val="en-US"/>
        </w:rPr>
        <w:t xml:space="preserve"> </w:t>
      </w:r>
      <w:r w:rsidR="00F95C50" w:rsidRPr="009E5CF9">
        <w:rPr>
          <w:rFonts w:ascii="Cambria" w:hAnsi="Cambria"/>
          <w:color w:val="0070C0"/>
          <w:sz w:val="20"/>
          <w:lang w:val="ru-RU"/>
        </w:rPr>
        <w:t>должен</w:t>
      </w:r>
      <w:r w:rsidR="00F95C50" w:rsidRPr="009E5CF9">
        <w:rPr>
          <w:rFonts w:ascii="Cambria" w:hAnsi="Cambria"/>
          <w:color w:val="0070C0"/>
          <w:sz w:val="20"/>
          <w:lang w:val="en-US"/>
        </w:rPr>
        <w:t xml:space="preserve"> </w:t>
      </w:r>
      <w:r w:rsidR="00F95C50" w:rsidRPr="009E5CF9">
        <w:rPr>
          <w:rFonts w:ascii="Cambria" w:hAnsi="Cambria"/>
          <w:color w:val="0070C0"/>
          <w:sz w:val="20"/>
          <w:lang w:val="ru-RU"/>
        </w:rPr>
        <w:t>предоставить</w:t>
      </w:r>
      <w:r w:rsidR="00F95C50" w:rsidRPr="009E5CF9">
        <w:rPr>
          <w:rFonts w:ascii="Cambria" w:hAnsi="Cambria"/>
          <w:color w:val="0070C0"/>
          <w:sz w:val="20"/>
          <w:lang w:val="en-US"/>
        </w:rPr>
        <w:t xml:space="preserve"> </w:t>
      </w:r>
      <w:r w:rsidR="00F95C50" w:rsidRPr="009E5CF9">
        <w:rPr>
          <w:rFonts w:ascii="Cambria" w:hAnsi="Cambria"/>
          <w:color w:val="0070C0"/>
          <w:sz w:val="20"/>
          <w:lang w:val="ru-RU"/>
        </w:rPr>
        <w:t>Партнеру</w:t>
      </w:r>
      <w:r w:rsidR="00F95C50" w:rsidRPr="009E5CF9">
        <w:rPr>
          <w:rFonts w:ascii="Cambria" w:hAnsi="Cambria"/>
          <w:color w:val="0070C0"/>
          <w:sz w:val="20"/>
          <w:lang w:val="en-US"/>
        </w:rPr>
        <w:t>-</w:t>
      </w:r>
      <w:r w:rsidR="00F95C50" w:rsidRPr="009E5CF9">
        <w:rPr>
          <w:rFonts w:ascii="Cambria" w:hAnsi="Cambria"/>
          <w:color w:val="0070C0"/>
          <w:sz w:val="20"/>
          <w:lang w:val="ru-RU"/>
        </w:rPr>
        <w:t>исполнителю</w:t>
      </w:r>
      <w:r w:rsidR="00F95C50" w:rsidRPr="009E5CF9">
        <w:rPr>
          <w:rFonts w:ascii="Cambria" w:hAnsi="Cambria"/>
          <w:color w:val="0070C0"/>
          <w:sz w:val="20"/>
          <w:lang w:val="en-US"/>
        </w:rPr>
        <w:t xml:space="preserve"> </w:t>
      </w:r>
      <w:r w:rsidR="00F95C50" w:rsidRPr="009E5CF9">
        <w:rPr>
          <w:rFonts w:ascii="Cambria" w:hAnsi="Cambria"/>
          <w:color w:val="0070C0"/>
          <w:sz w:val="20"/>
          <w:lang w:val="ru-RU"/>
        </w:rPr>
        <w:t>Гарантию исполнения в соответствии с Условиями контракта и в форме, предусмотренной в тендерной документации или в другой форме, приемлемой для Партнера-исполнителя</w:t>
      </w:r>
      <w:r w:rsidRPr="009E5CF9">
        <w:rPr>
          <w:rFonts w:ascii="Cambria" w:hAnsi="Cambria"/>
          <w:color w:val="0070C0"/>
          <w:sz w:val="20"/>
          <w:lang w:val="ru-RU"/>
        </w:rPr>
        <w:t>.</w:t>
      </w:r>
      <w:bookmarkEnd w:id="220"/>
    </w:p>
    <w:p w14:paraId="189A6255" w14:textId="2B5402DE" w:rsidR="00C455DB" w:rsidRPr="00691783" w:rsidRDefault="00C455DB" w:rsidP="00357D5B">
      <w:pPr>
        <w:pStyle w:val="2"/>
        <w:numPr>
          <w:ilvl w:val="1"/>
          <w:numId w:val="48"/>
        </w:numPr>
        <w:spacing w:before="0" w:after="0" w:line="276" w:lineRule="auto"/>
        <w:ind w:left="567"/>
        <w:rPr>
          <w:rFonts w:ascii="Cambria" w:hAnsi="Cambria"/>
          <w:color w:val="auto"/>
          <w:sz w:val="20"/>
          <w:lang w:val="ru-RU"/>
        </w:rPr>
      </w:pPr>
      <w:r w:rsidRPr="00867C74">
        <w:rPr>
          <w:rFonts w:ascii="Cambria" w:hAnsi="Cambria"/>
          <w:color w:val="auto"/>
          <w:sz w:val="20"/>
        </w:rPr>
        <w:t>Failure</w:t>
      </w:r>
      <w:r w:rsidRPr="00691783">
        <w:rPr>
          <w:rFonts w:ascii="Cambria" w:hAnsi="Cambria"/>
          <w:color w:val="auto"/>
          <w:sz w:val="20"/>
          <w:lang w:val="ru-RU"/>
        </w:rPr>
        <w:t xml:space="preserve"> </w:t>
      </w:r>
      <w:r w:rsidRPr="00867C74">
        <w:rPr>
          <w:rFonts w:ascii="Cambria" w:hAnsi="Cambria"/>
          <w:color w:val="auto"/>
          <w:sz w:val="20"/>
        </w:rPr>
        <w:t>of</w:t>
      </w:r>
      <w:r w:rsidRPr="00691783">
        <w:rPr>
          <w:rFonts w:ascii="Cambria" w:hAnsi="Cambria"/>
          <w:color w:val="auto"/>
          <w:sz w:val="20"/>
          <w:lang w:val="ru-RU"/>
        </w:rPr>
        <w:t xml:space="preserve"> </w:t>
      </w:r>
      <w:r w:rsidRPr="00867C74">
        <w:rPr>
          <w:rFonts w:ascii="Cambria" w:hAnsi="Cambria"/>
          <w:color w:val="auto"/>
          <w:sz w:val="20"/>
        </w:rPr>
        <w:t>the</w:t>
      </w:r>
      <w:r w:rsidRPr="00691783">
        <w:rPr>
          <w:rFonts w:ascii="Cambria" w:hAnsi="Cambria"/>
          <w:color w:val="auto"/>
          <w:sz w:val="20"/>
          <w:lang w:val="ru-RU"/>
        </w:rPr>
        <w:t xml:space="preserve"> </w:t>
      </w:r>
      <w:r w:rsidRPr="00867C74">
        <w:rPr>
          <w:rFonts w:ascii="Cambria" w:hAnsi="Cambria"/>
          <w:color w:val="auto"/>
          <w:sz w:val="20"/>
        </w:rPr>
        <w:t>successful</w:t>
      </w:r>
      <w:r w:rsidRPr="00691783">
        <w:rPr>
          <w:rFonts w:ascii="Cambria" w:hAnsi="Cambria"/>
          <w:color w:val="auto"/>
          <w:sz w:val="20"/>
          <w:lang w:val="ru-RU"/>
        </w:rPr>
        <w:t xml:space="preserve"> </w:t>
      </w:r>
      <w:r w:rsidRPr="00867C74">
        <w:rPr>
          <w:rFonts w:ascii="Cambria" w:hAnsi="Cambria"/>
          <w:color w:val="auto"/>
          <w:sz w:val="20"/>
        </w:rPr>
        <w:t>bidder</w:t>
      </w:r>
      <w:r w:rsidRPr="00691783">
        <w:rPr>
          <w:rFonts w:ascii="Cambria" w:hAnsi="Cambria"/>
          <w:color w:val="auto"/>
          <w:sz w:val="20"/>
          <w:lang w:val="ru-RU"/>
        </w:rPr>
        <w:t xml:space="preserve"> </w:t>
      </w:r>
      <w:r w:rsidRPr="00867C74">
        <w:rPr>
          <w:rFonts w:ascii="Cambria" w:hAnsi="Cambria"/>
          <w:color w:val="auto"/>
          <w:sz w:val="20"/>
        </w:rPr>
        <w:t>to</w:t>
      </w:r>
      <w:r w:rsidRPr="00691783">
        <w:rPr>
          <w:rFonts w:ascii="Cambria" w:hAnsi="Cambria"/>
          <w:color w:val="auto"/>
          <w:sz w:val="20"/>
          <w:lang w:val="ru-RU"/>
        </w:rPr>
        <w:t xml:space="preserve"> </w:t>
      </w:r>
      <w:r w:rsidRPr="00867C74">
        <w:rPr>
          <w:rFonts w:ascii="Cambria" w:hAnsi="Cambria"/>
          <w:color w:val="auto"/>
          <w:sz w:val="20"/>
        </w:rPr>
        <w:t>comply</w:t>
      </w:r>
      <w:r w:rsidRPr="00691783">
        <w:rPr>
          <w:rFonts w:ascii="Cambria" w:hAnsi="Cambria"/>
          <w:color w:val="auto"/>
          <w:sz w:val="20"/>
          <w:lang w:val="ru-RU"/>
        </w:rPr>
        <w:t xml:space="preserve"> </w:t>
      </w:r>
      <w:r w:rsidRPr="00867C74">
        <w:rPr>
          <w:rFonts w:ascii="Cambria" w:hAnsi="Cambria"/>
          <w:color w:val="auto"/>
          <w:sz w:val="20"/>
        </w:rPr>
        <w:t>with</w:t>
      </w:r>
      <w:r w:rsidRPr="00691783">
        <w:rPr>
          <w:rFonts w:ascii="Cambria" w:hAnsi="Cambria"/>
          <w:color w:val="auto"/>
          <w:sz w:val="20"/>
          <w:lang w:val="ru-RU"/>
        </w:rPr>
        <w:t xml:space="preserve"> </w:t>
      </w:r>
      <w:r w:rsidRPr="00867C74">
        <w:rPr>
          <w:rFonts w:ascii="Cambria" w:hAnsi="Cambria"/>
          <w:color w:val="auto"/>
          <w:sz w:val="20"/>
        </w:rPr>
        <w:t>the</w:t>
      </w:r>
      <w:r w:rsidRPr="00691783">
        <w:rPr>
          <w:rFonts w:ascii="Cambria" w:hAnsi="Cambria"/>
          <w:color w:val="auto"/>
          <w:sz w:val="20"/>
          <w:lang w:val="ru-RU"/>
        </w:rPr>
        <w:t xml:space="preserve"> </w:t>
      </w:r>
      <w:r w:rsidRPr="00867C74">
        <w:rPr>
          <w:rFonts w:ascii="Cambria" w:hAnsi="Cambria"/>
          <w:color w:val="auto"/>
          <w:sz w:val="20"/>
        </w:rPr>
        <w:t>requirements</w:t>
      </w:r>
      <w:r w:rsidRPr="00691783">
        <w:rPr>
          <w:rFonts w:ascii="Cambria" w:hAnsi="Cambria"/>
          <w:color w:val="auto"/>
          <w:sz w:val="20"/>
          <w:lang w:val="ru-RU"/>
        </w:rPr>
        <w:t xml:space="preserve"> </w:t>
      </w:r>
      <w:r w:rsidRPr="00867C74">
        <w:rPr>
          <w:rFonts w:ascii="Cambria" w:hAnsi="Cambria"/>
          <w:color w:val="auto"/>
          <w:sz w:val="20"/>
        </w:rPr>
        <w:t>of</w:t>
      </w:r>
      <w:r w:rsidRPr="00691783">
        <w:rPr>
          <w:rFonts w:ascii="Cambria" w:hAnsi="Cambria"/>
          <w:color w:val="auto"/>
          <w:sz w:val="20"/>
          <w:lang w:val="ru-RU"/>
        </w:rPr>
        <w:t xml:space="preserve"> </w:t>
      </w:r>
      <w:r w:rsidRPr="00867C74">
        <w:rPr>
          <w:rFonts w:ascii="Cambria" w:hAnsi="Cambria"/>
          <w:color w:val="auto"/>
          <w:sz w:val="20"/>
        </w:rPr>
        <w:t>paragraphs</w:t>
      </w:r>
      <w:r w:rsidRPr="00691783">
        <w:rPr>
          <w:rFonts w:ascii="Cambria" w:hAnsi="Cambria"/>
          <w:color w:val="auto"/>
          <w:sz w:val="20"/>
          <w:lang w:val="ru-RU"/>
        </w:rPr>
        <w:t xml:space="preserve"> </w:t>
      </w:r>
      <w:r w:rsidR="00C11655" w:rsidRPr="00691783">
        <w:rPr>
          <w:rFonts w:ascii="Cambria" w:hAnsi="Cambria"/>
          <w:color w:val="auto"/>
          <w:sz w:val="20"/>
          <w:lang w:val="ru-RU"/>
        </w:rPr>
        <w:t>27</w:t>
      </w:r>
      <w:r w:rsidRPr="00691783">
        <w:rPr>
          <w:rFonts w:ascii="Cambria" w:hAnsi="Cambria"/>
          <w:color w:val="auto"/>
          <w:sz w:val="20"/>
          <w:lang w:val="ru-RU"/>
        </w:rPr>
        <w:t xml:space="preserve"> </w:t>
      </w:r>
      <w:r w:rsidRPr="00867C74">
        <w:rPr>
          <w:rFonts w:ascii="Cambria" w:hAnsi="Cambria"/>
          <w:color w:val="auto"/>
          <w:sz w:val="20"/>
        </w:rPr>
        <w:t>or</w:t>
      </w:r>
      <w:r w:rsidRPr="00691783">
        <w:rPr>
          <w:rFonts w:ascii="Cambria" w:hAnsi="Cambria"/>
          <w:color w:val="auto"/>
          <w:sz w:val="20"/>
          <w:lang w:val="ru-RU"/>
        </w:rPr>
        <w:t xml:space="preserve"> </w:t>
      </w:r>
      <w:r w:rsidRPr="00867C74">
        <w:rPr>
          <w:rFonts w:ascii="Cambria" w:hAnsi="Cambria"/>
          <w:color w:val="auto"/>
          <w:sz w:val="20"/>
        </w:rPr>
        <w:fldChar w:fldCharType="begin"/>
      </w:r>
      <w:r w:rsidRPr="00691783">
        <w:rPr>
          <w:rFonts w:ascii="Cambria" w:hAnsi="Cambria"/>
          <w:color w:val="auto"/>
          <w:sz w:val="20"/>
          <w:lang w:val="ru-RU"/>
        </w:rPr>
        <w:instrText xml:space="preserve"> </w:instrText>
      </w:r>
      <w:r w:rsidRPr="00867C74">
        <w:rPr>
          <w:rFonts w:ascii="Cambria" w:hAnsi="Cambria"/>
          <w:color w:val="auto"/>
          <w:sz w:val="20"/>
        </w:rPr>
        <w:instrText>REF</w:instrText>
      </w:r>
      <w:r w:rsidRPr="00691783">
        <w:rPr>
          <w:rFonts w:ascii="Cambria" w:hAnsi="Cambria"/>
          <w:color w:val="auto"/>
          <w:sz w:val="20"/>
          <w:lang w:val="ru-RU"/>
        </w:rPr>
        <w:instrText xml:space="preserve"> _</w:instrText>
      </w:r>
      <w:r w:rsidRPr="00867C74">
        <w:rPr>
          <w:rFonts w:ascii="Cambria" w:hAnsi="Cambria"/>
          <w:color w:val="auto"/>
          <w:sz w:val="20"/>
        </w:rPr>
        <w:instrText>Ref</w:instrText>
      </w:r>
      <w:r w:rsidRPr="00691783">
        <w:rPr>
          <w:rFonts w:ascii="Cambria" w:hAnsi="Cambria"/>
          <w:color w:val="auto"/>
          <w:sz w:val="20"/>
          <w:lang w:val="ru-RU"/>
        </w:rPr>
        <w:instrText>493590530 \</w:instrText>
      </w:r>
      <w:r w:rsidRPr="00867C74">
        <w:rPr>
          <w:rFonts w:ascii="Cambria" w:hAnsi="Cambria"/>
          <w:color w:val="auto"/>
          <w:sz w:val="20"/>
        </w:rPr>
        <w:instrText>r</w:instrText>
      </w:r>
      <w:r w:rsidRPr="00691783">
        <w:rPr>
          <w:rFonts w:ascii="Cambria" w:hAnsi="Cambria"/>
          <w:color w:val="auto"/>
          <w:sz w:val="20"/>
          <w:lang w:val="ru-RU"/>
        </w:rPr>
        <w:instrText xml:space="preserve"> \</w:instrText>
      </w:r>
      <w:r w:rsidRPr="00867C74">
        <w:rPr>
          <w:rFonts w:ascii="Cambria" w:hAnsi="Cambria"/>
          <w:color w:val="auto"/>
          <w:sz w:val="20"/>
        </w:rPr>
        <w:instrText>h</w:instrText>
      </w:r>
      <w:r w:rsidRPr="00691783">
        <w:rPr>
          <w:rFonts w:ascii="Cambria" w:hAnsi="Cambria"/>
          <w:color w:val="auto"/>
          <w:sz w:val="20"/>
          <w:lang w:val="ru-RU"/>
        </w:rPr>
        <w:instrText xml:space="preserve"> </w:instrText>
      </w:r>
      <w:r w:rsidR="00750FCD" w:rsidRPr="00691783">
        <w:rPr>
          <w:rFonts w:ascii="Cambria" w:hAnsi="Cambria"/>
          <w:color w:val="auto"/>
          <w:sz w:val="20"/>
          <w:lang w:val="ru-RU"/>
        </w:rPr>
        <w:instrText xml:space="preserve"> \* </w:instrText>
      </w:r>
      <w:r w:rsidR="00750FCD" w:rsidRPr="00867C74">
        <w:rPr>
          <w:rFonts w:ascii="Cambria" w:hAnsi="Cambria"/>
          <w:color w:val="auto"/>
          <w:sz w:val="20"/>
        </w:rPr>
        <w:instrText>MERGEFORMAT</w:instrText>
      </w:r>
      <w:r w:rsidR="00750FCD" w:rsidRPr="00691783">
        <w:rPr>
          <w:rFonts w:ascii="Cambria" w:hAnsi="Cambria"/>
          <w:color w:val="auto"/>
          <w:sz w:val="20"/>
          <w:lang w:val="ru-RU"/>
        </w:rPr>
        <w:instrText xml:space="preserve"> </w:instrText>
      </w:r>
      <w:r w:rsidRPr="00867C74">
        <w:rPr>
          <w:rFonts w:ascii="Cambria" w:hAnsi="Cambria"/>
          <w:color w:val="auto"/>
          <w:sz w:val="20"/>
        </w:rPr>
      </w:r>
      <w:r w:rsidRPr="00867C74">
        <w:rPr>
          <w:rFonts w:ascii="Cambria" w:hAnsi="Cambria"/>
          <w:color w:val="auto"/>
          <w:sz w:val="20"/>
        </w:rPr>
        <w:fldChar w:fldCharType="separate"/>
      </w:r>
      <w:r w:rsidR="00945D5B" w:rsidRPr="00945D5B">
        <w:rPr>
          <w:rFonts w:ascii="Cambria" w:hAnsi="Cambria"/>
          <w:color w:val="auto"/>
          <w:sz w:val="20"/>
          <w:lang w:val="ru-RU"/>
        </w:rPr>
        <w:t>29.1</w:t>
      </w:r>
      <w:r w:rsidRPr="00867C74">
        <w:rPr>
          <w:rFonts w:ascii="Cambria" w:hAnsi="Cambria"/>
          <w:color w:val="auto"/>
          <w:sz w:val="20"/>
        </w:rPr>
        <w:fldChar w:fldCharType="end"/>
      </w:r>
      <w:r w:rsidRPr="00691783">
        <w:rPr>
          <w:rFonts w:ascii="Cambria" w:hAnsi="Cambria"/>
          <w:color w:val="auto"/>
          <w:sz w:val="20"/>
          <w:lang w:val="ru-RU"/>
        </w:rPr>
        <w:t xml:space="preserve"> </w:t>
      </w:r>
      <w:r w:rsidRPr="00867C74">
        <w:rPr>
          <w:rFonts w:ascii="Cambria" w:hAnsi="Cambria"/>
          <w:color w:val="auto"/>
          <w:sz w:val="20"/>
        </w:rPr>
        <w:t>shall</w:t>
      </w:r>
      <w:r w:rsidRPr="00691783">
        <w:rPr>
          <w:rFonts w:ascii="Cambria" w:hAnsi="Cambria"/>
          <w:color w:val="auto"/>
          <w:sz w:val="20"/>
          <w:lang w:val="ru-RU"/>
        </w:rPr>
        <w:t xml:space="preserve"> </w:t>
      </w:r>
      <w:r w:rsidRPr="00867C74">
        <w:rPr>
          <w:rFonts w:ascii="Cambria" w:hAnsi="Cambria"/>
          <w:color w:val="auto"/>
          <w:sz w:val="20"/>
        </w:rPr>
        <w:t>constitute</w:t>
      </w:r>
      <w:r w:rsidRPr="00691783">
        <w:rPr>
          <w:rFonts w:ascii="Cambria" w:hAnsi="Cambria"/>
          <w:color w:val="auto"/>
          <w:sz w:val="20"/>
          <w:lang w:val="ru-RU"/>
        </w:rPr>
        <w:t xml:space="preserve"> </w:t>
      </w:r>
      <w:r w:rsidRPr="00867C74">
        <w:rPr>
          <w:rFonts w:ascii="Cambria" w:hAnsi="Cambria"/>
          <w:color w:val="auto"/>
          <w:sz w:val="20"/>
        </w:rPr>
        <w:t>sufficient</w:t>
      </w:r>
      <w:r w:rsidRPr="00691783">
        <w:rPr>
          <w:rFonts w:ascii="Cambria" w:hAnsi="Cambria"/>
          <w:color w:val="auto"/>
          <w:sz w:val="20"/>
          <w:lang w:val="ru-RU"/>
        </w:rPr>
        <w:t xml:space="preserve"> </w:t>
      </w:r>
      <w:r w:rsidRPr="00867C74">
        <w:rPr>
          <w:rFonts w:ascii="Cambria" w:hAnsi="Cambria"/>
          <w:color w:val="auto"/>
          <w:sz w:val="20"/>
        </w:rPr>
        <w:t>grounds</w:t>
      </w:r>
      <w:r w:rsidRPr="00691783">
        <w:rPr>
          <w:rFonts w:ascii="Cambria" w:hAnsi="Cambria"/>
          <w:color w:val="auto"/>
          <w:sz w:val="20"/>
          <w:lang w:val="ru-RU"/>
        </w:rPr>
        <w:t xml:space="preserve"> </w:t>
      </w:r>
      <w:r w:rsidRPr="00867C74">
        <w:rPr>
          <w:rFonts w:ascii="Cambria" w:hAnsi="Cambria"/>
          <w:color w:val="auto"/>
          <w:sz w:val="20"/>
        </w:rPr>
        <w:t>for</w:t>
      </w:r>
      <w:r w:rsidRPr="00691783">
        <w:rPr>
          <w:rFonts w:ascii="Cambria" w:hAnsi="Cambria"/>
          <w:color w:val="auto"/>
          <w:sz w:val="20"/>
          <w:lang w:val="ru-RU"/>
        </w:rPr>
        <w:t xml:space="preserve"> </w:t>
      </w:r>
      <w:r w:rsidRPr="00867C74">
        <w:rPr>
          <w:rFonts w:ascii="Cambria" w:hAnsi="Cambria"/>
          <w:color w:val="auto"/>
          <w:sz w:val="20"/>
        </w:rPr>
        <w:t>the</w:t>
      </w:r>
      <w:r w:rsidRPr="00691783">
        <w:rPr>
          <w:rFonts w:ascii="Cambria" w:hAnsi="Cambria"/>
          <w:color w:val="auto"/>
          <w:sz w:val="20"/>
          <w:lang w:val="ru-RU"/>
        </w:rPr>
        <w:t xml:space="preserve"> </w:t>
      </w:r>
      <w:r w:rsidRPr="00867C74">
        <w:rPr>
          <w:rFonts w:ascii="Cambria" w:hAnsi="Cambria"/>
          <w:color w:val="auto"/>
          <w:sz w:val="20"/>
        </w:rPr>
        <w:t>annulment</w:t>
      </w:r>
      <w:r w:rsidRPr="00691783">
        <w:rPr>
          <w:rFonts w:ascii="Cambria" w:hAnsi="Cambria"/>
          <w:color w:val="auto"/>
          <w:sz w:val="20"/>
          <w:lang w:val="ru-RU"/>
        </w:rPr>
        <w:t xml:space="preserve"> </w:t>
      </w:r>
      <w:r w:rsidRPr="00867C74">
        <w:rPr>
          <w:rFonts w:ascii="Cambria" w:hAnsi="Cambria"/>
          <w:color w:val="auto"/>
          <w:sz w:val="20"/>
        </w:rPr>
        <w:t>of</w:t>
      </w:r>
      <w:r w:rsidRPr="00691783">
        <w:rPr>
          <w:rFonts w:ascii="Cambria" w:hAnsi="Cambria"/>
          <w:color w:val="auto"/>
          <w:sz w:val="20"/>
          <w:lang w:val="ru-RU"/>
        </w:rPr>
        <w:t xml:space="preserve"> </w:t>
      </w:r>
      <w:r w:rsidRPr="00867C74">
        <w:rPr>
          <w:rFonts w:ascii="Cambria" w:hAnsi="Cambria"/>
          <w:color w:val="auto"/>
          <w:sz w:val="20"/>
        </w:rPr>
        <w:t>the</w:t>
      </w:r>
      <w:r w:rsidRPr="00691783">
        <w:rPr>
          <w:rFonts w:ascii="Cambria" w:hAnsi="Cambria"/>
          <w:color w:val="auto"/>
          <w:sz w:val="20"/>
          <w:lang w:val="ru-RU"/>
        </w:rPr>
        <w:t xml:space="preserve"> </w:t>
      </w:r>
      <w:r w:rsidRPr="00867C74">
        <w:rPr>
          <w:rFonts w:ascii="Cambria" w:hAnsi="Cambria"/>
          <w:color w:val="auto"/>
          <w:sz w:val="20"/>
        </w:rPr>
        <w:t>award</w:t>
      </w:r>
      <w:r w:rsidRPr="00691783">
        <w:rPr>
          <w:rFonts w:ascii="Cambria" w:hAnsi="Cambria"/>
          <w:color w:val="auto"/>
          <w:sz w:val="20"/>
          <w:lang w:val="ru-RU"/>
        </w:rPr>
        <w:t xml:space="preserve">, </w:t>
      </w:r>
      <w:r w:rsidRPr="00867C74">
        <w:rPr>
          <w:rFonts w:ascii="Cambria" w:hAnsi="Cambria"/>
          <w:color w:val="auto"/>
          <w:sz w:val="20"/>
        </w:rPr>
        <w:t>in</w:t>
      </w:r>
      <w:r w:rsidRPr="00691783">
        <w:rPr>
          <w:rFonts w:ascii="Cambria" w:hAnsi="Cambria"/>
          <w:color w:val="auto"/>
          <w:sz w:val="20"/>
          <w:lang w:val="ru-RU"/>
        </w:rPr>
        <w:t xml:space="preserve"> </w:t>
      </w:r>
      <w:r w:rsidRPr="00867C74">
        <w:rPr>
          <w:rFonts w:ascii="Cambria" w:hAnsi="Cambria"/>
          <w:color w:val="auto"/>
          <w:sz w:val="20"/>
        </w:rPr>
        <w:t>which</w:t>
      </w:r>
      <w:r w:rsidRPr="00691783">
        <w:rPr>
          <w:rFonts w:ascii="Cambria" w:hAnsi="Cambria"/>
          <w:color w:val="auto"/>
          <w:sz w:val="20"/>
          <w:lang w:val="ru-RU"/>
        </w:rPr>
        <w:t xml:space="preserve"> </w:t>
      </w:r>
      <w:r w:rsidRPr="00867C74">
        <w:rPr>
          <w:rFonts w:ascii="Cambria" w:hAnsi="Cambria"/>
          <w:color w:val="auto"/>
          <w:sz w:val="20"/>
        </w:rPr>
        <w:t>event</w:t>
      </w:r>
      <w:r w:rsidRPr="00691783">
        <w:rPr>
          <w:rFonts w:ascii="Cambria" w:hAnsi="Cambria"/>
          <w:color w:val="auto"/>
          <w:sz w:val="20"/>
          <w:lang w:val="ru-RU"/>
        </w:rPr>
        <w:t xml:space="preserve"> </w:t>
      </w:r>
      <w:r w:rsidRPr="00867C74">
        <w:rPr>
          <w:rFonts w:ascii="Cambria" w:hAnsi="Cambria"/>
          <w:color w:val="auto"/>
          <w:sz w:val="20"/>
        </w:rPr>
        <w:t>the</w:t>
      </w:r>
      <w:r w:rsidRPr="00691783">
        <w:rPr>
          <w:rFonts w:ascii="Cambria" w:hAnsi="Cambria"/>
          <w:color w:val="auto"/>
          <w:sz w:val="20"/>
          <w:lang w:val="ru-RU"/>
        </w:rPr>
        <w:t xml:space="preserve"> </w:t>
      </w:r>
      <w:r w:rsidR="001E1EE5" w:rsidRPr="00867C74">
        <w:rPr>
          <w:rFonts w:ascii="Cambria" w:hAnsi="Cambria"/>
          <w:color w:val="auto"/>
          <w:sz w:val="20"/>
        </w:rPr>
        <w:t>I</w:t>
      </w:r>
      <w:r w:rsidR="00D64EA6" w:rsidRPr="00867C74">
        <w:rPr>
          <w:rFonts w:ascii="Cambria" w:hAnsi="Cambria"/>
          <w:color w:val="auto"/>
          <w:sz w:val="20"/>
        </w:rPr>
        <w:t>P</w:t>
      </w:r>
      <w:r w:rsidRPr="00691783">
        <w:rPr>
          <w:rFonts w:ascii="Cambria" w:hAnsi="Cambria"/>
          <w:color w:val="auto"/>
          <w:sz w:val="20"/>
          <w:lang w:val="ru-RU"/>
        </w:rPr>
        <w:t xml:space="preserve"> </w:t>
      </w:r>
      <w:r w:rsidRPr="00867C74">
        <w:rPr>
          <w:rFonts w:ascii="Cambria" w:hAnsi="Cambria"/>
          <w:color w:val="auto"/>
          <w:sz w:val="20"/>
        </w:rPr>
        <w:t>may</w:t>
      </w:r>
      <w:r w:rsidRPr="00691783">
        <w:rPr>
          <w:rFonts w:ascii="Cambria" w:hAnsi="Cambria"/>
          <w:color w:val="auto"/>
          <w:sz w:val="20"/>
          <w:lang w:val="ru-RU"/>
        </w:rPr>
        <w:t xml:space="preserve"> </w:t>
      </w:r>
      <w:r w:rsidRPr="00867C74">
        <w:rPr>
          <w:rFonts w:ascii="Cambria" w:hAnsi="Cambria"/>
          <w:color w:val="auto"/>
          <w:sz w:val="20"/>
        </w:rPr>
        <w:t>make</w:t>
      </w:r>
      <w:r w:rsidRPr="00691783">
        <w:rPr>
          <w:rFonts w:ascii="Cambria" w:hAnsi="Cambria"/>
          <w:color w:val="auto"/>
          <w:sz w:val="20"/>
          <w:lang w:val="ru-RU"/>
        </w:rPr>
        <w:t xml:space="preserve"> </w:t>
      </w:r>
      <w:r w:rsidRPr="00867C74">
        <w:rPr>
          <w:rFonts w:ascii="Cambria" w:hAnsi="Cambria"/>
          <w:color w:val="auto"/>
          <w:sz w:val="20"/>
        </w:rPr>
        <w:t>the</w:t>
      </w:r>
      <w:r w:rsidRPr="00691783">
        <w:rPr>
          <w:rFonts w:ascii="Cambria" w:hAnsi="Cambria"/>
          <w:color w:val="auto"/>
          <w:sz w:val="20"/>
          <w:lang w:val="ru-RU"/>
        </w:rPr>
        <w:t xml:space="preserve"> </w:t>
      </w:r>
      <w:r w:rsidRPr="00867C74">
        <w:rPr>
          <w:rFonts w:ascii="Cambria" w:hAnsi="Cambria"/>
          <w:color w:val="auto"/>
          <w:sz w:val="20"/>
        </w:rPr>
        <w:t>award</w:t>
      </w:r>
      <w:r w:rsidRPr="00691783">
        <w:rPr>
          <w:rFonts w:ascii="Cambria" w:hAnsi="Cambria"/>
          <w:color w:val="auto"/>
          <w:sz w:val="20"/>
          <w:lang w:val="ru-RU"/>
        </w:rPr>
        <w:t xml:space="preserve"> </w:t>
      </w:r>
      <w:r w:rsidRPr="00867C74">
        <w:rPr>
          <w:rFonts w:ascii="Cambria" w:hAnsi="Cambria"/>
          <w:color w:val="auto"/>
          <w:sz w:val="20"/>
        </w:rPr>
        <w:t>to</w:t>
      </w:r>
      <w:r w:rsidRPr="00691783">
        <w:rPr>
          <w:rFonts w:ascii="Cambria" w:hAnsi="Cambria"/>
          <w:color w:val="auto"/>
          <w:sz w:val="20"/>
          <w:lang w:val="ru-RU"/>
        </w:rPr>
        <w:t xml:space="preserve"> </w:t>
      </w:r>
      <w:r w:rsidRPr="00867C74">
        <w:rPr>
          <w:rFonts w:ascii="Cambria" w:hAnsi="Cambria"/>
          <w:color w:val="auto"/>
          <w:sz w:val="20"/>
        </w:rPr>
        <w:t>the</w:t>
      </w:r>
      <w:r w:rsidRPr="00691783">
        <w:rPr>
          <w:rFonts w:ascii="Cambria" w:hAnsi="Cambria"/>
          <w:color w:val="auto"/>
          <w:sz w:val="20"/>
          <w:lang w:val="ru-RU"/>
        </w:rPr>
        <w:t xml:space="preserve"> </w:t>
      </w:r>
      <w:r w:rsidRPr="00867C74">
        <w:rPr>
          <w:rFonts w:ascii="Cambria" w:hAnsi="Cambria"/>
          <w:color w:val="auto"/>
          <w:sz w:val="20"/>
        </w:rPr>
        <w:t>next</w:t>
      </w:r>
      <w:r w:rsidRPr="00691783">
        <w:rPr>
          <w:rFonts w:ascii="Cambria" w:hAnsi="Cambria"/>
          <w:color w:val="auto"/>
          <w:sz w:val="20"/>
          <w:lang w:val="ru-RU"/>
        </w:rPr>
        <w:t xml:space="preserve"> </w:t>
      </w:r>
      <w:r w:rsidRPr="00867C74">
        <w:rPr>
          <w:rFonts w:ascii="Cambria" w:hAnsi="Cambria"/>
          <w:color w:val="auto"/>
          <w:sz w:val="20"/>
        </w:rPr>
        <w:t>lowest</w:t>
      </w:r>
      <w:r w:rsidRPr="00691783">
        <w:rPr>
          <w:rFonts w:ascii="Cambria" w:hAnsi="Cambria"/>
          <w:color w:val="auto"/>
          <w:sz w:val="20"/>
          <w:lang w:val="ru-RU"/>
        </w:rPr>
        <w:t xml:space="preserve"> </w:t>
      </w:r>
      <w:r w:rsidRPr="00867C74">
        <w:rPr>
          <w:rFonts w:ascii="Cambria" w:hAnsi="Cambria"/>
          <w:color w:val="auto"/>
          <w:sz w:val="20"/>
        </w:rPr>
        <w:t>evaluated</w:t>
      </w:r>
      <w:r w:rsidRPr="00691783">
        <w:rPr>
          <w:rFonts w:ascii="Cambria" w:hAnsi="Cambria"/>
          <w:color w:val="auto"/>
          <w:sz w:val="20"/>
          <w:lang w:val="ru-RU"/>
        </w:rPr>
        <w:t xml:space="preserve"> </w:t>
      </w:r>
      <w:r w:rsidRPr="00867C74">
        <w:rPr>
          <w:rFonts w:ascii="Cambria" w:hAnsi="Cambria"/>
          <w:color w:val="auto"/>
          <w:sz w:val="20"/>
        </w:rPr>
        <w:t>bidder</w:t>
      </w:r>
      <w:r w:rsidRPr="00691783">
        <w:rPr>
          <w:rFonts w:ascii="Cambria" w:hAnsi="Cambria"/>
          <w:color w:val="auto"/>
          <w:sz w:val="20"/>
          <w:lang w:val="ru-RU"/>
        </w:rPr>
        <w:t xml:space="preserve"> </w:t>
      </w:r>
      <w:r w:rsidRPr="00867C74">
        <w:rPr>
          <w:rFonts w:ascii="Cambria" w:hAnsi="Cambria"/>
          <w:color w:val="auto"/>
          <w:sz w:val="20"/>
        </w:rPr>
        <w:t>or</w:t>
      </w:r>
      <w:r w:rsidRPr="00691783">
        <w:rPr>
          <w:rFonts w:ascii="Cambria" w:hAnsi="Cambria"/>
          <w:color w:val="auto"/>
          <w:sz w:val="20"/>
          <w:lang w:val="ru-RU"/>
        </w:rPr>
        <w:t xml:space="preserve"> </w:t>
      </w:r>
      <w:r w:rsidRPr="00867C74">
        <w:rPr>
          <w:rFonts w:ascii="Cambria" w:hAnsi="Cambria"/>
          <w:color w:val="auto"/>
          <w:sz w:val="20"/>
        </w:rPr>
        <w:t>call</w:t>
      </w:r>
      <w:r w:rsidRPr="00691783">
        <w:rPr>
          <w:rFonts w:ascii="Cambria" w:hAnsi="Cambria"/>
          <w:color w:val="auto"/>
          <w:sz w:val="20"/>
          <w:lang w:val="ru-RU"/>
        </w:rPr>
        <w:t xml:space="preserve"> </w:t>
      </w:r>
      <w:r w:rsidRPr="00867C74">
        <w:rPr>
          <w:rFonts w:ascii="Cambria" w:hAnsi="Cambria"/>
          <w:color w:val="auto"/>
          <w:sz w:val="20"/>
        </w:rPr>
        <w:t>for</w:t>
      </w:r>
      <w:r w:rsidRPr="00691783">
        <w:rPr>
          <w:rFonts w:ascii="Cambria" w:hAnsi="Cambria"/>
          <w:color w:val="auto"/>
          <w:sz w:val="20"/>
          <w:lang w:val="ru-RU"/>
        </w:rPr>
        <w:t xml:space="preserve"> </w:t>
      </w:r>
      <w:r w:rsidRPr="00867C74">
        <w:rPr>
          <w:rFonts w:ascii="Cambria" w:hAnsi="Cambria"/>
          <w:color w:val="auto"/>
          <w:sz w:val="20"/>
        </w:rPr>
        <w:t>new</w:t>
      </w:r>
      <w:r w:rsidRPr="00691783">
        <w:rPr>
          <w:rFonts w:ascii="Cambria" w:hAnsi="Cambria"/>
          <w:color w:val="auto"/>
          <w:sz w:val="20"/>
          <w:lang w:val="ru-RU"/>
        </w:rPr>
        <w:t xml:space="preserve"> </w:t>
      </w:r>
      <w:r w:rsidRPr="00867C74">
        <w:rPr>
          <w:rFonts w:ascii="Cambria" w:hAnsi="Cambria"/>
          <w:color w:val="auto"/>
          <w:sz w:val="20"/>
        </w:rPr>
        <w:t>bids</w:t>
      </w:r>
      <w:r w:rsidR="00691783" w:rsidRPr="00691783">
        <w:rPr>
          <w:rFonts w:ascii="Cambria" w:hAnsi="Cambria"/>
          <w:color w:val="auto"/>
          <w:sz w:val="20"/>
          <w:lang w:val="ru-RU"/>
        </w:rPr>
        <w:t>/</w:t>
      </w:r>
      <w:r w:rsidR="00691783" w:rsidRPr="009E5CF9">
        <w:rPr>
          <w:rFonts w:ascii="Cambria" w:hAnsi="Cambria"/>
          <w:color w:val="0070C0"/>
          <w:sz w:val="20"/>
          <w:lang w:val="ru-RU"/>
        </w:rPr>
        <w:t xml:space="preserve">Невыполнение победителем тендера требований пунктов 27 или </w:t>
      </w:r>
      <w:r w:rsidR="00691783" w:rsidRPr="009E5CF9">
        <w:rPr>
          <w:rFonts w:ascii="Cambria" w:hAnsi="Cambria"/>
          <w:color w:val="0070C0"/>
          <w:sz w:val="20"/>
        </w:rPr>
        <w:fldChar w:fldCharType="begin"/>
      </w:r>
      <w:r w:rsidR="00691783" w:rsidRPr="009E5CF9">
        <w:rPr>
          <w:rFonts w:ascii="Cambria" w:hAnsi="Cambria"/>
          <w:color w:val="0070C0"/>
          <w:sz w:val="20"/>
          <w:lang w:val="ru-RU"/>
        </w:rPr>
        <w:instrText xml:space="preserve"> </w:instrText>
      </w:r>
      <w:r w:rsidR="00691783" w:rsidRPr="009E5CF9">
        <w:rPr>
          <w:rFonts w:ascii="Cambria" w:hAnsi="Cambria"/>
          <w:color w:val="0070C0"/>
          <w:sz w:val="20"/>
        </w:rPr>
        <w:instrText>REF</w:instrText>
      </w:r>
      <w:r w:rsidR="00691783" w:rsidRPr="009E5CF9">
        <w:rPr>
          <w:rFonts w:ascii="Cambria" w:hAnsi="Cambria"/>
          <w:color w:val="0070C0"/>
          <w:sz w:val="20"/>
          <w:lang w:val="ru-RU"/>
        </w:rPr>
        <w:instrText xml:space="preserve"> _</w:instrText>
      </w:r>
      <w:r w:rsidR="00691783" w:rsidRPr="009E5CF9">
        <w:rPr>
          <w:rFonts w:ascii="Cambria" w:hAnsi="Cambria"/>
          <w:color w:val="0070C0"/>
          <w:sz w:val="20"/>
        </w:rPr>
        <w:instrText>Ref</w:instrText>
      </w:r>
      <w:r w:rsidR="00691783" w:rsidRPr="009E5CF9">
        <w:rPr>
          <w:rFonts w:ascii="Cambria" w:hAnsi="Cambria"/>
          <w:color w:val="0070C0"/>
          <w:sz w:val="20"/>
          <w:lang w:val="ru-RU"/>
        </w:rPr>
        <w:instrText>493590530 \</w:instrText>
      </w:r>
      <w:r w:rsidR="00691783" w:rsidRPr="009E5CF9">
        <w:rPr>
          <w:rFonts w:ascii="Cambria" w:hAnsi="Cambria"/>
          <w:color w:val="0070C0"/>
          <w:sz w:val="20"/>
        </w:rPr>
        <w:instrText>r</w:instrText>
      </w:r>
      <w:r w:rsidR="00691783" w:rsidRPr="009E5CF9">
        <w:rPr>
          <w:rFonts w:ascii="Cambria" w:hAnsi="Cambria"/>
          <w:color w:val="0070C0"/>
          <w:sz w:val="20"/>
          <w:lang w:val="ru-RU"/>
        </w:rPr>
        <w:instrText xml:space="preserve"> \</w:instrText>
      </w:r>
      <w:r w:rsidR="00691783" w:rsidRPr="009E5CF9">
        <w:rPr>
          <w:rFonts w:ascii="Cambria" w:hAnsi="Cambria"/>
          <w:color w:val="0070C0"/>
          <w:sz w:val="20"/>
        </w:rPr>
        <w:instrText>h</w:instrText>
      </w:r>
      <w:r w:rsidR="00691783" w:rsidRPr="009E5CF9">
        <w:rPr>
          <w:rFonts w:ascii="Cambria" w:hAnsi="Cambria"/>
          <w:color w:val="0070C0"/>
          <w:sz w:val="20"/>
          <w:lang w:val="ru-RU"/>
        </w:rPr>
        <w:instrText xml:space="preserve">  \* </w:instrText>
      </w:r>
      <w:r w:rsidR="00691783" w:rsidRPr="009E5CF9">
        <w:rPr>
          <w:rFonts w:ascii="Cambria" w:hAnsi="Cambria"/>
          <w:color w:val="0070C0"/>
          <w:sz w:val="20"/>
        </w:rPr>
        <w:instrText>MERGEFORMAT</w:instrText>
      </w:r>
      <w:r w:rsidR="00691783" w:rsidRPr="009E5CF9">
        <w:rPr>
          <w:rFonts w:ascii="Cambria" w:hAnsi="Cambria"/>
          <w:color w:val="0070C0"/>
          <w:sz w:val="20"/>
          <w:lang w:val="ru-RU"/>
        </w:rPr>
        <w:instrText xml:space="preserve"> </w:instrText>
      </w:r>
      <w:r w:rsidR="00691783" w:rsidRPr="009E5CF9">
        <w:rPr>
          <w:rFonts w:ascii="Cambria" w:hAnsi="Cambria"/>
          <w:color w:val="0070C0"/>
          <w:sz w:val="20"/>
        </w:rPr>
      </w:r>
      <w:r w:rsidR="00691783" w:rsidRPr="009E5CF9">
        <w:rPr>
          <w:rFonts w:ascii="Cambria" w:hAnsi="Cambria"/>
          <w:color w:val="0070C0"/>
          <w:sz w:val="20"/>
        </w:rPr>
        <w:fldChar w:fldCharType="separate"/>
      </w:r>
      <w:r w:rsidR="00945D5B" w:rsidRPr="00945D5B">
        <w:rPr>
          <w:rFonts w:ascii="Cambria" w:hAnsi="Cambria"/>
          <w:color w:val="0070C0"/>
          <w:sz w:val="20"/>
          <w:lang w:val="ru-RU"/>
        </w:rPr>
        <w:t>29.1</w:t>
      </w:r>
      <w:r w:rsidR="00691783" w:rsidRPr="009E5CF9">
        <w:rPr>
          <w:rFonts w:ascii="Cambria" w:hAnsi="Cambria"/>
          <w:color w:val="0070C0"/>
          <w:sz w:val="20"/>
        </w:rPr>
        <w:fldChar w:fldCharType="end"/>
      </w:r>
      <w:r w:rsidR="00691783" w:rsidRPr="009E5CF9">
        <w:rPr>
          <w:rFonts w:ascii="Cambria" w:hAnsi="Cambria"/>
          <w:color w:val="0070C0"/>
          <w:sz w:val="20"/>
          <w:lang w:val="ru-RU"/>
        </w:rPr>
        <w:t xml:space="preserve"> является достаточным основанием для аннулирования присуждении и конфискации Тендерной гарантии, и в этом случае Партнер-исполнитель может присудить контракт следующему участнику тендера</w:t>
      </w:r>
      <w:r w:rsidR="00691783" w:rsidRPr="00691783">
        <w:rPr>
          <w:rFonts w:ascii="Cambria" w:hAnsi="Cambria"/>
          <w:color w:val="002060"/>
          <w:sz w:val="20"/>
          <w:lang w:val="ru-RU"/>
        </w:rPr>
        <w:t xml:space="preserve">, </w:t>
      </w:r>
      <w:r w:rsidR="00691783" w:rsidRPr="00E50B2F">
        <w:rPr>
          <w:rFonts w:ascii="Cambria" w:hAnsi="Cambria"/>
          <w:color w:val="0070C0"/>
          <w:sz w:val="20"/>
          <w:lang w:val="ru-RU"/>
        </w:rPr>
        <w:t>предложившему</w:t>
      </w:r>
      <w:r w:rsidR="00691783" w:rsidRPr="00691783">
        <w:rPr>
          <w:rFonts w:ascii="Cambria" w:hAnsi="Cambria"/>
          <w:color w:val="002060"/>
          <w:sz w:val="20"/>
          <w:lang w:val="ru-RU"/>
        </w:rPr>
        <w:t xml:space="preserve"> </w:t>
      </w:r>
      <w:r w:rsidR="00691783" w:rsidRPr="00E50B2F">
        <w:rPr>
          <w:rFonts w:ascii="Cambria" w:hAnsi="Cambria"/>
          <w:color w:val="0070C0"/>
          <w:sz w:val="20"/>
          <w:lang w:val="ru-RU"/>
        </w:rPr>
        <w:t>наименьшую</w:t>
      </w:r>
      <w:r w:rsidR="00691783" w:rsidRPr="00691783">
        <w:rPr>
          <w:rFonts w:ascii="Cambria" w:hAnsi="Cambria"/>
          <w:color w:val="002060"/>
          <w:sz w:val="20"/>
          <w:lang w:val="ru-RU"/>
        </w:rPr>
        <w:t xml:space="preserve"> </w:t>
      </w:r>
      <w:r w:rsidR="00691783" w:rsidRPr="00E50B2F">
        <w:rPr>
          <w:rFonts w:ascii="Cambria" w:hAnsi="Cambria"/>
          <w:color w:val="0070C0"/>
          <w:sz w:val="20"/>
          <w:lang w:val="ru-RU"/>
        </w:rPr>
        <w:t>цену</w:t>
      </w:r>
      <w:r w:rsidR="00691783" w:rsidRPr="00691783">
        <w:rPr>
          <w:rFonts w:ascii="Cambria" w:hAnsi="Cambria"/>
          <w:color w:val="002060"/>
          <w:sz w:val="20"/>
          <w:lang w:val="ru-RU"/>
        </w:rPr>
        <w:t xml:space="preserve">, </w:t>
      </w:r>
      <w:r w:rsidR="00691783" w:rsidRPr="00E50B2F">
        <w:rPr>
          <w:rFonts w:ascii="Cambria" w:hAnsi="Cambria"/>
          <w:color w:val="0070C0"/>
          <w:sz w:val="20"/>
          <w:lang w:val="ru-RU"/>
        </w:rPr>
        <w:t>или</w:t>
      </w:r>
      <w:r w:rsidR="00691783" w:rsidRPr="00691783">
        <w:rPr>
          <w:rFonts w:ascii="Cambria" w:hAnsi="Cambria"/>
          <w:color w:val="002060"/>
          <w:sz w:val="20"/>
          <w:lang w:val="ru-RU"/>
        </w:rPr>
        <w:t xml:space="preserve"> </w:t>
      </w:r>
      <w:r w:rsidR="00691783" w:rsidRPr="00E50B2F">
        <w:rPr>
          <w:rFonts w:ascii="Cambria" w:hAnsi="Cambria"/>
          <w:color w:val="0070C0"/>
          <w:sz w:val="20"/>
          <w:lang w:val="ru-RU"/>
        </w:rPr>
        <w:t>объявить</w:t>
      </w:r>
      <w:r w:rsidR="00691783" w:rsidRPr="00691783">
        <w:rPr>
          <w:rFonts w:ascii="Cambria" w:hAnsi="Cambria"/>
          <w:color w:val="002060"/>
          <w:sz w:val="20"/>
          <w:lang w:val="ru-RU"/>
        </w:rPr>
        <w:t xml:space="preserve"> </w:t>
      </w:r>
      <w:r w:rsidR="00691783" w:rsidRPr="00E50B2F">
        <w:rPr>
          <w:rFonts w:ascii="Cambria" w:hAnsi="Cambria"/>
          <w:color w:val="0070C0"/>
          <w:sz w:val="20"/>
          <w:lang w:val="ru-RU"/>
        </w:rPr>
        <w:t>новый</w:t>
      </w:r>
      <w:r w:rsidR="00691783" w:rsidRPr="00691783">
        <w:rPr>
          <w:rFonts w:ascii="Cambria" w:hAnsi="Cambria"/>
          <w:color w:val="002060"/>
          <w:sz w:val="20"/>
          <w:lang w:val="ru-RU"/>
        </w:rPr>
        <w:t xml:space="preserve"> </w:t>
      </w:r>
      <w:r w:rsidR="00691783" w:rsidRPr="00E50B2F">
        <w:rPr>
          <w:rFonts w:ascii="Cambria" w:hAnsi="Cambria"/>
          <w:color w:val="0070C0"/>
          <w:sz w:val="20"/>
          <w:lang w:val="ru-RU"/>
        </w:rPr>
        <w:t>тендер</w:t>
      </w:r>
      <w:r w:rsidRPr="00691783">
        <w:rPr>
          <w:rFonts w:ascii="Cambria" w:hAnsi="Cambria"/>
          <w:color w:val="auto"/>
          <w:sz w:val="20"/>
          <w:lang w:val="ru-RU"/>
        </w:rPr>
        <w:t>.</w:t>
      </w:r>
    </w:p>
    <w:p w14:paraId="25B0775E" w14:textId="77777777" w:rsidR="0006283C" w:rsidRPr="00691783" w:rsidRDefault="0006283C" w:rsidP="00CF522D">
      <w:pPr>
        <w:rPr>
          <w:rFonts w:ascii="Cambria" w:hAnsi="Cambria"/>
          <w:lang w:val="ru-RU"/>
        </w:rPr>
      </w:pPr>
    </w:p>
    <w:p w14:paraId="7DE010D6" w14:textId="77777777" w:rsidR="0006283C" w:rsidRPr="00691783" w:rsidRDefault="0006283C" w:rsidP="00CF522D">
      <w:pPr>
        <w:rPr>
          <w:rFonts w:ascii="Cambria" w:hAnsi="Cambria"/>
          <w:lang w:val="ru-RU"/>
        </w:rPr>
      </w:pPr>
    </w:p>
    <w:p w14:paraId="17F2CAB8" w14:textId="77777777" w:rsidR="0006283C" w:rsidRPr="00691783" w:rsidRDefault="0006283C" w:rsidP="00CF522D">
      <w:pPr>
        <w:rPr>
          <w:rFonts w:ascii="Cambria" w:hAnsi="Cambria"/>
          <w:lang w:val="ru-RU"/>
        </w:rPr>
      </w:pPr>
    </w:p>
    <w:p w14:paraId="5857BAC0" w14:textId="77777777" w:rsidR="0006283C" w:rsidRPr="00691783" w:rsidRDefault="0006283C" w:rsidP="00CF522D">
      <w:pPr>
        <w:rPr>
          <w:rFonts w:ascii="Cambria" w:hAnsi="Cambria"/>
          <w:lang w:val="ru-RU"/>
        </w:rPr>
      </w:pPr>
    </w:p>
    <w:p w14:paraId="723BC8D3" w14:textId="77777777" w:rsidR="00AD2BBA" w:rsidRPr="00691783" w:rsidRDefault="00AD2BBA" w:rsidP="00CF522D">
      <w:pPr>
        <w:rPr>
          <w:rFonts w:ascii="Cambria" w:hAnsi="Cambria"/>
          <w:lang w:val="ru-RU"/>
        </w:rPr>
        <w:sectPr w:rsidR="00AD2BBA" w:rsidRPr="00691783" w:rsidSect="00741F67">
          <w:headerReference w:type="default" r:id="rId25"/>
          <w:footerReference w:type="default" r:id="rId26"/>
          <w:pgSz w:w="11900" w:h="16840"/>
          <w:pgMar w:top="1417" w:right="1417" w:bottom="1134" w:left="1417" w:header="708" w:footer="708" w:gutter="0"/>
          <w:pgNumType w:start="1"/>
          <w:cols w:space="708"/>
          <w:docGrid w:linePitch="360"/>
        </w:sectPr>
      </w:pPr>
    </w:p>
    <w:p w14:paraId="746DCC06" w14:textId="60AFC4A4" w:rsidR="005D07CD" w:rsidRPr="00691783" w:rsidRDefault="005C5395" w:rsidP="005D07CD">
      <w:pPr>
        <w:jc w:val="right"/>
        <w:rPr>
          <w:rFonts w:ascii="Cambria" w:hAnsi="Cambria"/>
          <w:i/>
          <w:lang w:val="ru-RU"/>
        </w:rPr>
      </w:pPr>
      <w:r w:rsidRPr="00993AF5">
        <w:rPr>
          <w:rFonts w:ascii="Cambria" w:hAnsi="Cambria"/>
          <w:noProof/>
          <w:lang w:val="en-US" w:eastAsia="en-US"/>
        </w:rPr>
        <w:lastRenderedPageBreak/>
        <w:drawing>
          <wp:inline distT="0" distB="0" distL="0" distR="0" wp14:anchorId="5217C41C" wp14:editId="74CB3BAA">
            <wp:extent cx="2079081" cy="622275"/>
            <wp:effectExtent l="0" t="0" r="0" b="6985"/>
            <wp:docPr id="1973427586" name="image1.png" descr="Изображение выглядит как Графика, Шрифт, графический дизайн, текст&#10;&#10;Автоматически созданное описание"/>
            <wp:cNvGraphicFramePr/>
            <a:graphic xmlns:a="http://schemas.openxmlformats.org/drawingml/2006/main">
              <a:graphicData uri="http://schemas.openxmlformats.org/drawingml/2006/picture">
                <pic:pic xmlns:pic="http://schemas.openxmlformats.org/drawingml/2006/picture">
                  <pic:nvPicPr>
                    <pic:cNvPr id="2007384867" name="image1.png" descr="Изображение выглядит как Графика, Шрифт, графический дизайн, текст&#10;&#10;Автоматически созданное описание"/>
                    <pic:cNvPicPr/>
                  </pic:nvPicPr>
                  <pic:blipFill>
                    <a:blip r:embed="rId12"/>
                    <a:srcRect/>
                    <a:stretch>
                      <a:fillRect/>
                    </a:stretch>
                  </pic:blipFill>
                  <pic:spPr>
                    <a:xfrm>
                      <a:off x="0" y="0"/>
                      <a:ext cx="2123568" cy="635590"/>
                    </a:xfrm>
                    <a:prstGeom prst="rect">
                      <a:avLst/>
                    </a:prstGeom>
                    <a:ln/>
                  </pic:spPr>
                </pic:pic>
              </a:graphicData>
            </a:graphic>
          </wp:inline>
        </w:drawing>
      </w:r>
      <w:r w:rsidR="00A73D0F" w:rsidRPr="00867C74">
        <w:rPr>
          <w:rFonts w:ascii="Cambria" w:hAnsi="Cambria"/>
          <w:noProof/>
          <w:sz w:val="320"/>
          <w:szCs w:val="320"/>
          <w:lang w:val="en-US" w:eastAsia="en-US"/>
        </w:rPr>
        <w:drawing>
          <wp:anchor distT="0" distB="0" distL="114300" distR="114300" simplePos="0" relativeHeight="251658243" behindDoc="0" locked="0" layoutInCell="1" allowOverlap="1" wp14:anchorId="6F0D278D" wp14:editId="0419A83D">
            <wp:simplePos x="0" y="0"/>
            <wp:positionH relativeFrom="margin">
              <wp:posOffset>-108857</wp:posOffset>
            </wp:positionH>
            <wp:positionV relativeFrom="paragraph">
              <wp:posOffset>-96973</wp:posOffset>
            </wp:positionV>
            <wp:extent cx="2388870" cy="789215"/>
            <wp:effectExtent l="0" t="0" r="0" b="0"/>
            <wp:wrapNone/>
            <wp:docPr id="3" name="P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388870" cy="78921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338F738" w14:textId="77777777" w:rsidR="005D07CD" w:rsidRPr="00691783" w:rsidRDefault="005D07CD" w:rsidP="005D07CD">
      <w:pPr>
        <w:rPr>
          <w:rFonts w:ascii="Cambria" w:hAnsi="Cambria"/>
          <w:lang w:val="ru-RU"/>
        </w:rPr>
      </w:pPr>
    </w:p>
    <w:p w14:paraId="2B70EEB2" w14:textId="108D2820" w:rsidR="005D07CD" w:rsidRPr="00691783" w:rsidRDefault="005D07CD" w:rsidP="005C5395">
      <w:pPr>
        <w:jc w:val="right"/>
        <w:rPr>
          <w:rFonts w:ascii="Cambria" w:hAnsi="Cambria"/>
          <w:lang w:val="ru-RU"/>
        </w:rPr>
      </w:pPr>
    </w:p>
    <w:p w14:paraId="2681E3DB" w14:textId="77777777" w:rsidR="005D07CD" w:rsidRPr="00691783" w:rsidRDefault="005D07CD" w:rsidP="005D07CD">
      <w:pPr>
        <w:rPr>
          <w:rFonts w:ascii="Cambria" w:hAnsi="Cambria"/>
          <w:lang w:val="ru-RU"/>
        </w:rPr>
      </w:pPr>
    </w:p>
    <w:p w14:paraId="600EFD15" w14:textId="77777777" w:rsidR="005D07CD" w:rsidRPr="00691783" w:rsidRDefault="005D07CD" w:rsidP="005D07CD">
      <w:pPr>
        <w:rPr>
          <w:rFonts w:ascii="Cambria" w:hAnsi="Cambria"/>
          <w:lang w:val="ru-RU"/>
        </w:rPr>
      </w:pPr>
    </w:p>
    <w:p w14:paraId="3A0FF522" w14:textId="77777777" w:rsidR="005D07CD" w:rsidRPr="00691783" w:rsidRDefault="005D07CD" w:rsidP="005D07CD">
      <w:pPr>
        <w:rPr>
          <w:rFonts w:ascii="Cambria" w:hAnsi="Cambria"/>
          <w:lang w:val="ru-RU"/>
        </w:rPr>
      </w:pPr>
    </w:p>
    <w:p w14:paraId="113BDF6A" w14:textId="77777777" w:rsidR="005D07CD" w:rsidRPr="00691783" w:rsidRDefault="005D07CD" w:rsidP="005D07CD">
      <w:pPr>
        <w:rPr>
          <w:rFonts w:ascii="Cambria" w:hAnsi="Cambria"/>
          <w:lang w:val="ru-RU"/>
        </w:rPr>
      </w:pPr>
    </w:p>
    <w:p w14:paraId="40F6929D" w14:textId="77777777" w:rsidR="005D07CD" w:rsidRPr="00691783" w:rsidRDefault="005D07CD" w:rsidP="005D07CD">
      <w:pPr>
        <w:rPr>
          <w:rFonts w:ascii="Cambria" w:hAnsi="Cambria"/>
          <w:lang w:val="ru-RU"/>
        </w:rPr>
      </w:pPr>
    </w:p>
    <w:p w14:paraId="4E637836" w14:textId="77777777" w:rsidR="005D07CD" w:rsidRPr="00691783" w:rsidRDefault="005D07CD" w:rsidP="005D07CD">
      <w:pPr>
        <w:rPr>
          <w:rFonts w:ascii="Cambria" w:hAnsi="Cambria"/>
          <w:lang w:val="ru-RU"/>
        </w:rPr>
      </w:pPr>
    </w:p>
    <w:p w14:paraId="59078E07" w14:textId="77777777" w:rsidR="005D07CD" w:rsidRPr="00691783" w:rsidRDefault="005D07CD" w:rsidP="005D07CD">
      <w:pPr>
        <w:rPr>
          <w:rFonts w:ascii="Cambria" w:hAnsi="Cambria"/>
          <w:lang w:val="ru-RU"/>
        </w:rPr>
      </w:pPr>
    </w:p>
    <w:p w14:paraId="03039D8D" w14:textId="77777777" w:rsidR="00F36E88" w:rsidRPr="000C21CB" w:rsidRDefault="00F36E88" w:rsidP="005C5395">
      <w:pPr>
        <w:pBdr>
          <w:top w:val="none" w:sz="0" w:space="0" w:color="auto"/>
          <w:left w:val="none" w:sz="0" w:space="0" w:color="auto"/>
          <w:bottom w:val="none" w:sz="0" w:space="0" w:color="auto"/>
          <w:right w:val="none" w:sz="0" w:space="0" w:color="auto"/>
          <w:between w:val="none" w:sz="0" w:space="0" w:color="auto"/>
          <w:bar w:val="none" w:sz="0" w:color="auto"/>
        </w:pBdr>
        <w:spacing w:before="0" w:after="0" w:line="259" w:lineRule="auto"/>
        <w:jc w:val="center"/>
        <w:rPr>
          <w:rFonts w:ascii="Cambria" w:eastAsia="Times New Roman" w:hAnsi="Cambria" w:cs="Times New Roman"/>
          <w:b/>
          <w:i/>
          <w:spacing w:val="-10"/>
          <w:kern w:val="28"/>
          <w:sz w:val="24"/>
          <w:u w:val="single"/>
          <w:lang w:val="en-US"/>
        </w:rPr>
      </w:pPr>
      <w:r w:rsidRPr="000C21CB">
        <w:rPr>
          <w:rFonts w:ascii="Cambria" w:eastAsia="Times New Roman" w:hAnsi="Cambria" w:cs="Times New Roman"/>
          <w:b/>
          <w:i/>
          <w:spacing w:val="-10"/>
          <w:kern w:val="28"/>
          <w:sz w:val="24"/>
          <w:u w:val="single"/>
        </w:rPr>
        <w:t>PATRIP Foundation funded Water for Peace (W4P):</w:t>
      </w:r>
    </w:p>
    <w:p w14:paraId="3CBFCDE4" w14:textId="77777777" w:rsidR="00F36E88" w:rsidRPr="000C21CB" w:rsidRDefault="00F36E88" w:rsidP="00F36E88">
      <w:pPr>
        <w:pBdr>
          <w:top w:val="none" w:sz="0" w:space="0" w:color="auto"/>
          <w:left w:val="none" w:sz="0" w:space="0" w:color="auto"/>
          <w:bottom w:val="none" w:sz="0" w:space="0" w:color="auto"/>
          <w:right w:val="none" w:sz="0" w:space="0" w:color="auto"/>
          <w:between w:val="none" w:sz="0" w:space="0" w:color="auto"/>
          <w:bar w:val="none" w:sz="0" w:color="auto"/>
        </w:pBdr>
        <w:spacing w:before="0" w:after="0" w:line="259" w:lineRule="auto"/>
        <w:jc w:val="center"/>
        <w:rPr>
          <w:rFonts w:ascii="Calibri" w:eastAsia="Calibri" w:hAnsi="Calibri"/>
          <w:szCs w:val="20"/>
          <w:bdr w:val="none" w:sz="0" w:space="0" w:color="auto"/>
          <w:lang w:val="en-US" w:eastAsia="en-US"/>
        </w:rPr>
      </w:pPr>
      <w:r w:rsidRPr="000C21CB">
        <w:rPr>
          <w:rFonts w:ascii="Cambria" w:eastAsia="Times New Roman" w:hAnsi="Cambria" w:cs="Times New Roman"/>
          <w:b/>
          <w:i/>
          <w:spacing w:val="-10"/>
          <w:kern w:val="28"/>
          <w:sz w:val="24"/>
          <w:u w:val="single"/>
        </w:rPr>
        <w:t>Climate Resilient and Peaceful Communities Program in Kyrgyzstan/</w:t>
      </w:r>
      <w:r w:rsidRPr="000C21CB">
        <w:rPr>
          <w:rFonts w:ascii="Cambria" w:eastAsia="Times New Roman" w:hAnsi="Cambria" w:cs="Times New Roman"/>
          <w:b/>
          <w:i/>
          <w:spacing w:val="-10"/>
          <w:kern w:val="28"/>
          <w:sz w:val="24"/>
          <w:u w:val="single"/>
          <w:lang w:val="en-US"/>
        </w:rPr>
        <w:t xml:space="preserve"> </w:t>
      </w:r>
    </w:p>
    <w:p w14:paraId="254A68FE" w14:textId="77777777" w:rsidR="00F36E88" w:rsidRPr="000C21CB" w:rsidRDefault="00F36E88" w:rsidP="00F36E88">
      <w:pPr>
        <w:pBdr>
          <w:top w:val="none" w:sz="0" w:space="0" w:color="auto"/>
          <w:left w:val="none" w:sz="0" w:space="0" w:color="auto"/>
          <w:bottom w:val="none" w:sz="0" w:space="0" w:color="auto"/>
          <w:right w:val="none" w:sz="0" w:space="0" w:color="auto"/>
          <w:between w:val="none" w:sz="0" w:space="0" w:color="auto"/>
          <w:bar w:val="none" w:sz="0" w:color="auto"/>
        </w:pBdr>
        <w:spacing w:before="0" w:after="0" w:line="259" w:lineRule="auto"/>
        <w:jc w:val="center"/>
        <w:rPr>
          <w:rFonts w:ascii="Cambria" w:eastAsia="Times New Roman" w:hAnsi="Cambria" w:cs="Times New Roman"/>
          <w:b/>
          <w:i/>
          <w:color w:val="0070C0"/>
          <w:spacing w:val="-10"/>
          <w:kern w:val="28"/>
          <w:sz w:val="24"/>
          <w:u w:val="single"/>
          <w:lang w:val="ru-RU"/>
        </w:rPr>
      </w:pPr>
      <w:r w:rsidRPr="000C21CB">
        <w:rPr>
          <w:rFonts w:ascii="Cambria" w:eastAsia="Times New Roman" w:hAnsi="Cambria" w:cs="Times New Roman"/>
          <w:b/>
          <w:i/>
          <w:color w:val="0070C0"/>
          <w:spacing w:val="-10"/>
          <w:kern w:val="28"/>
          <w:sz w:val="24"/>
          <w:u w:val="single"/>
          <w:lang w:val="ru-RU"/>
        </w:rPr>
        <w:t>Проект Вода ради мира (</w:t>
      </w:r>
      <w:r w:rsidRPr="000C21CB">
        <w:rPr>
          <w:rFonts w:ascii="Cambria" w:eastAsia="Times New Roman" w:hAnsi="Cambria" w:cs="Times New Roman"/>
          <w:b/>
          <w:i/>
          <w:color w:val="0070C0"/>
          <w:spacing w:val="-10"/>
          <w:kern w:val="28"/>
          <w:sz w:val="24"/>
          <w:u w:val="single"/>
          <w:lang w:val="en-US"/>
        </w:rPr>
        <w:t>W</w:t>
      </w:r>
      <w:r w:rsidRPr="000C21CB">
        <w:rPr>
          <w:rFonts w:ascii="Cambria" w:eastAsia="Times New Roman" w:hAnsi="Cambria" w:cs="Times New Roman"/>
          <w:b/>
          <w:i/>
          <w:color w:val="0070C0"/>
          <w:spacing w:val="-10"/>
          <w:kern w:val="28"/>
          <w:sz w:val="24"/>
          <w:u w:val="single"/>
          <w:lang w:val="ru-RU"/>
        </w:rPr>
        <w:t>4</w:t>
      </w:r>
      <w:r w:rsidRPr="000C21CB">
        <w:rPr>
          <w:rFonts w:ascii="Cambria" w:eastAsia="Times New Roman" w:hAnsi="Cambria" w:cs="Times New Roman"/>
          <w:b/>
          <w:i/>
          <w:color w:val="0070C0"/>
          <w:spacing w:val="-10"/>
          <w:kern w:val="28"/>
          <w:sz w:val="24"/>
          <w:u w:val="single"/>
          <w:lang w:val="en-US"/>
        </w:rPr>
        <w:t>P</w:t>
      </w:r>
      <w:r w:rsidRPr="000C21CB">
        <w:rPr>
          <w:rFonts w:ascii="Cambria" w:eastAsia="Times New Roman" w:hAnsi="Cambria" w:cs="Times New Roman"/>
          <w:b/>
          <w:i/>
          <w:color w:val="0070C0"/>
          <w:spacing w:val="-10"/>
          <w:kern w:val="28"/>
          <w:sz w:val="24"/>
          <w:u w:val="single"/>
          <w:lang w:val="ru-RU"/>
        </w:rPr>
        <w:t>): климатически устойчивые и мирные сообщества, финансируемый фондом ПАТРИП</w:t>
      </w:r>
    </w:p>
    <w:p w14:paraId="32AA957E" w14:textId="77777777" w:rsidR="00F36E88" w:rsidRPr="008F05DC" w:rsidRDefault="00F36E88" w:rsidP="008F05DC">
      <w:pPr>
        <w:contextualSpacing/>
        <w:jc w:val="center"/>
        <w:rPr>
          <w:rFonts w:ascii="Cambria" w:eastAsia="Times New Roman" w:hAnsi="Cambria" w:cs="Times New Roman"/>
          <w:b/>
          <w:bCs/>
          <w:i/>
          <w:iCs/>
          <w:spacing w:val="-10"/>
          <w:kern w:val="28"/>
          <w:sz w:val="24"/>
          <w:highlight w:val="yellow"/>
          <w:lang w:val="ru-RU"/>
        </w:rPr>
      </w:pPr>
    </w:p>
    <w:p w14:paraId="42D44EE8" w14:textId="27D6BC68" w:rsidR="316E6CA5" w:rsidRDefault="13288D39" w:rsidP="1C66821C">
      <w:pPr>
        <w:spacing w:before="0" w:after="160" w:line="276" w:lineRule="auto"/>
        <w:jc w:val="center"/>
        <w:rPr>
          <w:rFonts w:ascii="Aptos" w:eastAsia="Aptos" w:hAnsi="Aptos" w:cs="Aptos"/>
          <w:sz w:val="24"/>
          <w:lang w:val="ru-RU"/>
        </w:rPr>
      </w:pPr>
      <w:r w:rsidRPr="005B7E04">
        <w:rPr>
          <w:rFonts w:ascii="Aptos" w:eastAsia="Aptos" w:hAnsi="Aptos" w:cs="Aptos"/>
          <w:sz w:val="24"/>
          <w:lang w:val="ru-RU"/>
        </w:rPr>
        <w:t xml:space="preserve"> </w:t>
      </w:r>
      <w:r w:rsidRPr="1C66821C">
        <w:rPr>
          <w:rFonts w:ascii="Aptos" w:eastAsia="Aptos" w:hAnsi="Aptos" w:cs="Aptos"/>
          <w:sz w:val="24"/>
        </w:rPr>
        <w:t>Rehabilitation</w:t>
      </w:r>
      <w:r w:rsidRPr="1C66821C">
        <w:rPr>
          <w:sz w:val="24"/>
        </w:rPr>
        <w:t> </w:t>
      </w:r>
      <w:r w:rsidRPr="1C66821C">
        <w:rPr>
          <w:rFonts w:ascii="Aptos" w:eastAsia="Aptos" w:hAnsi="Aptos" w:cs="Aptos"/>
          <w:sz w:val="24"/>
        </w:rPr>
        <w:t>and</w:t>
      </w:r>
      <w:r w:rsidRPr="1C66821C">
        <w:rPr>
          <w:sz w:val="24"/>
        </w:rPr>
        <w:t> </w:t>
      </w:r>
      <w:r w:rsidRPr="1C66821C">
        <w:rPr>
          <w:rFonts w:ascii="Aptos" w:eastAsia="Aptos" w:hAnsi="Aptos" w:cs="Aptos"/>
          <w:sz w:val="24"/>
        </w:rPr>
        <w:t>construction</w:t>
      </w:r>
      <w:r w:rsidRPr="1C66821C">
        <w:rPr>
          <w:sz w:val="24"/>
        </w:rPr>
        <w:t> </w:t>
      </w:r>
      <w:r w:rsidRPr="1C66821C">
        <w:rPr>
          <w:rFonts w:ascii="Aptos" w:eastAsia="Aptos" w:hAnsi="Aptos" w:cs="Aptos"/>
          <w:sz w:val="24"/>
        </w:rPr>
        <w:t>of</w:t>
      </w:r>
      <w:r w:rsidRPr="1C66821C">
        <w:rPr>
          <w:sz w:val="24"/>
        </w:rPr>
        <w:t> </w:t>
      </w:r>
      <w:proofErr w:type="spellStart"/>
      <w:r w:rsidRPr="1C66821C">
        <w:rPr>
          <w:rFonts w:ascii="Aptos" w:eastAsia="Aptos" w:hAnsi="Aptos" w:cs="Aptos"/>
          <w:sz w:val="24"/>
          <w:lang w:val="ru-RU"/>
        </w:rPr>
        <w:t>irrigation</w:t>
      </w:r>
      <w:proofErr w:type="spellEnd"/>
      <w:r w:rsidRPr="1C66821C">
        <w:rPr>
          <w:rFonts w:ascii="Aptos" w:eastAsia="Aptos" w:hAnsi="Aptos" w:cs="Aptos"/>
          <w:sz w:val="24"/>
          <w:lang w:val="ru"/>
        </w:rPr>
        <w:t xml:space="preserve"> </w:t>
      </w:r>
      <w:proofErr w:type="spellStart"/>
      <w:r w:rsidRPr="1C66821C">
        <w:rPr>
          <w:rFonts w:ascii="Aptos" w:eastAsia="Aptos" w:hAnsi="Aptos" w:cs="Aptos"/>
          <w:sz w:val="24"/>
          <w:lang w:val="ru-RU"/>
        </w:rPr>
        <w:t>canals</w:t>
      </w:r>
      <w:proofErr w:type="spellEnd"/>
      <w:r w:rsidRPr="1C66821C">
        <w:rPr>
          <w:rFonts w:ascii="Aptos" w:eastAsia="Aptos" w:hAnsi="Aptos" w:cs="Aptos"/>
          <w:sz w:val="24"/>
          <w:lang w:val="ru"/>
        </w:rPr>
        <w:t xml:space="preserve"> </w:t>
      </w:r>
      <w:proofErr w:type="spellStart"/>
      <w:r w:rsidRPr="1C66821C">
        <w:rPr>
          <w:rFonts w:ascii="Aptos" w:eastAsia="Aptos" w:hAnsi="Aptos" w:cs="Aptos"/>
          <w:sz w:val="24"/>
          <w:lang w:val="ru-RU"/>
        </w:rPr>
        <w:t>in</w:t>
      </w:r>
      <w:proofErr w:type="spellEnd"/>
      <w:r w:rsidRPr="1C66821C">
        <w:rPr>
          <w:rFonts w:ascii="Aptos" w:eastAsia="Aptos" w:hAnsi="Aptos" w:cs="Aptos"/>
          <w:sz w:val="24"/>
          <w:lang w:val="ru"/>
        </w:rPr>
        <w:t xml:space="preserve"> </w:t>
      </w:r>
      <w:proofErr w:type="spellStart"/>
      <w:r w:rsidRPr="1C66821C">
        <w:rPr>
          <w:rFonts w:ascii="Aptos" w:eastAsia="Aptos" w:hAnsi="Aptos" w:cs="Aptos"/>
          <w:sz w:val="24"/>
          <w:lang w:val="ru"/>
        </w:rPr>
        <w:t>Leilek</w:t>
      </w:r>
      <w:proofErr w:type="spellEnd"/>
      <w:r w:rsidRPr="1C66821C">
        <w:rPr>
          <w:rFonts w:ascii="Aptos" w:eastAsia="Aptos" w:hAnsi="Aptos" w:cs="Aptos"/>
          <w:sz w:val="24"/>
          <w:lang w:val="ru"/>
        </w:rPr>
        <w:t xml:space="preserve"> </w:t>
      </w:r>
      <w:proofErr w:type="spellStart"/>
      <w:r w:rsidRPr="1C66821C">
        <w:rPr>
          <w:rFonts w:ascii="Aptos" w:eastAsia="Aptos" w:hAnsi="Aptos" w:cs="Aptos"/>
          <w:sz w:val="24"/>
          <w:lang w:val="ru"/>
        </w:rPr>
        <w:t>district</w:t>
      </w:r>
      <w:proofErr w:type="spellEnd"/>
      <w:r w:rsidRPr="1C66821C">
        <w:rPr>
          <w:rFonts w:ascii="Aptos" w:eastAsia="Aptos" w:hAnsi="Aptos" w:cs="Aptos"/>
          <w:sz w:val="24"/>
          <w:lang w:val="ru"/>
        </w:rPr>
        <w:t xml:space="preserve">, </w:t>
      </w:r>
      <w:proofErr w:type="spellStart"/>
      <w:r w:rsidRPr="1C66821C">
        <w:rPr>
          <w:rFonts w:ascii="Aptos" w:eastAsia="Aptos" w:hAnsi="Aptos" w:cs="Aptos"/>
          <w:sz w:val="24"/>
          <w:lang w:val="ru-RU"/>
        </w:rPr>
        <w:t>Batken</w:t>
      </w:r>
      <w:proofErr w:type="spellEnd"/>
      <w:r w:rsidRPr="1C66821C">
        <w:rPr>
          <w:rFonts w:ascii="Aptos" w:eastAsia="Aptos" w:hAnsi="Aptos" w:cs="Aptos"/>
          <w:sz w:val="24"/>
          <w:lang w:val="ru"/>
        </w:rPr>
        <w:t xml:space="preserve"> </w:t>
      </w:r>
      <w:proofErr w:type="spellStart"/>
      <w:r w:rsidRPr="1C66821C">
        <w:rPr>
          <w:rFonts w:ascii="Aptos" w:eastAsia="Aptos" w:hAnsi="Aptos" w:cs="Aptos"/>
          <w:sz w:val="24"/>
          <w:lang w:val="ru-RU"/>
        </w:rPr>
        <w:t>region</w:t>
      </w:r>
      <w:proofErr w:type="spellEnd"/>
      <w:r w:rsidRPr="1C66821C">
        <w:rPr>
          <w:rFonts w:ascii="Aptos" w:eastAsia="Aptos" w:hAnsi="Aptos" w:cs="Aptos"/>
          <w:sz w:val="24"/>
          <w:lang w:val="ru"/>
        </w:rPr>
        <w:t xml:space="preserve"> (</w:t>
      </w:r>
      <w:proofErr w:type="spellStart"/>
      <w:r w:rsidRPr="1C66821C">
        <w:rPr>
          <w:rFonts w:ascii="Aptos" w:eastAsia="Aptos" w:hAnsi="Aptos" w:cs="Aptos"/>
          <w:sz w:val="24"/>
          <w:lang w:val="ru-RU"/>
        </w:rPr>
        <w:t>supply</w:t>
      </w:r>
      <w:proofErr w:type="spellEnd"/>
      <w:r w:rsidRPr="1C66821C">
        <w:rPr>
          <w:rFonts w:ascii="Aptos" w:eastAsia="Aptos" w:hAnsi="Aptos" w:cs="Aptos"/>
          <w:sz w:val="24"/>
          <w:lang w:val="ru"/>
        </w:rPr>
        <w:t xml:space="preserve"> </w:t>
      </w:r>
      <w:proofErr w:type="spellStart"/>
      <w:r w:rsidRPr="1C66821C">
        <w:rPr>
          <w:rFonts w:ascii="Aptos" w:eastAsia="Aptos" w:hAnsi="Aptos" w:cs="Aptos"/>
          <w:sz w:val="24"/>
          <w:lang w:val="ru-RU"/>
        </w:rPr>
        <w:t>of</w:t>
      </w:r>
      <w:proofErr w:type="spellEnd"/>
      <w:r w:rsidRPr="1C66821C">
        <w:rPr>
          <w:rFonts w:ascii="Aptos" w:eastAsia="Aptos" w:hAnsi="Aptos" w:cs="Aptos"/>
          <w:sz w:val="24"/>
          <w:lang w:val="ru"/>
        </w:rPr>
        <w:t xml:space="preserve"> </w:t>
      </w:r>
      <w:proofErr w:type="spellStart"/>
      <w:r w:rsidRPr="1C66821C">
        <w:rPr>
          <w:rFonts w:ascii="Aptos" w:eastAsia="Aptos" w:hAnsi="Aptos" w:cs="Aptos"/>
          <w:sz w:val="24"/>
          <w:lang w:val="ru-RU"/>
        </w:rPr>
        <w:t>Socially</w:t>
      </w:r>
      <w:proofErr w:type="spellEnd"/>
      <w:r w:rsidRPr="1C66821C">
        <w:rPr>
          <w:rFonts w:ascii="Aptos" w:eastAsia="Aptos" w:hAnsi="Aptos" w:cs="Aptos"/>
          <w:sz w:val="24"/>
          <w:lang w:val="ru"/>
        </w:rPr>
        <w:t xml:space="preserve"> </w:t>
      </w:r>
      <w:proofErr w:type="spellStart"/>
      <w:r w:rsidRPr="1C66821C">
        <w:rPr>
          <w:rFonts w:ascii="Aptos" w:eastAsia="Aptos" w:hAnsi="Aptos" w:cs="Aptos"/>
          <w:sz w:val="24"/>
          <w:lang w:val="ru-RU"/>
        </w:rPr>
        <w:t>Critical</w:t>
      </w:r>
      <w:proofErr w:type="spellEnd"/>
      <w:r w:rsidRPr="1C66821C">
        <w:rPr>
          <w:rFonts w:ascii="Aptos" w:eastAsia="Aptos" w:hAnsi="Aptos" w:cs="Aptos"/>
          <w:sz w:val="24"/>
          <w:lang w:val="ru"/>
        </w:rPr>
        <w:t xml:space="preserve"> </w:t>
      </w:r>
      <w:r w:rsidRPr="1C66821C">
        <w:rPr>
          <w:rFonts w:ascii="Aptos" w:eastAsia="Aptos" w:hAnsi="Aptos" w:cs="Aptos"/>
          <w:sz w:val="24"/>
          <w:lang w:val="ru-RU"/>
        </w:rPr>
        <w:t>Object</w:t>
      </w:r>
      <w:r w:rsidRPr="1C66821C">
        <w:rPr>
          <w:rFonts w:ascii="Aptos" w:eastAsia="Aptos" w:hAnsi="Aptos" w:cs="Aptos"/>
          <w:sz w:val="24"/>
          <w:lang w:val="ru"/>
        </w:rPr>
        <w:t xml:space="preserve">) </w:t>
      </w:r>
      <w:r w:rsidRPr="1C66821C">
        <w:rPr>
          <w:rFonts w:ascii="Aptos" w:eastAsia="Aptos" w:hAnsi="Aptos" w:cs="Aptos"/>
          <w:b/>
          <w:bCs/>
          <w:sz w:val="24"/>
          <w:lang w:val="ru"/>
        </w:rPr>
        <w:t>/</w:t>
      </w:r>
      <w:r w:rsidRPr="005B7E04">
        <w:rPr>
          <w:rFonts w:ascii="Aptos" w:eastAsia="Aptos" w:hAnsi="Aptos" w:cs="Aptos"/>
          <w:color w:val="0070C0"/>
          <w:sz w:val="24"/>
          <w:lang w:val="ru"/>
        </w:rPr>
        <w:t xml:space="preserve"> Реабилитация и строительство ирригационных каналов </w:t>
      </w:r>
      <w:proofErr w:type="spellStart"/>
      <w:r w:rsidRPr="005B7E04">
        <w:rPr>
          <w:rFonts w:ascii="Aptos" w:eastAsia="Aptos" w:hAnsi="Aptos" w:cs="Aptos"/>
          <w:color w:val="0070C0"/>
          <w:sz w:val="24"/>
          <w:lang w:val="ru"/>
        </w:rPr>
        <w:t>Лейлекском</w:t>
      </w:r>
      <w:proofErr w:type="spellEnd"/>
      <w:r w:rsidRPr="005B7E04">
        <w:rPr>
          <w:rFonts w:ascii="Aptos" w:eastAsia="Aptos" w:hAnsi="Aptos" w:cs="Aptos"/>
          <w:color w:val="0070C0"/>
          <w:sz w:val="24"/>
          <w:lang w:val="ru"/>
        </w:rPr>
        <w:t xml:space="preserve"> районе Баткенской области (поставка социально-значимого объекта) </w:t>
      </w:r>
      <w:r w:rsidRPr="1C66821C">
        <w:rPr>
          <w:rFonts w:ascii="Aptos" w:eastAsia="Aptos" w:hAnsi="Aptos" w:cs="Aptos"/>
          <w:sz w:val="24"/>
          <w:lang w:val="ru-RU"/>
        </w:rPr>
        <w:t xml:space="preserve"> </w:t>
      </w:r>
    </w:p>
    <w:p w14:paraId="6B569B39" w14:textId="0D6F30E4" w:rsidR="1C66821C" w:rsidRDefault="1C66821C" w:rsidP="1C66821C">
      <w:pPr>
        <w:spacing w:before="0" w:after="160" w:line="276" w:lineRule="auto"/>
        <w:jc w:val="center"/>
        <w:rPr>
          <w:rFonts w:ascii="Calibri" w:eastAsia="Calibri" w:hAnsi="Calibri" w:cs="Calibri"/>
          <w:b/>
          <w:bCs/>
          <w:color w:val="0070C0"/>
          <w:lang w:val="ru-RU"/>
        </w:rPr>
      </w:pPr>
    </w:p>
    <w:p w14:paraId="03D1FB7F" w14:textId="7785BFCD" w:rsidR="4F89BE97" w:rsidRPr="00F90317" w:rsidRDefault="4F89BE97" w:rsidP="008F05DC">
      <w:pPr>
        <w:jc w:val="center"/>
        <w:rPr>
          <w:rFonts w:ascii="Calibri" w:hAnsi="Calibri" w:cs="Calibri"/>
          <w:b/>
          <w:i/>
          <w:color w:val="0070C0"/>
          <w:lang w:val="ru-RU"/>
        </w:rPr>
      </w:pPr>
    </w:p>
    <w:p w14:paraId="00F6E6B7" w14:textId="18852DBA" w:rsidR="005D07CD" w:rsidRPr="00F90317" w:rsidRDefault="005D07CD" w:rsidP="008F05DC">
      <w:pPr>
        <w:pStyle w:val="a4"/>
        <w:rPr>
          <w:rFonts w:ascii="Cambria" w:hAnsi="Cambria" w:cs="Arial"/>
          <w:highlight w:val="yellow"/>
          <w:lang w:val="ru-RU"/>
        </w:rPr>
      </w:pPr>
    </w:p>
    <w:p w14:paraId="1AFDB05B" w14:textId="77777777" w:rsidR="005D07CD" w:rsidRPr="00F90317" w:rsidRDefault="005D07CD" w:rsidP="008F05DC">
      <w:pPr>
        <w:pStyle w:val="a4"/>
        <w:rPr>
          <w:rFonts w:ascii="Cambria" w:hAnsi="Cambria" w:cs="Arial"/>
          <w:lang w:val="ru-RU"/>
        </w:rPr>
      </w:pPr>
    </w:p>
    <w:p w14:paraId="11635D8B" w14:textId="77777777" w:rsidR="005D07CD" w:rsidRPr="00F90317" w:rsidRDefault="005D07CD" w:rsidP="008F05DC">
      <w:pPr>
        <w:pStyle w:val="a4"/>
        <w:rPr>
          <w:rFonts w:ascii="Cambria" w:hAnsi="Cambria" w:cs="Arial"/>
          <w:lang w:val="ru-RU"/>
        </w:rPr>
      </w:pPr>
    </w:p>
    <w:p w14:paraId="0AD12D22" w14:textId="44BEB289" w:rsidR="00920F92" w:rsidRPr="005C5395" w:rsidRDefault="000E3EB4" w:rsidP="008F05DC">
      <w:pPr>
        <w:pStyle w:val="7"/>
        <w:rPr>
          <w:lang w:val="en-US"/>
        </w:rPr>
      </w:pPr>
      <w:bookmarkStart w:id="221" w:name="_Section_2:_Bid"/>
      <w:bookmarkStart w:id="222" w:name="_Ref530748526"/>
      <w:bookmarkEnd w:id="221"/>
      <w:r w:rsidRPr="00867C74">
        <w:t>Section</w:t>
      </w:r>
      <w:r w:rsidRPr="005C5395">
        <w:rPr>
          <w:lang w:val="en-US"/>
        </w:rPr>
        <w:t xml:space="preserve"> </w:t>
      </w:r>
      <w:bookmarkEnd w:id="222"/>
      <w:r w:rsidR="00E603A6">
        <w:t>2</w:t>
      </w:r>
      <w:r w:rsidR="005D07CD" w:rsidRPr="005C5395">
        <w:rPr>
          <w:lang w:val="en-US"/>
        </w:rPr>
        <w:t xml:space="preserve">: </w:t>
      </w:r>
      <w:r w:rsidR="005D07CD" w:rsidRPr="00867C74">
        <w:t>Bid</w:t>
      </w:r>
      <w:r w:rsidR="005D07CD" w:rsidRPr="005C5395">
        <w:rPr>
          <w:lang w:val="en-US"/>
        </w:rPr>
        <w:t xml:space="preserve"> </w:t>
      </w:r>
      <w:r w:rsidR="005D07CD" w:rsidRPr="00867C74">
        <w:t>Data</w:t>
      </w:r>
      <w:r w:rsidR="005D07CD" w:rsidRPr="005C5395">
        <w:rPr>
          <w:lang w:val="en-US"/>
        </w:rPr>
        <w:t xml:space="preserve"> </w:t>
      </w:r>
      <w:r w:rsidR="005D07CD" w:rsidRPr="00867C74">
        <w:t>Sheet</w:t>
      </w:r>
      <w:r w:rsidR="005D07CD" w:rsidRPr="005C5395">
        <w:rPr>
          <w:lang w:val="en-US"/>
        </w:rPr>
        <w:t xml:space="preserve"> (</w:t>
      </w:r>
      <w:r w:rsidR="005D07CD" w:rsidRPr="00867C74">
        <w:t>BDS</w:t>
      </w:r>
      <w:r w:rsidR="005D07CD" w:rsidRPr="005C5395">
        <w:rPr>
          <w:lang w:val="en-US"/>
        </w:rPr>
        <w:t>)</w:t>
      </w:r>
      <w:r w:rsidR="00920F92" w:rsidRPr="005C5395">
        <w:rPr>
          <w:lang w:val="en-US"/>
        </w:rPr>
        <w:t xml:space="preserve">. </w:t>
      </w:r>
    </w:p>
    <w:p w14:paraId="2C084B3E" w14:textId="7CE224ED" w:rsidR="005D07CD" w:rsidRPr="009E5CF9" w:rsidRDefault="00920F92" w:rsidP="008F05DC">
      <w:pPr>
        <w:pStyle w:val="7"/>
        <w:rPr>
          <w:color w:val="0070C0"/>
          <w:lang w:val="ru-RU"/>
        </w:rPr>
      </w:pPr>
      <w:r w:rsidRPr="009E5CF9">
        <w:rPr>
          <w:color w:val="0070C0"/>
          <w:lang w:val="ru-RU"/>
        </w:rPr>
        <w:t xml:space="preserve">Раздел </w:t>
      </w:r>
      <w:r w:rsidR="00E603A6" w:rsidRPr="00E603A6">
        <w:rPr>
          <w:color w:val="0070C0"/>
          <w:lang w:val="ru-RU"/>
        </w:rPr>
        <w:t>2</w:t>
      </w:r>
      <w:r w:rsidRPr="009E5CF9">
        <w:rPr>
          <w:color w:val="0070C0"/>
          <w:lang w:val="ru-RU"/>
        </w:rPr>
        <w:t xml:space="preserve">: </w:t>
      </w:r>
      <w:r w:rsidR="00400E15">
        <w:rPr>
          <w:color w:val="0070C0"/>
          <w:lang w:val="ru-RU"/>
        </w:rPr>
        <w:t>Информация о требуемой закупке</w:t>
      </w:r>
      <w:r w:rsidRPr="009E5CF9">
        <w:rPr>
          <w:color w:val="0070C0"/>
          <w:lang w:val="ru-RU"/>
        </w:rPr>
        <w:t xml:space="preserve"> (</w:t>
      </w:r>
      <w:r w:rsidRPr="009E5CF9">
        <w:rPr>
          <w:color w:val="0070C0"/>
        </w:rPr>
        <w:t>BDS</w:t>
      </w:r>
      <w:r w:rsidRPr="009E5CF9">
        <w:rPr>
          <w:color w:val="0070C0"/>
          <w:lang w:val="ru-RU"/>
        </w:rPr>
        <w:t>)</w:t>
      </w:r>
    </w:p>
    <w:p w14:paraId="553B4C05" w14:textId="77777777" w:rsidR="005D07CD" w:rsidRPr="00920F92" w:rsidRDefault="005D07CD" w:rsidP="008F05DC">
      <w:pPr>
        <w:rPr>
          <w:rFonts w:ascii="Cambria" w:hAnsi="Cambria"/>
          <w:highlight w:val="yellow"/>
          <w:lang w:val="ru-RU"/>
        </w:rPr>
      </w:pPr>
    </w:p>
    <w:p w14:paraId="3A3CE7E6" w14:textId="77777777" w:rsidR="005D07CD" w:rsidRPr="00920F92" w:rsidRDefault="005D07CD" w:rsidP="008F05DC">
      <w:pPr>
        <w:rPr>
          <w:rFonts w:ascii="Cambria" w:hAnsi="Cambria"/>
          <w:highlight w:val="yellow"/>
          <w:lang w:val="ru-RU"/>
        </w:rPr>
      </w:pPr>
    </w:p>
    <w:p w14:paraId="0B107BF8" w14:textId="77777777" w:rsidR="005D07CD" w:rsidRPr="00920F92" w:rsidRDefault="005D07CD" w:rsidP="008F05DC">
      <w:pPr>
        <w:rPr>
          <w:rFonts w:ascii="Cambria" w:hAnsi="Cambria"/>
          <w:highlight w:val="yellow"/>
          <w:lang w:val="ru-RU"/>
        </w:rPr>
      </w:pPr>
    </w:p>
    <w:p w14:paraId="5952BC44" w14:textId="77777777" w:rsidR="008930B9" w:rsidRPr="00920F92" w:rsidRDefault="008930B9" w:rsidP="008F05DC">
      <w:pPr>
        <w:rPr>
          <w:rFonts w:ascii="Cambria" w:hAnsi="Cambria"/>
          <w:highlight w:val="yellow"/>
          <w:lang w:val="ru-RU"/>
        </w:rPr>
      </w:pPr>
    </w:p>
    <w:p w14:paraId="5B3087F9" w14:textId="77777777" w:rsidR="008930B9" w:rsidRPr="00920F92" w:rsidRDefault="008930B9" w:rsidP="008F05DC">
      <w:pPr>
        <w:rPr>
          <w:rFonts w:ascii="Cambria" w:hAnsi="Cambria"/>
          <w:highlight w:val="yellow"/>
          <w:lang w:val="ru-RU"/>
        </w:rPr>
      </w:pPr>
    </w:p>
    <w:p w14:paraId="6CF50892" w14:textId="77777777" w:rsidR="005C5395" w:rsidRPr="004F4D45" w:rsidRDefault="005C5395" w:rsidP="008F05DC">
      <w:pPr>
        <w:rPr>
          <w:rFonts w:ascii="Cambria" w:hAnsi="Cambria"/>
          <w:highlight w:val="green"/>
          <w:lang w:val="ru-RU"/>
        </w:rPr>
      </w:pPr>
    </w:p>
    <w:p w14:paraId="14330DD8" w14:textId="77777777" w:rsidR="008F05DC" w:rsidRPr="0029701D" w:rsidRDefault="008F05DC" w:rsidP="008F05DC">
      <w:pPr>
        <w:rPr>
          <w:rFonts w:ascii="Cambria" w:hAnsi="Cambria"/>
          <w:highlight w:val="green"/>
          <w:lang w:val="ru-RU"/>
        </w:rPr>
      </w:pPr>
    </w:p>
    <w:p w14:paraId="68BA0CF1" w14:textId="77777777" w:rsidR="00F46C61" w:rsidRDefault="00F46C61" w:rsidP="008F05DC">
      <w:pPr>
        <w:rPr>
          <w:rFonts w:ascii="Cambria" w:hAnsi="Cambria"/>
          <w:b/>
          <w:sz w:val="24"/>
          <w:lang w:val="en-US"/>
        </w:rPr>
      </w:pPr>
    </w:p>
    <w:p w14:paraId="4DD1A336" w14:textId="77777777" w:rsidR="00F46C61" w:rsidRDefault="00F46C61" w:rsidP="008F05DC">
      <w:pPr>
        <w:rPr>
          <w:rFonts w:ascii="Cambria" w:hAnsi="Cambria"/>
          <w:b/>
          <w:sz w:val="24"/>
          <w:lang w:val="en-US"/>
        </w:rPr>
      </w:pPr>
    </w:p>
    <w:p w14:paraId="45279567" w14:textId="448F703D" w:rsidR="005D07CD" w:rsidRPr="00212D36" w:rsidRDefault="005D07CD" w:rsidP="008F05DC">
      <w:pPr>
        <w:rPr>
          <w:rFonts w:ascii="Cambria" w:hAnsi="Cambria"/>
          <w:b/>
          <w:color w:val="0070C0"/>
          <w:sz w:val="24"/>
          <w:lang w:val="en-US"/>
        </w:rPr>
      </w:pPr>
      <w:r w:rsidRPr="00867C74">
        <w:rPr>
          <w:rFonts w:ascii="Cambria" w:hAnsi="Cambria"/>
          <w:b/>
          <w:sz w:val="24"/>
          <w:lang w:val="en-US"/>
        </w:rPr>
        <w:lastRenderedPageBreak/>
        <w:t xml:space="preserve">Paragraph 1: Name and address of the </w:t>
      </w:r>
      <w:r w:rsidR="001E1EE5" w:rsidRPr="00867C74">
        <w:rPr>
          <w:rFonts w:ascii="Cambria" w:hAnsi="Cambria"/>
          <w:b/>
          <w:sz w:val="24"/>
          <w:lang w:val="en-US"/>
        </w:rPr>
        <w:t>Implementing Partner</w:t>
      </w:r>
      <w:r w:rsidR="009E6207">
        <w:rPr>
          <w:rFonts w:ascii="Cambria" w:hAnsi="Cambria"/>
          <w:b/>
          <w:sz w:val="24"/>
          <w:lang w:val="en-US"/>
        </w:rPr>
        <w:t>/</w:t>
      </w:r>
      <w:r w:rsidR="009E6207" w:rsidRPr="009E6207">
        <w:rPr>
          <w:rFonts w:ascii="Cambria" w:hAnsi="Cambria"/>
          <w:b/>
          <w:color w:val="auto"/>
          <w:sz w:val="24"/>
          <w:lang w:val="en-US"/>
        </w:rPr>
        <w:t xml:space="preserve"> </w:t>
      </w:r>
      <w:r w:rsidR="009E6207" w:rsidRPr="00212D36">
        <w:rPr>
          <w:rFonts w:ascii="Cambria" w:hAnsi="Cambria"/>
          <w:b/>
          <w:color w:val="0070C0"/>
          <w:sz w:val="24"/>
          <w:lang w:val="ru-RU"/>
        </w:rPr>
        <w:t>Параграф</w:t>
      </w:r>
      <w:r w:rsidR="009E6207" w:rsidRPr="00212D36">
        <w:rPr>
          <w:rFonts w:ascii="Cambria" w:hAnsi="Cambria"/>
          <w:b/>
          <w:color w:val="0070C0"/>
          <w:sz w:val="24"/>
          <w:lang w:val="en-US"/>
        </w:rPr>
        <w:t xml:space="preserve"> 1: </w:t>
      </w:r>
      <w:r w:rsidR="009E6207" w:rsidRPr="00212D36">
        <w:rPr>
          <w:rFonts w:ascii="Cambria" w:hAnsi="Cambria"/>
          <w:b/>
          <w:color w:val="0070C0"/>
          <w:sz w:val="24"/>
          <w:lang w:val="ru-RU"/>
        </w:rPr>
        <w:t>Имя</w:t>
      </w:r>
      <w:r w:rsidR="009E6207" w:rsidRPr="00212D36">
        <w:rPr>
          <w:rFonts w:ascii="Cambria" w:hAnsi="Cambria"/>
          <w:b/>
          <w:color w:val="0070C0"/>
          <w:sz w:val="24"/>
          <w:lang w:val="en-US"/>
        </w:rPr>
        <w:t xml:space="preserve"> </w:t>
      </w:r>
      <w:r w:rsidR="009E6207" w:rsidRPr="00212D36">
        <w:rPr>
          <w:rFonts w:ascii="Cambria" w:hAnsi="Cambria"/>
          <w:b/>
          <w:color w:val="0070C0"/>
          <w:sz w:val="24"/>
          <w:lang w:val="ru-RU"/>
        </w:rPr>
        <w:t>и</w:t>
      </w:r>
      <w:r w:rsidR="009E6207" w:rsidRPr="00212D36">
        <w:rPr>
          <w:rFonts w:ascii="Cambria" w:hAnsi="Cambria"/>
          <w:b/>
          <w:color w:val="0070C0"/>
          <w:sz w:val="24"/>
          <w:lang w:val="en-US"/>
        </w:rPr>
        <w:t xml:space="preserve"> </w:t>
      </w:r>
      <w:r w:rsidR="009E6207" w:rsidRPr="00212D36">
        <w:rPr>
          <w:rFonts w:ascii="Cambria" w:hAnsi="Cambria"/>
          <w:b/>
          <w:color w:val="0070C0"/>
          <w:sz w:val="24"/>
          <w:lang w:val="ru-RU"/>
        </w:rPr>
        <w:t>адрес</w:t>
      </w:r>
      <w:r w:rsidR="009E6207" w:rsidRPr="00212D36">
        <w:rPr>
          <w:rFonts w:ascii="Cambria" w:hAnsi="Cambria"/>
          <w:b/>
          <w:color w:val="0070C0"/>
          <w:sz w:val="24"/>
          <w:lang w:val="en-US"/>
        </w:rPr>
        <w:t xml:space="preserve"> </w:t>
      </w:r>
      <w:r w:rsidR="009E6207" w:rsidRPr="00212D36">
        <w:rPr>
          <w:rFonts w:ascii="Cambria" w:hAnsi="Cambria"/>
          <w:b/>
          <w:color w:val="0070C0"/>
          <w:sz w:val="24"/>
          <w:lang w:val="ru-RU"/>
        </w:rPr>
        <w:t>Партнера</w:t>
      </w:r>
      <w:r w:rsidR="009E6207" w:rsidRPr="00212D36">
        <w:rPr>
          <w:rFonts w:ascii="Cambria" w:hAnsi="Cambria"/>
          <w:b/>
          <w:color w:val="0070C0"/>
          <w:sz w:val="24"/>
          <w:lang w:val="en-US"/>
        </w:rPr>
        <w:t xml:space="preserve"> -</w:t>
      </w:r>
      <w:r w:rsidR="009E6207" w:rsidRPr="00212D36">
        <w:rPr>
          <w:rFonts w:ascii="Cambria" w:hAnsi="Cambria"/>
          <w:b/>
          <w:color w:val="0070C0"/>
          <w:sz w:val="24"/>
          <w:lang w:val="ru-RU"/>
        </w:rPr>
        <w:t>исполнителя</w:t>
      </w:r>
    </w:p>
    <w:p w14:paraId="1818729D" w14:textId="77777777" w:rsidR="00BD4F6E" w:rsidRPr="005C5395" w:rsidRDefault="00BD4F6E" w:rsidP="008F05DC">
      <w:pPr>
        <w:rPr>
          <w:rFonts w:ascii="Cambria" w:hAnsi="Cambria"/>
          <w:i/>
          <w:lang w:val="en-US"/>
        </w:rPr>
      </w:pPr>
      <w:bookmarkStart w:id="223" w:name="_Hlk217655150"/>
      <w:bookmarkStart w:id="224" w:name="_Hlk217553120"/>
    </w:p>
    <w:p w14:paraId="355B4638" w14:textId="381F4FAA" w:rsidR="00BD4F6E" w:rsidRPr="005C5395" w:rsidRDefault="42095C3B" w:rsidP="008F05DC">
      <w:pPr>
        <w:rPr>
          <w:rFonts w:ascii="Cambria" w:hAnsi="Cambria"/>
          <w:i/>
          <w:lang w:val="en-US"/>
        </w:rPr>
      </w:pPr>
      <w:r w:rsidRPr="4F89BE97">
        <w:rPr>
          <w:rFonts w:ascii="Cambria" w:hAnsi="Cambria"/>
          <w:i/>
          <w:iCs/>
          <w:lang w:val="en-US"/>
        </w:rPr>
        <w:t xml:space="preserve">Mercy Corps International Branch </w:t>
      </w:r>
      <w:r w:rsidR="00BD4F6E">
        <w:rPr>
          <w:rFonts w:ascii="Cambria" w:hAnsi="Cambria"/>
          <w:i/>
          <w:lang w:val="en-US"/>
        </w:rPr>
        <w:t>in</w:t>
      </w:r>
      <w:r w:rsidR="00BD4F6E" w:rsidRPr="005C5395">
        <w:rPr>
          <w:rFonts w:ascii="Cambria" w:hAnsi="Cambria"/>
          <w:i/>
          <w:lang w:val="en-US"/>
        </w:rPr>
        <w:t xml:space="preserve"> </w:t>
      </w:r>
      <w:r w:rsidR="00BD4F6E">
        <w:rPr>
          <w:rFonts w:ascii="Cambria" w:hAnsi="Cambria"/>
          <w:i/>
          <w:lang w:val="en-US"/>
        </w:rPr>
        <w:t>the</w:t>
      </w:r>
      <w:r w:rsidR="00BD4F6E" w:rsidRPr="005C5395">
        <w:rPr>
          <w:rFonts w:ascii="Cambria" w:hAnsi="Cambria"/>
          <w:i/>
          <w:lang w:val="en-US"/>
        </w:rPr>
        <w:t xml:space="preserve"> </w:t>
      </w:r>
      <w:r w:rsidR="00BD4F6E">
        <w:rPr>
          <w:rFonts w:ascii="Cambria" w:hAnsi="Cambria"/>
          <w:i/>
          <w:lang w:val="en-US"/>
        </w:rPr>
        <w:t>Kyrgyz</w:t>
      </w:r>
      <w:r w:rsidR="00BD4F6E" w:rsidRPr="005C5395">
        <w:rPr>
          <w:rFonts w:ascii="Cambria" w:hAnsi="Cambria"/>
          <w:i/>
          <w:lang w:val="en-US"/>
        </w:rPr>
        <w:t xml:space="preserve"> </w:t>
      </w:r>
      <w:r w:rsidR="00BD4F6E">
        <w:rPr>
          <w:rFonts w:ascii="Cambria" w:hAnsi="Cambria"/>
          <w:i/>
          <w:lang w:val="en-US"/>
        </w:rPr>
        <w:t>Republic</w:t>
      </w:r>
      <w:r w:rsidR="00BD4F6E" w:rsidRPr="005C5395">
        <w:rPr>
          <w:rFonts w:ascii="Cambria" w:hAnsi="Cambria"/>
          <w:i/>
          <w:lang w:val="en-US"/>
        </w:rPr>
        <w:t xml:space="preserve"> /</w:t>
      </w:r>
    </w:p>
    <w:p w14:paraId="6C436D7A" w14:textId="71CBDFF2" w:rsidR="00BD4F6E" w:rsidRPr="004F4D45" w:rsidRDefault="42095C3B" w:rsidP="008F05DC">
      <w:pPr>
        <w:rPr>
          <w:rFonts w:ascii="Cambria" w:hAnsi="Cambria"/>
          <w:i/>
          <w:iCs/>
          <w:color w:val="0070C0"/>
          <w:lang w:val="ru-RU"/>
        </w:rPr>
      </w:pPr>
      <w:r w:rsidRPr="004F4D45">
        <w:rPr>
          <w:rFonts w:ascii="Cambria" w:hAnsi="Cambria"/>
          <w:i/>
          <w:iCs/>
          <w:color w:val="0070C0"/>
          <w:lang w:val="en-US"/>
        </w:rPr>
        <w:t xml:space="preserve"> </w:t>
      </w:r>
      <w:r w:rsidRPr="004F4D45">
        <w:rPr>
          <w:rFonts w:ascii="Cambria" w:hAnsi="Cambria"/>
          <w:i/>
          <w:iCs/>
          <w:color w:val="0070C0"/>
          <w:lang w:val="ru-RU"/>
        </w:rPr>
        <w:t xml:space="preserve">Филиал </w:t>
      </w:r>
      <w:proofErr w:type="spellStart"/>
      <w:r w:rsidRPr="004F4D45">
        <w:rPr>
          <w:rFonts w:ascii="Cambria" w:hAnsi="Cambria"/>
          <w:i/>
          <w:iCs/>
          <w:color w:val="0070C0"/>
          <w:lang w:val="ru-RU"/>
        </w:rPr>
        <w:t>Мерсико</w:t>
      </w:r>
      <w:proofErr w:type="spellEnd"/>
      <w:r w:rsidRPr="004F4D45">
        <w:rPr>
          <w:rFonts w:ascii="Cambria" w:hAnsi="Cambria"/>
          <w:i/>
          <w:iCs/>
          <w:color w:val="0070C0"/>
          <w:lang w:val="ru-RU"/>
        </w:rPr>
        <w:t xml:space="preserve"> </w:t>
      </w:r>
      <w:proofErr w:type="spellStart"/>
      <w:r w:rsidRPr="004F4D45">
        <w:rPr>
          <w:rFonts w:ascii="Cambria" w:hAnsi="Cambria"/>
          <w:i/>
          <w:iCs/>
          <w:color w:val="0070C0"/>
          <w:lang w:val="ru-RU"/>
        </w:rPr>
        <w:t>Интенрнешнл</w:t>
      </w:r>
      <w:proofErr w:type="spellEnd"/>
      <w:r w:rsidRPr="004F4D45">
        <w:rPr>
          <w:rFonts w:ascii="Cambria" w:hAnsi="Cambria"/>
          <w:i/>
          <w:iCs/>
          <w:color w:val="0070C0"/>
          <w:lang w:val="ru-RU"/>
        </w:rPr>
        <w:t xml:space="preserve"> </w:t>
      </w:r>
    </w:p>
    <w:p w14:paraId="4CB3191C" w14:textId="5C3EB21A" w:rsidR="00BD4F6E" w:rsidRPr="004F4D45" w:rsidRDefault="42095C3B" w:rsidP="008F05DC">
      <w:pPr>
        <w:rPr>
          <w:rFonts w:ascii="Cambria" w:hAnsi="Cambria"/>
          <w:i/>
          <w:iCs/>
          <w:color w:val="0070C0"/>
          <w:lang w:val="ru-RU"/>
        </w:rPr>
      </w:pPr>
      <w:r w:rsidRPr="004F4D45">
        <w:rPr>
          <w:rFonts w:ascii="Cambria" w:hAnsi="Cambria"/>
          <w:i/>
          <w:iCs/>
          <w:color w:val="0070C0"/>
          <w:lang w:val="ru-RU"/>
        </w:rPr>
        <w:t>в Кыргызской Республике</w:t>
      </w:r>
    </w:p>
    <w:p w14:paraId="0DD713AD" w14:textId="77777777" w:rsidR="00BD4F6E" w:rsidRPr="005C5395" w:rsidRDefault="42095C3B" w:rsidP="008F05DC">
      <w:pPr>
        <w:rPr>
          <w:rFonts w:ascii="Cambria" w:hAnsi="Cambria"/>
          <w:i/>
          <w:iCs/>
          <w:color w:val="00B0F0"/>
          <w:lang w:val="ru-RU"/>
        </w:rPr>
      </w:pPr>
      <w:r w:rsidRPr="4F89BE97">
        <w:rPr>
          <w:rFonts w:ascii="Cambria" w:hAnsi="Cambria"/>
          <w:i/>
          <w:iCs/>
          <w:color w:val="000000" w:themeColor="text1"/>
          <w:lang w:val="ru-RU"/>
        </w:rPr>
        <w:t>64</w:t>
      </w:r>
      <w:r w:rsidRPr="4F89BE97">
        <w:rPr>
          <w:rFonts w:ascii="Cambria" w:hAnsi="Cambria"/>
          <w:i/>
          <w:iCs/>
          <w:color w:val="000000" w:themeColor="text1"/>
          <w:lang w:val="en-US"/>
        </w:rPr>
        <w:t>b</w:t>
      </w:r>
      <w:r w:rsidRPr="4F89BE97">
        <w:rPr>
          <w:rFonts w:ascii="Cambria" w:hAnsi="Cambria"/>
          <w:i/>
          <w:iCs/>
          <w:color w:val="000000" w:themeColor="text1"/>
          <w:lang w:val="ru-RU"/>
        </w:rPr>
        <w:t xml:space="preserve"> </w:t>
      </w:r>
      <w:r w:rsidRPr="4F89BE97">
        <w:rPr>
          <w:rFonts w:ascii="Cambria" w:hAnsi="Cambria"/>
          <w:i/>
          <w:iCs/>
          <w:color w:val="000000" w:themeColor="text1"/>
          <w:lang w:val="en-US"/>
        </w:rPr>
        <w:t>Erkindik</w:t>
      </w:r>
      <w:r w:rsidRPr="4F89BE97">
        <w:rPr>
          <w:rFonts w:ascii="Cambria" w:hAnsi="Cambria"/>
          <w:i/>
          <w:iCs/>
          <w:color w:val="000000" w:themeColor="text1"/>
          <w:lang w:val="ru-RU"/>
        </w:rPr>
        <w:t xml:space="preserve"> </w:t>
      </w:r>
      <w:r w:rsidRPr="4F89BE97">
        <w:rPr>
          <w:rFonts w:ascii="Cambria" w:hAnsi="Cambria"/>
          <w:i/>
          <w:iCs/>
          <w:color w:val="000000" w:themeColor="text1"/>
          <w:lang w:val="en-US"/>
        </w:rPr>
        <w:t>blvd</w:t>
      </w:r>
      <w:r w:rsidRPr="4F89BE97">
        <w:rPr>
          <w:rFonts w:ascii="Cambria" w:hAnsi="Cambria"/>
          <w:i/>
          <w:iCs/>
          <w:color w:val="000000" w:themeColor="text1"/>
          <w:lang w:val="ru-RU"/>
        </w:rPr>
        <w:t xml:space="preserve">, </w:t>
      </w:r>
      <w:r w:rsidRPr="4F89BE97">
        <w:rPr>
          <w:rFonts w:ascii="Cambria" w:hAnsi="Cambria"/>
          <w:i/>
          <w:iCs/>
          <w:color w:val="000000" w:themeColor="text1"/>
          <w:lang w:val="en-US"/>
        </w:rPr>
        <w:t>Bishkek</w:t>
      </w:r>
      <w:r w:rsidRPr="4F89BE97">
        <w:rPr>
          <w:rFonts w:ascii="Cambria" w:hAnsi="Cambria"/>
          <w:i/>
          <w:iCs/>
          <w:color w:val="000000" w:themeColor="text1"/>
          <w:lang w:val="ru-RU"/>
        </w:rPr>
        <w:t xml:space="preserve"> 720001 </w:t>
      </w:r>
      <w:r w:rsidRPr="4F89BE97">
        <w:rPr>
          <w:rFonts w:ascii="Cambria" w:hAnsi="Cambria"/>
          <w:i/>
          <w:iCs/>
          <w:color w:val="00B0F0"/>
          <w:lang w:val="ru-RU"/>
        </w:rPr>
        <w:t>/</w:t>
      </w:r>
      <w:r w:rsidRPr="004F4D45">
        <w:rPr>
          <w:rFonts w:ascii="Cambria" w:hAnsi="Cambria"/>
          <w:i/>
          <w:iCs/>
          <w:color w:val="0070C0"/>
          <w:lang w:val="ru-RU"/>
        </w:rPr>
        <w:t xml:space="preserve"> г. Бишкек, 720001, бульвар Эркиндик 64б </w:t>
      </w:r>
    </w:p>
    <w:bookmarkEnd w:id="223"/>
    <w:p w14:paraId="607AEF6D" w14:textId="6DD55C93" w:rsidR="00BD4F6E" w:rsidRPr="005C5395" w:rsidRDefault="42095C3B" w:rsidP="008F05DC">
      <w:pPr>
        <w:rPr>
          <w:rFonts w:ascii="Cambria" w:hAnsi="Cambria"/>
          <w:i/>
          <w:iCs/>
          <w:color w:val="00B0F0"/>
          <w:lang w:val="en-US"/>
        </w:rPr>
      </w:pPr>
      <w:r w:rsidRPr="4F89BE97">
        <w:rPr>
          <w:rFonts w:ascii="Cambria" w:hAnsi="Cambria"/>
          <w:i/>
          <w:iCs/>
          <w:color w:val="auto"/>
          <w:lang w:val="en-US"/>
        </w:rPr>
        <w:t xml:space="preserve">Responsible person to receive the bids </w:t>
      </w:r>
      <w:r w:rsidRPr="4F89BE97">
        <w:rPr>
          <w:rFonts w:ascii="Cambria" w:hAnsi="Cambria"/>
          <w:i/>
          <w:iCs/>
          <w:color w:val="002060"/>
          <w:lang w:val="en-US"/>
        </w:rPr>
        <w:t xml:space="preserve">/ </w:t>
      </w:r>
      <w:r w:rsidRPr="004F4D45">
        <w:rPr>
          <w:rFonts w:ascii="Cambria" w:hAnsi="Cambria"/>
          <w:i/>
          <w:iCs/>
          <w:color w:val="0070C0"/>
          <w:lang w:val="ru-RU"/>
        </w:rPr>
        <w:t>Ответственное</w:t>
      </w:r>
      <w:r w:rsidRPr="004F4D45">
        <w:rPr>
          <w:rFonts w:ascii="Cambria" w:hAnsi="Cambria"/>
          <w:i/>
          <w:iCs/>
          <w:color w:val="0070C0"/>
          <w:lang w:val="en-US"/>
        </w:rPr>
        <w:t xml:space="preserve"> </w:t>
      </w:r>
      <w:r w:rsidRPr="004F4D45">
        <w:rPr>
          <w:rFonts w:ascii="Cambria" w:hAnsi="Cambria"/>
          <w:i/>
          <w:iCs/>
          <w:color w:val="0070C0"/>
          <w:lang w:val="ru-RU"/>
        </w:rPr>
        <w:t>лицо</w:t>
      </w:r>
      <w:r w:rsidRPr="004F4D45">
        <w:rPr>
          <w:rFonts w:ascii="Cambria" w:hAnsi="Cambria"/>
          <w:i/>
          <w:iCs/>
          <w:color w:val="0070C0"/>
          <w:lang w:val="en-US"/>
        </w:rPr>
        <w:t xml:space="preserve"> </w:t>
      </w:r>
      <w:r w:rsidRPr="004F4D45">
        <w:rPr>
          <w:rFonts w:ascii="Cambria" w:hAnsi="Cambria"/>
          <w:i/>
          <w:iCs/>
          <w:color w:val="0070C0"/>
          <w:lang w:val="ru-RU"/>
        </w:rPr>
        <w:t>для</w:t>
      </w:r>
      <w:r w:rsidRPr="004F4D45">
        <w:rPr>
          <w:rFonts w:ascii="Cambria" w:hAnsi="Cambria"/>
          <w:i/>
          <w:iCs/>
          <w:color w:val="0070C0"/>
          <w:lang w:val="en-US"/>
        </w:rPr>
        <w:t xml:space="preserve"> </w:t>
      </w:r>
      <w:r w:rsidRPr="004F4D45">
        <w:rPr>
          <w:rFonts w:ascii="Cambria" w:hAnsi="Cambria"/>
          <w:i/>
          <w:iCs/>
          <w:color w:val="0070C0"/>
          <w:lang w:val="ru-RU"/>
        </w:rPr>
        <w:t>приема</w:t>
      </w:r>
      <w:r w:rsidRPr="004F4D45">
        <w:rPr>
          <w:rFonts w:ascii="Cambria" w:hAnsi="Cambria"/>
          <w:i/>
          <w:iCs/>
          <w:color w:val="0070C0"/>
          <w:lang w:val="en-US"/>
        </w:rPr>
        <w:t xml:space="preserve"> </w:t>
      </w:r>
      <w:r w:rsidRPr="004F4D45">
        <w:rPr>
          <w:rFonts w:ascii="Cambria" w:hAnsi="Cambria"/>
          <w:i/>
          <w:iCs/>
          <w:color w:val="0070C0"/>
          <w:lang w:val="ru-RU"/>
        </w:rPr>
        <w:t>предложений</w:t>
      </w:r>
      <w:r w:rsidRPr="004F4D45">
        <w:rPr>
          <w:rFonts w:ascii="Cambria" w:hAnsi="Cambria"/>
          <w:i/>
          <w:iCs/>
          <w:color w:val="0070C0"/>
          <w:lang w:val="en-US"/>
        </w:rPr>
        <w:t>:</w:t>
      </w:r>
    </w:p>
    <w:p w14:paraId="66E0A970" w14:textId="72F42C8B" w:rsidR="00BD4F6E" w:rsidRPr="004F4D45" w:rsidRDefault="42095C3B" w:rsidP="008F05DC">
      <w:pPr>
        <w:rPr>
          <w:rFonts w:ascii="Cambria" w:hAnsi="Cambria"/>
          <w:i/>
          <w:iCs/>
          <w:color w:val="0070C0"/>
          <w:lang w:val="en-US"/>
        </w:rPr>
      </w:pPr>
      <w:r w:rsidRPr="004F4D45">
        <w:rPr>
          <w:rFonts w:ascii="Cambria" w:hAnsi="Cambria"/>
          <w:i/>
          <w:iCs/>
          <w:color w:val="0070C0"/>
          <w:lang w:val="en-US"/>
        </w:rPr>
        <w:t xml:space="preserve">Baktygul Topchubaeva (email: </w:t>
      </w:r>
      <w:hyperlink r:id="rId27">
        <w:r w:rsidRPr="004F4D45">
          <w:rPr>
            <w:rStyle w:val="ad"/>
            <w:rFonts w:ascii="Cambria" w:hAnsi="Cambria"/>
            <w:i/>
            <w:iCs/>
            <w:color w:val="0070C0"/>
            <w:lang w:val="en-US"/>
          </w:rPr>
          <w:t>mckrprocurement@mercycorps.org</w:t>
        </w:r>
      </w:hyperlink>
      <w:r w:rsidRPr="004F4D45">
        <w:rPr>
          <w:rFonts w:ascii="Cambria" w:hAnsi="Cambria"/>
          <w:i/>
          <w:iCs/>
          <w:color w:val="0070C0"/>
          <w:lang w:val="en-US"/>
        </w:rPr>
        <w:t xml:space="preserve">) / </w:t>
      </w:r>
    </w:p>
    <w:p w14:paraId="51B8EDD7" w14:textId="45066C5F" w:rsidR="00C11655" w:rsidRPr="008F05DC" w:rsidRDefault="42095C3B" w:rsidP="008F05DC">
      <w:pPr>
        <w:rPr>
          <w:rFonts w:ascii="Cambria" w:hAnsi="Cambria"/>
          <w:i/>
          <w:iCs/>
          <w:color w:val="0070C0"/>
          <w:lang w:val="en-US"/>
        </w:rPr>
      </w:pPr>
      <w:proofErr w:type="spellStart"/>
      <w:r w:rsidRPr="004F4D45">
        <w:rPr>
          <w:rFonts w:ascii="Cambria" w:hAnsi="Cambria"/>
          <w:i/>
          <w:iCs/>
          <w:color w:val="0070C0"/>
          <w:lang w:val="ru-RU"/>
        </w:rPr>
        <w:t>Бактыгуль</w:t>
      </w:r>
      <w:proofErr w:type="spellEnd"/>
      <w:r w:rsidRPr="004F4D45">
        <w:rPr>
          <w:rFonts w:ascii="Cambria" w:hAnsi="Cambria"/>
          <w:i/>
          <w:iCs/>
          <w:color w:val="0070C0"/>
          <w:lang w:val="en-US"/>
        </w:rPr>
        <w:t xml:space="preserve"> </w:t>
      </w:r>
      <w:proofErr w:type="spellStart"/>
      <w:r w:rsidRPr="004F4D45">
        <w:rPr>
          <w:rFonts w:ascii="Cambria" w:hAnsi="Cambria"/>
          <w:i/>
          <w:iCs/>
          <w:color w:val="0070C0"/>
          <w:lang w:val="ru-RU"/>
        </w:rPr>
        <w:t>Топчубаева</w:t>
      </w:r>
      <w:proofErr w:type="spellEnd"/>
      <w:r w:rsidRPr="004F4D45">
        <w:rPr>
          <w:rFonts w:ascii="Cambria" w:hAnsi="Cambria"/>
          <w:i/>
          <w:iCs/>
          <w:color w:val="0070C0"/>
          <w:lang w:val="en-US"/>
        </w:rPr>
        <w:t xml:space="preserve"> (email: </w:t>
      </w:r>
      <w:hyperlink r:id="rId28">
        <w:r w:rsidRPr="004F4D45">
          <w:rPr>
            <w:rStyle w:val="ad"/>
            <w:rFonts w:ascii="Cambria" w:hAnsi="Cambria"/>
            <w:i/>
            <w:iCs/>
            <w:color w:val="0070C0"/>
            <w:lang w:val="en-US"/>
          </w:rPr>
          <w:t>mckrprocurement@mercycorps.org</w:t>
        </w:r>
      </w:hyperlink>
      <w:r w:rsidRPr="004F4D45">
        <w:rPr>
          <w:rFonts w:ascii="Cambria" w:hAnsi="Cambria"/>
          <w:i/>
          <w:iCs/>
          <w:color w:val="0070C0"/>
          <w:lang w:val="en-US"/>
        </w:rPr>
        <w:t>)</w:t>
      </w:r>
      <w:bookmarkEnd w:id="224"/>
    </w:p>
    <w:p w14:paraId="13533F06" w14:textId="77777777" w:rsidR="008F05DC" w:rsidRDefault="008F05DC" w:rsidP="008F05DC">
      <w:pPr>
        <w:rPr>
          <w:rFonts w:ascii="Cambria" w:hAnsi="Cambria"/>
          <w:b/>
          <w:sz w:val="24"/>
          <w:lang w:val="en-US"/>
        </w:rPr>
      </w:pPr>
      <w:bookmarkStart w:id="225" w:name="_Ref492568074"/>
    </w:p>
    <w:p w14:paraId="5739D84B" w14:textId="29C55B7B" w:rsidR="005D07CD" w:rsidRPr="00867C74" w:rsidRDefault="005D07CD" w:rsidP="008F05DC">
      <w:pPr>
        <w:rPr>
          <w:rFonts w:ascii="Cambria" w:hAnsi="Cambria"/>
          <w:b/>
          <w:sz w:val="24"/>
          <w:lang w:val="en-US"/>
        </w:rPr>
      </w:pPr>
      <w:r w:rsidRPr="7130CB93">
        <w:rPr>
          <w:rFonts w:ascii="Cambria" w:hAnsi="Cambria"/>
          <w:b/>
          <w:bCs/>
          <w:sz w:val="24"/>
          <w:lang w:val="en-US"/>
        </w:rPr>
        <w:t>Paragraph 1: Description of Works</w:t>
      </w:r>
      <w:bookmarkEnd w:id="225"/>
      <w:r w:rsidR="009E6207" w:rsidRPr="7130CB93">
        <w:rPr>
          <w:rFonts w:ascii="Cambria" w:hAnsi="Cambria"/>
          <w:b/>
          <w:bCs/>
          <w:sz w:val="24"/>
          <w:lang w:val="en-US"/>
        </w:rPr>
        <w:t>/</w:t>
      </w:r>
      <w:r w:rsidR="009E6207" w:rsidRPr="7130CB93">
        <w:rPr>
          <w:rFonts w:ascii="Cambria" w:hAnsi="Cambria"/>
          <w:b/>
          <w:bCs/>
          <w:color w:val="auto"/>
          <w:sz w:val="24"/>
          <w:lang w:val="en-US"/>
        </w:rPr>
        <w:t xml:space="preserve"> </w:t>
      </w:r>
      <w:r w:rsidR="009E6207" w:rsidRPr="7130CB93">
        <w:rPr>
          <w:rFonts w:ascii="Cambria" w:hAnsi="Cambria"/>
          <w:b/>
          <w:bCs/>
          <w:color w:val="0070C0"/>
          <w:sz w:val="24"/>
          <w:lang w:val="ru-RU"/>
        </w:rPr>
        <w:t>Параграф</w:t>
      </w:r>
      <w:r w:rsidR="009E6207" w:rsidRPr="7130CB93">
        <w:rPr>
          <w:rFonts w:ascii="Cambria" w:hAnsi="Cambria"/>
          <w:b/>
          <w:bCs/>
          <w:color w:val="0070C0"/>
          <w:sz w:val="24"/>
          <w:lang w:val="en-US"/>
        </w:rPr>
        <w:t xml:space="preserve"> 1: </w:t>
      </w:r>
      <w:r w:rsidR="009E6207" w:rsidRPr="7130CB93">
        <w:rPr>
          <w:rFonts w:ascii="Cambria" w:hAnsi="Cambria"/>
          <w:b/>
          <w:bCs/>
          <w:color w:val="0070C0"/>
          <w:sz w:val="24"/>
          <w:lang w:val="ru-RU"/>
        </w:rPr>
        <w:t>Описание</w:t>
      </w:r>
      <w:r w:rsidR="009E6207" w:rsidRPr="7130CB93">
        <w:rPr>
          <w:rFonts w:ascii="Cambria" w:hAnsi="Cambria"/>
          <w:b/>
          <w:bCs/>
          <w:color w:val="0070C0"/>
          <w:sz w:val="24"/>
          <w:lang w:val="en-US"/>
        </w:rPr>
        <w:t xml:space="preserve"> </w:t>
      </w:r>
      <w:r w:rsidR="009E6207" w:rsidRPr="7130CB93">
        <w:rPr>
          <w:rFonts w:ascii="Cambria" w:hAnsi="Cambria"/>
          <w:b/>
          <w:bCs/>
          <w:color w:val="0070C0"/>
          <w:sz w:val="24"/>
          <w:lang w:val="ru-RU"/>
        </w:rPr>
        <w:t>работ</w:t>
      </w:r>
    </w:p>
    <w:p w14:paraId="2F2476D0" w14:textId="1B45DA0E" w:rsidR="4AE14949" w:rsidRPr="00BD4FB8" w:rsidRDefault="4AE14949" w:rsidP="7130CB93">
      <w:pPr>
        <w:spacing w:before="0" w:after="160" w:line="276" w:lineRule="auto"/>
        <w:rPr>
          <w:rFonts w:ascii="Cambria" w:eastAsia="Calibri" w:hAnsi="Cambria" w:cs="Calibri"/>
          <w:color w:val="0070C0"/>
          <w:lang w:val="en-US"/>
        </w:rPr>
      </w:pPr>
      <w:r w:rsidRPr="7130CB93">
        <w:rPr>
          <w:rFonts w:ascii="Cambria" w:eastAsia="Calibri" w:hAnsi="Cambria" w:cs="Calibri"/>
        </w:rPr>
        <w:t>The primary goal of the project is to enhance equitable and reliable public access to irrigation water, ensuring improved water availability for agricultural productivity and community needs.</w:t>
      </w:r>
      <w:r w:rsidR="2931F991" w:rsidRPr="7130CB93">
        <w:rPr>
          <w:rFonts w:ascii="Cambria" w:eastAsia="Calibri" w:hAnsi="Cambria" w:cs="Calibri"/>
        </w:rPr>
        <w:t xml:space="preserve"> </w:t>
      </w:r>
      <w:r w:rsidR="2931F991" w:rsidRPr="7130CB93">
        <w:rPr>
          <w:rFonts w:ascii="Cambria" w:eastAsia="Calibri" w:hAnsi="Cambria" w:cs="Calibri"/>
          <w:color w:val="00B0F0"/>
        </w:rPr>
        <w:t>/</w:t>
      </w:r>
      <w:proofErr w:type="spellStart"/>
      <w:r w:rsidR="2931F991" w:rsidRPr="7130CB93">
        <w:rPr>
          <w:rFonts w:ascii="Cambria" w:eastAsia="Calibri" w:hAnsi="Cambria" w:cs="Calibri"/>
          <w:color w:val="0070C0"/>
        </w:rPr>
        <w:t>Основная</w:t>
      </w:r>
      <w:proofErr w:type="spellEnd"/>
      <w:r w:rsidR="2931F991" w:rsidRPr="7130CB93">
        <w:rPr>
          <w:rFonts w:ascii="Cambria" w:eastAsia="Calibri" w:hAnsi="Cambria" w:cs="Calibri"/>
          <w:color w:val="0070C0"/>
        </w:rPr>
        <w:t xml:space="preserve"> </w:t>
      </w:r>
      <w:proofErr w:type="spellStart"/>
      <w:r w:rsidR="2931F991" w:rsidRPr="7130CB93">
        <w:rPr>
          <w:rFonts w:ascii="Cambria" w:eastAsia="Calibri" w:hAnsi="Cambria" w:cs="Calibri"/>
          <w:color w:val="0070C0"/>
        </w:rPr>
        <w:t>цель</w:t>
      </w:r>
      <w:proofErr w:type="spellEnd"/>
      <w:r w:rsidR="2931F991" w:rsidRPr="7130CB93">
        <w:rPr>
          <w:rFonts w:ascii="Cambria" w:eastAsia="Calibri" w:hAnsi="Cambria" w:cs="Calibri"/>
          <w:color w:val="0070C0"/>
        </w:rPr>
        <w:t xml:space="preserve"> </w:t>
      </w:r>
      <w:proofErr w:type="spellStart"/>
      <w:r w:rsidR="2931F991" w:rsidRPr="7130CB93">
        <w:rPr>
          <w:rFonts w:ascii="Cambria" w:eastAsia="Calibri" w:hAnsi="Cambria" w:cs="Calibri"/>
          <w:color w:val="0070C0"/>
        </w:rPr>
        <w:t>проекта</w:t>
      </w:r>
      <w:proofErr w:type="spellEnd"/>
      <w:r w:rsidR="2931F991" w:rsidRPr="7130CB93">
        <w:rPr>
          <w:rFonts w:ascii="Cambria" w:eastAsia="Calibri" w:hAnsi="Cambria" w:cs="Calibri"/>
          <w:color w:val="0070C0"/>
        </w:rPr>
        <w:t xml:space="preserve"> — </w:t>
      </w:r>
      <w:proofErr w:type="spellStart"/>
      <w:r w:rsidR="2931F991" w:rsidRPr="7130CB93">
        <w:rPr>
          <w:rFonts w:ascii="Cambria" w:eastAsia="Calibri" w:hAnsi="Cambria" w:cs="Calibri"/>
          <w:color w:val="0070C0"/>
        </w:rPr>
        <w:t>обеспечить</w:t>
      </w:r>
      <w:proofErr w:type="spellEnd"/>
      <w:r w:rsidR="2931F991" w:rsidRPr="7130CB93">
        <w:rPr>
          <w:rFonts w:ascii="Cambria" w:eastAsia="Calibri" w:hAnsi="Cambria" w:cs="Calibri"/>
          <w:color w:val="0070C0"/>
        </w:rPr>
        <w:t xml:space="preserve"> </w:t>
      </w:r>
      <w:proofErr w:type="spellStart"/>
      <w:r w:rsidR="52067AFE" w:rsidRPr="7130CB93">
        <w:rPr>
          <w:rFonts w:ascii="Cambria" w:eastAsia="Calibri" w:hAnsi="Cambria" w:cs="Calibri"/>
          <w:color w:val="0070C0"/>
        </w:rPr>
        <w:t>справедливый</w:t>
      </w:r>
      <w:proofErr w:type="spellEnd"/>
      <w:r w:rsidR="52067AFE" w:rsidRPr="7130CB93">
        <w:rPr>
          <w:rFonts w:ascii="Cambria" w:eastAsia="Calibri" w:hAnsi="Cambria" w:cs="Calibri"/>
          <w:color w:val="0070C0"/>
        </w:rPr>
        <w:t xml:space="preserve"> </w:t>
      </w:r>
      <w:r w:rsidR="2931F991" w:rsidRPr="7130CB93">
        <w:rPr>
          <w:rFonts w:ascii="Cambria" w:eastAsia="Calibri" w:hAnsi="Cambria" w:cs="Calibri"/>
          <w:color w:val="0070C0"/>
        </w:rPr>
        <w:t xml:space="preserve">и </w:t>
      </w:r>
      <w:proofErr w:type="spellStart"/>
      <w:r w:rsidR="2931F991" w:rsidRPr="7130CB93">
        <w:rPr>
          <w:rFonts w:ascii="Cambria" w:eastAsia="Calibri" w:hAnsi="Cambria" w:cs="Calibri"/>
          <w:color w:val="0070C0"/>
        </w:rPr>
        <w:t>надежный</w:t>
      </w:r>
      <w:proofErr w:type="spellEnd"/>
      <w:r w:rsidR="2931F991" w:rsidRPr="7130CB93">
        <w:rPr>
          <w:rFonts w:ascii="Cambria" w:eastAsia="Calibri" w:hAnsi="Cambria" w:cs="Calibri"/>
          <w:color w:val="0070C0"/>
        </w:rPr>
        <w:t xml:space="preserve"> </w:t>
      </w:r>
      <w:proofErr w:type="spellStart"/>
      <w:r w:rsidR="2931F991" w:rsidRPr="7130CB93">
        <w:rPr>
          <w:rFonts w:ascii="Cambria" w:eastAsia="Calibri" w:hAnsi="Cambria" w:cs="Calibri"/>
          <w:color w:val="0070C0"/>
        </w:rPr>
        <w:t>доступ</w:t>
      </w:r>
      <w:proofErr w:type="spellEnd"/>
      <w:r w:rsidR="2931F991" w:rsidRPr="7130CB93">
        <w:rPr>
          <w:rFonts w:ascii="Cambria" w:eastAsia="Calibri" w:hAnsi="Cambria" w:cs="Calibri"/>
          <w:color w:val="0070C0"/>
        </w:rPr>
        <w:t xml:space="preserve"> </w:t>
      </w:r>
      <w:proofErr w:type="spellStart"/>
      <w:r w:rsidR="2931F991" w:rsidRPr="7130CB93">
        <w:rPr>
          <w:rFonts w:ascii="Cambria" w:eastAsia="Calibri" w:hAnsi="Cambria" w:cs="Calibri"/>
          <w:color w:val="0070C0"/>
        </w:rPr>
        <w:t>населения</w:t>
      </w:r>
      <w:proofErr w:type="spellEnd"/>
      <w:r w:rsidR="2931F991" w:rsidRPr="7130CB93">
        <w:rPr>
          <w:rFonts w:ascii="Cambria" w:eastAsia="Calibri" w:hAnsi="Cambria" w:cs="Calibri"/>
          <w:color w:val="0070C0"/>
        </w:rPr>
        <w:t xml:space="preserve"> к </w:t>
      </w:r>
      <w:proofErr w:type="spellStart"/>
      <w:r w:rsidR="2931F991" w:rsidRPr="7130CB93">
        <w:rPr>
          <w:rFonts w:ascii="Cambria" w:eastAsia="Calibri" w:hAnsi="Cambria" w:cs="Calibri"/>
          <w:color w:val="0070C0"/>
        </w:rPr>
        <w:t>оросительной</w:t>
      </w:r>
      <w:proofErr w:type="spellEnd"/>
      <w:r w:rsidR="2931F991" w:rsidRPr="7130CB93">
        <w:rPr>
          <w:rFonts w:ascii="Cambria" w:eastAsia="Calibri" w:hAnsi="Cambria" w:cs="Calibri"/>
          <w:color w:val="0070C0"/>
        </w:rPr>
        <w:t xml:space="preserve"> </w:t>
      </w:r>
      <w:proofErr w:type="spellStart"/>
      <w:r w:rsidR="2931F991" w:rsidRPr="7130CB93">
        <w:rPr>
          <w:rFonts w:ascii="Cambria" w:eastAsia="Calibri" w:hAnsi="Cambria" w:cs="Calibri"/>
          <w:color w:val="0070C0"/>
        </w:rPr>
        <w:t>воде</w:t>
      </w:r>
      <w:proofErr w:type="spellEnd"/>
      <w:r w:rsidR="2931F991" w:rsidRPr="7130CB93">
        <w:rPr>
          <w:rFonts w:ascii="Cambria" w:eastAsia="Calibri" w:hAnsi="Cambria" w:cs="Calibri"/>
          <w:color w:val="0070C0"/>
        </w:rPr>
        <w:t xml:space="preserve">, </w:t>
      </w:r>
      <w:proofErr w:type="spellStart"/>
      <w:r w:rsidR="2931F991" w:rsidRPr="7130CB93">
        <w:rPr>
          <w:rFonts w:ascii="Cambria" w:eastAsia="Calibri" w:hAnsi="Cambria" w:cs="Calibri"/>
          <w:color w:val="0070C0"/>
        </w:rPr>
        <w:t>гарантируя</w:t>
      </w:r>
      <w:proofErr w:type="spellEnd"/>
      <w:r w:rsidR="2931F991" w:rsidRPr="7130CB93">
        <w:rPr>
          <w:rFonts w:ascii="Cambria" w:eastAsia="Calibri" w:hAnsi="Cambria" w:cs="Calibri"/>
          <w:color w:val="0070C0"/>
        </w:rPr>
        <w:t xml:space="preserve"> </w:t>
      </w:r>
      <w:proofErr w:type="spellStart"/>
      <w:r w:rsidR="2931F991" w:rsidRPr="7130CB93">
        <w:rPr>
          <w:rFonts w:ascii="Cambria" w:eastAsia="Calibri" w:hAnsi="Cambria" w:cs="Calibri"/>
          <w:color w:val="0070C0"/>
        </w:rPr>
        <w:t>улучшение</w:t>
      </w:r>
      <w:proofErr w:type="spellEnd"/>
      <w:r w:rsidR="2931F991" w:rsidRPr="7130CB93">
        <w:rPr>
          <w:rFonts w:ascii="Cambria" w:eastAsia="Calibri" w:hAnsi="Cambria" w:cs="Calibri"/>
          <w:color w:val="0070C0"/>
        </w:rPr>
        <w:t xml:space="preserve"> </w:t>
      </w:r>
      <w:proofErr w:type="spellStart"/>
      <w:r w:rsidR="2931F991" w:rsidRPr="7130CB93">
        <w:rPr>
          <w:rFonts w:ascii="Cambria" w:eastAsia="Calibri" w:hAnsi="Cambria" w:cs="Calibri"/>
          <w:color w:val="0070C0"/>
        </w:rPr>
        <w:t>водоснабжения</w:t>
      </w:r>
      <w:proofErr w:type="spellEnd"/>
      <w:r w:rsidR="2931F991" w:rsidRPr="7130CB93">
        <w:rPr>
          <w:rFonts w:ascii="Cambria" w:eastAsia="Calibri" w:hAnsi="Cambria" w:cs="Calibri"/>
          <w:color w:val="0070C0"/>
        </w:rPr>
        <w:t xml:space="preserve"> </w:t>
      </w:r>
      <w:proofErr w:type="spellStart"/>
      <w:r w:rsidR="2931F991" w:rsidRPr="7130CB93">
        <w:rPr>
          <w:rFonts w:ascii="Cambria" w:eastAsia="Calibri" w:hAnsi="Cambria" w:cs="Calibri"/>
          <w:color w:val="0070C0"/>
        </w:rPr>
        <w:t>для</w:t>
      </w:r>
      <w:proofErr w:type="spellEnd"/>
      <w:r w:rsidR="2931F991" w:rsidRPr="7130CB93">
        <w:rPr>
          <w:rFonts w:ascii="Cambria" w:eastAsia="Calibri" w:hAnsi="Cambria" w:cs="Calibri"/>
          <w:color w:val="0070C0"/>
        </w:rPr>
        <w:t xml:space="preserve"> </w:t>
      </w:r>
      <w:proofErr w:type="spellStart"/>
      <w:r w:rsidR="2931F991" w:rsidRPr="7130CB93">
        <w:rPr>
          <w:rFonts w:ascii="Cambria" w:eastAsia="Calibri" w:hAnsi="Cambria" w:cs="Calibri"/>
          <w:color w:val="0070C0"/>
        </w:rPr>
        <w:t>сельскохозяйственного</w:t>
      </w:r>
      <w:proofErr w:type="spellEnd"/>
      <w:r w:rsidR="2931F991" w:rsidRPr="7130CB93">
        <w:rPr>
          <w:rFonts w:ascii="Cambria" w:eastAsia="Calibri" w:hAnsi="Cambria" w:cs="Calibri"/>
          <w:color w:val="0070C0"/>
        </w:rPr>
        <w:t xml:space="preserve"> </w:t>
      </w:r>
      <w:proofErr w:type="spellStart"/>
      <w:r w:rsidR="2931F991" w:rsidRPr="7130CB93">
        <w:rPr>
          <w:rFonts w:ascii="Cambria" w:eastAsia="Calibri" w:hAnsi="Cambria" w:cs="Calibri"/>
          <w:color w:val="0070C0"/>
        </w:rPr>
        <w:t>производства</w:t>
      </w:r>
      <w:proofErr w:type="spellEnd"/>
      <w:r w:rsidR="2931F991" w:rsidRPr="7130CB93">
        <w:rPr>
          <w:rFonts w:ascii="Cambria" w:eastAsia="Calibri" w:hAnsi="Cambria" w:cs="Calibri"/>
          <w:color w:val="0070C0"/>
        </w:rPr>
        <w:t xml:space="preserve"> и </w:t>
      </w:r>
      <w:proofErr w:type="spellStart"/>
      <w:r w:rsidR="2931F991" w:rsidRPr="7130CB93">
        <w:rPr>
          <w:rFonts w:ascii="Cambria" w:eastAsia="Calibri" w:hAnsi="Cambria" w:cs="Calibri"/>
          <w:color w:val="0070C0"/>
        </w:rPr>
        <w:t>удовлетворения</w:t>
      </w:r>
      <w:proofErr w:type="spellEnd"/>
      <w:r w:rsidR="2931F991" w:rsidRPr="7130CB93">
        <w:rPr>
          <w:rFonts w:ascii="Cambria" w:eastAsia="Calibri" w:hAnsi="Cambria" w:cs="Calibri"/>
          <w:color w:val="0070C0"/>
        </w:rPr>
        <w:t xml:space="preserve"> </w:t>
      </w:r>
      <w:proofErr w:type="spellStart"/>
      <w:r w:rsidR="2931F991" w:rsidRPr="7130CB93">
        <w:rPr>
          <w:rFonts w:ascii="Cambria" w:eastAsia="Calibri" w:hAnsi="Cambria" w:cs="Calibri"/>
          <w:color w:val="0070C0"/>
        </w:rPr>
        <w:t>потребностей</w:t>
      </w:r>
      <w:proofErr w:type="spellEnd"/>
      <w:r w:rsidR="2931F991" w:rsidRPr="7130CB93">
        <w:rPr>
          <w:rFonts w:ascii="Cambria" w:eastAsia="Calibri" w:hAnsi="Cambria" w:cs="Calibri"/>
          <w:color w:val="0070C0"/>
        </w:rPr>
        <w:t xml:space="preserve"> </w:t>
      </w:r>
      <w:proofErr w:type="spellStart"/>
      <w:r w:rsidR="2931F991" w:rsidRPr="7130CB93">
        <w:rPr>
          <w:rFonts w:ascii="Cambria" w:eastAsia="Calibri" w:hAnsi="Cambria" w:cs="Calibri"/>
          <w:color w:val="0070C0"/>
        </w:rPr>
        <w:t>населения</w:t>
      </w:r>
      <w:proofErr w:type="spellEnd"/>
      <w:r w:rsidR="2931F991" w:rsidRPr="7130CB93">
        <w:rPr>
          <w:rFonts w:ascii="Cambria" w:eastAsia="Calibri" w:hAnsi="Cambria" w:cs="Calibri"/>
          <w:color w:val="0070C0"/>
        </w:rPr>
        <w:t xml:space="preserve">. </w:t>
      </w:r>
      <w:r w:rsidRPr="7130CB93">
        <w:rPr>
          <w:rFonts w:ascii="Cambria" w:eastAsia="Calibri" w:hAnsi="Cambria" w:cs="Calibri"/>
          <w:color w:val="0070C0"/>
        </w:rPr>
        <w:t> </w:t>
      </w:r>
    </w:p>
    <w:p w14:paraId="43A88589" w14:textId="77777777" w:rsidR="00570C04" w:rsidRDefault="606465AC" w:rsidP="1C66821C">
      <w:pPr>
        <w:pStyle w:val="a"/>
        <w:spacing w:before="0" w:after="120"/>
      </w:pPr>
      <w:r w:rsidRPr="1C66821C">
        <w:rPr>
          <w:color w:val="000000" w:themeColor="text1"/>
        </w:rPr>
        <w:t xml:space="preserve">Construction of a water intake structure channel </w:t>
      </w:r>
      <w:r>
        <w:t xml:space="preserve">/ </w:t>
      </w:r>
      <w:proofErr w:type="spellStart"/>
      <w:r>
        <w:t>Строительство</w:t>
      </w:r>
      <w:proofErr w:type="spellEnd"/>
      <w:r>
        <w:t xml:space="preserve"> </w:t>
      </w:r>
      <w:proofErr w:type="spellStart"/>
      <w:r>
        <w:t>водозаборного</w:t>
      </w:r>
      <w:proofErr w:type="spellEnd"/>
      <w:r>
        <w:t xml:space="preserve"> </w:t>
      </w:r>
      <w:proofErr w:type="spellStart"/>
      <w:r>
        <w:t>сооружения</w:t>
      </w:r>
      <w:proofErr w:type="spellEnd"/>
    </w:p>
    <w:p w14:paraId="4721852D" w14:textId="77777777" w:rsidR="606465AC" w:rsidRDefault="606465AC" w:rsidP="1C66821C">
      <w:pPr>
        <w:pStyle w:val="a"/>
        <w:spacing w:before="0" w:after="120"/>
      </w:pPr>
      <w:r w:rsidRPr="1C66821C">
        <w:rPr>
          <w:color w:val="auto"/>
        </w:rPr>
        <w:t xml:space="preserve">Construction of retaining </w:t>
      </w:r>
      <w:proofErr w:type="gramStart"/>
      <w:r w:rsidRPr="1C66821C">
        <w:rPr>
          <w:color w:val="auto"/>
        </w:rPr>
        <w:t>wall</w:t>
      </w:r>
      <w:proofErr w:type="gramEnd"/>
      <w:r w:rsidRPr="1C66821C">
        <w:rPr>
          <w:color w:val="auto"/>
        </w:rPr>
        <w:t xml:space="preserve"> to protect &amp; support the canal structure </w:t>
      </w:r>
      <w:r>
        <w:t xml:space="preserve">/  </w:t>
      </w:r>
      <w:proofErr w:type="spellStart"/>
      <w:r>
        <w:t>Строительство</w:t>
      </w:r>
      <w:proofErr w:type="spellEnd"/>
      <w:r>
        <w:t xml:space="preserve"> </w:t>
      </w:r>
      <w:proofErr w:type="spellStart"/>
      <w:r>
        <w:t>подпорной</w:t>
      </w:r>
      <w:proofErr w:type="spellEnd"/>
      <w:r>
        <w:t xml:space="preserve"> </w:t>
      </w:r>
      <w:proofErr w:type="spellStart"/>
      <w:r>
        <w:t>стены</w:t>
      </w:r>
      <w:proofErr w:type="spellEnd"/>
      <w:r>
        <w:t xml:space="preserve"> </w:t>
      </w:r>
      <w:proofErr w:type="spellStart"/>
      <w:r>
        <w:t>для</w:t>
      </w:r>
      <w:proofErr w:type="spellEnd"/>
      <w:r>
        <w:t xml:space="preserve"> </w:t>
      </w:r>
      <w:proofErr w:type="spellStart"/>
      <w:r>
        <w:t>защиты</w:t>
      </w:r>
      <w:proofErr w:type="spellEnd"/>
      <w:r>
        <w:t xml:space="preserve"> и </w:t>
      </w:r>
      <w:proofErr w:type="spellStart"/>
      <w:r>
        <w:t>поддержки</w:t>
      </w:r>
      <w:proofErr w:type="spellEnd"/>
      <w:r>
        <w:t xml:space="preserve"> </w:t>
      </w:r>
      <w:proofErr w:type="spellStart"/>
      <w:r>
        <w:t>конструкции</w:t>
      </w:r>
      <w:proofErr w:type="spellEnd"/>
      <w:r>
        <w:t xml:space="preserve"> </w:t>
      </w:r>
      <w:proofErr w:type="spellStart"/>
      <w:r>
        <w:t>канала</w:t>
      </w:r>
      <w:proofErr w:type="spellEnd"/>
    </w:p>
    <w:p w14:paraId="3BCA81EA" w14:textId="77777777" w:rsidR="606465AC" w:rsidRDefault="606465AC" w:rsidP="1C66821C">
      <w:pPr>
        <w:pStyle w:val="a"/>
        <w:spacing w:before="0" w:after="120"/>
      </w:pPr>
      <w:r w:rsidRPr="1C66821C">
        <w:rPr>
          <w:color w:val="auto"/>
        </w:rPr>
        <w:t xml:space="preserve">Construction of a sump to facilitate distribution of water / </w:t>
      </w:r>
      <w:proofErr w:type="spellStart"/>
      <w:r>
        <w:t>Строительство</w:t>
      </w:r>
      <w:proofErr w:type="spellEnd"/>
      <w:r>
        <w:t xml:space="preserve"> </w:t>
      </w:r>
      <w:proofErr w:type="spellStart"/>
      <w:r>
        <w:t>водосборного</w:t>
      </w:r>
      <w:proofErr w:type="spellEnd"/>
      <w:r>
        <w:t xml:space="preserve"> </w:t>
      </w:r>
      <w:proofErr w:type="spellStart"/>
      <w:r>
        <w:t>колодца</w:t>
      </w:r>
      <w:proofErr w:type="spellEnd"/>
      <w:r>
        <w:t xml:space="preserve"> </w:t>
      </w:r>
      <w:proofErr w:type="spellStart"/>
      <w:r>
        <w:t>для</w:t>
      </w:r>
      <w:proofErr w:type="spellEnd"/>
      <w:r>
        <w:t xml:space="preserve"> </w:t>
      </w:r>
      <w:proofErr w:type="spellStart"/>
      <w:r>
        <w:t>облегчения</w:t>
      </w:r>
      <w:proofErr w:type="spellEnd"/>
      <w:r>
        <w:t xml:space="preserve"> </w:t>
      </w:r>
      <w:proofErr w:type="spellStart"/>
      <w:r>
        <w:t>распределения</w:t>
      </w:r>
      <w:proofErr w:type="spellEnd"/>
      <w:r>
        <w:t xml:space="preserve"> </w:t>
      </w:r>
      <w:proofErr w:type="spellStart"/>
      <w:r>
        <w:t>воды</w:t>
      </w:r>
      <w:proofErr w:type="spellEnd"/>
    </w:p>
    <w:p w14:paraId="7A8BAB9A" w14:textId="77777777" w:rsidR="606465AC" w:rsidRDefault="606465AC" w:rsidP="1C66821C">
      <w:pPr>
        <w:pStyle w:val="a"/>
        <w:spacing w:before="0" w:after="120"/>
      </w:pPr>
      <w:r w:rsidRPr="1C66821C">
        <w:rPr>
          <w:color w:val="auto"/>
        </w:rPr>
        <w:t xml:space="preserve">Installation of nos. of distribution equipment (flat sliding gates) </w:t>
      </w:r>
      <w:r>
        <w:t xml:space="preserve">/ </w:t>
      </w:r>
      <w:proofErr w:type="spellStart"/>
      <w:r>
        <w:t>Установка</w:t>
      </w:r>
      <w:proofErr w:type="spellEnd"/>
      <w:r>
        <w:t xml:space="preserve"> </w:t>
      </w:r>
      <w:proofErr w:type="spellStart"/>
      <w:r>
        <w:t>распределительных</w:t>
      </w:r>
      <w:proofErr w:type="spellEnd"/>
      <w:r>
        <w:t xml:space="preserve"> </w:t>
      </w:r>
      <w:proofErr w:type="spellStart"/>
      <w:r>
        <w:t>устройств</w:t>
      </w:r>
      <w:proofErr w:type="spellEnd"/>
      <w:r>
        <w:t xml:space="preserve"> (</w:t>
      </w:r>
      <w:proofErr w:type="spellStart"/>
      <w:r>
        <w:t>плоских</w:t>
      </w:r>
      <w:proofErr w:type="spellEnd"/>
      <w:r>
        <w:t xml:space="preserve"> </w:t>
      </w:r>
      <w:proofErr w:type="spellStart"/>
      <w:r>
        <w:t>раздвижных</w:t>
      </w:r>
      <w:proofErr w:type="spellEnd"/>
      <w:r>
        <w:t xml:space="preserve"> </w:t>
      </w:r>
      <w:proofErr w:type="spellStart"/>
      <w:r>
        <w:t>затворов</w:t>
      </w:r>
      <w:proofErr w:type="spellEnd"/>
      <w:r>
        <w:t>)</w:t>
      </w:r>
    </w:p>
    <w:p w14:paraId="40B223DB" w14:textId="77777777" w:rsidR="606465AC" w:rsidRDefault="606465AC" w:rsidP="1C66821C">
      <w:pPr>
        <w:pStyle w:val="a"/>
        <w:spacing w:before="0" w:after="120"/>
      </w:pPr>
      <w:r w:rsidRPr="1C66821C">
        <w:rPr>
          <w:color w:val="000000" w:themeColor="text1"/>
        </w:rPr>
        <w:t xml:space="preserve">Reconstruction and lining of a portion of the canal </w:t>
      </w:r>
      <w:r>
        <w:t xml:space="preserve">/ </w:t>
      </w:r>
      <w:proofErr w:type="spellStart"/>
      <w:r>
        <w:t>Реконструкция</w:t>
      </w:r>
      <w:proofErr w:type="spellEnd"/>
      <w:r>
        <w:t xml:space="preserve"> и </w:t>
      </w:r>
      <w:proofErr w:type="spellStart"/>
      <w:r>
        <w:t>облицовка</w:t>
      </w:r>
      <w:proofErr w:type="spellEnd"/>
      <w:r>
        <w:t xml:space="preserve"> </w:t>
      </w:r>
      <w:proofErr w:type="spellStart"/>
      <w:r>
        <w:t>участка</w:t>
      </w:r>
      <w:proofErr w:type="spellEnd"/>
      <w:r>
        <w:t xml:space="preserve"> </w:t>
      </w:r>
      <w:proofErr w:type="spellStart"/>
      <w:r>
        <w:t>канала</w:t>
      </w:r>
      <w:proofErr w:type="spellEnd"/>
    </w:p>
    <w:p w14:paraId="32946179" w14:textId="77777777" w:rsidR="606465AC" w:rsidRDefault="606465AC" w:rsidP="1C66821C">
      <w:pPr>
        <w:pStyle w:val="a"/>
        <w:spacing w:before="0" w:after="120"/>
      </w:pPr>
      <w:r w:rsidRPr="1C66821C">
        <w:rPr>
          <w:color w:val="auto"/>
        </w:rPr>
        <w:t xml:space="preserve">Installation of one-way water outlet </w:t>
      </w:r>
      <w:r>
        <w:t xml:space="preserve">/ </w:t>
      </w:r>
      <w:proofErr w:type="spellStart"/>
      <w:r>
        <w:t>Установка</w:t>
      </w:r>
      <w:proofErr w:type="spellEnd"/>
      <w:r>
        <w:t xml:space="preserve"> </w:t>
      </w:r>
      <w:proofErr w:type="spellStart"/>
      <w:r>
        <w:t>одностороннего</w:t>
      </w:r>
      <w:proofErr w:type="spellEnd"/>
      <w:r>
        <w:t xml:space="preserve"> </w:t>
      </w:r>
      <w:proofErr w:type="spellStart"/>
      <w:r>
        <w:t>водоотвода</w:t>
      </w:r>
      <w:proofErr w:type="spellEnd"/>
    </w:p>
    <w:p w14:paraId="0FAB293F" w14:textId="77777777" w:rsidR="606465AC" w:rsidRDefault="606465AC" w:rsidP="1C66821C">
      <w:pPr>
        <w:pStyle w:val="a"/>
        <w:spacing w:before="0" w:after="120"/>
      </w:pPr>
      <w:r w:rsidRPr="1C66821C">
        <w:rPr>
          <w:color w:val="auto"/>
        </w:rPr>
        <w:t xml:space="preserve">Dismantling of existing reinforced concrete canals (if necessary) </w:t>
      </w:r>
      <w:r>
        <w:t xml:space="preserve">/ </w:t>
      </w:r>
      <w:proofErr w:type="spellStart"/>
      <w:r>
        <w:t>Демонтаж</w:t>
      </w:r>
      <w:proofErr w:type="spellEnd"/>
      <w:r>
        <w:t xml:space="preserve"> </w:t>
      </w:r>
      <w:proofErr w:type="spellStart"/>
      <w:r>
        <w:t>существующих</w:t>
      </w:r>
      <w:proofErr w:type="spellEnd"/>
      <w:r>
        <w:t xml:space="preserve"> </w:t>
      </w:r>
      <w:proofErr w:type="spellStart"/>
      <w:r>
        <w:t>железобетонных</w:t>
      </w:r>
      <w:proofErr w:type="spellEnd"/>
      <w:r>
        <w:t xml:space="preserve"> </w:t>
      </w:r>
      <w:proofErr w:type="spellStart"/>
      <w:r>
        <w:t>каналов</w:t>
      </w:r>
      <w:proofErr w:type="spellEnd"/>
      <w:r>
        <w:t xml:space="preserve"> (</w:t>
      </w:r>
      <w:proofErr w:type="spellStart"/>
      <w:r>
        <w:t>при</w:t>
      </w:r>
      <w:proofErr w:type="spellEnd"/>
      <w:r>
        <w:t xml:space="preserve"> </w:t>
      </w:r>
      <w:proofErr w:type="spellStart"/>
      <w:r>
        <w:t>необходимости</w:t>
      </w:r>
      <w:proofErr w:type="spellEnd"/>
      <w:r>
        <w:t>)</w:t>
      </w:r>
    </w:p>
    <w:p w14:paraId="26CAF937" w14:textId="77777777" w:rsidR="606465AC" w:rsidRDefault="606465AC" w:rsidP="1C66821C">
      <w:pPr>
        <w:pStyle w:val="a"/>
        <w:spacing w:before="0" w:after="120"/>
      </w:pPr>
      <w:r w:rsidRPr="1C66821C">
        <w:rPr>
          <w:color w:val="000000" w:themeColor="text1"/>
        </w:rPr>
        <w:t>Dismantling of existing reinforced concrete channels and installation of new ones</w:t>
      </w:r>
      <w:r>
        <w:t>/</w:t>
      </w:r>
      <w:proofErr w:type="spellStart"/>
      <w:r>
        <w:t>Демонтаж</w:t>
      </w:r>
      <w:proofErr w:type="spellEnd"/>
      <w:r>
        <w:t xml:space="preserve"> </w:t>
      </w:r>
      <w:proofErr w:type="spellStart"/>
      <w:r>
        <w:t>старых</w:t>
      </w:r>
      <w:proofErr w:type="spellEnd"/>
      <w:r>
        <w:t xml:space="preserve"> </w:t>
      </w:r>
      <w:proofErr w:type="spellStart"/>
      <w:r>
        <w:t>железобетонных</w:t>
      </w:r>
      <w:proofErr w:type="spellEnd"/>
      <w:r>
        <w:t xml:space="preserve"> </w:t>
      </w:r>
      <w:proofErr w:type="spellStart"/>
      <w:r>
        <w:t>лотков</w:t>
      </w:r>
      <w:proofErr w:type="spellEnd"/>
      <w:r>
        <w:t xml:space="preserve"> и </w:t>
      </w:r>
      <w:proofErr w:type="spellStart"/>
      <w:r>
        <w:t>монтаж</w:t>
      </w:r>
      <w:proofErr w:type="spellEnd"/>
      <w:r>
        <w:t xml:space="preserve"> </w:t>
      </w:r>
      <w:proofErr w:type="spellStart"/>
      <w:r>
        <w:t>новых</w:t>
      </w:r>
      <w:proofErr w:type="spellEnd"/>
    </w:p>
    <w:p w14:paraId="755A61D7" w14:textId="77777777" w:rsidR="606465AC" w:rsidRDefault="606465AC" w:rsidP="1C66821C">
      <w:pPr>
        <w:pStyle w:val="a"/>
        <w:spacing w:before="0" w:after="120"/>
      </w:pPr>
      <w:r w:rsidRPr="1C66821C">
        <w:rPr>
          <w:color w:val="auto"/>
        </w:rPr>
        <w:t xml:space="preserve">Leveling the canal bed to create the required slope / </w:t>
      </w:r>
      <w:proofErr w:type="spellStart"/>
      <w:r>
        <w:t>Выравнивание</w:t>
      </w:r>
      <w:proofErr w:type="spellEnd"/>
      <w:r>
        <w:t xml:space="preserve"> </w:t>
      </w:r>
      <w:proofErr w:type="spellStart"/>
      <w:r>
        <w:t>дна</w:t>
      </w:r>
      <w:proofErr w:type="spellEnd"/>
      <w:r>
        <w:t xml:space="preserve"> </w:t>
      </w:r>
      <w:proofErr w:type="spellStart"/>
      <w:r>
        <w:t>канала</w:t>
      </w:r>
      <w:proofErr w:type="spellEnd"/>
      <w:r>
        <w:t xml:space="preserve"> </w:t>
      </w:r>
      <w:proofErr w:type="spellStart"/>
      <w:r>
        <w:t>для</w:t>
      </w:r>
      <w:proofErr w:type="spellEnd"/>
      <w:r>
        <w:t xml:space="preserve"> </w:t>
      </w:r>
      <w:proofErr w:type="spellStart"/>
      <w:r>
        <w:t>создания</w:t>
      </w:r>
      <w:proofErr w:type="spellEnd"/>
      <w:r>
        <w:t xml:space="preserve"> </w:t>
      </w:r>
      <w:proofErr w:type="spellStart"/>
      <w:r>
        <w:t>необходимого</w:t>
      </w:r>
      <w:proofErr w:type="spellEnd"/>
      <w:r>
        <w:t xml:space="preserve"> </w:t>
      </w:r>
      <w:proofErr w:type="spellStart"/>
      <w:r>
        <w:t>уклона</w:t>
      </w:r>
      <w:proofErr w:type="spellEnd"/>
    </w:p>
    <w:p w14:paraId="0E2C06EA" w14:textId="77777777" w:rsidR="606465AC" w:rsidRDefault="606465AC" w:rsidP="1C66821C">
      <w:pPr>
        <w:pStyle w:val="a"/>
        <w:spacing w:before="0" w:after="120"/>
      </w:pPr>
      <w:r w:rsidRPr="1C66821C">
        <w:rPr>
          <w:color w:val="auto"/>
        </w:rPr>
        <w:t xml:space="preserve">Construction of a monolithic concrete lining of the canal to prevent filtration </w:t>
      </w:r>
      <w:r>
        <w:t xml:space="preserve">/ </w:t>
      </w:r>
      <w:proofErr w:type="spellStart"/>
      <w:r>
        <w:t>Устройство</w:t>
      </w:r>
      <w:proofErr w:type="spellEnd"/>
      <w:r>
        <w:t xml:space="preserve"> </w:t>
      </w:r>
      <w:proofErr w:type="spellStart"/>
      <w:r>
        <w:t>монолитной</w:t>
      </w:r>
      <w:proofErr w:type="spellEnd"/>
      <w:r>
        <w:t xml:space="preserve"> </w:t>
      </w:r>
      <w:proofErr w:type="spellStart"/>
      <w:r>
        <w:t>бетонной</w:t>
      </w:r>
      <w:proofErr w:type="spellEnd"/>
      <w:r>
        <w:t xml:space="preserve"> </w:t>
      </w:r>
      <w:proofErr w:type="spellStart"/>
      <w:r>
        <w:t>облицовки</w:t>
      </w:r>
      <w:proofErr w:type="spellEnd"/>
      <w:r>
        <w:t xml:space="preserve"> </w:t>
      </w:r>
      <w:proofErr w:type="spellStart"/>
      <w:r>
        <w:t>канала</w:t>
      </w:r>
      <w:proofErr w:type="spellEnd"/>
      <w:r>
        <w:t xml:space="preserve"> </w:t>
      </w:r>
      <w:proofErr w:type="spellStart"/>
      <w:r>
        <w:t>для</w:t>
      </w:r>
      <w:proofErr w:type="spellEnd"/>
      <w:r>
        <w:t xml:space="preserve"> </w:t>
      </w:r>
      <w:proofErr w:type="spellStart"/>
      <w:r>
        <w:t>предотвращения</w:t>
      </w:r>
      <w:proofErr w:type="spellEnd"/>
      <w:r>
        <w:t xml:space="preserve"> </w:t>
      </w:r>
      <w:proofErr w:type="spellStart"/>
      <w:r>
        <w:t>фильтрации</w:t>
      </w:r>
      <w:proofErr w:type="spellEnd"/>
      <w:r>
        <w:t>.</w:t>
      </w:r>
    </w:p>
    <w:p w14:paraId="14586FF2" w14:textId="77777777" w:rsidR="606465AC" w:rsidRDefault="606465AC" w:rsidP="1C66821C">
      <w:pPr>
        <w:pStyle w:val="a"/>
        <w:spacing w:before="0" w:after="120"/>
      </w:pPr>
      <w:r w:rsidRPr="1C66821C">
        <w:rPr>
          <w:color w:val="000000" w:themeColor="text1"/>
        </w:rPr>
        <w:t>Installation of polyethylene pipes</w:t>
      </w:r>
      <w:r>
        <w:t>/</w:t>
      </w:r>
      <w:proofErr w:type="spellStart"/>
      <w:r>
        <w:t>Монтаж</w:t>
      </w:r>
      <w:proofErr w:type="spellEnd"/>
      <w:r>
        <w:t xml:space="preserve"> </w:t>
      </w:r>
      <w:proofErr w:type="spellStart"/>
      <w:r>
        <w:t>полиэтиленовых</w:t>
      </w:r>
      <w:proofErr w:type="spellEnd"/>
      <w:r>
        <w:t xml:space="preserve"> </w:t>
      </w:r>
      <w:proofErr w:type="spellStart"/>
      <w:r>
        <w:t>труб</w:t>
      </w:r>
      <w:proofErr w:type="spellEnd"/>
    </w:p>
    <w:p w14:paraId="4CC15F18" w14:textId="77777777" w:rsidR="606465AC" w:rsidRDefault="606465AC" w:rsidP="1C66821C">
      <w:pPr>
        <w:pStyle w:val="a"/>
        <w:spacing w:before="0" w:after="120"/>
      </w:pPr>
      <w:r w:rsidRPr="1C66821C">
        <w:rPr>
          <w:color w:val="000000" w:themeColor="text1"/>
        </w:rPr>
        <w:t>Installation of the main water supply pipeline components</w:t>
      </w:r>
      <w:r>
        <w:t>/</w:t>
      </w:r>
      <w:proofErr w:type="spellStart"/>
      <w:r>
        <w:t>Монтаж</w:t>
      </w:r>
      <w:proofErr w:type="spellEnd"/>
      <w:r>
        <w:t xml:space="preserve"> </w:t>
      </w:r>
      <w:proofErr w:type="spellStart"/>
      <w:r>
        <w:t>основных</w:t>
      </w:r>
      <w:proofErr w:type="spellEnd"/>
      <w:r>
        <w:t xml:space="preserve"> </w:t>
      </w:r>
      <w:proofErr w:type="spellStart"/>
      <w:r>
        <w:t>частей</w:t>
      </w:r>
      <w:proofErr w:type="spellEnd"/>
      <w:r>
        <w:t xml:space="preserve"> </w:t>
      </w:r>
      <w:proofErr w:type="spellStart"/>
      <w:r>
        <w:t>водопровода</w:t>
      </w:r>
      <w:proofErr w:type="spellEnd"/>
    </w:p>
    <w:p w14:paraId="0517DD41" w14:textId="77777777" w:rsidR="606465AC" w:rsidRDefault="606465AC" w:rsidP="1C66821C">
      <w:pPr>
        <w:pStyle w:val="a"/>
        <w:spacing w:before="0" w:after="120"/>
        <w:rPr>
          <w:lang w:val="ru-RU"/>
        </w:rPr>
      </w:pPr>
      <w:r w:rsidRPr="1C66821C">
        <w:rPr>
          <w:color w:val="000000" w:themeColor="text1"/>
        </w:rPr>
        <w:t>Mechanized</w:t>
      </w:r>
      <w:r w:rsidRPr="1C66821C">
        <w:rPr>
          <w:color w:val="000000" w:themeColor="text1"/>
          <w:lang w:val="ru-RU"/>
        </w:rPr>
        <w:t xml:space="preserve"> </w:t>
      </w:r>
      <w:r w:rsidRPr="1C66821C">
        <w:rPr>
          <w:color w:val="000000" w:themeColor="text1"/>
        </w:rPr>
        <w:t>and</w:t>
      </w:r>
      <w:r w:rsidRPr="1C66821C">
        <w:rPr>
          <w:color w:val="000000" w:themeColor="text1"/>
          <w:lang w:val="ru-RU"/>
        </w:rPr>
        <w:t xml:space="preserve"> </w:t>
      </w:r>
      <w:r w:rsidRPr="1C66821C">
        <w:rPr>
          <w:color w:val="000000" w:themeColor="text1"/>
        </w:rPr>
        <w:t>manual</w:t>
      </w:r>
      <w:r w:rsidRPr="1C66821C">
        <w:rPr>
          <w:color w:val="000000" w:themeColor="text1"/>
          <w:lang w:val="ru-RU"/>
        </w:rPr>
        <w:t xml:space="preserve"> </w:t>
      </w:r>
      <w:r w:rsidRPr="1C66821C">
        <w:rPr>
          <w:color w:val="000000" w:themeColor="text1"/>
        </w:rPr>
        <w:t>earthworks</w:t>
      </w:r>
      <w:r w:rsidRPr="1C66821C">
        <w:rPr>
          <w:lang w:val="ru-RU"/>
        </w:rPr>
        <w:t xml:space="preserve">/Механизированные и ручные </w:t>
      </w:r>
      <w:proofErr w:type="spellStart"/>
      <w:r w:rsidRPr="1C66821C">
        <w:rPr>
          <w:lang w:val="ru-RU"/>
        </w:rPr>
        <w:t>землянные</w:t>
      </w:r>
      <w:proofErr w:type="spellEnd"/>
      <w:r w:rsidRPr="1C66821C">
        <w:rPr>
          <w:lang w:val="ru-RU"/>
        </w:rPr>
        <w:t xml:space="preserve"> работы</w:t>
      </w:r>
    </w:p>
    <w:p w14:paraId="261D550B" w14:textId="77777777" w:rsidR="00570C04" w:rsidRDefault="606465AC" w:rsidP="1C66821C">
      <w:pPr>
        <w:pStyle w:val="a"/>
        <w:spacing w:before="0" w:after="120"/>
      </w:pPr>
      <w:r w:rsidRPr="1C66821C">
        <w:rPr>
          <w:color w:val="000000" w:themeColor="text1"/>
        </w:rPr>
        <w:t>Construction of a reservoir, including all associated works</w:t>
      </w:r>
      <w:r>
        <w:t>/</w:t>
      </w:r>
      <w:proofErr w:type="spellStart"/>
      <w:r>
        <w:t>Устройство</w:t>
      </w:r>
      <w:proofErr w:type="spellEnd"/>
      <w:r>
        <w:t xml:space="preserve"> </w:t>
      </w:r>
      <w:proofErr w:type="spellStart"/>
      <w:r>
        <w:t>резервуара</w:t>
      </w:r>
      <w:proofErr w:type="spellEnd"/>
      <w:r>
        <w:t xml:space="preserve"> </w:t>
      </w:r>
      <w:proofErr w:type="spellStart"/>
      <w:r>
        <w:t>со</w:t>
      </w:r>
      <w:proofErr w:type="spellEnd"/>
      <w:r>
        <w:t xml:space="preserve"> </w:t>
      </w:r>
      <w:proofErr w:type="spellStart"/>
      <w:r>
        <w:t>всеми</w:t>
      </w:r>
      <w:proofErr w:type="spellEnd"/>
      <w:r>
        <w:t xml:space="preserve"> </w:t>
      </w:r>
      <w:proofErr w:type="spellStart"/>
      <w:r>
        <w:t>сопутствующими</w:t>
      </w:r>
      <w:proofErr w:type="spellEnd"/>
      <w:r>
        <w:t xml:space="preserve"> </w:t>
      </w:r>
      <w:proofErr w:type="spellStart"/>
      <w:r>
        <w:t>работами</w:t>
      </w:r>
      <w:proofErr w:type="spellEnd"/>
    </w:p>
    <w:p w14:paraId="4BE49A71" w14:textId="30B2EE68" w:rsidR="1C66821C" w:rsidRDefault="1C66821C" w:rsidP="1C66821C">
      <w:pPr>
        <w:spacing w:before="0" w:after="160" w:line="276" w:lineRule="auto"/>
        <w:rPr>
          <w:rFonts w:ascii="Cambria" w:eastAsia="Calibri" w:hAnsi="Cambria" w:cs="Calibri"/>
          <w:color w:val="0070C0"/>
        </w:rPr>
      </w:pPr>
    </w:p>
    <w:p w14:paraId="32227D93" w14:textId="049C1584" w:rsidR="005D07CD" w:rsidRPr="00AB578B" w:rsidRDefault="005D07CD" w:rsidP="3D00D207">
      <w:pPr>
        <w:rPr>
          <w:rFonts w:ascii="Cambria" w:hAnsi="Cambria"/>
          <w:b/>
          <w:bCs/>
          <w:color w:val="002060"/>
          <w:sz w:val="24"/>
          <w:lang w:val="en-US"/>
        </w:rPr>
      </w:pPr>
      <w:r w:rsidRPr="3D00D207">
        <w:rPr>
          <w:rFonts w:ascii="Cambria" w:hAnsi="Cambria"/>
          <w:b/>
          <w:bCs/>
          <w:sz w:val="24"/>
          <w:lang w:val="en-US"/>
        </w:rPr>
        <w:t>Paragraph 1: Time for Completion of the Works</w:t>
      </w:r>
      <w:r w:rsidR="009E6207" w:rsidRPr="3D00D207">
        <w:rPr>
          <w:rFonts w:ascii="Cambria" w:hAnsi="Cambria"/>
          <w:b/>
          <w:bCs/>
          <w:sz w:val="24"/>
          <w:lang w:val="en-US"/>
        </w:rPr>
        <w:t>/</w:t>
      </w:r>
      <w:r w:rsidR="009E6207" w:rsidRPr="3D00D207">
        <w:rPr>
          <w:rFonts w:ascii="Cambria" w:hAnsi="Cambria"/>
          <w:b/>
          <w:bCs/>
          <w:color w:val="auto"/>
          <w:sz w:val="24"/>
          <w:lang w:val="en-US"/>
        </w:rPr>
        <w:t xml:space="preserve"> </w:t>
      </w:r>
      <w:r w:rsidR="009E6207" w:rsidRPr="3D00D207">
        <w:rPr>
          <w:rFonts w:ascii="Cambria" w:hAnsi="Cambria"/>
          <w:b/>
          <w:bCs/>
          <w:color w:val="0070C0"/>
          <w:sz w:val="24"/>
          <w:lang w:val="ru-RU"/>
        </w:rPr>
        <w:t>Параграф</w:t>
      </w:r>
      <w:r w:rsidR="009E6207" w:rsidRPr="3D00D207">
        <w:rPr>
          <w:rFonts w:ascii="Cambria" w:hAnsi="Cambria"/>
          <w:b/>
          <w:bCs/>
          <w:color w:val="0070C0"/>
          <w:sz w:val="24"/>
          <w:lang w:val="en-US"/>
        </w:rPr>
        <w:t xml:space="preserve"> 1: </w:t>
      </w:r>
      <w:r w:rsidR="009E6207" w:rsidRPr="3D00D207">
        <w:rPr>
          <w:rFonts w:ascii="Cambria" w:hAnsi="Cambria"/>
          <w:b/>
          <w:bCs/>
          <w:color w:val="0070C0"/>
          <w:sz w:val="24"/>
          <w:lang w:val="ru-RU"/>
        </w:rPr>
        <w:t>Время</w:t>
      </w:r>
      <w:r w:rsidR="009E6207" w:rsidRPr="3D00D207">
        <w:rPr>
          <w:rFonts w:ascii="Cambria" w:hAnsi="Cambria"/>
          <w:b/>
          <w:bCs/>
          <w:color w:val="0070C0"/>
          <w:sz w:val="24"/>
          <w:lang w:val="en-US"/>
        </w:rPr>
        <w:t xml:space="preserve"> </w:t>
      </w:r>
      <w:r w:rsidR="009E6207" w:rsidRPr="3D00D207">
        <w:rPr>
          <w:rFonts w:ascii="Cambria" w:hAnsi="Cambria"/>
          <w:b/>
          <w:bCs/>
          <w:color w:val="0070C0"/>
          <w:sz w:val="24"/>
          <w:lang w:val="ru-RU"/>
        </w:rPr>
        <w:t>завершения</w:t>
      </w:r>
      <w:r w:rsidR="009E6207" w:rsidRPr="3D00D207">
        <w:rPr>
          <w:rFonts w:ascii="Cambria" w:hAnsi="Cambria"/>
          <w:b/>
          <w:bCs/>
          <w:color w:val="002060"/>
          <w:sz w:val="24"/>
          <w:lang w:val="en-US"/>
        </w:rPr>
        <w:t xml:space="preserve"> </w:t>
      </w:r>
      <w:r w:rsidR="009E6207" w:rsidRPr="3D00D207">
        <w:rPr>
          <w:rFonts w:ascii="Cambria" w:hAnsi="Cambria"/>
          <w:b/>
          <w:bCs/>
          <w:color w:val="0070C0"/>
          <w:sz w:val="24"/>
          <w:lang w:val="ru-RU"/>
        </w:rPr>
        <w:t>Работ</w:t>
      </w:r>
    </w:p>
    <w:p w14:paraId="21DC4CEB" w14:textId="1DED5426" w:rsidR="0A78D998" w:rsidRPr="009C1893" w:rsidRDefault="4046BF02" w:rsidP="3D00D207">
      <w:pPr>
        <w:rPr>
          <w:rFonts w:ascii="Cambria" w:hAnsi="Cambria"/>
          <w:b/>
          <w:bCs/>
          <w:color w:val="0070C0"/>
          <w:u w:val="single"/>
          <w:lang w:val="ru-RU"/>
        </w:rPr>
      </w:pPr>
      <w:r w:rsidRPr="1C66821C">
        <w:rPr>
          <w:rFonts w:ascii="Cambria" w:hAnsi="Cambria"/>
          <w:b/>
          <w:bCs/>
          <w:color w:val="auto"/>
          <w:u w:val="single"/>
          <w:lang w:val="en-US"/>
        </w:rPr>
        <w:t xml:space="preserve">Implementation </w:t>
      </w:r>
      <w:proofErr w:type="gramStart"/>
      <w:r w:rsidRPr="1C66821C">
        <w:rPr>
          <w:rFonts w:ascii="Cambria" w:hAnsi="Cambria"/>
          <w:b/>
          <w:bCs/>
          <w:color w:val="auto"/>
          <w:u w:val="single"/>
          <w:lang w:val="en-US"/>
        </w:rPr>
        <w:t>time period</w:t>
      </w:r>
      <w:proofErr w:type="gramEnd"/>
      <w:r w:rsidRPr="1C66821C">
        <w:rPr>
          <w:rFonts w:ascii="Cambria" w:hAnsi="Cambria"/>
          <w:b/>
          <w:bCs/>
          <w:color w:val="auto"/>
          <w:u w:val="single"/>
          <w:lang w:val="en-US"/>
        </w:rPr>
        <w:t xml:space="preserve"> no more than</w:t>
      </w:r>
      <w:r w:rsidR="3463AA4E" w:rsidRPr="1C66821C">
        <w:rPr>
          <w:rFonts w:ascii="Cambria" w:hAnsi="Cambria"/>
          <w:b/>
          <w:bCs/>
          <w:color w:val="auto"/>
          <w:u w:val="single"/>
          <w:lang w:val="en-US"/>
        </w:rPr>
        <w:t xml:space="preserve"> </w:t>
      </w:r>
      <w:r w:rsidR="6D062372" w:rsidRPr="1C66821C">
        <w:rPr>
          <w:rFonts w:ascii="Cambria" w:hAnsi="Cambria"/>
          <w:b/>
          <w:bCs/>
          <w:color w:val="auto"/>
          <w:u w:val="single"/>
          <w:lang w:val="en-US"/>
        </w:rPr>
        <w:t>60</w:t>
      </w:r>
      <w:r w:rsidR="3463AA4E" w:rsidRPr="1C66821C">
        <w:rPr>
          <w:rFonts w:ascii="Cambria" w:hAnsi="Cambria"/>
          <w:b/>
          <w:bCs/>
          <w:color w:val="auto"/>
          <w:u w:val="single"/>
          <w:lang w:val="en-US"/>
        </w:rPr>
        <w:t xml:space="preserve"> calenda</w:t>
      </w:r>
      <w:r w:rsidR="6DE7D91C" w:rsidRPr="1C66821C">
        <w:rPr>
          <w:rFonts w:ascii="Cambria" w:hAnsi="Cambria"/>
          <w:b/>
          <w:bCs/>
          <w:color w:val="auto"/>
          <w:u w:val="single"/>
          <w:lang w:val="en-US"/>
        </w:rPr>
        <w:t>r</w:t>
      </w:r>
      <w:r w:rsidR="3463AA4E" w:rsidRPr="1C66821C">
        <w:rPr>
          <w:rFonts w:ascii="Cambria" w:hAnsi="Cambria"/>
          <w:b/>
          <w:bCs/>
          <w:color w:val="auto"/>
          <w:u w:val="single"/>
          <w:lang w:val="en-US"/>
        </w:rPr>
        <w:t xml:space="preserve"> days</w:t>
      </w:r>
      <w:r w:rsidRPr="1C66821C">
        <w:rPr>
          <w:rFonts w:ascii="Cambria" w:hAnsi="Cambria"/>
          <w:b/>
          <w:bCs/>
          <w:color w:val="auto"/>
          <w:u w:val="single"/>
          <w:lang w:val="en-US"/>
        </w:rPr>
        <w:t xml:space="preserve"> after signing the contract.</w:t>
      </w:r>
      <w:r w:rsidRPr="1C66821C">
        <w:rPr>
          <w:rFonts w:ascii="Cambria" w:hAnsi="Cambria"/>
          <w:b/>
          <w:bCs/>
          <w:color w:val="0070C0"/>
          <w:u w:val="single"/>
          <w:lang w:val="en-US"/>
        </w:rPr>
        <w:t xml:space="preserve">/ </w:t>
      </w:r>
      <w:r w:rsidRPr="1C66821C">
        <w:rPr>
          <w:rFonts w:ascii="Cambria" w:hAnsi="Cambria"/>
          <w:b/>
          <w:bCs/>
          <w:color w:val="0070C0"/>
          <w:u w:val="single"/>
          <w:lang w:val="ru-RU"/>
        </w:rPr>
        <w:t xml:space="preserve">Срок реализации проекта составляет не более </w:t>
      </w:r>
      <w:r w:rsidR="6C131411" w:rsidRPr="1C66821C">
        <w:rPr>
          <w:rFonts w:ascii="Cambria" w:hAnsi="Cambria"/>
          <w:b/>
          <w:bCs/>
          <w:color w:val="0070C0"/>
          <w:u w:val="single"/>
          <w:lang w:val="ru-RU"/>
        </w:rPr>
        <w:t>6</w:t>
      </w:r>
      <w:r w:rsidR="00431278" w:rsidRPr="1C66821C">
        <w:rPr>
          <w:rFonts w:ascii="Cambria" w:hAnsi="Cambria"/>
          <w:b/>
          <w:bCs/>
          <w:color w:val="0070C0"/>
          <w:u w:val="single"/>
          <w:lang w:val="ru-RU"/>
        </w:rPr>
        <w:t>0</w:t>
      </w:r>
      <w:r w:rsidR="3463AA4E" w:rsidRPr="1C66821C">
        <w:rPr>
          <w:rFonts w:ascii="Cambria" w:hAnsi="Cambria"/>
          <w:b/>
          <w:bCs/>
          <w:color w:val="0070C0"/>
          <w:u w:val="single"/>
          <w:lang w:val="ru-RU"/>
        </w:rPr>
        <w:t xml:space="preserve"> календарных дней</w:t>
      </w:r>
      <w:r w:rsidR="636F1967" w:rsidRPr="1C66821C">
        <w:rPr>
          <w:rFonts w:ascii="Cambria" w:hAnsi="Cambria"/>
          <w:b/>
          <w:bCs/>
          <w:color w:val="0070C0"/>
          <w:u w:val="single"/>
          <w:lang w:val="ru-RU"/>
        </w:rPr>
        <w:t xml:space="preserve"> </w:t>
      </w:r>
      <w:r w:rsidRPr="1C66821C">
        <w:rPr>
          <w:rFonts w:ascii="Cambria" w:hAnsi="Cambria"/>
          <w:b/>
          <w:bCs/>
          <w:color w:val="0070C0"/>
          <w:u w:val="single"/>
          <w:lang w:val="ru-RU"/>
        </w:rPr>
        <w:t>с момента подписания контракта.</w:t>
      </w:r>
    </w:p>
    <w:p w14:paraId="3A2BE234" w14:textId="3FB2075F" w:rsidR="005D07CD" w:rsidRPr="009E6207" w:rsidRDefault="005D07CD" w:rsidP="005D07CD">
      <w:pPr>
        <w:rPr>
          <w:rFonts w:ascii="Cambria" w:hAnsi="Cambria"/>
          <w:b/>
          <w:color w:val="002060"/>
          <w:sz w:val="24"/>
          <w:lang w:val="ru-RU"/>
        </w:rPr>
      </w:pPr>
      <w:r w:rsidRPr="00867C74">
        <w:rPr>
          <w:rFonts w:ascii="Cambria" w:hAnsi="Cambria"/>
          <w:b/>
          <w:sz w:val="24"/>
          <w:lang w:val="en-US"/>
        </w:rPr>
        <w:lastRenderedPageBreak/>
        <w:t>Paragraph</w:t>
      </w:r>
      <w:r w:rsidRPr="009E6207">
        <w:rPr>
          <w:rFonts w:ascii="Cambria" w:hAnsi="Cambria"/>
          <w:b/>
          <w:sz w:val="24"/>
          <w:lang w:val="ru-RU"/>
        </w:rPr>
        <w:t xml:space="preserve"> </w:t>
      </w:r>
      <w:r w:rsidR="00A74B63" w:rsidRPr="009E6207">
        <w:rPr>
          <w:rFonts w:ascii="Cambria" w:hAnsi="Cambria"/>
          <w:b/>
          <w:sz w:val="24"/>
          <w:lang w:val="ru-RU"/>
        </w:rPr>
        <w:t>5</w:t>
      </w:r>
      <w:r w:rsidRPr="009E6207">
        <w:rPr>
          <w:rFonts w:ascii="Cambria" w:hAnsi="Cambria"/>
          <w:b/>
          <w:sz w:val="24"/>
          <w:lang w:val="ru-RU"/>
        </w:rPr>
        <w:t xml:space="preserve">: </w:t>
      </w:r>
      <w:r w:rsidRPr="00867C74">
        <w:rPr>
          <w:rFonts w:ascii="Cambria" w:hAnsi="Cambria"/>
          <w:b/>
          <w:sz w:val="24"/>
          <w:lang w:val="en-US"/>
        </w:rPr>
        <w:t>Pre</w:t>
      </w:r>
      <w:r w:rsidRPr="009E6207">
        <w:rPr>
          <w:rFonts w:ascii="Cambria" w:hAnsi="Cambria"/>
          <w:b/>
          <w:sz w:val="24"/>
          <w:lang w:val="ru-RU"/>
        </w:rPr>
        <w:t>-</w:t>
      </w:r>
      <w:r w:rsidRPr="00867C74">
        <w:rPr>
          <w:rFonts w:ascii="Cambria" w:hAnsi="Cambria"/>
          <w:b/>
          <w:sz w:val="24"/>
          <w:lang w:val="en-US"/>
        </w:rPr>
        <w:t>Bid</w:t>
      </w:r>
      <w:r w:rsidRPr="009E6207">
        <w:rPr>
          <w:rFonts w:ascii="Cambria" w:hAnsi="Cambria"/>
          <w:b/>
          <w:sz w:val="24"/>
          <w:lang w:val="ru-RU"/>
        </w:rPr>
        <w:t xml:space="preserve"> </w:t>
      </w:r>
      <w:r w:rsidRPr="00867C74">
        <w:rPr>
          <w:rFonts w:ascii="Cambria" w:hAnsi="Cambria"/>
          <w:b/>
          <w:sz w:val="24"/>
          <w:lang w:val="en-US"/>
        </w:rPr>
        <w:t>meeting</w:t>
      </w:r>
      <w:r w:rsidRPr="009E6207">
        <w:rPr>
          <w:rFonts w:ascii="Cambria" w:hAnsi="Cambria"/>
          <w:b/>
          <w:sz w:val="24"/>
          <w:lang w:val="ru-RU"/>
        </w:rPr>
        <w:t xml:space="preserve"> </w:t>
      </w:r>
      <w:r w:rsidRPr="00867C74">
        <w:rPr>
          <w:rFonts w:ascii="Cambria" w:hAnsi="Cambria"/>
          <w:b/>
          <w:sz w:val="24"/>
          <w:lang w:val="en-US"/>
        </w:rPr>
        <w:t>or</w:t>
      </w:r>
      <w:r w:rsidRPr="009E6207">
        <w:rPr>
          <w:rFonts w:ascii="Cambria" w:hAnsi="Cambria"/>
          <w:b/>
          <w:sz w:val="24"/>
          <w:lang w:val="ru-RU"/>
        </w:rPr>
        <w:t xml:space="preserve"> </w:t>
      </w:r>
      <w:r w:rsidRPr="00867C74">
        <w:rPr>
          <w:rFonts w:ascii="Cambria" w:hAnsi="Cambria"/>
          <w:b/>
          <w:sz w:val="24"/>
          <w:lang w:val="en-US"/>
        </w:rPr>
        <w:t>site</w:t>
      </w:r>
      <w:r w:rsidRPr="009E6207">
        <w:rPr>
          <w:rFonts w:ascii="Cambria" w:hAnsi="Cambria"/>
          <w:b/>
          <w:sz w:val="24"/>
          <w:lang w:val="ru-RU"/>
        </w:rPr>
        <w:t xml:space="preserve"> </w:t>
      </w:r>
      <w:r w:rsidRPr="00867C74">
        <w:rPr>
          <w:rFonts w:ascii="Cambria" w:hAnsi="Cambria"/>
          <w:b/>
          <w:sz w:val="24"/>
          <w:lang w:val="en-US"/>
        </w:rPr>
        <w:t>visit</w:t>
      </w:r>
      <w:r w:rsidR="009E6207" w:rsidRPr="009E6207">
        <w:rPr>
          <w:rFonts w:ascii="Cambria" w:hAnsi="Cambria"/>
          <w:b/>
          <w:sz w:val="24"/>
          <w:lang w:val="ru-RU"/>
        </w:rPr>
        <w:t>/</w:t>
      </w:r>
      <w:r w:rsidR="009E6207" w:rsidRPr="009E6207">
        <w:rPr>
          <w:rFonts w:ascii="Cambria" w:hAnsi="Cambria"/>
          <w:b/>
          <w:color w:val="auto"/>
          <w:sz w:val="24"/>
          <w:lang w:val="ru-RU"/>
        </w:rPr>
        <w:t xml:space="preserve"> </w:t>
      </w:r>
      <w:r w:rsidR="009E6207" w:rsidRPr="00212D36">
        <w:rPr>
          <w:rFonts w:ascii="Cambria" w:hAnsi="Cambria"/>
          <w:b/>
          <w:color w:val="0070C0"/>
          <w:sz w:val="24"/>
          <w:lang w:val="ru-RU"/>
        </w:rPr>
        <w:t xml:space="preserve">Параграф 5: Пред-тендерная </w:t>
      </w:r>
      <w:r w:rsidR="009E6207" w:rsidRPr="00E50B2F">
        <w:rPr>
          <w:rFonts w:ascii="Cambria" w:hAnsi="Cambria"/>
          <w:b/>
          <w:color w:val="0070C0"/>
          <w:sz w:val="24"/>
          <w:lang w:val="ru-RU"/>
        </w:rPr>
        <w:t>встреча</w:t>
      </w:r>
      <w:r w:rsidR="009E6207" w:rsidRPr="009E6207">
        <w:rPr>
          <w:rFonts w:ascii="Cambria" w:hAnsi="Cambria"/>
          <w:b/>
          <w:color w:val="002060"/>
          <w:sz w:val="24"/>
          <w:lang w:val="ru-RU"/>
        </w:rPr>
        <w:t xml:space="preserve"> </w:t>
      </w:r>
      <w:r w:rsidR="009E6207" w:rsidRPr="00E50B2F">
        <w:rPr>
          <w:rFonts w:ascii="Cambria" w:hAnsi="Cambria"/>
          <w:b/>
          <w:color w:val="0070C0"/>
          <w:sz w:val="24"/>
          <w:lang w:val="ru-RU"/>
        </w:rPr>
        <w:t>или</w:t>
      </w:r>
      <w:r w:rsidR="009E6207" w:rsidRPr="009E6207">
        <w:rPr>
          <w:rFonts w:ascii="Cambria" w:hAnsi="Cambria"/>
          <w:b/>
          <w:color w:val="002060"/>
          <w:sz w:val="24"/>
          <w:lang w:val="ru-RU"/>
        </w:rPr>
        <w:t xml:space="preserve"> </w:t>
      </w:r>
      <w:r w:rsidR="009E6207" w:rsidRPr="00E50B2F">
        <w:rPr>
          <w:rFonts w:ascii="Cambria" w:hAnsi="Cambria"/>
          <w:b/>
          <w:color w:val="0070C0"/>
          <w:sz w:val="24"/>
          <w:lang w:val="ru-RU"/>
        </w:rPr>
        <w:t>посещение</w:t>
      </w:r>
      <w:r w:rsidR="009E6207" w:rsidRPr="009E6207">
        <w:rPr>
          <w:rFonts w:ascii="Cambria" w:hAnsi="Cambria"/>
          <w:b/>
          <w:color w:val="002060"/>
          <w:sz w:val="24"/>
          <w:lang w:val="ru-RU"/>
        </w:rPr>
        <w:t xml:space="preserve"> </w:t>
      </w:r>
      <w:r w:rsidR="009E6207" w:rsidRPr="00E50B2F">
        <w:rPr>
          <w:rFonts w:ascii="Cambria" w:hAnsi="Cambria"/>
          <w:b/>
          <w:color w:val="0070C0"/>
          <w:sz w:val="24"/>
          <w:lang w:val="ru-RU"/>
        </w:rPr>
        <w:t>объекта</w:t>
      </w:r>
    </w:p>
    <w:p w14:paraId="4091CB05" w14:textId="301B34F0" w:rsidR="005D07CD" w:rsidRPr="0013314E" w:rsidRDefault="563147B0" w:rsidP="1C66821C">
      <w:pPr>
        <w:rPr>
          <w:rFonts w:ascii="Cambria" w:hAnsi="Cambria"/>
          <w:i/>
          <w:iCs/>
          <w:color w:val="002060"/>
          <w:lang w:val="ru-RU"/>
        </w:rPr>
      </w:pPr>
      <w:r w:rsidRPr="1C66821C">
        <w:rPr>
          <w:rFonts w:ascii="Cambria" w:hAnsi="Cambria"/>
          <w:lang w:val="en-US"/>
        </w:rPr>
        <w:t>A pre-bid meeting</w:t>
      </w:r>
      <w:r w:rsidR="266E5E33" w:rsidRPr="1C66821C">
        <w:rPr>
          <w:rFonts w:ascii="Cambria" w:hAnsi="Cambria"/>
          <w:lang w:val="en-US"/>
        </w:rPr>
        <w:t xml:space="preserve"> </w:t>
      </w:r>
      <w:r w:rsidRPr="1C66821C">
        <w:rPr>
          <w:rFonts w:ascii="Cambria" w:hAnsi="Cambria"/>
          <w:lang w:val="en-US"/>
        </w:rPr>
        <w:t xml:space="preserve">will be held on </w:t>
      </w:r>
      <w:r w:rsidR="00FD40AA" w:rsidRPr="1C66821C">
        <w:rPr>
          <w:rFonts w:ascii="Cambria" w:hAnsi="Cambria"/>
          <w:lang w:val="en-US"/>
        </w:rPr>
        <w:t xml:space="preserve">August </w:t>
      </w:r>
      <w:r w:rsidR="1B45009E" w:rsidRPr="1C66821C">
        <w:rPr>
          <w:rFonts w:ascii="Cambria" w:hAnsi="Cambria"/>
          <w:lang w:val="en-US"/>
        </w:rPr>
        <w:t>24</w:t>
      </w:r>
      <w:r w:rsidR="0E2BC8B3" w:rsidRPr="1C66821C">
        <w:rPr>
          <w:rFonts w:ascii="Cambria" w:hAnsi="Cambria"/>
          <w:lang w:val="en-US"/>
        </w:rPr>
        <w:t xml:space="preserve">, </w:t>
      </w:r>
      <w:proofErr w:type="gramStart"/>
      <w:r w:rsidR="0E2BC8B3" w:rsidRPr="1C66821C">
        <w:rPr>
          <w:rFonts w:ascii="Cambria" w:hAnsi="Cambria"/>
          <w:lang w:val="en-US"/>
        </w:rPr>
        <w:t>2026</w:t>
      </w:r>
      <w:proofErr w:type="gramEnd"/>
      <w:r w:rsidR="00FD40AA" w:rsidRPr="1C66821C">
        <w:rPr>
          <w:rFonts w:ascii="Cambria" w:hAnsi="Cambria"/>
          <w:lang w:val="en-US"/>
        </w:rPr>
        <w:t xml:space="preserve"> </w:t>
      </w:r>
      <w:r w:rsidR="01078A49" w:rsidRPr="1C66821C">
        <w:rPr>
          <w:rFonts w:ascii="Cambria" w:hAnsi="Cambria"/>
          <w:b/>
          <w:bCs/>
          <w:u w:val="single"/>
          <w:lang w:val="en-US"/>
        </w:rPr>
        <w:t xml:space="preserve">at </w:t>
      </w:r>
      <w:r w:rsidR="0B25C454" w:rsidRPr="1C66821C">
        <w:rPr>
          <w:rFonts w:ascii="Cambria" w:hAnsi="Cambria"/>
          <w:b/>
          <w:bCs/>
          <w:u w:val="single"/>
          <w:lang w:val="en-US"/>
        </w:rPr>
        <w:t xml:space="preserve">  </w:t>
      </w:r>
      <w:r w:rsidR="5B2DC0B6" w:rsidRPr="1C66821C">
        <w:rPr>
          <w:rFonts w:ascii="Cambria" w:hAnsi="Cambria"/>
          <w:b/>
          <w:bCs/>
          <w:u w:val="single"/>
          <w:lang w:val="en-US"/>
        </w:rPr>
        <w:t>1</w:t>
      </w:r>
      <w:r w:rsidR="7A3F0F35" w:rsidRPr="1C66821C">
        <w:rPr>
          <w:rFonts w:ascii="Cambria" w:hAnsi="Cambria"/>
          <w:b/>
          <w:bCs/>
          <w:u w:val="single"/>
          <w:lang w:val="en-US"/>
        </w:rPr>
        <w:t>4</w:t>
      </w:r>
      <w:r w:rsidR="4B78F4AD" w:rsidRPr="1C66821C">
        <w:rPr>
          <w:rFonts w:ascii="Cambria" w:hAnsi="Cambria"/>
          <w:b/>
          <w:bCs/>
          <w:u w:val="single"/>
          <w:lang w:val="en-US"/>
        </w:rPr>
        <w:t>:</w:t>
      </w:r>
      <w:r w:rsidR="3D1B00DC" w:rsidRPr="1C66821C">
        <w:rPr>
          <w:rFonts w:ascii="Cambria" w:hAnsi="Cambria"/>
          <w:b/>
          <w:bCs/>
          <w:u w:val="single"/>
          <w:lang w:val="en-US"/>
        </w:rPr>
        <w:t>0</w:t>
      </w:r>
      <w:r w:rsidR="7A785BB4" w:rsidRPr="1C66821C">
        <w:rPr>
          <w:rFonts w:ascii="Cambria" w:hAnsi="Cambria"/>
          <w:b/>
          <w:bCs/>
          <w:u w:val="single"/>
          <w:lang w:val="en-US"/>
        </w:rPr>
        <w:t>0</w:t>
      </w:r>
      <w:r w:rsidR="01078A49" w:rsidRPr="1C66821C">
        <w:rPr>
          <w:rFonts w:ascii="Cambria" w:hAnsi="Cambria"/>
          <w:b/>
          <w:bCs/>
          <w:u w:val="single"/>
          <w:lang w:val="en-US"/>
        </w:rPr>
        <w:t xml:space="preserve"> am</w:t>
      </w:r>
      <w:r w:rsidRPr="1C66821C">
        <w:rPr>
          <w:rFonts w:ascii="Cambria" w:hAnsi="Cambria"/>
          <w:b/>
          <w:bCs/>
          <w:u w:val="single"/>
          <w:lang w:val="en-US"/>
        </w:rPr>
        <w:t xml:space="preserve"> in the office </w:t>
      </w:r>
      <w:r w:rsidRPr="1C66821C">
        <w:rPr>
          <w:rFonts w:ascii="Cambria" w:hAnsi="Cambria"/>
          <w:b/>
          <w:bCs/>
          <w:color w:val="auto"/>
          <w:u w:val="single"/>
          <w:lang w:val="en-US"/>
        </w:rPr>
        <w:t xml:space="preserve">of </w:t>
      </w:r>
      <w:r w:rsidR="1A388CB1" w:rsidRPr="1C66821C">
        <w:rPr>
          <w:rFonts w:ascii="Cambria" w:hAnsi="Cambria"/>
          <w:b/>
          <w:bCs/>
          <w:i/>
          <w:iCs/>
          <w:color w:val="auto"/>
          <w:u w:val="single"/>
          <w:lang w:val="en-US"/>
        </w:rPr>
        <w:t>Mercy Corps (64b Erkindik blvd, Bishkek</w:t>
      </w:r>
      <w:r w:rsidR="06C236E5" w:rsidRPr="1C66821C">
        <w:rPr>
          <w:rFonts w:ascii="Cambria" w:hAnsi="Cambria"/>
          <w:b/>
          <w:bCs/>
          <w:i/>
          <w:iCs/>
          <w:color w:val="auto"/>
          <w:u w:val="single"/>
          <w:lang w:val="en-US"/>
        </w:rPr>
        <w:t xml:space="preserve"> – Ololo coworking </w:t>
      </w:r>
      <w:proofErr w:type="spellStart"/>
      <w:r w:rsidR="06C236E5" w:rsidRPr="1C66821C">
        <w:rPr>
          <w:rFonts w:ascii="Cambria" w:hAnsi="Cambria"/>
          <w:b/>
          <w:bCs/>
          <w:i/>
          <w:iCs/>
          <w:color w:val="auto"/>
          <w:u w:val="single"/>
          <w:lang w:val="en-US"/>
        </w:rPr>
        <w:t>centre</w:t>
      </w:r>
      <w:proofErr w:type="spellEnd"/>
      <w:r w:rsidR="06C236E5" w:rsidRPr="1C66821C">
        <w:rPr>
          <w:rFonts w:ascii="Cambria" w:hAnsi="Cambria"/>
          <w:b/>
          <w:bCs/>
          <w:i/>
          <w:iCs/>
          <w:color w:val="auto"/>
          <w:u w:val="single"/>
          <w:lang w:val="en-US"/>
        </w:rPr>
        <w:t>, office 8 meeting room</w:t>
      </w:r>
      <w:r w:rsidR="6782D8D7" w:rsidRPr="1C66821C">
        <w:rPr>
          <w:rFonts w:ascii="Cambria" w:hAnsi="Cambria"/>
          <w:b/>
          <w:bCs/>
          <w:i/>
          <w:iCs/>
          <w:color w:val="auto"/>
          <w:u w:val="single"/>
          <w:lang w:val="en-US"/>
        </w:rPr>
        <w:t xml:space="preserve"> and 22 </w:t>
      </w:r>
      <w:proofErr w:type="spellStart"/>
      <w:r w:rsidR="6782D8D7" w:rsidRPr="1C66821C">
        <w:rPr>
          <w:rFonts w:ascii="Cambria" w:hAnsi="Cambria"/>
          <w:b/>
          <w:bCs/>
          <w:i/>
          <w:iCs/>
          <w:color w:val="auto"/>
          <w:u w:val="single"/>
          <w:lang w:val="en-US"/>
        </w:rPr>
        <w:t>Khodjaev</w:t>
      </w:r>
      <w:proofErr w:type="spellEnd"/>
      <w:r w:rsidR="6782D8D7" w:rsidRPr="1C66821C">
        <w:rPr>
          <w:rFonts w:ascii="Cambria" w:hAnsi="Cambria"/>
          <w:b/>
          <w:bCs/>
          <w:i/>
          <w:iCs/>
          <w:color w:val="auto"/>
          <w:u w:val="single"/>
          <w:lang w:val="en-US"/>
        </w:rPr>
        <w:t xml:space="preserve"> st., </w:t>
      </w:r>
      <w:proofErr w:type="spellStart"/>
      <w:r w:rsidR="6782D8D7" w:rsidRPr="1C66821C">
        <w:rPr>
          <w:rFonts w:ascii="Cambria" w:hAnsi="Cambria"/>
          <w:b/>
          <w:bCs/>
          <w:i/>
          <w:iCs/>
          <w:color w:val="auto"/>
          <w:u w:val="single"/>
          <w:lang w:val="en-US"/>
        </w:rPr>
        <w:t>Batken</w:t>
      </w:r>
      <w:proofErr w:type="spellEnd"/>
      <w:r w:rsidR="1A388CB1" w:rsidRPr="1C66821C">
        <w:rPr>
          <w:rFonts w:ascii="Cambria" w:hAnsi="Cambria"/>
          <w:b/>
          <w:bCs/>
          <w:i/>
          <w:iCs/>
          <w:u w:val="single"/>
          <w:lang w:val="en-US"/>
        </w:rPr>
        <w:t>)</w:t>
      </w:r>
      <w:r w:rsidR="4F6E9C13" w:rsidRPr="1C66821C">
        <w:rPr>
          <w:rFonts w:ascii="Cambria" w:hAnsi="Cambria"/>
          <w:b/>
          <w:bCs/>
          <w:i/>
          <w:iCs/>
          <w:u w:val="single"/>
          <w:lang w:val="en-US"/>
        </w:rPr>
        <w:t xml:space="preserve"> and</w:t>
      </w:r>
      <w:r w:rsidR="1A388CB1" w:rsidRPr="1C66821C">
        <w:rPr>
          <w:rFonts w:ascii="Cambria" w:hAnsi="Cambria"/>
          <w:i/>
          <w:iCs/>
          <w:lang w:val="en-US"/>
        </w:rPr>
        <w:t xml:space="preserve"> via online meeting</w:t>
      </w:r>
      <w:r w:rsidR="2718577C" w:rsidRPr="1C66821C">
        <w:rPr>
          <w:rFonts w:ascii="Cambria" w:hAnsi="Cambria"/>
          <w:i/>
          <w:iCs/>
          <w:lang w:val="en-US"/>
        </w:rPr>
        <w:t xml:space="preserve"> </w:t>
      </w:r>
      <w:r w:rsidR="2718577C" w:rsidRPr="1C66821C">
        <w:rPr>
          <w:rFonts w:ascii="Cambria" w:hAnsi="Cambria"/>
          <w:i/>
          <w:iCs/>
          <w:color w:val="0070C0"/>
          <w:lang w:val="en-US"/>
        </w:rPr>
        <w:t>(Teams: btopchubaeva@mercycorps.org)</w:t>
      </w:r>
      <w:r w:rsidR="1A388CB1" w:rsidRPr="1C66821C">
        <w:rPr>
          <w:rFonts w:ascii="Cambria" w:hAnsi="Cambria"/>
          <w:i/>
          <w:iCs/>
          <w:lang w:val="en-US"/>
        </w:rPr>
        <w:t xml:space="preserve">. </w:t>
      </w:r>
      <w:r w:rsidRPr="1C66821C">
        <w:rPr>
          <w:rFonts w:ascii="Cambria" w:hAnsi="Cambria"/>
          <w:lang w:val="en-US"/>
        </w:rPr>
        <w:t xml:space="preserve">During the pre-bid </w:t>
      </w:r>
      <w:proofErr w:type="gramStart"/>
      <w:r w:rsidRPr="1C66821C">
        <w:rPr>
          <w:rFonts w:ascii="Cambria" w:hAnsi="Cambria"/>
          <w:lang w:val="en-US"/>
        </w:rPr>
        <w:t>meeting</w:t>
      </w:r>
      <w:r w:rsidR="1A388CB1" w:rsidRPr="1C66821C">
        <w:rPr>
          <w:rFonts w:ascii="Cambria" w:hAnsi="Cambria"/>
          <w:lang w:val="en-US"/>
        </w:rPr>
        <w:t xml:space="preserve"> </w:t>
      </w:r>
      <w:r w:rsidRPr="1C66821C">
        <w:rPr>
          <w:rFonts w:ascii="Cambria" w:hAnsi="Cambria"/>
          <w:lang w:val="en-US"/>
        </w:rPr>
        <w:t>of</w:t>
      </w:r>
      <w:proofErr w:type="gramEnd"/>
      <w:r w:rsidRPr="1C66821C">
        <w:rPr>
          <w:rFonts w:ascii="Cambria" w:hAnsi="Cambria"/>
          <w:lang w:val="en-US"/>
        </w:rPr>
        <w:t xml:space="preserve"> the bid will be presented to interested </w:t>
      </w:r>
      <w:r w:rsidR="1E8A580C" w:rsidRPr="1C66821C">
        <w:rPr>
          <w:rFonts w:ascii="Cambria" w:hAnsi="Cambria"/>
          <w:lang w:val="en-US"/>
        </w:rPr>
        <w:t>compan</w:t>
      </w:r>
      <w:r w:rsidRPr="1C66821C">
        <w:rPr>
          <w:rFonts w:ascii="Cambria" w:hAnsi="Cambria"/>
          <w:lang w:val="en-US"/>
        </w:rPr>
        <w:t>ies</w:t>
      </w:r>
      <w:r w:rsidR="1E8A580C" w:rsidRPr="1C66821C">
        <w:rPr>
          <w:rFonts w:ascii="Cambria" w:hAnsi="Cambria"/>
          <w:lang w:val="en-US"/>
        </w:rPr>
        <w:t xml:space="preserve"> </w:t>
      </w:r>
      <w:r w:rsidRPr="1C66821C">
        <w:rPr>
          <w:rFonts w:ascii="Cambria" w:hAnsi="Cambria"/>
          <w:lang w:val="en-US"/>
        </w:rPr>
        <w:t xml:space="preserve">and </w:t>
      </w:r>
      <w:r w:rsidR="1E8A580C" w:rsidRPr="1C66821C">
        <w:rPr>
          <w:rFonts w:ascii="Cambria" w:hAnsi="Cambria"/>
          <w:lang w:val="en-US"/>
        </w:rPr>
        <w:t>clarification</w:t>
      </w:r>
      <w:r w:rsidRPr="1C66821C">
        <w:rPr>
          <w:rFonts w:ascii="Cambria" w:hAnsi="Cambria"/>
          <w:lang w:val="en-US"/>
        </w:rPr>
        <w:t>s</w:t>
      </w:r>
      <w:r w:rsidR="1E8A580C" w:rsidRPr="1C66821C">
        <w:rPr>
          <w:rFonts w:ascii="Cambria" w:hAnsi="Cambria"/>
          <w:lang w:val="en-US"/>
        </w:rPr>
        <w:t xml:space="preserve"> </w:t>
      </w:r>
      <w:r w:rsidRPr="1C66821C">
        <w:rPr>
          <w:rFonts w:ascii="Cambria" w:hAnsi="Cambria"/>
          <w:lang w:val="en-US"/>
        </w:rPr>
        <w:t>can be requested by bidders</w:t>
      </w:r>
      <w:r w:rsidR="1E8A580C" w:rsidRPr="1C66821C">
        <w:rPr>
          <w:rFonts w:ascii="Cambria" w:hAnsi="Cambria"/>
          <w:i/>
          <w:iCs/>
        </w:rPr>
        <w:t>.</w:t>
      </w:r>
      <w:r w:rsidRPr="1C66821C">
        <w:rPr>
          <w:rFonts w:ascii="Cambria" w:hAnsi="Cambria"/>
          <w:i/>
          <w:iCs/>
        </w:rPr>
        <w:t xml:space="preserve"> The participation is not mandatory. Minutes of Meeting will be sent to all bidders who have expressed their interest in the bid</w:t>
      </w:r>
      <w:r w:rsidR="5C44C28F" w:rsidRPr="1C66821C">
        <w:rPr>
          <w:rFonts w:ascii="Cambria" w:hAnsi="Cambria"/>
          <w:i/>
          <w:iCs/>
        </w:rPr>
        <w:t>/</w:t>
      </w:r>
      <w:r w:rsidR="354DB3E3" w:rsidRPr="1C66821C">
        <w:rPr>
          <w:rFonts w:ascii="Cambria" w:hAnsi="Cambria"/>
          <w:i/>
          <w:iCs/>
        </w:rPr>
        <w:t xml:space="preserve"> </w:t>
      </w:r>
      <w:r w:rsidR="5C44C28F" w:rsidRPr="1C66821C">
        <w:rPr>
          <w:rFonts w:ascii="Cambria" w:hAnsi="Cambria"/>
          <w:b/>
          <w:bCs/>
          <w:color w:val="0070C0"/>
          <w:u w:val="single"/>
          <w:lang w:val="ru-RU"/>
        </w:rPr>
        <w:t>Пред</w:t>
      </w:r>
      <w:r w:rsidR="5C44C28F" w:rsidRPr="1C66821C">
        <w:rPr>
          <w:rFonts w:ascii="Cambria" w:hAnsi="Cambria"/>
          <w:b/>
          <w:bCs/>
          <w:color w:val="0070C0"/>
          <w:u w:val="single"/>
        </w:rPr>
        <w:t>-</w:t>
      </w:r>
      <w:r w:rsidR="5C44C28F" w:rsidRPr="1C66821C">
        <w:rPr>
          <w:rFonts w:ascii="Cambria" w:hAnsi="Cambria"/>
          <w:b/>
          <w:bCs/>
          <w:color w:val="0070C0"/>
          <w:u w:val="single"/>
          <w:lang w:val="ru-RU"/>
        </w:rPr>
        <w:t>тендерная</w:t>
      </w:r>
      <w:r w:rsidR="5C44C28F" w:rsidRPr="1C66821C">
        <w:rPr>
          <w:rFonts w:ascii="Cambria" w:hAnsi="Cambria"/>
          <w:b/>
          <w:bCs/>
          <w:color w:val="0070C0"/>
          <w:u w:val="single"/>
        </w:rPr>
        <w:t xml:space="preserve"> </w:t>
      </w:r>
      <w:r w:rsidR="5C44C28F" w:rsidRPr="1C66821C">
        <w:rPr>
          <w:rFonts w:ascii="Cambria" w:hAnsi="Cambria"/>
          <w:b/>
          <w:bCs/>
          <w:color w:val="0070C0"/>
          <w:u w:val="single"/>
          <w:lang w:val="ru-RU"/>
        </w:rPr>
        <w:t>встреча</w:t>
      </w:r>
      <w:r w:rsidR="5C44C28F" w:rsidRPr="1C66821C">
        <w:rPr>
          <w:rFonts w:ascii="Cambria" w:hAnsi="Cambria"/>
          <w:b/>
          <w:bCs/>
          <w:color w:val="0070C0"/>
          <w:u w:val="single"/>
        </w:rPr>
        <w:t xml:space="preserve"> </w:t>
      </w:r>
      <w:r w:rsidR="5C44C28F" w:rsidRPr="1C66821C">
        <w:rPr>
          <w:rFonts w:ascii="Cambria" w:hAnsi="Cambria"/>
          <w:b/>
          <w:bCs/>
          <w:color w:val="0070C0"/>
          <w:u w:val="single"/>
          <w:lang w:val="ru-RU"/>
        </w:rPr>
        <w:t>будет</w:t>
      </w:r>
      <w:r w:rsidR="5C44C28F" w:rsidRPr="1C66821C">
        <w:rPr>
          <w:rFonts w:ascii="Cambria" w:hAnsi="Cambria"/>
          <w:b/>
          <w:bCs/>
          <w:color w:val="0070C0"/>
          <w:u w:val="single"/>
        </w:rPr>
        <w:t xml:space="preserve"> </w:t>
      </w:r>
      <w:r w:rsidR="5C44C28F" w:rsidRPr="1C66821C">
        <w:rPr>
          <w:rFonts w:ascii="Cambria" w:hAnsi="Cambria"/>
          <w:b/>
          <w:bCs/>
          <w:color w:val="0070C0"/>
          <w:u w:val="single"/>
          <w:lang w:val="ru-RU"/>
        </w:rPr>
        <w:t>проведена</w:t>
      </w:r>
      <w:r w:rsidR="5AF6F322" w:rsidRPr="1C66821C">
        <w:rPr>
          <w:rFonts w:ascii="Cambria" w:hAnsi="Cambria"/>
          <w:b/>
          <w:bCs/>
          <w:color w:val="0070C0"/>
          <w:u w:val="single"/>
        </w:rPr>
        <w:t xml:space="preserve"> </w:t>
      </w:r>
      <w:r w:rsidR="3BF00015" w:rsidRPr="1C66821C">
        <w:rPr>
          <w:rFonts w:ascii="Cambria" w:hAnsi="Cambria"/>
          <w:b/>
          <w:bCs/>
          <w:color w:val="0070C0"/>
          <w:u w:val="single"/>
        </w:rPr>
        <w:t>24</w:t>
      </w:r>
      <w:r w:rsidR="00FD40AA" w:rsidRPr="1C66821C">
        <w:rPr>
          <w:rFonts w:ascii="Cambria" w:hAnsi="Cambria"/>
          <w:b/>
          <w:bCs/>
          <w:color w:val="0070C0"/>
          <w:u w:val="single"/>
        </w:rPr>
        <w:t xml:space="preserve"> </w:t>
      </w:r>
      <w:r w:rsidR="00FD40AA" w:rsidRPr="1C66821C">
        <w:rPr>
          <w:rFonts w:ascii="Cambria" w:hAnsi="Cambria"/>
          <w:b/>
          <w:bCs/>
          <w:color w:val="0070C0"/>
          <w:u w:val="single"/>
          <w:lang w:val="ru-RU"/>
        </w:rPr>
        <w:t>августа</w:t>
      </w:r>
      <w:r w:rsidR="5AF6F322" w:rsidRPr="1C66821C">
        <w:rPr>
          <w:rFonts w:ascii="Cambria" w:hAnsi="Cambria"/>
          <w:b/>
          <w:bCs/>
          <w:color w:val="0070C0"/>
          <w:u w:val="single"/>
        </w:rPr>
        <w:t xml:space="preserve"> </w:t>
      </w:r>
      <w:r w:rsidR="7A785BB4" w:rsidRPr="1C66821C">
        <w:rPr>
          <w:rFonts w:ascii="Cambria" w:hAnsi="Cambria"/>
          <w:b/>
          <w:bCs/>
          <w:color w:val="0070C0"/>
          <w:u w:val="single"/>
        </w:rPr>
        <w:t>2026 г.</w:t>
      </w:r>
      <w:r w:rsidR="00FD40AA" w:rsidRPr="1C66821C">
        <w:rPr>
          <w:rFonts w:ascii="Cambria" w:hAnsi="Cambria"/>
          <w:b/>
          <w:bCs/>
          <w:color w:val="0070C0"/>
          <w:u w:val="single"/>
        </w:rPr>
        <w:t xml:space="preserve"> </w:t>
      </w:r>
      <w:r w:rsidR="7A785BB4" w:rsidRPr="1C66821C">
        <w:rPr>
          <w:rFonts w:ascii="Cambria" w:hAnsi="Cambria"/>
          <w:b/>
          <w:bCs/>
          <w:color w:val="0070C0"/>
          <w:u w:val="single"/>
          <w:lang w:val="ru-RU"/>
        </w:rPr>
        <w:t>в</w:t>
      </w:r>
      <w:r w:rsidR="7A785BB4" w:rsidRPr="1C66821C">
        <w:rPr>
          <w:rFonts w:ascii="Cambria" w:hAnsi="Cambria"/>
          <w:b/>
          <w:bCs/>
          <w:color w:val="0070C0"/>
          <w:u w:val="single"/>
        </w:rPr>
        <w:t xml:space="preserve"> </w:t>
      </w:r>
      <w:r w:rsidR="0606EB90" w:rsidRPr="1C66821C">
        <w:rPr>
          <w:rFonts w:ascii="Cambria" w:hAnsi="Cambria"/>
          <w:b/>
          <w:bCs/>
          <w:color w:val="0070C0"/>
          <w:u w:val="single"/>
        </w:rPr>
        <w:t>1</w:t>
      </w:r>
      <w:r w:rsidR="0DDD2690" w:rsidRPr="1C66821C">
        <w:rPr>
          <w:rFonts w:ascii="Cambria" w:hAnsi="Cambria"/>
          <w:b/>
          <w:bCs/>
          <w:color w:val="0070C0"/>
          <w:u w:val="single"/>
        </w:rPr>
        <w:t>4</w:t>
      </w:r>
      <w:r w:rsidR="0606EB90" w:rsidRPr="1C66821C">
        <w:rPr>
          <w:rFonts w:ascii="Cambria" w:hAnsi="Cambria"/>
          <w:b/>
          <w:bCs/>
          <w:color w:val="0070C0"/>
          <w:u w:val="single"/>
        </w:rPr>
        <w:t>-00</w:t>
      </w:r>
      <w:r w:rsidR="00FD40AA" w:rsidRPr="1C66821C">
        <w:rPr>
          <w:rFonts w:ascii="Cambria" w:hAnsi="Cambria"/>
          <w:b/>
          <w:bCs/>
          <w:i/>
          <w:iCs/>
          <w:color w:val="0070C0"/>
          <w:u w:val="single"/>
        </w:rPr>
        <w:t xml:space="preserve"> </w:t>
      </w:r>
      <w:r w:rsidR="5C44C28F" w:rsidRPr="1C66821C">
        <w:rPr>
          <w:rFonts w:ascii="Cambria" w:hAnsi="Cambria"/>
          <w:b/>
          <w:bCs/>
          <w:color w:val="0070C0"/>
          <w:u w:val="single"/>
          <w:lang w:val="ru-RU"/>
        </w:rPr>
        <w:t>в</w:t>
      </w:r>
      <w:r w:rsidR="5C44C28F" w:rsidRPr="1C66821C">
        <w:rPr>
          <w:rFonts w:ascii="Cambria" w:hAnsi="Cambria"/>
          <w:b/>
          <w:bCs/>
          <w:color w:val="0070C0"/>
          <w:u w:val="single"/>
        </w:rPr>
        <w:t xml:space="preserve"> </w:t>
      </w:r>
      <w:r w:rsidR="5C44C28F" w:rsidRPr="1C66821C">
        <w:rPr>
          <w:rFonts w:ascii="Cambria" w:hAnsi="Cambria"/>
          <w:b/>
          <w:bCs/>
          <w:color w:val="0070C0"/>
          <w:u w:val="single"/>
          <w:lang w:val="ru-RU"/>
        </w:rPr>
        <w:t>офисе</w:t>
      </w:r>
      <w:r w:rsidR="5C44C28F" w:rsidRPr="1C66821C">
        <w:rPr>
          <w:rFonts w:ascii="Cambria" w:hAnsi="Cambria"/>
          <w:b/>
          <w:bCs/>
          <w:color w:val="0070C0"/>
          <w:u w:val="single"/>
        </w:rPr>
        <w:t xml:space="preserve"> </w:t>
      </w:r>
      <w:proofErr w:type="spellStart"/>
      <w:r w:rsidR="1A388CB1" w:rsidRPr="1C66821C">
        <w:rPr>
          <w:rFonts w:ascii="Cambria" w:hAnsi="Cambria"/>
          <w:b/>
          <w:bCs/>
          <w:i/>
          <w:iCs/>
          <w:color w:val="0070C0"/>
          <w:u w:val="single"/>
          <w:lang w:val="ru-RU"/>
        </w:rPr>
        <w:t>Мерсико</w:t>
      </w:r>
      <w:proofErr w:type="spellEnd"/>
      <w:r w:rsidR="1A388CB1" w:rsidRPr="1C66821C">
        <w:rPr>
          <w:rFonts w:ascii="Cambria" w:hAnsi="Cambria"/>
          <w:b/>
          <w:bCs/>
          <w:i/>
          <w:iCs/>
          <w:color w:val="0070C0"/>
          <w:u w:val="single"/>
        </w:rPr>
        <w:t xml:space="preserve"> (</w:t>
      </w:r>
      <w:r w:rsidR="1A388CB1" w:rsidRPr="1C66821C">
        <w:rPr>
          <w:rFonts w:ascii="Cambria" w:hAnsi="Cambria"/>
          <w:b/>
          <w:bCs/>
          <w:i/>
          <w:iCs/>
          <w:color w:val="0070C0"/>
          <w:u w:val="single"/>
          <w:lang w:val="ru-RU"/>
        </w:rPr>
        <w:t>г</w:t>
      </w:r>
      <w:r w:rsidR="1A388CB1" w:rsidRPr="1C66821C">
        <w:rPr>
          <w:rFonts w:ascii="Cambria" w:hAnsi="Cambria"/>
          <w:b/>
          <w:bCs/>
          <w:i/>
          <w:iCs/>
          <w:color w:val="0070C0"/>
          <w:u w:val="single"/>
        </w:rPr>
        <w:t xml:space="preserve">. </w:t>
      </w:r>
      <w:r w:rsidR="1A388CB1" w:rsidRPr="1C66821C">
        <w:rPr>
          <w:rFonts w:ascii="Cambria" w:hAnsi="Cambria"/>
          <w:b/>
          <w:bCs/>
          <w:i/>
          <w:iCs/>
          <w:color w:val="0070C0"/>
          <w:u w:val="single"/>
          <w:lang w:val="ru-RU"/>
        </w:rPr>
        <w:t>Бишкек</w:t>
      </w:r>
      <w:r w:rsidR="1A388CB1" w:rsidRPr="1C66821C">
        <w:rPr>
          <w:rFonts w:ascii="Cambria" w:hAnsi="Cambria"/>
          <w:b/>
          <w:bCs/>
          <w:i/>
          <w:iCs/>
          <w:color w:val="0070C0"/>
          <w:u w:val="single"/>
        </w:rPr>
        <w:t xml:space="preserve">, </w:t>
      </w:r>
      <w:r w:rsidR="1A388CB1" w:rsidRPr="1C66821C">
        <w:rPr>
          <w:rFonts w:ascii="Cambria" w:hAnsi="Cambria"/>
          <w:b/>
          <w:bCs/>
          <w:i/>
          <w:iCs/>
          <w:color w:val="0070C0"/>
          <w:u w:val="single"/>
          <w:lang w:val="ru-RU"/>
        </w:rPr>
        <w:t>бульвар</w:t>
      </w:r>
      <w:r w:rsidR="1A388CB1" w:rsidRPr="1C66821C">
        <w:rPr>
          <w:rFonts w:ascii="Cambria" w:hAnsi="Cambria"/>
          <w:b/>
          <w:bCs/>
          <w:i/>
          <w:iCs/>
          <w:color w:val="0070C0"/>
          <w:u w:val="single"/>
        </w:rPr>
        <w:t xml:space="preserve"> </w:t>
      </w:r>
      <w:r w:rsidR="1A388CB1" w:rsidRPr="1C66821C">
        <w:rPr>
          <w:rFonts w:ascii="Cambria" w:hAnsi="Cambria"/>
          <w:b/>
          <w:bCs/>
          <w:i/>
          <w:iCs/>
          <w:color w:val="0070C0"/>
          <w:u w:val="single"/>
          <w:lang w:val="ru-RU"/>
        </w:rPr>
        <w:t>Эркиндик</w:t>
      </w:r>
      <w:r w:rsidR="1A388CB1" w:rsidRPr="1C66821C">
        <w:rPr>
          <w:rFonts w:ascii="Cambria" w:hAnsi="Cambria"/>
          <w:b/>
          <w:bCs/>
          <w:i/>
          <w:iCs/>
          <w:color w:val="0070C0"/>
          <w:u w:val="single"/>
        </w:rPr>
        <w:t xml:space="preserve"> 64</w:t>
      </w:r>
      <w:r w:rsidR="1A388CB1" w:rsidRPr="1C66821C">
        <w:rPr>
          <w:rFonts w:ascii="Cambria" w:hAnsi="Cambria"/>
          <w:b/>
          <w:bCs/>
          <w:i/>
          <w:iCs/>
          <w:color w:val="0070C0"/>
          <w:u w:val="single"/>
          <w:lang w:val="ru-RU"/>
        </w:rPr>
        <w:t>б</w:t>
      </w:r>
      <w:r w:rsidR="06C236E5" w:rsidRPr="1C66821C">
        <w:rPr>
          <w:rFonts w:ascii="Cambria" w:hAnsi="Cambria"/>
          <w:b/>
          <w:bCs/>
          <w:i/>
          <w:iCs/>
          <w:color w:val="0070C0"/>
          <w:u w:val="single"/>
        </w:rPr>
        <w:t xml:space="preserve"> – </w:t>
      </w:r>
      <w:proofErr w:type="spellStart"/>
      <w:r w:rsidR="06C236E5" w:rsidRPr="1C66821C">
        <w:rPr>
          <w:rFonts w:ascii="Cambria" w:hAnsi="Cambria"/>
          <w:b/>
          <w:bCs/>
          <w:i/>
          <w:iCs/>
          <w:color w:val="0070C0"/>
          <w:u w:val="single"/>
          <w:lang w:val="ru-RU"/>
        </w:rPr>
        <w:t>Ололо</w:t>
      </w:r>
      <w:proofErr w:type="spellEnd"/>
      <w:r w:rsidR="06C236E5" w:rsidRPr="1C66821C">
        <w:rPr>
          <w:rFonts w:ascii="Cambria" w:hAnsi="Cambria"/>
          <w:b/>
          <w:bCs/>
          <w:i/>
          <w:iCs/>
          <w:color w:val="0070C0"/>
          <w:u w:val="single"/>
        </w:rPr>
        <w:t xml:space="preserve"> </w:t>
      </w:r>
      <w:r w:rsidR="06C236E5" w:rsidRPr="1C66821C">
        <w:rPr>
          <w:rFonts w:ascii="Cambria" w:hAnsi="Cambria"/>
          <w:b/>
          <w:bCs/>
          <w:i/>
          <w:iCs/>
          <w:color w:val="0070C0"/>
          <w:u w:val="single"/>
          <w:lang w:val="ru-RU"/>
        </w:rPr>
        <w:t>коворкинг</w:t>
      </w:r>
      <w:r w:rsidR="06C236E5" w:rsidRPr="1C66821C">
        <w:rPr>
          <w:rFonts w:ascii="Cambria" w:hAnsi="Cambria"/>
          <w:b/>
          <w:bCs/>
          <w:i/>
          <w:iCs/>
          <w:color w:val="0070C0"/>
          <w:u w:val="single"/>
        </w:rPr>
        <w:t xml:space="preserve"> </w:t>
      </w:r>
      <w:r w:rsidR="06C236E5" w:rsidRPr="1C66821C">
        <w:rPr>
          <w:rFonts w:ascii="Cambria" w:hAnsi="Cambria"/>
          <w:b/>
          <w:bCs/>
          <w:i/>
          <w:iCs/>
          <w:color w:val="0070C0"/>
          <w:u w:val="single"/>
          <w:lang w:val="ru-RU"/>
        </w:rPr>
        <w:t>центр</w:t>
      </w:r>
      <w:r w:rsidR="06C236E5" w:rsidRPr="1C66821C">
        <w:rPr>
          <w:rFonts w:ascii="Cambria" w:hAnsi="Cambria"/>
          <w:b/>
          <w:bCs/>
          <w:i/>
          <w:iCs/>
          <w:color w:val="0070C0"/>
          <w:u w:val="single"/>
        </w:rPr>
        <w:t xml:space="preserve">, </w:t>
      </w:r>
      <w:r w:rsidR="06C236E5" w:rsidRPr="1C66821C">
        <w:rPr>
          <w:rFonts w:ascii="Cambria" w:hAnsi="Cambria"/>
          <w:b/>
          <w:bCs/>
          <w:i/>
          <w:iCs/>
          <w:color w:val="0070C0"/>
          <w:u w:val="single"/>
          <w:lang w:val="ru-RU"/>
        </w:rPr>
        <w:t>кабинет</w:t>
      </w:r>
      <w:r w:rsidR="06C236E5" w:rsidRPr="1C66821C">
        <w:rPr>
          <w:rFonts w:ascii="Cambria" w:hAnsi="Cambria"/>
          <w:b/>
          <w:bCs/>
          <w:i/>
          <w:iCs/>
          <w:color w:val="0070C0"/>
          <w:u w:val="single"/>
        </w:rPr>
        <w:t xml:space="preserve"> №8 </w:t>
      </w:r>
      <w:r w:rsidR="06C236E5" w:rsidRPr="1C66821C">
        <w:rPr>
          <w:rFonts w:ascii="Cambria" w:hAnsi="Cambria"/>
          <w:b/>
          <w:bCs/>
          <w:i/>
          <w:iCs/>
          <w:color w:val="0070C0"/>
          <w:u w:val="single"/>
          <w:lang w:val="ru-RU"/>
        </w:rPr>
        <w:t>переговорная</w:t>
      </w:r>
      <w:r w:rsidR="055ABA17" w:rsidRPr="1C66821C">
        <w:rPr>
          <w:rFonts w:ascii="Cambria" w:hAnsi="Cambria"/>
          <w:b/>
          <w:bCs/>
          <w:i/>
          <w:iCs/>
          <w:color w:val="0070C0"/>
          <w:u w:val="single"/>
        </w:rPr>
        <w:t xml:space="preserve"> </w:t>
      </w:r>
      <w:r w:rsidR="055ABA17" w:rsidRPr="1C66821C">
        <w:rPr>
          <w:rFonts w:ascii="Cambria" w:hAnsi="Cambria"/>
          <w:b/>
          <w:bCs/>
          <w:i/>
          <w:iCs/>
          <w:color w:val="0070C0"/>
          <w:u w:val="single"/>
          <w:lang w:val="ru-RU"/>
        </w:rPr>
        <w:t>и</w:t>
      </w:r>
      <w:r w:rsidR="055ABA17" w:rsidRPr="1C66821C">
        <w:rPr>
          <w:rFonts w:ascii="Cambria" w:hAnsi="Cambria"/>
          <w:b/>
          <w:bCs/>
          <w:i/>
          <w:iCs/>
          <w:color w:val="0070C0"/>
          <w:u w:val="single"/>
        </w:rPr>
        <w:t xml:space="preserve"> </w:t>
      </w:r>
      <w:r w:rsidR="28014B77" w:rsidRPr="1C66821C">
        <w:rPr>
          <w:rFonts w:ascii="Cambria" w:hAnsi="Cambria"/>
          <w:b/>
          <w:bCs/>
          <w:i/>
          <w:iCs/>
          <w:color w:val="0070C0"/>
          <w:u w:val="single"/>
          <w:lang w:val="ru-RU"/>
        </w:rPr>
        <w:t>г</w:t>
      </w:r>
      <w:r w:rsidR="28014B77" w:rsidRPr="1C66821C">
        <w:rPr>
          <w:rFonts w:ascii="Cambria" w:hAnsi="Cambria"/>
          <w:b/>
          <w:bCs/>
          <w:i/>
          <w:iCs/>
          <w:color w:val="0070C0"/>
          <w:u w:val="single"/>
        </w:rPr>
        <w:t xml:space="preserve">. </w:t>
      </w:r>
      <w:r w:rsidR="28014B77" w:rsidRPr="1C66821C">
        <w:rPr>
          <w:rFonts w:ascii="Cambria" w:hAnsi="Cambria"/>
          <w:b/>
          <w:bCs/>
          <w:i/>
          <w:iCs/>
          <w:color w:val="0070C0"/>
          <w:u w:val="single"/>
          <w:lang w:val="ru-RU"/>
        </w:rPr>
        <w:t>Баткен</w:t>
      </w:r>
      <w:r w:rsidR="28014B77" w:rsidRPr="1C66821C">
        <w:rPr>
          <w:rFonts w:ascii="Cambria" w:hAnsi="Cambria"/>
          <w:b/>
          <w:bCs/>
          <w:i/>
          <w:iCs/>
          <w:color w:val="0070C0"/>
          <w:u w:val="single"/>
        </w:rPr>
        <w:t xml:space="preserve">, </w:t>
      </w:r>
      <w:proofErr w:type="spellStart"/>
      <w:r w:rsidR="28014B77" w:rsidRPr="1C66821C">
        <w:rPr>
          <w:rFonts w:ascii="Cambria" w:hAnsi="Cambria"/>
          <w:b/>
          <w:bCs/>
          <w:i/>
          <w:iCs/>
          <w:color w:val="0070C0"/>
          <w:u w:val="single"/>
          <w:lang w:val="ru-RU"/>
        </w:rPr>
        <w:t>ул</w:t>
      </w:r>
      <w:proofErr w:type="spellEnd"/>
      <w:r w:rsidR="28014B77" w:rsidRPr="1C66821C">
        <w:rPr>
          <w:rFonts w:ascii="Cambria" w:hAnsi="Cambria"/>
          <w:b/>
          <w:bCs/>
          <w:i/>
          <w:iCs/>
          <w:color w:val="0070C0"/>
          <w:u w:val="single"/>
        </w:rPr>
        <w:t xml:space="preserve">. </w:t>
      </w:r>
      <w:r w:rsidR="28014B77" w:rsidRPr="1C66821C">
        <w:rPr>
          <w:rFonts w:ascii="Cambria" w:hAnsi="Cambria"/>
          <w:b/>
          <w:bCs/>
          <w:i/>
          <w:iCs/>
          <w:color w:val="0070C0"/>
          <w:u w:val="single"/>
          <w:lang w:val="ru-RU"/>
        </w:rPr>
        <w:t>Ходжаева 22</w:t>
      </w:r>
      <w:r w:rsidR="1A388CB1" w:rsidRPr="1C66821C">
        <w:rPr>
          <w:rFonts w:ascii="Cambria" w:hAnsi="Cambria"/>
          <w:b/>
          <w:bCs/>
          <w:i/>
          <w:iCs/>
          <w:color w:val="0070C0"/>
          <w:u w:val="single"/>
          <w:lang w:val="ru-RU"/>
        </w:rPr>
        <w:t>)</w:t>
      </w:r>
      <w:r w:rsidR="12113811" w:rsidRPr="1C66821C">
        <w:rPr>
          <w:rFonts w:ascii="Cambria" w:hAnsi="Cambria"/>
          <w:b/>
          <w:bCs/>
          <w:i/>
          <w:iCs/>
          <w:color w:val="0070C0"/>
          <w:u w:val="single"/>
          <w:lang w:val="ru-RU"/>
        </w:rPr>
        <w:t xml:space="preserve">, </w:t>
      </w:r>
      <w:r w:rsidR="12113811" w:rsidRPr="1C66821C">
        <w:rPr>
          <w:rFonts w:ascii="Cambria" w:hAnsi="Cambria"/>
          <w:i/>
          <w:iCs/>
          <w:color w:val="0070C0"/>
          <w:u w:val="single"/>
          <w:lang w:val="ru-RU"/>
        </w:rPr>
        <w:t>а также</w:t>
      </w:r>
      <w:r w:rsidR="1A388CB1" w:rsidRPr="1C66821C">
        <w:rPr>
          <w:rFonts w:ascii="Cambria" w:hAnsi="Cambria"/>
          <w:i/>
          <w:iCs/>
          <w:color w:val="0070C0"/>
          <w:lang w:val="ru-RU"/>
        </w:rPr>
        <w:t xml:space="preserve"> посредством онлайн-встречи</w:t>
      </w:r>
      <w:r w:rsidR="06C236E5" w:rsidRPr="1C66821C">
        <w:rPr>
          <w:rFonts w:ascii="Cambria" w:hAnsi="Cambria"/>
          <w:i/>
          <w:iCs/>
          <w:color w:val="0070C0"/>
          <w:lang w:val="ru-RU"/>
        </w:rPr>
        <w:t xml:space="preserve"> (</w:t>
      </w:r>
      <w:r w:rsidR="06C236E5" w:rsidRPr="1C66821C">
        <w:rPr>
          <w:rFonts w:ascii="Cambria" w:hAnsi="Cambria"/>
          <w:i/>
          <w:iCs/>
          <w:color w:val="0070C0"/>
          <w:lang w:val="en-US"/>
        </w:rPr>
        <w:t>Teams</w:t>
      </w:r>
      <w:r w:rsidR="06C236E5" w:rsidRPr="1C66821C">
        <w:rPr>
          <w:rFonts w:ascii="Cambria" w:hAnsi="Cambria"/>
          <w:i/>
          <w:iCs/>
          <w:color w:val="0070C0"/>
          <w:lang w:val="ru-RU"/>
        </w:rPr>
        <w:t xml:space="preserve">: </w:t>
      </w:r>
      <w:proofErr w:type="spellStart"/>
      <w:r w:rsidR="06C236E5" w:rsidRPr="1C66821C">
        <w:rPr>
          <w:rFonts w:ascii="Cambria" w:hAnsi="Cambria"/>
          <w:i/>
          <w:iCs/>
          <w:color w:val="0070C0"/>
          <w:lang w:val="en-US"/>
        </w:rPr>
        <w:t>btopchubaeva</w:t>
      </w:r>
      <w:proofErr w:type="spellEnd"/>
      <w:r w:rsidR="06C236E5" w:rsidRPr="1C66821C">
        <w:rPr>
          <w:rFonts w:ascii="Cambria" w:hAnsi="Cambria"/>
          <w:i/>
          <w:iCs/>
          <w:color w:val="0070C0"/>
          <w:lang w:val="ru-RU"/>
        </w:rPr>
        <w:t>@</w:t>
      </w:r>
      <w:proofErr w:type="spellStart"/>
      <w:r w:rsidR="06C236E5" w:rsidRPr="1C66821C">
        <w:rPr>
          <w:rFonts w:ascii="Cambria" w:hAnsi="Cambria"/>
          <w:i/>
          <w:iCs/>
          <w:color w:val="0070C0"/>
          <w:lang w:val="en-US"/>
        </w:rPr>
        <w:t>mercycorps</w:t>
      </w:r>
      <w:proofErr w:type="spellEnd"/>
      <w:r w:rsidR="06C236E5" w:rsidRPr="1C66821C">
        <w:rPr>
          <w:rFonts w:ascii="Cambria" w:hAnsi="Cambria"/>
          <w:i/>
          <w:iCs/>
          <w:color w:val="0070C0"/>
          <w:lang w:val="ru-RU"/>
        </w:rPr>
        <w:t>.</w:t>
      </w:r>
      <w:r w:rsidR="06C236E5" w:rsidRPr="1C66821C">
        <w:rPr>
          <w:rFonts w:ascii="Cambria" w:hAnsi="Cambria"/>
          <w:i/>
          <w:iCs/>
          <w:color w:val="0070C0"/>
          <w:lang w:val="en-US"/>
        </w:rPr>
        <w:t>org</w:t>
      </w:r>
      <w:r w:rsidR="06C236E5" w:rsidRPr="1C66821C">
        <w:rPr>
          <w:rFonts w:ascii="Cambria" w:hAnsi="Cambria"/>
          <w:i/>
          <w:iCs/>
          <w:color w:val="0070C0"/>
          <w:lang w:val="ru-RU"/>
        </w:rPr>
        <w:t>)</w:t>
      </w:r>
      <w:r w:rsidR="1A388CB1" w:rsidRPr="1C66821C">
        <w:rPr>
          <w:rFonts w:ascii="Cambria" w:hAnsi="Cambria"/>
          <w:i/>
          <w:iCs/>
          <w:color w:val="0070C0"/>
          <w:lang w:val="ru-RU"/>
        </w:rPr>
        <w:t xml:space="preserve">. </w:t>
      </w:r>
      <w:r w:rsidR="5C44C28F" w:rsidRPr="1C66821C">
        <w:rPr>
          <w:rFonts w:ascii="Cambria" w:hAnsi="Cambria"/>
          <w:color w:val="0070C0"/>
          <w:lang w:val="ru-RU"/>
        </w:rPr>
        <w:t>Во время пред-тендерной встречи</w:t>
      </w:r>
      <w:r w:rsidR="1A388CB1" w:rsidRPr="1C66821C">
        <w:rPr>
          <w:rFonts w:ascii="Cambria" w:hAnsi="Cambria"/>
          <w:color w:val="0070C0"/>
          <w:lang w:val="ru-RU"/>
        </w:rPr>
        <w:t xml:space="preserve"> </w:t>
      </w:r>
      <w:r w:rsidR="5C44C28F" w:rsidRPr="1C66821C">
        <w:rPr>
          <w:rFonts w:ascii="Cambria" w:hAnsi="Cambria"/>
          <w:color w:val="0070C0"/>
          <w:lang w:val="ru-RU"/>
        </w:rPr>
        <w:t>будут представлены требования для заинтересованных компаний, и участники тендера могут запросить</w:t>
      </w:r>
      <w:r w:rsidR="5C44C28F" w:rsidRPr="1C66821C">
        <w:rPr>
          <w:rFonts w:ascii="Cambria" w:hAnsi="Cambria"/>
          <w:color w:val="002060"/>
          <w:lang w:val="ru-RU"/>
        </w:rPr>
        <w:t xml:space="preserve"> </w:t>
      </w:r>
      <w:r w:rsidR="5C44C28F" w:rsidRPr="1C66821C">
        <w:rPr>
          <w:rFonts w:ascii="Cambria" w:hAnsi="Cambria"/>
          <w:color w:val="0070C0"/>
          <w:lang w:val="ru-RU"/>
        </w:rPr>
        <w:t>разъяснения</w:t>
      </w:r>
      <w:r w:rsidR="5C44C28F" w:rsidRPr="1C66821C">
        <w:rPr>
          <w:rFonts w:ascii="Cambria" w:hAnsi="Cambria"/>
          <w:i/>
          <w:iCs/>
          <w:color w:val="002060"/>
          <w:lang w:val="ru-RU"/>
        </w:rPr>
        <w:t xml:space="preserve">. </w:t>
      </w:r>
      <w:r w:rsidR="5C44C28F" w:rsidRPr="1C66821C">
        <w:rPr>
          <w:rFonts w:ascii="Cambria" w:hAnsi="Cambria"/>
          <w:i/>
          <w:iCs/>
          <w:color w:val="0070C0"/>
          <w:lang w:val="ru-RU"/>
        </w:rPr>
        <w:t>Участие</w:t>
      </w:r>
      <w:r w:rsidR="5C44C28F" w:rsidRPr="1C66821C">
        <w:rPr>
          <w:rFonts w:ascii="Cambria" w:hAnsi="Cambria"/>
          <w:i/>
          <w:iCs/>
          <w:color w:val="002060"/>
          <w:lang w:val="ru-RU"/>
        </w:rPr>
        <w:t xml:space="preserve"> </w:t>
      </w:r>
      <w:r w:rsidR="5C44C28F" w:rsidRPr="1C66821C">
        <w:rPr>
          <w:rFonts w:ascii="Cambria" w:hAnsi="Cambria"/>
          <w:i/>
          <w:iCs/>
          <w:color w:val="0070C0"/>
          <w:lang w:val="ru-RU"/>
        </w:rPr>
        <w:t>не</w:t>
      </w:r>
      <w:r w:rsidR="5C44C28F" w:rsidRPr="1C66821C">
        <w:rPr>
          <w:rFonts w:ascii="Cambria" w:hAnsi="Cambria"/>
          <w:i/>
          <w:iCs/>
          <w:color w:val="002060"/>
          <w:lang w:val="ru-RU"/>
        </w:rPr>
        <w:t xml:space="preserve"> </w:t>
      </w:r>
      <w:r w:rsidR="5C44C28F" w:rsidRPr="1C66821C">
        <w:rPr>
          <w:rFonts w:ascii="Cambria" w:hAnsi="Cambria"/>
          <w:i/>
          <w:iCs/>
          <w:color w:val="0070C0"/>
          <w:lang w:val="ru-RU"/>
        </w:rPr>
        <w:t>обязательно</w:t>
      </w:r>
      <w:r w:rsidR="5C44C28F" w:rsidRPr="1C66821C">
        <w:rPr>
          <w:rFonts w:ascii="Cambria" w:hAnsi="Cambria"/>
          <w:i/>
          <w:iCs/>
          <w:color w:val="002060"/>
          <w:lang w:val="ru-RU"/>
        </w:rPr>
        <w:t xml:space="preserve">. </w:t>
      </w:r>
      <w:r w:rsidR="5C44C28F" w:rsidRPr="1C66821C">
        <w:rPr>
          <w:rFonts w:ascii="Cambria" w:hAnsi="Cambria"/>
          <w:i/>
          <w:iCs/>
          <w:color w:val="0070C0"/>
          <w:lang w:val="ru-RU"/>
        </w:rPr>
        <w:t>Всем</w:t>
      </w:r>
      <w:r w:rsidR="5C44C28F" w:rsidRPr="1C66821C">
        <w:rPr>
          <w:rFonts w:ascii="Cambria" w:hAnsi="Cambria"/>
          <w:i/>
          <w:iCs/>
          <w:color w:val="002060"/>
          <w:lang w:val="ru-RU"/>
        </w:rPr>
        <w:t xml:space="preserve"> </w:t>
      </w:r>
      <w:r w:rsidR="5C44C28F" w:rsidRPr="1C66821C">
        <w:rPr>
          <w:rFonts w:ascii="Cambria" w:hAnsi="Cambria"/>
          <w:i/>
          <w:iCs/>
          <w:color w:val="0070C0"/>
          <w:lang w:val="ru-RU"/>
        </w:rPr>
        <w:t>участникам</w:t>
      </w:r>
      <w:r w:rsidR="5C44C28F" w:rsidRPr="1C66821C">
        <w:rPr>
          <w:rFonts w:ascii="Cambria" w:hAnsi="Cambria"/>
          <w:i/>
          <w:iCs/>
          <w:color w:val="002060"/>
          <w:lang w:val="ru-RU"/>
        </w:rPr>
        <w:t xml:space="preserve"> </w:t>
      </w:r>
      <w:r w:rsidR="5C44C28F" w:rsidRPr="1C66821C">
        <w:rPr>
          <w:rFonts w:ascii="Cambria" w:hAnsi="Cambria"/>
          <w:i/>
          <w:iCs/>
          <w:color w:val="0070C0"/>
          <w:lang w:val="ru-RU"/>
        </w:rPr>
        <w:t>тендера</w:t>
      </w:r>
      <w:r w:rsidR="5C44C28F" w:rsidRPr="1C66821C">
        <w:rPr>
          <w:rFonts w:ascii="Cambria" w:hAnsi="Cambria"/>
          <w:i/>
          <w:iCs/>
          <w:color w:val="002060"/>
          <w:lang w:val="ru-RU"/>
        </w:rPr>
        <w:t xml:space="preserve">, </w:t>
      </w:r>
      <w:r w:rsidR="5C44C28F" w:rsidRPr="1C66821C">
        <w:rPr>
          <w:rFonts w:ascii="Cambria" w:hAnsi="Cambria"/>
          <w:i/>
          <w:iCs/>
          <w:color w:val="0070C0"/>
          <w:lang w:val="ru-RU"/>
        </w:rPr>
        <w:t>выразившим</w:t>
      </w:r>
      <w:r w:rsidR="5C44C28F" w:rsidRPr="1C66821C">
        <w:rPr>
          <w:rFonts w:ascii="Cambria" w:hAnsi="Cambria"/>
          <w:i/>
          <w:iCs/>
          <w:color w:val="002060"/>
          <w:lang w:val="ru-RU"/>
        </w:rPr>
        <w:t xml:space="preserve"> </w:t>
      </w:r>
      <w:r w:rsidR="5C44C28F" w:rsidRPr="1C66821C">
        <w:rPr>
          <w:rFonts w:ascii="Cambria" w:hAnsi="Cambria"/>
          <w:i/>
          <w:iCs/>
          <w:color w:val="0070C0"/>
          <w:lang w:val="ru-RU"/>
        </w:rPr>
        <w:t>интерес</w:t>
      </w:r>
      <w:r w:rsidR="5C44C28F" w:rsidRPr="1C66821C">
        <w:rPr>
          <w:rFonts w:ascii="Cambria" w:hAnsi="Cambria"/>
          <w:i/>
          <w:iCs/>
          <w:color w:val="002060"/>
          <w:lang w:val="ru-RU"/>
        </w:rPr>
        <w:t xml:space="preserve"> </w:t>
      </w:r>
      <w:r w:rsidR="5C44C28F" w:rsidRPr="1C66821C">
        <w:rPr>
          <w:rFonts w:ascii="Cambria" w:hAnsi="Cambria"/>
          <w:i/>
          <w:iCs/>
          <w:color w:val="0070C0"/>
          <w:lang w:val="ru-RU"/>
        </w:rPr>
        <w:t>к</w:t>
      </w:r>
      <w:r w:rsidR="5C44C28F" w:rsidRPr="1C66821C">
        <w:rPr>
          <w:rFonts w:ascii="Cambria" w:hAnsi="Cambria"/>
          <w:i/>
          <w:iCs/>
          <w:color w:val="002060"/>
          <w:lang w:val="ru-RU"/>
        </w:rPr>
        <w:t xml:space="preserve"> </w:t>
      </w:r>
      <w:r w:rsidR="5C44C28F" w:rsidRPr="1C66821C">
        <w:rPr>
          <w:rFonts w:ascii="Cambria" w:hAnsi="Cambria"/>
          <w:i/>
          <w:iCs/>
          <w:color w:val="0070C0"/>
          <w:lang w:val="ru-RU"/>
        </w:rPr>
        <w:t>предложению</w:t>
      </w:r>
      <w:r w:rsidR="5C44C28F" w:rsidRPr="1C66821C">
        <w:rPr>
          <w:rFonts w:ascii="Cambria" w:hAnsi="Cambria"/>
          <w:i/>
          <w:iCs/>
          <w:color w:val="002060"/>
          <w:lang w:val="ru-RU"/>
        </w:rPr>
        <w:t xml:space="preserve">, </w:t>
      </w:r>
      <w:r w:rsidR="5C44C28F" w:rsidRPr="1C66821C">
        <w:rPr>
          <w:rFonts w:ascii="Cambria" w:hAnsi="Cambria"/>
          <w:i/>
          <w:iCs/>
          <w:color w:val="0070C0"/>
          <w:lang w:val="ru-RU"/>
        </w:rPr>
        <w:t>будет</w:t>
      </w:r>
      <w:r w:rsidR="5C44C28F" w:rsidRPr="1C66821C">
        <w:rPr>
          <w:rFonts w:ascii="Cambria" w:hAnsi="Cambria"/>
          <w:i/>
          <w:iCs/>
          <w:color w:val="002060"/>
          <w:lang w:val="ru-RU"/>
        </w:rPr>
        <w:t xml:space="preserve"> </w:t>
      </w:r>
      <w:r w:rsidR="5C44C28F" w:rsidRPr="1C66821C">
        <w:rPr>
          <w:rFonts w:ascii="Cambria" w:hAnsi="Cambria"/>
          <w:i/>
          <w:iCs/>
          <w:color w:val="0070C0"/>
          <w:lang w:val="ru-RU"/>
        </w:rPr>
        <w:t>направлен</w:t>
      </w:r>
      <w:r w:rsidR="5C44C28F" w:rsidRPr="1C66821C">
        <w:rPr>
          <w:rFonts w:ascii="Cambria" w:hAnsi="Cambria"/>
          <w:i/>
          <w:iCs/>
          <w:color w:val="002060"/>
          <w:lang w:val="ru-RU"/>
        </w:rPr>
        <w:t xml:space="preserve"> </w:t>
      </w:r>
      <w:r w:rsidR="5C44C28F" w:rsidRPr="1C66821C">
        <w:rPr>
          <w:rFonts w:ascii="Cambria" w:hAnsi="Cambria"/>
          <w:i/>
          <w:iCs/>
          <w:color w:val="0070C0"/>
          <w:lang w:val="ru-RU"/>
        </w:rPr>
        <w:t>протокол</w:t>
      </w:r>
      <w:r w:rsidR="5C44C28F" w:rsidRPr="1C66821C">
        <w:rPr>
          <w:rFonts w:ascii="Cambria" w:hAnsi="Cambria"/>
          <w:i/>
          <w:iCs/>
          <w:color w:val="002060"/>
          <w:lang w:val="ru-RU"/>
        </w:rPr>
        <w:t xml:space="preserve"> </w:t>
      </w:r>
      <w:r w:rsidR="5C44C28F" w:rsidRPr="1C66821C">
        <w:rPr>
          <w:rFonts w:ascii="Cambria" w:hAnsi="Cambria"/>
          <w:i/>
          <w:iCs/>
          <w:color w:val="0070C0"/>
          <w:lang w:val="ru-RU"/>
        </w:rPr>
        <w:t>собрания</w:t>
      </w:r>
      <w:r w:rsidRPr="1C66821C">
        <w:rPr>
          <w:rFonts w:ascii="Cambria" w:hAnsi="Cambria"/>
          <w:i/>
          <w:iCs/>
          <w:color w:val="002060"/>
          <w:lang w:val="ru-RU"/>
        </w:rPr>
        <w:t>.</w:t>
      </w:r>
      <w:r w:rsidR="0013314E" w:rsidRPr="1C66821C">
        <w:rPr>
          <w:rFonts w:ascii="Cambria" w:hAnsi="Cambria"/>
          <w:i/>
          <w:iCs/>
          <w:color w:val="002060"/>
          <w:lang w:val="ru-RU"/>
        </w:rPr>
        <w:t xml:space="preserve"> </w:t>
      </w:r>
    </w:p>
    <w:p w14:paraId="2BF7B8C9" w14:textId="6DB5307C" w:rsidR="005D07CD" w:rsidRPr="009E6207" w:rsidRDefault="005D07CD" w:rsidP="005D07CD">
      <w:pPr>
        <w:rPr>
          <w:rFonts w:ascii="Cambria" w:hAnsi="Cambria"/>
          <w:b/>
          <w:sz w:val="24"/>
          <w:lang w:val="ru-RU"/>
        </w:rPr>
      </w:pPr>
      <w:r w:rsidRPr="00867C74">
        <w:rPr>
          <w:rFonts w:ascii="Cambria" w:hAnsi="Cambria"/>
          <w:b/>
          <w:sz w:val="24"/>
          <w:lang w:val="en-US"/>
        </w:rPr>
        <w:t>Paragraph</w:t>
      </w:r>
      <w:r w:rsidRPr="009E6207">
        <w:rPr>
          <w:rFonts w:ascii="Cambria" w:hAnsi="Cambria"/>
          <w:b/>
          <w:sz w:val="24"/>
          <w:lang w:val="ru-RU"/>
        </w:rPr>
        <w:t xml:space="preserve"> </w:t>
      </w:r>
      <w:r w:rsidR="00A74B63" w:rsidRPr="009E6207">
        <w:rPr>
          <w:rFonts w:ascii="Cambria" w:hAnsi="Cambria"/>
          <w:b/>
          <w:sz w:val="24"/>
          <w:lang w:val="ru-RU"/>
        </w:rPr>
        <w:t>9</w:t>
      </w:r>
      <w:r w:rsidRPr="009E6207">
        <w:rPr>
          <w:rFonts w:ascii="Cambria" w:hAnsi="Cambria"/>
          <w:b/>
          <w:sz w:val="24"/>
          <w:lang w:val="ru-RU"/>
        </w:rPr>
        <w:t xml:space="preserve">: </w:t>
      </w:r>
      <w:r w:rsidRPr="00867C74">
        <w:rPr>
          <w:rFonts w:ascii="Cambria" w:hAnsi="Cambria"/>
          <w:b/>
          <w:sz w:val="24"/>
          <w:lang w:val="en-US"/>
        </w:rPr>
        <w:t>Language</w:t>
      </w:r>
      <w:r w:rsidRPr="009E6207">
        <w:rPr>
          <w:rFonts w:ascii="Cambria" w:hAnsi="Cambria"/>
          <w:b/>
          <w:sz w:val="24"/>
          <w:lang w:val="ru-RU"/>
        </w:rPr>
        <w:t xml:space="preserve"> </w:t>
      </w:r>
      <w:r w:rsidRPr="00867C74">
        <w:rPr>
          <w:rFonts w:ascii="Cambria" w:hAnsi="Cambria"/>
          <w:b/>
          <w:sz w:val="24"/>
          <w:lang w:val="en-US"/>
        </w:rPr>
        <w:t>of</w:t>
      </w:r>
      <w:r w:rsidRPr="009E6207">
        <w:rPr>
          <w:rFonts w:ascii="Cambria" w:hAnsi="Cambria"/>
          <w:b/>
          <w:sz w:val="24"/>
          <w:lang w:val="ru-RU"/>
        </w:rPr>
        <w:t xml:space="preserve"> </w:t>
      </w:r>
      <w:r w:rsidRPr="00867C74">
        <w:rPr>
          <w:rFonts w:ascii="Cambria" w:hAnsi="Cambria"/>
          <w:b/>
          <w:sz w:val="24"/>
          <w:lang w:val="en-US"/>
        </w:rPr>
        <w:t>Bid</w:t>
      </w:r>
      <w:r w:rsidR="009E6207" w:rsidRPr="009E6207">
        <w:rPr>
          <w:rFonts w:ascii="Cambria" w:hAnsi="Cambria"/>
          <w:b/>
          <w:sz w:val="24"/>
          <w:lang w:val="ru-RU"/>
        </w:rPr>
        <w:t>/</w:t>
      </w:r>
      <w:r w:rsidR="009E6207" w:rsidRPr="009E6207">
        <w:rPr>
          <w:rFonts w:ascii="Cambria" w:hAnsi="Cambria"/>
          <w:b/>
          <w:color w:val="auto"/>
          <w:sz w:val="24"/>
          <w:lang w:val="ru-RU"/>
        </w:rPr>
        <w:t xml:space="preserve"> </w:t>
      </w:r>
      <w:r w:rsidR="009E6207" w:rsidRPr="00212D36">
        <w:rPr>
          <w:rFonts w:ascii="Cambria" w:hAnsi="Cambria"/>
          <w:b/>
          <w:color w:val="0070C0"/>
          <w:sz w:val="24"/>
          <w:lang w:val="ru-RU"/>
        </w:rPr>
        <w:t xml:space="preserve">Параграф 9: Язык </w:t>
      </w:r>
      <w:r w:rsidR="009E6207" w:rsidRPr="00E50B2F">
        <w:rPr>
          <w:rFonts w:ascii="Cambria" w:hAnsi="Cambria"/>
          <w:b/>
          <w:color w:val="0070C0"/>
          <w:sz w:val="24"/>
          <w:lang w:val="ru-RU"/>
        </w:rPr>
        <w:t>тендерного</w:t>
      </w:r>
      <w:r w:rsidR="009E6207" w:rsidRPr="009E6207">
        <w:rPr>
          <w:rFonts w:ascii="Cambria" w:hAnsi="Cambria"/>
          <w:b/>
          <w:color w:val="002060"/>
          <w:sz w:val="24"/>
          <w:lang w:val="ru-RU"/>
        </w:rPr>
        <w:t xml:space="preserve"> </w:t>
      </w:r>
      <w:r w:rsidR="009E6207" w:rsidRPr="00E50B2F">
        <w:rPr>
          <w:rFonts w:ascii="Cambria" w:hAnsi="Cambria"/>
          <w:b/>
          <w:color w:val="0070C0"/>
          <w:sz w:val="24"/>
          <w:lang w:val="ru-RU"/>
        </w:rPr>
        <w:t>предложения</w:t>
      </w:r>
    </w:p>
    <w:p w14:paraId="5978B1FD" w14:textId="212C469D" w:rsidR="005D07CD" w:rsidRPr="00AA1F15" w:rsidRDefault="0C3C169B" w:rsidP="005D07CD">
      <w:pPr>
        <w:rPr>
          <w:rFonts w:ascii="Cambria" w:hAnsi="Cambria"/>
          <w:color w:val="002060"/>
          <w:lang w:val="ru-RU"/>
        </w:rPr>
      </w:pPr>
      <w:r w:rsidRPr="4F89BE97">
        <w:rPr>
          <w:rFonts w:ascii="Cambria" w:hAnsi="Cambria"/>
          <w:lang w:val="en-US"/>
        </w:rPr>
        <w:t>The</w:t>
      </w:r>
      <w:r w:rsidRPr="007F5136">
        <w:rPr>
          <w:rFonts w:ascii="Cambria" w:hAnsi="Cambria"/>
          <w:lang w:val="en-US"/>
        </w:rPr>
        <w:t xml:space="preserve"> </w:t>
      </w:r>
      <w:r w:rsidRPr="4F89BE97">
        <w:rPr>
          <w:rFonts w:ascii="Cambria" w:hAnsi="Cambria"/>
          <w:lang w:val="en-US"/>
        </w:rPr>
        <w:t>language</w:t>
      </w:r>
      <w:r w:rsidRPr="007F5136">
        <w:rPr>
          <w:rFonts w:ascii="Cambria" w:hAnsi="Cambria"/>
          <w:lang w:val="en-US"/>
        </w:rPr>
        <w:t xml:space="preserve"> </w:t>
      </w:r>
      <w:r w:rsidRPr="4F89BE97">
        <w:rPr>
          <w:rFonts w:ascii="Cambria" w:hAnsi="Cambria"/>
          <w:lang w:val="en-US"/>
        </w:rPr>
        <w:t>of</w:t>
      </w:r>
      <w:r w:rsidRPr="007F5136">
        <w:rPr>
          <w:rFonts w:ascii="Cambria" w:hAnsi="Cambria"/>
          <w:lang w:val="en-US"/>
        </w:rPr>
        <w:t xml:space="preserve"> </w:t>
      </w:r>
      <w:r w:rsidRPr="4F89BE97">
        <w:rPr>
          <w:rFonts w:ascii="Cambria" w:hAnsi="Cambria"/>
          <w:lang w:val="en-US"/>
        </w:rPr>
        <w:t>the</w:t>
      </w:r>
      <w:r w:rsidRPr="007F5136">
        <w:rPr>
          <w:rFonts w:ascii="Cambria" w:hAnsi="Cambria"/>
          <w:lang w:val="en-US"/>
        </w:rPr>
        <w:t xml:space="preserve"> </w:t>
      </w:r>
      <w:r w:rsidRPr="4F89BE97">
        <w:rPr>
          <w:rFonts w:ascii="Cambria" w:hAnsi="Cambria"/>
          <w:lang w:val="en-US"/>
        </w:rPr>
        <w:t>Tender</w:t>
      </w:r>
      <w:r w:rsidRPr="007F5136">
        <w:rPr>
          <w:rFonts w:ascii="Cambria" w:hAnsi="Cambria"/>
          <w:lang w:val="en-US"/>
        </w:rPr>
        <w:t xml:space="preserve"> </w:t>
      </w:r>
      <w:r w:rsidRPr="4F89BE97">
        <w:rPr>
          <w:rFonts w:ascii="Cambria" w:hAnsi="Cambria"/>
          <w:lang w:val="en-US"/>
        </w:rPr>
        <w:t>and</w:t>
      </w:r>
      <w:r w:rsidRPr="007F5136">
        <w:rPr>
          <w:rFonts w:ascii="Cambria" w:hAnsi="Cambria"/>
          <w:lang w:val="en-US"/>
        </w:rPr>
        <w:t xml:space="preserve"> </w:t>
      </w:r>
      <w:r w:rsidRPr="4F89BE97">
        <w:rPr>
          <w:rFonts w:ascii="Cambria" w:hAnsi="Cambria"/>
          <w:lang w:val="en-US"/>
        </w:rPr>
        <w:t>the</w:t>
      </w:r>
      <w:r w:rsidRPr="007F5136">
        <w:rPr>
          <w:rFonts w:ascii="Cambria" w:hAnsi="Cambria"/>
          <w:lang w:val="en-US"/>
        </w:rPr>
        <w:t xml:space="preserve"> </w:t>
      </w:r>
      <w:r w:rsidRPr="4F89BE97">
        <w:rPr>
          <w:rFonts w:ascii="Cambria" w:hAnsi="Cambria"/>
          <w:lang w:val="en-US"/>
        </w:rPr>
        <w:t>Contract</w:t>
      </w:r>
      <w:r w:rsidRPr="007F5136">
        <w:rPr>
          <w:rFonts w:ascii="Cambria" w:hAnsi="Cambria"/>
          <w:lang w:val="en-US"/>
        </w:rPr>
        <w:t xml:space="preserve"> </w:t>
      </w:r>
      <w:r w:rsidRPr="4F89BE97">
        <w:rPr>
          <w:rFonts w:ascii="Cambria" w:hAnsi="Cambria"/>
          <w:lang w:val="en-US"/>
        </w:rPr>
        <w:t>Documents</w:t>
      </w:r>
      <w:r w:rsidRPr="007F5136">
        <w:rPr>
          <w:rFonts w:ascii="Cambria" w:hAnsi="Cambria"/>
          <w:lang w:val="en-US"/>
        </w:rPr>
        <w:t xml:space="preserve"> </w:t>
      </w:r>
      <w:r w:rsidRPr="4F89BE97">
        <w:rPr>
          <w:rFonts w:ascii="Cambria" w:hAnsi="Cambria"/>
          <w:lang w:val="en-US"/>
        </w:rPr>
        <w:t>will</w:t>
      </w:r>
      <w:r w:rsidRPr="007F5136">
        <w:rPr>
          <w:rFonts w:ascii="Cambria" w:hAnsi="Cambria"/>
          <w:lang w:val="en-US"/>
        </w:rPr>
        <w:t xml:space="preserve"> </w:t>
      </w:r>
      <w:r w:rsidRPr="4F89BE97">
        <w:rPr>
          <w:rFonts w:ascii="Cambria" w:hAnsi="Cambria"/>
          <w:lang w:val="en-US"/>
        </w:rPr>
        <w:t>be</w:t>
      </w:r>
      <w:r w:rsidRPr="007F5136">
        <w:rPr>
          <w:rFonts w:ascii="Cambria" w:hAnsi="Cambria"/>
          <w:lang w:val="en-US"/>
        </w:rPr>
        <w:t xml:space="preserve"> </w:t>
      </w:r>
      <w:r w:rsidRPr="4F89BE97">
        <w:rPr>
          <w:rFonts w:ascii="Cambria" w:hAnsi="Cambria"/>
          <w:lang w:val="en-US"/>
        </w:rPr>
        <w:t>English</w:t>
      </w:r>
      <w:r w:rsidR="009B3D16">
        <w:rPr>
          <w:rFonts w:ascii="Cambria" w:hAnsi="Cambria"/>
          <w:lang w:val="en-US"/>
        </w:rPr>
        <w:t>. Russian</w:t>
      </w:r>
      <w:r w:rsidR="009B3D16" w:rsidRPr="009B3D16">
        <w:rPr>
          <w:rFonts w:ascii="Cambria" w:hAnsi="Cambria"/>
          <w:lang w:val="en-US"/>
        </w:rPr>
        <w:t xml:space="preserve"> </w:t>
      </w:r>
      <w:r w:rsidR="009B3D16">
        <w:rPr>
          <w:rFonts w:ascii="Cambria" w:hAnsi="Cambria"/>
          <w:lang w:val="en-US"/>
        </w:rPr>
        <w:t>translation</w:t>
      </w:r>
      <w:r w:rsidR="009B3D16" w:rsidRPr="009B3D16">
        <w:rPr>
          <w:rFonts w:ascii="Cambria" w:hAnsi="Cambria"/>
          <w:lang w:val="en-US"/>
        </w:rPr>
        <w:t xml:space="preserve"> </w:t>
      </w:r>
      <w:r w:rsidR="009B3D16">
        <w:rPr>
          <w:rFonts w:ascii="Cambria" w:hAnsi="Cambria"/>
          <w:lang w:val="en-US"/>
        </w:rPr>
        <w:t>in</w:t>
      </w:r>
      <w:r w:rsidR="009B3D16" w:rsidRPr="009B3D16">
        <w:rPr>
          <w:rFonts w:ascii="Cambria" w:hAnsi="Cambria"/>
          <w:lang w:val="en-US"/>
        </w:rPr>
        <w:t xml:space="preserve"> </w:t>
      </w:r>
      <w:r w:rsidR="009B3D16">
        <w:rPr>
          <w:rFonts w:ascii="Cambria" w:hAnsi="Cambria"/>
          <w:lang w:val="en-US"/>
        </w:rPr>
        <w:t>this</w:t>
      </w:r>
      <w:r w:rsidR="009B3D16" w:rsidRPr="009B3D16">
        <w:rPr>
          <w:rFonts w:ascii="Cambria" w:hAnsi="Cambria"/>
          <w:lang w:val="en-US"/>
        </w:rPr>
        <w:t xml:space="preserve"> </w:t>
      </w:r>
      <w:r w:rsidR="009B3D16">
        <w:rPr>
          <w:rFonts w:ascii="Cambria" w:hAnsi="Cambria"/>
          <w:lang w:val="en-US"/>
        </w:rPr>
        <w:t>SBD</w:t>
      </w:r>
      <w:r w:rsidR="009B3D16" w:rsidRPr="009B3D16">
        <w:rPr>
          <w:rFonts w:ascii="Cambria" w:hAnsi="Cambria"/>
          <w:lang w:val="en-US"/>
        </w:rPr>
        <w:t xml:space="preserve"> </w:t>
      </w:r>
      <w:r w:rsidR="009B3D16">
        <w:rPr>
          <w:rFonts w:ascii="Cambria" w:hAnsi="Cambria"/>
          <w:lang w:val="en-US"/>
        </w:rPr>
        <w:t>is</w:t>
      </w:r>
      <w:r w:rsidR="009B3D16" w:rsidRPr="009B3D16">
        <w:rPr>
          <w:rFonts w:ascii="Cambria" w:hAnsi="Cambria"/>
          <w:lang w:val="en-US"/>
        </w:rPr>
        <w:t xml:space="preserve"> </w:t>
      </w:r>
      <w:proofErr w:type="gramStart"/>
      <w:r w:rsidR="009B3D16">
        <w:rPr>
          <w:rFonts w:ascii="Cambria" w:hAnsi="Cambria"/>
          <w:lang w:val="en-US"/>
        </w:rPr>
        <w:t>informal</w:t>
      </w:r>
      <w:proofErr w:type="gramEnd"/>
      <w:r w:rsidR="009B3D16" w:rsidRPr="009B3D16">
        <w:rPr>
          <w:rFonts w:ascii="Cambria" w:hAnsi="Cambria"/>
          <w:lang w:val="en-US"/>
        </w:rPr>
        <w:t xml:space="preserve"> </w:t>
      </w:r>
      <w:r w:rsidR="009B3D16">
        <w:rPr>
          <w:rFonts w:ascii="Cambria" w:hAnsi="Cambria"/>
          <w:lang w:val="en-US"/>
        </w:rPr>
        <w:t>and</w:t>
      </w:r>
      <w:r w:rsidR="009B3D16" w:rsidRPr="009B3D16">
        <w:rPr>
          <w:rFonts w:ascii="Cambria" w:hAnsi="Cambria"/>
          <w:lang w:val="en-US"/>
        </w:rPr>
        <w:t xml:space="preserve"> </w:t>
      </w:r>
      <w:r w:rsidR="009B3D16">
        <w:rPr>
          <w:rFonts w:ascii="Cambria" w:hAnsi="Cambria"/>
          <w:lang w:val="en-US"/>
        </w:rPr>
        <w:t>the</w:t>
      </w:r>
      <w:r w:rsidR="009B3D16" w:rsidRPr="009B3D16">
        <w:rPr>
          <w:rFonts w:ascii="Cambria" w:hAnsi="Cambria"/>
          <w:lang w:val="en-US"/>
        </w:rPr>
        <w:t xml:space="preserve"> </w:t>
      </w:r>
      <w:r w:rsidR="009B3D16">
        <w:rPr>
          <w:rFonts w:ascii="Cambria" w:hAnsi="Cambria"/>
          <w:lang w:val="en-US"/>
        </w:rPr>
        <w:t>English text is legally binding and shall always prevail</w:t>
      </w:r>
      <w:r w:rsidR="009B3D16" w:rsidRPr="009B3D16">
        <w:rPr>
          <w:rFonts w:ascii="Cambria" w:hAnsi="Cambria"/>
          <w:lang w:val="en-US"/>
        </w:rPr>
        <w:t xml:space="preserve"> </w:t>
      </w:r>
      <w:r w:rsidR="6FE917EE" w:rsidRPr="009B3D16">
        <w:rPr>
          <w:rFonts w:ascii="Cambria" w:hAnsi="Cambria"/>
          <w:lang w:val="en-US"/>
        </w:rPr>
        <w:t>/</w:t>
      </w:r>
      <w:r w:rsidR="6FE917EE" w:rsidRPr="009B3D16">
        <w:rPr>
          <w:rFonts w:ascii="Cambria" w:hAnsi="Cambria"/>
          <w:color w:val="auto"/>
          <w:lang w:val="en-US"/>
        </w:rPr>
        <w:t xml:space="preserve"> </w:t>
      </w:r>
      <w:r w:rsidR="6FE917EE" w:rsidRPr="4F89BE97">
        <w:rPr>
          <w:rFonts w:ascii="Cambria" w:hAnsi="Cambria"/>
          <w:color w:val="0070C0"/>
          <w:lang w:val="ru-RU"/>
        </w:rPr>
        <w:t>Языком</w:t>
      </w:r>
      <w:r w:rsidR="6FE917EE" w:rsidRPr="009B3D16">
        <w:rPr>
          <w:rFonts w:ascii="Cambria" w:hAnsi="Cambria"/>
          <w:color w:val="002060"/>
          <w:lang w:val="en-US"/>
        </w:rPr>
        <w:t xml:space="preserve"> </w:t>
      </w:r>
      <w:r w:rsidR="6FE917EE" w:rsidRPr="4F89BE97">
        <w:rPr>
          <w:rFonts w:ascii="Cambria" w:hAnsi="Cambria"/>
          <w:color w:val="0070C0"/>
          <w:lang w:val="ru-RU"/>
        </w:rPr>
        <w:t>тендерной</w:t>
      </w:r>
      <w:r w:rsidR="6FE917EE" w:rsidRPr="009B3D16">
        <w:rPr>
          <w:rFonts w:ascii="Cambria" w:hAnsi="Cambria"/>
          <w:color w:val="002060"/>
          <w:lang w:val="en-US"/>
        </w:rPr>
        <w:t xml:space="preserve"> </w:t>
      </w:r>
      <w:r w:rsidR="6FE917EE" w:rsidRPr="4F89BE97">
        <w:rPr>
          <w:rFonts w:ascii="Cambria" w:hAnsi="Cambria"/>
          <w:color w:val="0070C0"/>
          <w:lang w:val="ru-RU"/>
        </w:rPr>
        <w:t>и</w:t>
      </w:r>
      <w:r w:rsidR="6FE917EE" w:rsidRPr="009B3D16">
        <w:rPr>
          <w:rFonts w:ascii="Cambria" w:hAnsi="Cambria"/>
          <w:color w:val="002060"/>
          <w:lang w:val="en-US"/>
        </w:rPr>
        <w:t xml:space="preserve"> </w:t>
      </w:r>
      <w:r w:rsidR="6FE917EE" w:rsidRPr="4F89BE97">
        <w:rPr>
          <w:rFonts w:ascii="Cambria" w:hAnsi="Cambria"/>
          <w:color w:val="0070C0"/>
          <w:lang w:val="ru-RU"/>
        </w:rPr>
        <w:t>контрактной</w:t>
      </w:r>
      <w:r w:rsidR="6FE917EE" w:rsidRPr="009B3D16">
        <w:rPr>
          <w:rFonts w:ascii="Cambria" w:hAnsi="Cambria"/>
          <w:color w:val="002060"/>
          <w:lang w:val="en-US"/>
        </w:rPr>
        <w:t xml:space="preserve"> </w:t>
      </w:r>
      <w:r w:rsidR="6FE917EE" w:rsidRPr="4F89BE97">
        <w:rPr>
          <w:rFonts w:ascii="Cambria" w:hAnsi="Cambria"/>
          <w:color w:val="0070C0"/>
          <w:lang w:val="ru-RU"/>
        </w:rPr>
        <w:t>документации</w:t>
      </w:r>
      <w:r w:rsidR="6FE917EE" w:rsidRPr="009B3D16">
        <w:rPr>
          <w:rFonts w:ascii="Cambria" w:hAnsi="Cambria"/>
          <w:color w:val="002060"/>
          <w:lang w:val="en-US"/>
        </w:rPr>
        <w:t xml:space="preserve"> </w:t>
      </w:r>
      <w:r w:rsidR="6FE917EE" w:rsidRPr="4F89BE97">
        <w:rPr>
          <w:rFonts w:ascii="Cambria" w:hAnsi="Cambria"/>
          <w:color w:val="0070C0"/>
          <w:lang w:val="ru-RU"/>
        </w:rPr>
        <w:t>является</w:t>
      </w:r>
      <w:r w:rsidR="6FE917EE" w:rsidRPr="009B3D16">
        <w:rPr>
          <w:rFonts w:ascii="Cambria" w:hAnsi="Cambria"/>
          <w:color w:val="002060"/>
          <w:lang w:val="en-US"/>
        </w:rPr>
        <w:t xml:space="preserve"> </w:t>
      </w:r>
      <w:r w:rsidR="6FE917EE" w:rsidRPr="008F05DC">
        <w:rPr>
          <w:rFonts w:ascii="Cambria" w:hAnsi="Cambria"/>
          <w:color w:val="0070C0"/>
          <w:lang w:val="ru-RU"/>
        </w:rPr>
        <w:t>английский</w:t>
      </w:r>
      <w:r w:rsidR="009B3D16">
        <w:rPr>
          <w:rFonts w:ascii="Cambria" w:hAnsi="Cambria"/>
          <w:color w:val="0070C0"/>
          <w:lang w:val="en-US"/>
        </w:rPr>
        <w:t xml:space="preserve"> </w:t>
      </w:r>
      <w:r w:rsidR="009B3D16">
        <w:rPr>
          <w:rFonts w:ascii="Cambria" w:hAnsi="Cambria"/>
          <w:color w:val="0070C0"/>
          <w:lang w:val="ru-RU"/>
        </w:rPr>
        <w:t>язык</w:t>
      </w:r>
      <w:r w:rsidR="009B3D16" w:rsidRPr="00F90317">
        <w:rPr>
          <w:rFonts w:ascii="Cambria" w:hAnsi="Cambria"/>
          <w:color w:val="0070C0"/>
          <w:lang w:val="en-US"/>
        </w:rPr>
        <w:t xml:space="preserve">. </w:t>
      </w:r>
      <w:r w:rsidR="009B3D16" w:rsidRPr="00F90317">
        <w:rPr>
          <w:rFonts w:ascii="Cambria" w:hAnsi="Cambria"/>
          <w:color w:val="0070C0"/>
          <w:lang w:val="ru-RU"/>
        </w:rPr>
        <w:t xml:space="preserve">Русский перевод в настоящем </w:t>
      </w:r>
      <w:r w:rsidR="009B3D16" w:rsidRPr="009B3D16">
        <w:rPr>
          <w:rFonts w:ascii="Cambria" w:hAnsi="Cambria"/>
          <w:color w:val="0070C0"/>
          <w:lang w:val="en-US"/>
        </w:rPr>
        <w:t>SBD</w:t>
      </w:r>
      <w:r w:rsidR="009B3D16" w:rsidRPr="00F90317">
        <w:rPr>
          <w:rFonts w:ascii="Cambria" w:hAnsi="Cambria"/>
          <w:color w:val="0070C0"/>
          <w:lang w:val="ru-RU"/>
        </w:rPr>
        <w:t xml:space="preserve"> является неофициальным, а английский текст имеет обязательную юридическую и преимущественную силу.</w:t>
      </w:r>
    </w:p>
    <w:p w14:paraId="1F381C5C" w14:textId="24518151" w:rsidR="005D07CD" w:rsidRPr="00275C7F" w:rsidRDefault="005D07CD" w:rsidP="005D07CD">
      <w:pPr>
        <w:rPr>
          <w:rFonts w:ascii="Cambria" w:hAnsi="Cambria"/>
          <w:b/>
          <w:color w:val="002060"/>
          <w:sz w:val="24"/>
          <w:lang w:val="en-US"/>
        </w:rPr>
      </w:pPr>
      <w:r w:rsidRPr="00275C7F">
        <w:rPr>
          <w:rFonts w:ascii="Cambria" w:hAnsi="Cambria"/>
          <w:b/>
          <w:sz w:val="24"/>
          <w:lang w:val="en-US"/>
        </w:rPr>
        <w:t>Paragraph 1</w:t>
      </w:r>
      <w:r w:rsidR="00A74B63" w:rsidRPr="00275C7F">
        <w:rPr>
          <w:rFonts w:ascii="Cambria" w:hAnsi="Cambria"/>
          <w:b/>
          <w:sz w:val="24"/>
          <w:lang w:val="en-US"/>
        </w:rPr>
        <w:t>0</w:t>
      </w:r>
      <w:r w:rsidRPr="00275C7F">
        <w:rPr>
          <w:rFonts w:ascii="Cambria" w:hAnsi="Cambria"/>
          <w:b/>
          <w:sz w:val="24"/>
          <w:lang w:val="en-US"/>
        </w:rPr>
        <w:t>.1e: Work Experience</w:t>
      </w:r>
      <w:r w:rsidR="009E6207" w:rsidRPr="00275C7F">
        <w:rPr>
          <w:rFonts w:ascii="Cambria" w:hAnsi="Cambria"/>
          <w:b/>
          <w:sz w:val="24"/>
          <w:lang w:val="en-US"/>
        </w:rPr>
        <w:t>/</w:t>
      </w:r>
      <w:r w:rsidR="009E6207" w:rsidRPr="00275C7F">
        <w:rPr>
          <w:rFonts w:ascii="Cambria" w:hAnsi="Cambria"/>
          <w:b/>
          <w:color w:val="auto"/>
          <w:sz w:val="24"/>
          <w:lang w:val="en-US"/>
        </w:rPr>
        <w:t xml:space="preserve"> </w:t>
      </w:r>
      <w:r w:rsidR="009E6207" w:rsidRPr="00275C7F">
        <w:rPr>
          <w:rFonts w:ascii="Cambria" w:hAnsi="Cambria"/>
          <w:b/>
          <w:color w:val="0070C0"/>
          <w:sz w:val="24"/>
          <w:lang w:val="ru-RU"/>
        </w:rPr>
        <w:t>Параграф</w:t>
      </w:r>
      <w:r w:rsidR="009E6207" w:rsidRPr="00275C7F">
        <w:rPr>
          <w:rFonts w:ascii="Cambria" w:hAnsi="Cambria"/>
          <w:b/>
          <w:color w:val="0070C0"/>
          <w:sz w:val="24"/>
          <w:lang w:val="en-US"/>
        </w:rPr>
        <w:t xml:space="preserve"> 10.1e: </w:t>
      </w:r>
      <w:r w:rsidR="009E6207" w:rsidRPr="00275C7F">
        <w:rPr>
          <w:rFonts w:ascii="Cambria" w:hAnsi="Cambria"/>
          <w:b/>
          <w:color w:val="0070C0"/>
          <w:sz w:val="24"/>
          <w:lang w:val="ru-RU"/>
        </w:rPr>
        <w:t>Опыт</w:t>
      </w:r>
      <w:r w:rsidR="009E6207" w:rsidRPr="00275C7F">
        <w:rPr>
          <w:rFonts w:ascii="Cambria" w:hAnsi="Cambria"/>
          <w:b/>
          <w:color w:val="0070C0"/>
          <w:sz w:val="24"/>
          <w:lang w:val="en-US"/>
        </w:rPr>
        <w:t xml:space="preserve"> </w:t>
      </w:r>
      <w:r w:rsidR="009E6207" w:rsidRPr="00275C7F">
        <w:rPr>
          <w:rFonts w:ascii="Cambria" w:hAnsi="Cambria"/>
          <w:b/>
          <w:color w:val="0070C0"/>
          <w:sz w:val="24"/>
          <w:lang w:val="ru-RU"/>
        </w:rPr>
        <w:t>работы</w:t>
      </w:r>
    </w:p>
    <w:p w14:paraId="76F1B1C5" w14:textId="77777777" w:rsidR="00D636EE" w:rsidRPr="00F90317" w:rsidRDefault="00D636EE" w:rsidP="00D636EE">
      <w:pPr>
        <w:rPr>
          <w:rFonts w:ascii="Cambria" w:hAnsi="Cambria"/>
          <w:color w:val="0070C0"/>
          <w:lang w:val="en-US"/>
        </w:rPr>
      </w:pPr>
      <w:r w:rsidRPr="00723456">
        <w:rPr>
          <w:rFonts w:ascii="Cambria" w:hAnsi="Cambria"/>
        </w:rPr>
        <w:t>The</w:t>
      </w:r>
      <w:r w:rsidRPr="00F90317">
        <w:rPr>
          <w:rFonts w:ascii="Cambria" w:hAnsi="Cambria"/>
          <w:lang w:val="en-US"/>
        </w:rPr>
        <w:t xml:space="preserve"> </w:t>
      </w:r>
      <w:r w:rsidRPr="00723456">
        <w:rPr>
          <w:rFonts w:ascii="Cambria" w:hAnsi="Cambria"/>
        </w:rPr>
        <w:t>Bidder</w:t>
      </w:r>
      <w:r w:rsidRPr="00F90317">
        <w:rPr>
          <w:rFonts w:ascii="Cambria" w:hAnsi="Cambria"/>
          <w:lang w:val="en-US"/>
        </w:rPr>
        <w:t xml:space="preserve"> </w:t>
      </w:r>
      <w:r w:rsidRPr="00723456">
        <w:rPr>
          <w:rFonts w:ascii="Cambria" w:hAnsi="Cambria"/>
        </w:rPr>
        <w:t>shall</w:t>
      </w:r>
      <w:r w:rsidRPr="00F90317">
        <w:rPr>
          <w:rFonts w:ascii="Cambria" w:hAnsi="Cambria"/>
          <w:lang w:val="en-US"/>
        </w:rPr>
        <w:t xml:space="preserve"> </w:t>
      </w:r>
      <w:r w:rsidRPr="00723456">
        <w:rPr>
          <w:rFonts w:ascii="Cambria" w:hAnsi="Cambria"/>
        </w:rPr>
        <w:t>present</w:t>
      </w:r>
      <w:r w:rsidRPr="00F90317">
        <w:rPr>
          <w:rFonts w:ascii="Cambria" w:hAnsi="Cambria"/>
          <w:lang w:val="en-US"/>
        </w:rPr>
        <w:t xml:space="preserve"> </w:t>
      </w:r>
      <w:r w:rsidRPr="00723456">
        <w:rPr>
          <w:rFonts w:ascii="Cambria" w:hAnsi="Cambria"/>
        </w:rPr>
        <w:t>at</w:t>
      </w:r>
      <w:r w:rsidRPr="00F90317">
        <w:rPr>
          <w:rFonts w:ascii="Cambria" w:hAnsi="Cambria"/>
          <w:lang w:val="en-US"/>
        </w:rPr>
        <w:t xml:space="preserve"> </w:t>
      </w:r>
      <w:r w:rsidRPr="00723456">
        <w:rPr>
          <w:rFonts w:ascii="Cambria" w:hAnsi="Cambria"/>
        </w:rPr>
        <w:t>least</w:t>
      </w:r>
      <w:r w:rsidRPr="00F90317">
        <w:rPr>
          <w:rFonts w:ascii="Cambria" w:hAnsi="Cambria"/>
          <w:lang w:val="en-US"/>
        </w:rPr>
        <w:t xml:space="preserve"> </w:t>
      </w:r>
      <w:r w:rsidRPr="00723456">
        <w:rPr>
          <w:rFonts w:ascii="Cambria" w:hAnsi="Cambria"/>
        </w:rPr>
        <w:t>three</w:t>
      </w:r>
      <w:r w:rsidRPr="00F90317">
        <w:rPr>
          <w:rFonts w:ascii="Cambria" w:hAnsi="Cambria"/>
          <w:lang w:val="en-US"/>
        </w:rPr>
        <w:t xml:space="preserve"> (3) </w:t>
      </w:r>
      <w:r w:rsidRPr="00723456">
        <w:rPr>
          <w:rFonts w:ascii="Cambria" w:hAnsi="Cambria"/>
        </w:rPr>
        <w:t>relevant</w:t>
      </w:r>
      <w:r w:rsidRPr="00F90317">
        <w:rPr>
          <w:rFonts w:ascii="Cambria" w:hAnsi="Cambria"/>
          <w:lang w:val="en-US"/>
        </w:rPr>
        <w:t xml:space="preserve"> </w:t>
      </w:r>
      <w:r w:rsidRPr="00723456">
        <w:rPr>
          <w:rFonts w:ascii="Cambria" w:hAnsi="Cambria"/>
        </w:rPr>
        <w:t>references</w:t>
      </w:r>
      <w:r w:rsidRPr="00F90317">
        <w:rPr>
          <w:rFonts w:ascii="Cambria" w:hAnsi="Cambria"/>
          <w:lang w:val="en-US"/>
        </w:rPr>
        <w:t xml:space="preserve"> </w:t>
      </w:r>
      <w:r w:rsidRPr="00723456">
        <w:rPr>
          <w:rFonts w:ascii="Cambria" w:hAnsi="Cambria"/>
        </w:rPr>
        <w:t>on</w:t>
      </w:r>
      <w:r w:rsidRPr="00F90317">
        <w:rPr>
          <w:rFonts w:ascii="Cambria" w:hAnsi="Cambria"/>
          <w:lang w:val="en-US"/>
        </w:rPr>
        <w:t xml:space="preserve"> </w:t>
      </w:r>
      <w:r w:rsidRPr="00723456">
        <w:rPr>
          <w:rFonts w:ascii="Cambria" w:hAnsi="Cambria"/>
        </w:rPr>
        <w:t>assignments</w:t>
      </w:r>
      <w:r w:rsidRPr="00F90317">
        <w:rPr>
          <w:rFonts w:ascii="Cambria" w:hAnsi="Cambria"/>
          <w:lang w:val="en-US"/>
        </w:rPr>
        <w:t xml:space="preserve"> </w:t>
      </w:r>
      <w:r w:rsidRPr="00723456">
        <w:rPr>
          <w:rFonts w:ascii="Cambria" w:hAnsi="Cambria"/>
        </w:rPr>
        <w:t>of</w:t>
      </w:r>
      <w:r w:rsidRPr="00F90317">
        <w:rPr>
          <w:rFonts w:ascii="Cambria" w:hAnsi="Cambria"/>
          <w:lang w:val="en-US"/>
        </w:rPr>
        <w:t xml:space="preserve"> </w:t>
      </w:r>
      <w:r w:rsidRPr="00723456">
        <w:rPr>
          <w:rFonts w:ascii="Cambria" w:hAnsi="Cambria"/>
        </w:rPr>
        <w:t>a</w:t>
      </w:r>
      <w:r w:rsidRPr="00F90317">
        <w:rPr>
          <w:rFonts w:ascii="Cambria" w:hAnsi="Cambria"/>
          <w:lang w:val="en-US"/>
        </w:rPr>
        <w:t xml:space="preserve"> </w:t>
      </w:r>
      <w:r w:rsidRPr="00723456">
        <w:rPr>
          <w:rFonts w:ascii="Cambria" w:hAnsi="Cambria"/>
        </w:rPr>
        <w:t>similar</w:t>
      </w:r>
      <w:r w:rsidRPr="00F90317">
        <w:rPr>
          <w:rFonts w:ascii="Cambria" w:hAnsi="Cambria"/>
          <w:lang w:val="en-US"/>
        </w:rPr>
        <w:t xml:space="preserve"> </w:t>
      </w:r>
      <w:r w:rsidRPr="00723456">
        <w:rPr>
          <w:rFonts w:ascii="Cambria" w:hAnsi="Cambria"/>
        </w:rPr>
        <w:t>size</w:t>
      </w:r>
      <w:r w:rsidRPr="00F90317">
        <w:rPr>
          <w:rFonts w:ascii="Cambria" w:hAnsi="Cambria"/>
          <w:lang w:val="en-US"/>
        </w:rPr>
        <w:t xml:space="preserve"> </w:t>
      </w:r>
      <w:r w:rsidRPr="00723456">
        <w:rPr>
          <w:rFonts w:ascii="Cambria" w:hAnsi="Cambria"/>
        </w:rPr>
        <w:t>and</w:t>
      </w:r>
      <w:r w:rsidRPr="00F90317">
        <w:rPr>
          <w:rFonts w:ascii="Cambria" w:hAnsi="Cambria"/>
          <w:lang w:val="en-US"/>
        </w:rPr>
        <w:t xml:space="preserve"> </w:t>
      </w:r>
      <w:proofErr w:type="gramStart"/>
      <w:r w:rsidRPr="00723456">
        <w:rPr>
          <w:rFonts w:ascii="Cambria" w:hAnsi="Cambria"/>
        </w:rPr>
        <w:t>nature</w:t>
      </w:r>
      <w:r w:rsidRPr="00F90317">
        <w:rPr>
          <w:rFonts w:ascii="Cambria" w:hAnsi="Cambria"/>
          <w:lang w:val="en-US"/>
        </w:rPr>
        <w:t xml:space="preserve">  </w:t>
      </w:r>
      <w:r w:rsidRPr="00723456">
        <w:rPr>
          <w:rFonts w:ascii="Cambria" w:hAnsi="Cambria"/>
          <w:color w:val="0070C0"/>
          <w:lang w:val="ru-RU"/>
        </w:rPr>
        <w:t>Участник</w:t>
      </w:r>
      <w:proofErr w:type="gramEnd"/>
      <w:r w:rsidRPr="00F90317">
        <w:rPr>
          <w:rFonts w:ascii="Cambria" w:hAnsi="Cambria"/>
          <w:color w:val="002060"/>
          <w:lang w:val="en-US"/>
        </w:rPr>
        <w:t xml:space="preserve"> </w:t>
      </w:r>
      <w:r w:rsidRPr="00723456">
        <w:rPr>
          <w:rFonts w:ascii="Cambria" w:hAnsi="Cambria"/>
          <w:color w:val="0070C0"/>
          <w:lang w:val="ru-RU"/>
        </w:rPr>
        <w:t>тендера</w:t>
      </w:r>
      <w:r w:rsidRPr="00F90317">
        <w:rPr>
          <w:rFonts w:ascii="Cambria" w:hAnsi="Cambria"/>
          <w:color w:val="002060"/>
          <w:lang w:val="en-US"/>
        </w:rPr>
        <w:t xml:space="preserve"> </w:t>
      </w:r>
      <w:r w:rsidRPr="00723456">
        <w:rPr>
          <w:rFonts w:ascii="Cambria" w:hAnsi="Cambria"/>
          <w:color w:val="0070C0"/>
          <w:lang w:val="ru-RU"/>
        </w:rPr>
        <w:t>должен</w:t>
      </w:r>
      <w:r w:rsidRPr="00F90317">
        <w:rPr>
          <w:rFonts w:ascii="Cambria" w:hAnsi="Cambria"/>
          <w:color w:val="002060"/>
          <w:lang w:val="en-US"/>
        </w:rPr>
        <w:t xml:space="preserve"> </w:t>
      </w:r>
      <w:r w:rsidRPr="00723456">
        <w:rPr>
          <w:rFonts w:ascii="Cambria" w:hAnsi="Cambria"/>
          <w:color w:val="0070C0"/>
          <w:lang w:val="ru-RU"/>
        </w:rPr>
        <w:t>представить</w:t>
      </w:r>
      <w:r w:rsidRPr="00F90317">
        <w:rPr>
          <w:rFonts w:ascii="Cambria" w:hAnsi="Cambria"/>
          <w:color w:val="002060"/>
          <w:lang w:val="en-US"/>
        </w:rPr>
        <w:t xml:space="preserve"> </w:t>
      </w:r>
      <w:r w:rsidRPr="00723456">
        <w:rPr>
          <w:rFonts w:ascii="Calibri" w:hAnsi="Calibri" w:cs="Times New Roman"/>
          <w:color w:val="0070C0"/>
          <w:szCs w:val="20"/>
          <w:lang w:val="ru-RU"/>
        </w:rPr>
        <w:t>не</w:t>
      </w:r>
      <w:r w:rsidRPr="00F90317">
        <w:rPr>
          <w:rFonts w:ascii="Calibri" w:hAnsi="Calibri" w:cs="Times New Roman"/>
          <w:color w:val="0070C0"/>
          <w:szCs w:val="20"/>
          <w:lang w:val="en-US"/>
        </w:rPr>
        <w:t xml:space="preserve"> </w:t>
      </w:r>
      <w:r w:rsidRPr="00723456">
        <w:rPr>
          <w:rFonts w:ascii="Calibri" w:hAnsi="Calibri" w:cs="Times New Roman"/>
          <w:color w:val="0070C0"/>
          <w:szCs w:val="20"/>
          <w:lang w:val="ru-RU"/>
        </w:rPr>
        <w:t>менее</w:t>
      </w:r>
      <w:r w:rsidRPr="00F90317">
        <w:rPr>
          <w:rFonts w:ascii="Calibri" w:hAnsi="Calibri" w:cs="Times New Roman"/>
          <w:color w:val="0070C0"/>
          <w:szCs w:val="20"/>
          <w:lang w:val="en-US"/>
        </w:rPr>
        <w:t xml:space="preserve"> </w:t>
      </w:r>
      <w:r w:rsidRPr="00723456">
        <w:rPr>
          <w:rFonts w:ascii="Calibri" w:hAnsi="Calibri" w:cs="Times New Roman"/>
          <w:color w:val="0070C0"/>
          <w:szCs w:val="20"/>
          <w:lang w:val="ru-RU"/>
        </w:rPr>
        <w:t>трех</w:t>
      </w:r>
      <w:r w:rsidRPr="00F90317">
        <w:rPr>
          <w:rFonts w:ascii="Calibri" w:hAnsi="Calibri" w:cs="Times New Roman"/>
          <w:color w:val="0070C0"/>
          <w:szCs w:val="20"/>
          <w:lang w:val="en-US"/>
        </w:rPr>
        <w:t xml:space="preserve"> (3) </w:t>
      </w:r>
      <w:r w:rsidRPr="00723456">
        <w:rPr>
          <w:rFonts w:ascii="Cambria" w:hAnsi="Cambria"/>
          <w:color w:val="0070C0"/>
          <w:lang w:val="ru-RU"/>
        </w:rPr>
        <w:t>соответствующих</w:t>
      </w:r>
      <w:r w:rsidRPr="00F90317">
        <w:rPr>
          <w:rFonts w:ascii="Cambria" w:hAnsi="Cambria"/>
          <w:color w:val="0070C0"/>
          <w:lang w:val="en-US"/>
        </w:rPr>
        <w:t xml:space="preserve"> </w:t>
      </w:r>
      <w:r w:rsidRPr="00723456">
        <w:rPr>
          <w:rFonts w:ascii="Cambria" w:hAnsi="Cambria"/>
          <w:color w:val="0070C0"/>
          <w:lang w:val="ru-RU"/>
        </w:rPr>
        <w:t>рекомендаций</w:t>
      </w:r>
      <w:r w:rsidRPr="00F90317">
        <w:rPr>
          <w:rFonts w:ascii="Cambria" w:hAnsi="Cambria"/>
          <w:color w:val="0070C0"/>
          <w:lang w:val="en-US"/>
        </w:rPr>
        <w:t xml:space="preserve"> </w:t>
      </w:r>
      <w:r w:rsidRPr="00723456">
        <w:rPr>
          <w:rFonts w:ascii="Cambria" w:hAnsi="Cambria"/>
          <w:color w:val="0070C0"/>
          <w:lang w:val="ru-RU"/>
        </w:rPr>
        <w:t>по</w:t>
      </w:r>
      <w:r w:rsidRPr="00F90317">
        <w:rPr>
          <w:rFonts w:ascii="Cambria" w:hAnsi="Cambria"/>
          <w:color w:val="0070C0"/>
          <w:lang w:val="en-US"/>
        </w:rPr>
        <w:t xml:space="preserve"> </w:t>
      </w:r>
      <w:r w:rsidRPr="00723456">
        <w:rPr>
          <w:rFonts w:ascii="Cambria" w:hAnsi="Cambria"/>
          <w:color w:val="0070C0"/>
          <w:lang w:val="ru-RU"/>
        </w:rPr>
        <w:t>заданиям</w:t>
      </w:r>
      <w:r w:rsidRPr="00F90317">
        <w:rPr>
          <w:rFonts w:ascii="Cambria" w:hAnsi="Cambria"/>
          <w:color w:val="0070C0"/>
          <w:lang w:val="en-US"/>
        </w:rPr>
        <w:t xml:space="preserve"> </w:t>
      </w:r>
      <w:r w:rsidRPr="00723456">
        <w:rPr>
          <w:rFonts w:ascii="Cambria" w:hAnsi="Cambria"/>
          <w:color w:val="0070C0"/>
          <w:lang w:val="ru-RU"/>
        </w:rPr>
        <w:t>аналогичного</w:t>
      </w:r>
      <w:r w:rsidRPr="00F90317">
        <w:rPr>
          <w:rFonts w:ascii="Cambria" w:hAnsi="Cambria"/>
          <w:color w:val="0070C0"/>
          <w:lang w:val="en-US"/>
        </w:rPr>
        <w:t xml:space="preserve"> </w:t>
      </w:r>
      <w:r w:rsidRPr="00723456">
        <w:rPr>
          <w:rFonts w:ascii="Cambria" w:hAnsi="Cambria"/>
          <w:color w:val="0070C0"/>
          <w:lang w:val="ru-RU"/>
        </w:rPr>
        <w:t>объема</w:t>
      </w:r>
      <w:r w:rsidRPr="00F90317">
        <w:rPr>
          <w:rFonts w:ascii="Cambria" w:hAnsi="Cambria"/>
          <w:color w:val="0070C0"/>
          <w:lang w:val="en-US"/>
        </w:rPr>
        <w:t xml:space="preserve"> </w:t>
      </w:r>
      <w:r w:rsidRPr="00723456">
        <w:rPr>
          <w:rFonts w:ascii="Cambria" w:hAnsi="Cambria"/>
          <w:color w:val="0070C0"/>
          <w:lang w:val="ru-RU"/>
        </w:rPr>
        <w:t>и</w:t>
      </w:r>
      <w:r w:rsidRPr="00F90317">
        <w:rPr>
          <w:rFonts w:ascii="Cambria" w:hAnsi="Cambria"/>
          <w:color w:val="0070C0"/>
          <w:lang w:val="en-US"/>
        </w:rPr>
        <w:t xml:space="preserve"> </w:t>
      </w:r>
      <w:r w:rsidRPr="00723456">
        <w:rPr>
          <w:rFonts w:ascii="Cambria" w:hAnsi="Cambria"/>
          <w:color w:val="0070C0"/>
          <w:lang w:val="ru-RU"/>
        </w:rPr>
        <w:t>характера</w:t>
      </w:r>
      <w:r w:rsidRPr="00F90317">
        <w:rPr>
          <w:rFonts w:ascii="Cambria" w:hAnsi="Cambria"/>
          <w:color w:val="0070C0"/>
          <w:lang w:val="en-US"/>
        </w:rPr>
        <w:t>:</w:t>
      </w:r>
    </w:p>
    <w:p w14:paraId="25C8A046" w14:textId="2213D7B4" w:rsidR="00C22B22" w:rsidRPr="00650806" w:rsidRDefault="00C22B22" w:rsidP="00C22B22">
      <w:pPr>
        <w:rPr>
          <w:rFonts w:ascii="Cambria" w:hAnsi="Cambria"/>
          <w:color w:val="0070C0"/>
          <w:lang w:val="ru-RU"/>
        </w:rPr>
      </w:pPr>
      <w:r w:rsidRPr="008076DE">
        <w:rPr>
          <w:rFonts w:ascii="Cambria" w:hAnsi="Cambria"/>
        </w:rPr>
        <w:t xml:space="preserve">Satisfactory completion of at least 3 (three) infrastructure projects of the similar nature as the works to be tendered and of at least </w:t>
      </w:r>
      <w:r w:rsidR="00766798" w:rsidRPr="00766798">
        <w:rPr>
          <w:rFonts w:ascii="Cambria" w:hAnsi="Cambria"/>
          <w:lang w:val="en-US"/>
        </w:rPr>
        <w:t xml:space="preserve">6 </w:t>
      </w:r>
      <w:r w:rsidR="00434243" w:rsidRPr="005B7E04">
        <w:rPr>
          <w:rFonts w:ascii="Cambria" w:hAnsi="Cambria"/>
          <w:lang w:val="en-US"/>
        </w:rPr>
        <w:t>790 355</w:t>
      </w:r>
      <w:r w:rsidRPr="008076DE">
        <w:rPr>
          <w:rFonts w:ascii="Cambria" w:hAnsi="Cambria"/>
        </w:rPr>
        <w:t xml:space="preserve"> KGS value each in the past 3 years. Work Orders/contracts and Completion Certificates shall be attached (if applicable). Non</w:t>
      </w:r>
      <w:r w:rsidRPr="00650806">
        <w:rPr>
          <w:rFonts w:ascii="Cambria" w:hAnsi="Cambria"/>
          <w:lang w:val="ru-RU"/>
        </w:rPr>
        <w:t>-</w:t>
      </w:r>
      <w:r w:rsidRPr="008076DE">
        <w:rPr>
          <w:rFonts w:ascii="Cambria" w:hAnsi="Cambria"/>
        </w:rPr>
        <w:t>submission</w:t>
      </w:r>
      <w:r w:rsidRPr="00650806">
        <w:rPr>
          <w:rFonts w:ascii="Cambria" w:hAnsi="Cambria"/>
          <w:lang w:val="ru-RU"/>
        </w:rPr>
        <w:t xml:space="preserve"> </w:t>
      </w:r>
      <w:r w:rsidRPr="008076DE">
        <w:rPr>
          <w:rFonts w:ascii="Cambria" w:hAnsi="Cambria"/>
        </w:rPr>
        <w:t>of</w:t>
      </w:r>
      <w:r w:rsidRPr="00650806">
        <w:rPr>
          <w:rFonts w:ascii="Cambria" w:hAnsi="Cambria"/>
          <w:lang w:val="ru-RU"/>
        </w:rPr>
        <w:t xml:space="preserve"> </w:t>
      </w:r>
      <w:r w:rsidRPr="008076DE">
        <w:rPr>
          <w:rFonts w:ascii="Cambria" w:hAnsi="Cambria"/>
        </w:rPr>
        <w:t>work</w:t>
      </w:r>
      <w:r w:rsidRPr="00650806">
        <w:rPr>
          <w:rFonts w:ascii="Cambria" w:hAnsi="Cambria"/>
          <w:lang w:val="ru-RU"/>
        </w:rPr>
        <w:t xml:space="preserve"> </w:t>
      </w:r>
      <w:r w:rsidRPr="008076DE">
        <w:rPr>
          <w:rFonts w:ascii="Cambria" w:hAnsi="Cambria"/>
        </w:rPr>
        <w:t>orders</w:t>
      </w:r>
      <w:r w:rsidRPr="00650806">
        <w:rPr>
          <w:rFonts w:ascii="Cambria" w:hAnsi="Cambria"/>
          <w:lang w:val="ru-RU"/>
        </w:rPr>
        <w:t>/</w:t>
      </w:r>
      <w:r w:rsidRPr="008076DE">
        <w:rPr>
          <w:rFonts w:ascii="Cambria" w:hAnsi="Cambria"/>
        </w:rPr>
        <w:t>contracts</w:t>
      </w:r>
      <w:r w:rsidRPr="00650806">
        <w:rPr>
          <w:rFonts w:ascii="Cambria" w:hAnsi="Cambria"/>
          <w:lang w:val="ru-RU"/>
        </w:rPr>
        <w:t xml:space="preserve"> </w:t>
      </w:r>
      <w:r w:rsidRPr="008076DE">
        <w:rPr>
          <w:rFonts w:ascii="Cambria" w:hAnsi="Cambria"/>
        </w:rPr>
        <w:t>will</w:t>
      </w:r>
      <w:r w:rsidRPr="00650806">
        <w:rPr>
          <w:rFonts w:ascii="Cambria" w:hAnsi="Cambria"/>
          <w:lang w:val="ru-RU"/>
        </w:rPr>
        <w:t xml:space="preserve"> </w:t>
      </w:r>
      <w:r w:rsidRPr="008076DE">
        <w:rPr>
          <w:rFonts w:ascii="Cambria" w:hAnsi="Cambria"/>
        </w:rPr>
        <w:t>lead</w:t>
      </w:r>
      <w:r w:rsidRPr="00650806">
        <w:rPr>
          <w:rFonts w:ascii="Cambria" w:hAnsi="Cambria"/>
          <w:lang w:val="ru-RU"/>
        </w:rPr>
        <w:t xml:space="preserve"> </w:t>
      </w:r>
      <w:r w:rsidRPr="008076DE">
        <w:rPr>
          <w:rFonts w:ascii="Cambria" w:hAnsi="Cambria"/>
        </w:rPr>
        <w:t>to</w:t>
      </w:r>
      <w:r w:rsidRPr="00650806">
        <w:rPr>
          <w:rFonts w:ascii="Cambria" w:hAnsi="Cambria"/>
          <w:lang w:val="ru-RU"/>
        </w:rPr>
        <w:t xml:space="preserve"> </w:t>
      </w:r>
      <w:r w:rsidRPr="008076DE">
        <w:rPr>
          <w:rFonts w:ascii="Cambria" w:hAnsi="Cambria"/>
        </w:rPr>
        <w:t>disqualification</w:t>
      </w:r>
      <w:r w:rsidRPr="00650806">
        <w:rPr>
          <w:rFonts w:ascii="Cambria" w:hAnsi="Cambria"/>
          <w:lang w:val="ru-RU"/>
        </w:rPr>
        <w:t>. /</w:t>
      </w:r>
      <w:r w:rsidRPr="00650806">
        <w:rPr>
          <w:rFonts w:ascii="Cambria" w:hAnsi="Cambria"/>
          <w:color w:val="0070C0"/>
          <w:lang w:val="ru-RU"/>
        </w:rPr>
        <w:t xml:space="preserve">Удовлетворительное завершение не менее 3 (трех) инфраструктурных проектов схожего характера с работами по тендеру, и на сумму не менее </w:t>
      </w:r>
      <w:r w:rsidR="00766798">
        <w:rPr>
          <w:rFonts w:ascii="Cambria" w:hAnsi="Cambria"/>
          <w:color w:val="0070C0"/>
          <w:lang w:val="ru-RU"/>
        </w:rPr>
        <w:t xml:space="preserve">6 </w:t>
      </w:r>
      <w:r w:rsidR="00434243">
        <w:rPr>
          <w:rFonts w:ascii="Cambria" w:hAnsi="Cambria"/>
          <w:color w:val="0070C0"/>
          <w:lang w:val="ru-RU"/>
        </w:rPr>
        <w:t>790 355</w:t>
      </w:r>
      <w:r w:rsidRPr="00650806">
        <w:rPr>
          <w:rFonts w:ascii="Cambria" w:hAnsi="Cambria"/>
          <w:color w:val="0070C0"/>
          <w:lang w:val="ru-RU"/>
        </w:rPr>
        <w:t xml:space="preserve"> кыргызских сомов для каждого контракта за последние 3 года. Необходимо приложить заказы на выполнение работ/контракты и Акты о завершении работ (если применимо). Непредоставление заказов на выполнение работ/контрактов приведет к дисквалификации.</w:t>
      </w:r>
    </w:p>
    <w:p w14:paraId="1F4DC2BC" w14:textId="77777777" w:rsidR="00C22B22" w:rsidRPr="002E36A9" w:rsidRDefault="00C22B22" w:rsidP="00C22B22">
      <w:pPr>
        <w:tabs>
          <w:tab w:val="num" w:pos="1158"/>
        </w:tabs>
        <w:suppressAutoHyphens/>
        <w:spacing w:before="60" w:line="264" w:lineRule="auto"/>
        <w:ind w:left="357" w:hanging="357"/>
        <w:contextualSpacing/>
        <w:rPr>
          <w:rFonts w:ascii="Cambria" w:eastAsia="Times New Roman" w:hAnsi="Cambria"/>
          <w:b/>
          <w:bCs/>
          <w:color w:val="0070C0"/>
          <w:lang w:val="ru-RU"/>
        </w:rPr>
      </w:pPr>
      <w:r w:rsidRPr="32B27061">
        <w:rPr>
          <w:rFonts w:ascii="Cambria" w:eastAsia="Times New Roman" w:hAnsi="Cambria"/>
          <w:b/>
          <w:bCs/>
          <w:color w:val="auto"/>
          <w:lang w:val="en-US"/>
        </w:rPr>
        <w:t>Work</w:t>
      </w:r>
      <w:r w:rsidRPr="005B7E04">
        <w:rPr>
          <w:rFonts w:ascii="Cambria" w:eastAsia="Times New Roman" w:hAnsi="Cambria"/>
          <w:b/>
          <w:bCs/>
          <w:color w:val="auto"/>
          <w:lang w:val="ru-RU"/>
        </w:rPr>
        <w:t xml:space="preserve"> </w:t>
      </w:r>
      <w:r w:rsidRPr="32B27061">
        <w:rPr>
          <w:rFonts w:ascii="Cambria" w:eastAsia="Times New Roman" w:hAnsi="Cambria"/>
          <w:b/>
          <w:bCs/>
          <w:color w:val="auto"/>
          <w:lang w:val="en-US"/>
        </w:rPr>
        <w:t>orders</w:t>
      </w:r>
      <w:r w:rsidRPr="005B7E04">
        <w:rPr>
          <w:rFonts w:ascii="Cambria" w:eastAsia="Times New Roman" w:hAnsi="Cambria"/>
          <w:b/>
          <w:bCs/>
          <w:color w:val="auto"/>
          <w:lang w:val="ru-RU"/>
        </w:rPr>
        <w:t>/</w:t>
      </w:r>
      <w:r w:rsidRPr="32B27061">
        <w:rPr>
          <w:rFonts w:ascii="Cambria" w:eastAsia="Times New Roman" w:hAnsi="Cambria"/>
          <w:b/>
          <w:bCs/>
          <w:color w:val="auto"/>
          <w:lang w:val="en-US"/>
        </w:rPr>
        <w:t>contracts</w:t>
      </w:r>
      <w:r w:rsidRPr="005B7E04">
        <w:rPr>
          <w:rFonts w:ascii="Cambria" w:eastAsia="Times New Roman" w:hAnsi="Cambria"/>
          <w:b/>
          <w:bCs/>
          <w:color w:val="auto"/>
          <w:lang w:val="ru-RU"/>
        </w:rPr>
        <w:t xml:space="preserve"> </w:t>
      </w:r>
      <w:r w:rsidRPr="32B27061">
        <w:rPr>
          <w:rFonts w:ascii="Cambria" w:eastAsia="Times New Roman" w:hAnsi="Cambria"/>
          <w:b/>
          <w:bCs/>
          <w:color w:val="auto"/>
          <w:lang w:val="en-US"/>
        </w:rPr>
        <w:t>and</w:t>
      </w:r>
      <w:r w:rsidRPr="005B7E04">
        <w:rPr>
          <w:rFonts w:ascii="Cambria" w:eastAsia="Times New Roman" w:hAnsi="Cambria"/>
          <w:b/>
          <w:bCs/>
          <w:color w:val="auto"/>
          <w:lang w:val="ru-RU"/>
        </w:rPr>
        <w:t xml:space="preserve"> </w:t>
      </w:r>
      <w:r w:rsidRPr="32B27061">
        <w:rPr>
          <w:rFonts w:ascii="Cambria" w:eastAsia="Times New Roman" w:hAnsi="Cambria"/>
          <w:b/>
          <w:bCs/>
          <w:color w:val="auto"/>
          <w:lang w:val="en-US"/>
        </w:rPr>
        <w:t>Completion</w:t>
      </w:r>
      <w:r w:rsidRPr="005B7E04">
        <w:rPr>
          <w:rFonts w:ascii="Cambria" w:eastAsia="Times New Roman" w:hAnsi="Cambria"/>
          <w:b/>
          <w:bCs/>
          <w:color w:val="auto"/>
          <w:lang w:val="ru-RU"/>
        </w:rPr>
        <w:t xml:space="preserve"> </w:t>
      </w:r>
      <w:r w:rsidRPr="32B27061">
        <w:rPr>
          <w:rFonts w:ascii="Cambria" w:eastAsia="Times New Roman" w:hAnsi="Cambria"/>
          <w:b/>
          <w:bCs/>
          <w:color w:val="auto"/>
          <w:lang w:val="en-US"/>
        </w:rPr>
        <w:t>Certificates</w:t>
      </w:r>
      <w:r w:rsidRPr="005B7E04">
        <w:rPr>
          <w:rFonts w:ascii="Cambria" w:eastAsia="Times New Roman" w:hAnsi="Cambria"/>
          <w:b/>
          <w:bCs/>
          <w:color w:val="auto"/>
          <w:lang w:val="ru-RU"/>
        </w:rPr>
        <w:t xml:space="preserve"> (</w:t>
      </w:r>
      <w:r w:rsidRPr="32B27061">
        <w:rPr>
          <w:rFonts w:ascii="Cambria" w:eastAsia="Times New Roman" w:hAnsi="Cambria"/>
          <w:b/>
          <w:bCs/>
          <w:color w:val="auto"/>
          <w:lang w:val="en-US"/>
        </w:rPr>
        <w:t>if</w:t>
      </w:r>
      <w:r w:rsidRPr="005B7E04">
        <w:rPr>
          <w:rFonts w:ascii="Cambria" w:eastAsia="Times New Roman" w:hAnsi="Cambria"/>
          <w:b/>
          <w:bCs/>
          <w:color w:val="auto"/>
          <w:lang w:val="ru-RU"/>
        </w:rPr>
        <w:t xml:space="preserve"> </w:t>
      </w:r>
      <w:r w:rsidRPr="32B27061">
        <w:rPr>
          <w:rFonts w:ascii="Cambria" w:eastAsia="Times New Roman" w:hAnsi="Cambria"/>
          <w:b/>
          <w:bCs/>
          <w:color w:val="auto"/>
          <w:lang w:val="en-US"/>
        </w:rPr>
        <w:t>applicable</w:t>
      </w:r>
      <w:r w:rsidRPr="005B7E04">
        <w:rPr>
          <w:rFonts w:ascii="Cambria" w:eastAsia="Times New Roman" w:hAnsi="Cambria"/>
          <w:b/>
          <w:bCs/>
          <w:color w:val="auto"/>
          <w:lang w:val="ru-RU"/>
        </w:rPr>
        <w:t xml:space="preserve">) </w:t>
      </w:r>
      <w:r w:rsidRPr="32B27061">
        <w:rPr>
          <w:rFonts w:ascii="Cambria" w:eastAsia="Times New Roman" w:hAnsi="Cambria"/>
          <w:b/>
          <w:bCs/>
          <w:color w:val="auto"/>
          <w:lang w:val="en-US"/>
        </w:rPr>
        <w:t>must</w:t>
      </w:r>
      <w:r w:rsidRPr="005B7E04">
        <w:rPr>
          <w:rFonts w:ascii="Cambria" w:eastAsia="Times New Roman" w:hAnsi="Cambria"/>
          <w:b/>
          <w:bCs/>
          <w:color w:val="auto"/>
          <w:lang w:val="ru-RU"/>
        </w:rPr>
        <w:t xml:space="preserve"> </w:t>
      </w:r>
      <w:r w:rsidRPr="32B27061">
        <w:rPr>
          <w:rFonts w:ascii="Cambria" w:eastAsia="Times New Roman" w:hAnsi="Cambria"/>
          <w:b/>
          <w:bCs/>
          <w:color w:val="auto"/>
          <w:lang w:val="en-US"/>
        </w:rPr>
        <w:t>be</w:t>
      </w:r>
      <w:r w:rsidRPr="005B7E04">
        <w:rPr>
          <w:rFonts w:ascii="Cambria" w:eastAsia="Times New Roman" w:hAnsi="Cambria"/>
          <w:b/>
          <w:bCs/>
          <w:color w:val="auto"/>
          <w:lang w:val="ru-RU"/>
        </w:rPr>
        <w:t xml:space="preserve"> </w:t>
      </w:r>
      <w:r w:rsidRPr="32B27061">
        <w:rPr>
          <w:rFonts w:ascii="Cambria" w:eastAsia="Times New Roman" w:hAnsi="Cambria"/>
          <w:b/>
          <w:bCs/>
          <w:color w:val="auto"/>
          <w:lang w:val="en-US"/>
        </w:rPr>
        <w:t>included</w:t>
      </w:r>
      <w:r w:rsidRPr="005B7E04">
        <w:rPr>
          <w:rFonts w:ascii="Cambria" w:eastAsia="Times New Roman" w:hAnsi="Cambria"/>
          <w:b/>
          <w:bCs/>
          <w:color w:val="auto"/>
          <w:lang w:val="ru-RU"/>
        </w:rPr>
        <w:t xml:space="preserve">. </w:t>
      </w:r>
      <w:r w:rsidRPr="32B27061">
        <w:rPr>
          <w:rFonts w:ascii="Cambria" w:eastAsia="Times New Roman" w:hAnsi="Cambria"/>
          <w:b/>
          <w:bCs/>
          <w:color w:val="auto"/>
          <w:lang w:val="en-US"/>
        </w:rPr>
        <w:t>Failure</w:t>
      </w:r>
      <w:r w:rsidRPr="005B7E04">
        <w:rPr>
          <w:rFonts w:ascii="Cambria" w:eastAsia="Times New Roman" w:hAnsi="Cambria"/>
          <w:b/>
          <w:bCs/>
          <w:color w:val="auto"/>
          <w:lang w:val="ru-RU"/>
        </w:rPr>
        <w:t xml:space="preserve"> </w:t>
      </w:r>
      <w:r w:rsidRPr="32B27061">
        <w:rPr>
          <w:rFonts w:ascii="Cambria" w:eastAsia="Times New Roman" w:hAnsi="Cambria"/>
          <w:b/>
          <w:bCs/>
          <w:color w:val="auto"/>
          <w:lang w:val="en-US"/>
        </w:rPr>
        <w:t>to</w:t>
      </w:r>
      <w:r w:rsidRPr="005B7E04">
        <w:rPr>
          <w:rFonts w:ascii="Cambria" w:eastAsia="Times New Roman" w:hAnsi="Cambria"/>
          <w:b/>
          <w:bCs/>
          <w:color w:val="auto"/>
          <w:lang w:val="ru-RU"/>
        </w:rPr>
        <w:t xml:space="preserve"> </w:t>
      </w:r>
      <w:r w:rsidRPr="32B27061">
        <w:rPr>
          <w:rFonts w:ascii="Cambria" w:eastAsia="Times New Roman" w:hAnsi="Cambria"/>
          <w:b/>
          <w:bCs/>
          <w:color w:val="auto"/>
          <w:lang w:val="en-US"/>
        </w:rPr>
        <w:t>provide</w:t>
      </w:r>
      <w:r w:rsidRPr="005B7E04">
        <w:rPr>
          <w:rFonts w:ascii="Cambria" w:eastAsia="Times New Roman" w:hAnsi="Cambria"/>
          <w:b/>
          <w:bCs/>
          <w:color w:val="auto"/>
          <w:lang w:val="ru-RU"/>
        </w:rPr>
        <w:t xml:space="preserve"> </w:t>
      </w:r>
      <w:r w:rsidRPr="32B27061">
        <w:rPr>
          <w:rFonts w:ascii="Cambria" w:eastAsia="Times New Roman" w:hAnsi="Cambria"/>
          <w:b/>
          <w:bCs/>
          <w:color w:val="auto"/>
          <w:lang w:val="en-US"/>
        </w:rPr>
        <w:t>work</w:t>
      </w:r>
      <w:r w:rsidRPr="005B7E04">
        <w:rPr>
          <w:rFonts w:ascii="Cambria" w:eastAsia="Times New Roman" w:hAnsi="Cambria"/>
          <w:b/>
          <w:bCs/>
          <w:color w:val="auto"/>
          <w:lang w:val="ru-RU"/>
        </w:rPr>
        <w:t xml:space="preserve"> </w:t>
      </w:r>
      <w:r w:rsidRPr="32B27061">
        <w:rPr>
          <w:rFonts w:ascii="Cambria" w:eastAsia="Times New Roman" w:hAnsi="Cambria"/>
          <w:b/>
          <w:bCs/>
          <w:color w:val="auto"/>
          <w:lang w:val="en-US"/>
        </w:rPr>
        <w:t>orders</w:t>
      </w:r>
      <w:r w:rsidRPr="005B7E04">
        <w:rPr>
          <w:rFonts w:ascii="Cambria" w:eastAsia="Times New Roman" w:hAnsi="Cambria"/>
          <w:b/>
          <w:bCs/>
          <w:color w:val="auto"/>
          <w:lang w:val="ru-RU"/>
        </w:rPr>
        <w:t>/</w:t>
      </w:r>
      <w:r w:rsidRPr="32B27061">
        <w:rPr>
          <w:rFonts w:ascii="Cambria" w:eastAsia="Times New Roman" w:hAnsi="Cambria"/>
          <w:b/>
          <w:bCs/>
          <w:color w:val="auto"/>
          <w:lang w:val="en-US"/>
        </w:rPr>
        <w:t>contracts</w:t>
      </w:r>
      <w:r w:rsidRPr="005B7E04">
        <w:rPr>
          <w:rFonts w:ascii="Cambria" w:eastAsia="Times New Roman" w:hAnsi="Cambria"/>
          <w:b/>
          <w:bCs/>
          <w:color w:val="auto"/>
          <w:lang w:val="ru-RU"/>
        </w:rPr>
        <w:t xml:space="preserve"> </w:t>
      </w:r>
      <w:r w:rsidRPr="32B27061">
        <w:rPr>
          <w:rFonts w:ascii="Cambria" w:eastAsia="Times New Roman" w:hAnsi="Cambria"/>
          <w:b/>
          <w:bCs/>
          <w:color w:val="auto"/>
          <w:lang w:val="en-US"/>
        </w:rPr>
        <w:t>will</w:t>
      </w:r>
      <w:r w:rsidRPr="005B7E04">
        <w:rPr>
          <w:rFonts w:ascii="Cambria" w:eastAsia="Times New Roman" w:hAnsi="Cambria"/>
          <w:b/>
          <w:bCs/>
          <w:color w:val="auto"/>
          <w:lang w:val="ru-RU"/>
        </w:rPr>
        <w:t xml:space="preserve"> </w:t>
      </w:r>
      <w:r w:rsidRPr="32B27061">
        <w:rPr>
          <w:rFonts w:ascii="Cambria" w:eastAsia="Times New Roman" w:hAnsi="Cambria"/>
          <w:b/>
          <w:bCs/>
          <w:color w:val="auto"/>
          <w:lang w:val="en-US"/>
        </w:rPr>
        <w:t>result</w:t>
      </w:r>
      <w:r w:rsidRPr="005B7E04">
        <w:rPr>
          <w:rFonts w:ascii="Cambria" w:eastAsia="Times New Roman" w:hAnsi="Cambria"/>
          <w:b/>
          <w:bCs/>
          <w:color w:val="auto"/>
          <w:lang w:val="ru-RU"/>
        </w:rPr>
        <w:t xml:space="preserve"> </w:t>
      </w:r>
      <w:r w:rsidRPr="32B27061">
        <w:rPr>
          <w:rFonts w:ascii="Cambria" w:eastAsia="Times New Roman" w:hAnsi="Cambria"/>
          <w:b/>
          <w:bCs/>
          <w:color w:val="auto"/>
          <w:lang w:val="en-US"/>
        </w:rPr>
        <w:t>in</w:t>
      </w:r>
      <w:r w:rsidRPr="005B7E04">
        <w:rPr>
          <w:rFonts w:ascii="Cambria" w:eastAsia="Times New Roman" w:hAnsi="Cambria"/>
          <w:b/>
          <w:bCs/>
          <w:color w:val="auto"/>
          <w:lang w:val="ru-RU"/>
        </w:rPr>
        <w:t xml:space="preserve"> </w:t>
      </w:r>
      <w:r w:rsidRPr="32B27061">
        <w:rPr>
          <w:rFonts w:ascii="Cambria" w:eastAsia="Times New Roman" w:hAnsi="Cambria"/>
          <w:b/>
          <w:bCs/>
          <w:color w:val="auto"/>
          <w:lang w:val="en-US"/>
        </w:rPr>
        <w:t>disqualification</w:t>
      </w:r>
      <w:r w:rsidRPr="005B7E04">
        <w:rPr>
          <w:rFonts w:ascii="Cambria" w:eastAsia="Times New Roman" w:hAnsi="Cambria"/>
          <w:b/>
          <w:bCs/>
          <w:color w:val="auto"/>
          <w:lang w:val="ru-RU"/>
        </w:rPr>
        <w:t xml:space="preserve"> / </w:t>
      </w:r>
      <w:r w:rsidRPr="32B27061">
        <w:rPr>
          <w:rFonts w:ascii="Cambria" w:eastAsia="Times New Roman" w:hAnsi="Cambria"/>
          <w:b/>
          <w:bCs/>
          <w:color w:val="0070C0"/>
          <w:lang w:val="ru-RU"/>
        </w:rPr>
        <w:t>Необходимо</w:t>
      </w:r>
      <w:r w:rsidRPr="005B7E04">
        <w:rPr>
          <w:rFonts w:ascii="Cambria" w:eastAsia="Times New Roman" w:hAnsi="Cambria"/>
          <w:b/>
          <w:bCs/>
          <w:color w:val="0070C0"/>
          <w:lang w:val="ru-RU"/>
        </w:rPr>
        <w:t xml:space="preserve"> </w:t>
      </w:r>
      <w:r w:rsidRPr="32B27061">
        <w:rPr>
          <w:rFonts w:ascii="Cambria" w:eastAsia="Times New Roman" w:hAnsi="Cambria"/>
          <w:b/>
          <w:bCs/>
          <w:color w:val="0070C0"/>
          <w:lang w:val="ru-RU"/>
        </w:rPr>
        <w:t>приложить</w:t>
      </w:r>
      <w:r w:rsidRPr="005B7E04">
        <w:rPr>
          <w:rFonts w:ascii="Cambria" w:eastAsia="Times New Roman" w:hAnsi="Cambria"/>
          <w:b/>
          <w:bCs/>
          <w:color w:val="0070C0"/>
          <w:lang w:val="ru-RU"/>
        </w:rPr>
        <w:t xml:space="preserve"> </w:t>
      </w:r>
      <w:r w:rsidRPr="32B27061">
        <w:rPr>
          <w:rFonts w:ascii="Cambria" w:eastAsia="Times New Roman" w:hAnsi="Cambria"/>
          <w:b/>
          <w:bCs/>
          <w:color w:val="0070C0"/>
          <w:lang w:val="ru-RU"/>
        </w:rPr>
        <w:t>заказы</w:t>
      </w:r>
      <w:r w:rsidRPr="005B7E04">
        <w:rPr>
          <w:rFonts w:ascii="Cambria" w:eastAsia="Times New Roman" w:hAnsi="Cambria"/>
          <w:b/>
          <w:bCs/>
          <w:color w:val="0070C0"/>
          <w:lang w:val="ru-RU"/>
        </w:rPr>
        <w:t xml:space="preserve"> </w:t>
      </w:r>
      <w:r w:rsidRPr="32B27061">
        <w:rPr>
          <w:rFonts w:ascii="Cambria" w:eastAsia="Times New Roman" w:hAnsi="Cambria"/>
          <w:b/>
          <w:bCs/>
          <w:color w:val="0070C0"/>
          <w:lang w:val="ru-RU"/>
        </w:rPr>
        <w:t>на</w:t>
      </w:r>
      <w:r w:rsidRPr="005B7E04">
        <w:rPr>
          <w:rFonts w:ascii="Cambria" w:eastAsia="Times New Roman" w:hAnsi="Cambria"/>
          <w:b/>
          <w:bCs/>
          <w:color w:val="0070C0"/>
          <w:lang w:val="ru-RU"/>
        </w:rPr>
        <w:t xml:space="preserve"> </w:t>
      </w:r>
      <w:r w:rsidRPr="32B27061">
        <w:rPr>
          <w:rFonts w:ascii="Cambria" w:eastAsia="Times New Roman" w:hAnsi="Cambria"/>
          <w:b/>
          <w:bCs/>
          <w:color w:val="0070C0"/>
          <w:lang w:val="ru-RU"/>
        </w:rPr>
        <w:t>выполнение</w:t>
      </w:r>
      <w:r w:rsidRPr="005B7E04">
        <w:rPr>
          <w:rFonts w:ascii="Cambria" w:eastAsia="Times New Roman" w:hAnsi="Cambria"/>
          <w:b/>
          <w:bCs/>
          <w:color w:val="0070C0"/>
          <w:lang w:val="ru-RU"/>
        </w:rPr>
        <w:t xml:space="preserve"> </w:t>
      </w:r>
      <w:r w:rsidRPr="32B27061">
        <w:rPr>
          <w:rFonts w:ascii="Cambria" w:eastAsia="Times New Roman" w:hAnsi="Cambria"/>
          <w:b/>
          <w:bCs/>
          <w:color w:val="0070C0"/>
          <w:lang w:val="ru-RU"/>
        </w:rPr>
        <w:t>работ</w:t>
      </w:r>
      <w:r w:rsidRPr="005B7E04">
        <w:rPr>
          <w:rFonts w:ascii="Cambria" w:eastAsia="Times New Roman" w:hAnsi="Cambria"/>
          <w:b/>
          <w:bCs/>
          <w:color w:val="0070C0"/>
          <w:lang w:val="ru-RU"/>
        </w:rPr>
        <w:t>/</w:t>
      </w:r>
      <w:r w:rsidRPr="32B27061">
        <w:rPr>
          <w:rFonts w:ascii="Cambria" w:eastAsia="Times New Roman" w:hAnsi="Cambria"/>
          <w:b/>
          <w:bCs/>
          <w:color w:val="0070C0"/>
          <w:lang w:val="ru-RU"/>
        </w:rPr>
        <w:t>контракты</w:t>
      </w:r>
      <w:r w:rsidRPr="005B7E04">
        <w:rPr>
          <w:rFonts w:ascii="Cambria" w:eastAsia="Times New Roman" w:hAnsi="Cambria"/>
          <w:b/>
          <w:bCs/>
          <w:color w:val="0070C0"/>
          <w:lang w:val="ru-RU"/>
        </w:rPr>
        <w:t xml:space="preserve"> </w:t>
      </w:r>
      <w:r w:rsidRPr="32B27061">
        <w:rPr>
          <w:rFonts w:ascii="Cambria" w:eastAsia="Times New Roman" w:hAnsi="Cambria"/>
          <w:b/>
          <w:bCs/>
          <w:color w:val="0070C0"/>
          <w:lang w:val="ru-RU"/>
        </w:rPr>
        <w:t>и</w:t>
      </w:r>
      <w:r w:rsidRPr="005B7E04">
        <w:rPr>
          <w:rFonts w:ascii="Cambria" w:eastAsia="Times New Roman" w:hAnsi="Cambria"/>
          <w:b/>
          <w:bCs/>
          <w:color w:val="0070C0"/>
          <w:lang w:val="ru-RU"/>
        </w:rPr>
        <w:t xml:space="preserve"> </w:t>
      </w:r>
      <w:r w:rsidRPr="32B27061">
        <w:rPr>
          <w:rFonts w:ascii="Cambria" w:eastAsia="Times New Roman" w:hAnsi="Cambria"/>
          <w:b/>
          <w:bCs/>
          <w:color w:val="0070C0"/>
          <w:lang w:val="ru-RU"/>
        </w:rPr>
        <w:t>Акты</w:t>
      </w:r>
      <w:r w:rsidRPr="005B7E04">
        <w:rPr>
          <w:rFonts w:ascii="Cambria" w:eastAsia="Times New Roman" w:hAnsi="Cambria"/>
          <w:b/>
          <w:bCs/>
          <w:color w:val="0070C0"/>
          <w:lang w:val="ru-RU"/>
        </w:rPr>
        <w:t xml:space="preserve"> </w:t>
      </w:r>
      <w:r w:rsidRPr="32B27061">
        <w:rPr>
          <w:rFonts w:ascii="Cambria" w:eastAsia="Times New Roman" w:hAnsi="Cambria"/>
          <w:b/>
          <w:bCs/>
          <w:color w:val="0070C0"/>
          <w:lang w:val="ru-RU"/>
        </w:rPr>
        <w:t>о</w:t>
      </w:r>
      <w:r w:rsidRPr="005B7E04">
        <w:rPr>
          <w:rFonts w:ascii="Cambria" w:eastAsia="Times New Roman" w:hAnsi="Cambria"/>
          <w:b/>
          <w:bCs/>
          <w:color w:val="0070C0"/>
          <w:lang w:val="ru-RU"/>
        </w:rPr>
        <w:t xml:space="preserve"> </w:t>
      </w:r>
      <w:r w:rsidRPr="32B27061">
        <w:rPr>
          <w:rFonts w:ascii="Cambria" w:eastAsia="Times New Roman" w:hAnsi="Cambria"/>
          <w:b/>
          <w:bCs/>
          <w:color w:val="0070C0"/>
          <w:lang w:val="ru-RU"/>
        </w:rPr>
        <w:t>завершении</w:t>
      </w:r>
      <w:r w:rsidRPr="005B7E04">
        <w:rPr>
          <w:rFonts w:ascii="Cambria" w:eastAsia="Times New Roman" w:hAnsi="Cambria"/>
          <w:b/>
          <w:bCs/>
          <w:color w:val="0070C0"/>
          <w:lang w:val="ru-RU"/>
        </w:rPr>
        <w:t xml:space="preserve"> </w:t>
      </w:r>
      <w:r w:rsidRPr="32B27061">
        <w:rPr>
          <w:rFonts w:ascii="Cambria" w:eastAsia="Times New Roman" w:hAnsi="Cambria"/>
          <w:b/>
          <w:bCs/>
          <w:color w:val="0070C0"/>
          <w:lang w:val="ru-RU"/>
        </w:rPr>
        <w:t>работ</w:t>
      </w:r>
      <w:r w:rsidRPr="005B7E04">
        <w:rPr>
          <w:rFonts w:ascii="Cambria" w:eastAsia="Times New Roman" w:hAnsi="Cambria"/>
          <w:b/>
          <w:bCs/>
          <w:color w:val="0070C0"/>
          <w:lang w:val="ru-RU"/>
        </w:rPr>
        <w:t xml:space="preserve"> (</w:t>
      </w:r>
      <w:r w:rsidRPr="32B27061">
        <w:rPr>
          <w:rFonts w:ascii="Cambria" w:eastAsia="Times New Roman" w:hAnsi="Cambria"/>
          <w:b/>
          <w:bCs/>
          <w:color w:val="0070C0"/>
          <w:lang w:val="ru-RU"/>
        </w:rPr>
        <w:t>если</w:t>
      </w:r>
      <w:r w:rsidRPr="005B7E04">
        <w:rPr>
          <w:rFonts w:ascii="Cambria" w:eastAsia="Times New Roman" w:hAnsi="Cambria"/>
          <w:b/>
          <w:bCs/>
          <w:color w:val="0070C0"/>
          <w:lang w:val="ru-RU"/>
        </w:rPr>
        <w:t xml:space="preserve"> </w:t>
      </w:r>
      <w:r w:rsidRPr="32B27061">
        <w:rPr>
          <w:rFonts w:ascii="Cambria" w:eastAsia="Times New Roman" w:hAnsi="Cambria"/>
          <w:b/>
          <w:bCs/>
          <w:color w:val="0070C0"/>
          <w:lang w:val="ru-RU"/>
        </w:rPr>
        <w:t>применимо</w:t>
      </w:r>
      <w:r w:rsidRPr="005B7E04">
        <w:rPr>
          <w:rFonts w:ascii="Cambria" w:eastAsia="Times New Roman" w:hAnsi="Cambria"/>
          <w:b/>
          <w:bCs/>
          <w:color w:val="0070C0"/>
          <w:lang w:val="ru-RU"/>
        </w:rPr>
        <w:t xml:space="preserve">). </w:t>
      </w:r>
      <w:r w:rsidRPr="32B27061">
        <w:rPr>
          <w:rFonts w:ascii="Cambria" w:eastAsia="Times New Roman" w:hAnsi="Cambria"/>
          <w:b/>
          <w:bCs/>
          <w:color w:val="0070C0"/>
          <w:lang w:val="ru-RU"/>
        </w:rPr>
        <w:t>Непредоставление заказов на выполнение работ/контрактов приведет к дисквалификации.</w:t>
      </w:r>
    </w:p>
    <w:p w14:paraId="4EC1ED99" w14:textId="77777777" w:rsidR="00EA2723" w:rsidRDefault="00EA2723" w:rsidP="005D07CD">
      <w:pPr>
        <w:rPr>
          <w:rFonts w:ascii="Cambria" w:hAnsi="Cambria"/>
          <w:b/>
          <w:sz w:val="24"/>
          <w:lang w:val="ru-RU"/>
        </w:rPr>
      </w:pPr>
    </w:p>
    <w:p w14:paraId="5612E722" w14:textId="00C633E8" w:rsidR="005D07CD" w:rsidRPr="0049157B" w:rsidRDefault="005D07CD" w:rsidP="005D07CD">
      <w:pPr>
        <w:rPr>
          <w:rFonts w:ascii="Cambria" w:hAnsi="Cambria"/>
          <w:b/>
          <w:color w:val="002060"/>
          <w:sz w:val="24"/>
          <w:lang w:val="ru-RU"/>
        </w:rPr>
      </w:pPr>
      <w:r w:rsidRPr="00867C74">
        <w:rPr>
          <w:rFonts w:ascii="Cambria" w:hAnsi="Cambria"/>
          <w:b/>
          <w:sz w:val="24"/>
          <w:lang w:val="en-US"/>
        </w:rPr>
        <w:t>Paragraph</w:t>
      </w:r>
      <w:r w:rsidRPr="0049157B">
        <w:rPr>
          <w:rFonts w:ascii="Cambria" w:hAnsi="Cambria"/>
          <w:b/>
          <w:sz w:val="24"/>
          <w:lang w:val="ru-RU"/>
        </w:rPr>
        <w:t xml:space="preserve"> 1</w:t>
      </w:r>
      <w:r w:rsidR="00A74B63" w:rsidRPr="0049157B">
        <w:rPr>
          <w:rFonts w:ascii="Cambria" w:hAnsi="Cambria"/>
          <w:b/>
          <w:sz w:val="24"/>
          <w:lang w:val="ru-RU"/>
        </w:rPr>
        <w:t>0</w:t>
      </w:r>
      <w:r w:rsidRPr="0049157B">
        <w:rPr>
          <w:rFonts w:ascii="Cambria" w:hAnsi="Cambria"/>
          <w:b/>
          <w:sz w:val="24"/>
          <w:lang w:val="ru-RU"/>
        </w:rPr>
        <w:t>.1</w:t>
      </w:r>
      <w:r w:rsidRPr="00867C74">
        <w:rPr>
          <w:rFonts w:ascii="Cambria" w:hAnsi="Cambria"/>
          <w:b/>
          <w:sz w:val="24"/>
          <w:lang w:val="en-US"/>
        </w:rPr>
        <w:t>f</w:t>
      </w:r>
      <w:r w:rsidRPr="0049157B">
        <w:rPr>
          <w:rFonts w:ascii="Cambria" w:hAnsi="Cambria"/>
          <w:b/>
          <w:sz w:val="24"/>
          <w:lang w:val="ru-RU"/>
        </w:rPr>
        <w:t xml:space="preserve">: </w:t>
      </w:r>
      <w:r w:rsidRPr="00867C74">
        <w:rPr>
          <w:rFonts w:ascii="Cambria" w:hAnsi="Cambria"/>
          <w:b/>
          <w:sz w:val="24"/>
          <w:lang w:val="en-US"/>
        </w:rPr>
        <w:t>Financial</w:t>
      </w:r>
      <w:r w:rsidRPr="0049157B">
        <w:rPr>
          <w:rFonts w:ascii="Cambria" w:hAnsi="Cambria"/>
          <w:b/>
          <w:sz w:val="24"/>
          <w:lang w:val="ru-RU"/>
        </w:rPr>
        <w:t xml:space="preserve"> </w:t>
      </w:r>
      <w:r w:rsidRPr="00867C74">
        <w:rPr>
          <w:rFonts w:ascii="Cambria" w:hAnsi="Cambria"/>
          <w:b/>
          <w:sz w:val="24"/>
          <w:lang w:val="en-US"/>
        </w:rPr>
        <w:t>Capability</w:t>
      </w:r>
      <w:r w:rsidR="009E6207" w:rsidRPr="0049157B">
        <w:rPr>
          <w:rFonts w:ascii="Cambria" w:hAnsi="Cambria"/>
          <w:b/>
          <w:sz w:val="24"/>
          <w:lang w:val="ru-RU"/>
        </w:rPr>
        <w:t>/</w:t>
      </w:r>
      <w:r w:rsidR="009E6207" w:rsidRPr="0049157B">
        <w:rPr>
          <w:rFonts w:ascii="Cambria" w:hAnsi="Cambria"/>
          <w:b/>
          <w:color w:val="auto"/>
          <w:sz w:val="24"/>
          <w:lang w:val="ru-RU"/>
        </w:rPr>
        <w:t xml:space="preserve"> </w:t>
      </w:r>
      <w:r w:rsidR="009E6207" w:rsidRPr="00212D36">
        <w:rPr>
          <w:rFonts w:ascii="Cambria" w:hAnsi="Cambria"/>
          <w:b/>
          <w:color w:val="0070C0"/>
          <w:sz w:val="24"/>
          <w:lang w:val="ru-RU"/>
        </w:rPr>
        <w:t>Параграф</w:t>
      </w:r>
      <w:r w:rsidR="009E6207" w:rsidRPr="0049157B">
        <w:rPr>
          <w:rFonts w:ascii="Cambria" w:hAnsi="Cambria"/>
          <w:b/>
          <w:color w:val="0070C0"/>
          <w:sz w:val="24"/>
          <w:lang w:val="ru-RU"/>
        </w:rPr>
        <w:t xml:space="preserve"> 10.1</w:t>
      </w:r>
      <w:r w:rsidR="009E6207" w:rsidRPr="00212D36">
        <w:rPr>
          <w:rFonts w:ascii="Cambria" w:hAnsi="Cambria"/>
          <w:b/>
          <w:color w:val="0070C0"/>
          <w:sz w:val="24"/>
          <w:lang w:val="en-US"/>
        </w:rPr>
        <w:t>f</w:t>
      </w:r>
      <w:r w:rsidR="009E6207" w:rsidRPr="0049157B">
        <w:rPr>
          <w:rFonts w:ascii="Cambria" w:hAnsi="Cambria"/>
          <w:b/>
          <w:color w:val="0070C0"/>
          <w:sz w:val="24"/>
          <w:lang w:val="ru-RU"/>
        </w:rPr>
        <w:t xml:space="preserve">: </w:t>
      </w:r>
      <w:r w:rsidR="009E6207" w:rsidRPr="00212D36">
        <w:rPr>
          <w:rFonts w:ascii="Cambria" w:hAnsi="Cambria"/>
          <w:b/>
          <w:color w:val="0070C0"/>
          <w:sz w:val="24"/>
          <w:lang w:val="ru-RU"/>
        </w:rPr>
        <w:t>Финансовые</w:t>
      </w:r>
      <w:r w:rsidR="009E6207" w:rsidRPr="0049157B">
        <w:rPr>
          <w:rFonts w:ascii="Cambria" w:hAnsi="Cambria"/>
          <w:b/>
          <w:color w:val="0070C0"/>
          <w:sz w:val="24"/>
          <w:lang w:val="ru-RU"/>
        </w:rPr>
        <w:t xml:space="preserve"> </w:t>
      </w:r>
      <w:r w:rsidR="009E6207" w:rsidRPr="00E50B2F">
        <w:rPr>
          <w:rFonts w:ascii="Cambria" w:hAnsi="Cambria"/>
          <w:b/>
          <w:color w:val="0070C0"/>
          <w:sz w:val="24"/>
          <w:lang w:val="ru-RU"/>
        </w:rPr>
        <w:t>возможности</w:t>
      </w:r>
    </w:p>
    <w:p w14:paraId="799C49B6" w14:textId="0CB3CBA8" w:rsidR="001F5E0A" w:rsidRPr="008076DE" w:rsidRDefault="00C22B22" w:rsidP="005B7E04">
      <w:pPr>
        <w:rPr>
          <w:rFonts w:ascii="Cambria" w:hAnsi="Cambria"/>
          <w:b/>
          <w:bCs/>
          <w:lang w:val="ru-RU"/>
        </w:rPr>
      </w:pPr>
      <w:r w:rsidRPr="008076DE">
        <w:rPr>
          <w:rFonts w:ascii="Cambria" w:hAnsi="Cambria"/>
        </w:rPr>
        <w:t>The</w:t>
      </w:r>
      <w:r w:rsidRPr="00650806">
        <w:rPr>
          <w:rFonts w:ascii="Cambria" w:hAnsi="Cambria"/>
          <w:lang w:val="ru-RU"/>
        </w:rPr>
        <w:t xml:space="preserve"> </w:t>
      </w:r>
      <w:r w:rsidRPr="008076DE">
        <w:rPr>
          <w:rFonts w:ascii="Cambria" w:hAnsi="Cambria"/>
        </w:rPr>
        <w:t>average</w:t>
      </w:r>
      <w:r w:rsidRPr="00650806">
        <w:rPr>
          <w:rFonts w:ascii="Cambria" w:hAnsi="Cambria"/>
          <w:lang w:val="ru-RU"/>
        </w:rPr>
        <w:t xml:space="preserve"> </w:t>
      </w:r>
      <w:r w:rsidRPr="008076DE">
        <w:rPr>
          <w:rFonts w:ascii="Cambria" w:hAnsi="Cambria"/>
        </w:rPr>
        <w:t>annual</w:t>
      </w:r>
      <w:r w:rsidRPr="00650806">
        <w:rPr>
          <w:rFonts w:ascii="Cambria" w:hAnsi="Cambria"/>
          <w:lang w:val="ru-RU"/>
        </w:rPr>
        <w:t xml:space="preserve"> </w:t>
      </w:r>
      <w:r w:rsidRPr="008076DE">
        <w:rPr>
          <w:rFonts w:ascii="Cambria" w:hAnsi="Cambria"/>
        </w:rPr>
        <w:t>turnover</w:t>
      </w:r>
      <w:r w:rsidRPr="00650806">
        <w:rPr>
          <w:rFonts w:ascii="Cambria" w:hAnsi="Cambria"/>
          <w:lang w:val="ru-RU"/>
        </w:rPr>
        <w:t xml:space="preserve"> </w:t>
      </w:r>
      <w:r w:rsidRPr="008076DE">
        <w:rPr>
          <w:rFonts w:ascii="Cambria" w:hAnsi="Cambria"/>
        </w:rPr>
        <w:t>over</w:t>
      </w:r>
      <w:r w:rsidRPr="00650806">
        <w:rPr>
          <w:rFonts w:ascii="Cambria" w:hAnsi="Cambria"/>
          <w:lang w:val="ru-RU"/>
        </w:rPr>
        <w:t xml:space="preserve"> </w:t>
      </w:r>
      <w:r w:rsidRPr="008076DE">
        <w:rPr>
          <w:rFonts w:ascii="Cambria" w:hAnsi="Cambria"/>
        </w:rPr>
        <w:t>the</w:t>
      </w:r>
      <w:r w:rsidRPr="00650806">
        <w:rPr>
          <w:rFonts w:ascii="Cambria" w:hAnsi="Cambria"/>
          <w:lang w:val="ru-RU"/>
        </w:rPr>
        <w:t xml:space="preserve"> </w:t>
      </w:r>
      <w:r w:rsidRPr="008076DE">
        <w:rPr>
          <w:rFonts w:ascii="Cambria" w:hAnsi="Cambria"/>
        </w:rPr>
        <w:t>last</w:t>
      </w:r>
      <w:r w:rsidRPr="00650806">
        <w:rPr>
          <w:rFonts w:ascii="Cambria" w:hAnsi="Cambria"/>
          <w:lang w:val="ru-RU"/>
        </w:rPr>
        <w:t xml:space="preserve"> </w:t>
      </w:r>
      <w:r w:rsidRPr="008076DE">
        <w:rPr>
          <w:rFonts w:ascii="Cambria" w:hAnsi="Cambria"/>
        </w:rPr>
        <w:t>three</w:t>
      </w:r>
      <w:r w:rsidRPr="00650806">
        <w:rPr>
          <w:rFonts w:ascii="Cambria" w:hAnsi="Cambria"/>
          <w:lang w:val="ru-RU"/>
        </w:rPr>
        <w:t xml:space="preserve"> </w:t>
      </w:r>
      <w:r w:rsidRPr="008076DE">
        <w:rPr>
          <w:rFonts w:ascii="Cambria" w:hAnsi="Cambria"/>
        </w:rPr>
        <w:t>years</w:t>
      </w:r>
      <w:r w:rsidRPr="00650806">
        <w:rPr>
          <w:rFonts w:ascii="Cambria" w:hAnsi="Cambria"/>
          <w:lang w:val="ru-RU"/>
        </w:rPr>
        <w:t xml:space="preserve"> </w:t>
      </w:r>
      <w:r w:rsidRPr="008076DE">
        <w:rPr>
          <w:rFonts w:ascii="Cambria" w:hAnsi="Cambria"/>
        </w:rPr>
        <w:t>shall</w:t>
      </w:r>
      <w:r w:rsidRPr="00650806">
        <w:rPr>
          <w:rFonts w:ascii="Cambria" w:hAnsi="Cambria"/>
          <w:lang w:val="ru-RU"/>
        </w:rPr>
        <w:t xml:space="preserve"> </w:t>
      </w:r>
      <w:r w:rsidRPr="008076DE">
        <w:rPr>
          <w:rFonts w:ascii="Cambria" w:hAnsi="Cambria"/>
        </w:rPr>
        <w:t>be</w:t>
      </w:r>
      <w:r w:rsidRPr="00650806">
        <w:rPr>
          <w:rFonts w:ascii="Cambria" w:hAnsi="Cambria"/>
          <w:lang w:val="ru-RU"/>
        </w:rPr>
        <w:t xml:space="preserve"> </w:t>
      </w:r>
      <w:r w:rsidRPr="008076DE">
        <w:rPr>
          <w:rFonts w:ascii="Cambria" w:hAnsi="Cambria"/>
        </w:rPr>
        <w:t>at</w:t>
      </w:r>
      <w:r w:rsidRPr="00650806">
        <w:rPr>
          <w:rFonts w:ascii="Cambria" w:hAnsi="Cambria"/>
          <w:lang w:val="ru-RU"/>
        </w:rPr>
        <w:t xml:space="preserve"> </w:t>
      </w:r>
      <w:r w:rsidRPr="008076DE">
        <w:rPr>
          <w:rFonts w:ascii="Cambria" w:hAnsi="Cambria"/>
        </w:rPr>
        <w:t>least</w:t>
      </w:r>
      <w:r w:rsidRPr="00650806">
        <w:rPr>
          <w:rFonts w:ascii="Cambria" w:hAnsi="Cambria"/>
          <w:lang w:val="ru-RU"/>
        </w:rPr>
        <w:t xml:space="preserve"> </w:t>
      </w:r>
      <w:r w:rsidR="00653805" w:rsidRPr="00653805">
        <w:rPr>
          <w:rFonts w:ascii="Cambria" w:hAnsi="Cambria"/>
          <w:b/>
          <w:bCs/>
          <w:lang w:val="ru-RU"/>
        </w:rPr>
        <w:t xml:space="preserve">6 </w:t>
      </w:r>
      <w:r w:rsidR="00434243">
        <w:rPr>
          <w:rFonts w:ascii="Cambria" w:hAnsi="Cambria"/>
          <w:b/>
          <w:bCs/>
          <w:lang w:val="ru-RU"/>
        </w:rPr>
        <w:t>790 355</w:t>
      </w:r>
      <w:r w:rsidR="00653805" w:rsidRPr="00653805">
        <w:rPr>
          <w:rFonts w:ascii="Cambria" w:hAnsi="Cambria"/>
          <w:b/>
          <w:bCs/>
          <w:lang w:val="ru-RU"/>
        </w:rPr>
        <w:t xml:space="preserve"> </w:t>
      </w:r>
      <w:r w:rsidRPr="008076DE">
        <w:rPr>
          <w:rFonts w:ascii="Cambria" w:hAnsi="Cambria"/>
          <w:b/>
          <w:bCs/>
        </w:rPr>
        <w:t>KGS</w:t>
      </w:r>
      <w:r w:rsidRPr="00650806">
        <w:rPr>
          <w:rFonts w:ascii="Cambria" w:hAnsi="Cambria"/>
          <w:b/>
          <w:bCs/>
          <w:lang w:val="ru-RU"/>
        </w:rPr>
        <w:t xml:space="preserve"> </w:t>
      </w:r>
      <w:r w:rsidRPr="008076DE">
        <w:rPr>
          <w:rFonts w:ascii="Cambria" w:hAnsi="Cambria"/>
          <w:b/>
          <w:bCs/>
          <w:u w:val="single"/>
        </w:rPr>
        <w:t>annually</w:t>
      </w:r>
      <w:r w:rsidRPr="00650806">
        <w:rPr>
          <w:rFonts w:ascii="Cambria" w:hAnsi="Cambria"/>
          <w:b/>
          <w:bCs/>
          <w:u w:val="single"/>
          <w:lang w:val="ru-RU"/>
        </w:rPr>
        <w:t xml:space="preserve"> </w:t>
      </w:r>
      <w:r w:rsidRPr="00650806">
        <w:rPr>
          <w:rFonts w:ascii="Cambria" w:hAnsi="Cambria"/>
          <w:lang w:val="ru-RU"/>
        </w:rPr>
        <w:t>/</w:t>
      </w:r>
      <w:r w:rsidRPr="00650806">
        <w:rPr>
          <w:rFonts w:ascii="Cambria" w:hAnsi="Cambria"/>
          <w:color w:val="auto"/>
          <w:lang w:val="ru-RU"/>
        </w:rPr>
        <w:t xml:space="preserve"> </w:t>
      </w:r>
      <w:r w:rsidRPr="008076DE">
        <w:rPr>
          <w:rFonts w:ascii="Cambria" w:hAnsi="Cambria"/>
          <w:lang w:val="ru-RU"/>
        </w:rPr>
        <w:t>Среднегодовой</w:t>
      </w:r>
      <w:r w:rsidRPr="008076DE">
        <w:rPr>
          <w:rFonts w:ascii="Cambria" w:hAnsi="Cambria"/>
          <w:color w:val="002060"/>
          <w:lang w:val="ru-RU"/>
        </w:rPr>
        <w:t xml:space="preserve"> </w:t>
      </w:r>
      <w:r w:rsidRPr="008076DE">
        <w:rPr>
          <w:rFonts w:ascii="Cambria" w:hAnsi="Cambria"/>
          <w:lang w:val="ru-RU"/>
        </w:rPr>
        <w:t>оборот</w:t>
      </w:r>
      <w:r w:rsidRPr="008076DE">
        <w:rPr>
          <w:rFonts w:ascii="Cambria" w:hAnsi="Cambria"/>
          <w:color w:val="002060"/>
          <w:lang w:val="ru-RU"/>
        </w:rPr>
        <w:t xml:space="preserve"> </w:t>
      </w:r>
      <w:r w:rsidRPr="008076DE">
        <w:rPr>
          <w:rFonts w:ascii="Cambria" w:hAnsi="Cambria"/>
          <w:lang w:val="ru-RU"/>
        </w:rPr>
        <w:t>за</w:t>
      </w:r>
      <w:r w:rsidRPr="008076DE">
        <w:rPr>
          <w:rFonts w:ascii="Cambria" w:hAnsi="Cambria"/>
          <w:color w:val="002060"/>
          <w:lang w:val="ru-RU"/>
        </w:rPr>
        <w:t xml:space="preserve"> </w:t>
      </w:r>
      <w:r w:rsidRPr="008076DE">
        <w:rPr>
          <w:rFonts w:ascii="Cambria" w:hAnsi="Cambria"/>
          <w:lang w:val="ru-RU"/>
        </w:rPr>
        <w:t>последние</w:t>
      </w:r>
      <w:r w:rsidRPr="008076DE">
        <w:rPr>
          <w:rFonts w:ascii="Cambria" w:hAnsi="Cambria"/>
          <w:color w:val="002060"/>
          <w:lang w:val="ru-RU"/>
        </w:rPr>
        <w:t xml:space="preserve"> </w:t>
      </w:r>
      <w:r w:rsidRPr="008076DE">
        <w:rPr>
          <w:rFonts w:ascii="Cambria" w:hAnsi="Cambria"/>
          <w:lang w:val="ru-RU"/>
        </w:rPr>
        <w:t>три года</w:t>
      </w:r>
      <w:r w:rsidRPr="008076DE">
        <w:rPr>
          <w:rFonts w:ascii="Cambria" w:hAnsi="Cambria"/>
          <w:color w:val="002060"/>
          <w:lang w:val="ru-RU"/>
        </w:rPr>
        <w:t xml:space="preserve"> </w:t>
      </w:r>
      <w:r w:rsidRPr="008076DE">
        <w:rPr>
          <w:rFonts w:ascii="Cambria" w:hAnsi="Cambria"/>
          <w:lang w:val="ru-RU"/>
        </w:rPr>
        <w:t>должен</w:t>
      </w:r>
      <w:r w:rsidRPr="008076DE">
        <w:rPr>
          <w:rFonts w:ascii="Cambria" w:hAnsi="Cambria"/>
          <w:color w:val="002060"/>
          <w:lang w:val="ru-RU"/>
        </w:rPr>
        <w:t xml:space="preserve"> </w:t>
      </w:r>
      <w:r w:rsidRPr="008076DE">
        <w:rPr>
          <w:rFonts w:ascii="Cambria" w:hAnsi="Cambria"/>
          <w:lang w:val="ru-RU"/>
        </w:rPr>
        <w:t>быть</w:t>
      </w:r>
      <w:r w:rsidRPr="008076DE">
        <w:rPr>
          <w:rFonts w:ascii="Cambria" w:hAnsi="Cambria"/>
          <w:color w:val="002060"/>
          <w:lang w:val="ru-RU"/>
        </w:rPr>
        <w:t xml:space="preserve"> </w:t>
      </w:r>
      <w:r w:rsidRPr="008076DE">
        <w:rPr>
          <w:rFonts w:ascii="Cambria" w:hAnsi="Cambria"/>
          <w:lang w:val="ru-RU"/>
        </w:rPr>
        <w:t>не</w:t>
      </w:r>
      <w:r w:rsidRPr="008076DE">
        <w:rPr>
          <w:rFonts w:ascii="Cambria" w:hAnsi="Cambria"/>
          <w:color w:val="002060"/>
          <w:lang w:val="ru-RU"/>
        </w:rPr>
        <w:t xml:space="preserve"> </w:t>
      </w:r>
      <w:r w:rsidRPr="008076DE">
        <w:rPr>
          <w:rFonts w:ascii="Cambria" w:hAnsi="Cambria"/>
          <w:lang w:val="ru-RU"/>
        </w:rPr>
        <w:t>ниже</w:t>
      </w:r>
      <w:r w:rsidRPr="008076DE">
        <w:rPr>
          <w:rFonts w:ascii="Cambria" w:hAnsi="Cambria"/>
          <w:color w:val="002060"/>
          <w:lang w:val="ru-RU"/>
        </w:rPr>
        <w:t xml:space="preserve"> </w:t>
      </w:r>
      <w:r w:rsidR="00653805" w:rsidRPr="00653805">
        <w:rPr>
          <w:rFonts w:ascii="Cambria" w:hAnsi="Cambria"/>
          <w:b/>
          <w:bCs/>
          <w:lang w:val="ru-RU"/>
        </w:rPr>
        <w:t xml:space="preserve">6 </w:t>
      </w:r>
      <w:r w:rsidR="00434243">
        <w:rPr>
          <w:rFonts w:ascii="Cambria" w:hAnsi="Cambria"/>
          <w:b/>
          <w:bCs/>
          <w:lang w:val="ru-RU"/>
        </w:rPr>
        <w:t>790 355</w:t>
      </w:r>
      <w:r w:rsidR="00653805" w:rsidRPr="00653805">
        <w:rPr>
          <w:rFonts w:ascii="Cambria" w:hAnsi="Cambria"/>
          <w:b/>
          <w:bCs/>
          <w:lang w:val="ru-RU"/>
        </w:rPr>
        <w:t xml:space="preserve"> </w:t>
      </w:r>
      <w:r w:rsidRPr="008076DE">
        <w:rPr>
          <w:rFonts w:ascii="Cambria" w:hAnsi="Cambria"/>
          <w:b/>
          <w:bCs/>
          <w:lang w:val="ru-RU"/>
        </w:rPr>
        <w:t xml:space="preserve">кыргызских сомов </w:t>
      </w:r>
      <w:r w:rsidRPr="008076DE">
        <w:rPr>
          <w:rFonts w:ascii="Cambria" w:hAnsi="Cambria"/>
          <w:b/>
          <w:bCs/>
          <w:u w:val="single"/>
          <w:lang w:val="ru-RU"/>
        </w:rPr>
        <w:t xml:space="preserve">в год </w:t>
      </w:r>
    </w:p>
    <w:p w14:paraId="7ED5DC3A" w14:textId="4820D3A1" w:rsidR="005D07CD" w:rsidRPr="00F90317" w:rsidRDefault="005D07CD" w:rsidP="005D07CD">
      <w:pPr>
        <w:rPr>
          <w:rFonts w:ascii="Cambria" w:hAnsi="Cambria"/>
          <w:b/>
          <w:sz w:val="24"/>
          <w:lang w:val="ru-RU"/>
        </w:rPr>
      </w:pPr>
      <w:r w:rsidRPr="00867C74">
        <w:rPr>
          <w:rFonts w:ascii="Cambria" w:hAnsi="Cambria"/>
          <w:b/>
          <w:sz w:val="24"/>
          <w:lang w:val="en-US"/>
        </w:rPr>
        <w:t>Paragraph</w:t>
      </w:r>
      <w:r w:rsidRPr="00F90317">
        <w:rPr>
          <w:rFonts w:ascii="Cambria" w:hAnsi="Cambria"/>
          <w:b/>
          <w:sz w:val="24"/>
          <w:lang w:val="ru-RU"/>
        </w:rPr>
        <w:t xml:space="preserve"> 1</w:t>
      </w:r>
      <w:r w:rsidR="00A74B63" w:rsidRPr="00F90317">
        <w:rPr>
          <w:rFonts w:ascii="Cambria" w:hAnsi="Cambria"/>
          <w:b/>
          <w:sz w:val="24"/>
          <w:lang w:val="ru-RU"/>
        </w:rPr>
        <w:t>0</w:t>
      </w:r>
      <w:r w:rsidRPr="00F90317">
        <w:rPr>
          <w:rFonts w:ascii="Cambria" w:hAnsi="Cambria"/>
          <w:b/>
          <w:sz w:val="24"/>
          <w:lang w:val="ru-RU"/>
        </w:rPr>
        <w:t>.1</w:t>
      </w:r>
      <w:r w:rsidRPr="00867C74">
        <w:rPr>
          <w:rFonts w:ascii="Cambria" w:hAnsi="Cambria"/>
          <w:b/>
          <w:sz w:val="24"/>
          <w:lang w:val="en-US"/>
        </w:rPr>
        <w:t>g</w:t>
      </w:r>
      <w:r w:rsidRPr="00F90317">
        <w:rPr>
          <w:rFonts w:ascii="Cambria" w:hAnsi="Cambria"/>
          <w:b/>
          <w:sz w:val="24"/>
          <w:lang w:val="ru-RU"/>
        </w:rPr>
        <w:t xml:space="preserve">: </w:t>
      </w:r>
      <w:r w:rsidRPr="00867C74">
        <w:rPr>
          <w:rFonts w:ascii="Cambria" w:hAnsi="Cambria"/>
          <w:b/>
          <w:sz w:val="24"/>
          <w:lang w:val="en-US"/>
        </w:rPr>
        <w:t>Staff</w:t>
      </w:r>
      <w:r w:rsidRPr="00F90317">
        <w:rPr>
          <w:rFonts w:ascii="Cambria" w:hAnsi="Cambria"/>
          <w:b/>
          <w:sz w:val="24"/>
          <w:lang w:val="ru-RU"/>
        </w:rPr>
        <w:t xml:space="preserve"> </w:t>
      </w:r>
      <w:r w:rsidRPr="00867C74">
        <w:rPr>
          <w:rFonts w:ascii="Cambria" w:hAnsi="Cambria"/>
          <w:b/>
          <w:sz w:val="24"/>
          <w:lang w:val="en-US"/>
        </w:rPr>
        <w:t>Resources</w:t>
      </w:r>
      <w:r w:rsidR="00482CFF" w:rsidRPr="00F90317">
        <w:rPr>
          <w:rFonts w:ascii="Cambria" w:hAnsi="Cambria"/>
          <w:b/>
          <w:sz w:val="24"/>
          <w:lang w:val="ru-RU"/>
        </w:rPr>
        <w:t>/</w:t>
      </w:r>
      <w:r w:rsidR="00482CFF" w:rsidRPr="00F90317">
        <w:rPr>
          <w:rFonts w:ascii="Cambria" w:hAnsi="Cambria"/>
          <w:b/>
          <w:color w:val="auto"/>
          <w:sz w:val="24"/>
          <w:lang w:val="ru-RU"/>
        </w:rPr>
        <w:t xml:space="preserve"> </w:t>
      </w:r>
      <w:r w:rsidR="00482CFF" w:rsidRPr="00212D36">
        <w:rPr>
          <w:rFonts w:ascii="Cambria" w:hAnsi="Cambria"/>
          <w:b/>
          <w:color w:val="0070C0"/>
          <w:sz w:val="24"/>
          <w:lang w:val="ru-RU"/>
        </w:rPr>
        <w:t>Параграф</w:t>
      </w:r>
      <w:r w:rsidR="00482CFF" w:rsidRPr="00F90317">
        <w:rPr>
          <w:rFonts w:ascii="Cambria" w:hAnsi="Cambria"/>
          <w:b/>
          <w:color w:val="0070C0"/>
          <w:sz w:val="24"/>
          <w:lang w:val="ru-RU"/>
        </w:rPr>
        <w:t xml:space="preserve"> 10.1</w:t>
      </w:r>
      <w:r w:rsidR="00482CFF" w:rsidRPr="00212D36">
        <w:rPr>
          <w:rFonts w:ascii="Cambria" w:hAnsi="Cambria"/>
          <w:b/>
          <w:color w:val="0070C0"/>
          <w:sz w:val="24"/>
          <w:lang w:val="en-US"/>
        </w:rPr>
        <w:t>g</w:t>
      </w:r>
      <w:r w:rsidR="00482CFF" w:rsidRPr="00F90317">
        <w:rPr>
          <w:rFonts w:ascii="Cambria" w:hAnsi="Cambria"/>
          <w:b/>
          <w:color w:val="0070C0"/>
          <w:sz w:val="24"/>
          <w:lang w:val="ru-RU"/>
        </w:rPr>
        <w:t xml:space="preserve">: </w:t>
      </w:r>
      <w:r w:rsidR="00482CFF" w:rsidRPr="00212D36">
        <w:rPr>
          <w:rFonts w:ascii="Cambria" w:hAnsi="Cambria"/>
          <w:b/>
          <w:color w:val="0070C0"/>
          <w:sz w:val="24"/>
          <w:lang w:val="ru-RU"/>
        </w:rPr>
        <w:t>Кадровые</w:t>
      </w:r>
      <w:r w:rsidR="00482CFF" w:rsidRPr="00F90317">
        <w:rPr>
          <w:rFonts w:ascii="Cambria" w:hAnsi="Cambria"/>
          <w:b/>
          <w:color w:val="0070C0"/>
          <w:sz w:val="24"/>
          <w:lang w:val="ru-RU"/>
        </w:rPr>
        <w:t xml:space="preserve"> </w:t>
      </w:r>
      <w:r w:rsidR="00482CFF" w:rsidRPr="00E50B2F">
        <w:rPr>
          <w:rFonts w:ascii="Cambria" w:hAnsi="Cambria"/>
          <w:b/>
          <w:color w:val="0070C0"/>
          <w:sz w:val="24"/>
          <w:lang w:val="ru-RU"/>
        </w:rPr>
        <w:t>ресурсы</w:t>
      </w:r>
    </w:p>
    <w:p w14:paraId="7A47A3CA" w14:textId="77777777" w:rsidR="00015C6C" w:rsidRPr="00F90317" w:rsidRDefault="005D07CD" w:rsidP="00015C6C">
      <w:pPr>
        <w:rPr>
          <w:rFonts w:ascii="Cambria" w:hAnsi="Cambria"/>
          <w:lang w:val="ru-RU"/>
        </w:rPr>
      </w:pPr>
      <w:r w:rsidRPr="00867C74">
        <w:rPr>
          <w:rFonts w:ascii="Cambria" w:hAnsi="Cambria"/>
        </w:rPr>
        <w:t>The</w:t>
      </w:r>
      <w:r w:rsidRPr="00F90317">
        <w:rPr>
          <w:rFonts w:ascii="Cambria" w:hAnsi="Cambria"/>
          <w:lang w:val="ru-RU"/>
        </w:rPr>
        <w:t xml:space="preserve"> </w:t>
      </w:r>
      <w:r w:rsidRPr="00867C74">
        <w:rPr>
          <w:rFonts w:ascii="Cambria" w:hAnsi="Cambria"/>
        </w:rPr>
        <w:t>Bidder</w:t>
      </w:r>
      <w:r w:rsidRPr="00F90317">
        <w:rPr>
          <w:rFonts w:ascii="Cambria" w:hAnsi="Cambria"/>
          <w:lang w:val="ru-RU"/>
        </w:rPr>
        <w:t xml:space="preserve"> </w:t>
      </w:r>
      <w:r w:rsidRPr="00867C74">
        <w:rPr>
          <w:rFonts w:ascii="Cambria" w:hAnsi="Cambria"/>
        </w:rPr>
        <w:t>must</w:t>
      </w:r>
      <w:r w:rsidRPr="00F90317">
        <w:rPr>
          <w:rFonts w:ascii="Cambria" w:hAnsi="Cambria"/>
          <w:lang w:val="ru-RU"/>
        </w:rPr>
        <w:t xml:space="preserve"> </w:t>
      </w:r>
      <w:r w:rsidRPr="00867C74">
        <w:rPr>
          <w:rFonts w:ascii="Cambria" w:hAnsi="Cambria"/>
        </w:rPr>
        <w:t>demonstrate</w:t>
      </w:r>
      <w:r w:rsidRPr="00F90317">
        <w:rPr>
          <w:rFonts w:ascii="Cambria" w:hAnsi="Cambria"/>
          <w:lang w:val="ru-RU"/>
        </w:rPr>
        <w:t xml:space="preserve"> </w:t>
      </w:r>
      <w:r w:rsidRPr="00867C74">
        <w:rPr>
          <w:rFonts w:ascii="Cambria" w:hAnsi="Cambria"/>
        </w:rPr>
        <w:t>that</w:t>
      </w:r>
      <w:r w:rsidRPr="00F90317">
        <w:rPr>
          <w:rFonts w:ascii="Cambria" w:hAnsi="Cambria"/>
          <w:lang w:val="ru-RU"/>
        </w:rPr>
        <w:t xml:space="preserve"> </w:t>
      </w:r>
      <w:r w:rsidRPr="00867C74">
        <w:rPr>
          <w:rFonts w:ascii="Cambria" w:hAnsi="Cambria"/>
        </w:rPr>
        <w:t>his</w:t>
      </w:r>
      <w:r w:rsidRPr="00F90317">
        <w:rPr>
          <w:rFonts w:ascii="Cambria" w:hAnsi="Cambria"/>
          <w:lang w:val="ru-RU"/>
        </w:rPr>
        <w:t xml:space="preserve"> </w:t>
      </w:r>
      <w:r w:rsidRPr="00867C74">
        <w:rPr>
          <w:rFonts w:ascii="Cambria" w:hAnsi="Cambria"/>
        </w:rPr>
        <w:t>personnel</w:t>
      </w:r>
      <w:r w:rsidRPr="00F90317">
        <w:rPr>
          <w:rFonts w:ascii="Cambria" w:hAnsi="Cambria"/>
          <w:lang w:val="ru-RU"/>
        </w:rPr>
        <w:t xml:space="preserve"> </w:t>
      </w:r>
      <w:r w:rsidRPr="00867C74">
        <w:rPr>
          <w:rFonts w:ascii="Cambria" w:hAnsi="Cambria"/>
        </w:rPr>
        <w:t>foreseen</w:t>
      </w:r>
      <w:r w:rsidRPr="00F90317">
        <w:rPr>
          <w:rFonts w:ascii="Cambria" w:hAnsi="Cambria"/>
          <w:lang w:val="ru-RU"/>
        </w:rPr>
        <w:t xml:space="preserve"> </w:t>
      </w:r>
      <w:r w:rsidRPr="00867C74">
        <w:rPr>
          <w:rFonts w:ascii="Cambria" w:hAnsi="Cambria"/>
        </w:rPr>
        <w:t>for</w:t>
      </w:r>
      <w:r w:rsidRPr="00F90317">
        <w:rPr>
          <w:rFonts w:ascii="Cambria" w:hAnsi="Cambria"/>
          <w:lang w:val="ru-RU"/>
        </w:rPr>
        <w:t xml:space="preserve"> </w:t>
      </w:r>
      <w:r w:rsidRPr="00867C74">
        <w:rPr>
          <w:rFonts w:ascii="Cambria" w:hAnsi="Cambria"/>
        </w:rPr>
        <w:t>the</w:t>
      </w:r>
      <w:r w:rsidRPr="00F90317">
        <w:rPr>
          <w:rFonts w:ascii="Cambria" w:hAnsi="Cambria"/>
          <w:lang w:val="ru-RU"/>
        </w:rPr>
        <w:t xml:space="preserve"> </w:t>
      </w:r>
      <w:r w:rsidRPr="00867C74">
        <w:rPr>
          <w:rFonts w:ascii="Cambria" w:hAnsi="Cambria"/>
        </w:rPr>
        <w:t>key</w:t>
      </w:r>
      <w:r w:rsidRPr="00F90317">
        <w:rPr>
          <w:rFonts w:ascii="Cambria" w:hAnsi="Cambria"/>
          <w:lang w:val="ru-RU"/>
        </w:rPr>
        <w:t xml:space="preserve"> </w:t>
      </w:r>
      <w:r w:rsidRPr="00867C74">
        <w:rPr>
          <w:rFonts w:ascii="Cambria" w:hAnsi="Cambria"/>
        </w:rPr>
        <w:t>positions</w:t>
      </w:r>
      <w:r w:rsidRPr="00F90317">
        <w:rPr>
          <w:rFonts w:ascii="Cambria" w:hAnsi="Cambria"/>
          <w:lang w:val="ru-RU"/>
        </w:rPr>
        <w:t xml:space="preserve"> </w:t>
      </w:r>
      <w:r w:rsidRPr="00867C74">
        <w:rPr>
          <w:rFonts w:ascii="Cambria" w:hAnsi="Cambria"/>
        </w:rPr>
        <w:t>meet</w:t>
      </w:r>
      <w:r w:rsidRPr="00F90317">
        <w:rPr>
          <w:rFonts w:ascii="Cambria" w:hAnsi="Cambria"/>
          <w:lang w:val="ru-RU"/>
        </w:rPr>
        <w:t xml:space="preserve"> </w:t>
      </w:r>
      <w:r w:rsidRPr="00867C74">
        <w:rPr>
          <w:rFonts w:ascii="Cambria" w:hAnsi="Cambria"/>
        </w:rPr>
        <w:t>the</w:t>
      </w:r>
      <w:r w:rsidRPr="00F90317">
        <w:rPr>
          <w:rFonts w:ascii="Cambria" w:hAnsi="Cambria"/>
          <w:lang w:val="ru-RU"/>
        </w:rPr>
        <w:t xml:space="preserve"> </w:t>
      </w:r>
      <w:r w:rsidRPr="00867C74">
        <w:rPr>
          <w:rFonts w:ascii="Cambria" w:hAnsi="Cambria"/>
        </w:rPr>
        <w:t>minimum</w:t>
      </w:r>
      <w:r w:rsidRPr="00F90317">
        <w:rPr>
          <w:rFonts w:ascii="Cambria" w:hAnsi="Cambria"/>
          <w:lang w:val="ru-RU"/>
        </w:rPr>
        <w:t xml:space="preserve"> </w:t>
      </w:r>
      <w:r w:rsidRPr="00867C74">
        <w:rPr>
          <w:rFonts w:ascii="Cambria" w:hAnsi="Cambria"/>
        </w:rPr>
        <w:t>requirements</w:t>
      </w:r>
      <w:r w:rsidR="00482CFF" w:rsidRPr="00F90317">
        <w:rPr>
          <w:rFonts w:ascii="Cambria" w:hAnsi="Cambria"/>
          <w:lang w:val="ru-RU"/>
        </w:rPr>
        <w:t>/</w:t>
      </w:r>
      <w:r w:rsidR="00482CFF" w:rsidRPr="00F90317">
        <w:rPr>
          <w:rFonts w:ascii="Cambria" w:hAnsi="Cambria"/>
          <w:color w:val="auto"/>
          <w:lang w:val="ru-RU"/>
        </w:rPr>
        <w:t xml:space="preserve"> </w:t>
      </w:r>
      <w:r w:rsidR="00482CFF" w:rsidRPr="00E50B2F">
        <w:rPr>
          <w:rFonts w:ascii="Cambria" w:hAnsi="Cambria"/>
          <w:color w:val="0070C0"/>
          <w:lang w:val="ru-RU"/>
        </w:rPr>
        <w:t>Участник</w:t>
      </w:r>
      <w:r w:rsidR="00482CFF" w:rsidRPr="00F90317">
        <w:rPr>
          <w:rFonts w:ascii="Cambria" w:hAnsi="Cambria"/>
          <w:color w:val="002060"/>
          <w:lang w:val="ru-RU"/>
        </w:rPr>
        <w:t xml:space="preserve"> </w:t>
      </w:r>
      <w:r w:rsidR="00482CFF" w:rsidRPr="00E50B2F">
        <w:rPr>
          <w:rFonts w:ascii="Cambria" w:hAnsi="Cambria"/>
          <w:color w:val="0070C0"/>
          <w:lang w:val="ru-RU"/>
        </w:rPr>
        <w:t>тендера</w:t>
      </w:r>
      <w:r w:rsidR="00482CFF" w:rsidRPr="00F90317">
        <w:rPr>
          <w:rFonts w:ascii="Cambria" w:hAnsi="Cambria"/>
          <w:color w:val="002060"/>
          <w:lang w:val="ru-RU"/>
        </w:rPr>
        <w:t xml:space="preserve"> </w:t>
      </w:r>
      <w:r w:rsidR="00482CFF" w:rsidRPr="00E50B2F">
        <w:rPr>
          <w:rFonts w:ascii="Cambria" w:hAnsi="Cambria"/>
          <w:color w:val="0070C0"/>
          <w:lang w:val="ru-RU"/>
        </w:rPr>
        <w:t>должен</w:t>
      </w:r>
      <w:r w:rsidR="00482CFF" w:rsidRPr="00F90317">
        <w:rPr>
          <w:rFonts w:ascii="Cambria" w:hAnsi="Cambria"/>
          <w:color w:val="002060"/>
          <w:lang w:val="ru-RU"/>
        </w:rPr>
        <w:t xml:space="preserve"> </w:t>
      </w:r>
      <w:r w:rsidR="00482CFF" w:rsidRPr="00E50B2F">
        <w:rPr>
          <w:rFonts w:ascii="Cambria" w:hAnsi="Cambria"/>
          <w:color w:val="0070C0"/>
          <w:lang w:val="ru-RU"/>
        </w:rPr>
        <w:t>продемонстрировать</w:t>
      </w:r>
      <w:r w:rsidR="00482CFF" w:rsidRPr="00F90317">
        <w:rPr>
          <w:rFonts w:ascii="Cambria" w:hAnsi="Cambria"/>
          <w:color w:val="002060"/>
          <w:lang w:val="ru-RU"/>
        </w:rPr>
        <w:t xml:space="preserve">, </w:t>
      </w:r>
      <w:r w:rsidR="00482CFF" w:rsidRPr="00E50B2F">
        <w:rPr>
          <w:rFonts w:ascii="Cambria" w:hAnsi="Cambria"/>
          <w:color w:val="0070C0"/>
          <w:lang w:val="ru-RU"/>
        </w:rPr>
        <w:t>что</w:t>
      </w:r>
      <w:r w:rsidR="00482CFF" w:rsidRPr="00F90317">
        <w:rPr>
          <w:rFonts w:ascii="Cambria" w:hAnsi="Cambria"/>
          <w:color w:val="002060"/>
          <w:lang w:val="ru-RU"/>
        </w:rPr>
        <w:t xml:space="preserve"> </w:t>
      </w:r>
      <w:r w:rsidR="00482CFF" w:rsidRPr="00E50B2F">
        <w:rPr>
          <w:rFonts w:ascii="Cambria" w:hAnsi="Cambria"/>
          <w:color w:val="0070C0"/>
          <w:lang w:val="ru-RU"/>
        </w:rPr>
        <w:t>его</w:t>
      </w:r>
      <w:r w:rsidR="00482CFF" w:rsidRPr="00F90317">
        <w:rPr>
          <w:rFonts w:ascii="Cambria" w:hAnsi="Cambria"/>
          <w:color w:val="002060"/>
          <w:lang w:val="ru-RU"/>
        </w:rPr>
        <w:t xml:space="preserve"> </w:t>
      </w:r>
      <w:r w:rsidR="00482CFF" w:rsidRPr="00E50B2F">
        <w:rPr>
          <w:rFonts w:ascii="Cambria" w:hAnsi="Cambria"/>
          <w:color w:val="0070C0"/>
          <w:lang w:val="ru-RU"/>
        </w:rPr>
        <w:t>персонал</w:t>
      </w:r>
      <w:r w:rsidR="00482CFF" w:rsidRPr="00F90317">
        <w:rPr>
          <w:rFonts w:ascii="Cambria" w:hAnsi="Cambria"/>
          <w:color w:val="002060"/>
          <w:lang w:val="ru-RU"/>
        </w:rPr>
        <w:t xml:space="preserve">, </w:t>
      </w:r>
      <w:r w:rsidR="00482CFF" w:rsidRPr="00E50B2F">
        <w:rPr>
          <w:rFonts w:ascii="Cambria" w:hAnsi="Cambria"/>
          <w:color w:val="0070C0"/>
          <w:lang w:val="ru-RU"/>
        </w:rPr>
        <w:t>предназначенный</w:t>
      </w:r>
      <w:r w:rsidR="00482CFF" w:rsidRPr="00F90317">
        <w:rPr>
          <w:rFonts w:ascii="Cambria" w:hAnsi="Cambria"/>
          <w:color w:val="002060"/>
          <w:lang w:val="ru-RU"/>
        </w:rPr>
        <w:t xml:space="preserve"> </w:t>
      </w:r>
      <w:r w:rsidR="00482CFF" w:rsidRPr="00E50B2F">
        <w:rPr>
          <w:rFonts w:ascii="Cambria" w:hAnsi="Cambria"/>
          <w:color w:val="0070C0"/>
          <w:lang w:val="ru-RU"/>
        </w:rPr>
        <w:t>для</w:t>
      </w:r>
      <w:r w:rsidR="00482CFF" w:rsidRPr="00F90317">
        <w:rPr>
          <w:rFonts w:ascii="Cambria" w:hAnsi="Cambria"/>
          <w:color w:val="002060"/>
          <w:lang w:val="ru-RU"/>
        </w:rPr>
        <w:t xml:space="preserve"> </w:t>
      </w:r>
      <w:r w:rsidR="00482CFF" w:rsidRPr="00E50B2F">
        <w:rPr>
          <w:rFonts w:ascii="Cambria" w:hAnsi="Cambria"/>
          <w:color w:val="0070C0"/>
          <w:lang w:val="ru-RU"/>
        </w:rPr>
        <w:t>ключевых</w:t>
      </w:r>
      <w:r w:rsidR="00482CFF" w:rsidRPr="00F90317">
        <w:rPr>
          <w:rFonts w:ascii="Cambria" w:hAnsi="Cambria"/>
          <w:color w:val="002060"/>
          <w:lang w:val="ru-RU"/>
        </w:rPr>
        <w:t xml:space="preserve"> </w:t>
      </w:r>
      <w:r w:rsidR="00482CFF" w:rsidRPr="00E50B2F">
        <w:rPr>
          <w:rFonts w:ascii="Cambria" w:hAnsi="Cambria"/>
          <w:color w:val="0070C0"/>
          <w:lang w:val="ru-RU"/>
        </w:rPr>
        <w:t>должностей</w:t>
      </w:r>
      <w:r w:rsidR="00482CFF" w:rsidRPr="00F90317">
        <w:rPr>
          <w:rFonts w:ascii="Cambria" w:hAnsi="Cambria"/>
          <w:color w:val="002060"/>
          <w:lang w:val="ru-RU"/>
        </w:rPr>
        <w:t xml:space="preserve">, </w:t>
      </w:r>
      <w:r w:rsidR="00482CFF" w:rsidRPr="00E50B2F">
        <w:rPr>
          <w:rFonts w:ascii="Cambria" w:hAnsi="Cambria"/>
          <w:color w:val="0070C0"/>
          <w:lang w:val="ru-RU"/>
        </w:rPr>
        <w:t>соответствует</w:t>
      </w:r>
      <w:r w:rsidR="00482CFF" w:rsidRPr="00F90317">
        <w:rPr>
          <w:rFonts w:ascii="Cambria" w:hAnsi="Cambria"/>
          <w:color w:val="002060"/>
          <w:lang w:val="ru-RU"/>
        </w:rPr>
        <w:t xml:space="preserve"> </w:t>
      </w:r>
      <w:r w:rsidR="00482CFF" w:rsidRPr="00E50B2F">
        <w:rPr>
          <w:rFonts w:ascii="Cambria" w:hAnsi="Cambria"/>
          <w:color w:val="0070C0"/>
          <w:lang w:val="ru-RU"/>
        </w:rPr>
        <w:t>минимальным</w:t>
      </w:r>
      <w:r w:rsidR="00482CFF" w:rsidRPr="00F90317">
        <w:rPr>
          <w:rFonts w:ascii="Cambria" w:hAnsi="Cambria"/>
          <w:color w:val="002060"/>
          <w:lang w:val="ru-RU"/>
        </w:rPr>
        <w:t xml:space="preserve"> </w:t>
      </w:r>
      <w:r w:rsidR="00482CFF" w:rsidRPr="00E50B2F">
        <w:rPr>
          <w:rFonts w:ascii="Cambria" w:hAnsi="Cambria"/>
          <w:color w:val="0070C0"/>
          <w:lang w:val="ru-RU"/>
        </w:rPr>
        <w:t>требованиям</w:t>
      </w:r>
      <w:r w:rsidRPr="00F90317">
        <w:rPr>
          <w:rFonts w:ascii="Cambria" w:hAnsi="Cambria"/>
          <w:lang w:val="ru-RU"/>
        </w:rPr>
        <w:t>:</w:t>
      </w:r>
    </w:p>
    <w:p w14:paraId="6468F1CC" w14:textId="31C931C1" w:rsidR="00015C6C" w:rsidRPr="00307D7A" w:rsidRDefault="005D07CD" w:rsidP="00015C6C">
      <w:pPr>
        <w:rPr>
          <w:rFonts w:ascii="Cambria" w:hAnsi="Cambria"/>
          <w:highlight w:val="yellow"/>
          <w:lang w:val="ru-RU"/>
        </w:rPr>
      </w:pPr>
      <w:r w:rsidRPr="005B7E04">
        <w:rPr>
          <w:lang w:val="en-US"/>
        </w:rPr>
        <w:br/>
      </w:r>
      <w:r w:rsidR="013F3AFD" w:rsidRPr="005B7E04">
        <w:rPr>
          <w:rFonts w:ascii="Cambria" w:hAnsi="Cambria"/>
          <w:highlight w:val="yellow"/>
          <w:lang w:val="en-US"/>
        </w:rPr>
        <w:t xml:space="preserve"> </w:t>
      </w:r>
      <w:r w:rsidR="00015C6C" w:rsidRPr="0029701D">
        <w:rPr>
          <w:rFonts w:ascii="Cambria" w:hAnsi="Cambria"/>
          <w:lang w:val="en-US"/>
        </w:rPr>
        <w:t xml:space="preserve">1. </w:t>
      </w:r>
      <w:r w:rsidR="00015C6C" w:rsidRPr="00307D7A">
        <w:rPr>
          <w:rFonts w:ascii="Cambria" w:hAnsi="Cambria"/>
          <w:lang w:val="en-US"/>
        </w:rPr>
        <w:t>Foreman – Manager. Requirements: relevant education (higher technical or secondary specialized), significant experience in construction in engineering positions (1-3 years for universities, 3-5 years for colleges), and in-depth knowledge of labor organization, construction technologies, design documentation, and safety regulations and rules. The foreman must be able to manage a team, monitor the quality and deadlines of work, and ensure compliance with occupational safety and health standards. The foreman must also have the appropriate work supervisor certificates.</w:t>
      </w:r>
      <w:r w:rsidR="00015C6C" w:rsidRPr="00307D7A">
        <w:rPr>
          <w:rFonts w:ascii="Cambria" w:hAnsi="Cambria"/>
          <w:color w:val="00B0F0"/>
          <w:lang w:val="en-US"/>
        </w:rPr>
        <w:t>/</w:t>
      </w:r>
      <w:r w:rsidR="00015C6C" w:rsidRPr="00307D7A">
        <w:rPr>
          <w:rFonts w:ascii="Cambria" w:hAnsi="Cambria"/>
          <w:color w:val="00B0F0"/>
          <w:lang w:val="ru-RU"/>
        </w:rPr>
        <w:t>Прораб</w:t>
      </w:r>
      <w:r w:rsidR="00015C6C" w:rsidRPr="00307D7A">
        <w:rPr>
          <w:rFonts w:ascii="Cambria" w:hAnsi="Cambria"/>
          <w:color w:val="00B0F0"/>
          <w:lang w:val="en-US"/>
        </w:rPr>
        <w:t xml:space="preserve">. </w:t>
      </w:r>
      <w:r w:rsidR="00015C6C" w:rsidRPr="00307D7A">
        <w:rPr>
          <w:rFonts w:ascii="Cambria" w:hAnsi="Cambria"/>
          <w:color w:val="00B0F0"/>
          <w:lang w:val="ru-RU"/>
        </w:rPr>
        <w:t xml:space="preserve">Требования: профильное образование </w:t>
      </w:r>
      <w:r w:rsidR="00015C6C" w:rsidRPr="00307D7A">
        <w:rPr>
          <w:rFonts w:ascii="Cambria" w:hAnsi="Cambria"/>
          <w:color w:val="00B0F0"/>
          <w:lang w:val="ru-RU"/>
        </w:rPr>
        <w:lastRenderedPageBreak/>
        <w:t xml:space="preserve">(высшее техническое или среднее специальное), значительный опыт работы в строительстве на инженерных должностях (от </w:t>
      </w:r>
      <w:proofErr w:type="gramStart"/>
      <w:r w:rsidR="00015C6C" w:rsidRPr="00307D7A">
        <w:rPr>
          <w:rFonts w:ascii="Cambria" w:hAnsi="Cambria"/>
          <w:color w:val="00B0F0"/>
          <w:lang w:val="ru-RU"/>
        </w:rPr>
        <w:t>1-3</w:t>
      </w:r>
      <w:proofErr w:type="gramEnd"/>
      <w:r w:rsidR="00015C6C" w:rsidRPr="00307D7A">
        <w:rPr>
          <w:rFonts w:ascii="Cambria" w:hAnsi="Cambria"/>
          <w:color w:val="00B0F0"/>
          <w:lang w:val="ru-RU"/>
        </w:rPr>
        <w:t xml:space="preserve"> лет для вузов, </w:t>
      </w:r>
      <w:proofErr w:type="gramStart"/>
      <w:r w:rsidR="00015C6C" w:rsidRPr="00307D7A">
        <w:rPr>
          <w:rFonts w:ascii="Cambria" w:hAnsi="Cambria"/>
          <w:color w:val="00B0F0"/>
          <w:lang w:val="ru-RU"/>
        </w:rPr>
        <w:t>3-5</w:t>
      </w:r>
      <w:proofErr w:type="gramEnd"/>
      <w:r w:rsidR="00015C6C" w:rsidRPr="00307D7A">
        <w:rPr>
          <w:rFonts w:ascii="Cambria" w:hAnsi="Cambria"/>
          <w:color w:val="00B0F0"/>
          <w:lang w:val="ru-RU"/>
        </w:rPr>
        <w:t xml:space="preserve"> лет для колледжей), а также глубокие знания организации труда, технологий строительства, проектной документации, норм и правил безопасности. Прораб должен уметь управлять бригадой, контролировать качество и сроки работ, а также обеспечивать соблюдение охраны труд</w:t>
      </w:r>
      <w:proofErr w:type="spellStart"/>
      <w:r w:rsidR="00F879EC">
        <w:rPr>
          <w:rFonts w:ascii="Cambria" w:hAnsi="Cambria"/>
          <w:color w:val="00B0F0"/>
          <w:lang w:val="en-US"/>
        </w:rPr>
        <w:t>fr</w:t>
      </w:r>
      <w:proofErr w:type="spellEnd"/>
      <w:r w:rsidR="00015C6C" w:rsidRPr="00307D7A">
        <w:rPr>
          <w:rFonts w:ascii="Cambria" w:hAnsi="Cambria"/>
          <w:color w:val="00B0F0"/>
          <w:lang w:val="ru-RU"/>
        </w:rPr>
        <w:t>а, наличие соответствующих сертификатов производителя работ</w:t>
      </w:r>
    </w:p>
    <w:p w14:paraId="2910F9C6" w14:textId="77777777" w:rsidR="00015C6C" w:rsidRPr="00015C6C" w:rsidRDefault="00015C6C" w:rsidP="00015C6C">
      <w:pPr>
        <w:widowControl w:val="0"/>
        <w:rPr>
          <w:rFonts w:ascii="Cambria" w:hAnsi="Cambria"/>
          <w:color w:val="00B0F0"/>
          <w:lang w:val="ru-RU"/>
        </w:rPr>
      </w:pPr>
      <w:r w:rsidRPr="00015C6C">
        <w:rPr>
          <w:rFonts w:ascii="Cambria" w:hAnsi="Cambria"/>
        </w:rPr>
        <w:t xml:space="preserve">2. Foreman. Requirements: - at least 3 years of experience, as well as knowledge of technologies, occupational safety standards, and design and estimate </w:t>
      </w:r>
      <w:proofErr w:type="gramStart"/>
      <w:r w:rsidRPr="00015C6C">
        <w:rPr>
          <w:rFonts w:ascii="Cambria" w:hAnsi="Cambria"/>
        </w:rPr>
        <w:t>documentation./</w:t>
      </w:r>
      <w:proofErr w:type="gramEnd"/>
      <w:r w:rsidRPr="00015C6C">
        <w:rPr>
          <w:rFonts w:ascii="Cambria" w:hAnsi="Cambria"/>
          <w:color w:val="00B0F0"/>
        </w:rPr>
        <w:t xml:space="preserve"> </w:t>
      </w:r>
      <w:r w:rsidRPr="00015C6C">
        <w:rPr>
          <w:rFonts w:ascii="Cambria" w:hAnsi="Cambria"/>
          <w:color w:val="00B0F0"/>
          <w:lang w:val="ru-RU"/>
        </w:rPr>
        <w:t xml:space="preserve">Мастер-производитель работ. Требование: - не менее 3 лет опыта работы, а также знание технологий, норм охраны труда и проектно-сметной документации.  </w:t>
      </w:r>
    </w:p>
    <w:p w14:paraId="0B4AF288" w14:textId="77777777" w:rsidR="00015C6C" w:rsidRPr="00015C6C" w:rsidRDefault="00015C6C" w:rsidP="00015C6C">
      <w:pPr>
        <w:widowControl w:val="0"/>
        <w:rPr>
          <w:rFonts w:ascii="Cambria" w:hAnsi="Cambria"/>
          <w:color w:val="00B0F0"/>
          <w:lang w:val="ru-RU"/>
        </w:rPr>
      </w:pPr>
      <w:r w:rsidRPr="00015C6C">
        <w:rPr>
          <w:rFonts w:ascii="Cambria" w:hAnsi="Cambria"/>
        </w:rPr>
        <w:t xml:space="preserve">3. Team Leader. Requirements: - at least 3 years of experience and knowledge of construction processes, materials, and safety </w:t>
      </w:r>
      <w:proofErr w:type="gramStart"/>
      <w:r w:rsidRPr="00015C6C">
        <w:rPr>
          <w:rFonts w:ascii="Cambria" w:hAnsi="Cambria"/>
        </w:rPr>
        <w:t>precautions.</w:t>
      </w:r>
      <w:r w:rsidRPr="00015C6C">
        <w:rPr>
          <w:rFonts w:ascii="Cambria" w:hAnsi="Cambria"/>
          <w:color w:val="00B0F0"/>
        </w:rPr>
        <w:t>/</w:t>
      </w:r>
      <w:proofErr w:type="spellStart"/>
      <w:proofErr w:type="gramEnd"/>
      <w:r w:rsidRPr="00015C6C">
        <w:rPr>
          <w:rFonts w:ascii="Cambria" w:hAnsi="Cambria"/>
          <w:color w:val="00B0F0"/>
        </w:rPr>
        <w:t>Бригадир</w:t>
      </w:r>
      <w:proofErr w:type="spellEnd"/>
      <w:r w:rsidRPr="00015C6C">
        <w:rPr>
          <w:rFonts w:ascii="Cambria" w:hAnsi="Cambria"/>
          <w:color w:val="00B0F0"/>
        </w:rPr>
        <w:t xml:space="preserve">. </w:t>
      </w:r>
      <w:r w:rsidRPr="00015C6C">
        <w:rPr>
          <w:rFonts w:ascii="Cambria" w:hAnsi="Cambria"/>
          <w:color w:val="00B0F0"/>
          <w:lang w:val="ru-RU"/>
        </w:rPr>
        <w:t xml:space="preserve">Требование - не менее 3 опыта работы и знание строительных процессов, материалов и техники безопасности.  </w:t>
      </w:r>
    </w:p>
    <w:p w14:paraId="5546F777" w14:textId="77777777" w:rsidR="00015C6C" w:rsidRPr="00015C6C" w:rsidRDefault="00015C6C" w:rsidP="00015C6C">
      <w:pPr>
        <w:widowControl w:val="0"/>
        <w:rPr>
          <w:rFonts w:ascii="Cambria" w:hAnsi="Cambria"/>
          <w:color w:val="00B0F0"/>
          <w:lang w:val="ru-RU"/>
        </w:rPr>
      </w:pPr>
      <w:r w:rsidRPr="00015C6C">
        <w:rPr>
          <w:rFonts w:ascii="Cambria" w:hAnsi="Cambria"/>
        </w:rPr>
        <w:t>4. Construction and Installation Work Specialists (Workers). Requirements: - at least 3 years of experience (certificate for a work supervisor: welder, electrician</w:t>
      </w:r>
      <w:proofErr w:type="gramStart"/>
      <w:r w:rsidRPr="00015C6C">
        <w:rPr>
          <w:rFonts w:ascii="Cambria" w:hAnsi="Cambria"/>
        </w:rPr>
        <w:t>)./</w:t>
      </w:r>
      <w:proofErr w:type="gramEnd"/>
      <w:r w:rsidRPr="00015C6C">
        <w:rPr>
          <w:rFonts w:ascii="Cambria" w:hAnsi="Cambria"/>
          <w:color w:val="00B0F0"/>
        </w:rPr>
        <w:t xml:space="preserve"> </w:t>
      </w:r>
      <w:r w:rsidRPr="00F90317">
        <w:rPr>
          <w:rFonts w:ascii="Cambria" w:hAnsi="Cambria"/>
          <w:color w:val="00B0F0"/>
          <w:lang w:val="ru-RU"/>
        </w:rPr>
        <w:t xml:space="preserve">Специалисты по производству строительно-монтажных работ (рабочие). Требование - не менее 3 лет опыта работы (наличие сертификата производителя работ: сварщика, электрика).   </w:t>
      </w:r>
    </w:p>
    <w:p w14:paraId="1E906294" w14:textId="77777777" w:rsidR="00015C6C" w:rsidRDefault="00015C6C" w:rsidP="00015C6C">
      <w:pPr>
        <w:widowControl w:val="0"/>
        <w:rPr>
          <w:rFonts w:ascii="Cambria" w:hAnsi="Cambria"/>
          <w:color w:val="00B0F0"/>
          <w:lang w:val="ru-RU"/>
        </w:rPr>
      </w:pPr>
      <w:r w:rsidRPr="00015C6C">
        <w:rPr>
          <w:rFonts w:ascii="Cambria" w:hAnsi="Cambria"/>
        </w:rPr>
        <w:t>The</w:t>
      </w:r>
      <w:r w:rsidRPr="00015C6C">
        <w:rPr>
          <w:rFonts w:ascii="Cambria" w:hAnsi="Cambria"/>
          <w:lang w:val="ru-RU"/>
        </w:rPr>
        <w:t xml:space="preserve"> </w:t>
      </w:r>
      <w:r w:rsidRPr="00015C6C">
        <w:rPr>
          <w:rFonts w:ascii="Cambria" w:hAnsi="Cambria"/>
        </w:rPr>
        <w:t>Bidder</w:t>
      </w:r>
      <w:r w:rsidRPr="00015C6C">
        <w:rPr>
          <w:rFonts w:ascii="Cambria" w:hAnsi="Cambria"/>
          <w:lang w:val="ru-RU"/>
        </w:rPr>
        <w:t xml:space="preserve"> </w:t>
      </w:r>
      <w:r w:rsidRPr="00015C6C">
        <w:rPr>
          <w:rFonts w:ascii="Cambria" w:hAnsi="Cambria"/>
        </w:rPr>
        <w:t>must</w:t>
      </w:r>
      <w:r w:rsidRPr="00015C6C">
        <w:rPr>
          <w:rFonts w:ascii="Cambria" w:hAnsi="Cambria"/>
          <w:lang w:val="ru-RU"/>
        </w:rPr>
        <w:t xml:space="preserve"> </w:t>
      </w:r>
      <w:r w:rsidRPr="00015C6C">
        <w:rPr>
          <w:rFonts w:ascii="Cambria" w:hAnsi="Cambria"/>
        </w:rPr>
        <w:t>have</w:t>
      </w:r>
      <w:r w:rsidRPr="00015C6C">
        <w:rPr>
          <w:rFonts w:ascii="Cambria" w:hAnsi="Cambria"/>
          <w:lang w:val="ru-RU"/>
        </w:rPr>
        <w:t xml:space="preserve"> </w:t>
      </w:r>
      <w:r w:rsidRPr="00015C6C">
        <w:rPr>
          <w:rFonts w:ascii="Cambria" w:hAnsi="Cambria"/>
        </w:rPr>
        <w:t>at</w:t>
      </w:r>
      <w:r w:rsidRPr="00015C6C">
        <w:rPr>
          <w:rFonts w:ascii="Cambria" w:hAnsi="Cambria"/>
          <w:lang w:val="ru-RU"/>
        </w:rPr>
        <w:t xml:space="preserve"> </w:t>
      </w:r>
      <w:r w:rsidRPr="00015C6C">
        <w:rPr>
          <w:rFonts w:ascii="Cambria" w:hAnsi="Cambria"/>
        </w:rPr>
        <w:t>least</w:t>
      </w:r>
      <w:r w:rsidRPr="00015C6C">
        <w:rPr>
          <w:rFonts w:ascii="Cambria" w:hAnsi="Cambria"/>
          <w:lang w:val="ru-RU"/>
        </w:rPr>
        <w:t xml:space="preserve"> </w:t>
      </w:r>
      <w:r w:rsidRPr="00015C6C">
        <w:rPr>
          <w:rFonts w:ascii="Cambria" w:hAnsi="Cambria"/>
        </w:rPr>
        <w:t>the</w:t>
      </w:r>
      <w:r w:rsidRPr="00015C6C">
        <w:rPr>
          <w:rFonts w:ascii="Cambria" w:hAnsi="Cambria"/>
          <w:lang w:val="ru-RU"/>
        </w:rPr>
        <w:t xml:space="preserve"> </w:t>
      </w:r>
      <w:r w:rsidRPr="00015C6C">
        <w:rPr>
          <w:rFonts w:ascii="Cambria" w:hAnsi="Cambria"/>
        </w:rPr>
        <w:t>following</w:t>
      </w:r>
      <w:r w:rsidRPr="00015C6C">
        <w:rPr>
          <w:rFonts w:ascii="Cambria" w:hAnsi="Cambria"/>
          <w:lang w:val="ru-RU"/>
        </w:rPr>
        <w:t xml:space="preserve"> </w:t>
      </w:r>
      <w:r w:rsidRPr="00015C6C">
        <w:rPr>
          <w:rFonts w:ascii="Cambria" w:hAnsi="Cambria"/>
        </w:rPr>
        <w:t>the</w:t>
      </w:r>
      <w:r w:rsidRPr="00015C6C">
        <w:rPr>
          <w:rFonts w:ascii="Cambria" w:hAnsi="Cambria"/>
          <w:lang w:val="ru-RU"/>
        </w:rPr>
        <w:t xml:space="preserve"> </w:t>
      </w:r>
      <w:r w:rsidRPr="00015C6C">
        <w:rPr>
          <w:rFonts w:ascii="Cambria" w:hAnsi="Cambria"/>
        </w:rPr>
        <w:t>staff</w:t>
      </w:r>
      <w:r w:rsidRPr="00015C6C">
        <w:rPr>
          <w:rFonts w:ascii="Cambria" w:hAnsi="Cambria"/>
          <w:lang w:val="ru-RU"/>
        </w:rPr>
        <w:t xml:space="preserve">/ </w:t>
      </w:r>
      <w:r w:rsidRPr="00F90317">
        <w:rPr>
          <w:rFonts w:ascii="Cambria" w:hAnsi="Cambria"/>
          <w:color w:val="00B0F0"/>
          <w:lang w:val="ru-RU"/>
        </w:rPr>
        <w:t>Участник тендера должен иметь как минимум следующий персонал:</w:t>
      </w:r>
      <w:r w:rsidRPr="00F90317">
        <w:rPr>
          <w:rFonts w:ascii="Cambria" w:hAnsi="Cambria"/>
          <w:color w:val="00B0F0"/>
          <w:lang w:val="ru-RU"/>
        </w:rPr>
        <w:tab/>
      </w:r>
    </w:p>
    <w:p w14:paraId="62734C7D" w14:textId="77777777" w:rsidR="005C0088" w:rsidRPr="00BD4FB8" w:rsidRDefault="005C0088" w:rsidP="005C0088">
      <w:pPr>
        <w:widowControl w:val="0"/>
        <w:rPr>
          <w:rFonts w:ascii="Cambria" w:hAnsi="Cambria"/>
          <w:lang w:val="ru-RU"/>
        </w:rPr>
      </w:pPr>
      <w:r w:rsidRPr="00015C6C">
        <w:rPr>
          <w:rFonts w:ascii="Cambria" w:hAnsi="Cambria"/>
        </w:rPr>
        <w:t>Foreman</w:t>
      </w:r>
      <w:r w:rsidRPr="00BD4FB8">
        <w:rPr>
          <w:rFonts w:ascii="Cambria" w:hAnsi="Cambria"/>
          <w:lang w:val="ru-RU"/>
        </w:rPr>
        <w:t>-</w:t>
      </w:r>
      <w:r w:rsidRPr="00015C6C">
        <w:rPr>
          <w:rFonts w:ascii="Cambria" w:hAnsi="Cambria"/>
        </w:rPr>
        <w:t>manager</w:t>
      </w:r>
      <w:r w:rsidRPr="00BD4FB8">
        <w:rPr>
          <w:rFonts w:ascii="Cambria" w:hAnsi="Cambria"/>
          <w:lang w:val="ru-RU"/>
        </w:rPr>
        <w:t xml:space="preserve"> - </w:t>
      </w:r>
      <w:r w:rsidRPr="00015C6C">
        <w:rPr>
          <w:rFonts w:ascii="Cambria" w:hAnsi="Cambria"/>
        </w:rPr>
        <w:t>one</w:t>
      </w:r>
      <w:r w:rsidRPr="00BD4FB8">
        <w:rPr>
          <w:rFonts w:ascii="Cambria" w:hAnsi="Cambria"/>
          <w:lang w:val="ru-RU"/>
        </w:rPr>
        <w:t xml:space="preserve"> </w:t>
      </w:r>
      <w:r w:rsidRPr="00015C6C">
        <w:rPr>
          <w:rFonts w:ascii="Cambria" w:hAnsi="Cambria"/>
        </w:rPr>
        <w:t>person</w:t>
      </w:r>
      <w:r w:rsidRPr="00BD4FB8">
        <w:rPr>
          <w:rFonts w:ascii="Cambria" w:hAnsi="Cambria"/>
          <w:lang w:val="ru-RU"/>
        </w:rPr>
        <w:t>/</w:t>
      </w:r>
      <w:r w:rsidRPr="00F94A88">
        <w:rPr>
          <w:rFonts w:ascii="Cambria" w:hAnsi="Cambria"/>
          <w:color w:val="0070C0"/>
          <w:lang w:val="ru-RU"/>
        </w:rPr>
        <w:t>Прораб</w:t>
      </w:r>
      <w:r w:rsidRPr="00BD4FB8">
        <w:rPr>
          <w:rFonts w:ascii="Cambria" w:hAnsi="Cambria"/>
          <w:color w:val="0070C0"/>
          <w:lang w:val="ru-RU"/>
        </w:rPr>
        <w:t xml:space="preserve"> - </w:t>
      </w:r>
      <w:r w:rsidRPr="00F94A88">
        <w:rPr>
          <w:rFonts w:ascii="Cambria" w:hAnsi="Cambria"/>
          <w:color w:val="0070C0"/>
          <w:lang w:val="ru-RU"/>
        </w:rPr>
        <w:t>один</w:t>
      </w:r>
      <w:r w:rsidRPr="00BD4FB8">
        <w:rPr>
          <w:rFonts w:ascii="Cambria" w:hAnsi="Cambria"/>
          <w:color w:val="0070C0"/>
          <w:lang w:val="ru-RU"/>
        </w:rPr>
        <w:t xml:space="preserve"> </w:t>
      </w:r>
      <w:r w:rsidRPr="00F94A88">
        <w:rPr>
          <w:rFonts w:ascii="Cambria" w:hAnsi="Cambria"/>
          <w:color w:val="0070C0"/>
          <w:lang w:val="ru-RU"/>
        </w:rPr>
        <w:t>человек</w:t>
      </w:r>
      <w:r w:rsidRPr="00BD4FB8">
        <w:rPr>
          <w:rFonts w:ascii="Cambria" w:hAnsi="Cambria"/>
          <w:color w:val="0070C0"/>
          <w:lang w:val="ru-RU"/>
        </w:rPr>
        <w:t>;</w:t>
      </w:r>
      <w:r w:rsidRPr="00BD4FB8">
        <w:rPr>
          <w:rFonts w:ascii="Cambria" w:hAnsi="Cambria"/>
          <w:color w:val="00B0F0"/>
          <w:lang w:val="ru-RU"/>
        </w:rPr>
        <w:t xml:space="preserve"> </w:t>
      </w:r>
    </w:p>
    <w:p w14:paraId="7C4A3810" w14:textId="77777777" w:rsidR="005C0088" w:rsidRPr="00F94A88" w:rsidRDefault="005C0088" w:rsidP="005C0088">
      <w:pPr>
        <w:widowControl w:val="0"/>
        <w:rPr>
          <w:rFonts w:ascii="Cambria" w:hAnsi="Cambria"/>
          <w:color w:val="0070C0"/>
          <w:lang w:val="ru-RU"/>
        </w:rPr>
      </w:pPr>
      <w:r w:rsidRPr="00015C6C">
        <w:rPr>
          <w:rFonts w:ascii="Cambria" w:hAnsi="Cambria"/>
        </w:rPr>
        <w:t>Foreman</w:t>
      </w:r>
      <w:r w:rsidRPr="00015C6C">
        <w:rPr>
          <w:rFonts w:ascii="Cambria" w:hAnsi="Cambria"/>
          <w:lang w:val="ru-RU"/>
        </w:rPr>
        <w:t xml:space="preserve"> - </w:t>
      </w:r>
      <w:r w:rsidRPr="00015C6C">
        <w:rPr>
          <w:rFonts w:ascii="Cambria" w:hAnsi="Cambria"/>
        </w:rPr>
        <w:t>one</w:t>
      </w:r>
      <w:r w:rsidRPr="00015C6C">
        <w:rPr>
          <w:rFonts w:ascii="Cambria" w:hAnsi="Cambria"/>
          <w:lang w:val="ru-RU"/>
        </w:rPr>
        <w:t xml:space="preserve"> </w:t>
      </w:r>
      <w:r w:rsidRPr="00015C6C">
        <w:rPr>
          <w:rFonts w:ascii="Cambria" w:hAnsi="Cambria"/>
        </w:rPr>
        <w:t>person</w:t>
      </w:r>
      <w:r w:rsidRPr="00015C6C">
        <w:rPr>
          <w:rFonts w:ascii="Cambria" w:hAnsi="Cambria"/>
          <w:lang w:val="ru-RU"/>
        </w:rPr>
        <w:t xml:space="preserve"> </w:t>
      </w:r>
      <w:r w:rsidRPr="00015C6C">
        <w:rPr>
          <w:rFonts w:ascii="Cambria" w:hAnsi="Cambria"/>
        </w:rPr>
        <w:t>per</w:t>
      </w:r>
      <w:r w:rsidRPr="00015C6C">
        <w:rPr>
          <w:rFonts w:ascii="Cambria" w:hAnsi="Cambria"/>
          <w:lang w:val="ru-RU"/>
        </w:rPr>
        <w:t xml:space="preserve"> </w:t>
      </w:r>
      <w:r w:rsidRPr="00015C6C">
        <w:rPr>
          <w:rFonts w:ascii="Cambria" w:hAnsi="Cambria"/>
        </w:rPr>
        <w:t>district</w:t>
      </w:r>
      <w:r w:rsidRPr="00015C6C">
        <w:rPr>
          <w:rFonts w:ascii="Cambria" w:hAnsi="Cambria"/>
          <w:lang w:val="ru-RU"/>
        </w:rPr>
        <w:t>/</w:t>
      </w:r>
      <w:r w:rsidRPr="00F94A88">
        <w:rPr>
          <w:rFonts w:ascii="Cambria" w:hAnsi="Cambria"/>
          <w:color w:val="0070C0"/>
          <w:lang w:val="ru-RU"/>
        </w:rPr>
        <w:t xml:space="preserve">Мастер производства работ - один человек на каждый район.  </w:t>
      </w:r>
    </w:p>
    <w:p w14:paraId="4655CA27" w14:textId="77777777" w:rsidR="005C0088" w:rsidRPr="00F94A88" w:rsidRDefault="005C0088" w:rsidP="005C0088">
      <w:pPr>
        <w:widowControl w:val="0"/>
        <w:rPr>
          <w:rFonts w:ascii="Cambria" w:hAnsi="Cambria"/>
          <w:color w:val="0070C0"/>
          <w:lang w:val="ru-RU"/>
        </w:rPr>
      </w:pPr>
      <w:r w:rsidRPr="00015C6C">
        <w:rPr>
          <w:rFonts w:ascii="Cambria" w:hAnsi="Cambria"/>
        </w:rPr>
        <w:t>Team</w:t>
      </w:r>
      <w:r w:rsidRPr="00015C6C">
        <w:rPr>
          <w:rFonts w:ascii="Cambria" w:hAnsi="Cambria"/>
          <w:lang w:val="ru-RU"/>
        </w:rPr>
        <w:t xml:space="preserve"> </w:t>
      </w:r>
      <w:r w:rsidRPr="00015C6C">
        <w:rPr>
          <w:rFonts w:ascii="Cambria" w:hAnsi="Cambria"/>
        </w:rPr>
        <w:t>leader</w:t>
      </w:r>
      <w:r w:rsidRPr="00015C6C">
        <w:rPr>
          <w:rFonts w:ascii="Cambria" w:hAnsi="Cambria"/>
          <w:lang w:val="ru-RU"/>
        </w:rPr>
        <w:t xml:space="preserve"> </w:t>
      </w:r>
      <w:r w:rsidRPr="00015C6C">
        <w:rPr>
          <w:rFonts w:ascii="Cambria" w:hAnsi="Cambria"/>
        </w:rPr>
        <w:t>one</w:t>
      </w:r>
      <w:r w:rsidRPr="00015C6C">
        <w:rPr>
          <w:rFonts w:ascii="Cambria" w:hAnsi="Cambria"/>
          <w:lang w:val="ru-RU"/>
        </w:rPr>
        <w:t xml:space="preserve"> </w:t>
      </w:r>
      <w:r w:rsidRPr="00015C6C">
        <w:rPr>
          <w:rFonts w:ascii="Cambria" w:hAnsi="Cambria"/>
        </w:rPr>
        <w:t>person</w:t>
      </w:r>
      <w:r w:rsidRPr="00015C6C">
        <w:rPr>
          <w:rFonts w:ascii="Cambria" w:hAnsi="Cambria"/>
          <w:lang w:val="ru-RU"/>
        </w:rPr>
        <w:t xml:space="preserve"> </w:t>
      </w:r>
      <w:r w:rsidRPr="00015C6C">
        <w:rPr>
          <w:rFonts w:ascii="Cambria" w:hAnsi="Cambria"/>
        </w:rPr>
        <w:t>per</w:t>
      </w:r>
      <w:r w:rsidRPr="00015C6C">
        <w:rPr>
          <w:rFonts w:ascii="Cambria" w:hAnsi="Cambria"/>
          <w:lang w:val="ru-RU"/>
        </w:rPr>
        <w:t xml:space="preserve"> </w:t>
      </w:r>
      <w:r w:rsidRPr="00015C6C">
        <w:rPr>
          <w:rFonts w:ascii="Cambria" w:hAnsi="Cambria"/>
        </w:rPr>
        <w:t>site</w:t>
      </w:r>
      <w:r w:rsidRPr="00F94A88">
        <w:rPr>
          <w:rFonts w:ascii="Cambria" w:hAnsi="Cambria"/>
          <w:color w:val="0070C0"/>
          <w:lang w:val="ru-RU"/>
        </w:rPr>
        <w:t>/ Бригадир - один человек на каждый объект</w:t>
      </w:r>
    </w:p>
    <w:p w14:paraId="64391C3F" w14:textId="77777777" w:rsidR="005C0088" w:rsidRPr="00F94A88" w:rsidRDefault="005C0088" w:rsidP="005C0088">
      <w:pPr>
        <w:pStyle w:val="Bullit-Aufzhlung"/>
        <w:numPr>
          <w:ilvl w:val="0"/>
          <w:numId w:val="17"/>
        </w:numPr>
        <w:rPr>
          <w:rFonts w:ascii="Cambria" w:eastAsia="Arial" w:hAnsi="Cambria"/>
          <w:color w:val="0070C0"/>
          <w:szCs w:val="24"/>
          <w:bdr w:val="nil"/>
          <w:lang w:val="ru-RU"/>
        </w:rPr>
      </w:pPr>
      <w:r w:rsidRPr="00015C6C">
        <w:rPr>
          <w:rFonts w:ascii="Cambria" w:eastAsia="Times New Roman" w:hAnsi="Cambria"/>
          <w:lang w:val="en-US"/>
        </w:rPr>
        <w:t>Project</w:t>
      </w:r>
      <w:r w:rsidRPr="00015C6C">
        <w:rPr>
          <w:rFonts w:ascii="Cambria" w:eastAsia="Times New Roman" w:hAnsi="Cambria"/>
          <w:lang w:val="ru-RU"/>
        </w:rPr>
        <w:t xml:space="preserve"> </w:t>
      </w:r>
      <w:r w:rsidRPr="00015C6C">
        <w:rPr>
          <w:rFonts w:ascii="Cambria" w:eastAsia="Times New Roman" w:hAnsi="Cambria"/>
          <w:lang w:val="en-US"/>
        </w:rPr>
        <w:t>manager</w:t>
      </w:r>
      <w:r w:rsidRPr="00015C6C">
        <w:rPr>
          <w:rFonts w:ascii="Cambria" w:eastAsia="Times New Roman" w:hAnsi="Cambria"/>
          <w:lang w:val="ru-RU"/>
        </w:rPr>
        <w:t xml:space="preserve"> - 1 (о</w:t>
      </w:r>
      <w:r w:rsidRPr="00015C6C">
        <w:rPr>
          <w:rFonts w:ascii="Cambria" w:eastAsia="Times New Roman" w:hAnsi="Cambria"/>
        </w:rPr>
        <w:t>ne</w:t>
      </w:r>
      <w:r w:rsidRPr="00015C6C">
        <w:rPr>
          <w:rFonts w:ascii="Cambria" w:eastAsia="Times New Roman" w:hAnsi="Cambria"/>
          <w:lang w:val="ru-RU"/>
        </w:rPr>
        <w:t>) (</w:t>
      </w:r>
      <w:r w:rsidRPr="00015C6C">
        <w:rPr>
          <w:rFonts w:ascii="Cambria" w:eastAsia="Times New Roman" w:hAnsi="Cambria"/>
        </w:rPr>
        <w:t>number</w:t>
      </w:r>
      <w:r w:rsidRPr="00015C6C">
        <w:rPr>
          <w:rFonts w:ascii="Cambria" w:eastAsia="Times New Roman" w:hAnsi="Cambria"/>
          <w:lang w:val="ru-RU"/>
        </w:rPr>
        <w:t xml:space="preserve"> </w:t>
      </w:r>
      <w:r w:rsidRPr="00015C6C">
        <w:rPr>
          <w:rFonts w:ascii="Cambria" w:eastAsia="Times New Roman" w:hAnsi="Cambria"/>
        </w:rPr>
        <w:t>in</w:t>
      </w:r>
      <w:r w:rsidRPr="00015C6C">
        <w:rPr>
          <w:rFonts w:ascii="Cambria" w:eastAsia="Times New Roman" w:hAnsi="Cambria"/>
          <w:lang w:val="ru-RU"/>
        </w:rPr>
        <w:t xml:space="preserve"> </w:t>
      </w:r>
      <w:r w:rsidRPr="00015C6C">
        <w:rPr>
          <w:rFonts w:ascii="Cambria" w:eastAsia="Times New Roman" w:hAnsi="Cambria"/>
        </w:rPr>
        <w:t>words</w:t>
      </w:r>
      <w:r w:rsidRPr="00015C6C">
        <w:rPr>
          <w:rFonts w:ascii="Cambria" w:eastAsia="Times New Roman" w:hAnsi="Cambria"/>
          <w:lang w:val="ru-RU"/>
        </w:rPr>
        <w:t xml:space="preserve">) </w:t>
      </w:r>
      <w:r w:rsidRPr="00015C6C">
        <w:rPr>
          <w:rFonts w:ascii="Cambria" w:eastAsia="Times New Roman" w:hAnsi="Cambria"/>
        </w:rPr>
        <w:t>who</w:t>
      </w:r>
      <w:r w:rsidRPr="00015C6C">
        <w:rPr>
          <w:rFonts w:ascii="Cambria" w:eastAsia="Times New Roman" w:hAnsi="Cambria"/>
          <w:lang w:val="ru-RU"/>
        </w:rPr>
        <w:t xml:space="preserve"> </w:t>
      </w:r>
      <w:r w:rsidRPr="00015C6C">
        <w:rPr>
          <w:rFonts w:ascii="Cambria" w:eastAsia="Times New Roman" w:hAnsi="Cambria"/>
        </w:rPr>
        <w:t>served</w:t>
      </w:r>
      <w:r w:rsidRPr="00015C6C">
        <w:rPr>
          <w:rFonts w:ascii="Cambria" w:eastAsia="Times New Roman" w:hAnsi="Cambria"/>
          <w:lang w:val="ru-RU"/>
        </w:rPr>
        <w:t xml:space="preserve"> </w:t>
      </w:r>
      <w:r w:rsidRPr="00015C6C">
        <w:rPr>
          <w:rFonts w:ascii="Cambria" w:eastAsia="Times New Roman" w:hAnsi="Cambria"/>
        </w:rPr>
        <w:t>in</w:t>
      </w:r>
      <w:r w:rsidRPr="00015C6C">
        <w:rPr>
          <w:rFonts w:ascii="Cambria" w:eastAsia="Times New Roman" w:hAnsi="Cambria"/>
          <w:lang w:val="ru-RU"/>
        </w:rPr>
        <w:t xml:space="preserve"> </w:t>
      </w:r>
      <w:r w:rsidRPr="00015C6C">
        <w:rPr>
          <w:rFonts w:ascii="Cambria" w:eastAsia="Times New Roman" w:hAnsi="Cambria"/>
        </w:rPr>
        <w:t>the</w:t>
      </w:r>
      <w:r w:rsidRPr="00015C6C">
        <w:rPr>
          <w:rFonts w:ascii="Cambria" w:eastAsia="Times New Roman" w:hAnsi="Cambria"/>
          <w:lang w:val="ru-RU"/>
        </w:rPr>
        <w:t xml:space="preserve"> </w:t>
      </w:r>
      <w:r w:rsidRPr="00015C6C">
        <w:rPr>
          <w:rFonts w:ascii="Cambria" w:eastAsia="Times New Roman" w:hAnsi="Cambria"/>
        </w:rPr>
        <w:t>role</w:t>
      </w:r>
      <w:r w:rsidRPr="00015C6C">
        <w:rPr>
          <w:rFonts w:ascii="Cambria" w:eastAsia="Times New Roman" w:hAnsi="Cambria"/>
          <w:lang w:val="ru-RU"/>
        </w:rPr>
        <w:t xml:space="preserve"> </w:t>
      </w:r>
      <w:r w:rsidRPr="00015C6C">
        <w:rPr>
          <w:rFonts w:ascii="Cambria" w:eastAsia="Times New Roman" w:hAnsi="Cambria"/>
        </w:rPr>
        <w:t>of</w:t>
      </w:r>
      <w:r w:rsidRPr="00015C6C">
        <w:rPr>
          <w:rFonts w:ascii="Cambria" w:eastAsia="Times New Roman" w:hAnsi="Cambria"/>
          <w:lang w:val="ru-RU"/>
        </w:rPr>
        <w:t xml:space="preserve"> </w:t>
      </w:r>
      <w:r w:rsidRPr="00015C6C">
        <w:rPr>
          <w:rFonts w:ascii="Cambria" w:eastAsia="Times New Roman" w:hAnsi="Cambria"/>
        </w:rPr>
        <w:t>project</w:t>
      </w:r>
      <w:r w:rsidRPr="00015C6C">
        <w:rPr>
          <w:rFonts w:ascii="Cambria" w:eastAsia="Times New Roman" w:hAnsi="Cambria"/>
          <w:lang w:val="ru-RU"/>
        </w:rPr>
        <w:t xml:space="preserve"> </w:t>
      </w:r>
      <w:r w:rsidRPr="00015C6C">
        <w:rPr>
          <w:rFonts w:ascii="Cambria" w:eastAsia="Times New Roman" w:hAnsi="Cambria"/>
        </w:rPr>
        <w:t>manager</w:t>
      </w:r>
      <w:r w:rsidRPr="00015C6C">
        <w:rPr>
          <w:rFonts w:ascii="Cambria" w:eastAsia="Times New Roman" w:hAnsi="Cambria"/>
          <w:lang w:val="ru-RU"/>
        </w:rPr>
        <w:t xml:space="preserve"> </w:t>
      </w:r>
      <w:r w:rsidRPr="00015C6C">
        <w:rPr>
          <w:rFonts w:ascii="Cambria" w:eastAsia="Times New Roman" w:hAnsi="Cambria"/>
        </w:rPr>
        <w:t>for</w:t>
      </w:r>
      <w:r w:rsidRPr="00015C6C">
        <w:rPr>
          <w:rFonts w:ascii="Cambria" w:eastAsia="Times New Roman" w:hAnsi="Cambria"/>
          <w:lang w:val="ru-RU"/>
        </w:rPr>
        <w:t xml:space="preserve"> </w:t>
      </w:r>
      <w:r w:rsidRPr="00015C6C">
        <w:rPr>
          <w:rFonts w:ascii="Cambria" w:eastAsia="Times New Roman" w:hAnsi="Cambria"/>
        </w:rPr>
        <w:t>the</w:t>
      </w:r>
      <w:r w:rsidRPr="00015C6C">
        <w:rPr>
          <w:rFonts w:ascii="Cambria" w:eastAsia="Times New Roman" w:hAnsi="Cambria"/>
          <w:lang w:val="ru-RU"/>
        </w:rPr>
        <w:t xml:space="preserve"> </w:t>
      </w:r>
      <w:r w:rsidRPr="00015C6C">
        <w:rPr>
          <w:rFonts w:ascii="Cambria" w:eastAsia="Times New Roman" w:hAnsi="Cambria"/>
        </w:rPr>
        <w:t>firm</w:t>
      </w:r>
      <w:r w:rsidRPr="00015C6C">
        <w:rPr>
          <w:rFonts w:ascii="Cambria" w:eastAsia="Times New Roman" w:hAnsi="Cambria"/>
          <w:lang w:val="ru-RU"/>
        </w:rPr>
        <w:t xml:space="preserve"> </w:t>
      </w:r>
      <w:r w:rsidRPr="00015C6C">
        <w:rPr>
          <w:rFonts w:ascii="Cambria" w:eastAsia="Times New Roman" w:hAnsi="Cambria"/>
        </w:rPr>
        <w:t>at</w:t>
      </w:r>
      <w:r w:rsidRPr="00015C6C">
        <w:rPr>
          <w:rFonts w:ascii="Cambria" w:eastAsia="Times New Roman" w:hAnsi="Cambria"/>
          <w:lang w:val="ru-RU"/>
        </w:rPr>
        <w:t xml:space="preserve"> </w:t>
      </w:r>
      <w:r w:rsidRPr="00015C6C">
        <w:rPr>
          <w:rFonts w:ascii="Cambria" w:eastAsia="Times New Roman" w:hAnsi="Cambria"/>
        </w:rPr>
        <w:t>least</w:t>
      </w:r>
      <w:r w:rsidRPr="00015C6C">
        <w:rPr>
          <w:rFonts w:ascii="Cambria" w:eastAsia="Times New Roman" w:hAnsi="Cambria"/>
          <w:lang w:val="ru-RU"/>
        </w:rPr>
        <w:t xml:space="preserve"> 5 (</w:t>
      </w:r>
      <w:r w:rsidRPr="00015C6C">
        <w:rPr>
          <w:rFonts w:ascii="Cambria" w:eastAsia="Times New Roman" w:hAnsi="Cambria"/>
        </w:rPr>
        <w:t>five</w:t>
      </w:r>
      <w:r w:rsidRPr="00015C6C">
        <w:rPr>
          <w:rFonts w:ascii="Cambria" w:eastAsia="Times New Roman" w:hAnsi="Cambria"/>
          <w:lang w:val="ru-RU"/>
        </w:rPr>
        <w:t xml:space="preserve">) </w:t>
      </w:r>
      <w:r w:rsidRPr="00015C6C">
        <w:rPr>
          <w:rFonts w:ascii="Cambria" w:eastAsia="Times New Roman" w:hAnsi="Cambria"/>
        </w:rPr>
        <w:t>years</w:t>
      </w:r>
      <w:r w:rsidRPr="00015C6C">
        <w:rPr>
          <w:rFonts w:ascii="Cambria" w:eastAsia="Times New Roman" w:hAnsi="Cambria"/>
          <w:lang w:val="ru-RU"/>
        </w:rPr>
        <w:t xml:space="preserve"> </w:t>
      </w:r>
      <w:r w:rsidRPr="00015C6C">
        <w:rPr>
          <w:rFonts w:ascii="Cambria" w:eastAsia="Times New Roman" w:hAnsi="Cambria"/>
        </w:rPr>
        <w:t>and</w:t>
      </w:r>
      <w:r w:rsidRPr="00015C6C">
        <w:rPr>
          <w:rFonts w:ascii="Cambria" w:eastAsia="Times New Roman" w:hAnsi="Cambria"/>
          <w:lang w:val="ru-RU"/>
        </w:rPr>
        <w:t xml:space="preserve"> </w:t>
      </w:r>
      <w:r w:rsidRPr="00015C6C">
        <w:rPr>
          <w:rFonts w:ascii="Cambria" w:eastAsia="Times New Roman" w:hAnsi="Cambria"/>
        </w:rPr>
        <w:t>who</w:t>
      </w:r>
      <w:r w:rsidRPr="00015C6C">
        <w:rPr>
          <w:rFonts w:ascii="Cambria" w:eastAsia="Times New Roman" w:hAnsi="Cambria"/>
          <w:lang w:val="ru-RU"/>
        </w:rPr>
        <w:t xml:space="preserve"> </w:t>
      </w:r>
      <w:r w:rsidRPr="00015C6C">
        <w:rPr>
          <w:rFonts w:ascii="Cambria" w:eastAsia="Times New Roman" w:hAnsi="Cambria"/>
        </w:rPr>
        <w:t>have</w:t>
      </w:r>
      <w:r w:rsidRPr="00015C6C">
        <w:rPr>
          <w:rFonts w:ascii="Cambria" w:eastAsia="Times New Roman" w:hAnsi="Cambria"/>
          <w:lang w:val="ru-RU"/>
        </w:rPr>
        <w:t xml:space="preserve"> </w:t>
      </w:r>
      <w:r w:rsidRPr="00015C6C">
        <w:rPr>
          <w:rFonts w:ascii="Cambria" w:eastAsia="Times New Roman" w:hAnsi="Cambria"/>
        </w:rPr>
        <w:t>at</w:t>
      </w:r>
      <w:r w:rsidRPr="00015C6C">
        <w:rPr>
          <w:rFonts w:ascii="Cambria" w:eastAsia="Times New Roman" w:hAnsi="Cambria"/>
          <w:lang w:val="ru-RU"/>
        </w:rPr>
        <w:t xml:space="preserve"> </w:t>
      </w:r>
      <w:r w:rsidRPr="00015C6C">
        <w:rPr>
          <w:rFonts w:ascii="Cambria" w:eastAsia="Times New Roman" w:hAnsi="Cambria"/>
        </w:rPr>
        <w:t>least</w:t>
      </w:r>
      <w:r w:rsidRPr="00015C6C">
        <w:rPr>
          <w:rFonts w:ascii="Cambria" w:eastAsia="Times New Roman" w:hAnsi="Cambria"/>
          <w:lang w:val="ru-RU"/>
        </w:rPr>
        <w:t xml:space="preserve"> 10 (</w:t>
      </w:r>
      <w:r w:rsidRPr="00015C6C">
        <w:rPr>
          <w:rFonts w:ascii="Cambria" w:eastAsia="Times New Roman" w:hAnsi="Cambria"/>
        </w:rPr>
        <w:t>ten</w:t>
      </w:r>
      <w:r w:rsidRPr="00015C6C">
        <w:rPr>
          <w:rFonts w:ascii="Cambria" w:eastAsia="Times New Roman" w:hAnsi="Cambria"/>
          <w:lang w:val="ru-RU"/>
        </w:rPr>
        <w:t xml:space="preserve">) </w:t>
      </w:r>
      <w:r w:rsidRPr="00015C6C">
        <w:rPr>
          <w:rFonts w:ascii="Cambria" w:eastAsia="Times New Roman" w:hAnsi="Cambria"/>
        </w:rPr>
        <w:t>years</w:t>
      </w:r>
      <w:r w:rsidRPr="00015C6C">
        <w:rPr>
          <w:rFonts w:ascii="Cambria" w:eastAsia="Times New Roman" w:hAnsi="Cambria"/>
          <w:lang w:val="ru-RU"/>
        </w:rPr>
        <w:t xml:space="preserve"> </w:t>
      </w:r>
      <w:r w:rsidRPr="00015C6C">
        <w:rPr>
          <w:rFonts w:ascii="Cambria" w:eastAsia="Times New Roman" w:hAnsi="Cambria"/>
        </w:rPr>
        <w:t>of</w:t>
      </w:r>
      <w:r w:rsidRPr="00015C6C">
        <w:rPr>
          <w:rFonts w:ascii="Cambria" w:eastAsia="Times New Roman" w:hAnsi="Cambria"/>
          <w:lang w:val="ru-RU"/>
        </w:rPr>
        <w:t xml:space="preserve"> </w:t>
      </w:r>
      <w:r w:rsidRPr="00015C6C">
        <w:rPr>
          <w:rFonts w:ascii="Cambria" w:eastAsia="Times New Roman" w:hAnsi="Cambria"/>
        </w:rPr>
        <w:t>professional</w:t>
      </w:r>
      <w:r w:rsidRPr="00015C6C">
        <w:rPr>
          <w:rFonts w:ascii="Cambria" w:eastAsia="Times New Roman" w:hAnsi="Cambria"/>
          <w:lang w:val="ru-RU"/>
        </w:rPr>
        <w:t xml:space="preserve"> / </w:t>
      </w:r>
      <w:r w:rsidRPr="00F94A88">
        <w:rPr>
          <w:rFonts w:ascii="Cambria" w:eastAsia="Arial" w:hAnsi="Cambria"/>
          <w:color w:val="0070C0"/>
          <w:szCs w:val="24"/>
          <w:bdr w:val="nil"/>
          <w:lang w:val="ru-RU"/>
        </w:rPr>
        <w:t>Проектный менеджер – 1 (один), с опытом работы в компании не менее 5 (пяти) лет в роли менеджера проекта и имеющих профессиональный стаж не менее 10 (десяти) лет;</w:t>
      </w:r>
    </w:p>
    <w:p w14:paraId="7DFD942B" w14:textId="77777777" w:rsidR="005C0088" w:rsidRPr="00F94A88" w:rsidRDefault="005C0088" w:rsidP="005C0088">
      <w:pPr>
        <w:pStyle w:val="Bullit-Aufzhlung"/>
        <w:numPr>
          <w:ilvl w:val="0"/>
          <w:numId w:val="17"/>
        </w:numPr>
        <w:rPr>
          <w:rFonts w:ascii="Cambria" w:eastAsia="Arial" w:hAnsi="Cambria"/>
          <w:color w:val="0070C0"/>
          <w:szCs w:val="24"/>
          <w:bdr w:val="nil"/>
          <w:lang w:val="ru-RU"/>
        </w:rPr>
      </w:pPr>
      <w:r w:rsidRPr="00015C6C">
        <w:rPr>
          <w:rFonts w:ascii="Cambria" w:hAnsi="Cambria"/>
        </w:rPr>
        <w:t>Construction</w:t>
      </w:r>
      <w:r w:rsidRPr="0029701D">
        <w:rPr>
          <w:rFonts w:ascii="Cambria" w:hAnsi="Cambria"/>
          <w:lang w:val="ru-RU"/>
        </w:rPr>
        <w:t xml:space="preserve"> </w:t>
      </w:r>
      <w:r w:rsidRPr="00015C6C">
        <w:rPr>
          <w:rFonts w:ascii="Cambria" w:hAnsi="Cambria"/>
        </w:rPr>
        <w:t>team</w:t>
      </w:r>
      <w:r w:rsidRPr="0029701D">
        <w:rPr>
          <w:rFonts w:ascii="Cambria" w:hAnsi="Cambria"/>
          <w:lang w:val="ru-RU"/>
        </w:rPr>
        <w:t xml:space="preserve"> (</w:t>
      </w:r>
      <w:r w:rsidRPr="00015C6C">
        <w:rPr>
          <w:rFonts w:ascii="Cambria" w:hAnsi="Cambria"/>
        </w:rPr>
        <w:t>reinforcer</w:t>
      </w:r>
      <w:r w:rsidRPr="0029701D">
        <w:rPr>
          <w:rFonts w:ascii="Cambria" w:hAnsi="Cambria"/>
          <w:lang w:val="ru-RU"/>
        </w:rPr>
        <w:t xml:space="preserve">, </w:t>
      </w:r>
      <w:r w:rsidRPr="00015C6C">
        <w:rPr>
          <w:rFonts w:ascii="Cambria" w:hAnsi="Cambria"/>
        </w:rPr>
        <w:t>carpenter</w:t>
      </w:r>
      <w:r w:rsidRPr="0029701D">
        <w:rPr>
          <w:rFonts w:ascii="Cambria" w:hAnsi="Cambria"/>
          <w:lang w:val="ru-RU"/>
        </w:rPr>
        <w:t xml:space="preserve">, </w:t>
      </w:r>
      <w:r w:rsidRPr="00015C6C">
        <w:rPr>
          <w:rFonts w:ascii="Cambria" w:hAnsi="Cambria"/>
        </w:rPr>
        <w:t>concrete</w:t>
      </w:r>
      <w:r w:rsidRPr="0029701D">
        <w:rPr>
          <w:rFonts w:ascii="Cambria" w:hAnsi="Cambria"/>
          <w:lang w:val="ru-RU"/>
        </w:rPr>
        <w:t xml:space="preserve"> </w:t>
      </w:r>
      <w:r w:rsidRPr="00015C6C">
        <w:rPr>
          <w:rFonts w:ascii="Cambria" w:hAnsi="Cambria"/>
        </w:rPr>
        <w:t>worker</w:t>
      </w:r>
      <w:r w:rsidRPr="0029701D">
        <w:rPr>
          <w:rFonts w:ascii="Cambria" w:hAnsi="Cambria"/>
          <w:lang w:val="ru-RU"/>
        </w:rPr>
        <w:t xml:space="preserve">, </w:t>
      </w:r>
      <w:r w:rsidRPr="00015C6C">
        <w:rPr>
          <w:rFonts w:ascii="Cambria" w:hAnsi="Cambria"/>
        </w:rPr>
        <w:t>etc</w:t>
      </w:r>
      <w:r w:rsidRPr="0029701D">
        <w:rPr>
          <w:rFonts w:ascii="Cambria" w:hAnsi="Cambria"/>
          <w:lang w:val="ru-RU"/>
        </w:rPr>
        <w:t xml:space="preserve">.) </w:t>
      </w:r>
      <w:r w:rsidRPr="0029701D">
        <w:rPr>
          <w:rFonts w:ascii="Cambria" w:hAnsi="Cambria"/>
          <w:color w:val="0070C0"/>
          <w:lang w:val="ru-RU"/>
        </w:rPr>
        <w:t xml:space="preserve">/ </w:t>
      </w:r>
      <w:r w:rsidRPr="00F94A88">
        <w:rPr>
          <w:rFonts w:ascii="Cambria" w:eastAsia="Arial" w:hAnsi="Cambria"/>
          <w:color w:val="0070C0"/>
          <w:szCs w:val="24"/>
          <w:bdr w:val="nil"/>
          <w:lang w:val="ru-RU"/>
        </w:rPr>
        <w:t>Строительная бригада (арматурщик, плотник, бетонщик и др.)</w:t>
      </w:r>
    </w:p>
    <w:p w14:paraId="63EDDFFD" w14:textId="37845E00" w:rsidR="00A30580" w:rsidRPr="00BD4FB8" w:rsidRDefault="00A30580" w:rsidP="1C66821C">
      <w:pPr>
        <w:rPr>
          <w:rFonts w:ascii="Cambria" w:hAnsi="Cambria"/>
          <w:b/>
          <w:bCs/>
          <w:sz w:val="24"/>
          <w:lang w:val="en-US"/>
        </w:rPr>
      </w:pPr>
      <w:r w:rsidRPr="1C66821C">
        <w:rPr>
          <w:rFonts w:ascii="Cambria" w:hAnsi="Cambria"/>
          <w:b/>
          <w:bCs/>
          <w:sz w:val="24"/>
          <w:lang w:val="en-US"/>
        </w:rPr>
        <w:t>Paragraph 1</w:t>
      </w:r>
      <w:r w:rsidR="00A74B63" w:rsidRPr="1C66821C">
        <w:rPr>
          <w:rFonts w:ascii="Cambria" w:hAnsi="Cambria"/>
          <w:b/>
          <w:bCs/>
          <w:sz w:val="24"/>
          <w:lang w:val="en-US"/>
        </w:rPr>
        <w:t>0</w:t>
      </w:r>
      <w:r w:rsidRPr="1C66821C">
        <w:rPr>
          <w:rFonts w:ascii="Cambria" w:hAnsi="Cambria"/>
          <w:b/>
          <w:bCs/>
          <w:sz w:val="24"/>
          <w:lang w:val="en-US"/>
        </w:rPr>
        <w:t>.1h: Equipment resources</w:t>
      </w:r>
      <w:r w:rsidR="00B53576" w:rsidRPr="1C66821C">
        <w:rPr>
          <w:rFonts w:ascii="Cambria" w:hAnsi="Cambria"/>
          <w:b/>
          <w:bCs/>
          <w:sz w:val="24"/>
          <w:lang w:val="en-US"/>
        </w:rPr>
        <w:t>/</w:t>
      </w:r>
      <w:r w:rsidR="00B53576" w:rsidRPr="1C66821C">
        <w:rPr>
          <w:rFonts w:ascii="Cambria" w:hAnsi="Cambria"/>
          <w:b/>
          <w:bCs/>
          <w:color w:val="auto"/>
          <w:sz w:val="24"/>
          <w:lang w:val="en-US"/>
        </w:rPr>
        <w:t xml:space="preserve"> </w:t>
      </w:r>
      <w:r w:rsidR="00B53576" w:rsidRPr="1C66821C">
        <w:rPr>
          <w:rFonts w:ascii="Cambria" w:hAnsi="Cambria"/>
          <w:b/>
          <w:bCs/>
          <w:color w:val="0070C0"/>
          <w:sz w:val="24"/>
          <w:lang w:val="ru-RU"/>
        </w:rPr>
        <w:t>Параграф</w:t>
      </w:r>
      <w:r w:rsidR="00B53576" w:rsidRPr="1C66821C">
        <w:rPr>
          <w:rFonts w:ascii="Cambria" w:hAnsi="Cambria"/>
          <w:b/>
          <w:bCs/>
          <w:color w:val="0070C0"/>
          <w:sz w:val="24"/>
          <w:lang w:val="en-US"/>
        </w:rPr>
        <w:t xml:space="preserve"> 10.1h: </w:t>
      </w:r>
      <w:r w:rsidR="00B53576" w:rsidRPr="1C66821C">
        <w:rPr>
          <w:rFonts w:ascii="Cambria" w:hAnsi="Cambria"/>
          <w:b/>
          <w:bCs/>
          <w:color w:val="0070C0"/>
          <w:sz w:val="24"/>
          <w:lang w:val="ru-RU"/>
        </w:rPr>
        <w:t>Оборудование</w:t>
      </w:r>
      <w:r w:rsidRPr="1C66821C">
        <w:rPr>
          <w:rFonts w:ascii="Cambria" w:hAnsi="Cambria"/>
          <w:b/>
          <w:bCs/>
          <w:sz w:val="24"/>
          <w:lang w:val="en-US"/>
        </w:rPr>
        <w:t>:</w:t>
      </w:r>
    </w:p>
    <w:p w14:paraId="5B7AD182" w14:textId="77777777" w:rsidR="00765779" w:rsidRPr="00F46C61" w:rsidRDefault="00765779" w:rsidP="00765779">
      <w:pPr>
        <w:pStyle w:val="Bullit-Aufzhlung"/>
        <w:numPr>
          <w:ilvl w:val="0"/>
          <w:numId w:val="17"/>
        </w:numPr>
        <w:rPr>
          <w:rFonts w:ascii="Cambria" w:hAnsi="Cambria"/>
          <w:color w:val="0070C0"/>
          <w:lang w:val="ru-RU"/>
        </w:rPr>
      </w:pPr>
      <w:r w:rsidRPr="00F46C61">
        <w:rPr>
          <w:rFonts w:ascii="Cambria" w:hAnsi="Cambria"/>
          <w:color w:val="000000" w:themeColor="text1"/>
          <w:lang w:val="en-US"/>
        </w:rPr>
        <w:t xml:space="preserve">Concrete mixer – 1 unit. Minimum capacity: 50–100 liters. </w:t>
      </w:r>
      <w:r w:rsidRPr="00F46C61">
        <w:rPr>
          <w:rFonts w:ascii="Cambria" w:hAnsi="Cambria"/>
          <w:color w:val="0070C0"/>
          <w:lang w:val="en-US"/>
        </w:rPr>
        <w:t xml:space="preserve">/ </w:t>
      </w:r>
      <w:r w:rsidRPr="00F46C61">
        <w:rPr>
          <w:rFonts w:ascii="Cambria" w:hAnsi="Cambria"/>
          <w:color w:val="0070C0"/>
          <w:lang w:val="ru-RU"/>
        </w:rPr>
        <w:t>Бетоносмеситель</w:t>
      </w:r>
      <w:r w:rsidRPr="00F46C61">
        <w:rPr>
          <w:rFonts w:ascii="Cambria" w:hAnsi="Cambria"/>
          <w:color w:val="0070C0"/>
          <w:lang w:val="en-US"/>
        </w:rPr>
        <w:t xml:space="preserve"> – 1 </w:t>
      </w:r>
      <w:proofErr w:type="spellStart"/>
      <w:r w:rsidRPr="00F46C61">
        <w:rPr>
          <w:rFonts w:ascii="Cambria" w:hAnsi="Cambria"/>
          <w:color w:val="0070C0"/>
          <w:lang w:val="ru-RU"/>
        </w:rPr>
        <w:t>шт</w:t>
      </w:r>
      <w:proofErr w:type="spellEnd"/>
      <w:r w:rsidRPr="00F46C61">
        <w:rPr>
          <w:rFonts w:ascii="Cambria" w:hAnsi="Cambria"/>
          <w:color w:val="0070C0"/>
          <w:lang w:val="en-US"/>
        </w:rPr>
        <w:t xml:space="preserve">. </w:t>
      </w:r>
      <w:r w:rsidRPr="00F46C61">
        <w:rPr>
          <w:rFonts w:ascii="Cambria" w:hAnsi="Cambria"/>
          <w:color w:val="0070C0"/>
          <w:lang w:val="ru-RU"/>
        </w:rPr>
        <w:t>Минимальный объем: 50–100 литров.</w:t>
      </w:r>
    </w:p>
    <w:p w14:paraId="11C45DB8" w14:textId="77777777" w:rsidR="00765779" w:rsidRPr="00F46C61" w:rsidRDefault="00765779" w:rsidP="00765779">
      <w:pPr>
        <w:pStyle w:val="Bullit-Aufzhlung"/>
        <w:numPr>
          <w:ilvl w:val="0"/>
          <w:numId w:val="17"/>
        </w:numPr>
        <w:rPr>
          <w:rFonts w:ascii="Cambria" w:hAnsi="Cambria"/>
          <w:color w:val="0070C0"/>
          <w:lang w:val="en-US"/>
        </w:rPr>
      </w:pPr>
      <w:r w:rsidRPr="00F46C61">
        <w:rPr>
          <w:rFonts w:ascii="Cambria" w:hAnsi="Cambria"/>
          <w:color w:val="000000" w:themeColor="text1"/>
          <w:lang w:val="en-US"/>
        </w:rPr>
        <w:t xml:space="preserve">Concrete mixer truck – 1 unit. Operational </w:t>
      </w:r>
      <w:proofErr w:type="gramStart"/>
      <w:r w:rsidRPr="00F46C61">
        <w:rPr>
          <w:rFonts w:ascii="Cambria" w:hAnsi="Cambria"/>
          <w:color w:val="000000" w:themeColor="text1"/>
          <w:lang w:val="en-US"/>
        </w:rPr>
        <w:t>condition</w:t>
      </w:r>
      <w:proofErr w:type="gramEnd"/>
      <w:r w:rsidRPr="00F46C61">
        <w:rPr>
          <w:rFonts w:ascii="Cambria" w:hAnsi="Cambria"/>
          <w:color w:val="000000" w:themeColor="text1"/>
          <w:lang w:val="en-US"/>
        </w:rPr>
        <w:t xml:space="preserve"> required. </w:t>
      </w:r>
      <w:r w:rsidRPr="00F46C61">
        <w:rPr>
          <w:rFonts w:ascii="Cambria" w:hAnsi="Cambria"/>
          <w:color w:val="0070C0"/>
          <w:lang w:val="en-US"/>
        </w:rPr>
        <w:t xml:space="preserve">/ </w:t>
      </w:r>
      <w:proofErr w:type="spellStart"/>
      <w:r w:rsidRPr="00F46C61">
        <w:rPr>
          <w:rFonts w:ascii="Cambria" w:hAnsi="Cambria"/>
          <w:color w:val="0070C0"/>
          <w:lang w:val="en-US"/>
        </w:rPr>
        <w:t>Автобетоносмеситель-миксер</w:t>
      </w:r>
      <w:proofErr w:type="spellEnd"/>
      <w:r w:rsidRPr="00F46C61">
        <w:rPr>
          <w:rFonts w:ascii="Cambria" w:hAnsi="Cambria"/>
          <w:color w:val="0070C0"/>
          <w:lang w:val="en-US"/>
        </w:rPr>
        <w:t xml:space="preserve"> – 1 </w:t>
      </w:r>
      <w:proofErr w:type="spellStart"/>
      <w:r w:rsidRPr="00F46C61">
        <w:rPr>
          <w:rFonts w:ascii="Cambria" w:hAnsi="Cambria"/>
          <w:color w:val="0070C0"/>
          <w:lang w:val="en-US"/>
        </w:rPr>
        <w:t>шт</w:t>
      </w:r>
      <w:proofErr w:type="spellEnd"/>
      <w:r w:rsidRPr="00F46C61">
        <w:rPr>
          <w:rFonts w:ascii="Cambria" w:hAnsi="Cambria"/>
          <w:color w:val="0070C0"/>
          <w:lang w:val="en-US"/>
        </w:rPr>
        <w:t xml:space="preserve">. В </w:t>
      </w:r>
      <w:proofErr w:type="spellStart"/>
      <w:r w:rsidRPr="00F46C61">
        <w:rPr>
          <w:rFonts w:ascii="Cambria" w:hAnsi="Cambria"/>
          <w:color w:val="0070C0"/>
          <w:lang w:val="en-US"/>
        </w:rPr>
        <w:t>рабочем</w:t>
      </w:r>
      <w:proofErr w:type="spellEnd"/>
      <w:r w:rsidRPr="00F46C61">
        <w:rPr>
          <w:rFonts w:ascii="Cambria" w:hAnsi="Cambria"/>
          <w:color w:val="0070C0"/>
          <w:lang w:val="en-US"/>
        </w:rPr>
        <w:t xml:space="preserve"> </w:t>
      </w:r>
      <w:proofErr w:type="spellStart"/>
      <w:r w:rsidRPr="00F46C61">
        <w:rPr>
          <w:rFonts w:ascii="Cambria" w:hAnsi="Cambria"/>
          <w:color w:val="0070C0"/>
          <w:lang w:val="en-US"/>
        </w:rPr>
        <w:t>состоянии</w:t>
      </w:r>
      <w:proofErr w:type="spellEnd"/>
      <w:r w:rsidRPr="00F46C61">
        <w:rPr>
          <w:rFonts w:ascii="Cambria" w:hAnsi="Cambria"/>
          <w:color w:val="0070C0"/>
          <w:lang w:val="en-US"/>
        </w:rPr>
        <w:t>.</w:t>
      </w:r>
    </w:p>
    <w:p w14:paraId="354C0821" w14:textId="77777777" w:rsidR="00765779" w:rsidRPr="00F46C61" w:rsidRDefault="00765779" w:rsidP="00765779">
      <w:pPr>
        <w:pStyle w:val="Bullit-Aufzhlung"/>
        <w:numPr>
          <w:ilvl w:val="0"/>
          <w:numId w:val="17"/>
        </w:numPr>
        <w:rPr>
          <w:rFonts w:ascii="Cambria" w:hAnsi="Cambria"/>
          <w:color w:val="0070C0"/>
          <w:lang w:val="en-US"/>
        </w:rPr>
      </w:pPr>
      <w:r w:rsidRPr="00F46C61">
        <w:rPr>
          <w:rFonts w:ascii="Cambria" w:hAnsi="Cambria"/>
          <w:color w:val="000000" w:themeColor="text1"/>
          <w:lang w:val="en-US"/>
        </w:rPr>
        <w:t xml:space="preserve">Concrete internal vibrator – 1 unit. Suitable for concrete works. </w:t>
      </w:r>
      <w:r w:rsidRPr="00F46C61">
        <w:rPr>
          <w:rFonts w:ascii="Cambria" w:hAnsi="Cambria"/>
          <w:color w:val="0070C0"/>
          <w:lang w:val="en-US"/>
        </w:rPr>
        <w:t xml:space="preserve">/ </w:t>
      </w:r>
      <w:proofErr w:type="spellStart"/>
      <w:r w:rsidRPr="00F46C61">
        <w:rPr>
          <w:rFonts w:ascii="Cambria" w:hAnsi="Cambria"/>
          <w:color w:val="0070C0"/>
          <w:lang w:val="en-US"/>
        </w:rPr>
        <w:t>Глубинный</w:t>
      </w:r>
      <w:proofErr w:type="spellEnd"/>
      <w:r w:rsidRPr="00F46C61">
        <w:rPr>
          <w:rFonts w:ascii="Cambria" w:hAnsi="Cambria"/>
          <w:color w:val="0070C0"/>
          <w:lang w:val="en-US"/>
        </w:rPr>
        <w:t xml:space="preserve"> </w:t>
      </w:r>
      <w:proofErr w:type="spellStart"/>
      <w:r w:rsidRPr="00F46C61">
        <w:rPr>
          <w:rFonts w:ascii="Cambria" w:hAnsi="Cambria"/>
          <w:color w:val="0070C0"/>
          <w:lang w:val="en-US"/>
        </w:rPr>
        <w:t>вибратор</w:t>
      </w:r>
      <w:proofErr w:type="spellEnd"/>
      <w:r w:rsidRPr="00F46C61">
        <w:rPr>
          <w:rFonts w:ascii="Cambria" w:hAnsi="Cambria"/>
          <w:color w:val="0070C0"/>
          <w:lang w:val="en-US"/>
        </w:rPr>
        <w:t xml:space="preserve"> </w:t>
      </w:r>
      <w:proofErr w:type="spellStart"/>
      <w:r w:rsidRPr="00F46C61">
        <w:rPr>
          <w:rFonts w:ascii="Cambria" w:hAnsi="Cambria"/>
          <w:color w:val="0070C0"/>
          <w:lang w:val="en-US"/>
        </w:rPr>
        <w:t>для</w:t>
      </w:r>
      <w:proofErr w:type="spellEnd"/>
      <w:r w:rsidRPr="00F46C61">
        <w:rPr>
          <w:rFonts w:ascii="Cambria" w:hAnsi="Cambria"/>
          <w:color w:val="0070C0"/>
          <w:lang w:val="en-US"/>
        </w:rPr>
        <w:t xml:space="preserve"> </w:t>
      </w:r>
      <w:proofErr w:type="spellStart"/>
      <w:r w:rsidRPr="00F46C61">
        <w:rPr>
          <w:rFonts w:ascii="Cambria" w:hAnsi="Cambria"/>
          <w:color w:val="0070C0"/>
          <w:lang w:val="en-US"/>
        </w:rPr>
        <w:t>бетона</w:t>
      </w:r>
      <w:proofErr w:type="spellEnd"/>
      <w:r w:rsidRPr="00F46C61">
        <w:rPr>
          <w:rFonts w:ascii="Cambria" w:hAnsi="Cambria"/>
          <w:color w:val="0070C0"/>
          <w:lang w:val="en-US"/>
        </w:rPr>
        <w:t xml:space="preserve"> – 1 </w:t>
      </w:r>
      <w:proofErr w:type="spellStart"/>
      <w:r w:rsidRPr="00F46C61">
        <w:rPr>
          <w:rFonts w:ascii="Cambria" w:hAnsi="Cambria"/>
          <w:color w:val="0070C0"/>
          <w:lang w:val="en-US"/>
        </w:rPr>
        <w:t>шт</w:t>
      </w:r>
      <w:proofErr w:type="spellEnd"/>
      <w:r w:rsidRPr="00F46C61">
        <w:rPr>
          <w:rFonts w:ascii="Cambria" w:hAnsi="Cambria"/>
          <w:color w:val="0070C0"/>
          <w:lang w:val="en-US"/>
        </w:rPr>
        <w:t xml:space="preserve">. </w:t>
      </w:r>
      <w:proofErr w:type="spellStart"/>
      <w:r w:rsidRPr="00F46C61">
        <w:rPr>
          <w:rFonts w:ascii="Cambria" w:hAnsi="Cambria"/>
          <w:color w:val="0070C0"/>
          <w:lang w:val="en-US"/>
        </w:rPr>
        <w:t>Для</w:t>
      </w:r>
      <w:proofErr w:type="spellEnd"/>
      <w:r w:rsidRPr="00F46C61">
        <w:rPr>
          <w:rFonts w:ascii="Cambria" w:hAnsi="Cambria"/>
          <w:color w:val="0070C0"/>
          <w:lang w:val="en-US"/>
        </w:rPr>
        <w:t xml:space="preserve"> </w:t>
      </w:r>
      <w:proofErr w:type="spellStart"/>
      <w:r w:rsidRPr="00F46C61">
        <w:rPr>
          <w:rFonts w:ascii="Cambria" w:hAnsi="Cambria"/>
          <w:color w:val="0070C0"/>
          <w:lang w:val="en-US"/>
        </w:rPr>
        <w:t>выполнения</w:t>
      </w:r>
      <w:proofErr w:type="spellEnd"/>
      <w:r w:rsidRPr="00F46C61">
        <w:rPr>
          <w:rFonts w:ascii="Cambria" w:hAnsi="Cambria"/>
          <w:color w:val="0070C0"/>
          <w:lang w:val="en-US"/>
        </w:rPr>
        <w:t xml:space="preserve"> </w:t>
      </w:r>
      <w:proofErr w:type="spellStart"/>
      <w:r w:rsidRPr="00F46C61">
        <w:rPr>
          <w:rFonts w:ascii="Cambria" w:hAnsi="Cambria"/>
          <w:color w:val="0070C0"/>
          <w:lang w:val="en-US"/>
        </w:rPr>
        <w:t>бетонных</w:t>
      </w:r>
      <w:proofErr w:type="spellEnd"/>
      <w:r w:rsidRPr="00F46C61">
        <w:rPr>
          <w:rFonts w:ascii="Cambria" w:hAnsi="Cambria"/>
          <w:color w:val="0070C0"/>
          <w:lang w:val="en-US"/>
        </w:rPr>
        <w:t xml:space="preserve"> </w:t>
      </w:r>
      <w:proofErr w:type="spellStart"/>
      <w:r w:rsidRPr="00F46C61">
        <w:rPr>
          <w:rFonts w:ascii="Cambria" w:hAnsi="Cambria"/>
          <w:color w:val="0070C0"/>
          <w:lang w:val="en-US"/>
        </w:rPr>
        <w:t>работ</w:t>
      </w:r>
      <w:proofErr w:type="spellEnd"/>
      <w:r w:rsidRPr="00F46C61">
        <w:rPr>
          <w:rFonts w:ascii="Cambria" w:hAnsi="Cambria"/>
          <w:color w:val="0070C0"/>
          <w:lang w:val="en-US"/>
        </w:rPr>
        <w:t>.</w:t>
      </w:r>
    </w:p>
    <w:p w14:paraId="40E09AE0" w14:textId="77777777" w:rsidR="00765779" w:rsidRPr="00F46C61" w:rsidRDefault="00765779" w:rsidP="00765779">
      <w:pPr>
        <w:pStyle w:val="Bullit-Aufzhlung"/>
        <w:numPr>
          <w:ilvl w:val="0"/>
          <w:numId w:val="17"/>
        </w:numPr>
        <w:rPr>
          <w:rFonts w:ascii="Cambria" w:hAnsi="Cambria"/>
          <w:color w:val="0070C0"/>
          <w:lang w:val="en-US"/>
        </w:rPr>
      </w:pPr>
      <w:r w:rsidRPr="00F46C61">
        <w:rPr>
          <w:rFonts w:ascii="Cambria" w:hAnsi="Cambria"/>
          <w:color w:val="000000" w:themeColor="text1"/>
          <w:lang w:val="en-US"/>
        </w:rPr>
        <w:t xml:space="preserve">Platform vibrator – 1 unit. Minimum power: 2200 W. </w:t>
      </w:r>
      <w:r w:rsidRPr="00F46C61">
        <w:rPr>
          <w:rFonts w:ascii="Cambria" w:hAnsi="Cambria"/>
          <w:color w:val="0070C0"/>
          <w:lang w:val="en-US"/>
        </w:rPr>
        <w:t xml:space="preserve">/ </w:t>
      </w:r>
      <w:proofErr w:type="spellStart"/>
      <w:r w:rsidRPr="00F46C61">
        <w:rPr>
          <w:rFonts w:ascii="Cambria" w:hAnsi="Cambria"/>
          <w:color w:val="0070C0"/>
          <w:lang w:val="en-US"/>
        </w:rPr>
        <w:t>Площадочный</w:t>
      </w:r>
      <w:proofErr w:type="spellEnd"/>
      <w:r w:rsidRPr="00F46C61">
        <w:rPr>
          <w:rFonts w:ascii="Cambria" w:hAnsi="Cambria"/>
          <w:color w:val="0070C0"/>
          <w:lang w:val="en-US"/>
        </w:rPr>
        <w:t xml:space="preserve"> </w:t>
      </w:r>
      <w:proofErr w:type="spellStart"/>
      <w:r w:rsidRPr="00F46C61">
        <w:rPr>
          <w:rFonts w:ascii="Cambria" w:hAnsi="Cambria"/>
          <w:color w:val="0070C0"/>
          <w:lang w:val="en-US"/>
        </w:rPr>
        <w:t>вибратор</w:t>
      </w:r>
      <w:proofErr w:type="spellEnd"/>
      <w:r w:rsidRPr="00F46C61">
        <w:rPr>
          <w:rFonts w:ascii="Cambria" w:hAnsi="Cambria"/>
          <w:color w:val="0070C0"/>
          <w:lang w:val="en-US"/>
        </w:rPr>
        <w:t xml:space="preserve"> – 1 </w:t>
      </w:r>
      <w:proofErr w:type="spellStart"/>
      <w:r w:rsidRPr="00F46C61">
        <w:rPr>
          <w:rFonts w:ascii="Cambria" w:hAnsi="Cambria"/>
          <w:color w:val="0070C0"/>
          <w:lang w:val="en-US"/>
        </w:rPr>
        <w:t>шт</w:t>
      </w:r>
      <w:proofErr w:type="spellEnd"/>
      <w:r w:rsidRPr="00F46C61">
        <w:rPr>
          <w:rFonts w:ascii="Cambria" w:hAnsi="Cambria"/>
          <w:color w:val="0070C0"/>
          <w:lang w:val="en-US"/>
        </w:rPr>
        <w:t xml:space="preserve">. </w:t>
      </w:r>
      <w:proofErr w:type="spellStart"/>
      <w:r w:rsidRPr="00F46C61">
        <w:rPr>
          <w:rFonts w:ascii="Cambria" w:hAnsi="Cambria"/>
          <w:color w:val="0070C0"/>
          <w:lang w:val="en-US"/>
        </w:rPr>
        <w:t>Мощность</w:t>
      </w:r>
      <w:proofErr w:type="spellEnd"/>
      <w:r w:rsidRPr="00F46C61">
        <w:rPr>
          <w:rFonts w:ascii="Cambria" w:hAnsi="Cambria"/>
          <w:color w:val="0070C0"/>
          <w:lang w:val="en-US"/>
        </w:rPr>
        <w:t xml:space="preserve"> </w:t>
      </w:r>
      <w:proofErr w:type="spellStart"/>
      <w:r w:rsidRPr="00F46C61">
        <w:rPr>
          <w:rFonts w:ascii="Cambria" w:hAnsi="Cambria"/>
          <w:color w:val="0070C0"/>
          <w:lang w:val="en-US"/>
        </w:rPr>
        <w:t>не</w:t>
      </w:r>
      <w:proofErr w:type="spellEnd"/>
      <w:r w:rsidRPr="00F46C61">
        <w:rPr>
          <w:rFonts w:ascii="Cambria" w:hAnsi="Cambria"/>
          <w:color w:val="0070C0"/>
          <w:lang w:val="en-US"/>
        </w:rPr>
        <w:t xml:space="preserve"> </w:t>
      </w:r>
      <w:proofErr w:type="spellStart"/>
      <w:r w:rsidRPr="00F46C61">
        <w:rPr>
          <w:rFonts w:ascii="Cambria" w:hAnsi="Cambria"/>
          <w:color w:val="0070C0"/>
          <w:lang w:val="en-US"/>
        </w:rPr>
        <w:t>менее</w:t>
      </w:r>
      <w:proofErr w:type="spellEnd"/>
      <w:r w:rsidRPr="00F46C61">
        <w:rPr>
          <w:rFonts w:ascii="Cambria" w:hAnsi="Cambria"/>
          <w:color w:val="0070C0"/>
          <w:lang w:val="en-US"/>
        </w:rPr>
        <w:t xml:space="preserve"> 2200 </w:t>
      </w:r>
      <w:proofErr w:type="spellStart"/>
      <w:r w:rsidRPr="00F46C61">
        <w:rPr>
          <w:rFonts w:ascii="Cambria" w:hAnsi="Cambria"/>
          <w:color w:val="0070C0"/>
          <w:lang w:val="en-US"/>
        </w:rPr>
        <w:t>Вт</w:t>
      </w:r>
      <w:proofErr w:type="spellEnd"/>
      <w:r w:rsidRPr="00F46C61">
        <w:rPr>
          <w:rFonts w:ascii="Cambria" w:hAnsi="Cambria"/>
          <w:color w:val="0070C0"/>
          <w:lang w:val="en-US"/>
        </w:rPr>
        <w:t>.</w:t>
      </w:r>
    </w:p>
    <w:p w14:paraId="03A268C2" w14:textId="77777777" w:rsidR="00765779" w:rsidRPr="00F46C61" w:rsidRDefault="00765779" w:rsidP="00765779">
      <w:pPr>
        <w:pStyle w:val="Bullit-Aufzhlung"/>
        <w:numPr>
          <w:ilvl w:val="0"/>
          <w:numId w:val="17"/>
        </w:numPr>
        <w:rPr>
          <w:rFonts w:ascii="Cambria" w:hAnsi="Cambria"/>
          <w:color w:val="0070C0"/>
          <w:lang w:val="ru-RU"/>
        </w:rPr>
      </w:pPr>
      <w:r w:rsidRPr="00F46C61">
        <w:rPr>
          <w:rFonts w:ascii="Cambria" w:hAnsi="Cambria"/>
          <w:color w:val="000000" w:themeColor="text1"/>
          <w:lang w:val="en-US"/>
        </w:rPr>
        <w:t xml:space="preserve">Electric welding machine – 1 unit. Mobile or stationary type, suitable for metal welding works, where applicable. </w:t>
      </w:r>
      <w:r w:rsidRPr="00F46C61">
        <w:rPr>
          <w:rFonts w:ascii="Cambria" w:hAnsi="Cambria"/>
          <w:color w:val="0070C0"/>
          <w:lang w:val="en-US"/>
        </w:rPr>
        <w:t xml:space="preserve">/ </w:t>
      </w:r>
      <w:proofErr w:type="spellStart"/>
      <w:r w:rsidRPr="00F46C61">
        <w:rPr>
          <w:rFonts w:ascii="Cambria" w:hAnsi="Cambria"/>
          <w:color w:val="0070C0"/>
          <w:lang w:val="en-US"/>
        </w:rPr>
        <w:t>Электросварочный</w:t>
      </w:r>
      <w:proofErr w:type="spellEnd"/>
      <w:r w:rsidRPr="00F46C61">
        <w:rPr>
          <w:rFonts w:ascii="Cambria" w:hAnsi="Cambria"/>
          <w:color w:val="0070C0"/>
          <w:lang w:val="en-US"/>
        </w:rPr>
        <w:t xml:space="preserve"> </w:t>
      </w:r>
      <w:proofErr w:type="spellStart"/>
      <w:r w:rsidRPr="00F46C61">
        <w:rPr>
          <w:rFonts w:ascii="Cambria" w:hAnsi="Cambria"/>
          <w:color w:val="0070C0"/>
          <w:lang w:val="en-US"/>
        </w:rPr>
        <w:t>аппарат</w:t>
      </w:r>
      <w:proofErr w:type="spellEnd"/>
      <w:r w:rsidRPr="00F46C61">
        <w:rPr>
          <w:rFonts w:ascii="Cambria" w:hAnsi="Cambria"/>
          <w:color w:val="0070C0"/>
          <w:lang w:val="en-US"/>
        </w:rPr>
        <w:t xml:space="preserve"> – 1 </w:t>
      </w:r>
      <w:proofErr w:type="spellStart"/>
      <w:r w:rsidRPr="00F46C61">
        <w:rPr>
          <w:rFonts w:ascii="Cambria" w:hAnsi="Cambria"/>
          <w:color w:val="0070C0"/>
          <w:lang w:val="en-US"/>
        </w:rPr>
        <w:t>шт</w:t>
      </w:r>
      <w:proofErr w:type="spellEnd"/>
      <w:r w:rsidRPr="00F46C61">
        <w:rPr>
          <w:rFonts w:ascii="Cambria" w:hAnsi="Cambria"/>
          <w:color w:val="0070C0"/>
          <w:lang w:val="en-US"/>
        </w:rPr>
        <w:t xml:space="preserve">. </w:t>
      </w:r>
      <w:r w:rsidRPr="00F46C61">
        <w:rPr>
          <w:rFonts w:ascii="Cambria" w:hAnsi="Cambria"/>
          <w:color w:val="0070C0"/>
          <w:lang w:val="ru-RU"/>
        </w:rPr>
        <w:t>Передвижной или стационарный, для выполнения сварочных работ по металлу, где применимо.</w:t>
      </w:r>
    </w:p>
    <w:p w14:paraId="089984BD" w14:textId="77777777" w:rsidR="00765779" w:rsidRPr="00F46C61" w:rsidRDefault="00765779" w:rsidP="00765779">
      <w:pPr>
        <w:pStyle w:val="Bullit-Aufzhlung"/>
        <w:numPr>
          <w:ilvl w:val="0"/>
          <w:numId w:val="17"/>
        </w:numPr>
        <w:rPr>
          <w:rFonts w:ascii="Cambria" w:hAnsi="Cambria"/>
          <w:color w:val="0070C0"/>
          <w:lang w:val="en-US"/>
        </w:rPr>
      </w:pPr>
      <w:r w:rsidRPr="00F46C61">
        <w:rPr>
          <w:rFonts w:ascii="Cambria" w:hAnsi="Cambria"/>
          <w:color w:val="000000" w:themeColor="text1"/>
          <w:lang w:val="en-US"/>
        </w:rPr>
        <w:t xml:space="preserve">Polyethylene pipe welding machine – 1 unit. Suitable for </w:t>
      </w:r>
      <w:proofErr w:type="gramStart"/>
      <w:r w:rsidRPr="00F46C61">
        <w:rPr>
          <w:rFonts w:ascii="Cambria" w:hAnsi="Cambria"/>
          <w:color w:val="000000" w:themeColor="text1"/>
          <w:lang w:val="en-US"/>
        </w:rPr>
        <w:t>welding of</w:t>
      </w:r>
      <w:proofErr w:type="gramEnd"/>
      <w:r w:rsidRPr="00F46C61">
        <w:rPr>
          <w:rFonts w:ascii="Cambria" w:hAnsi="Cambria"/>
          <w:color w:val="000000" w:themeColor="text1"/>
          <w:lang w:val="en-US"/>
        </w:rPr>
        <w:t xml:space="preserve"> polyethylene (PE) pipes, where applicable.</w:t>
      </w:r>
      <w:r w:rsidRPr="00F46C61">
        <w:rPr>
          <w:rFonts w:ascii="Cambria" w:hAnsi="Cambria"/>
          <w:color w:val="0070C0"/>
          <w:lang w:val="en-US"/>
        </w:rPr>
        <w:t xml:space="preserve"> / </w:t>
      </w:r>
      <w:proofErr w:type="spellStart"/>
      <w:r w:rsidRPr="00F46C61">
        <w:rPr>
          <w:rFonts w:ascii="Cambria" w:hAnsi="Cambria"/>
          <w:color w:val="0070C0"/>
          <w:lang w:val="en-US"/>
        </w:rPr>
        <w:t>Аппарат</w:t>
      </w:r>
      <w:proofErr w:type="spellEnd"/>
      <w:r w:rsidRPr="00F46C61">
        <w:rPr>
          <w:rFonts w:ascii="Cambria" w:hAnsi="Cambria"/>
          <w:color w:val="0070C0"/>
          <w:lang w:val="en-US"/>
        </w:rPr>
        <w:t xml:space="preserve"> </w:t>
      </w:r>
      <w:proofErr w:type="spellStart"/>
      <w:r w:rsidRPr="00F46C61">
        <w:rPr>
          <w:rFonts w:ascii="Cambria" w:hAnsi="Cambria"/>
          <w:color w:val="0070C0"/>
          <w:lang w:val="en-US"/>
        </w:rPr>
        <w:t>для</w:t>
      </w:r>
      <w:proofErr w:type="spellEnd"/>
      <w:r w:rsidRPr="00F46C61">
        <w:rPr>
          <w:rFonts w:ascii="Cambria" w:hAnsi="Cambria"/>
          <w:color w:val="0070C0"/>
          <w:lang w:val="en-US"/>
        </w:rPr>
        <w:t xml:space="preserve"> </w:t>
      </w:r>
      <w:proofErr w:type="spellStart"/>
      <w:r w:rsidRPr="00F46C61">
        <w:rPr>
          <w:rFonts w:ascii="Cambria" w:hAnsi="Cambria"/>
          <w:color w:val="0070C0"/>
          <w:lang w:val="en-US"/>
        </w:rPr>
        <w:t>сварки</w:t>
      </w:r>
      <w:proofErr w:type="spellEnd"/>
      <w:r w:rsidRPr="00F46C61">
        <w:rPr>
          <w:rFonts w:ascii="Cambria" w:hAnsi="Cambria"/>
          <w:color w:val="0070C0"/>
          <w:lang w:val="en-US"/>
        </w:rPr>
        <w:t xml:space="preserve"> </w:t>
      </w:r>
      <w:proofErr w:type="spellStart"/>
      <w:r w:rsidRPr="00F46C61">
        <w:rPr>
          <w:rFonts w:ascii="Cambria" w:hAnsi="Cambria"/>
          <w:color w:val="0070C0"/>
          <w:lang w:val="en-US"/>
        </w:rPr>
        <w:t>полиэтиленовых</w:t>
      </w:r>
      <w:proofErr w:type="spellEnd"/>
      <w:r w:rsidRPr="00F46C61">
        <w:rPr>
          <w:rFonts w:ascii="Cambria" w:hAnsi="Cambria"/>
          <w:color w:val="0070C0"/>
          <w:lang w:val="en-US"/>
        </w:rPr>
        <w:t xml:space="preserve"> </w:t>
      </w:r>
      <w:proofErr w:type="spellStart"/>
      <w:r w:rsidRPr="00F46C61">
        <w:rPr>
          <w:rFonts w:ascii="Cambria" w:hAnsi="Cambria"/>
          <w:color w:val="0070C0"/>
          <w:lang w:val="en-US"/>
        </w:rPr>
        <w:t>труб</w:t>
      </w:r>
      <w:proofErr w:type="spellEnd"/>
      <w:r w:rsidRPr="00F46C61">
        <w:rPr>
          <w:rFonts w:ascii="Cambria" w:hAnsi="Cambria"/>
          <w:color w:val="0070C0"/>
          <w:lang w:val="en-US"/>
        </w:rPr>
        <w:t xml:space="preserve"> – 1 </w:t>
      </w:r>
      <w:proofErr w:type="spellStart"/>
      <w:r w:rsidRPr="00F46C61">
        <w:rPr>
          <w:rFonts w:ascii="Cambria" w:hAnsi="Cambria"/>
          <w:color w:val="0070C0"/>
          <w:lang w:val="en-US"/>
        </w:rPr>
        <w:t>шт</w:t>
      </w:r>
      <w:proofErr w:type="spellEnd"/>
      <w:r w:rsidRPr="00F46C61">
        <w:rPr>
          <w:rFonts w:ascii="Cambria" w:hAnsi="Cambria"/>
          <w:color w:val="0070C0"/>
          <w:lang w:val="en-US"/>
        </w:rPr>
        <w:t xml:space="preserve">. </w:t>
      </w:r>
      <w:proofErr w:type="spellStart"/>
      <w:r w:rsidRPr="00F46C61">
        <w:rPr>
          <w:rFonts w:ascii="Cambria" w:hAnsi="Cambria"/>
          <w:color w:val="0070C0"/>
          <w:lang w:val="en-US"/>
        </w:rPr>
        <w:t>Для</w:t>
      </w:r>
      <w:proofErr w:type="spellEnd"/>
      <w:r w:rsidRPr="00F46C61">
        <w:rPr>
          <w:rFonts w:ascii="Cambria" w:hAnsi="Cambria"/>
          <w:color w:val="0070C0"/>
          <w:lang w:val="en-US"/>
        </w:rPr>
        <w:t xml:space="preserve"> </w:t>
      </w:r>
      <w:proofErr w:type="spellStart"/>
      <w:r w:rsidRPr="00F46C61">
        <w:rPr>
          <w:rFonts w:ascii="Cambria" w:hAnsi="Cambria"/>
          <w:color w:val="0070C0"/>
          <w:lang w:val="en-US"/>
        </w:rPr>
        <w:t>сварки</w:t>
      </w:r>
      <w:proofErr w:type="spellEnd"/>
      <w:r w:rsidRPr="00F46C61">
        <w:rPr>
          <w:rFonts w:ascii="Cambria" w:hAnsi="Cambria"/>
          <w:color w:val="0070C0"/>
          <w:lang w:val="en-US"/>
        </w:rPr>
        <w:t xml:space="preserve"> </w:t>
      </w:r>
      <w:proofErr w:type="spellStart"/>
      <w:r w:rsidRPr="00F46C61">
        <w:rPr>
          <w:rFonts w:ascii="Cambria" w:hAnsi="Cambria"/>
          <w:color w:val="0070C0"/>
          <w:lang w:val="en-US"/>
        </w:rPr>
        <w:t>полиэтиленовых</w:t>
      </w:r>
      <w:proofErr w:type="spellEnd"/>
      <w:r w:rsidRPr="00F46C61">
        <w:rPr>
          <w:rFonts w:ascii="Cambria" w:hAnsi="Cambria"/>
          <w:color w:val="0070C0"/>
          <w:lang w:val="en-US"/>
        </w:rPr>
        <w:t xml:space="preserve"> (ПЭ) </w:t>
      </w:r>
      <w:proofErr w:type="spellStart"/>
      <w:r w:rsidRPr="00F46C61">
        <w:rPr>
          <w:rFonts w:ascii="Cambria" w:hAnsi="Cambria"/>
          <w:color w:val="0070C0"/>
          <w:lang w:val="en-US"/>
        </w:rPr>
        <w:t>труб</w:t>
      </w:r>
      <w:proofErr w:type="spellEnd"/>
      <w:r w:rsidRPr="00F46C61">
        <w:rPr>
          <w:rFonts w:ascii="Cambria" w:hAnsi="Cambria"/>
          <w:color w:val="0070C0"/>
          <w:lang w:val="en-US"/>
        </w:rPr>
        <w:t xml:space="preserve">, </w:t>
      </w:r>
      <w:proofErr w:type="spellStart"/>
      <w:r w:rsidRPr="00F46C61">
        <w:rPr>
          <w:rFonts w:ascii="Cambria" w:hAnsi="Cambria"/>
          <w:color w:val="0070C0"/>
          <w:lang w:val="en-US"/>
        </w:rPr>
        <w:t>где</w:t>
      </w:r>
      <w:proofErr w:type="spellEnd"/>
      <w:r w:rsidRPr="00F46C61">
        <w:rPr>
          <w:rFonts w:ascii="Cambria" w:hAnsi="Cambria"/>
          <w:color w:val="0070C0"/>
          <w:lang w:val="en-US"/>
        </w:rPr>
        <w:t xml:space="preserve"> </w:t>
      </w:r>
      <w:proofErr w:type="spellStart"/>
      <w:r w:rsidRPr="00F46C61">
        <w:rPr>
          <w:rFonts w:ascii="Cambria" w:hAnsi="Cambria"/>
          <w:color w:val="0070C0"/>
          <w:lang w:val="en-US"/>
        </w:rPr>
        <w:t>применимо</w:t>
      </w:r>
      <w:proofErr w:type="spellEnd"/>
      <w:r w:rsidRPr="00F46C61">
        <w:rPr>
          <w:rFonts w:ascii="Cambria" w:hAnsi="Cambria"/>
          <w:color w:val="0070C0"/>
          <w:lang w:val="en-US"/>
        </w:rPr>
        <w:t>.</w:t>
      </w:r>
    </w:p>
    <w:p w14:paraId="04860B39" w14:textId="77777777" w:rsidR="00765779" w:rsidRPr="00F46C61" w:rsidRDefault="00765779" w:rsidP="00765779">
      <w:pPr>
        <w:pStyle w:val="Bullit-Aufzhlung"/>
        <w:numPr>
          <w:ilvl w:val="0"/>
          <w:numId w:val="17"/>
        </w:numPr>
        <w:rPr>
          <w:rFonts w:ascii="Cambria" w:hAnsi="Cambria"/>
          <w:color w:val="0070C0"/>
          <w:lang w:val="en-US"/>
        </w:rPr>
      </w:pPr>
      <w:r w:rsidRPr="00F46C61">
        <w:rPr>
          <w:rFonts w:ascii="Cambria" w:hAnsi="Cambria"/>
          <w:color w:val="000000" w:themeColor="text1"/>
          <w:lang w:val="en-US"/>
        </w:rPr>
        <w:t>Excavator – 1 unit. Suitable for excavation and earthworks.</w:t>
      </w:r>
      <w:r w:rsidRPr="00F46C61">
        <w:rPr>
          <w:rFonts w:ascii="Cambria" w:hAnsi="Cambria"/>
          <w:color w:val="0070C0"/>
          <w:lang w:val="en-US"/>
        </w:rPr>
        <w:t xml:space="preserve"> / </w:t>
      </w:r>
      <w:proofErr w:type="spellStart"/>
      <w:r w:rsidRPr="00F46C61">
        <w:rPr>
          <w:rFonts w:ascii="Cambria" w:hAnsi="Cambria"/>
          <w:color w:val="0070C0"/>
          <w:lang w:val="en-US"/>
        </w:rPr>
        <w:t>Экскаватор</w:t>
      </w:r>
      <w:proofErr w:type="spellEnd"/>
      <w:r w:rsidRPr="00F46C61">
        <w:rPr>
          <w:rFonts w:ascii="Cambria" w:hAnsi="Cambria"/>
          <w:color w:val="0070C0"/>
          <w:lang w:val="en-US"/>
        </w:rPr>
        <w:t xml:space="preserve"> – 1 </w:t>
      </w:r>
      <w:proofErr w:type="spellStart"/>
      <w:r w:rsidRPr="00F46C61">
        <w:rPr>
          <w:rFonts w:ascii="Cambria" w:hAnsi="Cambria"/>
          <w:color w:val="0070C0"/>
          <w:lang w:val="en-US"/>
        </w:rPr>
        <w:t>шт</w:t>
      </w:r>
      <w:proofErr w:type="spellEnd"/>
      <w:r w:rsidRPr="00F46C61">
        <w:rPr>
          <w:rFonts w:ascii="Cambria" w:hAnsi="Cambria"/>
          <w:color w:val="0070C0"/>
          <w:lang w:val="en-US"/>
        </w:rPr>
        <w:t xml:space="preserve">. </w:t>
      </w:r>
      <w:proofErr w:type="spellStart"/>
      <w:r w:rsidRPr="00F46C61">
        <w:rPr>
          <w:rFonts w:ascii="Cambria" w:hAnsi="Cambria"/>
          <w:color w:val="0070C0"/>
          <w:lang w:val="en-US"/>
        </w:rPr>
        <w:t>Для</w:t>
      </w:r>
      <w:proofErr w:type="spellEnd"/>
      <w:r w:rsidRPr="00F46C61">
        <w:rPr>
          <w:rFonts w:ascii="Cambria" w:hAnsi="Cambria"/>
          <w:color w:val="0070C0"/>
          <w:lang w:val="en-US"/>
        </w:rPr>
        <w:t xml:space="preserve"> </w:t>
      </w:r>
      <w:proofErr w:type="spellStart"/>
      <w:r w:rsidRPr="00F46C61">
        <w:rPr>
          <w:rFonts w:ascii="Cambria" w:hAnsi="Cambria"/>
          <w:color w:val="0070C0"/>
          <w:lang w:val="en-US"/>
        </w:rPr>
        <w:t>выполнения</w:t>
      </w:r>
      <w:proofErr w:type="spellEnd"/>
      <w:r w:rsidRPr="00F46C61">
        <w:rPr>
          <w:rFonts w:ascii="Cambria" w:hAnsi="Cambria"/>
          <w:color w:val="0070C0"/>
          <w:lang w:val="en-US"/>
        </w:rPr>
        <w:t xml:space="preserve"> </w:t>
      </w:r>
      <w:proofErr w:type="spellStart"/>
      <w:r w:rsidRPr="00F46C61">
        <w:rPr>
          <w:rFonts w:ascii="Cambria" w:hAnsi="Cambria"/>
          <w:color w:val="0070C0"/>
          <w:lang w:val="en-US"/>
        </w:rPr>
        <w:t>земляных</w:t>
      </w:r>
      <w:proofErr w:type="spellEnd"/>
      <w:r w:rsidRPr="00F46C61">
        <w:rPr>
          <w:rFonts w:ascii="Cambria" w:hAnsi="Cambria"/>
          <w:color w:val="0070C0"/>
          <w:lang w:val="en-US"/>
        </w:rPr>
        <w:t xml:space="preserve"> </w:t>
      </w:r>
      <w:proofErr w:type="spellStart"/>
      <w:r w:rsidRPr="00F46C61">
        <w:rPr>
          <w:rFonts w:ascii="Cambria" w:hAnsi="Cambria"/>
          <w:color w:val="0070C0"/>
          <w:lang w:val="en-US"/>
        </w:rPr>
        <w:t>работ</w:t>
      </w:r>
      <w:proofErr w:type="spellEnd"/>
      <w:r w:rsidRPr="00F46C61">
        <w:rPr>
          <w:rFonts w:ascii="Cambria" w:hAnsi="Cambria"/>
          <w:color w:val="0070C0"/>
          <w:lang w:val="en-US"/>
        </w:rPr>
        <w:t>.</w:t>
      </w:r>
    </w:p>
    <w:p w14:paraId="256944E7" w14:textId="77777777" w:rsidR="00765779" w:rsidRPr="00F46C61" w:rsidRDefault="00765779" w:rsidP="00765779">
      <w:pPr>
        <w:pStyle w:val="Bullit-Aufzhlung"/>
        <w:numPr>
          <w:ilvl w:val="0"/>
          <w:numId w:val="17"/>
        </w:numPr>
        <w:rPr>
          <w:rFonts w:ascii="Cambria" w:hAnsi="Cambria"/>
          <w:color w:val="0070C0"/>
          <w:lang w:val="en-US"/>
        </w:rPr>
      </w:pPr>
      <w:r w:rsidRPr="00F46C61">
        <w:rPr>
          <w:rFonts w:ascii="Cambria" w:hAnsi="Cambria"/>
          <w:color w:val="000000" w:themeColor="text1"/>
          <w:lang w:val="en-US"/>
        </w:rPr>
        <w:t xml:space="preserve">Dump truck – 2 units. Carrying capacity: 10–15 tons. </w:t>
      </w:r>
      <w:r w:rsidRPr="00F46C61">
        <w:rPr>
          <w:rFonts w:ascii="Cambria" w:hAnsi="Cambria"/>
          <w:color w:val="0070C0"/>
          <w:lang w:val="en-US"/>
        </w:rPr>
        <w:t xml:space="preserve">/ </w:t>
      </w:r>
      <w:proofErr w:type="spellStart"/>
      <w:r w:rsidRPr="00F46C61">
        <w:rPr>
          <w:rFonts w:ascii="Cambria" w:hAnsi="Cambria"/>
          <w:color w:val="0070C0"/>
          <w:lang w:val="en-US"/>
        </w:rPr>
        <w:t>Автосамосвал</w:t>
      </w:r>
      <w:proofErr w:type="spellEnd"/>
      <w:r w:rsidRPr="00F46C61">
        <w:rPr>
          <w:rFonts w:ascii="Cambria" w:hAnsi="Cambria"/>
          <w:color w:val="0070C0"/>
          <w:lang w:val="en-US"/>
        </w:rPr>
        <w:t xml:space="preserve"> – 2 </w:t>
      </w:r>
      <w:proofErr w:type="spellStart"/>
      <w:r w:rsidRPr="00F46C61">
        <w:rPr>
          <w:rFonts w:ascii="Cambria" w:hAnsi="Cambria"/>
          <w:color w:val="0070C0"/>
          <w:lang w:val="en-US"/>
        </w:rPr>
        <w:t>шт</w:t>
      </w:r>
      <w:proofErr w:type="spellEnd"/>
      <w:r w:rsidRPr="00F46C61">
        <w:rPr>
          <w:rFonts w:ascii="Cambria" w:hAnsi="Cambria"/>
          <w:color w:val="0070C0"/>
          <w:lang w:val="en-US"/>
        </w:rPr>
        <w:t xml:space="preserve">. </w:t>
      </w:r>
      <w:proofErr w:type="spellStart"/>
      <w:r w:rsidRPr="00F46C61">
        <w:rPr>
          <w:rFonts w:ascii="Cambria" w:hAnsi="Cambria"/>
          <w:color w:val="0070C0"/>
          <w:lang w:val="en-US"/>
        </w:rPr>
        <w:t>Грузоподъемность</w:t>
      </w:r>
      <w:proofErr w:type="spellEnd"/>
      <w:r w:rsidRPr="00F46C61">
        <w:rPr>
          <w:rFonts w:ascii="Cambria" w:hAnsi="Cambria"/>
          <w:color w:val="0070C0"/>
          <w:lang w:val="en-US"/>
        </w:rPr>
        <w:t xml:space="preserve">: 10–15 </w:t>
      </w:r>
      <w:proofErr w:type="spellStart"/>
      <w:r w:rsidRPr="00F46C61">
        <w:rPr>
          <w:rFonts w:ascii="Cambria" w:hAnsi="Cambria"/>
          <w:color w:val="0070C0"/>
          <w:lang w:val="en-US"/>
        </w:rPr>
        <w:t>тонн</w:t>
      </w:r>
      <w:proofErr w:type="spellEnd"/>
      <w:r w:rsidRPr="00F46C61">
        <w:rPr>
          <w:rFonts w:ascii="Cambria" w:hAnsi="Cambria"/>
          <w:color w:val="0070C0"/>
          <w:lang w:val="en-US"/>
        </w:rPr>
        <w:t>.</w:t>
      </w:r>
    </w:p>
    <w:p w14:paraId="5285186D" w14:textId="77777777" w:rsidR="00765779" w:rsidRPr="00F46C61" w:rsidRDefault="00765779" w:rsidP="00765779">
      <w:pPr>
        <w:pStyle w:val="Bullit-Aufzhlung"/>
        <w:numPr>
          <w:ilvl w:val="0"/>
          <w:numId w:val="17"/>
        </w:numPr>
        <w:rPr>
          <w:rFonts w:ascii="Cambria" w:hAnsi="Cambria"/>
          <w:color w:val="0070C0"/>
          <w:lang w:val="en-US"/>
        </w:rPr>
      </w:pPr>
      <w:r w:rsidRPr="00F46C61">
        <w:rPr>
          <w:rFonts w:ascii="Cambria" w:hAnsi="Cambria"/>
          <w:color w:val="000000" w:themeColor="text1"/>
          <w:lang w:val="en-US"/>
        </w:rPr>
        <w:t xml:space="preserve">Mobile crane – 1 unit. Minimum lifting capacity: 7 tons. </w:t>
      </w:r>
      <w:r w:rsidRPr="00F46C61">
        <w:rPr>
          <w:rFonts w:ascii="Cambria" w:hAnsi="Cambria"/>
          <w:color w:val="0070C0"/>
          <w:lang w:val="en-US"/>
        </w:rPr>
        <w:t xml:space="preserve">/ </w:t>
      </w:r>
      <w:proofErr w:type="spellStart"/>
      <w:r w:rsidRPr="00F46C61">
        <w:rPr>
          <w:rFonts w:ascii="Cambria" w:hAnsi="Cambria"/>
          <w:color w:val="0070C0"/>
          <w:lang w:val="en-US"/>
        </w:rPr>
        <w:t>Автокран</w:t>
      </w:r>
      <w:proofErr w:type="spellEnd"/>
      <w:r w:rsidRPr="00F46C61">
        <w:rPr>
          <w:rFonts w:ascii="Cambria" w:hAnsi="Cambria"/>
          <w:color w:val="0070C0"/>
          <w:lang w:val="en-US"/>
        </w:rPr>
        <w:t xml:space="preserve"> – 1 </w:t>
      </w:r>
      <w:proofErr w:type="spellStart"/>
      <w:r w:rsidRPr="00F46C61">
        <w:rPr>
          <w:rFonts w:ascii="Cambria" w:hAnsi="Cambria"/>
          <w:color w:val="0070C0"/>
          <w:lang w:val="en-US"/>
        </w:rPr>
        <w:t>шт</w:t>
      </w:r>
      <w:proofErr w:type="spellEnd"/>
      <w:r w:rsidRPr="00F46C61">
        <w:rPr>
          <w:rFonts w:ascii="Cambria" w:hAnsi="Cambria"/>
          <w:color w:val="0070C0"/>
          <w:lang w:val="en-US"/>
        </w:rPr>
        <w:t xml:space="preserve">. </w:t>
      </w:r>
      <w:proofErr w:type="spellStart"/>
      <w:r w:rsidRPr="00F46C61">
        <w:rPr>
          <w:rFonts w:ascii="Cambria" w:hAnsi="Cambria"/>
          <w:color w:val="0070C0"/>
          <w:lang w:val="en-US"/>
        </w:rPr>
        <w:t>Грузоподъемность</w:t>
      </w:r>
      <w:proofErr w:type="spellEnd"/>
      <w:r w:rsidRPr="00F46C61">
        <w:rPr>
          <w:rFonts w:ascii="Cambria" w:hAnsi="Cambria"/>
          <w:color w:val="0070C0"/>
          <w:lang w:val="en-US"/>
        </w:rPr>
        <w:t xml:space="preserve"> </w:t>
      </w:r>
      <w:proofErr w:type="spellStart"/>
      <w:r w:rsidRPr="00F46C61">
        <w:rPr>
          <w:rFonts w:ascii="Cambria" w:hAnsi="Cambria"/>
          <w:color w:val="0070C0"/>
          <w:lang w:val="en-US"/>
        </w:rPr>
        <w:t>не</w:t>
      </w:r>
      <w:proofErr w:type="spellEnd"/>
      <w:r w:rsidRPr="00F46C61">
        <w:rPr>
          <w:rFonts w:ascii="Cambria" w:hAnsi="Cambria"/>
          <w:color w:val="0070C0"/>
          <w:lang w:val="en-US"/>
        </w:rPr>
        <w:t xml:space="preserve"> </w:t>
      </w:r>
      <w:proofErr w:type="spellStart"/>
      <w:r w:rsidRPr="00F46C61">
        <w:rPr>
          <w:rFonts w:ascii="Cambria" w:hAnsi="Cambria"/>
          <w:color w:val="0070C0"/>
          <w:lang w:val="en-US"/>
        </w:rPr>
        <w:t>менее</w:t>
      </w:r>
      <w:proofErr w:type="spellEnd"/>
      <w:r w:rsidRPr="00F46C61">
        <w:rPr>
          <w:rFonts w:ascii="Cambria" w:hAnsi="Cambria"/>
          <w:color w:val="0070C0"/>
          <w:lang w:val="en-US"/>
        </w:rPr>
        <w:t xml:space="preserve"> 7 </w:t>
      </w:r>
      <w:proofErr w:type="spellStart"/>
      <w:r w:rsidRPr="00F46C61">
        <w:rPr>
          <w:rFonts w:ascii="Cambria" w:hAnsi="Cambria"/>
          <w:color w:val="0070C0"/>
          <w:lang w:val="en-US"/>
        </w:rPr>
        <w:t>тонн</w:t>
      </w:r>
      <w:proofErr w:type="spellEnd"/>
      <w:r w:rsidRPr="00F46C61">
        <w:rPr>
          <w:rFonts w:ascii="Cambria" w:hAnsi="Cambria"/>
          <w:color w:val="0070C0"/>
          <w:lang w:val="en-US"/>
        </w:rPr>
        <w:t>.</w:t>
      </w:r>
    </w:p>
    <w:p w14:paraId="5706E483" w14:textId="77777777" w:rsidR="00765779" w:rsidRPr="00F46C61" w:rsidRDefault="00765779" w:rsidP="00765779">
      <w:pPr>
        <w:pStyle w:val="Bullit-Aufzhlung"/>
        <w:numPr>
          <w:ilvl w:val="0"/>
          <w:numId w:val="17"/>
        </w:numPr>
        <w:rPr>
          <w:rFonts w:ascii="Cambria" w:hAnsi="Cambria"/>
          <w:color w:val="0070C0"/>
          <w:lang w:val="en-US"/>
        </w:rPr>
      </w:pPr>
      <w:r w:rsidRPr="00F46C61">
        <w:rPr>
          <w:rFonts w:ascii="Cambria" w:hAnsi="Cambria"/>
          <w:color w:val="000000" w:themeColor="text1"/>
          <w:lang w:val="en-US"/>
        </w:rPr>
        <w:t xml:space="preserve">Flatbed truck – 1 unit. Suitable for transportation of construction materials. </w:t>
      </w:r>
      <w:r w:rsidRPr="00F46C61">
        <w:rPr>
          <w:rFonts w:ascii="Cambria" w:hAnsi="Cambria"/>
          <w:color w:val="0070C0"/>
          <w:lang w:val="en-US"/>
        </w:rPr>
        <w:t xml:space="preserve">/ </w:t>
      </w:r>
      <w:proofErr w:type="spellStart"/>
      <w:r w:rsidRPr="00F46C61">
        <w:rPr>
          <w:rFonts w:ascii="Cambria" w:hAnsi="Cambria"/>
          <w:color w:val="0070C0"/>
          <w:lang w:val="en-US"/>
        </w:rPr>
        <w:t>Бортовой</w:t>
      </w:r>
      <w:proofErr w:type="spellEnd"/>
      <w:r w:rsidRPr="00F46C61">
        <w:rPr>
          <w:rFonts w:ascii="Cambria" w:hAnsi="Cambria"/>
          <w:color w:val="0070C0"/>
          <w:lang w:val="en-US"/>
        </w:rPr>
        <w:t xml:space="preserve"> </w:t>
      </w:r>
      <w:proofErr w:type="spellStart"/>
      <w:r w:rsidRPr="00F46C61">
        <w:rPr>
          <w:rFonts w:ascii="Cambria" w:hAnsi="Cambria"/>
          <w:color w:val="0070C0"/>
          <w:lang w:val="en-US"/>
        </w:rPr>
        <w:t>грузовой</w:t>
      </w:r>
      <w:proofErr w:type="spellEnd"/>
      <w:r w:rsidRPr="00F46C61">
        <w:rPr>
          <w:rFonts w:ascii="Cambria" w:hAnsi="Cambria"/>
          <w:color w:val="0070C0"/>
          <w:lang w:val="en-US"/>
        </w:rPr>
        <w:t xml:space="preserve"> </w:t>
      </w:r>
      <w:proofErr w:type="spellStart"/>
      <w:r w:rsidRPr="00F46C61">
        <w:rPr>
          <w:rFonts w:ascii="Cambria" w:hAnsi="Cambria"/>
          <w:color w:val="0070C0"/>
          <w:lang w:val="en-US"/>
        </w:rPr>
        <w:t>автомобиль</w:t>
      </w:r>
      <w:proofErr w:type="spellEnd"/>
      <w:r w:rsidRPr="00F46C61">
        <w:rPr>
          <w:rFonts w:ascii="Cambria" w:hAnsi="Cambria"/>
          <w:color w:val="0070C0"/>
          <w:lang w:val="en-US"/>
        </w:rPr>
        <w:t xml:space="preserve"> – 1 </w:t>
      </w:r>
      <w:proofErr w:type="spellStart"/>
      <w:r w:rsidRPr="00F46C61">
        <w:rPr>
          <w:rFonts w:ascii="Cambria" w:hAnsi="Cambria"/>
          <w:color w:val="0070C0"/>
          <w:lang w:val="en-US"/>
        </w:rPr>
        <w:t>шт</w:t>
      </w:r>
      <w:proofErr w:type="spellEnd"/>
      <w:r w:rsidRPr="00F46C61">
        <w:rPr>
          <w:rFonts w:ascii="Cambria" w:hAnsi="Cambria"/>
          <w:color w:val="0070C0"/>
          <w:lang w:val="en-US"/>
        </w:rPr>
        <w:t xml:space="preserve">. </w:t>
      </w:r>
      <w:proofErr w:type="spellStart"/>
      <w:r w:rsidRPr="00F46C61">
        <w:rPr>
          <w:rFonts w:ascii="Cambria" w:hAnsi="Cambria"/>
          <w:color w:val="0070C0"/>
          <w:lang w:val="en-US"/>
        </w:rPr>
        <w:t>Для</w:t>
      </w:r>
      <w:proofErr w:type="spellEnd"/>
      <w:r w:rsidRPr="00F46C61">
        <w:rPr>
          <w:rFonts w:ascii="Cambria" w:hAnsi="Cambria"/>
          <w:color w:val="0070C0"/>
          <w:lang w:val="en-US"/>
        </w:rPr>
        <w:t xml:space="preserve"> </w:t>
      </w:r>
      <w:proofErr w:type="spellStart"/>
      <w:r w:rsidRPr="00F46C61">
        <w:rPr>
          <w:rFonts w:ascii="Cambria" w:hAnsi="Cambria"/>
          <w:color w:val="0070C0"/>
          <w:lang w:val="en-US"/>
        </w:rPr>
        <w:t>перевозки</w:t>
      </w:r>
      <w:proofErr w:type="spellEnd"/>
      <w:r w:rsidRPr="00F46C61">
        <w:rPr>
          <w:rFonts w:ascii="Cambria" w:hAnsi="Cambria"/>
          <w:color w:val="0070C0"/>
          <w:lang w:val="en-US"/>
        </w:rPr>
        <w:t xml:space="preserve"> </w:t>
      </w:r>
      <w:proofErr w:type="spellStart"/>
      <w:r w:rsidRPr="00F46C61">
        <w:rPr>
          <w:rFonts w:ascii="Cambria" w:hAnsi="Cambria"/>
          <w:color w:val="0070C0"/>
          <w:lang w:val="en-US"/>
        </w:rPr>
        <w:t>строительных</w:t>
      </w:r>
      <w:proofErr w:type="spellEnd"/>
      <w:r w:rsidRPr="00F46C61">
        <w:rPr>
          <w:rFonts w:ascii="Cambria" w:hAnsi="Cambria"/>
          <w:color w:val="0070C0"/>
          <w:lang w:val="en-US"/>
        </w:rPr>
        <w:t xml:space="preserve"> </w:t>
      </w:r>
      <w:proofErr w:type="spellStart"/>
      <w:r w:rsidRPr="00F46C61">
        <w:rPr>
          <w:rFonts w:ascii="Cambria" w:hAnsi="Cambria"/>
          <w:color w:val="0070C0"/>
          <w:lang w:val="en-US"/>
        </w:rPr>
        <w:t>материалов</w:t>
      </w:r>
      <w:proofErr w:type="spellEnd"/>
      <w:r w:rsidRPr="00F46C61">
        <w:rPr>
          <w:rFonts w:ascii="Cambria" w:hAnsi="Cambria"/>
          <w:color w:val="0070C0"/>
          <w:lang w:val="en-US"/>
        </w:rPr>
        <w:t>.</w:t>
      </w:r>
    </w:p>
    <w:p w14:paraId="3E796A67" w14:textId="77777777" w:rsidR="00765779" w:rsidRPr="00F46C61" w:rsidRDefault="00765779" w:rsidP="00765779">
      <w:pPr>
        <w:pStyle w:val="Bullit-Aufzhlung"/>
        <w:numPr>
          <w:ilvl w:val="0"/>
          <w:numId w:val="17"/>
        </w:numPr>
        <w:rPr>
          <w:rFonts w:ascii="Cambria" w:hAnsi="Cambria"/>
          <w:color w:val="0070C0"/>
          <w:lang w:val="en-US"/>
        </w:rPr>
      </w:pPr>
      <w:r w:rsidRPr="00F46C61">
        <w:rPr>
          <w:rFonts w:ascii="Cambria" w:hAnsi="Cambria"/>
          <w:color w:val="000000" w:themeColor="text1"/>
          <w:lang w:val="en-US"/>
        </w:rPr>
        <w:lastRenderedPageBreak/>
        <w:t xml:space="preserve">Water tanker – 1 unit. Suitable for construction and water supply works. </w:t>
      </w:r>
      <w:r w:rsidRPr="00F46C61">
        <w:rPr>
          <w:rFonts w:ascii="Cambria" w:hAnsi="Cambria"/>
          <w:color w:val="0070C0"/>
          <w:lang w:val="en-US"/>
        </w:rPr>
        <w:t xml:space="preserve">/ </w:t>
      </w:r>
      <w:proofErr w:type="spellStart"/>
      <w:r w:rsidRPr="00F46C61">
        <w:rPr>
          <w:rFonts w:ascii="Cambria" w:hAnsi="Cambria"/>
          <w:color w:val="0070C0"/>
          <w:lang w:val="en-US"/>
        </w:rPr>
        <w:t>Водовоз</w:t>
      </w:r>
      <w:proofErr w:type="spellEnd"/>
      <w:r w:rsidRPr="00F46C61">
        <w:rPr>
          <w:rFonts w:ascii="Cambria" w:hAnsi="Cambria"/>
          <w:color w:val="0070C0"/>
          <w:lang w:val="en-US"/>
        </w:rPr>
        <w:t xml:space="preserve"> – 1 </w:t>
      </w:r>
      <w:proofErr w:type="spellStart"/>
      <w:r w:rsidRPr="00F46C61">
        <w:rPr>
          <w:rFonts w:ascii="Cambria" w:hAnsi="Cambria"/>
          <w:color w:val="0070C0"/>
          <w:lang w:val="en-US"/>
        </w:rPr>
        <w:t>шт</w:t>
      </w:r>
      <w:proofErr w:type="spellEnd"/>
      <w:r w:rsidRPr="00F46C61">
        <w:rPr>
          <w:rFonts w:ascii="Cambria" w:hAnsi="Cambria"/>
          <w:color w:val="0070C0"/>
          <w:lang w:val="en-US"/>
        </w:rPr>
        <w:t xml:space="preserve">. </w:t>
      </w:r>
      <w:proofErr w:type="spellStart"/>
      <w:r w:rsidRPr="00F46C61">
        <w:rPr>
          <w:rFonts w:ascii="Cambria" w:hAnsi="Cambria"/>
          <w:color w:val="0070C0"/>
          <w:lang w:val="en-US"/>
        </w:rPr>
        <w:t>Для</w:t>
      </w:r>
      <w:proofErr w:type="spellEnd"/>
      <w:r w:rsidRPr="00F46C61">
        <w:rPr>
          <w:rFonts w:ascii="Cambria" w:hAnsi="Cambria"/>
          <w:color w:val="0070C0"/>
          <w:lang w:val="en-US"/>
        </w:rPr>
        <w:t xml:space="preserve"> </w:t>
      </w:r>
      <w:proofErr w:type="spellStart"/>
      <w:r w:rsidRPr="00F46C61">
        <w:rPr>
          <w:rFonts w:ascii="Cambria" w:hAnsi="Cambria"/>
          <w:color w:val="0070C0"/>
          <w:lang w:val="en-US"/>
        </w:rPr>
        <w:t>строительных</w:t>
      </w:r>
      <w:proofErr w:type="spellEnd"/>
      <w:r w:rsidRPr="00F46C61">
        <w:rPr>
          <w:rFonts w:ascii="Cambria" w:hAnsi="Cambria"/>
          <w:color w:val="0070C0"/>
          <w:lang w:val="en-US"/>
        </w:rPr>
        <w:t xml:space="preserve"> </w:t>
      </w:r>
      <w:proofErr w:type="spellStart"/>
      <w:r w:rsidRPr="00F46C61">
        <w:rPr>
          <w:rFonts w:ascii="Cambria" w:hAnsi="Cambria"/>
          <w:color w:val="0070C0"/>
          <w:lang w:val="en-US"/>
        </w:rPr>
        <w:t>работ</w:t>
      </w:r>
      <w:proofErr w:type="spellEnd"/>
      <w:r w:rsidRPr="00F46C61">
        <w:rPr>
          <w:rFonts w:ascii="Cambria" w:hAnsi="Cambria"/>
          <w:color w:val="0070C0"/>
          <w:lang w:val="en-US"/>
        </w:rPr>
        <w:t xml:space="preserve"> и </w:t>
      </w:r>
      <w:proofErr w:type="spellStart"/>
      <w:r w:rsidRPr="00F46C61">
        <w:rPr>
          <w:rFonts w:ascii="Cambria" w:hAnsi="Cambria"/>
          <w:color w:val="0070C0"/>
          <w:lang w:val="en-US"/>
        </w:rPr>
        <w:t>подачи</w:t>
      </w:r>
      <w:proofErr w:type="spellEnd"/>
      <w:r w:rsidRPr="00F46C61">
        <w:rPr>
          <w:rFonts w:ascii="Cambria" w:hAnsi="Cambria"/>
          <w:color w:val="0070C0"/>
          <w:lang w:val="en-US"/>
        </w:rPr>
        <w:t xml:space="preserve"> </w:t>
      </w:r>
      <w:proofErr w:type="spellStart"/>
      <w:r w:rsidRPr="00F46C61">
        <w:rPr>
          <w:rFonts w:ascii="Cambria" w:hAnsi="Cambria"/>
          <w:color w:val="0070C0"/>
          <w:lang w:val="en-US"/>
        </w:rPr>
        <w:t>воды</w:t>
      </w:r>
      <w:proofErr w:type="spellEnd"/>
      <w:r w:rsidRPr="00F46C61">
        <w:rPr>
          <w:rFonts w:ascii="Cambria" w:hAnsi="Cambria"/>
          <w:color w:val="0070C0"/>
          <w:lang w:val="en-US"/>
        </w:rPr>
        <w:t>.</w:t>
      </w:r>
    </w:p>
    <w:p w14:paraId="52F3D213" w14:textId="77777777" w:rsidR="00765779" w:rsidRPr="00F46C61" w:rsidRDefault="00765779" w:rsidP="00765779">
      <w:pPr>
        <w:pStyle w:val="Bullit-Aufzhlung"/>
        <w:numPr>
          <w:ilvl w:val="0"/>
          <w:numId w:val="17"/>
        </w:numPr>
        <w:rPr>
          <w:rFonts w:ascii="Cambria" w:hAnsi="Cambria"/>
          <w:color w:val="0070C0"/>
          <w:lang w:val="en-US"/>
        </w:rPr>
      </w:pPr>
      <w:r w:rsidRPr="00F46C61">
        <w:rPr>
          <w:rFonts w:ascii="Cambria" w:hAnsi="Cambria"/>
          <w:color w:val="000000" w:themeColor="text1"/>
          <w:lang w:val="en-US"/>
        </w:rPr>
        <w:t xml:space="preserve">Water pump – 1 unit. For dewatering or water diversion works. </w:t>
      </w:r>
      <w:r w:rsidRPr="00F46C61">
        <w:rPr>
          <w:rFonts w:ascii="Cambria" w:hAnsi="Cambria"/>
          <w:color w:val="0070C0"/>
          <w:lang w:val="en-US"/>
        </w:rPr>
        <w:t xml:space="preserve">/ </w:t>
      </w:r>
      <w:proofErr w:type="spellStart"/>
      <w:r w:rsidRPr="00F46C61">
        <w:rPr>
          <w:rFonts w:ascii="Cambria" w:hAnsi="Cambria"/>
          <w:color w:val="0070C0"/>
          <w:lang w:val="en-US"/>
        </w:rPr>
        <w:t>Водяной</w:t>
      </w:r>
      <w:proofErr w:type="spellEnd"/>
      <w:r w:rsidRPr="00F46C61">
        <w:rPr>
          <w:rFonts w:ascii="Cambria" w:hAnsi="Cambria"/>
          <w:color w:val="0070C0"/>
          <w:lang w:val="en-US"/>
        </w:rPr>
        <w:t xml:space="preserve"> </w:t>
      </w:r>
      <w:proofErr w:type="spellStart"/>
      <w:r w:rsidRPr="00F46C61">
        <w:rPr>
          <w:rFonts w:ascii="Cambria" w:hAnsi="Cambria"/>
          <w:color w:val="0070C0"/>
          <w:lang w:val="en-US"/>
        </w:rPr>
        <w:t>насос</w:t>
      </w:r>
      <w:proofErr w:type="spellEnd"/>
      <w:r w:rsidRPr="00F46C61">
        <w:rPr>
          <w:rFonts w:ascii="Cambria" w:hAnsi="Cambria"/>
          <w:color w:val="0070C0"/>
          <w:lang w:val="en-US"/>
        </w:rPr>
        <w:t xml:space="preserve"> – 1 </w:t>
      </w:r>
      <w:proofErr w:type="spellStart"/>
      <w:r w:rsidRPr="00F46C61">
        <w:rPr>
          <w:rFonts w:ascii="Cambria" w:hAnsi="Cambria"/>
          <w:color w:val="0070C0"/>
          <w:lang w:val="en-US"/>
        </w:rPr>
        <w:t>шт</w:t>
      </w:r>
      <w:proofErr w:type="spellEnd"/>
      <w:r w:rsidRPr="00F46C61">
        <w:rPr>
          <w:rFonts w:ascii="Cambria" w:hAnsi="Cambria"/>
          <w:color w:val="0070C0"/>
          <w:lang w:val="en-US"/>
        </w:rPr>
        <w:t xml:space="preserve">. </w:t>
      </w:r>
      <w:proofErr w:type="spellStart"/>
      <w:r w:rsidRPr="00F46C61">
        <w:rPr>
          <w:rFonts w:ascii="Cambria" w:hAnsi="Cambria"/>
          <w:color w:val="0070C0"/>
          <w:lang w:val="en-US"/>
        </w:rPr>
        <w:t>Для</w:t>
      </w:r>
      <w:proofErr w:type="spellEnd"/>
      <w:r w:rsidRPr="00F46C61">
        <w:rPr>
          <w:rFonts w:ascii="Cambria" w:hAnsi="Cambria"/>
          <w:color w:val="0070C0"/>
          <w:lang w:val="en-US"/>
        </w:rPr>
        <w:t xml:space="preserve"> </w:t>
      </w:r>
      <w:proofErr w:type="spellStart"/>
      <w:r w:rsidRPr="00F46C61">
        <w:rPr>
          <w:rFonts w:ascii="Cambria" w:hAnsi="Cambria"/>
          <w:color w:val="0070C0"/>
          <w:lang w:val="en-US"/>
        </w:rPr>
        <w:t>откачки</w:t>
      </w:r>
      <w:proofErr w:type="spellEnd"/>
      <w:r w:rsidRPr="00F46C61">
        <w:rPr>
          <w:rFonts w:ascii="Cambria" w:hAnsi="Cambria"/>
          <w:color w:val="0070C0"/>
          <w:lang w:val="en-US"/>
        </w:rPr>
        <w:t xml:space="preserve"> </w:t>
      </w:r>
      <w:proofErr w:type="spellStart"/>
      <w:r w:rsidRPr="00F46C61">
        <w:rPr>
          <w:rFonts w:ascii="Cambria" w:hAnsi="Cambria"/>
          <w:color w:val="0070C0"/>
          <w:lang w:val="en-US"/>
        </w:rPr>
        <w:t>или</w:t>
      </w:r>
      <w:proofErr w:type="spellEnd"/>
      <w:r w:rsidRPr="00F46C61">
        <w:rPr>
          <w:rFonts w:ascii="Cambria" w:hAnsi="Cambria"/>
          <w:color w:val="0070C0"/>
          <w:lang w:val="en-US"/>
        </w:rPr>
        <w:t xml:space="preserve"> </w:t>
      </w:r>
      <w:proofErr w:type="spellStart"/>
      <w:r w:rsidRPr="00F46C61">
        <w:rPr>
          <w:rFonts w:ascii="Cambria" w:hAnsi="Cambria"/>
          <w:color w:val="0070C0"/>
          <w:lang w:val="en-US"/>
        </w:rPr>
        <w:t>отвода</w:t>
      </w:r>
      <w:proofErr w:type="spellEnd"/>
      <w:r w:rsidRPr="00F46C61">
        <w:rPr>
          <w:rFonts w:ascii="Cambria" w:hAnsi="Cambria"/>
          <w:color w:val="0070C0"/>
          <w:lang w:val="en-US"/>
        </w:rPr>
        <w:t xml:space="preserve"> </w:t>
      </w:r>
      <w:proofErr w:type="spellStart"/>
      <w:r w:rsidRPr="00F46C61">
        <w:rPr>
          <w:rFonts w:ascii="Cambria" w:hAnsi="Cambria"/>
          <w:color w:val="0070C0"/>
          <w:lang w:val="en-US"/>
        </w:rPr>
        <w:t>воды</w:t>
      </w:r>
      <w:proofErr w:type="spellEnd"/>
      <w:r w:rsidRPr="00F46C61">
        <w:rPr>
          <w:rFonts w:ascii="Cambria" w:hAnsi="Cambria"/>
          <w:color w:val="0070C0"/>
          <w:lang w:val="en-US"/>
        </w:rPr>
        <w:t>.</w:t>
      </w:r>
    </w:p>
    <w:p w14:paraId="6ECF08E1" w14:textId="77777777" w:rsidR="00765779" w:rsidRPr="00F46C61" w:rsidRDefault="00765779" w:rsidP="00765779">
      <w:pPr>
        <w:pStyle w:val="Bullit-Aufzhlung"/>
        <w:numPr>
          <w:ilvl w:val="0"/>
          <w:numId w:val="17"/>
        </w:numPr>
        <w:rPr>
          <w:rFonts w:ascii="Cambria" w:hAnsi="Cambria"/>
          <w:color w:val="0070C0"/>
          <w:lang w:val="en-US"/>
        </w:rPr>
      </w:pPr>
      <w:r w:rsidRPr="00F46C61">
        <w:rPr>
          <w:rFonts w:ascii="Cambria" w:hAnsi="Cambria"/>
          <w:color w:val="000000" w:themeColor="text1"/>
          <w:lang w:val="en-US"/>
        </w:rPr>
        <w:t xml:space="preserve">Hand compactor (plate compactor or rammer) – 1 unit. Suitable for compaction earthworks. </w:t>
      </w:r>
      <w:r w:rsidRPr="00F46C61">
        <w:rPr>
          <w:rFonts w:ascii="Cambria" w:hAnsi="Cambria"/>
          <w:color w:val="0070C0"/>
          <w:lang w:val="en-US"/>
        </w:rPr>
        <w:t xml:space="preserve">/ </w:t>
      </w:r>
      <w:proofErr w:type="spellStart"/>
      <w:r w:rsidRPr="00F46C61">
        <w:rPr>
          <w:rFonts w:ascii="Cambria" w:hAnsi="Cambria"/>
          <w:color w:val="0070C0"/>
          <w:lang w:val="en-US"/>
        </w:rPr>
        <w:t>Виброплита</w:t>
      </w:r>
      <w:proofErr w:type="spellEnd"/>
      <w:r w:rsidRPr="00F46C61">
        <w:rPr>
          <w:rFonts w:ascii="Cambria" w:hAnsi="Cambria"/>
          <w:color w:val="0070C0"/>
          <w:lang w:val="en-US"/>
        </w:rPr>
        <w:t xml:space="preserve"> </w:t>
      </w:r>
      <w:proofErr w:type="spellStart"/>
      <w:r w:rsidRPr="00F46C61">
        <w:rPr>
          <w:rFonts w:ascii="Cambria" w:hAnsi="Cambria"/>
          <w:color w:val="0070C0"/>
          <w:lang w:val="en-US"/>
        </w:rPr>
        <w:t>или</w:t>
      </w:r>
      <w:proofErr w:type="spellEnd"/>
      <w:r w:rsidRPr="00F46C61">
        <w:rPr>
          <w:rFonts w:ascii="Cambria" w:hAnsi="Cambria"/>
          <w:color w:val="0070C0"/>
          <w:lang w:val="en-US"/>
        </w:rPr>
        <w:t xml:space="preserve"> </w:t>
      </w:r>
      <w:proofErr w:type="spellStart"/>
      <w:r w:rsidRPr="00F46C61">
        <w:rPr>
          <w:rFonts w:ascii="Cambria" w:hAnsi="Cambria"/>
          <w:color w:val="0070C0"/>
          <w:lang w:val="en-US"/>
        </w:rPr>
        <w:t>трамбовка</w:t>
      </w:r>
      <w:proofErr w:type="spellEnd"/>
      <w:r w:rsidRPr="00F46C61">
        <w:rPr>
          <w:rFonts w:ascii="Cambria" w:hAnsi="Cambria"/>
          <w:color w:val="0070C0"/>
          <w:lang w:val="en-US"/>
        </w:rPr>
        <w:t xml:space="preserve"> – 1 </w:t>
      </w:r>
      <w:proofErr w:type="spellStart"/>
      <w:r w:rsidRPr="00F46C61">
        <w:rPr>
          <w:rFonts w:ascii="Cambria" w:hAnsi="Cambria"/>
          <w:color w:val="0070C0"/>
          <w:lang w:val="en-US"/>
        </w:rPr>
        <w:t>шт</w:t>
      </w:r>
      <w:proofErr w:type="spellEnd"/>
      <w:r w:rsidRPr="00F46C61">
        <w:rPr>
          <w:rFonts w:ascii="Cambria" w:hAnsi="Cambria"/>
          <w:color w:val="0070C0"/>
          <w:lang w:val="en-US"/>
        </w:rPr>
        <w:t xml:space="preserve">. </w:t>
      </w:r>
      <w:proofErr w:type="spellStart"/>
      <w:r w:rsidRPr="00F46C61">
        <w:rPr>
          <w:rFonts w:ascii="Cambria" w:hAnsi="Cambria"/>
          <w:color w:val="0070C0"/>
          <w:lang w:val="en-US"/>
        </w:rPr>
        <w:t>Для</w:t>
      </w:r>
      <w:proofErr w:type="spellEnd"/>
      <w:r w:rsidRPr="00F46C61">
        <w:rPr>
          <w:rFonts w:ascii="Cambria" w:hAnsi="Cambria"/>
          <w:color w:val="0070C0"/>
          <w:lang w:val="en-US"/>
        </w:rPr>
        <w:t xml:space="preserve"> </w:t>
      </w:r>
      <w:proofErr w:type="spellStart"/>
      <w:r w:rsidRPr="00F46C61">
        <w:rPr>
          <w:rFonts w:ascii="Cambria" w:hAnsi="Cambria"/>
          <w:color w:val="0070C0"/>
          <w:lang w:val="en-US"/>
        </w:rPr>
        <w:t>выполнения</w:t>
      </w:r>
      <w:proofErr w:type="spellEnd"/>
      <w:r w:rsidRPr="00F46C61">
        <w:rPr>
          <w:rFonts w:ascii="Cambria" w:hAnsi="Cambria"/>
          <w:color w:val="0070C0"/>
          <w:lang w:val="en-US"/>
        </w:rPr>
        <w:t xml:space="preserve"> </w:t>
      </w:r>
      <w:proofErr w:type="spellStart"/>
      <w:r w:rsidRPr="00F46C61">
        <w:rPr>
          <w:rFonts w:ascii="Cambria" w:hAnsi="Cambria"/>
          <w:color w:val="0070C0"/>
          <w:lang w:val="en-US"/>
        </w:rPr>
        <w:t>уплотнительных</w:t>
      </w:r>
      <w:proofErr w:type="spellEnd"/>
      <w:r w:rsidRPr="00F46C61">
        <w:rPr>
          <w:rFonts w:ascii="Cambria" w:hAnsi="Cambria"/>
          <w:color w:val="0070C0"/>
          <w:lang w:val="en-US"/>
        </w:rPr>
        <w:t xml:space="preserve"> </w:t>
      </w:r>
      <w:proofErr w:type="spellStart"/>
      <w:r w:rsidRPr="00F46C61">
        <w:rPr>
          <w:rFonts w:ascii="Cambria" w:hAnsi="Cambria"/>
          <w:color w:val="0070C0"/>
          <w:lang w:val="en-US"/>
        </w:rPr>
        <w:t>земляных</w:t>
      </w:r>
      <w:proofErr w:type="spellEnd"/>
      <w:r w:rsidRPr="00F46C61">
        <w:rPr>
          <w:rFonts w:ascii="Cambria" w:hAnsi="Cambria"/>
          <w:color w:val="0070C0"/>
          <w:lang w:val="en-US"/>
        </w:rPr>
        <w:t xml:space="preserve"> </w:t>
      </w:r>
      <w:proofErr w:type="spellStart"/>
      <w:r w:rsidRPr="00F46C61">
        <w:rPr>
          <w:rFonts w:ascii="Cambria" w:hAnsi="Cambria"/>
          <w:color w:val="0070C0"/>
          <w:lang w:val="en-US"/>
        </w:rPr>
        <w:t>работ</w:t>
      </w:r>
      <w:proofErr w:type="spellEnd"/>
      <w:r w:rsidRPr="00F46C61">
        <w:rPr>
          <w:rFonts w:ascii="Cambria" w:hAnsi="Cambria"/>
          <w:color w:val="0070C0"/>
          <w:lang w:val="en-US"/>
        </w:rPr>
        <w:t>.</w:t>
      </w:r>
    </w:p>
    <w:p w14:paraId="179481BF" w14:textId="77777777" w:rsidR="00765779" w:rsidRPr="00F46C61" w:rsidRDefault="00765779" w:rsidP="00765779">
      <w:pPr>
        <w:pStyle w:val="Bullit-Aufzhlung"/>
        <w:numPr>
          <w:ilvl w:val="0"/>
          <w:numId w:val="17"/>
        </w:numPr>
        <w:rPr>
          <w:rFonts w:ascii="Cambria" w:hAnsi="Cambria"/>
          <w:color w:val="0070C0"/>
          <w:lang w:val="en-US"/>
        </w:rPr>
      </w:pPr>
      <w:r w:rsidRPr="00F46C61">
        <w:rPr>
          <w:rFonts w:ascii="Cambria" w:hAnsi="Cambria"/>
          <w:color w:val="000000" w:themeColor="text1"/>
          <w:lang w:val="en-US"/>
        </w:rPr>
        <w:t>Small mobile power station – 1 unit. Minimum</w:t>
      </w:r>
      <w:r w:rsidRPr="00F46C61">
        <w:rPr>
          <w:rFonts w:ascii="Cambria" w:hAnsi="Cambria"/>
          <w:color w:val="000000" w:themeColor="text1"/>
          <w:lang w:val="ru-RU"/>
        </w:rPr>
        <w:t xml:space="preserve"> </w:t>
      </w:r>
      <w:r w:rsidRPr="00F46C61">
        <w:rPr>
          <w:rFonts w:ascii="Cambria" w:hAnsi="Cambria"/>
          <w:color w:val="000000" w:themeColor="text1"/>
          <w:lang w:val="en-US"/>
        </w:rPr>
        <w:t>capacity</w:t>
      </w:r>
      <w:r w:rsidRPr="00F46C61">
        <w:rPr>
          <w:rFonts w:ascii="Cambria" w:hAnsi="Cambria"/>
          <w:color w:val="000000" w:themeColor="text1"/>
          <w:lang w:val="ru-RU"/>
        </w:rPr>
        <w:t xml:space="preserve">: 2200 </w:t>
      </w:r>
      <w:r w:rsidRPr="00F46C61">
        <w:rPr>
          <w:rFonts w:ascii="Cambria" w:hAnsi="Cambria"/>
          <w:color w:val="000000" w:themeColor="text1"/>
          <w:lang w:val="en-US"/>
        </w:rPr>
        <w:t>W</w:t>
      </w:r>
      <w:r w:rsidRPr="00F46C61">
        <w:rPr>
          <w:rFonts w:ascii="Cambria" w:hAnsi="Cambria"/>
          <w:color w:val="000000" w:themeColor="text1"/>
          <w:lang w:val="ru-RU"/>
        </w:rPr>
        <w:t xml:space="preserve">. </w:t>
      </w:r>
      <w:r w:rsidRPr="00F46C61">
        <w:rPr>
          <w:rFonts w:ascii="Cambria" w:hAnsi="Cambria"/>
          <w:color w:val="0070C0"/>
          <w:lang w:val="ru-RU"/>
        </w:rPr>
        <w:t xml:space="preserve">/ Малая передвижная электростанция – 1 шт. </w:t>
      </w:r>
      <w:proofErr w:type="spellStart"/>
      <w:r w:rsidRPr="00F46C61">
        <w:rPr>
          <w:rFonts w:ascii="Cambria" w:hAnsi="Cambria"/>
          <w:color w:val="0070C0"/>
          <w:lang w:val="en-US"/>
        </w:rPr>
        <w:t>Мощность</w:t>
      </w:r>
      <w:proofErr w:type="spellEnd"/>
      <w:r w:rsidRPr="00F46C61">
        <w:rPr>
          <w:rFonts w:ascii="Cambria" w:hAnsi="Cambria"/>
          <w:color w:val="0070C0"/>
          <w:lang w:val="en-US"/>
        </w:rPr>
        <w:t xml:space="preserve"> </w:t>
      </w:r>
      <w:proofErr w:type="spellStart"/>
      <w:r w:rsidRPr="00F46C61">
        <w:rPr>
          <w:rFonts w:ascii="Cambria" w:hAnsi="Cambria"/>
          <w:color w:val="0070C0"/>
          <w:lang w:val="en-US"/>
        </w:rPr>
        <w:t>не</w:t>
      </w:r>
      <w:proofErr w:type="spellEnd"/>
      <w:r w:rsidRPr="00F46C61">
        <w:rPr>
          <w:rFonts w:ascii="Cambria" w:hAnsi="Cambria"/>
          <w:color w:val="0070C0"/>
          <w:lang w:val="en-US"/>
        </w:rPr>
        <w:t xml:space="preserve"> </w:t>
      </w:r>
      <w:proofErr w:type="spellStart"/>
      <w:r w:rsidRPr="00F46C61">
        <w:rPr>
          <w:rFonts w:ascii="Cambria" w:hAnsi="Cambria"/>
          <w:color w:val="0070C0"/>
          <w:lang w:val="en-US"/>
        </w:rPr>
        <w:t>менее</w:t>
      </w:r>
      <w:proofErr w:type="spellEnd"/>
      <w:r w:rsidRPr="00F46C61">
        <w:rPr>
          <w:rFonts w:ascii="Cambria" w:hAnsi="Cambria"/>
          <w:color w:val="0070C0"/>
          <w:lang w:val="en-US"/>
        </w:rPr>
        <w:t xml:space="preserve"> 2200 </w:t>
      </w:r>
      <w:proofErr w:type="spellStart"/>
      <w:r w:rsidRPr="00F46C61">
        <w:rPr>
          <w:rFonts w:ascii="Cambria" w:hAnsi="Cambria"/>
          <w:color w:val="0070C0"/>
          <w:lang w:val="en-US"/>
        </w:rPr>
        <w:t>Вт</w:t>
      </w:r>
      <w:proofErr w:type="spellEnd"/>
      <w:r w:rsidRPr="00F46C61">
        <w:rPr>
          <w:rFonts w:ascii="Cambria" w:hAnsi="Cambria"/>
          <w:color w:val="0070C0"/>
          <w:lang w:val="en-US"/>
        </w:rPr>
        <w:t>.</w:t>
      </w:r>
    </w:p>
    <w:p w14:paraId="37424658" w14:textId="77777777" w:rsidR="00765779" w:rsidRPr="00F46C61" w:rsidRDefault="00765779" w:rsidP="00765779">
      <w:pPr>
        <w:pStyle w:val="Bullit-Aufzhlung"/>
        <w:numPr>
          <w:ilvl w:val="0"/>
          <w:numId w:val="17"/>
        </w:numPr>
        <w:rPr>
          <w:rFonts w:ascii="Cambria" w:hAnsi="Cambria"/>
          <w:color w:val="0070C0"/>
          <w:lang w:val="en-US"/>
        </w:rPr>
      </w:pPr>
      <w:r w:rsidRPr="00F46C61">
        <w:rPr>
          <w:rFonts w:ascii="Cambria" w:hAnsi="Cambria"/>
          <w:color w:val="000000" w:themeColor="text1"/>
          <w:lang w:val="en-US"/>
        </w:rPr>
        <w:t xml:space="preserve">Metal cutting tools (grinder) – 1 unit. Operational </w:t>
      </w:r>
      <w:proofErr w:type="gramStart"/>
      <w:r w:rsidRPr="00F46C61">
        <w:rPr>
          <w:rFonts w:ascii="Cambria" w:hAnsi="Cambria"/>
          <w:color w:val="000000" w:themeColor="text1"/>
          <w:lang w:val="en-US"/>
        </w:rPr>
        <w:t>condition</w:t>
      </w:r>
      <w:proofErr w:type="gramEnd"/>
      <w:r w:rsidRPr="00F46C61">
        <w:rPr>
          <w:rFonts w:ascii="Cambria" w:hAnsi="Cambria"/>
          <w:color w:val="000000" w:themeColor="text1"/>
          <w:lang w:val="en-US"/>
        </w:rPr>
        <w:t xml:space="preserve"> required. </w:t>
      </w:r>
      <w:r w:rsidRPr="00F46C61">
        <w:rPr>
          <w:rFonts w:ascii="Cambria" w:hAnsi="Cambria"/>
          <w:color w:val="0070C0"/>
          <w:lang w:val="en-US"/>
        </w:rPr>
        <w:t xml:space="preserve">/ </w:t>
      </w:r>
      <w:proofErr w:type="spellStart"/>
      <w:r w:rsidRPr="00F46C61">
        <w:rPr>
          <w:rFonts w:ascii="Cambria" w:hAnsi="Cambria"/>
          <w:color w:val="0070C0"/>
          <w:lang w:val="en-US"/>
        </w:rPr>
        <w:t>Углошлифовальная</w:t>
      </w:r>
      <w:proofErr w:type="spellEnd"/>
      <w:r w:rsidRPr="00F46C61">
        <w:rPr>
          <w:rFonts w:ascii="Cambria" w:hAnsi="Cambria"/>
          <w:color w:val="0070C0"/>
          <w:lang w:val="en-US"/>
        </w:rPr>
        <w:t xml:space="preserve"> </w:t>
      </w:r>
      <w:proofErr w:type="spellStart"/>
      <w:r w:rsidRPr="00F46C61">
        <w:rPr>
          <w:rFonts w:ascii="Cambria" w:hAnsi="Cambria"/>
          <w:color w:val="0070C0"/>
          <w:lang w:val="en-US"/>
        </w:rPr>
        <w:t>машина</w:t>
      </w:r>
      <w:proofErr w:type="spellEnd"/>
      <w:r w:rsidRPr="00F46C61">
        <w:rPr>
          <w:rFonts w:ascii="Cambria" w:hAnsi="Cambria"/>
          <w:color w:val="0070C0"/>
          <w:lang w:val="en-US"/>
        </w:rPr>
        <w:t xml:space="preserve"> (</w:t>
      </w:r>
      <w:proofErr w:type="spellStart"/>
      <w:r w:rsidRPr="00F46C61">
        <w:rPr>
          <w:rFonts w:ascii="Cambria" w:hAnsi="Cambria"/>
          <w:color w:val="0070C0"/>
          <w:lang w:val="en-US"/>
        </w:rPr>
        <w:t>болгарка</w:t>
      </w:r>
      <w:proofErr w:type="spellEnd"/>
      <w:r w:rsidRPr="00F46C61">
        <w:rPr>
          <w:rFonts w:ascii="Cambria" w:hAnsi="Cambria"/>
          <w:color w:val="0070C0"/>
          <w:lang w:val="en-US"/>
        </w:rPr>
        <w:t xml:space="preserve">) – 1 </w:t>
      </w:r>
      <w:proofErr w:type="spellStart"/>
      <w:r w:rsidRPr="00F46C61">
        <w:rPr>
          <w:rFonts w:ascii="Cambria" w:hAnsi="Cambria"/>
          <w:color w:val="0070C0"/>
          <w:lang w:val="en-US"/>
        </w:rPr>
        <w:t>шт</w:t>
      </w:r>
      <w:proofErr w:type="spellEnd"/>
      <w:r w:rsidRPr="00F46C61">
        <w:rPr>
          <w:rFonts w:ascii="Cambria" w:hAnsi="Cambria"/>
          <w:color w:val="0070C0"/>
          <w:lang w:val="en-US"/>
        </w:rPr>
        <w:t xml:space="preserve">. В </w:t>
      </w:r>
      <w:proofErr w:type="spellStart"/>
      <w:r w:rsidRPr="00F46C61">
        <w:rPr>
          <w:rFonts w:ascii="Cambria" w:hAnsi="Cambria"/>
          <w:color w:val="0070C0"/>
          <w:lang w:val="en-US"/>
        </w:rPr>
        <w:t>рабочем</w:t>
      </w:r>
      <w:proofErr w:type="spellEnd"/>
      <w:r w:rsidRPr="00F46C61">
        <w:rPr>
          <w:rFonts w:ascii="Cambria" w:hAnsi="Cambria"/>
          <w:color w:val="0070C0"/>
          <w:lang w:val="en-US"/>
        </w:rPr>
        <w:t xml:space="preserve"> </w:t>
      </w:r>
      <w:proofErr w:type="spellStart"/>
      <w:r w:rsidRPr="00F46C61">
        <w:rPr>
          <w:rFonts w:ascii="Cambria" w:hAnsi="Cambria"/>
          <w:color w:val="0070C0"/>
          <w:lang w:val="en-US"/>
        </w:rPr>
        <w:t>состоянии</w:t>
      </w:r>
      <w:proofErr w:type="spellEnd"/>
      <w:r w:rsidRPr="00F46C61">
        <w:rPr>
          <w:rFonts w:ascii="Cambria" w:hAnsi="Cambria"/>
          <w:color w:val="0070C0"/>
          <w:lang w:val="en-US"/>
        </w:rPr>
        <w:t>.</w:t>
      </w:r>
    </w:p>
    <w:p w14:paraId="04915C2A" w14:textId="77777777" w:rsidR="00765779" w:rsidRPr="00F46C61" w:rsidRDefault="00765779" w:rsidP="00765779">
      <w:pPr>
        <w:pStyle w:val="Bullit-Aufzhlung"/>
        <w:numPr>
          <w:ilvl w:val="0"/>
          <w:numId w:val="17"/>
        </w:numPr>
        <w:rPr>
          <w:rFonts w:ascii="Cambria" w:hAnsi="Cambria"/>
          <w:color w:val="0070C0"/>
          <w:lang w:val="en-US"/>
        </w:rPr>
      </w:pPr>
      <w:r w:rsidRPr="00F46C61">
        <w:rPr>
          <w:rFonts w:ascii="Cambria" w:hAnsi="Cambria"/>
          <w:color w:val="000000" w:themeColor="text1"/>
          <w:lang w:val="en-US"/>
        </w:rPr>
        <w:t xml:space="preserve">Measuring tools – 1 set. Including level, measuring tape, theodolite, leveling instrument, and plumb line. </w:t>
      </w:r>
      <w:r w:rsidRPr="00F46C61">
        <w:rPr>
          <w:rFonts w:ascii="Cambria" w:hAnsi="Cambria"/>
          <w:color w:val="0070C0"/>
          <w:lang w:val="en-US"/>
        </w:rPr>
        <w:t xml:space="preserve">/ </w:t>
      </w:r>
      <w:proofErr w:type="spellStart"/>
      <w:r w:rsidRPr="00F46C61">
        <w:rPr>
          <w:rFonts w:ascii="Cambria" w:hAnsi="Cambria"/>
          <w:color w:val="0070C0"/>
          <w:lang w:val="en-US"/>
        </w:rPr>
        <w:t>Измерительные</w:t>
      </w:r>
      <w:proofErr w:type="spellEnd"/>
      <w:r w:rsidRPr="00F46C61">
        <w:rPr>
          <w:rFonts w:ascii="Cambria" w:hAnsi="Cambria"/>
          <w:color w:val="0070C0"/>
          <w:lang w:val="en-US"/>
        </w:rPr>
        <w:t xml:space="preserve"> </w:t>
      </w:r>
      <w:proofErr w:type="spellStart"/>
      <w:r w:rsidRPr="00F46C61">
        <w:rPr>
          <w:rFonts w:ascii="Cambria" w:hAnsi="Cambria"/>
          <w:color w:val="0070C0"/>
          <w:lang w:val="en-US"/>
        </w:rPr>
        <w:t>инструменты</w:t>
      </w:r>
      <w:proofErr w:type="spellEnd"/>
      <w:r w:rsidRPr="00F46C61">
        <w:rPr>
          <w:rFonts w:ascii="Cambria" w:hAnsi="Cambria"/>
          <w:color w:val="0070C0"/>
          <w:lang w:val="en-US"/>
        </w:rPr>
        <w:t xml:space="preserve"> – 1 </w:t>
      </w:r>
      <w:proofErr w:type="spellStart"/>
      <w:r w:rsidRPr="00F46C61">
        <w:rPr>
          <w:rFonts w:ascii="Cambria" w:hAnsi="Cambria"/>
          <w:color w:val="0070C0"/>
          <w:lang w:val="en-US"/>
        </w:rPr>
        <w:t>комплект</w:t>
      </w:r>
      <w:proofErr w:type="spellEnd"/>
      <w:r w:rsidRPr="00F46C61">
        <w:rPr>
          <w:rFonts w:ascii="Cambria" w:hAnsi="Cambria"/>
          <w:color w:val="0070C0"/>
          <w:lang w:val="en-US"/>
        </w:rPr>
        <w:t xml:space="preserve">. </w:t>
      </w:r>
      <w:proofErr w:type="spellStart"/>
      <w:r w:rsidRPr="00F46C61">
        <w:rPr>
          <w:rFonts w:ascii="Cambria" w:hAnsi="Cambria"/>
          <w:color w:val="0070C0"/>
          <w:lang w:val="en-US"/>
        </w:rPr>
        <w:t>Включая</w:t>
      </w:r>
      <w:proofErr w:type="spellEnd"/>
      <w:r w:rsidRPr="00F46C61">
        <w:rPr>
          <w:rFonts w:ascii="Cambria" w:hAnsi="Cambria"/>
          <w:color w:val="0070C0"/>
          <w:lang w:val="en-US"/>
        </w:rPr>
        <w:t xml:space="preserve"> </w:t>
      </w:r>
      <w:proofErr w:type="spellStart"/>
      <w:r w:rsidRPr="00F46C61">
        <w:rPr>
          <w:rFonts w:ascii="Cambria" w:hAnsi="Cambria"/>
          <w:color w:val="0070C0"/>
          <w:lang w:val="en-US"/>
        </w:rPr>
        <w:t>уровень</w:t>
      </w:r>
      <w:proofErr w:type="spellEnd"/>
      <w:r w:rsidRPr="00F46C61">
        <w:rPr>
          <w:rFonts w:ascii="Cambria" w:hAnsi="Cambria"/>
          <w:color w:val="0070C0"/>
          <w:lang w:val="en-US"/>
        </w:rPr>
        <w:t xml:space="preserve">, </w:t>
      </w:r>
      <w:proofErr w:type="spellStart"/>
      <w:r w:rsidRPr="00F46C61">
        <w:rPr>
          <w:rFonts w:ascii="Cambria" w:hAnsi="Cambria"/>
          <w:color w:val="0070C0"/>
          <w:lang w:val="en-US"/>
        </w:rPr>
        <w:t>рулетку</w:t>
      </w:r>
      <w:proofErr w:type="spellEnd"/>
      <w:r w:rsidRPr="00F46C61">
        <w:rPr>
          <w:rFonts w:ascii="Cambria" w:hAnsi="Cambria"/>
          <w:color w:val="0070C0"/>
          <w:lang w:val="en-US"/>
        </w:rPr>
        <w:t xml:space="preserve">, </w:t>
      </w:r>
      <w:proofErr w:type="spellStart"/>
      <w:r w:rsidRPr="00F46C61">
        <w:rPr>
          <w:rFonts w:ascii="Cambria" w:hAnsi="Cambria"/>
          <w:color w:val="0070C0"/>
          <w:lang w:val="en-US"/>
        </w:rPr>
        <w:t>теодолит</w:t>
      </w:r>
      <w:proofErr w:type="spellEnd"/>
      <w:r w:rsidRPr="00F46C61">
        <w:rPr>
          <w:rFonts w:ascii="Cambria" w:hAnsi="Cambria"/>
          <w:color w:val="0070C0"/>
          <w:lang w:val="en-US"/>
        </w:rPr>
        <w:t xml:space="preserve">, </w:t>
      </w:r>
      <w:proofErr w:type="spellStart"/>
      <w:r w:rsidRPr="00F46C61">
        <w:rPr>
          <w:rFonts w:ascii="Cambria" w:hAnsi="Cambria"/>
          <w:color w:val="0070C0"/>
          <w:lang w:val="en-US"/>
        </w:rPr>
        <w:t>нивелир</w:t>
      </w:r>
      <w:proofErr w:type="spellEnd"/>
      <w:r w:rsidRPr="00F46C61">
        <w:rPr>
          <w:rFonts w:ascii="Cambria" w:hAnsi="Cambria"/>
          <w:color w:val="0070C0"/>
          <w:lang w:val="en-US"/>
        </w:rPr>
        <w:t xml:space="preserve"> и </w:t>
      </w:r>
      <w:proofErr w:type="spellStart"/>
      <w:r w:rsidRPr="00F46C61">
        <w:rPr>
          <w:rFonts w:ascii="Cambria" w:hAnsi="Cambria"/>
          <w:color w:val="0070C0"/>
          <w:lang w:val="en-US"/>
        </w:rPr>
        <w:t>отвес</w:t>
      </w:r>
      <w:proofErr w:type="spellEnd"/>
      <w:r w:rsidRPr="00F46C61">
        <w:rPr>
          <w:rFonts w:ascii="Cambria" w:hAnsi="Cambria"/>
          <w:color w:val="0070C0"/>
          <w:lang w:val="en-US"/>
        </w:rPr>
        <w:t>.</w:t>
      </w:r>
    </w:p>
    <w:p w14:paraId="57896197" w14:textId="77777777" w:rsidR="00765779" w:rsidRPr="00F46C61" w:rsidRDefault="00765779" w:rsidP="00765779">
      <w:pPr>
        <w:pStyle w:val="Bullit-Aufzhlung"/>
        <w:numPr>
          <w:ilvl w:val="0"/>
          <w:numId w:val="17"/>
        </w:numPr>
        <w:rPr>
          <w:rFonts w:ascii="Cambria" w:hAnsi="Cambria"/>
          <w:color w:val="0070C0"/>
          <w:lang w:val="ru-RU"/>
        </w:rPr>
      </w:pPr>
      <w:r w:rsidRPr="00F46C61">
        <w:rPr>
          <w:rFonts w:ascii="Cambria" w:hAnsi="Cambria"/>
          <w:color w:val="000000" w:themeColor="text1"/>
          <w:lang w:val="en-US"/>
        </w:rPr>
        <w:t>Basic hand tools – 1 set. Including shovels and related construction tools.</w:t>
      </w:r>
      <w:r w:rsidRPr="00F46C61">
        <w:rPr>
          <w:rFonts w:ascii="Cambria" w:hAnsi="Cambria"/>
          <w:color w:val="0070C0"/>
          <w:lang w:val="en-US"/>
        </w:rPr>
        <w:t xml:space="preserve"> / </w:t>
      </w:r>
      <w:proofErr w:type="spellStart"/>
      <w:r w:rsidRPr="00F46C61">
        <w:rPr>
          <w:rFonts w:ascii="Cambria" w:hAnsi="Cambria"/>
          <w:color w:val="0070C0"/>
          <w:lang w:val="en-US"/>
        </w:rPr>
        <w:t>Ручной</w:t>
      </w:r>
      <w:proofErr w:type="spellEnd"/>
      <w:r w:rsidRPr="00F46C61">
        <w:rPr>
          <w:rFonts w:ascii="Cambria" w:hAnsi="Cambria"/>
          <w:color w:val="0070C0"/>
          <w:lang w:val="en-US"/>
        </w:rPr>
        <w:t xml:space="preserve"> </w:t>
      </w:r>
      <w:proofErr w:type="spellStart"/>
      <w:r w:rsidRPr="00F46C61">
        <w:rPr>
          <w:rFonts w:ascii="Cambria" w:hAnsi="Cambria"/>
          <w:color w:val="0070C0"/>
          <w:lang w:val="en-US"/>
        </w:rPr>
        <w:t>строительный</w:t>
      </w:r>
      <w:proofErr w:type="spellEnd"/>
      <w:r w:rsidRPr="00F46C61">
        <w:rPr>
          <w:rFonts w:ascii="Cambria" w:hAnsi="Cambria"/>
          <w:color w:val="0070C0"/>
          <w:lang w:val="en-US"/>
        </w:rPr>
        <w:t xml:space="preserve"> </w:t>
      </w:r>
      <w:proofErr w:type="spellStart"/>
      <w:r w:rsidRPr="00F46C61">
        <w:rPr>
          <w:rFonts w:ascii="Cambria" w:hAnsi="Cambria"/>
          <w:color w:val="0070C0"/>
          <w:lang w:val="en-US"/>
        </w:rPr>
        <w:t>инструмент</w:t>
      </w:r>
      <w:proofErr w:type="spellEnd"/>
      <w:r w:rsidRPr="00F46C61">
        <w:rPr>
          <w:rFonts w:ascii="Cambria" w:hAnsi="Cambria"/>
          <w:color w:val="0070C0"/>
          <w:lang w:val="en-US"/>
        </w:rPr>
        <w:t xml:space="preserve"> – 1 </w:t>
      </w:r>
      <w:proofErr w:type="spellStart"/>
      <w:r w:rsidRPr="00F46C61">
        <w:rPr>
          <w:rFonts w:ascii="Cambria" w:hAnsi="Cambria"/>
          <w:color w:val="0070C0"/>
          <w:lang w:val="en-US"/>
        </w:rPr>
        <w:t>комплект</w:t>
      </w:r>
      <w:proofErr w:type="spellEnd"/>
      <w:r w:rsidRPr="00F46C61">
        <w:rPr>
          <w:rFonts w:ascii="Cambria" w:hAnsi="Cambria"/>
          <w:color w:val="0070C0"/>
          <w:lang w:val="en-US"/>
        </w:rPr>
        <w:t xml:space="preserve">. </w:t>
      </w:r>
      <w:proofErr w:type="spellStart"/>
      <w:r w:rsidRPr="00F46C61">
        <w:rPr>
          <w:rFonts w:ascii="Cambria" w:hAnsi="Cambria"/>
          <w:color w:val="0070C0"/>
          <w:lang w:val="en-US"/>
        </w:rPr>
        <w:t>Включая</w:t>
      </w:r>
      <w:proofErr w:type="spellEnd"/>
      <w:r w:rsidRPr="00F46C61">
        <w:rPr>
          <w:rFonts w:ascii="Cambria" w:hAnsi="Cambria"/>
          <w:color w:val="0070C0"/>
          <w:lang w:val="en-US"/>
        </w:rPr>
        <w:t xml:space="preserve"> </w:t>
      </w:r>
      <w:proofErr w:type="spellStart"/>
      <w:r w:rsidRPr="00F46C61">
        <w:rPr>
          <w:rFonts w:ascii="Cambria" w:hAnsi="Cambria"/>
          <w:color w:val="0070C0"/>
          <w:lang w:val="en-US"/>
        </w:rPr>
        <w:t>лопаты</w:t>
      </w:r>
      <w:proofErr w:type="spellEnd"/>
      <w:r w:rsidRPr="00F46C61">
        <w:rPr>
          <w:rFonts w:ascii="Cambria" w:hAnsi="Cambria"/>
          <w:color w:val="0070C0"/>
          <w:lang w:val="en-US"/>
        </w:rPr>
        <w:t xml:space="preserve"> и </w:t>
      </w:r>
      <w:proofErr w:type="spellStart"/>
      <w:r w:rsidRPr="00F46C61">
        <w:rPr>
          <w:rFonts w:ascii="Cambria" w:hAnsi="Cambria"/>
          <w:color w:val="0070C0"/>
          <w:lang w:val="en-US"/>
        </w:rPr>
        <w:t>сопутствующий</w:t>
      </w:r>
      <w:proofErr w:type="spellEnd"/>
      <w:r w:rsidRPr="00F46C61">
        <w:rPr>
          <w:rFonts w:ascii="Cambria" w:hAnsi="Cambria"/>
          <w:color w:val="0070C0"/>
          <w:lang w:val="en-US"/>
        </w:rPr>
        <w:t xml:space="preserve"> </w:t>
      </w:r>
      <w:proofErr w:type="spellStart"/>
      <w:r w:rsidRPr="00F46C61">
        <w:rPr>
          <w:rFonts w:ascii="Cambria" w:hAnsi="Cambria"/>
          <w:color w:val="0070C0"/>
          <w:lang w:val="en-US"/>
        </w:rPr>
        <w:t>строительный</w:t>
      </w:r>
      <w:proofErr w:type="spellEnd"/>
      <w:r w:rsidRPr="00F46C61">
        <w:rPr>
          <w:rFonts w:ascii="Cambria" w:hAnsi="Cambria"/>
          <w:color w:val="0070C0"/>
          <w:lang w:val="en-US"/>
        </w:rPr>
        <w:t xml:space="preserve"> </w:t>
      </w:r>
      <w:proofErr w:type="spellStart"/>
      <w:r w:rsidRPr="00F46C61">
        <w:rPr>
          <w:rFonts w:ascii="Cambria" w:hAnsi="Cambria"/>
          <w:color w:val="0070C0"/>
          <w:lang w:val="en-US"/>
        </w:rPr>
        <w:t>инструмент</w:t>
      </w:r>
      <w:proofErr w:type="spellEnd"/>
      <w:r w:rsidRPr="00F46C61">
        <w:rPr>
          <w:rFonts w:ascii="Cambria" w:hAnsi="Cambria"/>
          <w:color w:val="0070C0"/>
          <w:lang w:val="en-US"/>
        </w:rPr>
        <w:t>.</w:t>
      </w:r>
    </w:p>
    <w:p w14:paraId="522B7FB5" w14:textId="77777777" w:rsidR="00765779" w:rsidRDefault="00765779" w:rsidP="00CA23F6">
      <w:pPr>
        <w:pStyle w:val="Bullit-Aufzhlung"/>
        <w:tabs>
          <w:tab w:val="clear" w:pos="1158"/>
        </w:tabs>
        <w:ind w:left="0" w:firstLine="0"/>
        <w:rPr>
          <w:rFonts w:ascii="Cambria" w:hAnsi="Cambria"/>
          <w:color w:val="000000" w:themeColor="text1"/>
          <w:lang w:val="ru-RU"/>
        </w:rPr>
      </w:pPr>
    </w:p>
    <w:p w14:paraId="7F59C342" w14:textId="03822827" w:rsidR="00992540" w:rsidRPr="00765779" w:rsidRDefault="00992540" w:rsidP="32B27061">
      <w:pPr>
        <w:pStyle w:val="Bullit-Aufzhlung"/>
        <w:tabs>
          <w:tab w:val="clear" w:pos="1158"/>
        </w:tabs>
        <w:spacing w:line="276" w:lineRule="auto"/>
        <w:ind w:firstLine="0"/>
        <w:rPr>
          <w:rFonts w:ascii="Cambria" w:hAnsi="Cambria"/>
          <w:color w:val="0070C0"/>
          <w:lang w:val="ru-RU"/>
        </w:rPr>
      </w:pPr>
    </w:p>
    <w:p w14:paraId="77E81676" w14:textId="2EAA8437" w:rsidR="00992540" w:rsidRDefault="0F236EF9" w:rsidP="32B27061">
      <w:pPr>
        <w:pStyle w:val="3"/>
        <w:spacing w:line="276" w:lineRule="auto"/>
        <w:ind w:left="709"/>
        <w:rPr>
          <w:rFonts w:ascii="Cambria" w:hAnsi="Cambria"/>
          <w:lang w:val="ru-RU"/>
        </w:rPr>
      </w:pPr>
      <w:r w:rsidRPr="32B27061">
        <w:rPr>
          <w:rFonts w:ascii="Cambria" w:hAnsi="Cambria"/>
        </w:rPr>
        <w:t>Evaluation</w:t>
      </w:r>
      <w:r w:rsidRPr="32B27061">
        <w:rPr>
          <w:rFonts w:ascii="Cambria" w:hAnsi="Cambria"/>
          <w:lang w:val="ru-RU"/>
        </w:rPr>
        <w:t xml:space="preserve"> </w:t>
      </w:r>
      <w:r w:rsidRPr="32B27061">
        <w:rPr>
          <w:rFonts w:ascii="Cambria" w:hAnsi="Cambria"/>
        </w:rPr>
        <w:t>of</w:t>
      </w:r>
      <w:r w:rsidRPr="32B27061">
        <w:rPr>
          <w:rFonts w:ascii="Cambria" w:hAnsi="Cambria"/>
          <w:lang w:val="ru-RU"/>
        </w:rPr>
        <w:t xml:space="preserve"> </w:t>
      </w:r>
      <w:r w:rsidRPr="32B27061">
        <w:rPr>
          <w:rFonts w:ascii="Cambria" w:hAnsi="Cambria"/>
          <w:color w:val="auto"/>
        </w:rPr>
        <w:t>bids</w:t>
      </w:r>
      <w:r w:rsidRPr="32B27061">
        <w:rPr>
          <w:rFonts w:ascii="Cambria" w:hAnsi="Cambria"/>
          <w:color w:val="auto"/>
          <w:lang w:val="ru-RU"/>
        </w:rPr>
        <w:t>/</w:t>
      </w:r>
      <w:r w:rsidRPr="32B27061">
        <w:rPr>
          <w:rFonts w:ascii="Cambria" w:hAnsi="Cambria"/>
          <w:color w:val="002060"/>
          <w:lang w:val="ru-RU"/>
        </w:rPr>
        <w:t xml:space="preserve"> </w:t>
      </w:r>
      <w:r w:rsidRPr="32B27061">
        <w:rPr>
          <w:rFonts w:ascii="Cambria" w:hAnsi="Cambria"/>
          <w:color w:val="0070C0"/>
          <w:lang w:val="ru-RU"/>
        </w:rPr>
        <w:t>Оценка</w:t>
      </w:r>
      <w:r w:rsidRPr="32B27061">
        <w:rPr>
          <w:rFonts w:ascii="Cambria" w:hAnsi="Cambria"/>
          <w:color w:val="002060"/>
          <w:lang w:val="ru-RU"/>
        </w:rPr>
        <w:t xml:space="preserve"> </w:t>
      </w:r>
      <w:r w:rsidRPr="32B27061">
        <w:rPr>
          <w:rFonts w:ascii="Cambria" w:hAnsi="Cambria"/>
          <w:color w:val="0070C0"/>
          <w:lang w:val="ru-RU"/>
        </w:rPr>
        <w:t>тендерных</w:t>
      </w:r>
      <w:r w:rsidRPr="32B27061">
        <w:rPr>
          <w:rFonts w:ascii="Cambria" w:hAnsi="Cambria"/>
          <w:color w:val="002060"/>
          <w:lang w:val="ru-RU"/>
        </w:rPr>
        <w:t xml:space="preserve"> </w:t>
      </w:r>
      <w:r w:rsidRPr="32B27061">
        <w:rPr>
          <w:rFonts w:ascii="Cambria" w:hAnsi="Cambria"/>
          <w:color w:val="0070C0"/>
          <w:lang w:val="ru-RU"/>
        </w:rPr>
        <w:t>предложений</w:t>
      </w:r>
    </w:p>
    <w:p w14:paraId="640D82FE" w14:textId="4A45F2B8" w:rsidR="00992540" w:rsidRDefault="0F236EF9" w:rsidP="32B27061">
      <w:pPr>
        <w:spacing w:line="276" w:lineRule="auto"/>
        <w:contextualSpacing/>
        <w:rPr>
          <w:rFonts w:ascii="Cambria" w:hAnsi="Cambria"/>
          <w:color w:val="0070C0"/>
        </w:rPr>
      </w:pPr>
      <w:r w:rsidRPr="32B27061">
        <w:rPr>
          <w:rFonts w:ascii="Cambria" w:hAnsi="Cambria"/>
        </w:rPr>
        <w:t xml:space="preserve">A Bidder has to submit the information in a sealed envelope as specified in </w:t>
      </w:r>
      <w:hyperlink w:anchor="_Section_1:_Instructions" w:history="1">
        <w:r w:rsidRPr="32B27061">
          <w:rPr>
            <w:rStyle w:val="ad"/>
            <w:rFonts w:ascii="Cambria" w:hAnsi="Cambria"/>
          </w:rPr>
          <w:t>Section 1</w:t>
        </w:r>
      </w:hyperlink>
      <w:r w:rsidRPr="32B27061">
        <w:rPr>
          <w:rFonts w:ascii="Cambria" w:hAnsi="Cambria"/>
        </w:rPr>
        <w:t xml:space="preserve"> and </w:t>
      </w:r>
      <w:hyperlink w:anchor="_Section_3" w:history="1">
        <w:r w:rsidRPr="32B27061">
          <w:rPr>
            <w:rStyle w:val="ad"/>
            <w:rFonts w:ascii="Cambria" w:hAnsi="Cambria"/>
          </w:rPr>
          <w:t>Section 3</w:t>
        </w:r>
      </w:hyperlink>
      <w:r w:rsidRPr="32B27061">
        <w:rPr>
          <w:rFonts w:ascii="Cambria" w:hAnsi="Cambria"/>
        </w:rPr>
        <w:t xml:space="preserve"> of the Bidding Documents The evaluation of bids will be carried out in two steps/</w:t>
      </w:r>
      <w:r w:rsidRPr="32B27061">
        <w:rPr>
          <w:rFonts w:ascii="Cambria" w:hAnsi="Cambria"/>
          <w:color w:val="0070C0"/>
          <w:lang w:val="ru-RU"/>
        </w:rPr>
        <w:t>Участник</w:t>
      </w:r>
      <w:r w:rsidRPr="32B27061">
        <w:rPr>
          <w:rFonts w:ascii="Cambria" w:hAnsi="Cambria"/>
          <w:color w:val="0070C0"/>
          <w:lang w:val="en-US"/>
        </w:rPr>
        <w:t xml:space="preserve"> </w:t>
      </w:r>
      <w:r w:rsidRPr="32B27061">
        <w:rPr>
          <w:rFonts w:ascii="Cambria" w:hAnsi="Cambria"/>
          <w:color w:val="0070C0"/>
          <w:lang w:val="ru-RU"/>
        </w:rPr>
        <w:t>тендера</w:t>
      </w:r>
      <w:r w:rsidRPr="32B27061">
        <w:rPr>
          <w:rFonts w:ascii="Cambria" w:hAnsi="Cambria"/>
          <w:color w:val="0070C0"/>
          <w:lang w:val="en-US"/>
        </w:rPr>
        <w:t xml:space="preserve"> </w:t>
      </w:r>
      <w:r w:rsidRPr="32B27061">
        <w:rPr>
          <w:rFonts w:ascii="Cambria" w:hAnsi="Cambria"/>
          <w:color w:val="0070C0"/>
          <w:lang w:val="ru-RU"/>
        </w:rPr>
        <w:t>должен</w:t>
      </w:r>
      <w:r w:rsidRPr="32B27061">
        <w:rPr>
          <w:rFonts w:ascii="Cambria" w:hAnsi="Cambria"/>
          <w:color w:val="0070C0"/>
          <w:lang w:val="en-US"/>
        </w:rPr>
        <w:t xml:space="preserve"> </w:t>
      </w:r>
      <w:r w:rsidRPr="32B27061">
        <w:rPr>
          <w:rFonts w:ascii="Cambria" w:hAnsi="Cambria"/>
          <w:color w:val="0070C0"/>
          <w:lang w:val="ru-RU"/>
        </w:rPr>
        <w:t>предоставить</w:t>
      </w:r>
      <w:r w:rsidRPr="32B27061">
        <w:rPr>
          <w:rFonts w:ascii="Cambria" w:hAnsi="Cambria"/>
          <w:color w:val="0070C0"/>
          <w:lang w:val="en-US"/>
        </w:rPr>
        <w:t xml:space="preserve"> </w:t>
      </w:r>
      <w:r w:rsidRPr="32B27061">
        <w:rPr>
          <w:rFonts w:ascii="Cambria" w:hAnsi="Cambria"/>
          <w:color w:val="0070C0"/>
          <w:lang w:val="ru-RU"/>
        </w:rPr>
        <w:t>информацию</w:t>
      </w:r>
      <w:r w:rsidRPr="00650806">
        <w:rPr>
          <w:rFonts w:ascii="Cambria" w:hAnsi="Cambria"/>
          <w:color w:val="0070C0"/>
          <w:lang w:val="en-US"/>
        </w:rPr>
        <w:t xml:space="preserve"> </w:t>
      </w:r>
      <w:r w:rsidRPr="32B27061">
        <w:rPr>
          <w:rFonts w:ascii="Cambria" w:hAnsi="Cambria"/>
          <w:color w:val="0070C0"/>
          <w:lang w:val="ru-RU"/>
        </w:rPr>
        <w:t>в</w:t>
      </w:r>
      <w:r w:rsidRPr="00650806">
        <w:rPr>
          <w:rFonts w:ascii="Cambria" w:hAnsi="Cambria"/>
          <w:color w:val="0070C0"/>
          <w:lang w:val="en-US"/>
        </w:rPr>
        <w:t xml:space="preserve"> </w:t>
      </w:r>
      <w:r w:rsidRPr="32B27061">
        <w:rPr>
          <w:rFonts w:ascii="Cambria" w:hAnsi="Cambria"/>
          <w:color w:val="0070C0"/>
          <w:lang w:val="ru-RU"/>
        </w:rPr>
        <w:t>запечатанном</w:t>
      </w:r>
      <w:r w:rsidRPr="00650806">
        <w:rPr>
          <w:rFonts w:ascii="Cambria" w:hAnsi="Cambria"/>
          <w:color w:val="0070C0"/>
          <w:lang w:val="en-US"/>
        </w:rPr>
        <w:t xml:space="preserve"> </w:t>
      </w:r>
      <w:r w:rsidRPr="32B27061">
        <w:rPr>
          <w:rFonts w:ascii="Cambria" w:hAnsi="Cambria"/>
          <w:color w:val="0070C0"/>
          <w:lang w:val="ru-RU"/>
        </w:rPr>
        <w:t>конверте</w:t>
      </w:r>
      <w:r w:rsidRPr="32B27061">
        <w:rPr>
          <w:rFonts w:ascii="Cambria" w:hAnsi="Cambria"/>
          <w:color w:val="0070C0"/>
          <w:lang w:val="en-US"/>
        </w:rPr>
        <w:t xml:space="preserve">, </w:t>
      </w:r>
      <w:proofErr w:type="spellStart"/>
      <w:r w:rsidRPr="32B27061">
        <w:rPr>
          <w:rFonts w:ascii="Cambria" w:hAnsi="Cambria"/>
          <w:color w:val="0070C0"/>
          <w:lang w:val="en-US"/>
        </w:rPr>
        <w:t>как</w:t>
      </w:r>
      <w:proofErr w:type="spellEnd"/>
      <w:r w:rsidRPr="32B27061">
        <w:rPr>
          <w:rFonts w:ascii="Cambria" w:hAnsi="Cambria"/>
          <w:color w:val="0070C0"/>
          <w:lang w:val="en-US"/>
        </w:rPr>
        <w:t xml:space="preserve"> </w:t>
      </w:r>
      <w:r w:rsidRPr="32B27061">
        <w:rPr>
          <w:rFonts w:ascii="Cambria" w:hAnsi="Cambria"/>
          <w:color w:val="0070C0"/>
          <w:lang w:val="ru-RU"/>
        </w:rPr>
        <w:t>указано</w:t>
      </w:r>
      <w:r w:rsidRPr="32B27061">
        <w:rPr>
          <w:rFonts w:ascii="Cambria" w:hAnsi="Cambria"/>
          <w:color w:val="0070C0"/>
          <w:lang w:val="en-US"/>
        </w:rPr>
        <w:t xml:space="preserve"> </w:t>
      </w:r>
      <w:r w:rsidRPr="32B27061">
        <w:rPr>
          <w:rFonts w:ascii="Cambria" w:hAnsi="Cambria"/>
          <w:color w:val="0070C0"/>
          <w:lang w:val="ru-RU"/>
        </w:rPr>
        <w:t>в</w:t>
      </w:r>
      <w:r w:rsidRPr="32B27061">
        <w:rPr>
          <w:rFonts w:ascii="Cambria" w:hAnsi="Cambria"/>
          <w:color w:val="0070C0"/>
          <w:lang w:val="en-US"/>
        </w:rPr>
        <w:t xml:space="preserve"> </w:t>
      </w:r>
      <w:hyperlink w:anchor="_Section_1:_Instructions" w:history="1">
        <w:r w:rsidRPr="32B27061">
          <w:rPr>
            <w:rStyle w:val="ad"/>
            <w:rFonts w:ascii="Cambria" w:hAnsi="Cambria"/>
            <w:color w:val="0070C0"/>
            <w:lang w:val="ru-RU"/>
          </w:rPr>
          <w:t>Разделе</w:t>
        </w:r>
        <w:r w:rsidRPr="32B27061">
          <w:rPr>
            <w:rStyle w:val="ad"/>
            <w:rFonts w:ascii="Cambria" w:hAnsi="Cambria"/>
            <w:color w:val="0070C0"/>
            <w:lang w:val="en-US"/>
          </w:rPr>
          <w:t xml:space="preserve"> 1 </w:t>
        </w:r>
      </w:hyperlink>
      <w:r w:rsidRPr="32B27061">
        <w:rPr>
          <w:rFonts w:ascii="Cambria" w:hAnsi="Cambria"/>
          <w:color w:val="0070C0"/>
          <w:lang w:val="ru-RU"/>
        </w:rPr>
        <w:t>и</w:t>
      </w:r>
      <w:r w:rsidRPr="32B27061">
        <w:rPr>
          <w:rFonts w:ascii="Cambria" w:hAnsi="Cambria"/>
          <w:color w:val="0070C0"/>
          <w:lang w:val="en-US"/>
        </w:rPr>
        <w:t xml:space="preserve"> </w:t>
      </w:r>
      <w:hyperlink w:anchor="_Section_3" w:history="1">
        <w:r w:rsidRPr="32B27061">
          <w:rPr>
            <w:rStyle w:val="ad"/>
            <w:rFonts w:ascii="Cambria" w:hAnsi="Cambria"/>
            <w:color w:val="0070C0"/>
            <w:lang w:val="ru-RU"/>
          </w:rPr>
          <w:t>Разделе</w:t>
        </w:r>
        <w:r w:rsidRPr="32B27061">
          <w:rPr>
            <w:rStyle w:val="ad"/>
            <w:rFonts w:ascii="Cambria" w:hAnsi="Cambria"/>
            <w:color w:val="0070C0"/>
            <w:lang w:val="en-US"/>
          </w:rPr>
          <w:t xml:space="preserve"> 3 </w:t>
        </w:r>
      </w:hyperlink>
      <w:r w:rsidRPr="32B27061">
        <w:rPr>
          <w:rStyle w:val="ad"/>
          <w:rFonts w:ascii="Cambria" w:hAnsi="Cambria"/>
          <w:color w:val="0070C0"/>
          <w:u w:val="none"/>
          <w:lang w:val="ru-RU"/>
        </w:rPr>
        <w:t>тендерных</w:t>
      </w:r>
      <w:r w:rsidRPr="32B27061">
        <w:rPr>
          <w:rFonts w:ascii="Cambria" w:hAnsi="Cambria"/>
          <w:color w:val="0070C0"/>
          <w:lang w:val="en-US"/>
        </w:rPr>
        <w:t xml:space="preserve"> </w:t>
      </w:r>
      <w:r w:rsidRPr="32B27061">
        <w:rPr>
          <w:rFonts w:ascii="Cambria" w:hAnsi="Cambria"/>
          <w:color w:val="0070C0"/>
          <w:lang w:val="ru-RU"/>
        </w:rPr>
        <w:t>документов</w:t>
      </w:r>
      <w:r w:rsidRPr="32B27061">
        <w:rPr>
          <w:rFonts w:ascii="Cambria" w:hAnsi="Cambria"/>
          <w:color w:val="0070C0"/>
          <w:lang w:val="en-US"/>
        </w:rPr>
        <w:t xml:space="preserve">. </w:t>
      </w:r>
      <w:proofErr w:type="spellStart"/>
      <w:r w:rsidRPr="32B27061">
        <w:rPr>
          <w:rFonts w:ascii="Cambria" w:hAnsi="Cambria"/>
          <w:color w:val="0070C0"/>
        </w:rPr>
        <w:t>Оценка</w:t>
      </w:r>
      <w:proofErr w:type="spellEnd"/>
      <w:r w:rsidRPr="32B27061">
        <w:rPr>
          <w:rFonts w:ascii="Cambria" w:hAnsi="Cambria"/>
          <w:color w:val="0070C0"/>
        </w:rPr>
        <w:t xml:space="preserve"> </w:t>
      </w:r>
      <w:proofErr w:type="spellStart"/>
      <w:r w:rsidRPr="32B27061">
        <w:rPr>
          <w:rFonts w:ascii="Cambria" w:hAnsi="Cambria"/>
          <w:color w:val="0070C0"/>
        </w:rPr>
        <w:t>предложений</w:t>
      </w:r>
      <w:proofErr w:type="spellEnd"/>
      <w:r w:rsidRPr="32B27061">
        <w:rPr>
          <w:rFonts w:ascii="Cambria" w:hAnsi="Cambria"/>
          <w:color w:val="0070C0"/>
        </w:rPr>
        <w:t xml:space="preserve"> </w:t>
      </w:r>
      <w:proofErr w:type="spellStart"/>
      <w:r w:rsidRPr="32B27061">
        <w:rPr>
          <w:rFonts w:ascii="Cambria" w:hAnsi="Cambria"/>
          <w:color w:val="0070C0"/>
        </w:rPr>
        <w:t>будет</w:t>
      </w:r>
      <w:proofErr w:type="spellEnd"/>
      <w:r w:rsidRPr="32B27061">
        <w:rPr>
          <w:rFonts w:ascii="Cambria" w:hAnsi="Cambria"/>
          <w:color w:val="0070C0"/>
        </w:rPr>
        <w:t xml:space="preserve"> </w:t>
      </w:r>
      <w:proofErr w:type="spellStart"/>
      <w:r w:rsidRPr="32B27061">
        <w:rPr>
          <w:rFonts w:ascii="Cambria" w:hAnsi="Cambria"/>
          <w:color w:val="0070C0"/>
        </w:rPr>
        <w:t>проводиться</w:t>
      </w:r>
      <w:proofErr w:type="spellEnd"/>
      <w:r w:rsidRPr="32B27061">
        <w:rPr>
          <w:rFonts w:ascii="Cambria" w:hAnsi="Cambria"/>
          <w:color w:val="0070C0"/>
        </w:rPr>
        <w:t xml:space="preserve"> в </w:t>
      </w:r>
      <w:proofErr w:type="spellStart"/>
      <w:r w:rsidRPr="32B27061">
        <w:rPr>
          <w:rFonts w:ascii="Cambria" w:hAnsi="Cambria"/>
          <w:color w:val="0070C0"/>
        </w:rPr>
        <w:t>два</w:t>
      </w:r>
      <w:proofErr w:type="spellEnd"/>
      <w:r w:rsidRPr="32B27061">
        <w:rPr>
          <w:rFonts w:ascii="Cambria" w:hAnsi="Cambria"/>
          <w:color w:val="0070C0"/>
        </w:rPr>
        <w:t xml:space="preserve"> </w:t>
      </w:r>
      <w:proofErr w:type="spellStart"/>
      <w:r w:rsidRPr="32B27061">
        <w:rPr>
          <w:rFonts w:ascii="Cambria" w:hAnsi="Cambria"/>
          <w:color w:val="0070C0"/>
        </w:rPr>
        <w:t>этапа</w:t>
      </w:r>
      <w:proofErr w:type="spellEnd"/>
      <w:r w:rsidRPr="32B27061">
        <w:rPr>
          <w:rFonts w:ascii="Cambria" w:hAnsi="Cambria"/>
          <w:color w:val="0070C0"/>
        </w:rPr>
        <w:t>:</w:t>
      </w:r>
    </w:p>
    <w:p w14:paraId="399284BB" w14:textId="78FF72CD" w:rsidR="00992540" w:rsidRDefault="0F236EF9" w:rsidP="32B27061">
      <w:pPr>
        <w:pStyle w:val="a"/>
      </w:pPr>
      <w:r>
        <w:t>Technical Qualification: Required information will be evaluated on a ‘pass’ and ‘fail’ basis according to criteria listed in Section 1/</w:t>
      </w:r>
      <w:r w:rsidRPr="32B27061">
        <w:rPr>
          <w:lang w:val="en-GB"/>
        </w:rPr>
        <w:t xml:space="preserve"> </w:t>
      </w:r>
      <w:r w:rsidRPr="32B27061">
        <w:rPr>
          <w:lang w:val="ru-RU"/>
        </w:rPr>
        <w:t>Техническая</w:t>
      </w:r>
      <w:r w:rsidRPr="32B27061">
        <w:rPr>
          <w:lang w:val="en-GB"/>
        </w:rPr>
        <w:t xml:space="preserve"> </w:t>
      </w:r>
      <w:r w:rsidRPr="32B27061">
        <w:rPr>
          <w:lang w:val="ru-RU"/>
        </w:rPr>
        <w:t>квалификация</w:t>
      </w:r>
      <w:r w:rsidRPr="32B27061">
        <w:rPr>
          <w:lang w:val="en-GB"/>
        </w:rPr>
        <w:t xml:space="preserve">: </w:t>
      </w:r>
      <w:r w:rsidRPr="32B27061">
        <w:rPr>
          <w:lang w:val="ru-RU"/>
        </w:rPr>
        <w:t>Требуемая</w:t>
      </w:r>
      <w:r w:rsidRPr="32B27061">
        <w:rPr>
          <w:lang w:val="en-GB"/>
        </w:rPr>
        <w:t xml:space="preserve"> </w:t>
      </w:r>
      <w:r w:rsidRPr="32B27061">
        <w:rPr>
          <w:lang w:val="ru-RU"/>
        </w:rPr>
        <w:t>информация</w:t>
      </w:r>
      <w:r w:rsidRPr="32B27061">
        <w:rPr>
          <w:lang w:val="en-GB"/>
        </w:rPr>
        <w:t xml:space="preserve"> </w:t>
      </w:r>
      <w:r w:rsidRPr="32B27061">
        <w:rPr>
          <w:lang w:val="ru-RU"/>
        </w:rPr>
        <w:t>будет</w:t>
      </w:r>
      <w:r w:rsidRPr="32B27061">
        <w:rPr>
          <w:lang w:val="en-GB"/>
        </w:rPr>
        <w:t xml:space="preserve"> </w:t>
      </w:r>
      <w:r w:rsidRPr="32B27061">
        <w:rPr>
          <w:lang w:val="ru-RU"/>
        </w:rPr>
        <w:t>оцениваться</w:t>
      </w:r>
      <w:r w:rsidRPr="32B27061">
        <w:rPr>
          <w:lang w:val="en-GB"/>
        </w:rPr>
        <w:t xml:space="preserve"> </w:t>
      </w:r>
      <w:r w:rsidRPr="32B27061">
        <w:rPr>
          <w:lang w:val="ru-RU"/>
        </w:rPr>
        <w:t>на</w:t>
      </w:r>
      <w:r w:rsidRPr="32B27061">
        <w:rPr>
          <w:lang w:val="en-GB"/>
        </w:rPr>
        <w:t xml:space="preserve"> </w:t>
      </w:r>
      <w:r w:rsidRPr="32B27061">
        <w:rPr>
          <w:lang w:val="ru-RU"/>
        </w:rPr>
        <w:t>основе</w:t>
      </w:r>
      <w:r w:rsidRPr="32B27061">
        <w:rPr>
          <w:lang w:val="en-GB"/>
        </w:rPr>
        <w:t xml:space="preserve"> «</w:t>
      </w:r>
      <w:r w:rsidRPr="32B27061">
        <w:rPr>
          <w:lang w:val="ru-RU"/>
        </w:rPr>
        <w:t>соответствует</w:t>
      </w:r>
      <w:r w:rsidRPr="32B27061">
        <w:rPr>
          <w:lang w:val="en-GB"/>
        </w:rPr>
        <w:t xml:space="preserve">» </w:t>
      </w:r>
      <w:r w:rsidRPr="32B27061">
        <w:rPr>
          <w:lang w:val="ru-RU"/>
        </w:rPr>
        <w:t>и</w:t>
      </w:r>
      <w:r w:rsidRPr="32B27061">
        <w:rPr>
          <w:lang w:val="en-GB"/>
        </w:rPr>
        <w:t xml:space="preserve"> «</w:t>
      </w:r>
      <w:r w:rsidRPr="32B27061">
        <w:rPr>
          <w:lang w:val="ru-RU"/>
        </w:rPr>
        <w:t>не</w:t>
      </w:r>
      <w:r w:rsidRPr="32B27061">
        <w:rPr>
          <w:lang w:val="en-GB"/>
        </w:rPr>
        <w:t xml:space="preserve"> </w:t>
      </w:r>
      <w:r w:rsidRPr="32B27061">
        <w:rPr>
          <w:lang w:val="ru-RU"/>
        </w:rPr>
        <w:t>соответствует</w:t>
      </w:r>
      <w:r w:rsidRPr="32B27061">
        <w:rPr>
          <w:lang w:val="en-GB"/>
        </w:rPr>
        <w:t xml:space="preserve">» </w:t>
      </w:r>
      <w:r w:rsidRPr="32B27061">
        <w:rPr>
          <w:lang w:val="ru-RU"/>
        </w:rPr>
        <w:t>согласно</w:t>
      </w:r>
      <w:r w:rsidRPr="32B27061">
        <w:rPr>
          <w:lang w:val="en-GB"/>
        </w:rPr>
        <w:t xml:space="preserve"> </w:t>
      </w:r>
      <w:r w:rsidRPr="32B27061">
        <w:rPr>
          <w:lang w:val="ru-RU"/>
        </w:rPr>
        <w:t>критериям</w:t>
      </w:r>
      <w:r w:rsidRPr="32B27061">
        <w:rPr>
          <w:lang w:val="en-GB"/>
        </w:rPr>
        <w:t xml:space="preserve">, </w:t>
      </w:r>
      <w:r w:rsidRPr="32B27061">
        <w:rPr>
          <w:lang w:val="ru-RU"/>
        </w:rPr>
        <w:t>перечисленным</w:t>
      </w:r>
      <w:r w:rsidRPr="32B27061">
        <w:rPr>
          <w:lang w:val="en-GB"/>
        </w:rPr>
        <w:t xml:space="preserve"> </w:t>
      </w:r>
      <w:r w:rsidRPr="32B27061">
        <w:rPr>
          <w:lang w:val="ru-RU"/>
        </w:rPr>
        <w:t>в</w:t>
      </w:r>
      <w:r w:rsidRPr="32B27061">
        <w:rPr>
          <w:lang w:val="en-GB"/>
        </w:rPr>
        <w:t xml:space="preserve"> </w:t>
      </w:r>
      <w:r w:rsidRPr="32B27061">
        <w:rPr>
          <w:lang w:val="ru-RU"/>
        </w:rPr>
        <w:t>Разделе</w:t>
      </w:r>
      <w:r w:rsidRPr="32B27061">
        <w:rPr>
          <w:lang w:val="en-GB"/>
        </w:rPr>
        <w:t xml:space="preserve"> 1</w:t>
      </w:r>
      <w:r>
        <w:t>.</w:t>
      </w:r>
    </w:p>
    <w:p w14:paraId="2D4A29DF" w14:textId="28349DDD" w:rsidR="00992540" w:rsidRDefault="0F236EF9" w:rsidP="32B27061">
      <w:pPr>
        <w:pStyle w:val="a"/>
      </w:pPr>
      <w:r w:rsidRPr="32B27061">
        <w:rPr>
          <w:color w:val="auto"/>
        </w:rPr>
        <w:t xml:space="preserve">Financial evaluation: The most </w:t>
      </w:r>
      <w:proofErr w:type="spellStart"/>
      <w:r w:rsidRPr="32B27061">
        <w:rPr>
          <w:color w:val="auto"/>
        </w:rPr>
        <w:t>favourable</w:t>
      </w:r>
      <w:proofErr w:type="spellEnd"/>
      <w:r w:rsidRPr="32B27061">
        <w:rPr>
          <w:color w:val="auto"/>
        </w:rPr>
        <w:t xml:space="preserve"> bidder is the one with the lowest price and complying with all requirements</w:t>
      </w:r>
      <w:r>
        <w:t xml:space="preserve">/ </w:t>
      </w:r>
      <w:r w:rsidRPr="32B27061">
        <w:rPr>
          <w:lang w:val="ru-RU"/>
        </w:rPr>
        <w:t>Финансовая</w:t>
      </w:r>
      <w:r>
        <w:t xml:space="preserve"> </w:t>
      </w:r>
      <w:r w:rsidRPr="32B27061">
        <w:rPr>
          <w:lang w:val="ru-RU"/>
        </w:rPr>
        <w:t>оценка</w:t>
      </w:r>
      <w:r>
        <w:t xml:space="preserve">: </w:t>
      </w:r>
      <w:r w:rsidRPr="32B27061">
        <w:rPr>
          <w:lang w:val="ru-RU"/>
        </w:rPr>
        <w:t>Наиболее</w:t>
      </w:r>
      <w:r>
        <w:t xml:space="preserve"> </w:t>
      </w:r>
      <w:r w:rsidRPr="32B27061">
        <w:rPr>
          <w:lang w:val="ru-RU"/>
        </w:rPr>
        <w:t>подходящим</w:t>
      </w:r>
      <w:r>
        <w:t xml:space="preserve"> </w:t>
      </w:r>
      <w:r w:rsidRPr="32B27061">
        <w:rPr>
          <w:lang w:val="ru-RU"/>
        </w:rPr>
        <w:t>является</w:t>
      </w:r>
      <w:r>
        <w:t xml:space="preserve"> </w:t>
      </w:r>
      <w:r w:rsidRPr="32B27061">
        <w:rPr>
          <w:lang w:val="ru-RU"/>
        </w:rPr>
        <w:t>участник</w:t>
      </w:r>
      <w:r>
        <w:t xml:space="preserve"> </w:t>
      </w:r>
      <w:r w:rsidRPr="32B27061">
        <w:rPr>
          <w:lang w:val="ru-RU"/>
        </w:rPr>
        <w:t>тендера</w:t>
      </w:r>
      <w:r>
        <w:t xml:space="preserve">, </w:t>
      </w:r>
      <w:r w:rsidRPr="32B27061">
        <w:rPr>
          <w:lang w:val="ru-RU"/>
        </w:rPr>
        <w:t>предложивший</w:t>
      </w:r>
      <w:r>
        <w:t xml:space="preserve"> </w:t>
      </w:r>
      <w:r w:rsidRPr="32B27061">
        <w:rPr>
          <w:lang w:val="ru-RU"/>
        </w:rPr>
        <w:t>самую</w:t>
      </w:r>
      <w:r>
        <w:t xml:space="preserve"> </w:t>
      </w:r>
      <w:r w:rsidRPr="32B27061">
        <w:rPr>
          <w:lang w:val="ru-RU"/>
        </w:rPr>
        <w:t>низкую</w:t>
      </w:r>
      <w:r>
        <w:t xml:space="preserve"> </w:t>
      </w:r>
      <w:r w:rsidRPr="32B27061">
        <w:rPr>
          <w:lang w:val="ru-RU"/>
        </w:rPr>
        <w:t>цену</w:t>
      </w:r>
      <w:r>
        <w:t xml:space="preserve"> </w:t>
      </w:r>
      <w:r w:rsidRPr="32B27061">
        <w:rPr>
          <w:lang w:val="ru-RU"/>
        </w:rPr>
        <w:t>и</w:t>
      </w:r>
      <w:r>
        <w:t xml:space="preserve"> </w:t>
      </w:r>
      <w:r w:rsidRPr="32B27061">
        <w:rPr>
          <w:lang w:val="ru-RU"/>
        </w:rPr>
        <w:t>соответствует</w:t>
      </w:r>
      <w:r>
        <w:t xml:space="preserve"> </w:t>
      </w:r>
      <w:r w:rsidRPr="32B27061">
        <w:rPr>
          <w:lang w:val="ru-RU"/>
        </w:rPr>
        <w:t>всем</w:t>
      </w:r>
      <w:r>
        <w:t xml:space="preserve"> </w:t>
      </w:r>
      <w:r w:rsidRPr="32B27061">
        <w:rPr>
          <w:lang w:val="ru-RU"/>
        </w:rPr>
        <w:t>требованиям</w:t>
      </w:r>
      <w:r>
        <w:t>.</w:t>
      </w:r>
    </w:p>
    <w:p w14:paraId="36AFF173" w14:textId="3448054E" w:rsidR="00992540" w:rsidRPr="006E391E" w:rsidRDefault="00992540" w:rsidP="32B27061">
      <w:pPr>
        <w:shd w:val="clear" w:color="auto" w:fill="FFFFFF" w:themeFill="background1"/>
        <w:spacing w:line="276" w:lineRule="auto"/>
        <w:contextualSpacing/>
        <w:rPr>
          <w:rFonts w:ascii="Cambria" w:hAnsi="Cambria"/>
          <w:lang w:val="en-US"/>
        </w:rPr>
      </w:pPr>
    </w:p>
    <w:p w14:paraId="2953574F" w14:textId="2E5ABE11" w:rsidR="3D00D207" w:rsidRPr="006E391E" w:rsidRDefault="3D00D207" w:rsidP="004F4D45">
      <w:pPr>
        <w:pStyle w:val="Bullit-Aufzhlung"/>
        <w:rPr>
          <w:rFonts w:ascii="Cambria" w:hAnsi="Cambria"/>
          <w:highlight w:val="green"/>
          <w:lang w:val="en-US"/>
        </w:rPr>
      </w:pPr>
    </w:p>
    <w:p w14:paraId="7B9CF247" w14:textId="3406C8E1" w:rsidR="00A30580" w:rsidRPr="005C5205" w:rsidRDefault="2C273465" w:rsidP="4F89BE97">
      <w:pPr>
        <w:pStyle w:val="Bullit-Aufzhlung"/>
        <w:rPr>
          <w:rFonts w:ascii="Cambria" w:hAnsi="Cambria"/>
          <w:b/>
          <w:bCs/>
          <w:lang w:val="en-US"/>
        </w:rPr>
      </w:pPr>
      <w:r w:rsidRPr="00015C6C">
        <w:rPr>
          <w:rFonts w:ascii="Cambria" w:hAnsi="Cambria"/>
          <w:b/>
          <w:bCs/>
          <w:lang w:val="en-US"/>
        </w:rPr>
        <w:t>Paragraph</w:t>
      </w:r>
      <w:r w:rsidRPr="005C5205">
        <w:rPr>
          <w:rFonts w:ascii="Cambria" w:hAnsi="Cambria"/>
          <w:b/>
          <w:bCs/>
          <w:lang w:val="en-US"/>
        </w:rPr>
        <w:t xml:space="preserve"> 13.1</w:t>
      </w:r>
      <w:r w:rsidRPr="00015C6C">
        <w:rPr>
          <w:rFonts w:ascii="Cambria" w:hAnsi="Cambria"/>
          <w:b/>
          <w:bCs/>
          <w:lang w:val="en-US"/>
        </w:rPr>
        <w:t>i</w:t>
      </w:r>
      <w:r w:rsidRPr="005C5205">
        <w:rPr>
          <w:rFonts w:ascii="Cambria" w:hAnsi="Cambria"/>
          <w:b/>
          <w:bCs/>
          <w:lang w:val="en-US"/>
        </w:rPr>
        <w:t xml:space="preserve">: </w:t>
      </w:r>
      <w:r w:rsidRPr="00015C6C">
        <w:rPr>
          <w:rFonts w:ascii="Cambria" w:hAnsi="Cambria"/>
          <w:b/>
          <w:bCs/>
          <w:lang w:val="en-US"/>
        </w:rPr>
        <w:t>Method</w:t>
      </w:r>
      <w:r w:rsidRPr="005C5205">
        <w:rPr>
          <w:rFonts w:ascii="Cambria" w:hAnsi="Cambria"/>
          <w:b/>
          <w:bCs/>
          <w:lang w:val="en-US"/>
        </w:rPr>
        <w:t xml:space="preserve"> </w:t>
      </w:r>
      <w:r w:rsidRPr="00015C6C">
        <w:rPr>
          <w:rFonts w:ascii="Cambria" w:hAnsi="Cambria"/>
          <w:b/>
          <w:bCs/>
          <w:lang w:val="en-US"/>
        </w:rPr>
        <w:t>statement</w:t>
      </w:r>
      <w:r w:rsidR="714BF55E" w:rsidRPr="005C5205">
        <w:rPr>
          <w:rFonts w:ascii="Cambria" w:hAnsi="Cambria"/>
          <w:b/>
          <w:bCs/>
          <w:lang w:val="en-US"/>
        </w:rPr>
        <w:t xml:space="preserve">/ </w:t>
      </w:r>
      <w:r w:rsidR="714BF55E" w:rsidRPr="00015C6C">
        <w:rPr>
          <w:rFonts w:ascii="Cambria" w:hAnsi="Cambria"/>
          <w:b/>
          <w:bCs/>
          <w:color w:val="002060"/>
          <w:lang w:val="en-US"/>
        </w:rPr>
        <w:t>Paragraph</w:t>
      </w:r>
      <w:r w:rsidR="714BF55E" w:rsidRPr="005C5205">
        <w:rPr>
          <w:rFonts w:ascii="Cambria" w:hAnsi="Cambria"/>
          <w:b/>
          <w:bCs/>
          <w:color w:val="002060"/>
          <w:lang w:val="en-US"/>
        </w:rPr>
        <w:t xml:space="preserve"> 13.1</w:t>
      </w:r>
      <w:r w:rsidR="714BF55E" w:rsidRPr="00015C6C">
        <w:rPr>
          <w:rFonts w:ascii="Cambria" w:hAnsi="Cambria"/>
          <w:b/>
          <w:bCs/>
          <w:color w:val="002060"/>
          <w:lang w:val="en-US"/>
        </w:rPr>
        <w:t>i</w:t>
      </w:r>
      <w:r w:rsidR="714BF55E" w:rsidRPr="005C5205">
        <w:rPr>
          <w:rFonts w:ascii="Cambria" w:hAnsi="Cambria"/>
          <w:b/>
          <w:bCs/>
          <w:color w:val="002060"/>
          <w:lang w:val="en-US"/>
        </w:rPr>
        <w:t xml:space="preserve">: </w:t>
      </w:r>
      <w:r w:rsidR="714BF55E" w:rsidRPr="00F90317">
        <w:rPr>
          <w:rFonts w:ascii="Cambria" w:hAnsi="Cambria"/>
          <w:b/>
          <w:bCs/>
          <w:color w:val="0070C0"/>
          <w:lang w:val="ru-RU"/>
        </w:rPr>
        <w:t>Проект</w:t>
      </w:r>
      <w:r w:rsidR="714BF55E" w:rsidRPr="005C5205">
        <w:rPr>
          <w:rFonts w:ascii="Cambria" w:hAnsi="Cambria"/>
          <w:b/>
          <w:bCs/>
          <w:color w:val="002060"/>
          <w:lang w:val="en-US"/>
        </w:rPr>
        <w:t xml:space="preserve"> </w:t>
      </w:r>
      <w:r w:rsidR="714BF55E" w:rsidRPr="00F90317">
        <w:rPr>
          <w:rFonts w:ascii="Cambria" w:hAnsi="Cambria"/>
          <w:b/>
          <w:bCs/>
          <w:color w:val="0070C0"/>
          <w:lang w:val="ru-RU"/>
        </w:rPr>
        <w:t>производства</w:t>
      </w:r>
      <w:r w:rsidR="714BF55E" w:rsidRPr="005C5205">
        <w:rPr>
          <w:rFonts w:ascii="Cambria" w:hAnsi="Cambria"/>
          <w:b/>
          <w:bCs/>
          <w:color w:val="002060"/>
          <w:lang w:val="en-US"/>
        </w:rPr>
        <w:t xml:space="preserve"> </w:t>
      </w:r>
      <w:r w:rsidR="714BF55E" w:rsidRPr="00F90317">
        <w:rPr>
          <w:rFonts w:ascii="Cambria" w:hAnsi="Cambria"/>
          <w:b/>
          <w:bCs/>
          <w:color w:val="0070C0"/>
          <w:lang w:val="ru-RU"/>
        </w:rPr>
        <w:t>работ</w:t>
      </w:r>
    </w:p>
    <w:p w14:paraId="5A90CA17" w14:textId="65CB785A" w:rsidR="009F79F1" w:rsidRPr="009F79F1" w:rsidRDefault="009F79F1" w:rsidP="009F79F1">
      <w:pPr>
        <w:shd w:val="clear" w:color="auto" w:fill="FFFFFF" w:themeFill="background1"/>
        <w:spacing w:before="0" w:line="276" w:lineRule="auto"/>
        <w:ind w:left="720" w:hanging="360"/>
        <w:contextualSpacing/>
        <w:rPr>
          <w:rFonts w:ascii="Cambria" w:hAnsi="Cambria"/>
          <w:b/>
          <w:bCs/>
          <w:color w:val="0070C0"/>
          <w:u w:val="single"/>
          <w:lang w:val="ru-RU"/>
        </w:rPr>
      </w:pPr>
      <w:r w:rsidRPr="009F79F1">
        <w:rPr>
          <w:rFonts w:ascii="Cambria" w:hAnsi="Cambria"/>
          <w:b/>
          <w:bCs/>
          <w:color w:val="auto"/>
          <w:u w:val="single"/>
          <w:lang w:val="en-US"/>
        </w:rPr>
        <w:t>Will</w:t>
      </w:r>
      <w:r w:rsidRPr="009F79F1">
        <w:rPr>
          <w:rFonts w:ascii="Cambria" w:hAnsi="Cambria"/>
          <w:b/>
          <w:bCs/>
          <w:color w:val="auto"/>
          <w:u w:val="single"/>
          <w:lang w:val="ru-RU"/>
        </w:rPr>
        <w:t xml:space="preserve"> </w:t>
      </w:r>
      <w:r w:rsidRPr="009F79F1">
        <w:rPr>
          <w:rFonts w:ascii="Cambria" w:hAnsi="Cambria"/>
          <w:b/>
          <w:bCs/>
          <w:color w:val="auto"/>
          <w:u w:val="single"/>
          <w:lang w:val="en-US"/>
        </w:rPr>
        <w:t>be</w:t>
      </w:r>
      <w:r w:rsidRPr="009F79F1">
        <w:rPr>
          <w:rFonts w:ascii="Cambria" w:hAnsi="Cambria"/>
          <w:b/>
          <w:bCs/>
          <w:color w:val="auto"/>
          <w:u w:val="single"/>
          <w:lang w:val="ru-RU"/>
        </w:rPr>
        <w:t xml:space="preserve"> </w:t>
      </w:r>
      <w:r w:rsidRPr="009F79F1">
        <w:rPr>
          <w:rFonts w:ascii="Cambria" w:hAnsi="Cambria"/>
          <w:b/>
          <w:bCs/>
          <w:color w:val="auto"/>
          <w:u w:val="single"/>
          <w:lang w:val="en-US"/>
        </w:rPr>
        <w:t>evaluated</w:t>
      </w:r>
      <w:r w:rsidRPr="009F79F1">
        <w:rPr>
          <w:rFonts w:ascii="Cambria" w:hAnsi="Cambria"/>
          <w:b/>
          <w:bCs/>
          <w:color w:val="auto"/>
          <w:u w:val="single"/>
          <w:lang w:val="ru-RU"/>
        </w:rPr>
        <w:t xml:space="preserve"> </w:t>
      </w:r>
      <w:r w:rsidRPr="009F79F1">
        <w:rPr>
          <w:rFonts w:ascii="Cambria" w:hAnsi="Cambria"/>
          <w:b/>
          <w:bCs/>
          <w:color w:val="auto"/>
          <w:u w:val="single"/>
          <w:lang w:val="en-US"/>
        </w:rPr>
        <w:t>on</w:t>
      </w:r>
      <w:r w:rsidRPr="009F79F1">
        <w:rPr>
          <w:rFonts w:ascii="Cambria" w:hAnsi="Cambria"/>
          <w:b/>
          <w:bCs/>
          <w:color w:val="auto"/>
          <w:u w:val="single"/>
          <w:lang w:val="ru-RU"/>
        </w:rPr>
        <w:t xml:space="preserve"> </w:t>
      </w:r>
      <w:r w:rsidRPr="009F79F1">
        <w:rPr>
          <w:rFonts w:ascii="Cambria" w:hAnsi="Cambria"/>
          <w:b/>
          <w:bCs/>
          <w:color w:val="auto"/>
          <w:u w:val="single"/>
          <w:lang w:val="en-US"/>
        </w:rPr>
        <w:t>a</w:t>
      </w:r>
      <w:r w:rsidRPr="009F79F1">
        <w:rPr>
          <w:rFonts w:ascii="Cambria" w:hAnsi="Cambria"/>
          <w:b/>
          <w:bCs/>
          <w:color w:val="auto"/>
          <w:u w:val="single"/>
          <w:lang w:val="ru-RU"/>
        </w:rPr>
        <w:t xml:space="preserve"> ‘</w:t>
      </w:r>
      <w:r w:rsidRPr="009F79F1">
        <w:rPr>
          <w:rFonts w:ascii="Cambria" w:hAnsi="Cambria"/>
          <w:b/>
          <w:bCs/>
          <w:color w:val="auto"/>
          <w:u w:val="single"/>
          <w:lang w:val="en-US"/>
        </w:rPr>
        <w:t>pass</w:t>
      </w:r>
      <w:r w:rsidRPr="009F79F1">
        <w:rPr>
          <w:rFonts w:ascii="Cambria" w:hAnsi="Cambria"/>
          <w:b/>
          <w:bCs/>
          <w:color w:val="auto"/>
          <w:u w:val="single"/>
          <w:lang w:val="ru-RU"/>
        </w:rPr>
        <w:t xml:space="preserve">’ </w:t>
      </w:r>
      <w:r w:rsidRPr="009F79F1">
        <w:rPr>
          <w:rFonts w:ascii="Cambria" w:hAnsi="Cambria"/>
          <w:b/>
          <w:bCs/>
          <w:color w:val="auto"/>
          <w:u w:val="single"/>
          <w:lang w:val="en-US"/>
        </w:rPr>
        <w:t>and</w:t>
      </w:r>
      <w:r w:rsidRPr="009F79F1">
        <w:rPr>
          <w:rFonts w:ascii="Cambria" w:hAnsi="Cambria"/>
          <w:b/>
          <w:bCs/>
          <w:color w:val="auto"/>
          <w:u w:val="single"/>
          <w:lang w:val="ru-RU"/>
        </w:rPr>
        <w:t xml:space="preserve"> ‘</w:t>
      </w:r>
      <w:r w:rsidRPr="009F79F1">
        <w:rPr>
          <w:rFonts w:ascii="Cambria" w:hAnsi="Cambria"/>
          <w:b/>
          <w:bCs/>
          <w:color w:val="auto"/>
          <w:u w:val="single"/>
          <w:lang w:val="en-US"/>
        </w:rPr>
        <w:t>fail</w:t>
      </w:r>
      <w:r w:rsidRPr="009F79F1">
        <w:rPr>
          <w:rFonts w:ascii="Cambria" w:hAnsi="Cambria"/>
          <w:b/>
          <w:bCs/>
          <w:color w:val="auto"/>
          <w:u w:val="single"/>
          <w:lang w:val="ru-RU"/>
        </w:rPr>
        <w:t xml:space="preserve">’ </w:t>
      </w:r>
      <w:r w:rsidRPr="009F79F1">
        <w:rPr>
          <w:rFonts w:ascii="Cambria" w:hAnsi="Cambria"/>
          <w:b/>
          <w:bCs/>
          <w:color w:val="auto"/>
          <w:u w:val="single"/>
          <w:lang w:val="en-US"/>
        </w:rPr>
        <w:t>basis</w:t>
      </w:r>
      <w:r w:rsidRPr="009F79F1">
        <w:rPr>
          <w:rFonts w:ascii="Cambria" w:hAnsi="Cambria"/>
          <w:b/>
          <w:bCs/>
          <w:color w:val="0070C0"/>
          <w:u w:val="single"/>
          <w:lang w:val="ru-RU"/>
        </w:rPr>
        <w:t xml:space="preserve">/ </w:t>
      </w:r>
      <w:r>
        <w:rPr>
          <w:rFonts w:ascii="Cambria" w:hAnsi="Cambria"/>
          <w:b/>
          <w:bCs/>
          <w:color w:val="0070C0"/>
          <w:u w:val="single"/>
          <w:lang w:val="ru-RU"/>
        </w:rPr>
        <w:t>Б</w:t>
      </w:r>
      <w:r w:rsidRPr="009F79F1">
        <w:rPr>
          <w:rFonts w:ascii="Cambria" w:hAnsi="Cambria"/>
          <w:b/>
          <w:bCs/>
          <w:color w:val="0070C0"/>
          <w:u w:val="single"/>
          <w:lang w:val="ru-RU"/>
        </w:rPr>
        <w:t>удет оцениваться на основе «соответствует» и «не соответствует».</w:t>
      </w:r>
    </w:p>
    <w:p w14:paraId="6B412D5D" w14:textId="400EABE4" w:rsidR="00A30580" w:rsidRPr="004436FF" w:rsidRDefault="2C273465" w:rsidP="009F79F1">
      <w:pPr>
        <w:pStyle w:val="Bullit-Aufzhlung"/>
        <w:ind w:left="0" w:firstLine="0"/>
        <w:rPr>
          <w:rFonts w:ascii="Cambria" w:hAnsi="Cambria"/>
          <w:color w:val="0070C0"/>
          <w:lang w:val="en-US"/>
        </w:rPr>
      </w:pPr>
      <w:r w:rsidRPr="009F79F1">
        <w:rPr>
          <w:rFonts w:ascii="Cambria" w:hAnsi="Cambria"/>
        </w:rPr>
        <w:t>Special</w:t>
      </w:r>
      <w:r w:rsidRPr="009F79F1">
        <w:rPr>
          <w:rFonts w:ascii="Cambria" w:hAnsi="Cambria"/>
          <w:lang w:val="en-US"/>
        </w:rPr>
        <w:t xml:space="preserve"> </w:t>
      </w:r>
      <w:r w:rsidRPr="009F79F1">
        <w:rPr>
          <w:rFonts w:ascii="Cambria" w:hAnsi="Cambria"/>
        </w:rPr>
        <w:t>attention</w:t>
      </w:r>
      <w:r w:rsidRPr="009F79F1">
        <w:rPr>
          <w:rFonts w:ascii="Cambria" w:hAnsi="Cambria"/>
          <w:lang w:val="en-US"/>
        </w:rPr>
        <w:t xml:space="preserve"> </w:t>
      </w:r>
      <w:r w:rsidRPr="009F79F1">
        <w:rPr>
          <w:rFonts w:ascii="Cambria" w:hAnsi="Cambria"/>
        </w:rPr>
        <w:t>in</w:t>
      </w:r>
      <w:r w:rsidRPr="009F79F1">
        <w:rPr>
          <w:rFonts w:ascii="Cambria" w:hAnsi="Cambria"/>
          <w:lang w:val="en-US"/>
        </w:rPr>
        <w:t xml:space="preserve"> </w:t>
      </w:r>
      <w:r w:rsidRPr="009F79F1">
        <w:rPr>
          <w:rFonts w:ascii="Cambria" w:hAnsi="Cambria"/>
        </w:rPr>
        <w:t>evaluation</w:t>
      </w:r>
      <w:r w:rsidRPr="009F79F1">
        <w:rPr>
          <w:rFonts w:ascii="Cambria" w:hAnsi="Cambria"/>
          <w:lang w:val="en-US"/>
        </w:rPr>
        <w:t xml:space="preserve"> </w:t>
      </w:r>
      <w:r w:rsidRPr="009F79F1">
        <w:rPr>
          <w:rFonts w:ascii="Cambria" w:hAnsi="Cambria"/>
        </w:rPr>
        <w:t>will</w:t>
      </w:r>
      <w:r w:rsidRPr="009F79F1">
        <w:rPr>
          <w:rFonts w:ascii="Cambria" w:hAnsi="Cambria"/>
          <w:lang w:val="en-US"/>
        </w:rPr>
        <w:t xml:space="preserve"> </w:t>
      </w:r>
      <w:r w:rsidRPr="009F79F1">
        <w:rPr>
          <w:rFonts w:ascii="Cambria" w:hAnsi="Cambria"/>
        </w:rPr>
        <w:t>be</w:t>
      </w:r>
      <w:r w:rsidRPr="009F79F1">
        <w:rPr>
          <w:rFonts w:ascii="Cambria" w:hAnsi="Cambria"/>
          <w:lang w:val="en-US"/>
        </w:rPr>
        <w:t xml:space="preserve"> </w:t>
      </w:r>
      <w:r w:rsidRPr="009F79F1">
        <w:rPr>
          <w:rFonts w:ascii="Cambria" w:hAnsi="Cambria"/>
        </w:rPr>
        <w:t>given</w:t>
      </w:r>
      <w:r w:rsidRPr="009F79F1">
        <w:rPr>
          <w:rFonts w:ascii="Cambria" w:hAnsi="Cambria"/>
          <w:lang w:val="en-US"/>
        </w:rPr>
        <w:t xml:space="preserve"> </w:t>
      </w:r>
      <w:r w:rsidRPr="009F79F1">
        <w:rPr>
          <w:rFonts w:ascii="Cambria" w:hAnsi="Cambria"/>
        </w:rPr>
        <w:t>to</w:t>
      </w:r>
      <w:r w:rsidRPr="009F79F1">
        <w:rPr>
          <w:rFonts w:ascii="Cambria" w:hAnsi="Cambria"/>
          <w:lang w:val="en-US"/>
        </w:rPr>
        <w:t xml:space="preserve"> </w:t>
      </w:r>
      <w:r w:rsidRPr="009F79F1">
        <w:rPr>
          <w:rFonts w:ascii="Cambria" w:hAnsi="Cambria"/>
        </w:rPr>
        <w:t>the</w:t>
      </w:r>
      <w:r w:rsidRPr="009F79F1">
        <w:rPr>
          <w:rFonts w:ascii="Cambria" w:hAnsi="Cambria"/>
          <w:lang w:val="en-US"/>
        </w:rPr>
        <w:t xml:space="preserve"> </w:t>
      </w:r>
      <w:r w:rsidRPr="009F79F1">
        <w:rPr>
          <w:rFonts w:ascii="Cambria" w:hAnsi="Cambria"/>
        </w:rPr>
        <w:t>following</w:t>
      </w:r>
      <w:r w:rsidRPr="009F79F1">
        <w:rPr>
          <w:rFonts w:ascii="Cambria" w:hAnsi="Cambria"/>
          <w:lang w:val="en-US"/>
        </w:rPr>
        <w:t xml:space="preserve"> </w:t>
      </w:r>
      <w:r w:rsidRPr="009F79F1">
        <w:rPr>
          <w:rFonts w:ascii="Cambria" w:hAnsi="Cambria"/>
        </w:rPr>
        <w:t>technical</w:t>
      </w:r>
      <w:r w:rsidRPr="009F79F1">
        <w:rPr>
          <w:rFonts w:ascii="Cambria" w:hAnsi="Cambria"/>
          <w:lang w:val="en-US"/>
        </w:rPr>
        <w:t xml:space="preserve"> </w:t>
      </w:r>
      <w:r w:rsidRPr="009F79F1">
        <w:rPr>
          <w:rFonts w:ascii="Cambria" w:hAnsi="Cambria"/>
        </w:rPr>
        <w:t>descriptions</w:t>
      </w:r>
      <w:r w:rsidR="009F79F1" w:rsidRPr="009F79F1">
        <w:rPr>
          <w:rFonts w:ascii="Cambria" w:hAnsi="Cambria"/>
          <w:lang w:val="en-US"/>
        </w:rPr>
        <w:t xml:space="preserve"> /</w:t>
      </w:r>
      <w:r w:rsidR="714BF55E" w:rsidRPr="004436FF">
        <w:rPr>
          <w:rFonts w:ascii="Cambria" w:hAnsi="Cambria"/>
          <w:color w:val="0070C0"/>
          <w:lang w:val="ru-RU"/>
        </w:rPr>
        <w:t>Особое</w:t>
      </w:r>
      <w:r w:rsidR="714BF55E" w:rsidRPr="004436FF">
        <w:rPr>
          <w:rFonts w:ascii="Cambria" w:hAnsi="Cambria"/>
          <w:color w:val="002060"/>
          <w:lang w:val="en-US"/>
        </w:rPr>
        <w:t xml:space="preserve"> </w:t>
      </w:r>
      <w:r w:rsidR="714BF55E" w:rsidRPr="004436FF">
        <w:rPr>
          <w:rFonts w:ascii="Cambria" w:hAnsi="Cambria"/>
          <w:color w:val="0070C0"/>
          <w:lang w:val="ru-RU"/>
        </w:rPr>
        <w:t>внимание</w:t>
      </w:r>
      <w:r w:rsidR="714BF55E" w:rsidRPr="004436FF">
        <w:rPr>
          <w:rFonts w:ascii="Cambria" w:hAnsi="Cambria"/>
          <w:color w:val="002060"/>
          <w:lang w:val="en-US"/>
        </w:rPr>
        <w:t xml:space="preserve"> </w:t>
      </w:r>
      <w:r w:rsidR="714BF55E" w:rsidRPr="004436FF">
        <w:rPr>
          <w:rFonts w:ascii="Cambria" w:hAnsi="Cambria"/>
          <w:color w:val="0070C0"/>
          <w:lang w:val="ru-RU"/>
        </w:rPr>
        <w:t>при</w:t>
      </w:r>
      <w:r w:rsidR="714BF55E" w:rsidRPr="004436FF">
        <w:rPr>
          <w:rFonts w:ascii="Cambria" w:hAnsi="Cambria"/>
          <w:color w:val="002060"/>
          <w:lang w:val="en-US"/>
        </w:rPr>
        <w:t xml:space="preserve"> </w:t>
      </w:r>
      <w:r w:rsidR="714BF55E" w:rsidRPr="004436FF">
        <w:rPr>
          <w:rFonts w:ascii="Cambria" w:hAnsi="Cambria"/>
          <w:color w:val="0070C0"/>
          <w:lang w:val="ru-RU"/>
        </w:rPr>
        <w:t>оценке</w:t>
      </w:r>
      <w:r w:rsidR="714BF55E" w:rsidRPr="004436FF">
        <w:rPr>
          <w:rFonts w:ascii="Cambria" w:hAnsi="Cambria"/>
          <w:color w:val="002060"/>
          <w:lang w:val="en-US"/>
        </w:rPr>
        <w:t xml:space="preserve"> </w:t>
      </w:r>
      <w:r w:rsidR="714BF55E" w:rsidRPr="004436FF">
        <w:rPr>
          <w:rFonts w:ascii="Cambria" w:hAnsi="Cambria"/>
          <w:color w:val="0070C0"/>
          <w:lang w:val="ru-RU"/>
        </w:rPr>
        <w:t>будет</w:t>
      </w:r>
      <w:r w:rsidR="714BF55E" w:rsidRPr="004436FF">
        <w:rPr>
          <w:rFonts w:ascii="Cambria" w:hAnsi="Cambria"/>
          <w:color w:val="002060"/>
          <w:lang w:val="en-US"/>
        </w:rPr>
        <w:t xml:space="preserve"> </w:t>
      </w:r>
      <w:r w:rsidR="714BF55E" w:rsidRPr="004436FF">
        <w:rPr>
          <w:rFonts w:ascii="Cambria" w:hAnsi="Cambria"/>
          <w:color w:val="0070C0"/>
          <w:lang w:val="ru-RU"/>
        </w:rPr>
        <w:t>уделено</w:t>
      </w:r>
      <w:r w:rsidR="714BF55E" w:rsidRPr="004436FF">
        <w:rPr>
          <w:rFonts w:ascii="Cambria" w:hAnsi="Cambria"/>
          <w:color w:val="002060"/>
          <w:lang w:val="en-US"/>
        </w:rPr>
        <w:t xml:space="preserve"> </w:t>
      </w:r>
      <w:r w:rsidR="714BF55E" w:rsidRPr="004436FF">
        <w:rPr>
          <w:rFonts w:ascii="Cambria" w:hAnsi="Cambria"/>
          <w:color w:val="0070C0"/>
          <w:lang w:val="ru-RU"/>
        </w:rPr>
        <w:t>следующим</w:t>
      </w:r>
      <w:r w:rsidR="714BF55E" w:rsidRPr="004436FF">
        <w:rPr>
          <w:rFonts w:ascii="Cambria" w:hAnsi="Cambria"/>
          <w:color w:val="002060"/>
          <w:lang w:val="en-US"/>
        </w:rPr>
        <w:t xml:space="preserve"> </w:t>
      </w:r>
      <w:r w:rsidR="714BF55E" w:rsidRPr="004436FF">
        <w:rPr>
          <w:rFonts w:ascii="Cambria" w:hAnsi="Cambria"/>
          <w:color w:val="0070C0"/>
          <w:lang w:val="ru-RU"/>
        </w:rPr>
        <w:t>техническим</w:t>
      </w:r>
      <w:r w:rsidR="714BF55E" w:rsidRPr="004436FF">
        <w:rPr>
          <w:rFonts w:ascii="Cambria" w:hAnsi="Cambria"/>
          <w:color w:val="002060"/>
          <w:lang w:val="en-US"/>
        </w:rPr>
        <w:t xml:space="preserve"> </w:t>
      </w:r>
      <w:r w:rsidR="714BF55E" w:rsidRPr="004436FF">
        <w:rPr>
          <w:rFonts w:ascii="Cambria" w:hAnsi="Cambria"/>
          <w:color w:val="0070C0"/>
          <w:lang w:val="ru-RU"/>
        </w:rPr>
        <w:t>описаниям</w:t>
      </w:r>
      <w:r w:rsidR="714BF55E" w:rsidRPr="004436FF">
        <w:rPr>
          <w:rFonts w:ascii="Cambria" w:hAnsi="Cambria"/>
          <w:color w:val="002060"/>
          <w:lang w:val="en-US"/>
        </w:rPr>
        <w:t>:</w:t>
      </w:r>
    </w:p>
    <w:p w14:paraId="1FC82BA6" w14:textId="4751B66F" w:rsidR="258A47E6" w:rsidRPr="004436FF" w:rsidRDefault="4A8F6D41" w:rsidP="004F4D45">
      <w:pPr>
        <w:spacing w:line="259" w:lineRule="auto"/>
        <w:rPr>
          <w:rFonts w:ascii="Cambria" w:hAnsi="Cambria"/>
          <w:color w:val="0070C0"/>
          <w:lang w:val="en-US"/>
        </w:rPr>
      </w:pPr>
      <w:r w:rsidRPr="6EFA36FE">
        <w:rPr>
          <w:rFonts w:ascii="Cambria" w:eastAsia="Aptos" w:hAnsi="Cambria" w:cs="Aptos"/>
          <w:sz w:val="24"/>
        </w:rPr>
        <w:t>W</w:t>
      </w:r>
      <w:r w:rsidRPr="6EFA36FE">
        <w:rPr>
          <w:rFonts w:ascii="Cambria" w:hAnsi="Cambria" w:cstheme="minorBidi"/>
          <w:color w:val="000000" w:themeColor="text1"/>
        </w:rPr>
        <w:t>hen</w:t>
      </w:r>
      <w:r w:rsidRPr="6EFA36FE">
        <w:rPr>
          <w:rFonts w:ascii="Cambria" w:hAnsi="Cambria" w:cstheme="minorBidi"/>
          <w:color w:val="000000" w:themeColor="text1"/>
          <w:lang w:val="en-US"/>
        </w:rPr>
        <w:t xml:space="preserve"> </w:t>
      </w:r>
      <w:r w:rsidRPr="6EFA36FE">
        <w:rPr>
          <w:rFonts w:ascii="Cambria" w:hAnsi="Cambria" w:cstheme="minorBidi"/>
          <w:color w:val="000000" w:themeColor="text1"/>
        </w:rPr>
        <w:t>assessing</w:t>
      </w:r>
      <w:r w:rsidRPr="6EFA36FE">
        <w:rPr>
          <w:rFonts w:ascii="Cambria" w:hAnsi="Cambria" w:cstheme="minorBidi"/>
          <w:color w:val="000000" w:themeColor="text1"/>
          <w:lang w:val="en-US"/>
        </w:rPr>
        <w:t xml:space="preserve"> </w:t>
      </w:r>
      <w:r w:rsidRPr="6EFA36FE">
        <w:rPr>
          <w:rFonts w:ascii="Cambria" w:hAnsi="Cambria" w:cstheme="minorBidi"/>
          <w:color w:val="000000" w:themeColor="text1"/>
        </w:rPr>
        <w:t>the</w:t>
      </w:r>
      <w:r w:rsidRPr="6EFA36FE">
        <w:rPr>
          <w:rFonts w:ascii="Cambria" w:hAnsi="Cambria" w:cstheme="minorBidi"/>
          <w:color w:val="000000" w:themeColor="text1"/>
          <w:lang w:val="en-US"/>
        </w:rPr>
        <w:t xml:space="preserve"> </w:t>
      </w:r>
      <w:r w:rsidRPr="6EFA36FE">
        <w:rPr>
          <w:rFonts w:ascii="Cambria" w:hAnsi="Cambria" w:cstheme="minorBidi"/>
          <w:color w:val="000000" w:themeColor="text1"/>
        </w:rPr>
        <w:t>Work</w:t>
      </w:r>
      <w:r w:rsidRPr="6EFA36FE">
        <w:rPr>
          <w:rFonts w:ascii="Cambria" w:hAnsi="Cambria" w:cstheme="minorBidi"/>
          <w:color w:val="000000" w:themeColor="text1"/>
          <w:lang w:val="en-US"/>
        </w:rPr>
        <w:t xml:space="preserve"> </w:t>
      </w:r>
      <w:r w:rsidRPr="6EFA36FE">
        <w:rPr>
          <w:rFonts w:ascii="Cambria" w:hAnsi="Cambria" w:cstheme="minorBidi"/>
          <w:color w:val="000000" w:themeColor="text1"/>
        </w:rPr>
        <w:t>Execution</w:t>
      </w:r>
      <w:r w:rsidRPr="6EFA36FE">
        <w:rPr>
          <w:rFonts w:ascii="Cambria" w:hAnsi="Cambria" w:cstheme="minorBidi"/>
          <w:color w:val="000000" w:themeColor="text1"/>
          <w:lang w:val="en-US"/>
        </w:rPr>
        <w:t xml:space="preserve"> </w:t>
      </w:r>
      <w:r w:rsidRPr="6EFA36FE">
        <w:rPr>
          <w:rFonts w:ascii="Cambria" w:hAnsi="Cambria" w:cstheme="minorBidi"/>
          <w:color w:val="000000" w:themeColor="text1"/>
        </w:rPr>
        <w:t>Plan</w:t>
      </w:r>
      <w:r w:rsidRPr="6EFA36FE">
        <w:rPr>
          <w:rFonts w:ascii="Cambria" w:hAnsi="Cambria" w:cstheme="minorBidi"/>
          <w:color w:val="000000" w:themeColor="text1"/>
          <w:lang w:val="en-US"/>
        </w:rPr>
        <w:t xml:space="preserve"> (</w:t>
      </w:r>
      <w:r w:rsidRPr="6EFA36FE">
        <w:rPr>
          <w:rFonts w:ascii="Cambria" w:hAnsi="Cambria" w:cstheme="minorBidi"/>
          <w:color w:val="000000" w:themeColor="text1"/>
        </w:rPr>
        <w:t>WEP</w:t>
      </w:r>
      <w:r w:rsidRPr="6EFA36FE">
        <w:rPr>
          <w:rFonts w:ascii="Cambria" w:hAnsi="Cambria" w:cstheme="minorBidi"/>
          <w:color w:val="000000" w:themeColor="text1"/>
          <w:lang w:val="en-US"/>
        </w:rPr>
        <w:t xml:space="preserve">), </w:t>
      </w:r>
      <w:r w:rsidRPr="6EFA36FE">
        <w:rPr>
          <w:rFonts w:ascii="Cambria" w:hAnsi="Cambria" w:cstheme="minorBidi"/>
          <w:color w:val="000000" w:themeColor="text1"/>
        </w:rPr>
        <w:t>special</w:t>
      </w:r>
      <w:r w:rsidRPr="6EFA36FE">
        <w:rPr>
          <w:rFonts w:ascii="Cambria" w:hAnsi="Cambria" w:cstheme="minorBidi"/>
          <w:color w:val="000000" w:themeColor="text1"/>
          <w:lang w:val="en-US"/>
        </w:rPr>
        <w:t xml:space="preserve"> </w:t>
      </w:r>
      <w:r w:rsidRPr="6EFA36FE">
        <w:rPr>
          <w:rFonts w:ascii="Cambria" w:hAnsi="Cambria" w:cstheme="minorBidi"/>
          <w:color w:val="000000" w:themeColor="text1"/>
        </w:rPr>
        <w:t>attention</w:t>
      </w:r>
      <w:r w:rsidRPr="6EFA36FE">
        <w:rPr>
          <w:rFonts w:ascii="Cambria" w:hAnsi="Cambria" w:cstheme="minorBidi"/>
          <w:color w:val="000000" w:themeColor="text1"/>
          <w:lang w:val="en-US"/>
        </w:rPr>
        <w:t xml:space="preserve"> </w:t>
      </w:r>
      <w:r w:rsidRPr="6EFA36FE">
        <w:rPr>
          <w:rFonts w:ascii="Cambria" w:hAnsi="Cambria" w:cstheme="minorBidi"/>
          <w:color w:val="000000" w:themeColor="text1"/>
        </w:rPr>
        <w:t>will</w:t>
      </w:r>
      <w:r w:rsidRPr="6EFA36FE">
        <w:rPr>
          <w:rFonts w:ascii="Cambria" w:hAnsi="Cambria" w:cstheme="minorBidi"/>
          <w:color w:val="000000" w:themeColor="text1"/>
          <w:lang w:val="en-US"/>
        </w:rPr>
        <w:t xml:space="preserve"> </w:t>
      </w:r>
      <w:r w:rsidRPr="6EFA36FE">
        <w:rPr>
          <w:rFonts w:ascii="Cambria" w:hAnsi="Cambria" w:cstheme="minorBidi"/>
          <w:color w:val="000000" w:themeColor="text1"/>
        </w:rPr>
        <w:t>be</w:t>
      </w:r>
      <w:r w:rsidRPr="6EFA36FE">
        <w:rPr>
          <w:rFonts w:ascii="Cambria" w:hAnsi="Cambria" w:cstheme="minorBidi"/>
          <w:color w:val="000000" w:themeColor="text1"/>
          <w:lang w:val="en-US"/>
        </w:rPr>
        <w:t xml:space="preserve"> </w:t>
      </w:r>
      <w:r w:rsidRPr="6EFA36FE">
        <w:rPr>
          <w:rFonts w:ascii="Cambria" w:hAnsi="Cambria" w:cstheme="minorBidi"/>
          <w:color w:val="000000" w:themeColor="text1"/>
        </w:rPr>
        <w:t>paid</w:t>
      </w:r>
      <w:r w:rsidRPr="6EFA36FE">
        <w:rPr>
          <w:rFonts w:ascii="Cambria" w:hAnsi="Cambria" w:cstheme="minorBidi"/>
          <w:color w:val="000000" w:themeColor="text1"/>
          <w:lang w:val="en-US"/>
        </w:rPr>
        <w:t xml:space="preserve"> </w:t>
      </w:r>
      <w:r w:rsidRPr="6EFA36FE">
        <w:rPr>
          <w:rFonts w:ascii="Cambria" w:hAnsi="Cambria" w:cstheme="minorBidi"/>
          <w:color w:val="000000" w:themeColor="text1"/>
        </w:rPr>
        <w:t>to</w:t>
      </w:r>
      <w:r w:rsidRPr="6EFA36FE">
        <w:rPr>
          <w:rFonts w:ascii="Cambria" w:hAnsi="Cambria" w:cstheme="minorBidi"/>
          <w:color w:val="000000" w:themeColor="text1"/>
          <w:lang w:val="en-US"/>
        </w:rPr>
        <w:t xml:space="preserve"> </w:t>
      </w:r>
      <w:r w:rsidRPr="6EFA36FE">
        <w:rPr>
          <w:rFonts w:ascii="Cambria" w:hAnsi="Cambria" w:cstheme="minorBidi"/>
          <w:color w:val="000000" w:themeColor="text1"/>
        </w:rPr>
        <w:t>occupational</w:t>
      </w:r>
      <w:r w:rsidRPr="6EFA36FE">
        <w:rPr>
          <w:rFonts w:ascii="Cambria" w:hAnsi="Cambria" w:cstheme="minorBidi"/>
          <w:color w:val="000000" w:themeColor="text1"/>
          <w:lang w:val="en-US"/>
        </w:rPr>
        <w:t xml:space="preserve"> </w:t>
      </w:r>
      <w:r w:rsidRPr="6EFA36FE">
        <w:rPr>
          <w:rFonts w:ascii="Cambria" w:hAnsi="Cambria" w:cstheme="minorBidi"/>
          <w:color w:val="000000" w:themeColor="text1"/>
        </w:rPr>
        <w:t>health</w:t>
      </w:r>
      <w:r w:rsidRPr="6EFA36FE">
        <w:rPr>
          <w:rFonts w:ascii="Cambria" w:hAnsi="Cambria" w:cstheme="minorBidi"/>
          <w:color w:val="000000" w:themeColor="text1"/>
          <w:lang w:val="en-US"/>
        </w:rPr>
        <w:t xml:space="preserve"> </w:t>
      </w:r>
      <w:r w:rsidRPr="6EFA36FE">
        <w:rPr>
          <w:rFonts w:ascii="Cambria" w:hAnsi="Cambria" w:cstheme="minorBidi"/>
          <w:color w:val="000000" w:themeColor="text1"/>
        </w:rPr>
        <w:t>and</w:t>
      </w:r>
      <w:r w:rsidRPr="6EFA36FE">
        <w:rPr>
          <w:rFonts w:ascii="Cambria" w:hAnsi="Cambria" w:cstheme="minorBidi"/>
          <w:color w:val="000000" w:themeColor="text1"/>
          <w:lang w:val="en-US"/>
        </w:rPr>
        <w:t xml:space="preserve"> </w:t>
      </w:r>
      <w:r w:rsidRPr="6EFA36FE">
        <w:rPr>
          <w:rFonts w:ascii="Cambria" w:hAnsi="Cambria" w:cstheme="minorBidi"/>
          <w:color w:val="000000" w:themeColor="text1"/>
        </w:rPr>
        <w:t>safety</w:t>
      </w:r>
      <w:r w:rsidRPr="6EFA36FE">
        <w:rPr>
          <w:rFonts w:ascii="Cambria" w:hAnsi="Cambria" w:cstheme="minorBidi"/>
          <w:color w:val="000000" w:themeColor="text1"/>
          <w:lang w:val="en-US"/>
        </w:rPr>
        <w:t xml:space="preserve"> (</w:t>
      </w:r>
      <w:r w:rsidRPr="6EFA36FE">
        <w:rPr>
          <w:rFonts w:ascii="Cambria" w:hAnsi="Cambria" w:cstheme="minorBidi"/>
          <w:color w:val="000000" w:themeColor="text1"/>
        </w:rPr>
        <w:t>accident</w:t>
      </w:r>
      <w:r w:rsidRPr="6EFA36FE">
        <w:rPr>
          <w:rFonts w:ascii="Cambria" w:hAnsi="Cambria" w:cstheme="minorBidi"/>
          <w:color w:val="000000" w:themeColor="text1"/>
          <w:lang w:val="en-US"/>
        </w:rPr>
        <w:t xml:space="preserve"> </w:t>
      </w:r>
      <w:r w:rsidRPr="6EFA36FE">
        <w:rPr>
          <w:rFonts w:ascii="Cambria" w:hAnsi="Cambria" w:cstheme="minorBidi"/>
          <w:color w:val="000000" w:themeColor="text1"/>
        </w:rPr>
        <w:t>prevention</w:t>
      </w:r>
      <w:r w:rsidRPr="6EFA36FE">
        <w:rPr>
          <w:rFonts w:ascii="Cambria" w:hAnsi="Cambria" w:cstheme="minorBidi"/>
          <w:color w:val="000000" w:themeColor="text1"/>
          <w:lang w:val="en-US"/>
        </w:rPr>
        <w:t xml:space="preserve">), </w:t>
      </w:r>
      <w:r w:rsidRPr="6EFA36FE">
        <w:rPr>
          <w:rFonts w:ascii="Cambria" w:hAnsi="Cambria" w:cstheme="minorBidi"/>
          <w:color w:val="000000" w:themeColor="text1"/>
        </w:rPr>
        <w:t>compliance</w:t>
      </w:r>
      <w:r w:rsidRPr="6EFA36FE">
        <w:rPr>
          <w:rFonts w:ascii="Cambria" w:hAnsi="Cambria" w:cstheme="minorBidi"/>
          <w:color w:val="000000" w:themeColor="text1"/>
          <w:lang w:val="en-US"/>
        </w:rPr>
        <w:t xml:space="preserve"> </w:t>
      </w:r>
      <w:r w:rsidRPr="6EFA36FE">
        <w:rPr>
          <w:rFonts w:ascii="Cambria" w:hAnsi="Cambria" w:cstheme="minorBidi"/>
          <w:color w:val="000000" w:themeColor="text1"/>
        </w:rPr>
        <w:t>with</w:t>
      </w:r>
      <w:r w:rsidRPr="6EFA36FE">
        <w:rPr>
          <w:rFonts w:ascii="Cambria" w:hAnsi="Cambria" w:cstheme="minorBidi"/>
          <w:color w:val="000000" w:themeColor="text1"/>
          <w:lang w:val="en-US"/>
        </w:rPr>
        <w:t xml:space="preserve"> </w:t>
      </w:r>
      <w:r w:rsidRPr="6EFA36FE">
        <w:rPr>
          <w:rFonts w:ascii="Cambria" w:hAnsi="Cambria" w:cstheme="minorBidi"/>
          <w:color w:val="000000" w:themeColor="text1"/>
        </w:rPr>
        <w:t>all</w:t>
      </w:r>
      <w:r w:rsidRPr="6EFA36FE">
        <w:rPr>
          <w:rFonts w:ascii="Cambria" w:hAnsi="Cambria" w:cstheme="minorBidi"/>
          <w:color w:val="000000" w:themeColor="text1"/>
          <w:lang w:val="en-US"/>
        </w:rPr>
        <w:t xml:space="preserve"> </w:t>
      </w:r>
      <w:r w:rsidRPr="6EFA36FE">
        <w:rPr>
          <w:rFonts w:ascii="Cambria" w:hAnsi="Cambria" w:cstheme="minorBidi"/>
          <w:color w:val="000000" w:themeColor="text1"/>
        </w:rPr>
        <w:t>legal</w:t>
      </w:r>
      <w:r w:rsidRPr="6EFA36FE">
        <w:rPr>
          <w:rFonts w:ascii="Cambria" w:hAnsi="Cambria" w:cstheme="minorBidi"/>
          <w:color w:val="000000" w:themeColor="text1"/>
          <w:lang w:val="en-US"/>
        </w:rPr>
        <w:t xml:space="preserve"> </w:t>
      </w:r>
      <w:r w:rsidRPr="6EFA36FE">
        <w:rPr>
          <w:rFonts w:ascii="Cambria" w:hAnsi="Cambria" w:cstheme="minorBidi"/>
          <w:color w:val="000000" w:themeColor="text1"/>
        </w:rPr>
        <w:t>regulations</w:t>
      </w:r>
      <w:r w:rsidRPr="6EFA36FE">
        <w:rPr>
          <w:rFonts w:ascii="Cambria" w:hAnsi="Cambria" w:cstheme="minorBidi"/>
          <w:color w:val="000000" w:themeColor="text1"/>
          <w:lang w:val="en-US"/>
        </w:rPr>
        <w:t xml:space="preserve">, </w:t>
      </w:r>
      <w:r w:rsidRPr="6EFA36FE">
        <w:rPr>
          <w:rFonts w:ascii="Cambria" w:hAnsi="Cambria" w:cstheme="minorBidi"/>
          <w:color w:val="000000" w:themeColor="text1"/>
        </w:rPr>
        <w:t>accurate</w:t>
      </w:r>
      <w:r w:rsidRPr="6EFA36FE">
        <w:rPr>
          <w:rFonts w:ascii="Cambria" w:hAnsi="Cambria" w:cstheme="minorBidi"/>
          <w:color w:val="000000" w:themeColor="text1"/>
          <w:lang w:val="en-US"/>
        </w:rPr>
        <w:t xml:space="preserve"> </w:t>
      </w:r>
      <w:r w:rsidRPr="6EFA36FE">
        <w:rPr>
          <w:rFonts w:ascii="Cambria" w:hAnsi="Cambria" w:cstheme="minorBidi"/>
          <w:color w:val="000000" w:themeColor="text1"/>
        </w:rPr>
        <w:t>scheduling</w:t>
      </w:r>
      <w:r w:rsidRPr="6EFA36FE">
        <w:rPr>
          <w:rFonts w:ascii="Cambria" w:hAnsi="Cambria" w:cstheme="minorBidi"/>
          <w:color w:val="000000" w:themeColor="text1"/>
          <w:lang w:val="en-US"/>
        </w:rPr>
        <w:t xml:space="preserve"> (</w:t>
      </w:r>
      <w:r w:rsidRPr="6EFA36FE">
        <w:rPr>
          <w:rFonts w:ascii="Cambria" w:hAnsi="Cambria" w:cstheme="minorBidi"/>
          <w:color w:val="000000" w:themeColor="text1"/>
        </w:rPr>
        <w:t>timelines</w:t>
      </w:r>
      <w:r w:rsidRPr="6EFA36FE">
        <w:rPr>
          <w:rFonts w:ascii="Cambria" w:hAnsi="Cambria" w:cstheme="minorBidi"/>
          <w:color w:val="000000" w:themeColor="text1"/>
          <w:lang w:val="en-US"/>
        </w:rPr>
        <w:t xml:space="preserve">, </w:t>
      </w:r>
      <w:r w:rsidRPr="6EFA36FE">
        <w:rPr>
          <w:rFonts w:ascii="Cambria" w:hAnsi="Cambria" w:cstheme="minorBidi"/>
          <w:color w:val="000000" w:themeColor="text1"/>
        </w:rPr>
        <w:t>resources</w:t>
      </w:r>
      <w:r w:rsidRPr="6EFA36FE">
        <w:rPr>
          <w:rFonts w:ascii="Cambria" w:hAnsi="Cambria" w:cstheme="minorBidi"/>
          <w:color w:val="000000" w:themeColor="text1"/>
          <w:lang w:val="en-US"/>
        </w:rPr>
        <w:t xml:space="preserve">), </w:t>
      </w:r>
      <w:r w:rsidRPr="6EFA36FE">
        <w:rPr>
          <w:rFonts w:ascii="Cambria" w:hAnsi="Cambria" w:cstheme="minorBidi"/>
          <w:color w:val="000000" w:themeColor="text1"/>
        </w:rPr>
        <w:t>the</w:t>
      </w:r>
      <w:r w:rsidRPr="6EFA36FE">
        <w:rPr>
          <w:rFonts w:ascii="Cambria" w:hAnsi="Cambria" w:cstheme="minorBidi"/>
          <w:color w:val="000000" w:themeColor="text1"/>
          <w:lang w:val="en-US"/>
        </w:rPr>
        <w:t xml:space="preserve"> </w:t>
      </w:r>
      <w:r w:rsidRPr="6EFA36FE">
        <w:rPr>
          <w:rFonts w:ascii="Cambria" w:hAnsi="Cambria" w:cstheme="minorBidi"/>
          <w:color w:val="000000" w:themeColor="text1"/>
        </w:rPr>
        <w:t>quality</w:t>
      </w:r>
      <w:r w:rsidRPr="6EFA36FE">
        <w:rPr>
          <w:rFonts w:ascii="Cambria" w:hAnsi="Cambria" w:cstheme="minorBidi"/>
          <w:color w:val="000000" w:themeColor="text1"/>
          <w:lang w:val="en-US"/>
        </w:rPr>
        <w:t xml:space="preserve"> </w:t>
      </w:r>
      <w:r w:rsidRPr="6EFA36FE">
        <w:rPr>
          <w:rFonts w:ascii="Cambria" w:hAnsi="Cambria" w:cstheme="minorBidi"/>
          <w:color w:val="000000" w:themeColor="text1"/>
        </w:rPr>
        <w:t>of</w:t>
      </w:r>
      <w:r w:rsidRPr="6EFA36FE">
        <w:rPr>
          <w:rFonts w:ascii="Cambria" w:hAnsi="Cambria" w:cstheme="minorBidi"/>
          <w:color w:val="000000" w:themeColor="text1"/>
          <w:lang w:val="en-US"/>
        </w:rPr>
        <w:t xml:space="preserve"> </w:t>
      </w:r>
      <w:r w:rsidRPr="6EFA36FE">
        <w:rPr>
          <w:rFonts w:ascii="Cambria" w:hAnsi="Cambria" w:cstheme="minorBidi"/>
          <w:color w:val="000000" w:themeColor="text1"/>
        </w:rPr>
        <w:t>process</w:t>
      </w:r>
      <w:r w:rsidRPr="6EFA36FE">
        <w:rPr>
          <w:rFonts w:ascii="Cambria" w:hAnsi="Cambria" w:cstheme="minorBidi"/>
          <w:color w:val="000000" w:themeColor="text1"/>
          <w:lang w:val="en-US"/>
        </w:rPr>
        <w:t xml:space="preserve"> </w:t>
      </w:r>
      <w:r w:rsidRPr="6EFA36FE">
        <w:rPr>
          <w:rFonts w:ascii="Cambria" w:hAnsi="Cambria" w:cstheme="minorBidi"/>
          <w:color w:val="000000" w:themeColor="text1"/>
        </w:rPr>
        <w:t>solutions</w:t>
      </w:r>
      <w:r w:rsidRPr="6EFA36FE">
        <w:rPr>
          <w:rFonts w:ascii="Cambria" w:hAnsi="Cambria" w:cstheme="minorBidi"/>
          <w:color w:val="000000" w:themeColor="text1"/>
          <w:lang w:val="en-US"/>
        </w:rPr>
        <w:t xml:space="preserve"> (</w:t>
      </w:r>
      <w:r w:rsidRPr="6EFA36FE">
        <w:rPr>
          <w:rFonts w:ascii="Cambria" w:hAnsi="Cambria" w:cstheme="minorBidi"/>
          <w:color w:val="000000" w:themeColor="text1"/>
        </w:rPr>
        <w:t>installation</w:t>
      </w:r>
      <w:r w:rsidRPr="6EFA36FE">
        <w:rPr>
          <w:rFonts w:ascii="Cambria" w:hAnsi="Cambria" w:cstheme="minorBidi"/>
          <w:color w:val="000000" w:themeColor="text1"/>
          <w:lang w:val="en-US"/>
        </w:rPr>
        <w:t xml:space="preserve">, </w:t>
      </w:r>
      <w:r w:rsidRPr="6EFA36FE">
        <w:rPr>
          <w:rFonts w:ascii="Cambria" w:hAnsi="Cambria" w:cstheme="minorBidi"/>
          <w:color w:val="000000" w:themeColor="text1"/>
        </w:rPr>
        <w:t>inspection</w:t>
      </w:r>
      <w:r w:rsidRPr="6EFA36FE">
        <w:rPr>
          <w:rFonts w:ascii="Cambria" w:hAnsi="Cambria" w:cstheme="minorBidi"/>
          <w:color w:val="000000" w:themeColor="text1"/>
          <w:lang w:val="en-US"/>
        </w:rPr>
        <w:t xml:space="preserve">), </w:t>
      </w:r>
      <w:r w:rsidRPr="6EFA36FE">
        <w:rPr>
          <w:rFonts w:ascii="Cambria" w:hAnsi="Cambria" w:cstheme="minorBidi"/>
          <w:color w:val="000000" w:themeColor="text1"/>
        </w:rPr>
        <w:t>and</w:t>
      </w:r>
      <w:r w:rsidRPr="6EFA36FE">
        <w:rPr>
          <w:rFonts w:ascii="Cambria" w:hAnsi="Cambria" w:cstheme="minorBidi"/>
          <w:color w:val="000000" w:themeColor="text1"/>
          <w:lang w:val="en-US"/>
        </w:rPr>
        <w:t xml:space="preserve"> </w:t>
      </w:r>
      <w:r w:rsidRPr="6EFA36FE">
        <w:rPr>
          <w:rFonts w:ascii="Cambria" w:hAnsi="Cambria" w:cstheme="minorBidi"/>
          <w:color w:val="000000" w:themeColor="text1"/>
        </w:rPr>
        <w:t>environmental</w:t>
      </w:r>
      <w:r w:rsidRPr="6EFA36FE">
        <w:rPr>
          <w:rFonts w:ascii="Cambria" w:hAnsi="Cambria" w:cstheme="minorBidi"/>
          <w:color w:val="000000" w:themeColor="text1"/>
          <w:lang w:val="en-US"/>
        </w:rPr>
        <w:t xml:space="preserve"> </w:t>
      </w:r>
      <w:r w:rsidRPr="6EFA36FE">
        <w:rPr>
          <w:rFonts w:ascii="Cambria" w:hAnsi="Cambria" w:cstheme="minorBidi"/>
          <w:color w:val="000000" w:themeColor="text1"/>
        </w:rPr>
        <w:t>safety</w:t>
      </w:r>
      <w:r w:rsidRPr="6EFA36FE">
        <w:rPr>
          <w:rFonts w:ascii="Cambria" w:hAnsi="Cambria" w:cstheme="minorBidi"/>
          <w:color w:val="000000" w:themeColor="text1"/>
          <w:lang w:val="en-US"/>
        </w:rPr>
        <w:t xml:space="preserve">, </w:t>
      </w:r>
      <w:r w:rsidRPr="6EFA36FE">
        <w:rPr>
          <w:rFonts w:ascii="Cambria" w:hAnsi="Cambria" w:cstheme="minorBidi"/>
          <w:color w:val="000000" w:themeColor="text1"/>
        </w:rPr>
        <w:t>ensuring</w:t>
      </w:r>
      <w:r w:rsidRPr="6EFA36FE">
        <w:rPr>
          <w:rFonts w:ascii="Cambria" w:hAnsi="Cambria" w:cstheme="minorBidi"/>
          <w:color w:val="000000" w:themeColor="text1"/>
          <w:lang w:val="en-US"/>
        </w:rPr>
        <w:t xml:space="preserve"> </w:t>
      </w:r>
      <w:r w:rsidRPr="6EFA36FE">
        <w:rPr>
          <w:rFonts w:ascii="Cambria" w:hAnsi="Cambria" w:cstheme="minorBidi"/>
          <w:color w:val="000000" w:themeColor="text1"/>
        </w:rPr>
        <w:t>the</w:t>
      </w:r>
      <w:r w:rsidRPr="6EFA36FE">
        <w:rPr>
          <w:rFonts w:ascii="Cambria" w:hAnsi="Cambria" w:cstheme="minorBidi"/>
          <w:color w:val="000000" w:themeColor="text1"/>
          <w:lang w:val="en-US"/>
        </w:rPr>
        <w:t xml:space="preserve"> </w:t>
      </w:r>
      <w:r w:rsidRPr="6EFA36FE">
        <w:rPr>
          <w:rFonts w:ascii="Cambria" w:hAnsi="Cambria" w:cstheme="minorBidi"/>
          <w:color w:val="000000" w:themeColor="text1"/>
        </w:rPr>
        <w:t>safety</w:t>
      </w:r>
      <w:r w:rsidRPr="6EFA36FE">
        <w:rPr>
          <w:rFonts w:ascii="Cambria" w:hAnsi="Cambria" w:cstheme="minorBidi"/>
          <w:color w:val="000000" w:themeColor="text1"/>
          <w:lang w:val="en-US"/>
        </w:rPr>
        <w:t xml:space="preserve">, </w:t>
      </w:r>
      <w:r w:rsidRPr="6EFA36FE">
        <w:rPr>
          <w:rFonts w:ascii="Cambria" w:hAnsi="Cambria" w:cstheme="minorBidi"/>
          <w:color w:val="000000" w:themeColor="text1"/>
        </w:rPr>
        <w:t>legality</w:t>
      </w:r>
      <w:r w:rsidRPr="6EFA36FE">
        <w:rPr>
          <w:rFonts w:ascii="Cambria" w:hAnsi="Cambria" w:cstheme="minorBidi"/>
          <w:color w:val="000000" w:themeColor="text1"/>
          <w:lang w:val="en-US"/>
        </w:rPr>
        <w:t xml:space="preserve">, </w:t>
      </w:r>
      <w:r w:rsidRPr="6EFA36FE">
        <w:rPr>
          <w:rFonts w:ascii="Cambria" w:hAnsi="Cambria" w:cstheme="minorBidi"/>
          <w:color w:val="000000" w:themeColor="text1"/>
        </w:rPr>
        <w:t>and</w:t>
      </w:r>
      <w:r w:rsidRPr="6EFA36FE">
        <w:rPr>
          <w:rFonts w:ascii="Cambria" w:hAnsi="Cambria" w:cstheme="minorBidi"/>
          <w:color w:val="000000" w:themeColor="text1"/>
          <w:lang w:val="en-US"/>
        </w:rPr>
        <w:t xml:space="preserve"> </w:t>
      </w:r>
      <w:r w:rsidRPr="6EFA36FE">
        <w:rPr>
          <w:rFonts w:ascii="Cambria" w:hAnsi="Cambria" w:cstheme="minorBidi"/>
          <w:color w:val="000000" w:themeColor="text1"/>
        </w:rPr>
        <w:t>efficiency</w:t>
      </w:r>
      <w:r w:rsidRPr="6EFA36FE">
        <w:rPr>
          <w:rFonts w:ascii="Cambria" w:hAnsi="Cambria" w:cstheme="minorBidi"/>
          <w:color w:val="000000" w:themeColor="text1"/>
          <w:lang w:val="en-US"/>
        </w:rPr>
        <w:t xml:space="preserve"> </w:t>
      </w:r>
      <w:r w:rsidRPr="6EFA36FE">
        <w:rPr>
          <w:rFonts w:ascii="Cambria" w:hAnsi="Cambria" w:cstheme="minorBidi"/>
          <w:color w:val="000000" w:themeColor="text1"/>
        </w:rPr>
        <w:t>of</w:t>
      </w:r>
      <w:r w:rsidRPr="6EFA36FE">
        <w:rPr>
          <w:rFonts w:ascii="Cambria" w:hAnsi="Cambria" w:cstheme="minorBidi"/>
          <w:color w:val="000000" w:themeColor="text1"/>
          <w:lang w:val="en-US"/>
        </w:rPr>
        <w:t xml:space="preserve"> </w:t>
      </w:r>
      <w:r w:rsidRPr="6EFA36FE">
        <w:rPr>
          <w:rFonts w:ascii="Cambria" w:hAnsi="Cambria" w:cstheme="minorBidi"/>
          <w:color w:val="000000" w:themeColor="text1"/>
        </w:rPr>
        <w:t>the</w:t>
      </w:r>
      <w:r w:rsidRPr="6EFA36FE">
        <w:rPr>
          <w:rFonts w:ascii="Cambria" w:hAnsi="Cambria" w:cstheme="minorBidi"/>
          <w:color w:val="000000" w:themeColor="text1"/>
          <w:lang w:val="en-US"/>
        </w:rPr>
        <w:t xml:space="preserve"> </w:t>
      </w:r>
      <w:r w:rsidRPr="6EFA36FE">
        <w:rPr>
          <w:rFonts w:ascii="Cambria" w:hAnsi="Cambria" w:cstheme="minorBidi"/>
          <w:color w:val="000000" w:themeColor="text1"/>
        </w:rPr>
        <w:t>entire</w:t>
      </w:r>
      <w:r w:rsidRPr="6EFA36FE">
        <w:rPr>
          <w:rFonts w:ascii="Cambria" w:hAnsi="Cambria" w:cstheme="minorBidi"/>
          <w:color w:val="000000" w:themeColor="text1"/>
          <w:lang w:val="en-US"/>
        </w:rPr>
        <w:t xml:space="preserve"> </w:t>
      </w:r>
      <w:r w:rsidRPr="6EFA36FE">
        <w:rPr>
          <w:rFonts w:ascii="Cambria" w:hAnsi="Cambria" w:cstheme="minorBidi"/>
          <w:color w:val="000000" w:themeColor="text1"/>
        </w:rPr>
        <w:t>construction</w:t>
      </w:r>
      <w:r w:rsidRPr="6EFA36FE">
        <w:rPr>
          <w:rFonts w:ascii="Cambria" w:hAnsi="Cambria" w:cstheme="minorBidi"/>
          <w:color w:val="000000" w:themeColor="text1"/>
          <w:lang w:val="en-US"/>
        </w:rPr>
        <w:t xml:space="preserve"> </w:t>
      </w:r>
      <w:r w:rsidRPr="6EFA36FE">
        <w:rPr>
          <w:rFonts w:ascii="Cambria" w:hAnsi="Cambria" w:cstheme="minorBidi"/>
          <w:color w:val="000000" w:themeColor="text1"/>
        </w:rPr>
        <w:t>or</w:t>
      </w:r>
      <w:r w:rsidRPr="6EFA36FE">
        <w:rPr>
          <w:rFonts w:ascii="Cambria" w:hAnsi="Cambria" w:cstheme="minorBidi"/>
          <w:color w:val="000000" w:themeColor="text1"/>
          <w:lang w:val="en-US"/>
        </w:rPr>
        <w:t xml:space="preserve"> </w:t>
      </w:r>
      <w:r w:rsidRPr="6EFA36FE">
        <w:rPr>
          <w:rFonts w:ascii="Cambria" w:hAnsi="Cambria" w:cstheme="minorBidi"/>
          <w:color w:val="000000" w:themeColor="text1"/>
        </w:rPr>
        <w:t>installation</w:t>
      </w:r>
      <w:r w:rsidRPr="6EFA36FE">
        <w:rPr>
          <w:rFonts w:ascii="Cambria" w:hAnsi="Cambria" w:cstheme="minorBidi"/>
          <w:color w:val="000000" w:themeColor="text1"/>
          <w:lang w:val="en-US"/>
        </w:rPr>
        <w:t xml:space="preserve"> </w:t>
      </w:r>
      <w:r w:rsidRPr="6EFA36FE">
        <w:rPr>
          <w:rFonts w:ascii="Cambria" w:hAnsi="Cambria" w:cstheme="minorBidi"/>
          <w:color w:val="000000" w:themeColor="text1"/>
        </w:rPr>
        <w:t>process</w:t>
      </w:r>
      <w:r w:rsidRPr="6EFA36FE">
        <w:rPr>
          <w:rFonts w:ascii="Cambria" w:hAnsi="Cambria" w:cstheme="minorBidi"/>
          <w:color w:val="000000" w:themeColor="text1"/>
          <w:lang w:val="en-US"/>
        </w:rPr>
        <w:t>.</w:t>
      </w:r>
      <w:r w:rsidR="3A9F173E" w:rsidRPr="6EFA36FE">
        <w:rPr>
          <w:rFonts w:ascii="Cambria" w:hAnsi="Cambria" w:cstheme="minorBidi"/>
          <w:color w:val="000000" w:themeColor="text1"/>
          <w:lang w:val="en-US"/>
        </w:rPr>
        <w:t>/</w:t>
      </w:r>
      <w:r w:rsidR="3A9F173E" w:rsidRPr="6EFA36FE">
        <w:rPr>
          <w:rFonts w:ascii="Cambria" w:hAnsi="Cambria"/>
          <w:color w:val="0070C0"/>
          <w:lang w:val="ru-RU"/>
        </w:rPr>
        <w:t>При</w:t>
      </w:r>
      <w:r w:rsidR="3A9F173E" w:rsidRPr="6EFA36FE">
        <w:rPr>
          <w:rFonts w:ascii="Cambria" w:hAnsi="Cambria"/>
          <w:color w:val="0070C0"/>
          <w:lang w:val="en-US"/>
        </w:rPr>
        <w:t xml:space="preserve"> </w:t>
      </w:r>
      <w:r w:rsidR="3A9F173E" w:rsidRPr="6EFA36FE">
        <w:rPr>
          <w:rFonts w:ascii="Cambria" w:hAnsi="Cambria"/>
          <w:color w:val="0070C0"/>
          <w:lang w:val="ru-RU"/>
        </w:rPr>
        <w:t>оценке</w:t>
      </w:r>
      <w:r w:rsidR="3A9F173E" w:rsidRPr="6EFA36FE">
        <w:rPr>
          <w:rFonts w:ascii="Cambria" w:hAnsi="Cambria"/>
          <w:color w:val="0070C0"/>
          <w:lang w:val="en-US"/>
        </w:rPr>
        <w:t xml:space="preserve"> </w:t>
      </w:r>
      <w:r w:rsidR="3A9F173E" w:rsidRPr="6EFA36FE">
        <w:rPr>
          <w:rFonts w:ascii="Cambria" w:hAnsi="Cambria"/>
          <w:color w:val="0070C0"/>
          <w:lang w:val="ru-RU"/>
        </w:rPr>
        <w:t>Проекта</w:t>
      </w:r>
      <w:r w:rsidR="3A9F173E" w:rsidRPr="6EFA36FE">
        <w:rPr>
          <w:rFonts w:ascii="Cambria" w:hAnsi="Cambria"/>
          <w:color w:val="0070C0"/>
          <w:lang w:val="en-US"/>
        </w:rPr>
        <w:t xml:space="preserve"> </w:t>
      </w:r>
      <w:r w:rsidR="3A9F173E" w:rsidRPr="6EFA36FE">
        <w:rPr>
          <w:rFonts w:ascii="Cambria" w:hAnsi="Cambria"/>
          <w:color w:val="0070C0"/>
          <w:lang w:val="ru-RU"/>
        </w:rPr>
        <w:t>Производства</w:t>
      </w:r>
      <w:r w:rsidR="3A9F173E" w:rsidRPr="6EFA36FE">
        <w:rPr>
          <w:rFonts w:ascii="Cambria" w:hAnsi="Cambria"/>
          <w:color w:val="0070C0"/>
          <w:lang w:val="en-US"/>
        </w:rPr>
        <w:t xml:space="preserve"> </w:t>
      </w:r>
      <w:r w:rsidR="3A9F173E" w:rsidRPr="6EFA36FE">
        <w:rPr>
          <w:rFonts w:ascii="Cambria" w:hAnsi="Cambria"/>
          <w:color w:val="0070C0"/>
          <w:lang w:val="ru-RU"/>
        </w:rPr>
        <w:t>Работ</w:t>
      </w:r>
      <w:r w:rsidR="3A9F173E" w:rsidRPr="6EFA36FE">
        <w:rPr>
          <w:rFonts w:ascii="Cambria" w:hAnsi="Cambria"/>
          <w:color w:val="0070C0"/>
          <w:lang w:val="en-US"/>
        </w:rPr>
        <w:t xml:space="preserve"> (</w:t>
      </w:r>
      <w:r w:rsidR="3A9F173E" w:rsidRPr="6EFA36FE">
        <w:rPr>
          <w:rFonts w:ascii="Cambria" w:hAnsi="Cambria"/>
          <w:color w:val="0070C0"/>
          <w:lang w:val="ru-RU"/>
        </w:rPr>
        <w:t>ППР</w:t>
      </w:r>
      <w:r w:rsidR="3A9F173E" w:rsidRPr="6EFA36FE">
        <w:rPr>
          <w:rFonts w:ascii="Cambria" w:hAnsi="Cambria"/>
          <w:color w:val="0070C0"/>
          <w:lang w:val="en-US"/>
        </w:rPr>
        <w:t xml:space="preserve">) </w:t>
      </w:r>
      <w:r w:rsidR="3A9F173E" w:rsidRPr="6EFA36FE">
        <w:rPr>
          <w:rFonts w:ascii="Cambria" w:hAnsi="Cambria"/>
          <w:color w:val="0070C0"/>
          <w:lang w:val="ru-RU"/>
        </w:rPr>
        <w:t>особое</w:t>
      </w:r>
      <w:r w:rsidR="3A9F173E" w:rsidRPr="6EFA36FE">
        <w:rPr>
          <w:rFonts w:ascii="Cambria" w:hAnsi="Cambria"/>
          <w:color w:val="0070C0"/>
          <w:lang w:val="en-US"/>
        </w:rPr>
        <w:t xml:space="preserve"> </w:t>
      </w:r>
      <w:r w:rsidR="3A9F173E" w:rsidRPr="6EFA36FE">
        <w:rPr>
          <w:rFonts w:ascii="Cambria" w:hAnsi="Cambria"/>
          <w:color w:val="0070C0"/>
          <w:lang w:val="ru-RU"/>
        </w:rPr>
        <w:t>внимание</w:t>
      </w:r>
      <w:r w:rsidR="3A9F173E" w:rsidRPr="6EFA36FE">
        <w:rPr>
          <w:rFonts w:ascii="Cambria" w:hAnsi="Cambria"/>
          <w:color w:val="0070C0"/>
          <w:lang w:val="en-US"/>
        </w:rPr>
        <w:t xml:space="preserve"> </w:t>
      </w:r>
      <w:r w:rsidR="3A9F173E" w:rsidRPr="6EFA36FE">
        <w:rPr>
          <w:rFonts w:ascii="Cambria" w:hAnsi="Cambria"/>
          <w:color w:val="0070C0"/>
          <w:lang w:val="ru-RU"/>
        </w:rPr>
        <w:t>бу</w:t>
      </w:r>
      <w:r w:rsidR="5A29C43D" w:rsidRPr="6EFA36FE">
        <w:rPr>
          <w:rFonts w:ascii="Cambria" w:hAnsi="Cambria"/>
          <w:color w:val="0070C0"/>
          <w:lang w:val="ru-RU"/>
        </w:rPr>
        <w:t>д</w:t>
      </w:r>
      <w:r w:rsidR="3A9F173E" w:rsidRPr="6EFA36FE">
        <w:rPr>
          <w:rFonts w:ascii="Cambria" w:hAnsi="Cambria"/>
          <w:color w:val="0070C0"/>
          <w:lang w:val="ru-RU"/>
        </w:rPr>
        <w:t>ет</w:t>
      </w:r>
      <w:r w:rsidR="3A9F173E" w:rsidRPr="6EFA36FE">
        <w:rPr>
          <w:rFonts w:ascii="Cambria" w:hAnsi="Cambria"/>
          <w:color w:val="0070C0"/>
          <w:lang w:val="en-US"/>
        </w:rPr>
        <w:t xml:space="preserve"> </w:t>
      </w:r>
      <w:r w:rsidR="3A9F173E" w:rsidRPr="6EFA36FE">
        <w:rPr>
          <w:rFonts w:ascii="Cambria" w:hAnsi="Cambria"/>
          <w:color w:val="0070C0"/>
          <w:lang w:val="ru-RU"/>
        </w:rPr>
        <w:t>уделяться</w:t>
      </w:r>
      <w:r w:rsidR="3A9F173E" w:rsidRPr="6EFA36FE">
        <w:rPr>
          <w:rFonts w:ascii="Cambria" w:hAnsi="Cambria"/>
          <w:color w:val="0070C0"/>
          <w:lang w:val="en-US"/>
        </w:rPr>
        <w:t xml:space="preserve"> </w:t>
      </w:r>
      <w:r w:rsidR="3A9F173E" w:rsidRPr="6EFA36FE">
        <w:rPr>
          <w:rFonts w:ascii="Cambria" w:hAnsi="Cambria"/>
          <w:color w:val="0070C0"/>
          <w:lang w:val="ru-RU"/>
        </w:rPr>
        <w:t>охране</w:t>
      </w:r>
      <w:r w:rsidR="3A9F173E" w:rsidRPr="6EFA36FE">
        <w:rPr>
          <w:rFonts w:ascii="Cambria" w:hAnsi="Cambria"/>
          <w:color w:val="0070C0"/>
          <w:lang w:val="en-US"/>
        </w:rPr>
        <w:t xml:space="preserve"> </w:t>
      </w:r>
      <w:r w:rsidR="3A9F173E" w:rsidRPr="6EFA36FE">
        <w:rPr>
          <w:rFonts w:ascii="Cambria" w:hAnsi="Cambria"/>
          <w:color w:val="0070C0"/>
          <w:lang w:val="ru-RU"/>
        </w:rPr>
        <w:t>труда</w:t>
      </w:r>
      <w:r w:rsidR="3A9F173E" w:rsidRPr="6EFA36FE">
        <w:rPr>
          <w:rFonts w:ascii="Cambria" w:hAnsi="Cambria"/>
          <w:color w:val="0070C0"/>
          <w:lang w:val="en-US"/>
        </w:rPr>
        <w:t xml:space="preserve"> </w:t>
      </w:r>
      <w:r w:rsidR="3A9F173E" w:rsidRPr="6EFA36FE">
        <w:rPr>
          <w:rFonts w:ascii="Cambria" w:hAnsi="Cambria"/>
          <w:color w:val="0070C0"/>
          <w:lang w:val="ru-RU"/>
        </w:rPr>
        <w:t>и</w:t>
      </w:r>
      <w:r w:rsidR="3A9F173E" w:rsidRPr="6EFA36FE">
        <w:rPr>
          <w:rFonts w:ascii="Cambria" w:hAnsi="Cambria"/>
          <w:color w:val="0070C0"/>
          <w:lang w:val="en-US"/>
        </w:rPr>
        <w:t xml:space="preserve"> </w:t>
      </w:r>
      <w:r w:rsidR="3A9F173E" w:rsidRPr="6EFA36FE">
        <w:rPr>
          <w:rFonts w:ascii="Cambria" w:hAnsi="Cambria"/>
          <w:color w:val="0070C0"/>
          <w:lang w:val="ru-RU"/>
        </w:rPr>
        <w:t>технике</w:t>
      </w:r>
      <w:r w:rsidR="3A9F173E" w:rsidRPr="6EFA36FE">
        <w:rPr>
          <w:rFonts w:ascii="Cambria" w:hAnsi="Cambria"/>
          <w:color w:val="0070C0"/>
          <w:lang w:val="en-US"/>
        </w:rPr>
        <w:t xml:space="preserve"> </w:t>
      </w:r>
      <w:r w:rsidR="3A9F173E" w:rsidRPr="6EFA36FE">
        <w:rPr>
          <w:rFonts w:ascii="Cambria" w:hAnsi="Cambria"/>
          <w:color w:val="0070C0"/>
          <w:lang w:val="ru-RU"/>
        </w:rPr>
        <w:t>безопасности</w:t>
      </w:r>
      <w:r w:rsidR="3A9F173E" w:rsidRPr="6EFA36FE">
        <w:rPr>
          <w:rFonts w:ascii="Cambria" w:hAnsi="Cambria"/>
          <w:color w:val="0070C0"/>
          <w:lang w:val="en-US"/>
        </w:rPr>
        <w:t xml:space="preserve"> (</w:t>
      </w:r>
      <w:r w:rsidR="3A9F173E" w:rsidRPr="6EFA36FE">
        <w:rPr>
          <w:rFonts w:ascii="Cambria" w:hAnsi="Cambria"/>
          <w:color w:val="0070C0"/>
          <w:lang w:val="ru-RU"/>
        </w:rPr>
        <w:t>предотвращение</w:t>
      </w:r>
      <w:r w:rsidR="3A9F173E" w:rsidRPr="6EFA36FE">
        <w:rPr>
          <w:rFonts w:ascii="Cambria" w:hAnsi="Cambria"/>
          <w:color w:val="0070C0"/>
          <w:lang w:val="en-US"/>
        </w:rPr>
        <w:t xml:space="preserve"> </w:t>
      </w:r>
      <w:r w:rsidR="3A9F173E" w:rsidRPr="6EFA36FE">
        <w:rPr>
          <w:rFonts w:ascii="Cambria" w:hAnsi="Cambria"/>
          <w:color w:val="0070C0"/>
          <w:lang w:val="ru-RU"/>
        </w:rPr>
        <w:t>несчастных</w:t>
      </w:r>
      <w:r w:rsidR="3A9F173E" w:rsidRPr="6EFA36FE">
        <w:rPr>
          <w:rFonts w:ascii="Cambria" w:hAnsi="Cambria"/>
          <w:color w:val="0070C0"/>
          <w:lang w:val="en-US"/>
        </w:rPr>
        <w:t xml:space="preserve"> </w:t>
      </w:r>
      <w:r w:rsidR="3A9F173E" w:rsidRPr="6EFA36FE">
        <w:rPr>
          <w:rFonts w:ascii="Cambria" w:hAnsi="Cambria"/>
          <w:color w:val="0070C0"/>
          <w:lang w:val="ru-RU"/>
        </w:rPr>
        <w:t>случаев</w:t>
      </w:r>
      <w:r w:rsidR="3A9F173E" w:rsidRPr="6EFA36FE">
        <w:rPr>
          <w:rFonts w:ascii="Cambria" w:hAnsi="Cambria"/>
          <w:color w:val="0070C0"/>
          <w:lang w:val="en-US"/>
        </w:rPr>
        <w:t xml:space="preserve">), </w:t>
      </w:r>
      <w:r w:rsidR="3A9F173E" w:rsidRPr="6EFA36FE">
        <w:rPr>
          <w:rFonts w:ascii="Cambria" w:hAnsi="Cambria"/>
          <w:color w:val="0070C0"/>
          <w:lang w:val="ru-RU"/>
        </w:rPr>
        <w:t>соответствию</w:t>
      </w:r>
      <w:r w:rsidR="3A9F173E" w:rsidRPr="6EFA36FE">
        <w:rPr>
          <w:rFonts w:ascii="Cambria" w:hAnsi="Cambria"/>
          <w:color w:val="0070C0"/>
          <w:lang w:val="en-US"/>
        </w:rPr>
        <w:t xml:space="preserve"> </w:t>
      </w:r>
      <w:r w:rsidR="3A9F173E" w:rsidRPr="6EFA36FE">
        <w:rPr>
          <w:rFonts w:ascii="Cambria" w:hAnsi="Cambria"/>
          <w:color w:val="0070C0"/>
          <w:lang w:val="ru-RU"/>
        </w:rPr>
        <w:t>всем</w:t>
      </w:r>
      <w:r w:rsidR="3A9F173E" w:rsidRPr="6EFA36FE">
        <w:rPr>
          <w:rFonts w:ascii="Cambria" w:hAnsi="Cambria"/>
          <w:color w:val="0070C0"/>
          <w:lang w:val="en-US"/>
        </w:rPr>
        <w:t xml:space="preserve"> </w:t>
      </w:r>
      <w:r w:rsidR="3A9F173E" w:rsidRPr="6EFA36FE">
        <w:rPr>
          <w:rFonts w:ascii="Cambria" w:hAnsi="Cambria"/>
          <w:color w:val="0070C0"/>
          <w:lang w:val="ru-RU"/>
        </w:rPr>
        <w:t>законодательным</w:t>
      </w:r>
      <w:r w:rsidR="3A9F173E" w:rsidRPr="6EFA36FE">
        <w:rPr>
          <w:rFonts w:ascii="Cambria" w:hAnsi="Cambria"/>
          <w:color w:val="0070C0"/>
          <w:lang w:val="en-US"/>
        </w:rPr>
        <w:t xml:space="preserve"> </w:t>
      </w:r>
      <w:r w:rsidR="3A9F173E" w:rsidRPr="6EFA36FE">
        <w:rPr>
          <w:rFonts w:ascii="Cambria" w:hAnsi="Cambria"/>
          <w:color w:val="0070C0"/>
          <w:lang w:val="ru-RU"/>
        </w:rPr>
        <w:t>нормам</w:t>
      </w:r>
      <w:r w:rsidR="3A9F173E" w:rsidRPr="6EFA36FE">
        <w:rPr>
          <w:rFonts w:ascii="Cambria" w:hAnsi="Cambria"/>
          <w:color w:val="0070C0"/>
          <w:lang w:val="en-US"/>
        </w:rPr>
        <w:t xml:space="preserve">, </w:t>
      </w:r>
      <w:r w:rsidR="3A9F173E" w:rsidRPr="6EFA36FE">
        <w:rPr>
          <w:rFonts w:ascii="Cambria" w:hAnsi="Cambria"/>
          <w:color w:val="0070C0"/>
          <w:lang w:val="ru-RU"/>
        </w:rPr>
        <w:t>точности</w:t>
      </w:r>
      <w:r w:rsidR="3A9F173E" w:rsidRPr="6EFA36FE">
        <w:rPr>
          <w:rFonts w:ascii="Cambria" w:hAnsi="Cambria"/>
          <w:color w:val="0070C0"/>
          <w:lang w:val="en-US"/>
        </w:rPr>
        <w:t xml:space="preserve"> </w:t>
      </w:r>
      <w:r w:rsidR="3A9F173E" w:rsidRPr="6EFA36FE">
        <w:rPr>
          <w:rFonts w:ascii="Cambria" w:hAnsi="Cambria"/>
          <w:color w:val="0070C0"/>
          <w:lang w:val="ru-RU"/>
        </w:rPr>
        <w:t>календарного</w:t>
      </w:r>
      <w:r w:rsidR="3A9F173E" w:rsidRPr="6EFA36FE">
        <w:rPr>
          <w:rFonts w:ascii="Cambria" w:hAnsi="Cambria"/>
          <w:color w:val="0070C0"/>
          <w:lang w:val="en-US"/>
        </w:rPr>
        <w:t xml:space="preserve"> </w:t>
      </w:r>
      <w:r w:rsidR="3A9F173E" w:rsidRPr="6EFA36FE">
        <w:rPr>
          <w:rFonts w:ascii="Cambria" w:hAnsi="Cambria"/>
          <w:color w:val="0070C0"/>
          <w:lang w:val="ru-RU"/>
        </w:rPr>
        <w:t>планирования</w:t>
      </w:r>
      <w:r w:rsidR="3A9F173E" w:rsidRPr="6EFA36FE">
        <w:rPr>
          <w:rFonts w:ascii="Cambria" w:hAnsi="Cambria"/>
          <w:color w:val="0070C0"/>
          <w:lang w:val="en-US"/>
        </w:rPr>
        <w:t xml:space="preserve"> (</w:t>
      </w:r>
      <w:r w:rsidR="3A9F173E" w:rsidRPr="6EFA36FE">
        <w:rPr>
          <w:rFonts w:ascii="Cambria" w:hAnsi="Cambria"/>
          <w:color w:val="0070C0"/>
          <w:lang w:val="ru-RU"/>
        </w:rPr>
        <w:t>сроки</w:t>
      </w:r>
      <w:r w:rsidR="3A9F173E" w:rsidRPr="6EFA36FE">
        <w:rPr>
          <w:rFonts w:ascii="Cambria" w:hAnsi="Cambria"/>
          <w:color w:val="0070C0"/>
          <w:lang w:val="en-US"/>
        </w:rPr>
        <w:t xml:space="preserve">, </w:t>
      </w:r>
      <w:r w:rsidR="3A9F173E" w:rsidRPr="6EFA36FE">
        <w:rPr>
          <w:rFonts w:ascii="Cambria" w:hAnsi="Cambria"/>
          <w:color w:val="0070C0"/>
          <w:lang w:val="ru-RU"/>
        </w:rPr>
        <w:t>ресурсы</w:t>
      </w:r>
      <w:r w:rsidR="3A9F173E" w:rsidRPr="6EFA36FE">
        <w:rPr>
          <w:rFonts w:ascii="Cambria" w:hAnsi="Cambria"/>
          <w:color w:val="0070C0"/>
          <w:lang w:val="en-US"/>
        </w:rPr>
        <w:t xml:space="preserve">), </w:t>
      </w:r>
      <w:r w:rsidR="3A9F173E" w:rsidRPr="6EFA36FE">
        <w:rPr>
          <w:rFonts w:ascii="Cambria" w:hAnsi="Cambria"/>
          <w:color w:val="0070C0"/>
          <w:lang w:val="ru-RU"/>
        </w:rPr>
        <w:t>качеству</w:t>
      </w:r>
      <w:r w:rsidR="3A9F173E" w:rsidRPr="6EFA36FE">
        <w:rPr>
          <w:rFonts w:ascii="Cambria" w:hAnsi="Cambria"/>
          <w:color w:val="0070C0"/>
          <w:lang w:val="en-US"/>
        </w:rPr>
        <w:t xml:space="preserve"> </w:t>
      </w:r>
      <w:r w:rsidR="3A9F173E" w:rsidRPr="6EFA36FE">
        <w:rPr>
          <w:rFonts w:ascii="Cambria" w:hAnsi="Cambria"/>
          <w:color w:val="0070C0"/>
          <w:lang w:val="ru-RU"/>
        </w:rPr>
        <w:t>технологических</w:t>
      </w:r>
      <w:r w:rsidR="3A9F173E" w:rsidRPr="6EFA36FE">
        <w:rPr>
          <w:rFonts w:ascii="Cambria" w:hAnsi="Cambria"/>
          <w:color w:val="0070C0"/>
          <w:lang w:val="en-US"/>
        </w:rPr>
        <w:t xml:space="preserve"> </w:t>
      </w:r>
      <w:r w:rsidR="3A9F173E" w:rsidRPr="6EFA36FE">
        <w:rPr>
          <w:rFonts w:ascii="Cambria" w:hAnsi="Cambria"/>
          <w:color w:val="0070C0"/>
          <w:lang w:val="ru-RU"/>
        </w:rPr>
        <w:t>решений</w:t>
      </w:r>
      <w:r w:rsidR="3A9F173E" w:rsidRPr="6EFA36FE">
        <w:rPr>
          <w:rFonts w:ascii="Cambria" w:hAnsi="Cambria"/>
          <w:color w:val="0070C0"/>
          <w:lang w:val="en-US"/>
        </w:rPr>
        <w:t xml:space="preserve"> (</w:t>
      </w:r>
      <w:r w:rsidR="3A9F173E" w:rsidRPr="6EFA36FE">
        <w:rPr>
          <w:rFonts w:ascii="Cambria" w:hAnsi="Cambria"/>
          <w:color w:val="0070C0"/>
          <w:lang w:val="ru-RU"/>
        </w:rPr>
        <w:t>монтаж</w:t>
      </w:r>
      <w:r w:rsidR="3A9F173E" w:rsidRPr="6EFA36FE">
        <w:rPr>
          <w:rFonts w:ascii="Cambria" w:hAnsi="Cambria"/>
          <w:color w:val="0070C0"/>
          <w:lang w:val="en-US"/>
        </w:rPr>
        <w:t xml:space="preserve">, </w:t>
      </w:r>
      <w:r w:rsidR="3A9F173E" w:rsidRPr="6EFA36FE">
        <w:rPr>
          <w:rFonts w:ascii="Cambria" w:hAnsi="Cambria"/>
          <w:color w:val="0070C0"/>
          <w:lang w:val="ru-RU"/>
        </w:rPr>
        <w:t>контроль</w:t>
      </w:r>
      <w:r w:rsidR="3A9F173E" w:rsidRPr="6EFA36FE">
        <w:rPr>
          <w:rFonts w:ascii="Cambria" w:hAnsi="Cambria"/>
          <w:color w:val="0070C0"/>
          <w:lang w:val="en-US"/>
        </w:rPr>
        <w:t xml:space="preserve">) </w:t>
      </w:r>
      <w:r w:rsidR="3A9F173E" w:rsidRPr="6EFA36FE">
        <w:rPr>
          <w:rFonts w:ascii="Cambria" w:hAnsi="Cambria"/>
          <w:color w:val="0070C0"/>
          <w:lang w:val="ru-RU"/>
        </w:rPr>
        <w:t>и</w:t>
      </w:r>
      <w:r w:rsidR="3A9F173E" w:rsidRPr="6EFA36FE">
        <w:rPr>
          <w:rFonts w:ascii="Cambria" w:hAnsi="Cambria"/>
          <w:color w:val="0070C0"/>
          <w:lang w:val="en-US"/>
        </w:rPr>
        <w:t xml:space="preserve"> </w:t>
      </w:r>
      <w:r w:rsidR="3A9F173E" w:rsidRPr="6EFA36FE">
        <w:rPr>
          <w:rFonts w:ascii="Cambria" w:hAnsi="Cambria"/>
          <w:color w:val="0070C0"/>
          <w:lang w:val="ru-RU"/>
        </w:rPr>
        <w:t>экологической</w:t>
      </w:r>
      <w:r w:rsidR="3A9F173E" w:rsidRPr="6EFA36FE">
        <w:rPr>
          <w:rFonts w:ascii="Cambria" w:hAnsi="Cambria"/>
          <w:color w:val="0070C0"/>
          <w:lang w:val="en-US"/>
        </w:rPr>
        <w:t xml:space="preserve"> </w:t>
      </w:r>
      <w:r w:rsidR="3A9F173E" w:rsidRPr="6EFA36FE">
        <w:rPr>
          <w:rFonts w:ascii="Cambria" w:hAnsi="Cambria"/>
          <w:color w:val="0070C0"/>
          <w:lang w:val="ru-RU"/>
        </w:rPr>
        <w:t>безопасности</w:t>
      </w:r>
      <w:r w:rsidR="3A9F173E" w:rsidRPr="6EFA36FE">
        <w:rPr>
          <w:rFonts w:ascii="Cambria" w:hAnsi="Cambria"/>
          <w:color w:val="0070C0"/>
          <w:lang w:val="en-US"/>
        </w:rPr>
        <w:t xml:space="preserve">, </w:t>
      </w:r>
      <w:r w:rsidR="3A9F173E" w:rsidRPr="6EFA36FE">
        <w:rPr>
          <w:rFonts w:ascii="Cambria" w:hAnsi="Cambria"/>
          <w:color w:val="0070C0"/>
          <w:lang w:val="ru-RU"/>
        </w:rPr>
        <w:t>обеспечивая</w:t>
      </w:r>
      <w:r w:rsidR="3A9F173E" w:rsidRPr="6EFA36FE">
        <w:rPr>
          <w:rFonts w:ascii="Cambria" w:hAnsi="Cambria"/>
          <w:color w:val="0070C0"/>
          <w:lang w:val="en-US"/>
        </w:rPr>
        <w:t xml:space="preserve"> </w:t>
      </w:r>
      <w:r w:rsidR="3A9F173E" w:rsidRPr="6EFA36FE">
        <w:rPr>
          <w:rFonts w:ascii="Cambria" w:hAnsi="Cambria"/>
          <w:color w:val="0070C0"/>
          <w:lang w:val="ru-RU"/>
        </w:rPr>
        <w:t>безопасность</w:t>
      </w:r>
      <w:r w:rsidR="3A9F173E" w:rsidRPr="6EFA36FE">
        <w:rPr>
          <w:rFonts w:ascii="Cambria" w:hAnsi="Cambria"/>
          <w:color w:val="0070C0"/>
          <w:lang w:val="en-US"/>
        </w:rPr>
        <w:t xml:space="preserve">, </w:t>
      </w:r>
      <w:r w:rsidR="3A9F173E" w:rsidRPr="6EFA36FE">
        <w:rPr>
          <w:rFonts w:ascii="Cambria" w:hAnsi="Cambria"/>
          <w:color w:val="0070C0"/>
          <w:lang w:val="ru-RU"/>
        </w:rPr>
        <w:t>законность</w:t>
      </w:r>
      <w:r w:rsidR="3A9F173E" w:rsidRPr="6EFA36FE">
        <w:rPr>
          <w:rFonts w:ascii="Cambria" w:hAnsi="Cambria"/>
          <w:color w:val="0070C0"/>
          <w:lang w:val="en-US"/>
        </w:rPr>
        <w:t xml:space="preserve"> </w:t>
      </w:r>
      <w:r w:rsidR="3A9F173E" w:rsidRPr="6EFA36FE">
        <w:rPr>
          <w:rFonts w:ascii="Cambria" w:hAnsi="Cambria"/>
          <w:color w:val="0070C0"/>
          <w:lang w:val="ru-RU"/>
        </w:rPr>
        <w:t>и</w:t>
      </w:r>
      <w:r w:rsidR="3A9F173E" w:rsidRPr="6EFA36FE">
        <w:rPr>
          <w:rFonts w:ascii="Cambria" w:hAnsi="Cambria"/>
          <w:color w:val="0070C0"/>
          <w:lang w:val="en-US"/>
        </w:rPr>
        <w:t xml:space="preserve"> </w:t>
      </w:r>
      <w:r w:rsidR="3A9F173E" w:rsidRPr="6EFA36FE">
        <w:rPr>
          <w:rFonts w:ascii="Cambria" w:hAnsi="Cambria"/>
          <w:color w:val="0070C0"/>
          <w:lang w:val="ru-RU"/>
        </w:rPr>
        <w:t>эффективность</w:t>
      </w:r>
      <w:r w:rsidR="3A9F173E" w:rsidRPr="6EFA36FE">
        <w:rPr>
          <w:rFonts w:ascii="Cambria" w:hAnsi="Cambria"/>
          <w:color w:val="0070C0"/>
          <w:lang w:val="en-US"/>
        </w:rPr>
        <w:t xml:space="preserve"> </w:t>
      </w:r>
      <w:r w:rsidR="3A9F173E" w:rsidRPr="6EFA36FE">
        <w:rPr>
          <w:rFonts w:ascii="Cambria" w:hAnsi="Cambria"/>
          <w:color w:val="0070C0"/>
          <w:lang w:val="ru-RU"/>
        </w:rPr>
        <w:t>всего</w:t>
      </w:r>
      <w:r w:rsidR="3A9F173E" w:rsidRPr="6EFA36FE">
        <w:rPr>
          <w:rFonts w:ascii="Cambria" w:hAnsi="Cambria"/>
          <w:color w:val="0070C0"/>
          <w:lang w:val="en-US"/>
        </w:rPr>
        <w:t xml:space="preserve"> </w:t>
      </w:r>
      <w:r w:rsidR="3A9F173E" w:rsidRPr="6EFA36FE">
        <w:rPr>
          <w:rFonts w:ascii="Cambria" w:hAnsi="Cambria"/>
          <w:color w:val="0070C0"/>
          <w:lang w:val="ru-RU"/>
        </w:rPr>
        <w:t>процесса</w:t>
      </w:r>
      <w:r w:rsidR="3A9F173E" w:rsidRPr="6EFA36FE">
        <w:rPr>
          <w:rFonts w:ascii="Cambria" w:hAnsi="Cambria"/>
          <w:color w:val="0070C0"/>
          <w:lang w:val="en-US"/>
        </w:rPr>
        <w:t xml:space="preserve"> </w:t>
      </w:r>
      <w:r w:rsidR="3A9F173E" w:rsidRPr="6EFA36FE">
        <w:rPr>
          <w:rFonts w:ascii="Cambria" w:hAnsi="Cambria"/>
          <w:color w:val="0070C0"/>
          <w:lang w:val="ru-RU"/>
        </w:rPr>
        <w:t>строительства</w:t>
      </w:r>
      <w:r w:rsidR="3A9F173E" w:rsidRPr="6EFA36FE">
        <w:rPr>
          <w:rFonts w:ascii="Cambria" w:hAnsi="Cambria"/>
          <w:color w:val="0070C0"/>
          <w:lang w:val="en-US"/>
        </w:rPr>
        <w:t xml:space="preserve"> </w:t>
      </w:r>
      <w:r w:rsidR="3A9F173E" w:rsidRPr="6EFA36FE">
        <w:rPr>
          <w:rFonts w:ascii="Cambria" w:hAnsi="Cambria"/>
          <w:color w:val="0070C0"/>
          <w:lang w:val="ru-RU"/>
        </w:rPr>
        <w:t>или</w:t>
      </w:r>
      <w:r w:rsidR="3A9F173E" w:rsidRPr="6EFA36FE">
        <w:rPr>
          <w:rFonts w:ascii="Cambria" w:hAnsi="Cambria"/>
          <w:color w:val="0070C0"/>
          <w:lang w:val="en-US"/>
        </w:rPr>
        <w:t xml:space="preserve"> </w:t>
      </w:r>
      <w:r w:rsidR="3A9F173E" w:rsidRPr="6EFA36FE">
        <w:rPr>
          <w:rFonts w:ascii="Cambria" w:hAnsi="Cambria"/>
          <w:color w:val="0070C0"/>
          <w:lang w:val="ru-RU"/>
        </w:rPr>
        <w:t>монтажа</w:t>
      </w:r>
      <w:r w:rsidR="3A9F173E" w:rsidRPr="6EFA36FE">
        <w:rPr>
          <w:rFonts w:ascii="Cambria" w:hAnsi="Cambria"/>
          <w:color w:val="0070C0"/>
          <w:lang w:val="en-US"/>
        </w:rPr>
        <w:t>.</w:t>
      </w:r>
    </w:p>
    <w:p w14:paraId="40E3AFAF" w14:textId="127A58CA" w:rsidR="258A47E6" w:rsidRPr="004436FF" w:rsidRDefault="75D05C99" w:rsidP="7BCB9682">
      <w:pPr>
        <w:spacing w:line="259" w:lineRule="auto"/>
        <w:rPr>
          <w:rFonts w:ascii="Cambria" w:hAnsi="Cambria"/>
        </w:rPr>
      </w:pPr>
      <w:r w:rsidRPr="004436FF">
        <w:rPr>
          <w:rFonts w:ascii="Cambria" w:hAnsi="Cambria"/>
        </w:rPr>
        <w:t>Key Assessment Aspects:</w:t>
      </w:r>
      <w:r w:rsidR="5EBEBE2E" w:rsidRPr="004436FF">
        <w:rPr>
          <w:rFonts w:ascii="Cambria" w:hAnsi="Cambria"/>
        </w:rPr>
        <w:t xml:space="preserve"> /</w:t>
      </w:r>
      <w:proofErr w:type="spellStart"/>
      <w:r w:rsidR="5EBEBE2E" w:rsidRPr="004436FF">
        <w:rPr>
          <w:rFonts w:ascii="Cambria" w:hAnsi="Cambria"/>
          <w:color w:val="0070C0"/>
        </w:rPr>
        <w:t>Ключевые</w:t>
      </w:r>
      <w:proofErr w:type="spellEnd"/>
      <w:r w:rsidR="5EBEBE2E" w:rsidRPr="004436FF">
        <w:rPr>
          <w:rFonts w:ascii="Cambria" w:hAnsi="Cambria"/>
          <w:color w:val="0070C0"/>
        </w:rPr>
        <w:t xml:space="preserve"> </w:t>
      </w:r>
      <w:proofErr w:type="spellStart"/>
      <w:r w:rsidR="5EBEBE2E" w:rsidRPr="004436FF">
        <w:rPr>
          <w:rFonts w:ascii="Cambria" w:hAnsi="Cambria"/>
          <w:color w:val="0070C0"/>
        </w:rPr>
        <w:t>аспекты</w:t>
      </w:r>
      <w:proofErr w:type="spellEnd"/>
      <w:r w:rsidR="5EBEBE2E" w:rsidRPr="004436FF">
        <w:rPr>
          <w:rFonts w:ascii="Cambria" w:hAnsi="Cambria"/>
          <w:color w:val="0070C0"/>
        </w:rPr>
        <w:t xml:space="preserve"> </w:t>
      </w:r>
      <w:proofErr w:type="spellStart"/>
      <w:r w:rsidR="5EBEBE2E" w:rsidRPr="004436FF">
        <w:rPr>
          <w:rFonts w:ascii="Cambria" w:hAnsi="Cambria"/>
          <w:color w:val="0070C0"/>
        </w:rPr>
        <w:t>оценки</w:t>
      </w:r>
      <w:proofErr w:type="spellEnd"/>
      <w:r w:rsidR="5EBEBE2E" w:rsidRPr="004436FF">
        <w:rPr>
          <w:rFonts w:ascii="Cambria" w:hAnsi="Cambria"/>
          <w:color w:val="0070C0"/>
        </w:rPr>
        <w:t>:</w:t>
      </w:r>
    </w:p>
    <w:p w14:paraId="107C7F66" w14:textId="48DD99C8" w:rsidR="258A47E6" w:rsidRPr="004436FF" w:rsidRDefault="476BB8B8" w:rsidP="7BCB9682">
      <w:pPr>
        <w:spacing w:line="259" w:lineRule="auto"/>
        <w:rPr>
          <w:rFonts w:ascii="Cambria" w:hAnsi="Cambria"/>
          <w:color w:val="00B0F0"/>
          <w:lang w:val="ru-RU"/>
        </w:rPr>
      </w:pPr>
      <w:r w:rsidRPr="004436FF">
        <w:rPr>
          <w:rFonts w:ascii="Cambria" w:hAnsi="Cambria"/>
          <w:lang w:val="ru-RU"/>
        </w:rPr>
        <w:t xml:space="preserve">1. </w:t>
      </w:r>
      <w:r w:rsidRPr="004436FF">
        <w:rPr>
          <w:rFonts w:ascii="Cambria" w:hAnsi="Cambria"/>
        </w:rPr>
        <w:t>Occupational</w:t>
      </w:r>
      <w:r w:rsidRPr="004436FF">
        <w:rPr>
          <w:rFonts w:ascii="Cambria" w:hAnsi="Cambria"/>
          <w:lang w:val="ru-RU"/>
        </w:rPr>
        <w:t xml:space="preserve"> </w:t>
      </w:r>
      <w:r w:rsidRPr="004436FF">
        <w:rPr>
          <w:rFonts w:ascii="Cambria" w:hAnsi="Cambria"/>
        </w:rPr>
        <w:t>Health</w:t>
      </w:r>
      <w:r w:rsidRPr="004436FF">
        <w:rPr>
          <w:rFonts w:ascii="Cambria" w:hAnsi="Cambria"/>
          <w:lang w:val="ru-RU"/>
        </w:rPr>
        <w:t xml:space="preserve"> </w:t>
      </w:r>
      <w:r w:rsidRPr="004436FF">
        <w:rPr>
          <w:rFonts w:ascii="Cambria" w:hAnsi="Cambria"/>
        </w:rPr>
        <w:t>and</w:t>
      </w:r>
      <w:r w:rsidRPr="004436FF">
        <w:rPr>
          <w:rFonts w:ascii="Cambria" w:hAnsi="Cambria"/>
          <w:lang w:val="ru-RU"/>
        </w:rPr>
        <w:t xml:space="preserve"> </w:t>
      </w:r>
      <w:r w:rsidRPr="004436FF">
        <w:rPr>
          <w:rFonts w:ascii="Cambria" w:hAnsi="Cambria"/>
        </w:rPr>
        <w:t>Safety</w:t>
      </w:r>
      <w:r w:rsidRPr="004436FF">
        <w:rPr>
          <w:rFonts w:ascii="Cambria" w:hAnsi="Cambria"/>
          <w:lang w:val="ru-RU"/>
        </w:rPr>
        <w:t xml:space="preserve"> (</w:t>
      </w:r>
      <w:r w:rsidRPr="004436FF">
        <w:rPr>
          <w:rFonts w:ascii="Cambria" w:hAnsi="Cambria"/>
        </w:rPr>
        <w:t>OHS</w:t>
      </w:r>
      <w:r w:rsidRPr="004436FF">
        <w:rPr>
          <w:rFonts w:ascii="Cambria" w:hAnsi="Cambria"/>
          <w:lang w:val="ru-RU"/>
        </w:rPr>
        <w:t>):/</w:t>
      </w:r>
      <w:r w:rsidRPr="004436FF">
        <w:rPr>
          <w:rFonts w:ascii="Cambria" w:hAnsi="Cambria"/>
          <w:color w:val="0070C0"/>
          <w:lang w:val="ru-RU"/>
        </w:rPr>
        <w:t>Охрана труда и техника безопасности (</w:t>
      </w:r>
      <w:proofErr w:type="spellStart"/>
      <w:r w:rsidRPr="004436FF">
        <w:rPr>
          <w:rFonts w:ascii="Cambria" w:hAnsi="Cambria"/>
          <w:color w:val="0070C0"/>
          <w:lang w:val="ru-RU"/>
        </w:rPr>
        <w:t>ОТиТБ</w:t>
      </w:r>
      <w:proofErr w:type="spellEnd"/>
      <w:r w:rsidRPr="004436FF">
        <w:rPr>
          <w:rFonts w:ascii="Cambria" w:hAnsi="Cambria"/>
          <w:color w:val="0070C0"/>
          <w:lang w:val="ru-RU"/>
        </w:rPr>
        <w:t>):</w:t>
      </w:r>
    </w:p>
    <w:p w14:paraId="13A07700" w14:textId="4D76C62A" w:rsidR="00015C6C" w:rsidRPr="00AA1F15" w:rsidRDefault="476BB8B8" w:rsidP="00C64EF0">
      <w:pPr>
        <w:pStyle w:val="a"/>
        <w:rPr>
          <w:color w:val="00B0F0"/>
          <w:lang w:val="ru-RU"/>
        </w:rPr>
      </w:pPr>
      <w:r w:rsidRPr="00F90317">
        <w:rPr>
          <w:color w:val="auto"/>
        </w:rPr>
        <w:lastRenderedPageBreak/>
        <w:t>Availability</w:t>
      </w:r>
      <w:r w:rsidRPr="00765779">
        <w:rPr>
          <w:color w:val="auto"/>
        </w:rPr>
        <w:t xml:space="preserve"> </w:t>
      </w:r>
      <w:r w:rsidRPr="00F90317">
        <w:rPr>
          <w:color w:val="auto"/>
        </w:rPr>
        <w:t>of</w:t>
      </w:r>
      <w:r w:rsidRPr="00765779">
        <w:rPr>
          <w:color w:val="auto"/>
        </w:rPr>
        <w:t xml:space="preserve"> </w:t>
      </w:r>
      <w:r w:rsidRPr="00F90317">
        <w:rPr>
          <w:color w:val="auto"/>
        </w:rPr>
        <w:t>specific</w:t>
      </w:r>
      <w:r w:rsidRPr="00765779">
        <w:rPr>
          <w:color w:val="auto"/>
        </w:rPr>
        <w:t xml:space="preserve"> </w:t>
      </w:r>
      <w:r w:rsidRPr="00F90317">
        <w:rPr>
          <w:color w:val="auto"/>
        </w:rPr>
        <w:t>measures</w:t>
      </w:r>
      <w:r w:rsidRPr="00765779">
        <w:rPr>
          <w:color w:val="auto"/>
        </w:rPr>
        <w:t xml:space="preserve"> </w:t>
      </w:r>
      <w:r w:rsidRPr="00F90317">
        <w:rPr>
          <w:color w:val="auto"/>
        </w:rPr>
        <w:t>to</w:t>
      </w:r>
      <w:r w:rsidRPr="00765779">
        <w:rPr>
          <w:color w:val="auto"/>
        </w:rPr>
        <w:t xml:space="preserve"> </w:t>
      </w:r>
      <w:r w:rsidRPr="00F90317">
        <w:rPr>
          <w:color w:val="auto"/>
        </w:rPr>
        <w:t>prevent</w:t>
      </w:r>
      <w:r w:rsidRPr="00765779">
        <w:rPr>
          <w:color w:val="auto"/>
        </w:rPr>
        <w:t xml:space="preserve"> </w:t>
      </w:r>
      <w:r w:rsidRPr="00F90317">
        <w:rPr>
          <w:color w:val="auto"/>
        </w:rPr>
        <w:t>injuries</w:t>
      </w:r>
      <w:r w:rsidRPr="00765779">
        <w:rPr>
          <w:color w:val="auto"/>
        </w:rPr>
        <w:t xml:space="preserve">, </w:t>
      </w:r>
      <w:r w:rsidRPr="00F90317">
        <w:rPr>
          <w:color w:val="auto"/>
        </w:rPr>
        <w:t>including</w:t>
      </w:r>
      <w:r w:rsidRPr="00765779">
        <w:rPr>
          <w:color w:val="auto"/>
        </w:rPr>
        <w:t xml:space="preserve"> </w:t>
      </w:r>
      <w:r w:rsidRPr="00F90317">
        <w:rPr>
          <w:color w:val="auto"/>
        </w:rPr>
        <w:t>fall</w:t>
      </w:r>
      <w:r w:rsidRPr="00765779">
        <w:rPr>
          <w:color w:val="auto"/>
        </w:rPr>
        <w:t xml:space="preserve"> </w:t>
      </w:r>
      <w:r w:rsidRPr="00F90317">
        <w:rPr>
          <w:color w:val="auto"/>
        </w:rPr>
        <w:t>prevention</w:t>
      </w:r>
      <w:r w:rsidRPr="00765779">
        <w:rPr>
          <w:color w:val="auto"/>
        </w:rPr>
        <w:t xml:space="preserve"> </w:t>
      </w:r>
      <w:r w:rsidRPr="00F90317">
        <w:rPr>
          <w:color w:val="auto"/>
        </w:rPr>
        <w:t>and</w:t>
      </w:r>
      <w:r w:rsidRPr="00765779">
        <w:rPr>
          <w:color w:val="auto"/>
        </w:rPr>
        <w:t xml:space="preserve"> </w:t>
      </w:r>
      <w:r w:rsidRPr="00F90317">
        <w:rPr>
          <w:color w:val="auto"/>
        </w:rPr>
        <w:t>safe</w:t>
      </w:r>
      <w:r w:rsidRPr="00765779">
        <w:rPr>
          <w:color w:val="auto"/>
        </w:rPr>
        <w:t xml:space="preserve"> </w:t>
      </w:r>
      <w:r w:rsidRPr="00F90317">
        <w:rPr>
          <w:color w:val="auto"/>
        </w:rPr>
        <w:t>work</w:t>
      </w:r>
      <w:r w:rsidRPr="00765779">
        <w:rPr>
          <w:color w:val="auto"/>
        </w:rPr>
        <w:t xml:space="preserve"> </w:t>
      </w:r>
      <w:r w:rsidRPr="00F90317">
        <w:rPr>
          <w:color w:val="auto"/>
        </w:rPr>
        <w:t>at</w:t>
      </w:r>
      <w:r w:rsidRPr="00765779">
        <w:rPr>
          <w:color w:val="auto"/>
        </w:rPr>
        <w:t xml:space="preserve"> </w:t>
      </w:r>
      <w:r w:rsidRPr="00F90317">
        <w:rPr>
          <w:color w:val="auto"/>
        </w:rPr>
        <w:t>height</w:t>
      </w:r>
      <w:r w:rsidRPr="00765779">
        <w:rPr>
          <w:color w:val="auto"/>
        </w:rPr>
        <w:t>./</w:t>
      </w:r>
      <w:r w:rsidR="00765779" w:rsidRPr="00765779">
        <w:rPr>
          <w:color w:val="auto"/>
        </w:rPr>
        <w:t xml:space="preserve"> </w:t>
      </w:r>
      <w:r w:rsidRPr="00AA1F15">
        <w:rPr>
          <w:lang w:val="ru-RU"/>
        </w:rPr>
        <w:t>Наличие конкретных мер по предотвращению травматизма, включая предотвращение падений и безопасное выполнение работ на высоте.</w:t>
      </w:r>
    </w:p>
    <w:p w14:paraId="6E2308AB" w14:textId="609D0E60" w:rsidR="00015C6C" w:rsidRPr="00765779" w:rsidRDefault="476BB8B8" w:rsidP="00C64EF0">
      <w:pPr>
        <w:pStyle w:val="a"/>
        <w:rPr>
          <w:color w:val="00B0F0"/>
          <w:lang w:val="ru-RU"/>
        </w:rPr>
      </w:pPr>
      <w:r w:rsidRPr="00F90317">
        <w:rPr>
          <w:color w:val="auto"/>
        </w:rPr>
        <w:t>Safe</w:t>
      </w:r>
      <w:r w:rsidRPr="00850DC8">
        <w:rPr>
          <w:color w:val="auto"/>
        </w:rPr>
        <w:t xml:space="preserve"> </w:t>
      </w:r>
      <w:r w:rsidRPr="00F90317">
        <w:rPr>
          <w:color w:val="auto"/>
        </w:rPr>
        <w:t>placement</w:t>
      </w:r>
      <w:r w:rsidRPr="00850DC8">
        <w:rPr>
          <w:color w:val="auto"/>
        </w:rPr>
        <w:t xml:space="preserve"> </w:t>
      </w:r>
      <w:r w:rsidRPr="00F90317">
        <w:rPr>
          <w:color w:val="auto"/>
        </w:rPr>
        <w:t>of</w:t>
      </w:r>
      <w:r w:rsidRPr="00850DC8">
        <w:rPr>
          <w:color w:val="auto"/>
        </w:rPr>
        <w:t xml:space="preserve"> </w:t>
      </w:r>
      <w:r w:rsidRPr="00F90317">
        <w:rPr>
          <w:color w:val="auto"/>
        </w:rPr>
        <w:t>machinery</w:t>
      </w:r>
      <w:r w:rsidRPr="00850DC8">
        <w:rPr>
          <w:color w:val="auto"/>
        </w:rPr>
        <w:t xml:space="preserve"> </w:t>
      </w:r>
      <w:r w:rsidRPr="00F90317">
        <w:rPr>
          <w:color w:val="auto"/>
        </w:rPr>
        <w:t>and</w:t>
      </w:r>
      <w:r w:rsidRPr="00850DC8">
        <w:rPr>
          <w:color w:val="auto"/>
        </w:rPr>
        <w:t xml:space="preserve"> </w:t>
      </w:r>
      <w:r w:rsidRPr="00F90317">
        <w:rPr>
          <w:color w:val="auto"/>
        </w:rPr>
        <w:t>proper</w:t>
      </w:r>
      <w:r w:rsidRPr="00850DC8">
        <w:rPr>
          <w:color w:val="auto"/>
        </w:rPr>
        <w:t xml:space="preserve"> </w:t>
      </w:r>
      <w:r w:rsidRPr="00F90317">
        <w:rPr>
          <w:color w:val="auto"/>
        </w:rPr>
        <w:t>fencing</w:t>
      </w:r>
      <w:r w:rsidRPr="00850DC8">
        <w:rPr>
          <w:color w:val="auto"/>
        </w:rPr>
        <w:t xml:space="preserve"> </w:t>
      </w:r>
      <w:r w:rsidRPr="00F90317">
        <w:rPr>
          <w:color w:val="auto"/>
        </w:rPr>
        <w:t>of</w:t>
      </w:r>
      <w:r w:rsidRPr="00850DC8">
        <w:rPr>
          <w:color w:val="auto"/>
        </w:rPr>
        <w:t xml:space="preserve"> </w:t>
      </w:r>
      <w:r w:rsidRPr="00F90317">
        <w:rPr>
          <w:color w:val="auto"/>
        </w:rPr>
        <w:t>work</w:t>
      </w:r>
      <w:r w:rsidRPr="00850DC8">
        <w:rPr>
          <w:color w:val="auto"/>
        </w:rPr>
        <w:t xml:space="preserve"> </w:t>
      </w:r>
      <w:r w:rsidRPr="00F90317">
        <w:rPr>
          <w:color w:val="auto"/>
        </w:rPr>
        <w:t>areas</w:t>
      </w:r>
      <w:r w:rsidRPr="00850DC8">
        <w:t>./</w:t>
      </w:r>
      <w:r w:rsidR="00765779" w:rsidRPr="00765779">
        <w:t xml:space="preserve"> </w:t>
      </w:r>
      <w:r w:rsidRPr="00765779">
        <w:rPr>
          <w:lang w:val="ru-RU"/>
        </w:rPr>
        <w:t>Безопасное размещение техники и надлежащее ограждение рабочих зон.</w:t>
      </w:r>
    </w:p>
    <w:p w14:paraId="34CDDA80" w14:textId="043D5FE8" w:rsidR="258A47E6" w:rsidRPr="00850DC8" w:rsidRDefault="1BC36712" w:rsidP="00C64EF0">
      <w:pPr>
        <w:pStyle w:val="a"/>
        <w:rPr>
          <w:color w:val="00B0F0"/>
        </w:rPr>
      </w:pPr>
      <w:r w:rsidRPr="00650806">
        <w:rPr>
          <w:color w:val="000000" w:themeColor="text1"/>
        </w:rPr>
        <w:t>Provision of communication equipment, adequate lighting, and sanitary and utility facilities.</w:t>
      </w:r>
      <w:r>
        <w:t>/</w:t>
      </w:r>
      <w:r w:rsidR="00765779" w:rsidRPr="00765779">
        <w:t xml:space="preserve"> </w:t>
      </w:r>
      <w:proofErr w:type="spellStart"/>
      <w:r>
        <w:t>Обеспечение</w:t>
      </w:r>
      <w:proofErr w:type="spellEnd"/>
      <w:r>
        <w:t xml:space="preserve"> </w:t>
      </w:r>
      <w:proofErr w:type="spellStart"/>
      <w:r>
        <w:t>средствами</w:t>
      </w:r>
      <w:proofErr w:type="spellEnd"/>
      <w:r>
        <w:t xml:space="preserve"> </w:t>
      </w:r>
      <w:proofErr w:type="spellStart"/>
      <w:r>
        <w:t>связи</w:t>
      </w:r>
      <w:proofErr w:type="spellEnd"/>
      <w:r>
        <w:t xml:space="preserve">, </w:t>
      </w:r>
      <w:proofErr w:type="spellStart"/>
      <w:r>
        <w:t>достаточным</w:t>
      </w:r>
      <w:proofErr w:type="spellEnd"/>
      <w:r>
        <w:t xml:space="preserve"> </w:t>
      </w:r>
      <w:proofErr w:type="spellStart"/>
      <w:r>
        <w:t>освещением</w:t>
      </w:r>
      <w:proofErr w:type="spellEnd"/>
      <w:r>
        <w:t xml:space="preserve">, </w:t>
      </w:r>
      <w:proofErr w:type="spellStart"/>
      <w:r>
        <w:t>санитарными</w:t>
      </w:r>
      <w:proofErr w:type="spellEnd"/>
      <w:r>
        <w:t xml:space="preserve"> и </w:t>
      </w:r>
      <w:proofErr w:type="spellStart"/>
      <w:r>
        <w:t>бытовыми</w:t>
      </w:r>
      <w:proofErr w:type="spellEnd"/>
      <w:r>
        <w:t xml:space="preserve"> </w:t>
      </w:r>
      <w:proofErr w:type="spellStart"/>
      <w:r>
        <w:t>условиями</w:t>
      </w:r>
      <w:proofErr w:type="spellEnd"/>
      <w:r>
        <w:t>.</w:t>
      </w:r>
    </w:p>
    <w:p w14:paraId="6E831518" w14:textId="7065FECB" w:rsidR="006A176F" w:rsidRPr="00850DC8" w:rsidRDefault="053CFCF2" w:rsidP="00C64EF0">
      <w:pPr>
        <w:pStyle w:val="a"/>
        <w:rPr>
          <w:color w:val="00B0F0"/>
          <w:lang w:val="ru-RU"/>
        </w:rPr>
      </w:pPr>
      <w:r w:rsidRPr="00650806">
        <w:rPr>
          <w:color w:val="000000" w:themeColor="text1"/>
        </w:rPr>
        <w:t>The method statement Submitted by the Bidders will be assessed based on Pass/Fail process and above instructions are guidance for the Bidders</w:t>
      </w:r>
      <w:r>
        <w:t xml:space="preserve"> /</w:t>
      </w:r>
      <w:r w:rsidR="28D67F99">
        <w:t xml:space="preserve"> </w:t>
      </w:r>
      <w:proofErr w:type="spellStart"/>
      <w:r w:rsidR="28D67F99" w:rsidRPr="32B27061">
        <w:rPr>
          <w:lang w:val="en-GB"/>
        </w:rPr>
        <w:t>Описание</w:t>
      </w:r>
      <w:proofErr w:type="spellEnd"/>
      <w:r w:rsidR="28D67F99" w:rsidRPr="32B27061">
        <w:rPr>
          <w:lang w:val="en-GB"/>
        </w:rPr>
        <w:t xml:space="preserve"> </w:t>
      </w:r>
      <w:proofErr w:type="spellStart"/>
      <w:r w:rsidR="28D67F99" w:rsidRPr="32B27061">
        <w:rPr>
          <w:lang w:val="en-GB"/>
        </w:rPr>
        <w:t>методики</w:t>
      </w:r>
      <w:proofErr w:type="spellEnd"/>
      <w:r w:rsidR="28D67F99" w:rsidRPr="32B27061">
        <w:rPr>
          <w:lang w:val="en-GB"/>
        </w:rPr>
        <w:t xml:space="preserve">, </w:t>
      </w:r>
      <w:proofErr w:type="spellStart"/>
      <w:r w:rsidR="28D67F99" w:rsidRPr="32B27061">
        <w:rPr>
          <w:lang w:val="en-GB"/>
        </w:rPr>
        <w:t>предоставленное</w:t>
      </w:r>
      <w:proofErr w:type="spellEnd"/>
      <w:r w:rsidR="28D67F99" w:rsidRPr="32B27061">
        <w:rPr>
          <w:lang w:val="en-GB"/>
        </w:rPr>
        <w:t xml:space="preserve"> </w:t>
      </w:r>
      <w:proofErr w:type="spellStart"/>
      <w:r w:rsidR="28D67F99" w:rsidRPr="32B27061">
        <w:rPr>
          <w:lang w:val="en-GB"/>
        </w:rPr>
        <w:t>участниками</w:t>
      </w:r>
      <w:proofErr w:type="spellEnd"/>
      <w:r w:rsidR="28D67F99" w:rsidRPr="32B27061">
        <w:rPr>
          <w:lang w:val="en-GB"/>
        </w:rPr>
        <w:t xml:space="preserve"> </w:t>
      </w:r>
      <w:proofErr w:type="spellStart"/>
      <w:r w:rsidR="28D67F99" w:rsidRPr="32B27061">
        <w:rPr>
          <w:lang w:val="en-GB"/>
        </w:rPr>
        <w:t>тендера</w:t>
      </w:r>
      <w:proofErr w:type="spellEnd"/>
      <w:r w:rsidR="28D67F99" w:rsidRPr="32B27061">
        <w:rPr>
          <w:lang w:val="en-GB"/>
        </w:rPr>
        <w:t xml:space="preserve">, </w:t>
      </w:r>
      <w:proofErr w:type="spellStart"/>
      <w:r w:rsidR="28D67F99" w:rsidRPr="32B27061">
        <w:rPr>
          <w:lang w:val="en-GB"/>
        </w:rPr>
        <w:t>будет</w:t>
      </w:r>
      <w:proofErr w:type="spellEnd"/>
      <w:r w:rsidR="28D67F99" w:rsidRPr="32B27061">
        <w:rPr>
          <w:lang w:val="en-GB"/>
        </w:rPr>
        <w:t xml:space="preserve"> </w:t>
      </w:r>
      <w:proofErr w:type="spellStart"/>
      <w:r w:rsidR="28D67F99" w:rsidRPr="32B27061">
        <w:rPr>
          <w:lang w:val="en-GB"/>
        </w:rPr>
        <w:t>оцениваться</w:t>
      </w:r>
      <w:proofErr w:type="spellEnd"/>
      <w:r w:rsidR="28D67F99" w:rsidRPr="32B27061">
        <w:rPr>
          <w:lang w:val="en-GB"/>
        </w:rPr>
        <w:t xml:space="preserve"> </w:t>
      </w:r>
      <w:proofErr w:type="spellStart"/>
      <w:r w:rsidR="28D67F99" w:rsidRPr="32B27061">
        <w:rPr>
          <w:lang w:val="en-GB"/>
        </w:rPr>
        <w:t>по</w:t>
      </w:r>
      <w:proofErr w:type="spellEnd"/>
      <w:r w:rsidR="28D67F99" w:rsidRPr="32B27061">
        <w:rPr>
          <w:lang w:val="en-GB"/>
        </w:rPr>
        <w:t xml:space="preserve"> </w:t>
      </w:r>
      <w:proofErr w:type="spellStart"/>
      <w:r w:rsidR="28D67F99" w:rsidRPr="32B27061">
        <w:rPr>
          <w:lang w:val="en-GB"/>
        </w:rPr>
        <w:t>принципу</w:t>
      </w:r>
      <w:proofErr w:type="spellEnd"/>
      <w:r w:rsidR="28D67F99" w:rsidRPr="32B27061">
        <w:rPr>
          <w:lang w:val="en-GB"/>
        </w:rPr>
        <w:t xml:space="preserve"> «</w:t>
      </w:r>
      <w:proofErr w:type="spellStart"/>
      <w:r w:rsidR="28D67F99" w:rsidRPr="32B27061">
        <w:rPr>
          <w:lang w:val="en-GB"/>
        </w:rPr>
        <w:t>соответствует</w:t>
      </w:r>
      <w:proofErr w:type="spellEnd"/>
      <w:r w:rsidR="28D67F99" w:rsidRPr="32B27061">
        <w:rPr>
          <w:lang w:val="en-GB"/>
        </w:rPr>
        <w:t>/</w:t>
      </w:r>
      <w:proofErr w:type="spellStart"/>
      <w:r w:rsidR="28D67F99" w:rsidRPr="32B27061">
        <w:rPr>
          <w:lang w:val="en-GB"/>
        </w:rPr>
        <w:t>не</w:t>
      </w:r>
      <w:proofErr w:type="spellEnd"/>
      <w:r w:rsidR="28D67F99" w:rsidRPr="32B27061">
        <w:rPr>
          <w:lang w:val="en-GB"/>
        </w:rPr>
        <w:t xml:space="preserve"> </w:t>
      </w:r>
      <w:proofErr w:type="spellStart"/>
      <w:r w:rsidR="28D67F99" w:rsidRPr="32B27061">
        <w:rPr>
          <w:lang w:val="en-GB"/>
        </w:rPr>
        <w:t>соответствует</w:t>
      </w:r>
      <w:proofErr w:type="spellEnd"/>
      <w:r w:rsidR="28D67F99" w:rsidRPr="32B27061">
        <w:rPr>
          <w:lang w:val="en-GB"/>
        </w:rPr>
        <w:t xml:space="preserve">». </w:t>
      </w:r>
      <w:r w:rsidR="28D67F99" w:rsidRPr="32B27061">
        <w:rPr>
          <w:lang w:val="ru-RU"/>
        </w:rPr>
        <w:t xml:space="preserve">Указанные выше инструкции служат руководством для подготовки таких описаний. </w:t>
      </w:r>
    </w:p>
    <w:p w14:paraId="3ECA6BC0" w14:textId="509ACA6F" w:rsidR="258A47E6" w:rsidRPr="00015C6C" w:rsidRDefault="476BB8B8" w:rsidP="7BCB9682">
      <w:pPr>
        <w:spacing w:line="259" w:lineRule="auto"/>
        <w:rPr>
          <w:rFonts w:ascii="Cambria" w:hAnsi="Cambria"/>
          <w:color w:val="00B0F0"/>
          <w:lang w:val="ru-RU"/>
        </w:rPr>
      </w:pPr>
      <w:r w:rsidRPr="00015C6C">
        <w:rPr>
          <w:rFonts w:ascii="Cambria" w:hAnsi="Cambria"/>
          <w:lang w:val="ru-RU"/>
        </w:rPr>
        <w:t xml:space="preserve">2. </w:t>
      </w:r>
      <w:r w:rsidRPr="00015C6C">
        <w:rPr>
          <w:rFonts w:ascii="Cambria" w:hAnsi="Cambria"/>
        </w:rPr>
        <w:t>Legal</w:t>
      </w:r>
      <w:r w:rsidRPr="00015C6C">
        <w:rPr>
          <w:rFonts w:ascii="Cambria" w:hAnsi="Cambria"/>
          <w:lang w:val="ru-RU"/>
        </w:rPr>
        <w:t xml:space="preserve"> </w:t>
      </w:r>
      <w:r w:rsidRPr="00015C6C">
        <w:rPr>
          <w:rFonts w:ascii="Cambria" w:hAnsi="Cambria"/>
        </w:rPr>
        <w:t>Compliance</w:t>
      </w:r>
      <w:r w:rsidRPr="00015C6C">
        <w:rPr>
          <w:rFonts w:ascii="Cambria" w:hAnsi="Cambria"/>
          <w:lang w:val="ru-RU"/>
        </w:rPr>
        <w:t>:/</w:t>
      </w:r>
      <w:r w:rsidRPr="00015C6C">
        <w:rPr>
          <w:rFonts w:ascii="Cambria" w:hAnsi="Cambria"/>
          <w:color w:val="0070C0"/>
          <w:lang w:val="ru-RU"/>
        </w:rPr>
        <w:t>Соблюдение законодательства:</w:t>
      </w:r>
    </w:p>
    <w:p w14:paraId="7FBD317E" w14:textId="056927C1" w:rsidR="258A47E6" w:rsidRPr="00AA1F15" w:rsidRDefault="476BB8B8" w:rsidP="00C64EF0">
      <w:pPr>
        <w:pStyle w:val="a"/>
        <w:rPr>
          <w:color w:val="00B0F0"/>
          <w:lang w:val="ru-RU"/>
        </w:rPr>
      </w:pPr>
      <w:r w:rsidRPr="00F90317">
        <w:rPr>
          <w:color w:val="auto"/>
        </w:rPr>
        <w:t>Full</w:t>
      </w:r>
      <w:r w:rsidRPr="00AA1F15">
        <w:rPr>
          <w:color w:val="auto"/>
          <w:lang w:val="ru-RU"/>
        </w:rPr>
        <w:t xml:space="preserve"> </w:t>
      </w:r>
      <w:r w:rsidRPr="00F90317">
        <w:rPr>
          <w:color w:val="auto"/>
        </w:rPr>
        <w:t>compliance</w:t>
      </w:r>
      <w:r w:rsidRPr="00AA1F15">
        <w:rPr>
          <w:color w:val="auto"/>
          <w:lang w:val="ru-RU"/>
        </w:rPr>
        <w:t xml:space="preserve"> </w:t>
      </w:r>
      <w:r w:rsidRPr="00F90317">
        <w:rPr>
          <w:color w:val="auto"/>
        </w:rPr>
        <w:t>with</w:t>
      </w:r>
      <w:r w:rsidRPr="00AA1F15">
        <w:rPr>
          <w:color w:val="auto"/>
          <w:lang w:val="ru-RU"/>
        </w:rPr>
        <w:t xml:space="preserve"> </w:t>
      </w:r>
      <w:r w:rsidRPr="00F90317">
        <w:rPr>
          <w:color w:val="auto"/>
        </w:rPr>
        <w:t>all</w:t>
      </w:r>
      <w:r w:rsidRPr="00AA1F15">
        <w:rPr>
          <w:color w:val="auto"/>
          <w:lang w:val="ru-RU"/>
        </w:rPr>
        <w:t xml:space="preserve"> </w:t>
      </w:r>
      <w:r w:rsidRPr="00F90317">
        <w:rPr>
          <w:color w:val="auto"/>
        </w:rPr>
        <w:t>applicable</w:t>
      </w:r>
      <w:r w:rsidRPr="00AA1F15">
        <w:rPr>
          <w:color w:val="auto"/>
          <w:lang w:val="ru-RU"/>
        </w:rPr>
        <w:t xml:space="preserve"> </w:t>
      </w:r>
      <w:r w:rsidRPr="00F90317">
        <w:rPr>
          <w:color w:val="auto"/>
        </w:rPr>
        <w:t>construction</w:t>
      </w:r>
      <w:r w:rsidRPr="00AA1F15">
        <w:rPr>
          <w:color w:val="auto"/>
          <w:lang w:val="ru-RU"/>
        </w:rPr>
        <w:t xml:space="preserve">, </w:t>
      </w:r>
      <w:r w:rsidRPr="00F90317">
        <w:rPr>
          <w:color w:val="auto"/>
        </w:rPr>
        <w:t>environmental</w:t>
      </w:r>
      <w:r w:rsidRPr="00AA1F15">
        <w:rPr>
          <w:color w:val="auto"/>
          <w:lang w:val="ru-RU"/>
        </w:rPr>
        <w:t xml:space="preserve">, </w:t>
      </w:r>
      <w:r w:rsidRPr="00F90317">
        <w:rPr>
          <w:color w:val="auto"/>
        </w:rPr>
        <w:t>and</w:t>
      </w:r>
      <w:r w:rsidRPr="00AA1F15">
        <w:rPr>
          <w:color w:val="auto"/>
          <w:lang w:val="ru-RU"/>
        </w:rPr>
        <w:t xml:space="preserve"> </w:t>
      </w:r>
      <w:r w:rsidRPr="00F90317">
        <w:rPr>
          <w:color w:val="auto"/>
        </w:rPr>
        <w:t>sanitary</w:t>
      </w:r>
      <w:r w:rsidRPr="00AA1F15">
        <w:rPr>
          <w:color w:val="auto"/>
          <w:lang w:val="ru-RU"/>
        </w:rPr>
        <w:t xml:space="preserve"> </w:t>
      </w:r>
      <w:r w:rsidRPr="00F90317">
        <w:rPr>
          <w:color w:val="auto"/>
        </w:rPr>
        <w:t>regulations</w:t>
      </w:r>
      <w:r w:rsidRPr="00AA1F15">
        <w:rPr>
          <w:lang w:val="ru-RU"/>
        </w:rPr>
        <w:t>.</w:t>
      </w:r>
      <w:r w:rsidRPr="00AA1F15">
        <w:rPr>
          <w:color w:val="00B0F0"/>
          <w:lang w:val="ru-RU"/>
        </w:rPr>
        <w:t>/</w:t>
      </w:r>
      <w:r w:rsidRPr="00AA1F15">
        <w:rPr>
          <w:lang w:val="ru-RU"/>
        </w:rPr>
        <w:t>Полное соблюдение всех применимых строительных, экологических и санитарных норм и требовани</w:t>
      </w:r>
      <w:r w:rsidRPr="00AA1F15">
        <w:rPr>
          <w:color w:val="00B0F0"/>
          <w:lang w:val="ru-RU"/>
        </w:rPr>
        <w:t>й.</w:t>
      </w:r>
    </w:p>
    <w:p w14:paraId="21E366FE" w14:textId="5AB73E5F" w:rsidR="258A47E6" w:rsidRPr="00AA1F15" w:rsidRDefault="476BB8B8" w:rsidP="00C64EF0">
      <w:pPr>
        <w:pStyle w:val="a"/>
        <w:rPr>
          <w:lang w:val="ru-RU"/>
        </w:rPr>
      </w:pPr>
      <w:r w:rsidRPr="00F90317">
        <w:rPr>
          <w:color w:val="auto"/>
        </w:rPr>
        <w:t>Consideration</w:t>
      </w:r>
      <w:r w:rsidRPr="00AA1F15">
        <w:rPr>
          <w:color w:val="auto"/>
          <w:lang w:val="ru-RU"/>
        </w:rPr>
        <w:t xml:space="preserve"> </w:t>
      </w:r>
      <w:r w:rsidRPr="00F90317">
        <w:rPr>
          <w:color w:val="auto"/>
        </w:rPr>
        <w:t>of</w:t>
      </w:r>
      <w:r w:rsidRPr="00AA1F15">
        <w:rPr>
          <w:color w:val="auto"/>
          <w:lang w:val="ru-RU"/>
        </w:rPr>
        <w:t xml:space="preserve"> </w:t>
      </w:r>
      <w:r w:rsidRPr="00F90317">
        <w:rPr>
          <w:color w:val="auto"/>
        </w:rPr>
        <w:t>environmental</w:t>
      </w:r>
      <w:r w:rsidRPr="00AA1F15">
        <w:rPr>
          <w:color w:val="auto"/>
          <w:lang w:val="ru-RU"/>
        </w:rPr>
        <w:t xml:space="preserve"> </w:t>
      </w:r>
      <w:r w:rsidRPr="00F90317">
        <w:rPr>
          <w:color w:val="auto"/>
        </w:rPr>
        <w:t>protection</w:t>
      </w:r>
      <w:r w:rsidRPr="00AA1F15">
        <w:rPr>
          <w:color w:val="auto"/>
          <w:lang w:val="ru-RU"/>
        </w:rPr>
        <w:t xml:space="preserve"> </w:t>
      </w:r>
      <w:r w:rsidRPr="00F90317">
        <w:rPr>
          <w:color w:val="auto"/>
        </w:rPr>
        <w:t>requirements</w:t>
      </w:r>
      <w:r w:rsidRPr="00AA1F15">
        <w:rPr>
          <w:color w:val="auto"/>
          <w:lang w:val="ru-RU"/>
        </w:rPr>
        <w:t xml:space="preserve"> </w:t>
      </w:r>
      <w:r w:rsidRPr="00F90317">
        <w:rPr>
          <w:color w:val="auto"/>
        </w:rPr>
        <w:t>and</w:t>
      </w:r>
      <w:r w:rsidRPr="00AA1F15">
        <w:rPr>
          <w:color w:val="auto"/>
          <w:lang w:val="ru-RU"/>
        </w:rPr>
        <w:t xml:space="preserve"> </w:t>
      </w:r>
      <w:r w:rsidRPr="00F90317">
        <w:rPr>
          <w:color w:val="auto"/>
        </w:rPr>
        <w:t>measures</w:t>
      </w:r>
      <w:r w:rsidRPr="00AA1F15">
        <w:rPr>
          <w:color w:val="auto"/>
          <w:lang w:val="ru-RU"/>
        </w:rPr>
        <w:t xml:space="preserve"> </w:t>
      </w:r>
      <w:r w:rsidRPr="00F90317">
        <w:rPr>
          <w:color w:val="auto"/>
        </w:rPr>
        <w:t>to</w:t>
      </w:r>
      <w:r w:rsidRPr="00AA1F15">
        <w:rPr>
          <w:color w:val="auto"/>
          <w:lang w:val="ru-RU"/>
        </w:rPr>
        <w:t xml:space="preserve"> </w:t>
      </w:r>
      <w:r w:rsidRPr="00F90317">
        <w:rPr>
          <w:color w:val="auto"/>
        </w:rPr>
        <w:t>minimize</w:t>
      </w:r>
      <w:r w:rsidRPr="00AA1F15">
        <w:rPr>
          <w:color w:val="auto"/>
          <w:lang w:val="ru-RU"/>
        </w:rPr>
        <w:t xml:space="preserve"> </w:t>
      </w:r>
      <w:r w:rsidRPr="00F90317">
        <w:rPr>
          <w:color w:val="auto"/>
        </w:rPr>
        <w:t>harm</w:t>
      </w:r>
      <w:r w:rsidRPr="00AA1F15">
        <w:rPr>
          <w:color w:val="auto"/>
          <w:lang w:val="ru-RU"/>
        </w:rPr>
        <w:t>./</w:t>
      </w:r>
      <w:r w:rsidRPr="00AA1F15">
        <w:rPr>
          <w:lang w:val="ru-RU"/>
        </w:rPr>
        <w:t>Учет требований по охране окружающей среды и мер по минимизации негативного воздействия.</w:t>
      </w:r>
    </w:p>
    <w:p w14:paraId="16E86026" w14:textId="52ABE312" w:rsidR="258A47E6" w:rsidRPr="00015C6C" w:rsidRDefault="476BB8B8" w:rsidP="7BCB9682">
      <w:pPr>
        <w:spacing w:line="259" w:lineRule="auto"/>
        <w:rPr>
          <w:lang w:val="ru-RU"/>
        </w:rPr>
      </w:pPr>
      <w:r w:rsidRPr="00015C6C">
        <w:rPr>
          <w:rFonts w:ascii="Cambria" w:hAnsi="Cambria"/>
          <w:lang w:val="ru-RU"/>
        </w:rPr>
        <w:t xml:space="preserve">3. </w:t>
      </w:r>
      <w:r w:rsidRPr="00015C6C">
        <w:rPr>
          <w:rFonts w:ascii="Cambria" w:hAnsi="Cambria"/>
        </w:rPr>
        <w:t>Technological</w:t>
      </w:r>
      <w:r w:rsidRPr="00015C6C">
        <w:rPr>
          <w:rFonts w:ascii="Cambria" w:hAnsi="Cambria"/>
          <w:lang w:val="ru-RU"/>
        </w:rPr>
        <w:t xml:space="preserve"> </w:t>
      </w:r>
      <w:r w:rsidRPr="00015C6C">
        <w:rPr>
          <w:rFonts w:ascii="Cambria" w:hAnsi="Cambria"/>
        </w:rPr>
        <w:t>Development</w:t>
      </w:r>
      <w:r w:rsidRPr="00015C6C">
        <w:rPr>
          <w:rFonts w:ascii="Cambria" w:hAnsi="Cambria"/>
          <w:lang w:val="ru-RU"/>
        </w:rPr>
        <w:t>:</w:t>
      </w:r>
      <w:r w:rsidRPr="00015C6C">
        <w:rPr>
          <w:rFonts w:ascii="Cambria" w:hAnsi="Cambria"/>
          <w:color w:val="00B0F0"/>
          <w:lang w:val="ru-RU"/>
        </w:rPr>
        <w:t>/</w:t>
      </w:r>
      <w:r w:rsidRPr="00015C6C">
        <w:rPr>
          <w:rFonts w:ascii="Cambria" w:hAnsi="Cambria"/>
          <w:color w:val="0070C0"/>
          <w:lang w:val="ru-RU"/>
        </w:rPr>
        <w:t>Технологические решения:</w:t>
      </w:r>
    </w:p>
    <w:p w14:paraId="42D4BA70" w14:textId="187A27D7" w:rsidR="258A47E6" w:rsidRPr="00850DC8" w:rsidRDefault="476BB8B8" w:rsidP="00C64EF0">
      <w:pPr>
        <w:pStyle w:val="a"/>
      </w:pPr>
      <w:r w:rsidRPr="00F90317">
        <w:rPr>
          <w:color w:val="auto"/>
        </w:rPr>
        <w:t>Validity</w:t>
      </w:r>
      <w:r w:rsidRPr="00850DC8">
        <w:rPr>
          <w:color w:val="auto"/>
        </w:rPr>
        <w:t xml:space="preserve"> </w:t>
      </w:r>
      <w:r w:rsidRPr="00F90317">
        <w:rPr>
          <w:color w:val="auto"/>
        </w:rPr>
        <w:t>and</w:t>
      </w:r>
      <w:r w:rsidRPr="00850DC8">
        <w:rPr>
          <w:color w:val="auto"/>
        </w:rPr>
        <w:t xml:space="preserve"> </w:t>
      </w:r>
      <w:r w:rsidRPr="00F90317">
        <w:rPr>
          <w:color w:val="auto"/>
        </w:rPr>
        <w:t>appropriateness</w:t>
      </w:r>
      <w:r w:rsidRPr="00850DC8">
        <w:rPr>
          <w:color w:val="auto"/>
        </w:rPr>
        <w:t xml:space="preserve"> </w:t>
      </w:r>
      <w:r w:rsidRPr="00F90317">
        <w:rPr>
          <w:color w:val="auto"/>
        </w:rPr>
        <w:t>of</w:t>
      </w:r>
      <w:r w:rsidRPr="00850DC8">
        <w:rPr>
          <w:color w:val="auto"/>
        </w:rPr>
        <w:t xml:space="preserve"> </w:t>
      </w:r>
      <w:r w:rsidRPr="00F90317">
        <w:rPr>
          <w:color w:val="auto"/>
        </w:rPr>
        <w:t>the</w:t>
      </w:r>
      <w:r w:rsidRPr="00850DC8">
        <w:rPr>
          <w:color w:val="auto"/>
        </w:rPr>
        <w:t xml:space="preserve"> </w:t>
      </w:r>
      <w:r w:rsidRPr="00F90317">
        <w:rPr>
          <w:color w:val="auto"/>
        </w:rPr>
        <w:t>adopted</w:t>
      </w:r>
      <w:r w:rsidRPr="00850DC8">
        <w:rPr>
          <w:color w:val="auto"/>
        </w:rPr>
        <w:t xml:space="preserve"> </w:t>
      </w:r>
      <w:r w:rsidRPr="00F90317">
        <w:rPr>
          <w:color w:val="auto"/>
        </w:rPr>
        <w:t>technological</w:t>
      </w:r>
      <w:r w:rsidRPr="00850DC8">
        <w:rPr>
          <w:color w:val="auto"/>
        </w:rPr>
        <w:t xml:space="preserve"> </w:t>
      </w:r>
      <w:r w:rsidRPr="00F90317">
        <w:rPr>
          <w:color w:val="auto"/>
        </w:rPr>
        <w:t>and</w:t>
      </w:r>
      <w:r w:rsidRPr="00850DC8">
        <w:rPr>
          <w:color w:val="auto"/>
        </w:rPr>
        <w:t xml:space="preserve"> </w:t>
      </w:r>
      <w:r w:rsidRPr="00F90317">
        <w:rPr>
          <w:color w:val="auto"/>
        </w:rPr>
        <w:t>process</w:t>
      </w:r>
      <w:r w:rsidRPr="00850DC8">
        <w:rPr>
          <w:color w:val="auto"/>
        </w:rPr>
        <w:t xml:space="preserve"> </w:t>
      </w:r>
      <w:r w:rsidRPr="00F90317">
        <w:rPr>
          <w:color w:val="auto"/>
        </w:rPr>
        <w:t>solutions</w:t>
      </w:r>
      <w:r w:rsidR="00015C6C" w:rsidRPr="00850DC8">
        <w:rPr>
          <w:color w:val="auto"/>
        </w:rPr>
        <w:t xml:space="preserve"> </w:t>
      </w:r>
      <w:r w:rsidRPr="00850DC8">
        <w:t>/</w:t>
      </w:r>
      <w:proofErr w:type="spellStart"/>
      <w:r w:rsidRPr="00850DC8">
        <w:t>Обоснованность</w:t>
      </w:r>
      <w:proofErr w:type="spellEnd"/>
      <w:r w:rsidRPr="00850DC8">
        <w:t xml:space="preserve"> и </w:t>
      </w:r>
      <w:proofErr w:type="spellStart"/>
      <w:r w:rsidRPr="00850DC8">
        <w:t>целесообразность</w:t>
      </w:r>
      <w:proofErr w:type="spellEnd"/>
      <w:r w:rsidRPr="00850DC8">
        <w:t xml:space="preserve"> </w:t>
      </w:r>
      <w:proofErr w:type="spellStart"/>
      <w:r w:rsidRPr="00850DC8">
        <w:t>принятых</w:t>
      </w:r>
      <w:proofErr w:type="spellEnd"/>
      <w:r w:rsidRPr="00850DC8">
        <w:t xml:space="preserve"> </w:t>
      </w:r>
      <w:proofErr w:type="spellStart"/>
      <w:r w:rsidRPr="00850DC8">
        <w:t>технологических</w:t>
      </w:r>
      <w:proofErr w:type="spellEnd"/>
      <w:r w:rsidRPr="00850DC8">
        <w:t xml:space="preserve"> и </w:t>
      </w:r>
      <w:proofErr w:type="spellStart"/>
      <w:r w:rsidRPr="00850DC8">
        <w:t>процессных</w:t>
      </w:r>
      <w:proofErr w:type="spellEnd"/>
      <w:r w:rsidRPr="00850DC8">
        <w:t xml:space="preserve"> </w:t>
      </w:r>
      <w:proofErr w:type="spellStart"/>
      <w:r w:rsidRPr="00850DC8">
        <w:t>решений</w:t>
      </w:r>
      <w:proofErr w:type="spellEnd"/>
      <w:r w:rsidRPr="00850DC8">
        <w:t>.</w:t>
      </w:r>
    </w:p>
    <w:p w14:paraId="4BF9DF1C" w14:textId="24C526E8" w:rsidR="258A47E6" w:rsidRPr="00850DC8" w:rsidRDefault="476BB8B8" w:rsidP="00C64EF0">
      <w:pPr>
        <w:pStyle w:val="a"/>
        <w:rPr>
          <w:color w:val="00B0F0"/>
        </w:rPr>
      </w:pPr>
      <w:r w:rsidRPr="00F90317">
        <w:rPr>
          <w:color w:val="auto"/>
        </w:rPr>
        <w:t>Construction</w:t>
      </w:r>
      <w:r w:rsidRPr="00850DC8">
        <w:rPr>
          <w:color w:val="auto"/>
        </w:rPr>
        <w:t xml:space="preserve"> </w:t>
      </w:r>
      <w:r w:rsidRPr="00F90317">
        <w:rPr>
          <w:color w:val="auto"/>
        </w:rPr>
        <w:t>and</w:t>
      </w:r>
      <w:r w:rsidRPr="00850DC8">
        <w:rPr>
          <w:color w:val="auto"/>
        </w:rPr>
        <w:t xml:space="preserve"> </w:t>
      </w:r>
      <w:r w:rsidRPr="00F90317">
        <w:rPr>
          <w:color w:val="auto"/>
        </w:rPr>
        <w:t>installation</w:t>
      </w:r>
      <w:r w:rsidRPr="00850DC8">
        <w:rPr>
          <w:color w:val="auto"/>
        </w:rPr>
        <w:t xml:space="preserve"> </w:t>
      </w:r>
      <w:r w:rsidRPr="00F90317">
        <w:rPr>
          <w:color w:val="auto"/>
        </w:rPr>
        <w:t>methods</w:t>
      </w:r>
      <w:r w:rsidRPr="00850DC8">
        <w:rPr>
          <w:color w:val="auto"/>
        </w:rPr>
        <w:t xml:space="preserve">, </w:t>
      </w:r>
      <w:r w:rsidRPr="00F90317">
        <w:rPr>
          <w:color w:val="auto"/>
        </w:rPr>
        <w:t>installation</w:t>
      </w:r>
      <w:r w:rsidRPr="00850DC8">
        <w:rPr>
          <w:color w:val="auto"/>
        </w:rPr>
        <w:t xml:space="preserve"> </w:t>
      </w:r>
      <w:r w:rsidRPr="00F90317">
        <w:rPr>
          <w:color w:val="auto"/>
        </w:rPr>
        <w:t>schemes</w:t>
      </w:r>
      <w:r w:rsidRPr="00850DC8">
        <w:rPr>
          <w:color w:val="auto"/>
        </w:rPr>
        <w:t xml:space="preserve">, </w:t>
      </w:r>
      <w:r w:rsidRPr="00F90317">
        <w:rPr>
          <w:color w:val="auto"/>
        </w:rPr>
        <w:t>and</w:t>
      </w:r>
      <w:r w:rsidRPr="00850DC8">
        <w:rPr>
          <w:color w:val="auto"/>
        </w:rPr>
        <w:t xml:space="preserve"> </w:t>
      </w:r>
      <w:r w:rsidRPr="00F90317">
        <w:rPr>
          <w:color w:val="auto"/>
        </w:rPr>
        <w:t>load</w:t>
      </w:r>
      <w:r w:rsidRPr="00850DC8">
        <w:rPr>
          <w:color w:val="auto"/>
        </w:rPr>
        <w:t xml:space="preserve"> </w:t>
      </w:r>
      <w:r w:rsidRPr="00F90317">
        <w:rPr>
          <w:color w:val="auto"/>
        </w:rPr>
        <w:t>slinging</w:t>
      </w:r>
      <w:r w:rsidRPr="00850DC8">
        <w:rPr>
          <w:color w:val="auto"/>
        </w:rPr>
        <w:t xml:space="preserve"> </w:t>
      </w:r>
      <w:r w:rsidRPr="00F90317">
        <w:rPr>
          <w:color w:val="auto"/>
        </w:rPr>
        <w:t>procedures</w:t>
      </w:r>
      <w:r w:rsidR="00015C6C" w:rsidRPr="00850DC8">
        <w:rPr>
          <w:color w:val="auto"/>
        </w:rPr>
        <w:t xml:space="preserve"> </w:t>
      </w:r>
      <w:r w:rsidRPr="00850DC8">
        <w:rPr>
          <w:color w:val="00B0F0"/>
        </w:rPr>
        <w:t>/</w:t>
      </w:r>
      <w:proofErr w:type="spellStart"/>
      <w:r w:rsidRPr="00850DC8">
        <w:t>Технологии</w:t>
      </w:r>
      <w:proofErr w:type="spellEnd"/>
      <w:r w:rsidRPr="00850DC8">
        <w:t xml:space="preserve"> </w:t>
      </w:r>
      <w:proofErr w:type="spellStart"/>
      <w:r w:rsidRPr="00850DC8">
        <w:t>выполнения</w:t>
      </w:r>
      <w:proofErr w:type="spellEnd"/>
      <w:r w:rsidRPr="00850DC8">
        <w:t xml:space="preserve"> </w:t>
      </w:r>
      <w:proofErr w:type="spellStart"/>
      <w:r w:rsidRPr="00850DC8">
        <w:t>строительно-монтажных</w:t>
      </w:r>
      <w:proofErr w:type="spellEnd"/>
      <w:r w:rsidRPr="00850DC8">
        <w:t xml:space="preserve"> </w:t>
      </w:r>
      <w:proofErr w:type="spellStart"/>
      <w:r w:rsidRPr="00850DC8">
        <w:t>работ</w:t>
      </w:r>
      <w:proofErr w:type="spellEnd"/>
      <w:r w:rsidRPr="00850DC8">
        <w:t xml:space="preserve">, </w:t>
      </w:r>
      <w:proofErr w:type="spellStart"/>
      <w:r w:rsidRPr="00850DC8">
        <w:t>монтажные</w:t>
      </w:r>
      <w:proofErr w:type="spellEnd"/>
      <w:r w:rsidRPr="00850DC8">
        <w:t xml:space="preserve"> </w:t>
      </w:r>
      <w:proofErr w:type="spellStart"/>
      <w:r w:rsidRPr="00850DC8">
        <w:t>схемы</w:t>
      </w:r>
      <w:proofErr w:type="spellEnd"/>
      <w:r w:rsidRPr="00850DC8">
        <w:t xml:space="preserve"> и </w:t>
      </w:r>
      <w:proofErr w:type="spellStart"/>
      <w:r w:rsidRPr="00850DC8">
        <w:t>схемы</w:t>
      </w:r>
      <w:proofErr w:type="spellEnd"/>
      <w:r w:rsidRPr="00850DC8">
        <w:t xml:space="preserve"> </w:t>
      </w:r>
      <w:proofErr w:type="spellStart"/>
      <w:r w:rsidRPr="00850DC8">
        <w:t>строповки</w:t>
      </w:r>
      <w:proofErr w:type="spellEnd"/>
      <w:r w:rsidRPr="00850DC8">
        <w:t xml:space="preserve"> </w:t>
      </w:r>
      <w:proofErr w:type="spellStart"/>
      <w:r w:rsidRPr="00850DC8">
        <w:t>грузов</w:t>
      </w:r>
      <w:proofErr w:type="spellEnd"/>
      <w:r w:rsidRPr="00850DC8">
        <w:rPr>
          <w:color w:val="00B0F0"/>
        </w:rPr>
        <w:t>.</w:t>
      </w:r>
    </w:p>
    <w:p w14:paraId="1886EA45" w14:textId="5F22C2D9" w:rsidR="258A47E6" w:rsidRPr="00F90317" w:rsidRDefault="476BB8B8" w:rsidP="00C64EF0">
      <w:pPr>
        <w:pStyle w:val="a"/>
      </w:pPr>
      <w:r w:rsidRPr="00F90317">
        <w:rPr>
          <w:color w:val="auto"/>
        </w:rPr>
        <w:t>Quality control mechanisms and operational monitoring.</w:t>
      </w:r>
      <w:r w:rsidR="1B13E64F" w:rsidRPr="00F90317">
        <w:rPr>
          <w:color w:val="auto"/>
        </w:rPr>
        <w:t>/</w:t>
      </w:r>
      <w:r w:rsidRPr="00F90317">
        <w:rPr>
          <w:lang w:val="ru-RU"/>
        </w:rPr>
        <w:t>Механизмы</w:t>
      </w:r>
      <w:r w:rsidRPr="00F90317">
        <w:t xml:space="preserve"> </w:t>
      </w:r>
      <w:r w:rsidRPr="00F90317">
        <w:rPr>
          <w:lang w:val="ru-RU"/>
        </w:rPr>
        <w:t>контроля</w:t>
      </w:r>
      <w:r w:rsidRPr="00F90317">
        <w:t xml:space="preserve"> </w:t>
      </w:r>
      <w:r w:rsidRPr="00F90317">
        <w:rPr>
          <w:lang w:val="ru-RU"/>
        </w:rPr>
        <w:t>качества</w:t>
      </w:r>
      <w:r w:rsidRPr="00F90317">
        <w:t xml:space="preserve"> </w:t>
      </w:r>
      <w:r w:rsidRPr="00F90317">
        <w:rPr>
          <w:lang w:val="ru-RU"/>
        </w:rPr>
        <w:t>и</w:t>
      </w:r>
      <w:r w:rsidRPr="00F90317">
        <w:t xml:space="preserve"> </w:t>
      </w:r>
      <w:r w:rsidRPr="00F90317">
        <w:rPr>
          <w:lang w:val="ru-RU"/>
        </w:rPr>
        <w:t>оперативного</w:t>
      </w:r>
      <w:r w:rsidRPr="00F90317">
        <w:t xml:space="preserve"> </w:t>
      </w:r>
      <w:r w:rsidRPr="00F90317">
        <w:rPr>
          <w:lang w:val="ru-RU"/>
        </w:rPr>
        <w:t>мониторинга</w:t>
      </w:r>
      <w:r w:rsidRPr="00F90317">
        <w:t>.</w:t>
      </w:r>
    </w:p>
    <w:p w14:paraId="6AB281EE" w14:textId="04BB3390" w:rsidR="258A47E6" w:rsidRPr="00015C6C" w:rsidRDefault="476BB8B8" w:rsidP="7BCB9682">
      <w:pPr>
        <w:spacing w:line="259" w:lineRule="auto"/>
      </w:pPr>
      <w:r w:rsidRPr="00015C6C">
        <w:rPr>
          <w:rFonts w:ascii="Cambria" w:hAnsi="Cambria"/>
        </w:rPr>
        <w:t>4. Organization and Deadlines:/</w:t>
      </w:r>
      <w:proofErr w:type="spellStart"/>
      <w:r w:rsidRPr="00015C6C">
        <w:rPr>
          <w:rFonts w:ascii="Cambria" w:hAnsi="Cambria"/>
          <w:color w:val="0070C0"/>
        </w:rPr>
        <w:t>Организация</w:t>
      </w:r>
      <w:proofErr w:type="spellEnd"/>
      <w:r w:rsidRPr="00015C6C">
        <w:rPr>
          <w:rFonts w:ascii="Cambria" w:hAnsi="Cambria"/>
          <w:color w:val="0070C0"/>
        </w:rPr>
        <w:t xml:space="preserve"> </w:t>
      </w:r>
      <w:proofErr w:type="spellStart"/>
      <w:r w:rsidRPr="00015C6C">
        <w:rPr>
          <w:rFonts w:ascii="Cambria" w:hAnsi="Cambria"/>
          <w:color w:val="0070C0"/>
        </w:rPr>
        <w:t>работ</w:t>
      </w:r>
      <w:proofErr w:type="spellEnd"/>
      <w:r w:rsidRPr="00015C6C">
        <w:rPr>
          <w:rFonts w:ascii="Cambria" w:hAnsi="Cambria"/>
          <w:color w:val="0070C0"/>
        </w:rPr>
        <w:t xml:space="preserve"> и </w:t>
      </w:r>
      <w:proofErr w:type="spellStart"/>
      <w:r w:rsidRPr="00015C6C">
        <w:rPr>
          <w:rFonts w:ascii="Cambria" w:hAnsi="Cambria"/>
          <w:color w:val="0070C0"/>
        </w:rPr>
        <w:t>сроки</w:t>
      </w:r>
      <w:proofErr w:type="spellEnd"/>
      <w:r w:rsidRPr="00015C6C">
        <w:rPr>
          <w:rFonts w:ascii="Cambria" w:hAnsi="Cambria"/>
          <w:color w:val="0070C0"/>
        </w:rPr>
        <w:t>:</w:t>
      </w:r>
    </w:p>
    <w:p w14:paraId="17783362" w14:textId="03CEF457" w:rsidR="258A47E6" w:rsidRPr="00F90317" w:rsidRDefault="1BC36712" w:rsidP="00C64EF0">
      <w:pPr>
        <w:pStyle w:val="a"/>
        <w:rPr>
          <w:color w:val="00B0F0"/>
        </w:rPr>
      </w:pPr>
      <w:r w:rsidRPr="00650806">
        <w:rPr>
          <w:color w:val="000000" w:themeColor="text1"/>
        </w:rPr>
        <w:t>Realistic construction schedule, including timely delivery of materials, machinery, and personnel.</w:t>
      </w:r>
      <w:r>
        <w:t>/</w:t>
      </w:r>
      <w:proofErr w:type="spellStart"/>
      <w:r>
        <w:t>Реалистичный</w:t>
      </w:r>
      <w:proofErr w:type="spellEnd"/>
      <w:r>
        <w:t xml:space="preserve"> </w:t>
      </w:r>
      <w:proofErr w:type="spellStart"/>
      <w:r>
        <w:t>график</w:t>
      </w:r>
      <w:proofErr w:type="spellEnd"/>
      <w:r>
        <w:t xml:space="preserve"> </w:t>
      </w:r>
      <w:proofErr w:type="spellStart"/>
      <w:r>
        <w:t>строительства</w:t>
      </w:r>
      <w:proofErr w:type="spellEnd"/>
      <w:r>
        <w:t xml:space="preserve">, </w:t>
      </w:r>
      <w:proofErr w:type="spellStart"/>
      <w:r>
        <w:t>включая</w:t>
      </w:r>
      <w:proofErr w:type="spellEnd"/>
      <w:r>
        <w:t xml:space="preserve"> </w:t>
      </w:r>
      <w:proofErr w:type="spellStart"/>
      <w:r>
        <w:t>своевременную</w:t>
      </w:r>
      <w:proofErr w:type="spellEnd"/>
      <w:r>
        <w:t xml:space="preserve"> </w:t>
      </w:r>
      <w:proofErr w:type="spellStart"/>
      <w:r>
        <w:t>поставку</w:t>
      </w:r>
      <w:proofErr w:type="spellEnd"/>
      <w:r>
        <w:t xml:space="preserve"> </w:t>
      </w:r>
      <w:proofErr w:type="spellStart"/>
      <w:r>
        <w:t>материалов</w:t>
      </w:r>
      <w:proofErr w:type="spellEnd"/>
      <w:r>
        <w:t xml:space="preserve">, </w:t>
      </w:r>
      <w:proofErr w:type="spellStart"/>
      <w:r>
        <w:t>техники</w:t>
      </w:r>
      <w:proofErr w:type="spellEnd"/>
      <w:r>
        <w:t xml:space="preserve"> и </w:t>
      </w:r>
      <w:proofErr w:type="spellStart"/>
      <w:r>
        <w:t>персонала</w:t>
      </w:r>
      <w:proofErr w:type="spellEnd"/>
      <w:r>
        <w:t>.</w:t>
      </w:r>
    </w:p>
    <w:p w14:paraId="7848C144" w14:textId="4EEE583A" w:rsidR="258A47E6" w:rsidRPr="00F90317" w:rsidRDefault="1BC36712" w:rsidP="00C64EF0">
      <w:pPr>
        <w:pStyle w:val="a"/>
      </w:pPr>
      <w:r w:rsidRPr="00650806">
        <w:rPr>
          <w:color w:val="000000" w:themeColor="text1"/>
        </w:rPr>
        <w:t>Efficient construction site layout (Construction General Plan)</w:t>
      </w:r>
      <w:r w:rsidR="29A53661" w:rsidRPr="00650806">
        <w:rPr>
          <w:color w:val="000000" w:themeColor="text1"/>
        </w:rPr>
        <w:t xml:space="preserve"> </w:t>
      </w:r>
      <w:r>
        <w:t>/</w:t>
      </w:r>
      <w:proofErr w:type="spellStart"/>
      <w:r>
        <w:t>Эффективная</w:t>
      </w:r>
      <w:proofErr w:type="spellEnd"/>
      <w:r>
        <w:t xml:space="preserve"> </w:t>
      </w:r>
      <w:proofErr w:type="spellStart"/>
      <w:r>
        <w:t>организация</w:t>
      </w:r>
      <w:proofErr w:type="spellEnd"/>
      <w:r>
        <w:t xml:space="preserve"> </w:t>
      </w:r>
      <w:proofErr w:type="spellStart"/>
      <w:r>
        <w:t>строительной</w:t>
      </w:r>
      <w:proofErr w:type="spellEnd"/>
      <w:r>
        <w:t xml:space="preserve"> </w:t>
      </w:r>
      <w:proofErr w:type="spellStart"/>
      <w:r>
        <w:t>площадки</w:t>
      </w:r>
      <w:proofErr w:type="spellEnd"/>
      <w:r>
        <w:t xml:space="preserve"> (</w:t>
      </w:r>
      <w:proofErr w:type="spellStart"/>
      <w:r>
        <w:t>стройгенплан</w:t>
      </w:r>
      <w:proofErr w:type="spellEnd"/>
      <w:r>
        <w:t>).</w:t>
      </w:r>
    </w:p>
    <w:p w14:paraId="613774B5" w14:textId="76059C38" w:rsidR="258A47E6" w:rsidRPr="00F90317" w:rsidRDefault="476BB8B8" w:rsidP="00C64EF0">
      <w:pPr>
        <w:pStyle w:val="a"/>
      </w:pPr>
      <w:r w:rsidRPr="00F90317">
        <w:rPr>
          <w:color w:val="auto"/>
        </w:rPr>
        <w:t>Availability of required technological equipment and tools</w:t>
      </w:r>
      <w:r w:rsidR="00015C6C" w:rsidRPr="00F90317">
        <w:rPr>
          <w:color w:val="auto"/>
        </w:rPr>
        <w:t xml:space="preserve"> </w:t>
      </w:r>
      <w:r w:rsidRPr="00F90317">
        <w:t>/</w:t>
      </w:r>
      <w:r w:rsidR="00015C6C" w:rsidRPr="00F90317">
        <w:t xml:space="preserve"> </w:t>
      </w:r>
      <w:proofErr w:type="spellStart"/>
      <w:r w:rsidRPr="00F90317">
        <w:t>Наличие</w:t>
      </w:r>
      <w:proofErr w:type="spellEnd"/>
      <w:r w:rsidRPr="00F90317">
        <w:t xml:space="preserve"> </w:t>
      </w:r>
      <w:proofErr w:type="spellStart"/>
      <w:r w:rsidRPr="00F90317">
        <w:t>необходимого</w:t>
      </w:r>
      <w:proofErr w:type="spellEnd"/>
      <w:r w:rsidRPr="00F90317">
        <w:t xml:space="preserve"> </w:t>
      </w:r>
      <w:proofErr w:type="spellStart"/>
      <w:r w:rsidRPr="00F90317">
        <w:t>технологического</w:t>
      </w:r>
      <w:proofErr w:type="spellEnd"/>
      <w:r w:rsidRPr="00F90317">
        <w:t xml:space="preserve"> </w:t>
      </w:r>
      <w:proofErr w:type="spellStart"/>
      <w:r w:rsidRPr="00F90317">
        <w:t>оборудования</w:t>
      </w:r>
      <w:proofErr w:type="spellEnd"/>
      <w:r w:rsidRPr="00F90317">
        <w:t xml:space="preserve"> и </w:t>
      </w:r>
      <w:proofErr w:type="spellStart"/>
      <w:r w:rsidRPr="00F90317">
        <w:t>инструментов</w:t>
      </w:r>
      <w:proofErr w:type="spellEnd"/>
      <w:r w:rsidRPr="00F90317">
        <w:t>.</w:t>
      </w:r>
    </w:p>
    <w:p w14:paraId="484FB8C8" w14:textId="4C99950D" w:rsidR="005D07CD" w:rsidRPr="006D224D" w:rsidRDefault="005D07CD" w:rsidP="005D07CD">
      <w:pPr>
        <w:rPr>
          <w:rFonts w:ascii="Cambria" w:hAnsi="Cambria"/>
          <w:b/>
          <w:sz w:val="24"/>
          <w:lang w:val="ru-RU"/>
        </w:rPr>
      </w:pPr>
      <w:r w:rsidRPr="00867C74">
        <w:rPr>
          <w:rFonts w:ascii="Cambria" w:hAnsi="Cambria"/>
          <w:b/>
          <w:sz w:val="24"/>
          <w:lang w:val="en-US"/>
        </w:rPr>
        <w:t>Paragraph</w:t>
      </w:r>
      <w:r w:rsidRPr="006D224D">
        <w:rPr>
          <w:rFonts w:ascii="Cambria" w:hAnsi="Cambria"/>
          <w:b/>
          <w:sz w:val="24"/>
          <w:lang w:val="ru-RU"/>
        </w:rPr>
        <w:t xml:space="preserve"> 1</w:t>
      </w:r>
      <w:r w:rsidR="00A74B63" w:rsidRPr="006D224D">
        <w:rPr>
          <w:rFonts w:ascii="Cambria" w:hAnsi="Cambria"/>
          <w:b/>
          <w:sz w:val="24"/>
          <w:lang w:val="ru-RU"/>
        </w:rPr>
        <w:t>1</w:t>
      </w:r>
      <w:r w:rsidRPr="006D224D">
        <w:rPr>
          <w:rFonts w:ascii="Cambria" w:hAnsi="Cambria"/>
          <w:b/>
          <w:sz w:val="24"/>
          <w:lang w:val="ru-RU"/>
        </w:rPr>
        <w:t xml:space="preserve">: </w:t>
      </w:r>
      <w:r w:rsidRPr="00867C74">
        <w:rPr>
          <w:rFonts w:ascii="Cambria" w:hAnsi="Cambria"/>
          <w:b/>
          <w:sz w:val="24"/>
          <w:lang w:val="en-US"/>
        </w:rPr>
        <w:t>Tender</w:t>
      </w:r>
      <w:r w:rsidRPr="006D224D">
        <w:rPr>
          <w:rFonts w:ascii="Cambria" w:hAnsi="Cambria"/>
          <w:b/>
          <w:sz w:val="24"/>
          <w:lang w:val="ru-RU"/>
        </w:rPr>
        <w:t xml:space="preserve"> </w:t>
      </w:r>
      <w:r w:rsidRPr="00867C74">
        <w:rPr>
          <w:rFonts w:ascii="Cambria" w:hAnsi="Cambria"/>
          <w:b/>
          <w:sz w:val="24"/>
          <w:lang w:val="en-US"/>
        </w:rPr>
        <w:t>prices</w:t>
      </w:r>
      <w:r w:rsidR="006D224D" w:rsidRPr="006D224D">
        <w:rPr>
          <w:rFonts w:ascii="Cambria" w:hAnsi="Cambria"/>
          <w:b/>
          <w:sz w:val="24"/>
          <w:lang w:val="ru-RU"/>
        </w:rPr>
        <w:t>/</w:t>
      </w:r>
      <w:r w:rsidR="006D224D" w:rsidRPr="006D224D">
        <w:rPr>
          <w:rFonts w:ascii="Cambria" w:hAnsi="Cambria"/>
          <w:b/>
          <w:color w:val="auto"/>
          <w:sz w:val="24"/>
          <w:lang w:val="ru-RU"/>
        </w:rPr>
        <w:t xml:space="preserve"> </w:t>
      </w:r>
      <w:r w:rsidR="006D224D" w:rsidRPr="00BE08D8">
        <w:rPr>
          <w:rFonts w:ascii="Cambria" w:hAnsi="Cambria"/>
          <w:b/>
          <w:color w:val="0070C0"/>
          <w:sz w:val="24"/>
          <w:lang w:val="ru-RU"/>
        </w:rPr>
        <w:t xml:space="preserve">Параграф 11: Цены </w:t>
      </w:r>
      <w:r w:rsidR="006D224D" w:rsidRPr="00E50B2F">
        <w:rPr>
          <w:rFonts w:ascii="Cambria" w:hAnsi="Cambria"/>
          <w:b/>
          <w:color w:val="0070C0"/>
          <w:sz w:val="24"/>
          <w:lang w:val="ru-RU"/>
        </w:rPr>
        <w:t>тендерного</w:t>
      </w:r>
      <w:r w:rsidR="006D224D" w:rsidRPr="006D224D">
        <w:rPr>
          <w:rFonts w:ascii="Cambria" w:hAnsi="Cambria"/>
          <w:b/>
          <w:color w:val="002060"/>
          <w:sz w:val="24"/>
          <w:lang w:val="ru-RU"/>
        </w:rPr>
        <w:t xml:space="preserve"> </w:t>
      </w:r>
      <w:r w:rsidR="006D224D" w:rsidRPr="00E50B2F">
        <w:rPr>
          <w:rFonts w:ascii="Cambria" w:hAnsi="Cambria"/>
          <w:b/>
          <w:color w:val="0070C0"/>
          <w:sz w:val="24"/>
          <w:lang w:val="ru-RU"/>
        </w:rPr>
        <w:t>предложения</w:t>
      </w:r>
    </w:p>
    <w:p w14:paraId="3570A135" w14:textId="33F39B75" w:rsidR="005D07CD" w:rsidRPr="006D224D" w:rsidRDefault="003918E9" w:rsidP="005D07CD">
      <w:pPr>
        <w:rPr>
          <w:rFonts w:ascii="Cambria" w:hAnsi="Cambria"/>
          <w:color w:val="002060"/>
          <w:lang w:val="ru-RU"/>
        </w:rPr>
      </w:pPr>
      <w:r w:rsidRPr="003918E9">
        <w:rPr>
          <w:rFonts w:ascii="Cambria" w:hAnsi="Cambria"/>
          <w:i/>
          <w:lang w:val="en-US"/>
        </w:rPr>
        <w:t>Rates</w:t>
      </w:r>
      <w:r w:rsidRPr="00F90317">
        <w:rPr>
          <w:rFonts w:ascii="Cambria" w:hAnsi="Cambria"/>
          <w:i/>
          <w:lang w:val="ru-RU"/>
        </w:rPr>
        <w:t xml:space="preserve"> </w:t>
      </w:r>
      <w:r w:rsidRPr="003918E9">
        <w:rPr>
          <w:rFonts w:ascii="Cambria" w:hAnsi="Cambria"/>
          <w:i/>
          <w:lang w:val="en-US"/>
        </w:rPr>
        <w:t>offered</w:t>
      </w:r>
      <w:r w:rsidRPr="00F90317">
        <w:rPr>
          <w:rFonts w:ascii="Cambria" w:hAnsi="Cambria"/>
          <w:i/>
          <w:lang w:val="ru-RU"/>
        </w:rPr>
        <w:t xml:space="preserve"> </w:t>
      </w:r>
      <w:r w:rsidRPr="003918E9">
        <w:rPr>
          <w:rFonts w:ascii="Cambria" w:hAnsi="Cambria"/>
          <w:i/>
          <w:lang w:val="en-US"/>
        </w:rPr>
        <w:t>by</w:t>
      </w:r>
      <w:r w:rsidRPr="00F90317">
        <w:rPr>
          <w:rFonts w:ascii="Cambria" w:hAnsi="Cambria"/>
          <w:i/>
          <w:lang w:val="ru-RU"/>
        </w:rPr>
        <w:t xml:space="preserve"> </w:t>
      </w:r>
      <w:r w:rsidRPr="003918E9">
        <w:rPr>
          <w:rFonts w:ascii="Cambria" w:hAnsi="Cambria"/>
          <w:i/>
          <w:lang w:val="en-US"/>
        </w:rPr>
        <w:t>the</w:t>
      </w:r>
      <w:r w:rsidRPr="00F90317">
        <w:rPr>
          <w:rFonts w:ascii="Cambria" w:hAnsi="Cambria"/>
          <w:i/>
          <w:lang w:val="ru-RU"/>
        </w:rPr>
        <w:t xml:space="preserve"> </w:t>
      </w:r>
      <w:r w:rsidRPr="003918E9">
        <w:rPr>
          <w:rFonts w:ascii="Cambria" w:hAnsi="Cambria"/>
          <w:i/>
          <w:lang w:val="en-US"/>
        </w:rPr>
        <w:t>bidders</w:t>
      </w:r>
      <w:r w:rsidRPr="00F90317">
        <w:rPr>
          <w:rFonts w:ascii="Cambria" w:hAnsi="Cambria"/>
          <w:i/>
          <w:lang w:val="ru-RU"/>
        </w:rPr>
        <w:t xml:space="preserve"> </w:t>
      </w:r>
      <w:r w:rsidRPr="003918E9">
        <w:rPr>
          <w:rFonts w:ascii="Cambria" w:hAnsi="Cambria"/>
          <w:i/>
          <w:lang w:val="en-US"/>
        </w:rPr>
        <w:t>must</w:t>
      </w:r>
      <w:r w:rsidRPr="00F90317">
        <w:rPr>
          <w:rFonts w:ascii="Cambria" w:hAnsi="Cambria"/>
          <w:i/>
          <w:lang w:val="ru-RU"/>
        </w:rPr>
        <w:t xml:space="preserve"> </w:t>
      </w:r>
      <w:r w:rsidRPr="003918E9">
        <w:rPr>
          <w:rFonts w:ascii="Cambria" w:hAnsi="Cambria"/>
          <w:i/>
          <w:lang w:val="en-US"/>
        </w:rPr>
        <w:t>be</w:t>
      </w:r>
      <w:r w:rsidRPr="00F90317">
        <w:rPr>
          <w:rFonts w:ascii="Cambria" w:hAnsi="Cambria"/>
          <w:i/>
          <w:lang w:val="ru-RU"/>
        </w:rPr>
        <w:t xml:space="preserve"> </w:t>
      </w:r>
      <w:r w:rsidRPr="003918E9">
        <w:rPr>
          <w:rFonts w:ascii="Cambria" w:hAnsi="Cambria"/>
          <w:i/>
          <w:lang w:val="en-US"/>
        </w:rPr>
        <w:t>fixed</w:t>
      </w:r>
      <w:r w:rsidRPr="00F90317">
        <w:rPr>
          <w:rFonts w:ascii="Cambria" w:hAnsi="Cambria"/>
          <w:i/>
          <w:lang w:val="ru-RU"/>
        </w:rPr>
        <w:t xml:space="preserve"> </w:t>
      </w:r>
      <w:r w:rsidRPr="003918E9">
        <w:rPr>
          <w:rFonts w:ascii="Cambria" w:hAnsi="Cambria"/>
          <w:i/>
          <w:lang w:val="en-US"/>
        </w:rPr>
        <w:t>and</w:t>
      </w:r>
      <w:r w:rsidRPr="00F90317">
        <w:rPr>
          <w:rFonts w:ascii="Cambria" w:hAnsi="Cambria"/>
          <w:i/>
          <w:lang w:val="ru-RU"/>
        </w:rPr>
        <w:t xml:space="preserve"> </w:t>
      </w:r>
      <w:r w:rsidRPr="003918E9">
        <w:rPr>
          <w:rFonts w:ascii="Cambria" w:hAnsi="Cambria"/>
          <w:i/>
          <w:lang w:val="en-US"/>
        </w:rPr>
        <w:t>no</w:t>
      </w:r>
      <w:r w:rsidRPr="00F90317">
        <w:rPr>
          <w:rFonts w:ascii="Cambria" w:hAnsi="Cambria"/>
          <w:i/>
          <w:lang w:val="ru-RU"/>
        </w:rPr>
        <w:t xml:space="preserve"> </w:t>
      </w:r>
      <w:r w:rsidRPr="003918E9">
        <w:rPr>
          <w:rFonts w:ascii="Cambria" w:hAnsi="Cambria"/>
          <w:i/>
          <w:lang w:val="en-US"/>
        </w:rPr>
        <w:t>adjustments</w:t>
      </w:r>
      <w:r w:rsidRPr="00F90317">
        <w:rPr>
          <w:rFonts w:ascii="Cambria" w:hAnsi="Cambria"/>
          <w:i/>
          <w:lang w:val="ru-RU"/>
        </w:rPr>
        <w:t xml:space="preserve"> </w:t>
      </w:r>
      <w:r w:rsidRPr="003918E9">
        <w:rPr>
          <w:rFonts w:ascii="Cambria" w:hAnsi="Cambria"/>
          <w:i/>
          <w:lang w:val="en-US"/>
        </w:rPr>
        <w:t>in</w:t>
      </w:r>
      <w:r w:rsidRPr="00F90317">
        <w:rPr>
          <w:rFonts w:ascii="Cambria" w:hAnsi="Cambria"/>
          <w:i/>
          <w:lang w:val="ru-RU"/>
        </w:rPr>
        <w:t xml:space="preserve"> </w:t>
      </w:r>
      <w:r w:rsidRPr="003918E9">
        <w:rPr>
          <w:rFonts w:ascii="Cambria" w:hAnsi="Cambria"/>
          <w:i/>
          <w:lang w:val="en-US"/>
        </w:rPr>
        <w:t>the</w:t>
      </w:r>
      <w:r w:rsidRPr="00F90317">
        <w:rPr>
          <w:rFonts w:ascii="Cambria" w:hAnsi="Cambria"/>
          <w:i/>
          <w:lang w:val="ru-RU"/>
        </w:rPr>
        <w:t xml:space="preserve"> </w:t>
      </w:r>
      <w:r w:rsidRPr="003918E9">
        <w:rPr>
          <w:rFonts w:ascii="Cambria" w:hAnsi="Cambria"/>
          <w:i/>
          <w:lang w:val="en-US"/>
        </w:rPr>
        <w:t>unit</w:t>
      </w:r>
      <w:r w:rsidRPr="00F90317">
        <w:rPr>
          <w:rFonts w:ascii="Cambria" w:hAnsi="Cambria"/>
          <w:i/>
          <w:lang w:val="ru-RU"/>
        </w:rPr>
        <w:t xml:space="preserve"> </w:t>
      </w:r>
      <w:r w:rsidRPr="003918E9">
        <w:rPr>
          <w:rFonts w:ascii="Cambria" w:hAnsi="Cambria"/>
          <w:i/>
          <w:lang w:val="en-US"/>
        </w:rPr>
        <w:t>rates</w:t>
      </w:r>
      <w:r w:rsidRPr="00F90317">
        <w:rPr>
          <w:rFonts w:ascii="Cambria" w:hAnsi="Cambria"/>
          <w:i/>
          <w:lang w:val="ru-RU"/>
        </w:rPr>
        <w:t xml:space="preserve"> </w:t>
      </w:r>
      <w:r w:rsidRPr="003918E9">
        <w:rPr>
          <w:rFonts w:ascii="Cambria" w:hAnsi="Cambria"/>
          <w:i/>
          <w:lang w:val="en-US"/>
        </w:rPr>
        <w:t>prior</w:t>
      </w:r>
      <w:r w:rsidRPr="00F90317">
        <w:rPr>
          <w:rFonts w:ascii="Cambria" w:hAnsi="Cambria"/>
          <w:i/>
          <w:lang w:val="ru-RU"/>
        </w:rPr>
        <w:t xml:space="preserve"> </w:t>
      </w:r>
      <w:r w:rsidRPr="003918E9">
        <w:rPr>
          <w:rFonts w:ascii="Cambria" w:hAnsi="Cambria"/>
          <w:i/>
          <w:lang w:val="en-US"/>
        </w:rPr>
        <w:t>to</w:t>
      </w:r>
      <w:r w:rsidRPr="00F90317">
        <w:rPr>
          <w:rFonts w:ascii="Cambria" w:hAnsi="Cambria"/>
          <w:i/>
          <w:lang w:val="ru-RU"/>
        </w:rPr>
        <w:t xml:space="preserve"> </w:t>
      </w:r>
      <w:r w:rsidRPr="003918E9">
        <w:rPr>
          <w:rFonts w:ascii="Cambria" w:hAnsi="Cambria"/>
          <w:i/>
          <w:lang w:val="en-US"/>
        </w:rPr>
        <w:t>or</w:t>
      </w:r>
      <w:r w:rsidRPr="00F90317">
        <w:rPr>
          <w:rFonts w:ascii="Cambria" w:hAnsi="Cambria"/>
          <w:i/>
          <w:lang w:val="ru-RU"/>
        </w:rPr>
        <w:t xml:space="preserve"> </w:t>
      </w:r>
      <w:r w:rsidRPr="003918E9">
        <w:rPr>
          <w:rFonts w:ascii="Cambria" w:hAnsi="Cambria"/>
          <w:i/>
          <w:lang w:val="en-US"/>
        </w:rPr>
        <w:t>during</w:t>
      </w:r>
      <w:r w:rsidRPr="00F90317">
        <w:rPr>
          <w:rFonts w:ascii="Cambria" w:hAnsi="Cambria"/>
          <w:i/>
          <w:lang w:val="ru-RU"/>
        </w:rPr>
        <w:t xml:space="preserve"> </w:t>
      </w:r>
      <w:r w:rsidRPr="003918E9">
        <w:rPr>
          <w:rFonts w:ascii="Cambria" w:hAnsi="Cambria"/>
          <w:i/>
          <w:lang w:val="en-US"/>
        </w:rPr>
        <w:t>implementation</w:t>
      </w:r>
      <w:r w:rsidRPr="00F90317">
        <w:rPr>
          <w:rFonts w:ascii="Cambria" w:hAnsi="Cambria"/>
          <w:i/>
          <w:lang w:val="ru-RU"/>
        </w:rPr>
        <w:t xml:space="preserve"> </w:t>
      </w:r>
      <w:r w:rsidRPr="003918E9">
        <w:rPr>
          <w:rFonts w:ascii="Cambria" w:hAnsi="Cambria"/>
          <w:i/>
          <w:lang w:val="en-US"/>
        </w:rPr>
        <w:t>will</w:t>
      </w:r>
      <w:r w:rsidRPr="00F90317">
        <w:rPr>
          <w:rFonts w:ascii="Cambria" w:hAnsi="Cambria"/>
          <w:i/>
          <w:lang w:val="ru-RU"/>
        </w:rPr>
        <w:t xml:space="preserve"> </w:t>
      </w:r>
      <w:r w:rsidRPr="003918E9">
        <w:rPr>
          <w:rFonts w:ascii="Cambria" w:hAnsi="Cambria"/>
          <w:i/>
          <w:lang w:val="en-US"/>
        </w:rPr>
        <w:t>be</w:t>
      </w:r>
      <w:r w:rsidRPr="00F90317">
        <w:rPr>
          <w:rFonts w:ascii="Cambria" w:hAnsi="Cambria"/>
          <w:i/>
          <w:lang w:val="ru-RU"/>
        </w:rPr>
        <w:t xml:space="preserve"> </w:t>
      </w:r>
      <w:r w:rsidRPr="003918E9">
        <w:rPr>
          <w:rFonts w:ascii="Cambria" w:hAnsi="Cambria"/>
          <w:i/>
          <w:lang w:val="en-US"/>
        </w:rPr>
        <w:t>allowed</w:t>
      </w:r>
      <w:r>
        <w:rPr>
          <w:rFonts w:ascii="Cambria" w:hAnsi="Cambria"/>
          <w:i/>
          <w:lang w:val="ru-RU"/>
        </w:rPr>
        <w:t xml:space="preserve"> / </w:t>
      </w:r>
      <w:r w:rsidRPr="003918E9">
        <w:rPr>
          <w:rFonts w:ascii="Cambria" w:hAnsi="Cambria"/>
          <w:i/>
          <w:lang w:val="ru-RU"/>
        </w:rPr>
        <w:t xml:space="preserve">Предлагаемые участниками тендера ставки должны быть фиксированными, и никакие корректировки </w:t>
      </w:r>
      <w:r w:rsidR="0004092E">
        <w:rPr>
          <w:rFonts w:ascii="Cambria" w:hAnsi="Cambria"/>
          <w:i/>
          <w:lang w:val="ru-RU"/>
        </w:rPr>
        <w:t>цену за единицу</w:t>
      </w:r>
      <w:r w:rsidRPr="003918E9">
        <w:rPr>
          <w:rFonts w:ascii="Cambria" w:hAnsi="Cambria"/>
          <w:i/>
          <w:lang w:val="ru-RU"/>
        </w:rPr>
        <w:t xml:space="preserve"> до или во время реализации проекта не допускаются.</w:t>
      </w:r>
      <w:r w:rsidRPr="003918E9" w:rsidDel="003918E9">
        <w:rPr>
          <w:rFonts w:ascii="Cambria" w:hAnsi="Cambria"/>
          <w:i/>
          <w:highlight w:val="yellow"/>
          <w:lang w:val="ru-RU"/>
        </w:rPr>
        <w:t xml:space="preserve"> </w:t>
      </w:r>
    </w:p>
    <w:p w14:paraId="3CE52BD8" w14:textId="1B720313" w:rsidR="005D07CD" w:rsidRPr="007F5136" w:rsidRDefault="005D07CD" w:rsidP="005D07CD">
      <w:pPr>
        <w:rPr>
          <w:rFonts w:ascii="Cambria" w:hAnsi="Cambria"/>
          <w:b/>
          <w:sz w:val="24"/>
          <w:lang w:val="en-US"/>
        </w:rPr>
      </w:pPr>
      <w:r w:rsidRPr="00867C74">
        <w:rPr>
          <w:rFonts w:ascii="Cambria" w:hAnsi="Cambria"/>
          <w:b/>
          <w:sz w:val="24"/>
          <w:lang w:val="en-US"/>
        </w:rPr>
        <w:t>Paragraph</w:t>
      </w:r>
      <w:r w:rsidRPr="007F5136">
        <w:rPr>
          <w:rFonts w:ascii="Cambria" w:hAnsi="Cambria"/>
          <w:b/>
          <w:sz w:val="24"/>
          <w:lang w:val="en-US"/>
        </w:rPr>
        <w:t xml:space="preserve"> 1</w:t>
      </w:r>
      <w:r w:rsidR="00A74B63" w:rsidRPr="007F5136">
        <w:rPr>
          <w:rFonts w:ascii="Cambria" w:hAnsi="Cambria"/>
          <w:b/>
          <w:sz w:val="24"/>
          <w:lang w:val="en-US"/>
        </w:rPr>
        <w:t>2</w:t>
      </w:r>
      <w:r w:rsidRPr="007F5136">
        <w:rPr>
          <w:rFonts w:ascii="Cambria" w:hAnsi="Cambria"/>
          <w:b/>
          <w:sz w:val="24"/>
          <w:lang w:val="en-US"/>
        </w:rPr>
        <w:t xml:space="preserve">: </w:t>
      </w:r>
      <w:r w:rsidRPr="00867C74">
        <w:rPr>
          <w:rFonts w:ascii="Cambria" w:hAnsi="Cambria"/>
          <w:b/>
          <w:sz w:val="24"/>
          <w:lang w:val="en-US"/>
        </w:rPr>
        <w:t>Tender</w:t>
      </w:r>
      <w:r w:rsidRPr="007F5136">
        <w:rPr>
          <w:rFonts w:ascii="Cambria" w:hAnsi="Cambria"/>
          <w:b/>
          <w:sz w:val="24"/>
          <w:lang w:val="en-US"/>
        </w:rPr>
        <w:t xml:space="preserve"> </w:t>
      </w:r>
      <w:r w:rsidRPr="00867C74">
        <w:rPr>
          <w:rFonts w:ascii="Cambria" w:hAnsi="Cambria"/>
          <w:b/>
          <w:sz w:val="24"/>
          <w:lang w:val="en-US"/>
        </w:rPr>
        <w:t>currencies</w:t>
      </w:r>
      <w:r w:rsidR="006D224D" w:rsidRPr="007F5136">
        <w:rPr>
          <w:rFonts w:ascii="Cambria" w:hAnsi="Cambria"/>
          <w:b/>
          <w:sz w:val="24"/>
          <w:lang w:val="en-US"/>
        </w:rPr>
        <w:t>/</w:t>
      </w:r>
      <w:r w:rsidR="006D224D" w:rsidRPr="007F5136">
        <w:rPr>
          <w:rFonts w:ascii="Cambria" w:hAnsi="Cambria"/>
          <w:b/>
          <w:color w:val="auto"/>
          <w:sz w:val="24"/>
          <w:lang w:val="en-US"/>
        </w:rPr>
        <w:t xml:space="preserve"> </w:t>
      </w:r>
      <w:r w:rsidR="006D224D" w:rsidRPr="00BE08D8">
        <w:rPr>
          <w:rFonts w:ascii="Cambria" w:hAnsi="Cambria"/>
          <w:b/>
          <w:color w:val="0070C0"/>
          <w:sz w:val="24"/>
          <w:lang w:val="ru-RU"/>
        </w:rPr>
        <w:t>Параграф</w:t>
      </w:r>
      <w:r w:rsidR="006D224D" w:rsidRPr="007F5136">
        <w:rPr>
          <w:rFonts w:ascii="Cambria" w:hAnsi="Cambria"/>
          <w:b/>
          <w:color w:val="0070C0"/>
          <w:sz w:val="24"/>
          <w:lang w:val="en-US"/>
        </w:rPr>
        <w:t xml:space="preserve"> 12: </w:t>
      </w:r>
      <w:r w:rsidR="006D224D" w:rsidRPr="00BE08D8">
        <w:rPr>
          <w:rFonts w:ascii="Cambria" w:hAnsi="Cambria"/>
          <w:b/>
          <w:color w:val="0070C0"/>
          <w:sz w:val="24"/>
          <w:lang w:val="ru-RU"/>
        </w:rPr>
        <w:t>Валюта</w:t>
      </w:r>
      <w:r w:rsidR="006D224D" w:rsidRPr="007F5136">
        <w:rPr>
          <w:rFonts w:ascii="Cambria" w:hAnsi="Cambria"/>
          <w:b/>
          <w:color w:val="0070C0"/>
          <w:sz w:val="24"/>
          <w:lang w:val="en-US"/>
        </w:rPr>
        <w:t xml:space="preserve"> </w:t>
      </w:r>
      <w:r w:rsidR="006D224D" w:rsidRPr="00E50B2F">
        <w:rPr>
          <w:rFonts w:ascii="Cambria" w:hAnsi="Cambria"/>
          <w:b/>
          <w:color w:val="0070C0"/>
          <w:sz w:val="24"/>
          <w:lang w:val="ru-RU"/>
        </w:rPr>
        <w:t>тендера</w:t>
      </w:r>
    </w:p>
    <w:p w14:paraId="3ECFE326" w14:textId="349F3D51" w:rsidR="005D07CD" w:rsidRPr="00250AD9" w:rsidRDefault="005D07CD" w:rsidP="005D07CD">
      <w:pPr>
        <w:tabs>
          <w:tab w:val="left" w:pos="3082"/>
        </w:tabs>
        <w:rPr>
          <w:rFonts w:ascii="Cambria" w:hAnsi="Cambria"/>
          <w:i/>
          <w:lang w:val="en-US"/>
        </w:rPr>
      </w:pPr>
      <w:r w:rsidRPr="00250AD9">
        <w:rPr>
          <w:rFonts w:ascii="Cambria" w:hAnsi="Cambria"/>
          <w:i/>
          <w:lang w:val="en-US"/>
        </w:rPr>
        <w:t>THE CURRENCY OF TENDER</w:t>
      </w:r>
      <w:r w:rsidR="00250AD9" w:rsidRPr="00250AD9">
        <w:rPr>
          <w:rFonts w:ascii="Cambria" w:hAnsi="Cambria"/>
          <w:i/>
          <w:lang w:val="en-US"/>
        </w:rPr>
        <w:t xml:space="preserve"> is KGS</w:t>
      </w:r>
      <w:r w:rsidR="006D224D" w:rsidRPr="00250AD9">
        <w:rPr>
          <w:rFonts w:ascii="Cambria" w:hAnsi="Cambria"/>
          <w:i/>
          <w:lang w:val="en-US"/>
        </w:rPr>
        <w:t>/</w:t>
      </w:r>
      <w:r w:rsidR="006D224D" w:rsidRPr="00250AD9">
        <w:rPr>
          <w:rFonts w:ascii="Cambria" w:hAnsi="Cambria"/>
          <w:i/>
          <w:color w:val="auto"/>
          <w:lang w:val="en-US"/>
        </w:rPr>
        <w:t xml:space="preserve"> </w:t>
      </w:r>
      <w:proofErr w:type="spellStart"/>
      <w:r w:rsidR="006D224D" w:rsidRPr="00250AD9">
        <w:rPr>
          <w:rFonts w:ascii="Cambria" w:hAnsi="Cambria"/>
          <w:i/>
          <w:color w:val="0070C0"/>
          <w:lang w:val="ru-RU"/>
        </w:rPr>
        <w:t>ВАЛЮТ</w:t>
      </w:r>
      <w:r w:rsidR="00250AD9" w:rsidRPr="00250AD9">
        <w:rPr>
          <w:rFonts w:ascii="Cambria" w:hAnsi="Cambria"/>
          <w:i/>
          <w:color w:val="0070C0"/>
          <w:lang w:val="ru-RU"/>
        </w:rPr>
        <w:t>а</w:t>
      </w:r>
      <w:proofErr w:type="spellEnd"/>
      <w:r w:rsidR="006D224D" w:rsidRPr="00250AD9">
        <w:rPr>
          <w:rFonts w:ascii="Cambria" w:hAnsi="Cambria"/>
          <w:i/>
          <w:color w:val="002060"/>
          <w:lang w:val="en-US"/>
        </w:rPr>
        <w:t xml:space="preserve"> </w:t>
      </w:r>
      <w:r w:rsidR="006D224D" w:rsidRPr="00250AD9">
        <w:rPr>
          <w:rFonts w:ascii="Cambria" w:hAnsi="Cambria"/>
          <w:i/>
          <w:color w:val="0070C0"/>
          <w:lang w:val="ru-RU"/>
        </w:rPr>
        <w:t>ТЕНДЕРА</w:t>
      </w:r>
      <w:r w:rsidR="00250AD9" w:rsidRPr="00250AD9">
        <w:rPr>
          <w:rFonts w:ascii="Cambria" w:hAnsi="Cambria"/>
          <w:i/>
          <w:color w:val="0070C0"/>
          <w:lang w:val="en-US"/>
        </w:rPr>
        <w:t xml:space="preserve"> – </w:t>
      </w:r>
      <w:r w:rsidR="00250AD9">
        <w:rPr>
          <w:rFonts w:ascii="Cambria" w:hAnsi="Cambria"/>
          <w:i/>
          <w:color w:val="0070C0"/>
          <w:lang w:val="ru-RU"/>
        </w:rPr>
        <w:t>кыргызский</w:t>
      </w:r>
      <w:r w:rsidR="00250AD9" w:rsidRPr="00250AD9">
        <w:rPr>
          <w:rFonts w:ascii="Cambria" w:hAnsi="Cambria"/>
          <w:i/>
          <w:color w:val="0070C0"/>
          <w:lang w:val="en-US"/>
        </w:rPr>
        <w:t xml:space="preserve"> </w:t>
      </w:r>
      <w:r w:rsidR="00250AD9">
        <w:rPr>
          <w:rFonts w:ascii="Cambria" w:hAnsi="Cambria"/>
          <w:i/>
          <w:color w:val="0070C0"/>
          <w:lang w:val="ru-RU"/>
        </w:rPr>
        <w:t>сом</w:t>
      </w:r>
    </w:p>
    <w:p w14:paraId="4849EEF0" w14:textId="35D50E48" w:rsidR="005D07CD" w:rsidRPr="006D224D" w:rsidRDefault="005D07CD" w:rsidP="005D07CD">
      <w:pPr>
        <w:rPr>
          <w:rFonts w:ascii="Cambria" w:hAnsi="Cambria"/>
          <w:b/>
          <w:color w:val="002060"/>
          <w:sz w:val="24"/>
          <w:lang w:val="ru-RU"/>
        </w:rPr>
      </w:pPr>
      <w:r w:rsidRPr="0072080C">
        <w:rPr>
          <w:rFonts w:ascii="Cambria" w:hAnsi="Cambria"/>
          <w:b/>
          <w:sz w:val="24"/>
          <w:lang w:val="en-US"/>
        </w:rPr>
        <w:t>Paragraph</w:t>
      </w:r>
      <w:r w:rsidRPr="0072080C">
        <w:rPr>
          <w:rFonts w:ascii="Cambria" w:hAnsi="Cambria"/>
          <w:b/>
          <w:sz w:val="24"/>
          <w:lang w:val="ru-RU"/>
        </w:rPr>
        <w:t xml:space="preserve"> 1</w:t>
      </w:r>
      <w:r w:rsidR="00A74B63" w:rsidRPr="0072080C">
        <w:rPr>
          <w:rFonts w:ascii="Cambria" w:hAnsi="Cambria"/>
          <w:b/>
          <w:sz w:val="24"/>
          <w:lang w:val="ru-RU"/>
        </w:rPr>
        <w:t>3</w:t>
      </w:r>
      <w:r w:rsidRPr="0072080C">
        <w:rPr>
          <w:rFonts w:ascii="Cambria" w:hAnsi="Cambria"/>
          <w:b/>
          <w:sz w:val="24"/>
          <w:lang w:val="ru-RU"/>
        </w:rPr>
        <w:t>:</w:t>
      </w:r>
      <w:r w:rsidRPr="008B6EFD">
        <w:rPr>
          <w:rFonts w:ascii="Cambria" w:hAnsi="Cambria"/>
          <w:b/>
          <w:sz w:val="24"/>
          <w:lang w:val="ru-RU"/>
        </w:rPr>
        <w:t xml:space="preserve"> </w:t>
      </w:r>
      <w:r w:rsidRPr="008B6EFD">
        <w:rPr>
          <w:rFonts w:ascii="Cambria" w:hAnsi="Cambria"/>
          <w:b/>
          <w:sz w:val="24"/>
          <w:lang w:val="en-US"/>
        </w:rPr>
        <w:t>Period</w:t>
      </w:r>
      <w:r w:rsidRPr="008B6EFD">
        <w:rPr>
          <w:rFonts w:ascii="Cambria" w:hAnsi="Cambria"/>
          <w:b/>
          <w:sz w:val="24"/>
          <w:lang w:val="ru-RU"/>
        </w:rPr>
        <w:t xml:space="preserve"> </w:t>
      </w:r>
      <w:r w:rsidRPr="008B6EFD">
        <w:rPr>
          <w:rFonts w:ascii="Cambria" w:hAnsi="Cambria"/>
          <w:b/>
          <w:sz w:val="24"/>
          <w:lang w:val="en-US"/>
        </w:rPr>
        <w:t>of</w:t>
      </w:r>
      <w:r w:rsidRPr="008B6EFD">
        <w:rPr>
          <w:rFonts w:ascii="Cambria" w:hAnsi="Cambria"/>
          <w:b/>
          <w:sz w:val="24"/>
          <w:lang w:val="ru-RU"/>
        </w:rPr>
        <w:t xml:space="preserve"> </w:t>
      </w:r>
      <w:r w:rsidRPr="008B6EFD">
        <w:rPr>
          <w:rFonts w:ascii="Cambria" w:hAnsi="Cambria"/>
          <w:b/>
          <w:sz w:val="24"/>
          <w:lang w:val="en-US"/>
        </w:rPr>
        <w:t>tender</w:t>
      </w:r>
      <w:r w:rsidRPr="008B6EFD">
        <w:rPr>
          <w:rFonts w:ascii="Cambria" w:hAnsi="Cambria"/>
          <w:b/>
          <w:sz w:val="24"/>
          <w:lang w:val="ru-RU"/>
        </w:rPr>
        <w:t xml:space="preserve"> </w:t>
      </w:r>
      <w:r w:rsidRPr="008B6EFD">
        <w:rPr>
          <w:rFonts w:ascii="Cambria" w:hAnsi="Cambria"/>
          <w:b/>
          <w:sz w:val="24"/>
          <w:lang w:val="en-US"/>
        </w:rPr>
        <w:t>validity</w:t>
      </w:r>
      <w:r w:rsidR="006D224D" w:rsidRPr="008B6EFD">
        <w:rPr>
          <w:rFonts w:ascii="Cambria" w:hAnsi="Cambria"/>
          <w:b/>
          <w:sz w:val="24"/>
          <w:lang w:val="ru-RU"/>
        </w:rPr>
        <w:t>/</w:t>
      </w:r>
      <w:r w:rsidR="006D224D" w:rsidRPr="008B6EFD">
        <w:rPr>
          <w:rFonts w:ascii="Cambria" w:hAnsi="Cambria"/>
          <w:b/>
          <w:color w:val="auto"/>
          <w:sz w:val="24"/>
          <w:lang w:val="ru-RU"/>
        </w:rPr>
        <w:t xml:space="preserve"> </w:t>
      </w:r>
      <w:r w:rsidR="006D224D" w:rsidRPr="008B6EFD">
        <w:rPr>
          <w:rFonts w:ascii="Cambria" w:hAnsi="Cambria"/>
          <w:b/>
          <w:color w:val="0070C0"/>
          <w:sz w:val="24"/>
          <w:lang w:val="ru-RU"/>
        </w:rPr>
        <w:t>Параграф 13: Срок действия</w:t>
      </w:r>
      <w:r w:rsidR="006D224D" w:rsidRPr="008B6EFD">
        <w:rPr>
          <w:rFonts w:ascii="Cambria" w:hAnsi="Cambria"/>
          <w:b/>
          <w:color w:val="002060"/>
          <w:sz w:val="24"/>
          <w:lang w:val="ru-RU"/>
        </w:rPr>
        <w:t xml:space="preserve"> </w:t>
      </w:r>
      <w:r w:rsidR="006D224D" w:rsidRPr="008B6EFD">
        <w:rPr>
          <w:rFonts w:ascii="Cambria" w:hAnsi="Cambria"/>
          <w:b/>
          <w:color w:val="0070C0"/>
          <w:sz w:val="24"/>
          <w:lang w:val="ru-RU"/>
        </w:rPr>
        <w:t>тендерного</w:t>
      </w:r>
      <w:r w:rsidR="006D224D" w:rsidRPr="008B6EFD">
        <w:rPr>
          <w:rFonts w:ascii="Cambria" w:hAnsi="Cambria"/>
          <w:b/>
          <w:color w:val="002060"/>
          <w:sz w:val="24"/>
          <w:lang w:val="ru-RU"/>
        </w:rPr>
        <w:t xml:space="preserve"> </w:t>
      </w:r>
      <w:r w:rsidR="006D224D" w:rsidRPr="008B6EFD">
        <w:rPr>
          <w:rFonts w:ascii="Cambria" w:hAnsi="Cambria"/>
          <w:b/>
          <w:color w:val="0070C0"/>
          <w:sz w:val="24"/>
          <w:lang w:val="ru-RU"/>
        </w:rPr>
        <w:t>предложения</w:t>
      </w:r>
    </w:p>
    <w:p w14:paraId="20301E79" w14:textId="475783AB" w:rsidR="0095110A" w:rsidRPr="00F90317" w:rsidRDefault="0095110A" w:rsidP="005D07CD">
      <w:pPr>
        <w:tabs>
          <w:tab w:val="left" w:pos="3082"/>
        </w:tabs>
        <w:rPr>
          <w:rFonts w:ascii="Cambria" w:hAnsi="Cambria"/>
          <w:i/>
          <w:color w:val="0070C0"/>
          <w:lang w:val="ru-RU"/>
        </w:rPr>
      </w:pPr>
      <w:r w:rsidRPr="00F2745C">
        <w:rPr>
          <w:rFonts w:ascii="Cambria" w:hAnsi="Cambria"/>
          <w:i/>
          <w:lang w:val="en-US"/>
        </w:rPr>
        <w:t>Period</w:t>
      </w:r>
      <w:r w:rsidRPr="00DE5CFA">
        <w:rPr>
          <w:rFonts w:ascii="Cambria" w:hAnsi="Cambria"/>
          <w:i/>
          <w:lang w:val="ru-RU"/>
        </w:rPr>
        <w:t xml:space="preserve"> </w:t>
      </w:r>
      <w:r w:rsidRPr="00F2745C">
        <w:rPr>
          <w:rFonts w:ascii="Cambria" w:hAnsi="Cambria"/>
          <w:i/>
          <w:lang w:val="en-US"/>
        </w:rPr>
        <w:t>of</w:t>
      </w:r>
      <w:r w:rsidRPr="00DE5CFA">
        <w:rPr>
          <w:rFonts w:ascii="Cambria" w:hAnsi="Cambria"/>
          <w:i/>
          <w:lang w:val="ru-RU"/>
        </w:rPr>
        <w:t xml:space="preserve"> </w:t>
      </w:r>
      <w:r w:rsidRPr="00F2745C">
        <w:rPr>
          <w:rFonts w:ascii="Cambria" w:hAnsi="Cambria"/>
          <w:i/>
          <w:lang w:val="en-US"/>
        </w:rPr>
        <w:t>tender</w:t>
      </w:r>
      <w:r w:rsidRPr="00DE5CFA">
        <w:rPr>
          <w:rFonts w:ascii="Cambria" w:hAnsi="Cambria"/>
          <w:i/>
          <w:lang w:val="ru-RU"/>
        </w:rPr>
        <w:t xml:space="preserve"> </w:t>
      </w:r>
      <w:r w:rsidRPr="00F2745C">
        <w:rPr>
          <w:rFonts w:ascii="Cambria" w:hAnsi="Cambria"/>
          <w:i/>
          <w:lang w:val="en-US"/>
        </w:rPr>
        <w:t>validity</w:t>
      </w:r>
      <w:r w:rsidRPr="00DE5CFA">
        <w:rPr>
          <w:rFonts w:ascii="Cambria" w:hAnsi="Cambria"/>
          <w:i/>
          <w:lang w:val="ru-RU"/>
        </w:rPr>
        <w:t xml:space="preserve"> </w:t>
      </w:r>
      <w:r w:rsidRPr="00F2745C">
        <w:rPr>
          <w:rFonts w:ascii="Cambria" w:hAnsi="Cambria"/>
          <w:i/>
          <w:lang w:val="en-US"/>
        </w:rPr>
        <w:t>is</w:t>
      </w:r>
      <w:r w:rsidRPr="00DE5CFA">
        <w:rPr>
          <w:rFonts w:ascii="Cambria" w:hAnsi="Cambria"/>
          <w:i/>
          <w:lang w:val="ru-RU"/>
        </w:rPr>
        <w:t xml:space="preserve"> </w:t>
      </w:r>
      <w:r w:rsidR="00DC788B" w:rsidRPr="00DC788B">
        <w:rPr>
          <w:rFonts w:ascii="Cambria" w:hAnsi="Cambria"/>
          <w:i/>
          <w:lang w:val="ru-RU"/>
        </w:rPr>
        <w:t xml:space="preserve">90 </w:t>
      </w:r>
      <w:r w:rsidRPr="00F2745C">
        <w:rPr>
          <w:rFonts w:ascii="Cambria" w:hAnsi="Cambria"/>
          <w:i/>
          <w:lang w:val="en-US"/>
        </w:rPr>
        <w:t>days</w:t>
      </w:r>
      <w:r w:rsidRPr="00DE5CFA">
        <w:rPr>
          <w:rFonts w:ascii="Cambria" w:hAnsi="Cambria"/>
          <w:i/>
          <w:lang w:val="ru-RU"/>
        </w:rPr>
        <w:t xml:space="preserve"> / </w:t>
      </w:r>
      <w:r w:rsidRPr="00F2745C">
        <w:rPr>
          <w:rFonts w:ascii="Cambria" w:hAnsi="Cambria"/>
          <w:i/>
          <w:color w:val="0070C0"/>
          <w:lang w:val="ru-RU"/>
        </w:rPr>
        <w:t>Срок</w:t>
      </w:r>
      <w:r w:rsidRPr="00DE5CFA">
        <w:rPr>
          <w:rFonts w:ascii="Cambria" w:hAnsi="Cambria"/>
          <w:i/>
          <w:color w:val="0070C0"/>
          <w:lang w:val="ru-RU"/>
        </w:rPr>
        <w:t xml:space="preserve"> </w:t>
      </w:r>
      <w:r w:rsidRPr="00F2745C">
        <w:rPr>
          <w:rFonts w:ascii="Cambria" w:hAnsi="Cambria"/>
          <w:i/>
          <w:color w:val="0070C0"/>
          <w:lang w:val="ru-RU"/>
        </w:rPr>
        <w:t>действия</w:t>
      </w:r>
      <w:r w:rsidRPr="00DE5CFA">
        <w:rPr>
          <w:rFonts w:ascii="Cambria" w:hAnsi="Cambria"/>
          <w:i/>
          <w:color w:val="0070C0"/>
          <w:lang w:val="ru-RU"/>
        </w:rPr>
        <w:t xml:space="preserve"> </w:t>
      </w:r>
      <w:r w:rsidRPr="00F2745C">
        <w:rPr>
          <w:rFonts w:ascii="Cambria" w:hAnsi="Cambria"/>
          <w:i/>
          <w:color w:val="0070C0"/>
          <w:lang w:val="ru-RU"/>
        </w:rPr>
        <w:t>тендерного</w:t>
      </w:r>
      <w:r w:rsidRPr="00DE5CFA">
        <w:rPr>
          <w:rFonts w:ascii="Cambria" w:hAnsi="Cambria"/>
          <w:i/>
          <w:color w:val="0070C0"/>
          <w:lang w:val="ru-RU"/>
        </w:rPr>
        <w:t xml:space="preserve"> </w:t>
      </w:r>
      <w:r w:rsidRPr="00F2745C">
        <w:rPr>
          <w:rFonts w:ascii="Cambria" w:hAnsi="Cambria"/>
          <w:i/>
          <w:color w:val="0070C0"/>
          <w:lang w:val="ru-RU"/>
        </w:rPr>
        <w:t>предложения</w:t>
      </w:r>
      <w:r w:rsidR="00F2745C" w:rsidRPr="00DE5CFA">
        <w:rPr>
          <w:rFonts w:ascii="Cambria" w:hAnsi="Cambria"/>
          <w:i/>
          <w:color w:val="0070C0"/>
          <w:lang w:val="ru-RU"/>
        </w:rPr>
        <w:t xml:space="preserve"> – </w:t>
      </w:r>
      <w:r w:rsidR="00DC788B" w:rsidRPr="00DC788B">
        <w:rPr>
          <w:rFonts w:ascii="Cambria" w:hAnsi="Cambria"/>
          <w:i/>
          <w:color w:val="0070C0"/>
          <w:lang w:val="ru-RU"/>
        </w:rPr>
        <w:t>90</w:t>
      </w:r>
      <w:r w:rsidR="00F2745C" w:rsidRPr="00DE5CFA">
        <w:rPr>
          <w:rFonts w:ascii="Cambria" w:hAnsi="Cambria"/>
          <w:i/>
          <w:color w:val="0070C0"/>
          <w:lang w:val="ru-RU"/>
        </w:rPr>
        <w:t xml:space="preserve"> </w:t>
      </w:r>
      <w:r w:rsidR="00F2745C" w:rsidRPr="00F2745C">
        <w:rPr>
          <w:rFonts w:ascii="Cambria" w:hAnsi="Cambria"/>
          <w:i/>
          <w:color w:val="0070C0"/>
          <w:lang w:val="ru-RU"/>
        </w:rPr>
        <w:t>дней</w:t>
      </w:r>
    </w:p>
    <w:p w14:paraId="18EAA93A" w14:textId="60FEE0A1" w:rsidR="00BA1E25" w:rsidRPr="00F90317" w:rsidRDefault="183730F5" w:rsidP="00BA1E25">
      <w:pPr>
        <w:rPr>
          <w:rFonts w:ascii="Cambria" w:hAnsi="Cambria"/>
          <w:b/>
          <w:bCs/>
          <w:color w:val="0070C0"/>
          <w:sz w:val="24"/>
          <w:lang w:val="ru-RU"/>
        </w:rPr>
      </w:pPr>
      <w:r w:rsidRPr="4F89BE97">
        <w:rPr>
          <w:rFonts w:ascii="Cambria" w:hAnsi="Cambria"/>
          <w:b/>
          <w:bCs/>
          <w:sz w:val="24"/>
          <w:lang w:val="en-US"/>
        </w:rPr>
        <w:t>Paragraph</w:t>
      </w:r>
      <w:r w:rsidRPr="4F89BE97">
        <w:rPr>
          <w:rFonts w:ascii="Cambria" w:hAnsi="Cambria"/>
          <w:b/>
          <w:bCs/>
          <w:sz w:val="24"/>
          <w:lang w:val="ru-RU"/>
        </w:rPr>
        <w:t xml:space="preserve"> </w:t>
      </w:r>
      <w:r w:rsidR="6A0B1E9D" w:rsidRPr="4F89BE97">
        <w:rPr>
          <w:rFonts w:ascii="Cambria" w:hAnsi="Cambria"/>
          <w:b/>
          <w:bCs/>
          <w:sz w:val="24"/>
          <w:lang w:val="ru-RU"/>
        </w:rPr>
        <w:t>1</w:t>
      </w:r>
      <w:r w:rsidR="00A825C7">
        <w:rPr>
          <w:rFonts w:ascii="Cambria" w:hAnsi="Cambria"/>
          <w:b/>
          <w:bCs/>
          <w:sz w:val="24"/>
          <w:lang w:val="ru-RU"/>
        </w:rPr>
        <w:t>4</w:t>
      </w:r>
      <w:r w:rsidRPr="4F89BE97">
        <w:rPr>
          <w:rFonts w:ascii="Cambria" w:hAnsi="Cambria"/>
          <w:b/>
          <w:bCs/>
          <w:sz w:val="24"/>
          <w:lang w:val="ru-RU"/>
        </w:rPr>
        <w:t xml:space="preserve">: </w:t>
      </w:r>
      <w:r w:rsidRPr="4F89BE97">
        <w:rPr>
          <w:rFonts w:ascii="Cambria" w:hAnsi="Cambria"/>
          <w:b/>
          <w:bCs/>
          <w:sz w:val="24"/>
          <w:lang w:val="en-US"/>
        </w:rPr>
        <w:t>Alternative</w:t>
      </w:r>
      <w:r w:rsidRPr="4F89BE97">
        <w:rPr>
          <w:rFonts w:ascii="Cambria" w:hAnsi="Cambria"/>
          <w:b/>
          <w:bCs/>
          <w:sz w:val="24"/>
          <w:lang w:val="ru-RU"/>
        </w:rPr>
        <w:t xml:space="preserve"> </w:t>
      </w:r>
      <w:r w:rsidRPr="4F89BE97">
        <w:rPr>
          <w:rFonts w:ascii="Cambria" w:hAnsi="Cambria"/>
          <w:b/>
          <w:bCs/>
          <w:sz w:val="24"/>
          <w:lang w:val="en-US"/>
        </w:rPr>
        <w:t>Bids</w:t>
      </w:r>
      <w:r w:rsidR="71056017" w:rsidRPr="4F89BE97">
        <w:rPr>
          <w:rFonts w:ascii="Cambria" w:hAnsi="Cambria"/>
          <w:b/>
          <w:bCs/>
          <w:sz w:val="24"/>
          <w:lang w:val="ru-RU"/>
        </w:rPr>
        <w:t>/</w:t>
      </w:r>
      <w:r w:rsidR="71056017" w:rsidRPr="4F89BE97">
        <w:rPr>
          <w:rFonts w:ascii="Cambria" w:hAnsi="Cambria"/>
          <w:b/>
          <w:bCs/>
          <w:color w:val="auto"/>
          <w:sz w:val="24"/>
          <w:lang w:val="ru-RU"/>
        </w:rPr>
        <w:t xml:space="preserve"> </w:t>
      </w:r>
      <w:r w:rsidR="71056017" w:rsidRPr="4F89BE97">
        <w:rPr>
          <w:rFonts w:ascii="Cambria" w:hAnsi="Cambria"/>
          <w:b/>
          <w:bCs/>
          <w:color w:val="0070C0"/>
          <w:sz w:val="24"/>
          <w:lang w:val="ru-RU"/>
        </w:rPr>
        <w:t>Параграф 1</w:t>
      </w:r>
      <w:r w:rsidR="00A825C7">
        <w:rPr>
          <w:rFonts w:ascii="Cambria" w:hAnsi="Cambria"/>
          <w:b/>
          <w:bCs/>
          <w:color w:val="0070C0"/>
          <w:sz w:val="24"/>
          <w:lang w:val="ru-RU"/>
        </w:rPr>
        <w:t>4</w:t>
      </w:r>
      <w:r w:rsidR="71056017" w:rsidRPr="4F89BE97">
        <w:rPr>
          <w:rFonts w:ascii="Cambria" w:hAnsi="Cambria"/>
          <w:b/>
          <w:bCs/>
          <w:color w:val="0070C0"/>
          <w:sz w:val="24"/>
          <w:lang w:val="ru-RU"/>
        </w:rPr>
        <w:t>: Альтернативные предложения</w:t>
      </w:r>
    </w:p>
    <w:p w14:paraId="438DEF67" w14:textId="558A9897" w:rsidR="006A176F" w:rsidRPr="008B6EFD" w:rsidRDefault="053CFCF2" w:rsidP="32B27061">
      <w:pPr>
        <w:rPr>
          <w:rFonts w:ascii="Cambria" w:hAnsi="Cambria"/>
          <w:b/>
          <w:bCs/>
          <w:sz w:val="24"/>
          <w:u w:val="single"/>
          <w:lang w:val="ru-RU"/>
        </w:rPr>
      </w:pPr>
      <w:r w:rsidRPr="32B27061">
        <w:rPr>
          <w:rFonts w:ascii="Cambria" w:hAnsi="Cambria"/>
          <w:b/>
          <w:bCs/>
          <w:color w:val="auto"/>
          <w:sz w:val="24"/>
          <w:u w:val="single"/>
          <w:lang w:val="en-US"/>
        </w:rPr>
        <w:t>The</w:t>
      </w:r>
      <w:r w:rsidRPr="32B27061">
        <w:rPr>
          <w:rFonts w:ascii="Cambria" w:hAnsi="Cambria"/>
          <w:b/>
          <w:bCs/>
          <w:color w:val="auto"/>
          <w:sz w:val="24"/>
          <w:u w:val="single"/>
          <w:lang w:val="ru-RU"/>
        </w:rPr>
        <w:t xml:space="preserve"> </w:t>
      </w:r>
      <w:r w:rsidRPr="32B27061">
        <w:rPr>
          <w:rFonts w:ascii="Cambria" w:hAnsi="Cambria"/>
          <w:b/>
          <w:bCs/>
          <w:color w:val="auto"/>
          <w:sz w:val="24"/>
          <w:u w:val="single"/>
          <w:lang w:val="en-US"/>
        </w:rPr>
        <w:t>alternative</w:t>
      </w:r>
      <w:r w:rsidRPr="32B27061">
        <w:rPr>
          <w:rFonts w:ascii="Cambria" w:hAnsi="Cambria"/>
          <w:b/>
          <w:bCs/>
          <w:color w:val="auto"/>
          <w:sz w:val="24"/>
          <w:u w:val="single"/>
          <w:lang w:val="ru-RU"/>
        </w:rPr>
        <w:t xml:space="preserve"> </w:t>
      </w:r>
      <w:r w:rsidRPr="32B27061">
        <w:rPr>
          <w:rFonts w:ascii="Cambria" w:hAnsi="Cambria"/>
          <w:b/>
          <w:bCs/>
          <w:color w:val="auto"/>
          <w:sz w:val="24"/>
          <w:u w:val="single"/>
          <w:lang w:val="en-US"/>
        </w:rPr>
        <w:t>Bids</w:t>
      </w:r>
      <w:r w:rsidRPr="32B27061">
        <w:rPr>
          <w:rFonts w:ascii="Cambria" w:hAnsi="Cambria"/>
          <w:b/>
          <w:bCs/>
          <w:color w:val="auto"/>
          <w:sz w:val="24"/>
          <w:u w:val="single"/>
          <w:lang w:val="ru-RU"/>
        </w:rPr>
        <w:t xml:space="preserve"> </w:t>
      </w:r>
      <w:r w:rsidRPr="32B27061">
        <w:rPr>
          <w:rFonts w:ascii="Cambria" w:hAnsi="Cambria"/>
          <w:b/>
          <w:bCs/>
          <w:color w:val="auto"/>
          <w:sz w:val="24"/>
          <w:u w:val="single"/>
          <w:lang w:val="en-US"/>
        </w:rPr>
        <w:t>are</w:t>
      </w:r>
      <w:r w:rsidRPr="32B27061">
        <w:rPr>
          <w:rFonts w:ascii="Cambria" w:hAnsi="Cambria"/>
          <w:b/>
          <w:bCs/>
          <w:color w:val="auto"/>
          <w:sz w:val="24"/>
          <w:u w:val="single"/>
          <w:lang w:val="ru-RU"/>
        </w:rPr>
        <w:t xml:space="preserve"> </w:t>
      </w:r>
      <w:r w:rsidRPr="32B27061">
        <w:rPr>
          <w:rFonts w:ascii="Cambria" w:hAnsi="Cambria"/>
          <w:b/>
          <w:bCs/>
          <w:color w:val="auto"/>
          <w:sz w:val="24"/>
          <w:u w:val="single"/>
          <w:lang w:val="en-US"/>
        </w:rPr>
        <w:t>not</w:t>
      </w:r>
      <w:r w:rsidRPr="32B27061">
        <w:rPr>
          <w:rFonts w:ascii="Cambria" w:hAnsi="Cambria"/>
          <w:b/>
          <w:bCs/>
          <w:color w:val="auto"/>
          <w:sz w:val="24"/>
          <w:u w:val="single"/>
          <w:lang w:val="ru-RU"/>
        </w:rPr>
        <w:t xml:space="preserve">  </w:t>
      </w:r>
      <w:r w:rsidRPr="32B27061">
        <w:rPr>
          <w:rFonts w:ascii="Cambria" w:hAnsi="Cambria"/>
          <w:b/>
          <w:bCs/>
          <w:color w:val="auto"/>
          <w:sz w:val="24"/>
          <w:u w:val="single"/>
          <w:lang w:val="en-US"/>
        </w:rPr>
        <w:t>allowed</w:t>
      </w:r>
      <w:r w:rsidR="07EE7B23" w:rsidRPr="32B27061">
        <w:rPr>
          <w:rFonts w:ascii="Cambria" w:hAnsi="Cambria"/>
          <w:b/>
          <w:bCs/>
          <w:color w:val="auto"/>
          <w:sz w:val="24"/>
          <w:u w:val="single"/>
          <w:lang w:val="ru-RU"/>
        </w:rPr>
        <w:t xml:space="preserve"> </w:t>
      </w:r>
      <w:r w:rsidR="07EE7B23" w:rsidRPr="32B27061">
        <w:rPr>
          <w:rFonts w:ascii="Cambria" w:hAnsi="Cambria"/>
          <w:b/>
          <w:bCs/>
          <w:color w:val="0070C0"/>
          <w:sz w:val="24"/>
          <w:u w:val="single"/>
          <w:lang w:val="ru-RU"/>
        </w:rPr>
        <w:t>/ Альтернативные предл</w:t>
      </w:r>
      <w:r w:rsidR="777D9BF2" w:rsidRPr="32B27061">
        <w:rPr>
          <w:rFonts w:ascii="Cambria" w:hAnsi="Cambria"/>
          <w:b/>
          <w:bCs/>
          <w:color w:val="0070C0"/>
          <w:sz w:val="24"/>
          <w:u w:val="single"/>
          <w:lang w:val="ru-RU"/>
        </w:rPr>
        <w:t>о</w:t>
      </w:r>
      <w:r w:rsidR="07EE7B23" w:rsidRPr="32B27061">
        <w:rPr>
          <w:rFonts w:ascii="Cambria" w:hAnsi="Cambria"/>
          <w:b/>
          <w:bCs/>
          <w:color w:val="0070C0"/>
          <w:sz w:val="24"/>
          <w:u w:val="single"/>
          <w:lang w:val="ru-RU"/>
        </w:rPr>
        <w:t>жения не допускаются</w:t>
      </w:r>
    </w:p>
    <w:p w14:paraId="35C4511B" w14:textId="699198E6" w:rsidR="005D07CD" w:rsidRPr="00F90317" w:rsidRDefault="005D07CD" w:rsidP="005D07CD">
      <w:pPr>
        <w:rPr>
          <w:rFonts w:ascii="Cambria" w:hAnsi="Cambria"/>
          <w:b/>
          <w:sz w:val="24"/>
          <w:lang w:val="ru-RU"/>
        </w:rPr>
      </w:pPr>
      <w:r w:rsidRPr="00867C74">
        <w:rPr>
          <w:rFonts w:ascii="Cambria" w:hAnsi="Cambria"/>
          <w:b/>
          <w:sz w:val="24"/>
          <w:lang w:val="en-US"/>
        </w:rPr>
        <w:t>Paragraph</w:t>
      </w:r>
      <w:r w:rsidRPr="00F90317">
        <w:rPr>
          <w:rFonts w:ascii="Cambria" w:hAnsi="Cambria"/>
          <w:b/>
          <w:sz w:val="24"/>
          <w:lang w:val="ru-RU"/>
        </w:rPr>
        <w:t xml:space="preserve"> </w:t>
      </w:r>
      <w:r w:rsidR="002B4E58" w:rsidRPr="00F90317">
        <w:rPr>
          <w:rFonts w:ascii="Cambria" w:hAnsi="Cambria"/>
          <w:b/>
          <w:sz w:val="24"/>
          <w:lang w:val="ru-RU"/>
        </w:rPr>
        <w:t>1</w:t>
      </w:r>
      <w:r w:rsidR="00A825C7">
        <w:rPr>
          <w:rFonts w:ascii="Cambria" w:hAnsi="Cambria"/>
          <w:b/>
          <w:sz w:val="24"/>
          <w:lang w:val="ru-RU"/>
        </w:rPr>
        <w:t>5</w:t>
      </w:r>
      <w:r w:rsidRPr="00F90317">
        <w:rPr>
          <w:rFonts w:ascii="Cambria" w:hAnsi="Cambria"/>
          <w:b/>
          <w:sz w:val="24"/>
          <w:lang w:val="ru-RU"/>
        </w:rPr>
        <w:t xml:space="preserve">: </w:t>
      </w:r>
      <w:r w:rsidRPr="00867C74">
        <w:rPr>
          <w:rFonts w:ascii="Cambria" w:hAnsi="Cambria"/>
          <w:b/>
          <w:sz w:val="24"/>
          <w:lang w:val="en-US"/>
        </w:rPr>
        <w:t>Tender</w:t>
      </w:r>
      <w:r w:rsidRPr="00F90317">
        <w:rPr>
          <w:rFonts w:ascii="Cambria" w:hAnsi="Cambria"/>
          <w:b/>
          <w:sz w:val="24"/>
          <w:lang w:val="ru-RU"/>
        </w:rPr>
        <w:t xml:space="preserve"> </w:t>
      </w:r>
      <w:r w:rsidRPr="00867C74">
        <w:rPr>
          <w:rFonts w:ascii="Cambria" w:hAnsi="Cambria"/>
          <w:b/>
          <w:sz w:val="24"/>
          <w:lang w:val="en-US"/>
        </w:rPr>
        <w:t>Identification</w:t>
      </w:r>
      <w:r w:rsidR="006D224D" w:rsidRPr="00F90317">
        <w:rPr>
          <w:rFonts w:ascii="Cambria" w:hAnsi="Cambria"/>
          <w:b/>
          <w:color w:val="002060"/>
          <w:sz w:val="24"/>
          <w:lang w:val="ru-RU"/>
        </w:rPr>
        <w:t xml:space="preserve">/ </w:t>
      </w:r>
      <w:r w:rsidR="006D224D" w:rsidRPr="00BE08D8">
        <w:rPr>
          <w:rFonts w:ascii="Cambria" w:hAnsi="Cambria"/>
          <w:b/>
          <w:color w:val="0070C0"/>
          <w:sz w:val="24"/>
          <w:lang w:val="ru-RU"/>
        </w:rPr>
        <w:t>Параграф</w:t>
      </w:r>
      <w:r w:rsidR="006D224D" w:rsidRPr="00F90317">
        <w:rPr>
          <w:rFonts w:ascii="Cambria" w:hAnsi="Cambria"/>
          <w:b/>
          <w:color w:val="0070C0"/>
          <w:sz w:val="24"/>
          <w:lang w:val="ru-RU"/>
        </w:rPr>
        <w:t xml:space="preserve"> 1</w:t>
      </w:r>
      <w:r w:rsidR="00A825C7">
        <w:rPr>
          <w:rFonts w:ascii="Cambria" w:hAnsi="Cambria"/>
          <w:b/>
          <w:color w:val="0070C0"/>
          <w:sz w:val="24"/>
          <w:lang w:val="ru-RU"/>
        </w:rPr>
        <w:t>5</w:t>
      </w:r>
      <w:r w:rsidR="006D224D" w:rsidRPr="00F90317">
        <w:rPr>
          <w:rFonts w:ascii="Cambria" w:hAnsi="Cambria"/>
          <w:b/>
          <w:color w:val="0070C0"/>
          <w:sz w:val="24"/>
          <w:lang w:val="ru-RU"/>
        </w:rPr>
        <w:t xml:space="preserve">: </w:t>
      </w:r>
      <w:r w:rsidR="006D224D" w:rsidRPr="00BE08D8">
        <w:rPr>
          <w:rFonts w:ascii="Cambria" w:hAnsi="Cambria"/>
          <w:b/>
          <w:color w:val="0070C0"/>
          <w:sz w:val="24"/>
          <w:lang w:val="ru-RU"/>
        </w:rPr>
        <w:t>Идентификация</w:t>
      </w:r>
      <w:r w:rsidR="006D224D" w:rsidRPr="00F90317">
        <w:rPr>
          <w:rFonts w:ascii="Cambria" w:hAnsi="Cambria"/>
          <w:b/>
          <w:color w:val="0070C0"/>
          <w:sz w:val="24"/>
          <w:lang w:val="ru-RU"/>
        </w:rPr>
        <w:t xml:space="preserve"> </w:t>
      </w:r>
      <w:r w:rsidR="006D224D" w:rsidRPr="00E50B2F">
        <w:rPr>
          <w:rFonts w:ascii="Cambria" w:hAnsi="Cambria"/>
          <w:b/>
          <w:color w:val="0070C0"/>
          <w:sz w:val="24"/>
          <w:lang w:val="ru-RU"/>
        </w:rPr>
        <w:t>тендера</w:t>
      </w:r>
    </w:p>
    <w:p w14:paraId="476859FE" w14:textId="231C63A0" w:rsidR="005D07CD" w:rsidRPr="00F32FCB" w:rsidRDefault="0C3C169B" w:rsidP="005D07CD">
      <w:pPr>
        <w:rPr>
          <w:rFonts w:ascii="Cambria" w:hAnsi="Cambria"/>
          <w:color w:val="0070C0"/>
          <w:lang w:val="ru-RU"/>
        </w:rPr>
      </w:pPr>
      <w:r w:rsidRPr="00867C74">
        <w:rPr>
          <w:rFonts w:ascii="Cambria" w:hAnsi="Cambria"/>
        </w:rPr>
        <w:lastRenderedPageBreak/>
        <w:t>The</w:t>
      </w:r>
      <w:r w:rsidRPr="00F32FCB">
        <w:rPr>
          <w:rFonts w:ascii="Cambria" w:hAnsi="Cambria"/>
          <w:lang w:val="ru-RU"/>
        </w:rPr>
        <w:t xml:space="preserve"> </w:t>
      </w:r>
      <w:r w:rsidRPr="00867C74">
        <w:rPr>
          <w:rFonts w:ascii="Cambria" w:hAnsi="Cambria"/>
        </w:rPr>
        <w:t>bidder</w:t>
      </w:r>
      <w:r w:rsidRPr="00F32FCB">
        <w:rPr>
          <w:rFonts w:ascii="Cambria" w:hAnsi="Cambria"/>
          <w:lang w:val="ru-RU"/>
        </w:rPr>
        <w:t xml:space="preserve"> </w:t>
      </w:r>
      <w:r w:rsidRPr="00867C74">
        <w:rPr>
          <w:rFonts w:ascii="Cambria" w:hAnsi="Cambria"/>
        </w:rPr>
        <w:t>shall</w:t>
      </w:r>
      <w:r w:rsidRPr="00F32FCB">
        <w:rPr>
          <w:rFonts w:ascii="Cambria" w:hAnsi="Cambria"/>
          <w:lang w:val="ru-RU"/>
        </w:rPr>
        <w:t xml:space="preserve"> </w:t>
      </w:r>
      <w:r w:rsidRPr="00867C74">
        <w:rPr>
          <w:rFonts w:ascii="Cambria" w:hAnsi="Cambria"/>
        </w:rPr>
        <w:t>enter</w:t>
      </w:r>
      <w:r w:rsidRPr="00F32FCB">
        <w:rPr>
          <w:rFonts w:ascii="Cambria" w:hAnsi="Cambria"/>
          <w:lang w:val="ru-RU"/>
        </w:rPr>
        <w:t xml:space="preserve"> </w:t>
      </w:r>
      <w:r w:rsidRPr="00867C74">
        <w:rPr>
          <w:rFonts w:ascii="Cambria" w:hAnsi="Cambria"/>
        </w:rPr>
        <w:t>the</w:t>
      </w:r>
      <w:r w:rsidRPr="00F32FCB">
        <w:rPr>
          <w:rFonts w:ascii="Cambria" w:hAnsi="Cambria"/>
          <w:lang w:val="ru-RU"/>
        </w:rPr>
        <w:t xml:space="preserve"> </w:t>
      </w:r>
      <w:r w:rsidR="3CFCDD98" w:rsidRPr="00867C74">
        <w:rPr>
          <w:rFonts w:ascii="Cambria" w:hAnsi="Cambria"/>
        </w:rPr>
        <w:t>Implementing</w:t>
      </w:r>
      <w:r w:rsidR="3CFCDD98" w:rsidRPr="00F32FCB">
        <w:rPr>
          <w:rFonts w:ascii="Cambria" w:hAnsi="Cambria"/>
          <w:lang w:val="ru-RU"/>
        </w:rPr>
        <w:t xml:space="preserve"> </w:t>
      </w:r>
      <w:r w:rsidR="3CFCDD98" w:rsidRPr="00867C74">
        <w:rPr>
          <w:rFonts w:ascii="Cambria" w:hAnsi="Cambria"/>
        </w:rPr>
        <w:t>Partner</w:t>
      </w:r>
      <w:r w:rsidRPr="00F32FCB">
        <w:rPr>
          <w:rFonts w:ascii="Cambria" w:hAnsi="Cambria"/>
          <w:lang w:val="ru-RU"/>
        </w:rPr>
        <w:t>’</w:t>
      </w:r>
      <w:r w:rsidRPr="00867C74">
        <w:rPr>
          <w:rFonts w:ascii="Cambria" w:hAnsi="Cambria"/>
        </w:rPr>
        <w:t>s</w:t>
      </w:r>
      <w:r w:rsidRPr="00F32FCB">
        <w:rPr>
          <w:rFonts w:ascii="Cambria" w:hAnsi="Cambria"/>
          <w:lang w:val="ru-RU"/>
        </w:rPr>
        <w:t xml:space="preserve"> </w:t>
      </w:r>
      <w:r w:rsidRPr="00867C74">
        <w:rPr>
          <w:rFonts w:ascii="Cambria" w:hAnsi="Cambria"/>
        </w:rPr>
        <w:t>name</w:t>
      </w:r>
      <w:r w:rsidRPr="00F32FCB">
        <w:rPr>
          <w:rFonts w:ascii="Cambria" w:hAnsi="Cambria"/>
          <w:lang w:val="ru-RU"/>
        </w:rPr>
        <w:t xml:space="preserve"> </w:t>
      </w:r>
      <w:r w:rsidRPr="00867C74">
        <w:rPr>
          <w:rFonts w:ascii="Cambria" w:hAnsi="Cambria"/>
        </w:rPr>
        <w:t>and</w:t>
      </w:r>
      <w:r w:rsidRPr="00F32FCB">
        <w:rPr>
          <w:rFonts w:ascii="Cambria" w:hAnsi="Cambria"/>
          <w:lang w:val="ru-RU"/>
        </w:rPr>
        <w:t xml:space="preserve"> </w:t>
      </w:r>
      <w:r w:rsidRPr="00867C74">
        <w:rPr>
          <w:rFonts w:ascii="Cambria" w:hAnsi="Cambria"/>
        </w:rPr>
        <w:t>address</w:t>
      </w:r>
      <w:r w:rsidRPr="00F32FCB">
        <w:rPr>
          <w:rFonts w:ascii="Cambria" w:hAnsi="Cambria"/>
          <w:lang w:val="ru-RU"/>
        </w:rPr>
        <w:t xml:space="preserve">, </w:t>
      </w:r>
      <w:r w:rsidRPr="00867C74">
        <w:rPr>
          <w:rFonts w:ascii="Cambria" w:hAnsi="Cambria"/>
        </w:rPr>
        <w:t>the</w:t>
      </w:r>
      <w:r w:rsidRPr="00F32FCB">
        <w:rPr>
          <w:rFonts w:ascii="Cambria" w:hAnsi="Cambria"/>
          <w:lang w:val="ru-RU"/>
        </w:rPr>
        <w:t xml:space="preserve"> </w:t>
      </w:r>
      <w:r w:rsidRPr="00867C74">
        <w:rPr>
          <w:rFonts w:ascii="Cambria" w:hAnsi="Cambria"/>
        </w:rPr>
        <w:t>tender</w:t>
      </w:r>
      <w:r w:rsidRPr="00F32FCB">
        <w:rPr>
          <w:rFonts w:ascii="Cambria" w:hAnsi="Cambria"/>
          <w:lang w:val="ru-RU"/>
        </w:rPr>
        <w:t xml:space="preserve"> </w:t>
      </w:r>
      <w:r w:rsidRPr="00867C74">
        <w:rPr>
          <w:rFonts w:ascii="Cambria" w:hAnsi="Cambria"/>
        </w:rPr>
        <w:t>identification</w:t>
      </w:r>
      <w:r w:rsidRPr="00F32FCB">
        <w:rPr>
          <w:rFonts w:ascii="Cambria" w:hAnsi="Cambria"/>
          <w:lang w:val="ru-RU"/>
        </w:rPr>
        <w:t xml:space="preserve"> “</w:t>
      </w:r>
      <w:r w:rsidR="00F32FCB">
        <w:rPr>
          <w:rFonts w:ascii="Cambria" w:hAnsi="Cambria"/>
          <w:lang w:val="en-US"/>
        </w:rPr>
        <w:t>BIS</w:t>
      </w:r>
      <w:r w:rsidR="00F32FCB" w:rsidRPr="00F32FCB">
        <w:rPr>
          <w:rFonts w:ascii="Cambria" w:hAnsi="Cambria"/>
          <w:lang w:val="ru-RU"/>
        </w:rPr>
        <w:t>-</w:t>
      </w:r>
      <w:r w:rsidR="00F32FCB">
        <w:rPr>
          <w:rFonts w:ascii="Cambria" w:hAnsi="Cambria"/>
          <w:lang w:val="en-US"/>
        </w:rPr>
        <w:t>ST</w:t>
      </w:r>
      <w:r w:rsidR="00F32FCB" w:rsidRPr="00F32FCB">
        <w:rPr>
          <w:rFonts w:ascii="Cambria" w:hAnsi="Cambria"/>
          <w:lang w:val="ru-RU"/>
        </w:rPr>
        <w:t>-</w:t>
      </w:r>
      <w:r w:rsidR="00F32FCB">
        <w:rPr>
          <w:rFonts w:ascii="Cambria" w:hAnsi="Cambria"/>
          <w:lang w:val="en-US"/>
        </w:rPr>
        <w:t>RFB</w:t>
      </w:r>
      <w:r w:rsidR="00F32FCB" w:rsidRPr="00F32FCB">
        <w:rPr>
          <w:rFonts w:ascii="Cambria" w:hAnsi="Cambria"/>
          <w:lang w:val="ru-RU"/>
        </w:rPr>
        <w:t>-00</w:t>
      </w:r>
      <w:r w:rsidR="33EE416F" w:rsidRPr="1C66821C">
        <w:rPr>
          <w:rFonts w:ascii="Cambria" w:hAnsi="Cambria"/>
          <w:lang w:val="ru-RU"/>
        </w:rPr>
        <w:t>50</w:t>
      </w:r>
      <w:r w:rsidR="00F32FCB" w:rsidRPr="1C66821C">
        <w:rPr>
          <w:rFonts w:ascii="Cambria" w:hAnsi="Cambria"/>
          <w:lang w:val="ru-RU"/>
        </w:rPr>
        <w:t xml:space="preserve"> </w:t>
      </w:r>
      <w:r w:rsidR="00F32FCB" w:rsidRPr="1C66821C">
        <w:rPr>
          <w:rFonts w:ascii="Cambria" w:hAnsi="Cambria"/>
          <w:lang w:val="en-US"/>
        </w:rPr>
        <w:t>Rehabilitation</w:t>
      </w:r>
      <w:r w:rsidR="00F32FCB" w:rsidRPr="1C66821C">
        <w:rPr>
          <w:rFonts w:ascii="Cambria" w:hAnsi="Cambria"/>
          <w:lang w:val="ru-RU"/>
        </w:rPr>
        <w:t xml:space="preserve"> </w:t>
      </w:r>
      <w:r w:rsidR="00F32FCB" w:rsidRPr="1C66821C">
        <w:rPr>
          <w:rFonts w:ascii="Cambria" w:hAnsi="Cambria"/>
          <w:lang w:val="en-US"/>
        </w:rPr>
        <w:t>and</w:t>
      </w:r>
      <w:r w:rsidR="00F32FCB" w:rsidRPr="1C66821C">
        <w:rPr>
          <w:rFonts w:ascii="Cambria" w:hAnsi="Cambria"/>
          <w:lang w:val="ru-RU"/>
        </w:rPr>
        <w:t xml:space="preserve"> </w:t>
      </w:r>
      <w:r w:rsidR="00F32FCB" w:rsidRPr="1C66821C">
        <w:rPr>
          <w:rFonts w:ascii="Cambria" w:hAnsi="Cambria"/>
          <w:lang w:val="en-US"/>
        </w:rPr>
        <w:t>Construction</w:t>
      </w:r>
      <w:r w:rsidR="00F32FCB" w:rsidRPr="1C66821C">
        <w:rPr>
          <w:rFonts w:ascii="Cambria" w:hAnsi="Cambria"/>
          <w:lang w:val="ru-RU"/>
        </w:rPr>
        <w:t xml:space="preserve"> </w:t>
      </w:r>
      <w:r w:rsidR="0007091E" w:rsidRPr="1C66821C">
        <w:rPr>
          <w:rFonts w:ascii="Cambria" w:hAnsi="Cambria"/>
          <w:lang w:val="ru-RU"/>
        </w:rPr>
        <w:t xml:space="preserve"> </w:t>
      </w:r>
      <w:r w:rsidR="00F32FCB" w:rsidRPr="1C66821C">
        <w:rPr>
          <w:rFonts w:ascii="Cambria" w:hAnsi="Cambria"/>
          <w:lang w:val="en-US"/>
        </w:rPr>
        <w:t>Irrigation</w:t>
      </w:r>
      <w:r w:rsidR="00F32FCB" w:rsidRPr="1C66821C">
        <w:rPr>
          <w:rFonts w:ascii="Cambria" w:hAnsi="Cambria"/>
          <w:lang w:val="ru-RU"/>
        </w:rPr>
        <w:t xml:space="preserve">  </w:t>
      </w:r>
      <w:r w:rsidR="00F32FCB" w:rsidRPr="1C66821C">
        <w:rPr>
          <w:rFonts w:ascii="Cambria" w:hAnsi="Cambria"/>
          <w:lang w:val="en-US"/>
        </w:rPr>
        <w:t>canals</w:t>
      </w:r>
      <w:r w:rsidR="00F32FCB" w:rsidRPr="1C66821C">
        <w:rPr>
          <w:rFonts w:ascii="Cambria" w:hAnsi="Cambria"/>
          <w:lang w:val="ru-RU"/>
        </w:rPr>
        <w:t xml:space="preserve"> </w:t>
      </w:r>
      <w:r w:rsidR="00F32FCB" w:rsidRPr="1C66821C">
        <w:rPr>
          <w:rFonts w:ascii="Cambria" w:hAnsi="Cambria"/>
          <w:lang w:val="en-US"/>
        </w:rPr>
        <w:t>in</w:t>
      </w:r>
      <w:r w:rsidR="00F32FCB" w:rsidRPr="1C66821C">
        <w:rPr>
          <w:rFonts w:ascii="Cambria" w:hAnsi="Cambria"/>
          <w:lang w:val="ru-RU"/>
        </w:rPr>
        <w:t xml:space="preserve"> </w:t>
      </w:r>
      <w:proofErr w:type="spellStart"/>
      <w:r w:rsidR="63D69F61" w:rsidRPr="1C66821C">
        <w:rPr>
          <w:rFonts w:ascii="Cambria" w:hAnsi="Cambria"/>
          <w:lang w:val="ru-RU"/>
        </w:rPr>
        <w:t>Leilek</w:t>
      </w:r>
      <w:proofErr w:type="spellEnd"/>
      <w:r w:rsidR="63D69F61" w:rsidRPr="1C66821C">
        <w:rPr>
          <w:rFonts w:ascii="Cambria" w:hAnsi="Cambria"/>
          <w:lang w:val="ru-RU"/>
        </w:rPr>
        <w:t xml:space="preserve"> </w:t>
      </w:r>
      <w:proofErr w:type="spellStart"/>
      <w:r w:rsidR="63D69F61" w:rsidRPr="1C66821C">
        <w:rPr>
          <w:rFonts w:ascii="Cambria" w:hAnsi="Cambria"/>
          <w:lang w:val="ru-RU"/>
        </w:rPr>
        <w:t>district</w:t>
      </w:r>
      <w:proofErr w:type="spellEnd"/>
      <w:r w:rsidR="63D69F61" w:rsidRPr="1C66821C">
        <w:rPr>
          <w:rFonts w:ascii="Cambria" w:hAnsi="Cambria"/>
          <w:lang w:val="ru-RU"/>
        </w:rPr>
        <w:t xml:space="preserve">, </w:t>
      </w:r>
      <w:proofErr w:type="spellStart"/>
      <w:r w:rsidR="00F32FCB" w:rsidRPr="1C66821C">
        <w:rPr>
          <w:rFonts w:ascii="Cambria" w:hAnsi="Cambria"/>
          <w:lang w:val="en-US"/>
        </w:rPr>
        <w:t>Batken</w:t>
      </w:r>
      <w:proofErr w:type="spellEnd"/>
      <w:r w:rsidR="00F32FCB" w:rsidRPr="1C66821C">
        <w:rPr>
          <w:rFonts w:ascii="Cambria" w:hAnsi="Cambria"/>
          <w:lang w:val="ru-RU"/>
        </w:rPr>
        <w:t xml:space="preserve"> </w:t>
      </w:r>
      <w:r w:rsidR="00F32FCB" w:rsidRPr="1C66821C">
        <w:rPr>
          <w:rFonts w:ascii="Cambria" w:hAnsi="Cambria"/>
          <w:lang w:val="en-US"/>
        </w:rPr>
        <w:t>region</w:t>
      </w:r>
      <w:r w:rsidRPr="1C66821C">
        <w:rPr>
          <w:rFonts w:ascii="Cambria" w:hAnsi="Cambria"/>
          <w:lang w:val="ru-RU"/>
        </w:rPr>
        <w:t>”</w:t>
      </w:r>
      <w:r w:rsidR="001960CA" w:rsidRPr="1C66821C">
        <w:rPr>
          <w:rFonts w:ascii="Cambria" w:hAnsi="Cambria"/>
          <w:lang w:val="ru-RU"/>
        </w:rPr>
        <w:t xml:space="preserve"> </w:t>
      </w:r>
      <w:r w:rsidRPr="1C66821C">
        <w:rPr>
          <w:rFonts w:ascii="Cambria" w:hAnsi="Cambria"/>
        </w:rPr>
        <w:t>and</w:t>
      </w:r>
      <w:r w:rsidRPr="1C66821C">
        <w:rPr>
          <w:rFonts w:ascii="Cambria" w:hAnsi="Cambria"/>
          <w:lang w:val="ru-RU"/>
        </w:rPr>
        <w:t xml:space="preserve"> </w:t>
      </w:r>
      <w:r w:rsidRPr="1C66821C">
        <w:rPr>
          <w:rFonts w:ascii="Cambria" w:hAnsi="Cambria"/>
        </w:rPr>
        <w:t>the</w:t>
      </w:r>
      <w:r w:rsidRPr="1C66821C">
        <w:rPr>
          <w:rFonts w:ascii="Cambria" w:hAnsi="Cambria"/>
          <w:lang w:val="ru-RU"/>
        </w:rPr>
        <w:t xml:space="preserve"> </w:t>
      </w:r>
      <w:r w:rsidRPr="1C66821C">
        <w:rPr>
          <w:rFonts w:ascii="Cambria" w:hAnsi="Cambria"/>
        </w:rPr>
        <w:t>words</w:t>
      </w:r>
      <w:r w:rsidRPr="1C66821C">
        <w:rPr>
          <w:rFonts w:ascii="Cambria" w:hAnsi="Cambria"/>
          <w:lang w:val="ru-RU"/>
        </w:rPr>
        <w:t xml:space="preserve"> “</w:t>
      </w:r>
      <w:r w:rsidRPr="1C66821C">
        <w:rPr>
          <w:rFonts w:ascii="Cambria" w:hAnsi="Cambria"/>
        </w:rPr>
        <w:t>DO</w:t>
      </w:r>
      <w:r w:rsidRPr="1C66821C">
        <w:rPr>
          <w:rFonts w:ascii="Cambria" w:hAnsi="Cambria"/>
          <w:lang w:val="ru-RU"/>
        </w:rPr>
        <w:t xml:space="preserve"> </w:t>
      </w:r>
      <w:r w:rsidRPr="1C66821C">
        <w:rPr>
          <w:rFonts w:ascii="Cambria" w:hAnsi="Cambria"/>
        </w:rPr>
        <w:t>NOT</w:t>
      </w:r>
      <w:r w:rsidRPr="1C66821C">
        <w:rPr>
          <w:rFonts w:ascii="Cambria" w:hAnsi="Cambria"/>
          <w:lang w:val="ru-RU"/>
        </w:rPr>
        <w:t xml:space="preserve"> </w:t>
      </w:r>
      <w:r w:rsidRPr="1C66821C">
        <w:rPr>
          <w:rFonts w:ascii="Cambria" w:hAnsi="Cambria"/>
        </w:rPr>
        <w:t>OPEN</w:t>
      </w:r>
      <w:r w:rsidRPr="1C66821C">
        <w:rPr>
          <w:rFonts w:ascii="Cambria" w:hAnsi="Cambria"/>
          <w:lang w:val="ru-RU"/>
        </w:rPr>
        <w:t xml:space="preserve"> </w:t>
      </w:r>
      <w:r w:rsidRPr="1C66821C">
        <w:rPr>
          <w:rFonts w:ascii="Cambria" w:hAnsi="Cambria"/>
        </w:rPr>
        <w:t>BEFORE</w:t>
      </w:r>
      <w:r w:rsidRPr="1C66821C">
        <w:rPr>
          <w:rFonts w:ascii="Cambria" w:hAnsi="Cambria"/>
          <w:u w:val="single"/>
          <w:lang w:val="ru-RU"/>
        </w:rPr>
        <w:t xml:space="preserve"> </w:t>
      </w:r>
      <w:r w:rsidR="00282815" w:rsidRPr="1C66821C">
        <w:rPr>
          <w:rFonts w:ascii="Cambria" w:hAnsi="Cambria"/>
          <w:u w:val="single"/>
          <w:lang w:val="ru-RU"/>
        </w:rPr>
        <w:t xml:space="preserve">5 </w:t>
      </w:r>
      <w:r w:rsidR="00282815" w:rsidRPr="1C66821C">
        <w:rPr>
          <w:rFonts w:ascii="Cambria" w:hAnsi="Cambria"/>
          <w:u w:val="single"/>
          <w:lang w:val="en-US"/>
        </w:rPr>
        <w:t>pm</w:t>
      </w:r>
      <w:r w:rsidRPr="1C66821C">
        <w:rPr>
          <w:rFonts w:ascii="Cambria" w:hAnsi="Cambria"/>
        </w:rPr>
        <w:t>HOURS</w:t>
      </w:r>
      <w:r w:rsidRPr="1C66821C">
        <w:rPr>
          <w:rFonts w:ascii="Cambria" w:hAnsi="Cambria"/>
          <w:lang w:val="ru-RU"/>
        </w:rPr>
        <w:t>,</w:t>
      </w:r>
      <w:r w:rsidR="005E0163" w:rsidRPr="1C66821C">
        <w:rPr>
          <w:rFonts w:ascii="Cambria" w:hAnsi="Cambria"/>
          <w:u w:val="single"/>
          <w:lang w:val="ru-RU"/>
        </w:rPr>
        <w:t xml:space="preserve"> </w:t>
      </w:r>
      <w:r w:rsidR="00FD40AA" w:rsidRPr="1C66821C">
        <w:rPr>
          <w:rFonts w:ascii="Cambria" w:hAnsi="Cambria"/>
          <w:u w:val="single"/>
          <w:lang w:val="en-US"/>
        </w:rPr>
        <w:t>August</w:t>
      </w:r>
      <w:r w:rsidR="00FD40AA" w:rsidRPr="1C66821C">
        <w:rPr>
          <w:rFonts w:ascii="Cambria" w:hAnsi="Cambria"/>
          <w:u w:val="single"/>
          <w:lang w:val="ru-RU"/>
        </w:rPr>
        <w:t xml:space="preserve"> </w:t>
      </w:r>
      <w:r w:rsidR="66173F0E" w:rsidRPr="1C66821C">
        <w:rPr>
          <w:rFonts w:ascii="Cambria" w:hAnsi="Cambria"/>
          <w:u w:val="single"/>
          <w:lang w:val="ru-RU"/>
        </w:rPr>
        <w:t>2</w:t>
      </w:r>
      <w:r w:rsidR="002875B4" w:rsidRPr="002875B4">
        <w:rPr>
          <w:rFonts w:ascii="Cambria" w:hAnsi="Cambria"/>
          <w:u w:val="single"/>
          <w:lang w:val="ru-RU"/>
        </w:rPr>
        <w:t>8</w:t>
      </w:r>
      <w:r w:rsidR="005E0163" w:rsidRPr="1C66821C">
        <w:rPr>
          <w:rFonts w:ascii="Cambria" w:hAnsi="Cambria"/>
          <w:u w:val="single"/>
          <w:lang w:val="ru-RU"/>
        </w:rPr>
        <w:t>, 2026</w:t>
      </w:r>
      <w:r w:rsidRPr="1C66821C">
        <w:rPr>
          <w:rFonts w:ascii="Cambria" w:hAnsi="Cambria"/>
          <w:lang w:val="ru-RU"/>
        </w:rPr>
        <w:t xml:space="preserve"> “(</w:t>
      </w:r>
      <w:r w:rsidRPr="1C66821C">
        <w:rPr>
          <w:rFonts w:ascii="Cambria" w:hAnsi="Cambria"/>
        </w:rPr>
        <w:t>date</w:t>
      </w:r>
      <w:r w:rsidRPr="1C66821C">
        <w:rPr>
          <w:rFonts w:ascii="Cambria" w:hAnsi="Cambria"/>
          <w:lang w:val="ru-RU"/>
        </w:rPr>
        <w:t xml:space="preserve"> </w:t>
      </w:r>
      <w:r w:rsidRPr="1C66821C">
        <w:rPr>
          <w:rFonts w:ascii="Cambria" w:hAnsi="Cambria"/>
        </w:rPr>
        <w:t>of</w:t>
      </w:r>
      <w:r w:rsidRPr="1C66821C">
        <w:rPr>
          <w:rFonts w:ascii="Cambria" w:hAnsi="Cambria"/>
          <w:lang w:val="ru-RU"/>
        </w:rPr>
        <w:t xml:space="preserve"> </w:t>
      </w:r>
      <w:r w:rsidRPr="1C66821C">
        <w:rPr>
          <w:rFonts w:ascii="Cambria" w:hAnsi="Cambria"/>
        </w:rPr>
        <w:t>deadline</w:t>
      </w:r>
      <w:r w:rsidRPr="1C66821C">
        <w:rPr>
          <w:rFonts w:ascii="Cambria" w:hAnsi="Cambria"/>
          <w:lang w:val="ru-RU"/>
        </w:rPr>
        <w:t xml:space="preserve"> </w:t>
      </w:r>
      <w:r w:rsidRPr="1C66821C">
        <w:rPr>
          <w:rFonts w:ascii="Cambria" w:hAnsi="Cambria"/>
        </w:rPr>
        <w:t>for</w:t>
      </w:r>
      <w:r w:rsidRPr="1C66821C">
        <w:rPr>
          <w:rFonts w:ascii="Cambria" w:hAnsi="Cambria"/>
          <w:lang w:val="ru-RU"/>
        </w:rPr>
        <w:t xml:space="preserve"> </w:t>
      </w:r>
      <w:r w:rsidRPr="1C66821C">
        <w:rPr>
          <w:rFonts w:ascii="Cambria" w:hAnsi="Cambria"/>
        </w:rPr>
        <w:t>submission</w:t>
      </w:r>
      <w:r w:rsidRPr="1C66821C">
        <w:rPr>
          <w:rFonts w:ascii="Cambria" w:hAnsi="Cambria"/>
          <w:lang w:val="ru-RU"/>
        </w:rPr>
        <w:t xml:space="preserve"> </w:t>
      </w:r>
      <w:r w:rsidRPr="1C66821C">
        <w:rPr>
          <w:rFonts w:ascii="Cambria" w:hAnsi="Cambria"/>
        </w:rPr>
        <w:t>of</w:t>
      </w:r>
      <w:r w:rsidRPr="1C66821C">
        <w:rPr>
          <w:rFonts w:ascii="Cambria" w:hAnsi="Cambria"/>
          <w:lang w:val="ru-RU"/>
        </w:rPr>
        <w:t xml:space="preserve"> </w:t>
      </w:r>
      <w:r w:rsidRPr="1C66821C">
        <w:rPr>
          <w:rFonts w:ascii="Cambria" w:hAnsi="Cambria"/>
        </w:rPr>
        <w:t>tender</w:t>
      </w:r>
      <w:r w:rsidRPr="1C66821C">
        <w:rPr>
          <w:rFonts w:ascii="Cambria" w:hAnsi="Cambria"/>
          <w:lang w:val="ru-RU"/>
        </w:rPr>
        <w:t>)</w:t>
      </w:r>
      <w:r w:rsidR="71056017" w:rsidRPr="1C66821C">
        <w:rPr>
          <w:rFonts w:ascii="Cambria" w:hAnsi="Cambria"/>
          <w:lang w:val="ru-RU"/>
        </w:rPr>
        <w:t>/</w:t>
      </w:r>
      <w:r w:rsidR="71056017" w:rsidRPr="1C66821C">
        <w:rPr>
          <w:rFonts w:ascii="Cambria" w:hAnsi="Cambria"/>
          <w:color w:val="auto"/>
          <w:lang w:val="ru-RU"/>
        </w:rPr>
        <w:t xml:space="preserve"> </w:t>
      </w:r>
      <w:r w:rsidR="71056017" w:rsidRPr="1C66821C">
        <w:rPr>
          <w:rFonts w:ascii="Cambria" w:hAnsi="Cambria"/>
          <w:color w:val="0070C0"/>
          <w:lang w:val="ru-RU"/>
        </w:rPr>
        <w:t>Участник тендера должен ввести имя и адрес Партнера-исполнителя, идентификатор тендера «</w:t>
      </w:r>
      <w:r w:rsidR="00F32FCB" w:rsidRPr="1C66821C">
        <w:rPr>
          <w:rFonts w:ascii="Cambria" w:hAnsi="Cambria"/>
          <w:color w:val="0070C0"/>
          <w:lang w:val="en-US"/>
        </w:rPr>
        <w:t>BIS</w:t>
      </w:r>
      <w:r w:rsidR="00F32FCB" w:rsidRPr="1C66821C">
        <w:rPr>
          <w:rFonts w:ascii="Cambria" w:hAnsi="Cambria"/>
          <w:color w:val="0070C0"/>
          <w:lang w:val="ru-RU"/>
        </w:rPr>
        <w:t>-</w:t>
      </w:r>
      <w:r w:rsidR="00F32FCB" w:rsidRPr="1C66821C">
        <w:rPr>
          <w:rFonts w:ascii="Cambria" w:hAnsi="Cambria"/>
          <w:color w:val="0070C0"/>
          <w:lang w:val="en-US"/>
        </w:rPr>
        <w:t>ST</w:t>
      </w:r>
      <w:r w:rsidR="00F32FCB" w:rsidRPr="1C66821C">
        <w:rPr>
          <w:rFonts w:ascii="Cambria" w:hAnsi="Cambria"/>
          <w:color w:val="0070C0"/>
          <w:lang w:val="ru-RU"/>
        </w:rPr>
        <w:t>-</w:t>
      </w:r>
      <w:r w:rsidR="00F32FCB" w:rsidRPr="1C66821C">
        <w:rPr>
          <w:rFonts w:ascii="Cambria" w:hAnsi="Cambria"/>
          <w:color w:val="0070C0"/>
          <w:lang w:val="en-US"/>
        </w:rPr>
        <w:t>RFB</w:t>
      </w:r>
      <w:r w:rsidR="00F32FCB" w:rsidRPr="1C66821C">
        <w:rPr>
          <w:rFonts w:ascii="Cambria" w:hAnsi="Cambria"/>
          <w:color w:val="0070C0"/>
          <w:lang w:val="ru-RU"/>
        </w:rPr>
        <w:t>-004</w:t>
      </w:r>
      <w:r w:rsidR="001960CA" w:rsidRPr="1C66821C">
        <w:rPr>
          <w:rFonts w:ascii="Cambria" w:hAnsi="Cambria"/>
          <w:color w:val="0070C0"/>
          <w:lang w:val="ru-RU"/>
        </w:rPr>
        <w:t>9</w:t>
      </w:r>
      <w:r w:rsidR="00F32FCB" w:rsidRPr="1C66821C">
        <w:rPr>
          <w:rFonts w:ascii="Cambria" w:hAnsi="Cambria"/>
          <w:color w:val="0070C0"/>
          <w:lang w:val="ru-RU"/>
        </w:rPr>
        <w:t xml:space="preserve"> Реабилитация и строительство</w:t>
      </w:r>
      <w:r w:rsidR="003E2D9A" w:rsidRPr="1C66821C">
        <w:rPr>
          <w:rFonts w:ascii="Cambria" w:hAnsi="Cambria"/>
          <w:color w:val="0070C0"/>
          <w:lang w:val="ru-RU"/>
        </w:rPr>
        <w:t xml:space="preserve"> </w:t>
      </w:r>
      <w:r w:rsidR="00F32FCB" w:rsidRPr="1C66821C">
        <w:rPr>
          <w:rFonts w:ascii="Cambria" w:hAnsi="Cambria"/>
          <w:color w:val="0070C0"/>
          <w:lang w:val="ru-RU"/>
        </w:rPr>
        <w:t>ирригационных каналов в</w:t>
      </w:r>
      <w:r w:rsidR="20ADA8BA" w:rsidRPr="1C66821C">
        <w:rPr>
          <w:rFonts w:ascii="Cambria" w:hAnsi="Cambria"/>
          <w:color w:val="0070C0"/>
          <w:lang w:val="ru-RU"/>
        </w:rPr>
        <w:t xml:space="preserve"> </w:t>
      </w:r>
      <w:proofErr w:type="spellStart"/>
      <w:r w:rsidR="20ADA8BA" w:rsidRPr="1C66821C">
        <w:rPr>
          <w:rFonts w:ascii="Cambria" w:hAnsi="Cambria"/>
          <w:color w:val="0070C0"/>
          <w:lang w:val="ru-RU"/>
        </w:rPr>
        <w:t>Лейлексом</w:t>
      </w:r>
      <w:proofErr w:type="spellEnd"/>
      <w:r w:rsidR="20ADA8BA" w:rsidRPr="1C66821C">
        <w:rPr>
          <w:rFonts w:ascii="Cambria" w:hAnsi="Cambria"/>
          <w:color w:val="0070C0"/>
          <w:lang w:val="ru-RU"/>
        </w:rPr>
        <w:t xml:space="preserve"> районе</w:t>
      </w:r>
      <w:r w:rsidR="00F32FCB" w:rsidRPr="1C66821C">
        <w:rPr>
          <w:rFonts w:ascii="Cambria" w:hAnsi="Cambria"/>
          <w:color w:val="0070C0"/>
          <w:lang w:val="ru-RU"/>
        </w:rPr>
        <w:t xml:space="preserve"> Баткенской области</w:t>
      </w:r>
      <w:r w:rsidR="001960CA" w:rsidRPr="1C66821C">
        <w:rPr>
          <w:rFonts w:ascii="Cambria" w:hAnsi="Cambria"/>
          <w:color w:val="0070C0"/>
          <w:lang w:val="ru-RU"/>
        </w:rPr>
        <w:t xml:space="preserve"> </w:t>
      </w:r>
      <w:r w:rsidR="71056017" w:rsidRPr="1C66821C">
        <w:rPr>
          <w:rFonts w:ascii="Cambria" w:hAnsi="Cambria"/>
          <w:color w:val="0070C0"/>
          <w:lang w:val="ru-RU"/>
        </w:rPr>
        <w:t>и слова «НЕ ОТКРЫВАТЬ ДО</w:t>
      </w:r>
      <w:r w:rsidR="71056017" w:rsidRPr="1C66821C">
        <w:rPr>
          <w:rFonts w:ascii="Cambria" w:hAnsi="Cambria"/>
          <w:color w:val="0070C0"/>
          <w:u w:val="single"/>
          <w:lang w:val="ru-RU"/>
        </w:rPr>
        <w:t xml:space="preserve"> </w:t>
      </w:r>
      <w:r w:rsidR="005E0163" w:rsidRPr="1C66821C">
        <w:rPr>
          <w:rFonts w:ascii="Cambria" w:hAnsi="Cambria"/>
          <w:color w:val="0070C0"/>
          <w:u w:val="single"/>
          <w:lang w:val="ru-RU"/>
        </w:rPr>
        <w:t xml:space="preserve"> 17:00</w:t>
      </w:r>
      <w:r w:rsidR="71056017" w:rsidRPr="1C66821C">
        <w:rPr>
          <w:rFonts w:ascii="Cambria" w:hAnsi="Cambria"/>
          <w:color w:val="0070C0"/>
          <w:lang w:val="ru-RU"/>
        </w:rPr>
        <w:t>ЧАСОВ,</w:t>
      </w:r>
      <w:r w:rsidR="00381487" w:rsidRPr="1C66821C">
        <w:rPr>
          <w:rFonts w:ascii="Cambria" w:hAnsi="Cambria"/>
          <w:color w:val="0070C0"/>
          <w:lang w:val="ru-RU"/>
        </w:rPr>
        <w:t xml:space="preserve"> </w:t>
      </w:r>
      <w:r w:rsidR="740C3878" w:rsidRPr="1C66821C">
        <w:rPr>
          <w:rFonts w:ascii="Cambria" w:hAnsi="Cambria"/>
          <w:color w:val="0070C0"/>
          <w:lang w:val="ru-RU"/>
        </w:rPr>
        <w:t>2</w:t>
      </w:r>
      <w:r w:rsidR="002875B4" w:rsidRPr="002875B4">
        <w:rPr>
          <w:rFonts w:ascii="Cambria" w:hAnsi="Cambria"/>
          <w:color w:val="0070C0"/>
          <w:lang w:val="ru-RU"/>
        </w:rPr>
        <w:t>8</w:t>
      </w:r>
      <w:r w:rsidR="00FD40AA" w:rsidRPr="1C66821C">
        <w:rPr>
          <w:rFonts w:ascii="Cambria" w:hAnsi="Cambria"/>
          <w:color w:val="0070C0"/>
          <w:lang w:val="ru-RU"/>
        </w:rPr>
        <w:t xml:space="preserve"> августа </w:t>
      </w:r>
      <w:r w:rsidR="00282815" w:rsidRPr="1C66821C">
        <w:rPr>
          <w:rFonts w:ascii="Cambria" w:hAnsi="Cambria"/>
          <w:color w:val="0070C0"/>
          <w:u w:val="single"/>
          <w:lang w:val="ru-RU"/>
        </w:rPr>
        <w:t xml:space="preserve"> 2026 года</w:t>
      </w:r>
      <w:r w:rsidR="71056017" w:rsidRPr="1C66821C">
        <w:rPr>
          <w:rFonts w:ascii="Cambria" w:hAnsi="Cambria"/>
          <w:color w:val="0070C0"/>
          <w:lang w:val="ru-RU"/>
        </w:rPr>
        <w:t>«(дата окончания срока подачи тендерных предложений).</w:t>
      </w:r>
    </w:p>
    <w:p w14:paraId="65D13CB6" w14:textId="35456428" w:rsidR="005D07CD" w:rsidRPr="00F90317" w:rsidRDefault="005D07CD" w:rsidP="005D07CD">
      <w:pPr>
        <w:rPr>
          <w:rFonts w:ascii="Cambria" w:hAnsi="Cambria"/>
          <w:b/>
          <w:sz w:val="24"/>
          <w:lang w:val="ru-RU"/>
        </w:rPr>
      </w:pPr>
      <w:r w:rsidRPr="00867C74">
        <w:rPr>
          <w:rFonts w:ascii="Cambria" w:hAnsi="Cambria"/>
          <w:b/>
          <w:sz w:val="24"/>
          <w:lang w:val="en-US"/>
        </w:rPr>
        <w:t>Paragraph</w:t>
      </w:r>
      <w:r w:rsidRPr="00F90317">
        <w:rPr>
          <w:rFonts w:ascii="Cambria" w:hAnsi="Cambria"/>
          <w:b/>
          <w:sz w:val="24"/>
          <w:lang w:val="ru-RU"/>
        </w:rPr>
        <w:t xml:space="preserve"> </w:t>
      </w:r>
      <w:r w:rsidR="002B4E58" w:rsidRPr="00F90317">
        <w:rPr>
          <w:rFonts w:ascii="Cambria" w:hAnsi="Cambria"/>
          <w:b/>
          <w:sz w:val="24"/>
          <w:lang w:val="ru-RU"/>
        </w:rPr>
        <w:t>1</w:t>
      </w:r>
      <w:r w:rsidR="00A74B63" w:rsidRPr="00F90317">
        <w:rPr>
          <w:rFonts w:ascii="Cambria" w:hAnsi="Cambria"/>
          <w:b/>
          <w:sz w:val="24"/>
          <w:lang w:val="ru-RU"/>
        </w:rPr>
        <w:t>5</w:t>
      </w:r>
      <w:r w:rsidRPr="00F90317">
        <w:rPr>
          <w:rFonts w:ascii="Cambria" w:hAnsi="Cambria"/>
          <w:b/>
          <w:sz w:val="24"/>
          <w:lang w:val="ru-RU"/>
        </w:rPr>
        <w:t xml:space="preserve">: </w:t>
      </w:r>
      <w:r w:rsidRPr="00867C74">
        <w:rPr>
          <w:rFonts w:ascii="Cambria" w:hAnsi="Cambria"/>
          <w:b/>
          <w:sz w:val="24"/>
          <w:lang w:val="en-US"/>
        </w:rPr>
        <w:t>Deadline</w:t>
      </w:r>
      <w:r w:rsidRPr="00F90317">
        <w:rPr>
          <w:rFonts w:ascii="Cambria" w:hAnsi="Cambria"/>
          <w:b/>
          <w:sz w:val="24"/>
          <w:lang w:val="ru-RU"/>
        </w:rPr>
        <w:t xml:space="preserve"> </w:t>
      </w:r>
      <w:r w:rsidR="00A761EF" w:rsidRPr="00867C74">
        <w:rPr>
          <w:rFonts w:ascii="Cambria" w:hAnsi="Cambria"/>
          <w:b/>
          <w:sz w:val="24"/>
          <w:lang w:val="en-US"/>
        </w:rPr>
        <w:t>and</w:t>
      </w:r>
      <w:r w:rsidR="00A761EF" w:rsidRPr="00F90317">
        <w:rPr>
          <w:rFonts w:ascii="Cambria" w:hAnsi="Cambria"/>
          <w:b/>
          <w:sz w:val="24"/>
          <w:lang w:val="ru-RU"/>
        </w:rPr>
        <w:t xml:space="preserve"> </w:t>
      </w:r>
      <w:r w:rsidR="00A761EF" w:rsidRPr="00867C74">
        <w:rPr>
          <w:rFonts w:ascii="Cambria" w:hAnsi="Cambria"/>
          <w:b/>
          <w:sz w:val="24"/>
          <w:lang w:val="en-US"/>
        </w:rPr>
        <w:t>location</w:t>
      </w:r>
      <w:r w:rsidR="00A761EF" w:rsidRPr="00F90317">
        <w:rPr>
          <w:rFonts w:ascii="Cambria" w:hAnsi="Cambria"/>
          <w:b/>
          <w:sz w:val="24"/>
          <w:lang w:val="ru-RU"/>
        </w:rPr>
        <w:t xml:space="preserve"> </w:t>
      </w:r>
      <w:r w:rsidRPr="00867C74">
        <w:rPr>
          <w:rFonts w:ascii="Cambria" w:hAnsi="Cambria"/>
          <w:b/>
          <w:sz w:val="24"/>
          <w:lang w:val="en-US"/>
        </w:rPr>
        <w:t>for</w:t>
      </w:r>
      <w:r w:rsidRPr="00F90317">
        <w:rPr>
          <w:rFonts w:ascii="Cambria" w:hAnsi="Cambria"/>
          <w:b/>
          <w:sz w:val="24"/>
          <w:lang w:val="ru-RU"/>
        </w:rPr>
        <w:t xml:space="preserve"> </w:t>
      </w:r>
      <w:r w:rsidRPr="00867C74">
        <w:rPr>
          <w:rFonts w:ascii="Cambria" w:hAnsi="Cambria"/>
          <w:b/>
          <w:sz w:val="24"/>
          <w:lang w:val="en-US"/>
        </w:rPr>
        <w:t>submission</w:t>
      </w:r>
      <w:r w:rsidRPr="00F90317">
        <w:rPr>
          <w:rFonts w:ascii="Cambria" w:hAnsi="Cambria"/>
          <w:b/>
          <w:sz w:val="24"/>
          <w:lang w:val="ru-RU"/>
        </w:rPr>
        <w:t xml:space="preserve"> </w:t>
      </w:r>
      <w:r w:rsidRPr="00867C74">
        <w:rPr>
          <w:rFonts w:ascii="Cambria" w:hAnsi="Cambria"/>
          <w:b/>
          <w:sz w:val="24"/>
          <w:lang w:val="en-US"/>
        </w:rPr>
        <w:t>of</w:t>
      </w:r>
      <w:r w:rsidRPr="00F90317">
        <w:rPr>
          <w:rFonts w:ascii="Cambria" w:hAnsi="Cambria"/>
          <w:b/>
          <w:sz w:val="24"/>
          <w:lang w:val="ru-RU"/>
        </w:rPr>
        <w:t xml:space="preserve"> </w:t>
      </w:r>
      <w:r w:rsidRPr="00867C74">
        <w:rPr>
          <w:rFonts w:ascii="Cambria" w:hAnsi="Cambria"/>
          <w:b/>
          <w:sz w:val="24"/>
          <w:lang w:val="en-US"/>
        </w:rPr>
        <w:t>tender</w:t>
      </w:r>
      <w:r w:rsidR="006D224D" w:rsidRPr="00F90317">
        <w:rPr>
          <w:rFonts w:ascii="Cambria" w:hAnsi="Cambria"/>
          <w:b/>
          <w:sz w:val="24"/>
          <w:lang w:val="ru-RU"/>
        </w:rPr>
        <w:t>/</w:t>
      </w:r>
      <w:r w:rsidR="006D224D" w:rsidRPr="00F90317">
        <w:rPr>
          <w:rFonts w:ascii="Cambria" w:hAnsi="Cambria"/>
          <w:b/>
          <w:color w:val="auto"/>
          <w:sz w:val="24"/>
          <w:lang w:val="ru-RU"/>
        </w:rPr>
        <w:t xml:space="preserve"> </w:t>
      </w:r>
      <w:r w:rsidR="006D224D" w:rsidRPr="00A90594">
        <w:rPr>
          <w:rFonts w:ascii="Cambria" w:hAnsi="Cambria"/>
          <w:b/>
          <w:color w:val="0070C0"/>
          <w:sz w:val="24"/>
          <w:lang w:val="ru-RU"/>
        </w:rPr>
        <w:t>Параграф</w:t>
      </w:r>
      <w:r w:rsidR="006D224D" w:rsidRPr="00F90317">
        <w:rPr>
          <w:rFonts w:ascii="Cambria" w:hAnsi="Cambria"/>
          <w:b/>
          <w:color w:val="0070C0"/>
          <w:sz w:val="24"/>
          <w:lang w:val="ru-RU"/>
        </w:rPr>
        <w:t xml:space="preserve"> 15: </w:t>
      </w:r>
      <w:r w:rsidR="006D224D" w:rsidRPr="00E50B2F">
        <w:rPr>
          <w:rFonts w:ascii="Cambria" w:hAnsi="Cambria"/>
          <w:b/>
          <w:color w:val="0070C0"/>
          <w:sz w:val="24"/>
          <w:lang w:val="ru-RU"/>
        </w:rPr>
        <w:t>Крайний</w:t>
      </w:r>
      <w:r w:rsidR="006D224D" w:rsidRPr="00F90317">
        <w:rPr>
          <w:rFonts w:ascii="Cambria" w:hAnsi="Cambria"/>
          <w:b/>
          <w:color w:val="002060"/>
          <w:sz w:val="24"/>
          <w:lang w:val="ru-RU"/>
        </w:rPr>
        <w:t xml:space="preserve"> </w:t>
      </w:r>
      <w:r w:rsidR="006D224D" w:rsidRPr="00E50B2F">
        <w:rPr>
          <w:rFonts w:ascii="Cambria" w:hAnsi="Cambria"/>
          <w:b/>
          <w:color w:val="0070C0"/>
          <w:sz w:val="24"/>
          <w:lang w:val="ru-RU"/>
        </w:rPr>
        <w:t>срок</w:t>
      </w:r>
      <w:r w:rsidR="006D224D" w:rsidRPr="00F90317">
        <w:rPr>
          <w:rFonts w:ascii="Cambria" w:hAnsi="Cambria"/>
          <w:b/>
          <w:color w:val="002060"/>
          <w:sz w:val="24"/>
          <w:lang w:val="ru-RU"/>
        </w:rPr>
        <w:t xml:space="preserve"> </w:t>
      </w:r>
      <w:r w:rsidR="006D224D" w:rsidRPr="00E50B2F">
        <w:rPr>
          <w:rFonts w:ascii="Cambria" w:hAnsi="Cambria"/>
          <w:b/>
          <w:color w:val="0070C0"/>
          <w:sz w:val="24"/>
          <w:lang w:val="ru-RU"/>
        </w:rPr>
        <w:t>и</w:t>
      </w:r>
      <w:r w:rsidR="006D224D" w:rsidRPr="00F90317">
        <w:rPr>
          <w:rFonts w:ascii="Cambria" w:hAnsi="Cambria"/>
          <w:b/>
          <w:color w:val="002060"/>
          <w:sz w:val="24"/>
          <w:lang w:val="ru-RU"/>
        </w:rPr>
        <w:t xml:space="preserve"> </w:t>
      </w:r>
      <w:r w:rsidR="006D224D" w:rsidRPr="00E50B2F">
        <w:rPr>
          <w:rFonts w:ascii="Cambria" w:hAnsi="Cambria"/>
          <w:b/>
          <w:color w:val="0070C0"/>
          <w:sz w:val="24"/>
          <w:lang w:val="ru-RU"/>
        </w:rPr>
        <w:t>место</w:t>
      </w:r>
      <w:r w:rsidR="006D224D" w:rsidRPr="00F90317">
        <w:rPr>
          <w:rFonts w:ascii="Cambria" w:hAnsi="Cambria"/>
          <w:b/>
          <w:color w:val="002060"/>
          <w:sz w:val="24"/>
          <w:lang w:val="ru-RU"/>
        </w:rPr>
        <w:t xml:space="preserve"> </w:t>
      </w:r>
      <w:r w:rsidR="006D224D" w:rsidRPr="00E50B2F">
        <w:rPr>
          <w:rFonts w:ascii="Cambria" w:hAnsi="Cambria"/>
          <w:b/>
          <w:color w:val="0070C0"/>
          <w:sz w:val="24"/>
          <w:lang w:val="ru-RU"/>
        </w:rPr>
        <w:t>подачи</w:t>
      </w:r>
      <w:r w:rsidR="006D224D" w:rsidRPr="00F90317">
        <w:rPr>
          <w:rFonts w:ascii="Cambria" w:hAnsi="Cambria"/>
          <w:b/>
          <w:color w:val="002060"/>
          <w:sz w:val="24"/>
          <w:lang w:val="ru-RU"/>
        </w:rPr>
        <w:t xml:space="preserve"> </w:t>
      </w:r>
      <w:r w:rsidR="006D224D" w:rsidRPr="00E50B2F">
        <w:rPr>
          <w:rFonts w:ascii="Cambria" w:hAnsi="Cambria"/>
          <w:b/>
          <w:color w:val="0070C0"/>
          <w:sz w:val="24"/>
          <w:lang w:val="ru-RU"/>
        </w:rPr>
        <w:t>тендерного</w:t>
      </w:r>
      <w:r w:rsidR="006D224D" w:rsidRPr="00F90317">
        <w:rPr>
          <w:rFonts w:ascii="Cambria" w:hAnsi="Cambria"/>
          <w:b/>
          <w:color w:val="002060"/>
          <w:sz w:val="24"/>
          <w:lang w:val="ru-RU"/>
        </w:rPr>
        <w:t xml:space="preserve"> </w:t>
      </w:r>
      <w:r w:rsidR="006D224D" w:rsidRPr="00E50B2F">
        <w:rPr>
          <w:rFonts w:ascii="Cambria" w:hAnsi="Cambria"/>
          <w:b/>
          <w:color w:val="0070C0"/>
          <w:sz w:val="24"/>
          <w:lang w:val="ru-RU"/>
        </w:rPr>
        <w:t>предложения</w:t>
      </w:r>
    </w:p>
    <w:p w14:paraId="1F9BFD85" w14:textId="0270148C" w:rsidR="005D07CD" w:rsidRPr="005417B8" w:rsidRDefault="744D1350" w:rsidP="005D07CD">
      <w:pPr>
        <w:tabs>
          <w:tab w:val="left" w:pos="4433"/>
          <w:tab w:val="left" w:pos="5975"/>
        </w:tabs>
        <w:spacing w:before="119"/>
        <w:ind w:left="119"/>
        <w:rPr>
          <w:rFonts w:ascii="Cambria" w:hAnsi="Cambria"/>
          <w:b/>
          <w:bCs/>
          <w:color w:val="0070C0"/>
          <w:u w:val="single"/>
          <w:lang w:val="ru-RU"/>
        </w:rPr>
      </w:pPr>
      <w:r w:rsidRPr="0061648C">
        <w:rPr>
          <w:rFonts w:ascii="Cambria" w:hAnsi="Cambria"/>
          <w:b/>
          <w:bCs/>
        </w:rPr>
        <w:t>The</w:t>
      </w:r>
      <w:r w:rsidRPr="0061648C">
        <w:rPr>
          <w:rFonts w:ascii="Cambria" w:hAnsi="Cambria"/>
          <w:b/>
          <w:bCs/>
          <w:lang w:val="ru-RU"/>
        </w:rPr>
        <w:t xml:space="preserve"> </w:t>
      </w:r>
      <w:r w:rsidRPr="0061648C">
        <w:rPr>
          <w:rFonts w:ascii="Cambria" w:hAnsi="Cambria"/>
          <w:b/>
          <w:bCs/>
        </w:rPr>
        <w:t>deadline</w:t>
      </w:r>
      <w:r w:rsidRPr="0061648C">
        <w:rPr>
          <w:rFonts w:ascii="Cambria" w:hAnsi="Cambria"/>
          <w:b/>
          <w:bCs/>
          <w:lang w:val="ru-RU"/>
        </w:rPr>
        <w:t xml:space="preserve"> </w:t>
      </w:r>
      <w:r w:rsidRPr="0061648C">
        <w:rPr>
          <w:rFonts w:ascii="Cambria" w:hAnsi="Cambria"/>
          <w:b/>
          <w:bCs/>
        </w:rPr>
        <w:t>for</w:t>
      </w:r>
      <w:r w:rsidRPr="0061648C">
        <w:rPr>
          <w:rFonts w:ascii="Cambria" w:hAnsi="Cambria"/>
          <w:b/>
          <w:bCs/>
          <w:lang w:val="ru-RU"/>
        </w:rPr>
        <w:t xml:space="preserve"> </w:t>
      </w:r>
      <w:r w:rsidRPr="0061648C">
        <w:rPr>
          <w:rFonts w:ascii="Cambria" w:hAnsi="Cambria"/>
          <w:b/>
          <w:bCs/>
        </w:rPr>
        <w:t>submission</w:t>
      </w:r>
      <w:r w:rsidRPr="0061648C">
        <w:rPr>
          <w:rFonts w:ascii="Cambria" w:hAnsi="Cambria"/>
          <w:b/>
          <w:bCs/>
          <w:lang w:val="ru-RU"/>
        </w:rPr>
        <w:t xml:space="preserve"> </w:t>
      </w:r>
      <w:r w:rsidRPr="0061648C">
        <w:rPr>
          <w:rFonts w:ascii="Cambria" w:hAnsi="Cambria"/>
          <w:b/>
          <w:bCs/>
        </w:rPr>
        <w:t>of</w:t>
      </w:r>
      <w:r w:rsidRPr="0061648C">
        <w:rPr>
          <w:rFonts w:ascii="Cambria" w:hAnsi="Cambria"/>
          <w:b/>
          <w:bCs/>
          <w:spacing w:val="-7"/>
          <w:lang w:val="ru-RU"/>
        </w:rPr>
        <w:t xml:space="preserve"> </w:t>
      </w:r>
      <w:r w:rsidRPr="0061648C">
        <w:rPr>
          <w:rFonts w:ascii="Cambria" w:hAnsi="Cambria"/>
          <w:b/>
          <w:bCs/>
        </w:rPr>
        <w:t>tenders</w:t>
      </w:r>
      <w:r w:rsidRPr="0061648C">
        <w:rPr>
          <w:rFonts w:ascii="Cambria" w:hAnsi="Cambria"/>
          <w:b/>
          <w:bCs/>
          <w:spacing w:val="-1"/>
          <w:lang w:val="ru-RU"/>
        </w:rPr>
        <w:t xml:space="preserve"> </w:t>
      </w:r>
      <w:proofErr w:type="spellStart"/>
      <w:r w:rsidRPr="0061648C">
        <w:rPr>
          <w:rFonts w:ascii="Cambria" w:hAnsi="Cambria"/>
          <w:b/>
          <w:bCs/>
        </w:rPr>
        <w:t>i</w:t>
      </w:r>
      <w:proofErr w:type="spellEnd"/>
      <w:r w:rsidR="52C9B35A" w:rsidRPr="0061648C">
        <w:rPr>
          <w:rFonts w:ascii="Cambria" w:hAnsi="Cambria"/>
          <w:b/>
          <w:bCs/>
          <w:u w:val="single"/>
          <w:lang w:val="en-US"/>
        </w:rPr>
        <w:t>s</w:t>
      </w:r>
      <w:r w:rsidR="52C9B35A" w:rsidRPr="0061648C">
        <w:rPr>
          <w:rFonts w:ascii="Cambria" w:hAnsi="Cambria"/>
          <w:b/>
          <w:bCs/>
          <w:u w:val="single"/>
          <w:lang w:val="ru-RU"/>
        </w:rPr>
        <w:t xml:space="preserve"> 5 </w:t>
      </w:r>
      <w:r w:rsidR="52C9B35A" w:rsidRPr="0061648C">
        <w:rPr>
          <w:rFonts w:ascii="Cambria" w:hAnsi="Cambria"/>
          <w:b/>
          <w:bCs/>
          <w:u w:val="single"/>
          <w:lang w:val="en-US"/>
        </w:rPr>
        <w:t>pm</w:t>
      </w:r>
      <w:r w:rsidR="0AECE0E3" w:rsidRPr="0061648C">
        <w:rPr>
          <w:rFonts w:ascii="Cambria" w:hAnsi="Cambria"/>
          <w:b/>
          <w:bCs/>
          <w:u w:val="single"/>
          <w:lang w:val="ru-RU"/>
        </w:rPr>
        <w:t xml:space="preserve"> </w:t>
      </w:r>
      <w:r w:rsidRPr="0061648C">
        <w:rPr>
          <w:rFonts w:ascii="Cambria" w:hAnsi="Cambria"/>
          <w:b/>
          <w:bCs/>
        </w:rPr>
        <w:t>hours</w:t>
      </w:r>
      <w:r w:rsidRPr="0061648C">
        <w:rPr>
          <w:rFonts w:ascii="Cambria" w:hAnsi="Cambria"/>
          <w:b/>
          <w:bCs/>
          <w:lang w:val="ru-RU"/>
        </w:rPr>
        <w:t>,</w:t>
      </w:r>
      <w:r w:rsidR="00FD40AA" w:rsidRPr="00FD40AA">
        <w:rPr>
          <w:rFonts w:ascii="Cambria" w:hAnsi="Cambria"/>
          <w:b/>
          <w:bCs/>
          <w:u w:val="single"/>
          <w:lang w:val="ru-RU"/>
        </w:rPr>
        <w:t xml:space="preserve"> </w:t>
      </w:r>
      <w:r w:rsidR="00FD40AA">
        <w:rPr>
          <w:rFonts w:ascii="Cambria" w:hAnsi="Cambria"/>
          <w:b/>
          <w:bCs/>
          <w:u w:val="single"/>
          <w:lang w:val="en-US"/>
        </w:rPr>
        <w:t>August</w:t>
      </w:r>
      <w:r w:rsidR="00FD40AA" w:rsidRPr="00FD40AA">
        <w:rPr>
          <w:rFonts w:ascii="Cambria" w:hAnsi="Cambria"/>
          <w:b/>
          <w:bCs/>
          <w:u w:val="single"/>
          <w:lang w:val="ru-RU"/>
        </w:rPr>
        <w:t xml:space="preserve"> </w:t>
      </w:r>
      <w:r w:rsidR="1FA0DABB" w:rsidRPr="1C66821C">
        <w:rPr>
          <w:rFonts w:ascii="Cambria" w:hAnsi="Cambria"/>
          <w:b/>
          <w:bCs/>
          <w:u w:val="single"/>
          <w:lang w:val="ru-RU"/>
        </w:rPr>
        <w:t>2</w:t>
      </w:r>
      <w:r w:rsidR="002875B4" w:rsidRPr="002875B4">
        <w:rPr>
          <w:rFonts w:ascii="Cambria" w:hAnsi="Cambria"/>
          <w:b/>
          <w:bCs/>
          <w:u w:val="single"/>
          <w:lang w:val="ru-RU"/>
        </w:rPr>
        <w:t>8</w:t>
      </w:r>
      <w:r w:rsidR="52C9B35A" w:rsidRPr="1C66821C">
        <w:rPr>
          <w:rFonts w:ascii="Cambria" w:hAnsi="Cambria"/>
          <w:b/>
          <w:bCs/>
          <w:u w:val="single"/>
          <w:lang w:val="ru-RU"/>
        </w:rPr>
        <w:t xml:space="preserve">, </w:t>
      </w:r>
      <w:proofErr w:type="gramStart"/>
      <w:r w:rsidR="52C9B35A" w:rsidRPr="1C66821C">
        <w:rPr>
          <w:rFonts w:ascii="Cambria" w:hAnsi="Cambria"/>
          <w:b/>
          <w:bCs/>
          <w:u w:val="single"/>
          <w:lang w:val="ru-RU"/>
        </w:rPr>
        <w:t>2026</w:t>
      </w:r>
      <w:proofErr w:type="gramEnd"/>
      <w:r w:rsidR="13CB0A17" w:rsidRPr="1C66821C">
        <w:rPr>
          <w:rFonts w:ascii="Cambria" w:hAnsi="Cambria"/>
          <w:b/>
          <w:bCs/>
          <w:u w:val="single"/>
          <w:lang w:val="ru-RU"/>
        </w:rPr>
        <w:t xml:space="preserve"> </w:t>
      </w:r>
      <w:r w:rsidR="0AECE0E3" w:rsidRPr="1C66821C">
        <w:rPr>
          <w:rFonts w:ascii="Cambria" w:hAnsi="Cambria"/>
          <w:b/>
          <w:bCs/>
          <w:lang w:val="en-US"/>
        </w:rPr>
        <w:t>through</w:t>
      </w:r>
      <w:r w:rsidR="0AECE0E3" w:rsidRPr="1C66821C">
        <w:rPr>
          <w:rFonts w:ascii="Cambria" w:hAnsi="Cambria"/>
          <w:b/>
          <w:bCs/>
          <w:lang w:val="ru-RU"/>
        </w:rPr>
        <w:t xml:space="preserve"> </w:t>
      </w:r>
      <w:r w:rsidR="5EFC2E00" w:rsidRPr="1C66821C">
        <w:rPr>
          <w:rFonts w:ascii="Cambria" w:hAnsi="Cambria"/>
          <w:b/>
          <w:bCs/>
          <w:lang w:val="en-US"/>
        </w:rPr>
        <w:t>e</w:t>
      </w:r>
      <w:r w:rsidR="5EFC2E00" w:rsidRPr="1C66821C">
        <w:rPr>
          <w:rFonts w:ascii="Cambria" w:hAnsi="Cambria"/>
          <w:b/>
          <w:bCs/>
          <w:lang w:val="ru-RU"/>
        </w:rPr>
        <w:t>-</w:t>
      </w:r>
      <w:r w:rsidR="0AECE0E3" w:rsidRPr="1C66821C">
        <w:rPr>
          <w:rFonts w:ascii="Cambria" w:hAnsi="Cambria"/>
          <w:b/>
          <w:bCs/>
          <w:lang w:val="en-US"/>
        </w:rPr>
        <w:t>mail</w:t>
      </w:r>
      <w:r w:rsidR="0AECE0E3" w:rsidRPr="1C66821C">
        <w:rPr>
          <w:rFonts w:ascii="Cambria" w:hAnsi="Cambria"/>
          <w:b/>
          <w:bCs/>
          <w:lang w:val="ru-RU"/>
        </w:rPr>
        <w:t xml:space="preserve"> (</w:t>
      </w:r>
      <w:hyperlink r:id="rId29" w:history="1">
        <w:r w:rsidR="75221B7F" w:rsidRPr="1C66821C">
          <w:rPr>
            <w:rStyle w:val="ad"/>
            <w:rFonts w:ascii="Cambria" w:hAnsi="Cambria"/>
            <w:b/>
            <w:bCs/>
            <w:lang w:val="en-US"/>
          </w:rPr>
          <w:t>mckrprocurement</w:t>
        </w:r>
        <w:r w:rsidR="75221B7F" w:rsidRPr="1C66821C">
          <w:rPr>
            <w:rStyle w:val="ad"/>
            <w:rFonts w:ascii="Cambria" w:hAnsi="Cambria"/>
            <w:b/>
            <w:bCs/>
            <w:lang w:val="ru-RU"/>
          </w:rPr>
          <w:t>@</w:t>
        </w:r>
        <w:r w:rsidR="75221B7F" w:rsidRPr="1C66821C">
          <w:rPr>
            <w:rStyle w:val="ad"/>
            <w:rFonts w:ascii="Cambria" w:hAnsi="Cambria"/>
            <w:b/>
            <w:bCs/>
            <w:lang w:val="en-US"/>
          </w:rPr>
          <w:t>mercycorps</w:t>
        </w:r>
        <w:r w:rsidR="75221B7F" w:rsidRPr="1C66821C">
          <w:rPr>
            <w:rStyle w:val="ad"/>
            <w:rFonts w:ascii="Cambria" w:hAnsi="Cambria"/>
            <w:b/>
            <w:bCs/>
            <w:lang w:val="ru-RU"/>
          </w:rPr>
          <w:t>.</w:t>
        </w:r>
        <w:r w:rsidR="75221B7F" w:rsidRPr="1C66821C">
          <w:rPr>
            <w:rStyle w:val="ad"/>
            <w:rFonts w:ascii="Cambria" w:hAnsi="Cambria"/>
            <w:b/>
            <w:bCs/>
            <w:lang w:val="en-US"/>
          </w:rPr>
          <w:t>org</w:t>
        </w:r>
      </w:hyperlink>
      <w:r w:rsidR="0AECE0E3" w:rsidRPr="1C66821C">
        <w:rPr>
          <w:rFonts w:ascii="Cambria" w:hAnsi="Cambria"/>
          <w:b/>
          <w:bCs/>
          <w:lang w:val="ru-RU"/>
        </w:rPr>
        <w:t xml:space="preserve">) </w:t>
      </w:r>
      <w:r w:rsidR="395BE452" w:rsidRPr="1C66821C">
        <w:rPr>
          <w:rFonts w:ascii="Cambria" w:hAnsi="Cambria"/>
          <w:b/>
          <w:bCs/>
          <w:lang w:val="ru-RU"/>
        </w:rPr>
        <w:t>/</w:t>
      </w:r>
      <w:r w:rsidR="395BE452" w:rsidRPr="1C66821C">
        <w:rPr>
          <w:rFonts w:ascii="Cambria" w:hAnsi="Cambria"/>
          <w:b/>
          <w:bCs/>
          <w:color w:val="auto"/>
          <w:lang w:val="ru-RU"/>
        </w:rPr>
        <w:t xml:space="preserve"> </w:t>
      </w:r>
      <w:r w:rsidR="395BE452" w:rsidRPr="1C66821C">
        <w:rPr>
          <w:rFonts w:ascii="Cambria" w:hAnsi="Cambria"/>
          <w:b/>
          <w:bCs/>
          <w:color w:val="0070C0"/>
          <w:lang w:val="ru-RU"/>
        </w:rPr>
        <w:t>Крайний</w:t>
      </w:r>
      <w:r w:rsidR="395BE452" w:rsidRPr="1C66821C">
        <w:rPr>
          <w:rFonts w:ascii="Cambria" w:hAnsi="Cambria"/>
          <w:b/>
          <w:bCs/>
          <w:color w:val="002060"/>
          <w:lang w:val="ru-RU"/>
        </w:rPr>
        <w:t xml:space="preserve"> </w:t>
      </w:r>
      <w:r w:rsidR="395BE452" w:rsidRPr="1C66821C">
        <w:rPr>
          <w:rFonts w:ascii="Cambria" w:hAnsi="Cambria"/>
          <w:b/>
          <w:bCs/>
          <w:color w:val="0070C0"/>
          <w:lang w:val="ru-RU"/>
        </w:rPr>
        <w:t>срок</w:t>
      </w:r>
      <w:r w:rsidR="395BE452" w:rsidRPr="1C66821C">
        <w:rPr>
          <w:rFonts w:ascii="Cambria" w:hAnsi="Cambria"/>
          <w:b/>
          <w:bCs/>
          <w:color w:val="002060"/>
          <w:lang w:val="ru-RU"/>
        </w:rPr>
        <w:t xml:space="preserve"> </w:t>
      </w:r>
      <w:r w:rsidR="395BE452" w:rsidRPr="1C66821C">
        <w:rPr>
          <w:rFonts w:ascii="Cambria" w:hAnsi="Cambria"/>
          <w:b/>
          <w:bCs/>
          <w:color w:val="0070C0"/>
          <w:lang w:val="ru-RU"/>
        </w:rPr>
        <w:t>подачи</w:t>
      </w:r>
      <w:r w:rsidR="395BE452" w:rsidRPr="1C66821C">
        <w:rPr>
          <w:rFonts w:ascii="Cambria" w:hAnsi="Cambria"/>
          <w:b/>
          <w:bCs/>
          <w:color w:val="002060"/>
          <w:lang w:val="ru-RU"/>
        </w:rPr>
        <w:t xml:space="preserve"> </w:t>
      </w:r>
      <w:r w:rsidR="395BE452" w:rsidRPr="1C66821C">
        <w:rPr>
          <w:rFonts w:ascii="Cambria" w:hAnsi="Cambria"/>
          <w:b/>
          <w:bCs/>
          <w:color w:val="0070C0"/>
          <w:lang w:val="ru-RU"/>
        </w:rPr>
        <w:t>тендерных предложений</w:t>
      </w:r>
      <w:r w:rsidR="395BE452" w:rsidRPr="1C66821C">
        <w:rPr>
          <w:rFonts w:ascii="Cambria" w:hAnsi="Cambria"/>
          <w:b/>
          <w:bCs/>
          <w:color w:val="0070C0"/>
          <w:u w:val="single"/>
          <w:lang w:val="ru-RU"/>
        </w:rPr>
        <w:t xml:space="preserve"> </w:t>
      </w:r>
      <w:r w:rsidR="70121CF1" w:rsidRPr="1C66821C">
        <w:rPr>
          <w:rFonts w:ascii="Cambria" w:hAnsi="Cambria"/>
          <w:b/>
          <w:bCs/>
          <w:color w:val="0070C0"/>
          <w:u w:val="single"/>
          <w:lang w:val="ru-RU"/>
        </w:rPr>
        <w:t xml:space="preserve">до </w:t>
      </w:r>
      <w:r w:rsidR="52C9B35A" w:rsidRPr="1C66821C">
        <w:rPr>
          <w:rFonts w:ascii="Cambria" w:hAnsi="Cambria"/>
          <w:b/>
          <w:bCs/>
          <w:color w:val="0070C0"/>
          <w:u w:val="single"/>
          <w:lang w:val="ru-RU"/>
        </w:rPr>
        <w:t>17:00</w:t>
      </w:r>
      <w:r w:rsidR="13CB0A17" w:rsidRPr="1C66821C">
        <w:rPr>
          <w:rFonts w:ascii="Cambria" w:hAnsi="Cambria"/>
          <w:b/>
          <w:bCs/>
          <w:color w:val="0070C0"/>
          <w:u w:val="single"/>
          <w:lang w:val="ru-RU"/>
        </w:rPr>
        <w:t xml:space="preserve"> </w:t>
      </w:r>
      <w:r w:rsidR="395BE452" w:rsidRPr="1C66821C">
        <w:rPr>
          <w:rFonts w:ascii="Cambria" w:hAnsi="Cambria"/>
          <w:b/>
          <w:bCs/>
          <w:color w:val="0070C0"/>
          <w:lang w:val="ru-RU"/>
        </w:rPr>
        <w:t>время,</w:t>
      </w:r>
      <w:r w:rsidR="52C9B35A" w:rsidRPr="1C66821C">
        <w:rPr>
          <w:rFonts w:ascii="Cambria" w:hAnsi="Cambria"/>
          <w:b/>
          <w:bCs/>
          <w:color w:val="0070C0"/>
          <w:u w:val="single"/>
          <w:lang w:val="ru-RU"/>
        </w:rPr>
        <w:t xml:space="preserve"> </w:t>
      </w:r>
      <w:r w:rsidR="65E2E34D" w:rsidRPr="1C66821C">
        <w:rPr>
          <w:rFonts w:ascii="Cambria" w:hAnsi="Cambria"/>
          <w:b/>
          <w:bCs/>
          <w:color w:val="0070C0"/>
          <w:u w:val="single"/>
          <w:lang w:val="ru-RU"/>
        </w:rPr>
        <w:t>2</w:t>
      </w:r>
      <w:r w:rsidR="002875B4" w:rsidRPr="002875B4">
        <w:rPr>
          <w:rFonts w:ascii="Cambria" w:hAnsi="Cambria"/>
          <w:b/>
          <w:bCs/>
          <w:color w:val="0070C0"/>
          <w:u w:val="single"/>
          <w:lang w:val="ru-RU"/>
        </w:rPr>
        <w:t>8</w:t>
      </w:r>
      <w:r w:rsidR="00FD40AA" w:rsidRPr="1C66821C">
        <w:rPr>
          <w:rFonts w:ascii="Cambria" w:hAnsi="Cambria"/>
          <w:b/>
          <w:bCs/>
          <w:color w:val="0070C0"/>
          <w:u w:val="single"/>
          <w:lang w:val="ru-RU"/>
        </w:rPr>
        <w:t xml:space="preserve"> августа</w:t>
      </w:r>
      <w:r w:rsidR="1DC330E9" w:rsidRPr="1C66821C">
        <w:rPr>
          <w:rFonts w:ascii="Cambria" w:hAnsi="Cambria"/>
          <w:b/>
          <w:bCs/>
          <w:color w:val="0070C0"/>
          <w:u w:val="single"/>
          <w:lang w:val="ru-RU"/>
        </w:rPr>
        <w:t xml:space="preserve"> </w:t>
      </w:r>
      <w:r w:rsidR="52C9B35A" w:rsidRPr="1C66821C">
        <w:rPr>
          <w:rFonts w:ascii="Cambria" w:hAnsi="Cambria"/>
          <w:b/>
          <w:bCs/>
          <w:color w:val="0070C0"/>
          <w:u w:val="single"/>
          <w:lang w:val="ru-RU"/>
        </w:rPr>
        <w:t>2026 года</w:t>
      </w:r>
      <w:r w:rsidR="13CB0A17" w:rsidRPr="1C66821C">
        <w:rPr>
          <w:rFonts w:ascii="Cambria" w:hAnsi="Cambria"/>
          <w:b/>
          <w:bCs/>
          <w:color w:val="0070C0"/>
          <w:u w:val="single"/>
          <w:lang w:val="ru-RU"/>
        </w:rPr>
        <w:t xml:space="preserve"> </w:t>
      </w:r>
      <w:proofErr w:type="gramStart"/>
      <w:r w:rsidR="0AECE0E3" w:rsidRPr="1C66821C">
        <w:rPr>
          <w:rFonts w:ascii="Cambria" w:hAnsi="Cambria"/>
          <w:b/>
          <w:bCs/>
          <w:color w:val="0070C0"/>
          <w:u w:val="single"/>
          <w:lang w:val="ru-RU"/>
        </w:rPr>
        <w:t>по  электронной</w:t>
      </w:r>
      <w:proofErr w:type="gramEnd"/>
      <w:r w:rsidR="0AECE0E3" w:rsidRPr="1C66821C">
        <w:rPr>
          <w:rFonts w:ascii="Cambria" w:hAnsi="Cambria"/>
          <w:b/>
          <w:bCs/>
          <w:color w:val="0070C0"/>
          <w:u w:val="single"/>
          <w:lang w:val="ru-RU"/>
        </w:rPr>
        <w:t xml:space="preserve"> почте </w:t>
      </w:r>
      <w:r w:rsidR="0AECE0E3" w:rsidRPr="1C66821C">
        <w:rPr>
          <w:rFonts w:ascii="Cambria" w:hAnsi="Cambria"/>
          <w:b/>
          <w:bCs/>
          <w:lang w:val="ru-RU"/>
        </w:rPr>
        <w:t>(</w:t>
      </w:r>
      <w:hyperlink r:id="rId30">
        <w:r w:rsidR="75221B7F" w:rsidRPr="1C66821C">
          <w:rPr>
            <w:rStyle w:val="ad"/>
            <w:rFonts w:ascii="Cambria" w:hAnsi="Cambria"/>
            <w:b/>
            <w:bCs/>
            <w:lang w:val="en-US"/>
          </w:rPr>
          <w:t>mckrprocurement</w:t>
        </w:r>
        <w:r w:rsidR="75221B7F" w:rsidRPr="1C66821C">
          <w:rPr>
            <w:rStyle w:val="ad"/>
            <w:rFonts w:ascii="Cambria" w:hAnsi="Cambria"/>
            <w:b/>
            <w:bCs/>
            <w:lang w:val="ru-RU"/>
          </w:rPr>
          <w:t>@</w:t>
        </w:r>
        <w:r w:rsidR="75221B7F" w:rsidRPr="1C66821C">
          <w:rPr>
            <w:rStyle w:val="ad"/>
            <w:rFonts w:ascii="Cambria" w:hAnsi="Cambria"/>
            <w:b/>
            <w:bCs/>
            <w:lang w:val="en-US"/>
          </w:rPr>
          <w:t>mercycorps</w:t>
        </w:r>
        <w:r w:rsidR="75221B7F" w:rsidRPr="1C66821C">
          <w:rPr>
            <w:rStyle w:val="ad"/>
            <w:rFonts w:ascii="Cambria" w:hAnsi="Cambria"/>
            <w:b/>
            <w:bCs/>
            <w:lang w:val="ru-RU"/>
          </w:rPr>
          <w:t>.</w:t>
        </w:r>
        <w:r w:rsidR="75221B7F" w:rsidRPr="1C66821C">
          <w:rPr>
            <w:rStyle w:val="ad"/>
            <w:rFonts w:ascii="Cambria" w:hAnsi="Cambria"/>
            <w:b/>
            <w:bCs/>
            <w:lang w:val="en-US"/>
          </w:rPr>
          <w:t>org</w:t>
        </w:r>
      </w:hyperlink>
      <w:r w:rsidR="0AECE0E3" w:rsidRPr="1C66821C">
        <w:rPr>
          <w:rFonts w:ascii="Cambria" w:hAnsi="Cambria"/>
          <w:b/>
          <w:bCs/>
          <w:color w:val="0070C0"/>
          <w:u w:val="single"/>
          <w:lang w:val="ru-RU"/>
        </w:rPr>
        <w:t xml:space="preserve">). </w:t>
      </w:r>
    </w:p>
    <w:p w14:paraId="44CAE873" w14:textId="7455B3C2" w:rsidR="00384649" w:rsidRPr="0049157B" w:rsidRDefault="19438E6A" w:rsidP="3D00D207">
      <w:pPr>
        <w:rPr>
          <w:rFonts w:ascii="Cambria" w:hAnsi="Cambria"/>
          <w:b/>
          <w:bCs/>
          <w:sz w:val="24"/>
          <w:lang w:val="en-US"/>
        </w:rPr>
      </w:pPr>
      <w:r w:rsidRPr="4F89BE97">
        <w:rPr>
          <w:rFonts w:ascii="Cambria" w:hAnsi="Cambria"/>
          <w:b/>
          <w:bCs/>
          <w:sz w:val="24"/>
          <w:lang w:val="en-US"/>
        </w:rPr>
        <w:t>Paragraph</w:t>
      </w:r>
      <w:r w:rsidRPr="0049157B">
        <w:rPr>
          <w:rFonts w:ascii="Cambria" w:hAnsi="Cambria"/>
          <w:b/>
          <w:bCs/>
          <w:sz w:val="24"/>
          <w:lang w:val="en-US"/>
        </w:rPr>
        <w:t xml:space="preserve"> 28: </w:t>
      </w:r>
      <w:r w:rsidRPr="4F89BE97">
        <w:rPr>
          <w:rFonts w:ascii="Cambria" w:hAnsi="Cambria"/>
          <w:b/>
          <w:bCs/>
          <w:sz w:val="24"/>
          <w:lang w:val="en-US"/>
        </w:rPr>
        <w:t>Performance</w:t>
      </w:r>
      <w:r w:rsidRPr="0049157B">
        <w:rPr>
          <w:rFonts w:ascii="Cambria" w:hAnsi="Cambria"/>
          <w:b/>
          <w:bCs/>
          <w:sz w:val="24"/>
          <w:lang w:val="en-US"/>
        </w:rPr>
        <w:t xml:space="preserve"> </w:t>
      </w:r>
      <w:r w:rsidRPr="4F89BE97">
        <w:rPr>
          <w:rFonts w:ascii="Cambria" w:hAnsi="Cambria"/>
          <w:b/>
          <w:bCs/>
          <w:sz w:val="24"/>
          <w:lang w:val="en-US"/>
        </w:rPr>
        <w:t>Security</w:t>
      </w:r>
      <w:r w:rsidR="71056017" w:rsidRPr="0049157B">
        <w:rPr>
          <w:rFonts w:ascii="Cambria" w:hAnsi="Cambria"/>
          <w:b/>
          <w:bCs/>
          <w:sz w:val="24"/>
          <w:lang w:val="en-US"/>
        </w:rPr>
        <w:t>/</w:t>
      </w:r>
      <w:r w:rsidR="71056017" w:rsidRPr="0049157B">
        <w:rPr>
          <w:rFonts w:ascii="Cambria" w:hAnsi="Cambria"/>
          <w:b/>
          <w:bCs/>
          <w:color w:val="auto"/>
          <w:sz w:val="24"/>
          <w:lang w:val="en-US"/>
        </w:rPr>
        <w:t xml:space="preserve"> </w:t>
      </w:r>
      <w:r w:rsidR="71056017" w:rsidRPr="4F89BE97">
        <w:rPr>
          <w:rFonts w:ascii="Cambria" w:hAnsi="Cambria"/>
          <w:b/>
          <w:bCs/>
          <w:color w:val="0070C0"/>
          <w:sz w:val="24"/>
          <w:lang w:val="ru-RU"/>
        </w:rPr>
        <w:t>Параграф</w:t>
      </w:r>
      <w:r w:rsidR="71056017" w:rsidRPr="0049157B">
        <w:rPr>
          <w:rFonts w:ascii="Cambria" w:hAnsi="Cambria"/>
          <w:b/>
          <w:bCs/>
          <w:color w:val="0070C0"/>
          <w:sz w:val="24"/>
          <w:lang w:val="en-US"/>
        </w:rPr>
        <w:t xml:space="preserve"> 28: </w:t>
      </w:r>
      <w:r w:rsidR="71056017" w:rsidRPr="4F89BE97">
        <w:rPr>
          <w:rFonts w:ascii="Cambria" w:hAnsi="Cambria"/>
          <w:b/>
          <w:bCs/>
          <w:color w:val="0070C0"/>
          <w:sz w:val="24"/>
          <w:lang w:val="ru-RU"/>
        </w:rPr>
        <w:t>Гарантия</w:t>
      </w:r>
      <w:r w:rsidR="71056017" w:rsidRPr="0049157B">
        <w:rPr>
          <w:rFonts w:ascii="Cambria" w:hAnsi="Cambria"/>
          <w:b/>
          <w:bCs/>
          <w:color w:val="0070C0"/>
          <w:sz w:val="24"/>
          <w:lang w:val="en-US"/>
        </w:rPr>
        <w:t xml:space="preserve"> </w:t>
      </w:r>
      <w:r w:rsidR="71056017" w:rsidRPr="4F89BE97">
        <w:rPr>
          <w:rFonts w:ascii="Cambria" w:hAnsi="Cambria"/>
          <w:b/>
          <w:bCs/>
          <w:color w:val="0070C0"/>
          <w:sz w:val="24"/>
          <w:lang w:val="ru-RU"/>
        </w:rPr>
        <w:t>исполнения</w:t>
      </w:r>
    </w:p>
    <w:p w14:paraId="33F7A9DC" w14:textId="30BC0460" w:rsidR="005D07CD" w:rsidRPr="00F2745C" w:rsidRDefault="001236E5" w:rsidP="00F2745C">
      <w:pPr>
        <w:tabs>
          <w:tab w:val="left" w:pos="4433"/>
          <w:tab w:val="left" w:pos="5975"/>
        </w:tabs>
        <w:spacing w:before="119"/>
        <w:ind w:left="119"/>
        <w:rPr>
          <w:rFonts w:ascii="Cambria" w:hAnsi="Cambria"/>
          <w:color w:val="002060"/>
          <w:lang w:val="ru-RU"/>
        </w:rPr>
        <w:sectPr w:rsidR="005D07CD" w:rsidRPr="00F2745C" w:rsidSect="00741F67">
          <w:headerReference w:type="default" r:id="rId31"/>
          <w:pgSz w:w="11900" w:h="16840"/>
          <w:pgMar w:top="1417" w:right="1417" w:bottom="1134" w:left="1417" w:header="708" w:footer="708" w:gutter="0"/>
          <w:pgNumType w:start="1"/>
          <w:cols w:space="708"/>
          <w:docGrid w:linePitch="360"/>
        </w:sectPr>
      </w:pPr>
      <w:r w:rsidRPr="00867C74">
        <w:rPr>
          <w:rFonts w:ascii="Cambria" w:hAnsi="Cambria"/>
        </w:rPr>
        <w:t>Within twenty-eight (28) days of receipt of the Letter of Acceptance from the IP, the successful bidder shall furnish to the IP a Performance Security in accordance with the Conditions of Contract and in the form stipulated in the tender documents, or in another form acceptable to the IP</w:t>
      </w:r>
      <w:r w:rsidR="006D224D">
        <w:rPr>
          <w:rFonts w:ascii="Cambria" w:hAnsi="Cambria"/>
        </w:rPr>
        <w:t>/</w:t>
      </w:r>
      <w:r w:rsidR="006D224D" w:rsidRPr="00E50B2F">
        <w:rPr>
          <w:rFonts w:ascii="Cambria" w:hAnsi="Cambria"/>
          <w:color w:val="0070C0"/>
          <w:lang w:val="ru-RU"/>
        </w:rPr>
        <w:t>В</w:t>
      </w:r>
      <w:r w:rsidR="006D224D" w:rsidRPr="006D224D">
        <w:rPr>
          <w:rFonts w:ascii="Cambria" w:hAnsi="Cambria"/>
          <w:color w:val="002060"/>
          <w:lang w:val="en-US"/>
        </w:rPr>
        <w:t xml:space="preserve"> </w:t>
      </w:r>
      <w:r w:rsidR="006D224D" w:rsidRPr="00A90594">
        <w:rPr>
          <w:rFonts w:ascii="Cambria" w:hAnsi="Cambria"/>
          <w:color w:val="0070C0"/>
          <w:lang w:val="ru-RU"/>
        </w:rPr>
        <w:t>течение</w:t>
      </w:r>
      <w:r w:rsidR="006D224D" w:rsidRPr="00A90594">
        <w:rPr>
          <w:rFonts w:ascii="Cambria" w:hAnsi="Cambria"/>
          <w:color w:val="0070C0"/>
          <w:lang w:val="en-US"/>
        </w:rPr>
        <w:t xml:space="preserve"> </w:t>
      </w:r>
      <w:r w:rsidR="006D224D" w:rsidRPr="00A90594">
        <w:rPr>
          <w:rFonts w:ascii="Cambria" w:hAnsi="Cambria"/>
          <w:color w:val="0070C0"/>
          <w:lang w:val="ru-RU"/>
        </w:rPr>
        <w:t>двадцати</w:t>
      </w:r>
      <w:r w:rsidR="006D224D" w:rsidRPr="00A90594">
        <w:rPr>
          <w:rFonts w:ascii="Cambria" w:hAnsi="Cambria"/>
          <w:color w:val="0070C0"/>
          <w:lang w:val="en-US"/>
        </w:rPr>
        <w:t xml:space="preserve"> </w:t>
      </w:r>
      <w:r w:rsidR="006D224D" w:rsidRPr="00A90594">
        <w:rPr>
          <w:rFonts w:ascii="Cambria" w:hAnsi="Cambria"/>
          <w:color w:val="0070C0"/>
          <w:lang w:val="ru-RU"/>
        </w:rPr>
        <w:t>восьми</w:t>
      </w:r>
      <w:r w:rsidR="006D224D" w:rsidRPr="00A90594">
        <w:rPr>
          <w:rFonts w:ascii="Cambria" w:hAnsi="Cambria"/>
          <w:color w:val="0070C0"/>
          <w:lang w:val="en-US"/>
        </w:rPr>
        <w:t xml:space="preserve"> (28) </w:t>
      </w:r>
      <w:r w:rsidR="006D224D" w:rsidRPr="00A90594">
        <w:rPr>
          <w:rFonts w:ascii="Cambria" w:hAnsi="Cambria"/>
          <w:color w:val="0070C0"/>
          <w:lang w:val="ru-RU"/>
        </w:rPr>
        <w:t>дней</w:t>
      </w:r>
      <w:r w:rsidR="006D224D" w:rsidRPr="00A90594">
        <w:rPr>
          <w:rFonts w:ascii="Cambria" w:hAnsi="Cambria"/>
          <w:color w:val="0070C0"/>
          <w:lang w:val="en-US"/>
        </w:rPr>
        <w:t xml:space="preserve"> </w:t>
      </w:r>
      <w:r w:rsidR="006D224D" w:rsidRPr="00A90594">
        <w:rPr>
          <w:rFonts w:ascii="Cambria" w:hAnsi="Cambria"/>
          <w:color w:val="0070C0"/>
          <w:lang w:val="ru-RU"/>
        </w:rPr>
        <w:t>с</w:t>
      </w:r>
      <w:r w:rsidR="006D224D" w:rsidRPr="00A90594">
        <w:rPr>
          <w:rFonts w:ascii="Cambria" w:hAnsi="Cambria"/>
          <w:color w:val="0070C0"/>
          <w:lang w:val="en-US"/>
        </w:rPr>
        <w:t xml:space="preserve"> </w:t>
      </w:r>
      <w:r w:rsidR="006D224D" w:rsidRPr="00A90594">
        <w:rPr>
          <w:rFonts w:ascii="Cambria" w:hAnsi="Cambria"/>
          <w:color w:val="0070C0"/>
          <w:lang w:val="ru-RU"/>
        </w:rPr>
        <w:t>момента</w:t>
      </w:r>
      <w:r w:rsidR="006D224D" w:rsidRPr="00A90594">
        <w:rPr>
          <w:rFonts w:ascii="Cambria" w:hAnsi="Cambria"/>
          <w:color w:val="0070C0"/>
          <w:lang w:val="en-US"/>
        </w:rPr>
        <w:t xml:space="preserve"> </w:t>
      </w:r>
      <w:r w:rsidR="006D224D" w:rsidRPr="00A90594">
        <w:rPr>
          <w:rFonts w:ascii="Cambria" w:hAnsi="Cambria"/>
          <w:color w:val="0070C0"/>
          <w:lang w:val="ru-RU"/>
        </w:rPr>
        <w:t>получения</w:t>
      </w:r>
      <w:r w:rsidR="006D224D" w:rsidRPr="00A90594">
        <w:rPr>
          <w:rFonts w:ascii="Cambria" w:hAnsi="Cambria"/>
          <w:color w:val="0070C0"/>
          <w:lang w:val="en-US"/>
        </w:rPr>
        <w:t xml:space="preserve"> </w:t>
      </w:r>
      <w:r w:rsidR="006D224D" w:rsidRPr="00A90594">
        <w:rPr>
          <w:rFonts w:ascii="Cambria" w:hAnsi="Cambria"/>
          <w:color w:val="0070C0"/>
          <w:lang w:val="ru-RU"/>
        </w:rPr>
        <w:t>Письма</w:t>
      </w:r>
      <w:r w:rsidR="006D224D" w:rsidRPr="00A90594">
        <w:rPr>
          <w:rFonts w:ascii="Cambria" w:hAnsi="Cambria"/>
          <w:color w:val="0070C0"/>
          <w:lang w:val="en-US"/>
        </w:rPr>
        <w:t xml:space="preserve"> </w:t>
      </w:r>
      <w:r w:rsidR="006D224D" w:rsidRPr="00A90594">
        <w:rPr>
          <w:rFonts w:ascii="Cambria" w:hAnsi="Cambria"/>
          <w:color w:val="0070C0"/>
          <w:lang w:val="ru-RU"/>
        </w:rPr>
        <w:t>о</w:t>
      </w:r>
      <w:r w:rsidR="006D224D" w:rsidRPr="00A90594">
        <w:rPr>
          <w:rFonts w:ascii="Cambria" w:hAnsi="Cambria"/>
          <w:color w:val="0070C0"/>
          <w:lang w:val="en-US"/>
        </w:rPr>
        <w:t xml:space="preserve"> </w:t>
      </w:r>
      <w:r w:rsidR="006D224D" w:rsidRPr="00A90594">
        <w:rPr>
          <w:rFonts w:ascii="Cambria" w:hAnsi="Cambria"/>
          <w:color w:val="0070C0"/>
          <w:lang w:val="ru-RU"/>
        </w:rPr>
        <w:t>принятии</w:t>
      </w:r>
      <w:r w:rsidR="006D224D" w:rsidRPr="00A90594">
        <w:rPr>
          <w:rFonts w:ascii="Cambria" w:hAnsi="Cambria"/>
          <w:color w:val="0070C0"/>
          <w:lang w:val="en-US"/>
        </w:rPr>
        <w:t xml:space="preserve"> </w:t>
      </w:r>
      <w:r w:rsidR="006D224D" w:rsidRPr="00A90594">
        <w:rPr>
          <w:rFonts w:ascii="Cambria" w:hAnsi="Cambria"/>
          <w:color w:val="0070C0"/>
          <w:lang w:val="ru-RU"/>
        </w:rPr>
        <w:t>от</w:t>
      </w:r>
      <w:r w:rsidR="006D224D" w:rsidRPr="00A90594">
        <w:rPr>
          <w:rFonts w:ascii="Cambria" w:hAnsi="Cambria"/>
          <w:color w:val="0070C0"/>
          <w:lang w:val="en-US"/>
        </w:rPr>
        <w:t xml:space="preserve"> </w:t>
      </w:r>
      <w:r w:rsidR="006D224D" w:rsidRPr="00A90594">
        <w:rPr>
          <w:rFonts w:ascii="Cambria" w:hAnsi="Cambria"/>
          <w:color w:val="0070C0"/>
          <w:lang w:val="ru-RU"/>
        </w:rPr>
        <w:t>Партнера</w:t>
      </w:r>
      <w:r w:rsidR="006D224D" w:rsidRPr="00A90594">
        <w:rPr>
          <w:rFonts w:ascii="Cambria" w:hAnsi="Cambria"/>
          <w:color w:val="0070C0"/>
          <w:lang w:val="en-US"/>
        </w:rPr>
        <w:t>-</w:t>
      </w:r>
      <w:r w:rsidR="006D224D" w:rsidRPr="00A90594">
        <w:rPr>
          <w:rFonts w:ascii="Cambria" w:hAnsi="Cambria"/>
          <w:color w:val="0070C0"/>
          <w:lang w:val="ru-RU"/>
        </w:rPr>
        <w:t>исполнителя</w:t>
      </w:r>
      <w:r w:rsidR="006D224D" w:rsidRPr="00A90594">
        <w:rPr>
          <w:rFonts w:ascii="Cambria" w:hAnsi="Cambria"/>
          <w:color w:val="0070C0"/>
          <w:lang w:val="en-US"/>
        </w:rPr>
        <w:t xml:space="preserve"> </w:t>
      </w:r>
      <w:r w:rsidR="006D224D" w:rsidRPr="00A90594">
        <w:rPr>
          <w:rFonts w:ascii="Cambria" w:hAnsi="Cambria"/>
          <w:color w:val="0070C0"/>
          <w:lang w:val="ru-RU"/>
        </w:rPr>
        <w:t>победитель</w:t>
      </w:r>
      <w:r w:rsidR="006D224D" w:rsidRPr="00A90594">
        <w:rPr>
          <w:rFonts w:ascii="Cambria" w:hAnsi="Cambria"/>
          <w:color w:val="0070C0"/>
          <w:lang w:val="en-US"/>
        </w:rPr>
        <w:t xml:space="preserve"> </w:t>
      </w:r>
      <w:r w:rsidR="006D224D" w:rsidRPr="00A90594">
        <w:rPr>
          <w:rFonts w:ascii="Cambria" w:hAnsi="Cambria"/>
          <w:color w:val="0070C0"/>
          <w:lang w:val="ru-RU"/>
        </w:rPr>
        <w:t>тендера</w:t>
      </w:r>
      <w:r w:rsidR="006D224D" w:rsidRPr="00A90594">
        <w:rPr>
          <w:rFonts w:ascii="Cambria" w:hAnsi="Cambria"/>
          <w:color w:val="0070C0"/>
          <w:lang w:val="en-US"/>
        </w:rPr>
        <w:t xml:space="preserve"> </w:t>
      </w:r>
      <w:r w:rsidR="006D224D" w:rsidRPr="00A90594">
        <w:rPr>
          <w:rFonts w:ascii="Cambria" w:hAnsi="Cambria"/>
          <w:color w:val="0070C0"/>
          <w:lang w:val="ru-RU"/>
        </w:rPr>
        <w:t>должен</w:t>
      </w:r>
      <w:r w:rsidR="006D224D" w:rsidRPr="00A90594">
        <w:rPr>
          <w:rFonts w:ascii="Cambria" w:hAnsi="Cambria"/>
          <w:color w:val="0070C0"/>
          <w:lang w:val="en-US"/>
        </w:rPr>
        <w:t xml:space="preserve"> </w:t>
      </w:r>
      <w:r w:rsidR="006D224D" w:rsidRPr="00A90594">
        <w:rPr>
          <w:rFonts w:ascii="Cambria" w:hAnsi="Cambria"/>
          <w:color w:val="0070C0"/>
          <w:lang w:val="ru-RU"/>
        </w:rPr>
        <w:t>предоставить</w:t>
      </w:r>
      <w:r w:rsidR="006D224D" w:rsidRPr="00A90594">
        <w:rPr>
          <w:rFonts w:ascii="Cambria" w:hAnsi="Cambria"/>
          <w:color w:val="0070C0"/>
          <w:lang w:val="en-US"/>
        </w:rPr>
        <w:t xml:space="preserve"> </w:t>
      </w:r>
      <w:r w:rsidR="006D224D" w:rsidRPr="00A90594">
        <w:rPr>
          <w:rFonts w:ascii="Cambria" w:hAnsi="Cambria"/>
          <w:color w:val="0070C0"/>
          <w:lang w:val="ru-RU"/>
        </w:rPr>
        <w:t>Партнеру</w:t>
      </w:r>
      <w:r w:rsidR="006D224D" w:rsidRPr="00A90594">
        <w:rPr>
          <w:rFonts w:ascii="Cambria" w:hAnsi="Cambria"/>
          <w:color w:val="0070C0"/>
          <w:lang w:val="en-US"/>
        </w:rPr>
        <w:t>-</w:t>
      </w:r>
      <w:r w:rsidR="006D224D" w:rsidRPr="00A90594">
        <w:rPr>
          <w:rFonts w:ascii="Cambria" w:hAnsi="Cambria"/>
          <w:color w:val="0070C0"/>
          <w:lang w:val="ru-RU"/>
        </w:rPr>
        <w:t>исполнителю</w:t>
      </w:r>
      <w:r w:rsidR="006D224D" w:rsidRPr="00A90594">
        <w:rPr>
          <w:rFonts w:ascii="Cambria" w:hAnsi="Cambria"/>
          <w:color w:val="0070C0"/>
          <w:lang w:val="en-US"/>
        </w:rPr>
        <w:t xml:space="preserve"> </w:t>
      </w:r>
      <w:r w:rsidR="006D224D" w:rsidRPr="00A90594">
        <w:rPr>
          <w:rFonts w:ascii="Cambria" w:hAnsi="Cambria"/>
          <w:color w:val="0070C0"/>
          <w:lang w:val="ru-RU"/>
        </w:rPr>
        <w:t xml:space="preserve">Гарантию исполнения в соответствии с Условиями контракта и в форме, предусмотренной в тендерной документации или </w:t>
      </w:r>
      <w:r w:rsidR="006D224D" w:rsidRPr="00E50B2F">
        <w:rPr>
          <w:rFonts w:ascii="Cambria" w:hAnsi="Cambria"/>
          <w:color w:val="0070C0"/>
          <w:lang w:val="ru-RU"/>
        </w:rPr>
        <w:t>в</w:t>
      </w:r>
      <w:r w:rsidR="006D224D" w:rsidRPr="006D224D">
        <w:rPr>
          <w:rFonts w:ascii="Cambria" w:hAnsi="Cambria"/>
          <w:color w:val="002060"/>
          <w:lang w:val="ru-RU"/>
        </w:rPr>
        <w:t xml:space="preserve"> </w:t>
      </w:r>
      <w:r w:rsidR="006D224D" w:rsidRPr="00E50B2F">
        <w:rPr>
          <w:rFonts w:ascii="Cambria" w:hAnsi="Cambria"/>
          <w:color w:val="0070C0"/>
          <w:lang w:val="ru-RU"/>
        </w:rPr>
        <w:t>другой</w:t>
      </w:r>
      <w:r w:rsidR="006D224D" w:rsidRPr="006D224D">
        <w:rPr>
          <w:rFonts w:ascii="Cambria" w:hAnsi="Cambria"/>
          <w:color w:val="002060"/>
          <w:lang w:val="ru-RU"/>
        </w:rPr>
        <w:t xml:space="preserve"> </w:t>
      </w:r>
      <w:r w:rsidR="006D224D" w:rsidRPr="00E50B2F">
        <w:rPr>
          <w:rFonts w:ascii="Cambria" w:hAnsi="Cambria"/>
          <w:color w:val="0070C0"/>
          <w:lang w:val="ru-RU"/>
        </w:rPr>
        <w:t>форме</w:t>
      </w:r>
      <w:r w:rsidR="006D224D" w:rsidRPr="006D224D">
        <w:rPr>
          <w:rFonts w:ascii="Cambria" w:hAnsi="Cambria"/>
          <w:color w:val="002060"/>
          <w:lang w:val="ru-RU"/>
        </w:rPr>
        <w:t xml:space="preserve">, </w:t>
      </w:r>
      <w:r w:rsidR="006D224D" w:rsidRPr="00E50B2F">
        <w:rPr>
          <w:rFonts w:ascii="Cambria" w:hAnsi="Cambria"/>
          <w:color w:val="0070C0"/>
          <w:lang w:val="ru-RU"/>
        </w:rPr>
        <w:t>приемлемой</w:t>
      </w:r>
      <w:r w:rsidR="006D224D" w:rsidRPr="006D224D">
        <w:rPr>
          <w:rFonts w:ascii="Cambria" w:hAnsi="Cambria"/>
          <w:color w:val="002060"/>
          <w:lang w:val="ru-RU"/>
        </w:rPr>
        <w:t xml:space="preserve"> </w:t>
      </w:r>
      <w:r w:rsidR="006D224D" w:rsidRPr="00E50B2F">
        <w:rPr>
          <w:rFonts w:ascii="Cambria" w:hAnsi="Cambria"/>
          <w:color w:val="0070C0"/>
          <w:lang w:val="ru-RU"/>
        </w:rPr>
        <w:t>для</w:t>
      </w:r>
      <w:r w:rsidR="006D224D" w:rsidRPr="006D224D">
        <w:rPr>
          <w:rFonts w:ascii="Cambria" w:hAnsi="Cambria"/>
          <w:color w:val="002060"/>
          <w:lang w:val="ru-RU"/>
        </w:rPr>
        <w:t xml:space="preserve"> </w:t>
      </w:r>
      <w:r w:rsidR="006D224D" w:rsidRPr="00E50B2F">
        <w:rPr>
          <w:rFonts w:ascii="Cambria" w:hAnsi="Cambria"/>
          <w:color w:val="0070C0"/>
          <w:lang w:val="ru-RU"/>
        </w:rPr>
        <w:t>Партнера</w:t>
      </w:r>
      <w:r w:rsidR="006D224D" w:rsidRPr="006D224D">
        <w:rPr>
          <w:rFonts w:ascii="Cambria" w:hAnsi="Cambria"/>
          <w:color w:val="002060"/>
          <w:lang w:val="ru-RU"/>
        </w:rPr>
        <w:t>-</w:t>
      </w:r>
      <w:r w:rsidR="006D224D" w:rsidRPr="00E50B2F">
        <w:rPr>
          <w:rFonts w:ascii="Cambria" w:hAnsi="Cambria"/>
          <w:color w:val="0070C0"/>
          <w:lang w:val="ru-RU"/>
        </w:rPr>
        <w:t>исполните</w:t>
      </w:r>
      <w:r w:rsidR="00F2745C">
        <w:rPr>
          <w:rFonts w:ascii="Cambria" w:hAnsi="Cambria"/>
          <w:color w:val="0070C0"/>
          <w:lang w:val="ru-RU"/>
        </w:rPr>
        <w:t>ля</w:t>
      </w:r>
    </w:p>
    <w:p w14:paraId="015528AF" w14:textId="0B5A873F" w:rsidR="00B33550" w:rsidRPr="00F2745C" w:rsidRDefault="00A73D0F" w:rsidP="00F2745C">
      <w:pPr>
        <w:tabs>
          <w:tab w:val="left" w:pos="5503"/>
        </w:tabs>
        <w:rPr>
          <w:rFonts w:ascii="Cambria" w:hAnsi="Cambria"/>
          <w:i/>
          <w:lang w:val="ru-RU"/>
        </w:rPr>
      </w:pPr>
      <w:r w:rsidRPr="00867C74">
        <w:rPr>
          <w:rFonts w:ascii="Cambria" w:hAnsi="Cambria"/>
          <w:noProof/>
          <w:sz w:val="320"/>
          <w:szCs w:val="320"/>
          <w:lang w:val="en-US" w:eastAsia="en-US"/>
        </w:rPr>
        <w:lastRenderedPageBreak/>
        <w:drawing>
          <wp:anchor distT="0" distB="0" distL="114300" distR="114300" simplePos="0" relativeHeight="251658244" behindDoc="0" locked="0" layoutInCell="1" allowOverlap="1" wp14:anchorId="7DF01047" wp14:editId="1F10E460">
            <wp:simplePos x="0" y="0"/>
            <wp:positionH relativeFrom="column">
              <wp:posOffset>-191679</wp:posOffset>
            </wp:positionH>
            <wp:positionV relativeFrom="paragraph">
              <wp:posOffset>-1270</wp:posOffset>
            </wp:positionV>
            <wp:extent cx="2715895" cy="821872"/>
            <wp:effectExtent l="0" t="0" r="8255" b="0"/>
            <wp:wrapNone/>
            <wp:docPr id="7" name="P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715895" cy="821872"/>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F2745C" w:rsidRPr="00F2745C">
        <w:rPr>
          <w:rFonts w:ascii="Cambria" w:hAnsi="Cambria"/>
          <w:lang w:val="ru-RU"/>
        </w:rPr>
        <w:t xml:space="preserve">                                                                                               </w:t>
      </w:r>
      <w:r w:rsidR="00F2745C">
        <w:rPr>
          <w:rFonts w:ascii="Cambria" w:hAnsi="Cambria"/>
          <w:lang w:val="ru-RU"/>
        </w:rPr>
        <w:tab/>
      </w:r>
      <w:r w:rsidR="00F2745C" w:rsidRPr="00993AF5">
        <w:rPr>
          <w:rFonts w:ascii="Cambria" w:hAnsi="Cambria"/>
          <w:noProof/>
          <w:lang w:val="en-US" w:eastAsia="en-US"/>
        </w:rPr>
        <w:drawing>
          <wp:inline distT="0" distB="0" distL="0" distR="0" wp14:anchorId="2B0328C5" wp14:editId="6C9FFE27">
            <wp:extent cx="2079081" cy="622275"/>
            <wp:effectExtent l="0" t="0" r="0" b="6985"/>
            <wp:docPr id="634052193" name="image1.png" descr="Изображение выглядит как Графика, Шрифт, графический дизайн, текст&#10;&#10;Автоматически созданное описание"/>
            <wp:cNvGraphicFramePr/>
            <a:graphic xmlns:a="http://schemas.openxmlformats.org/drawingml/2006/main">
              <a:graphicData uri="http://schemas.openxmlformats.org/drawingml/2006/picture">
                <pic:pic xmlns:pic="http://schemas.openxmlformats.org/drawingml/2006/picture">
                  <pic:nvPicPr>
                    <pic:cNvPr id="2007384867" name="image1.png" descr="Изображение выглядит как Графика, Шрифт, графический дизайн, текст&#10;&#10;Автоматически созданное описание"/>
                    <pic:cNvPicPr/>
                  </pic:nvPicPr>
                  <pic:blipFill>
                    <a:blip r:embed="rId12"/>
                    <a:srcRect/>
                    <a:stretch>
                      <a:fillRect/>
                    </a:stretch>
                  </pic:blipFill>
                  <pic:spPr>
                    <a:xfrm>
                      <a:off x="0" y="0"/>
                      <a:ext cx="2123568" cy="635590"/>
                    </a:xfrm>
                    <a:prstGeom prst="rect">
                      <a:avLst/>
                    </a:prstGeom>
                    <a:ln/>
                  </pic:spPr>
                </pic:pic>
              </a:graphicData>
            </a:graphic>
          </wp:inline>
        </w:drawing>
      </w:r>
    </w:p>
    <w:p w14:paraId="3B067D25" w14:textId="77777777" w:rsidR="00B33550" w:rsidRPr="006D224D" w:rsidRDefault="00B33550" w:rsidP="00B33550">
      <w:pPr>
        <w:rPr>
          <w:rFonts w:ascii="Cambria" w:hAnsi="Cambria"/>
          <w:lang w:val="ru-RU"/>
        </w:rPr>
      </w:pPr>
    </w:p>
    <w:p w14:paraId="02FBB76F" w14:textId="77777777" w:rsidR="00B33550" w:rsidRPr="006D224D" w:rsidRDefault="00B33550" w:rsidP="00B33550">
      <w:pPr>
        <w:rPr>
          <w:rFonts w:ascii="Cambria" w:hAnsi="Cambria"/>
          <w:lang w:val="ru-RU"/>
        </w:rPr>
      </w:pPr>
    </w:p>
    <w:p w14:paraId="0DB8C4BD" w14:textId="77777777" w:rsidR="00B33550" w:rsidRPr="006D224D" w:rsidRDefault="00B33550" w:rsidP="00B33550">
      <w:pPr>
        <w:rPr>
          <w:rFonts w:ascii="Cambria" w:hAnsi="Cambria"/>
          <w:lang w:val="ru-RU"/>
        </w:rPr>
      </w:pPr>
    </w:p>
    <w:p w14:paraId="04604EF9" w14:textId="77777777" w:rsidR="00B33550" w:rsidRPr="006D224D" w:rsidRDefault="00B33550" w:rsidP="00B33550">
      <w:pPr>
        <w:rPr>
          <w:rFonts w:ascii="Cambria" w:hAnsi="Cambria"/>
          <w:lang w:val="ru-RU"/>
        </w:rPr>
      </w:pPr>
    </w:p>
    <w:p w14:paraId="7DC2556F" w14:textId="77777777" w:rsidR="00B33550" w:rsidRPr="006D224D" w:rsidRDefault="00B33550" w:rsidP="00B33550">
      <w:pPr>
        <w:rPr>
          <w:rFonts w:ascii="Cambria" w:hAnsi="Cambria"/>
          <w:lang w:val="ru-RU"/>
        </w:rPr>
      </w:pPr>
    </w:p>
    <w:p w14:paraId="23547F42" w14:textId="77777777" w:rsidR="00B33550" w:rsidRPr="006D224D" w:rsidRDefault="00B33550" w:rsidP="00B33550">
      <w:pPr>
        <w:rPr>
          <w:rFonts w:ascii="Cambria" w:hAnsi="Cambria"/>
          <w:lang w:val="ru-RU"/>
        </w:rPr>
      </w:pPr>
    </w:p>
    <w:p w14:paraId="7BA2CB3C" w14:textId="77777777" w:rsidR="00B33550" w:rsidRPr="006D224D" w:rsidRDefault="00B33550" w:rsidP="00B33550">
      <w:pPr>
        <w:rPr>
          <w:rFonts w:ascii="Cambria" w:hAnsi="Cambria"/>
          <w:lang w:val="ru-RU"/>
        </w:rPr>
      </w:pPr>
    </w:p>
    <w:p w14:paraId="2F5BA8D8" w14:textId="77777777" w:rsidR="00B33550" w:rsidRPr="006D224D" w:rsidRDefault="00B33550" w:rsidP="00B33550">
      <w:pPr>
        <w:rPr>
          <w:rFonts w:ascii="Cambria" w:hAnsi="Cambria"/>
          <w:lang w:val="ru-RU"/>
        </w:rPr>
      </w:pPr>
    </w:p>
    <w:p w14:paraId="6A693D9C" w14:textId="77777777" w:rsidR="00B33550" w:rsidRPr="006D224D" w:rsidRDefault="00B33550" w:rsidP="00B33550">
      <w:pPr>
        <w:rPr>
          <w:rFonts w:ascii="Cambria" w:hAnsi="Cambria"/>
          <w:lang w:val="ru-RU"/>
        </w:rPr>
      </w:pPr>
    </w:p>
    <w:p w14:paraId="36F7A064" w14:textId="5BC1D810" w:rsidR="00F2745C" w:rsidRPr="00F2745C" w:rsidRDefault="00F2745C" w:rsidP="00F2745C">
      <w:pPr>
        <w:pBdr>
          <w:top w:val="none" w:sz="0" w:space="0" w:color="auto"/>
          <w:left w:val="none" w:sz="0" w:space="0" w:color="auto"/>
          <w:bottom w:val="none" w:sz="0" w:space="0" w:color="auto"/>
          <w:right w:val="none" w:sz="0" w:space="0" w:color="auto"/>
          <w:between w:val="none" w:sz="0" w:space="0" w:color="auto"/>
          <w:bar w:val="none" w:sz="0" w:color="auto"/>
        </w:pBdr>
        <w:spacing w:before="0" w:after="0" w:line="259" w:lineRule="auto"/>
        <w:rPr>
          <w:rFonts w:ascii="Cambria" w:eastAsia="Times New Roman" w:hAnsi="Cambria" w:cs="Times New Roman"/>
          <w:b/>
          <w:i/>
          <w:spacing w:val="-10"/>
          <w:kern w:val="28"/>
          <w:sz w:val="24"/>
          <w:u w:val="single"/>
          <w:lang w:val="en-US"/>
        </w:rPr>
      </w:pPr>
      <w:r w:rsidRPr="00F2745C">
        <w:rPr>
          <w:rFonts w:ascii="Cambria" w:hAnsi="Cambria"/>
          <w:lang w:val="en-US"/>
        </w:rPr>
        <w:t xml:space="preserve">                                               </w:t>
      </w:r>
      <w:r w:rsidRPr="00F2745C">
        <w:rPr>
          <w:rFonts w:ascii="Cambria" w:eastAsia="Times New Roman" w:hAnsi="Cambria" w:cs="Times New Roman"/>
          <w:b/>
          <w:i/>
          <w:spacing w:val="-10"/>
          <w:kern w:val="28"/>
          <w:sz w:val="24"/>
          <w:u w:val="single"/>
        </w:rPr>
        <w:t>PATRIP Foundation funded Water for Peace (W4P):</w:t>
      </w:r>
    </w:p>
    <w:p w14:paraId="54D0E289" w14:textId="77777777" w:rsidR="00F2745C" w:rsidRPr="00F2745C" w:rsidRDefault="00F2745C" w:rsidP="00F2745C">
      <w:pPr>
        <w:pBdr>
          <w:top w:val="none" w:sz="0" w:space="0" w:color="auto"/>
          <w:left w:val="none" w:sz="0" w:space="0" w:color="auto"/>
          <w:bottom w:val="none" w:sz="0" w:space="0" w:color="auto"/>
          <w:right w:val="none" w:sz="0" w:space="0" w:color="auto"/>
          <w:between w:val="none" w:sz="0" w:space="0" w:color="auto"/>
          <w:bar w:val="none" w:sz="0" w:color="auto"/>
        </w:pBdr>
        <w:spacing w:before="0" w:after="0" w:line="259" w:lineRule="auto"/>
        <w:jc w:val="center"/>
        <w:rPr>
          <w:rFonts w:ascii="Calibri" w:eastAsia="Calibri" w:hAnsi="Calibri"/>
          <w:szCs w:val="20"/>
          <w:bdr w:val="none" w:sz="0" w:space="0" w:color="auto"/>
          <w:lang w:val="en-US" w:eastAsia="en-US"/>
        </w:rPr>
      </w:pPr>
      <w:r w:rsidRPr="00F2745C">
        <w:rPr>
          <w:rFonts w:ascii="Cambria" w:eastAsia="Times New Roman" w:hAnsi="Cambria" w:cs="Times New Roman"/>
          <w:b/>
          <w:i/>
          <w:spacing w:val="-10"/>
          <w:kern w:val="28"/>
          <w:sz w:val="24"/>
          <w:u w:val="single"/>
        </w:rPr>
        <w:t>Climate Resilient and Peaceful Communities Program in Kyrgyzstan/</w:t>
      </w:r>
      <w:r w:rsidRPr="00F2745C">
        <w:rPr>
          <w:rFonts w:ascii="Cambria" w:eastAsia="Times New Roman" w:hAnsi="Cambria" w:cs="Times New Roman"/>
          <w:b/>
          <w:i/>
          <w:spacing w:val="-10"/>
          <w:kern w:val="28"/>
          <w:sz w:val="24"/>
          <w:u w:val="single"/>
          <w:lang w:val="en-US"/>
        </w:rPr>
        <w:t xml:space="preserve"> </w:t>
      </w:r>
    </w:p>
    <w:p w14:paraId="6C8F832D" w14:textId="0CF004F6" w:rsidR="00F2745C" w:rsidRPr="00CC6146" w:rsidRDefault="00F2745C" w:rsidP="00F2745C">
      <w:pPr>
        <w:pBdr>
          <w:top w:val="none" w:sz="0" w:space="0" w:color="auto"/>
          <w:left w:val="none" w:sz="0" w:space="0" w:color="auto"/>
          <w:bottom w:val="none" w:sz="0" w:space="0" w:color="auto"/>
          <w:right w:val="none" w:sz="0" w:space="0" w:color="auto"/>
          <w:between w:val="none" w:sz="0" w:space="0" w:color="auto"/>
          <w:bar w:val="none" w:sz="0" w:color="auto"/>
        </w:pBdr>
        <w:spacing w:before="0" w:after="0" w:line="259" w:lineRule="auto"/>
        <w:jc w:val="center"/>
        <w:rPr>
          <w:rFonts w:ascii="Cambria" w:eastAsia="Times New Roman" w:hAnsi="Cambria" w:cs="Times New Roman"/>
          <w:b/>
          <w:i/>
          <w:color w:val="0070C0"/>
          <w:spacing w:val="-10"/>
          <w:kern w:val="28"/>
          <w:sz w:val="24"/>
          <w:u w:val="single"/>
          <w:lang w:val="ru-RU"/>
        </w:rPr>
      </w:pPr>
      <w:r w:rsidRPr="00F2745C">
        <w:rPr>
          <w:rFonts w:ascii="Cambria" w:eastAsia="Times New Roman" w:hAnsi="Cambria" w:cs="Times New Roman"/>
          <w:b/>
          <w:i/>
          <w:color w:val="0070C0"/>
          <w:spacing w:val="-10"/>
          <w:kern w:val="28"/>
          <w:sz w:val="24"/>
          <w:u w:val="single"/>
          <w:lang w:val="ru-RU"/>
        </w:rPr>
        <w:t>Проект Вода ради мира (</w:t>
      </w:r>
      <w:r w:rsidRPr="00F2745C">
        <w:rPr>
          <w:rFonts w:ascii="Cambria" w:eastAsia="Times New Roman" w:hAnsi="Cambria" w:cs="Times New Roman"/>
          <w:b/>
          <w:i/>
          <w:color w:val="0070C0"/>
          <w:spacing w:val="-10"/>
          <w:kern w:val="28"/>
          <w:sz w:val="24"/>
          <w:u w:val="single"/>
          <w:lang w:val="en-US"/>
        </w:rPr>
        <w:t>W</w:t>
      </w:r>
      <w:r w:rsidRPr="00F2745C">
        <w:rPr>
          <w:rFonts w:ascii="Cambria" w:eastAsia="Times New Roman" w:hAnsi="Cambria" w:cs="Times New Roman"/>
          <w:b/>
          <w:i/>
          <w:color w:val="0070C0"/>
          <w:spacing w:val="-10"/>
          <w:kern w:val="28"/>
          <w:sz w:val="24"/>
          <w:u w:val="single"/>
          <w:lang w:val="ru-RU"/>
        </w:rPr>
        <w:t>4</w:t>
      </w:r>
      <w:r w:rsidRPr="00F2745C">
        <w:rPr>
          <w:rFonts w:ascii="Cambria" w:eastAsia="Times New Roman" w:hAnsi="Cambria" w:cs="Times New Roman"/>
          <w:b/>
          <w:i/>
          <w:color w:val="0070C0"/>
          <w:spacing w:val="-10"/>
          <w:kern w:val="28"/>
          <w:sz w:val="24"/>
          <w:u w:val="single"/>
          <w:lang w:val="en-US"/>
        </w:rPr>
        <w:t>P</w:t>
      </w:r>
      <w:r w:rsidRPr="00F2745C">
        <w:rPr>
          <w:rFonts w:ascii="Cambria" w:eastAsia="Times New Roman" w:hAnsi="Cambria" w:cs="Times New Roman"/>
          <w:b/>
          <w:i/>
          <w:color w:val="0070C0"/>
          <w:spacing w:val="-10"/>
          <w:kern w:val="28"/>
          <w:sz w:val="24"/>
          <w:u w:val="single"/>
          <w:lang w:val="ru-RU"/>
        </w:rPr>
        <w:t>): климатически устойчивые и мирные сообщества, финансируемый фондом ПАТРИП</w:t>
      </w:r>
      <w:r w:rsidR="00CC6146" w:rsidRPr="00CC6146">
        <w:rPr>
          <w:rFonts w:ascii="Cambria" w:eastAsia="Times New Roman" w:hAnsi="Cambria" w:cs="Times New Roman"/>
          <w:b/>
          <w:i/>
          <w:color w:val="0070C0"/>
          <w:spacing w:val="-10"/>
          <w:kern w:val="28"/>
          <w:sz w:val="24"/>
          <w:u w:val="single"/>
          <w:lang w:val="ru-RU"/>
        </w:rPr>
        <w:t xml:space="preserve"> </w:t>
      </w:r>
    </w:p>
    <w:p w14:paraId="2C7D42CE" w14:textId="77777777" w:rsidR="00405208" w:rsidRPr="0029701D" w:rsidRDefault="00405208" w:rsidP="4F89BE97">
      <w:pPr>
        <w:spacing w:before="0" w:after="160" w:line="276" w:lineRule="auto"/>
        <w:jc w:val="center"/>
        <w:rPr>
          <w:rFonts w:ascii="Calibri" w:eastAsia="Calibri" w:hAnsi="Calibri" w:cs="Calibri"/>
          <w:szCs w:val="20"/>
          <w:lang w:val="ru-RU"/>
        </w:rPr>
      </w:pPr>
    </w:p>
    <w:p w14:paraId="19C1A19F" w14:textId="262ED49A" w:rsidR="02DB1DB0" w:rsidRDefault="37C6CF62" w:rsidP="1C66821C">
      <w:pPr>
        <w:spacing w:before="0" w:after="160" w:line="276" w:lineRule="auto"/>
        <w:jc w:val="center"/>
        <w:rPr>
          <w:rFonts w:ascii="Aptos" w:eastAsia="Aptos" w:hAnsi="Aptos" w:cs="Aptos"/>
          <w:sz w:val="24"/>
          <w:lang w:val="ru-RU"/>
        </w:rPr>
      </w:pPr>
      <w:r w:rsidRPr="005B7E04">
        <w:rPr>
          <w:rFonts w:ascii="Aptos" w:eastAsia="Aptos" w:hAnsi="Aptos" w:cs="Aptos"/>
          <w:sz w:val="24"/>
          <w:lang w:val="ru-RU"/>
        </w:rPr>
        <w:t xml:space="preserve"> </w:t>
      </w:r>
      <w:r w:rsidRPr="1C66821C">
        <w:rPr>
          <w:rFonts w:ascii="Aptos" w:eastAsia="Aptos" w:hAnsi="Aptos" w:cs="Aptos"/>
          <w:sz w:val="24"/>
        </w:rPr>
        <w:t>Rehabilitation</w:t>
      </w:r>
      <w:r w:rsidRPr="1C66821C">
        <w:rPr>
          <w:sz w:val="24"/>
        </w:rPr>
        <w:t> </w:t>
      </w:r>
      <w:r w:rsidRPr="1C66821C">
        <w:rPr>
          <w:rFonts w:ascii="Aptos" w:eastAsia="Aptos" w:hAnsi="Aptos" w:cs="Aptos"/>
          <w:sz w:val="24"/>
        </w:rPr>
        <w:t>and</w:t>
      </w:r>
      <w:r w:rsidRPr="1C66821C">
        <w:rPr>
          <w:sz w:val="24"/>
        </w:rPr>
        <w:t> </w:t>
      </w:r>
      <w:r w:rsidRPr="1C66821C">
        <w:rPr>
          <w:rFonts w:ascii="Aptos" w:eastAsia="Aptos" w:hAnsi="Aptos" w:cs="Aptos"/>
          <w:sz w:val="24"/>
        </w:rPr>
        <w:t>construction</w:t>
      </w:r>
      <w:r w:rsidRPr="1C66821C">
        <w:rPr>
          <w:sz w:val="24"/>
        </w:rPr>
        <w:t> </w:t>
      </w:r>
      <w:r w:rsidRPr="1C66821C">
        <w:rPr>
          <w:rFonts w:ascii="Aptos" w:eastAsia="Aptos" w:hAnsi="Aptos" w:cs="Aptos"/>
          <w:sz w:val="24"/>
        </w:rPr>
        <w:t>of</w:t>
      </w:r>
      <w:r w:rsidRPr="1C66821C">
        <w:rPr>
          <w:sz w:val="24"/>
        </w:rPr>
        <w:t> </w:t>
      </w:r>
      <w:proofErr w:type="spellStart"/>
      <w:r w:rsidRPr="1C66821C">
        <w:rPr>
          <w:rFonts w:ascii="Aptos" w:eastAsia="Aptos" w:hAnsi="Aptos" w:cs="Aptos"/>
          <w:sz w:val="24"/>
          <w:lang w:val="ru-RU"/>
        </w:rPr>
        <w:t>irrigation</w:t>
      </w:r>
      <w:proofErr w:type="spellEnd"/>
      <w:r w:rsidRPr="1C66821C">
        <w:rPr>
          <w:rFonts w:ascii="Aptos" w:eastAsia="Aptos" w:hAnsi="Aptos" w:cs="Aptos"/>
          <w:sz w:val="24"/>
          <w:lang w:val="ru"/>
        </w:rPr>
        <w:t xml:space="preserve"> </w:t>
      </w:r>
      <w:proofErr w:type="spellStart"/>
      <w:r w:rsidRPr="1C66821C">
        <w:rPr>
          <w:rFonts w:ascii="Aptos" w:eastAsia="Aptos" w:hAnsi="Aptos" w:cs="Aptos"/>
          <w:sz w:val="24"/>
          <w:lang w:val="ru-RU"/>
        </w:rPr>
        <w:t>canals</w:t>
      </w:r>
      <w:proofErr w:type="spellEnd"/>
      <w:r w:rsidRPr="1C66821C">
        <w:rPr>
          <w:rFonts w:ascii="Aptos" w:eastAsia="Aptos" w:hAnsi="Aptos" w:cs="Aptos"/>
          <w:sz w:val="24"/>
          <w:lang w:val="ru"/>
        </w:rPr>
        <w:t xml:space="preserve"> </w:t>
      </w:r>
      <w:proofErr w:type="spellStart"/>
      <w:r w:rsidRPr="1C66821C">
        <w:rPr>
          <w:rFonts w:ascii="Aptos" w:eastAsia="Aptos" w:hAnsi="Aptos" w:cs="Aptos"/>
          <w:sz w:val="24"/>
          <w:lang w:val="ru-RU"/>
        </w:rPr>
        <w:t>in</w:t>
      </w:r>
      <w:proofErr w:type="spellEnd"/>
      <w:r w:rsidRPr="1C66821C">
        <w:rPr>
          <w:rFonts w:ascii="Aptos" w:eastAsia="Aptos" w:hAnsi="Aptos" w:cs="Aptos"/>
          <w:sz w:val="24"/>
          <w:lang w:val="ru"/>
        </w:rPr>
        <w:t xml:space="preserve"> </w:t>
      </w:r>
      <w:proofErr w:type="spellStart"/>
      <w:r w:rsidRPr="1C66821C">
        <w:rPr>
          <w:rFonts w:ascii="Aptos" w:eastAsia="Aptos" w:hAnsi="Aptos" w:cs="Aptos"/>
          <w:sz w:val="24"/>
          <w:lang w:val="ru"/>
        </w:rPr>
        <w:t>Leilek</w:t>
      </w:r>
      <w:proofErr w:type="spellEnd"/>
      <w:r w:rsidRPr="1C66821C">
        <w:rPr>
          <w:rFonts w:ascii="Aptos" w:eastAsia="Aptos" w:hAnsi="Aptos" w:cs="Aptos"/>
          <w:sz w:val="24"/>
          <w:lang w:val="ru"/>
        </w:rPr>
        <w:t xml:space="preserve"> </w:t>
      </w:r>
      <w:proofErr w:type="spellStart"/>
      <w:r w:rsidRPr="1C66821C">
        <w:rPr>
          <w:rFonts w:ascii="Aptos" w:eastAsia="Aptos" w:hAnsi="Aptos" w:cs="Aptos"/>
          <w:sz w:val="24"/>
          <w:lang w:val="ru"/>
        </w:rPr>
        <w:t>district</w:t>
      </w:r>
      <w:proofErr w:type="spellEnd"/>
      <w:r w:rsidRPr="1C66821C">
        <w:rPr>
          <w:rFonts w:ascii="Aptos" w:eastAsia="Aptos" w:hAnsi="Aptos" w:cs="Aptos"/>
          <w:sz w:val="24"/>
          <w:lang w:val="ru"/>
        </w:rPr>
        <w:t xml:space="preserve">, </w:t>
      </w:r>
      <w:proofErr w:type="spellStart"/>
      <w:r w:rsidRPr="1C66821C">
        <w:rPr>
          <w:rFonts w:ascii="Aptos" w:eastAsia="Aptos" w:hAnsi="Aptos" w:cs="Aptos"/>
          <w:sz w:val="24"/>
          <w:lang w:val="ru-RU"/>
        </w:rPr>
        <w:t>Batken</w:t>
      </w:r>
      <w:proofErr w:type="spellEnd"/>
      <w:r w:rsidRPr="1C66821C">
        <w:rPr>
          <w:rFonts w:ascii="Aptos" w:eastAsia="Aptos" w:hAnsi="Aptos" w:cs="Aptos"/>
          <w:sz w:val="24"/>
          <w:lang w:val="ru"/>
        </w:rPr>
        <w:t xml:space="preserve"> </w:t>
      </w:r>
      <w:proofErr w:type="spellStart"/>
      <w:r w:rsidRPr="1C66821C">
        <w:rPr>
          <w:rFonts w:ascii="Aptos" w:eastAsia="Aptos" w:hAnsi="Aptos" w:cs="Aptos"/>
          <w:sz w:val="24"/>
          <w:lang w:val="ru-RU"/>
        </w:rPr>
        <w:t>region</w:t>
      </w:r>
      <w:proofErr w:type="spellEnd"/>
      <w:r w:rsidRPr="1C66821C">
        <w:rPr>
          <w:rFonts w:ascii="Aptos" w:eastAsia="Aptos" w:hAnsi="Aptos" w:cs="Aptos"/>
          <w:sz w:val="24"/>
          <w:lang w:val="ru"/>
        </w:rPr>
        <w:t xml:space="preserve"> (</w:t>
      </w:r>
      <w:proofErr w:type="spellStart"/>
      <w:r w:rsidRPr="1C66821C">
        <w:rPr>
          <w:rFonts w:ascii="Aptos" w:eastAsia="Aptos" w:hAnsi="Aptos" w:cs="Aptos"/>
          <w:sz w:val="24"/>
          <w:lang w:val="ru-RU"/>
        </w:rPr>
        <w:t>supply</w:t>
      </w:r>
      <w:proofErr w:type="spellEnd"/>
      <w:r w:rsidRPr="1C66821C">
        <w:rPr>
          <w:rFonts w:ascii="Aptos" w:eastAsia="Aptos" w:hAnsi="Aptos" w:cs="Aptos"/>
          <w:sz w:val="24"/>
          <w:lang w:val="ru"/>
        </w:rPr>
        <w:t xml:space="preserve"> </w:t>
      </w:r>
      <w:proofErr w:type="spellStart"/>
      <w:r w:rsidRPr="1C66821C">
        <w:rPr>
          <w:rFonts w:ascii="Aptos" w:eastAsia="Aptos" w:hAnsi="Aptos" w:cs="Aptos"/>
          <w:sz w:val="24"/>
          <w:lang w:val="ru-RU"/>
        </w:rPr>
        <w:t>of</w:t>
      </w:r>
      <w:proofErr w:type="spellEnd"/>
      <w:r w:rsidRPr="1C66821C">
        <w:rPr>
          <w:rFonts w:ascii="Aptos" w:eastAsia="Aptos" w:hAnsi="Aptos" w:cs="Aptos"/>
          <w:sz w:val="24"/>
          <w:lang w:val="ru"/>
        </w:rPr>
        <w:t xml:space="preserve"> </w:t>
      </w:r>
      <w:proofErr w:type="spellStart"/>
      <w:r w:rsidRPr="1C66821C">
        <w:rPr>
          <w:rFonts w:ascii="Aptos" w:eastAsia="Aptos" w:hAnsi="Aptos" w:cs="Aptos"/>
          <w:sz w:val="24"/>
          <w:lang w:val="ru-RU"/>
        </w:rPr>
        <w:t>Socially</w:t>
      </w:r>
      <w:proofErr w:type="spellEnd"/>
      <w:r w:rsidRPr="1C66821C">
        <w:rPr>
          <w:rFonts w:ascii="Aptos" w:eastAsia="Aptos" w:hAnsi="Aptos" w:cs="Aptos"/>
          <w:sz w:val="24"/>
          <w:lang w:val="ru"/>
        </w:rPr>
        <w:t xml:space="preserve"> </w:t>
      </w:r>
      <w:proofErr w:type="spellStart"/>
      <w:r w:rsidRPr="1C66821C">
        <w:rPr>
          <w:rFonts w:ascii="Aptos" w:eastAsia="Aptos" w:hAnsi="Aptos" w:cs="Aptos"/>
          <w:sz w:val="24"/>
          <w:lang w:val="ru-RU"/>
        </w:rPr>
        <w:t>Critical</w:t>
      </w:r>
      <w:proofErr w:type="spellEnd"/>
      <w:r w:rsidRPr="1C66821C">
        <w:rPr>
          <w:rFonts w:ascii="Aptos" w:eastAsia="Aptos" w:hAnsi="Aptos" w:cs="Aptos"/>
          <w:sz w:val="24"/>
          <w:lang w:val="ru"/>
        </w:rPr>
        <w:t xml:space="preserve"> </w:t>
      </w:r>
      <w:r w:rsidRPr="1C66821C">
        <w:rPr>
          <w:rFonts w:ascii="Aptos" w:eastAsia="Aptos" w:hAnsi="Aptos" w:cs="Aptos"/>
          <w:sz w:val="24"/>
          <w:lang w:val="ru-RU"/>
        </w:rPr>
        <w:t>Object</w:t>
      </w:r>
      <w:r w:rsidRPr="1C66821C">
        <w:rPr>
          <w:rFonts w:ascii="Aptos" w:eastAsia="Aptos" w:hAnsi="Aptos" w:cs="Aptos"/>
          <w:sz w:val="24"/>
          <w:lang w:val="ru"/>
        </w:rPr>
        <w:t xml:space="preserve">) </w:t>
      </w:r>
      <w:r w:rsidRPr="1C66821C">
        <w:rPr>
          <w:rFonts w:ascii="Aptos" w:eastAsia="Aptos" w:hAnsi="Aptos" w:cs="Aptos"/>
          <w:b/>
          <w:bCs/>
          <w:sz w:val="24"/>
          <w:lang w:val="ru"/>
        </w:rPr>
        <w:t>/</w:t>
      </w:r>
      <w:r w:rsidRPr="005B7E04">
        <w:rPr>
          <w:rFonts w:ascii="Aptos" w:eastAsia="Aptos" w:hAnsi="Aptos" w:cs="Aptos"/>
          <w:color w:val="0070C0"/>
          <w:sz w:val="24"/>
          <w:lang w:val="ru"/>
        </w:rPr>
        <w:t xml:space="preserve"> Реабилитация и строительство ирригационных каналов </w:t>
      </w:r>
      <w:proofErr w:type="spellStart"/>
      <w:r w:rsidRPr="005B7E04">
        <w:rPr>
          <w:rFonts w:ascii="Aptos" w:eastAsia="Aptos" w:hAnsi="Aptos" w:cs="Aptos"/>
          <w:color w:val="0070C0"/>
          <w:sz w:val="24"/>
          <w:lang w:val="ru"/>
        </w:rPr>
        <w:t>Лейлекском</w:t>
      </w:r>
      <w:proofErr w:type="spellEnd"/>
      <w:r w:rsidRPr="005B7E04">
        <w:rPr>
          <w:rFonts w:ascii="Aptos" w:eastAsia="Aptos" w:hAnsi="Aptos" w:cs="Aptos"/>
          <w:color w:val="0070C0"/>
          <w:sz w:val="24"/>
          <w:lang w:val="ru"/>
        </w:rPr>
        <w:t xml:space="preserve"> районе Баткенской области (поставка социально-значимого объекта) </w:t>
      </w:r>
      <w:r w:rsidRPr="1C66821C">
        <w:rPr>
          <w:rFonts w:ascii="Aptos" w:eastAsia="Aptos" w:hAnsi="Aptos" w:cs="Aptos"/>
          <w:sz w:val="24"/>
          <w:lang w:val="ru-RU"/>
        </w:rPr>
        <w:t xml:space="preserve"> </w:t>
      </w:r>
    </w:p>
    <w:p w14:paraId="7352BD87" w14:textId="6F6723FD" w:rsidR="1C66821C" w:rsidRDefault="1C66821C" w:rsidP="1C66821C">
      <w:pPr>
        <w:spacing w:before="0" w:after="160" w:line="276" w:lineRule="auto"/>
        <w:jc w:val="center"/>
        <w:rPr>
          <w:rFonts w:ascii="Calibri" w:eastAsia="Calibri" w:hAnsi="Calibri" w:cs="Calibri"/>
          <w:b/>
          <w:bCs/>
          <w:color w:val="0070C0"/>
          <w:lang w:val="ru-RU"/>
        </w:rPr>
      </w:pPr>
    </w:p>
    <w:p w14:paraId="3E94B77A" w14:textId="67C554E1" w:rsidR="4F89BE97" w:rsidRPr="00F90317" w:rsidRDefault="4F89BE97" w:rsidP="4F89BE97">
      <w:pPr>
        <w:jc w:val="center"/>
        <w:rPr>
          <w:rFonts w:ascii="Calibri" w:hAnsi="Calibri" w:cs="Calibri"/>
          <w:b/>
          <w:i/>
          <w:color w:val="0070C0"/>
          <w:lang w:val="ru-RU"/>
        </w:rPr>
      </w:pPr>
    </w:p>
    <w:p w14:paraId="2C6DE223" w14:textId="0CDA984F" w:rsidR="00B33550" w:rsidRPr="00F90317" w:rsidRDefault="00B33550" w:rsidP="00B33550">
      <w:pPr>
        <w:pStyle w:val="a4"/>
        <w:rPr>
          <w:rFonts w:ascii="Cambria" w:hAnsi="Cambria"/>
          <w:highlight w:val="yellow"/>
          <w:lang w:val="ru-RU"/>
        </w:rPr>
      </w:pPr>
    </w:p>
    <w:p w14:paraId="0E892405" w14:textId="77777777" w:rsidR="00B33550" w:rsidRPr="00F90317" w:rsidRDefault="00B33550" w:rsidP="00B33550">
      <w:pPr>
        <w:rPr>
          <w:rFonts w:ascii="Cambria" w:hAnsi="Cambria"/>
          <w:highlight w:val="yellow"/>
          <w:lang w:val="ru-RU"/>
        </w:rPr>
      </w:pPr>
    </w:p>
    <w:p w14:paraId="3E379C59" w14:textId="77777777" w:rsidR="00B33550" w:rsidRPr="00F90317" w:rsidRDefault="00B33550" w:rsidP="00B33550">
      <w:pPr>
        <w:rPr>
          <w:rFonts w:ascii="Cambria" w:hAnsi="Cambria"/>
          <w:highlight w:val="yellow"/>
          <w:lang w:val="ru-RU"/>
        </w:rPr>
      </w:pPr>
    </w:p>
    <w:p w14:paraId="32D18F69" w14:textId="28D8C556" w:rsidR="00161AC1" w:rsidRPr="00F90317" w:rsidRDefault="007937C3" w:rsidP="003E0318">
      <w:pPr>
        <w:pStyle w:val="7"/>
        <w:rPr>
          <w:lang w:val="ru-RU"/>
        </w:rPr>
      </w:pPr>
      <w:bookmarkStart w:id="226" w:name="_Section_3"/>
      <w:bookmarkEnd w:id="226"/>
      <w:r w:rsidRPr="00867C74">
        <w:t>Section</w:t>
      </w:r>
      <w:r w:rsidR="00E603A6" w:rsidRPr="00A116DD">
        <w:rPr>
          <w:lang w:val="ru-RU"/>
        </w:rPr>
        <w:t xml:space="preserve"> 3</w:t>
      </w:r>
      <w:r w:rsidR="00811F21" w:rsidRPr="00F90317">
        <w:rPr>
          <w:lang w:val="ru-RU"/>
        </w:rPr>
        <w:t xml:space="preserve">/ </w:t>
      </w:r>
      <w:r w:rsidR="00811F21" w:rsidRPr="00A90594">
        <w:rPr>
          <w:color w:val="0070C0"/>
          <w:lang w:val="ru-RU"/>
        </w:rPr>
        <w:t>Раздел</w:t>
      </w:r>
      <w:r w:rsidRPr="00F90317">
        <w:rPr>
          <w:color w:val="0070C0"/>
          <w:lang w:val="ru-RU"/>
        </w:rPr>
        <w:t xml:space="preserve"> </w:t>
      </w:r>
      <w:r w:rsidR="00E603A6" w:rsidRPr="00A116DD">
        <w:rPr>
          <w:color w:val="0070C0"/>
          <w:lang w:val="ru-RU"/>
        </w:rPr>
        <w:t>3</w:t>
      </w:r>
    </w:p>
    <w:p w14:paraId="03637D7E" w14:textId="79015878" w:rsidR="00B33550" w:rsidRPr="00F90317" w:rsidRDefault="00161AC1" w:rsidP="003E0318">
      <w:pPr>
        <w:pStyle w:val="7"/>
        <w:rPr>
          <w:lang w:val="ru-RU"/>
        </w:rPr>
      </w:pPr>
      <w:r w:rsidRPr="00867C74">
        <w:t>Section</w:t>
      </w:r>
      <w:r w:rsidR="00811F21" w:rsidRPr="00F90317">
        <w:rPr>
          <w:lang w:val="ru-RU"/>
        </w:rPr>
        <w:t xml:space="preserve">/ </w:t>
      </w:r>
      <w:r w:rsidR="00811F21" w:rsidRPr="00A90594">
        <w:rPr>
          <w:color w:val="0070C0"/>
          <w:lang w:val="ru-RU"/>
        </w:rPr>
        <w:t>Раздел</w:t>
      </w:r>
      <w:r w:rsidRPr="00F90317">
        <w:rPr>
          <w:color w:val="0070C0"/>
          <w:lang w:val="ru-RU"/>
        </w:rPr>
        <w:t xml:space="preserve"> 3.</w:t>
      </w:r>
      <w:r w:rsidR="00B33550" w:rsidRPr="00F90317">
        <w:rPr>
          <w:color w:val="0070C0"/>
          <w:lang w:val="ru-RU"/>
        </w:rPr>
        <w:t xml:space="preserve">1: </w:t>
      </w:r>
      <w:r w:rsidR="00B33550" w:rsidRPr="00867C74">
        <w:t>Bidding</w:t>
      </w:r>
      <w:r w:rsidR="00B33550" w:rsidRPr="00F90317">
        <w:rPr>
          <w:lang w:val="ru-RU"/>
        </w:rPr>
        <w:t xml:space="preserve"> </w:t>
      </w:r>
      <w:r w:rsidR="00B33550" w:rsidRPr="00867C74">
        <w:t>Forms</w:t>
      </w:r>
      <w:r w:rsidR="00811F21" w:rsidRPr="00F90317">
        <w:rPr>
          <w:lang w:val="ru-RU"/>
        </w:rPr>
        <w:t xml:space="preserve">/ </w:t>
      </w:r>
      <w:r w:rsidR="00811F21" w:rsidRPr="00E50B2F">
        <w:rPr>
          <w:color w:val="0070C0"/>
          <w:lang w:val="ru-RU"/>
        </w:rPr>
        <w:t>Формы</w:t>
      </w:r>
      <w:r w:rsidR="00811F21" w:rsidRPr="00F90317">
        <w:rPr>
          <w:color w:val="002060"/>
          <w:lang w:val="ru-RU"/>
        </w:rPr>
        <w:t xml:space="preserve"> </w:t>
      </w:r>
      <w:r w:rsidR="00811F21" w:rsidRPr="00E50B2F">
        <w:rPr>
          <w:color w:val="0070C0"/>
          <w:lang w:val="ru-RU"/>
        </w:rPr>
        <w:t>тендерных</w:t>
      </w:r>
      <w:r w:rsidR="00811F21" w:rsidRPr="00F90317">
        <w:rPr>
          <w:color w:val="002060"/>
          <w:lang w:val="ru-RU"/>
        </w:rPr>
        <w:t xml:space="preserve"> </w:t>
      </w:r>
      <w:r w:rsidR="00811F21" w:rsidRPr="00E50B2F">
        <w:rPr>
          <w:color w:val="0070C0"/>
          <w:lang w:val="ru-RU"/>
        </w:rPr>
        <w:t>документов</w:t>
      </w:r>
    </w:p>
    <w:p w14:paraId="1938AC67" w14:textId="77777777" w:rsidR="003E0318" w:rsidRPr="00F90317" w:rsidRDefault="003E0318" w:rsidP="003E0318">
      <w:pPr>
        <w:rPr>
          <w:rFonts w:ascii="Cambria" w:hAnsi="Cambria"/>
          <w:lang w:val="ru-RU"/>
        </w:rPr>
      </w:pPr>
    </w:p>
    <w:p w14:paraId="7675D593" w14:textId="25D28B59" w:rsidR="003E0318" w:rsidRPr="00F90317" w:rsidRDefault="003E0318" w:rsidP="003E0318">
      <w:pPr>
        <w:rPr>
          <w:rFonts w:ascii="Cambria" w:hAnsi="Cambria"/>
          <w:lang w:val="ru-RU"/>
        </w:rPr>
        <w:sectPr w:rsidR="003E0318" w:rsidRPr="00F90317" w:rsidSect="00741F67">
          <w:headerReference w:type="default" r:id="rId32"/>
          <w:footerReference w:type="even" r:id="rId33"/>
          <w:headerReference w:type="first" r:id="rId34"/>
          <w:pgSz w:w="11900" w:h="16840"/>
          <w:pgMar w:top="1417" w:right="1417" w:bottom="1134" w:left="1417" w:header="708" w:footer="708" w:gutter="0"/>
          <w:pgNumType w:start="1"/>
          <w:cols w:space="708"/>
          <w:docGrid w:linePitch="360"/>
        </w:sectPr>
      </w:pPr>
    </w:p>
    <w:p w14:paraId="218F610A" w14:textId="327C75E0" w:rsidR="00B33550" w:rsidRPr="00FC50D4" w:rsidRDefault="00B33550" w:rsidP="00B33550">
      <w:pPr>
        <w:rPr>
          <w:rFonts w:ascii="Cambria" w:hAnsi="Cambria"/>
          <w:b/>
          <w:bCs/>
          <w:sz w:val="32"/>
          <w:lang w:val="ru-RU"/>
        </w:rPr>
      </w:pPr>
      <w:r w:rsidRPr="00867C74">
        <w:rPr>
          <w:rFonts w:ascii="Cambria" w:hAnsi="Cambria"/>
          <w:b/>
          <w:bCs/>
          <w:sz w:val="32"/>
        </w:rPr>
        <w:lastRenderedPageBreak/>
        <w:t>Content</w:t>
      </w:r>
      <w:r w:rsidR="006265E8" w:rsidRPr="00FC50D4">
        <w:rPr>
          <w:rFonts w:ascii="Cambria" w:hAnsi="Cambria"/>
          <w:b/>
          <w:bCs/>
          <w:sz w:val="32"/>
          <w:lang w:val="ru-RU"/>
        </w:rPr>
        <w:t xml:space="preserve">/ </w:t>
      </w:r>
      <w:r w:rsidR="006265E8" w:rsidRPr="00E50B2F">
        <w:rPr>
          <w:rFonts w:ascii="Cambria" w:hAnsi="Cambria"/>
          <w:b/>
          <w:bCs/>
          <w:color w:val="0070C0"/>
          <w:sz w:val="32"/>
          <w:lang w:val="ru-RU"/>
        </w:rPr>
        <w:t>Содержание</w:t>
      </w:r>
    </w:p>
    <w:p w14:paraId="2204A2BD" w14:textId="6DE9166E" w:rsidR="003434D4" w:rsidRPr="00F81911" w:rsidRDefault="00A77C89" w:rsidP="006D75DB">
      <w:pPr>
        <w:pStyle w:val="11"/>
        <w:rPr>
          <w:noProof/>
          <w:lang w:val="ru-RU"/>
        </w:rPr>
      </w:pPr>
      <w:r w:rsidRPr="00867C74">
        <w:rPr>
          <w:rFonts w:ascii="Cambria" w:hAnsi="Cambria"/>
        </w:rPr>
        <w:fldChar w:fldCharType="begin"/>
      </w:r>
      <w:r w:rsidRPr="006265E8">
        <w:rPr>
          <w:rFonts w:ascii="Cambria" w:hAnsi="Cambria"/>
          <w:lang w:val="ru-RU"/>
        </w:rPr>
        <w:instrText xml:space="preserve"> </w:instrText>
      </w:r>
      <w:r w:rsidRPr="00867C74">
        <w:rPr>
          <w:rFonts w:ascii="Cambria" w:hAnsi="Cambria"/>
        </w:rPr>
        <w:instrText>TOC</w:instrText>
      </w:r>
      <w:r w:rsidRPr="006265E8">
        <w:rPr>
          <w:rFonts w:ascii="Cambria" w:hAnsi="Cambria"/>
          <w:lang w:val="ru-RU"/>
        </w:rPr>
        <w:instrText xml:space="preserve"> \</w:instrText>
      </w:r>
      <w:r w:rsidRPr="00867C74">
        <w:rPr>
          <w:rFonts w:ascii="Cambria" w:hAnsi="Cambria"/>
        </w:rPr>
        <w:instrText>b</w:instrText>
      </w:r>
      <w:r w:rsidRPr="006265E8">
        <w:rPr>
          <w:rFonts w:ascii="Cambria" w:hAnsi="Cambria"/>
          <w:lang w:val="ru-RU"/>
        </w:rPr>
        <w:instrText xml:space="preserve"> </w:instrText>
      </w:r>
      <w:r w:rsidRPr="00867C74">
        <w:rPr>
          <w:rFonts w:ascii="Cambria" w:hAnsi="Cambria"/>
        </w:rPr>
        <w:instrText>b</w:instrText>
      </w:r>
      <w:r w:rsidRPr="006265E8">
        <w:rPr>
          <w:rFonts w:ascii="Cambria" w:hAnsi="Cambria"/>
          <w:lang w:val="ru-RU"/>
        </w:rPr>
        <w:instrText xml:space="preserve"> \* </w:instrText>
      </w:r>
      <w:r w:rsidRPr="00867C74">
        <w:rPr>
          <w:rFonts w:ascii="Cambria" w:hAnsi="Cambria"/>
        </w:rPr>
        <w:instrText>MERGEFORMAT</w:instrText>
      </w:r>
      <w:r w:rsidRPr="006265E8">
        <w:rPr>
          <w:rFonts w:ascii="Cambria" w:hAnsi="Cambria"/>
          <w:lang w:val="ru-RU"/>
        </w:rPr>
        <w:instrText xml:space="preserve"> </w:instrText>
      </w:r>
      <w:r w:rsidRPr="00867C74">
        <w:rPr>
          <w:rFonts w:ascii="Cambria" w:hAnsi="Cambria"/>
        </w:rPr>
        <w:fldChar w:fldCharType="separate"/>
      </w:r>
      <w:r w:rsidR="00D12699" w:rsidRPr="006265E8">
        <w:rPr>
          <w:noProof/>
          <w:lang w:val="ru-RU"/>
        </w:rPr>
        <w:t>1</w:t>
      </w:r>
      <w:r w:rsidR="00D12699" w:rsidRPr="006265E8">
        <w:rPr>
          <w:rFonts w:asciiTheme="minorHAnsi" w:eastAsiaTheme="minorEastAsia" w:hAnsiTheme="minorHAnsi" w:cstheme="minorBidi"/>
          <w:noProof/>
          <w:color w:val="auto"/>
          <w:sz w:val="22"/>
          <w:szCs w:val="22"/>
          <w:bdr w:val="none" w:sz="0" w:space="0" w:color="auto"/>
          <w:lang w:val="ru-RU"/>
        </w:rPr>
        <w:tab/>
      </w:r>
      <w:r w:rsidR="00D12699" w:rsidRPr="006265E8">
        <w:rPr>
          <w:noProof/>
          <w:lang w:val="ru-RU"/>
        </w:rPr>
        <w:t xml:space="preserve"> </w:t>
      </w:r>
      <w:r w:rsidR="00D12699">
        <w:rPr>
          <w:noProof/>
        </w:rPr>
        <w:t>Declaration</w:t>
      </w:r>
      <w:r w:rsidR="00D12699" w:rsidRPr="006265E8">
        <w:rPr>
          <w:noProof/>
          <w:lang w:val="ru-RU"/>
        </w:rPr>
        <w:t xml:space="preserve"> </w:t>
      </w:r>
      <w:r w:rsidR="00D12699">
        <w:rPr>
          <w:noProof/>
        </w:rPr>
        <w:t>of</w:t>
      </w:r>
      <w:r w:rsidR="00D12699" w:rsidRPr="006265E8">
        <w:rPr>
          <w:noProof/>
          <w:lang w:val="ru-RU"/>
        </w:rPr>
        <w:t xml:space="preserve"> </w:t>
      </w:r>
      <w:r w:rsidR="00D12699">
        <w:rPr>
          <w:noProof/>
        </w:rPr>
        <w:t>Undertaking</w:t>
      </w:r>
      <w:r w:rsidR="006265E8" w:rsidRPr="006265E8">
        <w:rPr>
          <w:noProof/>
          <w:lang w:val="ru-RU"/>
        </w:rPr>
        <w:t xml:space="preserve">/ </w:t>
      </w:r>
      <w:r w:rsidR="006265E8" w:rsidRPr="00E50B2F">
        <w:rPr>
          <w:noProof/>
          <w:color w:val="0070C0"/>
          <w:lang w:val="ru-RU"/>
        </w:rPr>
        <w:t>Декларация</w:t>
      </w:r>
      <w:r w:rsidR="006265E8" w:rsidRPr="00E50A09">
        <w:rPr>
          <w:noProof/>
          <w:lang w:val="ru-RU"/>
        </w:rPr>
        <w:t xml:space="preserve"> </w:t>
      </w:r>
      <w:r w:rsidR="006265E8" w:rsidRPr="00E50B2F">
        <w:rPr>
          <w:noProof/>
          <w:color w:val="0070C0"/>
          <w:lang w:val="ru-RU"/>
        </w:rPr>
        <w:t>об</w:t>
      </w:r>
      <w:r w:rsidR="006265E8" w:rsidRPr="00E50A09">
        <w:rPr>
          <w:noProof/>
          <w:lang w:val="ru-RU"/>
        </w:rPr>
        <w:t xml:space="preserve"> </w:t>
      </w:r>
      <w:r w:rsidR="006265E8" w:rsidRPr="00E50B2F">
        <w:rPr>
          <w:noProof/>
          <w:color w:val="0070C0"/>
          <w:lang w:val="ru-RU"/>
        </w:rPr>
        <w:t>обязательствах</w:t>
      </w:r>
      <w:r w:rsidR="00D12699" w:rsidRPr="006265E8">
        <w:rPr>
          <w:noProof/>
          <w:lang w:val="ru-RU"/>
        </w:rPr>
        <w:tab/>
      </w:r>
      <w:r w:rsidR="00D12699">
        <w:rPr>
          <w:noProof/>
        </w:rPr>
        <w:fldChar w:fldCharType="begin"/>
      </w:r>
      <w:r w:rsidR="00D12699" w:rsidRPr="006265E8">
        <w:rPr>
          <w:noProof/>
          <w:lang w:val="ru-RU"/>
        </w:rPr>
        <w:instrText xml:space="preserve"> </w:instrText>
      </w:r>
      <w:r w:rsidR="00D12699">
        <w:rPr>
          <w:noProof/>
        </w:rPr>
        <w:instrText>PAGEREF</w:instrText>
      </w:r>
      <w:r w:rsidR="00D12699" w:rsidRPr="006265E8">
        <w:rPr>
          <w:noProof/>
          <w:lang w:val="ru-RU"/>
        </w:rPr>
        <w:instrText xml:space="preserve"> _</w:instrText>
      </w:r>
      <w:r w:rsidR="00D12699">
        <w:rPr>
          <w:noProof/>
        </w:rPr>
        <w:instrText>Toc</w:instrText>
      </w:r>
      <w:r w:rsidR="00D12699" w:rsidRPr="006265E8">
        <w:rPr>
          <w:noProof/>
          <w:lang w:val="ru-RU"/>
        </w:rPr>
        <w:instrText>95839645 \</w:instrText>
      </w:r>
      <w:r w:rsidR="00D12699">
        <w:rPr>
          <w:noProof/>
        </w:rPr>
        <w:instrText>h</w:instrText>
      </w:r>
      <w:r w:rsidR="00D12699" w:rsidRPr="006265E8">
        <w:rPr>
          <w:noProof/>
          <w:lang w:val="ru-RU"/>
        </w:rPr>
        <w:instrText xml:space="preserve"> </w:instrText>
      </w:r>
      <w:r w:rsidR="00D12699">
        <w:rPr>
          <w:noProof/>
        </w:rPr>
      </w:r>
      <w:r w:rsidR="00D12699">
        <w:rPr>
          <w:noProof/>
        </w:rPr>
        <w:fldChar w:fldCharType="separate"/>
      </w:r>
      <w:r w:rsidR="00945D5B" w:rsidRPr="00945D5B">
        <w:rPr>
          <w:noProof/>
          <w:lang w:val="ru-RU"/>
        </w:rPr>
        <w:t>1</w:t>
      </w:r>
      <w:r w:rsidR="00D12699">
        <w:rPr>
          <w:noProof/>
        </w:rPr>
        <w:fldChar w:fldCharType="end"/>
      </w:r>
    </w:p>
    <w:p w14:paraId="55B3B5FD" w14:textId="20772EC0" w:rsidR="00D12699" w:rsidRPr="00D12699" w:rsidRDefault="00F81911" w:rsidP="006D75DB">
      <w:pPr>
        <w:pStyle w:val="11"/>
        <w:rPr>
          <w:rFonts w:asciiTheme="minorHAnsi" w:eastAsiaTheme="minorEastAsia" w:hAnsiTheme="minorHAnsi" w:cstheme="minorBidi"/>
          <w:noProof/>
          <w:color w:val="auto"/>
          <w:sz w:val="22"/>
          <w:szCs w:val="22"/>
          <w:bdr w:val="none" w:sz="0" w:space="0" w:color="auto"/>
        </w:rPr>
      </w:pPr>
      <w:r w:rsidRPr="00F81911">
        <w:rPr>
          <w:noProof/>
          <w:lang w:val="en-US"/>
        </w:rPr>
        <w:t>2</w:t>
      </w:r>
      <w:r w:rsidR="00D12699" w:rsidRPr="00D12699">
        <w:rPr>
          <w:rFonts w:asciiTheme="minorHAnsi" w:eastAsiaTheme="minorEastAsia" w:hAnsiTheme="minorHAnsi" w:cstheme="minorBidi"/>
          <w:noProof/>
          <w:color w:val="auto"/>
          <w:sz w:val="22"/>
          <w:szCs w:val="22"/>
          <w:bdr w:val="none" w:sz="0" w:space="0" w:color="auto"/>
        </w:rPr>
        <w:tab/>
      </w:r>
      <w:r w:rsidR="00D12699">
        <w:rPr>
          <w:noProof/>
        </w:rPr>
        <w:t xml:space="preserve"> Letter of Submission</w:t>
      </w:r>
      <w:r w:rsidR="006265E8">
        <w:rPr>
          <w:noProof/>
        </w:rPr>
        <w:t>/</w:t>
      </w:r>
      <w:hyperlink w:anchor="_Toc95719027" w:history="1">
        <w:r w:rsidR="006265E8" w:rsidRPr="00E50B2F">
          <w:rPr>
            <w:rStyle w:val="ad"/>
            <w:noProof/>
            <w:color w:val="0070C0"/>
            <w:lang w:val="ru-RU"/>
          </w:rPr>
          <w:t>Письмо</w:t>
        </w:r>
        <w:r w:rsidR="006265E8" w:rsidRPr="006265E8">
          <w:rPr>
            <w:rStyle w:val="ad"/>
            <w:noProof/>
            <w:lang w:val="en-US"/>
          </w:rPr>
          <w:t xml:space="preserve"> </w:t>
        </w:r>
        <w:r w:rsidR="006265E8" w:rsidRPr="00E50B2F">
          <w:rPr>
            <w:rStyle w:val="ad"/>
            <w:noProof/>
            <w:color w:val="0070C0"/>
            <w:lang w:val="ru-RU"/>
          </w:rPr>
          <w:t>о</w:t>
        </w:r>
        <w:r w:rsidR="006265E8" w:rsidRPr="006265E8">
          <w:rPr>
            <w:rStyle w:val="ad"/>
            <w:noProof/>
            <w:lang w:val="en-US"/>
          </w:rPr>
          <w:t xml:space="preserve"> </w:t>
        </w:r>
        <w:r w:rsidR="006265E8" w:rsidRPr="00E50B2F">
          <w:rPr>
            <w:rStyle w:val="ad"/>
            <w:noProof/>
            <w:color w:val="0070C0"/>
            <w:lang w:val="ru-RU"/>
          </w:rPr>
          <w:t>подаче</w:t>
        </w:r>
        <w:r w:rsidR="006265E8" w:rsidRPr="006265E8">
          <w:rPr>
            <w:rStyle w:val="ad"/>
            <w:noProof/>
            <w:lang w:val="en-US"/>
          </w:rPr>
          <w:t xml:space="preserve"> </w:t>
        </w:r>
        <w:r w:rsidR="006265E8" w:rsidRPr="00E50B2F">
          <w:rPr>
            <w:rStyle w:val="ad"/>
            <w:noProof/>
            <w:color w:val="0070C0"/>
            <w:lang w:val="ru-RU"/>
          </w:rPr>
          <w:t>тендерного</w:t>
        </w:r>
        <w:r w:rsidR="006265E8" w:rsidRPr="006265E8">
          <w:rPr>
            <w:rStyle w:val="ad"/>
            <w:noProof/>
            <w:lang w:val="en-US"/>
          </w:rPr>
          <w:t xml:space="preserve"> </w:t>
        </w:r>
        <w:r w:rsidR="006265E8" w:rsidRPr="00E50B2F">
          <w:rPr>
            <w:rStyle w:val="ad"/>
            <w:noProof/>
            <w:color w:val="0070C0"/>
            <w:lang w:val="ru-RU"/>
          </w:rPr>
          <w:t>предложения</w:t>
        </w:r>
        <w:r w:rsidR="006265E8" w:rsidRPr="006265E8">
          <w:rPr>
            <w:rStyle w:val="ad"/>
            <w:noProof/>
            <w:lang w:val="en-US"/>
          </w:rPr>
          <w:t xml:space="preserve"> </w:t>
        </w:r>
      </w:hyperlink>
      <w:r w:rsidR="00D12699">
        <w:rPr>
          <w:noProof/>
        </w:rPr>
        <w:tab/>
      </w:r>
      <w:r w:rsidR="00D12699">
        <w:rPr>
          <w:noProof/>
        </w:rPr>
        <w:fldChar w:fldCharType="begin"/>
      </w:r>
      <w:r w:rsidR="00D12699">
        <w:rPr>
          <w:noProof/>
        </w:rPr>
        <w:instrText xml:space="preserve"> PAGEREF _Toc95839646 \h </w:instrText>
      </w:r>
      <w:r w:rsidR="00D12699">
        <w:rPr>
          <w:noProof/>
        </w:rPr>
      </w:r>
      <w:r w:rsidR="00D12699">
        <w:rPr>
          <w:noProof/>
        </w:rPr>
        <w:fldChar w:fldCharType="separate"/>
      </w:r>
      <w:r w:rsidR="00945D5B">
        <w:rPr>
          <w:noProof/>
        </w:rPr>
        <w:t>1</w:t>
      </w:r>
      <w:r w:rsidR="00D12699">
        <w:rPr>
          <w:noProof/>
        </w:rPr>
        <w:fldChar w:fldCharType="end"/>
      </w:r>
    </w:p>
    <w:p w14:paraId="6A598353" w14:textId="6D6378B7" w:rsidR="00D12699" w:rsidRPr="0053193D" w:rsidRDefault="00F81911" w:rsidP="006D75DB">
      <w:pPr>
        <w:pStyle w:val="11"/>
        <w:rPr>
          <w:rFonts w:asciiTheme="minorHAnsi" w:eastAsiaTheme="minorEastAsia" w:hAnsiTheme="minorHAnsi" w:cstheme="minorBidi"/>
          <w:noProof/>
          <w:color w:val="auto"/>
          <w:sz w:val="22"/>
          <w:szCs w:val="22"/>
          <w:bdr w:val="none" w:sz="0" w:space="0" w:color="auto"/>
          <w:lang w:val="en-US"/>
        </w:rPr>
      </w:pPr>
      <w:r w:rsidRPr="00F81911">
        <w:rPr>
          <w:noProof/>
          <w:lang w:val="en-US"/>
        </w:rPr>
        <w:t>3</w:t>
      </w:r>
      <w:r w:rsidR="00D12699" w:rsidRPr="00D12699">
        <w:rPr>
          <w:rFonts w:asciiTheme="minorHAnsi" w:eastAsiaTheme="minorEastAsia" w:hAnsiTheme="minorHAnsi" w:cstheme="minorBidi"/>
          <w:noProof/>
          <w:color w:val="auto"/>
          <w:sz w:val="22"/>
          <w:szCs w:val="22"/>
          <w:bdr w:val="none" w:sz="0" w:space="0" w:color="auto"/>
        </w:rPr>
        <w:tab/>
      </w:r>
      <w:r w:rsidR="00D12699">
        <w:rPr>
          <w:noProof/>
        </w:rPr>
        <w:t>Bidder Information Form</w:t>
      </w:r>
      <w:r w:rsidR="006265E8">
        <w:rPr>
          <w:noProof/>
        </w:rPr>
        <w:t>/</w:t>
      </w:r>
      <w:hyperlink w:anchor="_Toc95719028" w:history="1">
        <w:r w:rsidR="006265E8" w:rsidRPr="00E50B2F">
          <w:rPr>
            <w:rStyle w:val="ad"/>
            <w:noProof/>
            <w:color w:val="0070C0"/>
            <w:lang w:val="ru-RU"/>
          </w:rPr>
          <w:t>Информационная</w:t>
        </w:r>
        <w:r w:rsidR="006265E8" w:rsidRPr="006265E8">
          <w:rPr>
            <w:rStyle w:val="ad"/>
            <w:noProof/>
            <w:lang w:val="en-US"/>
          </w:rPr>
          <w:t xml:space="preserve"> </w:t>
        </w:r>
        <w:r w:rsidR="006265E8" w:rsidRPr="00E50B2F">
          <w:rPr>
            <w:rStyle w:val="ad"/>
            <w:noProof/>
            <w:color w:val="0070C0"/>
            <w:lang w:val="ru-RU"/>
          </w:rPr>
          <w:t>форма</w:t>
        </w:r>
        <w:r w:rsidR="006265E8" w:rsidRPr="006265E8">
          <w:rPr>
            <w:rStyle w:val="ad"/>
            <w:noProof/>
            <w:lang w:val="en-US"/>
          </w:rPr>
          <w:t xml:space="preserve"> </w:t>
        </w:r>
        <w:r w:rsidR="006265E8" w:rsidRPr="00E50B2F">
          <w:rPr>
            <w:rStyle w:val="ad"/>
            <w:noProof/>
            <w:color w:val="0070C0"/>
            <w:lang w:val="ru-RU"/>
          </w:rPr>
          <w:t>участника</w:t>
        </w:r>
        <w:r w:rsidR="006265E8" w:rsidRPr="006265E8">
          <w:rPr>
            <w:rStyle w:val="ad"/>
            <w:noProof/>
            <w:lang w:val="en-US"/>
          </w:rPr>
          <w:t xml:space="preserve"> </w:t>
        </w:r>
        <w:r w:rsidR="006265E8" w:rsidRPr="00E50B2F">
          <w:rPr>
            <w:rStyle w:val="ad"/>
            <w:noProof/>
            <w:color w:val="0070C0"/>
            <w:lang w:val="ru-RU"/>
          </w:rPr>
          <w:t>тендера</w:t>
        </w:r>
        <w:r w:rsidR="006265E8" w:rsidRPr="006265E8">
          <w:rPr>
            <w:rStyle w:val="ad"/>
            <w:noProof/>
            <w:lang w:val="en-US"/>
          </w:rPr>
          <w:t xml:space="preserve"> </w:t>
        </w:r>
      </w:hyperlink>
      <w:r w:rsidR="00D12699">
        <w:rPr>
          <w:noProof/>
        </w:rPr>
        <w:tab/>
      </w:r>
      <w:r w:rsidR="0053193D" w:rsidRPr="0053193D">
        <w:rPr>
          <w:noProof/>
          <w:lang w:val="en-US"/>
        </w:rPr>
        <w:t>4</w:t>
      </w:r>
    </w:p>
    <w:p w14:paraId="070FEDE2" w14:textId="50734338" w:rsidR="00D12699" w:rsidRPr="0053193D" w:rsidRDefault="00F81911" w:rsidP="006D75DB">
      <w:pPr>
        <w:pStyle w:val="11"/>
        <w:rPr>
          <w:rFonts w:asciiTheme="minorHAnsi" w:eastAsiaTheme="minorEastAsia" w:hAnsiTheme="minorHAnsi" w:cstheme="minorBidi"/>
          <w:noProof/>
          <w:color w:val="auto"/>
          <w:sz w:val="22"/>
          <w:szCs w:val="22"/>
          <w:bdr w:val="none" w:sz="0" w:space="0" w:color="auto"/>
          <w:lang w:val="en-US"/>
        </w:rPr>
      </w:pPr>
      <w:r w:rsidRPr="00F81911">
        <w:rPr>
          <w:noProof/>
          <w:lang w:val="en-US"/>
        </w:rPr>
        <w:t>4</w:t>
      </w:r>
      <w:r w:rsidR="00D12699" w:rsidRPr="00D12699">
        <w:rPr>
          <w:rFonts w:asciiTheme="minorHAnsi" w:eastAsiaTheme="minorEastAsia" w:hAnsiTheme="minorHAnsi" w:cstheme="minorBidi"/>
          <w:noProof/>
          <w:color w:val="auto"/>
          <w:sz w:val="22"/>
          <w:szCs w:val="22"/>
          <w:bdr w:val="none" w:sz="0" w:space="0" w:color="auto"/>
        </w:rPr>
        <w:tab/>
      </w:r>
      <w:r w:rsidR="00D12699">
        <w:rPr>
          <w:noProof/>
        </w:rPr>
        <w:t xml:space="preserve">Work Experience in the last </w:t>
      </w:r>
      <w:r w:rsidR="00483D84" w:rsidRPr="00483D84">
        <w:rPr>
          <w:noProof/>
          <w:lang w:val="en-US"/>
        </w:rPr>
        <w:t>3</w:t>
      </w:r>
      <w:r w:rsidR="00D12699">
        <w:rPr>
          <w:noProof/>
        </w:rPr>
        <w:t xml:space="preserve"> years</w:t>
      </w:r>
      <w:r w:rsidR="006265E8">
        <w:rPr>
          <w:noProof/>
        </w:rPr>
        <w:t>/</w:t>
      </w:r>
      <w:hyperlink w:anchor="_Toc95719029" w:history="1">
        <w:r w:rsidR="006265E8" w:rsidRPr="00E50B2F">
          <w:rPr>
            <w:rStyle w:val="ad"/>
            <w:noProof/>
            <w:color w:val="0070C0"/>
            <w:lang w:val="ru-RU"/>
          </w:rPr>
          <w:t>Опыт</w:t>
        </w:r>
        <w:r w:rsidR="006265E8" w:rsidRPr="006265E8">
          <w:rPr>
            <w:rStyle w:val="ad"/>
            <w:noProof/>
            <w:lang w:val="en-US"/>
          </w:rPr>
          <w:t xml:space="preserve"> </w:t>
        </w:r>
        <w:r w:rsidR="006265E8" w:rsidRPr="00E50B2F">
          <w:rPr>
            <w:rStyle w:val="ad"/>
            <w:noProof/>
            <w:color w:val="0070C0"/>
            <w:lang w:val="ru-RU"/>
          </w:rPr>
          <w:t>работы</w:t>
        </w:r>
        <w:r w:rsidR="006265E8" w:rsidRPr="006265E8">
          <w:rPr>
            <w:rStyle w:val="ad"/>
            <w:noProof/>
            <w:lang w:val="en-US"/>
          </w:rPr>
          <w:t xml:space="preserve"> </w:t>
        </w:r>
        <w:r w:rsidR="006265E8" w:rsidRPr="00E50B2F">
          <w:rPr>
            <w:rStyle w:val="ad"/>
            <w:noProof/>
            <w:color w:val="0070C0"/>
            <w:lang w:val="ru-RU"/>
          </w:rPr>
          <w:t>за</w:t>
        </w:r>
        <w:r w:rsidR="006265E8" w:rsidRPr="006265E8">
          <w:rPr>
            <w:rStyle w:val="ad"/>
            <w:noProof/>
            <w:lang w:val="en-US"/>
          </w:rPr>
          <w:t xml:space="preserve"> </w:t>
        </w:r>
        <w:r w:rsidR="006265E8" w:rsidRPr="00E50B2F">
          <w:rPr>
            <w:rStyle w:val="ad"/>
            <w:noProof/>
            <w:color w:val="0070C0"/>
            <w:lang w:val="ru-RU"/>
          </w:rPr>
          <w:t>последние</w:t>
        </w:r>
        <w:r w:rsidR="006265E8" w:rsidRPr="006265E8">
          <w:rPr>
            <w:rStyle w:val="ad"/>
            <w:noProof/>
            <w:lang w:val="en-US"/>
          </w:rPr>
          <w:t xml:space="preserve"> </w:t>
        </w:r>
        <w:r w:rsidR="00483D84" w:rsidRPr="00BD24AB">
          <w:rPr>
            <w:rStyle w:val="ad"/>
            <w:noProof/>
            <w:color w:val="0070C0"/>
            <w:lang w:val="ru-RU"/>
          </w:rPr>
          <w:t>три</w:t>
        </w:r>
        <w:r w:rsidR="00483D84" w:rsidRPr="00BD24AB">
          <w:rPr>
            <w:rStyle w:val="ad"/>
            <w:noProof/>
            <w:color w:val="0070C0"/>
            <w:lang w:val="en-US"/>
          </w:rPr>
          <w:t xml:space="preserve"> </w:t>
        </w:r>
        <w:r w:rsidR="00483D84" w:rsidRPr="00BD24AB">
          <w:rPr>
            <w:rStyle w:val="ad"/>
            <w:noProof/>
            <w:color w:val="0070C0"/>
            <w:lang w:val="ru-RU"/>
          </w:rPr>
          <w:t>года</w:t>
        </w:r>
        <w:r w:rsidR="006265E8" w:rsidRPr="006265E8">
          <w:rPr>
            <w:rStyle w:val="ad"/>
            <w:noProof/>
            <w:lang w:val="en-US"/>
          </w:rPr>
          <w:t xml:space="preserve"> </w:t>
        </w:r>
      </w:hyperlink>
      <w:r w:rsidR="00D12699">
        <w:rPr>
          <w:noProof/>
        </w:rPr>
        <w:tab/>
      </w:r>
      <w:r w:rsidR="0053193D" w:rsidRPr="0053193D">
        <w:rPr>
          <w:noProof/>
          <w:lang w:val="en-US"/>
        </w:rPr>
        <w:t>5</w:t>
      </w:r>
    </w:p>
    <w:p w14:paraId="0925ABB4" w14:textId="599416A2" w:rsidR="00D12699" w:rsidRPr="003B7FD1" w:rsidRDefault="00F81911" w:rsidP="006D75DB">
      <w:pPr>
        <w:pStyle w:val="11"/>
        <w:rPr>
          <w:rFonts w:asciiTheme="minorHAnsi" w:eastAsiaTheme="minorEastAsia" w:hAnsiTheme="minorHAnsi" w:cstheme="minorBidi"/>
          <w:noProof/>
          <w:color w:val="auto"/>
          <w:sz w:val="22"/>
          <w:szCs w:val="22"/>
          <w:bdr w:val="none" w:sz="0" w:space="0" w:color="auto"/>
          <w:lang w:val="en-US"/>
        </w:rPr>
      </w:pPr>
      <w:r w:rsidRPr="00F81911">
        <w:rPr>
          <w:rFonts w:asciiTheme="minorHAnsi" w:eastAsiaTheme="minorEastAsia" w:hAnsiTheme="minorHAnsi" w:cstheme="minorBidi"/>
          <w:noProof/>
          <w:color w:val="auto"/>
          <w:sz w:val="22"/>
          <w:szCs w:val="22"/>
          <w:bdr w:val="none" w:sz="0" w:space="0" w:color="auto"/>
          <w:lang w:val="en-US"/>
        </w:rPr>
        <w:t>5</w:t>
      </w:r>
      <w:r w:rsidR="00D12699" w:rsidRPr="00D12699">
        <w:rPr>
          <w:rFonts w:asciiTheme="minorHAnsi" w:eastAsiaTheme="minorEastAsia" w:hAnsiTheme="minorHAnsi" w:cstheme="minorBidi"/>
          <w:noProof/>
          <w:color w:val="auto"/>
          <w:sz w:val="22"/>
          <w:szCs w:val="22"/>
          <w:bdr w:val="none" w:sz="0" w:space="0" w:color="auto"/>
        </w:rPr>
        <w:tab/>
      </w:r>
      <w:r w:rsidR="00D12699">
        <w:rPr>
          <w:noProof/>
        </w:rPr>
        <w:t>Financial Capability</w:t>
      </w:r>
      <w:r w:rsidR="006265E8">
        <w:rPr>
          <w:noProof/>
        </w:rPr>
        <w:t>/</w:t>
      </w:r>
      <w:hyperlink w:anchor="_Toc95719030" w:history="1">
        <w:r w:rsidR="006265E8" w:rsidRPr="00E50B2F">
          <w:rPr>
            <w:rStyle w:val="ad"/>
            <w:noProof/>
            <w:color w:val="0070C0"/>
            <w:lang w:val="ru-RU"/>
          </w:rPr>
          <w:t>Финансовые</w:t>
        </w:r>
        <w:r w:rsidR="006265E8" w:rsidRPr="00813312">
          <w:rPr>
            <w:rStyle w:val="ad"/>
            <w:noProof/>
            <w:lang w:val="en-US"/>
          </w:rPr>
          <w:t xml:space="preserve"> </w:t>
        </w:r>
        <w:r w:rsidR="006265E8" w:rsidRPr="00E50B2F">
          <w:rPr>
            <w:rStyle w:val="ad"/>
            <w:noProof/>
            <w:color w:val="0070C0"/>
            <w:lang w:val="ru-RU"/>
          </w:rPr>
          <w:t>возможности</w:t>
        </w:r>
        <w:r w:rsidR="006265E8" w:rsidRPr="00813312">
          <w:rPr>
            <w:rStyle w:val="ad"/>
            <w:noProof/>
            <w:lang w:val="en-US"/>
          </w:rPr>
          <w:t xml:space="preserve"> </w:t>
        </w:r>
      </w:hyperlink>
      <w:r w:rsidR="00D12699">
        <w:rPr>
          <w:noProof/>
        </w:rPr>
        <w:tab/>
      </w:r>
      <w:r w:rsidR="0053193D" w:rsidRPr="003B7FD1">
        <w:rPr>
          <w:noProof/>
          <w:lang w:val="en-US"/>
        </w:rPr>
        <w:t>12</w:t>
      </w:r>
    </w:p>
    <w:p w14:paraId="0538DF80" w14:textId="0E5FF88B" w:rsidR="00D12699" w:rsidRPr="003B7FD1" w:rsidRDefault="00F81911" w:rsidP="006D75DB">
      <w:pPr>
        <w:pStyle w:val="11"/>
        <w:rPr>
          <w:rFonts w:asciiTheme="minorHAnsi" w:eastAsiaTheme="minorEastAsia" w:hAnsiTheme="minorHAnsi" w:cstheme="minorBidi"/>
          <w:noProof/>
          <w:color w:val="auto"/>
          <w:sz w:val="22"/>
          <w:szCs w:val="22"/>
          <w:bdr w:val="none" w:sz="0" w:space="0" w:color="auto"/>
          <w:lang w:val="en-US"/>
        </w:rPr>
      </w:pPr>
      <w:r w:rsidRPr="00F81911">
        <w:rPr>
          <w:noProof/>
          <w:lang w:val="en-US"/>
        </w:rPr>
        <w:t>6</w:t>
      </w:r>
      <w:r w:rsidR="00D12699" w:rsidRPr="00D12699">
        <w:rPr>
          <w:rFonts w:asciiTheme="minorHAnsi" w:eastAsiaTheme="minorEastAsia" w:hAnsiTheme="minorHAnsi" w:cstheme="minorBidi"/>
          <w:noProof/>
          <w:color w:val="auto"/>
          <w:sz w:val="22"/>
          <w:szCs w:val="22"/>
          <w:bdr w:val="none" w:sz="0" w:space="0" w:color="auto"/>
        </w:rPr>
        <w:tab/>
      </w:r>
      <w:r w:rsidR="00D12699">
        <w:rPr>
          <w:noProof/>
        </w:rPr>
        <w:t>Staff Resources</w:t>
      </w:r>
      <w:r w:rsidR="006265E8">
        <w:rPr>
          <w:noProof/>
        </w:rPr>
        <w:t>/</w:t>
      </w:r>
      <w:hyperlink w:anchor="_Toc95719031" w:history="1">
        <w:r w:rsidR="006265E8" w:rsidRPr="00E50B2F">
          <w:rPr>
            <w:rStyle w:val="ad"/>
            <w:noProof/>
            <w:color w:val="0070C0"/>
            <w:lang w:val="ru-RU"/>
          </w:rPr>
          <w:t>Кадровые</w:t>
        </w:r>
        <w:r w:rsidR="006265E8" w:rsidRPr="00813312">
          <w:rPr>
            <w:rStyle w:val="ad"/>
            <w:noProof/>
            <w:lang w:val="en-US"/>
          </w:rPr>
          <w:t xml:space="preserve"> </w:t>
        </w:r>
        <w:r w:rsidR="006265E8" w:rsidRPr="00E50B2F">
          <w:rPr>
            <w:rStyle w:val="ad"/>
            <w:noProof/>
            <w:color w:val="0070C0"/>
            <w:lang w:val="ru-RU"/>
          </w:rPr>
          <w:t>ресурсы</w:t>
        </w:r>
        <w:r w:rsidR="006265E8" w:rsidRPr="00813312">
          <w:rPr>
            <w:rStyle w:val="ad"/>
            <w:noProof/>
            <w:lang w:val="en-US"/>
          </w:rPr>
          <w:t xml:space="preserve"> </w:t>
        </w:r>
      </w:hyperlink>
      <w:r w:rsidR="00D12699">
        <w:rPr>
          <w:noProof/>
        </w:rPr>
        <w:tab/>
      </w:r>
      <w:r w:rsidR="0053193D" w:rsidRPr="003B7FD1">
        <w:rPr>
          <w:noProof/>
          <w:lang w:val="en-US"/>
        </w:rPr>
        <w:t>14</w:t>
      </w:r>
    </w:p>
    <w:p w14:paraId="71E2F36F" w14:textId="1E994593" w:rsidR="00D12699" w:rsidRPr="003B7FD1" w:rsidRDefault="00F81911" w:rsidP="006D75DB">
      <w:pPr>
        <w:pStyle w:val="11"/>
        <w:rPr>
          <w:rFonts w:asciiTheme="minorHAnsi" w:eastAsiaTheme="minorEastAsia" w:hAnsiTheme="minorHAnsi" w:cstheme="minorBidi"/>
          <w:noProof/>
          <w:color w:val="auto"/>
          <w:sz w:val="22"/>
          <w:szCs w:val="22"/>
          <w:bdr w:val="none" w:sz="0" w:space="0" w:color="auto"/>
          <w:lang w:val="en-US"/>
        </w:rPr>
      </w:pPr>
      <w:r w:rsidRPr="00F81911">
        <w:rPr>
          <w:noProof/>
          <w:lang w:val="en-US"/>
        </w:rPr>
        <w:t>6</w:t>
      </w:r>
      <w:r w:rsidR="00D12699">
        <w:rPr>
          <w:noProof/>
        </w:rPr>
        <w:t>.1 Presentation of staff Characteristics</w:t>
      </w:r>
      <w:r w:rsidR="00813312">
        <w:rPr>
          <w:noProof/>
        </w:rPr>
        <w:t>/</w:t>
      </w:r>
      <w:r w:rsidR="00813312" w:rsidRPr="00813312">
        <w:rPr>
          <w:noProof/>
          <w:lang w:val="en-US"/>
        </w:rPr>
        <w:t xml:space="preserve"> </w:t>
      </w:r>
      <w:r w:rsidR="00813312" w:rsidRPr="00E50B2F">
        <w:rPr>
          <w:noProof/>
          <w:color w:val="0070C0"/>
          <w:lang w:val="ru-RU"/>
        </w:rPr>
        <w:t>Представление</w:t>
      </w:r>
      <w:r w:rsidR="00813312" w:rsidRPr="00813312">
        <w:rPr>
          <w:noProof/>
          <w:lang w:val="en-US"/>
        </w:rPr>
        <w:t xml:space="preserve"> </w:t>
      </w:r>
      <w:r w:rsidR="00813312" w:rsidRPr="00E50B2F">
        <w:rPr>
          <w:noProof/>
          <w:color w:val="0070C0"/>
          <w:lang w:val="ru-RU"/>
        </w:rPr>
        <w:t>характеристики</w:t>
      </w:r>
      <w:r w:rsidR="00813312" w:rsidRPr="00813312">
        <w:rPr>
          <w:noProof/>
          <w:lang w:val="en-US"/>
        </w:rPr>
        <w:t xml:space="preserve"> </w:t>
      </w:r>
      <w:r w:rsidR="00813312" w:rsidRPr="00E50B2F">
        <w:rPr>
          <w:noProof/>
          <w:color w:val="0070C0"/>
          <w:lang w:val="ru-RU"/>
        </w:rPr>
        <w:t>сотрудников</w:t>
      </w:r>
      <w:r w:rsidR="00D12699">
        <w:rPr>
          <w:noProof/>
        </w:rPr>
        <w:tab/>
      </w:r>
      <w:r w:rsidR="003B7FD1" w:rsidRPr="003B7FD1">
        <w:rPr>
          <w:noProof/>
          <w:lang w:val="en-US"/>
        </w:rPr>
        <w:t>14</w:t>
      </w:r>
    </w:p>
    <w:p w14:paraId="2AA1E389" w14:textId="4C2854F0" w:rsidR="00D12699" w:rsidRPr="003B7FD1" w:rsidRDefault="00F81911" w:rsidP="006D75DB">
      <w:pPr>
        <w:pStyle w:val="11"/>
        <w:rPr>
          <w:rFonts w:asciiTheme="minorHAnsi" w:eastAsiaTheme="minorEastAsia" w:hAnsiTheme="minorHAnsi" w:cstheme="minorBidi"/>
          <w:noProof/>
          <w:color w:val="auto"/>
          <w:sz w:val="22"/>
          <w:szCs w:val="22"/>
          <w:bdr w:val="none" w:sz="0" w:space="0" w:color="auto"/>
          <w:lang w:val="en-US"/>
        </w:rPr>
      </w:pPr>
      <w:r w:rsidRPr="00F81911">
        <w:rPr>
          <w:noProof/>
          <w:lang w:val="en-US"/>
        </w:rPr>
        <w:t>6</w:t>
      </w:r>
      <w:r w:rsidR="00D12699">
        <w:rPr>
          <w:noProof/>
        </w:rPr>
        <w:t>.2. Availability of key staff for current project</w:t>
      </w:r>
      <w:r w:rsidR="00813312">
        <w:rPr>
          <w:noProof/>
        </w:rPr>
        <w:t>/</w:t>
      </w:r>
      <w:r w:rsidR="00813312" w:rsidRPr="00813312">
        <w:rPr>
          <w:noProof/>
          <w:lang w:val="en-US"/>
        </w:rPr>
        <w:t xml:space="preserve"> </w:t>
      </w:r>
      <w:r w:rsidR="00813312" w:rsidRPr="00E50B2F">
        <w:rPr>
          <w:noProof/>
          <w:color w:val="0070C0"/>
          <w:lang w:val="ru-RU"/>
        </w:rPr>
        <w:t>Наличие</w:t>
      </w:r>
      <w:r w:rsidR="00813312" w:rsidRPr="00813312">
        <w:rPr>
          <w:noProof/>
          <w:lang w:val="en-US"/>
        </w:rPr>
        <w:t xml:space="preserve"> </w:t>
      </w:r>
      <w:r w:rsidR="00813312" w:rsidRPr="00E50B2F">
        <w:rPr>
          <w:noProof/>
          <w:color w:val="0070C0"/>
          <w:lang w:val="ru-RU"/>
        </w:rPr>
        <w:t>ключевых</w:t>
      </w:r>
      <w:r w:rsidR="00813312" w:rsidRPr="00813312">
        <w:rPr>
          <w:noProof/>
          <w:lang w:val="en-US"/>
        </w:rPr>
        <w:t xml:space="preserve"> </w:t>
      </w:r>
      <w:r w:rsidR="00813312" w:rsidRPr="00E50B2F">
        <w:rPr>
          <w:noProof/>
          <w:color w:val="0070C0"/>
          <w:lang w:val="ru-RU"/>
        </w:rPr>
        <w:t>сотрудников</w:t>
      </w:r>
      <w:r w:rsidR="00813312" w:rsidRPr="00813312">
        <w:rPr>
          <w:noProof/>
          <w:lang w:val="en-US"/>
        </w:rPr>
        <w:t xml:space="preserve"> </w:t>
      </w:r>
      <w:r w:rsidR="00813312" w:rsidRPr="00E50B2F">
        <w:rPr>
          <w:noProof/>
          <w:color w:val="0070C0"/>
          <w:lang w:val="ru-RU"/>
        </w:rPr>
        <w:t>для</w:t>
      </w:r>
      <w:r w:rsidR="00813312" w:rsidRPr="00813312">
        <w:rPr>
          <w:noProof/>
          <w:lang w:val="en-US"/>
        </w:rPr>
        <w:t xml:space="preserve"> </w:t>
      </w:r>
      <w:r w:rsidR="00813312" w:rsidRPr="00E50B2F">
        <w:rPr>
          <w:noProof/>
          <w:color w:val="0070C0"/>
          <w:lang w:val="ru-RU"/>
        </w:rPr>
        <w:t>текущего</w:t>
      </w:r>
      <w:r w:rsidR="00813312" w:rsidRPr="00813312">
        <w:rPr>
          <w:noProof/>
          <w:lang w:val="en-US"/>
        </w:rPr>
        <w:t xml:space="preserve"> </w:t>
      </w:r>
      <w:r w:rsidR="00813312" w:rsidRPr="00E50B2F">
        <w:rPr>
          <w:noProof/>
          <w:color w:val="0070C0"/>
          <w:lang w:val="ru-RU"/>
        </w:rPr>
        <w:t>проекта</w:t>
      </w:r>
      <w:r w:rsidR="00D12699">
        <w:rPr>
          <w:noProof/>
        </w:rPr>
        <w:tab/>
      </w:r>
      <w:r w:rsidR="003B7FD1" w:rsidRPr="003B7FD1">
        <w:rPr>
          <w:noProof/>
          <w:lang w:val="en-US"/>
        </w:rPr>
        <w:t>15</w:t>
      </w:r>
    </w:p>
    <w:p w14:paraId="1FA2BC23" w14:textId="79D6AFB1" w:rsidR="00D12699" w:rsidRPr="003B7FD1" w:rsidRDefault="00F81911" w:rsidP="006D75DB">
      <w:pPr>
        <w:pStyle w:val="11"/>
        <w:rPr>
          <w:rFonts w:asciiTheme="minorHAnsi" w:eastAsiaTheme="minorEastAsia" w:hAnsiTheme="minorHAnsi" w:cstheme="minorBidi"/>
          <w:noProof/>
          <w:color w:val="auto"/>
          <w:sz w:val="22"/>
          <w:szCs w:val="22"/>
          <w:bdr w:val="none" w:sz="0" w:space="0" w:color="auto"/>
          <w:lang w:val="en-US"/>
        </w:rPr>
      </w:pPr>
      <w:r w:rsidRPr="00F81911">
        <w:rPr>
          <w:noProof/>
          <w:lang w:val="en-US"/>
        </w:rPr>
        <w:t>6</w:t>
      </w:r>
      <w:r w:rsidR="00D12699">
        <w:rPr>
          <w:noProof/>
        </w:rPr>
        <w:t>.3 Presentation of Curricula Vitae</w:t>
      </w:r>
      <w:r w:rsidR="00813312">
        <w:rPr>
          <w:noProof/>
        </w:rPr>
        <w:t>/</w:t>
      </w:r>
      <w:r w:rsidR="00813312" w:rsidRPr="00813312">
        <w:rPr>
          <w:noProof/>
          <w:lang w:val="en-US"/>
        </w:rPr>
        <w:t xml:space="preserve"> </w:t>
      </w:r>
      <w:r w:rsidR="00813312" w:rsidRPr="00E50B2F">
        <w:rPr>
          <w:noProof/>
          <w:color w:val="0070C0"/>
          <w:lang w:val="ru-RU"/>
        </w:rPr>
        <w:t>Представление</w:t>
      </w:r>
      <w:r w:rsidR="00813312" w:rsidRPr="00813312">
        <w:rPr>
          <w:noProof/>
          <w:lang w:val="en-US"/>
        </w:rPr>
        <w:t xml:space="preserve"> </w:t>
      </w:r>
      <w:r w:rsidR="00813312" w:rsidRPr="00E50B2F">
        <w:rPr>
          <w:noProof/>
          <w:color w:val="0070C0"/>
          <w:lang w:val="ru-RU"/>
        </w:rPr>
        <w:t>резюме</w:t>
      </w:r>
      <w:r w:rsidR="00D12699">
        <w:rPr>
          <w:noProof/>
        </w:rPr>
        <w:tab/>
      </w:r>
      <w:r w:rsidR="003B7FD1" w:rsidRPr="003B7FD1">
        <w:rPr>
          <w:noProof/>
          <w:lang w:val="en-US"/>
        </w:rPr>
        <w:t>16</w:t>
      </w:r>
    </w:p>
    <w:p w14:paraId="41185B7D" w14:textId="10B1F526" w:rsidR="00D12699" w:rsidRPr="003B7FD1" w:rsidRDefault="00F81911" w:rsidP="006D75DB">
      <w:pPr>
        <w:pStyle w:val="11"/>
        <w:rPr>
          <w:rFonts w:asciiTheme="minorHAnsi" w:eastAsiaTheme="minorEastAsia" w:hAnsiTheme="minorHAnsi" w:cstheme="minorBidi"/>
          <w:noProof/>
          <w:color w:val="auto"/>
          <w:sz w:val="22"/>
          <w:szCs w:val="22"/>
          <w:bdr w:val="none" w:sz="0" w:space="0" w:color="auto"/>
          <w:lang w:val="en-US"/>
        </w:rPr>
      </w:pPr>
      <w:r w:rsidRPr="00F81911">
        <w:rPr>
          <w:noProof/>
          <w:lang w:val="en-US"/>
        </w:rPr>
        <w:t>7</w:t>
      </w:r>
      <w:r w:rsidR="00D12699" w:rsidRPr="00D12699">
        <w:rPr>
          <w:rFonts w:asciiTheme="minorHAnsi" w:eastAsiaTheme="minorEastAsia" w:hAnsiTheme="minorHAnsi" w:cstheme="minorBidi"/>
          <w:noProof/>
          <w:color w:val="auto"/>
          <w:sz w:val="22"/>
          <w:szCs w:val="22"/>
          <w:bdr w:val="none" w:sz="0" w:space="0" w:color="auto"/>
        </w:rPr>
        <w:tab/>
      </w:r>
      <w:r w:rsidR="00D12699">
        <w:rPr>
          <w:noProof/>
        </w:rPr>
        <w:t>Company’s Equipment</w:t>
      </w:r>
      <w:r w:rsidR="00813312">
        <w:rPr>
          <w:noProof/>
        </w:rPr>
        <w:t>/</w:t>
      </w:r>
      <w:hyperlink w:anchor="_Toc95719032" w:history="1">
        <w:r w:rsidR="00813312" w:rsidRPr="00E50B2F">
          <w:rPr>
            <w:rStyle w:val="ad"/>
            <w:noProof/>
            <w:color w:val="0070C0"/>
            <w:lang w:val="ru-RU"/>
          </w:rPr>
          <w:t>Оборудование</w:t>
        </w:r>
        <w:r w:rsidR="00813312" w:rsidRPr="00813312">
          <w:rPr>
            <w:rStyle w:val="ad"/>
            <w:noProof/>
            <w:lang w:val="en-US"/>
          </w:rPr>
          <w:t xml:space="preserve"> </w:t>
        </w:r>
        <w:r w:rsidR="00813312" w:rsidRPr="00E50B2F">
          <w:rPr>
            <w:rStyle w:val="ad"/>
            <w:noProof/>
            <w:color w:val="0070C0"/>
            <w:lang w:val="ru-RU"/>
          </w:rPr>
          <w:t>компании</w:t>
        </w:r>
        <w:r w:rsidR="00813312" w:rsidRPr="00813312">
          <w:rPr>
            <w:rStyle w:val="ad"/>
            <w:noProof/>
            <w:lang w:val="en-US"/>
          </w:rPr>
          <w:t xml:space="preserve"> </w:t>
        </w:r>
      </w:hyperlink>
      <w:r w:rsidR="00D12699">
        <w:rPr>
          <w:noProof/>
        </w:rPr>
        <w:tab/>
      </w:r>
      <w:r w:rsidR="003B7FD1" w:rsidRPr="003B7FD1">
        <w:rPr>
          <w:noProof/>
          <w:lang w:val="en-US"/>
        </w:rPr>
        <w:t>19</w:t>
      </w:r>
    </w:p>
    <w:p w14:paraId="5E7A9CE8" w14:textId="73369725" w:rsidR="00D12699" w:rsidRPr="003B7FD1" w:rsidRDefault="00F81911" w:rsidP="006D75DB">
      <w:pPr>
        <w:pStyle w:val="11"/>
        <w:rPr>
          <w:rFonts w:asciiTheme="minorHAnsi" w:eastAsiaTheme="minorEastAsia" w:hAnsiTheme="minorHAnsi" w:cstheme="minorBidi"/>
          <w:noProof/>
          <w:color w:val="auto"/>
          <w:sz w:val="22"/>
          <w:szCs w:val="22"/>
          <w:bdr w:val="none" w:sz="0" w:space="0" w:color="auto"/>
          <w:lang w:val="en-US"/>
        </w:rPr>
      </w:pPr>
      <w:r w:rsidRPr="00F81911">
        <w:rPr>
          <w:noProof/>
          <w:lang w:val="en-US"/>
        </w:rPr>
        <w:t>8</w:t>
      </w:r>
      <w:r w:rsidR="00D12699" w:rsidRPr="00D12699">
        <w:rPr>
          <w:rFonts w:asciiTheme="minorHAnsi" w:eastAsiaTheme="minorEastAsia" w:hAnsiTheme="minorHAnsi" w:cstheme="minorBidi"/>
          <w:noProof/>
          <w:color w:val="auto"/>
          <w:sz w:val="22"/>
          <w:szCs w:val="22"/>
          <w:bdr w:val="none" w:sz="0" w:space="0" w:color="auto"/>
        </w:rPr>
        <w:tab/>
      </w:r>
      <w:r w:rsidR="00D12699">
        <w:rPr>
          <w:noProof/>
        </w:rPr>
        <w:t>List of on-going / present projects implemented by the Company (if any)</w:t>
      </w:r>
      <w:r w:rsidR="00813312">
        <w:rPr>
          <w:noProof/>
        </w:rPr>
        <w:t>/</w:t>
      </w:r>
      <w:r w:rsidR="00813312" w:rsidRPr="00813312">
        <w:t xml:space="preserve"> </w:t>
      </w:r>
      <w:hyperlink w:anchor="_Toc95719033" w:history="1">
        <w:r w:rsidR="00813312" w:rsidRPr="00E50B2F">
          <w:rPr>
            <w:rStyle w:val="ad"/>
            <w:noProof/>
            <w:color w:val="0070C0"/>
            <w:lang w:val="ru-RU"/>
          </w:rPr>
          <w:t>Перечень</w:t>
        </w:r>
        <w:r w:rsidR="00813312" w:rsidRPr="00813312">
          <w:rPr>
            <w:rStyle w:val="ad"/>
            <w:noProof/>
            <w:lang w:val="en-US"/>
          </w:rPr>
          <w:t xml:space="preserve"> </w:t>
        </w:r>
        <w:r w:rsidR="00813312" w:rsidRPr="00E50B2F">
          <w:rPr>
            <w:rStyle w:val="ad"/>
            <w:noProof/>
            <w:color w:val="0070C0"/>
            <w:lang w:val="ru-RU"/>
          </w:rPr>
          <w:t>текущих</w:t>
        </w:r>
        <w:r w:rsidR="00813312" w:rsidRPr="00813312">
          <w:rPr>
            <w:rStyle w:val="ad"/>
            <w:noProof/>
            <w:lang w:val="en-US"/>
          </w:rPr>
          <w:t xml:space="preserve"> </w:t>
        </w:r>
        <w:r w:rsidR="00813312" w:rsidRPr="00E50B2F">
          <w:rPr>
            <w:rStyle w:val="ad"/>
            <w:noProof/>
            <w:color w:val="0070C0"/>
            <w:lang w:val="ru-RU"/>
          </w:rPr>
          <w:t>проектов</w:t>
        </w:r>
        <w:r w:rsidR="00813312" w:rsidRPr="00813312">
          <w:rPr>
            <w:rStyle w:val="ad"/>
            <w:noProof/>
            <w:lang w:val="en-US"/>
          </w:rPr>
          <w:t xml:space="preserve">, </w:t>
        </w:r>
        <w:r w:rsidR="00813312" w:rsidRPr="00E50B2F">
          <w:rPr>
            <w:rStyle w:val="ad"/>
            <w:noProof/>
            <w:color w:val="0070C0"/>
            <w:lang w:val="ru-RU"/>
          </w:rPr>
          <w:t>выполняемых</w:t>
        </w:r>
        <w:r w:rsidR="00813312" w:rsidRPr="00813312">
          <w:rPr>
            <w:rStyle w:val="ad"/>
            <w:noProof/>
            <w:lang w:val="en-US"/>
          </w:rPr>
          <w:t xml:space="preserve"> </w:t>
        </w:r>
        <w:r w:rsidR="00813312" w:rsidRPr="00E50B2F">
          <w:rPr>
            <w:rStyle w:val="ad"/>
            <w:noProof/>
            <w:color w:val="0070C0"/>
            <w:lang w:val="ru-RU"/>
          </w:rPr>
          <w:t>Компанией</w:t>
        </w:r>
        <w:r w:rsidR="00813312" w:rsidRPr="00813312">
          <w:rPr>
            <w:rStyle w:val="ad"/>
            <w:noProof/>
            <w:lang w:val="en-US"/>
          </w:rPr>
          <w:t xml:space="preserve"> (</w:t>
        </w:r>
        <w:r w:rsidR="00813312" w:rsidRPr="00E50B2F">
          <w:rPr>
            <w:rStyle w:val="ad"/>
            <w:noProof/>
            <w:color w:val="0070C0"/>
            <w:lang w:val="ru-RU"/>
          </w:rPr>
          <w:t>при</w:t>
        </w:r>
        <w:r w:rsidR="00813312" w:rsidRPr="00813312">
          <w:rPr>
            <w:rStyle w:val="ad"/>
            <w:noProof/>
            <w:lang w:val="en-US"/>
          </w:rPr>
          <w:t xml:space="preserve"> </w:t>
        </w:r>
        <w:r w:rsidR="00813312" w:rsidRPr="00E50B2F">
          <w:rPr>
            <w:rStyle w:val="ad"/>
            <w:noProof/>
            <w:color w:val="0070C0"/>
            <w:lang w:val="ru-RU"/>
          </w:rPr>
          <w:t>наличии</w:t>
        </w:r>
        <w:r w:rsidR="00813312" w:rsidRPr="00813312">
          <w:rPr>
            <w:rStyle w:val="ad"/>
            <w:noProof/>
            <w:lang w:val="en-US"/>
          </w:rPr>
          <w:t xml:space="preserve">) </w:t>
        </w:r>
      </w:hyperlink>
      <w:r w:rsidR="00D12699">
        <w:rPr>
          <w:noProof/>
        </w:rPr>
        <w:tab/>
      </w:r>
      <w:r w:rsidR="003B7FD1" w:rsidRPr="003B7FD1">
        <w:rPr>
          <w:noProof/>
          <w:lang w:val="en-US"/>
        </w:rPr>
        <w:t>20</w:t>
      </w:r>
    </w:p>
    <w:p w14:paraId="20E24999" w14:textId="2E13E037" w:rsidR="00D12699" w:rsidRPr="003B7FD1" w:rsidRDefault="00F81911" w:rsidP="006D75DB">
      <w:pPr>
        <w:pStyle w:val="11"/>
        <w:rPr>
          <w:rFonts w:asciiTheme="minorHAnsi" w:eastAsiaTheme="minorEastAsia" w:hAnsiTheme="minorHAnsi" w:cstheme="minorBidi"/>
          <w:noProof/>
          <w:color w:val="auto"/>
          <w:sz w:val="22"/>
          <w:szCs w:val="22"/>
          <w:bdr w:val="none" w:sz="0" w:space="0" w:color="auto"/>
          <w:lang w:val="ru-RU"/>
        </w:rPr>
      </w:pPr>
      <w:r>
        <w:rPr>
          <w:noProof/>
          <w:lang w:val="ru-RU"/>
        </w:rPr>
        <w:t>9</w:t>
      </w:r>
      <w:r w:rsidR="00D12699" w:rsidRPr="00813312">
        <w:rPr>
          <w:rFonts w:asciiTheme="minorHAnsi" w:eastAsiaTheme="minorEastAsia" w:hAnsiTheme="minorHAnsi" w:cstheme="minorBidi"/>
          <w:noProof/>
          <w:color w:val="auto"/>
          <w:sz w:val="22"/>
          <w:szCs w:val="22"/>
          <w:bdr w:val="none" w:sz="0" w:space="0" w:color="auto"/>
          <w:lang w:val="ru-RU"/>
        </w:rPr>
        <w:tab/>
      </w:r>
      <w:r w:rsidR="00D12699">
        <w:rPr>
          <w:noProof/>
        </w:rPr>
        <w:t>Method</w:t>
      </w:r>
      <w:r w:rsidR="00D12699" w:rsidRPr="00813312">
        <w:rPr>
          <w:noProof/>
          <w:lang w:val="ru-RU"/>
        </w:rPr>
        <w:t xml:space="preserve"> </w:t>
      </w:r>
      <w:r w:rsidR="00D12699">
        <w:rPr>
          <w:noProof/>
        </w:rPr>
        <w:t>Statement</w:t>
      </w:r>
      <w:r w:rsidR="00813312" w:rsidRPr="00813312">
        <w:rPr>
          <w:noProof/>
          <w:lang w:val="ru-RU"/>
        </w:rPr>
        <w:t>/</w:t>
      </w:r>
      <w:r w:rsidR="00813312" w:rsidRPr="00813312">
        <w:rPr>
          <w:rFonts w:asciiTheme="minorHAnsi" w:eastAsiaTheme="minorEastAsia" w:hAnsiTheme="minorHAnsi" w:cstheme="minorBidi"/>
          <w:noProof/>
          <w:color w:val="auto"/>
          <w:sz w:val="22"/>
          <w:szCs w:val="22"/>
          <w:bdr w:val="none" w:sz="0" w:space="0" w:color="auto"/>
          <w:lang w:val="ru-RU"/>
        </w:rPr>
        <w:t xml:space="preserve"> </w:t>
      </w:r>
      <w:r w:rsidR="00813312" w:rsidRPr="00E50B2F">
        <w:rPr>
          <w:noProof/>
          <w:color w:val="0070C0"/>
          <w:lang w:val="ru-RU"/>
        </w:rPr>
        <w:t>Проект</w:t>
      </w:r>
      <w:r w:rsidR="00813312" w:rsidRPr="00FC50D4">
        <w:rPr>
          <w:noProof/>
          <w:lang w:val="ru-RU"/>
        </w:rPr>
        <w:t xml:space="preserve"> </w:t>
      </w:r>
      <w:r w:rsidR="00813312" w:rsidRPr="00E50B2F">
        <w:rPr>
          <w:noProof/>
          <w:color w:val="0070C0"/>
          <w:lang w:val="ru-RU"/>
        </w:rPr>
        <w:t>производства</w:t>
      </w:r>
      <w:r w:rsidR="00813312" w:rsidRPr="00FC50D4">
        <w:rPr>
          <w:noProof/>
          <w:lang w:val="ru-RU"/>
        </w:rPr>
        <w:t xml:space="preserve"> </w:t>
      </w:r>
      <w:r w:rsidR="00813312" w:rsidRPr="00E50B2F">
        <w:rPr>
          <w:noProof/>
          <w:color w:val="0070C0"/>
          <w:lang w:val="ru-RU"/>
        </w:rPr>
        <w:t>работ</w:t>
      </w:r>
      <w:r w:rsidR="00D12699" w:rsidRPr="00813312">
        <w:rPr>
          <w:noProof/>
          <w:lang w:val="ru-RU"/>
        </w:rPr>
        <w:tab/>
      </w:r>
      <w:r w:rsidR="003B7FD1">
        <w:rPr>
          <w:noProof/>
          <w:lang w:val="ru-RU"/>
        </w:rPr>
        <w:t>21</w:t>
      </w:r>
    </w:p>
    <w:p w14:paraId="242E39D7" w14:textId="0BC4D5C7" w:rsidR="00D12699" w:rsidRPr="003B7FD1" w:rsidRDefault="00D12699" w:rsidP="006D75DB">
      <w:pPr>
        <w:pStyle w:val="11"/>
        <w:rPr>
          <w:rFonts w:asciiTheme="minorHAnsi" w:eastAsiaTheme="minorEastAsia" w:hAnsiTheme="minorHAnsi" w:cstheme="minorBidi"/>
          <w:noProof/>
          <w:color w:val="auto"/>
          <w:sz w:val="22"/>
          <w:szCs w:val="22"/>
          <w:bdr w:val="none" w:sz="0" w:space="0" w:color="auto"/>
          <w:lang w:val="en-US"/>
        </w:rPr>
      </w:pPr>
      <w:r>
        <w:rPr>
          <w:noProof/>
        </w:rPr>
        <w:t>1</w:t>
      </w:r>
      <w:r w:rsidR="00F81911" w:rsidRPr="00F81911">
        <w:rPr>
          <w:noProof/>
          <w:lang w:val="en-US"/>
        </w:rPr>
        <w:t>0</w:t>
      </w:r>
      <w:r w:rsidRPr="00D12699">
        <w:rPr>
          <w:rFonts w:asciiTheme="minorHAnsi" w:eastAsiaTheme="minorEastAsia" w:hAnsiTheme="minorHAnsi" w:cstheme="minorBidi"/>
          <w:noProof/>
          <w:color w:val="auto"/>
          <w:sz w:val="22"/>
          <w:szCs w:val="22"/>
          <w:bdr w:val="none" w:sz="0" w:space="0" w:color="auto"/>
        </w:rPr>
        <w:tab/>
      </w:r>
      <w:r>
        <w:rPr>
          <w:noProof/>
        </w:rPr>
        <w:t>Implementation Schedule</w:t>
      </w:r>
      <w:r w:rsidR="00813312">
        <w:rPr>
          <w:noProof/>
        </w:rPr>
        <w:t>/</w:t>
      </w:r>
      <w:hyperlink w:anchor="_Toc95719035" w:history="1">
        <w:r w:rsidR="00813312" w:rsidRPr="00E50B2F">
          <w:rPr>
            <w:rStyle w:val="ad"/>
            <w:noProof/>
            <w:color w:val="0070C0"/>
            <w:lang w:val="ru-RU"/>
          </w:rPr>
          <w:t>График</w:t>
        </w:r>
        <w:r w:rsidR="00813312" w:rsidRPr="00813312">
          <w:rPr>
            <w:rStyle w:val="ad"/>
            <w:noProof/>
            <w:lang w:val="en-US"/>
          </w:rPr>
          <w:t xml:space="preserve"> </w:t>
        </w:r>
        <w:r w:rsidR="00813312" w:rsidRPr="00E50B2F">
          <w:rPr>
            <w:rStyle w:val="ad"/>
            <w:noProof/>
            <w:color w:val="0070C0"/>
            <w:lang w:val="ru-RU"/>
          </w:rPr>
          <w:t>выполнения</w:t>
        </w:r>
        <w:r w:rsidR="00813312" w:rsidRPr="00813312">
          <w:rPr>
            <w:rStyle w:val="ad"/>
            <w:noProof/>
            <w:lang w:val="en-US"/>
          </w:rPr>
          <w:t xml:space="preserve"> </w:t>
        </w:r>
      </w:hyperlink>
      <w:r>
        <w:rPr>
          <w:noProof/>
        </w:rPr>
        <w:tab/>
      </w:r>
      <w:r w:rsidR="003B7FD1" w:rsidRPr="003B7FD1">
        <w:rPr>
          <w:noProof/>
          <w:lang w:val="en-US"/>
        </w:rPr>
        <w:t>22</w:t>
      </w:r>
    </w:p>
    <w:p w14:paraId="1C6DBCFB" w14:textId="42E1E858" w:rsidR="00D12699" w:rsidRPr="003B7FD1" w:rsidRDefault="00D12699" w:rsidP="006D75DB">
      <w:pPr>
        <w:pStyle w:val="11"/>
        <w:rPr>
          <w:rFonts w:asciiTheme="minorHAnsi" w:eastAsiaTheme="minorEastAsia" w:hAnsiTheme="minorHAnsi" w:cstheme="minorBidi"/>
          <w:noProof/>
          <w:color w:val="auto"/>
          <w:sz w:val="22"/>
          <w:szCs w:val="22"/>
          <w:bdr w:val="none" w:sz="0" w:space="0" w:color="auto"/>
          <w:lang w:val="en-US"/>
        </w:rPr>
      </w:pPr>
      <w:r>
        <w:rPr>
          <w:noProof/>
        </w:rPr>
        <w:t>1</w:t>
      </w:r>
      <w:r w:rsidR="00F81911" w:rsidRPr="00F81911">
        <w:rPr>
          <w:noProof/>
          <w:lang w:val="en-US"/>
        </w:rPr>
        <w:t>1</w:t>
      </w:r>
      <w:r w:rsidRPr="00D12699">
        <w:rPr>
          <w:rFonts w:asciiTheme="minorHAnsi" w:eastAsiaTheme="minorEastAsia" w:hAnsiTheme="minorHAnsi" w:cstheme="minorBidi"/>
          <w:noProof/>
          <w:color w:val="auto"/>
          <w:sz w:val="22"/>
          <w:szCs w:val="22"/>
          <w:bdr w:val="none" w:sz="0" w:space="0" w:color="auto"/>
        </w:rPr>
        <w:tab/>
      </w:r>
      <w:r>
        <w:rPr>
          <w:noProof/>
        </w:rPr>
        <w:t>Additional information – if applicable</w:t>
      </w:r>
      <w:r w:rsidR="00813312">
        <w:rPr>
          <w:noProof/>
        </w:rPr>
        <w:t>/</w:t>
      </w:r>
      <w:hyperlink w:anchor="_Toc95719036" w:history="1">
        <w:r w:rsidR="00813312" w:rsidRPr="00E50B2F">
          <w:rPr>
            <w:rStyle w:val="ad"/>
            <w:noProof/>
            <w:color w:val="0070C0"/>
            <w:lang w:val="ru-RU"/>
          </w:rPr>
          <w:t>Дополнительная</w:t>
        </w:r>
        <w:r w:rsidR="00813312" w:rsidRPr="00813312">
          <w:rPr>
            <w:rStyle w:val="ad"/>
            <w:noProof/>
            <w:lang w:val="en-US"/>
          </w:rPr>
          <w:t xml:space="preserve"> </w:t>
        </w:r>
        <w:r w:rsidR="00813312" w:rsidRPr="00E50B2F">
          <w:rPr>
            <w:rStyle w:val="ad"/>
            <w:noProof/>
            <w:color w:val="0070C0"/>
            <w:lang w:val="ru-RU"/>
          </w:rPr>
          <w:t>информация</w:t>
        </w:r>
        <w:r w:rsidR="00813312" w:rsidRPr="00813312">
          <w:rPr>
            <w:rStyle w:val="ad"/>
            <w:noProof/>
            <w:lang w:val="en-US"/>
          </w:rPr>
          <w:t xml:space="preserve"> – </w:t>
        </w:r>
        <w:r w:rsidR="00813312" w:rsidRPr="00E50B2F">
          <w:rPr>
            <w:rStyle w:val="ad"/>
            <w:noProof/>
            <w:color w:val="0070C0"/>
            <w:lang w:val="ru-RU"/>
          </w:rPr>
          <w:t>если</w:t>
        </w:r>
        <w:r w:rsidR="00813312" w:rsidRPr="00813312">
          <w:rPr>
            <w:rStyle w:val="ad"/>
            <w:noProof/>
            <w:lang w:val="en-US"/>
          </w:rPr>
          <w:t xml:space="preserve"> </w:t>
        </w:r>
        <w:r w:rsidR="00813312" w:rsidRPr="00E50B2F">
          <w:rPr>
            <w:rStyle w:val="ad"/>
            <w:noProof/>
            <w:color w:val="0070C0"/>
            <w:lang w:val="ru-RU"/>
          </w:rPr>
          <w:t>применимо</w:t>
        </w:r>
        <w:r w:rsidR="00813312" w:rsidRPr="00813312">
          <w:rPr>
            <w:rStyle w:val="ad"/>
            <w:noProof/>
            <w:lang w:val="en-US"/>
          </w:rPr>
          <w:t xml:space="preserve"> </w:t>
        </w:r>
      </w:hyperlink>
      <w:r>
        <w:rPr>
          <w:noProof/>
        </w:rPr>
        <w:tab/>
      </w:r>
      <w:r w:rsidR="003B7FD1" w:rsidRPr="003B7FD1">
        <w:rPr>
          <w:noProof/>
          <w:lang w:val="en-US"/>
        </w:rPr>
        <w:t>23</w:t>
      </w:r>
    </w:p>
    <w:p w14:paraId="38F7B4C9" w14:textId="32202095" w:rsidR="00D12699" w:rsidRPr="003B7FD1" w:rsidRDefault="00D12699" w:rsidP="006D75DB">
      <w:pPr>
        <w:pStyle w:val="11"/>
        <w:rPr>
          <w:rFonts w:asciiTheme="minorHAnsi" w:eastAsiaTheme="minorEastAsia" w:hAnsiTheme="minorHAnsi" w:cstheme="minorBidi"/>
          <w:noProof/>
          <w:color w:val="auto"/>
          <w:sz w:val="22"/>
          <w:szCs w:val="22"/>
          <w:bdr w:val="none" w:sz="0" w:space="0" w:color="auto"/>
          <w:lang w:val="en-US"/>
        </w:rPr>
      </w:pPr>
      <w:r>
        <w:rPr>
          <w:noProof/>
        </w:rPr>
        <w:t>1</w:t>
      </w:r>
      <w:r w:rsidR="00F81911" w:rsidRPr="00F81911">
        <w:rPr>
          <w:noProof/>
          <w:lang w:val="en-US"/>
        </w:rPr>
        <w:t>2</w:t>
      </w:r>
      <w:r w:rsidRPr="00D12699">
        <w:rPr>
          <w:rFonts w:asciiTheme="minorHAnsi" w:eastAsiaTheme="minorEastAsia" w:hAnsiTheme="minorHAnsi" w:cstheme="minorBidi"/>
          <w:noProof/>
          <w:color w:val="auto"/>
          <w:sz w:val="22"/>
          <w:szCs w:val="22"/>
          <w:bdr w:val="none" w:sz="0" w:space="0" w:color="auto"/>
        </w:rPr>
        <w:tab/>
      </w:r>
      <w:r>
        <w:rPr>
          <w:noProof/>
        </w:rPr>
        <w:t>Letter of Bid</w:t>
      </w:r>
      <w:r w:rsidR="00813312">
        <w:rPr>
          <w:noProof/>
        </w:rPr>
        <w:t>/</w:t>
      </w:r>
      <w:hyperlink w:anchor="_Toc95719038" w:history="1">
        <w:r w:rsidR="00813312" w:rsidRPr="00E50B2F">
          <w:rPr>
            <w:rStyle w:val="ad"/>
            <w:noProof/>
            <w:color w:val="0070C0"/>
            <w:lang w:val="ru-RU"/>
          </w:rPr>
          <w:t>Письмо</w:t>
        </w:r>
        <w:r w:rsidR="00813312" w:rsidRPr="00813312">
          <w:rPr>
            <w:rStyle w:val="ad"/>
            <w:noProof/>
            <w:lang w:val="en-US"/>
          </w:rPr>
          <w:t xml:space="preserve"> </w:t>
        </w:r>
        <w:r w:rsidR="00813312" w:rsidRPr="00E50B2F">
          <w:rPr>
            <w:rStyle w:val="ad"/>
            <w:noProof/>
            <w:color w:val="0070C0"/>
            <w:lang w:val="ru-RU"/>
          </w:rPr>
          <w:t>об</w:t>
        </w:r>
        <w:r w:rsidR="00813312" w:rsidRPr="00813312">
          <w:rPr>
            <w:rStyle w:val="ad"/>
            <w:noProof/>
            <w:lang w:val="en-US"/>
          </w:rPr>
          <w:t xml:space="preserve"> </w:t>
        </w:r>
        <w:r w:rsidR="00813312" w:rsidRPr="00E50B2F">
          <w:rPr>
            <w:rStyle w:val="ad"/>
            <w:noProof/>
            <w:color w:val="0070C0"/>
            <w:lang w:val="ru-RU"/>
          </w:rPr>
          <w:t>участии</w:t>
        </w:r>
        <w:r w:rsidR="00813312" w:rsidRPr="00813312">
          <w:rPr>
            <w:rStyle w:val="ad"/>
            <w:noProof/>
            <w:lang w:val="en-US"/>
          </w:rPr>
          <w:t xml:space="preserve"> </w:t>
        </w:r>
        <w:r w:rsidR="00813312" w:rsidRPr="00E50B2F">
          <w:rPr>
            <w:rStyle w:val="ad"/>
            <w:noProof/>
            <w:color w:val="0070C0"/>
            <w:lang w:val="ru-RU"/>
          </w:rPr>
          <w:t>в</w:t>
        </w:r>
        <w:r w:rsidR="00813312" w:rsidRPr="00813312">
          <w:rPr>
            <w:rStyle w:val="ad"/>
            <w:noProof/>
            <w:lang w:val="en-US"/>
          </w:rPr>
          <w:t xml:space="preserve"> </w:t>
        </w:r>
        <w:r w:rsidR="00813312" w:rsidRPr="00E50B2F">
          <w:rPr>
            <w:rStyle w:val="ad"/>
            <w:noProof/>
            <w:color w:val="0070C0"/>
            <w:lang w:val="ru-RU"/>
          </w:rPr>
          <w:t>тендере</w:t>
        </w:r>
        <w:r w:rsidR="00813312" w:rsidRPr="00813312">
          <w:rPr>
            <w:rStyle w:val="ad"/>
            <w:noProof/>
            <w:lang w:val="en-US"/>
          </w:rPr>
          <w:t xml:space="preserve"> </w:t>
        </w:r>
      </w:hyperlink>
      <w:r>
        <w:rPr>
          <w:noProof/>
        </w:rPr>
        <w:tab/>
      </w:r>
      <w:r w:rsidR="003B7FD1" w:rsidRPr="003B7FD1">
        <w:rPr>
          <w:noProof/>
          <w:lang w:val="en-US"/>
        </w:rPr>
        <w:t>24</w:t>
      </w:r>
    </w:p>
    <w:p w14:paraId="11DF676D" w14:textId="218EFFA2" w:rsidR="00D12699" w:rsidRPr="002E33C1" w:rsidRDefault="00D12699" w:rsidP="006D75DB">
      <w:pPr>
        <w:pStyle w:val="11"/>
        <w:rPr>
          <w:rFonts w:asciiTheme="minorHAnsi" w:eastAsiaTheme="minorEastAsia" w:hAnsiTheme="minorHAnsi" w:cstheme="minorBidi"/>
          <w:noProof/>
          <w:color w:val="auto"/>
          <w:sz w:val="22"/>
          <w:szCs w:val="22"/>
          <w:bdr w:val="none" w:sz="0" w:space="0" w:color="auto"/>
          <w:lang w:val="en-US"/>
        </w:rPr>
      </w:pPr>
      <w:r w:rsidRPr="002E33C1">
        <w:rPr>
          <w:noProof/>
          <w:lang w:val="en-US"/>
        </w:rPr>
        <w:t>1</w:t>
      </w:r>
      <w:r w:rsidR="00F81911" w:rsidRPr="00F81911">
        <w:rPr>
          <w:noProof/>
          <w:lang w:val="en-US"/>
        </w:rPr>
        <w:t>3</w:t>
      </w:r>
      <w:r w:rsidRPr="002E33C1">
        <w:rPr>
          <w:rFonts w:asciiTheme="minorHAnsi" w:eastAsiaTheme="minorEastAsia" w:hAnsiTheme="minorHAnsi" w:cstheme="minorBidi"/>
          <w:noProof/>
          <w:color w:val="auto"/>
          <w:sz w:val="22"/>
          <w:szCs w:val="22"/>
          <w:bdr w:val="none" w:sz="0" w:space="0" w:color="auto"/>
          <w:lang w:val="en-US"/>
        </w:rPr>
        <w:tab/>
      </w:r>
      <w:r>
        <w:rPr>
          <w:noProof/>
        </w:rPr>
        <w:t>Priced</w:t>
      </w:r>
      <w:r w:rsidRPr="002E33C1">
        <w:rPr>
          <w:noProof/>
          <w:lang w:val="en-US"/>
        </w:rPr>
        <w:t xml:space="preserve"> </w:t>
      </w:r>
      <w:r>
        <w:rPr>
          <w:noProof/>
        </w:rPr>
        <w:t>Bill</w:t>
      </w:r>
      <w:r w:rsidRPr="002E33C1">
        <w:rPr>
          <w:noProof/>
          <w:lang w:val="en-US"/>
        </w:rPr>
        <w:t xml:space="preserve"> </w:t>
      </w:r>
      <w:r>
        <w:rPr>
          <w:noProof/>
        </w:rPr>
        <w:t>of</w:t>
      </w:r>
      <w:r w:rsidRPr="002E33C1">
        <w:rPr>
          <w:noProof/>
          <w:lang w:val="en-US"/>
        </w:rPr>
        <w:t xml:space="preserve"> </w:t>
      </w:r>
      <w:r>
        <w:rPr>
          <w:noProof/>
        </w:rPr>
        <w:t>Quantities</w:t>
      </w:r>
      <w:r w:rsidR="00813312" w:rsidRPr="002E33C1">
        <w:rPr>
          <w:noProof/>
          <w:lang w:val="en-US"/>
        </w:rPr>
        <w:t>/</w:t>
      </w:r>
      <w:r w:rsidR="006367ED" w:rsidRPr="00666FB5">
        <w:rPr>
          <w:lang w:val="ru-RU"/>
        </w:rPr>
        <w:t>Расчет</w:t>
      </w:r>
      <w:r w:rsidR="006367ED" w:rsidRPr="002E33C1">
        <w:rPr>
          <w:lang w:val="en-US"/>
        </w:rPr>
        <w:t xml:space="preserve"> </w:t>
      </w:r>
      <w:r w:rsidR="006367ED" w:rsidRPr="00666FB5">
        <w:rPr>
          <w:lang w:val="ru-RU"/>
        </w:rPr>
        <w:t>спецификаций</w:t>
      </w:r>
      <w:r w:rsidR="006367ED" w:rsidRPr="002E33C1">
        <w:rPr>
          <w:lang w:val="en-US"/>
        </w:rPr>
        <w:t xml:space="preserve"> </w:t>
      </w:r>
      <w:r w:rsidR="006367ED" w:rsidRPr="00666FB5">
        <w:rPr>
          <w:lang w:val="ru-RU"/>
        </w:rPr>
        <w:t>объемов</w:t>
      </w:r>
      <w:r w:rsidR="006367ED" w:rsidRPr="002E33C1">
        <w:rPr>
          <w:lang w:val="en-US"/>
        </w:rPr>
        <w:t xml:space="preserve"> </w:t>
      </w:r>
      <w:r w:rsidR="006367ED" w:rsidRPr="00666FB5">
        <w:rPr>
          <w:lang w:val="ru-RU"/>
        </w:rPr>
        <w:t>работ</w:t>
      </w:r>
      <w:r w:rsidRPr="002E33C1">
        <w:rPr>
          <w:noProof/>
          <w:lang w:val="en-US"/>
        </w:rPr>
        <w:tab/>
      </w:r>
      <w:r w:rsidR="003B7FD1" w:rsidRPr="002E33C1">
        <w:rPr>
          <w:noProof/>
          <w:lang w:val="en-US"/>
        </w:rPr>
        <w:t>26</w:t>
      </w:r>
    </w:p>
    <w:p w14:paraId="2CB46239" w14:textId="428F835C" w:rsidR="00CF1644" w:rsidRPr="002E33C1" w:rsidRDefault="00A77C89" w:rsidP="006D75DB">
      <w:pPr>
        <w:pStyle w:val="11"/>
        <w:rPr>
          <w:rFonts w:eastAsiaTheme="minorEastAsia" w:cstheme="minorBidi"/>
          <w:noProof/>
          <w:color w:val="auto"/>
          <w:sz w:val="22"/>
          <w:szCs w:val="22"/>
          <w:bdr w:val="none" w:sz="0" w:space="0" w:color="auto"/>
          <w:lang w:val="en-US"/>
        </w:rPr>
      </w:pPr>
      <w:r w:rsidRPr="00867C74">
        <w:fldChar w:fldCharType="end"/>
      </w:r>
      <w:r w:rsidR="00B33550" w:rsidRPr="00867C74">
        <w:fldChar w:fldCharType="begin"/>
      </w:r>
      <w:r w:rsidR="00B33550" w:rsidRPr="002E33C1">
        <w:rPr>
          <w:lang w:val="en-US"/>
        </w:rPr>
        <w:instrText xml:space="preserve"> </w:instrText>
      </w:r>
      <w:r w:rsidR="00B33550" w:rsidRPr="00867C74">
        <w:instrText>TOC</w:instrText>
      </w:r>
      <w:r w:rsidR="00B33550" w:rsidRPr="002E33C1">
        <w:rPr>
          <w:lang w:val="en-US"/>
        </w:rPr>
        <w:instrText xml:space="preserve"> \</w:instrText>
      </w:r>
      <w:r w:rsidR="00B33550" w:rsidRPr="00867C74">
        <w:instrText>o</w:instrText>
      </w:r>
      <w:r w:rsidR="00B33550" w:rsidRPr="002E33C1">
        <w:rPr>
          <w:lang w:val="en-US"/>
        </w:rPr>
        <w:instrText xml:space="preserve"> "1-1" \</w:instrText>
      </w:r>
      <w:r w:rsidR="00B33550" w:rsidRPr="00867C74">
        <w:instrText>h</w:instrText>
      </w:r>
      <w:r w:rsidR="00B33550" w:rsidRPr="002E33C1">
        <w:rPr>
          <w:lang w:val="en-US"/>
        </w:rPr>
        <w:instrText xml:space="preserve"> \</w:instrText>
      </w:r>
      <w:r w:rsidR="00B33550" w:rsidRPr="00867C74">
        <w:instrText>z</w:instrText>
      </w:r>
      <w:r w:rsidR="00B33550" w:rsidRPr="002E33C1">
        <w:rPr>
          <w:lang w:val="en-US"/>
        </w:rPr>
        <w:instrText xml:space="preserve"> </w:instrText>
      </w:r>
      <w:r w:rsidR="00B33550" w:rsidRPr="00867C74">
        <w:fldChar w:fldCharType="separate"/>
      </w:r>
    </w:p>
    <w:p w14:paraId="5E0F1900" w14:textId="3FC91D94" w:rsidR="00B33550" w:rsidRPr="002E33C1" w:rsidRDefault="00B33550" w:rsidP="00B33550">
      <w:pPr>
        <w:tabs>
          <w:tab w:val="left" w:pos="1102"/>
        </w:tabs>
        <w:rPr>
          <w:rFonts w:ascii="Cambria" w:hAnsi="Cambria"/>
          <w:highlight w:val="green"/>
          <w:lang w:val="en-US"/>
        </w:rPr>
      </w:pPr>
      <w:r w:rsidRPr="00867C74">
        <w:rPr>
          <w:rFonts w:ascii="Cambria" w:hAnsi="Cambria"/>
        </w:rPr>
        <w:fldChar w:fldCharType="end"/>
      </w:r>
    </w:p>
    <w:p w14:paraId="043EF464" w14:textId="75B2F22C" w:rsidR="00B33550" w:rsidRPr="002E33C1" w:rsidRDefault="00B33550" w:rsidP="00B33550">
      <w:pPr>
        <w:tabs>
          <w:tab w:val="left" w:pos="1102"/>
        </w:tabs>
        <w:rPr>
          <w:rFonts w:ascii="Cambria" w:hAnsi="Cambria"/>
          <w:highlight w:val="green"/>
          <w:lang w:val="en-US"/>
        </w:rPr>
      </w:pPr>
    </w:p>
    <w:p w14:paraId="37B50963" w14:textId="77777777" w:rsidR="00B33550" w:rsidRPr="002E33C1" w:rsidRDefault="00B33550" w:rsidP="00B33550">
      <w:pPr>
        <w:rPr>
          <w:rFonts w:ascii="Cambria" w:hAnsi="Cambria"/>
          <w:lang w:val="en-US"/>
        </w:rPr>
      </w:pPr>
    </w:p>
    <w:p w14:paraId="3735FC99" w14:textId="77777777" w:rsidR="00B33550" w:rsidRPr="002E33C1" w:rsidRDefault="00B33550" w:rsidP="00B33550">
      <w:pPr>
        <w:rPr>
          <w:rFonts w:ascii="Cambria" w:hAnsi="Cambria"/>
          <w:lang w:val="en-US"/>
        </w:rPr>
        <w:sectPr w:rsidR="00B33550" w:rsidRPr="002E33C1" w:rsidSect="00741F67">
          <w:headerReference w:type="default" r:id="rId35"/>
          <w:footerReference w:type="default" r:id="rId36"/>
          <w:headerReference w:type="first" r:id="rId37"/>
          <w:footerReference w:type="first" r:id="rId38"/>
          <w:pgSz w:w="11900" w:h="16840"/>
          <w:pgMar w:top="1417" w:right="1417" w:bottom="1134" w:left="1417" w:header="708" w:footer="708" w:gutter="0"/>
          <w:pgNumType w:fmt="lowerRoman" w:start="1"/>
          <w:cols w:space="708"/>
          <w:titlePg/>
          <w:docGrid w:linePitch="360"/>
        </w:sectPr>
      </w:pPr>
    </w:p>
    <w:p w14:paraId="4717AC09" w14:textId="6A9F466D" w:rsidR="004B0D5C" w:rsidRPr="00A7556D" w:rsidRDefault="004B0D5C">
      <w:pPr>
        <w:pStyle w:val="1"/>
        <w:numPr>
          <w:ilvl w:val="0"/>
          <w:numId w:val="0"/>
        </w:numPr>
        <w:ind w:left="360"/>
        <w:rPr>
          <w:color w:val="FF0000"/>
          <w:lang w:val="ru-RU"/>
        </w:rPr>
      </w:pPr>
      <w:bookmarkStart w:id="227" w:name="_Toc83380077"/>
      <w:bookmarkStart w:id="228" w:name="_Toc95839332"/>
      <w:bookmarkStart w:id="229" w:name="_Toc95839645"/>
      <w:bookmarkStart w:id="230" w:name="_Hlk82296830"/>
      <w:bookmarkStart w:id="231" w:name="_Toc493614545"/>
      <w:bookmarkStart w:id="232" w:name="_Toc493615200"/>
      <w:bookmarkStart w:id="233" w:name="_Toc530904336"/>
      <w:bookmarkStart w:id="234" w:name="_Toc530904624"/>
      <w:bookmarkStart w:id="235" w:name="_Toc493614537"/>
      <w:bookmarkStart w:id="236" w:name="_Toc493615192"/>
      <w:bookmarkStart w:id="237" w:name="_Ref492549417"/>
      <w:bookmarkStart w:id="238" w:name="_Ref492378811"/>
      <w:bookmarkStart w:id="239" w:name="b"/>
      <w:r w:rsidRPr="005E783F">
        <w:rPr>
          <w:lang w:val="ru-RU"/>
        </w:rPr>
        <w:lastRenderedPageBreak/>
        <w:t>1</w:t>
      </w:r>
      <w:r w:rsidR="00B11A9F" w:rsidRPr="005E783F">
        <w:rPr>
          <w:lang w:val="ru-RU"/>
        </w:rPr>
        <w:tab/>
        <w:t xml:space="preserve"> </w:t>
      </w:r>
      <w:r w:rsidRPr="00666FB5">
        <w:rPr>
          <w:color w:val="auto"/>
        </w:rPr>
        <w:t>Declaration</w:t>
      </w:r>
      <w:r w:rsidRPr="00666FB5">
        <w:rPr>
          <w:color w:val="auto"/>
          <w:lang w:val="ru-RU"/>
        </w:rPr>
        <w:t xml:space="preserve"> </w:t>
      </w:r>
      <w:r w:rsidRPr="00666FB5">
        <w:rPr>
          <w:color w:val="auto"/>
        </w:rPr>
        <w:t>of</w:t>
      </w:r>
      <w:r w:rsidRPr="00666FB5">
        <w:rPr>
          <w:color w:val="auto"/>
          <w:lang w:val="ru-RU"/>
        </w:rPr>
        <w:t xml:space="preserve"> </w:t>
      </w:r>
      <w:r w:rsidRPr="00666FB5">
        <w:rPr>
          <w:color w:val="auto"/>
        </w:rPr>
        <w:t>Undertaking</w:t>
      </w:r>
      <w:bookmarkEnd w:id="227"/>
      <w:bookmarkEnd w:id="228"/>
      <w:bookmarkEnd w:id="229"/>
      <w:r w:rsidR="005E783F" w:rsidRPr="00666FB5">
        <w:rPr>
          <w:color w:val="auto"/>
          <w:lang w:val="ru-RU"/>
        </w:rPr>
        <w:t xml:space="preserve">/ </w:t>
      </w:r>
      <w:r w:rsidR="005E783F" w:rsidRPr="00666FB5">
        <w:rPr>
          <w:color w:val="0070C0"/>
          <w:lang w:val="ru-RU"/>
        </w:rPr>
        <w:t>Декларация</w:t>
      </w:r>
      <w:r w:rsidR="005E783F" w:rsidRPr="00666FB5">
        <w:rPr>
          <w:color w:val="FF0000"/>
          <w:lang w:val="ru-RU"/>
        </w:rPr>
        <w:t xml:space="preserve"> </w:t>
      </w:r>
      <w:r w:rsidR="005E783F" w:rsidRPr="00666FB5">
        <w:rPr>
          <w:color w:val="0070C0"/>
          <w:lang w:val="ru-RU"/>
        </w:rPr>
        <w:t>об</w:t>
      </w:r>
      <w:r w:rsidR="005E783F" w:rsidRPr="00666FB5">
        <w:rPr>
          <w:color w:val="FF0000"/>
          <w:lang w:val="ru-RU"/>
        </w:rPr>
        <w:t xml:space="preserve"> </w:t>
      </w:r>
      <w:r w:rsidR="005E783F" w:rsidRPr="00666FB5">
        <w:rPr>
          <w:color w:val="0070C0"/>
          <w:lang w:val="ru-RU"/>
        </w:rPr>
        <w:t>обязательствах</w:t>
      </w:r>
    </w:p>
    <w:p w14:paraId="722FBC98" w14:textId="77777777" w:rsidR="004B0D5C" w:rsidRPr="00A7556D" w:rsidRDefault="004B0D5C" w:rsidP="004B0D5C">
      <w:pPr>
        <w:rPr>
          <w:rFonts w:ascii="Cambria" w:hAnsi="Cambria"/>
          <w:i/>
          <w:color w:val="FF0000"/>
          <w:lang w:val="ru-RU"/>
        </w:rPr>
      </w:pPr>
    </w:p>
    <w:p w14:paraId="7202D801" w14:textId="5CA77809" w:rsidR="00277069" w:rsidRPr="006E391E" w:rsidRDefault="6C6B1A07" w:rsidP="4F89BE97">
      <w:pPr>
        <w:spacing w:before="0" w:after="160" w:line="276" w:lineRule="auto"/>
        <w:rPr>
          <w:rFonts w:ascii="Cambria" w:hAnsi="Cambria" w:cs="Calibri Light"/>
          <w:color w:val="0070C0"/>
          <w:lang w:val="ru-RU" w:eastAsia="fr-FR"/>
        </w:rPr>
      </w:pPr>
      <w:r w:rsidRPr="1C66821C">
        <w:rPr>
          <w:rFonts w:ascii="Cambria" w:eastAsia="Times New Roman" w:hAnsi="Cambria" w:cs="Calibri Light"/>
          <w:color w:val="auto"/>
          <w:lang w:eastAsia="fr-FR"/>
        </w:rPr>
        <w:t>Reference</w:t>
      </w:r>
      <w:r w:rsidRPr="1C66821C">
        <w:rPr>
          <w:rFonts w:ascii="Cambria" w:eastAsia="Times New Roman" w:hAnsi="Cambria" w:cs="Calibri Light"/>
          <w:color w:val="auto"/>
          <w:lang w:val="ru-RU" w:eastAsia="fr-FR"/>
        </w:rPr>
        <w:t xml:space="preserve"> </w:t>
      </w:r>
      <w:r w:rsidRPr="1C66821C">
        <w:rPr>
          <w:rFonts w:ascii="Cambria" w:eastAsia="Times New Roman" w:hAnsi="Cambria" w:cs="Calibri Light"/>
          <w:color w:val="auto"/>
          <w:lang w:eastAsia="fr-FR"/>
        </w:rPr>
        <w:t>name</w:t>
      </w:r>
      <w:r w:rsidRPr="1C66821C">
        <w:rPr>
          <w:rFonts w:ascii="Cambria" w:eastAsia="Times New Roman" w:hAnsi="Cambria" w:cs="Calibri Light"/>
          <w:color w:val="auto"/>
          <w:lang w:val="ru-RU" w:eastAsia="fr-FR"/>
        </w:rPr>
        <w:t xml:space="preserve"> </w:t>
      </w:r>
      <w:r w:rsidRPr="1C66821C">
        <w:rPr>
          <w:rFonts w:ascii="Cambria" w:eastAsia="Times New Roman" w:hAnsi="Cambria" w:cs="Calibri Light"/>
          <w:color w:val="auto"/>
          <w:lang w:eastAsia="fr-FR"/>
        </w:rPr>
        <w:t>of</w:t>
      </w:r>
      <w:r w:rsidRPr="1C66821C">
        <w:rPr>
          <w:rFonts w:ascii="Cambria" w:eastAsia="Times New Roman" w:hAnsi="Cambria" w:cs="Calibri Light"/>
          <w:color w:val="auto"/>
          <w:lang w:val="ru-RU" w:eastAsia="fr-FR"/>
        </w:rPr>
        <w:t xml:space="preserve"> </w:t>
      </w:r>
      <w:r w:rsidRPr="1C66821C">
        <w:rPr>
          <w:rFonts w:ascii="Cambria" w:eastAsia="Times New Roman" w:hAnsi="Cambria" w:cs="Calibri Light"/>
          <w:color w:val="auto"/>
          <w:lang w:eastAsia="fr-FR"/>
        </w:rPr>
        <w:t>the</w:t>
      </w:r>
      <w:r w:rsidRPr="1C66821C">
        <w:rPr>
          <w:rFonts w:ascii="Cambria" w:eastAsia="Times New Roman" w:hAnsi="Cambria" w:cs="Calibri Light"/>
          <w:color w:val="auto"/>
          <w:lang w:val="ru-RU" w:eastAsia="fr-FR"/>
        </w:rPr>
        <w:t xml:space="preserve"> </w:t>
      </w:r>
      <w:r w:rsidRPr="1C66821C">
        <w:rPr>
          <w:rFonts w:ascii="Cambria" w:eastAsia="Times New Roman" w:hAnsi="Cambria" w:cs="Calibri Light"/>
          <w:color w:val="auto"/>
          <w:lang w:eastAsia="fr-FR"/>
        </w:rPr>
        <w:t>Application</w:t>
      </w:r>
      <w:r w:rsidRPr="1C66821C">
        <w:rPr>
          <w:rFonts w:ascii="Cambria" w:eastAsia="Times New Roman" w:hAnsi="Cambria" w:cs="Calibri Light"/>
          <w:color w:val="auto"/>
          <w:lang w:val="ru-RU" w:eastAsia="fr-FR"/>
        </w:rPr>
        <w:t>/</w:t>
      </w:r>
      <w:r w:rsidRPr="1C66821C">
        <w:rPr>
          <w:rFonts w:ascii="Cambria" w:eastAsia="Times New Roman" w:hAnsi="Cambria" w:cs="Calibri Light"/>
          <w:color w:val="auto"/>
          <w:lang w:eastAsia="fr-FR"/>
        </w:rPr>
        <w:t>Offer</w:t>
      </w:r>
      <w:r w:rsidRPr="1C66821C">
        <w:rPr>
          <w:rFonts w:ascii="Cambria" w:eastAsia="Times New Roman" w:hAnsi="Cambria" w:cs="Calibri Light"/>
          <w:color w:val="auto"/>
          <w:lang w:val="ru-RU" w:eastAsia="fr-FR"/>
        </w:rPr>
        <w:t>/</w:t>
      </w:r>
      <w:r w:rsidRPr="1C66821C">
        <w:rPr>
          <w:rFonts w:ascii="Cambria" w:eastAsia="Times New Roman" w:hAnsi="Cambria" w:cs="Calibri Light"/>
          <w:color w:val="auto"/>
          <w:lang w:eastAsia="fr-FR"/>
        </w:rPr>
        <w:t>Contract</w:t>
      </w:r>
      <w:r w:rsidRPr="1C66821C">
        <w:rPr>
          <w:rFonts w:ascii="Cambria" w:eastAsia="Times New Roman" w:hAnsi="Cambria" w:cs="Calibri Light"/>
          <w:color w:val="auto"/>
          <w:lang w:val="ru-RU" w:eastAsia="fr-FR"/>
        </w:rPr>
        <w:t>: ("</w:t>
      </w:r>
      <w:r w:rsidRPr="1C66821C">
        <w:rPr>
          <w:rFonts w:ascii="Cambria" w:eastAsia="Times New Roman" w:hAnsi="Cambria" w:cs="Calibri Light"/>
          <w:b/>
          <w:bCs/>
          <w:color w:val="auto"/>
          <w:lang w:eastAsia="fr-FR"/>
        </w:rPr>
        <w:t>Contract</w:t>
      </w:r>
      <w:r w:rsidRPr="1C66821C">
        <w:rPr>
          <w:rFonts w:ascii="Cambria" w:eastAsia="Times New Roman" w:hAnsi="Cambria" w:cs="Calibri Light"/>
          <w:color w:val="auto"/>
          <w:lang w:val="ru-RU" w:eastAsia="fr-FR"/>
        </w:rPr>
        <w:t>")</w:t>
      </w:r>
      <w:r w:rsidR="468773DA" w:rsidRPr="1C66821C">
        <w:rPr>
          <w:rFonts w:ascii="Cambria" w:eastAsia="Times New Roman" w:hAnsi="Cambria" w:cs="Calibri Light"/>
          <w:color w:val="auto"/>
          <w:lang w:val="ru-RU" w:eastAsia="fr-FR"/>
        </w:rPr>
        <w:t>/</w:t>
      </w:r>
      <w:r w:rsidR="468773DA" w:rsidRPr="1C66821C">
        <w:rPr>
          <w:rFonts w:ascii="Cambria" w:hAnsi="Cambria" w:cs="Calibri Light"/>
          <w:color w:val="auto"/>
          <w:lang w:val="ru-RU" w:eastAsia="fr-FR"/>
        </w:rPr>
        <w:t xml:space="preserve"> </w:t>
      </w:r>
      <w:r w:rsidR="468773DA" w:rsidRPr="1C66821C">
        <w:rPr>
          <w:rFonts w:ascii="Cambria" w:hAnsi="Cambria" w:cs="Calibri Light"/>
          <w:color w:val="0070C0"/>
          <w:lang w:val="ru-RU" w:eastAsia="fr-FR"/>
        </w:rPr>
        <w:t>Наименование</w:t>
      </w:r>
      <w:r w:rsidR="468773DA" w:rsidRPr="1C66821C">
        <w:rPr>
          <w:rFonts w:ascii="Cambria" w:hAnsi="Cambria" w:cs="Calibri Light"/>
          <w:color w:val="FF0000"/>
          <w:lang w:val="ru-RU" w:eastAsia="fr-FR"/>
        </w:rPr>
        <w:t xml:space="preserve"> </w:t>
      </w:r>
      <w:r w:rsidR="468773DA" w:rsidRPr="1C66821C">
        <w:rPr>
          <w:rFonts w:ascii="Cambria" w:hAnsi="Cambria" w:cs="Calibri Light"/>
          <w:color w:val="0070C0"/>
          <w:lang w:val="ru-RU" w:eastAsia="fr-FR"/>
        </w:rPr>
        <w:t xml:space="preserve">Заявки/Предложение/Контракт: </w:t>
      </w:r>
      <w:r w:rsidR="7C880BB4" w:rsidRPr="1C66821C">
        <w:rPr>
          <w:rFonts w:ascii="Calibri" w:eastAsia="Calibri" w:hAnsi="Calibri" w:cs="Calibri"/>
          <w:lang w:val="ru-RU"/>
        </w:rPr>
        <w:t xml:space="preserve"> </w:t>
      </w:r>
      <w:r w:rsidR="7C880BB4" w:rsidRPr="1C66821C">
        <w:rPr>
          <w:rFonts w:ascii="Cambria" w:eastAsia="Calibri" w:hAnsi="Cambria" w:cs="Calibri"/>
          <w:lang w:val="en-US"/>
        </w:rPr>
        <w:t>Re</w:t>
      </w:r>
      <w:r w:rsidR="00115963" w:rsidRPr="1C66821C">
        <w:rPr>
          <w:rFonts w:ascii="Cambria" w:eastAsia="Calibri" w:hAnsi="Cambria" w:cs="Calibri"/>
          <w:lang w:val="en-US"/>
        </w:rPr>
        <w:t>habilitation</w:t>
      </w:r>
      <w:r w:rsidR="00115963" w:rsidRPr="1C66821C">
        <w:rPr>
          <w:rFonts w:ascii="Cambria" w:eastAsia="Calibri" w:hAnsi="Cambria" w:cs="Calibri"/>
          <w:lang w:val="ru-RU"/>
        </w:rPr>
        <w:t xml:space="preserve"> </w:t>
      </w:r>
      <w:r w:rsidR="00115963" w:rsidRPr="1C66821C">
        <w:rPr>
          <w:rFonts w:ascii="Cambria" w:eastAsia="Calibri" w:hAnsi="Cambria" w:cs="Calibri"/>
          <w:lang w:val="en-US"/>
        </w:rPr>
        <w:t>and</w:t>
      </w:r>
      <w:r w:rsidR="00115963" w:rsidRPr="1C66821C">
        <w:rPr>
          <w:rFonts w:ascii="Cambria" w:eastAsia="Calibri" w:hAnsi="Cambria" w:cs="Calibri"/>
          <w:lang w:val="ru-RU"/>
        </w:rPr>
        <w:t xml:space="preserve"> </w:t>
      </w:r>
      <w:r w:rsidR="00115963" w:rsidRPr="1C66821C">
        <w:rPr>
          <w:rFonts w:ascii="Cambria" w:eastAsia="Calibri" w:hAnsi="Cambria" w:cs="Calibri"/>
          <w:lang w:val="en-US"/>
        </w:rPr>
        <w:t>construction</w:t>
      </w:r>
      <w:r w:rsidR="00115963" w:rsidRPr="1C66821C">
        <w:rPr>
          <w:rFonts w:ascii="Cambria" w:eastAsia="Calibri" w:hAnsi="Cambria" w:cs="Calibri"/>
          <w:lang w:val="ru-RU"/>
        </w:rPr>
        <w:t xml:space="preserve"> </w:t>
      </w:r>
      <w:r w:rsidR="00115963" w:rsidRPr="1C66821C">
        <w:rPr>
          <w:rFonts w:ascii="Cambria" w:eastAsia="Calibri" w:hAnsi="Cambria" w:cs="Calibri"/>
          <w:lang w:val="en-US"/>
        </w:rPr>
        <w:t>of</w:t>
      </w:r>
      <w:r w:rsidR="2611F617" w:rsidRPr="005B7E04">
        <w:rPr>
          <w:rFonts w:ascii="Cambria" w:eastAsia="Calibri" w:hAnsi="Cambria" w:cs="Calibri"/>
          <w:lang w:val="ru-RU"/>
        </w:rPr>
        <w:t xml:space="preserve"> </w:t>
      </w:r>
      <w:r w:rsidR="00115963" w:rsidRPr="1C66821C">
        <w:rPr>
          <w:rFonts w:ascii="Cambria" w:eastAsia="Calibri" w:hAnsi="Cambria" w:cs="Calibri"/>
          <w:lang w:val="en-US"/>
        </w:rPr>
        <w:t>irrigation</w:t>
      </w:r>
      <w:r w:rsidR="00115963" w:rsidRPr="1C66821C">
        <w:rPr>
          <w:rFonts w:ascii="Cambria" w:eastAsia="Calibri" w:hAnsi="Cambria" w:cs="Calibri"/>
          <w:lang w:val="ru-RU"/>
        </w:rPr>
        <w:t xml:space="preserve"> </w:t>
      </w:r>
      <w:r w:rsidR="00115963" w:rsidRPr="1C66821C">
        <w:rPr>
          <w:rFonts w:ascii="Cambria" w:eastAsia="Calibri" w:hAnsi="Cambria" w:cs="Calibri"/>
          <w:lang w:val="en-US"/>
        </w:rPr>
        <w:t>canals</w:t>
      </w:r>
      <w:r w:rsidR="00115963" w:rsidRPr="1C66821C">
        <w:rPr>
          <w:rFonts w:ascii="Cambria" w:eastAsia="Calibri" w:hAnsi="Cambria" w:cs="Calibri"/>
          <w:lang w:val="ru-RU"/>
        </w:rPr>
        <w:t xml:space="preserve"> </w:t>
      </w:r>
      <w:r w:rsidR="00115963" w:rsidRPr="1C66821C">
        <w:rPr>
          <w:rFonts w:ascii="Cambria" w:eastAsia="Calibri" w:hAnsi="Cambria" w:cs="Calibri"/>
          <w:lang w:val="en-US"/>
        </w:rPr>
        <w:t>in</w:t>
      </w:r>
      <w:r w:rsidR="00115963" w:rsidRPr="1C66821C">
        <w:rPr>
          <w:rFonts w:ascii="Cambria" w:eastAsia="Calibri" w:hAnsi="Cambria" w:cs="Calibri"/>
          <w:lang w:val="ru-RU"/>
        </w:rPr>
        <w:t xml:space="preserve"> </w:t>
      </w:r>
      <w:proofErr w:type="spellStart"/>
      <w:r w:rsidR="68E28EB2" w:rsidRPr="1C66821C">
        <w:rPr>
          <w:rFonts w:ascii="Cambria" w:eastAsia="Calibri" w:hAnsi="Cambria" w:cs="Calibri"/>
          <w:lang w:val="ru-RU"/>
        </w:rPr>
        <w:t>Leilek</w:t>
      </w:r>
      <w:proofErr w:type="spellEnd"/>
      <w:r w:rsidR="68E28EB2" w:rsidRPr="1C66821C">
        <w:rPr>
          <w:rFonts w:ascii="Cambria" w:eastAsia="Calibri" w:hAnsi="Cambria" w:cs="Calibri"/>
          <w:lang w:val="ru-RU"/>
        </w:rPr>
        <w:t xml:space="preserve"> </w:t>
      </w:r>
      <w:proofErr w:type="spellStart"/>
      <w:r w:rsidR="68E28EB2" w:rsidRPr="1C66821C">
        <w:rPr>
          <w:rFonts w:ascii="Cambria" w:eastAsia="Calibri" w:hAnsi="Cambria" w:cs="Calibri"/>
          <w:lang w:val="ru-RU"/>
        </w:rPr>
        <w:t>district</w:t>
      </w:r>
      <w:proofErr w:type="spellEnd"/>
      <w:r w:rsidR="68E28EB2" w:rsidRPr="1C66821C">
        <w:rPr>
          <w:rFonts w:ascii="Cambria" w:eastAsia="Calibri" w:hAnsi="Cambria" w:cs="Calibri"/>
          <w:lang w:val="ru-RU"/>
        </w:rPr>
        <w:t xml:space="preserve">, </w:t>
      </w:r>
      <w:proofErr w:type="spellStart"/>
      <w:r w:rsidR="00115963" w:rsidRPr="1C66821C">
        <w:rPr>
          <w:rFonts w:ascii="Cambria" w:eastAsia="Calibri" w:hAnsi="Cambria" w:cs="Calibri"/>
          <w:lang w:val="en-US"/>
        </w:rPr>
        <w:t>Batken</w:t>
      </w:r>
      <w:proofErr w:type="spellEnd"/>
      <w:r w:rsidR="00115963" w:rsidRPr="1C66821C">
        <w:rPr>
          <w:rFonts w:ascii="Cambria" w:eastAsia="Calibri" w:hAnsi="Cambria" w:cs="Calibri"/>
          <w:lang w:val="ru-RU"/>
        </w:rPr>
        <w:t xml:space="preserve"> </w:t>
      </w:r>
      <w:r w:rsidR="00115963" w:rsidRPr="1C66821C">
        <w:rPr>
          <w:rFonts w:ascii="Cambria" w:eastAsia="Calibri" w:hAnsi="Cambria" w:cs="Calibri"/>
          <w:lang w:val="en-US"/>
        </w:rPr>
        <w:t>region</w:t>
      </w:r>
      <w:r w:rsidR="7C880BB4" w:rsidRPr="1C66821C">
        <w:rPr>
          <w:rFonts w:ascii="Cambria" w:eastAsia="Calibri" w:hAnsi="Cambria" w:cs="Calibri"/>
          <w:lang w:val="ru-RU"/>
        </w:rPr>
        <w:t xml:space="preserve">/ </w:t>
      </w:r>
      <w:r w:rsidR="00115963" w:rsidRPr="1C66821C">
        <w:rPr>
          <w:rFonts w:ascii="Cambria" w:eastAsia="Calibri" w:hAnsi="Cambria" w:cs="Calibri"/>
          <w:color w:val="0070C0"/>
          <w:lang w:val="ru-RU"/>
        </w:rPr>
        <w:t xml:space="preserve">Реабилитация и строительство ирригационных каналов </w:t>
      </w:r>
      <w:r w:rsidR="7C880BB4" w:rsidRPr="1C66821C">
        <w:rPr>
          <w:rFonts w:ascii="Cambria" w:eastAsia="Calibri" w:hAnsi="Cambria" w:cs="Calibri"/>
          <w:color w:val="0070C0"/>
          <w:lang w:val="ru-RU"/>
        </w:rPr>
        <w:t xml:space="preserve">в </w:t>
      </w:r>
      <w:proofErr w:type="spellStart"/>
      <w:r w:rsidR="44B88437" w:rsidRPr="1C66821C">
        <w:rPr>
          <w:rFonts w:ascii="Cambria" w:eastAsia="Calibri" w:hAnsi="Cambria" w:cs="Calibri"/>
          <w:color w:val="0070C0"/>
          <w:lang w:val="ru-RU"/>
        </w:rPr>
        <w:t>Лейлекском</w:t>
      </w:r>
      <w:proofErr w:type="spellEnd"/>
      <w:r w:rsidR="44B88437" w:rsidRPr="1C66821C">
        <w:rPr>
          <w:rFonts w:ascii="Cambria" w:eastAsia="Calibri" w:hAnsi="Cambria" w:cs="Calibri"/>
          <w:color w:val="0070C0"/>
          <w:lang w:val="ru-RU"/>
        </w:rPr>
        <w:t xml:space="preserve"> районе </w:t>
      </w:r>
      <w:r w:rsidR="7C880BB4" w:rsidRPr="1C66821C">
        <w:rPr>
          <w:rFonts w:ascii="Cambria" w:eastAsia="Calibri" w:hAnsi="Cambria" w:cs="Calibri"/>
          <w:color w:val="0070C0"/>
          <w:lang w:val="ru-RU"/>
        </w:rPr>
        <w:t>Баткенской области</w:t>
      </w:r>
    </w:p>
    <w:p w14:paraId="0E8DB6F4" w14:textId="366FD5A2" w:rsidR="00277069" w:rsidRPr="00850DC8" w:rsidRDefault="468773DA" w:rsidP="4F89BE97">
      <w:pPr>
        <w:spacing w:after="0"/>
        <w:rPr>
          <w:rFonts w:ascii="Cambria" w:eastAsia="Times New Roman" w:hAnsi="Cambria" w:cs="Calibri Light"/>
          <w:color w:val="FF0000"/>
          <w:lang w:val="ru-RU" w:eastAsia="fr-FR"/>
        </w:rPr>
      </w:pPr>
      <w:r w:rsidRPr="00850DC8">
        <w:rPr>
          <w:rFonts w:ascii="Cambria" w:hAnsi="Cambria" w:cs="Calibri Light"/>
          <w:color w:val="0070C0"/>
          <w:lang w:val="ru-RU" w:eastAsia="fr-FR"/>
        </w:rPr>
        <w:t>("</w:t>
      </w:r>
      <w:r w:rsidRPr="4F89BE97">
        <w:rPr>
          <w:rFonts w:ascii="Cambria" w:hAnsi="Cambria" w:cs="Calibri Light"/>
          <w:b/>
          <w:bCs/>
          <w:color w:val="0070C0"/>
          <w:lang w:val="ru-RU" w:eastAsia="fr-FR"/>
        </w:rPr>
        <w:t>Контракт</w:t>
      </w:r>
      <w:r w:rsidRPr="00850DC8">
        <w:rPr>
          <w:rFonts w:ascii="Cambria" w:hAnsi="Cambria" w:cs="Calibri Light"/>
          <w:color w:val="0070C0"/>
          <w:lang w:val="ru-RU" w:eastAsia="fr-FR"/>
        </w:rPr>
        <w:t>")</w:t>
      </w:r>
      <w:r w:rsidR="00277069" w:rsidRPr="4F89BE97">
        <w:rPr>
          <w:rStyle w:val="af5"/>
          <w:rFonts w:ascii="Cambria" w:hAnsi="Cambria" w:cs="Calibri Light"/>
          <w:color w:val="0070C0"/>
          <w:lang w:eastAsia="fr-FR"/>
        </w:rPr>
        <w:footnoteReference w:id="1"/>
      </w:r>
    </w:p>
    <w:p w14:paraId="6DB05F31" w14:textId="1FB4C916" w:rsidR="00277069" w:rsidRPr="00850DC8" w:rsidRDefault="00277069" w:rsidP="1C66821C">
      <w:pPr>
        <w:spacing w:after="0"/>
        <w:rPr>
          <w:rFonts w:ascii="Cambria" w:eastAsia="Times New Roman" w:hAnsi="Cambria" w:cs="Calibri Light"/>
          <w:color w:val="0070C0"/>
          <w:lang w:val="ru-RU" w:eastAsia="fr-FR"/>
        </w:rPr>
      </w:pPr>
      <w:r w:rsidRPr="1C66821C">
        <w:rPr>
          <w:rFonts w:ascii="Cambria" w:eastAsia="Times New Roman" w:hAnsi="Cambria" w:cs="Calibri Light"/>
          <w:color w:val="auto"/>
          <w:lang w:eastAsia="fr-FR"/>
        </w:rPr>
        <w:t>To</w:t>
      </w:r>
      <w:r w:rsidRPr="1C66821C">
        <w:rPr>
          <w:rFonts w:ascii="Cambria" w:eastAsia="Times New Roman" w:hAnsi="Cambria" w:cs="Calibri Light"/>
          <w:color w:val="auto"/>
          <w:lang w:val="ru-RU" w:eastAsia="fr-FR"/>
        </w:rPr>
        <w:t xml:space="preserve">: </w:t>
      </w:r>
      <w:r w:rsidR="005C5395" w:rsidRPr="1C66821C">
        <w:rPr>
          <w:rFonts w:ascii="Cambria" w:eastAsia="Times New Roman" w:hAnsi="Cambria" w:cs="Calibri Light"/>
          <w:color w:val="auto"/>
          <w:lang w:val="en-US" w:eastAsia="fr-FR"/>
        </w:rPr>
        <w:t>Branch</w:t>
      </w:r>
      <w:r w:rsidR="005C5395" w:rsidRPr="1C66821C">
        <w:rPr>
          <w:rFonts w:ascii="Cambria" w:eastAsia="Times New Roman" w:hAnsi="Cambria" w:cs="Calibri Light"/>
          <w:color w:val="auto"/>
          <w:lang w:val="ru-RU" w:eastAsia="fr-FR"/>
        </w:rPr>
        <w:t xml:space="preserve"> </w:t>
      </w:r>
      <w:r w:rsidR="005C5395" w:rsidRPr="1C66821C">
        <w:rPr>
          <w:rFonts w:ascii="Cambria" w:eastAsia="Times New Roman" w:hAnsi="Cambria" w:cs="Calibri Light"/>
          <w:color w:val="auto"/>
          <w:lang w:val="en-US" w:eastAsia="fr-FR"/>
        </w:rPr>
        <w:t>of</w:t>
      </w:r>
      <w:r w:rsidR="005C5395" w:rsidRPr="1C66821C">
        <w:rPr>
          <w:rFonts w:ascii="Cambria" w:eastAsia="Times New Roman" w:hAnsi="Cambria" w:cs="Calibri Light"/>
          <w:color w:val="auto"/>
          <w:lang w:val="ru-RU" w:eastAsia="fr-FR"/>
        </w:rPr>
        <w:t xml:space="preserve"> </w:t>
      </w:r>
      <w:r w:rsidR="005C5395" w:rsidRPr="1C66821C">
        <w:rPr>
          <w:rFonts w:ascii="Cambria" w:eastAsia="Times New Roman" w:hAnsi="Cambria" w:cs="Calibri Light"/>
          <w:color w:val="auto"/>
          <w:lang w:val="en-US" w:eastAsia="fr-FR"/>
        </w:rPr>
        <w:t>Mercy</w:t>
      </w:r>
      <w:r w:rsidR="005C5395" w:rsidRPr="1C66821C">
        <w:rPr>
          <w:rFonts w:ascii="Cambria" w:eastAsia="Times New Roman" w:hAnsi="Cambria" w:cs="Calibri Light"/>
          <w:color w:val="auto"/>
          <w:lang w:val="ru-RU" w:eastAsia="fr-FR"/>
        </w:rPr>
        <w:t xml:space="preserve"> </w:t>
      </w:r>
      <w:r w:rsidR="005C5395" w:rsidRPr="1C66821C">
        <w:rPr>
          <w:rFonts w:ascii="Cambria" w:eastAsia="Times New Roman" w:hAnsi="Cambria" w:cs="Calibri Light"/>
          <w:color w:val="auto"/>
          <w:lang w:val="en-US" w:eastAsia="fr-FR"/>
        </w:rPr>
        <w:t>Corps</w:t>
      </w:r>
      <w:r w:rsidR="005C5395" w:rsidRPr="1C66821C">
        <w:rPr>
          <w:rFonts w:ascii="Cambria" w:eastAsia="Times New Roman" w:hAnsi="Cambria" w:cs="Calibri Light"/>
          <w:color w:val="auto"/>
          <w:lang w:val="ru-RU" w:eastAsia="fr-FR"/>
        </w:rPr>
        <w:t xml:space="preserve"> </w:t>
      </w:r>
      <w:r w:rsidR="005C5395" w:rsidRPr="1C66821C">
        <w:rPr>
          <w:rFonts w:ascii="Cambria" w:eastAsia="Times New Roman" w:hAnsi="Cambria" w:cs="Calibri Light"/>
          <w:color w:val="auto"/>
          <w:lang w:val="en-US" w:eastAsia="fr-FR"/>
        </w:rPr>
        <w:t>International</w:t>
      </w:r>
      <w:r w:rsidR="005C5395" w:rsidRPr="1C66821C">
        <w:rPr>
          <w:rFonts w:ascii="Cambria" w:eastAsia="Times New Roman" w:hAnsi="Cambria" w:cs="Calibri Light"/>
          <w:color w:val="auto"/>
          <w:lang w:val="ru-RU" w:eastAsia="fr-FR"/>
        </w:rPr>
        <w:t xml:space="preserve"> </w:t>
      </w:r>
      <w:r w:rsidR="005C5395" w:rsidRPr="1C66821C">
        <w:rPr>
          <w:rFonts w:ascii="Cambria" w:eastAsia="Times New Roman" w:hAnsi="Cambria" w:cs="Calibri Light"/>
          <w:color w:val="auto"/>
          <w:lang w:val="en-US" w:eastAsia="fr-FR"/>
        </w:rPr>
        <w:t>in</w:t>
      </w:r>
      <w:r w:rsidR="005C5395" w:rsidRPr="1C66821C">
        <w:rPr>
          <w:rFonts w:ascii="Cambria" w:eastAsia="Times New Roman" w:hAnsi="Cambria" w:cs="Calibri Light"/>
          <w:color w:val="auto"/>
          <w:lang w:val="ru-RU" w:eastAsia="fr-FR"/>
        </w:rPr>
        <w:t xml:space="preserve"> </w:t>
      </w:r>
      <w:r w:rsidR="005C5395" w:rsidRPr="1C66821C">
        <w:rPr>
          <w:rFonts w:ascii="Cambria" w:eastAsia="Times New Roman" w:hAnsi="Cambria" w:cs="Calibri Light"/>
          <w:color w:val="auto"/>
          <w:lang w:val="en-US" w:eastAsia="fr-FR"/>
        </w:rPr>
        <w:t>the</w:t>
      </w:r>
      <w:r w:rsidR="005C5395" w:rsidRPr="1C66821C">
        <w:rPr>
          <w:rFonts w:ascii="Cambria" w:eastAsia="Times New Roman" w:hAnsi="Cambria" w:cs="Calibri Light"/>
          <w:color w:val="auto"/>
          <w:lang w:val="ru-RU" w:eastAsia="fr-FR"/>
        </w:rPr>
        <w:t xml:space="preserve"> </w:t>
      </w:r>
      <w:r w:rsidR="005C5395" w:rsidRPr="1C66821C">
        <w:rPr>
          <w:rFonts w:ascii="Cambria" w:eastAsia="Times New Roman" w:hAnsi="Cambria" w:cs="Calibri Light"/>
          <w:color w:val="auto"/>
          <w:lang w:val="en-US" w:eastAsia="fr-FR"/>
        </w:rPr>
        <w:t>Kyrgyz</w:t>
      </w:r>
      <w:r w:rsidR="005C5395" w:rsidRPr="1C66821C">
        <w:rPr>
          <w:rFonts w:ascii="Cambria" w:eastAsia="Times New Roman" w:hAnsi="Cambria" w:cs="Calibri Light"/>
          <w:color w:val="auto"/>
          <w:lang w:val="ru-RU" w:eastAsia="fr-FR"/>
        </w:rPr>
        <w:t xml:space="preserve"> </w:t>
      </w:r>
      <w:r w:rsidR="005C5395" w:rsidRPr="1C66821C">
        <w:rPr>
          <w:rFonts w:ascii="Cambria" w:eastAsia="Times New Roman" w:hAnsi="Cambria" w:cs="Calibri Light"/>
          <w:color w:val="auto"/>
          <w:lang w:val="en-US" w:eastAsia="fr-FR"/>
        </w:rPr>
        <w:t>Republic</w:t>
      </w:r>
      <w:r w:rsidRPr="1C66821C">
        <w:rPr>
          <w:rFonts w:ascii="Cambria" w:eastAsia="Times New Roman" w:hAnsi="Cambria" w:cs="Calibri Light"/>
          <w:color w:val="auto"/>
          <w:lang w:val="ru-RU" w:eastAsia="fr-FR"/>
        </w:rPr>
        <w:t xml:space="preserve"> (</w:t>
      </w:r>
      <w:r w:rsidRPr="1C66821C">
        <w:rPr>
          <w:rFonts w:ascii="Cambria" w:eastAsia="Times New Roman" w:hAnsi="Cambria" w:cs="Calibri Light"/>
          <w:b/>
          <w:bCs/>
          <w:color w:val="auto"/>
          <w:lang w:val="ru-RU" w:eastAsia="fr-FR"/>
        </w:rPr>
        <w:t>"</w:t>
      </w:r>
      <w:r w:rsidRPr="1C66821C">
        <w:rPr>
          <w:rFonts w:ascii="Cambria" w:eastAsia="Times New Roman" w:hAnsi="Cambria" w:cs="Calibri Light"/>
          <w:b/>
          <w:bCs/>
          <w:color w:val="auto"/>
          <w:lang w:eastAsia="fr-FR"/>
        </w:rPr>
        <w:t>Implementing</w:t>
      </w:r>
      <w:r w:rsidRPr="1C66821C">
        <w:rPr>
          <w:rFonts w:ascii="Cambria" w:eastAsia="Times New Roman" w:hAnsi="Cambria" w:cs="Calibri Light"/>
          <w:b/>
          <w:bCs/>
          <w:color w:val="auto"/>
          <w:lang w:val="ru-RU" w:eastAsia="fr-FR"/>
        </w:rPr>
        <w:t xml:space="preserve"> </w:t>
      </w:r>
      <w:r w:rsidRPr="1C66821C">
        <w:rPr>
          <w:rFonts w:ascii="Cambria" w:eastAsia="Times New Roman" w:hAnsi="Cambria" w:cs="Calibri Light"/>
          <w:b/>
          <w:bCs/>
          <w:color w:val="auto"/>
          <w:lang w:eastAsia="fr-FR"/>
        </w:rPr>
        <w:t>Partner</w:t>
      </w:r>
      <w:r w:rsidRPr="1C66821C">
        <w:rPr>
          <w:rFonts w:ascii="Cambria" w:eastAsia="Times New Roman" w:hAnsi="Cambria" w:cs="Calibri Light"/>
          <w:b/>
          <w:bCs/>
          <w:color w:val="auto"/>
          <w:lang w:val="ru-RU" w:eastAsia="fr-FR"/>
        </w:rPr>
        <w:t>"</w:t>
      </w:r>
      <w:r w:rsidRPr="1C66821C">
        <w:rPr>
          <w:rFonts w:ascii="Cambria" w:eastAsia="Times New Roman" w:hAnsi="Cambria" w:cs="Calibri Light"/>
          <w:color w:val="auto"/>
          <w:lang w:val="ru-RU" w:eastAsia="fr-FR"/>
        </w:rPr>
        <w:t>)</w:t>
      </w:r>
      <w:r w:rsidR="005E783F" w:rsidRPr="1C66821C">
        <w:rPr>
          <w:rFonts w:ascii="Cambria" w:eastAsia="Times New Roman" w:hAnsi="Cambria" w:cs="Calibri Light"/>
          <w:color w:val="auto"/>
          <w:lang w:val="ru-RU" w:eastAsia="fr-FR"/>
        </w:rPr>
        <w:t>/</w:t>
      </w:r>
      <w:r w:rsidR="005E783F" w:rsidRPr="1C66821C">
        <w:rPr>
          <w:rFonts w:ascii="Cambria" w:hAnsi="Cambria" w:cs="Calibri Light"/>
          <w:color w:val="auto"/>
          <w:lang w:val="ru-RU" w:eastAsia="fr-FR"/>
        </w:rPr>
        <w:t xml:space="preserve"> </w:t>
      </w:r>
      <w:r w:rsidR="005E783F" w:rsidRPr="1C66821C">
        <w:rPr>
          <w:rFonts w:ascii="Cambria" w:hAnsi="Cambria" w:cs="Calibri Light"/>
          <w:color w:val="0070C0"/>
          <w:lang w:val="ru-RU" w:eastAsia="fr-FR"/>
        </w:rPr>
        <w:t>Кому</w:t>
      </w:r>
      <w:proofErr w:type="gramStart"/>
      <w:r w:rsidR="005E783F" w:rsidRPr="1C66821C">
        <w:rPr>
          <w:rFonts w:ascii="Cambria" w:hAnsi="Cambria" w:cs="Calibri Light"/>
          <w:color w:val="0070C0"/>
          <w:lang w:val="ru-RU" w:eastAsia="fr-FR"/>
        </w:rPr>
        <w:t>:  (</w:t>
      </w:r>
      <w:proofErr w:type="gramEnd"/>
      <w:r w:rsidR="005E783F" w:rsidRPr="1C66821C">
        <w:rPr>
          <w:rFonts w:ascii="Cambria" w:hAnsi="Cambria" w:cs="Calibri Light"/>
          <w:b/>
          <w:bCs/>
          <w:color w:val="0070C0"/>
          <w:lang w:val="ru-RU" w:eastAsia="fr-FR"/>
        </w:rPr>
        <w:t>«Партнер-исполнитель»</w:t>
      </w:r>
      <w:r w:rsidR="005E783F" w:rsidRPr="1C66821C">
        <w:rPr>
          <w:rFonts w:ascii="Cambria" w:hAnsi="Cambria" w:cs="Calibri Light"/>
          <w:color w:val="0070C0"/>
          <w:lang w:val="ru-RU" w:eastAsia="fr-FR"/>
        </w:rPr>
        <w:t>)</w:t>
      </w:r>
      <w:r w:rsidR="005C5395" w:rsidRPr="1C66821C">
        <w:rPr>
          <w:rFonts w:ascii="Cambria" w:hAnsi="Cambria" w:cs="Calibri Light"/>
          <w:color w:val="0070C0"/>
          <w:lang w:val="ru-RU" w:eastAsia="fr-FR"/>
        </w:rPr>
        <w:t xml:space="preserve"> Филиал </w:t>
      </w:r>
      <w:proofErr w:type="spellStart"/>
      <w:r w:rsidR="005C5395" w:rsidRPr="1C66821C">
        <w:rPr>
          <w:rFonts w:ascii="Cambria" w:hAnsi="Cambria" w:cs="Calibri Light"/>
          <w:color w:val="0070C0"/>
          <w:lang w:val="ru-RU" w:eastAsia="fr-FR"/>
        </w:rPr>
        <w:t>Мерсико</w:t>
      </w:r>
      <w:proofErr w:type="spellEnd"/>
      <w:r w:rsidR="005C5395" w:rsidRPr="1C66821C">
        <w:rPr>
          <w:rFonts w:ascii="Cambria" w:hAnsi="Cambria" w:cs="Calibri Light"/>
          <w:color w:val="0070C0"/>
          <w:lang w:val="ru-RU" w:eastAsia="fr-FR"/>
        </w:rPr>
        <w:t xml:space="preserve"> Интернешнл в Кыргызской </w:t>
      </w:r>
      <w:r w:rsidR="13DD6C9F" w:rsidRPr="1C66821C">
        <w:rPr>
          <w:rFonts w:ascii="Cambria" w:hAnsi="Cambria" w:cs="Calibri Light"/>
          <w:color w:val="0070C0"/>
          <w:lang w:val="ru-RU" w:eastAsia="fr-FR"/>
        </w:rPr>
        <w:t>Ре</w:t>
      </w:r>
      <w:r w:rsidR="005C5395" w:rsidRPr="1C66821C">
        <w:rPr>
          <w:rFonts w:ascii="Cambria" w:hAnsi="Cambria" w:cs="Calibri Light"/>
          <w:color w:val="0070C0"/>
          <w:lang w:val="ru-RU" w:eastAsia="fr-FR"/>
        </w:rPr>
        <w:t>спублике</w:t>
      </w:r>
    </w:p>
    <w:p w14:paraId="2240CF9E" w14:textId="77777777" w:rsidR="00277069" w:rsidRPr="00850DC8" w:rsidRDefault="00277069" w:rsidP="00277069">
      <w:pPr>
        <w:spacing w:after="0"/>
        <w:rPr>
          <w:rFonts w:ascii="Cambria" w:eastAsia="Times New Roman" w:hAnsi="Cambria" w:cs="Calibri Light"/>
          <w:color w:val="FF0000"/>
          <w:szCs w:val="20"/>
          <w:lang w:val="ru-RU" w:eastAsia="fr-FR"/>
        </w:rPr>
      </w:pPr>
    </w:p>
    <w:p w14:paraId="2B699AC5" w14:textId="2CE3B8B4" w:rsidR="00277069" w:rsidRPr="00A7556D" w:rsidRDefault="00277069" w:rsidP="00B735E7">
      <w:pPr>
        <w:widowControl w:val="0"/>
        <w:numPr>
          <w:ilvl w:val="0"/>
          <w:numId w:val="23"/>
        </w:numPr>
        <w:pBdr>
          <w:top w:val="none" w:sz="0" w:space="0" w:color="auto"/>
          <w:left w:val="none" w:sz="0" w:space="0" w:color="auto"/>
          <w:bottom w:val="none" w:sz="0" w:space="0" w:color="auto"/>
          <w:right w:val="none" w:sz="0" w:space="0" w:color="auto"/>
          <w:between w:val="none" w:sz="0" w:space="0" w:color="auto"/>
          <w:bar w:val="none" w:sz="0" w:color="auto"/>
        </w:pBdr>
        <w:tabs>
          <w:tab w:val="clear" w:pos="720"/>
        </w:tabs>
        <w:autoSpaceDE w:val="0"/>
        <w:autoSpaceDN w:val="0"/>
        <w:spacing w:before="142" w:after="0" w:line="240" w:lineRule="atLeast"/>
        <w:ind w:left="567" w:hanging="567"/>
        <w:rPr>
          <w:rFonts w:ascii="Cambria" w:eastAsia="Times New Roman" w:hAnsi="Cambria" w:cs="Calibri Light"/>
          <w:color w:val="0070C0"/>
          <w:szCs w:val="20"/>
          <w:lang w:val="ru-RU" w:eastAsia="fr-FR"/>
        </w:rPr>
      </w:pPr>
      <w:r w:rsidRPr="00666FB5">
        <w:rPr>
          <w:rFonts w:ascii="Cambria" w:eastAsia="Times New Roman" w:hAnsi="Cambria" w:cs="Calibri Light"/>
          <w:color w:val="auto"/>
          <w:szCs w:val="20"/>
          <w:lang w:eastAsia="fr-FR"/>
        </w:rPr>
        <w:t>We recognise and accept that KfW</w:t>
      </w:r>
      <w:r w:rsidRPr="00666FB5">
        <w:rPr>
          <w:rStyle w:val="af5"/>
          <w:rFonts w:ascii="Cambria" w:eastAsia="Times New Roman" w:hAnsi="Cambria" w:cs="Calibri Light"/>
          <w:color w:val="auto"/>
          <w:szCs w:val="20"/>
          <w:lang w:eastAsia="fr-FR"/>
        </w:rPr>
        <w:footnoteReference w:id="2"/>
      </w:r>
      <w:r w:rsidRPr="00666FB5">
        <w:rPr>
          <w:rFonts w:ascii="Cambria" w:eastAsia="Times New Roman" w:hAnsi="Cambria" w:cs="Calibri Light"/>
          <w:color w:val="auto"/>
          <w:szCs w:val="20"/>
          <w:lang w:eastAsia="fr-FR"/>
        </w:rPr>
        <w:t xml:space="preserve"> (via PATRIP Foundation) only finances projects of the Implementing Partner (“IP”)</w:t>
      </w:r>
      <w:r w:rsidRPr="00666FB5">
        <w:rPr>
          <w:rStyle w:val="af5"/>
          <w:rFonts w:ascii="Cambria" w:hAnsi="Cambria" w:cs="Calibri Light"/>
          <w:color w:val="auto"/>
          <w:szCs w:val="20"/>
        </w:rPr>
        <w:footnoteReference w:id="3"/>
      </w:r>
      <w:r w:rsidRPr="00666FB5">
        <w:rPr>
          <w:rFonts w:ascii="Cambria" w:eastAsia="Times New Roman" w:hAnsi="Cambria" w:cs="Calibri Light"/>
          <w:color w:val="auto"/>
          <w:szCs w:val="20"/>
          <w:lang w:eastAsia="fr-FR"/>
        </w:rPr>
        <w:t xml:space="preserve"> subject to its own conditions which are set out in the Funding Agreement it has </w:t>
      </w:r>
      <w:proofErr w:type="gramStart"/>
      <w:r w:rsidRPr="00666FB5">
        <w:rPr>
          <w:rFonts w:ascii="Cambria" w:eastAsia="Times New Roman" w:hAnsi="Cambria" w:cs="Calibri Light"/>
          <w:color w:val="auto"/>
          <w:szCs w:val="20"/>
          <w:lang w:eastAsia="fr-FR"/>
        </w:rPr>
        <w:t>entered into</w:t>
      </w:r>
      <w:proofErr w:type="gramEnd"/>
      <w:r w:rsidRPr="00666FB5">
        <w:rPr>
          <w:rFonts w:ascii="Cambria" w:eastAsia="Times New Roman" w:hAnsi="Cambria" w:cs="Calibri Light"/>
          <w:color w:val="auto"/>
          <w:szCs w:val="20"/>
          <w:lang w:eastAsia="fr-FR"/>
        </w:rPr>
        <w:t xml:space="preserve"> with PATRIP Foundation which has entered into a Funding Agreement with the IP. As a matter of consequence, no legal relationship exists between KfW or PATRIP Foundation and our company, our Joint Venture or our Subcontractors under the Contract. The IP retains exclusive responsibility for the preparation and implementation of the Tender Process and the performance of the Contract</w:t>
      </w:r>
      <w:r w:rsidR="00FB3360" w:rsidRPr="00666FB5">
        <w:rPr>
          <w:rFonts w:ascii="Cambria" w:eastAsia="Times New Roman" w:hAnsi="Cambria" w:cs="Calibri Light"/>
          <w:color w:val="auto"/>
          <w:szCs w:val="20"/>
          <w:lang w:eastAsia="fr-FR"/>
        </w:rPr>
        <w:t>/</w:t>
      </w:r>
      <w:r w:rsidR="00FB3360" w:rsidRPr="00666FB5">
        <w:rPr>
          <w:rFonts w:ascii="Cambria" w:hAnsi="Cambria" w:cs="Calibri Light"/>
          <w:color w:val="0070C0"/>
          <w:szCs w:val="20"/>
          <w:lang w:val="ru-RU" w:eastAsia="fr-FR"/>
        </w:rPr>
        <w:t>Мы</w:t>
      </w:r>
      <w:r w:rsidR="00FB3360" w:rsidRPr="00666FB5">
        <w:rPr>
          <w:rFonts w:ascii="Cambria" w:hAnsi="Cambria" w:cs="Calibri Light"/>
          <w:color w:val="FF0000"/>
          <w:szCs w:val="20"/>
          <w:lang w:eastAsia="fr-FR"/>
        </w:rPr>
        <w:t xml:space="preserve"> </w:t>
      </w:r>
      <w:r w:rsidR="00FB3360" w:rsidRPr="00666FB5">
        <w:rPr>
          <w:rFonts w:ascii="Cambria" w:hAnsi="Cambria" w:cs="Calibri Light"/>
          <w:color w:val="0070C0"/>
          <w:szCs w:val="20"/>
          <w:lang w:val="ru-RU" w:eastAsia="fr-FR"/>
        </w:rPr>
        <w:t>признаем</w:t>
      </w:r>
      <w:r w:rsidR="00FB3360" w:rsidRPr="00666FB5">
        <w:rPr>
          <w:rFonts w:ascii="Cambria" w:hAnsi="Cambria" w:cs="Calibri Light"/>
          <w:color w:val="0070C0"/>
          <w:szCs w:val="20"/>
          <w:lang w:eastAsia="fr-FR"/>
        </w:rPr>
        <w:t xml:space="preserve"> </w:t>
      </w:r>
      <w:r w:rsidR="00FB3360" w:rsidRPr="00666FB5">
        <w:rPr>
          <w:rFonts w:ascii="Cambria" w:hAnsi="Cambria" w:cs="Calibri Light"/>
          <w:color w:val="0070C0"/>
          <w:szCs w:val="20"/>
          <w:lang w:val="ru-RU" w:eastAsia="fr-FR"/>
        </w:rPr>
        <w:t>и</w:t>
      </w:r>
      <w:r w:rsidR="00FB3360" w:rsidRPr="00666FB5">
        <w:rPr>
          <w:rFonts w:ascii="Cambria" w:hAnsi="Cambria" w:cs="Calibri Light"/>
          <w:color w:val="0070C0"/>
          <w:szCs w:val="20"/>
          <w:lang w:eastAsia="fr-FR"/>
        </w:rPr>
        <w:t xml:space="preserve"> </w:t>
      </w:r>
      <w:r w:rsidR="00FB3360" w:rsidRPr="00666FB5">
        <w:rPr>
          <w:rFonts w:ascii="Cambria" w:hAnsi="Cambria" w:cs="Calibri Light"/>
          <w:color w:val="0070C0"/>
          <w:szCs w:val="20"/>
          <w:lang w:val="ru-RU" w:eastAsia="fr-FR"/>
        </w:rPr>
        <w:t>принимаем</w:t>
      </w:r>
      <w:r w:rsidR="00FB3360" w:rsidRPr="00666FB5">
        <w:rPr>
          <w:rFonts w:ascii="Cambria" w:hAnsi="Cambria" w:cs="Calibri Light"/>
          <w:color w:val="0070C0"/>
          <w:szCs w:val="20"/>
          <w:lang w:eastAsia="fr-FR"/>
        </w:rPr>
        <w:t xml:space="preserve">, </w:t>
      </w:r>
      <w:r w:rsidR="00FB3360" w:rsidRPr="00666FB5">
        <w:rPr>
          <w:rFonts w:ascii="Cambria" w:hAnsi="Cambria" w:cs="Calibri Light"/>
          <w:color w:val="0070C0"/>
          <w:szCs w:val="20"/>
          <w:lang w:val="ru-RU" w:eastAsia="fr-FR"/>
        </w:rPr>
        <w:t>что</w:t>
      </w:r>
      <w:r w:rsidR="00FB3360" w:rsidRPr="00666FB5">
        <w:rPr>
          <w:rFonts w:ascii="Cambria" w:hAnsi="Cambria" w:cs="Calibri Light"/>
          <w:color w:val="0070C0"/>
          <w:szCs w:val="20"/>
          <w:lang w:eastAsia="fr-FR"/>
        </w:rPr>
        <w:t xml:space="preserve"> </w:t>
      </w:r>
      <w:r w:rsidR="00FB3360" w:rsidRPr="00666FB5">
        <w:rPr>
          <w:rFonts w:ascii="Cambria" w:hAnsi="Cambria" w:cs="Calibri Light"/>
          <w:color w:val="0070C0"/>
          <w:szCs w:val="20"/>
          <w:lang w:val="en-US" w:eastAsia="fr-FR"/>
        </w:rPr>
        <w:t>KfW</w:t>
      </w:r>
      <w:r w:rsidR="00FB3360" w:rsidRPr="00666FB5">
        <w:rPr>
          <w:rFonts w:ascii="Cambria" w:hAnsi="Cambria" w:cs="Calibri Light"/>
          <w:color w:val="0070C0"/>
          <w:szCs w:val="20"/>
          <w:lang w:eastAsia="fr-FR"/>
        </w:rPr>
        <w:t xml:space="preserve"> </w:t>
      </w:r>
      <w:r w:rsidR="00FB3360" w:rsidRPr="00666FB5">
        <w:rPr>
          <w:rStyle w:val="af5"/>
          <w:rFonts w:ascii="Cambria" w:hAnsi="Cambria" w:cs="Calibri Light"/>
          <w:color w:val="0070C0"/>
          <w:lang w:eastAsia="fr-FR"/>
        </w:rPr>
        <w:footnoteReference w:id="4"/>
      </w:r>
      <w:r w:rsidR="00FB3360" w:rsidRPr="00666FB5">
        <w:rPr>
          <w:rFonts w:ascii="Cambria" w:hAnsi="Cambria" w:cs="Calibri Light"/>
          <w:color w:val="0070C0"/>
          <w:szCs w:val="20"/>
          <w:lang w:eastAsia="fr-FR"/>
        </w:rPr>
        <w:t>(</w:t>
      </w:r>
      <w:r w:rsidR="00FB3360" w:rsidRPr="00666FB5">
        <w:rPr>
          <w:rFonts w:ascii="Cambria" w:hAnsi="Cambria" w:cs="Calibri Light"/>
          <w:color w:val="0070C0"/>
          <w:szCs w:val="20"/>
          <w:lang w:val="ru-RU" w:eastAsia="fr-FR"/>
        </w:rPr>
        <w:t>через</w:t>
      </w:r>
      <w:r w:rsidR="00FB3360" w:rsidRPr="00666FB5">
        <w:rPr>
          <w:rFonts w:ascii="Cambria" w:hAnsi="Cambria" w:cs="Calibri Light"/>
          <w:color w:val="0070C0"/>
          <w:szCs w:val="20"/>
          <w:lang w:eastAsia="fr-FR"/>
        </w:rPr>
        <w:t xml:space="preserve"> </w:t>
      </w:r>
      <w:r w:rsidR="00FB3360" w:rsidRPr="00666FB5">
        <w:rPr>
          <w:rFonts w:ascii="Cambria" w:hAnsi="Cambria" w:cs="Calibri Light"/>
          <w:color w:val="0070C0"/>
          <w:szCs w:val="20"/>
          <w:lang w:val="ru-RU" w:eastAsia="fr-FR"/>
        </w:rPr>
        <w:t>Фонд</w:t>
      </w:r>
      <w:r w:rsidR="00FB3360" w:rsidRPr="00666FB5">
        <w:rPr>
          <w:rFonts w:ascii="Cambria" w:hAnsi="Cambria" w:cs="Calibri Light"/>
          <w:color w:val="0070C0"/>
          <w:szCs w:val="20"/>
          <w:lang w:eastAsia="fr-FR"/>
        </w:rPr>
        <w:t xml:space="preserve"> </w:t>
      </w:r>
      <w:r w:rsidR="00FB3360" w:rsidRPr="00666FB5">
        <w:rPr>
          <w:rFonts w:ascii="Cambria" w:hAnsi="Cambria" w:cs="Calibri Light"/>
          <w:color w:val="0070C0"/>
          <w:szCs w:val="20"/>
          <w:lang w:val="en-US" w:eastAsia="fr-FR"/>
        </w:rPr>
        <w:t>PATRIP</w:t>
      </w:r>
      <w:r w:rsidR="00FB3360" w:rsidRPr="00666FB5">
        <w:rPr>
          <w:rFonts w:ascii="Cambria" w:hAnsi="Cambria" w:cs="Calibri Light"/>
          <w:color w:val="0070C0"/>
          <w:szCs w:val="20"/>
          <w:lang w:eastAsia="fr-FR"/>
        </w:rPr>
        <w:t xml:space="preserve">) </w:t>
      </w:r>
      <w:r w:rsidR="00FB3360" w:rsidRPr="00666FB5">
        <w:rPr>
          <w:rFonts w:ascii="Cambria" w:hAnsi="Cambria" w:cs="Calibri Light"/>
          <w:color w:val="0070C0"/>
          <w:szCs w:val="20"/>
          <w:lang w:val="ru-RU" w:eastAsia="fr-FR"/>
        </w:rPr>
        <w:t>финансирует</w:t>
      </w:r>
      <w:r w:rsidR="00FB3360" w:rsidRPr="00666FB5">
        <w:rPr>
          <w:rFonts w:ascii="Cambria" w:hAnsi="Cambria" w:cs="Calibri Light"/>
          <w:color w:val="0070C0"/>
          <w:szCs w:val="20"/>
          <w:lang w:eastAsia="fr-FR"/>
        </w:rPr>
        <w:t xml:space="preserve"> </w:t>
      </w:r>
      <w:r w:rsidR="00FB3360" w:rsidRPr="00666FB5">
        <w:rPr>
          <w:rFonts w:ascii="Cambria" w:hAnsi="Cambria" w:cs="Calibri Light"/>
          <w:color w:val="0070C0"/>
          <w:szCs w:val="20"/>
          <w:lang w:val="ru-RU" w:eastAsia="fr-FR"/>
        </w:rPr>
        <w:t>проекты</w:t>
      </w:r>
      <w:r w:rsidR="00FB3360" w:rsidRPr="00666FB5">
        <w:rPr>
          <w:rFonts w:ascii="Cambria" w:hAnsi="Cambria" w:cs="Calibri Light"/>
          <w:color w:val="0070C0"/>
          <w:szCs w:val="20"/>
          <w:lang w:eastAsia="fr-FR"/>
        </w:rPr>
        <w:t xml:space="preserve"> </w:t>
      </w:r>
      <w:r w:rsidR="00FB3360" w:rsidRPr="00666FB5">
        <w:rPr>
          <w:rFonts w:ascii="Cambria" w:hAnsi="Cambria" w:cs="Calibri Light"/>
          <w:color w:val="0070C0"/>
          <w:szCs w:val="20"/>
          <w:lang w:val="ru-RU" w:eastAsia="fr-FR"/>
        </w:rPr>
        <w:t>Партнера</w:t>
      </w:r>
      <w:r w:rsidR="00FB3360" w:rsidRPr="00666FB5">
        <w:rPr>
          <w:rFonts w:ascii="Cambria" w:hAnsi="Cambria" w:cs="Calibri Light"/>
          <w:color w:val="0070C0"/>
          <w:szCs w:val="20"/>
          <w:lang w:eastAsia="fr-FR"/>
        </w:rPr>
        <w:t>-</w:t>
      </w:r>
      <w:r w:rsidR="00FB3360" w:rsidRPr="00666FB5">
        <w:rPr>
          <w:rFonts w:ascii="Cambria" w:hAnsi="Cambria" w:cs="Calibri Light"/>
          <w:color w:val="0070C0"/>
          <w:szCs w:val="20"/>
          <w:lang w:val="ru-RU" w:eastAsia="fr-FR"/>
        </w:rPr>
        <w:t>исполнителя</w:t>
      </w:r>
      <w:r w:rsidR="00FB3360" w:rsidRPr="00666FB5">
        <w:rPr>
          <w:rFonts w:ascii="Cambria" w:hAnsi="Cambria" w:cs="Calibri Light"/>
          <w:color w:val="0070C0"/>
          <w:szCs w:val="20"/>
          <w:lang w:eastAsia="fr-FR"/>
        </w:rPr>
        <w:t xml:space="preserve"> («</w:t>
      </w:r>
      <w:r w:rsidR="00FB3360" w:rsidRPr="00666FB5">
        <w:rPr>
          <w:rFonts w:ascii="Cambria" w:hAnsi="Cambria" w:cs="Calibri Light"/>
          <w:color w:val="0070C0"/>
          <w:szCs w:val="20"/>
          <w:lang w:val="ru-RU" w:eastAsia="fr-FR"/>
        </w:rPr>
        <w:t>ПИ</w:t>
      </w:r>
      <w:r w:rsidR="00FB3360" w:rsidRPr="00666FB5">
        <w:rPr>
          <w:rFonts w:ascii="Cambria" w:hAnsi="Cambria" w:cs="Calibri Light"/>
          <w:color w:val="0070C0"/>
          <w:szCs w:val="20"/>
          <w:lang w:eastAsia="fr-FR"/>
        </w:rPr>
        <w:t>»)</w:t>
      </w:r>
      <w:r w:rsidR="00FB3360" w:rsidRPr="00666FB5">
        <w:rPr>
          <w:rStyle w:val="af5"/>
          <w:rFonts w:ascii="Cambria" w:hAnsi="Cambria" w:cs="Calibri Light"/>
          <w:color w:val="0070C0"/>
        </w:rPr>
        <w:footnoteReference w:id="5"/>
      </w:r>
      <w:r w:rsidR="00FB3360" w:rsidRPr="00666FB5">
        <w:rPr>
          <w:rFonts w:ascii="Cambria" w:hAnsi="Cambria" w:cs="Calibri Light"/>
          <w:color w:val="0070C0"/>
          <w:szCs w:val="20"/>
          <w:lang w:eastAsia="fr-FR"/>
        </w:rPr>
        <w:t xml:space="preserve"> </w:t>
      </w:r>
      <w:r w:rsidR="00FB3360" w:rsidRPr="00666FB5">
        <w:rPr>
          <w:rFonts w:ascii="Cambria" w:hAnsi="Cambria" w:cs="Calibri Light"/>
          <w:color w:val="0070C0"/>
          <w:szCs w:val="20"/>
          <w:lang w:val="ru-RU" w:eastAsia="fr-FR"/>
        </w:rPr>
        <w:t>только</w:t>
      </w:r>
      <w:r w:rsidR="00FB3360" w:rsidRPr="00666FB5">
        <w:rPr>
          <w:rFonts w:ascii="Cambria" w:hAnsi="Cambria" w:cs="Calibri Light"/>
          <w:color w:val="0070C0"/>
          <w:szCs w:val="20"/>
          <w:lang w:eastAsia="fr-FR"/>
        </w:rPr>
        <w:t xml:space="preserve"> </w:t>
      </w:r>
      <w:r w:rsidR="00FB3360" w:rsidRPr="00666FB5">
        <w:rPr>
          <w:rFonts w:ascii="Cambria" w:hAnsi="Cambria" w:cs="Calibri Light"/>
          <w:color w:val="0070C0"/>
          <w:szCs w:val="20"/>
          <w:lang w:val="ru-RU" w:eastAsia="fr-FR"/>
        </w:rPr>
        <w:t>на</w:t>
      </w:r>
      <w:r w:rsidR="00FB3360" w:rsidRPr="00666FB5">
        <w:rPr>
          <w:rFonts w:ascii="Cambria" w:hAnsi="Cambria" w:cs="Calibri Light"/>
          <w:color w:val="0070C0"/>
          <w:szCs w:val="20"/>
          <w:lang w:eastAsia="fr-FR"/>
        </w:rPr>
        <w:t xml:space="preserve"> </w:t>
      </w:r>
      <w:r w:rsidR="00FB3360" w:rsidRPr="00666FB5">
        <w:rPr>
          <w:rFonts w:ascii="Cambria" w:hAnsi="Cambria" w:cs="Calibri Light"/>
          <w:color w:val="0070C0"/>
          <w:szCs w:val="20"/>
          <w:lang w:val="ru-RU" w:eastAsia="fr-FR"/>
        </w:rPr>
        <w:t>своих</w:t>
      </w:r>
      <w:r w:rsidR="00FB3360" w:rsidRPr="00666FB5">
        <w:rPr>
          <w:rFonts w:ascii="Cambria" w:hAnsi="Cambria" w:cs="Calibri Light"/>
          <w:color w:val="0070C0"/>
          <w:szCs w:val="20"/>
          <w:lang w:eastAsia="fr-FR"/>
        </w:rPr>
        <w:t xml:space="preserve"> </w:t>
      </w:r>
      <w:r w:rsidR="00FB3360" w:rsidRPr="00666FB5">
        <w:rPr>
          <w:rFonts w:ascii="Cambria" w:hAnsi="Cambria" w:cs="Calibri Light"/>
          <w:color w:val="0070C0"/>
          <w:szCs w:val="20"/>
          <w:lang w:val="ru-RU" w:eastAsia="fr-FR"/>
        </w:rPr>
        <w:t>собственных</w:t>
      </w:r>
      <w:r w:rsidR="00FB3360" w:rsidRPr="00666FB5">
        <w:rPr>
          <w:rFonts w:ascii="Cambria" w:hAnsi="Cambria" w:cs="Calibri Light"/>
          <w:color w:val="0070C0"/>
          <w:szCs w:val="20"/>
          <w:lang w:eastAsia="fr-FR"/>
        </w:rPr>
        <w:t xml:space="preserve"> </w:t>
      </w:r>
      <w:r w:rsidR="00FB3360" w:rsidRPr="00666FB5">
        <w:rPr>
          <w:rFonts w:ascii="Cambria" w:hAnsi="Cambria" w:cs="Calibri Light"/>
          <w:color w:val="0070C0"/>
          <w:szCs w:val="20"/>
          <w:lang w:val="ru-RU" w:eastAsia="fr-FR"/>
        </w:rPr>
        <w:t>условиях</w:t>
      </w:r>
      <w:r w:rsidR="00FB3360" w:rsidRPr="00666FB5">
        <w:rPr>
          <w:rFonts w:ascii="Cambria" w:hAnsi="Cambria" w:cs="Calibri Light"/>
          <w:color w:val="0070C0"/>
          <w:szCs w:val="20"/>
          <w:lang w:eastAsia="fr-FR"/>
        </w:rPr>
        <w:t xml:space="preserve">, </w:t>
      </w:r>
      <w:r w:rsidR="00FB3360" w:rsidRPr="00666FB5">
        <w:rPr>
          <w:rFonts w:ascii="Cambria" w:hAnsi="Cambria" w:cs="Calibri Light"/>
          <w:color w:val="0070C0"/>
          <w:szCs w:val="20"/>
          <w:lang w:val="ru-RU" w:eastAsia="fr-FR"/>
        </w:rPr>
        <w:t>изложенных</w:t>
      </w:r>
      <w:r w:rsidR="00FB3360" w:rsidRPr="00666FB5">
        <w:rPr>
          <w:rFonts w:ascii="Cambria" w:hAnsi="Cambria" w:cs="Calibri Light"/>
          <w:color w:val="0070C0"/>
          <w:szCs w:val="20"/>
          <w:lang w:eastAsia="fr-FR"/>
        </w:rPr>
        <w:t xml:space="preserve"> </w:t>
      </w:r>
      <w:r w:rsidR="00FB3360" w:rsidRPr="00666FB5">
        <w:rPr>
          <w:rFonts w:ascii="Cambria" w:hAnsi="Cambria" w:cs="Calibri Light"/>
          <w:color w:val="0070C0"/>
          <w:szCs w:val="20"/>
          <w:lang w:val="ru-RU" w:eastAsia="fr-FR"/>
        </w:rPr>
        <w:t>в</w:t>
      </w:r>
      <w:r w:rsidR="00FB3360" w:rsidRPr="00666FB5">
        <w:rPr>
          <w:rFonts w:ascii="Cambria" w:hAnsi="Cambria" w:cs="Calibri Light"/>
          <w:color w:val="0070C0"/>
          <w:szCs w:val="20"/>
          <w:lang w:eastAsia="fr-FR"/>
        </w:rPr>
        <w:t xml:space="preserve"> </w:t>
      </w:r>
      <w:r w:rsidR="00FB3360" w:rsidRPr="00666FB5">
        <w:rPr>
          <w:rFonts w:ascii="Cambria" w:hAnsi="Cambria" w:cs="Calibri Light"/>
          <w:color w:val="0070C0"/>
          <w:szCs w:val="20"/>
          <w:lang w:val="ru-RU" w:eastAsia="fr-FR"/>
        </w:rPr>
        <w:t>Соглашении</w:t>
      </w:r>
      <w:r w:rsidR="00FB3360" w:rsidRPr="00666FB5">
        <w:rPr>
          <w:rFonts w:ascii="Cambria" w:hAnsi="Cambria" w:cs="Calibri Light"/>
          <w:color w:val="0070C0"/>
          <w:szCs w:val="20"/>
          <w:lang w:eastAsia="fr-FR"/>
        </w:rPr>
        <w:t xml:space="preserve"> </w:t>
      </w:r>
      <w:r w:rsidR="00FB3360" w:rsidRPr="00666FB5">
        <w:rPr>
          <w:rFonts w:ascii="Cambria" w:hAnsi="Cambria" w:cs="Calibri Light"/>
          <w:color w:val="0070C0"/>
          <w:szCs w:val="20"/>
          <w:lang w:val="ru-RU" w:eastAsia="fr-FR"/>
        </w:rPr>
        <w:t>о</w:t>
      </w:r>
      <w:r w:rsidR="00FB3360" w:rsidRPr="00666FB5">
        <w:rPr>
          <w:rFonts w:ascii="Cambria" w:hAnsi="Cambria" w:cs="Calibri Light"/>
          <w:color w:val="0070C0"/>
          <w:szCs w:val="20"/>
          <w:lang w:eastAsia="fr-FR"/>
        </w:rPr>
        <w:t xml:space="preserve"> </w:t>
      </w:r>
      <w:r w:rsidR="00FB3360" w:rsidRPr="00666FB5">
        <w:rPr>
          <w:rFonts w:ascii="Cambria" w:hAnsi="Cambria" w:cs="Calibri Light"/>
          <w:color w:val="0070C0"/>
          <w:szCs w:val="20"/>
          <w:lang w:val="ru-RU" w:eastAsia="fr-FR"/>
        </w:rPr>
        <w:t>финансировании</w:t>
      </w:r>
      <w:r w:rsidR="00FB3360" w:rsidRPr="00666FB5">
        <w:rPr>
          <w:rFonts w:ascii="Cambria" w:hAnsi="Cambria" w:cs="Calibri Light"/>
          <w:color w:val="0070C0"/>
          <w:szCs w:val="20"/>
          <w:lang w:eastAsia="fr-FR"/>
        </w:rPr>
        <w:t xml:space="preserve">, </w:t>
      </w:r>
      <w:r w:rsidR="00FB3360" w:rsidRPr="00666FB5">
        <w:rPr>
          <w:rFonts w:ascii="Cambria" w:hAnsi="Cambria" w:cs="Calibri Light"/>
          <w:color w:val="0070C0"/>
          <w:szCs w:val="20"/>
          <w:lang w:val="ru-RU" w:eastAsia="fr-FR"/>
        </w:rPr>
        <w:t>которое</w:t>
      </w:r>
      <w:r w:rsidR="00FB3360" w:rsidRPr="00666FB5">
        <w:rPr>
          <w:rFonts w:ascii="Cambria" w:hAnsi="Cambria" w:cs="Calibri Light"/>
          <w:color w:val="0070C0"/>
          <w:szCs w:val="20"/>
          <w:lang w:eastAsia="fr-FR"/>
        </w:rPr>
        <w:t xml:space="preserve"> </w:t>
      </w:r>
      <w:r w:rsidR="00FB3360" w:rsidRPr="00666FB5">
        <w:rPr>
          <w:rFonts w:ascii="Cambria" w:hAnsi="Cambria" w:cs="Calibri Light"/>
          <w:color w:val="0070C0"/>
          <w:szCs w:val="20"/>
          <w:lang w:val="ru-RU" w:eastAsia="fr-FR"/>
        </w:rPr>
        <w:t>он</w:t>
      </w:r>
      <w:r w:rsidR="00FB3360" w:rsidRPr="00666FB5">
        <w:rPr>
          <w:rFonts w:ascii="Cambria" w:hAnsi="Cambria" w:cs="Calibri Light"/>
          <w:color w:val="0070C0"/>
          <w:szCs w:val="20"/>
          <w:lang w:eastAsia="fr-FR"/>
        </w:rPr>
        <w:t xml:space="preserve"> </w:t>
      </w:r>
      <w:r w:rsidR="00FB3360" w:rsidRPr="00666FB5">
        <w:rPr>
          <w:rFonts w:ascii="Cambria" w:hAnsi="Cambria" w:cs="Calibri Light"/>
          <w:color w:val="0070C0"/>
          <w:szCs w:val="20"/>
          <w:lang w:val="ru-RU" w:eastAsia="fr-FR"/>
        </w:rPr>
        <w:t>заключил</w:t>
      </w:r>
      <w:r w:rsidR="00FB3360" w:rsidRPr="00666FB5">
        <w:rPr>
          <w:rFonts w:ascii="Cambria" w:hAnsi="Cambria" w:cs="Calibri Light"/>
          <w:color w:val="0070C0"/>
          <w:szCs w:val="20"/>
          <w:lang w:eastAsia="fr-FR"/>
        </w:rPr>
        <w:t xml:space="preserve"> </w:t>
      </w:r>
      <w:r w:rsidR="00FB3360" w:rsidRPr="00666FB5">
        <w:rPr>
          <w:rFonts w:ascii="Cambria" w:hAnsi="Cambria" w:cs="Calibri Light"/>
          <w:color w:val="0070C0"/>
          <w:szCs w:val="20"/>
          <w:lang w:val="ru-RU" w:eastAsia="fr-FR"/>
        </w:rPr>
        <w:t>с</w:t>
      </w:r>
      <w:r w:rsidR="00FB3360" w:rsidRPr="00666FB5">
        <w:rPr>
          <w:rFonts w:ascii="Cambria" w:hAnsi="Cambria" w:cs="Calibri Light"/>
          <w:color w:val="0070C0"/>
          <w:szCs w:val="20"/>
          <w:lang w:eastAsia="fr-FR"/>
        </w:rPr>
        <w:t xml:space="preserve"> </w:t>
      </w:r>
      <w:r w:rsidR="00FB3360" w:rsidRPr="00666FB5">
        <w:rPr>
          <w:rFonts w:ascii="Cambria" w:hAnsi="Cambria" w:cs="Calibri Light"/>
          <w:color w:val="0070C0"/>
          <w:szCs w:val="20"/>
          <w:lang w:val="ru-RU" w:eastAsia="fr-FR"/>
        </w:rPr>
        <w:t>Фондом</w:t>
      </w:r>
      <w:r w:rsidR="00FB3360" w:rsidRPr="00666FB5">
        <w:rPr>
          <w:rFonts w:ascii="Cambria" w:hAnsi="Cambria" w:cs="Calibri Light"/>
          <w:color w:val="0070C0"/>
          <w:szCs w:val="20"/>
          <w:lang w:eastAsia="fr-FR"/>
        </w:rPr>
        <w:t xml:space="preserve"> </w:t>
      </w:r>
      <w:r w:rsidR="00FB3360" w:rsidRPr="00666FB5">
        <w:rPr>
          <w:rFonts w:ascii="Cambria" w:hAnsi="Cambria" w:cs="Calibri Light"/>
          <w:color w:val="0070C0"/>
          <w:szCs w:val="20"/>
          <w:lang w:val="en-US" w:eastAsia="fr-FR"/>
        </w:rPr>
        <w:t>PATRIP</w:t>
      </w:r>
      <w:r w:rsidR="00FB3360" w:rsidRPr="00666FB5">
        <w:rPr>
          <w:rFonts w:ascii="Cambria" w:hAnsi="Cambria" w:cs="Calibri Light"/>
          <w:color w:val="0070C0"/>
          <w:szCs w:val="20"/>
          <w:lang w:eastAsia="fr-FR"/>
        </w:rPr>
        <w:t xml:space="preserve">, </w:t>
      </w:r>
      <w:r w:rsidR="00FB3360" w:rsidRPr="00666FB5">
        <w:rPr>
          <w:rFonts w:ascii="Cambria" w:hAnsi="Cambria" w:cs="Calibri Light"/>
          <w:color w:val="0070C0"/>
          <w:szCs w:val="20"/>
          <w:lang w:val="ru-RU" w:eastAsia="fr-FR"/>
        </w:rPr>
        <w:t>который</w:t>
      </w:r>
      <w:r w:rsidR="00FB3360" w:rsidRPr="00666FB5">
        <w:rPr>
          <w:rFonts w:ascii="Cambria" w:hAnsi="Cambria" w:cs="Calibri Light"/>
          <w:color w:val="0070C0"/>
          <w:szCs w:val="20"/>
          <w:lang w:eastAsia="fr-FR"/>
        </w:rPr>
        <w:t xml:space="preserve"> </w:t>
      </w:r>
      <w:r w:rsidR="00FB3360" w:rsidRPr="00666FB5">
        <w:rPr>
          <w:rFonts w:ascii="Cambria" w:hAnsi="Cambria" w:cs="Calibri Light"/>
          <w:color w:val="0070C0"/>
          <w:szCs w:val="20"/>
          <w:lang w:val="ru-RU" w:eastAsia="fr-FR"/>
        </w:rPr>
        <w:t>заключил</w:t>
      </w:r>
      <w:r w:rsidR="00FB3360" w:rsidRPr="00666FB5">
        <w:rPr>
          <w:rFonts w:ascii="Cambria" w:hAnsi="Cambria" w:cs="Calibri Light"/>
          <w:color w:val="0070C0"/>
          <w:szCs w:val="20"/>
          <w:lang w:eastAsia="fr-FR"/>
        </w:rPr>
        <w:t xml:space="preserve"> </w:t>
      </w:r>
      <w:r w:rsidR="00FB3360" w:rsidRPr="00666FB5">
        <w:rPr>
          <w:rFonts w:ascii="Cambria" w:hAnsi="Cambria" w:cs="Calibri Light"/>
          <w:color w:val="0070C0"/>
          <w:szCs w:val="20"/>
          <w:lang w:val="ru-RU" w:eastAsia="fr-FR"/>
        </w:rPr>
        <w:t>Соглашение</w:t>
      </w:r>
      <w:r w:rsidR="00FB3360" w:rsidRPr="00666FB5">
        <w:rPr>
          <w:rFonts w:ascii="Cambria" w:hAnsi="Cambria" w:cs="Calibri Light"/>
          <w:color w:val="0070C0"/>
          <w:szCs w:val="20"/>
          <w:lang w:eastAsia="fr-FR"/>
        </w:rPr>
        <w:t xml:space="preserve"> </w:t>
      </w:r>
      <w:r w:rsidR="00FB3360" w:rsidRPr="00666FB5">
        <w:rPr>
          <w:rFonts w:ascii="Cambria" w:hAnsi="Cambria" w:cs="Calibri Light"/>
          <w:color w:val="0070C0"/>
          <w:szCs w:val="20"/>
          <w:lang w:val="ru-RU" w:eastAsia="fr-FR"/>
        </w:rPr>
        <w:t>о</w:t>
      </w:r>
      <w:r w:rsidR="00FB3360" w:rsidRPr="00666FB5">
        <w:rPr>
          <w:rFonts w:ascii="Cambria" w:hAnsi="Cambria" w:cs="Calibri Light"/>
          <w:color w:val="0070C0"/>
          <w:szCs w:val="20"/>
          <w:lang w:eastAsia="fr-FR"/>
        </w:rPr>
        <w:t xml:space="preserve"> </w:t>
      </w:r>
      <w:r w:rsidR="00FB3360" w:rsidRPr="00666FB5">
        <w:rPr>
          <w:rFonts w:ascii="Cambria" w:hAnsi="Cambria" w:cs="Calibri Light"/>
          <w:color w:val="0070C0"/>
          <w:szCs w:val="20"/>
          <w:lang w:val="ru-RU" w:eastAsia="fr-FR"/>
        </w:rPr>
        <w:t>финансировании</w:t>
      </w:r>
      <w:r w:rsidR="00FB3360" w:rsidRPr="00666FB5">
        <w:rPr>
          <w:rFonts w:ascii="Cambria" w:hAnsi="Cambria" w:cs="Calibri Light"/>
          <w:color w:val="0070C0"/>
          <w:szCs w:val="20"/>
          <w:lang w:eastAsia="fr-FR"/>
        </w:rPr>
        <w:t xml:space="preserve"> </w:t>
      </w:r>
      <w:r w:rsidR="00FB3360" w:rsidRPr="00666FB5">
        <w:rPr>
          <w:rFonts w:ascii="Cambria" w:hAnsi="Cambria" w:cs="Calibri Light"/>
          <w:color w:val="0070C0"/>
          <w:szCs w:val="20"/>
          <w:lang w:val="ru-RU" w:eastAsia="fr-FR"/>
        </w:rPr>
        <w:t>с</w:t>
      </w:r>
      <w:r w:rsidR="00FB3360" w:rsidRPr="00666FB5">
        <w:rPr>
          <w:rFonts w:ascii="Cambria" w:hAnsi="Cambria" w:cs="Calibri Light"/>
          <w:color w:val="0070C0"/>
          <w:szCs w:val="20"/>
          <w:lang w:eastAsia="fr-FR"/>
        </w:rPr>
        <w:t xml:space="preserve"> </w:t>
      </w:r>
      <w:r w:rsidR="00FB3360" w:rsidRPr="00666FB5">
        <w:rPr>
          <w:rFonts w:ascii="Cambria" w:hAnsi="Cambria" w:cs="Calibri Light"/>
          <w:color w:val="0070C0"/>
          <w:szCs w:val="20"/>
          <w:lang w:val="ru-RU" w:eastAsia="fr-FR"/>
        </w:rPr>
        <w:t>ИП</w:t>
      </w:r>
      <w:r w:rsidR="00FB3360" w:rsidRPr="00666FB5">
        <w:rPr>
          <w:rFonts w:ascii="Cambria" w:hAnsi="Cambria" w:cs="Calibri Light"/>
          <w:color w:val="0070C0"/>
          <w:szCs w:val="20"/>
          <w:lang w:eastAsia="fr-FR"/>
        </w:rPr>
        <w:t xml:space="preserve">. </w:t>
      </w:r>
      <w:r w:rsidR="00FB3360" w:rsidRPr="00666FB5">
        <w:rPr>
          <w:rFonts w:ascii="Cambria" w:hAnsi="Cambria" w:cs="Calibri Light"/>
          <w:color w:val="0070C0"/>
          <w:szCs w:val="20"/>
          <w:lang w:val="ru-RU" w:eastAsia="fr-FR"/>
        </w:rPr>
        <w:t xml:space="preserve">Как следствие, между </w:t>
      </w:r>
      <w:r w:rsidR="00FB3360" w:rsidRPr="00666FB5">
        <w:rPr>
          <w:rFonts w:ascii="Cambria" w:hAnsi="Cambria" w:cs="Calibri Light"/>
          <w:color w:val="0070C0"/>
          <w:szCs w:val="20"/>
          <w:lang w:val="en-US" w:eastAsia="fr-FR"/>
        </w:rPr>
        <w:t>KfW</w:t>
      </w:r>
      <w:r w:rsidR="00FB3360" w:rsidRPr="00666FB5">
        <w:rPr>
          <w:rFonts w:ascii="Cambria" w:hAnsi="Cambria" w:cs="Calibri Light"/>
          <w:color w:val="0070C0"/>
          <w:szCs w:val="20"/>
          <w:lang w:val="ru-RU" w:eastAsia="fr-FR"/>
        </w:rPr>
        <w:t xml:space="preserve"> или Фондом </w:t>
      </w:r>
      <w:r w:rsidR="00FB3360" w:rsidRPr="00666FB5">
        <w:rPr>
          <w:rFonts w:ascii="Cambria" w:hAnsi="Cambria" w:cs="Calibri Light"/>
          <w:color w:val="0070C0"/>
          <w:szCs w:val="20"/>
          <w:lang w:val="en-US" w:eastAsia="fr-FR"/>
        </w:rPr>
        <w:t>PATRIP</w:t>
      </w:r>
      <w:r w:rsidR="00FB3360" w:rsidRPr="00666FB5">
        <w:rPr>
          <w:rFonts w:ascii="Cambria" w:hAnsi="Cambria" w:cs="Calibri Light"/>
          <w:color w:val="0070C0"/>
          <w:szCs w:val="20"/>
          <w:lang w:val="ru-RU" w:eastAsia="fr-FR"/>
        </w:rPr>
        <w:t xml:space="preserve"> и нашей компанией, нашим совместным предприятием или нашими субподрядчиками по контракту не существует никаких юридических отношений. Партнер-исполнитель несет исключительную ответственность за подготовку и реализацию тендерного процесса и выполнение контракта</w:t>
      </w:r>
      <w:r w:rsidRPr="00A7556D">
        <w:rPr>
          <w:rFonts w:ascii="Cambria" w:eastAsia="Times New Roman" w:hAnsi="Cambria" w:cs="Calibri Light"/>
          <w:color w:val="0070C0"/>
          <w:szCs w:val="20"/>
          <w:lang w:val="ru-RU" w:eastAsia="fr-FR"/>
        </w:rPr>
        <w:t xml:space="preserve">. </w:t>
      </w:r>
    </w:p>
    <w:p w14:paraId="0D633E27" w14:textId="61B46A43" w:rsidR="00277069" w:rsidRPr="00A7556D" w:rsidRDefault="00277069" w:rsidP="00B735E7">
      <w:pPr>
        <w:widowControl w:val="0"/>
        <w:numPr>
          <w:ilvl w:val="0"/>
          <w:numId w:val="23"/>
        </w:numPr>
        <w:pBdr>
          <w:top w:val="none" w:sz="0" w:space="0" w:color="auto"/>
          <w:left w:val="none" w:sz="0" w:space="0" w:color="auto"/>
          <w:bottom w:val="none" w:sz="0" w:space="0" w:color="auto"/>
          <w:right w:val="none" w:sz="0" w:space="0" w:color="auto"/>
          <w:between w:val="none" w:sz="0" w:space="0" w:color="auto"/>
          <w:bar w:val="none" w:sz="0" w:color="auto"/>
        </w:pBdr>
        <w:tabs>
          <w:tab w:val="clear" w:pos="720"/>
        </w:tabs>
        <w:autoSpaceDE w:val="0"/>
        <w:autoSpaceDN w:val="0"/>
        <w:spacing w:before="142" w:after="0" w:line="240" w:lineRule="atLeast"/>
        <w:ind w:left="567" w:hanging="567"/>
        <w:rPr>
          <w:rFonts w:ascii="Cambria" w:eastAsia="Times New Roman" w:hAnsi="Cambria" w:cs="Calibri Light"/>
          <w:color w:val="0070C0"/>
          <w:szCs w:val="20"/>
          <w:lang w:val="ru-RU"/>
        </w:rPr>
      </w:pPr>
      <w:r w:rsidRPr="00666FB5">
        <w:rPr>
          <w:rFonts w:ascii="Cambria" w:eastAsia="Times New Roman" w:hAnsi="Cambria" w:cs="Calibri Light"/>
          <w:color w:val="auto"/>
          <w:szCs w:val="20"/>
        </w:rPr>
        <w:t>We</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hereby</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certify</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that</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neither</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we</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nor</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any</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of</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our</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board</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members</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or</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legal</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representatives</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nor</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any</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other</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member</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of</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our</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Joint</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Venture</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including</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Subcontractors</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under</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the</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Contract</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are</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in</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any</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of</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the</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following</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situations</w:t>
      </w:r>
      <w:r w:rsidR="00FB3360" w:rsidRPr="00666FB5">
        <w:rPr>
          <w:rFonts w:ascii="Cambria" w:eastAsia="Times New Roman" w:hAnsi="Cambria" w:cs="Calibri Light"/>
          <w:color w:val="auto"/>
          <w:szCs w:val="20"/>
          <w:lang w:val="ru-RU"/>
        </w:rPr>
        <w:t>/</w:t>
      </w:r>
      <w:r w:rsidR="00FB3360" w:rsidRPr="00666FB5">
        <w:rPr>
          <w:rFonts w:ascii="Cambria" w:hAnsi="Cambria" w:cs="Calibri Light"/>
          <w:color w:val="0070C0"/>
          <w:szCs w:val="20"/>
          <w:lang w:val="ru-RU"/>
        </w:rPr>
        <w:t>Настоящим</w:t>
      </w:r>
      <w:r w:rsidR="00FB3360" w:rsidRPr="00666FB5">
        <w:rPr>
          <w:rFonts w:ascii="Cambria" w:hAnsi="Cambria" w:cs="Calibri Light"/>
          <w:color w:val="FF0000"/>
          <w:szCs w:val="20"/>
          <w:lang w:val="ru-RU"/>
        </w:rPr>
        <w:t xml:space="preserve"> </w:t>
      </w:r>
      <w:r w:rsidR="00FB3360" w:rsidRPr="00666FB5">
        <w:rPr>
          <w:rFonts w:ascii="Cambria" w:hAnsi="Cambria" w:cs="Calibri Light"/>
          <w:color w:val="0070C0"/>
          <w:szCs w:val="20"/>
          <w:lang w:val="ru-RU"/>
        </w:rPr>
        <w:t>мы</w:t>
      </w:r>
      <w:r w:rsidR="00FB3360" w:rsidRPr="00666FB5">
        <w:rPr>
          <w:rFonts w:ascii="Cambria" w:hAnsi="Cambria" w:cs="Calibri Light"/>
          <w:color w:val="FF0000"/>
          <w:szCs w:val="20"/>
          <w:lang w:val="ru-RU"/>
        </w:rPr>
        <w:t xml:space="preserve"> </w:t>
      </w:r>
      <w:r w:rsidR="00FB3360" w:rsidRPr="00666FB5">
        <w:rPr>
          <w:rFonts w:ascii="Cambria" w:hAnsi="Cambria" w:cs="Calibri Light"/>
          <w:color w:val="0070C0"/>
          <w:szCs w:val="20"/>
          <w:lang w:val="ru-RU"/>
        </w:rPr>
        <w:t>подтверждаем, что ни мы, ни кто-либо из членов нашего правления или законных представителей, ни любой другой участник нашего совместного предприятия, включая субподрядчиков по Контракту, не находятся ни в одной из следующих ситуаций</w:t>
      </w:r>
      <w:r w:rsidRPr="00A7556D">
        <w:rPr>
          <w:rFonts w:ascii="Cambria" w:eastAsia="Times New Roman" w:hAnsi="Cambria" w:cs="Calibri Light"/>
          <w:color w:val="0070C0"/>
          <w:szCs w:val="20"/>
          <w:lang w:val="ru-RU"/>
        </w:rPr>
        <w:t xml:space="preserve">: </w:t>
      </w:r>
    </w:p>
    <w:p w14:paraId="335415B1" w14:textId="7FE96694" w:rsidR="00277069" w:rsidRPr="00A7556D" w:rsidRDefault="00277069" w:rsidP="00277069">
      <w:pPr>
        <w:spacing w:before="142" w:after="0" w:line="240" w:lineRule="atLeast"/>
        <w:ind w:left="1134" w:hanging="567"/>
        <w:rPr>
          <w:rFonts w:ascii="Cambria" w:eastAsia="Times New Roman" w:hAnsi="Cambria" w:cs="Calibri Light"/>
          <w:color w:val="0070C0"/>
          <w:szCs w:val="20"/>
          <w:lang w:val="ru-RU"/>
        </w:rPr>
      </w:pPr>
      <w:r w:rsidRPr="00666FB5">
        <w:rPr>
          <w:rFonts w:ascii="Cambria" w:eastAsia="Times New Roman" w:hAnsi="Cambria" w:cs="Calibri Light"/>
          <w:color w:val="auto"/>
          <w:szCs w:val="20"/>
          <w:lang w:val="ru-RU"/>
        </w:rPr>
        <w:t xml:space="preserve">2.1) </w:t>
      </w:r>
      <w:r w:rsidRPr="00A7556D">
        <w:rPr>
          <w:rFonts w:ascii="Cambria" w:eastAsia="Times New Roman" w:hAnsi="Cambria" w:cs="Calibri Light"/>
          <w:color w:val="FF0000"/>
          <w:szCs w:val="20"/>
          <w:lang w:val="ru-RU"/>
        </w:rPr>
        <w:tab/>
      </w:r>
      <w:r w:rsidRPr="00666FB5">
        <w:rPr>
          <w:rFonts w:ascii="Cambria" w:eastAsia="Times New Roman" w:hAnsi="Cambria" w:cs="Calibri Light"/>
          <w:color w:val="auto"/>
          <w:szCs w:val="20"/>
        </w:rPr>
        <w:t>being</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bankrupt</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wound</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up</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or</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ceasing</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our</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activities</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having</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our</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activities</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administered</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by</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courts</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having</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entered</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into</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receivership</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reorganisation</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or</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being</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in</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any</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analogous</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situation</w:t>
      </w:r>
      <w:r w:rsidR="004E52B2">
        <w:rPr>
          <w:rFonts w:ascii="Cambria" w:eastAsia="Times New Roman" w:hAnsi="Cambria" w:cs="Calibri Light"/>
          <w:color w:val="auto"/>
          <w:szCs w:val="20"/>
          <w:lang w:val="ru-RU"/>
        </w:rPr>
        <w:t xml:space="preserve"> /</w:t>
      </w:r>
      <w:r w:rsidR="00FB3360" w:rsidRPr="00666FB5">
        <w:rPr>
          <w:rFonts w:ascii="Cambria" w:hAnsi="Cambria" w:cs="Calibri Light"/>
          <w:color w:val="auto"/>
          <w:szCs w:val="20"/>
          <w:lang w:val="ru-RU"/>
        </w:rPr>
        <w:t xml:space="preserve"> </w:t>
      </w:r>
      <w:r w:rsidR="00FB3360" w:rsidRPr="00666FB5">
        <w:rPr>
          <w:rFonts w:ascii="Cambria" w:hAnsi="Cambria" w:cs="Calibri Light"/>
          <w:color w:val="0070C0"/>
          <w:szCs w:val="20"/>
          <w:lang w:val="ru-RU"/>
        </w:rPr>
        <w:t>банкротство, ликвидация или прекращение деятельности, нахождение нашей деятельности в ведении суда, введение внешнего управления, реорганизация или нахождение в любой аналогичной ситуации</w:t>
      </w:r>
      <w:r w:rsidRPr="00A7556D">
        <w:rPr>
          <w:rFonts w:ascii="Cambria" w:eastAsia="Times New Roman" w:hAnsi="Cambria" w:cs="Calibri Light"/>
          <w:color w:val="0070C0"/>
          <w:szCs w:val="20"/>
          <w:lang w:val="ru-RU"/>
        </w:rPr>
        <w:t>;</w:t>
      </w:r>
    </w:p>
    <w:p w14:paraId="3BD0F1A1" w14:textId="1E0CD5CB" w:rsidR="00277069" w:rsidRPr="00A7556D" w:rsidRDefault="00277069" w:rsidP="00277069">
      <w:pPr>
        <w:spacing w:before="142" w:after="0" w:line="240" w:lineRule="atLeast"/>
        <w:ind w:left="1134" w:hanging="567"/>
        <w:rPr>
          <w:rFonts w:ascii="Cambria" w:eastAsia="Times New Roman" w:hAnsi="Cambria" w:cs="Calibri Light"/>
          <w:color w:val="0070C0"/>
          <w:szCs w:val="20"/>
          <w:lang w:val="ru-RU"/>
        </w:rPr>
      </w:pPr>
      <w:r w:rsidRPr="00666FB5">
        <w:rPr>
          <w:rFonts w:ascii="Cambria" w:hAnsi="Cambria" w:cs="Calibri Light"/>
          <w:color w:val="auto"/>
          <w:szCs w:val="20"/>
          <w:lang w:val="ru-RU"/>
        </w:rPr>
        <w:t xml:space="preserve">2.2) </w:t>
      </w:r>
      <w:r w:rsidRPr="00A7556D">
        <w:rPr>
          <w:rFonts w:ascii="Cambria" w:hAnsi="Cambria" w:cs="Calibri Light"/>
          <w:color w:val="FF0000"/>
          <w:szCs w:val="20"/>
          <w:lang w:val="ru-RU"/>
        </w:rPr>
        <w:tab/>
      </w:r>
      <w:r w:rsidRPr="00666FB5">
        <w:rPr>
          <w:rFonts w:ascii="Cambria" w:hAnsi="Cambria" w:cs="Calibri Light"/>
          <w:color w:val="auto"/>
          <w:szCs w:val="20"/>
        </w:rPr>
        <w:t>convicted</w:t>
      </w:r>
      <w:r w:rsidRPr="00666FB5">
        <w:rPr>
          <w:rFonts w:ascii="Cambria" w:hAnsi="Cambria" w:cs="Calibri Light"/>
          <w:color w:val="auto"/>
          <w:szCs w:val="20"/>
          <w:lang w:val="ru-RU"/>
        </w:rPr>
        <w:t xml:space="preserve"> </w:t>
      </w:r>
      <w:r w:rsidRPr="00666FB5">
        <w:rPr>
          <w:rFonts w:ascii="Cambria" w:hAnsi="Cambria" w:cs="Calibri Light"/>
          <w:color w:val="auto"/>
          <w:szCs w:val="20"/>
        </w:rPr>
        <w:t>by</w:t>
      </w:r>
      <w:r w:rsidRPr="00666FB5">
        <w:rPr>
          <w:rFonts w:ascii="Cambria" w:hAnsi="Cambria" w:cs="Calibri Light"/>
          <w:color w:val="auto"/>
          <w:szCs w:val="20"/>
          <w:lang w:val="ru-RU"/>
        </w:rPr>
        <w:t xml:space="preserve"> </w:t>
      </w:r>
      <w:r w:rsidRPr="00666FB5">
        <w:rPr>
          <w:rFonts w:ascii="Cambria" w:hAnsi="Cambria" w:cs="Calibri Light"/>
          <w:color w:val="auto"/>
          <w:szCs w:val="20"/>
        </w:rPr>
        <w:t>a</w:t>
      </w:r>
      <w:r w:rsidRPr="00666FB5">
        <w:rPr>
          <w:rFonts w:ascii="Cambria" w:hAnsi="Cambria" w:cs="Calibri Light"/>
          <w:color w:val="auto"/>
          <w:szCs w:val="20"/>
          <w:lang w:val="ru-RU"/>
        </w:rPr>
        <w:t xml:space="preserve"> </w:t>
      </w:r>
      <w:r w:rsidRPr="00666FB5">
        <w:rPr>
          <w:rFonts w:ascii="Cambria" w:hAnsi="Cambria" w:cs="Calibri Light"/>
          <w:color w:val="auto"/>
          <w:szCs w:val="20"/>
        </w:rPr>
        <w:t>final</w:t>
      </w:r>
      <w:r w:rsidRPr="00666FB5">
        <w:rPr>
          <w:rFonts w:ascii="Cambria" w:hAnsi="Cambria" w:cs="Calibri Light"/>
          <w:color w:val="auto"/>
          <w:szCs w:val="20"/>
          <w:lang w:val="ru-RU"/>
        </w:rPr>
        <w:t xml:space="preserve"> </w:t>
      </w:r>
      <w:r w:rsidRPr="00666FB5">
        <w:rPr>
          <w:rFonts w:ascii="Cambria" w:hAnsi="Cambria" w:cs="Calibri Light"/>
          <w:color w:val="auto"/>
          <w:szCs w:val="20"/>
        </w:rPr>
        <w:t>judgement</w:t>
      </w:r>
      <w:r w:rsidRPr="00666FB5">
        <w:rPr>
          <w:rFonts w:ascii="Cambria" w:hAnsi="Cambria" w:cs="Calibri Light"/>
          <w:color w:val="auto"/>
          <w:szCs w:val="20"/>
          <w:lang w:val="ru-RU"/>
        </w:rPr>
        <w:t xml:space="preserve"> </w:t>
      </w:r>
      <w:r w:rsidRPr="00666FB5">
        <w:rPr>
          <w:rFonts w:ascii="Cambria" w:hAnsi="Cambria" w:cs="Calibri Light"/>
          <w:color w:val="auto"/>
          <w:szCs w:val="20"/>
        </w:rPr>
        <w:t>or</w:t>
      </w:r>
      <w:r w:rsidRPr="00666FB5">
        <w:rPr>
          <w:rFonts w:ascii="Cambria" w:hAnsi="Cambria" w:cs="Calibri Light"/>
          <w:color w:val="auto"/>
          <w:szCs w:val="20"/>
          <w:lang w:val="ru-RU"/>
        </w:rPr>
        <w:t xml:space="preserve"> </w:t>
      </w:r>
      <w:r w:rsidRPr="00666FB5">
        <w:rPr>
          <w:rFonts w:ascii="Cambria" w:hAnsi="Cambria" w:cs="Calibri Light"/>
          <w:color w:val="auto"/>
          <w:szCs w:val="20"/>
        </w:rPr>
        <w:t>a</w:t>
      </w:r>
      <w:r w:rsidRPr="00666FB5">
        <w:rPr>
          <w:rFonts w:ascii="Cambria" w:hAnsi="Cambria" w:cs="Calibri Light"/>
          <w:color w:val="auto"/>
          <w:szCs w:val="20"/>
          <w:lang w:val="ru-RU"/>
        </w:rPr>
        <w:t xml:space="preserve"> </w:t>
      </w:r>
      <w:r w:rsidRPr="00666FB5">
        <w:rPr>
          <w:rFonts w:ascii="Cambria" w:hAnsi="Cambria" w:cs="Calibri Light"/>
          <w:color w:val="auto"/>
          <w:szCs w:val="20"/>
        </w:rPr>
        <w:t>final</w:t>
      </w:r>
      <w:r w:rsidRPr="00666FB5">
        <w:rPr>
          <w:rFonts w:ascii="Cambria" w:hAnsi="Cambria" w:cs="Calibri Light"/>
          <w:color w:val="auto"/>
          <w:szCs w:val="20"/>
          <w:lang w:val="ru-RU"/>
        </w:rPr>
        <w:t xml:space="preserve"> </w:t>
      </w:r>
      <w:r w:rsidRPr="00666FB5">
        <w:rPr>
          <w:rFonts w:ascii="Cambria" w:hAnsi="Cambria" w:cs="Calibri Light"/>
          <w:color w:val="auto"/>
          <w:szCs w:val="20"/>
        </w:rPr>
        <w:t>administrative</w:t>
      </w:r>
      <w:r w:rsidRPr="00666FB5">
        <w:rPr>
          <w:rFonts w:ascii="Cambria" w:hAnsi="Cambria" w:cs="Calibri Light"/>
          <w:color w:val="auto"/>
          <w:szCs w:val="20"/>
          <w:lang w:val="ru-RU"/>
        </w:rPr>
        <w:t xml:space="preserve"> </w:t>
      </w:r>
      <w:r w:rsidRPr="00666FB5">
        <w:rPr>
          <w:rFonts w:ascii="Cambria" w:hAnsi="Cambria" w:cs="Calibri Light"/>
          <w:color w:val="auto"/>
          <w:szCs w:val="20"/>
        </w:rPr>
        <w:t>decision</w:t>
      </w:r>
      <w:r w:rsidRPr="00666FB5">
        <w:rPr>
          <w:rFonts w:ascii="Cambria" w:hAnsi="Cambria" w:cs="Calibri Light"/>
          <w:color w:val="auto"/>
          <w:szCs w:val="20"/>
          <w:lang w:val="ru-RU"/>
        </w:rPr>
        <w:t xml:space="preserve"> </w:t>
      </w:r>
      <w:r w:rsidRPr="00666FB5">
        <w:rPr>
          <w:rFonts w:ascii="Cambria" w:hAnsi="Cambria" w:cs="Calibri Light"/>
          <w:color w:val="auto"/>
          <w:szCs w:val="20"/>
        </w:rPr>
        <w:t>or</w:t>
      </w:r>
      <w:r w:rsidRPr="00666FB5">
        <w:rPr>
          <w:rFonts w:ascii="Cambria" w:hAnsi="Cambria" w:cs="Calibri Light"/>
          <w:color w:val="auto"/>
          <w:szCs w:val="20"/>
          <w:lang w:val="ru-RU"/>
        </w:rPr>
        <w:t xml:space="preserve"> </w:t>
      </w:r>
      <w:r w:rsidRPr="00666FB5">
        <w:rPr>
          <w:rFonts w:ascii="Cambria" w:hAnsi="Cambria" w:cs="Calibri Light"/>
          <w:color w:val="auto"/>
          <w:szCs w:val="20"/>
        </w:rPr>
        <w:t>subject</w:t>
      </w:r>
      <w:r w:rsidRPr="00666FB5">
        <w:rPr>
          <w:rFonts w:ascii="Cambria" w:hAnsi="Cambria" w:cs="Calibri Light"/>
          <w:color w:val="auto"/>
          <w:szCs w:val="20"/>
          <w:lang w:val="ru-RU"/>
        </w:rPr>
        <w:t xml:space="preserve"> </w:t>
      </w:r>
      <w:r w:rsidRPr="00666FB5">
        <w:rPr>
          <w:rFonts w:ascii="Cambria" w:hAnsi="Cambria" w:cs="Calibri Light"/>
          <w:color w:val="auto"/>
          <w:szCs w:val="20"/>
        </w:rPr>
        <w:t>to</w:t>
      </w:r>
      <w:r w:rsidRPr="00666FB5">
        <w:rPr>
          <w:rFonts w:ascii="Cambria" w:hAnsi="Cambria" w:cs="Calibri Light"/>
          <w:color w:val="auto"/>
          <w:szCs w:val="20"/>
          <w:lang w:val="ru-RU"/>
        </w:rPr>
        <w:t xml:space="preserve"> </w:t>
      </w:r>
      <w:r w:rsidRPr="00666FB5">
        <w:rPr>
          <w:rFonts w:ascii="Cambria" w:hAnsi="Cambria" w:cs="Calibri Light"/>
          <w:color w:val="auto"/>
          <w:szCs w:val="20"/>
        </w:rPr>
        <w:t>financial</w:t>
      </w:r>
      <w:r w:rsidRPr="00666FB5">
        <w:rPr>
          <w:rFonts w:ascii="Cambria" w:hAnsi="Cambria" w:cs="Calibri Light"/>
          <w:color w:val="auto"/>
          <w:szCs w:val="20"/>
          <w:lang w:val="ru-RU"/>
        </w:rPr>
        <w:t xml:space="preserve"> </w:t>
      </w:r>
      <w:r w:rsidRPr="00666FB5">
        <w:rPr>
          <w:rFonts w:ascii="Cambria" w:hAnsi="Cambria" w:cs="Calibri Light"/>
          <w:color w:val="auto"/>
          <w:szCs w:val="20"/>
        </w:rPr>
        <w:t>sanctions</w:t>
      </w:r>
      <w:r w:rsidRPr="00666FB5">
        <w:rPr>
          <w:rFonts w:ascii="Cambria" w:hAnsi="Cambria" w:cs="Calibri Light"/>
          <w:color w:val="auto"/>
          <w:szCs w:val="20"/>
          <w:lang w:val="ru-RU"/>
        </w:rPr>
        <w:t xml:space="preserve"> </w:t>
      </w:r>
      <w:r w:rsidRPr="00666FB5">
        <w:rPr>
          <w:rFonts w:ascii="Cambria" w:hAnsi="Cambria" w:cs="Calibri Light"/>
          <w:color w:val="auto"/>
          <w:szCs w:val="20"/>
        </w:rPr>
        <w:t>by</w:t>
      </w:r>
      <w:r w:rsidRPr="00666FB5">
        <w:rPr>
          <w:rFonts w:ascii="Cambria" w:hAnsi="Cambria" w:cs="Calibri Light"/>
          <w:color w:val="auto"/>
          <w:szCs w:val="20"/>
          <w:lang w:val="ru-RU"/>
        </w:rPr>
        <w:t xml:space="preserve"> </w:t>
      </w:r>
      <w:r w:rsidRPr="00666FB5">
        <w:rPr>
          <w:rFonts w:ascii="Cambria" w:hAnsi="Cambria" w:cs="Calibri Light"/>
          <w:color w:val="auto"/>
          <w:szCs w:val="20"/>
        </w:rPr>
        <w:t>the</w:t>
      </w:r>
      <w:r w:rsidRPr="00666FB5">
        <w:rPr>
          <w:rFonts w:ascii="Cambria" w:hAnsi="Cambria" w:cs="Calibri Light"/>
          <w:color w:val="auto"/>
          <w:szCs w:val="20"/>
          <w:lang w:val="ru-RU"/>
        </w:rPr>
        <w:t xml:space="preserve"> </w:t>
      </w:r>
      <w:r w:rsidRPr="00666FB5">
        <w:rPr>
          <w:rFonts w:ascii="Cambria" w:hAnsi="Cambria" w:cs="Calibri Light"/>
          <w:color w:val="auto"/>
          <w:szCs w:val="20"/>
        </w:rPr>
        <w:t>United</w:t>
      </w:r>
      <w:r w:rsidRPr="00666FB5">
        <w:rPr>
          <w:rFonts w:ascii="Cambria" w:hAnsi="Cambria" w:cs="Calibri Light"/>
          <w:color w:val="auto"/>
          <w:szCs w:val="20"/>
          <w:lang w:val="ru-RU"/>
        </w:rPr>
        <w:t xml:space="preserve"> </w:t>
      </w:r>
      <w:r w:rsidRPr="00666FB5">
        <w:rPr>
          <w:rFonts w:ascii="Cambria" w:hAnsi="Cambria" w:cs="Calibri Light"/>
          <w:color w:val="auto"/>
          <w:szCs w:val="20"/>
        </w:rPr>
        <w:t>Nations</w:t>
      </w:r>
      <w:r w:rsidRPr="00666FB5">
        <w:rPr>
          <w:rFonts w:ascii="Cambria" w:hAnsi="Cambria" w:cs="Calibri Light"/>
          <w:color w:val="auto"/>
          <w:szCs w:val="20"/>
          <w:lang w:val="ru-RU"/>
        </w:rPr>
        <w:t xml:space="preserve">, </w:t>
      </w:r>
      <w:r w:rsidRPr="00666FB5">
        <w:rPr>
          <w:rFonts w:ascii="Cambria" w:hAnsi="Cambria" w:cs="Calibri Light"/>
          <w:color w:val="auto"/>
          <w:szCs w:val="20"/>
        </w:rPr>
        <w:t>the</w:t>
      </w:r>
      <w:r w:rsidRPr="00666FB5">
        <w:rPr>
          <w:rFonts w:ascii="Cambria" w:hAnsi="Cambria" w:cs="Calibri Light"/>
          <w:color w:val="auto"/>
          <w:szCs w:val="20"/>
          <w:lang w:val="ru-RU"/>
        </w:rPr>
        <w:t xml:space="preserve"> </w:t>
      </w:r>
      <w:r w:rsidRPr="00666FB5">
        <w:rPr>
          <w:rFonts w:ascii="Cambria" w:hAnsi="Cambria" w:cs="Calibri Light"/>
          <w:color w:val="auto"/>
          <w:szCs w:val="20"/>
        </w:rPr>
        <w:t>European</w:t>
      </w:r>
      <w:r w:rsidRPr="00666FB5">
        <w:rPr>
          <w:rFonts w:ascii="Cambria" w:hAnsi="Cambria" w:cs="Calibri Light"/>
          <w:color w:val="auto"/>
          <w:szCs w:val="20"/>
          <w:lang w:val="ru-RU"/>
        </w:rPr>
        <w:t xml:space="preserve"> </w:t>
      </w:r>
      <w:r w:rsidRPr="00666FB5">
        <w:rPr>
          <w:rFonts w:ascii="Cambria" w:hAnsi="Cambria" w:cs="Calibri Light"/>
          <w:color w:val="auto"/>
          <w:szCs w:val="20"/>
        </w:rPr>
        <w:t>Union</w:t>
      </w:r>
      <w:r w:rsidRPr="00666FB5">
        <w:rPr>
          <w:rFonts w:ascii="Cambria" w:hAnsi="Cambria" w:cs="Calibri Light"/>
          <w:color w:val="auto"/>
          <w:szCs w:val="20"/>
          <w:lang w:val="ru-RU"/>
        </w:rPr>
        <w:t xml:space="preserve"> </w:t>
      </w:r>
      <w:r w:rsidRPr="00666FB5">
        <w:rPr>
          <w:rFonts w:ascii="Cambria" w:hAnsi="Cambria" w:cs="Calibri Light"/>
          <w:color w:val="auto"/>
          <w:szCs w:val="20"/>
        </w:rPr>
        <w:t>or</w:t>
      </w:r>
      <w:r w:rsidRPr="00666FB5">
        <w:rPr>
          <w:rFonts w:ascii="Cambria" w:hAnsi="Cambria" w:cs="Calibri Light"/>
          <w:color w:val="auto"/>
          <w:szCs w:val="20"/>
          <w:lang w:val="ru-RU"/>
        </w:rPr>
        <w:t xml:space="preserve"> </w:t>
      </w:r>
      <w:r w:rsidRPr="00666FB5">
        <w:rPr>
          <w:rFonts w:ascii="Cambria" w:hAnsi="Cambria" w:cs="Calibri Light"/>
          <w:color w:val="auto"/>
          <w:szCs w:val="20"/>
        </w:rPr>
        <w:t>Germany</w:t>
      </w:r>
      <w:r w:rsidRPr="00666FB5">
        <w:rPr>
          <w:rFonts w:ascii="Cambria" w:hAnsi="Cambria" w:cs="Calibri Light"/>
          <w:color w:val="auto"/>
          <w:szCs w:val="20"/>
          <w:lang w:val="ru-RU"/>
        </w:rPr>
        <w:t xml:space="preserve"> </w:t>
      </w:r>
      <w:r w:rsidRPr="00666FB5">
        <w:rPr>
          <w:rFonts w:ascii="Cambria" w:hAnsi="Cambria" w:cs="Calibri Light"/>
          <w:color w:val="auto"/>
          <w:szCs w:val="20"/>
        </w:rPr>
        <w:t>for</w:t>
      </w:r>
      <w:r w:rsidRPr="00666FB5">
        <w:rPr>
          <w:rFonts w:ascii="Cambria" w:hAnsi="Cambria" w:cs="Calibri Light"/>
          <w:color w:val="auto"/>
          <w:szCs w:val="20"/>
          <w:lang w:val="ru-RU"/>
        </w:rPr>
        <w:t xml:space="preserve"> </w:t>
      </w:r>
      <w:r w:rsidRPr="00666FB5">
        <w:rPr>
          <w:rFonts w:ascii="Cambria" w:hAnsi="Cambria" w:cs="Calibri Light"/>
          <w:color w:val="auto"/>
          <w:szCs w:val="20"/>
        </w:rPr>
        <w:t>involvement</w:t>
      </w:r>
      <w:r w:rsidRPr="00666FB5">
        <w:rPr>
          <w:rFonts w:ascii="Cambria" w:hAnsi="Cambria" w:cs="Calibri Light"/>
          <w:color w:val="auto"/>
          <w:szCs w:val="20"/>
          <w:lang w:val="ru-RU"/>
        </w:rPr>
        <w:t xml:space="preserve"> </w:t>
      </w:r>
      <w:r w:rsidRPr="00666FB5">
        <w:rPr>
          <w:rFonts w:ascii="Cambria" w:hAnsi="Cambria" w:cs="Calibri Light"/>
          <w:color w:val="auto"/>
          <w:szCs w:val="20"/>
        </w:rPr>
        <w:t>in</w:t>
      </w:r>
      <w:r w:rsidRPr="00666FB5">
        <w:rPr>
          <w:rFonts w:ascii="Cambria" w:hAnsi="Cambria" w:cs="Calibri Light"/>
          <w:color w:val="auto"/>
          <w:szCs w:val="20"/>
          <w:lang w:val="ru-RU"/>
        </w:rPr>
        <w:t xml:space="preserve"> </w:t>
      </w:r>
      <w:r w:rsidRPr="00666FB5">
        <w:rPr>
          <w:rFonts w:ascii="Cambria" w:hAnsi="Cambria" w:cs="Calibri Light"/>
          <w:color w:val="auto"/>
          <w:szCs w:val="20"/>
        </w:rPr>
        <w:t>a</w:t>
      </w:r>
      <w:r w:rsidRPr="00666FB5">
        <w:rPr>
          <w:rFonts w:ascii="Cambria" w:hAnsi="Cambria" w:cs="Calibri Light"/>
          <w:color w:val="auto"/>
          <w:szCs w:val="20"/>
          <w:lang w:val="ru-RU"/>
        </w:rPr>
        <w:t xml:space="preserve"> </w:t>
      </w:r>
      <w:r w:rsidRPr="00666FB5">
        <w:rPr>
          <w:rFonts w:ascii="Cambria" w:hAnsi="Cambria" w:cs="Calibri Light"/>
          <w:color w:val="auto"/>
          <w:szCs w:val="20"/>
        </w:rPr>
        <w:t>criminal</w:t>
      </w:r>
      <w:r w:rsidRPr="00666FB5">
        <w:rPr>
          <w:rFonts w:ascii="Cambria" w:hAnsi="Cambria" w:cs="Calibri Light"/>
          <w:color w:val="auto"/>
          <w:szCs w:val="20"/>
          <w:lang w:val="ru-RU"/>
        </w:rPr>
        <w:t xml:space="preserve"> </w:t>
      </w:r>
      <w:r w:rsidRPr="00666FB5">
        <w:rPr>
          <w:rFonts w:ascii="Cambria" w:hAnsi="Cambria" w:cs="Calibri Light"/>
          <w:color w:val="auto"/>
          <w:szCs w:val="20"/>
        </w:rPr>
        <w:t>organisation</w:t>
      </w:r>
      <w:r w:rsidRPr="00666FB5">
        <w:rPr>
          <w:rFonts w:ascii="Cambria" w:hAnsi="Cambria" w:cs="Calibri Light"/>
          <w:color w:val="auto"/>
          <w:szCs w:val="20"/>
          <w:lang w:val="ru-RU"/>
        </w:rPr>
        <w:t xml:space="preserve">, </w:t>
      </w:r>
      <w:r w:rsidRPr="00666FB5">
        <w:rPr>
          <w:rFonts w:ascii="Cambria" w:hAnsi="Cambria" w:cs="Calibri Light"/>
          <w:color w:val="auto"/>
          <w:szCs w:val="20"/>
        </w:rPr>
        <w:t>money</w:t>
      </w:r>
      <w:r w:rsidRPr="00666FB5">
        <w:rPr>
          <w:rFonts w:ascii="Cambria" w:hAnsi="Cambria" w:cs="Calibri Light"/>
          <w:color w:val="auto"/>
          <w:szCs w:val="20"/>
          <w:lang w:val="ru-RU"/>
        </w:rPr>
        <w:t xml:space="preserve"> </w:t>
      </w:r>
      <w:r w:rsidRPr="00666FB5">
        <w:rPr>
          <w:rFonts w:ascii="Cambria" w:hAnsi="Cambria" w:cs="Calibri Light"/>
          <w:color w:val="auto"/>
          <w:szCs w:val="20"/>
        </w:rPr>
        <w:t>laundering</w:t>
      </w:r>
      <w:r w:rsidRPr="00666FB5">
        <w:rPr>
          <w:rFonts w:ascii="Cambria" w:hAnsi="Cambria" w:cs="Calibri Light"/>
          <w:color w:val="auto"/>
          <w:szCs w:val="20"/>
          <w:lang w:val="ru-RU"/>
        </w:rPr>
        <w:t xml:space="preserve">, </w:t>
      </w:r>
      <w:r w:rsidRPr="00666FB5">
        <w:rPr>
          <w:rFonts w:ascii="Cambria" w:hAnsi="Cambria" w:cs="Calibri Light"/>
          <w:color w:val="auto"/>
          <w:szCs w:val="20"/>
        </w:rPr>
        <w:t>terrorist</w:t>
      </w:r>
      <w:r w:rsidRPr="00666FB5">
        <w:rPr>
          <w:rFonts w:ascii="Cambria" w:hAnsi="Cambria" w:cs="Calibri Light"/>
          <w:color w:val="auto"/>
          <w:szCs w:val="20"/>
          <w:lang w:val="ru-RU"/>
        </w:rPr>
        <w:t>-</w:t>
      </w:r>
      <w:r w:rsidRPr="00666FB5">
        <w:rPr>
          <w:rFonts w:ascii="Cambria" w:hAnsi="Cambria" w:cs="Calibri Light"/>
          <w:color w:val="auto"/>
          <w:szCs w:val="20"/>
        </w:rPr>
        <w:t>related</w:t>
      </w:r>
      <w:r w:rsidRPr="00666FB5">
        <w:rPr>
          <w:rFonts w:ascii="Cambria" w:hAnsi="Cambria" w:cs="Calibri Light"/>
          <w:color w:val="auto"/>
          <w:szCs w:val="20"/>
          <w:lang w:val="ru-RU"/>
        </w:rPr>
        <w:t xml:space="preserve"> </w:t>
      </w:r>
      <w:r w:rsidRPr="00666FB5">
        <w:rPr>
          <w:rFonts w:ascii="Cambria" w:hAnsi="Cambria" w:cs="Calibri Light"/>
          <w:color w:val="auto"/>
          <w:szCs w:val="20"/>
        </w:rPr>
        <w:t>offences</w:t>
      </w:r>
      <w:r w:rsidRPr="00666FB5">
        <w:rPr>
          <w:rFonts w:ascii="Cambria" w:hAnsi="Cambria" w:cs="Calibri Light"/>
          <w:color w:val="auto"/>
          <w:szCs w:val="20"/>
          <w:lang w:val="ru-RU"/>
        </w:rPr>
        <w:t xml:space="preserve">, </w:t>
      </w:r>
      <w:r w:rsidRPr="00666FB5">
        <w:rPr>
          <w:rFonts w:ascii="Cambria" w:hAnsi="Cambria" w:cs="Calibri Light"/>
          <w:color w:val="auto"/>
          <w:szCs w:val="20"/>
        </w:rPr>
        <w:t>child</w:t>
      </w:r>
      <w:r w:rsidRPr="00666FB5">
        <w:rPr>
          <w:rFonts w:ascii="Cambria" w:hAnsi="Cambria" w:cs="Calibri Light"/>
          <w:color w:val="auto"/>
          <w:szCs w:val="20"/>
          <w:lang w:val="ru-RU"/>
        </w:rPr>
        <w:t xml:space="preserve"> </w:t>
      </w:r>
      <w:r w:rsidRPr="00666FB5">
        <w:rPr>
          <w:rFonts w:ascii="Cambria" w:hAnsi="Cambria" w:cs="Calibri Light"/>
          <w:color w:val="auto"/>
          <w:szCs w:val="20"/>
        </w:rPr>
        <w:t>labour</w:t>
      </w:r>
      <w:r w:rsidRPr="00666FB5">
        <w:rPr>
          <w:rFonts w:ascii="Cambria" w:hAnsi="Cambria" w:cs="Calibri Light"/>
          <w:color w:val="auto"/>
          <w:szCs w:val="20"/>
          <w:lang w:val="ru-RU"/>
        </w:rPr>
        <w:t xml:space="preserve"> </w:t>
      </w:r>
      <w:r w:rsidRPr="00666FB5">
        <w:rPr>
          <w:rFonts w:ascii="Cambria" w:hAnsi="Cambria" w:cs="Calibri Light"/>
          <w:color w:val="auto"/>
          <w:szCs w:val="20"/>
        </w:rPr>
        <w:t>or</w:t>
      </w:r>
      <w:r w:rsidRPr="00666FB5">
        <w:rPr>
          <w:rFonts w:ascii="Cambria" w:hAnsi="Cambria" w:cs="Calibri Light"/>
          <w:color w:val="auto"/>
          <w:szCs w:val="20"/>
          <w:lang w:val="ru-RU"/>
        </w:rPr>
        <w:t xml:space="preserve"> </w:t>
      </w:r>
      <w:r w:rsidRPr="00666FB5">
        <w:rPr>
          <w:rFonts w:ascii="Cambria" w:hAnsi="Cambria" w:cs="Calibri Light"/>
          <w:color w:val="auto"/>
          <w:szCs w:val="20"/>
        </w:rPr>
        <w:t>trafficking</w:t>
      </w:r>
      <w:r w:rsidRPr="00666FB5">
        <w:rPr>
          <w:rFonts w:ascii="Cambria" w:hAnsi="Cambria" w:cs="Calibri Light"/>
          <w:color w:val="auto"/>
          <w:szCs w:val="20"/>
          <w:lang w:val="ru-RU"/>
        </w:rPr>
        <w:t xml:space="preserve"> </w:t>
      </w:r>
      <w:r w:rsidRPr="00666FB5">
        <w:rPr>
          <w:rFonts w:ascii="Cambria" w:hAnsi="Cambria" w:cs="Calibri Light"/>
          <w:color w:val="auto"/>
          <w:szCs w:val="20"/>
        </w:rPr>
        <w:t>in</w:t>
      </w:r>
      <w:r w:rsidRPr="00666FB5">
        <w:rPr>
          <w:rFonts w:ascii="Cambria" w:hAnsi="Cambria" w:cs="Calibri Light"/>
          <w:color w:val="auto"/>
          <w:szCs w:val="20"/>
          <w:lang w:val="ru-RU"/>
        </w:rPr>
        <w:t xml:space="preserve"> </w:t>
      </w:r>
      <w:r w:rsidRPr="00666FB5">
        <w:rPr>
          <w:rFonts w:ascii="Cambria" w:hAnsi="Cambria" w:cs="Calibri Light"/>
          <w:color w:val="auto"/>
          <w:szCs w:val="20"/>
        </w:rPr>
        <w:t>human</w:t>
      </w:r>
      <w:r w:rsidRPr="00666FB5">
        <w:rPr>
          <w:rFonts w:ascii="Cambria" w:hAnsi="Cambria" w:cs="Calibri Light"/>
          <w:color w:val="auto"/>
          <w:szCs w:val="20"/>
          <w:lang w:val="ru-RU"/>
        </w:rPr>
        <w:t xml:space="preserve"> </w:t>
      </w:r>
      <w:r w:rsidRPr="00666FB5">
        <w:rPr>
          <w:rFonts w:ascii="Cambria" w:hAnsi="Cambria" w:cs="Calibri Light"/>
          <w:color w:val="auto"/>
          <w:szCs w:val="20"/>
        </w:rPr>
        <w:t>beings</w:t>
      </w:r>
      <w:r w:rsidRPr="00666FB5">
        <w:rPr>
          <w:rFonts w:ascii="Cambria" w:hAnsi="Cambria" w:cs="Calibri Light"/>
          <w:color w:val="auto"/>
          <w:szCs w:val="20"/>
          <w:lang w:val="ru-RU"/>
        </w:rPr>
        <w:t xml:space="preserve">; </w:t>
      </w:r>
      <w:r w:rsidRPr="00666FB5">
        <w:rPr>
          <w:rFonts w:ascii="Cambria" w:hAnsi="Cambria" w:cs="Calibri Light"/>
          <w:color w:val="auto"/>
          <w:szCs w:val="20"/>
        </w:rPr>
        <w:t>this</w:t>
      </w:r>
      <w:r w:rsidRPr="00666FB5">
        <w:rPr>
          <w:rFonts w:ascii="Cambria" w:hAnsi="Cambria" w:cs="Calibri Light"/>
          <w:color w:val="auto"/>
          <w:szCs w:val="20"/>
          <w:lang w:val="ru-RU"/>
        </w:rPr>
        <w:t xml:space="preserve"> </w:t>
      </w:r>
      <w:r w:rsidRPr="00666FB5">
        <w:rPr>
          <w:rFonts w:ascii="Cambria" w:hAnsi="Cambria" w:cs="Calibri Light"/>
          <w:color w:val="auto"/>
          <w:szCs w:val="20"/>
        </w:rPr>
        <w:t>criterion</w:t>
      </w:r>
      <w:r w:rsidRPr="00666FB5">
        <w:rPr>
          <w:rFonts w:ascii="Cambria" w:hAnsi="Cambria" w:cs="Calibri Light"/>
          <w:color w:val="auto"/>
          <w:szCs w:val="20"/>
          <w:lang w:val="ru-RU"/>
        </w:rPr>
        <w:t xml:space="preserve"> </w:t>
      </w:r>
      <w:r w:rsidRPr="00666FB5">
        <w:rPr>
          <w:rFonts w:ascii="Cambria" w:hAnsi="Cambria" w:cs="Calibri Light"/>
          <w:color w:val="auto"/>
          <w:szCs w:val="20"/>
        </w:rPr>
        <w:t>of</w:t>
      </w:r>
      <w:r w:rsidRPr="00666FB5">
        <w:rPr>
          <w:rFonts w:ascii="Cambria" w:hAnsi="Cambria" w:cs="Calibri Light"/>
          <w:color w:val="auto"/>
          <w:szCs w:val="20"/>
          <w:lang w:val="ru-RU"/>
        </w:rPr>
        <w:t xml:space="preserve"> </w:t>
      </w:r>
      <w:r w:rsidRPr="00666FB5">
        <w:rPr>
          <w:rFonts w:ascii="Cambria" w:hAnsi="Cambria" w:cs="Calibri Light"/>
          <w:color w:val="auto"/>
          <w:szCs w:val="20"/>
        </w:rPr>
        <w:t>exclusion</w:t>
      </w:r>
      <w:r w:rsidRPr="00666FB5">
        <w:rPr>
          <w:rFonts w:ascii="Cambria" w:hAnsi="Cambria" w:cs="Calibri Light"/>
          <w:color w:val="auto"/>
          <w:szCs w:val="20"/>
          <w:lang w:val="ru-RU"/>
        </w:rPr>
        <w:t xml:space="preserve"> </w:t>
      </w:r>
      <w:r w:rsidRPr="00666FB5">
        <w:rPr>
          <w:rFonts w:ascii="Cambria" w:hAnsi="Cambria" w:cs="Calibri Light"/>
          <w:color w:val="auto"/>
          <w:szCs w:val="20"/>
        </w:rPr>
        <w:t>is</w:t>
      </w:r>
      <w:r w:rsidRPr="00666FB5">
        <w:rPr>
          <w:rFonts w:ascii="Cambria" w:hAnsi="Cambria" w:cs="Calibri Light"/>
          <w:color w:val="auto"/>
          <w:szCs w:val="20"/>
          <w:lang w:val="ru-RU"/>
        </w:rPr>
        <w:t xml:space="preserve"> </w:t>
      </w:r>
      <w:r w:rsidRPr="00666FB5">
        <w:rPr>
          <w:rFonts w:ascii="Cambria" w:hAnsi="Cambria" w:cs="Calibri Light"/>
          <w:color w:val="auto"/>
          <w:szCs w:val="20"/>
        </w:rPr>
        <w:t>also</w:t>
      </w:r>
      <w:r w:rsidRPr="00666FB5">
        <w:rPr>
          <w:rFonts w:ascii="Cambria" w:hAnsi="Cambria" w:cs="Calibri Light"/>
          <w:color w:val="auto"/>
          <w:szCs w:val="20"/>
          <w:lang w:val="ru-RU"/>
        </w:rPr>
        <w:t xml:space="preserve"> </w:t>
      </w:r>
      <w:r w:rsidRPr="00666FB5">
        <w:rPr>
          <w:rFonts w:ascii="Cambria" w:hAnsi="Cambria" w:cs="Calibri Light"/>
          <w:color w:val="auto"/>
          <w:szCs w:val="20"/>
        </w:rPr>
        <w:t>applicable</w:t>
      </w:r>
      <w:r w:rsidRPr="00666FB5">
        <w:rPr>
          <w:rFonts w:ascii="Cambria" w:hAnsi="Cambria" w:cs="Calibri Light"/>
          <w:color w:val="auto"/>
          <w:szCs w:val="20"/>
          <w:lang w:val="ru-RU"/>
        </w:rPr>
        <w:t xml:space="preserve"> </w:t>
      </w:r>
      <w:r w:rsidRPr="00666FB5">
        <w:rPr>
          <w:rFonts w:ascii="Cambria" w:hAnsi="Cambria" w:cs="Calibri Light"/>
          <w:color w:val="auto"/>
          <w:szCs w:val="20"/>
        </w:rPr>
        <w:t>to</w:t>
      </w:r>
      <w:r w:rsidRPr="00666FB5">
        <w:rPr>
          <w:rFonts w:ascii="Cambria" w:hAnsi="Cambria" w:cs="Calibri Light"/>
          <w:color w:val="auto"/>
          <w:szCs w:val="20"/>
          <w:lang w:val="ru-RU"/>
        </w:rPr>
        <w:t xml:space="preserve"> </w:t>
      </w:r>
      <w:r w:rsidRPr="00666FB5">
        <w:rPr>
          <w:rFonts w:ascii="Cambria" w:hAnsi="Cambria" w:cs="Calibri Light"/>
          <w:color w:val="auto"/>
          <w:szCs w:val="20"/>
        </w:rPr>
        <w:t>legal</w:t>
      </w:r>
      <w:r w:rsidRPr="00666FB5">
        <w:rPr>
          <w:rFonts w:ascii="Cambria" w:hAnsi="Cambria" w:cs="Calibri Light"/>
          <w:color w:val="auto"/>
          <w:szCs w:val="20"/>
          <w:lang w:val="ru-RU"/>
        </w:rPr>
        <w:t xml:space="preserve"> </w:t>
      </w:r>
      <w:r w:rsidRPr="00666FB5">
        <w:rPr>
          <w:rFonts w:ascii="Cambria" w:hAnsi="Cambria" w:cs="Calibri Light"/>
          <w:color w:val="auto"/>
          <w:szCs w:val="20"/>
        </w:rPr>
        <w:t>Persons</w:t>
      </w:r>
      <w:r w:rsidRPr="00666FB5">
        <w:rPr>
          <w:rFonts w:ascii="Cambria" w:hAnsi="Cambria" w:cs="Calibri Light"/>
          <w:color w:val="auto"/>
          <w:szCs w:val="20"/>
          <w:lang w:val="ru-RU"/>
        </w:rPr>
        <w:t xml:space="preserve">, </w:t>
      </w:r>
      <w:r w:rsidRPr="00666FB5">
        <w:rPr>
          <w:rFonts w:ascii="Cambria" w:hAnsi="Cambria" w:cs="Calibri Light"/>
          <w:color w:val="auto"/>
          <w:szCs w:val="20"/>
        </w:rPr>
        <w:t>whose</w:t>
      </w:r>
      <w:r w:rsidRPr="00666FB5">
        <w:rPr>
          <w:rFonts w:ascii="Cambria" w:hAnsi="Cambria" w:cs="Calibri Light"/>
          <w:color w:val="auto"/>
          <w:szCs w:val="20"/>
          <w:lang w:val="ru-RU"/>
        </w:rPr>
        <w:t xml:space="preserve"> </w:t>
      </w:r>
      <w:r w:rsidRPr="00666FB5">
        <w:rPr>
          <w:rFonts w:ascii="Cambria" w:hAnsi="Cambria" w:cs="Calibri Light"/>
          <w:color w:val="auto"/>
          <w:szCs w:val="20"/>
        </w:rPr>
        <w:t>majority</w:t>
      </w:r>
      <w:r w:rsidRPr="00666FB5">
        <w:rPr>
          <w:rFonts w:ascii="Cambria" w:hAnsi="Cambria" w:cs="Calibri Light"/>
          <w:color w:val="auto"/>
          <w:szCs w:val="20"/>
          <w:lang w:val="ru-RU"/>
        </w:rPr>
        <w:t xml:space="preserve"> </w:t>
      </w:r>
      <w:r w:rsidRPr="00666FB5">
        <w:rPr>
          <w:rFonts w:ascii="Cambria" w:hAnsi="Cambria" w:cs="Calibri Light"/>
          <w:color w:val="auto"/>
          <w:szCs w:val="20"/>
        </w:rPr>
        <w:t>of</w:t>
      </w:r>
      <w:r w:rsidRPr="00666FB5">
        <w:rPr>
          <w:rFonts w:ascii="Cambria" w:hAnsi="Cambria" w:cs="Calibri Light"/>
          <w:color w:val="auto"/>
          <w:szCs w:val="20"/>
          <w:lang w:val="ru-RU"/>
        </w:rPr>
        <w:t xml:space="preserve"> </w:t>
      </w:r>
      <w:r w:rsidRPr="00666FB5">
        <w:rPr>
          <w:rFonts w:ascii="Cambria" w:hAnsi="Cambria" w:cs="Calibri Light"/>
          <w:color w:val="auto"/>
          <w:szCs w:val="20"/>
        </w:rPr>
        <w:t>shares</w:t>
      </w:r>
      <w:r w:rsidRPr="00666FB5">
        <w:rPr>
          <w:rFonts w:ascii="Cambria" w:hAnsi="Cambria" w:cs="Calibri Light"/>
          <w:color w:val="auto"/>
          <w:szCs w:val="20"/>
          <w:lang w:val="ru-RU"/>
        </w:rPr>
        <w:t xml:space="preserve"> </w:t>
      </w:r>
      <w:r w:rsidRPr="00666FB5">
        <w:rPr>
          <w:rFonts w:ascii="Cambria" w:hAnsi="Cambria" w:cs="Calibri Light"/>
          <w:color w:val="auto"/>
          <w:szCs w:val="20"/>
        </w:rPr>
        <w:t>are</w:t>
      </w:r>
      <w:r w:rsidRPr="00666FB5">
        <w:rPr>
          <w:rFonts w:ascii="Cambria" w:hAnsi="Cambria" w:cs="Calibri Light"/>
          <w:color w:val="auto"/>
          <w:szCs w:val="20"/>
          <w:lang w:val="ru-RU"/>
        </w:rPr>
        <w:t xml:space="preserve"> </w:t>
      </w:r>
      <w:r w:rsidRPr="00666FB5">
        <w:rPr>
          <w:rFonts w:ascii="Cambria" w:hAnsi="Cambria" w:cs="Calibri Light"/>
          <w:color w:val="auto"/>
          <w:szCs w:val="20"/>
        </w:rPr>
        <w:t>held</w:t>
      </w:r>
      <w:r w:rsidRPr="00666FB5">
        <w:rPr>
          <w:rFonts w:ascii="Cambria" w:hAnsi="Cambria" w:cs="Calibri Light"/>
          <w:color w:val="auto"/>
          <w:szCs w:val="20"/>
          <w:lang w:val="ru-RU"/>
        </w:rPr>
        <w:t xml:space="preserve"> </w:t>
      </w:r>
      <w:r w:rsidRPr="00666FB5">
        <w:rPr>
          <w:rFonts w:ascii="Cambria" w:hAnsi="Cambria" w:cs="Calibri Light"/>
          <w:color w:val="auto"/>
          <w:szCs w:val="20"/>
        </w:rPr>
        <w:t>or</w:t>
      </w:r>
      <w:r w:rsidRPr="00666FB5">
        <w:rPr>
          <w:rFonts w:ascii="Cambria" w:hAnsi="Cambria" w:cs="Calibri Light"/>
          <w:color w:val="auto"/>
          <w:szCs w:val="20"/>
          <w:lang w:val="ru-RU"/>
        </w:rPr>
        <w:t xml:space="preserve"> </w:t>
      </w:r>
      <w:r w:rsidRPr="00666FB5">
        <w:rPr>
          <w:rFonts w:ascii="Cambria" w:hAnsi="Cambria" w:cs="Calibri Light"/>
          <w:color w:val="auto"/>
          <w:szCs w:val="20"/>
        </w:rPr>
        <w:t>factually</w:t>
      </w:r>
      <w:r w:rsidRPr="00666FB5">
        <w:rPr>
          <w:rFonts w:ascii="Cambria" w:hAnsi="Cambria" w:cs="Calibri Light"/>
          <w:color w:val="auto"/>
          <w:szCs w:val="20"/>
          <w:lang w:val="ru-RU"/>
        </w:rPr>
        <w:t xml:space="preserve"> </w:t>
      </w:r>
      <w:r w:rsidRPr="00666FB5">
        <w:rPr>
          <w:rFonts w:ascii="Cambria" w:hAnsi="Cambria" w:cs="Calibri Light"/>
          <w:color w:val="auto"/>
          <w:szCs w:val="20"/>
        </w:rPr>
        <w:t>controlled</w:t>
      </w:r>
      <w:r w:rsidRPr="00666FB5">
        <w:rPr>
          <w:rFonts w:ascii="Cambria" w:hAnsi="Cambria" w:cs="Calibri Light"/>
          <w:color w:val="auto"/>
          <w:szCs w:val="20"/>
          <w:lang w:val="ru-RU"/>
        </w:rPr>
        <w:t xml:space="preserve"> </w:t>
      </w:r>
      <w:r w:rsidRPr="00666FB5">
        <w:rPr>
          <w:rFonts w:ascii="Cambria" w:hAnsi="Cambria" w:cs="Calibri Light"/>
          <w:color w:val="auto"/>
          <w:szCs w:val="20"/>
        </w:rPr>
        <w:t>by</w:t>
      </w:r>
      <w:r w:rsidRPr="00666FB5">
        <w:rPr>
          <w:rFonts w:ascii="Cambria" w:hAnsi="Cambria" w:cs="Calibri Light"/>
          <w:color w:val="auto"/>
          <w:szCs w:val="20"/>
          <w:lang w:val="ru-RU"/>
        </w:rPr>
        <w:t xml:space="preserve"> </w:t>
      </w:r>
      <w:r w:rsidRPr="00666FB5">
        <w:rPr>
          <w:rFonts w:ascii="Cambria" w:hAnsi="Cambria" w:cs="Calibri Light"/>
          <w:color w:val="auto"/>
          <w:szCs w:val="20"/>
        </w:rPr>
        <w:t>natural</w:t>
      </w:r>
      <w:r w:rsidRPr="00666FB5">
        <w:rPr>
          <w:rFonts w:ascii="Cambria" w:hAnsi="Cambria" w:cs="Calibri Light"/>
          <w:color w:val="auto"/>
          <w:szCs w:val="20"/>
          <w:lang w:val="ru-RU"/>
        </w:rPr>
        <w:t xml:space="preserve"> </w:t>
      </w:r>
      <w:r w:rsidRPr="00666FB5">
        <w:rPr>
          <w:rFonts w:ascii="Cambria" w:hAnsi="Cambria" w:cs="Calibri Light"/>
          <w:color w:val="auto"/>
          <w:szCs w:val="20"/>
        </w:rPr>
        <w:t>or</w:t>
      </w:r>
      <w:r w:rsidRPr="00666FB5">
        <w:rPr>
          <w:rFonts w:ascii="Cambria" w:hAnsi="Cambria" w:cs="Calibri Light"/>
          <w:color w:val="auto"/>
          <w:szCs w:val="20"/>
          <w:lang w:val="ru-RU"/>
        </w:rPr>
        <w:t xml:space="preserve"> </w:t>
      </w:r>
      <w:r w:rsidRPr="00666FB5">
        <w:rPr>
          <w:rFonts w:ascii="Cambria" w:hAnsi="Cambria" w:cs="Calibri Light"/>
          <w:color w:val="auto"/>
          <w:szCs w:val="20"/>
        </w:rPr>
        <w:t>legal</w:t>
      </w:r>
      <w:r w:rsidRPr="00666FB5">
        <w:rPr>
          <w:rFonts w:ascii="Cambria" w:hAnsi="Cambria" w:cs="Calibri Light"/>
          <w:color w:val="auto"/>
          <w:szCs w:val="20"/>
          <w:lang w:val="ru-RU"/>
        </w:rPr>
        <w:t xml:space="preserve"> </w:t>
      </w:r>
      <w:r w:rsidRPr="00666FB5">
        <w:rPr>
          <w:rFonts w:ascii="Cambria" w:hAnsi="Cambria" w:cs="Calibri Light"/>
          <w:color w:val="auto"/>
          <w:szCs w:val="20"/>
        </w:rPr>
        <w:t>Persons</w:t>
      </w:r>
      <w:r w:rsidRPr="00666FB5">
        <w:rPr>
          <w:rFonts w:ascii="Cambria" w:hAnsi="Cambria" w:cs="Calibri Light"/>
          <w:color w:val="auto"/>
          <w:szCs w:val="20"/>
          <w:lang w:val="ru-RU"/>
        </w:rPr>
        <w:t xml:space="preserve"> </w:t>
      </w:r>
      <w:r w:rsidRPr="00666FB5">
        <w:rPr>
          <w:rFonts w:ascii="Cambria" w:hAnsi="Cambria" w:cs="Calibri Light"/>
          <w:color w:val="auto"/>
          <w:szCs w:val="20"/>
        </w:rPr>
        <w:t>which</w:t>
      </w:r>
      <w:r w:rsidRPr="00666FB5">
        <w:rPr>
          <w:rFonts w:ascii="Cambria" w:hAnsi="Cambria" w:cs="Calibri Light"/>
          <w:color w:val="auto"/>
          <w:szCs w:val="20"/>
          <w:lang w:val="ru-RU"/>
        </w:rPr>
        <w:t xml:space="preserve"> </w:t>
      </w:r>
      <w:r w:rsidRPr="00666FB5">
        <w:rPr>
          <w:rFonts w:ascii="Cambria" w:hAnsi="Cambria" w:cs="Calibri Light"/>
          <w:color w:val="auto"/>
          <w:szCs w:val="20"/>
        </w:rPr>
        <w:t>themselves</w:t>
      </w:r>
      <w:r w:rsidRPr="00666FB5">
        <w:rPr>
          <w:rFonts w:ascii="Cambria" w:hAnsi="Cambria" w:cs="Calibri Light"/>
          <w:color w:val="auto"/>
          <w:szCs w:val="20"/>
          <w:lang w:val="ru-RU"/>
        </w:rPr>
        <w:t xml:space="preserve"> </w:t>
      </w:r>
      <w:r w:rsidRPr="00666FB5">
        <w:rPr>
          <w:rFonts w:ascii="Cambria" w:hAnsi="Cambria" w:cs="Calibri Light"/>
          <w:color w:val="auto"/>
          <w:szCs w:val="20"/>
        </w:rPr>
        <w:t>are</w:t>
      </w:r>
      <w:r w:rsidRPr="00666FB5">
        <w:rPr>
          <w:rFonts w:ascii="Cambria" w:hAnsi="Cambria" w:cs="Calibri Light"/>
          <w:color w:val="auto"/>
          <w:szCs w:val="20"/>
          <w:lang w:val="ru-RU"/>
        </w:rPr>
        <w:t xml:space="preserve"> </w:t>
      </w:r>
      <w:r w:rsidRPr="00666FB5">
        <w:rPr>
          <w:rFonts w:ascii="Cambria" w:hAnsi="Cambria" w:cs="Calibri Light"/>
          <w:color w:val="auto"/>
          <w:szCs w:val="20"/>
        </w:rPr>
        <w:t>subject</w:t>
      </w:r>
      <w:r w:rsidRPr="00666FB5">
        <w:rPr>
          <w:rFonts w:ascii="Cambria" w:hAnsi="Cambria" w:cs="Calibri Light"/>
          <w:color w:val="auto"/>
          <w:szCs w:val="20"/>
          <w:lang w:val="ru-RU"/>
        </w:rPr>
        <w:t xml:space="preserve"> </w:t>
      </w:r>
      <w:r w:rsidRPr="00666FB5">
        <w:rPr>
          <w:rFonts w:ascii="Cambria" w:hAnsi="Cambria" w:cs="Calibri Light"/>
          <w:color w:val="auto"/>
          <w:szCs w:val="20"/>
        </w:rPr>
        <w:t>to</w:t>
      </w:r>
      <w:r w:rsidRPr="00666FB5">
        <w:rPr>
          <w:rFonts w:ascii="Cambria" w:hAnsi="Cambria" w:cs="Calibri Light"/>
          <w:color w:val="auto"/>
          <w:szCs w:val="20"/>
          <w:lang w:val="ru-RU"/>
        </w:rPr>
        <w:t xml:space="preserve"> </w:t>
      </w:r>
      <w:r w:rsidRPr="00666FB5">
        <w:rPr>
          <w:rFonts w:ascii="Cambria" w:hAnsi="Cambria" w:cs="Calibri Light"/>
          <w:color w:val="auto"/>
          <w:szCs w:val="20"/>
        </w:rPr>
        <w:t>such</w:t>
      </w:r>
      <w:r w:rsidRPr="00666FB5">
        <w:rPr>
          <w:rFonts w:ascii="Cambria" w:hAnsi="Cambria" w:cs="Calibri Light"/>
          <w:color w:val="auto"/>
          <w:szCs w:val="20"/>
          <w:lang w:val="ru-RU"/>
        </w:rPr>
        <w:t xml:space="preserve"> </w:t>
      </w:r>
      <w:r w:rsidRPr="00666FB5">
        <w:rPr>
          <w:rFonts w:ascii="Cambria" w:hAnsi="Cambria" w:cs="Calibri Light"/>
          <w:color w:val="auto"/>
          <w:szCs w:val="20"/>
        </w:rPr>
        <w:t>convictions</w:t>
      </w:r>
      <w:r w:rsidRPr="00666FB5">
        <w:rPr>
          <w:rFonts w:ascii="Cambria" w:hAnsi="Cambria" w:cs="Calibri Light"/>
          <w:color w:val="auto"/>
          <w:szCs w:val="20"/>
          <w:lang w:val="ru-RU"/>
        </w:rPr>
        <w:t xml:space="preserve"> </w:t>
      </w:r>
      <w:r w:rsidRPr="00666FB5">
        <w:rPr>
          <w:rFonts w:ascii="Cambria" w:hAnsi="Cambria" w:cs="Calibri Light"/>
          <w:color w:val="auto"/>
          <w:szCs w:val="20"/>
        </w:rPr>
        <w:t>or</w:t>
      </w:r>
      <w:r w:rsidRPr="00666FB5">
        <w:rPr>
          <w:rFonts w:ascii="Cambria" w:hAnsi="Cambria" w:cs="Calibri Light"/>
          <w:color w:val="auto"/>
          <w:szCs w:val="20"/>
          <w:lang w:val="ru-RU"/>
        </w:rPr>
        <w:t xml:space="preserve"> </w:t>
      </w:r>
      <w:r w:rsidRPr="00666FB5">
        <w:rPr>
          <w:rFonts w:ascii="Cambria" w:hAnsi="Cambria" w:cs="Calibri Light"/>
          <w:color w:val="auto"/>
          <w:szCs w:val="20"/>
        </w:rPr>
        <w:t>sanctions</w:t>
      </w:r>
      <w:r w:rsidR="00FB3360" w:rsidRPr="00666FB5">
        <w:rPr>
          <w:rFonts w:ascii="Cambria" w:hAnsi="Cambria" w:cs="Calibri Light"/>
          <w:color w:val="auto"/>
          <w:szCs w:val="20"/>
          <w:lang w:val="ru-RU"/>
        </w:rPr>
        <w:t>/</w:t>
      </w:r>
      <w:r w:rsidR="00FB3360" w:rsidRPr="00666FB5">
        <w:rPr>
          <w:rFonts w:ascii="Cambria" w:hAnsi="Cambria" w:cs="Calibri Light"/>
          <w:color w:val="0070C0"/>
          <w:szCs w:val="20"/>
          <w:lang w:val="ru-RU"/>
        </w:rPr>
        <w:t xml:space="preserve">осужден вступившим в законную силу приговором или окончательным административным решением или подвергнут финансовым санкциям со стороны Организации Объединенных Наций, Европейского Союза или Германии за участие в преступной организации, отмывании денег, </w:t>
      </w:r>
      <w:r w:rsidR="00FB3360" w:rsidRPr="00666FB5">
        <w:rPr>
          <w:rFonts w:ascii="Cambria" w:hAnsi="Cambria" w:cs="Calibri Light"/>
          <w:color w:val="0070C0"/>
          <w:szCs w:val="20"/>
          <w:lang w:val="ru-RU"/>
        </w:rPr>
        <w:lastRenderedPageBreak/>
        <w:t>преступлениях, связанных с терроризмом, детском труде или торговле людьми; этот критерий исключения также применим к юридическим лицам, большинство акций которых принадлежат или фактически контролируются физическими или юридическими лицами, которые сами подвергаются таким осуждениям или санкциям</w:t>
      </w:r>
      <w:r w:rsidRPr="00A7556D">
        <w:rPr>
          <w:rFonts w:ascii="Cambria" w:hAnsi="Cambria" w:cs="Calibri Light"/>
          <w:color w:val="0070C0"/>
          <w:szCs w:val="20"/>
          <w:lang w:val="ru-RU"/>
        </w:rPr>
        <w:t>;</w:t>
      </w:r>
    </w:p>
    <w:p w14:paraId="59D28E85" w14:textId="7BC20363" w:rsidR="00277069" w:rsidRPr="00A7556D" w:rsidRDefault="00277069" w:rsidP="00277069">
      <w:pPr>
        <w:spacing w:before="142" w:after="0" w:line="240" w:lineRule="atLeast"/>
        <w:ind w:left="1134" w:hanging="567"/>
        <w:rPr>
          <w:rFonts w:ascii="Cambria" w:eastAsia="Times New Roman" w:hAnsi="Cambria" w:cs="Calibri Light"/>
          <w:color w:val="0070C0"/>
          <w:szCs w:val="20"/>
          <w:lang w:val="ru-RU"/>
        </w:rPr>
      </w:pPr>
      <w:r w:rsidRPr="00666FB5">
        <w:rPr>
          <w:rFonts w:ascii="Cambria" w:eastAsia="Times New Roman" w:hAnsi="Cambria" w:cs="Calibri Light"/>
          <w:color w:val="auto"/>
          <w:szCs w:val="20"/>
          <w:lang w:val="ru-RU"/>
        </w:rPr>
        <w:t xml:space="preserve">2.3) </w:t>
      </w:r>
      <w:r w:rsidRPr="00666FB5">
        <w:rPr>
          <w:rFonts w:ascii="Cambria" w:eastAsia="Times New Roman" w:hAnsi="Cambria" w:cs="Calibri Light"/>
          <w:color w:val="auto"/>
          <w:szCs w:val="20"/>
          <w:lang w:val="ru-RU"/>
        </w:rPr>
        <w:tab/>
      </w:r>
      <w:r w:rsidRPr="00666FB5">
        <w:rPr>
          <w:rFonts w:ascii="Cambria" w:eastAsia="Times New Roman" w:hAnsi="Cambria" w:cs="Calibri Light"/>
          <w:color w:val="auto"/>
          <w:szCs w:val="20"/>
          <w:lang w:eastAsia="fr-FR"/>
        </w:rPr>
        <w:t>having</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been</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convicted</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by</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a</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final</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court</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decision</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or</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a</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final</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administrative</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decision</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by</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a</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court</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the</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European</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Union</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national</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authorities</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in</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the</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Partner</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Country</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or</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in</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Germany</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for</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Sanctionable</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Practice</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in</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connection</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with</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a</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Tender</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Process</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or</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the</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performance</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of</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a</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Contract</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or</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for</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an</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irregularity</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affecting</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the</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EU</w:t>
      </w:r>
      <w:r w:rsidRPr="00666FB5">
        <w:rPr>
          <w:rFonts w:ascii="Cambria" w:eastAsia="Times New Roman" w:hAnsi="Cambria" w:cs="Calibri Light"/>
          <w:color w:val="auto"/>
          <w:szCs w:val="20"/>
          <w:lang w:val="ru-RU"/>
        </w:rPr>
        <w:t>’</w:t>
      </w:r>
      <w:r w:rsidRPr="00666FB5">
        <w:rPr>
          <w:rFonts w:ascii="Cambria" w:eastAsia="Times New Roman" w:hAnsi="Cambria" w:cs="Calibri Light"/>
          <w:color w:val="auto"/>
          <w:szCs w:val="20"/>
        </w:rPr>
        <w:t>s</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financial</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interests</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i/>
          <w:color w:val="auto"/>
          <w:szCs w:val="20"/>
          <w:lang w:val="ru-RU"/>
        </w:rPr>
        <w:t>(</w:t>
      </w:r>
      <w:r w:rsidRPr="00666FB5">
        <w:rPr>
          <w:rFonts w:ascii="Cambria" w:eastAsia="Times New Roman" w:hAnsi="Cambria" w:cs="Calibri Light"/>
          <w:i/>
          <w:color w:val="auto"/>
          <w:szCs w:val="20"/>
        </w:rPr>
        <w:t>in</w:t>
      </w:r>
      <w:r w:rsidRPr="00666FB5">
        <w:rPr>
          <w:rFonts w:ascii="Cambria" w:eastAsia="Times New Roman" w:hAnsi="Cambria" w:cs="Calibri Light"/>
          <w:i/>
          <w:color w:val="auto"/>
          <w:szCs w:val="20"/>
          <w:lang w:val="ru-RU"/>
        </w:rPr>
        <w:t xml:space="preserve"> </w:t>
      </w:r>
      <w:r w:rsidRPr="00666FB5">
        <w:rPr>
          <w:rFonts w:ascii="Cambria" w:eastAsia="Times New Roman" w:hAnsi="Cambria" w:cs="Calibri Light"/>
          <w:i/>
          <w:color w:val="auto"/>
          <w:szCs w:val="20"/>
        </w:rPr>
        <w:t>the</w:t>
      </w:r>
      <w:r w:rsidRPr="00666FB5">
        <w:rPr>
          <w:rFonts w:ascii="Cambria" w:eastAsia="Times New Roman" w:hAnsi="Cambria" w:cs="Calibri Light"/>
          <w:i/>
          <w:color w:val="auto"/>
          <w:szCs w:val="20"/>
          <w:lang w:val="ru-RU"/>
        </w:rPr>
        <w:t xml:space="preserve"> </w:t>
      </w:r>
      <w:r w:rsidRPr="00666FB5">
        <w:rPr>
          <w:rFonts w:ascii="Cambria" w:eastAsia="Times New Roman" w:hAnsi="Cambria" w:cs="Calibri Light"/>
          <w:i/>
          <w:color w:val="auto"/>
          <w:szCs w:val="20"/>
        </w:rPr>
        <w:t>event</w:t>
      </w:r>
      <w:r w:rsidRPr="00666FB5">
        <w:rPr>
          <w:rFonts w:ascii="Cambria" w:eastAsia="Times New Roman" w:hAnsi="Cambria" w:cs="Calibri Light"/>
          <w:i/>
          <w:color w:val="auto"/>
          <w:szCs w:val="20"/>
          <w:lang w:val="ru-RU"/>
        </w:rPr>
        <w:t xml:space="preserve"> </w:t>
      </w:r>
      <w:r w:rsidRPr="00666FB5">
        <w:rPr>
          <w:rFonts w:ascii="Cambria" w:eastAsia="Times New Roman" w:hAnsi="Cambria" w:cs="Calibri Light"/>
          <w:i/>
          <w:color w:val="auto"/>
          <w:szCs w:val="20"/>
        </w:rPr>
        <w:t>of</w:t>
      </w:r>
      <w:r w:rsidRPr="00666FB5">
        <w:rPr>
          <w:rFonts w:ascii="Cambria" w:eastAsia="Times New Roman" w:hAnsi="Cambria" w:cs="Calibri Light"/>
          <w:i/>
          <w:color w:val="auto"/>
          <w:szCs w:val="20"/>
          <w:lang w:val="ru-RU"/>
        </w:rPr>
        <w:t xml:space="preserve"> </w:t>
      </w:r>
      <w:r w:rsidRPr="00666FB5">
        <w:rPr>
          <w:rFonts w:ascii="Cambria" w:eastAsia="Times New Roman" w:hAnsi="Cambria" w:cs="Calibri Light"/>
          <w:i/>
          <w:color w:val="auto"/>
          <w:szCs w:val="20"/>
        </w:rPr>
        <w:t>such</w:t>
      </w:r>
      <w:r w:rsidRPr="00666FB5">
        <w:rPr>
          <w:rFonts w:ascii="Cambria" w:eastAsia="Times New Roman" w:hAnsi="Cambria" w:cs="Calibri Light"/>
          <w:i/>
          <w:color w:val="auto"/>
          <w:szCs w:val="20"/>
          <w:lang w:val="ru-RU"/>
        </w:rPr>
        <w:t xml:space="preserve"> </w:t>
      </w:r>
      <w:r w:rsidRPr="00666FB5">
        <w:rPr>
          <w:rFonts w:ascii="Cambria" w:eastAsia="Times New Roman" w:hAnsi="Cambria" w:cs="Calibri Light"/>
          <w:i/>
          <w:color w:val="auto"/>
          <w:szCs w:val="20"/>
        </w:rPr>
        <w:t>a</w:t>
      </w:r>
      <w:r w:rsidRPr="00666FB5">
        <w:rPr>
          <w:rFonts w:ascii="Cambria" w:eastAsia="Times New Roman" w:hAnsi="Cambria" w:cs="Calibri Light"/>
          <w:i/>
          <w:color w:val="auto"/>
          <w:szCs w:val="20"/>
          <w:lang w:val="ru-RU"/>
        </w:rPr>
        <w:t xml:space="preserve"> </w:t>
      </w:r>
      <w:r w:rsidRPr="00666FB5">
        <w:rPr>
          <w:rFonts w:ascii="Cambria" w:eastAsia="Times New Roman" w:hAnsi="Cambria" w:cs="Calibri Light"/>
          <w:i/>
          <w:color w:val="auto"/>
          <w:szCs w:val="20"/>
        </w:rPr>
        <w:t>conviction</w:t>
      </w:r>
      <w:r w:rsidRPr="00666FB5">
        <w:rPr>
          <w:rFonts w:ascii="Cambria" w:eastAsia="Times New Roman" w:hAnsi="Cambria" w:cs="Calibri Light"/>
          <w:i/>
          <w:color w:val="auto"/>
          <w:szCs w:val="20"/>
          <w:lang w:val="ru-RU"/>
        </w:rPr>
        <w:t xml:space="preserve">, </w:t>
      </w:r>
      <w:r w:rsidRPr="00666FB5">
        <w:rPr>
          <w:rFonts w:ascii="Cambria" w:eastAsia="Times New Roman" w:hAnsi="Cambria" w:cs="Calibri Light"/>
          <w:i/>
          <w:color w:val="auto"/>
          <w:szCs w:val="20"/>
        </w:rPr>
        <w:t>the</w:t>
      </w:r>
      <w:r w:rsidRPr="00666FB5">
        <w:rPr>
          <w:rFonts w:ascii="Cambria" w:eastAsia="Times New Roman" w:hAnsi="Cambria" w:cs="Calibri Light"/>
          <w:i/>
          <w:color w:val="auto"/>
          <w:szCs w:val="20"/>
          <w:lang w:val="ru-RU"/>
        </w:rPr>
        <w:t xml:space="preserve"> </w:t>
      </w:r>
      <w:r w:rsidRPr="00666FB5">
        <w:rPr>
          <w:rFonts w:ascii="Cambria" w:eastAsia="Times New Roman" w:hAnsi="Cambria" w:cs="Calibri Light"/>
          <w:i/>
          <w:color w:val="auto"/>
          <w:szCs w:val="20"/>
        </w:rPr>
        <w:t>Applicant</w:t>
      </w:r>
      <w:r w:rsidRPr="00666FB5">
        <w:rPr>
          <w:rFonts w:ascii="Cambria" w:eastAsia="Times New Roman" w:hAnsi="Cambria" w:cs="Calibri Light"/>
          <w:i/>
          <w:color w:val="auto"/>
          <w:szCs w:val="20"/>
          <w:lang w:val="ru-RU"/>
        </w:rPr>
        <w:t xml:space="preserve"> </w:t>
      </w:r>
      <w:r w:rsidRPr="00666FB5">
        <w:rPr>
          <w:rFonts w:ascii="Cambria" w:eastAsia="Times New Roman" w:hAnsi="Cambria" w:cs="Calibri Light"/>
          <w:i/>
          <w:color w:val="auto"/>
          <w:szCs w:val="20"/>
        </w:rPr>
        <w:t>or</w:t>
      </w:r>
      <w:r w:rsidRPr="00666FB5">
        <w:rPr>
          <w:rFonts w:ascii="Cambria" w:eastAsia="Times New Roman" w:hAnsi="Cambria" w:cs="Calibri Light"/>
          <w:i/>
          <w:color w:val="auto"/>
          <w:szCs w:val="20"/>
          <w:lang w:val="ru-RU"/>
        </w:rPr>
        <w:t xml:space="preserve"> </w:t>
      </w:r>
      <w:r w:rsidRPr="00666FB5">
        <w:rPr>
          <w:rFonts w:ascii="Cambria" w:eastAsia="Times New Roman" w:hAnsi="Cambria" w:cs="Calibri Light"/>
          <w:i/>
          <w:color w:val="auto"/>
          <w:szCs w:val="20"/>
        </w:rPr>
        <w:t>Bidder</w:t>
      </w:r>
      <w:r w:rsidRPr="00666FB5">
        <w:rPr>
          <w:rFonts w:ascii="Cambria" w:eastAsia="Times New Roman" w:hAnsi="Cambria" w:cs="Calibri Light"/>
          <w:i/>
          <w:color w:val="auto"/>
          <w:szCs w:val="20"/>
          <w:lang w:val="ru-RU"/>
        </w:rPr>
        <w:t xml:space="preserve"> </w:t>
      </w:r>
      <w:r w:rsidRPr="00666FB5">
        <w:rPr>
          <w:rFonts w:ascii="Cambria" w:eastAsia="Times New Roman" w:hAnsi="Cambria" w:cs="Calibri Light"/>
          <w:i/>
          <w:color w:val="auto"/>
          <w:szCs w:val="20"/>
        </w:rPr>
        <w:t>shall</w:t>
      </w:r>
      <w:r w:rsidRPr="00666FB5">
        <w:rPr>
          <w:rFonts w:ascii="Cambria" w:eastAsia="Times New Roman" w:hAnsi="Cambria" w:cs="Calibri Light"/>
          <w:i/>
          <w:color w:val="auto"/>
          <w:szCs w:val="20"/>
          <w:lang w:val="ru-RU"/>
        </w:rPr>
        <w:t xml:space="preserve"> </w:t>
      </w:r>
      <w:r w:rsidRPr="00666FB5">
        <w:rPr>
          <w:rFonts w:ascii="Cambria" w:eastAsia="Times New Roman" w:hAnsi="Cambria" w:cs="Calibri Light"/>
          <w:i/>
          <w:color w:val="auto"/>
          <w:szCs w:val="20"/>
        </w:rPr>
        <w:t>attach</w:t>
      </w:r>
      <w:r w:rsidRPr="00666FB5">
        <w:rPr>
          <w:rFonts w:ascii="Cambria" w:eastAsia="Times New Roman" w:hAnsi="Cambria" w:cs="Calibri Light"/>
          <w:i/>
          <w:color w:val="auto"/>
          <w:szCs w:val="20"/>
          <w:lang w:val="ru-RU"/>
        </w:rPr>
        <w:t xml:space="preserve"> </w:t>
      </w:r>
      <w:r w:rsidRPr="00666FB5">
        <w:rPr>
          <w:rFonts w:ascii="Cambria" w:eastAsia="Times New Roman" w:hAnsi="Cambria" w:cs="Calibri Light"/>
          <w:i/>
          <w:color w:val="auto"/>
          <w:szCs w:val="20"/>
        </w:rPr>
        <w:t>to</w:t>
      </w:r>
      <w:r w:rsidRPr="00666FB5">
        <w:rPr>
          <w:rFonts w:ascii="Cambria" w:eastAsia="Times New Roman" w:hAnsi="Cambria" w:cs="Calibri Light"/>
          <w:i/>
          <w:color w:val="auto"/>
          <w:szCs w:val="20"/>
          <w:lang w:val="ru-RU"/>
        </w:rPr>
        <w:t xml:space="preserve"> </w:t>
      </w:r>
      <w:r w:rsidRPr="00666FB5">
        <w:rPr>
          <w:rFonts w:ascii="Cambria" w:eastAsia="Times New Roman" w:hAnsi="Cambria" w:cs="Calibri Light"/>
          <w:i/>
          <w:color w:val="auto"/>
          <w:szCs w:val="20"/>
        </w:rPr>
        <w:t>this</w:t>
      </w:r>
      <w:r w:rsidRPr="00666FB5">
        <w:rPr>
          <w:rFonts w:ascii="Cambria" w:eastAsia="Times New Roman" w:hAnsi="Cambria" w:cs="Calibri Light"/>
          <w:i/>
          <w:color w:val="auto"/>
          <w:szCs w:val="20"/>
          <w:lang w:val="ru-RU"/>
        </w:rPr>
        <w:t xml:space="preserve"> </w:t>
      </w:r>
      <w:r w:rsidRPr="00666FB5">
        <w:rPr>
          <w:rFonts w:ascii="Cambria" w:eastAsia="Times New Roman" w:hAnsi="Cambria" w:cs="Calibri Light"/>
          <w:i/>
          <w:color w:val="auto"/>
          <w:szCs w:val="20"/>
        </w:rPr>
        <w:t>Declaration</w:t>
      </w:r>
      <w:r w:rsidRPr="00666FB5">
        <w:rPr>
          <w:rFonts w:ascii="Cambria" w:eastAsia="Times New Roman" w:hAnsi="Cambria" w:cs="Calibri Light"/>
          <w:i/>
          <w:color w:val="auto"/>
          <w:szCs w:val="20"/>
          <w:lang w:val="ru-RU"/>
        </w:rPr>
        <w:t xml:space="preserve"> </w:t>
      </w:r>
      <w:r w:rsidRPr="00666FB5">
        <w:rPr>
          <w:rFonts w:ascii="Cambria" w:eastAsia="Times New Roman" w:hAnsi="Cambria" w:cs="Calibri Light"/>
          <w:i/>
          <w:color w:val="auto"/>
          <w:szCs w:val="20"/>
        </w:rPr>
        <w:t>of</w:t>
      </w:r>
      <w:r w:rsidRPr="00666FB5">
        <w:rPr>
          <w:rFonts w:ascii="Cambria" w:eastAsia="Times New Roman" w:hAnsi="Cambria" w:cs="Calibri Light"/>
          <w:i/>
          <w:color w:val="auto"/>
          <w:szCs w:val="20"/>
          <w:lang w:val="ru-RU"/>
        </w:rPr>
        <w:t xml:space="preserve"> </w:t>
      </w:r>
      <w:r w:rsidRPr="00666FB5">
        <w:rPr>
          <w:rFonts w:ascii="Cambria" w:eastAsia="Times New Roman" w:hAnsi="Cambria" w:cs="Calibri Light"/>
          <w:i/>
          <w:color w:val="auto"/>
          <w:szCs w:val="20"/>
        </w:rPr>
        <w:t>Undertaking</w:t>
      </w:r>
      <w:r w:rsidRPr="00666FB5">
        <w:rPr>
          <w:rFonts w:ascii="Cambria" w:eastAsia="Times New Roman" w:hAnsi="Cambria" w:cs="Calibri Light"/>
          <w:i/>
          <w:color w:val="auto"/>
          <w:szCs w:val="20"/>
          <w:lang w:val="ru-RU"/>
        </w:rPr>
        <w:t xml:space="preserve"> </w:t>
      </w:r>
      <w:r w:rsidRPr="00666FB5">
        <w:rPr>
          <w:rFonts w:ascii="Cambria" w:eastAsia="Times New Roman" w:hAnsi="Cambria" w:cs="Calibri Light"/>
          <w:i/>
          <w:color w:val="auto"/>
          <w:szCs w:val="20"/>
        </w:rPr>
        <w:t>supporting</w:t>
      </w:r>
      <w:r w:rsidRPr="00666FB5">
        <w:rPr>
          <w:rFonts w:ascii="Cambria" w:eastAsia="Times New Roman" w:hAnsi="Cambria" w:cs="Calibri Light"/>
          <w:i/>
          <w:color w:val="auto"/>
          <w:szCs w:val="20"/>
          <w:lang w:val="ru-RU"/>
        </w:rPr>
        <w:t xml:space="preserve"> </w:t>
      </w:r>
      <w:r w:rsidRPr="00666FB5">
        <w:rPr>
          <w:rFonts w:ascii="Cambria" w:eastAsia="Times New Roman" w:hAnsi="Cambria" w:cs="Calibri Light"/>
          <w:i/>
          <w:color w:val="auto"/>
          <w:szCs w:val="20"/>
        </w:rPr>
        <w:t>information</w:t>
      </w:r>
      <w:r w:rsidRPr="00666FB5">
        <w:rPr>
          <w:rFonts w:ascii="Cambria" w:eastAsia="Times New Roman" w:hAnsi="Cambria" w:cs="Calibri Light"/>
          <w:i/>
          <w:color w:val="auto"/>
          <w:szCs w:val="20"/>
          <w:lang w:val="ru-RU"/>
        </w:rPr>
        <w:t xml:space="preserve"> </w:t>
      </w:r>
      <w:r w:rsidRPr="00666FB5">
        <w:rPr>
          <w:rFonts w:ascii="Cambria" w:eastAsia="Times New Roman" w:hAnsi="Cambria" w:cs="Calibri Light"/>
          <w:i/>
          <w:color w:val="auto"/>
          <w:szCs w:val="20"/>
        </w:rPr>
        <w:t>showing</w:t>
      </w:r>
      <w:r w:rsidRPr="00666FB5">
        <w:rPr>
          <w:rFonts w:ascii="Cambria" w:eastAsia="Times New Roman" w:hAnsi="Cambria" w:cs="Calibri Light"/>
          <w:i/>
          <w:color w:val="auto"/>
          <w:szCs w:val="20"/>
          <w:lang w:val="ru-RU"/>
        </w:rPr>
        <w:t xml:space="preserve"> </w:t>
      </w:r>
      <w:r w:rsidRPr="00666FB5">
        <w:rPr>
          <w:rFonts w:ascii="Cambria" w:eastAsia="Times New Roman" w:hAnsi="Cambria" w:cs="Calibri Light"/>
          <w:i/>
          <w:color w:val="auto"/>
          <w:szCs w:val="20"/>
        </w:rPr>
        <w:t>that</w:t>
      </w:r>
      <w:r w:rsidRPr="00666FB5">
        <w:rPr>
          <w:rFonts w:ascii="Cambria" w:eastAsia="Times New Roman" w:hAnsi="Cambria" w:cs="Calibri Light"/>
          <w:i/>
          <w:color w:val="auto"/>
          <w:szCs w:val="20"/>
          <w:lang w:val="ru-RU"/>
        </w:rPr>
        <w:t xml:space="preserve"> </w:t>
      </w:r>
      <w:r w:rsidRPr="00666FB5">
        <w:rPr>
          <w:rFonts w:ascii="Cambria" w:eastAsia="Times New Roman" w:hAnsi="Cambria" w:cs="Calibri Light"/>
          <w:i/>
          <w:color w:val="auto"/>
          <w:szCs w:val="20"/>
        </w:rPr>
        <w:t>this</w:t>
      </w:r>
      <w:r w:rsidRPr="00666FB5">
        <w:rPr>
          <w:rFonts w:ascii="Cambria" w:eastAsia="Times New Roman" w:hAnsi="Cambria" w:cs="Calibri Light"/>
          <w:i/>
          <w:color w:val="auto"/>
          <w:szCs w:val="20"/>
          <w:lang w:val="ru-RU"/>
        </w:rPr>
        <w:t xml:space="preserve"> </w:t>
      </w:r>
      <w:r w:rsidRPr="00666FB5">
        <w:rPr>
          <w:rFonts w:ascii="Cambria" w:eastAsia="Times New Roman" w:hAnsi="Cambria" w:cs="Calibri Light"/>
          <w:i/>
          <w:color w:val="auto"/>
          <w:szCs w:val="20"/>
        </w:rPr>
        <w:t>conviction</w:t>
      </w:r>
      <w:r w:rsidRPr="00666FB5">
        <w:rPr>
          <w:rFonts w:ascii="Cambria" w:eastAsia="Times New Roman" w:hAnsi="Cambria" w:cs="Calibri Light"/>
          <w:i/>
          <w:color w:val="auto"/>
          <w:szCs w:val="20"/>
          <w:lang w:val="ru-RU"/>
        </w:rPr>
        <w:t xml:space="preserve"> </w:t>
      </w:r>
      <w:r w:rsidRPr="00666FB5">
        <w:rPr>
          <w:rFonts w:ascii="Cambria" w:eastAsia="Times New Roman" w:hAnsi="Cambria" w:cs="Calibri Light"/>
          <w:i/>
          <w:color w:val="auto"/>
          <w:szCs w:val="20"/>
        </w:rPr>
        <w:t>is</w:t>
      </w:r>
      <w:r w:rsidRPr="00666FB5">
        <w:rPr>
          <w:rFonts w:ascii="Cambria" w:eastAsia="Times New Roman" w:hAnsi="Cambria" w:cs="Calibri Light"/>
          <w:i/>
          <w:color w:val="auto"/>
          <w:szCs w:val="20"/>
          <w:lang w:val="ru-RU"/>
        </w:rPr>
        <w:t xml:space="preserve"> </w:t>
      </w:r>
      <w:r w:rsidRPr="00666FB5">
        <w:rPr>
          <w:rFonts w:ascii="Cambria" w:eastAsia="Times New Roman" w:hAnsi="Cambria" w:cs="Calibri Light"/>
          <w:i/>
          <w:color w:val="auto"/>
          <w:szCs w:val="20"/>
        </w:rPr>
        <w:t>not</w:t>
      </w:r>
      <w:r w:rsidRPr="00666FB5">
        <w:rPr>
          <w:rFonts w:ascii="Cambria" w:eastAsia="Times New Roman" w:hAnsi="Cambria" w:cs="Calibri Light"/>
          <w:i/>
          <w:color w:val="auto"/>
          <w:szCs w:val="20"/>
          <w:lang w:val="ru-RU"/>
        </w:rPr>
        <w:t xml:space="preserve"> </w:t>
      </w:r>
      <w:r w:rsidRPr="00666FB5">
        <w:rPr>
          <w:rFonts w:ascii="Cambria" w:eastAsia="Times New Roman" w:hAnsi="Cambria" w:cs="Calibri Light"/>
          <w:i/>
          <w:color w:val="auto"/>
          <w:szCs w:val="20"/>
        </w:rPr>
        <w:t>relevant</w:t>
      </w:r>
      <w:r w:rsidRPr="00666FB5">
        <w:rPr>
          <w:rFonts w:ascii="Cambria" w:eastAsia="Times New Roman" w:hAnsi="Cambria" w:cs="Calibri Light"/>
          <w:i/>
          <w:color w:val="auto"/>
          <w:szCs w:val="20"/>
          <w:lang w:val="ru-RU"/>
        </w:rPr>
        <w:t xml:space="preserve"> </w:t>
      </w:r>
      <w:r w:rsidRPr="00666FB5">
        <w:rPr>
          <w:rFonts w:ascii="Cambria" w:eastAsia="Times New Roman" w:hAnsi="Cambria" w:cs="Calibri Light"/>
          <w:i/>
          <w:color w:val="auto"/>
          <w:szCs w:val="20"/>
        </w:rPr>
        <w:t>in</w:t>
      </w:r>
      <w:r w:rsidRPr="00666FB5">
        <w:rPr>
          <w:rFonts w:ascii="Cambria" w:eastAsia="Times New Roman" w:hAnsi="Cambria" w:cs="Calibri Light"/>
          <w:i/>
          <w:color w:val="auto"/>
          <w:szCs w:val="20"/>
          <w:lang w:val="ru-RU"/>
        </w:rPr>
        <w:t xml:space="preserve"> </w:t>
      </w:r>
      <w:r w:rsidRPr="00666FB5">
        <w:rPr>
          <w:rFonts w:ascii="Cambria" w:eastAsia="Times New Roman" w:hAnsi="Cambria" w:cs="Calibri Light"/>
          <w:i/>
          <w:color w:val="auto"/>
          <w:szCs w:val="20"/>
        </w:rPr>
        <w:t>the</w:t>
      </w:r>
      <w:r w:rsidRPr="00666FB5">
        <w:rPr>
          <w:rFonts w:ascii="Cambria" w:eastAsia="Times New Roman" w:hAnsi="Cambria" w:cs="Calibri Light"/>
          <w:i/>
          <w:color w:val="auto"/>
          <w:szCs w:val="20"/>
          <w:lang w:val="ru-RU"/>
        </w:rPr>
        <w:t xml:space="preserve"> </w:t>
      </w:r>
      <w:r w:rsidRPr="00666FB5">
        <w:rPr>
          <w:rFonts w:ascii="Cambria" w:eastAsia="Times New Roman" w:hAnsi="Cambria" w:cs="Calibri Light"/>
          <w:i/>
          <w:color w:val="auto"/>
          <w:szCs w:val="20"/>
        </w:rPr>
        <w:t>context</w:t>
      </w:r>
      <w:r w:rsidRPr="00666FB5">
        <w:rPr>
          <w:rFonts w:ascii="Cambria" w:eastAsia="Times New Roman" w:hAnsi="Cambria" w:cs="Calibri Light"/>
          <w:i/>
          <w:color w:val="auto"/>
          <w:szCs w:val="20"/>
          <w:lang w:val="ru-RU"/>
        </w:rPr>
        <w:t xml:space="preserve"> </w:t>
      </w:r>
      <w:r w:rsidRPr="00666FB5">
        <w:rPr>
          <w:rFonts w:ascii="Cambria" w:eastAsia="Times New Roman" w:hAnsi="Cambria" w:cs="Calibri Light"/>
          <w:i/>
          <w:color w:val="auto"/>
          <w:szCs w:val="20"/>
        </w:rPr>
        <w:t>of</w:t>
      </w:r>
      <w:r w:rsidRPr="00666FB5">
        <w:rPr>
          <w:rFonts w:ascii="Cambria" w:eastAsia="Times New Roman" w:hAnsi="Cambria" w:cs="Calibri Light"/>
          <w:i/>
          <w:color w:val="auto"/>
          <w:szCs w:val="20"/>
          <w:lang w:val="ru-RU"/>
        </w:rPr>
        <w:t xml:space="preserve"> </w:t>
      </w:r>
      <w:r w:rsidRPr="00666FB5">
        <w:rPr>
          <w:rFonts w:ascii="Cambria" w:eastAsia="Times New Roman" w:hAnsi="Cambria" w:cs="Calibri Light"/>
          <w:i/>
          <w:color w:val="auto"/>
          <w:szCs w:val="20"/>
        </w:rPr>
        <w:t>this</w:t>
      </w:r>
      <w:r w:rsidRPr="00666FB5">
        <w:rPr>
          <w:rFonts w:ascii="Cambria" w:eastAsia="Times New Roman" w:hAnsi="Cambria" w:cs="Calibri Light"/>
          <w:i/>
          <w:color w:val="auto"/>
          <w:szCs w:val="20"/>
          <w:lang w:val="ru-RU"/>
        </w:rPr>
        <w:t xml:space="preserve"> </w:t>
      </w:r>
      <w:r w:rsidRPr="00666FB5">
        <w:rPr>
          <w:rFonts w:ascii="Cambria" w:eastAsia="Times New Roman" w:hAnsi="Cambria" w:cs="Calibri Light"/>
          <w:i/>
          <w:color w:val="auto"/>
          <w:szCs w:val="20"/>
        </w:rPr>
        <w:t>Contract</w:t>
      </w:r>
      <w:r w:rsidRPr="00666FB5">
        <w:rPr>
          <w:rFonts w:ascii="Cambria" w:eastAsia="Times New Roman" w:hAnsi="Cambria" w:cs="Calibri Light"/>
          <w:i/>
          <w:color w:val="auto"/>
          <w:szCs w:val="20"/>
          <w:lang w:val="ru-RU" w:eastAsia="fr-FR"/>
        </w:rPr>
        <w:t xml:space="preserve"> </w:t>
      </w:r>
      <w:r w:rsidRPr="00666FB5">
        <w:rPr>
          <w:rFonts w:ascii="Cambria" w:eastAsia="Times New Roman" w:hAnsi="Cambria" w:cs="Calibri Light"/>
          <w:i/>
          <w:color w:val="auto"/>
          <w:szCs w:val="20"/>
          <w:lang w:eastAsia="fr-FR"/>
        </w:rPr>
        <w:t>and</w:t>
      </w:r>
      <w:r w:rsidRPr="00666FB5">
        <w:rPr>
          <w:rFonts w:ascii="Cambria" w:eastAsia="Times New Roman" w:hAnsi="Cambria" w:cs="Calibri Light"/>
          <w:i/>
          <w:color w:val="auto"/>
          <w:szCs w:val="20"/>
          <w:lang w:val="ru-RU" w:eastAsia="fr-FR"/>
        </w:rPr>
        <w:t xml:space="preserve"> </w:t>
      </w:r>
      <w:r w:rsidRPr="00666FB5">
        <w:rPr>
          <w:rFonts w:ascii="Cambria" w:eastAsia="Times New Roman" w:hAnsi="Cambria" w:cs="Calibri Light"/>
          <w:i/>
          <w:color w:val="auto"/>
          <w:szCs w:val="20"/>
          <w:lang w:eastAsia="fr-FR"/>
        </w:rPr>
        <w:t>that</w:t>
      </w:r>
      <w:r w:rsidRPr="00666FB5">
        <w:rPr>
          <w:rFonts w:ascii="Cambria" w:eastAsia="Times New Roman" w:hAnsi="Cambria" w:cs="Calibri Light"/>
          <w:i/>
          <w:color w:val="auto"/>
          <w:szCs w:val="20"/>
          <w:lang w:val="ru-RU" w:eastAsia="fr-FR"/>
        </w:rPr>
        <w:t xml:space="preserve"> </w:t>
      </w:r>
      <w:r w:rsidRPr="00666FB5">
        <w:rPr>
          <w:rFonts w:ascii="Cambria" w:eastAsia="Times New Roman" w:hAnsi="Cambria" w:cs="Calibri Light"/>
          <w:i/>
          <w:color w:val="auto"/>
          <w:szCs w:val="20"/>
          <w:lang w:eastAsia="fr-FR"/>
        </w:rPr>
        <w:t>adequate</w:t>
      </w:r>
      <w:r w:rsidRPr="00666FB5">
        <w:rPr>
          <w:rFonts w:ascii="Cambria" w:eastAsia="Times New Roman" w:hAnsi="Cambria" w:cs="Calibri Light"/>
          <w:i/>
          <w:color w:val="auto"/>
          <w:szCs w:val="20"/>
          <w:lang w:val="ru-RU" w:eastAsia="fr-FR"/>
        </w:rPr>
        <w:t xml:space="preserve"> </w:t>
      </w:r>
      <w:r w:rsidRPr="00666FB5">
        <w:rPr>
          <w:rFonts w:ascii="Cambria" w:eastAsia="Times New Roman" w:hAnsi="Cambria" w:cs="Calibri Light"/>
          <w:i/>
          <w:color w:val="auto"/>
          <w:szCs w:val="20"/>
          <w:lang w:eastAsia="fr-FR"/>
        </w:rPr>
        <w:t>compliance</w:t>
      </w:r>
      <w:r w:rsidRPr="00666FB5">
        <w:rPr>
          <w:rFonts w:ascii="Cambria" w:eastAsia="Times New Roman" w:hAnsi="Cambria" w:cs="Calibri Light"/>
          <w:i/>
          <w:color w:val="auto"/>
          <w:szCs w:val="20"/>
          <w:lang w:val="ru-RU" w:eastAsia="fr-FR"/>
        </w:rPr>
        <w:t xml:space="preserve"> </w:t>
      </w:r>
      <w:r w:rsidRPr="00666FB5">
        <w:rPr>
          <w:rFonts w:ascii="Cambria" w:eastAsia="Times New Roman" w:hAnsi="Cambria" w:cs="Calibri Light"/>
          <w:i/>
          <w:color w:val="auto"/>
          <w:szCs w:val="20"/>
          <w:lang w:eastAsia="fr-FR"/>
        </w:rPr>
        <w:t>measures</w:t>
      </w:r>
      <w:r w:rsidRPr="00666FB5">
        <w:rPr>
          <w:rFonts w:ascii="Cambria" w:eastAsia="Times New Roman" w:hAnsi="Cambria" w:cs="Calibri Light"/>
          <w:i/>
          <w:color w:val="auto"/>
          <w:szCs w:val="20"/>
          <w:lang w:val="ru-RU" w:eastAsia="fr-FR"/>
        </w:rPr>
        <w:t xml:space="preserve"> </w:t>
      </w:r>
      <w:r w:rsidRPr="00666FB5">
        <w:rPr>
          <w:rFonts w:ascii="Cambria" w:eastAsia="Times New Roman" w:hAnsi="Cambria" w:cs="Calibri Light"/>
          <w:i/>
          <w:color w:val="auto"/>
          <w:szCs w:val="20"/>
          <w:lang w:eastAsia="fr-FR"/>
        </w:rPr>
        <w:t>have</w:t>
      </w:r>
      <w:r w:rsidRPr="00666FB5">
        <w:rPr>
          <w:rFonts w:ascii="Cambria" w:eastAsia="Times New Roman" w:hAnsi="Cambria" w:cs="Calibri Light"/>
          <w:i/>
          <w:color w:val="auto"/>
          <w:szCs w:val="20"/>
          <w:lang w:val="ru-RU" w:eastAsia="fr-FR"/>
        </w:rPr>
        <w:t xml:space="preserve"> </w:t>
      </w:r>
      <w:r w:rsidRPr="00666FB5">
        <w:rPr>
          <w:rFonts w:ascii="Cambria" w:eastAsia="Times New Roman" w:hAnsi="Cambria" w:cs="Calibri Light"/>
          <w:i/>
          <w:color w:val="auto"/>
          <w:szCs w:val="20"/>
          <w:lang w:eastAsia="fr-FR"/>
        </w:rPr>
        <w:t>been</w:t>
      </w:r>
      <w:r w:rsidRPr="00666FB5">
        <w:rPr>
          <w:rFonts w:ascii="Cambria" w:eastAsia="Times New Roman" w:hAnsi="Cambria" w:cs="Calibri Light"/>
          <w:i/>
          <w:color w:val="auto"/>
          <w:szCs w:val="20"/>
          <w:lang w:val="ru-RU" w:eastAsia="fr-FR"/>
        </w:rPr>
        <w:t xml:space="preserve"> </w:t>
      </w:r>
      <w:r w:rsidRPr="00666FB5">
        <w:rPr>
          <w:rFonts w:ascii="Cambria" w:eastAsia="Times New Roman" w:hAnsi="Cambria" w:cs="Calibri Light"/>
          <w:i/>
          <w:color w:val="auto"/>
          <w:szCs w:val="20"/>
          <w:lang w:eastAsia="fr-FR"/>
        </w:rPr>
        <w:t>taken</w:t>
      </w:r>
      <w:r w:rsidRPr="00666FB5">
        <w:rPr>
          <w:rFonts w:ascii="Cambria" w:eastAsia="Times New Roman" w:hAnsi="Cambria" w:cs="Calibri Light"/>
          <w:i/>
          <w:color w:val="auto"/>
          <w:szCs w:val="20"/>
          <w:lang w:val="ru-RU" w:eastAsia="fr-FR"/>
        </w:rPr>
        <w:t xml:space="preserve"> </w:t>
      </w:r>
      <w:r w:rsidRPr="00666FB5">
        <w:rPr>
          <w:rFonts w:ascii="Cambria" w:eastAsia="Times New Roman" w:hAnsi="Cambria" w:cs="Calibri Light"/>
          <w:i/>
          <w:color w:val="auto"/>
          <w:szCs w:val="20"/>
          <w:lang w:eastAsia="fr-FR"/>
        </w:rPr>
        <w:t>in</w:t>
      </w:r>
      <w:r w:rsidRPr="00666FB5">
        <w:rPr>
          <w:rFonts w:ascii="Cambria" w:eastAsia="Times New Roman" w:hAnsi="Cambria" w:cs="Calibri Light"/>
          <w:i/>
          <w:color w:val="auto"/>
          <w:szCs w:val="20"/>
          <w:lang w:val="ru-RU" w:eastAsia="fr-FR"/>
        </w:rPr>
        <w:t xml:space="preserve"> </w:t>
      </w:r>
      <w:r w:rsidRPr="00666FB5">
        <w:rPr>
          <w:rFonts w:ascii="Cambria" w:eastAsia="Times New Roman" w:hAnsi="Cambria" w:cs="Calibri Light"/>
          <w:i/>
          <w:color w:val="auto"/>
          <w:szCs w:val="20"/>
          <w:lang w:eastAsia="fr-FR"/>
        </w:rPr>
        <w:t>reaction</w:t>
      </w:r>
      <w:r w:rsidRPr="00666FB5">
        <w:rPr>
          <w:rFonts w:ascii="Cambria" w:eastAsia="Times New Roman" w:hAnsi="Cambria" w:cs="Calibri Light"/>
          <w:i/>
          <w:color w:val="auto"/>
          <w:szCs w:val="20"/>
          <w:lang w:val="ru-RU" w:eastAsia="fr-FR"/>
        </w:rPr>
        <w:t>)</w:t>
      </w:r>
      <w:r w:rsidR="00FB3360" w:rsidRPr="00666FB5">
        <w:rPr>
          <w:rFonts w:ascii="Cambria" w:eastAsia="Times New Roman" w:hAnsi="Cambria" w:cs="Calibri Light"/>
          <w:i/>
          <w:color w:val="auto"/>
          <w:szCs w:val="20"/>
          <w:lang w:val="ru-RU" w:eastAsia="fr-FR"/>
        </w:rPr>
        <w:t>/</w:t>
      </w:r>
      <w:r w:rsidR="00FB3360" w:rsidRPr="00666FB5">
        <w:rPr>
          <w:rFonts w:ascii="Cambria" w:hAnsi="Cambria" w:cs="Calibri Light"/>
          <w:color w:val="auto"/>
          <w:szCs w:val="20"/>
          <w:lang w:val="ru-RU" w:eastAsia="fr-FR"/>
        </w:rPr>
        <w:t xml:space="preserve"> </w:t>
      </w:r>
      <w:r w:rsidR="00FB3360" w:rsidRPr="00666FB5">
        <w:rPr>
          <w:rFonts w:ascii="Cambria" w:hAnsi="Cambria" w:cs="Calibri Light"/>
          <w:color w:val="0070C0"/>
          <w:szCs w:val="20"/>
          <w:lang w:val="ru-RU" w:eastAsia="fr-FR"/>
        </w:rPr>
        <w:t xml:space="preserve">были </w:t>
      </w:r>
      <w:r w:rsidR="00FB3360" w:rsidRPr="00666FB5">
        <w:rPr>
          <w:rFonts w:ascii="Cambria" w:hAnsi="Cambria" w:cs="Calibri Light"/>
          <w:color w:val="0070C0"/>
          <w:szCs w:val="20"/>
          <w:lang w:val="ru-RU"/>
        </w:rPr>
        <w:t xml:space="preserve">осуждены окончательным судебным решением или окончательным административным решением суда, Европейского Союза, национальных органов власти в Стране-партнере или в Германии за действия, наказуемые в связи с Тендерным процессом или выполнением Контракта или за нарушения, затрагивающие финансовые интересы ЕС </w:t>
      </w:r>
      <w:r w:rsidR="00FB3360" w:rsidRPr="00666FB5">
        <w:rPr>
          <w:rFonts w:ascii="Cambria" w:hAnsi="Cambria" w:cs="Calibri Light"/>
          <w:i/>
          <w:color w:val="0070C0"/>
          <w:szCs w:val="20"/>
          <w:lang w:val="ru-RU"/>
        </w:rPr>
        <w:t xml:space="preserve">(в случае такого осуждения Заявитель или Участник тендера  должны приложить к настоящей Декларации об обязательствах подтверждающую информацию, показывающую, что такое осуждение/аргумент не имеет отношения к контексту настоящего Контракта </w:t>
      </w:r>
      <w:r w:rsidR="00FB3360" w:rsidRPr="00666FB5">
        <w:rPr>
          <w:rFonts w:ascii="Cambria" w:hAnsi="Cambria" w:cs="Calibri Light"/>
          <w:i/>
          <w:color w:val="0070C0"/>
          <w:szCs w:val="20"/>
          <w:lang w:val="ru-RU" w:eastAsia="fr-FR"/>
        </w:rPr>
        <w:t>и что в ответ были приняты соответствующие меры по соблюдению требований)</w:t>
      </w:r>
      <w:r w:rsidRPr="00A7556D">
        <w:rPr>
          <w:rFonts w:ascii="Cambria" w:eastAsia="Times New Roman" w:hAnsi="Cambria" w:cs="Calibri Light"/>
          <w:color w:val="0070C0"/>
          <w:szCs w:val="20"/>
          <w:lang w:val="ru-RU"/>
        </w:rPr>
        <w:t>;</w:t>
      </w:r>
    </w:p>
    <w:p w14:paraId="7DB266C5" w14:textId="75D000C2" w:rsidR="00277069" w:rsidRPr="00A7556D" w:rsidRDefault="00277069" w:rsidP="00277069">
      <w:pPr>
        <w:spacing w:before="142" w:after="0" w:line="240" w:lineRule="atLeast"/>
        <w:ind w:left="1134" w:hanging="567"/>
        <w:rPr>
          <w:rFonts w:ascii="Cambria" w:eastAsia="Times New Roman" w:hAnsi="Cambria" w:cs="Calibri Light"/>
          <w:color w:val="0070C0"/>
          <w:szCs w:val="20"/>
          <w:lang w:val="ru-RU"/>
        </w:rPr>
      </w:pPr>
      <w:r w:rsidRPr="00666FB5">
        <w:rPr>
          <w:rFonts w:ascii="Cambria" w:eastAsia="Times New Roman" w:hAnsi="Cambria" w:cs="Calibri Light"/>
          <w:color w:val="auto"/>
          <w:szCs w:val="20"/>
          <w:lang w:val="ru-RU"/>
        </w:rPr>
        <w:t xml:space="preserve">2.4) </w:t>
      </w:r>
      <w:r w:rsidRPr="00666FB5">
        <w:rPr>
          <w:rFonts w:ascii="Cambria" w:eastAsia="Times New Roman" w:hAnsi="Cambria" w:cs="Calibri Light"/>
          <w:color w:val="auto"/>
          <w:szCs w:val="20"/>
          <w:lang w:val="ru-RU"/>
        </w:rPr>
        <w:tab/>
      </w:r>
      <w:r w:rsidRPr="00666FB5">
        <w:rPr>
          <w:rFonts w:ascii="Cambria" w:eastAsia="Times New Roman" w:hAnsi="Cambria" w:cs="Calibri Light"/>
          <w:color w:val="auto"/>
          <w:szCs w:val="20"/>
        </w:rPr>
        <w:t>having</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been</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subject</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within</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the</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past</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five</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years</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to</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a</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Contract</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termination</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fully</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settled</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against</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us</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for</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significant</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or</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persistent</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failure</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to</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comply</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with</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our</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contractual</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obligations</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during</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such</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Contract</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performance</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unless</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this</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termination</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was</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challenged</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and</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dispute</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resolution</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is</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still</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pending</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or</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has</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not</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confirmed</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a</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full</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settlement</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against</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us</w:t>
      </w:r>
      <w:r w:rsidR="00FB3360" w:rsidRPr="00666FB5">
        <w:rPr>
          <w:rFonts w:ascii="Cambria" w:eastAsia="Times New Roman" w:hAnsi="Cambria" w:cs="Calibri Light"/>
          <w:color w:val="auto"/>
          <w:szCs w:val="20"/>
          <w:lang w:val="ru-RU"/>
        </w:rPr>
        <w:t>/</w:t>
      </w:r>
      <w:r w:rsidR="00FB3360" w:rsidRPr="00666FB5">
        <w:rPr>
          <w:rFonts w:ascii="Cambria" w:hAnsi="Cambria" w:cs="Calibri Light"/>
          <w:color w:val="0070C0"/>
          <w:szCs w:val="20"/>
          <w:lang w:val="ru-RU"/>
        </w:rPr>
        <w:t>в</w:t>
      </w:r>
      <w:r w:rsidR="00FB3360" w:rsidRPr="00666FB5">
        <w:rPr>
          <w:rFonts w:ascii="Cambria" w:hAnsi="Cambria" w:cs="Calibri Light"/>
          <w:color w:val="FF0000"/>
          <w:szCs w:val="20"/>
          <w:lang w:val="ru-RU"/>
        </w:rPr>
        <w:t xml:space="preserve"> </w:t>
      </w:r>
      <w:r w:rsidR="00FB3360" w:rsidRPr="00666FB5">
        <w:rPr>
          <w:rFonts w:ascii="Cambria" w:hAnsi="Cambria" w:cs="Calibri Light"/>
          <w:color w:val="0070C0"/>
          <w:szCs w:val="20"/>
          <w:lang w:val="ru-RU"/>
        </w:rPr>
        <w:t>течение последних пяти лет в отношении нас были полностью урегулированы расторжения Контракта за существенное или постоянное несоблюдение наших контрактных обязательств во время исполнения такого Контракта, за исключением случаев, когда это расторжение было оспорено и разрешение спора все еще находится на рассмотрении или не подтверждено полное их выполнение</w:t>
      </w:r>
      <w:r w:rsidRPr="00A7556D">
        <w:rPr>
          <w:rFonts w:ascii="Cambria" w:eastAsia="Times New Roman" w:hAnsi="Cambria" w:cs="Calibri Light"/>
          <w:color w:val="0070C0"/>
          <w:szCs w:val="20"/>
          <w:lang w:val="ru-RU"/>
        </w:rPr>
        <w:t>;</w:t>
      </w:r>
    </w:p>
    <w:p w14:paraId="401D8755" w14:textId="7D382FC0" w:rsidR="00277069" w:rsidRPr="00A7556D" w:rsidRDefault="00277069" w:rsidP="00277069">
      <w:pPr>
        <w:spacing w:before="142" w:after="0" w:line="240" w:lineRule="atLeast"/>
        <w:ind w:left="1134" w:hanging="567"/>
        <w:rPr>
          <w:rFonts w:ascii="Cambria" w:eastAsia="Times New Roman" w:hAnsi="Cambria" w:cs="Calibri Light"/>
          <w:color w:val="0070C0"/>
          <w:szCs w:val="20"/>
          <w:lang w:val="ru-RU"/>
        </w:rPr>
      </w:pPr>
      <w:r w:rsidRPr="00666FB5">
        <w:rPr>
          <w:rFonts w:ascii="Cambria" w:eastAsia="Times New Roman" w:hAnsi="Cambria" w:cs="Calibri Light"/>
          <w:color w:val="auto"/>
          <w:szCs w:val="20"/>
          <w:lang w:val="ru-RU"/>
        </w:rPr>
        <w:t xml:space="preserve">2.5) </w:t>
      </w:r>
      <w:r w:rsidRPr="00666FB5">
        <w:rPr>
          <w:rFonts w:ascii="Cambria" w:eastAsia="Times New Roman" w:hAnsi="Cambria" w:cs="Calibri Light"/>
          <w:color w:val="auto"/>
          <w:szCs w:val="20"/>
          <w:lang w:val="ru-RU"/>
        </w:rPr>
        <w:tab/>
      </w:r>
      <w:r w:rsidRPr="00666FB5">
        <w:rPr>
          <w:rFonts w:ascii="Cambria" w:eastAsia="Times New Roman" w:hAnsi="Cambria" w:cs="Calibri Light"/>
          <w:color w:val="auto"/>
          <w:szCs w:val="20"/>
        </w:rPr>
        <w:t>not</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having</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fulfilled</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applicable</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fiscal</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obligations</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regarding</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payments</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of</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taxes</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either</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in</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the</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country</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where</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we</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are</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constituted</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or</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the</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IP</w:t>
      </w:r>
      <w:r w:rsidRPr="00666FB5">
        <w:rPr>
          <w:rFonts w:ascii="Cambria" w:eastAsia="Times New Roman" w:hAnsi="Cambria" w:cs="Calibri Light"/>
          <w:color w:val="auto"/>
          <w:szCs w:val="20"/>
          <w:lang w:val="ru-RU"/>
        </w:rPr>
        <w:t>'</w:t>
      </w:r>
      <w:r w:rsidRPr="00666FB5">
        <w:rPr>
          <w:rFonts w:ascii="Cambria" w:eastAsia="Times New Roman" w:hAnsi="Cambria" w:cs="Calibri Light"/>
          <w:color w:val="auto"/>
          <w:szCs w:val="20"/>
        </w:rPr>
        <w:t>s</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country</w:t>
      </w:r>
      <w:r w:rsidR="00FB3360" w:rsidRPr="00666FB5">
        <w:rPr>
          <w:rFonts w:ascii="Cambria" w:eastAsia="Times New Roman" w:hAnsi="Cambria" w:cs="Calibri Light"/>
          <w:color w:val="auto"/>
          <w:szCs w:val="20"/>
          <w:lang w:val="ru-RU"/>
        </w:rPr>
        <w:t>/</w:t>
      </w:r>
      <w:r w:rsidR="00FB3360" w:rsidRPr="00666FB5">
        <w:rPr>
          <w:rFonts w:ascii="Cambria" w:hAnsi="Cambria" w:cs="Calibri Light"/>
          <w:color w:val="auto"/>
          <w:szCs w:val="20"/>
          <w:lang w:val="ru-RU"/>
        </w:rPr>
        <w:t xml:space="preserve"> </w:t>
      </w:r>
      <w:r w:rsidR="00FB3360" w:rsidRPr="00666FB5">
        <w:rPr>
          <w:rFonts w:ascii="Cambria" w:hAnsi="Cambria" w:cs="Calibri Light"/>
          <w:color w:val="0070C0"/>
          <w:szCs w:val="20"/>
          <w:lang w:val="ru-RU"/>
        </w:rPr>
        <w:t>невыполнение применимых налоговых обязательств в отношении уплаты налогов либо в стране, где учреждена наша компания, либо в стране Партнера-исполнителя</w:t>
      </w:r>
      <w:r w:rsidRPr="00A7556D">
        <w:rPr>
          <w:rFonts w:ascii="Cambria" w:eastAsia="Times New Roman" w:hAnsi="Cambria" w:cs="Calibri Light"/>
          <w:color w:val="0070C0"/>
          <w:szCs w:val="20"/>
          <w:lang w:val="ru-RU"/>
        </w:rPr>
        <w:t xml:space="preserve">; </w:t>
      </w:r>
    </w:p>
    <w:p w14:paraId="47DD93C8" w14:textId="0105BEE8" w:rsidR="00277069" w:rsidRPr="00A7556D" w:rsidRDefault="00277069" w:rsidP="00277069">
      <w:pPr>
        <w:spacing w:before="142" w:after="0" w:line="240" w:lineRule="atLeast"/>
        <w:ind w:left="1134" w:hanging="567"/>
        <w:rPr>
          <w:rFonts w:ascii="Cambria" w:eastAsia="Times New Roman" w:hAnsi="Cambria" w:cs="Calibri Light"/>
          <w:color w:val="0070C0"/>
          <w:szCs w:val="20"/>
          <w:lang w:val="ru-RU" w:eastAsia="fr-FR"/>
        </w:rPr>
      </w:pPr>
      <w:r w:rsidRPr="00666FB5">
        <w:rPr>
          <w:rFonts w:ascii="Cambria" w:eastAsia="Times New Roman" w:hAnsi="Cambria" w:cs="Calibri Light"/>
          <w:color w:val="auto"/>
          <w:szCs w:val="20"/>
          <w:lang w:val="ru-RU"/>
        </w:rPr>
        <w:t xml:space="preserve">2.6) </w:t>
      </w:r>
      <w:r w:rsidRPr="00666FB5">
        <w:rPr>
          <w:rFonts w:ascii="Cambria" w:eastAsia="Times New Roman" w:hAnsi="Cambria" w:cs="Calibri Light"/>
          <w:color w:val="auto"/>
          <w:szCs w:val="20"/>
          <w:lang w:val="ru-RU"/>
        </w:rPr>
        <w:tab/>
      </w:r>
      <w:r w:rsidRPr="00666FB5">
        <w:rPr>
          <w:rFonts w:ascii="Cambria" w:eastAsia="Times New Roman" w:hAnsi="Cambria" w:cs="Calibri Light"/>
          <w:color w:val="auto"/>
          <w:szCs w:val="20"/>
        </w:rPr>
        <w:t>being</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subject</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to</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an</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exclusion</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decision</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of</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the</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World</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Bank</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or</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any</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other</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multilateral</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development</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bank</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and</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being</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listed</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on</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the</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website</w:t>
      </w:r>
      <w:r w:rsidRPr="00666FB5">
        <w:rPr>
          <w:rFonts w:ascii="Cambria" w:eastAsia="Times New Roman" w:hAnsi="Cambria" w:cs="Calibri Light"/>
          <w:color w:val="auto"/>
          <w:szCs w:val="20"/>
          <w:lang w:val="ru-RU"/>
        </w:rPr>
        <w:t xml:space="preserve"> </w:t>
      </w:r>
      <w:hyperlink r:id="rId39" w:history="1">
        <w:r w:rsidRPr="00666FB5">
          <w:rPr>
            <w:rFonts w:ascii="Cambria" w:eastAsia="Times New Roman" w:hAnsi="Cambria" w:cs="Calibri Light"/>
            <w:color w:val="auto"/>
            <w:szCs w:val="20"/>
          </w:rPr>
          <w:t>http</w:t>
        </w:r>
        <w:r w:rsidRPr="00666FB5">
          <w:rPr>
            <w:rFonts w:ascii="Cambria" w:eastAsia="Times New Roman" w:hAnsi="Cambria" w:cs="Calibri Light"/>
            <w:color w:val="auto"/>
            <w:szCs w:val="20"/>
            <w:lang w:val="ru-RU"/>
          </w:rPr>
          <w:t>://</w:t>
        </w:r>
        <w:r w:rsidRPr="00666FB5">
          <w:rPr>
            <w:rFonts w:ascii="Cambria" w:eastAsia="Times New Roman" w:hAnsi="Cambria" w:cs="Calibri Light"/>
            <w:color w:val="auto"/>
            <w:szCs w:val="20"/>
          </w:rPr>
          <w:t>www</w:t>
        </w:r>
        <w:r w:rsidRPr="00666FB5">
          <w:rPr>
            <w:rFonts w:ascii="Cambria" w:eastAsia="Times New Roman" w:hAnsi="Cambria" w:cs="Calibri Light"/>
            <w:color w:val="auto"/>
            <w:szCs w:val="20"/>
            <w:lang w:val="ru-RU"/>
          </w:rPr>
          <w:t>.</w:t>
        </w:r>
        <w:r w:rsidRPr="00666FB5">
          <w:rPr>
            <w:rFonts w:ascii="Cambria" w:eastAsia="Times New Roman" w:hAnsi="Cambria" w:cs="Calibri Light"/>
            <w:color w:val="auto"/>
            <w:szCs w:val="20"/>
          </w:rPr>
          <w:t>worldbank</w:t>
        </w:r>
        <w:r w:rsidRPr="00666FB5">
          <w:rPr>
            <w:rFonts w:ascii="Cambria" w:eastAsia="Times New Roman" w:hAnsi="Cambria" w:cs="Calibri Light"/>
            <w:color w:val="auto"/>
            <w:szCs w:val="20"/>
            <w:lang w:val="ru-RU"/>
          </w:rPr>
          <w:t>.</w:t>
        </w:r>
        <w:r w:rsidRPr="00666FB5">
          <w:rPr>
            <w:rFonts w:ascii="Cambria" w:eastAsia="Times New Roman" w:hAnsi="Cambria" w:cs="Calibri Light"/>
            <w:color w:val="auto"/>
            <w:szCs w:val="20"/>
          </w:rPr>
          <w:t>org</w:t>
        </w:r>
        <w:r w:rsidRPr="00666FB5">
          <w:rPr>
            <w:rFonts w:ascii="Cambria" w:eastAsia="Times New Roman" w:hAnsi="Cambria" w:cs="Calibri Light"/>
            <w:color w:val="auto"/>
            <w:szCs w:val="20"/>
            <w:lang w:val="ru-RU"/>
          </w:rPr>
          <w:t>/</w:t>
        </w:r>
        <w:r w:rsidRPr="00666FB5">
          <w:rPr>
            <w:rFonts w:ascii="Cambria" w:eastAsia="Times New Roman" w:hAnsi="Cambria" w:cs="Calibri Light"/>
            <w:color w:val="auto"/>
            <w:szCs w:val="20"/>
          </w:rPr>
          <w:t>debarr</w:t>
        </w:r>
      </w:hyperlink>
      <w:r w:rsidRPr="00666FB5">
        <w:rPr>
          <w:rFonts w:ascii="Cambria" w:eastAsia="Times New Roman" w:hAnsi="Cambria" w:cs="Calibri Light"/>
          <w:color w:val="auto"/>
          <w:szCs w:val="20"/>
          <w:lang w:val="ru-RU" w:eastAsia="fr-FR"/>
        </w:rPr>
        <w:t xml:space="preserve"> </w:t>
      </w:r>
      <w:r w:rsidRPr="00666FB5">
        <w:rPr>
          <w:rFonts w:ascii="Cambria" w:eastAsia="Times New Roman" w:hAnsi="Cambria" w:cs="Calibri Light"/>
          <w:color w:val="auto"/>
          <w:szCs w:val="20"/>
          <w:lang w:eastAsia="fr-FR"/>
        </w:rPr>
        <w:t>or</w:t>
      </w:r>
      <w:r w:rsidRPr="00666FB5">
        <w:rPr>
          <w:rFonts w:ascii="Cambria" w:eastAsia="Times New Roman" w:hAnsi="Cambria" w:cs="Calibri Light"/>
          <w:color w:val="auto"/>
          <w:szCs w:val="20"/>
          <w:lang w:val="ru-RU" w:eastAsia="fr-FR"/>
        </w:rPr>
        <w:t xml:space="preserve"> </w:t>
      </w:r>
      <w:r w:rsidRPr="00666FB5">
        <w:rPr>
          <w:rFonts w:ascii="Cambria" w:eastAsia="Times New Roman" w:hAnsi="Cambria" w:cs="Calibri Light"/>
          <w:color w:val="auto"/>
          <w:szCs w:val="20"/>
          <w:lang w:eastAsia="fr-FR"/>
        </w:rPr>
        <w:t>respectively</w:t>
      </w:r>
      <w:r w:rsidRPr="00666FB5">
        <w:rPr>
          <w:rFonts w:ascii="Cambria" w:eastAsia="Times New Roman" w:hAnsi="Cambria" w:cs="Calibri Light"/>
          <w:color w:val="auto"/>
          <w:szCs w:val="20"/>
          <w:lang w:val="ru-RU" w:eastAsia="fr-FR"/>
        </w:rPr>
        <w:t xml:space="preserve"> </w:t>
      </w:r>
      <w:r w:rsidRPr="00666FB5">
        <w:rPr>
          <w:rFonts w:ascii="Cambria" w:eastAsia="Times New Roman" w:hAnsi="Cambria" w:cs="Calibri Light"/>
          <w:color w:val="auto"/>
          <w:szCs w:val="20"/>
          <w:lang w:eastAsia="fr-FR"/>
        </w:rPr>
        <w:t>on</w:t>
      </w:r>
      <w:r w:rsidRPr="00666FB5">
        <w:rPr>
          <w:rFonts w:ascii="Cambria" w:eastAsia="Times New Roman" w:hAnsi="Cambria" w:cs="Calibri Light"/>
          <w:color w:val="auto"/>
          <w:szCs w:val="20"/>
          <w:lang w:val="ru-RU" w:eastAsia="fr-FR"/>
        </w:rPr>
        <w:t xml:space="preserve"> </w:t>
      </w:r>
      <w:r w:rsidRPr="00666FB5">
        <w:rPr>
          <w:rFonts w:ascii="Cambria" w:eastAsia="Times New Roman" w:hAnsi="Cambria" w:cs="Calibri Light"/>
          <w:color w:val="auto"/>
          <w:szCs w:val="20"/>
          <w:lang w:eastAsia="fr-FR"/>
        </w:rPr>
        <w:t>the</w:t>
      </w:r>
      <w:r w:rsidRPr="00666FB5">
        <w:rPr>
          <w:rFonts w:ascii="Cambria" w:eastAsia="Times New Roman" w:hAnsi="Cambria" w:cs="Calibri Light"/>
          <w:color w:val="auto"/>
          <w:szCs w:val="20"/>
          <w:lang w:val="ru-RU" w:eastAsia="fr-FR"/>
        </w:rPr>
        <w:t xml:space="preserve"> </w:t>
      </w:r>
      <w:r w:rsidRPr="00666FB5">
        <w:rPr>
          <w:rFonts w:ascii="Cambria" w:eastAsia="Times New Roman" w:hAnsi="Cambria" w:cs="Calibri Light"/>
          <w:color w:val="auto"/>
          <w:szCs w:val="20"/>
          <w:lang w:eastAsia="fr-FR"/>
        </w:rPr>
        <w:t>relevant</w:t>
      </w:r>
      <w:r w:rsidRPr="00666FB5">
        <w:rPr>
          <w:rFonts w:ascii="Cambria" w:eastAsia="Times New Roman" w:hAnsi="Cambria" w:cs="Calibri Light"/>
          <w:color w:val="auto"/>
          <w:szCs w:val="20"/>
          <w:lang w:val="ru-RU" w:eastAsia="fr-FR"/>
        </w:rPr>
        <w:t xml:space="preserve"> </w:t>
      </w:r>
      <w:r w:rsidRPr="00666FB5">
        <w:rPr>
          <w:rFonts w:ascii="Cambria" w:eastAsia="Times New Roman" w:hAnsi="Cambria" w:cs="Calibri Light"/>
          <w:color w:val="auto"/>
          <w:szCs w:val="20"/>
          <w:lang w:eastAsia="fr-FR"/>
        </w:rPr>
        <w:t>list</w:t>
      </w:r>
      <w:r w:rsidRPr="00666FB5">
        <w:rPr>
          <w:rFonts w:ascii="Cambria" w:eastAsia="Times New Roman" w:hAnsi="Cambria" w:cs="Calibri Light"/>
          <w:color w:val="auto"/>
          <w:szCs w:val="20"/>
          <w:lang w:val="ru-RU" w:eastAsia="fr-FR"/>
        </w:rPr>
        <w:t xml:space="preserve"> </w:t>
      </w:r>
      <w:r w:rsidRPr="00666FB5">
        <w:rPr>
          <w:rFonts w:ascii="Cambria" w:eastAsia="Times New Roman" w:hAnsi="Cambria" w:cs="Calibri Light"/>
          <w:color w:val="auto"/>
          <w:szCs w:val="20"/>
          <w:lang w:eastAsia="fr-FR"/>
        </w:rPr>
        <w:t>of</w:t>
      </w:r>
      <w:r w:rsidRPr="00666FB5">
        <w:rPr>
          <w:rFonts w:ascii="Cambria" w:eastAsia="Times New Roman" w:hAnsi="Cambria" w:cs="Calibri Light"/>
          <w:color w:val="auto"/>
          <w:szCs w:val="20"/>
          <w:lang w:val="ru-RU" w:eastAsia="fr-FR"/>
        </w:rPr>
        <w:t xml:space="preserve"> </w:t>
      </w:r>
      <w:r w:rsidRPr="00666FB5">
        <w:rPr>
          <w:rFonts w:ascii="Cambria" w:eastAsia="Times New Roman" w:hAnsi="Cambria" w:cs="Calibri Light"/>
          <w:color w:val="auto"/>
          <w:szCs w:val="20"/>
          <w:lang w:eastAsia="fr-FR"/>
        </w:rPr>
        <w:t>any</w:t>
      </w:r>
      <w:r w:rsidRPr="00666FB5">
        <w:rPr>
          <w:rFonts w:ascii="Cambria" w:eastAsia="Times New Roman" w:hAnsi="Cambria" w:cs="Calibri Light"/>
          <w:color w:val="auto"/>
          <w:szCs w:val="20"/>
          <w:lang w:val="ru-RU" w:eastAsia="fr-FR"/>
        </w:rPr>
        <w:t xml:space="preserve"> </w:t>
      </w:r>
      <w:r w:rsidRPr="00666FB5">
        <w:rPr>
          <w:rFonts w:ascii="Cambria" w:eastAsia="Times New Roman" w:hAnsi="Cambria" w:cs="Calibri Light"/>
          <w:color w:val="auto"/>
          <w:szCs w:val="20"/>
          <w:lang w:eastAsia="fr-FR"/>
        </w:rPr>
        <w:t>other</w:t>
      </w:r>
      <w:r w:rsidRPr="00666FB5">
        <w:rPr>
          <w:rFonts w:ascii="Cambria" w:eastAsia="Times New Roman" w:hAnsi="Cambria" w:cs="Calibri Light"/>
          <w:color w:val="auto"/>
          <w:szCs w:val="20"/>
          <w:lang w:val="ru-RU" w:eastAsia="fr-FR"/>
        </w:rPr>
        <w:t xml:space="preserve"> </w:t>
      </w:r>
      <w:r w:rsidRPr="00666FB5">
        <w:rPr>
          <w:rFonts w:ascii="Cambria" w:eastAsia="Times New Roman" w:hAnsi="Cambria" w:cs="Calibri Light"/>
          <w:color w:val="auto"/>
          <w:szCs w:val="20"/>
          <w:lang w:eastAsia="fr-FR"/>
        </w:rPr>
        <w:t>multilateral</w:t>
      </w:r>
      <w:r w:rsidRPr="00666FB5">
        <w:rPr>
          <w:rFonts w:ascii="Cambria" w:eastAsia="Times New Roman" w:hAnsi="Cambria" w:cs="Calibri Light"/>
          <w:color w:val="auto"/>
          <w:szCs w:val="20"/>
          <w:lang w:val="ru-RU" w:eastAsia="fr-FR"/>
        </w:rPr>
        <w:t xml:space="preserve"> </w:t>
      </w:r>
      <w:r w:rsidRPr="00666FB5">
        <w:rPr>
          <w:rFonts w:ascii="Cambria" w:eastAsia="Times New Roman" w:hAnsi="Cambria" w:cs="Calibri Light"/>
          <w:color w:val="auto"/>
          <w:szCs w:val="20"/>
          <w:lang w:eastAsia="fr-FR"/>
        </w:rPr>
        <w:t>development</w:t>
      </w:r>
      <w:r w:rsidRPr="00666FB5">
        <w:rPr>
          <w:rFonts w:ascii="Cambria" w:eastAsia="Times New Roman" w:hAnsi="Cambria" w:cs="Calibri Light"/>
          <w:color w:val="auto"/>
          <w:szCs w:val="20"/>
          <w:lang w:val="ru-RU" w:eastAsia="fr-FR"/>
        </w:rPr>
        <w:t xml:space="preserve"> </w:t>
      </w:r>
      <w:r w:rsidRPr="00666FB5">
        <w:rPr>
          <w:rFonts w:ascii="Cambria" w:eastAsia="Times New Roman" w:hAnsi="Cambria" w:cs="Calibri Light"/>
          <w:color w:val="auto"/>
          <w:szCs w:val="20"/>
          <w:lang w:eastAsia="fr-FR"/>
        </w:rPr>
        <w:t>bank</w:t>
      </w:r>
      <w:r w:rsidRPr="00666FB5">
        <w:rPr>
          <w:rFonts w:ascii="Cambria" w:eastAsia="Times New Roman" w:hAnsi="Cambria" w:cs="Calibri Light"/>
          <w:color w:val="auto"/>
          <w:szCs w:val="20"/>
          <w:lang w:val="ru-RU" w:eastAsia="fr-FR"/>
        </w:rPr>
        <w:t xml:space="preserve"> </w:t>
      </w:r>
      <w:r w:rsidRPr="00666FB5">
        <w:rPr>
          <w:rFonts w:ascii="Cambria" w:eastAsia="Times New Roman" w:hAnsi="Cambria" w:cs="Calibri Light"/>
          <w:i/>
          <w:color w:val="auto"/>
          <w:szCs w:val="20"/>
          <w:lang w:val="ru-RU" w:eastAsia="fr-FR"/>
        </w:rPr>
        <w:t>(</w:t>
      </w:r>
      <w:r w:rsidRPr="00666FB5">
        <w:rPr>
          <w:rFonts w:ascii="Cambria" w:eastAsia="Times New Roman" w:hAnsi="Cambria" w:cs="Calibri Light"/>
          <w:i/>
          <w:color w:val="auto"/>
          <w:szCs w:val="20"/>
          <w:lang w:eastAsia="fr-FR"/>
        </w:rPr>
        <w:t>in</w:t>
      </w:r>
      <w:r w:rsidRPr="00666FB5">
        <w:rPr>
          <w:rFonts w:ascii="Cambria" w:eastAsia="Times New Roman" w:hAnsi="Cambria" w:cs="Calibri Light"/>
          <w:i/>
          <w:color w:val="auto"/>
          <w:szCs w:val="20"/>
          <w:lang w:val="ru-RU" w:eastAsia="fr-FR"/>
        </w:rPr>
        <w:t xml:space="preserve"> </w:t>
      </w:r>
      <w:r w:rsidRPr="00666FB5">
        <w:rPr>
          <w:rFonts w:ascii="Cambria" w:eastAsia="Times New Roman" w:hAnsi="Cambria" w:cs="Calibri Light"/>
          <w:i/>
          <w:color w:val="auto"/>
          <w:szCs w:val="20"/>
          <w:lang w:eastAsia="fr-FR"/>
        </w:rPr>
        <w:t>the</w:t>
      </w:r>
      <w:r w:rsidRPr="00666FB5">
        <w:rPr>
          <w:rFonts w:ascii="Cambria" w:eastAsia="Times New Roman" w:hAnsi="Cambria" w:cs="Calibri Light"/>
          <w:i/>
          <w:color w:val="auto"/>
          <w:szCs w:val="20"/>
          <w:lang w:val="ru-RU" w:eastAsia="fr-FR"/>
        </w:rPr>
        <w:t xml:space="preserve"> </w:t>
      </w:r>
      <w:r w:rsidRPr="00666FB5">
        <w:rPr>
          <w:rFonts w:ascii="Cambria" w:eastAsia="Times New Roman" w:hAnsi="Cambria" w:cs="Calibri Light"/>
          <w:i/>
          <w:color w:val="auto"/>
          <w:szCs w:val="20"/>
          <w:lang w:eastAsia="fr-FR"/>
        </w:rPr>
        <w:t>event</w:t>
      </w:r>
      <w:r w:rsidRPr="00666FB5">
        <w:rPr>
          <w:rFonts w:ascii="Cambria" w:eastAsia="Times New Roman" w:hAnsi="Cambria" w:cs="Calibri Light"/>
          <w:i/>
          <w:color w:val="auto"/>
          <w:szCs w:val="20"/>
          <w:lang w:val="ru-RU" w:eastAsia="fr-FR"/>
        </w:rPr>
        <w:t xml:space="preserve"> </w:t>
      </w:r>
      <w:r w:rsidRPr="00666FB5">
        <w:rPr>
          <w:rFonts w:ascii="Cambria" w:eastAsia="Times New Roman" w:hAnsi="Cambria" w:cs="Calibri Light"/>
          <w:i/>
          <w:color w:val="auto"/>
          <w:szCs w:val="20"/>
          <w:lang w:eastAsia="fr-FR"/>
        </w:rPr>
        <w:t>of</w:t>
      </w:r>
      <w:r w:rsidRPr="00666FB5">
        <w:rPr>
          <w:rFonts w:ascii="Cambria" w:eastAsia="Times New Roman" w:hAnsi="Cambria" w:cs="Calibri Light"/>
          <w:i/>
          <w:color w:val="auto"/>
          <w:szCs w:val="20"/>
          <w:lang w:val="ru-RU" w:eastAsia="fr-FR"/>
        </w:rPr>
        <w:t xml:space="preserve"> </w:t>
      </w:r>
      <w:r w:rsidRPr="00666FB5">
        <w:rPr>
          <w:rFonts w:ascii="Cambria" w:eastAsia="Times New Roman" w:hAnsi="Cambria" w:cs="Calibri Light"/>
          <w:i/>
          <w:color w:val="auto"/>
          <w:szCs w:val="20"/>
          <w:lang w:eastAsia="fr-FR"/>
        </w:rPr>
        <w:t>such</w:t>
      </w:r>
      <w:r w:rsidRPr="00666FB5">
        <w:rPr>
          <w:rFonts w:ascii="Cambria" w:eastAsia="Times New Roman" w:hAnsi="Cambria" w:cs="Calibri Light"/>
          <w:i/>
          <w:color w:val="auto"/>
          <w:szCs w:val="20"/>
          <w:lang w:val="ru-RU" w:eastAsia="fr-FR"/>
        </w:rPr>
        <w:t xml:space="preserve"> </w:t>
      </w:r>
      <w:r w:rsidRPr="00666FB5">
        <w:rPr>
          <w:rFonts w:ascii="Cambria" w:eastAsia="Times New Roman" w:hAnsi="Cambria" w:cs="Calibri Light"/>
          <w:i/>
          <w:color w:val="auto"/>
          <w:szCs w:val="20"/>
          <w:lang w:eastAsia="fr-FR"/>
        </w:rPr>
        <w:t>exclusion</w:t>
      </w:r>
      <w:r w:rsidRPr="00666FB5">
        <w:rPr>
          <w:rFonts w:ascii="Cambria" w:eastAsia="Times New Roman" w:hAnsi="Cambria" w:cs="Calibri Light"/>
          <w:i/>
          <w:color w:val="auto"/>
          <w:szCs w:val="20"/>
          <w:lang w:val="ru-RU" w:eastAsia="fr-FR"/>
        </w:rPr>
        <w:t xml:space="preserve">, </w:t>
      </w:r>
      <w:r w:rsidRPr="00666FB5">
        <w:rPr>
          <w:rFonts w:ascii="Cambria" w:eastAsia="Times New Roman" w:hAnsi="Cambria" w:cs="Calibri Light"/>
          <w:i/>
          <w:color w:val="auto"/>
          <w:szCs w:val="20"/>
          <w:lang w:eastAsia="fr-FR"/>
        </w:rPr>
        <w:t>the</w:t>
      </w:r>
      <w:r w:rsidRPr="00666FB5">
        <w:rPr>
          <w:rFonts w:ascii="Cambria" w:eastAsia="Times New Roman" w:hAnsi="Cambria" w:cs="Calibri Light"/>
          <w:i/>
          <w:color w:val="auto"/>
          <w:szCs w:val="20"/>
          <w:lang w:val="ru-RU" w:eastAsia="fr-FR"/>
        </w:rPr>
        <w:t xml:space="preserve"> </w:t>
      </w:r>
      <w:r w:rsidRPr="00666FB5">
        <w:rPr>
          <w:rFonts w:ascii="Cambria" w:eastAsia="Times New Roman" w:hAnsi="Cambria" w:cs="Calibri Light"/>
          <w:i/>
          <w:color w:val="auto"/>
          <w:szCs w:val="20"/>
          <w:lang w:eastAsia="fr-FR"/>
        </w:rPr>
        <w:t>Applicant</w:t>
      </w:r>
      <w:r w:rsidRPr="00666FB5">
        <w:rPr>
          <w:rFonts w:ascii="Cambria" w:eastAsia="Times New Roman" w:hAnsi="Cambria" w:cs="Calibri Light"/>
          <w:i/>
          <w:color w:val="auto"/>
          <w:szCs w:val="20"/>
          <w:lang w:val="ru-RU" w:eastAsia="fr-FR"/>
        </w:rPr>
        <w:t xml:space="preserve"> </w:t>
      </w:r>
      <w:r w:rsidRPr="00666FB5">
        <w:rPr>
          <w:rFonts w:ascii="Cambria" w:eastAsia="Times New Roman" w:hAnsi="Cambria" w:cs="Calibri Light"/>
          <w:i/>
          <w:color w:val="auto"/>
          <w:szCs w:val="20"/>
          <w:lang w:eastAsia="fr-FR"/>
        </w:rPr>
        <w:t>or</w:t>
      </w:r>
      <w:r w:rsidRPr="00666FB5">
        <w:rPr>
          <w:rFonts w:ascii="Cambria" w:eastAsia="Times New Roman" w:hAnsi="Cambria" w:cs="Calibri Light"/>
          <w:i/>
          <w:color w:val="auto"/>
          <w:szCs w:val="20"/>
          <w:lang w:val="ru-RU" w:eastAsia="fr-FR"/>
        </w:rPr>
        <w:t xml:space="preserve"> </w:t>
      </w:r>
      <w:r w:rsidRPr="00666FB5">
        <w:rPr>
          <w:rFonts w:ascii="Cambria" w:eastAsia="Times New Roman" w:hAnsi="Cambria" w:cs="Calibri Light"/>
          <w:i/>
          <w:color w:val="auto"/>
          <w:szCs w:val="20"/>
          <w:lang w:eastAsia="fr-FR"/>
        </w:rPr>
        <w:t>Bidder</w:t>
      </w:r>
      <w:r w:rsidRPr="00666FB5">
        <w:rPr>
          <w:rFonts w:ascii="Cambria" w:eastAsia="Times New Roman" w:hAnsi="Cambria" w:cs="Calibri Light"/>
          <w:i/>
          <w:color w:val="auto"/>
          <w:szCs w:val="20"/>
          <w:lang w:val="ru-RU" w:eastAsia="fr-FR"/>
        </w:rPr>
        <w:t xml:space="preserve"> </w:t>
      </w:r>
      <w:r w:rsidRPr="00666FB5">
        <w:rPr>
          <w:rFonts w:ascii="Cambria" w:eastAsia="Times New Roman" w:hAnsi="Cambria" w:cs="Calibri Light"/>
          <w:i/>
          <w:color w:val="auto"/>
          <w:szCs w:val="20"/>
          <w:lang w:eastAsia="fr-FR"/>
        </w:rPr>
        <w:t>shall</w:t>
      </w:r>
      <w:r w:rsidRPr="00666FB5">
        <w:rPr>
          <w:rFonts w:ascii="Cambria" w:eastAsia="Times New Roman" w:hAnsi="Cambria" w:cs="Calibri Light"/>
          <w:i/>
          <w:color w:val="auto"/>
          <w:szCs w:val="20"/>
          <w:lang w:val="ru-RU" w:eastAsia="fr-FR"/>
        </w:rPr>
        <w:t xml:space="preserve"> </w:t>
      </w:r>
      <w:r w:rsidRPr="00666FB5">
        <w:rPr>
          <w:rFonts w:ascii="Cambria" w:eastAsia="Times New Roman" w:hAnsi="Cambria" w:cs="Calibri Light"/>
          <w:i/>
          <w:color w:val="auto"/>
          <w:szCs w:val="20"/>
          <w:lang w:eastAsia="fr-FR"/>
        </w:rPr>
        <w:t>attach</w:t>
      </w:r>
      <w:r w:rsidRPr="00666FB5">
        <w:rPr>
          <w:rFonts w:ascii="Cambria" w:eastAsia="Times New Roman" w:hAnsi="Cambria" w:cs="Calibri Light"/>
          <w:i/>
          <w:color w:val="auto"/>
          <w:szCs w:val="20"/>
          <w:lang w:val="ru-RU" w:eastAsia="fr-FR"/>
        </w:rPr>
        <w:t xml:space="preserve"> </w:t>
      </w:r>
      <w:r w:rsidRPr="00666FB5">
        <w:rPr>
          <w:rFonts w:ascii="Cambria" w:eastAsia="Times New Roman" w:hAnsi="Cambria" w:cs="Calibri Light"/>
          <w:i/>
          <w:color w:val="auto"/>
          <w:szCs w:val="20"/>
          <w:lang w:eastAsia="fr-FR"/>
        </w:rPr>
        <w:t>to</w:t>
      </w:r>
      <w:r w:rsidRPr="00666FB5">
        <w:rPr>
          <w:rFonts w:ascii="Cambria" w:eastAsia="Times New Roman" w:hAnsi="Cambria" w:cs="Calibri Light"/>
          <w:i/>
          <w:color w:val="auto"/>
          <w:szCs w:val="20"/>
          <w:lang w:val="ru-RU" w:eastAsia="fr-FR"/>
        </w:rPr>
        <w:t xml:space="preserve"> </w:t>
      </w:r>
      <w:r w:rsidRPr="00666FB5">
        <w:rPr>
          <w:rFonts w:ascii="Cambria" w:eastAsia="Times New Roman" w:hAnsi="Cambria" w:cs="Calibri Light"/>
          <w:i/>
          <w:color w:val="auto"/>
          <w:szCs w:val="20"/>
          <w:lang w:eastAsia="fr-FR"/>
        </w:rPr>
        <w:t>this</w:t>
      </w:r>
      <w:r w:rsidRPr="00666FB5">
        <w:rPr>
          <w:rFonts w:ascii="Cambria" w:eastAsia="Times New Roman" w:hAnsi="Cambria" w:cs="Calibri Light"/>
          <w:i/>
          <w:color w:val="auto"/>
          <w:szCs w:val="20"/>
          <w:lang w:val="ru-RU" w:eastAsia="fr-FR"/>
        </w:rPr>
        <w:t xml:space="preserve"> </w:t>
      </w:r>
      <w:r w:rsidRPr="00666FB5">
        <w:rPr>
          <w:rFonts w:ascii="Cambria" w:eastAsia="Times New Roman" w:hAnsi="Cambria" w:cs="Calibri Light"/>
          <w:i/>
          <w:color w:val="auto"/>
          <w:szCs w:val="20"/>
          <w:lang w:eastAsia="fr-FR"/>
        </w:rPr>
        <w:t>Declaration</w:t>
      </w:r>
      <w:r w:rsidRPr="00666FB5">
        <w:rPr>
          <w:rFonts w:ascii="Cambria" w:eastAsia="Times New Roman" w:hAnsi="Cambria" w:cs="Calibri Light"/>
          <w:i/>
          <w:color w:val="auto"/>
          <w:szCs w:val="20"/>
          <w:lang w:val="ru-RU" w:eastAsia="fr-FR"/>
        </w:rPr>
        <w:t xml:space="preserve"> </w:t>
      </w:r>
      <w:r w:rsidRPr="00666FB5">
        <w:rPr>
          <w:rFonts w:ascii="Cambria" w:eastAsia="Times New Roman" w:hAnsi="Cambria" w:cs="Calibri Light"/>
          <w:i/>
          <w:color w:val="auto"/>
          <w:szCs w:val="20"/>
          <w:lang w:eastAsia="fr-FR"/>
        </w:rPr>
        <w:t>of</w:t>
      </w:r>
      <w:r w:rsidRPr="00666FB5">
        <w:rPr>
          <w:rFonts w:ascii="Cambria" w:eastAsia="Times New Roman" w:hAnsi="Cambria" w:cs="Calibri Light"/>
          <w:i/>
          <w:color w:val="auto"/>
          <w:szCs w:val="20"/>
          <w:lang w:val="ru-RU" w:eastAsia="fr-FR"/>
        </w:rPr>
        <w:t xml:space="preserve"> </w:t>
      </w:r>
      <w:r w:rsidRPr="00666FB5">
        <w:rPr>
          <w:rFonts w:ascii="Cambria" w:eastAsia="Times New Roman" w:hAnsi="Cambria" w:cs="Calibri Light"/>
          <w:i/>
          <w:color w:val="auto"/>
          <w:szCs w:val="20"/>
          <w:lang w:eastAsia="fr-FR"/>
        </w:rPr>
        <w:t>Undertaking</w:t>
      </w:r>
      <w:r w:rsidRPr="00666FB5">
        <w:rPr>
          <w:rFonts w:ascii="Cambria" w:eastAsia="Times New Roman" w:hAnsi="Cambria" w:cs="Calibri Light"/>
          <w:i/>
          <w:color w:val="auto"/>
          <w:szCs w:val="20"/>
          <w:lang w:val="ru-RU" w:eastAsia="fr-FR"/>
        </w:rPr>
        <w:t xml:space="preserve"> </w:t>
      </w:r>
      <w:r w:rsidRPr="00666FB5">
        <w:rPr>
          <w:rFonts w:ascii="Cambria" w:eastAsia="Times New Roman" w:hAnsi="Cambria" w:cs="Calibri Light"/>
          <w:i/>
          <w:color w:val="auto"/>
          <w:szCs w:val="20"/>
          <w:lang w:eastAsia="fr-FR"/>
        </w:rPr>
        <w:t>supporting</w:t>
      </w:r>
      <w:r w:rsidRPr="00666FB5">
        <w:rPr>
          <w:rFonts w:ascii="Cambria" w:eastAsia="Times New Roman" w:hAnsi="Cambria" w:cs="Calibri Light"/>
          <w:i/>
          <w:color w:val="auto"/>
          <w:szCs w:val="20"/>
          <w:lang w:val="ru-RU" w:eastAsia="fr-FR"/>
        </w:rPr>
        <w:t xml:space="preserve"> </w:t>
      </w:r>
      <w:r w:rsidRPr="00666FB5">
        <w:rPr>
          <w:rFonts w:ascii="Cambria" w:eastAsia="Times New Roman" w:hAnsi="Cambria" w:cs="Calibri Light"/>
          <w:i/>
          <w:color w:val="auto"/>
          <w:szCs w:val="20"/>
          <w:lang w:eastAsia="fr-FR"/>
        </w:rPr>
        <w:t>information</w:t>
      </w:r>
      <w:r w:rsidRPr="00666FB5">
        <w:rPr>
          <w:rFonts w:ascii="Cambria" w:eastAsia="Times New Roman" w:hAnsi="Cambria" w:cs="Calibri Light"/>
          <w:i/>
          <w:color w:val="auto"/>
          <w:szCs w:val="20"/>
          <w:lang w:val="ru-RU" w:eastAsia="fr-FR"/>
        </w:rPr>
        <w:t xml:space="preserve"> </w:t>
      </w:r>
      <w:r w:rsidRPr="00666FB5">
        <w:rPr>
          <w:rFonts w:ascii="Cambria" w:eastAsia="Times New Roman" w:hAnsi="Cambria" w:cs="Calibri Light"/>
          <w:i/>
          <w:color w:val="auto"/>
          <w:szCs w:val="20"/>
          <w:lang w:eastAsia="fr-FR"/>
        </w:rPr>
        <w:t>showing</w:t>
      </w:r>
      <w:r w:rsidRPr="00666FB5">
        <w:rPr>
          <w:rFonts w:ascii="Cambria" w:eastAsia="Times New Roman" w:hAnsi="Cambria" w:cs="Calibri Light"/>
          <w:i/>
          <w:color w:val="auto"/>
          <w:szCs w:val="20"/>
          <w:lang w:val="ru-RU" w:eastAsia="fr-FR"/>
        </w:rPr>
        <w:t xml:space="preserve"> </w:t>
      </w:r>
      <w:r w:rsidRPr="00666FB5">
        <w:rPr>
          <w:rFonts w:ascii="Cambria" w:eastAsia="Times New Roman" w:hAnsi="Cambria" w:cs="Calibri Light"/>
          <w:i/>
          <w:color w:val="auto"/>
          <w:szCs w:val="20"/>
          <w:lang w:eastAsia="fr-FR"/>
        </w:rPr>
        <w:t>that</w:t>
      </w:r>
      <w:r w:rsidRPr="00666FB5">
        <w:rPr>
          <w:rFonts w:ascii="Cambria" w:eastAsia="Times New Roman" w:hAnsi="Cambria" w:cs="Calibri Light"/>
          <w:i/>
          <w:color w:val="auto"/>
          <w:szCs w:val="20"/>
          <w:lang w:val="ru-RU" w:eastAsia="fr-FR"/>
        </w:rPr>
        <w:t xml:space="preserve"> </w:t>
      </w:r>
      <w:r w:rsidRPr="00666FB5">
        <w:rPr>
          <w:rFonts w:ascii="Cambria" w:eastAsia="Times New Roman" w:hAnsi="Cambria" w:cs="Calibri Light"/>
          <w:i/>
          <w:color w:val="auto"/>
          <w:szCs w:val="20"/>
          <w:lang w:eastAsia="fr-FR"/>
        </w:rPr>
        <w:t>this</w:t>
      </w:r>
      <w:r w:rsidRPr="00666FB5">
        <w:rPr>
          <w:rFonts w:ascii="Cambria" w:eastAsia="Times New Roman" w:hAnsi="Cambria" w:cs="Calibri Light"/>
          <w:i/>
          <w:color w:val="auto"/>
          <w:szCs w:val="20"/>
          <w:lang w:val="ru-RU" w:eastAsia="fr-FR"/>
        </w:rPr>
        <w:t xml:space="preserve"> </w:t>
      </w:r>
      <w:r w:rsidRPr="00666FB5">
        <w:rPr>
          <w:rFonts w:ascii="Cambria" w:eastAsia="Times New Roman" w:hAnsi="Cambria" w:cs="Calibri Light"/>
          <w:i/>
          <w:color w:val="auto"/>
          <w:szCs w:val="20"/>
          <w:lang w:eastAsia="fr-FR"/>
        </w:rPr>
        <w:t>exclusion</w:t>
      </w:r>
      <w:r w:rsidRPr="00666FB5">
        <w:rPr>
          <w:rFonts w:ascii="Cambria" w:eastAsia="Times New Roman" w:hAnsi="Cambria" w:cs="Calibri Light"/>
          <w:i/>
          <w:color w:val="auto"/>
          <w:szCs w:val="20"/>
          <w:lang w:val="ru-RU" w:eastAsia="fr-FR"/>
        </w:rPr>
        <w:t xml:space="preserve"> </w:t>
      </w:r>
      <w:r w:rsidRPr="00666FB5">
        <w:rPr>
          <w:rFonts w:ascii="Cambria" w:eastAsia="Times New Roman" w:hAnsi="Cambria" w:cs="Calibri Light"/>
          <w:i/>
          <w:color w:val="auto"/>
          <w:szCs w:val="20"/>
          <w:lang w:eastAsia="fr-FR"/>
        </w:rPr>
        <w:t>is</w:t>
      </w:r>
      <w:r w:rsidRPr="00666FB5">
        <w:rPr>
          <w:rFonts w:ascii="Cambria" w:eastAsia="Times New Roman" w:hAnsi="Cambria" w:cs="Calibri Light"/>
          <w:i/>
          <w:color w:val="auto"/>
          <w:szCs w:val="20"/>
          <w:lang w:val="ru-RU" w:eastAsia="fr-FR"/>
        </w:rPr>
        <w:t xml:space="preserve"> </w:t>
      </w:r>
      <w:r w:rsidRPr="00666FB5">
        <w:rPr>
          <w:rFonts w:ascii="Cambria" w:eastAsia="Times New Roman" w:hAnsi="Cambria" w:cs="Calibri Light"/>
          <w:i/>
          <w:color w:val="auto"/>
          <w:szCs w:val="20"/>
          <w:lang w:eastAsia="fr-FR"/>
        </w:rPr>
        <w:t>not</w:t>
      </w:r>
      <w:r w:rsidRPr="00666FB5">
        <w:rPr>
          <w:rFonts w:ascii="Cambria" w:eastAsia="Times New Roman" w:hAnsi="Cambria" w:cs="Calibri Light"/>
          <w:i/>
          <w:color w:val="auto"/>
          <w:szCs w:val="20"/>
          <w:lang w:val="ru-RU" w:eastAsia="fr-FR"/>
        </w:rPr>
        <w:t xml:space="preserve"> </w:t>
      </w:r>
      <w:r w:rsidRPr="00666FB5">
        <w:rPr>
          <w:rFonts w:ascii="Cambria" w:eastAsia="Times New Roman" w:hAnsi="Cambria" w:cs="Calibri Light"/>
          <w:i/>
          <w:color w:val="auto"/>
          <w:szCs w:val="20"/>
          <w:lang w:eastAsia="fr-FR"/>
        </w:rPr>
        <w:t>relevant</w:t>
      </w:r>
      <w:r w:rsidRPr="00666FB5">
        <w:rPr>
          <w:rFonts w:ascii="Cambria" w:eastAsia="Times New Roman" w:hAnsi="Cambria" w:cs="Calibri Light"/>
          <w:i/>
          <w:color w:val="auto"/>
          <w:szCs w:val="20"/>
          <w:lang w:val="ru-RU" w:eastAsia="fr-FR"/>
        </w:rPr>
        <w:t xml:space="preserve"> </w:t>
      </w:r>
      <w:r w:rsidRPr="00666FB5">
        <w:rPr>
          <w:rFonts w:ascii="Cambria" w:eastAsia="Times New Roman" w:hAnsi="Cambria" w:cs="Calibri Light"/>
          <w:i/>
          <w:color w:val="auto"/>
          <w:szCs w:val="20"/>
          <w:lang w:eastAsia="fr-FR"/>
        </w:rPr>
        <w:t>in</w:t>
      </w:r>
      <w:r w:rsidRPr="00666FB5">
        <w:rPr>
          <w:rFonts w:ascii="Cambria" w:eastAsia="Times New Roman" w:hAnsi="Cambria" w:cs="Calibri Light"/>
          <w:i/>
          <w:color w:val="auto"/>
          <w:szCs w:val="20"/>
          <w:lang w:val="ru-RU" w:eastAsia="fr-FR"/>
        </w:rPr>
        <w:t xml:space="preserve"> </w:t>
      </w:r>
      <w:r w:rsidRPr="00666FB5">
        <w:rPr>
          <w:rFonts w:ascii="Cambria" w:eastAsia="Times New Roman" w:hAnsi="Cambria" w:cs="Calibri Light"/>
          <w:i/>
          <w:color w:val="auto"/>
          <w:szCs w:val="20"/>
          <w:lang w:eastAsia="fr-FR"/>
        </w:rPr>
        <w:t>the</w:t>
      </w:r>
      <w:r w:rsidRPr="00666FB5">
        <w:rPr>
          <w:rFonts w:ascii="Cambria" w:eastAsia="Times New Roman" w:hAnsi="Cambria" w:cs="Calibri Light"/>
          <w:i/>
          <w:color w:val="auto"/>
          <w:szCs w:val="20"/>
          <w:lang w:val="ru-RU" w:eastAsia="fr-FR"/>
        </w:rPr>
        <w:t xml:space="preserve"> </w:t>
      </w:r>
      <w:r w:rsidRPr="00666FB5">
        <w:rPr>
          <w:rFonts w:ascii="Cambria" w:eastAsia="Times New Roman" w:hAnsi="Cambria" w:cs="Calibri Light"/>
          <w:i/>
          <w:color w:val="auto"/>
          <w:szCs w:val="20"/>
          <w:lang w:eastAsia="fr-FR"/>
        </w:rPr>
        <w:t>context</w:t>
      </w:r>
      <w:r w:rsidRPr="00666FB5">
        <w:rPr>
          <w:rFonts w:ascii="Cambria" w:eastAsia="Times New Roman" w:hAnsi="Cambria" w:cs="Calibri Light"/>
          <w:i/>
          <w:color w:val="auto"/>
          <w:szCs w:val="20"/>
          <w:lang w:val="ru-RU" w:eastAsia="fr-FR"/>
        </w:rPr>
        <w:t xml:space="preserve"> </w:t>
      </w:r>
      <w:r w:rsidRPr="00666FB5">
        <w:rPr>
          <w:rFonts w:ascii="Cambria" w:eastAsia="Times New Roman" w:hAnsi="Cambria" w:cs="Calibri Light"/>
          <w:i/>
          <w:color w:val="auto"/>
          <w:szCs w:val="20"/>
          <w:lang w:eastAsia="fr-FR"/>
        </w:rPr>
        <w:t>of</w:t>
      </w:r>
      <w:r w:rsidRPr="00666FB5">
        <w:rPr>
          <w:rFonts w:ascii="Cambria" w:eastAsia="Times New Roman" w:hAnsi="Cambria" w:cs="Calibri Light"/>
          <w:i/>
          <w:color w:val="auto"/>
          <w:szCs w:val="20"/>
          <w:lang w:val="ru-RU" w:eastAsia="fr-FR"/>
        </w:rPr>
        <w:t xml:space="preserve"> </w:t>
      </w:r>
      <w:r w:rsidRPr="00666FB5">
        <w:rPr>
          <w:rFonts w:ascii="Cambria" w:eastAsia="Times New Roman" w:hAnsi="Cambria" w:cs="Calibri Light"/>
          <w:i/>
          <w:color w:val="auto"/>
          <w:szCs w:val="20"/>
          <w:lang w:eastAsia="fr-FR"/>
        </w:rPr>
        <w:t>this</w:t>
      </w:r>
      <w:r w:rsidRPr="00666FB5">
        <w:rPr>
          <w:rFonts w:ascii="Cambria" w:eastAsia="Times New Roman" w:hAnsi="Cambria" w:cs="Calibri Light"/>
          <w:i/>
          <w:color w:val="auto"/>
          <w:szCs w:val="20"/>
          <w:lang w:val="ru-RU" w:eastAsia="fr-FR"/>
        </w:rPr>
        <w:t xml:space="preserve"> </w:t>
      </w:r>
      <w:r w:rsidRPr="00666FB5">
        <w:rPr>
          <w:rFonts w:ascii="Cambria" w:eastAsia="Times New Roman" w:hAnsi="Cambria" w:cs="Calibri Light"/>
          <w:i/>
          <w:color w:val="auto"/>
          <w:szCs w:val="20"/>
          <w:lang w:eastAsia="fr-FR"/>
        </w:rPr>
        <w:t>Contract</w:t>
      </w:r>
      <w:r w:rsidRPr="00666FB5">
        <w:rPr>
          <w:rFonts w:ascii="Cambria" w:eastAsia="Times New Roman" w:hAnsi="Cambria" w:cs="Calibri Light"/>
          <w:i/>
          <w:color w:val="auto"/>
          <w:szCs w:val="20"/>
          <w:lang w:val="ru-RU" w:eastAsia="fr-FR"/>
        </w:rPr>
        <w:t xml:space="preserve"> </w:t>
      </w:r>
      <w:r w:rsidRPr="00666FB5">
        <w:rPr>
          <w:rFonts w:ascii="Cambria" w:hAnsi="Cambria" w:cs="Calibri Light"/>
          <w:i/>
          <w:color w:val="auto"/>
          <w:szCs w:val="20"/>
          <w:lang w:eastAsia="fr-FR"/>
        </w:rPr>
        <w:t>and</w:t>
      </w:r>
      <w:r w:rsidRPr="00666FB5">
        <w:rPr>
          <w:rFonts w:ascii="Cambria" w:hAnsi="Cambria" w:cs="Calibri Light"/>
          <w:i/>
          <w:color w:val="auto"/>
          <w:szCs w:val="20"/>
          <w:lang w:val="ru-RU" w:eastAsia="fr-FR"/>
        </w:rPr>
        <w:t xml:space="preserve"> </w:t>
      </w:r>
      <w:r w:rsidRPr="00666FB5">
        <w:rPr>
          <w:rFonts w:ascii="Cambria" w:hAnsi="Cambria" w:cs="Calibri Light"/>
          <w:i/>
          <w:color w:val="auto"/>
          <w:szCs w:val="20"/>
          <w:lang w:eastAsia="fr-FR"/>
        </w:rPr>
        <w:t>that</w:t>
      </w:r>
      <w:r w:rsidRPr="00666FB5">
        <w:rPr>
          <w:rFonts w:ascii="Cambria" w:hAnsi="Cambria" w:cs="Calibri Light"/>
          <w:i/>
          <w:color w:val="auto"/>
          <w:szCs w:val="20"/>
          <w:lang w:val="ru-RU" w:eastAsia="fr-FR"/>
        </w:rPr>
        <w:t xml:space="preserve"> </w:t>
      </w:r>
      <w:r w:rsidRPr="00666FB5">
        <w:rPr>
          <w:rFonts w:ascii="Cambria" w:hAnsi="Cambria" w:cs="Calibri Light"/>
          <w:i/>
          <w:color w:val="auto"/>
          <w:szCs w:val="20"/>
          <w:lang w:eastAsia="fr-FR"/>
        </w:rPr>
        <w:t>adequate</w:t>
      </w:r>
      <w:r w:rsidRPr="00666FB5">
        <w:rPr>
          <w:rFonts w:ascii="Cambria" w:hAnsi="Cambria" w:cs="Calibri Light"/>
          <w:i/>
          <w:color w:val="auto"/>
          <w:szCs w:val="20"/>
          <w:lang w:val="ru-RU" w:eastAsia="fr-FR"/>
        </w:rPr>
        <w:t xml:space="preserve"> </w:t>
      </w:r>
      <w:r w:rsidRPr="00666FB5">
        <w:rPr>
          <w:rFonts w:ascii="Cambria" w:hAnsi="Cambria" w:cs="Calibri Light"/>
          <w:i/>
          <w:color w:val="auto"/>
          <w:szCs w:val="20"/>
          <w:lang w:eastAsia="fr-FR"/>
        </w:rPr>
        <w:t>compliance</w:t>
      </w:r>
      <w:r w:rsidRPr="00666FB5">
        <w:rPr>
          <w:rFonts w:ascii="Cambria" w:hAnsi="Cambria" w:cs="Calibri Light"/>
          <w:i/>
          <w:color w:val="auto"/>
          <w:szCs w:val="20"/>
          <w:lang w:val="ru-RU" w:eastAsia="fr-FR"/>
        </w:rPr>
        <w:t xml:space="preserve"> </w:t>
      </w:r>
      <w:r w:rsidRPr="00666FB5">
        <w:rPr>
          <w:rFonts w:ascii="Cambria" w:hAnsi="Cambria" w:cs="Calibri Light"/>
          <w:i/>
          <w:color w:val="auto"/>
          <w:szCs w:val="20"/>
          <w:lang w:eastAsia="fr-FR"/>
        </w:rPr>
        <w:t>measures</w:t>
      </w:r>
      <w:r w:rsidRPr="00666FB5">
        <w:rPr>
          <w:rFonts w:ascii="Cambria" w:hAnsi="Cambria" w:cs="Calibri Light"/>
          <w:i/>
          <w:color w:val="auto"/>
          <w:szCs w:val="20"/>
          <w:lang w:val="ru-RU" w:eastAsia="fr-FR"/>
        </w:rPr>
        <w:t xml:space="preserve"> </w:t>
      </w:r>
      <w:r w:rsidRPr="00666FB5">
        <w:rPr>
          <w:rFonts w:ascii="Cambria" w:hAnsi="Cambria" w:cs="Calibri Light"/>
          <w:i/>
          <w:color w:val="auto"/>
          <w:szCs w:val="20"/>
          <w:lang w:eastAsia="fr-FR"/>
        </w:rPr>
        <w:t>have</w:t>
      </w:r>
      <w:r w:rsidRPr="00666FB5">
        <w:rPr>
          <w:rFonts w:ascii="Cambria" w:hAnsi="Cambria" w:cs="Calibri Light"/>
          <w:i/>
          <w:color w:val="auto"/>
          <w:szCs w:val="20"/>
          <w:lang w:val="ru-RU" w:eastAsia="fr-FR"/>
        </w:rPr>
        <w:t xml:space="preserve"> </w:t>
      </w:r>
      <w:r w:rsidRPr="00666FB5">
        <w:rPr>
          <w:rFonts w:ascii="Cambria" w:hAnsi="Cambria" w:cs="Calibri Light"/>
          <w:i/>
          <w:color w:val="auto"/>
          <w:szCs w:val="20"/>
          <w:lang w:eastAsia="fr-FR"/>
        </w:rPr>
        <w:t>been</w:t>
      </w:r>
      <w:r w:rsidRPr="00666FB5">
        <w:rPr>
          <w:rFonts w:ascii="Cambria" w:hAnsi="Cambria" w:cs="Calibri Light"/>
          <w:i/>
          <w:color w:val="auto"/>
          <w:szCs w:val="20"/>
          <w:lang w:val="ru-RU" w:eastAsia="fr-FR"/>
        </w:rPr>
        <w:t xml:space="preserve"> </w:t>
      </w:r>
      <w:r w:rsidRPr="00666FB5">
        <w:rPr>
          <w:rFonts w:ascii="Cambria" w:hAnsi="Cambria" w:cs="Calibri Light"/>
          <w:i/>
          <w:color w:val="auto"/>
          <w:szCs w:val="20"/>
          <w:lang w:eastAsia="fr-FR"/>
        </w:rPr>
        <w:t>taken</w:t>
      </w:r>
      <w:r w:rsidRPr="00666FB5">
        <w:rPr>
          <w:rFonts w:ascii="Cambria" w:hAnsi="Cambria" w:cs="Calibri Light"/>
          <w:i/>
          <w:color w:val="auto"/>
          <w:szCs w:val="20"/>
          <w:lang w:val="ru-RU" w:eastAsia="fr-FR"/>
        </w:rPr>
        <w:t xml:space="preserve"> </w:t>
      </w:r>
      <w:r w:rsidRPr="00666FB5">
        <w:rPr>
          <w:rFonts w:ascii="Cambria" w:hAnsi="Cambria" w:cs="Calibri Light"/>
          <w:i/>
          <w:color w:val="auto"/>
          <w:szCs w:val="20"/>
          <w:lang w:eastAsia="fr-FR"/>
        </w:rPr>
        <w:t>in</w:t>
      </w:r>
      <w:r w:rsidRPr="00666FB5">
        <w:rPr>
          <w:rFonts w:ascii="Cambria" w:hAnsi="Cambria" w:cs="Calibri Light"/>
          <w:i/>
          <w:color w:val="auto"/>
          <w:szCs w:val="20"/>
          <w:lang w:val="ru-RU" w:eastAsia="fr-FR"/>
        </w:rPr>
        <w:t xml:space="preserve"> </w:t>
      </w:r>
      <w:r w:rsidRPr="00666FB5">
        <w:rPr>
          <w:rFonts w:ascii="Cambria" w:hAnsi="Cambria" w:cs="Calibri Light"/>
          <w:i/>
          <w:color w:val="auto"/>
          <w:szCs w:val="20"/>
          <w:lang w:eastAsia="fr-FR"/>
        </w:rPr>
        <w:t>reaction</w:t>
      </w:r>
      <w:r w:rsidRPr="00666FB5">
        <w:rPr>
          <w:rFonts w:ascii="Cambria" w:eastAsia="Times New Roman" w:hAnsi="Cambria" w:cs="Calibri Light"/>
          <w:i/>
          <w:color w:val="auto"/>
          <w:szCs w:val="20"/>
          <w:lang w:val="ru-RU" w:eastAsia="fr-FR"/>
        </w:rPr>
        <w:t>)</w:t>
      </w:r>
      <w:r w:rsidRPr="00666FB5">
        <w:rPr>
          <w:rFonts w:ascii="Cambria" w:eastAsia="Times New Roman" w:hAnsi="Cambria" w:cs="Calibri Light"/>
          <w:color w:val="auto"/>
          <w:szCs w:val="20"/>
          <w:lang w:val="ru-RU" w:eastAsia="fr-FR"/>
        </w:rPr>
        <w:t xml:space="preserve">; </w:t>
      </w:r>
      <w:r w:rsidRPr="00666FB5">
        <w:rPr>
          <w:rFonts w:ascii="Cambria" w:eastAsia="Times New Roman" w:hAnsi="Cambria" w:cs="Calibri Light"/>
          <w:color w:val="auto"/>
          <w:szCs w:val="20"/>
          <w:lang w:eastAsia="fr-FR"/>
        </w:rPr>
        <w:t>or</w:t>
      </w:r>
      <w:r w:rsidR="00FB3360" w:rsidRPr="00666FB5">
        <w:rPr>
          <w:rFonts w:ascii="Cambria" w:eastAsia="Times New Roman" w:hAnsi="Cambria" w:cs="Calibri Light"/>
          <w:color w:val="auto"/>
          <w:szCs w:val="20"/>
          <w:lang w:val="ru-RU" w:eastAsia="fr-FR"/>
        </w:rPr>
        <w:t>/</w:t>
      </w:r>
      <w:r w:rsidR="00FB3360" w:rsidRPr="00666FB5">
        <w:rPr>
          <w:rFonts w:ascii="Cambria" w:hAnsi="Cambria" w:cs="Calibri Light"/>
          <w:color w:val="0070C0"/>
          <w:szCs w:val="20"/>
          <w:lang w:val="ru-RU"/>
        </w:rPr>
        <w:t xml:space="preserve">подлежим исключению решением Всемирного банка или любого другого многостороннего банка развития и внесены в список на веб-сайте </w:t>
      </w:r>
      <w:hyperlink r:id="rId40" w:history="1">
        <w:r w:rsidR="00FB3360" w:rsidRPr="00666FB5">
          <w:rPr>
            <w:rFonts w:ascii="Cambria" w:hAnsi="Cambria" w:cs="Calibri Light"/>
            <w:color w:val="0070C0"/>
            <w:szCs w:val="20"/>
            <w:lang w:val="en-US"/>
          </w:rPr>
          <w:t>http</w:t>
        </w:r>
        <w:r w:rsidR="00FB3360" w:rsidRPr="00666FB5">
          <w:rPr>
            <w:rFonts w:ascii="Cambria" w:hAnsi="Cambria" w:cs="Calibri Light"/>
            <w:color w:val="0070C0"/>
            <w:szCs w:val="20"/>
            <w:lang w:val="ru-RU"/>
          </w:rPr>
          <w:t>://</w:t>
        </w:r>
        <w:r w:rsidR="00FB3360" w:rsidRPr="00666FB5">
          <w:rPr>
            <w:rFonts w:ascii="Cambria" w:hAnsi="Cambria" w:cs="Calibri Light"/>
            <w:color w:val="0070C0"/>
            <w:szCs w:val="20"/>
            <w:lang w:val="en-US"/>
          </w:rPr>
          <w:t>www</w:t>
        </w:r>
        <w:r w:rsidR="00FB3360" w:rsidRPr="00666FB5">
          <w:rPr>
            <w:rFonts w:ascii="Cambria" w:hAnsi="Cambria" w:cs="Calibri Light"/>
            <w:color w:val="0070C0"/>
            <w:szCs w:val="20"/>
            <w:lang w:val="ru-RU"/>
          </w:rPr>
          <w:t>.</w:t>
        </w:r>
        <w:r w:rsidR="00FB3360" w:rsidRPr="00666FB5">
          <w:rPr>
            <w:rFonts w:ascii="Cambria" w:hAnsi="Cambria" w:cs="Calibri Light"/>
            <w:color w:val="0070C0"/>
            <w:szCs w:val="20"/>
            <w:lang w:val="en-US"/>
          </w:rPr>
          <w:t>worldbank</w:t>
        </w:r>
        <w:r w:rsidR="00FB3360" w:rsidRPr="00666FB5">
          <w:rPr>
            <w:rFonts w:ascii="Cambria" w:hAnsi="Cambria" w:cs="Calibri Light"/>
            <w:color w:val="0070C0"/>
            <w:szCs w:val="20"/>
            <w:lang w:val="ru-RU"/>
          </w:rPr>
          <w:t>.</w:t>
        </w:r>
        <w:r w:rsidR="00FB3360" w:rsidRPr="00666FB5">
          <w:rPr>
            <w:rFonts w:ascii="Cambria" w:hAnsi="Cambria" w:cs="Calibri Light"/>
            <w:color w:val="0070C0"/>
            <w:szCs w:val="20"/>
            <w:lang w:val="en-US"/>
          </w:rPr>
          <w:t>org</w:t>
        </w:r>
        <w:r w:rsidR="00FB3360" w:rsidRPr="00666FB5">
          <w:rPr>
            <w:rFonts w:ascii="Cambria" w:hAnsi="Cambria" w:cs="Calibri Light"/>
            <w:color w:val="0070C0"/>
            <w:szCs w:val="20"/>
            <w:lang w:val="ru-RU"/>
          </w:rPr>
          <w:t>/</w:t>
        </w:r>
        <w:r w:rsidR="00FB3360" w:rsidRPr="00666FB5">
          <w:rPr>
            <w:rFonts w:ascii="Cambria" w:hAnsi="Cambria" w:cs="Calibri Light"/>
            <w:color w:val="0070C0"/>
            <w:szCs w:val="20"/>
            <w:lang w:val="en-US"/>
          </w:rPr>
          <w:t>debarr</w:t>
        </w:r>
        <w:r w:rsidR="00FB3360" w:rsidRPr="00666FB5">
          <w:rPr>
            <w:rFonts w:ascii="Cambria" w:hAnsi="Cambria" w:cs="Calibri Light"/>
            <w:color w:val="0070C0"/>
            <w:szCs w:val="20"/>
            <w:lang w:val="ru-RU"/>
          </w:rPr>
          <w:t xml:space="preserve"> </w:t>
        </w:r>
      </w:hyperlink>
      <w:r w:rsidR="00FB3360" w:rsidRPr="00666FB5">
        <w:rPr>
          <w:rFonts w:ascii="Cambria" w:hAnsi="Cambria" w:cs="Calibri Light"/>
          <w:color w:val="0070C0"/>
          <w:szCs w:val="20"/>
          <w:lang w:val="ru-RU" w:eastAsia="fr-FR"/>
        </w:rPr>
        <w:t xml:space="preserve">или, соответственно, в соответствующем списке любого другого многостороннего банка развития </w:t>
      </w:r>
      <w:r w:rsidR="00FB3360" w:rsidRPr="00666FB5">
        <w:rPr>
          <w:rFonts w:ascii="Cambria" w:hAnsi="Cambria" w:cs="Calibri Light"/>
          <w:i/>
          <w:color w:val="0070C0"/>
          <w:szCs w:val="20"/>
          <w:lang w:val="ru-RU" w:eastAsia="fr-FR"/>
        </w:rPr>
        <w:t xml:space="preserve">(в случае такого исключения заявитель или участник тендера должен приложить к настоящей Декларации об обязательствах подтверждающую информацию, свидетельствующую о том, что это исключение не имеет отношения к контексту настоящего Контракта и что в ответ были приняты соответствующие меры по соблюдению требований) </w:t>
      </w:r>
      <w:r w:rsidR="00FB3360" w:rsidRPr="00666FB5">
        <w:rPr>
          <w:rFonts w:ascii="Cambria" w:hAnsi="Cambria" w:cs="Calibri Light"/>
          <w:color w:val="0070C0"/>
          <w:szCs w:val="20"/>
          <w:lang w:val="ru-RU" w:eastAsia="fr-FR"/>
        </w:rPr>
        <w:t>; или</w:t>
      </w:r>
    </w:p>
    <w:p w14:paraId="1A7B3993" w14:textId="39FB7B2D" w:rsidR="00277069" w:rsidRPr="00A7556D" w:rsidRDefault="00277069" w:rsidP="00277069">
      <w:pPr>
        <w:spacing w:before="142" w:after="0" w:line="240" w:lineRule="atLeast"/>
        <w:ind w:left="1134" w:hanging="567"/>
        <w:rPr>
          <w:rFonts w:ascii="Cambria" w:eastAsia="Times New Roman" w:hAnsi="Cambria" w:cs="Calibri Light"/>
          <w:color w:val="FF0000"/>
          <w:szCs w:val="20"/>
          <w:lang w:val="ru-RU"/>
        </w:rPr>
      </w:pPr>
      <w:r w:rsidRPr="00666FB5">
        <w:rPr>
          <w:rFonts w:ascii="Cambria" w:eastAsia="Times New Roman" w:hAnsi="Cambria" w:cs="Calibri Light"/>
          <w:color w:val="auto"/>
          <w:szCs w:val="20"/>
          <w:lang w:val="ru-RU"/>
        </w:rPr>
        <w:t xml:space="preserve">2.7) </w:t>
      </w:r>
      <w:r w:rsidRPr="00666FB5">
        <w:rPr>
          <w:rFonts w:ascii="Cambria" w:eastAsia="Times New Roman" w:hAnsi="Cambria" w:cs="Calibri Light"/>
          <w:color w:val="auto"/>
          <w:szCs w:val="20"/>
          <w:lang w:val="ru-RU"/>
        </w:rPr>
        <w:tab/>
      </w:r>
      <w:r w:rsidRPr="00666FB5">
        <w:rPr>
          <w:rFonts w:ascii="Cambria" w:eastAsia="Times New Roman" w:hAnsi="Cambria" w:cs="Calibri Light"/>
          <w:color w:val="auto"/>
          <w:szCs w:val="20"/>
        </w:rPr>
        <w:t>being</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guilty</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of</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misrepresentation</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in</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supplying</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the</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information</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required</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as</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a</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condition</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of</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participation</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in</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the</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Tender</w:t>
      </w:r>
      <w:r w:rsidR="001E3D06" w:rsidRPr="00666FB5">
        <w:rPr>
          <w:rFonts w:ascii="Cambria" w:eastAsia="Times New Roman" w:hAnsi="Cambria" w:cs="Calibri Light"/>
          <w:color w:val="auto"/>
          <w:szCs w:val="20"/>
          <w:lang w:val="ru-RU"/>
        </w:rPr>
        <w:t>/</w:t>
      </w:r>
      <w:r w:rsidR="001E3D06" w:rsidRPr="00666FB5">
        <w:rPr>
          <w:rFonts w:ascii="Cambria" w:hAnsi="Cambria" w:cs="Calibri Light"/>
          <w:color w:val="auto"/>
          <w:szCs w:val="20"/>
          <w:lang w:val="ru-RU"/>
        </w:rPr>
        <w:t xml:space="preserve"> </w:t>
      </w:r>
      <w:r w:rsidR="001E3D06" w:rsidRPr="00666FB5">
        <w:rPr>
          <w:rFonts w:ascii="Cambria" w:hAnsi="Cambria" w:cs="Calibri Light"/>
          <w:color w:val="0070C0"/>
          <w:szCs w:val="20"/>
          <w:lang w:val="ru-RU"/>
        </w:rPr>
        <w:t>признаны</w:t>
      </w:r>
      <w:r w:rsidR="001E3D06" w:rsidRPr="00666FB5">
        <w:rPr>
          <w:rFonts w:ascii="Cambria" w:hAnsi="Cambria" w:cs="Calibri Light"/>
          <w:color w:val="FF0000"/>
          <w:szCs w:val="20"/>
          <w:lang w:val="ru-RU"/>
        </w:rPr>
        <w:t xml:space="preserve"> </w:t>
      </w:r>
      <w:r w:rsidR="001E3D06" w:rsidRPr="00666FB5">
        <w:rPr>
          <w:rFonts w:ascii="Cambria" w:hAnsi="Cambria" w:cs="Calibri Light"/>
          <w:color w:val="0070C0"/>
          <w:szCs w:val="20"/>
          <w:lang w:val="ru-RU"/>
        </w:rPr>
        <w:t>виновными</w:t>
      </w:r>
      <w:r w:rsidR="001E3D06" w:rsidRPr="00666FB5">
        <w:rPr>
          <w:rFonts w:ascii="Cambria" w:hAnsi="Cambria" w:cs="Calibri Light"/>
          <w:color w:val="FF0000"/>
          <w:szCs w:val="20"/>
          <w:lang w:val="ru-RU"/>
        </w:rPr>
        <w:t xml:space="preserve"> </w:t>
      </w:r>
      <w:r w:rsidR="001E3D06" w:rsidRPr="00666FB5">
        <w:rPr>
          <w:rFonts w:ascii="Cambria" w:hAnsi="Cambria" w:cs="Calibri Light"/>
          <w:color w:val="0070C0"/>
          <w:szCs w:val="20"/>
          <w:lang w:val="ru-RU"/>
        </w:rPr>
        <w:t>за</w:t>
      </w:r>
      <w:r w:rsidR="001E3D06" w:rsidRPr="00666FB5">
        <w:rPr>
          <w:rFonts w:ascii="Cambria" w:hAnsi="Cambria" w:cs="Calibri Light"/>
          <w:color w:val="FF0000"/>
          <w:szCs w:val="20"/>
          <w:lang w:val="ru-RU"/>
        </w:rPr>
        <w:t xml:space="preserve"> </w:t>
      </w:r>
      <w:r w:rsidR="001E3D06" w:rsidRPr="00666FB5">
        <w:rPr>
          <w:rFonts w:ascii="Cambria" w:hAnsi="Cambria" w:cs="Calibri Light"/>
          <w:color w:val="0070C0"/>
          <w:szCs w:val="20"/>
          <w:lang w:val="ru-RU"/>
        </w:rPr>
        <w:t>введение</w:t>
      </w:r>
      <w:r w:rsidR="001E3D06" w:rsidRPr="00666FB5">
        <w:rPr>
          <w:rFonts w:ascii="Cambria" w:hAnsi="Cambria" w:cs="Calibri Light"/>
          <w:color w:val="FF0000"/>
          <w:szCs w:val="20"/>
          <w:lang w:val="ru-RU"/>
        </w:rPr>
        <w:t xml:space="preserve"> </w:t>
      </w:r>
      <w:r w:rsidR="001E3D06" w:rsidRPr="00666FB5">
        <w:rPr>
          <w:rFonts w:ascii="Cambria" w:hAnsi="Cambria" w:cs="Calibri Light"/>
          <w:color w:val="0070C0"/>
          <w:szCs w:val="20"/>
          <w:lang w:val="ru-RU"/>
        </w:rPr>
        <w:t>в</w:t>
      </w:r>
      <w:r w:rsidR="001E3D06" w:rsidRPr="00666FB5">
        <w:rPr>
          <w:rFonts w:ascii="Cambria" w:hAnsi="Cambria" w:cs="Calibri Light"/>
          <w:color w:val="FF0000"/>
          <w:szCs w:val="20"/>
          <w:lang w:val="ru-RU"/>
        </w:rPr>
        <w:t xml:space="preserve"> </w:t>
      </w:r>
      <w:r w:rsidR="001E3D06" w:rsidRPr="00666FB5">
        <w:rPr>
          <w:rFonts w:ascii="Cambria" w:hAnsi="Cambria" w:cs="Calibri Light"/>
          <w:color w:val="0070C0"/>
          <w:szCs w:val="20"/>
          <w:lang w:val="ru-RU"/>
        </w:rPr>
        <w:t>заблуждение</w:t>
      </w:r>
      <w:r w:rsidR="001E3D06" w:rsidRPr="00666FB5">
        <w:rPr>
          <w:rFonts w:ascii="Cambria" w:hAnsi="Cambria" w:cs="Calibri Light"/>
          <w:color w:val="FF0000"/>
          <w:szCs w:val="20"/>
          <w:lang w:val="ru-RU"/>
        </w:rPr>
        <w:t xml:space="preserve"> </w:t>
      </w:r>
      <w:r w:rsidR="001E3D06" w:rsidRPr="00666FB5">
        <w:rPr>
          <w:rFonts w:ascii="Cambria" w:hAnsi="Cambria" w:cs="Calibri Light"/>
          <w:color w:val="0070C0"/>
          <w:szCs w:val="20"/>
          <w:lang w:val="ru-RU"/>
        </w:rPr>
        <w:t>при</w:t>
      </w:r>
      <w:r w:rsidR="001E3D06" w:rsidRPr="00666FB5">
        <w:rPr>
          <w:rFonts w:ascii="Cambria" w:hAnsi="Cambria" w:cs="Calibri Light"/>
          <w:color w:val="FF0000"/>
          <w:szCs w:val="20"/>
          <w:lang w:val="ru-RU"/>
        </w:rPr>
        <w:t xml:space="preserve"> </w:t>
      </w:r>
      <w:r w:rsidR="001E3D06" w:rsidRPr="00666FB5">
        <w:rPr>
          <w:rFonts w:ascii="Cambria" w:hAnsi="Cambria" w:cs="Calibri Light"/>
          <w:color w:val="0070C0"/>
          <w:szCs w:val="20"/>
          <w:lang w:val="ru-RU"/>
        </w:rPr>
        <w:t>предоставлении</w:t>
      </w:r>
      <w:r w:rsidR="001E3D06" w:rsidRPr="00666FB5">
        <w:rPr>
          <w:rFonts w:ascii="Cambria" w:hAnsi="Cambria" w:cs="Calibri Light"/>
          <w:color w:val="FF0000"/>
          <w:szCs w:val="20"/>
          <w:lang w:val="ru-RU"/>
        </w:rPr>
        <w:t xml:space="preserve"> </w:t>
      </w:r>
      <w:r w:rsidR="001E3D06" w:rsidRPr="00666FB5">
        <w:rPr>
          <w:rFonts w:ascii="Cambria" w:hAnsi="Cambria" w:cs="Calibri Light"/>
          <w:color w:val="0070C0"/>
          <w:szCs w:val="20"/>
          <w:lang w:val="ru-RU"/>
        </w:rPr>
        <w:t>информации</w:t>
      </w:r>
      <w:r w:rsidR="001E3D06" w:rsidRPr="00666FB5">
        <w:rPr>
          <w:rFonts w:ascii="Cambria" w:hAnsi="Cambria" w:cs="Calibri Light"/>
          <w:color w:val="FF0000"/>
          <w:szCs w:val="20"/>
          <w:lang w:val="ru-RU"/>
        </w:rPr>
        <w:t xml:space="preserve">, </w:t>
      </w:r>
      <w:r w:rsidR="001E3D06" w:rsidRPr="00666FB5">
        <w:rPr>
          <w:rFonts w:ascii="Cambria" w:hAnsi="Cambria" w:cs="Calibri Light"/>
          <w:color w:val="0070C0"/>
          <w:szCs w:val="20"/>
          <w:lang w:val="ru-RU"/>
        </w:rPr>
        <w:t>необходимой</w:t>
      </w:r>
      <w:r w:rsidR="001E3D06" w:rsidRPr="00666FB5">
        <w:rPr>
          <w:rFonts w:ascii="Cambria" w:hAnsi="Cambria" w:cs="Calibri Light"/>
          <w:color w:val="FF0000"/>
          <w:szCs w:val="20"/>
          <w:lang w:val="ru-RU"/>
        </w:rPr>
        <w:t xml:space="preserve"> </w:t>
      </w:r>
      <w:r w:rsidR="001E3D06" w:rsidRPr="00666FB5">
        <w:rPr>
          <w:rFonts w:ascii="Cambria" w:hAnsi="Cambria" w:cs="Calibri Light"/>
          <w:color w:val="0070C0"/>
          <w:szCs w:val="20"/>
          <w:lang w:val="ru-RU"/>
        </w:rPr>
        <w:t>в</w:t>
      </w:r>
      <w:r w:rsidR="001E3D06" w:rsidRPr="00666FB5">
        <w:rPr>
          <w:rFonts w:ascii="Cambria" w:hAnsi="Cambria" w:cs="Calibri Light"/>
          <w:color w:val="FF0000"/>
          <w:szCs w:val="20"/>
          <w:lang w:val="ru-RU"/>
        </w:rPr>
        <w:t xml:space="preserve"> </w:t>
      </w:r>
      <w:r w:rsidR="001E3D06" w:rsidRPr="00666FB5">
        <w:rPr>
          <w:rFonts w:ascii="Cambria" w:hAnsi="Cambria" w:cs="Calibri Light"/>
          <w:color w:val="0070C0"/>
          <w:szCs w:val="20"/>
          <w:lang w:val="ru-RU"/>
        </w:rPr>
        <w:t>качестве</w:t>
      </w:r>
      <w:r w:rsidR="001E3D06" w:rsidRPr="00666FB5">
        <w:rPr>
          <w:rFonts w:ascii="Cambria" w:hAnsi="Cambria" w:cs="Calibri Light"/>
          <w:color w:val="FF0000"/>
          <w:szCs w:val="20"/>
          <w:lang w:val="ru-RU"/>
        </w:rPr>
        <w:t xml:space="preserve"> </w:t>
      </w:r>
      <w:r w:rsidR="001E3D06" w:rsidRPr="00666FB5">
        <w:rPr>
          <w:rFonts w:ascii="Cambria" w:hAnsi="Cambria" w:cs="Calibri Light"/>
          <w:color w:val="0070C0"/>
          <w:szCs w:val="20"/>
          <w:lang w:val="ru-RU"/>
        </w:rPr>
        <w:t>условия</w:t>
      </w:r>
      <w:r w:rsidR="001E3D06" w:rsidRPr="00666FB5">
        <w:rPr>
          <w:rFonts w:ascii="Cambria" w:hAnsi="Cambria" w:cs="Calibri Light"/>
          <w:color w:val="FF0000"/>
          <w:szCs w:val="20"/>
          <w:lang w:val="ru-RU"/>
        </w:rPr>
        <w:t xml:space="preserve"> </w:t>
      </w:r>
      <w:r w:rsidR="001E3D06" w:rsidRPr="00666FB5">
        <w:rPr>
          <w:rFonts w:ascii="Cambria" w:hAnsi="Cambria" w:cs="Calibri Light"/>
          <w:color w:val="0070C0"/>
          <w:szCs w:val="20"/>
          <w:lang w:val="ru-RU"/>
        </w:rPr>
        <w:t>участия</w:t>
      </w:r>
      <w:r w:rsidR="001E3D06" w:rsidRPr="00666FB5">
        <w:rPr>
          <w:rFonts w:ascii="Cambria" w:hAnsi="Cambria" w:cs="Calibri Light"/>
          <w:color w:val="FF0000"/>
          <w:szCs w:val="20"/>
          <w:lang w:val="ru-RU"/>
        </w:rPr>
        <w:t xml:space="preserve"> </w:t>
      </w:r>
      <w:r w:rsidR="001E3D06" w:rsidRPr="00666FB5">
        <w:rPr>
          <w:rFonts w:ascii="Cambria" w:hAnsi="Cambria" w:cs="Calibri Light"/>
          <w:color w:val="0070C0"/>
          <w:szCs w:val="20"/>
          <w:lang w:val="ru-RU"/>
        </w:rPr>
        <w:t>в</w:t>
      </w:r>
      <w:r w:rsidR="001E3D06" w:rsidRPr="00666FB5">
        <w:rPr>
          <w:rFonts w:ascii="Cambria" w:hAnsi="Cambria" w:cs="Calibri Light"/>
          <w:color w:val="FF0000"/>
          <w:szCs w:val="20"/>
          <w:lang w:val="ru-RU"/>
        </w:rPr>
        <w:t xml:space="preserve"> </w:t>
      </w:r>
      <w:r w:rsidR="001E3D06" w:rsidRPr="00666FB5">
        <w:rPr>
          <w:rFonts w:ascii="Cambria" w:hAnsi="Cambria" w:cs="Calibri Light"/>
          <w:color w:val="0070C0"/>
          <w:szCs w:val="20"/>
          <w:lang w:val="ru-RU"/>
        </w:rPr>
        <w:t>Тендере</w:t>
      </w:r>
      <w:r w:rsidRPr="00A7556D">
        <w:rPr>
          <w:rFonts w:ascii="Cambria" w:eastAsia="Times New Roman" w:hAnsi="Cambria" w:cs="Calibri Light"/>
          <w:color w:val="FF0000"/>
          <w:szCs w:val="20"/>
          <w:lang w:val="ru-RU"/>
        </w:rPr>
        <w:t>.</w:t>
      </w:r>
    </w:p>
    <w:p w14:paraId="045C6EAF" w14:textId="5E23819F" w:rsidR="00277069" w:rsidRPr="00A7556D" w:rsidRDefault="00277069" w:rsidP="00B735E7">
      <w:pPr>
        <w:widowControl w:val="0"/>
        <w:numPr>
          <w:ilvl w:val="0"/>
          <w:numId w:val="23"/>
        </w:numPr>
        <w:pBdr>
          <w:top w:val="none" w:sz="0" w:space="0" w:color="auto"/>
          <w:left w:val="none" w:sz="0" w:space="0" w:color="auto"/>
          <w:bottom w:val="none" w:sz="0" w:space="0" w:color="auto"/>
          <w:right w:val="none" w:sz="0" w:space="0" w:color="auto"/>
          <w:between w:val="none" w:sz="0" w:space="0" w:color="auto"/>
          <w:bar w:val="none" w:sz="0" w:color="auto"/>
        </w:pBdr>
        <w:tabs>
          <w:tab w:val="clear" w:pos="720"/>
        </w:tabs>
        <w:autoSpaceDE w:val="0"/>
        <w:autoSpaceDN w:val="0"/>
        <w:spacing w:before="142" w:after="0" w:line="240" w:lineRule="atLeast"/>
        <w:ind w:left="567" w:hanging="567"/>
        <w:jc w:val="left"/>
        <w:rPr>
          <w:rFonts w:ascii="Cambria" w:eastAsia="Times New Roman" w:hAnsi="Cambria" w:cs="Calibri Light"/>
          <w:color w:val="0070C0"/>
          <w:szCs w:val="20"/>
          <w:lang w:val="ru-RU"/>
        </w:rPr>
      </w:pPr>
      <w:r w:rsidRPr="00666FB5">
        <w:rPr>
          <w:rFonts w:ascii="Cambria" w:eastAsia="Times New Roman" w:hAnsi="Cambria" w:cs="Calibri Light"/>
          <w:color w:val="auto"/>
          <w:szCs w:val="20"/>
        </w:rPr>
        <w:t>We</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hereby</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certify</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that</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neither</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we</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nor</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any</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of</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the</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members</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of</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our</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Joint</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Venture</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or</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any</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of</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our</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Subcontractors</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under</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the</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Contract</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are</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in</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any</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of</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the</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following</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situations</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of</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conflict</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of</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interest</w:t>
      </w:r>
      <w:r w:rsidR="001E3D06" w:rsidRPr="00666FB5">
        <w:rPr>
          <w:rFonts w:ascii="Cambria" w:eastAsia="Times New Roman" w:hAnsi="Cambria" w:cs="Calibri Light"/>
          <w:color w:val="auto"/>
          <w:szCs w:val="20"/>
          <w:lang w:val="ru-RU"/>
        </w:rPr>
        <w:t>/</w:t>
      </w:r>
      <w:r w:rsidR="001E3D06" w:rsidRPr="00666FB5">
        <w:rPr>
          <w:rFonts w:ascii="Cambria" w:hAnsi="Cambria" w:cs="Calibri Light"/>
          <w:color w:val="0070C0"/>
          <w:szCs w:val="20"/>
          <w:lang w:val="ru-RU"/>
        </w:rPr>
        <w:t>Настоящим</w:t>
      </w:r>
      <w:r w:rsidR="001E3D06" w:rsidRPr="00666FB5">
        <w:rPr>
          <w:rFonts w:ascii="Cambria" w:hAnsi="Cambria" w:cs="Calibri Light"/>
          <w:color w:val="FF0000"/>
          <w:szCs w:val="20"/>
          <w:lang w:val="ru-RU"/>
        </w:rPr>
        <w:t xml:space="preserve"> </w:t>
      </w:r>
      <w:r w:rsidR="001E3D06" w:rsidRPr="00666FB5">
        <w:rPr>
          <w:rFonts w:ascii="Cambria" w:hAnsi="Cambria" w:cs="Calibri Light"/>
          <w:color w:val="0070C0"/>
          <w:szCs w:val="20"/>
          <w:lang w:val="ru-RU"/>
        </w:rPr>
        <w:t>мы</w:t>
      </w:r>
      <w:r w:rsidR="001E3D06" w:rsidRPr="00666FB5">
        <w:rPr>
          <w:rFonts w:ascii="Cambria" w:hAnsi="Cambria" w:cs="Calibri Light"/>
          <w:color w:val="FF0000"/>
          <w:szCs w:val="20"/>
          <w:lang w:val="ru-RU"/>
        </w:rPr>
        <w:t xml:space="preserve"> </w:t>
      </w:r>
      <w:r w:rsidR="001E3D06" w:rsidRPr="00666FB5">
        <w:rPr>
          <w:rFonts w:ascii="Cambria" w:hAnsi="Cambria" w:cs="Calibri Light"/>
          <w:color w:val="0070C0"/>
          <w:szCs w:val="20"/>
          <w:lang w:val="ru-RU"/>
        </w:rPr>
        <w:t>подтверждаем</w:t>
      </w:r>
      <w:r w:rsidR="001E3D06" w:rsidRPr="00666FB5">
        <w:rPr>
          <w:rFonts w:ascii="Cambria" w:hAnsi="Cambria" w:cs="Calibri Light"/>
          <w:color w:val="FF0000"/>
          <w:szCs w:val="20"/>
          <w:lang w:val="ru-RU"/>
        </w:rPr>
        <w:t xml:space="preserve">, </w:t>
      </w:r>
      <w:r w:rsidR="001E3D06" w:rsidRPr="00666FB5">
        <w:rPr>
          <w:rFonts w:ascii="Cambria" w:hAnsi="Cambria" w:cs="Calibri Light"/>
          <w:color w:val="0070C0"/>
          <w:szCs w:val="20"/>
          <w:lang w:val="ru-RU"/>
        </w:rPr>
        <w:t>что</w:t>
      </w:r>
      <w:r w:rsidR="001E3D06" w:rsidRPr="00666FB5">
        <w:rPr>
          <w:rFonts w:ascii="Cambria" w:hAnsi="Cambria" w:cs="Calibri Light"/>
          <w:color w:val="FF0000"/>
          <w:szCs w:val="20"/>
          <w:lang w:val="ru-RU"/>
        </w:rPr>
        <w:t xml:space="preserve"> </w:t>
      </w:r>
      <w:r w:rsidR="001E3D06" w:rsidRPr="00666FB5">
        <w:rPr>
          <w:rFonts w:ascii="Cambria" w:hAnsi="Cambria" w:cs="Calibri Light"/>
          <w:color w:val="0070C0"/>
          <w:szCs w:val="20"/>
          <w:lang w:val="ru-RU"/>
        </w:rPr>
        <w:t>ни</w:t>
      </w:r>
      <w:r w:rsidR="001E3D06" w:rsidRPr="00666FB5">
        <w:rPr>
          <w:rFonts w:ascii="Cambria" w:hAnsi="Cambria" w:cs="Calibri Light"/>
          <w:color w:val="FF0000"/>
          <w:szCs w:val="20"/>
          <w:lang w:val="ru-RU"/>
        </w:rPr>
        <w:t xml:space="preserve"> </w:t>
      </w:r>
      <w:r w:rsidR="001E3D06" w:rsidRPr="00666FB5">
        <w:rPr>
          <w:rFonts w:ascii="Cambria" w:hAnsi="Cambria" w:cs="Calibri Light"/>
          <w:color w:val="0070C0"/>
          <w:szCs w:val="20"/>
          <w:lang w:val="ru-RU"/>
        </w:rPr>
        <w:t>мы</w:t>
      </w:r>
      <w:r w:rsidR="001E3D06" w:rsidRPr="00666FB5">
        <w:rPr>
          <w:rFonts w:ascii="Cambria" w:hAnsi="Cambria" w:cs="Calibri Light"/>
          <w:color w:val="FF0000"/>
          <w:szCs w:val="20"/>
          <w:lang w:val="ru-RU"/>
        </w:rPr>
        <w:t xml:space="preserve">, </w:t>
      </w:r>
      <w:r w:rsidR="001E3D06" w:rsidRPr="00666FB5">
        <w:rPr>
          <w:rFonts w:ascii="Cambria" w:hAnsi="Cambria" w:cs="Calibri Light"/>
          <w:color w:val="0070C0"/>
          <w:szCs w:val="20"/>
          <w:lang w:val="ru-RU"/>
        </w:rPr>
        <w:t>ни</w:t>
      </w:r>
      <w:r w:rsidR="001E3D06" w:rsidRPr="00666FB5">
        <w:rPr>
          <w:rFonts w:ascii="Cambria" w:hAnsi="Cambria" w:cs="Calibri Light"/>
          <w:color w:val="FF0000"/>
          <w:szCs w:val="20"/>
          <w:lang w:val="ru-RU"/>
        </w:rPr>
        <w:t xml:space="preserve"> </w:t>
      </w:r>
      <w:r w:rsidR="001E3D06" w:rsidRPr="00666FB5">
        <w:rPr>
          <w:rFonts w:ascii="Cambria" w:hAnsi="Cambria" w:cs="Calibri Light"/>
          <w:color w:val="0070C0"/>
          <w:szCs w:val="20"/>
          <w:lang w:val="ru-RU"/>
        </w:rPr>
        <w:t>кто</w:t>
      </w:r>
      <w:r w:rsidR="001E3D06" w:rsidRPr="00666FB5">
        <w:rPr>
          <w:rFonts w:ascii="Cambria" w:hAnsi="Cambria" w:cs="Calibri Light"/>
          <w:color w:val="FF0000"/>
          <w:szCs w:val="20"/>
          <w:lang w:val="ru-RU"/>
        </w:rPr>
        <w:t>-</w:t>
      </w:r>
      <w:r w:rsidR="001E3D06" w:rsidRPr="00666FB5">
        <w:rPr>
          <w:rFonts w:ascii="Cambria" w:hAnsi="Cambria" w:cs="Calibri Light"/>
          <w:color w:val="0070C0"/>
          <w:szCs w:val="20"/>
          <w:lang w:val="ru-RU"/>
        </w:rPr>
        <w:t>либо</w:t>
      </w:r>
      <w:r w:rsidR="001E3D06" w:rsidRPr="00666FB5">
        <w:rPr>
          <w:rFonts w:ascii="Cambria" w:hAnsi="Cambria" w:cs="Calibri Light"/>
          <w:color w:val="FF0000"/>
          <w:szCs w:val="20"/>
          <w:lang w:val="ru-RU"/>
        </w:rPr>
        <w:t xml:space="preserve"> </w:t>
      </w:r>
      <w:r w:rsidR="001E3D06" w:rsidRPr="00666FB5">
        <w:rPr>
          <w:rFonts w:ascii="Cambria" w:hAnsi="Cambria" w:cs="Calibri Light"/>
          <w:color w:val="0070C0"/>
          <w:szCs w:val="20"/>
          <w:lang w:val="ru-RU"/>
        </w:rPr>
        <w:t>из участников нашего совместного предприятия или любого из наших субподрядчиков по Контракту не находимся ни в одной из следующих ситуаций конфликта интересов</w:t>
      </w:r>
      <w:r w:rsidRPr="00A7556D">
        <w:rPr>
          <w:rFonts w:ascii="Cambria" w:eastAsia="Times New Roman" w:hAnsi="Cambria" w:cs="Calibri Light"/>
          <w:color w:val="0070C0"/>
          <w:szCs w:val="20"/>
          <w:lang w:val="ru-RU"/>
        </w:rPr>
        <w:t xml:space="preserve">: </w:t>
      </w:r>
    </w:p>
    <w:p w14:paraId="690EDE7A" w14:textId="4F664EEA" w:rsidR="00277069" w:rsidRPr="00A7556D" w:rsidRDefault="00277069" w:rsidP="00277069">
      <w:pPr>
        <w:spacing w:before="142" w:after="0" w:line="240" w:lineRule="atLeast"/>
        <w:ind w:left="1134" w:hanging="567"/>
        <w:rPr>
          <w:rFonts w:ascii="Cambria" w:eastAsia="Times New Roman" w:hAnsi="Cambria" w:cs="Calibri Light"/>
          <w:color w:val="FF0000"/>
          <w:szCs w:val="20"/>
          <w:lang w:val="ru-RU"/>
        </w:rPr>
      </w:pPr>
      <w:r w:rsidRPr="00666FB5">
        <w:rPr>
          <w:rFonts w:ascii="Cambria" w:eastAsia="Times New Roman" w:hAnsi="Cambria" w:cs="Calibri Light"/>
          <w:color w:val="auto"/>
          <w:szCs w:val="20"/>
          <w:lang w:val="ru-RU"/>
        </w:rPr>
        <w:lastRenderedPageBreak/>
        <w:t xml:space="preserve">3.1) </w:t>
      </w:r>
      <w:r w:rsidRPr="00666FB5">
        <w:rPr>
          <w:rFonts w:ascii="Cambria" w:eastAsia="Times New Roman" w:hAnsi="Cambria" w:cs="Calibri Light"/>
          <w:color w:val="auto"/>
          <w:szCs w:val="20"/>
          <w:lang w:val="ru-RU"/>
        </w:rPr>
        <w:tab/>
      </w:r>
      <w:r w:rsidRPr="00666FB5">
        <w:rPr>
          <w:rFonts w:ascii="Cambria" w:eastAsia="Times New Roman" w:hAnsi="Cambria" w:cs="Calibri Light"/>
          <w:color w:val="auto"/>
          <w:szCs w:val="20"/>
        </w:rPr>
        <w:t>being</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an</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affiliate</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controlled</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by</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the</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IP</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or</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a</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shareholder</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controlling</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the</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IP</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unless</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the</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stemming</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conflict</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of</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interest</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has</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been</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brought</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to</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the</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attention</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of</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KfW</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and</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PATRIP</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Foundation</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and</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resolved</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to</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their</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satisfaction</w:t>
      </w:r>
      <w:r w:rsidR="001E3D06" w:rsidRPr="00666FB5">
        <w:rPr>
          <w:rFonts w:ascii="Cambria" w:eastAsia="Times New Roman" w:hAnsi="Cambria" w:cs="Calibri Light"/>
          <w:color w:val="auto"/>
          <w:szCs w:val="20"/>
          <w:lang w:val="ru-RU"/>
        </w:rPr>
        <w:t>/</w:t>
      </w:r>
      <w:r w:rsidR="001E3D06" w:rsidRPr="00666FB5">
        <w:rPr>
          <w:rFonts w:ascii="Cambria" w:hAnsi="Cambria" w:cs="Calibri Light"/>
          <w:color w:val="0070C0"/>
          <w:szCs w:val="20"/>
          <w:lang w:val="ru-RU"/>
        </w:rPr>
        <w:t>являемся</w:t>
      </w:r>
      <w:r w:rsidR="001E3D06" w:rsidRPr="00666FB5">
        <w:rPr>
          <w:rFonts w:ascii="Cambria" w:hAnsi="Cambria" w:cs="Calibri Light"/>
          <w:color w:val="FF0000"/>
          <w:szCs w:val="20"/>
          <w:lang w:val="ru-RU"/>
        </w:rPr>
        <w:t xml:space="preserve"> </w:t>
      </w:r>
      <w:r w:rsidR="001E3D06" w:rsidRPr="00666FB5">
        <w:rPr>
          <w:rFonts w:ascii="Cambria" w:hAnsi="Cambria" w:cs="Calibri Light"/>
          <w:color w:val="0070C0"/>
          <w:szCs w:val="20"/>
          <w:lang w:val="ru-RU"/>
        </w:rPr>
        <w:t>аффилированным</w:t>
      </w:r>
      <w:r w:rsidR="001E3D06" w:rsidRPr="00666FB5">
        <w:rPr>
          <w:rFonts w:ascii="Cambria" w:hAnsi="Cambria" w:cs="Calibri Light"/>
          <w:color w:val="FF0000"/>
          <w:szCs w:val="20"/>
          <w:lang w:val="ru-RU"/>
        </w:rPr>
        <w:t xml:space="preserve"> </w:t>
      </w:r>
      <w:r w:rsidR="001E3D06" w:rsidRPr="00666FB5">
        <w:rPr>
          <w:rFonts w:ascii="Cambria" w:hAnsi="Cambria" w:cs="Calibri Light"/>
          <w:color w:val="0070C0"/>
          <w:szCs w:val="20"/>
          <w:lang w:val="ru-RU"/>
        </w:rPr>
        <w:t xml:space="preserve">лицом, контролируемым </w:t>
      </w:r>
      <w:proofErr w:type="spellStart"/>
      <w:r w:rsidR="001E3D06" w:rsidRPr="00666FB5">
        <w:rPr>
          <w:rFonts w:ascii="Cambria" w:hAnsi="Cambria" w:cs="Calibri Light"/>
          <w:color w:val="0070C0"/>
          <w:szCs w:val="20"/>
          <w:lang w:val="ru-RU"/>
        </w:rPr>
        <w:t>Партнеро</w:t>
      </w:r>
      <w:proofErr w:type="spellEnd"/>
      <w:r w:rsidR="001E3D06" w:rsidRPr="00666FB5">
        <w:rPr>
          <w:rFonts w:ascii="Cambria" w:hAnsi="Cambria" w:cs="Calibri Light"/>
          <w:color w:val="0070C0"/>
          <w:szCs w:val="20"/>
          <w:lang w:val="ru-RU"/>
        </w:rPr>
        <w:t>-исполнителем, или акционером, контролирующим Партнера-исполнителя, за</w:t>
      </w:r>
      <w:r w:rsidR="001E3D06" w:rsidRPr="00666FB5">
        <w:rPr>
          <w:rFonts w:ascii="Cambria" w:hAnsi="Cambria" w:cs="Calibri Light"/>
          <w:color w:val="FF0000"/>
          <w:szCs w:val="20"/>
          <w:lang w:val="ru-RU"/>
        </w:rPr>
        <w:t xml:space="preserve"> </w:t>
      </w:r>
      <w:r w:rsidR="001E3D06" w:rsidRPr="00666FB5">
        <w:rPr>
          <w:rFonts w:ascii="Cambria" w:hAnsi="Cambria" w:cs="Calibri Light"/>
          <w:color w:val="0070C0"/>
          <w:szCs w:val="20"/>
          <w:lang w:val="ru-RU"/>
        </w:rPr>
        <w:t xml:space="preserve">исключением случаев, когда возникший конфликт интересов был доведен до сведения </w:t>
      </w:r>
      <w:r w:rsidR="001E3D06" w:rsidRPr="00666FB5">
        <w:rPr>
          <w:rFonts w:ascii="Cambria" w:hAnsi="Cambria" w:cs="Calibri Light"/>
          <w:color w:val="0070C0"/>
          <w:szCs w:val="20"/>
          <w:lang w:val="en-US"/>
        </w:rPr>
        <w:t>KfW</w:t>
      </w:r>
      <w:r w:rsidR="001E3D06" w:rsidRPr="00666FB5">
        <w:rPr>
          <w:rFonts w:ascii="Cambria" w:hAnsi="Cambria" w:cs="Calibri Light"/>
          <w:color w:val="0070C0"/>
          <w:szCs w:val="20"/>
          <w:lang w:val="ru-RU"/>
        </w:rPr>
        <w:t xml:space="preserve"> (и Фонда </w:t>
      </w:r>
      <w:r w:rsidR="001E3D06" w:rsidRPr="00666FB5">
        <w:rPr>
          <w:rFonts w:ascii="Cambria" w:hAnsi="Cambria" w:cs="Calibri Light"/>
          <w:color w:val="0070C0"/>
          <w:szCs w:val="20"/>
          <w:lang w:val="en-US"/>
        </w:rPr>
        <w:t>PATRIP</w:t>
      </w:r>
      <w:r w:rsidR="001E3D06" w:rsidRPr="00666FB5">
        <w:rPr>
          <w:rFonts w:ascii="Cambria" w:hAnsi="Cambria" w:cs="Calibri Light"/>
          <w:color w:val="0070C0"/>
          <w:szCs w:val="20"/>
          <w:lang w:val="ru-RU"/>
        </w:rPr>
        <w:t>) и полностью удовлетворен</w:t>
      </w:r>
      <w:r w:rsidRPr="00A7556D">
        <w:rPr>
          <w:rFonts w:ascii="Cambria" w:eastAsia="Times New Roman" w:hAnsi="Cambria" w:cs="Calibri Light"/>
          <w:color w:val="0070C0"/>
          <w:szCs w:val="20"/>
          <w:lang w:val="ru-RU"/>
        </w:rPr>
        <w:t>;</w:t>
      </w:r>
    </w:p>
    <w:p w14:paraId="7A79E348" w14:textId="01BA43B5" w:rsidR="00277069" w:rsidRPr="00A7556D" w:rsidRDefault="00277069" w:rsidP="00277069">
      <w:pPr>
        <w:spacing w:before="142" w:after="0" w:line="240" w:lineRule="atLeast"/>
        <w:ind w:left="1134" w:hanging="567"/>
        <w:rPr>
          <w:rFonts w:ascii="Cambria" w:eastAsia="Times New Roman" w:hAnsi="Cambria" w:cs="Calibri Light"/>
          <w:color w:val="0070C0"/>
          <w:szCs w:val="20"/>
          <w:lang w:val="ru-RU"/>
        </w:rPr>
      </w:pPr>
      <w:r w:rsidRPr="00666FB5">
        <w:rPr>
          <w:rFonts w:ascii="Cambria" w:eastAsia="Times New Roman" w:hAnsi="Cambria" w:cs="Calibri Light"/>
          <w:color w:val="auto"/>
          <w:szCs w:val="20"/>
          <w:lang w:val="ru-RU"/>
        </w:rPr>
        <w:t xml:space="preserve">3.2) </w:t>
      </w:r>
      <w:r w:rsidRPr="00666FB5">
        <w:rPr>
          <w:rFonts w:ascii="Cambria" w:eastAsia="Times New Roman" w:hAnsi="Cambria" w:cs="Calibri Light"/>
          <w:color w:val="auto"/>
          <w:szCs w:val="20"/>
          <w:lang w:val="ru-RU"/>
        </w:rPr>
        <w:tab/>
      </w:r>
      <w:r w:rsidRPr="00666FB5">
        <w:rPr>
          <w:rFonts w:ascii="Cambria" w:eastAsia="Times New Roman" w:hAnsi="Cambria" w:cs="Calibri Light"/>
          <w:color w:val="auto"/>
          <w:szCs w:val="20"/>
        </w:rPr>
        <w:t>having</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a</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business</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or</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family</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relationship</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with</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a</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IP</w:t>
      </w:r>
      <w:r w:rsidRPr="00666FB5">
        <w:rPr>
          <w:rFonts w:ascii="Cambria" w:eastAsia="Times New Roman" w:hAnsi="Cambria" w:cs="Calibri Light"/>
          <w:color w:val="auto"/>
          <w:szCs w:val="20"/>
          <w:lang w:val="ru-RU"/>
        </w:rPr>
        <w:t>'</w:t>
      </w:r>
      <w:r w:rsidRPr="00666FB5">
        <w:rPr>
          <w:rFonts w:ascii="Cambria" w:eastAsia="Times New Roman" w:hAnsi="Cambria" w:cs="Calibri Light"/>
          <w:color w:val="auto"/>
          <w:szCs w:val="20"/>
        </w:rPr>
        <w:t>s</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staff</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involved</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in</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the</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Tender</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Process</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or</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the</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supervision</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of</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the</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resulting</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Contract</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unless</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the</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stemming</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conflict</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of</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interest</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has</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been</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brought</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to</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the</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attention</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of</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KfW</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and</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PATRIP</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Foundation</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and</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resolved</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to</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its</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satisfaction</w:t>
      </w:r>
      <w:r w:rsidR="001E3D06" w:rsidRPr="00666FB5">
        <w:rPr>
          <w:rFonts w:ascii="Cambria" w:eastAsia="Times New Roman" w:hAnsi="Cambria" w:cs="Calibri Light"/>
          <w:color w:val="auto"/>
          <w:szCs w:val="20"/>
          <w:lang w:val="ru-RU"/>
        </w:rPr>
        <w:t>/</w:t>
      </w:r>
      <w:r w:rsidR="001E3D06" w:rsidRPr="00666FB5">
        <w:rPr>
          <w:rFonts w:ascii="Cambria" w:hAnsi="Cambria" w:cs="Calibri Light"/>
          <w:color w:val="0070C0"/>
          <w:szCs w:val="20"/>
          <w:lang w:val="ru-RU"/>
        </w:rPr>
        <w:t>имеем</w:t>
      </w:r>
      <w:r w:rsidR="001E3D06" w:rsidRPr="00666FB5">
        <w:rPr>
          <w:rFonts w:ascii="Cambria" w:hAnsi="Cambria" w:cs="Calibri Light"/>
          <w:color w:val="FF0000"/>
          <w:szCs w:val="20"/>
          <w:lang w:val="ru-RU"/>
        </w:rPr>
        <w:t xml:space="preserve"> </w:t>
      </w:r>
      <w:r w:rsidR="001E3D06" w:rsidRPr="00666FB5">
        <w:rPr>
          <w:rFonts w:ascii="Cambria" w:hAnsi="Cambria" w:cs="Calibri Light"/>
          <w:color w:val="0070C0"/>
          <w:szCs w:val="20"/>
          <w:lang w:val="ru-RU"/>
        </w:rPr>
        <w:t xml:space="preserve">деловые или семейные отношения с персоналом Партнера-исполнителя, участвующим в тендерном процессе или наблюдении  процесса заключения Контракта, за исключением случаев, когда возникший конфликт интересов был доведен до сведения </w:t>
      </w:r>
      <w:r w:rsidR="001E3D06" w:rsidRPr="00666FB5">
        <w:rPr>
          <w:rFonts w:ascii="Cambria" w:hAnsi="Cambria" w:cs="Calibri Light"/>
          <w:color w:val="0070C0"/>
          <w:szCs w:val="20"/>
          <w:lang w:val="en-US"/>
        </w:rPr>
        <w:t>KfW</w:t>
      </w:r>
      <w:r w:rsidR="001E3D06" w:rsidRPr="00666FB5">
        <w:rPr>
          <w:rFonts w:ascii="Cambria" w:hAnsi="Cambria" w:cs="Calibri Light"/>
          <w:color w:val="0070C0"/>
          <w:szCs w:val="20"/>
          <w:lang w:val="ru-RU"/>
        </w:rPr>
        <w:t xml:space="preserve"> (и Фонда </w:t>
      </w:r>
      <w:r w:rsidR="001E3D06" w:rsidRPr="00666FB5">
        <w:rPr>
          <w:rFonts w:ascii="Cambria" w:hAnsi="Cambria" w:cs="Calibri Light"/>
          <w:color w:val="0070C0"/>
          <w:szCs w:val="20"/>
          <w:lang w:val="en-US"/>
        </w:rPr>
        <w:t>PATRIP</w:t>
      </w:r>
      <w:r w:rsidR="001E3D06" w:rsidRPr="00666FB5">
        <w:rPr>
          <w:rFonts w:ascii="Cambria" w:hAnsi="Cambria" w:cs="Calibri Light"/>
          <w:color w:val="0070C0"/>
          <w:szCs w:val="20"/>
          <w:lang w:val="ru-RU"/>
        </w:rPr>
        <w:t>) полностью удовлетворен</w:t>
      </w:r>
      <w:r w:rsidRPr="00A7556D">
        <w:rPr>
          <w:rFonts w:ascii="Cambria" w:eastAsia="Times New Roman" w:hAnsi="Cambria" w:cs="Calibri Light"/>
          <w:color w:val="0070C0"/>
          <w:szCs w:val="20"/>
          <w:lang w:val="ru-RU"/>
        </w:rPr>
        <w:t>;</w:t>
      </w:r>
    </w:p>
    <w:p w14:paraId="31112FC0" w14:textId="42572827" w:rsidR="00277069" w:rsidRPr="00A7556D" w:rsidRDefault="00277069" w:rsidP="00277069">
      <w:pPr>
        <w:spacing w:before="142" w:after="0" w:line="240" w:lineRule="atLeast"/>
        <w:ind w:left="1080" w:hanging="513"/>
        <w:rPr>
          <w:rFonts w:ascii="Cambria" w:eastAsia="Times New Roman" w:hAnsi="Cambria" w:cs="Calibri Light"/>
          <w:color w:val="0070C0"/>
          <w:szCs w:val="20"/>
          <w:lang w:val="ru-RU"/>
        </w:rPr>
      </w:pPr>
      <w:r w:rsidRPr="00666FB5">
        <w:rPr>
          <w:rFonts w:ascii="Cambria" w:eastAsia="Times New Roman" w:hAnsi="Cambria" w:cs="Calibri Light"/>
          <w:color w:val="auto"/>
          <w:szCs w:val="20"/>
          <w:lang w:val="ru-RU"/>
        </w:rPr>
        <w:t xml:space="preserve">3.3) </w:t>
      </w:r>
      <w:r w:rsidRPr="00666FB5">
        <w:rPr>
          <w:rFonts w:ascii="Cambria" w:eastAsia="Times New Roman" w:hAnsi="Cambria" w:cs="Calibri Light"/>
          <w:color w:val="auto"/>
          <w:szCs w:val="20"/>
          <w:lang w:val="ru-RU"/>
        </w:rPr>
        <w:tab/>
      </w:r>
      <w:r w:rsidRPr="00666FB5">
        <w:rPr>
          <w:rFonts w:ascii="Cambria" w:eastAsia="Times New Roman" w:hAnsi="Cambria" w:cs="Calibri Light"/>
          <w:color w:val="auto"/>
          <w:szCs w:val="20"/>
        </w:rPr>
        <w:t>being</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controlled</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by</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or</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controlling</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another</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Applicant</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or</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Bidder</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or</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being</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under</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common</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control</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with</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another</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Applicant</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or</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Bidder</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or</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receiving</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from</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or</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granting</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subsidies</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directly</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or</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indirectly</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to</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another</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Applicant</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or</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Bidder</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having</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the</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same</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legal</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representative</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as</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another</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Applicant</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or</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Bidder</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maintaining</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direct</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or</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indirect</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contacts</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with</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another</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Applicant</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or</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Bidder</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which</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allows</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us</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to</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have</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or</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give</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access</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to</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information</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contained</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in</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the</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respective</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Applications</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or</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Offers</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influencing</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them</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or</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influencing</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decisions</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of</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the</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IP</w:t>
      </w:r>
      <w:r w:rsidR="00401583" w:rsidRPr="00666FB5">
        <w:rPr>
          <w:rFonts w:ascii="Cambria" w:eastAsia="Times New Roman" w:hAnsi="Cambria" w:cs="Calibri Light"/>
          <w:color w:val="auto"/>
          <w:szCs w:val="20"/>
          <w:lang w:val="ru-RU"/>
        </w:rPr>
        <w:t>/</w:t>
      </w:r>
      <w:r w:rsidR="00401583" w:rsidRPr="00666FB5">
        <w:rPr>
          <w:rFonts w:ascii="Cambria" w:hAnsi="Cambria" w:cs="Calibri Light"/>
          <w:color w:val="0070C0"/>
          <w:szCs w:val="20"/>
          <w:lang w:val="ru-RU"/>
        </w:rPr>
        <w:t>находимся</w:t>
      </w:r>
      <w:r w:rsidR="00401583" w:rsidRPr="00666FB5">
        <w:rPr>
          <w:rFonts w:ascii="Cambria" w:hAnsi="Cambria" w:cs="Calibri Light"/>
          <w:color w:val="FF0000"/>
          <w:szCs w:val="20"/>
          <w:lang w:val="ru-RU"/>
        </w:rPr>
        <w:t xml:space="preserve"> </w:t>
      </w:r>
      <w:r w:rsidR="00401583" w:rsidRPr="00666FB5">
        <w:rPr>
          <w:rFonts w:ascii="Cambria" w:hAnsi="Cambria" w:cs="Calibri Light"/>
          <w:color w:val="0070C0"/>
          <w:szCs w:val="20"/>
          <w:lang w:val="ru-RU"/>
        </w:rPr>
        <w:t>под контролем или контролируем другого заявителя или участника тендера, или находимся под общим контролем с другим заявителем или участником тендера, или получаем или предоставляем субсидии прямо или косвенно другому заявителю или участнику тендера, имеем того же законного представителя, что и другой заявитель или участник тендера, поддерживаем прямые или косвенные контакты с другим заявителем или участником тендера, которые позволяют нам иметь или предоставлять доступ к информации, содержащейся в соответствующих Заявках или Предложениях, воздействуя на них или влияя на решения Партнера-исполнителя</w:t>
      </w:r>
      <w:r w:rsidRPr="00A7556D">
        <w:rPr>
          <w:rFonts w:ascii="Cambria" w:eastAsia="Times New Roman" w:hAnsi="Cambria" w:cs="Calibri Light"/>
          <w:color w:val="0070C0"/>
          <w:szCs w:val="20"/>
          <w:lang w:val="ru-RU"/>
        </w:rPr>
        <w:t>;</w:t>
      </w:r>
    </w:p>
    <w:p w14:paraId="7B61B67B" w14:textId="08FB18D1" w:rsidR="00277069" w:rsidRPr="00A7556D" w:rsidRDefault="00277069" w:rsidP="00277069">
      <w:pPr>
        <w:spacing w:before="142" w:after="0" w:line="240" w:lineRule="atLeast"/>
        <w:ind w:left="1134" w:hanging="567"/>
        <w:rPr>
          <w:rFonts w:ascii="Cambria" w:eastAsia="Times New Roman" w:hAnsi="Cambria" w:cs="Calibri Light"/>
          <w:color w:val="0070C0"/>
          <w:szCs w:val="20"/>
          <w:lang w:val="ru-RU"/>
        </w:rPr>
      </w:pPr>
      <w:r w:rsidRPr="00666FB5">
        <w:rPr>
          <w:rFonts w:ascii="Cambria" w:eastAsia="Times New Roman" w:hAnsi="Cambria" w:cs="Calibri Light"/>
          <w:color w:val="auto"/>
          <w:szCs w:val="20"/>
          <w:lang w:val="ru-RU"/>
        </w:rPr>
        <w:t xml:space="preserve">3.4) </w:t>
      </w:r>
      <w:r w:rsidRPr="00666FB5">
        <w:rPr>
          <w:rFonts w:ascii="Cambria" w:eastAsia="Times New Roman" w:hAnsi="Cambria" w:cs="Calibri Light"/>
          <w:color w:val="auto"/>
          <w:szCs w:val="20"/>
          <w:lang w:val="ru-RU"/>
        </w:rPr>
        <w:tab/>
      </w:r>
      <w:r w:rsidRPr="00666FB5">
        <w:rPr>
          <w:rFonts w:ascii="Cambria" w:eastAsia="Times New Roman" w:hAnsi="Cambria" w:cs="Calibri Light"/>
          <w:color w:val="auto"/>
          <w:szCs w:val="20"/>
        </w:rPr>
        <w:t>being</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engaged</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in</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a</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Consulting</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Services</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activity</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which</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by</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its</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nature</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may</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be</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in</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conflict</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with</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the</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assignments</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that</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we</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would</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carry</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out</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for</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the</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IP</w:t>
      </w:r>
      <w:r w:rsidR="00401583" w:rsidRPr="00666FB5">
        <w:rPr>
          <w:rFonts w:ascii="Cambria" w:eastAsia="Times New Roman" w:hAnsi="Cambria" w:cs="Calibri Light"/>
          <w:color w:val="auto"/>
          <w:szCs w:val="20"/>
          <w:lang w:val="ru-RU"/>
        </w:rPr>
        <w:t>/</w:t>
      </w:r>
      <w:r w:rsidR="00401583" w:rsidRPr="00666FB5">
        <w:rPr>
          <w:rFonts w:ascii="Cambria" w:hAnsi="Cambria" w:cs="Calibri Light"/>
          <w:color w:val="auto"/>
          <w:szCs w:val="20"/>
          <w:lang w:val="ru-RU"/>
        </w:rPr>
        <w:t xml:space="preserve"> </w:t>
      </w:r>
      <w:r w:rsidR="00401583" w:rsidRPr="00666FB5">
        <w:rPr>
          <w:rFonts w:ascii="Cambria" w:hAnsi="Cambria" w:cs="Calibri Light"/>
          <w:color w:val="0070C0"/>
          <w:szCs w:val="20"/>
          <w:lang w:val="ru-RU"/>
        </w:rPr>
        <w:t>участвуем в деятельности по оказанию консультационных услуг, которая по своему характеру может противоречить заданиям, которые мы будем выполнять для Партнера-исполнителя</w:t>
      </w:r>
      <w:r w:rsidRPr="00A7556D">
        <w:rPr>
          <w:rFonts w:ascii="Cambria" w:eastAsia="Times New Roman" w:hAnsi="Cambria" w:cs="Calibri Light"/>
          <w:color w:val="0070C0"/>
          <w:szCs w:val="20"/>
          <w:lang w:val="ru-RU"/>
        </w:rPr>
        <w:t>;</w:t>
      </w:r>
    </w:p>
    <w:p w14:paraId="6EA295CD" w14:textId="1F75FC9E" w:rsidR="00277069" w:rsidRPr="00A7556D" w:rsidRDefault="00277069" w:rsidP="00277069">
      <w:pPr>
        <w:spacing w:before="142" w:after="0" w:line="240" w:lineRule="atLeast"/>
        <w:ind w:left="1134" w:hanging="567"/>
        <w:rPr>
          <w:rFonts w:ascii="Cambria" w:eastAsia="Times New Roman" w:hAnsi="Cambria" w:cs="Calibri Light"/>
          <w:color w:val="0070C0"/>
          <w:szCs w:val="20"/>
        </w:rPr>
      </w:pPr>
      <w:r w:rsidRPr="00666FB5">
        <w:rPr>
          <w:rFonts w:ascii="Cambria" w:eastAsia="Times New Roman" w:hAnsi="Cambria" w:cs="Calibri Light"/>
          <w:color w:val="auto"/>
          <w:szCs w:val="20"/>
        </w:rPr>
        <w:t xml:space="preserve">3.5) </w:t>
      </w:r>
      <w:r w:rsidRPr="00666FB5">
        <w:rPr>
          <w:rFonts w:ascii="Cambria" w:eastAsia="Times New Roman" w:hAnsi="Cambria" w:cs="Calibri Light"/>
          <w:color w:val="auto"/>
          <w:szCs w:val="20"/>
        </w:rPr>
        <w:tab/>
        <w:t>in the case of procurement of Works, Plant or Goods</w:t>
      </w:r>
      <w:r w:rsidR="004E52B2" w:rsidRPr="00666FB5">
        <w:rPr>
          <w:rFonts w:ascii="Cambria" w:hAnsi="Cambria" w:cs="Calibri Light"/>
          <w:color w:val="auto"/>
          <w:szCs w:val="20"/>
          <w:lang w:val="en-US"/>
        </w:rPr>
        <w:t xml:space="preserve"> /</w:t>
      </w:r>
      <w:r w:rsidR="00401583" w:rsidRPr="00666FB5">
        <w:rPr>
          <w:rFonts w:ascii="Cambria" w:hAnsi="Cambria" w:cs="Calibri Light"/>
          <w:color w:val="auto"/>
          <w:szCs w:val="20"/>
          <w:lang w:val="en-US"/>
        </w:rPr>
        <w:t xml:space="preserve"> </w:t>
      </w:r>
      <w:r w:rsidR="00401583" w:rsidRPr="00666FB5">
        <w:rPr>
          <w:rFonts w:ascii="Cambria" w:hAnsi="Cambria" w:cs="Calibri Light"/>
          <w:color w:val="0070C0"/>
          <w:szCs w:val="20"/>
          <w:lang w:val="ru-RU"/>
        </w:rPr>
        <w:t>в</w:t>
      </w:r>
      <w:r w:rsidR="00401583" w:rsidRPr="00666FB5">
        <w:rPr>
          <w:rFonts w:ascii="Cambria" w:hAnsi="Cambria" w:cs="Calibri Light"/>
          <w:color w:val="FF0000"/>
          <w:szCs w:val="20"/>
          <w:lang w:val="en-US"/>
        </w:rPr>
        <w:t xml:space="preserve"> </w:t>
      </w:r>
      <w:r w:rsidR="00401583" w:rsidRPr="00666FB5">
        <w:rPr>
          <w:rFonts w:ascii="Cambria" w:hAnsi="Cambria" w:cs="Calibri Light"/>
          <w:color w:val="0070C0"/>
          <w:szCs w:val="20"/>
          <w:lang w:val="ru-RU"/>
        </w:rPr>
        <w:t>случае</w:t>
      </w:r>
      <w:r w:rsidR="00401583" w:rsidRPr="00666FB5">
        <w:rPr>
          <w:rFonts w:ascii="Cambria" w:hAnsi="Cambria" w:cs="Calibri Light"/>
          <w:color w:val="FF0000"/>
          <w:szCs w:val="20"/>
          <w:lang w:val="en-US"/>
        </w:rPr>
        <w:t xml:space="preserve"> </w:t>
      </w:r>
      <w:r w:rsidR="00401583" w:rsidRPr="00666FB5">
        <w:rPr>
          <w:rFonts w:ascii="Cambria" w:hAnsi="Cambria" w:cs="Calibri Light"/>
          <w:color w:val="0070C0"/>
          <w:szCs w:val="20"/>
          <w:lang w:val="ru-RU"/>
        </w:rPr>
        <w:t>закупок</w:t>
      </w:r>
      <w:r w:rsidR="00401583" w:rsidRPr="00666FB5">
        <w:rPr>
          <w:rFonts w:ascii="Cambria" w:hAnsi="Cambria" w:cs="Calibri Light"/>
          <w:color w:val="0070C0"/>
          <w:szCs w:val="20"/>
          <w:lang w:val="en-US"/>
        </w:rPr>
        <w:t xml:space="preserve"> </w:t>
      </w:r>
      <w:r w:rsidR="00401583" w:rsidRPr="00666FB5">
        <w:rPr>
          <w:rFonts w:ascii="Cambria" w:hAnsi="Cambria" w:cs="Calibri Light"/>
          <w:color w:val="0070C0"/>
          <w:szCs w:val="20"/>
          <w:lang w:val="ru-RU"/>
        </w:rPr>
        <w:t>работ</w:t>
      </w:r>
      <w:r w:rsidR="00401583" w:rsidRPr="00666FB5">
        <w:rPr>
          <w:rFonts w:ascii="Cambria" w:hAnsi="Cambria" w:cs="Calibri Light"/>
          <w:color w:val="0070C0"/>
          <w:szCs w:val="20"/>
          <w:lang w:val="en-US"/>
        </w:rPr>
        <w:t xml:space="preserve">, </w:t>
      </w:r>
      <w:r w:rsidR="00401583" w:rsidRPr="00666FB5">
        <w:rPr>
          <w:rFonts w:ascii="Cambria" w:hAnsi="Cambria" w:cs="Calibri Light"/>
          <w:color w:val="0070C0"/>
          <w:szCs w:val="20"/>
          <w:lang w:val="ru-RU"/>
        </w:rPr>
        <w:t>оборудования</w:t>
      </w:r>
      <w:r w:rsidR="00401583" w:rsidRPr="00666FB5">
        <w:rPr>
          <w:rFonts w:ascii="Cambria" w:hAnsi="Cambria" w:cs="Calibri Light"/>
          <w:color w:val="0070C0"/>
          <w:szCs w:val="20"/>
          <w:lang w:val="en-US"/>
        </w:rPr>
        <w:t xml:space="preserve"> </w:t>
      </w:r>
      <w:r w:rsidR="00401583" w:rsidRPr="00666FB5">
        <w:rPr>
          <w:rFonts w:ascii="Cambria" w:hAnsi="Cambria" w:cs="Calibri Light"/>
          <w:color w:val="0070C0"/>
          <w:szCs w:val="20"/>
          <w:lang w:val="ru-RU"/>
        </w:rPr>
        <w:t>или</w:t>
      </w:r>
      <w:r w:rsidR="00401583" w:rsidRPr="00666FB5">
        <w:rPr>
          <w:rFonts w:ascii="Cambria" w:hAnsi="Cambria" w:cs="Calibri Light"/>
          <w:color w:val="0070C0"/>
          <w:szCs w:val="20"/>
          <w:lang w:val="en-US"/>
        </w:rPr>
        <w:t xml:space="preserve"> </w:t>
      </w:r>
      <w:r w:rsidR="00401583" w:rsidRPr="00666FB5">
        <w:rPr>
          <w:rFonts w:ascii="Cambria" w:hAnsi="Cambria" w:cs="Calibri Light"/>
          <w:color w:val="0070C0"/>
          <w:szCs w:val="20"/>
          <w:lang w:val="ru-RU"/>
        </w:rPr>
        <w:t>товаров</w:t>
      </w:r>
      <w:r w:rsidRPr="00A7556D">
        <w:rPr>
          <w:rFonts w:ascii="Cambria" w:eastAsia="Times New Roman" w:hAnsi="Cambria" w:cs="Calibri Light"/>
          <w:color w:val="0070C0"/>
          <w:szCs w:val="20"/>
        </w:rPr>
        <w:t>:</w:t>
      </w:r>
    </w:p>
    <w:p w14:paraId="6E59C2E5" w14:textId="33B9BD3E" w:rsidR="00277069" w:rsidRPr="00A7556D" w:rsidRDefault="00277069" w:rsidP="00B735E7">
      <w:pPr>
        <w:widowControl w:val="0"/>
        <w:numPr>
          <w:ilvl w:val="0"/>
          <w:numId w:val="24"/>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142" w:after="0" w:line="240" w:lineRule="atLeast"/>
        <w:ind w:left="1560" w:hanging="284"/>
        <w:rPr>
          <w:rFonts w:ascii="Cambria" w:eastAsia="Times New Roman" w:hAnsi="Cambria" w:cs="Calibri Light"/>
          <w:color w:val="0070C0"/>
          <w:szCs w:val="20"/>
        </w:rPr>
      </w:pPr>
      <w:r w:rsidRPr="00666FB5">
        <w:rPr>
          <w:rFonts w:ascii="Cambria" w:eastAsia="Times New Roman" w:hAnsi="Cambria" w:cs="Calibri Light"/>
          <w:color w:val="auto"/>
          <w:szCs w:val="20"/>
          <w:lang w:eastAsia="fr-FR"/>
        </w:rPr>
        <w:t>having</w:t>
      </w:r>
      <w:r w:rsidRPr="00666FB5">
        <w:rPr>
          <w:rFonts w:ascii="Cambria" w:eastAsia="Times New Roman" w:hAnsi="Cambria" w:cs="Calibri Light"/>
          <w:color w:val="auto"/>
          <w:szCs w:val="20"/>
        </w:rPr>
        <w:t xml:space="preserve"> prepared or having been associated with a Person who prepared specifications, drawings, calculations and other documentation </w:t>
      </w:r>
      <w:r w:rsidRPr="00666FB5">
        <w:rPr>
          <w:rFonts w:ascii="Cambria" w:eastAsia="Times New Roman" w:hAnsi="Cambria" w:cs="Calibri Light"/>
          <w:color w:val="auto"/>
          <w:szCs w:val="20"/>
          <w:lang w:eastAsia="fr-FR"/>
        </w:rPr>
        <w:t>to be used in the Tender Process of this Contract</w:t>
      </w:r>
      <w:r w:rsidR="00401583" w:rsidRPr="00666FB5">
        <w:rPr>
          <w:rFonts w:ascii="Cambria" w:eastAsia="Times New Roman" w:hAnsi="Cambria" w:cs="Calibri Light"/>
          <w:color w:val="auto"/>
          <w:szCs w:val="20"/>
          <w:lang w:eastAsia="fr-FR"/>
        </w:rPr>
        <w:t>/</w:t>
      </w:r>
      <w:r w:rsidR="00401583" w:rsidRPr="00666FB5">
        <w:rPr>
          <w:rFonts w:ascii="Cambria" w:hAnsi="Cambria" w:cs="Calibri Light"/>
          <w:color w:val="auto"/>
          <w:szCs w:val="20"/>
          <w:lang w:eastAsia="fr-FR"/>
        </w:rPr>
        <w:t xml:space="preserve"> </w:t>
      </w:r>
      <w:r w:rsidR="00401583" w:rsidRPr="00666FB5">
        <w:rPr>
          <w:rFonts w:ascii="Cambria" w:hAnsi="Cambria" w:cs="Calibri Light"/>
          <w:color w:val="0070C0"/>
          <w:szCs w:val="20"/>
          <w:lang w:val="ru-RU" w:eastAsia="fr-FR"/>
        </w:rPr>
        <w:t>подготовили</w:t>
      </w:r>
      <w:r w:rsidR="00401583" w:rsidRPr="00666FB5">
        <w:rPr>
          <w:rFonts w:ascii="Cambria" w:hAnsi="Cambria" w:cs="Calibri Light"/>
          <w:color w:val="FF0000"/>
          <w:szCs w:val="20"/>
          <w:lang w:eastAsia="fr-FR"/>
        </w:rPr>
        <w:t xml:space="preserve"> </w:t>
      </w:r>
      <w:r w:rsidR="00401583" w:rsidRPr="00666FB5">
        <w:rPr>
          <w:rFonts w:ascii="Cambria" w:hAnsi="Cambria" w:cs="Calibri Light"/>
          <w:color w:val="0070C0"/>
          <w:szCs w:val="20"/>
          <w:lang w:val="ru-RU"/>
        </w:rPr>
        <w:t>или</w:t>
      </w:r>
      <w:r w:rsidR="00401583" w:rsidRPr="00666FB5">
        <w:rPr>
          <w:rFonts w:ascii="Cambria" w:hAnsi="Cambria" w:cs="Calibri Light"/>
          <w:color w:val="FF0000"/>
          <w:szCs w:val="20"/>
        </w:rPr>
        <w:t xml:space="preserve"> </w:t>
      </w:r>
      <w:r w:rsidR="00401583" w:rsidRPr="00666FB5">
        <w:rPr>
          <w:rFonts w:ascii="Cambria" w:hAnsi="Cambria" w:cs="Calibri Light"/>
          <w:color w:val="0070C0"/>
          <w:szCs w:val="20"/>
          <w:lang w:val="ru-RU"/>
        </w:rPr>
        <w:t>связаны</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с</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лицом</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подготовившим</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спецификации</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чертежи</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расчеты</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и</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другую</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документацию</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eastAsia="fr-FR"/>
        </w:rPr>
        <w:t>для</w:t>
      </w:r>
      <w:r w:rsidR="00401583" w:rsidRPr="00666FB5">
        <w:rPr>
          <w:rFonts w:ascii="Cambria" w:hAnsi="Cambria" w:cs="Calibri Light"/>
          <w:color w:val="0070C0"/>
          <w:szCs w:val="20"/>
          <w:lang w:eastAsia="fr-FR"/>
        </w:rPr>
        <w:t xml:space="preserve"> </w:t>
      </w:r>
      <w:r w:rsidR="00401583" w:rsidRPr="00666FB5">
        <w:rPr>
          <w:rFonts w:ascii="Cambria" w:hAnsi="Cambria" w:cs="Calibri Light"/>
          <w:color w:val="0070C0"/>
          <w:szCs w:val="20"/>
          <w:lang w:val="ru-RU" w:eastAsia="fr-FR"/>
        </w:rPr>
        <w:t>использования</w:t>
      </w:r>
      <w:r w:rsidR="00401583" w:rsidRPr="00666FB5">
        <w:rPr>
          <w:rFonts w:ascii="Cambria" w:hAnsi="Cambria" w:cs="Calibri Light"/>
          <w:color w:val="0070C0"/>
          <w:szCs w:val="20"/>
          <w:lang w:eastAsia="fr-FR"/>
        </w:rPr>
        <w:t xml:space="preserve"> </w:t>
      </w:r>
      <w:r w:rsidR="00401583" w:rsidRPr="00666FB5">
        <w:rPr>
          <w:rFonts w:ascii="Cambria" w:hAnsi="Cambria" w:cs="Calibri Light"/>
          <w:color w:val="0070C0"/>
          <w:szCs w:val="20"/>
          <w:lang w:val="ru-RU" w:eastAsia="fr-FR"/>
        </w:rPr>
        <w:t>в</w:t>
      </w:r>
      <w:r w:rsidR="00401583" w:rsidRPr="00666FB5">
        <w:rPr>
          <w:rFonts w:ascii="Cambria" w:hAnsi="Cambria" w:cs="Calibri Light"/>
          <w:color w:val="0070C0"/>
          <w:szCs w:val="20"/>
          <w:lang w:eastAsia="fr-FR"/>
        </w:rPr>
        <w:t xml:space="preserve"> </w:t>
      </w:r>
      <w:r w:rsidR="00401583" w:rsidRPr="00666FB5">
        <w:rPr>
          <w:rFonts w:ascii="Cambria" w:hAnsi="Cambria" w:cs="Calibri Light"/>
          <w:color w:val="0070C0"/>
          <w:szCs w:val="20"/>
          <w:lang w:val="ru-RU" w:eastAsia="fr-FR"/>
        </w:rPr>
        <w:t>Тендерном</w:t>
      </w:r>
      <w:r w:rsidR="00401583" w:rsidRPr="00666FB5">
        <w:rPr>
          <w:rFonts w:ascii="Cambria" w:hAnsi="Cambria" w:cs="Calibri Light"/>
          <w:color w:val="0070C0"/>
          <w:szCs w:val="20"/>
          <w:lang w:eastAsia="fr-FR"/>
        </w:rPr>
        <w:t xml:space="preserve"> </w:t>
      </w:r>
      <w:r w:rsidR="00401583" w:rsidRPr="00666FB5">
        <w:rPr>
          <w:rFonts w:ascii="Cambria" w:hAnsi="Cambria" w:cs="Calibri Light"/>
          <w:color w:val="0070C0"/>
          <w:szCs w:val="20"/>
          <w:lang w:val="ru-RU" w:eastAsia="fr-FR"/>
        </w:rPr>
        <w:t>процессе</w:t>
      </w:r>
      <w:r w:rsidR="00401583" w:rsidRPr="00666FB5">
        <w:rPr>
          <w:rFonts w:ascii="Cambria" w:hAnsi="Cambria" w:cs="Calibri Light"/>
          <w:color w:val="0070C0"/>
          <w:szCs w:val="20"/>
          <w:lang w:eastAsia="fr-FR"/>
        </w:rPr>
        <w:t xml:space="preserve"> </w:t>
      </w:r>
      <w:r w:rsidR="00401583" w:rsidRPr="00666FB5">
        <w:rPr>
          <w:rFonts w:ascii="Cambria" w:hAnsi="Cambria" w:cs="Calibri Light"/>
          <w:color w:val="0070C0"/>
          <w:szCs w:val="20"/>
          <w:lang w:val="ru-RU" w:eastAsia="fr-FR"/>
        </w:rPr>
        <w:t>по</w:t>
      </w:r>
      <w:r w:rsidR="00401583" w:rsidRPr="00666FB5">
        <w:rPr>
          <w:rFonts w:ascii="Cambria" w:hAnsi="Cambria" w:cs="Calibri Light"/>
          <w:color w:val="0070C0"/>
          <w:szCs w:val="20"/>
          <w:lang w:eastAsia="fr-FR"/>
        </w:rPr>
        <w:t xml:space="preserve"> </w:t>
      </w:r>
      <w:r w:rsidR="00401583" w:rsidRPr="00666FB5">
        <w:rPr>
          <w:rFonts w:ascii="Cambria" w:hAnsi="Cambria" w:cs="Calibri Light"/>
          <w:color w:val="0070C0"/>
          <w:szCs w:val="20"/>
          <w:lang w:val="ru-RU" w:eastAsia="fr-FR"/>
        </w:rPr>
        <w:t>настоящему</w:t>
      </w:r>
      <w:r w:rsidR="00401583" w:rsidRPr="00666FB5">
        <w:rPr>
          <w:rFonts w:ascii="Cambria" w:hAnsi="Cambria" w:cs="Calibri Light"/>
          <w:color w:val="0070C0"/>
          <w:szCs w:val="20"/>
          <w:lang w:eastAsia="fr-FR"/>
        </w:rPr>
        <w:t xml:space="preserve"> </w:t>
      </w:r>
      <w:r w:rsidR="00401583" w:rsidRPr="00666FB5">
        <w:rPr>
          <w:rFonts w:ascii="Cambria" w:hAnsi="Cambria" w:cs="Calibri Light"/>
          <w:color w:val="0070C0"/>
          <w:szCs w:val="20"/>
          <w:lang w:val="ru-RU" w:eastAsia="fr-FR"/>
        </w:rPr>
        <w:t>Контракту</w:t>
      </w:r>
      <w:r w:rsidRPr="00A7556D">
        <w:rPr>
          <w:rFonts w:ascii="Cambria" w:eastAsia="Times New Roman" w:hAnsi="Cambria" w:cs="Calibri Light"/>
          <w:color w:val="0070C0"/>
          <w:szCs w:val="20"/>
        </w:rPr>
        <w:t>;</w:t>
      </w:r>
    </w:p>
    <w:p w14:paraId="0496BAEA" w14:textId="5490A5A1" w:rsidR="00277069" w:rsidRPr="00A7556D" w:rsidRDefault="00277069" w:rsidP="00B735E7">
      <w:pPr>
        <w:widowControl w:val="0"/>
        <w:numPr>
          <w:ilvl w:val="0"/>
          <w:numId w:val="24"/>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142" w:after="0" w:line="240" w:lineRule="atLeast"/>
        <w:ind w:left="1560" w:hanging="284"/>
        <w:rPr>
          <w:rFonts w:ascii="Cambria" w:eastAsia="Times New Roman" w:hAnsi="Cambria" w:cs="Calibri Light"/>
          <w:color w:val="0070C0"/>
          <w:szCs w:val="20"/>
        </w:rPr>
      </w:pPr>
      <w:r w:rsidRPr="00666FB5">
        <w:rPr>
          <w:rFonts w:ascii="Cambria" w:eastAsia="Times New Roman" w:hAnsi="Cambria" w:cs="Calibri Light"/>
          <w:color w:val="auto"/>
          <w:szCs w:val="20"/>
          <w:lang w:eastAsia="fr-FR"/>
        </w:rPr>
        <w:t>having</w:t>
      </w:r>
      <w:r w:rsidRPr="00666FB5">
        <w:rPr>
          <w:rFonts w:ascii="Cambria" w:eastAsia="Times New Roman" w:hAnsi="Cambria" w:cs="Calibri Light"/>
          <w:color w:val="auto"/>
          <w:szCs w:val="20"/>
        </w:rPr>
        <w:t xml:space="preserve"> been recruited (or being proposed to be recruited) ourselves or any of our affiliates, to carry out works supervision or inspection for this </w:t>
      </w:r>
      <w:r w:rsidRPr="00666FB5">
        <w:rPr>
          <w:rFonts w:ascii="Cambria" w:eastAsia="Times New Roman" w:hAnsi="Cambria" w:cs="Calibri Light"/>
          <w:color w:val="auto"/>
          <w:szCs w:val="20"/>
          <w:lang w:eastAsia="fr-FR"/>
        </w:rPr>
        <w:t>Contract</w:t>
      </w:r>
      <w:r w:rsidR="00401583" w:rsidRPr="00666FB5">
        <w:rPr>
          <w:rFonts w:ascii="Cambria" w:eastAsia="Times New Roman" w:hAnsi="Cambria" w:cs="Calibri Light"/>
          <w:color w:val="auto"/>
          <w:szCs w:val="20"/>
          <w:lang w:eastAsia="fr-FR"/>
        </w:rPr>
        <w:t>/</w:t>
      </w:r>
      <w:r w:rsidR="00401583" w:rsidRPr="00666FB5">
        <w:rPr>
          <w:rFonts w:ascii="Cambria" w:hAnsi="Cambria" w:cs="Calibri Light"/>
          <w:color w:val="auto"/>
          <w:szCs w:val="20"/>
          <w:lang w:eastAsia="fr-FR"/>
        </w:rPr>
        <w:t xml:space="preserve"> </w:t>
      </w:r>
      <w:r w:rsidR="00401583" w:rsidRPr="00666FB5">
        <w:rPr>
          <w:rFonts w:ascii="Cambria" w:hAnsi="Cambria" w:cs="Calibri Light"/>
          <w:color w:val="0070C0"/>
          <w:szCs w:val="20"/>
          <w:lang w:val="ru-RU" w:eastAsia="fr-FR"/>
        </w:rPr>
        <w:t>были</w:t>
      </w:r>
      <w:r w:rsidR="00401583" w:rsidRPr="00666FB5">
        <w:rPr>
          <w:rFonts w:ascii="Cambria" w:hAnsi="Cambria" w:cs="Calibri Light"/>
          <w:color w:val="0070C0"/>
          <w:szCs w:val="20"/>
          <w:lang w:eastAsia="fr-FR"/>
        </w:rPr>
        <w:t xml:space="preserve"> </w:t>
      </w:r>
      <w:r w:rsidR="00401583" w:rsidRPr="00666FB5">
        <w:rPr>
          <w:rFonts w:ascii="Cambria" w:hAnsi="Cambria" w:cs="Calibri Light"/>
          <w:color w:val="0070C0"/>
          <w:szCs w:val="20"/>
          <w:lang w:val="ru-RU"/>
        </w:rPr>
        <w:t>наняты</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или</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предложены</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для</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найма</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нами</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или</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любым</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из</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наших</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аффилированных</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лиц</w:t>
      </w:r>
      <w:r w:rsidR="00401583" w:rsidRPr="00666FB5">
        <w:rPr>
          <w:rFonts w:ascii="Cambria" w:hAnsi="Cambria" w:cs="Calibri Light"/>
          <w:color w:val="0070C0"/>
          <w:szCs w:val="20"/>
        </w:rPr>
        <w:t>/</w:t>
      </w:r>
      <w:r w:rsidR="00401583" w:rsidRPr="00666FB5">
        <w:rPr>
          <w:rFonts w:ascii="Cambria" w:hAnsi="Cambria" w:cs="Calibri Light"/>
          <w:color w:val="0070C0"/>
          <w:szCs w:val="20"/>
          <w:lang w:val="ru-RU"/>
        </w:rPr>
        <w:t>партнеров</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для</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осуществления</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надзора</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за</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качеством</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работ</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или</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контроля</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по</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настоящему</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eastAsia="fr-FR"/>
        </w:rPr>
        <w:t>Контракту</w:t>
      </w:r>
      <w:r w:rsidRPr="00A7556D">
        <w:rPr>
          <w:rFonts w:ascii="Cambria" w:eastAsia="Times New Roman" w:hAnsi="Cambria" w:cs="Calibri Light"/>
          <w:color w:val="0070C0"/>
          <w:szCs w:val="20"/>
        </w:rPr>
        <w:t>;</w:t>
      </w:r>
    </w:p>
    <w:p w14:paraId="258D4FE4" w14:textId="5B11051E" w:rsidR="00277069" w:rsidRPr="00A7556D" w:rsidRDefault="00277069" w:rsidP="00B735E7">
      <w:pPr>
        <w:widowControl w:val="0"/>
        <w:numPr>
          <w:ilvl w:val="0"/>
          <w:numId w:val="23"/>
        </w:numPr>
        <w:pBdr>
          <w:top w:val="none" w:sz="0" w:space="0" w:color="auto"/>
          <w:left w:val="none" w:sz="0" w:space="0" w:color="auto"/>
          <w:bottom w:val="none" w:sz="0" w:space="0" w:color="auto"/>
          <w:right w:val="none" w:sz="0" w:space="0" w:color="auto"/>
          <w:between w:val="none" w:sz="0" w:space="0" w:color="auto"/>
          <w:bar w:val="none" w:sz="0" w:color="auto"/>
        </w:pBdr>
        <w:tabs>
          <w:tab w:val="clear" w:pos="720"/>
          <w:tab w:val="left" w:pos="1260"/>
        </w:tabs>
        <w:autoSpaceDE w:val="0"/>
        <w:autoSpaceDN w:val="0"/>
        <w:spacing w:before="142" w:after="0" w:line="240" w:lineRule="atLeast"/>
        <w:ind w:left="567" w:hanging="567"/>
        <w:rPr>
          <w:rFonts w:ascii="Cambria" w:eastAsia="Times New Roman" w:hAnsi="Cambria" w:cs="Calibri Light"/>
          <w:color w:val="0070C0"/>
          <w:szCs w:val="20"/>
        </w:rPr>
      </w:pPr>
      <w:r w:rsidRPr="00666FB5">
        <w:rPr>
          <w:rFonts w:ascii="Cambria" w:eastAsia="Times New Roman" w:hAnsi="Cambria" w:cs="Calibri Light"/>
          <w:color w:val="auto"/>
          <w:szCs w:val="20"/>
        </w:rPr>
        <w:t xml:space="preserve">If we are a </w:t>
      </w:r>
      <w:r w:rsidRPr="00666FB5">
        <w:rPr>
          <w:rFonts w:ascii="Cambria" w:eastAsia="Times New Roman" w:hAnsi="Cambria" w:cs="Calibri Light"/>
          <w:color w:val="auto"/>
          <w:szCs w:val="20"/>
          <w:lang w:eastAsia="fr-FR"/>
        </w:rPr>
        <w:t>state</w:t>
      </w:r>
      <w:r w:rsidRPr="00666FB5">
        <w:rPr>
          <w:rFonts w:ascii="Cambria" w:eastAsia="Times New Roman" w:hAnsi="Cambria" w:cs="Calibri Light"/>
          <w:color w:val="auto"/>
          <w:szCs w:val="20"/>
        </w:rPr>
        <w:t>-owned entity</w:t>
      </w:r>
      <w:r w:rsidRPr="00666FB5">
        <w:rPr>
          <w:rFonts w:ascii="Cambria" w:eastAsia="Times New Roman" w:hAnsi="Cambria" w:cs="Calibri Light"/>
          <w:color w:val="auto"/>
          <w:szCs w:val="20"/>
          <w:lang w:eastAsia="fr-FR"/>
        </w:rPr>
        <w:t>, and compete in a Tender Process</w:t>
      </w:r>
      <w:r w:rsidRPr="00666FB5">
        <w:rPr>
          <w:rFonts w:ascii="Cambria" w:eastAsia="Times New Roman" w:hAnsi="Cambria" w:cs="Calibri Light"/>
          <w:color w:val="auto"/>
          <w:szCs w:val="20"/>
        </w:rPr>
        <w:t>, we certify that we have legal and financial autonomy and that we operate under commercial laws and regulations</w:t>
      </w:r>
      <w:r w:rsidR="00401583" w:rsidRPr="00666FB5">
        <w:rPr>
          <w:rFonts w:ascii="Cambria" w:eastAsia="Times New Roman" w:hAnsi="Cambria" w:cs="Calibri Light"/>
          <w:color w:val="auto"/>
          <w:szCs w:val="20"/>
        </w:rPr>
        <w:t>/</w:t>
      </w:r>
      <w:r w:rsidR="00401583" w:rsidRPr="00666FB5">
        <w:rPr>
          <w:rFonts w:ascii="Cambria" w:hAnsi="Cambria" w:cs="Calibri Light"/>
          <w:color w:val="0070C0"/>
          <w:szCs w:val="20"/>
          <w:lang w:val="ru-RU"/>
        </w:rPr>
        <w:t>Если</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мы</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являемся</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eastAsia="fr-FR"/>
        </w:rPr>
        <w:t>государственной</w:t>
      </w:r>
      <w:r w:rsidR="00401583" w:rsidRPr="00666FB5">
        <w:rPr>
          <w:rFonts w:ascii="Cambria" w:hAnsi="Cambria" w:cs="Calibri Light"/>
          <w:color w:val="0070C0"/>
          <w:szCs w:val="20"/>
          <w:lang w:eastAsia="fr-FR"/>
        </w:rPr>
        <w:t xml:space="preserve"> </w:t>
      </w:r>
      <w:r w:rsidR="00401583" w:rsidRPr="00666FB5">
        <w:rPr>
          <w:rFonts w:ascii="Cambria" w:hAnsi="Cambria" w:cs="Calibri Light"/>
          <w:color w:val="0070C0"/>
          <w:szCs w:val="20"/>
          <w:lang w:val="ru-RU"/>
        </w:rPr>
        <w:t>организацией</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eastAsia="fr-FR"/>
        </w:rPr>
        <w:t>и</w:t>
      </w:r>
      <w:r w:rsidR="00401583" w:rsidRPr="00666FB5">
        <w:rPr>
          <w:rFonts w:ascii="Cambria" w:hAnsi="Cambria" w:cs="Calibri Light"/>
          <w:color w:val="0070C0"/>
          <w:szCs w:val="20"/>
          <w:lang w:eastAsia="fr-FR"/>
        </w:rPr>
        <w:t xml:space="preserve"> </w:t>
      </w:r>
      <w:r w:rsidR="00401583" w:rsidRPr="00666FB5">
        <w:rPr>
          <w:rFonts w:ascii="Cambria" w:hAnsi="Cambria" w:cs="Calibri Light"/>
          <w:color w:val="0070C0"/>
          <w:szCs w:val="20"/>
          <w:lang w:val="ru-RU" w:eastAsia="fr-FR"/>
        </w:rPr>
        <w:t>участвуем</w:t>
      </w:r>
      <w:r w:rsidR="00401583" w:rsidRPr="00666FB5">
        <w:rPr>
          <w:rFonts w:ascii="Cambria" w:hAnsi="Cambria" w:cs="Calibri Light"/>
          <w:color w:val="0070C0"/>
          <w:szCs w:val="20"/>
          <w:lang w:eastAsia="fr-FR"/>
        </w:rPr>
        <w:t xml:space="preserve"> </w:t>
      </w:r>
      <w:r w:rsidR="00401583" w:rsidRPr="00666FB5">
        <w:rPr>
          <w:rFonts w:ascii="Cambria" w:hAnsi="Cambria" w:cs="Calibri Light"/>
          <w:color w:val="0070C0"/>
          <w:szCs w:val="20"/>
          <w:lang w:val="ru-RU" w:eastAsia="fr-FR"/>
        </w:rPr>
        <w:t>в</w:t>
      </w:r>
      <w:r w:rsidR="00401583" w:rsidRPr="00666FB5">
        <w:rPr>
          <w:rFonts w:ascii="Cambria" w:hAnsi="Cambria" w:cs="Calibri Light"/>
          <w:color w:val="0070C0"/>
          <w:szCs w:val="20"/>
          <w:lang w:eastAsia="fr-FR"/>
        </w:rPr>
        <w:t xml:space="preserve"> </w:t>
      </w:r>
      <w:r w:rsidR="00401583" w:rsidRPr="00666FB5">
        <w:rPr>
          <w:rFonts w:ascii="Cambria" w:hAnsi="Cambria" w:cs="Calibri Light"/>
          <w:color w:val="0070C0"/>
          <w:szCs w:val="20"/>
          <w:lang w:val="ru-RU" w:eastAsia="fr-FR"/>
        </w:rPr>
        <w:t>тендере</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мы</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подтверждаем</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что</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обладаем</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юридической</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и</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финансовой</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независимостью</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и</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действуем</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в</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соответствии</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с</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законами</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и</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правилами</w:t>
      </w:r>
      <w:r w:rsidR="00401583" w:rsidRPr="00666FB5">
        <w:rPr>
          <w:rFonts w:ascii="Cambria" w:hAnsi="Cambria" w:cs="Calibri Light"/>
          <w:color w:val="0070C0"/>
          <w:szCs w:val="20"/>
        </w:rPr>
        <w:t xml:space="preserve"> </w:t>
      </w:r>
      <w:r w:rsidR="006367ED" w:rsidRPr="00A7556D">
        <w:rPr>
          <w:rFonts w:ascii="Cambria" w:hAnsi="Cambria" w:cs="Calibri Light"/>
          <w:color w:val="0070C0"/>
          <w:szCs w:val="20"/>
          <w:lang w:val="ru-RU"/>
        </w:rPr>
        <w:t>коммерческого</w:t>
      </w:r>
      <w:r w:rsidR="006367ED" w:rsidRPr="00666FB5">
        <w:rPr>
          <w:rFonts w:ascii="Cambria" w:hAnsi="Cambria" w:cs="Calibri Light"/>
          <w:color w:val="0070C0"/>
          <w:szCs w:val="20"/>
        </w:rPr>
        <w:t xml:space="preserve"> </w:t>
      </w:r>
      <w:r w:rsidR="006367ED" w:rsidRPr="00A7556D">
        <w:rPr>
          <w:rFonts w:ascii="Cambria" w:hAnsi="Cambria" w:cs="Calibri Light"/>
          <w:color w:val="0070C0"/>
          <w:szCs w:val="20"/>
          <w:lang w:val="ru-RU"/>
        </w:rPr>
        <w:t>права</w:t>
      </w:r>
      <w:r w:rsidRPr="00A7556D">
        <w:rPr>
          <w:rFonts w:ascii="Cambria" w:eastAsia="Times New Roman" w:hAnsi="Cambria" w:cs="Calibri Light"/>
          <w:color w:val="0070C0"/>
          <w:szCs w:val="20"/>
        </w:rPr>
        <w:t>.</w:t>
      </w:r>
    </w:p>
    <w:p w14:paraId="393EB01A" w14:textId="68FC2D1B" w:rsidR="00277069" w:rsidRPr="00A7556D" w:rsidRDefault="00277069" w:rsidP="00B735E7">
      <w:pPr>
        <w:widowControl w:val="0"/>
        <w:numPr>
          <w:ilvl w:val="0"/>
          <w:numId w:val="23"/>
        </w:numPr>
        <w:pBdr>
          <w:top w:val="none" w:sz="0" w:space="0" w:color="auto"/>
          <w:left w:val="none" w:sz="0" w:space="0" w:color="auto"/>
          <w:bottom w:val="none" w:sz="0" w:space="0" w:color="auto"/>
          <w:right w:val="none" w:sz="0" w:space="0" w:color="auto"/>
          <w:between w:val="none" w:sz="0" w:space="0" w:color="auto"/>
          <w:bar w:val="none" w:sz="0" w:color="auto"/>
        </w:pBdr>
        <w:tabs>
          <w:tab w:val="clear" w:pos="720"/>
          <w:tab w:val="left" w:pos="1260"/>
        </w:tabs>
        <w:autoSpaceDE w:val="0"/>
        <w:autoSpaceDN w:val="0"/>
        <w:spacing w:before="142" w:after="0" w:line="240" w:lineRule="atLeast"/>
        <w:ind w:left="567" w:hanging="567"/>
        <w:rPr>
          <w:rFonts w:ascii="Cambria" w:eastAsia="Times New Roman" w:hAnsi="Cambria" w:cs="Calibri Light"/>
          <w:color w:val="0070C0"/>
          <w:szCs w:val="20"/>
        </w:rPr>
      </w:pPr>
      <w:r w:rsidRPr="00666FB5">
        <w:rPr>
          <w:rFonts w:ascii="Cambria" w:eastAsia="Times New Roman" w:hAnsi="Cambria" w:cs="Calibri Light"/>
          <w:color w:val="auto"/>
          <w:szCs w:val="20"/>
        </w:rPr>
        <w:t xml:space="preserve">We undertake to bring to the attention of the IP, which will inform </w:t>
      </w:r>
      <w:r w:rsidRPr="00666FB5">
        <w:rPr>
          <w:rFonts w:ascii="Cambria" w:eastAsia="Times New Roman" w:hAnsi="Cambria" w:cs="Calibri Light"/>
          <w:color w:val="auto"/>
          <w:szCs w:val="20"/>
          <w:lang w:eastAsia="fr-FR"/>
        </w:rPr>
        <w:t>KfW (and PATRIP Foundation)</w:t>
      </w:r>
      <w:r w:rsidRPr="00666FB5">
        <w:rPr>
          <w:rFonts w:ascii="Cambria" w:eastAsia="Times New Roman" w:hAnsi="Cambria" w:cs="Calibri Light"/>
          <w:color w:val="auto"/>
          <w:szCs w:val="20"/>
        </w:rPr>
        <w:t xml:space="preserve">, any change in situation </w:t>
      </w:r>
      <w:proofErr w:type="gramStart"/>
      <w:r w:rsidRPr="00666FB5">
        <w:rPr>
          <w:rFonts w:ascii="Cambria" w:eastAsia="Times New Roman" w:hAnsi="Cambria" w:cs="Calibri Light"/>
          <w:color w:val="auto"/>
          <w:szCs w:val="20"/>
        </w:rPr>
        <w:t>with regard to</w:t>
      </w:r>
      <w:proofErr w:type="gramEnd"/>
      <w:r w:rsidRPr="00666FB5">
        <w:rPr>
          <w:rFonts w:ascii="Cambria" w:eastAsia="Times New Roman" w:hAnsi="Cambria" w:cs="Calibri Light"/>
          <w:color w:val="auto"/>
          <w:szCs w:val="20"/>
        </w:rPr>
        <w:t xml:space="preserve"> points 2 to 4 here above</w:t>
      </w:r>
      <w:r w:rsidR="00401583" w:rsidRPr="00666FB5">
        <w:rPr>
          <w:rFonts w:ascii="Cambria" w:eastAsia="Times New Roman" w:hAnsi="Cambria" w:cs="Calibri Light"/>
          <w:color w:val="auto"/>
          <w:szCs w:val="20"/>
        </w:rPr>
        <w:t>/</w:t>
      </w:r>
      <w:r w:rsidR="00401583" w:rsidRPr="00666FB5">
        <w:rPr>
          <w:rFonts w:ascii="Cambria" w:hAnsi="Cambria" w:cs="Calibri Light"/>
          <w:color w:val="auto"/>
          <w:szCs w:val="20"/>
        </w:rPr>
        <w:t xml:space="preserve"> </w:t>
      </w:r>
      <w:r w:rsidR="00401583" w:rsidRPr="00666FB5">
        <w:rPr>
          <w:rFonts w:ascii="Cambria" w:hAnsi="Cambria" w:cs="Calibri Light"/>
          <w:color w:val="0070C0"/>
          <w:szCs w:val="20"/>
          <w:lang w:val="ru-RU"/>
        </w:rPr>
        <w:t>Мы</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обязуемся</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доводить</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до</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сведения</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Партнера</w:t>
      </w:r>
      <w:r w:rsidR="00401583" w:rsidRPr="00666FB5">
        <w:rPr>
          <w:rFonts w:ascii="Cambria" w:hAnsi="Cambria" w:cs="Calibri Light"/>
          <w:color w:val="0070C0"/>
          <w:szCs w:val="20"/>
        </w:rPr>
        <w:t>-</w:t>
      </w:r>
      <w:r w:rsidR="00401583" w:rsidRPr="00666FB5">
        <w:rPr>
          <w:rFonts w:ascii="Cambria" w:hAnsi="Cambria" w:cs="Calibri Light"/>
          <w:color w:val="0070C0"/>
          <w:szCs w:val="20"/>
          <w:lang w:val="ru-RU"/>
        </w:rPr>
        <w:t>исполнителя</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который</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будет</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информировать</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en-US" w:eastAsia="fr-FR"/>
        </w:rPr>
        <w:t>KfW</w:t>
      </w:r>
      <w:r w:rsidR="00401583" w:rsidRPr="00666FB5">
        <w:rPr>
          <w:rFonts w:ascii="Cambria" w:hAnsi="Cambria" w:cs="Calibri Light"/>
          <w:color w:val="0070C0"/>
          <w:szCs w:val="20"/>
          <w:lang w:eastAsia="fr-FR"/>
        </w:rPr>
        <w:t xml:space="preserve"> (</w:t>
      </w:r>
      <w:r w:rsidR="00401583" w:rsidRPr="00666FB5">
        <w:rPr>
          <w:rFonts w:ascii="Cambria" w:hAnsi="Cambria" w:cs="Calibri Light"/>
          <w:color w:val="0070C0"/>
          <w:szCs w:val="20"/>
          <w:lang w:val="ru-RU" w:eastAsia="fr-FR"/>
        </w:rPr>
        <w:t>и</w:t>
      </w:r>
      <w:r w:rsidR="00401583" w:rsidRPr="00666FB5">
        <w:rPr>
          <w:rFonts w:ascii="Cambria" w:hAnsi="Cambria" w:cs="Calibri Light"/>
          <w:color w:val="0070C0"/>
          <w:szCs w:val="20"/>
          <w:lang w:eastAsia="fr-FR"/>
        </w:rPr>
        <w:t xml:space="preserve"> </w:t>
      </w:r>
      <w:r w:rsidR="00401583" w:rsidRPr="00666FB5">
        <w:rPr>
          <w:rFonts w:ascii="Cambria" w:hAnsi="Cambria" w:cs="Calibri Light"/>
          <w:color w:val="0070C0"/>
          <w:szCs w:val="20"/>
          <w:lang w:val="ru-RU" w:eastAsia="fr-FR"/>
        </w:rPr>
        <w:t>Фонд</w:t>
      </w:r>
      <w:r w:rsidR="00401583" w:rsidRPr="00666FB5">
        <w:rPr>
          <w:rFonts w:ascii="Cambria" w:hAnsi="Cambria" w:cs="Calibri Light"/>
          <w:color w:val="0070C0"/>
          <w:szCs w:val="20"/>
          <w:lang w:eastAsia="fr-FR"/>
        </w:rPr>
        <w:t xml:space="preserve"> PATRIP)</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любые</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изменения</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ситуации</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в</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отношении</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пунктов</w:t>
      </w:r>
      <w:r w:rsidR="00401583" w:rsidRPr="00666FB5">
        <w:rPr>
          <w:rFonts w:ascii="Cambria" w:hAnsi="Cambria" w:cs="Calibri Light"/>
          <w:color w:val="0070C0"/>
          <w:szCs w:val="20"/>
        </w:rPr>
        <w:t xml:space="preserve"> 2–4 </w:t>
      </w:r>
      <w:r w:rsidR="00401583" w:rsidRPr="00666FB5">
        <w:rPr>
          <w:rFonts w:ascii="Cambria" w:hAnsi="Cambria" w:cs="Calibri Light"/>
          <w:color w:val="0070C0"/>
          <w:szCs w:val="20"/>
          <w:lang w:val="ru-RU"/>
        </w:rPr>
        <w:t>выше</w:t>
      </w:r>
      <w:r w:rsidRPr="00A7556D">
        <w:rPr>
          <w:rFonts w:ascii="Cambria" w:eastAsia="Times New Roman" w:hAnsi="Cambria" w:cs="Calibri Light"/>
          <w:color w:val="0070C0"/>
          <w:szCs w:val="20"/>
        </w:rPr>
        <w:t xml:space="preserve">. </w:t>
      </w:r>
    </w:p>
    <w:p w14:paraId="34F699DB" w14:textId="3BEAAFEE" w:rsidR="00277069" w:rsidRPr="00A7556D" w:rsidRDefault="00277069" w:rsidP="00B735E7">
      <w:pPr>
        <w:widowControl w:val="0"/>
        <w:numPr>
          <w:ilvl w:val="0"/>
          <w:numId w:val="23"/>
        </w:numPr>
        <w:pBdr>
          <w:top w:val="none" w:sz="0" w:space="0" w:color="auto"/>
          <w:left w:val="none" w:sz="0" w:space="0" w:color="auto"/>
          <w:bottom w:val="none" w:sz="0" w:space="0" w:color="auto"/>
          <w:right w:val="none" w:sz="0" w:space="0" w:color="auto"/>
          <w:between w:val="none" w:sz="0" w:space="0" w:color="auto"/>
          <w:bar w:val="none" w:sz="0" w:color="auto"/>
        </w:pBdr>
        <w:tabs>
          <w:tab w:val="clear" w:pos="720"/>
          <w:tab w:val="left" w:pos="1260"/>
        </w:tabs>
        <w:autoSpaceDE w:val="0"/>
        <w:autoSpaceDN w:val="0"/>
        <w:spacing w:before="142" w:after="0" w:line="240" w:lineRule="atLeast"/>
        <w:ind w:left="567" w:hanging="567"/>
        <w:rPr>
          <w:rFonts w:ascii="Cambria" w:eastAsia="Times New Roman" w:hAnsi="Cambria" w:cs="Calibri Light"/>
          <w:color w:val="0070C0"/>
          <w:szCs w:val="20"/>
        </w:rPr>
      </w:pPr>
      <w:r w:rsidRPr="00666FB5">
        <w:rPr>
          <w:rFonts w:ascii="Cambria" w:eastAsia="Times New Roman" w:hAnsi="Cambria" w:cs="Calibri Light"/>
          <w:color w:val="auto"/>
          <w:szCs w:val="20"/>
        </w:rPr>
        <w:t xml:space="preserve">In the context of </w:t>
      </w:r>
      <w:r w:rsidRPr="00666FB5">
        <w:rPr>
          <w:rFonts w:ascii="Cambria" w:eastAsia="Times New Roman" w:hAnsi="Cambria" w:cs="Calibri Light"/>
          <w:color w:val="auto"/>
          <w:szCs w:val="20"/>
          <w:lang w:eastAsia="fr-FR"/>
        </w:rPr>
        <w:t xml:space="preserve">the </w:t>
      </w:r>
      <w:r w:rsidRPr="00666FB5">
        <w:rPr>
          <w:rFonts w:ascii="Cambria" w:eastAsia="Times New Roman" w:hAnsi="Cambria" w:cs="Calibri Light"/>
          <w:color w:val="auto"/>
          <w:szCs w:val="20"/>
        </w:rPr>
        <w:t xml:space="preserve">Tender </w:t>
      </w:r>
      <w:r w:rsidRPr="00666FB5">
        <w:rPr>
          <w:rFonts w:ascii="Cambria" w:eastAsia="Times New Roman" w:hAnsi="Cambria" w:cs="Calibri Light"/>
          <w:color w:val="auto"/>
          <w:szCs w:val="20"/>
          <w:lang w:eastAsia="fr-FR"/>
        </w:rPr>
        <w:t xml:space="preserve">Process </w:t>
      </w:r>
      <w:r w:rsidRPr="00666FB5">
        <w:rPr>
          <w:rFonts w:ascii="Cambria" w:eastAsia="Times New Roman" w:hAnsi="Cambria" w:cs="Calibri Light"/>
          <w:color w:val="auto"/>
          <w:szCs w:val="20"/>
        </w:rPr>
        <w:t xml:space="preserve">and performance of the </w:t>
      </w:r>
      <w:r w:rsidRPr="00666FB5">
        <w:rPr>
          <w:rFonts w:ascii="Cambria" w:eastAsia="Times New Roman" w:hAnsi="Cambria" w:cs="Calibri Light"/>
          <w:color w:val="auto"/>
          <w:szCs w:val="20"/>
          <w:lang w:eastAsia="fr-FR"/>
        </w:rPr>
        <w:t>corresponding C</w:t>
      </w:r>
      <w:r w:rsidRPr="00666FB5">
        <w:rPr>
          <w:rFonts w:ascii="Cambria" w:eastAsia="Times New Roman" w:hAnsi="Cambria" w:cs="Calibri Light"/>
          <w:color w:val="auto"/>
          <w:szCs w:val="20"/>
        </w:rPr>
        <w:t>ontract</w:t>
      </w:r>
      <w:r w:rsidR="00401583" w:rsidRPr="00666FB5">
        <w:rPr>
          <w:rFonts w:ascii="Cambria" w:eastAsia="Times New Roman" w:hAnsi="Cambria" w:cs="Calibri Light"/>
          <w:color w:val="auto"/>
          <w:szCs w:val="20"/>
        </w:rPr>
        <w:t>/</w:t>
      </w:r>
      <w:r w:rsidR="00401583" w:rsidRPr="00666FB5">
        <w:rPr>
          <w:rFonts w:ascii="Cambria" w:hAnsi="Cambria" w:cs="Calibri Light"/>
          <w:color w:val="auto"/>
          <w:szCs w:val="20"/>
          <w:lang w:val="en-US"/>
        </w:rPr>
        <w:t xml:space="preserve"> </w:t>
      </w:r>
      <w:r w:rsidR="00401583" w:rsidRPr="00666FB5">
        <w:rPr>
          <w:rFonts w:ascii="Cambria" w:hAnsi="Cambria" w:cs="Calibri Light"/>
          <w:color w:val="0070C0"/>
          <w:szCs w:val="20"/>
          <w:lang w:val="ru-RU"/>
        </w:rPr>
        <w:t>В</w:t>
      </w:r>
      <w:r w:rsidR="00401583" w:rsidRPr="00666FB5">
        <w:rPr>
          <w:rFonts w:ascii="Cambria" w:hAnsi="Cambria" w:cs="Calibri Light"/>
          <w:color w:val="0070C0"/>
          <w:szCs w:val="20"/>
          <w:lang w:val="en-US"/>
        </w:rPr>
        <w:t xml:space="preserve"> </w:t>
      </w:r>
      <w:r w:rsidR="00401583" w:rsidRPr="00666FB5">
        <w:rPr>
          <w:rFonts w:ascii="Cambria" w:hAnsi="Cambria" w:cs="Calibri Light"/>
          <w:color w:val="0070C0"/>
          <w:szCs w:val="20"/>
          <w:lang w:val="ru-RU"/>
        </w:rPr>
        <w:t>контексте</w:t>
      </w:r>
      <w:r w:rsidR="00401583" w:rsidRPr="00666FB5">
        <w:rPr>
          <w:rFonts w:ascii="Cambria" w:hAnsi="Cambria" w:cs="Calibri Light"/>
          <w:color w:val="0070C0"/>
          <w:szCs w:val="20"/>
          <w:lang w:val="en-US"/>
        </w:rPr>
        <w:t xml:space="preserve"> </w:t>
      </w:r>
      <w:r w:rsidR="00401583" w:rsidRPr="00666FB5">
        <w:rPr>
          <w:rFonts w:ascii="Cambria" w:hAnsi="Cambria" w:cs="Calibri Light"/>
          <w:color w:val="0070C0"/>
          <w:szCs w:val="20"/>
          <w:lang w:val="ru-RU" w:eastAsia="fr-FR"/>
        </w:rPr>
        <w:t>Тендерного</w:t>
      </w:r>
      <w:r w:rsidR="00401583" w:rsidRPr="00666FB5">
        <w:rPr>
          <w:rFonts w:ascii="Cambria" w:hAnsi="Cambria" w:cs="Calibri Light"/>
          <w:color w:val="0070C0"/>
          <w:szCs w:val="20"/>
          <w:lang w:val="en-US" w:eastAsia="fr-FR"/>
        </w:rPr>
        <w:t xml:space="preserve"> </w:t>
      </w:r>
      <w:r w:rsidR="00401583" w:rsidRPr="00666FB5">
        <w:rPr>
          <w:rFonts w:ascii="Cambria" w:hAnsi="Cambria" w:cs="Calibri Light"/>
          <w:color w:val="0070C0"/>
          <w:szCs w:val="20"/>
          <w:lang w:val="ru-RU"/>
        </w:rPr>
        <w:t>процесса</w:t>
      </w:r>
      <w:r w:rsidR="00401583" w:rsidRPr="00666FB5">
        <w:rPr>
          <w:rFonts w:ascii="Cambria" w:hAnsi="Cambria" w:cs="Calibri Light"/>
          <w:color w:val="0070C0"/>
          <w:szCs w:val="20"/>
          <w:lang w:val="en-US"/>
        </w:rPr>
        <w:t xml:space="preserve"> </w:t>
      </w:r>
      <w:r w:rsidR="00401583" w:rsidRPr="00666FB5">
        <w:rPr>
          <w:rFonts w:ascii="Cambria" w:hAnsi="Cambria" w:cs="Calibri Light"/>
          <w:color w:val="0070C0"/>
          <w:szCs w:val="20"/>
          <w:lang w:val="ru-RU"/>
        </w:rPr>
        <w:t>и</w:t>
      </w:r>
      <w:r w:rsidR="00401583" w:rsidRPr="00666FB5">
        <w:rPr>
          <w:rFonts w:ascii="Cambria" w:hAnsi="Cambria" w:cs="Calibri Light"/>
          <w:color w:val="0070C0"/>
          <w:szCs w:val="20"/>
          <w:lang w:val="en-US"/>
        </w:rPr>
        <w:t xml:space="preserve"> </w:t>
      </w:r>
      <w:r w:rsidR="00401583" w:rsidRPr="00666FB5">
        <w:rPr>
          <w:rFonts w:ascii="Cambria" w:hAnsi="Cambria" w:cs="Calibri Light"/>
          <w:color w:val="0070C0"/>
          <w:szCs w:val="20"/>
          <w:lang w:val="ru-RU"/>
        </w:rPr>
        <w:t>исполнения</w:t>
      </w:r>
      <w:r w:rsidR="00401583" w:rsidRPr="00666FB5">
        <w:rPr>
          <w:rFonts w:ascii="Cambria" w:hAnsi="Cambria" w:cs="Calibri Light"/>
          <w:color w:val="0070C0"/>
          <w:szCs w:val="20"/>
          <w:lang w:val="en-US"/>
        </w:rPr>
        <w:t xml:space="preserve"> </w:t>
      </w:r>
      <w:r w:rsidR="00401583" w:rsidRPr="00666FB5">
        <w:rPr>
          <w:rFonts w:ascii="Cambria" w:hAnsi="Cambria" w:cs="Calibri Light"/>
          <w:color w:val="0070C0"/>
          <w:szCs w:val="20"/>
          <w:lang w:val="ru-RU" w:eastAsia="fr-FR"/>
        </w:rPr>
        <w:t>соответствующего</w:t>
      </w:r>
      <w:r w:rsidR="00401583" w:rsidRPr="00666FB5">
        <w:rPr>
          <w:rFonts w:ascii="Cambria" w:hAnsi="Cambria" w:cs="Calibri Light"/>
          <w:color w:val="0070C0"/>
          <w:szCs w:val="20"/>
          <w:lang w:val="en-US" w:eastAsia="fr-FR"/>
        </w:rPr>
        <w:t xml:space="preserve"> </w:t>
      </w:r>
      <w:r w:rsidR="00401583" w:rsidRPr="00666FB5">
        <w:rPr>
          <w:rFonts w:ascii="Cambria" w:hAnsi="Cambria" w:cs="Calibri Light"/>
          <w:color w:val="0070C0"/>
          <w:szCs w:val="20"/>
          <w:lang w:val="ru-RU" w:eastAsia="fr-FR"/>
        </w:rPr>
        <w:t>Контракта</w:t>
      </w:r>
      <w:r w:rsidRPr="00A7556D">
        <w:rPr>
          <w:rFonts w:ascii="Cambria" w:eastAsia="Times New Roman" w:hAnsi="Cambria" w:cs="Calibri Light"/>
          <w:color w:val="0070C0"/>
          <w:szCs w:val="20"/>
        </w:rPr>
        <w:t>:</w:t>
      </w:r>
    </w:p>
    <w:p w14:paraId="73793A2D" w14:textId="198514CC" w:rsidR="00277069" w:rsidRPr="00A7556D" w:rsidRDefault="00277069" w:rsidP="00277069">
      <w:pPr>
        <w:spacing w:before="142" w:after="0" w:line="240" w:lineRule="atLeast"/>
        <w:ind w:left="1134" w:hanging="567"/>
        <w:rPr>
          <w:rFonts w:ascii="Cambria" w:hAnsi="Cambria" w:cs="Calibri Light"/>
          <w:color w:val="0070C0"/>
          <w:szCs w:val="20"/>
        </w:rPr>
      </w:pPr>
      <w:r w:rsidRPr="00666FB5">
        <w:rPr>
          <w:rFonts w:ascii="Cambria" w:eastAsia="Times New Roman" w:hAnsi="Cambria" w:cs="Calibri Light"/>
          <w:color w:val="auto"/>
          <w:szCs w:val="20"/>
        </w:rPr>
        <w:lastRenderedPageBreak/>
        <w:t xml:space="preserve">6.1) </w:t>
      </w:r>
      <w:r w:rsidRPr="00666FB5">
        <w:rPr>
          <w:rFonts w:ascii="Cambria" w:eastAsia="Times New Roman" w:hAnsi="Cambria" w:cs="Calibri Light"/>
          <w:color w:val="auto"/>
          <w:szCs w:val="20"/>
        </w:rPr>
        <w:tab/>
        <w:t xml:space="preserve">neither we nor any of the members of our Joint Venture nor any of our Subcontractors under the Contract have engaged or will engage in any Sanctionable Practice </w:t>
      </w:r>
      <w:r w:rsidRPr="00666FB5">
        <w:rPr>
          <w:rFonts w:ascii="Cambria" w:hAnsi="Cambria" w:cs="Calibri Light"/>
          <w:color w:val="auto"/>
          <w:szCs w:val="20"/>
        </w:rPr>
        <w:t>during the Tender Process and in the case of being awarded a Contract will engage in any Sanctionable Practice during the performance of the Contract</w:t>
      </w:r>
      <w:r w:rsidR="00401583" w:rsidRPr="00666FB5">
        <w:rPr>
          <w:rFonts w:ascii="Cambria" w:hAnsi="Cambria" w:cs="Calibri Light"/>
          <w:color w:val="auto"/>
          <w:szCs w:val="20"/>
        </w:rPr>
        <w:t>/</w:t>
      </w:r>
      <w:r w:rsidR="00401583" w:rsidRPr="00666FB5">
        <w:rPr>
          <w:rFonts w:ascii="Cambria" w:hAnsi="Cambria" w:cs="Calibri Light"/>
          <w:color w:val="0070C0"/>
          <w:szCs w:val="20"/>
          <w:lang w:val="ru-RU"/>
        </w:rPr>
        <w:t>ни</w:t>
      </w:r>
      <w:r w:rsidR="00401583" w:rsidRPr="00666FB5">
        <w:rPr>
          <w:rFonts w:ascii="Cambria" w:hAnsi="Cambria" w:cs="Calibri Light"/>
          <w:color w:val="FF0000"/>
          <w:szCs w:val="20"/>
        </w:rPr>
        <w:t xml:space="preserve"> </w:t>
      </w:r>
      <w:r w:rsidR="00401583" w:rsidRPr="00666FB5">
        <w:rPr>
          <w:rFonts w:ascii="Cambria" w:hAnsi="Cambria" w:cs="Calibri Light"/>
          <w:color w:val="0070C0"/>
          <w:szCs w:val="20"/>
          <w:lang w:val="ru-RU"/>
        </w:rPr>
        <w:t>мы</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ни</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кто</w:t>
      </w:r>
      <w:r w:rsidR="00401583" w:rsidRPr="00666FB5">
        <w:rPr>
          <w:rFonts w:ascii="Cambria" w:hAnsi="Cambria" w:cs="Calibri Light"/>
          <w:color w:val="0070C0"/>
          <w:szCs w:val="20"/>
        </w:rPr>
        <w:t>-</w:t>
      </w:r>
      <w:r w:rsidR="00401583" w:rsidRPr="00666FB5">
        <w:rPr>
          <w:rFonts w:ascii="Cambria" w:hAnsi="Cambria" w:cs="Calibri Light"/>
          <w:color w:val="0070C0"/>
          <w:szCs w:val="20"/>
          <w:lang w:val="ru-RU"/>
        </w:rPr>
        <w:t>либо</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из</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участников</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нашего</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совместного</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предприятия</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ни</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любой</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из</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наших</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субподрядчиков</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по</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Контракту</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не</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участвовали</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и</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не</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будут</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участвовать</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в</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каких</w:t>
      </w:r>
      <w:r w:rsidR="00401583" w:rsidRPr="00666FB5">
        <w:rPr>
          <w:rFonts w:ascii="Cambria" w:hAnsi="Cambria" w:cs="Calibri Light"/>
          <w:color w:val="0070C0"/>
          <w:szCs w:val="20"/>
        </w:rPr>
        <w:t>-</w:t>
      </w:r>
      <w:r w:rsidR="00401583" w:rsidRPr="00666FB5">
        <w:rPr>
          <w:rFonts w:ascii="Cambria" w:hAnsi="Cambria" w:cs="Calibri Light"/>
          <w:color w:val="0070C0"/>
          <w:szCs w:val="20"/>
          <w:lang w:val="ru-RU"/>
        </w:rPr>
        <w:t>либо</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действиях</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подпадающих</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под</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санкции</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в</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ходе</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тендерного</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процесса</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а</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в</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случае</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присуждения</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Контракта</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не</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будут</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участвовать</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в</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каких</w:t>
      </w:r>
      <w:r w:rsidR="00401583" w:rsidRPr="00666FB5">
        <w:rPr>
          <w:rFonts w:ascii="Cambria" w:hAnsi="Cambria" w:cs="Calibri Light"/>
          <w:color w:val="0070C0"/>
          <w:szCs w:val="20"/>
        </w:rPr>
        <w:t>-</w:t>
      </w:r>
      <w:r w:rsidR="00401583" w:rsidRPr="00666FB5">
        <w:rPr>
          <w:rFonts w:ascii="Cambria" w:hAnsi="Cambria" w:cs="Calibri Light"/>
          <w:color w:val="0070C0"/>
          <w:szCs w:val="20"/>
          <w:lang w:val="ru-RU"/>
        </w:rPr>
        <w:t>либо</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действиях</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подпадающих</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под</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санкции</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в</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течение</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выполнения</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контракта</w:t>
      </w:r>
      <w:r w:rsidRPr="00A7556D">
        <w:rPr>
          <w:rFonts w:ascii="Cambria" w:hAnsi="Cambria" w:cs="Calibri Light"/>
          <w:color w:val="0070C0"/>
          <w:szCs w:val="20"/>
        </w:rPr>
        <w:t xml:space="preserve">; </w:t>
      </w:r>
    </w:p>
    <w:p w14:paraId="0CB9C577" w14:textId="40095E63" w:rsidR="00277069" w:rsidRPr="00A7556D" w:rsidRDefault="00277069" w:rsidP="00277069">
      <w:pPr>
        <w:spacing w:before="142" w:after="0" w:line="240" w:lineRule="atLeast"/>
        <w:ind w:left="1134" w:hanging="567"/>
        <w:rPr>
          <w:rFonts w:ascii="Cambria" w:eastAsia="Times New Roman" w:hAnsi="Cambria" w:cs="Calibri Light"/>
          <w:color w:val="0070C0"/>
          <w:szCs w:val="20"/>
        </w:rPr>
      </w:pPr>
      <w:r w:rsidRPr="00666FB5">
        <w:rPr>
          <w:rFonts w:ascii="Cambria" w:eastAsia="Times New Roman" w:hAnsi="Cambria" w:cs="Calibri Light"/>
          <w:color w:val="auto"/>
          <w:szCs w:val="20"/>
        </w:rPr>
        <w:t xml:space="preserve">6.2) </w:t>
      </w:r>
      <w:r w:rsidRPr="00666FB5">
        <w:rPr>
          <w:rFonts w:ascii="Cambria" w:eastAsia="Times New Roman" w:hAnsi="Cambria" w:cs="Calibri Light"/>
          <w:color w:val="auto"/>
          <w:szCs w:val="20"/>
        </w:rPr>
        <w:tab/>
        <w:t>neither we nor any of the members of our Joint Venture or any of our Subcontractors under the Contract shall acquire or supply any equipment nor operate in any sectors under an embargo of the United Nations, the European Union or Germany; and</w:t>
      </w:r>
      <w:r w:rsidR="00401583" w:rsidRPr="00666FB5">
        <w:rPr>
          <w:rFonts w:ascii="Cambria" w:eastAsia="Times New Roman" w:hAnsi="Cambria" w:cs="Calibri Light"/>
          <w:color w:val="auto"/>
          <w:szCs w:val="20"/>
        </w:rPr>
        <w:t>/</w:t>
      </w:r>
      <w:r w:rsidR="00401583" w:rsidRPr="00666FB5">
        <w:rPr>
          <w:rFonts w:ascii="Cambria" w:hAnsi="Cambria" w:cs="Calibri Light"/>
          <w:color w:val="0070C0"/>
          <w:szCs w:val="20"/>
          <w:lang w:val="ru-RU"/>
        </w:rPr>
        <w:t>ни</w:t>
      </w:r>
      <w:r w:rsidR="00401583" w:rsidRPr="00666FB5">
        <w:rPr>
          <w:rFonts w:ascii="Cambria" w:hAnsi="Cambria" w:cs="Calibri Light"/>
          <w:color w:val="FF0000"/>
          <w:szCs w:val="20"/>
        </w:rPr>
        <w:t xml:space="preserve"> </w:t>
      </w:r>
      <w:r w:rsidR="00401583" w:rsidRPr="00666FB5">
        <w:rPr>
          <w:rFonts w:ascii="Cambria" w:hAnsi="Cambria" w:cs="Calibri Light"/>
          <w:color w:val="0070C0"/>
          <w:szCs w:val="20"/>
          <w:lang w:val="ru-RU"/>
        </w:rPr>
        <w:t>мы</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ни</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кто</w:t>
      </w:r>
      <w:r w:rsidR="00401583" w:rsidRPr="00666FB5">
        <w:rPr>
          <w:rFonts w:ascii="Cambria" w:hAnsi="Cambria" w:cs="Calibri Light"/>
          <w:color w:val="0070C0"/>
          <w:szCs w:val="20"/>
        </w:rPr>
        <w:t>-</w:t>
      </w:r>
      <w:r w:rsidR="00401583" w:rsidRPr="00666FB5">
        <w:rPr>
          <w:rFonts w:ascii="Cambria" w:hAnsi="Cambria" w:cs="Calibri Light"/>
          <w:color w:val="0070C0"/>
          <w:szCs w:val="20"/>
          <w:lang w:val="ru-RU"/>
        </w:rPr>
        <w:t>либо</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из</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членов</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нашего</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Совместного</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предприятия</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или</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любой</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из</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наших</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Субподрядчиков</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по</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Контракту</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не</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должны</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приобретать</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или</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поставлять</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какое</w:t>
      </w:r>
      <w:r w:rsidR="00401583" w:rsidRPr="00666FB5">
        <w:rPr>
          <w:rFonts w:ascii="Cambria" w:hAnsi="Cambria" w:cs="Calibri Light"/>
          <w:color w:val="0070C0"/>
          <w:szCs w:val="20"/>
        </w:rPr>
        <w:t>-</w:t>
      </w:r>
      <w:r w:rsidR="00401583" w:rsidRPr="00666FB5">
        <w:rPr>
          <w:rFonts w:ascii="Cambria" w:hAnsi="Cambria" w:cs="Calibri Light"/>
          <w:color w:val="0070C0"/>
          <w:szCs w:val="20"/>
          <w:lang w:val="ru-RU"/>
        </w:rPr>
        <w:t>либо</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оборудование</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или</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работать</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в</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каких</w:t>
      </w:r>
      <w:r w:rsidR="00401583" w:rsidRPr="00666FB5">
        <w:rPr>
          <w:rFonts w:ascii="Cambria" w:hAnsi="Cambria" w:cs="Calibri Light"/>
          <w:color w:val="0070C0"/>
          <w:szCs w:val="20"/>
        </w:rPr>
        <w:t>-</w:t>
      </w:r>
      <w:r w:rsidR="00401583" w:rsidRPr="00666FB5">
        <w:rPr>
          <w:rFonts w:ascii="Cambria" w:hAnsi="Cambria" w:cs="Calibri Light"/>
          <w:color w:val="0070C0"/>
          <w:szCs w:val="20"/>
          <w:lang w:val="ru-RU"/>
        </w:rPr>
        <w:t>либо</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секторах</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под</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эмбарго</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Организации</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Объединенных</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Наций</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Европейского</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Союза</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или</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Германии</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и</w:t>
      </w:r>
    </w:p>
    <w:p w14:paraId="4DD9161C" w14:textId="09C8C9A7" w:rsidR="00277069" w:rsidRPr="00A7556D" w:rsidRDefault="00277069" w:rsidP="00277069">
      <w:pPr>
        <w:spacing w:before="142" w:after="0" w:line="240" w:lineRule="atLeast"/>
        <w:ind w:left="1134" w:hanging="567"/>
        <w:rPr>
          <w:rFonts w:ascii="Cambria" w:eastAsia="Times New Roman" w:hAnsi="Cambria" w:cs="Calibri Light"/>
          <w:color w:val="0070C0"/>
          <w:szCs w:val="20"/>
          <w:lang w:val="ru-RU"/>
        </w:rPr>
      </w:pPr>
      <w:r w:rsidRPr="00666FB5">
        <w:rPr>
          <w:rFonts w:ascii="Cambria" w:eastAsia="Times New Roman" w:hAnsi="Cambria" w:cs="Calibri Light"/>
          <w:color w:val="auto"/>
          <w:szCs w:val="20"/>
        </w:rPr>
        <w:t xml:space="preserve">6.3) </w:t>
      </w:r>
      <w:r w:rsidRPr="00666FB5">
        <w:rPr>
          <w:rFonts w:ascii="Cambria" w:eastAsia="Times New Roman" w:hAnsi="Cambria" w:cs="Calibri Light"/>
          <w:color w:val="auto"/>
          <w:szCs w:val="20"/>
        </w:rPr>
        <w:tab/>
        <w:t>we commit ourselves to complying with and ensuring that our Subcontractors and major suppliers under the Contract comply with international environmental and labour standards, consistent with laws and regulations applicable in the country of implementation of the Contract and the fundamental conventions of the International Labour Organisation</w:t>
      </w:r>
      <w:r w:rsidRPr="00666FB5">
        <w:rPr>
          <w:rFonts w:ascii="Cambria" w:eastAsia="Times New Roman" w:hAnsi="Cambria" w:cs="Calibri Light"/>
          <w:color w:val="auto"/>
          <w:szCs w:val="20"/>
          <w:vertAlign w:val="superscript"/>
        </w:rPr>
        <w:footnoteReference w:id="6"/>
      </w:r>
      <w:r w:rsidRPr="00666FB5">
        <w:rPr>
          <w:rFonts w:ascii="Cambria" w:eastAsia="Times New Roman" w:hAnsi="Cambria" w:cs="Calibri Light"/>
          <w:color w:val="auto"/>
          <w:szCs w:val="20"/>
        </w:rPr>
        <w:t xml:space="preserve"> (ILO) and international environmental treaties. Moreover, we shall implement environmental and social risks mitigation measures when specified in the relevant environmental and social management plans or other similar documents provided by the IP and, in any case, implement measures to prevent sexual exploitation and abuse and gender based violence</w:t>
      </w:r>
      <w:r w:rsidR="00401583" w:rsidRPr="00666FB5">
        <w:rPr>
          <w:rFonts w:ascii="Cambria" w:eastAsia="Times New Roman" w:hAnsi="Cambria" w:cs="Calibri Light"/>
          <w:color w:val="auto"/>
          <w:szCs w:val="20"/>
        </w:rPr>
        <w:t>/</w:t>
      </w:r>
      <w:r w:rsidR="00401583" w:rsidRPr="00666FB5">
        <w:rPr>
          <w:rFonts w:ascii="Cambria" w:hAnsi="Cambria" w:cs="Calibri Light"/>
          <w:color w:val="0070C0"/>
          <w:szCs w:val="20"/>
          <w:lang w:val="ru-RU"/>
        </w:rPr>
        <w:t>мы</w:t>
      </w:r>
      <w:r w:rsidR="00401583" w:rsidRPr="00666FB5">
        <w:rPr>
          <w:rFonts w:ascii="Cambria" w:hAnsi="Cambria" w:cs="Calibri Light"/>
          <w:color w:val="FF0000"/>
          <w:szCs w:val="20"/>
        </w:rPr>
        <w:t xml:space="preserve"> </w:t>
      </w:r>
      <w:r w:rsidR="00401583" w:rsidRPr="00666FB5">
        <w:rPr>
          <w:rFonts w:ascii="Cambria" w:hAnsi="Cambria" w:cs="Calibri Light"/>
          <w:color w:val="0070C0"/>
          <w:szCs w:val="20"/>
          <w:lang w:val="ru-RU"/>
        </w:rPr>
        <w:t>обязуемся</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соблюдать</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и</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обеспечивать</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чтобы</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наши</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Субподрядчики</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и</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основные</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поставщики</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по</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Контракту</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соблюдали</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международные</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экологические</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и</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трудовые</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стандарты</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соответствующие</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законам</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и</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правилам</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применимым</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в</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стране</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выполнения</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Контракта</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и</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основополагающим</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конвенциям</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Международной</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организации</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труда</w:t>
      </w:r>
      <w:r w:rsidR="00401583" w:rsidRPr="00666FB5">
        <w:rPr>
          <w:rFonts w:ascii="Cambria" w:hAnsi="Cambria" w:cs="Calibri Light"/>
          <w:color w:val="0070C0"/>
          <w:szCs w:val="20"/>
          <w:vertAlign w:val="superscript"/>
        </w:rPr>
        <w:footnoteReference w:id="7"/>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МОТ</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и</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международным</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природоохранным</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договорам</w:t>
      </w:r>
      <w:r w:rsidR="00401583" w:rsidRPr="00666FB5">
        <w:rPr>
          <w:rFonts w:ascii="Cambria" w:hAnsi="Cambria" w:cs="Calibri Light"/>
          <w:color w:val="0070C0"/>
          <w:szCs w:val="20"/>
        </w:rPr>
        <w:t xml:space="preserve">. </w:t>
      </w:r>
      <w:r w:rsidR="00401583" w:rsidRPr="00666FB5">
        <w:rPr>
          <w:rFonts w:ascii="Cambria" w:hAnsi="Cambria" w:cs="Calibri Light"/>
          <w:color w:val="0070C0"/>
          <w:szCs w:val="20"/>
          <w:lang w:val="ru-RU"/>
        </w:rPr>
        <w:t>Кроме того, мы будем осуществлять меры по снижению экологических и социальных рисков, если они указаны в соответствующих планах управления окружающей и социальной средой или других подобных документах, предоставленных Партнеру-исполнителю, и, в любом случае, осуществлять меры по предотвращению сексуальной эксплуатации и злоупотреблений, а также гендерного насилия</w:t>
      </w:r>
      <w:r w:rsidRPr="00A7556D">
        <w:rPr>
          <w:rFonts w:ascii="Cambria" w:eastAsia="Times New Roman" w:hAnsi="Cambria" w:cs="Calibri Light"/>
          <w:color w:val="0070C0"/>
          <w:szCs w:val="20"/>
          <w:lang w:val="ru-RU"/>
        </w:rPr>
        <w:t>.</w:t>
      </w:r>
    </w:p>
    <w:p w14:paraId="1C320CA3" w14:textId="736FF378" w:rsidR="00277069" w:rsidRPr="00A7556D" w:rsidRDefault="00277069" w:rsidP="00B735E7">
      <w:pPr>
        <w:widowControl w:val="0"/>
        <w:numPr>
          <w:ilvl w:val="0"/>
          <w:numId w:val="23"/>
        </w:numPr>
        <w:pBdr>
          <w:top w:val="none" w:sz="0" w:space="0" w:color="auto"/>
          <w:left w:val="none" w:sz="0" w:space="0" w:color="auto"/>
          <w:bottom w:val="none" w:sz="0" w:space="0" w:color="auto"/>
          <w:right w:val="none" w:sz="0" w:space="0" w:color="auto"/>
          <w:between w:val="none" w:sz="0" w:space="0" w:color="auto"/>
          <w:bar w:val="none" w:sz="0" w:color="auto"/>
        </w:pBdr>
        <w:tabs>
          <w:tab w:val="clear" w:pos="720"/>
          <w:tab w:val="left" w:pos="1260"/>
        </w:tabs>
        <w:autoSpaceDE w:val="0"/>
        <w:autoSpaceDN w:val="0"/>
        <w:spacing w:before="142" w:after="0" w:line="240" w:lineRule="atLeast"/>
        <w:ind w:left="567" w:hanging="567"/>
        <w:rPr>
          <w:rFonts w:ascii="Cambria" w:eastAsia="Times New Roman" w:hAnsi="Cambria" w:cs="Calibri Light"/>
          <w:color w:val="0070C0"/>
          <w:szCs w:val="20"/>
          <w:lang w:val="ru-RU"/>
        </w:rPr>
      </w:pPr>
      <w:r w:rsidRPr="00666FB5">
        <w:rPr>
          <w:rFonts w:ascii="Cambria" w:eastAsia="Times New Roman" w:hAnsi="Cambria" w:cs="Calibri Light"/>
          <w:color w:val="auto"/>
          <w:szCs w:val="20"/>
        </w:rPr>
        <w:t>In</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the</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case</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of</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being</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awarded</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a</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Contract</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we</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as</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well</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as</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all</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members</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of</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our</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Joint</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Venture</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partners</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and</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Subcontractors</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under</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the</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Contract</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will</w:t>
      </w:r>
      <w:r w:rsidRPr="00666FB5">
        <w:rPr>
          <w:rFonts w:ascii="Cambria" w:eastAsia="Times New Roman" w:hAnsi="Cambria" w:cs="Calibri Light"/>
          <w:color w:val="auto"/>
          <w:szCs w:val="20"/>
          <w:lang w:val="ru-RU"/>
        </w:rPr>
        <w:t>, (</w:t>
      </w:r>
      <w:proofErr w:type="spellStart"/>
      <w:r w:rsidRPr="00666FB5">
        <w:rPr>
          <w:rFonts w:ascii="Cambria" w:eastAsia="Times New Roman" w:hAnsi="Cambria" w:cs="Calibri Light"/>
          <w:color w:val="auto"/>
          <w:szCs w:val="20"/>
        </w:rPr>
        <w:t>i</w:t>
      </w:r>
      <w:proofErr w:type="spellEnd"/>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upon</w:t>
      </w:r>
      <w:r w:rsidRPr="00666FB5">
        <w:rPr>
          <w:rFonts w:ascii="Cambria" w:eastAsia="Times New Roman" w:hAnsi="Cambria" w:cs="Calibri Light"/>
          <w:color w:val="auto"/>
          <w:szCs w:val="20"/>
          <w:lang w:val="ru-RU"/>
        </w:rPr>
        <w:t xml:space="preserve"> </w:t>
      </w:r>
      <w:r w:rsidRPr="00666FB5">
        <w:rPr>
          <w:rFonts w:ascii="Cambria" w:eastAsia="Times New Roman" w:hAnsi="Cambria" w:cs="Calibri Light"/>
          <w:color w:val="auto"/>
          <w:szCs w:val="20"/>
        </w:rPr>
        <w:t>request</w:t>
      </w:r>
      <w:r w:rsidRPr="00666FB5">
        <w:rPr>
          <w:rFonts w:ascii="Cambria" w:eastAsia="Times New Roman" w:hAnsi="Cambria" w:cs="Calibri Light"/>
          <w:color w:val="auto"/>
          <w:szCs w:val="20"/>
          <w:lang w:val="ru-RU"/>
        </w:rPr>
        <w:t xml:space="preserve">, </w:t>
      </w:r>
      <w:r w:rsidRPr="00666FB5">
        <w:rPr>
          <w:rFonts w:ascii="Cambria" w:hAnsi="Cambria" w:cs="Calibri Light"/>
          <w:color w:val="auto"/>
          <w:szCs w:val="20"/>
        </w:rPr>
        <w:t>provide</w:t>
      </w:r>
      <w:r w:rsidRPr="00666FB5">
        <w:rPr>
          <w:rFonts w:ascii="Cambria" w:hAnsi="Cambria" w:cs="Calibri Light"/>
          <w:color w:val="auto"/>
          <w:szCs w:val="20"/>
          <w:lang w:val="ru-RU"/>
        </w:rPr>
        <w:t xml:space="preserve"> </w:t>
      </w:r>
      <w:r w:rsidRPr="00666FB5">
        <w:rPr>
          <w:rFonts w:ascii="Cambria" w:hAnsi="Cambria" w:cs="Calibri Light"/>
          <w:color w:val="auto"/>
          <w:szCs w:val="20"/>
        </w:rPr>
        <w:t>information</w:t>
      </w:r>
      <w:r w:rsidRPr="00666FB5">
        <w:rPr>
          <w:rFonts w:ascii="Cambria" w:hAnsi="Cambria" w:cs="Calibri Light"/>
          <w:color w:val="auto"/>
          <w:szCs w:val="20"/>
          <w:lang w:val="ru-RU"/>
        </w:rPr>
        <w:t xml:space="preserve"> </w:t>
      </w:r>
      <w:r w:rsidRPr="00666FB5">
        <w:rPr>
          <w:rFonts w:ascii="Cambria" w:hAnsi="Cambria" w:cs="Calibri Light"/>
          <w:color w:val="auto"/>
          <w:szCs w:val="20"/>
        </w:rPr>
        <w:t>relating</w:t>
      </w:r>
      <w:r w:rsidRPr="00666FB5">
        <w:rPr>
          <w:rFonts w:ascii="Cambria" w:hAnsi="Cambria" w:cs="Calibri Light"/>
          <w:color w:val="auto"/>
          <w:szCs w:val="20"/>
          <w:lang w:val="ru-RU"/>
        </w:rPr>
        <w:t xml:space="preserve"> </w:t>
      </w:r>
      <w:r w:rsidRPr="00666FB5">
        <w:rPr>
          <w:rFonts w:ascii="Cambria" w:hAnsi="Cambria" w:cs="Calibri Light"/>
          <w:color w:val="auto"/>
          <w:szCs w:val="20"/>
        </w:rPr>
        <w:t>to</w:t>
      </w:r>
      <w:r w:rsidRPr="00666FB5">
        <w:rPr>
          <w:rFonts w:ascii="Cambria" w:hAnsi="Cambria" w:cs="Calibri Light"/>
          <w:color w:val="auto"/>
          <w:szCs w:val="20"/>
          <w:lang w:val="ru-RU"/>
        </w:rPr>
        <w:t xml:space="preserve"> </w:t>
      </w:r>
      <w:r w:rsidRPr="00666FB5">
        <w:rPr>
          <w:rFonts w:ascii="Cambria" w:hAnsi="Cambria" w:cs="Calibri Light"/>
          <w:color w:val="auto"/>
          <w:szCs w:val="20"/>
        </w:rPr>
        <w:t>the</w:t>
      </w:r>
      <w:r w:rsidRPr="00666FB5">
        <w:rPr>
          <w:rFonts w:ascii="Cambria" w:hAnsi="Cambria" w:cs="Calibri Light"/>
          <w:color w:val="auto"/>
          <w:szCs w:val="20"/>
          <w:lang w:val="ru-RU"/>
        </w:rPr>
        <w:t xml:space="preserve"> </w:t>
      </w:r>
      <w:r w:rsidRPr="00666FB5">
        <w:rPr>
          <w:rFonts w:ascii="Cambria" w:hAnsi="Cambria" w:cs="Calibri Light"/>
          <w:color w:val="auto"/>
          <w:szCs w:val="20"/>
        </w:rPr>
        <w:t>Tender</w:t>
      </w:r>
      <w:r w:rsidRPr="00666FB5">
        <w:rPr>
          <w:rFonts w:ascii="Cambria" w:hAnsi="Cambria" w:cs="Calibri Light"/>
          <w:color w:val="auto"/>
          <w:szCs w:val="20"/>
          <w:lang w:val="ru-RU"/>
        </w:rPr>
        <w:t xml:space="preserve"> </w:t>
      </w:r>
      <w:r w:rsidRPr="00666FB5">
        <w:rPr>
          <w:rFonts w:ascii="Cambria" w:hAnsi="Cambria" w:cs="Calibri Light"/>
          <w:color w:val="auto"/>
          <w:szCs w:val="20"/>
        </w:rPr>
        <w:t>Process</w:t>
      </w:r>
      <w:r w:rsidRPr="00666FB5">
        <w:rPr>
          <w:rFonts w:ascii="Cambria" w:hAnsi="Cambria" w:cs="Calibri Light"/>
          <w:color w:val="auto"/>
          <w:szCs w:val="20"/>
          <w:lang w:val="ru-RU"/>
        </w:rPr>
        <w:t xml:space="preserve"> </w:t>
      </w:r>
      <w:r w:rsidRPr="00666FB5">
        <w:rPr>
          <w:rFonts w:ascii="Cambria" w:hAnsi="Cambria" w:cs="Calibri Light"/>
          <w:color w:val="auto"/>
          <w:szCs w:val="20"/>
        </w:rPr>
        <w:t>and</w:t>
      </w:r>
      <w:r w:rsidRPr="00666FB5">
        <w:rPr>
          <w:rFonts w:ascii="Cambria" w:hAnsi="Cambria" w:cs="Calibri Light"/>
          <w:color w:val="auto"/>
          <w:szCs w:val="20"/>
          <w:lang w:val="ru-RU"/>
        </w:rPr>
        <w:t xml:space="preserve"> </w:t>
      </w:r>
      <w:r w:rsidRPr="00666FB5">
        <w:rPr>
          <w:rFonts w:ascii="Cambria" w:hAnsi="Cambria" w:cs="Calibri Light"/>
          <w:color w:val="auto"/>
          <w:szCs w:val="20"/>
        </w:rPr>
        <w:t>the</w:t>
      </w:r>
      <w:r w:rsidRPr="00666FB5">
        <w:rPr>
          <w:rFonts w:ascii="Cambria" w:hAnsi="Cambria" w:cs="Calibri Light"/>
          <w:color w:val="auto"/>
          <w:szCs w:val="20"/>
          <w:lang w:val="ru-RU"/>
        </w:rPr>
        <w:t xml:space="preserve"> </w:t>
      </w:r>
      <w:r w:rsidRPr="00666FB5">
        <w:rPr>
          <w:rFonts w:ascii="Cambria" w:hAnsi="Cambria" w:cs="Calibri Light"/>
          <w:color w:val="auto"/>
          <w:szCs w:val="20"/>
        </w:rPr>
        <w:t>performance</w:t>
      </w:r>
      <w:r w:rsidRPr="00666FB5">
        <w:rPr>
          <w:rFonts w:ascii="Cambria" w:hAnsi="Cambria" w:cs="Calibri Light"/>
          <w:color w:val="auto"/>
          <w:szCs w:val="20"/>
          <w:lang w:val="ru-RU"/>
        </w:rPr>
        <w:t xml:space="preserve"> </w:t>
      </w:r>
      <w:r w:rsidRPr="00666FB5">
        <w:rPr>
          <w:rFonts w:ascii="Cambria" w:hAnsi="Cambria" w:cs="Calibri Light"/>
          <w:color w:val="auto"/>
          <w:szCs w:val="20"/>
        </w:rPr>
        <w:t>of</w:t>
      </w:r>
      <w:r w:rsidRPr="00666FB5">
        <w:rPr>
          <w:rFonts w:ascii="Cambria" w:hAnsi="Cambria" w:cs="Calibri Light"/>
          <w:color w:val="auto"/>
          <w:szCs w:val="20"/>
          <w:lang w:val="ru-RU"/>
        </w:rPr>
        <w:t xml:space="preserve"> </w:t>
      </w:r>
      <w:r w:rsidRPr="00666FB5">
        <w:rPr>
          <w:rFonts w:ascii="Cambria" w:hAnsi="Cambria" w:cs="Calibri Light"/>
          <w:color w:val="auto"/>
          <w:szCs w:val="20"/>
        </w:rPr>
        <w:t>the</w:t>
      </w:r>
      <w:r w:rsidRPr="00666FB5">
        <w:rPr>
          <w:rFonts w:ascii="Cambria" w:hAnsi="Cambria" w:cs="Calibri Light"/>
          <w:color w:val="auto"/>
          <w:szCs w:val="20"/>
          <w:lang w:val="ru-RU"/>
        </w:rPr>
        <w:t xml:space="preserve"> </w:t>
      </w:r>
      <w:r w:rsidRPr="00666FB5">
        <w:rPr>
          <w:rFonts w:ascii="Cambria" w:hAnsi="Cambria" w:cs="Calibri Light"/>
          <w:color w:val="auto"/>
          <w:szCs w:val="20"/>
        </w:rPr>
        <w:t>Contract</w:t>
      </w:r>
      <w:r w:rsidRPr="00666FB5">
        <w:rPr>
          <w:rFonts w:ascii="Cambria" w:hAnsi="Cambria" w:cs="Calibri Light"/>
          <w:color w:val="auto"/>
          <w:szCs w:val="20"/>
          <w:lang w:val="ru-RU"/>
        </w:rPr>
        <w:t xml:space="preserve"> </w:t>
      </w:r>
      <w:r w:rsidRPr="00666FB5">
        <w:rPr>
          <w:rFonts w:ascii="Cambria" w:hAnsi="Cambria" w:cs="Calibri Light"/>
          <w:color w:val="auto"/>
          <w:szCs w:val="20"/>
        </w:rPr>
        <w:t>and</w:t>
      </w:r>
      <w:r w:rsidRPr="00666FB5">
        <w:rPr>
          <w:rFonts w:ascii="Cambria" w:hAnsi="Cambria" w:cs="Calibri Light"/>
          <w:color w:val="auto"/>
          <w:szCs w:val="20"/>
          <w:lang w:val="ru-RU"/>
        </w:rPr>
        <w:t xml:space="preserve"> (</w:t>
      </w:r>
      <w:r w:rsidRPr="00666FB5">
        <w:rPr>
          <w:rFonts w:ascii="Cambria" w:hAnsi="Cambria" w:cs="Calibri Light"/>
          <w:color w:val="auto"/>
          <w:szCs w:val="20"/>
        </w:rPr>
        <w:t>ii</w:t>
      </w:r>
      <w:r w:rsidRPr="00666FB5">
        <w:rPr>
          <w:rFonts w:ascii="Cambria" w:hAnsi="Cambria" w:cs="Calibri Light"/>
          <w:color w:val="auto"/>
          <w:szCs w:val="20"/>
          <w:lang w:val="ru-RU"/>
        </w:rPr>
        <w:t xml:space="preserve">) </w:t>
      </w:r>
      <w:r w:rsidRPr="00666FB5">
        <w:rPr>
          <w:rFonts w:ascii="Cambria" w:hAnsi="Cambria" w:cs="Calibri Light"/>
          <w:color w:val="auto"/>
          <w:szCs w:val="20"/>
        </w:rPr>
        <w:t>permit</w:t>
      </w:r>
      <w:r w:rsidRPr="00666FB5">
        <w:rPr>
          <w:rFonts w:ascii="Cambria" w:hAnsi="Cambria" w:cs="Calibri Light"/>
          <w:color w:val="auto"/>
          <w:szCs w:val="20"/>
          <w:lang w:val="ru-RU"/>
        </w:rPr>
        <w:t xml:space="preserve"> </w:t>
      </w:r>
      <w:r w:rsidRPr="00666FB5">
        <w:rPr>
          <w:rFonts w:ascii="Cambria" w:hAnsi="Cambria" w:cs="Calibri Light"/>
          <w:color w:val="auto"/>
          <w:szCs w:val="20"/>
        </w:rPr>
        <w:t>the</w:t>
      </w:r>
      <w:r w:rsidRPr="00666FB5">
        <w:rPr>
          <w:rFonts w:ascii="Cambria" w:hAnsi="Cambria" w:cs="Calibri Light"/>
          <w:color w:val="auto"/>
          <w:szCs w:val="20"/>
          <w:lang w:val="ru-RU"/>
        </w:rPr>
        <w:t xml:space="preserve"> </w:t>
      </w:r>
      <w:r w:rsidRPr="00666FB5">
        <w:rPr>
          <w:rFonts w:ascii="Cambria" w:hAnsi="Cambria" w:cs="Calibri Light"/>
          <w:color w:val="auto"/>
          <w:szCs w:val="20"/>
        </w:rPr>
        <w:t>IP</w:t>
      </w:r>
      <w:r w:rsidRPr="00666FB5">
        <w:rPr>
          <w:rFonts w:ascii="Cambria" w:hAnsi="Cambria" w:cs="Calibri Light"/>
          <w:color w:val="auto"/>
          <w:szCs w:val="20"/>
          <w:lang w:val="ru-RU"/>
        </w:rPr>
        <w:t xml:space="preserve"> </w:t>
      </w:r>
      <w:r w:rsidRPr="00666FB5">
        <w:rPr>
          <w:rFonts w:ascii="Cambria" w:hAnsi="Cambria" w:cs="Calibri Light"/>
          <w:color w:val="auto"/>
          <w:szCs w:val="20"/>
        </w:rPr>
        <w:t>and</w:t>
      </w:r>
      <w:r w:rsidRPr="00666FB5">
        <w:rPr>
          <w:rFonts w:ascii="Cambria" w:hAnsi="Cambria" w:cs="Calibri Light"/>
          <w:color w:val="auto"/>
          <w:szCs w:val="20"/>
          <w:lang w:val="ru-RU"/>
        </w:rPr>
        <w:t xml:space="preserve"> </w:t>
      </w:r>
      <w:r w:rsidRPr="00666FB5">
        <w:rPr>
          <w:rFonts w:ascii="Cambria" w:hAnsi="Cambria" w:cs="Calibri Light"/>
          <w:color w:val="auto"/>
          <w:szCs w:val="20"/>
        </w:rPr>
        <w:t>PATRIP</w:t>
      </w:r>
      <w:r w:rsidRPr="00666FB5">
        <w:rPr>
          <w:rFonts w:ascii="Cambria" w:hAnsi="Cambria" w:cs="Calibri Light"/>
          <w:color w:val="auto"/>
          <w:szCs w:val="20"/>
          <w:lang w:val="ru-RU"/>
        </w:rPr>
        <w:t xml:space="preserve"> </w:t>
      </w:r>
      <w:r w:rsidRPr="00666FB5">
        <w:rPr>
          <w:rFonts w:ascii="Cambria" w:hAnsi="Cambria" w:cs="Calibri Light"/>
          <w:color w:val="auto"/>
          <w:szCs w:val="20"/>
        </w:rPr>
        <w:t>Foundation</w:t>
      </w:r>
      <w:r w:rsidRPr="00666FB5">
        <w:rPr>
          <w:rFonts w:ascii="Cambria" w:hAnsi="Cambria" w:cs="Calibri Light"/>
          <w:color w:val="auto"/>
          <w:szCs w:val="20"/>
          <w:lang w:val="ru-RU"/>
        </w:rPr>
        <w:t xml:space="preserve"> </w:t>
      </w:r>
      <w:r w:rsidRPr="00666FB5">
        <w:rPr>
          <w:rFonts w:ascii="Cambria" w:hAnsi="Cambria" w:cs="Calibri Light"/>
          <w:color w:val="auto"/>
          <w:szCs w:val="20"/>
        </w:rPr>
        <w:t>and</w:t>
      </w:r>
      <w:r w:rsidRPr="00666FB5">
        <w:rPr>
          <w:rFonts w:ascii="Cambria" w:hAnsi="Cambria" w:cs="Calibri Light"/>
          <w:color w:val="auto"/>
          <w:szCs w:val="20"/>
          <w:lang w:val="ru-RU"/>
        </w:rPr>
        <w:t xml:space="preserve"> </w:t>
      </w:r>
      <w:r w:rsidRPr="00666FB5">
        <w:rPr>
          <w:rFonts w:ascii="Cambria" w:hAnsi="Cambria" w:cs="Calibri Light"/>
          <w:color w:val="auto"/>
          <w:szCs w:val="20"/>
        </w:rPr>
        <w:t>KfW</w:t>
      </w:r>
      <w:r w:rsidRPr="00666FB5">
        <w:rPr>
          <w:rFonts w:ascii="Cambria" w:hAnsi="Cambria" w:cs="Calibri Light"/>
          <w:color w:val="auto"/>
          <w:szCs w:val="20"/>
          <w:lang w:val="ru-RU"/>
        </w:rPr>
        <w:t xml:space="preserve"> </w:t>
      </w:r>
      <w:r w:rsidRPr="00666FB5">
        <w:rPr>
          <w:rFonts w:ascii="Cambria" w:hAnsi="Cambria" w:cs="Calibri Light"/>
          <w:color w:val="auto"/>
          <w:szCs w:val="20"/>
        </w:rPr>
        <w:t>or</w:t>
      </w:r>
      <w:r w:rsidRPr="00666FB5">
        <w:rPr>
          <w:rFonts w:ascii="Cambria" w:hAnsi="Cambria" w:cs="Calibri Light"/>
          <w:color w:val="auto"/>
          <w:szCs w:val="20"/>
          <w:lang w:val="ru-RU"/>
        </w:rPr>
        <w:t xml:space="preserve"> </w:t>
      </w:r>
      <w:r w:rsidRPr="00666FB5">
        <w:rPr>
          <w:rFonts w:ascii="Cambria" w:hAnsi="Cambria" w:cs="Calibri Light"/>
          <w:color w:val="auto"/>
          <w:szCs w:val="20"/>
        </w:rPr>
        <w:t>an</w:t>
      </w:r>
      <w:r w:rsidRPr="00666FB5">
        <w:rPr>
          <w:rFonts w:ascii="Cambria" w:hAnsi="Cambria" w:cs="Calibri Light"/>
          <w:color w:val="auto"/>
          <w:szCs w:val="20"/>
          <w:lang w:val="ru-RU"/>
        </w:rPr>
        <w:t xml:space="preserve"> </w:t>
      </w:r>
      <w:r w:rsidRPr="00666FB5">
        <w:rPr>
          <w:rFonts w:ascii="Cambria" w:hAnsi="Cambria" w:cs="Calibri Light"/>
          <w:color w:val="auto"/>
          <w:szCs w:val="20"/>
        </w:rPr>
        <w:t>agent</w:t>
      </w:r>
      <w:r w:rsidRPr="00666FB5">
        <w:rPr>
          <w:rFonts w:ascii="Cambria" w:hAnsi="Cambria" w:cs="Calibri Light"/>
          <w:color w:val="auto"/>
          <w:szCs w:val="20"/>
          <w:lang w:val="ru-RU"/>
        </w:rPr>
        <w:t xml:space="preserve"> </w:t>
      </w:r>
      <w:r w:rsidRPr="00666FB5">
        <w:rPr>
          <w:rFonts w:ascii="Cambria" w:hAnsi="Cambria" w:cs="Calibri Light"/>
          <w:color w:val="auto"/>
          <w:szCs w:val="20"/>
        </w:rPr>
        <w:t>appointed</w:t>
      </w:r>
      <w:r w:rsidRPr="00666FB5">
        <w:rPr>
          <w:rFonts w:ascii="Cambria" w:hAnsi="Cambria" w:cs="Calibri Light"/>
          <w:color w:val="auto"/>
          <w:szCs w:val="20"/>
          <w:lang w:val="ru-RU"/>
        </w:rPr>
        <w:t xml:space="preserve"> </w:t>
      </w:r>
      <w:r w:rsidRPr="00666FB5">
        <w:rPr>
          <w:rFonts w:ascii="Cambria" w:hAnsi="Cambria" w:cs="Calibri Light"/>
          <w:color w:val="auto"/>
          <w:szCs w:val="20"/>
        </w:rPr>
        <w:t>by</w:t>
      </w:r>
      <w:r w:rsidRPr="00666FB5">
        <w:rPr>
          <w:rFonts w:ascii="Cambria" w:hAnsi="Cambria" w:cs="Calibri Light"/>
          <w:color w:val="auto"/>
          <w:szCs w:val="20"/>
          <w:lang w:val="ru-RU"/>
        </w:rPr>
        <w:t xml:space="preserve"> </w:t>
      </w:r>
      <w:r w:rsidRPr="00666FB5">
        <w:rPr>
          <w:rFonts w:ascii="Cambria" w:hAnsi="Cambria" w:cs="Calibri Light"/>
          <w:color w:val="auto"/>
          <w:szCs w:val="20"/>
        </w:rPr>
        <w:t>either</w:t>
      </w:r>
      <w:r w:rsidRPr="00666FB5">
        <w:rPr>
          <w:rFonts w:ascii="Cambria" w:hAnsi="Cambria" w:cs="Calibri Light"/>
          <w:color w:val="auto"/>
          <w:szCs w:val="20"/>
          <w:lang w:val="ru-RU"/>
        </w:rPr>
        <w:t xml:space="preserve"> </w:t>
      </w:r>
      <w:r w:rsidRPr="00666FB5">
        <w:rPr>
          <w:rFonts w:ascii="Cambria" w:hAnsi="Cambria" w:cs="Calibri Light"/>
          <w:color w:val="auto"/>
          <w:szCs w:val="20"/>
        </w:rPr>
        <w:t>of</w:t>
      </w:r>
      <w:r w:rsidRPr="00666FB5">
        <w:rPr>
          <w:rFonts w:ascii="Cambria" w:hAnsi="Cambria" w:cs="Calibri Light"/>
          <w:color w:val="auto"/>
          <w:szCs w:val="20"/>
          <w:lang w:val="ru-RU"/>
        </w:rPr>
        <w:t xml:space="preserve"> </w:t>
      </w:r>
      <w:r w:rsidRPr="00666FB5">
        <w:rPr>
          <w:rFonts w:ascii="Cambria" w:hAnsi="Cambria" w:cs="Calibri Light"/>
          <w:color w:val="auto"/>
          <w:szCs w:val="20"/>
        </w:rPr>
        <w:t>them</w:t>
      </w:r>
      <w:r w:rsidRPr="00666FB5">
        <w:rPr>
          <w:rFonts w:ascii="Cambria" w:hAnsi="Cambria" w:cs="Calibri Light"/>
          <w:color w:val="auto"/>
          <w:szCs w:val="20"/>
          <w:lang w:val="ru-RU"/>
        </w:rPr>
        <w:t xml:space="preserve">, </w:t>
      </w:r>
      <w:r w:rsidRPr="00666FB5">
        <w:rPr>
          <w:rFonts w:ascii="Cambria" w:hAnsi="Cambria" w:cs="Calibri Light"/>
          <w:color w:val="auto"/>
          <w:szCs w:val="20"/>
        </w:rPr>
        <w:t>and</w:t>
      </w:r>
      <w:r w:rsidRPr="00666FB5">
        <w:rPr>
          <w:rFonts w:ascii="Cambria" w:hAnsi="Cambria" w:cs="Calibri Light"/>
          <w:color w:val="auto"/>
          <w:szCs w:val="20"/>
          <w:lang w:val="ru-RU"/>
        </w:rPr>
        <w:t xml:space="preserve"> </w:t>
      </w:r>
      <w:r w:rsidRPr="00666FB5">
        <w:rPr>
          <w:rFonts w:ascii="Cambria" w:hAnsi="Cambria" w:cs="Calibri Light"/>
          <w:color w:val="auto"/>
          <w:szCs w:val="20"/>
        </w:rPr>
        <w:t>in</w:t>
      </w:r>
      <w:r w:rsidRPr="00666FB5">
        <w:rPr>
          <w:rFonts w:ascii="Cambria" w:hAnsi="Cambria" w:cs="Calibri Light"/>
          <w:color w:val="auto"/>
          <w:szCs w:val="20"/>
          <w:lang w:val="ru-RU"/>
        </w:rPr>
        <w:t xml:space="preserve"> </w:t>
      </w:r>
      <w:r w:rsidRPr="00666FB5">
        <w:rPr>
          <w:rFonts w:ascii="Cambria" w:hAnsi="Cambria" w:cs="Calibri Light"/>
          <w:color w:val="auto"/>
          <w:szCs w:val="20"/>
        </w:rPr>
        <w:t>the</w:t>
      </w:r>
      <w:r w:rsidRPr="00666FB5">
        <w:rPr>
          <w:rFonts w:ascii="Cambria" w:hAnsi="Cambria" w:cs="Calibri Light"/>
          <w:color w:val="auto"/>
          <w:szCs w:val="20"/>
          <w:lang w:val="ru-RU"/>
        </w:rPr>
        <w:t xml:space="preserve"> </w:t>
      </w:r>
      <w:r w:rsidRPr="00666FB5">
        <w:rPr>
          <w:rFonts w:ascii="Cambria" w:hAnsi="Cambria" w:cs="Calibri Light"/>
          <w:color w:val="auto"/>
          <w:szCs w:val="20"/>
        </w:rPr>
        <w:t>case</w:t>
      </w:r>
      <w:r w:rsidRPr="00666FB5">
        <w:rPr>
          <w:rFonts w:ascii="Cambria" w:hAnsi="Cambria" w:cs="Calibri Light"/>
          <w:color w:val="auto"/>
          <w:szCs w:val="20"/>
          <w:lang w:val="ru-RU"/>
        </w:rPr>
        <w:t xml:space="preserve"> </w:t>
      </w:r>
      <w:r w:rsidRPr="00666FB5">
        <w:rPr>
          <w:rFonts w:ascii="Cambria" w:hAnsi="Cambria" w:cs="Calibri Light"/>
          <w:color w:val="auto"/>
          <w:szCs w:val="20"/>
        </w:rPr>
        <w:t>of</w:t>
      </w:r>
      <w:r w:rsidRPr="00666FB5">
        <w:rPr>
          <w:rFonts w:ascii="Cambria" w:hAnsi="Cambria" w:cs="Calibri Light"/>
          <w:color w:val="auto"/>
          <w:szCs w:val="20"/>
          <w:lang w:val="ru-RU"/>
        </w:rPr>
        <w:t xml:space="preserve"> </w:t>
      </w:r>
      <w:r w:rsidRPr="00666FB5">
        <w:rPr>
          <w:rFonts w:ascii="Cambria" w:hAnsi="Cambria" w:cs="Calibri Light"/>
          <w:color w:val="auto"/>
          <w:szCs w:val="20"/>
        </w:rPr>
        <w:t>financing</w:t>
      </w:r>
      <w:r w:rsidRPr="00666FB5">
        <w:rPr>
          <w:rFonts w:ascii="Cambria" w:hAnsi="Cambria" w:cs="Calibri Light"/>
          <w:color w:val="auto"/>
          <w:szCs w:val="20"/>
          <w:lang w:val="ru-RU"/>
        </w:rPr>
        <w:t xml:space="preserve"> </w:t>
      </w:r>
      <w:r w:rsidRPr="00666FB5">
        <w:rPr>
          <w:rFonts w:ascii="Cambria" w:hAnsi="Cambria" w:cs="Calibri Light"/>
          <w:color w:val="auto"/>
          <w:szCs w:val="20"/>
        </w:rPr>
        <w:t>by</w:t>
      </w:r>
      <w:r w:rsidRPr="00666FB5">
        <w:rPr>
          <w:rFonts w:ascii="Cambria" w:hAnsi="Cambria" w:cs="Calibri Light"/>
          <w:color w:val="auto"/>
          <w:szCs w:val="20"/>
          <w:lang w:val="ru-RU"/>
        </w:rPr>
        <w:t xml:space="preserve"> </w:t>
      </w:r>
      <w:r w:rsidRPr="00666FB5">
        <w:rPr>
          <w:rFonts w:ascii="Cambria" w:hAnsi="Cambria" w:cs="Calibri Light"/>
          <w:color w:val="auto"/>
          <w:szCs w:val="20"/>
        </w:rPr>
        <w:t>the</w:t>
      </w:r>
      <w:r w:rsidRPr="00666FB5">
        <w:rPr>
          <w:rFonts w:ascii="Cambria" w:hAnsi="Cambria" w:cs="Calibri Light"/>
          <w:color w:val="auto"/>
          <w:szCs w:val="20"/>
          <w:lang w:val="ru-RU"/>
        </w:rPr>
        <w:t xml:space="preserve"> </w:t>
      </w:r>
      <w:r w:rsidRPr="00666FB5">
        <w:rPr>
          <w:rFonts w:ascii="Cambria" w:hAnsi="Cambria" w:cs="Calibri Light"/>
          <w:color w:val="auto"/>
          <w:szCs w:val="20"/>
        </w:rPr>
        <w:t>European</w:t>
      </w:r>
      <w:r w:rsidRPr="00666FB5">
        <w:rPr>
          <w:rFonts w:ascii="Cambria" w:hAnsi="Cambria" w:cs="Calibri Light"/>
          <w:color w:val="auto"/>
          <w:szCs w:val="20"/>
          <w:lang w:val="ru-RU"/>
        </w:rPr>
        <w:t xml:space="preserve"> </w:t>
      </w:r>
      <w:r w:rsidRPr="00666FB5">
        <w:rPr>
          <w:rFonts w:ascii="Cambria" w:hAnsi="Cambria" w:cs="Calibri Light"/>
          <w:color w:val="auto"/>
          <w:szCs w:val="20"/>
        </w:rPr>
        <w:t>Union</w:t>
      </w:r>
      <w:r w:rsidRPr="00666FB5">
        <w:rPr>
          <w:rFonts w:ascii="Cambria" w:hAnsi="Cambria" w:cs="Calibri Light"/>
          <w:color w:val="auto"/>
          <w:szCs w:val="20"/>
          <w:lang w:val="ru-RU"/>
        </w:rPr>
        <w:t xml:space="preserve"> </w:t>
      </w:r>
      <w:r w:rsidRPr="00666FB5">
        <w:rPr>
          <w:rFonts w:ascii="Cambria" w:hAnsi="Cambria" w:cs="Calibri Light"/>
          <w:color w:val="auto"/>
          <w:szCs w:val="20"/>
        </w:rPr>
        <w:t>also</w:t>
      </w:r>
      <w:r w:rsidRPr="00666FB5">
        <w:rPr>
          <w:rFonts w:ascii="Cambria" w:hAnsi="Cambria" w:cs="Calibri Light"/>
          <w:color w:val="auto"/>
          <w:szCs w:val="20"/>
          <w:lang w:val="ru-RU"/>
        </w:rPr>
        <w:t xml:space="preserve"> </w:t>
      </w:r>
      <w:r w:rsidRPr="00666FB5">
        <w:rPr>
          <w:rFonts w:ascii="Cambria" w:hAnsi="Cambria" w:cs="Calibri Light"/>
          <w:color w:val="auto"/>
          <w:szCs w:val="20"/>
        </w:rPr>
        <w:t>to</w:t>
      </w:r>
      <w:r w:rsidRPr="00666FB5">
        <w:rPr>
          <w:rFonts w:ascii="Cambria" w:hAnsi="Cambria" w:cs="Calibri Light"/>
          <w:color w:val="auto"/>
          <w:szCs w:val="20"/>
          <w:lang w:val="ru-RU"/>
        </w:rPr>
        <w:t xml:space="preserve"> </w:t>
      </w:r>
      <w:r w:rsidRPr="00666FB5">
        <w:rPr>
          <w:rFonts w:ascii="Cambria" w:hAnsi="Cambria" w:cs="Calibri Light"/>
          <w:color w:val="auto"/>
          <w:szCs w:val="20"/>
        </w:rPr>
        <w:t>European</w:t>
      </w:r>
      <w:r w:rsidRPr="00666FB5">
        <w:rPr>
          <w:rFonts w:ascii="Cambria" w:hAnsi="Cambria" w:cs="Calibri Light"/>
          <w:color w:val="auto"/>
          <w:szCs w:val="20"/>
          <w:lang w:val="ru-RU"/>
        </w:rPr>
        <w:t xml:space="preserve"> </w:t>
      </w:r>
      <w:r w:rsidRPr="00666FB5">
        <w:rPr>
          <w:rFonts w:ascii="Cambria" w:hAnsi="Cambria" w:cs="Calibri Light"/>
          <w:color w:val="auto"/>
          <w:szCs w:val="20"/>
        </w:rPr>
        <w:t>institutions</w:t>
      </w:r>
      <w:r w:rsidRPr="00666FB5">
        <w:rPr>
          <w:rFonts w:ascii="Cambria" w:hAnsi="Cambria" w:cs="Calibri Light"/>
          <w:color w:val="auto"/>
          <w:szCs w:val="20"/>
          <w:lang w:val="ru-RU"/>
        </w:rPr>
        <w:t xml:space="preserve"> </w:t>
      </w:r>
      <w:r w:rsidRPr="00666FB5">
        <w:rPr>
          <w:rFonts w:ascii="Cambria" w:hAnsi="Cambria" w:cs="Calibri Light"/>
          <w:color w:val="auto"/>
          <w:szCs w:val="20"/>
        </w:rPr>
        <w:t>having</w:t>
      </w:r>
      <w:r w:rsidRPr="00666FB5">
        <w:rPr>
          <w:rFonts w:ascii="Cambria" w:hAnsi="Cambria" w:cs="Calibri Light"/>
          <w:color w:val="auto"/>
          <w:szCs w:val="20"/>
          <w:lang w:val="ru-RU"/>
        </w:rPr>
        <w:t xml:space="preserve"> </w:t>
      </w:r>
      <w:r w:rsidRPr="00666FB5">
        <w:rPr>
          <w:rFonts w:ascii="Cambria" w:hAnsi="Cambria" w:cs="Calibri Light"/>
          <w:color w:val="auto"/>
          <w:szCs w:val="20"/>
        </w:rPr>
        <w:t>competence</w:t>
      </w:r>
      <w:r w:rsidRPr="00666FB5">
        <w:rPr>
          <w:rFonts w:ascii="Cambria" w:hAnsi="Cambria" w:cs="Calibri Light"/>
          <w:color w:val="auto"/>
          <w:szCs w:val="20"/>
          <w:lang w:val="ru-RU"/>
        </w:rPr>
        <w:t xml:space="preserve"> </w:t>
      </w:r>
      <w:r w:rsidRPr="00666FB5">
        <w:rPr>
          <w:rFonts w:ascii="Cambria" w:hAnsi="Cambria" w:cs="Calibri Light"/>
          <w:color w:val="auto"/>
          <w:szCs w:val="20"/>
        </w:rPr>
        <w:t>under</w:t>
      </w:r>
      <w:r w:rsidRPr="00666FB5">
        <w:rPr>
          <w:rFonts w:ascii="Cambria" w:hAnsi="Cambria" w:cs="Calibri Light"/>
          <w:color w:val="auto"/>
          <w:szCs w:val="20"/>
          <w:lang w:val="ru-RU"/>
        </w:rPr>
        <w:t xml:space="preserve"> </w:t>
      </w:r>
      <w:r w:rsidRPr="00666FB5">
        <w:rPr>
          <w:rFonts w:ascii="Cambria" w:hAnsi="Cambria" w:cs="Calibri Light"/>
          <w:color w:val="auto"/>
          <w:szCs w:val="20"/>
        </w:rPr>
        <w:t>European</w:t>
      </w:r>
      <w:r w:rsidRPr="00666FB5">
        <w:rPr>
          <w:rFonts w:ascii="Cambria" w:hAnsi="Cambria" w:cs="Calibri Light"/>
          <w:color w:val="auto"/>
          <w:szCs w:val="20"/>
          <w:lang w:val="ru-RU"/>
        </w:rPr>
        <w:t xml:space="preserve"> </w:t>
      </w:r>
      <w:r w:rsidRPr="00666FB5">
        <w:rPr>
          <w:rFonts w:ascii="Cambria" w:hAnsi="Cambria" w:cs="Calibri Light"/>
          <w:color w:val="auto"/>
          <w:szCs w:val="20"/>
        </w:rPr>
        <w:t>Union</w:t>
      </w:r>
      <w:r w:rsidRPr="00666FB5">
        <w:rPr>
          <w:rFonts w:ascii="Cambria" w:hAnsi="Cambria" w:cs="Calibri Light"/>
          <w:color w:val="auto"/>
          <w:szCs w:val="20"/>
          <w:lang w:val="ru-RU"/>
        </w:rPr>
        <w:t xml:space="preserve"> </w:t>
      </w:r>
      <w:r w:rsidRPr="00666FB5">
        <w:rPr>
          <w:rFonts w:ascii="Cambria" w:hAnsi="Cambria" w:cs="Calibri Light"/>
          <w:color w:val="auto"/>
          <w:szCs w:val="20"/>
        </w:rPr>
        <w:t>law</w:t>
      </w:r>
      <w:r w:rsidRPr="00666FB5">
        <w:rPr>
          <w:rFonts w:ascii="Cambria" w:hAnsi="Cambria" w:cs="Calibri Light"/>
          <w:color w:val="auto"/>
          <w:szCs w:val="20"/>
          <w:lang w:val="ru-RU"/>
        </w:rPr>
        <w:t xml:space="preserve">, </w:t>
      </w:r>
      <w:r w:rsidRPr="00666FB5">
        <w:rPr>
          <w:rFonts w:ascii="Cambria" w:hAnsi="Cambria" w:cs="Calibri Light"/>
          <w:color w:val="auto"/>
          <w:szCs w:val="20"/>
        </w:rPr>
        <w:t>to</w:t>
      </w:r>
      <w:r w:rsidRPr="00666FB5">
        <w:rPr>
          <w:rFonts w:ascii="Cambria" w:hAnsi="Cambria" w:cs="Calibri Light"/>
          <w:color w:val="auto"/>
          <w:szCs w:val="20"/>
          <w:lang w:val="ru-RU"/>
        </w:rPr>
        <w:t xml:space="preserve"> </w:t>
      </w:r>
      <w:r w:rsidRPr="00666FB5">
        <w:rPr>
          <w:rFonts w:ascii="Cambria" w:hAnsi="Cambria" w:cs="Calibri Light"/>
          <w:color w:val="auto"/>
          <w:szCs w:val="20"/>
        </w:rPr>
        <w:t>inspect</w:t>
      </w:r>
      <w:r w:rsidRPr="00666FB5">
        <w:rPr>
          <w:rFonts w:ascii="Cambria" w:hAnsi="Cambria" w:cs="Calibri Light"/>
          <w:color w:val="auto"/>
          <w:szCs w:val="20"/>
          <w:lang w:val="ru-RU"/>
        </w:rPr>
        <w:t xml:space="preserve"> </w:t>
      </w:r>
      <w:r w:rsidRPr="00666FB5">
        <w:rPr>
          <w:rFonts w:ascii="Cambria" w:hAnsi="Cambria" w:cs="Calibri Light"/>
          <w:color w:val="auto"/>
          <w:szCs w:val="20"/>
        </w:rPr>
        <w:t>the</w:t>
      </w:r>
      <w:r w:rsidRPr="00666FB5">
        <w:rPr>
          <w:rFonts w:ascii="Cambria" w:hAnsi="Cambria" w:cs="Calibri Light"/>
          <w:color w:val="auto"/>
          <w:szCs w:val="20"/>
          <w:lang w:val="ru-RU"/>
        </w:rPr>
        <w:t xml:space="preserve"> </w:t>
      </w:r>
      <w:r w:rsidRPr="00666FB5">
        <w:rPr>
          <w:rFonts w:ascii="Cambria" w:hAnsi="Cambria" w:cs="Calibri Light"/>
          <w:color w:val="auto"/>
          <w:szCs w:val="20"/>
        </w:rPr>
        <w:t>respective</w:t>
      </w:r>
      <w:r w:rsidRPr="00666FB5">
        <w:rPr>
          <w:rFonts w:ascii="Cambria" w:hAnsi="Cambria" w:cs="Calibri Light"/>
          <w:color w:val="auto"/>
          <w:szCs w:val="20"/>
          <w:lang w:val="ru-RU"/>
        </w:rPr>
        <w:t xml:space="preserve"> </w:t>
      </w:r>
      <w:r w:rsidRPr="00666FB5">
        <w:rPr>
          <w:rFonts w:ascii="Cambria" w:hAnsi="Cambria" w:cs="Calibri Light"/>
          <w:color w:val="auto"/>
          <w:szCs w:val="20"/>
        </w:rPr>
        <w:t>accounts</w:t>
      </w:r>
      <w:r w:rsidRPr="00666FB5">
        <w:rPr>
          <w:rFonts w:ascii="Cambria" w:hAnsi="Cambria" w:cs="Calibri Light"/>
          <w:color w:val="auto"/>
          <w:szCs w:val="20"/>
          <w:lang w:val="ru-RU"/>
        </w:rPr>
        <w:t xml:space="preserve">, </w:t>
      </w:r>
      <w:r w:rsidRPr="00666FB5">
        <w:rPr>
          <w:rFonts w:ascii="Cambria" w:hAnsi="Cambria" w:cs="Calibri Light"/>
          <w:color w:val="auto"/>
          <w:szCs w:val="20"/>
        </w:rPr>
        <w:t>records</w:t>
      </w:r>
      <w:r w:rsidRPr="00666FB5">
        <w:rPr>
          <w:rFonts w:ascii="Cambria" w:hAnsi="Cambria" w:cs="Calibri Light"/>
          <w:color w:val="auto"/>
          <w:szCs w:val="20"/>
          <w:lang w:val="ru-RU"/>
        </w:rPr>
        <w:t xml:space="preserve"> </w:t>
      </w:r>
      <w:r w:rsidRPr="00666FB5">
        <w:rPr>
          <w:rFonts w:ascii="Cambria" w:hAnsi="Cambria" w:cs="Calibri Light"/>
          <w:color w:val="auto"/>
          <w:szCs w:val="20"/>
        </w:rPr>
        <w:t>and</w:t>
      </w:r>
      <w:r w:rsidRPr="00666FB5">
        <w:rPr>
          <w:rFonts w:ascii="Cambria" w:hAnsi="Cambria" w:cs="Calibri Light"/>
          <w:color w:val="auto"/>
          <w:szCs w:val="20"/>
          <w:lang w:val="ru-RU"/>
        </w:rPr>
        <w:t xml:space="preserve"> </w:t>
      </w:r>
      <w:r w:rsidRPr="00666FB5">
        <w:rPr>
          <w:rFonts w:ascii="Cambria" w:hAnsi="Cambria" w:cs="Calibri Light"/>
          <w:color w:val="auto"/>
          <w:szCs w:val="20"/>
        </w:rPr>
        <w:t>documents</w:t>
      </w:r>
      <w:r w:rsidRPr="00666FB5">
        <w:rPr>
          <w:rFonts w:ascii="Cambria" w:hAnsi="Cambria" w:cs="Calibri Light"/>
          <w:color w:val="auto"/>
          <w:szCs w:val="20"/>
          <w:lang w:val="ru-RU"/>
        </w:rPr>
        <w:t xml:space="preserve">, </w:t>
      </w:r>
      <w:r w:rsidRPr="00666FB5">
        <w:rPr>
          <w:rFonts w:ascii="Cambria" w:hAnsi="Cambria" w:cs="Calibri Light"/>
          <w:color w:val="auto"/>
          <w:szCs w:val="20"/>
        </w:rPr>
        <w:t>to</w:t>
      </w:r>
      <w:r w:rsidRPr="00666FB5">
        <w:rPr>
          <w:rFonts w:ascii="Cambria" w:hAnsi="Cambria" w:cs="Calibri Light"/>
          <w:color w:val="auto"/>
          <w:szCs w:val="20"/>
          <w:lang w:val="ru-RU"/>
        </w:rPr>
        <w:t xml:space="preserve"> </w:t>
      </w:r>
      <w:r w:rsidRPr="00666FB5">
        <w:rPr>
          <w:rFonts w:ascii="Cambria" w:hAnsi="Cambria" w:cs="Calibri Light"/>
          <w:color w:val="auto"/>
          <w:szCs w:val="20"/>
        </w:rPr>
        <w:t>permit</w:t>
      </w:r>
      <w:r w:rsidRPr="00666FB5">
        <w:rPr>
          <w:rFonts w:ascii="Cambria" w:hAnsi="Cambria" w:cs="Calibri Light"/>
          <w:color w:val="auto"/>
          <w:szCs w:val="20"/>
          <w:lang w:val="ru-RU"/>
        </w:rPr>
        <w:t xml:space="preserve"> </w:t>
      </w:r>
      <w:r w:rsidRPr="00666FB5">
        <w:rPr>
          <w:rFonts w:ascii="Cambria" w:hAnsi="Cambria" w:cs="Calibri Light"/>
          <w:color w:val="auto"/>
          <w:szCs w:val="20"/>
        </w:rPr>
        <w:t>on</w:t>
      </w:r>
      <w:r w:rsidRPr="00666FB5">
        <w:rPr>
          <w:rFonts w:ascii="Cambria" w:hAnsi="Cambria" w:cs="Calibri Light"/>
          <w:color w:val="auto"/>
          <w:szCs w:val="20"/>
          <w:lang w:val="ru-RU"/>
        </w:rPr>
        <w:t>-</w:t>
      </w:r>
      <w:r w:rsidRPr="00666FB5">
        <w:rPr>
          <w:rFonts w:ascii="Cambria" w:hAnsi="Cambria" w:cs="Calibri Light"/>
          <w:color w:val="auto"/>
          <w:szCs w:val="20"/>
        </w:rPr>
        <w:t>the</w:t>
      </w:r>
      <w:r w:rsidRPr="00666FB5">
        <w:rPr>
          <w:rFonts w:ascii="Cambria" w:hAnsi="Cambria" w:cs="Calibri Light"/>
          <w:color w:val="auto"/>
          <w:szCs w:val="20"/>
          <w:lang w:val="ru-RU"/>
        </w:rPr>
        <w:t>-</w:t>
      </w:r>
      <w:r w:rsidRPr="00666FB5">
        <w:rPr>
          <w:rFonts w:ascii="Cambria" w:hAnsi="Cambria" w:cs="Calibri Light"/>
          <w:color w:val="auto"/>
          <w:szCs w:val="20"/>
        </w:rPr>
        <w:t>spot</w:t>
      </w:r>
      <w:r w:rsidRPr="00666FB5">
        <w:rPr>
          <w:rFonts w:ascii="Cambria" w:hAnsi="Cambria" w:cs="Calibri Light"/>
          <w:color w:val="auto"/>
          <w:szCs w:val="20"/>
          <w:lang w:val="ru-RU"/>
        </w:rPr>
        <w:t xml:space="preserve"> </w:t>
      </w:r>
      <w:r w:rsidRPr="00666FB5">
        <w:rPr>
          <w:rFonts w:ascii="Cambria" w:hAnsi="Cambria" w:cs="Calibri Light"/>
          <w:color w:val="auto"/>
          <w:szCs w:val="20"/>
        </w:rPr>
        <w:t>checks</w:t>
      </w:r>
      <w:r w:rsidRPr="00666FB5">
        <w:rPr>
          <w:rFonts w:ascii="Cambria" w:hAnsi="Cambria" w:cs="Calibri Light"/>
          <w:color w:val="auto"/>
          <w:szCs w:val="20"/>
          <w:lang w:val="ru-RU"/>
        </w:rPr>
        <w:t xml:space="preserve"> </w:t>
      </w:r>
      <w:r w:rsidRPr="00666FB5">
        <w:rPr>
          <w:rFonts w:ascii="Cambria" w:hAnsi="Cambria" w:cs="Calibri Light"/>
          <w:color w:val="auto"/>
          <w:szCs w:val="20"/>
        </w:rPr>
        <w:t>and</w:t>
      </w:r>
      <w:r w:rsidRPr="00666FB5">
        <w:rPr>
          <w:rFonts w:ascii="Cambria" w:hAnsi="Cambria" w:cs="Calibri Light"/>
          <w:color w:val="auto"/>
          <w:szCs w:val="20"/>
          <w:lang w:val="ru-RU"/>
        </w:rPr>
        <w:t xml:space="preserve"> </w:t>
      </w:r>
      <w:r w:rsidRPr="00666FB5">
        <w:rPr>
          <w:rFonts w:ascii="Cambria" w:hAnsi="Cambria" w:cs="Calibri Light"/>
          <w:color w:val="auto"/>
          <w:szCs w:val="20"/>
        </w:rPr>
        <w:t>to</w:t>
      </w:r>
      <w:r w:rsidRPr="00666FB5">
        <w:rPr>
          <w:rFonts w:ascii="Cambria" w:hAnsi="Cambria" w:cs="Calibri Light"/>
          <w:color w:val="auto"/>
          <w:szCs w:val="20"/>
          <w:lang w:val="ru-RU"/>
        </w:rPr>
        <w:t xml:space="preserve"> </w:t>
      </w:r>
      <w:r w:rsidRPr="00666FB5">
        <w:rPr>
          <w:rFonts w:ascii="Cambria" w:hAnsi="Cambria" w:cs="Calibri Light"/>
          <w:color w:val="auto"/>
          <w:szCs w:val="20"/>
        </w:rPr>
        <w:t>ensure</w:t>
      </w:r>
      <w:r w:rsidRPr="00666FB5">
        <w:rPr>
          <w:rFonts w:ascii="Cambria" w:hAnsi="Cambria" w:cs="Calibri Light"/>
          <w:color w:val="auto"/>
          <w:szCs w:val="20"/>
          <w:lang w:val="ru-RU"/>
        </w:rPr>
        <w:t xml:space="preserve"> </w:t>
      </w:r>
      <w:r w:rsidRPr="00666FB5">
        <w:rPr>
          <w:rFonts w:ascii="Cambria" w:hAnsi="Cambria" w:cs="Calibri Light"/>
          <w:color w:val="auto"/>
          <w:szCs w:val="20"/>
        </w:rPr>
        <w:t>access</w:t>
      </w:r>
      <w:r w:rsidRPr="00666FB5">
        <w:rPr>
          <w:rFonts w:ascii="Cambria" w:hAnsi="Cambria" w:cs="Calibri Light"/>
          <w:color w:val="auto"/>
          <w:szCs w:val="20"/>
          <w:lang w:val="ru-RU"/>
        </w:rPr>
        <w:t xml:space="preserve"> </w:t>
      </w:r>
      <w:r w:rsidRPr="00666FB5">
        <w:rPr>
          <w:rFonts w:ascii="Cambria" w:hAnsi="Cambria" w:cs="Calibri Light"/>
          <w:color w:val="auto"/>
          <w:szCs w:val="20"/>
        </w:rPr>
        <w:t>to</w:t>
      </w:r>
      <w:r w:rsidRPr="00666FB5">
        <w:rPr>
          <w:rFonts w:ascii="Cambria" w:hAnsi="Cambria" w:cs="Calibri Light"/>
          <w:color w:val="auto"/>
          <w:szCs w:val="20"/>
          <w:lang w:val="ru-RU"/>
        </w:rPr>
        <w:t xml:space="preserve"> </w:t>
      </w:r>
      <w:r w:rsidRPr="00666FB5">
        <w:rPr>
          <w:rFonts w:ascii="Cambria" w:hAnsi="Cambria" w:cs="Calibri Light"/>
          <w:color w:val="auto"/>
          <w:szCs w:val="20"/>
        </w:rPr>
        <w:t>sites</w:t>
      </w:r>
      <w:r w:rsidRPr="00666FB5">
        <w:rPr>
          <w:rFonts w:ascii="Cambria" w:hAnsi="Cambria" w:cs="Calibri Light"/>
          <w:color w:val="auto"/>
          <w:szCs w:val="20"/>
          <w:lang w:val="ru-RU"/>
        </w:rPr>
        <w:t xml:space="preserve"> </w:t>
      </w:r>
      <w:r w:rsidRPr="00666FB5">
        <w:rPr>
          <w:rFonts w:ascii="Cambria" w:hAnsi="Cambria" w:cs="Calibri Light"/>
          <w:color w:val="auto"/>
          <w:szCs w:val="20"/>
        </w:rPr>
        <w:t>and</w:t>
      </w:r>
      <w:r w:rsidRPr="00666FB5">
        <w:rPr>
          <w:rFonts w:ascii="Cambria" w:hAnsi="Cambria" w:cs="Calibri Light"/>
          <w:color w:val="auto"/>
          <w:szCs w:val="20"/>
          <w:lang w:val="ru-RU"/>
        </w:rPr>
        <w:t xml:space="preserve"> </w:t>
      </w:r>
      <w:r w:rsidRPr="00666FB5">
        <w:rPr>
          <w:rFonts w:ascii="Cambria" w:hAnsi="Cambria" w:cs="Calibri Light"/>
          <w:color w:val="auto"/>
          <w:szCs w:val="20"/>
        </w:rPr>
        <w:t>the</w:t>
      </w:r>
      <w:r w:rsidRPr="00666FB5">
        <w:rPr>
          <w:rFonts w:ascii="Cambria" w:hAnsi="Cambria" w:cs="Calibri Light"/>
          <w:color w:val="auto"/>
          <w:szCs w:val="20"/>
          <w:lang w:val="ru-RU"/>
        </w:rPr>
        <w:t xml:space="preserve"> </w:t>
      </w:r>
      <w:r w:rsidRPr="00666FB5">
        <w:rPr>
          <w:rFonts w:ascii="Cambria" w:hAnsi="Cambria" w:cs="Calibri Light"/>
          <w:color w:val="auto"/>
          <w:szCs w:val="20"/>
        </w:rPr>
        <w:t>respective</w:t>
      </w:r>
      <w:r w:rsidRPr="00666FB5">
        <w:rPr>
          <w:rFonts w:ascii="Cambria" w:hAnsi="Cambria" w:cs="Calibri Light"/>
          <w:color w:val="auto"/>
          <w:szCs w:val="20"/>
          <w:lang w:val="ru-RU"/>
        </w:rPr>
        <w:t xml:space="preserve"> </w:t>
      </w:r>
      <w:r w:rsidRPr="00666FB5">
        <w:rPr>
          <w:rFonts w:ascii="Cambria" w:hAnsi="Cambria" w:cs="Calibri Light"/>
          <w:color w:val="auto"/>
          <w:szCs w:val="20"/>
        </w:rPr>
        <w:t>project</w:t>
      </w:r>
      <w:r w:rsidR="00401583" w:rsidRPr="00666FB5">
        <w:rPr>
          <w:rFonts w:ascii="Cambria" w:hAnsi="Cambria" w:cs="Calibri Light"/>
          <w:color w:val="auto"/>
          <w:szCs w:val="20"/>
          <w:lang w:val="ru-RU"/>
        </w:rPr>
        <w:t>/</w:t>
      </w:r>
      <w:r w:rsidR="00401583" w:rsidRPr="00666FB5">
        <w:rPr>
          <w:rFonts w:ascii="Cambria" w:hAnsi="Cambria" w:cs="Calibri Light"/>
          <w:color w:val="0070C0"/>
          <w:szCs w:val="20"/>
          <w:lang w:val="ru-RU"/>
        </w:rPr>
        <w:t>В</w:t>
      </w:r>
      <w:r w:rsidR="00401583" w:rsidRPr="00666FB5">
        <w:rPr>
          <w:rFonts w:ascii="Cambria" w:hAnsi="Cambria" w:cs="Calibri Light"/>
          <w:color w:val="FF0000"/>
          <w:szCs w:val="20"/>
          <w:lang w:val="ru-RU"/>
        </w:rPr>
        <w:t xml:space="preserve"> </w:t>
      </w:r>
      <w:r w:rsidR="00401583" w:rsidRPr="00666FB5">
        <w:rPr>
          <w:rFonts w:ascii="Cambria" w:hAnsi="Cambria" w:cs="Calibri Light"/>
          <w:color w:val="0070C0"/>
          <w:szCs w:val="20"/>
          <w:lang w:val="ru-RU"/>
        </w:rPr>
        <w:t>случае присуждения контракта мы, а также все члены наших партнеров по совместному предприятию и субподрядчиков по контракту обязуемся (</w:t>
      </w:r>
      <w:proofErr w:type="spellStart"/>
      <w:r w:rsidR="00401583" w:rsidRPr="00666FB5">
        <w:rPr>
          <w:rFonts w:ascii="Cambria" w:hAnsi="Cambria" w:cs="Calibri Light"/>
          <w:color w:val="0070C0"/>
          <w:szCs w:val="20"/>
          <w:lang w:val="en-US"/>
        </w:rPr>
        <w:t>i</w:t>
      </w:r>
      <w:proofErr w:type="spellEnd"/>
      <w:r w:rsidR="00401583" w:rsidRPr="00666FB5">
        <w:rPr>
          <w:rFonts w:ascii="Cambria" w:hAnsi="Cambria" w:cs="Calibri Light"/>
          <w:color w:val="0070C0"/>
          <w:szCs w:val="20"/>
          <w:lang w:val="ru-RU"/>
        </w:rPr>
        <w:t>) по запросу предоставлять информацию, касающуюся тендерного процесса и выполнения контракта, и (</w:t>
      </w:r>
      <w:r w:rsidR="00401583" w:rsidRPr="00666FB5">
        <w:rPr>
          <w:rFonts w:ascii="Cambria" w:hAnsi="Cambria" w:cs="Calibri Light"/>
          <w:color w:val="0070C0"/>
          <w:szCs w:val="20"/>
          <w:lang w:val="en-US"/>
        </w:rPr>
        <w:t>ii</w:t>
      </w:r>
      <w:r w:rsidR="00401583" w:rsidRPr="00666FB5">
        <w:rPr>
          <w:rFonts w:ascii="Cambria" w:hAnsi="Cambria" w:cs="Calibri Light"/>
          <w:color w:val="0070C0"/>
          <w:szCs w:val="20"/>
          <w:lang w:val="ru-RU"/>
        </w:rPr>
        <w:t xml:space="preserve"> ) разрешить Партнеру-исполнителю и Фонду </w:t>
      </w:r>
      <w:r w:rsidR="00401583" w:rsidRPr="00666FB5">
        <w:rPr>
          <w:rFonts w:ascii="Cambria" w:hAnsi="Cambria" w:cs="Calibri Light"/>
          <w:color w:val="0070C0"/>
          <w:szCs w:val="20"/>
          <w:lang w:val="en-US"/>
        </w:rPr>
        <w:t>PATRIP</w:t>
      </w:r>
      <w:r w:rsidR="00401583" w:rsidRPr="00666FB5">
        <w:rPr>
          <w:rFonts w:ascii="Cambria" w:hAnsi="Cambria" w:cs="Calibri Light"/>
          <w:color w:val="0070C0"/>
          <w:szCs w:val="20"/>
          <w:lang w:val="ru-RU"/>
        </w:rPr>
        <w:t xml:space="preserve"> и </w:t>
      </w:r>
      <w:r w:rsidR="00401583" w:rsidRPr="00666FB5">
        <w:rPr>
          <w:rFonts w:ascii="Cambria" w:hAnsi="Cambria" w:cs="Calibri Light"/>
          <w:color w:val="0070C0"/>
          <w:szCs w:val="20"/>
          <w:lang w:val="en-US"/>
        </w:rPr>
        <w:t>KfW</w:t>
      </w:r>
      <w:r w:rsidR="00401583" w:rsidRPr="00666FB5">
        <w:rPr>
          <w:rFonts w:ascii="Cambria" w:hAnsi="Cambria" w:cs="Calibri Light"/>
          <w:color w:val="0070C0"/>
          <w:szCs w:val="20"/>
          <w:lang w:val="ru-RU"/>
        </w:rPr>
        <w:t xml:space="preserve"> или агенту, назначенному одним из них, а в случае финансирования Европейским Союзом также европейским учреждениям, обладающим компетенцией в соответствии с законодательством Европейского Союза, проверять соответствующие счета, записи и документы, разрешить проверки на месте и обеспечить доступ к объектам и соответствующему проекту</w:t>
      </w:r>
      <w:r w:rsidRPr="00A7556D">
        <w:rPr>
          <w:rFonts w:ascii="Cambria" w:hAnsi="Cambria" w:cs="Calibri Light"/>
          <w:color w:val="0070C0"/>
          <w:szCs w:val="20"/>
          <w:lang w:val="ru-RU"/>
        </w:rPr>
        <w:t>.</w:t>
      </w:r>
    </w:p>
    <w:p w14:paraId="471B823C" w14:textId="35E6F722" w:rsidR="00277069" w:rsidRPr="00A7556D" w:rsidRDefault="00277069" w:rsidP="00B735E7">
      <w:pPr>
        <w:widowControl w:val="0"/>
        <w:numPr>
          <w:ilvl w:val="0"/>
          <w:numId w:val="23"/>
        </w:numPr>
        <w:pBdr>
          <w:top w:val="none" w:sz="0" w:space="0" w:color="auto"/>
          <w:left w:val="none" w:sz="0" w:space="0" w:color="auto"/>
          <w:bottom w:val="none" w:sz="0" w:space="0" w:color="auto"/>
          <w:right w:val="none" w:sz="0" w:space="0" w:color="auto"/>
          <w:between w:val="none" w:sz="0" w:space="0" w:color="auto"/>
          <w:bar w:val="none" w:sz="0" w:color="auto"/>
        </w:pBdr>
        <w:tabs>
          <w:tab w:val="clear" w:pos="720"/>
          <w:tab w:val="left" w:pos="1260"/>
        </w:tabs>
        <w:autoSpaceDE w:val="0"/>
        <w:autoSpaceDN w:val="0"/>
        <w:spacing w:before="142" w:after="0" w:line="240" w:lineRule="atLeast"/>
        <w:ind w:left="567" w:hanging="567"/>
        <w:rPr>
          <w:rFonts w:ascii="Cambria" w:eastAsia="Times New Roman" w:hAnsi="Cambria" w:cs="Calibri Light"/>
          <w:color w:val="0070C0"/>
          <w:szCs w:val="20"/>
          <w:lang w:val="ru-RU"/>
        </w:rPr>
      </w:pPr>
      <w:r w:rsidRPr="00666FB5">
        <w:rPr>
          <w:rFonts w:ascii="Cambria" w:hAnsi="Cambria" w:cs="Calibri Light"/>
          <w:color w:val="auto"/>
          <w:szCs w:val="20"/>
        </w:rPr>
        <w:lastRenderedPageBreak/>
        <w:t xml:space="preserve">In the case of being awarded a Contract, we, as well as all our Joint Venture partners and Subcontractors under the Contract undertake to preserve above mentioned records and documents in accordance with applicable law, </w:t>
      </w:r>
      <w:proofErr w:type="gramStart"/>
      <w:r w:rsidRPr="00666FB5">
        <w:rPr>
          <w:rFonts w:ascii="Cambria" w:hAnsi="Cambria" w:cs="Calibri Light"/>
          <w:color w:val="auto"/>
          <w:szCs w:val="20"/>
        </w:rPr>
        <w:t xml:space="preserve">but in any case </w:t>
      </w:r>
      <w:proofErr w:type="gramEnd"/>
      <w:r w:rsidRPr="00666FB5">
        <w:rPr>
          <w:rFonts w:ascii="Cambria" w:hAnsi="Cambria" w:cs="Calibri Light"/>
          <w:color w:val="auto"/>
          <w:szCs w:val="20"/>
        </w:rPr>
        <w:t xml:space="preserve">for at least six years from the date of </w:t>
      </w:r>
      <w:proofErr w:type="spellStart"/>
      <w:r w:rsidRPr="00666FB5">
        <w:rPr>
          <w:rFonts w:ascii="Cambria" w:hAnsi="Cambria" w:cs="Calibri Light"/>
          <w:color w:val="auto"/>
          <w:szCs w:val="20"/>
        </w:rPr>
        <w:t>fulfillment</w:t>
      </w:r>
      <w:proofErr w:type="spellEnd"/>
      <w:r w:rsidRPr="00666FB5">
        <w:rPr>
          <w:rFonts w:ascii="Cambria" w:hAnsi="Cambria" w:cs="Calibri Light"/>
          <w:color w:val="auto"/>
          <w:szCs w:val="20"/>
        </w:rPr>
        <w:t xml:space="preserve"> or termination of the Contract. Our financial transactions and financial statements shall be subject to auditing procedures in accordance with applicable law. Furthermore, we accept that our data (including personal data) generated in connection with the </w:t>
      </w:r>
      <w:r w:rsidRPr="00666FB5">
        <w:rPr>
          <w:rFonts w:ascii="Cambria" w:eastAsia="Times New Roman" w:hAnsi="Cambria" w:cs="Calibri Light"/>
          <w:color w:val="auto"/>
          <w:szCs w:val="20"/>
          <w:lang w:eastAsia="fr-FR"/>
        </w:rPr>
        <w:t xml:space="preserve">preparation and implementation of the Tender Process and the performance of the Contract are </w:t>
      </w:r>
      <w:r w:rsidRPr="00666FB5">
        <w:rPr>
          <w:rFonts w:ascii="Cambria" w:hAnsi="Cambria" w:cs="Calibri Light"/>
          <w:color w:val="auto"/>
          <w:szCs w:val="20"/>
        </w:rPr>
        <w:t>stored and processed according to the applicable law by the IP, PATRIP Foundation and KfW</w:t>
      </w:r>
      <w:r w:rsidR="004A28C9" w:rsidRPr="00666FB5">
        <w:rPr>
          <w:rFonts w:ascii="Cambria" w:hAnsi="Cambria" w:cs="Calibri Light"/>
          <w:color w:val="auto"/>
          <w:szCs w:val="20"/>
        </w:rPr>
        <w:t>/</w:t>
      </w:r>
      <w:r w:rsidR="004A28C9" w:rsidRPr="00666FB5">
        <w:rPr>
          <w:rFonts w:ascii="Cambria" w:hAnsi="Cambria" w:cs="Calibri Light"/>
          <w:color w:val="0070C0"/>
          <w:szCs w:val="20"/>
          <w:lang w:val="ru-RU"/>
        </w:rPr>
        <w:t>В</w:t>
      </w:r>
      <w:r w:rsidR="004A28C9" w:rsidRPr="00666FB5">
        <w:rPr>
          <w:rFonts w:ascii="Cambria" w:hAnsi="Cambria" w:cs="Calibri Light"/>
          <w:color w:val="0070C0"/>
          <w:szCs w:val="20"/>
        </w:rPr>
        <w:t xml:space="preserve"> </w:t>
      </w:r>
      <w:r w:rsidR="004A28C9" w:rsidRPr="00666FB5">
        <w:rPr>
          <w:rFonts w:ascii="Cambria" w:hAnsi="Cambria" w:cs="Calibri Light"/>
          <w:color w:val="0070C0"/>
          <w:szCs w:val="20"/>
          <w:lang w:val="ru-RU"/>
        </w:rPr>
        <w:t>случае</w:t>
      </w:r>
      <w:r w:rsidR="004A28C9" w:rsidRPr="00666FB5">
        <w:rPr>
          <w:rFonts w:ascii="Cambria" w:hAnsi="Cambria" w:cs="Calibri Light"/>
          <w:color w:val="0070C0"/>
          <w:szCs w:val="20"/>
        </w:rPr>
        <w:t xml:space="preserve"> </w:t>
      </w:r>
      <w:r w:rsidR="004A28C9" w:rsidRPr="00666FB5">
        <w:rPr>
          <w:rFonts w:ascii="Cambria" w:hAnsi="Cambria" w:cs="Calibri Light"/>
          <w:color w:val="0070C0"/>
          <w:szCs w:val="20"/>
          <w:lang w:val="ru-RU"/>
        </w:rPr>
        <w:t>присуждения</w:t>
      </w:r>
      <w:r w:rsidR="004A28C9" w:rsidRPr="00666FB5">
        <w:rPr>
          <w:rFonts w:ascii="Cambria" w:hAnsi="Cambria" w:cs="Calibri Light"/>
          <w:color w:val="0070C0"/>
          <w:szCs w:val="20"/>
        </w:rPr>
        <w:t xml:space="preserve"> </w:t>
      </w:r>
      <w:r w:rsidR="004A28C9" w:rsidRPr="00666FB5">
        <w:rPr>
          <w:rFonts w:ascii="Cambria" w:hAnsi="Cambria" w:cs="Calibri Light"/>
          <w:color w:val="0070C0"/>
          <w:szCs w:val="20"/>
          <w:lang w:val="ru-RU"/>
        </w:rPr>
        <w:t>Контракта</w:t>
      </w:r>
      <w:r w:rsidR="004A28C9" w:rsidRPr="00666FB5">
        <w:rPr>
          <w:rFonts w:ascii="Cambria" w:hAnsi="Cambria" w:cs="Calibri Light"/>
          <w:color w:val="0070C0"/>
          <w:szCs w:val="20"/>
        </w:rPr>
        <w:t xml:space="preserve"> </w:t>
      </w:r>
      <w:r w:rsidR="004A28C9" w:rsidRPr="00666FB5">
        <w:rPr>
          <w:rFonts w:ascii="Cambria" w:hAnsi="Cambria" w:cs="Calibri Light"/>
          <w:color w:val="0070C0"/>
          <w:szCs w:val="20"/>
          <w:lang w:val="ru-RU"/>
        </w:rPr>
        <w:t>мы</w:t>
      </w:r>
      <w:r w:rsidR="004A28C9" w:rsidRPr="00666FB5">
        <w:rPr>
          <w:rFonts w:ascii="Cambria" w:hAnsi="Cambria" w:cs="Calibri Light"/>
          <w:color w:val="0070C0"/>
          <w:szCs w:val="20"/>
        </w:rPr>
        <w:t xml:space="preserve">, </w:t>
      </w:r>
      <w:r w:rsidR="004A28C9" w:rsidRPr="00666FB5">
        <w:rPr>
          <w:rFonts w:ascii="Cambria" w:hAnsi="Cambria" w:cs="Calibri Light"/>
          <w:color w:val="0070C0"/>
          <w:szCs w:val="20"/>
          <w:lang w:val="ru-RU"/>
        </w:rPr>
        <w:t>а</w:t>
      </w:r>
      <w:r w:rsidR="004A28C9" w:rsidRPr="00666FB5">
        <w:rPr>
          <w:rFonts w:ascii="Cambria" w:hAnsi="Cambria" w:cs="Calibri Light"/>
          <w:color w:val="0070C0"/>
          <w:szCs w:val="20"/>
        </w:rPr>
        <w:t xml:space="preserve"> </w:t>
      </w:r>
      <w:r w:rsidR="004A28C9" w:rsidRPr="00666FB5">
        <w:rPr>
          <w:rFonts w:ascii="Cambria" w:hAnsi="Cambria" w:cs="Calibri Light"/>
          <w:color w:val="0070C0"/>
          <w:szCs w:val="20"/>
          <w:lang w:val="ru-RU"/>
        </w:rPr>
        <w:t>также</w:t>
      </w:r>
      <w:r w:rsidR="004A28C9" w:rsidRPr="00666FB5">
        <w:rPr>
          <w:rFonts w:ascii="Cambria" w:hAnsi="Cambria" w:cs="Calibri Light"/>
          <w:color w:val="0070C0"/>
          <w:szCs w:val="20"/>
        </w:rPr>
        <w:t xml:space="preserve"> </w:t>
      </w:r>
      <w:r w:rsidR="004A28C9" w:rsidRPr="00666FB5">
        <w:rPr>
          <w:rFonts w:ascii="Cambria" w:hAnsi="Cambria" w:cs="Calibri Light"/>
          <w:color w:val="0070C0"/>
          <w:szCs w:val="20"/>
          <w:lang w:val="ru-RU"/>
        </w:rPr>
        <w:t>все</w:t>
      </w:r>
      <w:r w:rsidR="004A28C9" w:rsidRPr="00666FB5">
        <w:rPr>
          <w:rFonts w:ascii="Cambria" w:hAnsi="Cambria" w:cs="Calibri Light"/>
          <w:color w:val="0070C0"/>
          <w:szCs w:val="20"/>
        </w:rPr>
        <w:t xml:space="preserve"> </w:t>
      </w:r>
      <w:r w:rsidR="004A28C9" w:rsidRPr="00666FB5">
        <w:rPr>
          <w:rFonts w:ascii="Cambria" w:hAnsi="Cambria" w:cs="Calibri Light"/>
          <w:color w:val="0070C0"/>
          <w:szCs w:val="20"/>
          <w:lang w:val="ru-RU"/>
        </w:rPr>
        <w:t>наши</w:t>
      </w:r>
      <w:r w:rsidR="004A28C9" w:rsidRPr="00666FB5">
        <w:rPr>
          <w:rFonts w:ascii="Cambria" w:hAnsi="Cambria" w:cs="Calibri Light"/>
          <w:color w:val="0070C0"/>
          <w:szCs w:val="20"/>
        </w:rPr>
        <w:t xml:space="preserve"> </w:t>
      </w:r>
      <w:r w:rsidR="004A28C9" w:rsidRPr="00666FB5">
        <w:rPr>
          <w:rFonts w:ascii="Cambria" w:hAnsi="Cambria" w:cs="Calibri Light"/>
          <w:color w:val="0070C0"/>
          <w:szCs w:val="20"/>
          <w:lang w:val="ru-RU"/>
        </w:rPr>
        <w:t>партнеры</w:t>
      </w:r>
      <w:r w:rsidR="004A28C9" w:rsidRPr="00666FB5">
        <w:rPr>
          <w:rFonts w:ascii="Cambria" w:hAnsi="Cambria" w:cs="Calibri Light"/>
          <w:color w:val="0070C0"/>
          <w:szCs w:val="20"/>
        </w:rPr>
        <w:t xml:space="preserve"> </w:t>
      </w:r>
      <w:r w:rsidR="004A28C9" w:rsidRPr="00666FB5">
        <w:rPr>
          <w:rFonts w:ascii="Cambria" w:hAnsi="Cambria" w:cs="Calibri Light"/>
          <w:color w:val="0070C0"/>
          <w:szCs w:val="20"/>
          <w:lang w:val="ru-RU"/>
        </w:rPr>
        <w:t>по</w:t>
      </w:r>
      <w:r w:rsidR="004A28C9" w:rsidRPr="00666FB5">
        <w:rPr>
          <w:rFonts w:ascii="Cambria" w:hAnsi="Cambria" w:cs="Calibri Light"/>
          <w:color w:val="0070C0"/>
          <w:szCs w:val="20"/>
        </w:rPr>
        <w:t xml:space="preserve"> </w:t>
      </w:r>
      <w:r w:rsidR="004A28C9" w:rsidRPr="00666FB5">
        <w:rPr>
          <w:rFonts w:ascii="Cambria" w:hAnsi="Cambria" w:cs="Calibri Light"/>
          <w:color w:val="0070C0"/>
          <w:szCs w:val="20"/>
          <w:lang w:val="ru-RU"/>
        </w:rPr>
        <w:t>Совместному</w:t>
      </w:r>
      <w:r w:rsidR="004A28C9" w:rsidRPr="00666FB5">
        <w:rPr>
          <w:rFonts w:ascii="Cambria" w:hAnsi="Cambria" w:cs="Calibri Light"/>
          <w:color w:val="0070C0"/>
          <w:szCs w:val="20"/>
        </w:rPr>
        <w:t xml:space="preserve"> </w:t>
      </w:r>
      <w:r w:rsidR="000D5E43">
        <w:rPr>
          <w:rFonts w:ascii="Cambria" w:hAnsi="Cambria" w:cs="Calibri Light"/>
          <w:color w:val="0070C0"/>
          <w:szCs w:val="20"/>
          <w:lang w:val="ru-RU"/>
        </w:rPr>
        <w:t>п</w:t>
      </w:r>
      <w:r w:rsidR="004A28C9" w:rsidRPr="00666FB5">
        <w:rPr>
          <w:rFonts w:ascii="Cambria" w:hAnsi="Cambria" w:cs="Calibri Light"/>
          <w:color w:val="0070C0"/>
          <w:szCs w:val="20"/>
          <w:lang w:val="ru-RU"/>
        </w:rPr>
        <w:t>редприятию</w:t>
      </w:r>
      <w:r w:rsidR="004A28C9" w:rsidRPr="00666FB5">
        <w:rPr>
          <w:rFonts w:ascii="Cambria" w:hAnsi="Cambria" w:cs="Calibri Light"/>
          <w:color w:val="0070C0"/>
          <w:szCs w:val="20"/>
        </w:rPr>
        <w:t xml:space="preserve"> </w:t>
      </w:r>
      <w:r w:rsidR="004A28C9" w:rsidRPr="00666FB5">
        <w:rPr>
          <w:rFonts w:ascii="Cambria" w:hAnsi="Cambria" w:cs="Calibri Light"/>
          <w:color w:val="0070C0"/>
          <w:szCs w:val="20"/>
          <w:lang w:val="ru-RU"/>
        </w:rPr>
        <w:t>и</w:t>
      </w:r>
      <w:r w:rsidR="004A28C9" w:rsidRPr="00666FB5">
        <w:rPr>
          <w:rFonts w:ascii="Cambria" w:hAnsi="Cambria" w:cs="Calibri Light"/>
          <w:color w:val="0070C0"/>
          <w:szCs w:val="20"/>
        </w:rPr>
        <w:t xml:space="preserve"> </w:t>
      </w:r>
      <w:r w:rsidR="004A28C9" w:rsidRPr="00666FB5">
        <w:rPr>
          <w:rFonts w:ascii="Cambria" w:hAnsi="Cambria" w:cs="Calibri Light"/>
          <w:color w:val="0070C0"/>
          <w:szCs w:val="20"/>
          <w:lang w:val="en-US"/>
        </w:rPr>
        <w:t>c</w:t>
      </w:r>
      <w:proofErr w:type="spellStart"/>
      <w:r w:rsidR="004A28C9" w:rsidRPr="00666FB5">
        <w:rPr>
          <w:rFonts w:ascii="Cambria" w:hAnsi="Cambria" w:cs="Calibri Light"/>
          <w:color w:val="0070C0"/>
          <w:szCs w:val="20"/>
          <w:lang w:val="ru-RU"/>
        </w:rPr>
        <w:t>убподрядчиков</w:t>
      </w:r>
      <w:proofErr w:type="spellEnd"/>
      <w:r w:rsidR="004A28C9" w:rsidRPr="00666FB5">
        <w:rPr>
          <w:rFonts w:ascii="Cambria" w:hAnsi="Cambria" w:cs="Calibri Light"/>
          <w:color w:val="0070C0"/>
          <w:szCs w:val="20"/>
        </w:rPr>
        <w:t xml:space="preserve"> </w:t>
      </w:r>
      <w:r w:rsidR="004A28C9" w:rsidRPr="00666FB5">
        <w:rPr>
          <w:rFonts w:ascii="Cambria" w:hAnsi="Cambria" w:cs="Calibri Light"/>
          <w:color w:val="0070C0"/>
          <w:szCs w:val="20"/>
          <w:lang w:val="ru-RU"/>
        </w:rPr>
        <w:t>по</w:t>
      </w:r>
      <w:r w:rsidR="004A28C9" w:rsidRPr="00666FB5">
        <w:rPr>
          <w:rFonts w:ascii="Cambria" w:hAnsi="Cambria" w:cs="Calibri Light"/>
          <w:color w:val="0070C0"/>
          <w:szCs w:val="20"/>
        </w:rPr>
        <w:t xml:space="preserve"> </w:t>
      </w:r>
      <w:r w:rsidR="004A28C9" w:rsidRPr="00666FB5">
        <w:rPr>
          <w:rFonts w:ascii="Cambria" w:hAnsi="Cambria" w:cs="Calibri Light"/>
          <w:color w:val="0070C0"/>
          <w:szCs w:val="20"/>
          <w:lang w:val="ru-RU"/>
        </w:rPr>
        <w:t>контракту</w:t>
      </w:r>
      <w:r w:rsidR="004A28C9" w:rsidRPr="00666FB5">
        <w:rPr>
          <w:rFonts w:ascii="Cambria" w:hAnsi="Cambria" w:cs="Calibri Light"/>
          <w:color w:val="0070C0"/>
          <w:szCs w:val="20"/>
        </w:rPr>
        <w:t xml:space="preserve"> </w:t>
      </w:r>
      <w:r w:rsidR="004A28C9" w:rsidRPr="00666FB5">
        <w:rPr>
          <w:rFonts w:ascii="Cambria" w:hAnsi="Cambria" w:cs="Calibri Light"/>
          <w:color w:val="0070C0"/>
          <w:szCs w:val="20"/>
          <w:lang w:val="ru-RU"/>
        </w:rPr>
        <w:t>обязуемся</w:t>
      </w:r>
      <w:r w:rsidR="004A28C9" w:rsidRPr="00666FB5">
        <w:rPr>
          <w:rFonts w:ascii="Cambria" w:hAnsi="Cambria" w:cs="Calibri Light"/>
          <w:color w:val="0070C0"/>
          <w:szCs w:val="20"/>
        </w:rPr>
        <w:t xml:space="preserve"> </w:t>
      </w:r>
      <w:r w:rsidR="004A28C9" w:rsidRPr="00666FB5">
        <w:rPr>
          <w:rFonts w:ascii="Cambria" w:hAnsi="Cambria" w:cs="Calibri Light"/>
          <w:color w:val="0070C0"/>
          <w:szCs w:val="20"/>
          <w:lang w:val="ru-RU"/>
        </w:rPr>
        <w:t>хранить</w:t>
      </w:r>
      <w:r w:rsidR="004A28C9" w:rsidRPr="00666FB5">
        <w:rPr>
          <w:rFonts w:ascii="Cambria" w:hAnsi="Cambria" w:cs="Calibri Light"/>
          <w:color w:val="0070C0"/>
          <w:szCs w:val="20"/>
        </w:rPr>
        <w:t xml:space="preserve"> </w:t>
      </w:r>
      <w:r w:rsidR="004A28C9" w:rsidRPr="00666FB5">
        <w:rPr>
          <w:rFonts w:ascii="Cambria" w:hAnsi="Cambria" w:cs="Calibri Light"/>
          <w:color w:val="0070C0"/>
          <w:szCs w:val="20"/>
          <w:lang w:val="ru-RU"/>
        </w:rPr>
        <w:t>вышеупомянутые</w:t>
      </w:r>
      <w:r w:rsidR="004A28C9" w:rsidRPr="00666FB5">
        <w:rPr>
          <w:rFonts w:ascii="Cambria" w:hAnsi="Cambria" w:cs="Calibri Light"/>
          <w:color w:val="0070C0"/>
          <w:szCs w:val="20"/>
        </w:rPr>
        <w:t xml:space="preserve"> </w:t>
      </w:r>
      <w:r w:rsidR="004A28C9" w:rsidRPr="00666FB5">
        <w:rPr>
          <w:rFonts w:ascii="Cambria" w:hAnsi="Cambria" w:cs="Calibri Light"/>
          <w:color w:val="0070C0"/>
          <w:szCs w:val="20"/>
          <w:lang w:val="ru-RU"/>
        </w:rPr>
        <w:t>записи</w:t>
      </w:r>
      <w:r w:rsidR="004A28C9" w:rsidRPr="00666FB5">
        <w:rPr>
          <w:rFonts w:ascii="Cambria" w:hAnsi="Cambria" w:cs="Calibri Light"/>
          <w:color w:val="0070C0"/>
          <w:szCs w:val="20"/>
        </w:rPr>
        <w:t xml:space="preserve"> </w:t>
      </w:r>
      <w:r w:rsidR="004A28C9" w:rsidRPr="00666FB5">
        <w:rPr>
          <w:rFonts w:ascii="Cambria" w:hAnsi="Cambria" w:cs="Calibri Light"/>
          <w:color w:val="0070C0"/>
          <w:szCs w:val="20"/>
          <w:lang w:val="ru-RU"/>
        </w:rPr>
        <w:t>и</w:t>
      </w:r>
      <w:r w:rsidR="004A28C9" w:rsidRPr="00666FB5">
        <w:rPr>
          <w:rFonts w:ascii="Cambria" w:hAnsi="Cambria" w:cs="Calibri Light"/>
          <w:color w:val="0070C0"/>
          <w:szCs w:val="20"/>
        </w:rPr>
        <w:t xml:space="preserve"> </w:t>
      </w:r>
      <w:r w:rsidR="004A28C9" w:rsidRPr="00666FB5">
        <w:rPr>
          <w:rFonts w:ascii="Cambria" w:hAnsi="Cambria" w:cs="Calibri Light"/>
          <w:color w:val="0070C0"/>
          <w:szCs w:val="20"/>
          <w:lang w:val="ru-RU"/>
        </w:rPr>
        <w:t>документы</w:t>
      </w:r>
      <w:r w:rsidR="004A28C9" w:rsidRPr="00666FB5">
        <w:rPr>
          <w:rFonts w:ascii="Cambria" w:hAnsi="Cambria" w:cs="Calibri Light"/>
          <w:color w:val="0070C0"/>
          <w:szCs w:val="20"/>
        </w:rPr>
        <w:t xml:space="preserve"> </w:t>
      </w:r>
      <w:r w:rsidR="004A28C9" w:rsidRPr="00666FB5">
        <w:rPr>
          <w:rFonts w:ascii="Cambria" w:hAnsi="Cambria" w:cs="Calibri Light"/>
          <w:color w:val="0070C0"/>
          <w:szCs w:val="20"/>
          <w:lang w:val="ru-RU"/>
        </w:rPr>
        <w:t>в</w:t>
      </w:r>
      <w:r w:rsidR="004A28C9" w:rsidRPr="00666FB5">
        <w:rPr>
          <w:rFonts w:ascii="Cambria" w:hAnsi="Cambria" w:cs="Calibri Light"/>
          <w:color w:val="0070C0"/>
          <w:szCs w:val="20"/>
        </w:rPr>
        <w:t xml:space="preserve"> </w:t>
      </w:r>
      <w:r w:rsidR="004A28C9" w:rsidRPr="00666FB5">
        <w:rPr>
          <w:rFonts w:ascii="Cambria" w:hAnsi="Cambria" w:cs="Calibri Light"/>
          <w:color w:val="0070C0"/>
          <w:szCs w:val="20"/>
          <w:lang w:val="ru-RU"/>
        </w:rPr>
        <w:t>соответствии</w:t>
      </w:r>
      <w:r w:rsidR="004A28C9" w:rsidRPr="00666FB5">
        <w:rPr>
          <w:rFonts w:ascii="Cambria" w:hAnsi="Cambria" w:cs="Calibri Light"/>
          <w:color w:val="0070C0"/>
          <w:szCs w:val="20"/>
        </w:rPr>
        <w:t xml:space="preserve"> </w:t>
      </w:r>
      <w:r w:rsidR="004A28C9" w:rsidRPr="00666FB5">
        <w:rPr>
          <w:rFonts w:ascii="Cambria" w:hAnsi="Cambria" w:cs="Calibri Light"/>
          <w:color w:val="0070C0"/>
          <w:szCs w:val="20"/>
          <w:lang w:val="ru-RU"/>
        </w:rPr>
        <w:t>с</w:t>
      </w:r>
      <w:r w:rsidR="004A28C9" w:rsidRPr="00666FB5">
        <w:rPr>
          <w:rFonts w:ascii="Cambria" w:hAnsi="Cambria" w:cs="Calibri Light"/>
          <w:color w:val="0070C0"/>
          <w:szCs w:val="20"/>
        </w:rPr>
        <w:t xml:space="preserve"> </w:t>
      </w:r>
      <w:r w:rsidR="004A28C9" w:rsidRPr="00666FB5">
        <w:rPr>
          <w:rFonts w:ascii="Cambria" w:hAnsi="Cambria" w:cs="Calibri Light"/>
          <w:color w:val="0070C0"/>
          <w:szCs w:val="20"/>
          <w:lang w:val="ru-RU"/>
        </w:rPr>
        <w:t>применимым</w:t>
      </w:r>
      <w:r w:rsidR="004A28C9" w:rsidRPr="00666FB5">
        <w:rPr>
          <w:rFonts w:ascii="Cambria" w:hAnsi="Cambria" w:cs="Calibri Light"/>
          <w:color w:val="0070C0"/>
          <w:szCs w:val="20"/>
        </w:rPr>
        <w:t xml:space="preserve"> </w:t>
      </w:r>
      <w:r w:rsidR="004A28C9" w:rsidRPr="00666FB5">
        <w:rPr>
          <w:rFonts w:ascii="Cambria" w:hAnsi="Cambria" w:cs="Calibri Light"/>
          <w:color w:val="0070C0"/>
          <w:szCs w:val="20"/>
          <w:lang w:val="ru-RU"/>
        </w:rPr>
        <w:t>законодательством</w:t>
      </w:r>
      <w:r w:rsidR="004A28C9" w:rsidRPr="00666FB5">
        <w:rPr>
          <w:rFonts w:ascii="Cambria" w:hAnsi="Cambria" w:cs="Calibri Light"/>
          <w:color w:val="0070C0"/>
          <w:szCs w:val="20"/>
        </w:rPr>
        <w:t xml:space="preserve">, </w:t>
      </w:r>
      <w:r w:rsidR="004A28C9" w:rsidRPr="00666FB5">
        <w:rPr>
          <w:rFonts w:ascii="Cambria" w:hAnsi="Cambria" w:cs="Calibri Light"/>
          <w:color w:val="0070C0"/>
          <w:szCs w:val="20"/>
          <w:lang w:val="ru-RU"/>
        </w:rPr>
        <w:t>но</w:t>
      </w:r>
      <w:r w:rsidR="004A28C9" w:rsidRPr="00666FB5">
        <w:rPr>
          <w:rFonts w:ascii="Cambria" w:hAnsi="Cambria" w:cs="Calibri Light"/>
          <w:color w:val="0070C0"/>
          <w:szCs w:val="20"/>
        </w:rPr>
        <w:t xml:space="preserve"> </w:t>
      </w:r>
      <w:r w:rsidR="004A28C9" w:rsidRPr="00666FB5">
        <w:rPr>
          <w:rFonts w:ascii="Cambria" w:hAnsi="Cambria" w:cs="Calibri Light"/>
          <w:color w:val="0070C0"/>
          <w:szCs w:val="20"/>
          <w:lang w:val="ru-RU"/>
        </w:rPr>
        <w:t>в</w:t>
      </w:r>
      <w:r w:rsidR="004A28C9" w:rsidRPr="00666FB5">
        <w:rPr>
          <w:rFonts w:ascii="Cambria" w:hAnsi="Cambria" w:cs="Calibri Light"/>
          <w:color w:val="0070C0"/>
          <w:szCs w:val="20"/>
        </w:rPr>
        <w:t xml:space="preserve"> </w:t>
      </w:r>
      <w:r w:rsidR="004A28C9" w:rsidRPr="00666FB5">
        <w:rPr>
          <w:rFonts w:ascii="Cambria" w:hAnsi="Cambria" w:cs="Calibri Light"/>
          <w:color w:val="0070C0"/>
          <w:szCs w:val="20"/>
          <w:lang w:val="ru-RU"/>
        </w:rPr>
        <w:t>любом</w:t>
      </w:r>
      <w:r w:rsidR="004A28C9" w:rsidRPr="00666FB5">
        <w:rPr>
          <w:rFonts w:ascii="Cambria" w:hAnsi="Cambria" w:cs="Calibri Light"/>
          <w:color w:val="0070C0"/>
          <w:szCs w:val="20"/>
        </w:rPr>
        <w:t xml:space="preserve"> </w:t>
      </w:r>
      <w:r w:rsidR="004A28C9" w:rsidRPr="00666FB5">
        <w:rPr>
          <w:rFonts w:ascii="Cambria" w:hAnsi="Cambria" w:cs="Calibri Light"/>
          <w:color w:val="0070C0"/>
          <w:szCs w:val="20"/>
          <w:lang w:val="ru-RU"/>
        </w:rPr>
        <w:t>случае</w:t>
      </w:r>
      <w:r w:rsidR="004A28C9" w:rsidRPr="00666FB5">
        <w:rPr>
          <w:rFonts w:ascii="Cambria" w:hAnsi="Cambria" w:cs="Calibri Light"/>
          <w:color w:val="0070C0"/>
          <w:szCs w:val="20"/>
        </w:rPr>
        <w:t xml:space="preserve"> </w:t>
      </w:r>
      <w:r w:rsidR="004A28C9" w:rsidRPr="00666FB5">
        <w:rPr>
          <w:rFonts w:ascii="Cambria" w:hAnsi="Cambria" w:cs="Calibri Light"/>
          <w:color w:val="0070C0"/>
          <w:szCs w:val="20"/>
          <w:lang w:val="ru-RU"/>
        </w:rPr>
        <w:t>в</w:t>
      </w:r>
      <w:r w:rsidR="004A28C9" w:rsidRPr="00666FB5">
        <w:rPr>
          <w:rFonts w:ascii="Cambria" w:hAnsi="Cambria" w:cs="Calibri Light"/>
          <w:color w:val="0070C0"/>
          <w:szCs w:val="20"/>
        </w:rPr>
        <w:t xml:space="preserve"> </w:t>
      </w:r>
      <w:r w:rsidR="004A28C9" w:rsidRPr="00666FB5">
        <w:rPr>
          <w:rFonts w:ascii="Cambria" w:hAnsi="Cambria" w:cs="Calibri Light"/>
          <w:color w:val="0070C0"/>
          <w:szCs w:val="20"/>
          <w:lang w:val="ru-RU"/>
        </w:rPr>
        <w:t>течение</w:t>
      </w:r>
      <w:r w:rsidR="004A28C9" w:rsidRPr="00666FB5">
        <w:rPr>
          <w:rFonts w:ascii="Cambria" w:hAnsi="Cambria" w:cs="Calibri Light"/>
          <w:color w:val="0070C0"/>
          <w:szCs w:val="20"/>
        </w:rPr>
        <w:t xml:space="preserve"> </w:t>
      </w:r>
      <w:r w:rsidR="004A28C9" w:rsidRPr="00666FB5">
        <w:rPr>
          <w:rFonts w:ascii="Cambria" w:hAnsi="Cambria" w:cs="Calibri Light"/>
          <w:color w:val="0070C0"/>
          <w:szCs w:val="20"/>
          <w:lang w:val="ru-RU"/>
        </w:rPr>
        <w:t>не</w:t>
      </w:r>
      <w:r w:rsidR="004A28C9" w:rsidRPr="00666FB5">
        <w:rPr>
          <w:rFonts w:ascii="Cambria" w:hAnsi="Cambria" w:cs="Calibri Light"/>
          <w:color w:val="0070C0"/>
          <w:szCs w:val="20"/>
        </w:rPr>
        <w:t xml:space="preserve"> </w:t>
      </w:r>
      <w:r w:rsidR="004A28C9" w:rsidRPr="00666FB5">
        <w:rPr>
          <w:rFonts w:ascii="Cambria" w:hAnsi="Cambria" w:cs="Calibri Light"/>
          <w:color w:val="0070C0"/>
          <w:szCs w:val="20"/>
          <w:lang w:val="ru-RU"/>
        </w:rPr>
        <w:t>менее</w:t>
      </w:r>
      <w:r w:rsidR="004A28C9" w:rsidRPr="00666FB5">
        <w:rPr>
          <w:rFonts w:ascii="Cambria" w:hAnsi="Cambria" w:cs="Calibri Light"/>
          <w:color w:val="0070C0"/>
          <w:szCs w:val="20"/>
        </w:rPr>
        <w:t xml:space="preserve"> </w:t>
      </w:r>
      <w:r w:rsidR="004A28C9" w:rsidRPr="00666FB5">
        <w:rPr>
          <w:rFonts w:ascii="Cambria" w:hAnsi="Cambria" w:cs="Calibri Light"/>
          <w:color w:val="0070C0"/>
          <w:szCs w:val="20"/>
          <w:lang w:val="ru-RU"/>
        </w:rPr>
        <w:t>шести</w:t>
      </w:r>
      <w:r w:rsidR="004A28C9" w:rsidRPr="00666FB5">
        <w:rPr>
          <w:rFonts w:ascii="Cambria" w:hAnsi="Cambria" w:cs="Calibri Light"/>
          <w:color w:val="0070C0"/>
          <w:szCs w:val="20"/>
        </w:rPr>
        <w:t xml:space="preserve"> </w:t>
      </w:r>
      <w:r w:rsidR="004A28C9" w:rsidRPr="00666FB5">
        <w:rPr>
          <w:rFonts w:ascii="Cambria" w:hAnsi="Cambria" w:cs="Calibri Light"/>
          <w:color w:val="0070C0"/>
          <w:szCs w:val="20"/>
          <w:lang w:val="ru-RU"/>
        </w:rPr>
        <w:t>лет</w:t>
      </w:r>
      <w:r w:rsidR="004A28C9" w:rsidRPr="00666FB5">
        <w:rPr>
          <w:rFonts w:ascii="Cambria" w:hAnsi="Cambria" w:cs="Calibri Light"/>
          <w:color w:val="0070C0"/>
          <w:szCs w:val="20"/>
        </w:rPr>
        <w:t xml:space="preserve"> </w:t>
      </w:r>
      <w:r w:rsidR="004A28C9" w:rsidRPr="00666FB5">
        <w:rPr>
          <w:rFonts w:ascii="Cambria" w:hAnsi="Cambria" w:cs="Calibri Light"/>
          <w:color w:val="0070C0"/>
          <w:szCs w:val="20"/>
          <w:lang w:val="ru-RU"/>
        </w:rPr>
        <w:t>с</w:t>
      </w:r>
      <w:r w:rsidR="004A28C9" w:rsidRPr="00666FB5">
        <w:rPr>
          <w:rFonts w:ascii="Cambria" w:hAnsi="Cambria" w:cs="Calibri Light"/>
          <w:color w:val="0070C0"/>
          <w:szCs w:val="20"/>
        </w:rPr>
        <w:t xml:space="preserve"> </w:t>
      </w:r>
      <w:r w:rsidR="004A28C9" w:rsidRPr="00666FB5">
        <w:rPr>
          <w:rFonts w:ascii="Cambria" w:hAnsi="Cambria" w:cs="Calibri Light"/>
          <w:color w:val="0070C0"/>
          <w:szCs w:val="20"/>
          <w:lang w:val="ru-RU"/>
        </w:rPr>
        <w:t>даты</w:t>
      </w:r>
      <w:r w:rsidR="004A28C9" w:rsidRPr="00666FB5">
        <w:rPr>
          <w:rFonts w:ascii="Cambria" w:hAnsi="Cambria" w:cs="Calibri Light"/>
          <w:color w:val="0070C0"/>
          <w:szCs w:val="20"/>
        </w:rPr>
        <w:t xml:space="preserve"> </w:t>
      </w:r>
      <w:r w:rsidR="004A28C9" w:rsidRPr="00666FB5">
        <w:rPr>
          <w:rFonts w:ascii="Cambria" w:hAnsi="Cambria" w:cs="Calibri Light"/>
          <w:color w:val="0070C0"/>
          <w:szCs w:val="20"/>
          <w:lang w:val="ru-RU"/>
        </w:rPr>
        <w:t>исполнения</w:t>
      </w:r>
      <w:r w:rsidR="004A28C9" w:rsidRPr="00666FB5">
        <w:rPr>
          <w:rFonts w:ascii="Cambria" w:hAnsi="Cambria" w:cs="Calibri Light"/>
          <w:color w:val="0070C0"/>
          <w:szCs w:val="20"/>
        </w:rPr>
        <w:t xml:space="preserve"> </w:t>
      </w:r>
      <w:r w:rsidR="004A28C9" w:rsidRPr="00666FB5">
        <w:rPr>
          <w:rFonts w:ascii="Cambria" w:hAnsi="Cambria" w:cs="Calibri Light"/>
          <w:color w:val="0070C0"/>
          <w:szCs w:val="20"/>
          <w:lang w:val="ru-RU"/>
        </w:rPr>
        <w:t>или</w:t>
      </w:r>
      <w:r w:rsidR="004A28C9" w:rsidRPr="00666FB5">
        <w:rPr>
          <w:rFonts w:ascii="Cambria" w:hAnsi="Cambria" w:cs="Calibri Light"/>
          <w:color w:val="0070C0"/>
          <w:szCs w:val="20"/>
        </w:rPr>
        <w:t xml:space="preserve"> </w:t>
      </w:r>
      <w:r w:rsidR="004A28C9" w:rsidRPr="00666FB5">
        <w:rPr>
          <w:rFonts w:ascii="Cambria" w:hAnsi="Cambria" w:cs="Calibri Light"/>
          <w:color w:val="0070C0"/>
          <w:szCs w:val="20"/>
          <w:lang w:val="ru-RU"/>
        </w:rPr>
        <w:t>расторжения</w:t>
      </w:r>
      <w:r w:rsidR="004A28C9" w:rsidRPr="00666FB5">
        <w:rPr>
          <w:rFonts w:ascii="Cambria" w:hAnsi="Cambria" w:cs="Calibri Light"/>
          <w:color w:val="0070C0"/>
          <w:szCs w:val="20"/>
        </w:rPr>
        <w:t xml:space="preserve"> </w:t>
      </w:r>
      <w:r w:rsidR="004A28C9" w:rsidRPr="00666FB5">
        <w:rPr>
          <w:rFonts w:ascii="Cambria" w:hAnsi="Cambria" w:cs="Calibri Light"/>
          <w:color w:val="0070C0"/>
          <w:szCs w:val="20"/>
          <w:lang w:val="ru-RU"/>
        </w:rPr>
        <w:t>контракта</w:t>
      </w:r>
      <w:r w:rsidR="004A28C9" w:rsidRPr="00666FB5">
        <w:rPr>
          <w:rFonts w:ascii="Cambria" w:hAnsi="Cambria" w:cs="Calibri Light"/>
          <w:color w:val="0070C0"/>
          <w:szCs w:val="20"/>
        </w:rPr>
        <w:t xml:space="preserve">. </w:t>
      </w:r>
      <w:r w:rsidR="004A28C9" w:rsidRPr="00666FB5">
        <w:rPr>
          <w:rFonts w:ascii="Cambria" w:hAnsi="Cambria" w:cs="Calibri Light"/>
          <w:color w:val="0070C0"/>
          <w:szCs w:val="20"/>
          <w:lang w:val="ru-RU"/>
        </w:rPr>
        <w:t xml:space="preserve">Наши финансовые операции и отчетность подлежат аудиторским процедурам в соответствии с действующим законодательством. Кроме того, мы соглашаемся с тем, что наши данные (включая персональные данные), созданные в связи с </w:t>
      </w:r>
      <w:r w:rsidR="004A28C9" w:rsidRPr="00666FB5">
        <w:rPr>
          <w:rFonts w:ascii="Cambria" w:hAnsi="Cambria" w:cs="Calibri Light"/>
          <w:color w:val="0070C0"/>
          <w:szCs w:val="20"/>
          <w:lang w:val="ru-RU" w:eastAsia="fr-FR"/>
        </w:rPr>
        <w:t xml:space="preserve">подготовкой и реализацией Тендерного процесса и выполнением Контракта, хранятся </w:t>
      </w:r>
      <w:r w:rsidR="004A28C9" w:rsidRPr="00666FB5">
        <w:rPr>
          <w:rFonts w:ascii="Cambria" w:hAnsi="Cambria" w:cs="Calibri Light"/>
          <w:color w:val="0070C0"/>
          <w:szCs w:val="20"/>
          <w:lang w:val="ru-RU"/>
        </w:rPr>
        <w:t xml:space="preserve">и обрабатываются в соответствии с применимым законодательством Партнера-исполнителя, Фондом </w:t>
      </w:r>
      <w:r w:rsidR="004A28C9" w:rsidRPr="00666FB5">
        <w:rPr>
          <w:rFonts w:ascii="Cambria" w:hAnsi="Cambria" w:cs="Calibri Light"/>
          <w:color w:val="0070C0"/>
          <w:szCs w:val="20"/>
          <w:lang w:val="en-US"/>
        </w:rPr>
        <w:t>PATRIP</w:t>
      </w:r>
      <w:r w:rsidR="004A28C9" w:rsidRPr="00666FB5">
        <w:rPr>
          <w:rFonts w:ascii="Cambria" w:hAnsi="Cambria" w:cs="Calibri Light"/>
          <w:color w:val="0070C0"/>
          <w:szCs w:val="20"/>
          <w:lang w:val="ru-RU"/>
        </w:rPr>
        <w:t xml:space="preserve"> и </w:t>
      </w:r>
      <w:r w:rsidR="004A28C9" w:rsidRPr="00666FB5">
        <w:rPr>
          <w:rFonts w:ascii="Cambria" w:hAnsi="Cambria" w:cs="Calibri Light"/>
          <w:color w:val="0070C0"/>
          <w:szCs w:val="20"/>
          <w:lang w:val="en-US"/>
        </w:rPr>
        <w:t>KfW</w:t>
      </w:r>
      <w:r w:rsidRPr="00A7556D">
        <w:rPr>
          <w:rFonts w:ascii="Cambria" w:hAnsi="Cambria" w:cs="Calibri Light"/>
          <w:color w:val="0070C0"/>
          <w:szCs w:val="20"/>
          <w:lang w:val="ru-RU"/>
        </w:rPr>
        <w:t>.</w:t>
      </w:r>
    </w:p>
    <w:p w14:paraId="05601A68" w14:textId="77777777" w:rsidR="00277069" w:rsidRPr="00A7556D" w:rsidRDefault="00277069" w:rsidP="00277069">
      <w:pPr>
        <w:tabs>
          <w:tab w:val="right" w:leader="underscore" w:pos="4253"/>
          <w:tab w:val="left" w:pos="4536"/>
          <w:tab w:val="right" w:leader="underscore" w:pos="9072"/>
        </w:tabs>
        <w:spacing w:before="142" w:after="0" w:line="240" w:lineRule="atLeast"/>
        <w:rPr>
          <w:rFonts w:ascii="Cambria" w:eastAsia="Times New Roman" w:hAnsi="Cambria" w:cs="Calibri Light"/>
          <w:color w:val="FF0000"/>
          <w:szCs w:val="20"/>
          <w:lang w:val="ru-RU"/>
        </w:rPr>
      </w:pPr>
    </w:p>
    <w:p w14:paraId="52E1BCC1" w14:textId="77777777" w:rsidR="00277069" w:rsidRPr="00A7556D" w:rsidRDefault="00277069" w:rsidP="00277069">
      <w:pPr>
        <w:tabs>
          <w:tab w:val="right" w:leader="underscore" w:pos="4253"/>
          <w:tab w:val="left" w:pos="4536"/>
          <w:tab w:val="right" w:leader="underscore" w:pos="9072"/>
        </w:tabs>
        <w:spacing w:before="142" w:after="0" w:line="240" w:lineRule="atLeast"/>
        <w:rPr>
          <w:rFonts w:ascii="Cambria" w:eastAsia="Times New Roman" w:hAnsi="Cambria" w:cs="Calibri Light"/>
          <w:color w:val="FF0000"/>
          <w:szCs w:val="20"/>
          <w:lang w:val="ru-RU"/>
        </w:rPr>
      </w:pPr>
    </w:p>
    <w:p w14:paraId="39132210" w14:textId="469B6A09" w:rsidR="00277069" w:rsidRPr="00A7556D" w:rsidRDefault="00277069" w:rsidP="00277069">
      <w:pPr>
        <w:tabs>
          <w:tab w:val="right" w:leader="underscore" w:pos="4253"/>
          <w:tab w:val="left" w:pos="4536"/>
          <w:tab w:val="right" w:leader="underscore" w:pos="9072"/>
        </w:tabs>
        <w:spacing w:before="142" w:after="0" w:line="240" w:lineRule="atLeast"/>
        <w:rPr>
          <w:rFonts w:ascii="Cambria" w:eastAsia="Times New Roman" w:hAnsi="Cambria" w:cs="Calibri Light"/>
          <w:color w:val="FF0000"/>
          <w:szCs w:val="20"/>
        </w:rPr>
      </w:pPr>
      <w:r w:rsidRPr="00666FB5">
        <w:rPr>
          <w:rFonts w:ascii="Cambria" w:eastAsia="Times New Roman" w:hAnsi="Cambria" w:cs="Calibri Light"/>
          <w:color w:val="auto"/>
          <w:szCs w:val="20"/>
        </w:rPr>
        <w:t>Name</w:t>
      </w:r>
      <w:r w:rsidR="004A28C9" w:rsidRPr="00666FB5">
        <w:rPr>
          <w:rFonts w:ascii="Cambria" w:eastAsia="Times New Roman" w:hAnsi="Cambria" w:cs="Calibri Light"/>
          <w:color w:val="auto"/>
          <w:szCs w:val="20"/>
        </w:rPr>
        <w:t>/</w:t>
      </w:r>
      <w:r w:rsidR="004A28C9" w:rsidRPr="00666FB5">
        <w:rPr>
          <w:rFonts w:ascii="Cambria" w:eastAsia="Times New Roman" w:hAnsi="Cambria" w:cs="Calibri Light"/>
          <w:color w:val="auto"/>
          <w:szCs w:val="20"/>
          <w:lang w:val="en-US"/>
        </w:rPr>
        <w:t xml:space="preserve"> </w:t>
      </w:r>
      <w:r w:rsidR="004A28C9" w:rsidRPr="00A7556D">
        <w:rPr>
          <w:rFonts w:ascii="Cambria" w:eastAsia="Times New Roman" w:hAnsi="Cambria" w:cs="Calibri Light"/>
          <w:color w:val="0070C0"/>
          <w:szCs w:val="20"/>
          <w:lang w:val="ru-RU"/>
        </w:rPr>
        <w:t>Имя</w:t>
      </w:r>
      <w:r w:rsidRPr="00A7556D">
        <w:rPr>
          <w:rFonts w:ascii="Cambria" w:hAnsi="Cambria" w:cs="Calibri Light"/>
          <w:color w:val="0070C0"/>
          <w:szCs w:val="20"/>
        </w:rPr>
        <w:t xml:space="preserve">: </w:t>
      </w:r>
      <w:r w:rsidRPr="00A7556D">
        <w:rPr>
          <w:rFonts w:ascii="Cambria" w:hAnsi="Cambria" w:cs="Calibri Light"/>
          <w:color w:val="FF0000"/>
          <w:szCs w:val="20"/>
        </w:rPr>
        <w:tab/>
      </w:r>
      <w:r w:rsidRPr="00A7556D">
        <w:rPr>
          <w:rFonts w:ascii="Cambria" w:eastAsia="Times New Roman" w:hAnsi="Cambria" w:cs="Calibri Light"/>
          <w:color w:val="FF0000"/>
          <w:szCs w:val="20"/>
        </w:rPr>
        <w:tab/>
      </w:r>
      <w:r w:rsidRPr="00666FB5">
        <w:rPr>
          <w:rFonts w:ascii="Cambria" w:eastAsia="Times New Roman" w:hAnsi="Cambria" w:cs="Calibri Light"/>
          <w:color w:val="auto"/>
          <w:szCs w:val="20"/>
        </w:rPr>
        <w:t>In the capacity of</w:t>
      </w:r>
      <w:r w:rsidR="004A28C9" w:rsidRPr="00666FB5">
        <w:rPr>
          <w:rFonts w:ascii="Cambria" w:eastAsia="Times New Roman" w:hAnsi="Cambria" w:cs="Calibri Light"/>
          <w:color w:val="auto"/>
          <w:szCs w:val="20"/>
        </w:rPr>
        <w:t>/</w:t>
      </w:r>
      <w:r w:rsidR="004A28C9" w:rsidRPr="00666FB5">
        <w:rPr>
          <w:rFonts w:ascii="Cambria" w:eastAsia="Times New Roman" w:hAnsi="Cambria" w:cs="Calibri Light"/>
          <w:color w:val="auto"/>
          <w:szCs w:val="20"/>
          <w:lang w:val="en-US"/>
        </w:rPr>
        <w:t xml:space="preserve"> </w:t>
      </w:r>
      <w:r w:rsidR="004A28C9" w:rsidRPr="00A7556D">
        <w:rPr>
          <w:rFonts w:ascii="Cambria" w:eastAsia="Times New Roman" w:hAnsi="Cambria" w:cs="Calibri Light"/>
          <w:color w:val="0070C0"/>
          <w:szCs w:val="20"/>
          <w:lang w:val="ru-RU"/>
        </w:rPr>
        <w:t>Должность</w:t>
      </w:r>
      <w:r w:rsidRPr="00A7556D">
        <w:rPr>
          <w:rFonts w:ascii="Cambria" w:hAnsi="Cambria" w:cs="Calibri Light"/>
          <w:color w:val="0070C0"/>
          <w:szCs w:val="20"/>
        </w:rPr>
        <w:t xml:space="preserve">: </w:t>
      </w:r>
      <w:r w:rsidRPr="00A7556D">
        <w:rPr>
          <w:rFonts w:ascii="Cambria" w:hAnsi="Cambria" w:cs="Calibri Light"/>
          <w:color w:val="FF0000"/>
          <w:szCs w:val="20"/>
        </w:rPr>
        <w:tab/>
      </w:r>
    </w:p>
    <w:p w14:paraId="2E0E9382" w14:textId="77777777" w:rsidR="00277069" w:rsidRPr="00A7556D" w:rsidRDefault="00277069" w:rsidP="00277069">
      <w:pPr>
        <w:tabs>
          <w:tab w:val="right" w:leader="underscore" w:pos="8998"/>
        </w:tabs>
        <w:spacing w:before="142" w:after="0" w:line="240" w:lineRule="atLeast"/>
        <w:rPr>
          <w:rFonts w:ascii="Cambria" w:eastAsia="Times New Roman" w:hAnsi="Cambria" w:cs="Calibri Light"/>
          <w:color w:val="FF0000"/>
          <w:szCs w:val="20"/>
        </w:rPr>
      </w:pPr>
    </w:p>
    <w:p w14:paraId="003DB7F3" w14:textId="7BCA322D" w:rsidR="00277069" w:rsidRPr="00A7556D" w:rsidRDefault="00277069" w:rsidP="00277069">
      <w:pPr>
        <w:tabs>
          <w:tab w:val="right" w:leader="underscore" w:pos="8998"/>
        </w:tabs>
        <w:spacing w:before="142" w:after="0" w:line="240" w:lineRule="atLeast"/>
        <w:rPr>
          <w:rFonts w:ascii="Cambria" w:eastAsia="Times New Roman" w:hAnsi="Cambria" w:cs="Calibri Light"/>
          <w:color w:val="FF0000"/>
          <w:szCs w:val="20"/>
        </w:rPr>
      </w:pPr>
      <w:r w:rsidRPr="00666FB5">
        <w:rPr>
          <w:rFonts w:ascii="Cambria" w:eastAsia="Times New Roman" w:hAnsi="Cambria" w:cs="Calibri Light"/>
          <w:color w:val="auto"/>
          <w:szCs w:val="20"/>
        </w:rPr>
        <w:t>Duly empowered to sign in the name and on behalf of</w:t>
      </w:r>
      <w:r w:rsidR="004A28C9" w:rsidRPr="00666FB5">
        <w:rPr>
          <w:rFonts w:ascii="Cambria" w:eastAsia="Times New Roman" w:hAnsi="Cambria" w:cs="Calibri Light"/>
          <w:color w:val="auto"/>
          <w:szCs w:val="20"/>
        </w:rPr>
        <w:t>/</w:t>
      </w:r>
      <w:r w:rsidR="004A28C9" w:rsidRPr="00666FB5">
        <w:rPr>
          <w:rFonts w:ascii="Cambria" w:hAnsi="Cambria" w:cs="Calibri Light"/>
          <w:color w:val="auto"/>
          <w:szCs w:val="20"/>
          <w:lang w:val="en-US"/>
        </w:rPr>
        <w:t xml:space="preserve"> </w:t>
      </w:r>
      <w:r w:rsidR="004A28C9" w:rsidRPr="00666FB5">
        <w:rPr>
          <w:rFonts w:ascii="Cambria" w:hAnsi="Cambria" w:cs="Calibri Light"/>
          <w:color w:val="0070C0"/>
          <w:szCs w:val="20"/>
          <w:lang w:val="ru-RU"/>
        </w:rPr>
        <w:t>Должным</w:t>
      </w:r>
      <w:r w:rsidR="004A28C9" w:rsidRPr="00666FB5">
        <w:rPr>
          <w:rFonts w:ascii="Cambria" w:hAnsi="Cambria" w:cs="Calibri Light"/>
          <w:color w:val="FF0000"/>
          <w:szCs w:val="20"/>
          <w:lang w:val="en-US"/>
        </w:rPr>
        <w:t xml:space="preserve"> </w:t>
      </w:r>
      <w:r w:rsidR="004A28C9" w:rsidRPr="00666FB5">
        <w:rPr>
          <w:rFonts w:ascii="Cambria" w:hAnsi="Cambria" w:cs="Calibri Light"/>
          <w:color w:val="0070C0"/>
          <w:szCs w:val="20"/>
          <w:lang w:val="ru-RU"/>
        </w:rPr>
        <w:t>образом</w:t>
      </w:r>
      <w:r w:rsidR="004A28C9" w:rsidRPr="00666FB5">
        <w:rPr>
          <w:rFonts w:ascii="Cambria" w:hAnsi="Cambria" w:cs="Calibri Light"/>
          <w:color w:val="FF0000"/>
          <w:szCs w:val="20"/>
          <w:lang w:val="en-US"/>
        </w:rPr>
        <w:t xml:space="preserve"> </w:t>
      </w:r>
      <w:r w:rsidR="004A28C9" w:rsidRPr="00666FB5">
        <w:rPr>
          <w:rFonts w:ascii="Cambria" w:hAnsi="Cambria" w:cs="Calibri Light"/>
          <w:color w:val="0070C0"/>
          <w:szCs w:val="20"/>
          <w:lang w:val="ru-RU"/>
        </w:rPr>
        <w:t>уполномочены</w:t>
      </w:r>
      <w:r w:rsidR="004A28C9" w:rsidRPr="00666FB5">
        <w:rPr>
          <w:rFonts w:ascii="Cambria" w:hAnsi="Cambria" w:cs="Calibri Light"/>
          <w:color w:val="FF0000"/>
          <w:szCs w:val="20"/>
          <w:lang w:val="en-US"/>
        </w:rPr>
        <w:t xml:space="preserve"> </w:t>
      </w:r>
      <w:r w:rsidR="004A28C9" w:rsidRPr="00666FB5">
        <w:rPr>
          <w:rFonts w:ascii="Cambria" w:hAnsi="Cambria" w:cs="Calibri Light"/>
          <w:color w:val="0070C0"/>
          <w:szCs w:val="20"/>
          <w:lang w:val="ru-RU"/>
        </w:rPr>
        <w:t>подписывать</w:t>
      </w:r>
      <w:r w:rsidR="004A28C9" w:rsidRPr="00666FB5">
        <w:rPr>
          <w:rFonts w:ascii="Cambria" w:hAnsi="Cambria" w:cs="Calibri Light"/>
          <w:color w:val="FF0000"/>
          <w:szCs w:val="20"/>
          <w:lang w:val="en-US"/>
        </w:rPr>
        <w:t xml:space="preserve"> </w:t>
      </w:r>
      <w:r w:rsidR="004A28C9" w:rsidRPr="00666FB5">
        <w:rPr>
          <w:rFonts w:ascii="Cambria" w:hAnsi="Cambria" w:cs="Calibri Light"/>
          <w:color w:val="0070C0"/>
          <w:szCs w:val="20"/>
          <w:lang w:val="ru-RU"/>
        </w:rPr>
        <w:t>от</w:t>
      </w:r>
      <w:r w:rsidR="004A28C9" w:rsidRPr="00666FB5">
        <w:rPr>
          <w:rFonts w:ascii="Cambria" w:hAnsi="Cambria" w:cs="Calibri Light"/>
          <w:color w:val="FF0000"/>
          <w:szCs w:val="20"/>
          <w:lang w:val="en-US"/>
        </w:rPr>
        <w:t xml:space="preserve"> </w:t>
      </w:r>
      <w:r w:rsidR="004A28C9" w:rsidRPr="00666FB5">
        <w:rPr>
          <w:rFonts w:ascii="Cambria" w:hAnsi="Cambria" w:cs="Calibri Light"/>
          <w:color w:val="0070C0"/>
          <w:szCs w:val="20"/>
          <w:lang w:val="ru-RU"/>
        </w:rPr>
        <w:t>имени</w:t>
      </w:r>
      <w:r w:rsidR="004A28C9" w:rsidRPr="00A7556D">
        <w:rPr>
          <w:rFonts w:ascii="Cambria" w:eastAsia="Times New Roman" w:hAnsi="Cambria" w:cs="Calibri Light"/>
          <w:color w:val="0070C0"/>
          <w:szCs w:val="20"/>
          <w:vertAlign w:val="superscript"/>
        </w:rPr>
        <w:t xml:space="preserve"> </w:t>
      </w:r>
      <w:r w:rsidRPr="00A7556D">
        <w:rPr>
          <w:rFonts w:ascii="Cambria" w:eastAsia="Times New Roman" w:hAnsi="Cambria" w:cs="Calibri Light"/>
          <w:color w:val="0070C0"/>
          <w:szCs w:val="20"/>
          <w:vertAlign w:val="superscript"/>
        </w:rPr>
        <w:footnoteReference w:id="8"/>
      </w:r>
      <w:r w:rsidRPr="00A7556D">
        <w:rPr>
          <w:rFonts w:ascii="Cambria" w:eastAsia="Times New Roman" w:hAnsi="Cambria" w:cs="Calibri Light"/>
          <w:color w:val="0070C0"/>
          <w:szCs w:val="20"/>
        </w:rPr>
        <w:t>:</w:t>
      </w:r>
      <w:r w:rsidRPr="00A7556D">
        <w:rPr>
          <w:rFonts w:ascii="Cambria" w:eastAsia="Times New Roman" w:hAnsi="Cambria" w:cs="Calibri Light"/>
          <w:color w:val="FF0000"/>
          <w:szCs w:val="20"/>
        </w:rPr>
        <w:tab/>
      </w:r>
    </w:p>
    <w:p w14:paraId="5AC690F6" w14:textId="77777777" w:rsidR="00277069" w:rsidRPr="00A7556D" w:rsidRDefault="00277069" w:rsidP="00277069">
      <w:pPr>
        <w:widowControl w:val="0"/>
        <w:autoSpaceDE w:val="0"/>
        <w:autoSpaceDN w:val="0"/>
        <w:spacing w:after="0"/>
        <w:rPr>
          <w:rFonts w:ascii="Cambria" w:hAnsi="Cambria" w:cs="Calibri Light"/>
          <w:color w:val="FF0000"/>
          <w:szCs w:val="20"/>
        </w:rPr>
      </w:pPr>
    </w:p>
    <w:p w14:paraId="0EB4033D" w14:textId="77777777" w:rsidR="00277069" w:rsidRPr="00A7556D" w:rsidRDefault="00277069" w:rsidP="00277069">
      <w:pPr>
        <w:widowControl w:val="0"/>
        <w:autoSpaceDE w:val="0"/>
        <w:autoSpaceDN w:val="0"/>
        <w:spacing w:after="0"/>
        <w:rPr>
          <w:rFonts w:ascii="Cambria" w:hAnsi="Cambria" w:cs="Calibri Light"/>
          <w:color w:val="FF0000"/>
          <w:szCs w:val="20"/>
        </w:rPr>
      </w:pPr>
    </w:p>
    <w:p w14:paraId="2AED032B" w14:textId="46755E4F" w:rsidR="00277069" w:rsidRPr="00850DC8" w:rsidRDefault="00277069" w:rsidP="00277069">
      <w:pPr>
        <w:widowControl w:val="0"/>
        <w:autoSpaceDE w:val="0"/>
        <w:autoSpaceDN w:val="0"/>
        <w:spacing w:after="0"/>
        <w:rPr>
          <w:rFonts w:ascii="Cambria" w:eastAsia="Times New Roman" w:hAnsi="Cambria" w:cs="Calibri Light"/>
          <w:color w:val="FF0000"/>
          <w:szCs w:val="20"/>
          <w:lang w:val="ru-RU"/>
        </w:rPr>
      </w:pPr>
      <w:r w:rsidRPr="00666FB5">
        <w:rPr>
          <w:rFonts w:ascii="Cambria" w:hAnsi="Cambria" w:cs="Calibri Light"/>
          <w:color w:val="auto"/>
          <w:szCs w:val="20"/>
        </w:rPr>
        <w:t>Signature</w:t>
      </w:r>
      <w:r w:rsidR="004A28C9" w:rsidRPr="00850DC8">
        <w:rPr>
          <w:rFonts w:ascii="Cambria" w:hAnsi="Cambria" w:cs="Calibri Light"/>
          <w:color w:val="auto"/>
          <w:szCs w:val="20"/>
          <w:lang w:val="ru-RU"/>
        </w:rPr>
        <w:t xml:space="preserve">/ </w:t>
      </w:r>
      <w:r w:rsidR="004A28C9" w:rsidRPr="00A7556D">
        <w:rPr>
          <w:rFonts w:ascii="Cambria" w:hAnsi="Cambria" w:cs="Calibri Light"/>
          <w:color w:val="0070C0"/>
          <w:szCs w:val="20"/>
          <w:lang w:val="ru-RU"/>
        </w:rPr>
        <w:t>Подпись</w:t>
      </w:r>
      <w:r w:rsidRPr="00850DC8">
        <w:rPr>
          <w:rFonts w:ascii="Cambria" w:hAnsi="Cambria" w:cs="Calibri Light"/>
          <w:color w:val="0070C0"/>
          <w:szCs w:val="20"/>
          <w:lang w:val="ru-RU"/>
        </w:rPr>
        <w:t>:</w:t>
      </w:r>
      <w:r w:rsidRPr="00850DC8">
        <w:rPr>
          <w:rFonts w:ascii="Cambria" w:hAnsi="Cambria" w:cs="Calibri Light"/>
          <w:color w:val="0070C0"/>
          <w:szCs w:val="20"/>
          <w:lang w:val="ru-RU"/>
        </w:rPr>
        <w:tab/>
      </w:r>
      <w:r w:rsidRPr="00850DC8">
        <w:rPr>
          <w:rFonts w:ascii="Cambria" w:hAnsi="Cambria" w:cs="Calibri Light"/>
          <w:color w:val="FF0000"/>
          <w:szCs w:val="20"/>
          <w:lang w:val="ru-RU"/>
        </w:rPr>
        <w:tab/>
      </w:r>
      <w:r w:rsidRPr="00850DC8">
        <w:rPr>
          <w:rFonts w:ascii="Cambria" w:hAnsi="Cambria" w:cs="Calibri Light"/>
          <w:color w:val="FF0000"/>
          <w:szCs w:val="20"/>
          <w:lang w:val="ru-RU"/>
        </w:rPr>
        <w:tab/>
      </w:r>
      <w:r w:rsidRPr="00850DC8">
        <w:rPr>
          <w:rFonts w:ascii="Cambria" w:hAnsi="Cambria" w:cs="Calibri Light"/>
          <w:color w:val="FF0000"/>
          <w:szCs w:val="20"/>
          <w:lang w:val="ru-RU"/>
        </w:rPr>
        <w:tab/>
      </w:r>
      <w:r w:rsidRPr="00666FB5">
        <w:rPr>
          <w:rFonts w:ascii="Cambria" w:hAnsi="Cambria" w:cs="Calibri Light"/>
          <w:color w:val="auto"/>
          <w:szCs w:val="20"/>
        </w:rPr>
        <w:t>Dated</w:t>
      </w:r>
      <w:r w:rsidR="004A28C9" w:rsidRPr="00850DC8">
        <w:rPr>
          <w:rFonts w:ascii="Cambria" w:hAnsi="Cambria" w:cs="Calibri Light"/>
          <w:color w:val="auto"/>
          <w:szCs w:val="20"/>
          <w:lang w:val="ru-RU"/>
        </w:rPr>
        <w:t xml:space="preserve">/ </w:t>
      </w:r>
      <w:r w:rsidR="004A28C9" w:rsidRPr="00A7556D">
        <w:rPr>
          <w:rFonts w:ascii="Cambria" w:hAnsi="Cambria" w:cs="Calibri Light"/>
          <w:color w:val="0070C0"/>
          <w:szCs w:val="20"/>
          <w:lang w:val="ru-RU"/>
        </w:rPr>
        <w:t>Дата</w:t>
      </w:r>
      <w:r w:rsidRPr="00850DC8">
        <w:rPr>
          <w:rFonts w:ascii="Cambria" w:hAnsi="Cambria" w:cs="Calibri Light"/>
          <w:color w:val="0070C0"/>
          <w:szCs w:val="20"/>
          <w:lang w:val="ru-RU"/>
        </w:rPr>
        <w:t xml:space="preserve">: </w:t>
      </w:r>
    </w:p>
    <w:p w14:paraId="619F5173" w14:textId="77777777" w:rsidR="00277069" w:rsidRPr="00850DC8" w:rsidRDefault="00277069" w:rsidP="00277069">
      <w:pPr>
        <w:rPr>
          <w:rFonts w:ascii="Cambria" w:hAnsi="Cambria" w:cs="Calibri Light"/>
          <w:lang w:val="ru-RU"/>
        </w:rPr>
      </w:pPr>
    </w:p>
    <w:bookmarkEnd w:id="230"/>
    <w:p w14:paraId="3704AFA5" w14:textId="0C7F07A7" w:rsidR="004B0D5C" w:rsidRPr="00850DC8" w:rsidRDefault="004B0D5C" w:rsidP="004B0D5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lang w:val="ru-RU"/>
        </w:rPr>
      </w:pPr>
    </w:p>
    <w:bookmarkEnd w:id="231"/>
    <w:bookmarkEnd w:id="232"/>
    <w:bookmarkEnd w:id="233"/>
    <w:bookmarkEnd w:id="234"/>
    <w:p w14:paraId="24637C2F" w14:textId="77777777" w:rsidR="00B33550" w:rsidRPr="00850DC8" w:rsidRDefault="00B33550" w:rsidP="00B33550">
      <w:pPr>
        <w:rPr>
          <w:rFonts w:ascii="Cambria" w:hAnsi="Cambria"/>
          <w:lang w:val="ru-RU"/>
        </w:rPr>
      </w:pPr>
    </w:p>
    <w:p w14:paraId="402C4D04" w14:textId="77777777" w:rsidR="0061238B" w:rsidRPr="00850DC8" w:rsidRDefault="0061238B" w:rsidP="00B33550">
      <w:pPr>
        <w:rPr>
          <w:rFonts w:ascii="Cambria" w:hAnsi="Cambria"/>
          <w:lang w:val="ru-RU"/>
        </w:rPr>
      </w:pPr>
    </w:p>
    <w:p w14:paraId="7A7FF5F7" w14:textId="77777777" w:rsidR="0061238B" w:rsidRPr="00850DC8" w:rsidRDefault="0061238B" w:rsidP="00B33550">
      <w:pPr>
        <w:rPr>
          <w:rFonts w:ascii="Cambria" w:hAnsi="Cambria"/>
          <w:lang w:val="ru-RU"/>
        </w:rPr>
      </w:pPr>
    </w:p>
    <w:p w14:paraId="57C4B1FD" w14:textId="77777777" w:rsidR="0061238B" w:rsidRPr="00850DC8" w:rsidRDefault="0061238B" w:rsidP="00B33550">
      <w:pPr>
        <w:rPr>
          <w:rFonts w:ascii="Cambria" w:hAnsi="Cambria"/>
          <w:lang w:val="ru-RU"/>
        </w:rPr>
      </w:pPr>
    </w:p>
    <w:p w14:paraId="34550B2C" w14:textId="77777777" w:rsidR="0061238B" w:rsidRPr="00850DC8" w:rsidRDefault="0061238B" w:rsidP="00B33550">
      <w:pPr>
        <w:rPr>
          <w:rFonts w:ascii="Cambria" w:hAnsi="Cambria"/>
          <w:lang w:val="ru-RU"/>
        </w:rPr>
      </w:pPr>
    </w:p>
    <w:p w14:paraId="697F7978" w14:textId="77777777" w:rsidR="0061238B" w:rsidRPr="00850DC8" w:rsidRDefault="0061238B" w:rsidP="00B33550">
      <w:pPr>
        <w:rPr>
          <w:rFonts w:ascii="Cambria" w:hAnsi="Cambria"/>
          <w:lang w:val="ru-RU"/>
        </w:rPr>
      </w:pPr>
    </w:p>
    <w:p w14:paraId="430BE278" w14:textId="77777777" w:rsidR="0061238B" w:rsidRPr="00850DC8" w:rsidRDefault="0061238B" w:rsidP="00B33550">
      <w:pPr>
        <w:rPr>
          <w:rFonts w:ascii="Cambria" w:hAnsi="Cambria"/>
          <w:lang w:val="ru-RU"/>
        </w:rPr>
      </w:pPr>
    </w:p>
    <w:p w14:paraId="0FC73664" w14:textId="77777777" w:rsidR="0061238B" w:rsidRPr="00850DC8" w:rsidRDefault="0061238B" w:rsidP="00B33550">
      <w:pPr>
        <w:rPr>
          <w:rFonts w:ascii="Cambria" w:hAnsi="Cambria"/>
          <w:lang w:val="ru-RU"/>
        </w:rPr>
      </w:pPr>
    </w:p>
    <w:p w14:paraId="4F2B58A3" w14:textId="77777777" w:rsidR="0061238B" w:rsidRPr="00850DC8" w:rsidRDefault="0061238B" w:rsidP="00B33550">
      <w:pPr>
        <w:rPr>
          <w:rFonts w:ascii="Cambria" w:hAnsi="Cambria"/>
          <w:lang w:val="ru-RU"/>
        </w:rPr>
      </w:pPr>
    </w:p>
    <w:p w14:paraId="545708E6" w14:textId="77777777" w:rsidR="0061238B" w:rsidRPr="00850DC8" w:rsidRDefault="0061238B" w:rsidP="00B33550">
      <w:pPr>
        <w:rPr>
          <w:rFonts w:ascii="Cambria" w:hAnsi="Cambria"/>
          <w:lang w:val="ru-RU"/>
        </w:rPr>
      </w:pPr>
    </w:p>
    <w:p w14:paraId="74B4B0A9" w14:textId="77777777" w:rsidR="0061238B" w:rsidRPr="00850DC8" w:rsidRDefault="0061238B" w:rsidP="00B33550">
      <w:pPr>
        <w:rPr>
          <w:rFonts w:ascii="Cambria" w:hAnsi="Cambria"/>
          <w:lang w:val="ru-RU"/>
        </w:rPr>
      </w:pPr>
    </w:p>
    <w:p w14:paraId="12A05343" w14:textId="77777777" w:rsidR="0061238B" w:rsidRPr="00F90317" w:rsidRDefault="0061238B" w:rsidP="00B33550">
      <w:pPr>
        <w:rPr>
          <w:rFonts w:ascii="Cambria" w:hAnsi="Cambria"/>
          <w:lang w:val="ru-RU"/>
        </w:rPr>
        <w:sectPr w:rsidR="0061238B" w:rsidRPr="00F90317" w:rsidSect="00741F67">
          <w:headerReference w:type="default" r:id="rId41"/>
          <w:pgSz w:w="11900" w:h="16840"/>
          <w:pgMar w:top="1417" w:right="1417" w:bottom="1134" w:left="1417" w:header="708" w:footer="708" w:gutter="0"/>
          <w:pgNumType w:start="1"/>
          <w:cols w:space="708"/>
          <w:docGrid w:linePitch="360"/>
        </w:sectPr>
      </w:pPr>
    </w:p>
    <w:p w14:paraId="47F0E9BC" w14:textId="7E1511F3" w:rsidR="00B33550" w:rsidRPr="00113FE4" w:rsidRDefault="006B3AAC" w:rsidP="00A3033A">
      <w:pPr>
        <w:pStyle w:val="1"/>
        <w:numPr>
          <w:ilvl w:val="0"/>
          <w:numId w:val="0"/>
        </w:numPr>
        <w:ind w:left="360"/>
        <w:rPr>
          <w:lang w:val="ru-RU"/>
        </w:rPr>
      </w:pPr>
      <w:bookmarkStart w:id="240" w:name="_Ref493518907"/>
      <w:bookmarkStart w:id="241" w:name="_Toc530904337"/>
      <w:bookmarkStart w:id="242" w:name="_Toc530904625"/>
      <w:bookmarkStart w:id="243" w:name="_Toc493614546"/>
      <w:bookmarkStart w:id="244" w:name="_Toc493615201"/>
      <w:bookmarkStart w:id="245" w:name="_Ref492563005"/>
      <w:bookmarkStart w:id="246" w:name="_Toc83380078"/>
      <w:bookmarkStart w:id="247" w:name="_Toc95839333"/>
      <w:bookmarkStart w:id="248" w:name="_Toc95839646"/>
      <w:r>
        <w:rPr>
          <w:lang w:val="ru-RU"/>
        </w:rPr>
        <w:lastRenderedPageBreak/>
        <w:t>2</w:t>
      </w:r>
      <w:r w:rsidR="00800C8E" w:rsidRPr="00113FE4">
        <w:rPr>
          <w:lang w:val="ru-RU"/>
        </w:rPr>
        <w:tab/>
      </w:r>
      <w:r w:rsidR="00B33550" w:rsidRPr="00113FE4">
        <w:rPr>
          <w:lang w:val="ru-RU"/>
        </w:rPr>
        <w:t xml:space="preserve"> </w:t>
      </w:r>
      <w:bookmarkStart w:id="249" w:name="_Toc530904338"/>
      <w:bookmarkStart w:id="250" w:name="_Toc530904626"/>
      <w:bookmarkEnd w:id="240"/>
      <w:bookmarkEnd w:id="241"/>
      <w:bookmarkEnd w:id="242"/>
      <w:bookmarkEnd w:id="243"/>
      <w:bookmarkEnd w:id="244"/>
      <w:bookmarkEnd w:id="245"/>
      <w:r w:rsidR="00B33550" w:rsidRPr="00867C74">
        <w:t>Letter</w:t>
      </w:r>
      <w:r w:rsidR="00B33550" w:rsidRPr="00113FE4">
        <w:rPr>
          <w:lang w:val="ru-RU"/>
        </w:rPr>
        <w:t xml:space="preserve"> </w:t>
      </w:r>
      <w:r w:rsidR="00B33550" w:rsidRPr="00867C74">
        <w:t>of</w:t>
      </w:r>
      <w:r w:rsidR="00B33550" w:rsidRPr="00113FE4">
        <w:rPr>
          <w:lang w:val="ru-RU"/>
        </w:rPr>
        <w:t xml:space="preserve"> </w:t>
      </w:r>
      <w:r w:rsidR="00B33550" w:rsidRPr="00867C74">
        <w:t>Submission</w:t>
      </w:r>
      <w:bookmarkEnd w:id="235"/>
      <w:bookmarkEnd w:id="236"/>
      <w:bookmarkEnd w:id="246"/>
      <w:bookmarkEnd w:id="247"/>
      <w:bookmarkEnd w:id="248"/>
      <w:bookmarkEnd w:id="249"/>
      <w:bookmarkEnd w:id="250"/>
      <w:r w:rsidR="00113FE4" w:rsidRPr="00113FE4">
        <w:rPr>
          <w:lang w:val="ru-RU"/>
        </w:rPr>
        <w:t>/</w:t>
      </w:r>
      <w:r w:rsidR="00113FE4" w:rsidRPr="00113FE4">
        <w:rPr>
          <w:color w:val="auto"/>
          <w:lang w:val="ru-RU"/>
        </w:rPr>
        <w:t xml:space="preserve"> </w:t>
      </w:r>
      <w:r w:rsidR="00113FE4" w:rsidRPr="00E50B2F">
        <w:rPr>
          <w:color w:val="0070C0"/>
          <w:lang w:val="ru-RU"/>
        </w:rPr>
        <w:t>Письмо</w:t>
      </w:r>
      <w:r w:rsidR="00113FE4" w:rsidRPr="00113FE4">
        <w:rPr>
          <w:color w:val="002060"/>
          <w:lang w:val="ru-RU"/>
        </w:rPr>
        <w:t xml:space="preserve"> </w:t>
      </w:r>
      <w:r w:rsidR="00113FE4" w:rsidRPr="00E50B2F">
        <w:rPr>
          <w:color w:val="0070C0"/>
          <w:lang w:val="ru-RU"/>
        </w:rPr>
        <w:t>о</w:t>
      </w:r>
      <w:r w:rsidR="00113FE4" w:rsidRPr="00113FE4">
        <w:rPr>
          <w:color w:val="002060"/>
          <w:lang w:val="ru-RU"/>
        </w:rPr>
        <w:t xml:space="preserve"> </w:t>
      </w:r>
      <w:r w:rsidR="00113FE4" w:rsidRPr="00E50B2F">
        <w:rPr>
          <w:color w:val="0070C0"/>
          <w:lang w:val="ru-RU"/>
        </w:rPr>
        <w:t>подаче</w:t>
      </w:r>
      <w:r w:rsidR="00113FE4" w:rsidRPr="00113FE4">
        <w:rPr>
          <w:color w:val="002060"/>
          <w:lang w:val="ru-RU"/>
        </w:rPr>
        <w:t xml:space="preserve"> </w:t>
      </w:r>
      <w:r w:rsidR="00113FE4" w:rsidRPr="00E50B2F">
        <w:rPr>
          <w:color w:val="0070C0"/>
          <w:lang w:val="ru-RU"/>
        </w:rPr>
        <w:t>тендерного</w:t>
      </w:r>
      <w:r w:rsidR="00113FE4" w:rsidRPr="00113FE4">
        <w:rPr>
          <w:color w:val="002060"/>
          <w:lang w:val="ru-RU"/>
        </w:rPr>
        <w:t xml:space="preserve"> </w:t>
      </w:r>
      <w:r w:rsidR="00113FE4" w:rsidRPr="00E50B2F">
        <w:rPr>
          <w:color w:val="0070C0"/>
          <w:lang w:val="ru-RU"/>
        </w:rPr>
        <w:t>предложения</w:t>
      </w:r>
    </w:p>
    <w:p w14:paraId="71AA9C83" w14:textId="77777777" w:rsidR="009E22C0" w:rsidRDefault="009E22C0" w:rsidP="00711422">
      <w:pPr>
        <w:spacing w:before="0" w:after="160" w:line="276" w:lineRule="auto"/>
        <w:rPr>
          <w:rFonts w:ascii="Cambria" w:hAnsi="Cambria"/>
          <w:lang w:val="ru-RU"/>
        </w:rPr>
      </w:pPr>
    </w:p>
    <w:p w14:paraId="01819742" w14:textId="5FB0533B" w:rsidR="00B33550" w:rsidRPr="00945E61" w:rsidRDefault="09B50091" w:rsidP="1C66821C">
      <w:pPr>
        <w:spacing w:before="0" w:after="160" w:line="276" w:lineRule="auto"/>
        <w:rPr>
          <w:rFonts w:ascii="Calibri" w:eastAsia="Calibri" w:hAnsi="Calibri" w:cs="Calibri"/>
          <w:color w:val="0070C0"/>
          <w:lang w:val="ru-RU"/>
        </w:rPr>
      </w:pPr>
      <w:r w:rsidRPr="1C66821C">
        <w:rPr>
          <w:rFonts w:ascii="Cambria" w:hAnsi="Cambria"/>
        </w:rPr>
        <w:t>Name</w:t>
      </w:r>
      <w:r w:rsidRPr="1C66821C">
        <w:rPr>
          <w:rFonts w:ascii="Cambria" w:hAnsi="Cambria"/>
          <w:lang w:val="ru-RU"/>
        </w:rPr>
        <w:t xml:space="preserve"> </w:t>
      </w:r>
      <w:r w:rsidRPr="1C66821C">
        <w:rPr>
          <w:rFonts w:ascii="Cambria" w:hAnsi="Cambria"/>
        </w:rPr>
        <w:t>of</w:t>
      </w:r>
      <w:r w:rsidRPr="1C66821C">
        <w:rPr>
          <w:rFonts w:ascii="Cambria" w:hAnsi="Cambria"/>
          <w:lang w:val="ru-RU"/>
        </w:rPr>
        <w:t xml:space="preserve"> </w:t>
      </w:r>
      <w:r w:rsidRPr="1C66821C">
        <w:rPr>
          <w:rFonts w:ascii="Cambria" w:hAnsi="Cambria"/>
        </w:rPr>
        <w:t>Contract</w:t>
      </w:r>
      <w:r w:rsidR="69B728A5" w:rsidRPr="1C66821C">
        <w:rPr>
          <w:rFonts w:ascii="Cambria" w:hAnsi="Cambria"/>
          <w:lang w:val="ru-RU"/>
        </w:rPr>
        <w:t xml:space="preserve">/ </w:t>
      </w:r>
      <w:r w:rsidR="69B728A5" w:rsidRPr="1C66821C">
        <w:rPr>
          <w:rFonts w:ascii="Cambria" w:hAnsi="Cambria"/>
          <w:color w:val="0070C0"/>
          <w:lang w:val="ru-RU"/>
        </w:rPr>
        <w:t>Название</w:t>
      </w:r>
      <w:r w:rsidR="69B728A5" w:rsidRPr="1C66821C">
        <w:rPr>
          <w:rFonts w:ascii="Cambria" w:hAnsi="Cambria"/>
          <w:color w:val="002060"/>
          <w:lang w:val="ru-RU"/>
        </w:rPr>
        <w:t xml:space="preserve"> </w:t>
      </w:r>
      <w:r w:rsidR="69B728A5" w:rsidRPr="1C66821C">
        <w:rPr>
          <w:rFonts w:ascii="Cambria" w:hAnsi="Cambria"/>
          <w:color w:val="0070C0"/>
          <w:lang w:val="ru-RU"/>
        </w:rPr>
        <w:t>контракта</w:t>
      </w:r>
      <w:r w:rsidRPr="1C66821C">
        <w:rPr>
          <w:rFonts w:ascii="Cambria" w:hAnsi="Cambria"/>
          <w:lang w:val="ru-RU"/>
        </w:rPr>
        <w:t>:</w:t>
      </w:r>
      <w:proofErr w:type="gramStart"/>
      <w:r w:rsidRPr="005B7E04">
        <w:rPr>
          <w:lang w:val="ru-RU"/>
        </w:rPr>
        <w:tab/>
      </w:r>
      <w:r w:rsidR="6F608085" w:rsidRPr="1C66821C">
        <w:rPr>
          <w:rFonts w:ascii="Cambria" w:hAnsi="Cambria"/>
          <w:lang w:val="ru-RU"/>
        </w:rPr>
        <w:t xml:space="preserve"> </w:t>
      </w:r>
      <w:r w:rsidR="306EF6F6" w:rsidRPr="1C66821C">
        <w:rPr>
          <w:rFonts w:ascii="Calibri" w:eastAsia="Calibri" w:hAnsi="Calibri" w:cs="Calibri"/>
          <w:lang w:val="ru-RU"/>
        </w:rPr>
        <w:t xml:space="preserve"> </w:t>
      </w:r>
      <w:r w:rsidR="306EF6F6" w:rsidRPr="1C66821C">
        <w:rPr>
          <w:rFonts w:ascii="Calibri" w:eastAsia="Calibri" w:hAnsi="Calibri" w:cs="Calibri"/>
          <w:lang w:val="en-US"/>
        </w:rPr>
        <w:t>R</w:t>
      </w:r>
      <w:r w:rsidR="00945E61" w:rsidRPr="1C66821C">
        <w:rPr>
          <w:rFonts w:ascii="Calibri" w:eastAsia="Calibri" w:hAnsi="Calibri" w:cs="Calibri"/>
          <w:lang w:val="en-US"/>
        </w:rPr>
        <w:t>ehabilitation</w:t>
      </w:r>
      <w:proofErr w:type="gramEnd"/>
      <w:r w:rsidR="00945E61" w:rsidRPr="1C66821C">
        <w:rPr>
          <w:rFonts w:ascii="Calibri" w:eastAsia="Calibri" w:hAnsi="Calibri" w:cs="Calibri"/>
          <w:lang w:val="ru-RU"/>
        </w:rPr>
        <w:t xml:space="preserve"> </w:t>
      </w:r>
      <w:r w:rsidR="00945E61" w:rsidRPr="1C66821C">
        <w:rPr>
          <w:rFonts w:ascii="Calibri" w:eastAsia="Calibri" w:hAnsi="Calibri" w:cs="Calibri"/>
          <w:lang w:val="en-US"/>
        </w:rPr>
        <w:t>and</w:t>
      </w:r>
      <w:r w:rsidR="00945E61" w:rsidRPr="1C66821C">
        <w:rPr>
          <w:rFonts w:ascii="Calibri" w:eastAsia="Calibri" w:hAnsi="Calibri" w:cs="Calibri"/>
          <w:lang w:val="ru-RU"/>
        </w:rPr>
        <w:t xml:space="preserve"> </w:t>
      </w:r>
      <w:r w:rsidR="00945E61" w:rsidRPr="1C66821C">
        <w:rPr>
          <w:rFonts w:ascii="Calibri" w:eastAsia="Calibri" w:hAnsi="Calibri" w:cs="Calibri"/>
          <w:lang w:val="en-US"/>
        </w:rPr>
        <w:t>Construction</w:t>
      </w:r>
      <w:r w:rsidR="00945E61" w:rsidRPr="1C66821C">
        <w:rPr>
          <w:rFonts w:ascii="Calibri" w:eastAsia="Calibri" w:hAnsi="Calibri" w:cs="Calibri"/>
          <w:lang w:val="ru-RU"/>
        </w:rPr>
        <w:t xml:space="preserve"> </w:t>
      </w:r>
      <w:r w:rsidR="00945E61" w:rsidRPr="1C66821C">
        <w:rPr>
          <w:rFonts w:ascii="Calibri" w:eastAsia="Calibri" w:hAnsi="Calibri" w:cs="Calibri"/>
          <w:lang w:val="en-US"/>
        </w:rPr>
        <w:t>of</w:t>
      </w:r>
      <w:r w:rsidR="00945E61" w:rsidRPr="1C66821C">
        <w:rPr>
          <w:rFonts w:ascii="Calibri" w:eastAsia="Calibri" w:hAnsi="Calibri" w:cs="Calibri"/>
          <w:lang w:val="ru-RU"/>
        </w:rPr>
        <w:t xml:space="preserve"> </w:t>
      </w:r>
      <w:r w:rsidR="00945E61" w:rsidRPr="1C66821C">
        <w:rPr>
          <w:rFonts w:ascii="Calibri" w:eastAsia="Calibri" w:hAnsi="Calibri" w:cs="Calibri"/>
          <w:lang w:val="en-US"/>
        </w:rPr>
        <w:t>irrigation</w:t>
      </w:r>
      <w:r w:rsidR="00945E61" w:rsidRPr="1C66821C">
        <w:rPr>
          <w:rFonts w:ascii="Calibri" w:eastAsia="Calibri" w:hAnsi="Calibri" w:cs="Calibri"/>
          <w:lang w:val="ru-RU"/>
        </w:rPr>
        <w:t xml:space="preserve"> </w:t>
      </w:r>
      <w:r w:rsidR="00945E61" w:rsidRPr="1C66821C">
        <w:rPr>
          <w:rFonts w:ascii="Calibri" w:eastAsia="Calibri" w:hAnsi="Calibri" w:cs="Calibri"/>
          <w:lang w:val="en-US"/>
        </w:rPr>
        <w:t>canals</w:t>
      </w:r>
      <w:r w:rsidR="00945E61" w:rsidRPr="1C66821C">
        <w:rPr>
          <w:rFonts w:ascii="Calibri" w:eastAsia="Calibri" w:hAnsi="Calibri" w:cs="Calibri"/>
          <w:lang w:val="ru-RU"/>
        </w:rPr>
        <w:t xml:space="preserve"> </w:t>
      </w:r>
      <w:r w:rsidR="00945E61" w:rsidRPr="1C66821C">
        <w:rPr>
          <w:rFonts w:ascii="Calibri" w:eastAsia="Calibri" w:hAnsi="Calibri" w:cs="Calibri"/>
          <w:lang w:val="en-US"/>
        </w:rPr>
        <w:t>in</w:t>
      </w:r>
      <w:r w:rsidR="00945E61" w:rsidRPr="1C66821C">
        <w:rPr>
          <w:rFonts w:ascii="Calibri" w:eastAsia="Calibri" w:hAnsi="Calibri" w:cs="Calibri"/>
          <w:lang w:val="ru-RU"/>
        </w:rPr>
        <w:t xml:space="preserve"> </w:t>
      </w:r>
      <w:proofErr w:type="spellStart"/>
      <w:r w:rsidR="0E1A146F" w:rsidRPr="1C66821C">
        <w:rPr>
          <w:rFonts w:ascii="Calibri" w:eastAsia="Calibri" w:hAnsi="Calibri" w:cs="Calibri"/>
          <w:lang w:val="ru-RU"/>
        </w:rPr>
        <w:t>Leilek</w:t>
      </w:r>
      <w:proofErr w:type="spellEnd"/>
      <w:r w:rsidR="0E1A146F" w:rsidRPr="1C66821C">
        <w:rPr>
          <w:rFonts w:ascii="Calibri" w:eastAsia="Calibri" w:hAnsi="Calibri" w:cs="Calibri"/>
          <w:lang w:val="ru-RU"/>
        </w:rPr>
        <w:t xml:space="preserve"> </w:t>
      </w:r>
      <w:proofErr w:type="spellStart"/>
      <w:r w:rsidR="0E1A146F" w:rsidRPr="1C66821C">
        <w:rPr>
          <w:rFonts w:ascii="Calibri" w:eastAsia="Calibri" w:hAnsi="Calibri" w:cs="Calibri"/>
          <w:lang w:val="ru-RU"/>
        </w:rPr>
        <w:t>district</w:t>
      </w:r>
      <w:proofErr w:type="spellEnd"/>
      <w:r w:rsidR="0E1A146F" w:rsidRPr="1C66821C">
        <w:rPr>
          <w:rFonts w:ascii="Calibri" w:eastAsia="Calibri" w:hAnsi="Calibri" w:cs="Calibri"/>
          <w:lang w:val="ru-RU"/>
        </w:rPr>
        <w:t>, B</w:t>
      </w:r>
      <w:proofErr w:type="spellStart"/>
      <w:r w:rsidR="00945E61" w:rsidRPr="1C66821C">
        <w:rPr>
          <w:rFonts w:ascii="Calibri" w:eastAsia="Calibri" w:hAnsi="Calibri" w:cs="Calibri"/>
          <w:lang w:val="en-US"/>
        </w:rPr>
        <w:t>atken</w:t>
      </w:r>
      <w:proofErr w:type="spellEnd"/>
      <w:r w:rsidR="00945E61" w:rsidRPr="1C66821C">
        <w:rPr>
          <w:rFonts w:ascii="Calibri" w:eastAsia="Calibri" w:hAnsi="Calibri" w:cs="Calibri"/>
          <w:lang w:val="ru-RU"/>
        </w:rPr>
        <w:t xml:space="preserve"> </w:t>
      </w:r>
      <w:r w:rsidR="00945E61" w:rsidRPr="1C66821C">
        <w:rPr>
          <w:rFonts w:ascii="Calibri" w:eastAsia="Calibri" w:hAnsi="Calibri" w:cs="Calibri"/>
          <w:lang w:val="en-US"/>
        </w:rPr>
        <w:t>region</w:t>
      </w:r>
      <w:r w:rsidR="306EF6F6" w:rsidRPr="1C66821C">
        <w:rPr>
          <w:rFonts w:ascii="Calibri" w:eastAsia="Calibri" w:hAnsi="Calibri" w:cs="Calibri"/>
          <w:lang w:val="ru-RU"/>
        </w:rPr>
        <w:t xml:space="preserve"> / </w:t>
      </w:r>
      <w:r w:rsidR="306EF6F6" w:rsidRPr="1C66821C">
        <w:rPr>
          <w:rFonts w:ascii="Calibri" w:eastAsia="Calibri" w:hAnsi="Calibri" w:cs="Calibri"/>
          <w:color w:val="0070C0"/>
          <w:lang w:val="ru-RU"/>
        </w:rPr>
        <w:t>Р</w:t>
      </w:r>
      <w:r w:rsidR="00945E61" w:rsidRPr="1C66821C">
        <w:rPr>
          <w:rFonts w:ascii="Calibri" w:eastAsia="Calibri" w:hAnsi="Calibri" w:cs="Calibri"/>
          <w:color w:val="0070C0"/>
          <w:lang w:val="ru-RU"/>
        </w:rPr>
        <w:t>еабилитация и строительство</w:t>
      </w:r>
      <w:r w:rsidR="00F32FCB" w:rsidRPr="1C66821C">
        <w:rPr>
          <w:rFonts w:ascii="Calibri" w:eastAsia="Calibri" w:hAnsi="Calibri" w:cs="Calibri"/>
          <w:color w:val="0070C0"/>
          <w:lang w:val="ru-RU"/>
        </w:rPr>
        <w:t xml:space="preserve"> </w:t>
      </w:r>
      <w:r w:rsidR="306EF6F6" w:rsidRPr="1C66821C">
        <w:rPr>
          <w:rFonts w:ascii="Calibri" w:eastAsia="Calibri" w:hAnsi="Calibri" w:cs="Calibri"/>
          <w:color w:val="0070C0"/>
          <w:lang w:val="ru-RU"/>
        </w:rPr>
        <w:t>ирригационных каналов в</w:t>
      </w:r>
      <w:r w:rsidR="1A7E0947" w:rsidRPr="1C66821C">
        <w:rPr>
          <w:rFonts w:ascii="Calibri" w:eastAsia="Calibri" w:hAnsi="Calibri" w:cs="Calibri"/>
          <w:color w:val="0070C0"/>
          <w:lang w:val="ru-RU"/>
        </w:rPr>
        <w:t xml:space="preserve"> </w:t>
      </w:r>
      <w:proofErr w:type="spellStart"/>
      <w:r w:rsidR="1A7E0947" w:rsidRPr="1C66821C">
        <w:rPr>
          <w:rFonts w:ascii="Calibri" w:eastAsia="Calibri" w:hAnsi="Calibri" w:cs="Calibri"/>
          <w:color w:val="0070C0"/>
          <w:lang w:val="ru-RU"/>
        </w:rPr>
        <w:t>Лейлекском</w:t>
      </w:r>
      <w:proofErr w:type="spellEnd"/>
      <w:r w:rsidR="1A7E0947" w:rsidRPr="1C66821C">
        <w:rPr>
          <w:rFonts w:ascii="Calibri" w:eastAsia="Calibri" w:hAnsi="Calibri" w:cs="Calibri"/>
          <w:color w:val="0070C0"/>
          <w:lang w:val="ru-RU"/>
        </w:rPr>
        <w:t xml:space="preserve"> районе</w:t>
      </w:r>
      <w:r w:rsidR="306EF6F6" w:rsidRPr="1C66821C">
        <w:rPr>
          <w:rFonts w:ascii="Calibri" w:eastAsia="Calibri" w:hAnsi="Calibri" w:cs="Calibri"/>
          <w:color w:val="0070C0"/>
          <w:lang w:val="ru-RU"/>
        </w:rPr>
        <w:t xml:space="preserve"> Баткенской области</w:t>
      </w:r>
    </w:p>
    <w:tbl>
      <w:tblPr>
        <w:tblW w:w="0" w:type="auto"/>
        <w:tblInd w:w="113" w:type="dxa"/>
        <w:tblLook w:val="01E0" w:firstRow="1" w:lastRow="1" w:firstColumn="1" w:lastColumn="1" w:noHBand="0" w:noVBand="0"/>
      </w:tblPr>
      <w:tblGrid>
        <w:gridCol w:w="8943"/>
      </w:tblGrid>
      <w:tr w:rsidR="00B33550" w:rsidRPr="00867C74" w14:paraId="50B860A8" w14:textId="27D7D592" w:rsidTr="4F89BE97">
        <w:trPr>
          <w:trHeight w:val="567"/>
        </w:trPr>
        <w:tc>
          <w:tcPr>
            <w:tcW w:w="9174" w:type="dxa"/>
            <w:tcBorders>
              <w:top w:val="single" w:sz="4" w:space="0" w:color="auto"/>
              <w:left w:val="single" w:sz="4" w:space="0" w:color="auto"/>
              <w:bottom w:val="nil"/>
              <w:right w:val="single" w:sz="4" w:space="0" w:color="auto"/>
            </w:tcBorders>
            <w:vAlign w:val="bottom"/>
          </w:tcPr>
          <w:p w14:paraId="639470CD" w14:textId="0FB29BD2" w:rsidR="00B33550" w:rsidRPr="00867C74" w:rsidRDefault="09B50091" w:rsidP="4F89BE97">
            <w:pPr>
              <w:tabs>
                <w:tab w:val="left" w:pos="1134"/>
                <w:tab w:val="left" w:pos="3969"/>
                <w:tab w:val="right" w:leader="dot" w:pos="8959"/>
              </w:tabs>
              <w:autoSpaceDE w:val="0"/>
              <w:autoSpaceDN w:val="0"/>
              <w:adjustRightInd w:val="0"/>
              <w:spacing w:before="60" w:after="60" w:line="264" w:lineRule="auto"/>
              <w:ind w:left="1134" w:hanging="1134"/>
              <w:jc w:val="left"/>
              <w:rPr>
                <w:rFonts w:ascii="Cambria" w:hAnsi="Cambria"/>
              </w:rPr>
            </w:pPr>
            <w:r w:rsidRPr="4F89BE97">
              <w:rPr>
                <w:rFonts w:ascii="Cambria" w:hAnsi="Cambria"/>
              </w:rPr>
              <w:t>1</w:t>
            </w:r>
            <w:r w:rsidR="00B33550">
              <w:tab/>
            </w:r>
            <w:r w:rsidRPr="4F89BE97">
              <w:rPr>
                <w:rFonts w:ascii="Cambria" w:hAnsi="Cambria"/>
              </w:rPr>
              <w:t>Name of Company</w:t>
            </w:r>
            <w:r w:rsidR="69B728A5" w:rsidRPr="4F89BE97">
              <w:rPr>
                <w:rFonts w:ascii="Cambria" w:hAnsi="Cambria"/>
              </w:rPr>
              <w:t>/</w:t>
            </w:r>
            <w:r w:rsidR="69B728A5" w:rsidRPr="4F89BE97">
              <w:rPr>
                <w:rFonts w:ascii="Cambria" w:hAnsi="Cambria"/>
                <w:lang w:val="ru-RU"/>
              </w:rPr>
              <w:t xml:space="preserve"> </w:t>
            </w:r>
            <w:r w:rsidR="69B728A5" w:rsidRPr="4F89BE97">
              <w:rPr>
                <w:rFonts w:ascii="Cambria" w:hAnsi="Cambria"/>
                <w:color w:val="0070C0"/>
                <w:lang w:val="ru-RU"/>
              </w:rPr>
              <w:t>Название</w:t>
            </w:r>
            <w:r w:rsidR="69B728A5" w:rsidRPr="4F89BE97">
              <w:rPr>
                <w:rFonts w:ascii="Cambria" w:hAnsi="Cambria"/>
                <w:color w:val="002060"/>
                <w:lang w:val="ru-RU"/>
              </w:rPr>
              <w:t xml:space="preserve"> </w:t>
            </w:r>
            <w:r w:rsidR="69B728A5" w:rsidRPr="4F89BE97">
              <w:rPr>
                <w:rFonts w:ascii="Cambria" w:hAnsi="Cambria"/>
                <w:color w:val="0070C0"/>
                <w:lang w:val="ru-RU"/>
              </w:rPr>
              <w:t>компании</w:t>
            </w:r>
            <w:r w:rsidRPr="4F89BE97">
              <w:rPr>
                <w:rFonts w:ascii="Cambria" w:hAnsi="Cambria"/>
              </w:rPr>
              <w:t>:</w:t>
            </w:r>
            <w:r w:rsidR="00B33550">
              <w:tab/>
            </w:r>
          </w:p>
        </w:tc>
      </w:tr>
      <w:tr w:rsidR="00B33550" w:rsidRPr="00867C74" w14:paraId="4042FF9E" w14:textId="09DAE159" w:rsidTr="4F89BE97">
        <w:trPr>
          <w:trHeight w:val="567"/>
        </w:trPr>
        <w:tc>
          <w:tcPr>
            <w:tcW w:w="9174" w:type="dxa"/>
            <w:tcBorders>
              <w:top w:val="nil"/>
              <w:left w:val="single" w:sz="4" w:space="0" w:color="auto"/>
              <w:bottom w:val="nil"/>
              <w:right w:val="single" w:sz="4" w:space="0" w:color="auto"/>
            </w:tcBorders>
            <w:vAlign w:val="bottom"/>
          </w:tcPr>
          <w:p w14:paraId="4C60FFD2" w14:textId="1FC5C5E9" w:rsidR="00B33550" w:rsidRPr="00867C74" w:rsidRDefault="00B33550" w:rsidP="00F12899">
            <w:pPr>
              <w:tabs>
                <w:tab w:val="left" w:pos="1134"/>
                <w:tab w:val="left" w:pos="3969"/>
                <w:tab w:val="right" w:leader="dot" w:pos="8959"/>
              </w:tabs>
              <w:autoSpaceDE w:val="0"/>
              <w:autoSpaceDN w:val="0"/>
              <w:adjustRightInd w:val="0"/>
              <w:spacing w:before="60" w:after="60" w:line="264" w:lineRule="auto"/>
              <w:ind w:left="1134" w:hanging="1134"/>
              <w:rPr>
                <w:rFonts w:ascii="Cambria" w:hAnsi="Cambria"/>
              </w:rPr>
            </w:pPr>
            <w:r w:rsidRPr="00867C74">
              <w:rPr>
                <w:rFonts w:ascii="Cambria" w:hAnsi="Cambria"/>
              </w:rPr>
              <w:tab/>
              <w:t>Address</w:t>
            </w:r>
            <w:r w:rsidR="00113FE4">
              <w:rPr>
                <w:rFonts w:ascii="Cambria" w:hAnsi="Cambria"/>
              </w:rPr>
              <w:t>/</w:t>
            </w:r>
            <w:r w:rsidR="00113FE4">
              <w:rPr>
                <w:rFonts w:ascii="Cambria" w:hAnsi="Cambria"/>
                <w:lang w:val="ru-RU"/>
              </w:rPr>
              <w:t xml:space="preserve"> </w:t>
            </w:r>
            <w:r w:rsidR="00113FE4" w:rsidRPr="00E50B2F">
              <w:rPr>
                <w:rFonts w:ascii="Cambria" w:hAnsi="Cambria"/>
                <w:color w:val="0070C0"/>
                <w:lang w:val="ru-RU"/>
              </w:rPr>
              <w:t>Адрес</w:t>
            </w:r>
            <w:r w:rsidRPr="00867C74">
              <w:rPr>
                <w:rFonts w:ascii="Cambria" w:hAnsi="Cambria"/>
              </w:rPr>
              <w:t>:</w:t>
            </w:r>
            <w:r w:rsidRPr="00867C74">
              <w:rPr>
                <w:rFonts w:ascii="Cambria" w:hAnsi="Cambria"/>
              </w:rPr>
              <w:tab/>
            </w:r>
            <w:r w:rsidRPr="00867C74">
              <w:rPr>
                <w:rFonts w:ascii="Cambria" w:hAnsi="Cambria"/>
              </w:rPr>
              <w:tab/>
            </w:r>
          </w:p>
        </w:tc>
      </w:tr>
      <w:tr w:rsidR="00B33550" w:rsidRPr="00867C74" w14:paraId="1081497B" w14:textId="02ADC66A" w:rsidTr="4F89BE97">
        <w:trPr>
          <w:trHeight w:val="567"/>
        </w:trPr>
        <w:tc>
          <w:tcPr>
            <w:tcW w:w="9174" w:type="dxa"/>
            <w:tcBorders>
              <w:top w:val="nil"/>
              <w:left w:val="single" w:sz="4" w:space="0" w:color="auto"/>
              <w:bottom w:val="nil"/>
              <w:right w:val="single" w:sz="4" w:space="0" w:color="auto"/>
            </w:tcBorders>
            <w:vAlign w:val="bottom"/>
          </w:tcPr>
          <w:p w14:paraId="6555328D" w14:textId="13D71AEA" w:rsidR="00B33550" w:rsidRPr="00867C74" w:rsidRDefault="00B33550" w:rsidP="00113FE4">
            <w:pPr>
              <w:tabs>
                <w:tab w:val="left" w:pos="1134"/>
                <w:tab w:val="left" w:pos="3969"/>
                <w:tab w:val="right" w:leader="dot" w:pos="8959"/>
              </w:tabs>
              <w:autoSpaceDE w:val="0"/>
              <w:autoSpaceDN w:val="0"/>
              <w:adjustRightInd w:val="0"/>
              <w:spacing w:before="60" w:after="60" w:line="264" w:lineRule="auto"/>
              <w:ind w:left="1134" w:hanging="1134"/>
              <w:jc w:val="left"/>
              <w:rPr>
                <w:rFonts w:ascii="Cambria" w:hAnsi="Cambria"/>
              </w:rPr>
            </w:pPr>
            <w:r w:rsidRPr="00867C74">
              <w:rPr>
                <w:rFonts w:ascii="Cambria" w:hAnsi="Cambria"/>
              </w:rPr>
              <w:tab/>
              <w:t>Telephone /Fax number</w:t>
            </w:r>
            <w:r w:rsidR="00113FE4">
              <w:rPr>
                <w:rFonts w:ascii="Cambria" w:hAnsi="Cambria"/>
              </w:rPr>
              <w:t>/</w:t>
            </w:r>
            <w:r w:rsidR="00113FE4" w:rsidRPr="00DC3839">
              <w:rPr>
                <w:rFonts w:ascii="Cambria" w:hAnsi="Cambria"/>
                <w:color w:val="auto"/>
              </w:rPr>
              <w:t xml:space="preserve"> </w:t>
            </w:r>
            <w:proofErr w:type="spellStart"/>
            <w:r w:rsidR="00113FE4" w:rsidRPr="00E50B2F">
              <w:rPr>
                <w:rFonts w:ascii="Cambria" w:hAnsi="Cambria"/>
                <w:color w:val="0070C0"/>
              </w:rPr>
              <w:t>Номер</w:t>
            </w:r>
            <w:proofErr w:type="spellEnd"/>
            <w:r w:rsidR="00113FE4" w:rsidRPr="00CD3140">
              <w:rPr>
                <w:rFonts w:ascii="Cambria" w:hAnsi="Cambria"/>
                <w:color w:val="002060"/>
              </w:rPr>
              <w:t xml:space="preserve"> </w:t>
            </w:r>
            <w:proofErr w:type="spellStart"/>
            <w:r w:rsidR="00113FE4" w:rsidRPr="00E50B2F">
              <w:rPr>
                <w:rFonts w:ascii="Cambria" w:hAnsi="Cambria"/>
                <w:color w:val="0070C0"/>
              </w:rPr>
              <w:t>телефона</w:t>
            </w:r>
            <w:proofErr w:type="spellEnd"/>
            <w:r w:rsidR="00113FE4" w:rsidRPr="00CD3140">
              <w:rPr>
                <w:rFonts w:ascii="Cambria" w:hAnsi="Cambria"/>
                <w:color w:val="002060"/>
              </w:rPr>
              <w:t>/</w:t>
            </w:r>
            <w:proofErr w:type="spellStart"/>
            <w:r w:rsidR="00113FE4" w:rsidRPr="00E50B2F">
              <w:rPr>
                <w:rFonts w:ascii="Cambria" w:hAnsi="Cambria"/>
                <w:color w:val="0070C0"/>
              </w:rPr>
              <w:t>факса</w:t>
            </w:r>
            <w:proofErr w:type="spellEnd"/>
            <w:r w:rsidRPr="00867C74">
              <w:rPr>
                <w:rFonts w:ascii="Cambria" w:hAnsi="Cambria"/>
              </w:rPr>
              <w:t>:</w:t>
            </w:r>
            <w:r w:rsidRPr="00867C74">
              <w:rPr>
                <w:rFonts w:ascii="Cambria" w:hAnsi="Cambria"/>
              </w:rPr>
              <w:tab/>
            </w:r>
            <w:r w:rsidRPr="00867C74">
              <w:rPr>
                <w:rFonts w:ascii="Cambria" w:hAnsi="Cambria"/>
              </w:rPr>
              <w:tab/>
            </w:r>
          </w:p>
        </w:tc>
      </w:tr>
      <w:tr w:rsidR="00B33550" w:rsidRPr="005B7E04" w14:paraId="74347D4C" w14:textId="41E57D0E" w:rsidTr="4F89BE97">
        <w:trPr>
          <w:trHeight w:val="567"/>
        </w:trPr>
        <w:tc>
          <w:tcPr>
            <w:tcW w:w="9174" w:type="dxa"/>
            <w:tcBorders>
              <w:top w:val="nil"/>
              <w:left w:val="single" w:sz="4" w:space="0" w:color="auto"/>
              <w:bottom w:val="nil"/>
              <w:right w:val="single" w:sz="4" w:space="0" w:color="auto"/>
            </w:tcBorders>
            <w:vAlign w:val="bottom"/>
          </w:tcPr>
          <w:p w14:paraId="4AECA9A2" w14:textId="5ABD33B3" w:rsidR="00B33550" w:rsidRPr="00113FE4" w:rsidRDefault="00B33550" w:rsidP="00113FE4">
            <w:pPr>
              <w:tabs>
                <w:tab w:val="left" w:pos="1134"/>
                <w:tab w:val="left" w:pos="3969"/>
                <w:tab w:val="right" w:leader="dot" w:pos="8959"/>
              </w:tabs>
              <w:autoSpaceDE w:val="0"/>
              <w:autoSpaceDN w:val="0"/>
              <w:adjustRightInd w:val="0"/>
              <w:spacing w:before="60" w:after="60" w:line="264" w:lineRule="auto"/>
              <w:ind w:left="1134" w:hanging="1134"/>
              <w:jc w:val="left"/>
              <w:rPr>
                <w:rFonts w:ascii="Cambria" w:hAnsi="Cambria"/>
                <w:lang w:val="ru-RU"/>
              </w:rPr>
            </w:pPr>
            <w:r w:rsidRPr="00113FE4">
              <w:rPr>
                <w:rFonts w:ascii="Cambria" w:hAnsi="Cambria"/>
                <w:lang w:val="ru-RU"/>
              </w:rPr>
              <w:tab/>
            </w:r>
            <w:r w:rsidRPr="00867C74">
              <w:rPr>
                <w:rFonts w:ascii="Cambria" w:hAnsi="Cambria"/>
              </w:rPr>
              <w:t>E</w:t>
            </w:r>
            <w:r w:rsidRPr="00113FE4">
              <w:rPr>
                <w:rFonts w:ascii="Cambria" w:hAnsi="Cambria"/>
                <w:lang w:val="ru-RU"/>
              </w:rPr>
              <w:t>-</w:t>
            </w:r>
            <w:r w:rsidRPr="00867C74">
              <w:rPr>
                <w:rFonts w:ascii="Cambria" w:hAnsi="Cambria"/>
              </w:rPr>
              <w:t>mail</w:t>
            </w:r>
            <w:r w:rsidRPr="00113FE4">
              <w:rPr>
                <w:rFonts w:ascii="Cambria" w:hAnsi="Cambria"/>
                <w:lang w:val="ru-RU"/>
              </w:rPr>
              <w:t xml:space="preserve"> </w:t>
            </w:r>
            <w:r w:rsidRPr="00867C74">
              <w:rPr>
                <w:rFonts w:ascii="Cambria" w:hAnsi="Cambria"/>
              </w:rPr>
              <w:t>address</w:t>
            </w:r>
            <w:r w:rsidR="00113FE4" w:rsidRPr="00113FE4">
              <w:rPr>
                <w:rFonts w:ascii="Cambria" w:hAnsi="Cambria"/>
                <w:lang w:val="ru-RU"/>
              </w:rPr>
              <w:t>/</w:t>
            </w:r>
            <w:r w:rsidR="00113FE4" w:rsidRPr="00113FE4">
              <w:rPr>
                <w:rFonts w:ascii="Cambria" w:hAnsi="Cambria"/>
                <w:color w:val="auto"/>
                <w:lang w:val="ru-RU"/>
              </w:rPr>
              <w:t xml:space="preserve"> </w:t>
            </w:r>
            <w:r w:rsidR="00113FE4" w:rsidRPr="00E50B2F">
              <w:rPr>
                <w:rFonts w:ascii="Cambria" w:hAnsi="Cambria"/>
                <w:color w:val="0070C0"/>
                <w:lang w:val="ru-RU"/>
              </w:rPr>
              <w:t>Адрес</w:t>
            </w:r>
            <w:r w:rsidR="00113FE4" w:rsidRPr="00CD3140">
              <w:rPr>
                <w:rFonts w:ascii="Cambria" w:hAnsi="Cambria"/>
                <w:color w:val="002060"/>
                <w:lang w:val="ru-RU"/>
              </w:rPr>
              <w:t xml:space="preserve"> </w:t>
            </w:r>
            <w:r w:rsidR="00113FE4" w:rsidRPr="00E50B2F">
              <w:rPr>
                <w:rFonts w:ascii="Cambria" w:hAnsi="Cambria"/>
                <w:color w:val="0070C0"/>
                <w:lang w:val="ru-RU"/>
              </w:rPr>
              <w:t>электронной</w:t>
            </w:r>
            <w:r w:rsidR="00113FE4" w:rsidRPr="00CD3140">
              <w:rPr>
                <w:rFonts w:ascii="Cambria" w:hAnsi="Cambria"/>
                <w:color w:val="002060"/>
                <w:lang w:val="ru-RU"/>
              </w:rPr>
              <w:t xml:space="preserve"> </w:t>
            </w:r>
            <w:r w:rsidR="00113FE4" w:rsidRPr="00E50B2F">
              <w:rPr>
                <w:rFonts w:ascii="Cambria" w:hAnsi="Cambria"/>
                <w:color w:val="0070C0"/>
                <w:lang w:val="ru-RU"/>
              </w:rPr>
              <w:t>почты</w:t>
            </w:r>
            <w:r w:rsidRPr="00113FE4">
              <w:rPr>
                <w:rFonts w:ascii="Cambria" w:hAnsi="Cambria"/>
                <w:lang w:val="ru-RU"/>
              </w:rPr>
              <w:t>:</w:t>
            </w:r>
            <w:r w:rsidRPr="00113FE4">
              <w:rPr>
                <w:rFonts w:ascii="Cambria" w:hAnsi="Cambria"/>
                <w:lang w:val="ru-RU"/>
              </w:rPr>
              <w:tab/>
            </w:r>
            <w:r w:rsidRPr="00113FE4">
              <w:rPr>
                <w:rFonts w:ascii="Cambria" w:hAnsi="Cambria"/>
                <w:lang w:val="ru-RU"/>
              </w:rPr>
              <w:tab/>
            </w:r>
          </w:p>
        </w:tc>
      </w:tr>
      <w:tr w:rsidR="00B33550" w:rsidRPr="00867C74" w14:paraId="4F05DE3E" w14:textId="3B921964" w:rsidTr="4F89BE97">
        <w:trPr>
          <w:trHeight w:val="567"/>
        </w:trPr>
        <w:tc>
          <w:tcPr>
            <w:tcW w:w="9174" w:type="dxa"/>
            <w:tcBorders>
              <w:top w:val="nil"/>
              <w:left w:val="single" w:sz="4" w:space="0" w:color="auto"/>
              <w:bottom w:val="single" w:sz="4" w:space="0" w:color="auto"/>
              <w:right w:val="single" w:sz="4" w:space="0" w:color="auto"/>
            </w:tcBorders>
            <w:vAlign w:val="bottom"/>
          </w:tcPr>
          <w:p w14:paraId="1CB7B776" w14:textId="441AD8C7" w:rsidR="00B33550" w:rsidRPr="00867C74" w:rsidRDefault="00B33550" w:rsidP="00113FE4">
            <w:pPr>
              <w:tabs>
                <w:tab w:val="left" w:pos="1134"/>
                <w:tab w:val="left" w:pos="3969"/>
                <w:tab w:val="right" w:leader="dot" w:pos="8959"/>
              </w:tabs>
              <w:autoSpaceDE w:val="0"/>
              <w:autoSpaceDN w:val="0"/>
              <w:adjustRightInd w:val="0"/>
              <w:spacing w:before="60" w:after="60" w:line="264" w:lineRule="auto"/>
              <w:ind w:left="1134" w:hanging="1134"/>
              <w:jc w:val="left"/>
              <w:rPr>
                <w:rFonts w:ascii="Cambria" w:hAnsi="Cambria"/>
              </w:rPr>
            </w:pPr>
            <w:r w:rsidRPr="00113FE4">
              <w:rPr>
                <w:rFonts w:ascii="Cambria" w:hAnsi="Cambria"/>
                <w:lang w:val="ru-RU"/>
              </w:rPr>
              <w:tab/>
            </w:r>
            <w:r w:rsidRPr="00867C74">
              <w:rPr>
                <w:rFonts w:ascii="Cambria" w:hAnsi="Cambria"/>
              </w:rPr>
              <w:t>Registered office address</w:t>
            </w:r>
            <w:r w:rsidR="00113FE4">
              <w:rPr>
                <w:rFonts w:ascii="Cambria" w:hAnsi="Cambria"/>
              </w:rPr>
              <w:t>/</w:t>
            </w:r>
            <w:r w:rsidR="00113FE4" w:rsidRPr="00113FE4">
              <w:rPr>
                <w:rFonts w:ascii="Cambria" w:hAnsi="Cambria"/>
                <w:color w:val="auto"/>
                <w:lang w:val="en-US"/>
              </w:rPr>
              <w:t xml:space="preserve"> </w:t>
            </w:r>
            <w:r w:rsidR="00113FE4" w:rsidRPr="00E50B2F">
              <w:rPr>
                <w:rFonts w:ascii="Cambria" w:hAnsi="Cambria"/>
                <w:color w:val="0070C0"/>
                <w:lang w:val="ru-RU"/>
              </w:rPr>
              <w:t>Юридический</w:t>
            </w:r>
            <w:r w:rsidR="00113FE4" w:rsidRPr="00CD3140">
              <w:rPr>
                <w:rFonts w:ascii="Cambria" w:hAnsi="Cambria"/>
                <w:color w:val="002060"/>
                <w:lang w:val="en-US"/>
              </w:rPr>
              <w:t xml:space="preserve"> </w:t>
            </w:r>
            <w:r w:rsidR="00113FE4" w:rsidRPr="00E50B2F">
              <w:rPr>
                <w:rFonts w:ascii="Cambria" w:hAnsi="Cambria"/>
                <w:color w:val="0070C0"/>
                <w:lang w:val="ru-RU"/>
              </w:rPr>
              <w:t>а</w:t>
            </w:r>
            <w:proofErr w:type="spellStart"/>
            <w:r w:rsidR="00113FE4" w:rsidRPr="00E50B2F">
              <w:rPr>
                <w:rFonts w:ascii="Cambria" w:hAnsi="Cambria"/>
                <w:color w:val="0070C0"/>
              </w:rPr>
              <w:t>дрес</w:t>
            </w:r>
            <w:proofErr w:type="spellEnd"/>
            <w:r w:rsidRPr="00867C74">
              <w:rPr>
                <w:rFonts w:ascii="Cambria" w:hAnsi="Cambria"/>
              </w:rPr>
              <w:t>:</w:t>
            </w:r>
            <w:r w:rsidRPr="00867C74">
              <w:rPr>
                <w:rFonts w:ascii="Cambria" w:hAnsi="Cambria"/>
              </w:rPr>
              <w:tab/>
            </w:r>
            <w:r w:rsidRPr="00867C74">
              <w:rPr>
                <w:rFonts w:ascii="Cambria" w:hAnsi="Cambria"/>
              </w:rPr>
              <w:tab/>
            </w:r>
          </w:p>
        </w:tc>
      </w:tr>
    </w:tbl>
    <w:p w14:paraId="63321757" w14:textId="77777777" w:rsidR="009E22C0" w:rsidRPr="00F3161D" w:rsidRDefault="009E22C0" w:rsidP="00F12899">
      <w:pPr>
        <w:rPr>
          <w:rFonts w:ascii="Cambria" w:hAnsi="Cambria"/>
          <w:lang w:val="en-US"/>
        </w:rPr>
      </w:pPr>
    </w:p>
    <w:p w14:paraId="3DCE45A8" w14:textId="39433AC3" w:rsidR="00B33550" w:rsidRPr="00867C74" w:rsidRDefault="00B33550" w:rsidP="00F12899">
      <w:pPr>
        <w:rPr>
          <w:rFonts w:ascii="Cambria" w:hAnsi="Cambria"/>
        </w:rPr>
      </w:pPr>
      <w:r w:rsidRPr="00867C74">
        <w:rPr>
          <w:rFonts w:ascii="Cambria" w:hAnsi="Cambria"/>
        </w:rPr>
        <w:t>To</w:t>
      </w:r>
      <w:r w:rsidR="00CD3140">
        <w:rPr>
          <w:rFonts w:ascii="Cambria" w:hAnsi="Cambria"/>
        </w:rPr>
        <w:t>/</w:t>
      </w:r>
      <w:r w:rsidR="00CD3140" w:rsidRPr="00CD3140">
        <w:rPr>
          <w:rFonts w:ascii="Cambria" w:hAnsi="Cambria"/>
          <w:color w:val="auto"/>
          <w:lang w:val="en-US"/>
        </w:rPr>
        <w:t xml:space="preserve"> </w:t>
      </w:r>
      <w:r w:rsidR="00CD3140" w:rsidRPr="00E50B2F">
        <w:rPr>
          <w:rFonts w:ascii="Cambria" w:hAnsi="Cambria"/>
          <w:color w:val="0070C0"/>
          <w:lang w:val="ru-RU"/>
        </w:rPr>
        <w:t>Кому</w:t>
      </w:r>
      <w:r w:rsidRPr="00867C74">
        <w:rPr>
          <w:rFonts w:ascii="Cambria" w:hAnsi="Cambria"/>
        </w:rPr>
        <w:t>:</w:t>
      </w:r>
      <w:r w:rsidRPr="00CD3140">
        <w:rPr>
          <w:rFonts w:ascii="Cambria" w:hAnsi="Cambria"/>
          <w:color w:val="002060"/>
        </w:rPr>
        <w:t xml:space="preserve"> </w:t>
      </w:r>
    </w:p>
    <w:p w14:paraId="78161AB1" w14:textId="77777777" w:rsidR="005C5395" w:rsidRPr="005C5395" w:rsidRDefault="005C5395" w:rsidP="005C5395">
      <w:pPr>
        <w:rPr>
          <w:rFonts w:ascii="Cambria" w:hAnsi="Cambria"/>
          <w:i/>
          <w:lang w:val="en-US"/>
        </w:rPr>
      </w:pPr>
      <w:r>
        <w:rPr>
          <w:rFonts w:ascii="Cambria" w:hAnsi="Cambria"/>
          <w:i/>
          <w:lang w:val="en-US"/>
        </w:rPr>
        <w:t xml:space="preserve">Mercy Corps International Branch </w:t>
      </w:r>
    </w:p>
    <w:p w14:paraId="030AF715" w14:textId="77777777" w:rsidR="005C5395" w:rsidRPr="005C5395" w:rsidRDefault="005C5395" w:rsidP="005C5395">
      <w:pPr>
        <w:rPr>
          <w:rFonts w:ascii="Cambria" w:hAnsi="Cambria"/>
          <w:i/>
          <w:lang w:val="en-US"/>
        </w:rPr>
      </w:pPr>
      <w:r>
        <w:rPr>
          <w:rFonts w:ascii="Cambria" w:hAnsi="Cambria"/>
          <w:i/>
          <w:lang w:val="en-US"/>
        </w:rPr>
        <w:t>in</w:t>
      </w:r>
      <w:r w:rsidRPr="005C5395">
        <w:rPr>
          <w:rFonts w:ascii="Cambria" w:hAnsi="Cambria"/>
          <w:i/>
          <w:lang w:val="en-US"/>
        </w:rPr>
        <w:t xml:space="preserve"> </w:t>
      </w:r>
      <w:r>
        <w:rPr>
          <w:rFonts w:ascii="Cambria" w:hAnsi="Cambria"/>
          <w:i/>
          <w:lang w:val="en-US"/>
        </w:rPr>
        <w:t>the</w:t>
      </w:r>
      <w:r w:rsidRPr="005C5395">
        <w:rPr>
          <w:rFonts w:ascii="Cambria" w:hAnsi="Cambria"/>
          <w:i/>
          <w:lang w:val="en-US"/>
        </w:rPr>
        <w:t xml:space="preserve"> </w:t>
      </w:r>
      <w:r>
        <w:rPr>
          <w:rFonts w:ascii="Cambria" w:hAnsi="Cambria"/>
          <w:i/>
          <w:lang w:val="en-US"/>
        </w:rPr>
        <w:t>Kyrgyz</w:t>
      </w:r>
      <w:r w:rsidRPr="005C5395">
        <w:rPr>
          <w:rFonts w:ascii="Cambria" w:hAnsi="Cambria"/>
          <w:i/>
          <w:lang w:val="en-US"/>
        </w:rPr>
        <w:t xml:space="preserve"> </w:t>
      </w:r>
      <w:r>
        <w:rPr>
          <w:rFonts w:ascii="Cambria" w:hAnsi="Cambria"/>
          <w:i/>
          <w:lang w:val="en-US"/>
        </w:rPr>
        <w:t>Republic</w:t>
      </w:r>
      <w:r w:rsidRPr="005C5395">
        <w:rPr>
          <w:rFonts w:ascii="Cambria" w:hAnsi="Cambria"/>
          <w:i/>
          <w:lang w:val="en-US"/>
        </w:rPr>
        <w:t xml:space="preserve"> /</w:t>
      </w:r>
    </w:p>
    <w:p w14:paraId="56B5A0FE" w14:textId="77777777" w:rsidR="005C5395" w:rsidRPr="0029701D" w:rsidRDefault="6F608085" w:rsidP="4F89BE97">
      <w:pPr>
        <w:rPr>
          <w:rFonts w:ascii="Cambria" w:hAnsi="Cambria"/>
          <w:i/>
          <w:iCs/>
          <w:color w:val="0070C0"/>
          <w:lang w:val="en-US"/>
        </w:rPr>
      </w:pPr>
      <w:r w:rsidRPr="004F4D45">
        <w:rPr>
          <w:rFonts w:ascii="Cambria" w:hAnsi="Cambria"/>
          <w:i/>
          <w:iCs/>
          <w:color w:val="0070C0"/>
          <w:lang w:val="en-US"/>
        </w:rPr>
        <w:t xml:space="preserve"> </w:t>
      </w:r>
      <w:r w:rsidRPr="004F4D45">
        <w:rPr>
          <w:rFonts w:ascii="Cambria" w:hAnsi="Cambria"/>
          <w:i/>
          <w:iCs/>
          <w:color w:val="0070C0"/>
          <w:lang w:val="ru-RU"/>
        </w:rPr>
        <w:t>Филиал</w:t>
      </w:r>
      <w:r w:rsidRPr="0029701D">
        <w:rPr>
          <w:rFonts w:ascii="Cambria" w:hAnsi="Cambria"/>
          <w:i/>
          <w:iCs/>
          <w:color w:val="0070C0"/>
          <w:lang w:val="en-US"/>
        </w:rPr>
        <w:t xml:space="preserve"> </w:t>
      </w:r>
      <w:proofErr w:type="spellStart"/>
      <w:r w:rsidRPr="004F4D45">
        <w:rPr>
          <w:rFonts w:ascii="Cambria" w:hAnsi="Cambria"/>
          <w:i/>
          <w:iCs/>
          <w:color w:val="0070C0"/>
          <w:lang w:val="ru-RU"/>
        </w:rPr>
        <w:t>Мерсико</w:t>
      </w:r>
      <w:proofErr w:type="spellEnd"/>
      <w:r w:rsidRPr="0029701D">
        <w:rPr>
          <w:rFonts w:ascii="Cambria" w:hAnsi="Cambria"/>
          <w:i/>
          <w:iCs/>
          <w:color w:val="0070C0"/>
          <w:lang w:val="en-US"/>
        </w:rPr>
        <w:t xml:space="preserve"> </w:t>
      </w:r>
      <w:proofErr w:type="spellStart"/>
      <w:r w:rsidRPr="004F4D45">
        <w:rPr>
          <w:rFonts w:ascii="Cambria" w:hAnsi="Cambria"/>
          <w:i/>
          <w:iCs/>
          <w:color w:val="0070C0"/>
          <w:lang w:val="ru-RU"/>
        </w:rPr>
        <w:t>Интенрнешнл</w:t>
      </w:r>
      <w:proofErr w:type="spellEnd"/>
      <w:r w:rsidRPr="0029701D">
        <w:rPr>
          <w:rFonts w:ascii="Cambria" w:hAnsi="Cambria"/>
          <w:i/>
          <w:iCs/>
          <w:color w:val="0070C0"/>
          <w:lang w:val="en-US"/>
        </w:rPr>
        <w:t xml:space="preserve"> </w:t>
      </w:r>
    </w:p>
    <w:p w14:paraId="10EE0B3E" w14:textId="77777777" w:rsidR="005C5395" w:rsidRPr="0029701D" w:rsidRDefault="6F608085" w:rsidP="4F89BE97">
      <w:pPr>
        <w:rPr>
          <w:rFonts w:ascii="Cambria" w:hAnsi="Cambria"/>
          <w:i/>
          <w:iCs/>
          <w:color w:val="0070C0"/>
          <w:lang w:val="en-US"/>
        </w:rPr>
      </w:pPr>
      <w:r w:rsidRPr="004F4D45">
        <w:rPr>
          <w:rFonts w:ascii="Cambria" w:hAnsi="Cambria"/>
          <w:i/>
          <w:iCs/>
          <w:color w:val="0070C0"/>
          <w:lang w:val="ru-RU"/>
        </w:rPr>
        <w:t>в</w:t>
      </w:r>
      <w:r w:rsidRPr="0029701D">
        <w:rPr>
          <w:rFonts w:ascii="Cambria" w:hAnsi="Cambria"/>
          <w:i/>
          <w:iCs/>
          <w:color w:val="0070C0"/>
          <w:lang w:val="en-US"/>
        </w:rPr>
        <w:t xml:space="preserve"> </w:t>
      </w:r>
      <w:r w:rsidRPr="004F4D45">
        <w:rPr>
          <w:rFonts w:ascii="Cambria" w:hAnsi="Cambria"/>
          <w:i/>
          <w:iCs/>
          <w:color w:val="0070C0"/>
          <w:lang w:val="ru-RU"/>
        </w:rPr>
        <w:t>Кыргызской</w:t>
      </w:r>
      <w:r w:rsidRPr="0029701D">
        <w:rPr>
          <w:rFonts w:ascii="Cambria" w:hAnsi="Cambria"/>
          <w:i/>
          <w:iCs/>
          <w:color w:val="0070C0"/>
          <w:lang w:val="en-US"/>
        </w:rPr>
        <w:t xml:space="preserve"> </w:t>
      </w:r>
      <w:r w:rsidRPr="004F4D45">
        <w:rPr>
          <w:rFonts w:ascii="Cambria" w:hAnsi="Cambria"/>
          <w:i/>
          <w:iCs/>
          <w:color w:val="0070C0"/>
          <w:lang w:val="ru-RU"/>
        </w:rPr>
        <w:t>Республике</w:t>
      </w:r>
    </w:p>
    <w:p w14:paraId="17320146" w14:textId="77777777" w:rsidR="005C5395" w:rsidRPr="0029701D" w:rsidRDefault="6F608085" w:rsidP="4F89BE97">
      <w:pPr>
        <w:rPr>
          <w:rFonts w:ascii="Cambria" w:hAnsi="Cambria"/>
          <w:i/>
          <w:iCs/>
          <w:color w:val="00B0F0"/>
          <w:lang w:val="en-US"/>
        </w:rPr>
      </w:pPr>
      <w:r w:rsidRPr="0029701D">
        <w:rPr>
          <w:rFonts w:ascii="Cambria" w:hAnsi="Cambria"/>
          <w:i/>
          <w:iCs/>
          <w:color w:val="000000" w:themeColor="text1"/>
          <w:lang w:val="en-US"/>
        </w:rPr>
        <w:t>64</w:t>
      </w:r>
      <w:r w:rsidRPr="4F89BE97">
        <w:rPr>
          <w:rFonts w:ascii="Cambria" w:hAnsi="Cambria"/>
          <w:i/>
          <w:iCs/>
          <w:color w:val="000000" w:themeColor="text1"/>
          <w:lang w:val="en-US"/>
        </w:rPr>
        <w:t>b</w:t>
      </w:r>
      <w:r w:rsidRPr="0029701D">
        <w:rPr>
          <w:rFonts w:ascii="Cambria" w:hAnsi="Cambria"/>
          <w:i/>
          <w:iCs/>
          <w:color w:val="000000" w:themeColor="text1"/>
          <w:lang w:val="en-US"/>
        </w:rPr>
        <w:t xml:space="preserve"> </w:t>
      </w:r>
      <w:r w:rsidRPr="4F89BE97">
        <w:rPr>
          <w:rFonts w:ascii="Cambria" w:hAnsi="Cambria"/>
          <w:i/>
          <w:iCs/>
          <w:color w:val="000000" w:themeColor="text1"/>
          <w:lang w:val="en-US"/>
        </w:rPr>
        <w:t>Erkindik</w:t>
      </w:r>
      <w:r w:rsidRPr="0029701D">
        <w:rPr>
          <w:rFonts w:ascii="Cambria" w:hAnsi="Cambria"/>
          <w:i/>
          <w:iCs/>
          <w:color w:val="000000" w:themeColor="text1"/>
          <w:lang w:val="en-US"/>
        </w:rPr>
        <w:t xml:space="preserve"> </w:t>
      </w:r>
      <w:r w:rsidRPr="4F89BE97">
        <w:rPr>
          <w:rFonts w:ascii="Cambria" w:hAnsi="Cambria"/>
          <w:i/>
          <w:iCs/>
          <w:color w:val="000000" w:themeColor="text1"/>
          <w:lang w:val="en-US"/>
        </w:rPr>
        <w:t>blvd</w:t>
      </w:r>
      <w:r w:rsidRPr="0029701D">
        <w:rPr>
          <w:rFonts w:ascii="Cambria" w:hAnsi="Cambria"/>
          <w:i/>
          <w:iCs/>
          <w:color w:val="000000" w:themeColor="text1"/>
          <w:lang w:val="en-US"/>
        </w:rPr>
        <w:t xml:space="preserve">, </w:t>
      </w:r>
      <w:r w:rsidRPr="4F89BE97">
        <w:rPr>
          <w:rFonts w:ascii="Cambria" w:hAnsi="Cambria"/>
          <w:i/>
          <w:iCs/>
          <w:color w:val="000000" w:themeColor="text1"/>
          <w:lang w:val="en-US"/>
        </w:rPr>
        <w:t>Bishkek</w:t>
      </w:r>
      <w:r w:rsidRPr="0029701D">
        <w:rPr>
          <w:rFonts w:ascii="Cambria" w:hAnsi="Cambria"/>
          <w:i/>
          <w:iCs/>
          <w:color w:val="000000" w:themeColor="text1"/>
          <w:lang w:val="en-US"/>
        </w:rPr>
        <w:t xml:space="preserve"> 720001 </w:t>
      </w:r>
      <w:r w:rsidRPr="0029701D">
        <w:rPr>
          <w:rFonts w:ascii="Cambria" w:hAnsi="Cambria"/>
          <w:i/>
          <w:iCs/>
          <w:color w:val="00B0F0"/>
          <w:lang w:val="en-US"/>
        </w:rPr>
        <w:t xml:space="preserve">/ </w:t>
      </w:r>
      <w:r w:rsidRPr="004F4D45">
        <w:rPr>
          <w:rFonts w:ascii="Cambria" w:hAnsi="Cambria"/>
          <w:i/>
          <w:iCs/>
          <w:color w:val="0070C0"/>
          <w:lang w:val="ru-RU"/>
        </w:rPr>
        <w:t>г</w:t>
      </w:r>
      <w:r w:rsidRPr="0029701D">
        <w:rPr>
          <w:rFonts w:ascii="Cambria" w:hAnsi="Cambria"/>
          <w:i/>
          <w:iCs/>
          <w:color w:val="0070C0"/>
          <w:lang w:val="en-US"/>
        </w:rPr>
        <w:t xml:space="preserve">. </w:t>
      </w:r>
      <w:r w:rsidRPr="004F4D45">
        <w:rPr>
          <w:rFonts w:ascii="Cambria" w:hAnsi="Cambria"/>
          <w:i/>
          <w:iCs/>
          <w:color w:val="0070C0"/>
          <w:lang w:val="ru-RU"/>
        </w:rPr>
        <w:t>Бишкек</w:t>
      </w:r>
      <w:r w:rsidRPr="0029701D">
        <w:rPr>
          <w:rFonts w:ascii="Cambria" w:hAnsi="Cambria"/>
          <w:i/>
          <w:iCs/>
          <w:color w:val="0070C0"/>
          <w:lang w:val="en-US"/>
        </w:rPr>
        <w:t xml:space="preserve">, 720001, </w:t>
      </w:r>
      <w:r w:rsidRPr="004F4D45">
        <w:rPr>
          <w:rFonts w:ascii="Cambria" w:hAnsi="Cambria"/>
          <w:i/>
          <w:iCs/>
          <w:color w:val="0070C0"/>
          <w:lang w:val="ru-RU"/>
        </w:rPr>
        <w:t>бульвар</w:t>
      </w:r>
      <w:r w:rsidRPr="0029701D">
        <w:rPr>
          <w:rFonts w:ascii="Cambria" w:hAnsi="Cambria"/>
          <w:i/>
          <w:iCs/>
          <w:color w:val="0070C0"/>
          <w:lang w:val="en-US"/>
        </w:rPr>
        <w:t xml:space="preserve"> </w:t>
      </w:r>
      <w:r w:rsidRPr="004F4D45">
        <w:rPr>
          <w:rFonts w:ascii="Cambria" w:hAnsi="Cambria"/>
          <w:i/>
          <w:iCs/>
          <w:color w:val="0070C0"/>
          <w:lang w:val="ru-RU"/>
        </w:rPr>
        <w:t>Эркиндик</w:t>
      </w:r>
      <w:r w:rsidRPr="0029701D">
        <w:rPr>
          <w:rFonts w:ascii="Cambria" w:hAnsi="Cambria"/>
          <w:i/>
          <w:iCs/>
          <w:color w:val="0070C0"/>
          <w:lang w:val="en-US"/>
        </w:rPr>
        <w:t xml:space="preserve"> 64</w:t>
      </w:r>
      <w:r w:rsidRPr="004F4D45">
        <w:rPr>
          <w:rFonts w:ascii="Cambria" w:hAnsi="Cambria"/>
          <w:i/>
          <w:iCs/>
          <w:color w:val="0070C0"/>
          <w:lang w:val="ru-RU"/>
        </w:rPr>
        <w:t>б</w:t>
      </w:r>
      <w:r w:rsidRPr="0029701D">
        <w:rPr>
          <w:rFonts w:ascii="Cambria" w:hAnsi="Cambria"/>
          <w:i/>
          <w:iCs/>
          <w:color w:val="0070C0"/>
          <w:lang w:val="en-US"/>
        </w:rPr>
        <w:t xml:space="preserve"> </w:t>
      </w:r>
    </w:p>
    <w:p w14:paraId="66B683F8" w14:textId="00A25425" w:rsidR="00B33550" w:rsidRPr="0029701D" w:rsidRDefault="00B33550" w:rsidP="00F12899">
      <w:pPr>
        <w:rPr>
          <w:rFonts w:ascii="Cambria" w:hAnsi="Cambria"/>
          <w:lang w:val="en-US"/>
        </w:rPr>
      </w:pPr>
    </w:p>
    <w:p w14:paraId="6D7598B4" w14:textId="24BB494C" w:rsidR="00B33550" w:rsidRPr="0029701D" w:rsidRDefault="00B33550" w:rsidP="00F12899">
      <w:pPr>
        <w:rPr>
          <w:rFonts w:ascii="Cambria" w:hAnsi="Cambria"/>
          <w:lang w:val="en-US"/>
        </w:rPr>
      </w:pPr>
      <w:r w:rsidRPr="00867C74">
        <w:rPr>
          <w:rFonts w:ascii="Cambria" w:hAnsi="Cambria"/>
        </w:rPr>
        <w:t>Madam</w:t>
      </w:r>
      <w:r w:rsidRPr="0029701D">
        <w:rPr>
          <w:rFonts w:ascii="Cambria" w:hAnsi="Cambria"/>
          <w:lang w:val="en-US"/>
        </w:rPr>
        <w:t xml:space="preserve">/ </w:t>
      </w:r>
      <w:r w:rsidRPr="00867C74">
        <w:rPr>
          <w:rFonts w:ascii="Cambria" w:hAnsi="Cambria"/>
        </w:rPr>
        <w:t>Sir</w:t>
      </w:r>
      <w:r w:rsidR="00CD3140" w:rsidRPr="0029701D">
        <w:rPr>
          <w:rFonts w:ascii="Cambria" w:hAnsi="Cambria"/>
          <w:lang w:val="en-US"/>
        </w:rPr>
        <w:t>/</w:t>
      </w:r>
      <w:r w:rsidR="00CD3140" w:rsidRPr="0029701D">
        <w:rPr>
          <w:rFonts w:ascii="Cambria" w:hAnsi="Cambria"/>
          <w:color w:val="auto"/>
          <w:lang w:val="en-US"/>
        </w:rPr>
        <w:t xml:space="preserve"> </w:t>
      </w:r>
      <w:r w:rsidR="00CD3140" w:rsidRPr="00E50B2F">
        <w:rPr>
          <w:rFonts w:ascii="Cambria" w:hAnsi="Cambria"/>
          <w:color w:val="0070C0"/>
          <w:lang w:val="ru-RU"/>
        </w:rPr>
        <w:t>Мадам</w:t>
      </w:r>
      <w:r w:rsidR="00CD3140" w:rsidRPr="0029701D">
        <w:rPr>
          <w:rFonts w:ascii="Cambria" w:hAnsi="Cambria"/>
          <w:color w:val="auto"/>
          <w:lang w:val="en-US"/>
        </w:rPr>
        <w:t>/</w:t>
      </w:r>
      <w:r w:rsidR="00CD3140" w:rsidRPr="00E50B2F">
        <w:rPr>
          <w:rFonts w:ascii="Cambria" w:hAnsi="Cambria"/>
          <w:color w:val="0070C0"/>
          <w:lang w:val="ru-RU"/>
        </w:rPr>
        <w:t>Сэр</w:t>
      </w:r>
      <w:r w:rsidRPr="0029701D">
        <w:rPr>
          <w:rFonts w:ascii="Cambria" w:hAnsi="Cambria"/>
          <w:lang w:val="en-US"/>
        </w:rPr>
        <w:t xml:space="preserve">, </w:t>
      </w:r>
    </w:p>
    <w:p w14:paraId="53701556" w14:textId="679B3B44" w:rsidR="00B33550" w:rsidRPr="0029701D" w:rsidRDefault="00B33550" w:rsidP="00EF0A2C">
      <w:pPr>
        <w:spacing w:line="264" w:lineRule="auto"/>
        <w:rPr>
          <w:rFonts w:ascii="Cambria" w:hAnsi="Cambria"/>
          <w:lang w:val="en-US"/>
        </w:rPr>
      </w:pPr>
      <w:r w:rsidRPr="00867C74">
        <w:rPr>
          <w:rFonts w:ascii="Cambria" w:hAnsi="Cambria"/>
        </w:rPr>
        <w:t>We</w:t>
      </w:r>
      <w:r w:rsidRPr="0029701D">
        <w:rPr>
          <w:rFonts w:ascii="Cambria" w:hAnsi="Cambria"/>
          <w:lang w:val="en-US"/>
        </w:rPr>
        <w:t xml:space="preserve"> </w:t>
      </w:r>
      <w:r w:rsidRPr="00867C74">
        <w:rPr>
          <w:rFonts w:ascii="Cambria" w:hAnsi="Cambria"/>
        </w:rPr>
        <w:t>have</w:t>
      </w:r>
      <w:r w:rsidRPr="0029701D">
        <w:rPr>
          <w:rFonts w:ascii="Cambria" w:hAnsi="Cambria"/>
          <w:lang w:val="en-US"/>
        </w:rPr>
        <w:t xml:space="preserve"> </w:t>
      </w:r>
      <w:r w:rsidRPr="00867C74">
        <w:rPr>
          <w:rFonts w:ascii="Cambria" w:hAnsi="Cambria"/>
        </w:rPr>
        <w:t>the</w:t>
      </w:r>
      <w:r w:rsidRPr="0029701D">
        <w:rPr>
          <w:rFonts w:ascii="Cambria" w:hAnsi="Cambria"/>
          <w:lang w:val="en-US"/>
        </w:rPr>
        <w:t xml:space="preserve"> </w:t>
      </w:r>
      <w:r w:rsidRPr="00867C74">
        <w:rPr>
          <w:rFonts w:ascii="Cambria" w:hAnsi="Cambria"/>
        </w:rPr>
        <w:t>pleasure</w:t>
      </w:r>
      <w:r w:rsidRPr="0029701D">
        <w:rPr>
          <w:rFonts w:ascii="Cambria" w:hAnsi="Cambria"/>
          <w:lang w:val="en-US"/>
        </w:rPr>
        <w:t xml:space="preserve"> </w:t>
      </w:r>
      <w:r w:rsidRPr="00867C74">
        <w:rPr>
          <w:rFonts w:ascii="Cambria" w:hAnsi="Cambria"/>
        </w:rPr>
        <w:t>to</w:t>
      </w:r>
      <w:r w:rsidRPr="0029701D">
        <w:rPr>
          <w:rFonts w:ascii="Cambria" w:hAnsi="Cambria"/>
          <w:lang w:val="en-US"/>
        </w:rPr>
        <w:t xml:space="preserve"> </w:t>
      </w:r>
      <w:r w:rsidRPr="00867C74">
        <w:rPr>
          <w:rFonts w:ascii="Cambria" w:hAnsi="Cambria"/>
        </w:rPr>
        <w:t>submit</w:t>
      </w:r>
      <w:r w:rsidRPr="0029701D">
        <w:rPr>
          <w:rFonts w:ascii="Cambria" w:hAnsi="Cambria"/>
          <w:lang w:val="en-US"/>
        </w:rPr>
        <w:t xml:space="preserve"> </w:t>
      </w:r>
      <w:r w:rsidRPr="00867C74">
        <w:rPr>
          <w:rFonts w:ascii="Cambria" w:hAnsi="Cambria"/>
        </w:rPr>
        <w:t>for</w:t>
      </w:r>
      <w:r w:rsidRPr="0029701D">
        <w:rPr>
          <w:rFonts w:ascii="Cambria" w:hAnsi="Cambria"/>
          <w:lang w:val="en-US"/>
        </w:rPr>
        <w:t xml:space="preserve"> </w:t>
      </w:r>
      <w:r w:rsidRPr="00867C74">
        <w:rPr>
          <w:rFonts w:ascii="Cambria" w:hAnsi="Cambria"/>
        </w:rPr>
        <w:t>your</w:t>
      </w:r>
      <w:r w:rsidRPr="0029701D">
        <w:rPr>
          <w:rFonts w:ascii="Cambria" w:hAnsi="Cambria"/>
          <w:lang w:val="en-US"/>
        </w:rPr>
        <w:t xml:space="preserve"> </w:t>
      </w:r>
      <w:r w:rsidRPr="00867C74">
        <w:rPr>
          <w:rFonts w:ascii="Cambria" w:hAnsi="Cambria"/>
        </w:rPr>
        <w:t>consideration</w:t>
      </w:r>
      <w:r w:rsidRPr="0029701D">
        <w:rPr>
          <w:rFonts w:ascii="Cambria" w:hAnsi="Cambria"/>
          <w:lang w:val="en-US"/>
        </w:rPr>
        <w:t xml:space="preserve"> </w:t>
      </w:r>
      <w:r w:rsidRPr="00867C74">
        <w:rPr>
          <w:rFonts w:ascii="Cambria" w:hAnsi="Cambria"/>
        </w:rPr>
        <w:t>our</w:t>
      </w:r>
      <w:r w:rsidRPr="0029701D">
        <w:rPr>
          <w:rFonts w:ascii="Cambria" w:hAnsi="Cambria"/>
          <w:lang w:val="en-US"/>
        </w:rPr>
        <w:t xml:space="preserve"> </w:t>
      </w:r>
      <w:r w:rsidRPr="00867C74">
        <w:rPr>
          <w:rFonts w:ascii="Cambria" w:hAnsi="Cambria"/>
        </w:rPr>
        <w:t>Tender</w:t>
      </w:r>
      <w:r w:rsidRPr="0029701D">
        <w:rPr>
          <w:rFonts w:ascii="Cambria" w:hAnsi="Cambria"/>
          <w:lang w:val="en-US"/>
        </w:rPr>
        <w:t xml:space="preserve"> </w:t>
      </w:r>
      <w:r w:rsidRPr="00867C74">
        <w:rPr>
          <w:rFonts w:ascii="Cambria" w:hAnsi="Cambria"/>
        </w:rPr>
        <w:t>for</w:t>
      </w:r>
      <w:r w:rsidRPr="0029701D">
        <w:rPr>
          <w:rFonts w:ascii="Cambria" w:hAnsi="Cambria"/>
          <w:lang w:val="en-US"/>
        </w:rPr>
        <w:t xml:space="preserve"> </w:t>
      </w:r>
      <w:r w:rsidRPr="00867C74">
        <w:rPr>
          <w:rFonts w:ascii="Cambria" w:hAnsi="Cambria"/>
        </w:rPr>
        <w:t>the</w:t>
      </w:r>
      <w:r w:rsidRPr="0029701D">
        <w:rPr>
          <w:rFonts w:ascii="Cambria" w:hAnsi="Cambria"/>
          <w:lang w:val="en-US"/>
        </w:rPr>
        <w:t xml:space="preserve"> </w:t>
      </w:r>
      <w:r w:rsidRPr="00867C74">
        <w:rPr>
          <w:rFonts w:ascii="Cambria" w:hAnsi="Cambria"/>
        </w:rPr>
        <w:t>above</w:t>
      </w:r>
      <w:r w:rsidRPr="0029701D">
        <w:rPr>
          <w:rFonts w:ascii="Cambria" w:hAnsi="Cambria"/>
          <w:lang w:val="en-US"/>
        </w:rPr>
        <w:t xml:space="preserve"> </w:t>
      </w:r>
      <w:r w:rsidRPr="00867C74">
        <w:rPr>
          <w:rFonts w:ascii="Cambria" w:hAnsi="Cambria"/>
        </w:rPr>
        <w:t>Contract</w:t>
      </w:r>
      <w:r w:rsidR="00CD3140" w:rsidRPr="0029701D">
        <w:rPr>
          <w:rFonts w:ascii="Cambria" w:hAnsi="Cambria"/>
          <w:lang w:val="en-US"/>
        </w:rPr>
        <w:t>/</w:t>
      </w:r>
      <w:r w:rsidR="00CD3140" w:rsidRPr="0029701D">
        <w:rPr>
          <w:rFonts w:ascii="Cambria" w:hAnsi="Cambria"/>
          <w:color w:val="auto"/>
          <w:lang w:val="en-US"/>
        </w:rPr>
        <w:t xml:space="preserve"> </w:t>
      </w:r>
      <w:r w:rsidR="00CD3140" w:rsidRPr="00E50B2F">
        <w:rPr>
          <w:rFonts w:ascii="Cambria" w:hAnsi="Cambria"/>
          <w:color w:val="0070C0"/>
          <w:lang w:val="ru-RU"/>
        </w:rPr>
        <w:t>С</w:t>
      </w:r>
      <w:r w:rsidR="00CD3140" w:rsidRPr="0029701D">
        <w:rPr>
          <w:rFonts w:ascii="Cambria" w:hAnsi="Cambria"/>
          <w:color w:val="002060"/>
          <w:lang w:val="en-US"/>
        </w:rPr>
        <w:t xml:space="preserve"> </w:t>
      </w:r>
      <w:r w:rsidR="00CD3140" w:rsidRPr="00E50B2F">
        <w:rPr>
          <w:rFonts w:ascii="Cambria" w:hAnsi="Cambria"/>
          <w:color w:val="0070C0"/>
          <w:lang w:val="ru-RU"/>
        </w:rPr>
        <w:t>удовольствием</w:t>
      </w:r>
      <w:r w:rsidR="00CD3140" w:rsidRPr="0029701D">
        <w:rPr>
          <w:rFonts w:ascii="Cambria" w:hAnsi="Cambria"/>
          <w:color w:val="002060"/>
          <w:lang w:val="en-US"/>
        </w:rPr>
        <w:t xml:space="preserve"> </w:t>
      </w:r>
      <w:r w:rsidR="00CD3140" w:rsidRPr="00E50B2F">
        <w:rPr>
          <w:rFonts w:ascii="Cambria" w:hAnsi="Cambria"/>
          <w:color w:val="0070C0"/>
          <w:lang w:val="ru-RU"/>
        </w:rPr>
        <w:t>представляем</w:t>
      </w:r>
      <w:r w:rsidR="00CD3140" w:rsidRPr="0029701D">
        <w:rPr>
          <w:rFonts w:ascii="Cambria" w:hAnsi="Cambria"/>
          <w:color w:val="002060"/>
          <w:lang w:val="en-US"/>
        </w:rPr>
        <w:t xml:space="preserve"> </w:t>
      </w:r>
      <w:r w:rsidR="00CD3140" w:rsidRPr="00E50B2F">
        <w:rPr>
          <w:rFonts w:ascii="Cambria" w:hAnsi="Cambria"/>
          <w:color w:val="0070C0"/>
          <w:lang w:val="ru-RU"/>
        </w:rPr>
        <w:t>на</w:t>
      </w:r>
      <w:r w:rsidR="00CD3140" w:rsidRPr="0029701D">
        <w:rPr>
          <w:rFonts w:ascii="Cambria" w:hAnsi="Cambria"/>
          <w:color w:val="002060"/>
          <w:lang w:val="en-US"/>
        </w:rPr>
        <w:t xml:space="preserve"> </w:t>
      </w:r>
      <w:r w:rsidR="00CD3140" w:rsidRPr="00E50B2F">
        <w:rPr>
          <w:rFonts w:ascii="Cambria" w:hAnsi="Cambria"/>
          <w:color w:val="0070C0"/>
          <w:lang w:val="ru-RU"/>
        </w:rPr>
        <w:t>Ваше</w:t>
      </w:r>
      <w:r w:rsidR="00CD3140" w:rsidRPr="0029701D">
        <w:rPr>
          <w:rFonts w:ascii="Cambria" w:hAnsi="Cambria"/>
          <w:color w:val="002060"/>
          <w:lang w:val="en-US"/>
        </w:rPr>
        <w:t xml:space="preserve"> </w:t>
      </w:r>
      <w:r w:rsidR="00CD3140" w:rsidRPr="00E50B2F">
        <w:rPr>
          <w:rFonts w:ascii="Cambria" w:hAnsi="Cambria"/>
          <w:color w:val="0070C0"/>
          <w:lang w:val="ru-RU"/>
        </w:rPr>
        <w:t>рассмотрение</w:t>
      </w:r>
      <w:r w:rsidR="00CD3140" w:rsidRPr="0029701D">
        <w:rPr>
          <w:rFonts w:ascii="Cambria" w:hAnsi="Cambria"/>
          <w:color w:val="002060"/>
          <w:lang w:val="en-US"/>
        </w:rPr>
        <w:t xml:space="preserve"> </w:t>
      </w:r>
      <w:r w:rsidR="00CD3140" w:rsidRPr="00E50B2F">
        <w:rPr>
          <w:rFonts w:ascii="Cambria" w:hAnsi="Cambria"/>
          <w:color w:val="0070C0"/>
          <w:lang w:val="ru-RU"/>
        </w:rPr>
        <w:t>наше</w:t>
      </w:r>
      <w:r w:rsidR="00CD3140" w:rsidRPr="0029701D">
        <w:rPr>
          <w:rFonts w:ascii="Cambria" w:hAnsi="Cambria"/>
          <w:color w:val="002060"/>
          <w:lang w:val="en-US"/>
        </w:rPr>
        <w:t xml:space="preserve"> </w:t>
      </w:r>
      <w:r w:rsidR="00CD3140" w:rsidRPr="00E50B2F">
        <w:rPr>
          <w:rFonts w:ascii="Cambria" w:hAnsi="Cambria"/>
          <w:color w:val="0070C0"/>
          <w:lang w:val="ru-RU"/>
        </w:rPr>
        <w:t>Тендерное</w:t>
      </w:r>
      <w:r w:rsidR="00CD3140" w:rsidRPr="0029701D">
        <w:rPr>
          <w:rFonts w:ascii="Cambria" w:hAnsi="Cambria"/>
          <w:color w:val="002060"/>
          <w:lang w:val="en-US"/>
        </w:rPr>
        <w:t xml:space="preserve"> </w:t>
      </w:r>
      <w:r w:rsidR="00CD3140" w:rsidRPr="00E50B2F">
        <w:rPr>
          <w:rFonts w:ascii="Cambria" w:hAnsi="Cambria"/>
          <w:color w:val="0070C0"/>
          <w:lang w:val="ru-RU"/>
        </w:rPr>
        <w:t>предложение</w:t>
      </w:r>
      <w:r w:rsidR="00CD3140" w:rsidRPr="0029701D">
        <w:rPr>
          <w:rFonts w:ascii="Cambria" w:hAnsi="Cambria"/>
          <w:color w:val="002060"/>
          <w:lang w:val="en-US"/>
        </w:rPr>
        <w:t xml:space="preserve"> </w:t>
      </w:r>
      <w:r w:rsidR="00CD3140" w:rsidRPr="00E50B2F">
        <w:rPr>
          <w:rFonts w:ascii="Cambria" w:hAnsi="Cambria"/>
          <w:color w:val="0070C0"/>
          <w:lang w:val="ru-RU"/>
        </w:rPr>
        <w:t>по</w:t>
      </w:r>
      <w:r w:rsidR="00CD3140" w:rsidRPr="0029701D">
        <w:rPr>
          <w:rFonts w:ascii="Cambria" w:hAnsi="Cambria"/>
          <w:color w:val="002060"/>
          <w:lang w:val="en-US"/>
        </w:rPr>
        <w:t xml:space="preserve"> </w:t>
      </w:r>
      <w:r w:rsidR="00CD3140" w:rsidRPr="00E50B2F">
        <w:rPr>
          <w:rFonts w:ascii="Cambria" w:hAnsi="Cambria"/>
          <w:color w:val="0070C0"/>
          <w:lang w:val="ru-RU"/>
        </w:rPr>
        <w:t>вышеуказанному</w:t>
      </w:r>
      <w:r w:rsidR="00CD3140" w:rsidRPr="0029701D">
        <w:rPr>
          <w:rFonts w:ascii="Cambria" w:hAnsi="Cambria"/>
          <w:color w:val="002060"/>
          <w:lang w:val="en-US"/>
        </w:rPr>
        <w:t xml:space="preserve"> </w:t>
      </w:r>
      <w:r w:rsidR="00CD3140" w:rsidRPr="00E50B2F">
        <w:rPr>
          <w:rFonts w:ascii="Cambria" w:hAnsi="Cambria"/>
          <w:color w:val="0070C0"/>
          <w:lang w:val="ru-RU"/>
        </w:rPr>
        <w:t>Контракту</w:t>
      </w:r>
      <w:r w:rsidRPr="0029701D">
        <w:rPr>
          <w:rFonts w:ascii="Cambria" w:hAnsi="Cambria"/>
          <w:lang w:val="en-US"/>
        </w:rPr>
        <w:t>.</w:t>
      </w:r>
    </w:p>
    <w:p w14:paraId="0DEF5ACA" w14:textId="20E7462C" w:rsidR="00B33550" w:rsidRPr="0029701D" w:rsidRDefault="00B33550" w:rsidP="00F12899">
      <w:pPr>
        <w:spacing w:line="264" w:lineRule="auto"/>
        <w:ind w:left="567" w:hanging="567"/>
        <w:rPr>
          <w:rFonts w:ascii="Cambria" w:hAnsi="Cambria"/>
          <w:highlight w:val="yellow"/>
          <w:lang w:val="en-US"/>
        </w:rPr>
      </w:pPr>
      <w:r w:rsidRPr="0029701D">
        <w:rPr>
          <w:rFonts w:ascii="Cambria" w:hAnsi="Cambria"/>
          <w:lang w:val="en-US"/>
        </w:rPr>
        <w:t>1.</w:t>
      </w:r>
      <w:r w:rsidRPr="0029701D">
        <w:rPr>
          <w:rFonts w:ascii="Cambria" w:hAnsi="Cambria"/>
          <w:lang w:val="en-US"/>
        </w:rPr>
        <w:tab/>
      </w:r>
      <w:r w:rsidR="00781675" w:rsidRPr="00867C74">
        <w:rPr>
          <w:rFonts w:ascii="Cambria" w:hAnsi="Cambria"/>
        </w:rPr>
        <w:t>W</w:t>
      </w:r>
      <w:r w:rsidRPr="00867C74">
        <w:rPr>
          <w:rFonts w:ascii="Cambria" w:hAnsi="Cambria"/>
        </w:rPr>
        <w:t>e</w:t>
      </w:r>
      <w:r w:rsidRPr="0029701D">
        <w:rPr>
          <w:rFonts w:ascii="Cambria" w:hAnsi="Cambria"/>
          <w:lang w:val="en-US"/>
        </w:rPr>
        <w:t xml:space="preserve"> </w:t>
      </w:r>
      <w:r w:rsidRPr="00867C74">
        <w:rPr>
          <w:rFonts w:ascii="Cambria" w:hAnsi="Cambria"/>
        </w:rPr>
        <w:t>have</w:t>
      </w:r>
      <w:r w:rsidRPr="0029701D">
        <w:rPr>
          <w:rFonts w:ascii="Cambria" w:hAnsi="Cambria"/>
          <w:lang w:val="en-US"/>
        </w:rPr>
        <w:t xml:space="preserve"> </w:t>
      </w:r>
      <w:r w:rsidRPr="00867C74">
        <w:rPr>
          <w:rFonts w:ascii="Cambria" w:hAnsi="Cambria"/>
        </w:rPr>
        <w:t>included</w:t>
      </w:r>
      <w:r w:rsidRPr="0029701D">
        <w:rPr>
          <w:rFonts w:ascii="Cambria" w:hAnsi="Cambria"/>
          <w:lang w:val="en-US"/>
        </w:rPr>
        <w:t xml:space="preserve"> </w:t>
      </w:r>
      <w:r w:rsidRPr="00867C74">
        <w:rPr>
          <w:rFonts w:ascii="Cambria" w:hAnsi="Cambria"/>
        </w:rPr>
        <w:t>the</w:t>
      </w:r>
      <w:r w:rsidRPr="0029701D">
        <w:rPr>
          <w:rFonts w:ascii="Cambria" w:hAnsi="Cambria"/>
          <w:lang w:val="en-US"/>
        </w:rPr>
        <w:t xml:space="preserve"> </w:t>
      </w:r>
      <w:r w:rsidRPr="00867C74">
        <w:rPr>
          <w:rFonts w:ascii="Cambria" w:hAnsi="Cambria"/>
        </w:rPr>
        <w:t>following</w:t>
      </w:r>
      <w:r w:rsidRPr="0029701D">
        <w:rPr>
          <w:rFonts w:ascii="Cambria" w:hAnsi="Cambria"/>
          <w:lang w:val="en-US"/>
        </w:rPr>
        <w:t xml:space="preserve"> </w:t>
      </w:r>
      <w:r w:rsidRPr="00867C74">
        <w:rPr>
          <w:rFonts w:ascii="Cambria" w:hAnsi="Cambria"/>
        </w:rPr>
        <w:t>documents</w:t>
      </w:r>
      <w:r w:rsidRPr="0029701D">
        <w:rPr>
          <w:rFonts w:ascii="Cambria" w:hAnsi="Cambria"/>
          <w:lang w:val="en-US"/>
        </w:rPr>
        <w:t xml:space="preserve"> </w:t>
      </w:r>
      <w:r w:rsidRPr="00867C74">
        <w:rPr>
          <w:rFonts w:ascii="Cambria" w:hAnsi="Cambria"/>
        </w:rPr>
        <w:t>as</w:t>
      </w:r>
      <w:r w:rsidRPr="0029701D">
        <w:rPr>
          <w:rFonts w:ascii="Cambria" w:hAnsi="Cambria"/>
          <w:lang w:val="en-US"/>
        </w:rPr>
        <w:t xml:space="preserve"> </w:t>
      </w:r>
      <w:r w:rsidRPr="00867C74">
        <w:rPr>
          <w:rFonts w:ascii="Cambria" w:hAnsi="Cambria"/>
        </w:rPr>
        <w:t>per</w:t>
      </w:r>
      <w:r w:rsidRPr="0029701D">
        <w:rPr>
          <w:rFonts w:ascii="Cambria" w:hAnsi="Cambria"/>
          <w:lang w:val="en-US"/>
        </w:rPr>
        <w:t xml:space="preserve"> </w:t>
      </w:r>
      <w:r w:rsidRPr="00867C74">
        <w:rPr>
          <w:rFonts w:ascii="Cambria" w:hAnsi="Cambria"/>
        </w:rPr>
        <w:t>template</w:t>
      </w:r>
      <w:r w:rsidRPr="0029701D">
        <w:rPr>
          <w:rFonts w:ascii="Cambria" w:hAnsi="Cambria"/>
          <w:lang w:val="en-US"/>
        </w:rPr>
        <w:t xml:space="preserve"> </w:t>
      </w:r>
      <w:r w:rsidRPr="00867C74">
        <w:rPr>
          <w:rFonts w:ascii="Cambria" w:hAnsi="Cambria"/>
        </w:rPr>
        <w:t>provided</w:t>
      </w:r>
      <w:r w:rsidRPr="0029701D">
        <w:rPr>
          <w:rFonts w:ascii="Cambria" w:hAnsi="Cambria"/>
          <w:lang w:val="en-US"/>
        </w:rPr>
        <w:t xml:space="preserve"> </w:t>
      </w:r>
      <w:r w:rsidRPr="00867C74">
        <w:rPr>
          <w:rFonts w:ascii="Cambria" w:hAnsi="Cambria"/>
        </w:rPr>
        <w:t>in</w:t>
      </w:r>
      <w:r w:rsidRPr="0029701D">
        <w:rPr>
          <w:rFonts w:ascii="Cambria" w:hAnsi="Cambria"/>
          <w:lang w:val="en-US"/>
        </w:rPr>
        <w:t xml:space="preserve"> </w:t>
      </w:r>
      <w:r w:rsidRPr="00867C74">
        <w:rPr>
          <w:rFonts w:ascii="Cambria" w:hAnsi="Cambria"/>
        </w:rPr>
        <w:t>the</w:t>
      </w:r>
      <w:r w:rsidRPr="0029701D">
        <w:rPr>
          <w:rFonts w:ascii="Cambria" w:hAnsi="Cambria"/>
          <w:lang w:val="en-US"/>
        </w:rPr>
        <w:t xml:space="preserve"> </w:t>
      </w:r>
      <w:r w:rsidRPr="00867C74">
        <w:rPr>
          <w:rFonts w:ascii="Cambria" w:hAnsi="Cambria"/>
        </w:rPr>
        <w:t>tender</w:t>
      </w:r>
      <w:r w:rsidRPr="0029701D">
        <w:rPr>
          <w:rFonts w:ascii="Cambria" w:hAnsi="Cambria"/>
          <w:lang w:val="en-US"/>
        </w:rPr>
        <w:t xml:space="preserve"> </w:t>
      </w:r>
      <w:r w:rsidRPr="00867C74">
        <w:rPr>
          <w:rFonts w:ascii="Cambria" w:hAnsi="Cambria"/>
        </w:rPr>
        <w:t>documents</w:t>
      </w:r>
      <w:r w:rsidRPr="0029701D">
        <w:rPr>
          <w:rFonts w:ascii="Cambria" w:hAnsi="Cambria"/>
          <w:lang w:val="en-US"/>
        </w:rPr>
        <w:t xml:space="preserve"> (</w:t>
      </w:r>
      <w:r w:rsidRPr="00867C74">
        <w:rPr>
          <w:rFonts w:ascii="Cambria" w:hAnsi="Cambria"/>
        </w:rPr>
        <w:t>please</w:t>
      </w:r>
      <w:r w:rsidRPr="0029701D">
        <w:rPr>
          <w:rFonts w:ascii="Cambria" w:hAnsi="Cambria"/>
          <w:lang w:val="en-US"/>
        </w:rPr>
        <w:t xml:space="preserve"> </w:t>
      </w:r>
      <w:r w:rsidRPr="00867C74">
        <w:rPr>
          <w:rFonts w:ascii="Cambria" w:hAnsi="Cambria"/>
        </w:rPr>
        <w:t>tick</w:t>
      </w:r>
      <w:r w:rsidRPr="0029701D">
        <w:rPr>
          <w:rFonts w:ascii="Cambria" w:hAnsi="Cambria"/>
          <w:lang w:val="en-US"/>
        </w:rPr>
        <w:t xml:space="preserve"> </w:t>
      </w:r>
      <w:r w:rsidRPr="00867C74">
        <w:rPr>
          <w:rFonts w:ascii="Cambria" w:hAnsi="Cambria"/>
        </w:rPr>
        <w:t>the</w:t>
      </w:r>
      <w:r w:rsidRPr="0029701D">
        <w:rPr>
          <w:rFonts w:ascii="Cambria" w:hAnsi="Cambria"/>
          <w:lang w:val="en-US"/>
        </w:rPr>
        <w:t xml:space="preserve"> </w:t>
      </w:r>
      <w:r w:rsidRPr="00867C74">
        <w:rPr>
          <w:rFonts w:ascii="Cambria" w:hAnsi="Cambria"/>
        </w:rPr>
        <w:t>relevant</w:t>
      </w:r>
      <w:r w:rsidRPr="0029701D">
        <w:rPr>
          <w:rFonts w:ascii="Cambria" w:hAnsi="Cambria"/>
          <w:lang w:val="en-US"/>
        </w:rPr>
        <w:t xml:space="preserve"> </w:t>
      </w:r>
      <w:r w:rsidRPr="00711422">
        <w:rPr>
          <w:rFonts w:ascii="Cambria" w:hAnsi="Cambria"/>
        </w:rPr>
        <w:t>box</w:t>
      </w:r>
      <w:r w:rsidRPr="0029701D">
        <w:rPr>
          <w:rFonts w:ascii="Cambria" w:hAnsi="Cambria"/>
          <w:lang w:val="en-US"/>
        </w:rPr>
        <w:t>)</w:t>
      </w:r>
      <w:r w:rsidR="00CD3140" w:rsidRPr="0029701D">
        <w:rPr>
          <w:rFonts w:ascii="Cambria" w:hAnsi="Cambria"/>
          <w:lang w:val="en-US"/>
        </w:rPr>
        <w:t>/</w:t>
      </w:r>
      <w:r w:rsidR="00CD3140" w:rsidRPr="0029701D">
        <w:rPr>
          <w:rFonts w:ascii="Cambria" w:hAnsi="Cambria"/>
          <w:color w:val="auto"/>
          <w:lang w:val="en-US"/>
        </w:rPr>
        <w:t xml:space="preserve"> </w:t>
      </w:r>
      <w:r w:rsidR="00CD3140" w:rsidRPr="00E50B2F">
        <w:rPr>
          <w:rFonts w:ascii="Cambria" w:hAnsi="Cambria"/>
          <w:color w:val="0070C0"/>
          <w:lang w:val="ru-RU"/>
        </w:rPr>
        <w:t>Мы</w:t>
      </w:r>
      <w:r w:rsidR="00CD3140" w:rsidRPr="0029701D">
        <w:rPr>
          <w:rFonts w:ascii="Cambria" w:hAnsi="Cambria"/>
          <w:color w:val="auto"/>
          <w:lang w:val="en-US"/>
        </w:rPr>
        <w:t xml:space="preserve"> </w:t>
      </w:r>
      <w:r w:rsidR="00CD3140" w:rsidRPr="00E50B2F">
        <w:rPr>
          <w:rFonts w:ascii="Cambria" w:hAnsi="Cambria"/>
          <w:color w:val="0070C0"/>
          <w:lang w:val="ru-RU"/>
        </w:rPr>
        <w:t>включили</w:t>
      </w:r>
      <w:r w:rsidR="00CD3140" w:rsidRPr="0029701D">
        <w:rPr>
          <w:rFonts w:ascii="Cambria" w:hAnsi="Cambria"/>
          <w:color w:val="auto"/>
          <w:lang w:val="en-US"/>
        </w:rPr>
        <w:t xml:space="preserve"> </w:t>
      </w:r>
      <w:r w:rsidR="00CD3140" w:rsidRPr="00DE02CB">
        <w:rPr>
          <w:rFonts w:ascii="Cambria" w:hAnsi="Cambria"/>
          <w:color w:val="0070C0"/>
          <w:lang w:val="ru-RU"/>
        </w:rPr>
        <w:t>следующие</w:t>
      </w:r>
      <w:r w:rsidR="00CD3140" w:rsidRPr="0029701D">
        <w:rPr>
          <w:rFonts w:ascii="Cambria" w:hAnsi="Cambria"/>
          <w:color w:val="0070C0"/>
          <w:lang w:val="en-US"/>
        </w:rPr>
        <w:t xml:space="preserve"> </w:t>
      </w:r>
      <w:r w:rsidR="00CD3140" w:rsidRPr="00DE02CB">
        <w:rPr>
          <w:rFonts w:ascii="Cambria" w:hAnsi="Cambria"/>
          <w:color w:val="0070C0"/>
          <w:lang w:val="ru-RU"/>
        </w:rPr>
        <w:t>документы</w:t>
      </w:r>
      <w:r w:rsidR="00CD3140" w:rsidRPr="0029701D">
        <w:rPr>
          <w:rFonts w:ascii="Cambria" w:hAnsi="Cambria"/>
          <w:color w:val="0070C0"/>
          <w:lang w:val="en-US"/>
        </w:rPr>
        <w:t xml:space="preserve"> </w:t>
      </w:r>
      <w:r w:rsidR="00CD3140" w:rsidRPr="00DE02CB">
        <w:rPr>
          <w:rFonts w:ascii="Cambria" w:hAnsi="Cambria"/>
          <w:color w:val="0070C0"/>
          <w:lang w:val="ru-RU"/>
        </w:rPr>
        <w:t>в</w:t>
      </w:r>
      <w:r w:rsidR="00CD3140" w:rsidRPr="0029701D">
        <w:rPr>
          <w:rFonts w:ascii="Cambria" w:hAnsi="Cambria"/>
          <w:color w:val="0070C0"/>
          <w:lang w:val="en-US"/>
        </w:rPr>
        <w:t xml:space="preserve"> </w:t>
      </w:r>
      <w:r w:rsidR="00CD3140" w:rsidRPr="00DE02CB">
        <w:rPr>
          <w:rFonts w:ascii="Cambria" w:hAnsi="Cambria"/>
          <w:color w:val="0070C0"/>
          <w:lang w:val="ru-RU"/>
        </w:rPr>
        <w:t>соответствии</w:t>
      </w:r>
      <w:r w:rsidR="00CD3140" w:rsidRPr="0029701D">
        <w:rPr>
          <w:rFonts w:ascii="Cambria" w:hAnsi="Cambria"/>
          <w:color w:val="0070C0"/>
          <w:lang w:val="en-US"/>
        </w:rPr>
        <w:t xml:space="preserve"> </w:t>
      </w:r>
      <w:r w:rsidR="00CD3140" w:rsidRPr="00DE02CB">
        <w:rPr>
          <w:rFonts w:ascii="Cambria" w:hAnsi="Cambria"/>
          <w:color w:val="0070C0"/>
          <w:lang w:val="ru-RU"/>
        </w:rPr>
        <w:t>с</w:t>
      </w:r>
      <w:r w:rsidR="00CD3140" w:rsidRPr="0029701D">
        <w:rPr>
          <w:rFonts w:ascii="Cambria" w:hAnsi="Cambria"/>
          <w:color w:val="0070C0"/>
          <w:lang w:val="en-US"/>
        </w:rPr>
        <w:t xml:space="preserve"> </w:t>
      </w:r>
      <w:r w:rsidR="00CD3140" w:rsidRPr="00DE02CB">
        <w:rPr>
          <w:rFonts w:ascii="Cambria" w:hAnsi="Cambria"/>
          <w:color w:val="0070C0"/>
          <w:lang w:val="ru-RU"/>
        </w:rPr>
        <w:t>образцом</w:t>
      </w:r>
      <w:r w:rsidR="00CD3140" w:rsidRPr="0029701D">
        <w:rPr>
          <w:rFonts w:ascii="Cambria" w:hAnsi="Cambria"/>
          <w:color w:val="0070C0"/>
          <w:lang w:val="en-US"/>
        </w:rPr>
        <w:t xml:space="preserve">, </w:t>
      </w:r>
      <w:r w:rsidR="00CD3140" w:rsidRPr="00DE02CB">
        <w:rPr>
          <w:rFonts w:ascii="Cambria" w:hAnsi="Cambria"/>
          <w:color w:val="0070C0"/>
          <w:lang w:val="ru-RU"/>
        </w:rPr>
        <w:t>представленным</w:t>
      </w:r>
      <w:r w:rsidR="00CD3140" w:rsidRPr="0029701D">
        <w:rPr>
          <w:rFonts w:ascii="Cambria" w:hAnsi="Cambria"/>
          <w:color w:val="0070C0"/>
          <w:lang w:val="en-US"/>
        </w:rPr>
        <w:t xml:space="preserve"> </w:t>
      </w:r>
      <w:r w:rsidR="00CD3140" w:rsidRPr="00DE02CB">
        <w:rPr>
          <w:rFonts w:ascii="Cambria" w:hAnsi="Cambria"/>
          <w:color w:val="0070C0"/>
          <w:lang w:val="ru-RU"/>
        </w:rPr>
        <w:t>в</w:t>
      </w:r>
      <w:r w:rsidR="00CD3140" w:rsidRPr="0029701D">
        <w:rPr>
          <w:rFonts w:ascii="Cambria" w:hAnsi="Cambria"/>
          <w:color w:val="0070C0"/>
          <w:lang w:val="en-US"/>
        </w:rPr>
        <w:t xml:space="preserve"> </w:t>
      </w:r>
      <w:r w:rsidR="00CD3140" w:rsidRPr="00DE02CB">
        <w:rPr>
          <w:rFonts w:ascii="Cambria" w:hAnsi="Cambria"/>
          <w:color w:val="0070C0"/>
          <w:lang w:val="ru-RU"/>
        </w:rPr>
        <w:t>тендерной</w:t>
      </w:r>
      <w:r w:rsidR="00CD3140" w:rsidRPr="0029701D">
        <w:rPr>
          <w:rFonts w:ascii="Cambria" w:hAnsi="Cambria"/>
          <w:color w:val="0070C0"/>
          <w:lang w:val="en-US"/>
        </w:rPr>
        <w:t xml:space="preserve"> </w:t>
      </w:r>
      <w:r w:rsidR="00CD3140" w:rsidRPr="00DE02CB">
        <w:rPr>
          <w:rFonts w:ascii="Cambria" w:hAnsi="Cambria"/>
          <w:color w:val="0070C0"/>
          <w:lang w:val="ru-RU"/>
        </w:rPr>
        <w:t>документации</w:t>
      </w:r>
      <w:r w:rsidR="00CD3140" w:rsidRPr="0029701D">
        <w:rPr>
          <w:rFonts w:ascii="Cambria" w:hAnsi="Cambria"/>
          <w:color w:val="0070C0"/>
          <w:lang w:val="en-US"/>
        </w:rPr>
        <w:t xml:space="preserve"> (</w:t>
      </w:r>
      <w:r w:rsidR="00CD3140" w:rsidRPr="00DE02CB">
        <w:rPr>
          <w:rFonts w:ascii="Cambria" w:hAnsi="Cambria"/>
          <w:color w:val="0070C0"/>
          <w:lang w:val="ru-RU"/>
        </w:rPr>
        <w:t>пожалуйста</w:t>
      </w:r>
      <w:r w:rsidR="00CD3140" w:rsidRPr="0029701D">
        <w:rPr>
          <w:rFonts w:ascii="Cambria" w:hAnsi="Cambria"/>
          <w:color w:val="0070C0"/>
          <w:lang w:val="en-US"/>
        </w:rPr>
        <w:t xml:space="preserve">, </w:t>
      </w:r>
      <w:r w:rsidR="00CD3140" w:rsidRPr="00DE02CB">
        <w:rPr>
          <w:rFonts w:ascii="Cambria" w:hAnsi="Cambria"/>
          <w:color w:val="0070C0"/>
          <w:lang w:val="ru-RU"/>
        </w:rPr>
        <w:t>отметьте</w:t>
      </w:r>
      <w:r w:rsidR="00CD3140" w:rsidRPr="0029701D">
        <w:rPr>
          <w:rFonts w:ascii="Cambria" w:hAnsi="Cambria"/>
          <w:color w:val="0070C0"/>
          <w:lang w:val="en-US"/>
        </w:rPr>
        <w:t xml:space="preserve"> </w:t>
      </w:r>
      <w:r w:rsidR="00CD3140" w:rsidRPr="00DE02CB">
        <w:rPr>
          <w:rFonts w:ascii="Cambria" w:hAnsi="Cambria"/>
          <w:color w:val="0070C0"/>
          <w:lang w:val="ru-RU"/>
        </w:rPr>
        <w:t>соответствующее</w:t>
      </w:r>
      <w:r w:rsidR="00CD3140" w:rsidRPr="0029701D">
        <w:rPr>
          <w:rFonts w:ascii="Cambria" w:hAnsi="Cambria"/>
          <w:color w:val="0070C0"/>
          <w:lang w:val="en-US"/>
        </w:rPr>
        <w:t xml:space="preserve"> </w:t>
      </w:r>
      <w:r w:rsidR="00CD3140" w:rsidRPr="00711422">
        <w:rPr>
          <w:rFonts w:ascii="Cambria" w:hAnsi="Cambria"/>
          <w:color w:val="0070C0"/>
          <w:lang w:val="ru-RU"/>
        </w:rPr>
        <w:t>поле</w:t>
      </w:r>
      <w:r w:rsidR="00CD3140" w:rsidRPr="0029701D">
        <w:rPr>
          <w:rFonts w:ascii="Cambria" w:hAnsi="Cambria"/>
          <w:color w:val="0070C0"/>
          <w:lang w:val="en-US"/>
        </w:rPr>
        <w:t>)</w:t>
      </w:r>
      <w:r w:rsidRPr="0029701D">
        <w:rPr>
          <w:rFonts w:ascii="Cambria" w:hAnsi="Cambria"/>
          <w:color w:val="0070C0"/>
          <w:lang w:val="en-US"/>
        </w:rPr>
        <w:t>:</w:t>
      </w:r>
    </w:p>
    <w:p w14:paraId="0B91C052" w14:textId="6E889CA1" w:rsidR="00CF71EF" w:rsidRPr="00AA1F15" w:rsidRDefault="00B33550" w:rsidP="00C64EF0">
      <w:pPr>
        <w:pStyle w:val="a"/>
        <w:rPr>
          <w:lang w:val="ru-RU"/>
        </w:rPr>
      </w:pPr>
      <w:r w:rsidRPr="00F90317">
        <w:rPr>
          <w:color w:val="auto"/>
        </w:rPr>
        <w:t>Declaration</w:t>
      </w:r>
      <w:r w:rsidRPr="00AA1F15">
        <w:rPr>
          <w:color w:val="auto"/>
          <w:lang w:val="ru-RU"/>
        </w:rPr>
        <w:t xml:space="preserve"> </w:t>
      </w:r>
      <w:r w:rsidRPr="00F90317">
        <w:rPr>
          <w:color w:val="auto"/>
        </w:rPr>
        <w:t>of</w:t>
      </w:r>
      <w:r w:rsidRPr="00AA1F15">
        <w:rPr>
          <w:color w:val="auto"/>
          <w:lang w:val="ru-RU"/>
        </w:rPr>
        <w:t xml:space="preserve"> </w:t>
      </w:r>
      <w:r w:rsidRPr="00F90317">
        <w:rPr>
          <w:color w:val="auto"/>
        </w:rPr>
        <w:t>Undertaking</w:t>
      </w:r>
      <w:r w:rsidR="00CD3140" w:rsidRPr="00AA1F15">
        <w:rPr>
          <w:lang w:val="ru-RU"/>
        </w:rPr>
        <w:t>/ Декларация</w:t>
      </w:r>
      <w:r w:rsidR="00CD3140" w:rsidRPr="00AA1F15">
        <w:rPr>
          <w:color w:val="002060"/>
          <w:lang w:val="ru-RU"/>
        </w:rPr>
        <w:t xml:space="preserve"> </w:t>
      </w:r>
      <w:r w:rsidR="00CD3140" w:rsidRPr="00AA1F15">
        <w:rPr>
          <w:lang w:val="ru-RU"/>
        </w:rPr>
        <w:t>об</w:t>
      </w:r>
      <w:r w:rsidR="00CD3140" w:rsidRPr="00AA1F15">
        <w:rPr>
          <w:color w:val="002060"/>
          <w:lang w:val="ru-RU"/>
        </w:rPr>
        <w:t xml:space="preserve"> </w:t>
      </w:r>
      <w:r w:rsidR="00CD3140" w:rsidRPr="00AA1F15">
        <w:rPr>
          <w:lang w:val="ru-RU"/>
        </w:rPr>
        <w:t>обязательствах</w:t>
      </w:r>
    </w:p>
    <w:p w14:paraId="62BFFA90" w14:textId="5648139C" w:rsidR="00B33550" w:rsidRPr="00AA1F15" w:rsidRDefault="00B33550" w:rsidP="00C64EF0">
      <w:pPr>
        <w:pStyle w:val="a"/>
        <w:rPr>
          <w:lang w:val="ru-RU"/>
        </w:rPr>
      </w:pPr>
      <w:r w:rsidRPr="00F90317">
        <w:rPr>
          <w:color w:val="auto"/>
        </w:rPr>
        <w:t>Letter</w:t>
      </w:r>
      <w:r w:rsidRPr="00AA1F15">
        <w:rPr>
          <w:color w:val="auto"/>
          <w:lang w:val="ru-RU"/>
        </w:rPr>
        <w:t xml:space="preserve"> </w:t>
      </w:r>
      <w:r w:rsidRPr="00F90317">
        <w:rPr>
          <w:color w:val="auto"/>
        </w:rPr>
        <w:t>of</w:t>
      </w:r>
      <w:r w:rsidRPr="00AA1F15">
        <w:rPr>
          <w:color w:val="auto"/>
          <w:lang w:val="ru-RU"/>
        </w:rPr>
        <w:t xml:space="preserve"> </w:t>
      </w:r>
      <w:r w:rsidRPr="00F90317">
        <w:rPr>
          <w:color w:val="auto"/>
        </w:rPr>
        <w:t>Submission</w:t>
      </w:r>
      <w:r w:rsidR="00CD3140" w:rsidRPr="00AA1F15">
        <w:rPr>
          <w:lang w:val="ru-RU"/>
        </w:rPr>
        <w:t>/ Письмо о подаче тендерного предложения</w:t>
      </w:r>
    </w:p>
    <w:p w14:paraId="79FC41A6" w14:textId="26BE14E0" w:rsidR="00B33550" w:rsidRPr="00AA1F15" w:rsidRDefault="00B33550" w:rsidP="00C64EF0">
      <w:pPr>
        <w:pStyle w:val="a"/>
        <w:rPr>
          <w:lang w:val="ru-RU"/>
        </w:rPr>
      </w:pPr>
      <w:r w:rsidRPr="00F90317">
        <w:rPr>
          <w:color w:val="auto"/>
        </w:rPr>
        <w:t>Bidder</w:t>
      </w:r>
      <w:r w:rsidRPr="00AA1F15">
        <w:rPr>
          <w:color w:val="auto"/>
          <w:lang w:val="ru-RU"/>
        </w:rPr>
        <w:t xml:space="preserve"> </w:t>
      </w:r>
      <w:r w:rsidRPr="00F90317">
        <w:rPr>
          <w:color w:val="auto"/>
        </w:rPr>
        <w:t>Information</w:t>
      </w:r>
      <w:r w:rsidRPr="00AA1F15">
        <w:rPr>
          <w:color w:val="auto"/>
          <w:lang w:val="ru-RU"/>
        </w:rPr>
        <w:t xml:space="preserve"> </w:t>
      </w:r>
      <w:r w:rsidRPr="00F90317">
        <w:rPr>
          <w:color w:val="auto"/>
        </w:rPr>
        <w:t>Form</w:t>
      </w:r>
      <w:r w:rsidR="00CD3140" w:rsidRPr="00AA1F15">
        <w:rPr>
          <w:lang w:val="ru-RU"/>
        </w:rPr>
        <w:t>/ Информационная форма участника тендера</w:t>
      </w:r>
    </w:p>
    <w:p w14:paraId="5D6F6740" w14:textId="7AE4D752" w:rsidR="00B33550" w:rsidRPr="00711422" w:rsidRDefault="00B33550" w:rsidP="00C64EF0">
      <w:pPr>
        <w:pStyle w:val="a"/>
      </w:pPr>
      <w:r w:rsidRPr="1C66821C">
        <w:rPr>
          <w:color w:val="auto"/>
        </w:rPr>
        <w:t xml:space="preserve">Work Experience in the last </w:t>
      </w:r>
      <w:r w:rsidR="007C7088" w:rsidRPr="1C66821C">
        <w:rPr>
          <w:color w:val="auto"/>
        </w:rPr>
        <w:t>three</w:t>
      </w:r>
      <w:r w:rsidRPr="1C66821C">
        <w:rPr>
          <w:color w:val="auto"/>
        </w:rPr>
        <w:t xml:space="preserve"> years</w:t>
      </w:r>
      <w:r w:rsidR="00CD3140" w:rsidRPr="1C66821C">
        <w:rPr>
          <w:color w:val="auto"/>
        </w:rPr>
        <w:t>/</w:t>
      </w:r>
      <w:r w:rsidR="00CD3140">
        <w:t xml:space="preserve"> </w:t>
      </w:r>
      <w:r w:rsidR="00CD3140" w:rsidRPr="1C66821C">
        <w:rPr>
          <w:lang w:val="ru-RU"/>
        </w:rPr>
        <w:t>Опыт</w:t>
      </w:r>
      <w:r w:rsidR="00CD3140" w:rsidRPr="1C66821C">
        <w:rPr>
          <w:color w:val="002060"/>
        </w:rPr>
        <w:t xml:space="preserve"> </w:t>
      </w:r>
      <w:r w:rsidR="00CD3140" w:rsidRPr="1C66821C">
        <w:rPr>
          <w:lang w:val="ru-RU"/>
        </w:rPr>
        <w:t>работы</w:t>
      </w:r>
      <w:r w:rsidR="00CD3140" w:rsidRPr="1C66821C">
        <w:rPr>
          <w:color w:val="002060"/>
        </w:rPr>
        <w:t xml:space="preserve"> </w:t>
      </w:r>
      <w:r w:rsidR="00CD3140" w:rsidRPr="1C66821C">
        <w:rPr>
          <w:lang w:val="ru-RU"/>
        </w:rPr>
        <w:t>за</w:t>
      </w:r>
      <w:r w:rsidR="00CD3140" w:rsidRPr="1C66821C">
        <w:rPr>
          <w:color w:val="002060"/>
        </w:rPr>
        <w:t xml:space="preserve"> </w:t>
      </w:r>
      <w:r w:rsidR="00CD3140" w:rsidRPr="1C66821C">
        <w:rPr>
          <w:lang w:val="ru-RU"/>
        </w:rPr>
        <w:t>последние</w:t>
      </w:r>
      <w:r w:rsidR="00CD3140" w:rsidRPr="1C66821C">
        <w:rPr>
          <w:color w:val="002060"/>
        </w:rPr>
        <w:t xml:space="preserve"> </w:t>
      </w:r>
      <w:r w:rsidR="007C7088">
        <w:t xml:space="preserve">3 </w:t>
      </w:r>
      <w:r w:rsidR="007C7088" w:rsidRPr="1C66821C">
        <w:rPr>
          <w:lang w:val="ru-RU"/>
        </w:rPr>
        <w:t>года</w:t>
      </w:r>
    </w:p>
    <w:p w14:paraId="15D8FC76" w14:textId="09679B40" w:rsidR="00B33550" w:rsidRPr="00711422" w:rsidRDefault="00B33550" w:rsidP="00C64EF0">
      <w:pPr>
        <w:pStyle w:val="a"/>
      </w:pPr>
      <w:r w:rsidRPr="1C66821C">
        <w:rPr>
          <w:color w:val="auto"/>
        </w:rPr>
        <w:t>Financial Capability</w:t>
      </w:r>
      <w:r w:rsidR="00CD3140">
        <w:t xml:space="preserve">/ </w:t>
      </w:r>
      <w:proofErr w:type="spellStart"/>
      <w:r w:rsidR="00CD3140">
        <w:t>Финансовые</w:t>
      </w:r>
      <w:proofErr w:type="spellEnd"/>
      <w:r w:rsidR="00CD3140" w:rsidRPr="1C66821C">
        <w:rPr>
          <w:color w:val="002060"/>
        </w:rPr>
        <w:t xml:space="preserve"> </w:t>
      </w:r>
      <w:proofErr w:type="spellStart"/>
      <w:r w:rsidR="00CD3140">
        <w:t>возможности</w:t>
      </w:r>
      <w:proofErr w:type="spellEnd"/>
    </w:p>
    <w:p w14:paraId="2B7B7255" w14:textId="55A54D0B" w:rsidR="1F9C28F0" w:rsidRPr="005B7E04" w:rsidRDefault="1F9C28F0" w:rsidP="005B7E04">
      <w:pPr>
        <w:shd w:val="clear" w:color="auto" w:fill="FFFFFF" w:themeFill="background1"/>
        <w:spacing w:before="60" w:after="60" w:line="276" w:lineRule="auto"/>
        <w:ind w:left="720"/>
        <w:rPr>
          <w:rFonts w:ascii="Cambria" w:eastAsia="Cambria" w:hAnsi="Cambria" w:cs="Cambria"/>
          <w:color w:val="0070C0"/>
          <w:szCs w:val="20"/>
          <w:lang w:val="en-US"/>
        </w:rPr>
      </w:pPr>
      <w:r w:rsidRPr="005B7E04">
        <w:rPr>
          <w:rFonts w:ascii="Cambria" w:eastAsia="Cambria" w:hAnsi="Cambria" w:cs="Cambria"/>
          <w:color w:val="000000" w:themeColor="text1"/>
          <w:szCs w:val="20"/>
          <w:lang w:val="en-US"/>
        </w:rPr>
        <w:t xml:space="preserve">- including Tax Declaration for the past 3 years and/or account balance for the past 3 years / </w:t>
      </w:r>
      <w:proofErr w:type="spellStart"/>
      <w:r w:rsidRPr="005B7E04">
        <w:rPr>
          <w:rFonts w:ascii="Cambria" w:eastAsia="Cambria" w:hAnsi="Cambria" w:cs="Cambria"/>
          <w:color w:val="0070C0"/>
          <w:szCs w:val="20"/>
          <w:lang w:val="en-US"/>
        </w:rPr>
        <w:t>включая</w:t>
      </w:r>
      <w:proofErr w:type="spellEnd"/>
      <w:r w:rsidRPr="005B7E04">
        <w:rPr>
          <w:rFonts w:ascii="Cambria" w:eastAsia="Cambria" w:hAnsi="Cambria" w:cs="Cambria"/>
          <w:color w:val="0070C0"/>
          <w:szCs w:val="20"/>
          <w:lang w:val="en-US"/>
        </w:rPr>
        <w:t xml:space="preserve"> </w:t>
      </w:r>
      <w:proofErr w:type="spellStart"/>
      <w:r w:rsidRPr="005B7E04">
        <w:rPr>
          <w:rFonts w:ascii="Cambria" w:eastAsia="Cambria" w:hAnsi="Cambria" w:cs="Cambria"/>
          <w:color w:val="0070C0"/>
          <w:szCs w:val="20"/>
          <w:lang w:val="en-US"/>
        </w:rPr>
        <w:t>Налоговую</w:t>
      </w:r>
      <w:proofErr w:type="spellEnd"/>
      <w:r w:rsidRPr="005B7E04">
        <w:rPr>
          <w:rFonts w:ascii="Cambria" w:eastAsia="Cambria" w:hAnsi="Cambria" w:cs="Cambria"/>
          <w:color w:val="0070C0"/>
          <w:szCs w:val="20"/>
          <w:lang w:val="en-US"/>
        </w:rPr>
        <w:t xml:space="preserve"> </w:t>
      </w:r>
      <w:proofErr w:type="spellStart"/>
      <w:r w:rsidRPr="005B7E04">
        <w:rPr>
          <w:rFonts w:ascii="Cambria" w:eastAsia="Cambria" w:hAnsi="Cambria" w:cs="Cambria"/>
          <w:color w:val="0070C0"/>
          <w:szCs w:val="20"/>
          <w:lang w:val="en-US"/>
        </w:rPr>
        <w:t>декларацию</w:t>
      </w:r>
      <w:proofErr w:type="spellEnd"/>
      <w:r w:rsidRPr="005B7E04">
        <w:rPr>
          <w:rFonts w:ascii="Cambria" w:eastAsia="Cambria" w:hAnsi="Cambria" w:cs="Cambria"/>
          <w:color w:val="0070C0"/>
          <w:szCs w:val="20"/>
          <w:lang w:val="en-US"/>
        </w:rPr>
        <w:t xml:space="preserve"> </w:t>
      </w:r>
      <w:proofErr w:type="spellStart"/>
      <w:r w:rsidRPr="005B7E04">
        <w:rPr>
          <w:rFonts w:ascii="Cambria" w:eastAsia="Cambria" w:hAnsi="Cambria" w:cs="Cambria"/>
          <w:color w:val="0070C0"/>
          <w:szCs w:val="20"/>
          <w:lang w:val="en-US"/>
        </w:rPr>
        <w:t>за</w:t>
      </w:r>
      <w:proofErr w:type="spellEnd"/>
      <w:r w:rsidRPr="005B7E04">
        <w:rPr>
          <w:rFonts w:ascii="Cambria" w:eastAsia="Cambria" w:hAnsi="Cambria" w:cs="Cambria"/>
          <w:color w:val="0070C0"/>
          <w:szCs w:val="20"/>
          <w:lang w:val="en-US"/>
        </w:rPr>
        <w:t xml:space="preserve"> </w:t>
      </w:r>
      <w:proofErr w:type="spellStart"/>
      <w:r w:rsidRPr="005B7E04">
        <w:rPr>
          <w:rFonts w:ascii="Cambria" w:eastAsia="Cambria" w:hAnsi="Cambria" w:cs="Cambria"/>
          <w:color w:val="0070C0"/>
          <w:szCs w:val="20"/>
          <w:lang w:val="en-US"/>
        </w:rPr>
        <w:t>последние</w:t>
      </w:r>
      <w:proofErr w:type="spellEnd"/>
      <w:r w:rsidRPr="005B7E04">
        <w:rPr>
          <w:rFonts w:ascii="Cambria" w:eastAsia="Cambria" w:hAnsi="Cambria" w:cs="Cambria"/>
          <w:color w:val="0070C0"/>
          <w:szCs w:val="20"/>
          <w:lang w:val="en-US"/>
        </w:rPr>
        <w:t xml:space="preserve"> 3 г. и/</w:t>
      </w:r>
      <w:proofErr w:type="spellStart"/>
      <w:r w:rsidRPr="005B7E04">
        <w:rPr>
          <w:rFonts w:ascii="Cambria" w:eastAsia="Cambria" w:hAnsi="Cambria" w:cs="Cambria"/>
          <w:color w:val="0070C0"/>
          <w:szCs w:val="20"/>
          <w:lang w:val="en-US"/>
        </w:rPr>
        <w:t>или</w:t>
      </w:r>
      <w:proofErr w:type="spellEnd"/>
      <w:r w:rsidRPr="005B7E04">
        <w:rPr>
          <w:rFonts w:ascii="Cambria" w:eastAsia="Cambria" w:hAnsi="Cambria" w:cs="Cambria"/>
          <w:color w:val="0070C0"/>
          <w:szCs w:val="20"/>
          <w:lang w:val="en-US"/>
        </w:rPr>
        <w:t xml:space="preserve"> </w:t>
      </w:r>
      <w:proofErr w:type="spellStart"/>
      <w:r w:rsidRPr="005B7E04">
        <w:rPr>
          <w:rFonts w:ascii="Cambria" w:eastAsia="Cambria" w:hAnsi="Cambria" w:cs="Cambria"/>
          <w:color w:val="0070C0"/>
          <w:szCs w:val="20"/>
          <w:lang w:val="en-US"/>
        </w:rPr>
        <w:t>бухгалтерский</w:t>
      </w:r>
      <w:proofErr w:type="spellEnd"/>
      <w:r w:rsidRPr="005B7E04">
        <w:rPr>
          <w:rFonts w:ascii="Cambria" w:eastAsia="Cambria" w:hAnsi="Cambria" w:cs="Cambria"/>
          <w:color w:val="0070C0"/>
          <w:szCs w:val="20"/>
          <w:lang w:val="en-US"/>
        </w:rPr>
        <w:t xml:space="preserve"> </w:t>
      </w:r>
      <w:proofErr w:type="spellStart"/>
      <w:r w:rsidRPr="005B7E04">
        <w:rPr>
          <w:rFonts w:ascii="Cambria" w:eastAsia="Cambria" w:hAnsi="Cambria" w:cs="Cambria"/>
          <w:color w:val="0070C0"/>
          <w:szCs w:val="20"/>
          <w:lang w:val="en-US"/>
        </w:rPr>
        <w:t>баланс</w:t>
      </w:r>
      <w:proofErr w:type="spellEnd"/>
      <w:r w:rsidRPr="005B7E04">
        <w:rPr>
          <w:rFonts w:ascii="Cambria" w:eastAsia="Cambria" w:hAnsi="Cambria" w:cs="Cambria"/>
          <w:color w:val="0070C0"/>
          <w:szCs w:val="20"/>
          <w:lang w:val="en-US"/>
        </w:rPr>
        <w:t xml:space="preserve"> </w:t>
      </w:r>
      <w:proofErr w:type="spellStart"/>
      <w:r w:rsidRPr="005B7E04">
        <w:rPr>
          <w:rFonts w:ascii="Cambria" w:eastAsia="Cambria" w:hAnsi="Cambria" w:cs="Cambria"/>
          <w:color w:val="0070C0"/>
          <w:szCs w:val="20"/>
          <w:lang w:val="en-US"/>
        </w:rPr>
        <w:t>за</w:t>
      </w:r>
      <w:proofErr w:type="spellEnd"/>
      <w:r w:rsidRPr="005B7E04">
        <w:rPr>
          <w:rFonts w:ascii="Cambria" w:eastAsia="Cambria" w:hAnsi="Cambria" w:cs="Cambria"/>
          <w:color w:val="0070C0"/>
          <w:szCs w:val="20"/>
          <w:lang w:val="en-US"/>
        </w:rPr>
        <w:t xml:space="preserve"> </w:t>
      </w:r>
      <w:proofErr w:type="spellStart"/>
      <w:r w:rsidRPr="005B7E04">
        <w:rPr>
          <w:rFonts w:ascii="Cambria" w:eastAsia="Cambria" w:hAnsi="Cambria" w:cs="Cambria"/>
          <w:color w:val="0070C0"/>
          <w:szCs w:val="20"/>
          <w:lang w:val="en-US"/>
        </w:rPr>
        <w:t>последние</w:t>
      </w:r>
      <w:proofErr w:type="spellEnd"/>
      <w:r w:rsidRPr="005B7E04">
        <w:rPr>
          <w:rFonts w:ascii="Cambria" w:eastAsia="Cambria" w:hAnsi="Cambria" w:cs="Cambria"/>
          <w:color w:val="0070C0"/>
          <w:szCs w:val="20"/>
          <w:lang w:val="en-US"/>
        </w:rPr>
        <w:t xml:space="preserve"> 3 г.</w:t>
      </w:r>
    </w:p>
    <w:p w14:paraId="4059F829" w14:textId="60B4CE5C" w:rsidR="00B33550" w:rsidRPr="00711422" w:rsidRDefault="00B33550" w:rsidP="00C64EF0">
      <w:pPr>
        <w:pStyle w:val="a"/>
      </w:pPr>
      <w:r w:rsidRPr="00F90317">
        <w:rPr>
          <w:color w:val="auto"/>
        </w:rPr>
        <w:t>Staff Resources</w:t>
      </w:r>
      <w:r w:rsidR="00CD3140" w:rsidRPr="00711422">
        <w:t xml:space="preserve">/ </w:t>
      </w:r>
      <w:proofErr w:type="spellStart"/>
      <w:r w:rsidR="00CD3140" w:rsidRPr="00711422">
        <w:t>Кадровые</w:t>
      </w:r>
      <w:proofErr w:type="spellEnd"/>
      <w:r w:rsidR="00CD3140" w:rsidRPr="00711422">
        <w:rPr>
          <w:color w:val="002060"/>
        </w:rPr>
        <w:t xml:space="preserve"> </w:t>
      </w:r>
      <w:proofErr w:type="spellStart"/>
      <w:r w:rsidR="00CD3140" w:rsidRPr="00711422">
        <w:t>ресурсы</w:t>
      </w:r>
      <w:proofErr w:type="spellEnd"/>
    </w:p>
    <w:p w14:paraId="569206B3" w14:textId="3903BAA0" w:rsidR="00B33550" w:rsidRPr="00711422" w:rsidRDefault="00B33550" w:rsidP="00C64EF0">
      <w:pPr>
        <w:pStyle w:val="a"/>
      </w:pPr>
      <w:r w:rsidRPr="00F90317">
        <w:rPr>
          <w:color w:val="auto"/>
        </w:rPr>
        <w:t>Company’s Equipment</w:t>
      </w:r>
      <w:r w:rsidR="00CD3140" w:rsidRPr="00711422">
        <w:t xml:space="preserve">/ </w:t>
      </w:r>
      <w:proofErr w:type="spellStart"/>
      <w:r w:rsidR="00CD3140" w:rsidRPr="00711422">
        <w:t>Оборудование</w:t>
      </w:r>
      <w:proofErr w:type="spellEnd"/>
      <w:r w:rsidR="00CD3140" w:rsidRPr="00711422">
        <w:rPr>
          <w:color w:val="002060"/>
        </w:rPr>
        <w:t xml:space="preserve"> </w:t>
      </w:r>
      <w:proofErr w:type="spellStart"/>
      <w:r w:rsidR="00CD3140" w:rsidRPr="00711422">
        <w:t>компании</w:t>
      </w:r>
      <w:proofErr w:type="spellEnd"/>
    </w:p>
    <w:p w14:paraId="3B17D7A5" w14:textId="46D79774" w:rsidR="00B33550" w:rsidRPr="00711422" w:rsidRDefault="00B33550" w:rsidP="00C64EF0">
      <w:pPr>
        <w:pStyle w:val="a"/>
      </w:pPr>
      <w:r w:rsidRPr="00F90317">
        <w:t>List of on-going / present projects implemented by the Company (if any)</w:t>
      </w:r>
      <w:r w:rsidR="009F56AC" w:rsidRPr="00F90317">
        <w:t xml:space="preserve">/ </w:t>
      </w:r>
      <w:r w:rsidR="009F56AC" w:rsidRPr="00711422">
        <w:rPr>
          <w:lang w:val="ru-RU"/>
        </w:rPr>
        <w:t>Перечень</w:t>
      </w:r>
      <w:r w:rsidR="009F56AC" w:rsidRPr="00711422">
        <w:rPr>
          <w:color w:val="002060"/>
        </w:rPr>
        <w:t xml:space="preserve"> </w:t>
      </w:r>
      <w:r w:rsidR="009F56AC" w:rsidRPr="00711422">
        <w:rPr>
          <w:lang w:val="ru-RU"/>
        </w:rPr>
        <w:t>текущих</w:t>
      </w:r>
      <w:r w:rsidR="009F56AC" w:rsidRPr="00711422">
        <w:rPr>
          <w:color w:val="002060"/>
        </w:rPr>
        <w:t xml:space="preserve"> </w:t>
      </w:r>
      <w:r w:rsidR="009F56AC" w:rsidRPr="00711422">
        <w:rPr>
          <w:lang w:val="ru-RU"/>
        </w:rPr>
        <w:t>проектов</w:t>
      </w:r>
      <w:r w:rsidR="009F56AC" w:rsidRPr="00711422">
        <w:rPr>
          <w:color w:val="002060"/>
        </w:rPr>
        <w:t xml:space="preserve">, </w:t>
      </w:r>
      <w:r w:rsidR="009F56AC" w:rsidRPr="00711422">
        <w:rPr>
          <w:lang w:val="ru-RU"/>
        </w:rPr>
        <w:t>выполняемых</w:t>
      </w:r>
      <w:r w:rsidR="009F56AC" w:rsidRPr="00711422">
        <w:rPr>
          <w:color w:val="002060"/>
        </w:rPr>
        <w:t xml:space="preserve"> </w:t>
      </w:r>
      <w:r w:rsidR="009F56AC" w:rsidRPr="00711422">
        <w:rPr>
          <w:lang w:val="ru-RU"/>
        </w:rPr>
        <w:t>Компанией</w:t>
      </w:r>
      <w:r w:rsidR="009F56AC" w:rsidRPr="00711422">
        <w:t xml:space="preserve"> (</w:t>
      </w:r>
      <w:r w:rsidR="009F56AC" w:rsidRPr="00711422">
        <w:rPr>
          <w:lang w:val="ru-RU"/>
        </w:rPr>
        <w:t>при</w:t>
      </w:r>
      <w:r w:rsidR="009F56AC" w:rsidRPr="00711422">
        <w:t xml:space="preserve"> </w:t>
      </w:r>
      <w:r w:rsidR="009F56AC" w:rsidRPr="00711422">
        <w:rPr>
          <w:lang w:val="ru-RU"/>
        </w:rPr>
        <w:t>наличии</w:t>
      </w:r>
      <w:r w:rsidR="009F56AC" w:rsidRPr="00711422">
        <w:t>)</w:t>
      </w:r>
    </w:p>
    <w:p w14:paraId="1CB8ADE2" w14:textId="18CB3165" w:rsidR="00B33550" w:rsidRPr="00AA1F15" w:rsidRDefault="00B33550" w:rsidP="00C64EF0">
      <w:pPr>
        <w:pStyle w:val="a"/>
        <w:rPr>
          <w:lang w:val="ru-RU"/>
        </w:rPr>
      </w:pPr>
      <w:r w:rsidRPr="00F90317">
        <w:rPr>
          <w:color w:val="auto"/>
        </w:rPr>
        <w:t>Method</w:t>
      </w:r>
      <w:r w:rsidRPr="00AA1F15">
        <w:rPr>
          <w:color w:val="auto"/>
          <w:lang w:val="ru-RU"/>
        </w:rPr>
        <w:t xml:space="preserve"> </w:t>
      </w:r>
      <w:r w:rsidRPr="00F90317">
        <w:rPr>
          <w:color w:val="auto"/>
        </w:rPr>
        <w:t>Statement</w:t>
      </w:r>
      <w:r w:rsidR="003C67D2" w:rsidRPr="00AA1F15">
        <w:rPr>
          <w:color w:val="auto"/>
          <w:lang w:val="ru-RU"/>
        </w:rPr>
        <w:t xml:space="preserve"> </w:t>
      </w:r>
      <w:r w:rsidR="003C67D2">
        <w:rPr>
          <w:color w:val="auto"/>
        </w:rPr>
        <w:t>including</w:t>
      </w:r>
      <w:r w:rsidR="003C67D2" w:rsidRPr="00AA1F15">
        <w:rPr>
          <w:color w:val="auto"/>
          <w:lang w:val="ru-RU"/>
        </w:rPr>
        <w:t xml:space="preserve"> </w:t>
      </w:r>
      <w:r w:rsidR="003C67D2">
        <w:rPr>
          <w:color w:val="auto"/>
        </w:rPr>
        <w:t>Plans</w:t>
      </w:r>
      <w:r w:rsidR="009F56AC" w:rsidRPr="00AA1F15">
        <w:rPr>
          <w:lang w:val="ru-RU"/>
        </w:rPr>
        <w:t>/ Проект производства работ</w:t>
      </w:r>
      <w:r w:rsidR="003C67D2" w:rsidRPr="00AA1F15">
        <w:rPr>
          <w:lang w:val="ru-RU"/>
        </w:rPr>
        <w:t xml:space="preserve"> включая планы</w:t>
      </w:r>
    </w:p>
    <w:p w14:paraId="73F381E1" w14:textId="7839EB9C" w:rsidR="00B33550" w:rsidRPr="00850DC8" w:rsidRDefault="00B33550" w:rsidP="00C64EF0">
      <w:pPr>
        <w:pStyle w:val="a"/>
        <w:rPr>
          <w:lang w:val="ru-RU"/>
        </w:rPr>
      </w:pPr>
      <w:r w:rsidRPr="00F90317">
        <w:t>Implementation</w:t>
      </w:r>
      <w:r w:rsidRPr="00850DC8">
        <w:rPr>
          <w:lang w:val="ru-RU"/>
        </w:rPr>
        <w:t xml:space="preserve"> </w:t>
      </w:r>
      <w:r w:rsidRPr="00F90317">
        <w:t>Schedule</w:t>
      </w:r>
      <w:r w:rsidR="009F56AC" w:rsidRPr="00850DC8">
        <w:rPr>
          <w:lang w:val="ru-RU"/>
        </w:rPr>
        <w:t>/ График</w:t>
      </w:r>
      <w:r w:rsidR="009F56AC" w:rsidRPr="00850DC8">
        <w:rPr>
          <w:color w:val="002060"/>
          <w:lang w:val="ru-RU"/>
        </w:rPr>
        <w:t xml:space="preserve"> </w:t>
      </w:r>
      <w:r w:rsidR="009F56AC" w:rsidRPr="00850DC8">
        <w:rPr>
          <w:lang w:val="ru-RU"/>
        </w:rPr>
        <w:t>выполнения</w:t>
      </w:r>
    </w:p>
    <w:p w14:paraId="5FCA7937" w14:textId="31DF57D5" w:rsidR="00B33550" w:rsidRPr="00850DC8" w:rsidRDefault="00B33550" w:rsidP="00C64EF0">
      <w:pPr>
        <w:pStyle w:val="a"/>
      </w:pPr>
      <w:r w:rsidRPr="00F90317">
        <w:rPr>
          <w:color w:val="auto"/>
        </w:rPr>
        <w:lastRenderedPageBreak/>
        <w:t>Additional</w:t>
      </w:r>
      <w:r w:rsidRPr="00850DC8">
        <w:rPr>
          <w:color w:val="auto"/>
        </w:rPr>
        <w:t xml:space="preserve"> </w:t>
      </w:r>
      <w:r w:rsidRPr="00F90317">
        <w:rPr>
          <w:color w:val="auto"/>
        </w:rPr>
        <w:t>Information</w:t>
      </w:r>
      <w:r w:rsidR="00BE0611" w:rsidRPr="00850DC8">
        <w:rPr>
          <w:color w:val="auto"/>
        </w:rPr>
        <w:t xml:space="preserve"> (</w:t>
      </w:r>
      <w:r w:rsidR="00BE0611">
        <w:rPr>
          <w:color w:val="auto"/>
        </w:rPr>
        <w:t>if</w:t>
      </w:r>
      <w:r w:rsidR="00BE0611" w:rsidRPr="00850DC8">
        <w:rPr>
          <w:color w:val="auto"/>
        </w:rPr>
        <w:t xml:space="preserve"> </w:t>
      </w:r>
      <w:r w:rsidR="00BE0611">
        <w:rPr>
          <w:color w:val="auto"/>
        </w:rPr>
        <w:t>applicable</w:t>
      </w:r>
      <w:r w:rsidR="00BE0611" w:rsidRPr="00850DC8">
        <w:rPr>
          <w:color w:val="auto"/>
        </w:rPr>
        <w:t>)</w:t>
      </w:r>
      <w:r w:rsidR="009F56AC" w:rsidRPr="00850DC8">
        <w:t xml:space="preserve">/ </w:t>
      </w:r>
      <w:proofErr w:type="spellStart"/>
      <w:r w:rsidR="009F56AC" w:rsidRPr="00850DC8">
        <w:t>Дополнительная</w:t>
      </w:r>
      <w:proofErr w:type="spellEnd"/>
      <w:r w:rsidR="009F56AC" w:rsidRPr="00850DC8">
        <w:rPr>
          <w:color w:val="002060"/>
        </w:rPr>
        <w:t xml:space="preserve"> </w:t>
      </w:r>
      <w:proofErr w:type="spellStart"/>
      <w:r w:rsidR="009F56AC" w:rsidRPr="00850DC8">
        <w:t>информация</w:t>
      </w:r>
      <w:proofErr w:type="spellEnd"/>
      <w:r w:rsidR="00BE0611" w:rsidRPr="00850DC8">
        <w:t xml:space="preserve"> (</w:t>
      </w:r>
      <w:proofErr w:type="spellStart"/>
      <w:r w:rsidR="00BE0611">
        <w:t>если</w:t>
      </w:r>
      <w:proofErr w:type="spellEnd"/>
      <w:r w:rsidR="00BE0611" w:rsidRPr="00850DC8">
        <w:t xml:space="preserve"> </w:t>
      </w:r>
      <w:proofErr w:type="spellStart"/>
      <w:r w:rsidR="00BE0611">
        <w:t>применимо</w:t>
      </w:r>
      <w:proofErr w:type="spellEnd"/>
      <w:r w:rsidR="00BE0611" w:rsidRPr="00850DC8">
        <w:t>)</w:t>
      </w:r>
    </w:p>
    <w:p w14:paraId="74A98B3A" w14:textId="4F66FCA1" w:rsidR="008E115E" w:rsidRPr="00AA1F15" w:rsidRDefault="008E115E" w:rsidP="00C64EF0">
      <w:pPr>
        <w:pStyle w:val="a"/>
        <w:rPr>
          <w:lang w:val="ru-RU"/>
        </w:rPr>
      </w:pPr>
      <w:r w:rsidRPr="00F90317">
        <w:rPr>
          <w:color w:val="auto"/>
        </w:rPr>
        <w:t>Letter</w:t>
      </w:r>
      <w:r w:rsidRPr="00AA1F15">
        <w:rPr>
          <w:color w:val="auto"/>
          <w:lang w:val="ru-RU"/>
        </w:rPr>
        <w:t xml:space="preserve"> </w:t>
      </w:r>
      <w:r w:rsidRPr="00F90317">
        <w:rPr>
          <w:color w:val="auto"/>
        </w:rPr>
        <w:t>of</w:t>
      </w:r>
      <w:r w:rsidRPr="00AA1F15">
        <w:rPr>
          <w:color w:val="auto"/>
          <w:lang w:val="ru-RU"/>
        </w:rPr>
        <w:t xml:space="preserve"> </w:t>
      </w:r>
      <w:r w:rsidRPr="00F90317">
        <w:rPr>
          <w:color w:val="auto"/>
        </w:rPr>
        <w:t>Bid</w:t>
      </w:r>
      <w:r w:rsidR="009F56AC" w:rsidRPr="00AA1F15">
        <w:rPr>
          <w:lang w:val="ru-RU"/>
        </w:rPr>
        <w:t>/ Письмо об участии в тендере</w:t>
      </w:r>
      <w:r w:rsidR="0042259B" w:rsidRPr="00AA1F15">
        <w:rPr>
          <w:lang w:val="ru-RU"/>
        </w:rPr>
        <w:t xml:space="preserve"> </w:t>
      </w:r>
    </w:p>
    <w:p w14:paraId="55F00981" w14:textId="7C657DBA" w:rsidR="008E115E" w:rsidRPr="00850DC8" w:rsidRDefault="008E115E" w:rsidP="00C64EF0">
      <w:pPr>
        <w:pStyle w:val="a"/>
      </w:pPr>
      <w:r w:rsidRPr="00F90317">
        <w:rPr>
          <w:color w:val="auto"/>
        </w:rPr>
        <w:t>The</w:t>
      </w:r>
      <w:r w:rsidRPr="00850DC8">
        <w:rPr>
          <w:color w:val="auto"/>
        </w:rPr>
        <w:t xml:space="preserve"> </w:t>
      </w:r>
      <w:r w:rsidRPr="00F90317">
        <w:rPr>
          <w:color w:val="auto"/>
        </w:rPr>
        <w:t>priced</w:t>
      </w:r>
      <w:r w:rsidRPr="00850DC8">
        <w:rPr>
          <w:color w:val="auto"/>
        </w:rPr>
        <w:t xml:space="preserve"> </w:t>
      </w:r>
      <w:r w:rsidRPr="00F90317">
        <w:rPr>
          <w:color w:val="auto"/>
        </w:rPr>
        <w:t>Bill</w:t>
      </w:r>
      <w:r w:rsidRPr="00850DC8">
        <w:rPr>
          <w:color w:val="auto"/>
        </w:rPr>
        <w:t xml:space="preserve"> </w:t>
      </w:r>
      <w:r w:rsidRPr="00F90317">
        <w:rPr>
          <w:color w:val="auto"/>
        </w:rPr>
        <w:t>of</w:t>
      </w:r>
      <w:r w:rsidRPr="00850DC8">
        <w:rPr>
          <w:color w:val="auto"/>
        </w:rPr>
        <w:t xml:space="preserve"> </w:t>
      </w:r>
      <w:r w:rsidRPr="00F90317">
        <w:rPr>
          <w:color w:val="auto"/>
        </w:rPr>
        <w:t>Quantities</w:t>
      </w:r>
      <w:r w:rsidR="009F56AC" w:rsidRPr="00850DC8">
        <w:t xml:space="preserve">/ </w:t>
      </w:r>
      <w:proofErr w:type="spellStart"/>
      <w:r w:rsidR="006367ED" w:rsidRPr="00711422">
        <w:t>Расчет</w:t>
      </w:r>
      <w:proofErr w:type="spellEnd"/>
      <w:r w:rsidR="006367ED" w:rsidRPr="00850DC8">
        <w:t xml:space="preserve"> </w:t>
      </w:r>
      <w:proofErr w:type="spellStart"/>
      <w:r w:rsidR="006367ED" w:rsidRPr="00711422">
        <w:t>спецификаций</w:t>
      </w:r>
      <w:proofErr w:type="spellEnd"/>
      <w:r w:rsidR="006367ED" w:rsidRPr="00850DC8">
        <w:t xml:space="preserve"> </w:t>
      </w:r>
      <w:proofErr w:type="spellStart"/>
      <w:r w:rsidR="006367ED" w:rsidRPr="00711422">
        <w:t>объемов</w:t>
      </w:r>
      <w:proofErr w:type="spellEnd"/>
      <w:r w:rsidR="006367ED" w:rsidRPr="00711422">
        <w:t xml:space="preserve"> </w:t>
      </w:r>
      <w:proofErr w:type="spellStart"/>
      <w:r w:rsidR="006367ED" w:rsidRPr="00711422">
        <w:t>работ</w:t>
      </w:r>
      <w:proofErr w:type="spellEnd"/>
      <w:r w:rsidR="0042259B" w:rsidRPr="00711422">
        <w:t xml:space="preserve"> </w:t>
      </w:r>
    </w:p>
    <w:p w14:paraId="444AEC84" w14:textId="65EAFD2F" w:rsidR="00A41821" w:rsidRPr="00AA1F15" w:rsidRDefault="00A41821" w:rsidP="00C64EF0">
      <w:pPr>
        <w:pStyle w:val="a"/>
        <w:rPr>
          <w:lang w:val="ru-RU"/>
        </w:rPr>
      </w:pPr>
      <w:r w:rsidRPr="00711422">
        <w:rPr>
          <w:color w:val="auto"/>
        </w:rPr>
        <w:t>Copy</w:t>
      </w:r>
      <w:r w:rsidRPr="00AA1F15">
        <w:rPr>
          <w:color w:val="auto"/>
          <w:lang w:val="ru-RU"/>
        </w:rPr>
        <w:t xml:space="preserve"> </w:t>
      </w:r>
      <w:r w:rsidRPr="00711422">
        <w:rPr>
          <w:color w:val="auto"/>
        </w:rPr>
        <w:t>of</w:t>
      </w:r>
      <w:r w:rsidRPr="00AA1F15">
        <w:rPr>
          <w:color w:val="auto"/>
          <w:lang w:val="ru-RU"/>
        </w:rPr>
        <w:t xml:space="preserve"> </w:t>
      </w:r>
      <w:r w:rsidRPr="00711422">
        <w:rPr>
          <w:color w:val="auto"/>
        </w:rPr>
        <w:t>a</w:t>
      </w:r>
      <w:r w:rsidRPr="00AA1F15">
        <w:rPr>
          <w:color w:val="auto"/>
          <w:lang w:val="ru-RU"/>
        </w:rPr>
        <w:t xml:space="preserve"> </w:t>
      </w:r>
      <w:r w:rsidRPr="00711422">
        <w:rPr>
          <w:color w:val="auto"/>
        </w:rPr>
        <w:t>valid</w:t>
      </w:r>
      <w:r w:rsidRPr="00AA1F15">
        <w:rPr>
          <w:color w:val="auto"/>
          <w:lang w:val="ru-RU"/>
        </w:rPr>
        <w:t xml:space="preserve"> </w:t>
      </w:r>
      <w:r w:rsidRPr="00711422">
        <w:rPr>
          <w:color w:val="auto"/>
        </w:rPr>
        <w:t>registration</w:t>
      </w:r>
      <w:r w:rsidRPr="00AA1F15">
        <w:rPr>
          <w:color w:val="auto"/>
          <w:lang w:val="ru-RU"/>
        </w:rPr>
        <w:t xml:space="preserve"> </w:t>
      </w:r>
      <w:r w:rsidRPr="00711422">
        <w:rPr>
          <w:color w:val="auto"/>
        </w:rPr>
        <w:t>of</w:t>
      </w:r>
      <w:r w:rsidRPr="00AA1F15">
        <w:rPr>
          <w:color w:val="auto"/>
          <w:lang w:val="ru-RU"/>
        </w:rPr>
        <w:t xml:space="preserve"> </w:t>
      </w:r>
      <w:r w:rsidRPr="00711422">
        <w:rPr>
          <w:color w:val="auto"/>
        </w:rPr>
        <w:t>firm</w:t>
      </w:r>
      <w:r w:rsidRPr="00AA1F15">
        <w:rPr>
          <w:color w:val="auto"/>
          <w:lang w:val="ru-RU"/>
        </w:rPr>
        <w:t xml:space="preserve"> </w:t>
      </w:r>
      <w:r w:rsidR="00002C0A">
        <w:rPr>
          <w:color w:val="auto"/>
        </w:rPr>
        <w:t>and</w:t>
      </w:r>
      <w:r w:rsidR="00002C0A" w:rsidRPr="00AA1F15">
        <w:rPr>
          <w:color w:val="auto"/>
          <w:lang w:val="ru-RU"/>
        </w:rPr>
        <w:t xml:space="preserve"> </w:t>
      </w:r>
      <w:r w:rsidR="00002C0A">
        <w:rPr>
          <w:color w:val="auto"/>
        </w:rPr>
        <w:t>Charter</w:t>
      </w:r>
      <w:r w:rsidRPr="00AA1F15">
        <w:rPr>
          <w:lang w:val="ru-RU"/>
        </w:rPr>
        <w:t xml:space="preserve">/ Копия </w:t>
      </w:r>
      <w:r w:rsidR="00711422" w:rsidRPr="00AA1F15">
        <w:rPr>
          <w:lang w:val="ru-RU"/>
        </w:rPr>
        <w:t xml:space="preserve">действительной </w:t>
      </w:r>
      <w:r w:rsidRPr="00AA1F15">
        <w:rPr>
          <w:lang w:val="ru-RU"/>
        </w:rPr>
        <w:t>юридической регистрации компании</w:t>
      </w:r>
      <w:r w:rsidR="0004092E" w:rsidRPr="00AA1F15">
        <w:rPr>
          <w:lang w:val="ru-RU"/>
        </w:rPr>
        <w:t xml:space="preserve"> и Устав</w:t>
      </w:r>
    </w:p>
    <w:p w14:paraId="52E09508" w14:textId="7ABB1995" w:rsidR="00BE0611" w:rsidRPr="001960CA" w:rsidRDefault="00BE0611" w:rsidP="00C64EF0">
      <w:pPr>
        <w:pStyle w:val="a"/>
        <w:rPr>
          <w:lang w:val="ru-RU"/>
        </w:rPr>
      </w:pPr>
      <w:r w:rsidRPr="1C66821C">
        <w:rPr>
          <w:color w:val="auto"/>
        </w:rPr>
        <w:t>Written</w:t>
      </w:r>
      <w:r w:rsidRPr="1C66821C">
        <w:rPr>
          <w:color w:val="auto"/>
          <w:lang w:val="ru-RU"/>
        </w:rPr>
        <w:t xml:space="preserve"> </w:t>
      </w:r>
      <w:proofErr w:type="spellStart"/>
      <w:r w:rsidRPr="1C66821C">
        <w:rPr>
          <w:color w:val="auto"/>
        </w:rPr>
        <w:t>authorisation</w:t>
      </w:r>
      <w:proofErr w:type="spellEnd"/>
      <w:r w:rsidRPr="1C66821C">
        <w:rPr>
          <w:color w:val="auto"/>
          <w:lang w:val="ru-RU"/>
        </w:rPr>
        <w:t xml:space="preserve"> (</w:t>
      </w:r>
      <w:r w:rsidRPr="1C66821C">
        <w:rPr>
          <w:color w:val="auto"/>
        </w:rPr>
        <w:t>the</w:t>
      </w:r>
      <w:r w:rsidRPr="1C66821C">
        <w:rPr>
          <w:color w:val="auto"/>
          <w:lang w:val="ru-RU"/>
        </w:rPr>
        <w:t xml:space="preserve"> </w:t>
      </w:r>
      <w:r w:rsidRPr="1C66821C">
        <w:rPr>
          <w:color w:val="auto"/>
        </w:rPr>
        <w:t>same</w:t>
      </w:r>
      <w:r w:rsidRPr="1C66821C">
        <w:rPr>
          <w:color w:val="auto"/>
          <w:lang w:val="ru-RU"/>
        </w:rPr>
        <w:t xml:space="preserve"> </w:t>
      </w:r>
      <w:r w:rsidRPr="1C66821C">
        <w:rPr>
          <w:color w:val="auto"/>
        </w:rPr>
        <w:t>individual</w:t>
      </w:r>
      <w:r w:rsidRPr="1C66821C">
        <w:rPr>
          <w:color w:val="auto"/>
          <w:lang w:val="ru-RU"/>
        </w:rPr>
        <w:t xml:space="preserve"> </w:t>
      </w:r>
      <w:r w:rsidRPr="1C66821C">
        <w:rPr>
          <w:color w:val="auto"/>
        </w:rPr>
        <w:t>cannot</w:t>
      </w:r>
      <w:r w:rsidRPr="1C66821C">
        <w:rPr>
          <w:color w:val="auto"/>
          <w:lang w:val="ru-RU"/>
        </w:rPr>
        <w:t xml:space="preserve"> </w:t>
      </w:r>
      <w:r w:rsidRPr="1C66821C">
        <w:rPr>
          <w:color w:val="auto"/>
        </w:rPr>
        <w:t>be</w:t>
      </w:r>
      <w:r w:rsidRPr="1C66821C">
        <w:rPr>
          <w:color w:val="auto"/>
          <w:lang w:val="ru-RU"/>
        </w:rPr>
        <w:t xml:space="preserve"> </w:t>
      </w:r>
      <w:proofErr w:type="spellStart"/>
      <w:r w:rsidRPr="1C66821C">
        <w:rPr>
          <w:color w:val="auto"/>
        </w:rPr>
        <w:t>authorised</w:t>
      </w:r>
      <w:proofErr w:type="spellEnd"/>
      <w:r w:rsidRPr="1C66821C">
        <w:rPr>
          <w:color w:val="auto"/>
          <w:lang w:val="ru-RU"/>
        </w:rPr>
        <w:t xml:space="preserve"> </w:t>
      </w:r>
      <w:r w:rsidRPr="1C66821C">
        <w:rPr>
          <w:color w:val="auto"/>
        </w:rPr>
        <w:t>by</w:t>
      </w:r>
      <w:r w:rsidRPr="1C66821C">
        <w:rPr>
          <w:color w:val="auto"/>
          <w:lang w:val="ru-RU"/>
        </w:rPr>
        <w:t xml:space="preserve"> </w:t>
      </w:r>
      <w:r w:rsidRPr="1C66821C">
        <w:rPr>
          <w:color w:val="auto"/>
        </w:rPr>
        <w:t>two</w:t>
      </w:r>
      <w:r w:rsidRPr="1C66821C">
        <w:rPr>
          <w:color w:val="auto"/>
          <w:lang w:val="ru-RU"/>
        </w:rPr>
        <w:t xml:space="preserve"> </w:t>
      </w:r>
      <w:r w:rsidRPr="1C66821C">
        <w:rPr>
          <w:color w:val="auto"/>
        </w:rPr>
        <w:t>different</w:t>
      </w:r>
      <w:r w:rsidRPr="1C66821C">
        <w:rPr>
          <w:color w:val="auto"/>
          <w:lang w:val="ru-RU"/>
        </w:rPr>
        <w:t xml:space="preserve"> </w:t>
      </w:r>
      <w:r w:rsidRPr="1C66821C">
        <w:rPr>
          <w:color w:val="auto"/>
        </w:rPr>
        <w:t>firms</w:t>
      </w:r>
      <w:r w:rsidRPr="1C66821C">
        <w:rPr>
          <w:color w:val="auto"/>
          <w:lang w:val="ru-RU"/>
        </w:rPr>
        <w:t>)</w:t>
      </w:r>
      <w:r w:rsidRPr="1C66821C">
        <w:rPr>
          <w:lang w:val="ru-RU"/>
        </w:rPr>
        <w:t>/ Письменная</w:t>
      </w:r>
      <w:r w:rsidRPr="1C66821C">
        <w:rPr>
          <w:color w:val="002060"/>
          <w:lang w:val="ru-RU"/>
        </w:rPr>
        <w:t xml:space="preserve"> </w:t>
      </w:r>
      <w:r w:rsidRPr="1C66821C">
        <w:rPr>
          <w:lang w:val="ru-RU"/>
        </w:rPr>
        <w:t>авторизация</w:t>
      </w:r>
      <w:r w:rsidRPr="1C66821C">
        <w:rPr>
          <w:color w:val="002060"/>
          <w:lang w:val="ru-RU"/>
        </w:rPr>
        <w:t xml:space="preserve"> (</w:t>
      </w:r>
      <w:r w:rsidRPr="1C66821C">
        <w:rPr>
          <w:lang w:val="ru-RU"/>
        </w:rPr>
        <w:t>одно</w:t>
      </w:r>
      <w:r w:rsidRPr="1C66821C">
        <w:rPr>
          <w:color w:val="002060"/>
          <w:lang w:val="ru-RU"/>
        </w:rPr>
        <w:t xml:space="preserve"> </w:t>
      </w:r>
      <w:r w:rsidRPr="1C66821C">
        <w:rPr>
          <w:lang w:val="ru-RU"/>
        </w:rPr>
        <w:t>и</w:t>
      </w:r>
      <w:r w:rsidRPr="1C66821C">
        <w:rPr>
          <w:color w:val="002060"/>
          <w:lang w:val="ru-RU"/>
        </w:rPr>
        <w:t xml:space="preserve"> </w:t>
      </w:r>
      <w:r w:rsidRPr="1C66821C">
        <w:rPr>
          <w:lang w:val="ru-RU"/>
        </w:rPr>
        <w:t>то</w:t>
      </w:r>
      <w:r w:rsidRPr="1C66821C">
        <w:rPr>
          <w:color w:val="002060"/>
          <w:lang w:val="ru-RU"/>
        </w:rPr>
        <w:t xml:space="preserve"> </w:t>
      </w:r>
      <w:r w:rsidRPr="1C66821C">
        <w:rPr>
          <w:lang w:val="ru-RU"/>
        </w:rPr>
        <w:t>же</w:t>
      </w:r>
      <w:r w:rsidRPr="1C66821C">
        <w:rPr>
          <w:color w:val="002060"/>
          <w:lang w:val="ru-RU"/>
        </w:rPr>
        <w:t xml:space="preserve"> </w:t>
      </w:r>
      <w:r w:rsidRPr="1C66821C">
        <w:rPr>
          <w:lang w:val="ru-RU"/>
        </w:rPr>
        <w:t>лицо</w:t>
      </w:r>
      <w:r w:rsidRPr="1C66821C">
        <w:rPr>
          <w:color w:val="002060"/>
          <w:lang w:val="ru-RU"/>
        </w:rPr>
        <w:t xml:space="preserve"> </w:t>
      </w:r>
      <w:r w:rsidRPr="1C66821C">
        <w:rPr>
          <w:lang w:val="ru-RU"/>
        </w:rPr>
        <w:t>не</w:t>
      </w:r>
      <w:r w:rsidRPr="1C66821C">
        <w:rPr>
          <w:color w:val="002060"/>
          <w:lang w:val="ru-RU"/>
        </w:rPr>
        <w:t xml:space="preserve"> </w:t>
      </w:r>
      <w:r w:rsidRPr="1C66821C">
        <w:rPr>
          <w:lang w:val="ru-RU"/>
        </w:rPr>
        <w:t>может</w:t>
      </w:r>
      <w:r w:rsidRPr="1C66821C">
        <w:rPr>
          <w:color w:val="002060"/>
          <w:lang w:val="ru-RU"/>
        </w:rPr>
        <w:t xml:space="preserve"> </w:t>
      </w:r>
      <w:r w:rsidRPr="1C66821C">
        <w:rPr>
          <w:lang w:val="ru-RU"/>
        </w:rPr>
        <w:t>быть</w:t>
      </w:r>
      <w:r w:rsidRPr="1C66821C">
        <w:rPr>
          <w:color w:val="002060"/>
          <w:lang w:val="ru-RU"/>
        </w:rPr>
        <w:t xml:space="preserve"> </w:t>
      </w:r>
      <w:r w:rsidRPr="1C66821C">
        <w:rPr>
          <w:lang w:val="ru-RU"/>
        </w:rPr>
        <w:t>уполномочено</w:t>
      </w:r>
      <w:r w:rsidRPr="1C66821C">
        <w:rPr>
          <w:color w:val="002060"/>
          <w:lang w:val="ru-RU"/>
        </w:rPr>
        <w:t xml:space="preserve"> </w:t>
      </w:r>
      <w:r w:rsidRPr="1C66821C">
        <w:rPr>
          <w:lang w:val="ru-RU"/>
        </w:rPr>
        <w:t>двумя</w:t>
      </w:r>
      <w:r w:rsidRPr="1C66821C">
        <w:rPr>
          <w:color w:val="002060"/>
          <w:lang w:val="ru-RU"/>
        </w:rPr>
        <w:t xml:space="preserve"> </w:t>
      </w:r>
      <w:r w:rsidRPr="1C66821C">
        <w:rPr>
          <w:lang w:val="ru-RU"/>
        </w:rPr>
        <w:t>разными</w:t>
      </w:r>
      <w:r w:rsidRPr="1C66821C">
        <w:rPr>
          <w:color w:val="002060"/>
          <w:lang w:val="ru-RU"/>
        </w:rPr>
        <w:t xml:space="preserve"> </w:t>
      </w:r>
      <w:r w:rsidRPr="1C66821C">
        <w:rPr>
          <w:lang w:val="ru-RU"/>
        </w:rPr>
        <w:t>компаниями</w:t>
      </w:r>
      <w:r w:rsidRPr="1C66821C">
        <w:rPr>
          <w:color w:val="002060"/>
          <w:lang w:val="ru-RU"/>
        </w:rPr>
        <w:t>).</w:t>
      </w:r>
    </w:p>
    <w:p w14:paraId="09F7202F" w14:textId="784159CB" w:rsidR="007C7088" w:rsidRPr="00F90317" w:rsidRDefault="007C7088" w:rsidP="00C64EF0">
      <w:pPr>
        <w:pStyle w:val="a"/>
      </w:pPr>
      <w:r w:rsidRPr="007C7088">
        <w:rPr>
          <w:color w:val="auto"/>
        </w:rPr>
        <w:t>Company</w:t>
      </w:r>
      <w:r w:rsidRPr="00850DC8">
        <w:rPr>
          <w:color w:val="auto"/>
        </w:rPr>
        <w:t xml:space="preserve"> </w:t>
      </w:r>
      <w:r w:rsidRPr="007C7088">
        <w:rPr>
          <w:color w:val="auto"/>
        </w:rPr>
        <w:t>profile</w:t>
      </w:r>
      <w:r w:rsidRPr="00850DC8">
        <w:rPr>
          <w:color w:val="auto"/>
        </w:rPr>
        <w:t xml:space="preserve"> </w:t>
      </w:r>
      <w:r w:rsidRPr="00850DC8">
        <w:t xml:space="preserve">/ </w:t>
      </w:r>
      <w:proofErr w:type="spellStart"/>
      <w:r>
        <w:t>Профиль</w:t>
      </w:r>
      <w:proofErr w:type="spellEnd"/>
      <w:r>
        <w:t xml:space="preserve"> </w:t>
      </w:r>
      <w:proofErr w:type="spellStart"/>
      <w:r>
        <w:t>компании</w:t>
      </w:r>
      <w:proofErr w:type="spellEnd"/>
    </w:p>
    <w:p w14:paraId="74935F01" w14:textId="77777777" w:rsidR="002B562E" w:rsidRPr="00875B2E" w:rsidRDefault="537502CE" w:rsidP="00C64EF0">
      <w:pPr>
        <w:pStyle w:val="a"/>
      </w:pPr>
      <w:r w:rsidRPr="00F90317">
        <w:rPr>
          <w:color w:val="auto"/>
        </w:rPr>
        <w:t>A</w:t>
      </w:r>
      <w:r w:rsidRPr="00850DC8">
        <w:rPr>
          <w:color w:val="auto"/>
        </w:rPr>
        <w:t xml:space="preserve"> </w:t>
      </w:r>
      <w:r w:rsidRPr="00F90317">
        <w:rPr>
          <w:color w:val="auto"/>
        </w:rPr>
        <w:t>legitimate</w:t>
      </w:r>
      <w:r w:rsidRPr="00850DC8">
        <w:rPr>
          <w:color w:val="auto"/>
        </w:rPr>
        <w:t xml:space="preserve"> </w:t>
      </w:r>
      <w:r w:rsidRPr="00F90317">
        <w:rPr>
          <w:color w:val="auto"/>
        </w:rPr>
        <w:t>bank</w:t>
      </w:r>
      <w:r w:rsidRPr="00850DC8">
        <w:rPr>
          <w:color w:val="auto"/>
        </w:rPr>
        <w:t xml:space="preserve"> </w:t>
      </w:r>
      <w:r w:rsidRPr="00F90317">
        <w:rPr>
          <w:color w:val="auto"/>
        </w:rPr>
        <w:t>account</w:t>
      </w:r>
      <w:r w:rsidRPr="00850DC8">
        <w:rPr>
          <w:color w:val="auto"/>
        </w:rPr>
        <w:t xml:space="preserve"> </w:t>
      </w:r>
      <w:r w:rsidRPr="00850DC8">
        <w:t xml:space="preserve">/ </w:t>
      </w:r>
      <w:proofErr w:type="spellStart"/>
      <w:r w:rsidRPr="00850DC8">
        <w:t>Легальный</w:t>
      </w:r>
      <w:proofErr w:type="spellEnd"/>
      <w:r w:rsidRPr="00850DC8">
        <w:t xml:space="preserve"> </w:t>
      </w:r>
      <w:proofErr w:type="spellStart"/>
      <w:r w:rsidRPr="00850DC8">
        <w:t>банковский</w:t>
      </w:r>
      <w:proofErr w:type="spellEnd"/>
      <w:r w:rsidRPr="00850DC8">
        <w:t xml:space="preserve"> </w:t>
      </w:r>
      <w:proofErr w:type="spellStart"/>
      <w:r w:rsidRPr="00850DC8">
        <w:t>счет</w:t>
      </w:r>
      <w:proofErr w:type="spellEnd"/>
      <w:r w:rsidRPr="00850DC8">
        <w:t xml:space="preserve"> </w:t>
      </w:r>
    </w:p>
    <w:p w14:paraId="0D5BA5FC" w14:textId="77777777" w:rsidR="00875B2E" w:rsidRPr="00087463" w:rsidRDefault="00875B2E" w:rsidP="00875B2E">
      <w:pPr>
        <w:pStyle w:val="a"/>
      </w:pPr>
      <w:r w:rsidRPr="1C66821C">
        <w:rPr>
          <w:color w:val="auto"/>
        </w:rPr>
        <w:t>Copy of the taxpayer registration card / tax registration document, including information on VAT registration Forms STI-024 and STI-025</w:t>
      </w:r>
      <w:r>
        <w:t xml:space="preserve">/ </w:t>
      </w:r>
      <w:proofErr w:type="spellStart"/>
      <w:r>
        <w:t>Копия</w:t>
      </w:r>
      <w:proofErr w:type="spellEnd"/>
      <w:r>
        <w:t xml:space="preserve"> </w:t>
      </w:r>
      <w:proofErr w:type="spellStart"/>
      <w:r>
        <w:t>регистрационной</w:t>
      </w:r>
      <w:proofErr w:type="spellEnd"/>
      <w:r>
        <w:t xml:space="preserve"> </w:t>
      </w:r>
      <w:proofErr w:type="spellStart"/>
      <w:r>
        <w:t>карточки</w:t>
      </w:r>
      <w:proofErr w:type="spellEnd"/>
      <w:r>
        <w:t xml:space="preserve"> </w:t>
      </w:r>
      <w:proofErr w:type="spellStart"/>
      <w:r>
        <w:t>налогоплательщика</w:t>
      </w:r>
      <w:proofErr w:type="spellEnd"/>
      <w:r>
        <w:t xml:space="preserve"> / </w:t>
      </w:r>
      <w:proofErr w:type="spellStart"/>
      <w:r>
        <w:t>документа</w:t>
      </w:r>
      <w:proofErr w:type="spellEnd"/>
      <w:r>
        <w:t xml:space="preserve"> о </w:t>
      </w:r>
      <w:proofErr w:type="spellStart"/>
      <w:r>
        <w:t>налоговой</w:t>
      </w:r>
      <w:proofErr w:type="spellEnd"/>
      <w:r>
        <w:t xml:space="preserve"> </w:t>
      </w:r>
      <w:proofErr w:type="spellStart"/>
      <w:r>
        <w:t>регистрации</w:t>
      </w:r>
      <w:proofErr w:type="spellEnd"/>
      <w:r>
        <w:t xml:space="preserve">, </w:t>
      </w:r>
      <w:proofErr w:type="spellStart"/>
      <w:r>
        <w:t>включая</w:t>
      </w:r>
      <w:proofErr w:type="spellEnd"/>
      <w:r>
        <w:t xml:space="preserve"> </w:t>
      </w:r>
      <w:proofErr w:type="spellStart"/>
      <w:r>
        <w:t>сведения</w:t>
      </w:r>
      <w:proofErr w:type="spellEnd"/>
      <w:r>
        <w:t xml:space="preserve"> о </w:t>
      </w:r>
      <w:proofErr w:type="spellStart"/>
      <w:r>
        <w:t>регистрации</w:t>
      </w:r>
      <w:proofErr w:type="spellEnd"/>
      <w:r>
        <w:t xml:space="preserve"> </w:t>
      </w:r>
      <w:proofErr w:type="spellStart"/>
      <w:r>
        <w:t>по</w:t>
      </w:r>
      <w:proofErr w:type="spellEnd"/>
      <w:r>
        <w:t xml:space="preserve"> НДС </w:t>
      </w:r>
      <w:proofErr w:type="spellStart"/>
      <w:r>
        <w:t>Форма</w:t>
      </w:r>
      <w:proofErr w:type="spellEnd"/>
      <w:r>
        <w:t xml:space="preserve"> STI-024 и STI-025</w:t>
      </w:r>
    </w:p>
    <w:p w14:paraId="54B0A7FE" w14:textId="77777777" w:rsidR="002B562E" w:rsidRPr="00850DC8" w:rsidRDefault="537502CE" w:rsidP="00C64EF0">
      <w:pPr>
        <w:pStyle w:val="a"/>
      </w:pPr>
      <w:r w:rsidRPr="00F90317">
        <w:rPr>
          <w:color w:val="auto"/>
        </w:rPr>
        <w:t>Reference</w:t>
      </w:r>
      <w:r w:rsidRPr="00850DC8">
        <w:rPr>
          <w:color w:val="auto"/>
        </w:rPr>
        <w:t xml:space="preserve"> </w:t>
      </w:r>
      <w:r w:rsidRPr="00F90317">
        <w:rPr>
          <w:color w:val="auto"/>
        </w:rPr>
        <w:t>from</w:t>
      </w:r>
      <w:r w:rsidRPr="00850DC8">
        <w:rPr>
          <w:color w:val="auto"/>
        </w:rPr>
        <w:t xml:space="preserve"> </w:t>
      </w:r>
      <w:r w:rsidRPr="00F90317">
        <w:rPr>
          <w:color w:val="auto"/>
        </w:rPr>
        <w:t>the</w:t>
      </w:r>
      <w:r w:rsidRPr="00850DC8">
        <w:rPr>
          <w:color w:val="auto"/>
        </w:rPr>
        <w:t xml:space="preserve"> </w:t>
      </w:r>
      <w:r w:rsidRPr="00F90317">
        <w:rPr>
          <w:color w:val="auto"/>
        </w:rPr>
        <w:t>state</w:t>
      </w:r>
      <w:r w:rsidRPr="00850DC8">
        <w:rPr>
          <w:color w:val="auto"/>
        </w:rPr>
        <w:t xml:space="preserve"> </w:t>
      </w:r>
      <w:r w:rsidRPr="00F90317">
        <w:rPr>
          <w:color w:val="auto"/>
        </w:rPr>
        <w:t>tax</w:t>
      </w:r>
      <w:r w:rsidRPr="00850DC8">
        <w:rPr>
          <w:color w:val="auto"/>
        </w:rPr>
        <w:t xml:space="preserve"> </w:t>
      </w:r>
      <w:r w:rsidRPr="00F90317">
        <w:rPr>
          <w:color w:val="auto"/>
        </w:rPr>
        <w:t>body</w:t>
      </w:r>
      <w:r w:rsidRPr="00850DC8">
        <w:rPr>
          <w:color w:val="auto"/>
        </w:rPr>
        <w:t xml:space="preserve"> </w:t>
      </w:r>
      <w:r w:rsidRPr="00F90317">
        <w:rPr>
          <w:color w:val="auto"/>
        </w:rPr>
        <w:t>and</w:t>
      </w:r>
      <w:r w:rsidRPr="00850DC8">
        <w:rPr>
          <w:color w:val="auto"/>
        </w:rPr>
        <w:t xml:space="preserve"> </w:t>
      </w:r>
      <w:r w:rsidRPr="00F90317">
        <w:rPr>
          <w:color w:val="auto"/>
        </w:rPr>
        <w:t>Social</w:t>
      </w:r>
      <w:r w:rsidRPr="00850DC8">
        <w:rPr>
          <w:color w:val="auto"/>
        </w:rPr>
        <w:t xml:space="preserve"> </w:t>
      </w:r>
      <w:r w:rsidRPr="00F90317">
        <w:rPr>
          <w:color w:val="auto"/>
        </w:rPr>
        <w:t>Fund</w:t>
      </w:r>
      <w:r w:rsidRPr="00850DC8">
        <w:rPr>
          <w:color w:val="auto"/>
        </w:rPr>
        <w:t xml:space="preserve"> </w:t>
      </w:r>
      <w:r w:rsidRPr="00F90317">
        <w:rPr>
          <w:color w:val="auto"/>
        </w:rPr>
        <w:t>of</w:t>
      </w:r>
      <w:r w:rsidRPr="00850DC8">
        <w:rPr>
          <w:color w:val="auto"/>
        </w:rPr>
        <w:t xml:space="preserve"> </w:t>
      </w:r>
      <w:r w:rsidRPr="00F90317">
        <w:rPr>
          <w:color w:val="auto"/>
        </w:rPr>
        <w:t>absence</w:t>
      </w:r>
      <w:r w:rsidRPr="00850DC8">
        <w:rPr>
          <w:color w:val="auto"/>
        </w:rPr>
        <w:t xml:space="preserve"> </w:t>
      </w:r>
      <w:r w:rsidRPr="00F90317">
        <w:rPr>
          <w:color w:val="auto"/>
        </w:rPr>
        <w:t>of</w:t>
      </w:r>
      <w:r w:rsidRPr="00850DC8">
        <w:rPr>
          <w:color w:val="auto"/>
        </w:rPr>
        <w:t xml:space="preserve"> </w:t>
      </w:r>
      <w:r w:rsidRPr="00F90317">
        <w:rPr>
          <w:color w:val="auto"/>
        </w:rPr>
        <w:t>tax</w:t>
      </w:r>
      <w:r w:rsidRPr="00850DC8">
        <w:rPr>
          <w:color w:val="auto"/>
        </w:rPr>
        <w:t xml:space="preserve"> </w:t>
      </w:r>
      <w:r w:rsidRPr="00F90317">
        <w:rPr>
          <w:color w:val="auto"/>
        </w:rPr>
        <w:t>indebtedness</w:t>
      </w:r>
      <w:r w:rsidRPr="00850DC8">
        <w:rPr>
          <w:color w:val="auto"/>
        </w:rPr>
        <w:t xml:space="preserve"> </w:t>
      </w:r>
      <w:r w:rsidRPr="00F90317">
        <w:rPr>
          <w:color w:val="auto"/>
        </w:rPr>
        <w:t>and</w:t>
      </w:r>
      <w:r w:rsidRPr="00850DC8">
        <w:rPr>
          <w:color w:val="auto"/>
        </w:rPr>
        <w:t xml:space="preserve"> </w:t>
      </w:r>
      <w:r w:rsidRPr="00F90317">
        <w:rPr>
          <w:color w:val="auto"/>
        </w:rPr>
        <w:t>social</w:t>
      </w:r>
      <w:r w:rsidRPr="00850DC8">
        <w:rPr>
          <w:color w:val="auto"/>
        </w:rPr>
        <w:t xml:space="preserve"> </w:t>
      </w:r>
      <w:r w:rsidRPr="00F90317">
        <w:rPr>
          <w:color w:val="auto"/>
        </w:rPr>
        <w:t>charges</w:t>
      </w:r>
      <w:r w:rsidRPr="00850DC8">
        <w:rPr>
          <w:color w:val="auto"/>
        </w:rPr>
        <w:t xml:space="preserve"> </w:t>
      </w:r>
      <w:r w:rsidRPr="00850DC8">
        <w:t xml:space="preserve">/ </w:t>
      </w:r>
      <w:proofErr w:type="spellStart"/>
      <w:r w:rsidRPr="00850DC8">
        <w:t>Справка</w:t>
      </w:r>
      <w:proofErr w:type="spellEnd"/>
      <w:r w:rsidRPr="00850DC8">
        <w:t xml:space="preserve"> </w:t>
      </w:r>
      <w:proofErr w:type="spellStart"/>
      <w:r w:rsidRPr="00850DC8">
        <w:t>из</w:t>
      </w:r>
      <w:proofErr w:type="spellEnd"/>
      <w:r w:rsidRPr="00850DC8">
        <w:t xml:space="preserve"> </w:t>
      </w:r>
      <w:proofErr w:type="spellStart"/>
      <w:r w:rsidRPr="00850DC8">
        <w:t>органов</w:t>
      </w:r>
      <w:proofErr w:type="spellEnd"/>
      <w:r w:rsidRPr="00850DC8">
        <w:t xml:space="preserve"> </w:t>
      </w:r>
      <w:proofErr w:type="spellStart"/>
      <w:r w:rsidRPr="00850DC8">
        <w:t>государственной</w:t>
      </w:r>
      <w:proofErr w:type="spellEnd"/>
      <w:r w:rsidRPr="00850DC8">
        <w:t xml:space="preserve"> </w:t>
      </w:r>
      <w:proofErr w:type="spellStart"/>
      <w:r w:rsidRPr="00850DC8">
        <w:t>налоговой</w:t>
      </w:r>
      <w:proofErr w:type="spellEnd"/>
      <w:r w:rsidRPr="00850DC8">
        <w:t xml:space="preserve"> </w:t>
      </w:r>
      <w:proofErr w:type="spellStart"/>
      <w:r w:rsidRPr="00850DC8">
        <w:t>службы</w:t>
      </w:r>
      <w:proofErr w:type="spellEnd"/>
      <w:r w:rsidRPr="00850DC8">
        <w:t xml:space="preserve"> и </w:t>
      </w:r>
      <w:proofErr w:type="spellStart"/>
      <w:r w:rsidRPr="00850DC8">
        <w:t>Социального</w:t>
      </w:r>
      <w:proofErr w:type="spellEnd"/>
      <w:r w:rsidRPr="00850DC8">
        <w:t xml:space="preserve"> </w:t>
      </w:r>
      <w:proofErr w:type="spellStart"/>
      <w:r w:rsidRPr="00850DC8">
        <w:t>фонда</w:t>
      </w:r>
      <w:proofErr w:type="spellEnd"/>
      <w:r w:rsidRPr="00850DC8">
        <w:t xml:space="preserve"> </w:t>
      </w:r>
      <w:proofErr w:type="spellStart"/>
      <w:r w:rsidRPr="00850DC8">
        <w:t>об</w:t>
      </w:r>
      <w:proofErr w:type="spellEnd"/>
      <w:r w:rsidRPr="00850DC8">
        <w:t xml:space="preserve"> </w:t>
      </w:r>
      <w:proofErr w:type="spellStart"/>
      <w:r w:rsidRPr="00850DC8">
        <w:t>отсутствии</w:t>
      </w:r>
      <w:proofErr w:type="spellEnd"/>
      <w:r w:rsidRPr="00850DC8">
        <w:t xml:space="preserve"> </w:t>
      </w:r>
      <w:proofErr w:type="spellStart"/>
      <w:r w:rsidRPr="00850DC8">
        <w:t>задолженности</w:t>
      </w:r>
      <w:proofErr w:type="spellEnd"/>
      <w:r w:rsidRPr="00850DC8">
        <w:t xml:space="preserve"> </w:t>
      </w:r>
      <w:proofErr w:type="spellStart"/>
      <w:r w:rsidRPr="00850DC8">
        <w:t>по</w:t>
      </w:r>
      <w:proofErr w:type="spellEnd"/>
      <w:r w:rsidRPr="00850DC8">
        <w:t xml:space="preserve"> </w:t>
      </w:r>
      <w:proofErr w:type="spellStart"/>
      <w:r w:rsidRPr="00850DC8">
        <w:t>налогам</w:t>
      </w:r>
      <w:proofErr w:type="spellEnd"/>
      <w:r w:rsidRPr="00850DC8">
        <w:t xml:space="preserve"> и </w:t>
      </w:r>
      <w:proofErr w:type="spellStart"/>
      <w:r w:rsidRPr="00850DC8">
        <w:t>социальным</w:t>
      </w:r>
      <w:proofErr w:type="spellEnd"/>
      <w:r w:rsidRPr="00850DC8">
        <w:t xml:space="preserve"> </w:t>
      </w:r>
      <w:proofErr w:type="spellStart"/>
      <w:r w:rsidRPr="00850DC8">
        <w:t>отчислениям</w:t>
      </w:r>
      <w:proofErr w:type="spellEnd"/>
      <w:r w:rsidRPr="00850DC8">
        <w:t>;</w:t>
      </w:r>
    </w:p>
    <w:p w14:paraId="3F168D36" w14:textId="3B57BC08" w:rsidR="00711422" w:rsidRPr="00AA1F15" w:rsidRDefault="00711422" w:rsidP="00C64EF0">
      <w:pPr>
        <w:pStyle w:val="a"/>
      </w:pPr>
      <w:r w:rsidRPr="000B0475">
        <w:rPr>
          <w:color w:val="auto"/>
        </w:rPr>
        <w:t>Necessary licenses and certificates/</w:t>
      </w:r>
      <w:r w:rsidRPr="000B0475">
        <w:rPr>
          <w:color w:val="auto"/>
          <w:lang w:val="ru-RU"/>
        </w:rPr>
        <w:t>Необходимые</w:t>
      </w:r>
      <w:r w:rsidRPr="000B0475">
        <w:rPr>
          <w:color w:val="auto"/>
        </w:rPr>
        <w:t xml:space="preserve"> </w:t>
      </w:r>
      <w:r w:rsidRPr="000B0475">
        <w:rPr>
          <w:color w:val="auto"/>
          <w:lang w:val="ru-RU"/>
        </w:rPr>
        <w:t>лицензии</w:t>
      </w:r>
      <w:r w:rsidRPr="000B0475">
        <w:rPr>
          <w:color w:val="auto"/>
        </w:rPr>
        <w:t xml:space="preserve"> </w:t>
      </w:r>
      <w:r w:rsidRPr="000B0475">
        <w:rPr>
          <w:color w:val="auto"/>
          <w:lang w:val="ru-RU"/>
        </w:rPr>
        <w:t>и</w:t>
      </w:r>
      <w:r w:rsidRPr="000B0475">
        <w:rPr>
          <w:color w:val="auto"/>
        </w:rPr>
        <w:t xml:space="preserve"> </w:t>
      </w:r>
      <w:r w:rsidRPr="000B0475">
        <w:rPr>
          <w:color w:val="auto"/>
          <w:lang w:val="ru-RU"/>
        </w:rPr>
        <w:t>сертификаты</w:t>
      </w:r>
      <w:r w:rsidRPr="000B0475">
        <w:rPr>
          <w:color w:val="auto"/>
        </w:rPr>
        <w:t xml:space="preserve"> (Construction license covering hydrotechnical / irrigation works, Key specialists’ certificates on  construction and installation works; </w:t>
      </w:r>
      <w:r w:rsidR="00BE0611" w:rsidRPr="000B0475">
        <w:rPr>
          <w:color w:val="auto"/>
          <w:lang w:val="en-GB"/>
        </w:rPr>
        <w:t>hydraulic</w:t>
      </w:r>
      <w:r w:rsidR="00BE0611" w:rsidRPr="000B0475">
        <w:rPr>
          <w:color w:val="auto"/>
        </w:rPr>
        <w:t xml:space="preserve"> </w:t>
      </w:r>
      <w:r w:rsidR="00BE0611" w:rsidRPr="000B0475">
        <w:rPr>
          <w:color w:val="auto"/>
          <w:lang w:val="en-GB"/>
        </w:rPr>
        <w:t>engineer</w:t>
      </w:r>
      <w:r w:rsidR="00BE0611" w:rsidRPr="000B0475">
        <w:rPr>
          <w:color w:val="auto"/>
        </w:rPr>
        <w:t xml:space="preserve"> </w:t>
      </w:r>
      <w:r w:rsidR="00BE0611" w:rsidRPr="000B0475">
        <w:rPr>
          <w:color w:val="auto"/>
          <w:lang w:val="en-GB"/>
        </w:rPr>
        <w:t>certificates</w:t>
      </w:r>
      <w:r w:rsidR="00BE0611" w:rsidRPr="000B0475">
        <w:rPr>
          <w:color w:val="auto"/>
        </w:rPr>
        <w:t>, cost-estimator engineer certificates</w:t>
      </w:r>
      <w:r w:rsidRPr="00AA1F15">
        <w:t>,/</w:t>
      </w:r>
      <w:r w:rsidR="00BE0611" w:rsidRPr="00AA1F15">
        <w:t xml:space="preserve"> </w:t>
      </w:r>
      <w:r w:rsidR="00BE0611" w:rsidRPr="00F90317">
        <w:rPr>
          <w:rFonts w:eastAsia="Arial Unicode MS" w:cs="Arial Unicode MS"/>
          <w:bdr w:val="none" w:sz="0" w:space="0" w:color="auto"/>
          <w:lang w:val="ru-RU"/>
        </w:rPr>
        <w:t>Лицензия</w:t>
      </w:r>
      <w:r w:rsidR="00BE0611" w:rsidRPr="00AA1F15">
        <w:rPr>
          <w:rFonts w:eastAsia="Arial Unicode MS" w:cs="Arial Unicode MS"/>
          <w:bdr w:val="none" w:sz="0" w:space="0" w:color="auto"/>
        </w:rPr>
        <w:t xml:space="preserve"> </w:t>
      </w:r>
      <w:r w:rsidR="00BE0611" w:rsidRPr="00F90317">
        <w:rPr>
          <w:rFonts w:eastAsia="Arial Unicode MS" w:cs="Arial Unicode MS"/>
          <w:bdr w:val="none" w:sz="0" w:space="0" w:color="auto"/>
          <w:lang w:val="ru-RU"/>
        </w:rPr>
        <w:t>на</w:t>
      </w:r>
      <w:r w:rsidR="00BE0611" w:rsidRPr="00AA1F15">
        <w:rPr>
          <w:rFonts w:eastAsia="Arial Unicode MS" w:cs="Arial Unicode MS"/>
          <w:bdr w:val="none" w:sz="0" w:space="0" w:color="auto"/>
        </w:rPr>
        <w:t xml:space="preserve"> </w:t>
      </w:r>
      <w:r w:rsidR="00BE0611" w:rsidRPr="00F90317">
        <w:rPr>
          <w:rFonts w:eastAsia="Arial Unicode MS" w:cs="Arial Unicode MS"/>
          <w:bdr w:val="none" w:sz="0" w:space="0" w:color="auto"/>
          <w:lang w:val="ru-RU"/>
        </w:rPr>
        <w:t>строительство</w:t>
      </w:r>
      <w:r w:rsidR="00BE0611" w:rsidRPr="00AA1F15">
        <w:rPr>
          <w:rFonts w:eastAsia="Arial Unicode MS" w:cs="Arial Unicode MS"/>
          <w:bdr w:val="none" w:sz="0" w:space="0" w:color="auto"/>
        </w:rPr>
        <w:t xml:space="preserve"> </w:t>
      </w:r>
      <w:r w:rsidR="00BE0611" w:rsidRPr="00F90317">
        <w:rPr>
          <w:rFonts w:eastAsia="Arial Unicode MS" w:cs="Arial Unicode MS"/>
          <w:bdr w:val="none" w:sz="0" w:space="0" w:color="auto"/>
          <w:lang w:val="ru-RU"/>
        </w:rPr>
        <w:t>гидротехнических</w:t>
      </w:r>
      <w:r w:rsidR="00BE0611" w:rsidRPr="00AA1F15">
        <w:rPr>
          <w:rFonts w:eastAsia="Arial Unicode MS" w:cs="Arial Unicode MS"/>
          <w:bdr w:val="none" w:sz="0" w:space="0" w:color="auto"/>
        </w:rPr>
        <w:t>/</w:t>
      </w:r>
      <w:r w:rsidR="00BE0611" w:rsidRPr="00F90317">
        <w:rPr>
          <w:rFonts w:eastAsia="Arial Unicode MS" w:cs="Arial Unicode MS"/>
          <w:bdr w:val="none" w:sz="0" w:space="0" w:color="auto"/>
          <w:lang w:val="ru-RU"/>
        </w:rPr>
        <w:t>ирригационных</w:t>
      </w:r>
      <w:r w:rsidR="00BE0611" w:rsidRPr="00AA1F15">
        <w:rPr>
          <w:rFonts w:eastAsia="Arial Unicode MS" w:cs="Arial Unicode MS"/>
          <w:bdr w:val="none" w:sz="0" w:space="0" w:color="auto"/>
        </w:rPr>
        <w:t xml:space="preserve"> </w:t>
      </w:r>
      <w:r w:rsidR="00BE0611" w:rsidRPr="00F90317">
        <w:rPr>
          <w:rFonts w:eastAsia="Arial Unicode MS" w:cs="Arial Unicode MS"/>
          <w:bdr w:val="none" w:sz="0" w:space="0" w:color="auto"/>
          <w:lang w:val="ru-RU"/>
        </w:rPr>
        <w:t>сооружений</w:t>
      </w:r>
      <w:r w:rsidR="00BE0611" w:rsidRPr="00AA1F15">
        <w:rPr>
          <w:rFonts w:eastAsia="Arial Unicode MS" w:cs="Arial Unicode MS"/>
          <w:bdr w:val="none" w:sz="0" w:space="0" w:color="auto"/>
        </w:rPr>
        <w:t xml:space="preserve">, </w:t>
      </w:r>
      <w:r w:rsidR="00BE0611" w:rsidRPr="00F90317">
        <w:rPr>
          <w:rFonts w:eastAsia="Arial Unicode MS" w:cs="Arial Unicode MS"/>
          <w:bdr w:val="none" w:sz="0" w:space="0" w:color="auto"/>
          <w:lang w:val="ru-RU"/>
        </w:rPr>
        <w:t>квалификационные</w:t>
      </w:r>
      <w:r w:rsidR="00BE0611" w:rsidRPr="00AA1F15">
        <w:rPr>
          <w:rFonts w:eastAsia="Arial Unicode MS" w:cs="Arial Unicode MS"/>
          <w:bdr w:val="none" w:sz="0" w:space="0" w:color="auto"/>
        </w:rPr>
        <w:t xml:space="preserve"> </w:t>
      </w:r>
      <w:r w:rsidR="00BE0611" w:rsidRPr="00F90317">
        <w:rPr>
          <w:rFonts w:eastAsia="Arial Unicode MS" w:cs="Arial Unicode MS"/>
          <w:bdr w:val="none" w:sz="0" w:space="0" w:color="auto"/>
          <w:lang w:val="ru-RU"/>
        </w:rPr>
        <w:t>свидетельства</w:t>
      </w:r>
      <w:r w:rsidR="00BE0611" w:rsidRPr="00AA1F15">
        <w:rPr>
          <w:rFonts w:eastAsia="Arial Unicode MS" w:cs="Arial Unicode MS"/>
          <w:bdr w:val="none" w:sz="0" w:space="0" w:color="auto"/>
        </w:rPr>
        <w:t xml:space="preserve"> </w:t>
      </w:r>
      <w:r w:rsidR="00BE0611" w:rsidRPr="00F90317">
        <w:rPr>
          <w:rFonts w:eastAsia="Arial Unicode MS" w:cs="Arial Unicode MS"/>
          <w:bdr w:val="none" w:sz="0" w:space="0" w:color="auto"/>
          <w:lang w:val="ru-RU"/>
        </w:rPr>
        <w:t>ключевых</w:t>
      </w:r>
      <w:r w:rsidR="00BE0611" w:rsidRPr="00AA1F15">
        <w:rPr>
          <w:rFonts w:eastAsia="Arial Unicode MS" w:cs="Arial Unicode MS"/>
          <w:bdr w:val="none" w:sz="0" w:space="0" w:color="auto"/>
        </w:rPr>
        <w:t xml:space="preserve"> </w:t>
      </w:r>
      <w:r w:rsidR="00BE0611" w:rsidRPr="00F90317">
        <w:rPr>
          <w:rFonts w:eastAsia="Arial Unicode MS" w:cs="Arial Unicode MS"/>
          <w:bdr w:val="none" w:sz="0" w:space="0" w:color="auto"/>
          <w:lang w:val="ru-RU"/>
        </w:rPr>
        <w:t>специалистов</w:t>
      </w:r>
      <w:r w:rsidR="00BE0611" w:rsidRPr="00AA1F15">
        <w:rPr>
          <w:rFonts w:eastAsia="Arial Unicode MS" w:cs="Arial Unicode MS"/>
          <w:bdr w:val="none" w:sz="0" w:space="0" w:color="auto"/>
        </w:rPr>
        <w:t xml:space="preserve"> </w:t>
      </w:r>
      <w:r w:rsidR="00BE0611" w:rsidRPr="00F90317">
        <w:rPr>
          <w:rFonts w:eastAsia="Arial Unicode MS" w:cs="Arial Unicode MS"/>
          <w:bdr w:val="none" w:sz="0" w:space="0" w:color="auto"/>
          <w:lang w:val="ru-RU"/>
        </w:rPr>
        <w:t>в</w:t>
      </w:r>
      <w:r w:rsidR="00BE0611" w:rsidRPr="00AA1F15">
        <w:rPr>
          <w:rFonts w:eastAsia="Arial Unicode MS" w:cs="Arial Unicode MS"/>
          <w:bdr w:val="none" w:sz="0" w:space="0" w:color="auto"/>
        </w:rPr>
        <w:t xml:space="preserve"> </w:t>
      </w:r>
      <w:r w:rsidR="00BE0611" w:rsidRPr="00F90317">
        <w:rPr>
          <w:rFonts w:eastAsia="Arial Unicode MS" w:cs="Arial Unicode MS"/>
          <w:bdr w:val="none" w:sz="0" w:space="0" w:color="auto"/>
          <w:lang w:val="ru-RU"/>
        </w:rPr>
        <w:t>области</w:t>
      </w:r>
      <w:r w:rsidR="00BE0611" w:rsidRPr="00AA1F15">
        <w:rPr>
          <w:rFonts w:eastAsia="Arial Unicode MS" w:cs="Arial Unicode MS"/>
          <w:bdr w:val="none" w:sz="0" w:space="0" w:color="auto"/>
        </w:rPr>
        <w:t xml:space="preserve"> </w:t>
      </w:r>
      <w:r w:rsidR="00BE0611" w:rsidRPr="00F90317">
        <w:rPr>
          <w:rFonts w:eastAsia="Arial Unicode MS" w:cs="Arial Unicode MS"/>
          <w:bdr w:val="none" w:sz="0" w:space="0" w:color="auto"/>
          <w:lang w:val="ru-RU"/>
        </w:rPr>
        <w:t>строительства</w:t>
      </w:r>
      <w:r w:rsidR="00BE0611" w:rsidRPr="00AA1F15">
        <w:rPr>
          <w:rFonts w:eastAsia="Arial Unicode MS" w:cs="Arial Unicode MS"/>
          <w:bdr w:val="none" w:sz="0" w:space="0" w:color="auto"/>
        </w:rPr>
        <w:t xml:space="preserve">, </w:t>
      </w:r>
      <w:r w:rsidR="00BE0611">
        <w:rPr>
          <w:rFonts w:eastAsia="Arial Unicode MS" w:cs="Arial Unicode MS"/>
          <w:bdr w:val="none" w:sz="0" w:space="0" w:color="auto"/>
          <w:lang w:val="ru-RU"/>
        </w:rPr>
        <w:t>гидротехнических</w:t>
      </w:r>
      <w:r w:rsidR="00BE0611" w:rsidRPr="00AA1F15">
        <w:rPr>
          <w:rFonts w:eastAsia="Arial Unicode MS" w:cs="Arial Unicode MS"/>
          <w:bdr w:val="none" w:sz="0" w:space="0" w:color="auto"/>
        </w:rPr>
        <w:t xml:space="preserve"> </w:t>
      </w:r>
      <w:r w:rsidR="00BE0611">
        <w:rPr>
          <w:rFonts w:eastAsia="Arial Unicode MS" w:cs="Arial Unicode MS"/>
          <w:bdr w:val="none" w:sz="0" w:space="0" w:color="auto"/>
          <w:lang w:val="ru-RU"/>
        </w:rPr>
        <w:t>сооружений</w:t>
      </w:r>
      <w:r w:rsidR="00BE0611" w:rsidRPr="00AA1F15">
        <w:rPr>
          <w:rFonts w:eastAsia="Arial Unicode MS" w:cs="Arial Unicode MS"/>
          <w:bdr w:val="none" w:sz="0" w:space="0" w:color="auto"/>
        </w:rPr>
        <w:t xml:space="preserve">, </w:t>
      </w:r>
      <w:r w:rsidR="00BE0611">
        <w:rPr>
          <w:rFonts w:eastAsia="Arial Unicode MS" w:cs="Arial Unicode MS"/>
          <w:bdr w:val="none" w:sz="0" w:space="0" w:color="auto"/>
          <w:lang w:val="ru-RU"/>
        </w:rPr>
        <w:t>инженера</w:t>
      </w:r>
      <w:r w:rsidR="00BE0611" w:rsidRPr="00AA1F15">
        <w:rPr>
          <w:rFonts w:eastAsia="Arial Unicode MS" w:cs="Arial Unicode MS"/>
          <w:bdr w:val="none" w:sz="0" w:space="0" w:color="auto"/>
        </w:rPr>
        <w:t xml:space="preserve"> </w:t>
      </w:r>
      <w:r w:rsidR="00BE0611">
        <w:rPr>
          <w:rFonts w:eastAsia="Arial Unicode MS" w:cs="Arial Unicode MS"/>
          <w:bdr w:val="none" w:sz="0" w:space="0" w:color="auto"/>
          <w:lang w:val="ru-RU"/>
        </w:rPr>
        <w:t>сметчика</w:t>
      </w:r>
      <w:r w:rsidR="00BE0611" w:rsidRPr="00AA1F15">
        <w:rPr>
          <w:rFonts w:eastAsia="Arial Unicode MS" w:cs="Arial Unicode MS"/>
          <w:bdr w:val="none" w:sz="0" w:space="0" w:color="auto"/>
        </w:rPr>
        <w:t>)</w:t>
      </w:r>
    </w:p>
    <w:p w14:paraId="0E27CCC3" w14:textId="5E1966E7" w:rsidR="002B562E" w:rsidRPr="001960CA" w:rsidRDefault="537502CE" w:rsidP="00C64EF0">
      <w:pPr>
        <w:pStyle w:val="a"/>
        <w:rPr>
          <w:lang w:val="ru-RU"/>
        </w:rPr>
      </w:pPr>
      <w:r w:rsidRPr="001960CA">
        <w:rPr>
          <w:color w:val="auto"/>
        </w:rPr>
        <w:t>Filled</w:t>
      </w:r>
      <w:r w:rsidRPr="001960CA">
        <w:rPr>
          <w:color w:val="auto"/>
          <w:lang w:val="ru-RU"/>
        </w:rPr>
        <w:t xml:space="preserve">, </w:t>
      </w:r>
      <w:r w:rsidRPr="001960CA">
        <w:rPr>
          <w:color w:val="auto"/>
        </w:rPr>
        <w:t>signed</w:t>
      </w:r>
      <w:r w:rsidRPr="001960CA">
        <w:rPr>
          <w:color w:val="auto"/>
          <w:lang w:val="ru-RU"/>
        </w:rPr>
        <w:t xml:space="preserve"> </w:t>
      </w:r>
      <w:r w:rsidRPr="001960CA">
        <w:rPr>
          <w:color w:val="auto"/>
        </w:rPr>
        <w:t>and</w:t>
      </w:r>
      <w:r w:rsidRPr="001960CA">
        <w:rPr>
          <w:color w:val="auto"/>
          <w:lang w:val="ru-RU"/>
        </w:rPr>
        <w:t xml:space="preserve"> </w:t>
      </w:r>
      <w:r w:rsidRPr="001960CA">
        <w:rPr>
          <w:color w:val="auto"/>
        </w:rPr>
        <w:t>stamped</w:t>
      </w:r>
      <w:r w:rsidRPr="001960CA">
        <w:rPr>
          <w:color w:val="auto"/>
          <w:lang w:val="ru-RU"/>
        </w:rPr>
        <w:t xml:space="preserve"> </w:t>
      </w:r>
      <w:r w:rsidRPr="001960CA">
        <w:rPr>
          <w:color w:val="auto"/>
        </w:rPr>
        <w:t>Priced</w:t>
      </w:r>
      <w:r w:rsidRPr="001960CA">
        <w:rPr>
          <w:color w:val="auto"/>
          <w:lang w:val="ru-RU"/>
        </w:rPr>
        <w:t xml:space="preserve"> </w:t>
      </w:r>
      <w:r w:rsidRPr="001960CA">
        <w:rPr>
          <w:color w:val="auto"/>
        </w:rPr>
        <w:t>Bill</w:t>
      </w:r>
      <w:r w:rsidRPr="001960CA">
        <w:rPr>
          <w:color w:val="auto"/>
          <w:lang w:val="ru-RU"/>
        </w:rPr>
        <w:t xml:space="preserve"> </w:t>
      </w:r>
      <w:r w:rsidRPr="001960CA">
        <w:rPr>
          <w:color w:val="auto"/>
        </w:rPr>
        <w:t>of</w:t>
      </w:r>
      <w:r w:rsidRPr="001960CA">
        <w:rPr>
          <w:color w:val="auto"/>
          <w:lang w:val="ru-RU"/>
        </w:rPr>
        <w:t xml:space="preserve"> </w:t>
      </w:r>
      <w:r w:rsidRPr="001960CA">
        <w:rPr>
          <w:color w:val="auto"/>
        </w:rPr>
        <w:t>Quantities</w:t>
      </w:r>
      <w:r w:rsidRPr="001960CA">
        <w:rPr>
          <w:color w:val="auto"/>
          <w:lang w:val="ru-RU"/>
        </w:rPr>
        <w:t xml:space="preserve"> </w:t>
      </w:r>
      <w:r w:rsidR="39E3DD15" w:rsidRPr="001960CA">
        <w:rPr>
          <w:lang w:val="ru-RU"/>
        </w:rPr>
        <w:t xml:space="preserve">/ </w:t>
      </w:r>
      <w:r w:rsidRPr="001960CA">
        <w:rPr>
          <w:lang w:val="ru-RU"/>
        </w:rPr>
        <w:t xml:space="preserve">Заполненные, подписанные и заверенные печатью / Расчет спецификаций и объемов работ </w:t>
      </w:r>
    </w:p>
    <w:p w14:paraId="2AFC2EA4" w14:textId="7B9BD0FC" w:rsidR="490B7ADB" w:rsidRPr="001960CA" w:rsidRDefault="4D836FE8" w:rsidP="001960CA">
      <w:pPr>
        <w:pStyle w:val="a"/>
        <w:rPr>
          <w:rFonts w:ascii="Cambria" w:eastAsia="Cambria" w:hAnsi="Cambria" w:cs="Cambria"/>
          <w:b/>
          <w:bCs/>
          <w:lang w:val="ru-RU"/>
        </w:rPr>
      </w:pPr>
      <w:r w:rsidRPr="1C66821C">
        <w:rPr>
          <w:rFonts w:ascii="Cambria" w:eastAsia="Cambria" w:hAnsi="Cambria" w:cs="Cambria"/>
          <w:color w:val="000000" w:themeColor="text1"/>
          <w:lang w:val="en-GB"/>
        </w:rPr>
        <w:t>All</w:t>
      </w:r>
      <w:r w:rsidRPr="1C66821C">
        <w:rPr>
          <w:rFonts w:ascii="Cambria" w:eastAsia="Cambria" w:hAnsi="Cambria" w:cs="Cambria"/>
          <w:color w:val="000000" w:themeColor="text1"/>
          <w:lang w:val="ru-RU"/>
        </w:rPr>
        <w:t xml:space="preserve"> </w:t>
      </w:r>
      <w:r w:rsidR="001F5E0A" w:rsidRPr="005B7E04">
        <w:rPr>
          <w:rFonts w:ascii="Cambria" w:eastAsia="Cambria" w:hAnsi="Cambria" w:cs="Cambria"/>
          <w:color w:val="000000" w:themeColor="text1"/>
          <w:lang w:val="ru-RU"/>
        </w:rPr>
        <w:t>4</w:t>
      </w:r>
      <w:r w:rsidR="001F5E0A" w:rsidRPr="1C66821C">
        <w:rPr>
          <w:rFonts w:ascii="Cambria" w:eastAsia="Cambria" w:hAnsi="Cambria" w:cs="Cambria"/>
          <w:color w:val="000000" w:themeColor="text1"/>
          <w:lang w:val="ru-RU"/>
        </w:rPr>
        <w:t xml:space="preserve"> </w:t>
      </w:r>
      <w:proofErr w:type="spellStart"/>
      <w:r w:rsidRPr="1C66821C">
        <w:rPr>
          <w:rFonts w:ascii="Cambria" w:eastAsia="Cambria" w:hAnsi="Cambria" w:cs="Cambria"/>
          <w:color w:val="000000" w:themeColor="text1"/>
          <w:lang w:val="en-GB"/>
        </w:rPr>
        <w:t>BoQs</w:t>
      </w:r>
      <w:proofErr w:type="spellEnd"/>
      <w:r w:rsidRPr="1C66821C">
        <w:rPr>
          <w:rFonts w:ascii="Cambria" w:eastAsia="Cambria" w:hAnsi="Cambria" w:cs="Cambria"/>
          <w:color w:val="000000" w:themeColor="text1"/>
          <w:lang w:val="ru-RU"/>
        </w:rPr>
        <w:t xml:space="preserve"> </w:t>
      </w:r>
      <w:r w:rsidRPr="1C66821C">
        <w:rPr>
          <w:rFonts w:ascii="Cambria" w:eastAsia="Cambria" w:hAnsi="Cambria" w:cs="Cambria"/>
          <w:color w:val="000000" w:themeColor="text1"/>
          <w:lang w:val="en-GB"/>
        </w:rPr>
        <w:t>provide</w:t>
      </w:r>
      <w:r w:rsidRPr="1C66821C">
        <w:rPr>
          <w:rFonts w:ascii="Cambria" w:eastAsia="Cambria" w:hAnsi="Cambria" w:cs="Cambria"/>
          <w:color w:val="000000" w:themeColor="text1"/>
          <w:lang w:val="ru-RU"/>
        </w:rPr>
        <w:t xml:space="preserve"> </w:t>
      </w:r>
      <w:proofErr w:type="spellStart"/>
      <w:r w:rsidRPr="005B7E04">
        <w:rPr>
          <w:rFonts w:ascii="Cambria" w:eastAsia="Cambria" w:hAnsi="Cambria" w:cs="Cambria"/>
          <w:color w:val="000000" w:themeColor="text1"/>
          <w:lang w:val="en-GB"/>
        </w:rPr>
        <w:t>BoQs</w:t>
      </w:r>
      <w:proofErr w:type="spellEnd"/>
      <w:r w:rsidRPr="005B7E04">
        <w:rPr>
          <w:rFonts w:ascii="Cambria" w:eastAsia="Cambria" w:hAnsi="Cambria" w:cs="Cambria"/>
          <w:color w:val="000000" w:themeColor="text1"/>
          <w:lang w:val="ru-RU"/>
        </w:rPr>
        <w:t xml:space="preserve"> </w:t>
      </w:r>
      <w:r w:rsidRPr="005B7E04">
        <w:rPr>
          <w:rFonts w:ascii="Cambria" w:eastAsia="Cambria" w:hAnsi="Cambria" w:cs="Cambria"/>
          <w:color w:val="000000" w:themeColor="text1"/>
          <w:lang w:val="en-GB"/>
        </w:rPr>
        <w:t>in</w:t>
      </w:r>
      <w:r w:rsidRPr="005B7E04">
        <w:rPr>
          <w:rFonts w:ascii="Cambria" w:eastAsia="Cambria" w:hAnsi="Cambria" w:cs="Cambria"/>
          <w:color w:val="000000" w:themeColor="text1"/>
          <w:lang w:val="ru-RU"/>
        </w:rPr>
        <w:t xml:space="preserve"> </w:t>
      </w:r>
      <w:r w:rsidRPr="005B7E04">
        <w:rPr>
          <w:rFonts w:ascii="Cambria" w:eastAsia="Cambria" w:hAnsi="Cambria" w:cs="Cambria"/>
          <w:color w:val="000000" w:themeColor="text1"/>
          <w:lang w:val="en-GB"/>
        </w:rPr>
        <w:t>signed</w:t>
      </w:r>
      <w:r w:rsidRPr="005B7E04">
        <w:rPr>
          <w:rFonts w:ascii="Cambria" w:eastAsia="Cambria" w:hAnsi="Cambria" w:cs="Cambria"/>
          <w:color w:val="000000" w:themeColor="text1"/>
          <w:lang w:val="ru-RU"/>
        </w:rPr>
        <w:t xml:space="preserve"> </w:t>
      </w:r>
      <w:r w:rsidRPr="005B7E04">
        <w:rPr>
          <w:rFonts w:ascii="Cambria" w:eastAsia="Cambria" w:hAnsi="Cambria" w:cs="Cambria"/>
          <w:color w:val="000000" w:themeColor="text1"/>
          <w:lang w:val="en-GB"/>
        </w:rPr>
        <w:t>pdf</w:t>
      </w:r>
      <w:r w:rsidRPr="005B7E04">
        <w:rPr>
          <w:rFonts w:ascii="Cambria" w:eastAsia="Cambria" w:hAnsi="Cambria" w:cs="Cambria"/>
          <w:color w:val="000000" w:themeColor="text1"/>
          <w:lang w:val="ru-RU"/>
        </w:rPr>
        <w:t xml:space="preserve"> </w:t>
      </w:r>
      <w:r w:rsidRPr="005B7E04">
        <w:rPr>
          <w:rFonts w:ascii="Cambria" w:eastAsia="Cambria" w:hAnsi="Cambria" w:cs="Cambria"/>
          <w:color w:val="000000" w:themeColor="text1"/>
          <w:lang w:val="en-GB"/>
        </w:rPr>
        <w:t>format</w:t>
      </w:r>
      <w:r w:rsidRPr="005B7E04">
        <w:rPr>
          <w:rFonts w:ascii="Cambria" w:eastAsia="Cambria" w:hAnsi="Cambria" w:cs="Cambria"/>
          <w:color w:val="000000" w:themeColor="text1"/>
          <w:lang w:val="ru-RU"/>
        </w:rPr>
        <w:t xml:space="preserve"> </w:t>
      </w:r>
      <w:r w:rsidRPr="005B7E04">
        <w:rPr>
          <w:rFonts w:ascii="Cambria" w:eastAsia="Cambria" w:hAnsi="Cambria" w:cs="Cambria"/>
          <w:color w:val="000000" w:themeColor="text1"/>
          <w:lang w:val="en-GB"/>
        </w:rPr>
        <w:t>as</w:t>
      </w:r>
      <w:r w:rsidRPr="005B7E04">
        <w:rPr>
          <w:rFonts w:ascii="Cambria" w:eastAsia="Cambria" w:hAnsi="Cambria" w:cs="Cambria"/>
          <w:color w:val="000000" w:themeColor="text1"/>
          <w:lang w:val="ru-RU"/>
        </w:rPr>
        <w:t xml:space="preserve"> </w:t>
      </w:r>
      <w:r w:rsidRPr="005B7E04">
        <w:rPr>
          <w:rFonts w:ascii="Cambria" w:eastAsia="Cambria" w:hAnsi="Cambria" w:cs="Cambria"/>
          <w:color w:val="000000" w:themeColor="text1"/>
          <w:lang w:val="en-GB"/>
        </w:rPr>
        <w:t>well</w:t>
      </w:r>
      <w:r w:rsidRPr="005B7E04">
        <w:rPr>
          <w:rFonts w:ascii="Cambria" w:eastAsia="Cambria" w:hAnsi="Cambria" w:cs="Cambria"/>
          <w:color w:val="000000" w:themeColor="text1"/>
          <w:lang w:val="ru-RU"/>
        </w:rPr>
        <w:t xml:space="preserve"> </w:t>
      </w:r>
      <w:r w:rsidRPr="005B7E04">
        <w:rPr>
          <w:rFonts w:ascii="Cambria" w:eastAsia="Cambria" w:hAnsi="Cambria" w:cs="Cambria"/>
          <w:color w:val="000000" w:themeColor="text1"/>
          <w:lang w:val="en-GB"/>
        </w:rPr>
        <w:t>as</w:t>
      </w:r>
      <w:r w:rsidRPr="005B7E04">
        <w:rPr>
          <w:rFonts w:ascii="Cambria" w:eastAsia="Cambria" w:hAnsi="Cambria" w:cs="Cambria"/>
          <w:color w:val="000000" w:themeColor="text1"/>
          <w:lang w:val="ru-RU"/>
        </w:rPr>
        <w:t xml:space="preserve"> </w:t>
      </w:r>
      <w:r w:rsidRPr="005B7E04">
        <w:rPr>
          <w:rFonts w:ascii="Cambria" w:eastAsia="Cambria" w:hAnsi="Cambria" w:cs="Cambria"/>
          <w:color w:val="000000" w:themeColor="text1"/>
          <w:lang w:val="en-GB"/>
        </w:rPr>
        <w:t>in</w:t>
      </w:r>
      <w:r w:rsidRPr="005B7E04">
        <w:rPr>
          <w:rFonts w:ascii="Cambria" w:eastAsia="Cambria" w:hAnsi="Cambria" w:cs="Cambria"/>
          <w:color w:val="000000" w:themeColor="text1"/>
          <w:lang w:val="ru-RU"/>
        </w:rPr>
        <w:t xml:space="preserve"> </w:t>
      </w:r>
      <w:r w:rsidRPr="005B7E04">
        <w:rPr>
          <w:rFonts w:ascii="Cambria" w:eastAsia="Cambria" w:hAnsi="Cambria" w:cs="Cambria"/>
          <w:color w:val="000000" w:themeColor="text1"/>
          <w:lang w:val="en-GB"/>
        </w:rPr>
        <w:t>Ms</w:t>
      </w:r>
      <w:r w:rsidRPr="005B7E04">
        <w:rPr>
          <w:rFonts w:ascii="Cambria" w:eastAsia="Cambria" w:hAnsi="Cambria" w:cs="Cambria"/>
          <w:color w:val="000000" w:themeColor="text1"/>
          <w:lang w:val="ru-RU"/>
        </w:rPr>
        <w:t xml:space="preserve"> </w:t>
      </w:r>
      <w:r w:rsidRPr="005B7E04">
        <w:rPr>
          <w:rFonts w:ascii="Cambria" w:eastAsia="Cambria" w:hAnsi="Cambria" w:cs="Cambria"/>
          <w:color w:val="000000" w:themeColor="text1"/>
          <w:lang w:val="en-GB"/>
        </w:rPr>
        <w:t>Excel</w:t>
      </w:r>
      <w:r w:rsidR="03A8CF4B" w:rsidRPr="005B7E04">
        <w:rPr>
          <w:rFonts w:ascii="Cambria" w:eastAsia="Cambria" w:hAnsi="Cambria" w:cs="Cambria"/>
          <w:color w:val="000000" w:themeColor="text1"/>
          <w:lang w:val="ru-RU"/>
        </w:rPr>
        <w:t xml:space="preserve"> </w:t>
      </w:r>
      <w:r w:rsidR="03A8CF4B" w:rsidRPr="005B7E04">
        <w:rPr>
          <w:rFonts w:ascii="Cambria" w:eastAsia="Cambria" w:hAnsi="Cambria" w:cs="Cambria"/>
          <w:color w:val="000000" w:themeColor="text1"/>
          <w:lang w:val="en-GB"/>
        </w:rPr>
        <w:t>via</w:t>
      </w:r>
      <w:r w:rsidR="03A8CF4B" w:rsidRPr="005B7E04">
        <w:rPr>
          <w:rFonts w:ascii="Cambria" w:eastAsia="Cambria" w:hAnsi="Cambria" w:cs="Cambria"/>
          <w:color w:val="000000" w:themeColor="text1"/>
          <w:lang w:val="ru-RU"/>
        </w:rPr>
        <w:t xml:space="preserve"> </w:t>
      </w:r>
      <w:r w:rsidR="03A8CF4B" w:rsidRPr="005B7E04">
        <w:rPr>
          <w:rFonts w:ascii="Cambria" w:eastAsia="Cambria" w:hAnsi="Cambria" w:cs="Cambria"/>
          <w:color w:val="000000" w:themeColor="text1"/>
          <w:lang w:val="en-GB"/>
        </w:rPr>
        <w:t>email</w:t>
      </w:r>
      <w:r w:rsidRPr="1C66821C">
        <w:rPr>
          <w:rFonts w:ascii="Cambria" w:eastAsia="Cambria" w:hAnsi="Cambria" w:cs="Cambria"/>
          <w:color w:val="000000" w:themeColor="text1"/>
          <w:lang w:val="ru-RU"/>
        </w:rPr>
        <w:t xml:space="preserve"> / </w:t>
      </w:r>
      <w:r w:rsidRPr="1C66821C">
        <w:rPr>
          <w:rFonts w:ascii="Cambria" w:eastAsia="Cambria" w:hAnsi="Cambria" w:cs="Cambria"/>
          <w:lang w:val="ru"/>
        </w:rPr>
        <w:t>Все</w:t>
      </w:r>
      <w:r w:rsidRPr="1C66821C">
        <w:rPr>
          <w:rFonts w:ascii="Cambria" w:eastAsia="Cambria" w:hAnsi="Cambria" w:cs="Cambria"/>
          <w:lang w:val="ru-RU"/>
        </w:rPr>
        <w:t xml:space="preserve"> </w:t>
      </w:r>
      <w:r w:rsidR="001F5E0A" w:rsidRPr="005B7E04">
        <w:rPr>
          <w:rFonts w:ascii="Cambria" w:eastAsia="Cambria" w:hAnsi="Cambria" w:cs="Cambria"/>
          <w:lang w:val="ru-RU"/>
        </w:rPr>
        <w:t>4</w:t>
      </w:r>
      <w:r w:rsidR="001F5E0A" w:rsidRPr="1C66821C">
        <w:rPr>
          <w:rFonts w:ascii="Cambria" w:eastAsia="Cambria" w:hAnsi="Cambria" w:cs="Cambria"/>
          <w:lang w:val="ru-RU"/>
        </w:rPr>
        <w:t xml:space="preserve"> </w:t>
      </w:r>
      <w:r w:rsidRPr="1C66821C">
        <w:rPr>
          <w:rFonts w:ascii="Cambria" w:eastAsia="Cambria" w:hAnsi="Cambria" w:cs="Cambria"/>
          <w:lang w:val="ru"/>
        </w:rPr>
        <w:t>смет</w:t>
      </w:r>
      <w:r w:rsidR="001F5E0A" w:rsidRPr="1C66821C">
        <w:rPr>
          <w:rFonts w:ascii="Cambria" w:eastAsia="Cambria" w:hAnsi="Cambria" w:cs="Cambria"/>
          <w:lang w:val="ru-RU"/>
        </w:rPr>
        <w:t>ы</w:t>
      </w:r>
      <w:r w:rsidR="001960CA" w:rsidRPr="1C66821C">
        <w:rPr>
          <w:rFonts w:ascii="Cambria" w:eastAsia="Cambria" w:hAnsi="Cambria" w:cs="Cambria"/>
          <w:lang w:val="ru-RU"/>
        </w:rPr>
        <w:t>,</w:t>
      </w:r>
      <w:r w:rsidRPr="1C66821C">
        <w:rPr>
          <w:rFonts w:ascii="Cambria" w:eastAsia="Cambria" w:hAnsi="Cambria" w:cs="Cambria"/>
          <w:lang w:val="ru"/>
        </w:rPr>
        <w:t xml:space="preserve"> подписанные </w:t>
      </w:r>
      <w:r w:rsidRPr="005B7E04">
        <w:rPr>
          <w:rFonts w:ascii="Cambria" w:eastAsia="Cambria" w:hAnsi="Cambria" w:cs="Cambria"/>
          <w:lang w:val="ru"/>
        </w:rPr>
        <w:t xml:space="preserve">в формате </w:t>
      </w:r>
      <w:r w:rsidRPr="005B7E04">
        <w:rPr>
          <w:rFonts w:ascii="Cambria" w:eastAsia="Cambria" w:hAnsi="Cambria" w:cs="Cambria"/>
        </w:rPr>
        <w:t>pdf</w:t>
      </w:r>
      <w:r w:rsidRPr="005B7E04">
        <w:rPr>
          <w:rFonts w:ascii="Cambria" w:eastAsia="Cambria" w:hAnsi="Cambria" w:cs="Cambria"/>
          <w:lang w:val="ru-RU"/>
        </w:rPr>
        <w:t xml:space="preserve">, </w:t>
      </w:r>
      <w:r w:rsidRPr="005B7E04">
        <w:rPr>
          <w:rFonts w:ascii="Cambria" w:eastAsia="Cambria" w:hAnsi="Cambria" w:cs="Cambria"/>
          <w:lang w:val="ru"/>
        </w:rPr>
        <w:t xml:space="preserve">а также в формате </w:t>
      </w:r>
      <w:proofErr w:type="spellStart"/>
      <w:r w:rsidRPr="005B7E04">
        <w:rPr>
          <w:rFonts w:ascii="Cambria" w:eastAsia="Cambria" w:hAnsi="Cambria" w:cs="Cambria"/>
        </w:rPr>
        <w:t>Ms</w:t>
      </w:r>
      <w:proofErr w:type="spellEnd"/>
      <w:r w:rsidRPr="005B7E04">
        <w:rPr>
          <w:rFonts w:ascii="Cambria" w:eastAsia="Cambria" w:hAnsi="Cambria" w:cs="Cambria"/>
          <w:lang w:val="ru-RU"/>
        </w:rPr>
        <w:t xml:space="preserve"> </w:t>
      </w:r>
      <w:r w:rsidRPr="005B7E04">
        <w:rPr>
          <w:rFonts w:ascii="Cambria" w:eastAsia="Cambria" w:hAnsi="Cambria" w:cs="Cambria"/>
        </w:rPr>
        <w:t>Excel</w:t>
      </w:r>
      <w:r w:rsidR="0C815842" w:rsidRPr="005B7E04">
        <w:rPr>
          <w:rFonts w:ascii="Cambria" w:eastAsia="Cambria" w:hAnsi="Cambria" w:cs="Cambria"/>
          <w:lang w:val="ru-RU"/>
        </w:rPr>
        <w:t xml:space="preserve"> по электронной почте</w:t>
      </w:r>
    </w:p>
    <w:p w14:paraId="026F5E0F" w14:textId="2D49B467" w:rsidR="007C7088" w:rsidRPr="00AA1F15" w:rsidRDefault="007C7088" w:rsidP="00C64EF0">
      <w:pPr>
        <w:pStyle w:val="a"/>
        <w:rPr>
          <w:lang w:val="ru-RU"/>
        </w:rPr>
      </w:pPr>
      <w:r w:rsidRPr="000B0475">
        <w:rPr>
          <w:color w:val="auto"/>
        </w:rPr>
        <w:t>The</w:t>
      </w:r>
      <w:r w:rsidRPr="000B0475">
        <w:rPr>
          <w:color w:val="auto"/>
          <w:lang w:val="ru-RU"/>
        </w:rPr>
        <w:t xml:space="preserve"> </w:t>
      </w:r>
      <w:r w:rsidRPr="000B0475">
        <w:rPr>
          <w:color w:val="auto"/>
        </w:rPr>
        <w:t>Bidder</w:t>
      </w:r>
      <w:r w:rsidRPr="000B0475">
        <w:rPr>
          <w:color w:val="auto"/>
          <w:lang w:val="ru-RU"/>
        </w:rPr>
        <w:t xml:space="preserve"> </w:t>
      </w:r>
      <w:r w:rsidRPr="000B0475">
        <w:rPr>
          <w:color w:val="auto"/>
        </w:rPr>
        <w:t>shall</w:t>
      </w:r>
      <w:r w:rsidRPr="000B0475">
        <w:rPr>
          <w:color w:val="auto"/>
          <w:lang w:val="ru-RU"/>
        </w:rPr>
        <w:t xml:space="preserve"> </w:t>
      </w:r>
      <w:r w:rsidRPr="000B0475">
        <w:rPr>
          <w:color w:val="auto"/>
        </w:rPr>
        <w:t>present</w:t>
      </w:r>
      <w:r w:rsidRPr="000B0475">
        <w:rPr>
          <w:color w:val="auto"/>
          <w:lang w:val="ru-RU"/>
        </w:rPr>
        <w:t xml:space="preserve"> </w:t>
      </w:r>
      <w:r w:rsidRPr="000B0475">
        <w:rPr>
          <w:color w:val="auto"/>
        </w:rPr>
        <w:t>at</w:t>
      </w:r>
      <w:r w:rsidRPr="000B0475">
        <w:rPr>
          <w:color w:val="auto"/>
          <w:lang w:val="ru-RU"/>
        </w:rPr>
        <w:t xml:space="preserve"> </w:t>
      </w:r>
      <w:r w:rsidRPr="000B0475">
        <w:rPr>
          <w:color w:val="auto"/>
        </w:rPr>
        <w:t>least</w:t>
      </w:r>
      <w:r w:rsidRPr="000B0475">
        <w:rPr>
          <w:color w:val="auto"/>
          <w:lang w:val="ru-RU"/>
        </w:rPr>
        <w:t xml:space="preserve"> </w:t>
      </w:r>
      <w:r w:rsidRPr="000B0475">
        <w:rPr>
          <w:color w:val="auto"/>
        </w:rPr>
        <w:t>three</w:t>
      </w:r>
      <w:r w:rsidRPr="000B0475">
        <w:rPr>
          <w:color w:val="auto"/>
          <w:lang w:val="ru-RU"/>
        </w:rPr>
        <w:t xml:space="preserve"> (3) </w:t>
      </w:r>
      <w:r w:rsidRPr="000B0475">
        <w:rPr>
          <w:color w:val="auto"/>
        </w:rPr>
        <w:t>relevant</w:t>
      </w:r>
      <w:r w:rsidRPr="000B0475">
        <w:rPr>
          <w:color w:val="auto"/>
          <w:lang w:val="ru-RU"/>
        </w:rPr>
        <w:t xml:space="preserve"> </w:t>
      </w:r>
      <w:r w:rsidRPr="000B0475">
        <w:rPr>
          <w:color w:val="auto"/>
        </w:rPr>
        <w:t>references</w:t>
      </w:r>
      <w:r w:rsidRPr="000B0475">
        <w:rPr>
          <w:color w:val="auto"/>
          <w:lang w:val="ru-RU"/>
        </w:rPr>
        <w:t xml:space="preserve"> </w:t>
      </w:r>
      <w:r w:rsidRPr="000B0475">
        <w:rPr>
          <w:color w:val="auto"/>
        </w:rPr>
        <w:t>on</w:t>
      </w:r>
      <w:r w:rsidRPr="000B0475">
        <w:rPr>
          <w:color w:val="auto"/>
          <w:lang w:val="ru-RU"/>
        </w:rPr>
        <w:t xml:space="preserve"> </w:t>
      </w:r>
      <w:r w:rsidRPr="000B0475">
        <w:rPr>
          <w:color w:val="auto"/>
        </w:rPr>
        <w:t>assignments</w:t>
      </w:r>
      <w:r w:rsidRPr="000B0475">
        <w:rPr>
          <w:color w:val="auto"/>
          <w:lang w:val="ru-RU"/>
        </w:rPr>
        <w:t xml:space="preserve"> </w:t>
      </w:r>
      <w:r w:rsidRPr="000B0475">
        <w:rPr>
          <w:color w:val="auto"/>
        </w:rPr>
        <w:t>of</w:t>
      </w:r>
      <w:r w:rsidRPr="000B0475">
        <w:rPr>
          <w:color w:val="auto"/>
          <w:lang w:val="ru-RU"/>
        </w:rPr>
        <w:t xml:space="preserve"> </w:t>
      </w:r>
      <w:r w:rsidRPr="000B0475">
        <w:rPr>
          <w:color w:val="auto"/>
        </w:rPr>
        <w:t>a</w:t>
      </w:r>
      <w:r w:rsidRPr="000B0475">
        <w:rPr>
          <w:color w:val="auto"/>
          <w:lang w:val="ru-RU"/>
        </w:rPr>
        <w:t xml:space="preserve"> </w:t>
      </w:r>
      <w:r w:rsidRPr="000B0475">
        <w:rPr>
          <w:color w:val="auto"/>
        </w:rPr>
        <w:t>similar</w:t>
      </w:r>
      <w:r w:rsidRPr="000B0475">
        <w:rPr>
          <w:color w:val="auto"/>
          <w:lang w:val="ru-RU"/>
        </w:rPr>
        <w:t xml:space="preserve"> </w:t>
      </w:r>
      <w:r w:rsidRPr="000B0475">
        <w:rPr>
          <w:color w:val="auto"/>
        </w:rPr>
        <w:t>size</w:t>
      </w:r>
      <w:r w:rsidRPr="000B0475">
        <w:rPr>
          <w:color w:val="auto"/>
          <w:lang w:val="ru-RU"/>
        </w:rPr>
        <w:t xml:space="preserve"> </w:t>
      </w:r>
      <w:r w:rsidRPr="000B0475">
        <w:rPr>
          <w:color w:val="auto"/>
        </w:rPr>
        <w:t>and</w:t>
      </w:r>
      <w:r w:rsidRPr="000B0475">
        <w:rPr>
          <w:color w:val="auto"/>
          <w:lang w:val="ru-RU"/>
        </w:rPr>
        <w:t xml:space="preserve"> </w:t>
      </w:r>
      <w:r w:rsidRPr="000B0475">
        <w:rPr>
          <w:color w:val="auto"/>
        </w:rPr>
        <w:t>nature</w:t>
      </w:r>
      <w:r w:rsidRPr="000B0475">
        <w:rPr>
          <w:color w:val="auto"/>
          <w:lang w:val="ru-RU"/>
        </w:rPr>
        <w:t xml:space="preserve"> </w:t>
      </w:r>
      <w:r w:rsidRPr="000B0475">
        <w:rPr>
          <w:color w:val="auto"/>
        </w:rPr>
        <w:t>for</w:t>
      </w:r>
      <w:r w:rsidRPr="000B0475">
        <w:rPr>
          <w:color w:val="auto"/>
          <w:lang w:val="ru-RU"/>
        </w:rPr>
        <w:t xml:space="preserve"> </w:t>
      </w:r>
      <w:r w:rsidRPr="000B0475">
        <w:rPr>
          <w:color w:val="auto"/>
        </w:rPr>
        <w:t>the</w:t>
      </w:r>
      <w:r w:rsidRPr="000B0475">
        <w:rPr>
          <w:color w:val="auto"/>
          <w:lang w:val="ru-RU"/>
        </w:rPr>
        <w:t xml:space="preserve"> </w:t>
      </w:r>
      <w:r w:rsidRPr="000B0475">
        <w:rPr>
          <w:color w:val="auto"/>
        </w:rPr>
        <w:t>past</w:t>
      </w:r>
      <w:r w:rsidRPr="000B0475">
        <w:rPr>
          <w:color w:val="auto"/>
          <w:lang w:val="ru-RU"/>
        </w:rPr>
        <w:t xml:space="preserve"> 3 </w:t>
      </w:r>
      <w:r w:rsidRPr="000B0475">
        <w:rPr>
          <w:color w:val="auto"/>
        </w:rPr>
        <w:t>years</w:t>
      </w:r>
      <w:r w:rsidRPr="000B0475">
        <w:rPr>
          <w:color w:val="auto"/>
          <w:lang w:val="ru-RU"/>
        </w:rPr>
        <w:t xml:space="preserve"> / Участник тендера должен представить не менее трех (3) соответствующих рекомендаций по заданиям аналогичного объема и характера за последние 3 года. </w:t>
      </w:r>
      <w:r w:rsidRPr="000B0475">
        <w:rPr>
          <w:color w:val="auto"/>
        </w:rPr>
        <w:t>Work</w:t>
      </w:r>
      <w:r w:rsidRPr="000B0475">
        <w:rPr>
          <w:color w:val="auto"/>
          <w:lang w:val="ru-RU"/>
        </w:rPr>
        <w:t xml:space="preserve"> </w:t>
      </w:r>
      <w:r w:rsidRPr="000B0475">
        <w:rPr>
          <w:color w:val="auto"/>
        </w:rPr>
        <w:t>Orders</w:t>
      </w:r>
      <w:r w:rsidRPr="000B0475">
        <w:rPr>
          <w:color w:val="auto"/>
          <w:lang w:val="ru-RU"/>
        </w:rPr>
        <w:t>/</w:t>
      </w:r>
      <w:r w:rsidRPr="000B0475">
        <w:rPr>
          <w:color w:val="auto"/>
        </w:rPr>
        <w:t>contracts</w:t>
      </w:r>
      <w:r w:rsidRPr="000B0475">
        <w:rPr>
          <w:color w:val="auto"/>
          <w:lang w:val="ru-RU"/>
        </w:rPr>
        <w:t xml:space="preserve"> </w:t>
      </w:r>
      <w:r w:rsidRPr="000B0475">
        <w:rPr>
          <w:color w:val="auto"/>
        </w:rPr>
        <w:t>and</w:t>
      </w:r>
      <w:r w:rsidRPr="000B0475">
        <w:rPr>
          <w:color w:val="auto"/>
          <w:lang w:val="ru-RU"/>
        </w:rPr>
        <w:t xml:space="preserve"> </w:t>
      </w:r>
      <w:r w:rsidRPr="000B0475">
        <w:rPr>
          <w:color w:val="auto"/>
        </w:rPr>
        <w:t>Completion</w:t>
      </w:r>
      <w:r w:rsidRPr="000B0475">
        <w:rPr>
          <w:color w:val="auto"/>
          <w:lang w:val="ru-RU"/>
        </w:rPr>
        <w:t xml:space="preserve"> </w:t>
      </w:r>
      <w:r w:rsidRPr="000B0475">
        <w:rPr>
          <w:color w:val="auto"/>
        </w:rPr>
        <w:t>Certificates</w:t>
      </w:r>
      <w:r w:rsidRPr="000B0475">
        <w:rPr>
          <w:color w:val="auto"/>
          <w:lang w:val="ru-RU"/>
        </w:rPr>
        <w:t xml:space="preserve"> </w:t>
      </w:r>
      <w:r w:rsidRPr="000B0475">
        <w:rPr>
          <w:color w:val="auto"/>
        </w:rPr>
        <w:t>shall</w:t>
      </w:r>
      <w:r w:rsidRPr="000B0475">
        <w:rPr>
          <w:color w:val="auto"/>
          <w:lang w:val="ru-RU"/>
        </w:rPr>
        <w:t xml:space="preserve"> </w:t>
      </w:r>
      <w:r w:rsidRPr="000B0475">
        <w:rPr>
          <w:color w:val="auto"/>
        </w:rPr>
        <w:t>be</w:t>
      </w:r>
      <w:r w:rsidRPr="000B0475">
        <w:rPr>
          <w:color w:val="auto"/>
          <w:lang w:val="ru-RU"/>
        </w:rPr>
        <w:t xml:space="preserve"> </w:t>
      </w:r>
      <w:r w:rsidRPr="000B0475">
        <w:rPr>
          <w:color w:val="auto"/>
        </w:rPr>
        <w:t>attached</w:t>
      </w:r>
      <w:r w:rsidRPr="000B0475">
        <w:rPr>
          <w:color w:val="auto"/>
          <w:lang w:val="ru-RU"/>
        </w:rPr>
        <w:t xml:space="preserve"> (</w:t>
      </w:r>
      <w:r w:rsidRPr="000B0475">
        <w:rPr>
          <w:color w:val="auto"/>
        </w:rPr>
        <w:t>if</w:t>
      </w:r>
      <w:r w:rsidRPr="000B0475">
        <w:rPr>
          <w:color w:val="auto"/>
          <w:lang w:val="ru-RU"/>
        </w:rPr>
        <w:t xml:space="preserve"> </w:t>
      </w:r>
      <w:r w:rsidRPr="000B0475">
        <w:rPr>
          <w:color w:val="auto"/>
        </w:rPr>
        <w:t>applicable</w:t>
      </w:r>
      <w:r w:rsidRPr="00AA1F15">
        <w:rPr>
          <w:lang w:val="ru-RU"/>
        </w:rPr>
        <w:t>) / Удовлетворительное завершение не менее 3 (трех) инфраструктурных проектов схожего характера с работами по тендеру за последние три года. Необходимо приложить заказы на выполнение работ/контракты и Акты о завершении работ (если применимо).</w:t>
      </w:r>
    </w:p>
    <w:p w14:paraId="488ED473" w14:textId="2AB18B61" w:rsidR="00B33550" w:rsidRPr="004F4D45" w:rsidRDefault="0E986612" w:rsidP="004F4D45">
      <w:pPr>
        <w:pBdr>
          <w:top w:val="none" w:sz="0" w:space="0" w:color="auto"/>
          <w:left w:val="none" w:sz="0" w:space="0" w:color="auto"/>
          <w:bottom w:val="none" w:sz="0" w:space="0" w:color="auto"/>
          <w:right w:val="none" w:sz="0" w:space="0" w:color="auto"/>
          <w:between w:val="none" w:sz="0" w:space="0" w:color="auto"/>
          <w:bar w:val="none" w:sz="0" w:color="auto"/>
        </w:pBdr>
        <w:spacing w:before="0" w:after="0"/>
        <w:rPr>
          <w:rFonts w:ascii="Cambria" w:hAnsi="Cambria"/>
          <w:lang w:val="ru-RU"/>
        </w:rPr>
      </w:pPr>
      <w:r w:rsidRPr="4F89BE97">
        <w:rPr>
          <w:rFonts w:ascii="Cambria" w:hAnsi="Cambria"/>
        </w:rPr>
        <w:t>2</w:t>
      </w:r>
      <w:r w:rsidR="09B50091" w:rsidRPr="4F89BE97">
        <w:rPr>
          <w:rFonts w:ascii="Cambria" w:hAnsi="Cambria"/>
        </w:rPr>
        <w:t>.</w:t>
      </w:r>
      <w:r w:rsidR="008E115E">
        <w:tab/>
      </w:r>
      <w:r w:rsidR="09B50091" w:rsidRPr="4F89BE97">
        <w:rPr>
          <w:rFonts w:ascii="Cambria" w:hAnsi="Cambria"/>
        </w:rPr>
        <w:t xml:space="preserve">We confirm that our Tender is in full compliance with the Tender Documents and all amendments issued. We further confirm that our Tender does not contain any conditions or modifications or deletions or special conditions or clarifications of any sort. If any such additions or modifications or the like of any sort </w:t>
      </w:r>
      <w:proofErr w:type="gramStart"/>
      <w:r w:rsidR="09B50091" w:rsidRPr="4F89BE97">
        <w:rPr>
          <w:rFonts w:ascii="Cambria" w:hAnsi="Cambria"/>
        </w:rPr>
        <w:t>are</w:t>
      </w:r>
      <w:proofErr w:type="gramEnd"/>
      <w:r w:rsidR="09B50091" w:rsidRPr="4F89BE97">
        <w:rPr>
          <w:rFonts w:ascii="Cambria" w:hAnsi="Cambria"/>
        </w:rPr>
        <w:t xml:space="preserve"> noted in our Tender, following Tender opening, they are hereby considered null and void</w:t>
      </w:r>
      <w:r w:rsidR="692EF7F0" w:rsidRPr="4F89BE97">
        <w:rPr>
          <w:rFonts w:ascii="Cambria" w:hAnsi="Cambria"/>
        </w:rPr>
        <w:t>/</w:t>
      </w:r>
      <w:r w:rsidR="692EF7F0" w:rsidRPr="4F89BE97">
        <w:rPr>
          <w:rFonts w:ascii="Cambria" w:hAnsi="Cambria"/>
          <w:color w:val="0070C0"/>
          <w:lang w:val="ru-RU"/>
        </w:rPr>
        <w:t>Мы</w:t>
      </w:r>
      <w:r w:rsidR="692EF7F0" w:rsidRPr="4F89BE97">
        <w:rPr>
          <w:rFonts w:ascii="Cambria" w:hAnsi="Cambria"/>
          <w:color w:val="002060"/>
          <w:lang w:val="en-US"/>
        </w:rPr>
        <w:t xml:space="preserve"> </w:t>
      </w:r>
      <w:r w:rsidR="692EF7F0" w:rsidRPr="4F89BE97">
        <w:rPr>
          <w:rFonts w:ascii="Cambria" w:hAnsi="Cambria"/>
          <w:color w:val="0070C0"/>
          <w:lang w:val="ru-RU"/>
        </w:rPr>
        <w:t>подтверждаем</w:t>
      </w:r>
      <w:r w:rsidR="692EF7F0" w:rsidRPr="4F89BE97">
        <w:rPr>
          <w:rFonts w:ascii="Cambria" w:hAnsi="Cambria"/>
          <w:color w:val="002060"/>
          <w:lang w:val="en-US"/>
        </w:rPr>
        <w:t xml:space="preserve">, </w:t>
      </w:r>
      <w:r w:rsidR="692EF7F0" w:rsidRPr="4F89BE97">
        <w:rPr>
          <w:rFonts w:ascii="Cambria" w:hAnsi="Cambria"/>
          <w:color w:val="0070C0"/>
          <w:lang w:val="ru-RU"/>
        </w:rPr>
        <w:t>что</w:t>
      </w:r>
      <w:r w:rsidR="692EF7F0" w:rsidRPr="4F89BE97">
        <w:rPr>
          <w:rFonts w:ascii="Cambria" w:hAnsi="Cambria"/>
          <w:color w:val="002060"/>
          <w:lang w:val="en-US"/>
        </w:rPr>
        <w:t xml:space="preserve"> </w:t>
      </w:r>
      <w:r w:rsidR="692EF7F0" w:rsidRPr="4F89BE97">
        <w:rPr>
          <w:rFonts w:ascii="Cambria" w:hAnsi="Cambria"/>
          <w:color w:val="0070C0"/>
          <w:lang w:val="ru-RU"/>
        </w:rPr>
        <w:t>наше</w:t>
      </w:r>
      <w:r w:rsidR="692EF7F0" w:rsidRPr="4F89BE97">
        <w:rPr>
          <w:rFonts w:ascii="Cambria" w:hAnsi="Cambria"/>
          <w:color w:val="002060"/>
          <w:lang w:val="en-US"/>
        </w:rPr>
        <w:t xml:space="preserve"> </w:t>
      </w:r>
      <w:r w:rsidR="692EF7F0" w:rsidRPr="4F89BE97">
        <w:rPr>
          <w:rFonts w:ascii="Cambria" w:hAnsi="Cambria"/>
          <w:color w:val="0070C0"/>
          <w:lang w:val="ru-RU"/>
        </w:rPr>
        <w:t>Тендерное</w:t>
      </w:r>
      <w:r w:rsidR="692EF7F0" w:rsidRPr="4F89BE97">
        <w:rPr>
          <w:rFonts w:ascii="Cambria" w:hAnsi="Cambria"/>
          <w:color w:val="002060"/>
          <w:lang w:val="en-US"/>
        </w:rPr>
        <w:t xml:space="preserve"> </w:t>
      </w:r>
      <w:r w:rsidR="692EF7F0" w:rsidRPr="4F89BE97">
        <w:rPr>
          <w:rFonts w:ascii="Cambria" w:hAnsi="Cambria"/>
          <w:color w:val="0070C0"/>
          <w:lang w:val="ru-RU"/>
        </w:rPr>
        <w:t>предложение</w:t>
      </w:r>
      <w:r w:rsidR="692EF7F0" w:rsidRPr="4F89BE97">
        <w:rPr>
          <w:rFonts w:ascii="Cambria" w:hAnsi="Cambria"/>
          <w:color w:val="002060"/>
          <w:lang w:val="en-US"/>
        </w:rPr>
        <w:t xml:space="preserve"> </w:t>
      </w:r>
      <w:r w:rsidR="692EF7F0" w:rsidRPr="4F89BE97">
        <w:rPr>
          <w:rFonts w:ascii="Cambria" w:hAnsi="Cambria"/>
          <w:color w:val="0070C0"/>
          <w:lang w:val="ru-RU"/>
        </w:rPr>
        <w:t>полностью</w:t>
      </w:r>
      <w:r w:rsidR="692EF7F0" w:rsidRPr="4F89BE97">
        <w:rPr>
          <w:rFonts w:ascii="Cambria" w:hAnsi="Cambria"/>
          <w:color w:val="002060"/>
          <w:lang w:val="en-US"/>
        </w:rPr>
        <w:t xml:space="preserve"> </w:t>
      </w:r>
      <w:r w:rsidR="692EF7F0" w:rsidRPr="4F89BE97">
        <w:rPr>
          <w:rFonts w:ascii="Cambria" w:hAnsi="Cambria"/>
          <w:color w:val="0070C0"/>
          <w:lang w:val="ru-RU"/>
        </w:rPr>
        <w:t>соответствует</w:t>
      </w:r>
      <w:r w:rsidR="692EF7F0" w:rsidRPr="4F89BE97">
        <w:rPr>
          <w:rFonts w:ascii="Cambria" w:hAnsi="Cambria"/>
          <w:color w:val="002060"/>
          <w:lang w:val="en-US"/>
        </w:rPr>
        <w:t xml:space="preserve"> </w:t>
      </w:r>
      <w:r w:rsidR="692EF7F0" w:rsidRPr="4F89BE97">
        <w:rPr>
          <w:rFonts w:ascii="Cambria" w:hAnsi="Cambria"/>
          <w:color w:val="0070C0"/>
          <w:lang w:val="ru-RU"/>
        </w:rPr>
        <w:t>Тендерной</w:t>
      </w:r>
      <w:r w:rsidR="692EF7F0" w:rsidRPr="4F89BE97">
        <w:rPr>
          <w:rFonts w:ascii="Cambria" w:hAnsi="Cambria"/>
          <w:color w:val="002060"/>
          <w:lang w:val="en-US"/>
        </w:rPr>
        <w:t xml:space="preserve"> </w:t>
      </w:r>
      <w:r w:rsidR="692EF7F0" w:rsidRPr="4F89BE97">
        <w:rPr>
          <w:rFonts w:ascii="Cambria" w:hAnsi="Cambria"/>
          <w:color w:val="0070C0"/>
          <w:lang w:val="ru-RU"/>
        </w:rPr>
        <w:t>документации</w:t>
      </w:r>
      <w:r w:rsidR="692EF7F0" w:rsidRPr="4F89BE97">
        <w:rPr>
          <w:rFonts w:ascii="Cambria" w:hAnsi="Cambria"/>
          <w:color w:val="002060"/>
          <w:lang w:val="en-US"/>
        </w:rPr>
        <w:t xml:space="preserve"> </w:t>
      </w:r>
      <w:r w:rsidR="692EF7F0" w:rsidRPr="4F89BE97">
        <w:rPr>
          <w:rFonts w:ascii="Cambria" w:hAnsi="Cambria"/>
          <w:color w:val="0070C0"/>
          <w:lang w:val="ru-RU"/>
        </w:rPr>
        <w:t>и</w:t>
      </w:r>
      <w:r w:rsidR="692EF7F0" w:rsidRPr="4F89BE97">
        <w:rPr>
          <w:rFonts w:ascii="Cambria" w:hAnsi="Cambria"/>
          <w:color w:val="002060"/>
          <w:lang w:val="en-US"/>
        </w:rPr>
        <w:t xml:space="preserve"> </w:t>
      </w:r>
      <w:r w:rsidR="692EF7F0" w:rsidRPr="4F89BE97">
        <w:rPr>
          <w:rFonts w:ascii="Cambria" w:hAnsi="Cambria"/>
          <w:color w:val="0070C0"/>
          <w:lang w:val="ru-RU"/>
        </w:rPr>
        <w:t>всем</w:t>
      </w:r>
      <w:r w:rsidR="692EF7F0" w:rsidRPr="4F89BE97">
        <w:rPr>
          <w:rFonts w:ascii="Cambria" w:hAnsi="Cambria"/>
          <w:color w:val="002060"/>
          <w:lang w:val="en-US"/>
        </w:rPr>
        <w:t xml:space="preserve"> </w:t>
      </w:r>
      <w:r w:rsidR="692EF7F0" w:rsidRPr="4F89BE97">
        <w:rPr>
          <w:rFonts w:ascii="Cambria" w:hAnsi="Cambria"/>
          <w:color w:val="0070C0"/>
          <w:lang w:val="ru-RU"/>
        </w:rPr>
        <w:t>внесенным</w:t>
      </w:r>
      <w:r w:rsidR="692EF7F0" w:rsidRPr="4F89BE97">
        <w:rPr>
          <w:rFonts w:ascii="Cambria" w:hAnsi="Cambria"/>
          <w:color w:val="002060"/>
          <w:lang w:val="en-US"/>
        </w:rPr>
        <w:t xml:space="preserve"> </w:t>
      </w:r>
      <w:r w:rsidR="692EF7F0" w:rsidRPr="4F89BE97">
        <w:rPr>
          <w:rFonts w:ascii="Cambria" w:hAnsi="Cambria"/>
          <w:color w:val="0070C0"/>
          <w:lang w:val="ru-RU"/>
        </w:rPr>
        <w:t>поправкам</w:t>
      </w:r>
      <w:r w:rsidR="692EF7F0" w:rsidRPr="4F89BE97">
        <w:rPr>
          <w:rFonts w:ascii="Cambria" w:hAnsi="Cambria"/>
          <w:color w:val="002060"/>
          <w:lang w:val="en-US"/>
        </w:rPr>
        <w:t xml:space="preserve">. </w:t>
      </w:r>
      <w:r w:rsidR="692EF7F0" w:rsidRPr="4F89BE97">
        <w:rPr>
          <w:rFonts w:ascii="Cambria" w:hAnsi="Cambria"/>
          <w:color w:val="0070C0"/>
          <w:lang w:val="ru-RU"/>
        </w:rPr>
        <w:t>Мы</w:t>
      </w:r>
      <w:r w:rsidR="692EF7F0" w:rsidRPr="4F89BE97">
        <w:rPr>
          <w:rFonts w:ascii="Cambria" w:hAnsi="Cambria"/>
          <w:color w:val="002060"/>
          <w:lang w:val="ru-RU"/>
        </w:rPr>
        <w:t xml:space="preserve"> </w:t>
      </w:r>
      <w:r w:rsidR="692EF7F0" w:rsidRPr="4F89BE97">
        <w:rPr>
          <w:rFonts w:ascii="Cambria" w:hAnsi="Cambria"/>
          <w:color w:val="0070C0"/>
          <w:lang w:val="ru-RU"/>
        </w:rPr>
        <w:t>также</w:t>
      </w:r>
      <w:r w:rsidR="692EF7F0" w:rsidRPr="4F89BE97">
        <w:rPr>
          <w:rFonts w:ascii="Cambria" w:hAnsi="Cambria"/>
          <w:color w:val="002060"/>
          <w:lang w:val="ru-RU"/>
        </w:rPr>
        <w:t xml:space="preserve"> </w:t>
      </w:r>
      <w:r w:rsidR="692EF7F0" w:rsidRPr="4F89BE97">
        <w:rPr>
          <w:rFonts w:ascii="Cambria" w:hAnsi="Cambria"/>
          <w:color w:val="0070C0"/>
          <w:lang w:val="ru-RU"/>
        </w:rPr>
        <w:t>подтверждаем</w:t>
      </w:r>
      <w:r w:rsidR="692EF7F0" w:rsidRPr="4F89BE97">
        <w:rPr>
          <w:rFonts w:ascii="Cambria" w:hAnsi="Cambria"/>
          <w:color w:val="002060"/>
          <w:lang w:val="ru-RU"/>
        </w:rPr>
        <w:t xml:space="preserve">, </w:t>
      </w:r>
      <w:r w:rsidR="692EF7F0" w:rsidRPr="4F89BE97">
        <w:rPr>
          <w:rFonts w:ascii="Cambria" w:hAnsi="Cambria"/>
          <w:color w:val="0070C0"/>
          <w:lang w:val="ru-RU"/>
        </w:rPr>
        <w:t>что</w:t>
      </w:r>
      <w:r w:rsidR="692EF7F0" w:rsidRPr="4F89BE97">
        <w:rPr>
          <w:rFonts w:ascii="Cambria" w:hAnsi="Cambria"/>
          <w:color w:val="002060"/>
          <w:lang w:val="ru-RU"/>
        </w:rPr>
        <w:t xml:space="preserve"> </w:t>
      </w:r>
      <w:r w:rsidR="692EF7F0" w:rsidRPr="4F89BE97">
        <w:rPr>
          <w:rFonts w:ascii="Cambria" w:hAnsi="Cambria"/>
          <w:color w:val="0070C0"/>
          <w:lang w:val="ru-RU"/>
        </w:rPr>
        <w:t>наше</w:t>
      </w:r>
      <w:r w:rsidR="692EF7F0" w:rsidRPr="4F89BE97">
        <w:rPr>
          <w:rFonts w:ascii="Cambria" w:hAnsi="Cambria"/>
          <w:color w:val="002060"/>
          <w:lang w:val="ru-RU"/>
        </w:rPr>
        <w:t xml:space="preserve"> </w:t>
      </w:r>
      <w:r w:rsidR="692EF7F0" w:rsidRPr="4F89BE97">
        <w:rPr>
          <w:rFonts w:ascii="Cambria" w:hAnsi="Cambria"/>
          <w:color w:val="0070C0"/>
          <w:lang w:val="ru-RU"/>
        </w:rPr>
        <w:t>Тендерное</w:t>
      </w:r>
      <w:r w:rsidR="692EF7F0" w:rsidRPr="4F89BE97">
        <w:rPr>
          <w:rFonts w:ascii="Cambria" w:hAnsi="Cambria"/>
          <w:color w:val="002060"/>
          <w:lang w:val="ru-RU"/>
        </w:rPr>
        <w:t xml:space="preserve"> </w:t>
      </w:r>
      <w:r w:rsidR="692EF7F0" w:rsidRPr="4F89BE97">
        <w:rPr>
          <w:rFonts w:ascii="Cambria" w:hAnsi="Cambria"/>
          <w:color w:val="0070C0"/>
          <w:lang w:val="ru-RU"/>
        </w:rPr>
        <w:t>предложение</w:t>
      </w:r>
      <w:r w:rsidR="692EF7F0" w:rsidRPr="4F89BE97">
        <w:rPr>
          <w:rFonts w:ascii="Cambria" w:hAnsi="Cambria"/>
          <w:color w:val="002060"/>
          <w:lang w:val="ru-RU"/>
        </w:rPr>
        <w:t xml:space="preserve"> </w:t>
      </w:r>
      <w:r w:rsidR="692EF7F0" w:rsidRPr="4F89BE97">
        <w:rPr>
          <w:rFonts w:ascii="Cambria" w:hAnsi="Cambria"/>
          <w:color w:val="0070C0"/>
          <w:lang w:val="ru-RU"/>
        </w:rPr>
        <w:t>не</w:t>
      </w:r>
      <w:r w:rsidR="692EF7F0" w:rsidRPr="4F89BE97">
        <w:rPr>
          <w:rFonts w:ascii="Cambria" w:hAnsi="Cambria"/>
          <w:color w:val="002060"/>
          <w:lang w:val="ru-RU"/>
        </w:rPr>
        <w:t xml:space="preserve"> </w:t>
      </w:r>
      <w:r w:rsidR="692EF7F0" w:rsidRPr="4F89BE97">
        <w:rPr>
          <w:rFonts w:ascii="Cambria" w:hAnsi="Cambria"/>
          <w:color w:val="0070C0"/>
          <w:lang w:val="ru-RU"/>
        </w:rPr>
        <w:t>содержит</w:t>
      </w:r>
      <w:r w:rsidR="692EF7F0" w:rsidRPr="4F89BE97">
        <w:rPr>
          <w:rFonts w:ascii="Cambria" w:hAnsi="Cambria"/>
          <w:color w:val="002060"/>
          <w:lang w:val="ru-RU"/>
        </w:rPr>
        <w:t xml:space="preserve"> </w:t>
      </w:r>
      <w:r w:rsidR="692EF7F0" w:rsidRPr="4F89BE97">
        <w:rPr>
          <w:rFonts w:ascii="Cambria" w:hAnsi="Cambria"/>
          <w:color w:val="0070C0"/>
          <w:lang w:val="ru-RU"/>
        </w:rPr>
        <w:t>каких</w:t>
      </w:r>
      <w:r w:rsidR="692EF7F0" w:rsidRPr="4F89BE97">
        <w:rPr>
          <w:rFonts w:ascii="Cambria" w:hAnsi="Cambria"/>
          <w:color w:val="002060"/>
          <w:lang w:val="ru-RU"/>
        </w:rPr>
        <w:t>-</w:t>
      </w:r>
      <w:r w:rsidR="692EF7F0" w:rsidRPr="4F89BE97">
        <w:rPr>
          <w:rFonts w:ascii="Cambria" w:hAnsi="Cambria"/>
          <w:color w:val="0070C0"/>
          <w:lang w:val="ru-RU"/>
        </w:rPr>
        <w:t>либо</w:t>
      </w:r>
      <w:r w:rsidR="692EF7F0" w:rsidRPr="4F89BE97">
        <w:rPr>
          <w:rFonts w:ascii="Cambria" w:hAnsi="Cambria"/>
          <w:color w:val="002060"/>
          <w:lang w:val="ru-RU"/>
        </w:rPr>
        <w:t xml:space="preserve"> </w:t>
      </w:r>
      <w:r w:rsidR="692EF7F0" w:rsidRPr="4F89BE97">
        <w:rPr>
          <w:rFonts w:ascii="Cambria" w:hAnsi="Cambria"/>
          <w:color w:val="0070C0"/>
          <w:lang w:val="ru-RU"/>
        </w:rPr>
        <w:t>условий</w:t>
      </w:r>
      <w:r w:rsidR="692EF7F0" w:rsidRPr="4F89BE97">
        <w:rPr>
          <w:rFonts w:ascii="Cambria" w:hAnsi="Cambria"/>
          <w:color w:val="002060"/>
          <w:lang w:val="ru-RU"/>
        </w:rPr>
        <w:t xml:space="preserve">, </w:t>
      </w:r>
      <w:r w:rsidR="692EF7F0" w:rsidRPr="4F89BE97">
        <w:rPr>
          <w:rFonts w:ascii="Cambria" w:hAnsi="Cambria"/>
          <w:color w:val="0070C0"/>
          <w:lang w:val="ru-RU"/>
        </w:rPr>
        <w:t>модификаций</w:t>
      </w:r>
      <w:r w:rsidR="692EF7F0" w:rsidRPr="4F89BE97">
        <w:rPr>
          <w:rFonts w:ascii="Cambria" w:hAnsi="Cambria"/>
          <w:color w:val="002060"/>
          <w:lang w:val="ru-RU"/>
        </w:rPr>
        <w:t xml:space="preserve">, </w:t>
      </w:r>
      <w:r w:rsidR="692EF7F0" w:rsidRPr="4F89BE97">
        <w:rPr>
          <w:rFonts w:ascii="Cambria" w:hAnsi="Cambria"/>
          <w:color w:val="0070C0"/>
          <w:lang w:val="ru-RU"/>
        </w:rPr>
        <w:t>удалений</w:t>
      </w:r>
      <w:r w:rsidR="692EF7F0" w:rsidRPr="4F89BE97">
        <w:rPr>
          <w:rFonts w:ascii="Cambria" w:hAnsi="Cambria"/>
          <w:color w:val="002060"/>
          <w:lang w:val="ru-RU"/>
        </w:rPr>
        <w:t xml:space="preserve"> </w:t>
      </w:r>
      <w:r w:rsidR="692EF7F0" w:rsidRPr="4F89BE97">
        <w:rPr>
          <w:rFonts w:ascii="Cambria" w:hAnsi="Cambria"/>
          <w:color w:val="0070C0"/>
          <w:lang w:val="ru-RU"/>
        </w:rPr>
        <w:t>или</w:t>
      </w:r>
      <w:r w:rsidR="692EF7F0" w:rsidRPr="4F89BE97">
        <w:rPr>
          <w:rFonts w:ascii="Cambria" w:hAnsi="Cambria"/>
          <w:color w:val="002060"/>
          <w:lang w:val="ru-RU"/>
        </w:rPr>
        <w:t xml:space="preserve"> </w:t>
      </w:r>
      <w:r w:rsidR="692EF7F0" w:rsidRPr="4F89BE97">
        <w:rPr>
          <w:rFonts w:ascii="Cambria" w:hAnsi="Cambria"/>
          <w:color w:val="0070C0"/>
          <w:lang w:val="ru-RU"/>
        </w:rPr>
        <w:t>специальных</w:t>
      </w:r>
      <w:r w:rsidR="692EF7F0" w:rsidRPr="4F89BE97">
        <w:rPr>
          <w:rFonts w:ascii="Cambria" w:hAnsi="Cambria"/>
          <w:color w:val="002060"/>
          <w:lang w:val="ru-RU"/>
        </w:rPr>
        <w:t xml:space="preserve"> </w:t>
      </w:r>
      <w:r w:rsidR="692EF7F0" w:rsidRPr="4F89BE97">
        <w:rPr>
          <w:rFonts w:ascii="Cambria" w:hAnsi="Cambria"/>
          <w:color w:val="0070C0"/>
          <w:lang w:val="ru-RU"/>
        </w:rPr>
        <w:t>условий</w:t>
      </w:r>
      <w:r w:rsidR="692EF7F0" w:rsidRPr="4F89BE97">
        <w:rPr>
          <w:rFonts w:ascii="Cambria" w:hAnsi="Cambria"/>
          <w:color w:val="002060"/>
          <w:lang w:val="ru-RU"/>
        </w:rPr>
        <w:t xml:space="preserve"> </w:t>
      </w:r>
      <w:r w:rsidR="692EF7F0" w:rsidRPr="4F89BE97">
        <w:rPr>
          <w:rFonts w:ascii="Cambria" w:hAnsi="Cambria"/>
          <w:color w:val="0070C0"/>
          <w:lang w:val="ru-RU"/>
        </w:rPr>
        <w:t>или</w:t>
      </w:r>
      <w:r w:rsidR="692EF7F0" w:rsidRPr="4F89BE97">
        <w:rPr>
          <w:rFonts w:ascii="Cambria" w:hAnsi="Cambria"/>
          <w:color w:val="002060"/>
          <w:lang w:val="ru-RU"/>
        </w:rPr>
        <w:t xml:space="preserve"> </w:t>
      </w:r>
      <w:r w:rsidR="692EF7F0" w:rsidRPr="4F89BE97">
        <w:rPr>
          <w:rFonts w:ascii="Cambria" w:hAnsi="Cambria"/>
          <w:color w:val="0070C0"/>
          <w:lang w:val="ru-RU"/>
        </w:rPr>
        <w:t>разъяснений</w:t>
      </w:r>
      <w:r w:rsidR="692EF7F0" w:rsidRPr="4F89BE97">
        <w:rPr>
          <w:rFonts w:ascii="Cambria" w:hAnsi="Cambria"/>
          <w:color w:val="002060"/>
          <w:lang w:val="ru-RU"/>
        </w:rPr>
        <w:t xml:space="preserve"> </w:t>
      </w:r>
      <w:r w:rsidR="692EF7F0" w:rsidRPr="4F89BE97">
        <w:rPr>
          <w:rFonts w:ascii="Cambria" w:hAnsi="Cambria"/>
          <w:color w:val="0070C0"/>
          <w:lang w:val="ru-RU"/>
        </w:rPr>
        <w:t>любого</w:t>
      </w:r>
      <w:r w:rsidR="692EF7F0" w:rsidRPr="4F89BE97">
        <w:rPr>
          <w:rFonts w:ascii="Cambria" w:hAnsi="Cambria"/>
          <w:color w:val="002060"/>
          <w:lang w:val="ru-RU"/>
        </w:rPr>
        <w:t xml:space="preserve"> </w:t>
      </w:r>
      <w:r w:rsidR="692EF7F0" w:rsidRPr="4F89BE97">
        <w:rPr>
          <w:rFonts w:ascii="Cambria" w:hAnsi="Cambria"/>
          <w:color w:val="0070C0"/>
          <w:lang w:val="ru-RU"/>
        </w:rPr>
        <w:t>рода</w:t>
      </w:r>
      <w:r w:rsidR="692EF7F0" w:rsidRPr="4F89BE97">
        <w:rPr>
          <w:rFonts w:ascii="Cambria" w:hAnsi="Cambria"/>
          <w:color w:val="002060"/>
          <w:lang w:val="ru-RU"/>
        </w:rPr>
        <w:t xml:space="preserve">. </w:t>
      </w:r>
      <w:r w:rsidR="692EF7F0" w:rsidRPr="4F89BE97">
        <w:rPr>
          <w:rFonts w:ascii="Cambria" w:hAnsi="Cambria"/>
          <w:color w:val="0070C0"/>
          <w:lang w:val="ru-RU"/>
        </w:rPr>
        <w:t>Если</w:t>
      </w:r>
      <w:r w:rsidR="692EF7F0" w:rsidRPr="4F89BE97">
        <w:rPr>
          <w:rFonts w:ascii="Cambria" w:hAnsi="Cambria"/>
          <w:color w:val="002060"/>
          <w:lang w:val="ru-RU"/>
        </w:rPr>
        <w:t xml:space="preserve"> </w:t>
      </w:r>
      <w:r w:rsidR="692EF7F0" w:rsidRPr="4F89BE97">
        <w:rPr>
          <w:rFonts w:ascii="Cambria" w:hAnsi="Cambria"/>
          <w:color w:val="0070C0"/>
          <w:lang w:val="ru-RU"/>
        </w:rPr>
        <w:t>какие</w:t>
      </w:r>
      <w:r w:rsidR="692EF7F0" w:rsidRPr="4F89BE97">
        <w:rPr>
          <w:rFonts w:ascii="Cambria" w:hAnsi="Cambria"/>
          <w:color w:val="002060"/>
          <w:lang w:val="ru-RU"/>
        </w:rPr>
        <w:t>-</w:t>
      </w:r>
      <w:r w:rsidR="692EF7F0" w:rsidRPr="4F89BE97">
        <w:rPr>
          <w:rFonts w:ascii="Cambria" w:hAnsi="Cambria"/>
          <w:color w:val="0070C0"/>
          <w:lang w:val="ru-RU"/>
        </w:rPr>
        <w:t>либо</w:t>
      </w:r>
      <w:r w:rsidR="692EF7F0" w:rsidRPr="4F89BE97">
        <w:rPr>
          <w:rFonts w:ascii="Cambria" w:hAnsi="Cambria"/>
          <w:color w:val="002060"/>
          <w:lang w:val="ru-RU"/>
        </w:rPr>
        <w:t xml:space="preserve"> </w:t>
      </w:r>
      <w:r w:rsidR="692EF7F0" w:rsidRPr="4F89BE97">
        <w:rPr>
          <w:rFonts w:ascii="Cambria" w:hAnsi="Cambria"/>
          <w:color w:val="0070C0"/>
          <w:lang w:val="ru-RU"/>
        </w:rPr>
        <w:t>такие</w:t>
      </w:r>
      <w:r w:rsidR="692EF7F0" w:rsidRPr="4F89BE97">
        <w:rPr>
          <w:rFonts w:ascii="Cambria" w:hAnsi="Cambria"/>
          <w:color w:val="002060"/>
          <w:lang w:val="ru-RU"/>
        </w:rPr>
        <w:t xml:space="preserve"> </w:t>
      </w:r>
      <w:r w:rsidR="692EF7F0" w:rsidRPr="4F89BE97">
        <w:rPr>
          <w:rFonts w:ascii="Cambria" w:hAnsi="Cambria"/>
          <w:color w:val="0070C0"/>
          <w:lang w:val="ru-RU"/>
        </w:rPr>
        <w:t>дополнения</w:t>
      </w:r>
      <w:r w:rsidR="692EF7F0" w:rsidRPr="4F89BE97">
        <w:rPr>
          <w:rFonts w:ascii="Cambria" w:hAnsi="Cambria"/>
          <w:color w:val="002060"/>
          <w:lang w:val="ru-RU"/>
        </w:rPr>
        <w:t xml:space="preserve"> </w:t>
      </w:r>
      <w:r w:rsidR="692EF7F0" w:rsidRPr="4F89BE97">
        <w:rPr>
          <w:rFonts w:ascii="Cambria" w:hAnsi="Cambria"/>
          <w:color w:val="0070C0"/>
          <w:lang w:val="ru-RU"/>
        </w:rPr>
        <w:t>или</w:t>
      </w:r>
      <w:r w:rsidR="692EF7F0" w:rsidRPr="4F89BE97">
        <w:rPr>
          <w:rFonts w:ascii="Cambria" w:hAnsi="Cambria"/>
          <w:color w:val="002060"/>
          <w:lang w:val="ru-RU"/>
        </w:rPr>
        <w:t xml:space="preserve"> </w:t>
      </w:r>
      <w:r w:rsidR="692EF7F0" w:rsidRPr="4F89BE97">
        <w:rPr>
          <w:rFonts w:ascii="Cambria" w:hAnsi="Cambria"/>
          <w:color w:val="0070C0"/>
          <w:lang w:val="ru-RU"/>
        </w:rPr>
        <w:t>изменения</w:t>
      </w:r>
      <w:r w:rsidR="692EF7F0" w:rsidRPr="4F89BE97">
        <w:rPr>
          <w:rFonts w:ascii="Cambria" w:hAnsi="Cambria"/>
          <w:color w:val="002060"/>
          <w:lang w:val="ru-RU"/>
        </w:rPr>
        <w:t xml:space="preserve"> </w:t>
      </w:r>
      <w:r w:rsidR="692EF7F0" w:rsidRPr="4F89BE97">
        <w:rPr>
          <w:rFonts w:ascii="Cambria" w:hAnsi="Cambria"/>
          <w:color w:val="0070C0"/>
          <w:lang w:val="ru-RU"/>
        </w:rPr>
        <w:t>или</w:t>
      </w:r>
      <w:r w:rsidR="692EF7F0" w:rsidRPr="4F89BE97">
        <w:rPr>
          <w:rFonts w:ascii="Cambria" w:hAnsi="Cambria"/>
          <w:color w:val="002060"/>
          <w:lang w:val="ru-RU"/>
        </w:rPr>
        <w:t xml:space="preserve"> </w:t>
      </w:r>
      <w:r w:rsidR="692EF7F0" w:rsidRPr="4F89BE97">
        <w:rPr>
          <w:rFonts w:ascii="Cambria" w:hAnsi="Cambria"/>
          <w:color w:val="0070C0"/>
          <w:lang w:val="ru-RU"/>
        </w:rPr>
        <w:t>тому</w:t>
      </w:r>
      <w:r w:rsidR="692EF7F0" w:rsidRPr="4F89BE97">
        <w:rPr>
          <w:rFonts w:ascii="Cambria" w:hAnsi="Cambria"/>
          <w:color w:val="002060"/>
          <w:lang w:val="ru-RU"/>
        </w:rPr>
        <w:t xml:space="preserve"> </w:t>
      </w:r>
      <w:r w:rsidR="692EF7F0" w:rsidRPr="4F89BE97">
        <w:rPr>
          <w:rFonts w:ascii="Cambria" w:hAnsi="Cambria"/>
          <w:color w:val="0070C0"/>
          <w:lang w:val="ru-RU"/>
        </w:rPr>
        <w:t>подобное</w:t>
      </w:r>
      <w:r w:rsidR="692EF7F0" w:rsidRPr="4F89BE97">
        <w:rPr>
          <w:rFonts w:ascii="Cambria" w:hAnsi="Cambria"/>
          <w:color w:val="002060"/>
          <w:lang w:val="ru-RU"/>
        </w:rPr>
        <w:t xml:space="preserve"> </w:t>
      </w:r>
      <w:r w:rsidR="692EF7F0" w:rsidRPr="4F89BE97">
        <w:rPr>
          <w:rFonts w:ascii="Cambria" w:hAnsi="Cambria"/>
          <w:color w:val="0070C0"/>
          <w:lang w:val="ru-RU"/>
        </w:rPr>
        <w:t>отмечены</w:t>
      </w:r>
      <w:r w:rsidR="692EF7F0" w:rsidRPr="4F89BE97">
        <w:rPr>
          <w:rFonts w:ascii="Cambria" w:hAnsi="Cambria"/>
          <w:color w:val="002060"/>
          <w:lang w:val="ru-RU"/>
        </w:rPr>
        <w:t xml:space="preserve"> </w:t>
      </w:r>
      <w:r w:rsidR="692EF7F0" w:rsidRPr="4F89BE97">
        <w:rPr>
          <w:rFonts w:ascii="Cambria" w:hAnsi="Cambria"/>
          <w:color w:val="0070C0"/>
          <w:lang w:val="ru-RU"/>
        </w:rPr>
        <w:t>в</w:t>
      </w:r>
      <w:r w:rsidR="692EF7F0" w:rsidRPr="4F89BE97">
        <w:rPr>
          <w:rFonts w:ascii="Cambria" w:hAnsi="Cambria"/>
          <w:color w:val="002060"/>
          <w:lang w:val="ru-RU"/>
        </w:rPr>
        <w:t xml:space="preserve"> </w:t>
      </w:r>
      <w:r w:rsidR="692EF7F0" w:rsidRPr="4F89BE97">
        <w:rPr>
          <w:rFonts w:ascii="Cambria" w:hAnsi="Cambria"/>
          <w:color w:val="0070C0"/>
          <w:lang w:val="ru-RU"/>
        </w:rPr>
        <w:t>нашем</w:t>
      </w:r>
      <w:r w:rsidR="692EF7F0" w:rsidRPr="4F89BE97">
        <w:rPr>
          <w:rFonts w:ascii="Cambria" w:hAnsi="Cambria"/>
          <w:color w:val="002060"/>
          <w:lang w:val="ru-RU"/>
        </w:rPr>
        <w:t xml:space="preserve"> </w:t>
      </w:r>
      <w:r w:rsidR="692EF7F0" w:rsidRPr="4F89BE97">
        <w:rPr>
          <w:rFonts w:ascii="Cambria" w:hAnsi="Cambria"/>
          <w:color w:val="0070C0"/>
          <w:lang w:val="ru-RU"/>
        </w:rPr>
        <w:t>Тендерном</w:t>
      </w:r>
      <w:r w:rsidR="692EF7F0" w:rsidRPr="4F89BE97">
        <w:rPr>
          <w:rFonts w:ascii="Cambria" w:hAnsi="Cambria"/>
          <w:color w:val="002060"/>
          <w:lang w:val="ru-RU"/>
        </w:rPr>
        <w:t xml:space="preserve"> </w:t>
      </w:r>
      <w:r w:rsidR="692EF7F0" w:rsidRPr="4F89BE97">
        <w:rPr>
          <w:rFonts w:ascii="Cambria" w:hAnsi="Cambria"/>
          <w:color w:val="0070C0"/>
          <w:lang w:val="ru-RU"/>
        </w:rPr>
        <w:t>предложении</w:t>
      </w:r>
      <w:r w:rsidR="692EF7F0" w:rsidRPr="4F89BE97">
        <w:rPr>
          <w:rFonts w:ascii="Cambria" w:hAnsi="Cambria"/>
          <w:color w:val="002060"/>
          <w:lang w:val="ru-RU"/>
        </w:rPr>
        <w:t xml:space="preserve"> </w:t>
      </w:r>
      <w:r w:rsidR="692EF7F0" w:rsidRPr="4F89BE97">
        <w:rPr>
          <w:rFonts w:ascii="Cambria" w:hAnsi="Cambria"/>
          <w:color w:val="0070C0"/>
          <w:lang w:val="ru-RU"/>
        </w:rPr>
        <w:t>после</w:t>
      </w:r>
      <w:r w:rsidR="692EF7F0" w:rsidRPr="4F89BE97">
        <w:rPr>
          <w:rFonts w:ascii="Cambria" w:hAnsi="Cambria"/>
          <w:color w:val="002060"/>
          <w:lang w:val="ru-RU"/>
        </w:rPr>
        <w:t xml:space="preserve"> </w:t>
      </w:r>
      <w:r w:rsidR="692EF7F0" w:rsidRPr="4F89BE97">
        <w:rPr>
          <w:rFonts w:ascii="Cambria" w:hAnsi="Cambria"/>
          <w:color w:val="0070C0"/>
          <w:lang w:val="ru-RU"/>
        </w:rPr>
        <w:t>вскрытия</w:t>
      </w:r>
      <w:r w:rsidR="692EF7F0" w:rsidRPr="4F89BE97">
        <w:rPr>
          <w:rFonts w:ascii="Cambria" w:hAnsi="Cambria"/>
          <w:color w:val="002060"/>
          <w:lang w:val="ru-RU"/>
        </w:rPr>
        <w:t xml:space="preserve"> </w:t>
      </w:r>
      <w:r w:rsidR="692EF7F0" w:rsidRPr="4F89BE97">
        <w:rPr>
          <w:rFonts w:ascii="Cambria" w:hAnsi="Cambria"/>
          <w:color w:val="0070C0"/>
          <w:lang w:val="ru-RU"/>
        </w:rPr>
        <w:t>Тендерной</w:t>
      </w:r>
      <w:r w:rsidR="692EF7F0" w:rsidRPr="4F89BE97">
        <w:rPr>
          <w:rFonts w:ascii="Cambria" w:hAnsi="Cambria"/>
          <w:color w:val="002060"/>
          <w:lang w:val="ru-RU"/>
        </w:rPr>
        <w:t xml:space="preserve"> </w:t>
      </w:r>
      <w:r w:rsidR="692EF7F0" w:rsidRPr="4F89BE97">
        <w:rPr>
          <w:rFonts w:ascii="Cambria" w:hAnsi="Cambria"/>
          <w:color w:val="0070C0"/>
          <w:lang w:val="ru-RU"/>
        </w:rPr>
        <w:t>заявки</w:t>
      </w:r>
      <w:r w:rsidR="692EF7F0" w:rsidRPr="4F89BE97">
        <w:rPr>
          <w:rFonts w:ascii="Cambria" w:hAnsi="Cambria"/>
          <w:color w:val="002060"/>
          <w:lang w:val="ru-RU"/>
        </w:rPr>
        <w:t xml:space="preserve">, </w:t>
      </w:r>
      <w:r w:rsidR="692EF7F0" w:rsidRPr="4F89BE97">
        <w:rPr>
          <w:rFonts w:ascii="Cambria" w:hAnsi="Cambria"/>
          <w:color w:val="0070C0"/>
          <w:lang w:val="ru-RU"/>
        </w:rPr>
        <w:t>настоящим</w:t>
      </w:r>
      <w:r w:rsidR="692EF7F0" w:rsidRPr="4F89BE97">
        <w:rPr>
          <w:rFonts w:ascii="Cambria" w:hAnsi="Cambria"/>
          <w:color w:val="002060"/>
          <w:lang w:val="ru-RU"/>
        </w:rPr>
        <w:t xml:space="preserve">, </w:t>
      </w:r>
      <w:r w:rsidR="692EF7F0" w:rsidRPr="4F89BE97">
        <w:rPr>
          <w:rFonts w:ascii="Cambria" w:hAnsi="Cambria"/>
          <w:color w:val="0070C0"/>
          <w:lang w:val="ru-RU"/>
        </w:rPr>
        <w:t>они</w:t>
      </w:r>
      <w:r w:rsidR="692EF7F0" w:rsidRPr="4F89BE97">
        <w:rPr>
          <w:rFonts w:ascii="Cambria" w:hAnsi="Cambria"/>
          <w:color w:val="002060"/>
          <w:lang w:val="ru-RU"/>
        </w:rPr>
        <w:t xml:space="preserve"> </w:t>
      </w:r>
      <w:r w:rsidR="692EF7F0" w:rsidRPr="4F89BE97">
        <w:rPr>
          <w:rFonts w:ascii="Cambria" w:hAnsi="Cambria"/>
          <w:color w:val="0070C0"/>
          <w:lang w:val="ru-RU"/>
        </w:rPr>
        <w:t>считаются</w:t>
      </w:r>
      <w:r w:rsidR="692EF7F0" w:rsidRPr="4F89BE97">
        <w:rPr>
          <w:rFonts w:ascii="Cambria" w:hAnsi="Cambria"/>
          <w:color w:val="002060"/>
          <w:lang w:val="ru-RU"/>
        </w:rPr>
        <w:t xml:space="preserve"> </w:t>
      </w:r>
      <w:r w:rsidR="692EF7F0" w:rsidRPr="4F89BE97">
        <w:rPr>
          <w:rFonts w:ascii="Cambria" w:hAnsi="Cambria"/>
          <w:color w:val="0070C0"/>
          <w:lang w:val="ru-RU"/>
        </w:rPr>
        <w:t>недействительными</w:t>
      </w:r>
      <w:r w:rsidR="09B50091" w:rsidRPr="4F89BE97">
        <w:rPr>
          <w:rFonts w:ascii="Cambria" w:hAnsi="Cambria"/>
          <w:lang w:val="ru-RU"/>
        </w:rPr>
        <w:t>.</w:t>
      </w:r>
    </w:p>
    <w:p w14:paraId="2A792442" w14:textId="0E2B1E14" w:rsidR="00B33550" w:rsidRPr="009F56AC" w:rsidRDefault="008E115E" w:rsidP="00F12899">
      <w:pPr>
        <w:spacing w:line="264" w:lineRule="auto"/>
        <w:ind w:left="567" w:hanging="567"/>
        <w:rPr>
          <w:rFonts w:ascii="Cambria" w:hAnsi="Cambria"/>
          <w:lang w:val="ru-RU"/>
        </w:rPr>
      </w:pPr>
      <w:r w:rsidRPr="00867C74">
        <w:rPr>
          <w:rFonts w:ascii="Cambria" w:hAnsi="Cambria"/>
        </w:rPr>
        <w:t>3</w:t>
      </w:r>
      <w:r w:rsidR="00B33550" w:rsidRPr="00867C74">
        <w:rPr>
          <w:rFonts w:ascii="Cambria" w:hAnsi="Cambria"/>
        </w:rPr>
        <w:t>.</w:t>
      </w:r>
      <w:r w:rsidR="00B33550" w:rsidRPr="00867C74">
        <w:rPr>
          <w:rFonts w:ascii="Cambria" w:hAnsi="Cambria"/>
        </w:rPr>
        <w:tab/>
        <w:t xml:space="preserve">We confirm that the above materials and supplies comply with the minimum requirements of the Specifications. If, prior to award or during the implementation of the Contract, it is determined by the Engineer that any of the materials or supplies do not meet the minimum requirements of the Specifications of the Contract we undertake to provide and to complete the Works in full compliance with the Contract and at no additional cost for the </w:t>
      </w:r>
      <w:r w:rsidR="001E1EE5" w:rsidRPr="00867C74">
        <w:rPr>
          <w:rFonts w:ascii="Cambria" w:hAnsi="Cambria"/>
        </w:rPr>
        <w:t>Implementing Partner</w:t>
      </w:r>
      <w:r w:rsidR="009F56AC">
        <w:rPr>
          <w:rFonts w:ascii="Cambria" w:hAnsi="Cambria"/>
        </w:rPr>
        <w:t>/</w:t>
      </w:r>
      <w:r w:rsidR="009F56AC" w:rsidRPr="00E50B2F">
        <w:rPr>
          <w:rFonts w:ascii="Cambria" w:hAnsi="Cambria"/>
          <w:color w:val="0070C0"/>
          <w:lang w:val="ru-RU"/>
        </w:rPr>
        <w:t>Мы</w:t>
      </w:r>
      <w:r w:rsidR="009F56AC" w:rsidRPr="009F56AC">
        <w:rPr>
          <w:rFonts w:ascii="Cambria" w:hAnsi="Cambria"/>
          <w:color w:val="002060"/>
          <w:lang w:val="en-US"/>
        </w:rPr>
        <w:t xml:space="preserve"> </w:t>
      </w:r>
      <w:r w:rsidR="009F56AC" w:rsidRPr="00E50B2F">
        <w:rPr>
          <w:rFonts w:ascii="Cambria" w:hAnsi="Cambria"/>
          <w:color w:val="0070C0"/>
          <w:lang w:val="ru-RU"/>
        </w:rPr>
        <w:t>подтверждаем</w:t>
      </w:r>
      <w:r w:rsidR="009F56AC" w:rsidRPr="009F56AC">
        <w:rPr>
          <w:rFonts w:ascii="Cambria" w:hAnsi="Cambria"/>
          <w:color w:val="002060"/>
          <w:lang w:val="en-US"/>
        </w:rPr>
        <w:t xml:space="preserve">, </w:t>
      </w:r>
      <w:r w:rsidR="009F56AC" w:rsidRPr="00E50B2F">
        <w:rPr>
          <w:rFonts w:ascii="Cambria" w:hAnsi="Cambria"/>
          <w:color w:val="0070C0"/>
          <w:lang w:val="ru-RU"/>
        </w:rPr>
        <w:t>что</w:t>
      </w:r>
      <w:r w:rsidR="009F56AC" w:rsidRPr="009F56AC">
        <w:rPr>
          <w:rFonts w:ascii="Cambria" w:hAnsi="Cambria"/>
          <w:color w:val="002060"/>
          <w:lang w:val="en-US"/>
        </w:rPr>
        <w:t xml:space="preserve"> </w:t>
      </w:r>
      <w:r w:rsidR="009F56AC" w:rsidRPr="00E50B2F">
        <w:rPr>
          <w:rFonts w:ascii="Cambria" w:hAnsi="Cambria"/>
          <w:color w:val="0070C0"/>
          <w:lang w:val="ru-RU"/>
        </w:rPr>
        <w:t>вышеуказанные</w:t>
      </w:r>
      <w:r w:rsidR="009F56AC" w:rsidRPr="009F56AC">
        <w:rPr>
          <w:rFonts w:ascii="Cambria" w:hAnsi="Cambria"/>
          <w:color w:val="002060"/>
          <w:lang w:val="en-US"/>
        </w:rPr>
        <w:t xml:space="preserve"> </w:t>
      </w:r>
      <w:r w:rsidR="009F56AC" w:rsidRPr="00E50B2F">
        <w:rPr>
          <w:rFonts w:ascii="Cambria" w:hAnsi="Cambria"/>
          <w:color w:val="0070C0"/>
          <w:lang w:val="ru-RU"/>
        </w:rPr>
        <w:t>материалы</w:t>
      </w:r>
      <w:r w:rsidR="009F56AC" w:rsidRPr="009F56AC">
        <w:rPr>
          <w:rFonts w:ascii="Cambria" w:hAnsi="Cambria"/>
          <w:color w:val="002060"/>
          <w:lang w:val="en-US"/>
        </w:rPr>
        <w:t xml:space="preserve"> </w:t>
      </w:r>
      <w:r w:rsidR="009F56AC" w:rsidRPr="00E50B2F">
        <w:rPr>
          <w:rFonts w:ascii="Cambria" w:hAnsi="Cambria"/>
          <w:color w:val="0070C0"/>
          <w:lang w:val="ru-RU"/>
        </w:rPr>
        <w:t>и</w:t>
      </w:r>
      <w:r w:rsidR="009F56AC" w:rsidRPr="009F56AC">
        <w:rPr>
          <w:rFonts w:ascii="Cambria" w:hAnsi="Cambria"/>
          <w:color w:val="002060"/>
          <w:lang w:val="en-US"/>
        </w:rPr>
        <w:t xml:space="preserve"> </w:t>
      </w:r>
      <w:r w:rsidR="009F56AC" w:rsidRPr="00E50B2F">
        <w:rPr>
          <w:rFonts w:ascii="Cambria" w:hAnsi="Cambria"/>
          <w:color w:val="0070C0"/>
          <w:lang w:val="ru-RU"/>
        </w:rPr>
        <w:t>ресурсы</w:t>
      </w:r>
      <w:r w:rsidR="009F56AC" w:rsidRPr="009F56AC">
        <w:rPr>
          <w:rFonts w:ascii="Cambria" w:hAnsi="Cambria"/>
          <w:color w:val="002060"/>
          <w:lang w:val="en-US"/>
        </w:rPr>
        <w:t xml:space="preserve"> </w:t>
      </w:r>
      <w:r w:rsidR="009F56AC" w:rsidRPr="00E50B2F">
        <w:rPr>
          <w:rFonts w:ascii="Cambria" w:hAnsi="Cambria"/>
          <w:color w:val="0070C0"/>
          <w:lang w:val="ru-RU"/>
        </w:rPr>
        <w:t>соответствуют</w:t>
      </w:r>
      <w:r w:rsidR="009F56AC" w:rsidRPr="009F56AC">
        <w:rPr>
          <w:rFonts w:ascii="Cambria" w:hAnsi="Cambria"/>
          <w:color w:val="002060"/>
          <w:lang w:val="en-US"/>
        </w:rPr>
        <w:t xml:space="preserve"> </w:t>
      </w:r>
      <w:r w:rsidR="009F56AC" w:rsidRPr="00E50B2F">
        <w:rPr>
          <w:rFonts w:ascii="Cambria" w:hAnsi="Cambria"/>
          <w:color w:val="0070C0"/>
          <w:lang w:val="ru-RU"/>
        </w:rPr>
        <w:t>минимальным</w:t>
      </w:r>
      <w:r w:rsidR="009F56AC" w:rsidRPr="009F56AC">
        <w:rPr>
          <w:rFonts w:ascii="Cambria" w:hAnsi="Cambria"/>
          <w:color w:val="002060"/>
          <w:lang w:val="en-US"/>
        </w:rPr>
        <w:t xml:space="preserve"> </w:t>
      </w:r>
      <w:r w:rsidR="009F56AC" w:rsidRPr="00E50B2F">
        <w:rPr>
          <w:rFonts w:ascii="Cambria" w:hAnsi="Cambria"/>
          <w:color w:val="0070C0"/>
          <w:lang w:val="ru-RU"/>
        </w:rPr>
        <w:t>требованиям</w:t>
      </w:r>
      <w:r w:rsidR="009F56AC" w:rsidRPr="009F56AC">
        <w:rPr>
          <w:rFonts w:ascii="Cambria" w:hAnsi="Cambria"/>
          <w:color w:val="002060"/>
          <w:lang w:val="en-US"/>
        </w:rPr>
        <w:t xml:space="preserve"> </w:t>
      </w:r>
      <w:r w:rsidR="009F56AC" w:rsidRPr="00E50B2F">
        <w:rPr>
          <w:rFonts w:ascii="Cambria" w:hAnsi="Cambria"/>
          <w:color w:val="0070C0"/>
          <w:lang w:val="ru-RU"/>
        </w:rPr>
        <w:t>Спецификаций</w:t>
      </w:r>
      <w:r w:rsidR="009F56AC" w:rsidRPr="009F56AC">
        <w:rPr>
          <w:rFonts w:ascii="Cambria" w:hAnsi="Cambria"/>
          <w:color w:val="002060"/>
          <w:lang w:val="en-US"/>
        </w:rPr>
        <w:t xml:space="preserve">. </w:t>
      </w:r>
      <w:r w:rsidR="009F56AC" w:rsidRPr="00E50B2F">
        <w:rPr>
          <w:rFonts w:ascii="Cambria" w:hAnsi="Cambria"/>
          <w:color w:val="0070C0"/>
          <w:lang w:val="ru-RU"/>
        </w:rPr>
        <w:t>Если</w:t>
      </w:r>
      <w:r w:rsidR="009F56AC" w:rsidRPr="009F56AC">
        <w:rPr>
          <w:rFonts w:ascii="Cambria" w:hAnsi="Cambria"/>
          <w:color w:val="002060"/>
          <w:lang w:val="ru-RU"/>
        </w:rPr>
        <w:t xml:space="preserve"> </w:t>
      </w:r>
      <w:r w:rsidR="009F56AC" w:rsidRPr="00E50B2F">
        <w:rPr>
          <w:rFonts w:ascii="Cambria" w:hAnsi="Cambria"/>
          <w:color w:val="0070C0"/>
          <w:lang w:val="ru-RU"/>
        </w:rPr>
        <w:t>до</w:t>
      </w:r>
      <w:r w:rsidR="009F56AC" w:rsidRPr="009F56AC">
        <w:rPr>
          <w:rFonts w:ascii="Cambria" w:hAnsi="Cambria"/>
          <w:color w:val="002060"/>
          <w:lang w:val="ru-RU"/>
        </w:rPr>
        <w:t xml:space="preserve"> </w:t>
      </w:r>
      <w:r w:rsidR="009F56AC" w:rsidRPr="00E50B2F">
        <w:rPr>
          <w:rFonts w:ascii="Cambria" w:hAnsi="Cambria"/>
          <w:color w:val="0070C0"/>
          <w:lang w:val="ru-RU"/>
        </w:rPr>
        <w:t>присуждения</w:t>
      </w:r>
      <w:r w:rsidR="009F56AC" w:rsidRPr="009F56AC">
        <w:rPr>
          <w:rFonts w:ascii="Cambria" w:hAnsi="Cambria"/>
          <w:color w:val="002060"/>
          <w:lang w:val="ru-RU"/>
        </w:rPr>
        <w:t xml:space="preserve"> </w:t>
      </w:r>
      <w:r w:rsidR="009F56AC" w:rsidRPr="00E50B2F">
        <w:rPr>
          <w:rFonts w:ascii="Cambria" w:hAnsi="Cambria"/>
          <w:color w:val="0070C0"/>
          <w:lang w:val="ru-RU"/>
        </w:rPr>
        <w:t>или</w:t>
      </w:r>
      <w:r w:rsidR="009F56AC" w:rsidRPr="009F56AC">
        <w:rPr>
          <w:rFonts w:ascii="Cambria" w:hAnsi="Cambria"/>
          <w:color w:val="002060"/>
          <w:lang w:val="ru-RU"/>
        </w:rPr>
        <w:t xml:space="preserve"> </w:t>
      </w:r>
      <w:r w:rsidR="009F56AC" w:rsidRPr="00E50B2F">
        <w:rPr>
          <w:rFonts w:ascii="Cambria" w:hAnsi="Cambria"/>
          <w:color w:val="0070C0"/>
          <w:lang w:val="ru-RU"/>
        </w:rPr>
        <w:t>во</w:t>
      </w:r>
      <w:r w:rsidR="009F56AC" w:rsidRPr="009F56AC">
        <w:rPr>
          <w:rFonts w:ascii="Cambria" w:hAnsi="Cambria"/>
          <w:color w:val="002060"/>
          <w:lang w:val="ru-RU"/>
        </w:rPr>
        <w:t xml:space="preserve"> </w:t>
      </w:r>
      <w:r w:rsidR="009F56AC" w:rsidRPr="00E50B2F">
        <w:rPr>
          <w:rFonts w:ascii="Cambria" w:hAnsi="Cambria"/>
          <w:color w:val="0070C0"/>
          <w:lang w:val="ru-RU"/>
        </w:rPr>
        <w:t>время</w:t>
      </w:r>
      <w:r w:rsidR="009F56AC" w:rsidRPr="009F56AC">
        <w:rPr>
          <w:rFonts w:ascii="Cambria" w:hAnsi="Cambria"/>
          <w:color w:val="002060"/>
          <w:lang w:val="ru-RU"/>
        </w:rPr>
        <w:t xml:space="preserve"> </w:t>
      </w:r>
      <w:r w:rsidR="009F56AC" w:rsidRPr="00E50B2F">
        <w:rPr>
          <w:rFonts w:ascii="Cambria" w:hAnsi="Cambria"/>
          <w:color w:val="0070C0"/>
          <w:lang w:val="ru-RU"/>
        </w:rPr>
        <w:t>выполнения</w:t>
      </w:r>
      <w:r w:rsidR="009F56AC" w:rsidRPr="009F56AC">
        <w:rPr>
          <w:rFonts w:ascii="Cambria" w:hAnsi="Cambria"/>
          <w:color w:val="002060"/>
          <w:lang w:val="ru-RU"/>
        </w:rPr>
        <w:t xml:space="preserve"> </w:t>
      </w:r>
      <w:r w:rsidR="009F56AC" w:rsidRPr="00E50B2F">
        <w:rPr>
          <w:rFonts w:ascii="Cambria" w:hAnsi="Cambria"/>
          <w:color w:val="0070C0"/>
          <w:lang w:val="ru-RU"/>
        </w:rPr>
        <w:t>Контракта</w:t>
      </w:r>
      <w:r w:rsidR="009F56AC" w:rsidRPr="009F56AC">
        <w:rPr>
          <w:rFonts w:ascii="Cambria" w:hAnsi="Cambria"/>
          <w:color w:val="002060"/>
          <w:lang w:val="ru-RU"/>
        </w:rPr>
        <w:t xml:space="preserve"> </w:t>
      </w:r>
      <w:r w:rsidR="009F56AC" w:rsidRPr="00E50B2F">
        <w:rPr>
          <w:rFonts w:ascii="Cambria" w:hAnsi="Cambria"/>
          <w:color w:val="0070C0"/>
          <w:lang w:val="ru-RU"/>
        </w:rPr>
        <w:t>Инженер</w:t>
      </w:r>
      <w:r w:rsidR="009F56AC" w:rsidRPr="009F56AC">
        <w:rPr>
          <w:rFonts w:ascii="Cambria" w:hAnsi="Cambria"/>
          <w:color w:val="002060"/>
          <w:lang w:val="ru-RU"/>
        </w:rPr>
        <w:t xml:space="preserve"> </w:t>
      </w:r>
      <w:r w:rsidR="009F56AC" w:rsidRPr="00E50B2F">
        <w:rPr>
          <w:rFonts w:ascii="Cambria" w:hAnsi="Cambria"/>
          <w:color w:val="0070C0"/>
          <w:lang w:val="ru-RU"/>
        </w:rPr>
        <w:t>определяет</w:t>
      </w:r>
      <w:r w:rsidR="009F56AC" w:rsidRPr="009F56AC">
        <w:rPr>
          <w:rFonts w:ascii="Cambria" w:hAnsi="Cambria"/>
          <w:color w:val="002060"/>
          <w:lang w:val="ru-RU"/>
        </w:rPr>
        <w:t xml:space="preserve">, </w:t>
      </w:r>
      <w:r w:rsidR="009F56AC" w:rsidRPr="00E50B2F">
        <w:rPr>
          <w:rFonts w:ascii="Cambria" w:hAnsi="Cambria"/>
          <w:color w:val="0070C0"/>
          <w:lang w:val="ru-RU"/>
        </w:rPr>
        <w:t>что</w:t>
      </w:r>
      <w:r w:rsidR="009F56AC" w:rsidRPr="009F56AC">
        <w:rPr>
          <w:rFonts w:ascii="Cambria" w:hAnsi="Cambria"/>
          <w:color w:val="002060"/>
          <w:lang w:val="ru-RU"/>
        </w:rPr>
        <w:t xml:space="preserve"> </w:t>
      </w:r>
      <w:r w:rsidR="009F56AC" w:rsidRPr="00E50B2F">
        <w:rPr>
          <w:rFonts w:ascii="Cambria" w:hAnsi="Cambria"/>
          <w:color w:val="0070C0"/>
          <w:lang w:val="ru-RU"/>
        </w:rPr>
        <w:t>какие</w:t>
      </w:r>
      <w:r w:rsidR="009F56AC" w:rsidRPr="009F56AC">
        <w:rPr>
          <w:rFonts w:ascii="Cambria" w:hAnsi="Cambria"/>
          <w:color w:val="002060"/>
          <w:lang w:val="ru-RU"/>
        </w:rPr>
        <w:t>-</w:t>
      </w:r>
      <w:r w:rsidR="009F56AC" w:rsidRPr="00E50B2F">
        <w:rPr>
          <w:rFonts w:ascii="Cambria" w:hAnsi="Cambria"/>
          <w:color w:val="0070C0"/>
          <w:lang w:val="ru-RU"/>
        </w:rPr>
        <w:t>либо</w:t>
      </w:r>
      <w:r w:rsidR="009F56AC" w:rsidRPr="009F56AC">
        <w:rPr>
          <w:rFonts w:ascii="Cambria" w:hAnsi="Cambria"/>
          <w:color w:val="002060"/>
          <w:lang w:val="ru-RU"/>
        </w:rPr>
        <w:t xml:space="preserve"> </w:t>
      </w:r>
      <w:r w:rsidR="009F56AC" w:rsidRPr="00E50B2F">
        <w:rPr>
          <w:rFonts w:ascii="Cambria" w:hAnsi="Cambria"/>
          <w:color w:val="0070C0"/>
          <w:lang w:val="ru-RU"/>
        </w:rPr>
        <w:t>материалы</w:t>
      </w:r>
      <w:r w:rsidR="009F56AC" w:rsidRPr="009F56AC">
        <w:rPr>
          <w:rFonts w:ascii="Cambria" w:hAnsi="Cambria"/>
          <w:color w:val="002060"/>
          <w:lang w:val="ru-RU"/>
        </w:rPr>
        <w:t xml:space="preserve"> </w:t>
      </w:r>
      <w:r w:rsidR="009F56AC" w:rsidRPr="00E50B2F">
        <w:rPr>
          <w:rFonts w:ascii="Cambria" w:hAnsi="Cambria"/>
          <w:color w:val="0070C0"/>
          <w:lang w:val="ru-RU"/>
        </w:rPr>
        <w:t>или</w:t>
      </w:r>
      <w:r w:rsidR="009F56AC" w:rsidRPr="009F56AC">
        <w:rPr>
          <w:rFonts w:ascii="Cambria" w:hAnsi="Cambria"/>
          <w:color w:val="002060"/>
          <w:lang w:val="ru-RU"/>
        </w:rPr>
        <w:t xml:space="preserve"> </w:t>
      </w:r>
      <w:r w:rsidR="009F56AC" w:rsidRPr="00E50B2F">
        <w:rPr>
          <w:rFonts w:ascii="Cambria" w:hAnsi="Cambria"/>
          <w:color w:val="0070C0"/>
          <w:lang w:val="ru-RU"/>
        </w:rPr>
        <w:t>ресурсы</w:t>
      </w:r>
      <w:r w:rsidR="009F56AC" w:rsidRPr="009F56AC">
        <w:rPr>
          <w:rFonts w:ascii="Cambria" w:hAnsi="Cambria"/>
          <w:color w:val="002060"/>
          <w:lang w:val="ru-RU"/>
        </w:rPr>
        <w:t xml:space="preserve"> </w:t>
      </w:r>
      <w:r w:rsidR="009F56AC" w:rsidRPr="00E50B2F">
        <w:rPr>
          <w:rFonts w:ascii="Cambria" w:hAnsi="Cambria"/>
          <w:color w:val="0070C0"/>
          <w:lang w:val="ru-RU"/>
        </w:rPr>
        <w:t>не</w:t>
      </w:r>
      <w:r w:rsidR="009F56AC" w:rsidRPr="009F56AC">
        <w:rPr>
          <w:rFonts w:ascii="Cambria" w:hAnsi="Cambria"/>
          <w:color w:val="002060"/>
          <w:lang w:val="ru-RU"/>
        </w:rPr>
        <w:t xml:space="preserve"> </w:t>
      </w:r>
      <w:r w:rsidR="009F56AC" w:rsidRPr="00E50B2F">
        <w:rPr>
          <w:rFonts w:ascii="Cambria" w:hAnsi="Cambria"/>
          <w:color w:val="0070C0"/>
          <w:lang w:val="ru-RU"/>
        </w:rPr>
        <w:t>соответствуют</w:t>
      </w:r>
      <w:r w:rsidR="009F56AC" w:rsidRPr="009F56AC">
        <w:rPr>
          <w:rFonts w:ascii="Cambria" w:hAnsi="Cambria"/>
          <w:color w:val="002060"/>
          <w:lang w:val="ru-RU"/>
        </w:rPr>
        <w:t xml:space="preserve"> </w:t>
      </w:r>
      <w:r w:rsidR="009F56AC" w:rsidRPr="00E50B2F">
        <w:rPr>
          <w:rFonts w:ascii="Cambria" w:hAnsi="Cambria"/>
          <w:color w:val="0070C0"/>
          <w:lang w:val="ru-RU"/>
        </w:rPr>
        <w:t>минимальным</w:t>
      </w:r>
      <w:r w:rsidR="009F56AC" w:rsidRPr="009F56AC">
        <w:rPr>
          <w:rFonts w:ascii="Cambria" w:hAnsi="Cambria"/>
          <w:color w:val="002060"/>
          <w:lang w:val="ru-RU"/>
        </w:rPr>
        <w:t xml:space="preserve"> </w:t>
      </w:r>
      <w:r w:rsidR="009F56AC" w:rsidRPr="00E50B2F">
        <w:rPr>
          <w:rFonts w:ascii="Cambria" w:hAnsi="Cambria"/>
          <w:color w:val="0070C0"/>
          <w:lang w:val="ru-RU"/>
        </w:rPr>
        <w:t>требованиям</w:t>
      </w:r>
      <w:r w:rsidR="009F56AC" w:rsidRPr="009F56AC">
        <w:rPr>
          <w:rFonts w:ascii="Cambria" w:hAnsi="Cambria"/>
          <w:color w:val="002060"/>
          <w:lang w:val="ru-RU"/>
        </w:rPr>
        <w:t xml:space="preserve"> </w:t>
      </w:r>
      <w:r w:rsidR="009F56AC" w:rsidRPr="00E50B2F">
        <w:rPr>
          <w:rFonts w:ascii="Cambria" w:hAnsi="Cambria"/>
          <w:color w:val="0070C0"/>
          <w:lang w:val="ru-RU"/>
        </w:rPr>
        <w:t>Спецификаций</w:t>
      </w:r>
      <w:r w:rsidR="009F56AC" w:rsidRPr="009F56AC">
        <w:rPr>
          <w:rFonts w:ascii="Cambria" w:hAnsi="Cambria"/>
          <w:color w:val="002060"/>
          <w:lang w:val="ru-RU"/>
        </w:rPr>
        <w:t xml:space="preserve"> </w:t>
      </w:r>
      <w:r w:rsidR="009F56AC" w:rsidRPr="00E50B2F">
        <w:rPr>
          <w:rFonts w:ascii="Cambria" w:hAnsi="Cambria"/>
          <w:color w:val="0070C0"/>
          <w:lang w:val="ru-RU"/>
        </w:rPr>
        <w:t>Контракта</w:t>
      </w:r>
      <w:r w:rsidR="009F56AC" w:rsidRPr="009F56AC">
        <w:rPr>
          <w:rFonts w:ascii="Cambria" w:hAnsi="Cambria"/>
          <w:color w:val="002060"/>
          <w:lang w:val="ru-RU"/>
        </w:rPr>
        <w:t xml:space="preserve">, </w:t>
      </w:r>
      <w:r w:rsidR="009F56AC" w:rsidRPr="00E50B2F">
        <w:rPr>
          <w:rFonts w:ascii="Cambria" w:hAnsi="Cambria"/>
          <w:color w:val="0070C0"/>
          <w:lang w:val="ru-RU"/>
        </w:rPr>
        <w:t>мы</w:t>
      </w:r>
      <w:r w:rsidR="009F56AC" w:rsidRPr="009F56AC">
        <w:rPr>
          <w:rFonts w:ascii="Cambria" w:hAnsi="Cambria"/>
          <w:color w:val="002060"/>
          <w:lang w:val="ru-RU"/>
        </w:rPr>
        <w:t xml:space="preserve"> </w:t>
      </w:r>
      <w:r w:rsidR="009F56AC" w:rsidRPr="00E50B2F">
        <w:rPr>
          <w:rFonts w:ascii="Cambria" w:hAnsi="Cambria"/>
          <w:color w:val="0070C0"/>
          <w:lang w:val="ru-RU"/>
        </w:rPr>
        <w:t>обязуемся</w:t>
      </w:r>
      <w:r w:rsidR="009F56AC" w:rsidRPr="009F56AC">
        <w:rPr>
          <w:rFonts w:ascii="Cambria" w:hAnsi="Cambria"/>
          <w:color w:val="002060"/>
          <w:lang w:val="ru-RU"/>
        </w:rPr>
        <w:t xml:space="preserve"> </w:t>
      </w:r>
      <w:r w:rsidR="009F56AC" w:rsidRPr="00E50B2F">
        <w:rPr>
          <w:rFonts w:ascii="Cambria" w:hAnsi="Cambria"/>
          <w:color w:val="0070C0"/>
          <w:lang w:val="ru-RU"/>
        </w:rPr>
        <w:t>обеспечить</w:t>
      </w:r>
      <w:r w:rsidR="009F56AC" w:rsidRPr="009F56AC">
        <w:rPr>
          <w:rFonts w:ascii="Cambria" w:hAnsi="Cambria"/>
          <w:color w:val="002060"/>
          <w:lang w:val="ru-RU"/>
        </w:rPr>
        <w:t xml:space="preserve"> </w:t>
      </w:r>
      <w:r w:rsidR="009F56AC" w:rsidRPr="00E50B2F">
        <w:rPr>
          <w:rFonts w:ascii="Cambria" w:hAnsi="Cambria"/>
          <w:color w:val="0070C0"/>
          <w:lang w:val="ru-RU"/>
        </w:rPr>
        <w:t>и</w:t>
      </w:r>
      <w:r w:rsidR="009F56AC" w:rsidRPr="009F56AC">
        <w:rPr>
          <w:rFonts w:ascii="Cambria" w:hAnsi="Cambria"/>
          <w:color w:val="002060"/>
          <w:lang w:val="ru-RU"/>
        </w:rPr>
        <w:t xml:space="preserve"> </w:t>
      </w:r>
      <w:r w:rsidR="009F56AC" w:rsidRPr="00E50B2F">
        <w:rPr>
          <w:rFonts w:ascii="Cambria" w:hAnsi="Cambria"/>
          <w:color w:val="0070C0"/>
          <w:lang w:val="ru-RU"/>
        </w:rPr>
        <w:t>завершить</w:t>
      </w:r>
      <w:r w:rsidR="009F56AC" w:rsidRPr="009F56AC">
        <w:rPr>
          <w:rFonts w:ascii="Cambria" w:hAnsi="Cambria"/>
          <w:color w:val="002060"/>
          <w:lang w:val="ru-RU"/>
        </w:rPr>
        <w:t xml:space="preserve"> </w:t>
      </w:r>
      <w:r w:rsidR="009F56AC" w:rsidRPr="00E50B2F">
        <w:rPr>
          <w:rFonts w:ascii="Cambria" w:hAnsi="Cambria"/>
          <w:color w:val="0070C0"/>
          <w:lang w:val="ru-RU"/>
        </w:rPr>
        <w:t>Работы</w:t>
      </w:r>
      <w:r w:rsidR="009F56AC" w:rsidRPr="009F56AC">
        <w:rPr>
          <w:rFonts w:ascii="Cambria" w:hAnsi="Cambria"/>
          <w:color w:val="002060"/>
          <w:lang w:val="ru-RU"/>
        </w:rPr>
        <w:t xml:space="preserve"> </w:t>
      </w:r>
      <w:r w:rsidR="009F56AC" w:rsidRPr="00E50B2F">
        <w:rPr>
          <w:rFonts w:ascii="Cambria" w:hAnsi="Cambria"/>
          <w:color w:val="0070C0"/>
          <w:lang w:val="ru-RU"/>
        </w:rPr>
        <w:t>в</w:t>
      </w:r>
      <w:r w:rsidR="009F56AC" w:rsidRPr="009F56AC">
        <w:rPr>
          <w:rFonts w:ascii="Cambria" w:hAnsi="Cambria"/>
          <w:color w:val="002060"/>
          <w:lang w:val="ru-RU"/>
        </w:rPr>
        <w:t xml:space="preserve"> </w:t>
      </w:r>
      <w:r w:rsidR="009F56AC" w:rsidRPr="00E50B2F">
        <w:rPr>
          <w:rFonts w:ascii="Cambria" w:hAnsi="Cambria"/>
          <w:color w:val="0070C0"/>
          <w:lang w:val="ru-RU"/>
        </w:rPr>
        <w:lastRenderedPageBreak/>
        <w:t>полном</w:t>
      </w:r>
      <w:r w:rsidR="009F56AC" w:rsidRPr="009F56AC">
        <w:rPr>
          <w:rFonts w:ascii="Cambria" w:hAnsi="Cambria"/>
          <w:color w:val="002060"/>
          <w:lang w:val="ru-RU"/>
        </w:rPr>
        <w:t xml:space="preserve"> </w:t>
      </w:r>
      <w:r w:rsidR="009F56AC" w:rsidRPr="00E50B2F">
        <w:rPr>
          <w:rFonts w:ascii="Cambria" w:hAnsi="Cambria"/>
          <w:color w:val="0070C0"/>
          <w:lang w:val="ru-RU"/>
        </w:rPr>
        <w:t>соответствии</w:t>
      </w:r>
      <w:r w:rsidR="009F56AC" w:rsidRPr="009F56AC">
        <w:rPr>
          <w:rFonts w:ascii="Cambria" w:hAnsi="Cambria"/>
          <w:color w:val="002060"/>
          <w:lang w:val="ru-RU"/>
        </w:rPr>
        <w:t xml:space="preserve"> </w:t>
      </w:r>
      <w:r w:rsidR="009F56AC" w:rsidRPr="00E50B2F">
        <w:rPr>
          <w:rFonts w:ascii="Cambria" w:hAnsi="Cambria"/>
          <w:color w:val="0070C0"/>
          <w:lang w:val="ru-RU"/>
        </w:rPr>
        <w:t>вместе</w:t>
      </w:r>
      <w:r w:rsidR="009F56AC" w:rsidRPr="009F56AC">
        <w:rPr>
          <w:rFonts w:ascii="Cambria" w:hAnsi="Cambria"/>
          <w:color w:val="002060"/>
          <w:lang w:val="ru-RU"/>
        </w:rPr>
        <w:t xml:space="preserve"> </w:t>
      </w:r>
      <w:r w:rsidR="009F56AC" w:rsidRPr="00E50B2F">
        <w:rPr>
          <w:rFonts w:ascii="Cambria" w:hAnsi="Cambria"/>
          <w:color w:val="0070C0"/>
          <w:lang w:val="ru-RU"/>
        </w:rPr>
        <w:t>с</w:t>
      </w:r>
      <w:r w:rsidR="009F56AC" w:rsidRPr="009F56AC">
        <w:rPr>
          <w:rFonts w:ascii="Cambria" w:hAnsi="Cambria"/>
          <w:color w:val="002060"/>
          <w:lang w:val="ru-RU"/>
        </w:rPr>
        <w:t xml:space="preserve"> </w:t>
      </w:r>
      <w:r w:rsidR="009F56AC" w:rsidRPr="00E50B2F">
        <w:rPr>
          <w:rFonts w:ascii="Cambria" w:hAnsi="Cambria"/>
          <w:color w:val="0070C0"/>
          <w:lang w:val="ru-RU"/>
        </w:rPr>
        <w:t>Контрактом</w:t>
      </w:r>
      <w:r w:rsidR="009F56AC" w:rsidRPr="009F56AC">
        <w:rPr>
          <w:rFonts w:ascii="Cambria" w:hAnsi="Cambria"/>
          <w:color w:val="002060"/>
          <w:lang w:val="ru-RU"/>
        </w:rPr>
        <w:t xml:space="preserve"> </w:t>
      </w:r>
      <w:r w:rsidR="009F56AC" w:rsidRPr="00E50B2F">
        <w:rPr>
          <w:rFonts w:ascii="Cambria" w:hAnsi="Cambria"/>
          <w:color w:val="0070C0"/>
          <w:lang w:val="ru-RU"/>
        </w:rPr>
        <w:t>и</w:t>
      </w:r>
      <w:r w:rsidR="009F56AC" w:rsidRPr="009F56AC">
        <w:rPr>
          <w:rFonts w:ascii="Cambria" w:hAnsi="Cambria"/>
          <w:color w:val="002060"/>
          <w:lang w:val="ru-RU"/>
        </w:rPr>
        <w:t xml:space="preserve"> </w:t>
      </w:r>
      <w:r w:rsidR="009F56AC" w:rsidRPr="00E50B2F">
        <w:rPr>
          <w:rFonts w:ascii="Cambria" w:hAnsi="Cambria"/>
          <w:color w:val="0070C0"/>
          <w:lang w:val="ru-RU"/>
        </w:rPr>
        <w:t>без</w:t>
      </w:r>
      <w:r w:rsidR="009F56AC" w:rsidRPr="009F56AC">
        <w:rPr>
          <w:rFonts w:ascii="Cambria" w:hAnsi="Cambria"/>
          <w:color w:val="002060"/>
          <w:lang w:val="ru-RU"/>
        </w:rPr>
        <w:t xml:space="preserve"> </w:t>
      </w:r>
      <w:r w:rsidR="009F56AC" w:rsidRPr="00E50B2F">
        <w:rPr>
          <w:rFonts w:ascii="Cambria" w:hAnsi="Cambria"/>
          <w:color w:val="0070C0"/>
          <w:lang w:val="ru-RU"/>
        </w:rPr>
        <w:t>дополнительных</w:t>
      </w:r>
      <w:r w:rsidR="009F56AC" w:rsidRPr="009F56AC">
        <w:rPr>
          <w:rFonts w:ascii="Cambria" w:hAnsi="Cambria"/>
          <w:color w:val="002060"/>
          <w:lang w:val="ru-RU"/>
        </w:rPr>
        <w:t xml:space="preserve"> </w:t>
      </w:r>
      <w:r w:rsidR="009F56AC" w:rsidRPr="00E50B2F">
        <w:rPr>
          <w:rFonts w:ascii="Cambria" w:hAnsi="Cambria"/>
          <w:color w:val="0070C0"/>
          <w:lang w:val="ru-RU"/>
        </w:rPr>
        <w:t>затрат</w:t>
      </w:r>
      <w:r w:rsidR="009F56AC" w:rsidRPr="009F56AC">
        <w:rPr>
          <w:rFonts w:ascii="Cambria" w:hAnsi="Cambria"/>
          <w:color w:val="002060"/>
          <w:lang w:val="ru-RU"/>
        </w:rPr>
        <w:t xml:space="preserve"> </w:t>
      </w:r>
      <w:r w:rsidR="009F56AC" w:rsidRPr="00E50B2F">
        <w:rPr>
          <w:rFonts w:ascii="Cambria" w:hAnsi="Cambria"/>
          <w:color w:val="0070C0"/>
          <w:lang w:val="ru-RU"/>
        </w:rPr>
        <w:t>для</w:t>
      </w:r>
      <w:r w:rsidR="009F56AC" w:rsidRPr="009F56AC">
        <w:rPr>
          <w:rFonts w:ascii="Cambria" w:hAnsi="Cambria"/>
          <w:color w:val="002060"/>
          <w:lang w:val="ru-RU"/>
        </w:rPr>
        <w:t xml:space="preserve"> </w:t>
      </w:r>
      <w:r w:rsidR="009F56AC" w:rsidRPr="00E50B2F">
        <w:rPr>
          <w:rFonts w:ascii="Cambria" w:hAnsi="Cambria"/>
          <w:color w:val="0070C0"/>
          <w:lang w:val="ru-RU"/>
        </w:rPr>
        <w:t>Партнера</w:t>
      </w:r>
      <w:r w:rsidR="009F56AC" w:rsidRPr="009F56AC">
        <w:rPr>
          <w:rFonts w:ascii="Cambria" w:hAnsi="Cambria"/>
          <w:color w:val="002060"/>
          <w:lang w:val="ru-RU"/>
        </w:rPr>
        <w:t>-</w:t>
      </w:r>
      <w:r w:rsidR="009F56AC" w:rsidRPr="00E50B2F">
        <w:rPr>
          <w:rFonts w:ascii="Cambria" w:hAnsi="Cambria"/>
          <w:color w:val="0070C0"/>
          <w:lang w:val="ru-RU"/>
        </w:rPr>
        <w:t>исполнителя</w:t>
      </w:r>
      <w:r w:rsidR="00B33550" w:rsidRPr="009F56AC">
        <w:rPr>
          <w:rFonts w:ascii="Cambria" w:hAnsi="Cambria"/>
          <w:lang w:val="ru-RU"/>
        </w:rPr>
        <w:t>.</w:t>
      </w:r>
    </w:p>
    <w:p w14:paraId="2E24600D" w14:textId="77777777" w:rsidR="00711422" w:rsidRDefault="00B33550" w:rsidP="00711422">
      <w:pPr>
        <w:spacing w:line="264" w:lineRule="auto"/>
        <w:ind w:left="567" w:hanging="567"/>
        <w:rPr>
          <w:rFonts w:ascii="Cambria" w:hAnsi="Cambria"/>
          <w:lang w:val="ru-RU"/>
        </w:rPr>
      </w:pPr>
      <w:r w:rsidRPr="009F56AC">
        <w:rPr>
          <w:rFonts w:ascii="Cambria" w:hAnsi="Cambria"/>
          <w:lang w:val="ru-RU"/>
        </w:rPr>
        <w:tab/>
      </w:r>
      <w:r w:rsidRPr="00867C74">
        <w:rPr>
          <w:rFonts w:ascii="Cambria" w:hAnsi="Cambria"/>
        </w:rPr>
        <w:t>This</w:t>
      </w:r>
      <w:r w:rsidRPr="009F56AC">
        <w:rPr>
          <w:rFonts w:ascii="Cambria" w:hAnsi="Cambria"/>
          <w:lang w:val="ru-RU"/>
        </w:rPr>
        <w:t xml:space="preserve"> </w:t>
      </w:r>
      <w:r w:rsidRPr="00867C74">
        <w:rPr>
          <w:rFonts w:ascii="Cambria" w:hAnsi="Cambria"/>
        </w:rPr>
        <w:t>Letter</w:t>
      </w:r>
      <w:r w:rsidRPr="009F56AC">
        <w:rPr>
          <w:rFonts w:ascii="Cambria" w:hAnsi="Cambria"/>
          <w:lang w:val="ru-RU"/>
        </w:rPr>
        <w:t xml:space="preserve"> </w:t>
      </w:r>
      <w:r w:rsidRPr="00867C74">
        <w:rPr>
          <w:rFonts w:ascii="Cambria" w:hAnsi="Cambria"/>
        </w:rPr>
        <w:t>of</w:t>
      </w:r>
      <w:r w:rsidRPr="009F56AC">
        <w:rPr>
          <w:rFonts w:ascii="Cambria" w:hAnsi="Cambria"/>
          <w:lang w:val="ru-RU"/>
        </w:rPr>
        <w:t xml:space="preserve"> </w:t>
      </w:r>
      <w:r w:rsidRPr="00867C74">
        <w:rPr>
          <w:rFonts w:ascii="Cambria" w:hAnsi="Cambria"/>
        </w:rPr>
        <w:t>Submission</w:t>
      </w:r>
      <w:r w:rsidRPr="009F56AC">
        <w:rPr>
          <w:rFonts w:ascii="Cambria" w:hAnsi="Cambria"/>
          <w:lang w:val="ru-RU"/>
        </w:rPr>
        <w:t xml:space="preserve"> </w:t>
      </w:r>
      <w:r w:rsidRPr="00867C74">
        <w:rPr>
          <w:rFonts w:ascii="Cambria" w:hAnsi="Cambria"/>
        </w:rPr>
        <w:t>form</w:t>
      </w:r>
      <w:r w:rsidRPr="009F56AC">
        <w:rPr>
          <w:rFonts w:ascii="Cambria" w:hAnsi="Cambria"/>
          <w:lang w:val="ru-RU"/>
        </w:rPr>
        <w:t xml:space="preserve"> </w:t>
      </w:r>
      <w:r w:rsidRPr="00867C74">
        <w:rPr>
          <w:rFonts w:ascii="Cambria" w:hAnsi="Cambria"/>
        </w:rPr>
        <w:t>an</w:t>
      </w:r>
      <w:r w:rsidRPr="009F56AC">
        <w:rPr>
          <w:rFonts w:ascii="Cambria" w:hAnsi="Cambria"/>
          <w:lang w:val="ru-RU"/>
        </w:rPr>
        <w:t xml:space="preserve"> </w:t>
      </w:r>
      <w:r w:rsidRPr="00867C74">
        <w:rPr>
          <w:rFonts w:ascii="Cambria" w:hAnsi="Cambria"/>
        </w:rPr>
        <w:t>integral</w:t>
      </w:r>
      <w:r w:rsidRPr="009F56AC">
        <w:rPr>
          <w:rFonts w:ascii="Cambria" w:hAnsi="Cambria"/>
          <w:lang w:val="ru-RU"/>
        </w:rPr>
        <w:t xml:space="preserve"> </w:t>
      </w:r>
      <w:r w:rsidRPr="00867C74">
        <w:rPr>
          <w:rFonts w:ascii="Cambria" w:hAnsi="Cambria"/>
        </w:rPr>
        <w:t>part</w:t>
      </w:r>
      <w:r w:rsidRPr="009F56AC">
        <w:rPr>
          <w:rFonts w:ascii="Cambria" w:hAnsi="Cambria"/>
          <w:lang w:val="ru-RU"/>
        </w:rPr>
        <w:t xml:space="preserve"> </w:t>
      </w:r>
      <w:r w:rsidRPr="00867C74">
        <w:rPr>
          <w:rFonts w:ascii="Cambria" w:hAnsi="Cambria"/>
        </w:rPr>
        <w:t>of</w:t>
      </w:r>
      <w:r w:rsidRPr="009F56AC">
        <w:rPr>
          <w:rFonts w:ascii="Cambria" w:hAnsi="Cambria"/>
          <w:lang w:val="ru-RU"/>
        </w:rPr>
        <w:t xml:space="preserve"> </w:t>
      </w:r>
      <w:r w:rsidRPr="00867C74">
        <w:rPr>
          <w:rFonts w:ascii="Cambria" w:hAnsi="Cambria"/>
        </w:rPr>
        <w:t>our</w:t>
      </w:r>
      <w:r w:rsidRPr="009F56AC">
        <w:rPr>
          <w:rFonts w:ascii="Cambria" w:hAnsi="Cambria"/>
          <w:lang w:val="ru-RU"/>
        </w:rPr>
        <w:t xml:space="preserve"> </w:t>
      </w:r>
      <w:r w:rsidRPr="00867C74">
        <w:rPr>
          <w:rFonts w:ascii="Cambria" w:hAnsi="Cambria"/>
        </w:rPr>
        <w:t>Tender</w:t>
      </w:r>
      <w:r w:rsidR="009F56AC" w:rsidRPr="009F56AC">
        <w:rPr>
          <w:rFonts w:ascii="Cambria" w:hAnsi="Cambria"/>
          <w:lang w:val="ru-RU"/>
        </w:rPr>
        <w:t>/</w:t>
      </w:r>
      <w:r w:rsidR="009F56AC" w:rsidRPr="009F56AC">
        <w:rPr>
          <w:rFonts w:ascii="Cambria" w:hAnsi="Cambria"/>
          <w:color w:val="auto"/>
          <w:lang w:val="ru-RU"/>
        </w:rPr>
        <w:t xml:space="preserve"> </w:t>
      </w:r>
      <w:r w:rsidR="009F56AC" w:rsidRPr="00E50B2F">
        <w:rPr>
          <w:rFonts w:ascii="Cambria" w:hAnsi="Cambria"/>
          <w:color w:val="0070C0"/>
          <w:lang w:val="ru-RU"/>
        </w:rPr>
        <w:t>Настоящее</w:t>
      </w:r>
      <w:r w:rsidR="009F56AC" w:rsidRPr="009F56AC">
        <w:rPr>
          <w:rFonts w:ascii="Cambria" w:hAnsi="Cambria"/>
          <w:color w:val="002060"/>
          <w:lang w:val="ru-RU"/>
        </w:rPr>
        <w:t xml:space="preserve"> </w:t>
      </w:r>
      <w:r w:rsidR="009F56AC" w:rsidRPr="00E50B2F">
        <w:rPr>
          <w:rFonts w:ascii="Cambria" w:hAnsi="Cambria"/>
          <w:color w:val="0070C0"/>
          <w:lang w:val="ru-RU"/>
        </w:rPr>
        <w:t>Письмо</w:t>
      </w:r>
      <w:r w:rsidR="009F56AC" w:rsidRPr="009F56AC">
        <w:rPr>
          <w:rFonts w:ascii="Cambria" w:hAnsi="Cambria"/>
          <w:color w:val="002060"/>
          <w:lang w:val="ru-RU"/>
        </w:rPr>
        <w:t xml:space="preserve"> </w:t>
      </w:r>
      <w:r w:rsidR="009F56AC" w:rsidRPr="00E50B2F">
        <w:rPr>
          <w:rFonts w:ascii="Cambria" w:hAnsi="Cambria"/>
          <w:color w:val="0070C0"/>
          <w:lang w:val="ru-RU"/>
        </w:rPr>
        <w:t>о</w:t>
      </w:r>
      <w:r w:rsidR="009F56AC" w:rsidRPr="009F56AC">
        <w:rPr>
          <w:rFonts w:ascii="Cambria" w:hAnsi="Cambria"/>
          <w:color w:val="002060"/>
          <w:lang w:val="ru-RU"/>
        </w:rPr>
        <w:t xml:space="preserve"> </w:t>
      </w:r>
      <w:r w:rsidR="009F56AC" w:rsidRPr="00E50B2F">
        <w:rPr>
          <w:rFonts w:ascii="Cambria" w:hAnsi="Cambria"/>
          <w:color w:val="0070C0"/>
          <w:lang w:val="ru-RU"/>
        </w:rPr>
        <w:t>подаче</w:t>
      </w:r>
      <w:r w:rsidR="009F56AC" w:rsidRPr="009F56AC">
        <w:rPr>
          <w:rFonts w:ascii="Cambria" w:hAnsi="Cambria"/>
          <w:color w:val="002060"/>
          <w:lang w:val="ru-RU"/>
        </w:rPr>
        <w:t xml:space="preserve"> </w:t>
      </w:r>
      <w:r w:rsidR="009F56AC" w:rsidRPr="00E50B2F">
        <w:rPr>
          <w:rFonts w:ascii="Cambria" w:hAnsi="Cambria"/>
          <w:color w:val="0070C0"/>
          <w:lang w:val="ru-RU"/>
        </w:rPr>
        <w:t>тендерного</w:t>
      </w:r>
      <w:r w:rsidR="009F56AC" w:rsidRPr="009F56AC">
        <w:rPr>
          <w:rFonts w:ascii="Cambria" w:hAnsi="Cambria"/>
          <w:color w:val="002060"/>
          <w:lang w:val="ru-RU"/>
        </w:rPr>
        <w:t xml:space="preserve"> </w:t>
      </w:r>
      <w:r w:rsidR="009F56AC" w:rsidRPr="00E50B2F">
        <w:rPr>
          <w:rFonts w:ascii="Cambria" w:hAnsi="Cambria"/>
          <w:color w:val="0070C0"/>
          <w:lang w:val="ru-RU"/>
        </w:rPr>
        <w:t>предложения</w:t>
      </w:r>
      <w:r w:rsidR="009F56AC" w:rsidRPr="009F56AC">
        <w:rPr>
          <w:rFonts w:ascii="Cambria" w:hAnsi="Cambria"/>
          <w:color w:val="002060"/>
          <w:lang w:val="ru-RU"/>
        </w:rPr>
        <w:t xml:space="preserve"> </w:t>
      </w:r>
      <w:r w:rsidR="009F56AC" w:rsidRPr="00E50B2F">
        <w:rPr>
          <w:rFonts w:ascii="Cambria" w:hAnsi="Cambria"/>
          <w:color w:val="0070C0"/>
          <w:lang w:val="ru-RU"/>
        </w:rPr>
        <w:t>и</w:t>
      </w:r>
      <w:r w:rsidR="009F56AC" w:rsidRPr="009F56AC">
        <w:rPr>
          <w:rFonts w:ascii="Cambria" w:hAnsi="Cambria"/>
          <w:color w:val="002060"/>
          <w:lang w:val="ru-RU"/>
        </w:rPr>
        <w:t xml:space="preserve"> </w:t>
      </w:r>
      <w:r w:rsidR="009F56AC" w:rsidRPr="00E50B2F">
        <w:rPr>
          <w:rFonts w:ascii="Cambria" w:hAnsi="Cambria"/>
          <w:color w:val="0070C0"/>
          <w:lang w:val="ru-RU"/>
        </w:rPr>
        <w:t>документы</w:t>
      </w:r>
      <w:r w:rsidR="009F56AC" w:rsidRPr="009F56AC">
        <w:rPr>
          <w:rFonts w:ascii="Cambria" w:hAnsi="Cambria"/>
          <w:color w:val="002060"/>
          <w:lang w:val="ru-RU"/>
        </w:rPr>
        <w:t xml:space="preserve"> </w:t>
      </w:r>
      <w:r w:rsidR="009F56AC" w:rsidRPr="00E50B2F">
        <w:rPr>
          <w:rFonts w:ascii="Cambria" w:hAnsi="Cambria"/>
          <w:color w:val="0070C0"/>
          <w:lang w:val="ru-RU"/>
        </w:rPr>
        <w:t>составляют</w:t>
      </w:r>
      <w:r w:rsidR="009F56AC" w:rsidRPr="009F56AC">
        <w:rPr>
          <w:rFonts w:ascii="Cambria" w:hAnsi="Cambria"/>
          <w:color w:val="002060"/>
          <w:lang w:val="ru-RU"/>
        </w:rPr>
        <w:t xml:space="preserve"> </w:t>
      </w:r>
      <w:r w:rsidR="009F56AC" w:rsidRPr="00E50B2F">
        <w:rPr>
          <w:rFonts w:ascii="Cambria" w:hAnsi="Cambria"/>
          <w:color w:val="0070C0"/>
          <w:lang w:val="ru-RU"/>
        </w:rPr>
        <w:t>неотъемлемую</w:t>
      </w:r>
      <w:r w:rsidR="009F56AC" w:rsidRPr="009F56AC">
        <w:rPr>
          <w:rFonts w:ascii="Cambria" w:hAnsi="Cambria"/>
          <w:color w:val="002060"/>
          <w:lang w:val="ru-RU"/>
        </w:rPr>
        <w:t xml:space="preserve"> </w:t>
      </w:r>
      <w:r w:rsidR="009F56AC" w:rsidRPr="00E50B2F">
        <w:rPr>
          <w:rFonts w:ascii="Cambria" w:hAnsi="Cambria"/>
          <w:color w:val="0070C0"/>
          <w:lang w:val="ru-RU"/>
        </w:rPr>
        <w:t>часть</w:t>
      </w:r>
      <w:r w:rsidR="009F56AC" w:rsidRPr="009F56AC">
        <w:rPr>
          <w:rFonts w:ascii="Cambria" w:hAnsi="Cambria"/>
          <w:color w:val="002060"/>
          <w:lang w:val="ru-RU"/>
        </w:rPr>
        <w:t xml:space="preserve"> </w:t>
      </w:r>
      <w:r w:rsidR="009F56AC" w:rsidRPr="00E50B2F">
        <w:rPr>
          <w:rFonts w:ascii="Cambria" w:hAnsi="Cambria"/>
          <w:color w:val="0070C0"/>
          <w:lang w:val="ru-RU"/>
        </w:rPr>
        <w:t>нашего</w:t>
      </w:r>
      <w:r w:rsidR="009F56AC" w:rsidRPr="009F56AC">
        <w:rPr>
          <w:rFonts w:ascii="Cambria" w:hAnsi="Cambria"/>
          <w:color w:val="002060"/>
          <w:lang w:val="ru-RU"/>
        </w:rPr>
        <w:t xml:space="preserve"> </w:t>
      </w:r>
      <w:r w:rsidR="009F56AC" w:rsidRPr="00E50B2F">
        <w:rPr>
          <w:rFonts w:ascii="Cambria" w:hAnsi="Cambria"/>
          <w:color w:val="0070C0"/>
          <w:lang w:val="ru-RU"/>
        </w:rPr>
        <w:t>Тендерного</w:t>
      </w:r>
      <w:r w:rsidR="009F56AC" w:rsidRPr="009F56AC">
        <w:rPr>
          <w:rFonts w:ascii="Cambria" w:hAnsi="Cambria"/>
          <w:color w:val="002060"/>
          <w:lang w:val="ru-RU"/>
        </w:rPr>
        <w:t xml:space="preserve"> </w:t>
      </w:r>
      <w:r w:rsidR="009F56AC" w:rsidRPr="00E50B2F">
        <w:rPr>
          <w:rFonts w:ascii="Cambria" w:hAnsi="Cambria"/>
          <w:color w:val="0070C0"/>
          <w:lang w:val="ru-RU"/>
        </w:rPr>
        <w:t>предложения</w:t>
      </w:r>
      <w:r w:rsidRPr="009F56AC">
        <w:rPr>
          <w:rFonts w:ascii="Cambria" w:hAnsi="Cambria"/>
          <w:lang w:val="ru-RU"/>
        </w:rPr>
        <w:t>.</w:t>
      </w:r>
    </w:p>
    <w:p w14:paraId="74C40C66" w14:textId="4E0FDE2F" w:rsidR="00B33550" w:rsidRPr="00711422" w:rsidRDefault="00711422" w:rsidP="00711422">
      <w:pPr>
        <w:spacing w:line="264" w:lineRule="auto"/>
        <w:ind w:left="567" w:hanging="567"/>
        <w:rPr>
          <w:rFonts w:ascii="Cambria" w:hAnsi="Cambria"/>
          <w:lang w:val="en-US"/>
        </w:rPr>
      </w:pPr>
      <w:r w:rsidRPr="0029701D">
        <w:rPr>
          <w:rFonts w:ascii="Cambria" w:hAnsi="Cambria"/>
          <w:lang w:val="ru-RU"/>
        </w:rPr>
        <w:t xml:space="preserve">             </w:t>
      </w:r>
      <w:r w:rsidR="00B33550" w:rsidRPr="00867C74">
        <w:rPr>
          <w:rFonts w:ascii="Cambria" w:hAnsi="Cambria"/>
        </w:rPr>
        <w:t>Signed this</w:t>
      </w:r>
      <w:r w:rsidR="009F56AC">
        <w:rPr>
          <w:rFonts w:ascii="Cambria" w:hAnsi="Cambria"/>
        </w:rPr>
        <w:t>/</w:t>
      </w:r>
      <w:r w:rsidR="009F56AC" w:rsidRPr="009F56AC">
        <w:rPr>
          <w:rFonts w:ascii="Cambria" w:hAnsi="Cambria"/>
          <w:color w:val="auto"/>
          <w:lang w:val="en-US"/>
        </w:rPr>
        <w:t xml:space="preserve"> </w:t>
      </w:r>
      <w:r w:rsidR="009F56AC" w:rsidRPr="00E50B2F">
        <w:rPr>
          <w:rFonts w:ascii="Cambria" w:hAnsi="Cambria"/>
          <w:color w:val="0070C0"/>
          <w:lang w:val="ru-RU"/>
        </w:rPr>
        <w:t>Подписано</w:t>
      </w:r>
      <w:r w:rsidR="00B33550" w:rsidRPr="00867C74">
        <w:rPr>
          <w:rFonts w:ascii="Cambria" w:hAnsi="Cambria"/>
        </w:rPr>
        <w:tab/>
      </w:r>
      <w:r w:rsidR="00B33550" w:rsidRPr="00867C74">
        <w:rPr>
          <w:rFonts w:ascii="Cambria" w:hAnsi="Cambria"/>
        </w:rPr>
        <w:tab/>
      </w:r>
      <w:r w:rsidR="00B33550" w:rsidRPr="00867C74">
        <w:rPr>
          <w:rFonts w:ascii="Cambria" w:hAnsi="Cambria"/>
        </w:rPr>
        <w:tab/>
        <w:t>Day / Month / Year</w:t>
      </w:r>
      <w:r w:rsidR="009F56AC">
        <w:rPr>
          <w:rFonts w:ascii="Cambria" w:hAnsi="Cambria"/>
        </w:rPr>
        <w:t>/</w:t>
      </w:r>
      <w:r w:rsidR="009F56AC" w:rsidRPr="009F56AC">
        <w:rPr>
          <w:rFonts w:ascii="Cambria" w:hAnsi="Cambria"/>
          <w:color w:val="auto"/>
          <w:lang w:val="en-US"/>
        </w:rPr>
        <w:t xml:space="preserve"> </w:t>
      </w:r>
      <w:r w:rsidR="009F56AC" w:rsidRPr="00E50B2F">
        <w:rPr>
          <w:rFonts w:ascii="Cambria" w:hAnsi="Cambria"/>
          <w:color w:val="0070C0"/>
          <w:lang w:val="ru-RU"/>
        </w:rPr>
        <w:t>день</w:t>
      </w:r>
      <w:r w:rsidR="009F56AC" w:rsidRPr="009F56AC">
        <w:rPr>
          <w:rFonts w:ascii="Cambria" w:hAnsi="Cambria"/>
          <w:color w:val="002060"/>
          <w:lang w:val="en-US"/>
        </w:rPr>
        <w:t xml:space="preserve"> / </w:t>
      </w:r>
      <w:r w:rsidR="009F56AC" w:rsidRPr="00E50B2F">
        <w:rPr>
          <w:rFonts w:ascii="Cambria" w:hAnsi="Cambria"/>
          <w:color w:val="0070C0"/>
          <w:lang w:val="ru-RU"/>
        </w:rPr>
        <w:t>месяц</w:t>
      </w:r>
      <w:r w:rsidR="009F56AC" w:rsidRPr="009F56AC">
        <w:rPr>
          <w:rFonts w:ascii="Cambria" w:hAnsi="Cambria"/>
          <w:color w:val="002060"/>
          <w:lang w:val="en-US"/>
        </w:rPr>
        <w:t xml:space="preserve"> / </w:t>
      </w:r>
      <w:r w:rsidR="009F56AC" w:rsidRPr="00E50B2F">
        <w:rPr>
          <w:rFonts w:ascii="Cambria" w:hAnsi="Cambria"/>
          <w:color w:val="0070C0"/>
          <w:lang w:val="ru-RU"/>
        </w:rPr>
        <w:t>год</w:t>
      </w:r>
    </w:p>
    <w:p w14:paraId="201CA87B" w14:textId="43E4C24B" w:rsidR="00B33550" w:rsidRPr="00867C74" w:rsidRDefault="00B33550" w:rsidP="00F12899">
      <w:pPr>
        <w:tabs>
          <w:tab w:val="left" w:pos="1134"/>
          <w:tab w:val="right" w:leader="dot" w:pos="9072"/>
        </w:tabs>
        <w:spacing w:before="360"/>
        <w:ind w:left="567" w:hanging="567"/>
        <w:rPr>
          <w:rFonts w:ascii="Cambria" w:hAnsi="Cambria"/>
        </w:rPr>
      </w:pPr>
      <w:r w:rsidRPr="00867C74">
        <w:rPr>
          <w:rFonts w:ascii="Cambria" w:hAnsi="Cambria"/>
        </w:rPr>
        <w:tab/>
        <w:t xml:space="preserve">Stamp and </w:t>
      </w:r>
      <w:proofErr w:type="gramStart"/>
      <w:r w:rsidRPr="00867C74">
        <w:rPr>
          <w:rFonts w:ascii="Cambria" w:hAnsi="Cambria"/>
        </w:rPr>
        <w:t>Signature</w:t>
      </w:r>
      <w:proofErr w:type="gramEnd"/>
      <w:r w:rsidR="009F56AC">
        <w:rPr>
          <w:rFonts w:ascii="Cambria" w:hAnsi="Cambria"/>
        </w:rPr>
        <w:t>/</w:t>
      </w:r>
      <w:r w:rsidR="009F56AC" w:rsidRPr="009F56AC">
        <w:rPr>
          <w:rFonts w:ascii="Cambria" w:hAnsi="Cambria"/>
          <w:color w:val="auto"/>
          <w:lang w:val="en-US"/>
        </w:rPr>
        <w:t xml:space="preserve"> </w:t>
      </w:r>
      <w:r w:rsidR="009F56AC" w:rsidRPr="00E50B2F">
        <w:rPr>
          <w:rFonts w:ascii="Cambria" w:hAnsi="Cambria"/>
          <w:color w:val="0070C0"/>
          <w:lang w:val="ru-RU"/>
        </w:rPr>
        <w:t>Печать</w:t>
      </w:r>
      <w:r w:rsidR="009F56AC" w:rsidRPr="009F56AC">
        <w:rPr>
          <w:rFonts w:ascii="Cambria" w:hAnsi="Cambria"/>
          <w:color w:val="002060"/>
          <w:lang w:val="en-US"/>
        </w:rPr>
        <w:t xml:space="preserve"> </w:t>
      </w:r>
      <w:r w:rsidR="009F56AC" w:rsidRPr="00E50B2F">
        <w:rPr>
          <w:rFonts w:ascii="Cambria" w:hAnsi="Cambria"/>
          <w:color w:val="0070C0"/>
          <w:lang w:val="ru-RU"/>
        </w:rPr>
        <w:t>и</w:t>
      </w:r>
      <w:r w:rsidR="009F56AC" w:rsidRPr="009F56AC">
        <w:rPr>
          <w:rFonts w:ascii="Cambria" w:hAnsi="Cambria"/>
          <w:color w:val="002060"/>
          <w:lang w:val="en-US"/>
        </w:rPr>
        <w:t xml:space="preserve"> </w:t>
      </w:r>
      <w:r w:rsidR="009F56AC" w:rsidRPr="00E50B2F">
        <w:rPr>
          <w:rFonts w:ascii="Cambria" w:hAnsi="Cambria"/>
          <w:color w:val="0070C0"/>
          <w:lang w:val="ru-RU"/>
        </w:rPr>
        <w:t>подпись</w:t>
      </w:r>
      <w:r w:rsidRPr="00867C74">
        <w:rPr>
          <w:rFonts w:ascii="Cambria" w:hAnsi="Cambria"/>
        </w:rPr>
        <w:t xml:space="preserve">  </w:t>
      </w:r>
      <w:r w:rsidRPr="00867C74">
        <w:rPr>
          <w:rFonts w:ascii="Cambria" w:hAnsi="Cambria"/>
        </w:rPr>
        <w:tab/>
      </w:r>
    </w:p>
    <w:p w14:paraId="0678413E" w14:textId="6ACAD355" w:rsidR="00B33550" w:rsidRPr="00867C74" w:rsidRDefault="00B33550" w:rsidP="00F12899">
      <w:pPr>
        <w:spacing w:line="264" w:lineRule="auto"/>
        <w:ind w:left="567" w:hanging="567"/>
        <w:rPr>
          <w:rFonts w:ascii="Cambria" w:hAnsi="Cambria"/>
        </w:rPr>
      </w:pPr>
      <w:r w:rsidRPr="00867C74">
        <w:rPr>
          <w:rFonts w:ascii="Cambria" w:hAnsi="Cambria"/>
        </w:rPr>
        <w:tab/>
      </w:r>
    </w:p>
    <w:p w14:paraId="4E6B90BC" w14:textId="11E01FA4" w:rsidR="00B33550" w:rsidRPr="00867C74" w:rsidRDefault="00B33550" w:rsidP="00F12899">
      <w:pPr>
        <w:spacing w:line="264" w:lineRule="auto"/>
        <w:ind w:left="567" w:hanging="567"/>
        <w:rPr>
          <w:rFonts w:ascii="Cambria" w:hAnsi="Cambria"/>
        </w:rPr>
      </w:pPr>
      <w:r w:rsidRPr="00867C74">
        <w:rPr>
          <w:rFonts w:ascii="Cambria" w:hAnsi="Cambria"/>
        </w:rPr>
        <w:tab/>
        <w:t>By</w:t>
      </w:r>
      <w:r w:rsidR="009F56AC">
        <w:rPr>
          <w:rFonts w:ascii="Cambria" w:hAnsi="Cambria"/>
        </w:rPr>
        <w:t>/</w:t>
      </w:r>
      <w:r w:rsidR="009F56AC" w:rsidRPr="009F56AC">
        <w:rPr>
          <w:rFonts w:ascii="Cambria" w:hAnsi="Cambria"/>
          <w:color w:val="auto"/>
          <w:lang w:val="en-US"/>
        </w:rPr>
        <w:t xml:space="preserve"> </w:t>
      </w:r>
      <w:r w:rsidR="009F56AC" w:rsidRPr="00E50B2F">
        <w:rPr>
          <w:rFonts w:ascii="Cambria" w:hAnsi="Cambria"/>
          <w:color w:val="0070C0"/>
          <w:lang w:val="ru-RU"/>
        </w:rPr>
        <w:t>Кем</w:t>
      </w:r>
      <w:r w:rsidRPr="00867C74">
        <w:rPr>
          <w:rFonts w:ascii="Cambria" w:hAnsi="Cambria"/>
        </w:rPr>
        <w:t>:</w:t>
      </w:r>
    </w:p>
    <w:p w14:paraId="0F9C5265" w14:textId="71751AB5" w:rsidR="00B33550" w:rsidRPr="00867C74" w:rsidRDefault="00B33550" w:rsidP="00F12899">
      <w:pPr>
        <w:tabs>
          <w:tab w:val="left" w:pos="1134"/>
          <w:tab w:val="right" w:leader="dot" w:pos="9072"/>
        </w:tabs>
        <w:rPr>
          <w:rFonts w:ascii="Cambria" w:hAnsi="Cambria"/>
        </w:rPr>
      </w:pPr>
      <w:r w:rsidRPr="00867C74">
        <w:rPr>
          <w:rFonts w:ascii="Cambria" w:hAnsi="Cambria"/>
        </w:rPr>
        <w:tab/>
        <w:t>Name</w:t>
      </w:r>
      <w:r w:rsidR="009F56AC">
        <w:rPr>
          <w:rFonts w:ascii="Cambria" w:hAnsi="Cambria"/>
        </w:rPr>
        <w:t>/</w:t>
      </w:r>
      <w:r w:rsidR="009F56AC" w:rsidRPr="009F56AC">
        <w:rPr>
          <w:rFonts w:ascii="Cambria" w:hAnsi="Cambria"/>
          <w:lang w:val="en-US"/>
        </w:rPr>
        <w:t xml:space="preserve"> </w:t>
      </w:r>
      <w:r w:rsidR="009F56AC" w:rsidRPr="00E50B2F">
        <w:rPr>
          <w:rFonts w:ascii="Cambria" w:hAnsi="Cambria"/>
          <w:color w:val="0070C0"/>
          <w:lang w:val="ru-RU"/>
        </w:rPr>
        <w:t>Имя</w:t>
      </w:r>
      <w:r w:rsidRPr="00867C74">
        <w:rPr>
          <w:rFonts w:ascii="Cambria" w:hAnsi="Cambria"/>
        </w:rPr>
        <w:t xml:space="preserve">:  </w:t>
      </w:r>
      <w:r w:rsidRPr="00867C74">
        <w:rPr>
          <w:rFonts w:ascii="Cambria" w:hAnsi="Cambria"/>
        </w:rPr>
        <w:tab/>
      </w:r>
    </w:p>
    <w:p w14:paraId="7B1194DA" w14:textId="1884D7F4" w:rsidR="00B33550" w:rsidRPr="00867C74" w:rsidRDefault="00B33550" w:rsidP="00F12899">
      <w:pPr>
        <w:tabs>
          <w:tab w:val="left" w:pos="1134"/>
          <w:tab w:val="right" w:leader="dot" w:pos="9072"/>
        </w:tabs>
        <w:spacing w:before="360"/>
        <w:rPr>
          <w:rFonts w:ascii="Cambria" w:hAnsi="Cambria"/>
        </w:rPr>
      </w:pPr>
      <w:r w:rsidRPr="00867C74">
        <w:rPr>
          <w:rFonts w:ascii="Cambria" w:hAnsi="Cambria"/>
        </w:rPr>
        <w:tab/>
        <w:t>Position</w:t>
      </w:r>
      <w:r w:rsidR="009F56AC">
        <w:rPr>
          <w:rFonts w:ascii="Cambria" w:hAnsi="Cambria"/>
        </w:rPr>
        <w:t>/</w:t>
      </w:r>
      <w:r w:rsidR="009F56AC" w:rsidRPr="009F56AC">
        <w:rPr>
          <w:rFonts w:ascii="Cambria" w:hAnsi="Cambria"/>
          <w:color w:val="auto"/>
          <w:lang w:val="en-US"/>
        </w:rPr>
        <w:t xml:space="preserve"> </w:t>
      </w:r>
      <w:r w:rsidR="009F56AC" w:rsidRPr="00E50B2F">
        <w:rPr>
          <w:rFonts w:ascii="Cambria" w:hAnsi="Cambria"/>
          <w:color w:val="0070C0"/>
          <w:lang w:val="ru-RU"/>
        </w:rPr>
        <w:t>Должность</w:t>
      </w:r>
      <w:r w:rsidRPr="00867C74">
        <w:rPr>
          <w:rFonts w:ascii="Cambria" w:hAnsi="Cambria"/>
        </w:rPr>
        <w:t xml:space="preserve">:  </w:t>
      </w:r>
      <w:r w:rsidRPr="00867C74">
        <w:rPr>
          <w:rFonts w:ascii="Cambria" w:hAnsi="Cambria"/>
        </w:rPr>
        <w:tab/>
      </w:r>
    </w:p>
    <w:p w14:paraId="6C8856D2" w14:textId="4152F867" w:rsidR="00B33550" w:rsidRPr="00E50B2F" w:rsidRDefault="00B33550" w:rsidP="00F12899">
      <w:pPr>
        <w:spacing w:line="264" w:lineRule="auto"/>
        <w:rPr>
          <w:rFonts w:ascii="Cambria" w:hAnsi="Cambria"/>
        </w:rPr>
      </w:pPr>
      <w:r w:rsidRPr="00867C74">
        <w:rPr>
          <w:rFonts w:ascii="Cambria" w:hAnsi="Cambria"/>
        </w:rPr>
        <w:tab/>
        <w:t>duly</w:t>
      </w:r>
      <w:r w:rsidRPr="00E50B2F">
        <w:rPr>
          <w:rFonts w:ascii="Cambria" w:hAnsi="Cambria"/>
        </w:rPr>
        <w:t xml:space="preserve"> </w:t>
      </w:r>
      <w:r w:rsidRPr="00867C74">
        <w:rPr>
          <w:rFonts w:ascii="Cambria" w:hAnsi="Cambria"/>
        </w:rPr>
        <w:t>authorized</w:t>
      </w:r>
      <w:r w:rsidRPr="00E50B2F">
        <w:rPr>
          <w:rFonts w:ascii="Cambria" w:hAnsi="Cambria"/>
        </w:rPr>
        <w:t xml:space="preserve"> </w:t>
      </w:r>
      <w:r w:rsidRPr="00867C74">
        <w:rPr>
          <w:rFonts w:ascii="Cambria" w:hAnsi="Cambria"/>
        </w:rPr>
        <w:t>to</w:t>
      </w:r>
      <w:r w:rsidRPr="00E50B2F">
        <w:rPr>
          <w:rFonts w:ascii="Cambria" w:hAnsi="Cambria"/>
        </w:rPr>
        <w:t xml:space="preserve"> </w:t>
      </w:r>
      <w:r w:rsidRPr="00867C74">
        <w:rPr>
          <w:rFonts w:ascii="Cambria" w:hAnsi="Cambria"/>
        </w:rPr>
        <w:t>sign</w:t>
      </w:r>
      <w:r w:rsidRPr="00E50B2F">
        <w:rPr>
          <w:rFonts w:ascii="Cambria" w:hAnsi="Cambria"/>
        </w:rPr>
        <w:t xml:space="preserve"> </w:t>
      </w:r>
      <w:r w:rsidRPr="00867C74">
        <w:rPr>
          <w:rFonts w:ascii="Cambria" w:hAnsi="Cambria"/>
        </w:rPr>
        <w:t>tenders</w:t>
      </w:r>
      <w:r w:rsidRPr="00E50B2F">
        <w:rPr>
          <w:rFonts w:ascii="Cambria" w:hAnsi="Cambria"/>
        </w:rPr>
        <w:t xml:space="preserve"> </w:t>
      </w:r>
      <w:r w:rsidRPr="00867C74">
        <w:rPr>
          <w:rFonts w:ascii="Cambria" w:hAnsi="Cambria"/>
        </w:rPr>
        <w:t>for</w:t>
      </w:r>
      <w:r w:rsidRPr="00E50B2F">
        <w:rPr>
          <w:rFonts w:ascii="Cambria" w:hAnsi="Cambria"/>
        </w:rPr>
        <w:t xml:space="preserve"> </w:t>
      </w:r>
      <w:r w:rsidRPr="00867C74">
        <w:rPr>
          <w:rFonts w:ascii="Cambria" w:hAnsi="Cambria"/>
        </w:rPr>
        <w:t>and</w:t>
      </w:r>
      <w:r w:rsidRPr="00E50B2F">
        <w:rPr>
          <w:rFonts w:ascii="Cambria" w:hAnsi="Cambria"/>
        </w:rPr>
        <w:t xml:space="preserve"> </w:t>
      </w:r>
      <w:r w:rsidRPr="00867C74">
        <w:rPr>
          <w:rFonts w:ascii="Cambria" w:hAnsi="Cambria"/>
        </w:rPr>
        <w:t>on</w:t>
      </w:r>
      <w:r w:rsidRPr="00E50B2F">
        <w:rPr>
          <w:rFonts w:ascii="Cambria" w:hAnsi="Cambria"/>
        </w:rPr>
        <w:t xml:space="preserve"> </w:t>
      </w:r>
      <w:r w:rsidRPr="00867C74">
        <w:rPr>
          <w:rFonts w:ascii="Cambria" w:hAnsi="Cambria"/>
        </w:rPr>
        <w:t>behalf</w:t>
      </w:r>
      <w:r w:rsidRPr="00E50B2F">
        <w:rPr>
          <w:rFonts w:ascii="Cambria" w:hAnsi="Cambria"/>
        </w:rPr>
        <w:t xml:space="preserve"> </w:t>
      </w:r>
      <w:r w:rsidRPr="00867C74">
        <w:rPr>
          <w:rFonts w:ascii="Cambria" w:hAnsi="Cambria"/>
        </w:rPr>
        <w:t>of</w:t>
      </w:r>
      <w:r w:rsidRPr="00E50B2F">
        <w:rPr>
          <w:rFonts w:ascii="Cambria" w:hAnsi="Cambria"/>
        </w:rPr>
        <w:t xml:space="preserve"> </w:t>
      </w:r>
      <w:r w:rsidR="00A17A64" w:rsidRPr="00867C74">
        <w:rPr>
          <w:rFonts w:ascii="Cambria" w:hAnsi="Cambria"/>
        </w:rPr>
        <w:t>Bidder</w:t>
      </w:r>
      <w:r w:rsidR="009F56AC" w:rsidRPr="00E50B2F">
        <w:rPr>
          <w:rFonts w:ascii="Cambria" w:hAnsi="Cambria"/>
        </w:rPr>
        <w:t>/</w:t>
      </w:r>
      <w:r w:rsidR="009F56AC" w:rsidRPr="00E50B2F">
        <w:rPr>
          <w:rFonts w:ascii="Cambria" w:hAnsi="Cambria"/>
          <w:color w:val="auto"/>
        </w:rPr>
        <w:t xml:space="preserve"> </w:t>
      </w:r>
      <w:r w:rsidR="009F56AC" w:rsidRPr="00E50B2F">
        <w:rPr>
          <w:rFonts w:ascii="Cambria" w:hAnsi="Cambria"/>
          <w:color w:val="0070C0"/>
          <w:lang w:val="ru-RU"/>
        </w:rPr>
        <w:t>должным</w:t>
      </w:r>
      <w:r w:rsidR="009F56AC" w:rsidRPr="00E50B2F">
        <w:rPr>
          <w:rFonts w:ascii="Cambria" w:hAnsi="Cambria"/>
          <w:color w:val="002060"/>
        </w:rPr>
        <w:t xml:space="preserve"> </w:t>
      </w:r>
      <w:r w:rsidR="009F56AC" w:rsidRPr="00E50B2F">
        <w:rPr>
          <w:rFonts w:ascii="Cambria" w:hAnsi="Cambria"/>
          <w:color w:val="0070C0"/>
          <w:lang w:val="ru-RU"/>
        </w:rPr>
        <w:t>образом</w:t>
      </w:r>
      <w:r w:rsidR="009F56AC" w:rsidRPr="00E50B2F">
        <w:rPr>
          <w:rFonts w:ascii="Cambria" w:hAnsi="Cambria"/>
          <w:color w:val="002060"/>
        </w:rPr>
        <w:t xml:space="preserve"> </w:t>
      </w:r>
      <w:r w:rsidR="009F56AC" w:rsidRPr="00E50B2F">
        <w:rPr>
          <w:rFonts w:ascii="Cambria" w:hAnsi="Cambria"/>
          <w:color w:val="0070C0"/>
          <w:lang w:val="ru-RU"/>
        </w:rPr>
        <w:t>уполномоченным</w:t>
      </w:r>
      <w:r w:rsidR="009F56AC" w:rsidRPr="00E50B2F">
        <w:rPr>
          <w:rFonts w:ascii="Cambria" w:hAnsi="Cambria"/>
          <w:color w:val="002060"/>
        </w:rPr>
        <w:t xml:space="preserve"> </w:t>
      </w:r>
      <w:r w:rsidR="009F56AC" w:rsidRPr="00E50B2F">
        <w:rPr>
          <w:rFonts w:ascii="Cambria" w:hAnsi="Cambria"/>
          <w:color w:val="0070C0"/>
          <w:lang w:val="ru-RU"/>
        </w:rPr>
        <w:t>подписывать</w:t>
      </w:r>
      <w:r w:rsidR="009F56AC" w:rsidRPr="00E50B2F">
        <w:rPr>
          <w:rFonts w:ascii="Cambria" w:hAnsi="Cambria"/>
          <w:color w:val="002060"/>
        </w:rPr>
        <w:t xml:space="preserve"> </w:t>
      </w:r>
      <w:r w:rsidR="009F56AC" w:rsidRPr="00E50B2F">
        <w:rPr>
          <w:rFonts w:ascii="Cambria" w:hAnsi="Cambria"/>
          <w:color w:val="0070C0"/>
          <w:lang w:val="ru-RU"/>
        </w:rPr>
        <w:t>тендерные</w:t>
      </w:r>
      <w:r w:rsidR="009F56AC" w:rsidRPr="00E50B2F">
        <w:rPr>
          <w:rFonts w:ascii="Cambria" w:hAnsi="Cambria"/>
          <w:color w:val="002060"/>
        </w:rPr>
        <w:t xml:space="preserve"> </w:t>
      </w:r>
      <w:r w:rsidR="009F56AC" w:rsidRPr="00E50B2F">
        <w:rPr>
          <w:rFonts w:ascii="Cambria" w:hAnsi="Cambria"/>
          <w:color w:val="0070C0"/>
          <w:lang w:val="ru-RU"/>
        </w:rPr>
        <w:t>предложения</w:t>
      </w:r>
      <w:r w:rsidR="009F56AC" w:rsidRPr="00E50B2F">
        <w:rPr>
          <w:rFonts w:ascii="Cambria" w:hAnsi="Cambria"/>
          <w:color w:val="002060"/>
        </w:rPr>
        <w:t xml:space="preserve"> </w:t>
      </w:r>
      <w:r w:rsidR="009F56AC" w:rsidRPr="00E50B2F">
        <w:rPr>
          <w:rFonts w:ascii="Cambria" w:hAnsi="Cambria"/>
          <w:color w:val="0070C0"/>
          <w:lang w:val="ru-RU"/>
        </w:rPr>
        <w:t>от</w:t>
      </w:r>
      <w:r w:rsidR="009F56AC" w:rsidRPr="00E50B2F">
        <w:rPr>
          <w:rFonts w:ascii="Cambria" w:hAnsi="Cambria"/>
          <w:color w:val="002060"/>
        </w:rPr>
        <w:t xml:space="preserve"> </w:t>
      </w:r>
      <w:r w:rsidR="009F56AC" w:rsidRPr="00E50B2F">
        <w:rPr>
          <w:rFonts w:ascii="Cambria" w:hAnsi="Cambria"/>
          <w:color w:val="0070C0"/>
          <w:lang w:val="ru-RU"/>
        </w:rPr>
        <w:t>имени</w:t>
      </w:r>
      <w:r w:rsidR="009F56AC" w:rsidRPr="00E50B2F">
        <w:rPr>
          <w:rFonts w:ascii="Cambria" w:hAnsi="Cambria"/>
          <w:color w:val="002060"/>
        </w:rPr>
        <w:t xml:space="preserve"> </w:t>
      </w:r>
      <w:r w:rsidR="009F56AC" w:rsidRPr="00E50B2F">
        <w:rPr>
          <w:rFonts w:ascii="Cambria" w:hAnsi="Cambria"/>
          <w:color w:val="0070C0"/>
          <w:lang w:val="ru-RU"/>
        </w:rPr>
        <w:t>Участника</w:t>
      </w:r>
      <w:r w:rsidR="009F56AC" w:rsidRPr="00E50B2F">
        <w:rPr>
          <w:rFonts w:ascii="Cambria" w:hAnsi="Cambria"/>
          <w:color w:val="002060"/>
        </w:rPr>
        <w:t xml:space="preserve"> </w:t>
      </w:r>
      <w:r w:rsidR="009F56AC" w:rsidRPr="00E50B2F">
        <w:rPr>
          <w:rFonts w:ascii="Cambria" w:hAnsi="Cambria"/>
          <w:color w:val="0070C0"/>
          <w:lang w:val="ru-RU"/>
        </w:rPr>
        <w:t>тендера</w:t>
      </w:r>
    </w:p>
    <w:p w14:paraId="181785C5" w14:textId="58BD4AE7" w:rsidR="00B33550" w:rsidRPr="00711422" w:rsidRDefault="00B33550" w:rsidP="00711422">
      <w:pPr>
        <w:pStyle w:val="1"/>
        <w:numPr>
          <w:ilvl w:val="0"/>
          <w:numId w:val="0"/>
        </w:numPr>
        <w:ind w:left="851" w:hanging="851"/>
        <w:rPr>
          <w:iCs/>
          <w:szCs w:val="18"/>
          <w:lang w:val="ru-RU"/>
        </w:rPr>
      </w:pPr>
      <w:r w:rsidRPr="005B7E04">
        <w:rPr>
          <w:lang w:val="ru-RU"/>
        </w:rPr>
        <w:br w:type="page"/>
      </w:r>
      <w:bookmarkStart w:id="251" w:name="_Toc493614538"/>
      <w:bookmarkStart w:id="252" w:name="_Toc493615193"/>
      <w:bookmarkStart w:id="253" w:name="_Toc530904339"/>
      <w:bookmarkStart w:id="254" w:name="_Toc530904627"/>
      <w:bookmarkStart w:id="255" w:name="_Toc83380079"/>
      <w:bookmarkStart w:id="256" w:name="_Toc95839334"/>
      <w:bookmarkStart w:id="257" w:name="_Toc95839647"/>
      <w:bookmarkEnd w:id="237"/>
      <w:bookmarkEnd w:id="238"/>
      <w:r w:rsidR="00BE0611">
        <w:rPr>
          <w:lang w:val="ru-RU"/>
        </w:rPr>
        <w:lastRenderedPageBreak/>
        <w:t>3</w:t>
      </w:r>
      <w:r w:rsidR="00800C8E" w:rsidRPr="009F56AC">
        <w:rPr>
          <w:lang w:val="ru-RU"/>
        </w:rPr>
        <w:tab/>
      </w:r>
      <w:r w:rsidRPr="00867C74">
        <w:t>Bidder</w:t>
      </w:r>
      <w:r w:rsidRPr="009F56AC">
        <w:rPr>
          <w:lang w:val="ru-RU"/>
        </w:rPr>
        <w:t xml:space="preserve"> </w:t>
      </w:r>
      <w:r w:rsidRPr="00867C74">
        <w:t>Information</w:t>
      </w:r>
      <w:r w:rsidRPr="009F56AC">
        <w:rPr>
          <w:lang w:val="ru-RU"/>
        </w:rPr>
        <w:t xml:space="preserve"> </w:t>
      </w:r>
      <w:r w:rsidRPr="00867C74">
        <w:t>Form</w:t>
      </w:r>
      <w:bookmarkEnd w:id="251"/>
      <w:bookmarkEnd w:id="252"/>
      <w:bookmarkEnd w:id="253"/>
      <w:bookmarkEnd w:id="254"/>
      <w:bookmarkEnd w:id="255"/>
      <w:bookmarkEnd w:id="256"/>
      <w:bookmarkEnd w:id="257"/>
      <w:r w:rsidR="009F56AC" w:rsidRPr="009F56AC">
        <w:rPr>
          <w:lang w:val="ru-RU"/>
        </w:rPr>
        <w:t>/</w:t>
      </w:r>
      <w:r w:rsidR="009F56AC" w:rsidRPr="009F56AC">
        <w:rPr>
          <w:color w:val="auto"/>
          <w:lang w:val="ru-RU"/>
        </w:rPr>
        <w:t xml:space="preserve"> </w:t>
      </w:r>
      <w:r w:rsidR="009F56AC" w:rsidRPr="00E50B2F">
        <w:rPr>
          <w:color w:val="0070C0"/>
          <w:lang w:val="ru-RU"/>
        </w:rPr>
        <w:t>Информационная</w:t>
      </w:r>
      <w:r w:rsidR="009F56AC" w:rsidRPr="009F56AC">
        <w:rPr>
          <w:color w:val="002060"/>
          <w:lang w:val="ru-RU"/>
        </w:rPr>
        <w:t xml:space="preserve"> </w:t>
      </w:r>
      <w:r w:rsidR="009F56AC" w:rsidRPr="00E50B2F">
        <w:rPr>
          <w:color w:val="0070C0"/>
          <w:lang w:val="ru-RU"/>
        </w:rPr>
        <w:t>форма</w:t>
      </w:r>
      <w:r w:rsidR="009F56AC" w:rsidRPr="009F56AC">
        <w:rPr>
          <w:color w:val="002060"/>
          <w:lang w:val="ru-RU"/>
        </w:rPr>
        <w:t xml:space="preserve"> </w:t>
      </w:r>
      <w:r w:rsidR="009F56AC" w:rsidRPr="00E50B2F">
        <w:rPr>
          <w:color w:val="0070C0"/>
          <w:lang w:val="ru-RU"/>
        </w:rPr>
        <w:t>участника</w:t>
      </w:r>
      <w:r w:rsidR="009F56AC" w:rsidRPr="009F56AC">
        <w:rPr>
          <w:color w:val="002060"/>
          <w:lang w:val="ru-RU"/>
        </w:rPr>
        <w:t xml:space="preserve"> </w:t>
      </w:r>
      <w:r w:rsidR="009F56AC" w:rsidRPr="00E50B2F">
        <w:rPr>
          <w:color w:val="0070C0"/>
          <w:lang w:val="ru-RU"/>
        </w:rPr>
        <w:t>тендера</w:t>
      </w:r>
    </w:p>
    <w:p w14:paraId="59739FD8" w14:textId="5C385F9A" w:rsidR="00B33550" w:rsidRPr="00867C74" w:rsidRDefault="00B33550" w:rsidP="00F12899">
      <w:pPr>
        <w:pBdr>
          <w:bottom w:val="none" w:sz="0" w:space="0" w:color="auto"/>
        </w:pBdr>
        <w:rPr>
          <w:rFonts w:ascii="Cambria" w:hAnsi="Cambria"/>
          <w:u w:val="single"/>
        </w:rPr>
      </w:pPr>
      <w:r w:rsidRPr="00867C74">
        <w:rPr>
          <w:rFonts w:ascii="Cambria" w:hAnsi="Cambria"/>
        </w:rPr>
        <w:t>Date</w:t>
      </w:r>
      <w:r w:rsidR="009F56AC">
        <w:rPr>
          <w:rFonts w:ascii="Cambria" w:hAnsi="Cambria"/>
        </w:rPr>
        <w:t>/</w:t>
      </w:r>
      <w:r w:rsidR="009F56AC" w:rsidRPr="009F56AC">
        <w:rPr>
          <w:rFonts w:ascii="Cambria" w:hAnsi="Cambria"/>
          <w:lang w:val="ru-RU"/>
        </w:rPr>
        <w:t xml:space="preserve"> </w:t>
      </w:r>
      <w:r w:rsidR="009F56AC" w:rsidRPr="00E50B2F">
        <w:rPr>
          <w:rFonts w:ascii="Cambria" w:hAnsi="Cambria"/>
          <w:color w:val="0070C0"/>
          <w:lang w:val="ru-RU"/>
        </w:rPr>
        <w:t>Дата</w:t>
      </w:r>
      <w:r w:rsidRPr="00867C74">
        <w:rPr>
          <w:rFonts w:ascii="Cambria" w:hAnsi="Cambria"/>
        </w:rPr>
        <w:t xml:space="preserve">: </w:t>
      </w:r>
      <w:r w:rsidRPr="00867C74">
        <w:rPr>
          <w:rFonts w:ascii="Cambria" w:hAnsi="Cambria"/>
          <w:u w:val="single"/>
        </w:rPr>
        <w:tab/>
      </w:r>
      <w:r w:rsidRPr="00867C74">
        <w:rPr>
          <w:rFonts w:ascii="Cambria" w:hAnsi="Cambria"/>
          <w:u w:val="single"/>
        </w:rPr>
        <w:tab/>
      </w:r>
      <w:r w:rsidRPr="00867C74">
        <w:rPr>
          <w:rFonts w:ascii="Cambria" w:hAnsi="Cambria"/>
          <w:u w:val="single"/>
        </w:rPr>
        <w:tab/>
      </w:r>
      <w:r w:rsidRPr="00867C74">
        <w:rPr>
          <w:rFonts w:ascii="Cambria" w:hAnsi="Cambria"/>
          <w:u w:val="single"/>
        </w:rPr>
        <w:tab/>
      </w:r>
    </w:p>
    <w:tbl>
      <w:tblPr>
        <w:tblStyle w:val="af4"/>
        <w:tblW w:w="0" w:type="auto"/>
        <w:tblLook w:val="04A0" w:firstRow="1" w:lastRow="0" w:firstColumn="1" w:lastColumn="0" w:noHBand="0" w:noVBand="1"/>
      </w:tblPr>
      <w:tblGrid>
        <w:gridCol w:w="9056"/>
      </w:tblGrid>
      <w:tr w:rsidR="00B33550" w:rsidRPr="005B7E04" w14:paraId="7BE73F21" w14:textId="5F93C69C" w:rsidTr="00E54F5A">
        <w:tc>
          <w:tcPr>
            <w:tcW w:w="9056" w:type="dxa"/>
          </w:tcPr>
          <w:p w14:paraId="43C81409" w14:textId="22351ACF" w:rsidR="00B33550" w:rsidRPr="009F56AC" w:rsidRDefault="00B33550" w:rsidP="00F12899">
            <w:pPr>
              <w:rPr>
                <w:rFonts w:ascii="Cambria" w:hAnsi="Cambria"/>
                <w:lang w:val="ru-RU"/>
              </w:rPr>
            </w:pPr>
            <w:r w:rsidRPr="009F56AC">
              <w:rPr>
                <w:rFonts w:ascii="Cambria" w:hAnsi="Cambria"/>
                <w:lang w:val="ru-RU"/>
              </w:rPr>
              <w:t xml:space="preserve">1. </w:t>
            </w:r>
            <w:r w:rsidRPr="00867C74">
              <w:rPr>
                <w:rFonts w:ascii="Cambria" w:hAnsi="Cambria"/>
              </w:rPr>
              <w:t>Company</w:t>
            </w:r>
            <w:r w:rsidRPr="009F56AC">
              <w:rPr>
                <w:rFonts w:ascii="Cambria" w:hAnsi="Cambria"/>
                <w:lang w:val="ru-RU"/>
              </w:rPr>
              <w:t xml:space="preserve">’ </w:t>
            </w:r>
            <w:r w:rsidRPr="00867C74">
              <w:rPr>
                <w:rFonts w:ascii="Cambria" w:hAnsi="Cambria"/>
              </w:rPr>
              <w:t>Legal</w:t>
            </w:r>
            <w:r w:rsidRPr="009F56AC">
              <w:rPr>
                <w:rFonts w:ascii="Cambria" w:hAnsi="Cambria"/>
                <w:lang w:val="ru-RU"/>
              </w:rPr>
              <w:t xml:space="preserve"> </w:t>
            </w:r>
            <w:r w:rsidRPr="00867C74">
              <w:rPr>
                <w:rFonts w:ascii="Cambria" w:hAnsi="Cambria"/>
              </w:rPr>
              <w:t>Name</w:t>
            </w:r>
            <w:r w:rsidR="009F56AC" w:rsidRPr="009F56AC">
              <w:rPr>
                <w:rFonts w:ascii="Cambria" w:hAnsi="Cambria"/>
                <w:lang w:val="ru-RU"/>
              </w:rPr>
              <w:t>/</w:t>
            </w:r>
            <w:r w:rsidR="009F56AC" w:rsidRPr="009F56AC">
              <w:rPr>
                <w:rFonts w:ascii="Cambria" w:hAnsi="Cambria"/>
                <w:color w:val="auto"/>
                <w:lang w:val="ru-RU"/>
              </w:rPr>
              <w:t xml:space="preserve"> </w:t>
            </w:r>
            <w:r w:rsidR="009F56AC" w:rsidRPr="00E50B2F">
              <w:rPr>
                <w:rFonts w:ascii="Cambria" w:hAnsi="Cambria"/>
                <w:color w:val="0070C0"/>
                <w:lang w:val="ru-RU"/>
              </w:rPr>
              <w:t>Юридическое</w:t>
            </w:r>
            <w:r w:rsidR="009F56AC" w:rsidRPr="009F56AC">
              <w:rPr>
                <w:rFonts w:ascii="Cambria" w:hAnsi="Cambria"/>
                <w:color w:val="002060"/>
                <w:lang w:val="ru-RU"/>
              </w:rPr>
              <w:t xml:space="preserve"> </w:t>
            </w:r>
            <w:r w:rsidR="009F56AC" w:rsidRPr="00E50B2F">
              <w:rPr>
                <w:rFonts w:ascii="Cambria" w:hAnsi="Cambria"/>
                <w:color w:val="0070C0"/>
                <w:lang w:val="ru-RU"/>
              </w:rPr>
              <w:t>название</w:t>
            </w:r>
            <w:r w:rsidR="009F56AC" w:rsidRPr="009F56AC">
              <w:rPr>
                <w:rFonts w:ascii="Cambria" w:hAnsi="Cambria"/>
                <w:color w:val="002060"/>
                <w:lang w:val="ru-RU"/>
              </w:rPr>
              <w:t xml:space="preserve"> </w:t>
            </w:r>
            <w:r w:rsidR="009F56AC" w:rsidRPr="00E50B2F">
              <w:rPr>
                <w:rFonts w:ascii="Cambria" w:hAnsi="Cambria"/>
                <w:color w:val="0070C0"/>
                <w:lang w:val="ru-RU"/>
              </w:rPr>
              <w:t>компании</w:t>
            </w:r>
            <w:r w:rsidRPr="009F56AC">
              <w:rPr>
                <w:rFonts w:ascii="Cambria" w:hAnsi="Cambria"/>
                <w:lang w:val="ru-RU"/>
              </w:rPr>
              <w:t>:</w:t>
            </w:r>
          </w:p>
          <w:p w14:paraId="6DB56CB1" w14:textId="00C0D283" w:rsidR="00B33550" w:rsidRPr="009F56AC" w:rsidRDefault="00B33550" w:rsidP="00F12899">
            <w:pPr>
              <w:rPr>
                <w:rFonts w:ascii="Cambria" w:hAnsi="Cambria"/>
                <w:lang w:val="ru-RU"/>
              </w:rPr>
            </w:pPr>
          </w:p>
          <w:p w14:paraId="6417B0D1" w14:textId="00588931" w:rsidR="00B33550" w:rsidRPr="009F56AC" w:rsidRDefault="00B33550" w:rsidP="00F12899">
            <w:pPr>
              <w:rPr>
                <w:rFonts w:ascii="Cambria" w:hAnsi="Cambria"/>
                <w:lang w:val="ru-RU"/>
              </w:rPr>
            </w:pPr>
          </w:p>
        </w:tc>
      </w:tr>
      <w:tr w:rsidR="00B33550" w:rsidRPr="005B7E04" w14:paraId="6D64AEE2" w14:textId="551DD500" w:rsidTr="00E54F5A">
        <w:tc>
          <w:tcPr>
            <w:tcW w:w="9056" w:type="dxa"/>
          </w:tcPr>
          <w:p w14:paraId="5F56FFBE" w14:textId="3BA99D15" w:rsidR="00B33550" w:rsidRPr="009F56AC" w:rsidRDefault="005C4AE4" w:rsidP="00F12899">
            <w:pPr>
              <w:rPr>
                <w:rFonts w:ascii="Cambria" w:hAnsi="Cambria"/>
                <w:lang w:val="ru-RU"/>
              </w:rPr>
            </w:pPr>
            <w:r w:rsidRPr="009F56AC">
              <w:rPr>
                <w:rFonts w:ascii="Cambria" w:hAnsi="Cambria"/>
                <w:lang w:val="ru-RU"/>
              </w:rPr>
              <w:t>2</w:t>
            </w:r>
            <w:r w:rsidR="00B33550" w:rsidRPr="009F56AC">
              <w:rPr>
                <w:rFonts w:ascii="Cambria" w:hAnsi="Cambria"/>
                <w:lang w:val="ru-RU"/>
              </w:rPr>
              <w:t xml:space="preserve">. </w:t>
            </w:r>
            <w:r w:rsidR="00B33550" w:rsidRPr="00867C74">
              <w:rPr>
                <w:rFonts w:ascii="Cambria" w:hAnsi="Cambria"/>
              </w:rPr>
              <w:t>Company</w:t>
            </w:r>
            <w:r w:rsidR="00B33550" w:rsidRPr="009F56AC">
              <w:rPr>
                <w:rFonts w:ascii="Cambria" w:hAnsi="Cambria"/>
                <w:lang w:val="ru-RU"/>
              </w:rPr>
              <w:t>’</w:t>
            </w:r>
            <w:r w:rsidR="00B33550" w:rsidRPr="00867C74">
              <w:rPr>
                <w:rFonts w:ascii="Cambria" w:hAnsi="Cambria"/>
              </w:rPr>
              <w:t>s</w:t>
            </w:r>
            <w:r w:rsidR="00B33550" w:rsidRPr="009F56AC">
              <w:rPr>
                <w:rFonts w:ascii="Cambria" w:hAnsi="Cambria"/>
                <w:lang w:val="ru-RU"/>
              </w:rPr>
              <w:t xml:space="preserve"> </w:t>
            </w:r>
            <w:r w:rsidR="00664B0C" w:rsidRPr="00867C74">
              <w:rPr>
                <w:rFonts w:ascii="Cambria" w:hAnsi="Cambria"/>
              </w:rPr>
              <w:t>valid</w:t>
            </w:r>
            <w:r w:rsidR="00664B0C" w:rsidRPr="009F56AC">
              <w:rPr>
                <w:rFonts w:ascii="Cambria" w:hAnsi="Cambria"/>
                <w:lang w:val="ru-RU"/>
              </w:rPr>
              <w:t xml:space="preserve"> </w:t>
            </w:r>
            <w:r w:rsidR="00B33550" w:rsidRPr="00867C74">
              <w:rPr>
                <w:rFonts w:ascii="Cambria" w:hAnsi="Cambria"/>
              </w:rPr>
              <w:t>Registration</w:t>
            </w:r>
            <w:r w:rsidR="00B33550" w:rsidRPr="009F56AC">
              <w:rPr>
                <w:rFonts w:ascii="Cambria" w:hAnsi="Cambria"/>
                <w:lang w:val="ru-RU"/>
              </w:rPr>
              <w:t xml:space="preserve"> </w:t>
            </w:r>
            <w:r w:rsidR="00664B0C" w:rsidRPr="00867C74">
              <w:rPr>
                <w:rFonts w:ascii="Cambria" w:hAnsi="Cambria"/>
              </w:rPr>
              <w:t>along</w:t>
            </w:r>
            <w:r w:rsidR="00664B0C" w:rsidRPr="009F56AC">
              <w:rPr>
                <w:rFonts w:ascii="Cambria" w:hAnsi="Cambria"/>
                <w:lang w:val="ru-RU"/>
              </w:rPr>
              <w:t xml:space="preserve"> </w:t>
            </w:r>
            <w:r w:rsidR="00664B0C" w:rsidRPr="00867C74">
              <w:rPr>
                <w:rFonts w:ascii="Cambria" w:hAnsi="Cambria"/>
              </w:rPr>
              <w:t>with</w:t>
            </w:r>
            <w:r w:rsidR="00664B0C" w:rsidRPr="009F56AC">
              <w:rPr>
                <w:rFonts w:ascii="Cambria" w:hAnsi="Cambria"/>
                <w:lang w:val="ru-RU"/>
              </w:rPr>
              <w:t xml:space="preserve"> </w:t>
            </w:r>
            <w:r w:rsidR="00664B0C" w:rsidRPr="00867C74">
              <w:rPr>
                <w:rFonts w:ascii="Cambria" w:hAnsi="Cambria"/>
              </w:rPr>
              <w:t>its</w:t>
            </w:r>
            <w:r w:rsidR="00664B0C" w:rsidRPr="009F56AC">
              <w:rPr>
                <w:rFonts w:ascii="Cambria" w:hAnsi="Cambria"/>
                <w:lang w:val="ru-RU"/>
              </w:rPr>
              <w:t xml:space="preserve"> </w:t>
            </w:r>
            <w:r w:rsidR="00664B0C" w:rsidRPr="00867C74">
              <w:rPr>
                <w:rFonts w:ascii="Cambria" w:hAnsi="Cambria"/>
              </w:rPr>
              <w:t>category</w:t>
            </w:r>
            <w:r w:rsidR="00664B0C" w:rsidRPr="009F56AC">
              <w:rPr>
                <w:rFonts w:ascii="Cambria" w:hAnsi="Cambria"/>
                <w:lang w:val="ru-RU"/>
              </w:rPr>
              <w:t xml:space="preserve"> </w:t>
            </w:r>
            <w:r w:rsidR="00B33550" w:rsidRPr="00867C74">
              <w:rPr>
                <w:rFonts w:ascii="Cambria" w:hAnsi="Cambria"/>
              </w:rPr>
              <w:t>and</w:t>
            </w:r>
            <w:r w:rsidR="00B33550" w:rsidRPr="009F56AC">
              <w:rPr>
                <w:rFonts w:ascii="Cambria" w:hAnsi="Cambria"/>
                <w:lang w:val="ru-RU"/>
              </w:rPr>
              <w:t xml:space="preserve"> </w:t>
            </w:r>
            <w:r w:rsidR="00B33550" w:rsidRPr="00867C74">
              <w:rPr>
                <w:rFonts w:ascii="Cambria" w:hAnsi="Cambria"/>
              </w:rPr>
              <w:t>Year</w:t>
            </w:r>
            <w:r w:rsidR="00B33550" w:rsidRPr="009F56AC">
              <w:rPr>
                <w:rFonts w:ascii="Cambria" w:hAnsi="Cambria"/>
                <w:lang w:val="ru-RU"/>
              </w:rPr>
              <w:t xml:space="preserve"> </w:t>
            </w:r>
            <w:r w:rsidR="00B33550" w:rsidRPr="00867C74">
              <w:rPr>
                <w:rFonts w:ascii="Cambria" w:hAnsi="Cambria"/>
              </w:rPr>
              <w:t>of</w:t>
            </w:r>
            <w:r w:rsidR="00B33550" w:rsidRPr="009F56AC">
              <w:rPr>
                <w:rFonts w:ascii="Cambria" w:hAnsi="Cambria"/>
                <w:lang w:val="ru-RU"/>
              </w:rPr>
              <w:t xml:space="preserve"> </w:t>
            </w:r>
            <w:r w:rsidR="00B33550" w:rsidRPr="00867C74">
              <w:rPr>
                <w:rFonts w:ascii="Cambria" w:hAnsi="Cambria"/>
              </w:rPr>
              <w:t>Registration</w:t>
            </w:r>
            <w:r w:rsidR="009F56AC" w:rsidRPr="009F56AC">
              <w:rPr>
                <w:rFonts w:ascii="Cambria" w:hAnsi="Cambria"/>
                <w:lang w:val="ru-RU"/>
              </w:rPr>
              <w:t>/</w:t>
            </w:r>
            <w:r w:rsidR="009F56AC" w:rsidRPr="004143B4">
              <w:rPr>
                <w:rFonts w:ascii="Cambria" w:hAnsi="Cambria"/>
                <w:color w:val="auto"/>
                <w:lang w:val="ru-RU"/>
              </w:rPr>
              <w:t xml:space="preserve"> </w:t>
            </w:r>
            <w:r w:rsidR="009F56AC" w:rsidRPr="00E50B2F">
              <w:rPr>
                <w:rFonts w:ascii="Cambria" w:hAnsi="Cambria"/>
                <w:color w:val="0070C0"/>
                <w:lang w:val="ru-RU"/>
              </w:rPr>
              <w:t>Действующая</w:t>
            </w:r>
            <w:r w:rsidR="009F56AC" w:rsidRPr="009F56AC">
              <w:rPr>
                <w:rFonts w:ascii="Cambria" w:hAnsi="Cambria"/>
                <w:color w:val="002060"/>
                <w:lang w:val="ru-RU"/>
              </w:rPr>
              <w:t xml:space="preserve"> </w:t>
            </w:r>
            <w:r w:rsidR="009F56AC" w:rsidRPr="00E50B2F">
              <w:rPr>
                <w:rFonts w:ascii="Cambria" w:hAnsi="Cambria"/>
                <w:color w:val="0070C0"/>
                <w:lang w:val="ru-RU"/>
              </w:rPr>
              <w:t>регистрация</w:t>
            </w:r>
            <w:r w:rsidR="009F56AC" w:rsidRPr="009F56AC">
              <w:rPr>
                <w:rFonts w:ascii="Cambria" w:hAnsi="Cambria"/>
                <w:color w:val="002060"/>
                <w:lang w:val="ru-RU"/>
              </w:rPr>
              <w:t xml:space="preserve"> </w:t>
            </w:r>
            <w:r w:rsidR="009F56AC" w:rsidRPr="00E50B2F">
              <w:rPr>
                <w:rFonts w:ascii="Cambria" w:hAnsi="Cambria"/>
                <w:color w:val="0070C0"/>
                <w:lang w:val="ru-RU"/>
              </w:rPr>
              <w:t>компании</w:t>
            </w:r>
            <w:r w:rsidR="009F56AC" w:rsidRPr="009F56AC">
              <w:rPr>
                <w:rFonts w:ascii="Cambria" w:hAnsi="Cambria"/>
                <w:color w:val="002060"/>
                <w:lang w:val="ru-RU"/>
              </w:rPr>
              <w:t xml:space="preserve"> </w:t>
            </w:r>
            <w:r w:rsidR="009F56AC" w:rsidRPr="00E50B2F">
              <w:rPr>
                <w:rFonts w:ascii="Cambria" w:hAnsi="Cambria"/>
                <w:color w:val="0070C0"/>
                <w:lang w:val="ru-RU"/>
              </w:rPr>
              <w:t>вместе</w:t>
            </w:r>
            <w:r w:rsidR="009F56AC" w:rsidRPr="009F56AC">
              <w:rPr>
                <w:rFonts w:ascii="Cambria" w:hAnsi="Cambria"/>
                <w:color w:val="002060"/>
                <w:lang w:val="ru-RU"/>
              </w:rPr>
              <w:t xml:space="preserve"> </w:t>
            </w:r>
            <w:r w:rsidR="009F56AC" w:rsidRPr="00E50B2F">
              <w:rPr>
                <w:rFonts w:ascii="Cambria" w:hAnsi="Cambria"/>
                <w:color w:val="0070C0"/>
                <w:lang w:val="ru-RU"/>
              </w:rPr>
              <w:t>с</w:t>
            </w:r>
            <w:r w:rsidR="009F56AC" w:rsidRPr="009F56AC">
              <w:rPr>
                <w:rFonts w:ascii="Cambria" w:hAnsi="Cambria"/>
                <w:color w:val="002060"/>
                <w:lang w:val="ru-RU"/>
              </w:rPr>
              <w:t xml:space="preserve"> </w:t>
            </w:r>
            <w:r w:rsidR="009F56AC" w:rsidRPr="00E50B2F">
              <w:rPr>
                <w:rFonts w:ascii="Cambria" w:hAnsi="Cambria"/>
                <w:color w:val="0070C0"/>
                <w:lang w:val="ru-RU"/>
              </w:rPr>
              <w:t>ее</w:t>
            </w:r>
            <w:r w:rsidR="009F56AC" w:rsidRPr="009F56AC">
              <w:rPr>
                <w:rFonts w:ascii="Cambria" w:hAnsi="Cambria"/>
                <w:color w:val="002060"/>
                <w:lang w:val="ru-RU"/>
              </w:rPr>
              <w:t xml:space="preserve"> </w:t>
            </w:r>
            <w:r w:rsidR="009F56AC" w:rsidRPr="00E50B2F">
              <w:rPr>
                <w:rFonts w:ascii="Cambria" w:hAnsi="Cambria"/>
                <w:color w:val="0070C0"/>
                <w:lang w:val="ru-RU"/>
              </w:rPr>
              <w:t>категорией</w:t>
            </w:r>
            <w:r w:rsidR="009F56AC" w:rsidRPr="009F56AC">
              <w:rPr>
                <w:rFonts w:ascii="Cambria" w:hAnsi="Cambria"/>
                <w:color w:val="002060"/>
                <w:lang w:val="ru-RU"/>
              </w:rPr>
              <w:t xml:space="preserve"> </w:t>
            </w:r>
            <w:r w:rsidR="009F56AC" w:rsidRPr="00E50B2F">
              <w:rPr>
                <w:rFonts w:ascii="Cambria" w:hAnsi="Cambria"/>
                <w:color w:val="0070C0"/>
                <w:lang w:val="ru-RU"/>
              </w:rPr>
              <w:t>и</w:t>
            </w:r>
            <w:r w:rsidR="009F56AC" w:rsidRPr="009F56AC">
              <w:rPr>
                <w:rFonts w:ascii="Cambria" w:hAnsi="Cambria"/>
                <w:color w:val="002060"/>
                <w:lang w:val="ru-RU"/>
              </w:rPr>
              <w:t xml:space="preserve"> </w:t>
            </w:r>
            <w:r w:rsidR="009F56AC" w:rsidRPr="00E50B2F">
              <w:rPr>
                <w:rFonts w:ascii="Cambria" w:hAnsi="Cambria"/>
                <w:color w:val="0070C0"/>
                <w:lang w:val="ru-RU"/>
              </w:rPr>
              <w:t>годом</w:t>
            </w:r>
            <w:r w:rsidR="009F56AC" w:rsidRPr="009F56AC">
              <w:rPr>
                <w:rFonts w:ascii="Cambria" w:hAnsi="Cambria"/>
                <w:color w:val="002060"/>
                <w:lang w:val="ru-RU"/>
              </w:rPr>
              <w:t xml:space="preserve"> </w:t>
            </w:r>
            <w:r w:rsidR="009F56AC" w:rsidRPr="00E50B2F">
              <w:rPr>
                <w:rFonts w:ascii="Cambria" w:hAnsi="Cambria"/>
                <w:color w:val="0070C0"/>
                <w:lang w:val="ru-RU"/>
              </w:rPr>
              <w:t>регистрации</w:t>
            </w:r>
            <w:r w:rsidR="00B33550" w:rsidRPr="009F56AC">
              <w:rPr>
                <w:rFonts w:ascii="Cambria" w:hAnsi="Cambria"/>
                <w:color w:val="002060"/>
                <w:lang w:val="ru-RU"/>
              </w:rPr>
              <w:t>:</w:t>
            </w:r>
          </w:p>
          <w:p w14:paraId="279E05F9" w14:textId="29CE927A" w:rsidR="00B33550" w:rsidRPr="009F56AC" w:rsidRDefault="00B33550" w:rsidP="00F12899">
            <w:pPr>
              <w:rPr>
                <w:rFonts w:ascii="Cambria" w:hAnsi="Cambria"/>
                <w:lang w:val="ru-RU"/>
              </w:rPr>
            </w:pPr>
          </w:p>
          <w:p w14:paraId="7457F526" w14:textId="74D61CDA" w:rsidR="00B33550" w:rsidRPr="009F56AC" w:rsidRDefault="00B33550" w:rsidP="00F12899">
            <w:pPr>
              <w:rPr>
                <w:rFonts w:ascii="Cambria" w:hAnsi="Cambria"/>
                <w:lang w:val="ru-RU"/>
              </w:rPr>
            </w:pPr>
          </w:p>
        </w:tc>
      </w:tr>
      <w:tr w:rsidR="00B33550" w:rsidRPr="005B7E04" w14:paraId="06886615" w14:textId="37E49494" w:rsidTr="00E54F5A">
        <w:tc>
          <w:tcPr>
            <w:tcW w:w="9056" w:type="dxa"/>
          </w:tcPr>
          <w:p w14:paraId="4A960C83" w14:textId="5E7FC8E3" w:rsidR="00B33550" w:rsidRPr="009F56AC" w:rsidRDefault="005C4AE4" w:rsidP="00F12899">
            <w:pPr>
              <w:rPr>
                <w:rFonts w:ascii="Cambria" w:hAnsi="Cambria"/>
                <w:lang w:val="ru-RU"/>
              </w:rPr>
            </w:pPr>
            <w:r w:rsidRPr="009F56AC">
              <w:rPr>
                <w:rFonts w:ascii="Cambria" w:hAnsi="Cambria"/>
                <w:lang w:val="ru-RU"/>
              </w:rPr>
              <w:t>3</w:t>
            </w:r>
            <w:r w:rsidR="00B33550" w:rsidRPr="009F56AC">
              <w:rPr>
                <w:rFonts w:ascii="Cambria" w:hAnsi="Cambria"/>
                <w:lang w:val="ru-RU"/>
              </w:rPr>
              <w:t xml:space="preserve">. </w:t>
            </w:r>
            <w:r w:rsidR="00B33550" w:rsidRPr="00867C74">
              <w:rPr>
                <w:rFonts w:ascii="Cambria" w:hAnsi="Cambria"/>
              </w:rPr>
              <w:t>Company</w:t>
            </w:r>
            <w:r w:rsidR="00B33550" w:rsidRPr="009F56AC">
              <w:rPr>
                <w:rFonts w:ascii="Cambria" w:hAnsi="Cambria"/>
                <w:lang w:val="ru-RU"/>
              </w:rPr>
              <w:t>’</w:t>
            </w:r>
            <w:r w:rsidR="00B33550" w:rsidRPr="00867C74">
              <w:rPr>
                <w:rFonts w:ascii="Cambria" w:hAnsi="Cambria"/>
              </w:rPr>
              <w:t>s</w:t>
            </w:r>
            <w:r w:rsidR="00B33550" w:rsidRPr="009F56AC">
              <w:rPr>
                <w:rFonts w:ascii="Cambria" w:hAnsi="Cambria"/>
                <w:lang w:val="ru-RU"/>
              </w:rPr>
              <w:t xml:space="preserve"> </w:t>
            </w:r>
            <w:r w:rsidR="00B33550" w:rsidRPr="00867C74">
              <w:rPr>
                <w:rFonts w:ascii="Cambria" w:hAnsi="Cambria"/>
              </w:rPr>
              <w:t>Legal</w:t>
            </w:r>
            <w:r w:rsidR="00B33550" w:rsidRPr="009F56AC">
              <w:rPr>
                <w:rFonts w:ascii="Cambria" w:hAnsi="Cambria"/>
                <w:lang w:val="ru-RU"/>
              </w:rPr>
              <w:t xml:space="preserve"> </w:t>
            </w:r>
            <w:r w:rsidR="00B33550" w:rsidRPr="00867C74">
              <w:rPr>
                <w:rFonts w:ascii="Cambria" w:hAnsi="Cambria"/>
              </w:rPr>
              <w:t>Address</w:t>
            </w:r>
            <w:r w:rsidR="009F56AC" w:rsidRPr="009F56AC">
              <w:rPr>
                <w:rFonts w:ascii="Cambria" w:hAnsi="Cambria"/>
                <w:lang w:val="ru-RU"/>
              </w:rPr>
              <w:t>/</w:t>
            </w:r>
            <w:r w:rsidR="009F56AC" w:rsidRPr="009F56AC">
              <w:rPr>
                <w:rFonts w:ascii="Cambria" w:hAnsi="Cambria"/>
                <w:color w:val="auto"/>
                <w:lang w:val="ru-RU"/>
              </w:rPr>
              <w:t xml:space="preserve"> </w:t>
            </w:r>
            <w:r w:rsidR="009F56AC" w:rsidRPr="00E50B2F">
              <w:rPr>
                <w:rFonts w:ascii="Cambria" w:hAnsi="Cambria"/>
                <w:color w:val="0070C0"/>
                <w:lang w:val="ru-RU"/>
              </w:rPr>
              <w:t>Юридический</w:t>
            </w:r>
            <w:r w:rsidR="009F56AC" w:rsidRPr="009F56AC">
              <w:rPr>
                <w:rFonts w:ascii="Cambria" w:hAnsi="Cambria"/>
                <w:color w:val="002060"/>
                <w:lang w:val="ru-RU"/>
              </w:rPr>
              <w:t xml:space="preserve"> </w:t>
            </w:r>
            <w:r w:rsidR="009F56AC" w:rsidRPr="00E50B2F">
              <w:rPr>
                <w:rFonts w:ascii="Cambria" w:hAnsi="Cambria"/>
                <w:color w:val="0070C0"/>
                <w:lang w:val="ru-RU"/>
              </w:rPr>
              <w:t>адрес</w:t>
            </w:r>
            <w:r w:rsidR="009F56AC" w:rsidRPr="009F56AC">
              <w:rPr>
                <w:rFonts w:ascii="Cambria" w:hAnsi="Cambria"/>
                <w:color w:val="002060"/>
                <w:lang w:val="ru-RU"/>
              </w:rPr>
              <w:t xml:space="preserve"> </w:t>
            </w:r>
            <w:r w:rsidR="009F56AC" w:rsidRPr="00E50B2F">
              <w:rPr>
                <w:rFonts w:ascii="Cambria" w:hAnsi="Cambria"/>
                <w:color w:val="0070C0"/>
                <w:lang w:val="ru-RU"/>
              </w:rPr>
              <w:t>компании</w:t>
            </w:r>
            <w:r w:rsidR="00B33550" w:rsidRPr="009F56AC">
              <w:rPr>
                <w:rFonts w:ascii="Cambria" w:hAnsi="Cambria"/>
                <w:lang w:val="ru-RU"/>
              </w:rPr>
              <w:t>:</w:t>
            </w:r>
          </w:p>
          <w:p w14:paraId="796AD388" w14:textId="25D88425" w:rsidR="00B33550" w:rsidRPr="009F56AC" w:rsidRDefault="00B33550" w:rsidP="00F12899">
            <w:pPr>
              <w:rPr>
                <w:rFonts w:ascii="Cambria" w:hAnsi="Cambria"/>
                <w:lang w:val="ru-RU"/>
              </w:rPr>
            </w:pPr>
          </w:p>
          <w:p w14:paraId="1241EF5C" w14:textId="7E52571B" w:rsidR="00B33550" w:rsidRPr="009F56AC" w:rsidRDefault="00B33550" w:rsidP="00F12899">
            <w:pPr>
              <w:rPr>
                <w:rFonts w:ascii="Cambria" w:hAnsi="Cambria"/>
                <w:lang w:val="ru-RU"/>
              </w:rPr>
            </w:pPr>
          </w:p>
        </w:tc>
      </w:tr>
      <w:tr w:rsidR="00B33550" w:rsidRPr="005B7E04" w14:paraId="3A3450D1" w14:textId="447C6562" w:rsidTr="00E54F5A">
        <w:tc>
          <w:tcPr>
            <w:tcW w:w="9056" w:type="dxa"/>
          </w:tcPr>
          <w:p w14:paraId="39C0D5F2" w14:textId="1E4AEC27" w:rsidR="00B33550" w:rsidRPr="009F56AC" w:rsidRDefault="005C4AE4" w:rsidP="00F12899">
            <w:pPr>
              <w:rPr>
                <w:rFonts w:ascii="Cambria" w:hAnsi="Cambria"/>
                <w:lang w:val="ru-RU"/>
              </w:rPr>
            </w:pPr>
            <w:r w:rsidRPr="009F56AC">
              <w:rPr>
                <w:rFonts w:ascii="Cambria" w:hAnsi="Cambria"/>
                <w:lang w:val="ru-RU"/>
              </w:rPr>
              <w:t>4</w:t>
            </w:r>
            <w:r w:rsidR="00B33550" w:rsidRPr="009F56AC">
              <w:rPr>
                <w:rFonts w:ascii="Cambria" w:hAnsi="Cambria"/>
                <w:lang w:val="ru-RU"/>
              </w:rPr>
              <w:t xml:space="preserve">. </w:t>
            </w:r>
            <w:r w:rsidR="00B33550" w:rsidRPr="00867C74">
              <w:rPr>
                <w:rFonts w:ascii="Cambria" w:hAnsi="Cambria"/>
              </w:rPr>
              <w:t>Company</w:t>
            </w:r>
            <w:r w:rsidR="00B33550" w:rsidRPr="009F56AC">
              <w:rPr>
                <w:rFonts w:ascii="Cambria" w:hAnsi="Cambria"/>
                <w:lang w:val="ru-RU"/>
              </w:rPr>
              <w:t>’</w:t>
            </w:r>
            <w:r w:rsidR="00B33550" w:rsidRPr="00867C74">
              <w:rPr>
                <w:rFonts w:ascii="Cambria" w:hAnsi="Cambria"/>
              </w:rPr>
              <w:t>s</w:t>
            </w:r>
            <w:r w:rsidR="00B33550" w:rsidRPr="009F56AC">
              <w:rPr>
                <w:rFonts w:ascii="Cambria" w:hAnsi="Cambria"/>
                <w:lang w:val="ru-RU"/>
              </w:rPr>
              <w:t xml:space="preserve"> </w:t>
            </w:r>
            <w:r w:rsidR="00B33550" w:rsidRPr="00867C74">
              <w:rPr>
                <w:rFonts w:ascii="Cambria" w:hAnsi="Cambria"/>
              </w:rPr>
              <w:t>authorized</w:t>
            </w:r>
            <w:r w:rsidR="00B33550" w:rsidRPr="009F56AC">
              <w:rPr>
                <w:rFonts w:ascii="Cambria" w:hAnsi="Cambria"/>
                <w:lang w:val="ru-RU"/>
              </w:rPr>
              <w:t xml:space="preserve"> </w:t>
            </w:r>
            <w:r w:rsidR="00B33550" w:rsidRPr="00867C74">
              <w:rPr>
                <w:rFonts w:ascii="Cambria" w:hAnsi="Cambria"/>
              </w:rPr>
              <w:t>representative</w:t>
            </w:r>
            <w:r w:rsidR="00B33550" w:rsidRPr="009F56AC">
              <w:rPr>
                <w:rFonts w:ascii="Cambria" w:hAnsi="Cambria"/>
                <w:lang w:val="ru-RU"/>
              </w:rPr>
              <w:t xml:space="preserve"> </w:t>
            </w:r>
            <w:r w:rsidR="00B33550" w:rsidRPr="00867C74">
              <w:rPr>
                <w:rFonts w:ascii="Cambria" w:hAnsi="Cambria"/>
              </w:rPr>
              <w:t>information</w:t>
            </w:r>
            <w:r w:rsidR="009F56AC" w:rsidRPr="009F56AC">
              <w:rPr>
                <w:rFonts w:ascii="Cambria" w:hAnsi="Cambria"/>
                <w:lang w:val="ru-RU"/>
              </w:rPr>
              <w:t>/</w:t>
            </w:r>
            <w:r w:rsidR="009F56AC" w:rsidRPr="004143B4">
              <w:rPr>
                <w:rFonts w:ascii="Cambria" w:hAnsi="Cambria"/>
                <w:color w:val="auto"/>
                <w:lang w:val="ru-RU"/>
              </w:rPr>
              <w:t xml:space="preserve"> </w:t>
            </w:r>
            <w:r w:rsidR="009F56AC" w:rsidRPr="00E50B2F">
              <w:rPr>
                <w:rFonts w:ascii="Cambria" w:hAnsi="Cambria"/>
                <w:color w:val="0070C0"/>
                <w:lang w:val="ru-RU"/>
              </w:rPr>
              <w:t>Информация</w:t>
            </w:r>
            <w:r w:rsidR="009F56AC" w:rsidRPr="009F56AC">
              <w:rPr>
                <w:rFonts w:ascii="Cambria" w:hAnsi="Cambria"/>
                <w:color w:val="002060"/>
                <w:lang w:val="ru-RU"/>
              </w:rPr>
              <w:t xml:space="preserve"> </w:t>
            </w:r>
            <w:r w:rsidR="009F56AC" w:rsidRPr="00E50B2F">
              <w:rPr>
                <w:rFonts w:ascii="Cambria" w:hAnsi="Cambria"/>
                <w:color w:val="0070C0"/>
                <w:lang w:val="ru-RU"/>
              </w:rPr>
              <w:t>об</w:t>
            </w:r>
            <w:r w:rsidR="009F56AC" w:rsidRPr="009F56AC">
              <w:rPr>
                <w:rFonts w:ascii="Cambria" w:hAnsi="Cambria"/>
                <w:color w:val="002060"/>
                <w:lang w:val="ru-RU"/>
              </w:rPr>
              <w:t xml:space="preserve"> </w:t>
            </w:r>
            <w:r w:rsidR="009F56AC" w:rsidRPr="00E50B2F">
              <w:rPr>
                <w:rFonts w:ascii="Cambria" w:hAnsi="Cambria"/>
                <w:color w:val="0070C0"/>
                <w:lang w:val="ru-RU"/>
              </w:rPr>
              <w:t>уполномоченном</w:t>
            </w:r>
            <w:r w:rsidR="009F56AC" w:rsidRPr="009F56AC">
              <w:rPr>
                <w:rFonts w:ascii="Cambria" w:hAnsi="Cambria"/>
                <w:color w:val="002060"/>
                <w:lang w:val="ru-RU"/>
              </w:rPr>
              <w:t xml:space="preserve"> </w:t>
            </w:r>
            <w:r w:rsidR="009F56AC" w:rsidRPr="00E50B2F">
              <w:rPr>
                <w:rFonts w:ascii="Cambria" w:hAnsi="Cambria"/>
                <w:color w:val="0070C0"/>
                <w:lang w:val="ru-RU"/>
              </w:rPr>
              <w:t>представителе</w:t>
            </w:r>
            <w:r w:rsidR="009F56AC" w:rsidRPr="009F56AC">
              <w:rPr>
                <w:rFonts w:ascii="Cambria" w:hAnsi="Cambria"/>
                <w:color w:val="002060"/>
                <w:lang w:val="ru-RU"/>
              </w:rPr>
              <w:t xml:space="preserve"> </w:t>
            </w:r>
            <w:r w:rsidR="009F56AC" w:rsidRPr="00E50B2F">
              <w:rPr>
                <w:rFonts w:ascii="Cambria" w:hAnsi="Cambria"/>
                <w:color w:val="0070C0"/>
                <w:lang w:val="ru-RU"/>
              </w:rPr>
              <w:t>компании</w:t>
            </w:r>
            <w:r w:rsidR="00B33550" w:rsidRPr="009F56AC">
              <w:rPr>
                <w:rFonts w:ascii="Cambria" w:hAnsi="Cambria"/>
                <w:lang w:val="ru-RU"/>
              </w:rPr>
              <w:t>:</w:t>
            </w:r>
          </w:p>
          <w:p w14:paraId="35DC8619" w14:textId="49F05064" w:rsidR="00B33550" w:rsidRPr="00867C74" w:rsidRDefault="00B33550" w:rsidP="00F12899">
            <w:pPr>
              <w:rPr>
                <w:rFonts w:ascii="Cambria" w:hAnsi="Cambria"/>
              </w:rPr>
            </w:pPr>
            <w:r w:rsidRPr="00867C74">
              <w:rPr>
                <w:rFonts w:ascii="Cambria" w:hAnsi="Cambria"/>
              </w:rPr>
              <w:t>Name</w:t>
            </w:r>
            <w:r w:rsidR="009F56AC">
              <w:rPr>
                <w:rFonts w:ascii="Cambria" w:hAnsi="Cambria"/>
              </w:rPr>
              <w:t>/</w:t>
            </w:r>
            <w:r w:rsidR="009F56AC" w:rsidRPr="009F56AC">
              <w:rPr>
                <w:rFonts w:ascii="Cambria" w:hAnsi="Cambria"/>
                <w:lang w:val="en-US"/>
              </w:rPr>
              <w:t xml:space="preserve"> </w:t>
            </w:r>
            <w:r w:rsidR="009F56AC" w:rsidRPr="00E50B2F">
              <w:rPr>
                <w:rFonts w:ascii="Cambria" w:hAnsi="Cambria"/>
                <w:color w:val="0070C0"/>
                <w:lang w:val="ru-RU"/>
              </w:rPr>
              <w:t>Имя</w:t>
            </w:r>
            <w:r w:rsidRPr="00867C74">
              <w:rPr>
                <w:rFonts w:ascii="Cambria" w:hAnsi="Cambria"/>
              </w:rPr>
              <w:t xml:space="preserve">: </w:t>
            </w:r>
          </w:p>
          <w:p w14:paraId="6811371C" w14:textId="4217532B" w:rsidR="00B33550" w:rsidRPr="00867C74" w:rsidRDefault="00B33550" w:rsidP="00F12899">
            <w:pPr>
              <w:rPr>
                <w:rFonts w:ascii="Cambria" w:hAnsi="Cambria"/>
              </w:rPr>
            </w:pPr>
          </w:p>
          <w:p w14:paraId="777C18B1" w14:textId="13DE6474" w:rsidR="00B33550" w:rsidRPr="00867C74" w:rsidRDefault="00B33550" w:rsidP="00F12899">
            <w:pPr>
              <w:rPr>
                <w:rFonts w:ascii="Cambria" w:hAnsi="Cambria"/>
              </w:rPr>
            </w:pPr>
          </w:p>
          <w:p w14:paraId="6ECC313D" w14:textId="2A91CCA0" w:rsidR="00B33550" w:rsidRPr="00867C74" w:rsidRDefault="00B33550" w:rsidP="00F12899">
            <w:pPr>
              <w:rPr>
                <w:rFonts w:ascii="Cambria" w:hAnsi="Cambria"/>
              </w:rPr>
            </w:pPr>
            <w:r w:rsidRPr="00867C74">
              <w:rPr>
                <w:rFonts w:ascii="Cambria" w:hAnsi="Cambria"/>
              </w:rPr>
              <w:t>Address</w:t>
            </w:r>
            <w:r w:rsidR="009F56AC">
              <w:rPr>
                <w:rFonts w:ascii="Cambria" w:hAnsi="Cambria"/>
              </w:rPr>
              <w:t>/</w:t>
            </w:r>
            <w:r w:rsidR="009F56AC" w:rsidRPr="009F56AC">
              <w:rPr>
                <w:rFonts w:ascii="Cambria" w:hAnsi="Cambria"/>
                <w:lang w:val="en-US"/>
              </w:rPr>
              <w:t xml:space="preserve"> </w:t>
            </w:r>
            <w:r w:rsidR="009F56AC" w:rsidRPr="00E50B2F">
              <w:rPr>
                <w:rFonts w:ascii="Cambria" w:hAnsi="Cambria"/>
                <w:color w:val="0070C0"/>
                <w:lang w:val="ru-RU"/>
              </w:rPr>
              <w:t>Адрес</w:t>
            </w:r>
            <w:r w:rsidRPr="00867C74">
              <w:rPr>
                <w:rFonts w:ascii="Cambria" w:hAnsi="Cambria"/>
              </w:rPr>
              <w:t>:</w:t>
            </w:r>
          </w:p>
          <w:p w14:paraId="2A89E394" w14:textId="797511FC" w:rsidR="00B33550" w:rsidRPr="00867C74" w:rsidRDefault="00B33550" w:rsidP="00F12899">
            <w:pPr>
              <w:rPr>
                <w:rFonts w:ascii="Cambria" w:hAnsi="Cambria"/>
              </w:rPr>
            </w:pPr>
          </w:p>
          <w:p w14:paraId="06EC6655" w14:textId="1B3FE909" w:rsidR="00B33550" w:rsidRPr="00867C74" w:rsidRDefault="00B33550" w:rsidP="00F12899">
            <w:pPr>
              <w:rPr>
                <w:rFonts w:ascii="Cambria" w:hAnsi="Cambria"/>
              </w:rPr>
            </w:pPr>
          </w:p>
          <w:p w14:paraId="361E7BE2" w14:textId="3B88C81E" w:rsidR="00B33550" w:rsidRPr="00867C74" w:rsidRDefault="00B33550" w:rsidP="00F12899">
            <w:pPr>
              <w:rPr>
                <w:rFonts w:ascii="Cambria" w:hAnsi="Cambria"/>
              </w:rPr>
            </w:pPr>
            <w:r w:rsidRPr="00867C74">
              <w:rPr>
                <w:rFonts w:ascii="Cambria" w:hAnsi="Cambria"/>
              </w:rPr>
              <w:t>Telephone / Fax numbers</w:t>
            </w:r>
            <w:r w:rsidR="009F56AC">
              <w:rPr>
                <w:rFonts w:ascii="Cambria" w:hAnsi="Cambria"/>
              </w:rPr>
              <w:t>/</w:t>
            </w:r>
            <w:r w:rsidR="009F56AC" w:rsidRPr="009F56AC">
              <w:rPr>
                <w:rFonts w:ascii="Cambria" w:hAnsi="Cambria"/>
                <w:color w:val="auto"/>
                <w:lang w:val="en-US"/>
              </w:rPr>
              <w:t xml:space="preserve"> </w:t>
            </w:r>
            <w:r w:rsidR="009F56AC" w:rsidRPr="00E50B2F">
              <w:rPr>
                <w:rFonts w:ascii="Cambria" w:hAnsi="Cambria"/>
                <w:color w:val="0070C0"/>
                <w:lang w:val="ru-RU"/>
              </w:rPr>
              <w:t>Телефон</w:t>
            </w:r>
            <w:r w:rsidR="009F56AC" w:rsidRPr="009F56AC">
              <w:rPr>
                <w:rFonts w:ascii="Cambria" w:hAnsi="Cambria"/>
                <w:color w:val="002060"/>
                <w:lang w:val="en-US"/>
              </w:rPr>
              <w:t>/</w:t>
            </w:r>
            <w:r w:rsidR="009F56AC" w:rsidRPr="00E50B2F">
              <w:rPr>
                <w:rFonts w:ascii="Cambria" w:hAnsi="Cambria"/>
                <w:color w:val="0070C0"/>
                <w:lang w:val="ru-RU"/>
              </w:rPr>
              <w:t>факс</w:t>
            </w:r>
            <w:r w:rsidRPr="00867C74">
              <w:rPr>
                <w:rFonts w:ascii="Cambria" w:hAnsi="Cambria"/>
              </w:rPr>
              <w:t>:</w:t>
            </w:r>
          </w:p>
          <w:p w14:paraId="4A835EFF" w14:textId="66B43441" w:rsidR="00B33550" w:rsidRPr="00867C74" w:rsidRDefault="00B33550" w:rsidP="00F12899">
            <w:pPr>
              <w:rPr>
                <w:rFonts w:ascii="Cambria" w:hAnsi="Cambria"/>
              </w:rPr>
            </w:pPr>
          </w:p>
          <w:p w14:paraId="2CE04AEF" w14:textId="0FF32174" w:rsidR="00B33550" w:rsidRPr="009F56AC" w:rsidRDefault="00B33550" w:rsidP="00F12899">
            <w:pPr>
              <w:rPr>
                <w:rFonts w:ascii="Cambria" w:hAnsi="Cambria"/>
                <w:lang w:val="ru-RU"/>
              </w:rPr>
            </w:pPr>
            <w:r w:rsidRPr="00867C74">
              <w:rPr>
                <w:rFonts w:ascii="Cambria" w:hAnsi="Cambria"/>
              </w:rPr>
              <w:t>E</w:t>
            </w:r>
            <w:r w:rsidRPr="009F56AC">
              <w:rPr>
                <w:rFonts w:ascii="Cambria" w:hAnsi="Cambria"/>
                <w:lang w:val="ru-RU"/>
              </w:rPr>
              <w:t>-</w:t>
            </w:r>
            <w:r w:rsidRPr="00867C74">
              <w:rPr>
                <w:rFonts w:ascii="Cambria" w:hAnsi="Cambria"/>
              </w:rPr>
              <w:t>mail</w:t>
            </w:r>
            <w:r w:rsidRPr="009F56AC">
              <w:rPr>
                <w:rFonts w:ascii="Cambria" w:hAnsi="Cambria"/>
                <w:lang w:val="ru-RU"/>
              </w:rPr>
              <w:t xml:space="preserve"> </w:t>
            </w:r>
            <w:r w:rsidRPr="00867C74">
              <w:rPr>
                <w:rFonts w:ascii="Cambria" w:hAnsi="Cambria"/>
              </w:rPr>
              <w:t>address</w:t>
            </w:r>
            <w:r w:rsidR="009F56AC" w:rsidRPr="009F56AC">
              <w:rPr>
                <w:rFonts w:ascii="Cambria" w:hAnsi="Cambria"/>
                <w:lang w:val="ru-RU"/>
              </w:rPr>
              <w:t>/</w:t>
            </w:r>
            <w:r w:rsidR="009F56AC" w:rsidRPr="004143B4">
              <w:rPr>
                <w:rFonts w:ascii="Cambria" w:hAnsi="Cambria"/>
                <w:color w:val="auto"/>
                <w:lang w:val="ru-RU"/>
              </w:rPr>
              <w:t xml:space="preserve"> </w:t>
            </w:r>
            <w:r w:rsidR="009F56AC" w:rsidRPr="00E50B2F">
              <w:rPr>
                <w:rFonts w:ascii="Cambria" w:hAnsi="Cambria"/>
                <w:color w:val="0070C0"/>
                <w:lang w:val="ru-RU"/>
              </w:rPr>
              <w:t>Адрес</w:t>
            </w:r>
            <w:r w:rsidR="009F56AC" w:rsidRPr="009F56AC">
              <w:rPr>
                <w:rFonts w:ascii="Cambria" w:hAnsi="Cambria"/>
                <w:color w:val="002060"/>
                <w:lang w:val="ru-RU"/>
              </w:rPr>
              <w:t xml:space="preserve"> </w:t>
            </w:r>
            <w:r w:rsidR="009F56AC" w:rsidRPr="00E50B2F">
              <w:rPr>
                <w:rFonts w:ascii="Cambria" w:hAnsi="Cambria"/>
                <w:color w:val="0070C0"/>
                <w:lang w:val="ru-RU"/>
              </w:rPr>
              <w:t>электронной</w:t>
            </w:r>
            <w:r w:rsidR="009F56AC" w:rsidRPr="009F56AC">
              <w:rPr>
                <w:rFonts w:ascii="Cambria" w:hAnsi="Cambria"/>
                <w:color w:val="002060"/>
                <w:lang w:val="ru-RU"/>
              </w:rPr>
              <w:t xml:space="preserve"> </w:t>
            </w:r>
            <w:r w:rsidR="009F56AC" w:rsidRPr="00E50B2F">
              <w:rPr>
                <w:rFonts w:ascii="Cambria" w:hAnsi="Cambria"/>
                <w:color w:val="0070C0"/>
                <w:lang w:val="ru-RU"/>
              </w:rPr>
              <w:t>почты</w:t>
            </w:r>
            <w:r w:rsidRPr="009F56AC">
              <w:rPr>
                <w:rFonts w:ascii="Cambria" w:hAnsi="Cambria"/>
                <w:lang w:val="ru-RU"/>
              </w:rPr>
              <w:t>:</w:t>
            </w:r>
          </w:p>
          <w:p w14:paraId="33A774B0" w14:textId="3D0002E8" w:rsidR="00B33550" w:rsidRPr="009F56AC" w:rsidRDefault="00B33550" w:rsidP="00F12899">
            <w:pPr>
              <w:rPr>
                <w:rFonts w:ascii="Cambria" w:hAnsi="Cambria"/>
                <w:lang w:val="ru-RU"/>
              </w:rPr>
            </w:pPr>
          </w:p>
        </w:tc>
      </w:tr>
      <w:tr w:rsidR="00B33550" w:rsidRPr="005B7E04" w14:paraId="007E6455" w14:textId="7025B541" w:rsidTr="00E54F5A">
        <w:tc>
          <w:tcPr>
            <w:tcW w:w="9056" w:type="dxa"/>
          </w:tcPr>
          <w:p w14:paraId="46E95568" w14:textId="6CCC89F0" w:rsidR="00B33550" w:rsidRPr="007327BD" w:rsidRDefault="005C4AE4" w:rsidP="00A3033A">
            <w:pPr>
              <w:rPr>
                <w:rFonts w:ascii="Cambria" w:hAnsi="Cambria"/>
                <w:lang w:val="ru-RU"/>
              </w:rPr>
            </w:pPr>
            <w:r w:rsidRPr="007327BD">
              <w:rPr>
                <w:rFonts w:ascii="Cambria" w:hAnsi="Cambria"/>
                <w:lang w:val="ru-RU"/>
              </w:rPr>
              <w:t>5</w:t>
            </w:r>
            <w:r w:rsidR="00B33550" w:rsidRPr="007327BD">
              <w:rPr>
                <w:rFonts w:ascii="Cambria" w:hAnsi="Cambria"/>
                <w:lang w:val="ru-RU"/>
              </w:rPr>
              <w:t xml:space="preserve">. </w:t>
            </w:r>
            <w:r w:rsidR="00B33550" w:rsidRPr="00867C74">
              <w:rPr>
                <w:rFonts w:ascii="Cambria" w:hAnsi="Cambria"/>
              </w:rPr>
              <w:t>Attached</w:t>
            </w:r>
            <w:r w:rsidR="00B33550" w:rsidRPr="007327BD">
              <w:rPr>
                <w:rFonts w:ascii="Cambria" w:hAnsi="Cambria"/>
                <w:lang w:val="ru-RU"/>
              </w:rPr>
              <w:t xml:space="preserve"> </w:t>
            </w:r>
            <w:r w:rsidR="00B33550" w:rsidRPr="00867C74">
              <w:rPr>
                <w:rFonts w:ascii="Cambria" w:hAnsi="Cambria"/>
              </w:rPr>
              <w:t>are</w:t>
            </w:r>
            <w:r w:rsidR="00B33550" w:rsidRPr="007327BD">
              <w:rPr>
                <w:rFonts w:ascii="Cambria" w:hAnsi="Cambria"/>
                <w:lang w:val="ru-RU"/>
              </w:rPr>
              <w:t xml:space="preserve"> </w:t>
            </w:r>
            <w:r w:rsidR="00B33550" w:rsidRPr="00867C74">
              <w:rPr>
                <w:rFonts w:ascii="Cambria" w:hAnsi="Cambria"/>
              </w:rPr>
              <w:t>copies</w:t>
            </w:r>
            <w:r w:rsidR="00B33550" w:rsidRPr="007327BD">
              <w:rPr>
                <w:rFonts w:ascii="Cambria" w:hAnsi="Cambria"/>
                <w:lang w:val="ru-RU"/>
              </w:rPr>
              <w:t xml:space="preserve"> </w:t>
            </w:r>
            <w:r w:rsidR="00B33550" w:rsidRPr="00867C74">
              <w:rPr>
                <w:rFonts w:ascii="Cambria" w:hAnsi="Cambria"/>
              </w:rPr>
              <w:t>of</w:t>
            </w:r>
            <w:r w:rsidR="00B33550" w:rsidRPr="007327BD">
              <w:rPr>
                <w:rFonts w:ascii="Cambria" w:hAnsi="Cambria"/>
                <w:lang w:val="ru-RU"/>
              </w:rPr>
              <w:t xml:space="preserve"> </w:t>
            </w:r>
            <w:r w:rsidR="00B33550" w:rsidRPr="00867C74">
              <w:rPr>
                <w:rFonts w:ascii="Cambria" w:hAnsi="Cambria"/>
              </w:rPr>
              <w:t>original</w:t>
            </w:r>
            <w:r w:rsidR="00B33550" w:rsidRPr="007327BD">
              <w:rPr>
                <w:rFonts w:ascii="Cambria" w:hAnsi="Cambria"/>
                <w:lang w:val="ru-RU"/>
              </w:rPr>
              <w:t xml:space="preserve"> </w:t>
            </w:r>
            <w:r w:rsidR="00B33550" w:rsidRPr="00867C74">
              <w:rPr>
                <w:rFonts w:ascii="Cambria" w:hAnsi="Cambria"/>
              </w:rPr>
              <w:t>documents</w:t>
            </w:r>
            <w:r w:rsidR="00B33550" w:rsidRPr="007327BD">
              <w:rPr>
                <w:rFonts w:ascii="Cambria" w:hAnsi="Cambria"/>
                <w:lang w:val="ru-RU"/>
              </w:rPr>
              <w:t xml:space="preserve"> </w:t>
            </w:r>
            <w:r w:rsidR="00B33550" w:rsidRPr="00867C74">
              <w:rPr>
                <w:rFonts w:ascii="Cambria" w:hAnsi="Cambria"/>
              </w:rPr>
              <w:t>of</w:t>
            </w:r>
            <w:r w:rsidR="008E115E" w:rsidRPr="007327BD">
              <w:rPr>
                <w:rFonts w:ascii="Cambria" w:hAnsi="Cambria"/>
                <w:lang w:val="ru-RU"/>
              </w:rPr>
              <w:t xml:space="preserve"> </w:t>
            </w:r>
            <w:r w:rsidR="00B33550" w:rsidRPr="00867C74">
              <w:rPr>
                <w:rFonts w:ascii="Cambria" w:hAnsi="Cambria"/>
              </w:rPr>
              <w:t>Articles</w:t>
            </w:r>
            <w:r w:rsidR="00B33550" w:rsidRPr="007327BD">
              <w:rPr>
                <w:rFonts w:ascii="Cambria" w:hAnsi="Cambria"/>
                <w:lang w:val="ru-RU"/>
              </w:rPr>
              <w:t xml:space="preserve"> </w:t>
            </w:r>
            <w:r w:rsidR="00B33550" w:rsidRPr="00867C74">
              <w:rPr>
                <w:rFonts w:ascii="Cambria" w:hAnsi="Cambria"/>
              </w:rPr>
              <w:t>of</w:t>
            </w:r>
            <w:r w:rsidR="00B33550" w:rsidRPr="007327BD">
              <w:rPr>
                <w:rFonts w:ascii="Cambria" w:hAnsi="Cambria"/>
                <w:lang w:val="ru-RU"/>
              </w:rPr>
              <w:t xml:space="preserve"> </w:t>
            </w:r>
            <w:r w:rsidR="00B33550" w:rsidRPr="00867C74">
              <w:rPr>
                <w:rFonts w:ascii="Cambria" w:hAnsi="Cambria"/>
              </w:rPr>
              <w:t>Incorporation</w:t>
            </w:r>
            <w:r w:rsidR="00B33550" w:rsidRPr="007327BD">
              <w:rPr>
                <w:rFonts w:ascii="Cambria" w:hAnsi="Cambria"/>
                <w:lang w:val="ru-RU"/>
              </w:rPr>
              <w:t xml:space="preserve"> </w:t>
            </w:r>
            <w:r w:rsidR="00B33550" w:rsidRPr="00867C74">
              <w:rPr>
                <w:rFonts w:ascii="Cambria" w:hAnsi="Cambria"/>
              </w:rPr>
              <w:t>or</w:t>
            </w:r>
            <w:r w:rsidR="00B33550" w:rsidRPr="007327BD">
              <w:rPr>
                <w:rFonts w:ascii="Cambria" w:hAnsi="Cambria"/>
                <w:lang w:val="ru-RU"/>
              </w:rPr>
              <w:t xml:space="preserve"> </w:t>
            </w:r>
            <w:r w:rsidR="00B33550" w:rsidRPr="00867C74">
              <w:rPr>
                <w:rFonts w:ascii="Cambria" w:hAnsi="Cambria"/>
              </w:rPr>
              <w:t>Registration</w:t>
            </w:r>
            <w:r w:rsidR="00B33550" w:rsidRPr="007327BD">
              <w:rPr>
                <w:rFonts w:ascii="Cambria" w:hAnsi="Cambria"/>
                <w:lang w:val="ru-RU"/>
              </w:rPr>
              <w:t xml:space="preserve"> </w:t>
            </w:r>
            <w:r w:rsidR="00B33550" w:rsidRPr="00867C74">
              <w:rPr>
                <w:rFonts w:ascii="Cambria" w:hAnsi="Cambria"/>
              </w:rPr>
              <w:t>of</w:t>
            </w:r>
            <w:r w:rsidR="00B33550" w:rsidRPr="007327BD">
              <w:rPr>
                <w:rFonts w:ascii="Cambria" w:hAnsi="Cambria"/>
                <w:lang w:val="ru-RU"/>
              </w:rPr>
              <w:t xml:space="preserve"> </w:t>
            </w:r>
            <w:r w:rsidR="00B33550" w:rsidRPr="00867C74">
              <w:rPr>
                <w:rFonts w:ascii="Cambria" w:hAnsi="Cambria"/>
              </w:rPr>
              <w:t>firm</w:t>
            </w:r>
            <w:r w:rsidR="00B33550" w:rsidRPr="007327BD">
              <w:rPr>
                <w:rFonts w:ascii="Cambria" w:hAnsi="Cambria"/>
                <w:lang w:val="ru-RU"/>
              </w:rPr>
              <w:t xml:space="preserve"> </w:t>
            </w:r>
            <w:r w:rsidR="00B33550" w:rsidRPr="00867C74">
              <w:rPr>
                <w:rFonts w:ascii="Cambria" w:hAnsi="Cambria"/>
              </w:rPr>
              <w:t>named</w:t>
            </w:r>
            <w:r w:rsidR="00B33550" w:rsidRPr="007327BD">
              <w:rPr>
                <w:rFonts w:ascii="Cambria" w:hAnsi="Cambria"/>
                <w:lang w:val="ru-RU"/>
              </w:rPr>
              <w:t xml:space="preserve"> </w:t>
            </w:r>
            <w:r w:rsidR="00B33550" w:rsidRPr="00867C74">
              <w:rPr>
                <w:rFonts w:ascii="Cambria" w:hAnsi="Cambria"/>
              </w:rPr>
              <w:t>in</w:t>
            </w:r>
            <w:r w:rsidR="00B33550" w:rsidRPr="007327BD">
              <w:rPr>
                <w:rFonts w:ascii="Cambria" w:hAnsi="Cambria"/>
                <w:lang w:val="ru-RU"/>
              </w:rPr>
              <w:t xml:space="preserve"> 1, </w:t>
            </w:r>
            <w:r w:rsidR="00B33550" w:rsidRPr="00867C74">
              <w:rPr>
                <w:rFonts w:ascii="Cambria" w:hAnsi="Cambria"/>
              </w:rPr>
              <w:t>above</w:t>
            </w:r>
            <w:r w:rsidR="007327BD" w:rsidRPr="007327BD">
              <w:rPr>
                <w:rFonts w:ascii="Cambria" w:hAnsi="Cambria"/>
                <w:lang w:val="ru-RU"/>
              </w:rPr>
              <w:t>/</w:t>
            </w:r>
            <w:r w:rsidR="007327BD" w:rsidRPr="00F443AA">
              <w:rPr>
                <w:rFonts w:ascii="Cambria" w:hAnsi="Cambria"/>
                <w:color w:val="auto"/>
                <w:lang w:val="ru-RU"/>
              </w:rPr>
              <w:t xml:space="preserve"> </w:t>
            </w:r>
            <w:r w:rsidR="007327BD" w:rsidRPr="00E50B2F">
              <w:rPr>
                <w:rFonts w:ascii="Cambria" w:hAnsi="Cambria"/>
                <w:color w:val="0070C0"/>
                <w:lang w:val="ru-RU"/>
              </w:rPr>
              <w:t>Прилагаются</w:t>
            </w:r>
            <w:r w:rsidR="007327BD" w:rsidRPr="007327BD">
              <w:rPr>
                <w:rFonts w:ascii="Cambria" w:hAnsi="Cambria"/>
                <w:color w:val="002060"/>
                <w:lang w:val="ru-RU"/>
              </w:rPr>
              <w:t xml:space="preserve"> </w:t>
            </w:r>
            <w:r w:rsidR="007327BD" w:rsidRPr="00E50B2F">
              <w:rPr>
                <w:rFonts w:ascii="Cambria" w:hAnsi="Cambria"/>
                <w:color w:val="0070C0"/>
                <w:lang w:val="ru-RU"/>
              </w:rPr>
              <w:t>копии</w:t>
            </w:r>
            <w:r w:rsidR="007327BD" w:rsidRPr="007327BD">
              <w:rPr>
                <w:rFonts w:ascii="Cambria" w:hAnsi="Cambria"/>
                <w:color w:val="002060"/>
                <w:lang w:val="ru-RU"/>
              </w:rPr>
              <w:t xml:space="preserve"> </w:t>
            </w:r>
            <w:r w:rsidR="007327BD" w:rsidRPr="003B153A">
              <w:rPr>
                <w:rFonts w:ascii="Cambria" w:hAnsi="Cambria"/>
                <w:color w:val="0070C0"/>
                <w:lang w:val="ru-RU"/>
              </w:rPr>
              <w:t>оригиналов документов</w:t>
            </w:r>
            <w:r w:rsidR="007327BD" w:rsidRPr="003B153A">
              <w:rPr>
                <w:color w:val="0070C0"/>
                <w:lang w:val="ru-RU"/>
              </w:rPr>
              <w:t xml:space="preserve"> </w:t>
            </w:r>
            <w:r w:rsidR="007327BD" w:rsidRPr="003B153A">
              <w:rPr>
                <w:rFonts w:ascii="Cambria" w:hAnsi="Cambria"/>
                <w:color w:val="0070C0"/>
                <w:lang w:val="ru-RU"/>
              </w:rPr>
              <w:t>у</w:t>
            </w:r>
            <w:proofErr w:type="spellStart"/>
            <w:r w:rsidR="007327BD" w:rsidRPr="003B153A">
              <w:rPr>
                <w:rFonts w:ascii="Cambria" w:eastAsia="Arial" w:hAnsi="Cambria"/>
                <w:color w:val="0070C0"/>
                <w:szCs w:val="24"/>
                <w:lang w:val="ru"/>
              </w:rPr>
              <w:t>чредительн</w:t>
            </w:r>
            <w:proofErr w:type="spellEnd"/>
            <w:r w:rsidR="007327BD" w:rsidRPr="003B153A">
              <w:rPr>
                <w:rFonts w:ascii="Cambria" w:hAnsi="Cambria"/>
                <w:color w:val="0070C0"/>
                <w:lang w:val="ru-RU"/>
              </w:rPr>
              <w:t>ого</w:t>
            </w:r>
            <w:r w:rsidR="007327BD" w:rsidRPr="003B153A">
              <w:rPr>
                <w:rFonts w:ascii="Cambria" w:eastAsia="Arial" w:hAnsi="Cambria"/>
                <w:color w:val="0070C0"/>
                <w:szCs w:val="24"/>
                <w:lang w:val="ru"/>
              </w:rPr>
              <w:t xml:space="preserve"> договор</w:t>
            </w:r>
            <w:r w:rsidR="007327BD" w:rsidRPr="003B153A">
              <w:rPr>
                <w:rFonts w:ascii="Cambria" w:hAnsi="Cambria"/>
                <w:color w:val="0070C0"/>
                <w:lang w:val="ru-RU"/>
              </w:rPr>
              <w:t>а</w:t>
            </w:r>
            <w:r w:rsidR="007327BD" w:rsidRPr="003B153A">
              <w:rPr>
                <w:rFonts w:ascii="Cambria" w:eastAsia="Arial" w:hAnsi="Cambria"/>
                <w:color w:val="0070C0"/>
                <w:szCs w:val="24"/>
                <w:lang w:val="ru"/>
              </w:rPr>
              <w:t xml:space="preserve"> или регистрация компании, указанной в пункте 1 выше</w:t>
            </w:r>
          </w:p>
        </w:tc>
      </w:tr>
    </w:tbl>
    <w:p w14:paraId="0BDBB36D" w14:textId="49938078" w:rsidR="00B33550" w:rsidRPr="007327BD" w:rsidRDefault="00B33550" w:rsidP="00F12899">
      <w:pPr>
        <w:pBdr>
          <w:bottom w:val="none" w:sz="0" w:space="0" w:color="auto"/>
        </w:pBdr>
        <w:rPr>
          <w:rFonts w:ascii="Cambria" w:hAnsi="Cambria"/>
          <w:lang w:val="ru-RU"/>
        </w:rPr>
      </w:pPr>
      <w:r w:rsidRPr="00867C74">
        <w:rPr>
          <w:rFonts w:ascii="Cambria" w:hAnsi="Cambria"/>
          <w:u w:val="single"/>
        </w:rPr>
        <w:t>Please</w:t>
      </w:r>
      <w:r w:rsidRPr="007327BD">
        <w:rPr>
          <w:rFonts w:ascii="Cambria" w:hAnsi="Cambria"/>
          <w:u w:val="single"/>
          <w:lang w:val="ru-RU"/>
        </w:rPr>
        <w:t xml:space="preserve"> </w:t>
      </w:r>
      <w:r w:rsidRPr="00867C74">
        <w:rPr>
          <w:rFonts w:ascii="Cambria" w:hAnsi="Cambria"/>
          <w:u w:val="single"/>
        </w:rPr>
        <w:t>note</w:t>
      </w:r>
      <w:r w:rsidR="007327BD" w:rsidRPr="007327BD">
        <w:rPr>
          <w:rFonts w:ascii="Cambria" w:hAnsi="Cambria"/>
          <w:u w:val="single"/>
          <w:lang w:val="ru-RU"/>
        </w:rPr>
        <w:t>/</w:t>
      </w:r>
      <w:r w:rsidR="007327BD" w:rsidRPr="007327BD">
        <w:rPr>
          <w:rFonts w:ascii="Cambria" w:hAnsi="Cambria"/>
          <w:color w:val="auto"/>
          <w:u w:val="single"/>
          <w:lang w:val="ru-RU"/>
        </w:rPr>
        <w:t xml:space="preserve"> </w:t>
      </w:r>
      <w:r w:rsidR="007327BD" w:rsidRPr="00E50B2F">
        <w:rPr>
          <w:rFonts w:ascii="Cambria" w:hAnsi="Cambria"/>
          <w:color w:val="0070C0"/>
          <w:u w:val="single"/>
          <w:lang w:val="ru-RU"/>
        </w:rPr>
        <w:t>Пожалуйста</w:t>
      </w:r>
      <w:r w:rsidR="007327BD" w:rsidRPr="007327BD">
        <w:rPr>
          <w:rFonts w:ascii="Cambria" w:hAnsi="Cambria"/>
          <w:color w:val="002060"/>
          <w:u w:val="single"/>
          <w:lang w:val="ru-RU"/>
        </w:rPr>
        <w:t xml:space="preserve">, </w:t>
      </w:r>
      <w:r w:rsidR="007327BD" w:rsidRPr="00E50B2F">
        <w:rPr>
          <w:rFonts w:ascii="Cambria" w:hAnsi="Cambria"/>
          <w:color w:val="0070C0"/>
          <w:u w:val="single"/>
          <w:lang w:val="ru-RU"/>
        </w:rPr>
        <w:t>примите</w:t>
      </w:r>
      <w:r w:rsidR="007327BD" w:rsidRPr="007327BD">
        <w:rPr>
          <w:rFonts w:ascii="Cambria" w:hAnsi="Cambria"/>
          <w:color w:val="002060"/>
          <w:u w:val="single"/>
          <w:lang w:val="ru-RU"/>
        </w:rPr>
        <w:t xml:space="preserve"> </w:t>
      </w:r>
      <w:r w:rsidR="007327BD" w:rsidRPr="00E50B2F">
        <w:rPr>
          <w:rFonts w:ascii="Cambria" w:hAnsi="Cambria"/>
          <w:color w:val="0070C0"/>
          <w:u w:val="single"/>
          <w:lang w:val="ru-RU"/>
        </w:rPr>
        <w:t>во</w:t>
      </w:r>
      <w:r w:rsidR="007327BD" w:rsidRPr="007327BD">
        <w:rPr>
          <w:rFonts w:ascii="Cambria" w:hAnsi="Cambria"/>
          <w:color w:val="002060"/>
          <w:u w:val="single"/>
          <w:lang w:val="ru-RU"/>
        </w:rPr>
        <w:t xml:space="preserve"> </w:t>
      </w:r>
      <w:r w:rsidR="007327BD" w:rsidRPr="00E50B2F">
        <w:rPr>
          <w:rFonts w:ascii="Cambria" w:hAnsi="Cambria"/>
          <w:color w:val="0070C0"/>
          <w:u w:val="single"/>
          <w:lang w:val="ru-RU"/>
        </w:rPr>
        <w:t>внимание</w:t>
      </w:r>
      <w:r w:rsidR="007327BD" w:rsidRPr="007327BD">
        <w:rPr>
          <w:rFonts w:ascii="Cambria" w:hAnsi="Cambria"/>
          <w:color w:val="002060"/>
          <w:u w:val="single"/>
          <w:lang w:val="ru-RU"/>
        </w:rPr>
        <w:t xml:space="preserve"> </w:t>
      </w:r>
      <w:r w:rsidR="007327BD" w:rsidRPr="00E50B2F">
        <w:rPr>
          <w:rFonts w:ascii="Cambria" w:hAnsi="Cambria"/>
          <w:color w:val="0070C0"/>
          <w:u w:val="single"/>
          <w:lang w:val="ru-RU"/>
        </w:rPr>
        <w:t>следующее</w:t>
      </w:r>
      <w:r w:rsidRPr="007327BD">
        <w:rPr>
          <w:rFonts w:ascii="Cambria" w:hAnsi="Cambria"/>
          <w:u w:val="single"/>
          <w:lang w:val="ru-RU"/>
        </w:rPr>
        <w:t>:</w:t>
      </w:r>
      <w:r w:rsidRPr="007327BD">
        <w:rPr>
          <w:rFonts w:ascii="Cambria" w:hAnsi="Cambria"/>
          <w:lang w:val="ru-RU"/>
        </w:rPr>
        <w:t xml:space="preserve"> </w:t>
      </w:r>
    </w:p>
    <w:p w14:paraId="067F05F7" w14:textId="53D111CA" w:rsidR="00B33550" w:rsidRPr="00867C74" w:rsidRDefault="00B33550" w:rsidP="00C64EF0">
      <w:pPr>
        <w:pStyle w:val="a"/>
      </w:pPr>
      <w:r w:rsidRPr="00867C74">
        <w:t>Missing registration will lead to the exclusion of the company</w:t>
      </w:r>
      <w:r w:rsidR="007327BD">
        <w:t>/</w:t>
      </w:r>
      <w:r w:rsidR="007327BD" w:rsidRPr="007327BD">
        <w:t xml:space="preserve"> </w:t>
      </w:r>
      <w:r w:rsidR="007327BD" w:rsidRPr="00E50B2F">
        <w:rPr>
          <w:lang w:val="ru-RU"/>
        </w:rPr>
        <w:t>Отсутствие</w:t>
      </w:r>
      <w:r w:rsidR="007327BD" w:rsidRPr="007327BD">
        <w:rPr>
          <w:color w:val="002060"/>
        </w:rPr>
        <w:t xml:space="preserve"> </w:t>
      </w:r>
      <w:r w:rsidR="007327BD" w:rsidRPr="00E50B2F">
        <w:rPr>
          <w:lang w:val="ru-RU"/>
        </w:rPr>
        <w:t>регистрации</w:t>
      </w:r>
      <w:r w:rsidR="007327BD" w:rsidRPr="007327BD">
        <w:rPr>
          <w:color w:val="002060"/>
        </w:rPr>
        <w:t xml:space="preserve"> </w:t>
      </w:r>
      <w:r w:rsidR="007327BD" w:rsidRPr="00E50B2F">
        <w:rPr>
          <w:lang w:val="ru-RU"/>
        </w:rPr>
        <w:t>приведет</w:t>
      </w:r>
      <w:r w:rsidR="007327BD" w:rsidRPr="007327BD">
        <w:rPr>
          <w:color w:val="002060"/>
        </w:rPr>
        <w:t xml:space="preserve"> </w:t>
      </w:r>
      <w:r w:rsidR="007327BD" w:rsidRPr="00E50B2F">
        <w:rPr>
          <w:lang w:val="ru-RU"/>
        </w:rPr>
        <w:t>к</w:t>
      </w:r>
      <w:r w:rsidR="007327BD" w:rsidRPr="007327BD">
        <w:rPr>
          <w:color w:val="002060"/>
        </w:rPr>
        <w:t xml:space="preserve"> </w:t>
      </w:r>
      <w:r w:rsidR="007327BD" w:rsidRPr="00E50B2F">
        <w:rPr>
          <w:lang w:val="ru-RU"/>
        </w:rPr>
        <w:t>исключению</w:t>
      </w:r>
      <w:r w:rsidR="007327BD" w:rsidRPr="007327BD">
        <w:rPr>
          <w:color w:val="002060"/>
        </w:rPr>
        <w:t xml:space="preserve"> </w:t>
      </w:r>
      <w:r w:rsidR="007327BD" w:rsidRPr="00E50B2F">
        <w:rPr>
          <w:lang w:val="ru-RU"/>
        </w:rPr>
        <w:t>компании</w:t>
      </w:r>
      <w:r w:rsidRPr="007327BD">
        <w:rPr>
          <w:color w:val="002060"/>
        </w:rPr>
        <w:t>.</w:t>
      </w:r>
    </w:p>
    <w:p w14:paraId="52147789" w14:textId="685072FC" w:rsidR="00B33550" w:rsidRPr="00867C74" w:rsidRDefault="00B33550" w:rsidP="00C64EF0">
      <w:pPr>
        <w:pStyle w:val="a"/>
      </w:pPr>
      <w:r w:rsidRPr="00867C74">
        <w:t xml:space="preserve">A written </w:t>
      </w:r>
      <w:proofErr w:type="spellStart"/>
      <w:r w:rsidRPr="00867C74">
        <w:t>authorisation</w:t>
      </w:r>
      <w:proofErr w:type="spellEnd"/>
      <w:r w:rsidRPr="00867C74">
        <w:t xml:space="preserve"> needs to be attached to this sheet</w:t>
      </w:r>
      <w:r w:rsidR="007327BD">
        <w:t>/</w:t>
      </w:r>
      <w:r w:rsidR="007327BD" w:rsidRPr="007327BD">
        <w:t xml:space="preserve"> </w:t>
      </w:r>
      <w:r w:rsidR="007327BD" w:rsidRPr="00E50B2F">
        <w:rPr>
          <w:lang w:val="ru-RU"/>
        </w:rPr>
        <w:t>К</w:t>
      </w:r>
      <w:r w:rsidR="007327BD" w:rsidRPr="007327BD">
        <w:rPr>
          <w:color w:val="002060"/>
        </w:rPr>
        <w:t xml:space="preserve"> </w:t>
      </w:r>
      <w:r w:rsidR="007327BD" w:rsidRPr="00E50B2F">
        <w:rPr>
          <w:lang w:val="ru-RU"/>
        </w:rPr>
        <w:t>данному</w:t>
      </w:r>
      <w:r w:rsidR="007327BD" w:rsidRPr="007327BD">
        <w:rPr>
          <w:color w:val="002060"/>
        </w:rPr>
        <w:t xml:space="preserve"> </w:t>
      </w:r>
      <w:r w:rsidR="007327BD" w:rsidRPr="00E50B2F">
        <w:rPr>
          <w:lang w:val="ru-RU"/>
        </w:rPr>
        <w:t>листу</w:t>
      </w:r>
      <w:r w:rsidR="007327BD" w:rsidRPr="007327BD">
        <w:rPr>
          <w:color w:val="002060"/>
        </w:rPr>
        <w:t xml:space="preserve"> </w:t>
      </w:r>
      <w:r w:rsidR="007327BD" w:rsidRPr="00E50B2F">
        <w:rPr>
          <w:lang w:val="ru-RU"/>
        </w:rPr>
        <w:t>необходимо</w:t>
      </w:r>
      <w:r w:rsidR="007327BD" w:rsidRPr="007327BD">
        <w:rPr>
          <w:color w:val="002060"/>
        </w:rPr>
        <w:t xml:space="preserve"> </w:t>
      </w:r>
      <w:r w:rsidR="007327BD" w:rsidRPr="00E50B2F">
        <w:rPr>
          <w:lang w:val="ru-RU"/>
        </w:rPr>
        <w:t>приложить</w:t>
      </w:r>
      <w:r w:rsidR="007327BD" w:rsidRPr="007327BD">
        <w:rPr>
          <w:color w:val="002060"/>
        </w:rPr>
        <w:t xml:space="preserve"> </w:t>
      </w:r>
      <w:r w:rsidR="007327BD" w:rsidRPr="004E52B2">
        <w:rPr>
          <w:lang w:val="ru-RU"/>
        </w:rPr>
        <w:t>письменное</w:t>
      </w:r>
      <w:r w:rsidR="007327BD" w:rsidRPr="004E52B2">
        <w:rPr>
          <w:color w:val="002060"/>
        </w:rPr>
        <w:t xml:space="preserve"> </w:t>
      </w:r>
      <w:r w:rsidR="007327BD" w:rsidRPr="00666FB5">
        <w:rPr>
          <w:lang w:val="ru-RU"/>
        </w:rPr>
        <w:t>разрешение</w:t>
      </w:r>
      <w:r w:rsidRPr="004E52B2">
        <w:t>.</w:t>
      </w:r>
    </w:p>
    <w:p w14:paraId="2417FA74" w14:textId="77777777" w:rsidR="005C4AE4" w:rsidRPr="00867C74" w:rsidRDefault="005C4AE4" w:rsidP="00F12899">
      <w:pPr>
        <w:rPr>
          <w:rFonts w:ascii="Cambria" w:hAnsi="Cambria"/>
        </w:rPr>
      </w:pPr>
    </w:p>
    <w:p w14:paraId="0158333E" w14:textId="77777777" w:rsidR="005C4AE4" w:rsidRPr="00867C74" w:rsidRDefault="005C4AE4" w:rsidP="00F12899">
      <w:pPr>
        <w:rPr>
          <w:rFonts w:ascii="Cambria" w:hAnsi="Cambria"/>
        </w:rPr>
      </w:pPr>
    </w:p>
    <w:p w14:paraId="40DA96C7" w14:textId="65A9F2E9" w:rsidR="00B33550" w:rsidRPr="00867C74" w:rsidRDefault="00B33550" w:rsidP="00F12899">
      <w:pPr>
        <w:rPr>
          <w:rFonts w:ascii="Cambria" w:hAnsi="Cambria"/>
        </w:rPr>
      </w:pPr>
      <w:r w:rsidRPr="00867C74">
        <w:rPr>
          <w:rFonts w:ascii="Cambria" w:hAnsi="Cambria"/>
        </w:rPr>
        <w:t>Authorized and binding signature</w:t>
      </w:r>
      <w:r w:rsidR="007327BD">
        <w:rPr>
          <w:rFonts w:ascii="Cambria" w:hAnsi="Cambria"/>
        </w:rPr>
        <w:t>/</w:t>
      </w:r>
      <w:bookmarkStart w:id="258" w:name="_Hlk149760590"/>
      <w:r w:rsidR="007327BD" w:rsidRPr="007327BD">
        <w:rPr>
          <w:rFonts w:ascii="Cambria" w:hAnsi="Cambria"/>
          <w:color w:val="auto"/>
          <w:lang w:val="en-US"/>
        </w:rPr>
        <w:t xml:space="preserve"> </w:t>
      </w:r>
      <w:r w:rsidR="007327BD" w:rsidRPr="00E50B2F">
        <w:rPr>
          <w:rFonts w:ascii="Cambria" w:hAnsi="Cambria"/>
          <w:color w:val="0070C0"/>
          <w:lang w:val="ru-RU"/>
        </w:rPr>
        <w:t>Подпись</w:t>
      </w:r>
      <w:r w:rsidR="007327BD" w:rsidRPr="007327BD">
        <w:rPr>
          <w:rFonts w:ascii="Cambria" w:hAnsi="Cambria"/>
          <w:color w:val="002060"/>
          <w:lang w:val="en-US"/>
        </w:rPr>
        <w:t xml:space="preserve"> </w:t>
      </w:r>
      <w:r w:rsidR="007327BD" w:rsidRPr="00E50B2F">
        <w:rPr>
          <w:rFonts w:ascii="Cambria" w:hAnsi="Cambria"/>
          <w:color w:val="0070C0"/>
          <w:lang w:val="ru-RU"/>
        </w:rPr>
        <w:t>уполномоченного</w:t>
      </w:r>
      <w:r w:rsidR="007327BD" w:rsidRPr="007327BD">
        <w:rPr>
          <w:rFonts w:ascii="Cambria" w:hAnsi="Cambria"/>
          <w:color w:val="002060"/>
          <w:lang w:val="en-US"/>
        </w:rPr>
        <w:t xml:space="preserve"> </w:t>
      </w:r>
      <w:r w:rsidR="007327BD" w:rsidRPr="00E50B2F">
        <w:rPr>
          <w:rFonts w:ascii="Cambria" w:hAnsi="Cambria"/>
          <w:color w:val="0070C0"/>
          <w:lang w:val="ru-RU"/>
        </w:rPr>
        <w:t>лица</w:t>
      </w:r>
      <w:bookmarkEnd w:id="258"/>
      <w:r w:rsidRPr="00867C74">
        <w:rPr>
          <w:rFonts w:ascii="Cambria" w:hAnsi="Cambria"/>
        </w:rPr>
        <w:t>: ____________________</w:t>
      </w:r>
    </w:p>
    <w:p w14:paraId="1CD727BD" w14:textId="3A45932E" w:rsidR="00B33550" w:rsidRPr="00867C74" w:rsidRDefault="00B33550" w:rsidP="00F12899">
      <w:pPr>
        <w:rPr>
          <w:rFonts w:ascii="Cambria" w:hAnsi="Cambria"/>
        </w:rPr>
      </w:pPr>
    </w:p>
    <w:p w14:paraId="051C302A" w14:textId="581128B9" w:rsidR="00B33550" w:rsidRPr="00867C74" w:rsidRDefault="00B33550" w:rsidP="007327BD">
      <w:pPr>
        <w:jc w:val="left"/>
        <w:rPr>
          <w:rFonts w:ascii="Cambria" w:hAnsi="Cambria"/>
        </w:rPr>
      </w:pPr>
      <w:r w:rsidRPr="00867C74">
        <w:rPr>
          <w:rFonts w:ascii="Cambria" w:hAnsi="Cambria"/>
        </w:rPr>
        <w:t>Name and function of the signatory</w:t>
      </w:r>
      <w:r w:rsidR="007327BD">
        <w:rPr>
          <w:rFonts w:ascii="Cambria" w:hAnsi="Cambria"/>
        </w:rPr>
        <w:t>/</w:t>
      </w:r>
      <w:r w:rsidR="007327BD" w:rsidRPr="007327BD">
        <w:rPr>
          <w:rFonts w:ascii="Cambria" w:hAnsi="Cambria"/>
          <w:color w:val="auto"/>
          <w:lang w:val="en-US"/>
        </w:rPr>
        <w:t xml:space="preserve"> </w:t>
      </w:r>
      <w:r w:rsidR="007327BD" w:rsidRPr="00E50B2F">
        <w:rPr>
          <w:rFonts w:ascii="Cambria" w:hAnsi="Cambria"/>
          <w:color w:val="0070C0"/>
          <w:lang w:val="ru-RU"/>
        </w:rPr>
        <w:t>Имя</w:t>
      </w:r>
      <w:r w:rsidR="007327BD" w:rsidRPr="007327BD">
        <w:rPr>
          <w:rFonts w:ascii="Cambria" w:hAnsi="Cambria"/>
          <w:color w:val="002060"/>
          <w:lang w:val="en-US"/>
        </w:rPr>
        <w:t xml:space="preserve"> </w:t>
      </w:r>
      <w:r w:rsidR="007327BD" w:rsidRPr="00E50B2F">
        <w:rPr>
          <w:rFonts w:ascii="Cambria" w:hAnsi="Cambria"/>
          <w:color w:val="0070C0"/>
          <w:lang w:val="ru-RU"/>
        </w:rPr>
        <w:t>и</w:t>
      </w:r>
      <w:r w:rsidR="007327BD" w:rsidRPr="007327BD">
        <w:rPr>
          <w:rFonts w:ascii="Cambria" w:hAnsi="Cambria"/>
          <w:color w:val="002060"/>
          <w:lang w:val="en-US"/>
        </w:rPr>
        <w:t xml:space="preserve"> </w:t>
      </w:r>
      <w:r w:rsidR="007327BD" w:rsidRPr="00E50B2F">
        <w:rPr>
          <w:rFonts w:ascii="Cambria" w:hAnsi="Cambria"/>
          <w:color w:val="0070C0"/>
          <w:lang w:val="ru-RU"/>
        </w:rPr>
        <w:t>должность</w:t>
      </w:r>
      <w:r w:rsidR="007327BD" w:rsidRPr="007327BD">
        <w:rPr>
          <w:rFonts w:ascii="Cambria" w:hAnsi="Cambria"/>
          <w:color w:val="002060"/>
          <w:lang w:val="en-US"/>
        </w:rPr>
        <w:t xml:space="preserve"> </w:t>
      </w:r>
      <w:r w:rsidR="007327BD" w:rsidRPr="00E50B2F">
        <w:rPr>
          <w:rFonts w:ascii="Cambria" w:hAnsi="Cambria"/>
          <w:color w:val="0070C0"/>
          <w:lang w:val="ru-RU"/>
        </w:rPr>
        <w:t>подписавшего</w:t>
      </w:r>
      <w:r w:rsidRPr="00867C74">
        <w:rPr>
          <w:rFonts w:ascii="Cambria" w:hAnsi="Cambria"/>
        </w:rPr>
        <w:t>: ___________________________________________</w:t>
      </w:r>
    </w:p>
    <w:p w14:paraId="25707F12" w14:textId="0267D457" w:rsidR="00B33550" w:rsidRPr="00867C74" w:rsidRDefault="00B33550" w:rsidP="00F12899">
      <w:pPr>
        <w:rPr>
          <w:rFonts w:ascii="Cambria" w:hAnsi="Cambria"/>
        </w:rPr>
      </w:pPr>
      <w:r w:rsidRPr="00867C74">
        <w:rPr>
          <w:rFonts w:ascii="Cambria" w:hAnsi="Cambria"/>
        </w:rPr>
        <w:t>Date of signing</w:t>
      </w:r>
      <w:r w:rsidR="007327BD">
        <w:rPr>
          <w:rFonts w:ascii="Cambria" w:hAnsi="Cambria"/>
        </w:rPr>
        <w:t>/</w:t>
      </w:r>
      <w:r w:rsidR="007327BD" w:rsidRPr="007327BD">
        <w:rPr>
          <w:rFonts w:ascii="Cambria" w:hAnsi="Cambria"/>
          <w:color w:val="auto"/>
          <w:lang w:val="en-US"/>
        </w:rPr>
        <w:t xml:space="preserve"> </w:t>
      </w:r>
      <w:r w:rsidR="007327BD" w:rsidRPr="00E50B2F">
        <w:rPr>
          <w:rFonts w:ascii="Cambria" w:hAnsi="Cambria"/>
          <w:color w:val="0070C0"/>
          <w:lang w:val="ru-RU"/>
        </w:rPr>
        <w:t>Дата</w:t>
      </w:r>
      <w:r w:rsidR="007327BD" w:rsidRPr="007327BD">
        <w:rPr>
          <w:rFonts w:ascii="Cambria" w:hAnsi="Cambria"/>
          <w:color w:val="002060"/>
          <w:lang w:val="en-US"/>
        </w:rPr>
        <w:t xml:space="preserve"> </w:t>
      </w:r>
      <w:r w:rsidR="007327BD" w:rsidRPr="00E50B2F">
        <w:rPr>
          <w:rFonts w:ascii="Cambria" w:hAnsi="Cambria"/>
          <w:color w:val="0070C0"/>
          <w:lang w:val="ru-RU"/>
        </w:rPr>
        <w:t>подписания</w:t>
      </w:r>
      <w:r w:rsidRPr="00867C74">
        <w:rPr>
          <w:rFonts w:ascii="Cambria" w:hAnsi="Cambria"/>
        </w:rPr>
        <w:t>: _____/____/____</w:t>
      </w:r>
      <w:r w:rsidRPr="00867C74">
        <w:rPr>
          <w:rFonts w:ascii="Cambria" w:hAnsi="Cambria"/>
        </w:rPr>
        <w:br w:type="page"/>
      </w:r>
    </w:p>
    <w:p w14:paraId="67C797C6" w14:textId="23AD5819" w:rsidR="00B33550" w:rsidRPr="00CF3B4E" w:rsidRDefault="00CF71EF" w:rsidP="00A3033A">
      <w:pPr>
        <w:pStyle w:val="1"/>
        <w:numPr>
          <w:ilvl w:val="0"/>
          <w:numId w:val="0"/>
        </w:numPr>
        <w:ind w:left="360"/>
        <w:rPr>
          <w:lang w:val="en-US"/>
        </w:rPr>
      </w:pPr>
      <w:bookmarkStart w:id="259" w:name="_Ref492649755"/>
      <w:bookmarkStart w:id="260" w:name="_Toc493614539"/>
      <w:bookmarkStart w:id="261" w:name="_Toc493615194"/>
      <w:bookmarkStart w:id="262" w:name="_Toc530904340"/>
      <w:bookmarkStart w:id="263" w:name="_Toc530904628"/>
      <w:bookmarkStart w:id="264" w:name="_Toc83380080"/>
      <w:bookmarkStart w:id="265" w:name="_Toc95839335"/>
      <w:bookmarkStart w:id="266" w:name="_Toc95839648"/>
      <w:r>
        <w:lastRenderedPageBreak/>
        <w:tab/>
      </w:r>
      <w:r w:rsidR="00B33550">
        <w:t xml:space="preserve">Work Experience in the last </w:t>
      </w:r>
      <w:r w:rsidR="00CF3B4E" w:rsidRPr="1C66821C">
        <w:rPr>
          <w:lang w:val="en-US"/>
        </w:rPr>
        <w:t xml:space="preserve">3 </w:t>
      </w:r>
      <w:r w:rsidR="00B33550">
        <w:t>years</w:t>
      </w:r>
      <w:bookmarkEnd w:id="259"/>
      <w:bookmarkEnd w:id="260"/>
      <w:bookmarkEnd w:id="261"/>
      <w:bookmarkEnd w:id="262"/>
      <w:bookmarkEnd w:id="263"/>
      <w:bookmarkEnd w:id="264"/>
      <w:bookmarkEnd w:id="265"/>
      <w:bookmarkEnd w:id="266"/>
      <w:r w:rsidR="00E05257">
        <w:t>/</w:t>
      </w:r>
      <w:r w:rsidR="00E05257" w:rsidRPr="1C66821C">
        <w:rPr>
          <w:color w:val="auto"/>
        </w:rPr>
        <w:t xml:space="preserve"> </w:t>
      </w:r>
      <w:r w:rsidR="00E05257" w:rsidRPr="1C66821C">
        <w:rPr>
          <w:color w:val="0070C0"/>
          <w:lang w:val="ru-RU"/>
        </w:rPr>
        <w:t>Опыт</w:t>
      </w:r>
      <w:r w:rsidR="00E05257" w:rsidRPr="1C66821C">
        <w:rPr>
          <w:color w:val="002060"/>
        </w:rPr>
        <w:t xml:space="preserve"> </w:t>
      </w:r>
      <w:r w:rsidR="00E05257" w:rsidRPr="1C66821C">
        <w:rPr>
          <w:color w:val="0070C0"/>
          <w:lang w:val="ru-RU"/>
        </w:rPr>
        <w:t>работы</w:t>
      </w:r>
      <w:r w:rsidR="00E05257" w:rsidRPr="1C66821C">
        <w:rPr>
          <w:color w:val="002060"/>
        </w:rPr>
        <w:t xml:space="preserve"> </w:t>
      </w:r>
      <w:r w:rsidR="00E05257" w:rsidRPr="1C66821C">
        <w:rPr>
          <w:color w:val="0070C0"/>
          <w:lang w:val="ru-RU"/>
        </w:rPr>
        <w:t>за</w:t>
      </w:r>
      <w:r w:rsidR="00E05257" w:rsidRPr="1C66821C">
        <w:rPr>
          <w:color w:val="002060"/>
        </w:rPr>
        <w:t xml:space="preserve"> </w:t>
      </w:r>
      <w:r w:rsidR="00E05257" w:rsidRPr="1C66821C">
        <w:rPr>
          <w:color w:val="0070C0"/>
          <w:lang w:val="ru-RU"/>
        </w:rPr>
        <w:t>последние</w:t>
      </w:r>
      <w:r w:rsidR="00E05257" w:rsidRPr="1C66821C">
        <w:rPr>
          <w:color w:val="002060"/>
        </w:rPr>
        <w:t xml:space="preserve"> </w:t>
      </w:r>
      <w:r w:rsidR="00CF3B4E" w:rsidRPr="1C66821C">
        <w:rPr>
          <w:color w:val="0070C0"/>
          <w:lang w:val="en-US"/>
        </w:rPr>
        <w:t xml:space="preserve">3 </w:t>
      </w:r>
      <w:r w:rsidR="00CF3B4E" w:rsidRPr="1C66821C">
        <w:rPr>
          <w:color w:val="0070C0"/>
          <w:lang w:val="ru-RU"/>
        </w:rPr>
        <w:t>года</w:t>
      </w:r>
    </w:p>
    <w:p w14:paraId="6F1676A5" w14:textId="7D1F7F15" w:rsidR="00B33550" w:rsidRPr="00867C74" w:rsidRDefault="00B33550" w:rsidP="00F12899">
      <w:pPr>
        <w:rPr>
          <w:rFonts w:ascii="Cambria" w:hAnsi="Cambria"/>
        </w:rPr>
      </w:pPr>
    </w:p>
    <w:p w14:paraId="4BD2917A" w14:textId="5DC260DB" w:rsidR="00B33550" w:rsidRPr="00867C74" w:rsidRDefault="00B33550" w:rsidP="00F12899">
      <w:pPr>
        <w:rPr>
          <w:rFonts w:ascii="Cambria" w:hAnsi="Cambria"/>
        </w:rPr>
      </w:pPr>
      <w:r w:rsidRPr="00867C74">
        <w:rPr>
          <w:rFonts w:ascii="Cambria" w:hAnsi="Cambria"/>
        </w:rPr>
        <w:t>Bidders should provide information on their work experience relevant to carry out the tendered work</w:t>
      </w:r>
      <w:r w:rsidR="00E05257">
        <w:rPr>
          <w:rFonts w:ascii="Cambria" w:hAnsi="Cambria"/>
        </w:rPr>
        <w:t>/</w:t>
      </w:r>
      <w:r w:rsidR="00E05257" w:rsidRPr="00E05257">
        <w:rPr>
          <w:rFonts w:ascii="Cambria" w:hAnsi="Cambria"/>
          <w:color w:val="auto"/>
        </w:rPr>
        <w:t xml:space="preserve"> </w:t>
      </w:r>
      <w:r w:rsidR="00E05257" w:rsidRPr="00E50B2F">
        <w:rPr>
          <w:rFonts w:ascii="Cambria" w:hAnsi="Cambria"/>
          <w:color w:val="0070C0"/>
          <w:lang w:val="ru-RU"/>
        </w:rPr>
        <w:t>Участники</w:t>
      </w:r>
      <w:r w:rsidR="00E05257" w:rsidRPr="00E05257">
        <w:rPr>
          <w:rFonts w:ascii="Cambria" w:hAnsi="Cambria"/>
          <w:color w:val="002060"/>
        </w:rPr>
        <w:t xml:space="preserve"> </w:t>
      </w:r>
      <w:r w:rsidR="00E05257" w:rsidRPr="00E50B2F">
        <w:rPr>
          <w:rFonts w:ascii="Cambria" w:hAnsi="Cambria"/>
          <w:color w:val="0070C0"/>
          <w:lang w:val="ru-RU"/>
        </w:rPr>
        <w:t>тендера</w:t>
      </w:r>
      <w:r w:rsidR="00E05257" w:rsidRPr="00E05257">
        <w:rPr>
          <w:rFonts w:ascii="Cambria" w:hAnsi="Cambria"/>
          <w:color w:val="002060"/>
        </w:rPr>
        <w:t xml:space="preserve"> </w:t>
      </w:r>
      <w:r w:rsidR="00E05257" w:rsidRPr="00E50B2F">
        <w:rPr>
          <w:rFonts w:ascii="Cambria" w:hAnsi="Cambria"/>
          <w:color w:val="0070C0"/>
          <w:lang w:val="ru-RU"/>
        </w:rPr>
        <w:t>предоставляют</w:t>
      </w:r>
      <w:r w:rsidR="00E05257" w:rsidRPr="00E05257">
        <w:rPr>
          <w:rFonts w:ascii="Cambria" w:hAnsi="Cambria"/>
          <w:color w:val="002060"/>
        </w:rPr>
        <w:t xml:space="preserve"> </w:t>
      </w:r>
      <w:r w:rsidR="00E05257" w:rsidRPr="00E50B2F">
        <w:rPr>
          <w:rFonts w:ascii="Cambria" w:hAnsi="Cambria"/>
          <w:color w:val="0070C0"/>
          <w:lang w:val="ru-RU"/>
        </w:rPr>
        <w:t>информацию</w:t>
      </w:r>
      <w:r w:rsidR="00E05257" w:rsidRPr="00E05257">
        <w:rPr>
          <w:rFonts w:ascii="Cambria" w:hAnsi="Cambria"/>
          <w:color w:val="002060"/>
        </w:rPr>
        <w:t xml:space="preserve"> </w:t>
      </w:r>
      <w:r w:rsidR="00E05257" w:rsidRPr="00E50B2F">
        <w:rPr>
          <w:rFonts w:ascii="Cambria" w:hAnsi="Cambria"/>
          <w:color w:val="0070C0"/>
          <w:lang w:val="ru-RU"/>
        </w:rPr>
        <w:t>о</w:t>
      </w:r>
      <w:r w:rsidR="00E05257" w:rsidRPr="00E05257">
        <w:rPr>
          <w:rFonts w:ascii="Cambria" w:hAnsi="Cambria"/>
          <w:color w:val="002060"/>
        </w:rPr>
        <w:t xml:space="preserve"> </w:t>
      </w:r>
      <w:r w:rsidR="00E05257" w:rsidRPr="00E50B2F">
        <w:rPr>
          <w:rFonts w:ascii="Cambria" w:hAnsi="Cambria"/>
          <w:color w:val="0070C0"/>
          <w:lang w:val="ru-RU"/>
        </w:rPr>
        <w:t>своем</w:t>
      </w:r>
      <w:r w:rsidR="00E05257" w:rsidRPr="00E05257">
        <w:rPr>
          <w:rFonts w:ascii="Cambria" w:hAnsi="Cambria"/>
          <w:color w:val="002060"/>
        </w:rPr>
        <w:t xml:space="preserve"> </w:t>
      </w:r>
      <w:r w:rsidR="00E05257" w:rsidRPr="00E50B2F">
        <w:rPr>
          <w:rFonts w:ascii="Cambria" w:hAnsi="Cambria"/>
          <w:color w:val="0070C0"/>
          <w:lang w:val="ru-RU"/>
        </w:rPr>
        <w:t>опыте</w:t>
      </w:r>
      <w:r w:rsidR="00E05257" w:rsidRPr="00E05257">
        <w:rPr>
          <w:rFonts w:ascii="Cambria" w:hAnsi="Cambria"/>
          <w:color w:val="002060"/>
        </w:rPr>
        <w:t xml:space="preserve"> </w:t>
      </w:r>
      <w:r w:rsidR="00E05257" w:rsidRPr="00E50B2F">
        <w:rPr>
          <w:rFonts w:ascii="Cambria" w:hAnsi="Cambria"/>
          <w:color w:val="0070C0"/>
          <w:lang w:val="ru-RU"/>
        </w:rPr>
        <w:t>работы</w:t>
      </w:r>
      <w:r w:rsidR="00E05257" w:rsidRPr="00E05257">
        <w:rPr>
          <w:rFonts w:ascii="Cambria" w:hAnsi="Cambria"/>
          <w:color w:val="002060"/>
        </w:rPr>
        <w:t xml:space="preserve">, </w:t>
      </w:r>
      <w:r w:rsidR="00E05257" w:rsidRPr="00E50B2F">
        <w:rPr>
          <w:rFonts w:ascii="Cambria" w:hAnsi="Cambria"/>
          <w:color w:val="0070C0"/>
          <w:lang w:val="ru-RU"/>
        </w:rPr>
        <w:t>связанным</w:t>
      </w:r>
      <w:r w:rsidR="00E05257" w:rsidRPr="00E05257">
        <w:rPr>
          <w:rFonts w:ascii="Cambria" w:hAnsi="Cambria"/>
          <w:color w:val="002060"/>
        </w:rPr>
        <w:t xml:space="preserve"> </w:t>
      </w:r>
      <w:r w:rsidR="00E05257" w:rsidRPr="00E50B2F">
        <w:rPr>
          <w:rFonts w:ascii="Cambria" w:hAnsi="Cambria"/>
          <w:color w:val="0070C0"/>
          <w:lang w:val="ru-RU"/>
        </w:rPr>
        <w:t>с</w:t>
      </w:r>
      <w:r w:rsidR="00E05257" w:rsidRPr="00E05257">
        <w:rPr>
          <w:rFonts w:ascii="Cambria" w:hAnsi="Cambria"/>
          <w:color w:val="002060"/>
        </w:rPr>
        <w:t xml:space="preserve"> </w:t>
      </w:r>
      <w:r w:rsidR="00E05257" w:rsidRPr="00E50B2F">
        <w:rPr>
          <w:rFonts w:ascii="Cambria" w:hAnsi="Cambria"/>
          <w:color w:val="0070C0"/>
          <w:lang w:val="ru-RU"/>
        </w:rPr>
        <w:t>выполнением</w:t>
      </w:r>
      <w:r w:rsidR="00E05257" w:rsidRPr="00E05257">
        <w:rPr>
          <w:rFonts w:ascii="Cambria" w:hAnsi="Cambria"/>
          <w:color w:val="002060"/>
        </w:rPr>
        <w:t xml:space="preserve"> </w:t>
      </w:r>
      <w:r w:rsidR="00E05257" w:rsidRPr="00E50B2F">
        <w:rPr>
          <w:rFonts w:ascii="Cambria" w:hAnsi="Cambria"/>
          <w:color w:val="0070C0"/>
          <w:lang w:val="ru-RU"/>
        </w:rPr>
        <w:t>работ</w:t>
      </w:r>
      <w:r w:rsidR="00E05257" w:rsidRPr="00E05257">
        <w:rPr>
          <w:rFonts w:ascii="Cambria" w:hAnsi="Cambria"/>
          <w:color w:val="002060"/>
        </w:rPr>
        <w:t xml:space="preserve">, </w:t>
      </w:r>
      <w:r w:rsidR="00E05257" w:rsidRPr="00E50B2F">
        <w:rPr>
          <w:rFonts w:ascii="Cambria" w:hAnsi="Cambria"/>
          <w:color w:val="0070C0"/>
          <w:lang w:val="ru-RU"/>
        </w:rPr>
        <w:t>заявленных</w:t>
      </w:r>
      <w:r w:rsidR="00E05257" w:rsidRPr="00E05257">
        <w:rPr>
          <w:rFonts w:ascii="Cambria" w:hAnsi="Cambria"/>
          <w:color w:val="002060"/>
        </w:rPr>
        <w:t xml:space="preserve"> </w:t>
      </w:r>
      <w:r w:rsidR="00E05257" w:rsidRPr="00E50B2F">
        <w:rPr>
          <w:rFonts w:ascii="Cambria" w:hAnsi="Cambria"/>
          <w:color w:val="0070C0"/>
          <w:lang w:val="ru-RU"/>
        </w:rPr>
        <w:t>в</w:t>
      </w:r>
      <w:r w:rsidR="00E05257" w:rsidRPr="00E05257">
        <w:rPr>
          <w:rFonts w:ascii="Cambria" w:hAnsi="Cambria"/>
          <w:color w:val="002060"/>
        </w:rPr>
        <w:t xml:space="preserve"> </w:t>
      </w:r>
      <w:r w:rsidR="00E05257" w:rsidRPr="00E50B2F">
        <w:rPr>
          <w:rFonts w:ascii="Cambria" w:hAnsi="Cambria"/>
          <w:color w:val="0070C0"/>
          <w:lang w:val="ru-RU"/>
        </w:rPr>
        <w:t>тендере</w:t>
      </w:r>
      <w:r w:rsidRPr="00867C74">
        <w:rPr>
          <w:rFonts w:ascii="Cambria" w:hAnsi="Cambria"/>
        </w:rPr>
        <w:t>.</w:t>
      </w:r>
    </w:p>
    <w:tbl>
      <w:tblPr>
        <w:tblStyle w:val="af4"/>
        <w:tblW w:w="9117" w:type="dxa"/>
        <w:tblLook w:val="04A0" w:firstRow="1" w:lastRow="0" w:firstColumn="1" w:lastColumn="0" w:noHBand="0" w:noVBand="1"/>
      </w:tblPr>
      <w:tblGrid>
        <w:gridCol w:w="1437"/>
        <w:gridCol w:w="1437"/>
        <w:gridCol w:w="4016"/>
        <w:gridCol w:w="2227"/>
      </w:tblGrid>
      <w:tr w:rsidR="00B33550" w:rsidRPr="00867C74" w14:paraId="66E86752" w14:textId="7B069307" w:rsidTr="4F89BE97">
        <w:tc>
          <w:tcPr>
            <w:tcW w:w="1134" w:type="dxa"/>
          </w:tcPr>
          <w:p w14:paraId="6823C0C5" w14:textId="74271FD4" w:rsidR="00B33550" w:rsidRPr="00867C74"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Cambria" w:hAnsi="Cambria"/>
                <w:b/>
                <w:bCs/>
              </w:rPr>
            </w:pPr>
            <w:r w:rsidRPr="00867C74">
              <w:rPr>
                <w:rFonts w:ascii="Cambria" w:hAnsi="Cambria"/>
                <w:b/>
                <w:bCs/>
              </w:rPr>
              <w:t>Starting Month / Year</w:t>
            </w:r>
            <w:r w:rsidR="00E05257">
              <w:rPr>
                <w:rFonts w:ascii="Cambria" w:hAnsi="Cambria"/>
                <w:b/>
                <w:bCs/>
              </w:rPr>
              <w:t>/</w:t>
            </w:r>
            <w:r w:rsidR="00E05257" w:rsidRPr="00E05257">
              <w:rPr>
                <w:rFonts w:ascii="Cambria" w:hAnsi="Cambria"/>
                <w:b/>
                <w:color w:val="auto"/>
                <w:lang w:val="en-US"/>
              </w:rPr>
              <w:t xml:space="preserve"> </w:t>
            </w:r>
            <w:r w:rsidR="00E05257" w:rsidRPr="00E50B2F">
              <w:rPr>
                <w:rFonts w:ascii="Cambria" w:hAnsi="Cambria"/>
                <w:b/>
                <w:color w:val="0070C0"/>
                <w:lang w:val="ru-RU"/>
              </w:rPr>
              <w:t>Н</w:t>
            </w:r>
            <w:proofErr w:type="spellStart"/>
            <w:r w:rsidR="00E05257" w:rsidRPr="00E50B2F">
              <w:rPr>
                <w:rFonts w:ascii="Cambria" w:hAnsi="Cambria"/>
                <w:b/>
                <w:color w:val="0070C0"/>
              </w:rPr>
              <w:t>ачал</w:t>
            </w:r>
            <w:proofErr w:type="spellEnd"/>
            <w:r w:rsidR="00E05257" w:rsidRPr="00E50B2F">
              <w:rPr>
                <w:rFonts w:ascii="Cambria" w:hAnsi="Cambria"/>
                <w:b/>
                <w:color w:val="0070C0"/>
                <w:lang w:val="ru-RU"/>
              </w:rPr>
              <w:t>о</w:t>
            </w:r>
            <w:r w:rsidR="00E05257" w:rsidRPr="00A215E6">
              <w:rPr>
                <w:rFonts w:ascii="Cambria" w:hAnsi="Cambria"/>
                <w:b/>
                <w:color w:val="002060"/>
                <w:lang w:val="en-US"/>
              </w:rPr>
              <w:t xml:space="preserve"> </w:t>
            </w:r>
            <w:r w:rsidR="00E05257" w:rsidRPr="00E50B2F">
              <w:rPr>
                <w:rFonts w:ascii="Cambria" w:hAnsi="Cambria"/>
                <w:b/>
                <w:color w:val="0070C0"/>
                <w:lang w:val="ru-RU"/>
              </w:rPr>
              <w:t>м</w:t>
            </w:r>
            <w:proofErr w:type="spellStart"/>
            <w:r w:rsidR="00E05257" w:rsidRPr="00E50B2F">
              <w:rPr>
                <w:rFonts w:ascii="Cambria" w:hAnsi="Cambria"/>
                <w:b/>
                <w:color w:val="0070C0"/>
              </w:rPr>
              <w:t>есяц</w:t>
            </w:r>
            <w:proofErr w:type="spellEnd"/>
            <w:r w:rsidR="00E05257" w:rsidRPr="00E50B2F">
              <w:rPr>
                <w:rFonts w:ascii="Cambria" w:hAnsi="Cambria"/>
                <w:b/>
                <w:color w:val="0070C0"/>
                <w:lang w:val="ru-RU"/>
              </w:rPr>
              <w:t>а</w:t>
            </w:r>
            <w:r w:rsidR="00E05257" w:rsidRPr="00A215E6">
              <w:rPr>
                <w:rFonts w:ascii="Cambria" w:hAnsi="Cambria"/>
                <w:b/>
                <w:color w:val="002060"/>
                <w:lang w:val="en-US"/>
              </w:rPr>
              <w:t>/</w:t>
            </w:r>
            <w:proofErr w:type="spellStart"/>
            <w:r w:rsidR="00E05257" w:rsidRPr="00E50B2F">
              <w:rPr>
                <w:rFonts w:ascii="Cambria" w:hAnsi="Cambria"/>
                <w:b/>
                <w:color w:val="0070C0"/>
              </w:rPr>
              <w:t>год</w:t>
            </w:r>
            <w:proofErr w:type="spellEnd"/>
            <w:r w:rsidR="00E05257" w:rsidRPr="00E50B2F">
              <w:rPr>
                <w:rFonts w:ascii="Cambria" w:hAnsi="Cambria"/>
                <w:b/>
                <w:color w:val="0070C0"/>
                <w:lang w:val="ru-RU"/>
              </w:rPr>
              <w:t>а</w:t>
            </w:r>
            <w:r w:rsidR="00E05257" w:rsidRPr="00A215E6">
              <w:rPr>
                <w:rFonts w:ascii="Cambria" w:hAnsi="Cambria"/>
                <w:b/>
                <w:color w:val="002060"/>
              </w:rPr>
              <w:t xml:space="preserve"> </w:t>
            </w:r>
          </w:p>
        </w:tc>
        <w:tc>
          <w:tcPr>
            <w:tcW w:w="1134" w:type="dxa"/>
          </w:tcPr>
          <w:p w14:paraId="3EA74266" w14:textId="3A722D72" w:rsidR="00B33550" w:rsidRPr="00E05257"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Cambria" w:hAnsi="Cambria"/>
                <w:b/>
                <w:bCs/>
                <w:lang w:val="ru-RU"/>
              </w:rPr>
            </w:pPr>
            <w:r w:rsidRPr="00867C74">
              <w:rPr>
                <w:rFonts w:ascii="Cambria" w:hAnsi="Cambria"/>
                <w:b/>
                <w:bCs/>
              </w:rPr>
              <w:t>Ending</w:t>
            </w:r>
            <w:r w:rsidRPr="00E05257">
              <w:rPr>
                <w:rFonts w:ascii="Cambria" w:hAnsi="Cambria"/>
                <w:b/>
                <w:bCs/>
                <w:lang w:val="ru-RU"/>
              </w:rPr>
              <w:t xml:space="preserve"> </w:t>
            </w:r>
            <w:r w:rsidRPr="00867C74">
              <w:rPr>
                <w:rFonts w:ascii="Cambria" w:hAnsi="Cambria"/>
                <w:b/>
                <w:bCs/>
              </w:rPr>
              <w:t>Month</w:t>
            </w:r>
            <w:r w:rsidRPr="00E05257">
              <w:rPr>
                <w:rFonts w:ascii="Cambria" w:hAnsi="Cambria"/>
                <w:b/>
                <w:bCs/>
                <w:lang w:val="ru-RU"/>
              </w:rPr>
              <w:t xml:space="preserve"> / </w:t>
            </w:r>
            <w:r w:rsidRPr="00867C74">
              <w:rPr>
                <w:rFonts w:ascii="Cambria" w:hAnsi="Cambria"/>
                <w:b/>
                <w:bCs/>
              </w:rPr>
              <w:t>Year</w:t>
            </w:r>
            <w:r w:rsidR="00E05257">
              <w:rPr>
                <w:rFonts w:ascii="Cambria" w:hAnsi="Cambria"/>
                <w:b/>
                <w:bCs/>
                <w:lang w:val="ru-RU"/>
              </w:rPr>
              <w:t>.</w:t>
            </w:r>
            <w:r w:rsidR="00E05257">
              <w:rPr>
                <w:rFonts w:ascii="Cambria" w:hAnsi="Cambria"/>
                <w:b/>
                <w:color w:val="auto"/>
                <w:lang w:val="ru-RU"/>
              </w:rPr>
              <w:t xml:space="preserve"> </w:t>
            </w:r>
            <w:r w:rsidR="00E05257" w:rsidRPr="00E50B2F">
              <w:rPr>
                <w:rFonts w:ascii="Cambria" w:hAnsi="Cambria"/>
                <w:b/>
                <w:color w:val="0070C0"/>
                <w:lang w:val="ru-RU"/>
              </w:rPr>
              <w:t>Завершени</w:t>
            </w:r>
            <w:r w:rsidR="00A215E6" w:rsidRPr="00E50B2F">
              <w:rPr>
                <w:rFonts w:ascii="Cambria" w:hAnsi="Cambria"/>
                <w:b/>
                <w:color w:val="0070C0"/>
                <w:lang w:val="ru-RU"/>
              </w:rPr>
              <w:t>е</w:t>
            </w:r>
            <w:r w:rsidR="00E05257" w:rsidRPr="00A215E6">
              <w:rPr>
                <w:rFonts w:ascii="Cambria" w:hAnsi="Cambria"/>
                <w:b/>
                <w:color w:val="002060"/>
                <w:lang w:val="ru-RU"/>
              </w:rPr>
              <w:t xml:space="preserve"> </w:t>
            </w:r>
            <w:r w:rsidR="00E05257" w:rsidRPr="00E50B2F">
              <w:rPr>
                <w:rFonts w:ascii="Cambria" w:hAnsi="Cambria"/>
                <w:b/>
                <w:color w:val="0070C0"/>
                <w:lang w:val="ru-RU"/>
              </w:rPr>
              <w:t>месяца</w:t>
            </w:r>
            <w:r w:rsidR="00E05257" w:rsidRPr="00A215E6">
              <w:rPr>
                <w:rFonts w:ascii="Cambria" w:hAnsi="Cambria"/>
                <w:b/>
                <w:color w:val="002060"/>
                <w:lang w:val="ru-RU"/>
              </w:rPr>
              <w:t>/</w:t>
            </w:r>
            <w:r w:rsidR="00E05257" w:rsidRPr="00E50B2F">
              <w:rPr>
                <w:rFonts w:ascii="Cambria" w:hAnsi="Cambria"/>
                <w:b/>
                <w:color w:val="0070C0"/>
                <w:lang w:val="ru-RU"/>
              </w:rPr>
              <w:t>года</w:t>
            </w:r>
            <w:r w:rsidR="00E05257" w:rsidRPr="00A215E6">
              <w:rPr>
                <w:rFonts w:ascii="Cambria" w:hAnsi="Cambria"/>
                <w:b/>
                <w:color w:val="002060"/>
                <w:lang w:val="ru-RU"/>
              </w:rPr>
              <w:t xml:space="preserve"> </w:t>
            </w:r>
          </w:p>
        </w:tc>
        <w:tc>
          <w:tcPr>
            <w:tcW w:w="4392" w:type="dxa"/>
          </w:tcPr>
          <w:p w14:paraId="31AB0E0F" w14:textId="36ED757F" w:rsidR="00B33550" w:rsidRPr="00E05257" w:rsidRDefault="00B33550" w:rsidP="00E0525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Cambria" w:hAnsi="Cambria"/>
                <w:b/>
                <w:bCs/>
                <w:lang w:val="ru-RU"/>
              </w:rPr>
            </w:pPr>
            <w:r w:rsidRPr="00867C74">
              <w:rPr>
                <w:rFonts w:ascii="Cambria" w:hAnsi="Cambria"/>
                <w:b/>
                <w:bCs/>
              </w:rPr>
              <w:t>Contract</w:t>
            </w:r>
            <w:r w:rsidRPr="00E05257">
              <w:rPr>
                <w:rFonts w:ascii="Cambria" w:hAnsi="Cambria"/>
                <w:b/>
                <w:bCs/>
                <w:lang w:val="ru-RU"/>
              </w:rPr>
              <w:t xml:space="preserve"> </w:t>
            </w:r>
            <w:r w:rsidRPr="00867C74">
              <w:rPr>
                <w:rFonts w:ascii="Cambria" w:hAnsi="Cambria"/>
                <w:b/>
                <w:bCs/>
              </w:rPr>
              <w:t>Identification</w:t>
            </w:r>
            <w:r w:rsidR="00E05257">
              <w:rPr>
                <w:rFonts w:ascii="Cambria" w:hAnsi="Cambria"/>
                <w:b/>
                <w:bCs/>
                <w:lang w:val="ru-RU"/>
              </w:rPr>
              <w:t>.</w:t>
            </w:r>
            <w:r w:rsidR="00E05257" w:rsidRPr="00E05257">
              <w:rPr>
                <w:rFonts w:ascii="Cambria" w:hAnsi="Cambria"/>
                <w:b/>
                <w:color w:val="auto"/>
                <w:lang w:val="ru-RU"/>
              </w:rPr>
              <w:t xml:space="preserve"> </w:t>
            </w:r>
            <w:r w:rsidR="00E05257" w:rsidRPr="00E50B2F">
              <w:rPr>
                <w:rFonts w:ascii="Cambria" w:hAnsi="Cambria"/>
                <w:b/>
                <w:color w:val="0070C0"/>
                <w:lang w:val="ru-RU"/>
              </w:rPr>
              <w:t>Идентификационные</w:t>
            </w:r>
            <w:r w:rsidR="00E05257" w:rsidRPr="00A215E6">
              <w:rPr>
                <w:rFonts w:ascii="Cambria" w:hAnsi="Cambria"/>
                <w:b/>
                <w:color w:val="002060"/>
                <w:lang w:val="ru-RU"/>
              </w:rPr>
              <w:t xml:space="preserve"> </w:t>
            </w:r>
            <w:r w:rsidR="00E05257" w:rsidRPr="00E50B2F">
              <w:rPr>
                <w:rFonts w:ascii="Cambria" w:hAnsi="Cambria"/>
                <w:b/>
                <w:color w:val="0070C0"/>
                <w:lang w:val="ru-RU"/>
              </w:rPr>
              <w:t>данные</w:t>
            </w:r>
            <w:r w:rsidR="00E05257" w:rsidRPr="00A215E6">
              <w:rPr>
                <w:rFonts w:ascii="Cambria" w:hAnsi="Cambria"/>
                <w:b/>
                <w:color w:val="002060"/>
                <w:lang w:val="ru-RU"/>
              </w:rPr>
              <w:t xml:space="preserve"> </w:t>
            </w:r>
            <w:r w:rsidR="00E05257" w:rsidRPr="00E50B2F">
              <w:rPr>
                <w:rFonts w:ascii="Cambria" w:hAnsi="Cambria"/>
                <w:b/>
                <w:color w:val="0070C0"/>
                <w:lang w:val="ru-RU"/>
              </w:rPr>
              <w:t>контракта</w:t>
            </w:r>
          </w:p>
        </w:tc>
        <w:tc>
          <w:tcPr>
            <w:tcW w:w="2457" w:type="dxa"/>
          </w:tcPr>
          <w:p w14:paraId="0A472879" w14:textId="502015D8" w:rsidR="00B33550" w:rsidRPr="00E05257"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b/>
                <w:bCs/>
                <w:lang w:val="en-US"/>
              </w:rPr>
            </w:pPr>
            <w:r w:rsidRPr="00867C74">
              <w:rPr>
                <w:rFonts w:ascii="Cambria" w:hAnsi="Cambria"/>
                <w:b/>
                <w:bCs/>
              </w:rPr>
              <w:t>Role of Compan</w:t>
            </w:r>
            <w:r w:rsidR="00E05257">
              <w:rPr>
                <w:rFonts w:ascii="Cambria" w:hAnsi="Cambria"/>
                <w:b/>
                <w:bCs/>
              </w:rPr>
              <w:t>y/</w:t>
            </w:r>
            <w:r w:rsidR="00E05257" w:rsidRPr="00DC3839">
              <w:rPr>
                <w:rFonts w:ascii="Cambria" w:hAnsi="Cambria"/>
                <w:b/>
                <w:color w:val="auto"/>
              </w:rPr>
              <w:t xml:space="preserve"> </w:t>
            </w:r>
            <w:proofErr w:type="spellStart"/>
            <w:r w:rsidR="00E05257" w:rsidRPr="00E50B2F">
              <w:rPr>
                <w:rFonts w:ascii="Cambria" w:hAnsi="Cambria"/>
                <w:b/>
                <w:color w:val="0070C0"/>
              </w:rPr>
              <w:t>Роль</w:t>
            </w:r>
            <w:proofErr w:type="spellEnd"/>
            <w:r w:rsidR="00E05257" w:rsidRPr="00A215E6">
              <w:rPr>
                <w:rFonts w:ascii="Cambria" w:hAnsi="Cambria"/>
                <w:b/>
                <w:color w:val="002060"/>
              </w:rPr>
              <w:t xml:space="preserve"> </w:t>
            </w:r>
            <w:proofErr w:type="spellStart"/>
            <w:r w:rsidR="00E05257" w:rsidRPr="00E50B2F">
              <w:rPr>
                <w:rFonts w:ascii="Cambria" w:hAnsi="Cambria"/>
                <w:b/>
                <w:color w:val="0070C0"/>
              </w:rPr>
              <w:t>компании</w:t>
            </w:r>
            <w:proofErr w:type="spellEnd"/>
          </w:p>
        </w:tc>
      </w:tr>
      <w:tr w:rsidR="00B33550" w:rsidRPr="005B7E04" w14:paraId="35EB6310" w14:textId="57E7BC1E" w:rsidTr="004F4D45">
        <w:trPr>
          <w:trHeight w:val="300"/>
        </w:trPr>
        <w:tc>
          <w:tcPr>
            <w:tcW w:w="1134" w:type="dxa"/>
          </w:tcPr>
          <w:p w14:paraId="7CD0ABEC" w14:textId="464372EC" w:rsidR="00B33550" w:rsidRPr="00867C74"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rPr>
            </w:pPr>
          </w:p>
        </w:tc>
        <w:tc>
          <w:tcPr>
            <w:tcW w:w="1134" w:type="dxa"/>
          </w:tcPr>
          <w:p w14:paraId="6C607597" w14:textId="249C997C" w:rsidR="00B33550" w:rsidRPr="00867C74"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rPr>
            </w:pPr>
          </w:p>
        </w:tc>
        <w:tc>
          <w:tcPr>
            <w:tcW w:w="4392" w:type="dxa"/>
          </w:tcPr>
          <w:p w14:paraId="4B8C219C" w14:textId="1D0E000C" w:rsidR="00B33550" w:rsidRPr="00867C74"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rPr>
            </w:pPr>
            <w:r w:rsidRPr="00867C74">
              <w:rPr>
                <w:rFonts w:ascii="Cambria" w:hAnsi="Cambria"/>
              </w:rPr>
              <w:t>Contract name</w:t>
            </w:r>
            <w:r w:rsidR="0030098B">
              <w:rPr>
                <w:rFonts w:ascii="Cambria" w:hAnsi="Cambria"/>
                <w:lang w:val="en-US"/>
              </w:rPr>
              <w:t>/</w:t>
            </w:r>
            <w:r w:rsidR="0030098B" w:rsidRPr="0030098B">
              <w:rPr>
                <w:rFonts w:ascii="Cambria" w:hAnsi="Cambria"/>
                <w:color w:val="auto"/>
              </w:rPr>
              <w:t xml:space="preserve"> </w:t>
            </w:r>
            <w:r w:rsidR="0030098B" w:rsidRPr="00E50B2F">
              <w:rPr>
                <w:rFonts w:ascii="Cambria" w:hAnsi="Cambria"/>
                <w:color w:val="0070C0"/>
                <w:lang w:val="ru-RU"/>
              </w:rPr>
              <w:t>Название</w:t>
            </w:r>
            <w:r w:rsidR="0030098B" w:rsidRPr="0030098B">
              <w:rPr>
                <w:rFonts w:ascii="Cambria" w:hAnsi="Cambria"/>
                <w:color w:val="002060"/>
              </w:rPr>
              <w:t xml:space="preserve"> </w:t>
            </w:r>
            <w:r w:rsidR="0030098B" w:rsidRPr="00E50B2F">
              <w:rPr>
                <w:rFonts w:ascii="Cambria" w:hAnsi="Cambria"/>
                <w:color w:val="0070C0"/>
                <w:lang w:val="ru-RU"/>
              </w:rPr>
              <w:t>контракта</w:t>
            </w:r>
            <w:r w:rsidRPr="00867C74">
              <w:rPr>
                <w:rFonts w:ascii="Cambria" w:hAnsi="Cambria"/>
              </w:rPr>
              <w:t>:</w:t>
            </w:r>
          </w:p>
          <w:p w14:paraId="59F22BF8" w14:textId="176E6593" w:rsidR="00B33550" w:rsidRPr="00867C74"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rPr>
            </w:pPr>
          </w:p>
          <w:p w14:paraId="6B5F2691" w14:textId="62CB4432" w:rsidR="00B33550" w:rsidRPr="00867C74"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rPr>
            </w:pPr>
          </w:p>
          <w:p w14:paraId="3C5769EF" w14:textId="1591D1CF" w:rsidR="00B33550" w:rsidRPr="00867C74"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rPr>
            </w:pPr>
            <w:r w:rsidRPr="00867C74">
              <w:rPr>
                <w:rFonts w:ascii="Cambria" w:hAnsi="Cambria"/>
              </w:rPr>
              <w:t>Brief description of the works performed by Bidder</w:t>
            </w:r>
            <w:r w:rsidR="0030098B">
              <w:rPr>
                <w:rFonts w:ascii="Cambria" w:hAnsi="Cambria"/>
              </w:rPr>
              <w:t>/</w:t>
            </w:r>
            <w:r w:rsidR="0030098B" w:rsidRPr="0030098B">
              <w:rPr>
                <w:rFonts w:ascii="Cambria" w:hAnsi="Cambria"/>
                <w:color w:val="auto"/>
              </w:rPr>
              <w:t xml:space="preserve"> </w:t>
            </w:r>
            <w:r w:rsidR="0030098B" w:rsidRPr="00E50B2F">
              <w:rPr>
                <w:rFonts w:ascii="Cambria" w:hAnsi="Cambria"/>
                <w:color w:val="0070C0"/>
                <w:lang w:val="ru-RU"/>
              </w:rPr>
              <w:t>Краткое</w:t>
            </w:r>
            <w:r w:rsidR="0030098B" w:rsidRPr="0030098B">
              <w:rPr>
                <w:rFonts w:ascii="Cambria" w:hAnsi="Cambria"/>
                <w:color w:val="002060"/>
              </w:rPr>
              <w:t xml:space="preserve"> </w:t>
            </w:r>
            <w:r w:rsidR="0030098B" w:rsidRPr="00E50B2F">
              <w:rPr>
                <w:rFonts w:ascii="Cambria" w:hAnsi="Cambria"/>
                <w:color w:val="0070C0"/>
                <w:lang w:val="ru-RU"/>
              </w:rPr>
              <w:t>описание</w:t>
            </w:r>
            <w:r w:rsidR="0030098B" w:rsidRPr="0030098B">
              <w:rPr>
                <w:rFonts w:ascii="Cambria" w:hAnsi="Cambria"/>
                <w:color w:val="002060"/>
              </w:rPr>
              <w:t xml:space="preserve"> </w:t>
            </w:r>
            <w:r w:rsidR="0030098B" w:rsidRPr="00E50B2F">
              <w:rPr>
                <w:rFonts w:ascii="Cambria" w:hAnsi="Cambria"/>
                <w:color w:val="0070C0"/>
                <w:lang w:val="ru-RU"/>
              </w:rPr>
              <w:t>работ</w:t>
            </w:r>
            <w:r w:rsidR="0030098B" w:rsidRPr="0030098B">
              <w:rPr>
                <w:rFonts w:ascii="Cambria" w:hAnsi="Cambria"/>
                <w:color w:val="002060"/>
              </w:rPr>
              <w:t xml:space="preserve">, </w:t>
            </w:r>
            <w:r w:rsidR="0030098B" w:rsidRPr="00E50B2F">
              <w:rPr>
                <w:rFonts w:ascii="Cambria" w:hAnsi="Cambria"/>
                <w:color w:val="0070C0"/>
                <w:lang w:val="ru-RU"/>
              </w:rPr>
              <w:t>выполненных</w:t>
            </w:r>
            <w:r w:rsidR="0030098B" w:rsidRPr="0030098B">
              <w:rPr>
                <w:rFonts w:ascii="Cambria" w:hAnsi="Cambria"/>
                <w:color w:val="002060"/>
              </w:rPr>
              <w:t xml:space="preserve"> </w:t>
            </w:r>
            <w:r w:rsidR="0030098B" w:rsidRPr="00E50B2F">
              <w:rPr>
                <w:rFonts w:ascii="Cambria" w:hAnsi="Cambria"/>
                <w:color w:val="0070C0"/>
                <w:lang w:val="ru-RU"/>
              </w:rPr>
              <w:t>Участником</w:t>
            </w:r>
            <w:r w:rsidR="0030098B" w:rsidRPr="0030098B">
              <w:rPr>
                <w:rFonts w:ascii="Cambria" w:hAnsi="Cambria"/>
                <w:color w:val="002060"/>
              </w:rPr>
              <w:t xml:space="preserve"> </w:t>
            </w:r>
            <w:r w:rsidR="0030098B" w:rsidRPr="00E50B2F">
              <w:rPr>
                <w:rFonts w:ascii="Cambria" w:hAnsi="Cambria"/>
                <w:color w:val="0070C0"/>
                <w:lang w:val="ru-RU"/>
              </w:rPr>
              <w:t>тендера</w:t>
            </w:r>
            <w:r w:rsidRPr="00867C74">
              <w:rPr>
                <w:rFonts w:ascii="Cambria" w:hAnsi="Cambria"/>
              </w:rPr>
              <w:t>:</w:t>
            </w:r>
          </w:p>
          <w:p w14:paraId="0087C6FA" w14:textId="508243EC" w:rsidR="00B33550" w:rsidRPr="00867C74"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rPr>
            </w:pPr>
          </w:p>
          <w:p w14:paraId="07400B4E" w14:textId="1C75B7D3" w:rsidR="00B33550" w:rsidRPr="00867C74"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rPr>
            </w:pPr>
          </w:p>
          <w:p w14:paraId="3EFE61B0" w14:textId="7D8B423A" w:rsidR="00B33550" w:rsidRPr="002466AB"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olor w:val="0070C0"/>
                <w:lang w:val="ru-RU"/>
              </w:rPr>
            </w:pPr>
            <w:r w:rsidRPr="00867C74">
              <w:rPr>
                <w:rFonts w:ascii="Cambria" w:hAnsi="Cambria"/>
              </w:rPr>
              <w:t>Amount</w:t>
            </w:r>
            <w:r w:rsidRPr="002466AB">
              <w:rPr>
                <w:rFonts w:ascii="Cambria" w:hAnsi="Cambria"/>
                <w:lang w:val="ru-RU"/>
              </w:rPr>
              <w:t xml:space="preserve"> </w:t>
            </w:r>
            <w:r w:rsidRPr="00867C74">
              <w:rPr>
                <w:rFonts w:ascii="Cambria" w:hAnsi="Cambria"/>
              </w:rPr>
              <w:t>of</w:t>
            </w:r>
            <w:r w:rsidRPr="002466AB">
              <w:rPr>
                <w:rFonts w:ascii="Cambria" w:hAnsi="Cambria"/>
                <w:lang w:val="ru-RU"/>
              </w:rPr>
              <w:t xml:space="preserve"> </w:t>
            </w:r>
            <w:r w:rsidRPr="00867C74">
              <w:rPr>
                <w:rFonts w:ascii="Cambria" w:hAnsi="Cambria"/>
              </w:rPr>
              <w:t>Contract</w:t>
            </w:r>
            <w:r w:rsidRPr="002466AB">
              <w:rPr>
                <w:rFonts w:ascii="Cambria" w:hAnsi="Cambria"/>
                <w:lang w:val="ru-RU"/>
              </w:rPr>
              <w:t xml:space="preserve"> (</w:t>
            </w:r>
            <w:r w:rsidR="00E902AE">
              <w:rPr>
                <w:rFonts w:ascii="Cambria" w:hAnsi="Cambria"/>
                <w:lang w:val="en-US"/>
              </w:rPr>
              <w:t>KGS</w:t>
            </w:r>
            <w:r w:rsidR="00E902AE" w:rsidRPr="002466AB">
              <w:rPr>
                <w:rFonts w:ascii="Cambria" w:hAnsi="Cambria"/>
                <w:lang w:val="ru-RU"/>
              </w:rPr>
              <w:t>/</w:t>
            </w:r>
            <w:r w:rsidRPr="00867C74">
              <w:rPr>
                <w:rFonts w:ascii="Cambria" w:hAnsi="Cambria"/>
                <w:highlight w:val="yellow"/>
              </w:rPr>
              <w:t>EUR</w:t>
            </w:r>
            <w:r w:rsidRPr="002466AB">
              <w:rPr>
                <w:rFonts w:ascii="Cambria" w:hAnsi="Cambria"/>
                <w:highlight w:val="yellow"/>
                <w:lang w:val="ru-RU"/>
              </w:rPr>
              <w:t>/</w:t>
            </w:r>
            <w:r w:rsidRPr="00867C74">
              <w:rPr>
                <w:rFonts w:ascii="Cambria" w:hAnsi="Cambria"/>
                <w:highlight w:val="yellow"/>
              </w:rPr>
              <w:t>USD</w:t>
            </w:r>
            <w:r w:rsidR="0030098B" w:rsidRPr="002466AB">
              <w:rPr>
                <w:rFonts w:ascii="Cambria" w:hAnsi="Cambria"/>
                <w:lang w:val="ru-RU"/>
              </w:rPr>
              <w:t>/</w:t>
            </w:r>
            <w:r w:rsidR="0030098B" w:rsidRPr="003B153A">
              <w:rPr>
                <w:rFonts w:ascii="Cambria" w:hAnsi="Cambria"/>
                <w:color w:val="0070C0"/>
                <w:lang w:val="ru-RU"/>
              </w:rPr>
              <w:t>Сумма</w:t>
            </w:r>
            <w:r w:rsidR="0030098B" w:rsidRPr="002466AB">
              <w:rPr>
                <w:rFonts w:ascii="Cambria" w:hAnsi="Cambria"/>
                <w:color w:val="0070C0"/>
                <w:lang w:val="ru-RU"/>
              </w:rPr>
              <w:t xml:space="preserve"> </w:t>
            </w:r>
            <w:r w:rsidR="0030098B" w:rsidRPr="003B153A">
              <w:rPr>
                <w:rFonts w:ascii="Cambria" w:hAnsi="Cambria"/>
                <w:color w:val="0070C0"/>
                <w:lang w:val="ru-RU"/>
              </w:rPr>
              <w:t>контракта</w:t>
            </w:r>
            <w:r w:rsidR="0030098B" w:rsidRPr="002466AB">
              <w:rPr>
                <w:rFonts w:ascii="Cambria" w:hAnsi="Cambria"/>
                <w:color w:val="0070C0"/>
                <w:lang w:val="ru-RU"/>
              </w:rPr>
              <w:t xml:space="preserve"> (</w:t>
            </w:r>
            <w:r w:rsidR="00E902AE">
              <w:rPr>
                <w:rFonts w:ascii="Cambria" w:hAnsi="Cambria"/>
                <w:color w:val="0070C0"/>
                <w:lang w:val="ru-RU"/>
              </w:rPr>
              <w:t>сом/</w:t>
            </w:r>
            <w:r w:rsidR="0030098B" w:rsidRPr="003B153A">
              <w:rPr>
                <w:rFonts w:ascii="Cambria" w:hAnsi="Cambria"/>
                <w:color w:val="0070C0"/>
                <w:highlight w:val="yellow"/>
                <w:lang w:val="ru-RU"/>
              </w:rPr>
              <w:t>евро</w:t>
            </w:r>
            <w:r w:rsidR="0030098B" w:rsidRPr="002466AB">
              <w:rPr>
                <w:rFonts w:ascii="Cambria" w:hAnsi="Cambria"/>
                <w:color w:val="0070C0"/>
                <w:highlight w:val="yellow"/>
                <w:lang w:val="ru-RU"/>
              </w:rPr>
              <w:t>/</w:t>
            </w:r>
            <w:r w:rsidR="0030098B" w:rsidRPr="003B153A">
              <w:rPr>
                <w:rFonts w:ascii="Cambria" w:hAnsi="Cambria"/>
                <w:bCs/>
                <w:color w:val="0070C0"/>
                <w:spacing w:val="-8"/>
                <w:szCs w:val="20"/>
                <w:lang w:val="ru-RU"/>
              </w:rPr>
              <w:t>доллары</w:t>
            </w:r>
            <w:r w:rsidR="0030098B" w:rsidRPr="002466AB">
              <w:rPr>
                <w:rFonts w:ascii="Cambria" w:hAnsi="Cambria"/>
                <w:bCs/>
                <w:color w:val="0070C0"/>
                <w:spacing w:val="-8"/>
                <w:szCs w:val="20"/>
                <w:lang w:val="ru-RU"/>
              </w:rPr>
              <w:t xml:space="preserve"> </w:t>
            </w:r>
            <w:r w:rsidR="0030098B" w:rsidRPr="003B153A">
              <w:rPr>
                <w:rFonts w:ascii="Cambria" w:hAnsi="Cambria"/>
                <w:color w:val="0070C0"/>
                <w:highlight w:val="yellow"/>
                <w:lang w:val="ru-RU"/>
              </w:rPr>
              <w:t>США</w:t>
            </w:r>
            <w:r w:rsidRPr="002466AB">
              <w:rPr>
                <w:rFonts w:ascii="Cambria" w:hAnsi="Cambria"/>
                <w:color w:val="0070C0"/>
                <w:lang w:val="ru-RU"/>
              </w:rPr>
              <w:t>):</w:t>
            </w:r>
          </w:p>
          <w:p w14:paraId="3FF6792D" w14:textId="654826D4" w:rsidR="00B33550" w:rsidRPr="002466AB"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lang w:val="ru-RU"/>
              </w:rPr>
            </w:pPr>
          </w:p>
          <w:p w14:paraId="6D937DD3" w14:textId="1C06813D" w:rsidR="00B33550" w:rsidRPr="002466AB"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lang w:val="ru-RU"/>
              </w:rPr>
            </w:pPr>
          </w:p>
          <w:p w14:paraId="4E4EF69F" w14:textId="29D25553" w:rsidR="00B33550" w:rsidRPr="0030098B"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olor w:val="002060"/>
              </w:rPr>
            </w:pPr>
            <w:r w:rsidRPr="00867C74">
              <w:rPr>
                <w:rFonts w:ascii="Cambria" w:hAnsi="Cambria"/>
              </w:rPr>
              <w:t xml:space="preserve">Name of </w:t>
            </w:r>
            <w:r w:rsidR="001E1EE5" w:rsidRPr="00867C74">
              <w:rPr>
                <w:rFonts w:ascii="Cambria" w:hAnsi="Cambria"/>
              </w:rPr>
              <w:t>Implementing Partner</w:t>
            </w:r>
            <w:r w:rsidRPr="00867C74">
              <w:rPr>
                <w:rFonts w:ascii="Cambria" w:hAnsi="Cambria"/>
              </w:rPr>
              <w:t xml:space="preserve"> / Client</w:t>
            </w:r>
            <w:r w:rsidR="0030098B">
              <w:rPr>
                <w:rFonts w:ascii="Cambria" w:hAnsi="Cambria"/>
              </w:rPr>
              <w:t>/</w:t>
            </w:r>
            <w:r w:rsidR="0030098B" w:rsidRPr="0030098B">
              <w:rPr>
                <w:rFonts w:ascii="Cambria" w:hAnsi="Cambria"/>
                <w:color w:val="auto"/>
                <w:lang w:val="en-US"/>
              </w:rPr>
              <w:t xml:space="preserve"> </w:t>
            </w:r>
            <w:r w:rsidR="0030098B" w:rsidRPr="00E50B2F">
              <w:rPr>
                <w:rFonts w:ascii="Cambria" w:hAnsi="Cambria"/>
                <w:color w:val="0070C0"/>
                <w:lang w:val="ru-RU"/>
              </w:rPr>
              <w:t>Имя</w:t>
            </w:r>
            <w:r w:rsidR="0030098B" w:rsidRPr="0030098B">
              <w:rPr>
                <w:rFonts w:ascii="Cambria" w:hAnsi="Cambria"/>
                <w:color w:val="002060"/>
                <w:lang w:val="en-US"/>
              </w:rPr>
              <w:t xml:space="preserve"> </w:t>
            </w:r>
            <w:r w:rsidR="0030098B" w:rsidRPr="00E50B2F">
              <w:rPr>
                <w:rFonts w:ascii="Cambria" w:hAnsi="Cambria"/>
                <w:color w:val="0070C0"/>
                <w:lang w:val="ru-RU"/>
              </w:rPr>
              <w:t>Партнера</w:t>
            </w:r>
            <w:r w:rsidR="0030098B" w:rsidRPr="0030098B">
              <w:rPr>
                <w:rFonts w:ascii="Cambria" w:hAnsi="Cambria"/>
                <w:color w:val="002060"/>
                <w:lang w:val="en-US"/>
              </w:rPr>
              <w:t>-</w:t>
            </w:r>
            <w:r w:rsidR="0030098B" w:rsidRPr="003B153A">
              <w:rPr>
                <w:rFonts w:ascii="Cambria" w:hAnsi="Cambria"/>
                <w:color w:val="0070C0"/>
                <w:lang w:val="ru-RU"/>
              </w:rPr>
              <w:t>исполнителя</w:t>
            </w:r>
            <w:r w:rsidR="0030098B" w:rsidRPr="003B153A">
              <w:rPr>
                <w:rFonts w:ascii="Cambria" w:hAnsi="Cambria"/>
                <w:color w:val="0070C0"/>
                <w:lang w:val="en-US"/>
              </w:rPr>
              <w:t>/</w:t>
            </w:r>
            <w:r w:rsidR="0030098B" w:rsidRPr="003B153A">
              <w:rPr>
                <w:rFonts w:ascii="Cambria" w:hAnsi="Cambria"/>
                <w:color w:val="0070C0"/>
                <w:lang w:val="ru-RU"/>
              </w:rPr>
              <w:t>клиента</w:t>
            </w:r>
            <w:r w:rsidRPr="003B153A">
              <w:rPr>
                <w:rFonts w:ascii="Cambria" w:hAnsi="Cambria"/>
                <w:color w:val="0070C0"/>
              </w:rPr>
              <w:t>:</w:t>
            </w:r>
          </w:p>
          <w:p w14:paraId="46580C0D" w14:textId="64EEAB07" w:rsidR="00B33550" w:rsidRPr="00867C74"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rPr>
            </w:pPr>
          </w:p>
          <w:p w14:paraId="3AD323D8" w14:textId="33241EDC" w:rsidR="00B33550" w:rsidRPr="00867C74"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rPr>
            </w:pPr>
          </w:p>
          <w:p w14:paraId="5112D622" w14:textId="20B2B0FF" w:rsidR="00B33550" w:rsidRPr="00867C74"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rPr>
            </w:pPr>
            <w:r w:rsidRPr="00867C74">
              <w:rPr>
                <w:rFonts w:ascii="Cambria" w:hAnsi="Cambria"/>
              </w:rPr>
              <w:t>Contact person / address</w:t>
            </w:r>
            <w:r w:rsidR="0030098B">
              <w:rPr>
                <w:rFonts w:ascii="Cambria" w:hAnsi="Cambria"/>
              </w:rPr>
              <w:t>/</w:t>
            </w:r>
            <w:r w:rsidR="0030098B" w:rsidRPr="0030098B">
              <w:rPr>
                <w:rFonts w:ascii="Cambria" w:hAnsi="Cambria"/>
                <w:color w:val="auto"/>
                <w:lang w:val="en-US"/>
              </w:rPr>
              <w:t xml:space="preserve"> </w:t>
            </w:r>
            <w:r w:rsidR="0030098B" w:rsidRPr="00E50B2F">
              <w:rPr>
                <w:rFonts w:ascii="Cambria" w:hAnsi="Cambria"/>
                <w:color w:val="0070C0"/>
                <w:lang w:val="ru-RU"/>
              </w:rPr>
              <w:t>Контактное</w:t>
            </w:r>
            <w:r w:rsidR="0030098B" w:rsidRPr="0030098B">
              <w:rPr>
                <w:rFonts w:ascii="Cambria" w:hAnsi="Cambria"/>
                <w:color w:val="002060"/>
                <w:lang w:val="en-US"/>
              </w:rPr>
              <w:t xml:space="preserve"> </w:t>
            </w:r>
            <w:r w:rsidR="0030098B" w:rsidRPr="00E50B2F">
              <w:rPr>
                <w:rFonts w:ascii="Cambria" w:hAnsi="Cambria"/>
                <w:color w:val="0070C0"/>
                <w:lang w:val="ru-RU"/>
              </w:rPr>
              <w:t>лицо</w:t>
            </w:r>
            <w:r w:rsidR="0030098B" w:rsidRPr="0030098B">
              <w:rPr>
                <w:rFonts w:ascii="Cambria" w:hAnsi="Cambria"/>
                <w:color w:val="002060"/>
                <w:lang w:val="en-US"/>
              </w:rPr>
              <w:t>/</w:t>
            </w:r>
            <w:r w:rsidR="0030098B" w:rsidRPr="00E50B2F">
              <w:rPr>
                <w:rFonts w:ascii="Cambria" w:hAnsi="Cambria"/>
                <w:color w:val="0070C0"/>
                <w:lang w:val="ru-RU"/>
              </w:rPr>
              <w:t>адрес</w:t>
            </w:r>
            <w:r w:rsidRPr="0030098B">
              <w:rPr>
                <w:rFonts w:ascii="Cambria" w:hAnsi="Cambria"/>
                <w:color w:val="002060"/>
              </w:rPr>
              <w:t>:</w:t>
            </w:r>
          </w:p>
          <w:p w14:paraId="5AADA6D3" w14:textId="63366B74" w:rsidR="00B33550" w:rsidRPr="00867C74"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rPr>
            </w:pPr>
          </w:p>
          <w:p w14:paraId="52E5C9A3" w14:textId="1A1EC19E" w:rsidR="00B33550" w:rsidRPr="00FC50D4"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lang w:val="ru-RU"/>
              </w:rPr>
            </w:pPr>
            <w:r w:rsidRPr="00867C74">
              <w:rPr>
                <w:rFonts w:ascii="Cambria" w:hAnsi="Cambria"/>
              </w:rPr>
              <w:t>Telephone</w:t>
            </w:r>
            <w:r w:rsidRPr="00FC50D4">
              <w:rPr>
                <w:rFonts w:ascii="Cambria" w:hAnsi="Cambria"/>
                <w:lang w:val="ru-RU"/>
              </w:rPr>
              <w:t xml:space="preserve"> </w:t>
            </w:r>
            <w:r w:rsidRPr="00867C74">
              <w:rPr>
                <w:rFonts w:ascii="Cambria" w:hAnsi="Cambria"/>
              </w:rPr>
              <w:t>number</w:t>
            </w:r>
            <w:r w:rsidR="0030098B" w:rsidRPr="00FC50D4">
              <w:rPr>
                <w:rFonts w:ascii="Cambria" w:hAnsi="Cambria"/>
                <w:lang w:val="ru-RU"/>
              </w:rPr>
              <w:t>/</w:t>
            </w:r>
            <w:r w:rsidR="0030098B" w:rsidRPr="00CD7E7C">
              <w:rPr>
                <w:rFonts w:ascii="Cambria" w:hAnsi="Cambria"/>
                <w:color w:val="auto"/>
                <w:lang w:val="ru-RU"/>
              </w:rPr>
              <w:t xml:space="preserve"> </w:t>
            </w:r>
            <w:r w:rsidR="0030098B" w:rsidRPr="00E50B2F">
              <w:rPr>
                <w:rFonts w:ascii="Cambria" w:hAnsi="Cambria"/>
                <w:color w:val="0070C0"/>
                <w:lang w:val="ru-RU"/>
              </w:rPr>
              <w:t>Номер</w:t>
            </w:r>
            <w:r w:rsidR="0030098B" w:rsidRPr="0030098B">
              <w:rPr>
                <w:rFonts w:ascii="Cambria" w:hAnsi="Cambria"/>
                <w:color w:val="002060"/>
                <w:lang w:val="ru-RU"/>
              </w:rPr>
              <w:t xml:space="preserve"> </w:t>
            </w:r>
            <w:r w:rsidR="0030098B" w:rsidRPr="00E50B2F">
              <w:rPr>
                <w:rFonts w:ascii="Cambria" w:hAnsi="Cambria"/>
                <w:color w:val="0070C0"/>
                <w:lang w:val="ru-RU"/>
              </w:rPr>
              <w:t>телефона</w:t>
            </w:r>
            <w:r w:rsidRPr="00FC50D4">
              <w:rPr>
                <w:rFonts w:ascii="Cambria" w:hAnsi="Cambria"/>
                <w:lang w:val="ru-RU"/>
              </w:rPr>
              <w:t>:</w:t>
            </w:r>
          </w:p>
          <w:p w14:paraId="54755C03" w14:textId="4A306355" w:rsidR="00B33550" w:rsidRPr="00FC50D4"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lang w:val="ru-RU"/>
              </w:rPr>
            </w:pPr>
          </w:p>
          <w:p w14:paraId="3557CB36" w14:textId="0BBA3EE5" w:rsidR="00B33550" w:rsidRPr="0030098B"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lang w:val="ru-RU"/>
              </w:rPr>
            </w:pPr>
            <w:r w:rsidRPr="00867C74">
              <w:rPr>
                <w:rFonts w:ascii="Cambria" w:hAnsi="Cambria"/>
              </w:rPr>
              <w:t>Email</w:t>
            </w:r>
            <w:r w:rsidRPr="0030098B">
              <w:rPr>
                <w:rFonts w:ascii="Cambria" w:hAnsi="Cambria"/>
                <w:lang w:val="ru-RU"/>
              </w:rPr>
              <w:t xml:space="preserve"> (</w:t>
            </w:r>
            <w:r w:rsidRPr="00867C74">
              <w:rPr>
                <w:rFonts w:ascii="Cambria" w:hAnsi="Cambria"/>
              </w:rPr>
              <w:t>if</w:t>
            </w:r>
            <w:r w:rsidRPr="0030098B">
              <w:rPr>
                <w:rFonts w:ascii="Cambria" w:hAnsi="Cambria"/>
                <w:lang w:val="ru-RU"/>
              </w:rPr>
              <w:t xml:space="preserve"> </w:t>
            </w:r>
            <w:r w:rsidRPr="00867C74">
              <w:rPr>
                <w:rFonts w:ascii="Cambria" w:hAnsi="Cambria"/>
              </w:rPr>
              <w:t>available</w:t>
            </w:r>
            <w:r w:rsidR="0030098B" w:rsidRPr="0030098B">
              <w:rPr>
                <w:rFonts w:ascii="Cambria" w:hAnsi="Cambria"/>
                <w:lang w:val="ru-RU"/>
              </w:rPr>
              <w:t>/</w:t>
            </w:r>
            <w:r w:rsidR="0030098B" w:rsidRPr="00CD7E7C">
              <w:rPr>
                <w:rFonts w:ascii="Cambria" w:hAnsi="Cambria"/>
                <w:color w:val="auto"/>
                <w:lang w:val="ru-RU"/>
              </w:rPr>
              <w:t xml:space="preserve"> </w:t>
            </w:r>
            <w:r w:rsidR="0030098B" w:rsidRPr="00E50B2F">
              <w:rPr>
                <w:rFonts w:ascii="Cambria" w:hAnsi="Cambria"/>
                <w:color w:val="0070C0"/>
                <w:lang w:val="ru-RU"/>
              </w:rPr>
              <w:t>Электронная</w:t>
            </w:r>
            <w:r w:rsidR="0030098B" w:rsidRPr="0030098B">
              <w:rPr>
                <w:rFonts w:ascii="Cambria" w:hAnsi="Cambria"/>
                <w:color w:val="002060"/>
                <w:lang w:val="ru-RU"/>
              </w:rPr>
              <w:t xml:space="preserve"> </w:t>
            </w:r>
            <w:r w:rsidR="0030098B" w:rsidRPr="00E50B2F">
              <w:rPr>
                <w:rFonts w:ascii="Cambria" w:hAnsi="Cambria"/>
                <w:color w:val="0070C0"/>
                <w:lang w:val="ru-RU"/>
              </w:rPr>
              <w:t>почта</w:t>
            </w:r>
            <w:r w:rsidR="0030098B" w:rsidRPr="0030098B">
              <w:rPr>
                <w:rFonts w:ascii="Cambria" w:hAnsi="Cambria"/>
                <w:color w:val="002060"/>
                <w:lang w:val="ru-RU"/>
              </w:rPr>
              <w:t xml:space="preserve"> </w:t>
            </w:r>
            <w:r w:rsidR="0030098B" w:rsidRPr="004E52B2">
              <w:rPr>
                <w:rFonts w:ascii="Cambria" w:hAnsi="Cambria"/>
                <w:color w:val="0070C0"/>
                <w:lang w:val="ru-RU"/>
              </w:rPr>
              <w:t>(</w:t>
            </w:r>
            <w:r w:rsidR="0030098B" w:rsidRPr="00666FB5">
              <w:rPr>
                <w:rFonts w:ascii="Cambria" w:hAnsi="Cambria"/>
                <w:color w:val="0070C0"/>
                <w:lang w:val="ru-RU"/>
              </w:rPr>
              <w:t>если имеется</w:t>
            </w:r>
            <w:r w:rsidRPr="004E52B2">
              <w:rPr>
                <w:rFonts w:ascii="Cambria" w:hAnsi="Cambria"/>
                <w:color w:val="0070C0"/>
                <w:lang w:val="ru-RU"/>
              </w:rPr>
              <w:t>):</w:t>
            </w:r>
          </w:p>
        </w:tc>
        <w:tc>
          <w:tcPr>
            <w:tcW w:w="2457" w:type="dxa"/>
          </w:tcPr>
          <w:p w14:paraId="041BB495" w14:textId="4088B72B" w:rsidR="00B33550" w:rsidRPr="0030098B"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lang w:val="ru-RU"/>
              </w:rPr>
            </w:pPr>
          </w:p>
        </w:tc>
      </w:tr>
    </w:tbl>
    <w:p w14:paraId="224439BA" w14:textId="06E1319A" w:rsidR="00B33550" w:rsidRPr="00867C74" w:rsidRDefault="00B33550" w:rsidP="00F12899">
      <w:pPr>
        <w:rPr>
          <w:rFonts w:ascii="Cambria" w:hAnsi="Cambria"/>
        </w:rPr>
      </w:pPr>
      <w:r w:rsidRPr="00867C74">
        <w:rPr>
          <w:rFonts w:ascii="Cambria" w:hAnsi="Cambria"/>
        </w:rPr>
        <w:t>Authorized and binding signature</w:t>
      </w:r>
      <w:r w:rsidR="0030098B">
        <w:rPr>
          <w:rFonts w:ascii="Cambria" w:hAnsi="Cambria"/>
        </w:rPr>
        <w:t>/</w:t>
      </w:r>
      <w:r w:rsidR="0030098B" w:rsidRPr="0030098B">
        <w:rPr>
          <w:rFonts w:ascii="Cambria" w:hAnsi="Cambria"/>
          <w:color w:val="auto"/>
          <w:lang w:val="en-US"/>
        </w:rPr>
        <w:t xml:space="preserve"> </w:t>
      </w:r>
      <w:r w:rsidR="0030098B" w:rsidRPr="00E50B2F">
        <w:rPr>
          <w:rFonts w:ascii="Cambria" w:hAnsi="Cambria"/>
          <w:color w:val="0070C0"/>
          <w:lang w:val="ru-RU"/>
        </w:rPr>
        <w:t>Подпись</w:t>
      </w:r>
      <w:r w:rsidR="0030098B" w:rsidRPr="00EA40AF">
        <w:rPr>
          <w:rFonts w:ascii="Cambria" w:hAnsi="Cambria"/>
          <w:color w:val="002060"/>
          <w:lang w:val="en-US"/>
        </w:rPr>
        <w:t xml:space="preserve"> </w:t>
      </w:r>
      <w:r w:rsidR="0030098B" w:rsidRPr="00E50B2F">
        <w:rPr>
          <w:rFonts w:ascii="Cambria" w:hAnsi="Cambria"/>
          <w:color w:val="0070C0"/>
          <w:lang w:val="ru-RU"/>
        </w:rPr>
        <w:t>уполномоченного</w:t>
      </w:r>
      <w:r w:rsidR="0030098B" w:rsidRPr="00EA40AF">
        <w:rPr>
          <w:rFonts w:ascii="Cambria" w:hAnsi="Cambria"/>
          <w:color w:val="002060"/>
          <w:lang w:val="en-US"/>
        </w:rPr>
        <w:t xml:space="preserve"> </w:t>
      </w:r>
      <w:r w:rsidR="0030098B" w:rsidRPr="00E50B2F">
        <w:rPr>
          <w:rFonts w:ascii="Cambria" w:hAnsi="Cambria"/>
          <w:color w:val="0070C0"/>
          <w:lang w:val="ru-RU"/>
        </w:rPr>
        <w:t>лица</w:t>
      </w:r>
      <w:r w:rsidRPr="00867C74">
        <w:rPr>
          <w:rFonts w:ascii="Cambria" w:hAnsi="Cambria"/>
        </w:rPr>
        <w:t>: ____________________</w:t>
      </w:r>
    </w:p>
    <w:p w14:paraId="2E67510A" w14:textId="74DF0FFF" w:rsidR="00B33550" w:rsidRPr="00867C74" w:rsidRDefault="00B33550" w:rsidP="00F12899">
      <w:pPr>
        <w:rPr>
          <w:rFonts w:ascii="Cambria" w:hAnsi="Cambria"/>
        </w:rPr>
      </w:pPr>
    </w:p>
    <w:p w14:paraId="4C9CB683" w14:textId="1B483A44" w:rsidR="00B33550" w:rsidRPr="00867C74" w:rsidRDefault="00B33550" w:rsidP="00EA40AF">
      <w:pPr>
        <w:jc w:val="left"/>
        <w:rPr>
          <w:rFonts w:ascii="Cambria" w:hAnsi="Cambria"/>
        </w:rPr>
      </w:pPr>
      <w:r w:rsidRPr="00867C74">
        <w:rPr>
          <w:rFonts w:ascii="Cambria" w:hAnsi="Cambria"/>
        </w:rPr>
        <w:t>Name and function of the signatory</w:t>
      </w:r>
      <w:r w:rsidR="00EA40AF">
        <w:rPr>
          <w:rFonts w:ascii="Cambria" w:hAnsi="Cambria"/>
        </w:rPr>
        <w:t>/</w:t>
      </w:r>
      <w:r w:rsidR="00EA40AF" w:rsidRPr="00EA40AF">
        <w:rPr>
          <w:rFonts w:ascii="Cambria" w:hAnsi="Cambria"/>
          <w:color w:val="auto"/>
          <w:lang w:val="en-US"/>
        </w:rPr>
        <w:t xml:space="preserve"> </w:t>
      </w:r>
      <w:r w:rsidR="00EA40AF" w:rsidRPr="00E50B2F">
        <w:rPr>
          <w:rFonts w:ascii="Cambria" w:hAnsi="Cambria"/>
          <w:color w:val="0070C0"/>
          <w:lang w:val="ru-RU"/>
        </w:rPr>
        <w:t>Имя</w:t>
      </w:r>
      <w:r w:rsidR="00EA40AF" w:rsidRPr="00EA40AF">
        <w:rPr>
          <w:rFonts w:ascii="Cambria" w:hAnsi="Cambria"/>
          <w:color w:val="002060"/>
          <w:lang w:val="en-US"/>
        </w:rPr>
        <w:t xml:space="preserve"> </w:t>
      </w:r>
      <w:r w:rsidR="00EA40AF" w:rsidRPr="00E50B2F">
        <w:rPr>
          <w:rFonts w:ascii="Cambria" w:hAnsi="Cambria"/>
          <w:color w:val="0070C0"/>
          <w:lang w:val="ru-RU"/>
        </w:rPr>
        <w:t>и</w:t>
      </w:r>
      <w:r w:rsidR="00EA40AF" w:rsidRPr="00EA40AF">
        <w:rPr>
          <w:rFonts w:ascii="Cambria" w:hAnsi="Cambria"/>
          <w:color w:val="002060"/>
          <w:lang w:val="en-US"/>
        </w:rPr>
        <w:t xml:space="preserve"> </w:t>
      </w:r>
      <w:r w:rsidR="00EA40AF" w:rsidRPr="00E50B2F">
        <w:rPr>
          <w:rFonts w:ascii="Cambria" w:hAnsi="Cambria"/>
          <w:color w:val="0070C0"/>
          <w:lang w:val="ru-RU"/>
        </w:rPr>
        <w:t>должность</w:t>
      </w:r>
      <w:r w:rsidR="00EA40AF" w:rsidRPr="00EA40AF">
        <w:rPr>
          <w:rFonts w:ascii="Cambria" w:hAnsi="Cambria"/>
          <w:color w:val="002060"/>
          <w:lang w:val="en-US"/>
        </w:rPr>
        <w:t xml:space="preserve"> </w:t>
      </w:r>
      <w:r w:rsidR="00EA40AF" w:rsidRPr="00E50B2F">
        <w:rPr>
          <w:rFonts w:ascii="Cambria" w:hAnsi="Cambria"/>
          <w:color w:val="0070C0"/>
          <w:lang w:val="ru-RU"/>
        </w:rPr>
        <w:t>подписавшего</w:t>
      </w:r>
      <w:r w:rsidRPr="00EA40AF">
        <w:rPr>
          <w:rFonts w:ascii="Cambria" w:hAnsi="Cambria"/>
          <w:color w:val="002060"/>
        </w:rPr>
        <w:t xml:space="preserve">: </w:t>
      </w:r>
      <w:r w:rsidRPr="00867C74">
        <w:rPr>
          <w:rFonts w:ascii="Cambria" w:hAnsi="Cambria"/>
        </w:rPr>
        <w:t>___________________________________________</w:t>
      </w:r>
    </w:p>
    <w:p w14:paraId="33129D2D" w14:textId="23EC52DA" w:rsidR="00B33550" w:rsidRPr="00867C74" w:rsidRDefault="00B33550" w:rsidP="00F12899">
      <w:pPr>
        <w:rPr>
          <w:rFonts w:ascii="Cambria" w:hAnsi="Cambria"/>
        </w:rPr>
      </w:pPr>
    </w:p>
    <w:p w14:paraId="6C249C2A" w14:textId="03A8ADE1" w:rsidR="00B33550" w:rsidRPr="00867C74" w:rsidRDefault="00B33550" w:rsidP="00F12899">
      <w:pPr>
        <w:rPr>
          <w:rFonts w:ascii="Cambria" w:hAnsi="Cambria"/>
        </w:rPr>
      </w:pPr>
      <w:r w:rsidRPr="00867C74">
        <w:rPr>
          <w:rFonts w:ascii="Cambria" w:hAnsi="Cambria"/>
        </w:rPr>
        <w:t>Date of signing</w:t>
      </w:r>
      <w:r w:rsidR="00EA40AF">
        <w:rPr>
          <w:rFonts w:ascii="Cambria" w:hAnsi="Cambria"/>
        </w:rPr>
        <w:t>/</w:t>
      </w:r>
      <w:r w:rsidR="00EA40AF" w:rsidRPr="00EA40AF">
        <w:rPr>
          <w:rFonts w:ascii="Cambria" w:hAnsi="Cambria"/>
          <w:color w:val="auto"/>
        </w:rPr>
        <w:t xml:space="preserve"> </w:t>
      </w:r>
      <w:proofErr w:type="spellStart"/>
      <w:r w:rsidR="00EA40AF" w:rsidRPr="00E50B2F">
        <w:rPr>
          <w:rFonts w:ascii="Cambria" w:hAnsi="Cambria"/>
          <w:color w:val="0070C0"/>
        </w:rPr>
        <w:t>Дата</w:t>
      </w:r>
      <w:proofErr w:type="spellEnd"/>
      <w:r w:rsidR="00EA40AF" w:rsidRPr="00EA40AF">
        <w:rPr>
          <w:rFonts w:ascii="Cambria" w:hAnsi="Cambria"/>
          <w:color w:val="002060"/>
        </w:rPr>
        <w:t xml:space="preserve"> </w:t>
      </w:r>
      <w:proofErr w:type="spellStart"/>
      <w:r w:rsidR="00EA40AF" w:rsidRPr="00E50B2F">
        <w:rPr>
          <w:rFonts w:ascii="Cambria" w:hAnsi="Cambria"/>
          <w:color w:val="0070C0"/>
        </w:rPr>
        <w:t>подписания</w:t>
      </w:r>
      <w:proofErr w:type="spellEnd"/>
      <w:r w:rsidRPr="00867C74">
        <w:rPr>
          <w:rFonts w:ascii="Cambria" w:hAnsi="Cambria"/>
        </w:rPr>
        <w:t>: _____/____/____</w:t>
      </w:r>
      <w:r w:rsidRPr="005F094E">
        <w:rPr>
          <w:rFonts w:ascii="Cambria" w:hAnsi="Cambria"/>
        </w:rPr>
        <w:br w:type="page"/>
      </w:r>
    </w:p>
    <w:tbl>
      <w:tblPr>
        <w:tblStyle w:val="af4"/>
        <w:tblW w:w="9117" w:type="dxa"/>
        <w:tblLook w:val="04A0" w:firstRow="1" w:lastRow="0" w:firstColumn="1" w:lastColumn="0" w:noHBand="0" w:noVBand="1"/>
      </w:tblPr>
      <w:tblGrid>
        <w:gridCol w:w="1437"/>
        <w:gridCol w:w="1437"/>
        <w:gridCol w:w="4016"/>
        <w:gridCol w:w="2227"/>
      </w:tblGrid>
      <w:tr w:rsidR="00AA22D1" w:rsidRPr="00867C74" w14:paraId="52EAAFEC" w14:textId="77777777" w:rsidTr="003468DD">
        <w:tc>
          <w:tcPr>
            <w:tcW w:w="1134" w:type="dxa"/>
          </w:tcPr>
          <w:p w14:paraId="4B269374" w14:textId="77777777" w:rsidR="00AA22D1" w:rsidRPr="00867C74" w:rsidRDefault="00AA22D1" w:rsidP="003468DD">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Cambria" w:hAnsi="Cambria"/>
                <w:b/>
                <w:bCs/>
              </w:rPr>
            </w:pPr>
            <w:r w:rsidRPr="00867C74">
              <w:rPr>
                <w:rFonts w:ascii="Cambria" w:hAnsi="Cambria"/>
                <w:b/>
                <w:bCs/>
              </w:rPr>
              <w:lastRenderedPageBreak/>
              <w:t>Starting Month / Year</w:t>
            </w:r>
            <w:r>
              <w:rPr>
                <w:rFonts w:ascii="Cambria" w:hAnsi="Cambria"/>
                <w:b/>
                <w:bCs/>
              </w:rPr>
              <w:t>/</w:t>
            </w:r>
            <w:r w:rsidRPr="00E05257">
              <w:rPr>
                <w:rFonts w:ascii="Cambria" w:hAnsi="Cambria"/>
                <w:b/>
                <w:color w:val="auto"/>
                <w:lang w:val="en-US"/>
              </w:rPr>
              <w:t xml:space="preserve"> </w:t>
            </w:r>
            <w:r w:rsidRPr="00E50B2F">
              <w:rPr>
                <w:rFonts w:ascii="Cambria" w:hAnsi="Cambria"/>
                <w:b/>
                <w:color w:val="0070C0"/>
                <w:lang w:val="ru-RU"/>
              </w:rPr>
              <w:t>Н</w:t>
            </w:r>
            <w:proofErr w:type="spellStart"/>
            <w:r w:rsidRPr="00E50B2F">
              <w:rPr>
                <w:rFonts w:ascii="Cambria" w:hAnsi="Cambria"/>
                <w:b/>
                <w:color w:val="0070C0"/>
              </w:rPr>
              <w:t>ачал</w:t>
            </w:r>
            <w:proofErr w:type="spellEnd"/>
            <w:r w:rsidRPr="00E50B2F">
              <w:rPr>
                <w:rFonts w:ascii="Cambria" w:hAnsi="Cambria"/>
                <w:b/>
                <w:color w:val="0070C0"/>
                <w:lang w:val="ru-RU"/>
              </w:rPr>
              <w:t>о</w:t>
            </w:r>
            <w:r w:rsidRPr="00A215E6">
              <w:rPr>
                <w:rFonts w:ascii="Cambria" w:hAnsi="Cambria"/>
                <w:b/>
                <w:color w:val="002060"/>
                <w:lang w:val="en-US"/>
              </w:rPr>
              <w:t xml:space="preserve"> </w:t>
            </w:r>
            <w:r w:rsidRPr="00E50B2F">
              <w:rPr>
                <w:rFonts w:ascii="Cambria" w:hAnsi="Cambria"/>
                <w:b/>
                <w:color w:val="0070C0"/>
                <w:lang w:val="ru-RU"/>
              </w:rPr>
              <w:t>м</w:t>
            </w:r>
            <w:proofErr w:type="spellStart"/>
            <w:r w:rsidRPr="00E50B2F">
              <w:rPr>
                <w:rFonts w:ascii="Cambria" w:hAnsi="Cambria"/>
                <w:b/>
                <w:color w:val="0070C0"/>
              </w:rPr>
              <w:t>есяц</w:t>
            </w:r>
            <w:proofErr w:type="spellEnd"/>
            <w:r w:rsidRPr="00E50B2F">
              <w:rPr>
                <w:rFonts w:ascii="Cambria" w:hAnsi="Cambria"/>
                <w:b/>
                <w:color w:val="0070C0"/>
                <w:lang w:val="ru-RU"/>
              </w:rPr>
              <w:t>а</w:t>
            </w:r>
            <w:r w:rsidRPr="00A215E6">
              <w:rPr>
                <w:rFonts w:ascii="Cambria" w:hAnsi="Cambria"/>
                <w:b/>
                <w:color w:val="002060"/>
                <w:lang w:val="en-US"/>
              </w:rPr>
              <w:t>/</w:t>
            </w:r>
            <w:proofErr w:type="spellStart"/>
            <w:r w:rsidRPr="00E50B2F">
              <w:rPr>
                <w:rFonts w:ascii="Cambria" w:hAnsi="Cambria"/>
                <w:b/>
                <w:color w:val="0070C0"/>
              </w:rPr>
              <w:t>год</w:t>
            </w:r>
            <w:proofErr w:type="spellEnd"/>
            <w:r w:rsidRPr="00E50B2F">
              <w:rPr>
                <w:rFonts w:ascii="Cambria" w:hAnsi="Cambria"/>
                <w:b/>
                <w:color w:val="0070C0"/>
                <w:lang w:val="ru-RU"/>
              </w:rPr>
              <w:t>а</w:t>
            </w:r>
            <w:r w:rsidRPr="00A215E6">
              <w:rPr>
                <w:rFonts w:ascii="Cambria" w:hAnsi="Cambria"/>
                <w:b/>
                <w:color w:val="002060"/>
              </w:rPr>
              <w:t xml:space="preserve"> </w:t>
            </w:r>
          </w:p>
        </w:tc>
        <w:tc>
          <w:tcPr>
            <w:tcW w:w="1134" w:type="dxa"/>
          </w:tcPr>
          <w:p w14:paraId="21F3B3C4" w14:textId="77777777" w:rsidR="00AA22D1" w:rsidRPr="00E05257" w:rsidRDefault="00AA22D1" w:rsidP="003468DD">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Cambria" w:hAnsi="Cambria"/>
                <w:b/>
                <w:bCs/>
                <w:lang w:val="ru-RU"/>
              </w:rPr>
            </w:pPr>
            <w:r w:rsidRPr="00867C74">
              <w:rPr>
                <w:rFonts w:ascii="Cambria" w:hAnsi="Cambria"/>
                <w:b/>
                <w:bCs/>
              </w:rPr>
              <w:t>Ending</w:t>
            </w:r>
            <w:r w:rsidRPr="00E05257">
              <w:rPr>
                <w:rFonts w:ascii="Cambria" w:hAnsi="Cambria"/>
                <w:b/>
                <w:bCs/>
                <w:lang w:val="ru-RU"/>
              </w:rPr>
              <w:t xml:space="preserve"> </w:t>
            </w:r>
            <w:r w:rsidRPr="00867C74">
              <w:rPr>
                <w:rFonts w:ascii="Cambria" w:hAnsi="Cambria"/>
                <w:b/>
                <w:bCs/>
              </w:rPr>
              <w:t>Month</w:t>
            </w:r>
            <w:r w:rsidRPr="00E05257">
              <w:rPr>
                <w:rFonts w:ascii="Cambria" w:hAnsi="Cambria"/>
                <w:b/>
                <w:bCs/>
                <w:lang w:val="ru-RU"/>
              </w:rPr>
              <w:t xml:space="preserve"> / </w:t>
            </w:r>
            <w:r w:rsidRPr="00867C74">
              <w:rPr>
                <w:rFonts w:ascii="Cambria" w:hAnsi="Cambria"/>
                <w:b/>
                <w:bCs/>
              </w:rPr>
              <w:t>Year</w:t>
            </w:r>
            <w:r>
              <w:rPr>
                <w:rFonts w:ascii="Cambria" w:hAnsi="Cambria"/>
                <w:b/>
                <w:bCs/>
                <w:lang w:val="ru-RU"/>
              </w:rPr>
              <w:t>.</w:t>
            </w:r>
            <w:r>
              <w:rPr>
                <w:rFonts w:ascii="Cambria" w:hAnsi="Cambria"/>
                <w:b/>
                <w:color w:val="auto"/>
                <w:lang w:val="ru-RU"/>
              </w:rPr>
              <w:t xml:space="preserve"> </w:t>
            </w:r>
            <w:r w:rsidRPr="00E50B2F">
              <w:rPr>
                <w:rFonts w:ascii="Cambria" w:hAnsi="Cambria"/>
                <w:b/>
                <w:color w:val="0070C0"/>
                <w:lang w:val="ru-RU"/>
              </w:rPr>
              <w:t>Завершение</w:t>
            </w:r>
            <w:r w:rsidRPr="00A215E6">
              <w:rPr>
                <w:rFonts w:ascii="Cambria" w:hAnsi="Cambria"/>
                <w:b/>
                <w:color w:val="002060"/>
                <w:lang w:val="ru-RU"/>
              </w:rPr>
              <w:t xml:space="preserve"> </w:t>
            </w:r>
            <w:r w:rsidRPr="00E50B2F">
              <w:rPr>
                <w:rFonts w:ascii="Cambria" w:hAnsi="Cambria"/>
                <w:b/>
                <w:color w:val="0070C0"/>
                <w:lang w:val="ru-RU"/>
              </w:rPr>
              <w:t>месяца</w:t>
            </w:r>
            <w:r w:rsidRPr="00A215E6">
              <w:rPr>
                <w:rFonts w:ascii="Cambria" w:hAnsi="Cambria"/>
                <w:b/>
                <w:color w:val="002060"/>
                <w:lang w:val="ru-RU"/>
              </w:rPr>
              <w:t>/</w:t>
            </w:r>
            <w:r w:rsidRPr="00E50B2F">
              <w:rPr>
                <w:rFonts w:ascii="Cambria" w:hAnsi="Cambria"/>
                <w:b/>
                <w:color w:val="0070C0"/>
                <w:lang w:val="ru-RU"/>
              </w:rPr>
              <w:t>года</w:t>
            </w:r>
            <w:r w:rsidRPr="00A215E6">
              <w:rPr>
                <w:rFonts w:ascii="Cambria" w:hAnsi="Cambria"/>
                <w:b/>
                <w:color w:val="002060"/>
                <w:lang w:val="ru-RU"/>
              </w:rPr>
              <w:t xml:space="preserve"> </w:t>
            </w:r>
          </w:p>
        </w:tc>
        <w:tc>
          <w:tcPr>
            <w:tcW w:w="4392" w:type="dxa"/>
          </w:tcPr>
          <w:p w14:paraId="1D442BE4" w14:textId="77777777" w:rsidR="00AA22D1" w:rsidRPr="00E05257" w:rsidRDefault="00AA22D1" w:rsidP="003468D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Cambria" w:hAnsi="Cambria"/>
                <w:b/>
                <w:bCs/>
                <w:lang w:val="ru-RU"/>
              </w:rPr>
            </w:pPr>
            <w:r w:rsidRPr="00867C74">
              <w:rPr>
                <w:rFonts w:ascii="Cambria" w:hAnsi="Cambria"/>
                <w:b/>
                <w:bCs/>
              </w:rPr>
              <w:t>Contract</w:t>
            </w:r>
            <w:r w:rsidRPr="00E05257">
              <w:rPr>
                <w:rFonts w:ascii="Cambria" w:hAnsi="Cambria"/>
                <w:b/>
                <w:bCs/>
                <w:lang w:val="ru-RU"/>
              </w:rPr>
              <w:t xml:space="preserve"> </w:t>
            </w:r>
            <w:r w:rsidRPr="00867C74">
              <w:rPr>
                <w:rFonts w:ascii="Cambria" w:hAnsi="Cambria"/>
                <w:b/>
                <w:bCs/>
              </w:rPr>
              <w:t>Identification</w:t>
            </w:r>
            <w:r>
              <w:rPr>
                <w:rFonts w:ascii="Cambria" w:hAnsi="Cambria"/>
                <w:b/>
                <w:bCs/>
                <w:lang w:val="ru-RU"/>
              </w:rPr>
              <w:t>.</w:t>
            </w:r>
            <w:r w:rsidRPr="00E05257">
              <w:rPr>
                <w:rFonts w:ascii="Cambria" w:hAnsi="Cambria"/>
                <w:b/>
                <w:color w:val="auto"/>
                <w:lang w:val="ru-RU"/>
              </w:rPr>
              <w:t xml:space="preserve"> </w:t>
            </w:r>
            <w:r w:rsidRPr="00E50B2F">
              <w:rPr>
                <w:rFonts w:ascii="Cambria" w:hAnsi="Cambria"/>
                <w:b/>
                <w:color w:val="0070C0"/>
                <w:lang w:val="ru-RU"/>
              </w:rPr>
              <w:t>Идентификационные</w:t>
            </w:r>
            <w:r w:rsidRPr="00A215E6">
              <w:rPr>
                <w:rFonts w:ascii="Cambria" w:hAnsi="Cambria"/>
                <w:b/>
                <w:color w:val="002060"/>
                <w:lang w:val="ru-RU"/>
              </w:rPr>
              <w:t xml:space="preserve"> </w:t>
            </w:r>
            <w:r w:rsidRPr="00E50B2F">
              <w:rPr>
                <w:rFonts w:ascii="Cambria" w:hAnsi="Cambria"/>
                <w:b/>
                <w:color w:val="0070C0"/>
                <w:lang w:val="ru-RU"/>
              </w:rPr>
              <w:t>данные</w:t>
            </w:r>
            <w:r w:rsidRPr="00A215E6">
              <w:rPr>
                <w:rFonts w:ascii="Cambria" w:hAnsi="Cambria"/>
                <w:b/>
                <w:color w:val="002060"/>
                <w:lang w:val="ru-RU"/>
              </w:rPr>
              <w:t xml:space="preserve"> </w:t>
            </w:r>
            <w:r w:rsidRPr="00E50B2F">
              <w:rPr>
                <w:rFonts w:ascii="Cambria" w:hAnsi="Cambria"/>
                <w:b/>
                <w:color w:val="0070C0"/>
                <w:lang w:val="ru-RU"/>
              </w:rPr>
              <w:t>контракта</w:t>
            </w:r>
          </w:p>
        </w:tc>
        <w:tc>
          <w:tcPr>
            <w:tcW w:w="2457" w:type="dxa"/>
          </w:tcPr>
          <w:p w14:paraId="5B547A75" w14:textId="77777777" w:rsidR="00AA22D1" w:rsidRPr="00E05257" w:rsidRDefault="00AA22D1" w:rsidP="003468DD">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b/>
                <w:bCs/>
                <w:lang w:val="en-US"/>
              </w:rPr>
            </w:pPr>
            <w:r w:rsidRPr="00867C74">
              <w:rPr>
                <w:rFonts w:ascii="Cambria" w:hAnsi="Cambria"/>
                <w:b/>
                <w:bCs/>
              </w:rPr>
              <w:t>Role of Compan</w:t>
            </w:r>
            <w:r>
              <w:rPr>
                <w:rFonts w:ascii="Cambria" w:hAnsi="Cambria"/>
                <w:b/>
                <w:bCs/>
              </w:rPr>
              <w:t>y/</w:t>
            </w:r>
            <w:r w:rsidRPr="00DC3839">
              <w:rPr>
                <w:rFonts w:ascii="Cambria" w:hAnsi="Cambria"/>
                <w:b/>
                <w:color w:val="auto"/>
              </w:rPr>
              <w:t xml:space="preserve"> </w:t>
            </w:r>
            <w:proofErr w:type="spellStart"/>
            <w:r w:rsidRPr="00E50B2F">
              <w:rPr>
                <w:rFonts w:ascii="Cambria" w:hAnsi="Cambria"/>
                <w:b/>
                <w:color w:val="0070C0"/>
              </w:rPr>
              <w:t>Роль</w:t>
            </w:r>
            <w:proofErr w:type="spellEnd"/>
            <w:r w:rsidRPr="00A215E6">
              <w:rPr>
                <w:rFonts w:ascii="Cambria" w:hAnsi="Cambria"/>
                <w:b/>
                <w:color w:val="002060"/>
              </w:rPr>
              <w:t xml:space="preserve"> </w:t>
            </w:r>
            <w:proofErr w:type="spellStart"/>
            <w:r w:rsidRPr="00E50B2F">
              <w:rPr>
                <w:rFonts w:ascii="Cambria" w:hAnsi="Cambria"/>
                <w:b/>
                <w:color w:val="0070C0"/>
              </w:rPr>
              <w:t>компании</w:t>
            </w:r>
            <w:proofErr w:type="spellEnd"/>
          </w:p>
        </w:tc>
      </w:tr>
      <w:tr w:rsidR="00AA22D1" w:rsidRPr="005B7E04" w14:paraId="0EFB298D" w14:textId="77777777" w:rsidTr="003468DD">
        <w:tc>
          <w:tcPr>
            <w:tcW w:w="1134" w:type="dxa"/>
          </w:tcPr>
          <w:p w14:paraId="106BCD46" w14:textId="77777777" w:rsidR="00AA22D1" w:rsidRPr="00867C74" w:rsidRDefault="00AA22D1" w:rsidP="003468DD">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rPr>
            </w:pPr>
          </w:p>
        </w:tc>
        <w:tc>
          <w:tcPr>
            <w:tcW w:w="1134" w:type="dxa"/>
          </w:tcPr>
          <w:p w14:paraId="12AEB66C" w14:textId="77777777" w:rsidR="00AA22D1" w:rsidRPr="00867C74" w:rsidRDefault="00AA22D1" w:rsidP="003468DD">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rPr>
            </w:pPr>
          </w:p>
        </w:tc>
        <w:tc>
          <w:tcPr>
            <w:tcW w:w="4392" w:type="dxa"/>
          </w:tcPr>
          <w:p w14:paraId="5399055B" w14:textId="77777777" w:rsidR="00AA22D1" w:rsidRPr="00867C74" w:rsidRDefault="00AA22D1" w:rsidP="003468DD">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rPr>
            </w:pPr>
            <w:r w:rsidRPr="00867C74">
              <w:rPr>
                <w:rFonts w:ascii="Cambria" w:hAnsi="Cambria"/>
              </w:rPr>
              <w:t>Contract name</w:t>
            </w:r>
            <w:r>
              <w:rPr>
                <w:rFonts w:ascii="Cambria" w:hAnsi="Cambria"/>
                <w:lang w:val="en-US"/>
              </w:rPr>
              <w:t>/</w:t>
            </w:r>
            <w:r w:rsidRPr="0030098B">
              <w:rPr>
                <w:rFonts w:ascii="Cambria" w:hAnsi="Cambria"/>
                <w:color w:val="auto"/>
              </w:rPr>
              <w:t xml:space="preserve"> </w:t>
            </w:r>
            <w:r w:rsidRPr="00E50B2F">
              <w:rPr>
                <w:rFonts w:ascii="Cambria" w:hAnsi="Cambria"/>
                <w:color w:val="0070C0"/>
                <w:lang w:val="ru-RU"/>
              </w:rPr>
              <w:t>Название</w:t>
            </w:r>
            <w:r w:rsidRPr="0030098B">
              <w:rPr>
                <w:rFonts w:ascii="Cambria" w:hAnsi="Cambria"/>
                <w:color w:val="002060"/>
              </w:rPr>
              <w:t xml:space="preserve"> </w:t>
            </w:r>
            <w:r w:rsidRPr="00E50B2F">
              <w:rPr>
                <w:rFonts w:ascii="Cambria" w:hAnsi="Cambria"/>
                <w:color w:val="0070C0"/>
                <w:lang w:val="ru-RU"/>
              </w:rPr>
              <w:t>контракта</w:t>
            </w:r>
            <w:r w:rsidRPr="00867C74">
              <w:rPr>
                <w:rFonts w:ascii="Cambria" w:hAnsi="Cambria"/>
              </w:rPr>
              <w:t>:</w:t>
            </w:r>
          </w:p>
          <w:p w14:paraId="306F4FC6" w14:textId="77777777" w:rsidR="00AA22D1" w:rsidRPr="00867C74" w:rsidRDefault="00AA22D1" w:rsidP="003468DD">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rPr>
            </w:pPr>
          </w:p>
          <w:p w14:paraId="39541EFE" w14:textId="77777777" w:rsidR="00AA22D1" w:rsidRPr="00867C74" w:rsidRDefault="00AA22D1" w:rsidP="003468DD">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rPr>
            </w:pPr>
          </w:p>
          <w:p w14:paraId="6B35DBB9" w14:textId="77777777" w:rsidR="00AA22D1" w:rsidRPr="00867C74" w:rsidRDefault="00AA22D1" w:rsidP="003468DD">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rPr>
            </w:pPr>
            <w:r w:rsidRPr="00867C74">
              <w:rPr>
                <w:rFonts w:ascii="Cambria" w:hAnsi="Cambria"/>
              </w:rPr>
              <w:t>Brief description of the works performed by Bidder</w:t>
            </w:r>
            <w:r>
              <w:rPr>
                <w:rFonts w:ascii="Cambria" w:hAnsi="Cambria"/>
              </w:rPr>
              <w:t>/</w:t>
            </w:r>
            <w:r w:rsidRPr="0030098B">
              <w:rPr>
                <w:rFonts w:ascii="Cambria" w:hAnsi="Cambria"/>
                <w:color w:val="auto"/>
              </w:rPr>
              <w:t xml:space="preserve"> </w:t>
            </w:r>
            <w:r w:rsidRPr="00E50B2F">
              <w:rPr>
                <w:rFonts w:ascii="Cambria" w:hAnsi="Cambria"/>
                <w:color w:val="0070C0"/>
                <w:lang w:val="ru-RU"/>
              </w:rPr>
              <w:t>Краткое</w:t>
            </w:r>
            <w:r w:rsidRPr="0030098B">
              <w:rPr>
                <w:rFonts w:ascii="Cambria" w:hAnsi="Cambria"/>
                <w:color w:val="002060"/>
              </w:rPr>
              <w:t xml:space="preserve"> </w:t>
            </w:r>
            <w:r w:rsidRPr="00E50B2F">
              <w:rPr>
                <w:rFonts w:ascii="Cambria" w:hAnsi="Cambria"/>
                <w:color w:val="0070C0"/>
                <w:lang w:val="ru-RU"/>
              </w:rPr>
              <w:t>описание</w:t>
            </w:r>
            <w:r w:rsidRPr="0030098B">
              <w:rPr>
                <w:rFonts w:ascii="Cambria" w:hAnsi="Cambria"/>
                <w:color w:val="002060"/>
              </w:rPr>
              <w:t xml:space="preserve"> </w:t>
            </w:r>
            <w:r w:rsidRPr="00E50B2F">
              <w:rPr>
                <w:rFonts w:ascii="Cambria" w:hAnsi="Cambria"/>
                <w:color w:val="0070C0"/>
                <w:lang w:val="ru-RU"/>
              </w:rPr>
              <w:t>работ</w:t>
            </w:r>
            <w:r w:rsidRPr="0030098B">
              <w:rPr>
                <w:rFonts w:ascii="Cambria" w:hAnsi="Cambria"/>
                <w:color w:val="002060"/>
              </w:rPr>
              <w:t xml:space="preserve">, </w:t>
            </w:r>
            <w:r w:rsidRPr="00E50B2F">
              <w:rPr>
                <w:rFonts w:ascii="Cambria" w:hAnsi="Cambria"/>
                <w:color w:val="0070C0"/>
                <w:lang w:val="ru-RU"/>
              </w:rPr>
              <w:t>выполненных</w:t>
            </w:r>
            <w:r w:rsidRPr="0030098B">
              <w:rPr>
                <w:rFonts w:ascii="Cambria" w:hAnsi="Cambria"/>
                <w:color w:val="002060"/>
              </w:rPr>
              <w:t xml:space="preserve"> </w:t>
            </w:r>
            <w:r w:rsidRPr="00E50B2F">
              <w:rPr>
                <w:rFonts w:ascii="Cambria" w:hAnsi="Cambria"/>
                <w:color w:val="0070C0"/>
                <w:lang w:val="ru-RU"/>
              </w:rPr>
              <w:t>Участником</w:t>
            </w:r>
            <w:r w:rsidRPr="0030098B">
              <w:rPr>
                <w:rFonts w:ascii="Cambria" w:hAnsi="Cambria"/>
                <w:color w:val="002060"/>
              </w:rPr>
              <w:t xml:space="preserve"> </w:t>
            </w:r>
            <w:r w:rsidRPr="00E50B2F">
              <w:rPr>
                <w:rFonts w:ascii="Cambria" w:hAnsi="Cambria"/>
                <w:color w:val="0070C0"/>
                <w:lang w:val="ru-RU"/>
              </w:rPr>
              <w:t>тендера</w:t>
            </w:r>
            <w:r w:rsidRPr="00867C74">
              <w:rPr>
                <w:rFonts w:ascii="Cambria" w:hAnsi="Cambria"/>
              </w:rPr>
              <w:t>:</w:t>
            </w:r>
          </w:p>
          <w:p w14:paraId="0C3B462A" w14:textId="77777777" w:rsidR="00AA22D1" w:rsidRPr="00867C74" w:rsidRDefault="00AA22D1" w:rsidP="003468DD">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rPr>
            </w:pPr>
          </w:p>
          <w:p w14:paraId="58FF79C5" w14:textId="77777777" w:rsidR="00AA22D1" w:rsidRPr="00867C74" w:rsidRDefault="00AA22D1" w:rsidP="003468DD">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rPr>
            </w:pPr>
          </w:p>
          <w:p w14:paraId="5BEF6377" w14:textId="58670CD3" w:rsidR="00AA22D1" w:rsidRPr="002466AB" w:rsidRDefault="00AA22D1" w:rsidP="003468DD">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lang w:val="ru-RU"/>
              </w:rPr>
            </w:pPr>
            <w:r w:rsidRPr="00867C74">
              <w:rPr>
                <w:rFonts w:ascii="Cambria" w:hAnsi="Cambria"/>
              </w:rPr>
              <w:t>Amount</w:t>
            </w:r>
            <w:r w:rsidRPr="002466AB">
              <w:rPr>
                <w:rFonts w:ascii="Cambria" w:hAnsi="Cambria"/>
                <w:lang w:val="ru-RU"/>
              </w:rPr>
              <w:t xml:space="preserve"> </w:t>
            </w:r>
            <w:r w:rsidRPr="00867C74">
              <w:rPr>
                <w:rFonts w:ascii="Cambria" w:hAnsi="Cambria"/>
              </w:rPr>
              <w:t>of</w:t>
            </w:r>
            <w:r w:rsidRPr="002466AB">
              <w:rPr>
                <w:rFonts w:ascii="Cambria" w:hAnsi="Cambria"/>
                <w:lang w:val="ru-RU"/>
              </w:rPr>
              <w:t xml:space="preserve"> </w:t>
            </w:r>
            <w:r w:rsidRPr="00867C74">
              <w:rPr>
                <w:rFonts w:ascii="Cambria" w:hAnsi="Cambria"/>
              </w:rPr>
              <w:t>Contract</w:t>
            </w:r>
            <w:r w:rsidRPr="002466AB">
              <w:rPr>
                <w:rFonts w:ascii="Cambria" w:hAnsi="Cambria"/>
                <w:lang w:val="ru-RU"/>
              </w:rPr>
              <w:t xml:space="preserve"> (</w:t>
            </w:r>
            <w:r w:rsidR="002466AB">
              <w:rPr>
                <w:rFonts w:ascii="Cambria" w:hAnsi="Cambria"/>
                <w:lang w:val="en-US"/>
              </w:rPr>
              <w:t>KGS</w:t>
            </w:r>
            <w:r w:rsidR="002466AB" w:rsidRPr="002466AB">
              <w:rPr>
                <w:rFonts w:ascii="Cambria" w:hAnsi="Cambria"/>
                <w:lang w:val="ru-RU"/>
              </w:rPr>
              <w:t>/</w:t>
            </w:r>
            <w:r w:rsidRPr="00867C74">
              <w:rPr>
                <w:rFonts w:ascii="Cambria" w:hAnsi="Cambria"/>
                <w:highlight w:val="yellow"/>
              </w:rPr>
              <w:t>EUR</w:t>
            </w:r>
            <w:r w:rsidRPr="002466AB">
              <w:rPr>
                <w:rFonts w:ascii="Cambria" w:hAnsi="Cambria"/>
                <w:highlight w:val="yellow"/>
                <w:lang w:val="ru-RU"/>
              </w:rPr>
              <w:t xml:space="preserve"> / </w:t>
            </w:r>
            <w:r w:rsidRPr="00867C74">
              <w:rPr>
                <w:rFonts w:ascii="Cambria" w:hAnsi="Cambria"/>
                <w:highlight w:val="yellow"/>
              </w:rPr>
              <w:t>USD</w:t>
            </w:r>
            <w:r w:rsidRPr="002466AB">
              <w:rPr>
                <w:rFonts w:ascii="Cambria" w:hAnsi="Cambria"/>
                <w:lang w:val="ru-RU"/>
              </w:rPr>
              <w:t>/</w:t>
            </w:r>
            <w:r w:rsidRPr="002466AB">
              <w:rPr>
                <w:rFonts w:ascii="Cambria" w:hAnsi="Cambria"/>
                <w:color w:val="auto"/>
                <w:lang w:val="ru-RU"/>
              </w:rPr>
              <w:t xml:space="preserve"> </w:t>
            </w:r>
            <w:r w:rsidRPr="00E50B2F">
              <w:rPr>
                <w:rFonts w:ascii="Cambria" w:hAnsi="Cambria"/>
                <w:color w:val="0070C0"/>
                <w:lang w:val="ru-RU"/>
              </w:rPr>
              <w:t>Сумма</w:t>
            </w:r>
            <w:r w:rsidRPr="002466AB">
              <w:rPr>
                <w:rFonts w:ascii="Cambria" w:hAnsi="Cambria"/>
                <w:color w:val="002060"/>
                <w:lang w:val="ru-RU"/>
              </w:rPr>
              <w:t xml:space="preserve"> </w:t>
            </w:r>
            <w:r w:rsidRPr="00AA5E40">
              <w:rPr>
                <w:rFonts w:ascii="Cambria" w:hAnsi="Cambria"/>
                <w:color w:val="0070C0"/>
                <w:lang w:val="ru-RU"/>
              </w:rPr>
              <w:t>контракта</w:t>
            </w:r>
            <w:r w:rsidRPr="002466AB">
              <w:rPr>
                <w:rFonts w:ascii="Cambria" w:hAnsi="Cambria"/>
                <w:color w:val="0070C0"/>
                <w:lang w:val="ru-RU"/>
              </w:rPr>
              <w:t xml:space="preserve"> (</w:t>
            </w:r>
            <w:r w:rsidR="002466AB">
              <w:rPr>
                <w:rFonts w:ascii="Cambria" w:hAnsi="Cambria"/>
                <w:color w:val="0070C0"/>
                <w:lang w:val="ru-RU"/>
              </w:rPr>
              <w:t>сом/</w:t>
            </w:r>
            <w:r w:rsidRPr="00AA5E40">
              <w:rPr>
                <w:rFonts w:ascii="Cambria" w:hAnsi="Cambria"/>
                <w:color w:val="0070C0"/>
                <w:highlight w:val="yellow"/>
                <w:lang w:val="ru-RU"/>
              </w:rPr>
              <w:t>евро</w:t>
            </w:r>
            <w:r w:rsidRPr="002466AB">
              <w:rPr>
                <w:rFonts w:ascii="Cambria" w:hAnsi="Cambria"/>
                <w:color w:val="0070C0"/>
                <w:highlight w:val="yellow"/>
                <w:lang w:val="ru-RU"/>
              </w:rPr>
              <w:t>/</w:t>
            </w:r>
            <w:r w:rsidRPr="00AA5E40">
              <w:rPr>
                <w:rFonts w:ascii="Cambria" w:hAnsi="Cambria"/>
                <w:bCs/>
                <w:color w:val="0070C0"/>
                <w:spacing w:val="-8"/>
                <w:szCs w:val="20"/>
                <w:lang w:val="ru-RU"/>
              </w:rPr>
              <w:t>доллары</w:t>
            </w:r>
            <w:r w:rsidRPr="002466AB">
              <w:rPr>
                <w:rFonts w:ascii="Cambria" w:hAnsi="Cambria"/>
                <w:bCs/>
                <w:color w:val="0070C0"/>
                <w:spacing w:val="-8"/>
                <w:szCs w:val="20"/>
                <w:lang w:val="ru-RU"/>
              </w:rPr>
              <w:t xml:space="preserve"> </w:t>
            </w:r>
            <w:r w:rsidRPr="00AA5E40">
              <w:rPr>
                <w:rFonts w:ascii="Cambria" w:hAnsi="Cambria"/>
                <w:color w:val="0070C0"/>
                <w:highlight w:val="yellow"/>
                <w:lang w:val="ru-RU"/>
              </w:rPr>
              <w:t>США</w:t>
            </w:r>
            <w:r w:rsidRPr="002466AB">
              <w:rPr>
                <w:rFonts w:ascii="Cambria" w:hAnsi="Cambria"/>
                <w:color w:val="0070C0"/>
                <w:lang w:val="ru-RU"/>
              </w:rPr>
              <w:t>):</w:t>
            </w:r>
          </w:p>
          <w:p w14:paraId="09C7B176" w14:textId="77777777" w:rsidR="00AA22D1" w:rsidRPr="002466AB" w:rsidRDefault="00AA22D1" w:rsidP="003468DD">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lang w:val="ru-RU"/>
              </w:rPr>
            </w:pPr>
          </w:p>
          <w:p w14:paraId="4CEFBE8E" w14:textId="77777777" w:rsidR="00AA22D1" w:rsidRPr="002466AB" w:rsidRDefault="00AA22D1" w:rsidP="003468DD">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lang w:val="ru-RU"/>
              </w:rPr>
            </w:pPr>
          </w:p>
          <w:p w14:paraId="246E1A64" w14:textId="77777777" w:rsidR="00AA22D1" w:rsidRPr="0030098B" w:rsidRDefault="00AA22D1" w:rsidP="003468DD">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olor w:val="002060"/>
              </w:rPr>
            </w:pPr>
            <w:r w:rsidRPr="00867C74">
              <w:rPr>
                <w:rFonts w:ascii="Cambria" w:hAnsi="Cambria"/>
              </w:rPr>
              <w:t>Name of Implementing Partner / Client</w:t>
            </w:r>
            <w:r>
              <w:rPr>
                <w:rFonts w:ascii="Cambria" w:hAnsi="Cambria"/>
              </w:rPr>
              <w:t>/</w:t>
            </w:r>
            <w:r w:rsidRPr="0030098B">
              <w:rPr>
                <w:rFonts w:ascii="Cambria" w:hAnsi="Cambria"/>
                <w:color w:val="auto"/>
                <w:lang w:val="en-US"/>
              </w:rPr>
              <w:t xml:space="preserve"> </w:t>
            </w:r>
            <w:r w:rsidRPr="00E50B2F">
              <w:rPr>
                <w:rFonts w:ascii="Cambria" w:hAnsi="Cambria"/>
                <w:color w:val="0070C0"/>
                <w:lang w:val="ru-RU"/>
              </w:rPr>
              <w:t>Имя</w:t>
            </w:r>
            <w:r w:rsidRPr="0030098B">
              <w:rPr>
                <w:rFonts w:ascii="Cambria" w:hAnsi="Cambria"/>
                <w:color w:val="002060"/>
                <w:lang w:val="en-US"/>
              </w:rPr>
              <w:t xml:space="preserve"> </w:t>
            </w:r>
            <w:r w:rsidRPr="00E50B2F">
              <w:rPr>
                <w:rFonts w:ascii="Cambria" w:hAnsi="Cambria"/>
                <w:color w:val="0070C0"/>
                <w:lang w:val="ru-RU"/>
              </w:rPr>
              <w:t>Партнера</w:t>
            </w:r>
            <w:r w:rsidRPr="0030098B">
              <w:rPr>
                <w:rFonts w:ascii="Cambria" w:hAnsi="Cambria"/>
                <w:color w:val="002060"/>
                <w:lang w:val="en-US"/>
              </w:rPr>
              <w:t>-</w:t>
            </w:r>
            <w:r w:rsidRPr="00E50B2F">
              <w:rPr>
                <w:rFonts w:ascii="Cambria" w:hAnsi="Cambria"/>
                <w:color w:val="0070C0"/>
                <w:lang w:val="ru-RU"/>
              </w:rPr>
              <w:t>исполнителя</w:t>
            </w:r>
            <w:r w:rsidRPr="0030098B">
              <w:rPr>
                <w:rFonts w:ascii="Cambria" w:hAnsi="Cambria"/>
                <w:color w:val="002060"/>
                <w:lang w:val="en-US"/>
              </w:rPr>
              <w:t>/</w:t>
            </w:r>
            <w:r w:rsidRPr="00E50B2F">
              <w:rPr>
                <w:rFonts w:ascii="Cambria" w:hAnsi="Cambria"/>
                <w:color w:val="0070C0"/>
                <w:lang w:val="ru-RU"/>
              </w:rPr>
              <w:t>клиента</w:t>
            </w:r>
            <w:r w:rsidRPr="0030098B">
              <w:rPr>
                <w:rFonts w:ascii="Cambria" w:hAnsi="Cambria"/>
                <w:color w:val="002060"/>
              </w:rPr>
              <w:t>:</w:t>
            </w:r>
          </w:p>
          <w:p w14:paraId="2EF728C6" w14:textId="77777777" w:rsidR="00AA22D1" w:rsidRPr="00867C74" w:rsidRDefault="00AA22D1" w:rsidP="003468DD">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rPr>
            </w:pPr>
          </w:p>
          <w:p w14:paraId="5AE4017B" w14:textId="77777777" w:rsidR="00AA22D1" w:rsidRPr="00867C74" w:rsidRDefault="00AA22D1" w:rsidP="003468DD">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rPr>
            </w:pPr>
          </w:p>
          <w:p w14:paraId="7819A572" w14:textId="77777777" w:rsidR="00AA22D1" w:rsidRPr="00867C74" w:rsidRDefault="00AA22D1" w:rsidP="003468DD">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rPr>
            </w:pPr>
            <w:r w:rsidRPr="00867C74">
              <w:rPr>
                <w:rFonts w:ascii="Cambria" w:hAnsi="Cambria"/>
              </w:rPr>
              <w:t>Contact person / address</w:t>
            </w:r>
            <w:r>
              <w:rPr>
                <w:rFonts w:ascii="Cambria" w:hAnsi="Cambria"/>
              </w:rPr>
              <w:t>/</w:t>
            </w:r>
            <w:r w:rsidRPr="0030098B">
              <w:rPr>
                <w:rFonts w:ascii="Cambria" w:hAnsi="Cambria"/>
                <w:color w:val="auto"/>
                <w:lang w:val="en-US"/>
              </w:rPr>
              <w:t xml:space="preserve"> </w:t>
            </w:r>
            <w:r w:rsidRPr="00E50B2F">
              <w:rPr>
                <w:rFonts w:ascii="Cambria" w:hAnsi="Cambria"/>
                <w:color w:val="0070C0"/>
                <w:lang w:val="ru-RU"/>
              </w:rPr>
              <w:t>Контактное</w:t>
            </w:r>
            <w:r w:rsidRPr="0030098B">
              <w:rPr>
                <w:rFonts w:ascii="Cambria" w:hAnsi="Cambria"/>
                <w:color w:val="002060"/>
                <w:lang w:val="en-US"/>
              </w:rPr>
              <w:t xml:space="preserve"> </w:t>
            </w:r>
            <w:r w:rsidRPr="00E50B2F">
              <w:rPr>
                <w:rFonts w:ascii="Cambria" w:hAnsi="Cambria"/>
                <w:color w:val="0070C0"/>
                <w:lang w:val="ru-RU"/>
              </w:rPr>
              <w:t>лицо</w:t>
            </w:r>
            <w:r w:rsidRPr="0030098B">
              <w:rPr>
                <w:rFonts w:ascii="Cambria" w:hAnsi="Cambria"/>
                <w:color w:val="002060"/>
                <w:lang w:val="en-US"/>
              </w:rPr>
              <w:t>/</w:t>
            </w:r>
            <w:r w:rsidRPr="00E50B2F">
              <w:rPr>
                <w:rFonts w:ascii="Cambria" w:hAnsi="Cambria"/>
                <w:color w:val="0070C0"/>
                <w:lang w:val="ru-RU"/>
              </w:rPr>
              <w:t>адрес</w:t>
            </w:r>
            <w:r w:rsidRPr="0030098B">
              <w:rPr>
                <w:rFonts w:ascii="Cambria" w:hAnsi="Cambria"/>
                <w:color w:val="002060"/>
              </w:rPr>
              <w:t>:</w:t>
            </w:r>
          </w:p>
          <w:p w14:paraId="0AECF77C" w14:textId="77777777" w:rsidR="00AA22D1" w:rsidRPr="00867C74" w:rsidRDefault="00AA22D1" w:rsidP="003468DD">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rPr>
            </w:pPr>
          </w:p>
          <w:p w14:paraId="3FDF0745" w14:textId="77777777" w:rsidR="00AA22D1" w:rsidRPr="00AA22D1" w:rsidRDefault="00AA22D1" w:rsidP="003468DD">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lang w:val="ru-RU"/>
              </w:rPr>
            </w:pPr>
            <w:r w:rsidRPr="00867C74">
              <w:rPr>
                <w:rFonts w:ascii="Cambria" w:hAnsi="Cambria"/>
              </w:rPr>
              <w:t>Telephone</w:t>
            </w:r>
            <w:r w:rsidRPr="00AA22D1">
              <w:rPr>
                <w:rFonts w:ascii="Cambria" w:hAnsi="Cambria"/>
                <w:lang w:val="ru-RU"/>
              </w:rPr>
              <w:t xml:space="preserve"> </w:t>
            </w:r>
            <w:r w:rsidRPr="00867C74">
              <w:rPr>
                <w:rFonts w:ascii="Cambria" w:hAnsi="Cambria"/>
              </w:rPr>
              <w:t>number</w:t>
            </w:r>
            <w:r w:rsidRPr="00AA22D1">
              <w:rPr>
                <w:rFonts w:ascii="Cambria" w:hAnsi="Cambria"/>
                <w:lang w:val="ru-RU"/>
              </w:rPr>
              <w:t>/</w:t>
            </w:r>
            <w:r w:rsidRPr="00CD7E7C">
              <w:rPr>
                <w:rFonts w:ascii="Cambria" w:hAnsi="Cambria"/>
                <w:color w:val="auto"/>
                <w:lang w:val="ru-RU"/>
              </w:rPr>
              <w:t xml:space="preserve"> </w:t>
            </w:r>
            <w:r w:rsidRPr="00E50B2F">
              <w:rPr>
                <w:rFonts w:ascii="Cambria" w:hAnsi="Cambria"/>
                <w:color w:val="0070C0"/>
                <w:lang w:val="ru-RU"/>
              </w:rPr>
              <w:t>Номер</w:t>
            </w:r>
            <w:r w:rsidRPr="0030098B">
              <w:rPr>
                <w:rFonts w:ascii="Cambria" w:hAnsi="Cambria"/>
                <w:color w:val="002060"/>
                <w:lang w:val="ru-RU"/>
              </w:rPr>
              <w:t xml:space="preserve"> </w:t>
            </w:r>
            <w:r w:rsidRPr="00E50B2F">
              <w:rPr>
                <w:rFonts w:ascii="Cambria" w:hAnsi="Cambria"/>
                <w:color w:val="0070C0"/>
                <w:lang w:val="ru-RU"/>
              </w:rPr>
              <w:t>телефона</w:t>
            </w:r>
            <w:r w:rsidRPr="00AA22D1">
              <w:rPr>
                <w:rFonts w:ascii="Cambria" w:hAnsi="Cambria"/>
                <w:lang w:val="ru-RU"/>
              </w:rPr>
              <w:t>:</w:t>
            </w:r>
          </w:p>
          <w:p w14:paraId="6A26B6E2" w14:textId="77777777" w:rsidR="00AA22D1" w:rsidRPr="00AA22D1" w:rsidRDefault="00AA22D1" w:rsidP="003468DD">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lang w:val="ru-RU"/>
              </w:rPr>
            </w:pPr>
          </w:p>
          <w:p w14:paraId="6A42ED9E" w14:textId="77777777" w:rsidR="00AA22D1" w:rsidRPr="0030098B" w:rsidRDefault="00AA22D1" w:rsidP="003468DD">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lang w:val="ru-RU"/>
              </w:rPr>
            </w:pPr>
            <w:r w:rsidRPr="00867C74">
              <w:rPr>
                <w:rFonts w:ascii="Cambria" w:hAnsi="Cambria"/>
              </w:rPr>
              <w:t>Email</w:t>
            </w:r>
            <w:r w:rsidRPr="0030098B">
              <w:rPr>
                <w:rFonts w:ascii="Cambria" w:hAnsi="Cambria"/>
                <w:lang w:val="ru-RU"/>
              </w:rPr>
              <w:t xml:space="preserve"> (</w:t>
            </w:r>
            <w:r w:rsidRPr="00867C74">
              <w:rPr>
                <w:rFonts w:ascii="Cambria" w:hAnsi="Cambria"/>
              </w:rPr>
              <w:t>if</w:t>
            </w:r>
            <w:r w:rsidRPr="0030098B">
              <w:rPr>
                <w:rFonts w:ascii="Cambria" w:hAnsi="Cambria"/>
                <w:lang w:val="ru-RU"/>
              </w:rPr>
              <w:t xml:space="preserve"> </w:t>
            </w:r>
            <w:r w:rsidRPr="00867C74">
              <w:rPr>
                <w:rFonts w:ascii="Cambria" w:hAnsi="Cambria"/>
              </w:rPr>
              <w:t>available</w:t>
            </w:r>
            <w:r w:rsidRPr="0030098B">
              <w:rPr>
                <w:rFonts w:ascii="Cambria" w:hAnsi="Cambria"/>
                <w:lang w:val="ru-RU"/>
              </w:rPr>
              <w:t>/</w:t>
            </w:r>
            <w:r w:rsidRPr="00CD7E7C">
              <w:rPr>
                <w:rFonts w:ascii="Cambria" w:hAnsi="Cambria"/>
                <w:color w:val="auto"/>
                <w:lang w:val="ru-RU"/>
              </w:rPr>
              <w:t xml:space="preserve"> </w:t>
            </w:r>
            <w:r w:rsidRPr="00E50B2F">
              <w:rPr>
                <w:rFonts w:ascii="Cambria" w:hAnsi="Cambria"/>
                <w:color w:val="0070C0"/>
                <w:lang w:val="ru-RU"/>
              </w:rPr>
              <w:t>Электронная</w:t>
            </w:r>
            <w:r w:rsidRPr="0030098B">
              <w:rPr>
                <w:rFonts w:ascii="Cambria" w:hAnsi="Cambria"/>
                <w:color w:val="002060"/>
                <w:lang w:val="ru-RU"/>
              </w:rPr>
              <w:t xml:space="preserve"> </w:t>
            </w:r>
            <w:r w:rsidRPr="00E50B2F">
              <w:rPr>
                <w:rFonts w:ascii="Cambria" w:hAnsi="Cambria"/>
                <w:color w:val="0070C0"/>
                <w:lang w:val="ru-RU"/>
              </w:rPr>
              <w:t>почта</w:t>
            </w:r>
            <w:r w:rsidRPr="0030098B">
              <w:rPr>
                <w:rFonts w:ascii="Cambria" w:hAnsi="Cambria"/>
                <w:color w:val="002060"/>
                <w:lang w:val="ru-RU"/>
              </w:rPr>
              <w:t xml:space="preserve"> </w:t>
            </w:r>
            <w:r w:rsidRPr="004E52B2">
              <w:rPr>
                <w:rFonts w:ascii="Cambria" w:hAnsi="Cambria"/>
                <w:color w:val="0070C0"/>
                <w:lang w:val="ru-RU"/>
              </w:rPr>
              <w:t>(</w:t>
            </w:r>
            <w:r w:rsidRPr="00666FB5">
              <w:rPr>
                <w:rFonts w:ascii="Cambria" w:hAnsi="Cambria"/>
                <w:color w:val="0070C0"/>
                <w:lang w:val="ru-RU"/>
              </w:rPr>
              <w:t>если имеется</w:t>
            </w:r>
            <w:r w:rsidRPr="004E52B2">
              <w:rPr>
                <w:rFonts w:ascii="Cambria" w:hAnsi="Cambria"/>
                <w:color w:val="0070C0"/>
                <w:lang w:val="ru-RU"/>
              </w:rPr>
              <w:t>):</w:t>
            </w:r>
          </w:p>
        </w:tc>
        <w:tc>
          <w:tcPr>
            <w:tcW w:w="2457" w:type="dxa"/>
          </w:tcPr>
          <w:p w14:paraId="24A2A75C" w14:textId="77777777" w:rsidR="00AA22D1" w:rsidRPr="0030098B" w:rsidRDefault="00AA22D1" w:rsidP="003468DD">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lang w:val="ru-RU"/>
              </w:rPr>
            </w:pPr>
          </w:p>
        </w:tc>
      </w:tr>
    </w:tbl>
    <w:p w14:paraId="5475B161" w14:textId="77777777" w:rsidR="00AA22D1" w:rsidRPr="00867C74" w:rsidRDefault="00AA22D1" w:rsidP="00AA22D1">
      <w:pPr>
        <w:rPr>
          <w:rFonts w:ascii="Cambria" w:hAnsi="Cambria"/>
        </w:rPr>
      </w:pPr>
      <w:r w:rsidRPr="00867C74">
        <w:rPr>
          <w:rFonts w:ascii="Cambria" w:hAnsi="Cambria"/>
        </w:rPr>
        <w:t>Authorized and binding signature</w:t>
      </w:r>
      <w:r>
        <w:rPr>
          <w:rFonts w:ascii="Cambria" w:hAnsi="Cambria"/>
        </w:rPr>
        <w:t>/</w:t>
      </w:r>
      <w:r w:rsidRPr="0030098B">
        <w:rPr>
          <w:rFonts w:ascii="Cambria" w:hAnsi="Cambria"/>
          <w:color w:val="auto"/>
          <w:lang w:val="en-US"/>
        </w:rPr>
        <w:t xml:space="preserve"> </w:t>
      </w:r>
      <w:r w:rsidRPr="00E50B2F">
        <w:rPr>
          <w:rFonts w:ascii="Cambria" w:hAnsi="Cambria"/>
          <w:color w:val="0070C0"/>
          <w:lang w:val="ru-RU"/>
        </w:rPr>
        <w:t>Подпись</w:t>
      </w:r>
      <w:r w:rsidRPr="00EA40AF">
        <w:rPr>
          <w:rFonts w:ascii="Cambria" w:hAnsi="Cambria"/>
          <w:color w:val="002060"/>
          <w:lang w:val="en-US"/>
        </w:rPr>
        <w:t xml:space="preserve"> </w:t>
      </w:r>
      <w:r w:rsidRPr="00E50B2F">
        <w:rPr>
          <w:rFonts w:ascii="Cambria" w:hAnsi="Cambria"/>
          <w:color w:val="0070C0"/>
          <w:lang w:val="ru-RU"/>
        </w:rPr>
        <w:t>уполномоченного</w:t>
      </w:r>
      <w:r w:rsidRPr="00EA40AF">
        <w:rPr>
          <w:rFonts w:ascii="Cambria" w:hAnsi="Cambria"/>
          <w:color w:val="002060"/>
          <w:lang w:val="en-US"/>
        </w:rPr>
        <w:t xml:space="preserve"> </w:t>
      </w:r>
      <w:r w:rsidRPr="00E50B2F">
        <w:rPr>
          <w:rFonts w:ascii="Cambria" w:hAnsi="Cambria"/>
          <w:color w:val="0070C0"/>
          <w:lang w:val="ru-RU"/>
        </w:rPr>
        <w:t>лица</w:t>
      </w:r>
      <w:r w:rsidRPr="00867C74">
        <w:rPr>
          <w:rFonts w:ascii="Cambria" w:hAnsi="Cambria"/>
        </w:rPr>
        <w:t>: ____________________</w:t>
      </w:r>
    </w:p>
    <w:p w14:paraId="4222C80E" w14:textId="77777777" w:rsidR="00AA22D1" w:rsidRPr="00867C74" w:rsidRDefault="00AA22D1" w:rsidP="00AA22D1">
      <w:pPr>
        <w:rPr>
          <w:rFonts w:ascii="Cambria" w:hAnsi="Cambria"/>
        </w:rPr>
      </w:pPr>
    </w:p>
    <w:p w14:paraId="4B61978E" w14:textId="77777777" w:rsidR="00AA22D1" w:rsidRPr="00867C74" w:rsidRDefault="00AA22D1" w:rsidP="00AA22D1">
      <w:pPr>
        <w:jc w:val="left"/>
        <w:rPr>
          <w:rFonts w:ascii="Cambria" w:hAnsi="Cambria"/>
        </w:rPr>
      </w:pPr>
      <w:r w:rsidRPr="00867C74">
        <w:rPr>
          <w:rFonts w:ascii="Cambria" w:hAnsi="Cambria"/>
        </w:rPr>
        <w:t>Name and function of the signatory</w:t>
      </w:r>
      <w:r>
        <w:rPr>
          <w:rFonts w:ascii="Cambria" w:hAnsi="Cambria"/>
        </w:rPr>
        <w:t>/</w:t>
      </w:r>
      <w:r w:rsidRPr="00EA40AF">
        <w:rPr>
          <w:rFonts w:ascii="Cambria" w:hAnsi="Cambria"/>
          <w:color w:val="auto"/>
          <w:lang w:val="en-US"/>
        </w:rPr>
        <w:t xml:space="preserve"> </w:t>
      </w:r>
      <w:r w:rsidRPr="00E50B2F">
        <w:rPr>
          <w:rFonts w:ascii="Cambria" w:hAnsi="Cambria"/>
          <w:color w:val="0070C0"/>
          <w:lang w:val="ru-RU"/>
        </w:rPr>
        <w:t>Имя</w:t>
      </w:r>
      <w:r w:rsidRPr="00EA40AF">
        <w:rPr>
          <w:rFonts w:ascii="Cambria" w:hAnsi="Cambria"/>
          <w:color w:val="002060"/>
          <w:lang w:val="en-US"/>
        </w:rPr>
        <w:t xml:space="preserve"> </w:t>
      </w:r>
      <w:r w:rsidRPr="00E50B2F">
        <w:rPr>
          <w:rFonts w:ascii="Cambria" w:hAnsi="Cambria"/>
          <w:color w:val="0070C0"/>
          <w:lang w:val="ru-RU"/>
        </w:rPr>
        <w:t>и</w:t>
      </w:r>
      <w:r w:rsidRPr="00EA40AF">
        <w:rPr>
          <w:rFonts w:ascii="Cambria" w:hAnsi="Cambria"/>
          <w:color w:val="002060"/>
          <w:lang w:val="en-US"/>
        </w:rPr>
        <w:t xml:space="preserve"> </w:t>
      </w:r>
      <w:r w:rsidRPr="00E50B2F">
        <w:rPr>
          <w:rFonts w:ascii="Cambria" w:hAnsi="Cambria"/>
          <w:color w:val="0070C0"/>
          <w:lang w:val="ru-RU"/>
        </w:rPr>
        <w:t>должность</w:t>
      </w:r>
      <w:r w:rsidRPr="00EA40AF">
        <w:rPr>
          <w:rFonts w:ascii="Cambria" w:hAnsi="Cambria"/>
          <w:color w:val="002060"/>
          <w:lang w:val="en-US"/>
        </w:rPr>
        <w:t xml:space="preserve"> </w:t>
      </w:r>
      <w:r w:rsidRPr="00E50B2F">
        <w:rPr>
          <w:rFonts w:ascii="Cambria" w:hAnsi="Cambria"/>
          <w:color w:val="0070C0"/>
          <w:lang w:val="ru-RU"/>
        </w:rPr>
        <w:t>подписавшего</w:t>
      </w:r>
      <w:r w:rsidRPr="00EA40AF">
        <w:rPr>
          <w:rFonts w:ascii="Cambria" w:hAnsi="Cambria"/>
          <w:color w:val="002060"/>
        </w:rPr>
        <w:t xml:space="preserve">: </w:t>
      </w:r>
      <w:r w:rsidRPr="00867C74">
        <w:rPr>
          <w:rFonts w:ascii="Cambria" w:hAnsi="Cambria"/>
        </w:rPr>
        <w:t>___________________________________________</w:t>
      </w:r>
    </w:p>
    <w:p w14:paraId="79FFED96" w14:textId="77777777" w:rsidR="00AA22D1" w:rsidRPr="00867C74" w:rsidRDefault="00AA22D1" w:rsidP="00AA22D1">
      <w:pPr>
        <w:rPr>
          <w:rFonts w:ascii="Cambria" w:hAnsi="Cambria"/>
        </w:rPr>
      </w:pPr>
    </w:p>
    <w:p w14:paraId="130F5484" w14:textId="6A4A8CE0" w:rsidR="00B33550" w:rsidRPr="00867C74" w:rsidRDefault="00AA22D1" w:rsidP="00AA22D1">
      <w:pPr>
        <w:rPr>
          <w:rFonts w:ascii="Cambria" w:hAnsi="Cambria"/>
        </w:rPr>
      </w:pPr>
      <w:r w:rsidRPr="00867C74">
        <w:rPr>
          <w:rFonts w:ascii="Cambria" w:hAnsi="Cambria"/>
        </w:rPr>
        <w:t>Date of signing</w:t>
      </w:r>
      <w:r>
        <w:rPr>
          <w:rFonts w:ascii="Cambria" w:hAnsi="Cambria"/>
        </w:rPr>
        <w:t>/</w:t>
      </w:r>
      <w:r w:rsidRPr="00EA40AF">
        <w:rPr>
          <w:rFonts w:ascii="Cambria" w:hAnsi="Cambria"/>
          <w:color w:val="auto"/>
        </w:rPr>
        <w:t xml:space="preserve"> </w:t>
      </w:r>
      <w:proofErr w:type="spellStart"/>
      <w:r w:rsidRPr="00E50B2F">
        <w:rPr>
          <w:rFonts w:ascii="Cambria" w:hAnsi="Cambria"/>
          <w:color w:val="0070C0"/>
        </w:rPr>
        <w:t>Дата</w:t>
      </w:r>
      <w:proofErr w:type="spellEnd"/>
      <w:r w:rsidRPr="00EA40AF">
        <w:rPr>
          <w:rFonts w:ascii="Cambria" w:hAnsi="Cambria"/>
          <w:color w:val="002060"/>
        </w:rPr>
        <w:t xml:space="preserve"> </w:t>
      </w:r>
      <w:proofErr w:type="spellStart"/>
      <w:r w:rsidRPr="00E50B2F">
        <w:rPr>
          <w:rFonts w:ascii="Cambria" w:hAnsi="Cambria"/>
          <w:color w:val="0070C0"/>
        </w:rPr>
        <w:t>подписания</w:t>
      </w:r>
      <w:proofErr w:type="spellEnd"/>
      <w:r w:rsidRPr="00867C74">
        <w:rPr>
          <w:rFonts w:ascii="Cambria" w:hAnsi="Cambria"/>
        </w:rPr>
        <w:t>: _____/____/____</w:t>
      </w:r>
      <w:r w:rsidR="00B33550" w:rsidRPr="00867C74">
        <w:rPr>
          <w:rFonts w:ascii="Cambria" w:hAnsi="Cambria"/>
        </w:rPr>
        <w:t>_</w:t>
      </w:r>
    </w:p>
    <w:p w14:paraId="4E2A135C" w14:textId="2E18039C" w:rsidR="00B33550" w:rsidRPr="00867C74"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lang w:val="en-US"/>
        </w:rPr>
      </w:pPr>
      <w:r w:rsidRPr="00867C74">
        <w:rPr>
          <w:rFonts w:ascii="Cambria" w:hAnsi="Cambria"/>
          <w:lang w:val="en-US"/>
        </w:rPr>
        <w:br w:type="page"/>
      </w:r>
    </w:p>
    <w:tbl>
      <w:tblPr>
        <w:tblStyle w:val="af4"/>
        <w:tblW w:w="9117" w:type="dxa"/>
        <w:tblLook w:val="04A0" w:firstRow="1" w:lastRow="0" w:firstColumn="1" w:lastColumn="0" w:noHBand="0" w:noVBand="1"/>
      </w:tblPr>
      <w:tblGrid>
        <w:gridCol w:w="1437"/>
        <w:gridCol w:w="1437"/>
        <w:gridCol w:w="4005"/>
        <w:gridCol w:w="2238"/>
      </w:tblGrid>
      <w:tr w:rsidR="00AA22D1" w:rsidRPr="00867C74" w14:paraId="18EA6E0E" w14:textId="77777777" w:rsidTr="004F4D45">
        <w:trPr>
          <w:trHeight w:val="300"/>
        </w:trPr>
        <w:tc>
          <w:tcPr>
            <w:tcW w:w="1437" w:type="dxa"/>
          </w:tcPr>
          <w:p w14:paraId="0158A697" w14:textId="77777777" w:rsidR="00AA22D1" w:rsidRPr="00867C74" w:rsidRDefault="00AA22D1" w:rsidP="003468DD">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Cambria" w:hAnsi="Cambria"/>
                <w:b/>
                <w:bCs/>
              </w:rPr>
            </w:pPr>
            <w:r w:rsidRPr="00867C74">
              <w:rPr>
                <w:rFonts w:ascii="Cambria" w:hAnsi="Cambria"/>
                <w:b/>
                <w:bCs/>
              </w:rPr>
              <w:lastRenderedPageBreak/>
              <w:t>Starting Month / Year</w:t>
            </w:r>
            <w:r>
              <w:rPr>
                <w:rFonts w:ascii="Cambria" w:hAnsi="Cambria"/>
                <w:b/>
                <w:bCs/>
              </w:rPr>
              <w:t>/</w:t>
            </w:r>
            <w:r w:rsidRPr="00E05257">
              <w:rPr>
                <w:rFonts w:ascii="Cambria" w:hAnsi="Cambria"/>
                <w:b/>
                <w:color w:val="auto"/>
                <w:lang w:val="en-US"/>
              </w:rPr>
              <w:t xml:space="preserve"> </w:t>
            </w:r>
            <w:r w:rsidRPr="00E50B2F">
              <w:rPr>
                <w:rFonts w:ascii="Cambria" w:hAnsi="Cambria"/>
                <w:b/>
                <w:color w:val="0070C0"/>
                <w:lang w:val="ru-RU"/>
              </w:rPr>
              <w:t>Н</w:t>
            </w:r>
            <w:proofErr w:type="spellStart"/>
            <w:r w:rsidRPr="00E50B2F">
              <w:rPr>
                <w:rFonts w:ascii="Cambria" w:hAnsi="Cambria"/>
                <w:b/>
                <w:color w:val="0070C0"/>
              </w:rPr>
              <w:t>ачал</w:t>
            </w:r>
            <w:proofErr w:type="spellEnd"/>
            <w:r w:rsidRPr="00E50B2F">
              <w:rPr>
                <w:rFonts w:ascii="Cambria" w:hAnsi="Cambria"/>
                <w:b/>
                <w:color w:val="0070C0"/>
                <w:lang w:val="ru-RU"/>
              </w:rPr>
              <w:t>о</w:t>
            </w:r>
            <w:r w:rsidRPr="00A215E6">
              <w:rPr>
                <w:rFonts w:ascii="Cambria" w:hAnsi="Cambria"/>
                <w:b/>
                <w:color w:val="002060"/>
                <w:lang w:val="en-US"/>
              </w:rPr>
              <w:t xml:space="preserve"> </w:t>
            </w:r>
            <w:r w:rsidRPr="00E50B2F">
              <w:rPr>
                <w:rFonts w:ascii="Cambria" w:hAnsi="Cambria"/>
                <w:b/>
                <w:color w:val="0070C0"/>
                <w:lang w:val="ru-RU"/>
              </w:rPr>
              <w:t>м</w:t>
            </w:r>
            <w:proofErr w:type="spellStart"/>
            <w:r w:rsidRPr="00E50B2F">
              <w:rPr>
                <w:rFonts w:ascii="Cambria" w:hAnsi="Cambria"/>
                <w:b/>
                <w:color w:val="0070C0"/>
              </w:rPr>
              <w:t>есяц</w:t>
            </w:r>
            <w:proofErr w:type="spellEnd"/>
            <w:r w:rsidRPr="00E50B2F">
              <w:rPr>
                <w:rFonts w:ascii="Cambria" w:hAnsi="Cambria"/>
                <w:b/>
                <w:color w:val="0070C0"/>
                <w:lang w:val="ru-RU"/>
              </w:rPr>
              <w:t>а</w:t>
            </w:r>
            <w:r w:rsidRPr="00A215E6">
              <w:rPr>
                <w:rFonts w:ascii="Cambria" w:hAnsi="Cambria"/>
                <w:b/>
                <w:color w:val="002060"/>
                <w:lang w:val="en-US"/>
              </w:rPr>
              <w:t>/</w:t>
            </w:r>
            <w:proofErr w:type="spellStart"/>
            <w:r w:rsidRPr="00E50B2F">
              <w:rPr>
                <w:rFonts w:ascii="Cambria" w:hAnsi="Cambria"/>
                <w:b/>
                <w:color w:val="0070C0"/>
              </w:rPr>
              <w:t>год</w:t>
            </w:r>
            <w:proofErr w:type="spellEnd"/>
            <w:r w:rsidRPr="00E50B2F">
              <w:rPr>
                <w:rFonts w:ascii="Cambria" w:hAnsi="Cambria"/>
                <w:b/>
                <w:color w:val="0070C0"/>
                <w:lang w:val="ru-RU"/>
              </w:rPr>
              <w:t>а</w:t>
            </w:r>
            <w:r w:rsidRPr="00A215E6">
              <w:rPr>
                <w:rFonts w:ascii="Cambria" w:hAnsi="Cambria"/>
                <w:b/>
                <w:color w:val="002060"/>
              </w:rPr>
              <w:t xml:space="preserve"> </w:t>
            </w:r>
          </w:p>
        </w:tc>
        <w:tc>
          <w:tcPr>
            <w:tcW w:w="1437" w:type="dxa"/>
          </w:tcPr>
          <w:p w14:paraId="40FB918C" w14:textId="77777777" w:rsidR="00AA22D1" w:rsidRPr="00E05257" w:rsidRDefault="00AA22D1" w:rsidP="003468DD">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Cambria" w:hAnsi="Cambria"/>
                <w:b/>
                <w:bCs/>
                <w:lang w:val="ru-RU"/>
              </w:rPr>
            </w:pPr>
            <w:r w:rsidRPr="00867C74">
              <w:rPr>
                <w:rFonts w:ascii="Cambria" w:hAnsi="Cambria"/>
                <w:b/>
                <w:bCs/>
              </w:rPr>
              <w:t>Ending</w:t>
            </w:r>
            <w:r w:rsidRPr="00E05257">
              <w:rPr>
                <w:rFonts w:ascii="Cambria" w:hAnsi="Cambria"/>
                <w:b/>
                <w:bCs/>
                <w:lang w:val="ru-RU"/>
              </w:rPr>
              <w:t xml:space="preserve"> </w:t>
            </w:r>
            <w:r w:rsidRPr="00867C74">
              <w:rPr>
                <w:rFonts w:ascii="Cambria" w:hAnsi="Cambria"/>
                <w:b/>
                <w:bCs/>
              </w:rPr>
              <w:t>Month</w:t>
            </w:r>
            <w:r w:rsidRPr="00E05257">
              <w:rPr>
                <w:rFonts w:ascii="Cambria" w:hAnsi="Cambria"/>
                <w:b/>
                <w:bCs/>
                <w:lang w:val="ru-RU"/>
              </w:rPr>
              <w:t xml:space="preserve"> / </w:t>
            </w:r>
            <w:r w:rsidRPr="00867C74">
              <w:rPr>
                <w:rFonts w:ascii="Cambria" w:hAnsi="Cambria"/>
                <w:b/>
                <w:bCs/>
              </w:rPr>
              <w:t>Year</w:t>
            </w:r>
            <w:r>
              <w:rPr>
                <w:rFonts w:ascii="Cambria" w:hAnsi="Cambria"/>
                <w:b/>
                <w:bCs/>
                <w:lang w:val="ru-RU"/>
              </w:rPr>
              <w:t>.</w:t>
            </w:r>
            <w:r>
              <w:rPr>
                <w:rFonts w:ascii="Cambria" w:hAnsi="Cambria"/>
                <w:b/>
                <w:color w:val="auto"/>
                <w:lang w:val="ru-RU"/>
              </w:rPr>
              <w:t xml:space="preserve"> </w:t>
            </w:r>
            <w:r w:rsidRPr="00E50B2F">
              <w:rPr>
                <w:rFonts w:ascii="Cambria" w:hAnsi="Cambria"/>
                <w:b/>
                <w:color w:val="0070C0"/>
                <w:lang w:val="ru-RU"/>
              </w:rPr>
              <w:t>Завершение</w:t>
            </w:r>
            <w:r w:rsidRPr="00A215E6">
              <w:rPr>
                <w:rFonts w:ascii="Cambria" w:hAnsi="Cambria"/>
                <w:b/>
                <w:color w:val="002060"/>
                <w:lang w:val="ru-RU"/>
              </w:rPr>
              <w:t xml:space="preserve"> </w:t>
            </w:r>
            <w:r w:rsidRPr="00E50B2F">
              <w:rPr>
                <w:rFonts w:ascii="Cambria" w:hAnsi="Cambria"/>
                <w:b/>
                <w:color w:val="0070C0"/>
                <w:lang w:val="ru-RU"/>
              </w:rPr>
              <w:t>месяца</w:t>
            </w:r>
            <w:r w:rsidRPr="00A215E6">
              <w:rPr>
                <w:rFonts w:ascii="Cambria" w:hAnsi="Cambria"/>
                <w:b/>
                <w:color w:val="002060"/>
                <w:lang w:val="ru-RU"/>
              </w:rPr>
              <w:t>/</w:t>
            </w:r>
            <w:r w:rsidRPr="00E50B2F">
              <w:rPr>
                <w:rFonts w:ascii="Cambria" w:hAnsi="Cambria"/>
                <w:b/>
                <w:color w:val="0070C0"/>
                <w:lang w:val="ru-RU"/>
              </w:rPr>
              <w:t>года</w:t>
            </w:r>
            <w:r w:rsidRPr="00A215E6">
              <w:rPr>
                <w:rFonts w:ascii="Cambria" w:hAnsi="Cambria"/>
                <w:b/>
                <w:color w:val="002060"/>
                <w:lang w:val="ru-RU"/>
              </w:rPr>
              <w:t xml:space="preserve"> </w:t>
            </w:r>
          </w:p>
        </w:tc>
        <w:tc>
          <w:tcPr>
            <w:tcW w:w="4005" w:type="dxa"/>
          </w:tcPr>
          <w:p w14:paraId="0E0B8586" w14:textId="77777777" w:rsidR="00AA22D1" w:rsidRPr="00E05257" w:rsidRDefault="00AA22D1" w:rsidP="003468D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Cambria" w:hAnsi="Cambria"/>
                <w:b/>
                <w:bCs/>
                <w:lang w:val="ru-RU"/>
              </w:rPr>
            </w:pPr>
            <w:r w:rsidRPr="00867C74">
              <w:rPr>
                <w:rFonts w:ascii="Cambria" w:hAnsi="Cambria"/>
                <w:b/>
                <w:bCs/>
              </w:rPr>
              <w:t>Contract</w:t>
            </w:r>
            <w:r w:rsidRPr="00E05257">
              <w:rPr>
                <w:rFonts w:ascii="Cambria" w:hAnsi="Cambria"/>
                <w:b/>
                <w:bCs/>
                <w:lang w:val="ru-RU"/>
              </w:rPr>
              <w:t xml:space="preserve"> </w:t>
            </w:r>
            <w:r w:rsidRPr="00867C74">
              <w:rPr>
                <w:rFonts w:ascii="Cambria" w:hAnsi="Cambria"/>
                <w:b/>
                <w:bCs/>
              </w:rPr>
              <w:t>Identification</w:t>
            </w:r>
            <w:r>
              <w:rPr>
                <w:rFonts w:ascii="Cambria" w:hAnsi="Cambria"/>
                <w:b/>
                <w:bCs/>
                <w:lang w:val="ru-RU"/>
              </w:rPr>
              <w:t>.</w:t>
            </w:r>
            <w:r w:rsidRPr="00E05257">
              <w:rPr>
                <w:rFonts w:ascii="Cambria" w:hAnsi="Cambria"/>
                <w:b/>
                <w:color w:val="auto"/>
                <w:lang w:val="ru-RU"/>
              </w:rPr>
              <w:t xml:space="preserve"> </w:t>
            </w:r>
            <w:r w:rsidRPr="00E50B2F">
              <w:rPr>
                <w:rFonts w:ascii="Cambria" w:hAnsi="Cambria"/>
                <w:b/>
                <w:color w:val="0070C0"/>
                <w:lang w:val="ru-RU"/>
              </w:rPr>
              <w:t>Идентификационные</w:t>
            </w:r>
            <w:r w:rsidRPr="00A215E6">
              <w:rPr>
                <w:rFonts w:ascii="Cambria" w:hAnsi="Cambria"/>
                <w:b/>
                <w:color w:val="002060"/>
                <w:lang w:val="ru-RU"/>
              </w:rPr>
              <w:t xml:space="preserve"> </w:t>
            </w:r>
            <w:r w:rsidRPr="00E50B2F">
              <w:rPr>
                <w:rFonts w:ascii="Cambria" w:hAnsi="Cambria"/>
                <w:b/>
                <w:color w:val="0070C0"/>
                <w:lang w:val="ru-RU"/>
              </w:rPr>
              <w:t>данные</w:t>
            </w:r>
            <w:r w:rsidRPr="00A215E6">
              <w:rPr>
                <w:rFonts w:ascii="Cambria" w:hAnsi="Cambria"/>
                <w:b/>
                <w:color w:val="002060"/>
                <w:lang w:val="ru-RU"/>
              </w:rPr>
              <w:t xml:space="preserve"> </w:t>
            </w:r>
            <w:r w:rsidRPr="00E50B2F">
              <w:rPr>
                <w:rFonts w:ascii="Cambria" w:hAnsi="Cambria"/>
                <w:b/>
                <w:color w:val="0070C0"/>
                <w:lang w:val="ru-RU"/>
              </w:rPr>
              <w:t>контракта</w:t>
            </w:r>
          </w:p>
        </w:tc>
        <w:tc>
          <w:tcPr>
            <w:tcW w:w="2238" w:type="dxa"/>
          </w:tcPr>
          <w:p w14:paraId="6B0E2691" w14:textId="77777777" w:rsidR="00AA22D1" w:rsidRPr="00E05257" w:rsidRDefault="00AA22D1" w:rsidP="003468DD">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b/>
                <w:bCs/>
                <w:lang w:val="en-US"/>
              </w:rPr>
            </w:pPr>
            <w:r w:rsidRPr="00867C74">
              <w:rPr>
                <w:rFonts w:ascii="Cambria" w:hAnsi="Cambria"/>
                <w:b/>
                <w:bCs/>
              </w:rPr>
              <w:t>Role of Compan</w:t>
            </w:r>
            <w:r>
              <w:rPr>
                <w:rFonts w:ascii="Cambria" w:hAnsi="Cambria"/>
                <w:b/>
                <w:bCs/>
              </w:rPr>
              <w:t>y/</w:t>
            </w:r>
            <w:r w:rsidRPr="00DC3839">
              <w:rPr>
                <w:rFonts w:ascii="Cambria" w:hAnsi="Cambria"/>
                <w:b/>
                <w:color w:val="auto"/>
              </w:rPr>
              <w:t xml:space="preserve"> </w:t>
            </w:r>
            <w:proofErr w:type="spellStart"/>
            <w:r w:rsidRPr="00E50B2F">
              <w:rPr>
                <w:rFonts w:ascii="Cambria" w:hAnsi="Cambria"/>
                <w:b/>
                <w:color w:val="0070C0"/>
              </w:rPr>
              <w:t>Роль</w:t>
            </w:r>
            <w:proofErr w:type="spellEnd"/>
            <w:r w:rsidRPr="00A215E6">
              <w:rPr>
                <w:rFonts w:ascii="Cambria" w:hAnsi="Cambria"/>
                <w:b/>
                <w:color w:val="002060"/>
              </w:rPr>
              <w:t xml:space="preserve"> </w:t>
            </w:r>
            <w:proofErr w:type="spellStart"/>
            <w:r w:rsidRPr="00E50B2F">
              <w:rPr>
                <w:rFonts w:ascii="Cambria" w:hAnsi="Cambria"/>
                <w:b/>
                <w:color w:val="0070C0"/>
              </w:rPr>
              <w:t>компании</w:t>
            </w:r>
            <w:proofErr w:type="spellEnd"/>
          </w:p>
        </w:tc>
      </w:tr>
      <w:tr w:rsidR="00AA22D1" w:rsidRPr="005B7E04" w14:paraId="357A6B4F" w14:textId="77777777" w:rsidTr="004F4D45">
        <w:trPr>
          <w:trHeight w:val="300"/>
        </w:trPr>
        <w:tc>
          <w:tcPr>
            <w:tcW w:w="1437" w:type="dxa"/>
          </w:tcPr>
          <w:p w14:paraId="748CDFC8" w14:textId="77777777" w:rsidR="00AA22D1" w:rsidRPr="00867C74" w:rsidRDefault="00AA22D1" w:rsidP="003468DD">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rPr>
            </w:pPr>
          </w:p>
        </w:tc>
        <w:tc>
          <w:tcPr>
            <w:tcW w:w="1437" w:type="dxa"/>
          </w:tcPr>
          <w:p w14:paraId="5B71ED8C" w14:textId="77777777" w:rsidR="00AA22D1" w:rsidRPr="00867C74" w:rsidRDefault="00AA22D1" w:rsidP="003468DD">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rPr>
            </w:pPr>
          </w:p>
        </w:tc>
        <w:tc>
          <w:tcPr>
            <w:tcW w:w="4005" w:type="dxa"/>
          </w:tcPr>
          <w:p w14:paraId="3CB2F14C" w14:textId="77777777" w:rsidR="00AA22D1" w:rsidRPr="00867C74" w:rsidRDefault="00AA22D1" w:rsidP="003468DD">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rPr>
            </w:pPr>
            <w:r w:rsidRPr="00867C74">
              <w:rPr>
                <w:rFonts w:ascii="Cambria" w:hAnsi="Cambria"/>
              </w:rPr>
              <w:t>Contract name</w:t>
            </w:r>
            <w:r>
              <w:rPr>
                <w:rFonts w:ascii="Cambria" w:hAnsi="Cambria"/>
                <w:lang w:val="en-US"/>
              </w:rPr>
              <w:t>/</w:t>
            </w:r>
            <w:r w:rsidRPr="0030098B">
              <w:rPr>
                <w:rFonts w:ascii="Cambria" w:hAnsi="Cambria"/>
                <w:color w:val="auto"/>
              </w:rPr>
              <w:t xml:space="preserve"> </w:t>
            </w:r>
            <w:r w:rsidRPr="00E50B2F">
              <w:rPr>
                <w:rFonts w:ascii="Cambria" w:hAnsi="Cambria"/>
                <w:color w:val="0070C0"/>
                <w:lang w:val="ru-RU"/>
              </w:rPr>
              <w:t>Название</w:t>
            </w:r>
            <w:r w:rsidRPr="0030098B">
              <w:rPr>
                <w:rFonts w:ascii="Cambria" w:hAnsi="Cambria"/>
                <w:color w:val="002060"/>
              </w:rPr>
              <w:t xml:space="preserve"> </w:t>
            </w:r>
            <w:r w:rsidRPr="00E50B2F">
              <w:rPr>
                <w:rFonts w:ascii="Cambria" w:hAnsi="Cambria"/>
                <w:color w:val="0070C0"/>
                <w:lang w:val="ru-RU"/>
              </w:rPr>
              <w:t>контракта</w:t>
            </w:r>
            <w:r w:rsidRPr="00867C74">
              <w:rPr>
                <w:rFonts w:ascii="Cambria" w:hAnsi="Cambria"/>
              </w:rPr>
              <w:t>:</w:t>
            </w:r>
          </w:p>
          <w:p w14:paraId="37DFB77E" w14:textId="77777777" w:rsidR="00AA22D1" w:rsidRPr="00867C74" w:rsidRDefault="00AA22D1" w:rsidP="003468DD">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rPr>
            </w:pPr>
          </w:p>
          <w:p w14:paraId="1C8F302C" w14:textId="77777777" w:rsidR="00AA22D1" w:rsidRPr="00867C74" w:rsidRDefault="00AA22D1" w:rsidP="003468DD">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rPr>
            </w:pPr>
          </w:p>
          <w:p w14:paraId="3C37C1D4" w14:textId="77777777" w:rsidR="00AA22D1" w:rsidRPr="00867C74" w:rsidRDefault="00AA22D1" w:rsidP="003468DD">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rPr>
            </w:pPr>
            <w:r w:rsidRPr="00867C74">
              <w:rPr>
                <w:rFonts w:ascii="Cambria" w:hAnsi="Cambria"/>
              </w:rPr>
              <w:t>Brief description of the works performed by Bidder</w:t>
            </w:r>
            <w:r>
              <w:rPr>
                <w:rFonts w:ascii="Cambria" w:hAnsi="Cambria"/>
              </w:rPr>
              <w:t>/</w:t>
            </w:r>
            <w:r w:rsidRPr="0030098B">
              <w:rPr>
                <w:rFonts w:ascii="Cambria" w:hAnsi="Cambria"/>
                <w:color w:val="auto"/>
              </w:rPr>
              <w:t xml:space="preserve"> </w:t>
            </w:r>
            <w:r w:rsidRPr="00E50B2F">
              <w:rPr>
                <w:rFonts w:ascii="Cambria" w:hAnsi="Cambria"/>
                <w:color w:val="0070C0"/>
                <w:lang w:val="ru-RU"/>
              </w:rPr>
              <w:t>Краткое</w:t>
            </w:r>
            <w:r w:rsidRPr="0030098B">
              <w:rPr>
                <w:rFonts w:ascii="Cambria" w:hAnsi="Cambria"/>
                <w:color w:val="002060"/>
              </w:rPr>
              <w:t xml:space="preserve"> </w:t>
            </w:r>
            <w:r w:rsidRPr="00E50B2F">
              <w:rPr>
                <w:rFonts w:ascii="Cambria" w:hAnsi="Cambria"/>
                <w:color w:val="0070C0"/>
                <w:lang w:val="ru-RU"/>
              </w:rPr>
              <w:t>описание</w:t>
            </w:r>
            <w:r w:rsidRPr="0030098B">
              <w:rPr>
                <w:rFonts w:ascii="Cambria" w:hAnsi="Cambria"/>
                <w:color w:val="002060"/>
              </w:rPr>
              <w:t xml:space="preserve"> </w:t>
            </w:r>
            <w:r w:rsidRPr="00E50B2F">
              <w:rPr>
                <w:rFonts w:ascii="Cambria" w:hAnsi="Cambria"/>
                <w:color w:val="0070C0"/>
                <w:lang w:val="ru-RU"/>
              </w:rPr>
              <w:t>работ</w:t>
            </w:r>
            <w:r w:rsidRPr="0030098B">
              <w:rPr>
                <w:rFonts w:ascii="Cambria" w:hAnsi="Cambria"/>
                <w:color w:val="002060"/>
              </w:rPr>
              <w:t xml:space="preserve">, </w:t>
            </w:r>
            <w:r w:rsidRPr="00E50B2F">
              <w:rPr>
                <w:rFonts w:ascii="Cambria" w:hAnsi="Cambria"/>
                <w:color w:val="0070C0"/>
                <w:lang w:val="ru-RU"/>
              </w:rPr>
              <w:t>выполненных</w:t>
            </w:r>
            <w:r w:rsidRPr="0030098B">
              <w:rPr>
                <w:rFonts w:ascii="Cambria" w:hAnsi="Cambria"/>
                <w:color w:val="002060"/>
              </w:rPr>
              <w:t xml:space="preserve"> </w:t>
            </w:r>
            <w:r w:rsidRPr="00E50B2F">
              <w:rPr>
                <w:rFonts w:ascii="Cambria" w:hAnsi="Cambria"/>
                <w:color w:val="0070C0"/>
                <w:lang w:val="ru-RU"/>
              </w:rPr>
              <w:t>Участником</w:t>
            </w:r>
            <w:r w:rsidRPr="0030098B">
              <w:rPr>
                <w:rFonts w:ascii="Cambria" w:hAnsi="Cambria"/>
                <w:color w:val="002060"/>
              </w:rPr>
              <w:t xml:space="preserve"> </w:t>
            </w:r>
            <w:r w:rsidRPr="00E50B2F">
              <w:rPr>
                <w:rFonts w:ascii="Cambria" w:hAnsi="Cambria"/>
                <w:color w:val="0070C0"/>
                <w:lang w:val="ru-RU"/>
              </w:rPr>
              <w:t>тендера</w:t>
            </w:r>
            <w:r w:rsidRPr="00867C74">
              <w:rPr>
                <w:rFonts w:ascii="Cambria" w:hAnsi="Cambria"/>
              </w:rPr>
              <w:t>:</w:t>
            </w:r>
          </w:p>
          <w:p w14:paraId="4213C48C" w14:textId="77777777" w:rsidR="00AA22D1" w:rsidRPr="00867C74" w:rsidRDefault="00AA22D1" w:rsidP="003468DD">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rPr>
            </w:pPr>
          </w:p>
          <w:p w14:paraId="0B68033B" w14:textId="77777777" w:rsidR="00AA22D1" w:rsidRPr="00867C74" w:rsidRDefault="00AA22D1" w:rsidP="003468DD">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rPr>
            </w:pPr>
          </w:p>
          <w:p w14:paraId="3050B624" w14:textId="3BA9964F" w:rsidR="00AA22D1" w:rsidRPr="0030098B" w:rsidRDefault="00AA22D1" w:rsidP="003468DD">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lang w:val="ru-RU"/>
              </w:rPr>
            </w:pPr>
            <w:r w:rsidRPr="00867C74">
              <w:rPr>
                <w:rFonts w:ascii="Cambria" w:hAnsi="Cambria"/>
              </w:rPr>
              <w:t>Amount</w:t>
            </w:r>
            <w:r w:rsidRPr="0030098B">
              <w:rPr>
                <w:rFonts w:ascii="Cambria" w:hAnsi="Cambria"/>
                <w:lang w:val="ru-RU"/>
              </w:rPr>
              <w:t xml:space="preserve"> </w:t>
            </w:r>
            <w:r w:rsidRPr="00867C74">
              <w:rPr>
                <w:rFonts w:ascii="Cambria" w:hAnsi="Cambria"/>
              </w:rPr>
              <w:t>of</w:t>
            </w:r>
            <w:r w:rsidRPr="0030098B">
              <w:rPr>
                <w:rFonts w:ascii="Cambria" w:hAnsi="Cambria"/>
                <w:lang w:val="ru-RU"/>
              </w:rPr>
              <w:t xml:space="preserve"> </w:t>
            </w:r>
            <w:r w:rsidRPr="00867C74">
              <w:rPr>
                <w:rFonts w:ascii="Cambria" w:hAnsi="Cambria"/>
              </w:rPr>
              <w:t>Contract</w:t>
            </w:r>
            <w:r w:rsidRPr="0030098B">
              <w:rPr>
                <w:rFonts w:ascii="Cambria" w:hAnsi="Cambria"/>
                <w:lang w:val="ru-RU"/>
              </w:rPr>
              <w:t xml:space="preserve"> (</w:t>
            </w:r>
            <w:r w:rsidR="002466AB">
              <w:rPr>
                <w:rFonts w:ascii="Cambria" w:hAnsi="Cambria"/>
                <w:lang w:val="en-US"/>
              </w:rPr>
              <w:t>KGS</w:t>
            </w:r>
            <w:r w:rsidR="002466AB" w:rsidRPr="002466AB">
              <w:rPr>
                <w:rFonts w:ascii="Cambria" w:hAnsi="Cambria"/>
                <w:lang w:val="ru-RU"/>
              </w:rPr>
              <w:t>/</w:t>
            </w:r>
            <w:r w:rsidRPr="00867C74">
              <w:rPr>
                <w:rFonts w:ascii="Cambria" w:hAnsi="Cambria"/>
                <w:highlight w:val="yellow"/>
              </w:rPr>
              <w:t>EUR</w:t>
            </w:r>
            <w:r w:rsidRPr="0030098B">
              <w:rPr>
                <w:rFonts w:ascii="Cambria" w:hAnsi="Cambria"/>
                <w:highlight w:val="yellow"/>
                <w:lang w:val="ru-RU"/>
              </w:rPr>
              <w:t>/</w:t>
            </w:r>
            <w:r w:rsidRPr="00867C74">
              <w:rPr>
                <w:rFonts w:ascii="Cambria" w:hAnsi="Cambria"/>
                <w:highlight w:val="yellow"/>
              </w:rPr>
              <w:t>USD</w:t>
            </w:r>
            <w:r w:rsidRPr="0030098B">
              <w:rPr>
                <w:rFonts w:ascii="Cambria" w:hAnsi="Cambria"/>
                <w:lang w:val="ru-RU"/>
              </w:rPr>
              <w:t>/</w:t>
            </w:r>
            <w:r w:rsidRPr="00CD7E7C">
              <w:rPr>
                <w:rFonts w:ascii="Cambria" w:hAnsi="Cambria"/>
                <w:color w:val="auto"/>
                <w:lang w:val="ru-RU"/>
              </w:rPr>
              <w:t xml:space="preserve"> </w:t>
            </w:r>
            <w:r w:rsidRPr="00E50B2F">
              <w:rPr>
                <w:rFonts w:ascii="Cambria" w:hAnsi="Cambria"/>
                <w:color w:val="0070C0"/>
                <w:lang w:val="ru-RU"/>
              </w:rPr>
              <w:t>Сумма</w:t>
            </w:r>
            <w:r w:rsidRPr="0030098B">
              <w:rPr>
                <w:rFonts w:ascii="Cambria" w:hAnsi="Cambria"/>
                <w:color w:val="002060"/>
                <w:lang w:val="ru-RU"/>
              </w:rPr>
              <w:t xml:space="preserve"> </w:t>
            </w:r>
            <w:r w:rsidRPr="00AA5E40">
              <w:rPr>
                <w:rFonts w:ascii="Cambria" w:hAnsi="Cambria"/>
                <w:color w:val="0070C0"/>
                <w:lang w:val="ru-RU"/>
              </w:rPr>
              <w:t>контракта (</w:t>
            </w:r>
            <w:r w:rsidR="002466AB">
              <w:rPr>
                <w:rFonts w:ascii="Cambria" w:hAnsi="Cambria"/>
                <w:color w:val="0070C0"/>
                <w:lang w:val="ru-RU"/>
              </w:rPr>
              <w:t>сом/</w:t>
            </w:r>
            <w:r w:rsidRPr="00AA5E40">
              <w:rPr>
                <w:rFonts w:ascii="Cambria" w:hAnsi="Cambria"/>
                <w:color w:val="0070C0"/>
                <w:highlight w:val="yellow"/>
                <w:lang w:val="ru-RU"/>
              </w:rPr>
              <w:t>евро/</w:t>
            </w:r>
            <w:r w:rsidRPr="00AA5E40">
              <w:rPr>
                <w:rFonts w:ascii="Cambria" w:hAnsi="Cambria"/>
                <w:bCs/>
                <w:color w:val="0070C0"/>
                <w:spacing w:val="-8"/>
                <w:szCs w:val="20"/>
                <w:lang w:val="ru-RU"/>
              </w:rPr>
              <w:t xml:space="preserve">доллары </w:t>
            </w:r>
            <w:r w:rsidRPr="00AA5E40">
              <w:rPr>
                <w:rFonts w:ascii="Cambria" w:hAnsi="Cambria"/>
                <w:color w:val="0070C0"/>
                <w:highlight w:val="yellow"/>
                <w:lang w:val="ru-RU"/>
              </w:rPr>
              <w:t>США</w:t>
            </w:r>
            <w:r w:rsidRPr="00AA5E40">
              <w:rPr>
                <w:rFonts w:ascii="Cambria" w:hAnsi="Cambria"/>
                <w:color w:val="0070C0"/>
                <w:lang w:val="ru-RU"/>
              </w:rPr>
              <w:t>):</w:t>
            </w:r>
          </w:p>
          <w:p w14:paraId="23685667" w14:textId="77777777" w:rsidR="00AA22D1" w:rsidRPr="0030098B" w:rsidRDefault="00AA22D1" w:rsidP="003468DD">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lang w:val="ru-RU"/>
              </w:rPr>
            </w:pPr>
          </w:p>
          <w:p w14:paraId="74C7604B" w14:textId="77777777" w:rsidR="00AA22D1" w:rsidRPr="0030098B" w:rsidRDefault="00AA22D1" w:rsidP="003468DD">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lang w:val="ru-RU"/>
              </w:rPr>
            </w:pPr>
          </w:p>
          <w:p w14:paraId="1FC603E6" w14:textId="77777777" w:rsidR="00AA22D1" w:rsidRPr="0030098B" w:rsidRDefault="00AA22D1" w:rsidP="003468DD">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olor w:val="002060"/>
              </w:rPr>
            </w:pPr>
            <w:r w:rsidRPr="00867C74">
              <w:rPr>
                <w:rFonts w:ascii="Cambria" w:hAnsi="Cambria"/>
              </w:rPr>
              <w:t>Name of Implementing Partner / Client</w:t>
            </w:r>
            <w:r>
              <w:rPr>
                <w:rFonts w:ascii="Cambria" w:hAnsi="Cambria"/>
              </w:rPr>
              <w:t>/</w:t>
            </w:r>
            <w:r w:rsidRPr="0030098B">
              <w:rPr>
                <w:rFonts w:ascii="Cambria" w:hAnsi="Cambria"/>
                <w:color w:val="auto"/>
                <w:lang w:val="en-US"/>
              </w:rPr>
              <w:t xml:space="preserve"> </w:t>
            </w:r>
            <w:r w:rsidRPr="00E50B2F">
              <w:rPr>
                <w:rFonts w:ascii="Cambria" w:hAnsi="Cambria"/>
                <w:color w:val="0070C0"/>
                <w:lang w:val="ru-RU"/>
              </w:rPr>
              <w:t>Имя</w:t>
            </w:r>
            <w:r w:rsidRPr="0030098B">
              <w:rPr>
                <w:rFonts w:ascii="Cambria" w:hAnsi="Cambria"/>
                <w:color w:val="002060"/>
                <w:lang w:val="en-US"/>
              </w:rPr>
              <w:t xml:space="preserve"> </w:t>
            </w:r>
            <w:r w:rsidRPr="00E50B2F">
              <w:rPr>
                <w:rFonts w:ascii="Cambria" w:hAnsi="Cambria"/>
                <w:color w:val="0070C0"/>
                <w:lang w:val="ru-RU"/>
              </w:rPr>
              <w:t>Партнера</w:t>
            </w:r>
            <w:r w:rsidRPr="0030098B">
              <w:rPr>
                <w:rFonts w:ascii="Cambria" w:hAnsi="Cambria"/>
                <w:color w:val="002060"/>
                <w:lang w:val="en-US"/>
              </w:rPr>
              <w:t>-</w:t>
            </w:r>
            <w:r w:rsidRPr="00AA5E40">
              <w:rPr>
                <w:rFonts w:ascii="Cambria" w:hAnsi="Cambria"/>
                <w:color w:val="0070C0"/>
                <w:lang w:val="ru-RU"/>
              </w:rPr>
              <w:t>исполнителя</w:t>
            </w:r>
            <w:r w:rsidRPr="00AA5E40">
              <w:rPr>
                <w:rFonts w:ascii="Cambria" w:hAnsi="Cambria"/>
                <w:color w:val="0070C0"/>
                <w:lang w:val="en-US"/>
              </w:rPr>
              <w:t>/</w:t>
            </w:r>
            <w:r w:rsidRPr="00AA5E40">
              <w:rPr>
                <w:rFonts w:ascii="Cambria" w:hAnsi="Cambria"/>
                <w:color w:val="0070C0"/>
                <w:lang w:val="ru-RU"/>
              </w:rPr>
              <w:t>клиента</w:t>
            </w:r>
            <w:r w:rsidRPr="00AA5E40">
              <w:rPr>
                <w:rFonts w:ascii="Cambria" w:hAnsi="Cambria"/>
                <w:color w:val="0070C0"/>
              </w:rPr>
              <w:t>:</w:t>
            </w:r>
          </w:p>
          <w:p w14:paraId="0A9062B4" w14:textId="77777777" w:rsidR="00AA22D1" w:rsidRPr="00867C74" w:rsidRDefault="00AA22D1" w:rsidP="003468DD">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rPr>
            </w:pPr>
          </w:p>
          <w:p w14:paraId="60274631" w14:textId="77777777" w:rsidR="00AA22D1" w:rsidRPr="00867C74" w:rsidRDefault="00AA22D1" w:rsidP="003468DD">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rPr>
            </w:pPr>
          </w:p>
          <w:p w14:paraId="5DBCA57C" w14:textId="77777777" w:rsidR="00AA22D1" w:rsidRPr="00867C74" w:rsidRDefault="00AA22D1" w:rsidP="003468DD">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rPr>
            </w:pPr>
            <w:r w:rsidRPr="00867C74">
              <w:rPr>
                <w:rFonts w:ascii="Cambria" w:hAnsi="Cambria"/>
              </w:rPr>
              <w:t>Contact person / address</w:t>
            </w:r>
            <w:r>
              <w:rPr>
                <w:rFonts w:ascii="Cambria" w:hAnsi="Cambria"/>
              </w:rPr>
              <w:t>/</w:t>
            </w:r>
            <w:r w:rsidRPr="0030098B">
              <w:rPr>
                <w:rFonts w:ascii="Cambria" w:hAnsi="Cambria"/>
                <w:color w:val="auto"/>
                <w:lang w:val="en-US"/>
              </w:rPr>
              <w:t xml:space="preserve"> </w:t>
            </w:r>
            <w:r w:rsidRPr="00E50B2F">
              <w:rPr>
                <w:rFonts w:ascii="Cambria" w:hAnsi="Cambria"/>
                <w:color w:val="0070C0"/>
                <w:lang w:val="ru-RU"/>
              </w:rPr>
              <w:t>Контактное</w:t>
            </w:r>
            <w:r w:rsidRPr="0030098B">
              <w:rPr>
                <w:rFonts w:ascii="Cambria" w:hAnsi="Cambria"/>
                <w:color w:val="002060"/>
                <w:lang w:val="en-US"/>
              </w:rPr>
              <w:t xml:space="preserve"> </w:t>
            </w:r>
            <w:r w:rsidRPr="00AA5E40">
              <w:rPr>
                <w:rFonts w:ascii="Cambria" w:hAnsi="Cambria"/>
                <w:color w:val="0070C0"/>
                <w:lang w:val="ru-RU"/>
              </w:rPr>
              <w:t>лицо</w:t>
            </w:r>
            <w:r w:rsidRPr="00AA5E40">
              <w:rPr>
                <w:rFonts w:ascii="Cambria" w:hAnsi="Cambria"/>
                <w:color w:val="0070C0"/>
                <w:lang w:val="en-US"/>
              </w:rPr>
              <w:t>/</w:t>
            </w:r>
            <w:r w:rsidRPr="00AA5E40">
              <w:rPr>
                <w:rFonts w:ascii="Cambria" w:hAnsi="Cambria"/>
                <w:color w:val="0070C0"/>
                <w:lang w:val="ru-RU"/>
              </w:rPr>
              <w:t>адрес</w:t>
            </w:r>
            <w:r w:rsidRPr="00AA5E40">
              <w:rPr>
                <w:rFonts w:ascii="Cambria" w:hAnsi="Cambria"/>
                <w:color w:val="0070C0"/>
              </w:rPr>
              <w:t>:</w:t>
            </w:r>
          </w:p>
          <w:p w14:paraId="29255E2A" w14:textId="77777777" w:rsidR="00AA22D1" w:rsidRPr="00867C74" w:rsidRDefault="00AA22D1" w:rsidP="003468DD">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rPr>
            </w:pPr>
          </w:p>
          <w:p w14:paraId="199A3C1D" w14:textId="77777777" w:rsidR="00AA22D1" w:rsidRPr="00AA22D1" w:rsidRDefault="00AA22D1" w:rsidP="003468DD">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lang w:val="ru-RU"/>
              </w:rPr>
            </w:pPr>
            <w:r w:rsidRPr="00867C74">
              <w:rPr>
                <w:rFonts w:ascii="Cambria" w:hAnsi="Cambria"/>
              </w:rPr>
              <w:t>Telephone</w:t>
            </w:r>
            <w:r w:rsidRPr="00AA22D1">
              <w:rPr>
                <w:rFonts w:ascii="Cambria" w:hAnsi="Cambria"/>
                <w:lang w:val="ru-RU"/>
              </w:rPr>
              <w:t xml:space="preserve"> </w:t>
            </w:r>
            <w:r w:rsidRPr="00867C74">
              <w:rPr>
                <w:rFonts w:ascii="Cambria" w:hAnsi="Cambria"/>
              </w:rPr>
              <w:t>number</w:t>
            </w:r>
            <w:r w:rsidRPr="00AA22D1">
              <w:rPr>
                <w:rFonts w:ascii="Cambria" w:hAnsi="Cambria"/>
                <w:lang w:val="ru-RU"/>
              </w:rPr>
              <w:t>/</w:t>
            </w:r>
            <w:r w:rsidRPr="00CD7E7C">
              <w:rPr>
                <w:rFonts w:ascii="Cambria" w:hAnsi="Cambria"/>
                <w:color w:val="auto"/>
                <w:lang w:val="ru-RU"/>
              </w:rPr>
              <w:t xml:space="preserve"> </w:t>
            </w:r>
            <w:r w:rsidRPr="00E50B2F">
              <w:rPr>
                <w:rFonts w:ascii="Cambria" w:hAnsi="Cambria"/>
                <w:color w:val="0070C0"/>
                <w:lang w:val="ru-RU"/>
              </w:rPr>
              <w:t>Номер</w:t>
            </w:r>
            <w:r w:rsidRPr="0030098B">
              <w:rPr>
                <w:rFonts w:ascii="Cambria" w:hAnsi="Cambria"/>
                <w:color w:val="002060"/>
                <w:lang w:val="ru-RU"/>
              </w:rPr>
              <w:t xml:space="preserve"> </w:t>
            </w:r>
            <w:r w:rsidRPr="00E50B2F">
              <w:rPr>
                <w:rFonts w:ascii="Cambria" w:hAnsi="Cambria"/>
                <w:color w:val="0070C0"/>
                <w:lang w:val="ru-RU"/>
              </w:rPr>
              <w:t>телефона</w:t>
            </w:r>
            <w:r w:rsidRPr="00AA22D1">
              <w:rPr>
                <w:rFonts w:ascii="Cambria" w:hAnsi="Cambria"/>
                <w:lang w:val="ru-RU"/>
              </w:rPr>
              <w:t>:</w:t>
            </w:r>
          </w:p>
          <w:p w14:paraId="4D00E99E" w14:textId="77777777" w:rsidR="00AA22D1" w:rsidRPr="00AA22D1" w:rsidRDefault="00AA22D1" w:rsidP="003468DD">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lang w:val="ru-RU"/>
              </w:rPr>
            </w:pPr>
          </w:p>
          <w:p w14:paraId="370F3E5F" w14:textId="77777777" w:rsidR="00AA22D1" w:rsidRPr="0030098B" w:rsidRDefault="00AA22D1" w:rsidP="003468DD">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lang w:val="ru-RU"/>
              </w:rPr>
            </w:pPr>
            <w:r w:rsidRPr="00867C74">
              <w:rPr>
                <w:rFonts w:ascii="Cambria" w:hAnsi="Cambria"/>
              </w:rPr>
              <w:t>Email</w:t>
            </w:r>
            <w:r w:rsidRPr="0030098B">
              <w:rPr>
                <w:rFonts w:ascii="Cambria" w:hAnsi="Cambria"/>
                <w:lang w:val="ru-RU"/>
              </w:rPr>
              <w:t xml:space="preserve"> (</w:t>
            </w:r>
            <w:r w:rsidRPr="00867C74">
              <w:rPr>
                <w:rFonts w:ascii="Cambria" w:hAnsi="Cambria"/>
              </w:rPr>
              <w:t>if</w:t>
            </w:r>
            <w:r w:rsidRPr="0030098B">
              <w:rPr>
                <w:rFonts w:ascii="Cambria" w:hAnsi="Cambria"/>
                <w:lang w:val="ru-RU"/>
              </w:rPr>
              <w:t xml:space="preserve"> </w:t>
            </w:r>
            <w:r w:rsidRPr="00867C74">
              <w:rPr>
                <w:rFonts w:ascii="Cambria" w:hAnsi="Cambria"/>
              </w:rPr>
              <w:t>available</w:t>
            </w:r>
            <w:r w:rsidRPr="0030098B">
              <w:rPr>
                <w:rFonts w:ascii="Cambria" w:hAnsi="Cambria"/>
                <w:lang w:val="ru-RU"/>
              </w:rPr>
              <w:t>/</w:t>
            </w:r>
            <w:r w:rsidRPr="00CD7E7C">
              <w:rPr>
                <w:rFonts w:ascii="Cambria" w:hAnsi="Cambria"/>
                <w:color w:val="auto"/>
                <w:lang w:val="ru-RU"/>
              </w:rPr>
              <w:t xml:space="preserve"> </w:t>
            </w:r>
            <w:r w:rsidRPr="00E50B2F">
              <w:rPr>
                <w:rFonts w:ascii="Cambria" w:hAnsi="Cambria"/>
                <w:color w:val="0070C0"/>
                <w:lang w:val="ru-RU"/>
              </w:rPr>
              <w:t>Электронная</w:t>
            </w:r>
            <w:r w:rsidRPr="0030098B">
              <w:rPr>
                <w:rFonts w:ascii="Cambria" w:hAnsi="Cambria"/>
                <w:color w:val="002060"/>
                <w:lang w:val="ru-RU"/>
              </w:rPr>
              <w:t xml:space="preserve"> </w:t>
            </w:r>
            <w:r w:rsidRPr="00E50B2F">
              <w:rPr>
                <w:rFonts w:ascii="Cambria" w:hAnsi="Cambria"/>
                <w:color w:val="0070C0"/>
                <w:lang w:val="ru-RU"/>
              </w:rPr>
              <w:t>почта</w:t>
            </w:r>
            <w:r w:rsidRPr="0030098B">
              <w:rPr>
                <w:rFonts w:ascii="Cambria" w:hAnsi="Cambria"/>
                <w:color w:val="002060"/>
                <w:lang w:val="ru-RU"/>
              </w:rPr>
              <w:t xml:space="preserve"> </w:t>
            </w:r>
            <w:r w:rsidRPr="004E52B2">
              <w:rPr>
                <w:rFonts w:ascii="Cambria" w:hAnsi="Cambria"/>
                <w:color w:val="0070C0"/>
                <w:lang w:val="ru-RU"/>
              </w:rPr>
              <w:t>(</w:t>
            </w:r>
            <w:r w:rsidRPr="00666FB5">
              <w:rPr>
                <w:rFonts w:ascii="Cambria" w:hAnsi="Cambria"/>
                <w:color w:val="0070C0"/>
                <w:lang w:val="ru-RU"/>
              </w:rPr>
              <w:t>если имеется</w:t>
            </w:r>
            <w:r w:rsidRPr="004E52B2">
              <w:rPr>
                <w:rFonts w:ascii="Cambria" w:hAnsi="Cambria"/>
                <w:color w:val="0070C0"/>
                <w:lang w:val="ru-RU"/>
              </w:rPr>
              <w:t>):</w:t>
            </w:r>
          </w:p>
        </w:tc>
        <w:tc>
          <w:tcPr>
            <w:tcW w:w="2238" w:type="dxa"/>
          </w:tcPr>
          <w:p w14:paraId="5ED89289" w14:textId="77777777" w:rsidR="00AA22D1" w:rsidRPr="0030098B" w:rsidRDefault="00AA22D1" w:rsidP="003468DD">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lang w:val="ru-RU"/>
              </w:rPr>
            </w:pPr>
          </w:p>
        </w:tc>
      </w:tr>
    </w:tbl>
    <w:p w14:paraId="347391DD" w14:textId="77777777" w:rsidR="00AA22D1" w:rsidRPr="00867C74" w:rsidRDefault="00AA22D1" w:rsidP="00AA22D1">
      <w:pPr>
        <w:rPr>
          <w:rFonts w:ascii="Cambria" w:hAnsi="Cambria"/>
        </w:rPr>
      </w:pPr>
      <w:r w:rsidRPr="00867C74">
        <w:rPr>
          <w:rFonts w:ascii="Cambria" w:hAnsi="Cambria"/>
        </w:rPr>
        <w:t>Authorized and binding signature</w:t>
      </w:r>
      <w:r>
        <w:rPr>
          <w:rFonts w:ascii="Cambria" w:hAnsi="Cambria"/>
        </w:rPr>
        <w:t>/</w:t>
      </w:r>
      <w:r w:rsidRPr="0030098B">
        <w:rPr>
          <w:rFonts w:ascii="Cambria" w:hAnsi="Cambria"/>
          <w:color w:val="auto"/>
          <w:lang w:val="en-US"/>
        </w:rPr>
        <w:t xml:space="preserve"> </w:t>
      </w:r>
      <w:r w:rsidRPr="00E50B2F">
        <w:rPr>
          <w:rFonts w:ascii="Cambria" w:hAnsi="Cambria"/>
          <w:color w:val="0070C0"/>
          <w:lang w:val="ru-RU"/>
        </w:rPr>
        <w:t>Подпись</w:t>
      </w:r>
      <w:r w:rsidRPr="00EA40AF">
        <w:rPr>
          <w:rFonts w:ascii="Cambria" w:hAnsi="Cambria"/>
          <w:color w:val="002060"/>
          <w:lang w:val="en-US"/>
        </w:rPr>
        <w:t xml:space="preserve"> </w:t>
      </w:r>
      <w:r w:rsidRPr="00E50B2F">
        <w:rPr>
          <w:rFonts w:ascii="Cambria" w:hAnsi="Cambria"/>
          <w:color w:val="0070C0"/>
          <w:lang w:val="ru-RU"/>
        </w:rPr>
        <w:t>уполномоченного</w:t>
      </w:r>
      <w:r w:rsidRPr="00EA40AF">
        <w:rPr>
          <w:rFonts w:ascii="Cambria" w:hAnsi="Cambria"/>
          <w:color w:val="002060"/>
          <w:lang w:val="en-US"/>
        </w:rPr>
        <w:t xml:space="preserve"> </w:t>
      </w:r>
      <w:r w:rsidRPr="00E50B2F">
        <w:rPr>
          <w:rFonts w:ascii="Cambria" w:hAnsi="Cambria"/>
          <w:color w:val="0070C0"/>
          <w:lang w:val="ru-RU"/>
        </w:rPr>
        <w:t>лица</w:t>
      </w:r>
      <w:r w:rsidRPr="00867C74">
        <w:rPr>
          <w:rFonts w:ascii="Cambria" w:hAnsi="Cambria"/>
        </w:rPr>
        <w:t>: ____________________</w:t>
      </w:r>
    </w:p>
    <w:p w14:paraId="50AF8ECB" w14:textId="77777777" w:rsidR="00AA22D1" w:rsidRPr="00867C74" w:rsidRDefault="00AA22D1" w:rsidP="00AA22D1">
      <w:pPr>
        <w:rPr>
          <w:rFonts w:ascii="Cambria" w:hAnsi="Cambria"/>
        </w:rPr>
      </w:pPr>
    </w:p>
    <w:p w14:paraId="7A05F4D5" w14:textId="77777777" w:rsidR="00AA22D1" w:rsidRPr="00867C74" w:rsidRDefault="00AA22D1" w:rsidP="00AA22D1">
      <w:pPr>
        <w:jc w:val="left"/>
        <w:rPr>
          <w:rFonts w:ascii="Cambria" w:hAnsi="Cambria"/>
        </w:rPr>
      </w:pPr>
      <w:r w:rsidRPr="00867C74">
        <w:rPr>
          <w:rFonts w:ascii="Cambria" w:hAnsi="Cambria"/>
        </w:rPr>
        <w:t>Name and function of the signatory</w:t>
      </w:r>
      <w:r>
        <w:rPr>
          <w:rFonts w:ascii="Cambria" w:hAnsi="Cambria"/>
        </w:rPr>
        <w:t>/</w:t>
      </w:r>
      <w:r w:rsidRPr="00EA40AF">
        <w:rPr>
          <w:rFonts w:ascii="Cambria" w:hAnsi="Cambria"/>
          <w:color w:val="auto"/>
          <w:lang w:val="en-US"/>
        </w:rPr>
        <w:t xml:space="preserve"> </w:t>
      </w:r>
      <w:r w:rsidRPr="00E50B2F">
        <w:rPr>
          <w:rFonts w:ascii="Cambria" w:hAnsi="Cambria"/>
          <w:color w:val="0070C0"/>
          <w:lang w:val="ru-RU"/>
        </w:rPr>
        <w:t>Имя</w:t>
      </w:r>
      <w:r w:rsidRPr="00EA40AF">
        <w:rPr>
          <w:rFonts w:ascii="Cambria" w:hAnsi="Cambria"/>
          <w:color w:val="002060"/>
          <w:lang w:val="en-US"/>
        </w:rPr>
        <w:t xml:space="preserve"> </w:t>
      </w:r>
      <w:r w:rsidRPr="00E50B2F">
        <w:rPr>
          <w:rFonts w:ascii="Cambria" w:hAnsi="Cambria"/>
          <w:color w:val="0070C0"/>
          <w:lang w:val="ru-RU"/>
        </w:rPr>
        <w:t>и</w:t>
      </w:r>
      <w:r w:rsidRPr="00EA40AF">
        <w:rPr>
          <w:rFonts w:ascii="Cambria" w:hAnsi="Cambria"/>
          <w:color w:val="002060"/>
          <w:lang w:val="en-US"/>
        </w:rPr>
        <w:t xml:space="preserve"> </w:t>
      </w:r>
      <w:r w:rsidRPr="00E50B2F">
        <w:rPr>
          <w:rFonts w:ascii="Cambria" w:hAnsi="Cambria"/>
          <w:color w:val="0070C0"/>
          <w:lang w:val="ru-RU"/>
        </w:rPr>
        <w:t>должность</w:t>
      </w:r>
      <w:r w:rsidRPr="00EA40AF">
        <w:rPr>
          <w:rFonts w:ascii="Cambria" w:hAnsi="Cambria"/>
          <w:color w:val="002060"/>
          <w:lang w:val="en-US"/>
        </w:rPr>
        <w:t xml:space="preserve"> </w:t>
      </w:r>
      <w:r w:rsidRPr="00E50B2F">
        <w:rPr>
          <w:rFonts w:ascii="Cambria" w:hAnsi="Cambria"/>
          <w:color w:val="0070C0"/>
          <w:lang w:val="ru-RU"/>
        </w:rPr>
        <w:t>подписавшего</w:t>
      </w:r>
      <w:r w:rsidRPr="00EA40AF">
        <w:rPr>
          <w:rFonts w:ascii="Cambria" w:hAnsi="Cambria"/>
          <w:color w:val="002060"/>
        </w:rPr>
        <w:t xml:space="preserve">: </w:t>
      </w:r>
      <w:r w:rsidRPr="00867C74">
        <w:rPr>
          <w:rFonts w:ascii="Cambria" w:hAnsi="Cambria"/>
        </w:rPr>
        <w:t>___________________________________________</w:t>
      </w:r>
    </w:p>
    <w:p w14:paraId="518E8F95" w14:textId="77777777" w:rsidR="00AA22D1" w:rsidRPr="00867C74" w:rsidRDefault="00AA22D1" w:rsidP="00AA22D1">
      <w:pPr>
        <w:rPr>
          <w:rFonts w:ascii="Cambria" w:hAnsi="Cambria"/>
        </w:rPr>
      </w:pPr>
    </w:p>
    <w:p w14:paraId="7CCEA686" w14:textId="652718E0" w:rsidR="00B33550" w:rsidRPr="00867C74" w:rsidRDefault="00AA22D1" w:rsidP="00AA22D1">
      <w:pPr>
        <w:rPr>
          <w:rFonts w:ascii="Cambria" w:hAnsi="Cambria"/>
        </w:rPr>
      </w:pPr>
      <w:r w:rsidRPr="00867C74">
        <w:rPr>
          <w:rFonts w:ascii="Cambria" w:hAnsi="Cambria"/>
        </w:rPr>
        <w:t>Date of signing</w:t>
      </w:r>
      <w:r>
        <w:rPr>
          <w:rFonts w:ascii="Cambria" w:hAnsi="Cambria"/>
        </w:rPr>
        <w:t>/</w:t>
      </w:r>
      <w:r w:rsidRPr="00EA40AF">
        <w:rPr>
          <w:rFonts w:ascii="Cambria" w:hAnsi="Cambria"/>
          <w:color w:val="auto"/>
        </w:rPr>
        <w:t xml:space="preserve"> </w:t>
      </w:r>
      <w:proofErr w:type="spellStart"/>
      <w:r w:rsidRPr="00E50B2F">
        <w:rPr>
          <w:rFonts w:ascii="Cambria" w:hAnsi="Cambria"/>
          <w:color w:val="0070C0"/>
        </w:rPr>
        <w:t>Дата</w:t>
      </w:r>
      <w:proofErr w:type="spellEnd"/>
      <w:r w:rsidRPr="00EA40AF">
        <w:rPr>
          <w:rFonts w:ascii="Cambria" w:hAnsi="Cambria"/>
          <w:color w:val="002060"/>
        </w:rPr>
        <w:t xml:space="preserve"> </w:t>
      </w:r>
      <w:proofErr w:type="spellStart"/>
      <w:r w:rsidRPr="00E50B2F">
        <w:rPr>
          <w:rFonts w:ascii="Cambria" w:hAnsi="Cambria"/>
          <w:color w:val="0070C0"/>
        </w:rPr>
        <w:t>подписания</w:t>
      </w:r>
      <w:proofErr w:type="spellEnd"/>
      <w:r w:rsidRPr="00867C74">
        <w:rPr>
          <w:rFonts w:ascii="Cambria" w:hAnsi="Cambria"/>
        </w:rPr>
        <w:t>: _____/____/____</w:t>
      </w:r>
      <w:r w:rsidR="00B33550" w:rsidRPr="00867C74">
        <w:rPr>
          <w:rFonts w:ascii="Cambria" w:hAnsi="Cambria"/>
        </w:rPr>
        <w:t>_</w:t>
      </w:r>
    </w:p>
    <w:p w14:paraId="1ED76402" w14:textId="5B448A20" w:rsidR="00B33550" w:rsidRPr="00867C74"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lang w:val="en-US"/>
        </w:rPr>
      </w:pPr>
      <w:r w:rsidRPr="00867C74">
        <w:rPr>
          <w:rFonts w:ascii="Cambria" w:hAnsi="Cambria"/>
          <w:lang w:val="en-US"/>
        </w:rPr>
        <w:br w:type="page"/>
      </w:r>
    </w:p>
    <w:tbl>
      <w:tblPr>
        <w:tblStyle w:val="af4"/>
        <w:tblW w:w="9117" w:type="dxa"/>
        <w:tblLook w:val="04A0" w:firstRow="1" w:lastRow="0" w:firstColumn="1" w:lastColumn="0" w:noHBand="0" w:noVBand="1"/>
      </w:tblPr>
      <w:tblGrid>
        <w:gridCol w:w="1437"/>
        <w:gridCol w:w="1437"/>
        <w:gridCol w:w="4016"/>
        <w:gridCol w:w="2227"/>
      </w:tblGrid>
      <w:tr w:rsidR="00AA22D1" w:rsidRPr="00867C74" w14:paraId="7186AA60" w14:textId="77777777" w:rsidTr="003468DD">
        <w:tc>
          <w:tcPr>
            <w:tcW w:w="1134" w:type="dxa"/>
          </w:tcPr>
          <w:p w14:paraId="36579D55" w14:textId="77777777" w:rsidR="00AA22D1" w:rsidRPr="00867C74" w:rsidRDefault="00AA22D1" w:rsidP="003468DD">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Cambria" w:hAnsi="Cambria"/>
                <w:b/>
                <w:bCs/>
              </w:rPr>
            </w:pPr>
            <w:r w:rsidRPr="00867C74">
              <w:rPr>
                <w:rFonts w:ascii="Cambria" w:hAnsi="Cambria"/>
                <w:b/>
                <w:bCs/>
              </w:rPr>
              <w:lastRenderedPageBreak/>
              <w:t>Starting Month / Year</w:t>
            </w:r>
            <w:r>
              <w:rPr>
                <w:rFonts w:ascii="Cambria" w:hAnsi="Cambria"/>
                <w:b/>
                <w:bCs/>
              </w:rPr>
              <w:t>/</w:t>
            </w:r>
            <w:r w:rsidRPr="00E05257">
              <w:rPr>
                <w:rFonts w:ascii="Cambria" w:hAnsi="Cambria"/>
                <w:b/>
                <w:color w:val="auto"/>
                <w:lang w:val="en-US"/>
              </w:rPr>
              <w:t xml:space="preserve"> </w:t>
            </w:r>
            <w:r w:rsidRPr="00E50B2F">
              <w:rPr>
                <w:rFonts w:ascii="Cambria" w:hAnsi="Cambria"/>
                <w:b/>
                <w:color w:val="0070C0"/>
                <w:lang w:val="ru-RU"/>
              </w:rPr>
              <w:t>Н</w:t>
            </w:r>
            <w:proofErr w:type="spellStart"/>
            <w:r w:rsidRPr="00E50B2F">
              <w:rPr>
                <w:rFonts w:ascii="Cambria" w:hAnsi="Cambria"/>
                <w:b/>
                <w:color w:val="0070C0"/>
              </w:rPr>
              <w:t>ачал</w:t>
            </w:r>
            <w:proofErr w:type="spellEnd"/>
            <w:r w:rsidRPr="00E50B2F">
              <w:rPr>
                <w:rFonts w:ascii="Cambria" w:hAnsi="Cambria"/>
                <w:b/>
                <w:color w:val="0070C0"/>
                <w:lang w:val="ru-RU"/>
              </w:rPr>
              <w:t>о</w:t>
            </w:r>
            <w:r w:rsidRPr="00A215E6">
              <w:rPr>
                <w:rFonts w:ascii="Cambria" w:hAnsi="Cambria"/>
                <w:b/>
                <w:color w:val="002060"/>
                <w:lang w:val="en-US"/>
              </w:rPr>
              <w:t xml:space="preserve"> </w:t>
            </w:r>
            <w:r w:rsidRPr="00E50B2F">
              <w:rPr>
                <w:rFonts w:ascii="Cambria" w:hAnsi="Cambria"/>
                <w:b/>
                <w:color w:val="0070C0"/>
                <w:lang w:val="ru-RU"/>
              </w:rPr>
              <w:t>м</w:t>
            </w:r>
            <w:proofErr w:type="spellStart"/>
            <w:r w:rsidRPr="00E50B2F">
              <w:rPr>
                <w:rFonts w:ascii="Cambria" w:hAnsi="Cambria"/>
                <w:b/>
                <w:color w:val="0070C0"/>
              </w:rPr>
              <w:t>есяц</w:t>
            </w:r>
            <w:proofErr w:type="spellEnd"/>
            <w:r w:rsidRPr="00E50B2F">
              <w:rPr>
                <w:rFonts w:ascii="Cambria" w:hAnsi="Cambria"/>
                <w:b/>
                <w:color w:val="0070C0"/>
                <w:lang w:val="ru-RU"/>
              </w:rPr>
              <w:t>а</w:t>
            </w:r>
            <w:r w:rsidRPr="00A215E6">
              <w:rPr>
                <w:rFonts w:ascii="Cambria" w:hAnsi="Cambria"/>
                <w:b/>
                <w:color w:val="002060"/>
                <w:lang w:val="en-US"/>
              </w:rPr>
              <w:t>/</w:t>
            </w:r>
            <w:proofErr w:type="spellStart"/>
            <w:r w:rsidRPr="00E50B2F">
              <w:rPr>
                <w:rFonts w:ascii="Cambria" w:hAnsi="Cambria"/>
                <w:b/>
                <w:color w:val="0070C0"/>
              </w:rPr>
              <w:t>год</w:t>
            </w:r>
            <w:proofErr w:type="spellEnd"/>
            <w:r w:rsidRPr="00E50B2F">
              <w:rPr>
                <w:rFonts w:ascii="Cambria" w:hAnsi="Cambria"/>
                <w:b/>
                <w:color w:val="0070C0"/>
                <w:lang w:val="ru-RU"/>
              </w:rPr>
              <w:t>а</w:t>
            </w:r>
            <w:r w:rsidRPr="00A215E6">
              <w:rPr>
                <w:rFonts w:ascii="Cambria" w:hAnsi="Cambria"/>
                <w:b/>
                <w:color w:val="002060"/>
              </w:rPr>
              <w:t xml:space="preserve"> </w:t>
            </w:r>
          </w:p>
        </w:tc>
        <w:tc>
          <w:tcPr>
            <w:tcW w:w="1134" w:type="dxa"/>
          </w:tcPr>
          <w:p w14:paraId="5A3B99DF" w14:textId="77777777" w:rsidR="00AA22D1" w:rsidRPr="00E05257" w:rsidRDefault="00AA22D1" w:rsidP="003468DD">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Cambria" w:hAnsi="Cambria"/>
                <w:b/>
                <w:bCs/>
                <w:lang w:val="ru-RU"/>
              </w:rPr>
            </w:pPr>
            <w:r w:rsidRPr="00867C74">
              <w:rPr>
                <w:rFonts w:ascii="Cambria" w:hAnsi="Cambria"/>
                <w:b/>
                <w:bCs/>
              </w:rPr>
              <w:t>Ending</w:t>
            </w:r>
            <w:r w:rsidRPr="00E05257">
              <w:rPr>
                <w:rFonts w:ascii="Cambria" w:hAnsi="Cambria"/>
                <w:b/>
                <w:bCs/>
                <w:lang w:val="ru-RU"/>
              </w:rPr>
              <w:t xml:space="preserve"> </w:t>
            </w:r>
            <w:r w:rsidRPr="00867C74">
              <w:rPr>
                <w:rFonts w:ascii="Cambria" w:hAnsi="Cambria"/>
                <w:b/>
                <w:bCs/>
              </w:rPr>
              <w:t>Month</w:t>
            </w:r>
            <w:r w:rsidRPr="00E05257">
              <w:rPr>
                <w:rFonts w:ascii="Cambria" w:hAnsi="Cambria"/>
                <w:b/>
                <w:bCs/>
                <w:lang w:val="ru-RU"/>
              </w:rPr>
              <w:t xml:space="preserve"> / </w:t>
            </w:r>
            <w:r w:rsidRPr="00867C74">
              <w:rPr>
                <w:rFonts w:ascii="Cambria" w:hAnsi="Cambria"/>
                <w:b/>
                <w:bCs/>
              </w:rPr>
              <w:t>Year</w:t>
            </w:r>
            <w:r>
              <w:rPr>
                <w:rFonts w:ascii="Cambria" w:hAnsi="Cambria"/>
                <w:b/>
                <w:bCs/>
                <w:lang w:val="ru-RU"/>
              </w:rPr>
              <w:t>.</w:t>
            </w:r>
            <w:r>
              <w:rPr>
                <w:rFonts w:ascii="Cambria" w:hAnsi="Cambria"/>
                <w:b/>
                <w:color w:val="auto"/>
                <w:lang w:val="ru-RU"/>
              </w:rPr>
              <w:t xml:space="preserve"> </w:t>
            </w:r>
            <w:r w:rsidRPr="00E50B2F">
              <w:rPr>
                <w:rFonts w:ascii="Cambria" w:hAnsi="Cambria"/>
                <w:b/>
                <w:color w:val="0070C0"/>
                <w:lang w:val="ru-RU"/>
              </w:rPr>
              <w:t>Завершение</w:t>
            </w:r>
            <w:r w:rsidRPr="00A215E6">
              <w:rPr>
                <w:rFonts w:ascii="Cambria" w:hAnsi="Cambria"/>
                <w:b/>
                <w:color w:val="002060"/>
                <w:lang w:val="ru-RU"/>
              </w:rPr>
              <w:t xml:space="preserve"> </w:t>
            </w:r>
            <w:r w:rsidRPr="00E50B2F">
              <w:rPr>
                <w:rFonts w:ascii="Cambria" w:hAnsi="Cambria"/>
                <w:b/>
                <w:color w:val="0070C0"/>
                <w:lang w:val="ru-RU"/>
              </w:rPr>
              <w:t>месяца</w:t>
            </w:r>
            <w:r w:rsidRPr="00A215E6">
              <w:rPr>
                <w:rFonts w:ascii="Cambria" w:hAnsi="Cambria"/>
                <w:b/>
                <w:color w:val="002060"/>
                <w:lang w:val="ru-RU"/>
              </w:rPr>
              <w:t>/</w:t>
            </w:r>
            <w:r w:rsidRPr="00E50B2F">
              <w:rPr>
                <w:rFonts w:ascii="Cambria" w:hAnsi="Cambria"/>
                <w:b/>
                <w:color w:val="0070C0"/>
                <w:lang w:val="ru-RU"/>
              </w:rPr>
              <w:t>года</w:t>
            </w:r>
            <w:r w:rsidRPr="00A215E6">
              <w:rPr>
                <w:rFonts w:ascii="Cambria" w:hAnsi="Cambria"/>
                <w:b/>
                <w:color w:val="002060"/>
                <w:lang w:val="ru-RU"/>
              </w:rPr>
              <w:t xml:space="preserve"> </w:t>
            </w:r>
          </w:p>
        </w:tc>
        <w:tc>
          <w:tcPr>
            <w:tcW w:w="4392" w:type="dxa"/>
          </w:tcPr>
          <w:p w14:paraId="3B8AF19B" w14:textId="77777777" w:rsidR="00AA22D1" w:rsidRPr="00E05257" w:rsidRDefault="00AA22D1" w:rsidP="003468D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Cambria" w:hAnsi="Cambria"/>
                <w:b/>
                <w:bCs/>
                <w:lang w:val="ru-RU"/>
              </w:rPr>
            </w:pPr>
            <w:r w:rsidRPr="00867C74">
              <w:rPr>
                <w:rFonts w:ascii="Cambria" w:hAnsi="Cambria"/>
                <w:b/>
                <w:bCs/>
              </w:rPr>
              <w:t>Contract</w:t>
            </w:r>
            <w:r w:rsidRPr="00E05257">
              <w:rPr>
                <w:rFonts w:ascii="Cambria" w:hAnsi="Cambria"/>
                <w:b/>
                <w:bCs/>
                <w:lang w:val="ru-RU"/>
              </w:rPr>
              <w:t xml:space="preserve"> </w:t>
            </w:r>
            <w:r w:rsidRPr="00867C74">
              <w:rPr>
                <w:rFonts w:ascii="Cambria" w:hAnsi="Cambria"/>
                <w:b/>
                <w:bCs/>
              </w:rPr>
              <w:t>Identification</w:t>
            </w:r>
            <w:r>
              <w:rPr>
                <w:rFonts w:ascii="Cambria" w:hAnsi="Cambria"/>
                <w:b/>
                <w:bCs/>
                <w:lang w:val="ru-RU"/>
              </w:rPr>
              <w:t>.</w:t>
            </w:r>
            <w:r w:rsidRPr="00E05257">
              <w:rPr>
                <w:rFonts w:ascii="Cambria" w:hAnsi="Cambria"/>
                <w:b/>
                <w:color w:val="auto"/>
                <w:lang w:val="ru-RU"/>
              </w:rPr>
              <w:t xml:space="preserve"> </w:t>
            </w:r>
            <w:r w:rsidRPr="00E50B2F">
              <w:rPr>
                <w:rFonts w:ascii="Cambria" w:hAnsi="Cambria"/>
                <w:b/>
                <w:color w:val="0070C0"/>
                <w:lang w:val="ru-RU"/>
              </w:rPr>
              <w:t>Идентификационные</w:t>
            </w:r>
            <w:r w:rsidRPr="00A215E6">
              <w:rPr>
                <w:rFonts w:ascii="Cambria" w:hAnsi="Cambria"/>
                <w:b/>
                <w:color w:val="002060"/>
                <w:lang w:val="ru-RU"/>
              </w:rPr>
              <w:t xml:space="preserve"> </w:t>
            </w:r>
            <w:r w:rsidRPr="00E50B2F">
              <w:rPr>
                <w:rFonts w:ascii="Cambria" w:hAnsi="Cambria"/>
                <w:b/>
                <w:color w:val="0070C0"/>
                <w:lang w:val="ru-RU"/>
              </w:rPr>
              <w:t>данные</w:t>
            </w:r>
            <w:r w:rsidRPr="00A215E6">
              <w:rPr>
                <w:rFonts w:ascii="Cambria" w:hAnsi="Cambria"/>
                <w:b/>
                <w:color w:val="002060"/>
                <w:lang w:val="ru-RU"/>
              </w:rPr>
              <w:t xml:space="preserve"> </w:t>
            </w:r>
            <w:r w:rsidRPr="00E50B2F">
              <w:rPr>
                <w:rFonts w:ascii="Cambria" w:hAnsi="Cambria"/>
                <w:b/>
                <w:color w:val="0070C0"/>
                <w:lang w:val="ru-RU"/>
              </w:rPr>
              <w:t>контракта</w:t>
            </w:r>
          </w:p>
        </w:tc>
        <w:tc>
          <w:tcPr>
            <w:tcW w:w="2457" w:type="dxa"/>
          </w:tcPr>
          <w:p w14:paraId="5C6388DF" w14:textId="77777777" w:rsidR="00AA22D1" w:rsidRPr="00E05257" w:rsidRDefault="00AA22D1" w:rsidP="003468DD">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b/>
                <w:bCs/>
                <w:lang w:val="en-US"/>
              </w:rPr>
            </w:pPr>
            <w:r w:rsidRPr="00867C74">
              <w:rPr>
                <w:rFonts w:ascii="Cambria" w:hAnsi="Cambria"/>
                <w:b/>
                <w:bCs/>
              </w:rPr>
              <w:t>Role of Compan</w:t>
            </w:r>
            <w:r>
              <w:rPr>
                <w:rFonts w:ascii="Cambria" w:hAnsi="Cambria"/>
                <w:b/>
                <w:bCs/>
              </w:rPr>
              <w:t>y/</w:t>
            </w:r>
            <w:r w:rsidRPr="00DC3839">
              <w:rPr>
                <w:rFonts w:ascii="Cambria" w:hAnsi="Cambria"/>
                <w:b/>
                <w:color w:val="auto"/>
              </w:rPr>
              <w:t xml:space="preserve"> </w:t>
            </w:r>
            <w:proofErr w:type="spellStart"/>
            <w:r w:rsidRPr="00E50B2F">
              <w:rPr>
                <w:rFonts w:ascii="Cambria" w:hAnsi="Cambria"/>
                <w:b/>
                <w:color w:val="0070C0"/>
              </w:rPr>
              <w:t>Роль</w:t>
            </w:r>
            <w:proofErr w:type="spellEnd"/>
            <w:r w:rsidRPr="00A215E6">
              <w:rPr>
                <w:rFonts w:ascii="Cambria" w:hAnsi="Cambria"/>
                <w:b/>
                <w:color w:val="002060"/>
              </w:rPr>
              <w:t xml:space="preserve"> </w:t>
            </w:r>
            <w:proofErr w:type="spellStart"/>
            <w:r w:rsidRPr="00E50B2F">
              <w:rPr>
                <w:rFonts w:ascii="Cambria" w:hAnsi="Cambria"/>
                <w:b/>
                <w:color w:val="0070C0"/>
              </w:rPr>
              <w:t>компании</w:t>
            </w:r>
            <w:proofErr w:type="spellEnd"/>
          </w:p>
        </w:tc>
      </w:tr>
      <w:tr w:rsidR="00AA22D1" w:rsidRPr="005B7E04" w14:paraId="245B10D8" w14:textId="77777777" w:rsidTr="003468DD">
        <w:tc>
          <w:tcPr>
            <w:tcW w:w="1134" w:type="dxa"/>
          </w:tcPr>
          <w:p w14:paraId="56431D22" w14:textId="77777777" w:rsidR="00AA22D1" w:rsidRPr="00867C74" w:rsidRDefault="00AA22D1" w:rsidP="003468DD">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rPr>
            </w:pPr>
          </w:p>
        </w:tc>
        <w:tc>
          <w:tcPr>
            <w:tcW w:w="1134" w:type="dxa"/>
          </w:tcPr>
          <w:p w14:paraId="67C18FB8" w14:textId="77777777" w:rsidR="00AA22D1" w:rsidRPr="00867C74" w:rsidRDefault="00AA22D1" w:rsidP="003468DD">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rPr>
            </w:pPr>
          </w:p>
        </w:tc>
        <w:tc>
          <w:tcPr>
            <w:tcW w:w="4392" w:type="dxa"/>
          </w:tcPr>
          <w:p w14:paraId="07B3750B" w14:textId="77777777" w:rsidR="00AA22D1" w:rsidRPr="00867C74" w:rsidRDefault="00AA22D1" w:rsidP="003468DD">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rPr>
            </w:pPr>
            <w:r w:rsidRPr="00867C74">
              <w:rPr>
                <w:rFonts w:ascii="Cambria" w:hAnsi="Cambria"/>
              </w:rPr>
              <w:t>Contract name</w:t>
            </w:r>
            <w:r>
              <w:rPr>
                <w:rFonts w:ascii="Cambria" w:hAnsi="Cambria"/>
                <w:lang w:val="en-US"/>
              </w:rPr>
              <w:t>/</w:t>
            </w:r>
            <w:r w:rsidRPr="0030098B">
              <w:rPr>
                <w:rFonts w:ascii="Cambria" w:hAnsi="Cambria"/>
                <w:color w:val="auto"/>
              </w:rPr>
              <w:t xml:space="preserve"> </w:t>
            </w:r>
            <w:r w:rsidRPr="00E50B2F">
              <w:rPr>
                <w:rFonts w:ascii="Cambria" w:hAnsi="Cambria"/>
                <w:color w:val="0070C0"/>
                <w:lang w:val="ru-RU"/>
              </w:rPr>
              <w:t>Название</w:t>
            </w:r>
            <w:r w:rsidRPr="0030098B">
              <w:rPr>
                <w:rFonts w:ascii="Cambria" w:hAnsi="Cambria"/>
                <w:color w:val="002060"/>
              </w:rPr>
              <w:t xml:space="preserve"> </w:t>
            </w:r>
            <w:r w:rsidRPr="00E50B2F">
              <w:rPr>
                <w:rFonts w:ascii="Cambria" w:hAnsi="Cambria"/>
                <w:color w:val="0070C0"/>
                <w:lang w:val="ru-RU"/>
              </w:rPr>
              <w:t>контракта</w:t>
            </w:r>
            <w:r w:rsidRPr="00867C74">
              <w:rPr>
                <w:rFonts w:ascii="Cambria" w:hAnsi="Cambria"/>
              </w:rPr>
              <w:t>:</w:t>
            </w:r>
          </w:p>
          <w:p w14:paraId="0A9DC964" w14:textId="77777777" w:rsidR="00AA22D1" w:rsidRPr="00867C74" w:rsidRDefault="00AA22D1" w:rsidP="003468DD">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rPr>
            </w:pPr>
          </w:p>
          <w:p w14:paraId="6243C31D" w14:textId="77777777" w:rsidR="00AA22D1" w:rsidRPr="00867C74" w:rsidRDefault="00AA22D1" w:rsidP="003468DD">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rPr>
            </w:pPr>
          </w:p>
          <w:p w14:paraId="5CA11BCE" w14:textId="77777777" w:rsidR="00AA22D1" w:rsidRPr="00867C74" w:rsidRDefault="00AA22D1" w:rsidP="003468DD">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rPr>
            </w:pPr>
            <w:r w:rsidRPr="00867C74">
              <w:rPr>
                <w:rFonts w:ascii="Cambria" w:hAnsi="Cambria"/>
              </w:rPr>
              <w:t>Brief description of the works performed by Bidder</w:t>
            </w:r>
            <w:r>
              <w:rPr>
                <w:rFonts w:ascii="Cambria" w:hAnsi="Cambria"/>
              </w:rPr>
              <w:t>/</w:t>
            </w:r>
            <w:r w:rsidRPr="0030098B">
              <w:rPr>
                <w:rFonts w:ascii="Cambria" w:hAnsi="Cambria"/>
                <w:color w:val="auto"/>
              </w:rPr>
              <w:t xml:space="preserve"> </w:t>
            </w:r>
            <w:r w:rsidRPr="00E50B2F">
              <w:rPr>
                <w:rFonts w:ascii="Cambria" w:hAnsi="Cambria"/>
                <w:color w:val="0070C0"/>
                <w:lang w:val="ru-RU"/>
              </w:rPr>
              <w:t>Краткое</w:t>
            </w:r>
            <w:r w:rsidRPr="0030098B">
              <w:rPr>
                <w:rFonts w:ascii="Cambria" w:hAnsi="Cambria"/>
                <w:color w:val="002060"/>
              </w:rPr>
              <w:t xml:space="preserve"> </w:t>
            </w:r>
            <w:r w:rsidRPr="00E50B2F">
              <w:rPr>
                <w:rFonts w:ascii="Cambria" w:hAnsi="Cambria"/>
                <w:color w:val="0070C0"/>
                <w:lang w:val="ru-RU"/>
              </w:rPr>
              <w:t>описание</w:t>
            </w:r>
            <w:r w:rsidRPr="0030098B">
              <w:rPr>
                <w:rFonts w:ascii="Cambria" w:hAnsi="Cambria"/>
                <w:color w:val="002060"/>
              </w:rPr>
              <w:t xml:space="preserve"> </w:t>
            </w:r>
            <w:r w:rsidRPr="00E50B2F">
              <w:rPr>
                <w:rFonts w:ascii="Cambria" w:hAnsi="Cambria"/>
                <w:color w:val="0070C0"/>
                <w:lang w:val="ru-RU"/>
              </w:rPr>
              <w:t>работ</w:t>
            </w:r>
            <w:r w:rsidRPr="0030098B">
              <w:rPr>
                <w:rFonts w:ascii="Cambria" w:hAnsi="Cambria"/>
                <w:color w:val="002060"/>
              </w:rPr>
              <w:t xml:space="preserve">, </w:t>
            </w:r>
            <w:r w:rsidRPr="00E50B2F">
              <w:rPr>
                <w:rFonts w:ascii="Cambria" w:hAnsi="Cambria"/>
                <w:color w:val="0070C0"/>
                <w:lang w:val="ru-RU"/>
              </w:rPr>
              <w:t>выполненных</w:t>
            </w:r>
            <w:r w:rsidRPr="0030098B">
              <w:rPr>
                <w:rFonts w:ascii="Cambria" w:hAnsi="Cambria"/>
                <w:color w:val="002060"/>
              </w:rPr>
              <w:t xml:space="preserve"> </w:t>
            </w:r>
            <w:r w:rsidRPr="00E50B2F">
              <w:rPr>
                <w:rFonts w:ascii="Cambria" w:hAnsi="Cambria"/>
                <w:color w:val="0070C0"/>
                <w:lang w:val="ru-RU"/>
              </w:rPr>
              <w:t>Участником</w:t>
            </w:r>
            <w:r w:rsidRPr="0030098B">
              <w:rPr>
                <w:rFonts w:ascii="Cambria" w:hAnsi="Cambria"/>
                <w:color w:val="002060"/>
              </w:rPr>
              <w:t xml:space="preserve"> </w:t>
            </w:r>
            <w:r w:rsidRPr="00E50B2F">
              <w:rPr>
                <w:rFonts w:ascii="Cambria" w:hAnsi="Cambria"/>
                <w:color w:val="0070C0"/>
                <w:lang w:val="ru-RU"/>
              </w:rPr>
              <w:t>тендера</w:t>
            </w:r>
            <w:r w:rsidRPr="00867C74">
              <w:rPr>
                <w:rFonts w:ascii="Cambria" w:hAnsi="Cambria"/>
              </w:rPr>
              <w:t>:</w:t>
            </w:r>
          </w:p>
          <w:p w14:paraId="2BB499BC" w14:textId="77777777" w:rsidR="00AA22D1" w:rsidRPr="00867C74" w:rsidRDefault="00AA22D1" w:rsidP="003468DD">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rPr>
            </w:pPr>
          </w:p>
          <w:p w14:paraId="4A7A8A5A" w14:textId="77777777" w:rsidR="00AA22D1" w:rsidRPr="00867C74" w:rsidRDefault="00AA22D1" w:rsidP="003468DD">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rPr>
            </w:pPr>
          </w:p>
          <w:p w14:paraId="5A1A7C5B" w14:textId="4AB7E081" w:rsidR="00AA22D1" w:rsidRPr="002466AB" w:rsidRDefault="00AA22D1" w:rsidP="003468DD">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lang w:val="ru-RU"/>
              </w:rPr>
            </w:pPr>
            <w:r w:rsidRPr="00867C74">
              <w:rPr>
                <w:rFonts w:ascii="Cambria" w:hAnsi="Cambria"/>
              </w:rPr>
              <w:t>Amount</w:t>
            </w:r>
            <w:r w:rsidRPr="002466AB">
              <w:rPr>
                <w:rFonts w:ascii="Cambria" w:hAnsi="Cambria"/>
                <w:lang w:val="ru-RU"/>
              </w:rPr>
              <w:t xml:space="preserve"> </w:t>
            </w:r>
            <w:r w:rsidRPr="00867C74">
              <w:rPr>
                <w:rFonts w:ascii="Cambria" w:hAnsi="Cambria"/>
              </w:rPr>
              <w:t>of</w:t>
            </w:r>
            <w:r w:rsidRPr="002466AB">
              <w:rPr>
                <w:rFonts w:ascii="Cambria" w:hAnsi="Cambria"/>
                <w:lang w:val="ru-RU"/>
              </w:rPr>
              <w:t xml:space="preserve"> </w:t>
            </w:r>
            <w:r w:rsidRPr="00867C74">
              <w:rPr>
                <w:rFonts w:ascii="Cambria" w:hAnsi="Cambria"/>
              </w:rPr>
              <w:t>Contract</w:t>
            </w:r>
            <w:r w:rsidRPr="002466AB">
              <w:rPr>
                <w:rFonts w:ascii="Cambria" w:hAnsi="Cambria"/>
                <w:lang w:val="ru-RU"/>
              </w:rPr>
              <w:t xml:space="preserve"> (</w:t>
            </w:r>
            <w:r w:rsidR="002466AB">
              <w:rPr>
                <w:rFonts w:ascii="Cambria" w:hAnsi="Cambria"/>
                <w:lang w:val="en-US"/>
              </w:rPr>
              <w:t>KGS</w:t>
            </w:r>
            <w:r w:rsidR="002466AB" w:rsidRPr="002466AB">
              <w:rPr>
                <w:rFonts w:ascii="Cambria" w:hAnsi="Cambria"/>
                <w:lang w:val="ru-RU"/>
              </w:rPr>
              <w:t>/</w:t>
            </w:r>
            <w:r w:rsidRPr="00867C74">
              <w:rPr>
                <w:rFonts w:ascii="Cambria" w:hAnsi="Cambria"/>
                <w:highlight w:val="yellow"/>
              </w:rPr>
              <w:t>EUR</w:t>
            </w:r>
            <w:r w:rsidRPr="002466AB">
              <w:rPr>
                <w:rFonts w:ascii="Cambria" w:hAnsi="Cambria"/>
                <w:highlight w:val="yellow"/>
                <w:lang w:val="ru-RU"/>
              </w:rPr>
              <w:t xml:space="preserve">/ </w:t>
            </w:r>
            <w:r w:rsidRPr="00867C74">
              <w:rPr>
                <w:rFonts w:ascii="Cambria" w:hAnsi="Cambria"/>
                <w:highlight w:val="yellow"/>
              </w:rPr>
              <w:t>USD</w:t>
            </w:r>
            <w:r w:rsidRPr="002466AB">
              <w:rPr>
                <w:rFonts w:ascii="Cambria" w:hAnsi="Cambria"/>
                <w:lang w:val="ru-RU"/>
              </w:rPr>
              <w:t>/</w:t>
            </w:r>
            <w:r w:rsidRPr="002466AB">
              <w:rPr>
                <w:rFonts w:ascii="Cambria" w:hAnsi="Cambria"/>
                <w:color w:val="auto"/>
                <w:lang w:val="ru-RU"/>
              </w:rPr>
              <w:t xml:space="preserve"> </w:t>
            </w:r>
            <w:r w:rsidRPr="00E50B2F">
              <w:rPr>
                <w:rFonts w:ascii="Cambria" w:hAnsi="Cambria"/>
                <w:color w:val="0070C0"/>
                <w:lang w:val="ru-RU"/>
              </w:rPr>
              <w:t>Сумма</w:t>
            </w:r>
            <w:r w:rsidRPr="002466AB">
              <w:rPr>
                <w:rFonts w:ascii="Cambria" w:hAnsi="Cambria"/>
                <w:color w:val="002060"/>
                <w:lang w:val="ru-RU"/>
              </w:rPr>
              <w:t xml:space="preserve"> </w:t>
            </w:r>
            <w:r w:rsidRPr="00AA5E40">
              <w:rPr>
                <w:rFonts w:ascii="Cambria" w:hAnsi="Cambria"/>
                <w:color w:val="0070C0"/>
                <w:lang w:val="ru-RU"/>
              </w:rPr>
              <w:t>контракта</w:t>
            </w:r>
            <w:r w:rsidRPr="002466AB">
              <w:rPr>
                <w:rFonts w:ascii="Cambria" w:hAnsi="Cambria"/>
                <w:color w:val="0070C0"/>
                <w:lang w:val="ru-RU"/>
              </w:rPr>
              <w:t xml:space="preserve"> (</w:t>
            </w:r>
            <w:r w:rsidR="002466AB">
              <w:rPr>
                <w:rFonts w:ascii="Cambria" w:hAnsi="Cambria"/>
                <w:color w:val="0070C0"/>
                <w:lang w:val="ru-RU"/>
              </w:rPr>
              <w:t>сом/</w:t>
            </w:r>
            <w:r w:rsidRPr="00AA5E40">
              <w:rPr>
                <w:rFonts w:ascii="Cambria" w:hAnsi="Cambria"/>
                <w:color w:val="0070C0"/>
                <w:highlight w:val="yellow"/>
                <w:lang w:val="ru-RU"/>
              </w:rPr>
              <w:t>евро</w:t>
            </w:r>
            <w:r w:rsidRPr="002466AB">
              <w:rPr>
                <w:rFonts w:ascii="Cambria" w:hAnsi="Cambria"/>
                <w:color w:val="0070C0"/>
                <w:highlight w:val="yellow"/>
                <w:lang w:val="ru-RU"/>
              </w:rPr>
              <w:t>/</w:t>
            </w:r>
            <w:r w:rsidRPr="00AA5E40">
              <w:rPr>
                <w:rFonts w:ascii="Cambria" w:hAnsi="Cambria"/>
                <w:bCs/>
                <w:color w:val="0070C0"/>
                <w:spacing w:val="-8"/>
                <w:szCs w:val="20"/>
                <w:lang w:val="ru-RU"/>
              </w:rPr>
              <w:t>доллары</w:t>
            </w:r>
            <w:r w:rsidRPr="002466AB">
              <w:rPr>
                <w:rFonts w:ascii="Cambria" w:hAnsi="Cambria"/>
                <w:bCs/>
                <w:color w:val="0070C0"/>
                <w:spacing w:val="-8"/>
                <w:szCs w:val="20"/>
                <w:lang w:val="ru-RU"/>
              </w:rPr>
              <w:t xml:space="preserve"> </w:t>
            </w:r>
            <w:r w:rsidRPr="00AA5E40">
              <w:rPr>
                <w:rFonts w:ascii="Cambria" w:hAnsi="Cambria"/>
                <w:color w:val="0070C0"/>
                <w:highlight w:val="yellow"/>
                <w:lang w:val="ru-RU"/>
              </w:rPr>
              <w:t>США</w:t>
            </w:r>
            <w:r w:rsidRPr="002466AB">
              <w:rPr>
                <w:rFonts w:ascii="Cambria" w:hAnsi="Cambria"/>
                <w:color w:val="0070C0"/>
                <w:lang w:val="ru-RU"/>
              </w:rPr>
              <w:t>):</w:t>
            </w:r>
          </w:p>
          <w:p w14:paraId="45218AD9" w14:textId="77777777" w:rsidR="00AA22D1" w:rsidRPr="002466AB" w:rsidRDefault="00AA22D1" w:rsidP="003468DD">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lang w:val="ru-RU"/>
              </w:rPr>
            </w:pPr>
          </w:p>
          <w:p w14:paraId="32D86DDD" w14:textId="77777777" w:rsidR="00AA22D1" w:rsidRPr="002466AB" w:rsidRDefault="00AA22D1" w:rsidP="003468DD">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lang w:val="ru-RU"/>
              </w:rPr>
            </w:pPr>
          </w:p>
          <w:p w14:paraId="33FB989E" w14:textId="77777777" w:rsidR="00AA22D1" w:rsidRPr="0030098B" w:rsidRDefault="00AA22D1" w:rsidP="003468DD">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olor w:val="002060"/>
              </w:rPr>
            </w:pPr>
            <w:r w:rsidRPr="00867C74">
              <w:rPr>
                <w:rFonts w:ascii="Cambria" w:hAnsi="Cambria"/>
              </w:rPr>
              <w:t>Name of Implementing Partner / Client</w:t>
            </w:r>
            <w:r>
              <w:rPr>
                <w:rFonts w:ascii="Cambria" w:hAnsi="Cambria"/>
              </w:rPr>
              <w:t>/</w:t>
            </w:r>
            <w:r w:rsidRPr="0030098B">
              <w:rPr>
                <w:rFonts w:ascii="Cambria" w:hAnsi="Cambria"/>
                <w:color w:val="auto"/>
                <w:lang w:val="en-US"/>
              </w:rPr>
              <w:t xml:space="preserve"> </w:t>
            </w:r>
            <w:r w:rsidRPr="00E50B2F">
              <w:rPr>
                <w:rFonts w:ascii="Cambria" w:hAnsi="Cambria"/>
                <w:color w:val="0070C0"/>
                <w:lang w:val="ru-RU"/>
              </w:rPr>
              <w:t>Имя</w:t>
            </w:r>
            <w:r w:rsidRPr="0030098B">
              <w:rPr>
                <w:rFonts w:ascii="Cambria" w:hAnsi="Cambria"/>
                <w:color w:val="002060"/>
                <w:lang w:val="en-US"/>
              </w:rPr>
              <w:t xml:space="preserve"> </w:t>
            </w:r>
            <w:r w:rsidRPr="00E50B2F">
              <w:rPr>
                <w:rFonts w:ascii="Cambria" w:hAnsi="Cambria"/>
                <w:color w:val="0070C0"/>
                <w:lang w:val="ru-RU"/>
              </w:rPr>
              <w:t>Партнера</w:t>
            </w:r>
            <w:r w:rsidRPr="0030098B">
              <w:rPr>
                <w:rFonts w:ascii="Cambria" w:hAnsi="Cambria"/>
                <w:color w:val="002060"/>
                <w:lang w:val="en-US"/>
              </w:rPr>
              <w:t>-</w:t>
            </w:r>
            <w:r w:rsidRPr="00AA5E40">
              <w:rPr>
                <w:rFonts w:ascii="Cambria" w:hAnsi="Cambria"/>
                <w:color w:val="0070C0"/>
                <w:lang w:val="ru-RU"/>
              </w:rPr>
              <w:t>исполнителя</w:t>
            </w:r>
            <w:r w:rsidRPr="00AA5E40">
              <w:rPr>
                <w:rFonts w:ascii="Cambria" w:hAnsi="Cambria"/>
                <w:color w:val="0070C0"/>
                <w:lang w:val="en-US"/>
              </w:rPr>
              <w:t>/</w:t>
            </w:r>
            <w:r w:rsidRPr="00AA5E40">
              <w:rPr>
                <w:rFonts w:ascii="Cambria" w:hAnsi="Cambria"/>
                <w:color w:val="0070C0"/>
                <w:lang w:val="ru-RU"/>
              </w:rPr>
              <w:t>клиента</w:t>
            </w:r>
            <w:r w:rsidRPr="0030098B">
              <w:rPr>
                <w:rFonts w:ascii="Cambria" w:hAnsi="Cambria"/>
                <w:color w:val="002060"/>
              </w:rPr>
              <w:t>:</w:t>
            </w:r>
          </w:p>
          <w:p w14:paraId="561ABD5D" w14:textId="77777777" w:rsidR="00AA22D1" w:rsidRPr="00867C74" w:rsidRDefault="00AA22D1" w:rsidP="003468DD">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rPr>
            </w:pPr>
          </w:p>
          <w:p w14:paraId="5ADF7C10" w14:textId="77777777" w:rsidR="00AA22D1" w:rsidRPr="00867C74" w:rsidRDefault="00AA22D1" w:rsidP="003468DD">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rPr>
            </w:pPr>
          </w:p>
          <w:p w14:paraId="4AA76580" w14:textId="77777777" w:rsidR="00AA22D1" w:rsidRPr="00867C74" w:rsidRDefault="00AA22D1" w:rsidP="003468DD">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rPr>
            </w:pPr>
            <w:r w:rsidRPr="00867C74">
              <w:rPr>
                <w:rFonts w:ascii="Cambria" w:hAnsi="Cambria"/>
              </w:rPr>
              <w:t>Contact person / address</w:t>
            </w:r>
            <w:r>
              <w:rPr>
                <w:rFonts w:ascii="Cambria" w:hAnsi="Cambria"/>
              </w:rPr>
              <w:t>/</w:t>
            </w:r>
            <w:r w:rsidRPr="0030098B">
              <w:rPr>
                <w:rFonts w:ascii="Cambria" w:hAnsi="Cambria"/>
                <w:color w:val="auto"/>
                <w:lang w:val="en-US"/>
              </w:rPr>
              <w:t xml:space="preserve"> </w:t>
            </w:r>
            <w:r w:rsidRPr="00E50B2F">
              <w:rPr>
                <w:rFonts w:ascii="Cambria" w:hAnsi="Cambria"/>
                <w:color w:val="0070C0"/>
                <w:lang w:val="ru-RU"/>
              </w:rPr>
              <w:t>Контактное</w:t>
            </w:r>
            <w:r w:rsidRPr="0030098B">
              <w:rPr>
                <w:rFonts w:ascii="Cambria" w:hAnsi="Cambria"/>
                <w:color w:val="002060"/>
                <w:lang w:val="en-US"/>
              </w:rPr>
              <w:t xml:space="preserve"> </w:t>
            </w:r>
            <w:r w:rsidRPr="00AA5E40">
              <w:rPr>
                <w:rFonts w:ascii="Cambria" w:hAnsi="Cambria"/>
                <w:color w:val="0070C0"/>
                <w:lang w:val="ru-RU"/>
              </w:rPr>
              <w:t>лицо</w:t>
            </w:r>
            <w:r w:rsidRPr="00AA5E40">
              <w:rPr>
                <w:rFonts w:ascii="Cambria" w:hAnsi="Cambria"/>
                <w:color w:val="0070C0"/>
                <w:lang w:val="en-US"/>
              </w:rPr>
              <w:t>/</w:t>
            </w:r>
            <w:r w:rsidRPr="00AA5E40">
              <w:rPr>
                <w:rFonts w:ascii="Cambria" w:hAnsi="Cambria"/>
                <w:color w:val="0070C0"/>
                <w:lang w:val="ru-RU"/>
              </w:rPr>
              <w:t>адрес</w:t>
            </w:r>
            <w:r w:rsidRPr="0030098B">
              <w:rPr>
                <w:rFonts w:ascii="Cambria" w:hAnsi="Cambria"/>
                <w:color w:val="002060"/>
              </w:rPr>
              <w:t>:</w:t>
            </w:r>
          </w:p>
          <w:p w14:paraId="12EDCABA" w14:textId="77777777" w:rsidR="00AA22D1" w:rsidRPr="00867C74" w:rsidRDefault="00AA22D1" w:rsidP="003468DD">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rPr>
            </w:pPr>
          </w:p>
          <w:p w14:paraId="4786F246" w14:textId="77777777" w:rsidR="00AA22D1" w:rsidRPr="00AA22D1" w:rsidRDefault="00AA22D1" w:rsidP="003468DD">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lang w:val="ru-RU"/>
              </w:rPr>
            </w:pPr>
            <w:r w:rsidRPr="00867C74">
              <w:rPr>
                <w:rFonts w:ascii="Cambria" w:hAnsi="Cambria"/>
              </w:rPr>
              <w:t>Telephone</w:t>
            </w:r>
            <w:r w:rsidRPr="00AA22D1">
              <w:rPr>
                <w:rFonts w:ascii="Cambria" w:hAnsi="Cambria"/>
                <w:lang w:val="ru-RU"/>
              </w:rPr>
              <w:t xml:space="preserve"> </w:t>
            </w:r>
            <w:r w:rsidRPr="00867C74">
              <w:rPr>
                <w:rFonts w:ascii="Cambria" w:hAnsi="Cambria"/>
              </w:rPr>
              <w:t>number</w:t>
            </w:r>
            <w:r w:rsidRPr="00AA22D1">
              <w:rPr>
                <w:rFonts w:ascii="Cambria" w:hAnsi="Cambria"/>
                <w:lang w:val="ru-RU"/>
              </w:rPr>
              <w:t>/</w:t>
            </w:r>
            <w:r w:rsidRPr="00CD7E7C">
              <w:rPr>
                <w:rFonts w:ascii="Cambria" w:hAnsi="Cambria"/>
                <w:color w:val="auto"/>
                <w:lang w:val="ru-RU"/>
              </w:rPr>
              <w:t xml:space="preserve"> </w:t>
            </w:r>
            <w:r w:rsidRPr="00E50B2F">
              <w:rPr>
                <w:rFonts w:ascii="Cambria" w:hAnsi="Cambria"/>
                <w:color w:val="0070C0"/>
                <w:lang w:val="ru-RU"/>
              </w:rPr>
              <w:t>Номер</w:t>
            </w:r>
            <w:r w:rsidRPr="0030098B">
              <w:rPr>
                <w:rFonts w:ascii="Cambria" w:hAnsi="Cambria"/>
                <w:color w:val="002060"/>
                <w:lang w:val="ru-RU"/>
              </w:rPr>
              <w:t xml:space="preserve"> </w:t>
            </w:r>
            <w:r w:rsidRPr="00E50B2F">
              <w:rPr>
                <w:rFonts w:ascii="Cambria" w:hAnsi="Cambria"/>
                <w:color w:val="0070C0"/>
                <w:lang w:val="ru-RU"/>
              </w:rPr>
              <w:t>телефона</w:t>
            </w:r>
            <w:r w:rsidRPr="00AA22D1">
              <w:rPr>
                <w:rFonts w:ascii="Cambria" w:hAnsi="Cambria"/>
                <w:lang w:val="ru-RU"/>
              </w:rPr>
              <w:t>:</w:t>
            </w:r>
          </w:p>
          <w:p w14:paraId="1F0943D2" w14:textId="77777777" w:rsidR="00AA22D1" w:rsidRPr="00AA22D1" w:rsidRDefault="00AA22D1" w:rsidP="003468DD">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lang w:val="ru-RU"/>
              </w:rPr>
            </w:pPr>
          </w:p>
          <w:p w14:paraId="417B8157" w14:textId="77777777" w:rsidR="00AA22D1" w:rsidRPr="0030098B" w:rsidRDefault="00AA22D1" w:rsidP="003468DD">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lang w:val="ru-RU"/>
              </w:rPr>
            </w:pPr>
            <w:r w:rsidRPr="00867C74">
              <w:rPr>
                <w:rFonts w:ascii="Cambria" w:hAnsi="Cambria"/>
              </w:rPr>
              <w:t>Email</w:t>
            </w:r>
            <w:r w:rsidRPr="0030098B">
              <w:rPr>
                <w:rFonts w:ascii="Cambria" w:hAnsi="Cambria"/>
                <w:lang w:val="ru-RU"/>
              </w:rPr>
              <w:t xml:space="preserve"> (</w:t>
            </w:r>
            <w:r w:rsidRPr="00867C74">
              <w:rPr>
                <w:rFonts w:ascii="Cambria" w:hAnsi="Cambria"/>
              </w:rPr>
              <w:t>if</w:t>
            </w:r>
            <w:r w:rsidRPr="0030098B">
              <w:rPr>
                <w:rFonts w:ascii="Cambria" w:hAnsi="Cambria"/>
                <w:lang w:val="ru-RU"/>
              </w:rPr>
              <w:t xml:space="preserve"> </w:t>
            </w:r>
            <w:r w:rsidRPr="00867C74">
              <w:rPr>
                <w:rFonts w:ascii="Cambria" w:hAnsi="Cambria"/>
              </w:rPr>
              <w:t>available</w:t>
            </w:r>
            <w:r w:rsidRPr="0030098B">
              <w:rPr>
                <w:rFonts w:ascii="Cambria" w:hAnsi="Cambria"/>
                <w:lang w:val="ru-RU"/>
              </w:rPr>
              <w:t>/</w:t>
            </w:r>
            <w:r w:rsidRPr="00CD7E7C">
              <w:rPr>
                <w:rFonts w:ascii="Cambria" w:hAnsi="Cambria"/>
                <w:color w:val="auto"/>
                <w:lang w:val="ru-RU"/>
              </w:rPr>
              <w:t xml:space="preserve"> </w:t>
            </w:r>
            <w:r w:rsidRPr="00E50B2F">
              <w:rPr>
                <w:rFonts w:ascii="Cambria" w:hAnsi="Cambria"/>
                <w:color w:val="0070C0"/>
                <w:lang w:val="ru-RU"/>
              </w:rPr>
              <w:t>Электронная</w:t>
            </w:r>
            <w:r w:rsidRPr="0030098B">
              <w:rPr>
                <w:rFonts w:ascii="Cambria" w:hAnsi="Cambria"/>
                <w:color w:val="002060"/>
                <w:lang w:val="ru-RU"/>
              </w:rPr>
              <w:t xml:space="preserve"> </w:t>
            </w:r>
            <w:r w:rsidRPr="00E50B2F">
              <w:rPr>
                <w:rFonts w:ascii="Cambria" w:hAnsi="Cambria"/>
                <w:color w:val="0070C0"/>
                <w:lang w:val="ru-RU"/>
              </w:rPr>
              <w:t>почта</w:t>
            </w:r>
            <w:r w:rsidRPr="0030098B">
              <w:rPr>
                <w:rFonts w:ascii="Cambria" w:hAnsi="Cambria"/>
                <w:color w:val="002060"/>
                <w:lang w:val="ru-RU"/>
              </w:rPr>
              <w:t xml:space="preserve"> </w:t>
            </w:r>
            <w:r w:rsidRPr="004E52B2">
              <w:rPr>
                <w:rFonts w:ascii="Cambria" w:hAnsi="Cambria"/>
                <w:color w:val="0070C0"/>
                <w:lang w:val="ru-RU"/>
              </w:rPr>
              <w:t>(</w:t>
            </w:r>
            <w:r w:rsidRPr="00666FB5">
              <w:rPr>
                <w:rFonts w:ascii="Cambria" w:hAnsi="Cambria"/>
                <w:color w:val="0070C0"/>
                <w:lang w:val="ru-RU"/>
              </w:rPr>
              <w:t>если имеется</w:t>
            </w:r>
            <w:r w:rsidRPr="004E52B2">
              <w:rPr>
                <w:rFonts w:ascii="Cambria" w:hAnsi="Cambria"/>
                <w:color w:val="0070C0"/>
                <w:lang w:val="ru-RU"/>
              </w:rPr>
              <w:t>):</w:t>
            </w:r>
          </w:p>
        </w:tc>
        <w:tc>
          <w:tcPr>
            <w:tcW w:w="2457" w:type="dxa"/>
          </w:tcPr>
          <w:p w14:paraId="3A1DCD55" w14:textId="77777777" w:rsidR="00AA22D1" w:rsidRPr="0030098B" w:rsidRDefault="00AA22D1" w:rsidP="003468DD">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lang w:val="ru-RU"/>
              </w:rPr>
            </w:pPr>
          </w:p>
        </w:tc>
      </w:tr>
    </w:tbl>
    <w:p w14:paraId="54A1F593" w14:textId="77777777" w:rsidR="00AA22D1" w:rsidRPr="00867C74" w:rsidRDefault="00AA22D1" w:rsidP="00AA22D1">
      <w:pPr>
        <w:rPr>
          <w:rFonts w:ascii="Cambria" w:hAnsi="Cambria"/>
        </w:rPr>
      </w:pPr>
      <w:r w:rsidRPr="00867C74">
        <w:rPr>
          <w:rFonts w:ascii="Cambria" w:hAnsi="Cambria"/>
        </w:rPr>
        <w:t>Authorized and binding signature</w:t>
      </w:r>
      <w:r>
        <w:rPr>
          <w:rFonts w:ascii="Cambria" w:hAnsi="Cambria"/>
        </w:rPr>
        <w:t>/</w:t>
      </w:r>
      <w:r w:rsidRPr="0030098B">
        <w:rPr>
          <w:rFonts w:ascii="Cambria" w:hAnsi="Cambria"/>
          <w:color w:val="auto"/>
          <w:lang w:val="en-US"/>
        </w:rPr>
        <w:t xml:space="preserve"> </w:t>
      </w:r>
      <w:r w:rsidRPr="00E50B2F">
        <w:rPr>
          <w:rFonts w:ascii="Cambria" w:hAnsi="Cambria"/>
          <w:color w:val="0070C0"/>
          <w:lang w:val="ru-RU"/>
        </w:rPr>
        <w:t>Подпись</w:t>
      </w:r>
      <w:r w:rsidRPr="00EA40AF">
        <w:rPr>
          <w:rFonts w:ascii="Cambria" w:hAnsi="Cambria"/>
          <w:color w:val="002060"/>
          <w:lang w:val="en-US"/>
        </w:rPr>
        <w:t xml:space="preserve"> </w:t>
      </w:r>
      <w:r w:rsidRPr="00E50B2F">
        <w:rPr>
          <w:rFonts w:ascii="Cambria" w:hAnsi="Cambria"/>
          <w:color w:val="0070C0"/>
          <w:lang w:val="ru-RU"/>
        </w:rPr>
        <w:t>уполномоченного</w:t>
      </w:r>
      <w:r w:rsidRPr="00EA40AF">
        <w:rPr>
          <w:rFonts w:ascii="Cambria" w:hAnsi="Cambria"/>
          <w:color w:val="002060"/>
          <w:lang w:val="en-US"/>
        </w:rPr>
        <w:t xml:space="preserve"> </w:t>
      </w:r>
      <w:r w:rsidRPr="00E50B2F">
        <w:rPr>
          <w:rFonts w:ascii="Cambria" w:hAnsi="Cambria"/>
          <w:color w:val="0070C0"/>
          <w:lang w:val="ru-RU"/>
        </w:rPr>
        <w:t>лица</w:t>
      </w:r>
      <w:r w:rsidRPr="00867C74">
        <w:rPr>
          <w:rFonts w:ascii="Cambria" w:hAnsi="Cambria"/>
        </w:rPr>
        <w:t>: ____________________</w:t>
      </w:r>
    </w:p>
    <w:p w14:paraId="6456F0B3" w14:textId="77777777" w:rsidR="00AA22D1" w:rsidRPr="00867C74" w:rsidRDefault="00AA22D1" w:rsidP="00AA22D1">
      <w:pPr>
        <w:rPr>
          <w:rFonts w:ascii="Cambria" w:hAnsi="Cambria"/>
        </w:rPr>
      </w:pPr>
    </w:p>
    <w:p w14:paraId="765CFD3B" w14:textId="77777777" w:rsidR="00AA22D1" w:rsidRPr="00867C74" w:rsidRDefault="00AA22D1" w:rsidP="00AA22D1">
      <w:pPr>
        <w:jc w:val="left"/>
        <w:rPr>
          <w:rFonts w:ascii="Cambria" w:hAnsi="Cambria"/>
        </w:rPr>
      </w:pPr>
      <w:r w:rsidRPr="00867C74">
        <w:rPr>
          <w:rFonts w:ascii="Cambria" w:hAnsi="Cambria"/>
        </w:rPr>
        <w:t>Name and function of the signatory</w:t>
      </w:r>
      <w:r>
        <w:rPr>
          <w:rFonts w:ascii="Cambria" w:hAnsi="Cambria"/>
        </w:rPr>
        <w:t>/</w:t>
      </w:r>
      <w:r w:rsidRPr="00EA40AF">
        <w:rPr>
          <w:rFonts w:ascii="Cambria" w:hAnsi="Cambria"/>
          <w:color w:val="auto"/>
          <w:lang w:val="en-US"/>
        </w:rPr>
        <w:t xml:space="preserve"> </w:t>
      </w:r>
      <w:r w:rsidRPr="00E50B2F">
        <w:rPr>
          <w:rFonts w:ascii="Cambria" w:hAnsi="Cambria"/>
          <w:color w:val="0070C0"/>
          <w:lang w:val="ru-RU"/>
        </w:rPr>
        <w:t>Имя</w:t>
      </w:r>
      <w:r w:rsidRPr="00EA40AF">
        <w:rPr>
          <w:rFonts w:ascii="Cambria" w:hAnsi="Cambria"/>
          <w:color w:val="002060"/>
          <w:lang w:val="en-US"/>
        </w:rPr>
        <w:t xml:space="preserve"> </w:t>
      </w:r>
      <w:r w:rsidRPr="00E50B2F">
        <w:rPr>
          <w:rFonts w:ascii="Cambria" w:hAnsi="Cambria"/>
          <w:color w:val="0070C0"/>
          <w:lang w:val="ru-RU"/>
        </w:rPr>
        <w:t>и</w:t>
      </w:r>
      <w:r w:rsidRPr="00EA40AF">
        <w:rPr>
          <w:rFonts w:ascii="Cambria" w:hAnsi="Cambria"/>
          <w:color w:val="002060"/>
          <w:lang w:val="en-US"/>
        </w:rPr>
        <w:t xml:space="preserve"> </w:t>
      </w:r>
      <w:r w:rsidRPr="00E50B2F">
        <w:rPr>
          <w:rFonts w:ascii="Cambria" w:hAnsi="Cambria"/>
          <w:color w:val="0070C0"/>
          <w:lang w:val="ru-RU"/>
        </w:rPr>
        <w:t>должность</w:t>
      </w:r>
      <w:r w:rsidRPr="00EA40AF">
        <w:rPr>
          <w:rFonts w:ascii="Cambria" w:hAnsi="Cambria"/>
          <w:color w:val="002060"/>
          <w:lang w:val="en-US"/>
        </w:rPr>
        <w:t xml:space="preserve"> </w:t>
      </w:r>
      <w:r w:rsidRPr="00E50B2F">
        <w:rPr>
          <w:rFonts w:ascii="Cambria" w:hAnsi="Cambria"/>
          <w:color w:val="0070C0"/>
          <w:lang w:val="ru-RU"/>
        </w:rPr>
        <w:t>подписавшего</w:t>
      </w:r>
      <w:r w:rsidRPr="00EA40AF">
        <w:rPr>
          <w:rFonts w:ascii="Cambria" w:hAnsi="Cambria"/>
          <w:color w:val="002060"/>
        </w:rPr>
        <w:t xml:space="preserve">: </w:t>
      </w:r>
      <w:r w:rsidRPr="00867C74">
        <w:rPr>
          <w:rFonts w:ascii="Cambria" w:hAnsi="Cambria"/>
        </w:rPr>
        <w:t>___________________________________________</w:t>
      </w:r>
    </w:p>
    <w:p w14:paraId="686BCA73" w14:textId="77777777" w:rsidR="00AA22D1" w:rsidRPr="00867C74" w:rsidRDefault="00AA22D1" w:rsidP="00AA22D1">
      <w:pPr>
        <w:rPr>
          <w:rFonts w:ascii="Cambria" w:hAnsi="Cambria"/>
        </w:rPr>
      </w:pPr>
    </w:p>
    <w:p w14:paraId="13F389BA" w14:textId="0A428E19" w:rsidR="00B33550" w:rsidRPr="00867C74" w:rsidRDefault="00AA22D1" w:rsidP="00AA22D1">
      <w:pPr>
        <w:rPr>
          <w:rFonts w:ascii="Cambria" w:hAnsi="Cambria"/>
        </w:rPr>
      </w:pPr>
      <w:r w:rsidRPr="00867C74">
        <w:rPr>
          <w:rFonts w:ascii="Cambria" w:hAnsi="Cambria"/>
        </w:rPr>
        <w:t>Date of signing</w:t>
      </w:r>
      <w:r>
        <w:rPr>
          <w:rFonts w:ascii="Cambria" w:hAnsi="Cambria"/>
        </w:rPr>
        <w:t>/</w:t>
      </w:r>
      <w:r w:rsidRPr="00EA40AF">
        <w:rPr>
          <w:rFonts w:ascii="Cambria" w:hAnsi="Cambria"/>
          <w:color w:val="auto"/>
        </w:rPr>
        <w:t xml:space="preserve"> </w:t>
      </w:r>
      <w:proofErr w:type="spellStart"/>
      <w:r w:rsidRPr="00E50B2F">
        <w:rPr>
          <w:rFonts w:ascii="Cambria" w:hAnsi="Cambria"/>
          <w:color w:val="0070C0"/>
        </w:rPr>
        <w:t>Дата</w:t>
      </w:r>
      <w:proofErr w:type="spellEnd"/>
      <w:r w:rsidRPr="00EA40AF">
        <w:rPr>
          <w:rFonts w:ascii="Cambria" w:hAnsi="Cambria"/>
          <w:color w:val="002060"/>
        </w:rPr>
        <w:t xml:space="preserve"> </w:t>
      </w:r>
      <w:proofErr w:type="spellStart"/>
      <w:r w:rsidRPr="00E50B2F">
        <w:rPr>
          <w:rFonts w:ascii="Cambria" w:hAnsi="Cambria"/>
          <w:color w:val="0070C0"/>
        </w:rPr>
        <w:t>подписания</w:t>
      </w:r>
      <w:proofErr w:type="spellEnd"/>
      <w:r w:rsidRPr="00867C74">
        <w:rPr>
          <w:rFonts w:ascii="Cambria" w:hAnsi="Cambria"/>
        </w:rPr>
        <w:t>: _____/____/____</w:t>
      </w:r>
      <w:r w:rsidR="00B33550" w:rsidRPr="00867C74">
        <w:rPr>
          <w:rFonts w:ascii="Cambria" w:hAnsi="Cambria"/>
        </w:rPr>
        <w:t>_</w:t>
      </w:r>
    </w:p>
    <w:p w14:paraId="00F7580D" w14:textId="170A46D8" w:rsidR="00B33550" w:rsidRPr="00867C74"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lang w:val="en-US"/>
        </w:rPr>
      </w:pPr>
      <w:r w:rsidRPr="00867C74">
        <w:rPr>
          <w:rFonts w:ascii="Cambria" w:hAnsi="Cambria"/>
          <w:lang w:val="en-US"/>
        </w:rPr>
        <w:br w:type="page"/>
      </w:r>
    </w:p>
    <w:tbl>
      <w:tblPr>
        <w:tblStyle w:val="af4"/>
        <w:tblW w:w="9117" w:type="dxa"/>
        <w:tblLook w:val="04A0" w:firstRow="1" w:lastRow="0" w:firstColumn="1" w:lastColumn="0" w:noHBand="0" w:noVBand="1"/>
      </w:tblPr>
      <w:tblGrid>
        <w:gridCol w:w="1437"/>
        <w:gridCol w:w="1437"/>
        <w:gridCol w:w="4016"/>
        <w:gridCol w:w="2227"/>
      </w:tblGrid>
      <w:tr w:rsidR="00AA22D1" w:rsidRPr="00867C74" w14:paraId="4CD8EEB0" w14:textId="77777777" w:rsidTr="003468DD">
        <w:tc>
          <w:tcPr>
            <w:tcW w:w="1134" w:type="dxa"/>
          </w:tcPr>
          <w:p w14:paraId="5048B27B" w14:textId="77777777" w:rsidR="00AA22D1" w:rsidRPr="00867C74" w:rsidRDefault="00AA22D1" w:rsidP="003468DD">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Cambria" w:hAnsi="Cambria"/>
                <w:b/>
                <w:bCs/>
              </w:rPr>
            </w:pPr>
            <w:r w:rsidRPr="00867C74">
              <w:rPr>
                <w:rFonts w:ascii="Cambria" w:hAnsi="Cambria"/>
                <w:b/>
                <w:bCs/>
              </w:rPr>
              <w:lastRenderedPageBreak/>
              <w:t>Starting Month / Year</w:t>
            </w:r>
            <w:r>
              <w:rPr>
                <w:rFonts w:ascii="Cambria" w:hAnsi="Cambria"/>
                <w:b/>
                <w:bCs/>
              </w:rPr>
              <w:t>/</w:t>
            </w:r>
            <w:r w:rsidRPr="00E05257">
              <w:rPr>
                <w:rFonts w:ascii="Cambria" w:hAnsi="Cambria"/>
                <w:b/>
                <w:color w:val="auto"/>
                <w:lang w:val="en-US"/>
              </w:rPr>
              <w:t xml:space="preserve"> </w:t>
            </w:r>
            <w:r w:rsidRPr="00E50B2F">
              <w:rPr>
                <w:rFonts w:ascii="Cambria" w:hAnsi="Cambria"/>
                <w:b/>
                <w:color w:val="0070C0"/>
                <w:lang w:val="ru-RU"/>
              </w:rPr>
              <w:t>Н</w:t>
            </w:r>
            <w:proofErr w:type="spellStart"/>
            <w:r w:rsidRPr="00E50B2F">
              <w:rPr>
                <w:rFonts w:ascii="Cambria" w:hAnsi="Cambria"/>
                <w:b/>
                <w:color w:val="0070C0"/>
              </w:rPr>
              <w:t>ачал</w:t>
            </w:r>
            <w:proofErr w:type="spellEnd"/>
            <w:r w:rsidRPr="00E50B2F">
              <w:rPr>
                <w:rFonts w:ascii="Cambria" w:hAnsi="Cambria"/>
                <w:b/>
                <w:color w:val="0070C0"/>
                <w:lang w:val="ru-RU"/>
              </w:rPr>
              <w:t>о</w:t>
            </w:r>
            <w:r w:rsidRPr="00A215E6">
              <w:rPr>
                <w:rFonts w:ascii="Cambria" w:hAnsi="Cambria"/>
                <w:b/>
                <w:color w:val="002060"/>
                <w:lang w:val="en-US"/>
              </w:rPr>
              <w:t xml:space="preserve"> </w:t>
            </w:r>
            <w:r w:rsidRPr="00E50B2F">
              <w:rPr>
                <w:rFonts w:ascii="Cambria" w:hAnsi="Cambria"/>
                <w:b/>
                <w:color w:val="0070C0"/>
                <w:lang w:val="ru-RU"/>
              </w:rPr>
              <w:t>м</w:t>
            </w:r>
            <w:proofErr w:type="spellStart"/>
            <w:r w:rsidRPr="00E50B2F">
              <w:rPr>
                <w:rFonts w:ascii="Cambria" w:hAnsi="Cambria"/>
                <w:b/>
                <w:color w:val="0070C0"/>
              </w:rPr>
              <w:t>есяц</w:t>
            </w:r>
            <w:proofErr w:type="spellEnd"/>
            <w:r w:rsidRPr="00E50B2F">
              <w:rPr>
                <w:rFonts w:ascii="Cambria" w:hAnsi="Cambria"/>
                <w:b/>
                <w:color w:val="0070C0"/>
                <w:lang w:val="ru-RU"/>
              </w:rPr>
              <w:t>а</w:t>
            </w:r>
            <w:r w:rsidRPr="00A215E6">
              <w:rPr>
                <w:rFonts w:ascii="Cambria" w:hAnsi="Cambria"/>
                <w:b/>
                <w:color w:val="002060"/>
                <w:lang w:val="en-US"/>
              </w:rPr>
              <w:t>/</w:t>
            </w:r>
            <w:proofErr w:type="spellStart"/>
            <w:r w:rsidRPr="00E50B2F">
              <w:rPr>
                <w:rFonts w:ascii="Cambria" w:hAnsi="Cambria"/>
                <w:b/>
                <w:color w:val="0070C0"/>
              </w:rPr>
              <w:t>год</w:t>
            </w:r>
            <w:proofErr w:type="spellEnd"/>
            <w:r w:rsidRPr="00E50B2F">
              <w:rPr>
                <w:rFonts w:ascii="Cambria" w:hAnsi="Cambria"/>
                <w:b/>
                <w:color w:val="0070C0"/>
                <w:lang w:val="ru-RU"/>
              </w:rPr>
              <w:t>а</w:t>
            </w:r>
            <w:r w:rsidRPr="00A215E6">
              <w:rPr>
                <w:rFonts w:ascii="Cambria" w:hAnsi="Cambria"/>
                <w:b/>
                <w:color w:val="002060"/>
              </w:rPr>
              <w:t xml:space="preserve"> </w:t>
            </w:r>
          </w:p>
        </w:tc>
        <w:tc>
          <w:tcPr>
            <w:tcW w:w="1134" w:type="dxa"/>
          </w:tcPr>
          <w:p w14:paraId="0FF3EF01" w14:textId="77777777" w:rsidR="00AA22D1" w:rsidRPr="00E05257" w:rsidRDefault="00AA22D1" w:rsidP="003468DD">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Cambria" w:hAnsi="Cambria"/>
                <w:b/>
                <w:bCs/>
                <w:lang w:val="ru-RU"/>
              </w:rPr>
            </w:pPr>
            <w:r w:rsidRPr="00867C74">
              <w:rPr>
                <w:rFonts w:ascii="Cambria" w:hAnsi="Cambria"/>
                <w:b/>
                <w:bCs/>
              </w:rPr>
              <w:t>Ending</w:t>
            </w:r>
            <w:r w:rsidRPr="00E05257">
              <w:rPr>
                <w:rFonts w:ascii="Cambria" w:hAnsi="Cambria"/>
                <w:b/>
                <w:bCs/>
                <w:lang w:val="ru-RU"/>
              </w:rPr>
              <w:t xml:space="preserve"> </w:t>
            </w:r>
            <w:r w:rsidRPr="00867C74">
              <w:rPr>
                <w:rFonts w:ascii="Cambria" w:hAnsi="Cambria"/>
                <w:b/>
                <w:bCs/>
              </w:rPr>
              <w:t>Month</w:t>
            </w:r>
            <w:r w:rsidRPr="00E05257">
              <w:rPr>
                <w:rFonts w:ascii="Cambria" w:hAnsi="Cambria"/>
                <w:b/>
                <w:bCs/>
                <w:lang w:val="ru-RU"/>
              </w:rPr>
              <w:t xml:space="preserve"> / </w:t>
            </w:r>
            <w:r w:rsidRPr="00867C74">
              <w:rPr>
                <w:rFonts w:ascii="Cambria" w:hAnsi="Cambria"/>
                <w:b/>
                <w:bCs/>
              </w:rPr>
              <w:t>Year</w:t>
            </w:r>
            <w:r>
              <w:rPr>
                <w:rFonts w:ascii="Cambria" w:hAnsi="Cambria"/>
                <w:b/>
                <w:bCs/>
                <w:lang w:val="ru-RU"/>
              </w:rPr>
              <w:t>.</w:t>
            </w:r>
            <w:r>
              <w:rPr>
                <w:rFonts w:ascii="Cambria" w:hAnsi="Cambria"/>
                <w:b/>
                <w:color w:val="auto"/>
                <w:lang w:val="ru-RU"/>
              </w:rPr>
              <w:t xml:space="preserve"> </w:t>
            </w:r>
            <w:r w:rsidRPr="00E50B2F">
              <w:rPr>
                <w:rFonts w:ascii="Cambria" w:hAnsi="Cambria"/>
                <w:b/>
                <w:color w:val="0070C0"/>
                <w:lang w:val="ru-RU"/>
              </w:rPr>
              <w:t>Завершение</w:t>
            </w:r>
            <w:r w:rsidRPr="00A215E6">
              <w:rPr>
                <w:rFonts w:ascii="Cambria" w:hAnsi="Cambria"/>
                <w:b/>
                <w:color w:val="002060"/>
                <w:lang w:val="ru-RU"/>
              </w:rPr>
              <w:t xml:space="preserve"> </w:t>
            </w:r>
            <w:r w:rsidRPr="00E50B2F">
              <w:rPr>
                <w:rFonts w:ascii="Cambria" w:hAnsi="Cambria"/>
                <w:b/>
                <w:color w:val="0070C0"/>
                <w:lang w:val="ru-RU"/>
              </w:rPr>
              <w:t>месяца</w:t>
            </w:r>
            <w:r w:rsidRPr="00A215E6">
              <w:rPr>
                <w:rFonts w:ascii="Cambria" w:hAnsi="Cambria"/>
                <w:b/>
                <w:color w:val="002060"/>
                <w:lang w:val="ru-RU"/>
              </w:rPr>
              <w:t>/</w:t>
            </w:r>
            <w:r w:rsidRPr="00E50B2F">
              <w:rPr>
                <w:rFonts w:ascii="Cambria" w:hAnsi="Cambria"/>
                <w:b/>
                <w:color w:val="0070C0"/>
                <w:lang w:val="ru-RU"/>
              </w:rPr>
              <w:t>года</w:t>
            </w:r>
            <w:r w:rsidRPr="00A215E6">
              <w:rPr>
                <w:rFonts w:ascii="Cambria" w:hAnsi="Cambria"/>
                <w:b/>
                <w:color w:val="002060"/>
                <w:lang w:val="ru-RU"/>
              </w:rPr>
              <w:t xml:space="preserve"> </w:t>
            </w:r>
          </w:p>
        </w:tc>
        <w:tc>
          <w:tcPr>
            <w:tcW w:w="4392" w:type="dxa"/>
          </w:tcPr>
          <w:p w14:paraId="1C24B66F" w14:textId="77777777" w:rsidR="00AA22D1" w:rsidRPr="00E05257" w:rsidRDefault="00AA22D1" w:rsidP="003468D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Cambria" w:hAnsi="Cambria"/>
                <w:b/>
                <w:bCs/>
                <w:lang w:val="ru-RU"/>
              </w:rPr>
            </w:pPr>
            <w:r w:rsidRPr="00867C74">
              <w:rPr>
                <w:rFonts w:ascii="Cambria" w:hAnsi="Cambria"/>
                <w:b/>
                <w:bCs/>
              </w:rPr>
              <w:t>Contract</w:t>
            </w:r>
            <w:r w:rsidRPr="00E05257">
              <w:rPr>
                <w:rFonts w:ascii="Cambria" w:hAnsi="Cambria"/>
                <w:b/>
                <w:bCs/>
                <w:lang w:val="ru-RU"/>
              </w:rPr>
              <w:t xml:space="preserve"> </w:t>
            </w:r>
            <w:r w:rsidRPr="00867C74">
              <w:rPr>
                <w:rFonts w:ascii="Cambria" w:hAnsi="Cambria"/>
                <w:b/>
                <w:bCs/>
              </w:rPr>
              <w:t>Identification</w:t>
            </w:r>
            <w:r>
              <w:rPr>
                <w:rFonts w:ascii="Cambria" w:hAnsi="Cambria"/>
                <w:b/>
                <w:bCs/>
                <w:lang w:val="ru-RU"/>
              </w:rPr>
              <w:t>.</w:t>
            </w:r>
            <w:r w:rsidRPr="00E05257">
              <w:rPr>
                <w:rFonts w:ascii="Cambria" w:hAnsi="Cambria"/>
                <w:b/>
                <w:color w:val="auto"/>
                <w:lang w:val="ru-RU"/>
              </w:rPr>
              <w:t xml:space="preserve"> </w:t>
            </w:r>
            <w:r w:rsidRPr="00E50B2F">
              <w:rPr>
                <w:rFonts w:ascii="Cambria" w:hAnsi="Cambria"/>
                <w:b/>
                <w:color w:val="0070C0"/>
                <w:lang w:val="ru-RU"/>
              </w:rPr>
              <w:t>Идентификационные</w:t>
            </w:r>
            <w:r w:rsidRPr="00A215E6">
              <w:rPr>
                <w:rFonts w:ascii="Cambria" w:hAnsi="Cambria"/>
                <w:b/>
                <w:color w:val="002060"/>
                <w:lang w:val="ru-RU"/>
              </w:rPr>
              <w:t xml:space="preserve"> </w:t>
            </w:r>
            <w:r w:rsidRPr="00E50B2F">
              <w:rPr>
                <w:rFonts w:ascii="Cambria" w:hAnsi="Cambria"/>
                <w:b/>
                <w:color w:val="0070C0"/>
                <w:lang w:val="ru-RU"/>
              </w:rPr>
              <w:t>данные</w:t>
            </w:r>
            <w:r w:rsidRPr="00A215E6">
              <w:rPr>
                <w:rFonts w:ascii="Cambria" w:hAnsi="Cambria"/>
                <w:b/>
                <w:color w:val="002060"/>
                <w:lang w:val="ru-RU"/>
              </w:rPr>
              <w:t xml:space="preserve"> </w:t>
            </w:r>
            <w:r w:rsidRPr="00E50B2F">
              <w:rPr>
                <w:rFonts w:ascii="Cambria" w:hAnsi="Cambria"/>
                <w:b/>
                <w:color w:val="0070C0"/>
                <w:lang w:val="ru-RU"/>
              </w:rPr>
              <w:t>контракта</w:t>
            </w:r>
          </w:p>
        </w:tc>
        <w:tc>
          <w:tcPr>
            <w:tcW w:w="2457" w:type="dxa"/>
          </w:tcPr>
          <w:p w14:paraId="47777539" w14:textId="77777777" w:rsidR="00AA22D1" w:rsidRPr="00E05257" w:rsidRDefault="00AA22D1" w:rsidP="003468DD">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b/>
                <w:bCs/>
                <w:lang w:val="en-US"/>
              </w:rPr>
            </w:pPr>
            <w:r w:rsidRPr="00867C74">
              <w:rPr>
                <w:rFonts w:ascii="Cambria" w:hAnsi="Cambria"/>
                <w:b/>
                <w:bCs/>
              </w:rPr>
              <w:t>Role of Compan</w:t>
            </w:r>
            <w:r>
              <w:rPr>
                <w:rFonts w:ascii="Cambria" w:hAnsi="Cambria"/>
                <w:b/>
                <w:bCs/>
              </w:rPr>
              <w:t>y/</w:t>
            </w:r>
            <w:r w:rsidRPr="00DC3839">
              <w:rPr>
                <w:rFonts w:ascii="Cambria" w:hAnsi="Cambria"/>
                <w:b/>
                <w:color w:val="auto"/>
              </w:rPr>
              <w:t xml:space="preserve"> </w:t>
            </w:r>
            <w:proofErr w:type="spellStart"/>
            <w:r w:rsidRPr="00E50B2F">
              <w:rPr>
                <w:rFonts w:ascii="Cambria" w:hAnsi="Cambria"/>
                <w:b/>
                <w:color w:val="0070C0"/>
              </w:rPr>
              <w:t>Роль</w:t>
            </w:r>
            <w:proofErr w:type="spellEnd"/>
            <w:r w:rsidRPr="00A215E6">
              <w:rPr>
                <w:rFonts w:ascii="Cambria" w:hAnsi="Cambria"/>
                <w:b/>
                <w:color w:val="002060"/>
              </w:rPr>
              <w:t xml:space="preserve"> </w:t>
            </w:r>
            <w:proofErr w:type="spellStart"/>
            <w:r w:rsidRPr="00E50B2F">
              <w:rPr>
                <w:rFonts w:ascii="Cambria" w:hAnsi="Cambria"/>
                <w:b/>
                <w:color w:val="0070C0"/>
              </w:rPr>
              <w:t>компании</w:t>
            </w:r>
            <w:proofErr w:type="spellEnd"/>
          </w:p>
        </w:tc>
      </w:tr>
      <w:tr w:rsidR="00AA22D1" w:rsidRPr="005B7E04" w14:paraId="6D841C04" w14:textId="77777777" w:rsidTr="003468DD">
        <w:tc>
          <w:tcPr>
            <w:tcW w:w="1134" w:type="dxa"/>
          </w:tcPr>
          <w:p w14:paraId="3949ADC1" w14:textId="77777777" w:rsidR="00AA22D1" w:rsidRPr="00867C74" w:rsidRDefault="00AA22D1" w:rsidP="003468DD">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rPr>
            </w:pPr>
          </w:p>
        </w:tc>
        <w:tc>
          <w:tcPr>
            <w:tcW w:w="1134" w:type="dxa"/>
          </w:tcPr>
          <w:p w14:paraId="5A9B9A75" w14:textId="77777777" w:rsidR="00AA22D1" w:rsidRPr="00867C74" w:rsidRDefault="00AA22D1" w:rsidP="003468DD">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rPr>
            </w:pPr>
          </w:p>
        </w:tc>
        <w:tc>
          <w:tcPr>
            <w:tcW w:w="4392" w:type="dxa"/>
          </w:tcPr>
          <w:p w14:paraId="1E815013" w14:textId="77777777" w:rsidR="00AA22D1" w:rsidRPr="00867C74" w:rsidRDefault="00AA22D1" w:rsidP="003468DD">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rPr>
            </w:pPr>
            <w:r w:rsidRPr="00867C74">
              <w:rPr>
                <w:rFonts w:ascii="Cambria" w:hAnsi="Cambria"/>
              </w:rPr>
              <w:t>Contract name</w:t>
            </w:r>
            <w:r>
              <w:rPr>
                <w:rFonts w:ascii="Cambria" w:hAnsi="Cambria"/>
                <w:lang w:val="en-US"/>
              </w:rPr>
              <w:t>/</w:t>
            </w:r>
            <w:r w:rsidRPr="0030098B">
              <w:rPr>
                <w:rFonts w:ascii="Cambria" w:hAnsi="Cambria"/>
                <w:color w:val="auto"/>
              </w:rPr>
              <w:t xml:space="preserve"> </w:t>
            </w:r>
            <w:r w:rsidRPr="00E50B2F">
              <w:rPr>
                <w:rFonts w:ascii="Cambria" w:hAnsi="Cambria"/>
                <w:color w:val="0070C0"/>
                <w:lang w:val="ru-RU"/>
              </w:rPr>
              <w:t>Название</w:t>
            </w:r>
            <w:r w:rsidRPr="0030098B">
              <w:rPr>
                <w:rFonts w:ascii="Cambria" w:hAnsi="Cambria"/>
                <w:color w:val="002060"/>
              </w:rPr>
              <w:t xml:space="preserve"> </w:t>
            </w:r>
            <w:r w:rsidRPr="00E50B2F">
              <w:rPr>
                <w:rFonts w:ascii="Cambria" w:hAnsi="Cambria"/>
                <w:color w:val="0070C0"/>
                <w:lang w:val="ru-RU"/>
              </w:rPr>
              <w:t>контракта</w:t>
            </w:r>
            <w:r w:rsidRPr="00867C74">
              <w:rPr>
                <w:rFonts w:ascii="Cambria" w:hAnsi="Cambria"/>
              </w:rPr>
              <w:t>:</w:t>
            </w:r>
          </w:p>
          <w:p w14:paraId="61E9AD03" w14:textId="77777777" w:rsidR="00AA22D1" w:rsidRPr="00867C74" w:rsidRDefault="00AA22D1" w:rsidP="003468DD">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rPr>
            </w:pPr>
          </w:p>
          <w:p w14:paraId="5C9F2A33" w14:textId="77777777" w:rsidR="00AA22D1" w:rsidRPr="00867C74" w:rsidRDefault="00AA22D1" w:rsidP="003468DD">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rPr>
            </w:pPr>
          </w:p>
          <w:p w14:paraId="6122C5C2" w14:textId="77777777" w:rsidR="00AA22D1" w:rsidRPr="00867C74" w:rsidRDefault="00AA22D1" w:rsidP="003468DD">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rPr>
            </w:pPr>
            <w:r w:rsidRPr="00867C74">
              <w:rPr>
                <w:rFonts w:ascii="Cambria" w:hAnsi="Cambria"/>
              </w:rPr>
              <w:t>Brief description of the works performed by Bidder</w:t>
            </w:r>
            <w:r>
              <w:rPr>
                <w:rFonts w:ascii="Cambria" w:hAnsi="Cambria"/>
              </w:rPr>
              <w:t>/</w:t>
            </w:r>
            <w:r w:rsidRPr="0030098B">
              <w:rPr>
                <w:rFonts w:ascii="Cambria" w:hAnsi="Cambria"/>
                <w:color w:val="auto"/>
              </w:rPr>
              <w:t xml:space="preserve"> </w:t>
            </w:r>
            <w:r w:rsidRPr="00E50B2F">
              <w:rPr>
                <w:rFonts w:ascii="Cambria" w:hAnsi="Cambria"/>
                <w:color w:val="0070C0"/>
                <w:lang w:val="ru-RU"/>
              </w:rPr>
              <w:t>Краткое</w:t>
            </w:r>
            <w:r w:rsidRPr="0030098B">
              <w:rPr>
                <w:rFonts w:ascii="Cambria" w:hAnsi="Cambria"/>
                <w:color w:val="002060"/>
              </w:rPr>
              <w:t xml:space="preserve"> </w:t>
            </w:r>
            <w:r w:rsidRPr="00E50B2F">
              <w:rPr>
                <w:rFonts w:ascii="Cambria" w:hAnsi="Cambria"/>
                <w:color w:val="0070C0"/>
                <w:lang w:val="ru-RU"/>
              </w:rPr>
              <w:t>описание</w:t>
            </w:r>
            <w:r w:rsidRPr="0030098B">
              <w:rPr>
                <w:rFonts w:ascii="Cambria" w:hAnsi="Cambria"/>
                <w:color w:val="002060"/>
              </w:rPr>
              <w:t xml:space="preserve"> </w:t>
            </w:r>
            <w:r w:rsidRPr="00E50B2F">
              <w:rPr>
                <w:rFonts w:ascii="Cambria" w:hAnsi="Cambria"/>
                <w:color w:val="0070C0"/>
                <w:lang w:val="ru-RU"/>
              </w:rPr>
              <w:t>работ</w:t>
            </w:r>
            <w:r w:rsidRPr="0030098B">
              <w:rPr>
                <w:rFonts w:ascii="Cambria" w:hAnsi="Cambria"/>
                <w:color w:val="002060"/>
              </w:rPr>
              <w:t xml:space="preserve">, </w:t>
            </w:r>
            <w:r w:rsidRPr="00E50B2F">
              <w:rPr>
                <w:rFonts w:ascii="Cambria" w:hAnsi="Cambria"/>
                <w:color w:val="0070C0"/>
                <w:lang w:val="ru-RU"/>
              </w:rPr>
              <w:t>выполненных</w:t>
            </w:r>
            <w:r w:rsidRPr="0030098B">
              <w:rPr>
                <w:rFonts w:ascii="Cambria" w:hAnsi="Cambria"/>
                <w:color w:val="002060"/>
              </w:rPr>
              <w:t xml:space="preserve"> </w:t>
            </w:r>
            <w:r w:rsidRPr="00E50B2F">
              <w:rPr>
                <w:rFonts w:ascii="Cambria" w:hAnsi="Cambria"/>
                <w:color w:val="0070C0"/>
                <w:lang w:val="ru-RU"/>
              </w:rPr>
              <w:t>Участником</w:t>
            </w:r>
            <w:r w:rsidRPr="0030098B">
              <w:rPr>
                <w:rFonts w:ascii="Cambria" w:hAnsi="Cambria"/>
                <w:color w:val="002060"/>
              </w:rPr>
              <w:t xml:space="preserve"> </w:t>
            </w:r>
            <w:r w:rsidRPr="00E50B2F">
              <w:rPr>
                <w:rFonts w:ascii="Cambria" w:hAnsi="Cambria"/>
                <w:color w:val="0070C0"/>
                <w:lang w:val="ru-RU"/>
              </w:rPr>
              <w:t>тендера</w:t>
            </w:r>
            <w:r w:rsidRPr="00867C74">
              <w:rPr>
                <w:rFonts w:ascii="Cambria" w:hAnsi="Cambria"/>
              </w:rPr>
              <w:t>:</w:t>
            </w:r>
          </w:p>
          <w:p w14:paraId="0E099E83" w14:textId="77777777" w:rsidR="00AA22D1" w:rsidRPr="00867C74" w:rsidRDefault="00AA22D1" w:rsidP="003468DD">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rPr>
            </w:pPr>
          </w:p>
          <w:p w14:paraId="2212C4CF" w14:textId="77777777" w:rsidR="00AA22D1" w:rsidRPr="00867C74" w:rsidRDefault="00AA22D1" w:rsidP="003468DD">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rPr>
            </w:pPr>
          </w:p>
          <w:p w14:paraId="4514FC09" w14:textId="30FD607D" w:rsidR="00AA22D1" w:rsidRPr="0030098B" w:rsidRDefault="00AA22D1" w:rsidP="003468DD">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lang w:val="ru-RU"/>
              </w:rPr>
            </w:pPr>
            <w:r w:rsidRPr="00867C74">
              <w:rPr>
                <w:rFonts w:ascii="Cambria" w:hAnsi="Cambria"/>
              </w:rPr>
              <w:t>Amount</w:t>
            </w:r>
            <w:r w:rsidRPr="0030098B">
              <w:rPr>
                <w:rFonts w:ascii="Cambria" w:hAnsi="Cambria"/>
                <w:lang w:val="ru-RU"/>
              </w:rPr>
              <w:t xml:space="preserve"> </w:t>
            </w:r>
            <w:r w:rsidRPr="00867C74">
              <w:rPr>
                <w:rFonts w:ascii="Cambria" w:hAnsi="Cambria"/>
              </w:rPr>
              <w:t>of</w:t>
            </w:r>
            <w:r w:rsidRPr="0030098B">
              <w:rPr>
                <w:rFonts w:ascii="Cambria" w:hAnsi="Cambria"/>
                <w:lang w:val="ru-RU"/>
              </w:rPr>
              <w:t xml:space="preserve"> </w:t>
            </w:r>
            <w:r w:rsidRPr="00867C74">
              <w:rPr>
                <w:rFonts w:ascii="Cambria" w:hAnsi="Cambria"/>
              </w:rPr>
              <w:t>Contract</w:t>
            </w:r>
            <w:r w:rsidRPr="0030098B">
              <w:rPr>
                <w:rFonts w:ascii="Cambria" w:hAnsi="Cambria"/>
                <w:lang w:val="ru-RU"/>
              </w:rPr>
              <w:t xml:space="preserve"> (</w:t>
            </w:r>
            <w:r w:rsidR="002466AB">
              <w:rPr>
                <w:rFonts w:ascii="Cambria" w:hAnsi="Cambria"/>
                <w:lang w:val="en-US"/>
              </w:rPr>
              <w:t>KGS</w:t>
            </w:r>
            <w:r w:rsidR="002466AB" w:rsidRPr="002466AB">
              <w:rPr>
                <w:rFonts w:ascii="Cambria" w:hAnsi="Cambria"/>
                <w:lang w:val="ru-RU"/>
              </w:rPr>
              <w:t>/</w:t>
            </w:r>
            <w:r w:rsidRPr="00867C74">
              <w:rPr>
                <w:rFonts w:ascii="Cambria" w:hAnsi="Cambria"/>
                <w:highlight w:val="yellow"/>
              </w:rPr>
              <w:t>EUR</w:t>
            </w:r>
            <w:r w:rsidRPr="0030098B">
              <w:rPr>
                <w:rFonts w:ascii="Cambria" w:hAnsi="Cambria"/>
                <w:highlight w:val="yellow"/>
                <w:lang w:val="ru-RU"/>
              </w:rPr>
              <w:t xml:space="preserve"> / </w:t>
            </w:r>
            <w:r w:rsidRPr="00867C74">
              <w:rPr>
                <w:rFonts w:ascii="Cambria" w:hAnsi="Cambria"/>
                <w:highlight w:val="yellow"/>
              </w:rPr>
              <w:t>USD</w:t>
            </w:r>
            <w:r w:rsidRPr="0030098B">
              <w:rPr>
                <w:rFonts w:ascii="Cambria" w:hAnsi="Cambria"/>
                <w:lang w:val="ru-RU"/>
              </w:rPr>
              <w:t>/</w:t>
            </w:r>
            <w:r w:rsidRPr="00CD7E7C">
              <w:rPr>
                <w:rFonts w:ascii="Cambria" w:hAnsi="Cambria"/>
                <w:color w:val="auto"/>
                <w:lang w:val="ru-RU"/>
              </w:rPr>
              <w:t xml:space="preserve"> </w:t>
            </w:r>
            <w:r w:rsidRPr="00E50B2F">
              <w:rPr>
                <w:rFonts w:ascii="Cambria" w:hAnsi="Cambria"/>
                <w:color w:val="0070C0"/>
                <w:lang w:val="ru-RU"/>
              </w:rPr>
              <w:t>Сумма</w:t>
            </w:r>
            <w:r w:rsidRPr="0030098B">
              <w:rPr>
                <w:rFonts w:ascii="Cambria" w:hAnsi="Cambria"/>
                <w:color w:val="002060"/>
                <w:lang w:val="ru-RU"/>
              </w:rPr>
              <w:t xml:space="preserve"> </w:t>
            </w:r>
            <w:r w:rsidRPr="00AA5E40">
              <w:rPr>
                <w:rFonts w:ascii="Cambria" w:hAnsi="Cambria"/>
                <w:color w:val="0070C0"/>
                <w:lang w:val="ru-RU"/>
              </w:rPr>
              <w:t>контракта (</w:t>
            </w:r>
            <w:r w:rsidR="002466AB">
              <w:rPr>
                <w:rFonts w:ascii="Cambria" w:hAnsi="Cambria"/>
                <w:color w:val="0070C0"/>
                <w:lang w:val="ru-RU"/>
              </w:rPr>
              <w:t>сом/</w:t>
            </w:r>
            <w:r w:rsidRPr="00AA5E40">
              <w:rPr>
                <w:rFonts w:ascii="Cambria" w:hAnsi="Cambria"/>
                <w:color w:val="0070C0"/>
                <w:highlight w:val="yellow"/>
                <w:lang w:val="ru-RU"/>
              </w:rPr>
              <w:t>евро/</w:t>
            </w:r>
            <w:r w:rsidRPr="00AA5E40">
              <w:rPr>
                <w:rFonts w:ascii="Cambria" w:hAnsi="Cambria"/>
                <w:bCs/>
                <w:color w:val="0070C0"/>
                <w:spacing w:val="-8"/>
                <w:szCs w:val="20"/>
                <w:lang w:val="ru-RU"/>
              </w:rPr>
              <w:t xml:space="preserve">доллары </w:t>
            </w:r>
            <w:r w:rsidRPr="00AA5E40">
              <w:rPr>
                <w:rFonts w:ascii="Cambria" w:hAnsi="Cambria"/>
                <w:color w:val="0070C0"/>
                <w:highlight w:val="yellow"/>
                <w:lang w:val="ru-RU"/>
              </w:rPr>
              <w:t>США</w:t>
            </w:r>
            <w:r w:rsidRPr="00AA5E40">
              <w:rPr>
                <w:rFonts w:ascii="Cambria" w:hAnsi="Cambria"/>
                <w:color w:val="0070C0"/>
                <w:lang w:val="ru-RU"/>
              </w:rPr>
              <w:t>):</w:t>
            </w:r>
          </w:p>
          <w:p w14:paraId="5115C002" w14:textId="77777777" w:rsidR="00AA22D1" w:rsidRPr="0030098B" w:rsidRDefault="00AA22D1" w:rsidP="003468DD">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lang w:val="ru-RU"/>
              </w:rPr>
            </w:pPr>
          </w:p>
          <w:p w14:paraId="4A73E54B" w14:textId="77777777" w:rsidR="00AA22D1" w:rsidRPr="0030098B" w:rsidRDefault="00AA22D1" w:rsidP="003468DD">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lang w:val="ru-RU"/>
              </w:rPr>
            </w:pPr>
          </w:p>
          <w:p w14:paraId="5B303C8B" w14:textId="77777777" w:rsidR="00AA22D1" w:rsidRPr="0030098B" w:rsidRDefault="00AA22D1" w:rsidP="003468DD">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olor w:val="002060"/>
              </w:rPr>
            </w:pPr>
            <w:r w:rsidRPr="00867C74">
              <w:rPr>
                <w:rFonts w:ascii="Cambria" w:hAnsi="Cambria"/>
              </w:rPr>
              <w:t>Name of Implementing Partner / Client</w:t>
            </w:r>
            <w:r>
              <w:rPr>
                <w:rFonts w:ascii="Cambria" w:hAnsi="Cambria"/>
              </w:rPr>
              <w:t>/</w:t>
            </w:r>
            <w:r w:rsidRPr="0030098B">
              <w:rPr>
                <w:rFonts w:ascii="Cambria" w:hAnsi="Cambria"/>
                <w:color w:val="auto"/>
                <w:lang w:val="en-US"/>
              </w:rPr>
              <w:t xml:space="preserve"> </w:t>
            </w:r>
            <w:r w:rsidRPr="00E50B2F">
              <w:rPr>
                <w:rFonts w:ascii="Cambria" w:hAnsi="Cambria"/>
                <w:color w:val="0070C0"/>
                <w:lang w:val="ru-RU"/>
              </w:rPr>
              <w:t>Имя</w:t>
            </w:r>
            <w:r w:rsidRPr="0030098B">
              <w:rPr>
                <w:rFonts w:ascii="Cambria" w:hAnsi="Cambria"/>
                <w:color w:val="002060"/>
                <w:lang w:val="en-US"/>
              </w:rPr>
              <w:t xml:space="preserve"> </w:t>
            </w:r>
            <w:r w:rsidRPr="00E50B2F">
              <w:rPr>
                <w:rFonts w:ascii="Cambria" w:hAnsi="Cambria"/>
                <w:color w:val="0070C0"/>
                <w:lang w:val="ru-RU"/>
              </w:rPr>
              <w:t>Партнера</w:t>
            </w:r>
            <w:r w:rsidRPr="0030098B">
              <w:rPr>
                <w:rFonts w:ascii="Cambria" w:hAnsi="Cambria"/>
                <w:color w:val="002060"/>
                <w:lang w:val="en-US"/>
              </w:rPr>
              <w:t>-</w:t>
            </w:r>
            <w:r w:rsidRPr="00E50B2F">
              <w:rPr>
                <w:rFonts w:ascii="Cambria" w:hAnsi="Cambria"/>
                <w:color w:val="0070C0"/>
                <w:lang w:val="ru-RU"/>
              </w:rPr>
              <w:t>исполнителя</w:t>
            </w:r>
            <w:r w:rsidRPr="0030098B">
              <w:rPr>
                <w:rFonts w:ascii="Cambria" w:hAnsi="Cambria"/>
                <w:color w:val="002060"/>
                <w:lang w:val="en-US"/>
              </w:rPr>
              <w:t>/</w:t>
            </w:r>
            <w:r w:rsidRPr="00E50B2F">
              <w:rPr>
                <w:rFonts w:ascii="Cambria" w:hAnsi="Cambria"/>
                <w:color w:val="0070C0"/>
                <w:lang w:val="ru-RU"/>
              </w:rPr>
              <w:t>клиента</w:t>
            </w:r>
            <w:r w:rsidRPr="0030098B">
              <w:rPr>
                <w:rFonts w:ascii="Cambria" w:hAnsi="Cambria"/>
                <w:color w:val="002060"/>
              </w:rPr>
              <w:t>:</w:t>
            </w:r>
          </w:p>
          <w:p w14:paraId="648F9994" w14:textId="77777777" w:rsidR="00AA22D1" w:rsidRPr="00867C74" w:rsidRDefault="00AA22D1" w:rsidP="003468DD">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rPr>
            </w:pPr>
          </w:p>
          <w:p w14:paraId="7403B0FB" w14:textId="77777777" w:rsidR="00AA22D1" w:rsidRPr="00867C74" w:rsidRDefault="00AA22D1" w:rsidP="003468DD">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rPr>
            </w:pPr>
          </w:p>
          <w:p w14:paraId="4CA994CE" w14:textId="77777777" w:rsidR="00AA22D1" w:rsidRPr="00867C74" w:rsidRDefault="00AA22D1" w:rsidP="003468DD">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rPr>
            </w:pPr>
            <w:r w:rsidRPr="00867C74">
              <w:rPr>
                <w:rFonts w:ascii="Cambria" w:hAnsi="Cambria"/>
              </w:rPr>
              <w:t>Contact person / address</w:t>
            </w:r>
            <w:r>
              <w:rPr>
                <w:rFonts w:ascii="Cambria" w:hAnsi="Cambria"/>
              </w:rPr>
              <w:t>/</w:t>
            </w:r>
            <w:r w:rsidRPr="0030098B">
              <w:rPr>
                <w:rFonts w:ascii="Cambria" w:hAnsi="Cambria"/>
                <w:color w:val="auto"/>
                <w:lang w:val="en-US"/>
              </w:rPr>
              <w:t xml:space="preserve"> </w:t>
            </w:r>
            <w:r w:rsidRPr="00E50B2F">
              <w:rPr>
                <w:rFonts w:ascii="Cambria" w:hAnsi="Cambria"/>
                <w:color w:val="0070C0"/>
                <w:lang w:val="ru-RU"/>
              </w:rPr>
              <w:t>Контактное</w:t>
            </w:r>
            <w:r w:rsidRPr="0030098B">
              <w:rPr>
                <w:rFonts w:ascii="Cambria" w:hAnsi="Cambria"/>
                <w:color w:val="002060"/>
                <w:lang w:val="en-US"/>
              </w:rPr>
              <w:t xml:space="preserve"> </w:t>
            </w:r>
            <w:r w:rsidRPr="00AA5E40">
              <w:rPr>
                <w:rFonts w:ascii="Cambria" w:hAnsi="Cambria"/>
                <w:color w:val="0070C0"/>
                <w:lang w:val="ru-RU"/>
              </w:rPr>
              <w:t>лицо</w:t>
            </w:r>
            <w:r w:rsidRPr="00AA5E40">
              <w:rPr>
                <w:rFonts w:ascii="Cambria" w:hAnsi="Cambria"/>
                <w:color w:val="0070C0"/>
                <w:lang w:val="en-US"/>
              </w:rPr>
              <w:t>/</w:t>
            </w:r>
            <w:r w:rsidRPr="00AA5E40">
              <w:rPr>
                <w:rFonts w:ascii="Cambria" w:hAnsi="Cambria"/>
                <w:color w:val="0070C0"/>
                <w:lang w:val="ru-RU"/>
              </w:rPr>
              <w:t>адрес</w:t>
            </w:r>
            <w:r w:rsidRPr="00AA5E40">
              <w:rPr>
                <w:rFonts w:ascii="Cambria" w:hAnsi="Cambria"/>
                <w:color w:val="0070C0"/>
              </w:rPr>
              <w:t>:</w:t>
            </w:r>
          </w:p>
          <w:p w14:paraId="20BE73FC" w14:textId="77777777" w:rsidR="00AA22D1" w:rsidRPr="00867C74" w:rsidRDefault="00AA22D1" w:rsidP="003468DD">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rPr>
            </w:pPr>
          </w:p>
          <w:p w14:paraId="45745985" w14:textId="77777777" w:rsidR="00AA22D1" w:rsidRPr="00AA22D1" w:rsidRDefault="00AA22D1" w:rsidP="003468DD">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lang w:val="ru-RU"/>
              </w:rPr>
            </w:pPr>
            <w:r w:rsidRPr="00867C74">
              <w:rPr>
                <w:rFonts w:ascii="Cambria" w:hAnsi="Cambria"/>
              </w:rPr>
              <w:t>Telephone</w:t>
            </w:r>
            <w:r w:rsidRPr="00AA22D1">
              <w:rPr>
                <w:rFonts w:ascii="Cambria" w:hAnsi="Cambria"/>
                <w:lang w:val="ru-RU"/>
              </w:rPr>
              <w:t xml:space="preserve"> </w:t>
            </w:r>
            <w:r w:rsidRPr="00867C74">
              <w:rPr>
                <w:rFonts w:ascii="Cambria" w:hAnsi="Cambria"/>
              </w:rPr>
              <w:t>number</w:t>
            </w:r>
            <w:r w:rsidRPr="00AA22D1">
              <w:rPr>
                <w:rFonts w:ascii="Cambria" w:hAnsi="Cambria"/>
                <w:lang w:val="ru-RU"/>
              </w:rPr>
              <w:t>/</w:t>
            </w:r>
            <w:r w:rsidRPr="00CD7E7C">
              <w:rPr>
                <w:rFonts w:ascii="Cambria" w:hAnsi="Cambria"/>
                <w:color w:val="auto"/>
                <w:lang w:val="ru-RU"/>
              </w:rPr>
              <w:t xml:space="preserve"> </w:t>
            </w:r>
            <w:r w:rsidRPr="00E50B2F">
              <w:rPr>
                <w:rFonts w:ascii="Cambria" w:hAnsi="Cambria"/>
                <w:color w:val="0070C0"/>
                <w:lang w:val="ru-RU"/>
              </w:rPr>
              <w:t>Номер</w:t>
            </w:r>
            <w:r w:rsidRPr="0030098B">
              <w:rPr>
                <w:rFonts w:ascii="Cambria" w:hAnsi="Cambria"/>
                <w:color w:val="002060"/>
                <w:lang w:val="ru-RU"/>
              </w:rPr>
              <w:t xml:space="preserve"> </w:t>
            </w:r>
            <w:r w:rsidRPr="00E50B2F">
              <w:rPr>
                <w:rFonts w:ascii="Cambria" w:hAnsi="Cambria"/>
                <w:color w:val="0070C0"/>
                <w:lang w:val="ru-RU"/>
              </w:rPr>
              <w:t>телефона</w:t>
            </w:r>
            <w:r w:rsidRPr="00AA22D1">
              <w:rPr>
                <w:rFonts w:ascii="Cambria" w:hAnsi="Cambria"/>
                <w:lang w:val="ru-RU"/>
              </w:rPr>
              <w:t>:</w:t>
            </w:r>
          </w:p>
          <w:p w14:paraId="1B9B2E64" w14:textId="77777777" w:rsidR="00AA22D1" w:rsidRPr="00AA22D1" w:rsidRDefault="00AA22D1" w:rsidP="003468DD">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lang w:val="ru-RU"/>
              </w:rPr>
            </w:pPr>
          </w:p>
          <w:p w14:paraId="2B4F7B76" w14:textId="77777777" w:rsidR="00AA22D1" w:rsidRPr="0030098B" w:rsidRDefault="00AA22D1" w:rsidP="003468DD">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lang w:val="ru-RU"/>
              </w:rPr>
            </w:pPr>
            <w:r w:rsidRPr="00867C74">
              <w:rPr>
                <w:rFonts w:ascii="Cambria" w:hAnsi="Cambria"/>
              </w:rPr>
              <w:t>Email</w:t>
            </w:r>
            <w:r w:rsidRPr="0030098B">
              <w:rPr>
                <w:rFonts w:ascii="Cambria" w:hAnsi="Cambria"/>
                <w:lang w:val="ru-RU"/>
              </w:rPr>
              <w:t xml:space="preserve"> (</w:t>
            </w:r>
            <w:r w:rsidRPr="00867C74">
              <w:rPr>
                <w:rFonts w:ascii="Cambria" w:hAnsi="Cambria"/>
              </w:rPr>
              <w:t>if</w:t>
            </w:r>
            <w:r w:rsidRPr="0030098B">
              <w:rPr>
                <w:rFonts w:ascii="Cambria" w:hAnsi="Cambria"/>
                <w:lang w:val="ru-RU"/>
              </w:rPr>
              <w:t xml:space="preserve"> </w:t>
            </w:r>
            <w:r w:rsidRPr="00867C74">
              <w:rPr>
                <w:rFonts w:ascii="Cambria" w:hAnsi="Cambria"/>
              </w:rPr>
              <w:t>available</w:t>
            </w:r>
            <w:r w:rsidRPr="0030098B">
              <w:rPr>
                <w:rFonts w:ascii="Cambria" w:hAnsi="Cambria"/>
                <w:lang w:val="ru-RU"/>
              </w:rPr>
              <w:t>/</w:t>
            </w:r>
            <w:r w:rsidRPr="00CD7E7C">
              <w:rPr>
                <w:rFonts w:ascii="Cambria" w:hAnsi="Cambria"/>
                <w:color w:val="auto"/>
                <w:lang w:val="ru-RU"/>
              </w:rPr>
              <w:t xml:space="preserve"> </w:t>
            </w:r>
            <w:r w:rsidRPr="00E50B2F">
              <w:rPr>
                <w:rFonts w:ascii="Cambria" w:hAnsi="Cambria"/>
                <w:color w:val="0070C0"/>
                <w:lang w:val="ru-RU"/>
              </w:rPr>
              <w:t>Электронная</w:t>
            </w:r>
            <w:r w:rsidRPr="0030098B">
              <w:rPr>
                <w:rFonts w:ascii="Cambria" w:hAnsi="Cambria"/>
                <w:color w:val="002060"/>
                <w:lang w:val="ru-RU"/>
              </w:rPr>
              <w:t xml:space="preserve"> </w:t>
            </w:r>
            <w:r w:rsidRPr="00E50B2F">
              <w:rPr>
                <w:rFonts w:ascii="Cambria" w:hAnsi="Cambria"/>
                <w:color w:val="0070C0"/>
                <w:lang w:val="ru-RU"/>
              </w:rPr>
              <w:t>почта</w:t>
            </w:r>
            <w:r w:rsidRPr="0030098B">
              <w:rPr>
                <w:rFonts w:ascii="Cambria" w:hAnsi="Cambria"/>
                <w:color w:val="002060"/>
                <w:lang w:val="ru-RU"/>
              </w:rPr>
              <w:t xml:space="preserve"> </w:t>
            </w:r>
            <w:r w:rsidRPr="004E52B2">
              <w:rPr>
                <w:rFonts w:ascii="Cambria" w:hAnsi="Cambria"/>
                <w:color w:val="0070C0"/>
                <w:lang w:val="ru-RU"/>
              </w:rPr>
              <w:t>(</w:t>
            </w:r>
            <w:r w:rsidRPr="00666FB5">
              <w:rPr>
                <w:rFonts w:ascii="Cambria" w:hAnsi="Cambria"/>
                <w:color w:val="0070C0"/>
                <w:lang w:val="ru-RU"/>
              </w:rPr>
              <w:t>если имеется</w:t>
            </w:r>
            <w:r w:rsidRPr="004E52B2">
              <w:rPr>
                <w:rFonts w:ascii="Cambria" w:hAnsi="Cambria"/>
                <w:color w:val="0070C0"/>
                <w:lang w:val="ru-RU"/>
              </w:rPr>
              <w:t>):</w:t>
            </w:r>
          </w:p>
        </w:tc>
        <w:tc>
          <w:tcPr>
            <w:tcW w:w="2457" w:type="dxa"/>
          </w:tcPr>
          <w:p w14:paraId="23401C22" w14:textId="77777777" w:rsidR="00AA22D1" w:rsidRPr="0030098B" w:rsidRDefault="00AA22D1" w:rsidP="003468DD">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lang w:val="ru-RU"/>
              </w:rPr>
            </w:pPr>
          </w:p>
        </w:tc>
      </w:tr>
    </w:tbl>
    <w:p w14:paraId="0033B33A" w14:textId="77777777" w:rsidR="00AA22D1" w:rsidRPr="00867C74" w:rsidRDefault="00AA22D1" w:rsidP="00AA22D1">
      <w:pPr>
        <w:rPr>
          <w:rFonts w:ascii="Cambria" w:hAnsi="Cambria"/>
        </w:rPr>
      </w:pPr>
      <w:r w:rsidRPr="00867C74">
        <w:rPr>
          <w:rFonts w:ascii="Cambria" w:hAnsi="Cambria"/>
        </w:rPr>
        <w:t>Authorized and binding signature</w:t>
      </w:r>
      <w:r>
        <w:rPr>
          <w:rFonts w:ascii="Cambria" w:hAnsi="Cambria"/>
        </w:rPr>
        <w:t>/</w:t>
      </w:r>
      <w:r w:rsidRPr="0030098B">
        <w:rPr>
          <w:rFonts w:ascii="Cambria" w:hAnsi="Cambria"/>
          <w:color w:val="auto"/>
          <w:lang w:val="en-US"/>
        </w:rPr>
        <w:t xml:space="preserve"> </w:t>
      </w:r>
      <w:r w:rsidRPr="00E50B2F">
        <w:rPr>
          <w:rFonts w:ascii="Cambria" w:hAnsi="Cambria"/>
          <w:color w:val="0070C0"/>
          <w:lang w:val="ru-RU"/>
        </w:rPr>
        <w:t>Подпись</w:t>
      </w:r>
      <w:r w:rsidRPr="00EA40AF">
        <w:rPr>
          <w:rFonts w:ascii="Cambria" w:hAnsi="Cambria"/>
          <w:color w:val="002060"/>
          <w:lang w:val="en-US"/>
        </w:rPr>
        <w:t xml:space="preserve"> </w:t>
      </w:r>
      <w:r w:rsidRPr="00E50B2F">
        <w:rPr>
          <w:rFonts w:ascii="Cambria" w:hAnsi="Cambria"/>
          <w:color w:val="0070C0"/>
          <w:lang w:val="ru-RU"/>
        </w:rPr>
        <w:t>уполномоченного</w:t>
      </w:r>
      <w:r w:rsidRPr="00EA40AF">
        <w:rPr>
          <w:rFonts w:ascii="Cambria" w:hAnsi="Cambria"/>
          <w:color w:val="002060"/>
          <w:lang w:val="en-US"/>
        </w:rPr>
        <w:t xml:space="preserve"> </w:t>
      </w:r>
      <w:r w:rsidRPr="00E50B2F">
        <w:rPr>
          <w:rFonts w:ascii="Cambria" w:hAnsi="Cambria"/>
          <w:color w:val="0070C0"/>
          <w:lang w:val="ru-RU"/>
        </w:rPr>
        <w:t>лица</w:t>
      </w:r>
      <w:r w:rsidRPr="00867C74">
        <w:rPr>
          <w:rFonts w:ascii="Cambria" w:hAnsi="Cambria"/>
        </w:rPr>
        <w:t>: ____________________</w:t>
      </w:r>
    </w:p>
    <w:p w14:paraId="5A6F6F97" w14:textId="77777777" w:rsidR="00AA22D1" w:rsidRPr="00867C74" w:rsidRDefault="00AA22D1" w:rsidP="00AA22D1">
      <w:pPr>
        <w:rPr>
          <w:rFonts w:ascii="Cambria" w:hAnsi="Cambria"/>
        </w:rPr>
      </w:pPr>
    </w:p>
    <w:p w14:paraId="0018E48E" w14:textId="77777777" w:rsidR="00AA22D1" w:rsidRPr="00867C74" w:rsidRDefault="00AA22D1" w:rsidP="00AA22D1">
      <w:pPr>
        <w:jc w:val="left"/>
        <w:rPr>
          <w:rFonts w:ascii="Cambria" w:hAnsi="Cambria"/>
        </w:rPr>
      </w:pPr>
      <w:r w:rsidRPr="00867C74">
        <w:rPr>
          <w:rFonts w:ascii="Cambria" w:hAnsi="Cambria"/>
        </w:rPr>
        <w:t>Name and function of the signatory</w:t>
      </w:r>
      <w:r>
        <w:rPr>
          <w:rFonts w:ascii="Cambria" w:hAnsi="Cambria"/>
        </w:rPr>
        <w:t>/</w:t>
      </w:r>
      <w:r w:rsidRPr="00EA40AF">
        <w:rPr>
          <w:rFonts w:ascii="Cambria" w:hAnsi="Cambria"/>
          <w:color w:val="auto"/>
          <w:lang w:val="en-US"/>
        </w:rPr>
        <w:t xml:space="preserve"> </w:t>
      </w:r>
      <w:r w:rsidRPr="00E50B2F">
        <w:rPr>
          <w:rFonts w:ascii="Cambria" w:hAnsi="Cambria"/>
          <w:color w:val="0070C0"/>
          <w:lang w:val="ru-RU"/>
        </w:rPr>
        <w:t>Имя</w:t>
      </w:r>
      <w:r w:rsidRPr="00EA40AF">
        <w:rPr>
          <w:rFonts w:ascii="Cambria" w:hAnsi="Cambria"/>
          <w:color w:val="002060"/>
          <w:lang w:val="en-US"/>
        </w:rPr>
        <w:t xml:space="preserve"> </w:t>
      </w:r>
      <w:r w:rsidRPr="00E50B2F">
        <w:rPr>
          <w:rFonts w:ascii="Cambria" w:hAnsi="Cambria"/>
          <w:color w:val="0070C0"/>
          <w:lang w:val="ru-RU"/>
        </w:rPr>
        <w:t>и</w:t>
      </w:r>
      <w:r w:rsidRPr="00EA40AF">
        <w:rPr>
          <w:rFonts w:ascii="Cambria" w:hAnsi="Cambria"/>
          <w:color w:val="002060"/>
          <w:lang w:val="en-US"/>
        </w:rPr>
        <w:t xml:space="preserve"> </w:t>
      </w:r>
      <w:r w:rsidRPr="00E50B2F">
        <w:rPr>
          <w:rFonts w:ascii="Cambria" w:hAnsi="Cambria"/>
          <w:color w:val="0070C0"/>
          <w:lang w:val="ru-RU"/>
        </w:rPr>
        <w:t>должность</w:t>
      </w:r>
      <w:r w:rsidRPr="00EA40AF">
        <w:rPr>
          <w:rFonts w:ascii="Cambria" w:hAnsi="Cambria"/>
          <w:color w:val="002060"/>
          <w:lang w:val="en-US"/>
        </w:rPr>
        <w:t xml:space="preserve"> </w:t>
      </w:r>
      <w:r w:rsidRPr="00E50B2F">
        <w:rPr>
          <w:rFonts w:ascii="Cambria" w:hAnsi="Cambria"/>
          <w:color w:val="0070C0"/>
          <w:lang w:val="ru-RU"/>
        </w:rPr>
        <w:t>подписавшего</w:t>
      </w:r>
      <w:r w:rsidRPr="00EA40AF">
        <w:rPr>
          <w:rFonts w:ascii="Cambria" w:hAnsi="Cambria"/>
          <w:color w:val="002060"/>
        </w:rPr>
        <w:t xml:space="preserve">: </w:t>
      </w:r>
      <w:r w:rsidRPr="00867C74">
        <w:rPr>
          <w:rFonts w:ascii="Cambria" w:hAnsi="Cambria"/>
        </w:rPr>
        <w:t>___________________________________________</w:t>
      </w:r>
    </w:p>
    <w:p w14:paraId="5604BE47" w14:textId="77777777" w:rsidR="00AA22D1" w:rsidRPr="00867C74" w:rsidRDefault="00AA22D1" w:rsidP="00AA22D1">
      <w:pPr>
        <w:rPr>
          <w:rFonts w:ascii="Cambria" w:hAnsi="Cambria"/>
        </w:rPr>
      </w:pPr>
    </w:p>
    <w:p w14:paraId="4863A229" w14:textId="0F048775" w:rsidR="008C1ADF" w:rsidRPr="00867C74" w:rsidRDefault="00AA22D1" w:rsidP="00AA22D1">
      <w:pPr>
        <w:rPr>
          <w:rFonts w:ascii="Cambria" w:hAnsi="Cambria"/>
        </w:rPr>
      </w:pPr>
      <w:r w:rsidRPr="00867C74">
        <w:rPr>
          <w:rFonts w:ascii="Cambria" w:hAnsi="Cambria"/>
        </w:rPr>
        <w:t>Date of signing</w:t>
      </w:r>
      <w:r>
        <w:rPr>
          <w:rFonts w:ascii="Cambria" w:hAnsi="Cambria"/>
        </w:rPr>
        <w:t>/</w:t>
      </w:r>
      <w:r w:rsidRPr="00EA40AF">
        <w:rPr>
          <w:rFonts w:ascii="Cambria" w:hAnsi="Cambria"/>
          <w:color w:val="auto"/>
        </w:rPr>
        <w:t xml:space="preserve"> </w:t>
      </w:r>
      <w:proofErr w:type="spellStart"/>
      <w:r w:rsidRPr="00E50B2F">
        <w:rPr>
          <w:rFonts w:ascii="Cambria" w:hAnsi="Cambria"/>
          <w:color w:val="0070C0"/>
        </w:rPr>
        <w:t>Дата</w:t>
      </w:r>
      <w:proofErr w:type="spellEnd"/>
      <w:r w:rsidRPr="00EA40AF">
        <w:rPr>
          <w:rFonts w:ascii="Cambria" w:hAnsi="Cambria"/>
          <w:color w:val="002060"/>
        </w:rPr>
        <w:t xml:space="preserve"> </w:t>
      </w:r>
      <w:proofErr w:type="spellStart"/>
      <w:r w:rsidRPr="00E50B2F">
        <w:rPr>
          <w:rFonts w:ascii="Cambria" w:hAnsi="Cambria"/>
          <w:color w:val="0070C0"/>
        </w:rPr>
        <w:t>подписания</w:t>
      </w:r>
      <w:proofErr w:type="spellEnd"/>
      <w:r w:rsidRPr="00867C74">
        <w:rPr>
          <w:rFonts w:ascii="Cambria" w:hAnsi="Cambria"/>
        </w:rPr>
        <w:t>: _____/____/____</w:t>
      </w:r>
      <w:r w:rsidR="00B33550" w:rsidRPr="00867C74">
        <w:rPr>
          <w:rFonts w:ascii="Cambria" w:hAnsi="Cambria"/>
        </w:rPr>
        <w:t>_</w:t>
      </w:r>
    </w:p>
    <w:p w14:paraId="7B1545AA" w14:textId="3FEAFD4C" w:rsidR="008C1ADF" w:rsidRPr="00867C74" w:rsidRDefault="008C1ADF" w:rsidP="00F12899">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rPr>
      </w:pPr>
      <w:r w:rsidRPr="00867C74">
        <w:rPr>
          <w:rFonts w:ascii="Cambria" w:hAnsi="Cambria"/>
        </w:rPr>
        <w:br w:type="page"/>
      </w:r>
    </w:p>
    <w:p w14:paraId="3150D12B" w14:textId="7C970C2F" w:rsidR="00B33550" w:rsidRPr="00867C74"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lang w:val="en-US"/>
        </w:rPr>
      </w:pPr>
    </w:p>
    <w:tbl>
      <w:tblPr>
        <w:tblStyle w:val="af4"/>
        <w:tblW w:w="9117" w:type="dxa"/>
        <w:tblLook w:val="04A0" w:firstRow="1" w:lastRow="0" w:firstColumn="1" w:lastColumn="0" w:noHBand="0" w:noVBand="1"/>
      </w:tblPr>
      <w:tblGrid>
        <w:gridCol w:w="1437"/>
        <w:gridCol w:w="1437"/>
        <w:gridCol w:w="4016"/>
        <w:gridCol w:w="2227"/>
      </w:tblGrid>
      <w:tr w:rsidR="00AA22D1" w:rsidRPr="00867C74" w14:paraId="1EC2B4D7" w14:textId="77777777" w:rsidTr="003468DD">
        <w:tc>
          <w:tcPr>
            <w:tcW w:w="1134" w:type="dxa"/>
          </w:tcPr>
          <w:p w14:paraId="494C3386" w14:textId="77777777" w:rsidR="00AA22D1" w:rsidRPr="00867C74" w:rsidRDefault="00AA22D1" w:rsidP="003468DD">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Cambria" w:hAnsi="Cambria"/>
                <w:b/>
                <w:bCs/>
              </w:rPr>
            </w:pPr>
            <w:r w:rsidRPr="00867C74">
              <w:rPr>
                <w:rFonts w:ascii="Cambria" w:hAnsi="Cambria"/>
                <w:b/>
                <w:bCs/>
              </w:rPr>
              <w:t>Starting Month / Year</w:t>
            </w:r>
            <w:r>
              <w:rPr>
                <w:rFonts w:ascii="Cambria" w:hAnsi="Cambria"/>
                <w:b/>
                <w:bCs/>
              </w:rPr>
              <w:t>/</w:t>
            </w:r>
            <w:r w:rsidRPr="00E05257">
              <w:rPr>
                <w:rFonts w:ascii="Cambria" w:hAnsi="Cambria"/>
                <w:b/>
                <w:color w:val="auto"/>
                <w:lang w:val="en-US"/>
              </w:rPr>
              <w:t xml:space="preserve"> </w:t>
            </w:r>
            <w:r w:rsidRPr="00E50B2F">
              <w:rPr>
                <w:rFonts w:ascii="Cambria" w:hAnsi="Cambria"/>
                <w:b/>
                <w:color w:val="0070C0"/>
                <w:lang w:val="ru-RU"/>
              </w:rPr>
              <w:t>Н</w:t>
            </w:r>
            <w:proofErr w:type="spellStart"/>
            <w:r w:rsidRPr="00E50B2F">
              <w:rPr>
                <w:rFonts w:ascii="Cambria" w:hAnsi="Cambria"/>
                <w:b/>
                <w:color w:val="0070C0"/>
              </w:rPr>
              <w:t>ачал</w:t>
            </w:r>
            <w:proofErr w:type="spellEnd"/>
            <w:r w:rsidRPr="00E50B2F">
              <w:rPr>
                <w:rFonts w:ascii="Cambria" w:hAnsi="Cambria"/>
                <w:b/>
                <w:color w:val="0070C0"/>
                <w:lang w:val="ru-RU"/>
              </w:rPr>
              <w:t>о</w:t>
            </w:r>
            <w:r w:rsidRPr="00A215E6">
              <w:rPr>
                <w:rFonts w:ascii="Cambria" w:hAnsi="Cambria"/>
                <w:b/>
                <w:color w:val="002060"/>
                <w:lang w:val="en-US"/>
              </w:rPr>
              <w:t xml:space="preserve"> </w:t>
            </w:r>
            <w:r w:rsidRPr="00E50B2F">
              <w:rPr>
                <w:rFonts w:ascii="Cambria" w:hAnsi="Cambria"/>
                <w:b/>
                <w:color w:val="0070C0"/>
                <w:lang w:val="ru-RU"/>
              </w:rPr>
              <w:t>м</w:t>
            </w:r>
            <w:proofErr w:type="spellStart"/>
            <w:r w:rsidRPr="00E50B2F">
              <w:rPr>
                <w:rFonts w:ascii="Cambria" w:hAnsi="Cambria"/>
                <w:b/>
                <w:color w:val="0070C0"/>
              </w:rPr>
              <w:t>есяц</w:t>
            </w:r>
            <w:proofErr w:type="spellEnd"/>
            <w:r w:rsidRPr="00E50B2F">
              <w:rPr>
                <w:rFonts w:ascii="Cambria" w:hAnsi="Cambria"/>
                <w:b/>
                <w:color w:val="0070C0"/>
                <w:lang w:val="ru-RU"/>
              </w:rPr>
              <w:t>а</w:t>
            </w:r>
            <w:r w:rsidRPr="00A215E6">
              <w:rPr>
                <w:rFonts w:ascii="Cambria" w:hAnsi="Cambria"/>
                <w:b/>
                <w:color w:val="002060"/>
                <w:lang w:val="en-US"/>
              </w:rPr>
              <w:t>/</w:t>
            </w:r>
            <w:proofErr w:type="spellStart"/>
            <w:r w:rsidRPr="00E50B2F">
              <w:rPr>
                <w:rFonts w:ascii="Cambria" w:hAnsi="Cambria"/>
                <w:b/>
                <w:color w:val="0070C0"/>
              </w:rPr>
              <w:t>год</w:t>
            </w:r>
            <w:proofErr w:type="spellEnd"/>
            <w:r w:rsidRPr="00E50B2F">
              <w:rPr>
                <w:rFonts w:ascii="Cambria" w:hAnsi="Cambria"/>
                <w:b/>
                <w:color w:val="0070C0"/>
                <w:lang w:val="ru-RU"/>
              </w:rPr>
              <w:t>а</w:t>
            </w:r>
            <w:r w:rsidRPr="00A215E6">
              <w:rPr>
                <w:rFonts w:ascii="Cambria" w:hAnsi="Cambria"/>
                <w:b/>
                <w:color w:val="002060"/>
              </w:rPr>
              <w:t xml:space="preserve"> </w:t>
            </w:r>
          </w:p>
        </w:tc>
        <w:tc>
          <w:tcPr>
            <w:tcW w:w="1134" w:type="dxa"/>
          </w:tcPr>
          <w:p w14:paraId="0B616BC8" w14:textId="77777777" w:rsidR="00AA22D1" w:rsidRPr="00E05257" w:rsidRDefault="00AA22D1" w:rsidP="003468DD">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Cambria" w:hAnsi="Cambria"/>
                <w:b/>
                <w:bCs/>
                <w:lang w:val="ru-RU"/>
              </w:rPr>
            </w:pPr>
            <w:r w:rsidRPr="00867C74">
              <w:rPr>
                <w:rFonts w:ascii="Cambria" w:hAnsi="Cambria"/>
                <w:b/>
                <w:bCs/>
              </w:rPr>
              <w:t>Ending</w:t>
            </w:r>
            <w:r w:rsidRPr="00E05257">
              <w:rPr>
                <w:rFonts w:ascii="Cambria" w:hAnsi="Cambria"/>
                <w:b/>
                <w:bCs/>
                <w:lang w:val="ru-RU"/>
              </w:rPr>
              <w:t xml:space="preserve"> </w:t>
            </w:r>
            <w:r w:rsidRPr="00867C74">
              <w:rPr>
                <w:rFonts w:ascii="Cambria" w:hAnsi="Cambria"/>
                <w:b/>
                <w:bCs/>
              </w:rPr>
              <w:t>Month</w:t>
            </w:r>
            <w:r w:rsidRPr="00E05257">
              <w:rPr>
                <w:rFonts w:ascii="Cambria" w:hAnsi="Cambria"/>
                <w:b/>
                <w:bCs/>
                <w:lang w:val="ru-RU"/>
              </w:rPr>
              <w:t xml:space="preserve"> / </w:t>
            </w:r>
            <w:r w:rsidRPr="00867C74">
              <w:rPr>
                <w:rFonts w:ascii="Cambria" w:hAnsi="Cambria"/>
                <w:b/>
                <w:bCs/>
              </w:rPr>
              <w:t>Year</w:t>
            </w:r>
            <w:r>
              <w:rPr>
                <w:rFonts w:ascii="Cambria" w:hAnsi="Cambria"/>
                <w:b/>
                <w:bCs/>
                <w:lang w:val="ru-RU"/>
              </w:rPr>
              <w:t>.</w:t>
            </w:r>
            <w:r>
              <w:rPr>
                <w:rFonts w:ascii="Cambria" w:hAnsi="Cambria"/>
                <w:b/>
                <w:color w:val="auto"/>
                <w:lang w:val="ru-RU"/>
              </w:rPr>
              <w:t xml:space="preserve"> </w:t>
            </w:r>
            <w:r w:rsidRPr="00E50B2F">
              <w:rPr>
                <w:rFonts w:ascii="Cambria" w:hAnsi="Cambria"/>
                <w:b/>
                <w:color w:val="0070C0"/>
                <w:lang w:val="ru-RU"/>
              </w:rPr>
              <w:t>Завершение</w:t>
            </w:r>
            <w:r w:rsidRPr="00A215E6">
              <w:rPr>
                <w:rFonts w:ascii="Cambria" w:hAnsi="Cambria"/>
                <w:b/>
                <w:color w:val="002060"/>
                <w:lang w:val="ru-RU"/>
              </w:rPr>
              <w:t xml:space="preserve"> </w:t>
            </w:r>
            <w:r w:rsidRPr="00E50B2F">
              <w:rPr>
                <w:rFonts w:ascii="Cambria" w:hAnsi="Cambria"/>
                <w:b/>
                <w:color w:val="0070C0"/>
                <w:lang w:val="ru-RU"/>
              </w:rPr>
              <w:t>месяца</w:t>
            </w:r>
            <w:r w:rsidRPr="00A215E6">
              <w:rPr>
                <w:rFonts w:ascii="Cambria" w:hAnsi="Cambria"/>
                <w:b/>
                <w:color w:val="002060"/>
                <w:lang w:val="ru-RU"/>
              </w:rPr>
              <w:t>/</w:t>
            </w:r>
            <w:r w:rsidRPr="00E50B2F">
              <w:rPr>
                <w:rFonts w:ascii="Cambria" w:hAnsi="Cambria"/>
                <w:b/>
                <w:color w:val="0070C0"/>
                <w:lang w:val="ru-RU"/>
              </w:rPr>
              <w:t>года</w:t>
            </w:r>
            <w:r w:rsidRPr="00A215E6">
              <w:rPr>
                <w:rFonts w:ascii="Cambria" w:hAnsi="Cambria"/>
                <w:b/>
                <w:color w:val="002060"/>
                <w:lang w:val="ru-RU"/>
              </w:rPr>
              <w:t xml:space="preserve"> </w:t>
            </w:r>
          </w:p>
        </w:tc>
        <w:tc>
          <w:tcPr>
            <w:tcW w:w="4392" w:type="dxa"/>
          </w:tcPr>
          <w:p w14:paraId="337091CD" w14:textId="77777777" w:rsidR="00AA22D1" w:rsidRPr="00E05257" w:rsidRDefault="00AA22D1" w:rsidP="003468D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Cambria" w:hAnsi="Cambria"/>
                <w:b/>
                <w:bCs/>
                <w:lang w:val="ru-RU"/>
              </w:rPr>
            </w:pPr>
            <w:r w:rsidRPr="00867C74">
              <w:rPr>
                <w:rFonts w:ascii="Cambria" w:hAnsi="Cambria"/>
                <w:b/>
                <w:bCs/>
              </w:rPr>
              <w:t>Contract</w:t>
            </w:r>
            <w:r w:rsidRPr="00E05257">
              <w:rPr>
                <w:rFonts w:ascii="Cambria" w:hAnsi="Cambria"/>
                <w:b/>
                <w:bCs/>
                <w:lang w:val="ru-RU"/>
              </w:rPr>
              <w:t xml:space="preserve"> </w:t>
            </w:r>
            <w:r w:rsidRPr="00867C74">
              <w:rPr>
                <w:rFonts w:ascii="Cambria" w:hAnsi="Cambria"/>
                <w:b/>
                <w:bCs/>
              </w:rPr>
              <w:t>Identification</w:t>
            </w:r>
            <w:r>
              <w:rPr>
                <w:rFonts w:ascii="Cambria" w:hAnsi="Cambria"/>
                <w:b/>
                <w:bCs/>
                <w:lang w:val="ru-RU"/>
              </w:rPr>
              <w:t>.</w:t>
            </w:r>
            <w:r w:rsidRPr="00E05257">
              <w:rPr>
                <w:rFonts w:ascii="Cambria" w:hAnsi="Cambria"/>
                <w:b/>
                <w:color w:val="auto"/>
                <w:lang w:val="ru-RU"/>
              </w:rPr>
              <w:t xml:space="preserve"> </w:t>
            </w:r>
            <w:r w:rsidRPr="00E50B2F">
              <w:rPr>
                <w:rFonts w:ascii="Cambria" w:hAnsi="Cambria"/>
                <w:b/>
                <w:color w:val="0070C0"/>
                <w:lang w:val="ru-RU"/>
              </w:rPr>
              <w:t>Идентификационные</w:t>
            </w:r>
            <w:r w:rsidRPr="00A215E6">
              <w:rPr>
                <w:rFonts w:ascii="Cambria" w:hAnsi="Cambria"/>
                <w:b/>
                <w:color w:val="002060"/>
                <w:lang w:val="ru-RU"/>
              </w:rPr>
              <w:t xml:space="preserve"> </w:t>
            </w:r>
            <w:r w:rsidRPr="00E50B2F">
              <w:rPr>
                <w:rFonts w:ascii="Cambria" w:hAnsi="Cambria"/>
                <w:b/>
                <w:color w:val="0070C0"/>
                <w:lang w:val="ru-RU"/>
              </w:rPr>
              <w:t>данные</w:t>
            </w:r>
            <w:r w:rsidRPr="00A215E6">
              <w:rPr>
                <w:rFonts w:ascii="Cambria" w:hAnsi="Cambria"/>
                <w:b/>
                <w:color w:val="002060"/>
                <w:lang w:val="ru-RU"/>
              </w:rPr>
              <w:t xml:space="preserve"> </w:t>
            </w:r>
            <w:r w:rsidRPr="00E50B2F">
              <w:rPr>
                <w:rFonts w:ascii="Cambria" w:hAnsi="Cambria"/>
                <w:b/>
                <w:color w:val="0070C0"/>
                <w:lang w:val="ru-RU"/>
              </w:rPr>
              <w:t>контракта</w:t>
            </w:r>
          </w:p>
        </w:tc>
        <w:tc>
          <w:tcPr>
            <w:tcW w:w="2457" w:type="dxa"/>
          </w:tcPr>
          <w:p w14:paraId="00963D85" w14:textId="77777777" w:rsidR="00AA22D1" w:rsidRPr="00E05257" w:rsidRDefault="00AA22D1" w:rsidP="003468DD">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b/>
                <w:bCs/>
                <w:lang w:val="en-US"/>
              </w:rPr>
            </w:pPr>
            <w:r w:rsidRPr="00867C74">
              <w:rPr>
                <w:rFonts w:ascii="Cambria" w:hAnsi="Cambria"/>
                <w:b/>
                <w:bCs/>
              </w:rPr>
              <w:t>Role of Compan</w:t>
            </w:r>
            <w:r>
              <w:rPr>
                <w:rFonts w:ascii="Cambria" w:hAnsi="Cambria"/>
                <w:b/>
                <w:bCs/>
              </w:rPr>
              <w:t>y/</w:t>
            </w:r>
            <w:r w:rsidRPr="00DC3839">
              <w:rPr>
                <w:rFonts w:ascii="Cambria" w:hAnsi="Cambria"/>
                <w:b/>
                <w:color w:val="auto"/>
              </w:rPr>
              <w:t xml:space="preserve"> </w:t>
            </w:r>
            <w:proofErr w:type="spellStart"/>
            <w:r w:rsidRPr="00E50B2F">
              <w:rPr>
                <w:rFonts w:ascii="Cambria" w:hAnsi="Cambria"/>
                <w:b/>
                <w:color w:val="0070C0"/>
              </w:rPr>
              <w:t>Роль</w:t>
            </w:r>
            <w:proofErr w:type="spellEnd"/>
            <w:r w:rsidRPr="00A215E6">
              <w:rPr>
                <w:rFonts w:ascii="Cambria" w:hAnsi="Cambria"/>
                <w:b/>
                <w:color w:val="002060"/>
              </w:rPr>
              <w:t xml:space="preserve"> </w:t>
            </w:r>
            <w:proofErr w:type="spellStart"/>
            <w:r w:rsidRPr="00E50B2F">
              <w:rPr>
                <w:rFonts w:ascii="Cambria" w:hAnsi="Cambria"/>
                <w:b/>
                <w:color w:val="0070C0"/>
              </w:rPr>
              <w:t>компании</w:t>
            </w:r>
            <w:proofErr w:type="spellEnd"/>
          </w:p>
        </w:tc>
      </w:tr>
      <w:tr w:rsidR="00AA22D1" w:rsidRPr="005B7E04" w14:paraId="6741529C" w14:textId="77777777" w:rsidTr="003468DD">
        <w:tc>
          <w:tcPr>
            <w:tcW w:w="1134" w:type="dxa"/>
          </w:tcPr>
          <w:p w14:paraId="2EA06550" w14:textId="77777777" w:rsidR="00AA22D1" w:rsidRPr="00867C74" w:rsidRDefault="00AA22D1" w:rsidP="003468DD">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rPr>
            </w:pPr>
          </w:p>
        </w:tc>
        <w:tc>
          <w:tcPr>
            <w:tcW w:w="1134" w:type="dxa"/>
          </w:tcPr>
          <w:p w14:paraId="5A5B7ECC" w14:textId="77777777" w:rsidR="00AA22D1" w:rsidRPr="00867C74" w:rsidRDefault="00AA22D1" w:rsidP="003468DD">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rPr>
            </w:pPr>
          </w:p>
        </w:tc>
        <w:tc>
          <w:tcPr>
            <w:tcW w:w="4392" w:type="dxa"/>
          </w:tcPr>
          <w:p w14:paraId="031C3A4F" w14:textId="77777777" w:rsidR="00AA22D1" w:rsidRPr="00867C74" w:rsidRDefault="00AA22D1" w:rsidP="003468DD">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rPr>
            </w:pPr>
            <w:r w:rsidRPr="00867C74">
              <w:rPr>
                <w:rFonts w:ascii="Cambria" w:hAnsi="Cambria"/>
              </w:rPr>
              <w:t>Contract name</w:t>
            </w:r>
            <w:r>
              <w:rPr>
                <w:rFonts w:ascii="Cambria" w:hAnsi="Cambria"/>
                <w:lang w:val="en-US"/>
              </w:rPr>
              <w:t>/</w:t>
            </w:r>
            <w:r w:rsidRPr="0030098B">
              <w:rPr>
                <w:rFonts w:ascii="Cambria" w:hAnsi="Cambria"/>
                <w:color w:val="auto"/>
              </w:rPr>
              <w:t xml:space="preserve"> </w:t>
            </w:r>
            <w:r w:rsidRPr="00E50B2F">
              <w:rPr>
                <w:rFonts w:ascii="Cambria" w:hAnsi="Cambria"/>
                <w:color w:val="0070C0"/>
                <w:lang w:val="ru-RU"/>
              </w:rPr>
              <w:t>Название</w:t>
            </w:r>
            <w:r w:rsidRPr="0030098B">
              <w:rPr>
                <w:rFonts w:ascii="Cambria" w:hAnsi="Cambria"/>
                <w:color w:val="002060"/>
              </w:rPr>
              <w:t xml:space="preserve"> </w:t>
            </w:r>
            <w:r w:rsidRPr="00E50B2F">
              <w:rPr>
                <w:rFonts w:ascii="Cambria" w:hAnsi="Cambria"/>
                <w:color w:val="0070C0"/>
                <w:lang w:val="ru-RU"/>
              </w:rPr>
              <w:t>контракта</w:t>
            </w:r>
            <w:r w:rsidRPr="00867C74">
              <w:rPr>
                <w:rFonts w:ascii="Cambria" w:hAnsi="Cambria"/>
              </w:rPr>
              <w:t>:</w:t>
            </w:r>
          </w:p>
          <w:p w14:paraId="6CF58A90" w14:textId="77777777" w:rsidR="00AA22D1" w:rsidRPr="00867C74" w:rsidRDefault="00AA22D1" w:rsidP="003468DD">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rPr>
            </w:pPr>
          </w:p>
          <w:p w14:paraId="22D1BA6A" w14:textId="77777777" w:rsidR="00AA22D1" w:rsidRPr="00867C74" w:rsidRDefault="00AA22D1" w:rsidP="003468DD">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rPr>
            </w:pPr>
          </w:p>
          <w:p w14:paraId="62E947E7" w14:textId="77777777" w:rsidR="00AA22D1" w:rsidRPr="00867C74" w:rsidRDefault="00AA22D1" w:rsidP="003468DD">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rPr>
            </w:pPr>
            <w:r w:rsidRPr="00867C74">
              <w:rPr>
                <w:rFonts w:ascii="Cambria" w:hAnsi="Cambria"/>
              </w:rPr>
              <w:t>Brief description of the works performed by Bidder</w:t>
            </w:r>
            <w:r>
              <w:rPr>
                <w:rFonts w:ascii="Cambria" w:hAnsi="Cambria"/>
              </w:rPr>
              <w:t>/</w:t>
            </w:r>
            <w:r w:rsidRPr="0030098B">
              <w:rPr>
                <w:rFonts w:ascii="Cambria" w:hAnsi="Cambria"/>
                <w:color w:val="auto"/>
              </w:rPr>
              <w:t xml:space="preserve"> </w:t>
            </w:r>
            <w:r w:rsidRPr="00E50B2F">
              <w:rPr>
                <w:rFonts w:ascii="Cambria" w:hAnsi="Cambria"/>
                <w:color w:val="0070C0"/>
                <w:lang w:val="ru-RU"/>
              </w:rPr>
              <w:t>Краткое</w:t>
            </w:r>
            <w:r w:rsidRPr="0030098B">
              <w:rPr>
                <w:rFonts w:ascii="Cambria" w:hAnsi="Cambria"/>
                <w:color w:val="002060"/>
              </w:rPr>
              <w:t xml:space="preserve"> </w:t>
            </w:r>
            <w:r w:rsidRPr="00E50B2F">
              <w:rPr>
                <w:rFonts w:ascii="Cambria" w:hAnsi="Cambria"/>
                <w:color w:val="0070C0"/>
                <w:lang w:val="ru-RU"/>
              </w:rPr>
              <w:t>описание</w:t>
            </w:r>
            <w:r w:rsidRPr="0030098B">
              <w:rPr>
                <w:rFonts w:ascii="Cambria" w:hAnsi="Cambria"/>
                <w:color w:val="002060"/>
              </w:rPr>
              <w:t xml:space="preserve"> </w:t>
            </w:r>
            <w:r w:rsidRPr="00E50B2F">
              <w:rPr>
                <w:rFonts w:ascii="Cambria" w:hAnsi="Cambria"/>
                <w:color w:val="0070C0"/>
                <w:lang w:val="ru-RU"/>
              </w:rPr>
              <w:t>работ</w:t>
            </w:r>
            <w:r w:rsidRPr="0030098B">
              <w:rPr>
                <w:rFonts w:ascii="Cambria" w:hAnsi="Cambria"/>
                <w:color w:val="002060"/>
              </w:rPr>
              <w:t xml:space="preserve">, </w:t>
            </w:r>
            <w:r w:rsidRPr="00E50B2F">
              <w:rPr>
                <w:rFonts w:ascii="Cambria" w:hAnsi="Cambria"/>
                <w:color w:val="0070C0"/>
                <w:lang w:val="ru-RU"/>
              </w:rPr>
              <w:t>выполненных</w:t>
            </w:r>
            <w:r w:rsidRPr="0030098B">
              <w:rPr>
                <w:rFonts w:ascii="Cambria" w:hAnsi="Cambria"/>
                <w:color w:val="002060"/>
              </w:rPr>
              <w:t xml:space="preserve"> </w:t>
            </w:r>
            <w:r w:rsidRPr="00E50B2F">
              <w:rPr>
                <w:rFonts w:ascii="Cambria" w:hAnsi="Cambria"/>
                <w:color w:val="0070C0"/>
                <w:lang w:val="ru-RU"/>
              </w:rPr>
              <w:t>Участником</w:t>
            </w:r>
            <w:r w:rsidRPr="0030098B">
              <w:rPr>
                <w:rFonts w:ascii="Cambria" w:hAnsi="Cambria"/>
                <w:color w:val="002060"/>
              </w:rPr>
              <w:t xml:space="preserve"> </w:t>
            </w:r>
            <w:r w:rsidRPr="00E50B2F">
              <w:rPr>
                <w:rFonts w:ascii="Cambria" w:hAnsi="Cambria"/>
                <w:color w:val="0070C0"/>
                <w:lang w:val="ru-RU"/>
              </w:rPr>
              <w:t>тендера</w:t>
            </w:r>
            <w:r w:rsidRPr="00867C74">
              <w:rPr>
                <w:rFonts w:ascii="Cambria" w:hAnsi="Cambria"/>
              </w:rPr>
              <w:t>:</w:t>
            </w:r>
          </w:p>
          <w:p w14:paraId="2A784921" w14:textId="77777777" w:rsidR="00AA22D1" w:rsidRPr="00867C74" w:rsidRDefault="00AA22D1" w:rsidP="003468DD">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rPr>
            </w:pPr>
          </w:p>
          <w:p w14:paraId="639A3327" w14:textId="77777777" w:rsidR="00AA22D1" w:rsidRPr="00867C74" w:rsidRDefault="00AA22D1" w:rsidP="003468DD">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rPr>
            </w:pPr>
          </w:p>
          <w:p w14:paraId="2DA959E7" w14:textId="74A0475B" w:rsidR="00AA22D1" w:rsidRPr="002466AB" w:rsidRDefault="00AA22D1" w:rsidP="003468DD">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lang w:val="ru-RU"/>
              </w:rPr>
            </w:pPr>
            <w:r w:rsidRPr="00867C74">
              <w:rPr>
                <w:rFonts w:ascii="Cambria" w:hAnsi="Cambria"/>
              </w:rPr>
              <w:t>Amount</w:t>
            </w:r>
            <w:r w:rsidRPr="002466AB">
              <w:rPr>
                <w:rFonts w:ascii="Cambria" w:hAnsi="Cambria"/>
                <w:lang w:val="ru-RU"/>
              </w:rPr>
              <w:t xml:space="preserve"> </w:t>
            </w:r>
            <w:r w:rsidRPr="00867C74">
              <w:rPr>
                <w:rFonts w:ascii="Cambria" w:hAnsi="Cambria"/>
              </w:rPr>
              <w:t>of</w:t>
            </w:r>
            <w:r w:rsidRPr="002466AB">
              <w:rPr>
                <w:rFonts w:ascii="Cambria" w:hAnsi="Cambria"/>
                <w:lang w:val="ru-RU"/>
              </w:rPr>
              <w:t xml:space="preserve"> </w:t>
            </w:r>
            <w:r w:rsidRPr="00867C74">
              <w:rPr>
                <w:rFonts w:ascii="Cambria" w:hAnsi="Cambria"/>
              </w:rPr>
              <w:t>Contract</w:t>
            </w:r>
            <w:r w:rsidRPr="002466AB">
              <w:rPr>
                <w:rFonts w:ascii="Cambria" w:hAnsi="Cambria"/>
                <w:lang w:val="ru-RU"/>
              </w:rPr>
              <w:t xml:space="preserve"> (</w:t>
            </w:r>
            <w:r w:rsidR="002466AB">
              <w:rPr>
                <w:rFonts w:ascii="Cambria" w:hAnsi="Cambria"/>
                <w:lang w:val="en-US"/>
              </w:rPr>
              <w:t>KGS</w:t>
            </w:r>
            <w:r w:rsidR="002466AB" w:rsidRPr="002466AB">
              <w:rPr>
                <w:rFonts w:ascii="Cambria" w:hAnsi="Cambria"/>
                <w:lang w:val="ru-RU"/>
              </w:rPr>
              <w:t>/</w:t>
            </w:r>
            <w:r w:rsidRPr="00867C74">
              <w:rPr>
                <w:rFonts w:ascii="Cambria" w:hAnsi="Cambria"/>
                <w:highlight w:val="yellow"/>
              </w:rPr>
              <w:t>EUR</w:t>
            </w:r>
            <w:r w:rsidRPr="002466AB">
              <w:rPr>
                <w:rFonts w:ascii="Cambria" w:hAnsi="Cambria"/>
                <w:highlight w:val="yellow"/>
                <w:lang w:val="ru-RU"/>
              </w:rPr>
              <w:t xml:space="preserve">/ </w:t>
            </w:r>
            <w:r w:rsidRPr="00867C74">
              <w:rPr>
                <w:rFonts w:ascii="Cambria" w:hAnsi="Cambria"/>
                <w:highlight w:val="yellow"/>
              </w:rPr>
              <w:t>USD</w:t>
            </w:r>
            <w:r w:rsidRPr="002466AB">
              <w:rPr>
                <w:rFonts w:ascii="Cambria" w:hAnsi="Cambria"/>
                <w:lang w:val="ru-RU"/>
              </w:rPr>
              <w:t>/</w:t>
            </w:r>
            <w:r w:rsidRPr="002466AB">
              <w:rPr>
                <w:rFonts w:ascii="Cambria" w:hAnsi="Cambria"/>
                <w:color w:val="auto"/>
                <w:lang w:val="ru-RU"/>
              </w:rPr>
              <w:t xml:space="preserve"> </w:t>
            </w:r>
            <w:r w:rsidRPr="00E50B2F">
              <w:rPr>
                <w:rFonts w:ascii="Cambria" w:hAnsi="Cambria"/>
                <w:color w:val="0070C0"/>
                <w:lang w:val="ru-RU"/>
              </w:rPr>
              <w:t>Сумма</w:t>
            </w:r>
            <w:r w:rsidRPr="002466AB">
              <w:rPr>
                <w:rFonts w:ascii="Cambria" w:hAnsi="Cambria"/>
                <w:color w:val="002060"/>
                <w:lang w:val="ru-RU"/>
              </w:rPr>
              <w:t xml:space="preserve"> </w:t>
            </w:r>
            <w:r w:rsidRPr="00AA5E40">
              <w:rPr>
                <w:rFonts w:ascii="Cambria" w:hAnsi="Cambria"/>
                <w:color w:val="0070C0"/>
                <w:lang w:val="ru-RU"/>
              </w:rPr>
              <w:t>контракта</w:t>
            </w:r>
            <w:r w:rsidRPr="002466AB">
              <w:rPr>
                <w:rFonts w:ascii="Cambria" w:hAnsi="Cambria"/>
                <w:color w:val="0070C0"/>
                <w:lang w:val="ru-RU"/>
              </w:rPr>
              <w:t xml:space="preserve"> (</w:t>
            </w:r>
            <w:r w:rsidR="002466AB">
              <w:rPr>
                <w:rFonts w:ascii="Cambria" w:hAnsi="Cambria"/>
                <w:color w:val="0070C0"/>
                <w:lang w:val="ru-RU"/>
              </w:rPr>
              <w:t>сом/</w:t>
            </w:r>
            <w:r w:rsidRPr="00AA5E40">
              <w:rPr>
                <w:rFonts w:ascii="Cambria" w:hAnsi="Cambria"/>
                <w:color w:val="0070C0"/>
                <w:highlight w:val="yellow"/>
                <w:lang w:val="ru-RU"/>
              </w:rPr>
              <w:t>евро</w:t>
            </w:r>
            <w:r w:rsidRPr="002466AB">
              <w:rPr>
                <w:rFonts w:ascii="Cambria" w:hAnsi="Cambria"/>
                <w:color w:val="0070C0"/>
                <w:highlight w:val="yellow"/>
                <w:lang w:val="ru-RU"/>
              </w:rPr>
              <w:t>/</w:t>
            </w:r>
            <w:r w:rsidRPr="00AA5E40">
              <w:rPr>
                <w:rFonts w:ascii="Cambria" w:hAnsi="Cambria"/>
                <w:bCs/>
                <w:color w:val="0070C0"/>
                <w:spacing w:val="-8"/>
                <w:szCs w:val="20"/>
                <w:lang w:val="ru-RU"/>
              </w:rPr>
              <w:t>доллары</w:t>
            </w:r>
            <w:r w:rsidRPr="002466AB">
              <w:rPr>
                <w:rFonts w:ascii="Cambria" w:hAnsi="Cambria"/>
                <w:bCs/>
                <w:color w:val="0070C0"/>
                <w:spacing w:val="-8"/>
                <w:szCs w:val="20"/>
                <w:lang w:val="ru-RU"/>
              </w:rPr>
              <w:t xml:space="preserve"> </w:t>
            </w:r>
            <w:r w:rsidRPr="00AA5E40">
              <w:rPr>
                <w:rFonts w:ascii="Cambria" w:hAnsi="Cambria"/>
                <w:color w:val="0070C0"/>
                <w:highlight w:val="yellow"/>
                <w:lang w:val="ru-RU"/>
              </w:rPr>
              <w:t>США</w:t>
            </w:r>
            <w:r w:rsidRPr="002466AB">
              <w:rPr>
                <w:rFonts w:ascii="Cambria" w:hAnsi="Cambria"/>
                <w:color w:val="0070C0"/>
                <w:lang w:val="ru-RU"/>
              </w:rPr>
              <w:t>):</w:t>
            </w:r>
          </w:p>
          <w:p w14:paraId="54EABAA0" w14:textId="77777777" w:rsidR="00AA22D1" w:rsidRPr="002466AB" w:rsidRDefault="00AA22D1" w:rsidP="003468DD">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lang w:val="ru-RU"/>
              </w:rPr>
            </w:pPr>
          </w:p>
          <w:p w14:paraId="4C065F72" w14:textId="77777777" w:rsidR="00AA22D1" w:rsidRPr="002466AB" w:rsidRDefault="00AA22D1" w:rsidP="003468DD">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lang w:val="ru-RU"/>
              </w:rPr>
            </w:pPr>
          </w:p>
          <w:p w14:paraId="2B8871A8" w14:textId="77777777" w:rsidR="00AA22D1" w:rsidRPr="0030098B" w:rsidRDefault="00AA22D1" w:rsidP="003468DD">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olor w:val="002060"/>
              </w:rPr>
            </w:pPr>
            <w:r w:rsidRPr="00867C74">
              <w:rPr>
                <w:rFonts w:ascii="Cambria" w:hAnsi="Cambria"/>
              </w:rPr>
              <w:t>Name of Implementing Partner / Client</w:t>
            </w:r>
            <w:r>
              <w:rPr>
                <w:rFonts w:ascii="Cambria" w:hAnsi="Cambria"/>
              </w:rPr>
              <w:t>/</w:t>
            </w:r>
            <w:r w:rsidRPr="0030098B">
              <w:rPr>
                <w:rFonts w:ascii="Cambria" w:hAnsi="Cambria"/>
                <w:color w:val="auto"/>
                <w:lang w:val="en-US"/>
              </w:rPr>
              <w:t xml:space="preserve"> </w:t>
            </w:r>
            <w:r w:rsidRPr="00E50B2F">
              <w:rPr>
                <w:rFonts w:ascii="Cambria" w:hAnsi="Cambria"/>
                <w:color w:val="0070C0"/>
                <w:lang w:val="ru-RU"/>
              </w:rPr>
              <w:t>Имя</w:t>
            </w:r>
            <w:r w:rsidRPr="0030098B">
              <w:rPr>
                <w:rFonts w:ascii="Cambria" w:hAnsi="Cambria"/>
                <w:color w:val="002060"/>
                <w:lang w:val="en-US"/>
              </w:rPr>
              <w:t xml:space="preserve"> </w:t>
            </w:r>
            <w:r w:rsidRPr="00E50B2F">
              <w:rPr>
                <w:rFonts w:ascii="Cambria" w:hAnsi="Cambria"/>
                <w:color w:val="0070C0"/>
                <w:lang w:val="ru-RU"/>
              </w:rPr>
              <w:t>Партнера</w:t>
            </w:r>
            <w:r w:rsidRPr="0030098B">
              <w:rPr>
                <w:rFonts w:ascii="Cambria" w:hAnsi="Cambria"/>
                <w:color w:val="002060"/>
                <w:lang w:val="en-US"/>
              </w:rPr>
              <w:t>-</w:t>
            </w:r>
            <w:r w:rsidRPr="00E50B2F">
              <w:rPr>
                <w:rFonts w:ascii="Cambria" w:hAnsi="Cambria"/>
                <w:color w:val="0070C0"/>
                <w:lang w:val="ru-RU"/>
              </w:rPr>
              <w:t>исполнителя</w:t>
            </w:r>
            <w:r w:rsidRPr="0030098B">
              <w:rPr>
                <w:rFonts w:ascii="Cambria" w:hAnsi="Cambria"/>
                <w:color w:val="002060"/>
                <w:lang w:val="en-US"/>
              </w:rPr>
              <w:t>/</w:t>
            </w:r>
            <w:r w:rsidRPr="00E50B2F">
              <w:rPr>
                <w:rFonts w:ascii="Cambria" w:hAnsi="Cambria"/>
                <w:color w:val="0070C0"/>
                <w:lang w:val="ru-RU"/>
              </w:rPr>
              <w:t>клиента</w:t>
            </w:r>
            <w:r w:rsidRPr="0030098B">
              <w:rPr>
                <w:rFonts w:ascii="Cambria" w:hAnsi="Cambria"/>
                <w:color w:val="002060"/>
              </w:rPr>
              <w:t>:</w:t>
            </w:r>
          </w:p>
          <w:p w14:paraId="2C7CFA52" w14:textId="77777777" w:rsidR="00AA22D1" w:rsidRPr="00867C74" w:rsidRDefault="00AA22D1" w:rsidP="003468DD">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rPr>
            </w:pPr>
          </w:p>
          <w:p w14:paraId="519BEFC8" w14:textId="77777777" w:rsidR="00AA22D1" w:rsidRPr="00867C74" w:rsidRDefault="00AA22D1" w:rsidP="003468DD">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rPr>
            </w:pPr>
          </w:p>
          <w:p w14:paraId="664ABD3F" w14:textId="77777777" w:rsidR="00AA22D1" w:rsidRPr="00867C74" w:rsidRDefault="00AA22D1" w:rsidP="003468DD">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rPr>
            </w:pPr>
            <w:r w:rsidRPr="00867C74">
              <w:rPr>
                <w:rFonts w:ascii="Cambria" w:hAnsi="Cambria"/>
              </w:rPr>
              <w:t>Contact person / address</w:t>
            </w:r>
            <w:r>
              <w:rPr>
                <w:rFonts w:ascii="Cambria" w:hAnsi="Cambria"/>
              </w:rPr>
              <w:t>/</w:t>
            </w:r>
            <w:r w:rsidRPr="0030098B">
              <w:rPr>
                <w:rFonts w:ascii="Cambria" w:hAnsi="Cambria"/>
                <w:color w:val="auto"/>
                <w:lang w:val="en-US"/>
              </w:rPr>
              <w:t xml:space="preserve"> </w:t>
            </w:r>
            <w:r w:rsidRPr="00E50B2F">
              <w:rPr>
                <w:rFonts w:ascii="Cambria" w:hAnsi="Cambria"/>
                <w:color w:val="0070C0"/>
                <w:lang w:val="ru-RU"/>
              </w:rPr>
              <w:t>Контактное</w:t>
            </w:r>
            <w:r w:rsidRPr="0030098B">
              <w:rPr>
                <w:rFonts w:ascii="Cambria" w:hAnsi="Cambria"/>
                <w:color w:val="002060"/>
                <w:lang w:val="en-US"/>
              </w:rPr>
              <w:t xml:space="preserve"> </w:t>
            </w:r>
            <w:r w:rsidRPr="00AA5E40">
              <w:rPr>
                <w:rFonts w:ascii="Cambria" w:hAnsi="Cambria"/>
                <w:color w:val="0070C0"/>
                <w:lang w:val="ru-RU"/>
              </w:rPr>
              <w:t>лицо</w:t>
            </w:r>
            <w:r w:rsidRPr="00AA5E40">
              <w:rPr>
                <w:rFonts w:ascii="Cambria" w:hAnsi="Cambria"/>
                <w:color w:val="0070C0"/>
                <w:lang w:val="en-US"/>
              </w:rPr>
              <w:t>/</w:t>
            </w:r>
            <w:r w:rsidRPr="00AA5E40">
              <w:rPr>
                <w:rFonts w:ascii="Cambria" w:hAnsi="Cambria"/>
                <w:color w:val="0070C0"/>
                <w:lang w:val="ru-RU"/>
              </w:rPr>
              <w:t>адрес</w:t>
            </w:r>
            <w:r w:rsidRPr="0030098B">
              <w:rPr>
                <w:rFonts w:ascii="Cambria" w:hAnsi="Cambria"/>
                <w:color w:val="002060"/>
              </w:rPr>
              <w:t>:</w:t>
            </w:r>
          </w:p>
          <w:p w14:paraId="5C4B01D0" w14:textId="77777777" w:rsidR="00AA22D1" w:rsidRPr="00867C74" w:rsidRDefault="00AA22D1" w:rsidP="003468DD">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rPr>
            </w:pPr>
          </w:p>
          <w:p w14:paraId="44915FEE" w14:textId="77777777" w:rsidR="00AA22D1" w:rsidRPr="00AA22D1" w:rsidRDefault="00AA22D1" w:rsidP="003468DD">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lang w:val="ru-RU"/>
              </w:rPr>
            </w:pPr>
            <w:r w:rsidRPr="00867C74">
              <w:rPr>
                <w:rFonts w:ascii="Cambria" w:hAnsi="Cambria"/>
              </w:rPr>
              <w:t>Telephone</w:t>
            </w:r>
            <w:r w:rsidRPr="00AA22D1">
              <w:rPr>
                <w:rFonts w:ascii="Cambria" w:hAnsi="Cambria"/>
                <w:lang w:val="ru-RU"/>
              </w:rPr>
              <w:t xml:space="preserve"> </w:t>
            </w:r>
            <w:r w:rsidRPr="00867C74">
              <w:rPr>
                <w:rFonts w:ascii="Cambria" w:hAnsi="Cambria"/>
              </w:rPr>
              <w:t>number</w:t>
            </w:r>
            <w:r w:rsidRPr="00AA22D1">
              <w:rPr>
                <w:rFonts w:ascii="Cambria" w:hAnsi="Cambria"/>
                <w:lang w:val="ru-RU"/>
              </w:rPr>
              <w:t>/</w:t>
            </w:r>
            <w:r w:rsidRPr="00CD7E7C">
              <w:rPr>
                <w:rFonts w:ascii="Cambria" w:hAnsi="Cambria"/>
                <w:color w:val="auto"/>
                <w:lang w:val="ru-RU"/>
              </w:rPr>
              <w:t xml:space="preserve"> </w:t>
            </w:r>
            <w:r w:rsidRPr="00E50B2F">
              <w:rPr>
                <w:rFonts w:ascii="Cambria" w:hAnsi="Cambria"/>
                <w:color w:val="0070C0"/>
                <w:lang w:val="ru-RU"/>
              </w:rPr>
              <w:t>Номер</w:t>
            </w:r>
            <w:r w:rsidRPr="0030098B">
              <w:rPr>
                <w:rFonts w:ascii="Cambria" w:hAnsi="Cambria"/>
                <w:color w:val="002060"/>
                <w:lang w:val="ru-RU"/>
              </w:rPr>
              <w:t xml:space="preserve"> </w:t>
            </w:r>
            <w:r w:rsidRPr="00E50B2F">
              <w:rPr>
                <w:rFonts w:ascii="Cambria" w:hAnsi="Cambria"/>
                <w:color w:val="0070C0"/>
                <w:lang w:val="ru-RU"/>
              </w:rPr>
              <w:t>телефона</w:t>
            </w:r>
            <w:r w:rsidRPr="00AA22D1">
              <w:rPr>
                <w:rFonts w:ascii="Cambria" w:hAnsi="Cambria"/>
                <w:lang w:val="ru-RU"/>
              </w:rPr>
              <w:t>:</w:t>
            </w:r>
          </w:p>
          <w:p w14:paraId="1819FF5C" w14:textId="77777777" w:rsidR="00AA22D1" w:rsidRPr="00AA22D1" w:rsidRDefault="00AA22D1" w:rsidP="003468DD">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lang w:val="ru-RU"/>
              </w:rPr>
            </w:pPr>
          </w:p>
          <w:p w14:paraId="3866345B" w14:textId="77777777" w:rsidR="00AA22D1" w:rsidRPr="0030098B" w:rsidRDefault="00AA22D1" w:rsidP="003468DD">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lang w:val="ru-RU"/>
              </w:rPr>
            </w:pPr>
            <w:r w:rsidRPr="00867C74">
              <w:rPr>
                <w:rFonts w:ascii="Cambria" w:hAnsi="Cambria"/>
              </w:rPr>
              <w:t>Email</w:t>
            </w:r>
            <w:r w:rsidRPr="0030098B">
              <w:rPr>
                <w:rFonts w:ascii="Cambria" w:hAnsi="Cambria"/>
                <w:lang w:val="ru-RU"/>
              </w:rPr>
              <w:t xml:space="preserve"> (</w:t>
            </w:r>
            <w:r w:rsidRPr="00867C74">
              <w:rPr>
                <w:rFonts w:ascii="Cambria" w:hAnsi="Cambria"/>
              </w:rPr>
              <w:t>if</w:t>
            </w:r>
            <w:r w:rsidRPr="0030098B">
              <w:rPr>
                <w:rFonts w:ascii="Cambria" w:hAnsi="Cambria"/>
                <w:lang w:val="ru-RU"/>
              </w:rPr>
              <w:t xml:space="preserve"> </w:t>
            </w:r>
            <w:r w:rsidRPr="00867C74">
              <w:rPr>
                <w:rFonts w:ascii="Cambria" w:hAnsi="Cambria"/>
              </w:rPr>
              <w:t>available</w:t>
            </w:r>
            <w:r w:rsidRPr="0030098B">
              <w:rPr>
                <w:rFonts w:ascii="Cambria" w:hAnsi="Cambria"/>
                <w:lang w:val="ru-RU"/>
              </w:rPr>
              <w:t>/</w:t>
            </w:r>
            <w:r w:rsidRPr="00CD7E7C">
              <w:rPr>
                <w:rFonts w:ascii="Cambria" w:hAnsi="Cambria"/>
                <w:color w:val="auto"/>
                <w:lang w:val="ru-RU"/>
              </w:rPr>
              <w:t xml:space="preserve"> </w:t>
            </w:r>
            <w:r w:rsidRPr="00E50B2F">
              <w:rPr>
                <w:rFonts w:ascii="Cambria" w:hAnsi="Cambria"/>
                <w:color w:val="0070C0"/>
                <w:lang w:val="ru-RU"/>
              </w:rPr>
              <w:t>Электронная</w:t>
            </w:r>
            <w:r w:rsidRPr="0030098B">
              <w:rPr>
                <w:rFonts w:ascii="Cambria" w:hAnsi="Cambria"/>
                <w:color w:val="002060"/>
                <w:lang w:val="ru-RU"/>
              </w:rPr>
              <w:t xml:space="preserve"> </w:t>
            </w:r>
            <w:r w:rsidRPr="00E50B2F">
              <w:rPr>
                <w:rFonts w:ascii="Cambria" w:hAnsi="Cambria"/>
                <w:color w:val="0070C0"/>
                <w:lang w:val="ru-RU"/>
              </w:rPr>
              <w:t>почта</w:t>
            </w:r>
            <w:r w:rsidRPr="0030098B">
              <w:rPr>
                <w:rFonts w:ascii="Cambria" w:hAnsi="Cambria"/>
                <w:color w:val="002060"/>
                <w:lang w:val="ru-RU"/>
              </w:rPr>
              <w:t xml:space="preserve"> </w:t>
            </w:r>
            <w:r w:rsidRPr="004E52B2">
              <w:rPr>
                <w:rFonts w:ascii="Cambria" w:hAnsi="Cambria"/>
                <w:color w:val="0070C0"/>
                <w:lang w:val="ru-RU"/>
              </w:rPr>
              <w:t>(</w:t>
            </w:r>
            <w:r w:rsidRPr="00666FB5">
              <w:rPr>
                <w:rFonts w:ascii="Cambria" w:hAnsi="Cambria"/>
                <w:color w:val="0070C0"/>
                <w:lang w:val="ru-RU"/>
              </w:rPr>
              <w:t>если имеется</w:t>
            </w:r>
            <w:r w:rsidRPr="004E52B2">
              <w:rPr>
                <w:rFonts w:ascii="Cambria" w:hAnsi="Cambria"/>
                <w:color w:val="0070C0"/>
                <w:lang w:val="ru-RU"/>
              </w:rPr>
              <w:t>):</w:t>
            </w:r>
          </w:p>
        </w:tc>
        <w:tc>
          <w:tcPr>
            <w:tcW w:w="2457" w:type="dxa"/>
          </w:tcPr>
          <w:p w14:paraId="43F348EC" w14:textId="77777777" w:rsidR="00AA22D1" w:rsidRPr="0030098B" w:rsidRDefault="00AA22D1" w:rsidP="003468DD">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lang w:val="ru-RU"/>
              </w:rPr>
            </w:pPr>
          </w:p>
        </w:tc>
      </w:tr>
    </w:tbl>
    <w:p w14:paraId="500B1272" w14:textId="77777777" w:rsidR="00AA22D1" w:rsidRPr="00867C74" w:rsidRDefault="00AA22D1" w:rsidP="00AA22D1">
      <w:pPr>
        <w:rPr>
          <w:rFonts w:ascii="Cambria" w:hAnsi="Cambria"/>
        </w:rPr>
      </w:pPr>
      <w:r w:rsidRPr="00867C74">
        <w:rPr>
          <w:rFonts w:ascii="Cambria" w:hAnsi="Cambria"/>
        </w:rPr>
        <w:t>Authorized and binding signature</w:t>
      </w:r>
      <w:r>
        <w:rPr>
          <w:rFonts w:ascii="Cambria" w:hAnsi="Cambria"/>
        </w:rPr>
        <w:t>/</w:t>
      </w:r>
      <w:r w:rsidRPr="0030098B">
        <w:rPr>
          <w:rFonts w:ascii="Cambria" w:hAnsi="Cambria"/>
          <w:color w:val="auto"/>
          <w:lang w:val="en-US"/>
        </w:rPr>
        <w:t xml:space="preserve"> </w:t>
      </w:r>
      <w:r w:rsidRPr="00E50B2F">
        <w:rPr>
          <w:rFonts w:ascii="Cambria" w:hAnsi="Cambria"/>
          <w:color w:val="0070C0"/>
          <w:lang w:val="ru-RU"/>
        </w:rPr>
        <w:t>Подпись</w:t>
      </w:r>
      <w:r w:rsidRPr="00EA40AF">
        <w:rPr>
          <w:rFonts w:ascii="Cambria" w:hAnsi="Cambria"/>
          <w:color w:val="002060"/>
          <w:lang w:val="en-US"/>
        </w:rPr>
        <w:t xml:space="preserve"> </w:t>
      </w:r>
      <w:r w:rsidRPr="00E50B2F">
        <w:rPr>
          <w:rFonts w:ascii="Cambria" w:hAnsi="Cambria"/>
          <w:color w:val="0070C0"/>
          <w:lang w:val="ru-RU"/>
        </w:rPr>
        <w:t>уполномоченного</w:t>
      </w:r>
      <w:r w:rsidRPr="00EA40AF">
        <w:rPr>
          <w:rFonts w:ascii="Cambria" w:hAnsi="Cambria"/>
          <w:color w:val="002060"/>
          <w:lang w:val="en-US"/>
        </w:rPr>
        <w:t xml:space="preserve"> </w:t>
      </w:r>
      <w:r w:rsidRPr="00E50B2F">
        <w:rPr>
          <w:rFonts w:ascii="Cambria" w:hAnsi="Cambria"/>
          <w:color w:val="0070C0"/>
          <w:lang w:val="ru-RU"/>
        </w:rPr>
        <w:t>лица</w:t>
      </w:r>
      <w:r w:rsidRPr="00867C74">
        <w:rPr>
          <w:rFonts w:ascii="Cambria" w:hAnsi="Cambria"/>
        </w:rPr>
        <w:t>: ____________________</w:t>
      </w:r>
    </w:p>
    <w:p w14:paraId="53CF8F35" w14:textId="77777777" w:rsidR="00AA22D1" w:rsidRPr="00867C74" w:rsidRDefault="00AA22D1" w:rsidP="00AA22D1">
      <w:pPr>
        <w:rPr>
          <w:rFonts w:ascii="Cambria" w:hAnsi="Cambria"/>
        </w:rPr>
      </w:pPr>
    </w:p>
    <w:p w14:paraId="5CB5BE64" w14:textId="77777777" w:rsidR="00AA22D1" w:rsidRPr="00867C74" w:rsidRDefault="00AA22D1" w:rsidP="00AA22D1">
      <w:pPr>
        <w:jc w:val="left"/>
        <w:rPr>
          <w:rFonts w:ascii="Cambria" w:hAnsi="Cambria"/>
        </w:rPr>
      </w:pPr>
      <w:r w:rsidRPr="00867C74">
        <w:rPr>
          <w:rFonts w:ascii="Cambria" w:hAnsi="Cambria"/>
        </w:rPr>
        <w:t>Name and function of the signatory</w:t>
      </w:r>
      <w:r>
        <w:rPr>
          <w:rFonts w:ascii="Cambria" w:hAnsi="Cambria"/>
        </w:rPr>
        <w:t>/</w:t>
      </w:r>
      <w:r w:rsidRPr="00EA40AF">
        <w:rPr>
          <w:rFonts w:ascii="Cambria" w:hAnsi="Cambria"/>
          <w:color w:val="auto"/>
          <w:lang w:val="en-US"/>
        </w:rPr>
        <w:t xml:space="preserve"> </w:t>
      </w:r>
      <w:r w:rsidRPr="00E50B2F">
        <w:rPr>
          <w:rFonts w:ascii="Cambria" w:hAnsi="Cambria"/>
          <w:color w:val="0070C0"/>
          <w:lang w:val="ru-RU"/>
        </w:rPr>
        <w:t>Имя</w:t>
      </w:r>
      <w:r w:rsidRPr="00EA40AF">
        <w:rPr>
          <w:rFonts w:ascii="Cambria" w:hAnsi="Cambria"/>
          <w:color w:val="002060"/>
          <w:lang w:val="en-US"/>
        </w:rPr>
        <w:t xml:space="preserve"> </w:t>
      </w:r>
      <w:r w:rsidRPr="00E50B2F">
        <w:rPr>
          <w:rFonts w:ascii="Cambria" w:hAnsi="Cambria"/>
          <w:color w:val="0070C0"/>
          <w:lang w:val="ru-RU"/>
        </w:rPr>
        <w:t>и</w:t>
      </w:r>
      <w:r w:rsidRPr="00EA40AF">
        <w:rPr>
          <w:rFonts w:ascii="Cambria" w:hAnsi="Cambria"/>
          <w:color w:val="002060"/>
          <w:lang w:val="en-US"/>
        </w:rPr>
        <w:t xml:space="preserve"> </w:t>
      </w:r>
      <w:r w:rsidRPr="00E50B2F">
        <w:rPr>
          <w:rFonts w:ascii="Cambria" w:hAnsi="Cambria"/>
          <w:color w:val="0070C0"/>
          <w:lang w:val="ru-RU"/>
        </w:rPr>
        <w:t>должность</w:t>
      </w:r>
      <w:r w:rsidRPr="00EA40AF">
        <w:rPr>
          <w:rFonts w:ascii="Cambria" w:hAnsi="Cambria"/>
          <w:color w:val="002060"/>
          <w:lang w:val="en-US"/>
        </w:rPr>
        <w:t xml:space="preserve"> </w:t>
      </w:r>
      <w:r w:rsidRPr="00E50B2F">
        <w:rPr>
          <w:rFonts w:ascii="Cambria" w:hAnsi="Cambria"/>
          <w:color w:val="0070C0"/>
          <w:lang w:val="ru-RU"/>
        </w:rPr>
        <w:t>подписавшего</w:t>
      </w:r>
      <w:r w:rsidRPr="00EA40AF">
        <w:rPr>
          <w:rFonts w:ascii="Cambria" w:hAnsi="Cambria"/>
          <w:color w:val="002060"/>
        </w:rPr>
        <w:t xml:space="preserve">: </w:t>
      </w:r>
      <w:r w:rsidRPr="00867C74">
        <w:rPr>
          <w:rFonts w:ascii="Cambria" w:hAnsi="Cambria"/>
        </w:rPr>
        <w:t>___________________________________________</w:t>
      </w:r>
    </w:p>
    <w:p w14:paraId="4355EFE0" w14:textId="77777777" w:rsidR="00AA22D1" w:rsidRPr="00867C74" w:rsidRDefault="00AA22D1" w:rsidP="00AA22D1">
      <w:pPr>
        <w:rPr>
          <w:rFonts w:ascii="Cambria" w:hAnsi="Cambria"/>
        </w:rPr>
      </w:pPr>
    </w:p>
    <w:p w14:paraId="24BB8A04" w14:textId="52E02D48" w:rsidR="00B33550" w:rsidRPr="00867C74" w:rsidRDefault="00AA22D1" w:rsidP="00AA22D1">
      <w:pPr>
        <w:rPr>
          <w:rFonts w:ascii="Cambria" w:hAnsi="Cambria"/>
        </w:rPr>
      </w:pPr>
      <w:r w:rsidRPr="00867C74">
        <w:rPr>
          <w:rFonts w:ascii="Cambria" w:hAnsi="Cambria"/>
        </w:rPr>
        <w:t>Date of signing</w:t>
      </w:r>
      <w:r>
        <w:rPr>
          <w:rFonts w:ascii="Cambria" w:hAnsi="Cambria"/>
        </w:rPr>
        <w:t>/</w:t>
      </w:r>
      <w:r w:rsidRPr="00EA40AF">
        <w:rPr>
          <w:rFonts w:ascii="Cambria" w:hAnsi="Cambria"/>
          <w:color w:val="auto"/>
        </w:rPr>
        <w:t xml:space="preserve"> </w:t>
      </w:r>
      <w:proofErr w:type="spellStart"/>
      <w:r w:rsidRPr="00E50B2F">
        <w:rPr>
          <w:rFonts w:ascii="Cambria" w:hAnsi="Cambria"/>
          <w:color w:val="0070C0"/>
        </w:rPr>
        <w:t>Дата</w:t>
      </w:r>
      <w:proofErr w:type="spellEnd"/>
      <w:r w:rsidRPr="00EA40AF">
        <w:rPr>
          <w:rFonts w:ascii="Cambria" w:hAnsi="Cambria"/>
          <w:color w:val="002060"/>
        </w:rPr>
        <w:t xml:space="preserve"> </w:t>
      </w:r>
      <w:proofErr w:type="spellStart"/>
      <w:r w:rsidRPr="00E50B2F">
        <w:rPr>
          <w:rFonts w:ascii="Cambria" w:hAnsi="Cambria"/>
          <w:color w:val="0070C0"/>
        </w:rPr>
        <w:t>подписания</w:t>
      </w:r>
      <w:proofErr w:type="spellEnd"/>
      <w:r w:rsidRPr="00867C74">
        <w:rPr>
          <w:rFonts w:ascii="Cambria" w:hAnsi="Cambria"/>
        </w:rPr>
        <w:t>: _____/____/____</w:t>
      </w:r>
      <w:r w:rsidR="00B33550" w:rsidRPr="00867C74">
        <w:rPr>
          <w:rFonts w:ascii="Cambria" w:hAnsi="Cambria"/>
        </w:rPr>
        <w:t>_</w:t>
      </w:r>
    </w:p>
    <w:p w14:paraId="49AA87CE" w14:textId="40D03CEE" w:rsidR="00B33550" w:rsidRPr="00867C74"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lang w:val="en-US"/>
        </w:rPr>
      </w:pPr>
      <w:r w:rsidRPr="00867C74">
        <w:rPr>
          <w:rFonts w:ascii="Cambria" w:hAnsi="Cambria"/>
          <w:lang w:val="en-US"/>
        </w:rPr>
        <w:br w:type="page"/>
      </w:r>
    </w:p>
    <w:tbl>
      <w:tblPr>
        <w:tblStyle w:val="af4"/>
        <w:tblW w:w="9117" w:type="dxa"/>
        <w:tblLook w:val="04A0" w:firstRow="1" w:lastRow="0" w:firstColumn="1" w:lastColumn="0" w:noHBand="0" w:noVBand="1"/>
      </w:tblPr>
      <w:tblGrid>
        <w:gridCol w:w="1437"/>
        <w:gridCol w:w="1437"/>
        <w:gridCol w:w="4016"/>
        <w:gridCol w:w="2227"/>
      </w:tblGrid>
      <w:tr w:rsidR="00AA22D1" w:rsidRPr="00867C74" w14:paraId="10CC6BAB" w14:textId="77777777" w:rsidTr="003468DD">
        <w:tc>
          <w:tcPr>
            <w:tcW w:w="1134" w:type="dxa"/>
          </w:tcPr>
          <w:p w14:paraId="2D8A713A" w14:textId="77777777" w:rsidR="00AA22D1" w:rsidRPr="00867C74" w:rsidRDefault="00AA22D1" w:rsidP="003468DD">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Cambria" w:hAnsi="Cambria"/>
                <w:b/>
                <w:bCs/>
              </w:rPr>
            </w:pPr>
            <w:r w:rsidRPr="00867C74">
              <w:rPr>
                <w:rFonts w:ascii="Cambria" w:hAnsi="Cambria"/>
                <w:b/>
                <w:bCs/>
              </w:rPr>
              <w:lastRenderedPageBreak/>
              <w:t>Starting Month / Year</w:t>
            </w:r>
            <w:r>
              <w:rPr>
                <w:rFonts w:ascii="Cambria" w:hAnsi="Cambria"/>
                <w:b/>
                <w:bCs/>
              </w:rPr>
              <w:t>/</w:t>
            </w:r>
            <w:r w:rsidRPr="00E05257">
              <w:rPr>
                <w:rFonts w:ascii="Cambria" w:hAnsi="Cambria"/>
                <w:b/>
                <w:color w:val="auto"/>
                <w:lang w:val="en-US"/>
              </w:rPr>
              <w:t xml:space="preserve"> </w:t>
            </w:r>
            <w:r w:rsidRPr="00E50B2F">
              <w:rPr>
                <w:rFonts w:ascii="Cambria" w:hAnsi="Cambria"/>
                <w:b/>
                <w:color w:val="0070C0"/>
                <w:lang w:val="ru-RU"/>
              </w:rPr>
              <w:t>Н</w:t>
            </w:r>
            <w:proofErr w:type="spellStart"/>
            <w:r w:rsidRPr="00E50B2F">
              <w:rPr>
                <w:rFonts w:ascii="Cambria" w:hAnsi="Cambria"/>
                <w:b/>
                <w:color w:val="0070C0"/>
              </w:rPr>
              <w:t>ачал</w:t>
            </w:r>
            <w:proofErr w:type="spellEnd"/>
            <w:r w:rsidRPr="00E50B2F">
              <w:rPr>
                <w:rFonts w:ascii="Cambria" w:hAnsi="Cambria"/>
                <w:b/>
                <w:color w:val="0070C0"/>
                <w:lang w:val="ru-RU"/>
              </w:rPr>
              <w:t>о</w:t>
            </w:r>
            <w:r w:rsidRPr="00A215E6">
              <w:rPr>
                <w:rFonts w:ascii="Cambria" w:hAnsi="Cambria"/>
                <w:b/>
                <w:color w:val="002060"/>
                <w:lang w:val="en-US"/>
              </w:rPr>
              <w:t xml:space="preserve"> </w:t>
            </w:r>
            <w:r w:rsidRPr="00E50B2F">
              <w:rPr>
                <w:rFonts w:ascii="Cambria" w:hAnsi="Cambria"/>
                <w:b/>
                <w:color w:val="0070C0"/>
                <w:lang w:val="ru-RU"/>
              </w:rPr>
              <w:t>м</w:t>
            </w:r>
            <w:proofErr w:type="spellStart"/>
            <w:r w:rsidRPr="00E50B2F">
              <w:rPr>
                <w:rFonts w:ascii="Cambria" w:hAnsi="Cambria"/>
                <w:b/>
                <w:color w:val="0070C0"/>
              </w:rPr>
              <w:t>есяц</w:t>
            </w:r>
            <w:proofErr w:type="spellEnd"/>
            <w:r w:rsidRPr="00E50B2F">
              <w:rPr>
                <w:rFonts w:ascii="Cambria" w:hAnsi="Cambria"/>
                <w:b/>
                <w:color w:val="0070C0"/>
                <w:lang w:val="ru-RU"/>
              </w:rPr>
              <w:t>а</w:t>
            </w:r>
            <w:r w:rsidRPr="00A215E6">
              <w:rPr>
                <w:rFonts w:ascii="Cambria" w:hAnsi="Cambria"/>
                <w:b/>
                <w:color w:val="002060"/>
                <w:lang w:val="en-US"/>
              </w:rPr>
              <w:t>/</w:t>
            </w:r>
            <w:proofErr w:type="spellStart"/>
            <w:r w:rsidRPr="00E50B2F">
              <w:rPr>
                <w:rFonts w:ascii="Cambria" w:hAnsi="Cambria"/>
                <w:b/>
                <w:color w:val="0070C0"/>
              </w:rPr>
              <w:t>год</w:t>
            </w:r>
            <w:proofErr w:type="spellEnd"/>
            <w:r w:rsidRPr="00E50B2F">
              <w:rPr>
                <w:rFonts w:ascii="Cambria" w:hAnsi="Cambria"/>
                <w:b/>
                <w:color w:val="0070C0"/>
                <w:lang w:val="ru-RU"/>
              </w:rPr>
              <w:t>а</w:t>
            </w:r>
            <w:r w:rsidRPr="00A215E6">
              <w:rPr>
                <w:rFonts w:ascii="Cambria" w:hAnsi="Cambria"/>
                <w:b/>
                <w:color w:val="002060"/>
              </w:rPr>
              <w:t xml:space="preserve"> </w:t>
            </w:r>
          </w:p>
        </w:tc>
        <w:tc>
          <w:tcPr>
            <w:tcW w:w="1134" w:type="dxa"/>
          </w:tcPr>
          <w:p w14:paraId="33267A8A" w14:textId="77777777" w:rsidR="00AA22D1" w:rsidRPr="00E05257" w:rsidRDefault="00AA22D1" w:rsidP="003468DD">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Cambria" w:hAnsi="Cambria"/>
                <w:b/>
                <w:bCs/>
                <w:lang w:val="ru-RU"/>
              </w:rPr>
            </w:pPr>
            <w:r w:rsidRPr="00867C74">
              <w:rPr>
                <w:rFonts w:ascii="Cambria" w:hAnsi="Cambria"/>
                <w:b/>
                <w:bCs/>
              </w:rPr>
              <w:t>Ending</w:t>
            </w:r>
            <w:r w:rsidRPr="00E05257">
              <w:rPr>
                <w:rFonts w:ascii="Cambria" w:hAnsi="Cambria"/>
                <w:b/>
                <w:bCs/>
                <w:lang w:val="ru-RU"/>
              </w:rPr>
              <w:t xml:space="preserve"> </w:t>
            </w:r>
            <w:r w:rsidRPr="00867C74">
              <w:rPr>
                <w:rFonts w:ascii="Cambria" w:hAnsi="Cambria"/>
                <w:b/>
                <w:bCs/>
              </w:rPr>
              <w:t>Month</w:t>
            </w:r>
            <w:r w:rsidRPr="00E05257">
              <w:rPr>
                <w:rFonts w:ascii="Cambria" w:hAnsi="Cambria"/>
                <w:b/>
                <w:bCs/>
                <w:lang w:val="ru-RU"/>
              </w:rPr>
              <w:t xml:space="preserve"> / </w:t>
            </w:r>
            <w:r w:rsidRPr="00867C74">
              <w:rPr>
                <w:rFonts w:ascii="Cambria" w:hAnsi="Cambria"/>
                <w:b/>
                <w:bCs/>
              </w:rPr>
              <w:t>Year</w:t>
            </w:r>
            <w:r>
              <w:rPr>
                <w:rFonts w:ascii="Cambria" w:hAnsi="Cambria"/>
                <w:b/>
                <w:bCs/>
                <w:lang w:val="ru-RU"/>
              </w:rPr>
              <w:t>.</w:t>
            </w:r>
            <w:r>
              <w:rPr>
                <w:rFonts w:ascii="Cambria" w:hAnsi="Cambria"/>
                <w:b/>
                <w:color w:val="auto"/>
                <w:lang w:val="ru-RU"/>
              </w:rPr>
              <w:t xml:space="preserve"> </w:t>
            </w:r>
            <w:r w:rsidRPr="00E50B2F">
              <w:rPr>
                <w:rFonts w:ascii="Cambria" w:hAnsi="Cambria"/>
                <w:b/>
                <w:color w:val="0070C0"/>
                <w:lang w:val="ru-RU"/>
              </w:rPr>
              <w:t>Завершение</w:t>
            </w:r>
            <w:r w:rsidRPr="00A215E6">
              <w:rPr>
                <w:rFonts w:ascii="Cambria" w:hAnsi="Cambria"/>
                <w:b/>
                <w:color w:val="002060"/>
                <w:lang w:val="ru-RU"/>
              </w:rPr>
              <w:t xml:space="preserve"> </w:t>
            </w:r>
            <w:r w:rsidRPr="00E50B2F">
              <w:rPr>
                <w:rFonts w:ascii="Cambria" w:hAnsi="Cambria"/>
                <w:b/>
                <w:color w:val="0070C0"/>
                <w:lang w:val="ru-RU"/>
              </w:rPr>
              <w:t>месяца</w:t>
            </w:r>
            <w:r w:rsidRPr="00A215E6">
              <w:rPr>
                <w:rFonts w:ascii="Cambria" w:hAnsi="Cambria"/>
                <w:b/>
                <w:color w:val="002060"/>
                <w:lang w:val="ru-RU"/>
              </w:rPr>
              <w:t>/</w:t>
            </w:r>
            <w:r w:rsidRPr="00E50B2F">
              <w:rPr>
                <w:rFonts w:ascii="Cambria" w:hAnsi="Cambria"/>
                <w:b/>
                <w:color w:val="0070C0"/>
                <w:lang w:val="ru-RU"/>
              </w:rPr>
              <w:t>года</w:t>
            </w:r>
            <w:r w:rsidRPr="00A215E6">
              <w:rPr>
                <w:rFonts w:ascii="Cambria" w:hAnsi="Cambria"/>
                <w:b/>
                <w:color w:val="002060"/>
                <w:lang w:val="ru-RU"/>
              </w:rPr>
              <w:t xml:space="preserve"> </w:t>
            </w:r>
          </w:p>
        </w:tc>
        <w:tc>
          <w:tcPr>
            <w:tcW w:w="4392" w:type="dxa"/>
          </w:tcPr>
          <w:p w14:paraId="6637CA03" w14:textId="77777777" w:rsidR="00AA22D1" w:rsidRPr="00E05257" w:rsidRDefault="00AA22D1" w:rsidP="003468D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Cambria" w:hAnsi="Cambria"/>
                <w:b/>
                <w:bCs/>
                <w:lang w:val="ru-RU"/>
              </w:rPr>
            </w:pPr>
            <w:r w:rsidRPr="00867C74">
              <w:rPr>
                <w:rFonts w:ascii="Cambria" w:hAnsi="Cambria"/>
                <w:b/>
                <w:bCs/>
              </w:rPr>
              <w:t>Contract</w:t>
            </w:r>
            <w:r w:rsidRPr="00E05257">
              <w:rPr>
                <w:rFonts w:ascii="Cambria" w:hAnsi="Cambria"/>
                <w:b/>
                <w:bCs/>
                <w:lang w:val="ru-RU"/>
              </w:rPr>
              <w:t xml:space="preserve"> </w:t>
            </w:r>
            <w:r w:rsidRPr="00867C74">
              <w:rPr>
                <w:rFonts w:ascii="Cambria" w:hAnsi="Cambria"/>
                <w:b/>
                <w:bCs/>
              </w:rPr>
              <w:t>Identification</w:t>
            </w:r>
            <w:r>
              <w:rPr>
                <w:rFonts w:ascii="Cambria" w:hAnsi="Cambria"/>
                <w:b/>
                <w:bCs/>
                <w:lang w:val="ru-RU"/>
              </w:rPr>
              <w:t>.</w:t>
            </w:r>
            <w:r w:rsidRPr="00E05257">
              <w:rPr>
                <w:rFonts w:ascii="Cambria" w:hAnsi="Cambria"/>
                <w:b/>
                <w:color w:val="auto"/>
                <w:lang w:val="ru-RU"/>
              </w:rPr>
              <w:t xml:space="preserve"> </w:t>
            </w:r>
            <w:r w:rsidRPr="00E50B2F">
              <w:rPr>
                <w:rFonts w:ascii="Cambria" w:hAnsi="Cambria"/>
                <w:b/>
                <w:color w:val="0070C0"/>
                <w:lang w:val="ru-RU"/>
              </w:rPr>
              <w:t>Идентификационные</w:t>
            </w:r>
            <w:r w:rsidRPr="00A215E6">
              <w:rPr>
                <w:rFonts w:ascii="Cambria" w:hAnsi="Cambria"/>
                <w:b/>
                <w:color w:val="002060"/>
                <w:lang w:val="ru-RU"/>
              </w:rPr>
              <w:t xml:space="preserve"> </w:t>
            </w:r>
            <w:r w:rsidRPr="00E50B2F">
              <w:rPr>
                <w:rFonts w:ascii="Cambria" w:hAnsi="Cambria"/>
                <w:b/>
                <w:color w:val="0070C0"/>
                <w:lang w:val="ru-RU"/>
              </w:rPr>
              <w:t>данные</w:t>
            </w:r>
            <w:r w:rsidRPr="00A215E6">
              <w:rPr>
                <w:rFonts w:ascii="Cambria" w:hAnsi="Cambria"/>
                <w:b/>
                <w:color w:val="002060"/>
                <w:lang w:val="ru-RU"/>
              </w:rPr>
              <w:t xml:space="preserve"> </w:t>
            </w:r>
            <w:r w:rsidRPr="00E50B2F">
              <w:rPr>
                <w:rFonts w:ascii="Cambria" w:hAnsi="Cambria"/>
                <w:b/>
                <w:color w:val="0070C0"/>
                <w:lang w:val="ru-RU"/>
              </w:rPr>
              <w:t>контракта</w:t>
            </w:r>
          </w:p>
        </w:tc>
        <w:tc>
          <w:tcPr>
            <w:tcW w:w="2457" w:type="dxa"/>
          </w:tcPr>
          <w:p w14:paraId="054DB2AE" w14:textId="77777777" w:rsidR="00AA22D1" w:rsidRPr="00E05257" w:rsidRDefault="00AA22D1" w:rsidP="003468DD">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b/>
                <w:bCs/>
                <w:lang w:val="en-US"/>
              </w:rPr>
            </w:pPr>
            <w:r w:rsidRPr="00867C74">
              <w:rPr>
                <w:rFonts w:ascii="Cambria" w:hAnsi="Cambria"/>
                <w:b/>
                <w:bCs/>
              </w:rPr>
              <w:t>Role of Compan</w:t>
            </w:r>
            <w:r>
              <w:rPr>
                <w:rFonts w:ascii="Cambria" w:hAnsi="Cambria"/>
                <w:b/>
                <w:bCs/>
              </w:rPr>
              <w:t>y/</w:t>
            </w:r>
            <w:r w:rsidRPr="00DC3839">
              <w:rPr>
                <w:rFonts w:ascii="Cambria" w:hAnsi="Cambria"/>
                <w:b/>
                <w:color w:val="auto"/>
              </w:rPr>
              <w:t xml:space="preserve"> </w:t>
            </w:r>
            <w:proofErr w:type="spellStart"/>
            <w:r w:rsidRPr="00E50B2F">
              <w:rPr>
                <w:rFonts w:ascii="Cambria" w:hAnsi="Cambria"/>
                <w:b/>
                <w:color w:val="0070C0"/>
              </w:rPr>
              <w:t>Роль</w:t>
            </w:r>
            <w:proofErr w:type="spellEnd"/>
            <w:r w:rsidRPr="00A215E6">
              <w:rPr>
                <w:rFonts w:ascii="Cambria" w:hAnsi="Cambria"/>
                <w:b/>
                <w:color w:val="002060"/>
              </w:rPr>
              <w:t xml:space="preserve"> </w:t>
            </w:r>
            <w:proofErr w:type="spellStart"/>
            <w:r w:rsidRPr="00E50B2F">
              <w:rPr>
                <w:rFonts w:ascii="Cambria" w:hAnsi="Cambria"/>
                <w:b/>
                <w:color w:val="0070C0"/>
              </w:rPr>
              <w:t>компании</w:t>
            </w:r>
            <w:proofErr w:type="spellEnd"/>
          </w:p>
        </w:tc>
      </w:tr>
      <w:tr w:rsidR="00AA22D1" w:rsidRPr="005B7E04" w14:paraId="7B183483" w14:textId="77777777" w:rsidTr="003468DD">
        <w:tc>
          <w:tcPr>
            <w:tcW w:w="1134" w:type="dxa"/>
          </w:tcPr>
          <w:p w14:paraId="0D4B4A47" w14:textId="77777777" w:rsidR="00AA22D1" w:rsidRPr="00867C74" w:rsidRDefault="00AA22D1" w:rsidP="003468DD">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rPr>
            </w:pPr>
          </w:p>
        </w:tc>
        <w:tc>
          <w:tcPr>
            <w:tcW w:w="1134" w:type="dxa"/>
          </w:tcPr>
          <w:p w14:paraId="1C6D4064" w14:textId="77777777" w:rsidR="00AA22D1" w:rsidRPr="00867C74" w:rsidRDefault="00AA22D1" w:rsidP="003468DD">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rPr>
            </w:pPr>
          </w:p>
        </w:tc>
        <w:tc>
          <w:tcPr>
            <w:tcW w:w="4392" w:type="dxa"/>
          </w:tcPr>
          <w:p w14:paraId="264BF174" w14:textId="77777777" w:rsidR="00AA22D1" w:rsidRPr="00867C74" w:rsidRDefault="00AA22D1" w:rsidP="003468DD">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rPr>
            </w:pPr>
            <w:r w:rsidRPr="00867C74">
              <w:rPr>
                <w:rFonts w:ascii="Cambria" w:hAnsi="Cambria"/>
              </w:rPr>
              <w:t>Contract name</w:t>
            </w:r>
            <w:r>
              <w:rPr>
                <w:rFonts w:ascii="Cambria" w:hAnsi="Cambria"/>
                <w:lang w:val="en-US"/>
              </w:rPr>
              <w:t>/</w:t>
            </w:r>
            <w:r w:rsidRPr="0030098B">
              <w:rPr>
                <w:rFonts w:ascii="Cambria" w:hAnsi="Cambria"/>
                <w:color w:val="auto"/>
              </w:rPr>
              <w:t xml:space="preserve"> </w:t>
            </w:r>
            <w:r w:rsidRPr="00E50B2F">
              <w:rPr>
                <w:rFonts w:ascii="Cambria" w:hAnsi="Cambria"/>
                <w:color w:val="0070C0"/>
                <w:lang w:val="ru-RU"/>
              </w:rPr>
              <w:t>Название</w:t>
            </w:r>
            <w:r w:rsidRPr="0030098B">
              <w:rPr>
                <w:rFonts w:ascii="Cambria" w:hAnsi="Cambria"/>
                <w:color w:val="002060"/>
              </w:rPr>
              <w:t xml:space="preserve"> </w:t>
            </w:r>
            <w:r w:rsidRPr="00E50B2F">
              <w:rPr>
                <w:rFonts w:ascii="Cambria" w:hAnsi="Cambria"/>
                <w:color w:val="0070C0"/>
                <w:lang w:val="ru-RU"/>
              </w:rPr>
              <w:t>контракта</w:t>
            </w:r>
            <w:r w:rsidRPr="00867C74">
              <w:rPr>
                <w:rFonts w:ascii="Cambria" w:hAnsi="Cambria"/>
              </w:rPr>
              <w:t>:</w:t>
            </w:r>
          </w:p>
          <w:p w14:paraId="4A7AC0AA" w14:textId="77777777" w:rsidR="00AA22D1" w:rsidRPr="00867C74" w:rsidRDefault="00AA22D1" w:rsidP="003468DD">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rPr>
            </w:pPr>
          </w:p>
          <w:p w14:paraId="623E0535" w14:textId="77777777" w:rsidR="00AA22D1" w:rsidRPr="00867C74" w:rsidRDefault="00AA22D1" w:rsidP="003468DD">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rPr>
            </w:pPr>
          </w:p>
          <w:p w14:paraId="005ABF17" w14:textId="77777777" w:rsidR="00AA22D1" w:rsidRPr="00867C74" w:rsidRDefault="00AA22D1" w:rsidP="003468DD">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rPr>
            </w:pPr>
            <w:r w:rsidRPr="00867C74">
              <w:rPr>
                <w:rFonts w:ascii="Cambria" w:hAnsi="Cambria"/>
              </w:rPr>
              <w:t>Brief description of the works performed by Bidder</w:t>
            </w:r>
            <w:r>
              <w:rPr>
                <w:rFonts w:ascii="Cambria" w:hAnsi="Cambria"/>
              </w:rPr>
              <w:t>/</w:t>
            </w:r>
            <w:r w:rsidRPr="0030098B">
              <w:rPr>
                <w:rFonts w:ascii="Cambria" w:hAnsi="Cambria"/>
                <w:color w:val="auto"/>
              </w:rPr>
              <w:t xml:space="preserve"> </w:t>
            </w:r>
            <w:r w:rsidRPr="00E50B2F">
              <w:rPr>
                <w:rFonts w:ascii="Cambria" w:hAnsi="Cambria"/>
                <w:color w:val="0070C0"/>
                <w:lang w:val="ru-RU"/>
              </w:rPr>
              <w:t>Краткое</w:t>
            </w:r>
            <w:r w:rsidRPr="0030098B">
              <w:rPr>
                <w:rFonts w:ascii="Cambria" w:hAnsi="Cambria"/>
                <w:color w:val="002060"/>
              </w:rPr>
              <w:t xml:space="preserve"> </w:t>
            </w:r>
            <w:r w:rsidRPr="00E50B2F">
              <w:rPr>
                <w:rFonts w:ascii="Cambria" w:hAnsi="Cambria"/>
                <w:color w:val="0070C0"/>
                <w:lang w:val="ru-RU"/>
              </w:rPr>
              <w:t>описание</w:t>
            </w:r>
            <w:r w:rsidRPr="0030098B">
              <w:rPr>
                <w:rFonts w:ascii="Cambria" w:hAnsi="Cambria"/>
                <w:color w:val="002060"/>
              </w:rPr>
              <w:t xml:space="preserve"> </w:t>
            </w:r>
            <w:r w:rsidRPr="00E50B2F">
              <w:rPr>
                <w:rFonts w:ascii="Cambria" w:hAnsi="Cambria"/>
                <w:color w:val="0070C0"/>
                <w:lang w:val="ru-RU"/>
              </w:rPr>
              <w:t>работ</w:t>
            </w:r>
            <w:r w:rsidRPr="0030098B">
              <w:rPr>
                <w:rFonts w:ascii="Cambria" w:hAnsi="Cambria"/>
                <w:color w:val="002060"/>
              </w:rPr>
              <w:t xml:space="preserve">, </w:t>
            </w:r>
            <w:r w:rsidRPr="00E50B2F">
              <w:rPr>
                <w:rFonts w:ascii="Cambria" w:hAnsi="Cambria"/>
                <w:color w:val="0070C0"/>
                <w:lang w:val="ru-RU"/>
              </w:rPr>
              <w:t>выполненных</w:t>
            </w:r>
            <w:r w:rsidRPr="0030098B">
              <w:rPr>
                <w:rFonts w:ascii="Cambria" w:hAnsi="Cambria"/>
                <w:color w:val="002060"/>
              </w:rPr>
              <w:t xml:space="preserve"> </w:t>
            </w:r>
            <w:r w:rsidRPr="00E50B2F">
              <w:rPr>
                <w:rFonts w:ascii="Cambria" w:hAnsi="Cambria"/>
                <w:color w:val="0070C0"/>
                <w:lang w:val="ru-RU"/>
              </w:rPr>
              <w:t>Участником</w:t>
            </w:r>
            <w:r w:rsidRPr="0030098B">
              <w:rPr>
                <w:rFonts w:ascii="Cambria" w:hAnsi="Cambria"/>
                <w:color w:val="002060"/>
              </w:rPr>
              <w:t xml:space="preserve"> </w:t>
            </w:r>
            <w:r w:rsidRPr="00E50B2F">
              <w:rPr>
                <w:rFonts w:ascii="Cambria" w:hAnsi="Cambria"/>
                <w:color w:val="0070C0"/>
                <w:lang w:val="ru-RU"/>
              </w:rPr>
              <w:t>тендера</w:t>
            </w:r>
            <w:r w:rsidRPr="00867C74">
              <w:rPr>
                <w:rFonts w:ascii="Cambria" w:hAnsi="Cambria"/>
              </w:rPr>
              <w:t>:</w:t>
            </w:r>
          </w:p>
          <w:p w14:paraId="346179FF" w14:textId="77777777" w:rsidR="00AA22D1" w:rsidRPr="00867C74" w:rsidRDefault="00AA22D1" w:rsidP="003468DD">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rPr>
            </w:pPr>
          </w:p>
          <w:p w14:paraId="1A91FEA9" w14:textId="77777777" w:rsidR="00AA22D1" w:rsidRPr="00867C74" w:rsidRDefault="00AA22D1" w:rsidP="003468DD">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rPr>
            </w:pPr>
          </w:p>
          <w:p w14:paraId="6DE36525" w14:textId="146B049E" w:rsidR="00AA22D1" w:rsidRPr="00E20F69" w:rsidRDefault="00AA22D1" w:rsidP="003468DD">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olor w:val="0070C0"/>
                <w:lang w:val="ru-RU"/>
              </w:rPr>
            </w:pPr>
            <w:r w:rsidRPr="00867C74">
              <w:rPr>
                <w:rFonts w:ascii="Cambria" w:hAnsi="Cambria"/>
              </w:rPr>
              <w:t>Amount</w:t>
            </w:r>
            <w:r w:rsidRPr="0030098B">
              <w:rPr>
                <w:rFonts w:ascii="Cambria" w:hAnsi="Cambria"/>
                <w:lang w:val="ru-RU"/>
              </w:rPr>
              <w:t xml:space="preserve"> </w:t>
            </w:r>
            <w:r w:rsidRPr="00867C74">
              <w:rPr>
                <w:rFonts w:ascii="Cambria" w:hAnsi="Cambria"/>
              </w:rPr>
              <w:t>of</w:t>
            </w:r>
            <w:r w:rsidRPr="0030098B">
              <w:rPr>
                <w:rFonts w:ascii="Cambria" w:hAnsi="Cambria"/>
                <w:lang w:val="ru-RU"/>
              </w:rPr>
              <w:t xml:space="preserve"> </w:t>
            </w:r>
            <w:r w:rsidRPr="00867C74">
              <w:rPr>
                <w:rFonts w:ascii="Cambria" w:hAnsi="Cambria"/>
              </w:rPr>
              <w:t>Contract</w:t>
            </w:r>
            <w:r w:rsidRPr="0030098B">
              <w:rPr>
                <w:rFonts w:ascii="Cambria" w:hAnsi="Cambria"/>
                <w:lang w:val="ru-RU"/>
              </w:rPr>
              <w:t xml:space="preserve"> (</w:t>
            </w:r>
            <w:r w:rsidR="002466AB">
              <w:rPr>
                <w:rFonts w:ascii="Cambria" w:hAnsi="Cambria"/>
                <w:lang w:val="en-US"/>
              </w:rPr>
              <w:t>KGS</w:t>
            </w:r>
            <w:r w:rsidR="002466AB" w:rsidRPr="002466AB">
              <w:rPr>
                <w:rFonts w:ascii="Cambria" w:hAnsi="Cambria"/>
                <w:lang w:val="ru-RU"/>
              </w:rPr>
              <w:t>/</w:t>
            </w:r>
            <w:r w:rsidRPr="00867C74">
              <w:rPr>
                <w:rFonts w:ascii="Cambria" w:hAnsi="Cambria"/>
                <w:highlight w:val="yellow"/>
              </w:rPr>
              <w:t>EUR</w:t>
            </w:r>
            <w:r w:rsidRPr="0030098B">
              <w:rPr>
                <w:rFonts w:ascii="Cambria" w:hAnsi="Cambria"/>
                <w:highlight w:val="yellow"/>
                <w:lang w:val="ru-RU"/>
              </w:rPr>
              <w:t>/</w:t>
            </w:r>
            <w:r w:rsidRPr="00867C74">
              <w:rPr>
                <w:rFonts w:ascii="Cambria" w:hAnsi="Cambria"/>
                <w:highlight w:val="yellow"/>
              </w:rPr>
              <w:t>USD</w:t>
            </w:r>
            <w:r w:rsidRPr="0030098B">
              <w:rPr>
                <w:rFonts w:ascii="Cambria" w:hAnsi="Cambria"/>
                <w:lang w:val="ru-RU"/>
              </w:rPr>
              <w:t>/</w:t>
            </w:r>
            <w:r w:rsidRPr="00CD7E7C">
              <w:rPr>
                <w:rFonts w:ascii="Cambria" w:hAnsi="Cambria"/>
                <w:color w:val="auto"/>
                <w:lang w:val="ru-RU"/>
              </w:rPr>
              <w:t xml:space="preserve"> </w:t>
            </w:r>
            <w:r w:rsidRPr="00E50B2F">
              <w:rPr>
                <w:rFonts w:ascii="Cambria" w:hAnsi="Cambria"/>
                <w:color w:val="0070C0"/>
                <w:lang w:val="ru-RU"/>
              </w:rPr>
              <w:t>Сумма</w:t>
            </w:r>
            <w:r w:rsidRPr="0030098B">
              <w:rPr>
                <w:rFonts w:ascii="Cambria" w:hAnsi="Cambria"/>
                <w:color w:val="002060"/>
                <w:lang w:val="ru-RU"/>
              </w:rPr>
              <w:t xml:space="preserve"> </w:t>
            </w:r>
            <w:r w:rsidRPr="00E20F69">
              <w:rPr>
                <w:rFonts w:ascii="Cambria" w:hAnsi="Cambria"/>
                <w:color w:val="0070C0"/>
                <w:lang w:val="ru-RU"/>
              </w:rPr>
              <w:t>контракта (</w:t>
            </w:r>
            <w:r w:rsidR="002466AB">
              <w:rPr>
                <w:rFonts w:ascii="Cambria" w:hAnsi="Cambria"/>
                <w:color w:val="0070C0"/>
                <w:lang w:val="ru-RU"/>
              </w:rPr>
              <w:t>сом/</w:t>
            </w:r>
            <w:r w:rsidRPr="00E20F69">
              <w:rPr>
                <w:rFonts w:ascii="Cambria" w:hAnsi="Cambria"/>
                <w:color w:val="0070C0"/>
                <w:highlight w:val="yellow"/>
                <w:lang w:val="ru-RU"/>
              </w:rPr>
              <w:t>евро/</w:t>
            </w:r>
            <w:r w:rsidRPr="00E20F69">
              <w:rPr>
                <w:rFonts w:ascii="Cambria" w:hAnsi="Cambria"/>
                <w:bCs/>
                <w:color w:val="0070C0"/>
                <w:spacing w:val="-8"/>
                <w:szCs w:val="20"/>
                <w:lang w:val="ru-RU"/>
              </w:rPr>
              <w:t xml:space="preserve">доллары </w:t>
            </w:r>
            <w:r w:rsidRPr="00E20F69">
              <w:rPr>
                <w:rFonts w:ascii="Cambria" w:hAnsi="Cambria"/>
                <w:color w:val="0070C0"/>
                <w:highlight w:val="yellow"/>
                <w:lang w:val="ru-RU"/>
              </w:rPr>
              <w:t>США</w:t>
            </w:r>
            <w:r w:rsidRPr="00E20F69">
              <w:rPr>
                <w:rFonts w:ascii="Cambria" w:hAnsi="Cambria"/>
                <w:color w:val="0070C0"/>
                <w:lang w:val="ru-RU"/>
              </w:rPr>
              <w:t>):</w:t>
            </w:r>
          </w:p>
          <w:p w14:paraId="47AC2EC8" w14:textId="77777777" w:rsidR="00AA22D1" w:rsidRPr="0030098B" w:rsidRDefault="00AA22D1" w:rsidP="003468DD">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lang w:val="ru-RU"/>
              </w:rPr>
            </w:pPr>
          </w:p>
          <w:p w14:paraId="338B8FB1" w14:textId="77777777" w:rsidR="00AA22D1" w:rsidRPr="0030098B" w:rsidRDefault="00AA22D1" w:rsidP="003468DD">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lang w:val="ru-RU"/>
              </w:rPr>
            </w:pPr>
          </w:p>
          <w:p w14:paraId="0C143566" w14:textId="77777777" w:rsidR="00AA22D1" w:rsidRPr="0030098B" w:rsidRDefault="00AA22D1" w:rsidP="003468DD">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olor w:val="002060"/>
              </w:rPr>
            </w:pPr>
            <w:r w:rsidRPr="00867C74">
              <w:rPr>
                <w:rFonts w:ascii="Cambria" w:hAnsi="Cambria"/>
              </w:rPr>
              <w:t>Name of Implementing Partner / Client</w:t>
            </w:r>
            <w:r>
              <w:rPr>
                <w:rFonts w:ascii="Cambria" w:hAnsi="Cambria"/>
              </w:rPr>
              <w:t>/</w:t>
            </w:r>
            <w:r w:rsidRPr="0030098B">
              <w:rPr>
                <w:rFonts w:ascii="Cambria" w:hAnsi="Cambria"/>
                <w:color w:val="auto"/>
                <w:lang w:val="en-US"/>
              </w:rPr>
              <w:t xml:space="preserve"> </w:t>
            </w:r>
            <w:r w:rsidRPr="00E50B2F">
              <w:rPr>
                <w:rFonts w:ascii="Cambria" w:hAnsi="Cambria"/>
                <w:color w:val="0070C0"/>
                <w:lang w:val="ru-RU"/>
              </w:rPr>
              <w:t>Имя</w:t>
            </w:r>
            <w:r w:rsidRPr="0030098B">
              <w:rPr>
                <w:rFonts w:ascii="Cambria" w:hAnsi="Cambria"/>
                <w:color w:val="002060"/>
                <w:lang w:val="en-US"/>
              </w:rPr>
              <w:t xml:space="preserve"> </w:t>
            </w:r>
            <w:r w:rsidRPr="00E50B2F">
              <w:rPr>
                <w:rFonts w:ascii="Cambria" w:hAnsi="Cambria"/>
                <w:color w:val="0070C0"/>
                <w:lang w:val="ru-RU"/>
              </w:rPr>
              <w:t>Партнера</w:t>
            </w:r>
            <w:r w:rsidRPr="0030098B">
              <w:rPr>
                <w:rFonts w:ascii="Cambria" w:hAnsi="Cambria"/>
                <w:color w:val="002060"/>
                <w:lang w:val="en-US"/>
              </w:rPr>
              <w:t>-</w:t>
            </w:r>
            <w:r w:rsidRPr="00E50B2F">
              <w:rPr>
                <w:rFonts w:ascii="Cambria" w:hAnsi="Cambria"/>
                <w:color w:val="0070C0"/>
                <w:lang w:val="ru-RU"/>
              </w:rPr>
              <w:t>исполнителя</w:t>
            </w:r>
            <w:r w:rsidRPr="0030098B">
              <w:rPr>
                <w:rFonts w:ascii="Cambria" w:hAnsi="Cambria"/>
                <w:color w:val="002060"/>
                <w:lang w:val="en-US"/>
              </w:rPr>
              <w:t>/</w:t>
            </w:r>
            <w:r w:rsidRPr="00E50B2F">
              <w:rPr>
                <w:rFonts w:ascii="Cambria" w:hAnsi="Cambria"/>
                <w:color w:val="0070C0"/>
                <w:lang w:val="ru-RU"/>
              </w:rPr>
              <w:t>клиента</w:t>
            </w:r>
            <w:r w:rsidRPr="0030098B">
              <w:rPr>
                <w:rFonts w:ascii="Cambria" w:hAnsi="Cambria"/>
                <w:color w:val="002060"/>
              </w:rPr>
              <w:t>:</w:t>
            </w:r>
          </w:p>
          <w:p w14:paraId="7E513117" w14:textId="77777777" w:rsidR="00AA22D1" w:rsidRPr="00867C74" w:rsidRDefault="00AA22D1" w:rsidP="003468DD">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rPr>
            </w:pPr>
          </w:p>
          <w:p w14:paraId="0BD5318D" w14:textId="77777777" w:rsidR="00AA22D1" w:rsidRPr="00867C74" w:rsidRDefault="00AA22D1" w:rsidP="003468DD">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rPr>
            </w:pPr>
          </w:p>
          <w:p w14:paraId="0CDA9ACF" w14:textId="77777777" w:rsidR="00AA22D1" w:rsidRPr="00867C74" w:rsidRDefault="00AA22D1" w:rsidP="003468DD">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rPr>
            </w:pPr>
            <w:r w:rsidRPr="00867C74">
              <w:rPr>
                <w:rFonts w:ascii="Cambria" w:hAnsi="Cambria"/>
              </w:rPr>
              <w:t>Contact person / address</w:t>
            </w:r>
            <w:r>
              <w:rPr>
                <w:rFonts w:ascii="Cambria" w:hAnsi="Cambria"/>
              </w:rPr>
              <w:t>/</w:t>
            </w:r>
            <w:r w:rsidRPr="0030098B">
              <w:rPr>
                <w:rFonts w:ascii="Cambria" w:hAnsi="Cambria"/>
                <w:color w:val="auto"/>
                <w:lang w:val="en-US"/>
              </w:rPr>
              <w:t xml:space="preserve"> </w:t>
            </w:r>
            <w:r w:rsidRPr="00E50B2F">
              <w:rPr>
                <w:rFonts w:ascii="Cambria" w:hAnsi="Cambria"/>
                <w:color w:val="0070C0"/>
                <w:lang w:val="ru-RU"/>
              </w:rPr>
              <w:t>Контактное</w:t>
            </w:r>
            <w:r w:rsidRPr="0030098B">
              <w:rPr>
                <w:rFonts w:ascii="Cambria" w:hAnsi="Cambria"/>
                <w:color w:val="002060"/>
                <w:lang w:val="en-US"/>
              </w:rPr>
              <w:t xml:space="preserve"> </w:t>
            </w:r>
            <w:r w:rsidRPr="00E50B2F">
              <w:rPr>
                <w:rFonts w:ascii="Cambria" w:hAnsi="Cambria"/>
                <w:color w:val="0070C0"/>
                <w:lang w:val="ru-RU"/>
              </w:rPr>
              <w:t>лицо</w:t>
            </w:r>
            <w:r w:rsidRPr="0030098B">
              <w:rPr>
                <w:rFonts w:ascii="Cambria" w:hAnsi="Cambria"/>
                <w:color w:val="002060"/>
                <w:lang w:val="en-US"/>
              </w:rPr>
              <w:t>/</w:t>
            </w:r>
            <w:r w:rsidRPr="00E50B2F">
              <w:rPr>
                <w:rFonts w:ascii="Cambria" w:hAnsi="Cambria"/>
                <w:color w:val="0070C0"/>
                <w:lang w:val="ru-RU"/>
              </w:rPr>
              <w:t>адрес</w:t>
            </w:r>
            <w:r w:rsidRPr="0030098B">
              <w:rPr>
                <w:rFonts w:ascii="Cambria" w:hAnsi="Cambria"/>
                <w:color w:val="002060"/>
              </w:rPr>
              <w:t>:</w:t>
            </w:r>
          </w:p>
          <w:p w14:paraId="3971AD99" w14:textId="77777777" w:rsidR="00AA22D1" w:rsidRPr="00867C74" w:rsidRDefault="00AA22D1" w:rsidP="003468DD">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rPr>
            </w:pPr>
          </w:p>
          <w:p w14:paraId="591D9B79" w14:textId="77777777" w:rsidR="00AA22D1" w:rsidRPr="00AA22D1" w:rsidRDefault="00AA22D1" w:rsidP="003468DD">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lang w:val="ru-RU"/>
              </w:rPr>
            </w:pPr>
            <w:r w:rsidRPr="00867C74">
              <w:rPr>
                <w:rFonts w:ascii="Cambria" w:hAnsi="Cambria"/>
              </w:rPr>
              <w:t>Telephone</w:t>
            </w:r>
            <w:r w:rsidRPr="00AA22D1">
              <w:rPr>
                <w:rFonts w:ascii="Cambria" w:hAnsi="Cambria"/>
                <w:lang w:val="ru-RU"/>
              </w:rPr>
              <w:t xml:space="preserve"> </w:t>
            </w:r>
            <w:r w:rsidRPr="00867C74">
              <w:rPr>
                <w:rFonts w:ascii="Cambria" w:hAnsi="Cambria"/>
              </w:rPr>
              <w:t>number</w:t>
            </w:r>
            <w:r w:rsidRPr="00AA22D1">
              <w:rPr>
                <w:rFonts w:ascii="Cambria" w:hAnsi="Cambria"/>
                <w:lang w:val="ru-RU"/>
              </w:rPr>
              <w:t>/</w:t>
            </w:r>
            <w:r w:rsidRPr="00CD7E7C">
              <w:rPr>
                <w:rFonts w:ascii="Cambria" w:hAnsi="Cambria"/>
                <w:color w:val="auto"/>
                <w:lang w:val="ru-RU"/>
              </w:rPr>
              <w:t xml:space="preserve"> </w:t>
            </w:r>
            <w:r w:rsidRPr="00E50B2F">
              <w:rPr>
                <w:rFonts w:ascii="Cambria" w:hAnsi="Cambria"/>
                <w:color w:val="0070C0"/>
                <w:lang w:val="ru-RU"/>
              </w:rPr>
              <w:t>Номер</w:t>
            </w:r>
            <w:r w:rsidRPr="0030098B">
              <w:rPr>
                <w:rFonts w:ascii="Cambria" w:hAnsi="Cambria"/>
                <w:color w:val="002060"/>
                <w:lang w:val="ru-RU"/>
              </w:rPr>
              <w:t xml:space="preserve"> </w:t>
            </w:r>
            <w:r w:rsidRPr="00E50B2F">
              <w:rPr>
                <w:rFonts w:ascii="Cambria" w:hAnsi="Cambria"/>
                <w:color w:val="0070C0"/>
                <w:lang w:val="ru-RU"/>
              </w:rPr>
              <w:t>телефона</w:t>
            </w:r>
            <w:r w:rsidRPr="00AA22D1">
              <w:rPr>
                <w:rFonts w:ascii="Cambria" w:hAnsi="Cambria"/>
                <w:lang w:val="ru-RU"/>
              </w:rPr>
              <w:t>:</w:t>
            </w:r>
          </w:p>
          <w:p w14:paraId="5FE26971" w14:textId="77777777" w:rsidR="00AA22D1" w:rsidRPr="00AA22D1" w:rsidRDefault="00AA22D1" w:rsidP="003468DD">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lang w:val="ru-RU"/>
              </w:rPr>
            </w:pPr>
          </w:p>
          <w:p w14:paraId="0BF3F0E4" w14:textId="77777777" w:rsidR="00AA22D1" w:rsidRPr="0030098B" w:rsidRDefault="00AA22D1" w:rsidP="003468DD">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lang w:val="ru-RU"/>
              </w:rPr>
            </w:pPr>
            <w:r w:rsidRPr="00867C74">
              <w:rPr>
                <w:rFonts w:ascii="Cambria" w:hAnsi="Cambria"/>
              </w:rPr>
              <w:t>Email</w:t>
            </w:r>
            <w:r w:rsidRPr="0030098B">
              <w:rPr>
                <w:rFonts w:ascii="Cambria" w:hAnsi="Cambria"/>
                <w:lang w:val="ru-RU"/>
              </w:rPr>
              <w:t xml:space="preserve"> (</w:t>
            </w:r>
            <w:r w:rsidRPr="00867C74">
              <w:rPr>
                <w:rFonts w:ascii="Cambria" w:hAnsi="Cambria"/>
              </w:rPr>
              <w:t>if</w:t>
            </w:r>
            <w:r w:rsidRPr="0030098B">
              <w:rPr>
                <w:rFonts w:ascii="Cambria" w:hAnsi="Cambria"/>
                <w:lang w:val="ru-RU"/>
              </w:rPr>
              <w:t xml:space="preserve"> </w:t>
            </w:r>
            <w:r w:rsidRPr="00867C74">
              <w:rPr>
                <w:rFonts w:ascii="Cambria" w:hAnsi="Cambria"/>
              </w:rPr>
              <w:t>available</w:t>
            </w:r>
            <w:r w:rsidRPr="0030098B">
              <w:rPr>
                <w:rFonts w:ascii="Cambria" w:hAnsi="Cambria"/>
                <w:lang w:val="ru-RU"/>
              </w:rPr>
              <w:t>/</w:t>
            </w:r>
            <w:r w:rsidRPr="00CD7E7C">
              <w:rPr>
                <w:rFonts w:ascii="Cambria" w:hAnsi="Cambria"/>
                <w:color w:val="auto"/>
                <w:lang w:val="ru-RU"/>
              </w:rPr>
              <w:t xml:space="preserve"> </w:t>
            </w:r>
            <w:r w:rsidRPr="00E50B2F">
              <w:rPr>
                <w:rFonts w:ascii="Cambria" w:hAnsi="Cambria"/>
                <w:color w:val="0070C0"/>
                <w:lang w:val="ru-RU"/>
              </w:rPr>
              <w:t>Электронная</w:t>
            </w:r>
            <w:r w:rsidRPr="0030098B">
              <w:rPr>
                <w:rFonts w:ascii="Cambria" w:hAnsi="Cambria"/>
                <w:color w:val="002060"/>
                <w:lang w:val="ru-RU"/>
              </w:rPr>
              <w:t xml:space="preserve"> </w:t>
            </w:r>
            <w:r w:rsidRPr="00E50B2F">
              <w:rPr>
                <w:rFonts w:ascii="Cambria" w:hAnsi="Cambria"/>
                <w:color w:val="0070C0"/>
                <w:lang w:val="ru-RU"/>
              </w:rPr>
              <w:t>почта</w:t>
            </w:r>
            <w:r w:rsidRPr="0030098B">
              <w:rPr>
                <w:rFonts w:ascii="Cambria" w:hAnsi="Cambria"/>
                <w:color w:val="002060"/>
                <w:lang w:val="ru-RU"/>
              </w:rPr>
              <w:t xml:space="preserve"> </w:t>
            </w:r>
            <w:r w:rsidRPr="004E52B2">
              <w:rPr>
                <w:rFonts w:ascii="Cambria" w:hAnsi="Cambria"/>
                <w:color w:val="0070C0"/>
                <w:lang w:val="ru-RU"/>
              </w:rPr>
              <w:t>(</w:t>
            </w:r>
            <w:r w:rsidRPr="00666FB5">
              <w:rPr>
                <w:rFonts w:ascii="Cambria" w:hAnsi="Cambria"/>
                <w:color w:val="0070C0"/>
                <w:lang w:val="ru-RU"/>
              </w:rPr>
              <w:t>если имеется</w:t>
            </w:r>
            <w:r w:rsidRPr="004E52B2">
              <w:rPr>
                <w:rFonts w:ascii="Cambria" w:hAnsi="Cambria"/>
                <w:color w:val="0070C0"/>
                <w:lang w:val="ru-RU"/>
              </w:rPr>
              <w:t>):</w:t>
            </w:r>
          </w:p>
        </w:tc>
        <w:tc>
          <w:tcPr>
            <w:tcW w:w="2457" w:type="dxa"/>
          </w:tcPr>
          <w:p w14:paraId="286D1054" w14:textId="77777777" w:rsidR="00AA22D1" w:rsidRPr="0030098B" w:rsidRDefault="00AA22D1" w:rsidP="003468DD">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lang w:val="ru-RU"/>
              </w:rPr>
            </w:pPr>
          </w:p>
        </w:tc>
      </w:tr>
    </w:tbl>
    <w:p w14:paraId="6AA38929" w14:textId="77777777" w:rsidR="00AA22D1" w:rsidRPr="00867C74" w:rsidRDefault="00AA22D1" w:rsidP="00AA22D1">
      <w:pPr>
        <w:rPr>
          <w:rFonts w:ascii="Cambria" w:hAnsi="Cambria"/>
        </w:rPr>
      </w:pPr>
      <w:r w:rsidRPr="00867C74">
        <w:rPr>
          <w:rFonts w:ascii="Cambria" w:hAnsi="Cambria"/>
        </w:rPr>
        <w:t>Authorized and binding signature</w:t>
      </w:r>
      <w:r>
        <w:rPr>
          <w:rFonts w:ascii="Cambria" w:hAnsi="Cambria"/>
        </w:rPr>
        <w:t>/</w:t>
      </w:r>
      <w:r w:rsidRPr="0030098B">
        <w:rPr>
          <w:rFonts w:ascii="Cambria" w:hAnsi="Cambria"/>
          <w:color w:val="auto"/>
          <w:lang w:val="en-US"/>
        </w:rPr>
        <w:t xml:space="preserve"> </w:t>
      </w:r>
      <w:r w:rsidRPr="00E50B2F">
        <w:rPr>
          <w:rFonts w:ascii="Cambria" w:hAnsi="Cambria"/>
          <w:color w:val="0070C0"/>
          <w:lang w:val="ru-RU"/>
        </w:rPr>
        <w:t>Подпись</w:t>
      </w:r>
      <w:r w:rsidRPr="00EA40AF">
        <w:rPr>
          <w:rFonts w:ascii="Cambria" w:hAnsi="Cambria"/>
          <w:color w:val="002060"/>
          <w:lang w:val="en-US"/>
        </w:rPr>
        <w:t xml:space="preserve"> </w:t>
      </w:r>
      <w:r w:rsidRPr="00E50B2F">
        <w:rPr>
          <w:rFonts w:ascii="Cambria" w:hAnsi="Cambria"/>
          <w:color w:val="0070C0"/>
          <w:lang w:val="ru-RU"/>
        </w:rPr>
        <w:t>уполномоченного</w:t>
      </w:r>
      <w:r w:rsidRPr="00EA40AF">
        <w:rPr>
          <w:rFonts w:ascii="Cambria" w:hAnsi="Cambria"/>
          <w:color w:val="002060"/>
          <w:lang w:val="en-US"/>
        </w:rPr>
        <w:t xml:space="preserve"> </w:t>
      </w:r>
      <w:r w:rsidRPr="00E50B2F">
        <w:rPr>
          <w:rFonts w:ascii="Cambria" w:hAnsi="Cambria"/>
          <w:color w:val="0070C0"/>
          <w:lang w:val="ru-RU"/>
        </w:rPr>
        <w:t>лица</w:t>
      </w:r>
      <w:r w:rsidRPr="00867C74">
        <w:rPr>
          <w:rFonts w:ascii="Cambria" w:hAnsi="Cambria"/>
        </w:rPr>
        <w:t>: ____________________</w:t>
      </w:r>
    </w:p>
    <w:p w14:paraId="1ED1E89A" w14:textId="77777777" w:rsidR="00AA22D1" w:rsidRPr="00867C74" w:rsidRDefault="00AA22D1" w:rsidP="00AA22D1">
      <w:pPr>
        <w:rPr>
          <w:rFonts w:ascii="Cambria" w:hAnsi="Cambria"/>
        </w:rPr>
      </w:pPr>
    </w:p>
    <w:p w14:paraId="75D51556" w14:textId="77777777" w:rsidR="00AA22D1" w:rsidRPr="00867C74" w:rsidRDefault="00AA22D1" w:rsidP="00AA22D1">
      <w:pPr>
        <w:jc w:val="left"/>
        <w:rPr>
          <w:rFonts w:ascii="Cambria" w:hAnsi="Cambria"/>
        </w:rPr>
      </w:pPr>
      <w:r w:rsidRPr="00867C74">
        <w:rPr>
          <w:rFonts w:ascii="Cambria" w:hAnsi="Cambria"/>
        </w:rPr>
        <w:t>Name and function of the signatory</w:t>
      </w:r>
      <w:r>
        <w:rPr>
          <w:rFonts w:ascii="Cambria" w:hAnsi="Cambria"/>
        </w:rPr>
        <w:t>/</w:t>
      </w:r>
      <w:r w:rsidRPr="00EA40AF">
        <w:rPr>
          <w:rFonts w:ascii="Cambria" w:hAnsi="Cambria"/>
          <w:color w:val="auto"/>
          <w:lang w:val="en-US"/>
        </w:rPr>
        <w:t xml:space="preserve"> </w:t>
      </w:r>
      <w:r w:rsidRPr="00E50B2F">
        <w:rPr>
          <w:rFonts w:ascii="Cambria" w:hAnsi="Cambria"/>
          <w:color w:val="0070C0"/>
          <w:lang w:val="ru-RU"/>
        </w:rPr>
        <w:t>Имя</w:t>
      </w:r>
      <w:r w:rsidRPr="00EA40AF">
        <w:rPr>
          <w:rFonts w:ascii="Cambria" w:hAnsi="Cambria"/>
          <w:color w:val="002060"/>
          <w:lang w:val="en-US"/>
        </w:rPr>
        <w:t xml:space="preserve"> </w:t>
      </w:r>
      <w:r w:rsidRPr="00E50B2F">
        <w:rPr>
          <w:rFonts w:ascii="Cambria" w:hAnsi="Cambria"/>
          <w:color w:val="0070C0"/>
          <w:lang w:val="ru-RU"/>
        </w:rPr>
        <w:t>и</w:t>
      </w:r>
      <w:r w:rsidRPr="00EA40AF">
        <w:rPr>
          <w:rFonts w:ascii="Cambria" w:hAnsi="Cambria"/>
          <w:color w:val="002060"/>
          <w:lang w:val="en-US"/>
        </w:rPr>
        <w:t xml:space="preserve"> </w:t>
      </w:r>
      <w:r w:rsidRPr="00E50B2F">
        <w:rPr>
          <w:rFonts w:ascii="Cambria" w:hAnsi="Cambria"/>
          <w:color w:val="0070C0"/>
          <w:lang w:val="ru-RU"/>
        </w:rPr>
        <w:t>должность</w:t>
      </w:r>
      <w:r w:rsidRPr="00EA40AF">
        <w:rPr>
          <w:rFonts w:ascii="Cambria" w:hAnsi="Cambria"/>
          <w:color w:val="002060"/>
          <w:lang w:val="en-US"/>
        </w:rPr>
        <w:t xml:space="preserve"> </w:t>
      </w:r>
      <w:r w:rsidRPr="00E50B2F">
        <w:rPr>
          <w:rFonts w:ascii="Cambria" w:hAnsi="Cambria"/>
          <w:color w:val="0070C0"/>
          <w:lang w:val="ru-RU"/>
        </w:rPr>
        <w:t>подписавшего</w:t>
      </w:r>
      <w:r w:rsidRPr="00EA40AF">
        <w:rPr>
          <w:rFonts w:ascii="Cambria" w:hAnsi="Cambria"/>
          <w:color w:val="002060"/>
        </w:rPr>
        <w:t xml:space="preserve">: </w:t>
      </w:r>
      <w:r w:rsidRPr="00867C74">
        <w:rPr>
          <w:rFonts w:ascii="Cambria" w:hAnsi="Cambria"/>
        </w:rPr>
        <w:t>___________________________________________</w:t>
      </w:r>
    </w:p>
    <w:p w14:paraId="0AA089B1" w14:textId="77777777" w:rsidR="00AA22D1" w:rsidRPr="00867C74" w:rsidRDefault="00AA22D1" w:rsidP="00AA22D1">
      <w:pPr>
        <w:rPr>
          <w:rFonts w:ascii="Cambria" w:hAnsi="Cambria"/>
        </w:rPr>
      </w:pPr>
    </w:p>
    <w:p w14:paraId="789B4742" w14:textId="4BCF121C" w:rsidR="00B33550" w:rsidRPr="00867C74" w:rsidRDefault="00AA22D1" w:rsidP="00AA22D1">
      <w:pPr>
        <w:rPr>
          <w:rFonts w:ascii="Cambria" w:hAnsi="Cambria"/>
        </w:rPr>
      </w:pPr>
      <w:r w:rsidRPr="00867C74">
        <w:rPr>
          <w:rFonts w:ascii="Cambria" w:hAnsi="Cambria"/>
        </w:rPr>
        <w:t>Date of signing</w:t>
      </w:r>
      <w:r>
        <w:rPr>
          <w:rFonts w:ascii="Cambria" w:hAnsi="Cambria"/>
        </w:rPr>
        <w:t>/</w:t>
      </w:r>
      <w:r w:rsidRPr="00EA40AF">
        <w:rPr>
          <w:rFonts w:ascii="Cambria" w:hAnsi="Cambria"/>
          <w:color w:val="auto"/>
        </w:rPr>
        <w:t xml:space="preserve"> </w:t>
      </w:r>
      <w:proofErr w:type="spellStart"/>
      <w:r w:rsidRPr="00E50B2F">
        <w:rPr>
          <w:rFonts w:ascii="Cambria" w:hAnsi="Cambria"/>
          <w:color w:val="0070C0"/>
        </w:rPr>
        <w:t>Дата</w:t>
      </w:r>
      <w:proofErr w:type="spellEnd"/>
      <w:r w:rsidRPr="00EA40AF">
        <w:rPr>
          <w:rFonts w:ascii="Cambria" w:hAnsi="Cambria"/>
          <w:color w:val="002060"/>
        </w:rPr>
        <w:t xml:space="preserve"> </w:t>
      </w:r>
      <w:proofErr w:type="spellStart"/>
      <w:r w:rsidRPr="00E50B2F">
        <w:rPr>
          <w:rFonts w:ascii="Cambria" w:hAnsi="Cambria"/>
          <w:color w:val="0070C0"/>
        </w:rPr>
        <w:t>подписания</w:t>
      </w:r>
      <w:proofErr w:type="spellEnd"/>
      <w:r w:rsidRPr="00867C74">
        <w:rPr>
          <w:rFonts w:ascii="Cambria" w:hAnsi="Cambria"/>
        </w:rPr>
        <w:t>: _____/____/____</w:t>
      </w:r>
      <w:r w:rsidR="00B33550" w:rsidRPr="00867C74">
        <w:rPr>
          <w:rFonts w:ascii="Cambria" w:hAnsi="Cambria"/>
        </w:rPr>
        <w:t>_</w:t>
      </w:r>
    </w:p>
    <w:p w14:paraId="7809A30A" w14:textId="1D0DD3AE" w:rsidR="00B33550" w:rsidRPr="00AA22D1" w:rsidRDefault="00B33550" w:rsidP="00F12899">
      <w:pPr>
        <w:rPr>
          <w:rFonts w:ascii="Cambria" w:eastAsiaTheme="majorEastAsia" w:hAnsi="Cambria" w:cstheme="majorBidi"/>
          <w:color w:val="000000" w:themeColor="text1"/>
          <w:sz w:val="24"/>
          <w:szCs w:val="32"/>
          <w:lang w:val="ru-RU"/>
        </w:rPr>
        <w:sectPr w:rsidR="00B33550" w:rsidRPr="00AA22D1" w:rsidSect="00741F67">
          <w:headerReference w:type="default" r:id="rId42"/>
          <w:footerReference w:type="default" r:id="rId43"/>
          <w:pgSz w:w="11900" w:h="16840"/>
          <w:pgMar w:top="1417" w:right="1417" w:bottom="1134" w:left="1417" w:header="708" w:footer="708" w:gutter="0"/>
          <w:pgNumType w:start="1"/>
          <w:cols w:space="708"/>
          <w:docGrid w:linePitch="360"/>
        </w:sectPr>
      </w:pPr>
      <w:r w:rsidRPr="00867C74">
        <w:rPr>
          <w:rFonts w:ascii="Cambria" w:hAnsi="Cambria"/>
        </w:rPr>
        <w:t>Add</w:t>
      </w:r>
      <w:r w:rsidRPr="00AA22D1">
        <w:rPr>
          <w:rFonts w:ascii="Cambria" w:hAnsi="Cambria"/>
          <w:lang w:val="ru-RU"/>
        </w:rPr>
        <w:t xml:space="preserve"> </w:t>
      </w:r>
      <w:r w:rsidRPr="00867C74">
        <w:rPr>
          <w:rFonts w:ascii="Cambria" w:hAnsi="Cambria"/>
        </w:rPr>
        <w:t>tables</w:t>
      </w:r>
      <w:r w:rsidRPr="00AA22D1">
        <w:rPr>
          <w:rFonts w:ascii="Cambria" w:hAnsi="Cambria"/>
          <w:lang w:val="ru-RU"/>
        </w:rPr>
        <w:t xml:space="preserve"> </w:t>
      </w:r>
      <w:r w:rsidRPr="00867C74">
        <w:rPr>
          <w:rFonts w:ascii="Cambria" w:hAnsi="Cambria"/>
        </w:rPr>
        <w:t>as</w:t>
      </w:r>
      <w:r w:rsidRPr="00AA22D1">
        <w:rPr>
          <w:rFonts w:ascii="Cambria" w:hAnsi="Cambria"/>
          <w:lang w:val="ru-RU"/>
        </w:rPr>
        <w:t xml:space="preserve"> </w:t>
      </w:r>
      <w:r w:rsidRPr="00867C74">
        <w:rPr>
          <w:rFonts w:ascii="Cambria" w:hAnsi="Cambria"/>
        </w:rPr>
        <w:t>required</w:t>
      </w:r>
      <w:r w:rsidR="00AA22D1" w:rsidRPr="00AA22D1">
        <w:rPr>
          <w:rFonts w:ascii="Cambria" w:hAnsi="Cambria"/>
          <w:lang w:val="ru-RU"/>
        </w:rPr>
        <w:t xml:space="preserve">/ </w:t>
      </w:r>
      <w:r w:rsidR="00AA22D1" w:rsidRPr="00E50B2F">
        <w:rPr>
          <w:rFonts w:ascii="Cambria" w:hAnsi="Cambria"/>
          <w:color w:val="0070C0"/>
          <w:lang w:val="ru-RU"/>
        </w:rPr>
        <w:t>Добавляйте</w:t>
      </w:r>
      <w:r w:rsidR="00AA22D1" w:rsidRPr="00AA22D1">
        <w:rPr>
          <w:rFonts w:ascii="Cambria" w:hAnsi="Cambria"/>
          <w:color w:val="002060"/>
          <w:lang w:val="ru-RU"/>
        </w:rPr>
        <w:t xml:space="preserve"> </w:t>
      </w:r>
      <w:r w:rsidR="00AA22D1" w:rsidRPr="00E50B2F">
        <w:rPr>
          <w:rFonts w:ascii="Cambria" w:hAnsi="Cambria"/>
          <w:color w:val="0070C0"/>
          <w:lang w:val="ru-RU"/>
        </w:rPr>
        <w:t>таблицы</w:t>
      </w:r>
      <w:r w:rsidR="00AA22D1" w:rsidRPr="00AA22D1">
        <w:rPr>
          <w:rFonts w:ascii="Cambria" w:hAnsi="Cambria"/>
          <w:color w:val="002060"/>
          <w:lang w:val="ru-RU"/>
        </w:rPr>
        <w:t xml:space="preserve"> </w:t>
      </w:r>
      <w:r w:rsidR="00AA22D1" w:rsidRPr="00E50B2F">
        <w:rPr>
          <w:rFonts w:ascii="Cambria" w:hAnsi="Cambria"/>
          <w:color w:val="0070C0"/>
          <w:lang w:val="ru-RU"/>
        </w:rPr>
        <w:t>по</w:t>
      </w:r>
      <w:r w:rsidR="00AA22D1" w:rsidRPr="00AA22D1">
        <w:rPr>
          <w:rFonts w:ascii="Cambria" w:hAnsi="Cambria"/>
          <w:color w:val="002060"/>
          <w:lang w:val="ru-RU"/>
        </w:rPr>
        <w:t xml:space="preserve"> </w:t>
      </w:r>
      <w:r w:rsidR="00AA22D1" w:rsidRPr="00E50B2F">
        <w:rPr>
          <w:rFonts w:ascii="Cambria" w:hAnsi="Cambria"/>
          <w:color w:val="0070C0"/>
          <w:lang w:val="ru-RU"/>
        </w:rPr>
        <w:t>мере</w:t>
      </w:r>
      <w:r w:rsidR="00AA22D1" w:rsidRPr="00AA22D1">
        <w:rPr>
          <w:rFonts w:ascii="Cambria" w:hAnsi="Cambria"/>
          <w:color w:val="002060"/>
          <w:lang w:val="ru-RU"/>
        </w:rPr>
        <w:t xml:space="preserve"> </w:t>
      </w:r>
      <w:r w:rsidR="00AA22D1" w:rsidRPr="00E50B2F">
        <w:rPr>
          <w:rFonts w:ascii="Cambria" w:hAnsi="Cambria"/>
          <w:color w:val="0070C0"/>
          <w:lang w:val="ru-RU"/>
        </w:rPr>
        <w:t>необходимости</w:t>
      </w:r>
      <w:r w:rsidRPr="00AA22D1">
        <w:rPr>
          <w:rFonts w:ascii="Cambria" w:hAnsi="Cambria"/>
          <w:lang w:val="ru-RU"/>
        </w:rPr>
        <w:t>.</w:t>
      </w:r>
    </w:p>
    <w:p w14:paraId="24C09E69" w14:textId="562FD1B9" w:rsidR="00B33550" w:rsidRPr="0029701D" w:rsidRDefault="0037396E" w:rsidP="0092077B">
      <w:pPr>
        <w:pStyle w:val="1"/>
        <w:numPr>
          <w:ilvl w:val="0"/>
          <w:numId w:val="0"/>
        </w:numPr>
        <w:ind w:left="360"/>
        <w:rPr>
          <w:lang w:val="ru-RU"/>
        </w:rPr>
      </w:pPr>
      <w:bookmarkStart w:id="267" w:name="_Ref492568566"/>
      <w:bookmarkStart w:id="268" w:name="_Toc493614540"/>
      <w:bookmarkStart w:id="269" w:name="_Toc493615195"/>
      <w:bookmarkStart w:id="270" w:name="_Toc530904341"/>
      <w:bookmarkStart w:id="271" w:name="_Toc530904629"/>
      <w:bookmarkStart w:id="272" w:name="_Toc83380081"/>
      <w:bookmarkStart w:id="273" w:name="_Toc95839336"/>
      <w:bookmarkStart w:id="274" w:name="_Toc95839649"/>
      <w:r>
        <w:rPr>
          <w:lang w:val="ru-RU"/>
        </w:rPr>
        <w:lastRenderedPageBreak/>
        <w:t>5</w:t>
      </w:r>
      <w:r w:rsidR="005B0361" w:rsidRPr="0029701D">
        <w:rPr>
          <w:lang w:val="ru-RU"/>
        </w:rPr>
        <w:tab/>
      </w:r>
      <w:r w:rsidR="00B33550" w:rsidRPr="00867C74">
        <w:t>Financial</w:t>
      </w:r>
      <w:r w:rsidR="00B33550" w:rsidRPr="0029701D">
        <w:rPr>
          <w:lang w:val="ru-RU"/>
        </w:rPr>
        <w:t xml:space="preserve"> </w:t>
      </w:r>
      <w:r w:rsidR="00B33550" w:rsidRPr="00867C74">
        <w:t>Capability</w:t>
      </w:r>
      <w:bookmarkEnd w:id="267"/>
      <w:bookmarkEnd w:id="268"/>
      <w:bookmarkEnd w:id="269"/>
      <w:bookmarkEnd w:id="270"/>
      <w:bookmarkEnd w:id="271"/>
      <w:bookmarkEnd w:id="272"/>
      <w:bookmarkEnd w:id="273"/>
      <w:bookmarkEnd w:id="274"/>
      <w:r w:rsidR="00AA22D1" w:rsidRPr="0029701D">
        <w:rPr>
          <w:lang w:val="ru-RU"/>
        </w:rPr>
        <w:t>/</w:t>
      </w:r>
      <w:r w:rsidR="00AA22D1" w:rsidRPr="0029701D">
        <w:rPr>
          <w:color w:val="auto"/>
          <w:lang w:val="ru-RU"/>
        </w:rPr>
        <w:t xml:space="preserve"> </w:t>
      </w:r>
      <w:r w:rsidR="00AA22D1" w:rsidRPr="00E50B2F">
        <w:rPr>
          <w:color w:val="0070C0"/>
          <w:lang w:val="ru-RU"/>
        </w:rPr>
        <w:t>Финансовые</w:t>
      </w:r>
      <w:r w:rsidR="00AA22D1" w:rsidRPr="0029701D">
        <w:rPr>
          <w:color w:val="002060"/>
          <w:lang w:val="ru-RU"/>
        </w:rPr>
        <w:t xml:space="preserve"> </w:t>
      </w:r>
      <w:r w:rsidR="00AA22D1" w:rsidRPr="00E50B2F">
        <w:rPr>
          <w:color w:val="0070C0"/>
          <w:lang w:val="ru-RU"/>
        </w:rPr>
        <w:t>возможности</w:t>
      </w:r>
    </w:p>
    <w:p w14:paraId="0C89EBA7" w14:textId="54B2B8DA" w:rsidR="00B33550" w:rsidRPr="00E603A6" w:rsidRDefault="00B11847" w:rsidP="004D2BE9">
      <w:pPr>
        <w:rPr>
          <w:rFonts w:ascii="Cambria" w:hAnsi="Cambria"/>
          <w:lang w:val="ru-RU"/>
        </w:rPr>
      </w:pPr>
      <w:r w:rsidRPr="00867C74">
        <w:rPr>
          <w:rFonts w:ascii="Cambria" w:hAnsi="Cambria"/>
        </w:rPr>
        <w:t>B</w:t>
      </w:r>
      <w:r w:rsidR="00AC4CAF" w:rsidRPr="00867C74">
        <w:rPr>
          <w:rFonts w:ascii="Cambria" w:hAnsi="Cambria"/>
        </w:rPr>
        <w:t>alance</w:t>
      </w:r>
      <w:r w:rsidR="00AC4CAF" w:rsidRPr="00E603A6">
        <w:rPr>
          <w:rFonts w:ascii="Cambria" w:hAnsi="Cambria"/>
          <w:lang w:val="ru-RU"/>
        </w:rPr>
        <w:t xml:space="preserve"> </w:t>
      </w:r>
      <w:r w:rsidR="00AC4CAF" w:rsidRPr="00867C74">
        <w:rPr>
          <w:rFonts w:ascii="Cambria" w:hAnsi="Cambria"/>
        </w:rPr>
        <w:t>sheet</w:t>
      </w:r>
      <w:r w:rsidRPr="00E603A6">
        <w:rPr>
          <w:rFonts w:ascii="Cambria" w:hAnsi="Cambria"/>
          <w:lang w:val="ru-RU"/>
        </w:rPr>
        <w:t xml:space="preserve"> </w:t>
      </w:r>
      <w:r w:rsidRPr="00867C74">
        <w:rPr>
          <w:rFonts w:ascii="Cambria" w:hAnsi="Cambria"/>
        </w:rPr>
        <w:t>and</w:t>
      </w:r>
      <w:r w:rsidR="00AC4CAF" w:rsidRPr="00E603A6">
        <w:rPr>
          <w:rFonts w:ascii="Cambria" w:hAnsi="Cambria"/>
          <w:lang w:val="ru-RU"/>
        </w:rPr>
        <w:t xml:space="preserve"> </w:t>
      </w:r>
      <w:r w:rsidRPr="00867C74">
        <w:rPr>
          <w:rFonts w:ascii="Cambria" w:hAnsi="Cambria"/>
        </w:rPr>
        <w:t>turn</w:t>
      </w:r>
      <w:r w:rsidRPr="00E603A6">
        <w:rPr>
          <w:rFonts w:ascii="Cambria" w:hAnsi="Cambria"/>
          <w:lang w:val="ru-RU"/>
        </w:rPr>
        <w:t>-</w:t>
      </w:r>
      <w:r w:rsidRPr="00867C74">
        <w:rPr>
          <w:rFonts w:ascii="Cambria" w:hAnsi="Cambria"/>
        </w:rPr>
        <w:t>over</w:t>
      </w:r>
      <w:r w:rsidR="00AC4CAF" w:rsidRPr="00E603A6">
        <w:rPr>
          <w:rFonts w:ascii="Cambria" w:hAnsi="Cambria"/>
          <w:lang w:val="ru-RU"/>
        </w:rPr>
        <w:t xml:space="preserve"> </w:t>
      </w:r>
      <w:r w:rsidR="00AC4CAF" w:rsidRPr="00867C74">
        <w:rPr>
          <w:rFonts w:ascii="Cambria" w:hAnsi="Cambria"/>
        </w:rPr>
        <w:t>statement</w:t>
      </w:r>
      <w:r w:rsidRPr="00E603A6">
        <w:rPr>
          <w:rFonts w:ascii="Cambria" w:hAnsi="Cambria"/>
          <w:lang w:val="ru-RU"/>
        </w:rPr>
        <w:t xml:space="preserve"> </w:t>
      </w:r>
      <w:proofErr w:type="gramStart"/>
      <w:r w:rsidR="00007298" w:rsidRPr="00867C74">
        <w:rPr>
          <w:rFonts w:ascii="Cambria" w:hAnsi="Cambria"/>
        </w:rPr>
        <w:t>have</w:t>
      </w:r>
      <w:r w:rsidR="00007298" w:rsidRPr="00E603A6">
        <w:rPr>
          <w:rFonts w:ascii="Cambria" w:hAnsi="Cambria"/>
          <w:lang w:val="ru-RU"/>
        </w:rPr>
        <w:t xml:space="preserve"> </w:t>
      </w:r>
      <w:r w:rsidR="00007298" w:rsidRPr="00867C74">
        <w:rPr>
          <w:rFonts w:ascii="Cambria" w:hAnsi="Cambria"/>
        </w:rPr>
        <w:t>to</w:t>
      </w:r>
      <w:proofErr w:type="gramEnd"/>
      <w:r w:rsidR="00007298" w:rsidRPr="00E603A6">
        <w:rPr>
          <w:rFonts w:ascii="Cambria" w:hAnsi="Cambria"/>
          <w:lang w:val="ru-RU"/>
        </w:rPr>
        <w:t xml:space="preserve"> </w:t>
      </w:r>
      <w:r w:rsidR="00007298" w:rsidRPr="00867C74">
        <w:rPr>
          <w:rFonts w:ascii="Cambria" w:hAnsi="Cambria"/>
        </w:rPr>
        <w:t>be</w:t>
      </w:r>
      <w:r w:rsidR="00007298" w:rsidRPr="00E603A6">
        <w:rPr>
          <w:rFonts w:ascii="Cambria" w:hAnsi="Cambria"/>
          <w:lang w:val="ru-RU"/>
        </w:rPr>
        <w:t xml:space="preserve"> </w:t>
      </w:r>
      <w:r w:rsidR="00007298" w:rsidRPr="00867C74">
        <w:rPr>
          <w:rFonts w:ascii="Cambria" w:hAnsi="Cambria"/>
        </w:rPr>
        <w:t>added</w:t>
      </w:r>
      <w:r w:rsidR="00007298" w:rsidRPr="00E603A6">
        <w:rPr>
          <w:rFonts w:ascii="Cambria" w:hAnsi="Cambria"/>
          <w:lang w:val="ru-RU"/>
        </w:rPr>
        <w:t xml:space="preserve"> </w:t>
      </w:r>
      <w:r w:rsidR="00007298" w:rsidRPr="00867C74">
        <w:rPr>
          <w:rFonts w:ascii="Cambria" w:hAnsi="Cambria"/>
        </w:rPr>
        <w:t>and</w:t>
      </w:r>
      <w:r w:rsidR="00007298" w:rsidRPr="00E603A6">
        <w:rPr>
          <w:rFonts w:ascii="Cambria" w:hAnsi="Cambria"/>
          <w:lang w:val="ru-RU"/>
        </w:rPr>
        <w:t xml:space="preserve"> </w:t>
      </w:r>
      <w:r w:rsidR="00007298" w:rsidRPr="00867C74">
        <w:rPr>
          <w:rFonts w:ascii="Cambria" w:hAnsi="Cambria"/>
        </w:rPr>
        <w:t>shall</w:t>
      </w:r>
      <w:r w:rsidR="00007298" w:rsidRPr="00E603A6">
        <w:rPr>
          <w:rFonts w:ascii="Cambria" w:hAnsi="Cambria"/>
          <w:lang w:val="ru-RU"/>
        </w:rPr>
        <w:t xml:space="preserve"> </w:t>
      </w:r>
      <w:r w:rsidR="00007298" w:rsidRPr="00867C74">
        <w:rPr>
          <w:rFonts w:ascii="Cambria" w:hAnsi="Cambria"/>
        </w:rPr>
        <w:t>be</w:t>
      </w:r>
      <w:r w:rsidR="00007298" w:rsidRPr="00E603A6">
        <w:rPr>
          <w:rFonts w:ascii="Cambria" w:hAnsi="Cambria"/>
          <w:lang w:val="ru-RU"/>
        </w:rPr>
        <w:t xml:space="preserve"> </w:t>
      </w:r>
      <w:r w:rsidR="00007298" w:rsidRPr="00867C74">
        <w:rPr>
          <w:rFonts w:ascii="Cambria" w:hAnsi="Cambria"/>
        </w:rPr>
        <w:t>certified</w:t>
      </w:r>
      <w:r w:rsidR="00007298" w:rsidRPr="00E603A6">
        <w:rPr>
          <w:rFonts w:ascii="Cambria" w:hAnsi="Cambria"/>
          <w:lang w:val="ru-RU"/>
        </w:rPr>
        <w:t xml:space="preserve"> </w:t>
      </w:r>
      <w:r w:rsidR="00007298" w:rsidRPr="00867C74">
        <w:rPr>
          <w:rFonts w:ascii="Cambria" w:hAnsi="Cambria"/>
        </w:rPr>
        <w:t>by</w:t>
      </w:r>
      <w:r w:rsidR="00007298" w:rsidRPr="00E603A6">
        <w:rPr>
          <w:rFonts w:ascii="Cambria" w:hAnsi="Cambria"/>
          <w:lang w:val="ru-RU"/>
        </w:rPr>
        <w:t xml:space="preserve"> </w:t>
      </w:r>
      <w:r w:rsidR="00007298" w:rsidRPr="00867C74">
        <w:rPr>
          <w:rFonts w:ascii="Cambria" w:hAnsi="Cambria"/>
        </w:rPr>
        <w:t>a</w:t>
      </w:r>
      <w:r w:rsidR="00007298" w:rsidRPr="00E603A6">
        <w:rPr>
          <w:rFonts w:ascii="Cambria" w:hAnsi="Cambria"/>
          <w:lang w:val="ru-RU"/>
        </w:rPr>
        <w:t xml:space="preserve"> </w:t>
      </w:r>
      <w:r w:rsidR="00007298" w:rsidRPr="00867C74">
        <w:rPr>
          <w:rFonts w:ascii="Cambria" w:hAnsi="Cambria"/>
        </w:rPr>
        <w:t>reputable</w:t>
      </w:r>
      <w:r w:rsidR="00007298" w:rsidRPr="00E603A6">
        <w:rPr>
          <w:rFonts w:ascii="Cambria" w:hAnsi="Cambria"/>
          <w:lang w:val="ru-RU"/>
        </w:rPr>
        <w:t xml:space="preserve"> </w:t>
      </w:r>
      <w:r w:rsidR="00007298" w:rsidRPr="00867C74">
        <w:rPr>
          <w:rFonts w:ascii="Cambria" w:hAnsi="Cambria"/>
        </w:rPr>
        <w:t>auditor</w:t>
      </w:r>
      <w:r w:rsidR="00FD4EF2" w:rsidRPr="00E603A6">
        <w:rPr>
          <w:rFonts w:ascii="Cambria" w:hAnsi="Cambria"/>
          <w:lang w:val="ru-RU"/>
        </w:rPr>
        <w:t>/</w:t>
      </w:r>
      <w:r w:rsidR="00FD4EF2" w:rsidRPr="00E603A6">
        <w:rPr>
          <w:rFonts w:ascii="Cambria" w:hAnsi="Cambria"/>
          <w:color w:val="auto"/>
          <w:lang w:val="ru-RU"/>
        </w:rPr>
        <w:t xml:space="preserve"> </w:t>
      </w:r>
      <w:r w:rsidR="00FD4EF2" w:rsidRPr="00E50B2F">
        <w:rPr>
          <w:rFonts w:ascii="Cambria" w:hAnsi="Cambria"/>
          <w:color w:val="0070C0"/>
          <w:lang w:val="ru-RU"/>
        </w:rPr>
        <w:t>Балансовый</w:t>
      </w:r>
      <w:r w:rsidR="00FD4EF2" w:rsidRPr="00E603A6">
        <w:rPr>
          <w:rFonts w:ascii="Cambria" w:hAnsi="Cambria"/>
          <w:color w:val="002060"/>
          <w:lang w:val="ru-RU"/>
        </w:rPr>
        <w:t xml:space="preserve"> </w:t>
      </w:r>
      <w:r w:rsidR="00FD4EF2" w:rsidRPr="00E50B2F">
        <w:rPr>
          <w:rFonts w:ascii="Cambria" w:hAnsi="Cambria"/>
          <w:color w:val="0070C0"/>
          <w:lang w:val="ru-RU"/>
        </w:rPr>
        <w:t>отчет</w:t>
      </w:r>
      <w:r w:rsidR="00FD4EF2" w:rsidRPr="00E603A6">
        <w:rPr>
          <w:rFonts w:ascii="Cambria" w:hAnsi="Cambria"/>
          <w:color w:val="002060"/>
          <w:lang w:val="ru-RU"/>
        </w:rPr>
        <w:t xml:space="preserve"> </w:t>
      </w:r>
      <w:r w:rsidR="00FD4EF2" w:rsidRPr="00E50B2F">
        <w:rPr>
          <w:rFonts w:ascii="Cambria" w:hAnsi="Cambria"/>
          <w:color w:val="0070C0"/>
          <w:lang w:val="ru-RU"/>
        </w:rPr>
        <w:t>и</w:t>
      </w:r>
      <w:r w:rsidR="00FD4EF2" w:rsidRPr="00E603A6">
        <w:rPr>
          <w:rFonts w:ascii="Cambria" w:hAnsi="Cambria"/>
          <w:color w:val="002060"/>
          <w:lang w:val="ru-RU"/>
        </w:rPr>
        <w:t xml:space="preserve"> </w:t>
      </w:r>
      <w:r w:rsidR="00FD4EF2" w:rsidRPr="00E50B2F">
        <w:rPr>
          <w:rFonts w:ascii="Cambria" w:hAnsi="Cambria"/>
          <w:color w:val="0070C0"/>
          <w:lang w:val="ru-RU"/>
        </w:rPr>
        <w:t>отчет</w:t>
      </w:r>
      <w:r w:rsidR="00FD4EF2" w:rsidRPr="00E603A6">
        <w:rPr>
          <w:rFonts w:ascii="Cambria" w:hAnsi="Cambria"/>
          <w:color w:val="002060"/>
          <w:lang w:val="ru-RU"/>
        </w:rPr>
        <w:t xml:space="preserve"> </w:t>
      </w:r>
      <w:r w:rsidR="00FD4EF2" w:rsidRPr="00E50B2F">
        <w:rPr>
          <w:rFonts w:ascii="Cambria" w:hAnsi="Cambria"/>
          <w:color w:val="0070C0"/>
          <w:lang w:val="ru-RU"/>
        </w:rPr>
        <w:t>об</w:t>
      </w:r>
      <w:r w:rsidR="00FD4EF2" w:rsidRPr="00E603A6">
        <w:rPr>
          <w:rFonts w:ascii="Cambria" w:hAnsi="Cambria"/>
          <w:color w:val="002060"/>
          <w:lang w:val="ru-RU"/>
        </w:rPr>
        <w:t xml:space="preserve"> </w:t>
      </w:r>
      <w:r w:rsidR="00FD4EF2" w:rsidRPr="00E50B2F">
        <w:rPr>
          <w:rFonts w:ascii="Cambria" w:hAnsi="Cambria"/>
          <w:color w:val="0070C0"/>
          <w:lang w:val="ru-RU"/>
        </w:rPr>
        <w:t>оборотах</w:t>
      </w:r>
      <w:r w:rsidR="00FD4EF2" w:rsidRPr="00E603A6">
        <w:rPr>
          <w:rFonts w:ascii="Cambria" w:hAnsi="Cambria"/>
          <w:color w:val="002060"/>
          <w:lang w:val="ru-RU"/>
        </w:rPr>
        <w:t xml:space="preserve"> </w:t>
      </w:r>
      <w:r w:rsidR="00FD4EF2" w:rsidRPr="00E50B2F">
        <w:rPr>
          <w:rFonts w:ascii="Cambria" w:hAnsi="Cambria"/>
          <w:color w:val="0070C0"/>
          <w:lang w:val="ru-RU"/>
        </w:rPr>
        <w:t>должны</w:t>
      </w:r>
      <w:r w:rsidR="00FD4EF2" w:rsidRPr="00E603A6">
        <w:rPr>
          <w:rFonts w:ascii="Cambria" w:hAnsi="Cambria"/>
          <w:color w:val="002060"/>
          <w:lang w:val="ru-RU"/>
        </w:rPr>
        <w:t xml:space="preserve"> </w:t>
      </w:r>
      <w:r w:rsidR="00FD4EF2" w:rsidRPr="00E50B2F">
        <w:rPr>
          <w:rFonts w:ascii="Cambria" w:hAnsi="Cambria"/>
          <w:color w:val="0070C0"/>
          <w:lang w:val="ru-RU"/>
        </w:rPr>
        <w:t>быть</w:t>
      </w:r>
      <w:r w:rsidR="00FD4EF2" w:rsidRPr="00E603A6">
        <w:rPr>
          <w:rFonts w:ascii="Cambria" w:hAnsi="Cambria"/>
          <w:color w:val="002060"/>
          <w:lang w:val="ru-RU"/>
        </w:rPr>
        <w:t xml:space="preserve"> </w:t>
      </w:r>
      <w:r w:rsidR="00FD4EF2" w:rsidRPr="00E50B2F">
        <w:rPr>
          <w:rFonts w:ascii="Cambria" w:hAnsi="Cambria"/>
          <w:color w:val="0070C0"/>
          <w:lang w:val="ru-RU"/>
        </w:rPr>
        <w:t>добавлены</w:t>
      </w:r>
      <w:r w:rsidR="00FD4EF2" w:rsidRPr="00E603A6">
        <w:rPr>
          <w:rFonts w:ascii="Cambria" w:hAnsi="Cambria"/>
          <w:color w:val="002060"/>
          <w:lang w:val="ru-RU"/>
        </w:rPr>
        <w:t xml:space="preserve"> </w:t>
      </w:r>
      <w:r w:rsidR="00FD4EF2" w:rsidRPr="00E50B2F">
        <w:rPr>
          <w:rFonts w:ascii="Cambria" w:hAnsi="Cambria"/>
          <w:color w:val="0070C0"/>
          <w:lang w:val="ru-RU"/>
        </w:rPr>
        <w:t>и</w:t>
      </w:r>
      <w:r w:rsidR="00FD4EF2" w:rsidRPr="00E603A6">
        <w:rPr>
          <w:rFonts w:ascii="Cambria" w:hAnsi="Cambria"/>
          <w:color w:val="002060"/>
          <w:lang w:val="ru-RU"/>
        </w:rPr>
        <w:t xml:space="preserve"> </w:t>
      </w:r>
      <w:r w:rsidR="00FD4EF2" w:rsidRPr="00E50B2F">
        <w:rPr>
          <w:rFonts w:ascii="Cambria" w:hAnsi="Cambria"/>
          <w:color w:val="0070C0"/>
          <w:lang w:val="ru-RU"/>
        </w:rPr>
        <w:t>заверены</w:t>
      </w:r>
      <w:r w:rsidR="00FD4EF2" w:rsidRPr="00E603A6">
        <w:rPr>
          <w:rFonts w:ascii="Cambria" w:hAnsi="Cambria"/>
          <w:color w:val="002060"/>
          <w:lang w:val="ru-RU"/>
        </w:rPr>
        <w:t xml:space="preserve"> </w:t>
      </w:r>
      <w:r w:rsidR="00FD4EF2" w:rsidRPr="00666FB5">
        <w:rPr>
          <w:rFonts w:ascii="Cambria" w:hAnsi="Cambria"/>
          <w:color w:val="0070C0"/>
          <w:lang w:val="ru-RU"/>
        </w:rPr>
        <w:t>признанным</w:t>
      </w:r>
      <w:r w:rsidR="00FD4EF2" w:rsidRPr="00E603A6">
        <w:rPr>
          <w:rFonts w:ascii="Cambria" w:hAnsi="Cambria"/>
          <w:color w:val="002060"/>
          <w:lang w:val="ru-RU"/>
        </w:rPr>
        <w:t xml:space="preserve"> </w:t>
      </w:r>
      <w:r w:rsidR="00FD4EF2" w:rsidRPr="00E50B2F">
        <w:rPr>
          <w:rFonts w:ascii="Cambria" w:hAnsi="Cambria"/>
          <w:color w:val="0070C0"/>
          <w:lang w:val="ru-RU"/>
        </w:rPr>
        <w:t>аудитором</w:t>
      </w:r>
      <w:r w:rsidR="00007298" w:rsidRPr="00E603A6">
        <w:rPr>
          <w:rFonts w:ascii="Cambria" w:hAnsi="Cambria"/>
          <w:color w:val="002060"/>
          <w:lang w:val="ru-RU"/>
        </w:rPr>
        <w:t>.</w:t>
      </w:r>
    </w:p>
    <w:p w14:paraId="2222206A" w14:textId="470F8315" w:rsidR="00B33550" w:rsidRPr="00FD4EF2" w:rsidRDefault="00B33550" w:rsidP="004D2BE9">
      <w:pPr>
        <w:rPr>
          <w:rFonts w:ascii="Cambria" w:hAnsi="Cambria"/>
          <w:lang w:val="ru-RU"/>
        </w:rPr>
      </w:pPr>
      <w:r w:rsidRPr="00867C74">
        <w:rPr>
          <w:rFonts w:ascii="Cambria" w:hAnsi="Cambria"/>
        </w:rPr>
        <w:t>Company</w:t>
      </w:r>
      <w:r w:rsidRPr="00FD4EF2">
        <w:rPr>
          <w:rFonts w:ascii="Cambria" w:hAnsi="Cambria"/>
          <w:lang w:val="ru-RU"/>
        </w:rPr>
        <w:t>’</w:t>
      </w:r>
      <w:r w:rsidRPr="00867C74">
        <w:rPr>
          <w:rFonts w:ascii="Cambria" w:hAnsi="Cambria"/>
        </w:rPr>
        <w:t>s</w:t>
      </w:r>
      <w:r w:rsidRPr="00FD4EF2">
        <w:rPr>
          <w:rFonts w:ascii="Cambria" w:hAnsi="Cambria"/>
          <w:lang w:val="ru-RU"/>
        </w:rPr>
        <w:t xml:space="preserve"> </w:t>
      </w:r>
      <w:r w:rsidRPr="00867C74">
        <w:rPr>
          <w:rFonts w:ascii="Cambria" w:hAnsi="Cambria"/>
        </w:rPr>
        <w:t>Legal</w:t>
      </w:r>
      <w:r w:rsidRPr="00FD4EF2">
        <w:rPr>
          <w:rFonts w:ascii="Cambria" w:hAnsi="Cambria"/>
          <w:lang w:val="ru-RU"/>
        </w:rPr>
        <w:t xml:space="preserve"> </w:t>
      </w:r>
      <w:r w:rsidRPr="00867C74">
        <w:rPr>
          <w:rFonts w:ascii="Cambria" w:hAnsi="Cambria"/>
        </w:rPr>
        <w:t>Name</w:t>
      </w:r>
      <w:r w:rsidR="00FD4EF2" w:rsidRPr="00FD4EF2">
        <w:rPr>
          <w:rFonts w:ascii="Cambria" w:hAnsi="Cambria"/>
          <w:lang w:val="ru-RU"/>
        </w:rPr>
        <w:t>/</w:t>
      </w:r>
      <w:r w:rsidR="00FD4EF2" w:rsidRPr="00FD4EF2">
        <w:rPr>
          <w:rFonts w:ascii="Cambria" w:hAnsi="Cambria"/>
          <w:color w:val="auto"/>
          <w:lang w:val="ru-RU"/>
        </w:rPr>
        <w:t xml:space="preserve"> </w:t>
      </w:r>
      <w:r w:rsidR="00FD4EF2" w:rsidRPr="00E50B2F">
        <w:rPr>
          <w:rFonts w:ascii="Cambria" w:hAnsi="Cambria"/>
          <w:color w:val="0070C0"/>
          <w:lang w:val="ru-RU"/>
        </w:rPr>
        <w:t>Юридическое</w:t>
      </w:r>
      <w:r w:rsidR="00FD4EF2" w:rsidRPr="00FD4EF2">
        <w:rPr>
          <w:rFonts w:ascii="Cambria" w:hAnsi="Cambria"/>
          <w:color w:val="002060"/>
          <w:lang w:val="ru-RU"/>
        </w:rPr>
        <w:t xml:space="preserve"> </w:t>
      </w:r>
      <w:r w:rsidR="00FD4EF2" w:rsidRPr="00E50B2F">
        <w:rPr>
          <w:rFonts w:ascii="Cambria" w:hAnsi="Cambria"/>
          <w:color w:val="0070C0"/>
          <w:lang w:val="ru-RU"/>
        </w:rPr>
        <w:t>название</w:t>
      </w:r>
      <w:r w:rsidR="00FD4EF2" w:rsidRPr="00FD4EF2">
        <w:rPr>
          <w:rFonts w:ascii="Cambria" w:hAnsi="Cambria"/>
          <w:color w:val="002060"/>
          <w:lang w:val="ru-RU"/>
        </w:rPr>
        <w:t xml:space="preserve"> </w:t>
      </w:r>
      <w:r w:rsidR="00FD4EF2" w:rsidRPr="00E50B2F">
        <w:rPr>
          <w:rFonts w:ascii="Cambria" w:hAnsi="Cambria"/>
          <w:color w:val="0070C0"/>
          <w:lang w:val="ru-RU"/>
        </w:rPr>
        <w:t>компании</w:t>
      </w:r>
      <w:r w:rsidRPr="00FD4EF2">
        <w:rPr>
          <w:rFonts w:ascii="Cambria" w:hAnsi="Cambria"/>
          <w:lang w:val="ru-RU"/>
        </w:rPr>
        <w:t>: __________________</w:t>
      </w:r>
    </w:p>
    <w:p w14:paraId="12424592" w14:textId="1C282702" w:rsidR="00B33550" w:rsidRPr="009124FA" w:rsidRDefault="00B33550" w:rsidP="004D2BE9">
      <w:pPr>
        <w:rPr>
          <w:rFonts w:ascii="Cambria" w:hAnsi="Cambria"/>
          <w:sz w:val="10"/>
          <w:szCs w:val="10"/>
          <w:lang w:val="ru-RU"/>
        </w:rPr>
      </w:pPr>
    </w:p>
    <w:p w14:paraId="685A53B2" w14:textId="4BAFCFBB" w:rsidR="00B33550" w:rsidRPr="00867C74" w:rsidRDefault="00B33550" w:rsidP="004D2BE9">
      <w:pPr>
        <w:rPr>
          <w:rFonts w:ascii="Cambria" w:hAnsi="Cambria"/>
          <w:u w:val="single"/>
        </w:rPr>
      </w:pPr>
      <w:r w:rsidRPr="00867C74">
        <w:rPr>
          <w:rFonts w:ascii="Cambria" w:hAnsi="Cambria"/>
          <w:u w:val="single"/>
        </w:rPr>
        <w:t>1. Financial data</w:t>
      </w:r>
      <w:r w:rsidR="00FD4EF2">
        <w:rPr>
          <w:rFonts w:ascii="Cambria" w:hAnsi="Cambria"/>
          <w:u w:val="single"/>
        </w:rPr>
        <w:t>/</w:t>
      </w:r>
      <w:r w:rsidR="00FD4EF2" w:rsidRPr="00FD4EF2">
        <w:rPr>
          <w:rFonts w:ascii="Cambria" w:hAnsi="Cambria"/>
          <w:u w:val="single"/>
          <w:lang w:val="ru-RU"/>
        </w:rPr>
        <w:t xml:space="preserve"> </w:t>
      </w:r>
      <w:r w:rsidR="00FD4EF2" w:rsidRPr="00E50B2F">
        <w:rPr>
          <w:rFonts w:ascii="Cambria" w:hAnsi="Cambria"/>
          <w:color w:val="0070C0"/>
          <w:u w:val="single"/>
          <w:lang w:val="ru-RU"/>
        </w:rPr>
        <w:t>Финансовые</w:t>
      </w:r>
      <w:r w:rsidR="00FD4EF2" w:rsidRPr="00FD4EF2">
        <w:rPr>
          <w:rFonts w:ascii="Cambria" w:hAnsi="Cambria"/>
          <w:color w:val="002060"/>
          <w:u w:val="single"/>
          <w:lang w:val="ru-RU"/>
        </w:rPr>
        <w:t xml:space="preserve"> </w:t>
      </w:r>
      <w:r w:rsidR="00FD4EF2" w:rsidRPr="00E50B2F">
        <w:rPr>
          <w:rFonts w:ascii="Cambria" w:hAnsi="Cambria"/>
          <w:color w:val="0070C0"/>
          <w:u w:val="single"/>
          <w:lang w:val="ru-RU"/>
        </w:rPr>
        <w:t>данные</w:t>
      </w:r>
    </w:p>
    <w:p w14:paraId="6C49C22E" w14:textId="300D184A" w:rsidR="00B33550" w:rsidRPr="009124FA" w:rsidRDefault="00B33550" w:rsidP="004D2BE9">
      <w:pPr>
        <w:rPr>
          <w:rFonts w:ascii="Cambria" w:hAnsi="Cambria"/>
          <w:sz w:val="10"/>
          <w:szCs w:val="10"/>
          <w:u w:val="single"/>
        </w:rPr>
      </w:pPr>
    </w:p>
    <w:tbl>
      <w:tblPr>
        <w:tblW w:w="9074" w:type="dxa"/>
        <w:tblInd w:w="137"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1E0" w:firstRow="1" w:lastRow="1" w:firstColumn="1" w:lastColumn="1" w:noHBand="0" w:noVBand="0"/>
      </w:tblPr>
      <w:tblGrid>
        <w:gridCol w:w="2837"/>
        <w:gridCol w:w="1134"/>
        <w:gridCol w:w="1134"/>
        <w:gridCol w:w="1276"/>
        <w:gridCol w:w="1417"/>
        <w:gridCol w:w="1276"/>
      </w:tblGrid>
      <w:tr w:rsidR="00B33550" w:rsidRPr="005B7E04" w14:paraId="37DEE1A4" w14:textId="0F36F2D0" w:rsidTr="007A1169">
        <w:trPr>
          <w:trHeight w:hRule="exact" w:val="1153"/>
        </w:trPr>
        <w:tc>
          <w:tcPr>
            <w:tcW w:w="2837" w:type="dxa"/>
          </w:tcPr>
          <w:p w14:paraId="64AB5BD7" w14:textId="01698D4D" w:rsidR="00B33550" w:rsidRPr="00BF2D2B" w:rsidRDefault="00B33550" w:rsidP="004D2BE9">
            <w:pPr>
              <w:pStyle w:val="TableParagraph"/>
              <w:spacing w:before="126"/>
              <w:ind w:left="369"/>
              <w:rPr>
                <w:rFonts w:ascii="Cambria" w:hAnsi="Cambria" w:cs="Arial"/>
                <w:sz w:val="18"/>
                <w:szCs w:val="18"/>
              </w:rPr>
            </w:pPr>
          </w:p>
        </w:tc>
        <w:tc>
          <w:tcPr>
            <w:tcW w:w="6237" w:type="dxa"/>
            <w:gridSpan w:val="5"/>
          </w:tcPr>
          <w:p w14:paraId="1CEF2E22" w14:textId="495E8236" w:rsidR="00B33550" w:rsidRPr="00F90317" w:rsidRDefault="00B33550" w:rsidP="009124FA">
            <w:pPr>
              <w:pStyle w:val="TableParagraph"/>
              <w:spacing w:before="1"/>
              <w:ind w:left="0"/>
              <w:rPr>
                <w:rFonts w:ascii="Cambria" w:hAnsi="Cambria" w:cs="Arial"/>
                <w:sz w:val="18"/>
                <w:szCs w:val="18"/>
                <w:lang w:val="ru-RU"/>
              </w:rPr>
            </w:pPr>
          </w:p>
          <w:p w14:paraId="2DF2C457" w14:textId="53E05C79" w:rsidR="00B33550" w:rsidRPr="00F90317" w:rsidRDefault="00B33550" w:rsidP="007A1169">
            <w:pPr>
              <w:pStyle w:val="TableParagraph"/>
              <w:ind w:left="175" w:right="502"/>
              <w:rPr>
                <w:rFonts w:ascii="Cambria" w:hAnsi="Cambria" w:cs="Arial"/>
                <w:b/>
                <w:bCs/>
                <w:spacing w:val="-8"/>
                <w:sz w:val="18"/>
                <w:szCs w:val="18"/>
                <w:lang w:val="ru-RU"/>
              </w:rPr>
            </w:pPr>
            <w:r w:rsidRPr="00BF2D2B">
              <w:rPr>
                <w:rFonts w:ascii="Cambria" w:hAnsi="Cambria" w:cs="Arial"/>
                <w:b/>
                <w:bCs/>
                <w:spacing w:val="-6"/>
                <w:sz w:val="18"/>
                <w:szCs w:val="18"/>
              </w:rPr>
              <w:t>Historic</w:t>
            </w:r>
            <w:r w:rsidRPr="00F90317">
              <w:rPr>
                <w:rFonts w:ascii="Cambria" w:hAnsi="Cambria" w:cs="Arial"/>
                <w:b/>
                <w:bCs/>
                <w:spacing w:val="-6"/>
                <w:sz w:val="18"/>
                <w:szCs w:val="18"/>
                <w:lang w:val="ru-RU"/>
              </w:rPr>
              <w:t xml:space="preserve"> </w:t>
            </w:r>
            <w:r w:rsidRPr="00BF2D2B">
              <w:rPr>
                <w:rFonts w:ascii="Cambria" w:hAnsi="Cambria" w:cs="Arial"/>
                <w:b/>
                <w:bCs/>
                <w:spacing w:val="-6"/>
                <w:sz w:val="18"/>
                <w:szCs w:val="18"/>
              </w:rPr>
              <w:t>information</w:t>
            </w:r>
            <w:r w:rsidRPr="00F90317">
              <w:rPr>
                <w:rFonts w:ascii="Cambria" w:hAnsi="Cambria" w:cs="Arial"/>
                <w:b/>
                <w:bCs/>
                <w:spacing w:val="-6"/>
                <w:sz w:val="18"/>
                <w:szCs w:val="18"/>
                <w:lang w:val="ru-RU"/>
              </w:rPr>
              <w:t xml:space="preserve"> </w:t>
            </w:r>
            <w:r w:rsidRPr="00BF2D2B">
              <w:rPr>
                <w:rFonts w:ascii="Cambria" w:hAnsi="Cambria" w:cs="Arial"/>
                <w:b/>
                <w:bCs/>
                <w:spacing w:val="-4"/>
                <w:sz w:val="18"/>
                <w:szCs w:val="18"/>
              </w:rPr>
              <w:t>for</w:t>
            </w:r>
            <w:r w:rsidRPr="00F90317">
              <w:rPr>
                <w:rFonts w:ascii="Cambria" w:hAnsi="Cambria" w:cs="Arial"/>
                <w:b/>
                <w:bCs/>
                <w:spacing w:val="-4"/>
                <w:sz w:val="18"/>
                <w:szCs w:val="18"/>
                <w:lang w:val="ru-RU"/>
              </w:rPr>
              <w:t xml:space="preserve"> </w:t>
            </w:r>
            <w:r w:rsidRPr="00BF2D2B">
              <w:rPr>
                <w:rFonts w:ascii="Cambria" w:hAnsi="Cambria" w:cs="Arial"/>
                <w:b/>
                <w:bCs/>
                <w:spacing w:val="-6"/>
                <w:sz w:val="18"/>
                <w:szCs w:val="18"/>
              </w:rPr>
              <w:t>previous</w:t>
            </w:r>
            <w:r w:rsidRPr="00F90317">
              <w:rPr>
                <w:rFonts w:ascii="Cambria" w:hAnsi="Cambria" w:cs="Arial"/>
                <w:b/>
                <w:bCs/>
                <w:spacing w:val="-6"/>
                <w:sz w:val="18"/>
                <w:szCs w:val="18"/>
                <w:lang w:val="ru-RU"/>
              </w:rPr>
              <w:t xml:space="preserve"> </w:t>
            </w:r>
            <w:r w:rsidRPr="00BF2D2B">
              <w:rPr>
                <w:rFonts w:ascii="Cambria" w:hAnsi="Cambria" w:cs="Arial"/>
                <w:b/>
                <w:bCs/>
                <w:spacing w:val="-4"/>
                <w:sz w:val="18"/>
                <w:szCs w:val="18"/>
              </w:rPr>
              <w:t>four</w:t>
            </w:r>
            <w:r w:rsidRPr="00F90317">
              <w:rPr>
                <w:rFonts w:ascii="Cambria" w:hAnsi="Cambria" w:cs="Arial"/>
                <w:b/>
                <w:bCs/>
                <w:spacing w:val="-4"/>
                <w:sz w:val="18"/>
                <w:szCs w:val="18"/>
                <w:lang w:val="ru-RU"/>
              </w:rPr>
              <w:t xml:space="preserve"> </w:t>
            </w:r>
            <w:r w:rsidRPr="00BF2D2B">
              <w:rPr>
                <w:rFonts w:ascii="Cambria" w:hAnsi="Cambria" w:cs="Arial"/>
                <w:b/>
                <w:bCs/>
                <w:spacing w:val="-4"/>
                <w:sz w:val="18"/>
                <w:szCs w:val="18"/>
              </w:rPr>
              <w:t>years</w:t>
            </w:r>
            <w:r w:rsidRPr="00F90317">
              <w:rPr>
                <w:rFonts w:ascii="Cambria" w:hAnsi="Cambria" w:cs="Arial"/>
                <w:b/>
                <w:bCs/>
                <w:spacing w:val="-4"/>
                <w:sz w:val="18"/>
                <w:szCs w:val="18"/>
                <w:lang w:val="ru-RU"/>
              </w:rPr>
              <w:t xml:space="preserve"> </w:t>
            </w:r>
            <w:r w:rsidRPr="00F90317">
              <w:rPr>
                <w:rFonts w:ascii="Cambria" w:hAnsi="Cambria" w:cs="Arial"/>
                <w:b/>
                <w:bCs/>
                <w:spacing w:val="-8"/>
                <w:sz w:val="18"/>
                <w:szCs w:val="18"/>
                <w:lang w:val="ru-RU"/>
              </w:rPr>
              <w:t>(</w:t>
            </w:r>
            <w:r w:rsidR="00003D48">
              <w:rPr>
                <w:rFonts w:ascii="Cambria" w:hAnsi="Cambria" w:cs="Arial"/>
                <w:b/>
                <w:bCs/>
                <w:spacing w:val="-8"/>
                <w:sz w:val="18"/>
                <w:szCs w:val="18"/>
              </w:rPr>
              <w:t>KGS</w:t>
            </w:r>
            <w:r w:rsidR="00FD4EF2" w:rsidRPr="00F90317">
              <w:rPr>
                <w:rFonts w:ascii="Cambria" w:hAnsi="Cambria" w:cs="Arial"/>
                <w:b/>
                <w:bCs/>
                <w:spacing w:val="-8"/>
                <w:sz w:val="18"/>
                <w:szCs w:val="18"/>
                <w:lang w:val="ru-RU"/>
              </w:rPr>
              <w:t>/</w:t>
            </w:r>
            <w:r w:rsidR="00FD4EF2" w:rsidRPr="00F90317">
              <w:rPr>
                <w:rFonts w:ascii="Cambria" w:hAnsi="Cambria" w:cs="Arial"/>
                <w:b/>
                <w:spacing w:val="-6"/>
                <w:sz w:val="18"/>
                <w:szCs w:val="18"/>
                <w:lang w:val="ru-RU"/>
              </w:rPr>
              <w:t xml:space="preserve"> </w:t>
            </w:r>
            <w:r w:rsidR="00FD4EF2" w:rsidRPr="00E50B2F">
              <w:rPr>
                <w:rFonts w:ascii="Cambria" w:hAnsi="Cambria" w:cs="Arial"/>
                <w:b/>
                <w:color w:val="0070C0"/>
                <w:spacing w:val="-6"/>
                <w:sz w:val="18"/>
                <w:szCs w:val="18"/>
                <w:lang w:val="ru-RU"/>
              </w:rPr>
              <w:t>Информация</w:t>
            </w:r>
            <w:r w:rsidR="00FD4EF2" w:rsidRPr="00F90317">
              <w:rPr>
                <w:rFonts w:ascii="Cambria" w:hAnsi="Cambria" w:cs="Arial"/>
                <w:b/>
                <w:color w:val="002060"/>
                <w:spacing w:val="-6"/>
                <w:sz w:val="18"/>
                <w:szCs w:val="18"/>
                <w:lang w:val="ru-RU"/>
              </w:rPr>
              <w:t xml:space="preserve"> </w:t>
            </w:r>
            <w:r w:rsidR="00FD4EF2" w:rsidRPr="00E50B2F">
              <w:rPr>
                <w:rFonts w:ascii="Cambria" w:hAnsi="Cambria" w:cs="Arial"/>
                <w:b/>
                <w:color w:val="0070C0"/>
                <w:spacing w:val="-4"/>
                <w:sz w:val="18"/>
                <w:szCs w:val="18"/>
                <w:lang w:val="ru-RU"/>
              </w:rPr>
              <w:t>за</w:t>
            </w:r>
            <w:r w:rsidR="00FD4EF2" w:rsidRPr="00F90317">
              <w:rPr>
                <w:rFonts w:ascii="Cambria" w:hAnsi="Cambria" w:cs="Arial"/>
                <w:b/>
                <w:color w:val="002060"/>
                <w:spacing w:val="-4"/>
                <w:sz w:val="18"/>
                <w:szCs w:val="18"/>
                <w:lang w:val="ru-RU"/>
              </w:rPr>
              <w:t xml:space="preserve"> </w:t>
            </w:r>
            <w:r w:rsidR="00FD4EF2" w:rsidRPr="00E50B2F">
              <w:rPr>
                <w:rFonts w:ascii="Cambria" w:hAnsi="Cambria" w:cs="Arial"/>
                <w:b/>
                <w:color w:val="0070C0"/>
                <w:spacing w:val="-6"/>
                <w:sz w:val="18"/>
                <w:szCs w:val="18"/>
                <w:lang w:val="ru-RU"/>
              </w:rPr>
              <w:t>предыдущие</w:t>
            </w:r>
            <w:r w:rsidR="00FD4EF2" w:rsidRPr="00F90317">
              <w:rPr>
                <w:rFonts w:ascii="Cambria" w:hAnsi="Cambria" w:cs="Arial"/>
                <w:b/>
                <w:color w:val="002060"/>
                <w:spacing w:val="-6"/>
                <w:sz w:val="18"/>
                <w:szCs w:val="18"/>
                <w:lang w:val="ru-RU"/>
              </w:rPr>
              <w:t xml:space="preserve"> </w:t>
            </w:r>
            <w:r w:rsidR="00FD4EF2" w:rsidRPr="00E50B2F">
              <w:rPr>
                <w:rFonts w:ascii="Cambria" w:hAnsi="Cambria" w:cs="Arial"/>
                <w:b/>
                <w:color w:val="0070C0"/>
                <w:spacing w:val="-4"/>
                <w:sz w:val="18"/>
                <w:szCs w:val="18"/>
                <w:lang w:val="ru-RU"/>
              </w:rPr>
              <w:t>четыре</w:t>
            </w:r>
            <w:r w:rsidR="00FD4EF2" w:rsidRPr="00F90317">
              <w:rPr>
                <w:rFonts w:ascii="Cambria" w:hAnsi="Cambria" w:cs="Arial"/>
                <w:b/>
                <w:color w:val="002060"/>
                <w:spacing w:val="-4"/>
                <w:sz w:val="18"/>
                <w:szCs w:val="18"/>
                <w:lang w:val="ru-RU"/>
              </w:rPr>
              <w:t xml:space="preserve"> </w:t>
            </w:r>
            <w:r w:rsidR="00FD4EF2" w:rsidRPr="00E50B2F">
              <w:rPr>
                <w:rFonts w:ascii="Cambria" w:hAnsi="Cambria" w:cs="Arial"/>
                <w:b/>
                <w:color w:val="0070C0"/>
                <w:spacing w:val="-4"/>
                <w:sz w:val="18"/>
                <w:szCs w:val="18"/>
                <w:lang w:val="ru-RU"/>
              </w:rPr>
              <w:t>года</w:t>
            </w:r>
            <w:r w:rsidR="00FD4EF2" w:rsidRPr="00F90317">
              <w:rPr>
                <w:rFonts w:ascii="Cambria" w:hAnsi="Cambria" w:cs="Arial"/>
                <w:b/>
                <w:color w:val="002060"/>
                <w:spacing w:val="-4"/>
                <w:sz w:val="18"/>
                <w:szCs w:val="18"/>
                <w:lang w:val="ru-RU"/>
              </w:rPr>
              <w:t xml:space="preserve"> </w:t>
            </w:r>
            <w:r w:rsidR="00FD4EF2" w:rsidRPr="00F90317">
              <w:rPr>
                <w:rFonts w:ascii="Cambria" w:hAnsi="Cambria" w:cs="Arial"/>
                <w:b/>
                <w:color w:val="002060"/>
                <w:spacing w:val="-8"/>
                <w:sz w:val="18"/>
                <w:szCs w:val="18"/>
                <w:lang w:val="ru-RU"/>
              </w:rPr>
              <w:t>(</w:t>
            </w:r>
            <w:r w:rsidR="00FD4EF2" w:rsidRPr="00E50B2F">
              <w:rPr>
                <w:rFonts w:ascii="Cambria" w:hAnsi="Cambria" w:cs="Arial"/>
                <w:b/>
                <w:color w:val="0070C0"/>
                <w:spacing w:val="-8"/>
                <w:sz w:val="18"/>
                <w:szCs w:val="18"/>
                <w:lang w:val="ru-RU"/>
              </w:rPr>
              <w:t>эквивалент</w:t>
            </w:r>
            <w:r w:rsidR="00FD4EF2" w:rsidRPr="00F90317">
              <w:rPr>
                <w:rFonts w:ascii="Cambria" w:hAnsi="Cambria" w:cs="Arial"/>
                <w:b/>
                <w:color w:val="002060"/>
                <w:spacing w:val="-8"/>
                <w:sz w:val="18"/>
                <w:szCs w:val="18"/>
                <w:lang w:val="ru-RU"/>
              </w:rPr>
              <w:t xml:space="preserve"> </w:t>
            </w:r>
            <w:r w:rsidR="00FD4EF2" w:rsidRPr="00E50B2F">
              <w:rPr>
                <w:rFonts w:ascii="Cambria" w:hAnsi="Cambria" w:cs="Arial"/>
                <w:b/>
                <w:color w:val="0070C0"/>
                <w:spacing w:val="-8"/>
                <w:sz w:val="18"/>
                <w:szCs w:val="18"/>
                <w:lang w:val="ru-RU"/>
              </w:rPr>
              <w:t>в</w:t>
            </w:r>
            <w:r w:rsidR="00FD4EF2" w:rsidRPr="00F90317">
              <w:rPr>
                <w:rFonts w:ascii="Cambria" w:hAnsi="Cambria" w:cs="Arial"/>
                <w:b/>
                <w:color w:val="002060"/>
                <w:spacing w:val="-8"/>
                <w:sz w:val="18"/>
                <w:szCs w:val="18"/>
                <w:lang w:val="ru-RU"/>
              </w:rPr>
              <w:t xml:space="preserve"> </w:t>
            </w:r>
            <w:r w:rsidR="00FD4EF2" w:rsidRPr="00E50B2F">
              <w:rPr>
                <w:rFonts w:ascii="Cambria" w:hAnsi="Cambria" w:cs="Arial"/>
                <w:b/>
                <w:color w:val="0070C0"/>
                <w:spacing w:val="-8"/>
                <w:sz w:val="18"/>
                <w:szCs w:val="18"/>
                <w:lang w:val="ru-RU"/>
              </w:rPr>
              <w:t>евро</w:t>
            </w:r>
            <w:r w:rsidR="00FD4EF2" w:rsidRPr="00F90317">
              <w:rPr>
                <w:rFonts w:ascii="Cambria" w:hAnsi="Cambria" w:cs="Arial"/>
                <w:b/>
                <w:color w:val="002060"/>
                <w:spacing w:val="-8"/>
                <w:sz w:val="18"/>
                <w:szCs w:val="18"/>
                <w:lang w:val="ru-RU"/>
              </w:rPr>
              <w:t>/</w:t>
            </w:r>
            <w:r w:rsidR="00FD4EF2" w:rsidRPr="00E50B2F">
              <w:rPr>
                <w:rFonts w:ascii="Cambria" w:hAnsi="Cambria" w:cs="Arial"/>
                <w:b/>
                <w:color w:val="0070C0"/>
                <w:spacing w:val="-8"/>
                <w:sz w:val="18"/>
                <w:szCs w:val="18"/>
                <w:lang w:val="ru-RU"/>
              </w:rPr>
              <w:t>долларах</w:t>
            </w:r>
            <w:r w:rsidR="00FD4EF2" w:rsidRPr="00F90317">
              <w:rPr>
                <w:rFonts w:ascii="Cambria" w:hAnsi="Cambria" w:cs="Arial"/>
                <w:b/>
                <w:color w:val="002060"/>
                <w:spacing w:val="-8"/>
                <w:sz w:val="18"/>
                <w:szCs w:val="18"/>
                <w:lang w:val="ru-RU"/>
              </w:rPr>
              <w:t xml:space="preserve"> </w:t>
            </w:r>
            <w:r w:rsidR="00FD4EF2" w:rsidRPr="00E50B2F">
              <w:rPr>
                <w:rFonts w:ascii="Cambria" w:hAnsi="Cambria" w:cs="Arial"/>
                <w:b/>
                <w:color w:val="0070C0"/>
                <w:spacing w:val="-8"/>
                <w:sz w:val="18"/>
                <w:szCs w:val="18"/>
                <w:lang w:val="ru-RU"/>
              </w:rPr>
              <w:t>США</w:t>
            </w:r>
            <w:r w:rsidRPr="00F90317">
              <w:rPr>
                <w:rFonts w:ascii="Cambria" w:hAnsi="Cambria" w:cs="Arial"/>
                <w:b/>
                <w:bCs/>
                <w:spacing w:val="-8"/>
                <w:sz w:val="18"/>
                <w:szCs w:val="18"/>
                <w:lang w:val="ru-RU"/>
              </w:rPr>
              <w:t>)</w:t>
            </w:r>
            <w:r w:rsidR="00B64CE1" w:rsidRPr="00F90317">
              <w:rPr>
                <w:rFonts w:ascii="Cambria" w:hAnsi="Cambria" w:cs="Arial"/>
                <w:b/>
                <w:bCs/>
                <w:spacing w:val="-8"/>
                <w:sz w:val="18"/>
                <w:szCs w:val="18"/>
                <w:lang w:val="ru-RU"/>
              </w:rPr>
              <w:t xml:space="preserve"> </w:t>
            </w:r>
          </w:p>
          <w:p w14:paraId="1EC99ED4" w14:textId="256CE021" w:rsidR="00B64CE1" w:rsidRPr="00F90317" w:rsidRDefault="00B64CE1" w:rsidP="007A1169">
            <w:pPr>
              <w:pStyle w:val="TableParagraph"/>
              <w:ind w:left="1875" w:right="502" w:hanging="1700"/>
              <w:rPr>
                <w:rFonts w:ascii="Cambria" w:hAnsi="Cambria" w:cs="Arial"/>
                <w:sz w:val="18"/>
                <w:szCs w:val="18"/>
                <w:lang w:val="ru-RU"/>
              </w:rPr>
            </w:pPr>
          </w:p>
        </w:tc>
      </w:tr>
      <w:tr w:rsidR="00B33550" w:rsidRPr="00BF2D2B" w14:paraId="7A1485E1" w14:textId="112F7FAE" w:rsidTr="00BF2D2B">
        <w:trPr>
          <w:trHeight w:hRule="exact" w:val="1120"/>
        </w:trPr>
        <w:tc>
          <w:tcPr>
            <w:tcW w:w="2837" w:type="dxa"/>
          </w:tcPr>
          <w:p w14:paraId="7C831403" w14:textId="4A0DD1BB" w:rsidR="00B33550" w:rsidRPr="00F90317" w:rsidRDefault="00B33550" w:rsidP="004D2BE9">
            <w:pPr>
              <w:rPr>
                <w:rFonts w:ascii="Cambria" w:hAnsi="Cambria"/>
                <w:sz w:val="18"/>
                <w:szCs w:val="18"/>
                <w:lang w:val="ru-RU"/>
              </w:rPr>
            </w:pPr>
          </w:p>
        </w:tc>
        <w:tc>
          <w:tcPr>
            <w:tcW w:w="1134" w:type="dxa"/>
          </w:tcPr>
          <w:p w14:paraId="46A20052" w14:textId="77777777" w:rsidR="00BF2D2B" w:rsidRDefault="00B33550" w:rsidP="00FD4EF2">
            <w:pPr>
              <w:pStyle w:val="TableParagraph"/>
              <w:ind w:left="371" w:right="-2" w:hanging="312"/>
              <w:rPr>
                <w:rFonts w:ascii="Cambria" w:hAnsi="Cambria" w:cs="Arial"/>
                <w:b/>
                <w:bCs/>
                <w:sz w:val="18"/>
                <w:szCs w:val="18"/>
              </w:rPr>
            </w:pPr>
            <w:r w:rsidRPr="00BF2D2B">
              <w:rPr>
                <w:rFonts w:ascii="Cambria" w:hAnsi="Cambria" w:cs="Arial"/>
                <w:b/>
                <w:bCs/>
                <w:sz w:val="18"/>
                <w:szCs w:val="18"/>
              </w:rPr>
              <w:t>Completed</w:t>
            </w:r>
            <w:r w:rsidR="00BF2D2B">
              <w:rPr>
                <w:rFonts w:ascii="Cambria" w:hAnsi="Cambria" w:cs="Arial"/>
                <w:b/>
                <w:bCs/>
                <w:sz w:val="18"/>
                <w:szCs w:val="18"/>
                <w:lang w:val="ru-RU"/>
              </w:rPr>
              <w:t xml:space="preserve"> </w:t>
            </w:r>
            <w:r w:rsidRPr="00BF2D2B">
              <w:rPr>
                <w:rFonts w:ascii="Cambria" w:hAnsi="Cambria" w:cs="Arial"/>
                <w:b/>
                <w:bCs/>
                <w:sz w:val="18"/>
                <w:szCs w:val="18"/>
              </w:rPr>
              <w:t>year</w:t>
            </w:r>
            <w:r w:rsidR="00FD4EF2" w:rsidRPr="00BF2D2B">
              <w:rPr>
                <w:rFonts w:ascii="Cambria" w:hAnsi="Cambria" w:cs="Arial"/>
                <w:b/>
                <w:bCs/>
                <w:sz w:val="18"/>
                <w:szCs w:val="18"/>
              </w:rPr>
              <w:t>/</w:t>
            </w:r>
          </w:p>
          <w:p w14:paraId="4BA3A336" w14:textId="3BB67FAA" w:rsidR="00B33550" w:rsidRPr="00BF2D2B" w:rsidRDefault="00FD4EF2" w:rsidP="00FD4EF2">
            <w:pPr>
              <w:pStyle w:val="TableParagraph"/>
              <w:ind w:left="371" w:right="-2" w:hanging="312"/>
              <w:rPr>
                <w:rFonts w:ascii="Cambria" w:hAnsi="Cambria" w:cs="Arial"/>
                <w:b/>
                <w:bCs/>
                <w:sz w:val="18"/>
                <w:szCs w:val="18"/>
              </w:rPr>
            </w:pPr>
            <w:proofErr w:type="spellStart"/>
            <w:r w:rsidRPr="00E50B2F">
              <w:rPr>
                <w:rFonts w:ascii="Cambria" w:hAnsi="Cambria" w:cs="Arial"/>
                <w:b/>
                <w:bCs/>
                <w:color w:val="0070C0"/>
                <w:sz w:val="18"/>
                <w:szCs w:val="18"/>
              </w:rPr>
              <w:t>Завершен</w:t>
            </w:r>
            <w:proofErr w:type="spellEnd"/>
            <w:r w:rsidR="00BF2D2B" w:rsidRPr="00E50B2F">
              <w:rPr>
                <w:rFonts w:ascii="Cambria" w:hAnsi="Cambria" w:cs="Arial"/>
                <w:b/>
                <w:bCs/>
                <w:color w:val="0070C0"/>
                <w:sz w:val="18"/>
                <w:szCs w:val="18"/>
                <w:lang w:val="ru-RU"/>
              </w:rPr>
              <w:t>н</w:t>
            </w:r>
            <w:proofErr w:type="spellStart"/>
            <w:r w:rsidRPr="00E50B2F">
              <w:rPr>
                <w:rFonts w:ascii="Cambria" w:hAnsi="Cambria" w:cs="Arial"/>
                <w:b/>
                <w:bCs/>
                <w:color w:val="0070C0"/>
                <w:sz w:val="18"/>
                <w:szCs w:val="18"/>
              </w:rPr>
              <w:t>ый</w:t>
            </w:r>
            <w:proofErr w:type="spellEnd"/>
            <w:r w:rsidRPr="00100908">
              <w:rPr>
                <w:rFonts w:ascii="Cambria" w:hAnsi="Cambria" w:cs="Arial"/>
                <w:b/>
                <w:bCs/>
                <w:color w:val="002060"/>
                <w:sz w:val="18"/>
                <w:szCs w:val="18"/>
              </w:rPr>
              <w:t xml:space="preserve"> </w:t>
            </w:r>
            <w:proofErr w:type="spellStart"/>
            <w:r w:rsidRPr="00E50B2F">
              <w:rPr>
                <w:rFonts w:ascii="Cambria" w:hAnsi="Cambria" w:cs="Arial"/>
                <w:b/>
                <w:bCs/>
                <w:color w:val="0070C0"/>
                <w:sz w:val="18"/>
                <w:szCs w:val="18"/>
              </w:rPr>
              <w:t>год</w:t>
            </w:r>
            <w:proofErr w:type="spellEnd"/>
          </w:p>
        </w:tc>
        <w:tc>
          <w:tcPr>
            <w:tcW w:w="1134" w:type="dxa"/>
          </w:tcPr>
          <w:p w14:paraId="78F209ED" w14:textId="77777777" w:rsidR="00BF2D2B" w:rsidRDefault="00B33550" w:rsidP="004D2BE9">
            <w:pPr>
              <w:pStyle w:val="TableParagraph"/>
              <w:ind w:left="552" w:right="18" w:hanging="495"/>
              <w:rPr>
                <w:rFonts w:ascii="Cambria" w:hAnsi="Cambria" w:cs="Arial"/>
                <w:b/>
                <w:bCs/>
                <w:sz w:val="18"/>
                <w:szCs w:val="18"/>
              </w:rPr>
            </w:pPr>
            <w:r w:rsidRPr="00BF2D2B">
              <w:rPr>
                <w:rFonts w:ascii="Cambria" w:hAnsi="Cambria" w:cs="Arial"/>
                <w:b/>
                <w:bCs/>
                <w:sz w:val="18"/>
                <w:szCs w:val="18"/>
              </w:rPr>
              <w:t>Completed</w:t>
            </w:r>
            <w:r w:rsidR="00BF2D2B">
              <w:rPr>
                <w:rFonts w:ascii="Cambria" w:hAnsi="Cambria" w:cs="Arial"/>
                <w:b/>
                <w:bCs/>
                <w:sz w:val="18"/>
                <w:szCs w:val="18"/>
              </w:rPr>
              <w:t>/</w:t>
            </w:r>
          </w:p>
          <w:p w14:paraId="5FB92CA7" w14:textId="1308BB40" w:rsidR="00B33550" w:rsidRPr="00BF2D2B" w:rsidRDefault="00BF2D2B" w:rsidP="004D2BE9">
            <w:pPr>
              <w:pStyle w:val="TableParagraph"/>
              <w:ind w:left="552" w:right="18" w:hanging="495"/>
              <w:rPr>
                <w:rFonts w:ascii="Cambria" w:hAnsi="Cambria" w:cs="Arial"/>
                <w:b/>
                <w:bCs/>
                <w:sz w:val="18"/>
                <w:szCs w:val="18"/>
              </w:rPr>
            </w:pPr>
            <w:proofErr w:type="spellStart"/>
            <w:r w:rsidRPr="00E50B2F">
              <w:rPr>
                <w:rFonts w:ascii="Cambria" w:hAnsi="Cambria" w:cs="Arial"/>
                <w:b/>
                <w:bCs/>
                <w:color w:val="0070C0"/>
                <w:sz w:val="18"/>
                <w:szCs w:val="18"/>
              </w:rPr>
              <w:t>Завершен</w:t>
            </w:r>
            <w:r w:rsidRPr="00E50B2F">
              <w:rPr>
                <w:rFonts w:ascii="Cambria" w:hAnsi="Cambria" w:cs="Arial"/>
                <w:b/>
                <w:bCs/>
                <w:color w:val="0070C0"/>
                <w:sz w:val="18"/>
                <w:szCs w:val="18"/>
                <w:lang w:val="ru-RU"/>
              </w:rPr>
              <w:t>ны</w:t>
            </w:r>
            <w:proofErr w:type="spellEnd"/>
            <w:r w:rsidRPr="00E50B2F">
              <w:rPr>
                <w:rFonts w:ascii="Cambria" w:hAnsi="Cambria" w:cs="Arial"/>
                <w:b/>
                <w:bCs/>
                <w:color w:val="0070C0"/>
                <w:sz w:val="18"/>
                <w:szCs w:val="18"/>
              </w:rPr>
              <w:t>й</w:t>
            </w:r>
            <w:r w:rsidRPr="00100908">
              <w:rPr>
                <w:rFonts w:ascii="Cambria" w:hAnsi="Cambria" w:cs="Arial"/>
                <w:b/>
                <w:bCs/>
                <w:color w:val="002060"/>
                <w:sz w:val="18"/>
                <w:szCs w:val="18"/>
              </w:rPr>
              <w:t xml:space="preserve"> </w:t>
            </w:r>
            <w:proofErr w:type="spellStart"/>
            <w:r w:rsidRPr="00E50B2F">
              <w:rPr>
                <w:rFonts w:ascii="Cambria" w:hAnsi="Cambria" w:cs="Arial"/>
                <w:b/>
                <w:bCs/>
                <w:color w:val="0070C0"/>
                <w:sz w:val="18"/>
                <w:szCs w:val="18"/>
              </w:rPr>
              <w:t>год</w:t>
            </w:r>
            <w:proofErr w:type="spellEnd"/>
            <w:r w:rsidR="00B33550" w:rsidRPr="00100908">
              <w:rPr>
                <w:rFonts w:ascii="Cambria" w:hAnsi="Cambria" w:cs="Arial"/>
                <w:b/>
                <w:bCs/>
                <w:color w:val="002060"/>
                <w:sz w:val="18"/>
                <w:szCs w:val="18"/>
              </w:rPr>
              <w:t xml:space="preserve"> -1</w:t>
            </w:r>
          </w:p>
        </w:tc>
        <w:tc>
          <w:tcPr>
            <w:tcW w:w="1276" w:type="dxa"/>
          </w:tcPr>
          <w:p w14:paraId="5EA1F5A1" w14:textId="77777777" w:rsidR="00BF2D2B" w:rsidRDefault="00B33550" w:rsidP="004D2BE9">
            <w:pPr>
              <w:pStyle w:val="TableParagraph"/>
              <w:ind w:left="494" w:right="1" w:hanging="519"/>
              <w:rPr>
                <w:rFonts w:ascii="Cambria" w:hAnsi="Cambria" w:cs="Arial"/>
                <w:b/>
                <w:bCs/>
                <w:sz w:val="18"/>
                <w:szCs w:val="18"/>
              </w:rPr>
            </w:pPr>
            <w:r w:rsidRPr="00BF2D2B">
              <w:rPr>
                <w:rFonts w:ascii="Cambria" w:hAnsi="Cambria" w:cs="Arial"/>
                <w:b/>
                <w:bCs/>
                <w:spacing w:val="-5"/>
                <w:sz w:val="18"/>
                <w:szCs w:val="18"/>
              </w:rPr>
              <w:t>Completed</w:t>
            </w:r>
            <w:r w:rsidR="00BF2D2B">
              <w:rPr>
                <w:rFonts w:ascii="Cambria" w:hAnsi="Cambria" w:cs="Arial"/>
                <w:b/>
                <w:bCs/>
                <w:spacing w:val="-5"/>
                <w:sz w:val="18"/>
                <w:szCs w:val="18"/>
              </w:rPr>
              <w:t>/</w:t>
            </w:r>
          </w:p>
          <w:p w14:paraId="5DF2DAEF" w14:textId="7BBF39C9" w:rsidR="00B33550" w:rsidRPr="00BF2D2B" w:rsidRDefault="00BF2D2B" w:rsidP="004D2BE9">
            <w:pPr>
              <w:pStyle w:val="TableParagraph"/>
              <w:ind w:left="494" w:right="1" w:hanging="519"/>
              <w:rPr>
                <w:rFonts w:ascii="Cambria" w:hAnsi="Cambria" w:cs="Arial"/>
                <w:b/>
                <w:bCs/>
                <w:sz w:val="18"/>
                <w:szCs w:val="18"/>
              </w:rPr>
            </w:pPr>
            <w:proofErr w:type="spellStart"/>
            <w:r w:rsidRPr="00E50B2F">
              <w:rPr>
                <w:rFonts w:ascii="Cambria" w:hAnsi="Cambria" w:cs="Arial"/>
                <w:b/>
                <w:bCs/>
                <w:color w:val="0070C0"/>
                <w:sz w:val="18"/>
                <w:szCs w:val="18"/>
              </w:rPr>
              <w:t>Завершенн</w:t>
            </w:r>
            <w:proofErr w:type="spellEnd"/>
            <w:r w:rsidRPr="00E50B2F">
              <w:rPr>
                <w:rFonts w:ascii="Cambria" w:hAnsi="Cambria" w:cs="Arial"/>
                <w:b/>
                <w:bCs/>
                <w:color w:val="0070C0"/>
                <w:sz w:val="18"/>
                <w:szCs w:val="18"/>
                <w:lang w:val="ru-RU"/>
              </w:rPr>
              <w:t>ы</w:t>
            </w:r>
            <w:r w:rsidRPr="00E50B2F">
              <w:rPr>
                <w:rFonts w:ascii="Cambria" w:hAnsi="Cambria" w:cs="Arial"/>
                <w:b/>
                <w:bCs/>
                <w:color w:val="0070C0"/>
                <w:sz w:val="18"/>
                <w:szCs w:val="18"/>
              </w:rPr>
              <w:t>й</w:t>
            </w:r>
            <w:r w:rsidRPr="00100908">
              <w:rPr>
                <w:rFonts w:ascii="Cambria" w:hAnsi="Cambria" w:cs="Arial"/>
                <w:b/>
                <w:bCs/>
                <w:color w:val="002060"/>
                <w:sz w:val="18"/>
                <w:szCs w:val="18"/>
              </w:rPr>
              <w:t xml:space="preserve"> </w:t>
            </w:r>
            <w:proofErr w:type="spellStart"/>
            <w:r w:rsidRPr="00E50B2F">
              <w:rPr>
                <w:rFonts w:ascii="Cambria" w:hAnsi="Cambria" w:cs="Arial"/>
                <w:b/>
                <w:bCs/>
                <w:color w:val="0070C0"/>
                <w:sz w:val="18"/>
                <w:szCs w:val="18"/>
              </w:rPr>
              <w:t>год</w:t>
            </w:r>
            <w:proofErr w:type="spellEnd"/>
            <w:r w:rsidR="00B33550" w:rsidRPr="00100908">
              <w:rPr>
                <w:rFonts w:ascii="Cambria" w:hAnsi="Cambria" w:cs="Arial"/>
                <w:b/>
                <w:bCs/>
                <w:color w:val="002060"/>
                <w:sz w:val="18"/>
                <w:szCs w:val="18"/>
              </w:rPr>
              <w:t xml:space="preserve"> 2</w:t>
            </w:r>
          </w:p>
        </w:tc>
        <w:tc>
          <w:tcPr>
            <w:tcW w:w="1417" w:type="dxa"/>
          </w:tcPr>
          <w:p w14:paraId="1242C62C" w14:textId="77777777" w:rsidR="00BF2D2B" w:rsidRDefault="00B33550" w:rsidP="00BF2D2B">
            <w:pPr>
              <w:pStyle w:val="TableParagraph"/>
              <w:ind w:left="530" w:right="-35" w:hanging="519"/>
              <w:rPr>
                <w:rFonts w:ascii="Cambria" w:hAnsi="Cambria" w:cs="Arial"/>
                <w:b/>
                <w:bCs/>
                <w:spacing w:val="-5"/>
                <w:sz w:val="18"/>
                <w:szCs w:val="18"/>
              </w:rPr>
            </w:pPr>
            <w:r w:rsidRPr="00BF2D2B">
              <w:rPr>
                <w:rFonts w:ascii="Cambria" w:hAnsi="Cambria" w:cs="Arial"/>
                <w:b/>
                <w:bCs/>
                <w:spacing w:val="-5"/>
                <w:sz w:val="18"/>
                <w:szCs w:val="18"/>
              </w:rPr>
              <w:t>Completed</w:t>
            </w:r>
            <w:r w:rsidR="00BF2D2B">
              <w:rPr>
                <w:rFonts w:ascii="Cambria" w:hAnsi="Cambria" w:cs="Arial"/>
                <w:b/>
                <w:bCs/>
                <w:spacing w:val="-5"/>
                <w:sz w:val="18"/>
                <w:szCs w:val="18"/>
              </w:rPr>
              <w:t>/</w:t>
            </w:r>
          </w:p>
          <w:p w14:paraId="48C5DB9D" w14:textId="1F0808B5" w:rsidR="00B33550" w:rsidRPr="00BF2D2B" w:rsidRDefault="00BF2D2B" w:rsidP="00BF2D2B">
            <w:pPr>
              <w:pStyle w:val="TableParagraph"/>
              <w:ind w:left="530" w:right="-35" w:hanging="519"/>
              <w:rPr>
                <w:rFonts w:ascii="Cambria" w:hAnsi="Cambria" w:cs="Arial"/>
                <w:b/>
                <w:bCs/>
                <w:sz w:val="18"/>
                <w:szCs w:val="18"/>
              </w:rPr>
            </w:pPr>
            <w:r w:rsidRPr="00E50B2F">
              <w:rPr>
                <w:rFonts w:ascii="Cambria" w:hAnsi="Cambria" w:cs="Arial"/>
                <w:b/>
                <w:bCs/>
                <w:color w:val="0070C0"/>
                <w:sz w:val="18"/>
                <w:szCs w:val="18"/>
              </w:rPr>
              <w:t>З</w:t>
            </w:r>
            <w:r w:rsidRPr="00E50B2F">
              <w:rPr>
                <w:rFonts w:ascii="Cambria" w:hAnsi="Cambria" w:cs="Arial"/>
                <w:b/>
                <w:bCs/>
                <w:color w:val="0070C0"/>
                <w:sz w:val="18"/>
                <w:szCs w:val="18"/>
                <w:lang w:val="ru-RU"/>
              </w:rPr>
              <w:t>а</w:t>
            </w:r>
            <w:r w:rsidRPr="00E50B2F">
              <w:rPr>
                <w:rFonts w:ascii="Cambria" w:hAnsi="Cambria" w:cs="Arial"/>
                <w:b/>
                <w:bCs/>
                <w:color w:val="0070C0"/>
                <w:sz w:val="18"/>
                <w:szCs w:val="18"/>
              </w:rPr>
              <w:t>в</w:t>
            </w:r>
            <w:r w:rsidRPr="00E50B2F">
              <w:rPr>
                <w:rFonts w:ascii="Cambria" w:hAnsi="Cambria" w:cs="Arial"/>
                <w:b/>
                <w:bCs/>
                <w:color w:val="0070C0"/>
                <w:sz w:val="18"/>
                <w:szCs w:val="18"/>
                <w:lang w:val="ru-RU"/>
              </w:rPr>
              <w:t>ер</w:t>
            </w:r>
            <w:r w:rsidRPr="00E50B2F">
              <w:rPr>
                <w:rFonts w:ascii="Cambria" w:hAnsi="Cambria" w:cs="Arial"/>
                <w:b/>
                <w:bCs/>
                <w:color w:val="0070C0"/>
                <w:sz w:val="18"/>
                <w:szCs w:val="18"/>
              </w:rPr>
              <w:t>ш</w:t>
            </w:r>
            <w:r w:rsidRPr="00E50B2F">
              <w:rPr>
                <w:rFonts w:ascii="Cambria" w:hAnsi="Cambria" w:cs="Arial"/>
                <w:b/>
                <w:bCs/>
                <w:color w:val="0070C0"/>
                <w:sz w:val="18"/>
                <w:szCs w:val="18"/>
                <w:lang w:val="ru-RU"/>
              </w:rPr>
              <w:t>е</w:t>
            </w:r>
            <w:r w:rsidRPr="00E50B2F">
              <w:rPr>
                <w:rFonts w:ascii="Cambria" w:hAnsi="Cambria" w:cs="Arial"/>
                <w:b/>
                <w:bCs/>
                <w:color w:val="0070C0"/>
                <w:sz w:val="18"/>
                <w:szCs w:val="18"/>
              </w:rPr>
              <w:t>н</w:t>
            </w:r>
            <w:r w:rsidRPr="00E50B2F">
              <w:rPr>
                <w:rFonts w:ascii="Cambria" w:hAnsi="Cambria" w:cs="Arial"/>
                <w:b/>
                <w:bCs/>
                <w:color w:val="0070C0"/>
                <w:sz w:val="18"/>
                <w:szCs w:val="18"/>
                <w:lang w:val="ru-RU"/>
              </w:rPr>
              <w:t>н</w:t>
            </w:r>
            <w:proofErr w:type="spellStart"/>
            <w:r w:rsidRPr="00E50B2F">
              <w:rPr>
                <w:rFonts w:ascii="Cambria" w:hAnsi="Cambria" w:cs="Arial"/>
                <w:b/>
                <w:bCs/>
                <w:color w:val="0070C0"/>
                <w:sz w:val="18"/>
                <w:szCs w:val="18"/>
              </w:rPr>
              <w:t>ый</w:t>
            </w:r>
            <w:proofErr w:type="spellEnd"/>
            <w:r w:rsidRPr="00100908">
              <w:rPr>
                <w:rFonts w:ascii="Cambria" w:hAnsi="Cambria" w:cs="Arial"/>
                <w:b/>
                <w:bCs/>
                <w:color w:val="002060"/>
                <w:sz w:val="18"/>
                <w:szCs w:val="18"/>
                <w:lang w:val="ru-RU"/>
              </w:rPr>
              <w:t xml:space="preserve"> </w:t>
            </w:r>
            <w:proofErr w:type="spellStart"/>
            <w:r w:rsidRPr="00E50B2F">
              <w:rPr>
                <w:rFonts w:ascii="Cambria" w:hAnsi="Cambria" w:cs="Arial"/>
                <w:b/>
                <w:bCs/>
                <w:color w:val="0070C0"/>
                <w:sz w:val="18"/>
                <w:szCs w:val="18"/>
              </w:rPr>
              <w:t>год</w:t>
            </w:r>
            <w:proofErr w:type="spellEnd"/>
            <w:r w:rsidR="00B33550" w:rsidRPr="00100908">
              <w:rPr>
                <w:rFonts w:ascii="Cambria" w:hAnsi="Cambria" w:cs="Arial"/>
                <w:b/>
                <w:bCs/>
                <w:color w:val="002060"/>
                <w:spacing w:val="-5"/>
                <w:sz w:val="18"/>
                <w:szCs w:val="18"/>
              </w:rPr>
              <w:t xml:space="preserve"> </w:t>
            </w:r>
            <w:r w:rsidR="00B33550" w:rsidRPr="00100908">
              <w:rPr>
                <w:rFonts w:ascii="Cambria" w:hAnsi="Cambria" w:cs="Arial"/>
                <w:b/>
                <w:bCs/>
                <w:color w:val="002060"/>
                <w:sz w:val="18"/>
                <w:szCs w:val="18"/>
              </w:rPr>
              <w:t>- 3</w:t>
            </w:r>
          </w:p>
        </w:tc>
        <w:tc>
          <w:tcPr>
            <w:tcW w:w="1276" w:type="dxa"/>
          </w:tcPr>
          <w:p w14:paraId="460265E5" w14:textId="77777777" w:rsidR="00BF2D2B" w:rsidRDefault="00B33550" w:rsidP="00BF2D2B">
            <w:pPr>
              <w:pStyle w:val="TableParagraph"/>
              <w:ind w:left="592" w:right="28" w:hanging="521"/>
              <w:jc w:val="both"/>
              <w:rPr>
                <w:rFonts w:ascii="Cambria" w:hAnsi="Cambria" w:cs="Arial"/>
                <w:b/>
                <w:bCs/>
                <w:spacing w:val="-5"/>
                <w:sz w:val="18"/>
                <w:szCs w:val="18"/>
              </w:rPr>
            </w:pPr>
            <w:r w:rsidRPr="00BF2D2B">
              <w:rPr>
                <w:rFonts w:ascii="Cambria" w:hAnsi="Cambria" w:cs="Arial"/>
                <w:b/>
                <w:bCs/>
                <w:spacing w:val="-5"/>
                <w:sz w:val="18"/>
                <w:szCs w:val="18"/>
              </w:rPr>
              <w:t>Completed</w:t>
            </w:r>
            <w:r w:rsidR="00BF2D2B">
              <w:rPr>
                <w:rFonts w:ascii="Cambria" w:hAnsi="Cambria" w:cs="Arial"/>
                <w:b/>
                <w:bCs/>
                <w:spacing w:val="-5"/>
                <w:sz w:val="18"/>
                <w:szCs w:val="18"/>
              </w:rPr>
              <w:t>/</w:t>
            </w:r>
          </w:p>
          <w:p w14:paraId="6986F93D" w14:textId="718E0214" w:rsidR="00B33550" w:rsidRPr="00BF2D2B" w:rsidRDefault="00BF2D2B" w:rsidP="00BF2D2B">
            <w:pPr>
              <w:pStyle w:val="TableParagraph"/>
              <w:ind w:left="564" w:right="28" w:hanging="521"/>
              <w:rPr>
                <w:rFonts w:ascii="Cambria" w:hAnsi="Cambria" w:cs="Arial"/>
                <w:b/>
                <w:bCs/>
                <w:sz w:val="18"/>
                <w:szCs w:val="18"/>
              </w:rPr>
            </w:pPr>
            <w:proofErr w:type="spellStart"/>
            <w:r w:rsidRPr="00E50B2F">
              <w:rPr>
                <w:rFonts w:ascii="Cambria" w:hAnsi="Cambria" w:cs="Arial"/>
                <w:b/>
                <w:bCs/>
                <w:color w:val="0070C0"/>
                <w:sz w:val="18"/>
                <w:szCs w:val="18"/>
              </w:rPr>
              <w:t>Заве</w:t>
            </w:r>
            <w:proofErr w:type="spellEnd"/>
            <w:r w:rsidRPr="00E50B2F">
              <w:rPr>
                <w:rFonts w:ascii="Cambria" w:hAnsi="Cambria" w:cs="Arial"/>
                <w:b/>
                <w:bCs/>
                <w:color w:val="0070C0"/>
                <w:sz w:val="18"/>
                <w:szCs w:val="18"/>
                <w:lang w:val="ru-RU"/>
              </w:rPr>
              <w:t>р</w:t>
            </w:r>
            <w:proofErr w:type="spellStart"/>
            <w:r w:rsidRPr="00E50B2F">
              <w:rPr>
                <w:rFonts w:ascii="Cambria" w:hAnsi="Cambria" w:cs="Arial"/>
                <w:b/>
                <w:bCs/>
                <w:color w:val="0070C0"/>
                <w:sz w:val="18"/>
                <w:szCs w:val="18"/>
              </w:rPr>
              <w:t>шен</w:t>
            </w:r>
            <w:proofErr w:type="spellEnd"/>
            <w:r w:rsidRPr="00E50B2F">
              <w:rPr>
                <w:rFonts w:ascii="Cambria" w:hAnsi="Cambria" w:cs="Arial"/>
                <w:b/>
                <w:bCs/>
                <w:color w:val="0070C0"/>
                <w:sz w:val="18"/>
                <w:szCs w:val="18"/>
                <w:lang w:val="ru-RU"/>
              </w:rPr>
              <w:t>н</w:t>
            </w:r>
            <w:proofErr w:type="spellStart"/>
            <w:r w:rsidRPr="00E50B2F">
              <w:rPr>
                <w:rFonts w:ascii="Cambria" w:hAnsi="Cambria" w:cs="Arial"/>
                <w:b/>
                <w:bCs/>
                <w:color w:val="0070C0"/>
                <w:sz w:val="18"/>
                <w:szCs w:val="18"/>
              </w:rPr>
              <w:t>ый</w:t>
            </w:r>
            <w:proofErr w:type="spellEnd"/>
            <w:r w:rsidRPr="00100908">
              <w:rPr>
                <w:rFonts w:ascii="Cambria" w:hAnsi="Cambria" w:cs="Arial"/>
                <w:b/>
                <w:bCs/>
                <w:color w:val="002060"/>
                <w:sz w:val="18"/>
                <w:szCs w:val="18"/>
                <w:lang w:val="ru-RU"/>
              </w:rPr>
              <w:t xml:space="preserve"> </w:t>
            </w:r>
            <w:proofErr w:type="spellStart"/>
            <w:r w:rsidRPr="00E50B2F">
              <w:rPr>
                <w:rFonts w:ascii="Cambria" w:hAnsi="Cambria" w:cs="Arial"/>
                <w:b/>
                <w:bCs/>
                <w:color w:val="0070C0"/>
                <w:sz w:val="18"/>
                <w:szCs w:val="18"/>
              </w:rPr>
              <w:t>год</w:t>
            </w:r>
            <w:proofErr w:type="spellEnd"/>
            <w:r w:rsidR="00B33550" w:rsidRPr="00100908">
              <w:rPr>
                <w:rFonts w:ascii="Cambria" w:hAnsi="Cambria" w:cs="Arial"/>
                <w:b/>
                <w:bCs/>
                <w:color w:val="002060"/>
                <w:spacing w:val="-5"/>
                <w:sz w:val="18"/>
                <w:szCs w:val="18"/>
              </w:rPr>
              <w:t xml:space="preserve"> </w:t>
            </w:r>
            <w:r w:rsidR="00B33550" w:rsidRPr="00100908">
              <w:rPr>
                <w:rFonts w:ascii="Cambria" w:hAnsi="Cambria" w:cs="Arial"/>
                <w:b/>
                <w:bCs/>
                <w:color w:val="002060"/>
                <w:sz w:val="18"/>
                <w:szCs w:val="18"/>
              </w:rPr>
              <w:t>- 4</w:t>
            </w:r>
          </w:p>
        </w:tc>
      </w:tr>
      <w:tr w:rsidR="00B33550" w:rsidRPr="00BF2D2B" w14:paraId="231A1479" w14:textId="4A032A06" w:rsidTr="00BF2D2B">
        <w:trPr>
          <w:trHeight w:hRule="exact" w:val="569"/>
        </w:trPr>
        <w:tc>
          <w:tcPr>
            <w:tcW w:w="9074" w:type="dxa"/>
            <w:gridSpan w:val="6"/>
          </w:tcPr>
          <w:p w14:paraId="0060F816" w14:textId="288E956B" w:rsidR="00B33550" w:rsidRPr="00BF2D2B" w:rsidRDefault="00B33550" w:rsidP="004D2BE9">
            <w:pPr>
              <w:pStyle w:val="TableParagraph"/>
              <w:spacing w:before="98"/>
              <w:ind w:left="2963"/>
              <w:rPr>
                <w:rFonts w:ascii="Cambria" w:hAnsi="Cambria" w:cs="Arial"/>
                <w:sz w:val="18"/>
                <w:szCs w:val="18"/>
              </w:rPr>
            </w:pPr>
            <w:r w:rsidRPr="00BF2D2B">
              <w:rPr>
                <w:rFonts w:ascii="Cambria" w:hAnsi="Cambria" w:cs="Arial"/>
                <w:sz w:val="18"/>
                <w:szCs w:val="18"/>
              </w:rPr>
              <w:t>Information from Balance Sheet</w:t>
            </w:r>
            <w:r w:rsidR="00100908">
              <w:rPr>
                <w:rFonts w:ascii="Cambria" w:hAnsi="Cambria" w:cs="Arial"/>
                <w:sz w:val="18"/>
                <w:szCs w:val="18"/>
              </w:rPr>
              <w:t>/</w:t>
            </w:r>
            <w:r w:rsidR="00100908" w:rsidRPr="00DC3839">
              <w:rPr>
                <w:rFonts w:ascii="Cambria" w:hAnsi="Cambria" w:cs="Arial"/>
                <w:sz w:val="20"/>
                <w:szCs w:val="20"/>
              </w:rPr>
              <w:t xml:space="preserve"> </w:t>
            </w:r>
            <w:proofErr w:type="spellStart"/>
            <w:r w:rsidR="00100908" w:rsidRPr="00E50B2F">
              <w:rPr>
                <w:rFonts w:ascii="Cambria" w:hAnsi="Cambria" w:cs="Arial"/>
                <w:color w:val="0070C0"/>
                <w:sz w:val="20"/>
                <w:szCs w:val="20"/>
              </w:rPr>
              <w:t>Информация</w:t>
            </w:r>
            <w:proofErr w:type="spellEnd"/>
            <w:r w:rsidR="00100908" w:rsidRPr="00100908">
              <w:rPr>
                <w:rFonts w:ascii="Cambria" w:hAnsi="Cambria" w:cs="Arial"/>
                <w:color w:val="002060"/>
                <w:sz w:val="20"/>
                <w:szCs w:val="20"/>
              </w:rPr>
              <w:t xml:space="preserve"> </w:t>
            </w:r>
            <w:proofErr w:type="spellStart"/>
            <w:r w:rsidR="00100908" w:rsidRPr="00E50B2F">
              <w:rPr>
                <w:rFonts w:ascii="Cambria" w:hAnsi="Cambria" w:cs="Arial"/>
                <w:color w:val="0070C0"/>
                <w:sz w:val="20"/>
                <w:szCs w:val="20"/>
              </w:rPr>
              <w:t>из</w:t>
            </w:r>
            <w:proofErr w:type="spellEnd"/>
            <w:r w:rsidR="00100908" w:rsidRPr="00100908">
              <w:rPr>
                <w:rFonts w:ascii="Cambria" w:hAnsi="Cambria" w:cs="Arial"/>
                <w:color w:val="002060"/>
                <w:sz w:val="20"/>
                <w:szCs w:val="20"/>
              </w:rPr>
              <w:t xml:space="preserve"> </w:t>
            </w:r>
            <w:proofErr w:type="spellStart"/>
            <w:r w:rsidR="00100908" w:rsidRPr="00E50B2F">
              <w:rPr>
                <w:rFonts w:ascii="Cambria" w:hAnsi="Cambria" w:cs="Arial"/>
                <w:color w:val="0070C0"/>
                <w:sz w:val="20"/>
                <w:szCs w:val="20"/>
              </w:rPr>
              <w:t>баланс</w:t>
            </w:r>
            <w:r w:rsidR="00100908" w:rsidRPr="00E50B2F">
              <w:rPr>
                <w:rFonts w:ascii="Cambria" w:hAnsi="Cambria" w:cs="Arial"/>
                <w:color w:val="0070C0"/>
                <w:sz w:val="20"/>
                <w:szCs w:val="20"/>
                <w:lang w:val="ru-RU"/>
              </w:rPr>
              <w:t>ового</w:t>
            </w:r>
            <w:proofErr w:type="spellEnd"/>
            <w:r w:rsidR="00100908" w:rsidRPr="00100908">
              <w:rPr>
                <w:rFonts w:ascii="Cambria" w:hAnsi="Cambria" w:cs="Arial"/>
                <w:color w:val="002060"/>
                <w:sz w:val="20"/>
                <w:szCs w:val="20"/>
                <w:lang w:val="ru-RU"/>
              </w:rPr>
              <w:t xml:space="preserve"> </w:t>
            </w:r>
            <w:r w:rsidR="00100908" w:rsidRPr="00E50B2F">
              <w:rPr>
                <w:rFonts w:ascii="Cambria" w:hAnsi="Cambria" w:cs="Arial"/>
                <w:color w:val="0070C0"/>
                <w:sz w:val="20"/>
                <w:szCs w:val="20"/>
                <w:lang w:val="ru-RU"/>
              </w:rPr>
              <w:t>отчета</w:t>
            </w:r>
          </w:p>
        </w:tc>
      </w:tr>
      <w:tr w:rsidR="00B33550" w:rsidRPr="00A65B0A" w14:paraId="4E914B5D" w14:textId="4CC312D3" w:rsidTr="00BF2D2B">
        <w:trPr>
          <w:trHeight w:hRule="exact" w:val="566"/>
        </w:trPr>
        <w:tc>
          <w:tcPr>
            <w:tcW w:w="2837" w:type="dxa"/>
          </w:tcPr>
          <w:p w14:paraId="3A902D71" w14:textId="226AB7C6" w:rsidR="00B33550" w:rsidRPr="005F094E" w:rsidRDefault="00B33550" w:rsidP="004D2BE9">
            <w:pPr>
              <w:pStyle w:val="TableParagraph"/>
              <w:spacing w:line="292" w:lineRule="exact"/>
              <w:ind w:left="67"/>
              <w:rPr>
                <w:rFonts w:ascii="Cambria" w:hAnsi="Cambria" w:cs="Arial"/>
                <w:sz w:val="18"/>
                <w:szCs w:val="18"/>
                <w:lang w:val="fr-FR"/>
              </w:rPr>
            </w:pPr>
            <w:r w:rsidRPr="005F094E">
              <w:rPr>
                <w:rFonts w:ascii="Cambria" w:hAnsi="Cambria" w:cs="Arial"/>
                <w:sz w:val="18"/>
                <w:szCs w:val="18"/>
                <w:lang w:val="fr-FR"/>
              </w:rPr>
              <w:t>Total Assets (TA)</w:t>
            </w:r>
            <w:r w:rsidR="00100908" w:rsidRPr="005F094E">
              <w:rPr>
                <w:rFonts w:ascii="Cambria" w:hAnsi="Cambria" w:cs="Arial"/>
                <w:sz w:val="18"/>
                <w:szCs w:val="18"/>
                <w:lang w:val="fr-FR"/>
              </w:rPr>
              <w:t xml:space="preserve">/ </w:t>
            </w:r>
            <w:proofErr w:type="spellStart"/>
            <w:r w:rsidR="00100908" w:rsidRPr="00E50B2F">
              <w:rPr>
                <w:rFonts w:ascii="Cambria" w:hAnsi="Cambria" w:cs="Arial"/>
                <w:color w:val="0070C0"/>
                <w:sz w:val="18"/>
                <w:szCs w:val="18"/>
              </w:rPr>
              <w:t>Общие</w:t>
            </w:r>
            <w:proofErr w:type="spellEnd"/>
            <w:r w:rsidR="00100908" w:rsidRPr="005F094E">
              <w:rPr>
                <w:rFonts w:ascii="Cambria" w:hAnsi="Cambria" w:cs="Arial"/>
                <w:sz w:val="18"/>
                <w:szCs w:val="18"/>
                <w:lang w:val="fr-FR"/>
              </w:rPr>
              <w:t xml:space="preserve"> </w:t>
            </w:r>
            <w:proofErr w:type="spellStart"/>
            <w:r w:rsidR="00100908" w:rsidRPr="00E50B2F">
              <w:rPr>
                <w:rFonts w:ascii="Cambria" w:hAnsi="Cambria" w:cs="Arial"/>
                <w:color w:val="0070C0"/>
                <w:sz w:val="18"/>
                <w:szCs w:val="18"/>
              </w:rPr>
              <w:t>активы</w:t>
            </w:r>
            <w:proofErr w:type="spellEnd"/>
          </w:p>
        </w:tc>
        <w:tc>
          <w:tcPr>
            <w:tcW w:w="1134" w:type="dxa"/>
          </w:tcPr>
          <w:p w14:paraId="482C14DA" w14:textId="52A92087" w:rsidR="00B33550" w:rsidRPr="005F094E" w:rsidRDefault="00B33550" w:rsidP="004D2BE9">
            <w:pPr>
              <w:rPr>
                <w:rFonts w:ascii="Cambria" w:hAnsi="Cambria"/>
                <w:sz w:val="18"/>
                <w:szCs w:val="18"/>
                <w:lang w:val="fr-FR"/>
              </w:rPr>
            </w:pPr>
          </w:p>
        </w:tc>
        <w:tc>
          <w:tcPr>
            <w:tcW w:w="1134" w:type="dxa"/>
          </w:tcPr>
          <w:p w14:paraId="5E28D000" w14:textId="3D51C7B1" w:rsidR="00B33550" w:rsidRPr="005F094E" w:rsidRDefault="00B33550" w:rsidP="004D2BE9">
            <w:pPr>
              <w:rPr>
                <w:rFonts w:ascii="Cambria" w:hAnsi="Cambria"/>
                <w:sz w:val="18"/>
                <w:szCs w:val="18"/>
                <w:lang w:val="fr-FR"/>
              </w:rPr>
            </w:pPr>
          </w:p>
        </w:tc>
        <w:tc>
          <w:tcPr>
            <w:tcW w:w="1276" w:type="dxa"/>
          </w:tcPr>
          <w:p w14:paraId="5EC083EA" w14:textId="05669351" w:rsidR="00B33550" w:rsidRPr="005F094E" w:rsidRDefault="00B33550" w:rsidP="004D2BE9">
            <w:pPr>
              <w:rPr>
                <w:rFonts w:ascii="Cambria" w:hAnsi="Cambria"/>
                <w:sz w:val="18"/>
                <w:szCs w:val="18"/>
                <w:lang w:val="fr-FR"/>
              </w:rPr>
            </w:pPr>
          </w:p>
        </w:tc>
        <w:tc>
          <w:tcPr>
            <w:tcW w:w="1417" w:type="dxa"/>
          </w:tcPr>
          <w:p w14:paraId="1A9181C6" w14:textId="4B2E3EE0" w:rsidR="00B33550" w:rsidRPr="005F094E" w:rsidRDefault="00B33550" w:rsidP="004D2BE9">
            <w:pPr>
              <w:rPr>
                <w:rFonts w:ascii="Cambria" w:hAnsi="Cambria"/>
                <w:sz w:val="18"/>
                <w:szCs w:val="18"/>
                <w:lang w:val="fr-FR"/>
              </w:rPr>
            </w:pPr>
          </w:p>
        </w:tc>
        <w:tc>
          <w:tcPr>
            <w:tcW w:w="1276" w:type="dxa"/>
          </w:tcPr>
          <w:p w14:paraId="5B2C53A2" w14:textId="482EF6E9" w:rsidR="00B33550" w:rsidRPr="005F094E" w:rsidRDefault="00B33550" w:rsidP="004D2BE9">
            <w:pPr>
              <w:rPr>
                <w:rFonts w:ascii="Cambria" w:hAnsi="Cambria"/>
                <w:sz w:val="18"/>
                <w:szCs w:val="18"/>
                <w:lang w:val="fr-FR"/>
              </w:rPr>
            </w:pPr>
          </w:p>
        </w:tc>
      </w:tr>
      <w:tr w:rsidR="00B33550" w:rsidRPr="005B7E04" w14:paraId="307AC729" w14:textId="772078BC" w:rsidTr="00BF2D2B">
        <w:trPr>
          <w:trHeight w:hRule="exact" w:val="566"/>
        </w:trPr>
        <w:tc>
          <w:tcPr>
            <w:tcW w:w="2837" w:type="dxa"/>
          </w:tcPr>
          <w:p w14:paraId="3704FCA3" w14:textId="19F4236E" w:rsidR="00B33550" w:rsidRPr="009124FA" w:rsidRDefault="00B33550" w:rsidP="004D2BE9">
            <w:pPr>
              <w:pStyle w:val="TableParagraph"/>
              <w:spacing w:line="292" w:lineRule="exact"/>
              <w:ind w:left="67"/>
              <w:rPr>
                <w:rFonts w:ascii="Cambria" w:hAnsi="Cambria" w:cs="Arial"/>
                <w:sz w:val="18"/>
                <w:szCs w:val="18"/>
                <w:lang w:val="ru-RU"/>
              </w:rPr>
            </w:pPr>
            <w:r w:rsidRPr="005F094E">
              <w:rPr>
                <w:rFonts w:ascii="Cambria" w:hAnsi="Cambria" w:cs="Arial"/>
                <w:sz w:val="18"/>
                <w:szCs w:val="18"/>
                <w:lang w:val="fr-FR"/>
              </w:rPr>
              <w:t>Total</w:t>
            </w:r>
            <w:r w:rsidRPr="009124FA">
              <w:rPr>
                <w:rFonts w:ascii="Cambria" w:hAnsi="Cambria" w:cs="Arial"/>
                <w:sz w:val="18"/>
                <w:szCs w:val="18"/>
                <w:lang w:val="ru-RU"/>
              </w:rPr>
              <w:t xml:space="preserve"> </w:t>
            </w:r>
            <w:r w:rsidRPr="005F094E">
              <w:rPr>
                <w:rFonts w:ascii="Cambria" w:hAnsi="Cambria" w:cs="Arial"/>
                <w:sz w:val="18"/>
                <w:szCs w:val="18"/>
                <w:lang w:val="fr-FR"/>
              </w:rPr>
              <w:t>Liabilities</w:t>
            </w:r>
            <w:r w:rsidRPr="009124FA">
              <w:rPr>
                <w:rFonts w:ascii="Cambria" w:hAnsi="Cambria" w:cs="Arial"/>
                <w:sz w:val="18"/>
                <w:szCs w:val="18"/>
                <w:lang w:val="ru-RU"/>
              </w:rPr>
              <w:t xml:space="preserve"> (</w:t>
            </w:r>
            <w:r w:rsidRPr="005F094E">
              <w:rPr>
                <w:rFonts w:ascii="Cambria" w:hAnsi="Cambria" w:cs="Arial"/>
                <w:sz w:val="18"/>
                <w:szCs w:val="18"/>
                <w:lang w:val="fr-FR"/>
              </w:rPr>
              <w:t>TL</w:t>
            </w:r>
            <w:r w:rsidRPr="009124FA">
              <w:rPr>
                <w:rFonts w:ascii="Cambria" w:hAnsi="Cambria" w:cs="Arial"/>
                <w:sz w:val="18"/>
                <w:szCs w:val="18"/>
                <w:lang w:val="ru-RU"/>
              </w:rPr>
              <w:t>)</w:t>
            </w:r>
            <w:r w:rsidR="00100908" w:rsidRPr="009124FA">
              <w:rPr>
                <w:rFonts w:ascii="Cambria" w:hAnsi="Cambria" w:cs="Arial"/>
                <w:sz w:val="18"/>
                <w:szCs w:val="18"/>
                <w:lang w:val="ru-RU"/>
              </w:rPr>
              <w:t xml:space="preserve">/ </w:t>
            </w:r>
            <w:r w:rsidR="00100908" w:rsidRPr="00E50B2F">
              <w:rPr>
                <w:rFonts w:ascii="Cambria" w:hAnsi="Cambria" w:cs="Arial"/>
                <w:color w:val="0070C0"/>
                <w:sz w:val="18"/>
                <w:szCs w:val="18"/>
                <w:lang w:val="ru-RU"/>
              </w:rPr>
              <w:t>Общая</w:t>
            </w:r>
            <w:r w:rsidR="00100908" w:rsidRPr="009124FA">
              <w:rPr>
                <w:rFonts w:ascii="Cambria" w:hAnsi="Cambria" w:cs="Arial"/>
                <w:color w:val="002060"/>
                <w:sz w:val="18"/>
                <w:szCs w:val="18"/>
                <w:lang w:val="ru-RU"/>
              </w:rPr>
              <w:t xml:space="preserve"> </w:t>
            </w:r>
            <w:r w:rsidR="00100908" w:rsidRPr="00E50B2F">
              <w:rPr>
                <w:rFonts w:ascii="Cambria" w:hAnsi="Cambria" w:cs="Arial"/>
                <w:color w:val="0070C0"/>
                <w:sz w:val="18"/>
                <w:szCs w:val="18"/>
                <w:lang w:val="ru-RU"/>
              </w:rPr>
              <w:t>сумма</w:t>
            </w:r>
            <w:r w:rsidR="00100908" w:rsidRPr="009124FA">
              <w:rPr>
                <w:rFonts w:ascii="Cambria" w:hAnsi="Cambria" w:cs="Arial"/>
                <w:color w:val="002060"/>
                <w:sz w:val="18"/>
                <w:szCs w:val="18"/>
                <w:lang w:val="ru-RU"/>
              </w:rPr>
              <w:t xml:space="preserve"> </w:t>
            </w:r>
            <w:r w:rsidR="00100908" w:rsidRPr="00E50B2F">
              <w:rPr>
                <w:rFonts w:ascii="Cambria" w:hAnsi="Cambria" w:cs="Arial"/>
                <w:color w:val="0070C0"/>
                <w:sz w:val="18"/>
                <w:szCs w:val="18"/>
                <w:lang w:val="ru-RU"/>
              </w:rPr>
              <w:t>обязательств</w:t>
            </w:r>
          </w:p>
        </w:tc>
        <w:tc>
          <w:tcPr>
            <w:tcW w:w="1134" w:type="dxa"/>
          </w:tcPr>
          <w:p w14:paraId="555CC87D" w14:textId="53D44DA5" w:rsidR="00B33550" w:rsidRPr="009124FA" w:rsidRDefault="00B33550" w:rsidP="004D2BE9">
            <w:pPr>
              <w:rPr>
                <w:rFonts w:ascii="Cambria" w:hAnsi="Cambria"/>
                <w:sz w:val="18"/>
                <w:szCs w:val="18"/>
                <w:lang w:val="ru-RU"/>
              </w:rPr>
            </w:pPr>
          </w:p>
        </w:tc>
        <w:tc>
          <w:tcPr>
            <w:tcW w:w="1134" w:type="dxa"/>
          </w:tcPr>
          <w:p w14:paraId="638443FE" w14:textId="12B385D1" w:rsidR="00B33550" w:rsidRPr="009124FA" w:rsidRDefault="00B33550" w:rsidP="004D2BE9">
            <w:pPr>
              <w:rPr>
                <w:rFonts w:ascii="Cambria" w:hAnsi="Cambria"/>
                <w:sz w:val="18"/>
                <w:szCs w:val="18"/>
                <w:lang w:val="ru-RU"/>
              </w:rPr>
            </w:pPr>
          </w:p>
        </w:tc>
        <w:tc>
          <w:tcPr>
            <w:tcW w:w="1276" w:type="dxa"/>
          </w:tcPr>
          <w:p w14:paraId="64314648" w14:textId="0C21525C" w:rsidR="00B33550" w:rsidRPr="009124FA" w:rsidRDefault="00B33550" w:rsidP="004D2BE9">
            <w:pPr>
              <w:rPr>
                <w:rFonts w:ascii="Cambria" w:hAnsi="Cambria"/>
                <w:sz w:val="18"/>
                <w:szCs w:val="18"/>
                <w:lang w:val="ru-RU"/>
              </w:rPr>
            </w:pPr>
          </w:p>
        </w:tc>
        <w:tc>
          <w:tcPr>
            <w:tcW w:w="1417" w:type="dxa"/>
          </w:tcPr>
          <w:p w14:paraId="51621E48" w14:textId="75614612" w:rsidR="00B33550" w:rsidRPr="009124FA" w:rsidRDefault="00B33550" w:rsidP="004D2BE9">
            <w:pPr>
              <w:rPr>
                <w:rFonts w:ascii="Cambria" w:hAnsi="Cambria"/>
                <w:sz w:val="18"/>
                <w:szCs w:val="18"/>
                <w:lang w:val="ru-RU"/>
              </w:rPr>
            </w:pPr>
          </w:p>
        </w:tc>
        <w:tc>
          <w:tcPr>
            <w:tcW w:w="1276" w:type="dxa"/>
          </w:tcPr>
          <w:p w14:paraId="3C30A01A" w14:textId="2FCA18A7" w:rsidR="00B33550" w:rsidRPr="009124FA" w:rsidRDefault="00B33550" w:rsidP="004D2BE9">
            <w:pPr>
              <w:rPr>
                <w:rFonts w:ascii="Cambria" w:hAnsi="Cambria"/>
                <w:sz w:val="18"/>
                <w:szCs w:val="18"/>
                <w:lang w:val="ru-RU"/>
              </w:rPr>
            </w:pPr>
          </w:p>
        </w:tc>
      </w:tr>
      <w:tr w:rsidR="00B33550" w:rsidRPr="005B7E04" w14:paraId="34A1ABBA" w14:textId="4D6183F1" w:rsidTr="00BF2D2B">
        <w:trPr>
          <w:trHeight w:hRule="exact" w:val="566"/>
        </w:trPr>
        <w:tc>
          <w:tcPr>
            <w:tcW w:w="2837" w:type="dxa"/>
          </w:tcPr>
          <w:p w14:paraId="71372ED5" w14:textId="56C284D8" w:rsidR="00B33550" w:rsidRPr="009124FA" w:rsidRDefault="00B33550" w:rsidP="004D2BE9">
            <w:pPr>
              <w:pStyle w:val="TableParagraph"/>
              <w:spacing w:line="292" w:lineRule="exact"/>
              <w:ind w:left="67"/>
              <w:rPr>
                <w:rFonts w:ascii="Cambria" w:hAnsi="Cambria" w:cs="Arial"/>
                <w:sz w:val="18"/>
                <w:szCs w:val="18"/>
                <w:lang w:val="ru-RU"/>
              </w:rPr>
            </w:pPr>
            <w:r w:rsidRPr="005F094E">
              <w:rPr>
                <w:rFonts w:ascii="Cambria" w:hAnsi="Cambria" w:cs="Arial"/>
                <w:sz w:val="18"/>
                <w:szCs w:val="18"/>
                <w:lang w:val="fr-FR"/>
              </w:rPr>
              <w:t>Net</w:t>
            </w:r>
            <w:r w:rsidRPr="009124FA">
              <w:rPr>
                <w:rFonts w:ascii="Cambria" w:hAnsi="Cambria" w:cs="Arial"/>
                <w:sz w:val="18"/>
                <w:szCs w:val="18"/>
                <w:lang w:val="ru-RU"/>
              </w:rPr>
              <w:t xml:space="preserve"> </w:t>
            </w:r>
            <w:r w:rsidRPr="005F094E">
              <w:rPr>
                <w:rFonts w:ascii="Cambria" w:hAnsi="Cambria" w:cs="Arial"/>
                <w:sz w:val="18"/>
                <w:szCs w:val="18"/>
                <w:lang w:val="fr-FR"/>
              </w:rPr>
              <w:t>Worth</w:t>
            </w:r>
            <w:r w:rsidRPr="009124FA">
              <w:rPr>
                <w:rFonts w:ascii="Cambria" w:hAnsi="Cambria" w:cs="Arial"/>
                <w:sz w:val="18"/>
                <w:szCs w:val="18"/>
                <w:lang w:val="ru-RU"/>
              </w:rPr>
              <w:t xml:space="preserve"> (</w:t>
            </w:r>
            <w:r w:rsidRPr="005F094E">
              <w:rPr>
                <w:rFonts w:ascii="Cambria" w:hAnsi="Cambria" w:cs="Arial"/>
                <w:sz w:val="18"/>
                <w:szCs w:val="18"/>
                <w:lang w:val="fr-FR"/>
              </w:rPr>
              <w:t>NW</w:t>
            </w:r>
            <w:r w:rsidRPr="009124FA">
              <w:rPr>
                <w:rFonts w:ascii="Cambria" w:hAnsi="Cambria" w:cs="Arial"/>
                <w:sz w:val="18"/>
                <w:szCs w:val="18"/>
                <w:lang w:val="ru-RU"/>
              </w:rPr>
              <w:t>)</w:t>
            </w:r>
            <w:r w:rsidR="00100908" w:rsidRPr="009124FA">
              <w:rPr>
                <w:rFonts w:ascii="Cambria" w:hAnsi="Cambria" w:cs="Arial"/>
                <w:sz w:val="18"/>
                <w:szCs w:val="18"/>
                <w:lang w:val="ru-RU"/>
              </w:rPr>
              <w:t xml:space="preserve">/ </w:t>
            </w:r>
            <w:r w:rsidR="00100908" w:rsidRPr="00E50B2F">
              <w:rPr>
                <w:rFonts w:ascii="Cambria" w:hAnsi="Cambria" w:cs="Arial"/>
                <w:color w:val="0070C0"/>
                <w:sz w:val="18"/>
                <w:szCs w:val="18"/>
                <w:lang w:val="ru-RU"/>
              </w:rPr>
              <w:t>Чистая</w:t>
            </w:r>
            <w:r w:rsidR="00100908" w:rsidRPr="009124FA">
              <w:rPr>
                <w:rFonts w:ascii="Cambria" w:hAnsi="Cambria" w:cs="Arial"/>
                <w:sz w:val="18"/>
                <w:szCs w:val="18"/>
                <w:lang w:val="ru-RU"/>
              </w:rPr>
              <w:t xml:space="preserve"> </w:t>
            </w:r>
            <w:r w:rsidR="00100908" w:rsidRPr="00E50B2F">
              <w:rPr>
                <w:rFonts w:ascii="Cambria" w:hAnsi="Cambria" w:cs="Arial"/>
                <w:color w:val="0070C0"/>
                <w:sz w:val="18"/>
                <w:szCs w:val="18"/>
                <w:lang w:val="ru-RU"/>
              </w:rPr>
              <w:t>стоимость</w:t>
            </w:r>
          </w:p>
        </w:tc>
        <w:tc>
          <w:tcPr>
            <w:tcW w:w="1134" w:type="dxa"/>
          </w:tcPr>
          <w:p w14:paraId="6D0C9165" w14:textId="62B53E28" w:rsidR="00B33550" w:rsidRPr="009124FA" w:rsidRDefault="00B33550" w:rsidP="004D2BE9">
            <w:pPr>
              <w:rPr>
                <w:rFonts w:ascii="Cambria" w:hAnsi="Cambria"/>
                <w:sz w:val="18"/>
                <w:szCs w:val="18"/>
                <w:lang w:val="ru-RU"/>
              </w:rPr>
            </w:pPr>
          </w:p>
        </w:tc>
        <w:tc>
          <w:tcPr>
            <w:tcW w:w="1134" w:type="dxa"/>
          </w:tcPr>
          <w:p w14:paraId="1632BED0" w14:textId="5E1E6D81" w:rsidR="00B33550" w:rsidRPr="009124FA" w:rsidRDefault="00B33550" w:rsidP="004D2BE9">
            <w:pPr>
              <w:rPr>
                <w:rFonts w:ascii="Cambria" w:hAnsi="Cambria"/>
                <w:sz w:val="18"/>
                <w:szCs w:val="18"/>
                <w:lang w:val="ru-RU"/>
              </w:rPr>
            </w:pPr>
          </w:p>
        </w:tc>
        <w:tc>
          <w:tcPr>
            <w:tcW w:w="1276" w:type="dxa"/>
          </w:tcPr>
          <w:p w14:paraId="33CEF36D" w14:textId="505BDA0F" w:rsidR="00B33550" w:rsidRPr="009124FA" w:rsidRDefault="00B33550" w:rsidP="004D2BE9">
            <w:pPr>
              <w:rPr>
                <w:rFonts w:ascii="Cambria" w:hAnsi="Cambria"/>
                <w:sz w:val="18"/>
                <w:szCs w:val="18"/>
                <w:lang w:val="ru-RU"/>
              </w:rPr>
            </w:pPr>
          </w:p>
        </w:tc>
        <w:tc>
          <w:tcPr>
            <w:tcW w:w="1417" w:type="dxa"/>
          </w:tcPr>
          <w:p w14:paraId="255D697A" w14:textId="6EC95660" w:rsidR="00B33550" w:rsidRPr="009124FA" w:rsidRDefault="00B33550" w:rsidP="004D2BE9">
            <w:pPr>
              <w:rPr>
                <w:rFonts w:ascii="Cambria" w:hAnsi="Cambria"/>
                <w:sz w:val="18"/>
                <w:szCs w:val="18"/>
                <w:lang w:val="ru-RU"/>
              </w:rPr>
            </w:pPr>
          </w:p>
        </w:tc>
        <w:tc>
          <w:tcPr>
            <w:tcW w:w="1276" w:type="dxa"/>
          </w:tcPr>
          <w:p w14:paraId="0BA42EBC" w14:textId="3D03946A" w:rsidR="00B33550" w:rsidRPr="009124FA" w:rsidRDefault="00B33550" w:rsidP="004D2BE9">
            <w:pPr>
              <w:rPr>
                <w:rFonts w:ascii="Cambria" w:hAnsi="Cambria"/>
                <w:sz w:val="18"/>
                <w:szCs w:val="18"/>
                <w:lang w:val="ru-RU"/>
              </w:rPr>
            </w:pPr>
          </w:p>
        </w:tc>
      </w:tr>
      <w:tr w:rsidR="00B33550" w:rsidRPr="00A65B0A" w14:paraId="0A5A7B1F" w14:textId="5403AAB1" w:rsidTr="00BF2D2B">
        <w:trPr>
          <w:trHeight w:hRule="exact" w:val="569"/>
        </w:trPr>
        <w:tc>
          <w:tcPr>
            <w:tcW w:w="2837" w:type="dxa"/>
          </w:tcPr>
          <w:p w14:paraId="3945D8B6" w14:textId="34C73EC8" w:rsidR="00B33550" w:rsidRPr="005F094E" w:rsidRDefault="00B33550" w:rsidP="004D2BE9">
            <w:pPr>
              <w:pStyle w:val="TableParagraph"/>
              <w:spacing w:line="292" w:lineRule="exact"/>
              <w:ind w:left="67"/>
              <w:rPr>
                <w:rFonts w:ascii="Cambria" w:hAnsi="Cambria" w:cs="Arial"/>
                <w:sz w:val="18"/>
                <w:szCs w:val="18"/>
                <w:lang w:val="fr-FR"/>
              </w:rPr>
            </w:pPr>
            <w:r w:rsidRPr="005F094E">
              <w:rPr>
                <w:rFonts w:ascii="Cambria" w:hAnsi="Cambria" w:cs="Arial"/>
                <w:sz w:val="18"/>
                <w:szCs w:val="18"/>
                <w:lang w:val="fr-FR"/>
              </w:rPr>
              <w:t>Current Assets (CA)</w:t>
            </w:r>
            <w:r w:rsidR="00100908" w:rsidRPr="005F094E">
              <w:rPr>
                <w:rFonts w:ascii="Cambria" w:hAnsi="Cambria" w:cs="Arial"/>
                <w:sz w:val="18"/>
                <w:szCs w:val="18"/>
                <w:lang w:val="fr-FR"/>
              </w:rPr>
              <w:t xml:space="preserve">/ </w:t>
            </w:r>
            <w:proofErr w:type="spellStart"/>
            <w:r w:rsidR="00100908" w:rsidRPr="00E50B2F">
              <w:rPr>
                <w:rFonts w:ascii="Cambria" w:hAnsi="Cambria" w:cs="Arial"/>
                <w:color w:val="0070C0"/>
                <w:sz w:val="18"/>
                <w:szCs w:val="18"/>
              </w:rPr>
              <w:t>Текущие</w:t>
            </w:r>
            <w:proofErr w:type="spellEnd"/>
            <w:r w:rsidR="00100908" w:rsidRPr="005F094E">
              <w:rPr>
                <w:rFonts w:ascii="Cambria" w:hAnsi="Cambria" w:cs="Arial"/>
                <w:color w:val="002060"/>
                <w:sz w:val="18"/>
                <w:szCs w:val="18"/>
                <w:lang w:val="fr-FR"/>
              </w:rPr>
              <w:t xml:space="preserve"> </w:t>
            </w:r>
            <w:proofErr w:type="spellStart"/>
            <w:r w:rsidR="00100908" w:rsidRPr="00E50B2F">
              <w:rPr>
                <w:rFonts w:ascii="Cambria" w:hAnsi="Cambria" w:cs="Arial"/>
                <w:color w:val="0070C0"/>
                <w:sz w:val="18"/>
                <w:szCs w:val="18"/>
              </w:rPr>
              <w:t>активы</w:t>
            </w:r>
            <w:proofErr w:type="spellEnd"/>
          </w:p>
        </w:tc>
        <w:tc>
          <w:tcPr>
            <w:tcW w:w="1134" w:type="dxa"/>
          </w:tcPr>
          <w:p w14:paraId="4797854D" w14:textId="19044F13" w:rsidR="00B33550" w:rsidRPr="005F094E" w:rsidRDefault="00B33550" w:rsidP="004D2BE9">
            <w:pPr>
              <w:rPr>
                <w:rFonts w:ascii="Cambria" w:hAnsi="Cambria"/>
                <w:sz w:val="18"/>
                <w:szCs w:val="18"/>
                <w:lang w:val="fr-FR"/>
              </w:rPr>
            </w:pPr>
          </w:p>
        </w:tc>
        <w:tc>
          <w:tcPr>
            <w:tcW w:w="1134" w:type="dxa"/>
          </w:tcPr>
          <w:p w14:paraId="1AE1A3E1" w14:textId="555A4812" w:rsidR="00B33550" w:rsidRPr="005F094E" w:rsidRDefault="00B33550" w:rsidP="004D2BE9">
            <w:pPr>
              <w:rPr>
                <w:rFonts w:ascii="Cambria" w:hAnsi="Cambria"/>
                <w:sz w:val="18"/>
                <w:szCs w:val="18"/>
                <w:lang w:val="fr-FR"/>
              </w:rPr>
            </w:pPr>
          </w:p>
        </w:tc>
        <w:tc>
          <w:tcPr>
            <w:tcW w:w="1276" w:type="dxa"/>
          </w:tcPr>
          <w:p w14:paraId="5D58BE76" w14:textId="038BAEEA" w:rsidR="00B33550" w:rsidRPr="005F094E" w:rsidRDefault="00B33550" w:rsidP="004D2BE9">
            <w:pPr>
              <w:rPr>
                <w:rFonts w:ascii="Cambria" w:hAnsi="Cambria"/>
                <w:sz w:val="18"/>
                <w:szCs w:val="18"/>
                <w:lang w:val="fr-FR"/>
              </w:rPr>
            </w:pPr>
          </w:p>
        </w:tc>
        <w:tc>
          <w:tcPr>
            <w:tcW w:w="1417" w:type="dxa"/>
          </w:tcPr>
          <w:p w14:paraId="308F98E6" w14:textId="20C1E85A" w:rsidR="00B33550" w:rsidRPr="005F094E" w:rsidRDefault="00B33550" w:rsidP="004D2BE9">
            <w:pPr>
              <w:rPr>
                <w:rFonts w:ascii="Cambria" w:hAnsi="Cambria"/>
                <w:sz w:val="18"/>
                <w:szCs w:val="18"/>
                <w:lang w:val="fr-FR"/>
              </w:rPr>
            </w:pPr>
          </w:p>
        </w:tc>
        <w:tc>
          <w:tcPr>
            <w:tcW w:w="1276" w:type="dxa"/>
          </w:tcPr>
          <w:p w14:paraId="0FE975D7" w14:textId="49FB9804" w:rsidR="00B33550" w:rsidRPr="005F094E" w:rsidRDefault="00B33550" w:rsidP="004D2BE9">
            <w:pPr>
              <w:rPr>
                <w:rFonts w:ascii="Cambria" w:hAnsi="Cambria"/>
                <w:sz w:val="18"/>
                <w:szCs w:val="18"/>
                <w:lang w:val="fr-FR"/>
              </w:rPr>
            </w:pPr>
          </w:p>
        </w:tc>
      </w:tr>
      <w:tr w:rsidR="00B33550" w:rsidRPr="00A65B0A" w14:paraId="243E1BB6" w14:textId="3F58E86A" w:rsidTr="00BF2D2B">
        <w:trPr>
          <w:trHeight w:hRule="exact" w:val="566"/>
        </w:trPr>
        <w:tc>
          <w:tcPr>
            <w:tcW w:w="2837" w:type="dxa"/>
          </w:tcPr>
          <w:p w14:paraId="4C3208B6" w14:textId="03B5A135" w:rsidR="00B33550" w:rsidRPr="005F094E" w:rsidRDefault="00B33550" w:rsidP="004D2BE9">
            <w:pPr>
              <w:pStyle w:val="TableParagraph"/>
              <w:spacing w:line="292" w:lineRule="exact"/>
              <w:ind w:left="67"/>
              <w:rPr>
                <w:rFonts w:ascii="Cambria" w:hAnsi="Cambria" w:cs="Arial"/>
                <w:sz w:val="18"/>
                <w:szCs w:val="18"/>
                <w:lang w:val="fr-FR"/>
              </w:rPr>
            </w:pPr>
            <w:r w:rsidRPr="005F094E">
              <w:rPr>
                <w:rFonts w:ascii="Cambria" w:hAnsi="Cambria" w:cs="Arial"/>
                <w:sz w:val="18"/>
                <w:szCs w:val="18"/>
                <w:lang w:val="fr-FR"/>
              </w:rPr>
              <w:t>Current Liabilities (CL)</w:t>
            </w:r>
            <w:r w:rsidR="00100908" w:rsidRPr="005F094E">
              <w:rPr>
                <w:rFonts w:ascii="Cambria" w:hAnsi="Cambria" w:cs="Arial"/>
                <w:sz w:val="18"/>
                <w:szCs w:val="18"/>
                <w:lang w:val="fr-FR"/>
              </w:rPr>
              <w:t xml:space="preserve">/ </w:t>
            </w:r>
            <w:proofErr w:type="spellStart"/>
            <w:r w:rsidR="00100908" w:rsidRPr="00E50B2F">
              <w:rPr>
                <w:rFonts w:ascii="Cambria" w:hAnsi="Cambria" w:cs="Arial"/>
                <w:color w:val="0070C0"/>
                <w:sz w:val="18"/>
                <w:szCs w:val="18"/>
              </w:rPr>
              <w:t>Текущие</w:t>
            </w:r>
            <w:proofErr w:type="spellEnd"/>
            <w:r w:rsidR="00100908" w:rsidRPr="005F094E">
              <w:rPr>
                <w:rFonts w:ascii="Cambria" w:hAnsi="Cambria" w:cs="Arial"/>
                <w:sz w:val="18"/>
                <w:szCs w:val="18"/>
                <w:lang w:val="fr-FR"/>
              </w:rPr>
              <w:t xml:space="preserve"> </w:t>
            </w:r>
            <w:proofErr w:type="spellStart"/>
            <w:r w:rsidR="00100908" w:rsidRPr="00E50B2F">
              <w:rPr>
                <w:rFonts w:ascii="Cambria" w:hAnsi="Cambria" w:cs="Arial"/>
                <w:color w:val="0070C0"/>
                <w:sz w:val="18"/>
                <w:szCs w:val="18"/>
              </w:rPr>
              <w:t>обязательства</w:t>
            </w:r>
            <w:proofErr w:type="spellEnd"/>
          </w:p>
        </w:tc>
        <w:tc>
          <w:tcPr>
            <w:tcW w:w="1134" w:type="dxa"/>
          </w:tcPr>
          <w:p w14:paraId="36850DA7" w14:textId="7080AA71" w:rsidR="00B33550" w:rsidRPr="005F094E" w:rsidRDefault="00B33550" w:rsidP="004D2BE9">
            <w:pPr>
              <w:rPr>
                <w:rFonts w:ascii="Cambria" w:hAnsi="Cambria"/>
                <w:sz w:val="18"/>
                <w:szCs w:val="18"/>
                <w:lang w:val="fr-FR"/>
              </w:rPr>
            </w:pPr>
          </w:p>
        </w:tc>
        <w:tc>
          <w:tcPr>
            <w:tcW w:w="1134" w:type="dxa"/>
          </w:tcPr>
          <w:p w14:paraId="296989D9" w14:textId="131798FB" w:rsidR="00B33550" w:rsidRPr="005F094E" w:rsidRDefault="00B33550" w:rsidP="004D2BE9">
            <w:pPr>
              <w:rPr>
                <w:rFonts w:ascii="Cambria" w:hAnsi="Cambria"/>
                <w:sz w:val="18"/>
                <w:szCs w:val="18"/>
                <w:lang w:val="fr-FR"/>
              </w:rPr>
            </w:pPr>
          </w:p>
        </w:tc>
        <w:tc>
          <w:tcPr>
            <w:tcW w:w="1276" w:type="dxa"/>
          </w:tcPr>
          <w:p w14:paraId="50DA1CED" w14:textId="0B548644" w:rsidR="00B33550" w:rsidRPr="005F094E" w:rsidRDefault="00B33550" w:rsidP="004D2BE9">
            <w:pPr>
              <w:rPr>
                <w:rFonts w:ascii="Cambria" w:hAnsi="Cambria"/>
                <w:sz w:val="18"/>
                <w:szCs w:val="18"/>
                <w:lang w:val="fr-FR"/>
              </w:rPr>
            </w:pPr>
          </w:p>
        </w:tc>
        <w:tc>
          <w:tcPr>
            <w:tcW w:w="1417" w:type="dxa"/>
          </w:tcPr>
          <w:p w14:paraId="5A949ACB" w14:textId="44AF9134" w:rsidR="00B33550" w:rsidRPr="005F094E" w:rsidRDefault="00B33550" w:rsidP="004D2BE9">
            <w:pPr>
              <w:rPr>
                <w:rFonts w:ascii="Cambria" w:hAnsi="Cambria"/>
                <w:sz w:val="18"/>
                <w:szCs w:val="18"/>
                <w:lang w:val="fr-FR"/>
              </w:rPr>
            </w:pPr>
          </w:p>
        </w:tc>
        <w:tc>
          <w:tcPr>
            <w:tcW w:w="1276" w:type="dxa"/>
          </w:tcPr>
          <w:p w14:paraId="120350C4" w14:textId="1E626211" w:rsidR="00B33550" w:rsidRPr="005F094E" w:rsidRDefault="00B33550" w:rsidP="004D2BE9">
            <w:pPr>
              <w:rPr>
                <w:rFonts w:ascii="Cambria" w:hAnsi="Cambria"/>
                <w:sz w:val="18"/>
                <w:szCs w:val="18"/>
                <w:lang w:val="fr-FR"/>
              </w:rPr>
            </w:pPr>
          </w:p>
        </w:tc>
      </w:tr>
      <w:tr w:rsidR="00B33550" w:rsidRPr="00BF2D2B" w14:paraId="700AE5D4" w14:textId="601C64B2" w:rsidTr="00BF2D2B">
        <w:trPr>
          <w:trHeight w:hRule="exact" w:val="566"/>
        </w:trPr>
        <w:tc>
          <w:tcPr>
            <w:tcW w:w="2837" w:type="dxa"/>
          </w:tcPr>
          <w:p w14:paraId="7DB9EAE8" w14:textId="4984257E" w:rsidR="00B33550" w:rsidRPr="009124FA" w:rsidRDefault="00B33550" w:rsidP="004D2BE9">
            <w:pPr>
              <w:pStyle w:val="TableParagraph"/>
              <w:spacing w:before="78"/>
              <w:ind w:left="141"/>
              <w:rPr>
                <w:rFonts w:ascii="Cambria" w:hAnsi="Cambria" w:cs="Arial"/>
                <w:sz w:val="18"/>
                <w:szCs w:val="18"/>
              </w:rPr>
            </w:pPr>
            <w:r w:rsidRPr="009124FA">
              <w:rPr>
                <w:rFonts w:ascii="Cambria" w:hAnsi="Cambria" w:cs="Arial"/>
                <w:sz w:val="18"/>
                <w:szCs w:val="18"/>
              </w:rPr>
              <w:t>Liquidity</w:t>
            </w:r>
            <w:r w:rsidR="00100908" w:rsidRPr="009124FA">
              <w:rPr>
                <w:rFonts w:ascii="Cambria" w:hAnsi="Cambria" w:cs="Arial"/>
                <w:sz w:val="18"/>
                <w:szCs w:val="18"/>
              </w:rPr>
              <w:t xml:space="preserve">/ </w:t>
            </w:r>
            <w:proofErr w:type="spellStart"/>
            <w:r w:rsidR="00100908" w:rsidRPr="00E50B2F">
              <w:rPr>
                <w:rFonts w:ascii="Cambria" w:hAnsi="Cambria" w:cs="Arial"/>
                <w:color w:val="0070C0"/>
                <w:sz w:val="18"/>
                <w:szCs w:val="18"/>
              </w:rPr>
              <w:t>Ликвидность</w:t>
            </w:r>
            <w:proofErr w:type="spellEnd"/>
          </w:p>
        </w:tc>
        <w:tc>
          <w:tcPr>
            <w:tcW w:w="1134" w:type="dxa"/>
          </w:tcPr>
          <w:p w14:paraId="6075C5A8" w14:textId="3F52ABCF" w:rsidR="00B33550" w:rsidRPr="009124FA" w:rsidRDefault="00B33550" w:rsidP="004D2BE9">
            <w:pPr>
              <w:rPr>
                <w:rFonts w:ascii="Cambria" w:hAnsi="Cambria"/>
                <w:sz w:val="18"/>
                <w:szCs w:val="18"/>
              </w:rPr>
            </w:pPr>
          </w:p>
        </w:tc>
        <w:tc>
          <w:tcPr>
            <w:tcW w:w="1134" w:type="dxa"/>
          </w:tcPr>
          <w:p w14:paraId="212CB625" w14:textId="6195ECBA" w:rsidR="00B33550" w:rsidRPr="009124FA" w:rsidRDefault="00B33550" w:rsidP="004D2BE9">
            <w:pPr>
              <w:rPr>
                <w:rFonts w:ascii="Cambria" w:hAnsi="Cambria"/>
                <w:sz w:val="18"/>
                <w:szCs w:val="18"/>
              </w:rPr>
            </w:pPr>
          </w:p>
        </w:tc>
        <w:tc>
          <w:tcPr>
            <w:tcW w:w="1276" w:type="dxa"/>
          </w:tcPr>
          <w:p w14:paraId="4B54636F" w14:textId="4FA7952E" w:rsidR="00B33550" w:rsidRPr="009124FA" w:rsidRDefault="00B33550" w:rsidP="004D2BE9">
            <w:pPr>
              <w:rPr>
                <w:rFonts w:ascii="Cambria" w:hAnsi="Cambria"/>
                <w:sz w:val="18"/>
                <w:szCs w:val="18"/>
              </w:rPr>
            </w:pPr>
          </w:p>
        </w:tc>
        <w:tc>
          <w:tcPr>
            <w:tcW w:w="1417" w:type="dxa"/>
          </w:tcPr>
          <w:p w14:paraId="7F7789CA" w14:textId="6B12D7FB" w:rsidR="00B33550" w:rsidRPr="009124FA" w:rsidRDefault="00B33550" w:rsidP="004D2BE9">
            <w:pPr>
              <w:rPr>
                <w:rFonts w:ascii="Cambria" w:hAnsi="Cambria"/>
                <w:sz w:val="18"/>
                <w:szCs w:val="18"/>
              </w:rPr>
            </w:pPr>
          </w:p>
        </w:tc>
        <w:tc>
          <w:tcPr>
            <w:tcW w:w="1276" w:type="dxa"/>
          </w:tcPr>
          <w:p w14:paraId="27EDFCE0" w14:textId="4CF4A2F5" w:rsidR="00B33550" w:rsidRPr="009124FA" w:rsidRDefault="00B33550" w:rsidP="004D2BE9">
            <w:pPr>
              <w:rPr>
                <w:rFonts w:ascii="Cambria" w:hAnsi="Cambria"/>
                <w:sz w:val="18"/>
                <w:szCs w:val="18"/>
              </w:rPr>
            </w:pPr>
          </w:p>
        </w:tc>
      </w:tr>
      <w:tr w:rsidR="00B33550" w:rsidRPr="005B7E04" w14:paraId="7C2D4B92" w14:textId="0BCA6132" w:rsidTr="00BF2D2B">
        <w:trPr>
          <w:trHeight w:hRule="exact" w:val="566"/>
        </w:trPr>
        <w:tc>
          <w:tcPr>
            <w:tcW w:w="9074" w:type="dxa"/>
            <w:gridSpan w:val="6"/>
          </w:tcPr>
          <w:p w14:paraId="6D1FE8A7" w14:textId="163D38A2" w:rsidR="00B33550" w:rsidRPr="009124FA" w:rsidRDefault="00B33550" w:rsidP="004D2BE9">
            <w:pPr>
              <w:pStyle w:val="TableParagraph"/>
              <w:spacing w:before="81"/>
              <w:ind w:left="2755"/>
              <w:rPr>
                <w:rFonts w:ascii="Cambria" w:hAnsi="Cambria" w:cs="Arial"/>
                <w:sz w:val="18"/>
                <w:szCs w:val="18"/>
                <w:lang w:val="ru-RU"/>
              </w:rPr>
            </w:pPr>
            <w:r w:rsidRPr="009124FA">
              <w:rPr>
                <w:rFonts w:ascii="Cambria" w:hAnsi="Cambria" w:cs="Arial"/>
                <w:sz w:val="18"/>
                <w:szCs w:val="18"/>
              </w:rPr>
              <w:t>Information</w:t>
            </w:r>
            <w:r w:rsidRPr="009124FA">
              <w:rPr>
                <w:rFonts w:ascii="Cambria" w:hAnsi="Cambria" w:cs="Arial"/>
                <w:sz w:val="18"/>
                <w:szCs w:val="18"/>
                <w:lang w:val="ru-RU"/>
              </w:rPr>
              <w:t xml:space="preserve"> </w:t>
            </w:r>
            <w:r w:rsidRPr="009124FA">
              <w:rPr>
                <w:rFonts w:ascii="Cambria" w:hAnsi="Cambria" w:cs="Arial"/>
                <w:sz w:val="18"/>
                <w:szCs w:val="18"/>
              </w:rPr>
              <w:t>from</w:t>
            </w:r>
            <w:r w:rsidRPr="009124FA">
              <w:rPr>
                <w:rFonts w:ascii="Cambria" w:hAnsi="Cambria" w:cs="Arial"/>
                <w:sz w:val="18"/>
                <w:szCs w:val="18"/>
                <w:lang w:val="ru-RU"/>
              </w:rPr>
              <w:t xml:space="preserve"> </w:t>
            </w:r>
            <w:r w:rsidRPr="009124FA">
              <w:rPr>
                <w:rFonts w:ascii="Cambria" w:hAnsi="Cambria" w:cs="Arial"/>
                <w:sz w:val="18"/>
                <w:szCs w:val="18"/>
              </w:rPr>
              <w:t>Income</w:t>
            </w:r>
            <w:r w:rsidRPr="009124FA">
              <w:rPr>
                <w:rFonts w:ascii="Cambria" w:hAnsi="Cambria" w:cs="Arial"/>
                <w:sz w:val="18"/>
                <w:szCs w:val="18"/>
                <w:lang w:val="ru-RU"/>
              </w:rPr>
              <w:t xml:space="preserve"> </w:t>
            </w:r>
            <w:r w:rsidRPr="009124FA">
              <w:rPr>
                <w:rFonts w:ascii="Cambria" w:hAnsi="Cambria" w:cs="Arial"/>
                <w:sz w:val="18"/>
                <w:szCs w:val="18"/>
              </w:rPr>
              <w:t>Statement</w:t>
            </w:r>
            <w:r w:rsidR="00100908" w:rsidRPr="009124FA">
              <w:rPr>
                <w:rFonts w:ascii="Cambria" w:hAnsi="Cambria" w:cs="Arial"/>
                <w:sz w:val="18"/>
                <w:szCs w:val="18"/>
                <w:lang w:val="ru-RU"/>
              </w:rPr>
              <w:t xml:space="preserve">/ </w:t>
            </w:r>
            <w:r w:rsidR="00100908" w:rsidRPr="00E50B2F">
              <w:rPr>
                <w:rFonts w:ascii="Cambria" w:hAnsi="Cambria" w:cs="Arial"/>
                <w:color w:val="0070C0"/>
                <w:sz w:val="18"/>
                <w:szCs w:val="18"/>
                <w:lang w:val="ru-RU"/>
              </w:rPr>
              <w:t>Информация</w:t>
            </w:r>
            <w:r w:rsidR="00100908" w:rsidRPr="009124FA">
              <w:rPr>
                <w:rFonts w:ascii="Cambria" w:hAnsi="Cambria" w:cs="Arial"/>
                <w:color w:val="002060"/>
                <w:sz w:val="18"/>
                <w:szCs w:val="18"/>
                <w:lang w:val="ru-RU"/>
              </w:rPr>
              <w:t xml:space="preserve"> </w:t>
            </w:r>
            <w:r w:rsidR="00100908" w:rsidRPr="00E50B2F">
              <w:rPr>
                <w:rFonts w:ascii="Cambria" w:hAnsi="Cambria" w:cs="Arial"/>
                <w:color w:val="0070C0"/>
                <w:sz w:val="18"/>
                <w:szCs w:val="18"/>
                <w:lang w:val="ru-RU"/>
              </w:rPr>
              <w:t>из</w:t>
            </w:r>
            <w:r w:rsidR="00100908" w:rsidRPr="009124FA">
              <w:rPr>
                <w:rFonts w:ascii="Cambria" w:hAnsi="Cambria" w:cs="Arial"/>
                <w:color w:val="002060"/>
                <w:sz w:val="18"/>
                <w:szCs w:val="18"/>
                <w:lang w:val="ru-RU"/>
              </w:rPr>
              <w:t xml:space="preserve"> </w:t>
            </w:r>
            <w:r w:rsidR="00100908" w:rsidRPr="00E50B2F">
              <w:rPr>
                <w:rFonts w:ascii="Cambria" w:hAnsi="Cambria" w:cs="Arial"/>
                <w:color w:val="0070C0"/>
                <w:sz w:val="18"/>
                <w:szCs w:val="18"/>
                <w:lang w:val="ru-RU"/>
              </w:rPr>
              <w:t>отчета</w:t>
            </w:r>
            <w:r w:rsidR="00100908" w:rsidRPr="009124FA">
              <w:rPr>
                <w:rFonts w:ascii="Cambria" w:hAnsi="Cambria" w:cs="Arial"/>
                <w:color w:val="002060"/>
                <w:sz w:val="18"/>
                <w:szCs w:val="18"/>
                <w:lang w:val="ru-RU"/>
              </w:rPr>
              <w:t xml:space="preserve"> </w:t>
            </w:r>
            <w:r w:rsidR="00100908" w:rsidRPr="00E50B2F">
              <w:rPr>
                <w:rFonts w:ascii="Cambria" w:hAnsi="Cambria" w:cs="Arial"/>
                <w:color w:val="0070C0"/>
                <w:sz w:val="18"/>
                <w:szCs w:val="18"/>
                <w:lang w:val="ru-RU"/>
              </w:rPr>
              <w:t>о</w:t>
            </w:r>
            <w:r w:rsidR="00100908" w:rsidRPr="009124FA">
              <w:rPr>
                <w:rFonts w:ascii="Cambria" w:hAnsi="Cambria" w:cs="Arial"/>
                <w:color w:val="002060"/>
                <w:sz w:val="18"/>
                <w:szCs w:val="18"/>
                <w:lang w:val="ru-RU"/>
              </w:rPr>
              <w:t xml:space="preserve"> </w:t>
            </w:r>
            <w:r w:rsidR="00100908" w:rsidRPr="00E50B2F">
              <w:rPr>
                <w:rFonts w:ascii="Cambria" w:hAnsi="Cambria" w:cs="Arial"/>
                <w:color w:val="0070C0"/>
                <w:sz w:val="18"/>
                <w:szCs w:val="18"/>
                <w:lang w:val="ru-RU"/>
              </w:rPr>
              <w:t>прибылях</w:t>
            </w:r>
            <w:r w:rsidR="00100908" w:rsidRPr="009124FA">
              <w:rPr>
                <w:rFonts w:ascii="Cambria" w:hAnsi="Cambria" w:cs="Arial"/>
                <w:color w:val="002060"/>
                <w:sz w:val="18"/>
                <w:szCs w:val="18"/>
                <w:lang w:val="ru-RU"/>
              </w:rPr>
              <w:t xml:space="preserve"> </w:t>
            </w:r>
            <w:r w:rsidR="00100908" w:rsidRPr="00E50B2F">
              <w:rPr>
                <w:rFonts w:ascii="Cambria" w:hAnsi="Cambria" w:cs="Arial"/>
                <w:color w:val="0070C0"/>
                <w:sz w:val="18"/>
                <w:szCs w:val="18"/>
                <w:lang w:val="ru-RU"/>
              </w:rPr>
              <w:t>и</w:t>
            </w:r>
            <w:r w:rsidR="00100908" w:rsidRPr="009124FA">
              <w:rPr>
                <w:rFonts w:ascii="Cambria" w:hAnsi="Cambria" w:cs="Arial"/>
                <w:color w:val="002060"/>
                <w:sz w:val="18"/>
                <w:szCs w:val="18"/>
                <w:lang w:val="ru-RU"/>
              </w:rPr>
              <w:t xml:space="preserve"> </w:t>
            </w:r>
            <w:r w:rsidR="00100908" w:rsidRPr="00E50B2F">
              <w:rPr>
                <w:rFonts w:ascii="Cambria" w:hAnsi="Cambria" w:cs="Arial"/>
                <w:color w:val="0070C0"/>
                <w:sz w:val="18"/>
                <w:szCs w:val="18"/>
                <w:lang w:val="ru-RU"/>
              </w:rPr>
              <w:t>убытках</w:t>
            </w:r>
          </w:p>
        </w:tc>
      </w:tr>
      <w:tr w:rsidR="00B33550" w:rsidRPr="00BF2D2B" w14:paraId="6B756C4B" w14:textId="373BEBB4" w:rsidTr="00BF2D2B">
        <w:trPr>
          <w:trHeight w:hRule="exact" w:val="569"/>
        </w:trPr>
        <w:tc>
          <w:tcPr>
            <w:tcW w:w="2837" w:type="dxa"/>
          </w:tcPr>
          <w:p w14:paraId="70B91872" w14:textId="294FD102" w:rsidR="00B33550" w:rsidRPr="009124FA" w:rsidRDefault="00B33550" w:rsidP="004D2BE9">
            <w:pPr>
              <w:pStyle w:val="TableParagraph"/>
              <w:spacing w:line="292" w:lineRule="exact"/>
              <w:ind w:left="67"/>
              <w:rPr>
                <w:rFonts w:ascii="Cambria" w:hAnsi="Cambria" w:cs="Arial"/>
                <w:sz w:val="18"/>
                <w:szCs w:val="18"/>
              </w:rPr>
            </w:pPr>
            <w:r w:rsidRPr="009124FA">
              <w:rPr>
                <w:rFonts w:ascii="Cambria" w:hAnsi="Cambria" w:cs="Arial"/>
                <w:sz w:val="18"/>
                <w:szCs w:val="18"/>
              </w:rPr>
              <w:t>Total Revenue (TR)</w:t>
            </w:r>
            <w:r w:rsidR="00100908" w:rsidRPr="009124FA">
              <w:rPr>
                <w:rFonts w:ascii="Cambria" w:hAnsi="Cambria" w:cs="Arial"/>
                <w:sz w:val="18"/>
                <w:szCs w:val="18"/>
              </w:rPr>
              <w:t xml:space="preserve">/ </w:t>
            </w:r>
            <w:proofErr w:type="spellStart"/>
            <w:r w:rsidR="00100908" w:rsidRPr="00E50B2F">
              <w:rPr>
                <w:rFonts w:ascii="Cambria" w:hAnsi="Cambria" w:cs="Arial"/>
                <w:color w:val="0070C0"/>
                <w:sz w:val="18"/>
                <w:szCs w:val="18"/>
              </w:rPr>
              <w:t>Общий</w:t>
            </w:r>
            <w:proofErr w:type="spellEnd"/>
            <w:r w:rsidR="00100908" w:rsidRPr="009124FA">
              <w:rPr>
                <w:rFonts w:ascii="Cambria" w:hAnsi="Cambria" w:cs="Arial"/>
                <w:sz w:val="18"/>
                <w:szCs w:val="18"/>
              </w:rPr>
              <w:t xml:space="preserve"> </w:t>
            </w:r>
            <w:proofErr w:type="spellStart"/>
            <w:r w:rsidR="00100908" w:rsidRPr="00E50B2F">
              <w:rPr>
                <w:rFonts w:ascii="Cambria" w:hAnsi="Cambria" w:cs="Arial"/>
                <w:color w:val="0070C0"/>
                <w:sz w:val="18"/>
                <w:szCs w:val="18"/>
              </w:rPr>
              <w:t>доход</w:t>
            </w:r>
            <w:proofErr w:type="spellEnd"/>
          </w:p>
        </w:tc>
        <w:tc>
          <w:tcPr>
            <w:tcW w:w="1134" w:type="dxa"/>
          </w:tcPr>
          <w:p w14:paraId="07EBC9B9" w14:textId="5AFB6AAC" w:rsidR="00B33550" w:rsidRPr="009124FA" w:rsidRDefault="00B33550" w:rsidP="004D2BE9">
            <w:pPr>
              <w:rPr>
                <w:rFonts w:ascii="Cambria" w:hAnsi="Cambria"/>
                <w:sz w:val="18"/>
                <w:szCs w:val="18"/>
              </w:rPr>
            </w:pPr>
          </w:p>
        </w:tc>
        <w:tc>
          <w:tcPr>
            <w:tcW w:w="1134" w:type="dxa"/>
          </w:tcPr>
          <w:p w14:paraId="7BA67EDE" w14:textId="7A383580" w:rsidR="00B33550" w:rsidRPr="009124FA" w:rsidRDefault="00B33550" w:rsidP="004D2BE9">
            <w:pPr>
              <w:rPr>
                <w:rFonts w:ascii="Cambria" w:hAnsi="Cambria"/>
                <w:sz w:val="18"/>
                <w:szCs w:val="18"/>
              </w:rPr>
            </w:pPr>
          </w:p>
        </w:tc>
        <w:tc>
          <w:tcPr>
            <w:tcW w:w="1276" w:type="dxa"/>
          </w:tcPr>
          <w:p w14:paraId="3D5E017C" w14:textId="59697AB7" w:rsidR="00B33550" w:rsidRPr="009124FA" w:rsidRDefault="00B33550" w:rsidP="004D2BE9">
            <w:pPr>
              <w:rPr>
                <w:rFonts w:ascii="Cambria" w:hAnsi="Cambria"/>
                <w:sz w:val="18"/>
                <w:szCs w:val="18"/>
              </w:rPr>
            </w:pPr>
          </w:p>
        </w:tc>
        <w:tc>
          <w:tcPr>
            <w:tcW w:w="1417" w:type="dxa"/>
          </w:tcPr>
          <w:p w14:paraId="5A6BCF2E" w14:textId="3E95AB34" w:rsidR="00B33550" w:rsidRPr="009124FA" w:rsidRDefault="00B33550" w:rsidP="004D2BE9">
            <w:pPr>
              <w:rPr>
                <w:rFonts w:ascii="Cambria" w:hAnsi="Cambria"/>
                <w:sz w:val="18"/>
                <w:szCs w:val="18"/>
              </w:rPr>
            </w:pPr>
          </w:p>
        </w:tc>
        <w:tc>
          <w:tcPr>
            <w:tcW w:w="1276" w:type="dxa"/>
          </w:tcPr>
          <w:p w14:paraId="74F80F72" w14:textId="0ED5B2E0" w:rsidR="00B33550" w:rsidRPr="009124FA" w:rsidRDefault="00B33550" w:rsidP="004D2BE9">
            <w:pPr>
              <w:rPr>
                <w:rFonts w:ascii="Cambria" w:hAnsi="Cambria"/>
                <w:sz w:val="18"/>
                <w:szCs w:val="18"/>
              </w:rPr>
            </w:pPr>
          </w:p>
        </w:tc>
      </w:tr>
      <w:tr w:rsidR="00B33550" w:rsidRPr="00BF2D2B" w14:paraId="7B12E021" w14:textId="2CD03805" w:rsidTr="00BF2D2B">
        <w:trPr>
          <w:trHeight w:hRule="exact" w:val="566"/>
        </w:trPr>
        <w:tc>
          <w:tcPr>
            <w:tcW w:w="2837" w:type="dxa"/>
          </w:tcPr>
          <w:p w14:paraId="12C85809" w14:textId="34E64716" w:rsidR="00B33550" w:rsidRPr="009124FA" w:rsidRDefault="00B33550" w:rsidP="004D2BE9">
            <w:pPr>
              <w:pStyle w:val="TableParagraph"/>
              <w:spacing w:line="292" w:lineRule="exact"/>
              <w:ind w:left="67"/>
              <w:rPr>
                <w:rFonts w:ascii="Cambria" w:hAnsi="Cambria" w:cs="Arial"/>
                <w:sz w:val="18"/>
                <w:szCs w:val="18"/>
              </w:rPr>
            </w:pPr>
            <w:r w:rsidRPr="009124FA">
              <w:rPr>
                <w:rFonts w:ascii="Cambria" w:hAnsi="Cambria" w:cs="Arial"/>
                <w:sz w:val="18"/>
                <w:szCs w:val="18"/>
              </w:rPr>
              <w:t>Profits Before Taxes (PBT)</w:t>
            </w:r>
            <w:r w:rsidR="00100908" w:rsidRPr="009124FA">
              <w:rPr>
                <w:rFonts w:ascii="Cambria" w:hAnsi="Cambria" w:cs="Arial"/>
                <w:sz w:val="18"/>
                <w:szCs w:val="18"/>
              </w:rPr>
              <w:t>/</w:t>
            </w:r>
            <w:r w:rsidR="00100908" w:rsidRPr="009124FA">
              <w:rPr>
                <w:rFonts w:ascii="Cambria" w:hAnsi="Cambria" w:cs="Arial"/>
                <w:sz w:val="18"/>
                <w:szCs w:val="18"/>
                <w:lang w:val="ru-RU"/>
              </w:rPr>
              <w:t xml:space="preserve"> </w:t>
            </w:r>
            <w:r w:rsidR="00100908" w:rsidRPr="00E50B2F">
              <w:rPr>
                <w:rFonts w:ascii="Cambria" w:hAnsi="Cambria" w:cs="Arial"/>
                <w:color w:val="0070C0"/>
                <w:sz w:val="18"/>
                <w:szCs w:val="18"/>
                <w:lang w:val="ru-RU"/>
              </w:rPr>
              <w:t>Прибыль</w:t>
            </w:r>
            <w:r w:rsidR="00100908" w:rsidRPr="009124FA">
              <w:rPr>
                <w:rFonts w:ascii="Cambria" w:hAnsi="Cambria" w:cs="Arial"/>
                <w:color w:val="002060"/>
                <w:sz w:val="18"/>
                <w:szCs w:val="18"/>
                <w:lang w:val="ru-RU"/>
              </w:rPr>
              <w:t xml:space="preserve"> </w:t>
            </w:r>
            <w:r w:rsidR="00100908" w:rsidRPr="00E50B2F">
              <w:rPr>
                <w:rFonts w:ascii="Cambria" w:hAnsi="Cambria" w:cs="Arial"/>
                <w:color w:val="0070C0"/>
                <w:sz w:val="18"/>
                <w:szCs w:val="18"/>
                <w:lang w:val="ru-RU"/>
              </w:rPr>
              <w:t>до</w:t>
            </w:r>
            <w:r w:rsidR="00100908" w:rsidRPr="009124FA">
              <w:rPr>
                <w:rFonts w:ascii="Cambria" w:hAnsi="Cambria" w:cs="Arial"/>
                <w:color w:val="002060"/>
                <w:sz w:val="18"/>
                <w:szCs w:val="18"/>
                <w:lang w:val="ru-RU"/>
              </w:rPr>
              <w:t xml:space="preserve"> </w:t>
            </w:r>
            <w:r w:rsidR="00100908" w:rsidRPr="00E50B2F">
              <w:rPr>
                <w:rFonts w:ascii="Cambria" w:hAnsi="Cambria" w:cs="Arial"/>
                <w:color w:val="0070C0"/>
                <w:sz w:val="18"/>
                <w:szCs w:val="18"/>
                <w:lang w:val="ru-RU"/>
              </w:rPr>
              <w:t>вычета</w:t>
            </w:r>
            <w:r w:rsidR="00100908" w:rsidRPr="009124FA">
              <w:rPr>
                <w:rFonts w:ascii="Cambria" w:hAnsi="Cambria" w:cs="Arial"/>
                <w:color w:val="002060"/>
                <w:sz w:val="18"/>
                <w:szCs w:val="18"/>
                <w:lang w:val="ru-RU"/>
              </w:rPr>
              <w:t xml:space="preserve"> </w:t>
            </w:r>
            <w:r w:rsidR="00100908" w:rsidRPr="00E50B2F">
              <w:rPr>
                <w:rFonts w:ascii="Cambria" w:hAnsi="Cambria" w:cs="Arial"/>
                <w:color w:val="0070C0"/>
                <w:sz w:val="18"/>
                <w:szCs w:val="18"/>
                <w:lang w:val="ru-RU"/>
              </w:rPr>
              <w:t>налогов</w:t>
            </w:r>
          </w:p>
        </w:tc>
        <w:tc>
          <w:tcPr>
            <w:tcW w:w="1134" w:type="dxa"/>
          </w:tcPr>
          <w:p w14:paraId="2AE5FC34" w14:textId="481C0D57" w:rsidR="00B33550" w:rsidRPr="009124FA" w:rsidRDefault="00B33550" w:rsidP="004D2BE9">
            <w:pPr>
              <w:rPr>
                <w:rFonts w:ascii="Cambria" w:hAnsi="Cambria"/>
                <w:sz w:val="18"/>
                <w:szCs w:val="18"/>
              </w:rPr>
            </w:pPr>
          </w:p>
        </w:tc>
        <w:tc>
          <w:tcPr>
            <w:tcW w:w="1134" w:type="dxa"/>
          </w:tcPr>
          <w:p w14:paraId="540933CD" w14:textId="7738AF2C" w:rsidR="00B33550" w:rsidRPr="009124FA" w:rsidRDefault="00B33550" w:rsidP="004D2BE9">
            <w:pPr>
              <w:rPr>
                <w:rFonts w:ascii="Cambria" w:hAnsi="Cambria"/>
                <w:sz w:val="18"/>
                <w:szCs w:val="18"/>
              </w:rPr>
            </w:pPr>
          </w:p>
        </w:tc>
        <w:tc>
          <w:tcPr>
            <w:tcW w:w="1276" w:type="dxa"/>
          </w:tcPr>
          <w:p w14:paraId="0015224F" w14:textId="54A532C1" w:rsidR="00B33550" w:rsidRPr="009124FA" w:rsidRDefault="00B33550" w:rsidP="004D2BE9">
            <w:pPr>
              <w:rPr>
                <w:rFonts w:ascii="Cambria" w:hAnsi="Cambria"/>
                <w:sz w:val="18"/>
                <w:szCs w:val="18"/>
              </w:rPr>
            </w:pPr>
          </w:p>
        </w:tc>
        <w:tc>
          <w:tcPr>
            <w:tcW w:w="1417" w:type="dxa"/>
          </w:tcPr>
          <w:p w14:paraId="45D1D437" w14:textId="6098F50C" w:rsidR="00B33550" w:rsidRPr="009124FA" w:rsidRDefault="00B33550" w:rsidP="004D2BE9">
            <w:pPr>
              <w:rPr>
                <w:rFonts w:ascii="Cambria" w:hAnsi="Cambria"/>
                <w:sz w:val="18"/>
                <w:szCs w:val="18"/>
              </w:rPr>
            </w:pPr>
          </w:p>
        </w:tc>
        <w:tc>
          <w:tcPr>
            <w:tcW w:w="1276" w:type="dxa"/>
          </w:tcPr>
          <w:p w14:paraId="1DC71F92" w14:textId="66FDAC84" w:rsidR="00B33550" w:rsidRPr="009124FA" w:rsidRDefault="00B33550" w:rsidP="004D2BE9">
            <w:pPr>
              <w:rPr>
                <w:rFonts w:ascii="Cambria" w:hAnsi="Cambria"/>
                <w:sz w:val="18"/>
                <w:szCs w:val="18"/>
              </w:rPr>
            </w:pPr>
          </w:p>
        </w:tc>
      </w:tr>
      <w:tr w:rsidR="00B33550" w:rsidRPr="005B7E04" w14:paraId="49D9C904" w14:textId="622B0F88" w:rsidTr="00BF2D2B">
        <w:trPr>
          <w:trHeight w:hRule="exact" w:val="566"/>
        </w:trPr>
        <w:tc>
          <w:tcPr>
            <w:tcW w:w="9074" w:type="dxa"/>
            <w:gridSpan w:val="6"/>
          </w:tcPr>
          <w:p w14:paraId="1E2D45C1" w14:textId="743BF974" w:rsidR="00B33550" w:rsidRPr="009124FA" w:rsidRDefault="00B33550" w:rsidP="004D2BE9">
            <w:pPr>
              <w:pStyle w:val="TableParagraph"/>
              <w:spacing w:before="81"/>
              <w:ind w:left="2755"/>
              <w:rPr>
                <w:rFonts w:ascii="Cambria" w:hAnsi="Cambria" w:cs="Arial"/>
                <w:sz w:val="18"/>
                <w:szCs w:val="18"/>
                <w:lang w:val="ru-RU"/>
              </w:rPr>
            </w:pPr>
            <w:r w:rsidRPr="009124FA">
              <w:rPr>
                <w:rFonts w:ascii="Cambria" w:hAnsi="Cambria" w:cs="Arial"/>
                <w:sz w:val="18"/>
                <w:szCs w:val="18"/>
              </w:rPr>
              <w:t>Cash</w:t>
            </w:r>
            <w:r w:rsidRPr="009124FA">
              <w:rPr>
                <w:rFonts w:ascii="Cambria" w:hAnsi="Cambria" w:cs="Arial"/>
                <w:sz w:val="18"/>
                <w:szCs w:val="18"/>
                <w:lang w:val="ru-RU"/>
              </w:rPr>
              <w:t xml:space="preserve"> </w:t>
            </w:r>
            <w:r w:rsidRPr="009124FA">
              <w:rPr>
                <w:rFonts w:ascii="Cambria" w:hAnsi="Cambria" w:cs="Arial"/>
                <w:sz w:val="18"/>
                <w:szCs w:val="18"/>
              </w:rPr>
              <w:t>Flow</w:t>
            </w:r>
            <w:r w:rsidRPr="009124FA">
              <w:rPr>
                <w:rFonts w:ascii="Cambria" w:hAnsi="Cambria" w:cs="Arial"/>
                <w:sz w:val="18"/>
                <w:szCs w:val="18"/>
                <w:lang w:val="ru-RU"/>
              </w:rPr>
              <w:t xml:space="preserve"> </w:t>
            </w:r>
            <w:r w:rsidRPr="009124FA">
              <w:rPr>
                <w:rFonts w:ascii="Cambria" w:hAnsi="Cambria" w:cs="Arial"/>
                <w:sz w:val="18"/>
                <w:szCs w:val="18"/>
              </w:rPr>
              <w:t>Information</w:t>
            </w:r>
            <w:r w:rsidR="00100908" w:rsidRPr="009124FA">
              <w:rPr>
                <w:rFonts w:ascii="Cambria" w:hAnsi="Cambria" w:cs="Arial"/>
                <w:sz w:val="18"/>
                <w:szCs w:val="18"/>
                <w:lang w:val="ru-RU"/>
              </w:rPr>
              <w:t xml:space="preserve">/ </w:t>
            </w:r>
            <w:r w:rsidR="00100908" w:rsidRPr="00E50B2F">
              <w:rPr>
                <w:rFonts w:ascii="Cambria" w:hAnsi="Cambria" w:cs="Arial"/>
                <w:color w:val="0070C0"/>
                <w:sz w:val="18"/>
                <w:szCs w:val="18"/>
                <w:lang w:val="ru-RU"/>
              </w:rPr>
              <w:t>Информация</w:t>
            </w:r>
            <w:r w:rsidR="00100908" w:rsidRPr="009124FA">
              <w:rPr>
                <w:rFonts w:ascii="Cambria" w:hAnsi="Cambria" w:cs="Arial"/>
                <w:color w:val="002060"/>
                <w:sz w:val="18"/>
                <w:szCs w:val="18"/>
                <w:lang w:val="ru-RU"/>
              </w:rPr>
              <w:t xml:space="preserve"> </w:t>
            </w:r>
            <w:r w:rsidR="00100908" w:rsidRPr="00E50B2F">
              <w:rPr>
                <w:rFonts w:ascii="Cambria" w:hAnsi="Cambria" w:cs="Arial"/>
                <w:color w:val="0070C0"/>
                <w:sz w:val="18"/>
                <w:szCs w:val="18"/>
                <w:lang w:val="ru-RU"/>
              </w:rPr>
              <w:t>о</w:t>
            </w:r>
            <w:r w:rsidR="00100908" w:rsidRPr="009124FA">
              <w:rPr>
                <w:rFonts w:ascii="Cambria" w:hAnsi="Cambria" w:cs="Arial"/>
                <w:color w:val="002060"/>
                <w:sz w:val="18"/>
                <w:szCs w:val="18"/>
                <w:lang w:val="ru-RU"/>
              </w:rPr>
              <w:t xml:space="preserve"> </w:t>
            </w:r>
            <w:r w:rsidR="00100908" w:rsidRPr="00E50B2F">
              <w:rPr>
                <w:rFonts w:ascii="Cambria" w:hAnsi="Cambria" w:cs="Arial"/>
                <w:color w:val="0070C0"/>
                <w:sz w:val="18"/>
                <w:szCs w:val="18"/>
                <w:lang w:val="ru-RU"/>
              </w:rPr>
              <w:t>движении</w:t>
            </w:r>
            <w:r w:rsidR="00100908" w:rsidRPr="009124FA">
              <w:rPr>
                <w:rFonts w:ascii="Cambria" w:hAnsi="Cambria" w:cs="Arial"/>
                <w:color w:val="002060"/>
                <w:sz w:val="18"/>
                <w:szCs w:val="18"/>
                <w:lang w:val="ru-RU"/>
              </w:rPr>
              <w:t xml:space="preserve"> </w:t>
            </w:r>
            <w:r w:rsidR="00100908" w:rsidRPr="00E50B2F">
              <w:rPr>
                <w:rFonts w:ascii="Cambria" w:hAnsi="Cambria" w:cs="Arial"/>
                <w:color w:val="0070C0"/>
                <w:sz w:val="18"/>
                <w:szCs w:val="18"/>
                <w:lang w:val="ru-RU"/>
              </w:rPr>
              <w:t>денежных</w:t>
            </w:r>
            <w:r w:rsidR="00100908" w:rsidRPr="009124FA">
              <w:rPr>
                <w:rFonts w:ascii="Cambria" w:hAnsi="Cambria" w:cs="Arial"/>
                <w:color w:val="002060"/>
                <w:sz w:val="18"/>
                <w:szCs w:val="18"/>
                <w:lang w:val="ru-RU"/>
              </w:rPr>
              <w:t xml:space="preserve"> </w:t>
            </w:r>
            <w:r w:rsidR="00100908" w:rsidRPr="00E50B2F">
              <w:rPr>
                <w:rFonts w:ascii="Cambria" w:hAnsi="Cambria" w:cs="Arial"/>
                <w:color w:val="0070C0"/>
                <w:sz w:val="18"/>
                <w:szCs w:val="18"/>
                <w:lang w:val="ru-RU"/>
              </w:rPr>
              <w:t>средств</w:t>
            </w:r>
          </w:p>
        </w:tc>
      </w:tr>
      <w:tr w:rsidR="00B33550" w:rsidRPr="005B7E04" w14:paraId="26C077BA" w14:textId="009EE6FA" w:rsidTr="009124FA">
        <w:trPr>
          <w:trHeight w:hRule="exact" w:val="998"/>
        </w:trPr>
        <w:tc>
          <w:tcPr>
            <w:tcW w:w="2837" w:type="dxa"/>
          </w:tcPr>
          <w:p w14:paraId="4301785E" w14:textId="460977B4" w:rsidR="00B33550" w:rsidRPr="009124FA" w:rsidRDefault="00B33550" w:rsidP="004D2BE9">
            <w:pPr>
              <w:pStyle w:val="TableParagraph"/>
              <w:spacing w:line="292" w:lineRule="exact"/>
              <w:ind w:left="67"/>
              <w:rPr>
                <w:rFonts w:ascii="Cambria" w:hAnsi="Cambria" w:cs="Arial"/>
                <w:sz w:val="18"/>
                <w:szCs w:val="18"/>
                <w:lang w:val="ru-RU"/>
              </w:rPr>
            </w:pPr>
            <w:r w:rsidRPr="009124FA">
              <w:rPr>
                <w:rFonts w:ascii="Cambria" w:hAnsi="Cambria" w:cs="Arial"/>
                <w:sz w:val="18"/>
                <w:szCs w:val="18"/>
              </w:rPr>
              <w:t>Cash</w:t>
            </w:r>
            <w:r w:rsidRPr="009124FA">
              <w:rPr>
                <w:rFonts w:ascii="Cambria" w:hAnsi="Cambria" w:cs="Arial"/>
                <w:sz w:val="18"/>
                <w:szCs w:val="18"/>
                <w:lang w:val="ru-RU"/>
              </w:rPr>
              <w:t xml:space="preserve"> </w:t>
            </w:r>
            <w:r w:rsidRPr="009124FA">
              <w:rPr>
                <w:rFonts w:ascii="Cambria" w:hAnsi="Cambria" w:cs="Arial"/>
                <w:sz w:val="18"/>
                <w:szCs w:val="18"/>
              </w:rPr>
              <w:t>Flow</w:t>
            </w:r>
            <w:r w:rsidRPr="009124FA">
              <w:rPr>
                <w:rFonts w:ascii="Cambria" w:hAnsi="Cambria" w:cs="Arial"/>
                <w:sz w:val="18"/>
                <w:szCs w:val="18"/>
                <w:lang w:val="ru-RU"/>
              </w:rPr>
              <w:t xml:space="preserve"> </w:t>
            </w:r>
            <w:r w:rsidRPr="009124FA">
              <w:rPr>
                <w:rFonts w:ascii="Cambria" w:hAnsi="Cambria" w:cs="Arial"/>
                <w:sz w:val="18"/>
                <w:szCs w:val="18"/>
              </w:rPr>
              <w:t>from</w:t>
            </w:r>
            <w:r w:rsidRPr="009124FA">
              <w:rPr>
                <w:rFonts w:ascii="Cambria" w:hAnsi="Cambria" w:cs="Arial"/>
                <w:sz w:val="18"/>
                <w:szCs w:val="18"/>
                <w:lang w:val="ru-RU"/>
              </w:rPr>
              <w:t xml:space="preserve"> </w:t>
            </w:r>
            <w:r w:rsidRPr="009124FA">
              <w:rPr>
                <w:rFonts w:ascii="Cambria" w:hAnsi="Cambria" w:cs="Arial"/>
                <w:sz w:val="18"/>
                <w:szCs w:val="18"/>
              </w:rPr>
              <w:t>Operating</w:t>
            </w:r>
            <w:r w:rsidRPr="009124FA">
              <w:rPr>
                <w:rFonts w:ascii="Cambria" w:hAnsi="Cambria" w:cs="Arial"/>
                <w:sz w:val="18"/>
                <w:szCs w:val="18"/>
                <w:lang w:val="ru-RU"/>
              </w:rPr>
              <w:t xml:space="preserve"> </w:t>
            </w:r>
            <w:r w:rsidRPr="009124FA">
              <w:rPr>
                <w:rFonts w:ascii="Cambria" w:hAnsi="Cambria" w:cs="Arial"/>
                <w:sz w:val="18"/>
                <w:szCs w:val="18"/>
              </w:rPr>
              <w:t>Activities</w:t>
            </w:r>
            <w:r w:rsidR="009124FA" w:rsidRPr="009124FA">
              <w:rPr>
                <w:rFonts w:ascii="Cambria" w:hAnsi="Cambria" w:cs="Arial"/>
                <w:sz w:val="18"/>
                <w:szCs w:val="18"/>
                <w:lang w:val="ru-RU"/>
              </w:rPr>
              <w:t xml:space="preserve">/ </w:t>
            </w:r>
            <w:r w:rsidR="009124FA" w:rsidRPr="00E50B2F">
              <w:rPr>
                <w:rFonts w:ascii="Cambria" w:hAnsi="Cambria" w:cs="Arial"/>
                <w:color w:val="0070C0"/>
                <w:sz w:val="18"/>
                <w:szCs w:val="18"/>
                <w:lang w:val="ru-RU"/>
              </w:rPr>
              <w:t>Денежный</w:t>
            </w:r>
            <w:r w:rsidR="009124FA" w:rsidRPr="009124FA">
              <w:rPr>
                <w:rFonts w:ascii="Cambria" w:hAnsi="Cambria" w:cs="Arial"/>
                <w:sz w:val="18"/>
                <w:szCs w:val="18"/>
                <w:lang w:val="ru-RU"/>
              </w:rPr>
              <w:t xml:space="preserve"> </w:t>
            </w:r>
            <w:r w:rsidR="009124FA" w:rsidRPr="00E50B2F">
              <w:rPr>
                <w:rFonts w:ascii="Cambria" w:hAnsi="Cambria" w:cs="Arial"/>
                <w:color w:val="0070C0"/>
                <w:sz w:val="18"/>
                <w:szCs w:val="18"/>
                <w:lang w:val="ru-RU"/>
              </w:rPr>
              <w:t>поток</w:t>
            </w:r>
            <w:r w:rsidR="009124FA" w:rsidRPr="009124FA">
              <w:rPr>
                <w:rFonts w:ascii="Cambria" w:hAnsi="Cambria" w:cs="Arial"/>
                <w:sz w:val="18"/>
                <w:szCs w:val="18"/>
                <w:lang w:val="ru-RU"/>
              </w:rPr>
              <w:t xml:space="preserve"> </w:t>
            </w:r>
            <w:r w:rsidR="009124FA" w:rsidRPr="00E50B2F">
              <w:rPr>
                <w:rFonts w:ascii="Cambria" w:hAnsi="Cambria" w:cs="Arial"/>
                <w:color w:val="0070C0"/>
                <w:sz w:val="18"/>
                <w:szCs w:val="18"/>
                <w:lang w:val="ru-RU"/>
              </w:rPr>
              <w:t>от</w:t>
            </w:r>
            <w:r w:rsidR="009124FA" w:rsidRPr="009124FA">
              <w:rPr>
                <w:rFonts w:ascii="Cambria" w:hAnsi="Cambria" w:cs="Arial"/>
                <w:sz w:val="18"/>
                <w:szCs w:val="18"/>
                <w:lang w:val="ru-RU"/>
              </w:rPr>
              <w:t xml:space="preserve"> </w:t>
            </w:r>
            <w:r w:rsidR="009124FA" w:rsidRPr="00E50B2F">
              <w:rPr>
                <w:rFonts w:ascii="Cambria" w:hAnsi="Cambria" w:cs="Arial"/>
                <w:color w:val="0070C0"/>
                <w:sz w:val="18"/>
                <w:szCs w:val="18"/>
                <w:lang w:val="ru-RU"/>
              </w:rPr>
              <w:t>операционной</w:t>
            </w:r>
            <w:r w:rsidR="009124FA" w:rsidRPr="009124FA">
              <w:rPr>
                <w:rFonts w:ascii="Cambria" w:hAnsi="Cambria" w:cs="Arial"/>
                <w:sz w:val="18"/>
                <w:szCs w:val="18"/>
                <w:lang w:val="ru-RU"/>
              </w:rPr>
              <w:t xml:space="preserve"> </w:t>
            </w:r>
            <w:r w:rsidR="009124FA" w:rsidRPr="00E50B2F">
              <w:rPr>
                <w:rFonts w:ascii="Cambria" w:hAnsi="Cambria" w:cs="Arial"/>
                <w:color w:val="0070C0"/>
                <w:sz w:val="18"/>
                <w:szCs w:val="18"/>
                <w:lang w:val="ru-RU"/>
              </w:rPr>
              <w:t>деятельности</w:t>
            </w:r>
          </w:p>
        </w:tc>
        <w:tc>
          <w:tcPr>
            <w:tcW w:w="1134" w:type="dxa"/>
          </w:tcPr>
          <w:p w14:paraId="2A7386CA" w14:textId="29309722" w:rsidR="00B33550" w:rsidRPr="009124FA" w:rsidRDefault="00B33550" w:rsidP="004D2BE9">
            <w:pPr>
              <w:rPr>
                <w:rFonts w:ascii="Cambria" w:hAnsi="Cambria"/>
                <w:sz w:val="18"/>
                <w:szCs w:val="18"/>
                <w:lang w:val="ru-RU"/>
              </w:rPr>
            </w:pPr>
          </w:p>
        </w:tc>
        <w:tc>
          <w:tcPr>
            <w:tcW w:w="1134" w:type="dxa"/>
          </w:tcPr>
          <w:p w14:paraId="2D06C8A7" w14:textId="4822AF38" w:rsidR="00B33550" w:rsidRPr="009124FA" w:rsidRDefault="00B33550" w:rsidP="004D2BE9">
            <w:pPr>
              <w:rPr>
                <w:rFonts w:ascii="Cambria" w:hAnsi="Cambria"/>
                <w:sz w:val="18"/>
                <w:szCs w:val="18"/>
                <w:lang w:val="ru-RU"/>
              </w:rPr>
            </w:pPr>
          </w:p>
        </w:tc>
        <w:tc>
          <w:tcPr>
            <w:tcW w:w="1276" w:type="dxa"/>
          </w:tcPr>
          <w:p w14:paraId="784C7D44" w14:textId="75A8D633" w:rsidR="00B33550" w:rsidRPr="009124FA" w:rsidRDefault="00B33550" w:rsidP="004D2BE9">
            <w:pPr>
              <w:rPr>
                <w:rFonts w:ascii="Cambria" w:hAnsi="Cambria"/>
                <w:sz w:val="18"/>
                <w:szCs w:val="18"/>
                <w:lang w:val="ru-RU"/>
              </w:rPr>
            </w:pPr>
          </w:p>
        </w:tc>
        <w:tc>
          <w:tcPr>
            <w:tcW w:w="1417" w:type="dxa"/>
          </w:tcPr>
          <w:p w14:paraId="296E884D" w14:textId="692E6114" w:rsidR="00B33550" w:rsidRPr="009124FA" w:rsidRDefault="00B33550" w:rsidP="004D2BE9">
            <w:pPr>
              <w:rPr>
                <w:rFonts w:ascii="Cambria" w:hAnsi="Cambria"/>
                <w:sz w:val="18"/>
                <w:szCs w:val="18"/>
                <w:lang w:val="ru-RU"/>
              </w:rPr>
            </w:pPr>
          </w:p>
        </w:tc>
        <w:tc>
          <w:tcPr>
            <w:tcW w:w="1276" w:type="dxa"/>
          </w:tcPr>
          <w:p w14:paraId="106FA959" w14:textId="334F3487" w:rsidR="00B33550" w:rsidRPr="009124FA" w:rsidRDefault="00B33550" w:rsidP="004D2BE9">
            <w:pPr>
              <w:rPr>
                <w:rFonts w:ascii="Cambria" w:hAnsi="Cambria"/>
                <w:sz w:val="18"/>
                <w:szCs w:val="18"/>
                <w:lang w:val="ru-RU"/>
              </w:rPr>
            </w:pPr>
          </w:p>
        </w:tc>
      </w:tr>
    </w:tbl>
    <w:p w14:paraId="4EE69964" w14:textId="692D6F5F" w:rsidR="00B33550" w:rsidRPr="009124FA" w:rsidRDefault="00B33550" w:rsidP="004D2BE9">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u w:val="single"/>
          <w:lang w:val="ru-RU"/>
        </w:rPr>
      </w:pPr>
    </w:p>
    <w:p w14:paraId="7F9765C5" w14:textId="62D7E3D0" w:rsidR="00B33550" w:rsidRPr="00867C74" w:rsidRDefault="00B33550" w:rsidP="004D2BE9">
      <w:pPr>
        <w:rPr>
          <w:rFonts w:ascii="Cambria" w:hAnsi="Cambria"/>
          <w:u w:val="single"/>
        </w:rPr>
      </w:pPr>
      <w:r w:rsidRPr="00867C74">
        <w:rPr>
          <w:rFonts w:ascii="Cambria" w:hAnsi="Cambria"/>
          <w:u w:val="single"/>
        </w:rPr>
        <w:t xml:space="preserve">2. Turn-over during the last </w:t>
      </w:r>
      <w:r w:rsidR="093C8769" w:rsidRPr="5FB6E9A3">
        <w:rPr>
          <w:rFonts w:ascii="Cambria" w:hAnsi="Cambria"/>
          <w:u w:val="single"/>
        </w:rPr>
        <w:t>three</w:t>
      </w:r>
      <w:r w:rsidRPr="00867C74">
        <w:rPr>
          <w:rFonts w:ascii="Cambria" w:hAnsi="Cambria"/>
          <w:u w:val="single"/>
        </w:rPr>
        <w:t xml:space="preserve"> years</w:t>
      </w:r>
      <w:r w:rsidR="000A1448">
        <w:rPr>
          <w:rFonts w:ascii="Cambria" w:hAnsi="Cambria"/>
          <w:u w:val="single"/>
        </w:rPr>
        <w:t>/</w:t>
      </w:r>
      <w:r w:rsidR="000A1448" w:rsidRPr="000A1448">
        <w:rPr>
          <w:rFonts w:ascii="Cambria" w:hAnsi="Cambria"/>
          <w:u w:val="single"/>
        </w:rPr>
        <w:t xml:space="preserve"> </w:t>
      </w:r>
      <w:proofErr w:type="spellStart"/>
      <w:r w:rsidR="000A1448" w:rsidRPr="00E50B2F">
        <w:rPr>
          <w:rFonts w:ascii="Cambria" w:hAnsi="Cambria"/>
          <w:color w:val="0070C0"/>
          <w:u w:val="single"/>
        </w:rPr>
        <w:t>Оборот</w:t>
      </w:r>
      <w:proofErr w:type="spellEnd"/>
      <w:r w:rsidR="000A1448" w:rsidRPr="000A1448">
        <w:rPr>
          <w:rFonts w:ascii="Cambria" w:hAnsi="Cambria"/>
          <w:color w:val="002060"/>
          <w:u w:val="single"/>
        </w:rPr>
        <w:t xml:space="preserve"> </w:t>
      </w:r>
      <w:proofErr w:type="spellStart"/>
      <w:r w:rsidR="000A1448" w:rsidRPr="00E50B2F">
        <w:rPr>
          <w:rFonts w:ascii="Cambria" w:hAnsi="Cambria"/>
          <w:color w:val="0070C0"/>
          <w:u w:val="single"/>
        </w:rPr>
        <w:t>за</w:t>
      </w:r>
      <w:proofErr w:type="spellEnd"/>
      <w:r w:rsidR="000A1448" w:rsidRPr="000A1448">
        <w:rPr>
          <w:rFonts w:ascii="Cambria" w:hAnsi="Cambria"/>
          <w:color w:val="002060"/>
          <w:u w:val="single"/>
        </w:rPr>
        <w:t xml:space="preserve"> </w:t>
      </w:r>
      <w:proofErr w:type="spellStart"/>
      <w:r w:rsidR="000A1448" w:rsidRPr="00E50B2F">
        <w:rPr>
          <w:rFonts w:ascii="Cambria" w:hAnsi="Cambria"/>
          <w:color w:val="0070C0"/>
          <w:u w:val="single"/>
        </w:rPr>
        <w:t>последние</w:t>
      </w:r>
      <w:proofErr w:type="spellEnd"/>
      <w:r w:rsidR="000A1448" w:rsidRPr="000A1448">
        <w:rPr>
          <w:rFonts w:ascii="Cambria" w:hAnsi="Cambria"/>
          <w:color w:val="002060"/>
          <w:u w:val="single"/>
        </w:rPr>
        <w:t xml:space="preserve"> </w:t>
      </w:r>
      <w:proofErr w:type="spellStart"/>
      <w:r w:rsidR="680602E3" w:rsidRPr="5FB6E9A3">
        <w:rPr>
          <w:rFonts w:ascii="Cambria" w:hAnsi="Cambria"/>
          <w:color w:val="002060"/>
          <w:u w:val="single"/>
        </w:rPr>
        <w:t>три</w:t>
      </w:r>
      <w:proofErr w:type="spellEnd"/>
      <w:r w:rsidR="680602E3" w:rsidRPr="5FB6E9A3">
        <w:rPr>
          <w:rFonts w:ascii="Cambria" w:hAnsi="Cambria"/>
          <w:color w:val="002060"/>
          <w:u w:val="single"/>
        </w:rPr>
        <w:t xml:space="preserve"> </w:t>
      </w:r>
      <w:proofErr w:type="spellStart"/>
      <w:r w:rsidR="680602E3" w:rsidRPr="5FB6E9A3">
        <w:rPr>
          <w:rFonts w:ascii="Cambria" w:hAnsi="Cambria"/>
          <w:color w:val="002060"/>
          <w:u w:val="single"/>
        </w:rPr>
        <w:t>года</w:t>
      </w:r>
      <w:proofErr w:type="spellEnd"/>
    </w:p>
    <w:p w14:paraId="6E282B9A" w14:textId="01E77427" w:rsidR="00B33550" w:rsidRPr="00867C74" w:rsidRDefault="00B33550" w:rsidP="004D2BE9">
      <w:pPr>
        <w:rPr>
          <w:rFonts w:ascii="Cambria" w:hAnsi="Cambria"/>
          <w:u w:val="single"/>
        </w:rPr>
      </w:pPr>
    </w:p>
    <w:tbl>
      <w:tblPr>
        <w:tblStyle w:val="af4"/>
        <w:tblW w:w="0" w:type="auto"/>
        <w:tblLook w:val="04A0" w:firstRow="1" w:lastRow="0" w:firstColumn="1" w:lastColumn="0" w:noHBand="0" w:noVBand="1"/>
      </w:tblPr>
      <w:tblGrid>
        <w:gridCol w:w="1698"/>
        <w:gridCol w:w="4820"/>
        <w:gridCol w:w="2538"/>
      </w:tblGrid>
      <w:tr w:rsidR="00B33550" w:rsidRPr="005B7E04" w14:paraId="0ADC1CA9" w14:textId="04FD7C5B" w:rsidTr="00E54F5A">
        <w:trPr>
          <w:trHeight w:val="337"/>
        </w:trPr>
        <w:tc>
          <w:tcPr>
            <w:tcW w:w="9056" w:type="dxa"/>
            <w:gridSpan w:val="3"/>
          </w:tcPr>
          <w:p w14:paraId="161DA8A9" w14:textId="79427821" w:rsidR="00B33550" w:rsidRPr="000A1448" w:rsidRDefault="00B33550" w:rsidP="00EF0A2C">
            <w:pPr>
              <w:jc w:val="center"/>
              <w:rPr>
                <w:rFonts w:ascii="Cambria" w:hAnsi="Cambria"/>
                <w:b/>
                <w:bCs/>
                <w:u w:val="single"/>
                <w:lang w:val="ru-RU"/>
              </w:rPr>
            </w:pPr>
            <w:r w:rsidRPr="00867C74">
              <w:rPr>
                <w:rFonts w:ascii="Cambria" w:hAnsi="Cambria"/>
                <w:b/>
                <w:bCs/>
              </w:rPr>
              <w:t>Annual</w:t>
            </w:r>
            <w:r w:rsidRPr="000A1448">
              <w:rPr>
                <w:rFonts w:ascii="Cambria" w:hAnsi="Cambria"/>
                <w:b/>
                <w:bCs/>
                <w:lang w:val="ru-RU"/>
              </w:rPr>
              <w:t xml:space="preserve"> </w:t>
            </w:r>
            <w:r w:rsidRPr="00867C74">
              <w:rPr>
                <w:rFonts w:ascii="Cambria" w:hAnsi="Cambria"/>
                <w:b/>
                <w:bCs/>
              </w:rPr>
              <w:t>Turn</w:t>
            </w:r>
            <w:r w:rsidRPr="000A1448">
              <w:rPr>
                <w:rFonts w:ascii="Cambria" w:hAnsi="Cambria"/>
                <w:b/>
                <w:bCs/>
                <w:lang w:val="ru-RU"/>
              </w:rPr>
              <w:t>-</w:t>
            </w:r>
            <w:r w:rsidRPr="00867C74">
              <w:rPr>
                <w:rFonts w:ascii="Cambria" w:hAnsi="Cambria"/>
                <w:b/>
                <w:bCs/>
              </w:rPr>
              <w:t>over</w:t>
            </w:r>
            <w:r w:rsidRPr="000A1448">
              <w:rPr>
                <w:rFonts w:ascii="Cambria" w:hAnsi="Cambria"/>
                <w:b/>
                <w:bCs/>
                <w:lang w:val="ru-RU"/>
              </w:rPr>
              <w:t xml:space="preserve"> </w:t>
            </w:r>
            <w:r w:rsidRPr="00867C74">
              <w:rPr>
                <w:rFonts w:ascii="Cambria" w:hAnsi="Cambria"/>
                <w:b/>
                <w:bCs/>
              </w:rPr>
              <w:t>data</w:t>
            </w:r>
            <w:r w:rsidRPr="000A1448">
              <w:rPr>
                <w:rFonts w:ascii="Cambria" w:hAnsi="Cambria"/>
                <w:b/>
                <w:bCs/>
                <w:lang w:val="ru-RU"/>
              </w:rPr>
              <w:t xml:space="preserve"> </w:t>
            </w:r>
            <w:r w:rsidRPr="00867C74">
              <w:rPr>
                <w:rFonts w:ascii="Cambria" w:hAnsi="Cambria"/>
                <w:b/>
                <w:bCs/>
              </w:rPr>
              <w:t>of</w:t>
            </w:r>
            <w:r w:rsidRPr="000A1448">
              <w:rPr>
                <w:rFonts w:ascii="Cambria" w:hAnsi="Cambria"/>
                <w:b/>
                <w:bCs/>
                <w:lang w:val="ru-RU"/>
              </w:rPr>
              <w:t xml:space="preserve"> </w:t>
            </w:r>
            <w:r w:rsidRPr="00867C74">
              <w:rPr>
                <w:rFonts w:ascii="Cambria" w:hAnsi="Cambria"/>
                <w:b/>
                <w:bCs/>
              </w:rPr>
              <w:t>the</w:t>
            </w:r>
            <w:r w:rsidRPr="000A1448">
              <w:rPr>
                <w:rFonts w:ascii="Cambria" w:hAnsi="Cambria"/>
                <w:b/>
                <w:bCs/>
                <w:lang w:val="ru-RU"/>
              </w:rPr>
              <w:t xml:space="preserve"> </w:t>
            </w:r>
            <w:r w:rsidRPr="00867C74">
              <w:rPr>
                <w:rFonts w:ascii="Cambria" w:hAnsi="Cambria"/>
                <w:b/>
                <w:bCs/>
                <w:u w:val="single"/>
              </w:rPr>
              <w:t>last</w:t>
            </w:r>
            <w:r w:rsidRPr="000A1448">
              <w:rPr>
                <w:rFonts w:ascii="Cambria" w:hAnsi="Cambria"/>
                <w:b/>
                <w:bCs/>
                <w:u w:val="single"/>
                <w:lang w:val="ru-RU"/>
              </w:rPr>
              <w:t xml:space="preserve"> </w:t>
            </w:r>
            <w:r w:rsidR="0037396E">
              <w:rPr>
                <w:rFonts w:ascii="Cambria" w:hAnsi="Cambria"/>
                <w:b/>
                <w:bCs/>
                <w:u w:val="single"/>
                <w:lang w:val="en-US"/>
              </w:rPr>
              <w:t>three</w:t>
            </w:r>
            <w:r w:rsidRPr="000A1448">
              <w:rPr>
                <w:rFonts w:ascii="Cambria" w:hAnsi="Cambria"/>
                <w:b/>
                <w:bCs/>
                <w:u w:val="single"/>
                <w:lang w:val="ru-RU"/>
              </w:rPr>
              <w:t xml:space="preserve"> </w:t>
            </w:r>
            <w:r w:rsidRPr="00867C74">
              <w:rPr>
                <w:rFonts w:ascii="Cambria" w:hAnsi="Cambria"/>
                <w:b/>
                <w:bCs/>
                <w:u w:val="single"/>
              </w:rPr>
              <w:t>fiscal</w:t>
            </w:r>
            <w:r w:rsidRPr="000A1448">
              <w:rPr>
                <w:rFonts w:ascii="Cambria" w:hAnsi="Cambria"/>
                <w:b/>
                <w:bCs/>
                <w:u w:val="single"/>
                <w:lang w:val="ru-RU"/>
              </w:rPr>
              <w:t xml:space="preserve"> </w:t>
            </w:r>
            <w:r w:rsidRPr="00867C74">
              <w:rPr>
                <w:rFonts w:ascii="Cambria" w:hAnsi="Cambria"/>
                <w:b/>
                <w:bCs/>
                <w:u w:val="single"/>
              </w:rPr>
              <w:t>years</w:t>
            </w:r>
            <w:r w:rsidR="000A1448" w:rsidRPr="000A1448">
              <w:rPr>
                <w:rFonts w:ascii="Cambria" w:hAnsi="Cambria"/>
                <w:b/>
                <w:bCs/>
                <w:u w:val="single"/>
                <w:lang w:val="ru-RU"/>
              </w:rPr>
              <w:t>/</w:t>
            </w:r>
            <w:r w:rsidR="000A1448" w:rsidRPr="00384311">
              <w:rPr>
                <w:rFonts w:ascii="Cambria" w:hAnsi="Cambria"/>
                <w:b/>
                <w:color w:val="auto"/>
                <w:lang w:val="ru-RU"/>
              </w:rPr>
              <w:t xml:space="preserve"> </w:t>
            </w:r>
            <w:r w:rsidR="000A1448" w:rsidRPr="00E50B2F">
              <w:rPr>
                <w:rFonts w:ascii="Cambria" w:hAnsi="Cambria"/>
                <w:b/>
                <w:color w:val="0070C0"/>
                <w:lang w:val="ru-RU"/>
              </w:rPr>
              <w:t>Данные</w:t>
            </w:r>
            <w:r w:rsidR="000A1448" w:rsidRPr="000A1448">
              <w:rPr>
                <w:rFonts w:ascii="Cambria" w:hAnsi="Cambria"/>
                <w:b/>
                <w:color w:val="002060"/>
                <w:lang w:val="ru-RU"/>
              </w:rPr>
              <w:t xml:space="preserve"> </w:t>
            </w:r>
            <w:r w:rsidR="000A1448" w:rsidRPr="00E50B2F">
              <w:rPr>
                <w:rFonts w:ascii="Cambria" w:hAnsi="Cambria"/>
                <w:b/>
                <w:color w:val="0070C0"/>
                <w:lang w:val="ru-RU"/>
              </w:rPr>
              <w:t>о</w:t>
            </w:r>
            <w:r w:rsidR="000A1448" w:rsidRPr="000A1448">
              <w:rPr>
                <w:rFonts w:ascii="Cambria" w:hAnsi="Cambria"/>
                <w:b/>
                <w:color w:val="002060"/>
                <w:lang w:val="ru-RU"/>
              </w:rPr>
              <w:t xml:space="preserve"> </w:t>
            </w:r>
            <w:r w:rsidR="000A1448" w:rsidRPr="00E50B2F">
              <w:rPr>
                <w:rFonts w:ascii="Cambria" w:hAnsi="Cambria"/>
                <w:b/>
                <w:color w:val="0070C0"/>
                <w:lang w:val="ru-RU"/>
              </w:rPr>
              <w:t>годовом</w:t>
            </w:r>
            <w:r w:rsidR="000A1448" w:rsidRPr="000A1448">
              <w:rPr>
                <w:rFonts w:ascii="Cambria" w:hAnsi="Cambria"/>
                <w:b/>
                <w:color w:val="002060"/>
                <w:lang w:val="ru-RU"/>
              </w:rPr>
              <w:t xml:space="preserve"> </w:t>
            </w:r>
            <w:r w:rsidR="000A1448" w:rsidRPr="00E50B2F">
              <w:rPr>
                <w:rFonts w:ascii="Cambria" w:hAnsi="Cambria"/>
                <w:b/>
                <w:color w:val="0070C0"/>
                <w:lang w:val="ru-RU"/>
              </w:rPr>
              <w:t>обороте</w:t>
            </w:r>
            <w:r w:rsidR="000A1448" w:rsidRPr="000A1448">
              <w:rPr>
                <w:rFonts w:ascii="Cambria" w:hAnsi="Cambria"/>
                <w:b/>
                <w:color w:val="002060"/>
                <w:lang w:val="ru-RU"/>
              </w:rPr>
              <w:t xml:space="preserve"> </w:t>
            </w:r>
            <w:r w:rsidR="000A1448" w:rsidRPr="00E50B2F">
              <w:rPr>
                <w:rFonts w:ascii="Cambria" w:hAnsi="Cambria"/>
                <w:b/>
                <w:color w:val="0070C0"/>
                <w:lang w:val="ru-RU"/>
              </w:rPr>
              <w:t>за</w:t>
            </w:r>
            <w:r w:rsidR="000A1448" w:rsidRPr="000A1448">
              <w:rPr>
                <w:rFonts w:ascii="Cambria" w:hAnsi="Cambria"/>
                <w:b/>
                <w:color w:val="002060"/>
                <w:lang w:val="ru-RU"/>
              </w:rPr>
              <w:t xml:space="preserve"> </w:t>
            </w:r>
            <w:r w:rsidR="000A1448" w:rsidRPr="00E50B2F">
              <w:rPr>
                <w:rFonts w:ascii="Cambria" w:hAnsi="Cambria"/>
                <w:b/>
                <w:color w:val="0070C0"/>
                <w:u w:val="single"/>
                <w:lang w:val="ru-RU"/>
              </w:rPr>
              <w:t>последние</w:t>
            </w:r>
            <w:r w:rsidR="000A1448" w:rsidRPr="000A1448">
              <w:rPr>
                <w:rFonts w:ascii="Cambria" w:hAnsi="Cambria"/>
                <w:b/>
                <w:color w:val="002060"/>
                <w:u w:val="single"/>
                <w:lang w:val="ru-RU"/>
              </w:rPr>
              <w:t xml:space="preserve"> </w:t>
            </w:r>
            <w:proofErr w:type="gramStart"/>
            <w:r w:rsidR="0037396E">
              <w:rPr>
                <w:rFonts w:ascii="Cambria" w:hAnsi="Cambria"/>
                <w:b/>
                <w:color w:val="002060"/>
                <w:u w:val="single"/>
                <w:lang w:val="ru-RU"/>
              </w:rPr>
              <w:t xml:space="preserve">три </w:t>
            </w:r>
            <w:r w:rsidR="000A1448" w:rsidRPr="000A1448">
              <w:rPr>
                <w:rFonts w:ascii="Cambria" w:hAnsi="Cambria"/>
                <w:b/>
                <w:color w:val="002060"/>
                <w:u w:val="single"/>
                <w:lang w:val="ru-RU"/>
              </w:rPr>
              <w:t xml:space="preserve"> </w:t>
            </w:r>
            <w:r w:rsidR="000A1448" w:rsidRPr="00E50B2F">
              <w:rPr>
                <w:rFonts w:ascii="Cambria" w:hAnsi="Cambria"/>
                <w:b/>
                <w:color w:val="0070C0"/>
                <w:u w:val="single"/>
                <w:lang w:val="ru-RU"/>
              </w:rPr>
              <w:t>финансовых</w:t>
            </w:r>
            <w:proofErr w:type="gramEnd"/>
            <w:r w:rsidR="000A1448" w:rsidRPr="000A1448">
              <w:rPr>
                <w:rFonts w:ascii="Cambria" w:hAnsi="Cambria"/>
                <w:b/>
                <w:color w:val="002060"/>
                <w:u w:val="single"/>
                <w:lang w:val="ru-RU"/>
              </w:rPr>
              <w:t xml:space="preserve"> </w:t>
            </w:r>
            <w:r w:rsidR="0037396E">
              <w:rPr>
                <w:rFonts w:ascii="Cambria" w:hAnsi="Cambria"/>
                <w:b/>
                <w:color w:val="002060"/>
                <w:u w:val="single"/>
                <w:lang w:val="ru-RU"/>
              </w:rPr>
              <w:t>года</w:t>
            </w:r>
          </w:p>
        </w:tc>
      </w:tr>
      <w:tr w:rsidR="00B33550" w:rsidRPr="005B7E04" w14:paraId="7EF2F7A6" w14:textId="7D7CABB6" w:rsidTr="00E54F5A">
        <w:trPr>
          <w:trHeight w:val="337"/>
        </w:trPr>
        <w:tc>
          <w:tcPr>
            <w:tcW w:w="1698" w:type="dxa"/>
          </w:tcPr>
          <w:p w14:paraId="39443AE3" w14:textId="729FF983" w:rsidR="00B33550" w:rsidRPr="00867C74" w:rsidRDefault="00B33550" w:rsidP="00EF0A2C">
            <w:pPr>
              <w:jc w:val="center"/>
              <w:rPr>
                <w:rFonts w:ascii="Cambria" w:hAnsi="Cambria"/>
                <w:b/>
                <w:bCs/>
              </w:rPr>
            </w:pPr>
            <w:r w:rsidRPr="00867C74">
              <w:rPr>
                <w:rFonts w:ascii="Cambria" w:hAnsi="Cambria"/>
                <w:b/>
                <w:bCs/>
              </w:rPr>
              <w:lastRenderedPageBreak/>
              <w:t>Year</w:t>
            </w:r>
            <w:r w:rsidR="000A1448">
              <w:rPr>
                <w:rFonts w:ascii="Cambria" w:hAnsi="Cambria"/>
                <w:b/>
                <w:bCs/>
              </w:rPr>
              <w:t>/</w:t>
            </w:r>
            <w:r w:rsidR="000A1448" w:rsidRPr="00DC3839">
              <w:rPr>
                <w:rFonts w:ascii="Cambria" w:hAnsi="Cambria"/>
                <w:b/>
                <w:color w:val="auto"/>
              </w:rPr>
              <w:t xml:space="preserve"> </w:t>
            </w:r>
            <w:proofErr w:type="spellStart"/>
            <w:r w:rsidR="000A1448" w:rsidRPr="00E50B2F">
              <w:rPr>
                <w:rFonts w:ascii="Cambria" w:hAnsi="Cambria"/>
                <w:b/>
                <w:color w:val="0070C0"/>
              </w:rPr>
              <w:t>Год</w:t>
            </w:r>
            <w:proofErr w:type="spellEnd"/>
          </w:p>
        </w:tc>
        <w:tc>
          <w:tcPr>
            <w:tcW w:w="4820" w:type="dxa"/>
          </w:tcPr>
          <w:p w14:paraId="0993F8D9" w14:textId="751B1B10" w:rsidR="00B33550" w:rsidRPr="00867C74" w:rsidRDefault="00B33550" w:rsidP="00EF0A2C">
            <w:pPr>
              <w:jc w:val="center"/>
              <w:rPr>
                <w:rFonts w:ascii="Cambria" w:hAnsi="Cambria"/>
                <w:b/>
                <w:bCs/>
              </w:rPr>
            </w:pPr>
            <w:r w:rsidRPr="00867C74">
              <w:rPr>
                <w:rFonts w:ascii="Cambria" w:hAnsi="Cambria"/>
                <w:b/>
                <w:bCs/>
              </w:rPr>
              <w:t>Amount and Currency</w:t>
            </w:r>
            <w:r w:rsidR="000A1448" w:rsidRPr="00DC3839">
              <w:rPr>
                <w:rFonts w:ascii="Cambria" w:hAnsi="Cambria"/>
                <w:b/>
                <w:color w:val="auto"/>
              </w:rPr>
              <w:t xml:space="preserve"> </w:t>
            </w:r>
            <w:r w:rsidR="000A1448">
              <w:rPr>
                <w:rFonts w:ascii="Cambria" w:hAnsi="Cambria"/>
                <w:b/>
                <w:color w:val="auto"/>
              </w:rPr>
              <w:t>/</w:t>
            </w:r>
            <w:proofErr w:type="spellStart"/>
            <w:r w:rsidR="000A1448" w:rsidRPr="00E50B2F">
              <w:rPr>
                <w:rFonts w:ascii="Cambria" w:hAnsi="Cambria"/>
                <w:b/>
                <w:color w:val="0070C0"/>
              </w:rPr>
              <w:t>Сумма</w:t>
            </w:r>
            <w:proofErr w:type="spellEnd"/>
            <w:r w:rsidR="000A1448" w:rsidRPr="000A1448">
              <w:rPr>
                <w:rFonts w:ascii="Cambria" w:hAnsi="Cambria"/>
                <w:b/>
                <w:color w:val="002060"/>
              </w:rPr>
              <w:t xml:space="preserve"> </w:t>
            </w:r>
            <w:r w:rsidR="000A1448" w:rsidRPr="00E50B2F">
              <w:rPr>
                <w:rFonts w:ascii="Cambria" w:hAnsi="Cambria"/>
                <w:b/>
                <w:color w:val="0070C0"/>
              </w:rPr>
              <w:t>и</w:t>
            </w:r>
            <w:r w:rsidR="000A1448" w:rsidRPr="000A1448">
              <w:rPr>
                <w:rFonts w:ascii="Cambria" w:hAnsi="Cambria"/>
                <w:b/>
                <w:color w:val="002060"/>
              </w:rPr>
              <w:t xml:space="preserve"> </w:t>
            </w:r>
            <w:proofErr w:type="spellStart"/>
            <w:r w:rsidR="000A1448" w:rsidRPr="00E50B2F">
              <w:rPr>
                <w:rFonts w:ascii="Cambria" w:hAnsi="Cambria"/>
                <w:b/>
                <w:color w:val="0070C0"/>
              </w:rPr>
              <w:t>валюта</w:t>
            </w:r>
            <w:proofErr w:type="spellEnd"/>
          </w:p>
        </w:tc>
        <w:tc>
          <w:tcPr>
            <w:tcW w:w="2538" w:type="dxa"/>
          </w:tcPr>
          <w:p w14:paraId="0CBE6345" w14:textId="71550418" w:rsidR="00B33550" w:rsidRPr="000A1448" w:rsidRDefault="00003D48" w:rsidP="00EF0A2C">
            <w:pPr>
              <w:jc w:val="center"/>
              <w:rPr>
                <w:rFonts w:ascii="Cambria" w:hAnsi="Cambria"/>
                <w:b/>
                <w:bCs/>
                <w:lang w:val="ru-RU"/>
              </w:rPr>
            </w:pPr>
            <w:r>
              <w:rPr>
                <w:rFonts w:ascii="Cambria" w:hAnsi="Cambria"/>
                <w:b/>
                <w:bCs/>
              </w:rPr>
              <w:t>KGS</w:t>
            </w:r>
            <w:r w:rsidR="000A1448" w:rsidRPr="000A1448">
              <w:rPr>
                <w:rFonts w:ascii="Cambria" w:hAnsi="Cambria"/>
                <w:b/>
                <w:bCs/>
                <w:lang w:val="ru-RU"/>
              </w:rPr>
              <w:t>/</w:t>
            </w:r>
            <w:r w:rsidR="000A1448" w:rsidRPr="00384311">
              <w:rPr>
                <w:rFonts w:ascii="Cambria" w:hAnsi="Cambria"/>
                <w:b/>
                <w:color w:val="auto"/>
                <w:lang w:val="ru-RU"/>
              </w:rPr>
              <w:t xml:space="preserve"> </w:t>
            </w:r>
            <w:r w:rsidR="000A1448" w:rsidRPr="00E50B2F">
              <w:rPr>
                <w:rFonts w:ascii="Cambria" w:hAnsi="Cambria"/>
                <w:b/>
                <w:color w:val="0070C0"/>
                <w:lang w:val="ru-RU"/>
              </w:rPr>
              <w:t>Эквивалент</w:t>
            </w:r>
            <w:r w:rsidR="000A1448" w:rsidRPr="000A1448">
              <w:rPr>
                <w:rFonts w:ascii="Cambria" w:hAnsi="Cambria"/>
                <w:b/>
                <w:color w:val="002060"/>
                <w:lang w:val="ru-RU"/>
              </w:rPr>
              <w:t xml:space="preserve"> </w:t>
            </w:r>
            <w:r w:rsidR="000A1448" w:rsidRPr="00E50B2F">
              <w:rPr>
                <w:rFonts w:ascii="Cambria" w:hAnsi="Cambria"/>
                <w:b/>
                <w:color w:val="0070C0"/>
                <w:lang w:val="ru-RU"/>
              </w:rPr>
              <w:t>в</w:t>
            </w:r>
            <w:r w:rsidR="000A1448" w:rsidRPr="000A1448">
              <w:rPr>
                <w:rFonts w:ascii="Cambria" w:hAnsi="Cambria"/>
                <w:b/>
                <w:color w:val="002060"/>
                <w:lang w:val="ru-RU"/>
              </w:rPr>
              <w:t xml:space="preserve"> </w:t>
            </w:r>
            <w:r w:rsidR="000A1448" w:rsidRPr="00E50B2F">
              <w:rPr>
                <w:rFonts w:ascii="Cambria" w:hAnsi="Cambria"/>
                <w:b/>
                <w:color w:val="0070C0"/>
                <w:lang w:val="ru-RU"/>
              </w:rPr>
              <w:t>евро</w:t>
            </w:r>
            <w:r w:rsidR="000A1448" w:rsidRPr="000A1448">
              <w:rPr>
                <w:rFonts w:ascii="Cambria" w:hAnsi="Cambria"/>
                <w:b/>
                <w:color w:val="002060"/>
                <w:lang w:val="ru-RU"/>
              </w:rPr>
              <w:t>/</w:t>
            </w:r>
            <w:r w:rsidR="000A1448" w:rsidRPr="00E50B2F">
              <w:rPr>
                <w:rFonts w:ascii="Cambria" w:hAnsi="Cambria"/>
                <w:b/>
                <w:color w:val="0070C0"/>
                <w:lang w:val="ru-RU"/>
              </w:rPr>
              <w:t>долларах</w:t>
            </w:r>
            <w:r w:rsidR="000A1448" w:rsidRPr="000A1448">
              <w:rPr>
                <w:rFonts w:ascii="Cambria" w:hAnsi="Cambria"/>
                <w:b/>
                <w:color w:val="002060"/>
                <w:lang w:val="ru-RU"/>
              </w:rPr>
              <w:t xml:space="preserve"> </w:t>
            </w:r>
            <w:r w:rsidR="000A1448" w:rsidRPr="00E50B2F">
              <w:rPr>
                <w:rFonts w:ascii="Cambria" w:hAnsi="Cambria"/>
                <w:b/>
                <w:color w:val="0070C0"/>
                <w:lang w:val="ru-RU"/>
              </w:rPr>
              <w:t>США</w:t>
            </w:r>
          </w:p>
        </w:tc>
      </w:tr>
      <w:tr w:rsidR="00B33550" w:rsidRPr="00867C74" w14:paraId="7AD54566" w14:textId="250E927C" w:rsidTr="00E54F5A">
        <w:trPr>
          <w:trHeight w:hRule="exact" w:val="680"/>
        </w:trPr>
        <w:tc>
          <w:tcPr>
            <w:tcW w:w="1698" w:type="dxa"/>
            <w:vAlign w:val="center"/>
          </w:tcPr>
          <w:p w14:paraId="4A13943D" w14:textId="1B00385D" w:rsidR="00B33550" w:rsidRPr="00867C74" w:rsidRDefault="00B33550" w:rsidP="00EF0A2C">
            <w:pPr>
              <w:jc w:val="center"/>
              <w:rPr>
                <w:rFonts w:ascii="Cambria" w:hAnsi="Cambria"/>
              </w:rPr>
            </w:pPr>
            <w:r w:rsidRPr="00867C74">
              <w:rPr>
                <w:rFonts w:ascii="Cambria" w:hAnsi="Cambria"/>
              </w:rPr>
              <w:t>1</w:t>
            </w:r>
          </w:p>
        </w:tc>
        <w:tc>
          <w:tcPr>
            <w:tcW w:w="4820" w:type="dxa"/>
          </w:tcPr>
          <w:p w14:paraId="6C2AC897" w14:textId="727F0B11" w:rsidR="00B33550" w:rsidRPr="00867C74" w:rsidRDefault="00B33550" w:rsidP="00EF0A2C">
            <w:pPr>
              <w:rPr>
                <w:rFonts w:ascii="Cambria" w:hAnsi="Cambria"/>
              </w:rPr>
            </w:pPr>
          </w:p>
        </w:tc>
        <w:tc>
          <w:tcPr>
            <w:tcW w:w="2538" w:type="dxa"/>
            <w:vAlign w:val="center"/>
          </w:tcPr>
          <w:p w14:paraId="405E404B" w14:textId="0ED88FBA" w:rsidR="00B33550" w:rsidRPr="00867C74" w:rsidRDefault="00B33550" w:rsidP="00EF0A2C">
            <w:pPr>
              <w:rPr>
                <w:rFonts w:ascii="Cambria" w:hAnsi="Cambria"/>
              </w:rPr>
            </w:pPr>
          </w:p>
        </w:tc>
      </w:tr>
      <w:tr w:rsidR="00B33550" w:rsidRPr="00867C74" w14:paraId="7C908A5B" w14:textId="70B64095" w:rsidTr="00E54F5A">
        <w:trPr>
          <w:trHeight w:hRule="exact" w:val="680"/>
        </w:trPr>
        <w:tc>
          <w:tcPr>
            <w:tcW w:w="1698" w:type="dxa"/>
            <w:vAlign w:val="center"/>
          </w:tcPr>
          <w:p w14:paraId="62D4572F" w14:textId="67CF5225" w:rsidR="00B33550" w:rsidRPr="00867C74" w:rsidRDefault="00B33550" w:rsidP="00EF0A2C">
            <w:pPr>
              <w:jc w:val="center"/>
              <w:rPr>
                <w:rFonts w:ascii="Cambria" w:hAnsi="Cambria"/>
              </w:rPr>
            </w:pPr>
            <w:r w:rsidRPr="00867C74">
              <w:rPr>
                <w:rFonts w:ascii="Cambria" w:hAnsi="Cambria"/>
              </w:rPr>
              <w:t>2</w:t>
            </w:r>
          </w:p>
        </w:tc>
        <w:tc>
          <w:tcPr>
            <w:tcW w:w="4820" w:type="dxa"/>
          </w:tcPr>
          <w:p w14:paraId="07218D1B" w14:textId="178F3B7F" w:rsidR="00B33550" w:rsidRPr="00867C74" w:rsidRDefault="00B33550" w:rsidP="00EF0A2C">
            <w:pPr>
              <w:rPr>
                <w:rFonts w:ascii="Cambria" w:hAnsi="Cambria"/>
              </w:rPr>
            </w:pPr>
          </w:p>
        </w:tc>
        <w:tc>
          <w:tcPr>
            <w:tcW w:w="2538" w:type="dxa"/>
            <w:vAlign w:val="center"/>
          </w:tcPr>
          <w:p w14:paraId="2D2EEEEB" w14:textId="6CEA39BF" w:rsidR="00B33550" w:rsidRPr="00867C74" w:rsidRDefault="00B33550" w:rsidP="00EF0A2C">
            <w:pPr>
              <w:rPr>
                <w:rFonts w:ascii="Cambria" w:hAnsi="Cambria"/>
              </w:rPr>
            </w:pPr>
          </w:p>
        </w:tc>
      </w:tr>
      <w:tr w:rsidR="00B33550" w:rsidRPr="00867C74" w14:paraId="20DCC149" w14:textId="729370B8" w:rsidTr="00E54F5A">
        <w:trPr>
          <w:trHeight w:hRule="exact" w:val="680"/>
        </w:trPr>
        <w:tc>
          <w:tcPr>
            <w:tcW w:w="1698" w:type="dxa"/>
            <w:vAlign w:val="center"/>
          </w:tcPr>
          <w:p w14:paraId="5018AEDB" w14:textId="7DA901B2" w:rsidR="00B33550" w:rsidRPr="00867C74" w:rsidRDefault="00B33550" w:rsidP="00EF0A2C">
            <w:pPr>
              <w:jc w:val="center"/>
              <w:rPr>
                <w:rFonts w:ascii="Cambria" w:hAnsi="Cambria"/>
              </w:rPr>
            </w:pPr>
            <w:r w:rsidRPr="00867C74">
              <w:rPr>
                <w:rFonts w:ascii="Cambria" w:hAnsi="Cambria"/>
              </w:rPr>
              <w:t>3</w:t>
            </w:r>
          </w:p>
        </w:tc>
        <w:tc>
          <w:tcPr>
            <w:tcW w:w="4820" w:type="dxa"/>
          </w:tcPr>
          <w:p w14:paraId="5DF8F3AE" w14:textId="57B31448" w:rsidR="00B33550" w:rsidRPr="00867C74" w:rsidRDefault="00B33550" w:rsidP="00EF0A2C">
            <w:pPr>
              <w:rPr>
                <w:rFonts w:ascii="Cambria" w:hAnsi="Cambria"/>
              </w:rPr>
            </w:pPr>
          </w:p>
        </w:tc>
        <w:tc>
          <w:tcPr>
            <w:tcW w:w="2538" w:type="dxa"/>
            <w:vAlign w:val="center"/>
          </w:tcPr>
          <w:p w14:paraId="32A9382C" w14:textId="0C1DE97F" w:rsidR="00B33550" w:rsidRPr="00867C74" w:rsidRDefault="00B33550" w:rsidP="00EF0A2C">
            <w:pPr>
              <w:rPr>
                <w:rFonts w:ascii="Cambria" w:hAnsi="Cambria"/>
              </w:rPr>
            </w:pPr>
          </w:p>
        </w:tc>
      </w:tr>
      <w:tr w:rsidR="00B33550" w:rsidRPr="00867C74" w14:paraId="420910E5" w14:textId="03A43385" w:rsidTr="00E54F5A">
        <w:trPr>
          <w:trHeight w:hRule="exact" w:val="680"/>
        </w:trPr>
        <w:tc>
          <w:tcPr>
            <w:tcW w:w="1698" w:type="dxa"/>
            <w:vAlign w:val="center"/>
          </w:tcPr>
          <w:p w14:paraId="4FEFC411" w14:textId="5D253FB6" w:rsidR="00B33550" w:rsidRPr="00867C74" w:rsidRDefault="00B33550" w:rsidP="00EF0A2C">
            <w:pPr>
              <w:jc w:val="center"/>
              <w:rPr>
                <w:rFonts w:ascii="Cambria" w:hAnsi="Cambria"/>
              </w:rPr>
            </w:pPr>
            <w:r w:rsidRPr="00867C74">
              <w:rPr>
                <w:rFonts w:ascii="Cambria" w:hAnsi="Cambria"/>
              </w:rPr>
              <w:t>4</w:t>
            </w:r>
          </w:p>
        </w:tc>
        <w:tc>
          <w:tcPr>
            <w:tcW w:w="4820" w:type="dxa"/>
          </w:tcPr>
          <w:p w14:paraId="3C41A302" w14:textId="790A0221" w:rsidR="00B33550" w:rsidRPr="00867C74" w:rsidRDefault="00B33550" w:rsidP="00EF0A2C">
            <w:pPr>
              <w:rPr>
                <w:rFonts w:ascii="Cambria" w:hAnsi="Cambria"/>
              </w:rPr>
            </w:pPr>
          </w:p>
        </w:tc>
        <w:tc>
          <w:tcPr>
            <w:tcW w:w="2538" w:type="dxa"/>
            <w:vAlign w:val="center"/>
          </w:tcPr>
          <w:p w14:paraId="3D174D9B" w14:textId="1000A41A" w:rsidR="00B33550" w:rsidRPr="00867C74" w:rsidRDefault="00B33550" w:rsidP="00EF0A2C">
            <w:pPr>
              <w:rPr>
                <w:rFonts w:ascii="Cambria" w:hAnsi="Cambria"/>
              </w:rPr>
            </w:pPr>
          </w:p>
        </w:tc>
      </w:tr>
      <w:tr w:rsidR="00B33550" w:rsidRPr="00867C74" w14:paraId="412F451E" w14:textId="24E5DB42" w:rsidTr="00E54F5A">
        <w:trPr>
          <w:trHeight w:hRule="exact" w:val="680"/>
        </w:trPr>
        <w:tc>
          <w:tcPr>
            <w:tcW w:w="1698" w:type="dxa"/>
            <w:vAlign w:val="center"/>
          </w:tcPr>
          <w:p w14:paraId="70D9F602" w14:textId="6F2E748C" w:rsidR="00B33550" w:rsidRPr="00867C74" w:rsidRDefault="00B33550" w:rsidP="00EF0A2C">
            <w:pPr>
              <w:jc w:val="center"/>
              <w:rPr>
                <w:rFonts w:ascii="Cambria" w:hAnsi="Cambria"/>
              </w:rPr>
            </w:pPr>
            <w:r w:rsidRPr="00867C74">
              <w:rPr>
                <w:rFonts w:ascii="Cambria" w:hAnsi="Cambria"/>
              </w:rPr>
              <w:t>5</w:t>
            </w:r>
          </w:p>
        </w:tc>
        <w:tc>
          <w:tcPr>
            <w:tcW w:w="4820" w:type="dxa"/>
          </w:tcPr>
          <w:p w14:paraId="74BF9C3D" w14:textId="643A0E0D" w:rsidR="00B33550" w:rsidRPr="00867C74" w:rsidRDefault="00B33550" w:rsidP="00EF0A2C">
            <w:pPr>
              <w:rPr>
                <w:rFonts w:ascii="Cambria" w:hAnsi="Cambria"/>
              </w:rPr>
            </w:pPr>
          </w:p>
        </w:tc>
        <w:tc>
          <w:tcPr>
            <w:tcW w:w="2538" w:type="dxa"/>
            <w:vAlign w:val="center"/>
          </w:tcPr>
          <w:p w14:paraId="75D9D78D" w14:textId="2239F7D8" w:rsidR="00B33550" w:rsidRPr="00867C74" w:rsidRDefault="00B33550" w:rsidP="00EF0A2C">
            <w:pPr>
              <w:rPr>
                <w:rFonts w:ascii="Cambria" w:hAnsi="Cambria"/>
              </w:rPr>
            </w:pPr>
          </w:p>
        </w:tc>
      </w:tr>
      <w:tr w:rsidR="00B33550" w:rsidRPr="00867C74" w14:paraId="598265B1" w14:textId="0B64542D" w:rsidTr="00B21815">
        <w:trPr>
          <w:trHeight w:hRule="exact" w:val="1382"/>
        </w:trPr>
        <w:tc>
          <w:tcPr>
            <w:tcW w:w="1698" w:type="dxa"/>
            <w:vAlign w:val="center"/>
          </w:tcPr>
          <w:p w14:paraId="4D7B6458" w14:textId="1B280FAA" w:rsidR="00B33550" w:rsidRPr="00867C74" w:rsidRDefault="00B33550" w:rsidP="00EF0A2C">
            <w:pPr>
              <w:jc w:val="left"/>
              <w:rPr>
                <w:rFonts w:ascii="Cambria" w:hAnsi="Cambria"/>
              </w:rPr>
            </w:pPr>
            <w:r w:rsidRPr="00867C74">
              <w:rPr>
                <w:rFonts w:ascii="Cambria" w:hAnsi="Cambria"/>
              </w:rPr>
              <w:t>* Average Annual Turnover</w:t>
            </w:r>
            <w:r w:rsidR="00B21815">
              <w:rPr>
                <w:rFonts w:ascii="Cambria" w:hAnsi="Cambria"/>
              </w:rPr>
              <w:t>/</w:t>
            </w:r>
            <w:r w:rsidR="00B21815" w:rsidRPr="00DC3839">
              <w:rPr>
                <w:rFonts w:ascii="Cambria" w:hAnsi="Cambria"/>
                <w:color w:val="auto"/>
              </w:rPr>
              <w:t xml:space="preserve"> </w:t>
            </w:r>
            <w:proofErr w:type="spellStart"/>
            <w:r w:rsidR="00B21815" w:rsidRPr="00E50B2F">
              <w:rPr>
                <w:rFonts w:ascii="Cambria" w:hAnsi="Cambria"/>
                <w:color w:val="0070C0"/>
              </w:rPr>
              <w:t>Среднегодовой</w:t>
            </w:r>
            <w:proofErr w:type="spellEnd"/>
            <w:r w:rsidR="00B21815" w:rsidRPr="00B21815">
              <w:rPr>
                <w:rFonts w:ascii="Cambria" w:hAnsi="Cambria"/>
                <w:color w:val="002060"/>
              </w:rPr>
              <w:t xml:space="preserve"> </w:t>
            </w:r>
            <w:proofErr w:type="spellStart"/>
            <w:r w:rsidR="00B21815" w:rsidRPr="00E50B2F">
              <w:rPr>
                <w:rFonts w:ascii="Cambria" w:hAnsi="Cambria"/>
                <w:color w:val="0070C0"/>
              </w:rPr>
              <w:t>оборот</w:t>
            </w:r>
            <w:proofErr w:type="spellEnd"/>
          </w:p>
        </w:tc>
        <w:tc>
          <w:tcPr>
            <w:tcW w:w="4820" w:type="dxa"/>
          </w:tcPr>
          <w:p w14:paraId="11C552A6" w14:textId="502D230E" w:rsidR="00B33550" w:rsidRPr="00867C74" w:rsidRDefault="00B33550" w:rsidP="00EF0A2C">
            <w:pPr>
              <w:rPr>
                <w:rFonts w:ascii="Cambria" w:hAnsi="Cambria"/>
              </w:rPr>
            </w:pPr>
          </w:p>
        </w:tc>
        <w:tc>
          <w:tcPr>
            <w:tcW w:w="2538" w:type="dxa"/>
            <w:vAlign w:val="center"/>
          </w:tcPr>
          <w:p w14:paraId="5A005324" w14:textId="6EA6ADBE" w:rsidR="00B33550" w:rsidRPr="00867C74" w:rsidRDefault="00B33550" w:rsidP="00EF0A2C">
            <w:pPr>
              <w:rPr>
                <w:rFonts w:ascii="Cambria" w:hAnsi="Cambria"/>
              </w:rPr>
            </w:pPr>
          </w:p>
        </w:tc>
      </w:tr>
    </w:tbl>
    <w:p w14:paraId="7A841A6D" w14:textId="26CE7401" w:rsidR="00B33550" w:rsidRPr="00867C74" w:rsidRDefault="00B33550" w:rsidP="00EF0A2C">
      <w:pPr>
        <w:rPr>
          <w:rFonts w:ascii="Cambria" w:hAnsi="Cambria"/>
        </w:rPr>
      </w:pPr>
      <w:r w:rsidRPr="1C66821C">
        <w:rPr>
          <w:rFonts w:ascii="Cambria" w:hAnsi="Cambria"/>
        </w:rPr>
        <w:t>* Average annual turnover calculated as total certified payments received for work in progress or completed, divided by the number of years specified five (</w:t>
      </w:r>
      <w:r w:rsidR="03077AA1" w:rsidRPr="1C66821C">
        <w:rPr>
          <w:rFonts w:ascii="Cambria" w:hAnsi="Cambria"/>
        </w:rPr>
        <w:t>3</w:t>
      </w:r>
      <w:r w:rsidRPr="1C66821C">
        <w:rPr>
          <w:rFonts w:ascii="Cambria" w:hAnsi="Cambria"/>
        </w:rPr>
        <w:t>) years</w:t>
      </w:r>
      <w:r w:rsidR="00B21815" w:rsidRPr="1C66821C">
        <w:rPr>
          <w:rFonts w:ascii="Cambria" w:hAnsi="Cambria"/>
        </w:rPr>
        <w:t>/</w:t>
      </w:r>
      <w:r w:rsidR="00B21815" w:rsidRPr="1C66821C">
        <w:rPr>
          <w:rFonts w:ascii="Cambria" w:hAnsi="Cambria"/>
          <w:color w:val="auto"/>
        </w:rPr>
        <w:t xml:space="preserve"> </w:t>
      </w:r>
      <w:r w:rsidR="00B21815" w:rsidRPr="1C66821C">
        <w:rPr>
          <w:rFonts w:ascii="Cambria" w:hAnsi="Cambria"/>
          <w:color w:val="0070C0"/>
          <w:lang w:val="ru-RU"/>
        </w:rPr>
        <w:t>Среднегодовой</w:t>
      </w:r>
      <w:r w:rsidR="00B21815" w:rsidRPr="1C66821C">
        <w:rPr>
          <w:rFonts w:ascii="Cambria" w:hAnsi="Cambria"/>
          <w:color w:val="0070C0"/>
        </w:rPr>
        <w:t xml:space="preserve"> </w:t>
      </w:r>
      <w:r w:rsidR="00B21815" w:rsidRPr="1C66821C">
        <w:rPr>
          <w:rFonts w:ascii="Cambria" w:hAnsi="Cambria"/>
          <w:color w:val="0070C0"/>
          <w:lang w:val="ru-RU"/>
        </w:rPr>
        <w:t>оборот</w:t>
      </w:r>
      <w:r w:rsidR="00B21815" w:rsidRPr="1C66821C">
        <w:rPr>
          <w:rFonts w:ascii="Cambria" w:hAnsi="Cambria"/>
          <w:color w:val="0070C0"/>
        </w:rPr>
        <w:t xml:space="preserve">, </w:t>
      </w:r>
      <w:r w:rsidR="00B21815" w:rsidRPr="1C66821C">
        <w:rPr>
          <w:rFonts w:ascii="Cambria" w:hAnsi="Cambria"/>
          <w:color w:val="0070C0"/>
          <w:lang w:val="ru-RU"/>
        </w:rPr>
        <w:t>рассчитанный</w:t>
      </w:r>
      <w:r w:rsidR="00B21815" w:rsidRPr="1C66821C">
        <w:rPr>
          <w:rFonts w:ascii="Cambria" w:hAnsi="Cambria"/>
          <w:color w:val="0070C0"/>
        </w:rPr>
        <w:t xml:space="preserve"> </w:t>
      </w:r>
      <w:r w:rsidR="00B21815" w:rsidRPr="1C66821C">
        <w:rPr>
          <w:rFonts w:ascii="Cambria" w:hAnsi="Cambria"/>
          <w:color w:val="0070C0"/>
          <w:lang w:val="ru-RU"/>
        </w:rPr>
        <w:t>как</w:t>
      </w:r>
      <w:r w:rsidR="00B21815" w:rsidRPr="1C66821C">
        <w:rPr>
          <w:rFonts w:ascii="Cambria" w:hAnsi="Cambria"/>
          <w:color w:val="0070C0"/>
        </w:rPr>
        <w:t xml:space="preserve"> </w:t>
      </w:r>
      <w:r w:rsidR="00B21815" w:rsidRPr="1C66821C">
        <w:rPr>
          <w:rFonts w:ascii="Cambria" w:hAnsi="Cambria"/>
          <w:color w:val="0070C0"/>
          <w:lang w:val="ru-RU"/>
        </w:rPr>
        <w:t>сумма</w:t>
      </w:r>
      <w:r w:rsidR="00B21815" w:rsidRPr="1C66821C">
        <w:rPr>
          <w:rFonts w:ascii="Cambria" w:hAnsi="Cambria"/>
          <w:color w:val="0070C0"/>
        </w:rPr>
        <w:t xml:space="preserve"> </w:t>
      </w:r>
      <w:r w:rsidR="00B21815" w:rsidRPr="1C66821C">
        <w:rPr>
          <w:rFonts w:ascii="Cambria" w:hAnsi="Cambria"/>
          <w:color w:val="0070C0"/>
          <w:lang w:val="ru-RU"/>
        </w:rPr>
        <w:t>подтвержденных</w:t>
      </w:r>
      <w:r w:rsidR="00B21815" w:rsidRPr="1C66821C">
        <w:rPr>
          <w:rFonts w:ascii="Cambria" w:hAnsi="Cambria"/>
          <w:color w:val="0070C0"/>
        </w:rPr>
        <w:t xml:space="preserve"> </w:t>
      </w:r>
      <w:r w:rsidR="00B21815" w:rsidRPr="1C66821C">
        <w:rPr>
          <w:rFonts w:ascii="Cambria" w:hAnsi="Cambria"/>
          <w:color w:val="0070C0"/>
          <w:lang w:val="ru-RU"/>
        </w:rPr>
        <w:t>платежей</w:t>
      </w:r>
      <w:r w:rsidR="00B21815" w:rsidRPr="1C66821C">
        <w:rPr>
          <w:rFonts w:ascii="Cambria" w:hAnsi="Cambria"/>
          <w:color w:val="0070C0"/>
        </w:rPr>
        <w:t xml:space="preserve">, </w:t>
      </w:r>
      <w:r w:rsidR="00B21815" w:rsidRPr="1C66821C">
        <w:rPr>
          <w:rFonts w:ascii="Cambria" w:hAnsi="Cambria"/>
          <w:color w:val="0070C0"/>
          <w:lang w:val="ru-RU"/>
        </w:rPr>
        <w:t>полученных</w:t>
      </w:r>
      <w:r w:rsidR="00B21815" w:rsidRPr="1C66821C">
        <w:rPr>
          <w:rFonts w:ascii="Cambria" w:hAnsi="Cambria"/>
          <w:color w:val="0070C0"/>
        </w:rPr>
        <w:t xml:space="preserve"> </w:t>
      </w:r>
      <w:r w:rsidR="00B21815" w:rsidRPr="1C66821C">
        <w:rPr>
          <w:rFonts w:ascii="Cambria" w:hAnsi="Cambria"/>
          <w:color w:val="0070C0"/>
          <w:lang w:val="ru-RU"/>
        </w:rPr>
        <w:t>за</w:t>
      </w:r>
      <w:r w:rsidR="00B21815" w:rsidRPr="1C66821C">
        <w:rPr>
          <w:rFonts w:ascii="Cambria" w:hAnsi="Cambria"/>
          <w:color w:val="0070C0"/>
        </w:rPr>
        <w:t xml:space="preserve"> </w:t>
      </w:r>
      <w:r w:rsidR="00B21815" w:rsidRPr="1C66821C">
        <w:rPr>
          <w:rFonts w:ascii="Cambria" w:hAnsi="Cambria"/>
          <w:color w:val="0070C0"/>
          <w:lang w:val="ru-RU"/>
        </w:rPr>
        <w:t>незавершенные</w:t>
      </w:r>
      <w:r w:rsidR="00B21815" w:rsidRPr="1C66821C">
        <w:rPr>
          <w:rFonts w:ascii="Cambria" w:hAnsi="Cambria"/>
          <w:color w:val="0070C0"/>
        </w:rPr>
        <w:t xml:space="preserve"> </w:t>
      </w:r>
      <w:r w:rsidR="00B21815" w:rsidRPr="1C66821C">
        <w:rPr>
          <w:rFonts w:ascii="Cambria" w:hAnsi="Cambria"/>
          <w:color w:val="0070C0"/>
          <w:lang w:val="ru-RU"/>
        </w:rPr>
        <w:t>или</w:t>
      </w:r>
      <w:r w:rsidR="00B21815" w:rsidRPr="1C66821C">
        <w:rPr>
          <w:rFonts w:ascii="Cambria" w:hAnsi="Cambria"/>
          <w:color w:val="0070C0"/>
        </w:rPr>
        <w:t xml:space="preserve"> </w:t>
      </w:r>
      <w:r w:rsidR="00B21815" w:rsidRPr="1C66821C">
        <w:rPr>
          <w:rFonts w:ascii="Cambria" w:hAnsi="Cambria"/>
          <w:color w:val="0070C0"/>
          <w:lang w:val="ru-RU"/>
        </w:rPr>
        <w:t>завершенные</w:t>
      </w:r>
      <w:r w:rsidR="00B21815" w:rsidRPr="1C66821C">
        <w:rPr>
          <w:rFonts w:ascii="Cambria" w:hAnsi="Cambria"/>
          <w:color w:val="0070C0"/>
        </w:rPr>
        <w:t xml:space="preserve"> </w:t>
      </w:r>
      <w:r w:rsidR="00B21815" w:rsidRPr="1C66821C">
        <w:rPr>
          <w:rFonts w:ascii="Cambria" w:hAnsi="Cambria"/>
          <w:color w:val="0070C0"/>
          <w:lang w:val="ru-RU"/>
        </w:rPr>
        <w:t>работы</w:t>
      </w:r>
      <w:r w:rsidR="00B21815" w:rsidRPr="1C66821C">
        <w:rPr>
          <w:rFonts w:ascii="Cambria" w:hAnsi="Cambria"/>
          <w:color w:val="0070C0"/>
        </w:rPr>
        <w:t xml:space="preserve">, </w:t>
      </w:r>
      <w:r w:rsidR="00B21815" w:rsidRPr="1C66821C">
        <w:rPr>
          <w:rFonts w:ascii="Cambria" w:hAnsi="Cambria"/>
          <w:color w:val="0070C0"/>
          <w:lang w:val="ru-RU"/>
        </w:rPr>
        <w:t>поделенная</w:t>
      </w:r>
      <w:r w:rsidR="00B21815" w:rsidRPr="1C66821C">
        <w:rPr>
          <w:rFonts w:ascii="Cambria" w:hAnsi="Cambria"/>
          <w:color w:val="0070C0"/>
        </w:rPr>
        <w:t xml:space="preserve"> </w:t>
      </w:r>
      <w:r w:rsidR="00B21815" w:rsidRPr="1C66821C">
        <w:rPr>
          <w:rFonts w:ascii="Cambria" w:hAnsi="Cambria"/>
          <w:color w:val="0070C0"/>
          <w:lang w:val="ru-RU"/>
        </w:rPr>
        <w:t>на</w:t>
      </w:r>
      <w:r w:rsidR="00B21815" w:rsidRPr="1C66821C">
        <w:rPr>
          <w:rFonts w:ascii="Cambria" w:hAnsi="Cambria"/>
          <w:color w:val="0070C0"/>
        </w:rPr>
        <w:t xml:space="preserve"> </w:t>
      </w:r>
      <w:r w:rsidR="00B21815" w:rsidRPr="1C66821C">
        <w:rPr>
          <w:rFonts w:ascii="Cambria" w:hAnsi="Cambria"/>
          <w:color w:val="0070C0"/>
          <w:lang w:val="ru-RU"/>
        </w:rPr>
        <w:t>количество</w:t>
      </w:r>
      <w:r w:rsidR="00B21815" w:rsidRPr="1C66821C">
        <w:rPr>
          <w:rFonts w:ascii="Cambria" w:hAnsi="Cambria"/>
          <w:color w:val="0070C0"/>
        </w:rPr>
        <w:t xml:space="preserve"> </w:t>
      </w:r>
      <w:r w:rsidR="00B21815" w:rsidRPr="1C66821C">
        <w:rPr>
          <w:rFonts w:ascii="Cambria" w:hAnsi="Cambria"/>
          <w:color w:val="0070C0"/>
          <w:lang w:val="ru-RU"/>
        </w:rPr>
        <w:t>указанных</w:t>
      </w:r>
      <w:r w:rsidR="00B21815" w:rsidRPr="1C66821C">
        <w:rPr>
          <w:rFonts w:ascii="Cambria" w:hAnsi="Cambria"/>
          <w:color w:val="0070C0"/>
        </w:rPr>
        <w:t xml:space="preserve"> </w:t>
      </w:r>
      <w:proofErr w:type="spellStart"/>
      <w:r w:rsidR="41E864B0" w:rsidRPr="1C66821C">
        <w:rPr>
          <w:rFonts w:ascii="Cambria" w:hAnsi="Cambria"/>
          <w:color w:val="0070C0"/>
        </w:rPr>
        <w:t>трех</w:t>
      </w:r>
      <w:proofErr w:type="spellEnd"/>
      <w:r w:rsidR="00B21815" w:rsidRPr="1C66821C">
        <w:rPr>
          <w:rFonts w:ascii="Cambria" w:hAnsi="Cambria"/>
          <w:color w:val="0070C0"/>
        </w:rPr>
        <w:t xml:space="preserve"> (</w:t>
      </w:r>
      <w:r w:rsidR="58E8E989" w:rsidRPr="1C66821C">
        <w:rPr>
          <w:rFonts w:ascii="Cambria" w:hAnsi="Cambria"/>
          <w:color w:val="0070C0"/>
        </w:rPr>
        <w:t>3</w:t>
      </w:r>
      <w:r w:rsidR="00B21815" w:rsidRPr="1C66821C">
        <w:rPr>
          <w:rFonts w:ascii="Cambria" w:hAnsi="Cambria"/>
          <w:color w:val="0070C0"/>
        </w:rPr>
        <w:t xml:space="preserve">) </w:t>
      </w:r>
      <w:r w:rsidR="00B21815" w:rsidRPr="1C66821C">
        <w:rPr>
          <w:rFonts w:ascii="Cambria" w:hAnsi="Cambria"/>
          <w:color w:val="0070C0"/>
          <w:lang w:val="ru-RU"/>
        </w:rPr>
        <w:t>лет</w:t>
      </w:r>
      <w:r w:rsidRPr="1C66821C">
        <w:rPr>
          <w:rFonts w:ascii="Cambria" w:hAnsi="Cambria"/>
          <w:color w:val="0070C0"/>
        </w:rPr>
        <w:t>.</w:t>
      </w:r>
    </w:p>
    <w:p w14:paraId="38F6D3B7" w14:textId="4E32F5D8" w:rsidR="00B33550" w:rsidRPr="00867C74" w:rsidRDefault="00B33550" w:rsidP="00EF0A2C">
      <w:pPr>
        <w:rPr>
          <w:rFonts w:ascii="Cambria" w:hAnsi="Cambria"/>
        </w:rPr>
      </w:pPr>
    </w:p>
    <w:p w14:paraId="7024E0BB" w14:textId="00516488" w:rsidR="00B33550" w:rsidRPr="00867C74" w:rsidRDefault="00B33550" w:rsidP="00EF0A2C">
      <w:pPr>
        <w:rPr>
          <w:rFonts w:ascii="Cambria" w:hAnsi="Cambria"/>
          <w:u w:val="single"/>
        </w:rPr>
      </w:pPr>
      <w:r w:rsidRPr="00867C74">
        <w:rPr>
          <w:rFonts w:ascii="Cambria" w:hAnsi="Cambria"/>
          <w:u w:val="single"/>
        </w:rPr>
        <w:t>3. Bank Statements</w:t>
      </w:r>
      <w:r w:rsidR="00B21815">
        <w:rPr>
          <w:rFonts w:ascii="Cambria" w:hAnsi="Cambria"/>
          <w:u w:val="single"/>
        </w:rPr>
        <w:t>/</w:t>
      </w:r>
      <w:r w:rsidR="00B21815" w:rsidRPr="00E53936">
        <w:rPr>
          <w:rFonts w:ascii="Cambria" w:hAnsi="Cambria"/>
          <w:u w:val="single"/>
          <w:lang w:val="en-US"/>
        </w:rPr>
        <w:t xml:space="preserve"> </w:t>
      </w:r>
      <w:r w:rsidR="00B21815" w:rsidRPr="00E50B2F">
        <w:rPr>
          <w:rFonts w:ascii="Cambria" w:hAnsi="Cambria"/>
          <w:color w:val="0070C0"/>
          <w:u w:val="single"/>
          <w:lang w:val="ru-RU"/>
        </w:rPr>
        <w:t>Банковские</w:t>
      </w:r>
      <w:r w:rsidR="00B21815" w:rsidRPr="00E53936">
        <w:rPr>
          <w:rFonts w:ascii="Cambria" w:hAnsi="Cambria"/>
          <w:color w:val="002060"/>
          <w:u w:val="single"/>
          <w:lang w:val="en-US"/>
        </w:rPr>
        <w:t xml:space="preserve"> </w:t>
      </w:r>
      <w:r w:rsidR="00B21815" w:rsidRPr="00E50B2F">
        <w:rPr>
          <w:rFonts w:ascii="Cambria" w:hAnsi="Cambria"/>
          <w:color w:val="0070C0"/>
          <w:u w:val="single"/>
          <w:lang w:val="ru-RU"/>
        </w:rPr>
        <w:t>выписки</w:t>
      </w:r>
    </w:p>
    <w:p w14:paraId="51CE4A30" w14:textId="40372252" w:rsidR="00B33550" w:rsidRPr="00867C74" w:rsidRDefault="00B33550" w:rsidP="00EF0A2C">
      <w:pPr>
        <w:rPr>
          <w:rFonts w:ascii="Cambria" w:hAnsi="Cambria"/>
        </w:rPr>
      </w:pPr>
    </w:p>
    <w:p w14:paraId="7200EEC6" w14:textId="4447A3B2" w:rsidR="00B33550" w:rsidRPr="00867C74" w:rsidRDefault="00B33550" w:rsidP="00EF0A2C">
      <w:pPr>
        <w:rPr>
          <w:rFonts w:ascii="Cambria" w:hAnsi="Cambria"/>
        </w:rPr>
      </w:pPr>
      <w:r w:rsidRPr="00867C74">
        <w:rPr>
          <w:rFonts w:ascii="Cambria" w:hAnsi="Cambria"/>
        </w:rPr>
        <w:t>Showing the actual status of cash in the company’s account</w:t>
      </w:r>
      <w:r w:rsidR="00E53936">
        <w:rPr>
          <w:rFonts w:ascii="Cambria" w:hAnsi="Cambria"/>
        </w:rPr>
        <w:t>/</w:t>
      </w:r>
      <w:r w:rsidR="00E53936" w:rsidRPr="00E53936">
        <w:rPr>
          <w:rFonts w:ascii="Cambria" w:hAnsi="Cambria"/>
          <w:color w:val="auto"/>
        </w:rPr>
        <w:t xml:space="preserve"> </w:t>
      </w:r>
      <w:r w:rsidR="00E53936" w:rsidRPr="00E50B2F">
        <w:rPr>
          <w:rFonts w:ascii="Cambria" w:hAnsi="Cambria"/>
          <w:color w:val="0070C0"/>
          <w:lang w:val="ru-RU"/>
        </w:rPr>
        <w:t>Отображение</w:t>
      </w:r>
      <w:r w:rsidR="00E53936" w:rsidRPr="00E53936">
        <w:rPr>
          <w:rFonts w:ascii="Cambria" w:hAnsi="Cambria"/>
          <w:color w:val="002060"/>
        </w:rPr>
        <w:t xml:space="preserve"> </w:t>
      </w:r>
      <w:r w:rsidR="00E53936" w:rsidRPr="00E50B2F">
        <w:rPr>
          <w:rFonts w:ascii="Cambria" w:hAnsi="Cambria"/>
          <w:color w:val="0070C0"/>
          <w:lang w:val="ru-RU"/>
        </w:rPr>
        <w:t>фактического</w:t>
      </w:r>
      <w:r w:rsidR="00E53936" w:rsidRPr="00E53936">
        <w:rPr>
          <w:rFonts w:ascii="Cambria" w:hAnsi="Cambria"/>
          <w:color w:val="002060"/>
        </w:rPr>
        <w:t xml:space="preserve"> </w:t>
      </w:r>
      <w:r w:rsidR="00E53936" w:rsidRPr="00E50B2F">
        <w:rPr>
          <w:rFonts w:ascii="Cambria" w:hAnsi="Cambria"/>
          <w:color w:val="0070C0"/>
          <w:lang w:val="ru-RU"/>
        </w:rPr>
        <w:t>состояния</w:t>
      </w:r>
      <w:r w:rsidR="00E53936" w:rsidRPr="00E53936">
        <w:rPr>
          <w:rFonts w:ascii="Cambria" w:hAnsi="Cambria"/>
          <w:color w:val="002060"/>
        </w:rPr>
        <w:t xml:space="preserve"> </w:t>
      </w:r>
      <w:r w:rsidR="00E53936" w:rsidRPr="00E50B2F">
        <w:rPr>
          <w:rFonts w:ascii="Cambria" w:hAnsi="Cambria"/>
          <w:color w:val="0070C0"/>
          <w:lang w:val="ru-RU"/>
        </w:rPr>
        <w:t>денежных</w:t>
      </w:r>
      <w:r w:rsidR="00E53936" w:rsidRPr="00E53936">
        <w:rPr>
          <w:rFonts w:ascii="Cambria" w:hAnsi="Cambria"/>
          <w:color w:val="002060"/>
        </w:rPr>
        <w:t xml:space="preserve"> </w:t>
      </w:r>
      <w:r w:rsidR="00E53936" w:rsidRPr="00E50B2F">
        <w:rPr>
          <w:rFonts w:ascii="Cambria" w:hAnsi="Cambria"/>
          <w:color w:val="0070C0"/>
          <w:lang w:val="ru-RU"/>
        </w:rPr>
        <w:t>средств</w:t>
      </w:r>
      <w:r w:rsidR="00E53936" w:rsidRPr="00E53936">
        <w:rPr>
          <w:rFonts w:ascii="Cambria" w:hAnsi="Cambria"/>
          <w:color w:val="002060"/>
        </w:rPr>
        <w:t xml:space="preserve"> </w:t>
      </w:r>
      <w:r w:rsidR="00E53936" w:rsidRPr="00E50B2F">
        <w:rPr>
          <w:rFonts w:ascii="Cambria" w:hAnsi="Cambria"/>
          <w:color w:val="0070C0"/>
          <w:lang w:val="ru-RU"/>
        </w:rPr>
        <w:t>на</w:t>
      </w:r>
      <w:r w:rsidR="00E53936" w:rsidRPr="00E53936">
        <w:rPr>
          <w:rFonts w:ascii="Cambria" w:hAnsi="Cambria"/>
          <w:color w:val="002060"/>
        </w:rPr>
        <w:t xml:space="preserve"> </w:t>
      </w:r>
      <w:r w:rsidR="00E53936" w:rsidRPr="00E50B2F">
        <w:rPr>
          <w:rFonts w:ascii="Cambria" w:hAnsi="Cambria"/>
          <w:color w:val="0070C0"/>
          <w:lang w:val="ru-RU"/>
        </w:rPr>
        <w:t>счете</w:t>
      </w:r>
      <w:r w:rsidR="00E53936" w:rsidRPr="00E53936">
        <w:rPr>
          <w:rFonts w:ascii="Cambria" w:hAnsi="Cambria"/>
          <w:color w:val="002060"/>
        </w:rPr>
        <w:t xml:space="preserve"> </w:t>
      </w:r>
      <w:r w:rsidR="00E53936" w:rsidRPr="00E50B2F">
        <w:rPr>
          <w:rFonts w:ascii="Cambria" w:hAnsi="Cambria"/>
          <w:color w:val="0070C0"/>
          <w:lang w:val="ru-RU"/>
        </w:rPr>
        <w:t>компании</w:t>
      </w:r>
    </w:p>
    <w:p w14:paraId="28D50BE1" w14:textId="2A58E943" w:rsidR="00B33550" w:rsidRPr="00867C74" w:rsidRDefault="00B33550" w:rsidP="00EF0A2C">
      <w:pPr>
        <w:rPr>
          <w:rFonts w:ascii="Cambria" w:hAnsi="Cambria"/>
        </w:rPr>
      </w:pPr>
    </w:p>
    <w:p w14:paraId="10358A96" w14:textId="2FF97EFD" w:rsidR="00B33550" w:rsidRPr="00867C74" w:rsidRDefault="00B33550" w:rsidP="00EF0A2C">
      <w:pPr>
        <w:rPr>
          <w:rFonts w:ascii="Cambria" w:hAnsi="Cambria"/>
        </w:rPr>
      </w:pPr>
    </w:p>
    <w:p w14:paraId="711259C8" w14:textId="421C38FB" w:rsidR="00B33550" w:rsidRPr="00E53936" w:rsidRDefault="00B33550" w:rsidP="00EF0A2C">
      <w:pPr>
        <w:rPr>
          <w:rFonts w:ascii="Cambria" w:hAnsi="Cambria"/>
          <w:lang w:val="ru-RU"/>
        </w:rPr>
      </w:pPr>
      <w:r w:rsidRPr="00867C74">
        <w:rPr>
          <w:rFonts w:ascii="Cambria" w:hAnsi="Cambria"/>
        </w:rPr>
        <w:t>Authorized</w:t>
      </w:r>
      <w:r w:rsidRPr="00E53936">
        <w:rPr>
          <w:rFonts w:ascii="Cambria" w:hAnsi="Cambria"/>
          <w:lang w:val="ru-RU"/>
        </w:rPr>
        <w:t xml:space="preserve"> </w:t>
      </w:r>
      <w:r w:rsidRPr="00867C74">
        <w:rPr>
          <w:rFonts w:ascii="Cambria" w:hAnsi="Cambria"/>
        </w:rPr>
        <w:t>and</w:t>
      </w:r>
      <w:r w:rsidRPr="00E53936">
        <w:rPr>
          <w:rFonts w:ascii="Cambria" w:hAnsi="Cambria"/>
          <w:lang w:val="ru-RU"/>
        </w:rPr>
        <w:t xml:space="preserve"> </w:t>
      </w:r>
      <w:r w:rsidRPr="00867C74">
        <w:rPr>
          <w:rFonts w:ascii="Cambria" w:hAnsi="Cambria"/>
        </w:rPr>
        <w:t>binding</w:t>
      </w:r>
      <w:r w:rsidRPr="00E53936">
        <w:rPr>
          <w:rFonts w:ascii="Cambria" w:hAnsi="Cambria"/>
          <w:lang w:val="ru-RU"/>
        </w:rPr>
        <w:t xml:space="preserve"> </w:t>
      </w:r>
      <w:r w:rsidRPr="00867C74">
        <w:rPr>
          <w:rFonts w:ascii="Cambria" w:hAnsi="Cambria"/>
        </w:rPr>
        <w:t>signature</w:t>
      </w:r>
      <w:r w:rsidR="00E53936" w:rsidRPr="00E53936">
        <w:rPr>
          <w:rFonts w:ascii="Cambria" w:hAnsi="Cambria"/>
          <w:lang w:val="ru-RU"/>
        </w:rPr>
        <w:t>/</w:t>
      </w:r>
      <w:r w:rsidR="00E53936" w:rsidRPr="00E53936">
        <w:rPr>
          <w:rFonts w:ascii="Cambria" w:hAnsi="Cambria"/>
          <w:color w:val="auto"/>
          <w:lang w:val="ru-RU"/>
        </w:rPr>
        <w:t xml:space="preserve"> </w:t>
      </w:r>
      <w:r w:rsidR="00E53936" w:rsidRPr="00E50B2F">
        <w:rPr>
          <w:rFonts w:ascii="Cambria" w:hAnsi="Cambria"/>
          <w:color w:val="0070C0"/>
          <w:lang w:val="ru-RU"/>
        </w:rPr>
        <w:t>Подпись</w:t>
      </w:r>
      <w:r w:rsidR="00E53936" w:rsidRPr="00E53936">
        <w:rPr>
          <w:rFonts w:ascii="Cambria" w:hAnsi="Cambria"/>
          <w:color w:val="002060"/>
          <w:lang w:val="ru-RU"/>
        </w:rPr>
        <w:t xml:space="preserve"> </w:t>
      </w:r>
      <w:r w:rsidR="00E53936" w:rsidRPr="00E50B2F">
        <w:rPr>
          <w:rFonts w:ascii="Cambria" w:hAnsi="Cambria"/>
          <w:color w:val="0070C0"/>
          <w:lang w:val="ru-RU"/>
        </w:rPr>
        <w:t>уполномоченного</w:t>
      </w:r>
      <w:r w:rsidR="00E53936" w:rsidRPr="00E53936">
        <w:rPr>
          <w:rFonts w:ascii="Cambria" w:hAnsi="Cambria"/>
          <w:color w:val="002060"/>
          <w:lang w:val="ru-RU"/>
        </w:rPr>
        <w:t xml:space="preserve"> </w:t>
      </w:r>
      <w:r w:rsidR="00E53936" w:rsidRPr="00E50B2F">
        <w:rPr>
          <w:rFonts w:ascii="Cambria" w:hAnsi="Cambria"/>
          <w:color w:val="0070C0"/>
          <w:lang w:val="ru-RU"/>
        </w:rPr>
        <w:t>лица</w:t>
      </w:r>
      <w:r w:rsidR="00E53936" w:rsidRPr="00E53936">
        <w:rPr>
          <w:rFonts w:ascii="Cambria" w:hAnsi="Cambria"/>
          <w:color w:val="002060"/>
          <w:lang w:val="ru-RU"/>
        </w:rPr>
        <w:t xml:space="preserve">, </w:t>
      </w:r>
      <w:r w:rsidR="00E53936" w:rsidRPr="00E50B2F">
        <w:rPr>
          <w:rFonts w:ascii="Cambria" w:hAnsi="Cambria"/>
          <w:color w:val="0070C0"/>
          <w:lang w:val="ru-RU"/>
        </w:rPr>
        <w:t>имеющая</w:t>
      </w:r>
      <w:r w:rsidR="00E53936" w:rsidRPr="00E53936">
        <w:rPr>
          <w:rFonts w:ascii="Cambria" w:hAnsi="Cambria"/>
          <w:color w:val="002060"/>
          <w:lang w:val="ru-RU"/>
        </w:rPr>
        <w:t xml:space="preserve"> </w:t>
      </w:r>
      <w:r w:rsidR="00E53936" w:rsidRPr="00E50B2F">
        <w:rPr>
          <w:rFonts w:ascii="Cambria" w:hAnsi="Cambria"/>
          <w:color w:val="0070C0"/>
          <w:lang w:val="ru-RU"/>
        </w:rPr>
        <w:t>обязательную</w:t>
      </w:r>
      <w:r w:rsidR="00E53936" w:rsidRPr="00E53936">
        <w:rPr>
          <w:rFonts w:ascii="Cambria" w:hAnsi="Cambria"/>
          <w:color w:val="002060"/>
          <w:lang w:val="ru-RU"/>
        </w:rPr>
        <w:t xml:space="preserve"> </w:t>
      </w:r>
      <w:r w:rsidR="00E53936" w:rsidRPr="00E50B2F">
        <w:rPr>
          <w:rFonts w:ascii="Cambria" w:hAnsi="Cambria"/>
          <w:color w:val="0070C0"/>
          <w:lang w:val="ru-RU"/>
        </w:rPr>
        <w:t>силу</w:t>
      </w:r>
      <w:r w:rsidRPr="00E53936">
        <w:rPr>
          <w:rFonts w:ascii="Cambria" w:hAnsi="Cambria"/>
          <w:lang w:val="ru-RU"/>
        </w:rPr>
        <w:t>: ____________________</w:t>
      </w:r>
    </w:p>
    <w:p w14:paraId="680B3DD2" w14:textId="31983DEC" w:rsidR="00B33550" w:rsidRPr="00E53936" w:rsidRDefault="00B33550" w:rsidP="00EF0A2C">
      <w:pPr>
        <w:rPr>
          <w:rFonts w:ascii="Cambria" w:hAnsi="Cambria"/>
          <w:lang w:val="ru-RU"/>
        </w:rPr>
      </w:pPr>
    </w:p>
    <w:p w14:paraId="124F9E59" w14:textId="645B2DAC" w:rsidR="00B33550" w:rsidRPr="00867C74" w:rsidRDefault="00B33550" w:rsidP="00E53936">
      <w:pPr>
        <w:jc w:val="left"/>
        <w:rPr>
          <w:rFonts w:ascii="Cambria" w:hAnsi="Cambria"/>
        </w:rPr>
      </w:pPr>
      <w:r w:rsidRPr="00867C74">
        <w:rPr>
          <w:rFonts w:ascii="Cambria" w:hAnsi="Cambria"/>
        </w:rPr>
        <w:t>Name and function of the signatory</w:t>
      </w:r>
      <w:r w:rsidR="00E53936">
        <w:rPr>
          <w:rFonts w:ascii="Cambria" w:hAnsi="Cambria"/>
        </w:rPr>
        <w:t>/</w:t>
      </w:r>
      <w:r w:rsidR="00E53936" w:rsidRPr="00E53936">
        <w:rPr>
          <w:rFonts w:ascii="Cambria" w:hAnsi="Cambria"/>
          <w:color w:val="auto"/>
          <w:lang w:val="en-US"/>
        </w:rPr>
        <w:t xml:space="preserve"> </w:t>
      </w:r>
      <w:r w:rsidR="00E53936" w:rsidRPr="00E50B2F">
        <w:rPr>
          <w:rFonts w:ascii="Cambria" w:hAnsi="Cambria"/>
          <w:color w:val="0070C0"/>
          <w:lang w:val="ru-RU"/>
        </w:rPr>
        <w:t>Имя</w:t>
      </w:r>
      <w:r w:rsidR="00E53936" w:rsidRPr="00E53936">
        <w:rPr>
          <w:rFonts w:ascii="Cambria" w:hAnsi="Cambria"/>
          <w:color w:val="002060"/>
          <w:lang w:val="en-US"/>
        </w:rPr>
        <w:t xml:space="preserve"> </w:t>
      </w:r>
      <w:r w:rsidR="00E53936" w:rsidRPr="00E50B2F">
        <w:rPr>
          <w:rFonts w:ascii="Cambria" w:hAnsi="Cambria"/>
          <w:color w:val="0070C0"/>
          <w:lang w:val="ru-RU"/>
        </w:rPr>
        <w:t>и</w:t>
      </w:r>
      <w:r w:rsidR="00E53936" w:rsidRPr="00E53936">
        <w:rPr>
          <w:rFonts w:ascii="Cambria" w:hAnsi="Cambria"/>
          <w:color w:val="002060"/>
          <w:lang w:val="en-US"/>
        </w:rPr>
        <w:t xml:space="preserve"> </w:t>
      </w:r>
      <w:r w:rsidR="00E53936" w:rsidRPr="00E50B2F">
        <w:rPr>
          <w:rFonts w:ascii="Cambria" w:hAnsi="Cambria"/>
          <w:color w:val="0070C0"/>
          <w:lang w:val="ru-RU"/>
        </w:rPr>
        <w:t>должность</w:t>
      </w:r>
      <w:r w:rsidR="00E53936" w:rsidRPr="00E53936">
        <w:rPr>
          <w:rFonts w:ascii="Cambria" w:hAnsi="Cambria"/>
          <w:color w:val="002060"/>
          <w:lang w:val="en-US"/>
        </w:rPr>
        <w:t xml:space="preserve"> </w:t>
      </w:r>
      <w:r w:rsidR="00E53936" w:rsidRPr="00E50B2F">
        <w:rPr>
          <w:rFonts w:ascii="Cambria" w:hAnsi="Cambria"/>
          <w:color w:val="0070C0"/>
          <w:lang w:val="ru-RU"/>
        </w:rPr>
        <w:t>подписавшего</w:t>
      </w:r>
      <w:r w:rsidRPr="00867C74">
        <w:rPr>
          <w:rFonts w:ascii="Cambria" w:hAnsi="Cambria"/>
        </w:rPr>
        <w:t>: ___________________________________________</w:t>
      </w:r>
    </w:p>
    <w:p w14:paraId="137A75E1" w14:textId="5F69C2B6" w:rsidR="00B33550" w:rsidRPr="00867C74" w:rsidRDefault="00B33550" w:rsidP="00EF0A2C">
      <w:pPr>
        <w:rPr>
          <w:rFonts w:ascii="Cambria" w:hAnsi="Cambria"/>
        </w:rPr>
      </w:pPr>
    </w:p>
    <w:p w14:paraId="5C08FF65" w14:textId="72774C48" w:rsidR="00B33550" w:rsidRPr="00867C74" w:rsidRDefault="00B33550" w:rsidP="00EF0A2C">
      <w:pPr>
        <w:rPr>
          <w:rFonts w:ascii="Cambria" w:hAnsi="Cambria"/>
        </w:rPr>
      </w:pPr>
      <w:r w:rsidRPr="00867C74">
        <w:rPr>
          <w:rFonts w:ascii="Cambria" w:hAnsi="Cambria"/>
        </w:rPr>
        <w:t>Date of signing</w:t>
      </w:r>
      <w:r w:rsidR="00E53936">
        <w:rPr>
          <w:rFonts w:ascii="Cambria" w:hAnsi="Cambria"/>
        </w:rPr>
        <w:t>/</w:t>
      </w:r>
      <w:r w:rsidR="00E53936" w:rsidRPr="00E53936">
        <w:rPr>
          <w:rFonts w:ascii="Cambria" w:hAnsi="Cambria"/>
          <w:color w:val="auto"/>
          <w:lang w:val="en-US"/>
        </w:rPr>
        <w:t xml:space="preserve"> </w:t>
      </w:r>
      <w:r w:rsidR="00E53936" w:rsidRPr="00E50B2F">
        <w:rPr>
          <w:rFonts w:ascii="Cambria" w:hAnsi="Cambria"/>
          <w:color w:val="0070C0"/>
          <w:lang w:val="ru-RU"/>
        </w:rPr>
        <w:t>Дата</w:t>
      </w:r>
      <w:r w:rsidR="00E53936" w:rsidRPr="00E53936">
        <w:rPr>
          <w:rFonts w:ascii="Cambria" w:hAnsi="Cambria"/>
          <w:color w:val="002060"/>
          <w:lang w:val="en-US"/>
        </w:rPr>
        <w:t xml:space="preserve"> </w:t>
      </w:r>
      <w:r w:rsidR="00E53936" w:rsidRPr="00E50B2F">
        <w:rPr>
          <w:rFonts w:ascii="Cambria" w:hAnsi="Cambria"/>
          <w:color w:val="0070C0"/>
          <w:lang w:val="ru-RU"/>
        </w:rPr>
        <w:t>подписания</w:t>
      </w:r>
      <w:r w:rsidRPr="00867C74">
        <w:rPr>
          <w:rFonts w:ascii="Cambria" w:hAnsi="Cambria"/>
        </w:rPr>
        <w:t>: _____/____/____</w:t>
      </w:r>
    </w:p>
    <w:p w14:paraId="603AAA8B" w14:textId="77777777" w:rsidR="00B33550" w:rsidRPr="00867C74" w:rsidRDefault="00B33550" w:rsidP="00B33550">
      <w:pPr>
        <w:rPr>
          <w:rFonts w:ascii="Cambria" w:hAnsi="Cambria"/>
        </w:rPr>
      </w:pPr>
    </w:p>
    <w:p w14:paraId="2C8A0496" w14:textId="30E734F5" w:rsidR="00B33550" w:rsidRPr="004F4D45" w:rsidRDefault="00B33550" w:rsidP="00B33550">
      <w:pPr>
        <w:rPr>
          <w:rFonts w:ascii="Cambria" w:hAnsi="Cambria"/>
          <w:lang w:val="en-US"/>
        </w:rPr>
        <w:sectPr w:rsidR="00B33550" w:rsidRPr="004F4D45" w:rsidSect="00741F67">
          <w:pgSz w:w="11900" w:h="16840"/>
          <w:pgMar w:top="1417" w:right="1417" w:bottom="1134" w:left="1417" w:header="708" w:footer="708" w:gutter="0"/>
          <w:cols w:space="708"/>
          <w:docGrid w:linePitch="360"/>
        </w:sectPr>
      </w:pPr>
    </w:p>
    <w:p w14:paraId="45DEA710" w14:textId="33B865CA" w:rsidR="00B33550" w:rsidRPr="004F4D45" w:rsidRDefault="00F8607A" w:rsidP="00CF71EF">
      <w:pPr>
        <w:pStyle w:val="1"/>
        <w:numPr>
          <w:ilvl w:val="0"/>
          <w:numId w:val="0"/>
        </w:numPr>
        <w:rPr>
          <w:lang w:val="en-US"/>
        </w:rPr>
      </w:pPr>
      <w:bookmarkStart w:id="275" w:name="_Ref492568398"/>
      <w:bookmarkStart w:id="276" w:name="_Toc493614541"/>
      <w:bookmarkStart w:id="277" w:name="_Toc493615196"/>
      <w:bookmarkStart w:id="278" w:name="_Toc530904342"/>
      <w:bookmarkStart w:id="279" w:name="_Toc530904630"/>
      <w:bookmarkStart w:id="280" w:name="_Toc83380082"/>
      <w:bookmarkStart w:id="281" w:name="_Toc95839337"/>
      <w:bookmarkStart w:id="282" w:name="_Toc95839650"/>
      <w:r w:rsidRPr="00F8607A">
        <w:rPr>
          <w:lang w:val="en-US"/>
        </w:rPr>
        <w:lastRenderedPageBreak/>
        <w:t>6</w:t>
      </w:r>
      <w:r w:rsidR="00CF71EF" w:rsidRPr="004F4D45">
        <w:rPr>
          <w:lang w:val="en-US"/>
        </w:rPr>
        <w:t xml:space="preserve">. </w:t>
      </w:r>
      <w:r w:rsidR="00B33550" w:rsidRPr="00867C74">
        <w:t>Staff</w:t>
      </w:r>
      <w:r w:rsidR="00B33550" w:rsidRPr="004F4D45">
        <w:rPr>
          <w:lang w:val="en-US"/>
        </w:rPr>
        <w:t xml:space="preserve"> </w:t>
      </w:r>
      <w:r w:rsidR="00B33550" w:rsidRPr="00867C74">
        <w:t>Resources</w:t>
      </w:r>
      <w:bookmarkEnd w:id="275"/>
      <w:bookmarkEnd w:id="276"/>
      <w:bookmarkEnd w:id="277"/>
      <w:bookmarkEnd w:id="278"/>
      <w:bookmarkEnd w:id="279"/>
      <w:bookmarkEnd w:id="280"/>
      <w:bookmarkEnd w:id="281"/>
      <w:bookmarkEnd w:id="282"/>
      <w:r w:rsidR="005525F3" w:rsidRPr="004F4D45">
        <w:rPr>
          <w:lang w:val="en-US"/>
        </w:rPr>
        <w:t>/</w:t>
      </w:r>
      <w:r w:rsidR="005525F3" w:rsidRPr="004F4D45">
        <w:rPr>
          <w:color w:val="auto"/>
          <w:lang w:val="en-US"/>
        </w:rPr>
        <w:t xml:space="preserve"> </w:t>
      </w:r>
      <w:r w:rsidR="005525F3" w:rsidRPr="00E50B2F">
        <w:rPr>
          <w:color w:val="0070C0"/>
          <w:lang w:val="ru-RU"/>
        </w:rPr>
        <w:t>Кадровые</w:t>
      </w:r>
      <w:r w:rsidR="005525F3" w:rsidRPr="004F4D45">
        <w:rPr>
          <w:color w:val="002060"/>
          <w:lang w:val="en-US"/>
        </w:rPr>
        <w:t xml:space="preserve"> </w:t>
      </w:r>
      <w:r w:rsidR="005525F3" w:rsidRPr="00E50B2F">
        <w:rPr>
          <w:color w:val="0070C0"/>
          <w:lang w:val="ru-RU"/>
        </w:rPr>
        <w:t>ресурсы</w:t>
      </w:r>
    </w:p>
    <w:p w14:paraId="09BBEFFA" w14:textId="77E60111" w:rsidR="00B33550" w:rsidRPr="004F4D45" w:rsidRDefault="00F8607A" w:rsidP="00A3033A">
      <w:pPr>
        <w:pStyle w:val="1"/>
        <w:numPr>
          <w:ilvl w:val="0"/>
          <w:numId w:val="0"/>
        </w:numPr>
        <w:ind w:left="360"/>
        <w:rPr>
          <w:b w:val="0"/>
          <w:lang w:val="en-US"/>
        </w:rPr>
      </w:pPr>
      <w:bookmarkStart w:id="283" w:name="_Toc83380083"/>
      <w:bookmarkStart w:id="284" w:name="_Toc95839338"/>
      <w:bookmarkStart w:id="285" w:name="_Toc95839651"/>
      <w:r w:rsidRPr="00F8607A">
        <w:rPr>
          <w:lang w:val="en-US"/>
        </w:rPr>
        <w:t>6</w:t>
      </w:r>
      <w:r w:rsidR="005A2EA8" w:rsidRPr="004F4D45">
        <w:rPr>
          <w:lang w:val="en-US"/>
        </w:rPr>
        <w:t xml:space="preserve">.1 </w:t>
      </w:r>
      <w:r w:rsidR="005A2EA8" w:rsidRPr="00867C74">
        <w:t>Presentation</w:t>
      </w:r>
      <w:r w:rsidR="005A2EA8" w:rsidRPr="004F4D45">
        <w:rPr>
          <w:lang w:val="en-US"/>
        </w:rPr>
        <w:t xml:space="preserve"> </w:t>
      </w:r>
      <w:r w:rsidR="005A2EA8" w:rsidRPr="00867C74">
        <w:t>of</w:t>
      </w:r>
      <w:r w:rsidR="005A2EA8" w:rsidRPr="004F4D45">
        <w:rPr>
          <w:lang w:val="en-US"/>
        </w:rPr>
        <w:t xml:space="preserve"> </w:t>
      </w:r>
      <w:r w:rsidR="005A2EA8" w:rsidRPr="00867C74">
        <w:t>staff</w:t>
      </w:r>
      <w:r w:rsidR="005A2EA8" w:rsidRPr="004F4D45">
        <w:rPr>
          <w:lang w:val="en-US"/>
        </w:rPr>
        <w:t xml:space="preserve"> </w:t>
      </w:r>
      <w:r w:rsidR="005A2EA8" w:rsidRPr="00867C74">
        <w:t>Characteristics</w:t>
      </w:r>
      <w:bookmarkEnd w:id="283"/>
      <w:bookmarkEnd w:id="284"/>
      <w:bookmarkEnd w:id="285"/>
      <w:r w:rsidR="005525F3" w:rsidRPr="004F4D45">
        <w:rPr>
          <w:color w:val="auto"/>
          <w:sz w:val="22"/>
          <w:lang w:val="en-US"/>
        </w:rPr>
        <w:t xml:space="preserve"> /</w:t>
      </w:r>
      <w:r w:rsidR="005525F3" w:rsidRPr="00E50B2F">
        <w:rPr>
          <w:color w:val="0070C0"/>
          <w:sz w:val="22"/>
          <w:lang w:val="ru-RU"/>
        </w:rPr>
        <w:t>Представление</w:t>
      </w:r>
      <w:r w:rsidR="005525F3" w:rsidRPr="004F4D45">
        <w:rPr>
          <w:color w:val="002060"/>
          <w:sz w:val="22"/>
          <w:lang w:val="en-US"/>
        </w:rPr>
        <w:t xml:space="preserve"> </w:t>
      </w:r>
      <w:r w:rsidR="005525F3" w:rsidRPr="00E50B2F">
        <w:rPr>
          <w:color w:val="0070C0"/>
          <w:sz w:val="22"/>
          <w:lang w:val="ru-RU"/>
        </w:rPr>
        <w:t>характеристики</w:t>
      </w:r>
      <w:r w:rsidR="005525F3" w:rsidRPr="004F4D45">
        <w:rPr>
          <w:color w:val="002060"/>
          <w:sz w:val="22"/>
          <w:lang w:val="en-US"/>
        </w:rPr>
        <w:t xml:space="preserve"> </w:t>
      </w:r>
      <w:r w:rsidR="005525F3" w:rsidRPr="00E50B2F">
        <w:rPr>
          <w:color w:val="0070C0"/>
          <w:sz w:val="22"/>
          <w:lang w:val="ru-RU"/>
        </w:rPr>
        <w:t>сотрудников</w:t>
      </w:r>
    </w:p>
    <w:p w14:paraId="09F1F129" w14:textId="5E020720" w:rsidR="00B33550" w:rsidRPr="00FC50D4" w:rsidRDefault="00B33550" w:rsidP="00B33550">
      <w:pPr>
        <w:rPr>
          <w:rFonts w:ascii="Cambria" w:hAnsi="Cambria"/>
          <w:lang w:val="ru-RU"/>
        </w:rPr>
      </w:pPr>
      <w:r w:rsidRPr="00867C74">
        <w:rPr>
          <w:rFonts w:ascii="Cambria" w:hAnsi="Cambria"/>
          <w:lang w:val="en-US"/>
        </w:rPr>
        <w:t>Each</w:t>
      </w:r>
      <w:r w:rsidRPr="00FC50D4">
        <w:rPr>
          <w:rFonts w:ascii="Cambria" w:hAnsi="Cambria"/>
          <w:lang w:val="ru-RU"/>
        </w:rPr>
        <w:t xml:space="preserve"> </w:t>
      </w:r>
      <w:r w:rsidRPr="00867C74">
        <w:rPr>
          <w:rFonts w:ascii="Cambria" w:hAnsi="Cambria"/>
          <w:lang w:val="en-US"/>
        </w:rPr>
        <w:t>Bidder</w:t>
      </w:r>
      <w:r w:rsidRPr="00FC50D4">
        <w:rPr>
          <w:rFonts w:ascii="Cambria" w:hAnsi="Cambria"/>
          <w:lang w:val="ru-RU"/>
        </w:rPr>
        <w:t xml:space="preserve"> </w:t>
      </w:r>
      <w:r w:rsidRPr="00867C74">
        <w:rPr>
          <w:rFonts w:ascii="Cambria" w:hAnsi="Cambria"/>
          <w:lang w:val="en-US"/>
        </w:rPr>
        <w:t>must</w:t>
      </w:r>
      <w:r w:rsidRPr="00FC50D4">
        <w:rPr>
          <w:rFonts w:ascii="Cambria" w:hAnsi="Cambria"/>
          <w:lang w:val="ru-RU"/>
        </w:rPr>
        <w:t xml:space="preserve"> </w:t>
      </w:r>
      <w:r w:rsidRPr="00867C74">
        <w:rPr>
          <w:rFonts w:ascii="Cambria" w:hAnsi="Cambria"/>
          <w:lang w:val="en-US"/>
        </w:rPr>
        <w:t>fill</w:t>
      </w:r>
      <w:r w:rsidRPr="00FC50D4">
        <w:rPr>
          <w:rFonts w:ascii="Cambria" w:hAnsi="Cambria"/>
          <w:lang w:val="ru-RU"/>
        </w:rPr>
        <w:t xml:space="preserve"> </w:t>
      </w:r>
      <w:r w:rsidRPr="00867C74">
        <w:rPr>
          <w:rFonts w:ascii="Cambria" w:hAnsi="Cambria"/>
          <w:lang w:val="en-US"/>
        </w:rPr>
        <w:t>in</w:t>
      </w:r>
      <w:r w:rsidRPr="00FC50D4">
        <w:rPr>
          <w:rFonts w:ascii="Cambria" w:hAnsi="Cambria"/>
          <w:lang w:val="ru-RU"/>
        </w:rPr>
        <w:t xml:space="preserve"> </w:t>
      </w:r>
      <w:r w:rsidRPr="00867C74">
        <w:rPr>
          <w:rFonts w:ascii="Cambria" w:hAnsi="Cambria"/>
          <w:lang w:val="en-US"/>
        </w:rPr>
        <w:t>this</w:t>
      </w:r>
      <w:r w:rsidRPr="00FC50D4">
        <w:rPr>
          <w:rFonts w:ascii="Cambria" w:hAnsi="Cambria"/>
          <w:lang w:val="ru-RU"/>
        </w:rPr>
        <w:t xml:space="preserve"> </w:t>
      </w:r>
      <w:r w:rsidRPr="00867C74">
        <w:rPr>
          <w:rFonts w:ascii="Cambria" w:hAnsi="Cambria"/>
          <w:lang w:val="en-US"/>
        </w:rPr>
        <w:t>form</w:t>
      </w:r>
      <w:r w:rsidR="005525F3" w:rsidRPr="00FC50D4">
        <w:rPr>
          <w:rFonts w:ascii="Cambria" w:hAnsi="Cambria"/>
          <w:lang w:val="ru-RU"/>
        </w:rPr>
        <w:t>/</w:t>
      </w:r>
      <w:r w:rsidR="005525F3" w:rsidRPr="00FC50D4">
        <w:rPr>
          <w:rFonts w:ascii="Cambria" w:hAnsi="Cambria"/>
          <w:color w:val="auto"/>
          <w:lang w:val="ru-RU"/>
        </w:rPr>
        <w:t xml:space="preserve"> </w:t>
      </w:r>
      <w:r w:rsidR="005525F3" w:rsidRPr="00E50B2F">
        <w:rPr>
          <w:rFonts w:ascii="Cambria" w:hAnsi="Cambria"/>
          <w:color w:val="0070C0"/>
          <w:lang w:val="ru-RU"/>
        </w:rPr>
        <w:t>Каждый</w:t>
      </w:r>
      <w:r w:rsidR="005525F3" w:rsidRPr="00FC50D4">
        <w:rPr>
          <w:rFonts w:ascii="Cambria" w:hAnsi="Cambria"/>
          <w:color w:val="002060"/>
          <w:lang w:val="ru-RU"/>
        </w:rPr>
        <w:t xml:space="preserve"> </w:t>
      </w:r>
      <w:r w:rsidR="005525F3" w:rsidRPr="00E50B2F">
        <w:rPr>
          <w:rFonts w:ascii="Cambria" w:hAnsi="Cambria"/>
          <w:color w:val="0070C0"/>
          <w:lang w:val="ru-RU"/>
        </w:rPr>
        <w:t>Участник</w:t>
      </w:r>
      <w:r w:rsidR="005525F3" w:rsidRPr="00FC50D4">
        <w:rPr>
          <w:rFonts w:ascii="Cambria" w:hAnsi="Cambria"/>
          <w:color w:val="002060"/>
          <w:lang w:val="ru-RU"/>
        </w:rPr>
        <w:t xml:space="preserve"> </w:t>
      </w:r>
      <w:r w:rsidR="005525F3" w:rsidRPr="00E50B2F">
        <w:rPr>
          <w:rFonts w:ascii="Cambria" w:hAnsi="Cambria"/>
          <w:color w:val="0070C0"/>
          <w:lang w:val="ru-RU"/>
        </w:rPr>
        <w:t>тендера</w:t>
      </w:r>
      <w:r w:rsidR="005525F3" w:rsidRPr="00FC50D4">
        <w:rPr>
          <w:rFonts w:ascii="Cambria" w:hAnsi="Cambria"/>
          <w:color w:val="002060"/>
          <w:lang w:val="ru-RU"/>
        </w:rPr>
        <w:t xml:space="preserve"> </w:t>
      </w:r>
      <w:r w:rsidR="005525F3" w:rsidRPr="00E50B2F">
        <w:rPr>
          <w:rFonts w:ascii="Cambria" w:hAnsi="Cambria"/>
          <w:color w:val="0070C0"/>
          <w:lang w:val="ru-RU"/>
        </w:rPr>
        <w:t>заполняет</w:t>
      </w:r>
      <w:r w:rsidR="005525F3" w:rsidRPr="00FC50D4">
        <w:rPr>
          <w:rFonts w:ascii="Cambria" w:hAnsi="Cambria"/>
          <w:color w:val="002060"/>
          <w:lang w:val="ru-RU"/>
        </w:rPr>
        <w:t xml:space="preserve"> </w:t>
      </w:r>
      <w:r w:rsidR="005525F3" w:rsidRPr="00E50B2F">
        <w:rPr>
          <w:rFonts w:ascii="Cambria" w:hAnsi="Cambria"/>
          <w:color w:val="0070C0"/>
          <w:lang w:val="ru-RU"/>
        </w:rPr>
        <w:t>данную</w:t>
      </w:r>
      <w:r w:rsidR="005525F3" w:rsidRPr="00FC50D4">
        <w:rPr>
          <w:rFonts w:ascii="Cambria" w:hAnsi="Cambria"/>
          <w:color w:val="002060"/>
          <w:lang w:val="ru-RU"/>
        </w:rPr>
        <w:t xml:space="preserve"> </w:t>
      </w:r>
      <w:r w:rsidR="005525F3" w:rsidRPr="00E50B2F">
        <w:rPr>
          <w:rFonts w:ascii="Cambria" w:hAnsi="Cambria"/>
          <w:color w:val="0070C0"/>
          <w:lang w:val="ru-RU"/>
        </w:rPr>
        <w:t>форму</w:t>
      </w:r>
      <w:r w:rsidRPr="00FC50D4">
        <w:rPr>
          <w:rFonts w:ascii="Cambria" w:hAnsi="Cambria"/>
          <w:lang w:val="ru-RU"/>
        </w:rPr>
        <w:t xml:space="preserve">. </w:t>
      </w:r>
    </w:p>
    <w:p w14:paraId="21BD733C" w14:textId="52001C2C" w:rsidR="00B33550" w:rsidRPr="005525F3" w:rsidRDefault="00B33550" w:rsidP="00B33550">
      <w:pPr>
        <w:rPr>
          <w:rFonts w:ascii="Cambria" w:hAnsi="Cambria"/>
          <w:b/>
          <w:lang w:val="ru-RU"/>
        </w:rPr>
      </w:pPr>
      <w:r w:rsidRPr="005525F3">
        <w:rPr>
          <w:rFonts w:ascii="Cambria" w:hAnsi="Cambria"/>
          <w:b/>
          <w:u w:val="single"/>
          <w:lang w:val="ru-RU"/>
        </w:rPr>
        <w:t xml:space="preserve">1. </w:t>
      </w:r>
      <w:r w:rsidRPr="00867C74">
        <w:rPr>
          <w:rFonts w:ascii="Cambria" w:hAnsi="Cambria"/>
          <w:b/>
          <w:u w:val="single"/>
          <w:lang w:val="en-US"/>
        </w:rPr>
        <w:t>Number</w:t>
      </w:r>
      <w:r w:rsidRPr="005525F3">
        <w:rPr>
          <w:rFonts w:ascii="Cambria" w:hAnsi="Cambria"/>
          <w:b/>
          <w:u w:val="single"/>
          <w:lang w:val="ru-RU"/>
        </w:rPr>
        <w:t xml:space="preserve"> </w:t>
      </w:r>
      <w:r w:rsidRPr="00867C74">
        <w:rPr>
          <w:rFonts w:ascii="Cambria" w:hAnsi="Cambria"/>
          <w:b/>
          <w:u w:val="single"/>
          <w:lang w:val="en-US"/>
        </w:rPr>
        <w:t>of</w:t>
      </w:r>
      <w:r w:rsidRPr="005525F3">
        <w:rPr>
          <w:rFonts w:ascii="Cambria" w:hAnsi="Cambria"/>
          <w:b/>
          <w:u w:val="single"/>
          <w:lang w:val="ru-RU"/>
        </w:rPr>
        <w:t xml:space="preserve"> </w:t>
      </w:r>
      <w:r w:rsidRPr="00867C74">
        <w:rPr>
          <w:rFonts w:ascii="Cambria" w:hAnsi="Cambria"/>
          <w:b/>
          <w:u w:val="single"/>
          <w:lang w:val="en-US"/>
        </w:rPr>
        <w:t>staff</w:t>
      </w:r>
      <w:r w:rsidR="005525F3" w:rsidRPr="005525F3">
        <w:rPr>
          <w:rFonts w:ascii="Cambria" w:hAnsi="Cambria"/>
          <w:b/>
          <w:u w:val="single"/>
          <w:lang w:val="ru-RU"/>
        </w:rPr>
        <w:t>/</w:t>
      </w:r>
      <w:r w:rsidR="005525F3" w:rsidRPr="005525F3">
        <w:rPr>
          <w:rFonts w:ascii="Cambria" w:hAnsi="Cambria"/>
          <w:b/>
          <w:color w:val="auto"/>
          <w:u w:val="single"/>
          <w:lang w:val="ru-RU"/>
        </w:rPr>
        <w:t xml:space="preserve"> </w:t>
      </w:r>
      <w:r w:rsidR="005525F3" w:rsidRPr="00E50B2F">
        <w:rPr>
          <w:rFonts w:ascii="Cambria" w:hAnsi="Cambria"/>
          <w:b/>
          <w:color w:val="0070C0"/>
          <w:u w:val="single"/>
          <w:lang w:val="ru-RU"/>
        </w:rPr>
        <w:t>Количество</w:t>
      </w:r>
      <w:r w:rsidR="005525F3" w:rsidRPr="005525F3">
        <w:rPr>
          <w:rFonts w:ascii="Cambria" w:hAnsi="Cambria"/>
          <w:b/>
          <w:color w:val="002060"/>
          <w:u w:val="single"/>
          <w:lang w:val="ru-RU"/>
        </w:rPr>
        <w:t xml:space="preserve"> </w:t>
      </w:r>
      <w:r w:rsidR="005525F3" w:rsidRPr="00E50B2F">
        <w:rPr>
          <w:rFonts w:ascii="Cambria" w:hAnsi="Cambria"/>
          <w:b/>
          <w:color w:val="0070C0"/>
          <w:u w:val="single"/>
          <w:lang w:val="ru-RU"/>
        </w:rPr>
        <w:t>сотрудников</w:t>
      </w:r>
    </w:p>
    <w:p w14:paraId="7BFA8741" w14:textId="77777777" w:rsidR="00B33550" w:rsidRPr="005525F3" w:rsidRDefault="00B33550" w:rsidP="00B33550">
      <w:pPr>
        <w:rPr>
          <w:rFonts w:ascii="Cambria" w:hAnsi="Cambria"/>
          <w:lang w:val="ru-RU"/>
        </w:rPr>
      </w:pPr>
    </w:p>
    <w:tbl>
      <w:tblPr>
        <w:tblStyle w:val="af4"/>
        <w:tblW w:w="0" w:type="auto"/>
        <w:tblLook w:val="04A0" w:firstRow="1" w:lastRow="0" w:firstColumn="1" w:lastColumn="0" w:noHBand="0" w:noVBand="1"/>
      </w:tblPr>
      <w:tblGrid>
        <w:gridCol w:w="9056"/>
      </w:tblGrid>
      <w:tr w:rsidR="00B33550" w:rsidRPr="005B7E04" w14:paraId="30A19B94" w14:textId="77777777" w:rsidTr="00E54F5A">
        <w:tc>
          <w:tcPr>
            <w:tcW w:w="9056" w:type="dxa"/>
          </w:tcPr>
          <w:p w14:paraId="5523CD3C" w14:textId="55F48D26" w:rsidR="00B33550" w:rsidRPr="005525F3" w:rsidRDefault="00B33550" w:rsidP="00E54F5A">
            <w:pPr>
              <w:rPr>
                <w:rFonts w:ascii="Cambria" w:hAnsi="Cambria"/>
                <w:lang w:val="ru-RU"/>
              </w:rPr>
            </w:pPr>
            <w:r w:rsidRPr="005525F3">
              <w:rPr>
                <w:rFonts w:ascii="Cambria" w:hAnsi="Cambria"/>
                <w:lang w:val="ru-RU"/>
              </w:rPr>
              <w:t xml:space="preserve">1. </w:t>
            </w:r>
            <w:r w:rsidRPr="00867C74">
              <w:rPr>
                <w:rFonts w:ascii="Cambria" w:hAnsi="Cambria"/>
                <w:lang w:val="en-US"/>
              </w:rPr>
              <w:t>Total</w:t>
            </w:r>
            <w:r w:rsidRPr="005525F3">
              <w:rPr>
                <w:rFonts w:ascii="Cambria" w:hAnsi="Cambria"/>
                <w:lang w:val="ru-RU"/>
              </w:rPr>
              <w:t xml:space="preserve"> </w:t>
            </w:r>
            <w:r w:rsidRPr="00867C74">
              <w:rPr>
                <w:rFonts w:ascii="Cambria" w:hAnsi="Cambria"/>
                <w:lang w:val="en-US"/>
              </w:rPr>
              <w:t>number</w:t>
            </w:r>
            <w:r w:rsidRPr="005525F3">
              <w:rPr>
                <w:rFonts w:ascii="Cambria" w:hAnsi="Cambria"/>
                <w:lang w:val="ru-RU"/>
              </w:rPr>
              <w:t xml:space="preserve"> </w:t>
            </w:r>
            <w:r w:rsidRPr="00867C74">
              <w:rPr>
                <w:rFonts w:ascii="Cambria" w:hAnsi="Cambria"/>
                <w:lang w:val="en-US"/>
              </w:rPr>
              <w:t>of</w:t>
            </w:r>
            <w:r w:rsidRPr="005525F3">
              <w:rPr>
                <w:rFonts w:ascii="Cambria" w:hAnsi="Cambria"/>
                <w:lang w:val="ru-RU"/>
              </w:rPr>
              <w:t xml:space="preserve"> </w:t>
            </w:r>
            <w:r w:rsidRPr="00867C74">
              <w:rPr>
                <w:rFonts w:ascii="Cambria" w:hAnsi="Cambria"/>
                <w:lang w:val="en-US"/>
              </w:rPr>
              <w:t>permanent</w:t>
            </w:r>
            <w:r w:rsidRPr="005525F3">
              <w:rPr>
                <w:rFonts w:ascii="Cambria" w:hAnsi="Cambria"/>
                <w:lang w:val="ru-RU"/>
              </w:rPr>
              <w:t xml:space="preserve"> </w:t>
            </w:r>
            <w:r w:rsidRPr="00867C74">
              <w:rPr>
                <w:rFonts w:ascii="Cambria" w:hAnsi="Cambria"/>
                <w:lang w:val="en-US"/>
              </w:rPr>
              <w:t>Staff</w:t>
            </w:r>
            <w:r w:rsidR="005525F3" w:rsidRPr="005525F3">
              <w:rPr>
                <w:rFonts w:ascii="Cambria" w:hAnsi="Cambria"/>
                <w:lang w:val="ru-RU"/>
              </w:rPr>
              <w:t>/</w:t>
            </w:r>
            <w:r w:rsidR="005525F3" w:rsidRPr="005525F3">
              <w:rPr>
                <w:rFonts w:ascii="Cambria" w:hAnsi="Cambria"/>
                <w:color w:val="auto"/>
                <w:lang w:val="ru-RU"/>
              </w:rPr>
              <w:t xml:space="preserve"> </w:t>
            </w:r>
            <w:r w:rsidR="005525F3" w:rsidRPr="00E50B2F">
              <w:rPr>
                <w:rFonts w:ascii="Cambria" w:hAnsi="Cambria"/>
                <w:color w:val="0070C0"/>
                <w:lang w:val="ru-RU"/>
              </w:rPr>
              <w:t>Общее</w:t>
            </w:r>
            <w:r w:rsidR="005525F3" w:rsidRPr="005525F3">
              <w:rPr>
                <w:rFonts w:ascii="Cambria" w:hAnsi="Cambria"/>
                <w:color w:val="002060"/>
                <w:lang w:val="ru-RU"/>
              </w:rPr>
              <w:t xml:space="preserve"> </w:t>
            </w:r>
            <w:r w:rsidR="005525F3" w:rsidRPr="00E50B2F">
              <w:rPr>
                <w:rFonts w:ascii="Cambria" w:hAnsi="Cambria"/>
                <w:color w:val="0070C0"/>
                <w:lang w:val="ru-RU"/>
              </w:rPr>
              <w:t>число</w:t>
            </w:r>
            <w:r w:rsidR="005525F3" w:rsidRPr="005525F3">
              <w:rPr>
                <w:rFonts w:ascii="Cambria" w:hAnsi="Cambria"/>
                <w:color w:val="002060"/>
                <w:lang w:val="ru-RU"/>
              </w:rPr>
              <w:t xml:space="preserve"> </w:t>
            </w:r>
            <w:r w:rsidR="005525F3" w:rsidRPr="00E50B2F">
              <w:rPr>
                <w:rFonts w:ascii="Cambria" w:hAnsi="Cambria"/>
                <w:color w:val="0070C0"/>
                <w:lang w:val="ru-RU"/>
              </w:rPr>
              <w:t>постоянных</w:t>
            </w:r>
            <w:r w:rsidR="005525F3" w:rsidRPr="005525F3">
              <w:rPr>
                <w:rFonts w:ascii="Cambria" w:hAnsi="Cambria"/>
                <w:color w:val="002060"/>
                <w:lang w:val="ru-RU"/>
              </w:rPr>
              <w:t xml:space="preserve"> </w:t>
            </w:r>
            <w:r w:rsidR="005525F3" w:rsidRPr="00E50B2F">
              <w:rPr>
                <w:rFonts w:ascii="Cambria" w:hAnsi="Cambria"/>
                <w:color w:val="0070C0"/>
                <w:lang w:val="ru-RU"/>
              </w:rPr>
              <w:t>сотрудников</w:t>
            </w:r>
            <w:r w:rsidRPr="005525F3">
              <w:rPr>
                <w:rFonts w:ascii="Cambria" w:hAnsi="Cambria"/>
                <w:lang w:val="ru-RU"/>
              </w:rPr>
              <w:t>:</w:t>
            </w:r>
          </w:p>
          <w:p w14:paraId="5985641E" w14:textId="77777777" w:rsidR="00B33550" w:rsidRPr="005525F3"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lang w:val="ru-RU"/>
              </w:rPr>
            </w:pPr>
          </w:p>
          <w:p w14:paraId="6D5EAD42" w14:textId="77777777" w:rsidR="00B33550" w:rsidRPr="005525F3"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lang w:val="ru-RU"/>
              </w:rPr>
            </w:pPr>
          </w:p>
          <w:p w14:paraId="6429BF6D" w14:textId="77777777" w:rsidR="00B33550" w:rsidRPr="005525F3"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lang w:val="ru-RU"/>
              </w:rPr>
            </w:pPr>
          </w:p>
        </w:tc>
      </w:tr>
      <w:tr w:rsidR="00B33550" w:rsidRPr="00867C74" w14:paraId="0356A948" w14:textId="77777777" w:rsidTr="00E54F5A">
        <w:tc>
          <w:tcPr>
            <w:tcW w:w="9056" w:type="dxa"/>
          </w:tcPr>
          <w:p w14:paraId="42DA5495" w14:textId="2ADFF855" w:rsidR="00B33550" w:rsidRPr="00867C74" w:rsidRDefault="00B33550" w:rsidP="00E54F5A">
            <w:pPr>
              <w:rPr>
                <w:rFonts w:ascii="Cambria" w:hAnsi="Cambria"/>
                <w:lang w:val="en-US"/>
              </w:rPr>
            </w:pPr>
            <w:r w:rsidRPr="00867C74">
              <w:rPr>
                <w:rFonts w:ascii="Cambria" w:hAnsi="Cambria"/>
              </w:rPr>
              <w:t xml:space="preserve">2. </w:t>
            </w:r>
            <w:r w:rsidRPr="00867C74">
              <w:rPr>
                <w:rFonts w:ascii="Cambria" w:hAnsi="Cambria"/>
                <w:lang w:val="en-US"/>
              </w:rPr>
              <w:t>Managerial</w:t>
            </w:r>
            <w:r w:rsidR="005525F3">
              <w:rPr>
                <w:rFonts w:ascii="Cambria" w:hAnsi="Cambria"/>
                <w:lang w:val="en-US"/>
              </w:rPr>
              <w:t>/</w:t>
            </w:r>
            <w:r w:rsidR="005525F3" w:rsidRPr="00DC3839">
              <w:rPr>
                <w:rFonts w:ascii="Cambria" w:hAnsi="Cambria"/>
                <w:color w:val="auto"/>
                <w:lang w:val="en-US"/>
              </w:rPr>
              <w:t xml:space="preserve"> </w:t>
            </w:r>
            <w:proofErr w:type="spellStart"/>
            <w:r w:rsidR="005525F3" w:rsidRPr="00E50B2F">
              <w:rPr>
                <w:rFonts w:ascii="Cambria" w:hAnsi="Cambria"/>
                <w:color w:val="0070C0"/>
                <w:lang w:val="en-US"/>
              </w:rPr>
              <w:t>Управленческий</w:t>
            </w:r>
            <w:proofErr w:type="spellEnd"/>
            <w:r w:rsidR="005525F3" w:rsidRPr="005525F3">
              <w:rPr>
                <w:rFonts w:ascii="Cambria" w:hAnsi="Cambria"/>
                <w:color w:val="002060"/>
                <w:lang w:val="ru-RU"/>
              </w:rPr>
              <w:t xml:space="preserve"> </w:t>
            </w:r>
            <w:r w:rsidR="005525F3" w:rsidRPr="00E50B2F">
              <w:rPr>
                <w:rFonts w:ascii="Cambria" w:hAnsi="Cambria"/>
                <w:color w:val="0070C0"/>
                <w:lang w:val="ru-RU"/>
              </w:rPr>
              <w:t>персонал</w:t>
            </w:r>
            <w:r w:rsidRPr="00867C74">
              <w:rPr>
                <w:rFonts w:ascii="Cambria" w:hAnsi="Cambria"/>
                <w:lang w:val="en-US"/>
              </w:rPr>
              <w:t>:</w:t>
            </w:r>
          </w:p>
          <w:p w14:paraId="4CEBAD79" w14:textId="77777777" w:rsidR="00B33550" w:rsidRPr="00867C74"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rPr>
            </w:pPr>
          </w:p>
          <w:p w14:paraId="086AD087" w14:textId="77777777" w:rsidR="00B33550" w:rsidRPr="00867C74"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rPr>
            </w:pPr>
          </w:p>
          <w:p w14:paraId="04CE8F28" w14:textId="77777777" w:rsidR="00B33550" w:rsidRPr="00867C74"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lang w:val="en-US"/>
              </w:rPr>
            </w:pPr>
          </w:p>
        </w:tc>
      </w:tr>
      <w:tr w:rsidR="00B33550" w:rsidRPr="00867C74" w14:paraId="5DE11586" w14:textId="77777777" w:rsidTr="00E54F5A">
        <w:tc>
          <w:tcPr>
            <w:tcW w:w="9056" w:type="dxa"/>
          </w:tcPr>
          <w:p w14:paraId="2EA8E807" w14:textId="7D053F97" w:rsidR="00B33550" w:rsidRPr="00867C74" w:rsidRDefault="00B33550" w:rsidP="00E54F5A">
            <w:pPr>
              <w:rPr>
                <w:rFonts w:ascii="Cambria" w:hAnsi="Cambria"/>
                <w:lang w:val="en-US"/>
              </w:rPr>
            </w:pPr>
            <w:r w:rsidRPr="00867C74">
              <w:rPr>
                <w:rFonts w:ascii="Cambria" w:hAnsi="Cambria"/>
              </w:rPr>
              <w:t xml:space="preserve">3. </w:t>
            </w:r>
            <w:r w:rsidRPr="00867C74">
              <w:rPr>
                <w:rFonts w:ascii="Cambria" w:hAnsi="Cambria"/>
                <w:lang w:val="en-US"/>
              </w:rPr>
              <w:t>Engineers</w:t>
            </w:r>
            <w:r w:rsidR="005525F3">
              <w:rPr>
                <w:rFonts w:ascii="Cambria" w:hAnsi="Cambria"/>
                <w:lang w:val="en-US"/>
              </w:rPr>
              <w:t>/</w:t>
            </w:r>
            <w:r w:rsidR="005525F3" w:rsidRPr="00DC3839">
              <w:rPr>
                <w:rFonts w:ascii="Cambria" w:hAnsi="Cambria"/>
                <w:color w:val="auto"/>
                <w:lang w:val="en-US"/>
              </w:rPr>
              <w:t xml:space="preserve"> </w:t>
            </w:r>
            <w:proofErr w:type="spellStart"/>
            <w:r w:rsidR="005525F3" w:rsidRPr="00E50B2F">
              <w:rPr>
                <w:rFonts w:ascii="Cambria" w:hAnsi="Cambria"/>
                <w:color w:val="0070C0"/>
                <w:lang w:val="en-US"/>
              </w:rPr>
              <w:t>Инженеры</w:t>
            </w:r>
            <w:proofErr w:type="spellEnd"/>
            <w:r w:rsidRPr="00867C74">
              <w:rPr>
                <w:rFonts w:ascii="Cambria" w:hAnsi="Cambria"/>
                <w:lang w:val="en-US"/>
              </w:rPr>
              <w:t>:</w:t>
            </w:r>
          </w:p>
          <w:p w14:paraId="20DA2937" w14:textId="77777777" w:rsidR="00B33550" w:rsidRPr="00867C74"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rPr>
            </w:pPr>
          </w:p>
          <w:p w14:paraId="6C6BE032" w14:textId="77777777" w:rsidR="00B33550" w:rsidRPr="00867C74"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rPr>
            </w:pPr>
          </w:p>
          <w:p w14:paraId="0184C75E" w14:textId="77777777" w:rsidR="00B33550" w:rsidRPr="00867C74"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lang w:val="en-US"/>
              </w:rPr>
            </w:pPr>
          </w:p>
        </w:tc>
      </w:tr>
      <w:tr w:rsidR="00B33550" w:rsidRPr="005B7E04" w14:paraId="14089F08" w14:textId="77777777" w:rsidTr="00E54F5A">
        <w:tc>
          <w:tcPr>
            <w:tcW w:w="9056" w:type="dxa"/>
          </w:tcPr>
          <w:p w14:paraId="1F038E40" w14:textId="0BF0C5F0" w:rsidR="00B33550" w:rsidRPr="005525F3" w:rsidRDefault="00B33550" w:rsidP="00E54F5A">
            <w:pPr>
              <w:rPr>
                <w:rFonts w:ascii="Cambria" w:hAnsi="Cambria"/>
                <w:lang w:val="ru-RU"/>
              </w:rPr>
            </w:pPr>
            <w:r w:rsidRPr="005525F3">
              <w:rPr>
                <w:rFonts w:ascii="Cambria" w:hAnsi="Cambria"/>
                <w:lang w:val="ru-RU"/>
              </w:rPr>
              <w:t xml:space="preserve">4. </w:t>
            </w:r>
            <w:r w:rsidRPr="00867C74">
              <w:rPr>
                <w:rFonts w:ascii="Cambria" w:hAnsi="Cambria"/>
                <w:lang w:val="en-US"/>
              </w:rPr>
              <w:t>Technical</w:t>
            </w:r>
            <w:r w:rsidRPr="005525F3">
              <w:rPr>
                <w:rFonts w:ascii="Cambria" w:hAnsi="Cambria"/>
                <w:lang w:val="ru-RU"/>
              </w:rPr>
              <w:t xml:space="preserve"> </w:t>
            </w:r>
            <w:r w:rsidRPr="00867C74">
              <w:rPr>
                <w:rFonts w:ascii="Cambria" w:hAnsi="Cambria"/>
                <w:lang w:val="en-US"/>
              </w:rPr>
              <w:t>staff</w:t>
            </w:r>
            <w:r w:rsidRPr="005525F3">
              <w:rPr>
                <w:rFonts w:ascii="Cambria" w:hAnsi="Cambria"/>
                <w:lang w:val="ru-RU"/>
              </w:rPr>
              <w:t xml:space="preserve"> / </w:t>
            </w:r>
            <w:r w:rsidRPr="00867C74">
              <w:rPr>
                <w:rFonts w:ascii="Cambria" w:hAnsi="Cambria"/>
                <w:lang w:val="en-US"/>
              </w:rPr>
              <w:t>masons</w:t>
            </w:r>
            <w:r w:rsidRPr="005525F3">
              <w:rPr>
                <w:rFonts w:ascii="Cambria" w:hAnsi="Cambria"/>
                <w:lang w:val="ru-RU"/>
              </w:rPr>
              <w:t xml:space="preserve">, </w:t>
            </w:r>
            <w:proofErr w:type="spellStart"/>
            <w:r w:rsidRPr="00867C74">
              <w:rPr>
                <w:rFonts w:ascii="Cambria" w:hAnsi="Cambria"/>
                <w:lang w:val="en-US"/>
              </w:rPr>
              <w:t>etc</w:t>
            </w:r>
            <w:proofErr w:type="spellEnd"/>
            <w:r w:rsidRPr="005525F3">
              <w:rPr>
                <w:rFonts w:ascii="Cambria" w:hAnsi="Cambria"/>
                <w:lang w:val="ru-RU"/>
              </w:rPr>
              <w:t>.</w:t>
            </w:r>
            <w:r w:rsidR="005525F3" w:rsidRPr="005525F3">
              <w:rPr>
                <w:rFonts w:ascii="Cambria" w:hAnsi="Cambria"/>
                <w:lang w:val="ru-RU"/>
              </w:rPr>
              <w:t>/</w:t>
            </w:r>
            <w:r w:rsidR="005525F3" w:rsidRPr="00B83512">
              <w:rPr>
                <w:rFonts w:ascii="Cambria" w:hAnsi="Cambria"/>
                <w:color w:val="auto"/>
                <w:lang w:val="ru-RU"/>
              </w:rPr>
              <w:t xml:space="preserve"> </w:t>
            </w:r>
            <w:r w:rsidR="005525F3" w:rsidRPr="00E50B2F">
              <w:rPr>
                <w:rFonts w:ascii="Cambria" w:hAnsi="Cambria"/>
                <w:color w:val="0070C0"/>
                <w:lang w:val="ru-RU"/>
              </w:rPr>
              <w:t>Технический</w:t>
            </w:r>
            <w:r w:rsidR="005525F3" w:rsidRPr="005525F3">
              <w:rPr>
                <w:rFonts w:ascii="Cambria" w:hAnsi="Cambria"/>
                <w:color w:val="002060"/>
                <w:lang w:val="ru-RU"/>
              </w:rPr>
              <w:t xml:space="preserve"> </w:t>
            </w:r>
            <w:r w:rsidR="005525F3" w:rsidRPr="00E50B2F">
              <w:rPr>
                <w:rFonts w:ascii="Cambria" w:hAnsi="Cambria"/>
                <w:color w:val="0070C0"/>
                <w:lang w:val="ru-RU"/>
              </w:rPr>
              <w:t>персонал</w:t>
            </w:r>
            <w:r w:rsidR="005525F3" w:rsidRPr="005525F3">
              <w:rPr>
                <w:rFonts w:ascii="Cambria" w:hAnsi="Cambria"/>
                <w:color w:val="002060"/>
                <w:lang w:val="ru-RU"/>
              </w:rPr>
              <w:t>/</w:t>
            </w:r>
            <w:r w:rsidR="005525F3" w:rsidRPr="00E50B2F">
              <w:rPr>
                <w:rFonts w:ascii="Cambria" w:hAnsi="Cambria"/>
                <w:color w:val="0070C0"/>
                <w:lang w:val="ru-RU"/>
              </w:rPr>
              <w:t>каменщики</w:t>
            </w:r>
            <w:r w:rsidR="005525F3" w:rsidRPr="005525F3">
              <w:rPr>
                <w:rFonts w:ascii="Cambria" w:hAnsi="Cambria"/>
                <w:color w:val="002060"/>
                <w:lang w:val="ru-RU"/>
              </w:rPr>
              <w:t xml:space="preserve"> </w:t>
            </w:r>
            <w:r w:rsidR="005525F3" w:rsidRPr="00E50B2F">
              <w:rPr>
                <w:rFonts w:ascii="Cambria" w:hAnsi="Cambria"/>
                <w:color w:val="0070C0"/>
                <w:lang w:val="ru-RU"/>
              </w:rPr>
              <w:t>и</w:t>
            </w:r>
            <w:r w:rsidR="005525F3" w:rsidRPr="005525F3">
              <w:rPr>
                <w:rFonts w:ascii="Cambria" w:hAnsi="Cambria"/>
                <w:color w:val="002060"/>
                <w:lang w:val="ru-RU"/>
              </w:rPr>
              <w:t xml:space="preserve"> </w:t>
            </w:r>
            <w:proofErr w:type="gramStart"/>
            <w:r w:rsidR="005525F3" w:rsidRPr="00E50B2F">
              <w:rPr>
                <w:rFonts w:ascii="Cambria" w:hAnsi="Cambria"/>
                <w:color w:val="0070C0"/>
                <w:lang w:val="ru-RU"/>
              </w:rPr>
              <w:t>т</w:t>
            </w:r>
            <w:r w:rsidR="005525F3" w:rsidRPr="005525F3">
              <w:rPr>
                <w:rFonts w:ascii="Cambria" w:hAnsi="Cambria"/>
                <w:color w:val="002060"/>
                <w:lang w:val="ru-RU"/>
              </w:rPr>
              <w:t>.</w:t>
            </w:r>
            <w:r w:rsidR="005525F3" w:rsidRPr="00E50B2F">
              <w:rPr>
                <w:rFonts w:ascii="Cambria" w:hAnsi="Cambria"/>
                <w:color w:val="0070C0"/>
                <w:lang w:val="ru-RU"/>
              </w:rPr>
              <w:t>д</w:t>
            </w:r>
            <w:r w:rsidR="005525F3" w:rsidRPr="005525F3">
              <w:rPr>
                <w:rFonts w:ascii="Cambria" w:hAnsi="Cambria"/>
                <w:color w:val="002060"/>
                <w:lang w:val="ru-RU"/>
              </w:rPr>
              <w:t>.</w:t>
            </w:r>
            <w:proofErr w:type="gramEnd"/>
            <w:r w:rsidRPr="005525F3">
              <w:rPr>
                <w:rFonts w:ascii="Cambria" w:hAnsi="Cambria"/>
                <w:color w:val="002060"/>
                <w:lang w:val="ru-RU"/>
              </w:rPr>
              <w:t>:</w:t>
            </w:r>
          </w:p>
          <w:p w14:paraId="6674E0A6" w14:textId="77777777" w:rsidR="00B33550" w:rsidRPr="005525F3"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lang w:val="ru-RU"/>
              </w:rPr>
            </w:pPr>
          </w:p>
          <w:p w14:paraId="2CDB315F" w14:textId="77777777" w:rsidR="00B33550" w:rsidRPr="005525F3"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lang w:val="ru-RU"/>
              </w:rPr>
            </w:pPr>
          </w:p>
          <w:p w14:paraId="7001E705" w14:textId="77777777" w:rsidR="00B33550" w:rsidRPr="005525F3"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lang w:val="ru-RU"/>
              </w:rPr>
            </w:pPr>
          </w:p>
        </w:tc>
      </w:tr>
      <w:tr w:rsidR="00B33550" w:rsidRPr="00867C74" w14:paraId="1016FAFA" w14:textId="77777777" w:rsidTr="00E54F5A">
        <w:tc>
          <w:tcPr>
            <w:tcW w:w="9056" w:type="dxa"/>
          </w:tcPr>
          <w:p w14:paraId="29C9C542" w14:textId="5233E4A9" w:rsidR="00B33550" w:rsidRPr="00867C74" w:rsidRDefault="00B33550" w:rsidP="00E54F5A">
            <w:pPr>
              <w:rPr>
                <w:rFonts w:ascii="Cambria" w:hAnsi="Cambria"/>
                <w:lang w:val="en-US"/>
              </w:rPr>
            </w:pPr>
            <w:r w:rsidRPr="00867C74">
              <w:rPr>
                <w:rFonts w:ascii="Cambria" w:hAnsi="Cambria"/>
              </w:rPr>
              <w:t xml:space="preserve">5. </w:t>
            </w:r>
            <w:r w:rsidRPr="00867C74">
              <w:rPr>
                <w:rFonts w:ascii="Cambria" w:hAnsi="Cambria"/>
                <w:lang w:val="en-US"/>
              </w:rPr>
              <w:t>Administrative</w:t>
            </w:r>
            <w:r w:rsidR="00CD6A6D">
              <w:rPr>
                <w:rFonts w:ascii="Cambria" w:hAnsi="Cambria"/>
                <w:lang w:val="en-US"/>
              </w:rPr>
              <w:t>/</w:t>
            </w:r>
            <w:r w:rsidR="00CD6A6D" w:rsidRPr="00DC3839">
              <w:rPr>
                <w:rFonts w:ascii="Cambria" w:hAnsi="Cambria"/>
                <w:color w:val="auto"/>
                <w:lang w:val="en-US"/>
              </w:rPr>
              <w:t xml:space="preserve"> </w:t>
            </w:r>
            <w:proofErr w:type="spellStart"/>
            <w:r w:rsidR="00CD6A6D" w:rsidRPr="00E50B2F">
              <w:rPr>
                <w:rFonts w:ascii="Cambria" w:hAnsi="Cambria"/>
                <w:color w:val="0070C0"/>
                <w:lang w:val="en-US"/>
              </w:rPr>
              <w:t>Административный</w:t>
            </w:r>
            <w:proofErr w:type="spellEnd"/>
            <w:r w:rsidR="00CD6A6D" w:rsidRPr="00CD6A6D">
              <w:rPr>
                <w:rFonts w:ascii="Cambria" w:hAnsi="Cambria"/>
                <w:color w:val="002060"/>
                <w:lang w:val="en-US"/>
              </w:rPr>
              <w:t xml:space="preserve"> </w:t>
            </w:r>
            <w:r w:rsidR="00CD6A6D" w:rsidRPr="00E50B2F">
              <w:rPr>
                <w:rFonts w:ascii="Cambria" w:hAnsi="Cambria"/>
                <w:color w:val="0070C0"/>
                <w:lang w:val="ru-RU"/>
              </w:rPr>
              <w:t>персонал</w:t>
            </w:r>
            <w:r w:rsidRPr="00867C74">
              <w:rPr>
                <w:rFonts w:ascii="Cambria" w:hAnsi="Cambria"/>
                <w:lang w:val="en-US"/>
              </w:rPr>
              <w:t>:</w:t>
            </w:r>
          </w:p>
          <w:p w14:paraId="3CA1362A" w14:textId="77777777" w:rsidR="00B33550" w:rsidRPr="00867C74"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rPr>
            </w:pPr>
          </w:p>
          <w:p w14:paraId="0FA7C426" w14:textId="77777777" w:rsidR="00B33550" w:rsidRPr="00867C74"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rPr>
            </w:pPr>
          </w:p>
          <w:p w14:paraId="321CA5F2" w14:textId="77777777" w:rsidR="00B33550" w:rsidRPr="00867C74"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lang w:val="en-US"/>
              </w:rPr>
            </w:pPr>
          </w:p>
        </w:tc>
      </w:tr>
      <w:tr w:rsidR="00B33550" w:rsidRPr="00867C74" w14:paraId="10435A75" w14:textId="77777777" w:rsidTr="00E54F5A">
        <w:tc>
          <w:tcPr>
            <w:tcW w:w="9056" w:type="dxa"/>
          </w:tcPr>
          <w:p w14:paraId="5CA6F5ED" w14:textId="3A1E8C1F" w:rsidR="00B33550" w:rsidRPr="00867C74" w:rsidRDefault="00B33550" w:rsidP="00E54F5A">
            <w:pPr>
              <w:rPr>
                <w:rFonts w:ascii="Cambria" w:hAnsi="Cambria"/>
                <w:lang w:val="en-US"/>
              </w:rPr>
            </w:pPr>
            <w:r w:rsidRPr="00867C74">
              <w:rPr>
                <w:rFonts w:ascii="Cambria" w:hAnsi="Cambria"/>
              </w:rPr>
              <w:t xml:space="preserve">6. </w:t>
            </w:r>
            <w:r w:rsidRPr="00867C74">
              <w:rPr>
                <w:rFonts w:ascii="Cambria" w:hAnsi="Cambria"/>
                <w:lang w:val="en-US"/>
              </w:rPr>
              <w:t>Other (specify)</w:t>
            </w:r>
            <w:r w:rsidR="00CD6A6D">
              <w:rPr>
                <w:rFonts w:ascii="Cambria" w:hAnsi="Cambria"/>
                <w:lang w:val="en-US"/>
              </w:rPr>
              <w:t>/</w:t>
            </w:r>
            <w:r w:rsidR="00CD6A6D" w:rsidRPr="00DC3839">
              <w:rPr>
                <w:rFonts w:ascii="Cambria" w:hAnsi="Cambria"/>
                <w:color w:val="auto"/>
                <w:lang w:val="en-US"/>
              </w:rPr>
              <w:t xml:space="preserve"> </w:t>
            </w:r>
            <w:proofErr w:type="spellStart"/>
            <w:r w:rsidR="00CD6A6D" w:rsidRPr="00E50B2F">
              <w:rPr>
                <w:rFonts w:ascii="Cambria" w:hAnsi="Cambria"/>
                <w:color w:val="0070C0"/>
                <w:lang w:val="en-US"/>
              </w:rPr>
              <w:t>Другое</w:t>
            </w:r>
            <w:proofErr w:type="spellEnd"/>
            <w:r w:rsidR="00CD6A6D" w:rsidRPr="00CD6A6D">
              <w:rPr>
                <w:rFonts w:ascii="Cambria" w:hAnsi="Cambria"/>
                <w:color w:val="002060"/>
                <w:lang w:val="en-US"/>
              </w:rPr>
              <w:t xml:space="preserve"> (</w:t>
            </w:r>
            <w:proofErr w:type="spellStart"/>
            <w:r w:rsidR="00CD6A6D" w:rsidRPr="00E50B2F">
              <w:rPr>
                <w:rFonts w:ascii="Cambria" w:hAnsi="Cambria"/>
                <w:color w:val="0070C0"/>
                <w:lang w:val="en-US"/>
              </w:rPr>
              <w:t>указать</w:t>
            </w:r>
            <w:proofErr w:type="spellEnd"/>
            <w:r w:rsidR="00CD6A6D" w:rsidRPr="00CD6A6D">
              <w:rPr>
                <w:rFonts w:ascii="Cambria" w:hAnsi="Cambria"/>
                <w:color w:val="002060"/>
                <w:lang w:val="en-US"/>
              </w:rPr>
              <w:t>)</w:t>
            </w:r>
            <w:r w:rsidRPr="00867C74">
              <w:rPr>
                <w:rFonts w:ascii="Cambria" w:hAnsi="Cambria"/>
                <w:lang w:val="en-US"/>
              </w:rPr>
              <w:t>:</w:t>
            </w:r>
          </w:p>
          <w:p w14:paraId="0C356C47" w14:textId="77777777" w:rsidR="00B33550" w:rsidRPr="00867C74"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rPr>
            </w:pPr>
          </w:p>
          <w:p w14:paraId="788797D6" w14:textId="77777777" w:rsidR="00B33550" w:rsidRPr="00867C74"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rPr>
            </w:pPr>
          </w:p>
          <w:p w14:paraId="04D8E7DA" w14:textId="77777777" w:rsidR="00B33550" w:rsidRPr="00867C74"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lang w:val="en-US"/>
              </w:rPr>
            </w:pPr>
          </w:p>
        </w:tc>
      </w:tr>
    </w:tbl>
    <w:p w14:paraId="02F20031" w14:textId="77777777" w:rsidR="00B33550" w:rsidRPr="00867C74" w:rsidRDefault="00B33550" w:rsidP="00B33550">
      <w:pPr>
        <w:rPr>
          <w:rFonts w:ascii="Cambria" w:hAnsi="Cambria"/>
          <w:lang w:val="en-US"/>
        </w:rPr>
      </w:pPr>
    </w:p>
    <w:p w14:paraId="18FE086F" w14:textId="77777777" w:rsidR="00B33550" w:rsidRPr="00867C74" w:rsidRDefault="00B33550" w:rsidP="00B33550">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lang w:val="en-US"/>
        </w:rPr>
      </w:pPr>
      <w:r w:rsidRPr="00867C74">
        <w:rPr>
          <w:rFonts w:ascii="Cambria" w:hAnsi="Cambria"/>
          <w:lang w:val="en-US"/>
        </w:rPr>
        <w:br w:type="page"/>
      </w:r>
    </w:p>
    <w:p w14:paraId="64963961" w14:textId="70DFB458" w:rsidR="00B33550" w:rsidRPr="00867C74" w:rsidRDefault="00F8607A" w:rsidP="00A3033A">
      <w:pPr>
        <w:pStyle w:val="1"/>
        <w:numPr>
          <w:ilvl w:val="0"/>
          <w:numId w:val="0"/>
        </w:numPr>
        <w:ind w:left="360"/>
        <w:rPr>
          <w:b w:val="0"/>
        </w:rPr>
      </w:pPr>
      <w:bookmarkStart w:id="286" w:name="_Toc83380084"/>
      <w:bookmarkStart w:id="287" w:name="_Toc95839339"/>
      <w:bookmarkStart w:id="288" w:name="_Toc95839652"/>
      <w:r>
        <w:rPr>
          <w:lang w:val="ru-RU"/>
        </w:rPr>
        <w:lastRenderedPageBreak/>
        <w:t>6</w:t>
      </w:r>
      <w:r w:rsidR="0092077B" w:rsidRPr="00867C74">
        <w:t>.2</w:t>
      </w:r>
      <w:r w:rsidR="00B33550" w:rsidRPr="00867C74">
        <w:t>. Availability of key staff for current project</w:t>
      </w:r>
      <w:bookmarkEnd w:id="286"/>
      <w:bookmarkEnd w:id="287"/>
      <w:bookmarkEnd w:id="288"/>
      <w:r w:rsidR="000D671F">
        <w:t>/</w:t>
      </w:r>
      <w:r w:rsidR="000D671F" w:rsidRPr="000D671F">
        <w:rPr>
          <w:lang w:val="ru-RU"/>
        </w:rPr>
        <w:t xml:space="preserve"> </w:t>
      </w:r>
      <w:r w:rsidR="000D671F" w:rsidRPr="00E50B2F">
        <w:rPr>
          <w:color w:val="0070C0"/>
          <w:lang w:val="ru-RU"/>
        </w:rPr>
        <w:t>Наличие</w:t>
      </w:r>
      <w:r w:rsidR="000D671F" w:rsidRPr="000D671F">
        <w:rPr>
          <w:color w:val="002060"/>
          <w:lang w:val="ru-RU"/>
        </w:rPr>
        <w:t xml:space="preserve"> </w:t>
      </w:r>
      <w:r w:rsidR="000D671F" w:rsidRPr="00E50B2F">
        <w:rPr>
          <w:color w:val="0070C0"/>
          <w:lang w:val="ru-RU"/>
        </w:rPr>
        <w:t>ключевых</w:t>
      </w:r>
      <w:r w:rsidR="000D671F" w:rsidRPr="000D671F">
        <w:rPr>
          <w:color w:val="002060"/>
          <w:lang w:val="ru-RU"/>
        </w:rPr>
        <w:t xml:space="preserve"> </w:t>
      </w:r>
      <w:r w:rsidR="000D671F" w:rsidRPr="00E50B2F">
        <w:rPr>
          <w:color w:val="0070C0"/>
          <w:lang w:val="ru-RU"/>
        </w:rPr>
        <w:t>сотрудников</w:t>
      </w:r>
      <w:r w:rsidR="000D671F" w:rsidRPr="000D671F">
        <w:rPr>
          <w:color w:val="002060"/>
          <w:lang w:val="ru-RU"/>
        </w:rPr>
        <w:t xml:space="preserve"> </w:t>
      </w:r>
      <w:r w:rsidR="000D671F" w:rsidRPr="00E50B2F">
        <w:rPr>
          <w:color w:val="0070C0"/>
          <w:lang w:val="ru-RU"/>
        </w:rPr>
        <w:t>для</w:t>
      </w:r>
      <w:r w:rsidR="000D671F" w:rsidRPr="000D671F">
        <w:rPr>
          <w:color w:val="002060"/>
          <w:lang w:val="ru-RU"/>
        </w:rPr>
        <w:t xml:space="preserve"> </w:t>
      </w:r>
      <w:r w:rsidR="000D671F" w:rsidRPr="00E50B2F">
        <w:rPr>
          <w:color w:val="0070C0"/>
          <w:lang w:val="ru-RU"/>
        </w:rPr>
        <w:t>текущего</w:t>
      </w:r>
      <w:r w:rsidR="000D671F" w:rsidRPr="000D671F">
        <w:rPr>
          <w:color w:val="002060"/>
          <w:lang w:val="ru-RU"/>
        </w:rPr>
        <w:t xml:space="preserve"> </w:t>
      </w:r>
      <w:r w:rsidR="000D671F" w:rsidRPr="00E50B2F">
        <w:rPr>
          <w:color w:val="0070C0"/>
          <w:lang w:val="ru-RU"/>
        </w:rPr>
        <w:t>проекта</w:t>
      </w:r>
    </w:p>
    <w:p w14:paraId="722431C6" w14:textId="73DF1BEC" w:rsidR="00B33550" w:rsidRPr="00867C74" w:rsidRDefault="00B33550" w:rsidP="00B33550">
      <w:pPr>
        <w:rPr>
          <w:rFonts w:ascii="Cambria" w:hAnsi="Cambria"/>
          <w:lang w:val="en-US"/>
        </w:rPr>
      </w:pPr>
      <w:r w:rsidRPr="00867C74">
        <w:rPr>
          <w:rFonts w:ascii="Cambria" w:hAnsi="Cambria"/>
          <w:lang w:val="en-US"/>
        </w:rPr>
        <w:t xml:space="preserve">List here the number of </w:t>
      </w:r>
      <w:proofErr w:type="gramStart"/>
      <w:r w:rsidRPr="00867C74">
        <w:rPr>
          <w:rFonts w:ascii="Cambria" w:hAnsi="Cambria"/>
          <w:lang w:val="en-US"/>
        </w:rPr>
        <w:t>persons, which</w:t>
      </w:r>
      <w:proofErr w:type="gramEnd"/>
      <w:r w:rsidRPr="00867C74">
        <w:rPr>
          <w:rFonts w:ascii="Cambria" w:hAnsi="Cambria"/>
          <w:lang w:val="en-US"/>
        </w:rPr>
        <w:t xml:space="preserve"> the Bidder intends to assign to this contract. CVs</w:t>
      </w:r>
      <w:r w:rsidRPr="00FC50D4">
        <w:rPr>
          <w:rFonts w:ascii="Cambria" w:hAnsi="Cambria"/>
          <w:lang w:val="ru-RU"/>
        </w:rPr>
        <w:t xml:space="preserve"> </w:t>
      </w:r>
      <w:r w:rsidRPr="00867C74">
        <w:rPr>
          <w:rFonts w:ascii="Cambria" w:hAnsi="Cambria"/>
          <w:lang w:val="en-US"/>
        </w:rPr>
        <w:t>shall</w:t>
      </w:r>
      <w:r w:rsidRPr="00FC50D4">
        <w:rPr>
          <w:rFonts w:ascii="Cambria" w:hAnsi="Cambria"/>
          <w:lang w:val="ru-RU"/>
        </w:rPr>
        <w:t xml:space="preserve"> </w:t>
      </w:r>
      <w:r w:rsidRPr="00867C74">
        <w:rPr>
          <w:rFonts w:ascii="Cambria" w:hAnsi="Cambria"/>
          <w:lang w:val="en-US"/>
        </w:rPr>
        <w:t>be</w:t>
      </w:r>
      <w:r w:rsidRPr="00FC50D4">
        <w:rPr>
          <w:rFonts w:ascii="Cambria" w:hAnsi="Cambria"/>
          <w:lang w:val="ru-RU"/>
        </w:rPr>
        <w:t xml:space="preserve"> </w:t>
      </w:r>
      <w:r w:rsidRPr="00867C74">
        <w:rPr>
          <w:rFonts w:ascii="Cambria" w:hAnsi="Cambria"/>
          <w:lang w:val="en-US"/>
        </w:rPr>
        <w:t>attached</w:t>
      </w:r>
      <w:r w:rsidR="00FC50D4" w:rsidRPr="00FC50D4">
        <w:rPr>
          <w:rFonts w:ascii="Cambria" w:hAnsi="Cambria"/>
          <w:lang w:val="ru-RU"/>
        </w:rPr>
        <w:t>/</w:t>
      </w:r>
      <w:r w:rsidR="00FC50D4" w:rsidRPr="00FC50D4">
        <w:rPr>
          <w:rFonts w:ascii="Cambria" w:hAnsi="Cambria"/>
          <w:color w:val="auto"/>
          <w:lang w:val="ru-RU"/>
        </w:rPr>
        <w:t xml:space="preserve"> </w:t>
      </w:r>
      <w:r w:rsidR="00FC50D4" w:rsidRPr="00E50B2F">
        <w:rPr>
          <w:rFonts w:ascii="Cambria" w:hAnsi="Cambria"/>
          <w:color w:val="0070C0"/>
          <w:lang w:val="ru-RU"/>
        </w:rPr>
        <w:t>Укажите</w:t>
      </w:r>
      <w:r w:rsidR="00FC50D4" w:rsidRPr="00FC50D4">
        <w:rPr>
          <w:rFonts w:ascii="Cambria" w:hAnsi="Cambria"/>
          <w:color w:val="002060"/>
          <w:lang w:val="ru-RU"/>
        </w:rPr>
        <w:t xml:space="preserve"> </w:t>
      </w:r>
      <w:r w:rsidR="00FC50D4" w:rsidRPr="00E50B2F">
        <w:rPr>
          <w:rFonts w:ascii="Cambria" w:hAnsi="Cambria"/>
          <w:color w:val="0070C0"/>
          <w:lang w:val="ru-RU"/>
        </w:rPr>
        <w:t>здесь</w:t>
      </w:r>
      <w:r w:rsidR="00FC50D4" w:rsidRPr="00FC50D4">
        <w:rPr>
          <w:rFonts w:ascii="Cambria" w:hAnsi="Cambria"/>
          <w:color w:val="002060"/>
          <w:lang w:val="ru-RU"/>
        </w:rPr>
        <w:t xml:space="preserve"> </w:t>
      </w:r>
      <w:r w:rsidR="00FC50D4" w:rsidRPr="00E50B2F">
        <w:rPr>
          <w:rFonts w:ascii="Cambria" w:hAnsi="Cambria"/>
          <w:color w:val="0070C0"/>
          <w:lang w:val="ru-RU"/>
        </w:rPr>
        <w:t>количество</w:t>
      </w:r>
      <w:r w:rsidR="00FC50D4" w:rsidRPr="00FC50D4">
        <w:rPr>
          <w:rFonts w:ascii="Cambria" w:hAnsi="Cambria"/>
          <w:color w:val="002060"/>
          <w:lang w:val="ru-RU"/>
        </w:rPr>
        <w:t xml:space="preserve"> </w:t>
      </w:r>
      <w:r w:rsidR="00FC50D4" w:rsidRPr="00E50B2F">
        <w:rPr>
          <w:rFonts w:ascii="Cambria" w:hAnsi="Cambria"/>
          <w:color w:val="0070C0"/>
          <w:lang w:val="ru-RU"/>
        </w:rPr>
        <w:t>лиц</w:t>
      </w:r>
      <w:r w:rsidR="00FC50D4" w:rsidRPr="00FC50D4">
        <w:rPr>
          <w:rFonts w:ascii="Cambria" w:hAnsi="Cambria"/>
          <w:color w:val="002060"/>
          <w:lang w:val="ru-RU"/>
        </w:rPr>
        <w:t xml:space="preserve">, </w:t>
      </w:r>
      <w:r w:rsidR="00FC50D4" w:rsidRPr="00E50B2F">
        <w:rPr>
          <w:rFonts w:ascii="Cambria" w:hAnsi="Cambria"/>
          <w:color w:val="0070C0"/>
          <w:lang w:val="ru-RU"/>
        </w:rPr>
        <w:t>которых</w:t>
      </w:r>
      <w:r w:rsidR="00FC50D4" w:rsidRPr="00FC50D4">
        <w:rPr>
          <w:rFonts w:ascii="Cambria" w:hAnsi="Cambria"/>
          <w:color w:val="002060"/>
          <w:lang w:val="ru-RU"/>
        </w:rPr>
        <w:t xml:space="preserve"> </w:t>
      </w:r>
      <w:r w:rsidR="00FC50D4" w:rsidRPr="00E50B2F">
        <w:rPr>
          <w:rFonts w:ascii="Cambria" w:hAnsi="Cambria"/>
          <w:color w:val="0070C0"/>
          <w:lang w:val="ru-RU"/>
        </w:rPr>
        <w:t>Участник</w:t>
      </w:r>
      <w:r w:rsidR="00FC50D4" w:rsidRPr="00FC50D4">
        <w:rPr>
          <w:rFonts w:ascii="Cambria" w:hAnsi="Cambria"/>
          <w:color w:val="002060"/>
          <w:lang w:val="ru-RU"/>
        </w:rPr>
        <w:t xml:space="preserve"> </w:t>
      </w:r>
      <w:r w:rsidR="00FC50D4" w:rsidRPr="00E50B2F">
        <w:rPr>
          <w:rFonts w:ascii="Cambria" w:hAnsi="Cambria"/>
          <w:color w:val="0070C0"/>
          <w:lang w:val="ru-RU"/>
        </w:rPr>
        <w:t>тендера</w:t>
      </w:r>
      <w:r w:rsidR="00FC50D4" w:rsidRPr="00FC50D4">
        <w:rPr>
          <w:rFonts w:ascii="Cambria" w:hAnsi="Cambria"/>
          <w:color w:val="002060"/>
          <w:lang w:val="ru-RU"/>
        </w:rPr>
        <w:t xml:space="preserve"> </w:t>
      </w:r>
      <w:r w:rsidR="00FC50D4" w:rsidRPr="00E50B2F">
        <w:rPr>
          <w:rFonts w:ascii="Cambria" w:hAnsi="Cambria"/>
          <w:color w:val="0070C0"/>
          <w:lang w:val="ru-RU"/>
        </w:rPr>
        <w:t>намеревается</w:t>
      </w:r>
      <w:r w:rsidR="00FC50D4" w:rsidRPr="00FC50D4">
        <w:rPr>
          <w:rFonts w:ascii="Cambria" w:hAnsi="Cambria"/>
          <w:color w:val="002060"/>
          <w:lang w:val="ru-RU"/>
        </w:rPr>
        <w:t xml:space="preserve"> </w:t>
      </w:r>
      <w:r w:rsidR="00FC50D4" w:rsidRPr="00E50B2F">
        <w:rPr>
          <w:rFonts w:ascii="Cambria" w:hAnsi="Cambria"/>
          <w:color w:val="0070C0"/>
          <w:lang w:val="ru-RU"/>
        </w:rPr>
        <w:t>привлечь</w:t>
      </w:r>
      <w:r w:rsidR="00FC50D4" w:rsidRPr="00FC50D4">
        <w:rPr>
          <w:rFonts w:ascii="Cambria" w:hAnsi="Cambria"/>
          <w:color w:val="002060"/>
          <w:lang w:val="ru-RU"/>
        </w:rPr>
        <w:t xml:space="preserve"> </w:t>
      </w:r>
      <w:r w:rsidR="00FC50D4" w:rsidRPr="00E50B2F">
        <w:rPr>
          <w:rFonts w:ascii="Cambria" w:hAnsi="Cambria"/>
          <w:color w:val="0070C0"/>
          <w:lang w:val="ru-RU"/>
        </w:rPr>
        <w:t>к</w:t>
      </w:r>
      <w:r w:rsidR="00FC50D4" w:rsidRPr="00FC50D4">
        <w:rPr>
          <w:rFonts w:ascii="Cambria" w:hAnsi="Cambria"/>
          <w:color w:val="002060"/>
          <w:lang w:val="ru-RU"/>
        </w:rPr>
        <w:t xml:space="preserve"> </w:t>
      </w:r>
      <w:r w:rsidR="00FC50D4" w:rsidRPr="00E50B2F">
        <w:rPr>
          <w:rFonts w:ascii="Cambria" w:hAnsi="Cambria"/>
          <w:color w:val="0070C0"/>
          <w:lang w:val="ru-RU"/>
        </w:rPr>
        <w:t>выполнению</w:t>
      </w:r>
      <w:r w:rsidR="00FC50D4" w:rsidRPr="00FC50D4">
        <w:rPr>
          <w:rFonts w:ascii="Cambria" w:hAnsi="Cambria"/>
          <w:color w:val="002060"/>
          <w:lang w:val="ru-RU"/>
        </w:rPr>
        <w:t xml:space="preserve"> </w:t>
      </w:r>
      <w:r w:rsidR="00FC50D4" w:rsidRPr="00E50B2F">
        <w:rPr>
          <w:rFonts w:ascii="Cambria" w:hAnsi="Cambria"/>
          <w:color w:val="0070C0"/>
          <w:lang w:val="ru-RU"/>
        </w:rPr>
        <w:t>настоящего</w:t>
      </w:r>
      <w:r w:rsidR="00FC50D4" w:rsidRPr="00FC50D4">
        <w:rPr>
          <w:rFonts w:ascii="Cambria" w:hAnsi="Cambria"/>
          <w:color w:val="002060"/>
          <w:lang w:val="ru-RU"/>
        </w:rPr>
        <w:t xml:space="preserve"> </w:t>
      </w:r>
      <w:r w:rsidR="00FC50D4" w:rsidRPr="00E50B2F">
        <w:rPr>
          <w:rFonts w:ascii="Cambria" w:hAnsi="Cambria"/>
          <w:color w:val="0070C0"/>
          <w:lang w:val="ru-RU"/>
        </w:rPr>
        <w:t>контракта</w:t>
      </w:r>
      <w:r w:rsidR="00FC50D4" w:rsidRPr="00FC50D4">
        <w:rPr>
          <w:rFonts w:ascii="Cambria" w:hAnsi="Cambria"/>
          <w:color w:val="002060"/>
          <w:lang w:val="ru-RU"/>
        </w:rPr>
        <w:t xml:space="preserve">. </w:t>
      </w:r>
      <w:r w:rsidR="00FC50D4" w:rsidRPr="00E50B2F">
        <w:rPr>
          <w:rFonts w:ascii="Cambria" w:hAnsi="Cambria"/>
          <w:color w:val="0070C0"/>
          <w:lang w:val="ru-RU"/>
        </w:rPr>
        <w:t>Резюме</w:t>
      </w:r>
      <w:r w:rsidR="00FC50D4" w:rsidRPr="00FC50D4">
        <w:rPr>
          <w:rFonts w:ascii="Cambria" w:hAnsi="Cambria"/>
          <w:color w:val="002060"/>
          <w:lang w:val="ru-RU"/>
        </w:rPr>
        <w:t xml:space="preserve"> </w:t>
      </w:r>
      <w:r w:rsidR="00FC50D4" w:rsidRPr="00E50B2F">
        <w:rPr>
          <w:rFonts w:ascii="Cambria" w:hAnsi="Cambria"/>
          <w:color w:val="0070C0"/>
          <w:lang w:val="ru-RU"/>
        </w:rPr>
        <w:t>прилагаются</w:t>
      </w:r>
      <w:r w:rsidRPr="00867C74">
        <w:rPr>
          <w:rFonts w:ascii="Cambria" w:hAnsi="Cambria"/>
          <w:lang w:val="en-US"/>
        </w:rPr>
        <w:t>.</w:t>
      </w:r>
    </w:p>
    <w:p w14:paraId="71967C93" w14:textId="77777777" w:rsidR="00B33550" w:rsidRPr="00867C74" w:rsidRDefault="00B33550" w:rsidP="00B33550">
      <w:pPr>
        <w:rPr>
          <w:rFonts w:ascii="Cambria" w:hAnsi="Cambria"/>
          <w:lang w:val="en-US"/>
        </w:rPr>
      </w:pPr>
    </w:p>
    <w:tbl>
      <w:tblPr>
        <w:tblW w:w="8949" w:type="dxa"/>
        <w:tblInd w:w="108"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Look w:val="00A0" w:firstRow="1" w:lastRow="0" w:firstColumn="1" w:lastColumn="0" w:noHBand="0" w:noVBand="0"/>
      </w:tblPr>
      <w:tblGrid>
        <w:gridCol w:w="1578"/>
        <w:gridCol w:w="1276"/>
        <w:gridCol w:w="1276"/>
        <w:gridCol w:w="1559"/>
        <w:gridCol w:w="1985"/>
        <w:gridCol w:w="1275"/>
      </w:tblGrid>
      <w:tr w:rsidR="00B33550" w:rsidRPr="00867C74" w14:paraId="12162E85" w14:textId="77777777" w:rsidTr="00E54F5A">
        <w:trPr>
          <w:trHeight w:val="1241"/>
        </w:trPr>
        <w:tc>
          <w:tcPr>
            <w:tcW w:w="1578" w:type="dxa"/>
            <w:tcBorders>
              <w:top w:val="single" w:sz="6" w:space="0" w:color="000000"/>
              <w:left w:val="single" w:sz="6" w:space="0" w:color="000000"/>
              <w:bottom w:val="single" w:sz="6" w:space="0" w:color="000000"/>
              <w:right w:val="single" w:sz="6" w:space="0" w:color="000000"/>
            </w:tcBorders>
            <w:vAlign w:val="center"/>
          </w:tcPr>
          <w:p w14:paraId="35361926" w14:textId="54B0E72A" w:rsidR="00B33550" w:rsidRPr="00867C74" w:rsidRDefault="00B33550" w:rsidP="00E54F5A">
            <w:pPr>
              <w:tabs>
                <w:tab w:val="left" w:pos="567"/>
                <w:tab w:val="left" w:leader="underscore" w:pos="9923"/>
              </w:tabs>
              <w:spacing w:before="60" w:after="60" w:line="264" w:lineRule="auto"/>
              <w:jc w:val="center"/>
              <w:rPr>
                <w:rFonts w:ascii="Cambria" w:hAnsi="Cambria"/>
                <w:b/>
                <w:szCs w:val="20"/>
              </w:rPr>
            </w:pPr>
            <w:r w:rsidRPr="00867C74">
              <w:rPr>
                <w:rFonts w:ascii="Cambria" w:hAnsi="Cambria"/>
                <w:b/>
                <w:szCs w:val="20"/>
              </w:rPr>
              <w:t>Name</w:t>
            </w:r>
            <w:r w:rsidR="00FC50D4">
              <w:rPr>
                <w:rFonts w:ascii="Cambria" w:hAnsi="Cambria"/>
                <w:b/>
                <w:szCs w:val="20"/>
              </w:rPr>
              <w:t>/</w:t>
            </w:r>
            <w:r w:rsidR="00FC50D4" w:rsidRPr="003F1C59">
              <w:rPr>
                <w:rFonts w:ascii="Cambria" w:hAnsi="Cambria"/>
                <w:b/>
                <w:color w:val="auto"/>
                <w:szCs w:val="20"/>
              </w:rPr>
              <w:t xml:space="preserve"> </w:t>
            </w:r>
            <w:proofErr w:type="spellStart"/>
            <w:r w:rsidR="00FC50D4" w:rsidRPr="00E50B2F">
              <w:rPr>
                <w:rFonts w:ascii="Cambria" w:hAnsi="Cambria"/>
                <w:b/>
                <w:color w:val="0070C0"/>
                <w:szCs w:val="20"/>
              </w:rPr>
              <w:t>Имя</w:t>
            </w:r>
            <w:proofErr w:type="spellEnd"/>
          </w:p>
        </w:tc>
        <w:tc>
          <w:tcPr>
            <w:tcW w:w="1276" w:type="dxa"/>
            <w:tcBorders>
              <w:top w:val="single" w:sz="6" w:space="0" w:color="000000"/>
              <w:left w:val="single" w:sz="6" w:space="0" w:color="000000"/>
              <w:bottom w:val="single" w:sz="6" w:space="0" w:color="000000"/>
              <w:right w:val="single" w:sz="6" w:space="0" w:color="000000"/>
            </w:tcBorders>
            <w:vAlign w:val="center"/>
          </w:tcPr>
          <w:p w14:paraId="776FA97B" w14:textId="77777777" w:rsidR="00B33550" w:rsidRPr="00867C74" w:rsidRDefault="00B33550" w:rsidP="00E54F5A">
            <w:pPr>
              <w:tabs>
                <w:tab w:val="left" w:pos="567"/>
                <w:tab w:val="left" w:leader="underscore" w:pos="9923"/>
              </w:tabs>
              <w:spacing w:before="60" w:after="60" w:line="264" w:lineRule="auto"/>
              <w:jc w:val="center"/>
              <w:rPr>
                <w:rFonts w:ascii="Cambria" w:hAnsi="Cambria"/>
                <w:b/>
                <w:szCs w:val="20"/>
              </w:rPr>
            </w:pPr>
            <w:r w:rsidRPr="00867C74">
              <w:rPr>
                <w:rFonts w:ascii="Cambria" w:hAnsi="Cambria"/>
                <w:b/>
                <w:szCs w:val="20"/>
              </w:rPr>
              <w:t>Language</w:t>
            </w:r>
          </w:p>
          <w:p w14:paraId="11C5DC5B" w14:textId="3FCA3388" w:rsidR="00B33550" w:rsidRPr="00867C74" w:rsidRDefault="00B33550" w:rsidP="00E54F5A">
            <w:pPr>
              <w:tabs>
                <w:tab w:val="left" w:pos="567"/>
                <w:tab w:val="left" w:leader="underscore" w:pos="9923"/>
              </w:tabs>
              <w:spacing w:before="60" w:after="60" w:line="264" w:lineRule="auto"/>
              <w:jc w:val="center"/>
              <w:rPr>
                <w:rFonts w:ascii="Cambria" w:hAnsi="Cambria"/>
                <w:b/>
                <w:szCs w:val="20"/>
              </w:rPr>
            </w:pPr>
            <w:r w:rsidRPr="00867C74">
              <w:rPr>
                <w:rFonts w:ascii="Cambria" w:hAnsi="Cambria"/>
                <w:b/>
                <w:szCs w:val="20"/>
              </w:rPr>
              <w:t>Skills</w:t>
            </w:r>
            <w:r w:rsidR="00FC50D4">
              <w:rPr>
                <w:rFonts w:ascii="Cambria" w:hAnsi="Cambria"/>
                <w:b/>
                <w:szCs w:val="20"/>
              </w:rPr>
              <w:t>/</w:t>
            </w:r>
            <w:r w:rsidR="00FC50D4" w:rsidRPr="003F1C59">
              <w:rPr>
                <w:rFonts w:ascii="Cambria" w:hAnsi="Cambria"/>
                <w:b/>
                <w:color w:val="auto"/>
                <w:szCs w:val="20"/>
                <w:lang w:val="ru-RU"/>
              </w:rPr>
              <w:t xml:space="preserve"> </w:t>
            </w:r>
            <w:r w:rsidR="00FC50D4" w:rsidRPr="00E50B2F">
              <w:rPr>
                <w:rFonts w:ascii="Cambria" w:hAnsi="Cambria"/>
                <w:b/>
                <w:color w:val="0070C0"/>
                <w:szCs w:val="20"/>
                <w:lang w:val="ru-RU"/>
              </w:rPr>
              <w:t>Знание</w:t>
            </w:r>
            <w:r w:rsidR="00FC50D4" w:rsidRPr="00FC50D4">
              <w:rPr>
                <w:rFonts w:ascii="Cambria" w:hAnsi="Cambria"/>
                <w:b/>
                <w:color w:val="002060"/>
                <w:szCs w:val="20"/>
                <w:lang w:val="ru-RU"/>
              </w:rPr>
              <w:t xml:space="preserve"> </w:t>
            </w:r>
            <w:r w:rsidR="00FC50D4" w:rsidRPr="00E50B2F">
              <w:rPr>
                <w:rFonts w:ascii="Cambria" w:hAnsi="Cambria"/>
                <w:b/>
                <w:color w:val="0070C0"/>
                <w:szCs w:val="20"/>
                <w:lang w:val="ru-RU"/>
              </w:rPr>
              <w:t>языков</w:t>
            </w:r>
          </w:p>
        </w:tc>
        <w:tc>
          <w:tcPr>
            <w:tcW w:w="1276" w:type="dxa"/>
            <w:tcBorders>
              <w:top w:val="single" w:sz="6" w:space="0" w:color="000000"/>
              <w:left w:val="single" w:sz="6" w:space="0" w:color="000000"/>
              <w:bottom w:val="single" w:sz="6" w:space="0" w:color="000000"/>
              <w:right w:val="single" w:sz="6" w:space="0" w:color="000000"/>
            </w:tcBorders>
            <w:vAlign w:val="center"/>
          </w:tcPr>
          <w:p w14:paraId="6EA34E85" w14:textId="5265D086" w:rsidR="00B33550" w:rsidRPr="00867C74" w:rsidRDefault="00B33550" w:rsidP="00E54F5A">
            <w:pPr>
              <w:tabs>
                <w:tab w:val="left" w:pos="567"/>
                <w:tab w:val="left" w:leader="underscore" w:pos="9923"/>
              </w:tabs>
              <w:spacing w:before="60" w:after="60" w:line="264" w:lineRule="auto"/>
              <w:jc w:val="center"/>
              <w:rPr>
                <w:rFonts w:ascii="Cambria" w:hAnsi="Cambria"/>
                <w:b/>
                <w:szCs w:val="20"/>
              </w:rPr>
            </w:pPr>
            <w:r w:rsidRPr="00867C74">
              <w:rPr>
                <w:rFonts w:ascii="Cambria" w:hAnsi="Cambria"/>
                <w:b/>
                <w:szCs w:val="20"/>
              </w:rPr>
              <w:t>Profession</w:t>
            </w:r>
            <w:r w:rsidR="00FC50D4">
              <w:rPr>
                <w:rFonts w:ascii="Cambria" w:hAnsi="Cambria"/>
                <w:b/>
                <w:szCs w:val="20"/>
              </w:rPr>
              <w:t>/</w:t>
            </w:r>
            <w:r w:rsidR="00FC50D4" w:rsidRPr="003F1C59">
              <w:rPr>
                <w:rFonts w:ascii="Cambria" w:hAnsi="Cambria"/>
                <w:b/>
                <w:color w:val="auto"/>
                <w:szCs w:val="20"/>
              </w:rPr>
              <w:t xml:space="preserve"> </w:t>
            </w:r>
            <w:proofErr w:type="spellStart"/>
            <w:r w:rsidR="00FC50D4" w:rsidRPr="00E50B2F">
              <w:rPr>
                <w:rFonts w:ascii="Cambria" w:hAnsi="Cambria"/>
                <w:b/>
                <w:color w:val="0070C0"/>
                <w:szCs w:val="20"/>
              </w:rPr>
              <w:t>Профессия</w:t>
            </w:r>
            <w:proofErr w:type="spellEnd"/>
          </w:p>
        </w:tc>
        <w:tc>
          <w:tcPr>
            <w:tcW w:w="1559" w:type="dxa"/>
            <w:tcBorders>
              <w:top w:val="single" w:sz="6" w:space="0" w:color="000000"/>
              <w:left w:val="single" w:sz="6" w:space="0" w:color="000000"/>
              <w:bottom w:val="single" w:sz="6" w:space="0" w:color="000000"/>
              <w:right w:val="single" w:sz="6" w:space="0" w:color="000000"/>
            </w:tcBorders>
            <w:vAlign w:val="center"/>
          </w:tcPr>
          <w:p w14:paraId="0A083EC1" w14:textId="02D8AEFF" w:rsidR="00B33550" w:rsidRPr="00867C74" w:rsidRDefault="00B33550" w:rsidP="00E54F5A">
            <w:pPr>
              <w:tabs>
                <w:tab w:val="left" w:pos="567"/>
                <w:tab w:val="left" w:leader="underscore" w:pos="9923"/>
              </w:tabs>
              <w:spacing w:before="60" w:after="60" w:line="264" w:lineRule="auto"/>
              <w:jc w:val="center"/>
              <w:rPr>
                <w:rFonts w:ascii="Cambria" w:hAnsi="Cambria"/>
                <w:b/>
                <w:szCs w:val="20"/>
              </w:rPr>
            </w:pPr>
            <w:r w:rsidRPr="00867C74">
              <w:rPr>
                <w:rFonts w:ascii="Cambria" w:hAnsi="Cambria"/>
                <w:b/>
                <w:szCs w:val="20"/>
              </w:rPr>
              <w:t>Professional experience (years)</w:t>
            </w:r>
            <w:r w:rsidR="00FC50D4">
              <w:rPr>
                <w:rFonts w:ascii="Cambria" w:hAnsi="Cambria"/>
                <w:b/>
                <w:szCs w:val="20"/>
              </w:rPr>
              <w:t>/</w:t>
            </w:r>
            <w:r w:rsidR="00FC50D4" w:rsidRPr="003F1C59">
              <w:rPr>
                <w:rFonts w:ascii="Cambria" w:hAnsi="Cambria"/>
                <w:b/>
                <w:color w:val="auto"/>
                <w:szCs w:val="20"/>
              </w:rPr>
              <w:t xml:space="preserve"> </w:t>
            </w:r>
            <w:proofErr w:type="spellStart"/>
            <w:r w:rsidR="00FC50D4" w:rsidRPr="00490F7D">
              <w:rPr>
                <w:rFonts w:ascii="Cambria" w:hAnsi="Cambria"/>
                <w:b/>
                <w:color w:val="0070C0"/>
                <w:szCs w:val="20"/>
              </w:rPr>
              <w:t>Профессиональный</w:t>
            </w:r>
            <w:proofErr w:type="spellEnd"/>
            <w:r w:rsidR="00FC50D4" w:rsidRPr="00490F7D">
              <w:rPr>
                <w:rFonts w:ascii="Cambria" w:hAnsi="Cambria"/>
                <w:b/>
                <w:color w:val="0070C0"/>
                <w:szCs w:val="20"/>
              </w:rPr>
              <w:t xml:space="preserve"> </w:t>
            </w:r>
            <w:proofErr w:type="spellStart"/>
            <w:r w:rsidR="00FC50D4" w:rsidRPr="00490F7D">
              <w:rPr>
                <w:rFonts w:ascii="Cambria" w:hAnsi="Cambria"/>
                <w:b/>
                <w:color w:val="0070C0"/>
                <w:szCs w:val="20"/>
              </w:rPr>
              <w:t>опыт</w:t>
            </w:r>
            <w:proofErr w:type="spellEnd"/>
            <w:r w:rsidR="00FC50D4" w:rsidRPr="00490F7D">
              <w:rPr>
                <w:rFonts w:ascii="Cambria" w:hAnsi="Cambria"/>
                <w:b/>
                <w:color w:val="0070C0"/>
                <w:szCs w:val="20"/>
              </w:rPr>
              <w:t xml:space="preserve"> (</w:t>
            </w:r>
            <w:proofErr w:type="spellStart"/>
            <w:r w:rsidR="00FC50D4" w:rsidRPr="00490F7D">
              <w:rPr>
                <w:rFonts w:ascii="Cambria" w:hAnsi="Cambria"/>
                <w:b/>
                <w:color w:val="0070C0"/>
                <w:szCs w:val="20"/>
              </w:rPr>
              <w:t>лет</w:t>
            </w:r>
            <w:proofErr w:type="spellEnd"/>
            <w:r w:rsidR="00FC50D4" w:rsidRPr="00490F7D">
              <w:rPr>
                <w:rFonts w:ascii="Cambria" w:hAnsi="Cambria"/>
                <w:b/>
                <w:color w:val="0070C0"/>
                <w:szCs w:val="20"/>
              </w:rPr>
              <w:t>)</w:t>
            </w:r>
          </w:p>
        </w:tc>
        <w:tc>
          <w:tcPr>
            <w:tcW w:w="1985" w:type="dxa"/>
            <w:tcBorders>
              <w:top w:val="single" w:sz="6" w:space="0" w:color="000000"/>
              <w:left w:val="single" w:sz="6" w:space="0" w:color="000000"/>
              <w:bottom w:val="single" w:sz="6" w:space="0" w:color="000000"/>
              <w:right w:val="single" w:sz="6" w:space="0" w:color="000000"/>
            </w:tcBorders>
            <w:vAlign w:val="center"/>
          </w:tcPr>
          <w:p w14:paraId="795C1E18" w14:textId="42FEBE10" w:rsidR="00B33550" w:rsidRPr="00867C74" w:rsidRDefault="00B33550" w:rsidP="00E54F5A">
            <w:pPr>
              <w:tabs>
                <w:tab w:val="left" w:pos="567"/>
                <w:tab w:val="left" w:leader="underscore" w:pos="9923"/>
              </w:tabs>
              <w:spacing w:before="60" w:after="60" w:line="264" w:lineRule="auto"/>
              <w:jc w:val="center"/>
              <w:rPr>
                <w:rFonts w:ascii="Cambria" w:hAnsi="Cambria"/>
                <w:b/>
                <w:szCs w:val="20"/>
              </w:rPr>
            </w:pPr>
            <w:r w:rsidRPr="00867C74">
              <w:rPr>
                <w:rFonts w:ascii="Cambria" w:hAnsi="Cambria"/>
                <w:b/>
                <w:szCs w:val="20"/>
              </w:rPr>
              <w:t>Working experience in the following positions</w:t>
            </w:r>
            <w:r w:rsidR="00FC50D4">
              <w:rPr>
                <w:rFonts w:ascii="Cambria" w:hAnsi="Cambria"/>
                <w:b/>
                <w:szCs w:val="20"/>
              </w:rPr>
              <w:t>/</w:t>
            </w:r>
            <w:r w:rsidR="00FC50D4" w:rsidRPr="00FC50D4">
              <w:rPr>
                <w:rFonts w:ascii="Cambria" w:hAnsi="Cambria"/>
                <w:b/>
                <w:color w:val="auto"/>
                <w:szCs w:val="20"/>
                <w:lang w:val="en-US"/>
              </w:rPr>
              <w:t xml:space="preserve"> </w:t>
            </w:r>
            <w:r w:rsidR="00FC50D4" w:rsidRPr="00E50B2F">
              <w:rPr>
                <w:rFonts w:ascii="Cambria" w:hAnsi="Cambria"/>
                <w:b/>
                <w:color w:val="0070C0"/>
                <w:szCs w:val="20"/>
                <w:lang w:val="ru-RU"/>
              </w:rPr>
              <w:t>Опыт</w:t>
            </w:r>
            <w:r w:rsidR="00FC50D4" w:rsidRPr="00FC50D4">
              <w:rPr>
                <w:rFonts w:ascii="Cambria" w:hAnsi="Cambria"/>
                <w:b/>
                <w:color w:val="002060"/>
                <w:szCs w:val="20"/>
                <w:lang w:val="en-US"/>
              </w:rPr>
              <w:t xml:space="preserve"> </w:t>
            </w:r>
            <w:r w:rsidR="00FC50D4" w:rsidRPr="00E50B2F">
              <w:rPr>
                <w:rFonts w:ascii="Cambria" w:hAnsi="Cambria"/>
                <w:b/>
                <w:color w:val="0070C0"/>
                <w:szCs w:val="20"/>
                <w:lang w:val="ru-RU"/>
              </w:rPr>
              <w:t>работы</w:t>
            </w:r>
            <w:r w:rsidR="00FC50D4" w:rsidRPr="00FC50D4">
              <w:rPr>
                <w:rFonts w:ascii="Cambria" w:hAnsi="Cambria"/>
                <w:b/>
                <w:color w:val="002060"/>
                <w:szCs w:val="20"/>
                <w:lang w:val="en-US"/>
              </w:rPr>
              <w:t xml:space="preserve"> </w:t>
            </w:r>
            <w:r w:rsidR="00FC50D4" w:rsidRPr="00E50B2F">
              <w:rPr>
                <w:rFonts w:ascii="Cambria" w:hAnsi="Cambria"/>
                <w:b/>
                <w:color w:val="0070C0"/>
                <w:szCs w:val="20"/>
                <w:lang w:val="ru-RU"/>
              </w:rPr>
              <w:t>на</w:t>
            </w:r>
            <w:r w:rsidR="00FC50D4" w:rsidRPr="00FC50D4">
              <w:rPr>
                <w:rFonts w:ascii="Cambria" w:hAnsi="Cambria"/>
                <w:b/>
                <w:color w:val="002060"/>
                <w:szCs w:val="20"/>
                <w:lang w:val="en-US"/>
              </w:rPr>
              <w:t xml:space="preserve"> </w:t>
            </w:r>
            <w:r w:rsidR="00FC50D4" w:rsidRPr="00E50B2F">
              <w:rPr>
                <w:rFonts w:ascii="Cambria" w:hAnsi="Cambria"/>
                <w:b/>
                <w:color w:val="0070C0"/>
                <w:szCs w:val="20"/>
                <w:lang w:val="ru-RU"/>
              </w:rPr>
              <w:t>следующих</w:t>
            </w:r>
            <w:r w:rsidR="00FC50D4" w:rsidRPr="00FC50D4">
              <w:rPr>
                <w:rFonts w:ascii="Cambria" w:hAnsi="Cambria"/>
                <w:b/>
                <w:color w:val="002060"/>
                <w:szCs w:val="20"/>
                <w:lang w:val="en-US"/>
              </w:rPr>
              <w:t xml:space="preserve"> </w:t>
            </w:r>
            <w:r w:rsidR="00FC50D4" w:rsidRPr="00E50B2F">
              <w:rPr>
                <w:rFonts w:ascii="Cambria" w:hAnsi="Cambria"/>
                <w:b/>
                <w:color w:val="0070C0"/>
                <w:szCs w:val="20"/>
                <w:lang w:val="ru-RU"/>
              </w:rPr>
              <w:t>должностях</w:t>
            </w:r>
          </w:p>
        </w:tc>
        <w:tc>
          <w:tcPr>
            <w:tcW w:w="1275" w:type="dxa"/>
            <w:tcBorders>
              <w:top w:val="single" w:sz="6" w:space="0" w:color="000000"/>
              <w:left w:val="single" w:sz="6" w:space="0" w:color="000000"/>
              <w:bottom w:val="single" w:sz="6" w:space="0" w:color="000000"/>
              <w:right w:val="single" w:sz="6" w:space="0" w:color="000000"/>
            </w:tcBorders>
            <w:vAlign w:val="center"/>
          </w:tcPr>
          <w:p w14:paraId="5DFB7075" w14:textId="348FB856" w:rsidR="00B33550" w:rsidRPr="00867C74" w:rsidRDefault="00B33550" w:rsidP="00E54F5A">
            <w:pPr>
              <w:tabs>
                <w:tab w:val="left" w:pos="567"/>
                <w:tab w:val="left" w:leader="underscore" w:pos="9923"/>
              </w:tabs>
              <w:spacing w:before="60" w:after="60" w:line="264" w:lineRule="auto"/>
              <w:jc w:val="center"/>
              <w:rPr>
                <w:rFonts w:ascii="Cambria" w:hAnsi="Cambria"/>
                <w:b/>
                <w:szCs w:val="20"/>
              </w:rPr>
            </w:pPr>
            <w:proofErr w:type="spellStart"/>
            <w:r w:rsidRPr="00867C74">
              <w:rPr>
                <w:rFonts w:ascii="Cambria" w:hAnsi="Cambria"/>
                <w:b/>
                <w:szCs w:val="20"/>
              </w:rPr>
              <w:t>Expe-rience</w:t>
            </w:r>
            <w:proofErr w:type="spellEnd"/>
            <w:r w:rsidRPr="00867C74">
              <w:rPr>
                <w:rFonts w:ascii="Cambria" w:hAnsi="Cambria"/>
                <w:b/>
                <w:szCs w:val="20"/>
              </w:rPr>
              <w:t xml:space="preserve"> in similar projects</w:t>
            </w:r>
            <w:r w:rsidR="00FC50D4">
              <w:rPr>
                <w:rFonts w:ascii="Cambria" w:hAnsi="Cambria"/>
                <w:b/>
                <w:szCs w:val="20"/>
              </w:rPr>
              <w:t>/</w:t>
            </w:r>
            <w:r w:rsidR="00FC50D4" w:rsidRPr="00E50A09">
              <w:rPr>
                <w:rFonts w:ascii="Cambria" w:hAnsi="Cambria"/>
                <w:b/>
                <w:color w:val="auto"/>
                <w:szCs w:val="20"/>
                <w:lang w:val="ru-RU"/>
              </w:rPr>
              <w:t xml:space="preserve"> </w:t>
            </w:r>
            <w:r w:rsidR="00FC50D4" w:rsidRPr="00E50B2F">
              <w:rPr>
                <w:rFonts w:ascii="Cambria" w:hAnsi="Cambria"/>
                <w:b/>
                <w:color w:val="0070C0"/>
                <w:szCs w:val="20"/>
                <w:lang w:val="ru-RU"/>
              </w:rPr>
              <w:t>Опыт</w:t>
            </w:r>
            <w:r w:rsidR="00FC50D4" w:rsidRPr="00FC50D4">
              <w:rPr>
                <w:rFonts w:ascii="Cambria" w:hAnsi="Cambria"/>
                <w:b/>
                <w:color w:val="002060"/>
                <w:szCs w:val="20"/>
                <w:lang w:val="ru-RU"/>
              </w:rPr>
              <w:t xml:space="preserve"> </w:t>
            </w:r>
            <w:r w:rsidR="00FC50D4" w:rsidRPr="00E50B2F">
              <w:rPr>
                <w:rFonts w:ascii="Cambria" w:hAnsi="Cambria"/>
                <w:b/>
                <w:color w:val="0070C0"/>
                <w:szCs w:val="20"/>
                <w:lang w:val="ru-RU"/>
              </w:rPr>
              <w:t>работы</w:t>
            </w:r>
            <w:r w:rsidR="00FC50D4" w:rsidRPr="00FC50D4">
              <w:rPr>
                <w:rFonts w:ascii="Cambria" w:hAnsi="Cambria"/>
                <w:b/>
                <w:color w:val="002060"/>
                <w:szCs w:val="20"/>
                <w:lang w:val="ru-RU"/>
              </w:rPr>
              <w:t xml:space="preserve"> </w:t>
            </w:r>
            <w:r w:rsidR="00FC50D4" w:rsidRPr="00E50B2F">
              <w:rPr>
                <w:rFonts w:ascii="Cambria" w:hAnsi="Cambria"/>
                <w:b/>
                <w:color w:val="0070C0"/>
                <w:szCs w:val="20"/>
                <w:lang w:val="ru-RU"/>
              </w:rPr>
              <w:t>в</w:t>
            </w:r>
            <w:r w:rsidR="00FC50D4" w:rsidRPr="00FC50D4">
              <w:rPr>
                <w:rFonts w:ascii="Cambria" w:hAnsi="Cambria"/>
                <w:b/>
                <w:color w:val="002060"/>
                <w:szCs w:val="20"/>
                <w:lang w:val="ru-RU"/>
              </w:rPr>
              <w:t xml:space="preserve"> </w:t>
            </w:r>
            <w:r w:rsidR="00FC50D4" w:rsidRPr="00E50B2F">
              <w:rPr>
                <w:rFonts w:ascii="Cambria" w:hAnsi="Cambria"/>
                <w:b/>
                <w:color w:val="0070C0"/>
                <w:szCs w:val="20"/>
                <w:lang w:val="ru-RU"/>
              </w:rPr>
              <w:t>аналогичных</w:t>
            </w:r>
            <w:r w:rsidR="00FC50D4" w:rsidRPr="00FC50D4">
              <w:rPr>
                <w:rFonts w:ascii="Cambria" w:hAnsi="Cambria"/>
                <w:b/>
                <w:color w:val="002060"/>
                <w:szCs w:val="20"/>
                <w:lang w:val="ru-RU"/>
              </w:rPr>
              <w:t xml:space="preserve"> </w:t>
            </w:r>
            <w:r w:rsidR="00FC50D4" w:rsidRPr="00E50B2F">
              <w:rPr>
                <w:rFonts w:ascii="Cambria" w:hAnsi="Cambria"/>
                <w:b/>
                <w:color w:val="0070C0"/>
                <w:szCs w:val="20"/>
                <w:lang w:val="ru-RU"/>
              </w:rPr>
              <w:t>проектах</w:t>
            </w:r>
          </w:p>
        </w:tc>
      </w:tr>
      <w:tr w:rsidR="00B33550" w:rsidRPr="00867C74" w14:paraId="677A9C8D" w14:textId="77777777" w:rsidTr="00E54F5A">
        <w:tc>
          <w:tcPr>
            <w:tcW w:w="1578" w:type="dxa"/>
            <w:tcBorders>
              <w:top w:val="single" w:sz="6" w:space="0" w:color="000000"/>
              <w:left w:val="single" w:sz="12" w:space="0" w:color="000000"/>
              <w:bottom w:val="single" w:sz="6" w:space="0" w:color="000000"/>
              <w:right w:val="single" w:sz="6" w:space="0" w:color="000000"/>
            </w:tcBorders>
          </w:tcPr>
          <w:p w14:paraId="78035B03" w14:textId="77777777" w:rsidR="00B33550" w:rsidRPr="00867C74" w:rsidRDefault="00B33550" w:rsidP="00E54F5A">
            <w:pPr>
              <w:rPr>
                <w:rFonts w:ascii="Cambria" w:hAnsi="Cambria"/>
                <w:szCs w:val="22"/>
              </w:rPr>
            </w:pPr>
          </w:p>
          <w:p w14:paraId="33C772DC" w14:textId="77777777" w:rsidR="00B33550" w:rsidRPr="00867C74" w:rsidRDefault="00B33550" w:rsidP="00E54F5A">
            <w:pPr>
              <w:rPr>
                <w:rFonts w:ascii="Cambria" w:hAnsi="Cambria"/>
                <w:szCs w:val="22"/>
              </w:rPr>
            </w:pPr>
          </w:p>
          <w:p w14:paraId="058E23A3" w14:textId="77777777" w:rsidR="00B33550" w:rsidRPr="00867C74" w:rsidRDefault="00B33550" w:rsidP="00E54F5A">
            <w:pPr>
              <w:rPr>
                <w:rFonts w:ascii="Cambria" w:hAnsi="Cambria"/>
                <w:szCs w:val="22"/>
              </w:rPr>
            </w:pPr>
          </w:p>
        </w:tc>
        <w:tc>
          <w:tcPr>
            <w:tcW w:w="1276" w:type="dxa"/>
            <w:tcBorders>
              <w:top w:val="single" w:sz="6" w:space="0" w:color="000000"/>
              <w:left w:val="single" w:sz="6" w:space="0" w:color="000000"/>
              <w:bottom w:val="single" w:sz="6" w:space="0" w:color="000000"/>
              <w:right w:val="single" w:sz="6" w:space="0" w:color="000000"/>
            </w:tcBorders>
          </w:tcPr>
          <w:p w14:paraId="38F9E328" w14:textId="77777777" w:rsidR="00B33550" w:rsidRPr="00867C74" w:rsidRDefault="00B33550" w:rsidP="00E54F5A">
            <w:pPr>
              <w:rPr>
                <w:rFonts w:ascii="Cambria" w:hAnsi="Cambria"/>
                <w:szCs w:val="22"/>
              </w:rPr>
            </w:pPr>
          </w:p>
        </w:tc>
        <w:tc>
          <w:tcPr>
            <w:tcW w:w="1276" w:type="dxa"/>
            <w:tcBorders>
              <w:top w:val="single" w:sz="6" w:space="0" w:color="000000"/>
              <w:left w:val="single" w:sz="6" w:space="0" w:color="000000"/>
              <w:bottom w:val="single" w:sz="6" w:space="0" w:color="000000"/>
              <w:right w:val="single" w:sz="6" w:space="0" w:color="000000"/>
            </w:tcBorders>
          </w:tcPr>
          <w:p w14:paraId="658C3F2F" w14:textId="77777777" w:rsidR="00B33550" w:rsidRPr="00867C74" w:rsidRDefault="00B33550" w:rsidP="00E54F5A">
            <w:pPr>
              <w:rPr>
                <w:rFonts w:ascii="Cambria" w:hAnsi="Cambria"/>
                <w:szCs w:val="22"/>
              </w:rPr>
            </w:pPr>
          </w:p>
        </w:tc>
        <w:tc>
          <w:tcPr>
            <w:tcW w:w="1559" w:type="dxa"/>
            <w:tcBorders>
              <w:top w:val="single" w:sz="6" w:space="0" w:color="000000"/>
              <w:left w:val="single" w:sz="6" w:space="0" w:color="000000"/>
              <w:bottom w:val="single" w:sz="6" w:space="0" w:color="000000"/>
              <w:right w:val="single" w:sz="6" w:space="0" w:color="000000"/>
            </w:tcBorders>
          </w:tcPr>
          <w:p w14:paraId="5060DD1E" w14:textId="77777777" w:rsidR="00B33550" w:rsidRPr="00867C74" w:rsidRDefault="00B33550" w:rsidP="00E54F5A">
            <w:pPr>
              <w:rPr>
                <w:rFonts w:ascii="Cambria" w:hAnsi="Cambria"/>
                <w:szCs w:val="22"/>
              </w:rPr>
            </w:pPr>
          </w:p>
        </w:tc>
        <w:tc>
          <w:tcPr>
            <w:tcW w:w="1985" w:type="dxa"/>
            <w:tcBorders>
              <w:top w:val="single" w:sz="6" w:space="0" w:color="000000"/>
              <w:left w:val="single" w:sz="6" w:space="0" w:color="000000"/>
              <w:bottom w:val="single" w:sz="6" w:space="0" w:color="000000"/>
              <w:right w:val="single" w:sz="6" w:space="0" w:color="000000"/>
            </w:tcBorders>
          </w:tcPr>
          <w:p w14:paraId="2F0FA915" w14:textId="77777777" w:rsidR="00B33550" w:rsidRPr="00867C74" w:rsidRDefault="00B33550" w:rsidP="00E54F5A">
            <w:pPr>
              <w:rPr>
                <w:rFonts w:ascii="Cambria" w:hAnsi="Cambria"/>
                <w:szCs w:val="22"/>
              </w:rPr>
            </w:pPr>
          </w:p>
        </w:tc>
        <w:tc>
          <w:tcPr>
            <w:tcW w:w="1275" w:type="dxa"/>
            <w:tcBorders>
              <w:top w:val="single" w:sz="6" w:space="0" w:color="000000"/>
              <w:left w:val="single" w:sz="6" w:space="0" w:color="000000"/>
              <w:bottom w:val="single" w:sz="6" w:space="0" w:color="000000"/>
              <w:right w:val="single" w:sz="12" w:space="0" w:color="000000"/>
            </w:tcBorders>
          </w:tcPr>
          <w:p w14:paraId="06D654A9" w14:textId="77777777" w:rsidR="00B33550" w:rsidRPr="00867C74" w:rsidRDefault="00B33550" w:rsidP="00E54F5A">
            <w:pPr>
              <w:rPr>
                <w:rFonts w:ascii="Cambria" w:hAnsi="Cambria"/>
                <w:szCs w:val="22"/>
              </w:rPr>
            </w:pPr>
          </w:p>
        </w:tc>
      </w:tr>
      <w:tr w:rsidR="00B33550" w:rsidRPr="00867C74" w14:paraId="4BDE0BC3" w14:textId="77777777" w:rsidTr="00E54F5A">
        <w:tc>
          <w:tcPr>
            <w:tcW w:w="1578" w:type="dxa"/>
            <w:tcBorders>
              <w:top w:val="single" w:sz="6" w:space="0" w:color="000000"/>
              <w:left w:val="single" w:sz="12" w:space="0" w:color="000000"/>
              <w:bottom w:val="single" w:sz="6" w:space="0" w:color="000000"/>
              <w:right w:val="single" w:sz="6" w:space="0" w:color="000000"/>
            </w:tcBorders>
          </w:tcPr>
          <w:p w14:paraId="65D4C029" w14:textId="77777777" w:rsidR="00B33550" w:rsidRPr="00867C74" w:rsidRDefault="00B33550" w:rsidP="00E54F5A">
            <w:pPr>
              <w:rPr>
                <w:rFonts w:ascii="Cambria" w:hAnsi="Cambria"/>
                <w:szCs w:val="22"/>
              </w:rPr>
            </w:pPr>
          </w:p>
          <w:p w14:paraId="2DDCD729" w14:textId="77777777" w:rsidR="00B33550" w:rsidRPr="00867C74" w:rsidRDefault="00B33550" w:rsidP="00E54F5A">
            <w:pPr>
              <w:rPr>
                <w:rFonts w:ascii="Cambria" w:hAnsi="Cambria"/>
                <w:szCs w:val="22"/>
              </w:rPr>
            </w:pPr>
          </w:p>
          <w:p w14:paraId="0C3719D0" w14:textId="77777777" w:rsidR="00B33550" w:rsidRPr="00867C74" w:rsidRDefault="00B33550" w:rsidP="00E54F5A">
            <w:pPr>
              <w:rPr>
                <w:rFonts w:ascii="Cambria" w:hAnsi="Cambria"/>
                <w:szCs w:val="22"/>
              </w:rPr>
            </w:pPr>
          </w:p>
        </w:tc>
        <w:tc>
          <w:tcPr>
            <w:tcW w:w="1276" w:type="dxa"/>
            <w:tcBorders>
              <w:top w:val="single" w:sz="6" w:space="0" w:color="000000"/>
              <w:left w:val="single" w:sz="6" w:space="0" w:color="000000"/>
              <w:bottom w:val="single" w:sz="6" w:space="0" w:color="000000"/>
              <w:right w:val="single" w:sz="6" w:space="0" w:color="000000"/>
            </w:tcBorders>
          </w:tcPr>
          <w:p w14:paraId="38E5F2D7" w14:textId="77777777" w:rsidR="00B33550" w:rsidRPr="00867C74" w:rsidRDefault="00B33550" w:rsidP="00E54F5A">
            <w:pPr>
              <w:rPr>
                <w:rFonts w:ascii="Cambria" w:hAnsi="Cambria"/>
                <w:szCs w:val="22"/>
              </w:rPr>
            </w:pPr>
          </w:p>
        </w:tc>
        <w:tc>
          <w:tcPr>
            <w:tcW w:w="1276" w:type="dxa"/>
            <w:tcBorders>
              <w:top w:val="single" w:sz="6" w:space="0" w:color="000000"/>
              <w:left w:val="single" w:sz="6" w:space="0" w:color="000000"/>
              <w:bottom w:val="single" w:sz="6" w:space="0" w:color="000000"/>
              <w:right w:val="single" w:sz="6" w:space="0" w:color="000000"/>
            </w:tcBorders>
          </w:tcPr>
          <w:p w14:paraId="68A1F75F" w14:textId="77777777" w:rsidR="00B33550" w:rsidRPr="00867C74" w:rsidRDefault="00B33550" w:rsidP="00E54F5A">
            <w:pPr>
              <w:rPr>
                <w:rFonts w:ascii="Cambria" w:hAnsi="Cambria"/>
                <w:szCs w:val="22"/>
              </w:rPr>
            </w:pPr>
          </w:p>
        </w:tc>
        <w:tc>
          <w:tcPr>
            <w:tcW w:w="1559" w:type="dxa"/>
            <w:tcBorders>
              <w:top w:val="single" w:sz="6" w:space="0" w:color="000000"/>
              <w:left w:val="single" w:sz="6" w:space="0" w:color="000000"/>
              <w:bottom w:val="single" w:sz="6" w:space="0" w:color="000000"/>
              <w:right w:val="single" w:sz="6" w:space="0" w:color="000000"/>
            </w:tcBorders>
          </w:tcPr>
          <w:p w14:paraId="289BEC7A" w14:textId="77777777" w:rsidR="00B33550" w:rsidRPr="00867C74" w:rsidRDefault="00B33550" w:rsidP="00E54F5A">
            <w:pPr>
              <w:rPr>
                <w:rFonts w:ascii="Cambria" w:hAnsi="Cambria"/>
                <w:szCs w:val="22"/>
              </w:rPr>
            </w:pPr>
          </w:p>
        </w:tc>
        <w:tc>
          <w:tcPr>
            <w:tcW w:w="1985" w:type="dxa"/>
            <w:tcBorders>
              <w:top w:val="single" w:sz="6" w:space="0" w:color="000000"/>
              <w:left w:val="single" w:sz="6" w:space="0" w:color="000000"/>
              <w:bottom w:val="single" w:sz="6" w:space="0" w:color="000000"/>
              <w:right w:val="single" w:sz="6" w:space="0" w:color="000000"/>
            </w:tcBorders>
          </w:tcPr>
          <w:p w14:paraId="00CBCC8E" w14:textId="77777777" w:rsidR="00B33550" w:rsidRPr="00867C74" w:rsidRDefault="00B33550" w:rsidP="00E54F5A">
            <w:pPr>
              <w:rPr>
                <w:rFonts w:ascii="Cambria" w:hAnsi="Cambria"/>
                <w:szCs w:val="22"/>
              </w:rPr>
            </w:pPr>
          </w:p>
        </w:tc>
        <w:tc>
          <w:tcPr>
            <w:tcW w:w="1275" w:type="dxa"/>
            <w:tcBorders>
              <w:top w:val="single" w:sz="6" w:space="0" w:color="000000"/>
              <w:left w:val="single" w:sz="6" w:space="0" w:color="000000"/>
              <w:bottom w:val="single" w:sz="6" w:space="0" w:color="000000"/>
              <w:right w:val="single" w:sz="12" w:space="0" w:color="000000"/>
            </w:tcBorders>
          </w:tcPr>
          <w:p w14:paraId="25731AF6" w14:textId="77777777" w:rsidR="00B33550" w:rsidRPr="00867C74" w:rsidRDefault="00B33550" w:rsidP="00E54F5A">
            <w:pPr>
              <w:rPr>
                <w:rFonts w:ascii="Cambria" w:hAnsi="Cambria"/>
                <w:szCs w:val="22"/>
              </w:rPr>
            </w:pPr>
          </w:p>
        </w:tc>
      </w:tr>
      <w:tr w:rsidR="00B33550" w:rsidRPr="00867C74" w14:paraId="5FE48888" w14:textId="77777777" w:rsidTr="00E54F5A">
        <w:tc>
          <w:tcPr>
            <w:tcW w:w="1578" w:type="dxa"/>
            <w:tcBorders>
              <w:top w:val="single" w:sz="6" w:space="0" w:color="000000"/>
              <w:left w:val="single" w:sz="12" w:space="0" w:color="000000"/>
              <w:bottom w:val="single" w:sz="6" w:space="0" w:color="000000"/>
              <w:right w:val="single" w:sz="6" w:space="0" w:color="000000"/>
            </w:tcBorders>
          </w:tcPr>
          <w:p w14:paraId="20760641" w14:textId="77777777" w:rsidR="00B33550" w:rsidRPr="00867C74" w:rsidRDefault="00B33550" w:rsidP="00E54F5A">
            <w:pPr>
              <w:rPr>
                <w:rFonts w:ascii="Cambria" w:hAnsi="Cambria"/>
                <w:szCs w:val="22"/>
              </w:rPr>
            </w:pPr>
          </w:p>
          <w:p w14:paraId="6ADAB5A4" w14:textId="77777777" w:rsidR="00B33550" w:rsidRPr="00867C74" w:rsidRDefault="00B33550" w:rsidP="00E54F5A">
            <w:pPr>
              <w:rPr>
                <w:rFonts w:ascii="Cambria" w:hAnsi="Cambria"/>
                <w:szCs w:val="22"/>
              </w:rPr>
            </w:pPr>
          </w:p>
          <w:p w14:paraId="63774019" w14:textId="77777777" w:rsidR="00B33550" w:rsidRPr="00867C74" w:rsidRDefault="00B33550" w:rsidP="00E54F5A">
            <w:pPr>
              <w:rPr>
                <w:rFonts w:ascii="Cambria" w:hAnsi="Cambria"/>
                <w:szCs w:val="22"/>
              </w:rPr>
            </w:pPr>
          </w:p>
        </w:tc>
        <w:tc>
          <w:tcPr>
            <w:tcW w:w="1276" w:type="dxa"/>
            <w:tcBorders>
              <w:top w:val="single" w:sz="6" w:space="0" w:color="000000"/>
              <w:left w:val="single" w:sz="6" w:space="0" w:color="000000"/>
              <w:bottom w:val="single" w:sz="6" w:space="0" w:color="000000"/>
              <w:right w:val="single" w:sz="6" w:space="0" w:color="000000"/>
            </w:tcBorders>
          </w:tcPr>
          <w:p w14:paraId="70E2F218" w14:textId="77777777" w:rsidR="00B33550" w:rsidRPr="00867C74" w:rsidRDefault="00B33550" w:rsidP="00E54F5A">
            <w:pPr>
              <w:rPr>
                <w:rFonts w:ascii="Cambria" w:hAnsi="Cambria"/>
                <w:szCs w:val="22"/>
              </w:rPr>
            </w:pPr>
          </w:p>
        </w:tc>
        <w:tc>
          <w:tcPr>
            <w:tcW w:w="1276" w:type="dxa"/>
            <w:tcBorders>
              <w:top w:val="single" w:sz="6" w:space="0" w:color="000000"/>
              <w:left w:val="single" w:sz="6" w:space="0" w:color="000000"/>
              <w:bottom w:val="single" w:sz="6" w:space="0" w:color="000000"/>
              <w:right w:val="single" w:sz="6" w:space="0" w:color="000000"/>
            </w:tcBorders>
          </w:tcPr>
          <w:p w14:paraId="4D6E7BF4" w14:textId="77777777" w:rsidR="00B33550" w:rsidRPr="00867C74" w:rsidRDefault="00B33550" w:rsidP="00E54F5A">
            <w:pPr>
              <w:rPr>
                <w:rFonts w:ascii="Cambria" w:hAnsi="Cambria"/>
                <w:szCs w:val="22"/>
              </w:rPr>
            </w:pPr>
          </w:p>
        </w:tc>
        <w:tc>
          <w:tcPr>
            <w:tcW w:w="1559" w:type="dxa"/>
            <w:tcBorders>
              <w:top w:val="single" w:sz="6" w:space="0" w:color="000000"/>
              <w:left w:val="single" w:sz="6" w:space="0" w:color="000000"/>
              <w:bottom w:val="single" w:sz="6" w:space="0" w:color="000000"/>
              <w:right w:val="single" w:sz="6" w:space="0" w:color="000000"/>
            </w:tcBorders>
          </w:tcPr>
          <w:p w14:paraId="22961596" w14:textId="77777777" w:rsidR="00B33550" w:rsidRPr="00867C74" w:rsidRDefault="00B33550" w:rsidP="00E54F5A">
            <w:pPr>
              <w:rPr>
                <w:rFonts w:ascii="Cambria" w:hAnsi="Cambria"/>
                <w:szCs w:val="22"/>
              </w:rPr>
            </w:pPr>
          </w:p>
        </w:tc>
        <w:tc>
          <w:tcPr>
            <w:tcW w:w="1985" w:type="dxa"/>
            <w:tcBorders>
              <w:top w:val="single" w:sz="6" w:space="0" w:color="000000"/>
              <w:left w:val="single" w:sz="6" w:space="0" w:color="000000"/>
              <w:bottom w:val="single" w:sz="6" w:space="0" w:color="000000"/>
              <w:right w:val="single" w:sz="6" w:space="0" w:color="000000"/>
            </w:tcBorders>
          </w:tcPr>
          <w:p w14:paraId="72C6DC14" w14:textId="77777777" w:rsidR="00B33550" w:rsidRPr="00867C74" w:rsidRDefault="00B33550" w:rsidP="00E54F5A">
            <w:pPr>
              <w:rPr>
                <w:rFonts w:ascii="Cambria" w:hAnsi="Cambria"/>
                <w:szCs w:val="22"/>
              </w:rPr>
            </w:pPr>
          </w:p>
        </w:tc>
        <w:tc>
          <w:tcPr>
            <w:tcW w:w="1275" w:type="dxa"/>
            <w:tcBorders>
              <w:top w:val="single" w:sz="6" w:space="0" w:color="000000"/>
              <w:left w:val="single" w:sz="6" w:space="0" w:color="000000"/>
              <w:bottom w:val="single" w:sz="6" w:space="0" w:color="000000"/>
              <w:right w:val="single" w:sz="12" w:space="0" w:color="000000"/>
            </w:tcBorders>
          </w:tcPr>
          <w:p w14:paraId="51F5DB22" w14:textId="77777777" w:rsidR="00B33550" w:rsidRPr="00867C74" w:rsidRDefault="00B33550" w:rsidP="00E54F5A">
            <w:pPr>
              <w:rPr>
                <w:rFonts w:ascii="Cambria" w:hAnsi="Cambria"/>
                <w:szCs w:val="22"/>
              </w:rPr>
            </w:pPr>
          </w:p>
        </w:tc>
      </w:tr>
      <w:tr w:rsidR="00B33550" w:rsidRPr="00867C74" w14:paraId="426B87EF" w14:textId="77777777" w:rsidTr="00E54F5A">
        <w:tc>
          <w:tcPr>
            <w:tcW w:w="1578" w:type="dxa"/>
            <w:tcBorders>
              <w:top w:val="single" w:sz="6" w:space="0" w:color="000000"/>
              <w:left w:val="single" w:sz="12" w:space="0" w:color="000000"/>
              <w:bottom w:val="single" w:sz="6" w:space="0" w:color="000000"/>
              <w:right w:val="single" w:sz="6" w:space="0" w:color="000000"/>
            </w:tcBorders>
          </w:tcPr>
          <w:p w14:paraId="5D56B9CC" w14:textId="77777777" w:rsidR="00B33550" w:rsidRPr="00867C74" w:rsidRDefault="00B33550" w:rsidP="00E54F5A">
            <w:pPr>
              <w:rPr>
                <w:rFonts w:ascii="Cambria" w:hAnsi="Cambria"/>
                <w:szCs w:val="22"/>
              </w:rPr>
            </w:pPr>
          </w:p>
          <w:p w14:paraId="6322B2A1" w14:textId="77777777" w:rsidR="00B33550" w:rsidRPr="00867C74" w:rsidRDefault="00B33550" w:rsidP="00E54F5A">
            <w:pPr>
              <w:rPr>
                <w:rFonts w:ascii="Cambria" w:hAnsi="Cambria"/>
                <w:szCs w:val="22"/>
              </w:rPr>
            </w:pPr>
          </w:p>
          <w:p w14:paraId="452BBD6E" w14:textId="77777777" w:rsidR="00B33550" w:rsidRPr="00867C74" w:rsidRDefault="00B33550" w:rsidP="00E54F5A">
            <w:pPr>
              <w:rPr>
                <w:rFonts w:ascii="Cambria" w:hAnsi="Cambria"/>
                <w:szCs w:val="22"/>
              </w:rPr>
            </w:pPr>
          </w:p>
        </w:tc>
        <w:tc>
          <w:tcPr>
            <w:tcW w:w="1276" w:type="dxa"/>
            <w:tcBorders>
              <w:top w:val="single" w:sz="6" w:space="0" w:color="000000"/>
              <w:left w:val="single" w:sz="6" w:space="0" w:color="000000"/>
              <w:bottom w:val="single" w:sz="6" w:space="0" w:color="000000"/>
              <w:right w:val="single" w:sz="6" w:space="0" w:color="000000"/>
            </w:tcBorders>
          </w:tcPr>
          <w:p w14:paraId="3A0EF0DD" w14:textId="77777777" w:rsidR="00B33550" w:rsidRPr="00867C74" w:rsidRDefault="00B33550" w:rsidP="00E54F5A">
            <w:pPr>
              <w:rPr>
                <w:rFonts w:ascii="Cambria" w:hAnsi="Cambria"/>
                <w:szCs w:val="22"/>
              </w:rPr>
            </w:pPr>
          </w:p>
        </w:tc>
        <w:tc>
          <w:tcPr>
            <w:tcW w:w="1276" w:type="dxa"/>
            <w:tcBorders>
              <w:top w:val="single" w:sz="6" w:space="0" w:color="000000"/>
              <w:left w:val="single" w:sz="6" w:space="0" w:color="000000"/>
              <w:bottom w:val="single" w:sz="6" w:space="0" w:color="000000"/>
              <w:right w:val="single" w:sz="6" w:space="0" w:color="000000"/>
            </w:tcBorders>
          </w:tcPr>
          <w:p w14:paraId="6A3B2832" w14:textId="77777777" w:rsidR="00B33550" w:rsidRPr="00867C74" w:rsidRDefault="00B33550" w:rsidP="00E54F5A">
            <w:pPr>
              <w:rPr>
                <w:rFonts w:ascii="Cambria" w:hAnsi="Cambria"/>
                <w:szCs w:val="22"/>
              </w:rPr>
            </w:pPr>
          </w:p>
        </w:tc>
        <w:tc>
          <w:tcPr>
            <w:tcW w:w="1559" w:type="dxa"/>
            <w:tcBorders>
              <w:top w:val="single" w:sz="6" w:space="0" w:color="000000"/>
              <w:left w:val="single" w:sz="6" w:space="0" w:color="000000"/>
              <w:bottom w:val="single" w:sz="6" w:space="0" w:color="000000"/>
              <w:right w:val="single" w:sz="6" w:space="0" w:color="000000"/>
            </w:tcBorders>
          </w:tcPr>
          <w:p w14:paraId="7A82052A" w14:textId="77777777" w:rsidR="00B33550" w:rsidRPr="00867C74" w:rsidRDefault="00B33550" w:rsidP="00E54F5A">
            <w:pPr>
              <w:rPr>
                <w:rFonts w:ascii="Cambria" w:hAnsi="Cambria"/>
                <w:szCs w:val="22"/>
              </w:rPr>
            </w:pPr>
          </w:p>
        </w:tc>
        <w:tc>
          <w:tcPr>
            <w:tcW w:w="1985" w:type="dxa"/>
            <w:tcBorders>
              <w:top w:val="single" w:sz="6" w:space="0" w:color="000000"/>
              <w:left w:val="single" w:sz="6" w:space="0" w:color="000000"/>
              <w:bottom w:val="single" w:sz="6" w:space="0" w:color="000000"/>
              <w:right w:val="single" w:sz="6" w:space="0" w:color="000000"/>
            </w:tcBorders>
          </w:tcPr>
          <w:p w14:paraId="690D17E3" w14:textId="77777777" w:rsidR="00B33550" w:rsidRPr="00867C74" w:rsidRDefault="00B33550" w:rsidP="00E54F5A">
            <w:pPr>
              <w:rPr>
                <w:rFonts w:ascii="Cambria" w:hAnsi="Cambria"/>
                <w:szCs w:val="22"/>
              </w:rPr>
            </w:pPr>
          </w:p>
        </w:tc>
        <w:tc>
          <w:tcPr>
            <w:tcW w:w="1275" w:type="dxa"/>
            <w:tcBorders>
              <w:top w:val="single" w:sz="6" w:space="0" w:color="000000"/>
              <w:left w:val="single" w:sz="6" w:space="0" w:color="000000"/>
              <w:bottom w:val="single" w:sz="6" w:space="0" w:color="000000"/>
              <w:right w:val="single" w:sz="12" w:space="0" w:color="000000"/>
            </w:tcBorders>
          </w:tcPr>
          <w:p w14:paraId="365A5494" w14:textId="77777777" w:rsidR="00B33550" w:rsidRPr="00867C74" w:rsidRDefault="00B33550" w:rsidP="00E54F5A">
            <w:pPr>
              <w:rPr>
                <w:rFonts w:ascii="Cambria" w:hAnsi="Cambria"/>
                <w:szCs w:val="22"/>
              </w:rPr>
            </w:pPr>
          </w:p>
        </w:tc>
      </w:tr>
      <w:tr w:rsidR="00B33550" w:rsidRPr="00867C74" w14:paraId="19C2A6F9" w14:textId="77777777" w:rsidTr="00E54F5A">
        <w:tc>
          <w:tcPr>
            <w:tcW w:w="1578" w:type="dxa"/>
            <w:tcBorders>
              <w:top w:val="single" w:sz="6" w:space="0" w:color="000000"/>
              <w:left w:val="single" w:sz="12" w:space="0" w:color="000000"/>
              <w:bottom w:val="single" w:sz="6" w:space="0" w:color="000000"/>
              <w:right w:val="single" w:sz="6" w:space="0" w:color="000000"/>
            </w:tcBorders>
          </w:tcPr>
          <w:p w14:paraId="324AB152" w14:textId="77777777" w:rsidR="00B33550" w:rsidRPr="00867C74" w:rsidRDefault="00B33550" w:rsidP="00E54F5A">
            <w:pPr>
              <w:rPr>
                <w:rFonts w:ascii="Cambria" w:hAnsi="Cambria"/>
                <w:szCs w:val="22"/>
              </w:rPr>
            </w:pPr>
          </w:p>
          <w:p w14:paraId="768153ED" w14:textId="77777777" w:rsidR="00B33550" w:rsidRPr="00867C74" w:rsidRDefault="00B33550" w:rsidP="00E54F5A">
            <w:pPr>
              <w:rPr>
                <w:rFonts w:ascii="Cambria" w:hAnsi="Cambria"/>
                <w:szCs w:val="22"/>
              </w:rPr>
            </w:pPr>
          </w:p>
          <w:p w14:paraId="5A7DB3B1" w14:textId="77777777" w:rsidR="00B33550" w:rsidRPr="00867C74" w:rsidRDefault="00B33550" w:rsidP="00E54F5A">
            <w:pPr>
              <w:rPr>
                <w:rFonts w:ascii="Cambria" w:hAnsi="Cambria"/>
                <w:szCs w:val="22"/>
              </w:rPr>
            </w:pPr>
          </w:p>
        </w:tc>
        <w:tc>
          <w:tcPr>
            <w:tcW w:w="1276" w:type="dxa"/>
            <w:tcBorders>
              <w:top w:val="single" w:sz="6" w:space="0" w:color="000000"/>
              <w:left w:val="single" w:sz="6" w:space="0" w:color="000000"/>
              <w:bottom w:val="single" w:sz="6" w:space="0" w:color="000000"/>
              <w:right w:val="single" w:sz="6" w:space="0" w:color="000000"/>
            </w:tcBorders>
          </w:tcPr>
          <w:p w14:paraId="23636C3D" w14:textId="77777777" w:rsidR="00B33550" w:rsidRPr="00867C74" w:rsidRDefault="00B33550" w:rsidP="00E54F5A">
            <w:pPr>
              <w:rPr>
                <w:rFonts w:ascii="Cambria" w:hAnsi="Cambria"/>
                <w:szCs w:val="22"/>
              </w:rPr>
            </w:pPr>
          </w:p>
        </w:tc>
        <w:tc>
          <w:tcPr>
            <w:tcW w:w="1276" w:type="dxa"/>
            <w:tcBorders>
              <w:top w:val="single" w:sz="6" w:space="0" w:color="000000"/>
              <w:left w:val="single" w:sz="6" w:space="0" w:color="000000"/>
              <w:bottom w:val="single" w:sz="6" w:space="0" w:color="000000"/>
              <w:right w:val="single" w:sz="6" w:space="0" w:color="000000"/>
            </w:tcBorders>
          </w:tcPr>
          <w:p w14:paraId="383C18F5" w14:textId="77777777" w:rsidR="00B33550" w:rsidRPr="00867C74" w:rsidRDefault="00B33550" w:rsidP="00E54F5A">
            <w:pPr>
              <w:rPr>
                <w:rFonts w:ascii="Cambria" w:hAnsi="Cambria"/>
                <w:szCs w:val="22"/>
              </w:rPr>
            </w:pPr>
          </w:p>
        </w:tc>
        <w:tc>
          <w:tcPr>
            <w:tcW w:w="1559" w:type="dxa"/>
            <w:tcBorders>
              <w:top w:val="single" w:sz="6" w:space="0" w:color="000000"/>
              <w:left w:val="single" w:sz="6" w:space="0" w:color="000000"/>
              <w:bottom w:val="single" w:sz="6" w:space="0" w:color="000000"/>
              <w:right w:val="single" w:sz="6" w:space="0" w:color="000000"/>
            </w:tcBorders>
          </w:tcPr>
          <w:p w14:paraId="74963CB4" w14:textId="77777777" w:rsidR="00B33550" w:rsidRPr="00867C74" w:rsidRDefault="00B33550" w:rsidP="00E54F5A">
            <w:pPr>
              <w:rPr>
                <w:rFonts w:ascii="Cambria" w:hAnsi="Cambria"/>
                <w:szCs w:val="22"/>
              </w:rPr>
            </w:pPr>
          </w:p>
        </w:tc>
        <w:tc>
          <w:tcPr>
            <w:tcW w:w="1985" w:type="dxa"/>
            <w:tcBorders>
              <w:top w:val="single" w:sz="6" w:space="0" w:color="000000"/>
              <w:left w:val="single" w:sz="6" w:space="0" w:color="000000"/>
              <w:bottom w:val="single" w:sz="6" w:space="0" w:color="000000"/>
              <w:right w:val="single" w:sz="6" w:space="0" w:color="000000"/>
            </w:tcBorders>
          </w:tcPr>
          <w:p w14:paraId="42A3AD17" w14:textId="77777777" w:rsidR="00B33550" w:rsidRPr="00867C74" w:rsidRDefault="00B33550" w:rsidP="00E54F5A">
            <w:pPr>
              <w:rPr>
                <w:rFonts w:ascii="Cambria" w:hAnsi="Cambria"/>
                <w:szCs w:val="22"/>
              </w:rPr>
            </w:pPr>
          </w:p>
        </w:tc>
        <w:tc>
          <w:tcPr>
            <w:tcW w:w="1275" w:type="dxa"/>
            <w:tcBorders>
              <w:top w:val="single" w:sz="6" w:space="0" w:color="000000"/>
              <w:left w:val="single" w:sz="6" w:space="0" w:color="000000"/>
              <w:bottom w:val="single" w:sz="6" w:space="0" w:color="000000"/>
              <w:right w:val="single" w:sz="12" w:space="0" w:color="000000"/>
            </w:tcBorders>
          </w:tcPr>
          <w:p w14:paraId="1C34342F" w14:textId="77777777" w:rsidR="00B33550" w:rsidRPr="00867C74" w:rsidRDefault="00B33550" w:rsidP="00E54F5A">
            <w:pPr>
              <w:rPr>
                <w:rFonts w:ascii="Cambria" w:hAnsi="Cambria"/>
                <w:szCs w:val="22"/>
              </w:rPr>
            </w:pPr>
          </w:p>
        </w:tc>
      </w:tr>
      <w:tr w:rsidR="00B33550" w:rsidRPr="00867C74" w14:paraId="61229713" w14:textId="77777777" w:rsidTr="00E54F5A">
        <w:tc>
          <w:tcPr>
            <w:tcW w:w="1578" w:type="dxa"/>
            <w:tcBorders>
              <w:top w:val="single" w:sz="6" w:space="0" w:color="000000"/>
              <w:left w:val="single" w:sz="12" w:space="0" w:color="000000"/>
              <w:bottom w:val="single" w:sz="6" w:space="0" w:color="000000"/>
              <w:right w:val="single" w:sz="6" w:space="0" w:color="000000"/>
            </w:tcBorders>
          </w:tcPr>
          <w:p w14:paraId="5B8C6543" w14:textId="77777777" w:rsidR="00B33550" w:rsidRPr="00867C74" w:rsidRDefault="00B33550" w:rsidP="00E54F5A">
            <w:pPr>
              <w:rPr>
                <w:rFonts w:ascii="Cambria" w:hAnsi="Cambria"/>
                <w:szCs w:val="22"/>
              </w:rPr>
            </w:pPr>
          </w:p>
          <w:p w14:paraId="3415AE22" w14:textId="77777777" w:rsidR="00B33550" w:rsidRPr="00867C74" w:rsidRDefault="00B33550" w:rsidP="00E54F5A">
            <w:pPr>
              <w:rPr>
                <w:rFonts w:ascii="Cambria" w:hAnsi="Cambria"/>
                <w:szCs w:val="22"/>
              </w:rPr>
            </w:pPr>
          </w:p>
          <w:p w14:paraId="3EC60C51" w14:textId="77777777" w:rsidR="00B33550" w:rsidRPr="00867C74" w:rsidRDefault="00B33550" w:rsidP="00E54F5A">
            <w:pPr>
              <w:rPr>
                <w:rFonts w:ascii="Cambria" w:hAnsi="Cambria"/>
                <w:szCs w:val="22"/>
              </w:rPr>
            </w:pPr>
          </w:p>
        </w:tc>
        <w:tc>
          <w:tcPr>
            <w:tcW w:w="1276" w:type="dxa"/>
            <w:tcBorders>
              <w:top w:val="single" w:sz="6" w:space="0" w:color="000000"/>
              <w:left w:val="single" w:sz="6" w:space="0" w:color="000000"/>
              <w:bottom w:val="single" w:sz="6" w:space="0" w:color="000000"/>
              <w:right w:val="single" w:sz="6" w:space="0" w:color="000000"/>
            </w:tcBorders>
          </w:tcPr>
          <w:p w14:paraId="4ED36195" w14:textId="77777777" w:rsidR="00B33550" w:rsidRPr="00867C74" w:rsidRDefault="00B33550" w:rsidP="00E54F5A">
            <w:pPr>
              <w:rPr>
                <w:rFonts w:ascii="Cambria" w:hAnsi="Cambria"/>
                <w:szCs w:val="22"/>
              </w:rPr>
            </w:pPr>
          </w:p>
        </w:tc>
        <w:tc>
          <w:tcPr>
            <w:tcW w:w="1276" w:type="dxa"/>
            <w:tcBorders>
              <w:top w:val="single" w:sz="6" w:space="0" w:color="000000"/>
              <w:left w:val="single" w:sz="6" w:space="0" w:color="000000"/>
              <w:bottom w:val="single" w:sz="6" w:space="0" w:color="000000"/>
              <w:right w:val="single" w:sz="6" w:space="0" w:color="000000"/>
            </w:tcBorders>
          </w:tcPr>
          <w:p w14:paraId="1E536906" w14:textId="77777777" w:rsidR="00B33550" w:rsidRPr="00867C74" w:rsidRDefault="00B33550" w:rsidP="00E54F5A">
            <w:pPr>
              <w:rPr>
                <w:rFonts w:ascii="Cambria" w:hAnsi="Cambria"/>
                <w:szCs w:val="22"/>
              </w:rPr>
            </w:pPr>
          </w:p>
        </w:tc>
        <w:tc>
          <w:tcPr>
            <w:tcW w:w="1559" w:type="dxa"/>
            <w:tcBorders>
              <w:top w:val="single" w:sz="6" w:space="0" w:color="000000"/>
              <w:left w:val="single" w:sz="6" w:space="0" w:color="000000"/>
              <w:bottom w:val="single" w:sz="6" w:space="0" w:color="000000"/>
              <w:right w:val="single" w:sz="6" w:space="0" w:color="000000"/>
            </w:tcBorders>
          </w:tcPr>
          <w:p w14:paraId="00F0C122" w14:textId="77777777" w:rsidR="00B33550" w:rsidRPr="00867C74" w:rsidRDefault="00B33550" w:rsidP="00E54F5A">
            <w:pPr>
              <w:rPr>
                <w:rFonts w:ascii="Cambria" w:hAnsi="Cambria"/>
                <w:szCs w:val="22"/>
              </w:rPr>
            </w:pPr>
          </w:p>
        </w:tc>
        <w:tc>
          <w:tcPr>
            <w:tcW w:w="1985" w:type="dxa"/>
            <w:tcBorders>
              <w:top w:val="single" w:sz="6" w:space="0" w:color="000000"/>
              <w:left w:val="single" w:sz="6" w:space="0" w:color="000000"/>
              <w:bottom w:val="single" w:sz="6" w:space="0" w:color="000000"/>
              <w:right w:val="single" w:sz="6" w:space="0" w:color="000000"/>
            </w:tcBorders>
          </w:tcPr>
          <w:p w14:paraId="2F2DE070" w14:textId="77777777" w:rsidR="00B33550" w:rsidRPr="00867C74" w:rsidRDefault="00B33550" w:rsidP="00E54F5A">
            <w:pPr>
              <w:rPr>
                <w:rFonts w:ascii="Cambria" w:hAnsi="Cambria"/>
                <w:szCs w:val="22"/>
              </w:rPr>
            </w:pPr>
          </w:p>
        </w:tc>
        <w:tc>
          <w:tcPr>
            <w:tcW w:w="1275" w:type="dxa"/>
            <w:tcBorders>
              <w:top w:val="single" w:sz="6" w:space="0" w:color="000000"/>
              <w:left w:val="single" w:sz="6" w:space="0" w:color="000000"/>
              <w:bottom w:val="single" w:sz="6" w:space="0" w:color="000000"/>
              <w:right w:val="single" w:sz="12" w:space="0" w:color="000000"/>
            </w:tcBorders>
          </w:tcPr>
          <w:p w14:paraId="0E07ED2D" w14:textId="77777777" w:rsidR="00B33550" w:rsidRPr="00867C74" w:rsidRDefault="00B33550" w:rsidP="00E54F5A">
            <w:pPr>
              <w:rPr>
                <w:rFonts w:ascii="Cambria" w:hAnsi="Cambria"/>
                <w:szCs w:val="22"/>
              </w:rPr>
            </w:pPr>
          </w:p>
        </w:tc>
      </w:tr>
    </w:tbl>
    <w:p w14:paraId="070A8D2F" w14:textId="77777777" w:rsidR="00B33550" w:rsidRPr="00867C74" w:rsidRDefault="00B33550" w:rsidP="00B33550">
      <w:pPr>
        <w:rPr>
          <w:rFonts w:ascii="Cambria" w:hAnsi="Cambria"/>
          <w:szCs w:val="20"/>
          <w:lang w:val="en-US"/>
        </w:rPr>
      </w:pPr>
    </w:p>
    <w:p w14:paraId="3AD6F4A1" w14:textId="18BBB06C" w:rsidR="00B33550" w:rsidRPr="00867C74" w:rsidRDefault="00B33550" w:rsidP="00B33550">
      <w:pPr>
        <w:rPr>
          <w:rFonts w:ascii="Cambria" w:hAnsi="Cambria"/>
        </w:rPr>
      </w:pPr>
      <w:r w:rsidRPr="00867C74">
        <w:rPr>
          <w:rFonts w:ascii="Cambria" w:hAnsi="Cambria"/>
        </w:rPr>
        <w:t>Authorized and binding signature</w:t>
      </w:r>
      <w:r w:rsidR="00FC50D4">
        <w:rPr>
          <w:rFonts w:ascii="Cambria" w:hAnsi="Cambria"/>
        </w:rPr>
        <w:t>/</w:t>
      </w:r>
      <w:r w:rsidR="00FC50D4" w:rsidRPr="00FC50D4">
        <w:rPr>
          <w:rFonts w:ascii="Cambria" w:hAnsi="Cambria"/>
          <w:color w:val="auto"/>
          <w:lang w:val="en-US"/>
        </w:rPr>
        <w:t xml:space="preserve"> </w:t>
      </w:r>
      <w:r w:rsidR="00FC50D4" w:rsidRPr="00E50B2F">
        <w:rPr>
          <w:rFonts w:ascii="Cambria" w:hAnsi="Cambria"/>
          <w:color w:val="0070C0"/>
          <w:lang w:val="ru-RU"/>
        </w:rPr>
        <w:t>Подпись</w:t>
      </w:r>
      <w:r w:rsidR="00FC50D4" w:rsidRPr="00FC50D4">
        <w:rPr>
          <w:rFonts w:ascii="Cambria" w:hAnsi="Cambria"/>
          <w:color w:val="002060"/>
          <w:lang w:val="en-US"/>
        </w:rPr>
        <w:t xml:space="preserve"> </w:t>
      </w:r>
      <w:r w:rsidR="00FC50D4" w:rsidRPr="00E50B2F">
        <w:rPr>
          <w:rFonts w:ascii="Cambria" w:hAnsi="Cambria"/>
          <w:color w:val="0070C0"/>
          <w:lang w:val="ru-RU"/>
        </w:rPr>
        <w:t>уполномоченного</w:t>
      </w:r>
      <w:r w:rsidR="00FC50D4" w:rsidRPr="00FC50D4">
        <w:rPr>
          <w:rFonts w:ascii="Cambria" w:hAnsi="Cambria"/>
          <w:color w:val="002060"/>
          <w:lang w:val="en-US"/>
        </w:rPr>
        <w:t xml:space="preserve"> </w:t>
      </w:r>
      <w:r w:rsidR="00FC50D4" w:rsidRPr="00E50B2F">
        <w:rPr>
          <w:rFonts w:ascii="Cambria" w:hAnsi="Cambria"/>
          <w:color w:val="0070C0"/>
          <w:lang w:val="ru-RU"/>
        </w:rPr>
        <w:t>лица</w:t>
      </w:r>
      <w:r w:rsidRPr="00867C74">
        <w:rPr>
          <w:rFonts w:ascii="Cambria" w:hAnsi="Cambria"/>
        </w:rPr>
        <w:t>: ____________________</w:t>
      </w:r>
    </w:p>
    <w:p w14:paraId="637392F0" w14:textId="77777777" w:rsidR="00B33550" w:rsidRPr="00867C74" w:rsidRDefault="00B33550" w:rsidP="00B33550">
      <w:pPr>
        <w:rPr>
          <w:rFonts w:ascii="Cambria" w:hAnsi="Cambria"/>
        </w:rPr>
      </w:pPr>
    </w:p>
    <w:p w14:paraId="63D8E1D8" w14:textId="4D63C891" w:rsidR="00B33550" w:rsidRPr="00867C74" w:rsidRDefault="00B33550" w:rsidP="00FC50D4">
      <w:pPr>
        <w:jc w:val="left"/>
        <w:rPr>
          <w:rFonts w:ascii="Cambria" w:hAnsi="Cambria"/>
        </w:rPr>
      </w:pPr>
      <w:r w:rsidRPr="00867C74">
        <w:rPr>
          <w:rFonts w:ascii="Cambria" w:hAnsi="Cambria"/>
        </w:rPr>
        <w:t>Name and function of the signatory</w:t>
      </w:r>
      <w:r w:rsidR="00FC50D4">
        <w:rPr>
          <w:rFonts w:ascii="Cambria" w:hAnsi="Cambria"/>
        </w:rPr>
        <w:t>/</w:t>
      </w:r>
      <w:r w:rsidR="00FC50D4" w:rsidRPr="00FC50D4">
        <w:rPr>
          <w:rFonts w:ascii="Cambria" w:hAnsi="Cambria"/>
          <w:color w:val="auto"/>
          <w:lang w:val="en-US"/>
        </w:rPr>
        <w:t xml:space="preserve"> </w:t>
      </w:r>
      <w:r w:rsidR="00FC50D4" w:rsidRPr="00E50B2F">
        <w:rPr>
          <w:rFonts w:ascii="Cambria" w:hAnsi="Cambria"/>
          <w:color w:val="0070C0"/>
          <w:lang w:val="ru-RU"/>
        </w:rPr>
        <w:t>Имя</w:t>
      </w:r>
      <w:r w:rsidR="00FC50D4" w:rsidRPr="00FC50D4">
        <w:rPr>
          <w:rFonts w:ascii="Cambria" w:hAnsi="Cambria"/>
          <w:color w:val="002060"/>
          <w:lang w:val="en-US"/>
        </w:rPr>
        <w:t xml:space="preserve"> </w:t>
      </w:r>
      <w:r w:rsidR="00FC50D4" w:rsidRPr="00E50B2F">
        <w:rPr>
          <w:rFonts w:ascii="Cambria" w:hAnsi="Cambria"/>
          <w:color w:val="0070C0"/>
          <w:lang w:val="ru-RU"/>
        </w:rPr>
        <w:t>и</w:t>
      </w:r>
      <w:r w:rsidR="00FC50D4" w:rsidRPr="00FC50D4">
        <w:rPr>
          <w:rFonts w:ascii="Cambria" w:hAnsi="Cambria"/>
          <w:color w:val="002060"/>
          <w:lang w:val="en-US"/>
        </w:rPr>
        <w:t xml:space="preserve"> </w:t>
      </w:r>
      <w:r w:rsidR="00FC50D4" w:rsidRPr="00E50B2F">
        <w:rPr>
          <w:rFonts w:ascii="Cambria" w:hAnsi="Cambria"/>
          <w:color w:val="0070C0"/>
          <w:lang w:val="ru-RU"/>
        </w:rPr>
        <w:t>должность</w:t>
      </w:r>
      <w:r w:rsidR="00FC50D4" w:rsidRPr="00FC50D4">
        <w:rPr>
          <w:rFonts w:ascii="Cambria" w:hAnsi="Cambria"/>
          <w:color w:val="002060"/>
          <w:lang w:val="en-US"/>
        </w:rPr>
        <w:t xml:space="preserve"> </w:t>
      </w:r>
      <w:r w:rsidR="00FC50D4" w:rsidRPr="00E50B2F">
        <w:rPr>
          <w:rFonts w:ascii="Cambria" w:hAnsi="Cambria"/>
          <w:color w:val="0070C0"/>
          <w:lang w:val="ru-RU"/>
        </w:rPr>
        <w:t>подписавшего</w:t>
      </w:r>
      <w:r w:rsidRPr="00867C74">
        <w:rPr>
          <w:rFonts w:ascii="Cambria" w:hAnsi="Cambria"/>
        </w:rPr>
        <w:t>: ___________________________________________</w:t>
      </w:r>
    </w:p>
    <w:p w14:paraId="125D0173" w14:textId="77777777" w:rsidR="00B33550" w:rsidRPr="00867C74" w:rsidRDefault="00B33550" w:rsidP="00B33550">
      <w:pPr>
        <w:rPr>
          <w:rFonts w:ascii="Cambria" w:hAnsi="Cambria"/>
        </w:rPr>
      </w:pPr>
    </w:p>
    <w:p w14:paraId="150D546C" w14:textId="21319AD5" w:rsidR="00B33550" w:rsidRPr="00867C74" w:rsidRDefault="00B33550" w:rsidP="00B33550">
      <w:pPr>
        <w:rPr>
          <w:rFonts w:ascii="Cambria" w:hAnsi="Cambria"/>
        </w:rPr>
      </w:pPr>
      <w:r w:rsidRPr="00867C74">
        <w:rPr>
          <w:rFonts w:ascii="Cambria" w:hAnsi="Cambria"/>
        </w:rPr>
        <w:t>Date of signing</w:t>
      </w:r>
      <w:r w:rsidR="00FC50D4">
        <w:rPr>
          <w:rFonts w:ascii="Cambria" w:hAnsi="Cambria"/>
        </w:rPr>
        <w:t>/</w:t>
      </w:r>
      <w:r w:rsidR="00FC50D4" w:rsidRPr="00FC50D4">
        <w:rPr>
          <w:rFonts w:ascii="Cambria" w:hAnsi="Cambria"/>
          <w:color w:val="auto"/>
        </w:rPr>
        <w:t xml:space="preserve"> </w:t>
      </w:r>
      <w:proofErr w:type="spellStart"/>
      <w:r w:rsidR="00FC50D4" w:rsidRPr="00E50B2F">
        <w:rPr>
          <w:rFonts w:ascii="Cambria" w:hAnsi="Cambria"/>
          <w:color w:val="0070C0"/>
        </w:rPr>
        <w:t>Дата</w:t>
      </w:r>
      <w:proofErr w:type="spellEnd"/>
      <w:r w:rsidR="00FC50D4" w:rsidRPr="00FC50D4">
        <w:rPr>
          <w:rFonts w:ascii="Cambria" w:hAnsi="Cambria"/>
          <w:color w:val="002060"/>
        </w:rPr>
        <w:t xml:space="preserve"> </w:t>
      </w:r>
      <w:proofErr w:type="spellStart"/>
      <w:r w:rsidR="00FC50D4" w:rsidRPr="00E50B2F">
        <w:rPr>
          <w:rFonts w:ascii="Cambria" w:hAnsi="Cambria"/>
          <w:color w:val="0070C0"/>
        </w:rPr>
        <w:t>подписания</w:t>
      </w:r>
      <w:proofErr w:type="spellEnd"/>
      <w:r w:rsidRPr="00867C74">
        <w:rPr>
          <w:rFonts w:ascii="Cambria" w:hAnsi="Cambria"/>
        </w:rPr>
        <w:t>: _____/____/____</w:t>
      </w:r>
    </w:p>
    <w:p w14:paraId="598C0428" w14:textId="122003A1" w:rsidR="005A2EA8" w:rsidRPr="00867C74" w:rsidRDefault="005A2EA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rPr>
      </w:pPr>
      <w:r w:rsidRPr="00867C74">
        <w:rPr>
          <w:rFonts w:ascii="Cambria" w:hAnsi="Cambria"/>
        </w:rPr>
        <w:br w:type="page"/>
      </w:r>
    </w:p>
    <w:p w14:paraId="4B6FCC7E" w14:textId="67622EA2" w:rsidR="005A2EA8" w:rsidRPr="00867C74" w:rsidRDefault="00F8607A" w:rsidP="00A3033A">
      <w:pPr>
        <w:pStyle w:val="1"/>
        <w:numPr>
          <w:ilvl w:val="0"/>
          <w:numId w:val="0"/>
        </w:numPr>
        <w:ind w:left="360"/>
        <w:rPr>
          <w:b w:val="0"/>
        </w:rPr>
      </w:pPr>
      <w:bookmarkStart w:id="289" w:name="_Toc83380085"/>
      <w:bookmarkStart w:id="290" w:name="_Toc95839340"/>
      <w:bookmarkStart w:id="291" w:name="_Toc95839653"/>
      <w:r w:rsidRPr="00F8607A">
        <w:rPr>
          <w:lang w:val="en-US"/>
        </w:rPr>
        <w:lastRenderedPageBreak/>
        <w:t>6</w:t>
      </w:r>
      <w:r w:rsidR="005A2EA8" w:rsidRPr="00867C74">
        <w:t>.</w:t>
      </w:r>
      <w:r w:rsidR="0092077B" w:rsidRPr="00867C74">
        <w:t>3</w:t>
      </w:r>
      <w:r w:rsidR="005A2EA8" w:rsidRPr="00867C74">
        <w:t xml:space="preserve"> Presentation of Curricula Vitae</w:t>
      </w:r>
      <w:bookmarkEnd w:id="289"/>
      <w:bookmarkEnd w:id="290"/>
      <w:bookmarkEnd w:id="291"/>
      <w:r w:rsidR="0010455A">
        <w:t>/</w:t>
      </w:r>
      <w:r w:rsidR="0010455A" w:rsidRPr="0010455A">
        <w:t xml:space="preserve"> </w:t>
      </w:r>
      <w:proofErr w:type="spellStart"/>
      <w:r w:rsidR="0010455A" w:rsidRPr="00E50B2F">
        <w:rPr>
          <w:color w:val="0070C0"/>
        </w:rPr>
        <w:t>Представление</w:t>
      </w:r>
      <w:proofErr w:type="spellEnd"/>
      <w:r w:rsidR="0010455A" w:rsidRPr="0010455A">
        <w:rPr>
          <w:color w:val="002060"/>
        </w:rPr>
        <w:t xml:space="preserve"> </w:t>
      </w:r>
      <w:proofErr w:type="spellStart"/>
      <w:r w:rsidR="0010455A" w:rsidRPr="00E50B2F">
        <w:rPr>
          <w:color w:val="0070C0"/>
        </w:rPr>
        <w:t>резюме</w:t>
      </w:r>
      <w:proofErr w:type="spellEnd"/>
    </w:p>
    <w:p w14:paraId="4060E15F" w14:textId="77777777" w:rsidR="005A2EA8" w:rsidRPr="00867C74" w:rsidRDefault="005A2EA8" w:rsidP="005A2EA8">
      <w:pPr>
        <w:rPr>
          <w:rFonts w:ascii="Cambria" w:hAnsi="Cambria"/>
        </w:rPr>
      </w:pPr>
    </w:p>
    <w:tbl>
      <w:tblPr>
        <w:tblW w:w="0" w:type="auto"/>
        <w:tblInd w:w="-5" w:type="dxa"/>
        <w:tblLayout w:type="fixed"/>
        <w:tblLook w:val="0000" w:firstRow="0" w:lastRow="0" w:firstColumn="0" w:lastColumn="0" w:noHBand="0" w:noVBand="0"/>
      </w:tblPr>
      <w:tblGrid>
        <w:gridCol w:w="3618"/>
        <w:gridCol w:w="5608"/>
      </w:tblGrid>
      <w:tr w:rsidR="005A2EA8" w:rsidRPr="005B7E04" w14:paraId="461EF9DA" w14:textId="77777777" w:rsidTr="00AC4CAF">
        <w:tc>
          <w:tcPr>
            <w:tcW w:w="3618" w:type="dxa"/>
            <w:tcBorders>
              <w:top w:val="single" w:sz="4" w:space="0" w:color="000000"/>
              <w:left w:val="single" w:sz="4" w:space="0" w:color="000000"/>
              <w:bottom w:val="single" w:sz="4" w:space="0" w:color="000000"/>
            </w:tcBorders>
          </w:tcPr>
          <w:p w14:paraId="5FB2D273" w14:textId="2F78330F" w:rsidR="005A2EA8" w:rsidRPr="00867C74" w:rsidRDefault="005A2EA8" w:rsidP="00AC4CAF">
            <w:pPr>
              <w:rPr>
                <w:rFonts w:ascii="Cambria" w:hAnsi="Cambria"/>
                <w:i/>
                <w:szCs w:val="20"/>
              </w:rPr>
            </w:pPr>
            <w:r w:rsidRPr="00867C74">
              <w:rPr>
                <w:rFonts w:ascii="Cambria" w:hAnsi="Cambria"/>
                <w:b/>
                <w:szCs w:val="20"/>
              </w:rPr>
              <w:t>Position Title and No.</w:t>
            </w:r>
            <w:r w:rsidR="0010455A">
              <w:rPr>
                <w:rFonts w:ascii="Cambria" w:hAnsi="Cambria"/>
                <w:b/>
                <w:szCs w:val="20"/>
              </w:rPr>
              <w:t>/</w:t>
            </w:r>
            <w:r w:rsidR="0010455A" w:rsidRPr="00DC3839">
              <w:rPr>
                <w:rFonts w:ascii="Cambria" w:hAnsi="Cambria"/>
                <w:b/>
                <w:color w:val="auto"/>
                <w:szCs w:val="20"/>
              </w:rPr>
              <w:t xml:space="preserve"> </w:t>
            </w:r>
            <w:proofErr w:type="spellStart"/>
            <w:r w:rsidR="0010455A" w:rsidRPr="00E50B2F">
              <w:rPr>
                <w:rFonts w:ascii="Cambria" w:hAnsi="Cambria"/>
                <w:b/>
                <w:color w:val="0070C0"/>
                <w:szCs w:val="20"/>
              </w:rPr>
              <w:t>Название</w:t>
            </w:r>
            <w:proofErr w:type="spellEnd"/>
            <w:r w:rsidR="0010455A" w:rsidRPr="0010455A">
              <w:rPr>
                <w:rFonts w:ascii="Cambria" w:hAnsi="Cambria"/>
                <w:b/>
                <w:color w:val="002060"/>
                <w:szCs w:val="20"/>
              </w:rPr>
              <w:t xml:space="preserve"> </w:t>
            </w:r>
            <w:proofErr w:type="spellStart"/>
            <w:r w:rsidR="0010455A" w:rsidRPr="00E50B2F">
              <w:rPr>
                <w:rFonts w:ascii="Cambria" w:hAnsi="Cambria"/>
                <w:b/>
                <w:color w:val="0070C0"/>
                <w:szCs w:val="20"/>
              </w:rPr>
              <w:t>должности</w:t>
            </w:r>
            <w:proofErr w:type="spellEnd"/>
            <w:r w:rsidR="0010455A" w:rsidRPr="0010455A">
              <w:rPr>
                <w:rFonts w:ascii="Cambria" w:hAnsi="Cambria"/>
                <w:b/>
                <w:color w:val="002060"/>
                <w:szCs w:val="20"/>
              </w:rPr>
              <w:t xml:space="preserve"> </w:t>
            </w:r>
            <w:r w:rsidR="0010455A" w:rsidRPr="00E50B2F">
              <w:rPr>
                <w:rFonts w:ascii="Cambria" w:hAnsi="Cambria"/>
                <w:b/>
                <w:color w:val="0070C0"/>
                <w:szCs w:val="20"/>
              </w:rPr>
              <w:t>и</w:t>
            </w:r>
            <w:r w:rsidR="0010455A" w:rsidRPr="0010455A">
              <w:rPr>
                <w:rFonts w:ascii="Cambria" w:hAnsi="Cambria"/>
                <w:b/>
                <w:color w:val="002060"/>
                <w:szCs w:val="20"/>
              </w:rPr>
              <w:t xml:space="preserve"> №</w:t>
            </w:r>
          </w:p>
        </w:tc>
        <w:tc>
          <w:tcPr>
            <w:tcW w:w="5608" w:type="dxa"/>
            <w:tcBorders>
              <w:top w:val="single" w:sz="4" w:space="0" w:color="000000"/>
              <w:left w:val="single" w:sz="4" w:space="0" w:color="000000"/>
              <w:bottom w:val="single" w:sz="4" w:space="0" w:color="000000"/>
              <w:right w:val="single" w:sz="4" w:space="0" w:color="000000"/>
            </w:tcBorders>
          </w:tcPr>
          <w:p w14:paraId="6A4076EB" w14:textId="0B7B158E" w:rsidR="005A2EA8" w:rsidRPr="0010455A" w:rsidRDefault="005A2EA8" w:rsidP="00AC4CAF">
            <w:pPr>
              <w:rPr>
                <w:rFonts w:ascii="Cambria" w:hAnsi="Cambria"/>
                <w:szCs w:val="20"/>
                <w:lang w:val="ru-RU"/>
              </w:rPr>
            </w:pPr>
            <w:r w:rsidRPr="0010455A">
              <w:rPr>
                <w:rFonts w:ascii="Cambria" w:hAnsi="Cambria"/>
                <w:i/>
                <w:szCs w:val="20"/>
                <w:lang w:val="ru-RU"/>
              </w:rPr>
              <w:t>[</w:t>
            </w:r>
            <w:r w:rsidRPr="00867C74">
              <w:rPr>
                <w:rFonts w:ascii="Cambria" w:hAnsi="Cambria"/>
                <w:i/>
                <w:szCs w:val="20"/>
              </w:rPr>
              <w:t>e</w:t>
            </w:r>
            <w:r w:rsidRPr="0010455A">
              <w:rPr>
                <w:rFonts w:ascii="Cambria" w:hAnsi="Cambria"/>
                <w:i/>
                <w:szCs w:val="20"/>
                <w:lang w:val="ru-RU"/>
              </w:rPr>
              <w:t>.</w:t>
            </w:r>
            <w:r w:rsidRPr="00867C74">
              <w:rPr>
                <w:rFonts w:ascii="Cambria" w:hAnsi="Cambria"/>
                <w:i/>
                <w:szCs w:val="20"/>
              </w:rPr>
              <w:t>g</w:t>
            </w:r>
            <w:r w:rsidRPr="0010455A">
              <w:rPr>
                <w:rFonts w:ascii="Cambria" w:hAnsi="Cambria"/>
                <w:i/>
                <w:szCs w:val="20"/>
                <w:lang w:val="ru-RU"/>
              </w:rPr>
              <w:t xml:space="preserve">., </w:t>
            </w:r>
            <w:r w:rsidRPr="00867C74">
              <w:rPr>
                <w:rFonts w:ascii="Cambria" w:hAnsi="Cambria"/>
                <w:i/>
                <w:szCs w:val="20"/>
              </w:rPr>
              <w:t>K</w:t>
            </w:r>
            <w:r w:rsidRPr="0010455A">
              <w:rPr>
                <w:rFonts w:ascii="Cambria" w:hAnsi="Cambria"/>
                <w:i/>
                <w:szCs w:val="20"/>
                <w:lang w:val="ru-RU"/>
              </w:rPr>
              <w:t xml:space="preserve">-1, </w:t>
            </w:r>
            <w:r w:rsidRPr="00867C74">
              <w:rPr>
                <w:rFonts w:ascii="Cambria" w:hAnsi="Cambria"/>
                <w:i/>
                <w:szCs w:val="20"/>
              </w:rPr>
              <w:t>TEAM</w:t>
            </w:r>
            <w:r w:rsidRPr="0010455A">
              <w:rPr>
                <w:rFonts w:ascii="Cambria" w:hAnsi="Cambria"/>
                <w:i/>
                <w:szCs w:val="20"/>
                <w:lang w:val="ru-RU"/>
              </w:rPr>
              <w:t xml:space="preserve"> </w:t>
            </w:r>
            <w:r w:rsidRPr="00867C74">
              <w:rPr>
                <w:rFonts w:ascii="Cambria" w:hAnsi="Cambria"/>
                <w:i/>
                <w:szCs w:val="20"/>
              </w:rPr>
              <w:t>LEADER</w:t>
            </w:r>
            <w:proofErr w:type="gramStart"/>
            <w:r w:rsidR="0010455A" w:rsidRPr="0010455A">
              <w:rPr>
                <w:rFonts w:ascii="Cambria" w:hAnsi="Cambria"/>
                <w:i/>
                <w:szCs w:val="20"/>
                <w:lang w:val="ru-RU"/>
              </w:rPr>
              <w:t>/</w:t>
            </w:r>
            <w:r w:rsidR="0010455A" w:rsidRPr="0010455A">
              <w:rPr>
                <w:rFonts w:ascii="Cambria" w:hAnsi="Cambria"/>
                <w:i/>
                <w:color w:val="auto"/>
                <w:szCs w:val="20"/>
                <w:lang w:val="ru-RU"/>
              </w:rPr>
              <w:t xml:space="preserve"> </w:t>
            </w:r>
            <w:r w:rsidR="0010455A" w:rsidRPr="00E50B2F">
              <w:rPr>
                <w:rFonts w:ascii="Cambria" w:hAnsi="Cambria"/>
                <w:i/>
                <w:color w:val="0070C0"/>
                <w:szCs w:val="20"/>
                <w:lang w:val="ru-RU"/>
              </w:rPr>
              <w:t>например</w:t>
            </w:r>
            <w:proofErr w:type="gramEnd"/>
            <w:r w:rsidR="0010455A" w:rsidRPr="004E52B2">
              <w:rPr>
                <w:rFonts w:ascii="Cambria" w:hAnsi="Cambria"/>
                <w:i/>
                <w:color w:val="002060"/>
                <w:szCs w:val="20"/>
                <w:lang w:val="ru-RU"/>
              </w:rPr>
              <w:t xml:space="preserve">, </w:t>
            </w:r>
            <w:r w:rsidR="0010455A" w:rsidRPr="004E52B2">
              <w:rPr>
                <w:rFonts w:ascii="Cambria" w:hAnsi="Cambria"/>
                <w:i/>
                <w:color w:val="0070C0"/>
                <w:szCs w:val="20"/>
                <w:lang w:val="ru-RU"/>
              </w:rPr>
              <w:t>К</w:t>
            </w:r>
            <w:r w:rsidR="0010455A" w:rsidRPr="004E52B2">
              <w:rPr>
                <w:rFonts w:ascii="Cambria" w:hAnsi="Cambria"/>
                <w:i/>
                <w:color w:val="002060"/>
                <w:szCs w:val="20"/>
                <w:lang w:val="ru-RU"/>
              </w:rPr>
              <w:t xml:space="preserve">-1, </w:t>
            </w:r>
            <w:r w:rsidR="0010455A" w:rsidRPr="00666FB5">
              <w:rPr>
                <w:rFonts w:ascii="Cambria" w:hAnsi="Cambria"/>
                <w:i/>
                <w:color w:val="0070C0"/>
                <w:szCs w:val="20"/>
                <w:lang w:val="ru-RU"/>
              </w:rPr>
              <w:t>РУКОВОДИТЕЛЬ</w:t>
            </w:r>
            <w:r w:rsidRPr="0010455A">
              <w:rPr>
                <w:rFonts w:ascii="Cambria" w:hAnsi="Cambria"/>
                <w:i/>
                <w:szCs w:val="20"/>
                <w:lang w:val="ru-RU"/>
              </w:rPr>
              <w:t>]</w:t>
            </w:r>
          </w:p>
        </w:tc>
      </w:tr>
      <w:tr w:rsidR="005A2EA8" w:rsidRPr="00867C74" w14:paraId="65809472" w14:textId="77777777" w:rsidTr="00AC4CAF">
        <w:tc>
          <w:tcPr>
            <w:tcW w:w="3618" w:type="dxa"/>
            <w:tcBorders>
              <w:top w:val="single" w:sz="4" w:space="0" w:color="000000"/>
              <w:left w:val="single" w:sz="4" w:space="0" w:color="000000"/>
              <w:bottom w:val="single" w:sz="4" w:space="0" w:color="000000"/>
            </w:tcBorders>
          </w:tcPr>
          <w:p w14:paraId="2D63E9ED" w14:textId="3830ED2E" w:rsidR="005A2EA8" w:rsidRPr="00867C74" w:rsidRDefault="005A2EA8" w:rsidP="00AC4CAF">
            <w:pPr>
              <w:rPr>
                <w:rFonts w:ascii="Cambria" w:hAnsi="Cambria"/>
                <w:i/>
                <w:szCs w:val="20"/>
              </w:rPr>
            </w:pPr>
            <w:r w:rsidRPr="00867C74">
              <w:rPr>
                <w:rFonts w:ascii="Cambria" w:hAnsi="Cambria"/>
                <w:b/>
                <w:szCs w:val="20"/>
              </w:rPr>
              <w:t>Name of Expert</w:t>
            </w:r>
            <w:r w:rsidR="0010455A">
              <w:rPr>
                <w:rFonts w:ascii="Cambria" w:hAnsi="Cambria"/>
                <w:b/>
                <w:szCs w:val="20"/>
              </w:rPr>
              <w:t>/</w:t>
            </w:r>
            <w:r w:rsidR="0010455A" w:rsidRPr="00DC3839">
              <w:rPr>
                <w:rFonts w:ascii="Cambria" w:hAnsi="Cambria"/>
                <w:b/>
                <w:color w:val="auto"/>
                <w:szCs w:val="20"/>
              </w:rPr>
              <w:t xml:space="preserve"> </w:t>
            </w:r>
            <w:proofErr w:type="spellStart"/>
            <w:r w:rsidR="0010455A" w:rsidRPr="00E50B2F">
              <w:rPr>
                <w:rFonts w:ascii="Cambria" w:hAnsi="Cambria"/>
                <w:b/>
                <w:color w:val="0070C0"/>
                <w:szCs w:val="20"/>
              </w:rPr>
              <w:t>Имя</w:t>
            </w:r>
            <w:proofErr w:type="spellEnd"/>
            <w:r w:rsidR="0010455A" w:rsidRPr="0010455A">
              <w:rPr>
                <w:rFonts w:ascii="Cambria" w:hAnsi="Cambria"/>
                <w:b/>
                <w:color w:val="002060"/>
                <w:szCs w:val="20"/>
              </w:rPr>
              <w:t xml:space="preserve"> </w:t>
            </w:r>
            <w:proofErr w:type="spellStart"/>
            <w:r w:rsidR="0010455A" w:rsidRPr="00E50B2F">
              <w:rPr>
                <w:rFonts w:ascii="Cambria" w:hAnsi="Cambria"/>
                <w:b/>
                <w:color w:val="0070C0"/>
                <w:szCs w:val="20"/>
              </w:rPr>
              <w:t>эксперта</w:t>
            </w:r>
            <w:proofErr w:type="spellEnd"/>
            <w:r w:rsidRPr="00867C74">
              <w:rPr>
                <w:rFonts w:ascii="Cambria" w:hAnsi="Cambria"/>
                <w:b/>
                <w:szCs w:val="20"/>
              </w:rPr>
              <w:t>:</w:t>
            </w:r>
            <w:r w:rsidRPr="00867C74">
              <w:rPr>
                <w:rFonts w:ascii="Cambria" w:hAnsi="Cambria"/>
                <w:szCs w:val="20"/>
              </w:rPr>
              <w:t xml:space="preserve"> </w:t>
            </w:r>
          </w:p>
        </w:tc>
        <w:tc>
          <w:tcPr>
            <w:tcW w:w="5608" w:type="dxa"/>
            <w:tcBorders>
              <w:top w:val="single" w:sz="4" w:space="0" w:color="000000"/>
              <w:left w:val="single" w:sz="4" w:space="0" w:color="000000"/>
              <w:bottom w:val="single" w:sz="4" w:space="0" w:color="000000"/>
              <w:right w:val="single" w:sz="4" w:space="0" w:color="000000"/>
            </w:tcBorders>
          </w:tcPr>
          <w:p w14:paraId="6D11F8BE" w14:textId="1B3433E4" w:rsidR="005A2EA8" w:rsidRPr="00867C74" w:rsidRDefault="005A2EA8" w:rsidP="00AC4CAF">
            <w:pPr>
              <w:rPr>
                <w:rFonts w:ascii="Cambria" w:hAnsi="Cambria"/>
                <w:szCs w:val="20"/>
              </w:rPr>
            </w:pPr>
            <w:r w:rsidRPr="00867C74">
              <w:rPr>
                <w:rFonts w:ascii="Cambria" w:hAnsi="Cambria"/>
                <w:i/>
                <w:szCs w:val="20"/>
              </w:rPr>
              <w:t>[Insert full name</w:t>
            </w:r>
            <w:r w:rsidR="0010455A" w:rsidRPr="0010455A">
              <w:rPr>
                <w:rFonts w:ascii="Cambria" w:hAnsi="Cambria"/>
                <w:i/>
                <w:color w:val="002060"/>
                <w:szCs w:val="20"/>
              </w:rPr>
              <w:t xml:space="preserve">/ </w:t>
            </w:r>
            <w:proofErr w:type="spellStart"/>
            <w:r w:rsidR="0010455A" w:rsidRPr="00E50B2F">
              <w:rPr>
                <w:rFonts w:ascii="Cambria" w:hAnsi="Cambria"/>
                <w:i/>
                <w:color w:val="0070C0"/>
                <w:szCs w:val="20"/>
              </w:rPr>
              <w:t>Вставьте</w:t>
            </w:r>
            <w:proofErr w:type="spellEnd"/>
            <w:r w:rsidR="0010455A" w:rsidRPr="0010455A">
              <w:rPr>
                <w:rFonts w:ascii="Cambria" w:hAnsi="Cambria"/>
                <w:i/>
                <w:color w:val="002060"/>
                <w:szCs w:val="20"/>
              </w:rPr>
              <w:t xml:space="preserve"> </w:t>
            </w:r>
            <w:proofErr w:type="spellStart"/>
            <w:r w:rsidR="0010455A" w:rsidRPr="00E50B2F">
              <w:rPr>
                <w:rFonts w:ascii="Cambria" w:hAnsi="Cambria"/>
                <w:i/>
                <w:color w:val="0070C0"/>
                <w:szCs w:val="20"/>
              </w:rPr>
              <w:t>полное</w:t>
            </w:r>
            <w:proofErr w:type="spellEnd"/>
            <w:r w:rsidR="0010455A" w:rsidRPr="0010455A">
              <w:rPr>
                <w:rFonts w:ascii="Cambria" w:hAnsi="Cambria"/>
                <w:i/>
                <w:color w:val="002060"/>
                <w:szCs w:val="20"/>
              </w:rPr>
              <w:t xml:space="preserve"> </w:t>
            </w:r>
            <w:proofErr w:type="spellStart"/>
            <w:r w:rsidR="0010455A" w:rsidRPr="00E50B2F">
              <w:rPr>
                <w:rFonts w:ascii="Cambria" w:hAnsi="Cambria"/>
                <w:i/>
                <w:color w:val="0070C0"/>
                <w:szCs w:val="20"/>
              </w:rPr>
              <w:t>имя</w:t>
            </w:r>
            <w:proofErr w:type="spellEnd"/>
            <w:r w:rsidRPr="00867C74">
              <w:rPr>
                <w:rFonts w:ascii="Cambria" w:hAnsi="Cambria"/>
                <w:i/>
                <w:szCs w:val="20"/>
              </w:rPr>
              <w:t>]</w:t>
            </w:r>
          </w:p>
        </w:tc>
      </w:tr>
      <w:tr w:rsidR="005A2EA8" w:rsidRPr="00867C74" w14:paraId="1851AE3C" w14:textId="77777777" w:rsidTr="00AC4CAF">
        <w:tc>
          <w:tcPr>
            <w:tcW w:w="3618" w:type="dxa"/>
            <w:tcBorders>
              <w:top w:val="single" w:sz="4" w:space="0" w:color="000000"/>
              <w:left w:val="single" w:sz="4" w:space="0" w:color="000000"/>
              <w:bottom w:val="single" w:sz="4" w:space="0" w:color="000000"/>
            </w:tcBorders>
          </w:tcPr>
          <w:p w14:paraId="10CBCA56" w14:textId="1555063A" w:rsidR="005A2EA8" w:rsidRPr="00867C74" w:rsidRDefault="005A2EA8" w:rsidP="00AC4CAF">
            <w:pPr>
              <w:rPr>
                <w:rFonts w:ascii="Cambria" w:hAnsi="Cambria"/>
                <w:i/>
                <w:szCs w:val="20"/>
              </w:rPr>
            </w:pPr>
            <w:r w:rsidRPr="00867C74">
              <w:rPr>
                <w:rFonts w:ascii="Cambria" w:hAnsi="Cambria"/>
                <w:b/>
                <w:szCs w:val="20"/>
              </w:rPr>
              <w:t>Date of Birth</w:t>
            </w:r>
            <w:r w:rsidR="0010455A">
              <w:rPr>
                <w:rFonts w:ascii="Cambria" w:hAnsi="Cambria"/>
                <w:b/>
                <w:szCs w:val="20"/>
              </w:rPr>
              <w:t>/</w:t>
            </w:r>
            <w:r w:rsidR="0010455A" w:rsidRPr="00DC3839">
              <w:rPr>
                <w:rFonts w:ascii="Cambria" w:hAnsi="Cambria"/>
                <w:b/>
                <w:color w:val="auto"/>
                <w:szCs w:val="20"/>
              </w:rPr>
              <w:t xml:space="preserve"> </w:t>
            </w:r>
            <w:proofErr w:type="spellStart"/>
            <w:r w:rsidR="0010455A" w:rsidRPr="00E50B2F">
              <w:rPr>
                <w:rFonts w:ascii="Cambria" w:hAnsi="Cambria"/>
                <w:b/>
                <w:color w:val="0070C0"/>
                <w:szCs w:val="20"/>
              </w:rPr>
              <w:t>Дата</w:t>
            </w:r>
            <w:proofErr w:type="spellEnd"/>
            <w:r w:rsidR="0010455A" w:rsidRPr="0010455A">
              <w:rPr>
                <w:rFonts w:ascii="Cambria" w:hAnsi="Cambria"/>
                <w:b/>
                <w:color w:val="002060"/>
                <w:szCs w:val="20"/>
              </w:rPr>
              <w:t xml:space="preserve"> </w:t>
            </w:r>
            <w:proofErr w:type="spellStart"/>
            <w:r w:rsidR="0010455A" w:rsidRPr="00E50B2F">
              <w:rPr>
                <w:rFonts w:ascii="Cambria" w:hAnsi="Cambria"/>
                <w:b/>
                <w:color w:val="0070C0"/>
                <w:szCs w:val="20"/>
              </w:rPr>
              <w:t>рождения</w:t>
            </w:r>
            <w:proofErr w:type="spellEnd"/>
            <w:r w:rsidRPr="00867C74">
              <w:rPr>
                <w:rFonts w:ascii="Cambria" w:hAnsi="Cambria"/>
                <w:b/>
                <w:szCs w:val="20"/>
              </w:rPr>
              <w:t>:</w:t>
            </w:r>
          </w:p>
        </w:tc>
        <w:tc>
          <w:tcPr>
            <w:tcW w:w="5608" w:type="dxa"/>
            <w:tcBorders>
              <w:top w:val="single" w:sz="4" w:space="0" w:color="000000"/>
              <w:left w:val="single" w:sz="4" w:space="0" w:color="000000"/>
              <w:bottom w:val="single" w:sz="4" w:space="0" w:color="000000"/>
              <w:right w:val="single" w:sz="4" w:space="0" w:color="000000"/>
            </w:tcBorders>
          </w:tcPr>
          <w:p w14:paraId="751DEE73" w14:textId="7660EAE8" w:rsidR="005A2EA8" w:rsidRPr="00867C74" w:rsidRDefault="005A2EA8" w:rsidP="00AC4CAF">
            <w:pPr>
              <w:rPr>
                <w:rFonts w:ascii="Cambria" w:hAnsi="Cambria"/>
                <w:szCs w:val="20"/>
              </w:rPr>
            </w:pPr>
            <w:r w:rsidRPr="00867C74">
              <w:rPr>
                <w:rFonts w:ascii="Cambria" w:hAnsi="Cambria"/>
                <w:i/>
                <w:szCs w:val="20"/>
              </w:rPr>
              <w:t>[day/month/year</w:t>
            </w:r>
            <w:r w:rsidR="0010455A">
              <w:rPr>
                <w:rFonts w:ascii="Cambria" w:hAnsi="Cambria"/>
                <w:i/>
                <w:szCs w:val="20"/>
              </w:rPr>
              <w:t>/</w:t>
            </w:r>
            <w:r w:rsidR="0010455A" w:rsidRPr="00DC3839">
              <w:rPr>
                <w:rFonts w:ascii="Cambria" w:hAnsi="Cambria"/>
                <w:i/>
                <w:color w:val="auto"/>
                <w:szCs w:val="20"/>
              </w:rPr>
              <w:t xml:space="preserve"> </w:t>
            </w:r>
            <w:proofErr w:type="spellStart"/>
            <w:r w:rsidR="0010455A" w:rsidRPr="00E50B2F">
              <w:rPr>
                <w:rFonts w:ascii="Cambria" w:hAnsi="Cambria"/>
                <w:i/>
                <w:color w:val="0070C0"/>
                <w:szCs w:val="20"/>
              </w:rPr>
              <w:t>день</w:t>
            </w:r>
            <w:proofErr w:type="spellEnd"/>
            <w:r w:rsidR="0010455A" w:rsidRPr="0010455A">
              <w:rPr>
                <w:rFonts w:ascii="Cambria" w:hAnsi="Cambria"/>
                <w:i/>
                <w:color w:val="002060"/>
                <w:szCs w:val="20"/>
                <w:lang w:val="ru-RU"/>
              </w:rPr>
              <w:t>/</w:t>
            </w:r>
            <w:proofErr w:type="spellStart"/>
            <w:r w:rsidR="0010455A" w:rsidRPr="00E50B2F">
              <w:rPr>
                <w:rFonts w:ascii="Cambria" w:hAnsi="Cambria"/>
                <w:i/>
                <w:color w:val="0070C0"/>
                <w:szCs w:val="20"/>
              </w:rPr>
              <w:t>месяц</w:t>
            </w:r>
            <w:proofErr w:type="spellEnd"/>
            <w:r w:rsidR="0010455A" w:rsidRPr="0010455A">
              <w:rPr>
                <w:rFonts w:ascii="Cambria" w:hAnsi="Cambria"/>
                <w:i/>
                <w:color w:val="002060"/>
                <w:szCs w:val="20"/>
                <w:lang w:val="ru-RU"/>
              </w:rPr>
              <w:t>/</w:t>
            </w:r>
            <w:proofErr w:type="spellStart"/>
            <w:r w:rsidR="0010455A" w:rsidRPr="00E50B2F">
              <w:rPr>
                <w:rFonts w:ascii="Cambria" w:hAnsi="Cambria"/>
                <w:i/>
                <w:color w:val="0070C0"/>
                <w:szCs w:val="20"/>
              </w:rPr>
              <w:t>год</w:t>
            </w:r>
            <w:proofErr w:type="spellEnd"/>
            <w:r w:rsidRPr="00867C74">
              <w:rPr>
                <w:rFonts w:ascii="Cambria" w:hAnsi="Cambria"/>
                <w:i/>
                <w:szCs w:val="20"/>
              </w:rPr>
              <w:t>]</w:t>
            </w:r>
          </w:p>
        </w:tc>
      </w:tr>
      <w:tr w:rsidR="005A2EA8" w:rsidRPr="00867C74" w14:paraId="62118D41" w14:textId="77777777" w:rsidTr="00AC4CAF">
        <w:tc>
          <w:tcPr>
            <w:tcW w:w="3618" w:type="dxa"/>
            <w:tcBorders>
              <w:top w:val="single" w:sz="4" w:space="0" w:color="000000"/>
              <w:left w:val="single" w:sz="4" w:space="0" w:color="000000"/>
              <w:bottom w:val="single" w:sz="4" w:space="0" w:color="000000"/>
            </w:tcBorders>
          </w:tcPr>
          <w:p w14:paraId="10960266" w14:textId="2A951B6A" w:rsidR="005A2EA8" w:rsidRPr="00867C74" w:rsidRDefault="005A2EA8" w:rsidP="00AC4CAF">
            <w:pPr>
              <w:rPr>
                <w:rFonts w:ascii="Cambria" w:hAnsi="Cambria"/>
                <w:szCs w:val="20"/>
              </w:rPr>
            </w:pPr>
            <w:r w:rsidRPr="00867C74">
              <w:rPr>
                <w:rFonts w:ascii="Cambria" w:hAnsi="Cambria"/>
                <w:b/>
                <w:szCs w:val="20"/>
              </w:rPr>
              <w:t>Country of Citizenship/Residence</w:t>
            </w:r>
            <w:r w:rsidR="0010455A">
              <w:rPr>
                <w:rFonts w:ascii="Cambria" w:hAnsi="Cambria"/>
                <w:b/>
                <w:szCs w:val="20"/>
              </w:rPr>
              <w:t>/</w:t>
            </w:r>
            <w:r w:rsidR="0010455A" w:rsidRPr="00DC3839">
              <w:rPr>
                <w:rFonts w:ascii="Cambria" w:hAnsi="Cambria"/>
                <w:b/>
                <w:color w:val="auto"/>
                <w:szCs w:val="20"/>
              </w:rPr>
              <w:t xml:space="preserve"> </w:t>
            </w:r>
            <w:proofErr w:type="spellStart"/>
            <w:r w:rsidR="0010455A" w:rsidRPr="00E50B2F">
              <w:rPr>
                <w:rFonts w:ascii="Cambria" w:hAnsi="Cambria"/>
                <w:b/>
                <w:color w:val="0070C0"/>
                <w:szCs w:val="20"/>
              </w:rPr>
              <w:t>Страна</w:t>
            </w:r>
            <w:proofErr w:type="spellEnd"/>
            <w:r w:rsidR="0010455A" w:rsidRPr="0010455A">
              <w:rPr>
                <w:rFonts w:ascii="Cambria" w:hAnsi="Cambria"/>
                <w:b/>
                <w:color w:val="002060"/>
                <w:szCs w:val="20"/>
              </w:rPr>
              <w:t xml:space="preserve"> </w:t>
            </w:r>
            <w:proofErr w:type="spellStart"/>
            <w:r w:rsidR="0010455A" w:rsidRPr="00E50B2F">
              <w:rPr>
                <w:rFonts w:ascii="Cambria" w:hAnsi="Cambria"/>
                <w:b/>
                <w:color w:val="0070C0"/>
                <w:szCs w:val="20"/>
              </w:rPr>
              <w:t>гражданства</w:t>
            </w:r>
            <w:proofErr w:type="spellEnd"/>
            <w:r w:rsidR="0010455A" w:rsidRPr="0010455A">
              <w:rPr>
                <w:rFonts w:ascii="Cambria" w:hAnsi="Cambria"/>
                <w:b/>
                <w:color w:val="002060"/>
                <w:szCs w:val="20"/>
              </w:rPr>
              <w:t>/</w:t>
            </w:r>
            <w:proofErr w:type="spellStart"/>
            <w:r w:rsidR="0010455A" w:rsidRPr="00E50B2F">
              <w:rPr>
                <w:rFonts w:ascii="Cambria" w:hAnsi="Cambria"/>
                <w:b/>
                <w:color w:val="0070C0"/>
                <w:szCs w:val="20"/>
              </w:rPr>
              <w:t>проживания</w:t>
            </w:r>
            <w:proofErr w:type="spellEnd"/>
          </w:p>
        </w:tc>
        <w:tc>
          <w:tcPr>
            <w:tcW w:w="5608" w:type="dxa"/>
            <w:tcBorders>
              <w:top w:val="single" w:sz="4" w:space="0" w:color="000000"/>
              <w:left w:val="single" w:sz="4" w:space="0" w:color="000000"/>
              <w:bottom w:val="single" w:sz="4" w:space="0" w:color="000000"/>
              <w:right w:val="single" w:sz="4" w:space="0" w:color="000000"/>
            </w:tcBorders>
          </w:tcPr>
          <w:p w14:paraId="65E6CB49" w14:textId="77777777" w:rsidR="005A2EA8" w:rsidRPr="00867C74" w:rsidRDefault="005A2EA8" w:rsidP="00AC4CAF">
            <w:pPr>
              <w:snapToGrid w:val="0"/>
              <w:rPr>
                <w:rFonts w:ascii="Cambria" w:hAnsi="Cambria"/>
                <w:szCs w:val="20"/>
              </w:rPr>
            </w:pPr>
          </w:p>
        </w:tc>
      </w:tr>
    </w:tbl>
    <w:p w14:paraId="5664D95E" w14:textId="77777777" w:rsidR="005A2EA8" w:rsidRPr="00867C74" w:rsidRDefault="005A2EA8" w:rsidP="005A2EA8">
      <w:pPr>
        <w:rPr>
          <w:rFonts w:ascii="Cambria" w:hAnsi="Cambria"/>
        </w:rPr>
      </w:pPr>
    </w:p>
    <w:p w14:paraId="75F3D46B" w14:textId="507870F6" w:rsidR="005A2EA8" w:rsidRPr="00490F7D" w:rsidRDefault="005A2EA8" w:rsidP="005A2EA8">
      <w:pPr>
        <w:rPr>
          <w:rFonts w:ascii="Cambria" w:hAnsi="Cambria"/>
          <w:b/>
          <w:color w:val="0070C0"/>
        </w:rPr>
      </w:pPr>
      <w:r w:rsidRPr="00867C74">
        <w:rPr>
          <w:rFonts w:ascii="Cambria" w:hAnsi="Cambria"/>
          <w:b/>
        </w:rPr>
        <w:t xml:space="preserve">Education: </w:t>
      </w:r>
      <w:r w:rsidRPr="00867C74">
        <w:rPr>
          <w:rFonts w:ascii="Cambria" w:hAnsi="Cambria"/>
          <w:i/>
        </w:rPr>
        <w:t>[List college/university or other specialized education, giving names of educational institutions, dates attended, degree(s)/diploma(s) obtained</w:t>
      </w:r>
      <w:r w:rsidR="0010455A">
        <w:rPr>
          <w:rFonts w:ascii="Cambria" w:hAnsi="Cambria"/>
          <w:i/>
        </w:rPr>
        <w:t>/</w:t>
      </w:r>
      <w:r w:rsidR="0010455A" w:rsidRPr="0010455A">
        <w:rPr>
          <w:rFonts w:ascii="Cambria" w:hAnsi="Cambria"/>
          <w:b/>
          <w:color w:val="auto"/>
          <w:szCs w:val="20"/>
        </w:rPr>
        <w:t xml:space="preserve"> </w:t>
      </w:r>
      <w:r w:rsidR="0010455A" w:rsidRPr="00E50B2F">
        <w:rPr>
          <w:rFonts w:ascii="Cambria" w:hAnsi="Cambria"/>
          <w:b/>
          <w:color w:val="0070C0"/>
          <w:szCs w:val="20"/>
          <w:lang w:val="ru-RU"/>
        </w:rPr>
        <w:t>Образование</w:t>
      </w:r>
      <w:r w:rsidR="0010455A" w:rsidRPr="0010455A">
        <w:rPr>
          <w:rFonts w:ascii="Cambria" w:hAnsi="Cambria"/>
          <w:b/>
          <w:color w:val="002060"/>
          <w:szCs w:val="20"/>
        </w:rPr>
        <w:t xml:space="preserve">: </w:t>
      </w:r>
      <w:r w:rsidR="0010455A" w:rsidRPr="00490F7D">
        <w:rPr>
          <w:rFonts w:ascii="Cambria" w:hAnsi="Cambria"/>
          <w:i/>
          <w:color w:val="0070C0"/>
          <w:szCs w:val="20"/>
        </w:rPr>
        <w:t>[</w:t>
      </w:r>
      <w:r w:rsidR="0010455A" w:rsidRPr="00490F7D">
        <w:rPr>
          <w:rFonts w:ascii="Cambria" w:hAnsi="Cambria"/>
          <w:i/>
          <w:color w:val="0070C0"/>
          <w:szCs w:val="20"/>
          <w:lang w:val="ru-RU"/>
        </w:rPr>
        <w:t>перечислите</w:t>
      </w:r>
      <w:r w:rsidR="0010455A" w:rsidRPr="00490F7D">
        <w:rPr>
          <w:rFonts w:ascii="Cambria" w:hAnsi="Cambria"/>
          <w:i/>
          <w:color w:val="0070C0"/>
          <w:szCs w:val="20"/>
        </w:rPr>
        <w:t xml:space="preserve"> </w:t>
      </w:r>
      <w:r w:rsidR="0010455A" w:rsidRPr="00490F7D">
        <w:rPr>
          <w:rFonts w:ascii="Cambria" w:hAnsi="Cambria"/>
          <w:i/>
          <w:color w:val="0070C0"/>
          <w:szCs w:val="20"/>
          <w:lang w:val="ru-RU"/>
        </w:rPr>
        <w:t>образование</w:t>
      </w:r>
      <w:r w:rsidR="0010455A" w:rsidRPr="00490F7D">
        <w:rPr>
          <w:rFonts w:ascii="Cambria" w:hAnsi="Cambria"/>
          <w:i/>
          <w:color w:val="0070C0"/>
          <w:szCs w:val="20"/>
        </w:rPr>
        <w:t xml:space="preserve"> </w:t>
      </w:r>
      <w:r w:rsidR="0010455A" w:rsidRPr="00490F7D">
        <w:rPr>
          <w:rFonts w:ascii="Cambria" w:hAnsi="Cambria"/>
          <w:i/>
          <w:color w:val="0070C0"/>
          <w:szCs w:val="20"/>
          <w:lang w:val="ru-RU"/>
        </w:rPr>
        <w:t>в</w:t>
      </w:r>
      <w:r w:rsidR="0010455A" w:rsidRPr="00490F7D">
        <w:rPr>
          <w:rFonts w:ascii="Cambria" w:hAnsi="Cambria"/>
          <w:i/>
          <w:color w:val="0070C0"/>
          <w:szCs w:val="20"/>
        </w:rPr>
        <w:t xml:space="preserve"> </w:t>
      </w:r>
      <w:r w:rsidR="0010455A" w:rsidRPr="00490F7D">
        <w:rPr>
          <w:rFonts w:ascii="Cambria" w:hAnsi="Cambria"/>
          <w:i/>
          <w:color w:val="0070C0"/>
          <w:szCs w:val="20"/>
          <w:lang w:val="ru-RU"/>
        </w:rPr>
        <w:t>колледже</w:t>
      </w:r>
      <w:r w:rsidR="0010455A" w:rsidRPr="00490F7D">
        <w:rPr>
          <w:rFonts w:ascii="Cambria" w:hAnsi="Cambria"/>
          <w:i/>
          <w:color w:val="0070C0"/>
          <w:szCs w:val="20"/>
        </w:rPr>
        <w:t>/</w:t>
      </w:r>
      <w:r w:rsidR="0010455A" w:rsidRPr="00490F7D">
        <w:rPr>
          <w:rFonts w:ascii="Cambria" w:hAnsi="Cambria"/>
          <w:i/>
          <w:color w:val="0070C0"/>
          <w:szCs w:val="20"/>
          <w:lang w:val="ru-RU"/>
        </w:rPr>
        <w:t>университете</w:t>
      </w:r>
      <w:r w:rsidR="0010455A" w:rsidRPr="00490F7D">
        <w:rPr>
          <w:rFonts w:ascii="Cambria" w:hAnsi="Cambria"/>
          <w:i/>
          <w:color w:val="0070C0"/>
          <w:szCs w:val="20"/>
        </w:rPr>
        <w:t xml:space="preserve"> </w:t>
      </w:r>
      <w:r w:rsidR="0010455A" w:rsidRPr="00490F7D">
        <w:rPr>
          <w:rFonts w:ascii="Cambria" w:hAnsi="Cambria"/>
          <w:i/>
          <w:color w:val="0070C0"/>
          <w:szCs w:val="20"/>
          <w:lang w:val="ru-RU"/>
        </w:rPr>
        <w:t>или</w:t>
      </w:r>
      <w:r w:rsidR="0010455A" w:rsidRPr="00490F7D">
        <w:rPr>
          <w:rFonts w:ascii="Cambria" w:hAnsi="Cambria"/>
          <w:i/>
          <w:color w:val="0070C0"/>
          <w:szCs w:val="20"/>
        </w:rPr>
        <w:t xml:space="preserve"> </w:t>
      </w:r>
      <w:r w:rsidR="0010455A" w:rsidRPr="00490F7D">
        <w:rPr>
          <w:rFonts w:ascii="Cambria" w:hAnsi="Cambria"/>
          <w:i/>
          <w:color w:val="0070C0"/>
          <w:szCs w:val="20"/>
          <w:lang w:val="ru-RU"/>
        </w:rPr>
        <w:t>другое</w:t>
      </w:r>
      <w:r w:rsidR="0010455A" w:rsidRPr="00490F7D">
        <w:rPr>
          <w:rFonts w:ascii="Cambria" w:hAnsi="Cambria"/>
          <w:i/>
          <w:color w:val="0070C0"/>
          <w:szCs w:val="20"/>
        </w:rPr>
        <w:t xml:space="preserve"> </w:t>
      </w:r>
      <w:r w:rsidR="0010455A" w:rsidRPr="00490F7D">
        <w:rPr>
          <w:rFonts w:ascii="Cambria" w:hAnsi="Cambria"/>
          <w:i/>
          <w:color w:val="0070C0"/>
          <w:szCs w:val="20"/>
          <w:lang w:val="ru-RU"/>
        </w:rPr>
        <w:t>специализированное</w:t>
      </w:r>
      <w:r w:rsidR="0010455A" w:rsidRPr="00490F7D">
        <w:rPr>
          <w:rFonts w:ascii="Cambria" w:hAnsi="Cambria"/>
          <w:i/>
          <w:color w:val="0070C0"/>
          <w:szCs w:val="20"/>
        </w:rPr>
        <w:t xml:space="preserve"> </w:t>
      </w:r>
      <w:r w:rsidR="0010455A" w:rsidRPr="00490F7D">
        <w:rPr>
          <w:rFonts w:ascii="Cambria" w:hAnsi="Cambria"/>
          <w:i/>
          <w:color w:val="0070C0"/>
          <w:szCs w:val="20"/>
          <w:lang w:val="ru-RU"/>
        </w:rPr>
        <w:t>образование</w:t>
      </w:r>
      <w:r w:rsidR="0010455A" w:rsidRPr="00490F7D">
        <w:rPr>
          <w:rFonts w:ascii="Cambria" w:hAnsi="Cambria"/>
          <w:i/>
          <w:color w:val="0070C0"/>
          <w:szCs w:val="20"/>
        </w:rPr>
        <w:t xml:space="preserve"> </w:t>
      </w:r>
      <w:r w:rsidR="0010455A" w:rsidRPr="00490F7D">
        <w:rPr>
          <w:rFonts w:ascii="Cambria" w:hAnsi="Cambria"/>
          <w:i/>
          <w:color w:val="0070C0"/>
          <w:szCs w:val="20"/>
          <w:lang w:val="ru-RU"/>
        </w:rPr>
        <w:t>с</w:t>
      </w:r>
      <w:r w:rsidR="0010455A" w:rsidRPr="00490F7D">
        <w:rPr>
          <w:rFonts w:ascii="Cambria" w:hAnsi="Cambria"/>
          <w:i/>
          <w:color w:val="0070C0"/>
          <w:szCs w:val="20"/>
        </w:rPr>
        <w:t xml:space="preserve"> </w:t>
      </w:r>
      <w:r w:rsidR="0010455A" w:rsidRPr="00490F7D">
        <w:rPr>
          <w:rFonts w:ascii="Cambria" w:hAnsi="Cambria"/>
          <w:i/>
          <w:color w:val="0070C0"/>
          <w:szCs w:val="20"/>
          <w:lang w:val="ru-RU"/>
        </w:rPr>
        <w:t>указанием</w:t>
      </w:r>
      <w:r w:rsidR="0010455A" w:rsidRPr="00490F7D">
        <w:rPr>
          <w:rFonts w:ascii="Cambria" w:hAnsi="Cambria"/>
          <w:i/>
          <w:color w:val="0070C0"/>
          <w:szCs w:val="20"/>
        </w:rPr>
        <w:t xml:space="preserve"> </w:t>
      </w:r>
      <w:r w:rsidR="0010455A" w:rsidRPr="00490F7D">
        <w:rPr>
          <w:rFonts w:ascii="Cambria" w:hAnsi="Cambria"/>
          <w:i/>
          <w:color w:val="0070C0"/>
          <w:szCs w:val="20"/>
          <w:lang w:val="ru-RU"/>
        </w:rPr>
        <w:t>названий</w:t>
      </w:r>
      <w:r w:rsidR="0010455A" w:rsidRPr="00490F7D">
        <w:rPr>
          <w:rFonts w:ascii="Cambria" w:hAnsi="Cambria"/>
          <w:i/>
          <w:color w:val="0070C0"/>
          <w:szCs w:val="20"/>
        </w:rPr>
        <w:t xml:space="preserve"> </w:t>
      </w:r>
      <w:r w:rsidR="0010455A" w:rsidRPr="00490F7D">
        <w:rPr>
          <w:rFonts w:ascii="Cambria" w:hAnsi="Cambria"/>
          <w:i/>
          <w:color w:val="0070C0"/>
          <w:szCs w:val="20"/>
          <w:lang w:val="ru-RU"/>
        </w:rPr>
        <w:t>учебных</w:t>
      </w:r>
      <w:r w:rsidR="0010455A" w:rsidRPr="00490F7D">
        <w:rPr>
          <w:rFonts w:ascii="Cambria" w:hAnsi="Cambria"/>
          <w:i/>
          <w:color w:val="0070C0"/>
          <w:szCs w:val="20"/>
        </w:rPr>
        <w:t xml:space="preserve"> </w:t>
      </w:r>
      <w:r w:rsidR="0010455A" w:rsidRPr="00490F7D">
        <w:rPr>
          <w:rFonts w:ascii="Cambria" w:hAnsi="Cambria"/>
          <w:i/>
          <w:color w:val="0070C0"/>
          <w:szCs w:val="20"/>
          <w:lang w:val="ru-RU"/>
        </w:rPr>
        <w:t>заведений</w:t>
      </w:r>
      <w:r w:rsidR="0010455A" w:rsidRPr="00490F7D">
        <w:rPr>
          <w:rFonts w:ascii="Cambria" w:hAnsi="Cambria"/>
          <w:i/>
          <w:color w:val="0070C0"/>
          <w:szCs w:val="20"/>
        </w:rPr>
        <w:t xml:space="preserve">, </w:t>
      </w:r>
      <w:r w:rsidR="0010455A" w:rsidRPr="00490F7D">
        <w:rPr>
          <w:rFonts w:ascii="Cambria" w:hAnsi="Cambria"/>
          <w:i/>
          <w:color w:val="0070C0"/>
          <w:szCs w:val="20"/>
          <w:lang w:val="ru-RU"/>
        </w:rPr>
        <w:t>дат</w:t>
      </w:r>
      <w:r w:rsidR="0010455A" w:rsidRPr="00490F7D">
        <w:rPr>
          <w:rFonts w:ascii="Cambria" w:hAnsi="Cambria"/>
          <w:i/>
          <w:color w:val="0070C0"/>
          <w:szCs w:val="20"/>
        </w:rPr>
        <w:t xml:space="preserve"> </w:t>
      </w:r>
      <w:r w:rsidR="0010455A" w:rsidRPr="00490F7D">
        <w:rPr>
          <w:rFonts w:ascii="Cambria" w:hAnsi="Cambria"/>
          <w:i/>
          <w:color w:val="0070C0"/>
          <w:szCs w:val="20"/>
          <w:lang w:val="ru-RU"/>
        </w:rPr>
        <w:t>обучения</w:t>
      </w:r>
      <w:r w:rsidR="0010455A" w:rsidRPr="00490F7D">
        <w:rPr>
          <w:rFonts w:ascii="Cambria" w:hAnsi="Cambria"/>
          <w:i/>
          <w:color w:val="0070C0"/>
          <w:szCs w:val="20"/>
        </w:rPr>
        <w:t xml:space="preserve">, </w:t>
      </w:r>
      <w:r w:rsidR="0010455A" w:rsidRPr="00490F7D">
        <w:rPr>
          <w:rFonts w:ascii="Cambria" w:hAnsi="Cambria"/>
          <w:i/>
          <w:color w:val="0070C0"/>
          <w:szCs w:val="20"/>
          <w:lang w:val="ru-RU"/>
        </w:rPr>
        <w:t>полученных</w:t>
      </w:r>
      <w:r w:rsidR="0010455A" w:rsidRPr="00490F7D">
        <w:rPr>
          <w:rFonts w:ascii="Cambria" w:hAnsi="Cambria"/>
          <w:i/>
          <w:color w:val="0070C0"/>
          <w:szCs w:val="20"/>
        </w:rPr>
        <w:t xml:space="preserve"> </w:t>
      </w:r>
      <w:r w:rsidR="0010455A" w:rsidRPr="00490F7D">
        <w:rPr>
          <w:rFonts w:ascii="Cambria" w:hAnsi="Cambria"/>
          <w:i/>
          <w:color w:val="0070C0"/>
          <w:szCs w:val="20"/>
          <w:lang w:val="ru-RU"/>
        </w:rPr>
        <w:t>степеней</w:t>
      </w:r>
      <w:r w:rsidR="0010455A" w:rsidRPr="00490F7D">
        <w:rPr>
          <w:rFonts w:ascii="Cambria" w:hAnsi="Cambria"/>
          <w:i/>
          <w:color w:val="0070C0"/>
          <w:szCs w:val="20"/>
        </w:rPr>
        <w:t>/</w:t>
      </w:r>
      <w:r w:rsidR="0010455A" w:rsidRPr="00490F7D">
        <w:rPr>
          <w:rFonts w:ascii="Cambria" w:hAnsi="Cambria"/>
          <w:i/>
          <w:color w:val="0070C0"/>
          <w:szCs w:val="20"/>
          <w:lang w:val="ru-RU"/>
        </w:rPr>
        <w:t>дипломов</w:t>
      </w:r>
      <w:r w:rsidRPr="00490F7D">
        <w:rPr>
          <w:rFonts w:ascii="Cambria" w:hAnsi="Cambria"/>
          <w:i/>
          <w:color w:val="0070C0"/>
        </w:rPr>
        <w:t>]</w:t>
      </w:r>
    </w:p>
    <w:p w14:paraId="262914F1" w14:textId="77777777" w:rsidR="005A2EA8" w:rsidRPr="00867C74" w:rsidRDefault="005A2EA8" w:rsidP="005A2EA8">
      <w:pPr>
        <w:rPr>
          <w:rFonts w:ascii="Cambria" w:hAnsi="Cambria"/>
          <w:b/>
        </w:rPr>
      </w:pPr>
      <w:r w:rsidRPr="00867C74">
        <w:rPr>
          <w:rFonts w:ascii="Cambria" w:hAnsi="Cambria"/>
          <w:b/>
        </w:rPr>
        <w:t>___________________________________________________________________</w:t>
      </w:r>
    </w:p>
    <w:p w14:paraId="11153600" w14:textId="77777777" w:rsidR="005A2EA8" w:rsidRPr="00867C74" w:rsidRDefault="005A2EA8" w:rsidP="005A2EA8">
      <w:pPr>
        <w:rPr>
          <w:rFonts w:ascii="Cambria" w:hAnsi="Cambria"/>
          <w:b/>
        </w:rPr>
      </w:pPr>
      <w:r w:rsidRPr="00867C74">
        <w:rPr>
          <w:rFonts w:ascii="Cambria" w:hAnsi="Cambria"/>
          <w:b/>
        </w:rPr>
        <w:t>___________________________________________________________________</w:t>
      </w:r>
    </w:p>
    <w:p w14:paraId="77F2F607" w14:textId="5B760022" w:rsidR="005A2EA8" w:rsidRPr="00490F7D" w:rsidRDefault="005A2EA8" w:rsidP="005A2EA8">
      <w:pPr>
        <w:rPr>
          <w:rFonts w:ascii="Cambria" w:hAnsi="Cambria"/>
          <w:color w:val="0070C0"/>
          <w:sz w:val="18"/>
          <w:lang w:val="ru-RU"/>
        </w:rPr>
      </w:pPr>
      <w:r w:rsidRPr="00867C74">
        <w:rPr>
          <w:rFonts w:ascii="Cambria" w:hAnsi="Cambria"/>
          <w:b/>
        </w:rPr>
        <w:t xml:space="preserve">Employment record relevant to the assignment: </w:t>
      </w:r>
      <w:r w:rsidRPr="00867C74">
        <w:rPr>
          <w:rFonts w:ascii="Cambria" w:hAnsi="Cambria"/>
          <w:i/>
        </w:rPr>
        <w:t>[Starting with present position, list in reverse order. Please provide dates, name of employing organization, titles of positions held, types of activities performed and location of the assignment, and contact information of previous clients and employing organization(s) who can be contacted for references. Past employment that is not relevant to the assignment does not need to be included</w:t>
      </w:r>
      <w:r w:rsidR="0010455A">
        <w:rPr>
          <w:rFonts w:ascii="Cambria" w:hAnsi="Cambria"/>
          <w:i/>
        </w:rPr>
        <w:t>/</w:t>
      </w:r>
      <w:r w:rsidR="0010455A" w:rsidRPr="00E50B2F">
        <w:rPr>
          <w:rFonts w:ascii="Cambria" w:hAnsi="Cambria"/>
          <w:b/>
          <w:color w:val="0070C0"/>
          <w:lang w:val="ru-RU"/>
        </w:rPr>
        <w:t>Записи</w:t>
      </w:r>
      <w:r w:rsidR="0010455A" w:rsidRPr="0010455A">
        <w:rPr>
          <w:rFonts w:ascii="Cambria" w:hAnsi="Cambria"/>
          <w:b/>
          <w:color w:val="002060"/>
        </w:rPr>
        <w:t xml:space="preserve"> </w:t>
      </w:r>
      <w:r w:rsidR="0010455A" w:rsidRPr="00E50B2F">
        <w:rPr>
          <w:rFonts w:ascii="Cambria" w:hAnsi="Cambria"/>
          <w:b/>
          <w:color w:val="0070C0"/>
          <w:lang w:val="ru-RU"/>
        </w:rPr>
        <w:t>в</w:t>
      </w:r>
      <w:r w:rsidR="0010455A" w:rsidRPr="0010455A">
        <w:rPr>
          <w:rFonts w:ascii="Cambria" w:hAnsi="Cambria"/>
          <w:b/>
          <w:color w:val="002060"/>
        </w:rPr>
        <w:t xml:space="preserve"> </w:t>
      </w:r>
      <w:r w:rsidR="0010455A" w:rsidRPr="00E50B2F">
        <w:rPr>
          <w:rFonts w:ascii="Cambria" w:hAnsi="Cambria"/>
          <w:b/>
          <w:color w:val="0070C0"/>
          <w:lang w:val="ru-RU"/>
        </w:rPr>
        <w:t>трудовой</w:t>
      </w:r>
      <w:r w:rsidR="0010455A" w:rsidRPr="0010455A">
        <w:rPr>
          <w:rFonts w:ascii="Cambria" w:hAnsi="Cambria"/>
          <w:b/>
          <w:color w:val="002060"/>
        </w:rPr>
        <w:t xml:space="preserve"> </w:t>
      </w:r>
      <w:r w:rsidR="0010455A" w:rsidRPr="00E50B2F">
        <w:rPr>
          <w:rFonts w:ascii="Cambria" w:hAnsi="Cambria"/>
          <w:b/>
          <w:color w:val="0070C0"/>
          <w:lang w:val="ru-RU"/>
        </w:rPr>
        <w:t>книжке</w:t>
      </w:r>
      <w:r w:rsidR="0010455A" w:rsidRPr="0010455A">
        <w:rPr>
          <w:rFonts w:ascii="Cambria" w:hAnsi="Cambria"/>
          <w:b/>
          <w:color w:val="002060"/>
        </w:rPr>
        <w:t xml:space="preserve">, </w:t>
      </w:r>
      <w:r w:rsidR="0010455A" w:rsidRPr="00E50B2F">
        <w:rPr>
          <w:rFonts w:ascii="Cambria" w:hAnsi="Cambria"/>
          <w:b/>
          <w:color w:val="0070C0"/>
          <w:lang w:val="ru-RU"/>
        </w:rPr>
        <w:t>имеющие</w:t>
      </w:r>
      <w:r w:rsidR="0010455A" w:rsidRPr="0010455A">
        <w:rPr>
          <w:rFonts w:ascii="Cambria" w:hAnsi="Cambria"/>
          <w:b/>
          <w:color w:val="002060"/>
        </w:rPr>
        <w:t xml:space="preserve"> </w:t>
      </w:r>
      <w:r w:rsidR="0010455A" w:rsidRPr="00E50B2F">
        <w:rPr>
          <w:rFonts w:ascii="Cambria" w:hAnsi="Cambria"/>
          <w:b/>
          <w:color w:val="0070C0"/>
          <w:lang w:val="ru-RU"/>
        </w:rPr>
        <w:t>отношение</w:t>
      </w:r>
      <w:r w:rsidR="0010455A" w:rsidRPr="0010455A">
        <w:rPr>
          <w:rFonts w:ascii="Cambria" w:hAnsi="Cambria"/>
          <w:b/>
          <w:color w:val="002060"/>
        </w:rPr>
        <w:t xml:space="preserve"> </w:t>
      </w:r>
      <w:r w:rsidR="0010455A" w:rsidRPr="00E50B2F">
        <w:rPr>
          <w:rFonts w:ascii="Cambria" w:hAnsi="Cambria"/>
          <w:b/>
          <w:color w:val="0070C0"/>
          <w:lang w:val="ru-RU"/>
        </w:rPr>
        <w:t>к</w:t>
      </w:r>
      <w:r w:rsidR="0010455A" w:rsidRPr="0010455A">
        <w:rPr>
          <w:rFonts w:ascii="Cambria" w:hAnsi="Cambria"/>
          <w:b/>
          <w:color w:val="002060"/>
        </w:rPr>
        <w:t xml:space="preserve"> </w:t>
      </w:r>
      <w:r w:rsidR="0010455A" w:rsidRPr="00E50B2F">
        <w:rPr>
          <w:rFonts w:ascii="Cambria" w:hAnsi="Cambria"/>
          <w:b/>
          <w:color w:val="0070C0"/>
          <w:lang w:val="ru-RU"/>
        </w:rPr>
        <w:t>заданию</w:t>
      </w:r>
      <w:r w:rsidR="0010455A" w:rsidRPr="0010455A">
        <w:rPr>
          <w:rFonts w:ascii="Cambria" w:hAnsi="Cambria"/>
          <w:b/>
          <w:color w:val="002060"/>
        </w:rPr>
        <w:t xml:space="preserve">: </w:t>
      </w:r>
      <w:r w:rsidR="0010455A" w:rsidRPr="00490F7D">
        <w:rPr>
          <w:rFonts w:ascii="Cambria" w:hAnsi="Cambria"/>
          <w:i/>
          <w:color w:val="0070C0"/>
        </w:rPr>
        <w:t>[</w:t>
      </w:r>
      <w:r w:rsidR="0010455A" w:rsidRPr="00490F7D">
        <w:rPr>
          <w:rFonts w:ascii="Cambria" w:hAnsi="Cambria"/>
          <w:i/>
          <w:color w:val="0070C0"/>
          <w:lang w:val="ru-RU"/>
        </w:rPr>
        <w:t>Перечислите</w:t>
      </w:r>
      <w:r w:rsidR="0010455A" w:rsidRPr="00490F7D">
        <w:rPr>
          <w:rFonts w:ascii="Cambria" w:hAnsi="Cambria"/>
          <w:i/>
          <w:color w:val="0070C0"/>
        </w:rPr>
        <w:t xml:space="preserve"> </w:t>
      </w:r>
      <w:r w:rsidR="0010455A" w:rsidRPr="00490F7D">
        <w:rPr>
          <w:rFonts w:ascii="Cambria" w:hAnsi="Cambria"/>
          <w:i/>
          <w:color w:val="0070C0"/>
          <w:lang w:val="ru-RU"/>
        </w:rPr>
        <w:t>в</w:t>
      </w:r>
      <w:r w:rsidR="0010455A" w:rsidRPr="00490F7D">
        <w:rPr>
          <w:rFonts w:ascii="Cambria" w:hAnsi="Cambria"/>
          <w:i/>
          <w:color w:val="0070C0"/>
        </w:rPr>
        <w:t xml:space="preserve"> </w:t>
      </w:r>
      <w:r w:rsidR="0010455A" w:rsidRPr="00490F7D">
        <w:rPr>
          <w:rFonts w:ascii="Cambria" w:hAnsi="Cambria"/>
          <w:i/>
          <w:color w:val="0070C0"/>
          <w:lang w:val="ru-RU"/>
        </w:rPr>
        <w:t>обратном</w:t>
      </w:r>
      <w:r w:rsidR="0010455A" w:rsidRPr="00490F7D">
        <w:rPr>
          <w:rFonts w:ascii="Cambria" w:hAnsi="Cambria"/>
          <w:i/>
          <w:color w:val="0070C0"/>
        </w:rPr>
        <w:t xml:space="preserve"> </w:t>
      </w:r>
      <w:r w:rsidR="0010455A" w:rsidRPr="00490F7D">
        <w:rPr>
          <w:rFonts w:ascii="Cambria" w:hAnsi="Cambria"/>
          <w:i/>
          <w:color w:val="0070C0"/>
          <w:lang w:val="ru-RU"/>
        </w:rPr>
        <w:t>порядке</w:t>
      </w:r>
      <w:r w:rsidR="0010455A" w:rsidRPr="00490F7D">
        <w:rPr>
          <w:rFonts w:ascii="Cambria" w:hAnsi="Cambria"/>
          <w:i/>
          <w:color w:val="0070C0"/>
        </w:rPr>
        <w:t xml:space="preserve">, </w:t>
      </w:r>
      <w:r w:rsidR="0010455A" w:rsidRPr="00490F7D">
        <w:rPr>
          <w:rFonts w:ascii="Cambria" w:hAnsi="Cambria"/>
          <w:i/>
          <w:color w:val="0070C0"/>
          <w:lang w:val="ru-RU"/>
        </w:rPr>
        <w:t>начиная</w:t>
      </w:r>
      <w:r w:rsidR="0010455A" w:rsidRPr="00490F7D">
        <w:rPr>
          <w:rFonts w:ascii="Cambria" w:hAnsi="Cambria"/>
          <w:i/>
          <w:color w:val="0070C0"/>
        </w:rPr>
        <w:t xml:space="preserve"> </w:t>
      </w:r>
      <w:r w:rsidR="0010455A" w:rsidRPr="00490F7D">
        <w:rPr>
          <w:rFonts w:ascii="Cambria" w:hAnsi="Cambria"/>
          <w:i/>
          <w:color w:val="0070C0"/>
          <w:lang w:val="ru-RU"/>
        </w:rPr>
        <w:t>с</w:t>
      </w:r>
      <w:r w:rsidR="0010455A" w:rsidRPr="00490F7D">
        <w:rPr>
          <w:rFonts w:ascii="Cambria" w:hAnsi="Cambria"/>
          <w:i/>
          <w:color w:val="0070C0"/>
        </w:rPr>
        <w:t xml:space="preserve"> </w:t>
      </w:r>
      <w:r w:rsidR="0010455A" w:rsidRPr="00490F7D">
        <w:rPr>
          <w:rFonts w:ascii="Cambria" w:hAnsi="Cambria"/>
          <w:i/>
          <w:color w:val="0070C0"/>
          <w:lang w:val="ru-RU"/>
        </w:rPr>
        <w:t>нынешней</w:t>
      </w:r>
      <w:r w:rsidR="0010455A" w:rsidRPr="00490F7D">
        <w:rPr>
          <w:rFonts w:ascii="Cambria" w:hAnsi="Cambria"/>
          <w:i/>
          <w:color w:val="0070C0"/>
        </w:rPr>
        <w:t xml:space="preserve"> </w:t>
      </w:r>
      <w:r w:rsidR="0010455A" w:rsidRPr="00490F7D">
        <w:rPr>
          <w:rFonts w:ascii="Cambria" w:hAnsi="Cambria"/>
          <w:i/>
          <w:color w:val="0070C0"/>
          <w:lang w:val="ru-RU"/>
        </w:rPr>
        <w:t>должности</w:t>
      </w:r>
      <w:r w:rsidR="0010455A" w:rsidRPr="00490F7D">
        <w:rPr>
          <w:rFonts w:ascii="Cambria" w:hAnsi="Cambria"/>
          <w:i/>
          <w:color w:val="0070C0"/>
        </w:rPr>
        <w:t xml:space="preserve">. </w:t>
      </w:r>
      <w:r w:rsidR="0010455A" w:rsidRPr="00490F7D">
        <w:rPr>
          <w:rFonts w:ascii="Cambria" w:hAnsi="Cambria"/>
          <w:i/>
          <w:color w:val="0070C0"/>
          <w:lang w:val="ru-RU"/>
        </w:rPr>
        <w:t>Пожалуйста, укажите даты, название организации-работодателя, названия занимаемых должностей, виды выполняемой деятельности и местонахождение задания, а также контактную информацию о предыдущих клиентах и организациях-работодателях, с которыми можно связаться для получения рекомендаций. Предыдущее место работы, не относящееся к заданию, включать не нужно</w:t>
      </w:r>
      <w:r w:rsidRPr="00490F7D">
        <w:rPr>
          <w:rFonts w:ascii="Cambria" w:hAnsi="Cambria"/>
          <w:i/>
          <w:color w:val="0070C0"/>
          <w:lang w:val="ru-RU"/>
        </w:rPr>
        <w:t>.]</w:t>
      </w:r>
    </w:p>
    <w:p w14:paraId="3ED554A4" w14:textId="77777777" w:rsidR="005A2EA8" w:rsidRPr="0010455A" w:rsidRDefault="005A2EA8" w:rsidP="005A2EA8">
      <w:pPr>
        <w:rPr>
          <w:rFonts w:ascii="Cambria" w:hAnsi="Cambria"/>
          <w:sz w:val="18"/>
          <w:lang w:val="ru-RU"/>
        </w:rPr>
      </w:pPr>
    </w:p>
    <w:tbl>
      <w:tblPr>
        <w:tblW w:w="0" w:type="auto"/>
        <w:tblInd w:w="-5" w:type="dxa"/>
        <w:tblLayout w:type="fixed"/>
        <w:tblLook w:val="0000" w:firstRow="0" w:lastRow="0" w:firstColumn="0" w:lastColumn="0" w:noHBand="0" w:noVBand="0"/>
      </w:tblPr>
      <w:tblGrid>
        <w:gridCol w:w="1278"/>
        <w:gridCol w:w="3330"/>
        <w:gridCol w:w="2304"/>
        <w:gridCol w:w="2314"/>
      </w:tblGrid>
      <w:tr w:rsidR="005A2EA8" w:rsidRPr="00867C74" w14:paraId="624EF26D" w14:textId="77777777" w:rsidTr="00AC4CAF">
        <w:tc>
          <w:tcPr>
            <w:tcW w:w="1278" w:type="dxa"/>
            <w:tcBorders>
              <w:top w:val="single" w:sz="4" w:space="0" w:color="000000"/>
              <w:left w:val="single" w:sz="4" w:space="0" w:color="000000"/>
              <w:bottom w:val="single" w:sz="4" w:space="0" w:color="000000"/>
            </w:tcBorders>
          </w:tcPr>
          <w:p w14:paraId="191CF936" w14:textId="5886AA6A" w:rsidR="005A2EA8" w:rsidRPr="00867C74" w:rsidRDefault="005A2EA8" w:rsidP="00AC4CAF">
            <w:pPr>
              <w:rPr>
                <w:rFonts w:ascii="Cambria" w:hAnsi="Cambria"/>
                <w:szCs w:val="20"/>
              </w:rPr>
            </w:pPr>
            <w:r w:rsidRPr="00867C74">
              <w:rPr>
                <w:rFonts w:ascii="Cambria" w:hAnsi="Cambria"/>
                <w:szCs w:val="20"/>
              </w:rPr>
              <w:t>Period</w:t>
            </w:r>
            <w:r w:rsidR="0010455A">
              <w:rPr>
                <w:rFonts w:ascii="Cambria" w:hAnsi="Cambria"/>
                <w:szCs w:val="20"/>
              </w:rPr>
              <w:t>/</w:t>
            </w:r>
            <w:r w:rsidR="0010455A" w:rsidRPr="00DC3839">
              <w:rPr>
                <w:rFonts w:ascii="Cambria" w:hAnsi="Cambria"/>
                <w:color w:val="auto"/>
                <w:szCs w:val="20"/>
              </w:rPr>
              <w:t xml:space="preserve"> </w:t>
            </w:r>
            <w:proofErr w:type="spellStart"/>
            <w:r w:rsidR="0010455A" w:rsidRPr="00E50B2F">
              <w:rPr>
                <w:rFonts w:ascii="Cambria" w:hAnsi="Cambria"/>
                <w:color w:val="0070C0"/>
                <w:szCs w:val="20"/>
              </w:rPr>
              <w:t>Период</w:t>
            </w:r>
            <w:proofErr w:type="spellEnd"/>
          </w:p>
        </w:tc>
        <w:tc>
          <w:tcPr>
            <w:tcW w:w="3330" w:type="dxa"/>
            <w:tcBorders>
              <w:top w:val="single" w:sz="4" w:space="0" w:color="000000"/>
              <w:left w:val="single" w:sz="4" w:space="0" w:color="000000"/>
              <w:bottom w:val="single" w:sz="4" w:space="0" w:color="000000"/>
            </w:tcBorders>
          </w:tcPr>
          <w:p w14:paraId="07915A19" w14:textId="2FFAAFB9" w:rsidR="005A2EA8" w:rsidRPr="00867C74" w:rsidRDefault="005A2EA8" w:rsidP="00AC4CAF">
            <w:pPr>
              <w:rPr>
                <w:rFonts w:ascii="Cambria" w:hAnsi="Cambria"/>
                <w:szCs w:val="20"/>
              </w:rPr>
            </w:pPr>
            <w:r w:rsidRPr="00867C74">
              <w:rPr>
                <w:rFonts w:ascii="Cambria" w:hAnsi="Cambria"/>
                <w:szCs w:val="20"/>
              </w:rPr>
              <w:t>Employing organization and your title/position. Contact</w:t>
            </w:r>
            <w:r w:rsidRPr="0010455A">
              <w:rPr>
                <w:rFonts w:ascii="Cambria" w:hAnsi="Cambria"/>
                <w:szCs w:val="20"/>
                <w:lang w:val="ru-RU"/>
              </w:rPr>
              <w:t xml:space="preserve"> </w:t>
            </w:r>
            <w:r w:rsidRPr="00867C74">
              <w:rPr>
                <w:rFonts w:ascii="Cambria" w:hAnsi="Cambria"/>
                <w:szCs w:val="20"/>
              </w:rPr>
              <w:t>info</w:t>
            </w:r>
            <w:r w:rsidRPr="0010455A">
              <w:rPr>
                <w:rFonts w:ascii="Cambria" w:hAnsi="Cambria"/>
                <w:szCs w:val="20"/>
                <w:lang w:val="ru-RU"/>
              </w:rPr>
              <w:t xml:space="preserve"> </w:t>
            </w:r>
            <w:r w:rsidRPr="00867C74">
              <w:rPr>
                <w:rFonts w:ascii="Cambria" w:hAnsi="Cambria"/>
                <w:szCs w:val="20"/>
              </w:rPr>
              <w:t>for</w:t>
            </w:r>
            <w:r w:rsidRPr="0010455A">
              <w:rPr>
                <w:rFonts w:ascii="Cambria" w:hAnsi="Cambria"/>
                <w:szCs w:val="20"/>
                <w:lang w:val="ru-RU"/>
              </w:rPr>
              <w:t xml:space="preserve"> </w:t>
            </w:r>
            <w:r w:rsidRPr="00867C74">
              <w:rPr>
                <w:rFonts w:ascii="Cambria" w:hAnsi="Cambria"/>
                <w:szCs w:val="20"/>
              </w:rPr>
              <w:t>references</w:t>
            </w:r>
            <w:r w:rsidR="0010455A" w:rsidRPr="0010455A">
              <w:rPr>
                <w:rFonts w:ascii="Cambria" w:hAnsi="Cambria"/>
                <w:szCs w:val="20"/>
                <w:lang w:val="ru-RU"/>
              </w:rPr>
              <w:t>/</w:t>
            </w:r>
            <w:r w:rsidR="0010455A" w:rsidRPr="00691EAF">
              <w:rPr>
                <w:rFonts w:ascii="Cambria" w:hAnsi="Cambria"/>
                <w:color w:val="auto"/>
                <w:szCs w:val="20"/>
                <w:lang w:val="ru-RU"/>
              </w:rPr>
              <w:t xml:space="preserve"> </w:t>
            </w:r>
            <w:r w:rsidR="0010455A" w:rsidRPr="00E50B2F">
              <w:rPr>
                <w:rFonts w:ascii="Cambria" w:hAnsi="Cambria"/>
                <w:color w:val="0070C0"/>
                <w:szCs w:val="20"/>
                <w:lang w:val="ru-RU"/>
              </w:rPr>
              <w:t>Организация</w:t>
            </w:r>
            <w:r w:rsidR="0010455A" w:rsidRPr="000E5F04">
              <w:rPr>
                <w:rFonts w:ascii="Cambria" w:hAnsi="Cambria"/>
                <w:color w:val="002060"/>
                <w:szCs w:val="20"/>
                <w:lang w:val="ru-RU"/>
              </w:rPr>
              <w:t>-</w:t>
            </w:r>
            <w:r w:rsidR="0010455A" w:rsidRPr="00E50B2F">
              <w:rPr>
                <w:rFonts w:ascii="Cambria" w:hAnsi="Cambria"/>
                <w:color w:val="0070C0"/>
                <w:szCs w:val="20"/>
                <w:lang w:val="ru-RU"/>
              </w:rPr>
              <w:t>работодатель</w:t>
            </w:r>
            <w:r w:rsidR="0010455A" w:rsidRPr="000E5F04">
              <w:rPr>
                <w:rFonts w:ascii="Cambria" w:hAnsi="Cambria"/>
                <w:color w:val="002060"/>
                <w:szCs w:val="20"/>
                <w:lang w:val="ru-RU"/>
              </w:rPr>
              <w:t xml:space="preserve"> </w:t>
            </w:r>
            <w:r w:rsidR="0010455A" w:rsidRPr="00E50B2F">
              <w:rPr>
                <w:rFonts w:ascii="Cambria" w:hAnsi="Cambria"/>
                <w:color w:val="0070C0"/>
                <w:szCs w:val="20"/>
                <w:lang w:val="ru-RU"/>
              </w:rPr>
              <w:t>и</w:t>
            </w:r>
            <w:r w:rsidR="0010455A" w:rsidRPr="000E5F04">
              <w:rPr>
                <w:rFonts w:ascii="Cambria" w:hAnsi="Cambria"/>
                <w:color w:val="002060"/>
                <w:szCs w:val="20"/>
                <w:lang w:val="ru-RU"/>
              </w:rPr>
              <w:t xml:space="preserve"> </w:t>
            </w:r>
            <w:r w:rsidR="0010455A" w:rsidRPr="00E50B2F">
              <w:rPr>
                <w:rFonts w:ascii="Cambria" w:hAnsi="Cambria"/>
                <w:color w:val="0070C0"/>
                <w:szCs w:val="20"/>
                <w:lang w:val="ru-RU"/>
              </w:rPr>
              <w:t>ваше</w:t>
            </w:r>
            <w:r w:rsidR="0010455A" w:rsidRPr="000E5F04">
              <w:rPr>
                <w:rFonts w:ascii="Cambria" w:hAnsi="Cambria"/>
                <w:color w:val="002060"/>
                <w:szCs w:val="20"/>
                <w:lang w:val="ru-RU"/>
              </w:rPr>
              <w:t xml:space="preserve"> </w:t>
            </w:r>
            <w:r w:rsidR="0010455A" w:rsidRPr="00E50B2F">
              <w:rPr>
                <w:rFonts w:ascii="Cambria" w:hAnsi="Cambria"/>
                <w:color w:val="0070C0"/>
                <w:szCs w:val="20"/>
                <w:lang w:val="ru-RU"/>
              </w:rPr>
              <w:t>звание</w:t>
            </w:r>
            <w:r w:rsidR="0010455A" w:rsidRPr="000E5F04">
              <w:rPr>
                <w:rFonts w:ascii="Cambria" w:hAnsi="Cambria"/>
                <w:color w:val="002060"/>
                <w:szCs w:val="20"/>
                <w:lang w:val="ru-RU"/>
              </w:rPr>
              <w:t>/</w:t>
            </w:r>
            <w:r w:rsidR="0010455A" w:rsidRPr="00E50B2F">
              <w:rPr>
                <w:rFonts w:ascii="Cambria" w:hAnsi="Cambria"/>
                <w:color w:val="0070C0"/>
                <w:szCs w:val="20"/>
                <w:lang w:val="ru-RU"/>
              </w:rPr>
              <w:t>должность</w:t>
            </w:r>
            <w:r w:rsidR="0010455A" w:rsidRPr="000E5F04">
              <w:rPr>
                <w:rFonts w:ascii="Cambria" w:hAnsi="Cambria"/>
                <w:color w:val="002060"/>
                <w:szCs w:val="20"/>
                <w:lang w:val="ru-RU"/>
              </w:rPr>
              <w:t xml:space="preserve">. </w:t>
            </w:r>
            <w:proofErr w:type="spellStart"/>
            <w:r w:rsidR="0010455A" w:rsidRPr="00E50B2F">
              <w:rPr>
                <w:rFonts w:ascii="Cambria" w:hAnsi="Cambria"/>
                <w:color w:val="0070C0"/>
                <w:szCs w:val="20"/>
              </w:rPr>
              <w:t>Контактная</w:t>
            </w:r>
            <w:proofErr w:type="spellEnd"/>
            <w:r w:rsidR="0010455A" w:rsidRPr="000E5F04">
              <w:rPr>
                <w:rFonts w:ascii="Cambria" w:hAnsi="Cambria"/>
                <w:color w:val="002060"/>
                <w:szCs w:val="20"/>
              </w:rPr>
              <w:t xml:space="preserve"> </w:t>
            </w:r>
            <w:proofErr w:type="spellStart"/>
            <w:r w:rsidR="0010455A" w:rsidRPr="00E50B2F">
              <w:rPr>
                <w:rFonts w:ascii="Cambria" w:hAnsi="Cambria"/>
                <w:color w:val="0070C0"/>
                <w:szCs w:val="20"/>
              </w:rPr>
              <w:t>информация</w:t>
            </w:r>
            <w:proofErr w:type="spellEnd"/>
            <w:r w:rsidR="0010455A" w:rsidRPr="000E5F04">
              <w:rPr>
                <w:rFonts w:ascii="Cambria" w:hAnsi="Cambria"/>
                <w:color w:val="002060"/>
                <w:szCs w:val="20"/>
              </w:rPr>
              <w:t xml:space="preserve"> </w:t>
            </w:r>
            <w:proofErr w:type="spellStart"/>
            <w:r w:rsidR="0010455A" w:rsidRPr="00E50B2F">
              <w:rPr>
                <w:rFonts w:ascii="Cambria" w:hAnsi="Cambria"/>
                <w:color w:val="0070C0"/>
                <w:szCs w:val="20"/>
              </w:rPr>
              <w:t>для</w:t>
            </w:r>
            <w:proofErr w:type="spellEnd"/>
            <w:r w:rsidR="0010455A" w:rsidRPr="000E5F04">
              <w:rPr>
                <w:rFonts w:ascii="Cambria" w:hAnsi="Cambria"/>
                <w:color w:val="002060"/>
                <w:szCs w:val="20"/>
              </w:rPr>
              <w:t xml:space="preserve"> </w:t>
            </w:r>
            <w:r w:rsidR="0010455A" w:rsidRPr="00E50B2F">
              <w:rPr>
                <w:rFonts w:ascii="Cambria" w:hAnsi="Cambria"/>
                <w:color w:val="0070C0"/>
                <w:szCs w:val="20"/>
                <w:lang w:val="ru-RU"/>
              </w:rPr>
              <w:t>справок</w:t>
            </w:r>
          </w:p>
        </w:tc>
        <w:tc>
          <w:tcPr>
            <w:tcW w:w="2304" w:type="dxa"/>
            <w:tcBorders>
              <w:top w:val="single" w:sz="4" w:space="0" w:color="000000"/>
              <w:left w:val="single" w:sz="4" w:space="0" w:color="000000"/>
              <w:bottom w:val="single" w:sz="4" w:space="0" w:color="000000"/>
            </w:tcBorders>
          </w:tcPr>
          <w:p w14:paraId="6E3A1D83" w14:textId="2F08F154" w:rsidR="005A2EA8" w:rsidRPr="00867C74" w:rsidRDefault="005A2EA8" w:rsidP="00AC4CAF">
            <w:pPr>
              <w:rPr>
                <w:rFonts w:ascii="Cambria" w:hAnsi="Cambria"/>
                <w:szCs w:val="20"/>
              </w:rPr>
            </w:pPr>
            <w:r w:rsidRPr="00867C74">
              <w:rPr>
                <w:rFonts w:ascii="Cambria" w:hAnsi="Cambria"/>
                <w:szCs w:val="20"/>
              </w:rPr>
              <w:t>Country</w:t>
            </w:r>
            <w:r w:rsidR="0010455A">
              <w:rPr>
                <w:rFonts w:ascii="Cambria" w:hAnsi="Cambria"/>
                <w:szCs w:val="20"/>
              </w:rPr>
              <w:t>/</w:t>
            </w:r>
            <w:r w:rsidR="0010455A" w:rsidRPr="00DC3839">
              <w:rPr>
                <w:rFonts w:ascii="Cambria" w:hAnsi="Cambria"/>
                <w:color w:val="auto"/>
                <w:szCs w:val="20"/>
              </w:rPr>
              <w:t xml:space="preserve"> </w:t>
            </w:r>
            <w:proofErr w:type="spellStart"/>
            <w:r w:rsidR="0010455A" w:rsidRPr="00E50B2F">
              <w:rPr>
                <w:rFonts w:ascii="Cambria" w:hAnsi="Cambria"/>
                <w:color w:val="0070C0"/>
                <w:szCs w:val="20"/>
              </w:rPr>
              <w:t>Страна</w:t>
            </w:r>
            <w:proofErr w:type="spellEnd"/>
            <w:r w:rsidRPr="00867C74">
              <w:rPr>
                <w:rFonts w:ascii="Cambria" w:hAnsi="Cambria"/>
                <w:szCs w:val="20"/>
              </w:rPr>
              <w:t xml:space="preserve"> </w:t>
            </w:r>
          </w:p>
        </w:tc>
        <w:tc>
          <w:tcPr>
            <w:tcW w:w="2314" w:type="dxa"/>
            <w:tcBorders>
              <w:top w:val="single" w:sz="4" w:space="0" w:color="000000"/>
              <w:left w:val="single" w:sz="4" w:space="0" w:color="000000"/>
              <w:bottom w:val="single" w:sz="4" w:space="0" w:color="000000"/>
              <w:right w:val="single" w:sz="4" w:space="0" w:color="000000"/>
            </w:tcBorders>
          </w:tcPr>
          <w:p w14:paraId="468B1FC7" w14:textId="75F33C1D" w:rsidR="005A2EA8" w:rsidRPr="00867C74" w:rsidRDefault="005A2EA8" w:rsidP="00AC4CAF">
            <w:pPr>
              <w:rPr>
                <w:rFonts w:ascii="Cambria" w:hAnsi="Cambria"/>
                <w:szCs w:val="20"/>
              </w:rPr>
            </w:pPr>
            <w:r w:rsidRPr="00867C74">
              <w:rPr>
                <w:rFonts w:ascii="Cambria" w:hAnsi="Cambria"/>
                <w:szCs w:val="20"/>
              </w:rPr>
              <w:t>Summary of activities performed relevant to the Assignment</w:t>
            </w:r>
            <w:r w:rsidR="000E5F04">
              <w:rPr>
                <w:rFonts w:ascii="Cambria" w:hAnsi="Cambria"/>
                <w:szCs w:val="20"/>
              </w:rPr>
              <w:t>/</w:t>
            </w:r>
            <w:r w:rsidR="000E5F04" w:rsidRPr="00691EAF">
              <w:rPr>
                <w:rFonts w:ascii="Cambria" w:hAnsi="Cambria"/>
                <w:color w:val="auto"/>
                <w:szCs w:val="20"/>
                <w:lang w:val="ru-RU"/>
              </w:rPr>
              <w:t xml:space="preserve"> </w:t>
            </w:r>
            <w:r w:rsidR="000E5F04" w:rsidRPr="00E50B2F">
              <w:rPr>
                <w:rFonts w:ascii="Cambria" w:hAnsi="Cambria"/>
                <w:color w:val="0070C0"/>
                <w:szCs w:val="20"/>
                <w:lang w:val="ru-RU"/>
              </w:rPr>
              <w:t>Краткое</w:t>
            </w:r>
            <w:r w:rsidR="000E5F04" w:rsidRPr="000E5F04">
              <w:rPr>
                <w:rFonts w:ascii="Cambria" w:hAnsi="Cambria"/>
                <w:color w:val="002060"/>
                <w:szCs w:val="20"/>
                <w:lang w:val="ru-RU"/>
              </w:rPr>
              <w:t xml:space="preserve"> </w:t>
            </w:r>
            <w:r w:rsidR="000E5F04" w:rsidRPr="00E50B2F">
              <w:rPr>
                <w:rFonts w:ascii="Cambria" w:hAnsi="Cambria"/>
                <w:color w:val="0070C0"/>
                <w:szCs w:val="20"/>
                <w:lang w:val="ru-RU"/>
              </w:rPr>
              <w:t>изложение</w:t>
            </w:r>
            <w:r w:rsidR="000E5F04" w:rsidRPr="000E5F04">
              <w:rPr>
                <w:rFonts w:ascii="Cambria" w:hAnsi="Cambria"/>
                <w:color w:val="002060"/>
                <w:szCs w:val="20"/>
                <w:lang w:val="ru-RU"/>
              </w:rPr>
              <w:t xml:space="preserve"> </w:t>
            </w:r>
            <w:r w:rsidR="000E5F04" w:rsidRPr="00E50B2F">
              <w:rPr>
                <w:rFonts w:ascii="Cambria" w:hAnsi="Cambria"/>
                <w:color w:val="0070C0"/>
                <w:szCs w:val="20"/>
                <w:lang w:val="ru-RU"/>
              </w:rPr>
              <w:t>выполненной</w:t>
            </w:r>
            <w:r w:rsidR="000E5F04" w:rsidRPr="000E5F04">
              <w:rPr>
                <w:rFonts w:ascii="Cambria" w:hAnsi="Cambria"/>
                <w:color w:val="002060"/>
                <w:szCs w:val="20"/>
                <w:lang w:val="ru-RU"/>
              </w:rPr>
              <w:t xml:space="preserve"> </w:t>
            </w:r>
            <w:r w:rsidR="000E5F04" w:rsidRPr="00E50B2F">
              <w:rPr>
                <w:rFonts w:ascii="Cambria" w:hAnsi="Cambria"/>
                <w:color w:val="0070C0"/>
                <w:szCs w:val="20"/>
                <w:lang w:val="ru-RU"/>
              </w:rPr>
              <w:t>деятельности</w:t>
            </w:r>
            <w:r w:rsidR="000E5F04" w:rsidRPr="000E5F04">
              <w:rPr>
                <w:rFonts w:ascii="Cambria" w:hAnsi="Cambria"/>
                <w:color w:val="002060"/>
                <w:szCs w:val="20"/>
                <w:lang w:val="ru-RU"/>
              </w:rPr>
              <w:t xml:space="preserve">, </w:t>
            </w:r>
            <w:r w:rsidR="000E5F04" w:rsidRPr="00E50B2F">
              <w:rPr>
                <w:rFonts w:ascii="Cambria" w:hAnsi="Cambria"/>
                <w:color w:val="0070C0"/>
                <w:szCs w:val="20"/>
                <w:lang w:val="ru-RU"/>
              </w:rPr>
              <w:t>связанной</w:t>
            </w:r>
            <w:r w:rsidR="000E5F04" w:rsidRPr="000E5F04">
              <w:rPr>
                <w:rFonts w:ascii="Cambria" w:hAnsi="Cambria"/>
                <w:color w:val="002060"/>
                <w:szCs w:val="20"/>
                <w:lang w:val="ru-RU"/>
              </w:rPr>
              <w:t xml:space="preserve"> </w:t>
            </w:r>
            <w:r w:rsidR="000E5F04" w:rsidRPr="00E50B2F">
              <w:rPr>
                <w:rFonts w:ascii="Cambria" w:hAnsi="Cambria"/>
                <w:color w:val="0070C0"/>
                <w:szCs w:val="20"/>
                <w:lang w:val="ru-RU"/>
              </w:rPr>
              <w:t>с</w:t>
            </w:r>
            <w:r w:rsidR="000E5F04" w:rsidRPr="000E5F04">
              <w:rPr>
                <w:rFonts w:ascii="Cambria" w:hAnsi="Cambria"/>
                <w:color w:val="002060"/>
                <w:szCs w:val="20"/>
                <w:lang w:val="ru-RU"/>
              </w:rPr>
              <w:t xml:space="preserve"> </w:t>
            </w:r>
            <w:r w:rsidR="000E5F04" w:rsidRPr="00E50B2F">
              <w:rPr>
                <w:rFonts w:ascii="Cambria" w:hAnsi="Cambria"/>
                <w:color w:val="0070C0"/>
                <w:szCs w:val="20"/>
                <w:lang w:val="ru-RU"/>
              </w:rPr>
              <w:t>Заданием</w:t>
            </w:r>
          </w:p>
        </w:tc>
      </w:tr>
      <w:tr w:rsidR="005A2EA8" w:rsidRPr="005B7E04" w14:paraId="2FECC1A1" w14:textId="77777777" w:rsidTr="00AC4CAF">
        <w:tc>
          <w:tcPr>
            <w:tcW w:w="1278" w:type="dxa"/>
            <w:tcBorders>
              <w:top w:val="single" w:sz="4" w:space="0" w:color="000000"/>
              <w:left w:val="single" w:sz="4" w:space="0" w:color="000000"/>
              <w:bottom w:val="single" w:sz="4" w:space="0" w:color="000000"/>
            </w:tcBorders>
          </w:tcPr>
          <w:p w14:paraId="09B73756" w14:textId="11343449" w:rsidR="005A2EA8" w:rsidRPr="0010455A" w:rsidRDefault="005A2EA8" w:rsidP="00AC4CAF">
            <w:pPr>
              <w:rPr>
                <w:rFonts w:ascii="Cambria" w:hAnsi="Cambria"/>
                <w:i/>
                <w:szCs w:val="20"/>
                <w:lang w:val="ru-RU"/>
              </w:rPr>
            </w:pPr>
            <w:r w:rsidRPr="0010455A">
              <w:rPr>
                <w:rFonts w:ascii="Cambria" w:hAnsi="Cambria"/>
                <w:i/>
                <w:szCs w:val="20"/>
                <w:lang w:val="ru-RU"/>
              </w:rPr>
              <w:t>[</w:t>
            </w:r>
            <w:r w:rsidRPr="00867C74">
              <w:rPr>
                <w:rFonts w:ascii="Cambria" w:hAnsi="Cambria"/>
                <w:i/>
                <w:szCs w:val="20"/>
              </w:rPr>
              <w:t>e</w:t>
            </w:r>
            <w:r w:rsidRPr="0010455A">
              <w:rPr>
                <w:rFonts w:ascii="Cambria" w:hAnsi="Cambria"/>
                <w:i/>
                <w:szCs w:val="20"/>
                <w:lang w:val="ru-RU"/>
              </w:rPr>
              <w:t>.</w:t>
            </w:r>
            <w:r w:rsidRPr="00867C74">
              <w:rPr>
                <w:rFonts w:ascii="Cambria" w:hAnsi="Cambria"/>
                <w:i/>
                <w:szCs w:val="20"/>
              </w:rPr>
              <w:t>g</w:t>
            </w:r>
            <w:r w:rsidRPr="0010455A">
              <w:rPr>
                <w:rFonts w:ascii="Cambria" w:hAnsi="Cambria"/>
                <w:i/>
                <w:szCs w:val="20"/>
                <w:lang w:val="ru-RU"/>
              </w:rPr>
              <w:t xml:space="preserve">., </w:t>
            </w:r>
            <w:r w:rsidRPr="00867C74">
              <w:rPr>
                <w:rFonts w:ascii="Cambria" w:hAnsi="Cambria"/>
                <w:i/>
                <w:szCs w:val="20"/>
              </w:rPr>
              <w:t>May</w:t>
            </w:r>
            <w:r w:rsidRPr="0010455A">
              <w:rPr>
                <w:rFonts w:ascii="Cambria" w:hAnsi="Cambria"/>
                <w:i/>
                <w:szCs w:val="20"/>
                <w:lang w:val="ru-RU"/>
              </w:rPr>
              <w:t xml:space="preserve"> 2005-</w:t>
            </w:r>
            <w:r w:rsidRPr="00867C74">
              <w:rPr>
                <w:rFonts w:ascii="Cambria" w:hAnsi="Cambria"/>
                <w:i/>
                <w:szCs w:val="20"/>
              </w:rPr>
              <w:t>present</w:t>
            </w:r>
            <w:proofErr w:type="gramStart"/>
            <w:r w:rsidR="0010455A" w:rsidRPr="0010455A">
              <w:rPr>
                <w:rFonts w:ascii="Cambria" w:hAnsi="Cambria"/>
                <w:i/>
                <w:szCs w:val="20"/>
                <w:lang w:val="ru-RU"/>
              </w:rPr>
              <w:t>/</w:t>
            </w:r>
            <w:r w:rsidR="0010455A" w:rsidRPr="00691EAF">
              <w:rPr>
                <w:rFonts w:ascii="Cambria" w:hAnsi="Cambria"/>
                <w:i/>
                <w:color w:val="auto"/>
                <w:szCs w:val="20"/>
                <w:lang w:val="ru-RU"/>
              </w:rPr>
              <w:t xml:space="preserve"> </w:t>
            </w:r>
            <w:r w:rsidR="0010455A" w:rsidRPr="00E50B2F">
              <w:rPr>
                <w:rFonts w:ascii="Cambria" w:hAnsi="Cambria"/>
                <w:i/>
                <w:color w:val="0070C0"/>
                <w:szCs w:val="20"/>
                <w:lang w:val="ru-RU"/>
              </w:rPr>
              <w:t>например</w:t>
            </w:r>
            <w:proofErr w:type="gramEnd"/>
            <w:r w:rsidR="0010455A" w:rsidRPr="0010455A">
              <w:rPr>
                <w:rFonts w:ascii="Cambria" w:hAnsi="Cambria"/>
                <w:i/>
                <w:color w:val="002060"/>
                <w:szCs w:val="20"/>
                <w:lang w:val="ru-RU"/>
              </w:rPr>
              <w:t xml:space="preserve">, </w:t>
            </w:r>
            <w:r w:rsidR="0010455A" w:rsidRPr="00E50B2F">
              <w:rPr>
                <w:rFonts w:ascii="Cambria" w:hAnsi="Cambria"/>
                <w:i/>
                <w:color w:val="0070C0"/>
                <w:szCs w:val="20"/>
                <w:lang w:val="ru-RU"/>
              </w:rPr>
              <w:t>с</w:t>
            </w:r>
            <w:r w:rsidR="0010455A" w:rsidRPr="0010455A">
              <w:rPr>
                <w:rFonts w:ascii="Cambria" w:hAnsi="Cambria"/>
                <w:i/>
                <w:color w:val="002060"/>
                <w:szCs w:val="20"/>
                <w:lang w:val="ru-RU"/>
              </w:rPr>
              <w:t xml:space="preserve"> </w:t>
            </w:r>
            <w:r w:rsidR="0010455A" w:rsidRPr="00E50B2F">
              <w:rPr>
                <w:rFonts w:ascii="Cambria" w:hAnsi="Cambria"/>
                <w:i/>
                <w:color w:val="0070C0"/>
                <w:szCs w:val="20"/>
                <w:lang w:val="ru-RU"/>
              </w:rPr>
              <w:t>мая</w:t>
            </w:r>
            <w:r w:rsidR="0010455A" w:rsidRPr="0010455A">
              <w:rPr>
                <w:rFonts w:ascii="Cambria" w:hAnsi="Cambria"/>
                <w:i/>
                <w:color w:val="002060"/>
                <w:szCs w:val="20"/>
                <w:lang w:val="ru-RU"/>
              </w:rPr>
              <w:t xml:space="preserve"> 2005 </w:t>
            </w:r>
            <w:r w:rsidR="0010455A" w:rsidRPr="00E50B2F">
              <w:rPr>
                <w:rFonts w:ascii="Cambria" w:hAnsi="Cambria"/>
                <w:i/>
                <w:color w:val="0070C0"/>
                <w:szCs w:val="20"/>
                <w:lang w:val="ru-RU"/>
              </w:rPr>
              <w:t>г</w:t>
            </w:r>
            <w:r w:rsidR="0010455A" w:rsidRPr="0010455A">
              <w:rPr>
                <w:rFonts w:ascii="Cambria" w:hAnsi="Cambria"/>
                <w:i/>
                <w:color w:val="002060"/>
                <w:szCs w:val="20"/>
                <w:lang w:val="ru-RU"/>
              </w:rPr>
              <w:t xml:space="preserve">. </w:t>
            </w:r>
            <w:r w:rsidR="0010455A" w:rsidRPr="00E50B2F">
              <w:rPr>
                <w:rFonts w:ascii="Cambria" w:hAnsi="Cambria"/>
                <w:i/>
                <w:color w:val="0070C0"/>
                <w:szCs w:val="20"/>
                <w:lang w:val="ru-RU"/>
              </w:rPr>
              <w:t>по</w:t>
            </w:r>
            <w:r w:rsidR="0010455A" w:rsidRPr="0010455A">
              <w:rPr>
                <w:rFonts w:ascii="Cambria" w:hAnsi="Cambria"/>
                <w:i/>
                <w:color w:val="002060"/>
                <w:szCs w:val="20"/>
                <w:lang w:val="ru-RU"/>
              </w:rPr>
              <w:t xml:space="preserve"> </w:t>
            </w:r>
            <w:r w:rsidR="0010455A" w:rsidRPr="00E50B2F">
              <w:rPr>
                <w:rFonts w:ascii="Cambria" w:hAnsi="Cambria"/>
                <w:i/>
                <w:color w:val="0070C0"/>
                <w:szCs w:val="20"/>
                <w:lang w:val="ru-RU"/>
              </w:rPr>
              <w:t>настоящее</w:t>
            </w:r>
            <w:r w:rsidR="0010455A" w:rsidRPr="0010455A">
              <w:rPr>
                <w:rFonts w:ascii="Cambria" w:hAnsi="Cambria"/>
                <w:i/>
                <w:color w:val="002060"/>
                <w:szCs w:val="20"/>
                <w:lang w:val="ru-RU"/>
              </w:rPr>
              <w:t xml:space="preserve"> </w:t>
            </w:r>
            <w:r w:rsidR="0010455A" w:rsidRPr="00E50B2F">
              <w:rPr>
                <w:rFonts w:ascii="Cambria" w:hAnsi="Cambria"/>
                <w:i/>
                <w:color w:val="0070C0"/>
                <w:szCs w:val="20"/>
                <w:lang w:val="ru-RU"/>
              </w:rPr>
              <w:t>время</w:t>
            </w:r>
            <w:r w:rsidRPr="0010455A">
              <w:rPr>
                <w:rFonts w:ascii="Cambria" w:hAnsi="Cambria"/>
                <w:i/>
                <w:szCs w:val="20"/>
                <w:lang w:val="ru-RU"/>
              </w:rPr>
              <w:t>]</w:t>
            </w:r>
          </w:p>
        </w:tc>
        <w:tc>
          <w:tcPr>
            <w:tcW w:w="3330" w:type="dxa"/>
            <w:tcBorders>
              <w:top w:val="single" w:sz="4" w:space="0" w:color="000000"/>
              <w:left w:val="single" w:sz="4" w:space="0" w:color="000000"/>
              <w:bottom w:val="single" w:sz="4" w:space="0" w:color="000000"/>
            </w:tcBorders>
          </w:tcPr>
          <w:p w14:paraId="54D29BC2" w14:textId="77F2E2DB" w:rsidR="005A2EA8" w:rsidRPr="007F5136" w:rsidRDefault="005A2EA8" w:rsidP="00AC4CAF">
            <w:pPr>
              <w:rPr>
                <w:rFonts w:ascii="Cambria" w:hAnsi="Cambria"/>
                <w:i/>
                <w:szCs w:val="20"/>
                <w:lang w:val="en-US"/>
              </w:rPr>
            </w:pPr>
            <w:r w:rsidRPr="007F5136">
              <w:rPr>
                <w:rFonts w:ascii="Cambria" w:hAnsi="Cambria"/>
                <w:i/>
                <w:szCs w:val="20"/>
                <w:lang w:val="en-US"/>
              </w:rPr>
              <w:t>[</w:t>
            </w:r>
            <w:r w:rsidRPr="00867C74">
              <w:rPr>
                <w:rFonts w:ascii="Cambria" w:hAnsi="Cambria"/>
                <w:i/>
                <w:szCs w:val="20"/>
              </w:rPr>
              <w:t>e</w:t>
            </w:r>
            <w:r w:rsidRPr="007F5136">
              <w:rPr>
                <w:rFonts w:ascii="Cambria" w:hAnsi="Cambria"/>
                <w:i/>
                <w:szCs w:val="20"/>
                <w:lang w:val="en-US"/>
              </w:rPr>
              <w:t>.</w:t>
            </w:r>
            <w:r w:rsidRPr="00867C74">
              <w:rPr>
                <w:rFonts w:ascii="Cambria" w:hAnsi="Cambria"/>
                <w:i/>
                <w:szCs w:val="20"/>
              </w:rPr>
              <w:t>g</w:t>
            </w:r>
            <w:r w:rsidRPr="007F5136">
              <w:rPr>
                <w:rFonts w:ascii="Cambria" w:hAnsi="Cambria"/>
                <w:i/>
                <w:szCs w:val="20"/>
                <w:lang w:val="en-US"/>
              </w:rPr>
              <w:t xml:space="preserve">., </w:t>
            </w:r>
            <w:r w:rsidRPr="00867C74">
              <w:rPr>
                <w:rFonts w:ascii="Cambria" w:hAnsi="Cambria"/>
                <w:i/>
                <w:szCs w:val="20"/>
              </w:rPr>
              <w:t>Ministry</w:t>
            </w:r>
            <w:r w:rsidRPr="007F5136">
              <w:rPr>
                <w:rFonts w:ascii="Cambria" w:hAnsi="Cambria"/>
                <w:i/>
                <w:szCs w:val="20"/>
                <w:lang w:val="en-US"/>
              </w:rPr>
              <w:t xml:space="preserve"> </w:t>
            </w:r>
            <w:r w:rsidRPr="00867C74">
              <w:rPr>
                <w:rFonts w:ascii="Cambria" w:hAnsi="Cambria"/>
                <w:i/>
                <w:szCs w:val="20"/>
              </w:rPr>
              <w:t>of</w:t>
            </w:r>
            <w:r w:rsidRPr="007F5136">
              <w:rPr>
                <w:rFonts w:ascii="Cambria" w:hAnsi="Cambria"/>
                <w:i/>
                <w:szCs w:val="20"/>
                <w:lang w:val="en-US"/>
              </w:rPr>
              <w:t xml:space="preserve"> ……, </w:t>
            </w:r>
            <w:r w:rsidRPr="00867C74">
              <w:rPr>
                <w:rFonts w:ascii="Cambria" w:hAnsi="Cambria"/>
                <w:i/>
                <w:szCs w:val="20"/>
              </w:rPr>
              <w:t>advisor</w:t>
            </w:r>
            <w:r w:rsidRPr="007F5136">
              <w:rPr>
                <w:rFonts w:ascii="Cambria" w:hAnsi="Cambria"/>
                <w:i/>
                <w:szCs w:val="20"/>
                <w:lang w:val="en-US"/>
              </w:rPr>
              <w:t>/</w:t>
            </w:r>
            <w:r w:rsidRPr="00867C74">
              <w:rPr>
                <w:rFonts w:ascii="Cambria" w:hAnsi="Cambria"/>
                <w:i/>
                <w:szCs w:val="20"/>
              </w:rPr>
              <w:t>consultant</w:t>
            </w:r>
            <w:r w:rsidRPr="007F5136">
              <w:rPr>
                <w:rFonts w:ascii="Cambria" w:hAnsi="Cambria"/>
                <w:i/>
                <w:szCs w:val="20"/>
                <w:lang w:val="en-US"/>
              </w:rPr>
              <w:t xml:space="preserve"> </w:t>
            </w:r>
            <w:r w:rsidRPr="00867C74">
              <w:rPr>
                <w:rFonts w:ascii="Cambria" w:hAnsi="Cambria"/>
                <w:i/>
                <w:szCs w:val="20"/>
              </w:rPr>
              <w:t>to</w:t>
            </w:r>
            <w:r w:rsidRPr="007F5136">
              <w:rPr>
                <w:rFonts w:ascii="Cambria" w:hAnsi="Cambria"/>
                <w:i/>
                <w:szCs w:val="20"/>
                <w:lang w:val="en-US"/>
              </w:rPr>
              <w:t>…</w:t>
            </w:r>
            <w:r w:rsidR="0010455A" w:rsidRPr="007F5136">
              <w:rPr>
                <w:rFonts w:ascii="Cambria" w:hAnsi="Cambria"/>
                <w:i/>
                <w:szCs w:val="20"/>
                <w:lang w:val="en-US"/>
              </w:rPr>
              <w:t>/</w:t>
            </w:r>
            <w:r w:rsidR="0010455A" w:rsidRPr="007F5136">
              <w:rPr>
                <w:rFonts w:ascii="Cambria" w:hAnsi="Cambria"/>
                <w:i/>
                <w:color w:val="auto"/>
                <w:szCs w:val="20"/>
                <w:lang w:val="en-US"/>
              </w:rPr>
              <w:t xml:space="preserve"> </w:t>
            </w:r>
            <w:r w:rsidR="0010455A" w:rsidRPr="00E50B2F">
              <w:rPr>
                <w:rFonts w:ascii="Cambria" w:hAnsi="Cambria"/>
                <w:i/>
                <w:color w:val="0070C0"/>
                <w:szCs w:val="20"/>
                <w:lang w:val="ru-RU"/>
              </w:rPr>
              <w:t>например</w:t>
            </w:r>
            <w:r w:rsidR="0010455A" w:rsidRPr="007F5136">
              <w:rPr>
                <w:rFonts w:ascii="Cambria" w:hAnsi="Cambria"/>
                <w:i/>
                <w:color w:val="002060"/>
                <w:szCs w:val="20"/>
                <w:lang w:val="en-US"/>
              </w:rPr>
              <w:t xml:space="preserve">, </w:t>
            </w:r>
            <w:r w:rsidR="0010455A" w:rsidRPr="00E50B2F">
              <w:rPr>
                <w:rFonts w:ascii="Cambria" w:hAnsi="Cambria"/>
                <w:i/>
                <w:color w:val="0070C0"/>
                <w:szCs w:val="20"/>
                <w:lang w:val="ru-RU"/>
              </w:rPr>
              <w:t>Министерство</w:t>
            </w:r>
            <w:r w:rsidR="0010455A" w:rsidRPr="007F5136">
              <w:rPr>
                <w:rFonts w:ascii="Cambria" w:hAnsi="Cambria"/>
                <w:i/>
                <w:color w:val="002060"/>
                <w:szCs w:val="20"/>
                <w:lang w:val="en-US"/>
              </w:rPr>
              <w:t xml:space="preserve"> ……, </w:t>
            </w:r>
            <w:r w:rsidR="0010455A" w:rsidRPr="00E50B2F">
              <w:rPr>
                <w:rFonts w:ascii="Cambria" w:hAnsi="Cambria"/>
                <w:i/>
                <w:color w:val="0070C0"/>
                <w:szCs w:val="20"/>
                <w:lang w:val="ru-RU"/>
              </w:rPr>
              <w:t>советник</w:t>
            </w:r>
            <w:r w:rsidR="0010455A" w:rsidRPr="007F5136">
              <w:rPr>
                <w:rFonts w:ascii="Cambria" w:hAnsi="Cambria"/>
                <w:i/>
                <w:color w:val="002060"/>
                <w:szCs w:val="20"/>
                <w:lang w:val="en-US"/>
              </w:rPr>
              <w:t>/</w:t>
            </w:r>
            <w:r w:rsidR="0010455A" w:rsidRPr="00E50B2F">
              <w:rPr>
                <w:rFonts w:ascii="Cambria" w:hAnsi="Cambria"/>
                <w:i/>
                <w:color w:val="0070C0"/>
                <w:szCs w:val="20"/>
                <w:lang w:val="ru-RU"/>
              </w:rPr>
              <w:t>консультант</w:t>
            </w:r>
          </w:p>
          <w:p w14:paraId="2EAE4030" w14:textId="77777777" w:rsidR="005A2EA8" w:rsidRPr="007F5136" w:rsidRDefault="005A2EA8" w:rsidP="00AC4CAF">
            <w:pPr>
              <w:rPr>
                <w:rFonts w:ascii="Cambria" w:hAnsi="Cambria"/>
                <w:i/>
                <w:szCs w:val="20"/>
                <w:lang w:val="en-US"/>
              </w:rPr>
            </w:pPr>
          </w:p>
          <w:p w14:paraId="6DE13BB0" w14:textId="17E424EA" w:rsidR="005A2EA8" w:rsidRPr="0010455A" w:rsidRDefault="005A2EA8" w:rsidP="00AC4CAF">
            <w:pPr>
              <w:rPr>
                <w:rFonts w:ascii="Cambria" w:hAnsi="Cambria"/>
                <w:b/>
                <w:szCs w:val="20"/>
                <w:lang w:val="ru-RU"/>
              </w:rPr>
            </w:pPr>
            <w:r w:rsidRPr="00867C74">
              <w:rPr>
                <w:rFonts w:ascii="Cambria" w:hAnsi="Cambria"/>
                <w:i/>
                <w:szCs w:val="20"/>
              </w:rPr>
              <w:t>For</w:t>
            </w:r>
            <w:r w:rsidRPr="007F5136">
              <w:rPr>
                <w:rFonts w:ascii="Cambria" w:hAnsi="Cambria"/>
                <w:i/>
                <w:szCs w:val="20"/>
                <w:lang w:val="en-US"/>
              </w:rPr>
              <w:t xml:space="preserve"> </w:t>
            </w:r>
            <w:r w:rsidRPr="00867C74">
              <w:rPr>
                <w:rFonts w:ascii="Cambria" w:hAnsi="Cambria"/>
                <w:i/>
                <w:szCs w:val="20"/>
              </w:rPr>
              <w:t>references</w:t>
            </w:r>
            <w:r w:rsidRPr="007F5136">
              <w:rPr>
                <w:rFonts w:ascii="Cambria" w:hAnsi="Cambria"/>
                <w:i/>
                <w:szCs w:val="20"/>
                <w:lang w:val="en-US"/>
              </w:rPr>
              <w:t xml:space="preserve">: </w:t>
            </w:r>
            <w:r w:rsidRPr="00867C74">
              <w:rPr>
                <w:rFonts w:ascii="Cambria" w:hAnsi="Cambria"/>
                <w:i/>
                <w:szCs w:val="20"/>
              </w:rPr>
              <w:t>Tel</w:t>
            </w:r>
            <w:r w:rsidRPr="007F5136">
              <w:rPr>
                <w:rFonts w:ascii="Cambria" w:hAnsi="Cambria"/>
                <w:i/>
                <w:szCs w:val="20"/>
                <w:lang w:val="en-US"/>
              </w:rPr>
              <w:t xml:space="preserve">…………/ </w:t>
            </w:r>
            <w:r w:rsidRPr="00867C74">
              <w:rPr>
                <w:rFonts w:ascii="Cambria" w:hAnsi="Cambria"/>
                <w:i/>
                <w:szCs w:val="20"/>
              </w:rPr>
              <w:t>e</w:t>
            </w:r>
            <w:r w:rsidRPr="0010455A">
              <w:rPr>
                <w:rFonts w:ascii="Cambria" w:hAnsi="Cambria"/>
                <w:i/>
                <w:szCs w:val="20"/>
                <w:lang w:val="ru-RU"/>
              </w:rPr>
              <w:t>-</w:t>
            </w:r>
            <w:r w:rsidRPr="00867C74">
              <w:rPr>
                <w:rFonts w:ascii="Cambria" w:hAnsi="Cambria"/>
                <w:i/>
                <w:szCs w:val="20"/>
              </w:rPr>
              <w:t>mail</w:t>
            </w:r>
            <w:r w:rsidRPr="0010455A">
              <w:rPr>
                <w:rFonts w:ascii="Cambria" w:hAnsi="Cambria"/>
                <w:i/>
                <w:szCs w:val="20"/>
                <w:lang w:val="ru-RU"/>
              </w:rPr>
              <w:t xml:space="preserve">……; </w:t>
            </w:r>
            <w:r w:rsidRPr="00867C74">
              <w:rPr>
                <w:rFonts w:ascii="Cambria" w:hAnsi="Cambria"/>
                <w:i/>
                <w:szCs w:val="20"/>
              </w:rPr>
              <w:t>Mr</w:t>
            </w:r>
            <w:r w:rsidRPr="0010455A">
              <w:rPr>
                <w:rFonts w:ascii="Cambria" w:hAnsi="Cambria"/>
                <w:i/>
                <w:szCs w:val="20"/>
                <w:lang w:val="ru-RU"/>
              </w:rPr>
              <w:t>/</w:t>
            </w:r>
            <w:r w:rsidRPr="00867C74">
              <w:rPr>
                <w:rFonts w:ascii="Cambria" w:hAnsi="Cambria"/>
                <w:i/>
                <w:szCs w:val="20"/>
              </w:rPr>
              <w:t>Mrs</w:t>
            </w:r>
            <w:r w:rsidRPr="0010455A">
              <w:rPr>
                <w:rFonts w:ascii="Cambria" w:hAnsi="Cambria"/>
                <w:i/>
                <w:szCs w:val="20"/>
                <w:lang w:val="ru-RU"/>
              </w:rPr>
              <w:t xml:space="preserve"> </w:t>
            </w:r>
            <w:r w:rsidRPr="00867C74">
              <w:rPr>
                <w:rFonts w:ascii="Cambria" w:hAnsi="Cambria"/>
                <w:i/>
                <w:szCs w:val="20"/>
              </w:rPr>
              <w:t>B</w:t>
            </w:r>
            <w:r w:rsidRPr="0010455A">
              <w:rPr>
                <w:rFonts w:ascii="Cambria" w:hAnsi="Cambria"/>
                <w:i/>
                <w:szCs w:val="20"/>
                <w:lang w:val="ru-RU"/>
              </w:rPr>
              <w:t xml:space="preserve">, </w:t>
            </w:r>
            <w:r w:rsidRPr="00867C74">
              <w:rPr>
                <w:rFonts w:ascii="Cambria" w:hAnsi="Cambria"/>
                <w:i/>
                <w:szCs w:val="20"/>
              </w:rPr>
              <w:t>deputy</w:t>
            </w:r>
            <w:r w:rsidRPr="0010455A">
              <w:rPr>
                <w:rFonts w:ascii="Cambria" w:hAnsi="Cambria"/>
                <w:i/>
                <w:szCs w:val="20"/>
                <w:lang w:val="ru-RU"/>
              </w:rPr>
              <w:t xml:space="preserve"> </w:t>
            </w:r>
            <w:r w:rsidRPr="00867C74">
              <w:rPr>
                <w:rFonts w:ascii="Cambria" w:hAnsi="Cambria"/>
                <w:i/>
                <w:szCs w:val="20"/>
              </w:rPr>
              <w:t>minister</w:t>
            </w:r>
            <w:r w:rsidR="0010455A" w:rsidRPr="0010455A">
              <w:rPr>
                <w:rFonts w:ascii="Cambria" w:hAnsi="Cambria"/>
                <w:i/>
                <w:szCs w:val="20"/>
                <w:lang w:val="ru-RU"/>
              </w:rPr>
              <w:t>/</w:t>
            </w:r>
            <w:r w:rsidR="0010455A" w:rsidRPr="00691EAF">
              <w:rPr>
                <w:rFonts w:ascii="Cambria" w:hAnsi="Cambria"/>
                <w:i/>
                <w:color w:val="auto"/>
                <w:szCs w:val="20"/>
                <w:lang w:val="ru-RU"/>
              </w:rPr>
              <w:t xml:space="preserve"> </w:t>
            </w:r>
            <w:r w:rsidR="0010455A" w:rsidRPr="00E50B2F">
              <w:rPr>
                <w:rFonts w:ascii="Cambria" w:hAnsi="Cambria"/>
                <w:i/>
                <w:color w:val="0070C0"/>
                <w:szCs w:val="20"/>
                <w:lang w:val="ru-RU"/>
              </w:rPr>
              <w:t>Для</w:t>
            </w:r>
            <w:r w:rsidR="0010455A" w:rsidRPr="0010455A">
              <w:rPr>
                <w:rFonts w:ascii="Cambria" w:hAnsi="Cambria"/>
                <w:i/>
                <w:color w:val="002060"/>
                <w:szCs w:val="20"/>
                <w:lang w:val="ru-RU"/>
              </w:rPr>
              <w:t xml:space="preserve"> </w:t>
            </w:r>
            <w:r w:rsidR="0010455A" w:rsidRPr="00E50B2F">
              <w:rPr>
                <w:rFonts w:ascii="Cambria" w:hAnsi="Cambria"/>
                <w:i/>
                <w:color w:val="0070C0"/>
                <w:szCs w:val="20"/>
                <w:lang w:val="ru-RU"/>
              </w:rPr>
              <w:t>справок</w:t>
            </w:r>
            <w:r w:rsidR="0010455A" w:rsidRPr="0010455A">
              <w:rPr>
                <w:rFonts w:ascii="Cambria" w:hAnsi="Cambria"/>
                <w:i/>
                <w:color w:val="002060"/>
                <w:szCs w:val="20"/>
                <w:lang w:val="ru-RU"/>
              </w:rPr>
              <w:t xml:space="preserve">: </w:t>
            </w:r>
            <w:r w:rsidR="0010455A" w:rsidRPr="00E50B2F">
              <w:rPr>
                <w:rFonts w:ascii="Cambria" w:hAnsi="Cambria"/>
                <w:i/>
                <w:color w:val="0070C0"/>
                <w:szCs w:val="20"/>
                <w:lang w:val="ru-RU"/>
              </w:rPr>
              <w:t>Тел</w:t>
            </w:r>
            <w:r w:rsidR="0010455A" w:rsidRPr="0010455A">
              <w:rPr>
                <w:rFonts w:ascii="Cambria" w:hAnsi="Cambria"/>
                <w:i/>
                <w:color w:val="002060"/>
                <w:szCs w:val="20"/>
                <w:lang w:val="ru-RU"/>
              </w:rPr>
              <w:t>…………/</w:t>
            </w:r>
            <w:r w:rsidR="0010455A" w:rsidRPr="00E50B2F">
              <w:rPr>
                <w:rFonts w:ascii="Cambria" w:hAnsi="Cambria"/>
                <w:i/>
                <w:color w:val="0070C0"/>
                <w:szCs w:val="20"/>
                <w:lang w:val="ru-RU"/>
              </w:rPr>
              <w:t>эл</w:t>
            </w:r>
            <w:r w:rsidR="0010455A" w:rsidRPr="0010455A">
              <w:rPr>
                <w:rFonts w:ascii="Cambria" w:hAnsi="Cambria"/>
                <w:i/>
                <w:color w:val="002060"/>
                <w:szCs w:val="20"/>
                <w:lang w:val="ru-RU"/>
              </w:rPr>
              <w:t xml:space="preserve">. </w:t>
            </w:r>
            <w:r w:rsidR="0010455A" w:rsidRPr="00E50B2F">
              <w:rPr>
                <w:rFonts w:ascii="Cambria" w:hAnsi="Cambria"/>
                <w:i/>
                <w:color w:val="0070C0"/>
                <w:szCs w:val="20"/>
                <w:lang w:val="ru-RU"/>
              </w:rPr>
              <w:t>почта</w:t>
            </w:r>
            <w:r w:rsidR="0010455A" w:rsidRPr="0010455A">
              <w:rPr>
                <w:rFonts w:ascii="Cambria" w:hAnsi="Cambria"/>
                <w:i/>
                <w:color w:val="002060"/>
                <w:szCs w:val="20"/>
                <w:lang w:val="ru-RU"/>
              </w:rPr>
              <w:t xml:space="preserve">……; </w:t>
            </w:r>
            <w:r w:rsidR="0010455A" w:rsidRPr="00E50B2F">
              <w:rPr>
                <w:rFonts w:ascii="Cambria" w:hAnsi="Cambria"/>
                <w:i/>
                <w:color w:val="0070C0"/>
                <w:szCs w:val="20"/>
                <w:lang w:val="ru-RU"/>
              </w:rPr>
              <w:t>Г</w:t>
            </w:r>
            <w:r w:rsidR="0010455A" w:rsidRPr="0010455A">
              <w:rPr>
                <w:rFonts w:ascii="Cambria" w:hAnsi="Cambria"/>
                <w:i/>
                <w:color w:val="002060"/>
                <w:szCs w:val="20"/>
                <w:lang w:val="ru-RU"/>
              </w:rPr>
              <w:t>-</w:t>
            </w:r>
            <w:r w:rsidR="0010455A" w:rsidRPr="00E50B2F">
              <w:rPr>
                <w:rFonts w:ascii="Cambria" w:hAnsi="Cambria"/>
                <w:i/>
                <w:color w:val="0070C0"/>
                <w:szCs w:val="20"/>
                <w:lang w:val="ru-RU"/>
              </w:rPr>
              <w:t>н</w:t>
            </w:r>
            <w:r w:rsidR="0010455A" w:rsidRPr="0010455A">
              <w:rPr>
                <w:rFonts w:ascii="Cambria" w:hAnsi="Cambria"/>
                <w:i/>
                <w:color w:val="002060"/>
                <w:szCs w:val="20"/>
                <w:lang w:val="ru-RU"/>
              </w:rPr>
              <w:t>/</w:t>
            </w:r>
            <w:r w:rsidR="0010455A" w:rsidRPr="00E50B2F">
              <w:rPr>
                <w:rFonts w:ascii="Cambria" w:hAnsi="Cambria"/>
                <w:i/>
                <w:color w:val="0070C0"/>
                <w:szCs w:val="20"/>
                <w:lang w:val="ru-RU"/>
              </w:rPr>
              <w:t>г</w:t>
            </w:r>
            <w:r w:rsidR="0010455A" w:rsidRPr="0010455A">
              <w:rPr>
                <w:rFonts w:ascii="Cambria" w:hAnsi="Cambria"/>
                <w:i/>
                <w:color w:val="002060"/>
                <w:szCs w:val="20"/>
                <w:lang w:val="ru-RU"/>
              </w:rPr>
              <w:t>-</w:t>
            </w:r>
            <w:r w:rsidR="0010455A" w:rsidRPr="00E50B2F">
              <w:rPr>
                <w:rFonts w:ascii="Cambria" w:hAnsi="Cambria"/>
                <w:i/>
                <w:color w:val="0070C0"/>
                <w:szCs w:val="20"/>
                <w:lang w:val="ru-RU"/>
              </w:rPr>
              <w:t>жа</w:t>
            </w:r>
            <w:r w:rsidR="0010455A" w:rsidRPr="0010455A">
              <w:rPr>
                <w:rFonts w:ascii="Cambria" w:hAnsi="Cambria"/>
                <w:i/>
                <w:color w:val="002060"/>
                <w:szCs w:val="20"/>
                <w:lang w:val="ru-RU"/>
              </w:rPr>
              <w:t xml:space="preserve"> </w:t>
            </w:r>
            <w:r w:rsidR="0010455A" w:rsidRPr="00E50B2F">
              <w:rPr>
                <w:rFonts w:ascii="Cambria" w:hAnsi="Cambria"/>
                <w:i/>
                <w:color w:val="0070C0"/>
                <w:szCs w:val="20"/>
                <w:lang w:val="ru-RU"/>
              </w:rPr>
              <w:t>Б</w:t>
            </w:r>
            <w:r w:rsidR="0010455A" w:rsidRPr="0010455A">
              <w:rPr>
                <w:rFonts w:ascii="Cambria" w:hAnsi="Cambria"/>
                <w:i/>
                <w:color w:val="002060"/>
                <w:szCs w:val="20"/>
                <w:lang w:val="ru-RU"/>
              </w:rPr>
              <w:t xml:space="preserve">, </w:t>
            </w:r>
            <w:r w:rsidR="0010455A" w:rsidRPr="00E50B2F">
              <w:rPr>
                <w:rFonts w:ascii="Cambria" w:hAnsi="Cambria"/>
                <w:i/>
                <w:color w:val="0070C0"/>
                <w:szCs w:val="20"/>
                <w:lang w:val="ru-RU"/>
              </w:rPr>
              <w:t>заместитель</w:t>
            </w:r>
            <w:r w:rsidR="0010455A" w:rsidRPr="0010455A">
              <w:rPr>
                <w:rFonts w:ascii="Cambria" w:hAnsi="Cambria"/>
                <w:i/>
                <w:color w:val="002060"/>
                <w:szCs w:val="20"/>
                <w:lang w:val="ru-RU"/>
              </w:rPr>
              <w:t xml:space="preserve"> </w:t>
            </w:r>
            <w:r w:rsidR="0010455A" w:rsidRPr="00E50B2F">
              <w:rPr>
                <w:rFonts w:ascii="Cambria" w:hAnsi="Cambria"/>
                <w:i/>
                <w:color w:val="0070C0"/>
                <w:szCs w:val="20"/>
                <w:lang w:val="ru-RU"/>
              </w:rPr>
              <w:t>министра</w:t>
            </w:r>
            <w:r w:rsidRPr="0010455A">
              <w:rPr>
                <w:rFonts w:ascii="Cambria" w:hAnsi="Cambria"/>
                <w:i/>
                <w:szCs w:val="20"/>
                <w:lang w:val="ru-RU"/>
              </w:rPr>
              <w:t>]</w:t>
            </w:r>
          </w:p>
        </w:tc>
        <w:tc>
          <w:tcPr>
            <w:tcW w:w="2304" w:type="dxa"/>
            <w:tcBorders>
              <w:top w:val="single" w:sz="4" w:space="0" w:color="000000"/>
              <w:left w:val="single" w:sz="4" w:space="0" w:color="000000"/>
              <w:bottom w:val="single" w:sz="4" w:space="0" w:color="000000"/>
            </w:tcBorders>
          </w:tcPr>
          <w:p w14:paraId="74BBCF5D" w14:textId="77777777" w:rsidR="005A2EA8" w:rsidRPr="0010455A" w:rsidRDefault="005A2EA8" w:rsidP="00AC4CAF">
            <w:pPr>
              <w:snapToGrid w:val="0"/>
              <w:rPr>
                <w:rFonts w:ascii="Cambria" w:hAnsi="Cambria"/>
                <w:b/>
                <w:lang w:val="ru-RU"/>
              </w:rPr>
            </w:pPr>
          </w:p>
        </w:tc>
        <w:tc>
          <w:tcPr>
            <w:tcW w:w="2314" w:type="dxa"/>
            <w:tcBorders>
              <w:top w:val="single" w:sz="4" w:space="0" w:color="000000"/>
              <w:left w:val="single" w:sz="4" w:space="0" w:color="000000"/>
              <w:bottom w:val="single" w:sz="4" w:space="0" w:color="000000"/>
              <w:right w:val="single" w:sz="4" w:space="0" w:color="000000"/>
            </w:tcBorders>
          </w:tcPr>
          <w:p w14:paraId="640F0983" w14:textId="77777777" w:rsidR="005A2EA8" w:rsidRPr="0010455A" w:rsidRDefault="005A2EA8" w:rsidP="00AC4CAF">
            <w:pPr>
              <w:snapToGrid w:val="0"/>
              <w:rPr>
                <w:rFonts w:ascii="Cambria" w:hAnsi="Cambria"/>
                <w:b/>
                <w:lang w:val="ru-RU"/>
              </w:rPr>
            </w:pPr>
          </w:p>
        </w:tc>
      </w:tr>
      <w:tr w:rsidR="005A2EA8" w:rsidRPr="005B7E04" w14:paraId="58031158" w14:textId="77777777" w:rsidTr="00AC4CAF">
        <w:tc>
          <w:tcPr>
            <w:tcW w:w="1278" w:type="dxa"/>
            <w:tcBorders>
              <w:top w:val="single" w:sz="4" w:space="0" w:color="000000"/>
              <w:left w:val="single" w:sz="4" w:space="0" w:color="000000"/>
              <w:bottom w:val="single" w:sz="4" w:space="0" w:color="000000"/>
            </w:tcBorders>
          </w:tcPr>
          <w:p w14:paraId="28CD0B91" w14:textId="77777777" w:rsidR="005A2EA8" w:rsidRPr="0010455A" w:rsidRDefault="005A2EA8" w:rsidP="00AC4CAF">
            <w:pPr>
              <w:snapToGrid w:val="0"/>
              <w:rPr>
                <w:rFonts w:ascii="Cambria" w:hAnsi="Cambria"/>
                <w:b/>
                <w:lang w:val="ru-RU"/>
              </w:rPr>
            </w:pPr>
          </w:p>
        </w:tc>
        <w:tc>
          <w:tcPr>
            <w:tcW w:w="3330" w:type="dxa"/>
            <w:tcBorders>
              <w:top w:val="single" w:sz="4" w:space="0" w:color="000000"/>
              <w:left w:val="single" w:sz="4" w:space="0" w:color="000000"/>
              <w:bottom w:val="single" w:sz="4" w:space="0" w:color="000000"/>
            </w:tcBorders>
          </w:tcPr>
          <w:p w14:paraId="5D41777D" w14:textId="77777777" w:rsidR="005A2EA8" w:rsidRPr="0010455A" w:rsidRDefault="005A2EA8" w:rsidP="00AC4CAF">
            <w:pPr>
              <w:snapToGrid w:val="0"/>
              <w:rPr>
                <w:rFonts w:ascii="Cambria" w:hAnsi="Cambria"/>
                <w:b/>
                <w:lang w:val="ru-RU"/>
              </w:rPr>
            </w:pPr>
          </w:p>
        </w:tc>
        <w:tc>
          <w:tcPr>
            <w:tcW w:w="2304" w:type="dxa"/>
            <w:tcBorders>
              <w:top w:val="single" w:sz="4" w:space="0" w:color="000000"/>
              <w:left w:val="single" w:sz="4" w:space="0" w:color="000000"/>
              <w:bottom w:val="single" w:sz="4" w:space="0" w:color="000000"/>
            </w:tcBorders>
          </w:tcPr>
          <w:p w14:paraId="3391F0FE" w14:textId="77777777" w:rsidR="005A2EA8" w:rsidRPr="0010455A" w:rsidRDefault="005A2EA8" w:rsidP="00AC4CAF">
            <w:pPr>
              <w:snapToGrid w:val="0"/>
              <w:rPr>
                <w:rFonts w:ascii="Cambria" w:hAnsi="Cambria"/>
                <w:b/>
                <w:lang w:val="ru-RU"/>
              </w:rPr>
            </w:pPr>
          </w:p>
        </w:tc>
        <w:tc>
          <w:tcPr>
            <w:tcW w:w="2314" w:type="dxa"/>
            <w:tcBorders>
              <w:top w:val="single" w:sz="4" w:space="0" w:color="000000"/>
              <w:left w:val="single" w:sz="4" w:space="0" w:color="000000"/>
              <w:bottom w:val="single" w:sz="4" w:space="0" w:color="000000"/>
              <w:right w:val="single" w:sz="4" w:space="0" w:color="000000"/>
            </w:tcBorders>
          </w:tcPr>
          <w:p w14:paraId="00D72069" w14:textId="77777777" w:rsidR="005A2EA8" w:rsidRPr="0010455A" w:rsidRDefault="005A2EA8" w:rsidP="00AC4CAF">
            <w:pPr>
              <w:snapToGrid w:val="0"/>
              <w:rPr>
                <w:rFonts w:ascii="Cambria" w:hAnsi="Cambria"/>
                <w:b/>
                <w:lang w:val="ru-RU"/>
              </w:rPr>
            </w:pPr>
          </w:p>
        </w:tc>
      </w:tr>
      <w:tr w:rsidR="005A2EA8" w:rsidRPr="005B7E04" w14:paraId="0E882114" w14:textId="77777777" w:rsidTr="00AC4CAF">
        <w:tc>
          <w:tcPr>
            <w:tcW w:w="1278" w:type="dxa"/>
            <w:tcBorders>
              <w:top w:val="single" w:sz="4" w:space="0" w:color="000000"/>
              <w:left w:val="single" w:sz="4" w:space="0" w:color="000000"/>
              <w:bottom w:val="single" w:sz="4" w:space="0" w:color="000000"/>
            </w:tcBorders>
          </w:tcPr>
          <w:p w14:paraId="08BD3577" w14:textId="77777777" w:rsidR="005A2EA8" w:rsidRPr="0010455A" w:rsidRDefault="005A2EA8" w:rsidP="00AC4CAF">
            <w:pPr>
              <w:snapToGrid w:val="0"/>
              <w:rPr>
                <w:rFonts w:ascii="Cambria" w:hAnsi="Cambria"/>
                <w:b/>
                <w:lang w:val="ru-RU"/>
              </w:rPr>
            </w:pPr>
          </w:p>
        </w:tc>
        <w:tc>
          <w:tcPr>
            <w:tcW w:w="3330" w:type="dxa"/>
            <w:tcBorders>
              <w:top w:val="single" w:sz="4" w:space="0" w:color="000000"/>
              <w:left w:val="single" w:sz="4" w:space="0" w:color="000000"/>
              <w:bottom w:val="single" w:sz="4" w:space="0" w:color="000000"/>
            </w:tcBorders>
          </w:tcPr>
          <w:p w14:paraId="5DB8C2A9" w14:textId="77777777" w:rsidR="005A2EA8" w:rsidRPr="0010455A" w:rsidRDefault="005A2EA8" w:rsidP="00AC4CAF">
            <w:pPr>
              <w:snapToGrid w:val="0"/>
              <w:rPr>
                <w:rFonts w:ascii="Cambria" w:hAnsi="Cambria"/>
                <w:b/>
                <w:lang w:val="ru-RU"/>
              </w:rPr>
            </w:pPr>
          </w:p>
        </w:tc>
        <w:tc>
          <w:tcPr>
            <w:tcW w:w="2304" w:type="dxa"/>
            <w:tcBorders>
              <w:top w:val="single" w:sz="4" w:space="0" w:color="000000"/>
              <w:left w:val="single" w:sz="4" w:space="0" w:color="000000"/>
              <w:bottom w:val="single" w:sz="4" w:space="0" w:color="000000"/>
            </w:tcBorders>
          </w:tcPr>
          <w:p w14:paraId="1410C296" w14:textId="77777777" w:rsidR="005A2EA8" w:rsidRPr="0010455A" w:rsidRDefault="005A2EA8" w:rsidP="00AC4CAF">
            <w:pPr>
              <w:snapToGrid w:val="0"/>
              <w:rPr>
                <w:rFonts w:ascii="Cambria" w:hAnsi="Cambria"/>
                <w:b/>
                <w:lang w:val="ru-RU"/>
              </w:rPr>
            </w:pPr>
          </w:p>
        </w:tc>
        <w:tc>
          <w:tcPr>
            <w:tcW w:w="2314" w:type="dxa"/>
            <w:tcBorders>
              <w:top w:val="single" w:sz="4" w:space="0" w:color="000000"/>
              <w:left w:val="single" w:sz="4" w:space="0" w:color="000000"/>
              <w:bottom w:val="single" w:sz="4" w:space="0" w:color="000000"/>
              <w:right w:val="single" w:sz="4" w:space="0" w:color="000000"/>
            </w:tcBorders>
          </w:tcPr>
          <w:p w14:paraId="6205AB43" w14:textId="77777777" w:rsidR="005A2EA8" w:rsidRPr="0010455A" w:rsidRDefault="005A2EA8" w:rsidP="00AC4CAF">
            <w:pPr>
              <w:snapToGrid w:val="0"/>
              <w:rPr>
                <w:rFonts w:ascii="Cambria" w:hAnsi="Cambria"/>
                <w:b/>
                <w:lang w:val="ru-RU"/>
              </w:rPr>
            </w:pPr>
          </w:p>
        </w:tc>
      </w:tr>
    </w:tbl>
    <w:p w14:paraId="1769B9C9" w14:textId="77777777" w:rsidR="005A2EA8" w:rsidRPr="0010455A" w:rsidRDefault="005A2EA8" w:rsidP="005A2EA8">
      <w:pPr>
        <w:rPr>
          <w:rFonts w:ascii="Cambria" w:hAnsi="Cambria"/>
          <w:b/>
          <w:lang w:val="ru-RU"/>
        </w:rPr>
      </w:pPr>
    </w:p>
    <w:p w14:paraId="4E090C5D" w14:textId="20EF6819" w:rsidR="005A2EA8" w:rsidRPr="00867C74" w:rsidRDefault="005A2EA8" w:rsidP="00C840A6">
      <w:pPr>
        <w:jc w:val="left"/>
        <w:rPr>
          <w:rFonts w:ascii="Cambria" w:hAnsi="Cambria"/>
          <w:b/>
        </w:rPr>
      </w:pPr>
      <w:r w:rsidRPr="00867C74">
        <w:rPr>
          <w:rFonts w:ascii="Cambria" w:hAnsi="Cambria"/>
          <w:b/>
        </w:rPr>
        <w:lastRenderedPageBreak/>
        <w:t>Membership in Professional Associations and Publications</w:t>
      </w:r>
      <w:r w:rsidR="000E5F04">
        <w:rPr>
          <w:rFonts w:ascii="Cambria" w:hAnsi="Cambria"/>
          <w:b/>
        </w:rPr>
        <w:t>/</w:t>
      </w:r>
      <w:r w:rsidR="000E5F04" w:rsidRPr="000E5F04">
        <w:rPr>
          <w:rFonts w:ascii="Cambria" w:hAnsi="Cambria"/>
          <w:b/>
          <w:color w:val="auto"/>
          <w:lang w:val="en-US"/>
        </w:rPr>
        <w:t xml:space="preserve"> </w:t>
      </w:r>
      <w:r w:rsidR="000E5F04" w:rsidRPr="00E50B2F">
        <w:rPr>
          <w:rFonts w:ascii="Cambria" w:hAnsi="Cambria"/>
          <w:b/>
          <w:color w:val="0070C0"/>
          <w:lang w:val="ru-RU"/>
        </w:rPr>
        <w:t>Членство</w:t>
      </w:r>
      <w:r w:rsidR="000E5F04" w:rsidRPr="000E5F04">
        <w:rPr>
          <w:rFonts w:ascii="Cambria" w:hAnsi="Cambria"/>
          <w:b/>
          <w:color w:val="002060"/>
          <w:lang w:val="en-US"/>
        </w:rPr>
        <w:t xml:space="preserve"> </w:t>
      </w:r>
      <w:r w:rsidR="000E5F04" w:rsidRPr="00E50B2F">
        <w:rPr>
          <w:rFonts w:ascii="Cambria" w:hAnsi="Cambria"/>
          <w:b/>
          <w:color w:val="0070C0"/>
          <w:lang w:val="ru-RU"/>
        </w:rPr>
        <w:t>в</w:t>
      </w:r>
      <w:r w:rsidR="000E5F04" w:rsidRPr="000E5F04">
        <w:rPr>
          <w:rFonts w:ascii="Cambria" w:hAnsi="Cambria"/>
          <w:b/>
          <w:color w:val="002060"/>
          <w:lang w:val="en-US"/>
        </w:rPr>
        <w:t xml:space="preserve"> </w:t>
      </w:r>
      <w:r w:rsidR="000E5F04" w:rsidRPr="00E50B2F">
        <w:rPr>
          <w:rFonts w:ascii="Cambria" w:hAnsi="Cambria"/>
          <w:b/>
          <w:color w:val="0070C0"/>
          <w:lang w:val="ru-RU"/>
        </w:rPr>
        <w:t>профессиональных</w:t>
      </w:r>
      <w:r w:rsidR="000E5F04" w:rsidRPr="000E5F04">
        <w:rPr>
          <w:rFonts w:ascii="Cambria" w:hAnsi="Cambria"/>
          <w:b/>
          <w:color w:val="002060"/>
          <w:lang w:val="en-US"/>
        </w:rPr>
        <w:t xml:space="preserve"> </w:t>
      </w:r>
      <w:r w:rsidR="000E5F04" w:rsidRPr="00E50B2F">
        <w:rPr>
          <w:rFonts w:ascii="Cambria" w:hAnsi="Cambria"/>
          <w:b/>
          <w:color w:val="0070C0"/>
          <w:lang w:val="ru-RU"/>
        </w:rPr>
        <w:t>ассоциациях</w:t>
      </w:r>
      <w:r w:rsidR="000E5F04" w:rsidRPr="000E5F04">
        <w:rPr>
          <w:rFonts w:ascii="Cambria" w:hAnsi="Cambria"/>
          <w:b/>
          <w:color w:val="002060"/>
          <w:lang w:val="en-US"/>
        </w:rPr>
        <w:t xml:space="preserve"> </w:t>
      </w:r>
      <w:r w:rsidR="000E5F04" w:rsidRPr="00E50B2F">
        <w:rPr>
          <w:rFonts w:ascii="Cambria" w:hAnsi="Cambria"/>
          <w:b/>
          <w:color w:val="0070C0"/>
          <w:lang w:val="ru-RU"/>
        </w:rPr>
        <w:t>и</w:t>
      </w:r>
      <w:r w:rsidR="000E5F04" w:rsidRPr="000E5F04">
        <w:rPr>
          <w:rFonts w:ascii="Cambria" w:hAnsi="Cambria"/>
          <w:b/>
          <w:color w:val="002060"/>
          <w:lang w:val="en-US"/>
        </w:rPr>
        <w:t xml:space="preserve"> </w:t>
      </w:r>
      <w:r w:rsidR="000E5F04" w:rsidRPr="00E50B2F">
        <w:rPr>
          <w:rFonts w:ascii="Cambria" w:hAnsi="Cambria"/>
          <w:b/>
          <w:color w:val="0070C0"/>
          <w:lang w:val="ru-RU"/>
        </w:rPr>
        <w:t>публикации</w:t>
      </w:r>
      <w:r w:rsidRPr="00867C74">
        <w:rPr>
          <w:rFonts w:ascii="Cambria" w:hAnsi="Cambria"/>
          <w:b/>
        </w:rPr>
        <w:t>: ___________________________________________________________________</w:t>
      </w:r>
    </w:p>
    <w:p w14:paraId="4C2C3C67" w14:textId="77777777" w:rsidR="005A2EA8" w:rsidRPr="00867C74" w:rsidRDefault="005A2EA8" w:rsidP="00C840A6">
      <w:pPr>
        <w:jc w:val="left"/>
        <w:rPr>
          <w:rFonts w:ascii="Cambria" w:hAnsi="Cambria"/>
          <w:b/>
        </w:rPr>
      </w:pPr>
    </w:p>
    <w:p w14:paraId="5816157B" w14:textId="6E1EF32F" w:rsidR="005A2EA8" w:rsidRPr="00867C74" w:rsidRDefault="005A2EA8" w:rsidP="00C840A6">
      <w:pPr>
        <w:jc w:val="left"/>
        <w:rPr>
          <w:rFonts w:ascii="Cambria" w:hAnsi="Cambria"/>
          <w:b/>
        </w:rPr>
      </w:pPr>
      <w:r w:rsidRPr="00867C74">
        <w:rPr>
          <w:rFonts w:ascii="Cambria" w:hAnsi="Cambria"/>
          <w:b/>
        </w:rPr>
        <w:t>Language Skills (indicate only languages in which you can work</w:t>
      </w:r>
      <w:r w:rsidR="000E5F04">
        <w:rPr>
          <w:rFonts w:ascii="Cambria" w:hAnsi="Cambria"/>
          <w:b/>
        </w:rPr>
        <w:t>/</w:t>
      </w:r>
      <w:r w:rsidR="000E5F04" w:rsidRPr="000E5F04">
        <w:rPr>
          <w:rFonts w:ascii="Cambria" w:hAnsi="Cambria"/>
          <w:b/>
          <w:color w:val="auto"/>
        </w:rPr>
        <w:t xml:space="preserve"> </w:t>
      </w:r>
      <w:r w:rsidR="000E5F04" w:rsidRPr="00E50B2F">
        <w:rPr>
          <w:rFonts w:ascii="Cambria" w:hAnsi="Cambria"/>
          <w:b/>
          <w:color w:val="0070C0"/>
          <w:lang w:val="ru-RU"/>
        </w:rPr>
        <w:t>Знание</w:t>
      </w:r>
      <w:r w:rsidR="000E5F04" w:rsidRPr="000E5F04">
        <w:rPr>
          <w:rFonts w:ascii="Cambria" w:hAnsi="Cambria"/>
          <w:b/>
          <w:color w:val="002060"/>
        </w:rPr>
        <w:t xml:space="preserve"> </w:t>
      </w:r>
      <w:r w:rsidR="000E5F04" w:rsidRPr="00490F7D">
        <w:rPr>
          <w:rFonts w:ascii="Cambria" w:hAnsi="Cambria"/>
          <w:b/>
          <w:color w:val="0070C0"/>
          <w:lang w:val="ru-RU"/>
        </w:rPr>
        <w:t>языков</w:t>
      </w:r>
      <w:r w:rsidR="000E5F04" w:rsidRPr="00490F7D">
        <w:rPr>
          <w:rFonts w:ascii="Cambria" w:hAnsi="Cambria"/>
          <w:b/>
          <w:color w:val="0070C0"/>
        </w:rPr>
        <w:t xml:space="preserve"> (</w:t>
      </w:r>
      <w:r w:rsidR="000E5F04" w:rsidRPr="00490F7D">
        <w:rPr>
          <w:rFonts w:ascii="Cambria" w:hAnsi="Cambria"/>
          <w:b/>
          <w:color w:val="0070C0"/>
          <w:lang w:val="ru-RU"/>
        </w:rPr>
        <w:t>укажите</w:t>
      </w:r>
      <w:r w:rsidR="000E5F04" w:rsidRPr="00490F7D">
        <w:rPr>
          <w:rFonts w:ascii="Cambria" w:hAnsi="Cambria"/>
          <w:b/>
          <w:color w:val="0070C0"/>
        </w:rPr>
        <w:t xml:space="preserve"> </w:t>
      </w:r>
      <w:r w:rsidR="000E5F04" w:rsidRPr="00490F7D">
        <w:rPr>
          <w:rFonts w:ascii="Cambria" w:hAnsi="Cambria"/>
          <w:b/>
          <w:color w:val="0070C0"/>
          <w:lang w:val="ru-RU"/>
        </w:rPr>
        <w:t>только</w:t>
      </w:r>
      <w:r w:rsidR="000E5F04" w:rsidRPr="00490F7D">
        <w:rPr>
          <w:rFonts w:ascii="Cambria" w:hAnsi="Cambria"/>
          <w:b/>
          <w:color w:val="0070C0"/>
        </w:rPr>
        <w:t xml:space="preserve"> </w:t>
      </w:r>
      <w:r w:rsidR="000E5F04" w:rsidRPr="00490F7D">
        <w:rPr>
          <w:rFonts w:ascii="Cambria" w:hAnsi="Cambria"/>
          <w:b/>
          <w:color w:val="0070C0"/>
          <w:lang w:val="ru-RU"/>
        </w:rPr>
        <w:t>языки</w:t>
      </w:r>
      <w:r w:rsidR="000E5F04" w:rsidRPr="00490F7D">
        <w:rPr>
          <w:rFonts w:ascii="Cambria" w:hAnsi="Cambria"/>
          <w:b/>
          <w:color w:val="0070C0"/>
        </w:rPr>
        <w:t xml:space="preserve">, </w:t>
      </w:r>
      <w:r w:rsidR="000E5F04" w:rsidRPr="00490F7D">
        <w:rPr>
          <w:rFonts w:ascii="Cambria" w:hAnsi="Cambria"/>
          <w:b/>
          <w:color w:val="0070C0"/>
          <w:lang w:val="ru-RU"/>
        </w:rPr>
        <w:t>которые</w:t>
      </w:r>
      <w:r w:rsidR="000E5F04" w:rsidRPr="00490F7D">
        <w:rPr>
          <w:rFonts w:ascii="Cambria" w:hAnsi="Cambria"/>
          <w:b/>
          <w:color w:val="0070C0"/>
        </w:rPr>
        <w:t xml:space="preserve"> </w:t>
      </w:r>
      <w:r w:rsidR="000E5F04" w:rsidRPr="00490F7D">
        <w:rPr>
          <w:rFonts w:ascii="Cambria" w:hAnsi="Cambria"/>
          <w:b/>
          <w:color w:val="0070C0"/>
          <w:lang w:val="ru-RU"/>
        </w:rPr>
        <w:t>вы</w:t>
      </w:r>
      <w:r w:rsidR="000E5F04" w:rsidRPr="00490F7D">
        <w:rPr>
          <w:rFonts w:ascii="Cambria" w:hAnsi="Cambria"/>
          <w:b/>
          <w:color w:val="0070C0"/>
        </w:rPr>
        <w:t xml:space="preserve"> </w:t>
      </w:r>
      <w:r w:rsidR="000E5F04" w:rsidRPr="00490F7D">
        <w:rPr>
          <w:rFonts w:ascii="Cambria" w:hAnsi="Cambria"/>
          <w:b/>
          <w:color w:val="0070C0"/>
          <w:lang w:val="ru-RU"/>
        </w:rPr>
        <w:t>можете</w:t>
      </w:r>
      <w:r w:rsidR="000E5F04" w:rsidRPr="00490F7D">
        <w:rPr>
          <w:rFonts w:ascii="Cambria" w:hAnsi="Cambria"/>
          <w:b/>
          <w:color w:val="0070C0"/>
        </w:rPr>
        <w:t xml:space="preserve"> </w:t>
      </w:r>
      <w:r w:rsidR="000E5F04" w:rsidRPr="00490F7D">
        <w:rPr>
          <w:rFonts w:ascii="Cambria" w:hAnsi="Cambria"/>
          <w:b/>
          <w:color w:val="0070C0"/>
          <w:lang w:val="ru-RU"/>
        </w:rPr>
        <w:t>использовать</w:t>
      </w:r>
      <w:r w:rsidR="000E5F04" w:rsidRPr="00490F7D">
        <w:rPr>
          <w:rFonts w:ascii="Cambria" w:hAnsi="Cambria"/>
          <w:b/>
          <w:color w:val="0070C0"/>
        </w:rPr>
        <w:t xml:space="preserve"> </w:t>
      </w:r>
      <w:r w:rsidR="000E5F04" w:rsidRPr="00490F7D">
        <w:rPr>
          <w:rFonts w:ascii="Cambria" w:hAnsi="Cambria"/>
          <w:b/>
          <w:color w:val="0070C0"/>
          <w:lang w:val="ru-RU"/>
        </w:rPr>
        <w:t>в</w:t>
      </w:r>
      <w:r w:rsidR="000E5F04" w:rsidRPr="00490F7D">
        <w:rPr>
          <w:rFonts w:ascii="Cambria" w:hAnsi="Cambria"/>
          <w:b/>
          <w:color w:val="0070C0"/>
        </w:rPr>
        <w:t xml:space="preserve"> </w:t>
      </w:r>
      <w:r w:rsidR="000E5F04" w:rsidRPr="00490F7D">
        <w:rPr>
          <w:rFonts w:ascii="Cambria" w:hAnsi="Cambria"/>
          <w:b/>
          <w:color w:val="0070C0"/>
          <w:lang w:val="ru-RU"/>
        </w:rPr>
        <w:t>работе</w:t>
      </w:r>
      <w:r w:rsidRPr="00490F7D">
        <w:rPr>
          <w:rFonts w:ascii="Cambria" w:hAnsi="Cambria"/>
          <w:b/>
          <w:color w:val="0070C0"/>
        </w:rPr>
        <w:t xml:space="preserve">): </w:t>
      </w:r>
      <w:r w:rsidRPr="00867C74">
        <w:rPr>
          <w:rFonts w:ascii="Cambria" w:hAnsi="Cambria"/>
          <w:b/>
        </w:rPr>
        <w:t>__________________________________________________________________</w:t>
      </w:r>
    </w:p>
    <w:p w14:paraId="6242F642" w14:textId="77777777" w:rsidR="005A2EA8" w:rsidRPr="00867C74" w:rsidRDefault="005A2EA8" w:rsidP="00C840A6">
      <w:pPr>
        <w:jc w:val="left"/>
        <w:rPr>
          <w:rFonts w:ascii="Cambria" w:hAnsi="Cambria"/>
          <w:sz w:val="18"/>
        </w:rPr>
      </w:pPr>
      <w:r w:rsidRPr="00867C74">
        <w:rPr>
          <w:rFonts w:ascii="Cambria" w:hAnsi="Cambria"/>
          <w:b/>
        </w:rPr>
        <w:t>__________________________________________________________________</w:t>
      </w:r>
    </w:p>
    <w:p w14:paraId="3DEE355E" w14:textId="77777777" w:rsidR="005A2EA8" w:rsidRPr="00867C74" w:rsidRDefault="005A2EA8" w:rsidP="005A2EA8">
      <w:pPr>
        <w:pageBreakBefore/>
        <w:rPr>
          <w:rFonts w:ascii="Cambria" w:hAnsi="Cambria"/>
          <w:b/>
        </w:rPr>
      </w:pPr>
    </w:p>
    <w:p w14:paraId="7682267F" w14:textId="356B1BBE" w:rsidR="005A2EA8" w:rsidRPr="00867C74" w:rsidRDefault="005A2EA8" w:rsidP="005A2EA8">
      <w:pPr>
        <w:rPr>
          <w:rFonts w:ascii="Cambria" w:hAnsi="Cambria"/>
        </w:rPr>
      </w:pPr>
      <w:r w:rsidRPr="00867C74">
        <w:rPr>
          <w:rFonts w:ascii="Cambria" w:hAnsi="Cambria"/>
          <w:b/>
        </w:rPr>
        <w:t>Adequacy for the Assignment</w:t>
      </w:r>
      <w:r w:rsidR="00D1585E">
        <w:rPr>
          <w:rFonts w:ascii="Cambria" w:hAnsi="Cambria"/>
          <w:b/>
        </w:rPr>
        <w:t>/</w:t>
      </w:r>
      <w:r w:rsidR="00D1585E" w:rsidRPr="00D1585E">
        <w:rPr>
          <w:rFonts w:ascii="Cambria" w:hAnsi="Cambria"/>
          <w:b/>
          <w:color w:val="auto"/>
        </w:rPr>
        <w:t xml:space="preserve"> </w:t>
      </w:r>
      <w:proofErr w:type="spellStart"/>
      <w:r w:rsidR="00D1585E" w:rsidRPr="00E50B2F">
        <w:rPr>
          <w:rFonts w:ascii="Cambria" w:hAnsi="Cambria"/>
          <w:b/>
          <w:color w:val="0070C0"/>
        </w:rPr>
        <w:t>Соответствие</w:t>
      </w:r>
      <w:proofErr w:type="spellEnd"/>
      <w:r w:rsidR="00D1585E" w:rsidRPr="00D1585E">
        <w:rPr>
          <w:rFonts w:ascii="Cambria" w:hAnsi="Cambria"/>
          <w:b/>
          <w:color w:val="002060"/>
        </w:rPr>
        <w:t xml:space="preserve"> </w:t>
      </w:r>
      <w:proofErr w:type="spellStart"/>
      <w:r w:rsidR="00D1585E" w:rsidRPr="00E50B2F">
        <w:rPr>
          <w:rFonts w:ascii="Cambria" w:hAnsi="Cambria"/>
          <w:b/>
          <w:color w:val="0070C0"/>
        </w:rPr>
        <w:t>заданию</w:t>
      </w:r>
      <w:proofErr w:type="spellEnd"/>
      <w:r w:rsidRPr="00867C74">
        <w:rPr>
          <w:rFonts w:ascii="Cambria" w:hAnsi="Cambria"/>
          <w:b/>
        </w:rPr>
        <w:t>:</w:t>
      </w:r>
    </w:p>
    <w:p w14:paraId="7A0BBDAF" w14:textId="77777777" w:rsidR="005A2EA8" w:rsidRPr="00867C74" w:rsidRDefault="005A2EA8" w:rsidP="005A2EA8">
      <w:pPr>
        <w:rPr>
          <w:rFonts w:ascii="Cambria" w:hAnsi="Cambria"/>
        </w:rPr>
      </w:pPr>
    </w:p>
    <w:tbl>
      <w:tblPr>
        <w:tblW w:w="0" w:type="auto"/>
        <w:tblInd w:w="-5" w:type="dxa"/>
        <w:tblLayout w:type="fixed"/>
        <w:tblLook w:val="0000" w:firstRow="0" w:lastRow="0" w:firstColumn="0" w:lastColumn="0" w:noHBand="0" w:noVBand="0"/>
      </w:tblPr>
      <w:tblGrid>
        <w:gridCol w:w="4595"/>
        <w:gridCol w:w="4631"/>
      </w:tblGrid>
      <w:tr w:rsidR="005A2EA8" w:rsidRPr="00867C74" w14:paraId="15C58EA0" w14:textId="77777777" w:rsidTr="00AC4CAF">
        <w:tc>
          <w:tcPr>
            <w:tcW w:w="4595" w:type="dxa"/>
            <w:tcBorders>
              <w:top w:val="single" w:sz="4" w:space="0" w:color="000000"/>
              <w:left w:val="single" w:sz="4" w:space="0" w:color="000000"/>
              <w:bottom w:val="single" w:sz="4" w:space="0" w:color="000000"/>
            </w:tcBorders>
          </w:tcPr>
          <w:p w14:paraId="2F78E3FA" w14:textId="157C6625" w:rsidR="005A2EA8" w:rsidRPr="00867C74" w:rsidRDefault="005A2EA8" w:rsidP="00AC4CAF">
            <w:pPr>
              <w:rPr>
                <w:rFonts w:ascii="Cambria" w:hAnsi="Cambria"/>
              </w:rPr>
            </w:pPr>
            <w:r w:rsidRPr="00867C74">
              <w:rPr>
                <w:rFonts w:ascii="Cambria" w:hAnsi="Cambria"/>
              </w:rPr>
              <w:t>Detailed Tasks Assigned on Consultant’s Team of Experts</w:t>
            </w:r>
            <w:r w:rsidR="00D1585E">
              <w:rPr>
                <w:rFonts w:ascii="Cambria" w:hAnsi="Cambria"/>
              </w:rPr>
              <w:t>/</w:t>
            </w:r>
            <w:r w:rsidR="00D1585E" w:rsidRPr="00D1585E">
              <w:rPr>
                <w:rFonts w:ascii="Cambria" w:hAnsi="Cambria"/>
                <w:color w:val="auto"/>
              </w:rPr>
              <w:t xml:space="preserve"> </w:t>
            </w:r>
            <w:r w:rsidR="00D1585E" w:rsidRPr="00E50B2F">
              <w:rPr>
                <w:rFonts w:ascii="Cambria" w:hAnsi="Cambria"/>
                <w:color w:val="0070C0"/>
                <w:lang w:val="ru-RU"/>
              </w:rPr>
              <w:t>Подробные</w:t>
            </w:r>
            <w:r w:rsidR="00D1585E" w:rsidRPr="00D1585E">
              <w:rPr>
                <w:rFonts w:ascii="Cambria" w:hAnsi="Cambria"/>
                <w:color w:val="002060"/>
              </w:rPr>
              <w:t xml:space="preserve"> </w:t>
            </w:r>
            <w:r w:rsidR="00D1585E" w:rsidRPr="00E50B2F">
              <w:rPr>
                <w:rFonts w:ascii="Cambria" w:hAnsi="Cambria"/>
                <w:color w:val="0070C0"/>
                <w:lang w:val="ru-RU"/>
              </w:rPr>
              <w:t>задачи</w:t>
            </w:r>
            <w:r w:rsidR="00D1585E" w:rsidRPr="00D1585E">
              <w:rPr>
                <w:rFonts w:ascii="Cambria" w:hAnsi="Cambria"/>
                <w:color w:val="002060"/>
              </w:rPr>
              <w:t xml:space="preserve">, </w:t>
            </w:r>
            <w:r w:rsidR="00D1585E" w:rsidRPr="00E50B2F">
              <w:rPr>
                <w:rFonts w:ascii="Cambria" w:hAnsi="Cambria"/>
                <w:color w:val="0070C0"/>
                <w:lang w:val="ru-RU"/>
              </w:rPr>
              <w:t>возложенные</w:t>
            </w:r>
            <w:r w:rsidR="00D1585E" w:rsidRPr="00D1585E">
              <w:rPr>
                <w:rFonts w:ascii="Cambria" w:hAnsi="Cambria"/>
                <w:color w:val="002060"/>
              </w:rPr>
              <w:t xml:space="preserve"> </w:t>
            </w:r>
            <w:r w:rsidR="00D1585E" w:rsidRPr="00E50B2F">
              <w:rPr>
                <w:rFonts w:ascii="Cambria" w:hAnsi="Cambria"/>
                <w:color w:val="0070C0"/>
                <w:lang w:val="ru-RU"/>
              </w:rPr>
              <w:t>на</w:t>
            </w:r>
            <w:r w:rsidR="00D1585E" w:rsidRPr="00D1585E">
              <w:rPr>
                <w:rFonts w:ascii="Cambria" w:hAnsi="Cambria"/>
                <w:color w:val="002060"/>
              </w:rPr>
              <w:t xml:space="preserve"> </w:t>
            </w:r>
            <w:r w:rsidR="00D1585E" w:rsidRPr="00E50B2F">
              <w:rPr>
                <w:rFonts w:ascii="Cambria" w:hAnsi="Cambria"/>
                <w:color w:val="0070C0"/>
                <w:lang w:val="ru-RU"/>
              </w:rPr>
              <w:t>команду</w:t>
            </w:r>
            <w:r w:rsidR="00D1585E" w:rsidRPr="00D1585E">
              <w:rPr>
                <w:rFonts w:ascii="Cambria" w:hAnsi="Cambria"/>
                <w:color w:val="002060"/>
              </w:rPr>
              <w:t xml:space="preserve"> </w:t>
            </w:r>
            <w:r w:rsidR="00D1585E" w:rsidRPr="00E50B2F">
              <w:rPr>
                <w:rFonts w:ascii="Cambria" w:hAnsi="Cambria"/>
                <w:color w:val="0070C0"/>
                <w:lang w:val="ru-RU"/>
              </w:rPr>
              <w:t>экспертов</w:t>
            </w:r>
            <w:r w:rsidR="00D1585E" w:rsidRPr="00D1585E">
              <w:rPr>
                <w:rFonts w:ascii="Cambria" w:hAnsi="Cambria"/>
                <w:color w:val="002060"/>
              </w:rPr>
              <w:t xml:space="preserve"> </w:t>
            </w:r>
            <w:r w:rsidR="00D1585E" w:rsidRPr="00E50B2F">
              <w:rPr>
                <w:rFonts w:ascii="Cambria" w:hAnsi="Cambria"/>
                <w:color w:val="0070C0"/>
                <w:lang w:val="ru-RU"/>
              </w:rPr>
              <w:t>консультанта</w:t>
            </w:r>
            <w:r w:rsidRPr="00D1585E">
              <w:rPr>
                <w:rFonts w:ascii="Cambria" w:hAnsi="Cambria"/>
                <w:color w:val="002060"/>
              </w:rPr>
              <w:t xml:space="preserve">: </w:t>
            </w:r>
          </w:p>
          <w:p w14:paraId="4BCEBBF8" w14:textId="77777777" w:rsidR="005A2EA8" w:rsidRPr="00867C74" w:rsidRDefault="005A2EA8" w:rsidP="00AC4CAF">
            <w:pPr>
              <w:keepLines/>
              <w:ind w:left="431"/>
              <w:rPr>
                <w:rFonts w:ascii="Cambria" w:hAnsi="Cambria"/>
              </w:rPr>
            </w:pPr>
          </w:p>
        </w:tc>
        <w:tc>
          <w:tcPr>
            <w:tcW w:w="4631" w:type="dxa"/>
            <w:tcBorders>
              <w:top w:val="single" w:sz="4" w:space="0" w:color="000000"/>
              <w:left w:val="single" w:sz="4" w:space="0" w:color="000000"/>
              <w:bottom w:val="single" w:sz="4" w:space="0" w:color="000000"/>
              <w:right w:val="single" w:sz="4" w:space="0" w:color="000000"/>
            </w:tcBorders>
          </w:tcPr>
          <w:p w14:paraId="550E043E" w14:textId="4EA5BB2B" w:rsidR="005A2EA8" w:rsidRPr="00867C74" w:rsidRDefault="005A2EA8" w:rsidP="00AC4CAF">
            <w:pPr>
              <w:rPr>
                <w:rFonts w:ascii="Cambria" w:hAnsi="Cambria"/>
              </w:rPr>
            </w:pPr>
            <w:r w:rsidRPr="00867C74">
              <w:rPr>
                <w:rFonts w:ascii="Cambria" w:hAnsi="Cambria"/>
              </w:rPr>
              <w:t>Reference to Prior Work/Assignments that Best Illustrates Capability to Handle the Assigned Tasks</w:t>
            </w:r>
            <w:r w:rsidR="00D1585E">
              <w:rPr>
                <w:rFonts w:ascii="Cambria" w:hAnsi="Cambria"/>
              </w:rPr>
              <w:t>/</w:t>
            </w:r>
            <w:r w:rsidR="00D1585E" w:rsidRPr="00D1585E">
              <w:rPr>
                <w:rFonts w:ascii="Cambria" w:hAnsi="Cambria"/>
                <w:color w:val="auto"/>
              </w:rPr>
              <w:t xml:space="preserve"> </w:t>
            </w:r>
            <w:r w:rsidR="00D1585E" w:rsidRPr="00E50B2F">
              <w:rPr>
                <w:rFonts w:ascii="Cambria" w:hAnsi="Cambria"/>
                <w:color w:val="0070C0"/>
                <w:lang w:val="ru-RU"/>
              </w:rPr>
              <w:t>Ссылка</w:t>
            </w:r>
            <w:r w:rsidR="00D1585E" w:rsidRPr="00D1585E">
              <w:rPr>
                <w:rFonts w:ascii="Cambria" w:hAnsi="Cambria"/>
                <w:color w:val="002060"/>
              </w:rPr>
              <w:t xml:space="preserve"> </w:t>
            </w:r>
            <w:r w:rsidR="00D1585E" w:rsidRPr="00E50B2F">
              <w:rPr>
                <w:rFonts w:ascii="Cambria" w:hAnsi="Cambria"/>
                <w:color w:val="0070C0"/>
                <w:lang w:val="ru-RU"/>
              </w:rPr>
              <w:t>на</w:t>
            </w:r>
            <w:r w:rsidR="00D1585E" w:rsidRPr="00D1585E">
              <w:rPr>
                <w:rFonts w:ascii="Cambria" w:hAnsi="Cambria"/>
                <w:color w:val="002060"/>
              </w:rPr>
              <w:t xml:space="preserve"> </w:t>
            </w:r>
            <w:r w:rsidR="00D1585E" w:rsidRPr="00E50B2F">
              <w:rPr>
                <w:rFonts w:ascii="Cambria" w:hAnsi="Cambria"/>
                <w:color w:val="0070C0"/>
                <w:lang w:val="ru-RU"/>
              </w:rPr>
              <w:t>предыдущую</w:t>
            </w:r>
            <w:r w:rsidR="00D1585E" w:rsidRPr="00D1585E">
              <w:rPr>
                <w:rFonts w:ascii="Cambria" w:hAnsi="Cambria"/>
                <w:color w:val="002060"/>
              </w:rPr>
              <w:t xml:space="preserve"> </w:t>
            </w:r>
            <w:r w:rsidR="00D1585E" w:rsidRPr="00E50B2F">
              <w:rPr>
                <w:rFonts w:ascii="Cambria" w:hAnsi="Cambria"/>
                <w:color w:val="0070C0"/>
                <w:lang w:val="ru-RU"/>
              </w:rPr>
              <w:t>работу</w:t>
            </w:r>
            <w:r w:rsidR="00D1585E" w:rsidRPr="00D1585E">
              <w:rPr>
                <w:rFonts w:ascii="Cambria" w:hAnsi="Cambria"/>
                <w:color w:val="002060"/>
              </w:rPr>
              <w:t>/</w:t>
            </w:r>
            <w:r w:rsidR="00D1585E" w:rsidRPr="00E50B2F">
              <w:rPr>
                <w:rFonts w:ascii="Cambria" w:hAnsi="Cambria"/>
                <w:color w:val="0070C0"/>
                <w:lang w:val="ru-RU"/>
              </w:rPr>
              <w:t>задания</w:t>
            </w:r>
            <w:r w:rsidR="00D1585E" w:rsidRPr="00D1585E">
              <w:rPr>
                <w:rFonts w:ascii="Cambria" w:hAnsi="Cambria"/>
                <w:color w:val="002060"/>
              </w:rPr>
              <w:t xml:space="preserve">, </w:t>
            </w:r>
            <w:r w:rsidR="00D1585E" w:rsidRPr="00E50B2F">
              <w:rPr>
                <w:rFonts w:ascii="Cambria" w:hAnsi="Cambria"/>
                <w:color w:val="0070C0"/>
                <w:lang w:val="ru-RU"/>
              </w:rPr>
              <w:t>которые</w:t>
            </w:r>
            <w:r w:rsidR="00D1585E" w:rsidRPr="00D1585E">
              <w:rPr>
                <w:rFonts w:ascii="Cambria" w:hAnsi="Cambria"/>
                <w:color w:val="002060"/>
              </w:rPr>
              <w:t xml:space="preserve"> </w:t>
            </w:r>
            <w:r w:rsidR="00D1585E" w:rsidRPr="00E50B2F">
              <w:rPr>
                <w:rFonts w:ascii="Cambria" w:hAnsi="Cambria"/>
                <w:color w:val="0070C0"/>
                <w:lang w:val="ru-RU"/>
              </w:rPr>
              <w:t>лучше</w:t>
            </w:r>
            <w:r w:rsidR="00D1585E" w:rsidRPr="00D1585E">
              <w:rPr>
                <w:rFonts w:ascii="Cambria" w:hAnsi="Cambria"/>
                <w:color w:val="002060"/>
              </w:rPr>
              <w:t xml:space="preserve"> </w:t>
            </w:r>
            <w:r w:rsidR="00D1585E" w:rsidRPr="00E50B2F">
              <w:rPr>
                <w:rFonts w:ascii="Cambria" w:hAnsi="Cambria"/>
                <w:color w:val="0070C0"/>
                <w:lang w:val="ru-RU"/>
              </w:rPr>
              <w:t>всего</w:t>
            </w:r>
            <w:r w:rsidR="00D1585E" w:rsidRPr="00D1585E">
              <w:rPr>
                <w:rFonts w:ascii="Cambria" w:hAnsi="Cambria"/>
                <w:color w:val="002060"/>
              </w:rPr>
              <w:t xml:space="preserve"> </w:t>
            </w:r>
            <w:r w:rsidR="00D1585E" w:rsidRPr="00E50B2F">
              <w:rPr>
                <w:rFonts w:ascii="Cambria" w:hAnsi="Cambria"/>
                <w:color w:val="0070C0"/>
                <w:lang w:val="ru-RU"/>
              </w:rPr>
              <w:t>показывают</w:t>
            </w:r>
            <w:r w:rsidR="00D1585E" w:rsidRPr="00D1585E">
              <w:rPr>
                <w:rFonts w:ascii="Cambria" w:hAnsi="Cambria"/>
                <w:color w:val="002060"/>
              </w:rPr>
              <w:t xml:space="preserve"> </w:t>
            </w:r>
            <w:r w:rsidR="00D1585E" w:rsidRPr="00E50B2F">
              <w:rPr>
                <w:rFonts w:ascii="Cambria" w:hAnsi="Cambria"/>
                <w:color w:val="0070C0"/>
                <w:lang w:val="ru-RU"/>
              </w:rPr>
              <w:t>способность</w:t>
            </w:r>
            <w:r w:rsidR="00D1585E" w:rsidRPr="00D1585E">
              <w:rPr>
                <w:rFonts w:ascii="Cambria" w:hAnsi="Cambria"/>
                <w:color w:val="002060"/>
              </w:rPr>
              <w:t xml:space="preserve"> </w:t>
            </w:r>
            <w:r w:rsidR="00D1585E" w:rsidRPr="00E50B2F">
              <w:rPr>
                <w:rFonts w:ascii="Cambria" w:hAnsi="Cambria"/>
                <w:color w:val="0070C0"/>
                <w:lang w:val="ru-RU"/>
              </w:rPr>
              <w:t>справляться</w:t>
            </w:r>
            <w:r w:rsidR="00D1585E" w:rsidRPr="00D1585E">
              <w:rPr>
                <w:rFonts w:ascii="Cambria" w:hAnsi="Cambria"/>
                <w:color w:val="002060"/>
              </w:rPr>
              <w:t xml:space="preserve"> </w:t>
            </w:r>
            <w:r w:rsidR="00D1585E" w:rsidRPr="00E50B2F">
              <w:rPr>
                <w:rFonts w:ascii="Cambria" w:hAnsi="Cambria"/>
                <w:color w:val="0070C0"/>
                <w:lang w:val="ru-RU"/>
              </w:rPr>
              <w:t>с</w:t>
            </w:r>
            <w:r w:rsidR="00D1585E" w:rsidRPr="00D1585E">
              <w:rPr>
                <w:rFonts w:ascii="Cambria" w:hAnsi="Cambria"/>
                <w:color w:val="002060"/>
              </w:rPr>
              <w:t xml:space="preserve"> </w:t>
            </w:r>
            <w:r w:rsidR="00D1585E" w:rsidRPr="00E50B2F">
              <w:rPr>
                <w:rFonts w:ascii="Cambria" w:hAnsi="Cambria"/>
                <w:color w:val="0070C0"/>
                <w:lang w:val="ru-RU"/>
              </w:rPr>
              <w:t>поставленными</w:t>
            </w:r>
            <w:r w:rsidR="00D1585E" w:rsidRPr="00D1585E">
              <w:rPr>
                <w:rFonts w:ascii="Cambria" w:hAnsi="Cambria"/>
                <w:color w:val="002060"/>
              </w:rPr>
              <w:t xml:space="preserve"> </w:t>
            </w:r>
            <w:r w:rsidR="00D1585E" w:rsidRPr="00E50B2F">
              <w:rPr>
                <w:rFonts w:ascii="Cambria" w:hAnsi="Cambria"/>
                <w:color w:val="0070C0"/>
                <w:lang w:val="ru-RU"/>
              </w:rPr>
              <w:t>задачами</w:t>
            </w:r>
          </w:p>
        </w:tc>
      </w:tr>
      <w:tr w:rsidR="005A2EA8" w:rsidRPr="00867C74" w14:paraId="73321C48" w14:textId="77777777" w:rsidTr="00AC4CAF">
        <w:trPr>
          <w:trHeight w:val="70"/>
        </w:trPr>
        <w:tc>
          <w:tcPr>
            <w:tcW w:w="4595" w:type="dxa"/>
            <w:tcBorders>
              <w:top w:val="single" w:sz="4" w:space="0" w:color="000000"/>
              <w:left w:val="single" w:sz="4" w:space="0" w:color="000000"/>
              <w:bottom w:val="single" w:sz="4" w:space="0" w:color="000000"/>
            </w:tcBorders>
          </w:tcPr>
          <w:p w14:paraId="7B65BFA7" w14:textId="77777777" w:rsidR="005A2EA8" w:rsidRPr="00867C74" w:rsidRDefault="005A2EA8" w:rsidP="00AC4CAF">
            <w:pPr>
              <w:keepLines/>
              <w:rPr>
                <w:rFonts w:ascii="Cambria" w:hAnsi="Cambria"/>
              </w:rPr>
            </w:pPr>
            <w:r w:rsidRPr="00867C74">
              <w:rPr>
                <w:rFonts w:ascii="Cambria" w:eastAsia="Calibri" w:hAnsi="Cambria"/>
                <w:sz w:val="18"/>
              </w:rPr>
              <w:t xml:space="preserve"> </w:t>
            </w:r>
          </w:p>
        </w:tc>
        <w:tc>
          <w:tcPr>
            <w:tcW w:w="4631" w:type="dxa"/>
            <w:tcBorders>
              <w:top w:val="single" w:sz="4" w:space="0" w:color="000000"/>
              <w:left w:val="single" w:sz="4" w:space="0" w:color="000000"/>
              <w:bottom w:val="single" w:sz="4" w:space="0" w:color="000000"/>
              <w:right w:val="single" w:sz="4" w:space="0" w:color="000000"/>
            </w:tcBorders>
          </w:tcPr>
          <w:p w14:paraId="09765545" w14:textId="77777777" w:rsidR="005A2EA8" w:rsidRPr="00867C74" w:rsidRDefault="005A2EA8" w:rsidP="00AC4CAF">
            <w:pPr>
              <w:keepLines/>
              <w:snapToGrid w:val="0"/>
              <w:rPr>
                <w:rFonts w:ascii="Cambria" w:hAnsi="Cambria"/>
              </w:rPr>
            </w:pPr>
          </w:p>
          <w:p w14:paraId="1BB1E540" w14:textId="77777777" w:rsidR="005A2EA8" w:rsidRPr="00867C74" w:rsidRDefault="005A2EA8" w:rsidP="00AC4CAF">
            <w:pPr>
              <w:keepLines/>
              <w:rPr>
                <w:rFonts w:ascii="Cambria" w:hAnsi="Cambria"/>
              </w:rPr>
            </w:pPr>
          </w:p>
          <w:p w14:paraId="12B49009" w14:textId="77777777" w:rsidR="005A2EA8" w:rsidRPr="00867C74" w:rsidRDefault="005A2EA8" w:rsidP="00AC4CAF">
            <w:pPr>
              <w:keepLines/>
              <w:rPr>
                <w:rFonts w:ascii="Cambria" w:hAnsi="Cambria"/>
              </w:rPr>
            </w:pPr>
          </w:p>
          <w:p w14:paraId="34065D32" w14:textId="77777777" w:rsidR="005A2EA8" w:rsidRPr="00867C74" w:rsidRDefault="005A2EA8" w:rsidP="00AC4CAF">
            <w:pPr>
              <w:keepLines/>
              <w:rPr>
                <w:rFonts w:ascii="Cambria" w:hAnsi="Cambria"/>
              </w:rPr>
            </w:pPr>
          </w:p>
        </w:tc>
      </w:tr>
      <w:tr w:rsidR="005A2EA8" w:rsidRPr="00867C74" w14:paraId="2FFECBB8" w14:textId="77777777" w:rsidTr="00AC4CAF">
        <w:tc>
          <w:tcPr>
            <w:tcW w:w="4595" w:type="dxa"/>
            <w:tcBorders>
              <w:top w:val="single" w:sz="4" w:space="0" w:color="000000"/>
              <w:left w:val="single" w:sz="4" w:space="0" w:color="000000"/>
              <w:bottom w:val="single" w:sz="4" w:space="0" w:color="000000"/>
            </w:tcBorders>
          </w:tcPr>
          <w:p w14:paraId="6473DD2E" w14:textId="77777777" w:rsidR="005A2EA8" w:rsidRPr="00867C74" w:rsidRDefault="005A2EA8" w:rsidP="00AC4CAF">
            <w:pPr>
              <w:keepLines/>
              <w:snapToGrid w:val="0"/>
              <w:ind w:left="431"/>
              <w:rPr>
                <w:rFonts w:ascii="Cambria" w:hAnsi="Cambria"/>
                <w:b/>
                <w:sz w:val="18"/>
              </w:rPr>
            </w:pPr>
          </w:p>
        </w:tc>
        <w:tc>
          <w:tcPr>
            <w:tcW w:w="4631" w:type="dxa"/>
            <w:tcBorders>
              <w:top w:val="single" w:sz="4" w:space="0" w:color="000000"/>
              <w:left w:val="single" w:sz="4" w:space="0" w:color="000000"/>
              <w:bottom w:val="single" w:sz="4" w:space="0" w:color="000000"/>
              <w:right w:val="single" w:sz="4" w:space="0" w:color="000000"/>
            </w:tcBorders>
          </w:tcPr>
          <w:p w14:paraId="4BF9249F" w14:textId="77777777" w:rsidR="005A2EA8" w:rsidRPr="00867C74" w:rsidRDefault="005A2EA8" w:rsidP="00AC4CAF">
            <w:pPr>
              <w:keepLines/>
              <w:snapToGrid w:val="0"/>
              <w:rPr>
                <w:rFonts w:ascii="Cambria" w:hAnsi="Cambria"/>
                <w:b/>
              </w:rPr>
            </w:pPr>
          </w:p>
        </w:tc>
      </w:tr>
      <w:tr w:rsidR="005A2EA8" w:rsidRPr="00867C74" w14:paraId="54939EFB" w14:textId="77777777" w:rsidTr="00AC4CAF">
        <w:tc>
          <w:tcPr>
            <w:tcW w:w="4595" w:type="dxa"/>
            <w:tcBorders>
              <w:top w:val="single" w:sz="4" w:space="0" w:color="000000"/>
              <w:left w:val="single" w:sz="4" w:space="0" w:color="000000"/>
              <w:bottom w:val="single" w:sz="4" w:space="0" w:color="000000"/>
            </w:tcBorders>
          </w:tcPr>
          <w:p w14:paraId="5CDA1128" w14:textId="77777777" w:rsidR="005A2EA8" w:rsidRPr="00867C74" w:rsidRDefault="005A2EA8" w:rsidP="00AC4CAF">
            <w:pPr>
              <w:keepLines/>
              <w:snapToGrid w:val="0"/>
              <w:ind w:left="431"/>
              <w:rPr>
                <w:rFonts w:ascii="Cambria" w:hAnsi="Cambria"/>
                <w:b/>
                <w:sz w:val="18"/>
              </w:rPr>
            </w:pPr>
          </w:p>
        </w:tc>
        <w:tc>
          <w:tcPr>
            <w:tcW w:w="4631" w:type="dxa"/>
            <w:tcBorders>
              <w:top w:val="single" w:sz="4" w:space="0" w:color="000000"/>
              <w:left w:val="single" w:sz="4" w:space="0" w:color="000000"/>
              <w:bottom w:val="single" w:sz="4" w:space="0" w:color="000000"/>
              <w:right w:val="single" w:sz="4" w:space="0" w:color="000000"/>
            </w:tcBorders>
          </w:tcPr>
          <w:p w14:paraId="34D11807" w14:textId="77777777" w:rsidR="005A2EA8" w:rsidRPr="00867C74" w:rsidRDefault="005A2EA8" w:rsidP="00AC4CAF">
            <w:pPr>
              <w:keepLines/>
              <w:snapToGrid w:val="0"/>
              <w:rPr>
                <w:rFonts w:ascii="Cambria" w:hAnsi="Cambria"/>
                <w:b/>
              </w:rPr>
            </w:pPr>
          </w:p>
        </w:tc>
      </w:tr>
    </w:tbl>
    <w:p w14:paraId="3E46E63D" w14:textId="77777777" w:rsidR="005A2EA8" w:rsidRPr="00867C74" w:rsidRDefault="005A2EA8" w:rsidP="005A2EA8">
      <w:pPr>
        <w:rPr>
          <w:rFonts w:ascii="Cambria" w:hAnsi="Cambria"/>
          <w:sz w:val="18"/>
        </w:rPr>
      </w:pPr>
    </w:p>
    <w:p w14:paraId="40FB90F2" w14:textId="77777777" w:rsidR="005A2EA8" w:rsidRPr="00867C74" w:rsidRDefault="005A2EA8" w:rsidP="005A2EA8">
      <w:pPr>
        <w:rPr>
          <w:rFonts w:ascii="Cambria" w:hAnsi="Cambria"/>
          <w:sz w:val="18"/>
        </w:rPr>
      </w:pPr>
    </w:p>
    <w:p w14:paraId="7137F214" w14:textId="77777777" w:rsidR="005A2EA8" w:rsidRPr="00867C74" w:rsidRDefault="005A2EA8" w:rsidP="00B33550">
      <w:pPr>
        <w:rPr>
          <w:rFonts w:ascii="Cambria" w:hAnsi="Cambria"/>
        </w:rPr>
      </w:pPr>
    </w:p>
    <w:p w14:paraId="3B6C7D30" w14:textId="77777777" w:rsidR="00B33550" w:rsidRPr="00867C74" w:rsidRDefault="00B33550" w:rsidP="00B33550">
      <w:pPr>
        <w:rPr>
          <w:rFonts w:ascii="Cambria" w:hAnsi="Cambria"/>
        </w:rPr>
      </w:pPr>
    </w:p>
    <w:p w14:paraId="4C0B7EFE" w14:textId="77777777" w:rsidR="00B33550" w:rsidRPr="00867C74" w:rsidRDefault="00B33550" w:rsidP="00B33550">
      <w:pPr>
        <w:rPr>
          <w:rFonts w:ascii="Cambria" w:hAnsi="Cambria"/>
          <w:lang w:val="en-US"/>
        </w:rPr>
        <w:sectPr w:rsidR="00B33550" w:rsidRPr="00867C74" w:rsidSect="00741F67">
          <w:pgSz w:w="11900" w:h="16840"/>
          <w:pgMar w:top="1417" w:right="1417" w:bottom="1134" w:left="1417" w:header="708" w:footer="708" w:gutter="0"/>
          <w:cols w:space="708"/>
          <w:docGrid w:linePitch="360"/>
        </w:sectPr>
      </w:pPr>
    </w:p>
    <w:p w14:paraId="7013A6F8" w14:textId="76A09CC0" w:rsidR="00B33550" w:rsidRPr="00867C74" w:rsidRDefault="00F8607A" w:rsidP="00A3033A">
      <w:pPr>
        <w:pStyle w:val="1"/>
        <w:numPr>
          <w:ilvl w:val="0"/>
          <w:numId w:val="0"/>
        </w:numPr>
        <w:ind w:left="360"/>
      </w:pPr>
      <w:bookmarkStart w:id="292" w:name="_Ref492568443"/>
      <w:bookmarkStart w:id="293" w:name="_Toc493614542"/>
      <w:bookmarkStart w:id="294" w:name="_Toc493615197"/>
      <w:bookmarkStart w:id="295" w:name="_Toc530904343"/>
      <w:bookmarkStart w:id="296" w:name="_Toc530904631"/>
      <w:bookmarkStart w:id="297" w:name="_Toc83380086"/>
      <w:bookmarkStart w:id="298" w:name="_Toc95839341"/>
      <w:bookmarkStart w:id="299" w:name="_Toc95839654"/>
      <w:r w:rsidRPr="00850DC8">
        <w:rPr>
          <w:lang w:val="en-US"/>
        </w:rPr>
        <w:lastRenderedPageBreak/>
        <w:t>7</w:t>
      </w:r>
      <w:r w:rsidR="005B0361" w:rsidRPr="00867C74">
        <w:tab/>
      </w:r>
      <w:r w:rsidR="00B33550" w:rsidRPr="00867C74">
        <w:t>Company’s Equipment</w:t>
      </w:r>
      <w:bookmarkEnd w:id="292"/>
      <w:bookmarkEnd w:id="293"/>
      <w:bookmarkEnd w:id="294"/>
      <w:bookmarkEnd w:id="295"/>
      <w:bookmarkEnd w:id="296"/>
      <w:bookmarkEnd w:id="297"/>
      <w:bookmarkEnd w:id="298"/>
      <w:bookmarkEnd w:id="299"/>
      <w:r w:rsidR="00D1585E">
        <w:t>/</w:t>
      </w:r>
      <w:r w:rsidR="00D1585E" w:rsidRPr="00F52DC0">
        <w:rPr>
          <w:color w:val="auto"/>
          <w:lang w:val="en-US"/>
        </w:rPr>
        <w:t xml:space="preserve"> </w:t>
      </w:r>
      <w:r w:rsidR="00D1585E" w:rsidRPr="00E50B2F">
        <w:rPr>
          <w:color w:val="0070C0"/>
          <w:lang w:val="ru-RU"/>
        </w:rPr>
        <w:t>Оборудование</w:t>
      </w:r>
      <w:r w:rsidR="00D1585E" w:rsidRPr="00F52DC0">
        <w:rPr>
          <w:color w:val="002060"/>
          <w:lang w:val="en-US"/>
        </w:rPr>
        <w:t xml:space="preserve"> </w:t>
      </w:r>
      <w:r w:rsidR="00D1585E" w:rsidRPr="00E50B2F">
        <w:rPr>
          <w:color w:val="0070C0"/>
          <w:lang w:val="ru-RU"/>
        </w:rPr>
        <w:t>компании</w:t>
      </w:r>
    </w:p>
    <w:p w14:paraId="4763C5FB" w14:textId="686D8A7E" w:rsidR="00B33550" w:rsidRPr="00867C74" w:rsidRDefault="00B33550" w:rsidP="00B33550">
      <w:pPr>
        <w:rPr>
          <w:rFonts w:ascii="Cambria" w:hAnsi="Cambria"/>
        </w:rPr>
      </w:pPr>
      <w:r w:rsidRPr="00867C74">
        <w:rPr>
          <w:rFonts w:ascii="Cambria" w:hAnsi="Cambria"/>
        </w:rPr>
        <w:t>Each individual major item of equipment that to be deployed on the Contract shall be mentioned. The equipment listed is to be assigned exclusively to the Contract for as long as required and must not form part of a pool of equipment used on other Contracts. The</w:t>
      </w:r>
      <w:r w:rsidRPr="00D1585E">
        <w:rPr>
          <w:rFonts w:ascii="Cambria" w:hAnsi="Cambria"/>
          <w:lang w:val="ru-RU"/>
        </w:rPr>
        <w:t xml:space="preserve"> </w:t>
      </w:r>
      <w:r w:rsidRPr="00867C74">
        <w:rPr>
          <w:rFonts w:ascii="Cambria" w:hAnsi="Cambria"/>
        </w:rPr>
        <w:t>list</w:t>
      </w:r>
      <w:r w:rsidRPr="00D1585E">
        <w:rPr>
          <w:rFonts w:ascii="Cambria" w:hAnsi="Cambria"/>
          <w:lang w:val="ru-RU"/>
        </w:rPr>
        <w:t xml:space="preserve"> </w:t>
      </w:r>
      <w:r w:rsidRPr="00867C74">
        <w:rPr>
          <w:rFonts w:ascii="Cambria" w:hAnsi="Cambria"/>
        </w:rPr>
        <w:t>may</w:t>
      </w:r>
      <w:r w:rsidRPr="00D1585E">
        <w:rPr>
          <w:rFonts w:ascii="Cambria" w:hAnsi="Cambria"/>
          <w:lang w:val="ru-RU"/>
        </w:rPr>
        <w:t xml:space="preserve"> </w:t>
      </w:r>
      <w:r w:rsidRPr="00867C74">
        <w:rPr>
          <w:rFonts w:ascii="Cambria" w:hAnsi="Cambria"/>
        </w:rPr>
        <w:t>be</w:t>
      </w:r>
      <w:r w:rsidRPr="00D1585E">
        <w:rPr>
          <w:rFonts w:ascii="Cambria" w:hAnsi="Cambria"/>
          <w:lang w:val="ru-RU"/>
        </w:rPr>
        <w:t xml:space="preserve"> </w:t>
      </w:r>
      <w:r w:rsidRPr="00867C74">
        <w:rPr>
          <w:rFonts w:ascii="Cambria" w:hAnsi="Cambria"/>
        </w:rPr>
        <w:t>expanded</w:t>
      </w:r>
      <w:r w:rsidRPr="00D1585E">
        <w:rPr>
          <w:rFonts w:ascii="Cambria" w:hAnsi="Cambria"/>
          <w:lang w:val="ru-RU"/>
        </w:rPr>
        <w:t xml:space="preserve"> </w:t>
      </w:r>
      <w:r w:rsidRPr="00867C74">
        <w:rPr>
          <w:rFonts w:ascii="Cambria" w:hAnsi="Cambria"/>
        </w:rPr>
        <w:t>by</w:t>
      </w:r>
      <w:r w:rsidRPr="00D1585E">
        <w:rPr>
          <w:rFonts w:ascii="Cambria" w:hAnsi="Cambria"/>
          <w:lang w:val="ru-RU"/>
        </w:rPr>
        <w:t xml:space="preserve"> </w:t>
      </w:r>
      <w:r w:rsidRPr="00867C74">
        <w:rPr>
          <w:rFonts w:ascii="Cambria" w:hAnsi="Cambria"/>
        </w:rPr>
        <w:t>the</w:t>
      </w:r>
      <w:r w:rsidRPr="00D1585E">
        <w:rPr>
          <w:rFonts w:ascii="Cambria" w:hAnsi="Cambria"/>
          <w:lang w:val="ru-RU"/>
        </w:rPr>
        <w:t xml:space="preserve"> </w:t>
      </w:r>
      <w:r w:rsidRPr="00867C74">
        <w:rPr>
          <w:rFonts w:ascii="Cambria" w:hAnsi="Cambria"/>
        </w:rPr>
        <w:t>Bidder</w:t>
      </w:r>
      <w:r w:rsidRPr="00D1585E">
        <w:rPr>
          <w:rFonts w:ascii="Cambria" w:hAnsi="Cambria"/>
          <w:lang w:val="ru-RU"/>
        </w:rPr>
        <w:t xml:space="preserve">, </w:t>
      </w:r>
      <w:r w:rsidRPr="00867C74">
        <w:rPr>
          <w:rFonts w:ascii="Cambria" w:hAnsi="Cambria"/>
        </w:rPr>
        <w:t>if</w:t>
      </w:r>
      <w:r w:rsidRPr="00D1585E">
        <w:rPr>
          <w:rFonts w:ascii="Cambria" w:hAnsi="Cambria"/>
          <w:lang w:val="ru-RU"/>
        </w:rPr>
        <w:t xml:space="preserve"> </w:t>
      </w:r>
      <w:r w:rsidRPr="00867C74">
        <w:rPr>
          <w:rFonts w:ascii="Cambria" w:hAnsi="Cambria"/>
        </w:rPr>
        <w:t>required</w:t>
      </w:r>
      <w:r w:rsidR="00D1585E" w:rsidRPr="00D1585E">
        <w:rPr>
          <w:rFonts w:ascii="Cambria" w:hAnsi="Cambria"/>
          <w:lang w:val="ru-RU"/>
        </w:rPr>
        <w:t>/</w:t>
      </w:r>
      <w:r w:rsidR="00D1585E" w:rsidRPr="00E50B2F">
        <w:rPr>
          <w:rFonts w:ascii="Cambria" w:hAnsi="Cambria"/>
          <w:color w:val="0070C0"/>
          <w:lang w:val="ru-RU"/>
        </w:rPr>
        <w:t>Указывается</w:t>
      </w:r>
      <w:r w:rsidR="00D1585E" w:rsidRPr="00D1585E">
        <w:rPr>
          <w:rFonts w:ascii="Cambria" w:hAnsi="Cambria"/>
          <w:color w:val="002060"/>
          <w:lang w:val="ru-RU"/>
        </w:rPr>
        <w:t xml:space="preserve"> </w:t>
      </w:r>
      <w:r w:rsidR="00D1585E" w:rsidRPr="00E50B2F">
        <w:rPr>
          <w:rFonts w:ascii="Cambria" w:hAnsi="Cambria"/>
          <w:color w:val="0070C0"/>
          <w:lang w:val="ru-RU"/>
        </w:rPr>
        <w:t>каждая</w:t>
      </w:r>
      <w:r w:rsidR="00D1585E" w:rsidRPr="00D1585E">
        <w:rPr>
          <w:rFonts w:ascii="Cambria" w:hAnsi="Cambria"/>
          <w:color w:val="002060"/>
          <w:lang w:val="ru-RU"/>
        </w:rPr>
        <w:t xml:space="preserve"> </w:t>
      </w:r>
      <w:r w:rsidR="00D1585E" w:rsidRPr="00E50B2F">
        <w:rPr>
          <w:rFonts w:ascii="Cambria" w:hAnsi="Cambria"/>
          <w:color w:val="0070C0"/>
          <w:lang w:val="ru-RU"/>
        </w:rPr>
        <w:t>отдельная</w:t>
      </w:r>
      <w:r w:rsidR="00D1585E" w:rsidRPr="00D1585E">
        <w:rPr>
          <w:rFonts w:ascii="Cambria" w:hAnsi="Cambria"/>
          <w:color w:val="002060"/>
          <w:lang w:val="ru-RU"/>
        </w:rPr>
        <w:t xml:space="preserve"> </w:t>
      </w:r>
      <w:r w:rsidR="00D1585E" w:rsidRPr="00E50B2F">
        <w:rPr>
          <w:rFonts w:ascii="Cambria" w:hAnsi="Cambria"/>
          <w:color w:val="0070C0"/>
          <w:lang w:val="ru-RU"/>
        </w:rPr>
        <w:t>основная</w:t>
      </w:r>
      <w:r w:rsidR="00D1585E" w:rsidRPr="00D1585E">
        <w:rPr>
          <w:rFonts w:ascii="Cambria" w:hAnsi="Cambria"/>
          <w:color w:val="002060"/>
          <w:lang w:val="ru-RU"/>
        </w:rPr>
        <w:t xml:space="preserve"> </w:t>
      </w:r>
      <w:r w:rsidR="00D1585E" w:rsidRPr="00E50B2F">
        <w:rPr>
          <w:rFonts w:ascii="Cambria" w:hAnsi="Cambria"/>
          <w:color w:val="0070C0"/>
          <w:lang w:val="ru-RU"/>
        </w:rPr>
        <w:t>единица</w:t>
      </w:r>
      <w:r w:rsidR="00D1585E" w:rsidRPr="00D1585E">
        <w:rPr>
          <w:rFonts w:ascii="Cambria" w:hAnsi="Cambria"/>
          <w:color w:val="002060"/>
          <w:lang w:val="ru-RU"/>
        </w:rPr>
        <w:t xml:space="preserve"> </w:t>
      </w:r>
      <w:r w:rsidR="00D1585E" w:rsidRPr="00E50B2F">
        <w:rPr>
          <w:rFonts w:ascii="Cambria" w:hAnsi="Cambria"/>
          <w:color w:val="0070C0"/>
          <w:lang w:val="ru-RU"/>
        </w:rPr>
        <w:t>оборудования</w:t>
      </w:r>
      <w:r w:rsidR="00D1585E" w:rsidRPr="00D1585E">
        <w:rPr>
          <w:rFonts w:ascii="Cambria" w:hAnsi="Cambria"/>
          <w:color w:val="002060"/>
          <w:lang w:val="ru-RU"/>
        </w:rPr>
        <w:t xml:space="preserve">, </w:t>
      </w:r>
      <w:r w:rsidR="00D1585E" w:rsidRPr="00E50B2F">
        <w:rPr>
          <w:rFonts w:ascii="Cambria" w:hAnsi="Cambria"/>
          <w:color w:val="0070C0"/>
          <w:lang w:val="ru-RU"/>
        </w:rPr>
        <w:t>которая</w:t>
      </w:r>
      <w:r w:rsidR="00D1585E" w:rsidRPr="00D1585E">
        <w:rPr>
          <w:rFonts w:ascii="Cambria" w:hAnsi="Cambria"/>
          <w:color w:val="002060"/>
          <w:lang w:val="ru-RU"/>
        </w:rPr>
        <w:t xml:space="preserve"> </w:t>
      </w:r>
      <w:r w:rsidR="00D1585E" w:rsidRPr="00E50B2F">
        <w:rPr>
          <w:rFonts w:ascii="Cambria" w:hAnsi="Cambria"/>
          <w:color w:val="0070C0"/>
          <w:lang w:val="ru-RU"/>
        </w:rPr>
        <w:t>будет</w:t>
      </w:r>
      <w:r w:rsidR="00D1585E" w:rsidRPr="00D1585E">
        <w:rPr>
          <w:rFonts w:ascii="Cambria" w:hAnsi="Cambria"/>
          <w:color w:val="002060"/>
          <w:lang w:val="ru-RU"/>
        </w:rPr>
        <w:t xml:space="preserve"> </w:t>
      </w:r>
      <w:r w:rsidR="00D1585E" w:rsidRPr="00E50B2F">
        <w:rPr>
          <w:rFonts w:ascii="Cambria" w:hAnsi="Cambria"/>
          <w:color w:val="0070C0"/>
          <w:lang w:val="ru-RU"/>
        </w:rPr>
        <w:t>задействована</w:t>
      </w:r>
      <w:r w:rsidR="00D1585E" w:rsidRPr="00D1585E">
        <w:rPr>
          <w:rFonts w:ascii="Cambria" w:hAnsi="Cambria"/>
          <w:color w:val="002060"/>
          <w:lang w:val="ru-RU"/>
        </w:rPr>
        <w:t xml:space="preserve"> </w:t>
      </w:r>
      <w:r w:rsidR="00D1585E" w:rsidRPr="00E50B2F">
        <w:rPr>
          <w:rFonts w:ascii="Cambria" w:hAnsi="Cambria"/>
          <w:color w:val="0070C0"/>
          <w:lang w:val="ru-RU"/>
        </w:rPr>
        <w:t>в</w:t>
      </w:r>
      <w:r w:rsidR="00D1585E" w:rsidRPr="00D1585E">
        <w:rPr>
          <w:rFonts w:ascii="Cambria" w:hAnsi="Cambria"/>
          <w:color w:val="002060"/>
          <w:lang w:val="ru-RU"/>
        </w:rPr>
        <w:t xml:space="preserve"> </w:t>
      </w:r>
      <w:r w:rsidR="00D1585E" w:rsidRPr="00E50B2F">
        <w:rPr>
          <w:rFonts w:ascii="Cambria" w:hAnsi="Cambria"/>
          <w:color w:val="0070C0"/>
          <w:lang w:val="ru-RU"/>
        </w:rPr>
        <w:t>рамках</w:t>
      </w:r>
      <w:r w:rsidR="00D1585E" w:rsidRPr="00D1585E">
        <w:rPr>
          <w:rFonts w:ascii="Cambria" w:hAnsi="Cambria"/>
          <w:color w:val="002060"/>
          <w:lang w:val="ru-RU"/>
        </w:rPr>
        <w:t xml:space="preserve"> </w:t>
      </w:r>
      <w:r w:rsidR="00D1585E" w:rsidRPr="00E50B2F">
        <w:rPr>
          <w:rFonts w:ascii="Cambria" w:hAnsi="Cambria"/>
          <w:color w:val="0070C0"/>
          <w:lang w:val="ru-RU"/>
        </w:rPr>
        <w:t>Контракта</w:t>
      </w:r>
      <w:r w:rsidR="00D1585E" w:rsidRPr="00D1585E">
        <w:rPr>
          <w:rFonts w:ascii="Cambria" w:hAnsi="Cambria"/>
          <w:color w:val="002060"/>
          <w:lang w:val="ru-RU"/>
        </w:rPr>
        <w:t xml:space="preserve">. </w:t>
      </w:r>
      <w:r w:rsidR="00D1585E" w:rsidRPr="00E50B2F">
        <w:rPr>
          <w:rFonts w:ascii="Cambria" w:hAnsi="Cambria"/>
          <w:color w:val="0070C0"/>
          <w:lang w:val="ru-RU"/>
        </w:rPr>
        <w:t>Перечисленное</w:t>
      </w:r>
      <w:r w:rsidR="00D1585E" w:rsidRPr="00D1585E">
        <w:rPr>
          <w:rFonts w:ascii="Cambria" w:hAnsi="Cambria"/>
          <w:color w:val="002060"/>
          <w:lang w:val="ru-RU"/>
        </w:rPr>
        <w:t xml:space="preserve"> </w:t>
      </w:r>
      <w:r w:rsidR="00D1585E" w:rsidRPr="00E50B2F">
        <w:rPr>
          <w:rFonts w:ascii="Cambria" w:hAnsi="Cambria"/>
          <w:color w:val="0070C0"/>
          <w:lang w:val="ru-RU"/>
        </w:rPr>
        <w:t>оборудование</w:t>
      </w:r>
      <w:r w:rsidR="00D1585E" w:rsidRPr="00D1585E">
        <w:rPr>
          <w:rFonts w:ascii="Cambria" w:hAnsi="Cambria"/>
          <w:color w:val="002060"/>
          <w:lang w:val="ru-RU"/>
        </w:rPr>
        <w:t xml:space="preserve"> </w:t>
      </w:r>
      <w:r w:rsidR="00D1585E" w:rsidRPr="00E50B2F">
        <w:rPr>
          <w:rFonts w:ascii="Cambria" w:hAnsi="Cambria"/>
          <w:color w:val="0070C0"/>
          <w:lang w:val="ru-RU"/>
        </w:rPr>
        <w:t>должно</w:t>
      </w:r>
      <w:r w:rsidR="00D1585E" w:rsidRPr="00D1585E">
        <w:rPr>
          <w:rFonts w:ascii="Cambria" w:hAnsi="Cambria"/>
          <w:color w:val="002060"/>
          <w:lang w:val="ru-RU"/>
        </w:rPr>
        <w:t xml:space="preserve"> </w:t>
      </w:r>
      <w:r w:rsidR="00D1585E" w:rsidRPr="00E50B2F">
        <w:rPr>
          <w:rFonts w:ascii="Cambria" w:hAnsi="Cambria"/>
          <w:color w:val="0070C0"/>
          <w:lang w:val="ru-RU"/>
        </w:rPr>
        <w:t>быть</w:t>
      </w:r>
      <w:r w:rsidR="00D1585E" w:rsidRPr="00D1585E">
        <w:rPr>
          <w:rFonts w:ascii="Cambria" w:hAnsi="Cambria"/>
          <w:color w:val="002060"/>
          <w:lang w:val="ru-RU"/>
        </w:rPr>
        <w:t xml:space="preserve"> </w:t>
      </w:r>
      <w:r w:rsidR="00D1585E" w:rsidRPr="00E50B2F">
        <w:rPr>
          <w:rFonts w:ascii="Cambria" w:hAnsi="Cambria"/>
          <w:color w:val="0070C0"/>
          <w:lang w:val="ru-RU"/>
        </w:rPr>
        <w:t>закреплено</w:t>
      </w:r>
      <w:r w:rsidR="00D1585E" w:rsidRPr="00D1585E">
        <w:rPr>
          <w:rFonts w:ascii="Cambria" w:hAnsi="Cambria"/>
          <w:color w:val="002060"/>
          <w:lang w:val="ru-RU"/>
        </w:rPr>
        <w:t xml:space="preserve"> </w:t>
      </w:r>
      <w:r w:rsidR="00D1585E" w:rsidRPr="00E50B2F">
        <w:rPr>
          <w:rFonts w:ascii="Cambria" w:hAnsi="Cambria"/>
          <w:color w:val="0070C0"/>
          <w:lang w:val="ru-RU"/>
        </w:rPr>
        <w:t>исключительно</w:t>
      </w:r>
      <w:r w:rsidR="00D1585E" w:rsidRPr="00D1585E">
        <w:rPr>
          <w:rFonts w:ascii="Cambria" w:hAnsi="Cambria"/>
          <w:color w:val="002060"/>
          <w:lang w:val="ru-RU"/>
        </w:rPr>
        <w:t xml:space="preserve"> </w:t>
      </w:r>
      <w:r w:rsidR="00D1585E" w:rsidRPr="00E50B2F">
        <w:rPr>
          <w:rFonts w:ascii="Cambria" w:hAnsi="Cambria"/>
          <w:color w:val="0070C0"/>
          <w:lang w:val="ru-RU"/>
        </w:rPr>
        <w:t>за</w:t>
      </w:r>
      <w:r w:rsidR="00D1585E" w:rsidRPr="00D1585E">
        <w:rPr>
          <w:rFonts w:ascii="Cambria" w:hAnsi="Cambria"/>
          <w:color w:val="002060"/>
          <w:lang w:val="ru-RU"/>
        </w:rPr>
        <w:t xml:space="preserve"> </w:t>
      </w:r>
      <w:r w:rsidR="00D1585E" w:rsidRPr="00E50B2F">
        <w:rPr>
          <w:rFonts w:ascii="Cambria" w:hAnsi="Cambria"/>
          <w:color w:val="0070C0"/>
          <w:lang w:val="ru-RU"/>
        </w:rPr>
        <w:t>Контрактом</w:t>
      </w:r>
      <w:r w:rsidR="00D1585E" w:rsidRPr="00D1585E">
        <w:rPr>
          <w:rFonts w:ascii="Cambria" w:hAnsi="Cambria"/>
          <w:color w:val="002060"/>
          <w:lang w:val="ru-RU"/>
        </w:rPr>
        <w:t xml:space="preserve"> </w:t>
      </w:r>
      <w:r w:rsidR="00D1585E" w:rsidRPr="00E50B2F">
        <w:rPr>
          <w:rFonts w:ascii="Cambria" w:hAnsi="Cambria"/>
          <w:color w:val="0070C0"/>
          <w:lang w:val="ru-RU"/>
        </w:rPr>
        <w:t>на</w:t>
      </w:r>
      <w:r w:rsidR="00D1585E" w:rsidRPr="00D1585E">
        <w:rPr>
          <w:rFonts w:ascii="Cambria" w:hAnsi="Cambria"/>
          <w:color w:val="002060"/>
          <w:lang w:val="ru-RU"/>
        </w:rPr>
        <w:t xml:space="preserve"> </w:t>
      </w:r>
      <w:r w:rsidR="00D1585E" w:rsidRPr="00E50B2F">
        <w:rPr>
          <w:rFonts w:ascii="Cambria" w:hAnsi="Cambria"/>
          <w:color w:val="0070C0"/>
          <w:lang w:val="ru-RU"/>
        </w:rPr>
        <w:t>необходимый</w:t>
      </w:r>
      <w:r w:rsidR="00D1585E" w:rsidRPr="00D1585E">
        <w:rPr>
          <w:rFonts w:ascii="Cambria" w:hAnsi="Cambria"/>
          <w:color w:val="002060"/>
          <w:lang w:val="ru-RU"/>
        </w:rPr>
        <w:t xml:space="preserve"> </w:t>
      </w:r>
      <w:r w:rsidR="00D1585E" w:rsidRPr="00E50B2F">
        <w:rPr>
          <w:rFonts w:ascii="Cambria" w:hAnsi="Cambria"/>
          <w:color w:val="0070C0"/>
          <w:lang w:val="ru-RU"/>
        </w:rPr>
        <w:t>срок</w:t>
      </w:r>
      <w:r w:rsidR="00D1585E" w:rsidRPr="00D1585E">
        <w:rPr>
          <w:rFonts w:ascii="Cambria" w:hAnsi="Cambria"/>
          <w:color w:val="002060"/>
          <w:lang w:val="ru-RU"/>
        </w:rPr>
        <w:t xml:space="preserve"> </w:t>
      </w:r>
      <w:r w:rsidR="00D1585E" w:rsidRPr="00E50B2F">
        <w:rPr>
          <w:rFonts w:ascii="Cambria" w:hAnsi="Cambria"/>
          <w:color w:val="0070C0"/>
          <w:lang w:val="ru-RU"/>
        </w:rPr>
        <w:t>и</w:t>
      </w:r>
      <w:r w:rsidR="00D1585E" w:rsidRPr="00D1585E">
        <w:rPr>
          <w:rFonts w:ascii="Cambria" w:hAnsi="Cambria"/>
          <w:color w:val="002060"/>
          <w:lang w:val="ru-RU"/>
        </w:rPr>
        <w:t xml:space="preserve"> </w:t>
      </w:r>
      <w:r w:rsidR="00D1585E" w:rsidRPr="00E50B2F">
        <w:rPr>
          <w:rFonts w:ascii="Cambria" w:hAnsi="Cambria"/>
          <w:color w:val="0070C0"/>
          <w:lang w:val="ru-RU"/>
        </w:rPr>
        <w:t>не</w:t>
      </w:r>
      <w:r w:rsidR="00D1585E" w:rsidRPr="00D1585E">
        <w:rPr>
          <w:rFonts w:ascii="Cambria" w:hAnsi="Cambria"/>
          <w:color w:val="002060"/>
          <w:lang w:val="ru-RU"/>
        </w:rPr>
        <w:t xml:space="preserve"> </w:t>
      </w:r>
      <w:r w:rsidR="00D1585E" w:rsidRPr="00E50B2F">
        <w:rPr>
          <w:rFonts w:ascii="Cambria" w:hAnsi="Cambria"/>
          <w:color w:val="0070C0"/>
          <w:lang w:val="ru-RU"/>
        </w:rPr>
        <w:t>должно</w:t>
      </w:r>
      <w:r w:rsidR="00D1585E" w:rsidRPr="00D1585E">
        <w:rPr>
          <w:rFonts w:ascii="Cambria" w:hAnsi="Cambria"/>
          <w:color w:val="002060"/>
          <w:lang w:val="ru-RU"/>
        </w:rPr>
        <w:t xml:space="preserve"> </w:t>
      </w:r>
      <w:r w:rsidR="00D1585E" w:rsidRPr="00E50B2F">
        <w:rPr>
          <w:rFonts w:ascii="Cambria" w:hAnsi="Cambria"/>
          <w:color w:val="0070C0"/>
          <w:lang w:val="ru-RU"/>
        </w:rPr>
        <w:t>быть</w:t>
      </w:r>
      <w:r w:rsidR="00D1585E" w:rsidRPr="00D1585E">
        <w:rPr>
          <w:rFonts w:ascii="Cambria" w:hAnsi="Cambria"/>
          <w:color w:val="002060"/>
          <w:lang w:val="ru-RU"/>
        </w:rPr>
        <w:t xml:space="preserve"> </w:t>
      </w:r>
      <w:r w:rsidR="00D1585E" w:rsidRPr="00E50B2F">
        <w:rPr>
          <w:rFonts w:ascii="Cambria" w:hAnsi="Cambria"/>
          <w:color w:val="0070C0"/>
          <w:lang w:val="ru-RU"/>
        </w:rPr>
        <w:t>частью</w:t>
      </w:r>
      <w:r w:rsidR="00D1585E" w:rsidRPr="00D1585E">
        <w:rPr>
          <w:rFonts w:ascii="Cambria" w:hAnsi="Cambria"/>
          <w:color w:val="002060"/>
          <w:lang w:val="ru-RU"/>
        </w:rPr>
        <w:t xml:space="preserve"> </w:t>
      </w:r>
      <w:r w:rsidR="00D1585E" w:rsidRPr="00E50B2F">
        <w:rPr>
          <w:rFonts w:ascii="Cambria" w:hAnsi="Cambria"/>
          <w:color w:val="0070C0"/>
          <w:lang w:val="ru-RU"/>
        </w:rPr>
        <w:t>оборудования</w:t>
      </w:r>
      <w:r w:rsidR="00D1585E" w:rsidRPr="00D1585E">
        <w:rPr>
          <w:rFonts w:ascii="Cambria" w:hAnsi="Cambria"/>
          <w:color w:val="002060"/>
          <w:lang w:val="ru-RU"/>
        </w:rPr>
        <w:t xml:space="preserve">, </w:t>
      </w:r>
      <w:r w:rsidR="00D1585E" w:rsidRPr="00E50B2F">
        <w:rPr>
          <w:rFonts w:ascii="Cambria" w:hAnsi="Cambria"/>
          <w:color w:val="0070C0"/>
          <w:lang w:val="ru-RU"/>
        </w:rPr>
        <w:t>используемого</w:t>
      </w:r>
      <w:r w:rsidR="00D1585E" w:rsidRPr="00D1585E">
        <w:rPr>
          <w:rFonts w:ascii="Cambria" w:hAnsi="Cambria"/>
          <w:color w:val="002060"/>
          <w:lang w:val="ru-RU"/>
        </w:rPr>
        <w:t xml:space="preserve"> </w:t>
      </w:r>
      <w:r w:rsidR="00D1585E" w:rsidRPr="00E50B2F">
        <w:rPr>
          <w:rFonts w:ascii="Cambria" w:hAnsi="Cambria"/>
          <w:color w:val="0070C0"/>
          <w:lang w:val="ru-RU"/>
        </w:rPr>
        <w:t>в</w:t>
      </w:r>
      <w:r w:rsidR="00D1585E" w:rsidRPr="00D1585E">
        <w:rPr>
          <w:rFonts w:ascii="Cambria" w:hAnsi="Cambria"/>
          <w:color w:val="002060"/>
          <w:lang w:val="ru-RU"/>
        </w:rPr>
        <w:t xml:space="preserve"> </w:t>
      </w:r>
      <w:r w:rsidR="00D1585E" w:rsidRPr="00E50B2F">
        <w:rPr>
          <w:rFonts w:ascii="Cambria" w:hAnsi="Cambria"/>
          <w:color w:val="0070C0"/>
          <w:lang w:val="ru-RU"/>
        </w:rPr>
        <w:t>других</w:t>
      </w:r>
      <w:r w:rsidR="00D1585E" w:rsidRPr="00D1585E">
        <w:rPr>
          <w:rFonts w:ascii="Cambria" w:hAnsi="Cambria"/>
          <w:color w:val="002060"/>
          <w:lang w:val="ru-RU"/>
        </w:rPr>
        <w:t xml:space="preserve"> </w:t>
      </w:r>
      <w:r w:rsidR="00D1585E" w:rsidRPr="00E50B2F">
        <w:rPr>
          <w:rFonts w:ascii="Cambria" w:hAnsi="Cambria"/>
          <w:color w:val="0070C0"/>
          <w:lang w:val="ru-RU"/>
        </w:rPr>
        <w:t>Контрактах</w:t>
      </w:r>
      <w:r w:rsidR="00D1585E" w:rsidRPr="00D1585E">
        <w:rPr>
          <w:rFonts w:ascii="Cambria" w:hAnsi="Cambria"/>
          <w:color w:val="002060"/>
          <w:lang w:val="ru-RU"/>
        </w:rPr>
        <w:t xml:space="preserve">. </w:t>
      </w:r>
      <w:proofErr w:type="spellStart"/>
      <w:r w:rsidR="00D1585E" w:rsidRPr="00E50B2F">
        <w:rPr>
          <w:rFonts w:ascii="Cambria" w:hAnsi="Cambria"/>
          <w:color w:val="0070C0"/>
        </w:rPr>
        <w:t>При</w:t>
      </w:r>
      <w:proofErr w:type="spellEnd"/>
      <w:r w:rsidR="00D1585E" w:rsidRPr="00D1585E">
        <w:rPr>
          <w:rFonts w:ascii="Cambria" w:hAnsi="Cambria"/>
          <w:color w:val="002060"/>
        </w:rPr>
        <w:t xml:space="preserve"> </w:t>
      </w:r>
      <w:proofErr w:type="spellStart"/>
      <w:r w:rsidR="00D1585E" w:rsidRPr="00E50B2F">
        <w:rPr>
          <w:rFonts w:ascii="Cambria" w:hAnsi="Cambria"/>
          <w:color w:val="0070C0"/>
        </w:rPr>
        <w:t>необходимости</w:t>
      </w:r>
      <w:proofErr w:type="spellEnd"/>
      <w:r w:rsidR="00D1585E" w:rsidRPr="00D1585E">
        <w:rPr>
          <w:rFonts w:ascii="Cambria" w:hAnsi="Cambria"/>
          <w:color w:val="002060"/>
        </w:rPr>
        <w:t xml:space="preserve"> </w:t>
      </w:r>
      <w:proofErr w:type="spellStart"/>
      <w:r w:rsidR="00D1585E" w:rsidRPr="00E50B2F">
        <w:rPr>
          <w:rFonts w:ascii="Cambria" w:hAnsi="Cambria"/>
          <w:color w:val="0070C0"/>
        </w:rPr>
        <w:t>список</w:t>
      </w:r>
      <w:proofErr w:type="spellEnd"/>
      <w:r w:rsidR="00D1585E" w:rsidRPr="00D1585E">
        <w:rPr>
          <w:rFonts w:ascii="Cambria" w:hAnsi="Cambria"/>
          <w:color w:val="002060"/>
        </w:rPr>
        <w:t xml:space="preserve"> </w:t>
      </w:r>
      <w:proofErr w:type="spellStart"/>
      <w:r w:rsidR="00D1585E" w:rsidRPr="00E50B2F">
        <w:rPr>
          <w:rFonts w:ascii="Cambria" w:hAnsi="Cambria"/>
          <w:color w:val="0070C0"/>
        </w:rPr>
        <w:t>может</w:t>
      </w:r>
      <w:proofErr w:type="spellEnd"/>
      <w:r w:rsidR="00D1585E" w:rsidRPr="00D1585E">
        <w:rPr>
          <w:rFonts w:ascii="Cambria" w:hAnsi="Cambria"/>
          <w:color w:val="002060"/>
        </w:rPr>
        <w:t xml:space="preserve"> </w:t>
      </w:r>
      <w:proofErr w:type="spellStart"/>
      <w:r w:rsidR="00D1585E" w:rsidRPr="00E50B2F">
        <w:rPr>
          <w:rFonts w:ascii="Cambria" w:hAnsi="Cambria"/>
          <w:color w:val="0070C0"/>
        </w:rPr>
        <w:t>быть</w:t>
      </w:r>
      <w:proofErr w:type="spellEnd"/>
      <w:r w:rsidR="00D1585E" w:rsidRPr="00D1585E">
        <w:rPr>
          <w:rFonts w:ascii="Cambria" w:hAnsi="Cambria"/>
          <w:color w:val="002060"/>
        </w:rPr>
        <w:t xml:space="preserve"> </w:t>
      </w:r>
      <w:proofErr w:type="spellStart"/>
      <w:r w:rsidR="00D1585E" w:rsidRPr="00E50B2F">
        <w:rPr>
          <w:rFonts w:ascii="Cambria" w:hAnsi="Cambria"/>
          <w:color w:val="0070C0"/>
        </w:rPr>
        <w:t>расширен</w:t>
      </w:r>
      <w:proofErr w:type="spellEnd"/>
      <w:r w:rsidR="00D1585E" w:rsidRPr="00D1585E">
        <w:rPr>
          <w:rFonts w:ascii="Cambria" w:hAnsi="Cambria"/>
          <w:color w:val="002060"/>
        </w:rPr>
        <w:t xml:space="preserve"> </w:t>
      </w:r>
      <w:proofErr w:type="spellStart"/>
      <w:r w:rsidR="00D1585E" w:rsidRPr="00E50B2F">
        <w:rPr>
          <w:rFonts w:ascii="Cambria" w:hAnsi="Cambria"/>
          <w:color w:val="0070C0"/>
        </w:rPr>
        <w:t>Участником</w:t>
      </w:r>
      <w:proofErr w:type="spellEnd"/>
      <w:r w:rsidR="00D1585E" w:rsidRPr="00D1585E">
        <w:rPr>
          <w:rFonts w:ascii="Cambria" w:hAnsi="Cambria"/>
          <w:color w:val="002060"/>
        </w:rPr>
        <w:t xml:space="preserve"> </w:t>
      </w:r>
      <w:r w:rsidR="00D1585E" w:rsidRPr="00E50B2F">
        <w:rPr>
          <w:rFonts w:ascii="Cambria" w:hAnsi="Cambria"/>
          <w:color w:val="0070C0"/>
        </w:rPr>
        <w:t>т</w:t>
      </w:r>
      <w:proofErr w:type="spellStart"/>
      <w:r w:rsidR="00D1585E" w:rsidRPr="00E50B2F">
        <w:rPr>
          <w:rFonts w:ascii="Cambria" w:hAnsi="Cambria"/>
          <w:color w:val="0070C0"/>
          <w:lang w:val="ru-RU"/>
        </w:rPr>
        <w:t>ендера</w:t>
      </w:r>
      <w:proofErr w:type="spellEnd"/>
      <w:r w:rsidRPr="00D1585E">
        <w:rPr>
          <w:rFonts w:ascii="Cambria" w:hAnsi="Cambria"/>
          <w:color w:val="002060"/>
        </w:rPr>
        <w:t>.</w:t>
      </w:r>
    </w:p>
    <w:p w14:paraId="59AF1B6E" w14:textId="77777777" w:rsidR="00B33550" w:rsidRPr="00867C74" w:rsidRDefault="00B33550" w:rsidP="00B33550">
      <w:pPr>
        <w:rPr>
          <w:rFonts w:ascii="Cambria" w:hAnsi="Cambria"/>
        </w:rPr>
      </w:pPr>
    </w:p>
    <w:tbl>
      <w:tblPr>
        <w:tblStyle w:val="af4"/>
        <w:tblW w:w="0" w:type="auto"/>
        <w:tblLook w:val="04A0" w:firstRow="1" w:lastRow="0" w:firstColumn="1" w:lastColumn="0" w:noHBand="0" w:noVBand="1"/>
      </w:tblPr>
      <w:tblGrid>
        <w:gridCol w:w="2377"/>
        <w:gridCol w:w="1098"/>
        <w:gridCol w:w="1064"/>
        <w:gridCol w:w="1856"/>
        <w:gridCol w:w="1631"/>
        <w:gridCol w:w="1030"/>
      </w:tblGrid>
      <w:tr w:rsidR="00B33550" w:rsidRPr="00867C74" w14:paraId="22A1A2FC" w14:textId="77777777" w:rsidTr="00CC77CC">
        <w:tc>
          <w:tcPr>
            <w:tcW w:w="2377" w:type="dxa"/>
          </w:tcPr>
          <w:p w14:paraId="2DBC1E5C" w14:textId="6C719607" w:rsidR="00B33550" w:rsidRPr="005F094E"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Cambria" w:hAnsi="Cambria"/>
                <w:b/>
                <w:lang w:val="fr-FR"/>
              </w:rPr>
            </w:pPr>
            <w:r w:rsidRPr="005F094E">
              <w:rPr>
                <w:rFonts w:ascii="Cambria" w:hAnsi="Cambria"/>
                <w:b/>
                <w:lang w:val="fr-FR"/>
              </w:rPr>
              <w:t>Type / Description / Mode</w:t>
            </w:r>
            <w:r w:rsidR="00D1585E" w:rsidRPr="005F094E">
              <w:rPr>
                <w:rFonts w:ascii="Cambria" w:hAnsi="Cambria"/>
                <w:b/>
                <w:lang w:val="fr-FR"/>
              </w:rPr>
              <w:t>/</w:t>
            </w:r>
            <w:r w:rsidR="00D1585E" w:rsidRPr="005F094E">
              <w:rPr>
                <w:rFonts w:ascii="Cambria" w:hAnsi="Cambria"/>
                <w:b/>
                <w:color w:val="auto"/>
                <w:lang w:val="fr-FR"/>
              </w:rPr>
              <w:t xml:space="preserve"> </w:t>
            </w:r>
            <w:r w:rsidR="00D1585E" w:rsidRPr="00E50B2F">
              <w:rPr>
                <w:rFonts w:ascii="Cambria" w:hAnsi="Cambria"/>
                <w:b/>
                <w:color w:val="0070C0"/>
                <w:lang w:val="ru-RU"/>
              </w:rPr>
              <w:t>Вид</w:t>
            </w:r>
            <w:r w:rsidR="00D1585E" w:rsidRPr="005F094E">
              <w:rPr>
                <w:rFonts w:ascii="Cambria" w:hAnsi="Cambria"/>
                <w:b/>
                <w:color w:val="002060"/>
                <w:lang w:val="fr-FR"/>
              </w:rPr>
              <w:t>/</w:t>
            </w:r>
            <w:proofErr w:type="spellStart"/>
            <w:r w:rsidR="00D1585E" w:rsidRPr="00E50B2F">
              <w:rPr>
                <w:rFonts w:ascii="Cambria" w:hAnsi="Cambria"/>
                <w:b/>
                <w:color w:val="0070C0"/>
              </w:rPr>
              <w:t>Описание</w:t>
            </w:r>
            <w:proofErr w:type="spellEnd"/>
            <w:r w:rsidR="00D1585E" w:rsidRPr="005F094E">
              <w:rPr>
                <w:rFonts w:ascii="Cambria" w:hAnsi="Cambria"/>
                <w:b/>
                <w:color w:val="002060"/>
                <w:lang w:val="fr-FR"/>
              </w:rPr>
              <w:t>/</w:t>
            </w:r>
            <w:proofErr w:type="spellStart"/>
            <w:r w:rsidR="00D1585E" w:rsidRPr="00E50B2F">
              <w:rPr>
                <w:rFonts w:ascii="Cambria" w:hAnsi="Cambria"/>
                <w:b/>
                <w:color w:val="0070C0"/>
              </w:rPr>
              <w:t>Режим</w:t>
            </w:r>
            <w:proofErr w:type="spellEnd"/>
          </w:p>
        </w:tc>
        <w:tc>
          <w:tcPr>
            <w:tcW w:w="1098" w:type="dxa"/>
          </w:tcPr>
          <w:p w14:paraId="24E56945" w14:textId="0B01AFED" w:rsidR="00B33550" w:rsidRPr="00867C74"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Cambria" w:hAnsi="Cambria"/>
                <w:b/>
                <w:lang w:val="en-US"/>
              </w:rPr>
            </w:pPr>
            <w:r w:rsidRPr="00867C74">
              <w:rPr>
                <w:rFonts w:ascii="Cambria" w:hAnsi="Cambria"/>
                <w:b/>
              </w:rPr>
              <w:t>Size / Capacity</w:t>
            </w:r>
            <w:r w:rsidR="00D1585E">
              <w:rPr>
                <w:rFonts w:ascii="Cambria" w:hAnsi="Cambria"/>
                <w:b/>
              </w:rPr>
              <w:t>/</w:t>
            </w:r>
            <w:r w:rsidR="00D1585E" w:rsidRPr="00DC3839">
              <w:rPr>
                <w:rFonts w:ascii="Cambria" w:hAnsi="Cambria"/>
                <w:b/>
                <w:color w:val="auto"/>
              </w:rPr>
              <w:t xml:space="preserve"> </w:t>
            </w:r>
            <w:proofErr w:type="spellStart"/>
            <w:r w:rsidR="00D1585E" w:rsidRPr="00E50B2F">
              <w:rPr>
                <w:rFonts w:ascii="Cambria" w:hAnsi="Cambria"/>
                <w:b/>
                <w:color w:val="0070C0"/>
              </w:rPr>
              <w:t>Размер</w:t>
            </w:r>
            <w:proofErr w:type="spellEnd"/>
            <w:r w:rsidR="00D1585E" w:rsidRPr="00D1585E">
              <w:rPr>
                <w:rFonts w:ascii="Cambria" w:hAnsi="Cambria"/>
                <w:b/>
                <w:color w:val="002060"/>
              </w:rPr>
              <w:t xml:space="preserve"> / </w:t>
            </w:r>
            <w:r w:rsidR="00D1585E" w:rsidRPr="00E50B2F">
              <w:rPr>
                <w:rFonts w:ascii="Cambria" w:hAnsi="Cambria"/>
                <w:b/>
                <w:color w:val="0070C0"/>
                <w:lang w:val="ru-RU"/>
              </w:rPr>
              <w:t>Объем</w:t>
            </w:r>
          </w:p>
        </w:tc>
        <w:tc>
          <w:tcPr>
            <w:tcW w:w="1064" w:type="dxa"/>
          </w:tcPr>
          <w:p w14:paraId="1004383D" w14:textId="7785865A" w:rsidR="00B33550" w:rsidRPr="00867C74"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Cambria" w:hAnsi="Cambria"/>
                <w:b/>
                <w:lang w:val="en-US"/>
              </w:rPr>
            </w:pPr>
            <w:r w:rsidRPr="00867C74">
              <w:rPr>
                <w:rFonts w:ascii="Cambria" w:hAnsi="Cambria"/>
                <w:b/>
              </w:rPr>
              <w:t>Number</w:t>
            </w:r>
            <w:r w:rsidR="00D1585E">
              <w:rPr>
                <w:rFonts w:ascii="Cambria" w:hAnsi="Cambria"/>
                <w:b/>
              </w:rPr>
              <w:t>/</w:t>
            </w:r>
            <w:r w:rsidR="00D1585E" w:rsidRPr="00DC3839">
              <w:rPr>
                <w:rFonts w:ascii="Cambria" w:hAnsi="Cambria"/>
                <w:b/>
                <w:color w:val="auto"/>
              </w:rPr>
              <w:t xml:space="preserve"> </w:t>
            </w:r>
            <w:proofErr w:type="spellStart"/>
            <w:r w:rsidR="00D1585E" w:rsidRPr="00E50B2F">
              <w:rPr>
                <w:rFonts w:ascii="Cambria" w:hAnsi="Cambria"/>
                <w:b/>
                <w:color w:val="0070C0"/>
              </w:rPr>
              <w:t>Число</w:t>
            </w:r>
            <w:proofErr w:type="spellEnd"/>
          </w:p>
        </w:tc>
        <w:tc>
          <w:tcPr>
            <w:tcW w:w="1856" w:type="dxa"/>
          </w:tcPr>
          <w:p w14:paraId="0CEE2A2B" w14:textId="05050D4C" w:rsidR="00B33550" w:rsidRPr="00867C74"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Cambria" w:hAnsi="Cambria"/>
                <w:b/>
                <w:lang w:val="en-US"/>
              </w:rPr>
            </w:pPr>
            <w:r w:rsidRPr="00867C74">
              <w:rPr>
                <w:rFonts w:ascii="Cambria" w:hAnsi="Cambria"/>
                <w:b/>
              </w:rPr>
              <w:t>Current Location</w:t>
            </w:r>
            <w:r w:rsidR="00D1585E">
              <w:rPr>
                <w:rFonts w:ascii="Cambria" w:hAnsi="Cambria"/>
                <w:b/>
              </w:rPr>
              <w:t>/</w:t>
            </w:r>
            <w:r w:rsidR="00D1585E" w:rsidRPr="00DC3839">
              <w:rPr>
                <w:rFonts w:ascii="Cambria" w:hAnsi="Cambria"/>
                <w:b/>
                <w:color w:val="auto"/>
              </w:rPr>
              <w:t xml:space="preserve"> </w:t>
            </w:r>
            <w:proofErr w:type="spellStart"/>
            <w:r w:rsidR="00D1585E" w:rsidRPr="00E50B2F">
              <w:rPr>
                <w:rFonts w:ascii="Cambria" w:hAnsi="Cambria"/>
                <w:b/>
                <w:color w:val="0070C0"/>
              </w:rPr>
              <w:t>Текущее</w:t>
            </w:r>
            <w:proofErr w:type="spellEnd"/>
            <w:r w:rsidR="00D1585E" w:rsidRPr="00D1585E">
              <w:rPr>
                <w:rFonts w:ascii="Cambria" w:hAnsi="Cambria"/>
                <w:b/>
                <w:color w:val="002060"/>
              </w:rPr>
              <w:t xml:space="preserve"> </w:t>
            </w:r>
            <w:proofErr w:type="spellStart"/>
            <w:r w:rsidR="00D1585E" w:rsidRPr="00E50B2F">
              <w:rPr>
                <w:rFonts w:ascii="Cambria" w:hAnsi="Cambria"/>
                <w:b/>
                <w:color w:val="0070C0"/>
              </w:rPr>
              <w:t>местоположение</w:t>
            </w:r>
            <w:proofErr w:type="spellEnd"/>
          </w:p>
        </w:tc>
        <w:tc>
          <w:tcPr>
            <w:tcW w:w="1631" w:type="dxa"/>
          </w:tcPr>
          <w:p w14:paraId="27D47B54" w14:textId="6A3F0788" w:rsidR="00B33550" w:rsidRPr="00D1585E"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Cambria" w:hAnsi="Cambria"/>
                <w:b/>
                <w:lang w:val="ru-RU"/>
              </w:rPr>
            </w:pPr>
            <w:r w:rsidRPr="00867C74">
              <w:rPr>
                <w:rFonts w:ascii="Cambria" w:hAnsi="Cambria"/>
                <w:b/>
              </w:rPr>
              <w:t>Owned</w:t>
            </w:r>
            <w:r w:rsidRPr="00D1585E">
              <w:rPr>
                <w:rFonts w:ascii="Cambria" w:hAnsi="Cambria"/>
                <w:b/>
                <w:lang w:val="ru-RU"/>
              </w:rPr>
              <w:t xml:space="preserve"> </w:t>
            </w:r>
            <w:r w:rsidRPr="00867C74">
              <w:rPr>
                <w:rFonts w:ascii="Cambria" w:hAnsi="Cambria"/>
                <w:b/>
              </w:rPr>
              <w:t>or</w:t>
            </w:r>
            <w:r w:rsidRPr="00D1585E">
              <w:rPr>
                <w:rFonts w:ascii="Cambria" w:hAnsi="Cambria"/>
                <w:b/>
                <w:lang w:val="ru-RU"/>
              </w:rPr>
              <w:t xml:space="preserve"> </w:t>
            </w:r>
            <w:r w:rsidRPr="00867C74">
              <w:rPr>
                <w:rFonts w:ascii="Cambria" w:hAnsi="Cambria"/>
                <w:b/>
              </w:rPr>
              <w:t>leased</w:t>
            </w:r>
            <w:r w:rsidR="00D1585E" w:rsidRPr="00D1585E">
              <w:rPr>
                <w:rFonts w:ascii="Cambria" w:hAnsi="Cambria"/>
                <w:b/>
                <w:lang w:val="ru-RU"/>
              </w:rPr>
              <w:t>/</w:t>
            </w:r>
            <w:r w:rsidR="00D1585E" w:rsidRPr="00D1585E">
              <w:rPr>
                <w:rFonts w:ascii="Cambria" w:hAnsi="Cambria"/>
                <w:b/>
                <w:color w:val="auto"/>
                <w:lang w:val="ru-RU"/>
              </w:rPr>
              <w:t xml:space="preserve"> </w:t>
            </w:r>
            <w:r w:rsidR="00D1585E" w:rsidRPr="00E50B2F">
              <w:rPr>
                <w:rFonts w:ascii="Cambria" w:hAnsi="Cambria"/>
                <w:b/>
                <w:color w:val="0070C0"/>
                <w:lang w:val="ru-RU"/>
              </w:rPr>
              <w:t>В</w:t>
            </w:r>
            <w:r w:rsidR="00D1585E" w:rsidRPr="00D1585E">
              <w:rPr>
                <w:rFonts w:ascii="Cambria" w:hAnsi="Cambria"/>
                <w:b/>
                <w:color w:val="002060"/>
                <w:lang w:val="ru-RU"/>
              </w:rPr>
              <w:t xml:space="preserve"> </w:t>
            </w:r>
            <w:r w:rsidR="00D1585E" w:rsidRPr="00E50B2F">
              <w:rPr>
                <w:rFonts w:ascii="Cambria" w:hAnsi="Cambria"/>
                <w:b/>
                <w:color w:val="0070C0"/>
                <w:lang w:val="ru-RU"/>
              </w:rPr>
              <w:t>собственности</w:t>
            </w:r>
            <w:r w:rsidR="00D1585E" w:rsidRPr="00D1585E">
              <w:rPr>
                <w:rFonts w:ascii="Cambria" w:hAnsi="Cambria"/>
                <w:b/>
                <w:color w:val="002060"/>
                <w:lang w:val="ru-RU"/>
              </w:rPr>
              <w:t xml:space="preserve"> </w:t>
            </w:r>
            <w:r w:rsidR="00D1585E" w:rsidRPr="00E50B2F">
              <w:rPr>
                <w:rFonts w:ascii="Cambria" w:hAnsi="Cambria"/>
                <w:b/>
                <w:color w:val="0070C0"/>
                <w:lang w:val="ru-RU"/>
              </w:rPr>
              <w:t>или</w:t>
            </w:r>
            <w:r w:rsidR="00D1585E" w:rsidRPr="00D1585E">
              <w:rPr>
                <w:rFonts w:ascii="Cambria" w:hAnsi="Cambria"/>
                <w:b/>
                <w:color w:val="002060"/>
                <w:lang w:val="ru-RU"/>
              </w:rPr>
              <w:t xml:space="preserve"> </w:t>
            </w:r>
            <w:r w:rsidR="00D1585E" w:rsidRPr="00E50B2F">
              <w:rPr>
                <w:rFonts w:ascii="Cambria" w:hAnsi="Cambria"/>
                <w:b/>
                <w:color w:val="0070C0"/>
                <w:lang w:val="ru-RU"/>
              </w:rPr>
              <w:t>аренде</w:t>
            </w:r>
          </w:p>
        </w:tc>
        <w:tc>
          <w:tcPr>
            <w:tcW w:w="1030" w:type="dxa"/>
          </w:tcPr>
          <w:p w14:paraId="1D8C18D7" w14:textId="60073105" w:rsidR="00B33550" w:rsidRPr="00867C74"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Cambria" w:hAnsi="Cambria"/>
                <w:b/>
                <w:lang w:val="en-US"/>
              </w:rPr>
            </w:pPr>
            <w:r w:rsidRPr="00867C74">
              <w:rPr>
                <w:rFonts w:ascii="Cambria" w:hAnsi="Cambria"/>
                <w:b/>
              </w:rPr>
              <w:t>Age</w:t>
            </w:r>
            <w:r w:rsidR="00D1585E">
              <w:rPr>
                <w:rFonts w:ascii="Cambria" w:hAnsi="Cambria"/>
                <w:b/>
              </w:rPr>
              <w:t>/</w:t>
            </w:r>
            <w:r w:rsidR="00D1585E">
              <w:rPr>
                <w:rFonts w:ascii="Cambria" w:hAnsi="Cambria"/>
                <w:b/>
                <w:color w:val="auto"/>
                <w:lang w:val="ru-RU"/>
              </w:rPr>
              <w:t xml:space="preserve"> </w:t>
            </w:r>
            <w:r w:rsidR="00D1585E" w:rsidRPr="00E50B2F">
              <w:rPr>
                <w:rFonts w:ascii="Cambria" w:hAnsi="Cambria"/>
                <w:b/>
                <w:color w:val="0070C0"/>
                <w:lang w:val="ru-RU"/>
              </w:rPr>
              <w:t>Год</w:t>
            </w:r>
            <w:r w:rsidR="00D1585E" w:rsidRPr="00D1585E">
              <w:rPr>
                <w:rFonts w:ascii="Cambria" w:hAnsi="Cambria"/>
                <w:b/>
                <w:color w:val="002060"/>
                <w:lang w:val="ru-RU"/>
              </w:rPr>
              <w:t xml:space="preserve"> </w:t>
            </w:r>
            <w:r w:rsidR="00D1585E" w:rsidRPr="00E50B2F">
              <w:rPr>
                <w:rFonts w:ascii="Cambria" w:hAnsi="Cambria"/>
                <w:b/>
                <w:color w:val="0070C0"/>
                <w:lang w:val="ru-RU"/>
              </w:rPr>
              <w:t>выпуска</w:t>
            </w:r>
          </w:p>
        </w:tc>
      </w:tr>
      <w:tr w:rsidR="00B33550" w:rsidRPr="00867C74" w14:paraId="636AD853" w14:textId="77777777" w:rsidTr="00CC77CC">
        <w:tc>
          <w:tcPr>
            <w:tcW w:w="2377" w:type="dxa"/>
          </w:tcPr>
          <w:p w14:paraId="2DF65DD6" w14:textId="77777777" w:rsidR="00B33550" w:rsidRPr="00867C74"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lang w:val="en-US"/>
              </w:rPr>
            </w:pPr>
          </w:p>
        </w:tc>
        <w:tc>
          <w:tcPr>
            <w:tcW w:w="1098" w:type="dxa"/>
          </w:tcPr>
          <w:p w14:paraId="5F7AAEBC" w14:textId="77777777" w:rsidR="00B33550" w:rsidRPr="00867C74"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lang w:val="en-US"/>
              </w:rPr>
            </w:pPr>
          </w:p>
        </w:tc>
        <w:tc>
          <w:tcPr>
            <w:tcW w:w="1064" w:type="dxa"/>
          </w:tcPr>
          <w:p w14:paraId="008E53E4" w14:textId="77777777" w:rsidR="00B33550" w:rsidRPr="00867C74"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lang w:val="en-US"/>
              </w:rPr>
            </w:pPr>
          </w:p>
        </w:tc>
        <w:tc>
          <w:tcPr>
            <w:tcW w:w="1856" w:type="dxa"/>
          </w:tcPr>
          <w:p w14:paraId="6F351363" w14:textId="77777777" w:rsidR="00B33550" w:rsidRPr="00867C74"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lang w:val="en-US"/>
              </w:rPr>
            </w:pPr>
          </w:p>
        </w:tc>
        <w:tc>
          <w:tcPr>
            <w:tcW w:w="1631" w:type="dxa"/>
          </w:tcPr>
          <w:p w14:paraId="6235BAB2" w14:textId="77777777" w:rsidR="00B33550" w:rsidRPr="00867C74"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lang w:val="en-US"/>
              </w:rPr>
            </w:pPr>
          </w:p>
        </w:tc>
        <w:tc>
          <w:tcPr>
            <w:tcW w:w="1030" w:type="dxa"/>
          </w:tcPr>
          <w:p w14:paraId="42481C1A" w14:textId="77777777" w:rsidR="00B33550" w:rsidRPr="00867C74"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lang w:val="en-US"/>
              </w:rPr>
            </w:pPr>
          </w:p>
        </w:tc>
      </w:tr>
      <w:tr w:rsidR="00B33550" w:rsidRPr="00867C74" w14:paraId="27531BDA" w14:textId="77777777" w:rsidTr="00CC77CC">
        <w:tc>
          <w:tcPr>
            <w:tcW w:w="2377" w:type="dxa"/>
          </w:tcPr>
          <w:p w14:paraId="14F9E1EA" w14:textId="77777777" w:rsidR="00B33550" w:rsidRPr="00867C74"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lang w:val="en-US"/>
              </w:rPr>
            </w:pPr>
          </w:p>
        </w:tc>
        <w:tc>
          <w:tcPr>
            <w:tcW w:w="1098" w:type="dxa"/>
          </w:tcPr>
          <w:p w14:paraId="515C87DA" w14:textId="77777777" w:rsidR="00B33550" w:rsidRPr="00867C74"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lang w:val="en-US"/>
              </w:rPr>
            </w:pPr>
          </w:p>
        </w:tc>
        <w:tc>
          <w:tcPr>
            <w:tcW w:w="1064" w:type="dxa"/>
          </w:tcPr>
          <w:p w14:paraId="65D498B9" w14:textId="77777777" w:rsidR="00B33550" w:rsidRPr="00867C74"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lang w:val="en-US"/>
              </w:rPr>
            </w:pPr>
          </w:p>
        </w:tc>
        <w:tc>
          <w:tcPr>
            <w:tcW w:w="1856" w:type="dxa"/>
          </w:tcPr>
          <w:p w14:paraId="27F3EBF1" w14:textId="77777777" w:rsidR="00B33550" w:rsidRPr="00867C74"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lang w:val="en-US"/>
              </w:rPr>
            </w:pPr>
          </w:p>
        </w:tc>
        <w:tc>
          <w:tcPr>
            <w:tcW w:w="1631" w:type="dxa"/>
          </w:tcPr>
          <w:p w14:paraId="53AF4442" w14:textId="77777777" w:rsidR="00B33550" w:rsidRPr="00867C74"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lang w:val="en-US"/>
              </w:rPr>
            </w:pPr>
          </w:p>
        </w:tc>
        <w:tc>
          <w:tcPr>
            <w:tcW w:w="1030" w:type="dxa"/>
          </w:tcPr>
          <w:p w14:paraId="05DA6B4D" w14:textId="77777777" w:rsidR="00B33550" w:rsidRPr="00867C74"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lang w:val="en-US"/>
              </w:rPr>
            </w:pPr>
          </w:p>
        </w:tc>
      </w:tr>
      <w:tr w:rsidR="00B33550" w:rsidRPr="00867C74" w14:paraId="058B9875" w14:textId="77777777" w:rsidTr="00CC77CC">
        <w:tc>
          <w:tcPr>
            <w:tcW w:w="2377" w:type="dxa"/>
          </w:tcPr>
          <w:p w14:paraId="3A603A7C" w14:textId="77777777" w:rsidR="00B33550" w:rsidRPr="00867C74"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lang w:val="en-US"/>
              </w:rPr>
            </w:pPr>
          </w:p>
        </w:tc>
        <w:tc>
          <w:tcPr>
            <w:tcW w:w="1098" w:type="dxa"/>
          </w:tcPr>
          <w:p w14:paraId="18B07B0B" w14:textId="77777777" w:rsidR="00B33550" w:rsidRPr="00867C74"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lang w:val="en-US"/>
              </w:rPr>
            </w:pPr>
          </w:p>
        </w:tc>
        <w:tc>
          <w:tcPr>
            <w:tcW w:w="1064" w:type="dxa"/>
          </w:tcPr>
          <w:p w14:paraId="456D2039" w14:textId="77777777" w:rsidR="00B33550" w:rsidRPr="00867C74"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lang w:val="en-US"/>
              </w:rPr>
            </w:pPr>
          </w:p>
        </w:tc>
        <w:tc>
          <w:tcPr>
            <w:tcW w:w="1856" w:type="dxa"/>
          </w:tcPr>
          <w:p w14:paraId="067A12A3" w14:textId="77777777" w:rsidR="00B33550" w:rsidRPr="00867C74"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lang w:val="en-US"/>
              </w:rPr>
            </w:pPr>
          </w:p>
        </w:tc>
        <w:tc>
          <w:tcPr>
            <w:tcW w:w="1631" w:type="dxa"/>
          </w:tcPr>
          <w:p w14:paraId="1429A839" w14:textId="77777777" w:rsidR="00B33550" w:rsidRPr="00867C74"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lang w:val="en-US"/>
              </w:rPr>
            </w:pPr>
          </w:p>
        </w:tc>
        <w:tc>
          <w:tcPr>
            <w:tcW w:w="1030" w:type="dxa"/>
          </w:tcPr>
          <w:p w14:paraId="1D273E3E" w14:textId="77777777" w:rsidR="00B33550" w:rsidRPr="00867C74"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lang w:val="en-US"/>
              </w:rPr>
            </w:pPr>
          </w:p>
        </w:tc>
      </w:tr>
      <w:tr w:rsidR="00B33550" w:rsidRPr="00867C74" w14:paraId="67D56969" w14:textId="77777777" w:rsidTr="00CC77CC">
        <w:tc>
          <w:tcPr>
            <w:tcW w:w="2377" w:type="dxa"/>
          </w:tcPr>
          <w:p w14:paraId="5764825D" w14:textId="77777777" w:rsidR="00B33550" w:rsidRPr="00867C74"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lang w:val="en-US"/>
              </w:rPr>
            </w:pPr>
          </w:p>
        </w:tc>
        <w:tc>
          <w:tcPr>
            <w:tcW w:w="1098" w:type="dxa"/>
          </w:tcPr>
          <w:p w14:paraId="45EA1D06" w14:textId="77777777" w:rsidR="00B33550" w:rsidRPr="00867C74"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lang w:val="en-US"/>
              </w:rPr>
            </w:pPr>
          </w:p>
        </w:tc>
        <w:tc>
          <w:tcPr>
            <w:tcW w:w="1064" w:type="dxa"/>
          </w:tcPr>
          <w:p w14:paraId="416856F5" w14:textId="77777777" w:rsidR="00B33550" w:rsidRPr="00867C74"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lang w:val="en-US"/>
              </w:rPr>
            </w:pPr>
          </w:p>
        </w:tc>
        <w:tc>
          <w:tcPr>
            <w:tcW w:w="1856" w:type="dxa"/>
          </w:tcPr>
          <w:p w14:paraId="5ADCBE6F" w14:textId="77777777" w:rsidR="00B33550" w:rsidRPr="00867C74"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lang w:val="en-US"/>
              </w:rPr>
            </w:pPr>
          </w:p>
        </w:tc>
        <w:tc>
          <w:tcPr>
            <w:tcW w:w="1631" w:type="dxa"/>
          </w:tcPr>
          <w:p w14:paraId="61828276" w14:textId="77777777" w:rsidR="00B33550" w:rsidRPr="00867C74"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lang w:val="en-US"/>
              </w:rPr>
            </w:pPr>
          </w:p>
        </w:tc>
        <w:tc>
          <w:tcPr>
            <w:tcW w:w="1030" w:type="dxa"/>
          </w:tcPr>
          <w:p w14:paraId="66D3D669" w14:textId="77777777" w:rsidR="00B33550" w:rsidRPr="00867C74"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lang w:val="en-US"/>
              </w:rPr>
            </w:pPr>
          </w:p>
        </w:tc>
      </w:tr>
      <w:tr w:rsidR="00B33550" w:rsidRPr="00867C74" w14:paraId="5A435127" w14:textId="77777777" w:rsidTr="00CC77CC">
        <w:tc>
          <w:tcPr>
            <w:tcW w:w="2377" w:type="dxa"/>
          </w:tcPr>
          <w:p w14:paraId="0139D73C" w14:textId="77777777" w:rsidR="00B33550" w:rsidRPr="00867C74"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lang w:val="en-US"/>
              </w:rPr>
            </w:pPr>
          </w:p>
        </w:tc>
        <w:tc>
          <w:tcPr>
            <w:tcW w:w="1098" w:type="dxa"/>
          </w:tcPr>
          <w:p w14:paraId="2302D677" w14:textId="77777777" w:rsidR="00B33550" w:rsidRPr="00867C74"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lang w:val="en-US"/>
              </w:rPr>
            </w:pPr>
          </w:p>
        </w:tc>
        <w:tc>
          <w:tcPr>
            <w:tcW w:w="1064" w:type="dxa"/>
          </w:tcPr>
          <w:p w14:paraId="3EEA5984" w14:textId="77777777" w:rsidR="00B33550" w:rsidRPr="00867C74"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lang w:val="en-US"/>
              </w:rPr>
            </w:pPr>
          </w:p>
        </w:tc>
        <w:tc>
          <w:tcPr>
            <w:tcW w:w="1856" w:type="dxa"/>
          </w:tcPr>
          <w:p w14:paraId="3F78EA78" w14:textId="77777777" w:rsidR="00B33550" w:rsidRPr="00867C74"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lang w:val="en-US"/>
              </w:rPr>
            </w:pPr>
          </w:p>
        </w:tc>
        <w:tc>
          <w:tcPr>
            <w:tcW w:w="1631" w:type="dxa"/>
          </w:tcPr>
          <w:p w14:paraId="1CC7C0BB" w14:textId="77777777" w:rsidR="00B33550" w:rsidRPr="00867C74"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lang w:val="en-US"/>
              </w:rPr>
            </w:pPr>
          </w:p>
        </w:tc>
        <w:tc>
          <w:tcPr>
            <w:tcW w:w="1030" w:type="dxa"/>
          </w:tcPr>
          <w:p w14:paraId="3639962F" w14:textId="77777777" w:rsidR="00B33550" w:rsidRPr="00867C74"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lang w:val="en-US"/>
              </w:rPr>
            </w:pPr>
          </w:p>
        </w:tc>
      </w:tr>
      <w:tr w:rsidR="00B33550" w:rsidRPr="00867C74" w14:paraId="7E7A69D2" w14:textId="77777777" w:rsidTr="00CC77CC">
        <w:tc>
          <w:tcPr>
            <w:tcW w:w="2377" w:type="dxa"/>
          </w:tcPr>
          <w:p w14:paraId="638D3B54" w14:textId="77777777" w:rsidR="00B33550" w:rsidRPr="00867C74"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lang w:val="en-US"/>
              </w:rPr>
            </w:pPr>
          </w:p>
        </w:tc>
        <w:tc>
          <w:tcPr>
            <w:tcW w:w="1098" w:type="dxa"/>
          </w:tcPr>
          <w:p w14:paraId="3C29F084" w14:textId="77777777" w:rsidR="00B33550" w:rsidRPr="00867C74"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lang w:val="en-US"/>
              </w:rPr>
            </w:pPr>
          </w:p>
        </w:tc>
        <w:tc>
          <w:tcPr>
            <w:tcW w:w="1064" w:type="dxa"/>
          </w:tcPr>
          <w:p w14:paraId="2FFCBA1E" w14:textId="77777777" w:rsidR="00B33550" w:rsidRPr="00867C74"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lang w:val="en-US"/>
              </w:rPr>
            </w:pPr>
          </w:p>
        </w:tc>
        <w:tc>
          <w:tcPr>
            <w:tcW w:w="1856" w:type="dxa"/>
          </w:tcPr>
          <w:p w14:paraId="0D7CD34A" w14:textId="77777777" w:rsidR="00B33550" w:rsidRPr="00867C74"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lang w:val="en-US"/>
              </w:rPr>
            </w:pPr>
          </w:p>
        </w:tc>
        <w:tc>
          <w:tcPr>
            <w:tcW w:w="1631" w:type="dxa"/>
          </w:tcPr>
          <w:p w14:paraId="08C26ED1" w14:textId="77777777" w:rsidR="00B33550" w:rsidRPr="00867C74"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lang w:val="en-US"/>
              </w:rPr>
            </w:pPr>
          </w:p>
        </w:tc>
        <w:tc>
          <w:tcPr>
            <w:tcW w:w="1030" w:type="dxa"/>
          </w:tcPr>
          <w:p w14:paraId="2621EC7E" w14:textId="77777777" w:rsidR="00B33550" w:rsidRPr="00867C74"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lang w:val="en-US"/>
              </w:rPr>
            </w:pPr>
          </w:p>
        </w:tc>
      </w:tr>
      <w:tr w:rsidR="00B33550" w:rsidRPr="00867C74" w14:paraId="15EDAC40" w14:textId="77777777" w:rsidTr="00CC77CC">
        <w:tc>
          <w:tcPr>
            <w:tcW w:w="2377" w:type="dxa"/>
          </w:tcPr>
          <w:p w14:paraId="393AAB81" w14:textId="77777777" w:rsidR="00B33550" w:rsidRPr="00867C74"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lang w:val="en-US"/>
              </w:rPr>
            </w:pPr>
          </w:p>
        </w:tc>
        <w:tc>
          <w:tcPr>
            <w:tcW w:w="1098" w:type="dxa"/>
          </w:tcPr>
          <w:p w14:paraId="1AD2446A" w14:textId="77777777" w:rsidR="00B33550" w:rsidRPr="00867C74"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lang w:val="en-US"/>
              </w:rPr>
            </w:pPr>
          </w:p>
        </w:tc>
        <w:tc>
          <w:tcPr>
            <w:tcW w:w="1064" w:type="dxa"/>
          </w:tcPr>
          <w:p w14:paraId="0F97541A" w14:textId="77777777" w:rsidR="00B33550" w:rsidRPr="00867C74"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lang w:val="en-US"/>
              </w:rPr>
            </w:pPr>
          </w:p>
        </w:tc>
        <w:tc>
          <w:tcPr>
            <w:tcW w:w="1856" w:type="dxa"/>
          </w:tcPr>
          <w:p w14:paraId="3B8228C3" w14:textId="77777777" w:rsidR="00B33550" w:rsidRPr="00867C74"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lang w:val="en-US"/>
              </w:rPr>
            </w:pPr>
          </w:p>
        </w:tc>
        <w:tc>
          <w:tcPr>
            <w:tcW w:w="1631" w:type="dxa"/>
          </w:tcPr>
          <w:p w14:paraId="0B6286FA" w14:textId="77777777" w:rsidR="00B33550" w:rsidRPr="00867C74"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lang w:val="en-US"/>
              </w:rPr>
            </w:pPr>
          </w:p>
        </w:tc>
        <w:tc>
          <w:tcPr>
            <w:tcW w:w="1030" w:type="dxa"/>
          </w:tcPr>
          <w:p w14:paraId="5DE0D8E5" w14:textId="77777777" w:rsidR="00B33550" w:rsidRPr="00867C74"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lang w:val="en-US"/>
              </w:rPr>
            </w:pPr>
          </w:p>
        </w:tc>
      </w:tr>
      <w:tr w:rsidR="00B33550" w:rsidRPr="00867C74" w14:paraId="5848FA79" w14:textId="77777777" w:rsidTr="00CC77CC">
        <w:tc>
          <w:tcPr>
            <w:tcW w:w="2377" w:type="dxa"/>
          </w:tcPr>
          <w:p w14:paraId="59F5CBAB" w14:textId="77777777" w:rsidR="00B33550" w:rsidRPr="00867C74"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lang w:val="en-US"/>
              </w:rPr>
            </w:pPr>
          </w:p>
        </w:tc>
        <w:tc>
          <w:tcPr>
            <w:tcW w:w="1098" w:type="dxa"/>
          </w:tcPr>
          <w:p w14:paraId="459356B5" w14:textId="77777777" w:rsidR="00B33550" w:rsidRPr="00867C74"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lang w:val="en-US"/>
              </w:rPr>
            </w:pPr>
          </w:p>
        </w:tc>
        <w:tc>
          <w:tcPr>
            <w:tcW w:w="1064" w:type="dxa"/>
          </w:tcPr>
          <w:p w14:paraId="407233B2" w14:textId="77777777" w:rsidR="00B33550" w:rsidRPr="00867C74"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lang w:val="en-US"/>
              </w:rPr>
            </w:pPr>
          </w:p>
        </w:tc>
        <w:tc>
          <w:tcPr>
            <w:tcW w:w="1856" w:type="dxa"/>
          </w:tcPr>
          <w:p w14:paraId="78361A9D" w14:textId="77777777" w:rsidR="00B33550" w:rsidRPr="00867C74"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lang w:val="en-US"/>
              </w:rPr>
            </w:pPr>
          </w:p>
        </w:tc>
        <w:tc>
          <w:tcPr>
            <w:tcW w:w="1631" w:type="dxa"/>
          </w:tcPr>
          <w:p w14:paraId="4EA7E8E7" w14:textId="77777777" w:rsidR="00B33550" w:rsidRPr="00867C74"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lang w:val="en-US"/>
              </w:rPr>
            </w:pPr>
          </w:p>
        </w:tc>
        <w:tc>
          <w:tcPr>
            <w:tcW w:w="1030" w:type="dxa"/>
          </w:tcPr>
          <w:p w14:paraId="1A9EC71A" w14:textId="77777777" w:rsidR="00B33550" w:rsidRPr="00867C74"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lang w:val="en-US"/>
              </w:rPr>
            </w:pPr>
          </w:p>
        </w:tc>
      </w:tr>
      <w:tr w:rsidR="00B33550" w:rsidRPr="00867C74" w14:paraId="0E3333DF" w14:textId="77777777" w:rsidTr="00CC77CC">
        <w:tc>
          <w:tcPr>
            <w:tcW w:w="2377" w:type="dxa"/>
          </w:tcPr>
          <w:p w14:paraId="02BDDF7C" w14:textId="77777777" w:rsidR="00B33550" w:rsidRPr="00867C74"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lang w:val="en-US"/>
              </w:rPr>
            </w:pPr>
          </w:p>
        </w:tc>
        <w:tc>
          <w:tcPr>
            <w:tcW w:w="1098" w:type="dxa"/>
          </w:tcPr>
          <w:p w14:paraId="49333E43" w14:textId="77777777" w:rsidR="00B33550" w:rsidRPr="00867C74"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lang w:val="en-US"/>
              </w:rPr>
            </w:pPr>
          </w:p>
        </w:tc>
        <w:tc>
          <w:tcPr>
            <w:tcW w:w="1064" w:type="dxa"/>
          </w:tcPr>
          <w:p w14:paraId="4DE85C3E" w14:textId="77777777" w:rsidR="00B33550" w:rsidRPr="00867C74"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lang w:val="en-US"/>
              </w:rPr>
            </w:pPr>
          </w:p>
        </w:tc>
        <w:tc>
          <w:tcPr>
            <w:tcW w:w="1856" w:type="dxa"/>
          </w:tcPr>
          <w:p w14:paraId="6627A770" w14:textId="77777777" w:rsidR="00B33550" w:rsidRPr="00867C74"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lang w:val="en-US"/>
              </w:rPr>
            </w:pPr>
          </w:p>
        </w:tc>
        <w:tc>
          <w:tcPr>
            <w:tcW w:w="1631" w:type="dxa"/>
          </w:tcPr>
          <w:p w14:paraId="1A4F69A1" w14:textId="77777777" w:rsidR="00B33550" w:rsidRPr="00867C74"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lang w:val="en-US"/>
              </w:rPr>
            </w:pPr>
          </w:p>
        </w:tc>
        <w:tc>
          <w:tcPr>
            <w:tcW w:w="1030" w:type="dxa"/>
          </w:tcPr>
          <w:p w14:paraId="7393F537" w14:textId="77777777" w:rsidR="00B33550" w:rsidRPr="00867C74"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lang w:val="en-US"/>
              </w:rPr>
            </w:pPr>
          </w:p>
        </w:tc>
      </w:tr>
      <w:tr w:rsidR="00B33550" w:rsidRPr="00867C74" w14:paraId="2CE4DDE0" w14:textId="77777777" w:rsidTr="00CC77CC">
        <w:tc>
          <w:tcPr>
            <w:tcW w:w="2377" w:type="dxa"/>
          </w:tcPr>
          <w:p w14:paraId="5D59B346" w14:textId="77777777" w:rsidR="00B33550" w:rsidRPr="00867C74"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lang w:val="en-US"/>
              </w:rPr>
            </w:pPr>
          </w:p>
        </w:tc>
        <w:tc>
          <w:tcPr>
            <w:tcW w:w="1098" w:type="dxa"/>
          </w:tcPr>
          <w:p w14:paraId="553F6649" w14:textId="77777777" w:rsidR="00B33550" w:rsidRPr="00867C74"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lang w:val="en-US"/>
              </w:rPr>
            </w:pPr>
          </w:p>
        </w:tc>
        <w:tc>
          <w:tcPr>
            <w:tcW w:w="1064" w:type="dxa"/>
          </w:tcPr>
          <w:p w14:paraId="7C43E0E6" w14:textId="77777777" w:rsidR="00B33550" w:rsidRPr="00867C74"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lang w:val="en-US"/>
              </w:rPr>
            </w:pPr>
          </w:p>
        </w:tc>
        <w:tc>
          <w:tcPr>
            <w:tcW w:w="1856" w:type="dxa"/>
          </w:tcPr>
          <w:p w14:paraId="5317C45A" w14:textId="77777777" w:rsidR="00B33550" w:rsidRPr="00867C74"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lang w:val="en-US"/>
              </w:rPr>
            </w:pPr>
          </w:p>
        </w:tc>
        <w:tc>
          <w:tcPr>
            <w:tcW w:w="1631" w:type="dxa"/>
          </w:tcPr>
          <w:p w14:paraId="51D480A5" w14:textId="77777777" w:rsidR="00B33550" w:rsidRPr="00867C74"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lang w:val="en-US"/>
              </w:rPr>
            </w:pPr>
          </w:p>
        </w:tc>
        <w:tc>
          <w:tcPr>
            <w:tcW w:w="1030" w:type="dxa"/>
          </w:tcPr>
          <w:p w14:paraId="60580C83" w14:textId="77777777" w:rsidR="00B33550" w:rsidRPr="00867C74"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lang w:val="en-US"/>
              </w:rPr>
            </w:pPr>
          </w:p>
        </w:tc>
      </w:tr>
      <w:tr w:rsidR="00B33550" w:rsidRPr="00867C74" w14:paraId="3A0D8339" w14:textId="77777777" w:rsidTr="00CC77CC">
        <w:tc>
          <w:tcPr>
            <w:tcW w:w="2377" w:type="dxa"/>
          </w:tcPr>
          <w:p w14:paraId="63209D82" w14:textId="77777777" w:rsidR="00B33550" w:rsidRPr="00867C74"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lang w:val="en-US"/>
              </w:rPr>
            </w:pPr>
          </w:p>
        </w:tc>
        <w:tc>
          <w:tcPr>
            <w:tcW w:w="1098" w:type="dxa"/>
          </w:tcPr>
          <w:p w14:paraId="75477AD6" w14:textId="77777777" w:rsidR="00B33550" w:rsidRPr="00867C74"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lang w:val="en-US"/>
              </w:rPr>
            </w:pPr>
          </w:p>
        </w:tc>
        <w:tc>
          <w:tcPr>
            <w:tcW w:w="1064" w:type="dxa"/>
          </w:tcPr>
          <w:p w14:paraId="52405230" w14:textId="77777777" w:rsidR="00B33550" w:rsidRPr="00867C74"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lang w:val="en-US"/>
              </w:rPr>
            </w:pPr>
          </w:p>
        </w:tc>
        <w:tc>
          <w:tcPr>
            <w:tcW w:w="1856" w:type="dxa"/>
          </w:tcPr>
          <w:p w14:paraId="089DCB64" w14:textId="77777777" w:rsidR="00B33550" w:rsidRPr="00867C74"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lang w:val="en-US"/>
              </w:rPr>
            </w:pPr>
          </w:p>
        </w:tc>
        <w:tc>
          <w:tcPr>
            <w:tcW w:w="1631" w:type="dxa"/>
          </w:tcPr>
          <w:p w14:paraId="2890678A" w14:textId="77777777" w:rsidR="00B33550" w:rsidRPr="00867C74"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lang w:val="en-US"/>
              </w:rPr>
            </w:pPr>
          </w:p>
        </w:tc>
        <w:tc>
          <w:tcPr>
            <w:tcW w:w="1030" w:type="dxa"/>
          </w:tcPr>
          <w:p w14:paraId="46E0D30D" w14:textId="77777777" w:rsidR="00B33550" w:rsidRPr="00867C74"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lang w:val="en-US"/>
              </w:rPr>
            </w:pPr>
          </w:p>
        </w:tc>
      </w:tr>
      <w:tr w:rsidR="00B33550" w:rsidRPr="00867C74" w14:paraId="63804525" w14:textId="77777777" w:rsidTr="00CC77CC">
        <w:tc>
          <w:tcPr>
            <w:tcW w:w="2377" w:type="dxa"/>
          </w:tcPr>
          <w:p w14:paraId="336FF1F5" w14:textId="77777777" w:rsidR="00B33550" w:rsidRPr="00867C74"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lang w:val="en-US"/>
              </w:rPr>
            </w:pPr>
          </w:p>
        </w:tc>
        <w:tc>
          <w:tcPr>
            <w:tcW w:w="1098" w:type="dxa"/>
          </w:tcPr>
          <w:p w14:paraId="68A20C15" w14:textId="77777777" w:rsidR="00B33550" w:rsidRPr="00867C74"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lang w:val="en-US"/>
              </w:rPr>
            </w:pPr>
          </w:p>
        </w:tc>
        <w:tc>
          <w:tcPr>
            <w:tcW w:w="1064" w:type="dxa"/>
          </w:tcPr>
          <w:p w14:paraId="2BB677CB" w14:textId="77777777" w:rsidR="00B33550" w:rsidRPr="00867C74"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lang w:val="en-US"/>
              </w:rPr>
            </w:pPr>
          </w:p>
        </w:tc>
        <w:tc>
          <w:tcPr>
            <w:tcW w:w="1856" w:type="dxa"/>
          </w:tcPr>
          <w:p w14:paraId="121E6B62" w14:textId="77777777" w:rsidR="00B33550" w:rsidRPr="00867C74"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lang w:val="en-US"/>
              </w:rPr>
            </w:pPr>
          </w:p>
        </w:tc>
        <w:tc>
          <w:tcPr>
            <w:tcW w:w="1631" w:type="dxa"/>
          </w:tcPr>
          <w:p w14:paraId="340A50C4" w14:textId="77777777" w:rsidR="00B33550" w:rsidRPr="00867C74"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lang w:val="en-US"/>
              </w:rPr>
            </w:pPr>
          </w:p>
        </w:tc>
        <w:tc>
          <w:tcPr>
            <w:tcW w:w="1030" w:type="dxa"/>
          </w:tcPr>
          <w:p w14:paraId="0AC93198" w14:textId="77777777" w:rsidR="00B33550" w:rsidRPr="00867C74"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lang w:val="en-US"/>
              </w:rPr>
            </w:pPr>
          </w:p>
        </w:tc>
      </w:tr>
      <w:tr w:rsidR="00B33550" w:rsidRPr="00867C74" w14:paraId="71601011" w14:textId="77777777" w:rsidTr="00CC77CC">
        <w:tc>
          <w:tcPr>
            <w:tcW w:w="2377" w:type="dxa"/>
          </w:tcPr>
          <w:p w14:paraId="4AE98DBC" w14:textId="77777777" w:rsidR="00B33550" w:rsidRPr="00867C74"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lang w:val="en-US"/>
              </w:rPr>
            </w:pPr>
          </w:p>
        </w:tc>
        <w:tc>
          <w:tcPr>
            <w:tcW w:w="1098" w:type="dxa"/>
          </w:tcPr>
          <w:p w14:paraId="7CEF3158" w14:textId="77777777" w:rsidR="00B33550" w:rsidRPr="00867C74"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lang w:val="en-US"/>
              </w:rPr>
            </w:pPr>
          </w:p>
        </w:tc>
        <w:tc>
          <w:tcPr>
            <w:tcW w:w="1064" w:type="dxa"/>
          </w:tcPr>
          <w:p w14:paraId="7F450B2E" w14:textId="77777777" w:rsidR="00B33550" w:rsidRPr="00867C74"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lang w:val="en-US"/>
              </w:rPr>
            </w:pPr>
          </w:p>
        </w:tc>
        <w:tc>
          <w:tcPr>
            <w:tcW w:w="1856" w:type="dxa"/>
          </w:tcPr>
          <w:p w14:paraId="16CADAA0" w14:textId="77777777" w:rsidR="00B33550" w:rsidRPr="00867C74"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lang w:val="en-US"/>
              </w:rPr>
            </w:pPr>
          </w:p>
        </w:tc>
        <w:tc>
          <w:tcPr>
            <w:tcW w:w="1631" w:type="dxa"/>
          </w:tcPr>
          <w:p w14:paraId="7F31E9CA" w14:textId="77777777" w:rsidR="00B33550" w:rsidRPr="00867C74"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lang w:val="en-US"/>
              </w:rPr>
            </w:pPr>
          </w:p>
        </w:tc>
        <w:tc>
          <w:tcPr>
            <w:tcW w:w="1030" w:type="dxa"/>
          </w:tcPr>
          <w:p w14:paraId="38E2D708" w14:textId="77777777" w:rsidR="00B33550" w:rsidRPr="00867C74"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lang w:val="en-US"/>
              </w:rPr>
            </w:pPr>
          </w:p>
        </w:tc>
      </w:tr>
      <w:tr w:rsidR="00B33550" w:rsidRPr="00867C74" w14:paraId="330A7330" w14:textId="77777777" w:rsidTr="00CC77CC">
        <w:tc>
          <w:tcPr>
            <w:tcW w:w="2377" w:type="dxa"/>
          </w:tcPr>
          <w:p w14:paraId="0D5544EE" w14:textId="77777777" w:rsidR="00B33550" w:rsidRPr="00867C74"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lang w:val="en-US"/>
              </w:rPr>
            </w:pPr>
          </w:p>
        </w:tc>
        <w:tc>
          <w:tcPr>
            <w:tcW w:w="1098" w:type="dxa"/>
          </w:tcPr>
          <w:p w14:paraId="1B420F8B" w14:textId="77777777" w:rsidR="00B33550" w:rsidRPr="00867C74"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lang w:val="en-US"/>
              </w:rPr>
            </w:pPr>
          </w:p>
        </w:tc>
        <w:tc>
          <w:tcPr>
            <w:tcW w:w="1064" w:type="dxa"/>
          </w:tcPr>
          <w:p w14:paraId="505AF9FF" w14:textId="77777777" w:rsidR="00B33550" w:rsidRPr="00867C74"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lang w:val="en-US"/>
              </w:rPr>
            </w:pPr>
          </w:p>
        </w:tc>
        <w:tc>
          <w:tcPr>
            <w:tcW w:w="1856" w:type="dxa"/>
          </w:tcPr>
          <w:p w14:paraId="4D3595CF" w14:textId="77777777" w:rsidR="00B33550" w:rsidRPr="00867C74"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lang w:val="en-US"/>
              </w:rPr>
            </w:pPr>
          </w:p>
        </w:tc>
        <w:tc>
          <w:tcPr>
            <w:tcW w:w="1631" w:type="dxa"/>
          </w:tcPr>
          <w:p w14:paraId="1BC10ECD" w14:textId="77777777" w:rsidR="00B33550" w:rsidRPr="00867C74"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lang w:val="en-US"/>
              </w:rPr>
            </w:pPr>
          </w:p>
        </w:tc>
        <w:tc>
          <w:tcPr>
            <w:tcW w:w="1030" w:type="dxa"/>
          </w:tcPr>
          <w:p w14:paraId="586197D4" w14:textId="77777777" w:rsidR="00B33550" w:rsidRPr="00867C74"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lang w:val="en-US"/>
              </w:rPr>
            </w:pPr>
          </w:p>
        </w:tc>
      </w:tr>
      <w:tr w:rsidR="00B33550" w:rsidRPr="00867C74" w14:paraId="30BFF36B" w14:textId="77777777" w:rsidTr="00CC77CC">
        <w:tc>
          <w:tcPr>
            <w:tcW w:w="2377" w:type="dxa"/>
          </w:tcPr>
          <w:p w14:paraId="32F1C3BE" w14:textId="77777777" w:rsidR="00B33550" w:rsidRPr="00867C74"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lang w:val="en-US"/>
              </w:rPr>
            </w:pPr>
          </w:p>
        </w:tc>
        <w:tc>
          <w:tcPr>
            <w:tcW w:w="1098" w:type="dxa"/>
          </w:tcPr>
          <w:p w14:paraId="7FEF188D" w14:textId="77777777" w:rsidR="00B33550" w:rsidRPr="00867C74"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lang w:val="en-US"/>
              </w:rPr>
            </w:pPr>
          </w:p>
        </w:tc>
        <w:tc>
          <w:tcPr>
            <w:tcW w:w="1064" w:type="dxa"/>
          </w:tcPr>
          <w:p w14:paraId="128DD2D6" w14:textId="77777777" w:rsidR="00B33550" w:rsidRPr="00867C74"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lang w:val="en-US"/>
              </w:rPr>
            </w:pPr>
          </w:p>
        </w:tc>
        <w:tc>
          <w:tcPr>
            <w:tcW w:w="1856" w:type="dxa"/>
          </w:tcPr>
          <w:p w14:paraId="65DE07B9" w14:textId="77777777" w:rsidR="00B33550" w:rsidRPr="00867C74"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lang w:val="en-US"/>
              </w:rPr>
            </w:pPr>
          </w:p>
        </w:tc>
        <w:tc>
          <w:tcPr>
            <w:tcW w:w="1631" w:type="dxa"/>
          </w:tcPr>
          <w:p w14:paraId="11DB35F4" w14:textId="77777777" w:rsidR="00B33550" w:rsidRPr="00867C74"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lang w:val="en-US"/>
              </w:rPr>
            </w:pPr>
          </w:p>
        </w:tc>
        <w:tc>
          <w:tcPr>
            <w:tcW w:w="1030" w:type="dxa"/>
          </w:tcPr>
          <w:p w14:paraId="21B17AC7" w14:textId="77777777" w:rsidR="00B33550" w:rsidRPr="00867C74"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lang w:val="en-US"/>
              </w:rPr>
            </w:pPr>
          </w:p>
        </w:tc>
      </w:tr>
    </w:tbl>
    <w:p w14:paraId="34E559F0" w14:textId="77777777" w:rsidR="00B33550" w:rsidRPr="00867C74" w:rsidRDefault="00B33550" w:rsidP="00B33550">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lang w:val="en-US"/>
        </w:rPr>
      </w:pPr>
    </w:p>
    <w:p w14:paraId="5DB812B2" w14:textId="28FCC13D" w:rsidR="00B33550" w:rsidRPr="00867C74" w:rsidRDefault="00B33550" w:rsidP="00B33550">
      <w:pPr>
        <w:rPr>
          <w:rFonts w:ascii="Cambria" w:hAnsi="Cambria"/>
        </w:rPr>
      </w:pPr>
      <w:r w:rsidRPr="00867C74">
        <w:rPr>
          <w:rFonts w:ascii="Cambria" w:hAnsi="Cambria"/>
        </w:rPr>
        <w:t>Authorized and binding signature</w:t>
      </w:r>
      <w:r w:rsidR="00E36385">
        <w:rPr>
          <w:rFonts w:ascii="Cambria" w:hAnsi="Cambria"/>
        </w:rPr>
        <w:t>/</w:t>
      </w:r>
      <w:r w:rsidR="00E36385" w:rsidRPr="00E36385">
        <w:rPr>
          <w:rFonts w:ascii="Cambria" w:hAnsi="Cambria"/>
          <w:color w:val="auto"/>
        </w:rPr>
        <w:t xml:space="preserve"> </w:t>
      </w:r>
      <w:proofErr w:type="spellStart"/>
      <w:r w:rsidR="00E36385" w:rsidRPr="00E50B2F">
        <w:rPr>
          <w:rFonts w:ascii="Cambria" w:hAnsi="Cambria"/>
          <w:color w:val="0070C0"/>
        </w:rPr>
        <w:t>Подпись</w:t>
      </w:r>
      <w:proofErr w:type="spellEnd"/>
      <w:r w:rsidR="00E36385" w:rsidRPr="00E36385">
        <w:rPr>
          <w:rFonts w:ascii="Cambria" w:hAnsi="Cambria"/>
          <w:color w:val="002060"/>
        </w:rPr>
        <w:t xml:space="preserve"> </w:t>
      </w:r>
      <w:proofErr w:type="spellStart"/>
      <w:r w:rsidR="00E36385" w:rsidRPr="00E50B2F">
        <w:rPr>
          <w:rFonts w:ascii="Cambria" w:hAnsi="Cambria"/>
          <w:color w:val="0070C0"/>
        </w:rPr>
        <w:t>уполномоченного</w:t>
      </w:r>
      <w:proofErr w:type="spellEnd"/>
      <w:r w:rsidR="00E36385" w:rsidRPr="00E36385">
        <w:rPr>
          <w:rFonts w:ascii="Cambria" w:hAnsi="Cambria"/>
          <w:color w:val="002060"/>
        </w:rPr>
        <w:t xml:space="preserve"> </w:t>
      </w:r>
      <w:proofErr w:type="spellStart"/>
      <w:r w:rsidR="00E36385" w:rsidRPr="00E50B2F">
        <w:rPr>
          <w:rFonts w:ascii="Cambria" w:hAnsi="Cambria"/>
          <w:color w:val="0070C0"/>
        </w:rPr>
        <w:t>лица</w:t>
      </w:r>
      <w:proofErr w:type="spellEnd"/>
      <w:r w:rsidRPr="00867C74">
        <w:rPr>
          <w:rFonts w:ascii="Cambria" w:hAnsi="Cambria"/>
        </w:rPr>
        <w:t>: ____________________</w:t>
      </w:r>
    </w:p>
    <w:p w14:paraId="79B20D94" w14:textId="77777777" w:rsidR="00B33550" w:rsidRPr="00867C74" w:rsidRDefault="00B33550" w:rsidP="00B33550">
      <w:pPr>
        <w:rPr>
          <w:rFonts w:ascii="Cambria" w:hAnsi="Cambria"/>
        </w:rPr>
      </w:pPr>
    </w:p>
    <w:p w14:paraId="3EBFDB94" w14:textId="64D9DECA" w:rsidR="00B33550" w:rsidRPr="00867C74" w:rsidRDefault="00B33550" w:rsidP="00E36385">
      <w:pPr>
        <w:jc w:val="left"/>
        <w:rPr>
          <w:rFonts w:ascii="Cambria" w:hAnsi="Cambria"/>
        </w:rPr>
      </w:pPr>
      <w:r w:rsidRPr="00867C74">
        <w:rPr>
          <w:rFonts w:ascii="Cambria" w:hAnsi="Cambria"/>
        </w:rPr>
        <w:t>Name and function of the signatory</w:t>
      </w:r>
      <w:r w:rsidR="00E36385">
        <w:rPr>
          <w:rFonts w:ascii="Cambria" w:hAnsi="Cambria"/>
        </w:rPr>
        <w:t>/</w:t>
      </w:r>
      <w:r w:rsidR="00E36385" w:rsidRPr="00E36385">
        <w:rPr>
          <w:rFonts w:ascii="Cambria" w:hAnsi="Cambria"/>
          <w:color w:val="auto"/>
        </w:rPr>
        <w:t xml:space="preserve"> </w:t>
      </w:r>
      <w:proofErr w:type="spellStart"/>
      <w:r w:rsidR="00E36385" w:rsidRPr="00E50B2F">
        <w:rPr>
          <w:rFonts w:ascii="Cambria" w:hAnsi="Cambria"/>
          <w:color w:val="0070C0"/>
        </w:rPr>
        <w:t>Имя</w:t>
      </w:r>
      <w:proofErr w:type="spellEnd"/>
      <w:r w:rsidR="00E36385" w:rsidRPr="00E36385">
        <w:rPr>
          <w:rFonts w:ascii="Cambria" w:hAnsi="Cambria"/>
          <w:color w:val="002060"/>
        </w:rPr>
        <w:t xml:space="preserve"> </w:t>
      </w:r>
      <w:r w:rsidR="00E36385" w:rsidRPr="00E50B2F">
        <w:rPr>
          <w:rFonts w:ascii="Cambria" w:hAnsi="Cambria"/>
          <w:color w:val="0070C0"/>
        </w:rPr>
        <w:t>и</w:t>
      </w:r>
      <w:r w:rsidR="00E36385" w:rsidRPr="00E36385">
        <w:rPr>
          <w:rFonts w:ascii="Cambria" w:hAnsi="Cambria"/>
          <w:color w:val="002060"/>
        </w:rPr>
        <w:t xml:space="preserve"> </w:t>
      </w:r>
      <w:proofErr w:type="spellStart"/>
      <w:r w:rsidR="00E36385" w:rsidRPr="00E50B2F">
        <w:rPr>
          <w:rFonts w:ascii="Cambria" w:hAnsi="Cambria"/>
          <w:color w:val="0070C0"/>
        </w:rPr>
        <w:t>должность</w:t>
      </w:r>
      <w:proofErr w:type="spellEnd"/>
      <w:r w:rsidR="00E36385" w:rsidRPr="00E36385">
        <w:rPr>
          <w:rFonts w:ascii="Cambria" w:hAnsi="Cambria"/>
          <w:color w:val="002060"/>
        </w:rPr>
        <w:t xml:space="preserve"> </w:t>
      </w:r>
      <w:proofErr w:type="spellStart"/>
      <w:r w:rsidR="00E36385" w:rsidRPr="00E50B2F">
        <w:rPr>
          <w:rFonts w:ascii="Cambria" w:hAnsi="Cambria"/>
          <w:color w:val="0070C0"/>
        </w:rPr>
        <w:t>подписавшего</w:t>
      </w:r>
      <w:proofErr w:type="spellEnd"/>
      <w:r w:rsidRPr="00E36385">
        <w:rPr>
          <w:rFonts w:ascii="Cambria" w:hAnsi="Cambria"/>
          <w:color w:val="002060"/>
        </w:rPr>
        <w:t xml:space="preserve">: </w:t>
      </w:r>
      <w:r w:rsidRPr="00867C74">
        <w:rPr>
          <w:rFonts w:ascii="Cambria" w:hAnsi="Cambria"/>
        </w:rPr>
        <w:t>___________________________________________</w:t>
      </w:r>
    </w:p>
    <w:p w14:paraId="61579D7F" w14:textId="77777777" w:rsidR="00B33550" w:rsidRPr="00867C74" w:rsidRDefault="00B33550" w:rsidP="00B33550">
      <w:pPr>
        <w:rPr>
          <w:rFonts w:ascii="Cambria" w:hAnsi="Cambria"/>
        </w:rPr>
      </w:pPr>
    </w:p>
    <w:p w14:paraId="7941FE14" w14:textId="0BBE1577" w:rsidR="00B33550" w:rsidRPr="00867C74" w:rsidRDefault="00B33550" w:rsidP="00B33550">
      <w:pPr>
        <w:rPr>
          <w:rFonts w:ascii="Cambria" w:hAnsi="Cambria"/>
        </w:rPr>
      </w:pPr>
      <w:r w:rsidRPr="00867C74">
        <w:rPr>
          <w:rFonts w:ascii="Cambria" w:hAnsi="Cambria"/>
        </w:rPr>
        <w:t>Date of signing</w:t>
      </w:r>
      <w:r w:rsidR="00E36385">
        <w:rPr>
          <w:rFonts w:ascii="Cambria" w:hAnsi="Cambria"/>
        </w:rPr>
        <w:t>/</w:t>
      </w:r>
      <w:r w:rsidR="00E36385" w:rsidRPr="00E36385">
        <w:rPr>
          <w:rFonts w:ascii="Cambria" w:hAnsi="Cambria"/>
          <w:color w:val="auto"/>
        </w:rPr>
        <w:t xml:space="preserve"> </w:t>
      </w:r>
      <w:proofErr w:type="spellStart"/>
      <w:r w:rsidR="00E36385" w:rsidRPr="00E50B2F">
        <w:rPr>
          <w:rFonts w:ascii="Cambria" w:hAnsi="Cambria"/>
          <w:color w:val="0070C0"/>
        </w:rPr>
        <w:t>Дата</w:t>
      </w:r>
      <w:proofErr w:type="spellEnd"/>
      <w:r w:rsidR="00E36385" w:rsidRPr="00E36385">
        <w:rPr>
          <w:rFonts w:ascii="Cambria" w:hAnsi="Cambria"/>
          <w:color w:val="002060"/>
        </w:rPr>
        <w:t xml:space="preserve"> </w:t>
      </w:r>
      <w:proofErr w:type="spellStart"/>
      <w:r w:rsidR="00E36385" w:rsidRPr="00E50B2F">
        <w:rPr>
          <w:rFonts w:ascii="Cambria" w:hAnsi="Cambria"/>
          <w:color w:val="0070C0"/>
        </w:rPr>
        <w:t>подписания</w:t>
      </w:r>
      <w:proofErr w:type="spellEnd"/>
      <w:r w:rsidRPr="00867C74">
        <w:rPr>
          <w:rFonts w:ascii="Cambria" w:hAnsi="Cambria"/>
        </w:rPr>
        <w:t>: _____/____/____</w:t>
      </w:r>
    </w:p>
    <w:p w14:paraId="73BD4983" w14:textId="024C806B" w:rsidR="00DF7ACC" w:rsidRPr="00867C74" w:rsidRDefault="00DF7AC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lang w:val="en-US"/>
        </w:rPr>
      </w:pPr>
      <w:r w:rsidRPr="00867C74">
        <w:rPr>
          <w:rFonts w:ascii="Cambria" w:hAnsi="Cambria"/>
          <w:lang w:val="en-US"/>
        </w:rPr>
        <w:br w:type="page"/>
      </w:r>
    </w:p>
    <w:p w14:paraId="452889D0" w14:textId="481ECC99" w:rsidR="00DF7ACC" w:rsidRPr="00867C74" w:rsidRDefault="00F8607A" w:rsidP="00A3033A">
      <w:pPr>
        <w:pStyle w:val="1"/>
        <w:numPr>
          <w:ilvl w:val="0"/>
          <w:numId w:val="0"/>
        </w:numPr>
        <w:ind w:left="360"/>
      </w:pPr>
      <w:bookmarkStart w:id="300" w:name="_Toc83380087"/>
      <w:bookmarkStart w:id="301" w:name="_Toc95839342"/>
      <w:bookmarkStart w:id="302" w:name="_Toc95839655"/>
      <w:r w:rsidRPr="00F8607A">
        <w:rPr>
          <w:lang w:val="en-US"/>
        </w:rPr>
        <w:lastRenderedPageBreak/>
        <w:t>8</w:t>
      </w:r>
      <w:r w:rsidR="00DF7ACC" w:rsidRPr="00867C74">
        <w:tab/>
        <w:t>List of on-going / present projects implemented by the Company (if any</w:t>
      </w:r>
      <w:r w:rsidR="00747C51">
        <w:t>/</w:t>
      </w:r>
      <w:r w:rsidR="00747C51" w:rsidRPr="00747C51">
        <w:rPr>
          <w:color w:val="auto"/>
          <w:lang w:val="en-US"/>
        </w:rPr>
        <w:t xml:space="preserve"> </w:t>
      </w:r>
      <w:r w:rsidR="00747C51" w:rsidRPr="00E50B2F">
        <w:rPr>
          <w:color w:val="0070C0"/>
          <w:lang w:val="ru-RU"/>
        </w:rPr>
        <w:t>Перечень</w:t>
      </w:r>
      <w:r w:rsidR="00747C51" w:rsidRPr="00747C51">
        <w:rPr>
          <w:color w:val="002060"/>
          <w:lang w:val="en-US"/>
        </w:rPr>
        <w:t xml:space="preserve"> </w:t>
      </w:r>
      <w:r w:rsidR="00747C51" w:rsidRPr="00E50B2F">
        <w:rPr>
          <w:color w:val="0070C0"/>
          <w:lang w:val="ru-RU"/>
        </w:rPr>
        <w:t>текущих</w:t>
      </w:r>
      <w:r w:rsidR="00747C51" w:rsidRPr="00747C51">
        <w:rPr>
          <w:color w:val="002060"/>
          <w:lang w:val="en-US"/>
        </w:rPr>
        <w:t xml:space="preserve"> </w:t>
      </w:r>
      <w:r w:rsidR="00747C51" w:rsidRPr="00E50B2F">
        <w:rPr>
          <w:color w:val="0070C0"/>
          <w:lang w:val="ru-RU"/>
        </w:rPr>
        <w:t>проектов</w:t>
      </w:r>
      <w:r w:rsidR="00747C51" w:rsidRPr="00747C51">
        <w:rPr>
          <w:color w:val="002060"/>
          <w:lang w:val="en-US"/>
        </w:rPr>
        <w:t xml:space="preserve">, </w:t>
      </w:r>
      <w:r w:rsidR="00747C51" w:rsidRPr="00E50B2F">
        <w:rPr>
          <w:color w:val="0070C0"/>
          <w:lang w:val="ru-RU"/>
        </w:rPr>
        <w:t>выполняемых</w:t>
      </w:r>
      <w:r w:rsidR="00747C51" w:rsidRPr="00747C51">
        <w:rPr>
          <w:color w:val="002060"/>
          <w:lang w:val="en-US"/>
        </w:rPr>
        <w:t xml:space="preserve"> </w:t>
      </w:r>
      <w:r w:rsidR="00747C51" w:rsidRPr="00490F7D">
        <w:rPr>
          <w:color w:val="0070C0"/>
          <w:lang w:val="ru-RU"/>
        </w:rPr>
        <w:t>Компанией</w:t>
      </w:r>
      <w:r w:rsidR="00747C51" w:rsidRPr="00490F7D">
        <w:rPr>
          <w:color w:val="0070C0"/>
          <w:lang w:val="en-US"/>
        </w:rPr>
        <w:t xml:space="preserve"> (</w:t>
      </w:r>
      <w:r w:rsidR="00747C51" w:rsidRPr="00490F7D">
        <w:rPr>
          <w:color w:val="0070C0"/>
          <w:lang w:val="ru-RU"/>
        </w:rPr>
        <w:t>при</w:t>
      </w:r>
      <w:r w:rsidR="00747C51" w:rsidRPr="00490F7D">
        <w:rPr>
          <w:color w:val="0070C0"/>
          <w:lang w:val="en-US"/>
        </w:rPr>
        <w:t xml:space="preserve"> </w:t>
      </w:r>
      <w:r w:rsidR="00747C51" w:rsidRPr="00490F7D">
        <w:rPr>
          <w:color w:val="0070C0"/>
          <w:lang w:val="ru-RU"/>
        </w:rPr>
        <w:t>наличии</w:t>
      </w:r>
      <w:r w:rsidR="00DF7ACC" w:rsidRPr="00490F7D">
        <w:rPr>
          <w:color w:val="0070C0"/>
        </w:rPr>
        <w:t>)</w:t>
      </w:r>
      <w:bookmarkEnd w:id="300"/>
      <w:bookmarkEnd w:id="301"/>
      <w:bookmarkEnd w:id="302"/>
    </w:p>
    <w:p w14:paraId="3F3BD4E4" w14:textId="77777777" w:rsidR="00DF7ACC" w:rsidRPr="00867C74" w:rsidRDefault="00DF7ACC" w:rsidP="00DF7ACC">
      <w:pPr>
        <w:rPr>
          <w:rFonts w:ascii="Cambria" w:hAnsi="Cambria"/>
        </w:rPr>
      </w:pPr>
    </w:p>
    <w:p w14:paraId="756310FB" w14:textId="33AD11D3" w:rsidR="00DF7ACC" w:rsidRPr="00867C74" w:rsidRDefault="00DF7ACC" w:rsidP="00DF7ACC">
      <w:pPr>
        <w:rPr>
          <w:rFonts w:ascii="Cambria" w:hAnsi="Cambria"/>
        </w:rPr>
      </w:pPr>
      <w:r w:rsidRPr="00867C74">
        <w:rPr>
          <w:rFonts w:ascii="Cambria" w:hAnsi="Cambria"/>
        </w:rPr>
        <w:t>Bidders should provide information on their current commitments on all con</w:t>
      </w:r>
      <w:r w:rsidRPr="00867C74">
        <w:rPr>
          <w:rFonts w:ascii="Cambria" w:hAnsi="Cambria"/>
        </w:rPr>
        <w:softHyphen/>
        <w:t>tracts that have been awarded, or for which a letter of intent or acceptance has been received, or for contracts approaching completion, but for which an unqualified, full completion certificate has yet to be issued</w:t>
      </w:r>
      <w:r w:rsidR="00747C51">
        <w:rPr>
          <w:rFonts w:ascii="Cambria" w:hAnsi="Cambria"/>
        </w:rPr>
        <w:t>/</w:t>
      </w:r>
      <w:r w:rsidR="00747C51" w:rsidRPr="00E50B2F">
        <w:rPr>
          <w:rFonts w:ascii="Cambria" w:hAnsi="Cambria"/>
          <w:color w:val="0070C0"/>
          <w:lang w:val="ru-RU"/>
        </w:rPr>
        <w:t>Участники</w:t>
      </w:r>
      <w:r w:rsidR="00747C51" w:rsidRPr="00747C51">
        <w:rPr>
          <w:rFonts w:ascii="Cambria" w:hAnsi="Cambria"/>
          <w:color w:val="002060"/>
        </w:rPr>
        <w:t xml:space="preserve"> </w:t>
      </w:r>
      <w:r w:rsidR="00747C51" w:rsidRPr="00E50B2F">
        <w:rPr>
          <w:rFonts w:ascii="Cambria" w:hAnsi="Cambria"/>
          <w:color w:val="0070C0"/>
          <w:lang w:val="ru-RU"/>
        </w:rPr>
        <w:t>тендера</w:t>
      </w:r>
      <w:r w:rsidR="00747C51" w:rsidRPr="00747C51">
        <w:rPr>
          <w:rFonts w:ascii="Cambria" w:hAnsi="Cambria"/>
          <w:color w:val="002060"/>
        </w:rPr>
        <w:t xml:space="preserve"> </w:t>
      </w:r>
      <w:r w:rsidR="00747C51" w:rsidRPr="00E50B2F">
        <w:rPr>
          <w:rFonts w:ascii="Cambria" w:hAnsi="Cambria"/>
          <w:color w:val="0070C0"/>
          <w:lang w:val="ru-RU"/>
        </w:rPr>
        <w:t>предоставляют</w:t>
      </w:r>
      <w:r w:rsidR="00747C51" w:rsidRPr="00747C51">
        <w:rPr>
          <w:rFonts w:ascii="Cambria" w:hAnsi="Cambria"/>
          <w:color w:val="002060"/>
        </w:rPr>
        <w:t xml:space="preserve"> </w:t>
      </w:r>
      <w:r w:rsidR="00747C51" w:rsidRPr="00E50B2F">
        <w:rPr>
          <w:rFonts w:ascii="Cambria" w:hAnsi="Cambria"/>
          <w:color w:val="0070C0"/>
          <w:lang w:val="ru-RU"/>
        </w:rPr>
        <w:t>всю</w:t>
      </w:r>
      <w:r w:rsidR="00747C51" w:rsidRPr="00747C51">
        <w:rPr>
          <w:rFonts w:ascii="Cambria" w:hAnsi="Cambria"/>
          <w:color w:val="002060"/>
        </w:rPr>
        <w:t xml:space="preserve"> </w:t>
      </w:r>
      <w:r w:rsidR="00747C51" w:rsidRPr="00E50B2F">
        <w:rPr>
          <w:rFonts w:ascii="Cambria" w:hAnsi="Cambria"/>
          <w:color w:val="0070C0"/>
          <w:lang w:val="ru-RU"/>
        </w:rPr>
        <w:t>информацию</w:t>
      </w:r>
      <w:r w:rsidR="00747C51" w:rsidRPr="00747C51">
        <w:rPr>
          <w:rFonts w:ascii="Cambria" w:hAnsi="Cambria"/>
          <w:color w:val="002060"/>
        </w:rPr>
        <w:t xml:space="preserve"> </w:t>
      </w:r>
      <w:r w:rsidR="00747C51" w:rsidRPr="00E50B2F">
        <w:rPr>
          <w:rFonts w:ascii="Cambria" w:hAnsi="Cambria"/>
          <w:color w:val="0070C0"/>
          <w:lang w:val="ru-RU"/>
        </w:rPr>
        <w:t>о</w:t>
      </w:r>
      <w:r w:rsidR="00747C51" w:rsidRPr="00747C51">
        <w:rPr>
          <w:rFonts w:ascii="Cambria" w:hAnsi="Cambria"/>
          <w:color w:val="002060"/>
        </w:rPr>
        <w:t xml:space="preserve"> </w:t>
      </w:r>
      <w:r w:rsidR="00747C51" w:rsidRPr="00E50B2F">
        <w:rPr>
          <w:rFonts w:ascii="Cambria" w:hAnsi="Cambria"/>
          <w:color w:val="0070C0"/>
          <w:lang w:val="ru-RU"/>
        </w:rPr>
        <w:t>своих</w:t>
      </w:r>
      <w:r w:rsidR="00747C51" w:rsidRPr="00747C51">
        <w:rPr>
          <w:rFonts w:ascii="Cambria" w:hAnsi="Cambria"/>
          <w:color w:val="002060"/>
        </w:rPr>
        <w:t xml:space="preserve"> </w:t>
      </w:r>
      <w:r w:rsidR="00747C51" w:rsidRPr="00E50B2F">
        <w:rPr>
          <w:rFonts w:ascii="Cambria" w:hAnsi="Cambria"/>
          <w:color w:val="0070C0"/>
          <w:lang w:val="ru-RU"/>
        </w:rPr>
        <w:t>текущих</w:t>
      </w:r>
      <w:r w:rsidR="00747C51" w:rsidRPr="00747C51">
        <w:rPr>
          <w:rFonts w:ascii="Cambria" w:hAnsi="Cambria"/>
          <w:color w:val="002060"/>
        </w:rPr>
        <w:t xml:space="preserve"> </w:t>
      </w:r>
      <w:r w:rsidR="00747C51" w:rsidRPr="00E50B2F">
        <w:rPr>
          <w:rFonts w:ascii="Cambria" w:hAnsi="Cambria"/>
          <w:color w:val="0070C0"/>
          <w:lang w:val="ru-RU"/>
        </w:rPr>
        <w:t>обязательствах</w:t>
      </w:r>
      <w:r w:rsidR="00747C51" w:rsidRPr="00747C51">
        <w:rPr>
          <w:rFonts w:ascii="Cambria" w:hAnsi="Cambria"/>
          <w:color w:val="002060"/>
        </w:rPr>
        <w:t xml:space="preserve"> </w:t>
      </w:r>
      <w:r w:rsidR="00747C51" w:rsidRPr="00E50B2F">
        <w:rPr>
          <w:rFonts w:ascii="Cambria" w:hAnsi="Cambria"/>
          <w:color w:val="0070C0"/>
          <w:lang w:val="ru-RU"/>
        </w:rPr>
        <w:t>по</w:t>
      </w:r>
      <w:r w:rsidR="00747C51" w:rsidRPr="00747C51">
        <w:rPr>
          <w:rFonts w:ascii="Cambria" w:hAnsi="Cambria"/>
          <w:color w:val="002060"/>
        </w:rPr>
        <w:t xml:space="preserve"> </w:t>
      </w:r>
      <w:r w:rsidR="00747C51" w:rsidRPr="00E50B2F">
        <w:rPr>
          <w:rFonts w:ascii="Cambria" w:hAnsi="Cambria"/>
          <w:color w:val="0070C0"/>
          <w:lang w:val="ru-RU"/>
        </w:rPr>
        <w:t>всем</w:t>
      </w:r>
      <w:r w:rsidR="00747C51" w:rsidRPr="00747C51">
        <w:rPr>
          <w:rFonts w:ascii="Cambria" w:hAnsi="Cambria"/>
          <w:color w:val="002060"/>
        </w:rPr>
        <w:t xml:space="preserve"> </w:t>
      </w:r>
      <w:r w:rsidR="00747C51" w:rsidRPr="00E50B2F">
        <w:rPr>
          <w:rFonts w:ascii="Cambria" w:hAnsi="Cambria"/>
          <w:color w:val="0070C0"/>
          <w:lang w:val="ru-RU"/>
        </w:rPr>
        <w:t>контрактам</w:t>
      </w:r>
      <w:r w:rsidR="00747C51" w:rsidRPr="00747C51">
        <w:rPr>
          <w:rFonts w:ascii="Cambria" w:hAnsi="Cambria"/>
          <w:color w:val="002060"/>
        </w:rPr>
        <w:t xml:space="preserve">, </w:t>
      </w:r>
      <w:r w:rsidR="00747C51" w:rsidRPr="00E50B2F">
        <w:rPr>
          <w:rFonts w:ascii="Cambria" w:hAnsi="Cambria"/>
          <w:color w:val="0070C0"/>
          <w:lang w:val="ru-RU"/>
        </w:rPr>
        <w:t>которые</w:t>
      </w:r>
      <w:r w:rsidR="00747C51" w:rsidRPr="00747C51">
        <w:rPr>
          <w:rFonts w:ascii="Cambria" w:hAnsi="Cambria"/>
          <w:color w:val="002060"/>
        </w:rPr>
        <w:t xml:space="preserve"> </w:t>
      </w:r>
      <w:r w:rsidR="00747C51" w:rsidRPr="00E50B2F">
        <w:rPr>
          <w:rFonts w:ascii="Cambria" w:hAnsi="Cambria"/>
          <w:color w:val="0070C0"/>
          <w:lang w:val="ru-RU"/>
        </w:rPr>
        <w:t>были</w:t>
      </w:r>
      <w:r w:rsidR="00747C51" w:rsidRPr="00747C51">
        <w:rPr>
          <w:rFonts w:ascii="Cambria" w:hAnsi="Cambria"/>
          <w:color w:val="002060"/>
        </w:rPr>
        <w:t xml:space="preserve"> </w:t>
      </w:r>
      <w:r w:rsidR="00747C51" w:rsidRPr="00E50B2F">
        <w:rPr>
          <w:rFonts w:ascii="Cambria" w:hAnsi="Cambria"/>
          <w:color w:val="0070C0"/>
          <w:lang w:val="ru-RU"/>
        </w:rPr>
        <w:t>присуждены</w:t>
      </w:r>
      <w:r w:rsidR="00747C51" w:rsidRPr="00747C51">
        <w:rPr>
          <w:rFonts w:ascii="Cambria" w:hAnsi="Cambria"/>
          <w:color w:val="002060"/>
        </w:rPr>
        <w:t xml:space="preserve">, </w:t>
      </w:r>
      <w:r w:rsidR="00747C51" w:rsidRPr="00E50B2F">
        <w:rPr>
          <w:rFonts w:ascii="Cambria" w:hAnsi="Cambria"/>
          <w:color w:val="0070C0"/>
          <w:lang w:val="ru-RU"/>
        </w:rPr>
        <w:t>или</w:t>
      </w:r>
      <w:r w:rsidR="00747C51" w:rsidRPr="00747C51">
        <w:rPr>
          <w:rFonts w:ascii="Cambria" w:hAnsi="Cambria"/>
          <w:color w:val="002060"/>
        </w:rPr>
        <w:t xml:space="preserve"> </w:t>
      </w:r>
      <w:r w:rsidR="00747C51" w:rsidRPr="00E50B2F">
        <w:rPr>
          <w:rFonts w:ascii="Cambria" w:hAnsi="Cambria"/>
          <w:color w:val="0070C0"/>
          <w:lang w:val="ru-RU"/>
        </w:rPr>
        <w:t>по</w:t>
      </w:r>
      <w:r w:rsidR="00747C51" w:rsidRPr="00747C51">
        <w:rPr>
          <w:rFonts w:ascii="Cambria" w:hAnsi="Cambria"/>
          <w:color w:val="002060"/>
        </w:rPr>
        <w:t xml:space="preserve"> </w:t>
      </w:r>
      <w:r w:rsidR="00747C51" w:rsidRPr="00E50B2F">
        <w:rPr>
          <w:rFonts w:ascii="Cambria" w:hAnsi="Cambria"/>
          <w:color w:val="0070C0"/>
          <w:lang w:val="ru-RU"/>
        </w:rPr>
        <w:t>которым</w:t>
      </w:r>
      <w:r w:rsidR="00747C51" w:rsidRPr="00747C51">
        <w:rPr>
          <w:rFonts w:ascii="Cambria" w:hAnsi="Cambria"/>
          <w:color w:val="002060"/>
        </w:rPr>
        <w:t xml:space="preserve"> </w:t>
      </w:r>
      <w:r w:rsidR="00747C51" w:rsidRPr="00E50B2F">
        <w:rPr>
          <w:rFonts w:ascii="Cambria" w:hAnsi="Cambria"/>
          <w:color w:val="0070C0"/>
          <w:lang w:val="ru-RU"/>
        </w:rPr>
        <w:t>было</w:t>
      </w:r>
      <w:r w:rsidR="00747C51" w:rsidRPr="00747C51">
        <w:rPr>
          <w:rFonts w:ascii="Cambria" w:hAnsi="Cambria"/>
          <w:color w:val="002060"/>
        </w:rPr>
        <w:t xml:space="preserve"> </w:t>
      </w:r>
      <w:r w:rsidR="00747C51" w:rsidRPr="00E50B2F">
        <w:rPr>
          <w:rFonts w:ascii="Cambria" w:hAnsi="Cambria"/>
          <w:color w:val="0070C0"/>
          <w:lang w:val="ru-RU"/>
        </w:rPr>
        <w:t>получено</w:t>
      </w:r>
      <w:r w:rsidR="00747C51" w:rsidRPr="00747C51">
        <w:rPr>
          <w:rFonts w:ascii="Cambria" w:hAnsi="Cambria"/>
          <w:color w:val="002060"/>
        </w:rPr>
        <w:t xml:space="preserve"> </w:t>
      </w:r>
      <w:r w:rsidR="00747C51" w:rsidRPr="00E50B2F">
        <w:rPr>
          <w:rFonts w:ascii="Cambria" w:hAnsi="Cambria"/>
          <w:color w:val="0070C0"/>
          <w:lang w:val="ru-RU"/>
        </w:rPr>
        <w:t>письмо</w:t>
      </w:r>
      <w:r w:rsidR="00747C51" w:rsidRPr="00747C51">
        <w:rPr>
          <w:rFonts w:ascii="Cambria" w:hAnsi="Cambria"/>
          <w:color w:val="002060"/>
        </w:rPr>
        <w:t xml:space="preserve"> </w:t>
      </w:r>
      <w:r w:rsidR="00747C51" w:rsidRPr="00E50B2F">
        <w:rPr>
          <w:rFonts w:ascii="Cambria" w:hAnsi="Cambria"/>
          <w:color w:val="0070C0"/>
          <w:lang w:val="ru-RU"/>
        </w:rPr>
        <w:t>о</w:t>
      </w:r>
      <w:r w:rsidR="00747C51" w:rsidRPr="00747C51">
        <w:rPr>
          <w:rFonts w:ascii="Cambria" w:hAnsi="Cambria"/>
          <w:color w:val="002060"/>
        </w:rPr>
        <w:t xml:space="preserve"> </w:t>
      </w:r>
      <w:r w:rsidR="00747C51" w:rsidRPr="00E50B2F">
        <w:rPr>
          <w:rFonts w:ascii="Cambria" w:hAnsi="Cambria"/>
          <w:color w:val="0070C0"/>
          <w:lang w:val="ru-RU"/>
        </w:rPr>
        <w:t>намерении</w:t>
      </w:r>
      <w:r w:rsidR="00747C51" w:rsidRPr="00747C51">
        <w:rPr>
          <w:rFonts w:ascii="Cambria" w:hAnsi="Cambria"/>
          <w:color w:val="002060"/>
        </w:rPr>
        <w:t xml:space="preserve"> </w:t>
      </w:r>
      <w:r w:rsidR="00747C51" w:rsidRPr="00E50B2F">
        <w:rPr>
          <w:rFonts w:ascii="Cambria" w:hAnsi="Cambria"/>
          <w:color w:val="0070C0"/>
          <w:lang w:val="ru-RU"/>
        </w:rPr>
        <w:t>участвовать</w:t>
      </w:r>
      <w:r w:rsidR="00747C51" w:rsidRPr="00747C51">
        <w:rPr>
          <w:rFonts w:ascii="Cambria" w:hAnsi="Cambria"/>
          <w:color w:val="002060"/>
        </w:rPr>
        <w:t xml:space="preserve"> </w:t>
      </w:r>
      <w:r w:rsidR="00747C51" w:rsidRPr="00E50B2F">
        <w:rPr>
          <w:rFonts w:ascii="Cambria" w:hAnsi="Cambria"/>
          <w:color w:val="0070C0"/>
          <w:lang w:val="ru-RU"/>
        </w:rPr>
        <w:t>в</w:t>
      </w:r>
      <w:r w:rsidR="00747C51" w:rsidRPr="00747C51">
        <w:rPr>
          <w:rFonts w:ascii="Cambria" w:hAnsi="Cambria"/>
          <w:color w:val="002060"/>
        </w:rPr>
        <w:t xml:space="preserve"> </w:t>
      </w:r>
      <w:r w:rsidR="00747C51" w:rsidRPr="00E50B2F">
        <w:rPr>
          <w:rFonts w:ascii="Cambria" w:hAnsi="Cambria"/>
          <w:color w:val="0070C0"/>
          <w:lang w:val="ru-RU"/>
        </w:rPr>
        <w:t>тендере</w:t>
      </w:r>
      <w:r w:rsidR="00747C51" w:rsidRPr="00747C51">
        <w:rPr>
          <w:rFonts w:ascii="Cambria" w:hAnsi="Cambria"/>
          <w:color w:val="002060"/>
        </w:rPr>
        <w:t xml:space="preserve"> </w:t>
      </w:r>
      <w:r w:rsidR="00747C51" w:rsidRPr="00E50B2F">
        <w:rPr>
          <w:rFonts w:ascii="Cambria" w:hAnsi="Cambria"/>
          <w:color w:val="0070C0"/>
          <w:lang w:val="ru-RU"/>
        </w:rPr>
        <w:t>или</w:t>
      </w:r>
      <w:r w:rsidR="00747C51" w:rsidRPr="00747C51">
        <w:rPr>
          <w:rFonts w:ascii="Cambria" w:hAnsi="Cambria"/>
          <w:color w:val="002060"/>
        </w:rPr>
        <w:t xml:space="preserve"> </w:t>
      </w:r>
      <w:r w:rsidR="00747C51" w:rsidRPr="00E50B2F">
        <w:rPr>
          <w:rFonts w:ascii="Cambria" w:hAnsi="Cambria"/>
          <w:color w:val="0070C0"/>
          <w:lang w:val="ru-RU"/>
        </w:rPr>
        <w:t>о</w:t>
      </w:r>
      <w:r w:rsidR="00747C51" w:rsidRPr="00747C51">
        <w:rPr>
          <w:rFonts w:ascii="Cambria" w:hAnsi="Cambria"/>
          <w:color w:val="002060"/>
        </w:rPr>
        <w:t xml:space="preserve"> </w:t>
      </w:r>
      <w:r w:rsidR="00747C51" w:rsidRPr="00E50B2F">
        <w:rPr>
          <w:rFonts w:ascii="Cambria" w:hAnsi="Cambria"/>
          <w:color w:val="0070C0"/>
          <w:lang w:val="ru-RU"/>
        </w:rPr>
        <w:t>принятии</w:t>
      </w:r>
      <w:r w:rsidR="00747C51" w:rsidRPr="00747C51">
        <w:rPr>
          <w:rFonts w:ascii="Cambria" w:hAnsi="Cambria"/>
          <w:color w:val="002060"/>
        </w:rPr>
        <w:t xml:space="preserve">, </w:t>
      </w:r>
      <w:r w:rsidR="00747C51" w:rsidRPr="00E50B2F">
        <w:rPr>
          <w:rFonts w:ascii="Cambria" w:hAnsi="Cambria"/>
          <w:color w:val="0070C0"/>
          <w:lang w:val="ru-RU"/>
        </w:rPr>
        <w:t>или</w:t>
      </w:r>
      <w:r w:rsidR="00747C51" w:rsidRPr="00747C51">
        <w:rPr>
          <w:rFonts w:ascii="Cambria" w:hAnsi="Cambria"/>
          <w:color w:val="002060"/>
        </w:rPr>
        <w:t xml:space="preserve"> </w:t>
      </w:r>
      <w:r w:rsidR="00747C51" w:rsidRPr="00E50B2F">
        <w:rPr>
          <w:rFonts w:ascii="Cambria" w:hAnsi="Cambria"/>
          <w:color w:val="0070C0"/>
          <w:lang w:val="ru-RU"/>
        </w:rPr>
        <w:t>по</w:t>
      </w:r>
      <w:r w:rsidR="00747C51" w:rsidRPr="00747C51">
        <w:rPr>
          <w:rFonts w:ascii="Cambria" w:hAnsi="Cambria"/>
          <w:color w:val="002060"/>
        </w:rPr>
        <w:t xml:space="preserve"> </w:t>
      </w:r>
      <w:r w:rsidR="00747C51" w:rsidRPr="00E50B2F">
        <w:rPr>
          <w:rFonts w:ascii="Cambria" w:hAnsi="Cambria"/>
          <w:color w:val="0070C0"/>
          <w:lang w:val="ru-RU"/>
        </w:rPr>
        <w:t>контрактам</w:t>
      </w:r>
      <w:r w:rsidR="00747C51" w:rsidRPr="00747C51">
        <w:rPr>
          <w:rFonts w:ascii="Cambria" w:hAnsi="Cambria"/>
          <w:color w:val="002060"/>
        </w:rPr>
        <w:t xml:space="preserve">, </w:t>
      </w:r>
      <w:r w:rsidR="00747C51" w:rsidRPr="00E50B2F">
        <w:rPr>
          <w:rFonts w:ascii="Cambria" w:hAnsi="Cambria"/>
          <w:color w:val="0070C0"/>
          <w:lang w:val="ru-RU"/>
        </w:rPr>
        <w:t>которые</w:t>
      </w:r>
      <w:r w:rsidR="00747C51" w:rsidRPr="00747C51">
        <w:rPr>
          <w:rFonts w:ascii="Cambria" w:hAnsi="Cambria"/>
          <w:color w:val="002060"/>
        </w:rPr>
        <w:t xml:space="preserve"> </w:t>
      </w:r>
      <w:r w:rsidR="00747C51" w:rsidRPr="00E50B2F">
        <w:rPr>
          <w:rFonts w:ascii="Cambria" w:hAnsi="Cambria"/>
          <w:color w:val="0070C0"/>
          <w:lang w:val="ru-RU"/>
        </w:rPr>
        <w:t>приближаются</w:t>
      </w:r>
      <w:r w:rsidR="00747C51" w:rsidRPr="00747C51">
        <w:rPr>
          <w:rFonts w:ascii="Cambria" w:hAnsi="Cambria"/>
          <w:color w:val="002060"/>
        </w:rPr>
        <w:t xml:space="preserve"> </w:t>
      </w:r>
      <w:r w:rsidR="00747C51" w:rsidRPr="00E50B2F">
        <w:rPr>
          <w:rFonts w:ascii="Cambria" w:hAnsi="Cambria"/>
          <w:color w:val="0070C0"/>
          <w:lang w:val="ru-RU"/>
        </w:rPr>
        <w:t>к</w:t>
      </w:r>
      <w:r w:rsidR="00747C51" w:rsidRPr="00747C51">
        <w:rPr>
          <w:rFonts w:ascii="Cambria" w:hAnsi="Cambria"/>
          <w:color w:val="002060"/>
        </w:rPr>
        <w:t xml:space="preserve"> </w:t>
      </w:r>
      <w:r w:rsidR="00747C51" w:rsidRPr="00E50B2F">
        <w:rPr>
          <w:rFonts w:ascii="Cambria" w:hAnsi="Cambria"/>
          <w:color w:val="0070C0"/>
          <w:lang w:val="ru-RU"/>
        </w:rPr>
        <w:t>завершению</w:t>
      </w:r>
      <w:r w:rsidR="00747C51" w:rsidRPr="00747C51">
        <w:rPr>
          <w:rFonts w:ascii="Cambria" w:hAnsi="Cambria"/>
          <w:color w:val="002060"/>
        </w:rPr>
        <w:t xml:space="preserve">, </w:t>
      </w:r>
      <w:r w:rsidR="00747C51" w:rsidRPr="00E50B2F">
        <w:rPr>
          <w:rFonts w:ascii="Cambria" w:hAnsi="Cambria"/>
          <w:color w:val="0070C0"/>
          <w:lang w:val="ru-RU"/>
        </w:rPr>
        <w:t>но</w:t>
      </w:r>
      <w:r w:rsidR="00747C51" w:rsidRPr="00747C51">
        <w:rPr>
          <w:rFonts w:ascii="Cambria" w:hAnsi="Cambria"/>
          <w:color w:val="002060"/>
        </w:rPr>
        <w:t xml:space="preserve"> </w:t>
      </w:r>
      <w:r w:rsidR="00747C51" w:rsidRPr="00E50B2F">
        <w:rPr>
          <w:rFonts w:ascii="Cambria" w:hAnsi="Cambria"/>
          <w:color w:val="0070C0"/>
          <w:lang w:val="ru-RU"/>
        </w:rPr>
        <w:t>для</w:t>
      </w:r>
      <w:r w:rsidR="00747C51" w:rsidRPr="00747C51">
        <w:rPr>
          <w:rFonts w:ascii="Cambria" w:hAnsi="Cambria"/>
          <w:color w:val="002060"/>
        </w:rPr>
        <w:t xml:space="preserve"> </w:t>
      </w:r>
      <w:r w:rsidR="00747C51" w:rsidRPr="00E50B2F">
        <w:rPr>
          <w:rFonts w:ascii="Cambria" w:hAnsi="Cambria"/>
          <w:color w:val="0070C0"/>
          <w:lang w:val="ru-RU"/>
        </w:rPr>
        <w:t>которых</w:t>
      </w:r>
      <w:r w:rsidR="00747C51" w:rsidRPr="00747C51">
        <w:rPr>
          <w:rFonts w:ascii="Cambria" w:hAnsi="Cambria"/>
          <w:color w:val="002060"/>
        </w:rPr>
        <w:t xml:space="preserve"> </w:t>
      </w:r>
      <w:r w:rsidR="00747C51" w:rsidRPr="00E50B2F">
        <w:rPr>
          <w:rFonts w:ascii="Cambria" w:hAnsi="Cambria"/>
          <w:color w:val="0070C0"/>
          <w:lang w:val="ru-RU"/>
        </w:rPr>
        <w:t>сертификат</w:t>
      </w:r>
      <w:r w:rsidR="00747C51" w:rsidRPr="00747C51">
        <w:rPr>
          <w:rFonts w:ascii="Cambria" w:hAnsi="Cambria"/>
          <w:color w:val="002060"/>
        </w:rPr>
        <w:t xml:space="preserve"> </w:t>
      </w:r>
      <w:r w:rsidR="00747C51" w:rsidRPr="00E50B2F">
        <w:rPr>
          <w:rFonts w:ascii="Cambria" w:hAnsi="Cambria"/>
          <w:color w:val="0070C0"/>
          <w:lang w:val="ru-RU"/>
        </w:rPr>
        <w:t>о</w:t>
      </w:r>
      <w:r w:rsidR="00747C51" w:rsidRPr="00747C51">
        <w:rPr>
          <w:rFonts w:ascii="Cambria" w:hAnsi="Cambria"/>
          <w:color w:val="002060"/>
        </w:rPr>
        <w:t xml:space="preserve"> </w:t>
      </w:r>
      <w:r w:rsidR="00747C51" w:rsidRPr="00E50B2F">
        <w:rPr>
          <w:rFonts w:ascii="Cambria" w:hAnsi="Cambria"/>
          <w:color w:val="0070C0"/>
          <w:lang w:val="ru-RU"/>
        </w:rPr>
        <w:t>безоговорочном</w:t>
      </w:r>
      <w:r w:rsidR="00747C51" w:rsidRPr="00747C51">
        <w:rPr>
          <w:rFonts w:ascii="Cambria" w:hAnsi="Cambria"/>
          <w:color w:val="002060"/>
        </w:rPr>
        <w:t xml:space="preserve">, </w:t>
      </w:r>
      <w:r w:rsidR="00747C51" w:rsidRPr="00E50B2F">
        <w:rPr>
          <w:rFonts w:ascii="Cambria" w:hAnsi="Cambria"/>
          <w:color w:val="0070C0"/>
          <w:lang w:val="ru-RU"/>
        </w:rPr>
        <w:t>полном</w:t>
      </w:r>
      <w:r w:rsidR="00747C51" w:rsidRPr="00747C51">
        <w:rPr>
          <w:rFonts w:ascii="Cambria" w:hAnsi="Cambria"/>
          <w:color w:val="002060"/>
        </w:rPr>
        <w:t xml:space="preserve"> </w:t>
      </w:r>
      <w:r w:rsidR="00747C51" w:rsidRPr="00E50B2F">
        <w:rPr>
          <w:rFonts w:ascii="Cambria" w:hAnsi="Cambria"/>
          <w:color w:val="0070C0"/>
          <w:lang w:val="ru-RU"/>
        </w:rPr>
        <w:t>завершении</w:t>
      </w:r>
      <w:r w:rsidR="00747C51" w:rsidRPr="00747C51">
        <w:rPr>
          <w:rFonts w:ascii="Cambria" w:hAnsi="Cambria"/>
          <w:color w:val="002060"/>
        </w:rPr>
        <w:t xml:space="preserve"> </w:t>
      </w:r>
      <w:r w:rsidR="00747C51" w:rsidRPr="00E50B2F">
        <w:rPr>
          <w:rFonts w:ascii="Cambria" w:hAnsi="Cambria"/>
          <w:color w:val="0070C0"/>
          <w:lang w:val="ru-RU"/>
        </w:rPr>
        <w:t>еще</w:t>
      </w:r>
      <w:r w:rsidR="00747C51" w:rsidRPr="00747C51">
        <w:rPr>
          <w:rFonts w:ascii="Cambria" w:hAnsi="Cambria"/>
          <w:color w:val="002060"/>
        </w:rPr>
        <w:t xml:space="preserve"> </w:t>
      </w:r>
      <w:r w:rsidR="00747C51" w:rsidRPr="00E50B2F">
        <w:rPr>
          <w:rFonts w:ascii="Cambria" w:hAnsi="Cambria"/>
          <w:color w:val="0070C0"/>
          <w:lang w:val="ru-RU"/>
        </w:rPr>
        <w:t>не</w:t>
      </w:r>
      <w:r w:rsidR="00747C51" w:rsidRPr="00747C51">
        <w:rPr>
          <w:rFonts w:ascii="Cambria" w:hAnsi="Cambria"/>
          <w:color w:val="002060"/>
        </w:rPr>
        <w:t xml:space="preserve"> </w:t>
      </w:r>
      <w:r w:rsidR="00747C51" w:rsidRPr="00E50B2F">
        <w:rPr>
          <w:rFonts w:ascii="Cambria" w:hAnsi="Cambria"/>
          <w:color w:val="0070C0"/>
          <w:lang w:val="ru-RU"/>
        </w:rPr>
        <w:t>выдан</w:t>
      </w:r>
      <w:r w:rsidRPr="00867C74">
        <w:rPr>
          <w:rFonts w:ascii="Cambria" w:hAnsi="Cambria"/>
        </w:rPr>
        <w:t>.</w:t>
      </w:r>
    </w:p>
    <w:tbl>
      <w:tblPr>
        <w:tblStyle w:val="af4"/>
        <w:tblW w:w="9068" w:type="dxa"/>
        <w:tblLayout w:type="fixed"/>
        <w:tblLook w:val="04A0" w:firstRow="1" w:lastRow="0" w:firstColumn="1" w:lastColumn="0" w:noHBand="0" w:noVBand="1"/>
      </w:tblPr>
      <w:tblGrid>
        <w:gridCol w:w="2830"/>
        <w:gridCol w:w="2836"/>
        <w:gridCol w:w="1701"/>
        <w:gridCol w:w="1701"/>
      </w:tblGrid>
      <w:tr w:rsidR="00DF7ACC" w:rsidRPr="00867C74" w14:paraId="464D49A9" w14:textId="77777777" w:rsidTr="000D1467">
        <w:tc>
          <w:tcPr>
            <w:tcW w:w="2830" w:type="dxa"/>
          </w:tcPr>
          <w:p w14:paraId="71128685" w14:textId="77777777" w:rsidR="00747C51" w:rsidRDefault="00DF7ACC" w:rsidP="000D146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Cambria" w:hAnsi="Cambria"/>
                <w:b/>
                <w:color w:val="auto"/>
              </w:rPr>
            </w:pPr>
            <w:r w:rsidRPr="00867C74">
              <w:rPr>
                <w:rFonts w:ascii="Cambria" w:hAnsi="Cambria"/>
                <w:b/>
                <w:szCs w:val="20"/>
              </w:rPr>
              <w:t>Type of project</w:t>
            </w:r>
            <w:r w:rsidR="00747C51">
              <w:rPr>
                <w:rFonts w:ascii="Cambria" w:hAnsi="Cambria"/>
                <w:b/>
                <w:szCs w:val="20"/>
              </w:rPr>
              <w:t>/</w:t>
            </w:r>
            <w:r w:rsidR="00747C51" w:rsidRPr="00DC3839">
              <w:rPr>
                <w:rFonts w:ascii="Cambria" w:hAnsi="Cambria"/>
                <w:b/>
                <w:color w:val="auto"/>
              </w:rPr>
              <w:t xml:space="preserve"> </w:t>
            </w:r>
          </w:p>
          <w:p w14:paraId="748F6B6F" w14:textId="028CDD4D" w:rsidR="00DF7ACC" w:rsidRPr="00867C74" w:rsidRDefault="00747C51" w:rsidP="000D146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Cambria" w:hAnsi="Cambria"/>
                <w:b/>
                <w:szCs w:val="20"/>
              </w:rPr>
            </w:pPr>
            <w:proofErr w:type="spellStart"/>
            <w:r w:rsidRPr="00E50B2F">
              <w:rPr>
                <w:rFonts w:ascii="Cambria" w:hAnsi="Cambria"/>
                <w:b/>
                <w:color w:val="0070C0"/>
              </w:rPr>
              <w:t>Тип</w:t>
            </w:r>
            <w:proofErr w:type="spellEnd"/>
            <w:r w:rsidRPr="00747C51">
              <w:rPr>
                <w:rFonts w:ascii="Cambria" w:hAnsi="Cambria"/>
                <w:b/>
                <w:color w:val="002060"/>
              </w:rPr>
              <w:t xml:space="preserve"> </w:t>
            </w:r>
            <w:proofErr w:type="spellStart"/>
            <w:r w:rsidRPr="00E50B2F">
              <w:rPr>
                <w:rFonts w:ascii="Cambria" w:hAnsi="Cambria"/>
                <w:b/>
                <w:color w:val="0070C0"/>
              </w:rPr>
              <w:t>проекта</w:t>
            </w:r>
            <w:proofErr w:type="spellEnd"/>
          </w:p>
        </w:tc>
        <w:tc>
          <w:tcPr>
            <w:tcW w:w="2836" w:type="dxa"/>
          </w:tcPr>
          <w:p w14:paraId="3D198413" w14:textId="2456F860" w:rsidR="00DF7ACC" w:rsidRPr="00867C74" w:rsidRDefault="00DF7ACC" w:rsidP="000D146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Cambria" w:hAnsi="Cambria"/>
                <w:b/>
                <w:szCs w:val="20"/>
              </w:rPr>
            </w:pPr>
            <w:r w:rsidRPr="00867C74">
              <w:rPr>
                <w:rFonts w:ascii="Cambria" w:hAnsi="Cambria"/>
                <w:b/>
                <w:szCs w:val="20"/>
              </w:rPr>
              <w:t>Amount of Contract (in</w:t>
            </w:r>
            <w:r w:rsidR="00FF4D30" w:rsidRPr="00FF4D30">
              <w:rPr>
                <w:rFonts w:ascii="Cambria" w:hAnsi="Cambria"/>
                <w:b/>
                <w:szCs w:val="20"/>
                <w:lang w:val="en-US"/>
              </w:rPr>
              <w:t xml:space="preserve"> </w:t>
            </w:r>
            <w:r w:rsidR="00FF4D30">
              <w:rPr>
                <w:rFonts w:ascii="Cambria" w:hAnsi="Cambria"/>
                <w:b/>
                <w:szCs w:val="20"/>
                <w:lang w:val="en-US"/>
              </w:rPr>
              <w:t>KGS</w:t>
            </w:r>
            <w:r w:rsidRPr="00867C74">
              <w:rPr>
                <w:rFonts w:ascii="Cambria" w:hAnsi="Cambria"/>
                <w:b/>
                <w:szCs w:val="20"/>
              </w:rPr>
              <w:t>)</w:t>
            </w:r>
          </w:p>
          <w:p w14:paraId="08E35818" w14:textId="328A425A" w:rsidR="00747C51" w:rsidRPr="00747C51" w:rsidRDefault="00747C51" w:rsidP="00747C5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Cambria" w:hAnsi="Cambria"/>
                <w:b/>
                <w:color w:val="002060"/>
                <w:lang w:val="ru-RU"/>
              </w:rPr>
            </w:pPr>
            <w:r w:rsidRPr="00E50B2F">
              <w:rPr>
                <w:rFonts w:ascii="Cambria" w:hAnsi="Cambria"/>
                <w:b/>
                <w:color w:val="0070C0"/>
                <w:lang w:val="ru-RU"/>
              </w:rPr>
              <w:t>Сумма</w:t>
            </w:r>
            <w:r w:rsidRPr="00747C51">
              <w:rPr>
                <w:rFonts w:ascii="Cambria" w:hAnsi="Cambria"/>
                <w:b/>
                <w:color w:val="002060"/>
                <w:lang w:val="ru-RU"/>
              </w:rPr>
              <w:t xml:space="preserve"> </w:t>
            </w:r>
            <w:r w:rsidRPr="00490F7D">
              <w:rPr>
                <w:rFonts w:ascii="Cambria" w:hAnsi="Cambria"/>
                <w:b/>
                <w:color w:val="0070C0"/>
                <w:lang w:val="ru-RU"/>
              </w:rPr>
              <w:t xml:space="preserve">контракта (в </w:t>
            </w:r>
            <w:r w:rsidR="00FF4D30">
              <w:rPr>
                <w:rFonts w:ascii="Cambria" w:hAnsi="Cambria"/>
                <w:b/>
                <w:color w:val="0070C0"/>
                <w:lang w:val="en-US"/>
              </w:rPr>
              <w:t>c</w:t>
            </w:r>
            <w:r w:rsidR="00FF4D30">
              <w:rPr>
                <w:rFonts w:ascii="Cambria" w:hAnsi="Cambria"/>
                <w:b/>
                <w:color w:val="0070C0"/>
                <w:lang w:val="ru-RU"/>
              </w:rPr>
              <w:t>омах КР</w:t>
            </w:r>
            <w:r w:rsidRPr="00490F7D">
              <w:rPr>
                <w:rFonts w:ascii="Cambria" w:hAnsi="Cambria"/>
                <w:b/>
                <w:color w:val="0070C0"/>
                <w:lang w:val="ru-RU"/>
              </w:rPr>
              <w:t>)</w:t>
            </w:r>
          </w:p>
          <w:p w14:paraId="16ECA565" w14:textId="3631ECC6" w:rsidR="00DF7ACC" w:rsidRPr="00747C51" w:rsidRDefault="00DF7ACC" w:rsidP="00747C5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Cambria" w:hAnsi="Cambria"/>
                <w:b/>
                <w:szCs w:val="20"/>
                <w:lang w:val="ru-RU"/>
              </w:rPr>
            </w:pPr>
          </w:p>
        </w:tc>
        <w:tc>
          <w:tcPr>
            <w:tcW w:w="1701" w:type="dxa"/>
          </w:tcPr>
          <w:p w14:paraId="0F91DB07" w14:textId="5AF57C1A" w:rsidR="00DF7ACC" w:rsidRPr="00867C74" w:rsidRDefault="00DF7ACC" w:rsidP="000D146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Cambria" w:hAnsi="Cambria"/>
                <w:b/>
                <w:szCs w:val="20"/>
              </w:rPr>
            </w:pPr>
            <w:r w:rsidRPr="00867C74">
              <w:rPr>
                <w:rFonts w:ascii="Cambria" w:hAnsi="Cambria"/>
                <w:b/>
                <w:szCs w:val="20"/>
              </w:rPr>
              <w:t>Start Date</w:t>
            </w:r>
            <w:r w:rsidR="00747C51">
              <w:rPr>
                <w:rFonts w:ascii="Cambria" w:hAnsi="Cambria"/>
                <w:b/>
                <w:szCs w:val="20"/>
              </w:rPr>
              <w:t>/</w:t>
            </w:r>
            <w:r w:rsidR="00747C51" w:rsidRPr="00DC3839">
              <w:rPr>
                <w:rFonts w:ascii="Cambria" w:hAnsi="Cambria"/>
                <w:b/>
                <w:color w:val="auto"/>
              </w:rPr>
              <w:t xml:space="preserve"> </w:t>
            </w:r>
            <w:proofErr w:type="spellStart"/>
            <w:r w:rsidR="00747C51" w:rsidRPr="00E50B2F">
              <w:rPr>
                <w:rFonts w:ascii="Cambria" w:hAnsi="Cambria"/>
                <w:b/>
                <w:color w:val="0070C0"/>
              </w:rPr>
              <w:t>Дата</w:t>
            </w:r>
            <w:proofErr w:type="spellEnd"/>
            <w:r w:rsidR="00747C51" w:rsidRPr="00747C51">
              <w:rPr>
                <w:rFonts w:ascii="Cambria" w:hAnsi="Cambria"/>
                <w:b/>
                <w:color w:val="002060"/>
              </w:rPr>
              <w:t xml:space="preserve"> </w:t>
            </w:r>
            <w:proofErr w:type="spellStart"/>
            <w:r w:rsidR="00747C51" w:rsidRPr="00E50B2F">
              <w:rPr>
                <w:rFonts w:ascii="Cambria" w:hAnsi="Cambria"/>
                <w:b/>
                <w:color w:val="0070C0"/>
              </w:rPr>
              <w:t>начала</w:t>
            </w:r>
            <w:proofErr w:type="spellEnd"/>
          </w:p>
        </w:tc>
        <w:tc>
          <w:tcPr>
            <w:tcW w:w="1701" w:type="dxa"/>
          </w:tcPr>
          <w:p w14:paraId="2559D6A9" w14:textId="77777777" w:rsidR="00747C51" w:rsidRDefault="00DF7ACC" w:rsidP="000D146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Cambria" w:hAnsi="Cambria"/>
                <w:b/>
                <w:color w:val="auto"/>
              </w:rPr>
            </w:pPr>
            <w:r w:rsidRPr="00867C74">
              <w:rPr>
                <w:rFonts w:ascii="Cambria" w:hAnsi="Cambria"/>
                <w:b/>
                <w:szCs w:val="20"/>
              </w:rPr>
              <w:t>End Date</w:t>
            </w:r>
            <w:r w:rsidR="00747C51" w:rsidRPr="00DC3839">
              <w:rPr>
                <w:rFonts w:ascii="Cambria" w:hAnsi="Cambria"/>
                <w:b/>
                <w:color w:val="auto"/>
              </w:rPr>
              <w:t xml:space="preserve"> </w:t>
            </w:r>
            <w:r w:rsidR="00747C51">
              <w:rPr>
                <w:rFonts w:ascii="Cambria" w:hAnsi="Cambria"/>
                <w:b/>
                <w:color w:val="auto"/>
              </w:rPr>
              <w:t>/</w:t>
            </w:r>
          </w:p>
          <w:p w14:paraId="698C4C05" w14:textId="08E3C71A" w:rsidR="00DF7ACC" w:rsidRPr="00867C74" w:rsidRDefault="00747C51" w:rsidP="000D146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Cambria" w:hAnsi="Cambria"/>
                <w:b/>
                <w:szCs w:val="20"/>
              </w:rPr>
            </w:pPr>
            <w:proofErr w:type="spellStart"/>
            <w:r w:rsidRPr="00E50B2F">
              <w:rPr>
                <w:rFonts w:ascii="Cambria" w:hAnsi="Cambria"/>
                <w:b/>
                <w:color w:val="0070C0"/>
              </w:rPr>
              <w:t>Дата</w:t>
            </w:r>
            <w:proofErr w:type="spellEnd"/>
            <w:r w:rsidRPr="00747C51">
              <w:rPr>
                <w:rFonts w:ascii="Cambria" w:hAnsi="Cambria"/>
                <w:b/>
                <w:color w:val="002060"/>
              </w:rPr>
              <w:t xml:space="preserve"> </w:t>
            </w:r>
            <w:proofErr w:type="spellStart"/>
            <w:r w:rsidRPr="00E50B2F">
              <w:rPr>
                <w:rFonts w:ascii="Cambria" w:hAnsi="Cambria"/>
                <w:b/>
                <w:color w:val="0070C0"/>
              </w:rPr>
              <w:t>окончания</w:t>
            </w:r>
            <w:proofErr w:type="spellEnd"/>
          </w:p>
        </w:tc>
      </w:tr>
      <w:tr w:rsidR="00DF7ACC" w:rsidRPr="00867C74" w14:paraId="4915C98E" w14:textId="77777777" w:rsidTr="000D1467">
        <w:tc>
          <w:tcPr>
            <w:tcW w:w="2830" w:type="dxa"/>
          </w:tcPr>
          <w:p w14:paraId="1E0FBD2D" w14:textId="77777777" w:rsidR="00DF7ACC" w:rsidRPr="00867C74" w:rsidRDefault="00DF7ACC" w:rsidP="000D1467">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szCs w:val="20"/>
              </w:rPr>
            </w:pPr>
          </w:p>
        </w:tc>
        <w:tc>
          <w:tcPr>
            <w:tcW w:w="2836" w:type="dxa"/>
          </w:tcPr>
          <w:p w14:paraId="5CD92696" w14:textId="77777777" w:rsidR="00DF7ACC" w:rsidRPr="00867C74" w:rsidRDefault="00DF7ACC" w:rsidP="000D1467">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szCs w:val="20"/>
              </w:rPr>
            </w:pPr>
          </w:p>
        </w:tc>
        <w:tc>
          <w:tcPr>
            <w:tcW w:w="1701" w:type="dxa"/>
          </w:tcPr>
          <w:p w14:paraId="11AA2E06" w14:textId="77777777" w:rsidR="00DF7ACC" w:rsidRPr="00867C74" w:rsidRDefault="00DF7ACC" w:rsidP="000D1467">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szCs w:val="20"/>
              </w:rPr>
            </w:pPr>
          </w:p>
        </w:tc>
        <w:tc>
          <w:tcPr>
            <w:tcW w:w="1701" w:type="dxa"/>
          </w:tcPr>
          <w:p w14:paraId="48B45460" w14:textId="77777777" w:rsidR="00DF7ACC" w:rsidRPr="00867C74" w:rsidRDefault="00DF7ACC" w:rsidP="000D1467">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szCs w:val="20"/>
              </w:rPr>
            </w:pPr>
          </w:p>
        </w:tc>
      </w:tr>
      <w:tr w:rsidR="00DF7ACC" w:rsidRPr="00867C74" w14:paraId="52905920" w14:textId="77777777" w:rsidTr="000D1467">
        <w:tc>
          <w:tcPr>
            <w:tcW w:w="2830" w:type="dxa"/>
          </w:tcPr>
          <w:p w14:paraId="63E22EE4" w14:textId="77777777" w:rsidR="00DF7ACC" w:rsidRPr="00867C74" w:rsidRDefault="00DF7ACC" w:rsidP="000D1467">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szCs w:val="20"/>
              </w:rPr>
            </w:pPr>
          </w:p>
        </w:tc>
        <w:tc>
          <w:tcPr>
            <w:tcW w:w="2836" w:type="dxa"/>
          </w:tcPr>
          <w:p w14:paraId="772DC6A7" w14:textId="77777777" w:rsidR="00DF7ACC" w:rsidRPr="00867C74" w:rsidRDefault="00DF7ACC" w:rsidP="000D1467">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szCs w:val="20"/>
              </w:rPr>
            </w:pPr>
          </w:p>
        </w:tc>
        <w:tc>
          <w:tcPr>
            <w:tcW w:w="1701" w:type="dxa"/>
          </w:tcPr>
          <w:p w14:paraId="322AEF1A" w14:textId="77777777" w:rsidR="00DF7ACC" w:rsidRPr="00867C74" w:rsidRDefault="00DF7ACC" w:rsidP="000D1467">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szCs w:val="20"/>
              </w:rPr>
            </w:pPr>
          </w:p>
        </w:tc>
        <w:tc>
          <w:tcPr>
            <w:tcW w:w="1701" w:type="dxa"/>
          </w:tcPr>
          <w:p w14:paraId="34238ACB" w14:textId="77777777" w:rsidR="00DF7ACC" w:rsidRPr="00867C74" w:rsidRDefault="00DF7ACC" w:rsidP="000D1467">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szCs w:val="20"/>
              </w:rPr>
            </w:pPr>
          </w:p>
        </w:tc>
      </w:tr>
      <w:tr w:rsidR="00DF7ACC" w:rsidRPr="00867C74" w14:paraId="41F991EE" w14:textId="77777777" w:rsidTr="000D1467">
        <w:tc>
          <w:tcPr>
            <w:tcW w:w="2830" w:type="dxa"/>
          </w:tcPr>
          <w:p w14:paraId="06B7F021" w14:textId="77777777" w:rsidR="00DF7ACC" w:rsidRPr="00867C74" w:rsidRDefault="00DF7ACC" w:rsidP="000D1467">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szCs w:val="20"/>
              </w:rPr>
            </w:pPr>
          </w:p>
        </w:tc>
        <w:tc>
          <w:tcPr>
            <w:tcW w:w="2836" w:type="dxa"/>
          </w:tcPr>
          <w:p w14:paraId="5983CABF" w14:textId="77777777" w:rsidR="00DF7ACC" w:rsidRPr="00867C74" w:rsidRDefault="00DF7ACC" w:rsidP="000D1467">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szCs w:val="20"/>
              </w:rPr>
            </w:pPr>
          </w:p>
        </w:tc>
        <w:tc>
          <w:tcPr>
            <w:tcW w:w="1701" w:type="dxa"/>
          </w:tcPr>
          <w:p w14:paraId="3005FA66" w14:textId="77777777" w:rsidR="00DF7ACC" w:rsidRPr="00867C74" w:rsidRDefault="00DF7ACC" w:rsidP="000D1467">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szCs w:val="20"/>
              </w:rPr>
            </w:pPr>
          </w:p>
        </w:tc>
        <w:tc>
          <w:tcPr>
            <w:tcW w:w="1701" w:type="dxa"/>
          </w:tcPr>
          <w:p w14:paraId="7063DBF1" w14:textId="77777777" w:rsidR="00DF7ACC" w:rsidRPr="00867C74" w:rsidRDefault="00DF7ACC" w:rsidP="000D1467">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szCs w:val="20"/>
              </w:rPr>
            </w:pPr>
          </w:p>
        </w:tc>
      </w:tr>
      <w:tr w:rsidR="00DF7ACC" w:rsidRPr="00867C74" w14:paraId="002BE6B3" w14:textId="77777777" w:rsidTr="000D1467">
        <w:tc>
          <w:tcPr>
            <w:tcW w:w="2830" w:type="dxa"/>
          </w:tcPr>
          <w:p w14:paraId="1E602829" w14:textId="77777777" w:rsidR="00DF7ACC" w:rsidRPr="00867C74" w:rsidRDefault="00DF7ACC" w:rsidP="000D1467">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szCs w:val="20"/>
              </w:rPr>
            </w:pPr>
          </w:p>
        </w:tc>
        <w:tc>
          <w:tcPr>
            <w:tcW w:w="2836" w:type="dxa"/>
          </w:tcPr>
          <w:p w14:paraId="69F1786C" w14:textId="77777777" w:rsidR="00DF7ACC" w:rsidRPr="00867C74" w:rsidRDefault="00DF7ACC" w:rsidP="000D1467">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szCs w:val="20"/>
              </w:rPr>
            </w:pPr>
          </w:p>
        </w:tc>
        <w:tc>
          <w:tcPr>
            <w:tcW w:w="1701" w:type="dxa"/>
          </w:tcPr>
          <w:p w14:paraId="6FA5A4AB" w14:textId="77777777" w:rsidR="00DF7ACC" w:rsidRPr="00867C74" w:rsidRDefault="00DF7ACC" w:rsidP="000D1467">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szCs w:val="20"/>
              </w:rPr>
            </w:pPr>
          </w:p>
        </w:tc>
        <w:tc>
          <w:tcPr>
            <w:tcW w:w="1701" w:type="dxa"/>
          </w:tcPr>
          <w:p w14:paraId="40AB215E" w14:textId="77777777" w:rsidR="00DF7ACC" w:rsidRPr="00867C74" w:rsidRDefault="00DF7ACC" w:rsidP="000D1467">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szCs w:val="20"/>
              </w:rPr>
            </w:pPr>
          </w:p>
        </w:tc>
      </w:tr>
      <w:tr w:rsidR="00DF7ACC" w:rsidRPr="00867C74" w14:paraId="0C479E19" w14:textId="77777777" w:rsidTr="000D1467">
        <w:tc>
          <w:tcPr>
            <w:tcW w:w="2830" w:type="dxa"/>
          </w:tcPr>
          <w:p w14:paraId="2F3E0272" w14:textId="77777777" w:rsidR="00DF7ACC" w:rsidRPr="00867C74" w:rsidRDefault="00DF7ACC" w:rsidP="000D1467">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szCs w:val="20"/>
              </w:rPr>
            </w:pPr>
          </w:p>
        </w:tc>
        <w:tc>
          <w:tcPr>
            <w:tcW w:w="2836" w:type="dxa"/>
          </w:tcPr>
          <w:p w14:paraId="78F0A9B3" w14:textId="77777777" w:rsidR="00DF7ACC" w:rsidRPr="00867C74" w:rsidRDefault="00DF7ACC" w:rsidP="000D1467">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szCs w:val="20"/>
              </w:rPr>
            </w:pPr>
          </w:p>
        </w:tc>
        <w:tc>
          <w:tcPr>
            <w:tcW w:w="1701" w:type="dxa"/>
          </w:tcPr>
          <w:p w14:paraId="43AB41E5" w14:textId="77777777" w:rsidR="00DF7ACC" w:rsidRPr="00867C74" w:rsidRDefault="00DF7ACC" w:rsidP="000D1467">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szCs w:val="20"/>
              </w:rPr>
            </w:pPr>
          </w:p>
        </w:tc>
        <w:tc>
          <w:tcPr>
            <w:tcW w:w="1701" w:type="dxa"/>
          </w:tcPr>
          <w:p w14:paraId="1C0BD06D" w14:textId="77777777" w:rsidR="00DF7ACC" w:rsidRPr="00867C74" w:rsidRDefault="00DF7ACC" w:rsidP="000D1467">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szCs w:val="20"/>
              </w:rPr>
            </w:pPr>
          </w:p>
        </w:tc>
      </w:tr>
      <w:tr w:rsidR="00DF7ACC" w:rsidRPr="00867C74" w14:paraId="20BC227A" w14:textId="77777777" w:rsidTr="000D1467">
        <w:tc>
          <w:tcPr>
            <w:tcW w:w="2830" w:type="dxa"/>
          </w:tcPr>
          <w:p w14:paraId="3288D6E9" w14:textId="77777777" w:rsidR="00DF7ACC" w:rsidRPr="00867C74" w:rsidRDefault="00DF7ACC" w:rsidP="000D1467">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szCs w:val="20"/>
              </w:rPr>
            </w:pPr>
          </w:p>
        </w:tc>
        <w:tc>
          <w:tcPr>
            <w:tcW w:w="2836" w:type="dxa"/>
          </w:tcPr>
          <w:p w14:paraId="46A97A77" w14:textId="77777777" w:rsidR="00DF7ACC" w:rsidRPr="00867C74" w:rsidRDefault="00DF7ACC" w:rsidP="000D1467">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szCs w:val="20"/>
              </w:rPr>
            </w:pPr>
          </w:p>
        </w:tc>
        <w:tc>
          <w:tcPr>
            <w:tcW w:w="1701" w:type="dxa"/>
          </w:tcPr>
          <w:p w14:paraId="6ECC0E8E" w14:textId="77777777" w:rsidR="00DF7ACC" w:rsidRPr="00867C74" w:rsidRDefault="00DF7ACC" w:rsidP="000D1467">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szCs w:val="20"/>
              </w:rPr>
            </w:pPr>
          </w:p>
        </w:tc>
        <w:tc>
          <w:tcPr>
            <w:tcW w:w="1701" w:type="dxa"/>
          </w:tcPr>
          <w:p w14:paraId="255749EF" w14:textId="77777777" w:rsidR="00DF7ACC" w:rsidRPr="00867C74" w:rsidRDefault="00DF7ACC" w:rsidP="000D1467">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szCs w:val="20"/>
              </w:rPr>
            </w:pPr>
          </w:p>
        </w:tc>
      </w:tr>
      <w:tr w:rsidR="00DF7ACC" w:rsidRPr="00867C74" w14:paraId="161957BF" w14:textId="77777777" w:rsidTr="000D1467">
        <w:tc>
          <w:tcPr>
            <w:tcW w:w="2830" w:type="dxa"/>
          </w:tcPr>
          <w:p w14:paraId="6C837530" w14:textId="77777777" w:rsidR="00DF7ACC" w:rsidRPr="00867C74" w:rsidRDefault="00DF7ACC" w:rsidP="000D1467">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szCs w:val="20"/>
              </w:rPr>
            </w:pPr>
          </w:p>
        </w:tc>
        <w:tc>
          <w:tcPr>
            <w:tcW w:w="2836" w:type="dxa"/>
          </w:tcPr>
          <w:p w14:paraId="0A33AE99" w14:textId="77777777" w:rsidR="00DF7ACC" w:rsidRPr="00867C74" w:rsidRDefault="00DF7ACC" w:rsidP="000D1467">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szCs w:val="20"/>
              </w:rPr>
            </w:pPr>
          </w:p>
        </w:tc>
        <w:tc>
          <w:tcPr>
            <w:tcW w:w="1701" w:type="dxa"/>
          </w:tcPr>
          <w:p w14:paraId="7BBDD64E" w14:textId="77777777" w:rsidR="00DF7ACC" w:rsidRPr="00867C74" w:rsidRDefault="00DF7ACC" w:rsidP="000D1467">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szCs w:val="20"/>
              </w:rPr>
            </w:pPr>
          </w:p>
        </w:tc>
        <w:tc>
          <w:tcPr>
            <w:tcW w:w="1701" w:type="dxa"/>
          </w:tcPr>
          <w:p w14:paraId="3CD36D6A" w14:textId="77777777" w:rsidR="00DF7ACC" w:rsidRPr="00867C74" w:rsidRDefault="00DF7ACC" w:rsidP="000D1467">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szCs w:val="20"/>
              </w:rPr>
            </w:pPr>
          </w:p>
        </w:tc>
      </w:tr>
      <w:tr w:rsidR="00DF7ACC" w:rsidRPr="00867C74" w14:paraId="15C3B17C" w14:textId="77777777" w:rsidTr="000D1467">
        <w:tc>
          <w:tcPr>
            <w:tcW w:w="2830" w:type="dxa"/>
          </w:tcPr>
          <w:p w14:paraId="654804DD" w14:textId="77777777" w:rsidR="00DF7ACC" w:rsidRPr="00867C74" w:rsidRDefault="00DF7ACC" w:rsidP="000D1467">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szCs w:val="20"/>
              </w:rPr>
            </w:pPr>
          </w:p>
        </w:tc>
        <w:tc>
          <w:tcPr>
            <w:tcW w:w="2836" w:type="dxa"/>
          </w:tcPr>
          <w:p w14:paraId="16EF8142" w14:textId="77777777" w:rsidR="00DF7ACC" w:rsidRPr="00867C74" w:rsidRDefault="00DF7ACC" w:rsidP="000D1467">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szCs w:val="20"/>
              </w:rPr>
            </w:pPr>
          </w:p>
        </w:tc>
        <w:tc>
          <w:tcPr>
            <w:tcW w:w="1701" w:type="dxa"/>
          </w:tcPr>
          <w:p w14:paraId="7D3E74D3" w14:textId="77777777" w:rsidR="00DF7ACC" w:rsidRPr="00867C74" w:rsidRDefault="00DF7ACC" w:rsidP="000D1467">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szCs w:val="20"/>
              </w:rPr>
            </w:pPr>
          </w:p>
        </w:tc>
        <w:tc>
          <w:tcPr>
            <w:tcW w:w="1701" w:type="dxa"/>
          </w:tcPr>
          <w:p w14:paraId="6014B72A" w14:textId="77777777" w:rsidR="00DF7ACC" w:rsidRPr="00867C74" w:rsidRDefault="00DF7ACC" w:rsidP="000D1467">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szCs w:val="20"/>
              </w:rPr>
            </w:pPr>
          </w:p>
        </w:tc>
      </w:tr>
      <w:tr w:rsidR="00DF7ACC" w:rsidRPr="00867C74" w14:paraId="73B42A71" w14:textId="77777777" w:rsidTr="000D1467">
        <w:tc>
          <w:tcPr>
            <w:tcW w:w="2830" w:type="dxa"/>
          </w:tcPr>
          <w:p w14:paraId="0F7C92C1" w14:textId="77777777" w:rsidR="00DF7ACC" w:rsidRPr="00867C74" w:rsidRDefault="00DF7ACC" w:rsidP="000D1467">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szCs w:val="20"/>
              </w:rPr>
            </w:pPr>
          </w:p>
        </w:tc>
        <w:tc>
          <w:tcPr>
            <w:tcW w:w="2836" w:type="dxa"/>
          </w:tcPr>
          <w:p w14:paraId="3916AC23" w14:textId="77777777" w:rsidR="00DF7ACC" w:rsidRPr="00867C74" w:rsidRDefault="00DF7ACC" w:rsidP="000D1467">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szCs w:val="20"/>
              </w:rPr>
            </w:pPr>
          </w:p>
        </w:tc>
        <w:tc>
          <w:tcPr>
            <w:tcW w:w="1701" w:type="dxa"/>
          </w:tcPr>
          <w:p w14:paraId="35D69322" w14:textId="77777777" w:rsidR="00DF7ACC" w:rsidRPr="00867C74" w:rsidRDefault="00DF7ACC" w:rsidP="000D1467">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szCs w:val="20"/>
              </w:rPr>
            </w:pPr>
          </w:p>
        </w:tc>
        <w:tc>
          <w:tcPr>
            <w:tcW w:w="1701" w:type="dxa"/>
          </w:tcPr>
          <w:p w14:paraId="03D73FB8" w14:textId="77777777" w:rsidR="00DF7ACC" w:rsidRPr="00867C74" w:rsidRDefault="00DF7ACC" w:rsidP="000D1467">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szCs w:val="20"/>
              </w:rPr>
            </w:pPr>
          </w:p>
        </w:tc>
      </w:tr>
      <w:tr w:rsidR="00DF7ACC" w:rsidRPr="00867C74" w14:paraId="7284A9CA" w14:textId="77777777" w:rsidTr="000D1467">
        <w:tc>
          <w:tcPr>
            <w:tcW w:w="2830" w:type="dxa"/>
          </w:tcPr>
          <w:p w14:paraId="61CD1E85" w14:textId="77777777" w:rsidR="00DF7ACC" w:rsidRPr="00867C74" w:rsidRDefault="00DF7ACC" w:rsidP="000D1467">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szCs w:val="20"/>
              </w:rPr>
            </w:pPr>
          </w:p>
        </w:tc>
        <w:tc>
          <w:tcPr>
            <w:tcW w:w="2836" w:type="dxa"/>
          </w:tcPr>
          <w:p w14:paraId="1518BCB2" w14:textId="77777777" w:rsidR="00DF7ACC" w:rsidRPr="00867C74" w:rsidRDefault="00DF7ACC" w:rsidP="000D1467">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szCs w:val="20"/>
              </w:rPr>
            </w:pPr>
          </w:p>
        </w:tc>
        <w:tc>
          <w:tcPr>
            <w:tcW w:w="1701" w:type="dxa"/>
          </w:tcPr>
          <w:p w14:paraId="710BAD1C" w14:textId="77777777" w:rsidR="00DF7ACC" w:rsidRPr="00867C74" w:rsidRDefault="00DF7ACC" w:rsidP="000D1467">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szCs w:val="20"/>
              </w:rPr>
            </w:pPr>
          </w:p>
        </w:tc>
        <w:tc>
          <w:tcPr>
            <w:tcW w:w="1701" w:type="dxa"/>
          </w:tcPr>
          <w:p w14:paraId="67FD1111" w14:textId="77777777" w:rsidR="00DF7ACC" w:rsidRPr="00867C74" w:rsidRDefault="00DF7ACC" w:rsidP="000D1467">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szCs w:val="20"/>
              </w:rPr>
            </w:pPr>
          </w:p>
        </w:tc>
      </w:tr>
      <w:tr w:rsidR="00DF7ACC" w:rsidRPr="00867C74" w14:paraId="2ECF13BF" w14:textId="77777777" w:rsidTr="000D1467">
        <w:tc>
          <w:tcPr>
            <w:tcW w:w="2830" w:type="dxa"/>
          </w:tcPr>
          <w:p w14:paraId="6672AACF" w14:textId="77777777" w:rsidR="00DF7ACC" w:rsidRPr="00867C74" w:rsidRDefault="00DF7ACC" w:rsidP="000D1467">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szCs w:val="20"/>
              </w:rPr>
            </w:pPr>
          </w:p>
        </w:tc>
        <w:tc>
          <w:tcPr>
            <w:tcW w:w="2836" w:type="dxa"/>
          </w:tcPr>
          <w:p w14:paraId="580FADED" w14:textId="77777777" w:rsidR="00DF7ACC" w:rsidRPr="00867C74" w:rsidRDefault="00DF7ACC" w:rsidP="000D1467">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szCs w:val="20"/>
              </w:rPr>
            </w:pPr>
          </w:p>
        </w:tc>
        <w:tc>
          <w:tcPr>
            <w:tcW w:w="1701" w:type="dxa"/>
          </w:tcPr>
          <w:p w14:paraId="6C90380F" w14:textId="77777777" w:rsidR="00DF7ACC" w:rsidRPr="00867C74" w:rsidRDefault="00DF7ACC" w:rsidP="000D1467">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szCs w:val="20"/>
              </w:rPr>
            </w:pPr>
          </w:p>
        </w:tc>
        <w:tc>
          <w:tcPr>
            <w:tcW w:w="1701" w:type="dxa"/>
          </w:tcPr>
          <w:p w14:paraId="73C384EB" w14:textId="77777777" w:rsidR="00DF7ACC" w:rsidRPr="00867C74" w:rsidRDefault="00DF7ACC" w:rsidP="000D1467">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szCs w:val="20"/>
              </w:rPr>
            </w:pPr>
          </w:p>
        </w:tc>
      </w:tr>
      <w:tr w:rsidR="00DF7ACC" w:rsidRPr="00867C74" w14:paraId="5FADDB16" w14:textId="77777777" w:rsidTr="000D1467">
        <w:tc>
          <w:tcPr>
            <w:tcW w:w="2830" w:type="dxa"/>
          </w:tcPr>
          <w:p w14:paraId="59356146" w14:textId="77777777" w:rsidR="00DF7ACC" w:rsidRPr="00867C74" w:rsidRDefault="00DF7ACC" w:rsidP="000D1467">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szCs w:val="20"/>
              </w:rPr>
            </w:pPr>
          </w:p>
        </w:tc>
        <w:tc>
          <w:tcPr>
            <w:tcW w:w="2836" w:type="dxa"/>
          </w:tcPr>
          <w:p w14:paraId="6FE1A0EE" w14:textId="77777777" w:rsidR="00DF7ACC" w:rsidRPr="00867C74" w:rsidRDefault="00DF7ACC" w:rsidP="000D1467">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szCs w:val="20"/>
              </w:rPr>
            </w:pPr>
          </w:p>
        </w:tc>
        <w:tc>
          <w:tcPr>
            <w:tcW w:w="1701" w:type="dxa"/>
          </w:tcPr>
          <w:p w14:paraId="3DE7B6E2" w14:textId="77777777" w:rsidR="00DF7ACC" w:rsidRPr="00867C74" w:rsidRDefault="00DF7ACC" w:rsidP="000D1467">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szCs w:val="20"/>
              </w:rPr>
            </w:pPr>
          </w:p>
        </w:tc>
        <w:tc>
          <w:tcPr>
            <w:tcW w:w="1701" w:type="dxa"/>
          </w:tcPr>
          <w:p w14:paraId="7D5FCFA5" w14:textId="77777777" w:rsidR="00DF7ACC" w:rsidRPr="00867C74" w:rsidRDefault="00DF7ACC" w:rsidP="000D1467">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szCs w:val="20"/>
              </w:rPr>
            </w:pPr>
          </w:p>
        </w:tc>
      </w:tr>
    </w:tbl>
    <w:p w14:paraId="1E0F7525" w14:textId="77777777" w:rsidR="00DF7ACC" w:rsidRPr="00F93119" w:rsidRDefault="00DF7ACC" w:rsidP="00DF7ACC">
      <w:pPr>
        <w:rPr>
          <w:rFonts w:ascii="Cambria" w:hAnsi="Cambria"/>
          <w:sz w:val="10"/>
          <w:szCs w:val="10"/>
        </w:rPr>
      </w:pPr>
    </w:p>
    <w:p w14:paraId="520DC84F" w14:textId="45135474" w:rsidR="00DF7ACC" w:rsidRPr="00867C74" w:rsidRDefault="00DF7ACC" w:rsidP="00DF7ACC">
      <w:pPr>
        <w:rPr>
          <w:rFonts w:ascii="Cambria" w:hAnsi="Cambria"/>
        </w:rPr>
      </w:pPr>
      <w:r w:rsidRPr="00867C74">
        <w:rPr>
          <w:rFonts w:ascii="Cambria" w:hAnsi="Cambria"/>
        </w:rPr>
        <w:t>Authorized and binding signature</w:t>
      </w:r>
      <w:r w:rsidR="00F93119">
        <w:rPr>
          <w:rFonts w:ascii="Cambria" w:hAnsi="Cambria"/>
        </w:rPr>
        <w:t>/</w:t>
      </w:r>
      <w:r w:rsidR="00F93119" w:rsidRPr="00F93119">
        <w:rPr>
          <w:rFonts w:ascii="Cambria" w:hAnsi="Cambria"/>
          <w:color w:val="auto"/>
        </w:rPr>
        <w:t xml:space="preserve"> </w:t>
      </w:r>
      <w:proofErr w:type="spellStart"/>
      <w:r w:rsidR="00F93119" w:rsidRPr="00E50B2F">
        <w:rPr>
          <w:rFonts w:ascii="Cambria" w:hAnsi="Cambria"/>
          <w:color w:val="0070C0"/>
        </w:rPr>
        <w:t>Подпись</w:t>
      </w:r>
      <w:proofErr w:type="spellEnd"/>
      <w:r w:rsidR="00F93119" w:rsidRPr="00F93119">
        <w:rPr>
          <w:rFonts w:ascii="Cambria" w:hAnsi="Cambria"/>
          <w:color w:val="002060"/>
        </w:rPr>
        <w:t xml:space="preserve"> </w:t>
      </w:r>
      <w:proofErr w:type="spellStart"/>
      <w:r w:rsidR="00F93119" w:rsidRPr="00E50B2F">
        <w:rPr>
          <w:rFonts w:ascii="Cambria" w:hAnsi="Cambria"/>
          <w:color w:val="0070C0"/>
        </w:rPr>
        <w:t>уполномоченного</w:t>
      </w:r>
      <w:proofErr w:type="spellEnd"/>
      <w:r w:rsidR="00F93119" w:rsidRPr="00F93119">
        <w:rPr>
          <w:rFonts w:ascii="Cambria" w:hAnsi="Cambria"/>
          <w:color w:val="002060"/>
        </w:rPr>
        <w:t xml:space="preserve"> </w:t>
      </w:r>
      <w:proofErr w:type="spellStart"/>
      <w:r w:rsidR="00F93119" w:rsidRPr="00E50B2F">
        <w:rPr>
          <w:rFonts w:ascii="Cambria" w:hAnsi="Cambria"/>
          <w:color w:val="0070C0"/>
        </w:rPr>
        <w:t>лица</w:t>
      </w:r>
      <w:proofErr w:type="spellEnd"/>
      <w:r w:rsidRPr="00867C74">
        <w:rPr>
          <w:rFonts w:ascii="Cambria" w:hAnsi="Cambria"/>
        </w:rPr>
        <w:t>: ____________________</w:t>
      </w:r>
    </w:p>
    <w:p w14:paraId="75CA5D8E" w14:textId="77777777" w:rsidR="00DF7ACC" w:rsidRPr="00F93119" w:rsidRDefault="00DF7ACC" w:rsidP="00DF7ACC">
      <w:pPr>
        <w:rPr>
          <w:rFonts w:ascii="Cambria" w:hAnsi="Cambria"/>
          <w:sz w:val="10"/>
          <w:szCs w:val="10"/>
        </w:rPr>
      </w:pPr>
    </w:p>
    <w:p w14:paraId="6F740F23" w14:textId="52FA0E12" w:rsidR="00DF7ACC" w:rsidRPr="00867C74" w:rsidRDefault="00DF7ACC" w:rsidP="00F93119">
      <w:pPr>
        <w:jc w:val="left"/>
        <w:rPr>
          <w:rFonts w:ascii="Cambria" w:hAnsi="Cambria"/>
        </w:rPr>
      </w:pPr>
      <w:r w:rsidRPr="00867C74">
        <w:rPr>
          <w:rFonts w:ascii="Cambria" w:hAnsi="Cambria"/>
        </w:rPr>
        <w:t>Name and function of the signatory</w:t>
      </w:r>
      <w:r w:rsidR="00F93119">
        <w:rPr>
          <w:rFonts w:ascii="Cambria" w:hAnsi="Cambria"/>
        </w:rPr>
        <w:t>/</w:t>
      </w:r>
      <w:r w:rsidR="00F93119" w:rsidRPr="00F93119">
        <w:rPr>
          <w:rFonts w:ascii="Cambria" w:hAnsi="Cambria"/>
          <w:color w:val="auto"/>
        </w:rPr>
        <w:t xml:space="preserve"> </w:t>
      </w:r>
      <w:proofErr w:type="spellStart"/>
      <w:r w:rsidR="00F93119" w:rsidRPr="00E50B2F">
        <w:rPr>
          <w:rFonts w:ascii="Cambria" w:hAnsi="Cambria"/>
          <w:color w:val="0070C0"/>
        </w:rPr>
        <w:t>Имя</w:t>
      </w:r>
      <w:proofErr w:type="spellEnd"/>
      <w:r w:rsidR="00F93119" w:rsidRPr="00F93119">
        <w:rPr>
          <w:rFonts w:ascii="Cambria" w:hAnsi="Cambria"/>
          <w:color w:val="002060"/>
        </w:rPr>
        <w:t xml:space="preserve"> </w:t>
      </w:r>
      <w:r w:rsidR="00F93119" w:rsidRPr="00E50B2F">
        <w:rPr>
          <w:rFonts w:ascii="Cambria" w:hAnsi="Cambria"/>
          <w:color w:val="0070C0"/>
        </w:rPr>
        <w:t>и</w:t>
      </w:r>
      <w:r w:rsidR="00F93119" w:rsidRPr="00F93119">
        <w:rPr>
          <w:rFonts w:ascii="Cambria" w:hAnsi="Cambria"/>
          <w:color w:val="002060"/>
        </w:rPr>
        <w:t xml:space="preserve"> </w:t>
      </w:r>
      <w:proofErr w:type="spellStart"/>
      <w:r w:rsidR="00F93119" w:rsidRPr="00E50B2F">
        <w:rPr>
          <w:rFonts w:ascii="Cambria" w:hAnsi="Cambria"/>
          <w:color w:val="0070C0"/>
        </w:rPr>
        <w:t>должность</w:t>
      </w:r>
      <w:proofErr w:type="spellEnd"/>
      <w:r w:rsidR="00F93119" w:rsidRPr="00F93119">
        <w:rPr>
          <w:rFonts w:ascii="Cambria" w:hAnsi="Cambria"/>
          <w:color w:val="002060"/>
        </w:rPr>
        <w:t xml:space="preserve"> </w:t>
      </w:r>
      <w:proofErr w:type="spellStart"/>
      <w:r w:rsidR="00F93119" w:rsidRPr="00E50B2F">
        <w:rPr>
          <w:rFonts w:ascii="Cambria" w:hAnsi="Cambria"/>
          <w:color w:val="0070C0"/>
        </w:rPr>
        <w:t>подписавшего</w:t>
      </w:r>
      <w:proofErr w:type="spellEnd"/>
      <w:r w:rsidRPr="00867C74">
        <w:rPr>
          <w:rFonts w:ascii="Cambria" w:hAnsi="Cambria"/>
        </w:rPr>
        <w:t>: ___________________________________________</w:t>
      </w:r>
    </w:p>
    <w:p w14:paraId="5275A9F9" w14:textId="77777777" w:rsidR="00DF7ACC" w:rsidRPr="00F93119" w:rsidRDefault="00DF7ACC" w:rsidP="00DF7ACC">
      <w:pPr>
        <w:rPr>
          <w:rFonts w:ascii="Cambria" w:hAnsi="Cambria"/>
          <w:sz w:val="10"/>
          <w:szCs w:val="10"/>
        </w:rPr>
      </w:pPr>
    </w:p>
    <w:p w14:paraId="2C3210DA" w14:textId="28206631" w:rsidR="00DF7ACC" w:rsidRPr="00867C74" w:rsidRDefault="00DF7ACC" w:rsidP="00DF7AC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rPr>
      </w:pPr>
      <w:r w:rsidRPr="00867C74">
        <w:rPr>
          <w:rFonts w:ascii="Cambria" w:hAnsi="Cambria"/>
        </w:rPr>
        <w:t>Date of signing</w:t>
      </w:r>
      <w:r w:rsidR="00F93119">
        <w:rPr>
          <w:rFonts w:ascii="Cambria" w:hAnsi="Cambria"/>
        </w:rPr>
        <w:t>/</w:t>
      </w:r>
      <w:r w:rsidR="00F93119" w:rsidRPr="00F93119">
        <w:rPr>
          <w:rFonts w:ascii="Cambria" w:hAnsi="Cambria"/>
          <w:color w:val="auto"/>
        </w:rPr>
        <w:t xml:space="preserve"> </w:t>
      </w:r>
      <w:proofErr w:type="spellStart"/>
      <w:r w:rsidR="00F93119" w:rsidRPr="00E50B2F">
        <w:rPr>
          <w:rFonts w:ascii="Cambria" w:hAnsi="Cambria"/>
          <w:color w:val="0070C0"/>
        </w:rPr>
        <w:t>Дата</w:t>
      </w:r>
      <w:proofErr w:type="spellEnd"/>
      <w:r w:rsidR="00F93119" w:rsidRPr="00F93119">
        <w:rPr>
          <w:rFonts w:ascii="Cambria" w:hAnsi="Cambria"/>
          <w:color w:val="002060"/>
        </w:rPr>
        <w:t xml:space="preserve"> </w:t>
      </w:r>
      <w:proofErr w:type="spellStart"/>
      <w:r w:rsidR="00F93119" w:rsidRPr="00E50B2F">
        <w:rPr>
          <w:rFonts w:ascii="Cambria" w:hAnsi="Cambria"/>
          <w:color w:val="0070C0"/>
        </w:rPr>
        <w:t>подписания</w:t>
      </w:r>
      <w:proofErr w:type="spellEnd"/>
      <w:r w:rsidRPr="00867C74">
        <w:rPr>
          <w:rFonts w:ascii="Cambria" w:hAnsi="Cambria"/>
        </w:rPr>
        <w:t>: _____/____/____</w:t>
      </w:r>
    </w:p>
    <w:p w14:paraId="7DC4B8C2" w14:textId="77777777" w:rsidR="00DF7ACC" w:rsidRPr="00867C74" w:rsidRDefault="00DF7AC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rPr>
      </w:pPr>
      <w:r w:rsidRPr="00867C74">
        <w:rPr>
          <w:rFonts w:ascii="Cambria" w:hAnsi="Cambria"/>
        </w:rPr>
        <w:br w:type="page"/>
      </w:r>
    </w:p>
    <w:p w14:paraId="7B293A12" w14:textId="0D062DA7" w:rsidR="00DF7ACC" w:rsidRPr="004F4D45" w:rsidRDefault="00F8607A" w:rsidP="00A3033A">
      <w:pPr>
        <w:pStyle w:val="1"/>
        <w:numPr>
          <w:ilvl w:val="0"/>
          <w:numId w:val="0"/>
        </w:numPr>
        <w:ind w:left="360"/>
      </w:pPr>
      <w:bookmarkStart w:id="303" w:name="_Toc83380088"/>
      <w:bookmarkStart w:id="304" w:name="_Toc95839343"/>
      <w:bookmarkStart w:id="305" w:name="_Toc95839656"/>
      <w:r w:rsidRPr="00850DC8">
        <w:lastRenderedPageBreak/>
        <w:t>9</w:t>
      </w:r>
      <w:r w:rsidR="00DF7ACC" w:rsidRPr="004F4D45">
        <w:tab/>
      </w:r>
      <w:r w:rsidR="00DF7ACC" w:rsidRPr="00867C74">
        <w:t>Method</w:t>
      </w:r>
      <w:r w:rsidR="00DF7ACC" w:rsidRPr="004F4D45">
        <w:t xml:space="preserve"> </w:t>
      </w:r>
      <w:r w:rsidR="00DF7ACC" w:rsidRPr="00867C74">
        <w:t>Statement</w:t>
      </w:r>
      <w:bookmarkEnd w:id="303"/>
      <w:bookmarkEnd w:id="304"/>
      <w:bookmarkEnd w:id="305"/>
      <w:r w:rsidR="00351CAF" w:rsidRPr="004F4D45">
        <w:t>/</w:t>
      </w:r>
      <w:r w:rsidR="00351CAF" w:rsidRPr="004F4D45">
        <w:rPr>
          <w:color w:val="auto"/>
        </w:rPr>
        <w:t xml:space="preserve"> </w:t>
      </w:r>
      <w:r w:rsidR="00351CAF" w:rsidRPr="00E50B2F">
        <w:rPr>
          <w:color w:val="0070C0"/>
          <w:lang w:val="ru-RU"/>
        </w:rPr>
        <w:t>Проект</w:t>
      </w:r>
      <w:r w:rsidR="00351CAF" w:rsidRPr="004F4D45">
        <w:rPr>
          <w:color w:val="002060"/>
        </w:rPr>
        <w:t xml:space="preserve"> </w:t>
      </w:r>
      <w:r w:rsidR="00351CAF" w:rsidRPr="00E50B2F">
        <w:rPr>
          <w:color w:val="0070C0"/>
          <w:lang w:val="ru-RU"/>
        </w:rPr>
        <w:t>производства</w:t>
      </w:r>
      <w:r w:rsidR="00351CAF" w:rsidRPr="004F4D45">
        <w:rPr>
          <w:color w:val="002060"/>
        </w:rPr>
        <w:t xml:space="preserve"> </w:t>
      </w:r>
      <w:r w:rsidR="00351CAF" w:rsidRPr="00E50B2F">
        <w:rPr>
          <w:color w:val="0070C0"/>
          <w:lang w:val="ru-RU"/>
        </w:rPr>
        <w:t>работ</w:t>
      </w:r>
      <w:r w:rsidR="00DF7ACC" w:rsidRPr="004F4D45">
        <w:rPr>
          <w:color w:val="002060"/>
        </w:rPr>
        <w:t xml:space="preserve"> </w:t>
      </w:r>
    </w:p>
    <w:p w14:paraId="77A5CEA1" w14:textId="3620FADD" w:rsidR="00DF7ACC" w:rsidRPr="00867C74" w:rsidRDefault="00DF7ACC" w:rsidP="00DF7ACC">
      <w:pPr>
        <w:rPr>
          <w:rFonts w:ascii="Cambria" w:hAnsi="Cambria"/>
        </w:rPr>
      </w:pPr>
      <w:r w:rsidRPr="00867C74">
        <w:rPr>
          <w:rFonts w:ascii="Cambria" w:hAnsi="Cambria"/>
        </w:rPr>
        <w:t>(a)</w:t>
      </w:r>
      <w:r w:rsidRPr="00867C74">
        <w:rPr>
          <w:rFonts w:ascii="Cambria" w:hAnsi="Cambria"/>
        </w:rPr>
        <w:tab/>
        <w:t xml:space="preserve">Provide a comprehensive Method Statement, with drawings (tender design drawings) where </w:t>
      </w:r>
      <w:r w:rsidR="0011409F" w:rsidRPr="00867C74">
        <w:rPr>
          <w:rFonts w:ascii="Cambria" w:hAnsi="Cambria"/>
        </w:rPr>
        <w:tab/>
      </w:r>
      <w:r w:rsidRPr="00867C74">
        <w:rPr>
          <w:rFonts w:ascii="Cambria" w:hAnsi="Cambria"/>
        </w:rPr>
        <w:t xml:space="preserve">applicable, showing the methods proposed by the Bidder for carrying out the works, as specified in </w:t>
      </w:r>
      <w:r w:rsidR="0011409F" w:rsidRPr="00867C74">
        <w:rPr>
          <w:rFonts w:ascii="Cambria" w:hAnsi="Cambria"/>
        </w:rPr>
        <w:tab/>
      </w:r>
      <w:r w:rsidRPr="00867C74">
        <w:rPr>
          <w:rFonts w:ascii="Cambria" w:hAnsi="Cambria"/>
        </w:rPr>
        <w:t>Section 3, paragraph 2.2</w:t>
      </w:r>
      <w:r w:rsidR="00351CAF">
        <w:rPr>
          <w:rFonts w:ascii="Cambria" w:hAnsi="Cambria"/>
        </w:rPr>
        <w:t>/</w:t>
      </w:r>
      <w:r w:rsidR="00351CAF" w:rsidRPr="00351CAF">
        <w:rPr>
          <w:rFonts w:ascii="Cambria" w:hAnsi="Cambria"/>
          <w:color w:val="auto"/>
        </w:rPr>
        <w:t xml:space="preserve"> </w:t>
      </w:r>
      <w:r w:rsidR="00351CAF" w:rsidRPr="00E50B2F">
        <w:rPr>
          <w:rFonts w:ascii="Cambria" w:hAnsi="Cambria"/>
          <w:color w:val="0070C0"/>
          <w:lang w:val="ru-RU"/>
        </w:rPr>
        <w:t>Предоставьте</w:t>
      </w:r>
      <w:r w:rsidR="00351CAF" w:rsidRPr="00351CAF">
        <w:rPr>
          <w:rFonts w:ascii="Cambria" w:hAnsi="Cambria"/>
          <w:color w:val="002060"/>
        </w:rPr>
        <w:t xml:space="preserve"> </w:t>
      </w:r>
      <w:r w:rsidR="00351CAF" w:rsidRPr="00E50B2F">
        <w:rPr>
          <w:rFonts w:ascii="Cambria" w:hAnsi="Cambria"/>
          <w:color w:val="0070C0"/>
          <w:lang w:val="ru-RU"/>
        </w:rPr>
        <w:t>подробное</w:t>
      </w:r>
      <w:r w:rsidR="00351CAF" w:rsidRPr="00351CAF">
        <w:rPr>
          <w:rFonts w:ascii="Cambria" w:hAnsi="Cambria"/>
          <w:color w:val="002060"/>
        </w:rPr>
        <w:t xml:space="preserve"> </w:t>
      </w:r>
      <w:r w:rsidR="00351CAF" w:rsidRPr="00490F7D">
        <w:rPr>
          <w:rFonts w:ascii="Cambria" w:hAnsi="Cambria"/>
          <w:color w:val="0070C0"/>
          <w:lang w:val="ru-RU"/>
        </w:rPr>
        <w:t>описание</w:t>
      </w:r>
      <w:r w:rsidR="00351CAF" w:rsidRPr="00490F7D">
        <w:rPr>
          <w:rFonts w:ascii="Cambria" w:hAnsi="Cambria"/>
          <w:color w:val="0070C0"/>
        </w:rPr>
        <w:t xml:space="preserve"> </w:t>
      </w:r>
      <w:r w:rsidR="00351CAF" w:rsidRPr="00490F7D">
        <w:rPr>
          <w:rFonts w:ascii="Cambria" w:hAnsi="Cambria"/>
          <w:color w:val="0070C0"/>
          <w:lang w:val="ru-RU"/>
        </w:rPr>
        <w:t>Проекта</w:t>
      </w:r>
      <w:r w:rsidR="00351CAF" w:rsidRPr="00490F7D">
        <w:rPr>
          <w:rFonts w:ascii="Cambria" w:hAnsi="Cambria"/>
          <w:color w:val="0070C0"/>
        </w:rPr>
        <w:t xml:space="preserve"> </w:t>
      </w:r>
      <w:r w:rsidR="00351CAF" w:rsidRPr="00490F7D">
        <w:rPr>
          <w:rFonts w:ascii="Cambria" w:hAnsi="Cambria"/>
          <w:color w:val="0070C0"/>
          <w:lang w:val="ru-RU"/>
        </w:rPr>
        <w:t>производства</w:t>
      </w:r>
      <w:r w:rsidR="00351CAF" w:rsidRPr="00490F7D">
        <w:rPr>
          <w:rFonts w:ascii="Cambria" w:hAnsi="Cambria"/>
          <w:color w:val="0070C0"/>
        </w:rPr>
        <w:t xml:space="preserve"> </w:t>
      </w:r>
      <w:r w:rsidR="00351CAF" w:rsidRPr="00490F7D">
        <w:rPr>
          <w:rFonts w:ascii="Cambria" w:hAnsi="Cambria"/>
          <w:color w:val="0070C0"/>
          <w:lang w:val="ru-RU"/>
        </w:rPr>
        <w:t>работ</w:t>
      </w:r>
      <w:r w:rsidR="00351CAF" w:rsidRPr="00490F7D">
        <w:rPr>
          <w:rFonts w:ascii="Cambria" w:hAnsi="Cambria"/>
          <w:color w:val="0070C0"/>
        </w:rPr>
        <w:t xml:space="preserve"> </w:t>
      </w:r>
      <w:r w:rsidR="00351CAF" w:rsidRPr="00490F7D">
        <w:rPr>
          <w:rFonts w:ascii="Cambria" w:hAnsi="Cambria"/>
          <w:color w:val="0070C0"/>
          <w:lang w:val="ru-RU"/>
        </w:rPr>
        <w:t>с</w:t>
      </w:r>
      <w:r w:rsidR="00351CAF" w:rsidRPr="00490F7D">
        <w:rPr>
          <w:rFonts w:ascii="Cambria" w:hAnsi="Cambria"/>
          <w:color w:val="0070C0"/>
        </w:rPr>
        <w:t xml:space="preserve"> </w:t>
      </w:r>
      <w:r w:rsidR="00351CAF" w:rsidRPr="00490F7D">
        <w:rPr>
          <w:rFonts w:ascii="Cambria" w:hAnsi="Cambria"/>
          <w:color w:val="0070C0"/>
          <w:lang w:val="ru-RU"/>
        </w:rPr>
        <w:t>чертежами</w:t>
      </w:r>
      <w:r w:rsidR="00351CAF" w:rsidRPr="00490F7D">
        <w:rPr>
          <w:rFonts w:ascii="Cambria" w:hAnsi="Cambria"/>
          <w:color w:val="0070C0"/>
        </w:rPr>
        <w:t xml:space="preserve"> (</w:t>
      </w:r>
      <w:r w:rsidR="00351CAF" w:rsidRPr="00490F7D">
        <w:rPr>
          <w:rFonts w:ascii="Cambria" w:hAnsi="Cambria"/>
          <w:color w:val="0070C0"/>
          <w:lang w:val="ru-RU"/>
        </w:rPr>
        <w:t>проектными</w:t>
      </w:r>
      <w:r w:rsidR="00351CAF" w:rsidRPr="00490F7D">
        <w:rPr>
          <w:rFonts w:ascii="Cambria" w:hAnsi="Cambria"/>
          <w:color w:val="0070C0"/>
        </w:rPr>
        <w:t xml:space="preserve"> </w:t>
      </w:r>
      <w:r w:rsidR="00351CAF" w:rsidRPr="00490F7D">
        <w:rPr>
          <w:rFonts w:ascii="Cambria" w:hAnsi="Cambria"/>
          <w:color w:val="0070C0"/>
          <w:lang w:val="ru-RU"/>
        </w:rPr>
        <w:t>чертежами</w:t>
      </w:r>
      <w:r w:rsidR="00351CAF" w:rsidRPr="00490F7D">
        <w:rPr>
          <w:rFonts w:ascii="Cambria" w:hAnsi="Cambria"/>
          <w:color w:val="0070C0"/>
        </w:rPr>
        <w:t xml:space="preserve"> </w:t>
      </w:r>
      <w:r w:rsidR="00351CAF" w:rsidRPr="00490F7D">
        <w:rPr>
          <w:rFonts w:ascii="Cambria" w:hAnsi="Cambria"/>
          <w:color w:val="0070C0"/>
          <w:lang w:val="ru-RU"/>
        </w:rPr>
        <w:t>тендера</w:t>
      </w:r>
      <w:r w:rsidR="00351CAF" w:rsidRPr="00490F7D">
        <w:rPr>
          <w:rFonts w:ascii="Cambria" w:hAnsi="Cambria"/>
          <w:color w:val="0070C0"/>
        </w:rPr>
        <w:t xml:space="preserve">), </w:t>
      </w:r>
      <w:r w:rsidR="00351CAF" w:rsidRPr="00490F7D">
        <w:rPr>
          <w:rFonts w:ascii="Cambria" w:hAnsi="Cambria"/>
          <w:color w:val="0070C0"/>
          <w:lang w:val="ru-RU"/>
        </w:rPr>
        <w:t>где</w:t>
      </w:r>
      <w:r w:rsidR="00351CAF" w:rsidRPr="00490F7D">
        <w:rPr>
          <w:rFonts w:ascii="Cambria" w:hAnsi="Cambria"/>
          <w:color w:val="0070C0"/>
        </w:rPr>
        <w:t xml:space="preserve"> </w:t>
      </w:r>
      <w:r w:rsidR="00351CAF" w:rsidRPr="00490F7D">
        <w:rPr>
          <w:rFonts w:ascii="Cambria" w:hAnsi="Cambria"/>
          <w:color w:val="0070C0"/>
          <w:lang w:val="ru-RU"/>
        </w:rPr>
        <w:t>это</w:t>
      </w:r>
      <w:r w:rsidR="00351CAF" w:rsidRPr="00490F7D">
        <w:rPr>
          <w:rFonts w:ascii="Cambria" w:hAnsi="Cambria"/>
          <w:color w:val="0070C0"/>
        </w:rPr>
        <w:t xml:space="preserve"> </w:t>
      </w:r>
      <w:r w:rsidR="00351CAF" w:rsidRPr="00490F7D">
        <w:rPr>
          <w:rFonts w:ascii="Cambria" w:hAnsi="Cambria"/>
          <w:color w:val="0070C0"/>
          <w:lang w:val="ru-RU"/>
        </w:rPr>
        <w:t>применимо</w:t>
      </w:r>
      <w:r w:rsidR="00351CAF" w:rsidRPr="00490F7D">
        <w:rPr>
          <w:rFonts w:ascii="Cambria" w:hAnsi="Cambria"/>
          <w:color w:val="0070C0"/>
        </w:rPr>
        <w:t xml:space="preserve">, </w:t>
      </w:r>
      <w:r w:rsidR="00351CAF" w:rsidRPr="00490F7D">
        <w:rPr>
          <w:rFonts w:ascii="Cambria" w:hAnsi="Cambria"/>
          <w:color w:val="0070C0"/>
          <w:lang w:val="ru-RU"/>
        </w:rPr>
        <w:t>показав</w:t>
      </w:r>
      <w:r w:rsidR="00351CAF" w:rsidRPr="00490F7D">
        <w:rPr>
          <w:rFonts w:ascii="Cambria" w:hAnsi="Cambria"/>
          <w:color w:val="0070C0"/>
        </w:rPr>
        <w:t xml:space="preserve"> </w:t>
      </w:r>
      <w:r w:rsidR="00351CAF" w:rsidRPr="00490F7D">
        <w:rPr>
          <w:rFonts w:ascii="Cambria" w:hAnsi="Cambria"/>
          <w:color w:val="0070C0"/>
          <w:lang w:val="ru-RU"/>
        </w:rPr>
        <w:t>методы</w:t>
      </w:r>
      <w:r w:rsidR="00351CAF" w:rsidRPr="00490F7D">
        <w:rPr>
          <w:rFonts w:ascii="Cambria" w:hAnsi="Cambria"/>
          <w:color w:val="0070C0"/>
        </w:rPr>
        <w:t xml:space="preserve">, </w:t>
      </w:r>
      <w:r w:rsidR="00351CAF" w:rsidRPr="00490F7D">
        <w:rPr>
          <w:rFonts w:ascii="Cambria" w:hAnsi="Cambria"/>
          <w:color w:val="0070C0"/>
          <w:lang w:val="ru-RU"/>
        </w:rPr>
        <w:t>предложенные</w:t>
      </w:r>
      <w:r w:rsidR="00351CAF" w:rsidRPr="00490F7D">
        <w:rPr>
          <w:rFonts w:ascii="Cambria" w:hAnsi="Cambria"/>
          <w:color w:val="0070C0"/>
        </w:rPr>
        <w:t xml:space="preserve"> </w:t>
      </w:r>
      <w:r w:rsidR="00351CAF" w:rsidRPr="00490F7D">
        <w:rPr>
          <w:rFonts w:ascii="Cambria" w:hAnsi="Cambria"/>
          <w:color w:val="0070C0"/>
          <w:lang w:val="ru-RU"/>
        </w:rPr>
        <w:t>Участником</w:t>
      </w:r>
      <w:r w:rsidR="00351CAF" w:rsidRPr="00490F7D">
        <w:rPr>
          <w:rFonts w:ascii="Cambria" w:hAnsi="Cambria"/>
          <w:color w:val="0070C0"/>
        </w:rPr>
        <w:t xml:space="preserve"> </w:t>
      </w:r>
      <w:r w:rsidR="00351CAF" w:rsidRPr="00490F7D">
        <w:rPr>
          <w:rFonts w:ascii="Cambria" w:hAnsi="Cambria"/>
          <w:color w:val="0070C0"/>
          <w:lang w:val="ru-RU"/>
        </w:rPr>
        <w:t>тендера</w:t>
      </w:r>
      <w:r w:rsidR="00351CAF" w:rsidRPr="00490F7D">
        <w:rPr>
          <w:rFonts w:ascii="Cambria" w:hAnsi="Cambria"/>
          <w:color w:val="0070C0"/>
        </w:rPr>
        <w:t xml:space="preserve"> </w:t>
      </w:r>
      <w:r w:rsidR="00351CAF" w:rsidRPr="00490F7D">
        <w:rPr>
          <w:rFonts w:ascii="Cambria" w:hAnsi="Cambria"/>
          <w:color w:val="0070C0"/>
          <w:lang w:val="ru-RU"/>
        </w:rPr>
        <w:t>для</w:t>
      </w:r>
      <w:r w:rsidR="00351CAF" w:rsidRPr="00490F7D">
        <w:rPr>
          <w:rFonts w:ascii="Cambria" w:hAnsi="Cambria"/>
          <w:color w:val="0070C0"/>
        </w:rPr>
        <w:t xml:space="preserve"> </w:t>
      </w:r>
      <w:r w:rsidR="00351CAF" w:rsidRPr="00490F7D">
        <w:rPr>
          <w:rFonts w:ascii="Cambria" w:hAnsi="Cambria"/>
          <w:color w:val="0070C0"/>
          <w:lang w:val="ru-RU"/>
        </w:rPr>
        <w:t>выполнения</w:t>
      </w:r>
      <w:r w:rsidR="00351CAF" w:rsidRPr="00490F7D">
        <w:rPr>
          <w:rFonts w:ascii="Cambria" w:hAnsi="Cambria"/>
          <w:color w:val="0070C0"/>
        </w:rPr>
        <w:t xml:space="preserve"> </w:t>
      </w:r>
      <w:r w:rsidR="00351CAF" w:rsidRPr="00490F7D">
        <w:rPr>
          <w:rFonts w:ascii="Cambria" w:hAnsi="Cambria"/>
          <w:color w:val="0070C0"/>
          <w:lang w:val="ru-RU"/>
        </w:rPr>
        <w:t>работ</w:t>
      </w:r>
      <w:r w:rsidR="00351CAF" w:rsidRPr="00490F7D">
        <w:rPr>
          <w:rFonts w:ascii="Cambria" w:hAnsi="Cambria"/>
          <w:color w:val="0070C0"/>
        </w:rPr>
        <w:t xml:space="preserve">, </w:t>
      </w:r>
      <w:r w:rsidR="00351CAF" w:rsidRPr="00490F7D">
        <w:rPr>
          <w:rFonts w:ascii="Cambria" w:hAnsi="Cambria"/>
          <w:color w:val="0070C0"/>
          <w:lang w:val="ru-RU"/>
        </w:rPr>
        <w:t>как</w:t>
      </w:r>
      <w:r w:rsidR="00351CAF" w:rsidRPr="00490F7D">
        <w:rPr>
          <w:rFonts w:ascii="Cambria" w:hAnsi="Cambria"/>
          <w:color w:val="0070C0"/>
        </w:rPr>
        <w:t xml:space="preserve"> </w:t>
      </w:r>
      <w:r w:rsidR="00351CAF" w:rsidRPr="00490F7D">
        <w:rPr>
          <w:rFonts w:ascii="Cambria" w:hAnsi="Cambria"/>
          <w:color w:val="0070C0"/>
          <w:lang w:val="ru-RU"/>
        </w:rPr>
        <w:t>указано</w:t>
      </w:r>
      <w:r w:rsidR="00351CAF" w:rsidRPr="00490F7D">
        <w:rPr>
          <w:rFonts w:ascii="Cambria" w:hAnsi="Cambria"/>
          <w:color w:val="0070C0"/>
        </w:rPr>
        <w:t xml:space="preserve"> </w:t>
      </w:r>
      <w:r w:rsidR="00351CAF" w:rsidRPr="00490F7D">
        <w:rPr>
          <w:rFonts w:ascii="Cambria" w:hAnsi="Cambria"/>
          <w:color w:val="0070C0"/>
          <w:lang w:val="ru-RU"/>
        </w:rPr>
        <w:t>в</w:t>
      </w:r>
      <w:r w:rsidR="00351CAF" w:rsidRPr="00490F7D">
        <w:rPr>
          <w:rFonts w:ascii="Cambria" w:hAnsi="Cambria"/>
          <w:color w:val="0070C0"/>
        </w:rPr>
        <w:t xml:space="preserve"> </w:t>
      </w:r>
      <w:r w:rsidR="00351CAF" w:rsidRPr="00490F7D">
        <w:rPr>
          <w:rFonts w:ascii="Cambria" w:hAnsi="Cambria"/>
          <w:color w:val="0070C0"/>
          <w:lang w:val="ru-RU"/>
        </w:rPr>
        <w:t>Разделе</w:t>
      </w:r>
      <w:r w:rsidR="00351CAF" w:rsidRPr="00490F7D">
        <w:rPr>
          <w:rFonts w:ascii="Cambria" w:hAnsi="Cambria"/>
          <w:color w:val="0070C0"/>
        </w:rPr>
        <w:t xml:space="preserve"> 3, </w:t>
      </w:r>
      <w:r w:rsidR="00351CAF" w:rsidRPr="00490F7D">
        <w:rPr>
          <w:rFonts w:ascii="Cambria" w:hAnsi="Cambria"/>
          <w:color w:val="0070C0"/>
          <w:lang w:val="ru-RU"/>
        </w:rPr>
        <w:t>параграф</w:t>
      </w:r>
      <w:r w:rsidR="00351CAF" w:rsidRPr="00490F7D">
        <w:rPr>
          <w:rFonts w:ascii="Cambria" w:hAnsi="Cambria"/>
          <w:color w:val="0070C0"/>
        </w:rPr>
        <w:t xml:space="preserve"> 2.2</w:t>
      </w:r>
      <w:r w:rsidRPr="00490F7D">
        <w:rPr>
          <w:rFonts w:ascii="Cambria" w:hAnsi="Cambria"/>
          <w:color w:val="0070C0"/>
        </w:rPr>
        <w:t>.</w:t>
      </w:r>
      <w:r w:rsidRPr="00867C74">
        <w:rPr>
          <w:rFonts w:ascii="Cambria" w:hAnsi="Cambria"/>
        </w:rPr>
        <w:tab/>
      </w:r>
    </w:p>
    <w:p w14:paraId="2EF4EDB3" w14:textId="2201B176" w:rsidR="00DF7ACC" w:rsidRPr="00867C74" w:rsidRDefault="00DF7ACC" w:rsidP="00DF7ACC">
      <w:pPr>
        <w:rPr>
          <w:rFonts w:ascii="Cambria" w:hAnsi="Cambria"/>
        </w:rPr>
      </w:pPr>
      <w:r w:rsidRPr="00867C74">
        <w:rPr>
          <w:rFonts w:ascii="Cambria" w:hAnsi="Cambria"/>
        </w:rPr>
        <w:t>In addition, the Method Statement shall include</w:t>
      </w:r>
      <w:r w:rsidR="00351CAF">
        <w:rPr>
          <w:rFonts w:ascii="Cambria" w:hAnsi="Cambria"/>
        </w:rPr>
        <w:t>/</w:t>
      </w:r>
      <w:r w:rsidR="00351CAF" w:rsidRPr="00351CAF">
        <w:rPr>
          <w:rFonts w:ascii="Cambria" w:hAnsi="Cambria"/>
          <w:color w:val="auto"/>
          <w:lang w:val="en-US"/>
        </w:rPr>
        <w:t xml:space="preserve"> </w:t>
      </w:r>
      <w:r w:rsidR="00351CAF" w:rsidRPr="00E50B2F">
        <w:rPr>
          <w:rFonts w:ascii="Cambria" w:hAnsi="Cambria"/>
          <w:color w:val="0070C0"/>
          <w:lang w:val="ru-RU"/>
        </w:rPr>
        <w:t>Кроме</w:t>
      </w:r>
      <w:r w:rsidR="00351CAF" w:rsidRPr="00351CAF">
        <w:rPr>
          <w:rFonts w:ascii="Cambria" w:hAnsi="Cambria"/>
          <w:color w:val="002060"/>
          <w:lang w:val="en-US"/>
        </w:rPr>
        <w:t xml:space="preserve"> </w:t>
      </w:r>
      <w:r w:rsidR="00351CAF" w:rsidRPr="00E50B2F">
        <w:rPr>
          <w:rFonts w:ascii="Cambria" w:hAnsi="Cambria"/>
          <w:color w:val="0070C0"/>
          <w:lang w:val="ru-RU"/>
        </w:rPr>
        <w:t>того</w:t>
      </w:r>
      <w:r w:rsidR="00351CAF" w:rsidRPr="00351CAF">
        <w:rPr>
          <w:rFonts w:ascii="Cambria" w:hAnsi="Cambria"/>
          <w:color w:val="002060"/>
          <w:lang w:val="en-US"/>
        </w:rPr>
        <w:t xml:space="preserve">, </w:t>
      </w:r>
      <w:r w:rsidR="00351CAF" w:rsidRPr="00E50B2F">
        <w:rPr>
          <w:rFonts w:ascii="Cambria" w:hAnsi="Cambria"/>
          <w:color w:val="0070C0"/>
          <w:lang w:val="ru-RU"/>
        </w:rPr>
        <w:t>Проект</w:t>
      </w:r>
      <w:r w:rsidR="00351CAF" w:rsidRPr="00351CAF">
        <w:rPr>
          <w:rFonts w:ascii="Cambria" w:hAnsi="Cambria"/>
          <w:color w:val="002060"/>
          <w:lang w:val="en-US"/>
        </w:rPr>
        <w:t xml:space="preserve"> </w:t>
      </w:r>
      <w:r w:rsidR="00351CAF" w:rsidRPr="00E50B2F">
        <w:rPr>
          <w:rFonts w:ascii="Cambria" w:hAnsi="Cambria"/>
          <w:color w:val="0070C0"/>
          <w:lang w:val="ru-RU"/>
        </w:rPr>
        <w:t>производства</w:t>
      </w:r>
      <w:r w:rsidR="00351CAF" w:rsidRPr="00351CAF">
        <w:rPr>
          <w:rFonts w:ascii="Cambria" w:hAnsi="Cambria"/>
          <w:color w:val="002060"/>
          <w:lang w:val="en-US"/>
        </w:rPr>
        <w:t xml:space="preserve"> </w:t>
      </w:r>
      <w:r w:rsidR="00351CAF" w:rsidRPr="00E50B2F">
        <w:rPr>
          <w:rFonts w:ascii="Cambria" w:hAnsi="Cambria"/>
          <w:color w:val="0070C0"/>
          <w:lang w:val="ru-RU"/>
        </w:rPr>
        <w:t>работ</w:t>
      </w:r>
      <w:r w:rsidR="00351CAF" w:rsidRPr="00351CAF">
        <w:rPr>
          <w:rFonts w:ascii="Cambria" w:hAnsi="Cambria"/>
          <w:color w:val="002060"/>
          <w:lang w:val="en-US"/>
        </w:rPr>
        <w:t xml:space="preserve"> </w:t>
      </w:r>
      <w:r w:rsidR="00351CAF" w:rsidRPr="00E50B2F">
        <w:rPr>
          <w:rFonts w:ascii="Cambria" w:hAnsi="Cambria"/>
          <w:color w:val="0070C0"/>
          <w:lang w:val="ru-RU"/>
        </w:rPr>
        <w:t>включает</w:t>
      </w:r>
      <w:r w:rsidRPr="00351CAF">
        <w:rPr>
          <w:rFonts w:ascii="Cambria" w:hAnsi="Cambria"/>
          <w:color w:val="002060"/>
        </w:rPr>
        <w:t>:</w:t>
      </w:r>
    </w:p>
    <w:p w14:paraId="054FC592" w14:textId="00BF2CDC" w:rsidR="00DF7ACC" w:rsidRPr="00351CAF" w:rsidRDefault="00DF7ACC" w:rsidP="00351CAF">
      <w:pPr>
        <w:rPr>
          <w:rFonts w:ascii="Cambria" w:hAnsi="Cambria"/>
          <w:color w:val="auto"/>
          <w:lang w:val="ru-RU"/>
        </w:rPr>
      </w:pPr>
      <w:r w:rsidRPr="00867C74">
        <w:rPr>
          <w:rFonts w:ascii="Cambria" w:hAnsi="Cambria"/>
        </w:rPr>
        <w:t>•</w:t>
      </w:r>
      <w:r w:rsidRPr="00867C74">
        <w:rPr>
          <w:rFonts w:ascii="Cambria" w:hAnsi="Cambria"/>
        </w:rPr>
        <w:tab/>
        <w:t>proposed location of your main office on the site, workshops, stations (steel / concrete / asphalt</w:t>
      </w:r>
      <w:r w:rsidR="00351CAF">
        <w:rPr>
          <w:rFonts w:ascii="Cambria" w:hAnsi="Cambria"/>
        </w:rPr>
        <w:t xml:space="preserve"> </w:t>
      </w:r>
      <w:r w:rsidRPr="00867C74">
        <w:rPr>
          <w:rFonts w:ascii="Cambria" w:hAnsi="Cambria"/>
        </w:rPr>
        <w:t xml:space="preserve">structures), warehouses, laboratories, accommodation, etc. </w:t>
      </w:r>
      <w:r w:rsidRPr="00351CAF">
        <w:rPr>
          <w:rFonts w:ascii="Cambria" w:hAnsi="Cambria"/>
          <w:lang w:val="ru-RU"/>
        </w:rPr>
        <w:t>(</w:t>
      </w:r>
      <w:r w:rsidRPr="00867C74">
        <w:rPr>
          <w:rFonts w:ascii="Cambria" w:hAnsi="Cambria"/>
        </w:rPr>
        <w:t>sketches</w:t>
      </w:r>
      <w:r w:rsidRPr="00351CAF">
        <w:rPr>
          <w:rFonts w:ascii="Cambria" w:hAnsi="Cambria"/>
          <w:lang w:val="ru-RU"/>
        </w:rPr>
        <w:t xml:space="preserve"> </w:t>
      </w:r>
      <w:r w:rsidRPr="00867C74">
        <w:rPr>
          <w:rFonts w:ascii="Cambria" w:hAnsi="Cambria"/>
        </w:rPr>
        <w:t>to</w:t>
      </w:r>
      <w:r w:rsidRPr="00351CAF">
        <w:rPr>
          <w:rFonts w:ascii="Cambria" w:hAnsi="Cambria"/>
          <w:lang w:val="ru-RU"/>
        </w:rPr>
        <w:t xml:space="preserve"> </w:t>
      </w:r>
      <w:r w:rsidRPr="00867C74">
        <w:rPr>
          <w:rFonts w:ascii="Cambria" w:hAnsi="Cambria"/>
        </w:rPr>
        <w:t>be</w:t>
      </w:r>
      <w:r w:rsidRPr="00351CAF">
        <w:rPr>
          <w:rFonts w:ascii="Cambria" w:hAnsi="Cambria"/>
          <w:lang w:val="ru-RU"/>
        </w:rPr>
        <w:t xml:space="preserve"> </w:t>
      </w:r>
      <w:r w:rsidRPr="00867C74">
        <w:rPr>
          <w:rFonts w:ascii="Cambria" w:hAnsi="Cambria"/>
        </w:rPr>
        <w:t>attached</w:t>
      </w:r>
      <w:r w:rsidRPr="00351CAF">
        <w:rPr>
          <w:rFonts w:ascii="Cambria" w:hAnsi="Cambria"/>
          <w:lang w:val="ru-RU"/>
        </w:rPr>
        <w:t xml:space="preserve"> </w:t>
      </w:r>
      <w:r w:rsidRPr="00867C74">
        <w:rPr>
          <w:rFonts w:ascii="Cambria" w:hAnsi="Cambria"/>
        </w:rPr>
        <w:t>as</w:t>
      </w:r>
      <w:r w:rsidRPr="00351CAF">
        <w:rPr>
          <w:rFonts w:ascii="Cambria" w:hAnsi="Cambria"/>
          <w:lang w:val="ru-RU"/>
        </w:rPr>
        <w:t xml:space="preserve"> </w:t>
      </w:r>
      <w:r w:rsidRPr="00867C74">
        <w:rPr>
          <w:rFonts w:ascii="Cambria" w:hAnsi="Cambria"/>
        </w:rPr>
        <w:t>required</w:t>
      </w:r>
      <w:r w:rsidRPr="00351CAF">
        <w:rPr>
          <w:rFonts w:ascii="Cambria" w:hAnsi="Cambria"/>
          <w:lang w:val="ru-RU"/>
        </w:rPr>
        <w:t>)</w:t>
      </w:r>
      <w:r w:rsidR="00351CAF" w:rsidRPr="00351CAF">
        <w:rPr>
          <w:rFonts w:ascii="Cambria" w:hAnsi="Cambria"/>
          <w:lang w:val="ru-RU"/>
        </w:rPr>
        <w:t>/</w:t>
      </w:r>
      <w:r w:rsidR="00351CAF" w:rsidRPr="00351CAF">
        <w:rPr>
          <w:rFonts w:ascii="Cambria" w:hAnsi="Cambria"/>
          <w:color w:val="auto"/>
          <w:lang w:val="ru-RU"/>
        </w:rPr>
        <w:t xml:space="preserve"> </w:t>
      </w:r>
      <w:r w:rsidR="00351CAF" w:rsidRPr="00E50B2F">
        <w:rPr>
          <w:rFonts w:ascii="Cambria" w:hAnsi="Cambria"/>
          <w:color w:val="0070C0"/>
          <w:lang w:val="ru-RU"/>
        </w:rPr>
        <w:t>предполагаемое</w:t>
      </w:r>
      <w:r w:rsidR="00351CAF" w:rsidRPr="00351CAF">
        <w:rPr>
          <w:rFonts w:ascii="Cambria" w:hAnsi="Cambria"/>
          <w:color w:val="002060"/>
          <w:lang w:val="ru-RU"/>
        </w:rPr>
        <w:t xml:space="preserve"> </w:t>
      </w:r>
      <w:r w:rsidR="00351CAF" w:rsidRPr="00E50B2F">
        <w:rPr>
          <w:rFonts w:ascii="Cambria" w:hAnsi="Cambria"/>
          <w:color w:val="0070C0"/>
          <w:lang w:val="ru-RU"/>
        </w:rPr>
        <w:t>расположение</w:t>
      </w:r>
      <w:r w:rsidR="00351CAF" w:rsidRPr="00351CAF">
        <w:rPr>
          <w:rFonts w:ascii="Cambria" w:hAnsi="Cambria"/>
          <w:color w:val="002060"/>
          <w:lang w:val="ru-RU"/>
        </w:rPr>
        <w:t xml:space="preserve"> </w:t>
      </w:r>
      <w:r w:rsidR="00351CAF" w:rsidRPr="00E50B2F">
        <w:rPr>
          <w:rFonts w:ascii="Cambria" w:hAnsi="Cambria"/>
          <w:color w:val="0070C0"/>
          <w:lang w:val="ru-RU"/>
        </w:rPr>
        <w:t>на</w:t>
      </w:r>
      <w:r w:rsidR="00351CAF" w:rsidRPr="00351CAF">
        <w:rPr>
          <w:rFonts w:ascii="Cambria" w:hAnsi="Cambria"/>
          <w:color w:val="002060"/>
          <w:lang w:val="ru-RU"/>
        </w:rPr>
        <w:t xml:space="preserve"> </w:t>
      </w:r>
      <w:r w:rsidR="00351CAF" w:rsidRPr="00490F7D">
        <w:rPr>
          <w:rFonts w:ascii="Cambria" w:hAnsi="Cambria"/>
          <w:color w:val="0070C0"/>
          <w:lang w:val="ru-RU"/>
        </w:rPr>
        <w:t>участке Вашего главного офиса, мастерских, станций (стальные/бетонные/асфальтовые конструкции), складов, лабораторий, жилых помещений и т.д. (при необходимости приложить эскизы);</w:t>
      </w:r>
    </w:p>
    <w:p w14:paraId="605B27D6" w14:textId="57081BE0" w:rsidR="00DF7ACC" w:rsidRPr="00351CAF" w:rsidRDefault="00DF7ACC" w:rsidP="00DF7ACC">
      <w:pPr>
        <w:rPr>
          <w:rFonts w:ascii="Cambria" w:hAnsi="Cambria"/>
          <w:lang w:val="ru-RU"/>
        </w:rPr>
      </w:pPr>
      <w:r w:rsidRPr="00351CAF">
        <w:rPr>
          <w:rFonts w:ascii="Cambria" w:hAnsi="Cambria"/>
          <w:lang w:val="ru-RU"/>
        </w:rPr>
        <w:t>•</w:t>
      </w:r>
      <w:r w:rsidRPr="00351CAF">
        <w:rPr>
          <w:rFonts w:ascii="Cambria" w:hAnsi="Cambria"/>
          <w:lang w:val="ru-RU"/>
        </w:rPr>
        <w:tab/>
      </w:r>
      <w:r w:rsidRPr="00867C74">
        <w:rPr>
          <w:rFonts w:ascii="Cambria" w:hAnsi="Cambria"/>
        </w:rPr>
        <w:t>site</w:t>
      </w:r>
      <w:r w:rsidRPr="00351CAF">
        <w:rPr>
          <w:rFonts w:ascii="Cambria" w:hAnsi="Cambria"/>
          <w:lang w:val="ru-RU"/>
        </w:rPr>
        <w:t xml:space="preserve"> </w:t>
      </w:r>
      <w:r w:rsidRPr="00867C74">
        <w:rPr>
          <w:rFonts w:ascii="Cambria" w:hAnsi="Cambria"/>
        </w:rPr>
        <w:t>organisation</w:t>
      </w:r>
      <w:r w:rsidR="00351CAF" w:rsidRPr="00351CAF">
        <w:rPr>
          <w:rFonts w:ascii="Cambria" w:hAnsi="Cambria"/>
          <w:color w:val="auto"/>
          <w:lang w:val="ru-RU"/>
        </w:rPr>
        <w:t xml:space="preserve"> </w:t>
      </w:r>
      <w:r w:rsidR="00351CAF">
        <w:rPr>
          <w:rFonts w:ascii="Cambria" w:hAnsi="Cambria"/>
          <w:color w:val="auto"/>
          <w:lang w:val="ru-RU"/>
        </w:rPr>
        <w:t>/</w:t>
      </w:r>
      <w:r w:rsidR="00351CAF" w:rsidRPr="00E50B2F">
        <w:rPr>
          <w:rFonts w:ascii="Cambria" w:hAnsi="Cambria"/>
          <w:color w:val="0070C0"/>
          <w:lang w:val="ru-RU"/>
        </w:rPr>
        <w:t>схема</w:t>
      </w:r>
      <w:r w:rsidR="00351CAF" w:rsidRPr="00351CAF">
        <w:rPr>
          <w:rFonts w:ascii="Cambria" w:hAnsi="Cambria"/>
          <w:color w:val="002060"/>
          <w:lang w:val="ru-RU"/>
        </w:rPr>
        <w:t xml:space="preserve"> </w:t>
      </w:r>
      <w:r w:rsidR="00351CAF" w:rsidRPr="00E50B2F">
        <w:rPr>
          <w:rFonts w:ascii="Cambria" w:hAnsi="Cambria"/>
          <w:color w:val="0070C0"/>
          <w:lang w:val="ru-RU"/>
        </w:rPr>
        <w:t>участка</w:t>
      </w:r>
      <w:r w:rsidRPr="00351CAF">
        <w:rPr>
          <w:rFonts w:ascii="Cambria" w:hAnsi="Cambria"/>
          <w:lang w:val="ru-RU"/>
        </w:rPr>
        <w:t>;</w:t>
      </w:r>
    </w:p>
    <w:p w14:paraId="2414269E" w14:textId="6ACEA8A0" w:rsidR="00DF7ACC" w:rsidRPr="00490F7D" w:rsidRDefault="00DF7ACC" w:rsidP="00DF7ACC">
      <w:pPr>
        <w:ind w:left="700" w:hanging="700"/>
        <w:rPr>
          <w:rFonts w:ascii="Cambria" w:hAnsi="Cambria"/>
          <w:color w:val="0070C0"/>
          <w:lang w:val="ru-RU"/>
        </w:rPr>
      </w:pPr>
      <w:r w:rsidRPr="00351CAF">
        <w:rPr>
          <w:rFonts w:ascii="Cambria" w:hAnsi="Cambria"/>
          <w:lang w:val="ru-RU"/>
        </w:rPr>
        <w:t>•</w:t>
      </w:r>
      <w:r w:rsidRPr="00351CAF">
        <w:rPr>
          <w:rFonts w:ascii="Cambria" w:hAnsi="Cambria"/>
          <w:lang w:val="ru-RU"/>
        </w:rPr>
        <w:tab/>
      </w:r>
      <w:r w:rsidRPr="00867C74">
        <w:rPr>
          <w:rFonts w:ascii="Cambria" w:hAnsi="Cambria"/>
        </w:rPr>
        <w:t>the</w:t>
      </w:r>
      <w:r w:rsidRPr="00351CAF">
        <w:rPr>
          <w:rFonts w:ascii="Cambria" w:hAnsi="Cambria"/>
          <w:lang w:val="ru-RU"/>
        </w:rPr>
        <w:t xml:space="preserve"> </w:t>
      </w:r>
      <w:r w:rsidRPr="00867C74">
        <w:rPr>
          <w:rFonts w:ascii="Cambria" w:hAnsi="Cambria"/>
        </w:rPr>
        <w:t>method</w:t>
      </w:r>
      <w:r w:rsidRPr="00351CAF">
        <w:rPr>
          <w:rFonts w:ascii="Cambria" w:hAnsi="Cambria"/>
          <w:lang w:val="ru-RU"/>
        </w:rPr>
        <w:t xml:space="preserve"> - </w:t>
      </w:r>
      <w:r w:rsidRPr="00867C74">
        <w:rPr>
          <w:rFonts w:ascii="Cambria" w:hAnsi="Cambria"/>
        </w:rPr>
        <w:t>including</w:t>
      </w:r>
      <w:r w:rsidRPr="00351CAF">
        <w:rPr>
          <w:rFonts w:ascii="Cambria" w:hAnsi="Cambria"/>
          <w:lang w:val="ru-RU"/>
        </w:rPr>
        <w:t xml:space="preserve"> </w:t>
      </w:r>
      <w:r w:rsidRPr="00867C74">
        <w:rPr>
          <w:rFonts w:ascii="Cambria" w:hAnsi="Cambria"/>
        </w:rPr>
        <w:t>the</w:t>
      </w:r>
      <w:r w:rsidRPr="00351CAF">
        <w:rPr>
          <w:rFonts w:ascii="Cambria" w:hAnsi="Cambria"/>
          <w:lang w:val="ru-RU"/>
        </w:rPr>
        <w:t xml:space="preserve"> </w:t>
      </w:r>
      <w:r w:rsidRPr="00867C74">
        <w:rPr>
          <w:rFonts w:ascii="Cambria" w:hAnsi="Cambria"/>
        </w:rPr>
        <w:t>number</w:t>
      </w:r>
      <w:r w:rsidRPr="00351CAF">
        <w:rPr>
          <w:rFonts w:ascii="Cambria" w:hAnsi="Cambria"/>
          <w:lang w:val="ru-RU"/>
        </w:rPr>
        <w:t xml:space="preserve"> </w:t>
      </w:r>
      <w:r w:rsidRPr="00867C74">
        <w:rPr>
          <w:rFonts w:ascii="Cambria" w:hAnsi="Cambria"/>
        </w:rPr>
        <w:t>of</w:t>
      </w:r>
      <w:r w:rsidRPr="00351CAF">
        <w:rPr>
          <w:rFonts w:ascii="Cambria" w:hAnsi="Cambria"/>
          <w:lang w:val="ru-RU"/>
        </w:rPr>
        <w:t xml:space="preserve"> </w:t>
      </w:r>
      <w:r w:rsidRPr="00867C74">
        <w:rPr>
          <w:rFonts w:ascii="Cambria" w:hAnsi="Cambria"/>
        </w:rPr>
        <w:t>equipment</w:t>
      </w:r>
      <w:r w:rsidRPr="00351CAF">
        <w:rPr>
          <w:rFonts w:ascii="Cambria" w:hAnsi="Cambria"/>
          <w:lang w:val="ru-RU"/>
        </w:rPr>
        <w:t xml:space="preserve"> (</w:t>
      </w:r>
      <w:r w:rsidRPr="00867C74">
        <w:rPr>
          <w:rFonts w:ascii="Cambria" w:hAnsi="Cambria"/>
        </w:rPr>
        <w:t>referring</w:t>
      </w:r>
      <w:r w:rsidRPr="00351CAF">
        <w:rPr>
          <w:rFonts w:ascii="Cambria" w:hAnsi="Cambria"/>
          <w:lang w:val="ru-RU"/>
        </w:rPr>
        <w:t xml:space="preserve"> </w:t>
      </w:r>
      <w:r w:rsidRPr="00867C74">
        <w:rPr>
          <w:rFonts w:ascii="Cambria" w:hAnsi="Cambria"/>
        </w:rPr>
        <w:t>to</w:t>
      </w:r>
      <w:r w:rsidRPr="00351CAF">
        <w:rPr>
          <w:rFonts w:ascii="Cambria" w:hAnsi="Cambria"/>
          <w:lang w:val="ru-RU"/>
        </w:rPr>
        <w:t xml:space="preserve"> </w:t>
      </w:r>
      <w:r w:rsidRPr="00867C74">
        <w:rPr>
          <w:rFonts w:ascii="Cambria" w:hAnsi="Cambria"/>
        </w:rPr>
        <w:t>the</w:t>
      </w:r>
      <w:r w:rsidRPr="00351CAF">
        <w:rPr>
          <w:rFonts w:ascii="Cambria" w:hAnsi="Cambria"/>
          <w:lang w:val="ru-RU"/>
        </w:rPr>
        <w:t xml:space="preserve"> </w:t>
      </w:r>
      <w:r w:rsidRPr="00867C74">
        <w:rPr>
          <w:rFonts w:ascii="Cambria" w:hAnsi="Cambria"/>
        </w:rPr>
        <w:t>items</w:t>
      </w:r>
      <w:r w:rsidRPr="00351CAF">
        <w:rPr>
          <w:rFonts w:ascii="Cambria" w:hAnsi="Cambria"/>
          <w:lang w:val="ru-RU"/>
        </w:rPr>
        <w:t xml:space="preserve"> </w:t>
      </w:r>
      <w:r w:rsidRPr="00867C74">
        <w:rPr>
          <w:rFonts w:ascii="Cambria" w:hAnsi="Cambria"/>
        </w:rPr>
        <w:t>in</w:t>
      </w:r>
      <w:r w:rsidRPr="00351CAF">
        <w:rPr>
          <w:rFonts w:ascii="Cambria" w:hAnsi="Cambria"/>
          <w:lang w:val="ru-RU"/>
        </w:rPr>
        <w:t xml:space="preserve"> </w:t>
      </w:r>
      <w:r w:rsidRPr="00867C74">
        <w:rPr>
          <w:rFonts w:ascii="Cambria" w:hAnsi="Cambria"/>
        </w:rPr>
        <w:t>Form</w:t>
      </w:r>
      <w:r w:rsidRPr="00351CAF">
        <w:rPr>
          <w:rFonts w:ascii="Cambria" w:hAnsi="Cambria"/>
          <w:lang w:val="ru-RU"/>
        </w:rPr>
        <w:t xml:space="preserve"> “</w:t>
      </w:r>
      <w:r w:rsidRPr="00867C74">
        <w:rPr>
          <w:rFonts w:ascii="Cambria" w:hAnsi="Cambria"/>
        </w:rPr>
        <w:t>Company</w:t>
      </w:r>
      <w:r w:rsidRPr="00351CAF">
        <w:rPr>
          <w:rFonts w:ascii="Cambria" w:hAnsi="Cambria"/>
          <w:lang w:val="ru-RU"/>
        </w:rPr>
        <w:t>’</w:t>
      </w:r>
      <w:r w:rsidRPr="00867C74">
        <w:rPr>
          <w:rFonts w:ascii="Cambria" w:hAnsi="Cambria"/>
        </w:rPr>
        <w:t>s</w:t>
      </w:r>
      <w:r w:rsidRPr="00351CAF">
        <w:rPr>
          <w:rFonts w:ascii="Cambria" w:hAnsi="Cambria"/>
          <w:lang w:val="ru-RU"/>
        </w:rPr>
        <w:t xml:space="preserve"> </w:t>
      </w:r>
      <w:r w:rsidRPr="00867C74">
        <w:rPr>
          <w:rFonts w:ascii="Cambria" w:hAnsi="Cambria"/>
        </w:rPr>
        <w:t>Equipment</w:t>
      </w:r>
      <w:r w:rsidRPr="00351CAF">
        <w:rPr>
          <w:rFonts w:ascii="Cambria" w:hAnsi="Cambria"/>
          <w:lang w:val="ru-RU"/>
        </w:rPr>
        <w:t xml:space="preserve">), </w:t>
      </w:r>
      <w:r w:rsidRPr="00867C74">
        <w:rPr>
          <w:rFonts w:ascii="Cambria" w:hAnsi="Cambria"/>
        </w:rPr>
        <w:t>labour</w:t>
      </w:r>
      <w:r w:rsidRPr="00351CAF">
        <w:rPr>
          <w:rFonts w:ascii="Cambria" w:hAnsi="Cambria"/>
          <w:lang w:val="ru-RU"/>
        </w:rPr>
        <w:t xml:space="preserve"> </w:t>
      </w:r>
      <w:r w:rsidRPr="00867C74">
        <w:rPr>
          <w:rFonts w:ascii="Cambria" w:hAnsi="Cambria"/>
        </w:rPr>
        <w:t>and</w:t>
      </w:r>
      <w:r w:rsidRPr="00351CAF">
        <w:rPr>
          <w:rFonts w:ascii="Cambria" w:hAnsi="Cambria"/>
          <w:lang w:val="ru-RU"/>
        </w:rPr>
        <w:t xml:space="preserve"> </w:t>
      </w:r>
      <w:r w:rsidRPr="00867C74">
        <w:rPr>
          <w:rFonts w:ascii="Cambria" w:hAnsi="Cambria"/>
        </w:rPr>
        <w:t>materials</w:t>
      </w:r>
      <w:r w:rsidRPr="00351CAF">
        <w:rPr>
          <w:rFonts w:ascii="Cambria" w:hAnsi="Cambria"/>
          <w:lang w:val="ru-RU"/>
        </w:rPr>
        <w:t xml:space="preserve"> </w:t>
      </w:r>
      <w:r w:rsidRPr="00867C74">
        <w:rPr>
          <w:rFonts w:ascii="Cambria" w:hAnsi="Cambria"/>
        </w:rPr>
        <w:t>to</w:t>
      </w:r>
      <w:r w:rsidRPr="00351CAF">
        <w:rPr>
          <w:rFonts w:ascii="Cambria" w:hAnsi="Cambria"/>
          <w:lang w:val="ru-RU"/>
        </w:rPr>
        <w:t xml:space="preserve"> </w:t>
      </w:r>
      <w:r w:rsidRPr="00867C74">
        <w:rPr>
          <w:rFonts w:ascii="Cambria" w:hAnsi="Cambria"/>
        </w:rPr>
        <w:t>be</w:t>
      </w:r>
      <w:r w:rsidRPr="00351CAF">
        <w:rPr>
          <w:rFonts w:ascii="Cambria" w:hAnsi="Cambria"/>
          <w:lang w:val="ru-RU"/>
        </w:rPr>
        <w:t xml:space="preserve"> </w:t>
      </w:r>
      <w:r w:rsidRPr="00867C74">
        <w:rPr>
          <w:rFonts w:ascii="Cambria" w:hAnsi="Cambria"/>
        </w:rPr>
        <w:t>used</w:t>
      </w:r>
      <w:r w:rsidRPr="00351CAF">
        <w:rPr>
          <w:rFonts w:ascii="Cambria" w:hAnsi="Cambria"/>
          <w:lang w:val="ru-RU"/>
        </w:rPr>
        <w:t xml:space="preserve"> </w:t>
      </w:r>
      <w:r w:rsidRPr="00867C74">
        <w:rPr>
          <w:rFonts w:ascii="Cambria" w:hAnsi="Cambria"/>
        </w:rPr>
        <w:t>for</w:t>
      </w:r>
      <w:r w:rsidRPr="00351CAF">
        <w:rPr>
          <w:rFonts w:ascii="Cambria" w:hAnsi="Cambria"/>
          <w:lang w:val="ru-RU"/>
        </w:rPr>
        <w:t xml:space="preserve"> </w:t>
      </w:r>
      <w:r w:rsidRPr="00867C74">
        <w:rPr>
          <w:rFonts w:ascii="Cambria" w:hAnsi="Cambria"/>
        </w:rPr>
        <w:t>carrying</w:t>
      </w:r>
      <w:r w:rsidRPr="00351CAF">
        <w:rPr>
          <w:rFonts w:ascii="Cambria" w:hAnsi="Cambria"/>
          <w:lang w:val="ru-RU"/>
        </w:rPr>
        <w:t xml:space="preserve"> </w:t>
      </w:r>
      <w:r w:rsidRPr="00867C74">
        <w:rPr>
          <w:rFonts w:ascii="Cambria" w:hAnsi="Cambria"/>
        </w:rPr>
        <w:t>out</w:t>
      </w:r>
      <w:r w:rsidRPr="00351CAF">
        <w:rPr>
          <w:rFonts w:ascii="Cambria" w:hAnsi="Cambria"/>
          <w:lang w:val="ru-RU"/>
        </w:rPr>
        <w:t xml:space="preserve"> </w:t>
      </w:r>
      <w:r w:rsidRPr="00867C74">
        <w:rPr>
          <w:rFonts w:ascii="Cambria" w:hAnsi="Cambria"/>
        </w:rPr>
        <w:t>each</w:t>
      </w:r>
      <w:r w:rsidRPr="00351CAF">
        <w:rPr>
          <w:rFonts w:ascii="Cambria" w:hAnsi="Cambria"/>
          <w:lang w:val="ru-RU"/>
        </w:rPr>
        <w:t xml:space="preserve"> </w:t>
      </w:r>
      <w:r w:rsidRPr="00867C74">
        <w:rPr>
          <w:rFonts w:ascii="Cambria" w:hAnsi="Cambria"/>
        </w:rPr>
        <w:t>major</w:t>
      </w:r>
      <w:r w:rsidRPr="00351CAF">
        <w:rPr>
          <w:rFonts w:ascii="Cambria" w:hAnsi="Cambria"/>
          <w:lang w:val="ru-RU"/>
        </w:rPr>
        <w:t xml:space="preserve"> </w:t>
      </w:r>
      <w:r w:rsidRPr="00867C74">
        <w:rPr>
          <w:rFonts w:ascii="Cambria" w:hAnsi="Cambria"/>
        </w:rPr>
        <w:t>category</w:t>
      </w:r>
      <w:r w:rsidRPr="00351CAF">
        <w:rPr>
          <w:rFonts w:ascii="Cambria" w:hAnsi="Cambria"/>
          <w:lang w:val="ru-RU"/>
        </w:rPr>
        <w:t xml:space="preserve"> </w:t>
      </w:r>
      <w:r w:rsidRPr="00867C74">
        <w:rPr>
          <w:rFonts w:ascii="Cambria" w:hAnsi="Cambria"/>
        </w:rPr>
        <w:t>of</w:t>
      </w:r>
      <w:r w:rsidRPr="00351CAF">
        <w:rPr>
          <w:rFonts w:ascii="Cambria" w:hAnsi="Cambria"/>
          <w:lang w:val="ru-RU"/>
        </w:rPr>
        <w:t xml:space="preserve"> </w:t>
      </w:r>
      <w:r w:rsidRPr="00867C74">
        <w:rPr>
          <w:rFonts w:ascii="Cambria" w:hAnsi="Cambria"/>
        </w:rPr>
        <w:t>works</w:t>
      </w:r>
      <w:r w:rsidR="00351CAF" w:rsidRPr="00351CAF">
        <w:rPr>
          <w:rFonts w:ascii="Cambria" w:hAnsi="Cambria"/>
          <w:color w:val="auto"/>
          <w:lang w:val="ru-RU"/>
        </w:rPr>
        <w:t xml:space="preserve"> </w:t>
      </w:r>
      <w:r w:rsidR="00351CAF">
        <w:rPr>
          <w:rFonts w:ascii="Cambria" w:hAnsi="Cambria"/>
          <w:color w:val="auto"/>
          <w:lang w:val="ru-RU"/>
        </w:rPr>
        <w:t>/</w:t>
      </w:r>
      <w:r w:rsidR="00351CAF" w:rsidRPr="00E50B2F">
        <w:rPr>
          <w:rFonts w:ascii="Cambria" w:hAnsi="Cambria"/>
          <w:color w:val="0070C0"/>
          <w:lang w:val="ru-RU"/>
        </w:rPr>
        <w:t>метод</w:t>
      </w:r>
      <w:r w:rsidR="00351CAF" w:rsidRPr="00351CAF">
        <w:rPr>
          <w:rFonts w:ascii="Cambria" w:hAnsi="Cambria"/>
          <w:color w:val="002060"/>
          <w:lang w:val="ru-RU"/>
        </w:rPr>
        <w:t xml:space="preserve"> – </w:t>
      </w:r>
      <w:r w:rsidR="00351CAF" w:rsidRPr="00E50B2F">
        <w:rPr>
          <w:rFonts w:ascii="Cambria" w:hAnsi="Cambria"/>
          <w:color w:val="0070C0"/>
          <w:lang w:val="ru-RU"/>
        </w:rPr>
        <w:t>включая</w:t>
      </w:r>
      <w:r w:rsidR="00351CAF" w:rsidRPr="00351CAF">
        <w:rPr>
          <w:rFonts w:ascii="Cambria" w:hAnsi="Cambria"/>
          <w:color w:val="002060"/>
          <w:lang w:val="ru-RU"/>
        </w:rPr>
        <w:t xml:space="preserve"> </w:t>
      </w:r>
      <w:r w:rsidR="00351CAF" w:rsidRPr="00E50B2F">
        <w:rPr>
          <w:rFonts w:ascii="Cambria" w:hAnsi="Cambria"/>
          <w:color w:val="0070C0"/>
          <w:lang w:val="ru-RU"/>
        </w:rPr>
        <w:t>количество</w:t>
      </w:r>
      <w:r w:rsidR="00351CAF" w:rsidRPr="00351CAF">
        <w:rPr>
          <w:rFonts w:ascii="Cambria" w:hAnsi="Cambria"/>
          <w:color w:val="002060"/>
          <w:lang w:val="ru-RU"/>
        </w:rPr>
        <w:t xml:space="preserve"> </w:t>
      </w:r>
      <w:r w:rsidR="00351CAF" w:rsidRPr="00490F7D">
        <w:rPr>
          <w:rFonts w:ascii="Cambria" w:hAnsi="Cambria"/>
          <w:color w:val="0070C0"/>
          <w:lang w:val="ru-RU"/>
        </w:rPr>
        <w:t>оборудования (относится к позициям в форме «Оборудование компании»), труд и материалы, которые будут использованы для выполнения каждой основной категории работ</w:t>
      </w:r>
      <w:r w:rsidRPr="00490F7D">
        <w:rPr>
          <w:rFonts w:ascii="Cambria" w:hAnsi="Cambria"/>
          <w:color w:val="0070C0"/>
          <w:lang w:val="ru-RU"/>
        </w:rPr>
        <w:t>;</w:t>
      </w:r>
    </w:p>
    <w:p w14:paraId="341A4820" w14:textId="78F0CB40" w:rsidR="00DF7ACC" w:rsidRPr="00351CAF" w:rsidRDefault="00DF7ACC" w:rsidP="00DF7ACC">
      <w:pPr>
        <w:rPr>
          <w:rFonts w:ascii="Cambria" w:hAnsi="Cambria"/>
          <w:lang w:val="ru-RU"/>
        </w:rPr>
      </w:pPr>
      <w:r w:rsidRPr="00351CAF">
        <w:rPr>
          <w:rFonts w:ascii="Cambria" w:hAnsi="Cambria"/>
          <w:lang w:val="ru-RU"/>
        </w:rPr>
        <w:t>•</w:t>
      </w:r>
      <w:r w:rsidRPr="00351CAF">
        <w:rPr>
          <w:rFonts w:ascii="Cambria" w:hAnsi="Cambria"/>
          <w:lang w:val="ru-RU"/>
        </w:rPr>
        <w:tab/>
      </w:r>
      <w:r w:rsidRPr="00867C74">
        <w:rPr>
          <w:rFonts w:ascii="Cambria" w:hAnsi="Cambria"/>
        </w:rPr>
        <w:t>the</w:t>
      </w:r>
      <w:r w:rsidRPr="00351CAF">
        <w:rPr>
          <w:rFonts w:ascii="Cambria" w:hAnsi="Cambria"/>
          <w:lang w:val="ru-RU"/>
        </w:rPr>
        <w:t xml:space="preserve"> </w:t>
      </w:r>
      <w:r w:rsidRPr="00867C74">
        <w:rPr>
          <w:rFonts w:ascii="Cambria" w:hAnsi="Cambria"/>
        </w:rPr>
        <w:t>logical</w:t>
      </w:r>
      <w:r w:rsidRPr="00351CAF">
        <w:rPr>
          <w:rFonts w:ascii="Cambria" w:hAnsi="Cambria"/>
          <w:lang w:val="ru-RU"/>
        </w:rPr>
        <w:t xml:space="preserve"> </w:t>
      </w:r>
      <w:r w:rsidRPr="00867C74">
        <w:rPr>
          <w:rFonts w:ascii="Cambria" w:hAnsi="Cambria"/>
        </w:rPr>
        <w:t>sequence</w:t>
      </w:r>
      <w:r w:rsidRPr="00351CAF">
        <w:rPr>
          <w:rFonts w:ascii="Cambria" w:hAnsi="Cambria"/>
          <w:lang w:val="ru-RU"/>
        </w:rPr>
        <w:t xml:space="preserve"> </w:t>
      </w:r>
      <w:r w:rsidRPr="00867C74">
        <w:rPr>
          <w:rFonts w:ascii="Cambria" w:hAnsi="Cambria"/>
        </w:rPr>
        <w:t>and</w:t>
      </w:r>
      <w:r w:rsidRPr="00351CAF">
        <w:rPr>
          <w:rFonts w:ascii="Cambria" w:hAnsi="Cambria"/>
          <w:lang w:val="ru-RU"/>
        </w:rPr>
        <w:t xml:space="preserve"> </w:t>
      </w:r>
      <w:r w:rsidRPr="00867C74">
        <w:rPr>
          <w:rFonts w:ascii="Cambria" w:hAnsi="Cambria"/>
        </w:rPr>
        <w:t>correlation</w:t>
      </w:r>
      <w:r w:rsidRPr="00351CAF">
        <w:rPr>
          <w:rFonts w:ascii="Cambria" w:hAnsi="Cambria"/>
          <w:lang w:val="ru-RU"/>
        </w:rPr>
        <w:t xml:space="preserve"> </w:t>
      </w:r>
      <w:r w:rsidRPr="00867C74">
        <w:rPr>
          <w:rFonts w:ascii="Cambria" w:hAnsi="Cambria"/>
        </w:rPr>
        <w:t>between</w:t>
      </w:r>
      <w:r w:rsidRPr="00351CAF">
        <w:rPr>
          <w:rFonts w:ascii="Cambria" w:hAnsi="Cambria"/>
          <w:lang w:val="ru-RU"/>
        </w:rPr>
        <w:t xml:space="preserve"> </w:t>
      </w:r>
      <w:r w:rsidRPr="00867C74">
        <w:rPr>
          <w:rFonts w:ascii="Cambria" w:hAnsi="Cambria"/>
        </w:rPr>
        <w:t>the</w:t>
      </w:r>
      <w:r w:rsidRPr="00351CAF">
        <w:rPr>
          <w:rFonts w:ascii="Cambria" w:hAnsi="Cambria"/>
          <w:lang w:val="ru-RU"/>
        </w:rPr>
        <w:t xml:space="preserve"> </w:t>
      </w:r>
      <w:r w:rsidRPr="00867C74">
        <w:rPr>
          <w:rFonts w:ascii="Cambria" w:hAnsi="Cambria"/>
        </w:rPr>
        <w:t>major</w:t>
      </w:r>
      <w:r w:rsidRPr="00351CAF">
        <w:rPr>
          <w:rFonts w:ascii="Cambria" w:hAnsi="Cambria"/>
          <w:lang w:val="ru-RU"/>
        </w:rPr>
        <w:t xml:space="preserve"> </w:t>
      </w:r>
      <w:r w:rsidRPr="00867C74">
        <w:rPr>
          <w:rFonts w:ascii="Cambria" w:hAnsi="Cambria"/>
        </w:rPr>
        <w:t>categories</w:t>
      </w:r>
      <w:r w:rsidRPr="00351CAF">
        <w:rPr>
          <w:rFonts w:ascii="Cambria" w:hAnsi="Cambria"/>
          <w:lang w:val="ru-RU"/>
        </w:rPr>
        <w:t xml:space="preserve"> </w:t>
      </w:r>
      <w:r w:rsidRPr="00867C74">
        <w:rPr>
          <w:rFonts w:ascii="Cambria" w:hAnsi="Cambria"/>
        </w:rPr>
        <w:t>of</w:t>
      </w:r>
      <w:r w:rsidRPr="00351CAF">
        <w:rPr>
          <w:rFonts w:ascii="Cambria" w:hAnsi="Cambria"/>
          <w:lang w:val="ru-RU"/>
        </w:rPr>
        <w:t xml:space="preserve"> </w:t>
      </w:r>
      <w:r w:rsidRPr="00867C74">
        <w:rPr>
          <w:rFonts w:ascii="Cambria" w:hAnsi="Cambria"/>
        </w:rPr>
        <w:t>activities</w:t>
      </w:r>
      <w:r w:rsidRPr="00351CAF">
        <w:rPr>
          <w:rFonts w:ascii="Cambria" w:hAnsi="Cambria"/>
          <w:lang w:val="ru-RU"/>
        </w:rPr>
        <w:t xml:space="preserve"> (</w:t>
      </w:r>
      <w:r w:rsidRPr="00867C74">
        <w:rPr>
          <w:rFonts w:ascii="Cambria" w:hAnsi="Cambria"/>
        </w:rPr>
        <w:t>works</w:t>
      </w:r>
      <w:r w:rsidRPr="00351CAF">
        <w:rPr>
          <w:rFonts w:ascii="Cambria" w:hAnsi="Cambria"/>
          <w:lang w:val="ru-RU"/>
        </w:rPr>
        <w:t>)</w:t>
      </w:r>
      <w:r w:rsidR="00351CAF" w:rsidRPr="00351CAF">
        <w:rPr>
          <w:rFonts w:ascii="Cambria" w:hAnsi="Cambria"/>
          <w:color w:val="auto"/>
          <w:lang w:val="ru-RU"/>
        </w:rPr>
        <w:t xml:space="preserve"> </w:t>
      </w:r>
      <w:r w:rsidR="00351CAF">
        <w:rPr>
          <w:rFonts w:ascii="Cambria" w:hAnsi="Cambria"/>
          <w:color w:val="auto"/>
          <w:lang w:val="ru-RU"/>
        </w:rPr>
        <w:t>/</w:t>
      </w:r>
      <w:r w:rsidR="00351CAF" w:rsidRPr="00E50B2F">
        <w:rPr>
          <w:rFonts w:ascii="Cambria" w:hAnsi="Cambria"/>
          <w:color w:val="0070C0"/>
          <w:lang w:val="ru-RU"/>
        </w:rPr>
        <w:t>логическая</w:t>
      </w:r>
      <w:r w:rsidR="00351CAF" w:rsidRPr="00351CAF">
        <w:rPr>
          <w:rFonts w:ascii="Cambria" w:hAnsi="Cambria"/>
          <w:color w:val="002060"/>
          <w:lang w:val="ru-RU"/>
        </w:rPr>
        <w:t xml:space="preserve"> </w:t>
      </w:r>
      <w:r w:rsidR="00351CAF" w:rsidRPr="00E50B2F">
        <w:rPr>
          <w:rFonts w:ascii="Cambria" w:hAnsi="Cambria"/>
          <w:color w:val="0070C0"/>
          <w:lang w:val="ru-RU"/>
        </w:rPr>
        <w:t>последовательность</w:t>
      </w:r>
      <w:r w:rsidR="00351CAF" w:rsidRPr="00351CAF">
        <w:rPr>
          <w:rFonts w:ascii="Cambria" w:hAnsi="Cambria"/>
          <w:color w:val="002060"/>
          <w:lang w:val="ru-RU"/>
        </w:rPr>
        <w:t xml:space="preserve"> </w:t>
      </w:r>
      <w:r w:rsidR="00351CAF" w:rsidRPr="00E50B2F">
        <w:rPr>
          <w:rFonts w:ascii="Cambria" w:hAnsi="Cambria"/>
          <w:color w:val="0070C0"/>
          <w:lang w:val="ru-RU"/>
        </w:rPr>
        <w:t>и</w:t>
      </w:r>
      <w:r w:rsidR="00351CAF" w:rsidRPr="00351CAF">
        <w:rPr>
          <w:rFonts w:ascii="Cambria" w:hAnsi="Cambria"/>
          <w:color w:val="002060"/>
          <w:lang w:val="ru-RU"/>
        </w:rPr>
        <w:t xml:space="preserve"> </w:t>
      </w:r>
      <w:r w:rsidR="00351CAF" w:rsidRPr="00E50B2F">
        <w:rPr>
          <w:rFonts w:ascii="Cambria" w:hAnsi="Cambria"/>
          <w:color w:val="0070C0"/>
          <w:lang w:val="ru-RU"/>
        </w:rPr>
        <w:t>соотношение</w:t>
      </w:r>
      <w:r w:rsidR="00351CAF" w:rsidRPr="00351CAF">
        <w:rPr>
          <w:rFonts w:ascii="Cambria" w:hAnsi="Cambria"/>
          <w:color w:val="002060"/>
          <w:lang w:val="ru-RU"/>
        </w:rPr>
        <w:t xml:space="preserve"> </w:t>
      </w:r>
      <w:r w:rsidR="00351CAF" w:rsidRPr="00E50B2F">
        <w:rPr>
          <w:rFonts w:ascii="Cambria" w:hAnsi="Cambria"/>
          <w:color w:val="0070C0"/>
          <w:lang w:val="ru-RU"/>
        </w:rPr>
        <w:t>между</w:t>
      </w:r>
      <w:r w:rsidR="00351CAF" w:rsidRPr="00351CAF">
        <w:rPr>
          <w:rFonts w:ascii="Cambria" w:hAnsi="Cambria"/>
          <w:color w:val="002060"/>
          <w:lang w:val="ru-RU"/>
        </w:rPr>
        <w:t xml:space="preserve"> </w:t>
      </w:r>
      <w:r w:rsidR="00351CAF" w:rsidRPr="00E50B2F">
        <w:rPr>
          <w:rFonts w:ascii="Cambria" w:hAnsi="Cambria"/>
          <w:color w:val="0070C0"/>
          <w:lang w:val="ru-RU"/>
        </w:rPr>
        <w:t>основными</w:t>
      </w:r>
      <w:r w:rsidR="00351CAF" w:rsidRPr="00351CAF">
        <w:rPr>
          <w:rFonts w:ascii="Cambria" w:hAnsi="Cambria"/>
          <w:color w:val="002060"/>
          <w:lang w:val="ru-RU"/>
        </w:rPr>
        <w:t xml:space="preserve"> </w:t>
      </w:r>
      <w:r w:rsidR="00351CAF" w:rsidRPr="00E50B2F">
        <w:rPr>
          <w:rFonts w:ascii="Cambria" w:hAnsi="Cambria"/>
          <w:color w:val="0070C0"/>
          <w:lang w:val="ru-RU"/>
        </w:rPr>
        <w:t>видами</w:t>
      </w:r>
      <w:r w:rsidR="00351CAF" w:rsidRPr="00351CAF">
        <w:rPr>
          <w:rFonts w:ascii="Cambria" w:hAnsi="Cambria"/>
          <w:color w:val="002060"/>
          <w:lang w:val="ru-RU"/>
        </w:rPr>
        <w:t xml:space="preserve"> </w:t>
      </w:r>
      <w:r w:rsidR="00351CAF" w:rsidRPr="00490F7D">
        <w:rPr>
          <w:rFonts w:ascii="Cambria" w:hAnsi="Cambria"/>
          <w:color w:val="0070C0"/>
          <w:lang w:val="ru-RU"/>
        </w:rPr>
        <w:t>деятельности (работ)</w:t>
      </w:r>
      <w:r w:rsidRPr="00490F7D">
        <w:rPr>
          <w:rFonts w:ascii="Cambria" w:hAnsi="Cambria"/>
          <w:color w:val="0070C0"/>
          <w:lang w:val="ru-RU"/>
        </w:rPr>
        <w:t>;</w:t>
      </w:r>
    </w:p>
    <w:p w14:paraId="6F4DCD76" w14:textId="48A2379F" w:rsidR="00DF7ACC" w:rsidRPr="00351CAF" w:rsidRDefault="00DF7ACC" w:rsidP="00DF7ACC">
      <w:pPr>
        <w:rPr>
          <w:rFonts w:ascii="Cambria" w:hAnsi="Cambria"/>
          <w:lang w:val="ru-RU"/>
        </w:rPr>
      </w:pPr>
      <w:r w:rsidRPr="00867C74">
        <w:rPr>
          <w:rFonts w:ascii="Cambria" w:hAnsi="Cambria"/>
        </w:rPr>
        <w:t>•</w:t>
      </w:r>
      <w:r w:rsidRPr="00867C74">
        <w:rPr>
          <w:rFonts w:ascii="Cambria" w:hAnsi="Cambria"/>
        </w:rPr>
        <w:tab/>
        <w:t>all details as required to be described according to Part II, Section 5.2 (“General Specifications”</w:t>
      </w:r>
      <w:r w:rsidR="00351CAF" w:rsidRPr="00351CAF">
        <w:rPr>
          <w:rFonts w:ascii="Cambria" w:hAnsi="Cambria"/>
          <w:lang w:val="en-US"/>
        </w:rPr>
        <w:t xml:space="preserve"> </w:t>
      </w:r>
      <w:r w:rsidR="00351CAF">
        <w:rPr>
          <w:rFonts w:ascii="Cambria" w:hAnsi="Cambria"/>
          <w:lang w:val="en-US"/>
        </w:rPr>
        <w:t>/</w:t>
      </w:r>
      <w:r w:rsidR="00351CAF" w:rsidRPr="00E50B2F">
        <w:rPr>
          <w:rFonts w:ascii="Cambria" w:hAnsi="Cambria"/>
          <w:color w:val="0070C0"/>
          <w:lang w:val="ru-RU"/>
        </w:rPr>
        <w:t>все</w:t>
      </w:r>
      <w:r w:rsidR="00351CAF" w:rsidRPr="00351CAF">
        <w:rPr>
          <w:rFonts w:ascii="Cambria" w:hAnsi="Cambria"/>
          <w:color w:val="002060"/>
          <w:lang w:val="en-US"/>
        </w:rPr>
        <w:t xml:space="preserve"> </w:t>
      </w:r>
      <w:r w:rsidR="00351CAF" w:rsidRPr="00E50B2F">
        <w:rPr>
          <w:rFonts w:ascii="Cambria" w:hAnsi="Cambria"/>
          <w:color w:val="0070C0"/>
          <w:lang w:val="ru-RU"/>
        </w:rPr>
        <w:t>детали</w:t>
      </w:r>
      <w:r w:rsidR="00351CAF" w:rsidRPr="00351CAF">
        <w:rPr>
          <w:rFonts w:ascii="Cambria" w:hAnsi="Cambria"/>
          <w:color w:val="002060"/>
          <w:lang w:val="en-US"/>
        </w:rPr>
        <w:t xml:space="preserve">, </w:t>
      </w:r>
      <w:r w:rsidR="00351CAF" w:rsidRPr="00E50B2F">
        <w:rPr>
          <w:rFonts w:ascii="Cambria" w:hAnsi="Cambria"/>
          <w:color w:val="0070C0"/>
          <w:lang w:val="ru-RU"/>
        </w:rPr>
        <w:t>требуемые</w:t>
      </w:r>
      <w:r w:rsidR="00351CAF" w:rsidRPr="00351CAF">
        <w:rPr>
          <w:rFonts w:ascii="Cambria" w:hAnsi="Cambria"/>
          <w:color w:val="002060"/>
          <w:lang w:val="en-US"/>
        </w:rPr>
        <w:t xml:space="preserve"> </w:t>
      </w:r>
      <w:r w:rsidR="00351CAF" w:rsidRPr="00E50B2F">
        <w:rPr>
          <w:rFonts w:ascii="Cambria" w:hAnsi="Cambria"/>
          <w:color w:val="0070C0"/>
          <w:lang w:val="ru-RU"/>
        </w:rPr>
        <w:t>для</w:t>
      </w:r>
      <w:r w:rsidR="00351CAF" w:rsidRPr="00351CAF">
        <w:rPr>
          <w:rFonts w:ascii="Cambria" w:hAnsi="Cambria"/>
          <w:color w:val="002060"/>
          <w:lang w:val="en-US"/>
        </w:rPr>
        <w:t xml:space="preserve"> </w:t>
      </w:r>
      <w:r w:rsidR="00351CAF" w:rsidRPr="00E50B2F">
        <w:rPr>
          <w:rFonts w:ascii="Cambria" w:hAnsi="Cambria"/>
          <w:color w:val="0070C0"/>
          <w:lang w:val="ru-RU"/>
        </w:rPr>
        <w:t>описания</w:t>
      </w:r>
      <w:r w:rsidR="00351CAF" w:rsidRPr="00351CAF">
        <w:rPr>
          <w:rFonts w:ascii="Cambria" w:hAnsi="Cambria"/>
          <w:color w:val="002060"/>
          <w:lang w:val="en-US"/>
        </w:rPr>
        <w:t xml:space="preserve"> </w:t>
      </w:r>
      <w:r w:rsidR="00351CAF" w:rsidRPr="00E50B2F">
        <w:rPr>
          <w:rFonts w:ascii="Cambria" w:hAnsi="Cambria"/>
          <w:color w:val="0070C0"/>
          <w:lang w:val="ru-RU"/>
        </w:rPr>
        <w:t>в</w:t>
      </w:r>
      <w:r w:rsidR="00351CAF" w:rsidRPr="00351CAF">
        <w:rPr>
          <w:rFonts w:ascii="Cambria" w:hAnsi="Cambria"/>
          <w:color w:val="002060"/>
          <w:lang w:val="en-US"/>
        </w:rPr>
        <w:t xml:space="preserve"> </w:t>
      </w:r>
      <w:r w:rsidR="00351CAF" w:rsidRPr="00490F7D">
        <w:rPr>
          <w:rFonts w:ascii="Cambria" w:hAnsi="Cambria"/>
          <w:color w:val="0070C0"/>
          <w:lang w:val="ru-RU"/>
        </w:rPr>
        <w:t>соответствии</w:t>
      </w:r>
      <w:r w:rsidR="00351CAF" w:rsidRPr="00490F7D">
        <w:rPr>
          <w:rFonts w:ascii="Cambria" w:hAnsi="Cambria"/>
          <w:color w:val="0070C0"/>
          <w:lang w:val="en-US"/>
        </w:rPr>
        <w:t xml:space="preserve"> </w:t>
      </w:r>
      <w:r w:rsidR="00351CAF" w:rsidRPr="00490F7D">
        <w:rPr>
          <w:rFonts w:ascii="Cambria" w:hAnsi="Cambria"/>
          <w:color w:val="0070C0"/>
          <w:lang w:val="ru-RU"/>
        </w:rPr>
        <w:t>с</w:t>
      </w:r>
      <w:r w:rsidR="00351CAF" w:rsidRPr="00490F7D">
        <w:rPr>
          <w:rFonts w:ascii="Cambria" w:hAnsi="Cambria"/>
          <w:color w:val="0070C0"/>
          <w:lang w:val="en-US"/>
        </w:rPr>
        <w:t xml:space="preserve"> </w:t>
      </w:r>
      <w:r w:rsidR="00351CAF" w:rsidRPr="00490F7D">
        <w:rPr>
          <w:rFonts w:ascii="Cambria" w:hAnsi="Cambria"/>
          <w:color w:val="0070C0"/>
          <w:lang w:val="ru-RU"/>
        </w:rPr>
        <w:t>Частью</w:t>
      </w:r>
      <w:r w:rsidR="00351CAF" w:rsidRPr="00490F7D">
        <w:rPr>
          <w:rFonts w:ascii="Cambria" w:hAnsi="Cambria"/>
          <w:color w:val="0070C0"/>
          <w:lang w:val="en-US"/>
        </w:rPr>
        <w:t xml:space="preserve"> </w:t>
      </w:r>
      <w:r w:rsidR="00351CAF" w:rsidRPr="00490F7D">
        <w:rPr>
          <w:rFonts w:ascii="Cambria" w:hAnsi="Cambria"/>
          <w:color w:val="0070C0"/>
        </w:rPr>
        <w:t>II</w:t>
      </w:r>
      <w:r w:rsidR="00351CAF" w:rsidRPr="00490F7D">
        <w:rPr>
          <w:rFonts w:ascii="Cambria" w:hAnsi="Cambria"/>
          <w:color w:val="0070C0"/>
          <w:lang w:val="ru-RU"/>
        </w:rPr>
        <w:t>, Раздел 5.2 («Общие спецификации»</w:t>
      </w:r>
      <w:r w:rsidRPr="00490F7D">
        <w:rPr>
          <w:rFonts w:ascii="Cambria" w:hAnsi="Cambria"/>
          <w:color w:val="0070C0"/>
          <w:lang w:val="ru-RU"/>
        </w:rPr>
        <w:t>);</w:t>
      </w:r>
    </w:p>
    <w:p w14:paraId="16D01FE8" w14:textId="2044F2FA" w:rsidR="00DF7ACC" w:rsidRPr="00490F7D" w:rsidRDefault="00DF7ACC" w:rsidP="00DF7ACC">
      <w:pPr>
        <w:rPr>
          <w:rFonts w:ascii="Cambria" w:hAnsi="Cambria"/>
          <w:color w:val="0070C0"/>
          <w:lang w:val="ru-RU"/>
        </w:rPr>
      </w:pPr>
      <w:r w:rsidRPr="00351CAF">
        <w:rPr>
          <w:rFonts w:ascii="Cambria" w:hAnsi="Cambria"/>
          <w:lang w:val="ru-RU"/>
        </w:rPr>
        <w:t>•</w:t>
      </w:r>
      <w:r w:rsidRPr="00351CAF">
        <w:rPr>
          <w:rFonts w:ascii="Cambria" w:hAnsi="Cambria"/>
          <w:lang w:val="ru-RU"/>
        </w:rPr>
        <w:tab/>
      </w:r>
      <w:r w:rsidRPr="00867C74">
        <w:rPr>
          <w:rFonts w:ascii="Cambria" w:hAnsi="Cambria"/>
        </w:rPr>
        <w:t>traffic</w:t>
      </w:r>
      <w:r w:rsidRPr="00351CAF">
        <w:rPr>
          <w:rFonts w:ascii="Cambria" w:hAnsi="Cambria"/>
          <w:lang w:val="ru-RU"/>
        </w:rPr>
        <w:t xml:space="preserve"> </w:t>
      </w:r>
      <w:r w:rsidRPr="00867C74">
        <w:rPr>
          <w:rFonts w:ascii="Cambria" w:hAnsi="Cambria"/>
        </w:rPr>
        <w:t>measures</w:t>
      </w:r>
      <w:r w:rsidRPr="00351CAF">
        <w:rPr>
          <w:rFonts w:ascii="Cambria" w:hAnsi="Cambria"/>
          <w:lang w:val="ru-RU"/>
        </w:rPr>
        <w:t xml:space="preserve"> </w:t>
      </w:r>
      <w:r w:rsidRPr="00867C74">
        <w:rPr>
          <w:rFonts w:ascii="Cambria" w:hAnsi="Cambria"/>
        </w:rPr>
        <w:t>during</w:t>
      </w:r>
      <w:r w:rsidRPr="00351CAF">
        <w:rPr>
          <w:rFonts w:ascii="Cambria" w:hAnsi="Cambria"/>
          <w:lang w:val="ru-RU"/>
        </w:rPr>
        <w:t xml:space="preserve"> </w:t>
      </w:r>
      <w:r w:rsidRPr="00867C74">
        <w:rPr>
          <w:rFonts w:ascii="Cambria" w:hAnsi="Cambria"/>
        </w:rPr>
        <w:t>construction</w:t>
      </w:r>
      <w:r w:rsidRPr="00351CAF">
        <w:rPr>
          <w:rFonts w:ascii="Cambria" w:hAnsi="Cambria"/>
          <w:lang w:val="ru-RU"/>
        </w:rPr>
        <w:t xml:space="preserve"> </w:t>
      </w:r>
      <w:r w:rsidRPr="00867C74">
        <w:rPr>
          <w:rFonts w:ascii="Cambria" w:hAnsi="Cambria"/>
        </w:rPr>
        <w:t>works</w:t>
      </w:r>
      <w:r w:rsidR="00351CAF" w:rsidRPr="00351CAF">
        <w:rPr>
          <w:rFonts w:ascii="Cambria" w:hAnsi="Cambria"/>
          <w:lang w:val="ru-RU"/>
        </w:rPr>
        <w:t xml:space="preserve">/ </w:t>
      </w:r>
      <w:r w:rsidR="00351CAF" w:rsidRPr="00E50B2F">
        <w:rPr>
          <w:rFonts w:ascii="Cambria" w:hAnsi="Cambria"/>
          <w:color w:val="0070C0"/>
          <w:lang w:val="ru-RU"/>
        </w:rPr>
        <w:t>правила</w:t>
      </w:r>
      <w:r w:rsidR="00351CAF" w:rsidRPr="00351CAF">
        <w:rPr>
          <w:rFonts w:ascii="Cambria" w:hAnsi="Cambria"/>
          <w:color w:val="002060"/>
          <w:lang w:val="ru-RU"/>
        </w:rPr>
        <w:t xml:space="preserve"> </w:t>
      </w:r>
      <w:r w:rsidR="00351CAF" w:rsidRPr="00490F7D">
        <w:rPr>
          <w:rFonts w:ascii="Cambria" w:hAnsi="Cambria"/>
          <w:color w:val="0070C0"/>
          <w:lang w:val="ru-RU"/>
        </w:rPr>
        <w:t>дорожного движения (меры безопасности, предпринимаемые) во время строительных работ</w:t>
      </w:r>
    </w:p>
    <w:p w14:paraId="4964BA75" w14:textId="585AE070" w:rsidR="00DF7ACC" w:rsidRPr="00351CAF" w:rsidRDefault="00DF7ACC" w:rsidP="00DF7ACC">
      <w:pPr>
        <w:rPr>
          <w:rFonts w:ascii="Cambria" w:hAnsi="Cambria"/>
          <w:lang w:val="ru-RU"/>
        </w:rPr>
      </w:pPr>
      <w:r w:rsidRPr="00351CAF">
        <w:rPr>
          <w:rFonts w:ascii="Cambria" w:hAnsi="Cambria"/>
          <w:lang w:val="ru-RU"/>
        </w:rPr>
        <w:t>(</w:t>
      </w:r>
      <w:r w:rsidRPr="00867C74">
        <w:rPr>
          <w:rFonts w:ascii="Cambria" w:hAnsi="Cambria"/>
        </w:rPr>
        <w:t>b</w:t>
      </w:r>
      <w:r w:rsidRPr="00351CAF">
        <w:rPr>
          <w:rFonts w:ascii="Cambria" w:hAnsi="Cambria"/>
          <w:lang w:val="ru-RU"/>
        </w:rPr>
        <w:t>)</w:t>
      </w:r>
      <w:r w:rsidRPr="00351CAF">
        <w:rPr>
          <w:rFonts w:ascii="Cambria" w:hAnsi="Cambria"/>
          <w:lang w:val="ru-RU"/>
        </w:rPr>
        <w:tab/>
      </w:r>
      <w:r w:rsidRPr="00867C74">
        <w:rPr>
          <w:rFonts w:ascii="Cambria" w:hAnsi="Cambria"/>
        </w:rPr>
        <w:t>Provide</w:t>
      </w:r>
      <w:r w:rsidRPr="00351CAF">
        <w:rPr>
          <w:rFonts w:ascii="Cambria" w:hAnsi="Cambria"/>
          <w:lang w:val="ru-RU"/>
        </w:rPr>
        <w:t xml:space="preserve"> </w:t>
      </w:r>
      <w:r w:rsidRPr="00867C74">
        <w:rPr>
          <w:rFonts w:ascii="Cambria" w:hAnsi="Cambria"/>
        </w:rPr>
        <w:t>details</w:t>
      </w:r>
      <w:r w:rsidRPr="00351CAF">
        <w:rPr>
          <w:rFonts w:ascii="Cambria" w:hAnsi="Cambria"/>
          <w:lang w:val="ru-RU"/>
        </w:rPr>
        <w:t xml:space="preserve"> </w:t>
      </w:r>
      <w:r w:rsidRPr="00867C74">
        <w:rPr>
          <w:rFonts w:ascii="Cambria" w:hAnsi="Cambria"/>
        </w:rPr>
        <w:t>of</w:t>
      </w:r>
      <w:r w:rsidRPr="00351CAF">
        <w:rPr>
          <w:rFonts w:ascii="Cambria" w:hAnsi="Cambria"/>
          <w:lang w:val="ru-RU"/>
        </w:rPr>
        <w:t xml:space="preserve"> </w:t>
      </w:r>
      <w:r w:rsidRPr="00867C74">
        <w:rPr>
          <w:rFonts w:ascii="Cambria" w:hAnsi="Cambria"/>
        </w:rPr>
        <w:t>the</w:t>
      </w:r>
      <w:r w:rsidRPr="00351CAF">
        <w:rPr>
          <w:rFonts w:ascii="Cambria" w:hAnsi="Cambria"/>
          <w:lang w:val="ru-RU"/>
        </w:rPr>
        <w:t xml:space="preserve"> </w:t>
      </w:r>
      <w:r w:rsidRPr="00867C74">
        <w:rPr>
          <w:rFonts w:ascii="Cambria" w:hAnsi="Cambria"/>
        </w:rPr>
        <w:t>temporary</w:t>
      </w:r>
      <w:r w:rsidRPr="00351CAF">
        <w:rPr>
          <w:rFonts w:ascii="Cambria" w:hAnsi="Cambria"/>
          <w:lang w:val="ru-RU"/>
        </w:rPr>
        <w:t xml:space="preserve"> </w:t>
      </w:r>
      <w:r w:rsidRPr="00867C74">
        <w:rPr>
          <w:rFonts w:ascii="Cambria" w:hAnsi="Cambria"/>
        </w:rPr>
        <w:t>and</w:t>
      </w:r>
      <w:r w:rsidRPr="00351CAF">
        <w:rPr>
          <w:rFonts w:ascii="Cambria" w:hAnsi="Cambria"/>
          <w:lang w:val="ru-RU"/>
        </w:rPr>
        <w:t xml:space="preserve"> </w:t>
      </w:r>
      <w:r w:rsidRPr="00867C74">
        <w:rPr>
          <w:rFonts w:ascii="Cambria" w:hAnsi="Cambria"/>
        </w:rPr>
        <w:t>permanent</w:t>
      </w:r>
      <w:r w:rsidRPr="00351CAF">
        <w:rPr>
          <w:rFonts w:ascii="Cambria" w:hAnsi="Cambria"/>
          <w:lang w:val="ru-RU"/>
        </w:rPr>
        <w:t xml:space="preserve"> </w:t>
      </w:r>
      <w:r w:rsidRPr="00867C74">
        <w:rPr>
          <w:rFonts w:ascii="Cambria" w:hAnsi="Cambria"/>
        </w:rPr>
        <w:t>works</w:t>
      </w:r>
      <w:r w:rsidRPr="00351CAF">
        <w:rPr>
          <w:rFonts w:ascii="Cambria" w:hAnsi="Cambria"/>
          <w:lang w:val="ru-RU"/>
        </w:rPr>
        <w:t xml:space="preserve"> </w:t>
      </w:r>
      <w:r w:rsidRPr="00867C74">
        <w:rPr>
          <w:rFonts w:ascii="Cambria" w:hAnsi="Cambria"/>
        </w:rPr>
        <w:t>to</w:t>
      </w:r>
      <w:r w:rsidRPr="00351CAF">
        <w:rPr>
          <w:rFonts w:ascii="Cambria" w:hAnsi="Cambria"/>
          <w:lang w:val="ru-RU"/>
        </w:rPr>
        <w:t xml:space="preserve"> </w:t>
      </w:r>
      <w:r w:rsidRPr="00867C74">
        <w:rPr>
          <w:rFonts w:ascii="Cambria" w:hAnsi="Cambria"/>
        </w:rPr>
        <w:t>be</w:t>
      </w:r>
      <w:r w:rsidRPr="00351CAF">
        <w:rPr>
          <w:rFonts w:ascii="Cambria" w:hAnsi="Cambria"/>
          <w:lang w:val="ru-RU"/>
        </w:rPr>
        <w:t xml:space="preserve"> </w:t>
      </w:r>
      <w:r w:rsidRPr="00867C74">
        <w:rPr>
          <w:rFonts w:ascii="Cambria" w:hAnsi="Cambria"/>
        </w:rPr>
        <w:t>constructed</w:t>
      </w:r>
      <w:r w:rsidRPr="00351CAF">
        <w:rPr>
          <w:rFonts w:ascii="Cambria" w:hAnsi="Cambria"/>
          <w:lang w:val="ru-RU"/>
        </w:rPr>
        <w:t xml:space="preserve">, </w:t>
      </w:r>
      <w:r w:rsidRPr="00867C74">
        <w:rPr>
          <w:rFonts w:ascii="Cambria" w:hAnsi="Cambria"/>
        </w:rPr>
        <w:t>taking</w:t>
      </w:r>
      <w:r w:rsidRPr="00351CAF">
        <w:rPr>
          <w:rFonts w:ascii="Cambria" w:hAnsi="Cambria"/>
          <w:lang w:val="ru-RU"/>
        </w:rPr>
        <w:t xml:space="preserve"> </w:t>
      </w:r>
      <w:r w:rsidRPr="00867C74">
        <w:rPr>
          <w:rFonts w:ascii="Cambria" w:hAnsi="Cambria"/>
        </w:rPr>
        <w:t>into</w:t>
      </w:r>
      <w:r w:rsidRPr="00351CAF">
        <w:rPr>
          <w:rFonts w:ascii="Cambria" w:hAnsi="Cambria"/>
          <w:lang w:val="ru-RU"/>
        </w:rPr>
        <w:t xml:space="preserve"> </w:t>
      </w:r>
      <w:r w:rsidRPr="00867C74">
        <w:rPr>
          <w:rFonts w:ascii="Cambria" w:hAnsi="Cambria"/>
        </w:rPr>
        <w:t>account</w:t>
      </w:r>
      <w:r w:rsidRPr="00351CAF">
        <w:rPr>
          <w:rFonts w:ascii="Cambria" w:hAnsi="Cambria"/>
          <w:lang w:val="ru-RU"/>
        </w:rPr>
        <w:t xml:space="preserve"> </w:t>
      </w:r>
      <w:r w:rsidRPr="00867C74">
        <w:rPr>
          <w:rFonts w:ascii="Cambria" w:hAnsi="Cambria"/>
        </w:rPr>
        <w:t>the</w:t>
      </w:r>
      <w:r w:rsidR="00351CAF" w:rsidRPr="00351CAF">
        <w:rPr>
          <w:rFonts w:ascii="Cambria" w:hAnsi="Cambria"/>
          <w:lang w:val="ru-RU"/>
        </w:rPr>
        <w:t xml:space="preserve"> </w:t>
      </w:r>
      <w:r w:rsidRPr="00867C74">
        <w:rPr>
          <w:rFonts w:ascii="Cambria" w:hAnsi="Cambria"/>
        </w:rPr>
        <w:t>prevailing</w:t>
      </w:r>
      <w:r w:rsidRPr="00351CAF">
        <w:rPr>
          <w:rFonts w:ascii="Cambria" w:hAnsi="Cambria"/>
          <w:lang w:val="ru-RU"/>
        </w:rPr>
        <w:t xml:space="preserve"> </w:t>
      </w:r>
      <w:r w:rsidRPr="00867C74">
        <w:rPr>
          <w:rFonts w:ascii="Cambria" w:hAnsi="Cambria"/>
        </w:rPr>
        <w:t>climatic</w:t>
      </w:r>
      <w:r w:rsidRPr="00351CAF">
        <w:rPr>
          <w:rFonts w:ascii="Cambria" w:hAnsi="Cambria"/>
          <w:lang w:val="ru-RU"/>
        </w:rPr>
        <w:t xml:space="preserve"> </w:t>
      </w:r>
      <w:r w:rsidRPr="00867C74">
        <w:rPr>
          <w:rFonts w:ascii="Cambria" w:hAnsi="Cambria"/>
        </w:rPr>
        <w:t>conditions</w:t>
      </w:r>
      <w:r w:rsidRPr="00351CAF">
        <w:rPr>
          <w:rFonts w:ascii="Cambria" w:hAnsi="Cambria"/>
          <w:lang w:val="ru-RU"/>
        </w:rPr>
        <w:t xml:space="preserve"> </w:t>
      </w:r>
      <w:r w:rsidRPr="00867C74">
        <w:rPr>
          <w:rFonts w:ascii="Cambria" w:hAnsi="Cambria"/>
        </w:rPr>
        <w:t>and</w:t>
      </w:r>
      <w:r w:rsidRPr="00351CAF">
        <w:rPr>
          <w:rFonts w:ascii="Cambria" w:hAnsi="Cambria"/>
          <w:lang w:val="ru-RU"/>
        </w:rPr>
        <w:t xml:space="preserve"> </w:t>
      </w:r>
      <w:r w:rsidRPr="00867C74">
        <w:rPr>
          <w:rFonts w:ascii="Cambria" w:hAnsi="Cambria"/>
        </w:rPr>
        <w:t>the</w:t>
      </w:r>
      <w:r w:rsidRPr="00351CAF">
        <w:rPr>
          <w:rFonts w:ascii="Cambria" w:hAnsi="Cambria"/>
          <w:lang w:val="ru-RU"/>
        </w:rPr>
        <w:t xml:space="preserve"> </w:t>
      </w:r>
      <w:r w:rsidRPr="00867C74">
        <w:rPr>
          <w:rFonts w:ascii="Cambria" w:hAnsi="Cambria"/>
        </w:rPr>
        <w:t>requirement</w:t>
      </w:r>
      <w:r w:rsidRPr="00351CAF">
        <w:rPr>
          <w:rFonts w:ascii="Cambria" w:hAnsi="Cambria"/>
          <w:lang w:val="ru-RU"/>
        </w:rPr>
        <w:t xml:space="preserve"> </w:t>
      </w:r>
      <w:r w:rsidRPr="00867C74">
        <w:rPr>
          <w:rFonts w:ascii="Cambria" w:hAnsi="Cambria"/>
        </w:rPr>
        <w:t>to</w:t>
      </w:r>
      <w:r w:rsidRPr="00351CAF">
        <w:rPr>
          <w:rFonts w:ascii="Cambria" w:hAnsi="Cambria"/>
          <w:lang w:val="ru-RU"/>
        </w:rPr>
        <w:t xml:space="preserve"> </w:t>
      </w:r>
      <w:r w:rsidRPr="00867C74">
        <w:rPr>
          <w:rFonts w:ascii="Cambria" w:hAnsi="Cambria"/>
        </w:rPr>
        <w:t>obtain</w:t>
      </w:r>
      <w:r w:rsidRPr="00351CAF">
        <w:rPr>
          <w:rFonts w:ascii="Cambria" w:hAnsi="Cambria"/>
          <w:lang w:val="ru-RU"/>
        </w:rPr>
        <w:t xml:space="preserve"> </w:t>
      </w:r>
      <w:r w:rsidRPr="00867C74">
        <w:rPr>
          <w:rFonts w:ascii="Cambria" w:hAnsi="Cambria"/>
        </w:rPr>
        <w:t>various</w:t>
      </w:r>
      <w:r w:rsidRPr="00351CAF">
        <w:rPr>
          <w:rFonts w:ascii="Cambria" w:hAnsi="Cambria"/>
          <w:lang w:val="ru-RU"/>
        </w:rPr>
        <w:t xml:space="preserve"> </w:t>
      </w:r>
      <w:r w:rsidRPr="00867C74">
        <w:rPr>
          <w:rFonts w:ascii="Cambria" w:hAnsi="Cambria"/>
        </w:rPr>
        <w:t>permits</w:t>
      </w:r>
      <w:r w:rsidRPr="00351CAF">
        <w:rPr>
          <w:rFonts w:ascii="Cambria" w:hAnsi="Cambria"/>
          <w:lang w:val="ru-RU"/>
        </w:rPr>
        <w:t xml:space="preserve"> </w:t>
      </w:r>
      <w:r w:rsidRPr="00867C74">
        <w:rPr>
          <w:rFonts w:ascii="Cambria" w:hAnsi="Cambria"/>
        </w:rPr>
        <w:t>and</w:t>
      </w:r>
      <w:r w:rsidRPr="00351CAF">
        <w:rPr>
          <w:rFonts w:ascii="Cambria" w:hAnsi="Cambria"/>
          <w:lang w:val="ru-RU"/>
        </w:rPr>
        <w:t xml:space="preserve"> </w:t>
      </w:r>
      <w:r w:rsidRPr="00867C74">
        <w:rPr>
          <w:rFonts w:ascii="Cambria" w:hAnsi="Cambria"/>
        </w:rPr>
        <w:t>approvals</w:t>
      </w:r>
      <w:r w:rsidRPr="00351CAF">
        <w:rPr>
          <w:rFonts w:ascii="Cambria" w:hAnsi="Cambria"/>
          <w:lang w:val="ru-RU"/>
        </w:rPr>
        <w:t xml:space="preserve"> </w:t>
      </w:r>
      <w:r w:rsidRPr="00867C74">
        <w:rPr>
          <w:rFonts w:ascii="Cambria" w:hAnsi="Cambria"/>
        </w:rPr>
        <w:t>and</w:t>
      </w:r>
      <w:r w:rsidRPr="00351CAF">
        <w:rPr>
          <w:rFonts w:ascii="Cambria" w:hAnsi="Cambria"/>
          <w:lang w:val="ru-RU"/>
        </w:rPr>
        <w:t xml:space="preserve"> </w:t>
      </w:r>
      <w:r w:rsidRPr="00867C74">
        <w:rPr>
          <w:rFonts w:ascii="Cambria" w:hAnsi="Cambria"/>
        </w:rPr>
        <w:t>that</w:t>
      </w:r>
      <w:r w:rsidRPr="00351CAF">
        <w:rPr>
          <w:rFonts w:ascii="Cambria" w:hAnsi="Cambria"/>
          <w:lang w:val="ru-RU"/>
        </w:rPr>
        <w:t xml:space="preserve"> </w:t>
      </w:r>
      <w:r w:rsidRPr="00867C74">
        <w:rPr>
          <w:rFonts w:ascii="Cambria" w:hAnsi="Cambria"/>
        </w:rPr>
        <w:t>the</w:t>
      </w:r>
      <w:r w:rsidRPr="00351CAF">
        <w:rPr>
          <w:rFonts w:ascii="Cambria" w:hAnsi="Cambria"/>
          <w:lang w:val="ru-RU"/>
        </w:rPr>
        <w:t xml:space="preserve"> </w:t>
      </w:r>
      <w:r w:rsidRPr="00867C74">
        <w:rPr>
          <w:rFonts w:ascii="Cambria" w:hAnsi="Cambria"/>
        </w:rPr>
        <w:t>existing</w:t>
      </w:r>
      <w:r w:rsidRPr="00351CAF">
        <w:rPr>
          <w:rFonts w:ascii="Cambria" w:hAnsi="Cambria"/>
          <w:lang w:val="ru-RU"/>
        </w:rPr>
        <w:t xml:space="preserve"> </w:t>
      </w:r>
      <w:r w:rsidRPr="00867C74">
        <w:rPr>
          <w:rFonts w:ascii="Cambria" w:hAnsi="Cambria"/>
        </w:rPr>
        <w:t>sewage</w:t>
      </w:r>
      <w:r w:rsidRPr="00351CAF">
        <w:rPr>
          <w:rFonts w:ascii="Cambria" w:hAnsi="Cambria"/>
          <w:lang w:val="ru-RU"/>
        </w:rPr>
        <w:t xml:space="preserve"> </w:t>
      </w:r>
      <w:r w:rsidRPr="00867C74">
        <w:rPr>
          <w:rFonts w:ascii="Cambria" w:hAnsi="Cambria"/>
        </w:rPr>
        <w:t>system</w:t>
      </w:r>
      <w:r w:rsidRPr="00351CAF">
        <w:rPr>
          <w:rFonts w:ascii="Cambria" w:hAnsi="Cambria"/>
          <w:lang w:val="ru-RU"/>
        </w:rPr>
        <w:t xml:space="preserve"> </w:t>
      </w:r>
      <w:r w:rsidRPr="00867C74">
        <w:rPr>
          <w:rFonts w:ascii="Cambria" w:hAnsi="Cambria"/>
        </w:rPr>
        <w:t>must</w:t>
      </w:r>
      <w:r w:rsidRPr="00351CAF">
        <w:rPr>
          <w:rFonts w:ascii="Cambria" w:hAnsi="Cambria"/>
          <w:lang w:val="ru-RU"/>
        </w:rPr>
        <w:t xml:space="preserve"> </w:t>
      </w:r>
      <w:r w:rsidRPr="00867C74">
        <w:rPr>
          <w:rFonts w:ascii="Cambria" w:hAnsi="Cambria"/>
        </w:rPr>
        <w:t>remain</w:t>
      </w:r>
      <w:r w:rsidRPr="00351CAF">
        <w:rPr>
          <w:rFonts w:ascii="Cambria" w:hAnsi="Cambria"/>
          <w:lang w:val="ru-RU"/>
        </w:rPr>
        <w:t xml:space="preserve"> </w:t>
      </w:r>
      <w:r w:rsidRPr="00867C74">
        <w:rPr>
          <w:rFonts w:ascii="Cambria" w:hAnsi="Cambria"/>
        </w:rPr>
        <w:t>functioning</w:t>
      </w:r>
      <w:r w:rsidRPr="00351CAF">
        <w:rPr>
          <w:rFonts w:ascii="Cambria" w:hAnsi="Cambria"/>
          <w:lang w:val="ru-RU"/>
        </w:rPr>
        <w:t xml:space="preserve"> </w:t>
      </w:r>
      <w:r w:rsidRPr="00867C74">
        <w:rPr>
          <w:rFonts w:ascii="Cambria" w:hAnsi="Cambria"/>
        </w:rPr>
        <w:t>during</w:t>
      </w:r>
      <w:r w:rsidRPr="00351CAF">
        <w:rPr>
          <w:rFonts w:ascii="Cambria" w:hAnsi="Cambria"/>
          <w:lang w:val="ru-RU"/>
        </w:rPr>
        <w:t xml:space="preserve"> </w:t>
      </w:r>
      <w:r w:rsidRPr="00867C74">
        <w:rPr>
          <w:rFonts w:ascii="Cambria" w:hAnsi="Cambria"/>
        </w:rPr>
        <w:t>construction</w:t>
      </w:r>
      <w:r w:rsidR="00351CAF" w:rsidRPr="00351CAF">
        <w:rPr>
          <w:rFonts w:ascii="Cambria" w:hAnsi="Cambria"/>
          <w:lang w:val="ru-RU"/>
        </w:rPr>
        <w:t>/</w:t>
      </w:r>
      <w:r w:rsidR="00351CAF" w:rsidRPr="00E50B2F">
        <w:rPr>
          <w:rFonts w:ascii="Cambria" w:hAnsi="Cambria"/>
          <w:color w:val="0070C0"/>
          <w:lang w:val="ru-RU"/>
        </w:rPr>
        <w:t>Предоставьте</w:t>
      </w:r>
      <w:r w:rsidR="00351CAF" w:rsidRPr="00351CAF">
        <w:rPr>
          <w:rFonts w:ascii="Cambria" w:hAnsi="Cambria"/>
          <w:color w:val="002060"/>
          <w:lang w:val="ru-RU"/>
        </w:rPr>
        <w:t xml:space="preserve"> </w:t>
      </w:r>
      <w:r w:rsidR="00351CAF" w:rsidRPr="00E50B2F">
        <w:rPr>
          <w:rFonts w:ascii="Cambria" w:hAnsi="Cambria"/>
          <w:color w:val="0070C0"/>
          <w:lang w:val="ru-RU"/>
        </w:rPr>
        <w:t>подробную</w:t>
      </w:r>
      <w:r w:rsidR="00351CAF" w:rsidRPr="00351CAF">
        <w:rPr>
          <w:rFonts w:ascii="Cambria" w:hAnsi="Cambria"/>
          <w:color w:val="002060"/>
          <w:lang w:val="ru-RU"/>
        </w:rPr>
        <w:t xml:space="preserve"> </w:t>
      </w:r>
      <w:r w:rsidR="00351CAF" w:rsidRPr="00E50B2F">
        <w:rPr>
          <w:rFonts w:ascii="Cambria" w:hAnsi="Cambria"/>
          <w:color w:val="0070C0"/>
          <w:lang w:val="ru-RU"/>
        </w:rPr>
        <w:t>информацию</w:t>
      </w:r>
      <w:r w:rsidR="00351CAF" w:rsidRPr="00351CAF">
        <w:rPr>
          <w:rFonts w:ascii="Cambria" w:hAnsi="Cambria"/>
          <w:color w:val="002060"/>
          <w:lang w:val="ru-RU"/>
        </w:rPr>
        <w:t xml:space="preserve"> </w:t>
      </w:r>
      <w:r w:rsidR="00351CAF" w:rsidRPr="00E50B2F">
        <w:rPr>
          <w:rFonts w:ascii="Cambria" w:hAnsi="Cambria"/>
          <w:color w:val="0070C0"/>
          <w:lang w:val="ru-RU"/>
        </w:rPr>
        <w:t>о</w:t>
      </w:r>
      <w:r w:rsidR="00351CAF" w:rsidRPr="00351CAF">
        <w:rPr>
          <w:rFonts w:ascii="Cambria" w:hAnsi="Cambria"/>
          <w:color w:val="002060"/>
          <w:lang w:val="ru-RU"/>
        </w:rPr>
        <w:t xml:space="preserve"> </w:t>
      </w:r>
      <w:r w:rsidR="00351CAF" w:rsidRPr="00E50B2F">
        <w:rPr>
          <w:rFonts w:ascii="Cambria" w:hAnsi="Cambria"/>
          <w:color w:val="0070C0"/>
          <w:lang w:val="ru-RU"/>
        </w:rPr>
        <w:t>временных</w:t>
      </w:r>
      <w:r w:rsidR="00351CAF" w:rsidRPr="00351CAF">
        <w:rPr>
          <w:rFonts w:ascii="Cambria" w:hAnsi="Cambria"/>
          <w:color w:val="002060"/>
          <w:lang w:val="ru-RU"/>
        </w:rPr>
        <w:t xml:space="preserve"> </w:t>
      </w:r>
      <w:r w:rsidR="00351CAF" w:rsidRPr="00E50B2F">
        <w:rPr>
          <w:rFonts w:ascii="Cambria" w:hAnsi="Cambria"/>
          <w:color w:val="0070C0"/>
          <w:lang w:val="ru-RU"/>
        </w:rPr>
        <w:t>и</w:t>
      </w:r>
      <w:r w:rsidR="00351CAF" w:rsidRPr="00351CAF">
        <w:rPr>
          <w:rFonts w:ascii="Cambria" w:hAnsi="Cambria"/>
          <w:color w:val="002060"/>
          <w:lang w:val="ru-RU"/>
        </w:rPr>
        <w:t xml:space="preserve"> </w:t>
      </w:r>
      <w:r w:rsidR="00351CAF" w:rsidRPr="00E50B2F">
        <w:rPr>
          <w:rFonts w:ascii="Cambria" w:hAnsi="Cambria"/>
          <w:color w:val="0070C0"/>
          <w:lang w:val="ru-RU"/>
        </w:rPr>
        <w:t>постоянных</w:t>
      </w:r>
      <w:r w:rsidR="00351CAF" w:rsidRPr="00351CAF">
        <w:rPr>
          <w:rFonts w:ascii="Cambria" w:hAnsi="Cambria"/>
          <w:color w:val="002060"/>
          <w:lang w:val="ru-RU"/>
        </w:rPr>
        <w:t xml:space="preserve"> </w:t>
      </w:r>
      <w:r w:rsidR="00351CAF" w:rsidRPr="00E50B2F">
        <w:rPr>
          <w:rFonts w:ascii="Cambria" w:hAnsi="Cambria"/>
          <w:color w:val="0070C0"/>
          <w:lang w:val="ru-RU"/>
        </w:rPr>
        <w:t>сооружениях</w:t>
      </w:r>
      <w:r w:rsidR="00351CAF" w:rsidRPr="00351CAF">
        <w:rPr>
          <w:rFonts w:ascii="Cambria" w:hAnsi="Cambria"/>
          <w:color w:val="002060"/>
          <w:lang w:val="ru-RU"/>
        </w:rPr>
        <w:t xml:space="preserve">, </w:t>
      </w:r>
      <w:r w:rsidR="00351CAF" w:rsidRPr="00E50B2F">
        <w:rPr>
          <w:rFonts w:ascii="Cambria" w:hAnsi="Cambria"/>
          <w:color w:val="0070C0"/>
          <w:lang w:val="ru-RU"/>
        </w:rPr>
        <w:t>которые</w:t>
      </w:r>
      <w:r w:rsidR="00351CAF" w:rsidRPr="00351CAF">
        <w:rPr>
          <w:rFonts w:ascii="Cambria" w:hAnsi="Cambria"/>
          <w:color w:val="002060"/>
          <w:lang w:val="ru-RU"/>
        </w:rPr>
        <w:t xml:space="preserve"> </w:t>
      </w:r>
      <w:r w:rsidR="00351CAF" w:rsidRPr="00E50B2F">
        <w:rPr>
          <w:rFonts w:ascii="Cambria" w:hAnsi="Cambria"/>
          <w:color w:val="0070C0"/>
          <w:lang w:val="ru-RU"/>
        </w:rPr>
        <w:t>будут</w:t>
      </w:r>
      <w:r w:rsidR="00351CAF" w:rsidRPr="00351CAF">
        <w:rPr>
          <w:rFonts w:ascii="Cambria" w:hAnsi="Cambria"/>
          <w:color w:val="002060"/>
          <w:lang w:val="ru-RU"/>
        </w:rPr>
        <w:t xml:space="preserve"> </w:t>
      </w:r>
      <w:r w:rsidR="00351CAF" w:rsidRPr="00E50B2F">
        <w:rPr>
          <w:rFonts w:ascii="Cambria" w:hAnsi="Cambria"/>
          <w:color w:val="0070C0"/>
          <w:lang w:val="ru-RU"/>
        </w:rPr>
        <w:t>построены</w:t>
      </w:r>
      <w:r w:rsidR="00351CAF" w:rsidRPr="00351CAF">
        <w:rPr>
          <w:rFonts w:ascii="Cambria" w:hAnsi="Cambria"/>
          <w:color w:val="002060"/>
          <w:lang w:val="ru-RU"/>
        </w:rPr>
        <w:t xml:space="preserve">, </w:t>
      </w:r>
      <w:r w:rsidR="00351CAF" w:rsidRPr="00E50B2F">
        <w:rPr>
          <w:rFonts w:ascii="Cambria" w:hAnsi="Cambria"/>
          <w:color w:val="0070C0"/>
          <w:lang w:val="ru-RU"/>
        </w:rPr>
        <w:t>с</w:t>
      </w:r>
      <w:r w:rsidR="00351CAF" w:rsidRPr="00351CAF">
        <w:rPr>
          <w:rFonts w:ascii="Cambria" w:hAnsi="Cambria"/>
          <w:color w:val="002060"/>
          <w:lang w:val="ru-RU"/>
        </w:rPr>
        <w:t xml:space="preserve"> </w:t>
      </w:r>
      <w:r w:rsidR="00351CAF" w:rsidRPr="00E50B2F">
        <w:rPr>
          <w:rFonts w:ascii="Cambria" w:hAnsi="Cambria"/>
          <w:color w:val="0070C0"/>
          <w:lang w:val="ru-RU"/>
        </w:rPr>
        <w:t>учетом</w:t>
      </w:r>
      <w:r w:rsidR="00351CAF" w:rsidRPr="00351CAF">
        <w:rPr>
          <w:rFonts w:ascii="Cambria" w:hAnsi="Cambria"/>
          <w:color w:val="002060"/>
          <w:lang w:val="ru-RU"/>
        </w:rPr>
        <w:t xml:space="preserve"> </w:t>
      </w:r>
      <w:r w:rsidR="00351CAF" w:rsidRPr="00E50B2F">
        <w:rPr>
          <w:rFonts w:ascii="Cambria" w:hAnsi="Cambria"/>
          <w:color w:val="0070C0"/>
          <w:lang w:val="ru-RU"/>
        </w:rPr>
        <w:t>преобладающих</w:t>
      </w:r>
      <w:r w:rsidR="00351CAF" w:rsidRPr="00351CAF">
        <w:rPr>
          <w:rFonts w:ascii="Cambria" w:hAnsi="Cambria"/>
          <w:color w:val="002060"/>
          <w:lang w:val="ru-RU"/>
        </w:rPr>
        <w:t xml:space="preserve"> </w:t>
      </w:r>
      <w:r w:rsidR="00351CAF" w:rsidRPr="00E50B2F">
        <w:rPr>
          <w:rFonts w:ascii="Cambria" w:hAnsi="Cambria"/>
          <w:color w:val="0070C0"/>
          <w:lang w:val="ru-RU"/>
        </w:rPr>
        <w:t>климатических</w:t>
      </w:r>
      <w:r w:rsidR="00351CAF" w:rsidRPr="00351CAF">
        <w:rPr>
          <w:rFonts w:ascii="Cambria" w:hAnsi="Cambria"/>
          <w:color w:val="002060"/>
          <w:lang w:val="ru-RU"/>
        </w:rPr>
        <w:t xml:space="preserve"> </w:t>
      </w:r>
      <w:r w:rsidR="00351CAF" w:rsidRPr="00E50B2F">
        <w:rPr>
          <w:rFonts w:ascii="Cambria" w:hAnsi="Cambria"/>
          <w:color w:val="0070C0"/>
          <w:lang w:val="ru-RU"/>
        </w:rPr>
        <w:t>условий</w:t>
      </w:r>
      <w:r w:rsidR="00351CAF" w:rsidRPr="00351CAF">
        <w:rPr>
          <w:rFonts w:ascii="Cambria" w:hAnsi="Cambria"/>
          <w:color w:val="002060"/>
          <w:lang w:val="ru-RU"/>
        </w:rPr>
        <w:t xml:space="preserve"> </w:t>
      </w:r>
      <w:r w:rsidR="00351CAF" w:rsidRPr="00E50B2F">
        <w:rPr>
          <w:rFonts w:ascii="Cambria" w:hAnsi="Cambria"/>
          <w:color w:val="0070C0"/>
          <w:lang w:val="ru-RU"/>
        </w:rPr>
        <w:t>и</w:t>
      </w:r>
      <w:r w:rsidR="00351CAF" w:rsidRPr="00351CAF">
        <w:rPr>
          <w:rFonts w:ascii="Cambria" w:hAnsi="Cambria"/>
          <w:color w:val="002060"/>
          <w:lang w:val="ru-RU"/>
        </w:rPr>
        <w:t xml:space="preserve"> </w:t>
      </w:r>
      <w:r w:rsidR="00351CAF" w:rsidRPr="00E50B2F">
        <w:rPr>
          <w:rFonts w:ascii="Cambria" w:hAnsi="Cambria"/>
          <w:color w:val="0070C0"/>
          <w:lang w:val="ru-RU"/>
        </w:rPr>
        <w:t>требований</w:t>
      </w:r>
      <w:r w:rsidR="00351CAF" w:rsidRPr="00351CAF">
        <w:rPr>
          <w:rFonts w:ascii="Cambria" w:hAnsi="Cambria"/>
          <w:color w:val="002060"/>
          <w:lang w:val="ru-RU"/>
        </w:rPr>
        <w:t xml:space="preserve"> </w:t>
      </w:r>
      <w:r w:rsidR="00351CAF" w:rsidRPr="00E50B2F">
        <w:rPr>
          <w:rFonts w:ascii="Cambria" w:hAnsi="Cambria"/>
          <w:color w:val="0070C0"/>
          <w:lang w:val="ru-RU"/>
        </w:rPr>
        <w:t>получения</w:t>
      </w:r>
      <w:r w:rsidR="00351CAF" w:rsidRPr="00351CAF">
        <w:rPr>
          <w:rFonts w:ascii="Cambria" w:hAnsi="Cambria"/>
          <w:color w:val="002060"/>
          <w:lang w:val="ru-RU"/>
        </w:rPr>
        <w:t xml:space="preserve"> </w:t>
      </w:r>
      <w:r w:rsidR="00351CAF" w:rsidRPr="00E50B2F">
        <w:rPr>
          <w:rFonts w:ascii="Cambria" w:hAnsi="Cambria"/>
          <w:color w:val="0070C0"/>
          <w:lang w:val="ru-RU"/>
        </w:rPr>
        <w:t>различных</w:t>
      </w:r>
      <w:r w:rsidR="00351CAF" w:rsidRPr="00351CAF">
        <w:rPr>
          <w:rFonts w:ascii="Cambria" w:hAnsi="Cambria"/>
          <w:color w:val="002060"/>
          <w:lang w:val="ru-RU"/>
        </w:rPr>
        <w:t xml:space="preserve"> </w:t>
      </w:r>
      <w:r w:rsidR="00351CAF" w:rsidRPr="00E50B2F">
        <w:rPr>
          <w:rFonts w:ascii="Cambria" w:hAnsi="Cambria"/>
          <w:color w:val="0070C0"/>
          <w:lang w:val="ru-RU"/>
        </w:rPr>
        <w:t>разрешений</w:t>
      </w:r>
      <w:r w:rsidR="00351CAF" w:rsidRPr="00351CAF">
        <w:rPr>
          <w:rFonts w:ascii="Cambria" w:hAnsi="Cambria"/>
          <w:color w:val="002060"/>
          <w:lang w:val="ru-RU"/>
        </w:rPr>
        <w:t xml:space="preserve"> </w:t>
      </w:r>
      <w:r w:rsidR="00351CAF" w:rsidRPr="00E50B2F">
        <w:rPr>
          <w:rFonts w:ascii="Cambria" w:hAnsi="Cambria"/>
          <w:color w:val="0070C0"/>
          <w:lang w:val="ru-RU"/>
        </w:rPr>
        <w:t>и</w:t>
      </w:r>
      <w:r w:rsidR="00351CAF" w:rsidRPr="00351CAF">
        <w:rPr>
          <w:rFonts w:ascii="Cambria" w:hAnsi="Cambria"/>
          <w:color w:val="002060"/>
          <w:lang w:val="ru-RU"/>
        </w:rPr>
        <w:t xml:space="preserve"> </w:t>
      </w:r>
      <w:r w:rsidR="00351CAF" w:rsidRPr="00E50B2F">
        <w:rPr>
          <w:rFonts w:ascii="Cambria" w:hAnsi="Cambria"/>
          <w:color w:val="0070C0"/>
          <w:lang w:val="ru-RU"/>
        </w:rPr>
        <w:t>согласований</w:t>
      </w:r>
      <w:r w:rsidR="00351CAF" w:rsidRPr="00351CAF">
        <w:rPr>
          <w:rFonts w:ascii="Cambria" w:hAnsi="Cambria"/>
          <w:color w:val="002060"/>
          <w:lang w:val="ru-RU"/>
        </w:rPr>
        <w:t xml:space="preserve">, </w:t>
      </w:r>
      <w:r w:rsidR="00351CAF" w:rsidRPr="00E50B2F">
        <w:rPr>
          <w:rFonts w:ascii="Cambria" w:hAnsi="Cambria"/>
          <w:color w:val="0070C0"/>
          <w:lang w:val="ru-RU"/>
        </w:rPr>
        <w:t>а</w:t>
      </w:r>
      <w:r w:rsidR="00351CAF" w:rsidRPr="00351CAF">
        <w:rPr>
          <w:rFonts w:ascii="Cambria" w:hAnsi="Cambria"/>
          <w:color w:val="002060"/>
          <w:lang w:val="ru-RU"/>
        </w:rPr>
        <w:t xml:space="preserve"> </w:t>
      </w:r>
      <w:r w:rsidR="00351CAF" w:rsidRPr="00E50B2F">
        <w:rPr>
          <w:rFonts w:ascii="Cambria" w:hAnsi="Cambria"/>
          <w:color w:val="0070C0"/>
          <w:lang w:val="ru-RU"/>
        </w:rPr>
        <w:t>также</w:t>
      </w:r>
      <w:r w:rsidR="00351CAF" w:rsidRPr="00351CAF">
        <w:rPr>
          <w:rFonts w:ascii="Cambria" w:hAnsi="Cambria"/>
          <w:color w:val="002060"/>
          <w:lang w:val="ru-RU"/>
        </w:rPr>
        <w:t xml:space="preserve"> </w:t>
      </w:r>
      <w:r w:rsidR="00351CAF" w:rsidRPr="00E50B2F">
        <w:rPr>
          <w:rFonts w:ascii="Cambria" w:hAnsi="Cambria"/>
          <w:color w:val="0070C0"/>
          <w:lang w:val="ru-RU"/>
        </w:rPr>
        <w:t>того</w:t>
      </w:r>
      <w:r w:rsidR="00351CAF" w:rsidRPr="00351CAF">
        <w:rPr>
          <w:rFonts w:ascii="Cambria" w:hAnsi="Cambria"/>
          <w:color w:val="002060"/>
          <w:lang w:val="ru-RU"/>
        </w:rPr>
        <w:t xml:space="preserve">, </w:t>
      </w:r>
      <w:r w:rsidR="00351CAF" w:rsidRPr="00E50B2F">
        <w:rPr>
          <w:rFonts w:ascii="Cambria" w:hAnsi="Cambria"/>
          <w:color w:val="0070C0"/>
          <w:lang w:val="ru-RU"/>
        </w:rPr>
        <w:t>что</w:t>
      </w:r>
      <w:r w:rsidR="00351CAF" w:rsidRPr="00351CAF">
        <w:rPr>
          <w:rFonts w:ascii="Cambria" w:hAnsi="Cambria"/>
          <w:color w:val="002060"/>
          <w:lang w:val="ru-RU"/>
        </w:rPr>
        <w:t xml:space="preserve"> </w:t>
      </w:r>
      <w:r w:rsidR="00351CAF" w:rsidRPr="00E50B2F">
        <w:rPr>
          <w:rFonts w:ascii="Cambria" w:hAnsi="Cambria"/>
          <w:color w:val="0070C0"/>
          <w:lang w:val="ru-RU"/>
        </w:rPr>
        <w:t>существующая</w:t>
      </w:r>
      <w:r w:rsidR="00351CAF" w:rsidRPr="00351CAF">
        <w:rPr>
          <w:rFonts w:ascii="Cambria" w:hAnsi="Cambria"/>
          <w:color w:val="002060"/>
          <w:lang w:val="ru-RU"/>
        </w:rPr>
        <w:t xml:space="preserve"> </w:t>
      </w:r>
      <w:r w:rsidR="00351CAF" w:rsidRPr="00E50B2F">
        <w:rPr>
          <w:rFonts w:ascii="Cambria" w:hAnsi="Cambria"/>
          <w:color w:val="0070C0"/>
          <w:lang w:val="ru-RU"/>
        </w:rPr>
        <w:t>канализационная</w:t>
      </w:r>
      <w:r w:rsidR="00351CAF" w:rsidRPr="00351CAF">
        <w:rPr>
          <w:rFonts w:ascii="Cambria" w:hAnsi="Cambria"/>
          <w:color w:val="002060"/>
          <w:lang w:val="ru-RU"/>
        </w:rPr>
        <w:t xml:space="preserve"> </w:t>
      </w:r>
      <w:r w:rsidR="00351CAF" w:rsidRPr="00E50B2F">
        <w:rPr>
          <w:rFonts w:ascii="Cambria" w:hAnsi="Cambria"/>
          <w:color w:val="0070C0"/>
          <w:lang w:val="ru-RU"/>
        </w:rPr>
        <w:t>система</w:t>
      </w:r>
      <w:r w:rsidR="00351CAF" w:rsidRPr="00351CAF">
        <w:rPr>
          <w:rFonts w:ascii="Cambria" w:hAnsi="Cambria"/>
          <w:color w:val="002060"/>
          <w:lang w:val="ru-RU"/>
        </w:rPr>
        <w:t xml:space="preserve"> </w:t>
      </w:r>
      <w:r w:rsidR="00351CAF" w:rsidRPr="00E50B2F">
        <w:rPr>
          <w:rFonts w:ascii="Cambria" w:hAnsi="Cambria"/>
          <w:color w:val="0070C0"/>
          <w:lang w:val="ru-RU"/>
        </w:rPr>
        <w:t>должна</w:t>
      </w:r>
      <w:r w:rsidR="00351CAF" w:rsidRPr="00351CAF">
        <w:rPr>
          <w:rFonts w:ascii="Cambria" w:hAnsi="Cambria"/>
          <w:color w:val="002060"/>
          <w:lang w:val="ru-RU"/>
        </w:rPr>
        <w:t xml:space="preserve"> </w:t>
      </w:r>
      <w:r w:rsidR="00351CAF" w:rsidRPr="00E50B2F">
        <w:rPr>
          <w:rFonts w:ascii="Cambria" w:hAnsi="Cambria"/>
          <w:color w:val="0070C0"/>
          <w:lang w:val="ru-RU"/>
        </w:rPr>
        <w:t>оставаться</w:t>
      </w:r>
      <w:r w:rsidR="00351CAF" w:rsidRPr="00351CAF">
        <w:rPr>
          <w:rFonts w:ascii="Cambria" w:hAnsi="Cambria"/>
          <w:color w:val="002060"/>
          <w:lang w:val="ru-RU"/>
        </w:rPr>
        <w:t xml:space="preserve"> </w:t>
      </w:r>
      <w:r w:rsidR="00351CAF" w:rsidRPr="00E50B2F">
        <w:rPr>
          <w:rFonts w:ascii="Cambria" w:hAnsi="Cambria"/>
          <w:color w:val="0070C0"/>
          <w:lang w:val="ru-RU"/>
        </w:rPr>
        <w:t>в</w:t>
      </w:r>
      <w:r w:rsidR="00351CAF" w:rsidRPr="00351CAF">
        <w:rPr>
          <w:rFonts w:ascii="Cambria" w:hAnsi="Cambria"/>
          <w:color w:val="002060"/>
          <w:lang w:val="ru-RU"/>
        </w:rPr>
        <w:t xml:space="preserve"> </w:t>
      </w:r>
      <w:r w:rsidR="00351CAF" w:rsidRPr="00E50B2F">
        <w:rPr>
          <w:rFonts w:ascii="Cambria" w:hAnsi="Cambria"/>
          <w:color w:val="0070C0"/>
          <w:lang w:val="ru-RU"/>
        </w:rPr>
        <w:t>рабочем</w:t>
      </w:r>
      <w:r w:rsidR="00351CAF" w:rsidRPr="00351CAF">
        <w:rPr>
          <w:rFonts w:ascii="Cambria" w:hAnsi="Cambria"/>
          <w:color w:val="002060"/>
          <w:lang w:val="ru-RU"/>
        </w:rPr>
        <w:t xml:space="preserve"> </w:t>
      </w:r>
      <w:r w:rsidR="00351CAF" w:rsidRPr="00E50B2F">
        <w:rPr>
          <w:rFonts w:ascii="Cambria" w:hAnsi="Cambria"/>
          <w:color w:val="0070C0"/>
          <w:lang w:val="ru-RU"/>
        </w:rPr>
        <w:t>состоянии</w:t>
      </w:r>
      <w:r w:rsidR="00351CAF" w:rsidRPr="00351CAF">
        <w:rPr>
          <w:rFonts w:ascii="Cambria" w:hAnsi="Cambria"/>
          <w:color w:val="002060"/>
          <w:lang w:val="ru-RU"/>
        </w:rPr>
        <w:t xml:space="preserve"> </w:t>
      </w:r>
      <w:r w:rsidR="00351CAF" w:rsidRPr="00E50B2F">
        <w:rPr>
          <w:rFonts w:ascii="Cambria" w:hAnsi="Cambria"/>
          <w:color w:val="0070C0"/>
          <w:lang w:val="ru-RU"/>
        </w:rPr>
        <w:t>во</w:t>
      </w:r>
      <w:r w:rsidR="00351CAF" w:rsidRPr="00351CAF">
        <w:rPr>
          <w:rFonts w:ascii="Cambria" w:hAnsi="Cambria"/>
          <w:color w:val="002060"/>
          <w:lang w:val="ru-RU"/>
        </w:rPr>
        <w:t xml:space="preserve"> </w:t>
      </w:r>
      <w:r w:rsidR="00351CAF" w:rsidRPr="00E50B2F">
        <w:rPr>
          <w:rFonts w:ascii="Cambria" w:hAnsi="Cambria"/>
          <w:color w:val="0070C0"/>
          <w:lang w:val="ru-RU"/>
        </w:rPr>
        <w:t>время</w:t>
      </w:r>
      <w:r w:rsidR="00351CAF" w:rsidRPr="00351CAF">
        <w:rPr>
          <w:rFonts w:ascii="Cambria" w:hAnsi="Cambria"/>
          <w:color w:val="002060"/>
          <w:lang w:val="ru-RU"/>
        </w:rPr>
        <w:t xml:space="preserve"> </w:t>
      </w:r>
      <w:r w:rsidR="00351CAF" w:rsidRPr="00E50B2F">
        <w:rPr>
          <w:rFonts w:ascii="Cambria" w:hAnsi="Cambria"/>
          <w:color w:val="0070C0"/>
          <w:lang w:val="ru-RU"/>
        </w:rPr>
        <w:t>строительства</w:t>
      </w:r>
      <w:r w:rsidRPr="00351CAF">
        <w:rPr>
          <w:rFonts w:ascii="Cambria" w:hAnsi="Cambria"/>
          <w:lang w:val="ru-RU"/>
        </w:rPr>
        <w:t>.</w:t>
      </w:r>
    </w:p>
    <w:p w14:paraId="13C132A6" w14:textId="0397117D" w:rsidR="00B33550" w:rsidRPr="00351CAF" w:rsidRDefault="00DF7ACC" w:rsidP="00DF7AC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lang w:val="ru-RU"/>
        </w:rPr>
        <w:sectPr w:rsidR="00B33550" w:rsidRPr="00351CAF" w:rsidSect="00741F67">
          <w:pgSz w:w="11900" w:h="16840"/>
          <w:pgMar w:top="1417" w:right="1417" w:bottom="1134" w:left="1417" w:header="708" w:footer="708" w:gutter="0"/>
          <w:cols w:space="708"/>
          <w:docGrid w:linePitch="360"/>
        </w:sectPr>
      </w:pPr>
      <w:r w:rsidRPr="00351CAF">
        <w:rPr>
          <w:rFonts w:ascii="Cambria" w:hAnsi="Cambria"/>
          <w:lang w:val="ru-RU"/>
        </w:rPr>
        <w:t>(</w:t>
      </w:r>
      <w:r w:rsidRPr="00867C74">
        <w:rPr>
          <w:rFonts w:ascii="Cambria" w:hAnsi="Cambria"/>
        </w:rPr>
        <w:t>c</w:t>
      </w:r>
      <w:r w:rsidRPr="00351CAF">
        <w:rPr>
          <w:rFonts w:ascii="Cambria" w:hAnsi="Cambria"/>
          <w:lang w:val="ru-RU"/>
        </w:rPr>
        <w:t>)</w:t>
      </w:r>
      <w:r w:rsidRPr="00351CAF">
        <w:rPr>
          <w:rFonts w:ascii="Cambria" w:hAnsi="Cambria"/>
          <w:lang w:val="ru-RU"/>
        </w:rPr>
        <w:tab/>
      </w:r>
      <w:r w:rsidRPr="00867C74">
        <w:rPr>
          <w:rFonts w:ascii="Cambria" w:hAnsi="Cambria"/>
        </w:rPr>
        <w:t>Attach</w:t>
      </w:r>
      <w:r w:rsidRPr="00351CAF">
        <w:rPr>
          <w:rFonts w:ascii="Cambria" w:hAnsi="Cambria"/>
          <w:lang w:val="ru-RU"/>
        </w:rPr>
        <w:t xml:space="preserve"> </w:t>
      </w:r>
      <w:r w:rsidRPr="00867C74">
        <w:rPr>
          <w:rFonts w:ascii="Cambria" w:hAnsi="Cambria"/>
        </w:rPr>
        <w:t>a</w:t>
      </w:r>
      <w:r w:rsidRPr="00351CAF">
        <w:rPr>
          <w:rFonts w:ascii="Cambria" w:hAnsi="Cambria"/>
          <w:lang w:val="ru-RU"/>
        </w:rPr>
        <w:t xml:space="preserve"> </w:t>
      </w:r>
      <w:r w:rsidRPr="00867C74">
        <w:rPr>
          <w:rFonts w:ascii="Cambria" w:hAnsi="Cambria"/>
        </w:rPr>
        <w:t>Graphic</w:t>
      </w:r>
      <w:r w:rsidRPr="00351CAF">
        <w:rPr>
          <w:rFonts w:ascii="Cambria" w:hAnsi="Cambria"/>
          <w:lang w:val="ru-RU"/>
        </w:rPr>
        <w:t xml:space="preserve"> </w:t>
      </w:r>
      <w:r w:rsidRPr="00867C74">
        <w:rPr>
          <w:rFonts w:ascii="Cambria" w:hAnsi="Cambria"/>
        </w:rPr>
        <w:t>Implementation</w:t>
      </w:r>
      <w:r w:rsidRPr="00351CAF">
        <w:rPr>
          <w:rFonts w:ascii="Cambria" w:hAnsi="Cambria"/>
          <w:lang w:val="ru-RU"/>
        </w:rPr>
        <w:t xml:space="preserve"> </w:t>
      </w:r>
      <w:r w:rsidRPr="00867C74">
        <w:rPr>
          <w:rFonts w:ascii="Cambria" w:hAnsi="Cambria"/>
        </w:rPr>
        <w:t>Schedule</w:t>
      </w:r>
      <w:r w:rsidRPr="00351CAF">
        <w:rPr>
          <w:rFonts w:ascii="Cambria" w:hAnsi="Cambria"/>
          <w:lang w:val="ru-RU"/>
        </w:rPr>
        <w:t xml:space="preserve"> </w:t>
      </w:r>
      <w:r w:rsidRPr="00867C74">
        <w:rPr>
          <w:rFonts w:ascii="Cambria" w:hAnsi="Cambria"/>
        </w:rPr>
        <w:t>as</w:t>
      </w:r>
      <w:r w:rsidRPr="00351CAF">
        <w:rPr>
          <w:rFonts w:ascii="Cambria" w:hAnsi="Cambria"/>
          <w:lang w:val="ru-RU"/>
        </w:rPr>
        <w:t xml:space="preserve"> </w:t>
      </w:r>
      <w:r w:rsidRPr="00867C74">
        <w:rPr>
          <w:rFonts w:ascii="Cambria" w:hAnsi="Cambria"/>
        </w:rPr>
        <w:t>per</w:t>
      </w:r>
      <w:r w:rsidRPr="00351CAF">
        <w:rPr>
          <w:rFonts w:ascii="Cambria" w:hAnsi="Cambria"/>
          <w:lang w:val="ru-RU"/>
        </w:rPr>
        <w:t xml:space="preserve"> </w:t>
      </w:r>
      <w:r w:rsidRPr="00867C74">
        <w:rPr>
          <w:rFonts w:ascii="Cambria" w:hAnsi="Cambria"/>
        </w:rPr>
        <w:t>Bid</w:t>
      </w:r>
      <w:r w:rsidRPr="00351CAF">
        <w:rPr>
          <w:rFonts w:ascii="Cambria" w:hAnsi="Cambria"/>
          <w:lang w:val="ru-RU"/>
        </w:rPr>
        <w:t xml:space="preserve"> </w:t>
      </w:r>
      <w:r w:rsidRPr="00867C74">
        <w:rPr>
          <w:rFonts w:ascii="Cambria" w:hAnsi="Cambria"/>
        </w:rPr>
        <w:t>Form</w:t>
      </w:r>
      <w:r w:rsidRPr="00351CAF">
        <w:rPr>
          <w:rFonts w:ascii="Cambria" w:hAnsi="Cambria"/>
          <w:lang w:val="ru-RU"/>
        </w:rPr>
        <w:t xml:space="preserve"> 11 </w:t>
      </w:r>
      <w:r w:rsidRPr="00867C74">
        <w:rPr>
          <w:rFonts w:ascii="Cambria" w:hAnsi="Cambria"/>
        </w:rPr>
        <w:t>below</w:t>
      </w:r>
      <w:r w:rsidR="00351CAF" w:rsidRPr="00351CAF">
        <w:rPr>
          <w:rFonts w:ascii="Cambria" w:hAnsi="Cambria"/>
          <w:lang w:val="ru-RU"/>
        </w:rPr>
        <w:t>/</w:t>
      </w:r>
      <w:r w:rsidR="00351CAF" w:rsidRPr="00351CAF">
        <w:rPr>
          <w:rFonts w:ascii="Cambria" w:hAnsi="Cambria"/>
          <w:color w:val="auto"/>
          <w:lang w:val="ru-RU"/>
        </w:rPr>
        <w:t xml:space="preserve"> </w:t>
      </w:r>
      <w:r w:rsidR="00351CAF" w:rsidRPr="00E50B2F">
        <w:rPr>
          <w:rFonts w:ascii="Cambria" w:hAnsi="Cambria"/>
          <w:color w:val="0070C0"/>
          <w:lang w:val="ru-RU"/>
        </w:rPr>
        <w:t>Приложите</w:t>
      </w:r>
      <w:r w:rsidR="00351CAF" w:rsidRPr="00351CAF">
        <w:rPr>
          <w:rFonts w:ascii="Cambria" w:hAnsi="Cambria"/>
          <w:color w:val="002060"/>
          <w:lang w:val="ru-RU"/>
        </w:rPr>
        <w:t xml:space="preserve"> </w:t>
      </w:r>
      <w:r w:rsidR="00351CAF" w:rsidRPr="00490F7D">
        <w:rPr>
          <w:rFonts w:ascii="Cambria" w:hAnsi="Cambria"/>
          <w:color w:val="0070C0"/>
          <w:lang w:val="ru-RU"/>
        </w:rPr>
        <w:t>График выполнения в соответствии с формой заявки 11 ниже</w:t>
      </w:r>
      <w:r w:rsidRPr="00490F7D">
        <w:rPr>
          <w:rFonts w:ascii="Cambria" w:hAnsi="Cambria"/>
          <w:color w:val="0070C0"/>
          <w:lang w:val="ru-RU"/>
        </w:rPr>
        <w:t>.</w:t>
      </w:r>
    </w:p>
    <w:p w14:paraId="6039E6B7" w14:textId="6F862C51" w:rsidR="00B33550" w:rsidRPr="00867C74" w:rsidRDefault="00DF7ACC" w:rsidP="00A3033A">
      <w:pPr>
        <w:pStyle w:val="1"/>
        <w:numPr>
          <w:ilvl w:val="0"/>
          <w:numId w:val="0"/>
        </w:numPr>
        <w:ind w:left="360"/>
      </w:pPr>
      <w:bookmarkStart w:id="306" w:name="_Ref492568587"/>
      <w:bookmarkStart w:id="307" w:name="_Toc493614543"/>
      <w:bookmarkStart w:id="308" w:name="_Toc493615198"/>
      <w:bookmarkStart w:id="309" w:name="_Toc530904344"/>
      <w:bookmarkStart w:id="310" w:name="_Toc530904632"/>
      <w:bookmarkStart w:id="311" w:name="_Toc83380089"/>
      <w:bookmarkStart w:id="312" w:name="_Toc95839344"/>
      <w:bookmarkStart w:id="313" w:name="_Toc95839657"/>
      <w:r w:rsidRPr="00867C74">
        <w:lastRenderedPageBreak/>
        <w:t>1</w:t>
      </w:r>
      <w:bookmarkStart w:id="314" w:name="_Toc530904346"/>
      <w:bookmarkStart w:id="315" w:name="_Toc530904634"/>
      <w:bookmarkStart w:id="316" w:name="_Ref492549236"/>
      <w:bookmarkEnd w:id="306"/>
      <w:bookmarkEnd w:id="307"/>
      <w:bookmarkEnd w:id="308"/>
      <w:bookmarkEnd w:id="309"/>
      <w:bookmarkEnd w:id="310"/>
      <w:r w:rsidR="00F8607A" w:rsidRPr="00850DC8">
        <w:rPr>
          <w:lang w:val="en-US"/>
        </w:rPr>
        <w:t>0</w:t>
      </w:r>
      <w:r w:rsidR="005B0361" w:rsidRPr="00867C74">
        <w:tab/>
      </w:r>
      <w:r w:rsidR="00B33550" w:rsidRPr="00867C74">
        <w:t>Implementation Schedule</w:t>
      </w:r>
      <w:bookmarkEnd w:id="311"/>
      <w:bookmarkEnd w:id="312"/>
      <w:bookmarkEnd w:id="313"/>
      <w:bookmarkEnd w:id="314"/>
      <w:bookmarkEnd w:id="315"/>
      <w:r w:rsidR="00034608">
        <w:t>/</w:t>
      </w:r>
      <w:r w:rsidR="00034608" w:rsidRPr="00034608">
        <w:rPr>
          <w:color w:val="auto"/>
          <w:lang w:val="en-US"/>
        </w:rPr>
        <w:t xml:space="preserve"> </w:t>
      </w:r>
      <w:r w:rsidR="00034608" w:rsidRPr="00E50B2F">
        <w:rPr>
          <w:color w:val="0070C0"/>
          <w:lang w:val="ru-RU"/>
        </w:rPr>
        <w:t>График</w:t>
      </w:r>
      <w:r w:rsidR="00034608" w:rsidRPr="00034608">
        <w:rPr>
          <w:color w:val="002060"/>
          <w:lang w:val="en-US"/>
        </w:rPr>
        <w:t xml:space="preserve"> </w:t>
      </w:r>
      <w:r w:rsidR="00034608" w:rsidRPr="00E50B2F">
        <w:rPr>
          <w:color w:val="0070C0"/>
          <w:lang w:val="ru-RU"/>
        </w:rPr>
        <w:t>выполнения</w:t>
      </w:r>
    </w:p>
    <w:p w14:paraId="2854E8C7" w14:textId="074D2175" w:rsidR="00B33550" w:rsidRPr="00867C74" w:rsidRDefault="00B33550" w:rsidP="00B33550">
      <w:pPr>
        <w:rPr>
          <w:rFonts w:ascii="Cambria" w:hAnsi="Cambria"/>
        </w:rPr>
      </w:pPr>
      <w:r w:rsidRPr="00867C74">
        <w:rPr>
          <w:rFonts w:ascii="Cambria" w:hAnsi="Cambria"/>
        </w:rPr>
        <w:t>EXAMPLE</w:t>
      </w:r>
      <w:r w:rsidR="00034608">
        <w:rPr>
          <w:rFonts w:ascii="Cambria" w:hAnsi="Cambria"/>
        </w:rPr>
        <w:t>/</w:t>
      </w:r>
      <w:r w:rsidR="00034608" w:rsidRPr="00034608">
        <w:rPr>
          <w:rFonts w:ascii="Cambria" w:hAnsi="Cambria"/>
          <w:color w:val="auto"/>
        </w:rPr>
        <w:t xml:space="preserve"> </w:t>
      </w:r>
      <w:r w:rsidR="00034608" w:rsidRPr="00E50B2F">
        <w:rPr>
          <w:rFonts w:ascii="Cambria" w:hAnsi="Cambria"/>
          <w:color w:val="0070C0"/>
          <w:lang w:val="ru-RU"/>
        </w:rPr>
        <w:t>ПРИМЕР</w:t>
      </w:r>
    </w:p>
    <w:p w14:paraId="5C72F328" w14:textId="787B3A47" w:rsidR="00B33550" w:rsidRPr="00B27686" w:rsidRDefault="00B33550" w:rsidP="00B33550">
      <w:pPr>
        <w:rPr>
          <w:rFonts w:ascii="Cambria" w:hAnsi="Cambria"/>
          <w:color w:val="0070C0"/>
        </w:rPr>
      </w:pPr>
      <w:r w:rsidRPr="00867C74">
        <w:rPr>
          <w:rFonts w:ascii="Cambria" w:hAnsi="Cambria"/>
        </w:rPr>
        <w:t>Attach a Graphic Implementation Schedule (critical milestone bar chart) for mobilization, ordering, manufacturing and delivery of equipment and material, construction, detailing the relevant activities, dates, allocation of labour and plant resources, etc</w:t>
      </w:r>
      <w:r w:rsidR="00034608">
        <w:rPr>
          <w:rFonts w:ascii="Cambria" w:hAnsi="Cambria"/>
        </w:rPr>
        <w:t>/</w:t>
      </w:r>
      <w:r w:rsidR="00034608" w:rsidRPr="00E50B2F">
        <w:rPr>
          <w:rFonts w:ascii="Cambria" w:hAnsi="Cambria"/>
          <w:color w:val="0070C0"/>
          <w:lang w:val="ru-RU"/>
        </w:rPr>
        <w:t>Приложите</w:t>
      </w:r>
      <w:r w:rsidR="00034608" w:rsidRPr="00034608">
        <w:rPr>
          <w:rFonts w:ascii="Cambria" w:hAnsi="Cambria"/>
          <w:color w:val="002060"/>
        </w:rPr>
        <w:t xml:space="preserve"> </w:t>
      </w:r>
      <w:r w:rsidR="00034608" w:rsidRPr="00E50B2F">
        <w:rPr>
          <w:rFonts w:ascii="Cambria" w:hAnsi="Cambria"/>
          <w:color w:val="0070C0"/>
          <w:lang w:val="ru-RU"/>
        </w:rPr>
        <w:t>графический</w:t>
      </w:r>
      <w:r w:rsidR="00034608" w:rsidRPr="00034608">
        <w:rPr>
          <w:rFonts w:ascii="Cambria" w:hAnsi="Cambria"/>
          <w:color w:val="002060"/>
        </w:rPr>
        <w:t xml:space="preserve"> </w:t>
      </w:r>
      <w:r w:rsidR="00034608" w:rsidRPr="00B27686">
        <w:rPr>
          <w:rFonts w:ascii="Cambria" w:hAnsi="Cambria"/>
          <w:color w:val="0070C0"/>
          <w:lang w:val="ru-RU"/>
        </w:rPr>
        <w:t>план</w:t>
      </w:r>
      <w:r w:rsidR="00034608" w:rsidRPr="00B27686">
        <w:rPr>
          <w:rFonts w:ascii="Cambria" w:hAnsi="Cambria"/>
          <w:color w:val="0070C0"/>
        </w:rPr>
        <w:t xml:space="preserve"> </w:t>
      </w:r>
      <w:r w:rsidR="00034608" w:rsidRPr="004E52B2">
        <w:rPr>
          <w:rFonts w:ascii="Cambria" w:hAnsi="Cambria"/>
          <w:color w:val="0070C0"/>
          <w:lang w:val="ru-RU"/>
        </w:rPr>
        <w:t>выполнения</w:t>
      </w:r>
      <w:r w:rsidR="00034608" w:rsidRPr="004E52B2">
        <w:rPr>
          <w:rFonts w:ascii="Cambria" w:hAnsi="Cambria"/>
          <w:color w:val="0070C0"/>
        </w:rPr>
        <w:t xml:space="preserve"> (</w:t>
      </w:r>
      <w:proofErr w:type="spellStart"/>
      <w:r w:rsidR="00034608" w:rsidRPr="00666FB5">
        <w:rPr>
          <w:rFonts w:ascii="Cambria" w:hAnsi="Cambria"/>
          <w:color w:val="0070C0"/>
          <w:lang w:val="ru-RU"/>
        </w:rPr>
        <w:t>столбцовая</w:t>
      </w:r>
      <w:proofErr w:type="spellEnd"/>
      <w:r w:rsidR="00034608" w:rsidRPr="00B27686">
        <w:rPr>
          <w:rFonts w:ascii="Cambria" w:hAnsi="Cambria"/>
          <w:color w:val="0070C0"/>
        </w:rPr>
        <w:t xml:space="preserve"> </w:t>
      </w:r>
      <w:r w:rsidR="00034608" w:rsidRPr="00B27686">
        <w:rPr>
          <w:rFonts w:ascii="Cambria" w:hAnsi="Cambria"/>
          <w:color w:val="0070C0"/>
          <w:lang w:val="ru-RU"/>
        </w:rPr>
        <w:t>диаграмма</w:t>
      </w:r>
      <w:r w:rsidR="00034608" w:rsidRPr="00B27686">
        <w:rPr>
          <w:rFonts w:ascii="Cambria" w:hAnsi="Cambria"/>
          <w:color w:val="0070C0"/>
        </w:rPr>
        <w:t xml:space="preserve"> </w:t>
      </w:r>
      <w:r w:rsidR="00034608" w:rsidRPr="00B27686">
        <w:rPr>
          <w:rFonts w:ascii="Cambria" w:hAnsi="Cambria"/>
          <w:color w:val="0070C0"/>
          <w:lang w:val="ru-RU"/>
        </w:rPr>
        <w:t>важнейших</w:t>
      </w:r>
      <w:r w:rsidR="00034608" w:rsidRPr="00B27686">
        <w:rPr>
          <w:rFonts w:ascii="Cambria" w:hAnsi="Cambria"/>
          <w:color w:val="0070C0"/>
        </w:rPr>
        <w:t xml:space="preserve"> </w:t>
      </w:r>
      <w:r w:rsidR="00034608" w:rsidRPr="00B27686">
        <w:rPr>
          <w:rFonts w:ascii="Cambria" w:hAnsi="Cambria"/>
          <w:color w:val="0070C0"/>
          <w:lang w:val="ru-RU"/>
        </w:rPr>
        <w:t>этапов</w:t>
      </w:r>
      <w:r w:rsidR="00034608" w:rsidRPr="00B27686">
        <w:rPr>
          <w:rFonts w:ascii="Cambria" w:hAnsi="Cambria"/>
          <w:color w:val="0070C0"/>
        </w:rPr>
        <w:t xml:space="preserve">) </w:t>
      </w:r>
      <w:r w:rsidR="00034608" w:rsidRPr="00B27686">
        <w:rPr>
          <w:rFonts w:ascii="Cambria" w:hAnsi="Cambria"/>
          <w:color w:val="0070C0"/>
          <w:lang w:val="ru-RU"/>
        </w:rPr>
        <w:t>для</w:t>
      </w:r>
      <w:r w:rsidR="00034608" w:rsidRPr="00B27686">
        <w:rPr>
          <w:rFonts w:ascii="Cambria" w:hAnsi="Cambria"/>
          <w:color w:val="0070C0"/>
        </w:rPr>
        <w:t xml:space="preserve"> </w:t>
      </w:r>
      <w:r w:rsidR="00034608" w:rsidRPr="00B27686">
        <w:rPr>
          <w:rFonts w:ascii="Cambria" w:hAnsi="Cambria"/>
          <w:color w:val="0070C0"/>
          <w:lang w:val="ru-RU"/>
        </w:rPr>
        <w:t>мобилизации</w:t>
      </w:r>
      <w:r w:rsidR="00034608" w:rsidRPr="00B27686">
        <w:rPr>
          <w:rFonts w:ascii="Cambria" w:hAnsi="Cambria"/>
          <w:color w:val="0070C0"/>
        </w:rPr>
        <w:t xml:space="preserve">, </w:t>
      </w:r>
      <w:r w:rsidR="00034608" w:rsidRPr="00B27686">
        <w:rPr>
          <w:rFonts w:ascii="Cambria" w:hAnsi="Cambria"/>
          <w:color w:val="0070C0"/>
          <w:lang w:val="ru-RU"/>
        </w:rPr>
        <w:t>заказа</w:t>
      </w:r>
      <w:r w:rsidR="00034608" w:rsidRPr="00B27686">
        <w:rPr>
          <w:rFonts w:ascii="Cambria" w:hAnsi="Cambria"/>
          <w:color w:val="0070C0"/>
        </w:rPr>
        <w:t xml:space="preserve">, </w:t>
      </w:r>
      <w:r w:rsidR="00034608" w:rsidRPr="00B27686">
        <w:rPr>
          <w:rFonts w:ascii="Cambria" w:hAnsi="Cambria"/>
          <w:color w:val="0070C0"/>
          <w:lang w:val="ru-RU"/>
        </w:rPr>
        <w:t>изготовления</w:t>
      </w:r>
      <w:r w:rsidR="00034608" w:rsidRPr="00B27686">
        <w:rPr>
          <w:rFonts w:ascii="Cambria" w:hAnsi="Cambria"/>
          <w:color w:val="0070C0"/>
        </w:rPr>
        <w:t xml:space="preserve"> </w:t>
      </w:r>
      <w:r w:rsidR="00034608" w:rsidRPr="00B27686">
        <w:rPr>
          <w:rFonts w:ascii="Cambria" w:hAnsi="Cambria"/>
          <w:color w:val="0070C0"/>
          <w:lang w:val="ru-RU"/>
        </w:rPr>
        <w:t>и</w:t>
      </w:r>
      <w:r w:rsidR="00034608" w:rsidRPr="00B27686">
        <w:rPr>
          <w:rFonts w:ascii="Cambria" w:hAnsi="Cambria"/>
          <w:color w:val="0070C0"/>
        </w:rPr>
        <w:t xml:space="preserve"> </w:t>
      </w:r>
      <w:r w:rsidR="00034608" w:rsidRPr="00B27686">
        <w:rPr>
          <w:rFonts w:ascii="Cambria" w:hAnsi="Cambria"/>
          <w:color w:val="0070C0"/>
          <w:lang w:val="ru-RU"/>
        </w:rPr>
        <w:t>доставки</w:t>
      </w:r>
      <w:r w:rsidR="00034608" w:rsidRPr="00B27686">
        <w:rPr>
          <w:rFonts w:ascii="Cambria" w:hAnsi="Cambria"/>
          <w:color w:val="0070C0"/>
        </w:rPr>
        <w:t xml:space="preserve"> </w:t>
      </w:r>
      <w:r w:rsidR="00034608" w:rsidRPr="00B27686">
        <w:rPr>
          <w:rFonts w:ascii="Cambria" w:hAnsi="Cambria"/>
          <w:color w:val="0070C0"/>
          <w:lang w:val="ru-RU"/>
        </w:rPr>
        <w:t>оборудования</w:t>
      </w:r>
      <w:r w:rsidR="00034608" w:rsidRPr="00B27686">
        <w:rPr>
          <w:rFonts w:ascii="Cambria" w:hAnsi="Cambria"/>
          <w:color w:val="0070C0"/>
        </w:rPr>
        <w:t xml:space="preserve"> </w:t>
      </w:r>
      <w:r w:rsidR="00034608" w:rsidRPr="00B27686">
        <w:rPr>
          <w:rFonts w:ascii="Cambria" w:hAnsi="Cambria"/>
          <w:color w:val="0070C0"/>
          <w:lang w:val="ru-RU"/>
        </w:rPr>
        <w:t>и</w:t>
      </w:r>
      <w:r w:rsidR="00034608" w:rsidRPr="00B27686">
        <w:rPr>
          <w:rFonts w:ascii="Cambria" w:hAnsi="Cambria"/>
          <w:color w:val="0070C0"/>
        </w:rPr>
        <w:t xml:space="preserve"> </w:t>
      </w:r>
      <w:r w:rsidR="00034608" w:rsidRPr="00B27686">
        <w:rPr>
          <w:rFonts w:ascii="Cambria" w:hAnsi="Cambria"/>
          <w:color w:val="0070C0"/>
          <w:lang w:val="ru-RU"/>
        </w:rPr>
        <w:t>материалов</w:t>
      </w:r>
      <w:r w:rsidR="00034608" w:rsidRPr="00B27686">
        <w:rPr>
          <w:rFonts w:ascii="Cambria" w:hAnsi="Cambria"/>
          <w:color w:val="0070C0"/>
        </w:rPr>
        <w:t xml:space="preserve">, </w:t>
      </w:r>
      <w:r w:rsidR="00034608" w:rsidRPr="00B27686">
        <w:rPr>
          <w:rFonts w:ascii="Cambria" w:hAnsi="Cambria"/>
          <w:color w:val="0070C0"/>
          <w:lang w:val="ru-RU"/>
        </w:rPr>
        <w:t>строительства</w:t>
      </w:r>
      <w:r w:rsidR="00034608" w:rsidRPr="00B27686">
        <w:rPr>
          <w:rFonts w:ascii="Cambria" w:hAnsi="Cambria"/>
          <w:color w:val="0070C0"/>
        </w:rPr>
        <w:t xml:space="preserve"> </w:t>
      </w:r>
      <w:r w:rsidR="00034608" w:rsidRPr="00B27686">
        <w:rPr>
          <w:rFonts w:ascii="Cambria" w:hAnsi="Cambria"/>
          <w:color w:val="0070C0"/>
          <w:lang w:val="ru-RU"/>
        </w:rPr>
        <w:t>с</w:t>
      </w:r>
      <w:r w:rsidR="00034608" w:rsidRPr="00B27686">
        <w:rPr>
          <w:rFonts w:ascii="Cambria" w:hAnsi="Cambria"/>
          <w:color w:val="0070C0"/>
        </w:rPr>
        <w:t xml:space="preserve"> </w:t>
      </w:r>
      <w:r w:rsidR="00034608" w:rsidRPr="00B27686">
        <w:rPr>
          <w:rFonts w:ascii="Cambria" w:hAnsi="Cambria"/>
          <w:color w:val="0070C0"/>
          <w:lang w:val="ru-RU"/>
        </w:rPr>
        <w:t>подробным</w:t>
      </w:r>
      <w:r w:rsidR="00034608" w:rsidRPr="00B27686">
        <w:rPr>
          <w:rFonts w:ascii="Cambria" w:hAnsi="Cambria"/>
          <w:color w:val="0070C0"/>
        </w:rPr>
        <w:t xml:space="preserve"> </w:t>
      </w:r>
      <w:r w:rsidR="00034608" w:rsidRPr="00B27686">
        <w:rPr>
          <w:rFonts w:ascii="Cambria" w:hAnsi="Cambria"/>
          <w:color w:val="0070C0"/>
          <w:lang w:val="ru-RU"/>
        </w:rPr>
        <w:t>описанием</w:t>
      </w:r>
      <w:r w:rsidR="00034608" w:rsidRPr="00B27686">
        <w:rPr>
          <w:rFonts w:ascii="Cambria" w:hAnsi="Cambria"/>
          <w:color w:val="0070C0"/>
        </w:rPr>
        <w:t xml:space="preserve"> </w:t>
      </w:r>
      <w:r w:rsidR="00034608" w:rsidRPr="00B27686">
        <w:rPr>
          <w:rFonts w:ascii="Cambria" w:hAnsi="Cambria"/>
          <w:color w:val="0070C0"/>
          <w:lang w:val="ru-RU"/>
        </w:rPr>
        <w:t>соответствующих</w:t>
      </w:r>
      <w:r w:rsidR="00034608" w:rsidRPr="00B27686">
        <w:rPr>
          <w:rFonts w:ascii="Cambria" w:hAnsi="Cambria"/>
          <w:color w:val="0070C0"/>
        </w:rPr>
        <w:t xml:space="preserve"> </w:t>
      </w:r>
      <w:r w:rsidR="00034608" w:rsidRPr="00B27686">
        <w:rPr>
          <w:rFonts w:ascii="Cambria" w:hAnsi="Cambria"/>
          <w:color w:val="0070C0"/>
          <w:lang w:val="ru-RU"/>
        </w:rPr>
        <w:t>мероприятий</w:t>
      </w:r>
      <w:r w:rsidR="00034608" w:rsidRPr="00B27686">
        <w:rPr>
          <w:rFonts w:ascii="Cambria" w:hAnsi="Cambria"/>
          <w:color w:val="0070C0"/>
        </w:rPr>
        <w:t xml:space="preserve">, </w:t>
      </w:r>
      <w:r w:rsidR="00034608" w:rsidRPr="00B27686">
        <w:rPr>
          <w:rFonts w:ascii="Cambria" w:hAnsi="Cambria"/>
          <w:color w:val="0070C0"/>
          <w:lang w:val="ru-RU"/>
        </w:rPr>
        <w:t>дат</w:t>
      </w:r>
      <w:r w:rsidR="00034608" w:rsidRPr="00B27686">
        <w:rPr>
          <w:rFonts w:ascii="Cambria" w:hAnsi="Cambria"/>
          <w:color w:val="0070C0"/>
        </w:rPr>
        <w:t xml:space="preserve">, </w:t>
      </w:r>
      <w:r w:rsidR="00034608" w:rsidRPr="00B27686">
        <w:rPr>
          <w:rFonts w:ascii="Cambria" w:hAnsi="Cambria"/>
          <w:color w:val="0070C0"/>
          <w:lang w:val="ru-RU"/>
        </w:rPr>
        <w:t>распределения</w:t>
      </w:r>
      <w:r w:rsidR="00034608" w:rsidRPr="00B27686">
        <w:rPr>
          <w:rFonts w:ascii="Cambria" w:hAnsi="Cambria"/>
          <w:color w:val="0070C0"/>
        </w:rPr>
        <w:t xml:space="preserve"> </w:t>
      </w:r>
      <w:r w:rsidR="00034608" w:rsidRPr="00B27686">
        <w:rPr>
          <w:rFonts w:ascii="Cambria" w:hAnsi="Cambria"/>
          <w:color w:val="0070C0"/>
          <w:lang w:val="ru-RU"/>
        </w:rPr>
        <w:t>трудовых</w:t>
      </w:r>
      <w:r w:rsidR="00034608" w:rsidRPr="00B27686">
        <w:rPr>
          <w:rFonts w:ascii="Cambria" w:hAnsi="Cambria"/>
          <w:color w:val="0070C0"/>
        </w:rPr>
        <w:t xml:space="preserve"> </w:t>
      </w:r>
      <w:r w:rsidR="00034608" w:rsidRPr="00B27686">
        <w:rPr>
          <w:rFonts w:ascii="Cambria" w:hAnsi="Cambria"/>
          <w:color w:val="0070C0"/>
          <w:lang w:val="ru-RU"/>
        </w:rPr>
        <w:t>и</w:t>
      </w:r>
      <w:r w:rsidR="00034608" w:rsidRPr="00B27686">
        <w:rPr>
          <w:rFonts w:ascii="Cambria" w:hAnsi="Cambria"/>
          <w:color w:val="0070C0"/>
        </w:rPr>
        <w:t xml:space="preserve"> </w:t>
      </w:r>
      <w:r w:rsidR="00034608" w:rsidRPr="00B27686">
        <w:rPr>
          <w:rFonts w:ascii="Cambria" w:hAnsi="Cambria"/>
          <w:color w:val="0070C0"/>
          <w:lang w:val="ru-RU"/>
        </w:rPr>
        <w:t>производственных</w:t>
      </w:r>
      <w:r w:rsidR="00034608" w:rsidRPr="00B27686">
        <w:rPr>
          <w:rFonts w:ascii="Cambria" w:hAnsi="Cambria"/>
          <w:color w:val="0070C0"/>
        </w:rPr>
        <w:t xml:space="preserve"> </w:t>
      </w:r>
      <w:r w:rsidR="00034608" w:rsidRPr="00B27686">
        <w:rPr>
          <w:rFonts w:ascii="Cambria" w:hAnsi="Cambria"/>
          <w:color w:val="0070C0"/>
          <w:lang w:val="ru-RU"/>
        </w:rPr>
        <w:t>ресурсов</w:t>
      </w:r>
      <w:r w:rsidR="00034608" w:rsidRPr="00B27686">
        <w:rPr>
          <w:rFonts w:ascii="Cambria" w:hAnsi="Cambria"/>
          <w:color w:val="0070C0"/>
        </w:rPr>
        <w:t xml:space="preserve"> </w:t>
      </w:r>
      <w:r w:rsidR="00034608" w:rsidRPr="00B27686">
        <w:rPr>
          <w:rFonts w:ascii="Cambria" w:hAnsi="Cambria"/>
          <w:color w:val="0070C0"/>
          <w:lang w:val="ru-RU"/>
        </w:rPr>
        <w:t>и</w:t>
      </w:r>
      <w:r w:rsidR="00034608" w:rsidRPr="00B27686">
        <w:rPr>
          <w:rFonts w:ascii="Cambria" w:hAnsi="Cambria"/>
          <w:color w:val="0070C0"/>
        </w:rPr>
        <w:t xml:space="preserve"> </w:t>
      </w:r>
      <w:r w:rsidR="00034608" w:rsidRPr="00B27686">
        <w:rPr>
          <w:rFonts w:ascii="Cambria" w:hAnsi="Cambria"/>
          <w:color w:val="0070C0"/>
          <w:lang w:val="ru-RU"/>
        </w:rPr>
        <w:t>т</w:t>
      </w:r>
      <w:r w:rsidR="00034608" w:rsidRPr="00B27686">
        <w:rPr>
          <w:rFonts w:ascii="Cambria" w:hAnsi="Cambria"/>
          <w:color w:val="0070C0"/>
        </w:rPr>
        <w:t xml:space="preserve">. </w:t>
      </w:r>
      <w:r w:rsidR="00034608" w:rsidRPr="00B27686">
        <w:rPr>
          <w:rFonts w:ascii="Cambria" w:hAnsi="Cambria"/>
          <w:color w:val="0070C0"/>
          <w:lang w:val="ru-RU"/>
        </w:rPr>
        <w:t>д</w:t>
      </w:r>
      <w:r w:rsidR="00034608" w:rsidRPr="00B27686">
        <w:rPr>
          <w:rFonts w:ascii="Cambria" w:hAnsi="Cambria"/>
          <w:color w:val="0070C0"/>
        </w:rPr>
        <w:t xml:space="preserve">. </w:t>
      </w:r>
      <w:r w:rsidR="00034608" w:rsidRPr="00B27686">
        <w:rPr>
          <w:rFonts w:ascii="Cambria" w:hAnsi="Cambria"/>
          <w:color w:val="0070C0"/>
          <w:lang w:val="ru-RU"/>
        </w:rPr>
        <w:t>Планируемый</w:t>
      </w:r>
      <w:r w:rsidR="00034608" w:rsidRPr="00B27686">
        <w:rPr>
          <w:rFonts w:ascii="Cambria" w:hAnsi="Cambria"/>
          <w:color w:val="0070C0"/>
        </w:rPr>
        <w:t xml:space="preserve"> </w:t>
      </w:r>
      <w:r w:rsidR="00034608" w:rsidRPr="00B27686">
        <w:rPr>
          <w:rFonts w:ascii="Cambria" w:hAnsi="Cambria"/>
          <w:color w:val="0070C0"/>
          <w:lang w:val="ru-RU"/>
        </w:rPr>
        <w:t>вклад</w:t>
      </w:r>
      <w:r w:rsidR="00034608" w:rsidRPr="00B27686">
        <w:rPr>
          <w:rFonts w:ascii="Cambria" w:hAnsi="Cambria"/>
          <w:color w:val="0070C0"/>
        </w:rPr>
        <w:t xml:space="preserve"> </w:t>
      </w:r>
      <w:r w:rsidR="00034608" w:rsidRPr="00B27686">
        <w:rPr>
          <w:rFonts w:ascii="Cambria" w:hAnsi="Cambria"/>
          <w:color w:val="0070C0"/>
          <w:lang w:val="ru-RU"/>
        </w:rPr>
        <w:t>участников</w:t>
      </w:r>
      <w:r w:rsidR="00034608" w:rsidRPr="00B27686">
        <w:rPr>
          <w:rFonts w:ascii="Cambria" w:hAnsi="Cambria"/>
          <w:color w:val="0070C0"/>
        </w:rPr>
        <w:t xml:space="preserve"> </w:t>
      </w:r>
      <w:r w:rsidR="00034608" w:rsidRPr="00B27686">
        <w:rPr>
          <w:rFonts w:ascii="Cambria" w:hAnsi="Cambria"/>
          <w:color w:val="0070C0"/>
          <w:lang w:val="ru-RU"/>
        </w:rPr>
        <w:t>совместного</w:t>
      </w:r>
      <w:r w:rsidR="00034608" w:rsidRPr="00B27686">
        <w:rPr>
          <w:rFonts w:ascii="Cambria" w:hAnsi="Cambria"/>
          <w:color w:val="0070C0"/>
        </w:rPr>
        <w:t xml:space="preserve"> </w:t>
      </w:r>
      <w:r w:rsidR="00034608" w:rsidRPr="00B27686">
        <w:rPr>
          <w:rFonts w:ascii="Cambria" w:hAnsi="Cambria"/>
          <w:color w:val="0070C0"/>
          <w:lang w:val="ru-RU"/>
        </w:rPr>
        <w:t>предприятия</w:t>
      </w:r>
      <w:r w:rsidR="00034608" w:rsidRPr="00B27686">
        <w:rPr>
          <w:rFonts w:ascii="Cambria" w:hAnsi="Cambria"/>
          <w:color w:val="0070C0"/>
        </w:rPr>
        <w:t xml:space="preserve"> </w:t>
      </w:r>
      <w:r w:rsidR="00034608" w:rsidRPr="00B27686">
        <w:rPr>
          <w:rFonts w:ascii="Cambria" w:hAnsi="Cambria"/>
          <w:color w:val="0070C0"/>
          <w:lang w:val="ru-RU"/>
        </w:rPr>
        <w:t>также</w:t>
      </w:r>
      <w:r w:rsidR="00034608" w:rsidRPr="00B27686">
        <w:rPr>
          <w:rFonts w:ascii="Cambria" w:hAnsi="Cambria"/>
          <w:color w:val="0070C0"/>
        </w:rPr>
        <w:t xml:space="preserve"> </w:t>
      </w:r>
      <w:r w:rsidR="00034608" w:rsidRPr="00B27686">
        <w:rPr>
          <w:rFonts w:ascii="Cambria" w:hAnsi="Cambria"/>
          <w:color w:val="0070C0"/>
          <w:lang w:val="ru-RU"/>
        </w:rPr>
        <w:t>должны</w:t>
      </w:r>
      <w:r w:rsidR="00034608" w:rsidRPr="00B27686">
        <w:rPr>
          <w:rFonts w:ascii="Cambria" w:hAnsi="Cambria"/>
          <w:color w:val="0070C0"/>
        </w:rPr>
        <w:t xml:space="preserve"> </w:t>
      </w:r>
      <w:r w:rsidR="00034608" w:rsidRPr="00B27686">
        <w:rPr>
          <w:rFonts w:ascii="Cambria" w:hAnsi="Cambria"/>
          <w:color w:val="0070C0"/>
          <w:lang w:val="ru-RU"/>
        </w:rPr>
        <w:t>быть</w:t>
      </w:r>
      <w:r w:rsidR="00034608" w:rsidRPr="00B27686">
        <w:rPr>
          <w:rFonts w:ascii="Cambria" w:hAnsi="Cambria"/>
          <w:color w:val="0070C0"/>
        </w:rPr>
        <w:t xml:space="preserve"> </w:t>
      </w:r>
      <w:r w:rsidR="00034608" w:rsidRPr="00B27686">
        <w:rPr>
          <w:rFonts w:ascii="Cambria" w:hAnsi="Cambria"/>
          <w:color w:val="0070C0"/>
          <w:lang w:val="ru-RU"/>
        </w:rPr>
        <w:t>выделены</w:t>
      </w:r>
      <w:r w:rsidR="00034608" w:rsidRPr="00B27686">
        <w:rPr>
          <w:rFonts w:ascii="Cambria" w:hAnsi="Cambria"/>
          <w:color w:val="0070C0"/>
        </w:rPr>
        <w:t xml:space="preserve"> </w:t>
      </w:r>
      <w:r w:rsidR="00034608" w:rsidRPr="00B27686">
        <w:rPr>
          <w:rFonts w:ascii="Cambria" w:hAnsi="Cambria"/>
          <w:color w:val="0070C0"/>
          <w:lang w:val="ru-RU"/>
        </w:rPr>
        <w:t>субподрядчики</w:t>
      </w:r>
      <w:r w:rsidR="00034608" w:rsidRPr="00B27686">
        <w:rPr>
          <w:rFonts w:ascii="Cambria" w:hAnsi="Cambria"/>
          <w:color w:val="0070C0"/>
        </w:rPr>
        <w:t xml:space="preserve"> (</w:t>
      </w:r>
      <w:r w:rsidR="00034608" w:rsidRPr="00B27686">
        <w:rPr>
          <w:rFonts w:ascii="Cambria" w:hAnsi="Cambria"/>
          <w:color w:val="0070C0"/>
          <w:lang w:val="ru-RU"/>
        </w:rPr>
        <w:t>с</w:t>
      </w:r>
      <w:r w:rsidR="00034608" w:rsidRPr="00B27686">
        <w:rPr>
          <w:rFonts w:ascii="Cambria" w:hAnsi="Cambria"/>
          <w:color w:val="0070C0"/>
        </w:rPr>
        <w:t xml:space="preserve"> </w:t>
      </w:r>
      <w:r w:rsidR="00034608" w:rsidRPr="00B27686">
        <w:rPr>
          <w:rFonts w:ascii="Cambria" w:hAnsi="Cambria"/>
          <w:color w:val="0070C0"/>
          <w:lang w:val="ru-RU"/>
        </w:rPr>
        <w:t>точки</w:t>
      </w:r>
      <w:r w:rsidR="00034608" w:rsidRPr="00B27686">
        <w:rPr>
          <w:rFonts w:ascii="Cambria" w:hAnsi="Cambria"/>
          <w:color w:val="0070C0"/>
        </w:rPr>
        <w:t xml:space="preserve"> </w:t>
      </w:r>
      <w:r w:rsidR="00034608" w:rsidRPr="00B27686">
        <w:rPr>
          <w:rFonts w:ascii="Cambria" w:hAnsi="Cambria"/>
          <w:color w:val="0070C0"/>
          <w:lang w:val="ru-RU"/>
        </w:rPr>
        <w:t>зрения</w:t>
      </w:r>
      <w:r w:rsidR="00034608" w:rsidRPr="00B27686">
        <w:rPr>
          <w:rFonts w:ascii="Cambria" w:hAnsi="Cambria"/>
          <w:color w:val="0070C0"/>
        </w:rPr>
        <w:t xml:space="preserve"> </w:t>
      </w:r>
      <w:r w:rsidR="00034608" w:rsidRPr="00B27686">
        <w:rPr>
          <w:rFonts w:ascii="Cambria" w:hAnsi="Cambria"/>
          <w:color w:val="0070C0"/>
          <w:lang w:val="ru-RU"/>
        </w:rPr>
        <w:t>предпринятых</w:t>
      </w:r>
      <w:r w:rsidR="00034608" w:rsidRPr="00B27686">
        <w:rPr>
          <w:rFonts w:ascii="Cambria" w:hAnsi="Cambria"/>
          <w:color w:val="0070C0"/>
        </w:rPr>
        <w:t xml:space="preserve"> </w:t>
      </w:r>
      <w:r w:rsidR="00034608" w:rsidRPr="00B27686">
        <w:rPr>
          <w:rFonts w:ascii="Cambria" w:hAnsi="Cambria"/>
          <w:color w:val="0070C0"/>
          <w:lang w:val="ru-RU"/>
        </w:rPr>
        <w:t>действий</w:t>
      </w:r>
      <w:r w:rsidR="00034608" w:rsidRPr="00B27686">
        <w:rPr>
          <w:rFonts w:ascii="Cambria" w:hAnsi="Cambria"/>
          <w:color w:val="0070C0"/>
        </w:rPr>
        <w:t xml:space="preserve">, </w:t>
      </w:r>
      <w:r w:rsidR="00034608" w:rsidRPr="00B27686">
        <w:rPr>
          <w:rFonts w:ascii="Cambria" w:hAnsi="Cambria"/>
          <w:color w:val="0070C0"/>
          <w:lang w:val="ru-RU"/>
        </w:rPr>
        <w:t>сроков</w:t>
      </w:r>
      <w:r w:rsidR="00034608" w:rsidRPr="00B27686">
        <w:rPr>
          <w:rFonts w:ascii="Cambria" w:hAnsi="Cambria"/>
          <w:color w:val="0070C0"/>
        </w:rPr>
        <w:t xml:space="preserve"> </w:t>
      </w:r>
      <w:r w:rsidR="00034608" w:rsidRPr="00B27686">
        <w:rPr>
          <w:rFonts w:ascii="Cambria" w:hAnsi="Cambria"/>
          <w:color w:val="0070C0"/>
          <w:lang w:val="ru-RU"/>
        </w:rPr>
        <w:t>и</w:t>
      </w:r>
      <w:r w:rsidR="00034608" w:rsidRPr="00B27686">
        <w:rPr>
          <w:rFonts w:ascii="Cambria" w:hAnsi="Cambria"/>
          <w:color w:val="0070C0"/>
        </w:rPr>
        <w:t xml:space="preserve"> </w:t>
      </w:r>
      <w:r w:rsidR="00034608" w:rsidRPr="00B27686">
        <w:rPr>
          <w:rFonts w:ascii="Cambria" w:hAnsi="Cambria"/>
          <w:color w:val="0070C0"/>
          <w:lang w:val="ru-RU"/>
        </w:rPr>
        <w:t>т</w:t>
      </w:r>
      <w:r w:rsidR="00034608" w:rsidRPr="00B27686">
        <w:rPr>
          <w:rFonts w:ascii="Cambria" w:hAnsi="Cambria"/>
          <w:color w:val="0070C0"/>
        </w:rPr>
        <w:t>.</w:t>
      </w:r>
      <w:r w:rsidR="00034608" w:rsidRPr="00B27686">
        <w:rPr>
          <w:rFonts w:ascii="Cambria" w:hAnsi="Cambria"/>
          <w:color w:val="0070C0"/>
          <w:lang w:val="ru-RU"/>
        </w:rPr>
        <w:t>д</w:t>
      </w:r>
      <w:r w:rsidRPr="00B27686">
        <w:rPr>
          <w:rFonts w:ascii="Cambria" w:hAnsi="Cambria"/>
          <w:color w:val="0070C0"/>
        </w:rPr>
        <w:t xml:space="preserve">. </w:t>
      </w:r>
    </w:p>
    <w:p w14:paraId="40E72FB4" w14:textId="77777777" w:rsidR="00B33550" w:rsidRPr="00867C74" w:rsidRDefault="00B33550" w:rsidP="00B33550">
      <w:pPr>
        <w:rPr>
          <w:rFonts w:ascii="Cambria" w:hAnsi="Cambria"/>
        </w:rPr>
      </w:pPr>
    </w:p>
    <w:p w14:paraId="001DF4FF" w14:textId="77777777" w:rsidR="00B33550" w:rsidRPr="00867C74" w:rsidRDefault="00B33550" w:rsidP="00B33550">
      <w:pPr>
        <w:rPr>
          <w:rFonts w:ascii="Cambria" w:hAnsi="Cambria"/>
        </w:rPr>
        <w:sectPr w:rsidR="00B33550" w:rsidRPr="00867C74" w:rsidSect="00741F67">
          <w:pgSz w:w="11900" w:h="16840"/>
          <w:pgMar w:top="1417" w:right="1417" w:bottom="1134" w:left="1417" w:header="708" w:footer="708" w:gutter="0"/>
          <w:cols w:space="708"/>
          <w:docGrid w:linePitch="360"/>
        </w:sectPr>
      </w:pPr>
      <w:r w:rsidRPr="00867C74">
        <w:rPr>
          <w:rFonts w:ascii="Cambria" w:hAnsi="Cambria"/>
          <w:noProof/>
          <w:lang w:val="en-US" w:eastAsia="en-US"/>
        </w:rPr>
        <w:drawing>
          <wp:inline distT="0" distB="0" distL="0" distR="0" wp14:anchorId="7298EDCE" wp14:editId="6FE7FE2E">
            <wp:extent cx="5756910" cy="2583180"/>
            <wp:effectExtent l="0" t="0" r="0" b="0"/>
            <wp:docPr id="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
                    <a:stretch>
                      <a:fillRect/>
                    </a:stretch>
                  </pic:blipFill>
                  <pic:spPr>
                    <a:xfrm>
                      <a:off x="0" y="0"/>
                      <a:ext cx="5756910" cy="2583180"/>
                    </a:xfrm>
                    <a:prstGeom prst="rect">
                      <a:avLst/>
                    </a:prstGeom>
                  </pic:spPr>
                </pic:pic>
              </a:graphicData>
            </a:graphic>
          </wp:inline>
        </w:drawing>
      </w:r>
    </w:p>
    <w:p w14:paraId="184C7DA2" w14:textId="1CD528B6" w:rsidR="00B33550" w:rsidRPr="00867C74" w:rsidRDefault="00DF7ACC" w:rsidP="00A3033A">
      <w:pPr>
        <w:pStyle w:val="1"/>
        <w:numPr>
          <w:ilvl w:val="0"/>
          <w:numId w:val="0"/>
        </w:numPr>
        <w:ind w:left="360"/>
      </w:pPr>
      <w:bookmarkStart w:id="317" w:name="_Toc530904347"/>
      <w:bookmarkStart w:id="318" w:name="_Toc530904635"/>
      <w:bookmarkStart w:id="319" w:name="_Toc83380090"/>
      <w:bookmarkStart w:id="320" w:name="_Toc95839345"/>
      <w:bookmarkStart w:id="321" w:name="_Toc95839658"/>
      <w:bookmarkStart w:id="322" w:name="_Toc493614548"/>
      <w:bookmarkStart w:id="323" w:name="_Toc493615203"/>
      <w:bookmarkEnd w:id="316"/>
      <w:r>
        <w:lastRenderedPageBreak/>
        <w:t>1</w:t>
      </w:r>
      <w:r w:rsidR="00F8607A">
        <w:rPr>
          <w:lang w:val="ru-RU"/>
        </w:rPr>
        <w:t>1</w:t>
      </w:r>
      <w:r>
        <w:tab/>
      </w:r>
      <w:r w:rsidR="00B33550">
        <w:t>Additional information – if applicable</w:t>
      </w:r>
      <w:bookmarkEnd w:id="317"/>
      <w:bookmarkEnd w:id="318"/>
      <w:bookmarkEnd w:id="319"/>
      <w:bookmarkEnd w:id="320"/>
      <w:bookmarkEnd w:id="321"/>
      <w:r w:rsidR="00DB5DA9">
        <w:t>/</w:t>
      </w:r>
      <w:r w:rsidR="00DB5DA9" w:rsidRPr="3D00D207">
        <w:rPr>
          <w:color w:val="auto"/>
          <w:lang w:val="ru-RU"/>
        </w:rPr>
        <w:t xml:space="preserve"> </w:t>
      </w:r>
      <w:r w:rsidR="00DB5DA9" w:rsidRPr="3D00D207">
        <w:rPr>
          <w:color w:val="0070C0"/>
          <w:lang w:val="ru-RU"/>
        </w:rPr>
        <w:t>Дополнительная</w:t>
      </w:r>
      <w:r w:rsidR="00DB5DA9" w:rsidRPr="3D00D207">
        <w:rPr>
          <w:color w:val="002060"/>
          <w:lang w:val="ru-RU"/>
        </w:rPr>
        <w:t xml:space="preserve"> </w:t>
      </w:r>
      <w:r w:rsidR="00DB5DA9" w:rsidRPr="3D00D207">
        <w:rPr>
          <w:color w:val="0070C0"/>
          <w:lang w:val="ru-RU"/>
        </w:rPr>
        <w:t>информация</w:t>
      </w:r>
      <w:r w:rsidR="00DB5DA9" w:rsidRPr="3D00D207">
        <w:rPr>
          <w:color w:val="002060"/>
          <w:lang w:val="ru-RU"/>
        </w:rPr>
        <w:t xml:space="preserve"> – </w:t>
      </w:r>
      <w:r w:rsidR="00DB5DA9" w:rsidRPr="3D00D207">
        <w:rPr>
          <w:color w:val="0070C0"/>
          <w:lang w:val="ru-RU"/>
        </w:rPr>
        <w:t>если</w:t>
      </w:r>
      <w:r w:rsidR="00DB5DA9" w:rsidRPr="3D00D207">
        <w:rPr>
          <w:color w:val="002060"/>
          <w:lang w:val="ru-RU"/>
        </w:rPr>
        <w:t xml:space="preserve"> </w:t>
      </w:r>
      <w:r w:rsidR="00DB5DA9" w:rsidRPr="3D00D207">
        <w:rPr>
          <w:color w:val="0070C0"/>
          <w:lang w:val="ru-RU"/>
        </w:rPr>
        <w:t>применимо</w:t>
      </w:r>
    </w:p>
    <w:p w14:paraId="497C5CA9" w14:textId="1F76E30D" w:rsidR="00B33550" w:rsidRPr="00867C74" w:rsidRDefault="00B33550" w:rsidP="00B735E7">
      <w:pPr>
        <w:pStyle w:val="Bullit-Aufzhlung"/>
        <w:numPr>
          <w:ilvl w:val="0"/>
          <w:numId w:val="19"/>
        </w:numPr>
        <w:rPr>
          <w:rFonts w:ascii="Cambria" w:hAnsi="Cambria"/>
        </w:rPr>
      </w:pPr>
      <w:r w:rsidRPr="00867C74">
        <w:rPr>
          <w:rFonts w:ascii="Cambria" w:hAnsi="Cambria"/>
        </w:rPr>
        <w:t>Declaration of submitting a proposal</w:t>
      </w:r>
      <w:r w:rsidR="00DB5DA9">
        <w:rPr>
          <w:rFonts w:ascii="Cambria" w:hAnsi="Cambria"/>
        </w:rPr>
        <w:t>/</w:t>
      </w:r>
      <w:r w:rsidR="00DB5DA9" w:rsidRPr="00DB5DA9">
        <w:rPr>
          <w:rFonts w:ascii="Cambria" w:hAnsi="Cambria"/>
          <w:lang w:val="en-US"/>
        </w:rPr>
        <w:t xml:space="preserve"> </w:t>
      </w:r>
      <w:r w:rsidR="00DB5DA9" w:rsidRPr="00E50B2F">
        <w:rPr>
          <w:rFonts w:ascii="Cambria" w:hAnsi="Cambria"/>
          <w:color w:val="0070C0"/>
          <w:lang w:val="ru-RU"/>
        </w:rPr>
        <w:t>Заявление</w:t>
      </w:r>
      <w:r w:rsidR="00DB5DA9" w:rsidRPr="00DB5DA9">
        <w:rPr>
          <w:rFonts w:ascii="Cambria" w:hAnsi="Cambria"/>
          <w:color w:val="002060"/>
          <w:lang w:val="en-US"/>
        </w:rPr>
        <w:t xml:space="preserve"> </w:t>
      </w:r>
      <w:r w:rsidR="00DB5DA9" w:rsidRPr="00E50B2F">
        <w:rPr>
          <w:rFonts w:ascii="Cambria" w:hAnsi="Cambria"/>
          <w:color w:val="0070C0"/>
          <w:lang w:val="ru-RU"/>
        </w:rPr>
        <w:t>о</w:t>
      </w:r>
      <w:r w:rsidR="00DB5DA9" w:rsidRPr="00DB5DA9">
        <w:rPr>
          <w:rFonts w:ascii="Cambria" w:hAnsi="Cambria"/>
          <w:color w:val="002060"/>
          <w:lang w:val="en-US"/>
        </w:rPr>
        <w:t xml:space="preserve"> </w:t>
      </w:r>
      <w:r w:rsidR="00DB5DA9" w:rsidRPr="00E50B2F">
        <w:rPr>
          <w:rFonts w:ascii="Cambria" w:hAnsi="Cambria"/>
          <w:color w:val="0070C0"/>
          <w:lang w:val="ru-RU"/>
        </w:rPr>
        <w:t>подаче</w:t>
      </w:r>
      <w:r w:rsidR="00DB5DA9" w:rsidRPr="00DB5DA9">
        <w:rPr>
          <w:rFonts w:ascii="Cambria" w:hAnsi="Cambria"/>
          <w:color w:val="002060"/>
          <w:lang w:val="en-US"/>
        </w:rPr>
        <w:t xml:space="preserve"> </w:t>
      </w:r>
      <w:r w:rsidR="00DB5DA9" w:rsidRPr="00E50B2F">
        <w:rPr>
          <w:rFonts w:ascii="Cambria" w:hAnsi="Cambria"/>
          <w:color w:val="0070C0"/>
          <w:lang w:val="ru-RU"/>
        </w:rPr>
        <w:t>предложения</w:t>
      </w:r>
    </w:p>
    <w:p w14:paraId="42FB9911" w14:textId="7B7DD96A" w:rsidR="00B33550" w:rsidRPr="000073FE" w:rsidRDefault="001E1EE5" w:rsidP="00B735E7">
      <w:pPr>
        <w:pStyle w:val="Bullit-Aufzhlung"/>
        <w:numPr>
          <w:ilvl w:val="0"/>
          <w:numId w:val="19"/>
        </w:numPr>
        <w:rPr>
          <w:rFonts w:ascii="Cambria" w:hAnsi="Cambria"/>
          <w:color w:val="0070C0"/>
        </w:rPr>
      </w:pPr>
      <w:r w:rsidRPr="00867C74">
        <w:rPr>
          <w:rFonts w:ascii="Cambria" w:hAnsi="Cambria"/>
        </w:rPr>
        <w:t>Implementing Partner</w:t>
      </w:r>
      <w:r w:rsidR="00B33550" w:rsidRPr="00867C74">
        <w:rPr>
          <w:rFonts w:ascii="Cambria" w:hAnsi="Cambria"/>
        </w:rPr>
        <w:t>’s references and/or Taking Over Certificates and/or other references for the above projects (if certificates are existing)</w:t>
      </w:r>
      <w:r w:rsidR="00DB5DA9">
        <w:rPr>
          <w:rFonts w:ascii="Cambria" w:hAnsi="Cambria"/>
        </w:rPr>
        <w:t>/</w:t>
      </w:r>
      <w:r w:rsidR="00DB5DA9" w:rsidRPr="00DB5DA9">
        <w:rPr>
          <w:rFonts w:ascii="Cambria" w:hAnsi="Cambria"/>
        </w:rPr>
        <w:t xml:space="preserve"> </w:t>
      </w:r>
      <w:r w:rsidR="00DB5DA9" w:rsidRPr="00E50B2F">
        <w:rPr>
          <w:rFonts w:ascii="Cambria" w:hAnsi="Cambria"/>
          <w:color w:val="0070C0"/>
          <w:lang w:val="ru-RU"/>
        </w:rPr>
        <w:t>Рекомендации</w:t>
      </w:r>
      <w:r w:rsidR="00DB5DA9" w:rsidRPr="00DB5DA9">
        <w:rPr>
          <w:rFonts w:ascii="Cambria" w:hAnsi="Cambria"/>
          <w:color w:val="002060"/>
        </w:rPr>
        <w:t xml:space="preserve"> </w:t>
      </w:r>
      <w:r w:rsidR="00DB5DA9" w:rsidRPr="00E50B2F">
        <w:rPr>
          <w:rFonts w:ascii="Cambria" w:hAnsi="Cambria"/>
          <w:color w:val="0070C0"/>
          <w:lang w:val="ru-RU"/>
        </w:rPr>
        <w:t>Партнера</w:t>
      </w:r>
      <w:r w:rsidR="00DB5DA9" w:rsidRPr="00DB5DA9">
        <w:rPr>
          <w:rFonts w:ascii="Cambria" w:hAnsi="Cambria"/>
          <w:color w:val="002060"/>
        </w:rPr>
        <w:t>-</w:t>
      </w:r>
      <w:r w:rsidR="00DB5DA9" w:rsidRPr="00E50B2F">
        <w:rPr>
          <w:rFonts w:ascii="Cambria" w:hAnsi="Cambria"/>
          <w:color w:val="0070C0"/>
          <w:lang w:val="ru-RU"/>
        </w:rPr>
        <w:t>исполнителя</w:t>
      </w:r>
      <w:r w:rsidR="00DB5DA9" w:rsidRPr="00DB5DA9">
        <w:rPr>
          <w:rFonts w:ascii="Cambria" w:hAnsi="Cambria"/>
          <w:color w:val="002060"/>
        </w:rPr>
        <w:t xml:space="preserve"> </w:t>
      </w:r>
      <w:r w:rsidR="00DB5DA9" w:rsidRPr="00E50B2F">
        <w:rPr>
          <w:rFonts w:ascii="Cambria" w:hAnsi="Cambria"/>
          <w:color w:val="0070C0"/>
          <w:lang w:val="ru-RU"/>
        </w:rPr>
        <w:t>и</w:t>
      </w:r>
      <w:r w:rsidR="00DB5DA9" w:rsidRPr="00DB5DA9">
        <w:rPr>
          <w:rFonts w:ascii="Cambria" w:hAnsi="Cambria"/>
          <w:color w:val="002060"/>
        </w:rPr>
        <w:t>/</w:t>
      </w:r>
      <w:r w:rsidR="00DB5DA9" w:rsidRPr="00E50B2F">
        <w:rPr>
          <w:rFonts w:ascii="Cambria" w:hAnsi="Cambria"/>
          <w:color w:val="0070C0"/>
          <w:lang w:val="ru-RU"/>
        </w:rPr>
        <w:t>или</w:t>
      </w:r>
      <w:r w:rsidR="00DB5DA9" w:rsidRPr="00DB5DA9">
        <w:rPr>
          <w:rFonts w:ascii="Cambria" w:hAnsi="Cambria"/>
          <w:color w:val="002060"/>
        </w:rPr>
        <w:t xml:space="preserve"> </w:t>
      </w:r>
      <w:r w:rsidR="00DB5DA9" w:rsidRPr="00E50B2F">
        <w:rPr>
          <w:rFonts w:ascii="Cambria" w:hAnsi="Cambria"/>
          <w:color w:val="0070C0"/>
          <w:lang w:val="ru-RU"/>
        </w:rPr>
        <w:t>Сертификаты</w:t>
      </w:r>
      <w:r w:rsidR="00DB5DA9" w:rsidRPr="00DB5DA9">
        <w:rPr>
          <w:rFonts w:ascii="Cambria" w:hAnsi="Cambria"/>
          <w:color w:val="002060"/>
        </w:rPr>
        <w:t xml:space="preserve"> </w:t>
      </w:r>
      <w:r w:rsidR="00DB5DA9" w:rsidRPr="00E50B2F">
        <w:rPr>
          <w:rFonts w:ascii="Cambria" w:hAnsi="Cambria"/>
          <w:color w:val="0070C0"/>
          <w:lang w:val="ru-RU"/>
        </w:rPr>
        <w:t>приемки</w:t>
      </w:r>
      <w:r w:rsidR="00DB5DA9" w:rsidRPr="00DB5DA9">
        <w:rPr>
          <w:rFonts w:ascii="Cambria" w:hAnsi="Cambria"/>
          <w:color w:val="002060"/>
        </w:rPr>
        <w:t xml:space="preserve"> </w:t>
      </w:r>
      <w:r w:rsidR="00DB5DA9" w:rsidRPr="00E50B2F">
        <w:rPr>
          <w:rFonts w:ascii="Cambria" w:hAnsi="Cambria"/>
          <w:color w:val="0070C0"/>
          <w:lang w:val="ru-RU"/>
        </w:rPr>
        <w:t>и</w:t>
      </w:r>
      <w:r w:rsidR="00DB5DA9" w:rsidRPr="00DB5DA9">
        <w:rPr>
          <w:rFonts w:ascii="Cambria" w:hAnsi="Cambria"/>
          <w:color w:val="002060"/>
        </w:rPr>
        <w:t>/</w:t>
      </w:r>
      <w:r w:rsidR="00DB5DA9" w:rsidRPr="00E50B2F">
        <w:rPr>
          <w:rFonts w:ascii="Cambria" w:hAnsi="Cambria"/>
          <w:color w:val="0070C0"/>
          <w:lang w:val="ru-RU"/>
        </w:rPr>
        <w:t>или</w:t>
      </w:r>
      <w:r w:rsidR="00DB5DA9" w:rsidRPr="00DB5DA9">
        <w:rPr>
          <w:rFonts w:ascii="Cambria" w:hAnsi="Cambria"/>
          <w:color w:val="002060"/>
        </w:rPr>
        <w:t xml:space="preserve"> </w:t>
      </w:r>
      <w:r w:rsidR="00DB5DA9" w:rsidRPr="00E50B2F">
        <w:rPr>
          <w:rFonts w:ascii="Cambria" w:hAnsi="Cambria"/>
          <w:color w:val="0070C0"/>
          <w:lang w:val="ru-RU"/>
        </w:rPr>
        <w:t>другие</w:t>
      </w:r>
      <w:r w:rsidR="00DB5DA9" w:rsidRPr="00DB5DA9">
        <w:rPr>
          <w:rFonts w:ascii="Cambria" w:hAnsi="Cambria"/>
          <w:color w:val="002060"/>
        </w:rPr>
        <w:t xml:space="preserve"> </w:t>
      </w:r>
      <w:r w:rsidR="00DB5DA9" w:rsidRPr="00E50B2F">
        <w:rPr>
          <w:rFonts w:ascii="Cambria" w:hAnsi="Cambria"/>
          <w:color w:val="0070C0"/>
          <w:lang w:val="ru-RU"/>
        </w:rPr>
        <w:t>рекомендации</w:t>
      </w:r>
      <w:r w:rsidR="00DB5DA9" w:rsidRPr="00DB5DA9">
        <w:rPr>
          <w:rFonts w:ascii="Cambria" w:hAnsi="Cambria"/>
          <w:color w:val="002060"/>
        </w:rPr>
        <w:t xml:space="preserve"> </w:t>
      </w:r>
      <w:r w:rsidR="00DB5DA9" w:rsidRPr="00E50B2F">
        <w:rPr>
          <w:rFonts w:ascii="Cambria" w:hAnsi="Cambria"/>
          <w:color w:val="0070C0"/>
          <w:lang w:val="ru-RU"/>
        </w:rPr>
        <w:t>для</w:t>
      </w:r>
      <w:r w:rsidR="00DB5DA9" w:rsidRPr="00DB5DA9">
        <w:rPr>
          <w:rFonts w:ascii="Cambria" w:hAnsi="Cambria"/>
          <w:color w:val="002060"/>
        </w:rPr>
        <w:t xml:space="preserve"> </w:t>
      </w:r>
      <w:r w:rsidR="00DB5DA9" w:rsidRPr="00E50B2F">
        <w:rPr>
          <w:rFonts w:ascii="Cambria" w:hAnsi="Cambria"/>
          <w:color w:val="0070C0"/>
          <w:lang w:val="ru-RU"/>
        </w:rPr>
        <w:t>вышеуказанных</w:t>
      </w:r>
      <w:r w:rsidR="00DB5DA9" w:rsidRPr="00DB5DA9">
        <w:rPr>
          <w:rFonts w:ascii="Cambria" w:hAnsi="Cambria"/>
          <w:color w:val="002060"/>
        </w:rPr>
        <w:t xml:space="preserve"> </w:t>
      </w:r>
      <w:r w:rsidR="00DB5DA9" w:rsidRPr="000073FE">
        <w:rPr>
          <w:rFonts w:ascii="Cambria" w:hAnsi="Cambria"/>
          <w:color w:val="0070C0"/>
          <w:lang w:val="ru-RU"/>
        </w:rPr>
        <w:t>проектов</w:t>
      </w:r>
      <w:r w:rsidR="00DB5DA9" w:rsidRPr="000073FE">
        <w:rPr>
          <w:rFonts w:ascii="Cambria" w:hAnsi="Cambria"/>
          <w:color w:val="0070C0"/>
        </w:rPr>
        <w:t xml:space="preserve"> (</w:t>
      </w:r>
      <w:r w:rsidR="00DB5DA9" w:rsidRPr="000073FE">
        <w:rPr>
          <w:rFonts w:ascii="Cambria" w:hAnsi="Cambria"/>
          <w:color w:val="0070C0"/>
          <w:lang w:val="ru-RU"/>
        </w:rPr>
        <w:t>если</w:t>
      </w:r>
      <w:r w:rsidR="00DB5DA9" w:rsidRPr="000073FE">
        <w:rPr>
          <w:rFonts w:ascii="Cambria" w:hAnsi="Cambria"/>
          <w:color w:val="0070C0"/>
        </w:rPr>
        <w:t xml:space="preserve"> </w:t>
      </w:r>
      <w:r w:rsidR="00DB5DA9" w:rsidRPr="000073FE">
        <w:rPr>
          <w:rFonts w:ascii="Cambria" w:hAnsi="Cambria"/>
          <w:color w:val="0070C0"/>
          <w:lang w:val="ru-RU"/>
        </w:rPr>
        <w:t>сертификаты</w:t>
      </w:r>
      <w:r w:rsidR="00DB5DA9" w:rsidRPr="000073FE">
        <w:rPr>
          <w:rFonts w:ascii="Cambria" w:hAnsi="Cambria"/>
          <w:color w:val="0070C0"/>
        </w:rPr>
        <w:t xml:space="preserve"> </w:t>
      </w:r>
      <w:r w:rsidR="00DB5DA9" w:rsidRPr="000073FE">
        <w:rPr>
          <w:rFonts w:ascii="Cambria" w:hAnsi="Cambria"/>
          <w:color w:val="0070C0"/>
          <w:lang w:val="ru-RU"/>
        </w:rPr>
        <w:t>существуют</w:t>
      </w:r>
      <w:r w:rsidR="00DB5DA9" w:rsidRPr="000073FE">
        <w:rPr>
          <w:rFonts w:ascii="Cambria" w:hAnsi="Cambria"/>
          <w:color w:val="0070C0"/>
        </w:rPr>
        <w:t>)</w:t>
      </w:r>
    </w:p>
    <w:p w14:paraId="492BECC7" w14:textId="237DA6D6" w:rsidR="00B33550" w:rsidRPr="00867C74" w:rsidRDefault="00B33550" w:rsidP="00B735E7">
      <w:pPr>
        <w:pStyle w:val="Bullit-Aufzhlung"/>
        <w:numPr>
          <w:ilvl w:val="0"/>
          <w:numId w:val="19"/>
        </w:numPr>
        <w:rPr>
          <w:rFonts w:ascii="Cambria" w:hAnsi="Cambria"/>
        </w:rPr>
      </w:pPr>
      <w:r w:rsidRPr="00867C74">
        <w:rPr>
          <w:rFonts w:ascii="Cambria" w:hAnsi="Cambria"/>
        </w:rPr>
        <w:t>Photos of projects carried out for each project (if photos are existing)</w:t>
      </w:r>
      <w:r w:rsidR="00DB5DA9">
        <w:rPr>
          <w:rFonts w:ascii="Cambria" w:hAnsi="Cambria"/>
        </w:rPr>
        <w:t>/</w:t>
      </w:r>
      <w:r w:rsidR="00DB5DA9" w:rsidRPr="00DB5DA9">
        <w:rPr>
          <w:rFonts w:ascii="Cambria" w:hAnsi="Cambria"/>
          <w:lang w:val="en-US"/>
        </w:rPr>
        <w:t xml:space="preserve"> </w:t>
      </w:r>
      <w:r w:rsidR="00DB5DA9" w:rsidRPr="00E50B2F">
        <w:rPr>
          <w:rFonts w:ascii="Cambria" w:hAnsi="Cambria"/>
          <w:color w:val="0070C0"/>
          <w:lang w:val="ru-RU"/>
        </w:rPr>
        <w:t>Фотографии</w:t>
      </w:r>
      <w:r w:rsidR="00DB5DA9" w:rsidRPr="00DB5DA9">
        <w:rPr>
          <w:rFonts w:ascii="Cambria" w:hAnsi="Cambria"/>
          <w:color w:val="002060"/>
          <w:lang w:val="en-US"/>
        </w:rPr>
        <w:t xml:space="preserve"> </w:t>
      </w:r>
      <w:r w:rsidR="00DB5DA9" w:rsidRPr="00E50B2F">
        <w:rPr>
          <w:rFonts w:ascii="Cambria" w:hAnsi="Cambria"/>
          <w:color w:val="0070C0"/>
          <w:lang w:val="ru-RU"/>
        </w:rPr>
        <w:t>выполненных</w:t>
      </w:r>
      <w:r w:rsidR="00DB5DA9" w:rsidRPr="00DB5DA9">
        <w:rPr>
          <w:rFonts w:ascii="Cambria" w:hAnsi="Cambria"/>
          <w:color w:val="002060"/>
          <w:lang w:val="en-US"/>
        </w:rPr>
        <w:t xml:space="preserve"> </w:t>
      </w:r>
      <w:r w:rsidR="00DB5DA9" w:rsidRPr="00E50B2F">
        <w:rPr>
          <w:rFonts w:ascii="Cambria" w:hAnsi="Cambria"/>
          <w:color w:val="0070C0"/>
          <w:lang w:val="ru-RU"/>
        </w:rPr>
        <w:t>проектов</w:t>
      </w:r>
      <w:r w:rsidR="00DB5DA9" w:rsidRPr="00DB5DA9">
        <w:rPr>
          <w:rFonts w:ascii="Cambria" w:hAnsi="Cambria"/>
          <w:color w:val="002060"/>
          <w:lang w:val="en-US"/>
        </w:rPr>
        <w:t xml:space="preserve"> </w:t>
      </w:r>
      <w:r w:rsidR="00DB5DA9" w:rsidRPr="00E50B2F">
        <w:rPr>
          <w:rFonts w:ascii="Cambria" w:hAnsi="Cambria"/>
          <w:color w:val="0070C0"/>
          <w:lang w:val="ru-RU"/>
        </w:rPr>
        <w:t>по</w:t>
      </w:r>
      <w:r w:rsidR="00DB5DA9" w:rsidRPr="00DB5DA9">
        <w:rPr>
          <w:rFonts w:ascii="Cambria" w:hAnsi="Cambria"/>
          <w:color w:val="002060"/>
          <w:lang w:val="en-US"/>
        </w:rPr>
        <w:t xml:space="preserve"> </w:t>
      </w:r>
      <w:r w:rsidR="00DB5DA9" w:rsidRPr="00E50B2F">
        <w:rPr>
          <w:rFonts w:ascii="Cambria" w:hAnsi="Cambria"/>
          <w:color w:val="0070C0"/>
          <w:lang w:val="ru-RU"/>
        </w:rPr>
        <w:t>каждому</w:t>
      </w:r>
      <w:r w:rsidR="00DB5DA9" w:rsidRPr="00DB5DA9">
        <w:rPr>
          <w:rFonts w:ascii="Cambria" w:hAnsi="Cambria"/>
          <w:color w:val="002060"/>
          <w:lang w:val="en-US"/>
        </w:rPr>
        <w:t xml:space="preserve"> </w:t>
      </w:r>
      <w:r w:rsidR="00DB5DA9" w:rsidRPr="000073FE">
        <w:rPr>
          <w:rFonts w:ascii="Cambria" w:hAnsi="Cambria"/>
          <w:color w:val="0070C0"/>
          <w:lang w:val="ru-RU"/>
        </w:rPr>
        <w:t>проекту</w:t>
      </w:r>
      <w:r w:rsidR="00DB5DA9" w:rsidRPr="000073FE">
        <w:rPr>
          <w:rFonts w:ascii="Cambria" w:hAnsi="Cambria"/>
          <w:color w:val="0070C0"/>
          <w:lang w:val="en-US"/>
        </w:rPr>
        <w:t xml:space="preserve"> (</w:t>
      </w:r>
      <w:r w:rsidR="00DB5DA9" w:rsidRPr="000073FE">
        <w:rPr>
          <w:rFonts w:ascii="Cambria" w:hAnsi="Cambria"/>
          <w:color w:val="0070C0"/>
          <w:lang w:val="ru-RU"/>
        </w:rPr>
        <w:t>при</w:t>
      </w:r>
      <w:r w:rsidR="00DB5DA9" w:rsidRPr="000073FE">
        <w:rPr>
          <w:rFonts w:ascii="Cambria" w:hAnsi="Cambria"/>
          <w:color w:val="0070C0"/>
          <w:lang w:val="en-US"/>
        </w:rPr>
        <w:t xml:space="preserve"> </w:t>
      </w:r>
      <w:r w:rsidR="00DB5DA9" w:rsidRPr="000073FE">
        <w:rPr>
          <w:rFonts w:ascii="Cambria" w:hAnsi="Cambria"/>
          <w:color w:val="0070C0"/>
          <w:lang w:val="ru-RU"/>
        </w:rPr>
        <w:t>наличии</w:t>
      </w:r>
      <w:r w:rsidR="00DB5DA9" w:rsidRPr="000073FE">
        <w:rPr>
          <w:rFonts w:ascii="Cambria" w:hAnsi="Cambria"/>
          <w:color w:val="0070C0"/>
          <w:lang w:val="en-US"/>
        </w:rPr>
        <w:t xml:space="preserve"> </w:t>
      </w:r>
      <w:r w:rsidR="00DB5DA9" w:rsidRPr="000073FE">
        <w:rPr>
          <w:rFonts w:ascii="Cambria" w:hAnsi="Cambria"/>
          <w:color w:val="0070C0"/>
          <w:lang w:val="ru-RU"/>
        </w:rPr>
        <w:t>фото</w:t>
      </w:r>
      <w:r w:rsidR="00DB5DA9" w:rsidRPr="000073FE">
        <w:rPr>
          <w:rFonts w:ascii="Cambria" w:hAnsi="Cambria"/>
          <w:color w:val="0070C0"/>
          <w:lang w:val="en-US"/>
        </w:rPr>
        <w:t>)</w:t>
      </w:r>
    </w:p>
    <w:p w14:paraId="352772B3" w14:textId="0F6DD3B2" w:rsidR="00B33550" w:rsidRPr="00DB5DA9" w:rsidRDefault="00B33550" w:rsidP="00B735E7">
      <w:pPr>
        <w:pStyle w:val="Bullit-Aufzhlung"/>
        <w:numPr>
          <w:ilvl w:val="0"/>
          <w:numId w:val="19"/>
        </w:numPr>
        <w:rPr>
          <w:rFonts w:ascii="Cambria" w:hAnsi="Cambria"/>
          <w:lang w:val="ru-RU"/>
        </w:rPr>
      </w:pPr>
      <w:r w:rsidRPr="00867C74">
        <w:rPr>
          <w:rFonts w:ascii="Cambria" w:hAnsi="Cambria"/>
        </w:rPr>
        <w:t>Any</w:t>
      </w:r>
      <w:r w:rsidRPr="00DB5DA9">
        <w:rPr>
          <w:rFonts w:ascii="Cambria" w:hAnsi="Cambria"/>
          <w:lang w:val="ru-RU"/>
        </w:rPr>
        <w:t xml:space="preserve"> </w:t>
      </w:r>
      <w:r w:rsidRPr="00867C74">
        <w:rPr>
          <w:rFonts w:ascii="Cambria" w:hAnsi="Cambria"/>
        </w:rPr>
        <w:t>other</w:t>
      </w:r>
      <w:r w:rsidRPr="00DB5DA9">
        <w:rPr>
          <w:rFonts w:ascii="Cambria" w:hAnsi="Cambria"/>
          <w:lang w:val="ru-RU"/>
        </w:rPr>
        <w:t xml:space="preserve"> </w:t>
      </w:r>
      <w:r w:rsidRPr="00867C74">
        <w:rPr>
          <w:rFonts w:ascii="Cambria" w:hAnsi="Cambria"/>
        </w:rPr>
        <w:t>information</w:t>
      </w:r>
      <w:r w:rsidRPr="00DB5DA9">
        <w:rPr>
          <w:rFonts w:ascii="Cambria" w:hAnsi="Cambria"/>
          <w:lang w:val="ru-RU"/>
        </w:rPr>
        <w:t xml:space="preserve"> </w:t>
      </w:r>
      <w:r w:rsidRPr="00867C74">
        <w:rPr>
          <w:rFonts w:ascii="Cambria" w:hAnsi="Cambria"/>
        </w:rPr>
        <w:t>supporting</w:t>
      </w:r>
      <w:r w:rsidRPr="00DB5DA9">
        <w:rPr>
          <w:rFonts w:ascii="Cambria" w:hAnsi="Cambria"/>
          <w:lang w:val="ru-RU"/>
        </w:rPr>
        <w:t xml:space="preserve"> </w:t>
      </w:r>
      <w:r w:rsidRPr="00867C74">
        <w:rPr>
          <w:rFonts w:ascii="Cambria" w:hAnsi="Cambria"/>
        </w:rPr>
        <w:t>the</w:t>
      </w:r>
      <w:r w:rsidRPr="00DB5DA9">
        <w:rPr>
          <w:rFonts w:ascii="Cambria" w:hAnsi="Cambria"/>
          <w:lang w:val="ru-RU"/>
        </w:rPr>
        <w:t xml:space="preserve"> </w:t>
      </w:r>
      <w:r w:rsidRPr="00867C74">
        <w:rPr>
          <w:rFonts w:ascii="Cambria" w:hAnsi="Cambria"/>
        </w:rPr>
        <w:t>company</w:t>
      </w:r>
      <w:r w:rsidRPr="00DB5DA9">
        <w:rPr>
          <w:rFonts w:ascii="Cambria" w:hAnsi="Cambria"/>
          <w:lang w:val="ru-RU"/>
        </w:rPr>
        <w:t>’</w:t>
      </w:r>
      <w:r w:rsidRPr="00867C74">
        <w:rPr>
          <w:rFonts w:ascii="Cambria" w:hAnsi="Cambria"/>
        </w:rPr>
        <w:t>s</w:t>
      </w:r>
      <w:r w:rsidRPr="00DB5DA9">
        <w:rPr>
          <w:rFonts w:ascii="Cambria" w:hAnsi="Cambria"/>
          <w:lang w:val="ru-RU"/>
        </w:rPr>
        <w:t xml:space="preserve"> </w:t>
      </w:r>
      <w:r w:rsidRPr="00867C74">
        <w:rPr>
          <w:rFonts w:ascii="Cambria" w:hAnsi="Cambria"/>
        </w:rPr>
        <w:t>eligibility</w:t>
      </w:r>
      <w:r w:rsidR="00DB5DA9" w:rsidRPr="00DB5DA9">
        <w:rPr>
          <w:rFonts w:ascii="Cambria" w:hAnsi="Cambria"/>
          <w:lang w:val="ru-RU"/>
        </w:rPr>
        <w:t xml:space="preserve">/ </w:t>
      </w:r>
      <w:r w:rsidR="00DB5DA9" w:rsidRPr="00E50B2F">
        <w:rPr>
          <w:rFonts w:ascii="Cambria" w:hAnsi="Cambria"/>
          <w:color w:val="0070C0"/>
          <w:lang w:val="ru-RU"/>
        </w:rPr>
        <w:t>Любая</w:t>
      </w:r>
      <w:r w:rsidR="00DB5DA9" w:rsidRPr="00DB5DA9">
        <w:rPr>
          <w:rFonts w:ascii="Cambria" w:hAnsi="Cambria"/>
          <w:color w:val="002060"/>
          <w:lang w:val="ru-RU"/>
        </w:rPr>
        <w:t xml:space="preserve"> </w:t>
      </w:r>
      <w:r w:rsidR="00DB5DA9" w:rsidRPr="00E50B2F">
        <w:rPr>
          <w:rFonts w:ascii="Cambria" w:hAnsi="Cambria"/>
          <w:color w:val="0070C0"/>
          <w:lang w:val="ru-RU"/>
        </w:rPr>
        <w:t>другая</w:t>
      </w:r>
      <w:r w:rsidR="00DB5DA9" w:rsidRPr="00DB5DA9">
        <w:rPr>
          <w:rFonts w:ascii="Cambria" w:hAnsi="Cambria"/>
          <w:color w:val="002060"/>
          <w:lang w:val="ru-RU"/>
        </w:rPr>
        <w:t xml:space="preserve"> </w:t>
      </w:r>
      <w:r w:rsidR="00DB5DA9" w:rsidRPr="00E50B2F">
        <w:rPr>
          <w:rFonts w:ascii="Cambria" w:hAnsi="Cambria"/>
          <w:color w:val="0070C0"/>
          <w:lang w:val="ru-RU"/>
        </w:rPr>
        <w:t>информация</w:t>
      </w:r>
      <w:r w:rsidR="00DB5DA9" w:rsidRPr="00DB5DA9">
        <w:rPr>
          <w:rFonts w:ascii="Cambria" w:hAnsi="Cambria"/>
          <w:color w:val="002060"/>
          <w:lang w:val="ru-RU"/>
        </w:rPr>
        <w:t xml:space="preserve">, </w:t>
      </w:r>
      <w:r w:rsidR="00DB5DA9" w:rsidRPr="00E50B2F">
        <w:rPr>
          <w:rFonts w:ascii="Cambria" w:hAnsi="Cambria"/>
          <w:color w:val="0070C0"/>
          <w:lang w:val="ru-RU"/>
        </w:rPr>
        <w:t>подтверждающая</w:t>
      </w:r>
      <w:r w:rsidR="00DB5DA9" w:rsidRPr="00DB5DA9">
        <w:rPr>
          <w:rFonts w:ascii="Cambria" w:hAnsi="Cambria"/>
          <w:color w:val="002060"/>
          <w:lang w:val="ru-RU"/>
        </w:rPr>
        <w:t xml:space="preserve"> </w:t>
      </w:r>
      <w:r w:rsidR="00DB5DA9" w:rsidRPr="00E50B2F">
        <w:rPr>
          <w:rFonts w:ascii="Cambria" w:hAnsi="Cambria"/>
          <w:color w:val="0070C0"/>
          <w:lang w:val="ru-RU"/>
        </w:rPr>
        <w:t>соответствие</w:t>
      </w:r>
      <w:r w:rsidR="00DB5DA9" w:rsidRPr="00DB5DA9">
        <w:rPr>
          <w:rFonts w:ascii="Cambria" w:hAnsi="Cambria"/>
          <w:color w:val="002060"/>
          <w:lang w:val="ru-RU"/>
        </w:rPr>
        <w:t xml:space="preserve"> </w:t>
      </w:r>
      <w:r w:rsidR="00DB5DA9" w:rsidRPr="00E50B2F">
        <w:rPr>
          <w:rFonts w:ascii="Cambria" w:hAnsi="Cambria"/>
          <w:color w:val="0070C0"/>
          <w:lang w:val="ru-RU"/>
        </w:rPr>
        <w:t>компании</w:t>
      </w:r>
      <w:r w:rsidR="00DB5DA9" w:rsidRPr="00DB5DA9">
        <w:rPr>
          <w:rFonts w:ascii="Cambria" w:hAnsi="Cambria"/>
          <w:color w:val="002060"/>
          <w:lang w:val="ru-RU"/>
        </w:rPr>
        <w:t xml:space="preserve"> </w:t>
      </w:r>
      <w:r w:rsidR="00DB5DA9" w:rsidRPr="00E50B2F">
        <w:rPr>
          <w:rFonts w:ascii="Cambria" w:hAnsi="Cambria"/>
          <w:color w:val="0070C0"/>
          <w:lang w:val="ru-RU"/>
        </w:rPr>
        <w:t>требованиям</w:t>
      </w:r>
      <w:r w:rsidR="00DB5DA9">
        <w:rPr>
          <w:rFonts w:ascii="Cambria" w:hAnsi="Cambria"/>
          <w:color w:val="002060"/>
          <w:lang w:val="ru-RU"/>
        </w:rPr>
        <w:t>.</w:t>
      </w:r>
    </w:p>
    <w:p w14:paraId="4567FFCA" w14:textId="77777777" w:rsidR="00B33550" w:rsidRPr="00DB5DA9" w:rsidRDefault="00B33550" w:rsidP="00B33550">
      <w:pPr>
        <w:rPr>
          <w:rFonts w:ascii="Cambria" w:hAnsi="Cambria"/>
          <w:lang w:val="ru-RU"/>
        </w:rPr>
      </w:pPr>
    </w:p>
    <w:p w14:paraId="41CCBC27" w14:textId="77777777" w:rsidR="00B33550" w:rsidRPr="00DB5DA9" w:rsidRDefault="00B33550" w:rsidP="00B33550">
      <w:pPr>
        <w:rPr>
          <w:rFonts w:ascii="Cambria" w:hAnsi="Cambria"/>
          <w:lang w:val="ru-RU"/>
        </w:rPr>
        <w:sectPr w:rsidR="00B33550" w:rsidRPr="00DB5DA9" w:rsidSect="00741F67">
          <w:pgSz w:w="11900" w:h="16840"/>
          <w:pgMar w:top="1417" w:right="1417" w:bottom="1134" w:left="1417" w:header="708" w:footer="708" w:gutter="0"/>
          <w:cols w:space="708"/>
          <w:docGrid w:linePitch="360"/>
        </w:sectPr>
      </w:pPr>
    </w:p>
    <w:p w14:paraId="6D35FC4F" w14:textId="41135AEF" w:rsidR="00B33550" w:rsidRPr="005F4BFF" w:rsidRDefault="005B0361" w:rsidP="00A3033A">
      <w:pPr>
        <w:pStyle w:val="1"/>
        <w:numPr>
          <w:ilvl w:val="0"/>
          <w:numId w:val="0"/>
        </w:numPr>
        <w:ind w:left="360"/>
        <w:rPr>
          <w:lang w:val="ru-RU"/>
        </w:rPr>
      </w:pPr>
      <w:bookmarkStart w:id="324" w:name="_Toc530904349"/>
      <w:bookmarkStart w:id="325" w:name="_Toc530904637"/>
      <w:bookmarkStart w:id="326" w:name="_Toc83380091"/>
      <w:bookmarkStart w:id="327" w:name="_Toc95839346"/>
      <w:bookmarkStart w:id="328" w:name="_Toc95839659"/>
      <w:r w:rsidRPr="005F4BFF">
        <w:rPr>
          <w:lang w:val="ru-RU"/>
        </w:rPr>
        <w:lastRenderedPageBreak/>
        <w:t>1</w:t>
      </w:r>
      <w:r w:rsidR="00F8607A">
        <w:rPr>
          <w:lang w:val="ru-RU"/>
        </w:rPr>
        <w:t>2</w:t>
      </w:r>
      <w:r w:rsidR="00DF7ACC" w:rsidRPr="005F4BFF">
        <w:rPr>
          <w:lang w:val="ru-RU"/>
        </w:rPr>
        <w:tab/>
      </w:r>
      <w:r w:rsidR="00B33550" w:rsidRPr="00867C74">
        <w:t>Letter</w:t>
      </w:r>
      <w:r w:rsidR="00B33550" w:rsidRPr="005F4BFF">
        <w:rPr>
          <w:lang w:val="ru-RU"/>
        </w:rPr>
        <w:t xml:space="preserve"> </w:t>
      </w:r>
      <w:r w:rsidR="00B33550" w:rsidRPr="00867C74">
        <w:t>of</w:t>
      </w:r>
      <w:r w:rsidR="00B33550" w:rsidRPr="005F4BFF">
        <w:rPr>
          <w:lang w:val="ru-RU"/>
        </w:rPr>
        <w:t xml:space="preserve"> </w:t>
      </w:r>
      <w:r w:rsidR="00B33550" w:rsidRPr="00867C74">
        <w:t>Bid</w:t>
      </w:r>
      <w:bookmarkEnd w:id="322"/>
      <w:bookmarkEnd w:id="323"/>
      <w:bookmarkEnd w:id="324"/>
      <w:bookmarkEnd w:id="325"/>
      <w:bookmarkEnd w:id="326"/>
      <w:bookmarkEnd w:id="327"/>
      <w:bookmarkEnd w:id="328"/>
      <w:r w:rsidR="005F4BFF" w:rsidRPr="005F4BFF">
        <w:rPr>
          <w:lang w:val="ru-RU"/>
        </w:rPr>
        <w:t>/</w:t>
      </w:r>
      <w:r w:rsidR="005F4BFF" w:rsidRPr="005F4BFF">
        <w:rPr>
          <w:color w:val="auto"/>
          <w:lang w:val="ru-RU"/>
        </w:rPr>
        <w:t xml:space="preserve"> </w:t>
      </w:r>
      <w:r w:rsidR="005F4BFF" w:rsidRPr="00E50B2F">
        <w:rPr>
          <w:color w:val="0070C0"/>
          <w:lang w:val="ru-RU"/>
        </w:rPr>
        <w:t>Письмо</w:t>
      </w:r>
      <w:r w:rsidR="005F4BFF" w:rsidRPr="005F4BFF">
        <w:rPr>
          <w:color w:val="002060"/>
          <w:lang w:val="ru-RU"/>
        </w:rPr>
        <w:t xml:space="preserve"> </w:t>
      </w:r>
      <w:r w:rsidR="005F4BFF" w:rsidRPr="00E50B2F">
        <w:rPr>
          <w:color w:val="0070C0"/>
          <w:lang w:val="ru-RU"/>
        </w:rPr>
        <w:t>об</w:t>
      </w:r>
      <w:r w:rsidR="005F4BFF" w:rsidRPr="005F4BFF">
        <w:rPr>
          <w:color w:val="002060"/>
          <w:lang w:val="ru-RU"/>
        </w:rPr>
        <w:t xml:space="preserve"> </w:t>
      </w:r>
      <w:r w:rsidR="005F4BFF" w:rsidRPr="00E50B2F">
        <w:rPr>
          <w:color w:val="0070C0"/>
          <w:lang w:val="ru-RU"/>
        </w:rPr>
        <w:t>участии</w:t>
      </w:r>
      <w:r w:rsidR="005F4BFF" w:rsidRPr="005F4BFF">
        <w:rPr>
          <w:color w:val="002060"/>
          <w:lang w:val="ru-RU"/>
        </w:rPr>
        <w:t xml:space="preserve"> </w:t>
      </w:r>
      <w:r w:rsidR="005F4BFF" w:rsidRPr="00E50B2F">
        <w:rPr>
          <w:color w:val="0070C0"/>
          <w:lang w:val="ru-RU"/>
        </w:rPr>
        <w:t>в</w:t>
      </w:r>
      <w:r w:rsidR="005F4BFF" w:rsidRPr="005F4BFF">
        <w:rPr>
          <w:color w:val="002060"/>
          <w:lang w:val="ru-RU"/>
        </w:rPr>
        <w:t xml:space="preserve"> </w:t>
      </w:r>
      <w:r w:rsidR="005F4BFF" w:rsidRPr="00E50B2F">
        <w:rPr>
          <w:color w:val="0070C0"/>
          <w:lang w:val="ru-RU"/>
        </w:rPr>
        <w:t>тендере</w:t>
      </w:r>
    </w:p>
    <w:p w14:paraId="4B1D4CA6" w14:textId="48D36198" w:rsidR="00B33550" w:rsidRPr="005F4BFF" w:rsidRDefault="00B33550" w:rsidP="00F12899">
      <w:pPr>
        <w:rPr>
          <w:rFonts w:ascii="Cambria" w:hAnsi="Cambria"/>
          <w:lang w:val="ru-RU"/>
        </w:rPr>
      </w:pPr>
    </w:p>
    <w:p w14:paraId="3E125026" w14:textId="0D111FB1" w:rsidR="00B33550" w:rsidRPr="005F4BFF" w:rsidRDefault="00B33550" w:rsidP="00A77C89">
      <w:pPr>
        <w:rPr>
          <w:rFonts w:ascii="Cambria" w:hAnsi="Cambria"/>
          <w:szCs w:val="20"/>
          <w:u w:val="single"/>
          <w:lang w:val="ru-RU"/>
        </w:rPr>
      </w:pPr>
      <w:r w:rsidRPr="00867C74">
        <w:rPr>
          <w:rFonts w:ascii="Cambria" w:hAnsi="Cambria"/>
          <w:szCs w:val="20"/>
        </w:rPr>
        <w:t>Date</w:t>
      </w:r>
      <w:r w:rsidR="005F4BFF" w:rsidRPr="005F4BFF">
        <w:rPr>
          <w:rFonts w:ascii="Cambria" w:hAnsi="Cambria"/>
          <w:szCs w:val="20"/>
          <w:lang w:val="ru-RU"/>
        </w:rPr>
        <w:t>/</w:t>
      </w:r>
      <w:r w:rsidR="005F4BFF" w:rsidRPr="005F4BFF">
        <w:rPr>
          <w:rFonts w:ascii="Cambria" w:hAnsi="Cambria"/>
          <w:color w:val="auto"/>
          <w:lang w:val="ru-RU"/>
        </w:rPr>
        <w:t xml:space="preserve"> </w:t>
      </w:r>
      <w:r w:rsidR="005F4BFF" w:rsidRPr="00E50B2F">
        <w:rPr>
          <w:rFonts w:ascii="Cambria" w:hAnsi="Cambria"/>
          <w:color w:val="0070C0"/>
          <w:lang w:val="ru-RU"/>
        </w:rPr>
        <w:t>Дата</w:t>
      </w:r>
      <w:r w:rsidRPr="005F4BFF">
        <w:rPr>
          <w:rFonts w:ascii="Cambria" w:hAnsi="Cambria"/>
          <w:szCs w:val="20"/>
          <w:lang w:val="ru-RU"/>
        </w:rPr>
        <w:t xml:space="preserve">: </w:t>
      </w:r>
      <w:r w:rsidRPr="005F4BFF">
        <w:rPr>
          <w:rFonts w:ascii="Cambria" w:hAnsi="Cambria"/>
          <w:szCs w:val="20"/>
          <w:u w:val="single"/>
          <w:lang w:val="ru-RU"/>
        </w:rPr>
        <w:tab/>
      </w:r>
      <w:r w:rsidRPr="005F4BFF">
        <w:rPr>
          <w:rFonts w:ascii="Cambria" w:hAnsi="Cambria"/>
          <w:szCs w:val="20"/>
          <w:u w:val="single"/>
          <w:lang w:val="ru-RU"/>
        </w:rPr>
        <w:tab/>
      </w:r>
      <w:r w:rsidRPr="005F4BFF">
        <w:rPr>
          <w:rFonts w:ascii="Cambria" w:hAnsi="Cambria"/>
          <w:szCs w:val="20"/>
          <w:u w:val="single"/>
          <w:lang w:val="ru-RU"/>
        </w:rPr>
        <w:tab/>
      </w:r>
      <w:r w:rsidRPr="005F4BFF">
        <w:rPr>
          <w:rFonts w:ascii="Cambria" w:hAnsi="Cambria"/>
          <w:szCs w:val="20"/>
          <w:u w:val="single"/>
          <w:lang w:val="ru-RU"/>
        </w:rPr>
        <w:tab/>
      </w:r>
    </w:p>
    <w:p w14:paraId="5F99A575" w14:textId="700B5CC4" w:rsidR="00B33550" w:rsidRPr="005F4BFF" w:rsidRDefault="00B33550" w:rsidP="00A77C89">
      <w:pPr>
        <w:rPr>
          <w:rFonts w:ascii="Cambria" w:hAnsi="Cambria"/>
          <w:szCs w:val="20"/>
          <w:lang w:val="ru-RU"/>
        </w:rPr>
      </w:pPr>
    </w:p>
    <w:p w14:paraId="246D69AC" w14:textId="2F4F44D6" w:rsidR="00B33550" w:rsidRPr="005F4BFF" w:rsidRDefault="00B33550" w:rsidP="00A77C89">
      <w:pPr>
        <w:rPr>
          <w:rFonts w:ascii="Cambria" w:hAnsi="Cambria"/>
          <w:szCs w:val="20"/>
          <w:lang w:val="ru-RU"/>
        </w:rPr>
      </w:pPr>
      <w:r w:rsidRPr="00867C74">
        <w:rPr>
          <w:rFonts w:ascii="Cambria" w:hAnsi="Cambria"/>
          <w:szCs w:val="20"/>
        </w:rPr>
        <w:t>Company</w:t>
      </w:r>
      <w:r w:rsidRPr="005F4BFF">
        <w:rPr>
          <w:rFonts w:ascii="Cambria" w:hAnsi="Cambria"/>
          <w:szCs w:val="20"/>
          <w:lang w:val="ru-RU"/>
        </w:rPr>
        <w:t>’</w:t>
      </w:r>
      <w:r w:rsidRPr="00867C74">
        <w:rPr>
          <w:rFonts w:ascii="Cambria" w:hAnsi="Cambria"/>
          <w:szCs w:val="20"/>
        </w:rPr>
        <w:t>s</w:t>
      </w:r>
      <w:r w:rsidRPr="005F4BFF">
        <w:rPr>
          <w:rFonts w:ascii="Cambria" w:hAnsi="Cambria"/>
          <w:szCs w:val="20"/>
          <w:lang w:val="ru-RU"/>
        </w:rPr>
        <w:t xml:space="preserve"> </w:t>
      </w:r>
      <w:r w:rsidRPr="00867C74">
        <w:rPr>
          <w:rFonts w:ascii="Cambria" w:hAnsi="Cambria"/>
          <w:szCs w:val="20"/>
        </w:rPr>
        <w:t>Legal</w:t>
      </w:r>
      <w:r w:rsidRPr="005F4BFF">
        <w:rPr>
          <w:rFonts w:ascii="Cambria" w:hAnsi="Cambria"/>
          <w:szCs w:val="20"/>
          <w:lang w:val="ru-RU"/>
        </w:rPr>
        <w:t xml:space="preserve"> </w:t>
      </w:r>
      <w:r w:rsidRPr="00867C74">
        <w:rPr>
          <w:rFonts w:ascii="Cambria" w:hAnsi="Cambria"/>
          <w:szCs w:val="20"/>
        </w:rPr>
        <w:t>Name</w:t>
      </w:r>
      <w:r w:rsidR="005F4BFF" w:rsidRPr="005F4BFF">
        <w:rPr>
          <w:rFonts w:ascii="Cambria" w:hAnsi="Cambria"/>
          <w:szCs w:val="20"/>
          <w:lang w:val="ru-RU"/>
        </w:rPr>
        <w:t>/</w:t>
      </w:r>
      <w:r w:rsidR="005F4BFF" w:rsidRPr="005F4BFF">
        <w:rPr>
          <w:rFonts w:ascii="Cambria" w:hAnsi="Cambria"/>
          <w:color w:val="auto"/>
          <w:lang w:val="ru-RU"/>
        </w:rPr>
        <w:t xml:space="preserve"> </w:t>
      </w:r>
      <w:r w:rsidR="005F4BFF" w:rsidRPr="00E50B2F">
        <w:rPr>
          <w:rFonts w:ascii="Cambria" w:hAnsi="Cambria"/>
          <w:color w:val="0070C0"/>
          <w:lang w:val="ru-RU"/>
        </w:rPr>
        <w:t>Юридическое</w:t>
      </w:r>
      <w:r w:rsidR="005F4BFF" w:rsidRPr="005F4BFF">
        <w:rPr>
          <w:rFonts w:ascii="Cambria" w:hAnsi="Cambria"/>
          <w:color w:val="002060"/>
          <w:lang w:val="ru-RU"/>
        </w:rPr>
        <w:t xml:space="preserve"> </w:t>
      </w:r>
      <w:r w:rsidR="005F4BFF" w:rsidRPr="00E50B2F">
        <w:rPr>
          <w:rFonts w:ascii="Cambria" w:hAnsi="Cambria"/>
          <w:color w:val="0070C0"/>
          <w:lang w:val="ru-RU"/>
        </w:rPr>
        <w:t>название</w:t>
      </w:r>
      <w:r w:rsidR="005F4BFF" w:rsidRPr="005F4BFF">
        <w:rPr>
          <w:rFonts w:ascii="Cambria" w:hAnsi="Cambria"/>
          <w:color w:val="002060"/>
          <w:lang w:val="ru-RU"/>
        </w:rPr>
        <w:t xml:space="preserve"> </w:t>
      </w:r>
      <w:r w:rsidR="005F4BFF" w:rsidRPr="00E50B2F">
        <w:rPr>
          <w:rFonts w:ascii="Cambria" w:hAnsi="Cambria"/>
          <w:color w:val="0070C0"/>
          <w:lang w:val="ru-RU"/>
        </w:rPr>
        <w:t>компании</w:t>
      </w:r>
      <w:r w:rsidRPr="005F4BFF">
        <w:rPr>
          <w:rFonts w:ascii="Cambria" w:hAnsi="Cambria"/>
          <w:szCs w:val="20"/>
          <w:lang w:val="ru-RU"/>
        </w:rPr>
        <w:t>: __________________</w:t>
      </w:r>
    </w:p>
    <w:p w14:paraId="147BC21B" w14:textId="604748F0" w:rsidR="00B33550" w:rsidRPr="005F4BFF" w:rsidRDefault="00B33550" w:rsidP="00A77C89">
      <w:pPr>
        <w:rPr>
          <w:rFonts w:ascii="Cambria" w:hAnsi="Cambria"/>
          <w:szCs w:val="20"/>
          <w:lang w:val="ru-RU"/>
        </w:rPr>
      </w:pPr>
    </w:p>
    <w:p w14:paraId="50D2B778" w14:textId="7FFE8F23" w:rsidR="00B33550" w:rsidRPr="001960CA" w:rsidRDefault="09B50091" w:rsidP="1C66821C">
      <w:pPr>
        <w:spacing w:before="0" w:after="160" w:line="276" w:lineRule="auto"/>
        <w:rPr>
          <w:rFonts w:ascii="Calibri" w:eastAsia="Calibri" w:hAnsi="Calibri" w:cs="Calibri"/>
          <w:color w:val="0070C0"/>
          <w:lang w:val="ru-RU"/>
        </w:rPr>
      </w:pPr>
      <w:r w:rsidRPr="1C66821C">
        <w:rPr>
          <w:rFonts w:ascii="Cambria" w:hAnsi="Cambria"/>
        </w:rPr>
        <w:t>Name</w:t>
      </w:r>
      <w:r w:rsidRPr="1C66821C">
        <w:rPr>
          <w:rFonts w:ascii="Cambria" w:hAnsi="Cambria"/>
          <w:lang w:val="ru-RU"/>
        </w:rPr>
        <w:t xml:space="preserve"> </w:t>
      </w:r>
      <w:r w:rsidRPr="1C66821C">
        <w:rPr>
          <w:rFonts w:ascii="Cambria" w:hAnsi="Cambria"/>
        </w:rPr>
        <w:t>of</w:t>
      </w:r>
      <w:r w:rsidRPr="1C66821C">
        <w:rPr>
          <w:rFonts w:ascii="Cambria" w:hAnsi="Cambria"/>
          <w:lang w:val="ru-RU"/>
        </w:rPr>
        <w:t xml:space="preserve"> </w:t>
      </w:r>
      <w:r w:rsidRPr="1C66821C">
        <w:rPr>
          <w:rFonts w:ascii="Cambria" w:hAnsi="Cambria"/>
        </w:rPr>
        <w:t>Contract</w:t>
      </w:r>
      <w:r w:rsidR="44225E0F" w:rsidRPr="1C66821C">
        <w:rPr>
          <w:rFonts w:ascii="Cambria" w:hAnsi="Cambria"/>
          <w:lang w:val="ru-RU"/>
        </w:rPr>
        <w:t>/</w:t>
      </w:r>
      <w:r w:rsidR="44225E0F" w:rsidRPr="1C66821C">
        <w:rPr>
          <w:rFonts w:ascii="Cambria" w:hAnsi="Cambria"/>
          <w:color w:val="auto"/>
          <w:lang w:val="ru-RU"/>
        </w:rPr>
        <w:t xml:space="preserve"> </w:t>
      </w:r>
      <w:r w:rsidR="44225E0F" w:rsidRPr="1C66821C">
        <w:rPr>
          <w:rFonts w:ascii="Cambria" w:hAnsi="Cambria"/>
          <w:color w:val="0070C0"/>
          <w:lang w:val="ru-RU"/>
        </w:rPr>
        <w:t>Название</w:t>
      </w:r>
      <w:r w:rsidR="44225E0F" w:rsidRPr="1C66821C">
        <w:rPr>
          <w:rFonts w:ascii="Cambria" w:hAnsi="Cambria"/>
          <w:color w:val="002060"/>
          <w:lang w:val="ru-RU"/>
        </w:rPr>
        <w:t xml:space="preserve"> </w:t>
      </w:r>
      <w:r w:rsidR="44225E0F" w:rsidRPr="1C66821C">
        <w:rPr>
          <w:rFonts w:ascii="Cambria" w:hAnsi="Cambria"/>
          <w:color w:val="0070C0"/>
          <w:lang w:val="ru-RU"/>
        </w:rPr>
        <w:t>контракта</w:t>
      </w:r>
      <w:r w:rsidRPr="1C66821C">
        <w:rPr>
          <w:rFonts w:ascii="Cambria" w:hAnsi="Cambria"/>
          <w:lang w:val="ru-RU"/>
        </w:rPr>
        <w:t>:</w:t>
      </w:r>
      <w:r w:rsidRPr="005B7E04">
        <w:rPr>
          <w:lang w:val="ru-RU"/>
        </w:rPr>
        <w:tab/>
      </w:r>
      <w:r w:rsidR="00EE3CCB" w:rsidRPr="1C66821C">
        <w:rPr>
          <w:rFonts w:ascii="Cambria" w:hAnsi="Cambria"/>
          <w:b/>
          <w:bCs/>
          <w:i/>
          <w:iCs/>
          <w:lang w:val="ru-RU"/>
        </w:rPr>
        <w:t xml:space="preserve"> </w:t>
      </w:r>
      <w:proofErr w:type="spellStart"/>
      <w:r w:rsidR="00EE3CCB" w:rsidRPr="1C66821C">
        <w:rPr>
          <w:rFonts w:ascii="Calibri" w:eastAsia="Calibri" w:hAnsi="Calibri" w:cs="Calibri"/>
          <w:b/>
          <w:bCs/>
          <w:lang w:val="ru-RU"/>
        </w:rPr>
        <w:t>Rehabilitation</w:t>
      </w:r>
      <w:proofErr w:type="spellEnd"/>
      <w:r w:rsidR="00F35827" w:rsidRPr="1C66821C">
        <w:rPr>
          <w:rFonts w:ascii="Calibri" w:eastAsia="Calibri" w:hAnsi="Calibri" w:cs="Calibri"/>
          <w:b/>
          <w:bCs/>
          <w:lang w:val="ru-RU"/>
        </w:rPr>
        <w:t xml:space="preserve"> </w:t>
      </w:r>
      <w:r w:rsidR="00F35827" w:rsidRPr="1C66821C">
        <w:rPr>
          <w:rFonts w:ascii="Calibri" w:eastAsia="Calibri" w:hAnsi="Calibri" w:cs="Calibri"/>
          <w:b/>
          <w:bCs/>
          <w:lang w:val="en-US"/>
        </w:rPr>
        <w:t>and</w:t>
      </w:r>
      <w:r w:rsidR="00F35827" w:rsidRPr="1C66821C">
        <w:rPr>
          <w:rFonts w:ascii="Calibri" w:eastAsia="Calibri" w:hAnsi="Calibri" w:cs="Calibri"/>
          <w:b/>
          <w:bCs/>
          <w:lang w:val="ru-RU"/>
        </w:rPr>
        <w:t xml:space="preserve"> </w:t>
      </w:r>
      <w:r w:rsidR="00F35827" w:rsidRPr="1C66821C">
        <w:rPr>
          <w:rFonts w:ascii="Calibri" w:eastAsia="Calibri" w:hAnsi="Calibri" w:cs="Calibri"/>
          <w:b/>
          <w:bCs/>
          <w:lang w:val="en-US"/>
        </w:rPr>
        <w:t>construction</w:t>
      </w:r>
      <w:r w:rsidR="00F35827" w:rsidRPr="1C66821C">
        <w:rPr>
          <w:rFonts w:ascii="Calibri" w:eastAsia="Calibri" w:hAnsi="Calibri" w:cs="Calibri"/>
          <w:b/>
          <w:bCs/>
          <w:lang w:val="ru-RU"/>
        </w:rPr>
        <w:t xml:space="preserve"> </w:t>
      </w:r>
      <w:r w:rsidR="00F35827" w:rsidRPr="1C66821C">
        <w:rPr>
          <w:rFonts w:ascii="Calibri" w:eastAsia="Calibri" w:hAnsi="Calibri" w:cs="Calibri"/>
          <w:b/>
          <w:bCs/>
          <w:lang w:val="en-US"/>
        </w:rPr>
        <w:t>of</w:t>
      </w:r>
      <w:r w:rsidR="00F8607A" w:rsidRPr="1C66821C">
        <w:rPr>
          <w:rFonts w:ascii="Calibri" w:eastAsia="Calibri" w:hAnsi="Calibri" w:cs="Calibri"/>
          <w:b/>
          <w:bCs/>
          <w:lang w:val="ru-RU"/>
        </w:rPr>
        <w:t xml:space="preserve"> </w:t>
      </w:r>
      <w:r w:rsidR="00F35827" w:rsidRPr="1C66821C">
        <w:rPr>
          <w:rFonts w:ascii="Calibri" w:eastAsia="Calibri" w:hAnsi="Calibri" w:cs="Calibri"/>
          <w:b/>
          <w:bCs/>
          <w:lang w:val="en-US"/>
        </w:rPr>
        <w:t>irrigation</w:t>
      </w:r>
      <w:r w:rsidR="00F35827" w:rsidRPr="1C66821C">
        <w:rPr>
          <w:rFonts w:ascii="Calibri" w:eastAsia="Calibri" w:hAnsi="Calibri" w:cs="Calibri"/>
          <w:b/>
          <w:bCs/>
          <w:lang w:val="ru-RU"/>
        </w:rPr>
        <w:t xml:space="preserve"> </w:t>
      </w:r>
      <w:r w:rsidR="00F35827" w:rsidRPr="1C66821C">
        <w:rPr>
          <w:rFonts w:ascii="Calibri" w:eastAsia="Calibri" w:hAnsi="Calibri" w:cs="Calibri"/>
          <w:b/>
          <w:bCs/>
          <w:lang w:val="en-US"/>
        </w:rPr>
        <w:t>canals</w:t>
      </w:r>
      <w:r w:rsidR="00F35827" w:rsidRPr="1C66821C">
        <w:rPr>
          <w:rFonts w:ascii="Calibri" w:eastAsia="Calibri" w:hAnsi="Calibri" w:cs="Calibri"/>
          <w:b/>
          <w:bCs/>
          <w:lang w:val="ru-RU"/>
        </w:rPr>
        <w:t xml:space="preserve"> </w:t>
      </w:r>
      <w:r w:rsidR="00F35827" w:rsidRPr="1C66821C">
        <w:rPr>
          <w:rFonts w:ascii="Calibri" w:eastAsia="Calibri" w:hAnsi="Calibri" w:cs="Calibri"/>
          <w:b/>
          <w:bCs/>
          <w:lang w:val="en-US"/>
        </w:rPr>
        <w:t>in</w:t>
      </w:r>
      <w:r w:rsidR="63DB1DC3" w:rsidRPr="005B7E04">
        <w:rPr>
          <w:rFonts w:ascii="Calibri" w:eastAsia="Calibri" w:hAnsi="Calibri" w:cs="Calibri"/>
          <w:b/>
          <w:bCs/>
          <w:lang w:val="ru-RU"/>
        </w:rPr>
        <w:t xml:space="preserve"> </w:t>
      </w:r>
      <w:proofErr w:type="spellStart"/>
      <w:r w:rsidR="63DB1DC3" w:rsidRPr="1C66821C">
        <w:rPr>
          <w:rFonts w:ascii="Calibri" w:eastAsia="Calibri" w:hAnsi="Calibri" w:cs="Calibri"/>
          <w:b/>
          <w:bCs/>
          <w:lang w:val="en-US"/>
        </w:rPr>
        <w:t>Leilek</w:t>
      </w:r>
      <w:proofErr w:type="spellEnd"/>
      <w:r w:rsidR="63DB1DC3" w:rsidRPr="005B7E04">
        <w:rPr>
          <w:rFonts w:ascii="Calibri" w:eastAsia="Calibri" w:hAnsi="Calibri" w:cs="Calibri"/>
          <w:b/>
          <w:bCs/>
          <w:lang w:val="ru-RU"/>
        </w:rPr>
        <w:t xml:space="preserve"> </w:t>
      </w:r>
      <w:r w:rsidR="63DB1DC3" w:rsidRPr="1C66821C">
        <w:rPr>
          <w:rFonts w:ascii="Calibri" w:eastAsia="Calibri" w:hAnsi="Calibri" w:cs="Calibri"/>
          <w:b/>
          <w:bCs/>
          <w:lang w:val="en-US"/>
        </w:rPr>
        <w:t>district</w:t>
      </w:r>
      <w:r w:rsidR="63DB1DC3" w:rsidRPr="005B7E04">
        <w:rPr>
          <w:rFonts w:ascii="Calibri" w:eastAsia="Calibri" w:hAnsi="Calibri" w:cs="Calibri"/>
          <w:b/>
          <w:bCs/>
          <w:lang w:val="ru-RU"/>
        </w:rPr>
        <w:t>,</w:t>
      </w:r>
      <w:r w:rsidR="00F35827" w:rsidRPr="1C66821C">
        <w:rPr>
          <w:rFonts w:ascii="Calibri" w:eastAsia="Calibri" w:hAnsi="Calibri" w:cs="Calibri"/>
          <w:b/>
          <w:bCs/>
          <w:lang w:val="ru-RU"/>
        </w:rPr>
        <w:t xml:space="preserve"> </w:t>
      </w:r>
      <w:proofErr w:type="spellStart"/>
      <w:r w:rsidR="00F35827" w:rsidRPr="1C66821C">
        <w:rPr>
          <w:rFonts w:ascii="Calibri" w:eastAsia="Calibri" w:hAnsi="Calibri" w:cs="Calibri"/>
          <w:b/>
          <w:bCs/>
          <w:lang w:val="en-US"/>
        </w:rPr>
        <w:t>Batken</w:t>
      </w:r>
      <w:proofErr w:type="spellEnd"/>
      <w:r w:rsidR="00F35827" w:rsidRPr="1C66821C">
        <w:rPr>
          <w:rFonts w:ascii="Calibri" w:eastAsia="Calibri" w:hAnsi="Calibri" w:cs="Calibri"/>
          <w:b/>
          <w:bCs/>
          <w:lang w:val="ru-RU"/>
        </w:rPr>
        <w:t xml:space="preserve"> </w:t>
      </w:r>
      <w:r w:rsidR="00F35827" w:rsidRPr="1C66821C">
        <w:rPr>
          <w:rFonts w:ascii="Calibri" w:eastAsia="Calibri" w:hAnsi="Calibri" w:cs="Calibri"/>
          <w:b/>
          <w:bCs/>
          <w:lang w:val="en-US"/>
        </w:rPr>
        <w:t>region</w:t>
      </w:r>
      <w:r w:rsidR="42EB9667" w:rsidRPr="1C66821C">
        <w:rPr>
          <w:rFonts w:ascii="Calibri" w:eastAsia="Calibri" w:hAnsi="Calibri" w:cs="Calibri"/>
          <w:b/>
          <w:bCs/>
          <w:lang w:val="ru-RU"/>
        </w:rPr>
        <w:t xml:space="preserve">/ </w:t>
      </w:r>
      <w:r w:rsidR="42EB9667" w:rsidRPr="1C66821C">
        <w:rPr>
          <w:rFonts w:ascii="Calibri" w:eastAsia="Calibri" w:hAnsi="Calibri" w:cs="Calibri"/>
          <w:b/>
          <w:bCs/>
          <w:color w:val="0070C0"/>
          <w:lang w:val="ru-RU"/>
        </w:rPr>
        <w:t>Ре</w:t>
      </w:r>
      <w:r w:rsidR="00F35827" w:rsidRPr="1C66821C">
        <w:rPr>
          <w:rFonts w:ascii="Calibri" w:eastAsia="Calibri" w:hAnsi="Calibri" w:cs="Calibri"/>
          <w:b/>
          <w:bCs/>
          <w:color w:val="0070C0"/>
          <w:lang w:val="ru-RU"/>
        </w:rPr>
        <w:t>абилитация и строител</w:t>
      </w:r>
      <w:r w:rsidR="1A647784" w:rsidRPr="1C66821C">
        <w:rPr>
          <w:rFonts w:ascii="Calibri" w:eastAsia="Calibri" w:hAnsi="Calibri" w:cs="Calibri"/>
          <w:b/>
          <w:bCs/>
          <w:color w:val="0070C0"/>
          <w:lang w:val="ru-RU"/>
        </w:rPr>
        <w:t xml:space="preserve">ьство </w:t>
      </w:r>
      <w:r w:rsidR="42EB9667" w:rsidRPr="1C66821C">
        <w:rPr>
          <w:rFonts w:ascii="Calibri" w:eastAsia="Calibri" w:hAnsi="Calibri" w:cs="Calibri"/>
          <w:b/>
          <w:bCs/>
          <w:color w:val="0070C0"/>
          <w:lang w:val="ru-RU"/>
        </w:rPr>
        <w:t xml:space="preserve">ирригационных каналов в </w:t>
      </w:r>
      <w:proofErr w:type="spellStart"/>
      <w:r w:rsidR="0AB5248B" w:rsidRPr="1C66821C">
        <w:rPr>
          <w:rFonts w:ascii="Calibri" w:eastAsia="Calibri" w:hAnsi="Calibri" w:cs="Calibri"/>
          <w:b/>
          <w:bCs/>
          <w:color w:val="0070C0"/>
          <w:lang w:val="ru-RU"/>
        </w:rPr>
        <w:t>Лейлексом</w:t>
      </w:r>
      <w:proofErr w:type="spellEnd"/>
      <w:r w:rsidR="0AB5248B" w:rsidRPr="1C66821C">
        <w:rPr>
          <w:rFonts w:ascii="Calibri" w:eastAsia="Calibri" w:hAnsi="Calibri" w:cs="Calibri"/>
          <w:b/>
          <w:bCs/>
          <w:color w:val="0070C0"/>
          <w:lang w:val="ru-RU"/>
        </w:rPr>
        <w:t xml:space="preserve"> районе </w:t>
      </w:r>
      <w:r w:rsidR="42EB9667" w:rsidRPr="1C66821C">
        <w:rPr>
          <w:rFonts w:ascii="Calibri" w:eastAsia="Calibri" w:hAnsi="Calibri" w:cs="Calibri"/>
          <w:b/>
          <w:bCs/>
          <w:color w:val="0070C0"/>
          <w:lang w:val="ru-RU"/>
        </w:rPr>
        <w:t>Баткенской области</w:t>
      </w:r>
    </w:p>
    <w:p w14:paraId="685875A6" w14:textId="20835942" w:rsidR="00B33550" w:rsidRPr="00F35827" w:rsidRDefault="00B33550" w:rsidP="4F89BE97">
      <w:pPr>
        <w:rPr>
          <w:rFonts w:ascii="Cambria" w:hAnsi="Cambria"/>
          <w:i/>
          <w:iCs/>
          <w:color w:val="0070C0"/>
          <w:lang w:val="ru-RU"/>
        </w:rPr>
      </w:pPr>
    </w:p>
    <w:p w14:paraId="7D20515B" w14:textId="77777777" w:rsidR="00FF4D30" w:rsidRPr="005C5395" w:rsidRDefault="00FF4D30" w:rsidP="00FF4D30">
      <w:pPr>
        <w:rPr>
          <w:rFonts w:ascii="Cambria" w:hAnsi="Cambria"/>
          <w:i/>
          <w:lang w:val="en-US"/>
        </w:rPr>
      </w:pPr>
      <w:r>
        <w:rPr>
          <w:rFonts w:ascii="Cambria" w:hAnsi="Cambria"/>
          <w:i/>
          <w:lang w:val="en-US"/>
        </w:rPr>
        <w:t xml:space="preserve">Mercy Corps International Branch </w:t>
      </w:r>
    </w:p>
    <w:p w14:paraId="5BDE0804" w14:textId="77777777" w:rsidR="00FF4D30" w:rsidRPr="005C5395" w:rsidRDefault="00FF4D30" w:rsidP="00FF4D30">
      <w:pPr>
        <w:rPr>
          <w:rFonts w:ascii="Cambria" w:hAnsi="Cambria"/>
          <w:i/>
          <w:lang w:val="en-US"/>
        </w:rPr>
      </w:pPr>
      <w:r>
        <w:rPr>
          <w:rFonts w:ascii="Cambria" w:hAnsi="Cambria"/>
          <w:i/>
          <w:lang w:val="en-US"/>
        </w:rPr>
        <w:t>in</w:t>
      </w:r>
      <w:r w:rsidRPr="005C5395">
        <w:rPr>
          <w:rFonts w:ascii="Cambria" w:hAnsi="Cambria"/>
          <w:i/>
          <w:lang w:val="en-US"/>
        </w:rPr>
        <w:t xml:space="preserve"> </w:t>
      </w:r>
      <w:r>
        <w:rPr>
          <w:rFonts w:ascii="Cambria" w:hAnsi="Cambria"/>
          <w:i/>
          <w:lang w:val="en-US"/>
        </w:rPr>
        <w:t>the</w:t>
      </w:r>
      <w:r w:rsidRPr="005C5395">
        <w:rPr>
          <w:rFonts w:ascii="Cambria" w:hAnsi="Cambria"/>
          <w:i/>
          <w:lang w:val="en-US"/>
        </w:rPr>
        <w:t xml:space="preserve"> </w:t>
      </w:r>
      <w:r>
        <w:rPr>
          <w:rFonts w:ascii="Cambria" w:hAnsi="Cambria"/>
          <w:i/>
          <w:lang w:val="en-US"/>
        </w:rPr>
        <w:t>Kyrgyz</w:t>
      </w:r>
      <w:r w:rsidRPr="005C5395">
        <w:rPr>
          <w:rFonts w:ascii="Cambria" w:hAnsi="Cambria"/>
          <w:i/>
          <w:lang w:val="en-US"/>
        </w:rPr>
        <w:t xml:space="preserve"> </w:t>
      </w:r>
      <w:r>
        <w:rPr>
          <w:rFonts w:ascii="Cambria" w:hAnsi="Cambria"/>
          <w:i/>
          <w:lang w:val="en-US"/>
        </w:rPr>
        <w:t>Republic</w:t>
      </w:r>
      <w:r w:rsidRPr="005C5395">
        <w:rPr>
          <w:rFonts w:ascii="Cambria" w:hAnsi="Cambria"/>
          <w:i/>
          <w:lang w:val="en-US"/>
        </w:rPr>
        <w:t xml:space="preserve"> /</w:t>
      </w:r>
    </w:p>
    <w:p w14:paraId="6FE67A4F" w14:textId="77777777" w:rsidR="00FF4D30" w:rsidRPr="004F4D45" w:rsidRDefault="32DD2BDB" w:rsidP="4F89BE97">
      <w:pPr>
        <w:rPr>
          <w:rFonts w:ascii="Cambria" w:hAnsi="Cambria"/>
          <w:i/>
          <w:iCs/>
          <w:color w:val="0070C0"/>
          <w:lang w:val="ru-RU"/>
        </w:rPr>
      </w:pPr>
      <w:r w:rsidRPr="004F4D45">
        <w:rPr>
          <w:rFonts w:ascii="Cambria" w:hAnsi="Cambria"/>
          <w:i/>
          <w:iCs/>
          <w:color w:val="0070C0"/>
          <w:lang w:val="en-US"/>
        </w:rPr>
        <w:t xml:space="preserve"> </w:t>
      </w:r>
      <w:r w:rsidRPr="004F4D45">
        <w:rPr>
          <w:rFonts w:ascii="Cambria" w:hAnsi="Cambria"/>
          <w:i/>
          <w:iCs/>
          <w:color w:val="0070C0"/>
          <w:lang w:val="ru-RU"/>
        </w:rPr>
        <w:t xml:space="preserve">Филиал </w:t>
      </w:r>
      <w:proofErr w:type="spellStart"/>
      <w:r w:rsidRPr="004F4D45">
        <w:rPr>
          <w:rFonts w:ascii="Cambria" w:hAnsi="Cambria"/>
          <w:i/>
          <w:iCs/>
          <w:color w:val="0070C0"/>
          <w:lang w:val="ru-RU"/>
        </w:rPr>
        <w:t>Мерсико</w:t>
      </w:r>
      <w:proofErr w:type="spellEnd"/>
      <w:r w:rsidRPr="004F4D45">
        <w:rPr>
          <w:rFonts w:ascii="Cambria" w:hAnsi="Cambria"/>
          <w:i/>
          <w:iCs/>
          <w:color w:val="0070C0"/>
          <w:lang w:val="ru-RU"/>
        </w:rPr>
        <w:t xml:space="preserve"> </w:t>
      </w:r>
      <w:proofErr w:type="spellStart"/>
      <w:r w:rsidRPr="004F4D45">
        <w:rPr>
          <w:rFonts w:ascii="Cambria" w:hAnsi="Cambria"/>
          <w:i/>
          <w:iCs/>
          <w:color w:val="0070C0"/>
          <w:lang w:val="ru-RU"/>
        </w:rPr>
        <w:t>Интенрнешнл</w:t>
      </w:r>
      <w:proofErr w:type="spellEnd"/>
      <w:r w:rsidRPr="004F4D45">
        <w:rPr>
          <w:rFonts w:ascii="Cambria" w:hAnsi="Cambria"/>
          <w:i/>
          <w:iCs/>
          <w:color w:val="0070C0"/>
          <w:lang w:val="ru-RU"/>
        </w:rPr>
        <w:t xml:space="preserve"> </w:t>
      </w:r>
    </w:p>
    <w:p w14:paraId="77EF2860" w14:textId="77777777" w:rsidR="00FF4D30" w:rsidRPr="004F4D45" w:rsidRDefault="32DD2BDB" w:rsidP="4F89BE97">
      <w:pPr>
        <w:rPr>
          <w:rFonts w:ascii="Cambria" w:hAnsi="Cambria"/>
          <w:i/>
          <w:iCs/>
          <w:color w:val="0070C0"/>
          <w:lang w:val="ru-RU"/>
        </w:rPr>
      </w:pPr>
      <w:r w:rsidRPr="004F4D45">
        <w:rPr>
          <w:rFonts w:ascii="Cambria" w:hAnsi="Cambria"/>
          <w:i/>
          <w:iCs/>
          <w:color w:val="0070C0"/>
          <w:lang w:val="ru-RU"/>
        </w:rPr>
        <w:t>в Кыргызской Республике</w:t>
      </w:r>
    </w:p>
    <w:p w14:paraId="2CECD87F" w14:textId="77777777" w:rsidR="00FF4D30" w:rsidRPr="005C5395" w:rsidRDefault="32DD2BDB" w:rsidP="4F89BE97">
      <w:pPr>
        <w:rPr>
          <w:rFonts w:ascii="Cambria" w:hAnsi="Cambria"/>
          <w:i/>
          <w:iCs/>
          <w:color w:val="00B0F0"/>
          <w:lang w:val="ru-RU"/>
        </w:rPr>
      </w:pPr>
      <w:r w:rsidRPr="4F89BE97">
        <w:rPr>
          <w:rFonts w:ascii="Cambria" w:hAnsi="Cambria"/>
          <w:i/>
          <w:iCs/>
          <w:color w:val="000000" w:themeColor="text1"/>
          <w:lang w:val="ru-RU"/>
        </w:rPr>
        <w:t>64</w:t>
      </w:r>
      <w:r w:rsidRPr="4F89BE97">
        <w:rPr>
          <w:rFonts w:ascii="Cambria" w:hAnsi="Cambria"/>
          <w:i/>
          <w:iCs/>
          <w:color w:val="000000" w:themeColor="text1"/>
          <w:lang w:val="en-US"/>
        </w:rPr>
        <w:t>b</w:t>
      </w:r>
      <w:r w:rsidRPr="4F89BE97">
        <w:rPr>
          <w:rFonts w:ascii="Cambria" w:hAnsi="Cambria"/>
          <w:i/>
          <w:iCs/>
          <w:color w:val="000000" w:themeColor="text1"/>
          <w:lang w:val="ru-RU"/>
        </w:rPr>
        <w:t xml:space="preserve"> </w:t>
      </w:r>
      <w:r w:rsidRPr="4F89BE97">
        <w:rPr>
          <w:rFonts w:ascii="Cambria" w:hAnsi="Cambria"/>
          <w:i/>
          <w:iCs/>
          <w:color w:val="000000" w:themeColor="text1"/>
          <w:lang w:val="en-US"/>
        </w:rPr>
        <w:t>Erkindik</w:t>
      </w:r>
      <w:r w:rsidRPr="4F89BE97">
        <w:rPr>
          <w:rFonts w:ascii="Cambria" w:hAnsi="Cambria"/>
          <w:i/>
          <w:iCs/>
          <w:color w:val="000000" w:themeColor="text1"/>
          <w:lang w:val="ru-RU"/>
        </w:rPr>
        <w:t xml:space="preserve"> </w:t>
      </w:r>
      <w:r w:rsidRPr="4F89BE97">
        <w:rPr>
          <w:rFonts w:ascii="Cambria" w:hAnsi="Cambria"/>
          <w:i/>
          <w:iCs/>
          <w:color w:val="000000" w:themeColor="text1"/>
          <w:lang w:val="en-US"/>
        </w:rPr>
        <w:t>blvd</w:t>
      </w:r>
      <w:r w:rsidRPr="4F89BE97">
        <w:rPr>
          <w:rFonts w:ascii="Cambria" w:hAnsi="Cambria"/>
          <w:i/>
          <w:iCs/>
          <w:color w:val="000000" w:themeColor="text1"/>
          <w:lang w:val="ru-RU"/>
        </w:rPr>
        <w:t xml:space="preserve">, </w:t>
      </w:r>
      <w:r w:rsidRPr="4F89BE97">
        <w:rPr>
          <w:rFonts w:ascii="Cambria" w:hAnsi="Cambria"/>
          <w:i/>
          <w:iCs/>
          <w:color w:val="000000" w:themeColor="text1"/>
          <w:lang w:val="en-US"/>
        </w:rPr>
        <w:t>Bishkek</w:t>
      </w:r>
      <w:r w:rsidRPr="4F89BE97">
        <w:rPr>
          <w:rFonts w:ascii="Cambria" w:hAnsi="Cambria"/>
          <w:i/>
          <w:iCs/>
          <w:color w:val="000000" w:themeColor="text1"/>
          <w:lang w:val="ru-RU"/>
        </w:rPr>
        <w:t xml:space="preserve"> 720001 </w:t>
      </w:r>
      <w:r w:rsidRPr="4F89BE97">
        <w:rPr>
          <w:rFonts w:ascii="Cambria" w:hAnsi="Cambria"/>
          <w:i/>
          <w:iCs/>
          <w:color w:val="00B0F0"/>
          <w:lang w:val="ru-RU"/>
        </w:rPr>
        <w:t>/</w:t>
      </w:r>
      <w:r w:rsidRPr="004F4D45">
        <w:rPr>
          <w:rFonts w:ascii="Cambria" w:hAnsi="Cambria"/>
          <w:i/>
          <w:iCs/>
          <w:color w:val="0070C0"/>
          <w:lang w:val="ru-RU"/>
        </w:rPr>
        <w:t xml:space="preserve"> г. Бишкек, 720001, бульвар Эркиндик 64б </w:t>
      </w:r>
    </w:p>
    <w:p w14:paraId="3C4A2A99" w14:textId="2930C508" w:rsidR="00FF4D30" w:rsidRPr="00FF4D30" w:rsidRDefault="00FF4D30" w:rsidP="00FF4D30">
      <w:pPr>
        <w:rPr>
          <w:rFonts w:ascii="Cambria" w:hAnsi="Cambria"/>
          <w:i/>
          <w:color w:val="00B0F0"/>
          <w:lang w:val="ru-RU"/>
        </w:rPr>
      </w:pPr>
    </w:p>
    <w:p w14:paraId="5E6CD221" w14:textId="7BBCD4DA" w:rsidR="00B33550" w:rsidRPr="00867C74" w:rsidRDefault="00B33550" w:rsidP="00A77C89">
      <w:pPr>
        <w:rPr>
          <w:rFonts w:ascii="Cambria" w:hAnsi="Cambria"/>
          <w:szCs w:val="20"/>
        </w:rPr>
      </w:pPr>
      <w:r w:rsidRPr="00867C74">
        <w:rPr>
          <w:rFonts w:ascii="Cambria" w:hAnsi="Cambria"/>
          <w:szCs w:val="20"/>
        </w:rPr>
        <w:t>We, the undersigned, declare that</w:t>
      </w:r>
      <w:r w:rsidR="00675FDA">
        <w:rPr>
          <w:rFonts w:ascii="Cambria" w:hAnsi="Cambria"/>
          <w:szCs w:val="20"/>
        </w:rPr>
        <w:t>/</w:t>
      </w:r>
      <w:r w:rsidR="00675FDA" w:rsidRPr="00675FDA">
        <w:rPr>
          <w:rFonts w:ascii="Cambria" w:hAnsi="Cambria"/>
          <w:b/>
          <w:color w:val="auto"/>
        </w:rPr>
        <w:t xml:space="preserve"> </w:t>
      </w:r>
      <w:proofErr w:type="spellStart"/>
      <w:r w:rsidR="00675FDA" w:rsidRPr="00E50B2F">
        <w:rPr>
          <w:rFonts w:ascii="Cambria" w:hAnsi="Cambria"/>
          <w:bCs/>
          <w:color w:val="0070C0"/>
        </w:rPr>
        <w:t>Мы</w:t>
      </w:r>
      <w:proofErr w:type="spellEnd"/>
      <w:r w:rsidR="00675FDA" w:rsidRPr="00675FDA">
        <w:rPr>
          <w:rFonts w:ascii="Cambria" w:hAnsi="Cambria"/>
          <w:bCs/>
          <w:color w:val="002060"/>
        </w:rPr>
        <w:t xml:space="preserve">, </w:t>
      </w:r>
      <w:r w:rsidR="00675FDA" w:rsidRPr="00E50B2F">
        <w:rPr>
          <w:rFonts w:ascii="Cambria" w:hAnsi="Cambria"/>
          <w:bCs/>
          <w:color w:val="0070C0"/>
        </w:rPr>
        <w:t>н</w:t>
      </w:r>
      <w:r w:rsidR="00675FDA" w:rsidRPr="00E50B2F">
        <w:rPr>
          <w:rFonts w:ascii="Cambria" w:hAnsi="Cambria"/>
          <w:bCs/>
          <w:color w:val="0070C0"/>
          <w:lang w:val="ru-RU"/>
        </w:rPr>
        <w:t>иже</w:t>
      </w:r>
      <w:proofErr w:type="spellStart"/>
      <w:r w:rsidR="00675FDA" w:rsidRPr="00E50B2F">
        <w:rPr>
          <w:rFonts w:ascii="Cambria" w:hAnsi="Cambria"/>
          <w:bCs/>
          <w:color w:val="0070C0"/>
        </w:rPr>
        <w:t>подписа</w:t>
      </w:r>
      <w:r w:rsidR="00675FDA" w:rsidRPr="00E50B2F">
        <w:rPr>
          <w:rFonts w:ascii="Cambria" w:hAnsi="Cambria"/>
          <w:bCs/>
          <w:color w:val="0070C0"/>
          <w:lang w:val="ru-RU"/>
        </w:rPr>
        <w:t>вшиеся</w:t>
      </w:r>
      <w:proofErr w:type="spellEnd"/>
      <w:r w:rsidR="00675FDA" w:rsidRPr="00675FDA">
        <w:rPr>
          <w:rFonts w:ascii="Cambria" w:hAnsi="Cambria"/>
          <w:bCs/>
          <w:color w:val="002060"/>
          <w:szCs w:val="20"/>
        </w:rPr>
        <w:t xml:space="preserve">, </w:t>
      </w:r>
      <w:proofErr w:type="spellStart"/>
      <w:r w:rsidR="00675FDA" w:rsidRPr="00E50B2F">
        <w:rPr>
          <w:rFonts w:ascii="Cambria" w:hAnsi="Cambria"/>
          <w:bCs/>
          <w:color w:val="0070C0"/>
          <w:szCs w:val="20"/>
        </w:rPr>
        <w:t>заявляем</w:t>
      </w:r>
      <w:proofErr w:type="spellEnd"/>
      <w:r w:rsidR="00675FDA" w:rsidRPr="00675FDA">
        <w:rPr>
          <w:rFonts w:ascii="Cambria" w:hAnsi="Cambria"/>
          <w:bCs/>
          <w:color w:val="002060"/>
          <w:szCs w:val="20"/>
        </w:rPr>
        <w:t xml:space="preserve">, </w:t>
      </w:r>
      <w:proofErr w:type="spellStart"/>
      <w:r w:rsidR="00675FDA" w:rsidRPr="00E50B2F">
        <w:rPr>
          <w:rFonts w:ascii="Cambria" w:hAnsi="Cambria"/>
          <w:bCs/>
          <w:color w:val="0070C0"/>
          <w:szCs w:val="20"/>
        </w:rPr>
        <w:t>что</w:t>
      </w:r>
      <w:proofErr w:type="spellEnd"/>
    </w:p>
    <w:p w14:paraId="0FC61E13" w14:textId="68B3013C" w:rsidR="00B33550" w:rsidRPr="00867C74" w:rsidRDefault="00B33550" w:rsidP="00A77C89">
      <w:pPr>
        <w:rPr>
          <w:rFonts w:ascii="Cambria" w:hAnsi="Cambria"/>
          <w:szCs w:val="20"/>
        </w:rPr>
      </w:pPr>
    </w:p>
    <w:p w14:paraId="3E7C6976" w14:textId="171DD960" w:rsidR="00B33550" w:rsidRPr="00DC788B" w:rsidRDefault="00B33550" w:rsidP="00C64EF0">
      <w:pPr>
        <w:pStyle w:val="a"/>
        <w:numPr>
          <w:ilvl w:val="0"/>
          <w:numId w:val="29"/>
        </w:numPr>
        <w:rPr>
          <w:color w:val="002060"/>
        </w:rPr>
      </w:pPr>
      <w:r w:rsidRPr="00DC788B">
        <w:t>We have examined and have no reservations to the Bidding Document, including Addenda issued in accordance with the Instructions to Bidders (ITB)</w:t>
      </w:r>
      <w:r w:rsidRPr="00DC788B">
        <w:rPr>
          <w:spacing w:val="-21"/>
        </w:rPr>
        <w:t xml:space="preserve"> </w:t>
      </w:r>
      <w:r w:rsidRPr="00DC788B">
        <w:t>for</w:t>
      </w:r>
      <w:r w:rsidR="00675FDA" w:rsidRPr="00DC788B">
        <w:t>/</w:t>
      </w:r>
      <w:r w:rsidR="00675FDA" w:rsidRPr="00DC788B">
        <w:rPr>
          <w:lang w:val="en-GB"/>
        </w:rPr>
        <w:t xml:space="preserve"> </w:t>
      </w:r>
      <w:r w:rsidR="00675FDA" w:rsidRPr="00DC788B">
        <w:rPr>
          <w:lang w:val="ru-RU"/>
        </w:rPr>
        <w:t>Мы</w:t>
      </w:r>
      <w:r w:rsidR="00675FDA" w:rsidRPr="00DC788B">
        <w:rPr>
          <w:color w:val="002060"/>
          <w:lang w:val="en-GB"/>
        </w:rPr>
        <w:t xml:space="preserve"> </w:t>
      </w:r>
      <w:r w:rsidR="00675FDA" w:rsidRPr="00DC788B">
        <w:rPr>
          <w:lang w:val="ru-RU"/>
        </w:rPr>
        <w:t>рассмотрели</w:t>
      </w:r>
      <w:r w:rsidR="00675FDA" w:rsidRPr="00DC788B">
        <w:rPr>
          <w:color w:val="002060"/>
          <w:lang w:val="en-GB"/>
        </w:rPr>
        <w:t xml:space="preserve"> </w:t>
      </w:r>
      <w:r w:rsidR="00675FDA" w:rsidRPr="00DC788B">
        <w:rPr>
          <w:lang w:val="ru-RU"/>
        </w:rPr>
        <w:t>и</w:t>
      </w:r>
      <w:r w:rsidR="00675FDA" w:rsidRPr="00DC788B">
        <w:rPr>
          <w:color w:val="002060"/>
          <w:lang w:val="en-GB"/>
        </w:rPr>
        <w:t xml:space="preserve"> </w:t>
      </w:r>
      <w:r w:rsidR="00675FDA" w:rsidRPr="00DC788B">
        <w:rPr>
          <w:lang w:val="ru-RU"/>
        </w:rPr>
        <w:t>не</w:t>
      </w:r>
      <w:r w:rsidR="00675FDA" w:rsidRPr="00DC788B">
        <w:rPr>
          <w:color w:val="002060"/>
          <w:lang w:val="en-GB"/>
        </w:rPr>
        <w:t xml:space="preserve"> </w:t>
      </w:r>
      <w:r w:rsidR="00675FDA" w:rsidRPr="00DC788B">
        <w:rPr>
          <w:lang w:val="ru-RU"/>
        </w:rPr>
        <w:t>имеем</w:t>
      </w:r>
      <w:r w:rsidR="00675FDA" w:rsidRPr="00DC788B">
        <w:rPr>
          <w:color w:val="002060"/>
          <w:lang w:val="en-GB"/>
        </w:rPr>
        <w:t xml:space="preserve"> </w:t>
      </w:r>
      <w:r w:rsidR="00675FDA" w:rsidRPr="00DC788B">
        <w:rPr>
          <w:lang w:val="ru-RU"/>
        </w:rPr>
        <w:t>никаких</w:t>
      </w:r>
      <w:r w:rsidR="00675FDA" w:rsidRPr="00DC788B">
        <w:rPr>
          <w:color w:val="002060"/>
          <w:lang w:val="en-GB"/>
        </w:rPr>
        <w:t xml:space="preserve"> </w:t>
      </w:r>
      <w:r w:rsidR="00675FDA" w:rsidRPr="00DC788B">
        <w:rPr>
          <w:lang w:val="ru-RU"/>
        </w:rPr>
        <w:t>оговорок</w:t>
      </w:r>
      <w:r w:rsidR="00675FDA" w:rsidRPr="00DC788B">
        <w:rPr>
          <w:color w:val="002060"/>
          <w:lang w:val="en-GB"/>
        </w:rPr>
        <w:t xml:space="preserve"> </w:t>
      </w:r>
      <w:r w:rsidR="00675FDA" w:rsidRPr="00DC788B">
        <w:rPr>
          <w:lang w:val="ru-RU"/>
        </w:rPr>
        <w:t>к</w:t>
      </w:r>
      <w:r w:rsidR="00675FDA" w:rsidRPr="00DC788B">
        <w:rPr>
          <w:color w:val="002060"/>
          <w:lang w:val="en-GB"/>
        </w:rPr>
        <w:t xml:space="preserve"> </w:t>
      </w:r>
      <w:r w:rsidR="00675FDA" w:rsidRPr="00DC788B">
        <w:rPr>
          <w:lang w:val="ru-RU"/>
        </w:rPr>
        <w:t>Тендерной</w:t>
      </w:r>
      <w:r w:rsidR="00675FDA" w:rsidRPr="00DC788B">
        <w:rPr>
          <w:color w:val="002060"/>
          <w:lang w:val="en-GB"/>
        </w:rPr>
        <w:t xml:space="preserve"> </w:t>
      </w:r>
      <w:r w:rsidR="00675FDA" w:rsidRPr="00DC788B">
        <w:rPr>
          <w:lang w:val="ru-RU"/>
        </w:rPr>
        <w:t>документации</w:t>
      </w:r>
      <w:r w:rsidR="00675FDA" w:rsidRPr="00DC788B">
        <w:rPr>
          <w:lang w:val="en-GB"/>
        </w:rPr>
        <w:t xml:space="preserve">, </w:t>
      </w:r>
      <w:r w:rsidR="00675FDA" w:rsidRPr="00DC788B">
        <w:rPr>
          <w:lang w:val="ru-RU"/>
        </w:rPr>
        <w:t>включая</w:t>
      </w:r>
      <w:r w:rsidR="00675FDA" w:rsidRPr="00DC788B">
        <w:rPr>
          <w:lang w:val="en-GB"/>
        </w:rPr>
        <w:t xml:space="preserve"> </w:t>
      </w:r>
      <w:r w:rsidR="00675FDA" w:rsidRPr="00DC788B">
        <w:rPr>
          <w:lang w:val="ru-RU"/>
        </w:rPr>
        <w:t>Дополнения</w:t>
      </w:r>
      <w:r w:rsidR="00675FDA" w:rsidRPr="00DC788B">
        <w:rPr>
          <w:lang w:val="en-GB"/>
        </w:rPr>
        <w:t xml:space="preserve">, </w:t>
      </w:r>
      <w:r w:rsidR="00675FDA" w:rsidRPr="00DC788B">
        <w:rPr>
          <w:lang w:val="ru-RU"/>
        </w:rPr>
        <w:t>выданные</w:t>
      </w:r>
      <w:r w:rsidR="00675FDA" w:rsidRPr="00DC788B">
        <w:rPr>
          <w:lang w:val="en-GB"/>
        </w:rPr>
        <w:t xml:space="preserve"> </w:t>
      </w:r>
      <w:r w:rsidR="00675FDA" w:rsidRPr="00DC788B">
        <w:rPr>
          <w:lang w:val="ru-RU"/>
        </w:rPr>
        <w:t>в</w:t>
      </w:r>
      <w:r w:rsidR="00675FDA" w:rsidRPr="00DC788B">
        <w:rPr>
          <w:lang w:val="en-GB"/>
        </w:rPr>
        <w:t xml:space="preserve"> </w:t>
      </w:r>
      <w:r w:rsidR="00675FDA" w:rsidRPr="00DC788B">
        <w:rPr>
          <w:lang w:val="ru-RU"/>
        </w:rPr>
        <w:t>соответствии</w:t>
      </w:r>
      <w:r w:rsidR="00675FDA" w:rsidRPr="00DC788B">
        <w:rPr>
          <w:lang w:val="en-GB"/>
        </w:rPr>
        <w:t xml:space="preserve"> </w:t>
      </w:r>
      <w:r w:rsidR="00675FDA" w:rsidRPr="00DC788B">
        <w:rPr>
          <w:lang w:val="ru-RU"/>
        </w:rPr>
        <w:t>с</w:t>
      </w:r>
      <w:r w:rsidR="00675FDA" w:rsidRPr="00DC788B">
        <w:rPr>
          <w:lang w:val="en-GB"/>
        </w:rPr>
        <w:t xml:space="preserve"> </w:t>
      </w:r>
      <w:r w:rsidR="00675FDA" w:rsidRPr="00DC788B">
        <w:rPr>
          <w:lang w:val="ru-RU"/>
        </w:rPr>
        <w:t>Инструкцией</w:t>
      </w:r>
      <w:r w:rsidR="00675FDA" w:rsidRPr="00DC788B">
        <w:rPr>
          <w:lang w:val="en-GB"/>
        </w:rPr>
        <w:t xml:space="preserve"> </w:t>
      </w:r>
      <w:r w:rsidR="00675FDA" w:rsidRPr="00DC788B">
        <w:rPr>
          <w:lang w:val="ru-RU"/>
        </w:rPr>
        <w:t>для</w:t>
      </w:r>
      <w:r w:rsidR="00675FDA" w:rsidRPr="00DC788B">
        <w:rPr>
          <w:lang w:val="en-GB"/>
        </w:rPr>
        <w:t xml:space="preserve"> </w:t>
      </w:r>
      <w:r w:rsidR="00675FDA" w:rsidRPr="00DC788B">
        <w:rPr>
          <w:lang w:val="ru-RU"/>
        </w:rPr>
        <w:t>участников</w:t>
      </w:r>
      <w:r w:rsidR="00675FDA" w:rsidRPr="00DC788B">
        <w:rPr>
          <w:lang w:val="en-GB"/>
        </w:rPr>
        <w:t xml:space="preserve"> </w:t>
      </w:r>
      <w:r w:rsidR="00675FDA" w:rsidRPr="00DC788B">
        <w:rPr>
          <w:lang w:val="ru-RU"/>
        </w:rPr>
        <w:t>тендера</w:t>
      </w:r>
      <w:r w:rsidR="00675FDA" w:rsidRPr="00DC788B">
        <w:rPr>
          <w:lang w:val="en-GB"/>
        </w:rPr>
        <w:t xml:space="preserve"> (</w:t>
      </w:r>
      <w:r w:rsidR="00675FDA" w:rsidRPr="00DC788B">
        <w:t>ITB</w:t>
      </w:r>
      <w:r w:rsidR="00675FDA" w:rsidRPr="00DC788B">
        <w:rPr>
          <w:lang w:val="en-GB"/>
        </w:rPr>
        <w:t>)</w:t>
      </w:r>
      <w:r w:rsidR="00675FDA" w:rsidRPr="00DC788B">
        <w:rPr>
          <w:spacing w:val="-21"/>
          <w:lang w:val="en-GB"/>
        </w:rPr>
        <w:t xml:space="preserve"> </w:t>
      </w:r>
      <w:r w:rsidR="00675FDA" w:rsidRPr="00DC788B">
        <w:rPr>
          <w:lang w:val="ru-RU"/>
        </w:rPr>
        <w:t>для</w:t>
      </w:r>
      <w:r w:rsidRPr="00DC788B">
        <w:t>:</w:t>
      </w:r>
    </w:p>
    <w:p w14:paraId="3E9FBF0C" w14:textId="0B209ABA" w:rsidR="00B33550" w:rsidRPr="00DC788B" w:rsidRDefault="00B33550" w:rsidP="00A77C89">
      <w:pPr>
        <w:rPr>
          <w:rFonts w:ascii="Cambria" w:hAnsi="Cambria"/>
          <w:szCs w:val="20"/>
        </w:rPr>
      </w:pPr>
    </w:p>
    <w:p w14:paraId="1170F75E" w14:textId="266018D2" w:rsidR="00B33550" w:rsidRPr="00DC788B" w:rsidRDefault="00B33550" w:rsidP="00C64EF0">
      <w:pPr>
        <w:pStyle w:val="a"/>
        <w:numPr>
          <w:ilvl w:val="0"/>
          <w:numId w:val="29"/>
        </w:numPr>
      </w:pPr>
      <w:r w:rsidRPr="00DC788B">
        <w:t>We offer to execute in conformity with the Bidding Document the following</w:t>
      </w:r>
      <w:r w:rsidRPr="00DC788B">
        <w:rPr>
          <w:spacing w:val="-28"/>
        </w:rPr>
        <w:t xml:space="preserve"> </w:t>
      </w:r>
      <w:r w:rsidRPr="00DC788B">
        <w:t>works</w:t>
      </w:r>
      <w:r w:rsidR="00675FDA" w:rsidRPr="00DC788B">
        <w:t>/</w:t>
      </w:r>
      <w:r w:rsidR="00675FDA" w:rsidRPr="00DC788B">
        <w:rPr>
          <w:lang w:val="en-GB"/>
        </w:rPr>
        <w:t xml:space="preserve"> </w:t>
      </w:r>
      <w:r w:rsidR="00675FDA" w:rsidRPr="00DC788B">
        <w:rPr>
          <w:lang w:val="ru-RU"/>
        </w:rPr>
        <w:t>Мы</w:t>
      </w:r>
      <w:r w:rsidR="00675FDA" w:rsidRPr="00DC788B">
        <w:rPr>
          <w:color w:val="002060"/>
          <w:lang w:val="en-GB"/>
        </w:rPr>
        <w:t xml:space="preserve"> </w:t>
      </w:r>
      <w:r w:rsidR="00675FDA" w:rsidRPr="00DC788B">
        <w:rPr>
          <w:lang w:val="ru-RU"/>
        </w:rPr>
        <w:t>предлагаем</w:t>
      </w:r>
      <w:r w:rsidR="00675FDA" w:rsidRPr="00DC788B">
        <w:rPr>
          <w:color w:val="002060"/>
          <w:lang w:val="en-GB"/>
        </w:rPr>
        <w:t xml:space="preserve"> </w:t>
      </w:r>
      <w:r w:rsidR="00675FDA" w:rsidRPr="00DC788B">
        <w:rPr>
          <w:lang w:val="ru-RU"/>
        </w:rPr>
        <w:t>выполнить</w:t>
      </w:r>
      <w:r w:rsidR="00675FDA" w:rsidRPr="00DC788B">
        <w:rPr>
          <w:color w:val="002060"/>
          <w:lang w:val="en-GB"/>
        </w:rPr>
        <w:t xml:space="preserve"> </w:t>
      </w:r>
      <w:r w:rsidR="00675FDA" w:rsidRPr="00DC788B">
        <w:rPr>
          <w:lang w:val="ru-RU"/>
        </w:rPr>
        <w:t>следующие</w:t>
      </w:r>
      <w:r w:rsidR="00675FDA" w:rsidRPr="00DC788B">
        <w:rPr>
          <w:color w:val="002060"/>
          <w:lang w:val="en-GB"/>
        </w:rPr>
        <w:t xml:space="preserve"> </w:t>
      </w:r>
      <w:r w:rsidR="00675FDA" w:rsidRPr="00DC788B">
        <w:rPr>
          <w:lang w:val="ru-RU"/>
        </w:rPr>
        <w:t>работы</w:t>
      </w:r>
      <w:r w:rsidR="00675FDA" w:rsidRPr="00DC788B">
        <w:rPr>
          <w:color w:val="002060"/>
          <w:spacing w:val="-28"/>
          <w:lang w:val="en-GB"/>
        </w:rPr>
        <w:t xml:space="preserve"> </w:t>
      </w:r>
      <w:r w:rsidR="00675FDA" w:rsidRPr="00DC788B">
        <w:rPr>
          <w:lang w:val="ru-RU"/>
        </w:rPr>
        <w:t>в</w:t>
      </w:r>
      <w:r w:rsidR="00675FDA" w:rsidRPr="00DC788B">
        <w:rPr>
          <w:color w:val="002060"/>
          <w:lang w:val="en-GB"/>
        </w:rPr>
        <w:t xml:space="preserve"> </w:t>
      </w:r>
      <w:r w:rsidR="00675FDA" w:rsidRPr="00DC788B">
        <w:rPr>
          <w:lang w:val="ru-RU"/>
        </w:rPr>
        <w:t>соответствии</w:t>
      </w:r>
      <w:r w:rsidR="00675FDA" w:rsidRPr="00DC788B">
        <w:rPr>
          <w:color w:val="002060"/>
          <w:lang w:val="en-GB"/>
        </w:rPr>
        <w:t xml:space="preserve"> </w:t>
      </w:r>
      <w:r w:rsidR="00675FDA" w:rsidRPr="00DC788B">
        <w:rPr>
          <w:lang w:val="ru-RU"/>
        </w:rPr>
        <w:t>с</w:t>
      </w:r>
      <w:r w:rsidR="00675FDA" w:rsidRPr="00DC788B">
        <w:rPr>
          <w:color w:val="002060"/>
          <w:lang w:val="en-GB"/>
        </w:rPr>
        <w:t xml:space="preserve"> </w:t>
      </w:r>
      <w:r w:rsidR="00675FDA" w:rsidRPr="00DC788B">
        <w:rPr>
          <w:lang w:val="ru-RU"/>
        </w:rPr>
        <w:t>Тендерной</w:t>
      </w:r>
      <w:r w:rsidR="00675FDA" w:rsidRPr="00DC788B">
        <w:rPr>
          <w:color w:val="002060"/>
          <w:lang w:val="en-GB"/>
        </w:rPr>
        <w:t xml:space="preserve"> </w:t>
      </w:r>
      <w:r w:rsidR="00675FDA" w:rsidRPr="00DC788B">
        <w:rPr>
          <w:lang w:val="ru-RU"/>
        </w:rPr>
        <w:t>документацией</w:t>
      </w:r>
      <w:r w:rsidRPr="00DC788B">
        <w:rPr>
          <w:color w:val="002060"/>
        </w:rPr>
        <w:t>:</w:t>
      </w:r>
    </w:p>
    <w:p w14:paraId="104C82FB" w14:textId="77777777" w:rsidR="00F8607A" w:rsidRPr="00DC788B" w:rsidRDefault="00F8607A" w:rsidP="00C64EF0">
      <w:pPr>
        <w:pStyle w:val="a"/>
      </w:pPr>
    </w:p>
    <w:p w14:paraId="02A85EE1" w14:textId="121F2A9C" w:rsidR="00F8607A" w:rsidRPr="00DC788B" w:rsidRDefault="00F8607A" w:rsidP="00C64EF0">
      <w:pPr>
        <w:pStyle w:val="a"/>
      </w:pPr>
      <w:r w:rsidRPr="00DC788B">
        <w:t>______________________________</w:t>
      </w:r>
    </w:p>
    <w:p w14:paraId="35CE99FB" w14:textId="1AEC2AA6" w:rsidR="00B33550" w:rsidRPr="00867C74" w:rsidRDefault="00B33550" w:rsidP="00A77C89">
      <w:pPr>
        <w:rPr>
          <w:rFonts w:ascii="Cambria" w:hAnsi="Cambria"/>
          <w:szCs w:val="20"/>
        </w:rPr>
      </w:pPr>
    </w:p>
    <w:p w14:paraId="64A8B156" w14:textId="16911C2C" w:rsidR="00B33550" w:rsidRPr="00867C74" w:rsidRDefault="00B33550" w:rsidP="00C64EF0">
      <w:pPr>
        <w:pStyle w:val="a"/>
        <w:numPr>
          <w:ilvl w:val="0"/>
          <w:numId w:val="29"/>
        </w:numPr>
      </w:pPr>
      <w:r w:rsidRPr="00DC788B">
        <w:t xml:space="preserve">The price of our Bid(s), </w:t>
      </w:r>
      <w:r w:rsidRPr="00DC788B">
        <w:rPr>
          <w:spacing w:val="-3"/>
        </w:rPr>
        <w:t>is</w:t>
      </w:r>
      <w:r w:rsidR="00675FDA">
        <w:rPr>
          <w:spacing w:val="-3"/>
        </w:rPr>
        <w:t>/</w:t>
      </w:r>
      <w:r w:rsidR="00675FDA" w:rsidRPr="00675FDA">
        <w:t xml:space="preserve"> </w:t>
      </w:r>
      <w:proofErr w:type="spellStart"/>
      <w:r w:rsidR="00675FDA" w:rsidRPr="00E50B2F">
        <w:t>Цена</w:t>
      </w:r>
      <w:proofErr w:type="spellEnd"/>
      <w:r w:rsidR="00675FDA" w:rsidRPr="00675FDA">
        <w:rPr>
          <w:color w:val="002060"/>
        </w:rPr>
        <w:t xml:space="preserve"> </w:t>
      </w:r>
      <w:proofErr w:type="spellStart"/>
      <w:r w:rsidR="00675FDA" w:rsidRPr="00E50B2F">
        <w:t>нашего</w:t>
      </w:r>
      <w:proofErr w:type="spellEnd"/>
      <w:r w:rsidR="00675FDA" w:rsidRPr="00675FDA">
        <w:rPr>
          <w:color w:val="002060"/>
        </w:rPr>
        <w:t xml:space="preserve"> </w:t>
      </w:r>
      <w:proofErr w:type="spellStart"/>
      <w:r w:rsidR="00675FDA" w:rsidRPr="00E50B2F">
        <w:t>Предложения</w:t>
      </w:r>
      <w:proofErr w:type="spellEnd"/>
      <w:r w:rsidR="00675FDA" w:rsidRPr="00675FDA">
        <w:rPr>
          <w:color w:val="002060"/>
        </w:rPr>
        <w:t xml:space="preserve"> (</w:t>
      </w:r>
      <w:r w:rsidR="00675FDA" w:rsidRPr="00E50B2F">
        <w:t>й</w:t>
      </w:r>
      <w:r w:rsidR="00675FDA" w:rsidRPr="00675FDA">
        <w:rPr>
          <w:color w:val="002060"/>
        </w:rPr>
        <w:t>)</w:t>
      </w:r>
    </w:p>
    <w:p w14:paraId="36A81C84" w14:textId="3D4D66A0" w:rsidR="00B33550" w:rsidRPr="00867C74" w:rsidRDefault="00B33550" w:rsidP="00A77C89">
      <w:pPr>
        <w:rPr>
          <w:rFonts w:ascii="Cambria" w:hAnsi="Cambria"/>
          <w:szCs w:val="20"/>
        </w:rPr>
      </w:pPr>
    </w:p>
    <w:p w14:paraId="6A5AB97C" w14:textId="4E03E335" w:rsidR="00B33550" w:rsidRPr="00867C74" w:rsidRDefault="00B33550" w:rsidP="00AC17CE">
      <w:pPr>
        <w:ind w:left="720"/>
        <w:rPr>
          <w:rFonts w:ascii="Cambria" w:hAnsi="Cambria"/>
        </w:rPr>
      </w:pPr>
      <w:r w:rsidRPr="00867C74">
        <w:rPr>
          <w:rFonts w:ascii="Cambria" w:hAnsi="Cambria"/>
        </w:rPr>
        <w:t>Total</w:t>
      </w:r>
      <w:r w:rsidR="00675FDA">
        <w:rPr>
          <w:rFonts w:ascii="Cambria" w:hAnsi="Cambria"/>
        </w:rPr>
        <w:t>/</w:t>
      </w:r>
      <w:r w:rsidR="00675FDA" w:rsidRPr="00675FDA">
        <w:rPr>
          <w:rFonts w:ascii="Cambria" w:hAnsi="Cambria"/>
          <w:color w:val="auto"/>
          <w:spacing w:val="-4"/>
          <w:szCs w:val="20"/>
        </w:rPr>
        <w:t xml:space="preserve"> </w:t>
      </w:r>
      <w:proofErr w:type="spellStart"/>
      <w:r w:rsidR="00675FDA" w:rsidRPr="00E50B2F">
        <w:rPr>
          <w:rFonts w:ascii="Cambria" w:hAnsi="Cambria"/>
          <w:color w:val="0070C0"/>
          <w:spacing w:val="-4"/>
          <w:szCs w:val="20"/>
        </w:rPr>
        <w:t>Общ</w:t>
      </w:r>
      <w:r w:rsidR="00675FDA" w:rsidRPr="00E50B2F">
        <w:rPr>
          <w:rFonts w:ascii="Cambria" w:hAnsi="Cambria"/>
          <w:color w:val="0070C0"/>
          <w:spacing w:val="-4"/>
          <w:szCs w:val="20"/>
          <w:lang w:val="ru-RU"/>
        </w:rPr>
        <w:t>ая</w:t>
      </w:r>
      <w:proofErr w:type="spellEnd"/>
      <w:r w:rsidR="00675FDA" w:rsidRPr="00675FDA">
        <w:rPr>
          <w:rFonts w:ascii="Cambria" w:hAnsi="Cambria"/>
          <w:color w:val="002060"/>
          <w:spacing w:val="-4"/>
          <w:szCs w:val="20"/>
          <w:lang w:val="ru-RU"/>
        </w:rPr>
        <w:t xml:space="preserve"> </w:t>
      </w:r>
      <w:r w:rsidR="00675FDA" w:rsidRPr="00E50B2F">
        <w:rPr>
          <w:rFonts w:ascii="Cambria" w:hAnsi="Cambria"/>
          <w:color w:val="0070C0"/>
          <w:spacing w:val="-4"/>
          <w:szCs w:val="20"/>
          <w:lang w:val="ru-RU"/>
        </w:rPr>
        <w:t>цена</w:t>
      </w:r>
      <w:r w:rsidRPr="00867C74">
        <w:rPr>
          <w:rFonts w:ascii="Cambria" w:hAnsi="Cambria"/>
        </w:rPr>
        <w:tab/>
      </w:r>
      <w:r w:rsidRPr="00867C74">
        <w:rPr>
          <w:rFonts w:ascii="Cambria" w:hAnsi="Cambria"/>
          <w:u w:val="single"/>
        </w:rPr>
        <w:t xml:space="preserve"> </w:t>
      </w:r>
      <w:r w:rsidRPr="00867C74">
        <w:rPr>
          <w:rFonts w:ascii="Cambria" w:hAnsi="Cambria"/>
          <w:u w:val="single"/>
        </w:rPr>
        <w:tab/>
      </w:r>
    </w:p>
    <w:p w14:paraId="1C0CB9AA" w14:textId="77777777" w:rsidR="007C652B" w:rsidRPr="00DC788B" w:rsidRDefault="007C652B" w:rsidP="00AC17CE">
      <w:pPr>
        <w:ind w:left="720"/>
        <w:rPr>
          <w:rFonts w:ascii="Cambria" w:hAnsi="Cambria"/>
          <w:color w:val="auto"/>
        </w:rPr>
      </w:pPr>
    </w:p>
    <w:p w14:paraId="4946BA4B" w14:textId="5134A442" w:rsidR="00B33550" w:rsidRPr="00DC788B" w:rsidRDefault="00B33550" w:rsidP="00C64EF0">
      <w:pPr>
        <w:pStyle w:val="a"/>
        <w:numPr>
          <w:ilvl w:val="0"/>
          <w:numId w:val="29"/>
        </w:numPr>
      </w:pPr>
      <w:r w:rsidRPr="00DC788B">
        <w:t xml:space="preserve">Our bid shall be valid for a period of </w:t>
      </w:r>
      <w:r w:rsidR="00F8607A" w:rsidRPr="00DC788B">
        <w:rPr>
          <w:i/>
          <w:lang w:val="en-GB"/>
        </w:rPr>
        <w:t>90</w:t>
      </w:r>
      <w:r w:rsidR="00F35827" w:rsidRPr="00DC788B">
        <w:rPr>
          <w:i/>
          <w:lang w:val="en-GB"/>
        </w:rPr>
        <w:t xml:space="preserve"> </w:t>
      </w:r>
      <w:r w:rsidR="009518FD" w:rsidRPr="00DC788B">
        <w:t>days</w:t>
      </w:r>
      <w:r w:rsidRPr="00DC788B">
        <w:t xml:space="preserve"> from the date fixed for the bid submission deadline in accordance with the Bidding Document and it shall remain binding upon us and may be accepted at any time before the expiration of that</w:t>
      </w:r>
      <w:r w:rsidRPr="00DC788B">
        <w:rPr>
          <w:spacing w:val="-18"/>
        </w:rPr>
        <w:t xml:space="preserve"> </w:t>
      </w:r>
      <w:r w:rsidRPr="00DC788B">
        <w:t>period</w:t>
      </w:r>
      <w:r w:rsidR="00675FDA" w:rsidRPr="00DC788B">
        <w:t>/</w:t>
      </w:r>
      <w:r w:rsidR="00675FDA" w:rsidRPr="00DC788B">
        <w:rPr>
          <w:lang w:val="ru-RU"/>
        </w:rPr>
        <w:t>Наше</w:t>
      </w:r>
      <w:r w:rsidR="00675FDA" w:rsidRPr="00DC788B">
        <w:rPr>
          <w:color w:val="002060"/>
          <w:lang w:val="en-GB"/>
        </w:rPr>
        <w:t xml:space="preserve"> </w:t>
      </w:r>
      <w:r w:rsidR="00675FDA" w:rsidRPr="00DC788B">
        <w:rPr>
          <w:lang w:val="ru-RU"/>
        </w:rPr>
        <w:t>тендерное</w:t>
      </w:r>
      <w:r w:rsidR="00675FDA" w:rsidRPr="00DC788B">
        <w:rPr>
          <w:lang w:val="en-GB"/>
        </w:rPr>
        <w:t xml:space="preserve"> </w:t>
      </w:r>
      <w:r w:rsidR="00675FDA" w:rsidRPr="00DC788B">
        <w:rPr>
          <w:lang w:val="ru-RU"/>
        </w:rPr>
        <w:t>предложение</w:t>
      </w:r>
      <w:r w:rsidR="00675FDA" w:rsidRPr="00DC788B">
        <w:rPr>
          <w:lang w:val="en-GB"/>
        </w:rPr>
        <w:t xml:space="preserve"> </w:t>
      </w:r>
      <w:r w:rsidR="00675FDA" w:rsidRPr="00DC788B">
        <w:rPr>
          <w:lang w:val="ru-RU"/>
        </w:rPr>
        <w:t>действительно</w:t>
      </w:r>
      <w:r w:rsidR="00675FDA" w:rsidRPr="00DC788B">
        <w:rPr>
          <w:lang w:val="en-GB"/>
        </w:rPr>
        <w:t xml:space="preserve"> </w:t>
      </w:r>
      <w:r w:rsidR="00675FDA" w:rsidRPr="00DC788B">
        <w:rPr>
          <w:lang w:val="ru-RU"/>
        </w:rPr>
        <w:t>в</w:t>
      </w:r>
      <w:r w:rsidR="00675FDA" w:rsidRPr="00DC788B">
        <w:rPr>
          <w:lang w:val="en-GB"/>
        </w:rPr>
        <w:t xml:space="preserve"> </w:t>
      </w:r>
      <w:r w:rsidR="00675FDA" w:rsidRPr="00DC788B">
        <w:rPr>
          <w:lang w:val="ru-RU"/>
        </w:rPr>
        <w:t>течение</w:t>
      </w:r>
      <w:r w:rsidR="00675FDA" w:rsidRPr="00DC788B">
        <w:rPr>
          <w:lang w:val="en-GB"/>
        </w:rPr>
        <w:t xml:space="preserve"> </w:t>
      </w:r>
      <w:r w:rsidR="00F8607A" w:rsidRPr="00DC788B">
        <w:rPr>
          <w:i/>
          <w:lang w:val="en-GB"/>
        </w:rPr>
        <w:t>90</w:t>
      </w:r>
      <w:r w:rsidR="009518FD" w:rsidRPr="00DC788B">
        <w:rPr>
          <w:i/>
          <w:lang w:val="en-GB"/>
        </w:rPr>
        <w:t xml:space="preserve"> </w:t>
      </w:r>
      <w:r w:rsidR="00675FDA" w:rsidRPr="00DC788B">
        <w:rPr>
          <w:lang w:val="ru-RU"/>
        </w:rPr>
        <w:t>дней</w:t>
      </w:r>
      <w:r w:rsidR="00675FDA" w:rsidRPr="00DC788B">
        <w:rPr>
          <w:lang w:val="en-GB"/>
        </w:rPr>
        <w:t xml:space="preserve"> </w:t>
      </w:r>
      <w:r w:rsidR="00675FDA" w:rsidRPr="00DC788B">
        <w:rPr>
          <w:lang w:val="ru-RU"/>
        </w:rPr>
        <w:t>с</w:t>
      </w:r>
      <w:r w:rsidR="00675FDA" w:rsidRPr="00DC788B">
        <w:rPr>
          <w:lang w:val="en-GB"/>
        </w:rPr>
        <w:t xml:space="preserve"> </w:t>
      </w:r>
      <w:r w:rsidR="00675FDA" w:rsidRPr="00DC788B">
        <w:rPr>
          <w:lang w:val="ru-RU"/>
        </w:rPr>
        <w:t>даты</w:t>
      </w:r>
      <w:r w:rsidR="00675FDA" w:rsidRPr="00DC788B">
        <w:rPr>
          <w:lang w:val="en-GB"/>
        </w:rPr>
        <w:t xml:space="preserve">, </w:t>
      </w:r>
      <w:r w:rsidR="00675FDA" w:rsidRPr="00DC788B">
        <w:rPr>
          <w:lang w:val="ru-RU"/>
        </w:rPr>
        <w:t>установленной</w:t>
      </w:r>
      <w:r w:rsidR="00675FDA" w:rsidRPr="00DC788B">
        <w:rPr>
          <w:lang w:val="en-GB"/>
        </w:rPr>
        <w:t xml:space="preserve"> </w:t>
      </w:r>
      <w:r w:rsidR="00675FDA" w:rsidRPr="00DC788B">
        <w:rPr>
          <w:lang w:val="ru-RU"/>
        </w:rPr>
        <w:t>для</w:t>
      </w:r>
      <w:r w:rsidR="00675FDA" w:rsidRPr="00DC788B">
        <w:rPr>
          <w:lang w:val="en-GB"/>
        </w:rPr>
        <w:t xml:space="preserve"> </w:t>
      </w:r>
      <w:r w:rsidR="00675FDA" w:rsidRPr="00DC788B">
        <w:rPr>
          <w:lang w:val="ru-RU"/>
        </w:rPr>
        <w:t>крайнего</w:t>
      </w:r>
      <w:r w:rsidR="00675FDA" w:rsidRPr="00DC788B">
        <w:rPr>
          <w:lang w:val="en-GB"/>
        </w:rPr>
        <w:t xml:space="preserve"> </w:t>
      </w:r>
      <w:r w:rsidR="00675FDA" w:rsidRPr="00DC788B">
        <w:rPr>
          <w:lang w:val="ru-RU"/>
        </w:rPr>
        <w:t>срока</w:t>
      </w:r>
      <w:r w:rsidR="00675FDA" w:rsidRPr="00DC788B">
        <w:rPr>
          <w:lang w:val="en-GB"/>
        </w:rPr>
        <w:t xml:space="preserve"> </w:t>
      </w:r>
      <w:r w:rsidR="00675FDA" w:rsidRPr="00DC788B">
        <w:rPr>
          <w:lang w:val="ru-RU"/>
        </w:rPr>
        <w:t>подачи</w:t>
      </w:r>
      <w:r w:rsidR="00675FDA" w:rsidRPr="00DC788B">
        <w:rPr>
          <w:lang w:val="en-GB"/>
        </w:rPr>
        <w:t xml:space="preserve"> </w:t>
      </w:r>
      <w:r w:rsidR="00675FDA" w:rsidRPr="00DC788B">
        <w:rPr>
          <w:lang w:val="ru-RU"/>
        </w:rPr>
        <w:t>заявок</w:t>
      </w:r>
      <w:r w:rsidR="00675FDA" w:rsidRPr="00DC788B">
        <w:rPr>
          <w:lang w:val="en-GB"/>
        </w:rPr>
        <w:t xml:space="preserve"> </w:t>
      </w:r>
      <w:r w:rsidR="00675FDA" w:rsidRPr="00DC788B">
        <w:rPr>
          <w:lang w:val="ru-RU"/>
        </w:rPr>
        <w:t>в</w:t>
      </w:r>
      <w:r w:rsidR="00675FDA" w:rsidRPr="00DC788B">
        <w:rPr>
          <w:lang w:val="en-GB"/>
        </w:rPr>
        <w:t xml:space="preserve"> </w:t>
      </w:r>
      <w:r w:rsidR="00675FDA" w:rsidRPr="00DC788B">
        <w:rPr>
          <w:lang w:val="ru-RU"/>
        </w:rPr>
        <w:t>соответствии</w:t>
      </w:r>
      <w:r w:rsidR="00675FDA" w:rsidRPr="00DC788B">
        <w:rPr>
          <w:lang w:val="en-GB"/>
        </w:rPr>
        <w:t xml:space="preserve"> </w:t>
      </w:r>
      <w:r w:rsidR="00675FDA" w:rsidRPr="00DC788B">
        <w:rPr>
          <w:lang w:val="ru-RU"/>
        </w:rPr>
        <w:t>с</w:t>
      </w:r>
      <w:r w:rsidR="00675FDA" w:rsidRPr="00DC788B">
        <w:rPr>
          <w:lang w:val="en-GB"/>
        </w:rPr>
        <w:t xml:space="preserve"> </w:t>
      </w:r>
      <w:r w:rsidR="00675FDA" w:rsidRPr="00DC788B">
        <w:rPr>
          <w:lang w:val="ru-RU"/>
        </w:rPr>
        <w:t>Тендерной</w:t>
      </w:r>
      <w:r w:rsidR="00675FDA" w:rsidRPr="00DC788B">
        <w:rPr>
          <w:lang w:val="en-GB"/>
        </w:rPr>
        <w:t xml:space="preserve"> </w:t>
      </w:r>
      <w:r w:rsidR="00675FDA" w:rsidRPr="00DC788B">
        <w:rPr>
          <w:lang w:val="ru-RU"/>
        </w:rPr>
        <w:t>документацией</w:t>
      </w:r>
      <w:r w:rsidR="00675FDA" w:rsidRPr="00DC788B">
        <w:rPr>
          <w:lang w:val="en-GB"/>
        </w:rPr>
        <w:t xml:space="preserve">, </w:t>
      </w:r>
      <w:r w:rsidR="00675FDA" w:rsidRPr="00DC788B">
        <w:rPr>
          <w:lang w:val="ru-RU"/>
        </w:rPr>
        <w:t>и</w:t>
      </w:r>
      <w:r w:rsidR="00675FDA" w:rsidRPr="00DC788B">
        <w:rPr>
          <w:lang w:val="en-GB"/>
        </w:rPr>
        <w:t xml:space="preserve"> </w:t>
      </w:r>
      <w:r w:rsidR="00675FDA" w:rsidRPr="00DC788B">
        <w:rPr>
          <w:lang w:val="ru-RU"/>
        </w:rPr>
        <w:t>она</w:t>
      </w:r>
      <w:r w:rsidR="00675FDA" w:rsidRPr="00DC788B">
        <w:rPr>
          <w:lang w:val="en-GB"/>
        </w:rPr>
        <w:t xml:space="preserve"> </w:t>
      </w:r>
      <w:r w:rsidR="00675FDA" w:rsidRPr="00DC788B">
        <w:rPr>
          <w:lang w:val="ru-RU"/>
        </w:rPr>
        <w:t>остается</w:t>
      </w:r>
      <w:r w:rsidR="00675FDA" w:rsidRPr="00DC788B">
        <w:rPr>
          <w:lang w:val="en-GB"/>
        </w:rPr>
        <w:t xml:space="preserve"> </w:t>
      </w:r>
      <w:r w:rsidR="00675FDA" w:rsidRPr="00DC788B">
        <w:rPr>
          <w:lang w:val="ru-RU"/>
        </w:rPr>
        <w:t>для</w:t>
      </w:r>
      <w:r w:rsidR="00675FDA" w:rsidRPr="00DC788B">
        <w:rPr>
          <w:lang w:val="en-GB"/>
        </w:rPr>
        <w:t xml:space="preserve"> </w:t>
      </w:r>
      <w:r w:rsidR="00675FDA" w:rsidRPr="00DC788B">
        <w:rPr>
          <w:lang w:val="ru-RU"/>
        </w:rPr>
        <w:t>нас</w:t>
      </w:r>
      <w:r w:rsidR="00675FDA" w:rsidRPr="00DC788B">
        <w:rPr>
          <w:lang w:val="en-GB"/>
        </w:rPr>
        <w:t xml:space="preserve"> </w:t>
      </w:r>
      <w:r w:rsidR="00675FDA" w:rsidRPr="00DC788B">
        <w:rPr>
          <w:lang w:val="ru-RU"/>
        </w:rPr>
        <w:t>обязательной</w:t>
      </w:r>
      <w:r w:rsidR="00675FDA" w:rsidRPr="00DC788B">
        <w:rPr>
          <w:lang w:val="en-GB"/>
        </w:rPr>
        <w:t xml:space="preserve"> </w:t>
      </w:r>
      <w:r w:rsidR="00675FDA" w:rsidRPr="00DC788B">
        <w:rPr>
          <w:lang w:val="ru-RU"/>
        </w:rPr>
        <w:t>и</w:t>
      </w:r>
      <w:r w:rsidR="00675FDA" w:rsidRPr="00DC788B">
        <w:rPr>
          <w:color w:val="002060"/>
          <w:lang w:val="en-GB"/>
        </w:rPr>
        <w:t xml:space="preserve"> </w:t>
      </w:r>
      <w:r w:rsidR="00675FDA" w:rsidRPr="00DC788B">
        <w:rPr>
          <w:lang w:val="ru-RU"/>
        </w:rPr>
        <w:t>может</w:t>
      </w:r>
      <w:r w:rsidR="00675FDA" w:rsidRPr="00DC788B">
        <w:rPr>
          <w:color w:val="002060"/>
          <w:lang w:val="en-GB"/>
        </w:rPr>
        <w:t xml:space="preserve"> </w:t>
      </w:r>
      <w:r w:rsidR="00675FDA" w:rsidRPr="00DC788B">
        <w:rPr>
          <w:lang w:val="ru-RU"/>
        </w:rPr>
        <w:t>быть</w:t>
      </w:r>
      <w:r w:rsidR="00675FDA" w:rsidRPr="00DC788B">
        <w:rPr>
          <w:color w:val="002060"/>
          <w:lang w:val="en-GB"/>
        </w:rPr>
        <w:t xml:space="preserve"> </w:t>
      </w:r>
      <w:r w:rsidR="00675FDA" w:rsidRPr="00DC788B">
        <w:rPr>
          <w:lang w:val="ru-RU"/>
        </w:rPr>
        <w:t>принята</w:t>
      </w:r>
      <w:r w:rsidR="00675FDA" w:rsidRPr="00DC788B">
        <w:rPr>
          <w:color w:val="002060"/>
          <w:lang w:val="en-GB"/>
        </w:rPr>
        <w:t xml:space="preserve"> </w:t>
      </w:r>
      <w:r w:rsidR="00675FDA" w:rsidRPr="00DC788B">
        <w:rPr>
          <w:lang w:val="ru-RU"/>
        </w:rPr>
        <w:t>в</w:t>
      </w:r>
      <w:r w:rsidR="00675FDA" w:rsidRPr="00DC788B">
        <w:rPr>
          <w:color w:val="002060"/>
          <w:lang w:val="en-GB"/>
        </w:rPr>
        <w:t xml:space="preserve"> </w:t>
      </w:r>
      <w:r w:rsidR="00675FDA" w:rsidRPr="00DC788B">
        <w:rPr>
          <w:lang w:val="ru-RU"/>
        </w:rPr>
        <w:t>любое</w:t>
      </w:r>
      <w:r w:rsidR="00675FDA" w:rsidRPr="00DC788B">
        <w:rPr>
          <w:color w:val="002060"/>
          <w:lang w:val="en-GB"/>
        </w:rPr>
        <w:t xml:space="preserve"> </w:t>
      </w:r>
      <w:r w:rsidR="00675FDA" w:rsidRPr="00DC788B">
        <w:rPr>
          <w:lang w:val="ru-RU"/>
        </w:rPr>
        <w:t>время</w:t>
      </w:r>
      <w:r w:rsidR="00675FDA" w:rsidRPr="00DC788B">
        <w:rPr>
          <w:color w:val="002060"/>
          <w:lang w:val="en-GB"/>
        </w:rPr>
        <w:t xml:space="preserve"> </w:t>
      </w:r>
      <w:r w:rsidR="00675FDA" w:rsidRPr="00DC788B">
        <w:rPr>
          <w:lang w:val="ru-RU"/>
        </w:rPr>
        <w:t>до</w:t>
      </w:r>
      <w:r w:rsidR="00675FDA" w:rsidRPr="00DC788B">
        <w:rPr>
          <w:color w:val="002060"/>
          <w:lang w:val="en-GB"/>
        </w:rPr>
        <w:t xml:space="preserve"> </w:t>
      </w:r>
      <w:r w:rsidR="00675FDA" w:rsidRPr="00DC788B">
        <w:rPr>
          <w:lang w:val="ru-RU"/>
        </w:rPr>
        <w:t>истечения</w:t>
      </w:r>
      <w:r w:rsidR="00675FDA" w:rsidRPr="00DC788B">
        <w:rPr>
          <w:color w:val="002060"/>
          <w:lang w:val="en-GB"/>
        </w:rPr>
        <w:t xml:space="preserve"> </w:t>
      </w:r>
      <w:r w:rsidR="00675FDA" w:rsidRPr="00DC788B">
        <w:rPr>
          <w:lang w:val="ru-RU"/>
        </w:rPr>
        <w:t>этого</w:t>
      </w:r>
      <w:r w:rsidR="00675FDA" w:rsidRPr="00DC788B">
        <w:rPr>
          <w:color w:val="002060"/>
          <w:lang w:val="en-GB"/>
        </w:rPr>
        <w:t xml:space="preserve"> </w:t>
      </w:r>
      <w:r w:rsidR="00675FDA" w:rsidRPr="00DC788B">
        <w:rPr>
          <w:lang w:val="ru-RU"/>
        </w:rPr>
        <w:t>срока</w:t>
      </w:r>
      <w:r w:rsidRPr="00DC788B">
        <w:t>;</w:t>
      </w:r>
    </w:p>
    <w:p w14:paraId="3965A736" w14:textId="0403A400" w:rsidR="00B33550" w:rsidRPr="00DC788B" w:rsidRDefault="09B50091" w:rsidP="00C64EF0">
      <w:pPr>
        <w:pStyle w:val="a"/>
      </w:pPr>
      <w:r w:rsidRPr="00DC788B">
        <w:t>If our bid is accepted, we commit to obtain a Performance Security in accordance with the Bidding Document</w:t>
      </w:r>
      <w:r w:rsidR="567322AE" w:rsidRPr="00DC788B">
        <w:t xml:space="preserve">/ </w:t>
      </w:r>
      <w:r w:rsidR="567322AE" w:rsidRPr="00DC788B">
        <w:rPr>
          <w:lang w:val="ru-RU"/>
        </w:rPr>
        <w:t>Если</w:t>
      </w:r>
      <w:r w:rsidR="567322AE" w:rsidRPr="00DC788B">
        <w:rPr>
          <w:color w:val="002060"/>
        </w:rPr>
        <w:t xml:space="preserve"> </w:t>
      </w:r>
      <w:r w:rsidR="567322AE" w:rsidRPr="00DC788B">
        <w:rPr>
          <w:lang w:val="ru-RU"/>
        </w:rPr>
        <w:t>наша</w:t>
      </w:r>
      <w:r w:rsidR="567322AE" w:rsidRPr="00DC788B">
        <w:rPr>
          <w:color w:val="002060"/>
        </w:rPr>
        <w:t xml:space="preserve"> </w:t>
      </w:r>
      <w:r w:rsidR="567322AE" w:rsidRPr="00DC788B">
        <w:rPr>
          <w:lang w:val="ru-RU"/>
        </w:rPr>
        <w:t>заявка</w:t>
      </w:r>
      <w:r w:rsidR="567322AE" w:rsidRPr="00DC788B">
        <w:rPr>
          <w:color w:val="002060"/>
        </w:rPr>
        <w:t xml:space="preserve"> </w:t>
      </w:r>
      <w:r w:rsidR="567322AE" w:rsidRPr="00DC788B">
        <w:rPr>
          <w:lang w:val="ru-RU"/>
        </w:rPr>
        <w:t>будет</w:t>
      </w:r>
      <w:r w:rsidR="567322AE" w:rsidRPr="00DC788B">
        <w:rPr>
          <w:color w:val="002060"/>
        </w:rPr>
        <w:t xml:space="preserve"> </w:t>
      </w:r>
      <w:r w:rsidR="567322AE" w:rsidRPr="00DC788B">
        <w:rPr>
          <w:lang w:val="ru-RU"/>
        </w:rPr>
        <w:t>принята</w:t>
      </w:r>
      <w:r w:rsidR="567322AE" w:rsidRPr="00DC788B">
        <w:rPr>
          <w:color w:val="002060"/>
        </w:rPr>
        <w:t xml:space="preserve">, </w:t>
      </w:r>
      <w:r w:rsidR="567322AE" w:rsidRPr="00DC788B">
        <w:rPr>
          <w:lang w:val="ru-RU"/>
        </w:rPr>
        <w:t>мы</w:t>
      </w:r>
      <w:r w:rsidR="567322AE" w:rsidRPr="00DC788B">
        <w:rPr>
          <w:color w:val="002060"/>
        </w:rPr>
        <w:t xml:space="preserve"> </w:t>
      </w:r>
      <w:r w:rsidR="567322AE" w:rsidRPr="00DC788B">
        <w:rPr>
          <w:lang w:val="ru-RU"/>
        </w:rPr>
        <w:t>обязуемся</w:t>
      </w:r>
      <w:r w:rsidR="567322AE" w:rsidRPr="00DC788B">
        <w:rPr>
          <w:color w:val="002060"/>
        </w:rPr>
        <w:t xml:space="preserve"> </w:t>
      </w:r>
      <w:r w:rsidR="567322AE" w:rsidRPr="00DC788B">
        <w:rPr>
          <w:lang w:val="ru-RU"/>
        </w:rPr>
        <w:t>получить</w:t>
      </w:r>
      <w:r w:rsidR="567322AE" w:rsidRPr="00DC788B">
        <w:rPr>
          <w:color w:val="002060"/>
        </w:rPr>
        <w:t xml:space="preserve"> </w:t>
      </w:r>
      <w:r w:rsidR="567322AE" w:rsidRPr="00DC788B">
        <w:rPr>
          <w:lang w:val="ru-RU"/>
        </w:rPr>
        <w:t>Гарантию</w:t>
      </w:r>
      <w:r w:rsidR="567322AE" w:rsidRPr="00DC788B">
        <w:rPr>
          <w:color w:val="002060"/>
        </w:rPr>
        <w:t xml:space="preserve"> </w:t>
      </w:r>
      <w:r w:rsidR="567322AE" w:rsidRPr="00DC788B">
        <w:rPr>
          <w:lang w:val="ru-RU"/>
        </w:rPr>
        <w:t>исполнения</w:t>
      </w:r>
      <w:r w:rsidR="567322AE" w:rsidRPr="00DC788B">
        <w:rPr>
          <w:color w:val="002060"/>
        </w:rPr>
        <w:t xml:space="preserve"> </w:t>
      </w:r>
      <w:r w:rsidR="567322AE" w:rsidRPr="00DC788B">
        <w:rPr>
          <w:lang w:val="ru-RU"/>
        </w:rPr>
        <w:t>в</w:t>
      </w:r>
      <w:r w:rsidR="567322AE" w:rsidRPr="00DC788B">
        <w:rPr>
          <w:color w:val="002060"/>
        </w:rPr>
        <w:t xml:space="preserve"> </w:t>
      </w:r>
      <w:r w:rsidR="567322AE" w:rsidRPr="00DC788B">
        <w:rPr>
          <w:lang w:val="ru-RU"/>
        </w:rPr>
        <w:t>соответствии</w:t>
      </w:r>
      <w:r w:rsidR="567322AE" w:rsidRPr="00DC788B">
        <w:rPr>
          <w:color w:val="002060"/>
        </w:rPr>
        <w:t xml:space="preserve"> </w:t>
      </w:r>
      <w:r w:rsidR="567322AE" w:rsidRPr="00DC788B">
        <w:rPr>
          <w:lang w:val="ru-RU"/>
        </w:rPr>
        <w:t>с</w:t>
      </w:r>
      <w:r w:rsidR="567322AE" w:rsidRPr="00DC788B">
        <w:rPr>
          <w:color w:val="002060"/>
        </w:rPr>
        <w:t xml:space="preserve"> </w:t>
      </w:r>
      <w:r w:rsidR="567322AE" w:rsidRPr="00DC788B">
        <w:rPr>
          <w:lang w:val="ru-RU"/>
        </w:rPr>
        <w:t>Тендерной</w:t>
      </w:r>
      <w:r w:rsidR="567322AE" w:rsidRPr="00DC788B">
        <w:rPr>
          <w:color w:val="002060"/>
        </w:rPr>
        <w:t xml:space="preserve"> </w:t>
      </w:r>
      <w:r w:rsidR="567322AE" w:rsidRPr="00DC788B">
        <w:rPr>
          <w:lang w:val="ru-RU"/>
        </w:rPr>
        <w:t>документацией</w:t>
      </w:r>
      <w:r w:rsidRPr="00DC788B">
        <w:t>;</w:t>
      </w:r>
    </w:p>
    <w:p w14:paraId="0BCCA5E7" w14:textId="434AECE7" w:rsidR="00B33550" w:rsidRPr="00DC788B" w:rsidRDefault="00B33550" w:rsidP="00C64EF0">
      <w:pPr>
        <w:pStyle w:val="a"/>
        <w:numPr>
          <w:ilvl w:val="0"/>
          <w:numId w:val="29"/>
        </w:numPr>
      </w:pPr>
      <w:r w:rsidRPr="00DC788B">
        <w:lastRenderedPageBreak/>
        <w:t xml:space="preserve">We do </w:t>
      </w:r>
      <w:r w:rsidRPr="00DC788B">
        <w:rPr>
          <w:spacing w:val="-2"/>
        </w:rPr>
        <w:t xml:space="preserve">not </w:t>
      </w:r>
      <w:r w:rsidRPr="00DC788B">
        <w:t>have any conflict of</w:t>
      </w:r>
      <w:r w:rsidRPr="00DC788B">
        <w:rPr>
          <w:spacing w:val="-2"/>
        </w:rPr>
        <w:t xml:space="preserve"> </w:t>
      </w:r>
      <w:r w:rsidRPr="00DC788B">
        <w:t>interest</w:t>
      </w:r>
      <w:r w:rsidRPr="00DC788B">
        <w:rPr>
          <w:spacing w:val="-4"/>
        </w:rPr>
        <w:t xml:space="preserve"> </w:t>
      </w:r>
      <w:r w:rsidRPr="00DC788B">
        <w:t>in</w:t>
      </w:r>
      <w:r w:rsidRPr="00DC788B">
        <w:rPr>
          <w:spacing w:val="-3"/>
        </w:rPr>
        <w:t xml:space="preserve"> </w:t>
      </w:r>
      <w:r w:rsidRPr="00DC788B">
        <w:t>accordance</w:t>
      </w:r>
      <w:r w:rsidRPr="00DC788B">
        <w:rPr>
          <w:spacing w:val="-4"/>
        </w:rPr>
        <w:t xml:space="preserve"> </w:t>
      </w:r>
      <w:r w:rsidRPr="00DC788B">
        <w:t>with</w:t>
      </w:r>
      <w:r w:rsidRPr="00DC788B">
        <w:rPr>
          <w:spacing w:val="-3"/>
        </w:rPr>
        <w:t xml:space="preserve"> </w:t>
      </w:r>
      <w:r w:rsidRPr="00DC788B">
        <w:t>the</w:t>
      </w:r>
      <w:r w:rsidRPr="00DC788B">
        <w:rPr>
          <w:spacing w:val="-1"/>
        </w:rPr>
        <w:t xml:space="preserve"> </w:t>
      </w:r>
      <w:r w:rsidRPr="00DC788B">
        <w:t>Instructions</w:t>
      </w:r>
      <w:r w:rsidRPr="00DC788B">
        <w:rPr>
          <w:spacing w:val="-4"/>
        </w:rPr>
        <w:t xml:space="preserve"> </w:t>
      </w:r>
      <w:r w:rsidRPr="00DC788B">
        <w:t>to Bidders</w:t>
      </w:r>
      <w:r w:rsidRPr="00DC788B">
        <w:rPr>
          <w:spacing w:val="-4"/>
        </w:rPr>
        <w:t xml:space="preserve"> </w:t>
      </w:r>
      <w:r w:rsidRPr="00DC788B">
        <w:t>of</w:t>
      </w:r>
      <w:r w:rsidRPr="00DC788B">
        <w:rPr>
          <w:spacing w:val="-2"/>
        </w:rPr>
        <w:t xml:space="preserve"> </w:t>
      </w:r>
      <w:r w:rsidRPr="00DC788B">
        <w:t>this</w:t>
      </w:r>
      <w:r w:rsidRPr="00DC788B">
        <w:rPr>
          <w:spacing w:val="-2"/>
        </w:rPr>
        <w:t xml:space="preserve"> </w:t>
      </w:r>
      <w:r w:rsidRPr="00DC788B">
        <w:t>bidding</w:t>
      </w:r>
      <w:r w:rsidRPr="00DC788B">
        <w:rPr>
          <w:spacing w:val="-3"/>
        </w:rPr>
        <w:t xml:space="preserve"> </w:t>
      </w:r>
      <w:r w:rsidRPr="00DC788B">
        <w:t>document</w:t>
      </w:r>
      <w:r w:rsidRPr="00DC788B">
        <w:rPr>
          <w:spacing w:val="-2"/>
        </w:rPr>
        <w:t xml:space="preserve"> acc. to ITB</w:t>
      </w:r>
      <w:r w:rsidR="00675FDA" w:rsidRPr="00DC788B">
        <w:rPr>
          <w:spacing w:val="-2"/>
        </w:rPr>
        <w:t>/</w:t>
      </w:r>
      <w:r w:rsidR="00675FDA" w:rsidRPr="00DC788B">
        <w:t xml:space="preserve"> </w:t>
      </w:r>
      <w:r w:rsidR="00675FDA" w:rsidRPr="00DC788B">
        <w:rPr>
          <w:lang w:val="ru-RU"/>
        </w:rPr>
        <w:t>Мы</w:t>
      </w:r>
      <w:r w:rsidR="00675FDA" w:rsidRPr="00DC788B">
        <w:rPr>
          <w:color w:val="002060"/>
        </w:rPr>
        <w:t xml:space="preserve"> </w:t>
      </w:r>
      <w:r w:rsidR="00675FDA" w:rsidRPr="00DC788B">
        <w:rPr>
          <w:spacing w:val="-2"/>
          <w:lang w:val="ru-RU"/>
        </w:rPr>
        <w:t>не</w:t>
      </w:r>
      <w:r w:rsidR="00675FDA" w:rsidRPr="00DC788B">
        <w:rPr>
          <w:color w:val="002060"/>
          <w:spacing w:val="-2"/>
        </w:rPr>
        <w:t xml:space="preserve"> </w:t>
      </w:r>
      <w:r w:rsidR="00675FDA" w:rsidRPr="00DC788B">
        <w:rPr>
          <w:spacing w:val="-2"/>
          <w:lang w:val="ru-RU"/>
        </w:rPr>
        <w:t>имеем</w:t>
      </w:r>
      <w:r w:rsidR="00675FDA" w:rsidRPr="00DC788B">
        <w:rPr>
          <w:color w:val="002060"/>
          <w:spacing w:val="-2"/>
        </w:rPr>
        <w:t xml:space="preserve"> </w:t>
      </w:r>
      <w:r w:rsidR="00675FDA" w:rsidRPr="00DC788B">
        <w:rPr>
          <w:lang w:val="ru-RU"/>
        </w:rPr>
        <w:t>конфликта</w:t>
      </w:r>
      <w:r w:rsidR="00675FDA" w:rsidRPr="00DC788B">
        <w:rPr>
          <w:color w:val="002060"/>
          <w:spacing w:val="-2"/>
        </w:rPr>
        <w:t xml:space="preserve"> </w:t>
      </w:r>
      <w:r w:rsidR="00675FDA" w:rsidRPr="00DC788B">
        <w:rPr>
          <w:lang w:val="ru-RU"/>
        </w:rPr>
        <w:t>интересов</w:t>
      </w:r>
      <w:r w:rsidR="00675FDA" w:rsidRPr="00DC788B">
        <w:rPr>
          <w:color w:val="002060"/>
          <w:spacing w:val="-4"/>
        </w:rPr>
        <w:t xml:space="preserve"> </w:t>
      </w:r>
      <w:r w:rsidR="00675FDA" w:rsidRPr="00DC788B">
        <w:rPr>
          <w:lang w:val="ru-RU"/>
        </w:rPr>
        <w:t>в</w:t>
      </w:r>
      <w:r w:rsidR="00675FDA" w:rsidRPr="00DC788B">
        <w:rPr>
          <w:color w:val="002060"/>
          <w:spacing w:val="-3"/>
        </w:rPr>
        <w:t xml:space="preserve"> </w:t>
      </w:r>
      <w:r w:rsidR="00675FDA" w:rsidRPr="00DC788B">
        <w:rPr>
          <w:lang w:val="ru-RU"/>
        </w:rPr>
        <w:t>соответствие</w:t>
      </w:r>
      <w:r w:rsidR="00675FDA" w:rsidRPr="00DC788B">
        <w:rPr>
          <w:color w:val="002060"/>
          <w:spacing w:val="-4"/>
        </w:rPr>
        <w:t xml:space="preserve"> </w:t>
      </w:r>
      <w:r w:rsidR="00675FDA" w:rsidRPr="00DC788B">
        <w:rPr>
          <w:lang w:val="ru-RU"/>
        </w:rPr>
        <w:t>с</w:t>
      </w:r>
      <w:r w:rsidR="00675FDA" w:rsidRPr="00DC788B">
        <w:rPr>
          <w:color w:val="002060"/>
          <w:spacing w:val="-3"/>
        </w:rPr>
        <w:t xml:space="preserve"> </w:t>
      </w:r>
      <w:r w:rsidR="00675FDA" w:rsidRPr="00DC788B">
        <w:rPr>
          <w:lang w:val="ru-RU"/>
        </w:rPr>
        <w:t>Инструкцией</w:t>
      </w:r>
      <w:r w:rsidR="00675FDA" w:rsidRPr="00DC788B">
        <w:rPr>
          <w:color w:val="002060"/>
          <w:spacing w:val="-4"/>
        </w:rPr>
        <w:t xml:space="preserve"> </w:t>
      </w:r>
      <w:r w:rsidR="00675FDA" w:rsidRPr="00DC788B">
        <w:rPr>
          <w:spacing w:val="-4"/>
          <w:lang w:val="ru-RU"/>
        </w:rPr>
        <w:t>для</w:t>
      </w:r>
      <w:r w:rsidR="00675FDA" w:rsidRPr="00DC788B">
        <w:rPr>
          <w:color w:val="002060"/>
          <w:spacing w:val="-4"/>
        </w:rPr>
        <w:t xml:space="preserve"> </w:t>
      </w:r>
      <w:r w:rsidR="00675FDA" w:rsidRPr="00DC788B">
        <w:rPr>
          <w:lang w:val="ru-RU"/>
        </w:rPr>
        <w:t>участников</w:t>
      </w:r>
      <w:r w:rsidR="00675FDA" w:rsidRPr="00DC788B">
        <w:rPr>
          <w:color w:val="002060"/>
        </w:rPr>
        <w:t xml:space="preserve"> </w:t>
      </w:r>
      <w:r w:rsidR="00675FDA" w:rsidRPr="00DC788B">
        <w:rPr>
          <w:lang w:val="ru-RU"/>
        </w:rPr>
        <w:t>тендера</w:t>
      </w:r>
      <w:r w:rsidR="00675FDA" w:rsidRPr="00DC788B">
        <w:rPr>
          <w:color w:val="002060"/>
        </w:rPr>
        <w:t xml:space="preserve"> </w:t>
      </w:r>
      <w:r w:rsidR="00675FDA" w:rsidRPr="00DC788B">
        <w:rPr>
          <w:lang w:val="ru-RU"/>
        </w:rPr>
        <w:t>данного</w:t>
      </w:r>
      <w:r w:rsidR="00675FDA" w:rsidRPr="00DC788B">
        <w:rPr>
          <w:color w:val="002060"/>
        </w:rPr>
        <w:t xml:space="preserve"> </w:t>
      </w:r>
      <w:r w:rsidR="00675FDA" w:rsidRPr="00DC788B">
        <w:rPr>
          <w:lang w:val="ru-RU"/>
        </w:rPr>
        <w:t>тендерного</w:t>
      </w:r>
      <w:r w:rsidR="00675FDA" w:rsidRPr="00DC788B">
        <w:rPr>
          <w:color w:val="002060"/>
          <w:spacing w:val="-3"/>
        </w:rPr>
        <w:t xml:space="preserve"> </w:t>
      </w:r>
      <w:r w:rsidR="00675FDA" w:rsidRPr="00DC788B">
        <w:rPr>
          <w:lang w:val="ru-RU"/>
        </w:rPr>
        <w:t>документа</w:t>
      </w:r>
      <w:r w:rsidRPr="00DC788B">
        <w:t>;</w:t>
      </w:r>
    </w:p>
    <w:p w14:paraId="3C4D8EB8" w14:textId="0ABE4738" w:rsidR="00A77C89" w:rsidRPr="00DC788B" w:rsidRDefault="00B33550" w:rsidP="00C64EF0">
      <w:pPr>
        <w:pStyle w:val="a"/>
        <w:numPr>
          <w:ilvl w:val="0"/>
          <w:numId w:val="29"/>
        </w:numPr>
      </w:pPr>
      <w:r w:rsidRPr="00DC788B">
        <w:t>We are not participating, as a Bidder or as a subcontractor, in more than one bid in this bidding process in accordance with the ITB other than alternative offers submitted in accordance with ITB (if</w:t>
      </w:r>
      <w:r w:rsidRPr="00DC788B">
        <w:rPr>
          <w:spacing w:val="-3"/>
        </w:rPr>
        <w:t xml:space="preserve"> </w:t>
      </w:r>
      <w:r w:rsidRPr="00DC788B">
        <w:t>any)</w:t>
      </w:r>
      <w:r w:rsidR="00675FDA" w:rsidRPr="00DC788B">
        <w:t xml:space="preserve">/ </w:t>
      </w:r>
      <w:r w:rsidR="00675FDA" w:rsidRPr="00DC788B">
        <w:rPr>
          <w:lang w:val="ru-RU"/>
        </w:rPr>
        <w:t>Мы</w:t>
      </w:r>
      <w:r w:rsidR="00675FDA" w:rsidRPr="00DC788B">
        <w:rPr>
          <w:color w:val="002060"/>
        </w:rPr>
        <w:t xml:space="preserve"> </w:t>
      </w:r>
      <w:r w:rsidR="00675FDA" w:rsidRPr="00DC788B">
        <w:rPr>
          <w:lang w:val="ru-RU"/>
        </w:rPr>
        <w:t>не</w:t>
      </w:r>
      <w:r w:rsidR="00675FDA" w:rsidRPr="00DC788B">
        <w:rPr>
          <w:color w:val="002060"/>
        </w:rPr>
        <w:t xml:space="preserve"> </w:t>
      </w:r>
      <w:r w:rsidR="00675FDA" w:rsidRPr="00DC788B">
        <w:rPr>
          <w:lang w:val="ru-RU"/>
        </w:rPr>
        <w:t>участвуем</w:t>
      </w:r>
      <w:r w:rsidR="00675FDA" w:rsidRPr="00DC788B">
        <w:rPr>
          <w:color w:val="002060"/>
        </w:rPr>
        <w:t xml:space="preserve"> </w:t>
      </w:r>
      <w:r w:rsidR="00675FDA" w:rsidRPr="00DC788B">
        <w:rPr>
          <w:lang w:val="ru-RU"/>
        </w:rPr>
        <w:t>в</w:t>
      </w:r>
      <w:r w:rsidR="00675FDA" w:rsidRPr="00DC788B">
        <w:rPr>
          <w:color w:val="002060"/>
        </w:rPr>
        <w:t xml:space="preserve"> </w:t>
      </w:r>
      <w:r w:rsidR="00675FDA" w:rsidRPr="00DC788B">
        <w:rPr>
          <w:lang w:val="ru-RU"/>
        </w:rPr>
        <w:t>качестве</w:t>
      </w:r>
      <w:r w:rsidR="00675FDA" w:rsidRPr="00DC788B">
        <w:rPr>
          <w:color w:val="002060"/>
        </w:rPr>
        <w:t xml:space="preserve"> </w:t>
      </w:r>
      <w:r w:rsidR="00675FDA" w:rsidRPr="00DC788B">
        <w:rPr>
          <w:lang w:val="ru-RU"/>
        </w:rPr>
        <w:t>участника</w:t>
      </w:r>
      <w:r w:rsidR="00675FDA" w:rsidRPr="00DC788B">
        <w:rPr>
          <w:color w:val="002060"/>
        </w:rPr>
        <w:t xml:space="preserve"> </w:t>
      </w:r>
      <w:r w:rsidR="00675FDA" w:rsidRPr="00DC788B">
        <w:rPr>
          <w:lang w:val="ru-RU"/>
        </w:rPr>
        <w:t>тендера</w:t>
      </w:r>
      <w:r w:rsidR="00675FDA" w:rsidRPr="00DC788B">
        <w:rPr>
          <w:color w:val="002060"/>
        </w:rPr>
        <w:t xml:space="preserve"> </w:t>
      </w:r>
      <w:r w:rsidR="00675FDA" w:rsidRPr="00DC788B">
        <w:rPr>
          <w:lang w:val="ru-RU"/>
        </w:rPr>
        <w:t>или</w:t>
      </w:r>
      <w:r w:rsidR="00675FDA" w:rsidRPr="00DC788B">
        <w:rPr>
          <w:color w:val="002060"/>
        </w:rPr>
        <w:t xml:space="preserve"> </w:t>
      </w:r>
      <w:r w:rsidR="00675FDA" w:rsidRPr="00DC788B">
        <w:rPr>
          <w:lang w:val="ru-RU"/>
        </w:rPr>
        <w:t>субподрядчика</w:t>
      </w:r>
      <w:r w:rsidR="00675FDA" w:rsidRPr="00DC788B">
        <w:rPr>
          <w:color w:val="002060"/>
        </w:rPr>
        <w:t xml:space="preserve"> </w:t>
      </w:r>
      <w:r w:rsidR="00675FDA" w:rsidRPr="00DC788B">
        <w:rPr>
          <w:lang w:val="ru-RU"/>
        </w:rPr>
        <w:t>более</w:t>
      </w:r>
      <w:r w:rsidR="00675FDA" w:rsidRPr="00DC788B">
        <w:rPr>
          <w:color w:val="002060"/>
        </w:rPr>
        <w:t xml:space="preserve"> </w:t>
      </w:r>
      <w:r w:rsidR="00675FDA" w:rsidRPr="00DC788B">
        <w:rPr>
          <w:lang w:val="ru-RU"/>
        </w:rPr>
        <w:t>чем</w:t>
      </w:r>
      <w:r w:rsidR="00675FDA" w:rsidRPr="00DC788B">
        <w:rPr>
          <w:color w:val="002060"/>
        </w:rPr>
        <w:t xml:space="preserve"> </w:t>
      </w:r>
      <w:r w:rsidR="00675FDA" w:rsidRPr="00DC788B">
        <w:rPr>
          <w:lang w:val="ru-RU"/>
        </w:rPr>
        <w:t>в</w:t>
      </w:r>
      <w:r w:rsidR="00675FDA" w:rsidRPr="00DC788B">
        <w:rPr>
          <w:color w:val="002060"/>
        </w:rPr>
        <w:t xml:space="preserve"> </w:t>
      </w:r>
      <w:r w:rsidR="00675FDA" w:rsidRPr="00DC788B">
        <w:rPr>
          <w:lang w:val="ru-RU"/>
        </w:rPr>
        <w:t>одном</w:t>
      </w:r>
      <w:r w:rsidR="00675FDA" w:rsidRPr="00DC788B">
        <w:rPr>
          <w:color w:val="002060"/>
        </w:rPr>
        <w:t xml:space="preserve"> </w:t>
      </w:r>
      <w:r w:rsidR="00675FDA" w:rsidRPr="00DC788B">
        <w:rPr>
          <w:lang w:val="ru-RU"/>
        </w:rPr>
        <w:t>предложении</w:t>
      </w:r>
      <w:r w:rsidR="00675FDA" w:rsidRPr="00DC788B">
        <w:rPr>
          <w:color w:val="002060"/>
        </w:rPr>
        <w:t xml:space="preserve"> </w:t>
      </w:r>
      <w:r w:rsidR="00675FDA" w:rsidRPr="00DC788B">
        <w:rPr>
          <w:lang w:val="ru-RU"/>
        </w:rPr>
        <w:t>в</w:t>
      </w:r>
      <w:r w:rsidR="00675FDA" w:rsidRPr="00DC788B">
        <w:rPr>
          <w:color w:val="002060"/>
        </w:rPr>
        <w:t xml:space="preserve"> </w:t>
      </w:r>
      <w:r w:rsidR="00675FDA" w:rsidRPr="00DC788B">
        <w:rPr>
          <w:lang w:val="ru-RU"/>
        </w:rPr>
        <w:t>данном</w:t>
      </w:r>
      <w:r w:rsidR="00675FDA" w:rsidRPr="00DC788B">
        <w:rPr>
          <w:color w:val="002060"/>
        </w:rPr>
        <w:t xml:space="preserve"> </w:t>
      </w:r>
      <w:r w:rsidR="00675FDA" w:rsidRPr="00DC788B">
        <w:rPr>
          <w:lang w:val="ru-RU"/>
        </w:rPr>
        <w:t>тендерном</w:t>
      </w:r>
      <w:r w:rsidR="00675FDA" w:rsidRPr="00DC788B">
        <w:rPr>
          <w:color w:val="002060"/>
        </w:rPr>
        <w:t xml:space="preserve"> </w:t>
      </w:r>
      <w:r w:rsidR="00675FDA" w:rsidRPr="00DC788B">
        <w:rPr>
          <w:lang w:val="ru-RU"/>
        </w:rPr>
        <w:t>процессе</w:t>
      </w:r>
      <w:r w:rsidR="00675FDA" w:rsidRPr="00DC788B">
        <w:rPr>
          <w:color w:val="002060"/>
        </w:rPr>
        <w:t xml:space="preserve"> </w:t>
      </w:r>
      <w:r w:rsidR="00675FDA" w:rsidRPr="00DC788B">
        <w:rPr>
          <w:lang w:val="ru-RU"/>
        </w:rPr>
        <w:t>в</w:t>
      </w:r>
      <w:r w:rsidR="00675FDA" w:rsidRPr="00DC788B">
        <w:rPr>
          <w:color w:val="002060"/>
        </w:rPr>
        <w:t xml:space="preserve"> </w:t>
      </w:r>
      <w:r w:rsidR="00675FDA" w:rsidRPr="00DC788B">
        <w:rPr>
          <w:lang w:val="ru-RU"/>
        </w:rPr>
        <w:t>соответствии</w:t>
      </w:r>
      <w:r w:rsidR="00675FDA" w:rsidRPr="00DC788B">
        <w:t xml:space="preserve"> </w:t>
      </w:r>
      <w:r w:rsidR="00675FDA" w:rsidRPr="00DC788B">
        <w:rPr>
          <w:lang w:val="ru-RU"/>
        </w:rPr>
        <w:t>с</w:t>
      </w:r>
      <w:r w:rsidR="00675FDA" w:rsidRPr="00DC788B">
        <w:t xml:space="preserve"> ITB, </w:t>
      </w:r>
      <w:r w:rsidR="00675FDA" w:rsidRPr="00DC788B">
        <w:rPr>
          <w:lang w:val="ru-RU"/>
        </w:rPr>
        <w:t>за</w:t>
      </w:r>
      <w:r w:rsidR="00675FDA" w:rsidRPr="00DC788B">
        <w:t xml:space="preserve"> </w:t>
      </w:r>
      <w:r w:rsidR="00675FDA" w:rsidRPr="00DC788B">
        <w:rPr>
          <w:lang w:val="ru-RU"/>
        </w:rPr>
        <w:t>исключением</w:t>
      </w:r>
      <w:r w:rsidR="00675FDA" w:rsidRPr="00DC788B">
        <w:t xml:space="preserve"> </w:t>
      </w:r>
      <w:r w:rsidR="00675FDA" w:rsidRPr="00DC788B">
        <w:rPr>
          <w:lang w:val="ru-RU"/>
        </w:rPr>
        <w:t>альтернативных</w:t>
      </w:r>
      <w:r w:rsidR="00675FDA" w:rsidRPr="00DC788B">
        <w:t xml:space="preserve"> </w:t>
      </w:r>
      <w:r w:rsidR="00675FDA" w:rsidRPr="00DC788B">
        <w:rPr>
          <w:lang w:val="ru-RU"/>
        </w:rPr>
        <w:t>предложений</w:t>
      </w:r>
      <w:r w:rsidR="00675FDA" w:rsidRPr="00DC788B">
        <w:t xml:space="preserve">, </w:t>
      </w:r>
      <w:r w:rsidR="00675FDA" w:rsidRPr="00DC788B">
        <w:rPr>
          <w:lang w:val="ru-RU"/>
        </w:rPr>
        <w:t>представленных</w:t>
      </w:r>
      <w:r w:rsidR="00675FDA" w:rsidRPr="00DC788B">
        <w:t xml:space="preserve"> </w:t>
      </w:r>
      <w:r w:rsidR="00675FDA" w:rsidRPr="00DC788B">
        <w:rPr>
          <w:lang w:val="ru-RU"/>
        </w:rPr>
        <w:t>в</w:t>
      </w:r>
      <w:r w:rsidR="00675FDA" w:rsidRPr="00DC788B">
        <w:t xml:space="preserve"> </w:t>
      </w:r>
      <w:r w:rsidR="00675FDA" w:rsidRPr="00DC788B">
        <w:rPr>
          <w:lang w:val="ru-RU"/>
        </w:rPr>
        <w:t>соответствии</w:t>
      </w:r>
      <w:r w:rsidR="00675FDA" w:rsidRPr="00DC788B">
        <w:t xml:space="preserve"> </w:t>
      </w:r>
      <w:r w:rsidR="00675FDA" w:rsidRPr="00DC788B">
        <w:rPr>
          <w:lang w:val="ru-RU"/>
        </w:rPr>
        <w:t>с</w:t>
      </w:r>
      <w:r w:rsidR="00675FDA" w:rsidRPr="00DC788B">
        <w:t xml:space="preserve"> ITB (</w:t>
      </w:r>
      <w:r w:rsidR="00675FDA" w:rsidRPr="00DC788B">
        <w:rPr>
          <w:lang w:val="ru-RU"/>
        </w:rPr>
        <w:t>при</w:t>
      </w:r>
      <w:r w:rsidR="00675FDA" w:rsidRPr="00DC788B">
        <w:t xml:space="preserve"> </w:t>
      </w:r>
      <w:r w:rsidR="00675FDA" w:rsidRPr="00DC788B">
        <w:rPr>
          <w:lang w:val="ru-RU"/>
        </w:rPr>
        <w:t>наличии</w:t>
      </w:r>
      <w:r w:rsidR="00675FDA" w:rsidRPr="00DC788B">
        <w:t>)</w:t>
      </w:r>
      <w:r w:rsidRPr="00DC788B">
        <w:t>;</w:t>
      </w:r>
      <w:r w:rsidRPr="00DC788B">
        <w:tab/>
      </w:r>
    </w:p>
    <w:p w14:paraId="450535E1" w14:textId="3DBF2E1F" w:rsidR="00B33550" w:rsidRPr="00DC788B" w:rsidRDefault="00B33550" w:rsidP="00C64EF0">
      <w:pPr>
        <w:pStyle w:val="a"/>
        <w:numPr>
          <w:ilvl w:val="0"/>
          <w:numId w:val="29"/>
        </w:numPr>
      </w:pPr>
      <w:r w:rsidRPr="00DC788B">
        <w:t xml:space="preserve">We have not been declared ineligible, under the </w:t>
      </w:r>
      <w:r w:rsidR="001E1EE5" w:rsidRPr="00DC788B">
        <w:t>Implementing Partner</w:t>
      </w:r>
      <w:r w:rsidRPr="00DC788B">
        <w:t>’s country laws or official regulations or by an act of compliance with a decision of the United Nations Security Council</w:t>
      </w:r>
      <w:r w:rsidR="00675FDA" w:rsidRPr="00DC788B">
        <w:t xml:space="preserve">/ </w:t>
      </w:r>
      <w:r w:rsidR="00675FDA" w:rsidRPr="00DC788B">
        <w:rPr>
          <w:lang w:val="ru-RU"/>
        </w:rPr>
        <w:t>Мы</w:t>
      </w:r>
      <w:r w:rsidR="00675FDA" w:rsidRPr="00DC788B">
        <w:rPr>
          <w:color w:val="002060"/>
        </w:rPr>
        <w:t xml:space="preserve"> </w:t>
      </w:r>
      <w:r w:rsidR="00675FDA" w:rsidRPr="00DC788B">
        <w:rPr>
          <w:lang w:val="ru-RU"/>
        </w:rPr>
        <w:t>не</w:t>
      </w:r>
      <w:r w:rsidR="00675FDA" w:rsidRPr="00DC788B">
        <w:rPr>
          <w:color w:val="002060"/>
        </w:rPr>
        <w:t xml:space="preserve"> </w:t>
      </w:r>
      <w:r w:rsidR="00675FDA" w:rsidRPr="00DC788B">
        <w:rPr>
          <w:lang w:val="ru-RU"/>
        </w:rPr>
        <w:t>были</w:t>
      </w:r>
      <w:r w:rsidR="00675FDA" w:rsidRPr="00DC788B">
        <w:rPr>
          <w:color w:val="002060"/>
        </w:rPr>
        <w:t xml:space="preserve"> </w:t>
      </w:r>
      <w:r w:rsidR="00675FDA" w:rsidRPr="00DC788B">
        <w:rPr>
          <w:lang w:val="ru-RU"/>
        </w:rPr>
        <w:t>объявлены</w:t>
      </w:r>
      <w:r w:rsidR="00675FDA" w:rsidRPr="00DC788B">
        <w:rPr>
          <w:color w:val="002060"/>
        </w:rPr>
        <w:t xml:space="preserve"> </w:t>
      </w:r>
      <w:r w:rsidR="00675FDA" w:rsidRPr="00DC788B">
        <w:rPr>
          <w:lang w:val="ru-RU"/>
        </w:rPr>
        <w:t>неправомочными</w:t>
      </w:r>
      <w:r w:rsidR="00675FDA" w:rsidRPr="00DC788B">
        <w:rPr>
          <w:color w:val="002060"/>
        </w:rPr>
        <w:t xml:space="preserve"> </w:t>
      </w:r>
      <w:r w:rsidR="00675FDA" w:rsidRPr="00DC788B">
        <w:rPr>
          <w:lang w:val="ru-RU"/>
        </w:rPr>
        <w:t>в</w:t>
      </w:r>
      <w:r w:rsidR="00675FDA" w:rsidRPr="00DC788B">
        <w:rPr>
          <w:color w:val="002060"/>
        </w:rPr>
        <w:t xml:space="preserve"> </w:t>
      </w:r>
      <w:r w:rsidR="00675FDA" w:rsidRPr="00DC788B">
        <w:rPr>
          <w:lang w:val="ru-RU"/>
        </w:rPr>
        <w:t>соответствии</w:t>
      </w:r>
      <w:r w:rsidR="00675FDA" w:rsidRPr="00DC788B">
        <w:rPr>
          <w:color w:val="002060"/>
        </w:rPr>
        <w:t xml:space="preserve"> </w:t>
      </w:r>
      <w:r w:rsidR="00675FDA" w:rsidRPr="00DC788B">
        <w:rPr>
          <w:lang w:val="ru-RU"/>
        </w:rPr>
        <w:t>с</w:t>
      </w:r>
      <w:r w:rsidR="00675FDA" w:rsidRPr="00DC788B">
        <w:rPr>
          <w:color w:val="002060"/>
        </w:rPr>
        <w:t xml:space="preserve"> </w:t>
      </w:r>
      <w:r w:rsidR="00675FDA" w:rsidRPr="00DC788B">
        <w:rPr>
          <w:lang w:val="ru-RU"/>
        </w:rPr>
        <w:t>законами</w:t>
      </w:r>
      <w:r w:rsidR="00675FDA" w:rsidRPr="00DC788B">
        <w:rPr>
          <w:color w:val="002060"/>
        </w:rPr>
        <w:t xml:space="preserve"> </w:t>
      </w:r>
      <w:r w:rsidR="00675FDA" w:rsidRPr="00DC788B">
        <w:rPr>
          <w:lang w:val="ru-RU"/>
        </w:rPr>
        <w:t>или</w:t>
      </w:r>
      <w:r w:rsidR="00675FDA" w:rsidRPr="00DC788B">
        <w:rPr>
          <w:color w:val="002060"/>
        </w:rPr>
        <w:t xml:space="preserve"> </w:t>
      </w:r>
      <w:r w:rsidR="00675FDA" w:rsidRPr="00DC788B">
        <w:rPr>
          <w:lang w:val="ru-RU"/>
        </w:rPr>
        <w:t>официальными</w:t>
      </w:r>
      <w:r w:rsidR="00675FDA" w:rsidRPr="00DC788B">
        <w:rPr>
          <w:color w:val="002060"/>
        </w:rPr>
        <w:t xml:space="preserve"> </w:t>
      </w:r>
      <w:r w:rsidR="00675FDA" w:rsidRPr="00DC788B">
        <w:rPr>
          <w:lang w:val="ru-RU"/>
        </w:rPr>
        <w:t>правилами</w:t>
      </w:r>
      <w:r w:rsidR="00675FDA" w:rsidRPr="00DC788B">
        <w:rPr>
          <w:color w:val="002060"/>
        </w:rPr>
        <w:t xml:space="preserve"> </w:t>
      </w:r>
      <w:r w:rsidR="00675FDA" w:rsidRPr="00DC788B">
        <w:rPr>
          <w:lang w:val="ru-RU"/>
        </w:rPr>
        <w:t>страны</w:t>
      </w:r>
      <w:r w:rsidR="00675FDA" w:rsidRPr="00DC788B">
        <w:rPr>
          <w:color w:val="002060"/>
        </w:rPr>
        <w:t>-</w:t>
      </w:r>
      <w:r w:rsidR="00675FDA" w:rsidRPr="00DC788B">
        <w:rPr>
          <w:lang w:val="ru-RU"/>
        </w:rPr>
        <w:t>исполнителя</w:t>
      </w:r>
      <w:r w:rsidR="00675FDA" w:rsidRPr="00DC788B">
        <w:rPr>
          <w:color w:val="002060"/>
        </w:rPr>
        <w:t xml:space="preserve"> </w:t>
      </w:r>
      <w:r w:rsidR="00675FDA" w:rsidRPr="00DC788B">
        <w:rPr>
          <w:lang w:val="ru-RU"/>
        </w:rPr>
        <w:t>или</w:t>
      </w:r>
      <w:r w:rsidR="00675FDA" w:rsidRPr="00DC788B">
        <w:rPr>
          <w:color w:val="002060"/>
        </w:rPr>
        <w:t xml:space="preserve"> </w:t>
      </w:r>
      <w:r w:rsidR="00675FDA" w:rsidRPr="00DC788B">
        <w:rPr>
          <w:lang w:val="ru-RU"/>
        </w:rPr>
        <w:t>актом</w:t>
      </w:r>
      <w:r w:rsidR="00675FDA" w:rsidRPr="00DC788B">
        <w:rPr>
          <w:color w:val="002060"/>
        </w:rPr>
        <w:t xml:space="preserve"> </w:t>
      </w:r>
      <w:r w:rsidR="00675FDA" w:rsidRPr="00DC788B">
        <w:rPr>
          <w:lang w:val="ru-RU"/>
        </w:rPr>
        <w:t>о</w:t>
      </w:r>
      <w:r w:rsidR="00675FDA" w:rsidRPr="00DC788B">
        <w:rPr>
          <w:color w:val="002060"/>
        </w:rPr>
        <w:t xml:space="preserve"> </w:t>
      </w:r>
      <w:r w:rsidR="00675FDA" w:rsidRPr="00DC788B">
        <w:rPr>
          <w:lang w:val="ru-RU"/>
        </w:rPr>
        <w:t>соблюдении</w:t>
      </w:r>
      <w:r w:rsidR="00675FDA" w:rsidRPr="00DC788B">
        <w:rPr>
          <w:color w:val="002060"/>
        </w:rPr>
        <w:t xml:space="preserve"> </w:t>
      </w:r>
      <w:r w:rsidR="00675FDA" w:rsidRPr="00DC788B">
        <w:rPr>
          <w:lang w:val="ru-RU"/>
        </w:rPr>
        <w:t>решения</w:t>
      </w:r>
      <w:r w:rsidR="00675FDA" w:rsidRPr="00DC788B">
        <w:rPr>
          <w:color w:val="002060"/>
        </w:rPr>
        <w:t xml:space="preserve"> </w:t>
      </w:r>
      <w:r w:rsidR="00675FDA" w:rsidRPr="00DC788B">
        <w:rPr>
          <w:lang w:val="ru-RU"/>
        </w:rPr>
        <w:t>Совета</w:t>
      </w:r>
      <w:r w:rsidR="00675FDA" w:rsidRPr="00DC788B">
        <w:rPr>
          <w:color w:val="002060"/>
        </w:rPr>
        <w:t xml:space="preserve"> </w:t>
      </w:r>
      <w:r w:rsidR="00675FDA" w:rsidRPr="00DC788B">
        <w:rPr>
          <w:lang w:val="ru-RU"/>
        </w:rPr>
        <w:t>Безопасности</w:t>
      </w:r>
      <w:r w:rsidR="00675FDA" w:rsidRPr="00DC788B">
        <w:rPr>
          <w:color w:val="002060"/>
        </w:rPr>
        <w:t xml:space="preserve"> </w:t>
      </w:r>
      <w:r w:rsidR="00675FDA" w:rsidRPr="00DC788B">
        <w:rPr>
          <w:lang w:val="ru-RU"/>
        </w:rPr>
        <w:t>Организации</w:t>
      </w:r>
      <w:r w:rsidR="00675FDA" w:rsidRPr="00DC788B">
        <w:rPr>
          <w:color w:val="002060"/>
        </w:rPr>
        <w:t xml:space="preserve"> </w:t>
      </w:r>
      <w:r w:rsidR="00675FDA" w:rsidRPr="00DC788B">
        <w:rPr>
          <w:lang w:val="ru-RU"/>
        </w:rPr>
        <w:t>Объединенных</w:t>
      </w:r>
      <w:r w:rsidR="00675FDA" w:rsidRPr="00DC788B">
        <w:rPr>
          <w:color w:val="002060"/>
        </w:rPr>
        <w:t xml:space="preserve"> </w:t>
      </w:r>
      <w:r w:rsidR="00675FDA" w:rsidRPr="00DC788B">
        <w:rPr>
          <w:lang w:val="ru-RU"/>
        </w:rPr>
        <w:t>Наций</w:t>
      </w:r>
      <w:r w:rsidRPr="00DC788B">
        <w:t>.</w:t>
      </w:r>
    </w:p>
    <w:p w14:paraId="73F0E3F5" w14:textId="13F39AFD" w:rsidR="00B33550" w:rsidRPr="00AA1F15" w:rsidRDefault="00B33550" w:rsidP="00C64EF0">
      <w:pPr>
        <w:pStyle w:val="a"/>
        <w:numPr>
          <w:ilvl w:val="0"/>
          <w:numId w:val="29"/>
        </w:numPr>
        <w:rPr>
          <w:lang w:val="ru-RU"/>
        </w:rPr>
      </w:pPr>
      <w:r w:rsidRPr="00DC788B">
        <w:rPr>
          <w:color w:val="auto"/>
        </w:rPr>
        <w:t>We</w:t>
      </w:r>
      <w:r w:rsidRPr="00AA1F15">
        <w:rPr>
          <w:color w:val="auto"/>
          <w:lang w:val="ru-RU"/>
        </w:rPr>
        <w:t xml:space="preserve"> </w:t>
      </w:r>
      <w:r w:rsidRPr="00DC788B">
        <w:rPr>
          <w:color w:val="auto"/>
        </w:rPr>
        <w:t>are</w:t>
      </w:r>
      <w:r w:rsidRPr="00AA1F15">
        <w:rPr>
          <w:color w:val="auto"/>
          <w:lang w:val="ru-RU"/>
        </w:rPr>
        <w:t xml:space="preserve"> </w:t>
      </w:r>
      <w:r w:rsidRPr="00DC788B">
        <w:rPr>
          <w:color w:val="auto"/>
        </w:rPr>
        <w:t>not</w:t>
      </w:r>
      <w:r w:rsidRPr="00AA1F15">
        <w:rPr>
          <w:color w:val="auto"/>
          <w:lang w:val="ru-RU"/>
        </w:rPr>
        <w:t xml:space="preserve"> </w:t>
      </w:r>
      <w:r w:rsidRPr="00DC788B">
        <w:rPr>
          <w:color w:val="auto"/>
        </w:rPr>
        <w:t>a</w:t>
      </w:r>
      <w:r w:rsidRPr="00AA1F15">
        <w:rPr>
          <w:color w:val="auto"/>
          <w:lang w:val="ru-RU"/>
        </w:rPr>
        <w:t xml:space="preserve"> </w:t>
      </w:r>
      <w:r w:rsidRPr="00DC788B">
        <w:rPr>
          <w:color w:val="auto"/>
        </w:rPr>
        <w:t>government</w:t>
      </w:r>
      <w:r w:rsidRPr="00AA1F15">
        <w:rPr>
          <w:color w:val="auto"/>
          <w:lang w:val="ru-RU"/>
        </w:rPr>
        <w:t xml:space="preserve"> </w:t>
      </w:r>
      <w:r w:rsidRPr="00DC788B">
        <w:rPr>
          <w:color w:val="auto"/>
        </w:rPr>
        <w:t>owned</w:t>
      </w:r>
      <w:r w:rsidRPr="00AA1F15">
        <w:rPr>
          <w:color w:val="auto"/>
          <w:spacing w:val="-11"/>
          <w:lang w:val="ru-RU"/>
        </w:rPr>
        <w:t xml:space="preserve"> </w:t>
      </w:r>
      <w:r w:rsidRPr="00DC788B">
        <w:rPr>
          <w:color w:val="auto"/>
        </w:rPr>
        <w:t>entity</w:t>
      </w:r>
      <w:r w:rsidR="00675FDA" w:rsidRPr="00AA1F15">
        <w:rPr>
          <w:lang w:val="ru-RU"/>
        </w:rPr>
        <w:t>/ Мы</w:t>
      </w:r>
      <w:r w:rsidR="00675FDA" w:rsidRPr="00AA1F15">
        <w:rPr>
          <w:color w:val="002060"/>
          <w:lang w:val="ru-RU"/>
        </w:rPr>
        <w:t xml:space="preserve"> </w:t>
      </w:r>
      <w:r w:rsidR="00675FDA" w:rsidRPr="00AA1F15">
        <w:rPr>
          <w:lang w:val="ru-RU"/>
        </w:rPr>
        <w:t>не</w:t>
      </w:r>
      <w:r w:rsidR="00675FDA" w:rsidRPr="00AA1F15">
        <w:rPr>
          <w:color w:val="002060"/>
          <w:lang w:val="ru-RU"/>
        </w:rPr>
        <w:t xml:space="preserve"> </w:t>
      </w:r>
      <w:r w:rsidR="00675FDA" w:rsidRPr="00AA1F15">
        <w:rPr>
          <w:lang w:val="ru-RU"/>
        </w:rPr>
        <w:t>являемся</w:t>
      </w:r>
      <w:r w:rsidR="00675FDA" w:rsidRPr="00AA1F15">
        <w:rPr>
          <w:color w:val="002060"/>
          <w:lang w:val="ru-RU"/>
        </w:rPr>
        <w:t xml:space="preserve"> </w:t>
      </w:r>
      <w:r w:rsidR="00675FDA" w:rsidRPr="00AA1F15">
        <w:rPr>
          <w:lang w:val="ru-RU"/>
        </w:rPr>
        <w:t>государственным</w:t>
      </w:r>
      <w:r w:rsidR="00675FDA" w:rsidRPr="00AA1F15">
        <w:rPr>
          <w:color w:val="002060"/>
          <w:lang w:val="ru-RU"/>
        </w:rPr>
        <w:t xml:space="preserve"> </w:t>
      </w:r>
      <w:r w:rsidR="00675FDA" w:rsidRPr="00AA1F15">
        <w:rPr>
          <w:lang w:val="ru-RU"/>
        </w:rPr>
        <w:t>предприятием</w:t>
      </w:r>
      <w:r w:rsidRPr="00AA1F15">
        <w:rPr>
          <w:lang w:val="ru-RU"/>
        </w:rPr>
        <w:t>.</w:t>
      </w:r>
    </w:p>
    <w:p w14:paraId="7B662B6E" w14:textId="0E6D5D42" w:rsidR="00B33550" w:rsidRPr="00DC788B" w:rsidRDefault="00B33550" w:rsidP="00C64EF0">
      <w:pPr>
        <w:pStyle w:val="a"/>
        <w:numPr>
          <w:ilvl w:val="0"/>
          <w:numId w:val="29"/>
        </w:numPr>
      </w:pPr>
      <w:r w:rsidRPr="00DC788B">
        <w:t>We have paid, or will pay, the following commissions, gratuities, or fees with respect to the bidding process or execution of the</w:t>
      </w:r>
      <w:r w:rsidRPr="00DC788B">
        <w:rPr>
          <w:spacing w:val="-10"/>
        </w:rPr>
        <w:t xml:space="preserve"> </w:t>
      </w:r>
      <w:r w:rsidRPr="00DC788B">
        <w:t>Contract</w:t>
      </w:r>
      <w:r w:rsidR="00675FDA" w:rsidRPr="00DC788B">
        <w:t xml:space="preserve">/ </w:t>
      </w:r>
      <w:r w:rsidR="00675FDA" w:rsidRPr="00DC788B">
        <w:rPr>
          <w:lang w:val="ru-RU"/>
        </w:rPr>
        <w:t>Мы</w:t>
      </w:r>
      <w:r w:rsidR="00675FDA" w:rsidRPr="00DC788B">
        <w:rPr>
          <w:color w:val="002060"/>
        </w:rPr>
        <w:t xml:space="preserve"> </w:t>
      </w:r>
      <w:r w:rsidR="00675FDA" w:rsidRPr="00DC788B">
        <w:rPr>
          <w:lang w:val="ru-RU"/>
        </w:rPr>
        <w:t>оплатили</w:t>
      </w:r>
      <w:r w:rsidR="00675FDA" w:rsidRPr="00DC788B">
        <w:rPr>
          <w:color w:val="002060"/>
        </w:rPr>
        <w:t xml:space="preserve"> </w:t>
      </w:r>
      <w:r w:rsidR="00675FDA" w:rsidRPr="00DC788B">
        <w:rPr>
          <w:lang w:val="ru-RU"/>
        </w:rPr>
        <w:t>или</w:t>
      </w:r>
      <w:r w:rsidR="00675FDA" w:rsidRPr="00DC788B">
        <w:rPr>
          <w:color w:val="002060"/>
        </w:rPr>
        <w:t xml:space="preserve"> </w:t>
      </w:r>
      <w:r w:rsidR="00675FDA" w:rsidRPr="00DC788B">
        <w:rPr>
          <w:lang w:val="ru-RU"/>
        </w:rPr>
        <w:t>оплатим</w:t>
      </w:r>
      <w:r w:rsidR="00675FDA" w:rsidRPr="00DC788B">
        <w:rPr>
          <w:color w:val="002060"/>
        </w:rPr>
        <w:t xml:space="preserve"> </w:t>
      </w:r>
      <w:r w:rsidR="00675FDA" w:rsidRPr="00DC788B">
        <w:rPr>
          <w:lang w:val="ru-RU"/>
        </w:rPr>
        <w:t>следующие</w:t>
      </w:r>
      <w:r w:rsidR="00675FDA" w:rsidRPr="00DC788B">
        <w:rPr>
          <w:color w:val="002060"/>
        </w:rPr>
        <w:t xml:space="preserve"> </w:t>
      </w:r>
      <w:r w:rsidR="00675FDA" w:rsidRPr="00DC788B">
        <w:rPr>
          <w:lang w:val="ru-RU"/>
        </w:rPr>
        <w:t>комиссии</w:t>
      </w:r>
      <w:r w:rsidR="00675FDA" w:rsidRPr="00DC788B">
        <w:rPr>
          <w:color w:val="002060"/>
        </w:rPr>
        <w:t xml:space="preserve">, </w:t>
      </w:r>
      <w:r w:rsidR="00675FDA" w:rsidRPr="00DC788B">
        <w:rPr>
          <w:lang w:val="ru-RU"/>
        </w:rPr>
        <w:t>вознаграждения</w:t>
      </w:r>
      <w:r w:rsidR="00675FDA" w:rsidRPr="00DC788B">
        <w:rPr>
          <w:color w:val="002060"/>
        </w:rPr>
        <w:t xml:space="preserve"> </w:t>
      </w:r>
      <w:r w:rsidR="00675FDA" w:rsidRPr="00DC788B">
        <w:rPr>
          <w:lang w:val="ru-RU"/>
        </w:rPr>
        <w:t>или</w:t>
      </w:r>
      <w:r w:rsidR="00675FDA" w:rsidRPr="00DC788B">
        <w:rPr>
          <w:color w:val="002060"/>
        </w:rPr>
        <w:t xml:space="preserve"> </w:t>
      </w:r>
      <w:r w:rsidR="00675FDA" w:rsidRPr="00DC788B">
        <w:rPr>
          <w:lang w:val="ru-RU"/>
        </w:rPr>
        <w:t>сборы</w:t>
      </w:r>
      <w:r w:rsidR="00675FDA" w:rsidRPr="00DC788B">
        <w:rPr>
          <w:color w:val="002060"/>
        </w:rPr>
        <w:t xml:space="preserve">, </w:t>
      </w:r>
      <w:r w:rsidR="00675FDA" w:rsidRPr="00DC788B">
        <w:rPr>
          <w:lang w:val="ru-RU"/>
        </w:rPr>
        <w:t>связанные</w:t>
      </w:r>
      <w:r w:rsidR="00675FDA" w:rsidRPr="00DC788B">
        <w:rPr>
          <w:color w:val="002060"/>
        </w:rPr>
        <w:t xml:space="preserve"> </w:t>
      </w:r>
      <w:r w:rsidR="00675FDA" w:rsidRPr="00DC788B">
        <w:rPr>
          <w:lang w:val="ru-RU"/>
        </w:rPr>
        <w:t>с</w:t>
      </w:r>
      <w:r w:rsidR="00675FDA" w:rsidRPr="00DC788B">
        <w:rPr>
          <w:color w:val="002060"/>
        </w:rPr>
        <w:t xml:space="preserve"> </w:t>
      </w:r>
      <w:r w:rsidR="00675FDA" w:rsidRPr="00DC788B">
        <w:rPr>
          <w:lang w:val="ru-RU"/>
        </w:rPr>
        <w:t>процессом</w:t>
      </w:r>
      <w:r w:rsidR="00675FDA" w:rsidRPr="00DC788B">
        <w:rPr>
          <w:color w:val="002060"/>
        </w:rPr>
        <w:t xml:space="preserve"> </w:t>
      </w:r>
      <w:r w:rsidR="00675FDA" w:rsidRPr="00DC788B">
        <w:rPr>
          <w:lang w:val="ru-RU"/>
        </w:rPr>
        <w:t>тендера</w:t>
      </w:r>
      <w:r w:rsidR="00675FDA" w:rsidRPr="00DC788B">
        <w:rPr>
          <w:color w:val="002060"/>
        </w:rPr>
        <w:t xml:space="preserve"> </w:t>
      </w:r>
      <w:r w:rsidR="00675FDA" w:rsidRPr="00DC788B">
        <w:rPr>
          <w:lang w:val="ru-RU"/>
        </w:rPr>
        <w:t>или</w:t>
      </w:r>
      <w:r w:rsidR="00675FDA" w:rsidRPr="00DC788B">
        <w:rPr>
          <w:color w:val="002060"/>
        </w:rPr>
        <w:t xml:space="preserve"> </w:t>
      </w:r>
      <w:r w:rsidR="00675FDA" w:rsidRPr="00DC788B">
        <w:rPr>
          <w:lang w:val="ru-RU"/>
        </w:rPr>
        <w:t>исполнением</w:t>
      </w:r>
      <w:r w:rsidR="00675FDA" w:rsidRPr="00DC788B">
        <w:rPr>
          <w:color w:val="002060"/>
          <w:spacing w:val="-10"/>
        </w:rPr>
        <w:t xml:space="preserve"> </w:t>
      </w:r>
      <w:r w:rsidR="00675FDA" w:rsidRPr="00DC788B">
        <w:rPr>
          <w:spacing w:val="-10"/>
          <w:lang w:val="ru-RU"/>
        </w:rPr>
        <w:t>Контракта</w:t>
      </w:r>
      <w:r w:rsidRPr="00DC788B">
        <w:t>:</w:t>
      </w:r>
    </w:p>
    <w:p w14:paraId="548E5349" w14:textId="77D18097" w:rsidR="00C2234C" w:rsidRPr="00F90317" w:rsidRDefault="00C2234C" w:rsidP="00A77C89">
      <w:pPr>
        <w:rPr>
          <w:rFonts w:ascii="Cambria" w:hAnsi="Cambria"/>
          <w:szCs w:val="20"/>
          <w:lang w:val="en-US"/>
        </w:rPr>
      </w:pPr>
    </w:p>
    <w:tbl>
      <w:tblPr>
        <w:tblW w:w="909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27"/>
        <w:gridCol w:w="2463"/>
        <w:gridCol w:w="2880"/>
        <w:gridCol w:w="1620"/>
      </w:tblGrid>
      <w:tr w:rsidR="00B33550" w:rsidRPr="00DC788B" w14:paraId="1BAFFB7A" w14:textId="079E6BE7" w:rsidTr="00BA1DF1">
        <w:trPr>
          <w:trHeight w:hRule="exact" w:val="677"/>
        </w:trPr>
        <w:tc>
          <w:tcPr>
            <w:tcW w:w="2127" w:type="dxa"/>
          </w:tcPr>
          <w:p w14:paraId="199D1DDD" w14:textId="42F8DF6F" w:rsidR="00B33550" w:rsidRPr="00DC788B" w:rsidRDefault="00B33550" w:rsidP="00A77C89">
            <w:pPr>
              <w:rPr>
                <w:rFonts w:ascii="Cambria" w:hAnsi="Cambria"/>
                <w:szCs w:val="20"/>
              </w:rPr>
            </w:pPr>
            <w:r w:rsidRPr="00DC788B">
              <w:rPr>
                <w:rFonts w:ascii="Cambria" w:hAnsi="Cambria"/>
                <w:szCs w:val="20"/>
              </w:rPr>
              <w:t>Name of Recipient</w:t>
            </w:r>
            <w:r w:rsidR="00BA1DF1" w:rsidRPr="00DC788B">
              <w:rPr>
                <w:rFonts w:ascii="Cambria" w:hAnsi="Cambria"/>
                <w:szCs w:val="20"/>
              </w:rPr>
              <w:t>/</w:t>
            </w:r>
            <w:r w:rsidR="00BA1DF1" w:rsidRPr="00DC788B">
              <w:rPr>
                <w:rFonts w:ascii="Cambria" w:hAnsi="Cambria"/>
                <w:color w:val="auto"/>
              </w:rPr>
              <w:t xml:space="preserve"> </w:t>
            </w:r>
            <w:proofErr w:type="spellStart"/>
            <w:r w:rsidR="00BA1DF1" w:rsidRPr="00DC788B">
              <w:rPr>
                <w:rFonts w:ascii="Cambria" w:hAnsi="Cambria"/>
                <w:color w:val="0070C0"/>
              </w:rPr>
              <w:t>Имя</w:t>
            </w:r>
            <w:proofErr w:type="spellEnd"/>
            <w:r w:rsidR="00BA1DF1" w:rsidRPr="00DC788B">
              <w:rPr>
                <w:rFonts w:ascii="Cambria" w:hAnsi="Cambria"/>
                <w:color w:val="002060"/>
              </w:rPr>
              <w:t xml:space="preserve"> </w:t>
            </w:r>
            <w:proofErr w:type="spellStart"/>
            <w:r w:rsidR="00BA1DF1" w:rsidRPr="00DC788B">
              <w:rPr>
                <w:rFonts w:ascii="Cambria" w:hAnsi="Cambria"/>
                <w:color w:val="0070C0"/>
              </w:rPr>
              <w:t>получателя</w:t>
            </w:r>
            <w:proofErr w:type="spellEnd"/>
          </w:p>
        </w:tc>
        <w:tc>
          <w:tcPr>
            <w:tcW w:w="2463" w:type="dxa"/>
          </w:tcPr>
          <w:p w14:paraId="3B8F6759" w14:textId="498EFD30" w:rsidR="00B33550" w:rsidRPr="00DC788B" w:rsidRDefault="00B33550" w:rsidP="00A77C89">
            <w:pPr>
              <w:rPr>
                <w:rFonts w:ascii="Cambria" w:hAnsi="Cambria"/>
                <w:szCs w:val="20"/>
              </w:rPr>
            </w:pPr>
            <w:r w:rsidRPr="00DC788B">
              <w:rPr>
                <w:rFonts w:ascii="Cambria" w:hAnsi="Cambria"/>
                <w:szCs w:val="20"/>
              </w:rPr>
              <w:t>Address</w:t>
            </w:r>
            <w:r w:rsidR="00BA1DF1" w:rsidRPr="00DC788B">
              <w:rPr>
                <w:rFonts w:ascii="Cambria" w:hAnsi="Cambria"/>
                <w:szCs w:val="20"/>
              </w:rPr>
              <w:t>/</w:t>
            </w:r>
            <w:r w:rsidR="00BA1DF1" w:rsidRPr="00DC788B">
              <w:rPr>
                <w:rFonts w:ascii="Cambria" w:hAnsi="Cambria"/>
                <w:color w:val="auto"/>
              </w:rPr>
              <w:t xml:space="preserve"> </w:t>
            </w:r>
            <w:proofErr w:type="spellStart"/>
            <w:r w:rsidR="00BA1DF1" w:rsidRPr="00DC788B">
              <w:rPr>
                <w:rFonts w:ascii="Cambria" w:hAnsi="Cambria"/>
                <w:color w:val="0070C0"/>
              </w:rPr>
              <w:t>Адрес</w:t>
            </w:r>
            <w:proofErr w:type="spellEnd"/>
          </w:p>
        </w:tc>
        <w:tc>
          <w:tcPr>
            <w:tcW w:w="2880" w:type="dxa"/>
          </w:tcPr>
          <w:p w14:paraId="077CA6CA" w14:textId="4489A412" w:rsidR="00B33550" w:rsidRPr="00DC788B" w:rsidRDefault="00B33550" w:rsidP="00A77C89">
            <w:pPr>
              <w:rPr>
                <w:rFonts w:ascii="Cambria" w:hAnsi="Cambria"/>
                <w:szCs w:val="20"/>
              </w:rPr>
            </w:pPr>
            <w:r w:rsidRPr="00DC788B">
              <w:rPr>
                <w:rFonts w:ascii="Cambria" w:hAnsi="Cambria"/>
                <w:szCs w:val="20"/>
              </w:rPr>
              <w:t>Reason</w:t>
            </w:r>
            <w:r w:rsidR="00BA1DF1" w:rsidRPr="00DC788B">
              <w:rPr>
                <w:rFonts w:ascii="Cambria" w:hAnsi="Cambria"/>
                <w:szCs w:val="20"/>
              </w:rPr>
              <w:t>/</w:t>
            </w:r>
            <w:r w:rsidR="00BA1DF1" w:rsidRPr="00DC788B">
              <w:rPr>
                <w:rFonts w:ascii="Cambria" w:hAnsi="Cambria"/>
                <w:color w:val="auto"/>
              </w:rPr>
              <w:t xml:space="preserve"> </w:t>
            </w:r>
            <w:proofErr w:type="spellStart"/>
            <w:r w:rsidR="00BA1DF1" w:rsidRPr="00DC788B">
              <w:rPr>
                <w:rFonts w:ascii="Cambria" w:hAnsi="Cambria"/>
                <w:color w:val="0070C0"/>
              </w:rPr>
              <w:t>Причина</w:t>
            </w:r>
            <w:proofErr w:type="spellEnd"/>
          </w:p>
        </w:tc>
        <w:tc>
          <w:tcPr>
            <w:tcW w:w="1620" w:type="dxa"/>
          </w:tcPr>
          <w:p w14:paraId="5417449C" w14:textId="3B395F8E" w:rsidR="00B33550" w:rsidRPr="00DC788B" w:rsidRDefault="00B33550" w:rsidP="00A77C89">
            <w:pPr>
              <w:rPr>
                <w:rFonts w:ascii="Cambria" w:hAnsi="Cambria"/>
                <w:szCs w:val="20"/>
              </w:rPr>
            </w:pPr>
            <w:r w:rsidRPr="00DC788B">
              <w:rPr>
                <w:rFonts w:ascii="Cambria" w:hAnsi="Cambria"/>
                <w:szCs w:val="20"/>
              </w:rPr>
              <w:t>Amount</w:t>
            </w:r>
            <w:r w:rsidR="00BA1DF1" w:rsidRPr="00DC788B">
              <w:rPr>
                <w:rFonts w:ascii="Cambria" w:hAnsi="Cambria"/>
                <w:szCs w:val="20"/>
              </w:rPr>
              <w:t>/</w:t>
            </w:r>
            <w:r w:rsidR="00BA1DF1" w:rsidRPr="00DC788B">
              <w:rPr>
                <w:rFonts w:ascii="Cambria" w:hAnsi="Cambria"/>
                <w:color w:val="auto"/>
                <w:lang w:val="ru-RU"/>
              </w:rPr>
              <w:t xml:space="preserve"> </w:t>
            </w:r>
            <w:r w:rsidR="00BA1DF1" w:rsidRPr="00DC788B">
              <w:rPr>
                <w:rFonts w:ascii="Cambria" w:hAnsi="Cambria"/>
                <w:color w:val="0070C0"/>
                <w:lang w:val="ru-RU"/>
              </w:rPr>
              <w:t>Сумма</w:t>
            </w:r>
          </w:p>
        </w:tc>
      </w:tr>
      <w:tr w:rsidR="00B33550" w:rsidRPr="00DC788B" w14:paraId="7F8C0EF7" w14:textId="353CB479" w:rsidTr="007C652B">
        <w:trPr>
          <w:trHeight w:hRule="exact" w:val="278"/>
        </w:trPr>
        <w:tc>
          <w:tcPr>
            <w:tcW w:w="2127" w:type="dxa"/>
          </w:tcPr>
          <w:p w14:paraId="494F32E3" w14:textId="639E230E" w:rsidR="00B33550" w:rsidRPr="00DC788B" w:rsidRDefault="00B33550" w:rsidP="00A77C89">
            <w:pPr>
              <w:rPr>
                <w:rFonts w:ascii="Cambria" w:hAnsi="Cambria"/>
                <w:szCs w:val="20"/>
              </w:rPr>
            </w:pPr>
          </w:p>
        </w:tc>
        <w:tc>
          <w:tcPr>
            <w:tcW w:w="2463" w:type="dxa"/>
          </w:tcPr>
          <w:p w14:paraId="7E6017CF" w14:textId="44B3BB62" w:rsidR="00B33550" w:rsidRPr="00DC788B" w:rsidRDefault="00B33550" w:rsidP="00A77C89">
            <w:pPr>
              <w:rPr>
                <w:rFonts w:ascii="Cambria" w:hAnsi="Cambria"/>
                <w:szCs w:val="20"/>
              </w:rPr>
            </w:pPr>
          </w:p>
        </w:tc>
        <w:tc>
          <w:tcPr>
            <w:tcW w:w="2880" w:type="dxa"/>
          </w:tcPr>
          <w:p w14:paraId="477E6F3D" w14:textId="3E287CA3" w:rsidR="00B33550" w:rsidRPr="00DC788B" w:rsidRDefault="00B33550" w:rsidP="00A77C89">
            <w:pPr>
              <w:rPr>
                <w:rFonts w:ascii="Cambria" w:hAnsi="Cambria"/>
                <w:szCs w:val="20"/>
              </w:rPr>
            </w:pPr>
          </w:p>
        </w:tc>
        <w:tc>
          <w:tcPr>
            <w:tcW w:w="1620" w:type="dxa"/>
          </w:tcPr>
          <w:p w14:paraId="587E478F" w14:textId="3242517B" w:rsidR="00B33550" w:rsidRPr="00DC788B" w:rsidRDefault="00B33550" w:rsidP="00A77C89">
            <w:pPr>
              <w:rPr>
                <w:rFonts w:ascii="Cambria" w:hAnsi="Cambria"/>
                <w:szCs w:val="20"/>
              </w:rPr>
            </w:pPr>
          </w:p>
        </w:tc>
      </w:tr>
      <w:tr w:rsidR="00B33550" w:rsidRPr="00DC788B" w14:paraId="760EADFC" w14:textId="1BA40B22" w:rsidTr="007C652B">
        <w:trPr>
          <w:trHeight w:hRule="exact" w:val="281"/>
        </w:trPr>
        <w:tc>
          <w:tcPr>
            <w:tcW w:w="2127" w:type="dxa"/>
          </w:tcPr>
          <w:p w14:paraId="3B2707A7" w14:textId="74E46929" w:rsidR="00B33550" w:rsidRPr="00DC788B" w:rsidRDefault="00B33550" w:rsidP="00A77C89">
            <w:pPr>
              <w:rPr>
                <w:rFonts w:ascii="Cambria" w:hAnsi="Cambria"/>
                <w:szCs w:val="20"/>
              </w:rPr>
            </w:pPr>
          </w:p>
        </w:tc>
        <w:tc>
          <w:tcPr>
            <w:tcW w:w="2463" w:type="dxa"/>
          </w:tcPr>
          <w:p w14:paraId="635D5720" w14:textId="79A3369D" w:rsidR="00B33550" w:rsidRPr="00DC788B" w:rsidRDefault="00B33550" w:rsidP="00A77C89">
            <w:pPr>
              <w:rPr>
                <w:rFonts w:ascii="Cambria" w:hAnsi="Cambria"/>
                <w:szCs w:val="20"/>
              </w:rPr>
            </w:pPr>
          </w:p>
        </w:tc>
        <w:tc>
          <w:tcPr>
            <w:tcW w:w="2880" w:type="dxa"/>
          </w:tcPr>
          <w:p w14:paraId="0EE44F14" w14:textId="05731475" w:rsidR="00B33550" w:rsidRPr="00DC788B" w:rsidRDefault="00B33550" w:rsidP="00A77C89">
            <w:pPr>
              <w:rPr>
                <w:rFonts w:ascii="Cambria" w:hAnsi="Cambria"/>
                <w:szCs w:val="20"/>
              </w:rPr>
            </w:pPr>
          </w:p>
        </w:tc>
        <w:tc>
          <w:tcPr>
            <w:tcW w:w="1620" w:type="dxa"/>
          </w:tcPr>
          <w:p w14:paraId="67BA6DAF" w14:textId="2AE483E1" w:rsidR="00B33550" w:rsidRPr="00DC788B" w:rsidRDefault="00B33550" w:rsidP="00A77C89">
            <w:pPr>
              <w:rPr>
                <w:rFonts w:ascii="Cambria" w:hAnsi="Cambria"/>
                <w:szCs w:val="20"/>
              </w:rPr>
            </w:pPr>
          </w:p>
        </w:tc>
      </w:tr>
    </w:tbl>
    <w:p w14:paraId="2C358D77" w14:textId="743D8966" w:rsidR="00B33550" w:rsidRPr="00867C74" w:rsidRDefault="00B33550" w:rsidP="00AC17CE">
      <w:pPr>
        <w:ind w:left="720"/>
        <w:rPr>
          <w:rFonts w:ascii="Cambria" w:hAnsi="Cambria"/>
        </w:rPr>
      </w:pPr>
      <w:r w:rsidRPr="00867C74">
        <w:rPr>
          <w:rFonts w:ascii="Cambria" w:hAnsi="Cambria"/>
        </w:rPr>
        <w:t>[if none has been paid or is to be paid, indicate “none”</w:t>
      </w:r>
      <w:r w:rsidR="00BA1DF1">
        <w:rPr>
          <w:rFonts w:ascii="Cambria" w:hAnsi="Cambria"/>
        </w:rPr>
        <w:t>/</w:t>
      </w:r>
      <w:r w:rsidR="00BA1DF1" w:rsidRPr="00BA1DF1">
        <w:rPr>
          <w:rFonts w:ascii="Cambria" w:hAnsi="Cambria"/>
          <w:color w:val="auto"/>
          <w:sz w:val="18"/>
        </w:rPr>
        <w:t xml:space="preserve"> </w:t>
      </w:r>
      <w:r w:rsidR="00BA1DF1" w:rsidRPr="00E50B2F">
        <w:rPr>
          <w:rFonts w:ascii="Cambria" w:hAnsi="Cambria"/>
          <w:color w:val="0070C0"/>
          <w:sz w:val="18"/>
          <w:lang w:val="ru-RU"/>
        </w:rPr>
        <w:t>если</w:t>
      </w:r>
      <w:r w:rsidR="00BA1DF1" w:rsidRPr="00BA1DF1">
        <w:rPr>
          <w:rFonts w:ascii="Cambria" w:hAnsi="Cambria"/>
          <w:color w:val="002060"/>
          <w:sz w:val="18"/>
        </w:rPr>
        <w:t xml:space="preserve"> </w:t>
      </w:r>
      <w:r w:rsidR="00BA1DF1" w:rsidRPr="00E50B2F">
        <w:rPr>
          <w:rFonts w:ascii="Cambria" w:hAnsi="Cambria"/>
          <w:color w:val="0070C0"/>
          <w:sz w:val="18"/>
          <w:lang w:val="ru-RU"/>
        </w:rPr>
        <w:t>ничего</w:t>
      </w:r>
      <w:r w:rsidR="00BA1DF1" w:rsidRPr="00BA1DF1">
        <w:rPr>
          <w:rFonts w:ascii="Cambria" w:hAnsi="Cambria"/>
          <w:color w:val="002060"/>
          <w:sz w:val="18"/>
        </w:rPr>
        <w:t xml:space="preserve"> </w:t>
      </w:r>
      <w:r w:rsidR="00BA1DF1" w:rsidRPr="00E50B2F">
        <w:rPr>
          <w:rFonts w:ascii="Cambria" w:hAnsi="Cambria"/>
          <w:color w:val="0070C0"/>
          <w:sz w:val="18"/>
          <w:lang w:val="ru-RU"/>
        </w:rPr>
        <w:t>не</w:t>
      </w:r>
      <w:r w:rsidR="00BA1DF1" w:rsidRPr="00BA1DF1">
        <w:rPr>
          <w:rFonts w:ascii="Cambria" w:hAnsi="Cambria"/>
          <w:color w:val="002060"/>
          <w:sz w:val="18"/>
        </w:rPr>
        <w:t xml:space="preserve"> </w:t>
      </w:r>
      <w:r w:rsidR="00BA1DF1" w:rsidRPr="00E50B2F">
        <w:rPr>
          <w:rFonts w:ascii="Cambria" w:hAnsi="Cambria"/>
          <w:color w:val="0070C0"/>
          <w:sz w:val="18"/>
          <w:lang w:val="ru-RU"/>
        </w:rPr>
        <w:t>было</w:t>
      </w:r>
      <w:r w:rsidR="00BA1DF1" w:rsidRPr="00BA1DF1">
        <w:rPr>
          <w:rFonts w:ascii="Cambria" w:hAnsi="Cambria"/>
          <w:color w:val="002060"/>
          <w:sz w:val="18"/>
        </w:rPr>
        <w:t xml:space="preserve"> </w:t>
      </w:r>
      <w:r w:rsidR="00BA1DF1" w:rsidRPr="00E50B2F">
        <w:rPr>
          <w:rFonts w:ascii="Cambria" w:hAnsi="Cambria"/>
          <w:color w:val="0070C0"/>
          <w:sz w:val="18"/>
          <w:lang w:val="ru-RU"/>
        </w:rPr>
        <w:t>оплачено</w:t>
      </w:r>
      <w:r w:rsidR="00BA1DF1" w:rsidRPr="00BA1DF1">
        <w:rPr>
          <w:rFonts w:ascii="Cambria" w:hAnsi="Cambria"/>
          <w:color w:val="002060"/>
          <w:sz w:val="18"/>
        </w:rPr>
        <w:t xml:space="preserve"> </w:t>
      </w:r>
      <w:r w:rsidR="00BA1DF1" w:rsidRPr="00E50B2F">
        <w:rPr>
          <w:rFonts w:ascii="Cambria" w:hAnsi="Cambria"/>
          <w:color w:val="0070C0"/>
          <w:sz w:val="18"/>
          <w:lang w:val="ru-RU"/>
        </w:rPr>
        <w:t>или</w:t>
      </w:r>
      <w:r w:rsidR="00BA1DF1" w:rsidRPr="00BA1DF1">
        <w:rPr>
          <w:rFonts w:ascii="Cambria" w:hAnsi="Cambria"/>
          <w:color w:val="002060"/>
          <w:sz w:val="18"/>
        </w:rPr>
        <w:t xml:space="preserve"> </w:t>
      </w:r>
      <w:r w:rsidR="00BA1DF1" w:rsidRPr="00E50B2F">
        <w:rPr>
          <w:rFonts w:ascii="Cambria" w:hAnsi="Cambria"/>
          <w:color w:val="0070C0"/>
          <w:sz w:val="18"/>
          <w:lang w:val="ru-RU"/>
        </w:rPr>
        <w:t>должно</w:t>
      </w:r>
      <w:r w:rsidR="00BA1DF1" w:rsidRPr="00BA1DF1">
        <w:rPr>
          <w:rFonts w:ascii="Cambria" w:hAnsi="Cambria"/>
          <w:color w:val="002060"/>
          <w:sz w:val="18"/>
        </w:rPr>
        <w:t xml:space="preserve"> </w:t>
      </w:r>
      <w:r w:rsidR="00BA1DF1" w:rsidRPr="00E50B2F">
        <w:rPr>
          <w:rFonts w:ascii="Cambria" w:hAnsi="Cambria"/>
          <w:color w:val="0070C0"/>
          <w:sz w:val="18"/>
          <w:lang w:val="ru-RU"/>
        </w:rPr>
        <w:t>быть</w:t>
      </w:r>
      <w:r w:rsidR="00BA1DF1" w:rsidRPr="00BA1DF1">
        <w:rPr>
          <w:rFonts w:ascii="Cambria" w:hAnsi="Cambria"/>
          <w:color w:val="002060"/>
          <w:sz w:val="18"/>
        </w:rPr>
        <w:t xml:space="preserve"> </w:t>
      </w:r>
      <w:r w:rsidR="00BA1DF1" w:rsidRPr="00E50B2F">
        <w:rPr>
          <w:rFonts w:ascii="Cambria" w:hAnsi="Cambria"/>
          <w:color w:val="0070C0"/>
          <w:sz w:val="18"/>
          <w:lang w:val="ru-RU"/>
        </w:rPr>
        <w:t>оплачено</w:t>
      </w:r>
      <w:r w:rsidR="00BA1DF1" w:rsidRPr="00BA1DF1">
        <w:rPr>
          <w:rFonts w:ascii="Cambria" w:hAnsi="Cambria"/>
          <w:color w:val="002060"/>
          <w:sz w:val="18"/>
        </w:rPr>
        <w:t xml:space="preserve">, </w:t>
      </w:r>
      <w:r w:rsidR="00BA1DF1" w:rsidRPr="00E50B2F">
        <w:rPr>
          <w:rFonts w:ascii="Cambria" w:hAnsi="Cambria"/>
          <w:color w:val="0070C0"/>
          <w:sz w:val="18"/>
          <w:lang w:val="ru-RU"/>
        </w:rPr>
        <w:t>укажите</w:t>
      </w:r>
      <w:r w:rsidR="00BA1DF1" w:rsidRPr="00BA1DF1">
        <w:rPr>
          <w:rFonts w:ascii="Cambria" w:hAnsi="Cambria"/>
          <w:color w:val="002060"/>
          <w:sz w:val="18"/>
        </w:rPr>
        <w:t xml:space="preserve"> «</w:t>
      </w:r>
      <w:r w:rsidR="00BA1DF1" w:rsidRPr="00E50B2F">
        <w:rPr>
          <w:rFonts w:ascii="Cambria" w:hAnsi="Cambria"/>
          <w:color w:val="0070C0"/>
          <w:sz w:val="18"/>
          <w:lang w:val="ru-RU"/>
        </w:rPr>
        <w:t>нет</w:t>
      </w:r>
      <w:r w:rsidR="00BA1DF1" w:rsidRPr="00BA1DF1">
        <w:rPr>
          <w:rFonts w:ascii="Cambria" w:hAnsi="Cambria"/>
          <w:color w:val="002060"/>
          <w:sz w:val="18"/>
        </w:rPr>
        <w:t>»</w:t>
      </w:r>
      <w:r w:rsidR="00BA1DF1" w:rsidRPr="00BA1DF1">
        <w:rPr>
          <w:rFonts w:ascii="Cambria" w:hAnsi="Cambria"/>
          <w:color w:val="002060"/>
        </w:rPr>
        <w:t>”</w:t>
      </w:r>
      <w:r w:rsidRPr="00867C74">
        <w:rPr>
          <w:rFonts w:ascii="Cambria" w:hAnsi="Cambria"/>
        </w:rPr>
        <w:t>]</w:t>
      </w:r>
    </w:p>
    <w:p w14:paraId="41BA543D" w14:textId="77777777" w:rsidR="00A77C89" w:rsidRPr="00867C74" w:rsidRDefault="00A77C89" w:rsidP="00AC17CE">
      <w:pPr>
        <w:ind w:left="720"/>
        <w:rPr>
          <w:rFonts w:ascii="Cambria" w:hAnsi="Cambria"/>
        </w:rPr>
      </w:pPr>
    </w:p>
    <w:p w14:paraId="1D80DDE2" w14:textId="79EC001C" w:rsidR="00B33550" w:rsidRPr="00DC788B" w:rsidRDefault="00B33550" w:rsidP="00C64EF0">
      <w:pPr>
        <w:pStyle w:val="a"/>
        <w:numPr>
          <w:ilvl w:val="0"/>
          <w:numId w:val="29"/>
        </w:numPr>
      </w:pPr>
      <w:r w:rsidRPr="00DC788B">
        <w:t>We understand that this bid, together with your written acceptance thereof included in your notification of award, shall constitute a binding contract between us, until a formal contract is prepared and executed;</w:t>
      </w:r>
      <w:r w:rsidRPr="00DC788B">
        <w:rPr>
          <w:spacing w:val="-11"/>
        </w:rPr>
        <w:t xml:space="preserve"> </w:t>
      </w:r>
      <w:r w:rsidRPr="00DC788B">
        <w:t>and</w:t>
      </w:r>
      <w:r w:rsidR="00BA1DF1" w:rsidRPr="00DC788B">
        <w:t>/</w:t>
      </w:r>
      <w:r w:rsidR="00BA1DF1" w:rsidRPr="00DC788B">
        <w:rPr>
          <w:lang w:val="ru-RU"/>
        </w:rPr>
        <w:t>Мы</w:t>
      </w:r>
      <w:r w:rsidR="00BA1DF1" w:rsidRPr="00DC788B">
        <w:rPr>
          <w:color w:val="002060"/>
          <w:lang w:val="en-GB"/>
        </w:rPr>
        <w:t xml:space="preserve"> </w:t>
      </w:r>
      <w:r w:rsidR="00BA1DF1" w:rsidRPr="00DC788B">
        <w:rPr>
          <w:lang w:val="ru-RU"/>
        </w:rPr>
        <w:t>понимаем</w:t>
      </w:r>
      <w:r w:rsidR="00BA1DF1" w:rsidRPr="00DC788B">
        <w:rPr>
          <w:color w:val="002060"/>
          <w:lang w:val="en-GB"/>
        </w:rPr>
        <w:t xml:space="preserve">, </w:t>
      </w:r>
      <w:r w:rsidR="00BA1DF1" w:rsidRPr="00DC788B">
        <w:rPr>
          <w:lang w:val="ru-RU"/>
        </w:rPr>
        <w:t>что</w:t>
      </w:r>
      <w:r w:rsidR="00BA1DF1" w:rsidRPr="00DC788B">
        <w:rPr>
          <w:color w:val="002060"/>
          <w:lang w:val="en-GB"/>
        </w:rPr>
        <w:t xml:space="preserve"> </w:t>
      </w:r>
      <w:r w:rsidR="00BA1DF1" w:rsidRPr="00DC788B">
        <w:rPr>
          <w:lang w:val="ru-RU"/>
        </w:rPr>
        <w:t>данное</w:t>
      </w:r>
      <w:r w:rsidR="00BA1DF1" w:rsidRPr="00DC788B">
        <w:rPr>
          <w:color w:val="002060"/>
          <w:lang w:val="en-GB"/>
        </w:rPr>
        <w:t xml:space="preserve"> </w:t>
      </w:r>
      <w:r w:rsidR="00BA1DF1" w:rsidRPr="00DC788B">
        <w:rPr>
          <w:lang w:val="ru-RU"/>
        </w:rPr>
        <w:t>тендерное</w:t>
      </w:r>
      <w:r w:rsidR="00BA1DF1" w:rsidRPr="00DC788B">
        <w:rPr>
          <w:color w:val="002060"/>
          <w:lang w:val="en-GB"/>
        </w:rPr>
        <w:t xml:space="preserve"> </w:t>
      </w:r>
      <w:r w:rsidR="00BA1DF1" w:rsidRPr="00DC788B">
        <w:rPr>
          <w:lang w:val="ru-RU"/>
        </w:rPr>
        <w:t>предложение</w:t>
      </w:r>
      <w:r w:rsidR="00BA1DF1" w:rsidRPr="00DC788B">
        <w:rPr>
          <w:color w:val="002060"/>
          <w:lang w:val="en-GB"/>
        </w:rPr>
        <w:t xml:space="preserve"> </w:t>
      </w:r>
      <w:r w:rsidR="00BA1DF1" w:rsidRPr="00DC788B">
        <w:rPr>
          <w:lang w:val="ru-RU"/>
        </w:rPr>
        <w:t>вместе</w:t>
      </w:r>
      <w:r w:rsidR="00BA1DF1" w:rsidRPr="00DC788B">
        <w:rPr>
          <w:color w:val="002060"/>
          <w:lang w:val="en-GB"/>
        </w:rPr>
        <w:t xml:space="preserve"> </w:t>
      </w:r>
      <w:r w:rsidR="00BA1DF1" w:rsidRPr="00DC788B">
        <w:rPr>
          <w:lang w:val="ru-RU"/>
        </w:rPr>
        <w:t>с</w:t>
      </w:r>
      <w:r w:rsidR="00BA1DF1" w:rsidRPr="00DC788B">
        <w:rPr>
          <w:color w:val="002060"/>
          <w:lang w:val="en-GB"/>
        </w:rPr>
        <w:t xml:space="preserve"> </w:t>
      </w:r>
      <w:r w:rsidR="00BA1DF1" w:rsidRPr="00DC788B">
        <w:rPr>
          <w:lang w:val="ru-RU"/>
        </w:rPr>
        <w:t>Вашим</w:t>
      </w:r>
      <w:r w:rsidR="00BA1DF1" w:rsidRPr="00DC788B">
        <w:rPr>
          <w:color w:val="002060"/>
          <w:lang w:val="en-GB"/>
        </w:rPr>
        <w:t xml:space="preserve"> </w:t>
      </w:r>
      <w:r w:rsidR="00BA1DF1" w:rsidRPr="00DC788B">
        <w:rPr>
          <w:lang w:val="ru-RU"/>
        </w:rPr>
        <w:t>письмом</w:t>
      </w:r>
      <w:r w:rsidR="00BA1DF1" w:rsidRPr="00DC788B">
        <w:rPr>
          <w:color w:val="002060"/>
          <w:lang w:val="en-GB"/>
        </w:rPr>
        <w:t xml:space="preserve"> </w:t>
      </w:r>
      <w:r w:rsidR="00BA1DF1" w:rsidRPr="00DC788B">
        <w:rPr>
          <w:lang w:val="ru-RU"/>
        </w:rPr>
        <w:t>о</w:t>
      </w:r>
      <w:r w:rsidR="00BA1DF1" w:rsidRPr="00DC788B">
        <w:rPr>
          <w:color w:val="002060"/>
          <w:lang w:val="en-GB"/>
        </w:rPr>
        <w:t xml:space="preserve"> </w:t>
      </w:r>
      <w:r w:rsidR="00BA1DF1" w:rsidRPr="00DC788B">
        <w:rPr>
          <w:lang w:val="ru-RU"/>
        </w:rPr>
        <w:t>его</w:t>
      </w:r>
      <w:r w:rsidR="00BA1DF1" w:rsidRPr="00DC788B">
        <w:rPr>
          <w:color w:val="002060"/>
          <w:lang w:val="en-GB"/>
        </w:rPr>
        <w:t xml:space="preserve"> </w:t>
      </w:r>
      <w:r w:rsidR="00BA1DF1" w:rsidRPr="00DC788B">
        <w:rPr>
          <w:lang w:val="ru-RU"/>
        </w:rPr>
        <w:t>получении</w:t>
      </w:r>
      <w:r w:rsidR="00BA1DF1" w:rsidRPr="00DC788B">
        <w:rPr>
          <w:color w:val="002060"/>
          <w:lang w:val="en-GB"/>
        </w:rPr>
        <w:t xml:space="preserve">, </w:t>
      </w:r>
      <w:r w:rsidR="00BA1DF1" w:rsidRPr="00DC788B">
        <w:rPr>
          <w:lang w:val="ru-RU"/>
        </w:rPr>
        <w:t>включенным</w:t>
      </w:r>
      <w:r w:rsidR="00BA1DF1" w:rsidRPr="00DC788B">
        <w:rPr>
          <w:color w:val="002060"/>
          <w:lang w:val="en-GB"/>
        </w:rPr>
        <w:t xml:space="preserve"> </w:t>
      </w:r>
      <w:r w:rsidR="00BA1DF1" w:rsidRPr="00DC788B">
        <w:rPr>
          <w:lang w:val="ru-RU"/>
        </w:rPr>
        <w:t>в</w:t>
      </w:r>
      <w:r w:rsidR="00BA1DF1" w:rsidRPr="00DC788B">
        <w:rPr>
          <w:color w:val="002060"/>
          <w:lang w:val="en-GB"/>
        </w:rPr>
        <w:t xml:space="preserve"> </w:t>
      </w:r>
      <w:r w:rsidR="00BA1DF1" w:rsidRPr="00DC788B">
        <w:rPr>
          <w:lang w:val="ru-RU"/>
        </w:rPr>
        <w:t>ваше</w:t>
      </w:r>
      <w:r w:rsidR="00BA1DF1" w:rsidRPr="00DC788B">
        <w:rPr>
          <w:color w:val="002060"/>
          <w:lang w:val="en-GB"/>
        </w:rPr>
        <w:t xml:space="preserve"> </w:t>
      </w:r>
      <w:r w:rsidR="00BA1DF1" w:rsidRPr="00DC788B">
        <w:rPr>
          <w:lang w:val="ru-RU"/>
        </w:rPr>
        <w:t>уведомление</w:t>
      </w:r>
      <w:r w:rsidR="00BA1DF1" w:rsidRPr="00DC788B">
        <w:rPr>
          <w:color w:val="002060"/>
          <w:lang w:val="en-GB"/>
        </w:rPr>
        <w:t xml:space="preserve"> </w:t>
      </w:r>
      <w:r w:rsidR="00BA1DF1" w:rsidRPr="00DC788B">
        <w:rPr>
          <w:lang w:val="ru-RU"/>
        </w:rPr>
        <w:t>о</w:t>
      </w:r>
      <w:r w:rsidR="00BA1DF1" w:rsidRPr="00DC788B">
        <w:rPr>
          <w:color w:val="002060"/>
          <w:lang w:val="en-GB"/>
        </w:rPr>
        <w:t xml:space="preserve"> </w:t>
      </w:r>
      <w:r w:rsidR="00BA1DF1" w:rsidRPr="00DC788B">
        <w:rPr>
          <w:lang w:val="ru-RU"/>
        </w:rPr>
        <w:t>присуждении</w:t>
      </w:r>
      <w:r w:rsidR="00BA1DF1" w:rsidRPr="00DC788B">
        <w:rPr>
          <w:color w:val="002060"/>
          <w:lang w:val="en-GB"/>
        </w:rPr>
        <w:t xml:space="preserve"> </w:t>
      </w:r>
      <w:r w:rsidR="00BA1DF1" w:rsidRPr="00DC788B">
        <w:rPr>
          <w:lang w:val="ru-RU"/>
        </w:rPr>
        <w:t>контракта</w:t>
      </w:r>
      <w:r w:rsidR="00BA1DF1" w:rsidRPr="00DC788B">
        <w:rPr>
          <w:color w:val="002060"/>
          <w:lang w:val="en-GB"/>
        </w:rPr>
        <w:t xml:space="preserve">, </w:t>
      </w:r>
      <w:r w:rsidR="00BA1DF1" w:rsidRPr="00DC788B">
        <w:rPr>
          <w:lang w:val="ru-RU"/>
        </w:rPr>
        <w:t>будет</w:t>
      </w:r>
      <w:r w:rsidR="00BA1DF1" w:rsidRPr="00DC788B">
        <w:rPr>
          <w:color w:val="002060"/>
          <w:lang w:val="en-GB"/>
        </w:rPr>
        <w:t xml:space="preserve"> </w:t>
      </w:r>
      <w:r w:rsidR="00BA1DF1" w:rsidRPr="00DC788B">
        <w:rPr>
          <w:lang w:val="ru-RU"/>
        </w:rPr>
        <w:t>представлять</w:t>
      </w:r>
      <w:r w:rsidR="00BA1DF1" w:rsidRPr="00DC788B">
        <w:rPr>
          <w:color w:val="002060"/>
          <w:lang w:val="en-GB"/>
        </w:rPr>
        <w:t xml:space="preserve"> </w:t>
      </w:r>
      <w:r w:rsidR="00BA1DF1" w:rsidRPr="00DC788B">
        <w:rPr>
          <w:lang w:val="ru-RU"/>
        </w:rPr>
        <w:t>собой</w:t>
      </w:r>
      <w:r w:rsidR="00BA1DF1" w:rsidRPr="00DC788B">
        <w:rPr>
          <w:color w:val="002060"/>
          <w:lang w:val="en-GB"/>
        </w:rPr>
        <w:t xml:space="preserve"> </w:t>
      </w:r>
      <w:r w:rsidR="00BA1DF1" w:rsidRPr="00DC788B">
        <w:rPr>
          <w:lang w:val="ru-RU"/>
        </w:rPr>
        <w:t>обязывающий</w:t>
      </w:r>
      <w:r w:rsidR="00BA1DF1" w:rsidRPr="00DC788B">
        <w:rPr>
          <w:color w:val="002060"/>
          <w:lang w:val="en-GB"/>
        </w:rPr>
        <w:t xml:space="preserve"> </w:t>
      </w:r>
      <w:r w:rsidR="00BA1DF1" w:rsidRPr="00DC788B">
        <w:rPr>
          <w:lang w:val="ru-RU"/>
        </w:rPr>
        <w:t>договор</w:t>
      </w:r>
      <w:r w:rsidR="00BA1DF1" w:rsidRPr="00DC788B">
        <w:rPr>
          <w:color w:val="002060"/>
          <w:lang w:val="en-GB"/>
        </w:rPr>
        <w:t xml:space="preserve"> </w:t>
      </w:r>
      <w:r w:rsidR="00BA1DF1" w:rsidRPr="00DC788B">
        <w:rPr>
          <w:lang w:val="ru-RU"/>
        </w:rPr>
        <w:t>между</w:t>
      </w:r>
      <w:r w:rsidR="00BA1DF1" w:rsidRPr="00DC788B">
        <w:rPr>
          <w:color w:val="002060"/>
          <w:lang w:val="en-GB"/>
        </w:rPr>
        <w:t xml:space="preserve"> </w:t>
      </w:r>
      <w:r w:rsidR="00BA1DF1" w:rsidRPr="00DC788B">
        <w:rPr>
          <w:lang w:val="ru-RU"/>
        </w:rPr>
        <w:t>нами</w:t>
      </w:r>
      <w:r w:rsidR="00BA1DF1" w:rsidRPr="00DC788B">
        <w:rPr>
          <w:color w:val="002060"/>
          <w:lang w:val="en-GB"/>
        </w:rPr>
        <w:t xml:space="preserve"> </w:t>
      </w:r>
      <w:r w:rsidR="00BA1DF1" w:rsidRPr="00DC788B">
        <w:rPr>
          <w:lang w:val="ru-RU"/>
        </w:rPr>
        <w:t>до</w:t>
      </w:r>
      <w:r w:rsidR="00BA1DF1" w:rsidRPr="00DC788B">
        <w:rPr>
          <w:color w:val="002060"/>
          <w:lang w:val="en-GB"/>
        </w:rPr>
        <w:t xml:space="preserve"> </w:t>
      </w:r>
      <w:r w:rsidR="00BA1DF1" w:rsidRPr="00DC788B">
        <w:rPr>
          <w:lang w:val="ru-RU"/>
        </w:rPr>
        <w:t>тех</w:t>
      </w:r>
      <w:r w:rsidR="00BA1DF1" w:rsidRPr="00DC788B">
        <w:rPr>
          <w:color w:val="002060"/>
          <w:lang w:val="en-GB"/>
        </w:rPr>
        <w:t xml:space="preserve"> </w:t>
      </w:r>
      <w:r w:rsidR="00BA1DF1" w:rsidRPr="00DC788B">
        <w:rPr>
          <w:lang w:val="ru-RU"/>
        </w:rPr>
        <w:t>пор</w:t>
      </w:r>
      <w:r w:rsidR="00BA1DF1" w:rsidRPr="00DC788B">
        <w:rPr>
          <w:color w:val="002060"/>
          <w:lang w:val="en-GB"/>
        </w:rPr>
        <w:t xml:space="preserve">, </w:t>
      </w:r>
      <w:r w:rsidR="00BA1DF1" w:rsidRPr="00DC788B">
        <w:rPr>
          <w:lang w:val="ru-RU"/>
        </w:rPr>
        <w:t>пока</w:t>
      </w:r>
      <w:r w:rsidR="00BA1DF1" w:rsidRPr="00DC788B">
        <w:rPr>
          <w:color w:val="002060"/>
          <w:lang w:val="en-GB"/>
        </w:rPr>
        <w:t xml:space="preserve"> </w:t>
      </w:r>
      <w:r w:rsidR="00BA1DF1" w:rsidRPr="00DC788B">
        <w:rPr>
          <w:lang w:val="ru-RU"/>
        </w:rPr>
        <w:t>не</w:t>
      </w:r>
      <w:r w:rsidR="00BA1DF1" w:rsidRPr="00DC788B">
        <w:rPr>
          <w:color w:val="002060"/>
          <w:lang w:val="en-GB"/>
        </w:rPr>
        <w:t xml:space="preserve"> </w:t>
      </w:r>
      <w:r w:rsidR="00BA1DF1" w:rsidRPr="00DC788B">
        <w:rPr>
          <w:lang w:val="ru-RU"/>
        </w:rPr>
        <w:t>будет</w:t>
      </w:r>
      <w:r w:rsidR="00BA1DF1" w:rsidRPr="00DC788B">
        <w:rPr>
          <w:color w:val="002060"/>
          <w:lang w:val="en-GB"/>
        </w:rPr>
        <w:t xml:space="preserve"> </w:t>
      </w:r>
      <w:r w:rsidR="00BA1DF1" w:rsidRPr="00DC788B">
        <w:rPr>
          <w:lang w:val="ru-RU"/>
        </w:rPr>
        <w:t>подготовлен</w:t>
      </w:r>
      <w:r w:rsidR="00BA1DF1" w:rsidRPr="00DC788B">
        <w:rPr>
          <w:color w:val="002060"/>
          <w:lang w:val="en-GB"/>
        </w:rPr>
        <w:t xml:space="preserve"> </w:t>
      </w:r>
      <w:r w:rsidR="00BA1DF1" w:rsidRPr="00DC788B">
        <w:rPr>
          <w:lang w:val="ru-RU"/>
        </w:rPr>
        <w:t>и</w:t>
      </w:r>
      <w:r w:rsidR="00BA1DF1" w:rsidRPr="00DC788B">
        <w:rPr>
          <w:color w:val="002060"/>
          <w:lang w:val="en-GB"/>
        </w:rPr>
        <w:t xml:space="preserve"> </w:t>
      </w:r>
      <w:r w:rsidR="00BA1DF1" w:rsidRPr="00DC788B">
        <w:rPr>
          <w:lang w:val="ru-RU"/>
        </w:rPr>
        <w:t>заключен</w:t>
      </w:r>
      <w:r w:rsidR="00BA1DF1" w:rsidRPr="00DC788B">
        <w:rPr>
          <w:color w:val="002060"/>
          <w:lang w:val="en-GB"/>
        </w:rPr>
        <w:t xml:space="preserve"> </w:t>
      </w:r>
      <w:r w:rsidR="00BA1DF1" w:rsidRPr="00DC788B">
        <w:rPr>
          <w:lang w:val="ru-RU"/>
        </w:rPr>
        <w:t>официальный</w:t>
      </w:r>
      <w:r w:rsidR="00BA1DF1" w:rsidRPr="00DC788B">
        <w:rPr>
          <w:color w:val="002060"/>
          <w:lang w:val="en-GB"/>
        </w:rPr>
        <w:t xml:space="preserve"> </w:t>
      </w:r>
      <w:r w:rsidR="00BA1DF1" w:rsidRPr="00DC788B">
        <w:rPr>
          <w:lang w:val="ru-RU"/>
        </w:rPr>
        <w:t>договор</w:t>
      </w:r>
      <w:r w:rsidR="00BA1DF1" w:rsidRPr="00DC788B">
        <w:rPr>
          <w:color w:val="002060"/>
          <w:lang w:val="en-GB"/>
        </w:rPr>
        <w:t>;</w:t>
      </w:r>
      <w:r w:rsidR="00BA1DF1" w:rsidRPr="00DC788B">
        <w:rPr>
          <w:color w:val="002060"/>
          <w:spacing w:val="-11"/>
          <w:lang w:val="en-GB"/>
        </w:rPr>
        <w:t xml:space="preserve"> </w:t>
      </w:r>
      <w:r w:rsidR="00BA1DF1" w:rsidRPr="00DC788B">
        <w:rPr>
          <w:lang w:val="ru-RU"/>
        </w:rPr>
        <w:t>и</w:t>
      </w:r>
    </w:p>
    <w:p w14:paraId="73CCDDCC" w14:textId="7678ED8A" w:rsidR="00B33550" w:rsidRPr="00DC788B" w:rsidRDefault="00B33550" w:rsidP="00C64EF0">
      <w:pPr>
        <w:pStyle w:val="a"/>
        <w:numPr>
          <w:ilvl w:val="0"/>
          <w:numId w:val="29"/>
        </w:numPr>
      </w:pPr>
      <w:r w:rsidRPr="00DC788B">
        <w:rPr>
          <w:color w:val="auto"/>
        </w:rPr>
        <w:t>We understand that you are not bound to accept the lowest evaluated bid or any other bid that you may</w:t>
      </w:r>
      <w:r w:rsidRPr="00DC788B">
        <w:rPr>
          <w:color w:val="auto"/>
          <w:spacing w:val="-3"/>
        </w:rPr>
        <w:t xml:space="preserve"> </w:t>
      </w:r>
      <w:r w:rsidRPr="00DC788B">
        <w:rPr>
          <w:color w:val="auto"/>
        </w:rPr>
        <w:t>receive</w:t>
      </w:r>
      <w:r w:rsidR="00BA1DF1" w:rsidRPr="00DC788B">
        <w:t>/</w:t>
      </w:r>
      <w:r w:rsidR="00BA1DF1" w:rsidRPr="00DC788B">
        <w:rPr>
          <w:color w:val="auto"/>
        </w:rPr>
        <w:t xml:space="preserve"> </w:t>
      </w:r>
      <w:r w:rsidR="00BA1DF1" w:rsidRPr="00DC788B">
        <w:rPr>
          <w:lang w:val="ru-RU"/>
        </w:rPr>
        <w:t>Мы</w:t>
      </w:r>
      <w:r w:rsidR="00BA1DF1" w:rsidRPr="00DC788B">
        <w:rPr>
          <w:color w:val="002060"/>
        </w:rPr>
        <w:t xml:space="preserve"> </w:t>
      </w:r>
      <w:r w:rsidR="00BA1DF1" w:rsidRPr="00DC788B">
        <w:rPr>
          <w:lang w:val="ru-RU"/>
        </w:rPr>
        <w:t>понимаем</w:t>
      </w:r>
      <w:r w:rsidR="00BA1DF1" w:rsidRPr="00DC788B">
        <w:rPr>
          <w:color w:val="002060"/>
        </w:rPr>
        <w:t xml:space="preserve">, </w:t>
      </w:r>
      <w:r w:rsidR="00BA1DF1" w:rsidRPr="00DC788B">
        <w:rPr>
          <w:lang w:val="ru-RU"/>
        </w:rPr>
        <w:t>что</w:t>
      </w:r>
      <w:r w:rsidR="00BA1DF1" w:rsidRPr="00DC788B">
        <w:rPr>
          <w:color w:val="002060"/>
        </w:rPr>
        <w:t xml:space="preserve"> </w:t>
      </w:r>
      <w:r w:rsidR="00BA1DF1" w:rsidRPr="00DC788B">
        <w:rPr>
          <w:lang w:val="ru-RU"/>
        </w:rPr>
        <w:t>вы</w:t>
      </w:r>
      <w:r w:rsidR="00BA1DF1" w:rsidRPr="00DC788B">
        <w:rPr>
          <w:color w:val="002060"/>
        </w:rPr>
        <w:t xml:space="preserve"> </w:t>
      </w:r>
      <w:r w:rsidR="00BA1DF1" w:rsidRPr="00DC788B">
        <w:rPr>
          <w:lang w:val="ru-RU"/>
        </w:rPr>
        <w:t>не</w:t>
      </w:r>
      <w:r w:rsidR="00BA1DF1" w:rsidRPr="00DC788B">
        <w:rPr>
          <w:color w:val="002060"/>
        </w:rPr>
        <w:t xml:space="preserve"> </w:t>
      </w:r>
      <w:r w:rsidR="00BA1DF1" w:rsidRPr="00DC788B">
        <w:rPr>
          <w:lang w:val="ru-RU"/>
        </w:rPr>
        <w:t>обязаны</w:t>
      </w:r>
      <w:r w:rsidR="00BA1DF1" w:rsidRPr="00DC788B">
        <w:rPr>
          <w:color w:val="002060"/>
        </w:rPr>
        <w:t xml:space="preserve"> </w:t>
      </w:r>
      <w:r w:rsidR="00BA1DF1" w:rsidRPr="00DC788B">
        <w:rPr>
          <w:lang w:val="ru-RU"/>
        </w:rPr>
        <w:t>принимать</w:t>
      </w:r>
      <w:r w:rsidR="00BA1DF1" w:rsidRPr="00DC788B">
        <w:rPr>
          <w:color w:val="002060"/>
        </w:rPr>
        <w:t xml:space="preserve"> </w:t>
      </w:r>
      <w:r w:rsidR="00BA1DF1" w:rsidRPr="00DC788B">
        <w:rPr>
          <w:lang w:val="ru-RU"/>
        </w:rPr>
        <w:t>предложение</w:t>
      </w:r>
      <w:r w:rsidR="00BA1DF1" w:rsidRPr="00DC788B">
        <w:rPr>
          <w:color w:val="002060"/>
        </w:rPr>
        <w:t xml:space="preserve"> </w:t>
      </w:r>
      <w:r w:rsidR="00BA1DF1" w:rsidRPr="00DC788B">
        <w:rPr>
          <w:lang w:val="ru-RU"/>
        </w:rPr>
        <w:t>с</w:t>
      </w:r>
      <w:r w:rsidR="00BA1DF1" w:rsidRPr="00DC788B">
        <w:rPr>
          <w:color w:val="002060"/>
        </w:rPr>
        <w:t xml:space="preserve"> </w:t>
      </w:r>
      <w:r w:rsidR="00BA1DF1" w:rsidRPr="00DC788B">
        <w:rPr>
          <w:lang w:val="ru-RU"/>
        </w:rPr>
        <w:t>самой</w:t>
      </w:r>
      <w:r w:rsidR="00BA1DF1" w:rsidRPr="00DC788B">
        <w:rPr>
          <w:color w:val="002060"/>
        </w:rPr>
        <w:t xml:space="preserve"> </w:t>
      </w:r>
      <w:r w:rsidR="00BA1DF1" w:rsidRPr="00DC788B">
        <w:rPr>
          <w:lang w:val="ru-RU"/>
        </w:rPr>
        <w:t>низкой</w:t>
      </w:r>
      <w:r w:rsidR="00BA1DF1" w:rsidRPr="00DC788B">
        <w:rPr>
          <w:color w:val="002060"/>
        </w:rPr>
        <w:t xml:space="preserve"> </w:t>
      </w:r>
      <w:r w:rsidR="00BA1DF1" w:rsidRPr="00DC788B">
        <w:rPr>
          <w:lang w:val="ru-RU"/>
        </w:rPr>
        <w:t>оценкой</w:t>
      </w:r>
      <w:r w:rsidR="00BA1DF1" w:rsidRPr="00DC788B">
        <w:rPr>
          <w:color w:val="002060"/>
        </w:rPr>
        <w:t xml:space="preserve"> </w:t>
      </w:r>
      <w:r w:rsidR="00BA1DF1" w:rsidRPr="00DC788B">
        <w:rPr>
          <w:lang w:val="ru-RU"/>
        </w:rPr>
        <w:t>или</w:t>
      </w:r>
      <w:r w:rsidR="00BA1DF1" w:rsidRPr="00DC788B">
        <w:rPr>
          <w:color w:val="002060"/>
        </w:rPr>
        <w:t xml:space="preserve"> </w:t>
      </w:r>
      <w:r w:rsidR="00BA1DF1" w:rsidRPr="00DC788B">
        <w:rPr>
          <w:lang w:val="ru-RU"/>
        </w:rPr>
        <w:t>любое</w:t>
      </w:r>
      <w:r w:rsidR="00BA1DF1" w:rsidRPr="00DC788B">
        <w:rPr>
          <w:color w:val="002060"/>
        </w:rPr>
        <w:t xml:space="preserve"> </w:t>
      </w:r>
      <w:r w:rsidR="00BA1DF1" w:rsidRPr="00DC788B">
        <w:rPr>
          <w:lang w:val="ru-RU"/>
        </w:rPr>
        <w:t>другое</w:t>
      </w:r>
      <w:r w:rsidR="00BA1DF1" w:rsidRPr="00DC788B">
        <w:rPr>
          <w:color w:val="002060"/>
        </w:rPr>
        <w:t xml:space="preserve"> </w:t>
      </w:r>
      <w:r w:rsidR="00BA1DF1" w:rsidRPr="00DC788B">
        <w:rPr>
          <w:lang w:val="ru-RU"/>
        </w:rPr>
        <w:t>предложение</w:t>
      </w:r>
      <w:r w:rsidR="00BA1DF1" w:rsidRPr="00DC788B">
        <w:rPr>
          <w:color w:val="002060"/>
        </w:rPr>
        <w:t xml:space="preserve">, </w:t>
      </w:r>
      <w:r w:rsidR="00BA1DF1" w:rsidRPr="00DC788B">
        <w:rPr>
          <w:lang w:val="ru-RU"/>
        </w:rPr>
        <w:t>которое</w:t>
      </w:r>
      <w:r w:rsidR="00BA1DF1" w:rsidRPr="00DC788B">
        <w:rPr>
          <w:color w:val="002060"/>
        </w:rPr>
        <w:t xml:space="preserve"> </w:t>
      </w:r>
      <w:r w:rsidR="00BA1DF1" w:rsidRPr="00DC788B">
        <w:rPr>
          <w:lang w:val="ru-RU"/>
        </w:rPr>
        <w:t>вы</w:t>
      </w:r>
      <w:r w:rsidR="00BA1DF1" w:rsidRPr="00DC788B">
        <w:rPr>
          <w:color w:val="002060"/>
        </w:rPr>
        <w:t xml:space="preserve"> </w:t>
      </w:r>
      <w:r w:rsidR="00BA1DF1" w:rsidRPr="00DC788B">
        <w:rPr>
          <w:lang w:val="ru-RU"/>
        </w:rPr>
        <w:t>можете</w:t>
      </w:r>
      <w:r w:rsidR="00BA1DF1" w:rsidRPr="00DC788B">
        <w:rPr>
          <w:color w:val="002060"/>
          <w:spacing w:val="-3"/>
        </w:rPr>
        <w:t xml:space="preserve"> </w:t>
      </w:r>
      <w:r w:rsidR="00BA1DF1" w:rsidRPr="00DC788B">
        <w:rPr>
          <w:lang w:val="ru-RU"/>
        </w:rPr>
        <w:t>получать</w:t>
      </w:r>
      <w:r w:rsidRPr="00DC788B">
        <w:t>.</w:t>
      </w:r>
    </w:p>
    <w:p w14:paraId="1565CBE1" w14:textId="2FFFC962" w:rsidR="00B33550" w:rsidRPr="00DC788B" w:rsidRDefault="00B33550" w:rsidP="00C64EF0">
      <w:pPr>
        <w:pStyle w:val="a"/>
        <w:numPr>
          <w:ilvl w:val="0"/>
          <w:numId w:val="29"/>
        </w:numPr>
      </w:pPr>
      <w:r w:rsidRPr="00DC788B">
        <w:t>We hereby certify that we have taken steps to ensure that no person acting for us or on our behalf will engage in</w:t>
      </w:r>
      <w:r w:rsidRPr="00DC788B">
        <w:rPr>
          <w:spacing w:val="-7"/>
        </w:rPr>
        <w:t xml:space="preserve"> </w:t>
      </w:r>
      <w:r w:rsidRPr="00DC788B">
        <w:t>bribery</w:t>
      </w:r>
      <w:r w:rsidR="00BA1DF1" w:rsidRPr="00DC788B">
        <w:t xml:space="preserve">/ </w:t>
      </w:r>
      <w:r w:rsidR="00BA1DF1" w:rsidRPr="00DC788B">
        <w:rPr>
          <w:lang w:val="ru-RU"/>
        </w:rPr>
        <w:t>Настоящим</w:t>
      </w:r>
      <w:r w:rsidR="00BA1DF1" w:rsidRPr="00DC788B">
        <w:rPr>
          <w:color w:val="002060"/>
        </w:rPr>
        <w:t xml:space="preserve"> </w:t>
      </w:r>
      <w:r w:rsidR="00BA1DF1" w:rsidRPr="00DC788B">
        <w:rPr>
          <w:lang w:val="ru-RU"/>
        </w:rPr>
        <w:t>мы</w:t>
      </w:r>
      <w:r w:rsidR="00BA1DF1" w:rsidRPr="00DC788B">
        <w:rPr>
          <w:color w:val="002060"/>
        </w:rPr>
        <w:t xml:space="preserve"> </w:t>
      </w:r>
      <w:r w:rsidR="00BA1DF1" w:rsidRPr="00DC788B">
        <w:rPr>
          <w:lang w:val="ru-RU"/>
        </w:rPr>
        <w:t>подтверждаем</w:t>
      </w:r>
      <w:r w:rsidR="00BA1DF1" w:rsidRPr="00DC788B">
        <w:rPr>
          <w:color w:val="002060"/>
        </w:rPr>
        <w:t xml:space="preserve">, </w:t>
      </w:r>
      <w:r w:rsidR="00BA1DF1" w:rsidRPr="00DC788B">
        <w:rPr>
          <w:lang w:val="ru-RU"/>
        </w:rPr>
        <w:t>что</w:t>
      </w:r>
      <w:r w:rsidR="00BA1DF1" w:rsidRPr="00DC788B">
        <w:rPr>
          <w:color w:val="002060"/>
        </w:rPr>
        <w:t xml:space="preserve"> </w:t>
      </w:r>
      <w:r w:rsidR="00BA1DF1" w:rsidRPr="00DC788B">
        <w:rPr>
          <w:lang w:val="ru-RU"/>
        </w:rPr>
        <w:t>предприняли</w:t>
      </w:r>
      <w:r w:rsidR="00BA1DF1" w:rsidRPr="00DC788B">
        <w:rPr>
          <w:color w:val="002060"/>
        </w:rPr>
        <w:t xml:space="preserve"> </w:t>
      </w:r>
      <w:r w:rsidR="00BA1DF1" w:rsidRPr="00DC788B">
        <w:rPr>
          <w:lang w:val="ru-RU"/>
        </w:rPr>
        <w:t>шаги</w:t>
      </w:r>
      <w:r w:rsidR="00BA1DF1" w:rsidRPr="00DC788B">
        <w:rPr>
          <w:color w:val="002060"/>
        </w:rPr>
        <w:t xml:space="preserve"> </w:t>
      </w:r>
      <w:r w:rsidR="00BA1DF1" w:rsidRPr="00DC788B">
        <w:rPr>
          <w:lang w:val="ru-RU"/>
        </w:rPr>
        <w:t>для</w:t>
      </w:r>
      <w:r w:rsidR="00BA1DF1" w:rsidRPr="00DC788B">
        <w:rPr>
          <w:color w:val="002060"/>
        </w:rPr>
        <w:t xml:space="preserve"> </w:t>
      </w:r>
      <w:r w:rsidR="00BA1DF1" w:rsidRPr="00DC788B">
        <w:rPr>
          <w:lang w:val="ru-RU"/>
        </w:rPr>
        <w:t>обеспечения</w:t>
      </w:r>
      <w:r w:rsidR="00BA1DF1" w:rsidRPr="00DC788B">
        <w:rPr>
          <w:color w:val="002060"/>
        </w:rPr>
        <w:t xml:space="preserve"> </w:t>
      </w:r>
      <w:r w:rsidR="00BA1DF1" w:rsidRPr="00DC788B">
        <w:rPr>
          <w:lang w:val="ru-RU"/>
        </w:rPr>
        <w:t>того</w:t>
      </w:r>
      <w:r w:rsidR="00BA1DF1" w:rsidRPr="00DC788B">
        <w:rPr>
          <w:color w:val="002060"/>
        </w:rPr>
        <w:t xml:space="preserve">, </w:t>
      </w:r>
      <w:r w:rsidR="00BA1DF1" w:rsidRPr="00DC788B">
        <w:rPr>
          <w:lang w:val="ru-RU"/>
        </w:rPr>
        <w:t>чтобы</w:t>
      </w:r>
      <w:r w:rsidR="00BA1DF1" w:rsidRPr="00DC788B">
        <w:rPr>
          <w:color w:val="002060"/>
        </w:rPr>
        <w:t xml:space="preserve"> </w:t>
      </w:r>
      <w:r w:rsidR="00BA1DF1" w:rsidRPr="00DC788B">
        <w:rPr>
          <w:lang w:val="ru-RU"/>
        </w:rPr>
        <w:t>ни</w:t>
      </w:r>
      <w:r w:rsidR="00BA1DF1" w:rsidRPr="00DC788B">
        <w:rPr>
          <w:color w:val="002060"/>
        </w:rPr>
        <w:t xml:space="preserve"> </w:t>
      </w:r>
      <w:r w:rsidR="00BA1DF1" w:rsidRPr="00DC788B">
        <w:rPr>
          <w:lang w:val="ru-RU"/>
        </w:rPr>
        <w:t>одно</w:t>
      </w:r>
      <w:r w:rsidR="00BA1DF1" w:rsidRPr="00DC788B">
        <w:rPr>
          <w:color w:val="002060"/>
        </w:rPr>
        <w:t xml:space="preserve"> </w:t>
      </w:r>
      <w:r w:rsidR="00BA1DF1" w:rsidRPr="00DC788B">
        <w:rPr>
          <w:lang w:val="ru-RU"/>
        </w:rPr>
        <w:t>лицо</w:t>
      </w:r>
      <w:r w:rsidR="00BA1DF1" w:rsidRPr="00DC788B">
        <w:rPr>
          <w:color w:val="002060"/>
        </w:rPr>
        <w:t xml:space="preserve">, </w:t>
      </w:r>
      <w:r w:rsidR="00BA1DF1" w:rsidRPr="00DC788B">
        <w:rPr>
          <w:lang w:val="ru-RU"/>
        </w:rPr>
        <w:t>действующее</w:t>
      </w:r>
      <w:r w:rsidR="00BA1DF1" w:rsidRPr="00DC788B">
        <w:rPr>
          <w:color w:val="002060"/>
        </w:rPr>
        <w:t xml:space="preserve"> </w:t>
      </w:r>
      <w:r w:rsidR="00BA1DF1" w:rsidRPr="00DC788B">
        <w:rPr>
          <w:lang w:val="ru-RU"/>
        </w:rPr>
        <w:t>от</w:t>
      </w:r>
      <w:r w:rsidR="00BA1DF1" w:rsidRPr="00DC788B">
        <w:rPr>
          <w:color w:val="002060"/>
        </w:rPr>
        <w:t xml:space="preserve"> </w:t>
      </w:r>
      <w:r w:rsidR="00BA1DF1" w:rsidRPr="00DC788B">
        <w:rPr>
          <w:lang w:val="ru-RU"/>
        </w:rPr>
        <w:t>нашего</w:t>
      </w:r>
      <w:r w:rsidR="00BA1DF1" w:rsidRPr="00DC788B">
        <w:rPr>
          <w:color w:val="002060"/>
        </w:rPr>
        <w:t xml:space="preserve"> </w:t>
      </w:r>
      <w:r w:rsidR="00BA1DF1" w:rsidRPr="00DC788B">
        <w:rPr>
          <w:lang w:val="ru-RU"/>
        </w:rPr>
        <w:t>имени</w:t>
      </w:r>
      <w:r w:rsidR="00BA1DF1" w:rsidRPr="00DC788B">
        <w:rPr>
          <w:color w:val="002060"/>
        </w:rPr>
        <w:t xml:space="preserve">, </w:t>
      </w:r>
      <w:r w:rsidR="00BA1DF1" w:rsidRPr="00DC788B">
        <w:rPr>
          <w:lang w:val="ru-RU"/>
        </w:rPr>
        <w:t>не</w:t>
      </w:r>
      <w:r w:rsidR="00BA1DF1" w:rsidRPr="00DC788B">
        <w:rPr>
          <w:color w:val="002060"/>
        </w:rPr>
        <w:t xml:space="preserve"> </w:t>
      </w:r>
      <w:r w:rsidR="00BA1DF1" w:rsidRPr="00DC788B">
        <w:rPr>
          <w:lang w:val="ru-RU"/>
        </w:rPr>
        <w:t>участвовало</w:t>
      </w:r>
      <w:r w:rsidR="00BA1DF1" w:rsidRPr="00DC788B">
        <w:rPr>
          <w:color w:val="002060"/>
        </w:rPr>
        <w:t xml:space="preserve"> </w:t>
      </w:r>
      <w:r w:rsidR="00BA1DF1" w:rsidRPr="00DC788B">
        <w:rPr>
          <w:lang w:val="ru-RU"/>
        </w:rPr>
        <w:t>во</w:t>
      </w:r>
      <w:r w:rsidR="00BA1DF1" w:rsidRPr="00DC788B">
        <w:rPr>
          <w:color w:val="002060"/>
          <w:spacing w:val="-7"/>
        </w:rPr>
        <w:t xml:space="preserve"> </w:t>
      </w:r>
      <w:r w:rsidR="00BA1DF1" w:rsidRPr="00DC788B">
        <w:rPr>
          <w:lang w:val="ru-RU"/>
        </w:rPr>
        <w:t>взяточничестве</w:t>
      </w:r>
      <w:r w:rsidRPr="00DC788B">
        <w:rPr>
          <w:color w:val="002060"/>
        </w:rPr>
        <w:t>.</w:t>
      </w:r>
    </w:p>
    <w:p w14:paraId="49C17915" w14:textId="0128E335" w:rsidR="00B33550" w:rsidRPr="00867C74" w:rsidRDefault="00B33550" w:rsidP="00A77C89">
      <w:pPr>
        <w:rPr>
          <w:rFonts w:ascii="Cambria" w:hAnsi="Cambria"/>
          <w:szCs w:val="20"/>
        </w:rPr>
      </w:pPr>
      <w:r w:rsidRPr="00867C74">
        <w:rPr>
          <w:rFonts w:ascii="Cambria" w:hAnsi="Cambria"/>
          <w:szCs w:val="20"/>
        </w:rPr>
        <w:t>Authorized and binding signature</w:t>
      </w:r>
      <w:r w:rsidR="00BA1DF1">
        <w:rPr>
          <w:rFonts w:ascii="Cambria" w:hAnsi="Cambria"/>
          <w:szCs w:val="20"/>
        </w:rPr>
        <w:t>/</w:t>
      </w:r>
      <w:r w:rsidR="00BA1DF1" w:rsidRPr="00BA1DF1">
        <w:rPr>
          <w:rFonts w:ascii="Cambria" w:hAnsi="Cambria"/>
          <w:color w:val="auto"/>
          <w:lang w:val="en-US"/>
        </w:rPr>
        <w:t xml:space="preserve"> </w:t>
      </w:r>
      <w:r w:rsidR="00BA1DF1" w:rsidRPr="00E50B2F">
        <w:rPr>
          <w:rFonts w:ascii="Cambria" w:hAnsi="Cambria"/>
          <w:color w:val="0070C0"/>
          <w:lang w:val="ru-RU"/>
        </w:rPr>
        <w:t>Подпись</w:t>
      </w:r>
      <w:r w:rsidR="00BA1DF1" w:rsidRPr="00BA1DF1">
        <w:rPr>
          <w:rFonts w:ascii="Cambria" w:hAnsi="Cambria"/>
          <w:color w:val="002060"/>
          <w:lang w:val="en-US"/>
        </w:rPr>
        <w:t xml:space="preserve"> </w:t>
      </w:r>
      <w:r w:rsidR="00BA1DF1" w:rsidRPr="00E50B2F">
        <w:rPr>
          <w:rFonts w:ascii="Cambria" w:hAnsi="Cambria"/>
          <w:color w:val="0070C0"/>
          <w:lang w:val="ru-RU"/>
        </w:rPr>
        <w:t>уполномоченного</w:t>
      </w:r>
      <w:r w:rsidR="00BA1DF1" w:rsidRPr="00BA1DF1">
        <w:rPr>
          <w:rFonts w:ascii="Cambria" w:hAnsi="Cambria"/>
          <w:color w:val="002060"/>
          <w:lang w:val="en-US"/>
        </w:rPr>
        <w:t xml:space="preserve"> </w:t>
      </w:r>
      <w:r w:rsidR="00BA1DF1" w:rsidRPr="00E50B2F">
        <w:rPr>
          <w:rFonts w:ascii="Cambria" w:hAnsi="Cambria"/>
          <w:color w:val="0070C0"/>
          <w:lang w:val="ru-RU"/>
        </w:rPr>
        <w:t>лица</w:t>
      </w:r>
      <w:r w:rsidRPr="00867C74">
        <w:rPr>
          <w:rFonts w:ascii="Cambria" w:hAnsi="Cambria"/>
          <w:szCs w:val="20"/>
        </w:rPr>
        <w:t>: ____________________</w:t>
      </w:r>
    </w:p>
    <w:p w14:paraId="1E4EE449" w14:textId="20C854A6" w:rsidR="00B33550" w:rsidRPr="00867C74" w:rsidRDefault="00B33550" w:rsidP="00A77C89">
      <w:pPr>
        <w:rPr>
          <w:rFonts w:ascii="Cambria" w:hAnsi="Cambria"/>
          <w:szCs w:val="20"/>
        </w:rPr>
      </w:pPr>
    </w:p>
    <w:p w14:paraId="53988D33" w14:textId="49A5D4B1" w:rsidR="00B33550" w:rsidRPr="00867C74" w:rsidRDefault="00B33550" w:rsidP="00BA1DF1">
      <w:pPr>
        <w:jc w:val="left"/>
        <w:rPr>
          <w:rFonts w:ascii="Cambria" w:hAnsi="Cambria"/>
          <w:szCs w:val="20"/>
        </w:rPr>
      </w:pPr>
      <w:r w:rsidRPr="00867C74">
        <w:rPr>
          <w:rFonts w:ascii="Cambria" w:hAnsi="Cambria"/>
          <w:szCs w:val="20"/>
        </w:rPr>
        <w:t>Name and function of the signatory</w:t>
      </w:r>
      <w:r w:rsidR="00BA1DF1">
        <w:rPr>
          <w:rFonts w:ascii="Cambria" w:hAnsi="Cambria"/>
          <w:szCs w:val="20"/>
        </w:rPr>
        <w:t>/</w:t>
      </w:r>
      <w:r w:rsidR="00BA1DF1" w:rsidRPr="00BA1DF1">
        <w:rPr>
          <w:rFonts w:ascii="Cambria" w:hAnsi="Cambria"/>
          <w:color w:val="auto"/>
          <w:lang w:val="en-US"/>
        </w:rPr>
        <w:t xml:space="preserve"> </w:t>
      </w:r>
      <w:r w:rsidR="00BA1DF1" w:rsidRPr="00E50B2F">
        <w:rPr>
          <w:rFonts w:ascii="Cambria" w:hAnsi="Cambria"/>
          <w:color w:val="0070C0"/>
          <w:lang w:val="ru-RU"/>
        </w:rPr>
        <w:t>Имя</w:t>
      </w:r>
      <w:r w:rsidR="00BA1DF1" w:rsidRPr="00BA1DF1">
        <w:rPr>
          <w:rFonts w:ascii="Cambria" w:hAnsi="Cambria"/>
          <w:color w:val="002060"/>
          <w:lang w:val="en-US"/>
        </w:rPr>
        <w:t xml:space="preserve"> </w:t>
      </w:r>
      <w:r w:rsidR="00BA1DF1" w:rsidRPr="00E50B2F">
        <w:rPr>
          <w:rFonts w:ascii="Cambria" w:hAnsi="Cambria"/>
          <w:color w:val="0070C0"/>
          <w:lang w:val="ru-RU"/>
        </w:rPr>
        <w:t>и</w:t>
      </w:r>
      <w:r w:rsidR="00BA1DF1" w:rsidRPr="00BA1DF1">
        <w:rPr>
          <w:rFonts w:ascii="Cambria" w:hAnsi="Cambria"/>
          <w:color w:val="002060"/>
          <w:lang w:val="en-US"/>
        </w:rPr>
        <w:t xml:space="preserve"> </w:t>
      </w:r>
      <w:r w:rsidR="00BA1DF1" w:rsidRPr="00E50B2F">
        <w:rPr>
          <w:rFonts w:ascii="Cambria" w:hAnsi="Cambria"/>
          <w:color w:val="0070C0"/>
          <w:lang w:val="ru-RU"/>
        </w:rPr>
        <w:t>должность</w:t>
      </w:r>
      <w:r w:rsidR="00BA1DF1" w:rsidRPr="00BA1DF1">
        <w:rPr>
          <w:rFonts w:ascii="Cambria" w:hAnsi="Cambria"/>
          <w:color w:val="002060"/>
          <w:lang w:val="en-US"/>
        </w:rPr>
        <w:t xml:space="preserve"> </w:t>
      </w:r>
      <w:r w:rsidR="00BA1DF1" w:rsidRPr="00E50B2F">
        <w:rPr>
          <w:rFonts w:ascii="Cambria" w:hAnsi="Cambria"/>
          <w:color w:val="0070C0"/>
          <w:lang w:val="ru-RU"/>
        </w:rPr>
        <w:t>подписавшего</w:t>
      </w:r>
      <w:r w:rsidRPr="00BA1DF1">
        <w:rPr>
          <w:rFonts w:ascii="Cambria" w:hAnsi="Cambria"/>
          <w:color w:val="002060"/>
          <w:szCs w:val="20"/>
        </w:rPr>
        <w:t xml:space="preserve">: </w:t>
      </w:r>
      <w:r w:rsidRPr="00867C74">
        <w:rPr>
          <w:rFonts w:ascii="Cambria" w:hAnsi="Cambria"/>
          <w:szCs w:val="20"/>
        </w:rPr>
        <w:t>___________________________________________</w:t>
      </w:r>
    </w:p>
    <w:p w14:paraId="1E6DBEB6" w14:textId="5EC53B77" w:rsidR="00B33550" w:rsidRPr="00867C74" w:rsidRDefault="00B33550" w:rsidP="00A77C89">
      <w:pPr>
        <w:rPr>
          <w:rFonts w:ascii="Cambria" w:hAnsi="Cambria"/>
          <w:szCs w:val="20"/>
        </w:rPr>
      </w:pPr>
    </w:p>
    <w:p w14:paraId="733A1625" w14:textId="61A1370A" w:rsidR="00B33550" w:rsidRPr="00867C74" w:rsidRDefault="00B33550" w:rsidP="00A77C89">
      <w:pPr>
        <w:rPr>
          <w:rFonts w:ascii="Cambria" w:hAnsi="Cambria"/>
          <w:szCs w:val="20"/>
        </w:rPr>
      </w:pPr>
      <w:r w:rsidRPr="00867C74">
        <w:rPr>
          <w:rFonts w:ascii="Cambria" w:hAnsi="Cambria"/>
          <w:szCs w:val="20"/>
        </w:rPr>
        <w:t>Date of signing</w:t>
      </w:r>
      <w:r w:rsidR="00BA1DF1">
        <w:rPr>
          <w:rFonts w:ascii="Cambria" w:hAnsi="Cambria"/>
          <w:szCs w:val="20"/>
        </w:rPr>
        <w:t>/</w:t>
      </w:r>
      <w:r w:rsidR="00BA1DF1" w:rsidRPr="00BA1DF1">
        <w:rPr>
          <w:rFonts w:ascii="Cambria" w:hAnsi="Cambria"/>
          <w:color w:val="auto"/>
          <w:lang w:val="en-US"/>
        </w:rPr>
        <w:t xml:space="preserve"> </w:t>
      </w:r>
      <w:r w:rsidR="00BA1DF1" w:rsidRPr="00E50B2F">
        <w:rPr>
          <w:rFonts w:ascii="Cambria" w:hAnsi="Cambria"/>
          <w:color w:val="0070C0"/>
          <w:lang w:val="ru-RU"/>
        </w:rPr>
        <w:t>Дата</w:t>
      </w:r>
      <w:r w:rsidR="00BA1DF1" w:rsidRPr="00BA1DF1">
        <w:rPr>
          <w:rFonts w:ascii="Cambria" w:hAnsi="Cambria"/>
          <w:color w:val="002060"/>
          <w:lang w:val="en-US"/>
        </w:rPr>
        <w:t xml:space="preserve"> </w:t>
      </w:r>
      <w:r w:rsidR="00BA1DF1" w:rsidRPr="00E50B2F">
        <w:rPr>
          <w:rFonts w:ascii="Cambria" w:hAnsi="Cambria"/>
          <w:color w:val="0070C0"/>
          <w:lang w:val="ru-RU"/>
        </w:rPr>
        <w:t>подписания</w:t>
      </w:r>
      <w:r w:rsidRPr="00867C74">
        <w:rPr>
          <w:rFonts w:ascii="Cambria" w:hAnsi="Cambria"/>
          <w:szCs w:val="20"/>
        </w:rPr>
        <w:t>: _____/____/____</w:t>
      </w:r>
    </w:p>
    <w:p w14:paraId="167074F7" w14:textId="77777777" w:rsidR="00B33550" w:rsidRPr="00867C74" w:rsidRDefault="00B33550" w:rsidP="00B33550">
      <w:pPr>
        <w:rPr>
          <w:rFonts w:ascii="Cambria" w:hAnsi="Cambria"/>
          <w:szCs w:val="20"/>
        </w:rPr>
        <w:sectPr w:rsidR="00B33550" w:rsidRPr="00867C74" w:rsidSect="00741F67">
          <w:headerReference w:type="default" r:id="rId45"/>
          <w:pgSz w:w="11900" w:h="16840"/>
          <w:pgMar w:top="1417" w:right="1417" w:bottom="1134" w:left="1417" w:header="760" w:footer="1115" w:gutter="0"/>
          <w:cols w:space="720"/>
          <w:docGrid w:linePitch="272"/>
        </w:sectPr>
      </w:pPr>
    </w:p>
    <w:p w14:paraId="0BCA6CB5" w14:textId="2F3033AE" w:rsidR="00B33550" w:rsidRPr="00650806" w:rsidRDefault="53E79614" w:rsidP="00A3033A">
      <w:pPr>
        <w:pStyle w:val="1"/>
        <w:numPr>
          <w:ilvl w:val="0"/>
          <w:numId w:val="0"/>
        </w:numPr>
        <w:ind w:left="360"/>
        <w:rPr>
          <w:lang w:val="ru-RU"/>
        </w:rPr>
      </w:pPr>
      <w:bookmarkStart w:id="329" w:name="_Toc493614550"/>
      <w:bookmarkStart w:id="330" w:name="_Toc493615205"/>
      <w:bookmarkStart w:id="331" w:name="_Toc530904351"/>
      <w:bookmarkStart w:id="332" w:name="_Toc530904639"/>
      <w:bookmarkStart w:id="333" w:name="_Toc83380092"/>
      <w:bookmarkStart w:id="334" w:name="_Toc95839347"/>
      <w:bookmarkStart w:id="335" w:name="_Toc95839660"/>
      <w:r w:rsidRPr="32B27061">
        <w:rPr>
          <w:lang w:val="ru-RU"/>
        </w:rPr>
        <w:lastRenderedPageBreak/>
        <w:t>1</w:t>
      </w:r>
      <w:r w:rsidR="1661D263" w:rsidRPr="32B27061">
        <w:rPr>
          <w:lang w:val="ru-RU"/>
        </w:rPr>
        <w:t>3</w:t>
      </w:r>
      <w:r w:rsidR="47FC9789" w:rsidRPr="00650806">
        <w:rPr>
          <w:lang w:val="ru-RU"/>
        </w:rPr>
        <w:tab/>
      </w:r>
      <w:r w:rsidR="49B39C54">
        <w:t>Priced</w:t>
      </w:r>
      <w:r w:rsidR="49B39C54" w:rsidRPr="32B27061">
        <w:rPr>
          <w:lang w:val="ru-RU"/>
        </w:rPr>
        <w:t xml:space="preserve"> </w:t>
      </w:r>
      <w:r w:rsidR="49B39C54">
        <w:t>Bill</w:t>
      </w:r>
      <w:r w:rsidR="49B39C54" w:rsidRPr="32B27061">
        <w:rPr>
          <w:lang w:val="ru-RU"/>
        </w:rPr>
        <w:t xml:space="preserve"> </w:t>
      </w:r>
      <w:r w:rsidR="49B39C54">
        <w:t>of</w:t>
      </w:r>
      <w:r w:rsidR="49B39C54" w:rsidRPr="32B27061">
        <w:rPr>
          <w:lang w:val="ru-RU"/>
        </w:rPr>
        <w:t xml:space="preserve"> </w:t>
      </w:r>
      <w:r w:rsidR="49B39C54">
        <w:t>Quantities</w:t>
      </w:r>
      <w:bookmarkEnd w:id="329"/>
      <w:bookmarkEnd w:id="330"/>
      <w:bookmarkEnd w:id="331"/>
      <w:bookmarkEnd w:id="332"/>
      <w:bookmarkEnd w:id="333"/>
      <w:bookmarkEnd w:id="334"/>
      <w:bookmarkEnd w:id="335"/>
      <w:r w:rsidR="4786DAE2" w:rsidRPr="32B27061">
        <w:rPr>
          <w:lang w:val="ru-RU"/>
        </w:rPr>
        <w:t>/</w:t>
      </w:r>
      <w:r w:rsidR="4786DAE2" w:rsidRPr="32B27061">
        <w:rPr>
          <w:color w:val="auto"/>
          <w:lang w:val="ru-RU"/>
        </w:rPr>
        <w:t xml:space="preserve"> </w:t>
      </w:r>
      <w:r w:rsidR="06AE729A" w:rsidRPr="005B7E04">
        <w:rPr>
          <w:color w:val="0070C0"/>
          <w:sz w:val="22"/>
          <w:szCs w:val="28"/>
          <w:lang w:val="ru-RU"/>
        </w:rPr>
        <w:t>Расчет спецификаций объемов работ</w:t>
      </w:r>
    </w:p>
    <w:p w14:paraId="31496E33" w14:textId="06D6BEE4" w:rsidR="6D1BCD28" w:rsidRPr="005B7E04" w:rsidRDefault="00B21692" w:rsidP="00650806">
      <w:pPr>
        <w:rPr>
          <w:lang w:val="ru-RU"/>
        </w:rPr>
      </w:pPr>
      <w:proofErr w:type="spellStart"/>
      <w:r w:rsidRPr="001960CA">
        <w:rPr>
          <w:rFonts w:ascii="Cambria" w:hAnsi="Cambria"/>
        </w:rPr>
        <w:t>Leilek</w:t>
      </w:r>
      <w:proofErr w:type="spellEnd"/>
      <w:r w:rsidRPr="005B7E04">
        <w:rPr>
          <w:rFonts w:ascii="Cambria" w:hAnsi="Cambria"/>
          <w:lang w:val="ru-RU"/>
        </w:rPr>
        <w:t xml:space="preserve"> </w:t>
      </w:r>
      <w:r w:rsidRPr="001960CA">
        <w:rPr>
          <w:rFonts w:ascii="Cambria" w:hAnsi="Cambria"/>
        </w:rPr>
        <w:t>district</w:t>
      </w:r>
      <w:r w:rsidRPr="005B7E04">
        <w:rPr>
          <w:rFonts w:ascii="Cambria" w:hAnsi="Cambria"/>
          <w:lang w:val="ru-RU"/>
        </w:rPr>
        <w:t>/</w:t>
      </w:r>
      <w:proofErr w:type="spellStart"/>
      <w:r w:rsidRPr="005B7E04">
        <w:rPr>
          <w:rFonts w:ascii="Cambria" w:hAnsi="Cambria"/>
          <w:lang w:val="ru-RU"/>
        </w:rPr>
        <w:t>Лейлекский</w:t>
      </w:r>
      <w:proofErr w:type="spellEnd"/>
      <w:r w:rsidRPr="005B7E04">
        <w:rPr>
          <w:rFonts w:ascii="Cambria" w:hAnsi="Cambria"/>
          <w:lang w:val="ru-RU"/>
        </w:rPr>
        <w:t xml:space="preserve"> район</w:t>
      </w:r>
      <w:r w:rsidRPr="005B7E04" w:rsidDel="00B21692">
        <w:rPr>
          <w:lang w:val="ru-RU"/>
        </w:rPr>
        <w:t xml:space="preserve"> </w:t>
      </w:r>
    </w:p>
    <w:p w14:paraId="55374142" w14:textId="5A655D14" w:rsidR="00B21692" w:rsidRPr="005B7E04" w:rsidRDefault="00B21692" w:rsidP="1C66821C">
      <w:pPr>
        <w:spacing w:before="0" w:after="160" w:line="276" w:lineRule="auto"/>
        <w:rPr>
          <w:rFonts w:ascii="Calibri" w:hAnsi="Calibri" w:cs="Calibri"/>
          <w:b/>
          <w:bCs/>
          <w:i/>
          <w:iCs/>
          <w:lang w:val="ru-RU"/>
        </w:rPr>
      </w:pPr>
      <w:r w:rsidRPr="1C66821C">
        <w:rPr>
          <w:rFonts w:ascii="Calibri" w:eastAsia="Calibri" w:hAnsi="Calibri" w:cs="Calibri"/>
          <w:color w:val="auto"/>
        </w:rPr>
        <w:t>Rehabilitation</w:t>
      </w:r>
      <w:r w:rsidRPr="005B7E04">
        <w:rPr>
          <w:rFonts w:ascii="Calibri" w:eastAsia="Calibri" w:hAnsi="Calibri" w:cs="Calibri"/>
          <w:color w:val="auto"/>
          <w:lang w:val="ru-RU"/>
        </w:rPr>
        <w:t xml:space="preserve"> </w:t>
      </w:r>
      <w:r w:rsidRPr="1C66821C">
        <w:rPr>
          <w:rFonts w:ascii="Calibri" w:eastAsia="Calibri" w:hAnsi="Calibri" w:cs="Calibri"/>
          <w:color w:val="auto"/>
        </w:rPr>
        <w:t>and</w:t>
      </w:r>
      <w:r w:rsidRPr="005B7E04">
        <w:rPr>
          <w:rFonts w:ascii="Calibri" w:eastAsia="Calibri" w:hAnsi="Calibri" w:cs="Calibri"/>
          <w:color w:val="auto"/>
          <w:lang w:val="ru-RU"/>
        </w:rPr>
        <w:t xml:space="preserve"> </w:t>
      </w:r>
      <w:r w:rsidRPr="1C66821C">
        <w:rPr>
          <w:rFonts w:ascii="Calibri" w:eastAsia="Calibri" w:hAnsi="Calibri" w:cs="Calibri"/>
          <w:color w:val="auto"/>
        </w:rPr>
        <w:t>construction</w:t>
      </w:r>
      <w:r w:rsidRPr="005B7E04">
        <w:rPr>
          <w:rFonts w:ascii="Calibri" w:eastAsia="Calibri" w:hAnsi="Calibri" w:cs="Calibri"/>
          <w:color w:val="auto"/>
          <w:lang w:val="ru-RU"/>
        </w:rPr>
        <w:t xml:space="preserve"> </w:t>
      </w:r>
      <w:r w:rsidRPr="1C66821C">
        <w:rPr>
          <w:rFonts w:ascii="Calibri" w:eastAsia="Calibri" w:hAnsi="Calibri" w:cs="Calibri"/>
          <w:color w:val="auto"/>
        </w:rPr>
        <w:t>of</w:t>
      </w:r>
      <w:r w:rsidR="32EA0FA4" w:rsidRPr="005B7E04">
        <w:rPr>
          <w:rFonts w:ascii="Calibri" w:eastAsia="Calibri" w:hAnsi="Calibri" w:cs="Calibri"/>
          <w:color w:val="auto"/>
          <w:lang w:val="ru-RU"/>
        </w:rPr>
        <w:t xml:space="preserve"> </w:t>
      </w:r>
      <w:r w:rsidRPr="1C66821C">
        <w:rPr>
          <w:rFonts w:ascii="Calibri" w:eastAsia="Calibri" w:hAnsi="Calibri" w:cs="Calibri"/>
          <w:color w:val="auto"/>
        </w:rPr>
        <w:t>irrigation</w:t>
      </w:r>
      <w:r w:rsidRPr="005B7E04">
        <w:rPr>
          <w:rFonts w:ascii="Calibri" w:eastAsia="Calibri" w:hAnsi="Calibri" w:cs="Calibri"/>
          <w:color w:val="auto"/>
          <w:lang w:val="ru-RU"/>
        </w:rPr>
        <w:t xml:space="preserve"> </w:t>
      </w:r>
      <w:r w:rsidRPr="1C66821C">
        <w:rPr>
          <w:rFonts w:ascii="Calibri" w:eastAsia="Calibri" w:hAnsi="Calibri" w:cs="Calibri"/>
          <w:color w:val="auto"/>
        </w:rPr>
        <w:t>canals</w:t>
      </w:r>
      <w:r w:rsidRPr="005B7E04">
        <w:rPr>
          <w:rFonts w:ascii="Calibri" w:eastAsia="Calibri" w:hAnsi="Calibri" w:cs="Calibri"/>
          <w:color w:val="auto"/>
          <w:lang w:val="ru-RU"/>
        </w:rPr>
        <w:t xml:space="preserve"> </w:t>
      </w:r>
      <w:r w:rsidRPr="1C66821C">
        <w:rPr>
          <w:rFonts w:ascii="Calibri" w:eastAsia="Calibri" w:hAnsi="Calibri" w:cs="Calibri"/>
          <w:color w:val="auto"/>
        </w:rPr>
        <w:t>in</w:t>
      </w:r>
      <w:r w:rsidRPr="005B7E04">
        <w:rPr>
          <w:rFonts w:ascii="Calibri" w:eastAsia="Calibri" w:hAnsi="Calibri" w:cs="Calibri"/>
          <w:color w:val="auto"/>
          <w:lang w:val="ru-RU"/>
        </w:rPr>
        <w:t xml:space="preserve"> </w:t>
      </w:r>
      <w:proofErr w:type="spellStart"/>
      <w:r w:rsidRPr="1C66821C">
        <w:rPr>
          <w:rFonts w:ascii="Calibri" w:eastAsia="Calibri" w:hAnsi="Calibri" w:cs="Calibri"/>
          <w:color w:val="auto"/>
        </w:rPr>
        <w:t>Leilek</w:t>
      </w:r>
      <w:proofErr w:type="spellEnd"/>
      <w:r w:rsidRPr="005B7E04">
        <w:rPr>
          <w:rFonts w:ascii="Calibri" w:eastAsia="Calibri" w:hAnsi="Calibri" w:cs="Calibri"/>
          <w:color w:val="auto"/>
          <w:lang w:val="ru-RU"/>
        </w:rPr>
        <w:t xml:space="preserve"> </w:t>
      </w:r>
      <w:r w:rsidRPr="1C66821C">
        <w:rPr>
          <w:rFonts w:ascii="Calibri" w:eastAsia="Calibri" w:hAnsi="Calibri" w:cs="Calibri"/>
          <w:color w:val="auto"/>
        </w:rPr>
        <w:t>district</w:t>
      </w:r>
      <w:r w:rsidRPr="005B7E04">
        <w:rPr>
          <w:rFonts w:ascii="Calibri" w:eastAsia="Calibri" w:hAnsi="Calibri" w:cs="Calibri"/>
          <w:color w:val="auto"/>
          <w:lang w:val="ru-RU"/>
        </w:rPr>
        <w:t xml:space="preserve"> – </w:t>
      </w:r>
      <w:r w:rsidRPr="1C66821C">
        <w:rPr>
          <w:rFonts w:ascii="Calibri" w:eastAsia="Calibri" w:hAnsi="Calibri" w:cs="Calibri"/>
          <w:color w:val="auto"/>
        </w:rPr>
        <w:t>tender</w:t>
      </w:r>
      <w:r w:rsidRPr="005B7E04">
        <w:rPr>
          <w:rFonts w:ascii="Calibri" w:eastAsia="Calibri" w:hAnsi="Calibri" w:cs="Calibri"/>
          <w:color w:val="auto"/>
          <w:lang w:val="ru-RU"/>
        </w:rPr>
        <w:t xml:space="preserve"> </w:t>
      </w:r>
      <w:r w:rsidRPr="1C66821C">
        <w:rPr>
          <w:rFonts w:ascii="Calibri" w:eastAsia="Calibri" w:hAnsi="Calibri" w:cs="Calibri"/>
          <w:color w:val="auto"/>
        </w:rPr>
        <w:t>BIS</w:t>
      </w:r>
      <w:r w:rsidRPr="005B7E04">
        <w:rPr>
          <w:rFonts w:ascii="Calibri" w:eastAsia="Calibri" w:hAnsi="Calibri" w:cs="Calibri"/>
          <w:color w:val="auto"/>
          <w:lang w:val="ru-RU"/>
        </w:rPr>
        <w:t>-</w:t>
      </w:r>
      <w:r w:rsidRPr="1C66821C">
        <w:rPr>
          <w:rFonts w:ascii="Calibri" w:eastAsia="Calibri" w:hAnsi="Calibri" w:cs="Calibri"/>
          <w:color w:val="auto"/>
        </w:rPr>
        <w:t>ST</w:t>
      </w:r>
      <w:r w:rsidRPr="005B7E04">
        <w:rPr>
          <w:rFonts w:ascii="Calibri" w:eastAsia="Calibri" w:hAnsi="Calibri" w:cs="Calibri"/>
          <w:color w:val="auto"/>
          <w:lang w:val="ru-RU"/>
        </w:rPr>
        <w:t>-</w:t>
      </w:r>
      <w:r w:rsidRPr="1C66821C">
        <w:rPr>
          <w:rFonts w:ascii="Calibri" w:eastAsia="Calibri" w:hAnsi="Calibri" w:cs="Calibri"/>
          <w:color w:val="auto"/>
        </w:rPr>
        <w:t>RFB</w:t>
      </w:r>
      <w:r w:rsidRPr="005B7E04">
        <w:rPr>
          <w:rFonts w:ascii="Calibri" w:eastAsia="Calibri" w:hAnsi="Calibri" w:cs="Calibri"/>
          <w:color w:val="auto"/>
          <w:lang w:val="ru-RU"/>
        </w:rPr>
        <w:t>-00</w:t>
      </w:r>
      <w:r w:rsidR="6DFA2935" w:rsidRPr="005B7E04">
        <w:rPr>
          <w:rFonts w:ascii="Calibri" w:eastAsia="Calibri" w:hAnsi="Calibri" w:cs="Calibri"/>
          <w:color w:val="auto"/>
          <w:lang w:val="ru-RU"/>
        </w:rPr>
        <w:t>50</w:t>
      </w:r>
      <w:r w:rsidRPr="005B7E04">
        <w:rPr>
          <w:rFonts w:ascii="Calibri" w:eastAsia="Calibri" w:hAnsi="Calibri" w:cs="Calibri"/>
          <w:highlight w:val="cyan"/>
          <w:lang w:val="ru-RU"/>
        </w:rPr>
        <w:t>/</w:t>
      </w:r>
      <w:r w:rsidRPr="005B7E04">
        <w:rPr>
          <w:rFonts w:ascii="Calibri" w:eastAsia="Calibri" w:hAnsi="Calibri" w:cs="Calibri"/>
          <w:lang w:val="ru-RU"/>
        </w:rPr>
        <w:t xml:space="preserve"> </w:t>
      </w:r>
      <w:r w:rsidRPr="1C66821C">
        <w:rPr>
          <w:rFonts w:ascii="Calibri" w:eastAsia="Calibri" w:hAnsi="Calibri" w:cs="Calibri"/>
          <w:color w:val="0070C0"/>
          <w:lang w:val="ru-RU"/>
        </w:rPr>
        <w:t>Реабилитация</w:t>
      </w:r>
      <w:r w:rsidRPr="005B7E04">
        <w:rPr>
          <w:rFonts w:ascii="Calibri" w:eastAsia="Calibri" w:hAnsi="Calibri" w:cs="Calibri"/>
          <w:color w:val="0070C0"/>
          <w:lang w:val="ru-RU"/>
        </w:rPr>
        <w:t xml:space="preserve"> </w:t>
      </w:r>
      <w:r w:rsidRPr="1C66821C">
        <w:rPr>
          <w:rFonts w:ascii="Calibri" w:eastAsia="Calibri" w:hAnsi="Calibri" w:cs="Calibri"/>
          <w:color w:val="0070C0"/>
          <w:lang w:val="ru-RU"/>
        </w:rPr>
        <w:t>и</w:t>
      </w:r>
      <w:r w:rsidRPr="005B7E04">
        <w:rPr>
          <w:rFonts w:ascii="Calibri" w:eastAsia="Calibri" w:hAnsi="Calibri" w:cs="Calibri"/>
          <w:color w:val="0070C0"/>
          <w:lang w:val="ru-RU"/>
        </w:rPr>
        <w:t xml:space="preserve"> </w:t>
      </w:r>
      <w:r w:rsidRPr="1C66821C">
        <w:rPr>
          <w:rFonts w:ascii="Calibri" w:eastAsia="Calibri" w:hAnsi="Calibri" w:cs="Calibri"/>
          <w:color w:val="0070C0"/>
          <w:lang w:val="ru-RU"/>
        </w:rPr>
        <w:t>строительство</w:t>
      </w:r>
      <w:r w:rsidRPr="005B7E04">
        <w:rPr>
          <w:rFonts w:ascii="Calibri" w:eastAsia="Calibri" w:hAnsi="Calibri" w:cs="Calibri"/>
          <w:color w:val="0070C0"/>
          <w:lang w:val="ru-RU"/>
        </w:rPr>
        <w:t xml:space="preserve"> 4 </w:t>
      </w:r>
      <w:r w:rsidRPr="1C66821C">
        <w:rPr>
          <w:rFonts w:ascii="Calibri" w:eastAsia="Calibri" w:hAnsi="Calibri" w:cs="Calibri"/>
          <w:color w:val="0070C0"/>
          <w:lang w:val="ru-RU"/>
        </w:rPr>
        <w:t>ирригационных</w:t>
      </w:r>
      <w:r w:rsidRPr="005B7E04">
        <w:rPr>
          <w:rFonts w:ascii="Calibri" w:eastAsia="Calibri" w:hAnsi="Calibri" w:cs="Calibri"/>
          <w:color w:val="0070C0"/>
          <w:lang w:val="ru-RU"/>
        </w:rPr>
        <w:t xml:space="preserve"> </w:t>
      </w:r>
      <w:r w:rsidRPr="1C66821C">
        <w:rPr>
          <w:rFonts w:ascii="Calibri" w:eastAsia="Calibri" w:hAnsi="Calibri" w:cs="Calibri"/>
          <w:color w:val="0070C0"/>
          <w:lang w:val="ru-RU"/>
        </w:rPr>
        <w:t>каналов</w:t>
      </w:r>
      <w:r w:rsidRPr="005B7E04">
        <w:rPr>
          <w:rFonts w:ascii="Calibri" w:eastAsia="Calibri" w:hAnsi="Calibri" w:cs="Calibri"/>
          <w:color w:val="0070C0"/>
          <w:lang w:val="ru-RU"/>
        </w:rPr>
        <w:t xml:space="preserve"> </w:t>
      </w:r>
      <w:r w:rsidRPr="1C66821C">
        <w:rPr>
          <w:rFonts w:ascii="Calibri" w:eastAsia="Calibri" w:hAnsi="Calibri" w:cs="Calibri"/>
          <w:color w:val="0070C0"/>
          <w:lang w:val="ru-RU"/>
        </w:rPr>
        <w:t>в</w:t>
      </w:r>
      <w:r w:rsidRPr="005B7E04">
        <w:rPr>
          <w:rFonts w:ascii="Calibri" w:eastAsia="Calibri" w:hAnsi="Calibri" w:cs="Calibri"/>
          <w:color w:val="0070C0"/>
          <w:lang w:val="ru-RU"/>
        </w:rPr>
        <w:t xml:space="preserve"> </w:t>
      </w:r>
      <w:proofErr w:type="spellStart"/>
      <w:r w:rsidRPr="1C66821C">
        <w:rPr>
          <w:rFonts w:ascii="Calibri" w:eastAsia="Calibri" w:hAnsi="Calibri" w:cs="Calibri"/>
          <w:color w:val="0070C0"/>
          <w:lang w:val="ru-RU"/>
        </w:rPr>
        <w:t>Лейлекском</w:t>
      </w:r>
      <w:proofErr w:type="spellEnd"/>
      <w:r w:rsidRPr="005B7E04">
        <w:rPr>
          <w:rFonts w:ascii="Calibri" w:eastAsia="Calibri" w:hAnsi="Calibri" w:cs="Calibri"/>
          <w:color w:val="0070C0"/>
          <w:lang w:val="ru-RU"/>
        </w:rPr>
        <w:t xml:space="preserve"> </w:t>
      </w:r>
      <w:proofErr w:type="gramStart"/>
      <w:r w:rsidRPr="1C66821C">
        <w:rPr>
          <w:rFonts w:ascii="Calibri" w:eastAsia="Calibri" w:hAnsi="Calibri" w:cs="Calibri"/>
          <w:color w:val="0070C0"/>
          <w:lang w:val="ru-RU"/>
        </w:rPr>
        <w:t>районе</w:t>
      </w:r>
      <w:r w:rsidRPr="005B7E04">
        <w:rPr>
          <w:rFonts w:ascii="Calibri" w:hAnsi="Calibri" w:cs="Calibri"/>
          <w:b/>
          <w:bCs/>
          <w:i/>
          <w:iCs/>
          <w:lang w:val="ru-RU"/>
        </w:rPr>
        <w:t xml:space="preserve">  -</w:t>
      </w:r>
      <w:proofErr w:type="gramEnd"/>
      <w:r w:rsidRPr="005B7E04">
        <w:rPr>
          <w:rFonts w:ascii="Calibri" w:hAnsi="Calibri" w:cs="Calibri"/>
          <w:b/>
          <w:bCs/>
          <w:i/>
          <w:iCs/>
          <w:lang w:val="ru-RU"/>
        </w:rPr>
        <w:t xml:space="preserve"> </w:t>
      </w:r>
      <w:r w:rsidRPr="1C66821C">
        <w:rPr>
          <w:rFonts w:ascii="Calibri" w:hAnsi="Calibri" w:cs="Calibri"/>
          <w:b/>
          <w:bCs/>
          <w:i/>
          <w:iCs/>
          <w:lang w:val="ru-RU"/>
        </w:rPr>
        <w:t>тендер</w:t>
      </w:r>
      <w:r w:rsidRPr="005B7E04">
        <w:rPr>
          <w:rFonts w:ascii="Calibri" w:hAnsi="Calibri" w:cs="Calibri"/>
          <w:b/>
          <w:bCs/>
          <w:i/>
          <w:iCs/>
          <w:lang w:val="ru-RU"/>
        </w:rPr>
        <w:t xml:space="preserve"> </w:t>
      </w:r>
      <w:r w:rsidRPr="1C66821C">
        <w:rPr>
          <w:rFonts w:ascii="Calibri" w:hAnsi="Calibri" w:cs="Calibri"/>
          <w:b/>
          <w:bCs/>
          <w:i/>
          <w:iCs/>
        </w:rPr>
        <w:t>BIS</w:t>
      </w:r>
      <w:r w:rsidRPr="005B7E04">
        <w:rPr>
          <w:rFonts w:ascii="Calibri" w:hAnsi="Calibri" w:cs="Calibri"/>
          <w:b/>
          <w:bCs/>
          <w:i/>
          <w:iCs/>
          <w:lang w:val="ru-RU"/>
        </w:rPr>
        <w:t>-</w:t>
      </w:r>
      <w:r w:rsidRPr="1C66821C">
        <w:rPr>
          <w:rFonts w:ascii="Calibri" w:hAnsi="Calibri" w:cs="Calibri"/>
          <w:b/>
          <w:bCs/>
          <w:i/>
          <w:iCs/>
        </w:rPr>
        <w:t>ST</w:t>
      </w:r>
      <w:r w:rsidRPr="005B7E04">
        <w:rPr>
          <w:rFonts w:ascii="Calibri" w:hAnsi="Calibri" w:cs="Calibri"/>
          <w:b/>
          <w:bCs/>
          <w:i/>
          <w:iCs/>
          <w:lang w:val="ru-RU"/>
        </w:rPr>
        <w:t>-</w:t>
      </w:r>
      <w:r w:rsidRPr="1C66821C">
        <w:rPr>
          <w:rFonts w:ascii="Calibri" w:hAnsi="Calibri" w:cs="Calibri"/>
          <w:b/>
          <w:bCs/>
          <w:i/>
          <w:iCs/>
        </w:rPr>
        <w:t>RFB</w:t>
      </w:r>
      <w:r w:rsidRPr="005B7E04">
        <w:rPr>
          <w:rFonts w:ascii="Calibri" w:hAnsi="Calibri" w:cs="Calibri"/>
          <w:b/>
          <w:bCs/>
          <w:i/>
          <w:iCs/>
          <w:lang w:val="ru-RU"/>
        </w:rPr>
        <w:t>-00</w:t>
      </w:r>
      <w:r w:rsidR="1624190A" w:rsidRPr="005B7E04">
        <w:rPr>
          <w:rFonts w:ascii="Calibri" w:hAnsi="Calibri" w:cs="Calibri"/>
          <w:b/>
          <w:bCs/>
          <w:i/>
          <w:iCs/>
          <w:lang w:val="ru-RU"/>
        </w:rPr>
        <w:t>50</w:t>
      </w:r>
    </w:p>
    <w:p w14:paraId="59952F85" w14:textId="4AE13DD3" w:rsidR="00EE3CCB" w:rsidRPr="005B7E04" w:rsidRDefault="00EE3CCB" w:rsidP="00EE3CCB">
      <w:pPr>
        <w:ind w:left="720" w:hanging="360"/>
        <w:rPr>
          <w:color w:val="00B0F0"/>
          <w:lang w:val="ru-RU"/>
        </w:rPr>
      </w:pPr>
      <w:r w:rsidRPr="005B7E04">
        <w:rPr>
          <w:lang w:val="ru-RU"/>
        </w:rPr>
        <w:t>*</w:t>
      </w:r>
      <w:r w:rsidRPr="005B7E04">
        <w:rPr>
          <w:sz w:val="16"/>
          <w:szCs w:val="16"/>
          <w:lang w:val="ru-RU"/>
        </w:rPr>
        <w:t xml:space="preserve"> </w:t>
      </w:r>
      <w:r w:rsidRPr="00650806">
        <w:rPr>
          <w:sz w:val="16"/>
          <w:szCs w:val="16"/>
          <w:lang w:val="en-US"/>
        </w:rPr>
        <w:t>If</w:t>
      </w:r>
      <w:r w:rsidRPr="005B7E04">
        <w:rPr>
          <w:sz w:val="16"/>
          <w:szCs w:val="16"/>
          <w:lang w:val="ru-RU"/>
        </w:rPr>
        <w:t xml:space="preserve"> </w:t>
      </w:r>
      <w:r w:rsidRPr="00650806">
        <w:rPr>
          <w:sz w:val="16"/>
          <w:szCs w:val="16"/>
          <w:lang w:val="en-US"/>
        </w:rPr>
        <w:t>the</w:t>
      </w:r>
      <w:r w:rsidRPr="005B7E04">
        <w:rPr>
          <w:sz w:val="16"/>
          <w:szCs w:val="16"/>
          <w:lang w:val="ru-RU"/>
        </w:rPr>
        <w:t xml:space="preserve"> </w:t>
      </w:r>
      <w:r w:rsidRPr="00650806">
        <w:rPr>
          <w:sz w:val="16"/>
          <w:szCs w:val="16"/>
          <w:lang w:val="en-US"/>
        </w:rPr>
        <w:t>tender</w:t>
      </w:r>
      <w:r w:rsidRPr="005B7E04">
        <w:rPr>
          <w:sz w:val="16"/>
          <w:szCs w:val="16"/>
          <w:lang w:val="ru-RU"/>
        </w:rPr>
        <w:t xml:space="preserve"> </w:t>
      </w:r>
      <w:r w:rsidRPr="00650806">
        <w:rPr>
          <w:sz w:val="16"/>
          <w:szCs w:val="16"/>
          <w:lang w:val="en-US"/>
        </w:rPr>
        <w:t>participant</w:t>
      </w:r>
      <w:r w:rsidRPr="005B7E04">
        <w:rPr>
          <w:sz w:val="16"/>
          <w:szCs w:val="16"/>
          <w:lang w:val="ru-RU"/>
        </w:rPr>
        <w:t xml:space="preserve"> </w:t>
      </w:r>
      <w:r w:rsidRPr="00650806">
        <w:rPr>
          <w:sz w:val="16"/>
          <w:szCs w:val="16"/>
          <w:lang w:val="en-US"/>
        </w:rPr>
        <w:t>pays</w:t>
      </w:r>
      <w:r w:rsidRPr="005B7E04">
        <w:rPr>
          <w:sz w:val="16"/>
          <w:szCs w:val="16"/>
          <w:lang w:val="ru-RU"/>
        </w:rPr>
        <w:t xml:space="preserve"> </w:t>
      </w:r>
      <w:r w:rsidRPr="00EE3CCB">
        <w:rPr>
          <w:sz w:val="16"/>
          <w:szCs w:val="16"/>
          <w:lang w:val="en-US"/>
        </w:rPr>
        <w:t>unified</w:t>
      </w:r>
      <w:r w:rsidRPr="005B7E04">
        <w:rPr>
          <w:sz w:val="16"/>
          <w:szCs w:val="16"/>
          <w:lang w:val="ru-RU"/>
        </w:rPr>
        <w:t xml:space="preserve"> </w:t>
      </w:r>
      <w:r w:rsidRPr="00650806">
        <w:rPr>
          <w:sz w:val="16"/>
          <w:szCs w:val="16"/>
          <w:lang w:val="en-US"/>
        </w:rPr>
        <w:t>tax</w:t>
      </w:r>
      <w:r w:rsidRPr="005B7E04">
        <w:rPr>
          <w:sz w:val="16"/>
          <w:szCs w:val="16"/>
          <w:lang w:val="ru-RU"/>
        </w:rPr>
        <w:t xml:space="preserve">, </w:t>
      </w:r>
      <w:r w:rsidRPr="00650806">
        <w:rPr>
          <w:sz w:val="16"/>
          <w:szCs w:val="16"/>
          <w:lang w:val="en-US"/>
        </w:rPr>
        <w:t>it</w:t>
      </w:r>
      <w:r w:rsidRPr="005B7E04">
        <w:rPr>
          <w:sz w:val="16"/>
          <w:szCs w:val="16"/>
          <w:lang w:val="ru-RU"/>
        </w:rPr>
        <w:t xml:space="preserve"> </w:t>
      </w:r>
      <w:r w:rsidRPr="00650806">
        <w:rPr>
          <w:sz w:val="16"/>
          <w:szCs w:val="16"/>
          <w:lang w:val="en-US"/>
        </w:rPr>
        <w:t>should</w:t>
      </w:r>
      <w:r w:rsidRPr="005B7E04">
        <w:rPr>
          <w:sz w:val="16"/>
          <w:szCs w:val="16"/>
          <w:lang w:val="ru-RU"/>
        </w:rPr>
        <w:t xml:space="preserve"> </w:t>
      </w:r>
      <w:r w:rsidRPr="00650806">
        <w:rPr>
          <w:sz w:val="16"/>
          <w:szCs w:val="16"/>
          <w:lang w:val="en-US"/>
        </w:rPr>
        <w:t>be</w:t>
      </w:r>
      <w:r w:rsidRPr="005B7E04">
        <w:rPr>
          <w:sz w:val="16"/>
          <w:szCs w:val="16"/>
          <w:lang w:val="ru-RU"/>
        </w:rPr>
        <w:t xml:space="preserve"> </w:t>
      </w:r>
      <w:r w:rsidRPr="00650806">
        <w:rPr>
          <w:sz w:val="16"/>
          <w:szCs w:val="16"/>
          <w:lang w:val="en-US"/>
        </w:rPr>
        <w:t>included</w:t>
      </w:r>
      <w:r w:rsidRPr="005B7E04">
        <w:rPr>
          <w:sz w:val="16"/>
          <w:szCs w:val="16"/>
          <w:lang w:val="ru-RU"/>
        </w:rPr>
        <w:t xml:space="preserve"> </w:t>
      </w:r>
      <w:r w:rsidRPr="00650806">
        <w:rPr>
          <w:sz w:val="16"/>
          <w:szCs w:val="16"/>
          <w:lang w:val="en-US"/>
        </w:rPr>
        <w:t>in</w:t>
      </w:r>
      <w:r w:rsidRPr="005B7E04">
        <w:rPr>
          <w:sz w:val="16"/>
          <w:szCs w:val="16"/>
          <w:lang w:val="ru-RU"/>
        </w:rPr>
        <w:t xml:space="preserve"> </w:t>
      </w:r>
      <w:r w:rsidRPr="00650806">
        <w:rPr>
          <w:sz w:val="16"/>
          <w:szCs w:val="16"/>
          <w:lang w:val="en-US"/>
        </w:rPr>
        <w:t>the</w:t>
      </w:r>
      <w:r w:rsidRPr="005B7E04">
        <w:rPr>
          <w:sz w:val="16"/>
          <w:szCs w:val="16"/>
          <w:lang w:val="ru-RU"/>
        </w:rPr>
        <w:t xml:space="preserve"> </w:t>
      </w:r>
      <w:r w:rsidRPr="00650806">
        <w:rPr>
          <w:sz w:val="16"/>
          <w:szCs w:val="16"/>
          <w:lang w:val="en-US"/>
        </w:rPr>
        <w:t>amount</w:t>
      </w:r>
      <w:r w:rsidR="00C1340C" w:rsidRPr="005B7E04">
        <w:rPr>
          <w:sz w:val="16"/>
          <w:szCs w:val="16"/>
          <w:lang w:val="ru-RU"/>
        </w:rPr>
        <w:t xml:space="preserve"> </w:t>
      </w:r>
      <w:r w:rsidR="00C1340C">
        <w:rPr>
          <w:sz w:val="16"/>
          <w:szCs w:val="16"/>
          <w:lang w:val="en-US"/>
        </w:rPr>
        <w:t>in</w:t>
      </w:r>
      <w:r w:rsidR="00C1340C" w:rsidRPr="005B7E04">
        <w:rPr>
          <w:sz w:val="16"/>
          <w:szCs w:val="16"/>
          <w:lang w:val="ru-RU"/>
        </w:rPr>
        <w:t xml:space="preserve"> </w:t>
      </w:r>
      <w:r w:rsidR="00C1340C">
        <w:rPr>
          <w:sz w:val="16"/>
          <w:szCs w:val="16"/>
          <w:lang w:val="en-US"/>
        </w:rPr>
        <w:t>the</w:t>
      </w:r>
      <w:r w:rsidR="00C1340C" w:rsidRPr="005B7E04">
        <w:rPr>
          <w:sz w:val="16"/>
          <w:szCs w:val="16"/>
          <w:lang w:val="ru-RU"/>
        </w:rPr>
        <w:t xml:space="preserve"> </w:t>
      </w:r>
      <w:r w:rsidR="00C1340C">
        <w:rPr>
          <w:sz w:val="16"/>
          <w:szCs w:val="16"/>
          <w:lang w:val="en-US"/>
        </w:rPr>
        <w:t>column</w:t>
      </w:r>
      <w:r w:rsidR="00C1340C" w:rsidRPr="005B7E04">
        <w:rPr>
          <w:sz w:val="16"/>
          <w:szCs w:val="16"/>
          <w:lang w:val="ru-RU"/>
        </w:rPr>
        <w:t xml:space="preserve"> </w:t>
      </w:r>
      <w:r w:rsidR="00C1340C">
        <w:rPr>
          <w:sz w:val="16"/>
          <w:szCs w:val="16"/>
          <w:lang w:val="en-US"/>
        </w:rPr>
        <w:t>Price</w:t>
      </w:r>
      <w:r w:rsidR="00C1340C" w:rsidRPr="005B7E04">
        <w:rPr>
          <w:sz w:val="16"/>
          <w:szCs w:val="16"/>
          <w:lang w:val="ru-RU"/>
        </w:rPr>
        <w:t xml:space="preserve"> </w:t>
      </w:r>
      <w:r w:rsidR="00C1340C">
        <w:rPr>
          <w:sz w:val="16"/>
          <w:szCs w:val="16"/>
          <w:lang w:val="en-US"/>
        </w:rPr>
        <w:t>without</w:t>
      </w:r>
      <w:r w:rsidR="00C1340C" w:rsidRPr="005B7E04">
        <w:rPr>
          <w:sz w:val="16"/>
          <w:szCs w:val="16"/>
          <w:lang w:val="ru-RU"/>
        </w:rPr>
        <w:t xml:space="preserve"> </w:t>
      </w:r>
      <w:r w:rsidR="00C1340C">
        <w:rPr>
          <w:sz w:val="16"/>
          <w:szCs w:val="16"/>
          <w:lang w:val="en-US"/>
        </w:rPr>
        <w:t>VAT</w:t>
      </w:r>
      <w:r w:rsidR="00C1340C" w:rsidRPr="005B7E04">
        <w:rPr>
          <w:sz w:val="16"/>
          <w:szCs w:val="16"/>
          <w:lang w:val="ru-RU"/>
        </w:rPr>
        <w:t xml:space="preserve"> </w:t>
      </w:r>
      <w:r w:rsidR="00C1340C">
        <w:rPr>
          <w:sz w:val="16"/>
          <w:szCs w:val="16"/>
          <w:lang w:val="en-US"/>
        </w:rPr>
        <w:t>and</w:t>
      </w:r>
      <w:r w:rsidR="00C1340C" w:rsidRPr="005B7E04">
        <w:rPr>
          <w:sz w:val="16"/>
          <w:szCs w:val="16"/>
          <w:lang w:val="ru-RU"/>
        </w:rPr>
        <w:t xml:space="preserve"> </w:t>
      </w:r>
      <w:r w:rsidR="00C1340C">
        <w:rPr>
          <w:sz w:val="16"/>
          <w:szCs w:val="16"/>
          <w:lang w:val="en-US"/>
        </w:rPr>
        <w:t>sales</w:t>
      </w:r>
      <w:r w:rsidR="00C1340C" w:rsidRPr="005B7E04">
        <w:rPr>
          <w:sz w:val="16"/>
          <w:szCs w:val="16"/>
          <w:lang w:val="ru-RU"/>
        </w:rPr>
        <w:t xml:space="preserve"> </w:t>
      </w:r>
      <w:r w:rsidR="00C1340C">
        <w:rPr>
          <w:sz w:val="16"/>
          <w:szCs w:val="16"/>
          <w:lang w:val="en-US"/>
        </w:rPr>
        <w:t>tax</w:t>
      </w:r>
      <w:r w:rsidRPr="005B7E04">
        <w:rPr>
          <w:sz w:val="16"/>
          <w:szCs w:val="16"/>
          <w:lang w:val="ru-RU"/>
        </w:rPr>
        <w:t>/</w:t>
      </w:r>
      <w:r w:rsidRPr="00EE3CCB">
        <w:rPr>
          <w:color w:val="00B0F0"/>
          <w:sz w:val="16"/>
          <w:szCs w:val="16"/>
          <w:lang w:val="ru-RU"/>
        </w:rPr>
        <w:t>в</w:t>
      </w:r>
      <w:r w:rsidRPr="005B7E04">
        <w:rPr>
          <w:color w:val="00B0F0"/>
          <w:sz w:val="16"/>
          <w:szCs w:val="16"/>
          <w:lang w:val="ru-RU"/>
        </w:rPr>
        <w:t xml:space="preserve"> </w:t>
      </w:r>
      <w:r w:rsidRPr="00EE3CCB">
        <w:rPr>
          <w:color w:val="00B0F0"/>
          <w:sz w:val="16"/>
          <w:szCs w:val="16"/>
          <w:lang w:val="ru-RU"/>
        </w:rPr>
        <w:t>случае</w:t>
      </w:r>
      <w:r w:rsidRPr="005B7E04">
        <w:rPr>
          <w:color w:val="00B0F0"/>
          <w:sz w:val="16"/>
          <w:szCs w:val="16"/>
          <w:lang w:val="ru-RU"/>
        </w:rPr>
        <w:t xml:space="preserve">, </w:t>
      </w:r>
      <w:r w:rsidRPr="00EE3CCB">
        <w:rPr>
          <w:color w:val="00B0F0"/>
          <w:sz w:val="16"/>
          <w:szCs w:val="16"/>
          <w:lang w:val="ru-RU"/>
        </w:rPr>
        <w:t>если</w:t>
      </w:r>
      <w:r w:rsidRPr="005B7E04">
        <w:rPr>
          <w:color w:val="00B0F0"/>
          <w:sz w:val="16"/>
          <w:szCs w:val="16"/>
          <w:lang w:val="ru-RU"/>
        </w:rPr>
        <w:t xml:space="preserve"> </w:t>
      </w:r>
      <w:r w:rsidRPr="00EE3CCB">
        <w:rPr>
          <w:color w:val="00B0F0"/>
          <w:sz w:val="16"/>
          <w:szCs w:val="16"/>
          <w:lang w:val="ru-RU"/>
        </w:rPr>
        <w:t>участник</w:t>
      </w:r>
      <w:r w:rsidRPr="005B7E04">
        <w:rPr>
          <w:color w:val="00B0F0"/>
          <w:sz w:val="16"/>
          <w:szCs w:val="16"/>
          <w:lang w:val="ru-RU"/>
        </w:rPr>
        <w:t xml:space="preserve"> </w:t>
      </w:r>
      <w:r w:rsidRPr="00EE3CCB">
        <w:rPr>
          <w:color w:val="00B0F0"/>
          <w:sz w:val="16"/>
          <w:szCs w:val="16"/>
          <w:lang w:val="ru-RU"/>
        </w:rPr>
        <w:t>тендера</w:t>
      </w:r>
      <w:r w:rsidRPr="005B7E04">
        <w:rPr>
          <w:color w:val="00B0F0"/>
          <w:sz w:val="16"/>
          <w:szCs w:val="16"/>
          <w:lang w:val="ru-RU"/>
        </w:rPr>
        <w:t xml:space="preserve"> </w:t>
      </w:r>
      <w:r w:rsidRPr="00EE3CCB">
        <w:rPr>
          <w:color w:val="00B0F0"/>
          <w:sz w:val="16"/>
          <w:szCs w:val="16"/>
          <w:lang w:val="ru-RU"/>
        </w:rPr>
        <w:t>платит</w:t>
      </w:r>
      <w:r w:rsidRPr="005B7E04">
        <w:rPr>
          <w:color w:val="00B0F0"/>
          <w:sz w:val="16"/>
          <w:szCs w:val="16"/>
          <w:lang w:val="ru-RU"/>
        </w:rPr>
        <w:t xml:space="preserve"> </w:t>
      </w:r>
      <w:r w:rsidRPr="00EE3CCB">
        <w:rPr>
          <w:color w:val="00B0F0"/>
          <w:sz w:val="16"/>
          <w:szCs w:val="16"/>
          <w:lang w:val="ru-RU"/>
        </w:rPr>
        <w:t>единый</w:t>
      </w:r>
      <w:r w:rsidRPr="005B7E04">
        <w:rPr>
          <w:color w:val="00B0F0"/>
          <w:sz w:val="16"/>
          <w:szCs w:val="16"/>
          <w:lang w:val="ru-RU"/>
        </w:rPr>
        <w:t xml:space="preserve"> </w:t>
      </w:r>
      <w:r w:rsidRPr="00EE3CCB">
        <w:rPr>
          <w:color w:val="00B0F0"/>
          <w:sz w:val="16"/>
          <w:szCs w:val="16"/>
          <w:lang w:val="ru-RU"/>
        </w:rPr>
        <w:t>налог</w:t>
      </w:r>
      <w:r w:rsidRPr="005B7E04">
        <w:rPr>
          <w:color w:val="00B0F0"/>
          <w:sz w:val="16"/>
          <w:szCs w:val="16"/>
          <w:lang w:val="ru-RU"/>
        </w:rPr>
        <w:t xml:space="preserve">, </w:t>
      </w:r>
      <w:r w:rsidRPr="00EE3CCB">
        <w:rPr>
          <w:color w:val="00B0F0"/>
          <w:sz w:val="16"/>
          <w:szCs w:val="16"/>
          <w:lang w:val="ru-RU"/>
        </w:rPr>
        <w:t>то</w:t>
      </w:r>
      <w:r w:rsidRPr="005B7E04">
        <w:rPr>
          <w:color w:val="00B0F0"/>
          <w:sz w:val="16"/>
          <w:szCs w:val="16"/>
          <w:lang w:val="ru-RU"/>
        </w:rPr>
        <w:t xml:space="preserve"> </w:t>
      </w:r>
      <w:r w:rsidRPr="00EE3CCB">
        <w:rPr>
          <w:color w:val="00B0F0"/>
          <w:sz w:val="16"/>
          <w:szCs w:val="16"/>
          <w:lang w:val="ru-RU"/>
        </w:rPr>
        <w:t>он</w:t>
      </w:r>
      <w:r w:rsidRPr="005B7E04">
        <w:rPr>
          <w:color w:val="00B0F0"/>
          <w:sz w:val="16"/>
          <w:szCs w:val="16"/>
          <w:lang w:val="ru-RU"/>
        </w:rPr>
        <w:t xml:space="preserve"> </w:t>
      </w:r>
      <w:r w:rsidRPr="00EE3CCB">
        <w:rPr>
          <w:color w:val="00B0F0"/>
          <w:sz w:val="16"/>
          <w:szCs w:val="16"/>
          <w:lang w:val="ru-RU"/>
        </w:rPr>
        <w:t>уже</w:t>
      </w:r>
      <w:r w:rsidRPr="005B7E04">
        <w:rPr>
          <w:color w:val="00B0F0"/>
          <w:sz w:val="16"/>
          <w:szCs w:val="16"/>
          <w:lang w:val="ru-RU"/>
        </w:rPr>
        <w:t xml:space="preserve"> </w:t>
      </w:r>
      <w:r w:rsidRPr="00EE3CCB">
        <w:rPr>
          <w:color w:val="00B0F0"/>
          <w:sz w:val="16"/>
          <w:szCs w:val="16"/>
          <w:lang w:val="ru-RU"/>
        </w:rPr>
        <w:t>должен</w:t>
      </w:r>
      <w:r w:rsidRPr="005B7E04">
        <w:rPr>
          <w:color w:val="00B0F0"/>
          <w:sz w:val="16"/>
          <w:szCs w:val="16"/>
          <w:lang w:val="ru-RU"/>
        </w:rPr>
        <w:t xml:space="preserve"> </w:t>
      </w:r>
      <w:r w:rsidRPr="00EE3CCB">
        <w:rPr>
          <w:color w:val="00B0F0"/>
          <w:sz w:val="16"/>
          <w:szCs w:val="16"/>
          <w:lang w:val="ru-RU"/>
        </w:rPr>
        <w:t>быть</w:t>
      </w:r>
      <w:r w:rsidRPr="005B7E04">
        <w:rPr>
          <w:color w:val="00B0F0"/>
          <w:sz w:val="16"/>
          <w:szCs w:val="16"/>
          <w:lang w:val="ru-RU"/>
        </w:rPr>
        <w:t xml:space="preserve"> </w:t>
      </w:r>
      <w:r w:rsidRPr="00EE3CCB">
        <w:rPr>
          <w:color w:val="00B0F0"/>
          <w:sz w:val="16"/>
          <w:szCs w:val="16"/>
          <w:lang w:val="ru-RU"/>
        </w:rPr>
        <w:t>включен</w:t>
      </w:r>
      <w:r w:rsidRPr="005B7E04">
        <w:rPr>
          <w:color w:val="00B0F0"/>
          <w:sz w:val="16"/>
          <w:szCs w:val="16"/>
          <w:lang w:val="ru-RU"/>
        </w:rPr>
        <w:t xml:space="preserve"> </w:t>
      </w:r>
      <w:r w:rsidRPr="00EE3CCB">
        <w:rPr>
          <w:color w:val="00B0F0"/>
          <w:sz w:val="16"/>
          <w:szCs w:val="16"/>
          <w:lang w:val="ru-RU"/>
        </w:rPr>
        <w:t>в</w:t>
      </w:r>
      <w:r w:rsidRPr="005B7E04">
        <w:rPr>
          <w:color w:val="00B0F0"/>
          <w:sz w:val="16"/>
          <w:szCs w:val="16"/>
          <w:lang w:val="ru-RU"/>
        </w:rPr>
        <w:t xml:space="preserve"> </w:t>
      </w:r>
      <w:r w:rsidRPr="00EE3CCB">
        <w:rPr>
          <w:color w:val="00B0F0"/>
          <w:sz w:val="16"/>
          <w:szCs w:val="16"/>
          <w:lang w:val="ru-RU"/>
        </w:rPr>
        <w:t>сумму</w:t>
      </w:r>
      <w:r w:rsidR="00C1340C" w:rsidRPr="005B7E04">
        <w:rPr>
          <w:color w:val="00B0F0"/>
          <w:sz w:val="16"/>
          <w:szCs w:val="16"/>
          <w:lang w:val="ru-RU"/>
        </w:rPr>
        <w:t xml:space="preserve"> </w:t>
      </w:r>
      <w:r w:rsidR="00C1340C">
        <w:rPr>
          <w:color w:val="00B0F0"/>
          <w:sz w:val="16"/>
          <w:szCs w:val="16"/>
          <w:lang w:val="ru-RU"/>
        </w:rPr>
        <w:t>в</w:t>
      </w:r>
      <w:r w:rsidR="00C1340C" w:rsidRPr="005B7E04">
        <w:rPr>
          <w:color w:val="00B0F0"/>
          <w:sz w:val="16"/>
          <w:szCs w:val="16"/>
          <w:lang w:val="ru-RU"/>
        </w:rPr>
        <w:t xml:space="preserve"> </w:t>
      </w:r>
      <w:r w:rsidR="00C1340C">
        <w:rPr>
          <w:color w:val="00B0F0"/>
          <w:sz w:val="16"/>
          <w:szCs w:val="16"/>
          <w:lang w:val="ru-RU"/>
        </w:rPr>
        <w:t>графе</w:t>
      </w:r>
      <w:r w:rsidR="00C1340C" w:rsidRPr="005B7E04">
        <w:rPr>
          <w:color w:val="00B0F0"/>
          <w:sz w:val="16"/>
          <w:szCs w:val="16"/>
          <w:lang w:val="ru-RU"/>
        </w:rPr>
        <w:t xml:space="preserve"> </w:t>
      </w:r>
      <w:r w:rsidR="00C1340C">
        <w:rPr>
          <w:color w:val="00B0F0"/>
          <w:sz w:val="16"/>
          <w:szCs w:val="16"/>
          <w:lang w:val="ru-RU"/>
        </w:rPr>
        <w:t>цена</w:t>
      </w:r>
      <w:r w:rsidR="00C1340C" w:rsidRPr="005B7E04">
        <w:rPr>
          <w:color w:val="00B0F0"/>
          <w:sz w:val="16"/>
          <w:szCs w:val="16"/>
          <w:lang w:val="ru-RU"/>
        </w:rPr>
        <w:t xml:space="preserve"> </w:t>
      </w:r>
      <w:r w:rsidR="00C1340C">
        <w:rPr>
          <w:color w:val="00B0F0"/>
          <w:sz w:val="16"/>
          <w:szCs w:val="16"/>
          <w:lang w:val="ru-RU"/>
        </w:rPr>
        <w:t>без</w:t>
      </w:r>
      <w:r w:rsidR="00C1340C" w:rsidRPr="005B7E04">
        <w:rPr>
          <w:color w:val="00B0F0"/>
          <w:sz w:val="16"/>
          <w:szCs w:val="16"/>
          <w:lang w:val="ru-RU"/>
        </w:rPr>
        <w:t xml:space="preserve"> </w:t>
      </w:r>
      <w:r w:rsidR="00C1340C">
        <w:rPr>
          <w:color w:val="00B0F0"/>
          <w:sz w:val="16"/>
          <w:szCs w:val="16"/>
          <w:lang w:val="ru-RU"/>
        </w:rPr>
        <w:t>учета</w:t>
      </w:r>
      <w:r w:rsidR="00C1340C" w:rsidRPr="005B7E04">
        <w:rPr>
          <w:color w:val="00B0F0"/>
          <w:sz w:val="16"/>
          <w:szCs w:val="16"/>
          <w:lang w:val="ru-RU"/>
        </w:rPr>
        <w:t xml:space="preserve"> </w:t>
      </w:r>
      <w:proofErr w:type="spellStart"/>
      <w:r w:rsidR="00C1340C">
        <w:rPr>
          <w:color w:val="00B0F0"/>
          <w:sz w:val="16"/>
          <w:szCs w:val="16"/>
          <w:lang w:val="ru-RU"/>
        </w:rPr>
        <w:t>НсП</w:t>
      </w:r>
      <w:proofErr w:type="spellEnd"/>
      <w:r w:rsidR="00C1340C" w:rsidRPr="005B7E04">
        <w:rPr>
          <w:color w:val="00B0F0"/>
          <w:sz w:val="16"/>
          <w:szCs w:val="16"/>
          <w:lang w:val="ru-RU"/>
        </w:rPr>
        <w:t xml:space="preserve"> </w:t>
      </w:r>
      <w:r w:rsidR="00C1340C">
        <w:rPr>
          <w:color w:val="00B0F0"/>
          <w:sz w:val="16"/>
          <w:szCs w:val="16"/>
          <w:lang w:val="ru-RU"/>
        </w:rPr>
        <w:t>и</w:t>
      </w:r>
      <w:r w:rsidR="00C1340C" w:rsidRPr="005B7E04">
        <w:rPr>
          <w:color w:val="00B0F0"/>
          <w:sz w:val="16"/>
          <w:szCs w:val="16"/>
          <w:lang w:val="ru-RU"/>
        </w:rPr>
        <w:t xml:space="preserve"> </w:t>
      </w:r>
      <w:r w:rsidR="00C1340C">
        <w:rPr>
          <w:color w:val="00B0F0"/>
          <w:sz w:val="16"/>
          <w:szCs w:val="16"/>
          <w:lang w:val="ru-RU"/>
        </w:rPr>
        <w:t>НДС</w:t>
      </w:r>
    </w:p>
    <w:bookmarkEnd w:id="239"/>
    <w:tbl>
      <w:tblPr>
        <w:tblStyle w:val="af4"/>
        <w:tblW w:w="10505" w:type="dxa"/>
        <w:tblInd w:w="-365" w:type="dxa"/>
        <w:tblLook w:val="04A0" w:firstRow="1" w:lastRow="0" w:firstColumn="1" w:lastColumn="0" w:noHBand="0" w:noVBand="1"/>
      </w:tblPr>
      <w:tblGrid>
        <w:gridCol w:w="426"/>
        <w:gridCol w:w="3012"/>
        <w:gridCol w:w="1799"/>
        <w:gridCol w:w="1765"/>
        <w:gridCol w:w="891"/>
        <w:gridCol w:w="2605"/>
        <w:gridCol w:w="7"/>
      </w:tblGrid>
      <w:tr w:rsidR="00194EF9" w:rsidRPr="00B03E0D" w14:paraId="59644F50" w14:textId="77777777" w:rsidTr="1C66821C">
        <w:trPr>
          <w:gridAfter w:val="1"/>
          <w:wAfter w:w="7" w:type="dxa"/>
          <w:trHeight w:val="1331"/>
        </w:trPr>
        <w:tc>
          <w:tcPr>
            <w:tcW w:w="431" w:type="dxa"/>
            <w:shd w:val="clear" w:color="auto" w:fill="D9E2F3" w:themeFill="accent1" w:themeFillTint="33"/>
          </w:tcPr>
          <w:p w14:paraId="2F438904" w14:textId="77777777" w:rsidR="006C22CE" w:rsidRPr="005B7E04" w:rsidRDefault="006C22CE" w:rsidP="00E03A90">
            <w:pPr>
              <w:pBdr>
                <w:top w:val="none" w:sz="0" w:space="0" w:color="auto"/>
                <w:left w:val="none" w:sz="0" w:space="0" w:color="auto"/>
                <w:bottom w:val="none" w:sz="0" w:space="0" w:color="auto"/>
                <w:right w:val="none" w:sz="0" w:space="0" w:color="auto"/>
                <w:between w:val="none" w:sz="0" w:space="0" w:color="auto"/>
                <w:bar w:val="none" w:sz="0" w:color="auto"/>
              </w:pBdr>
              <w:rPr>
                <w:rFonts w:ascii="Times New Roman" w:hAnsi="Times New Roman" w:cs="Times New Roman"/>
                <w:szCs w:val="20"/>
                <w:lang w:val="ru-RU"/>
              </w:rPr>
            </w:pPr>
          </w:p>
          <w:p w14:paraId="4CEC1A9F" w14:textId="77777777" w:rsidR="006C22CE" w:rsidRPr="00102351" w:rsidRDefault="006C22CE" w:rsidP="00E03A90">
            <w:pPr>
              <w:pBdr>
                <w:top w:val="none" w:sz="0" w:space="0" w:color="auto"/>
                <w:left w:val="none" w:sz="0" w:space="0" w:color="auto"/>
                <w:bottom w:val="none" w:sz="0" w:space="0" w:color="auto"/>
                <w:right w:val="none" w:sz="0" w:space="0" w:color="auto"/>
                <w:between w:val="none" w:sz="0" w:space="0" w:color="auto"/>
                <w:bar w:val="none" w:sz="0" w:color="auto"/>
              </w:pBdr>
              <w:rPr>
                <w:rFonts w:ascii="Times New Roman" w:hAnsi="Times New Roman" w:cs="Times New Roman"/>
                <w:szCs w:val="20"/>
                <w:highlight w:val="green"/>
                <w:lang w:val="ru-RU"/>
              </w:rPr>
            </w:pPr>
            <w:r w:rsidRPr="00102351">
              <w:rPr>
                <w:rFonts w:ascii="Times New Roman" w:hAnsi="Times New Roman" w:cs="Times New Roman"/>
                <w:szCs w:val="20"/>
                <w:lang w:val="ru-RU"/>
              </w:rPr>
              <w:t>№</w:t>
            </w:r>
          </w:p>
        </w:tc>
        <w:tc>
          <w:tcPr>
            <w:tcW w:w="3230" w:type="dxa"/>
            <w:shd w:val="clear" w:color="auto" w:fill="D9E2F3" w:themeFill="accent1" w:themeFillTint="33"/>
          </w:tcPr>
          <w:p w14:paraId="18C61A22" w14:textId="77777777" w:rsidR="006C22CE" w:rsidRDefault="006C22CE" w:rsidP="00E03A90">
            <w:pPr>
              <w:pBdr>
                <w:top w:val="none" w:sz="0" w:space="0" w:color="auto"/>
                <w:left w:val="none" w:sz="0" w:space="0" w:color="auto"/>
                <w:bottom w:val="none" w:sz="0" w:space="0" w:color="auto"/>
                <w:right w:val="none" w:sz="0" w:space="0" w:color="auto"/>
                <w:between w:val="none" w:sz="0" w:space="0" w:color="auto"/>
                <w:bar w:val="none" w:sz="0" w:color="auto"/>
              </w:pBdr>
              <w:rPr>
                <w:rFonts w:ascii="Times New Roman" w:eastAsia="Calibri" w:hAnsi="Times New Roman" w:cs="Times New Roman"/>
                <w:color w:val="auto"/>
                <w:szCs w:val="20"/>
                <w:bdr w:val="none" w:sz="0" w:space="0" w:color="auto"/>
                <w:lang w:val="en-US" w:eastAsia="en-US"/>
              </w:rPr>
            </w:pPr>
          </w:p>
          <w:p w14:paraId="02E55210" w14:textId="0A1FDA55" w:rsidR="006C22CE" w:rsidRPr="0062540C" w:rsidRDefault="0062540C" w:rsidP="00E03A90">
            <w:pPr>
              <w:pBdr>
                <w:top w:val="none" w:sz="0" w:space="0" w:color="auto"/>
                <w:left w:val="none" w:sz="0" w:space="0" w:color="auto"/>
                <w:bottom w:val="none" w:sz="0" w:space="0" w:color="auto"/>
                <w:right w:val="none" w:sz="0" w:space="0" w:color="auto"/>
                <w:between w:val="none" w:sz="0" w:space="0" w:color="auto"/>
                <w:bar w:val="none" w:sz="0" w:color="auto"/>
              </w:pBdr>
              <w:rPr>
                <w:rFonts w:ascii="Times New Roman" w:eastAsia="Calibri" w:hAnsi="Times New Roman" w:cs="Times New Roman"/>
                <w:color w:val="auto"/>
                <w:szCs w:val="20"/>
                <w:bdr w:val="none" w:sz="0" w:space="0" w:color="auto"/>
                <w:lang w:val="ru-RU" w:eastAsia="en-US"/>
              </w:rPr>
            </w:pPr>
            <w:r>
              <w:rPr>
                <w:rFonts w:ascii="Times New Roman" w:eastAsia="Calibri" w:hAnsi="Times New Roman" w:cs="Times New Roman"/>
                <w:color w:val="auto"/>
                <w:szCs w:val="20"/>
                <w:bdr w:val="none" w:sz="0" w:space="0" w:color="auto"/>
                <w:lang w:val="en-US" w:eastAsia="en-US"/>
              </w:rPr>
              <w:t>Project name</w:t>
            </w:r>
            <w:r w:rsidR="006C22CE" w:rsidRPr="00AA7746">
              <w:rPr>
                <w:rFonts w:ascii="Times New Roman" w:eastAsia="Calibri" w:hAnsi="Times New Roman" w:cs="Times New Roman"/>
                <w:color w:val="auto"/>
                <w:szCs w:val="20"/>
                <w:bdr w:val="none" w:sz="0" w:space="0" w:color="auto"/>
                <w:lang w:val="en-US" w:eastAsia="en-US"/>
              </w:rPr>
              <w:t xml:space="preserve"> / </w:t>
            </w:r>
            <w:r w:rsidRPr="0062540C">
              <w:rPr>
                <w:rFonts w:ascii="Times New Roman" w:eastAsia="Calibri" w:hAnsi="Times New Roman" w:cs="Times New Roman"/>
                <w:color w:val="0070C0"/>
                <w:szCs w:val="20"/>
                <w:bdr w:val="none" w:sz="0" w:space="0" w:color="auto"/>
                <w:lang w:val="ru-RU" w:eastAsia="en-US"/>
              </w:rPr>
              <w:t>Название проекта</w:t>
            </w:r>
          </w:p>
        </w:tc>
        <w:tc>
          <w:tcPr>
            <w:tcW w:w="1335" w:type="dxa"/>
            <w:shd w:val="clear" w:color="auto" w:fill="D9E2F3" w:themeFill="accent1" w:themeFillTint="33"/>
          </w:tcPr>
          <w:p w14:paraId="3289DCC5" w14:textId="77777777" w:rsidR="006C22CE" w:rsidRDefault="006C22CE" w:rsidP="00E03A90">
            <w:pPr>
              <w:pBdr>
                <w:top w:val="none" w:sz="0" w:space="0" w:color="auto"/>
                <w:left w:val="none" w:sz="0" w:space="0" w:color="auto"/>
                <w:bottom w:val="none" w:sz="0" w:space="0" w:color="auto"/>
                <w:right w:val="none" w:sz="0" w:space="0" w:color="auto"/>
                <w:between w:val="none" w:sz="0" w:space="0" w:color="auto"/>
                <w:bar w:val="none" w:sz="0" w:color="auto"/>
              </w:pBdr>
              <w:rPr>
                <w:rFonts w:ascii="Times New Roman" w:eastAsia="Calibri" w:hAnsi="Times New Roman" w:cs="Times New Roman"/>
                <w:color w:val="auto"/>
                <w:szCs w:val="20"/>
                <w:bdr w:val="none" w:sz="0" w:space="0" w:color="auto"/>
                <w:lang w:val="en-US" w:eastAsia="en-US"/>
              </w:rPr>
            </w:pPr>
          </w:p>
          <w:p w14:paraId="6DE74ACE" w14:textId="77777777" w:rsidR="006C22CE" w:rsidRPr="00AA7746" w:rsidRDefault="006C22CE" w:rsidP="00E03A90">
            <w:pPr>
              <w:pBdr>
                <w:top w:val="none" w:sz="0" w:space="0" w:color="auto"/>
                <w:left w:val="none" w:sz="0" w:space="0" w:color="auto"/>
                <w:bottom w:val="none" w:sz="0" w:space="0" w:color="auto"/>
                <w:right w:val="none" w:sz="0" w:space="0" w:color="auto"/>
                <w:between w:val="none" w:sz="0" w:space="0" w:color="auto"/>
                <w:bar w:val="none" w:sz="0" w:color="auto"/>
              </w:pBdr>
              <w:rPr>
                <w:rFonts w:ascii="Times New Roman" w:eastAsia="Calibri" w:hAnsi="Times New Roman" w:cs="Times New Roman"/>
                <w:color w:val="auto"/>
                <w:szCs w:val="20"/>
                <w:bdr w:val="none" w:sz="0" w:space="0" w:color="auto"/>
                <w:lang w:val="en-US" w:eastAsia="en-US"/>
              </w:rPr>
            </w:pPr>
            <w:r w:rsidRPr="00AA7746">
              <w:rPr>
                <w:rFonts w:ascii="Times New Roman" w:eastAsia="Calibri" w:hAnsi="Times New Roman" w:cs="Times New Roman"/>
                <w:color w:val="auto"/>
                <w:szCs w:val="20"/>
                <w:bdr w:val="none" w:sz="0" w:space="0" w:color="auto"/>
                <w:lang w:val="en-US" w:eastAsia="en-US"/>
              </w:rPr>
              <w:t xml:space="preserve">Villages / </w:t>
            </w:r>
            <w:proofErr w:type="spellStart"/>
            <w:r w:rsidRPr="00AA7746">
              <w:rPr>
                <w:rFonts w:ascii="Times New Roman" w:eastAsia="Calibri" w:hAnsi="Times New Roman" w:cs="Times New Roman"/>
                <w:color w:val="0070C0"/>
                <w:szCs w:val="20"/>
                <w:bdr w:val="none" w:sz="0" w:space="0" w:color="auto"/>
                <w:lang w:val="en-US" w:eastAsia="en-US"/>
              </w:rPr>
              <w:t>Села</w:t>
            </w:r>
            <w:proofErr w:type="spellEnd"/>
          </w:p>
        </w:tc>
        <w:tc>
          <w:tcPr>
            <w:tcW w:w="2838" w:type="dxa"/>
            <w:gridSpan w:val="2"/>
            <w:shd w:val="clear" w:color="auto" w:fill="D9E2F3" w:themeFill="accent1" w:themeFillTint="33"/>
          </w:tcPr>
          <w:p w14:paraId="5D2DBE7D" w14:textId="6E0B5889" w:rsidR="006C22CE" w:rsidRPr="00B03E0D" w:rsidRDefault="006C22CE" w:rsidP="00E03A90">
            <w:pPr>
              <w:pStyle w:val="TableParagraph"/>
              <w:ind w:hanging="2"/>
              <w:jc w:val="center"/>
              <w:rPr>
                <w:rFonts w:ascii="Times New Roman" w:hAnsi="Times New Roman" w:cs="Times New Roman"/>
                <w:sz w:val="18"/>
                <w:szCs w:val="18"/>
              </w:rPr>
            </w:pPr>
            <w:r w:rsidRPr="00AA7746">
              <w:rPr>
                <w:rFonts w:ascii="Times New Roman" w:hAnsi="Times New Roman" w:cs="Times New Roman"/>
                <w:sz w:val="18"/>
                <w:szCs w:val="18"/>
              </w:rPr>
              <w:t xml:space="preserve">Price in KGS per project (including </w:t>
            </w:r>
            <w:r w:rsidR="0062540C">
              <w:rPr>
                <w:rFonts w:ascii="Times New Roman" w:hAnsi="Times New Roman" w:cs="Times New Roman"/>
                <w:sz w:val="18"/>
                <w:szCs w:val="18"/>
              </w:rPr>
              <w:t>all associated expenses</w:t>
            </w:r>
            <w:r w:rsidR="00834736">
              <w:rPr>
                <w:rFonts w:ascii="Times New Roman" w:hAnsi="Times New Roman" w:cs="Times New Roman"/>
                <w:sz w:val="18"/>
                <w:szCs w:val="18"/>
              </w:rPr>
              <w:t xml:space="preserve"> and taxes</w:t>
            </w:r>
            <w:r w:rsidRPr="00AA7746">
              <w:rPr>
                <w:rFonts w:ascii="Times New Roman" w:hAnsi="Times New Roman" w:cs="Times New Roman"/>
                <w:sz w:val="18"/>
                <w:szCs w:val="18"/>
              </w:rPr>
              <w:t>) without VAT and Sale tax</w:t>
            </w:r>
            <w:r>
              <w:rPr>
                <w:rFonts w:ascii="Times New Roman" w:hAnsi="Times New Roman" w:cs="Times New Roman"/>
                <w:sz w:val="18"/>
                <w:szCs w:val="18"/>
              </w:rPr>
              <w:t xml:space="preserve"> </w:t>
            </w:r>
            <w:r w:rsidRPr="00AA7746">
              <w:rPr>
                <w:rFonts w:ascii="Times New Roman" w:hAnsi="Times New Roman" w:cs="Times New Roman"/>
                <w:sz w:val="18"/>
                <w:szCs w:val="18"/>
              </w:rPr>
              <w:t xml:space="preserve">/ </w:t>
            </w:r>
            <w:r w:rsidRPr="00AA7746">
              <w:rPr>
                <w:rFonts w:ascii="Times New Roman" w:hAnsi="Times New Roman" w:cs="Times New Roman"/>
                <w:color w:val="0070C0"/>
                <w:sz w:val="18"/>
                <w:szCs w:val="18"/>
                <w:lang w:val="ru-RU"/>
              </w:rPr>
              <w:t>Цена</w:t>
            </w:r>
            <w:r w:rsidRPr="00B03E0D">
              <w:rPr>
                <w:rFonts w:ascii="Times New Roman" w:hAnsi="Times New Roman" w:cs="Times New Roman"/>
                <w:color w:val="0070C0"/>
                <w:sz w:val="18"/>
                <w:szCs w:val="18"/>
              </w:rPr>
              <w:t xml:space="preserve"> </w:t>
            </w:r>
            <w:r w:rsidRPr="00AA7746">
              <w:rPr>
                <w:rFonts w:ascii="Times New Roman" w:hAnsi="Times New Roman" w:cs="Times New Roman"/>
                <w:color w:val="0070C0"/>
                <w:sz w:val="18"/>
                <w:szCs w:val="18"/>
                <w:lang w:val="ru-RU"/>
              </w:rPr>
              <w:t>в</w:t>
            </w:r>
            <w:r w:rsidRPr="00B03E0D">
              <w:rPr>
                <w:rFonts w:ascii="Times New Roman" w:hAnsi="Times New Roman" w:cs="Times New Roman"/>
                <w:color w:val="0070C0"/>
                <w:sz w:val="18"/>
                <w:szCs w:val="18"/>
              </w:rPr>
              <w:t xml:space="preserve"> </w:t>
            </w:r>
            <w:r w:rsidRPr="00AA7746">
              <w:rPr>
                <w:rFonts w:ascii="Times New Roman" w:hAnsi="Times New Roman" w:cs="Times New Roman"/>
                <w:color w:val="0070C0"/>
                <w:sz w:val="18"/>
                <w:szCs w:val="18"/>
                <w:lang w:val="ru-RU"/>
              </w:rPr>
              <w:t>сомах</w:t>
            </w:r>
            <w:r w:rsidRPr="00B03E0D">
              <w:rPr>
                <w:rFonts w:ascii="Times New Roman" w:hAnsi="Times New Roman" w:cs="Times New Roman"/>
                <w:color w:val="0070C0"/>
                <w:sz w:val="18"/>
                <w:szCs w:val="18"/>
              </w:rPr>
              <w:t xml:space="preserve"> </w:t>
            </w:r>
            <w:r w:rsidRPr="00AA7746">
              <w:rPr>
                <w:rFonts w:ascii="Times New Roman" w:hAnsi="Times New Roman" w:cs="Times New Roman"/>
                <w:color w:val="0070C0"/>
                <w:sz w:val="18"/>
                <w:szCs w:val="18"/>
                <w:lang w:val="ru-RU"/>
              </w:rPr>
              <w:t>за</w:t>
            </w:r>
            <w:r w:rsidRPr="00B03E0D">
              <w:rPr>
                <w:rFonts w:ascii="Times New Roman" w:hAnsi="Times New Roman" w:cs="Times New Roman"/>
                <w:color w:val="0070C0"/>
                <w:sz w:val="18"/>
                <w:szCs w:val="18"/>
              </w:rPr>
              <w:t xml:space="preserve"> </w:t>
            </w:r>
            <w:r w:rsidRPr="00AA7746">
              <w:rPr>
                <w:rFonts w:ascii="Times New Roman" w:hAnsi="Times New Roman" w:cs="Times New Roman"/>
                <w:color w:val="0070C0"/>
                <w:sz w:val="18"/>
                <w:szCs w:val="18"/>
                <w:lang w:val="ru-RU"/>
              </w:rPr>
              <w:t>проект</w:t>
            </w:r>
            <w:r w:rsidRPr="00B03E0D">
              <w:rPr>
                <w:rFonts w:ascii="Times New Roman" w:hAnsi="Times New Roman" w:cs="Times New Roman"/>
                <w:color w:val="0070C0"/>
                <w:sz w:val="18"/>
                <w:szCs w:val="18"/>
              </w:rPr>
              <w:t xml:space="preserve"> (</w:t>
            </w:r>
            <w:r w:rsidRPr="00AA7746">
              <w:rPr>
                <w:rFonts w:ascii="Times New Roman" w:hAnsi="Times New Roman" w:cs="Times New Roman"/>
                <w:color w:val="0070C0"/>
                <w:sz w:val="18"/>
                <w:szCs w:val="18"/>
                <w:lang w:val="ru-RU"/>
              </w:rPr>
              <w:t>включая</w:t>
            </w:r>
            <w:r w:rsidRPr="00B03E0D">
              <w:rPr>
                <w:rFonts w:ascii="Times New Roman" w:hAnsi="Times New Roman" w:cs="Times New Roman"/>
                <w:color w:val="0070C0"/>
                <w:sz w:val="18"/>
                <w:szCs w:val="18"/>
              </w:rPr>
              <w:t xml:space="preserve"> </w:t>
            </w:r>
            <w:r w:rsidR="0062540C">
              <w:rPr>
                <w:rFonts w:ascii="Times New Roman" w:hAnsi="Times New Roman" w:cs="Times New Roman"/>
                <w:color w:val="0070C0"/>
                <w:sz w:val="18"/>
                <w:szCs w:val="18"/>
                <w:lang w:val="ru-RU"/>
              </w:rPr>
              <w:t>все</w:t>
            </w:r>
            <w:r w:rsidR="0062540C" w:rsidRPr="0062540C">
              <w:rPr>
                <w:rFonts w:ascii="Times New Roman" w:hAnsi="Times New Roman" w:cs="Times New Roman"/>
                <w:color w:val="0070C0"/>
                <w:sz w:val="18"/>
                <w:szCs w:val="18"/>
              </w:rPr>
              <w:t xml:space="preserve"> </w:t>
            </w:r>
            <w:r w:rsidR="00105A1A">
              <w:rPr>
                <w:rFonts w:ascii="Times New Roman" w:hAnsi="Times New Roman" w:cs="Times New Roman"/>
                <w:color w:val="0070C0"/>
                <w:sz w:val="18"/>
                <w:szCs w:val="18"/>
                <w:lang w:val="ru-RU"/>
              </w:rPr>
              <w:t>сопутствующие</w:t>
            </w:r>
            <w:r w:rsidR="00105A1A" w:rsidRPr="00105A1A">
              <w:rPr>
                <w:rFonts w:ascii="Times New Roman" w:hAnsi="Times New Roman" w:cs="Times New Roman"/>
                <w:color w:val="0070C0"/>
                <w:sz w:val="18"/>
                <w:szCs w:val="18"/>
              </w:rPr>
              <w:t xml:space="preserve"> </w:t>
            </w:r>
            <w:r w:rsidR="0062540C">
              <w:rPr>
                <w:rFonts w:ascii="Times New Roman" w:hAnsi="Times New Roman" w:cs="Times New Roman"/>
                <w:color w:val="0070C0"/>
                <w:sz w:val="18"/>
                <w:szCs w:val="18"/>
                <w:lang w:val="ru-RU"/>
              </w:rPr>
              <w:t>расходы</w:t>
            </w:r>
            <w:r w:rsidR="00834736">
              <w:rPr>
                <w:rFonts w:ascii="Times New Roman" w:hAnsi="Times New Roman" w:cs="Times New Roman"/>
                <w:color w:val="0070C0"/>
                <w:sz w:val="18"/>
                <w:szCs w:val="18"/>
              </w:rPr>
              <w:t xml:space="preserve"> </w:t>
            </w:r>
            <w:r w:rsidR="00834736">
              <w:rPr>
                <w:rFonts w:ascii="Times New Roman" w:hAnsi="Times New Roman" w:cs="Times New Roman"/>
                <w:color w:val="0070C0"/>
                <w:sz w:val="18"/>
                <w:szCs w:val="18"/>
                <w:lang w:val="ru-RU"/>
              </w:rPr>
              <w:t>и</w:t>
            </w:r>
            <w:r w:rsidR="00834736" w:rsidRPr="00834736">
              <w:rPr>
                <w:rFonts w:ascii="Times New Roman" w:hAnsi="Times New Roman" w:cs="Times New Roman"/>
                <w:color w:val="0070C0"/>
                <w:sz w:val="18"/>
                <w:szCs w:val="18"/>
              </w:rPr>
              <w:t xml:space="preserve"> </w:t>
            </w:r>
            <w:r w:rsidR="00834736">
              <w:rPr>
                <w:rFonts w:ascii="Times New Roman" w:hAnsi="Times New Roman" w:cs="Times New Roman"/>
                <w:color w:val="0070C0"/>
                <w:sz w:val="18"/>
                <w:szCs w:val="18"/>
                <w:lang w:val="ru-RU"/>
              </w:rPr>
              <w:t>налоги</w:t>
            </w:r>
            <w:r w:rsidRPr="00B03E0D">
              <w:rPr>
                <w:rFonts w:ascii="Times New Roman" w:hAnsi="Times New Roman" w:cs="Times New Roman"/>
                <w:color w:val="0070C0"/>
                <w:sz w:val="18"/>
                <w:szCs w:val="18"/>
              </w:rPr>
              <w:t xml:space="preserve">) </w:t>
            </w:r>
            <w:r w:rsidRPr="00AA7746">
              <w:rPr>
                <w:rFonts w:ascii="Times New Roman" w:hAnsi="Times New Roman" w:cs="Times New Roman"/>
                <w:color w:val="0070C0"/>
                <w:sz w:val="18"/>
                <w:szCs w:val="18"/>
                <w:lang w:val="ru-RU"/>
              </w:rPr>
              <w:t>без</w:t>
            </w:r>
            <w:r w:rsidRPr="00B03E0D">
              <w:rPr>
                <w:rFonts w:ascii="Times New Roman" w:hAnsi="Times New Roman" w:cs="Times New Roman"/>
                <w:color w:val="0070C0"/>
                <w:sz w:val="18"/>
                <w:szCs w:val="18"/>
              </w:rPr>
              <w:t xml:space="preserve"> </w:t>
            </w:r>
            <w:r w:rsidRPr="00AA7746">
              <w:rPr>
                <w:rFonts w:ascii="Times New Roman" w:hAnsi="Times New Roman" w:cs="Times New Roman"/>
                <w:color w:val="0070C0"/>
                <w:sz w:val="18"/>
                <w:szCs w:val="18"/>
                <w:lang w:val="ru-RU"/>
              </w:rPr>
              <w:t>учета</w:t>
            </w:r>
            <w:r w:rsidRPr="00B03E0D">
              <w:rPr>
                <w:rFonts w:ascii="Times New Roman" w:hAnsi="Times New Roman" w:cs="Times New Roman"/>
                <w:color w:val="0070C0"/>
                <w:sz w:val="18"/>
                <w:szCs w:val="18"/>
              </w:rPr>
              <w:t xml:space="preserve"> </w:t>
            </w:r>
            <w:proofErr w:type="spellStart"/>
            <w:r w:rsidRPr="00AA7746">
              <w:rPr>
                <w:rFonts w:ascii="Times New Roman" w:hAnsi="Times New Roman" w:cs="Times New Roman"/>
                <w:color w:val="0070C0"/>
                <w:sz w:val="18"/>
                <w:szCs w:val="18"/>
                <w:lang w:val="ru-RU"/>
              </w:rPr>
              <w:t>НсП</w:t>
            </w:r>
            <w:proofErr w:type="spellEnd"/>
            <w:r w:rsidRPr="00B03E0D">
              <w:rPr>
                <w:rFonts w:ascii="Times New Roman" w:hAnsi="Times New Roman" w:cs="Times New Roman"/>
                <w:color w:val="0070C0"/>
                <w:sz w:val="18"/>
                <w:szCs w:val="18"/>
              </w:rPr>
              <w:t xml:space="preserve"> </w:t>
            </w:r>
            <w:r w:rsidRPr="00AA7746">
              <w:rPr>
                <w:rFonts w:ascii="Times New Roman" w:hAnsi="Times New Roman" w:cs="Times New Roman"/>
                <w:color w:val="0070C0"/>
                <w:sz w:val="18"/>
                <w:szCs w:val="18"/>
                <w:lang w:val="ru-RU"/>
              </w:rPr>
              <w:t>и</w:t>
            </w:r>
            <w:r w:rsidRPr="00B03E0D">
              <w:rPr>
                <w:rFonts w:ascii="Times New Roman" w:hAnsi="Times New Roman" w:cs="Times New Roman"/>
                <w:color w:val="0070C0"/>
                <w:sz w:val="18"/>
                <w:szCs w:val="18"/>
              </w:rPr>
              <w:t xml:space="preserve"> </w:t>
            </w:r>
            <w:r w:rsidRPr="00AA7746">
              <w:rPr>
                <w:rFonts w:ascii="Times New Roman" w:hAnsi="Times New Roman" w:cs="Times New Roman"/>
                <w:color w:val="0070C0"/>
                <w:sz w:val="18"/>
                <w:szCs w:val="18"/>
                <w:lang w:val="ru-RU"/>
              </w:rPr>
              <w:t>НДС</w:t>
            </w:r>
            <w:r w:rsidRPr="00B03E0D">
              <w:rPr>
                <w:rFonts w:ascii="Times New Roman" w:hAnsi="Times New Roman" w:cs="Times New Roman"/>
                <w:color w:val="0070C0"/>
                <w:sz w:val="18"/>
                <w:szCs w:val="18"/>
              </w:rPr>
              <w:t xml:space="preserve"> </w:t>
            </w:r>
          </w:p>
        </w:tc>
        <w:tc>
          <w:tcPr>
            <w:tcW w:w="2664" w:type="dxa"/>
            <w:shd w:val="clear" w:color="auto" w:fill="D9E2F3" w:themeFill="accent1" w:themeFillTint="33"/>
          </w:tcPr>
          <w:p w14:paraId="3EF1B2C7" w14:textId="371D2573" w:rsidR="006C22CE" w:rsidRPr="00B03E0D" w:rsidRDefault="006C22CE" w:rsidP="00E03A90">
            <w:pPr>
              <w:pStyle w:val="TableParagraph"/>
              <w:ind w:hanging="2"/>
              <w:jc w:val="center"/>
              <w:rPr>
                <w:rFonts w:ascii="Times New Roman" w:hAnsi="Times New Roman" w:cs="Times New Roman"/>
                <w:sz w:val="18"/>
                <w:szCs w:val="18"/>
              </w:rPr>
            </w:pPr>
            <w:r w:rsidRPr="00AA7746">
              <w:rPr>
                <w:rFonts w:ascii="Times New Roman" w:hAnsi="Times New Roman" w:cs="Times New Roman"/>
                <w:sz w:val="18"/>
                <w:szCs w:val="18"/>
              </w:rPr>
              <w:t xml:space="preserve">Price in KGS per project (including </w:t>
            </w:r>
            <w:r w:rsidR="00105A1A">
              <w:rPr>
                <w:rFonts w:ascii="Times New Roman" w:hAnsi="Times New Roman" w:cs="Times New Roman"/>
                <w:sz w:val="18"/>
                <w:szCs w:val="18"/>
              </w:rPr>
              <w:t xml:space="preserve">all </w:t>
            </w:r>
            <w:r w:rsidR="0062540C">
              <w:rPr>
                <w:rFonts w:ascii="Times New Roman" w:hAnsi="Times New Roman" w:cs="Times New Roman"/>
                <w:sz w:val="18"/>
                <w:szCs w:val="18"/>
              </w:rPr>
              <w:t>associated expenses</w:t>
            </w:r>
            <w:r w:rsidR="00834736" w:rsidRPr="00834736">
              <w:rPr>
                <w:rFonts w:ascii="Times New Roman" w:hAnsi="Times New Roman" w:cs="Times New Roman"/>
                <w:sz w:val="18"/>
                <w:szCs w:val="18"/>
              </w:rPr>
              <w:t xml:space="preserve"> </w:t>
            </w:r>
            <w:r w:rsidR="00834736">
              <w:rPr>
                <w:rFonts w:ascii="Times New Roman" w:hAnsi="Times New Roman" w:cs="Times New Roman"/>
                <w:sz w:val="18"/>
                <w:szCs w:val="18"/>
              </w:rPr>
              <w:t>and taxes</w:t>
            </w:r>
            <w:r w:rsidRPr="00AA7746">
              <w:rPr>
                <w:rFonts w:ascii="Times New Roman" w:hAnsi="Times New Roman" w:cs="Times New Roman"/>
                <w:sz w:val="18"/>
                <w:szCs w:val="18"/>
              </w:rPr>
              <w:t xml:space="preserve">) with VAT and Sale tax / </w:t>
            </w:r>
            <w:r w:rsidRPr="00AA7746">
              <w:rPr>
                <w:rFonts w:ascii="Times New Roman" w:hAnsi="Times New Roman" w:cs="Times New Roman"/>
                <w:color w:val="0070C0"/>
                <w:sz w:val="18"/>
                <w:szCs w:val="18"/>
                <w:lang w:val="ru-RU"/>
              </w:rPr>
              <w:t>Цена</w:t>
            </w:r>
            <w:r w:rsidRPr="00B03E0D">
              <w:rPr>
                <w:rFonts w:ascii="Times New Roman" w:hAnsi="Times New Roman" w:cs="Times New Roman"/>
                <w:color w:val="0070C0"/>
                <w:sz w:val="18"/>
                <w:szCs w:val="18"/>
              </w:rPr>
              <w:t xml:space="preserve"> </w:t>
            </w:r>
            <w:r w:rsidRPr="00AA7746">
              <w:rPr>
                <w:rFonts w:ascii="Times New Roman" w:hAnsi="Times New Roman" w:cs="Times New Roman"/>
                <w:color w:val="0070C0"/>
                <w:sz w:val="18"/>
                <w:szCs w:val="18"/>
                <w:lang w:val="ru-RU"/>
              </w:rPr>
              <w:t>в</w:t>
            </w:r>
            <w:r w:rsidRPr="00B03E0D">
              <w:rPr>
                <w:rFonts w:ascii="Times New Roman" w:hAnsi="Times New Roman" w:cs="Times New Roman"/>
                <w:color w:val="0070C0"/>
                <w:sz w:val="18"/>
                <w:szCs w:val="18"/>
              </w:rPr>
              <w:t xml:space="preserve"> </w:t>
            </w:r>
            <w:r w:rsidRPr="00AA7746">
              <w:rPr>
                <w:rFonts w:ascii="Times New Roman" w:hAnsi="Times New Roman" w:cs="Times New Roman"/>
                <w:color w:val="0070C0"/>
                <w:sz w:val="18"/>
                <w:szCs w:val="18"/>
                <w:lang w:val="ru-RU"/>
              </w:rPr>
              <w:t>сомах</w:t>
            </w:r>
            <w:r w:rsidRPr="00B03E0D">
              <w:rPr>
                <w:rFonts w:ascii="Times New Roman" w:hAnsi="Times New Roman" w:cs="Times New Roman"/>
                <w:color w:val="0070C0"/>
                <w:sz w:val="18"/>
                <w:szCs w:val="18"/>
              </w:rPr>
              <w:t xml:space="preserve"> </w:t>
            </w:r>
            <w:r w:rsidRPr="00AA7746">
              <w:rPr>
                <w:rFonts w:ascii="Times New Roman" w:hAnsi="Times New Roman" w:cs="Times New Roman"/>
                <w:color w:val="0070C0"/>
                <w:sz w:val="18"/>
                <w:szCs w:val="18"/>
                <w:lang w:val="ru-RU"/>
              </w:rPr>
              <w:t>за</w:t>
            </w:r>
            <w:r w:rsidRPr="00B03E0D">
              <w:rPr>
                <w:rFonts w:ascii="Times New Roman" w:hAnsi="Times New Roman" w:cs="Times New Roman"/>
                <w:color w:val="0070C0"/>
                <w:sz w:val="18"/>
                <w:szCs w:val="18"/>
              </w:rPr>
              <w:t xml:space="preserve"> </w:t>
            </w:r>
            <w:r w:rsidRPr="00AA7746">
              <w:rPr>
                <w:rFonts w:ascii="Times New Roman" w:hAnsi="Times New Roman" w:cs="Times New Roman"/>
                <w:color w:val="0070C0"/>
                <w:sz w:val="18"/>
                <w:szCs w:val="18"/>
                <w:lang w:val="ru-RU"/>
              </w:rPr>
              <w:t>проект</w:t>
            </w:r>
            <w:r w:rsidRPr="00B03E0D">
              <w:rPr>
                <w:rFonts w:ascii="Times New Roman" w:hAnsi="Times New Roman" w:cs="Times New Roman"/>
                <w:color w:val="0070C0"/>
                <w:sz w:val="18"/>
                <w:szCs w:val="18"/>
              </w:rPr>
              <w:t xml:space="preserve"> (</w:t>
            </w:r>
            <w:r w:rsidRPr="00AA7746">
              <w:rPr>
                <w:rFonts w:ascii="Times New Roman" w:hAnsi="Times New Roman" w:cs="Times New Roman"/>
                <w:color w:val="0070C0"/>
                <w:sz w:val="18"/>
                <w:szCs w:val="18"/>
                <w:lang w:val="ru-RU"/>
              </w:rPr>
              <w:t>включая</w:t>
            </w:r>
            <w:r w:rsidRPr="00B03E0D">
              <w:rPr>
                <w:rFonts w:ascii="Times New Roman" w:hAnsi="Times New Roman" w:cs="Times New Roman"/>
                <w:color w:val="0070C0"/>
                <w:sz w:val="18"/>
                <w:szCs w:val="18"/>
              </w:rPr>
              <w:t xml:space="preserve"> </w:t>
            </w:r>
            <w:r w:rsidR="0062540C">
              <w:rPr>
                <w:rFonts w:ascii="Times New Roman" w:hAnsi="Times New Roman" w:cs="Times New Roman"/>
                <w:color w:val="0070C0"/>
                <w:sz w:val="18"/>
                <w:szCs w:val="18"/>
                <w:lang w:val="ru-RU"/>
              </w:rPr>
              <w:t>все</w:t>
            </w:r>
            <w:r w:rsidR="0062540C" w:rsidRPr="0062540C">
              <w:rPr>
                <w:rFonts w:ascii="Times New Roman" w:hAnsi="Times New Roman" w:cs="Times New Roman"/>
                <w:color w:val="0070C0"/>
                <w:sz w:val="18"/>
                <w:szCs w:val="18"/>
              </w:rPr>
              <w:t xml:space="preserve"> </w:t>
            </w:r>
            <w:r w:rsidR="00105A1A">
              <w:rPr>
                <w:rFonts w:ascii="Times New Roman" w:hAnsi="Times New Roman" w:cs="Times New Roman"/>
                <w:color w:val="0070C0"/>
                <w:sz w:val="18"/>
                <w:szCs w:val="18"/>
                <w:lang w:val="ru-RU"/>
              </w:rPr>
              <w:t>сопутствующие</w:t>
            </w:r>
            <w:r w:rsidR="00105A1A" w:rsidRPr="00105A1A">
              <w:rPr>
                <w:rFonts w:ascii="Times New Roman" w:hAnsi="Times New Roman" w:cs="Times New Roman"/>
                <w:color w:val="0070C0"/>
                <w:sz w:val="18"/>
                <w:szCs w:val="18"/>
              </w:rPr>
              <w:t xml:space="preserve"> </w:t>
            </w:r>
            <w:r w:rsidR="0062540C">
              <w:rPr>
                <w:rFonts w:ascii="Times New Roman" w:hAnsi="Times New Roman" w:cs="Times New Roman"/>
                <w:color w:val="0070C0"/>
                <w:sz w:val="18"/>
                <w:szCs w:val="18"/>
                <w:lang w:val="ru-RU"/>
              </w:rPr>
              <w:t>расходы</w:t>
            </w:r>
            <w:r w:rsidR="00834736">
              <w:rPr>
                <w:rFonts w:ascii="Times New Roman" w:hAnsi="Times New Roman" w:cs="Times New Roman"/>
                <w:color w:val="0070C0"/>
                <w:sz w:val="18"/>
                <w:szCs w:val="18"/>
              </w:rPr>
              <w:t xml:space="preserve"> </w:t>
            </w:r>
            <w:r w:rsidR="00834736">
              <w:rPr>
                <w:rFonts w:ascii="Times New Roman" w:hAnsi="Times New Roman" w:cs="Times New Roman"/>
                <w:color w:val="0070C0"/>
                <w:sz w:val="18"/>
                <w:szCs w:val="18"/>
                <w:lang w:val="ru-RU"/>
              </w:rPr>
              <w:t>и</w:t>
            </w:r>
            <w:r w:rsidR="00834736" w:rsidRPr="00834736">
              <w:rPr>
                <w:rFonts w:ascii="Times New Roman" w:hAnsi="Times New Roman" w:cs="Times New Roman"/>
                <w:color w:val="0070C0"/>
                <w:sz w:val="18"/>
                <w:szCs w:val="18"/>
              </w:rPr>
              <w:t xml:space="preserve"> </w:t>
            </w:r>
            <w:r w:rsidR="00834736">
              <w:rPr>
                <w:rFonts w:ascii="Times New Roman" w:hAnsi="Times New Roman" w:cs="Times New Roman"/>
                <w:color w:val="0070C0"/>
                <w:sz w:val="18"/>
                <w:szCs w:val="18"/>
                <w:lang w:val="ru-RU"/>
              </w:rPr>
              <w:t>налоги</w:t>
            </w:r>
            <w:r w:rsidRPr="00B03E0D">
              <w:rPr>
                <w:rFonts w:ascii="Times New Roman" w:hAnsi="Times New Roman" w:cs="Times New Roman"/>
                <w:color w:val="0070C0"/>
                <w:sz w:val="18"/>
                <w:szCs w:val="18"/>
              </w:rPr>
              <w:t xml:space="preserve">) </w:t>
            </w:r>
            <w:r w:rsidRPr="00AA7746">
              <w:rPr>
                <w:rFonts w:ascii="Times New Roman" w:hAnsi="Times New Roman" w:cs="Times New Roman"/>
                <w:color w:val="0070C0"/>
                <w:sz w:val="18"/>
                <w:szCs w:val="18"/>
                <w:lang w:val="ru-RU"/>
              </w:rPr>
              <w:t>с</w:t>
            </w:r>
            <w:r w:rsidRPr="00B03E0D">
              <w:rPr>
                <w:rFonts w:ascii="Times New Roman" w:hAnsi="Times New Roman" w:cs="Times New Roman"/>
                <w:color w:val="0070C0"/>
                <w:sz w:val="18"/>
                <w:szCs w:val="18"/>
              </w:rPr>
              <w:t xml:space="preserve"> </w:t>
            </w:r>
            <w:r w:rsidRPr="00AA7746">
              <w:rPr>
                <w:rFonts w:ascii="Times New Roman" w:hAnsi="Times New Roman" w:cs="Times New Roman"/>
                <w:color w:val="0070C0"/>
                <w:sz w:val="18"/>
                <w:szCs w:val="18"/>
                <w:lang w:val="ru-RU"/>
              </w:rPr>
              <w:t>учетом</w:t>
            </w:r>
            <w:r w:rsidRPr="00B03E0D">
              <w:rPr>
                <w:rFonts w:ascii="Times New Roman" w:hAnsi="Times New Roman" w:cs="Times New Roman"/>
                <w:color w:val="0070C0"/>
                <w:sz w:val="18"/>
                <w:szCs w:val="18"/>
              </w:rPr>
              <w:t xml:space="preserve"> </w:t>
            </w:r>
            <w:proofErr w:type="spellStart"/>
            <w:r w:rsidRPr="00AA7746">
              <w:rPr>
                <w:rFonts w:ascii="Times New Roman" w:hAnsi="Times New Roman" w:cs="Times New Roman"/>
                <w:color w:val="0070C0"/>
                <w:sz w:val="18"/>
                <w:szCs w:val="18"/>
                <w:lang w:val="ru-RU"/>
              </w:rPr>
              <w:t>НсП</w:t>
            </w:r>
            <w:proofErr w:type="spellEnd"/>
            <w:r w:rsidRPr="00B03E0D">
              <w:rPr>
                <w:rFonts w:ascii="Times New Roman" w:hAnsi="Times New Roman" w:cs="Times New Roman"/>
                <w:color w:val="0070C0"/>
                <w:sz w:val="18"/>
                <w:szCs w:val="18"/>
              </w:rPr>
              <w:t xml:space="preserve"> </w:t>
            </w:r>
            <w:r w:rsidRPr="00AA7746">
              <w:rPr>
                <w:rFonts w:ascii="Times New Roman" w:hAnsi="Times New Roman" w:cs="Times New Roman"/>
                <w:color w:val="0070C0"/>
                <w:sz w:val="18"/>
                <w:szCs w:val="18"/>
                <w:lang w:val="ru-RU"/>
              </w:rPr>
              <w:t>и</w:t>
            </w:r>
            <w:r w:rsidRPr="00B03E0D">
              <w:rPr>
                <w:rFonts w:ascii="Times New Roman" w:hAnsi="Times New Roman" w:cs="Times New Roman"/>
                <w:color w:val="0070C0"/>
                <w:sz w:val="18"/>
                <w:szCs w:val="18"/>
              </w:rPr>
              <w:t xml:space="preserve"> </w:t>
            </w:r>
            <w:r w:rsidRPr="00AA7746">
              <w:rPr>
                <w:rFonts w:ascii="Times New Roman" w:hAnsi="Times New Roman" w:cs="Times New Roman"/>
                <w:color w:val="0070C0"/>
                <w:sz w:val="18"/>
                <w:szCs w:val="18"/>
                <w:lang w:val="ru-RU"/>
              </w:rPr>
              <w:t>НДС</w:t>
            </w:r>
          </w:p>
        </w:tc>
      </w:tr>
      <w:tr w:rsidR="00F67C4C" w:rsidRPr="00AA7746" w14:paraId="6A40857E" w14:textId="77777777" w:rsidTr="1C66821C">
        <w:trPr>
          <w:gridAfter w:val="1"/>
          <w:wAfter w:w="7" w:type="dxa"/>
          <w:trHeight w:val="314"/>
        </w:trPr>
        <w:tc>
          <w:tcPr>
            <w:tcW w:w="431" w:type="dxa"/>
          </w:tcPr>
          <w:p w14:paraId="4F86DEE4" w14:textId="2D157353" w:rsidR="00F67C4C" w:rsidRDefault="00F67C4C" w:rsidP="00F67C4C">
            <w:pPr>
              <w:pBdr>
                <w:top w:val="none" w:sz="0" w:space="0" w:color="auto"/>
                <w:left w:val="none" w:sz="0" w:space="0" w:color="auto"/>
                <w:bottom w:val="none" w:sz="0" w:space="0" w:color="auto"/>
                <w:right w:val="none" w:sz="0" w:space="0" w:color="auto"/>
                <w:between w:val="none" w:sz="0" w:space="0" w:color="auto"/>
                <w:bar w:val="none" w:sz="0" w:color="auto"/>
              </w:pBdr>
              <w:spacing w:before="0" w:after="0"/>
              <w:rPr>
                <w:rFonts w:ascii="Times New Roman" w:hAnsi="Times New Roman" w:cs="Times New Roman"/>
                <w:lang w:val="ru-RU"/>
              </w:rPr>
            </w:pPr>
            <w:r>
              <w:rPr>
                <w:rFonts w:ascii="Times New Roman" w:hAnsi="Times New Roman" w:cs="Times New Roman"/>
                <w:lang w:val="en-US"/>
              </w:rPr>
              <w:t>1</w:t>
            </w:r>
          </w:p>
        </w:tc>
        <w:tc>
          <w:tcPr>
            <w:tcW w:w="3230" w:type="dxa"/>
          </w:tcPr>
          <w:p w14:paraId="0421A846" w14:textId="40A401B8" w:rsidR="00F67C4C" w:rsidRPr="00650806" w:rsidRDefault="00F67C4C" w:rsidP="00F67C4C">
            <w:pPr>
              <w:pBdr>
                <w:top w:val="none" w:sz="0" w:space="0" w:color="auto"/>
                <w:left w:val="none" w:sz="0" w:space="0" w:color="auto"/>
                <w:bottom w:val="none" w:sz="0" w:space="0" w:color="auto"/>
                <w:right w:val="none" w:sz="0" w:space="0" w:color="auto"/>
                <w:between w:val="none" w:sz="0" w:space="0" w:color="auto"/>
                <w:bar w:val="none" w:sz="0" w:color="auto"/>
              </w:pBdr>
              <w:spacing w:before="0" w:after="0"/>
              <w:rPr>
                <w:rFonts w:ascii="Times New Roman" w:hAnsi="Times New Roman" w:cs="Times New Roman"/>
                <w:lang w:val="ru-RU"/>
              </w:rPr>
            </w:pPr>
            <w:r w:rsidRPr="00BD1193">
              <w:rPr>
                <w:rFonts w:ascii="Times New Roman" w:hAnsi="Times New Roman" w:cs="Times New Roman"/>
                <w:lang w:val="en-US"/>
              </w:rPr>
              <w:t>Reconstruction</w:t>
            </w:r>
            <w:r w:rsidRPr="005B7E04">
              <w:rPr>
                <w:rFonts w:ascii="Times New Roman" w:hAnsi="Times New Roman" w:cs="Times New Roman"/>
                <w:lang w:val="ru-RU"/>
              </w:rPr>
              <w:t xml:space="preserve"> </w:t>
            </w:r>
            <w:r w:rsidRPr="00BD1193">
              <w:rPr>
                <w:rFonts w:ascii="Times New Roman" w:hAnsi="Times New Roman" w:cs="Times New Roman"/>
                <w:lang w:val="en-US"/>
              </w:rPr>
              <w:t>of</w:t>
            </w:r>
            <w:r w:rsidRPr="005B7E04">
              <w:rPr>
                <w:rFonts w:ascii="Times New Roman" w:hAnsi="Times New Roman" w:cs="Times New Roman"/>
                <w:lang w:val="ru-RU"/>
              </w:rPr>
              <w:t xml:space="preserve"> </w:t>
            </w:r>
            <w:r w:rsidRPr="00BD1193">
              <w:rPr>
                <w:rFonts w:ascii="Times New Roman" w:hAnsi="Times New Roman" w:cs="Times New Roman"/>
                <w:lang w:val="en-US"/>
              </w:rPr>
              <w:t>a</w:t>
            </w:r>
            <w:r w:rsidRPr="005B7E04">
              <w:rPr>
                <w:rFonts w:ascii="Times New Roman" w:hAnsi="Times New Roman" w:cs="Times New Roman"/>
                <w:lang w:val="ru-RU"/>
              </w:rPr>
              <w:t xml:space="preserve"> </w:t>
            </w:r>
            <w:r w:rsidRPr="00BD1193">
              <w:rPr>
                <w:rFonts w:ascii="Times New Roman" w:hAnsi="Times New Roman" w:cs="Times New Roman"/>
                <w:lang w:val="en-US"/>
              </w:rPr>
              <w:t>canal</w:t>
            </w:r>
            <w:r w:rsidRPr="005B7E04">
              <w:rPr>
                <w:rFonts w:ascii="Times New Roman" w:hAnsi="Times New Roman" w:cs="Times New Roman"/>
                <w:lang w:val="ru-RU"/>
              </w:rPr>
              <w:t xml:space="preserve"> </w:t>
            </w:r>
            <w:r w:rsidRPr="00BD1193">
              <w:rPr>
                <w:rFonts w:ascii="Times New Roman" w:hAnsi="Times New Roman" w:cs="Times New Roman"/>
                <w:lang w:val="en-US"/>
              </w:rPr>
              <w:t>for</w:t>
            </w:r>
            <w:r w:rsidRPr="005B7E04">
              <w:rPr>
                <w:rFonts w:ascii="Times New Roman" w:hAnsi="Times New Roman" w:cs="Times New Roman"/>
                <w:lang w:val="ru-RU"/>
              </w:rPr>
              <w:t xml:space="preserve"> </w:t>
            </w:r>
            <w:r w:rsidRPr="00BD1193">
              <w:rPr>
                <w:rFonts w:ascii="Times New Roman" w:hAnsi="Times New Roman" w:cs="Times New Roman"/>
                <w:lang w:val="en-US"/>
              </w:rPr>
              <w:t>irrigation</w:t>
            </w:r>
            <w:r w:rsidRPr="005B7E04">
              <w:rPr>
                <w:rFonts w:ascii="Times New Roman" w:hAnsi="Times New Roman" w:cs="Times New Roman"/>
                <w:lang w:val="ru-RU"/>
              </w:rPr>
              <w:t xml:space="preserve"> </w:t>
            </w:r>
            <w:r w:rsidRPr="00BD1193">
              <w:rPr>
                <w:rFonts w:ascii="Times New Roman" w:hAnsi="Times New Roman" w:cs="Times New Roman"/>
                <w:lang w:val="en-US"/>
              </w:rPr>
              <w:t>of</w:t>
            </w:r>
            <w:r w:rsidRPr="005B7E04">
              <w:rPr>
                <w:rFonts w:ascii="Times New Roman" w:hAnsi="Times New Roman" w:cs="Times New Roman"/>
                <w:lang w:val="ru-RU"/>
              </w:rPr>
              <w:t xml:space="preserve"> </w:t>
            </w:r>
            <w:r w:rsidRPr="00BD1193">
              <w:rPr>
                <w:rFonts w:ascii="Times New Roman" w:hAnsi="Times New Roman" w:cs="Times New Roman"/>
                <w:lang w:val="en-US"/>
              </w:rPr>
              <w:t>lands</w:t>
            </w:r>
            <w:r w:rsidRPr="005B7E04">
              <w:rPr>
                <w:rFonts w:ascii="Times New Roman" w:hAnsi="Times New Roman" w:cs="Times New Roman"/>
                <w:lang w:val="ru-RU"/>
              </w:rPr>
              <w:t xml:space="preserve"> </w:t>
            </w:r>
            <w:r w:rsidRPr="00BD1193">
              <w:rPr>
                <w:rFonts w:ascii="Times New Roman" w:hAnsi="Times New Roman" w:cs="Times New Roman"/>
                <w:lang w:val="en-US"/>
              </w:rPr>
              <w:t>of</w:t>
            </w:r>
            <w:r w:rsidRPr="005B7E04">
              <w:rPr>
                <w:rFonts w:ascii="Times New Roman" w:hAnsi="Times New Roman" w:cs="Times New Roman"/>
                <w:lang w:val="ru-RU"/>
              </w:rPr>
              <w:t xml:space="preserve"> </w:t>
            </w:r>
            <w:r w:rsidRPr="00BD1193">
              <w:rPr>
                <w:rFonts w:ascii="Times New Roman" w:hAnsi="Times New Roman" w:cs="Times New Roman"/>
                <w:lang w:val="en-US"/>
              </w:rPr>
              <w:t>shared</w:t>
            </w:r>
            <w:r w:rsidRPr="005B7E04">
              <w:rPr>
                <w:rFonts w:ascii="Times New Roman" w:hAnsi="Times New Roman" w:cs="Times New Roman"/>
                <w:lang w:val="ru-RU"/>
              </w:rPr>
              <w:t xml:space="preserve"> </w:t>
            </w:r>
            <w:r w:rsidRPr="00BD1193">
              <w:rPr>
                <w:rFonts w:ascii="Times New Roman" w:hAnsi="Times New Roman" w:cs="Times New Roman"/>
                <w:lang w:val="en-US"/>
              </w:rPr>
              <w:t>plots</w:t>
            </w:r>
            <w:r w:rsidRPr="005B7E04">
              <w:rPr>
                <w:rFonts w:ascii="Times New Roman" w:hAnsi="Times New Roman" w:cs="Times New Roman"/>
                <w:lang w:val="ru-RU"/>
              </w:rPr>
              <w:t xml:space="preserve"> </w:t>
            </w:r>
            <w:r w:rsidRPr="00BD1193">
              <w:rPr>
                <w:rFonts w:ascii="Times New Roman" w:hAnsi="Times New Roman" w:cs="Times New Roman"/>
                <w:lang w:val="en-US"/>
              </w:rPr>
              <w:t>of</w:t>
            </w:r>
            <w:r w:rsidRPr="005B7E04">
              <w:rPr>
                <w:rFonts w:ascii="Times New Roman" w:hAnsi="Times New Roman" w:cs="Times New Roman"/>
                <w:lang w:val="ru-RU"/>
              </w:rPr>
              <w:t xml:space="preserve"> </w:t>
            </w:r>
            <w:r w:rsidRPr="00BD1193">
              <w:rPr>
                <w:rFonts w:ascii="Times New Roman" w:hAnsi="Times New Roman" w:cs="Times New Roman"/>
                <w:lang w:val="en-US"/>
              </w:rPr>
              <w:t>residents</w:t>
            </w:r>
            <w:r w:rsidRPr="005B7E04">
              <w:rPr>
                <w:rFonts w:ascii="Times New Roman" w:hAnsi="Times New Roman" w:cs="Times New Roman"/>
                <w:lang w:val="ru-RU"/>
              </w:rPr>
              <w:t xml:space="preserve"> </w:t>
            </w:r>
            <w:r w:rsidRPr="00BD1193">
              <w:rPr>
                <w:rFonts w:ascii="Times New Roman" w:hAnsi="Times New Roman" w:cs="Times New Roman"/>
                <w:lang w:val="en-US"/>
              </w:rPr>
              <w:t>of</w:t>
            </w:r>
            <w:r w:rsidRPr="005B7E04">
              <w:rPr>
                <w:rFonts w:ascii="Times New Roman" w:hAnsi="Times New Roman" w:cs="Times New Roman"/>
                <w:lang w:val="ru-RU"/>
              </w:rPr>
              <w:t xml:space="preserve"> </w:t>
            </w:r>
            <w:r w:rsidRPr="00BD1193">
              <w:rPr>
                <w:rFonts w:ascii="Times New Roman" w:hAnsi="Times New Roman" w:cs="Times New Roman"/>
                <w:lang w:val="en-US"/>
              </w:rPr>
              <w:t>the</w:t>
            </w:r>
            <w:r w:rsidRPr="005B7E04">
              <w:rPr>
                <w:rFonts w:ascii="Times New Roman" w:hAnsi="Times New Roman" w:cs="Times New Roman"/>
                <w:lang w:val="ru-RU"/>
              </w:rPr>
              <w:t xml:space="preserve"> </w:t>
            </w:r>
            <w:r w:rsidRPr="00BD1193">
              <w:rPr>
                <w:rFonts w:ascii="Times New Roman" w:hAnsi="Times New Roman" w:cs="Times New Roman"/>
                <w:lang w:val="en-US"/>
              </w:rPr>
              <w:t>village</w:t>
            </w:r>
            <w:r w:rsidRPr="005B7E04">
              <w:rPr>
                <w:rFonts w:ascii="Times New Roman" w:hAnsi="Times New Roman" w:cs="Times New Roman"/>
                <w:lang w:val="ru-RU"/>
              </w:rPr>
              <w:t xml:space="preserve"> </w:t>
            </w:r>
            <w:r w:rsidRPr="00BD1193">
              <w:rPr>
                <w:rFonts w:ascii="Times New Roman" w:hAnsi="Times New Roman" w:cs="Times New Roman"/>
                <w:lang w:val="en-US"/>
              </w:rPr>
              <w:t>of</w:t>
            </w:r>
            <w:r w:rsidRPr="005B7E04">
              <w:rPr>
                <w:rFonts w:ascii="Times New Roman" w:hAnsi="Times New Roman" w:cs="Times New Roman"/>
                <w:lang w:val="ru-RU"/>
              </w:rPr>
              <w:t xml:space="preserve"> </w:t>
            </w:r>
            <w:proofErr w:type="spellStart"/>
            <w:r w:rsidRPr="00BD1193">
              <w:rPr>
                <w:rFonts w:ascii="Times New Roman" w:hAnsi="Times New Roman" w:cs="Times New Roman"/>
                <w:lang w:val="en-US"/>
              </w:rPr>
              <w:t>Borborduk</w:t>
            </w:r>
            <w:proofErr w:type="spellEnd"/>
            <w:r w:rsidRPr="005B7E04">
              <w:rPr>
                <w:rFonts w:ascii="Times New Roman" w:hAnsi="Times New Roman" w:cs="Times New Roman"/>
                <w:lang w:val="ru-RU"/>
              </w:rPr>
              <w:t xml:space="preserve"> </w:t>
            </w:r>
            <w:proofErr w:type="spellStart"/>
            <w:r w:rsidRPr="00BD1193">
              <w:rPr>
                <w:rFonts w:ascii="Times New Roman" w:hAnsi="Times New Roman" w:cs="Times New Roman"/>
                <w:lang w:val="en-US"/>
              </w:rPr>
              <w:t>Zhany</w:t>
            </w:r>
            <w:proofErr w:type="spellEnd"/>
            <w:r w:rsidRPr="005B7E04">
              <w:rPr>
                <w:rFonts w:ascii="Times New Roman" w:hAnsi="Times New Roman" w:cs="Times New Roman"/>
                <w:lang w:val="ru-RU"/>
              </w:rPr>
              <w:t>-</w:t>
            </w:r>
            <w:proofErr w:type="spellStart"/>
            <w:r w:rsidRPr="00BD1193">
              <w:rPr>
                <w:rFonts w:ascii="Times New Roman" w:hAnsi="Times New Roman" w:cs="Times New Roman"/>
                <w:lang w:val="en-US"/>
              </w:rPr>
              <w:t>Zhersky</w:t>
            </w:r>
            <w:proofErr w:type="spellEnd"/>
            <w:r w:rsidRPr="005B7E04">
              <w:rPr>
                <w:rFonts w:ascii="Times New Roman" w:hAnsi="Times New Roman" w:cs="Times New Roman"/>
                <w:lang w:val="ru-RU"/>
              </w:rPr>
              <w:t xml:space="preserve"> </w:t>
            </w:r>
            <w:r w:rsidRPr="00BD1193">
              <w:rPr>
                <w:rFonts w:ascii="Times New Roman" w:hAnsi="Times New Roman" w:cs="Times New Roman"/>
                <w:lang w:val="en-US"/>
              </w:rPr>
              <w:t>AA</w:t>
            </w:r>
            <w:r w:rsidRPr="005B7E04">
              <w:rPr>
                <w:rFonts w:ascii="Times New Roman" w:hAnsi="Times New Roman" w:cs="Times New Roman"/>
                <w:lang w:val="ru-RU"/>
              </w:rPr>
              <w:t xml:space="preserve"> </w:t>
            </w:r>
            <w:proofErr w:type="spellStart"/>
            <w:r w:rsidRPr="00BD1193">
              <w:rPr>
                <w:rFonts w:ascii="Times New Roman" w:hAnsi="Times New Roman" w:cs="Times New Roman"/>
                <w:lang w:val="en-US"/>
              </w:rPr>
              <w:t>Leileksky</w:t>
            </w:r>
            <w:proofErr w:type="spellEnd"/>
            <w:r w:rsidRPr="005B7E04">
              <w:rPr>
                <w:rFonts w:ascii="Times New Roman" w:hAnsi="Times New Roman" w:cs="Times New Roman"/>
                <w:lang w:val="ru-RU"/>
              </w:rPr>
              <w:t xml:space="preserve"> </w:t>
            </w:r>
            <w:r w:rsidRPr="00BD1193">
              <w:rPr>
                <w:rFonts w:ascii="Times New Roman" w:hAnsi="Times New Roman" w:cs="Times New Roman"/>
                <w:lang w:val="en-US"/>
              </w:rPr>
              <w:t>district</w:t>
            </w:r>
            <w:r w:rsidRPr="005B7E04">
              <w:rPr>
                <w:rFonts w:ascii="Times New Roman" w:hAnsi="Times New Roman" w:cs="Times New Roman"/>
                <w:lang w:val="ru-RU"/>
              </w:rPr>
              <w:t xml:space="preserve">. / </w:t>
            </w:r>
            <w:r w:rsidRPr="005B7E04">
              <w:rPr>
                <w:rFonts w:ascii="Times New Roman" w:hAnsi="Times New Roman" w:cs="Times New Roman"/>
                <w:color w:val="0070C0"/>
                <w:lang w:val="ru-RU"/>
              </w:rPr>
              <w:t xml:space="preserve">Реконструкция канала для полива земель  долевых участков жителей села </w:t>
            </w:r>
            <w:proofErr w:type="spellStart"/>
            <w:r w:rsidRPr="005B7E04">
              <w:rPr>
                <w:rFonts w:ascii="Times New Roman" w:hAnsi="Times New Roman" w:cs="Times New Roman"/>
                <w:color w:val="0070C0"/>
                <w:lang w:val="ru-RU"/>
              </w:rPr>
              <w:t>Борбордук</w:t>
            </w:r>
            <w:proofErr w:type="spellEnd"/>
            <w:r w:rsidRPr="005B7E04">
              <w:rPr>
                <w:rFonts w:ascii="Times New Roman" w:hAnsi="Times New Roman" w:cs="Times New Roman"/>
                <w:color w:val="0070C0"/>
                <w:lang w:val="ru-RU"/>
              </w:rPr>
              <w:t xml:space="preserve"> Жаны-</w:t>
            </w:r>
            <w:proofErr w:type="spellStart"/>
            <w:r w:rsidRPr="005B7E04">
              <w:rPr>
                <w:rFonts w:ascii="Times New Roman" w:hAnsi="Times New Roman" w:cs="Times New Roman"/>
                <w:color w:val="0070C0"/>
                <w:lang w:val="ru-RU"/>
              </w:rPr>
              <w:t>Жерского</w:t>
            </w:r>
            <w:proofErr w:type="spellEnd"/>
            <w:r w:rsidRPr="005B7E04">
              <w:rPr>
                <w:rFonts w:ascii="Times New Roman" w:hAnsi="Times New Roman" w:cs="Times New Roman"/>
                <w:color w:val="0070C0"/>
                <w:lang w:val="ru-RU"/>
              </w:rPr>
              <w:t xml:space="preserve"> АА </w:t>
            </w:r>
            <w:proofErr w:type="spellStart"/>
            <w:r w:rsidRPr="005B7E04">
              <w:rPr>
                <w:rFonts w:ascii="Times New Roman" w:hAnsi="Times New Roman" w:cs="Times New Roman"/>
                <w:color w:val="0070C0"/>
                <w:lang w:val="ru-RU"/>
              </w:rPr>
              <w:t>Лейлекского</w:t>
            </w:r>
            <w:proofErr w:type="spellEnd"/>
            <w:r w:rsidRPr="005B7E04">
              <w:rPr>
                <w:rFonts w:ascii="Times New Roman" w:hAnsi="Times New Roman" w:cs="Times New Roman"/>
                <w:color w:val="0070C0"/>
                <w:lang w:val="ru-RU"/>
              </w:rPr>
              <w:t xml:space="preserve"> района.</w:t>
            </w:r>
          </w:p>
        </w:tc>
        <w:tc>
          <w:tcPr>
            <w:tcW w:w="1335" w:type="dxa"/>
          </w:tcPr>
          <w:p w14:paraId="1A4137EF" w14:textId="3EF1A970" w:rsidR="00F67C4C" w:rsidRPr="00422071" w:rsidRDefault="00F67C4C" w:rsidP="00F67C4C">
            <w:pPr>
              <w:pBdr>
                <w:top w:val="none" w:sz="0" w:space="0" w:color="auto"/>
                <w:left w:val="none" w:sz="0" w:space="0" w:color="auto"/>
                <w:bottom w:val="none" w:sz="0" w:space="0" w:color="auto"/>
                <w:right w:val="none" w:sz="0" w:space="0" w:color="auto"/>
                <w:between w:val="none" w:sz="0" w:space="0" w:color="auto"/>
                <w:bar w:val="none" w:sz="0" w:color="auto"/>
              </w:pBdr>
              <w:spacing w:before="0" w:after="0"/>
              <w:rPr>
                <w:rFonts w:ascii="Times New Roman" w:hAnsi="Times New Roman" w:cs="Times New Roman"/>
                <w:color w:val="auto"/>
                <w:lang w:val="ru-RU"/>
              </w:rPr>
            </w:pPr>
            <w:proofErr w:type="spellStart"/>
            <w:r>
              <w:rPr>
                <w:rFonts w:ascii="Times New Roman" w:hAnsi="Times New Roman" w:cs="Times New Roman"/>
                <w:lang w:val="en-US"/>
              </w:rPr>
              <w:t>Borborduk</w:t>
            </w:r>
            <w:proofErr w:type="spellEnd"/>
            <w:r w:rsidRPr="00BD1193">
              <w:rPr>
                <w:rFonts w:ascii="Times New Roman" w:hAnsi="Times New Roman" w:cs="Times New Roman"/>
                <w:lang w:val="en-US"/>
              </w:rPr>
              <w:t xml:space="preserve"> </w:t>
            </w:r>
            <w:r>
              <w:rPr>
                <w:rFonts w:ascii="Times New Roman" w:hAnsi="Times New Roman" w:cs="Times New Roman"/>
                <w:lang w:val="en-US"/>
              </w:rPr>
              <w:t>/</w:t>
            </w:r>
            <w:proofErr w:type="spellStart"/>
            <w:r w:rsidRPr="00750C0C">
              <w:rPr>
                <w:rFonts w:ascii="Times New Roman" w:hAnsi="Times New Roman" w:cs="Times New Roman"/>
                <w:color w:val="0070C0"/>
                <w:lang w:val="en-US"/>
              </w:rPr>
              <w:t>Борбордук</w:t>
            </w:r>
            <w:proofErr w:type="spellEnd"/>
          </w:p>
        </w:tc>
        <w:tc>
          <w:tcPr>
            <w:tcW w:w="2838" w:type="dxa"/>
            <w:gridSpan w:val="2"/>
          </w:tcPr>
          <w:p w14:paraId="530B8FA2" w14:textId="77777777" w:rsidR="00F67C4C" w:rsidRPr="00194EF9" w:rsidRDefault="00F67C4C" w:rsidP="00F67C4C">
            <w:pPr>
              <w:pBdr>
                <w:top w:val="none" w:sz="0" w:space="0" w:color="auto"/>
                <w:left w:val="none" w:sz="0" w:space="0" w:color="auto"/>
                <w:bottom w:val="none" w:sz="0" w:space="0" w:color="auto"/>
                <w:right w:val="none" w:sz="0" w:space="0" w:color="auto"/>
                <w:between w:val="none" w:sz="0" w:space="0" w:color="auto"/>
                <w:bar w:val="none" w:sz="0" w:color="auto"/>
              </w:pBdr>
              <w:rPr>
                <w:highlight w:val="green"/>
                <w:lang w:val="en-US"/>
              </w:rPr>
            </w:pPr>
          </w:p>
        </w:tc>
        <w:tc>
          <w:tcPr>
            <w:tcW w:w="2664" w:type="dxa"/>
          </w:tcPr>
          <w:p w14:paraId="7D922273" w14:textId="77777777" w:rsidR="00F67C4C" w:rsidRPr="00194EF9" w:rsidRDefault="00F67C4C" w:rsidP="00F67C4C">
            <w:pPr>
              <w:pBdr>
                <w:top w:val="none" w:sz="0" w:space="0" w:color="auto"/>
                <w:left w:val="none" w:sz="0" w:space="0" w:color="auto"/>
                <w:bottom w:val="none" w:sz="0" w:space="0" w:color="auto"/>
                <w:right w:val="none" w:sz="0" w:space="0" w:color="auto"/>
                <w:between w:val="none" w:sz="0" w:space="0" w:color="auto"/>
                <w:bar w:val="none" w:sz="0" w:color="auto"/>
              </w:pBdr>
              <w:rPr>
                <w:highlight w:val="green"/>
                <w:lang w:val="en-US"/>
              </w:rPr>
            </w:pPr>
          </w:p>
        </w:tc>
      </w:tr>
      <w:tr w:rsidR="00F67C4C" w:rsidRPr="00422071" w14:paraId="27F02C08" w14:textId="77777777" w:rsidTr="1C66821C">
        <w:trPr>
          <w:gridAfter w:val="1"/>
          <w:wAfter w:w="7" w:type="dxa"/>
          <w:trHeight w:val="314"/>
        </w:trPr>
        <w:tc>
          <w:tcPr>
            <w:tcW w:w="431" w:type="dxa"/>
          </w:tcPr>
          <w:p w14:paraId="37EFF0C5" w14:textId="1C9C58F4" w:rsidR="00F67C4C" w:rsidRPr="32B27061" w:rsidRDefault="00F67C4C" w:rsidP="00F67C4C">
            <w:pPr>
              <w:pBdr>
                <w:top w:val="none" w:sz="0" w:space="0" w:color="auto"/>
                <w:left w:val="none" w:sz="0" w:space="0" w:color="auto"/>
                <w:bottom w:val="none" w:sz="0" w:space="0" w:color="auto"/>
                <w:right w:val="none" w:sz="0" w:space="0" w:color="auto"/>
                <w:between w:val="none" w:sz="0" w:space="0" w:color="auto"/>
                <w:bar w:val="none" w:sz="0" w:color="auto"/>
              </w:pBdr>
              <w:spacing w:before="0" w:after="0"/>
              <w:rPr>
                <w:rFonts w:ascii="Times New Roman" w:hAnsi="Times New Roman" w:cs="Times New Roman"/>
                <w:lang w:val="en-US"/>
              </w:rPr>
            </w:pPr>
            <w:r>
              <w:rPr>
                <w:rFonts w:ascii="Times New Roman" w:hAnsi="Times New Roman" w:cs="Times New Roman"/>
                <w:lang w:val="en-US"/>
              </w:rPr>
              <w:t>2</w:t>
            </w:r>
          </w:p>
        </w:tc>
        <w:tc>
          <w:tcPr>
            <w:tcW w:w="3230" w:type="dxa"/>
          </w:tcPr>
          <w:p w14:paraId="0AF491E2" w14:textId="350D57FE" w:rsidR="00F67C4C" w:rsidRPr="007435A0" w:rsidRDefault="00F67C4C" w:rsidP="00F67C4C">
            <w:pPr>
              <w:pBdr>
                <w:top w:val="none" w:sz="0" w:space="0" w:color="auto"/>
                <w:left w:val="none" w:sz="0" w:space="0" w:color="auto"/>
                <w:bottom w:val="none" w:sz="0" w:space="0" w:color="auto"/>
                <w:right w:val="none" w:sz="0" w:space="0" w:color="auto"/>
                <w:between w:val="none" w:sz="0" w:space="0" w:color="auto"/>
                <w:bar w:val="none" w:sz="0" w:color="auto"/>
              </w:pBdr>
              <w:spacing w:before="0" w:after="0"/>
              <w:rPr>
                <w:rFonts w:ascii="Times New Roman" w:hAnsi="Times New Roman" w:cs="Times New Roman"/>
                <w:lang w:val="en-US"/>
              </w:rPr>
            </w:pPr>
            <w:r w:rsidRPr="00BD1193">
              <w:rPr>
                <w:rFonts w:ascii="Times New Roman" w:hAnsi="Times New Roman" w:cs="Times New Roman"/>
                <w:lang w:val="en-US"/>
              </w:rPr>
              <w:t xml:space="preserve">Installation of water outlet wells in the underground irrigation water supply system for watering the shared plots of the residents of the village of </w:t>
            </w:r>
            <w:proofErr w:type="spellStart"/>
            <w:r w:rsidRPr="00BD1193">
              <w:rPr>
                <w:rFonts w:ascii="Times New Roman" w:hAnsi="Times New Roman" w:cs="Times New Roman"/>
                <w:lang w:val="en-US"/>
              </w:rPr>
              <w:t>Dostuk</w:t>
            </w:r>
            <w:proofErr w:type="spellEnd"/>
            <w:r w:rsidRPr="00BD1193">
              <w:rPr>
                <w:rFonts w:ascii="Times New Roman" w:hAnsi="Times New Roman" w:cs="Times New Roman"/>
                <w:lang w:val="en-US"/>
              </w:rPr>
              <w:t xml:space="preserve">  </w:t>
            </w:r>
            <w:proofErr w:type="spellStart"/>
            <w:r w:rsidRPr="00BD1193">
              <w:rPr>
                <w:rFonts w:ascii="Times New Roman" w:hAnsi="Times New Roman" w:cs="Times New Roman"/>
                <w:lang w:val="en-US"/>
              </w:rPr>
              <w:t>Zhany-Zhersky</w:t>
            </w:r>
            <w:proofErr w:type="spellEnd"/>
            <w:r w:rsidRPr="00BD1193">
              <w:rPr>
                <w:rFonts w:ascii="Times New Roman" w:hAnsi="Times New Roman" w:cs="Times New Roman"/>
                <w:lang w:val="en-US"/>
              </w:rPr>
              <w:t xml:space="preserve"> AA </w:t>
            </w:r>
            <w:proofErr w:type="spellStart"/>
            <w:r w:rsidRPr="00BD1193">
              <w:rPr>
                <w:rFonts w:ascii="Times New Roman" w:hAnsi="Times New Roman" w:cs="Times New Roman"/>
                <w:lang w:val="en-US"/>
              </w:rPr>
              <w:t>Leileksky</w:t>
            </w:r>
            <w:proofErr w:type="spellEnd"/>
            <w:r w:rsidRPr="00BD1193">
              <w:rPr>
                <w:rFonts w:ascii="Times New Roman" w:hAnsi="Times New Roman" w:cs="Times New Roman"/>
                <w:lang w:val="en-US"/>
              </w:rPr>
              <w:t xml:space="preserve"> district.</w:t>
            </w:r>
            <w:r>
              <w:rPr>
                <w:rFonts w:ascii="Times New Roman" w:hAnsi="Times New Roman" w:cs="Times New Roman"/>
                <w:lang w:val="en-US"/>
              </w:rPr>
              <w:t>/</w:t>
            </w:r>
            <w:r w:rsidRPr="00750C0C">
              <w:rPr>
                <w:rFonts w:ascii="Times New Roman" w:hAnsi="Times New Roman" w:cs="Times New Roman"/>
                <w:color w:val="0070C0"/>
                <w:lang w:val="ru-RU"/>
              </w:rPr>
              <w:t>Устройство</w:t>
            </w:r>
            <w:r w:rsidRPr="00750C0C">
              <w:rPr>
                <w:rFonts w:ascii="Times New Roman" w:hAnsi="Times New Roman" w:cs="Times New Roman"/>
                <w:color w:val="0070C0"/>
                <w:lang w:val="en-US"/>
              </w:rPr>
              <w:t xml:space="preserve"> </w:t>
            </w:r>
            <w:r w:rsidRPr="00750C0C">
              <w:rPr>
                <w:rFonts w:ascii="Times New Roman" w:hAnsi="Times New Roman" w:cs="Times New Roman"/>
                <w:color w:val="0070C0"/>
                <w:lang w:val="ru-RU"/>
              </w:rPr>
              <w:t>водовыпускных</w:t>
            </w:r>
            <w:r w:rsidRPr="00750C0C">
              <w:rPr>
                <w:rFonts w:ascii="Times New Roman" w:hAnsi="Times New Roman" w:cs="Times New Roman"/>
                <w:color w:val="0070C0"/>
                <w:lang w:val="en-US"/>
              </w:rPr>
              <w:t xml:space="preserve"> </w:t>
            </w:r>
            <w:r w:rsidRPr="00750C0C">
              <w:rPr>
                <w:rFonts w:ascii="Times New Roman" w:hAnsi="Times New Roman" w:cs="Times New Roman"/>
                <w:color w:val="0070C0"/>
                <w:lang w:val="ru-RU"/>
              </w:rPr>
              <w:t>колодцев</w:t>
            </w:r>
            <w:r w:rsidRPr="00750C0C">
              <w:rPr>
                <w:rFonts w:ascii="Times New Roman" w:hAnsi="Times New Roman" w:cs="Times New Roman"/>
                <w:color w:val="0070C0"/>
                <w:lang w:val="en-US"/>
              </w:rPr>
              <w:t xml:space="preserve"> </w:t>
            </w:r>
            <w:r w:rsidRPr="00750C0C">
              <w:rPr>
                <w:rFonts w:ascii="Times New Roman" w:hAnsi="Times New Roman" w:cs="Times New Roman"/>
                <w:color w:val="0070C0"/>
                <w:lang w:val="ru-RU"/>
              </w:rPr>
              <w:t>в</w:t>
            </w:r>
            <w:r w:rsidRPr="00750C0C">
              <w:rPr>
                <w:rFonts w:ascii="Times New Roman" w:hAnsi="Times New Roman" w:cs="Times New Roman"/>
                <w:color w:val="0070C0"/>
                <w:lang w:val="en-US"/>
              </w:rPr>
              <w:t xml:space="preserve"> </w:t>
            </w:r>
            <w:r w:rsidRPr="00750C0C">
              <w:rPr>
                <w:rFonts w:ascii="Times New Roman" w:hAnsi="Times New Roman" w:cs="Times New Roman"/>
                <w:color w:val="0070C0"/>
                <w:lang w:val="ru-RU"/>
              </w:rPr>
              <w:t>системе</w:t>
            </w:r>
            <w:r w:rsidRPr="00750C0C">
              <w:rPr>
                <w:rFonts w:ascii="Times New Roman" w:hAnsi="Times New Roman" w:cs="Times New Roman"/>
                <w:color w:val="0070C0"/>
                <w:lang w:val="en-US"/>
              </w:rPr>
              <w:t xml:space="preserve"> </w:t>
            </w:r>
            <w:r w:rsidRPr="00750C0C">
              <w:rPr>
                <w:rFonts w:ascii="Times New Roman" w:hAnsi="Times New Roman" w:cs="Times New Roman"/>
                <w:color w:val="0070C0"/>
                <w:lang w:val="ru-RU"/>
              </w:rPr>
              <w:t>подземной</w:t>
            </w:r>
            <w:r w:rsidRPr="00750C0C">
              <w:rPr>
                <w:rFonts w:ascii="Times New Roman" w:hAnsi="Times New Roman" w:cs="Times New Roman"/>
                <w:color w:val="0070C0"/>
                <w:lang w:val="en-US"/>
              </w:rPr>
              <w:t xml:space="preserve"> </w:t>
            </w:r>
            <w:r w:rsidRPr="00750C0C">
              <w:rPr>
                <w:rFonts w:ascii="Times New Roman" w:hAnsi="Times New Roman" w:cs="Times New Roman"/>
                <w:color w:val="0070C0"/>
                <w:lang w:val="ru-RU"/>
              </w:rPr>
              <w:t>подачи</w:t>
            </w:r>
            <w:r w:rsidRPr="00750C0C">
              <w:rPr>
                <w:rFonts w:ascii="Times New Roman" w:hAnsi="Times New Roman" w:cs="Times New Roman"/>
                <w:color w:val="0070C0"/>
                <w:lang w:val="en-US"/>
              </w:rPr>
              <w:t xml:space="preserve"> </w:t>
            </w:r>
            <w:r w:rsidRPr="00750C0C">
              <w:rPr>
                <w:rFonts w:ascii="Times New Roman" w:hAnsi="Times New Roman" w:cs="Times New Roman"/>
                <w:color w:val="0070C0"/>
                <w:lang w:val="ru-RU"/>
              </w:rPr>
              <w:t>поливной</w:t>
            </w:r>
            <w:r w:rsidRPr="00750C0C">
              <w:rPr>
                <w:rFonts w:ascii="Times New Roman" w:hAnsi="Times New Roman" w:cs="Times New Roman"/>
                <w:color w:val="0070C0"/>
                <w:lang w:val="en-US"/>
              </w:rPr>
              <w:t xml:space="preserve"> </w:t>
            </w:r>
            <w:r w:rsidRPr="00750C0C">
              <w:rPr>
                <w:rFonts w:ascii="Times New Roman" w:hAnsi="Times New Roman" w:cs="Times New Roman"/>
                <w:color w:val="0070C0"/>
                <w:lang w:val="ru-RU"/>
              </w:rPr>
              <w:t>воды</w:t>
            </w:r>
            <w:r w:rsidRPr="00750C0C">
              <w:rPr>
                <w:rFonts w:ascii="Times New Roman" w:hAnsi="Times New Roman" w:cs="Times New Roman"/>
                <w:color w:val="0070C0"/>
                <w:lang w:val="en-US"/>
              </w:rPr>
              <w:t xml:space="preserve"> </w:t>
            </w:r>
            <w:r w:rsidRPr="00750C0C">
              <w:rPr>
                <w:rFonts w:ascii="Times New Roman" w:hAnsi="Times New Roman" w:cs="Times New Roman"/>
                <w:color w:val="0070C0"/>
                <w:lang w:val="ru-RU"/>
              </w:rPr>
              <w:t>для</w:t>
            </w:r>
            <w:r w:rsidRPr="00750C0C">
              <w:rPr>
                <w:rFonts w:ascii="Times New Roman" w:hAnsi="Times New Roman" w:cs="Times New Roman"/>
                <w:color w:val="0070C0"/>
                <w:lang w:val="en-US"/>
              </w:rPr>
              <w:t xml:space="preserve"> </w:t>
            </w:r>
            <w:r w:rsidRPr="00750C0C">
              <w:rPr>
                <w:rFonts w:ascii="Times New Roman" w:hAnsi="Times New Roman" w:cs="Times New Roman"/>
                <w:color w:val="0070C0"/>
                <w:lang w:val="ru-RU"/>
              </w:rPr>
              <w:t>полива</w:t>
            </w:r>
            <w:r w:rsidRPr="00750C0C">
              <w:rPr>
                <w:rFonts w:ascii="Times New Roman" w:hAnsi="Times New Roman" w:cs="Times New Roman"/>
                <w:color w:val="0070C0"/>
                <w:lang w:val="en-US"/>
              </w:rPr>
              <w:t xml:space="preserve"> </w:t>
            </w:r>
            <w:r w:rsidRPr="00750C0C">
              <w:rPr>
                <w:rFonts w:ascii="Times New Roman" w:hAnsi="Times New Roman" w:cs="Times New Roman"/>
                <w:color w:val="0070C0"/>
                <w:lang w:val="ru-RU"/>
              </w:rPr>
              <w:t>долевых</w:t>
            </w:r>
            <w:r w:rsidRPr="00750C0C">
              <w:rPr>
                <w:rFonts w:ascii="Times New Roman" w:hAnsi="Times New Roman" w:cs="Times New Roman"/>
                <w:color w:val="0070C0"/>
                <w:lang w:val="en-US"/>
              </w:rPr>
              <w:t xml:space="preserve">  </w:t>
            </w:r>
            <w:r w:rsidRPr="00750C0C">
              <w:rPr>
                <w:rFonts w:ascii="Times New Roman" w:hAnsi="Times New Roman" w:cs="Times New Roman"/>
                <w:color w:val="0070C0"/>
                <w:lang w:val="ru-RU"/>
              </w:rPr>
              <w:t>участков</w:t>
            </w:r>
            <w:r w:rsidRPr="00750C0C">
              <w:rPr>
                <w:rFonts w:ascii="Times New Roman" w:hAnsi="Times New Roman" w:cs="Times New Roman"/>
                <w:color w:val="0070C0"/>
                <w:lang w:val="en-US"/>
              </w:rPr>
              <w:t xml:space="preserve"> </w:t>
            </w:r>
            <w:r w:rsidRPr="00750C0C">
              <w:rPr>
                <w:rFonts w:ascii="Times New Roman" w:hAnsi="Times New Roman" w:cs="Times New Roman"/>
                <w:color w:val="0070C0"/>
                <w:lang w:val="ru-RU"/>
              </w:rPr>
              <w:t>жителей</w:t>
            </w:r>
            <w:r w:rsidRPr="00750C0C">
              <w:rPr>
                <w:rFonts w:ascii="Times New Roman" w:hAnsi="Times New Roman" w:cs="Times New Roman"/>
                <w:color w:val="0070C0"/>
                <w:lang w:val="en-US"/>
              </w:rPr>
              <w:t xml:space="preserve"> </w:t>
            </w:r>
            <w:r w:rsidRPr="00750C0C">
              <w:rPr>
                <w:rFonts w:ascii="Times New Roman" w:hAnsi="Times New Roman" w:cs="Times New Roman"/>
                <w:color w:val="0070C0"/>
                <w:lang w:val="ru-RU"/>
              </w:rPr>
              <w:t>села</w:t>
            </w:r>
            <w:r w:rsidRPr="00750C0C">
              <w:rPr>
                <w:rFonts w:ascii="Times New Roman" w:hAnsi="Times New Roman" w:cs="Times New Roman"/>
                <w:color w:val="0070C0"/>
                <w:lang w:val="en-US"/>
              </w:rPr>
              <w:t xml:space="preserve"> </w:t>
            </w:r>
            <w:r w:rsidRPr="00750C0C">
              <w:rPr>
                <w:rFonts w:ascii="Times New Roman" w:hAnsi="Times New Roman" w:cs="Times New Roman"/>
                <w:color w:val="0070C0"/>
                <w:lang w:val="ru-RU"/>
              </w:rPr>
              <w:t>Достук</w:t>
            </w:r>
            <w:r w:rsidRPr="00750C0C">
              <w:rPr>
                <w:rFonts w:ascii="Times New Roman" w:hAnsi="Times New Roman" w:cs="Times New Roman"/>
                <w:color w:val="0070C0"/>
                <w:lang w:val="en-US"/>
              </w:rPr>
              <w:t xml:space="preserve"> </w:t>
            </w:r>
            <w:r w:rsidRPr="00750C0C">
              <w:rPr>
                <w:rFonts w:ascii="Times New Roman" w:hAnsi="Times New Roman" w:cs="Times New Roman"/>
                <w:color w:val="0070C0"/>
                <w:lang w:val="ru-RU"/>
              </w:rPr>
              <w:t>Жаны</w:t>
            </w:r>
            <w:r w:rsidRPr="00750C0C">
              <w:rPr>
                <w:rFonts w:ascii="Times New Roman" w:hAnsi="Times New Roman" w:cs="Times New Roman"/>
                <w:color w:val="0070C0"/>
                <w:lang w:val="en-US"/>
              </w:rPr>
              <w:t>-</w:t>
            </w:r>
            <w:proofErr w:type="spellStart"/>
            <w:r w:rsidRPr="00750C0C">
              <w:rPr>
                <w:rFonts w:ascii="Times New Roman" w:hAnsi="Times New Roman" w:cs="Times New Roman"/>
                <w:color w:val="0070C0"/>
                <w:lang w:val="ru-RU"/>
              </w:rPr>
              <w:t>Жерского</w:t>
            </w:r>
            <w:proofErr w:type="spellEnd"/>
            <w:r w:rsidRPr="00750C0C">
              <w:rPr>
                <w:rFonts w:ascii="Times New Roman" w:hAnsi="Times New Roman" w:cs="Times New Roman"/>
                <w:color w:val="0070C0"/>
                <w:lang w:val="en-US"/>
              </w:rPr>
              <w:t xml:space="preserve"> </w:t>
            </w:r>
            <w:r w:rsidRPr="00750C0C">
              <w:rPr>
                <w:rFonts w:ascii="Times New Roman" w:hAnsi="Times New Roman" w:cs="Times New Roman"/>
                <w:color w:val="0070C0"/>
                <w:lang w:val="ru-RU"/>
              </w:rPr>
              <w:t>АА</w:t>
            </w:r>
            <w:r w:rsidRPr="00750C0C">
              <w:rPr>
                <w:rFonts w:ascii="Times New Roman" w:hAnsi="Times New Roman" w:cs="Times New Roman"/>
                <w:color w:val="0070C0"/>
                <w:lang w:val="en-US"/>
              </w:rPr>
              <w:t xml:space="preserve"> </w:t>
            </w:r>
            <w:proofErr w:type="spellStart"/>
            <w:r w:rsidRPr="00750C0C">
              <w:rPr>
                <w:rFonts w:ascii="Times New Roman" w:hAnsi="Times New Roman" w:cs="Times New Roman"/>
                <w:color w:val="0070C0"/>
                <w:lang w:val="ru-RU"/>
              </w:rPr>
              <w:t>Лейлекского</w:t>
            </w:r>
            <w:proofErr w:type="spellEnd"/>
            <w:r w:rsidRPr="00750C0C">
              <w:rPr>
                <w:rFonts w:ascii="Times New Roman" w:hAnsi="Times New Roman" w:cs="Times New Roman"/>
                <w:color w:val="0070C0"/>
                <w:lang w:val="en-US"/>
              </w:rPr>
              <w:t xml:space="preserve"> </w:t>
            </w:r>
            <w:r w:rsidRPr="00750C0C">
              <w:rPr>
                <w:rFonts w:ascii="Times New Roman" w:hAnsi="Times New Roman" w:cs="Times New Roman"/>
                <w:color w:val="0070C0"/>
                <w:lang w:val="ru-RU"/>
              </w:rPr>
              <w:t>района</w:t>
            </w:r>
            <w:r w:rsidRPr="00750C0C">
              <w:rPr>
                <w:rFonts w:ascii="Times New Roman" w:hAnsi="Times New Roman" w:cs="Times New Roman"/>
                <w:color w:val="0070C0"/>
                <w:lang w:val="en-US"/>
              </w:rPr>
              <w:t xml:space="preserve">.  </w:t>
            </w:r>
          </w:p>
        </w:tc>
        <w:tc>
          <w:tcPr>
            <w:tcW w:w="1335" w:type="dxa"/>
          </w:tcPr>
          <w:p w14:paraId="638D4D30" w14:textId="5BF56C76" w:rsidR="00F67C4C" w:rsidRDefault="00F67C4C" w:rsidP="00F67C4C">
            <w:pPr>
              <w:pBdr>
                <w:top w:val="none" w:sz="0" w:space="0" w:color="auto"/>
                <w:left w:val="none" w:sz="0" w:space="0" w:color="auto"/>
                <w:bottom w:val="none" w:sz="0" w:space="0" w:color="auto"/>
                <w:right w:val="none" w:sz="0" w:space="0" w:color="auto"/>
                <w:between w:val="none" w:sz="0" w:space="0" w:color="auto"/>
                <w:bar w:val="none" w:sz="0" w:color="auto"/>
              </w:pBdr>
              <w:spacing w:before="0" w:after="0"/>
              <w:rPr>
                <w:rFonts w:ascii="Times New Roman" w:hAnsi="Times New Roman" w:cs="Times New Roman"/>
                <w:lang w:val="en-US"/>
              </w:rPr>
            </w:pPr>
            <w:r>
              <w:rPr>
                <w:rFonts w:ascii="Times New Roman" w:hAnsi="Times New Roman" w:cs="Times New Roman"/>
                <w:lang w:val="en-US"/>
              </w:rPr>
              <w:t>Dostuk/</w:t>
            </w:r>
            <w:r w:rsidRPr="00750C0C">
              <w:rPr>
                <w:rFonts w:ascii="Times New Roman" w:hAnsi="Times New Roman" w:cs="Times New Roman"/>
                <w:color w:val="0070C0"/>
                <w:lang w:val="ru-RU"/>
              </w:rPr>
              <w:t>Достук</w:t>
            </w:r>
            <w:r w:rsidRPr="002C541B">
              <w:rPr>
                <w:rFonts w:ascii="Times New Roman" w:hAnsi="Times New Roman" w:cs="Times New Roman"/>
                <w:lang w:val="en-US"/>
              </w:rPr>
              <w:t xml:space="preserve"> </w:t>
            </w:r>
          </w:p>
        </w:tc>
        <w:tc>
          <w:tcPr>
            <w:tcW w:w="2838" w:type="dxa"/>
            <w:gridSpan w:val="2"/>
          </w:tcPr>
          <w:p w14:paraId="3ED70C38" w14:textId="77777777" w:rsidR="00F67C4C" w:rsidRPr="00422071" w:rsidRDefault="00F67C4C" w:rsidP="00F67C4C">
            <w:pPr>
              <w:pBdr>
                <w:top w:val="none" w:sz="0" w:space="0" w:color="auto"/>
                <w:left w:val="none" w:sz="0" w:space="0" w:color="auto"/>
                <w:bottom w:val="none" w:sz="0" w:space="0" w:color="auto"/>
                <w:right w:val="none" w:sz="0" w:space="0" w:color="auto"/>
                <w:between w:val="none" w:sz="0" w:space="0" w:color="auto"/>
                <w:bar w:val="none" w:sz="0" w:color="auto"/>
              </w:pBdr>
              <w:rPr>
                <w:highlight w:val="green"/>
                <w:lang w:val="ru-RU"/>
              </w:rPr>
            </w:pPr>
          </w:p>
        </w:tc>
        <w:tc>
          <w:tcPr>
            <w:tcW w:w="2664" w:type="dxa"/>
          </w:tcPr>
          <w:p w14:paraId="5AFC9BC1" w14:textId="77777777" w:rsidR="00F67C4C" w:rsidRPr="00422071" w:rsidRDefault="00F67C4C" w:rsidP="00F67C4C">
            <w:pPr>
              <w:pBdr>
                <w:top w:val="none" w:sz="0" w:space="0" w:color="auto"/>
                <w:left w:val="none" w:sz="0" w:space="0" w:color="auto"/>
                <w:bottom w:val="none" w:sz="0" w:space="0" w:color="auto"/>
                <w:right w:val="none" w:sz="0" w:space="0" w:color="auto"/>
                <w:between w:val="none" w:sz="0" w:space="0" w:color="auto"/>
                <w:bar w:val="none" w:sz="0" w:color="auto"/>
              </w:pBdr>
              <w:rPr>
                <w:highlight w:val="green"/>
                <w:lang w:val="ru-RU"/>
              </w:rPr>
            </w:pPr>
          </w:p>
        </w:tc>
      </w:tr>
      <w:tr w:rsidR="00F67C4C" w:rsidRPr="00422071" w14:paraId="07C68288" w14:textId="77777777" w:rsidTr="1C66821C">
        <w:trPr>
          <w:gridAfter w:val="1"/>
          <w:wAfter w:w="7" w:type="dxa"/>
          <w:trHeight w:val="314"/>
        </w:trPr>
        <w:tc>
          <w:tcPr>
            <w:tcW w:w="431" w:type="dxa"/>
          </w:tcPr>
          <w:p w14:paraId="2D41A6AC" w14:textId="714EC5C1" w:rsidR="00F67C4C" w:rsidRPr="32B27061" w:rsidRDefault="00F67C4C" w:rsidP="00F67C4C">
            <w:pPr>
              <w:pBdr>
                <w:top w:val="none" w:sz="0" w:space="0" w:color="auto"/>
                <w:left w:val="none" w:sz="0" w:space="0" w:color="auto"/>
                <w:bottom w:val="none" w:sz="0" w:space="0" w:color="auto"/>
                <w:right w:val="none" w:sz="0" w:space="0" w:color="auto"/>
                <w:between w:val="none" w:sz="0" w:space="0" w:color="auto"/>
                <w:bar w:val="none" w:sz="0" w:color="auto"/>
              </w:pBdr>
              <w:spacing w:before="0" w:after="0"/>
              <w:rPr>
                <w:rFonts w:ascii="Times New Roman" w:hAnsi="Times New Roman" w:cs="Times New Roman"/>
                <w:lang w:val="en-US"/>
              </w:rPr>
            </w:pPr>
            <w:r>
              <w:rPr>
                <w:rFonts w:ascii="Times New Roman" w:hAnsi="Times New Roman" w:cs="Times New Roman"/>
                <w:lang w:val="en-US"/>
              </w:rPr>
              <w:t>3</w:t>
            </w:r>
          </w:p>
        </w:tc>
        <w:tc>
          <w:tcPr>
            <w:tcW w:w="3230" w:type="dxa"/>
          </w:tcPr>
          <w:p w14:paraId="4AA3F092" w14:textId="7605639D" w:rsidR="00F67C4C" w:rsidRPr="007435A0" w:rsidRDefault="00F67C4C" w:rsidP="00F67C4C">
            <w:pPr>
              <w:pBdr>
                <w:top w:val="none" w:sz="0" w:space="0" w:color="auto"/>
                <w:left w:val="none" w:sz="0" w:space="0" w:color="auto"/>
                <w:bottom w:val="none" w:sz="0" w:space="0" w:color="auto"/>
                <w:right w:val="none" w:sz="0" w:space="0" w:color="auto"/>
                <w:between w:val="none" w:sz="0" w:space="0" w:color="auto"/>
                <w:bar w:val="none" w:sz="0" w:color="auto"/>
              </w:pBdr>
              <w:spacing w:before="0" w:after="0"/>
              <w:rPr>
                <w:rFonts w:ascii="Times New Roman" w:hAnsi="Times New Roman" w:cs="Times New Roman"/>
                <w:lang w:val="en-US"/>
              </w:rPr>
            </w:pPr>
            <w:r w:rsidRPr="00BD5063">
              <w:rPr>
                <w:rFonts w:ascii="Times New Roman" w:hAnsi="Times New Roman" w:cs="Times New Roman"/>
                <w:lang w:val="en-US"/>
              </w:rPr>
              <w:t xml:space="preserve">Repair of a canal for irrigation of household plots and lands of shared plots in the village of </w:t>
            </w:r>
            <w:proofErr w:type="spellStart"/>
            <w:r w:rsidRPr="00BD5063">
              <w:rPr>
                <w:rFonts w:ascii="Times New Roman" w:hAnsi="Times New Roman" w:cs="Times New Roman"/>
                <w:lang w:val="en-US"/>
              </w:rPr>
              <w:t>Razzakov</w:t>
            </w:r>
            <w:proofErr w:type="spellEnd"/>
            <w:r w:rsidRPr="00BD5063">
              <w:rPr>
                <w:rFonts w:ascii="Times New Roman" w:hAnsi="Times New Roman" w:cs="Times New Roman"/>
                <w:lang w:val="en-US"/>
              </w:rPr>
              <w:t xml:space="preserve">  </w:t>
            </w:r>
            <w:proofErr w:type="spellStart"/>
            <w:r w:rsidRPr="00BD5063">
              <w:rPr>
                <w:rFonts w:ascii="Times New Roman" w:hAnsi="Times New Roman" w:cs="Times New Roman"/>
                <w:lang w:val="en-US"/>
              </w:rPr>
              <w:t>Kulundu</w:t>
            </w:r>
            <w:proofErr w:type="spellEnd"/>
            <w:r w:rsidRPr="00BD5063">
              <w:rPr>
                <w:rFonts w:ascii="Times New Roman" w:hAnsi="Times New Roman" w:cs="Times New Roman"/>
                <w:lang w:val="en-US"/>
              </w:rPr>
              <w:t xml:space="preserve"> AA </w:t>
            </w:r>
            <w:proofErr w:type="spellStart"/>
            <w:r w:rsidRPr="00BD5063">
              <w:rPr>
                <w:rFonts w:ascii="Times New Roman" w:hAnsi="Times New Roman" w:cs="Times New Roman"/>
                <w:lang w:val="en-US"/>
              </w:rPr>
              <w:t>Leileksky</w:t>
            </w:r>
            <w:proofErr w:type="spellEnd"/>
            <w:r w:rsidRPr="00BD5063">
              <w:rPr>
                <w:rFonts w:ascii="Times New Roman" w:hAnsi="Times New Roman" w:cs="Times New Roman"/>
                <w:lang w:val="en-US"/>
              </w:rPr>
              <w:t xml:space="preserve"> district.</w:t>
            </w:r>
            <w:r>
              <w:rPr>
                <w:rFonts w:ascii="Times New Roman" w:hAnsi="Times New Roman" w:cs="Times New Roman"/>
                <w:lang w:val="en-US"/>
              </w:rPr>
              <w:t>/</w:t>
            </w:r>
            <w:proofErr w:type="spellStart"/>
            <w:r w:rsidRPr="00750C0C">
              <w:rPr>
                <w:rFonts w:ascii="Times New Roman" w:hAnsi="Times New Roman" w:cs="Times New Roman"/>
                <w:color w:val="0070C0"/>
                <w:lang w:val="en-US"/>
              </w:rPr>
              <w:t>Ремонт</w:t>
            </w:r>
            <w:proofErr w:type="spellEnd"/>
            <w:r w:rsidRPr="00750C0C">
              <w:rPr>
                <w:rFonts w:ascii="Times New Roman" w:hAnsi="Times New Roman" w:cs="Times New Roman"/>
                <w:color w:val="0070C0"/>
                <w:lang w:val="en-US"/>
              </w:rPr>
              <w:t xml:space="preserve"> </w:t>
            </w:r>
            <w:proofErr w:type="spellStart"/>
            <w:r w:rsidRPr="00750C0C">
              <w:rPr>
                <w:rFonts w:ascii="Times New Roman" w:hAnsi="Times New Roman" w:cs="Times New Roman"/>
                <w:color w:val="0070C0"/>
                <w:lang w:val="en-US"/>
              </w:rPr>
              <w:t>канала</w:t>
            </w:r>
            <w:proofErr w:type="spellEnd"/>
            <w:r w:rsidRPr="00750C0C">
              <w:rPr>
                <w:rFonts w:ascii="Times New Roman" w:hAnsi="Times New Roman" w:cs="Times New Roman"/>
                <w:color w:val="0070C0"/>
                <w:lang w:val="en-US"/>
              </w:rPr>
              <w:t xml:space="preserve"> </w:t>
            </w:r>
            <w:proofErr w:type="spellStart"/>
            <w:r w:rsidRPr="00750C0C">
              <w:rPr>
                <w:rFonts w:ascii="Times New Roman" w:hAnsi="Times New Roman" w:cs="Times New Roman"/>
                <w:color w:val="0070C0"/>
                <w:lang w:val="en-US"/>
              </w:rPr>
              <w:t>для</w:t>
            </w:r>
            <w:proofErr w:type="spellEnd"/>
            <w:r w:rsidRPr="00750C0C">
              <w:rPr>
                <w:rFonts w:ascii="Times New Roman" w:hAnsi="Times New Roman" w:cs="Times New Roman"/>
                <w:color w:val="0070C0"/>
                <w:lang w:val="en-US"/>
              </w:rPr>
              <w:t xml:space="preserve"> </w:t>
            </w:r>
            <w:proofErr w:type="spellStart"/>
            <w:r w:rsidRPr="00750C0C">
              <w:rPr>
                <w:rFonts w:ascii="Times New Roman" w:hAnsi="Times New Roman" w:cs="Times New Roman"/>
                <w:color w:val="0070C0"/>
                <w:lang w:val="en-US"/>
              </w:rPr>
              <w:t>полива</w:t>
            </w:r>
            <w:proofErr w:type="spellEnd"/>
            <w:r w:rsidRPr="00750C0C">
              <w:rPr>
                <w:rFonts w:ascii="Times New Roman" w:hAnsi="Times New Roman" w:cs="Times New Roman"/>
                <w:color w:val="0070C0"/>
                <w:lang w:val="en-US"/>
              </w:rPr>
              <w:t xml:space="preserve"> </w:t>
            </w:r>
            <w:proofErr w:type="spellStart"/>
            <w:r w:rsidRPr="00750C0C">
              <w:rPr>
                <w:rFonts w:ascii="Times New Roman" w:hAnsi="Times New Roman" w:cs="Times New Roman"/>
                <w:color w:val="0070C0"/>
                <w:lang w:val="en-US"/>
              </w:rPr>
              <w:t>приусадебных</w:t>
            </w:r>
            <w:proofErr w:type="spellEnd"/>
            <w:r w:rsidRPr="00750C0C">
              <w:rPr>
                <w:rFonts w:ascii="Times New Roman" w:hAnsi="Times New Roman" w:cs="Times New Roman"/>
                <w:color w:val="0070C0"/>
                <w:lang w:val="en-US"/>
              </w:rPr>
              <w:t xml:space="preserve"> </w:t>
            </w:r>
            <w:proofErr w:type="spellStart"/>
            <w:r w:rsidRPr="00750C0C">
              <w:rPr>
                <w:rFonts w:ascii="Times New Roman" w:hAnsi="Times New Roman" w:cs="Times New Roman"/>
                <w:color w:val="0070C0"/>
                <w:lang w:val="en-US"/>
              </w:rPr>
              <w:t>участков</w:t>
            </w:r>
            <w:proofErr w:type="spellEnd"/>
            <w:r w:rsidRPr="00750C0C">
              <w:rPr>
                <w:rFonts w:ascii="Times New Roman" w:hAnsi="Times New Roman" w:cs="Times New Roman"/>
                <w:color w:val="0070C0"/>
                <w:lang w:val="en-US"/>
              </w:rPr>
              <w:t xml:space="preserve"> и </w:t>
            </w:r>
            <w:proofErr w:type="spellStart"/>
            <w:r w:rsidRPr="00750C0C">
              <w:rPr>
                <w:rFonts w:ascii="Times New Roman" w:hAnsi="Times New Roman" w:cs="Times New Roman"/>
                <w:color w:val="0070C0"/>
                <w:lang w:val="en-US"/>
              </w:rPr>
              <w:t>земель</w:t>
            </w:r>
            <w:proofErr w:type="spellEnd"/>
            <w:r w:rsidRPr="00750C0C">
              <w:rPr>
                <w:rFonts w:ascii="Times New Roman" w:hAnsi="Times New Roman" w:cs="Times New Roman"/>
                <w:color w:val="0070C0"/>
                <w:lang w:val="en-US"/>
              </w:rPr>
              <w:t xml:space="preserve">  </w:t>
            </w:r>
            <w:proofErr w:type="spellStart"/>
            <w:r w:rsidRPr="00750C0C">
              <w:rPr>
                <w:rFonts w:ascii="Times New Roman" w:hAnsi="Times New Roman" w:cs="Times New Roman"/>
                <w:color w:val="0070C0"/>
                <w:lang w:val="en-US"/>
              </w:rPr>
              <w:t>долевых</w:t>
            </w:r>
            <w:proofErr w:type="spellEnd"/>
            <w:r w:rsidRPr="00750C0C">
              <w:rPr>
                <w:rFonts w:ascii="Times New Roman" w:hAnsi="Times New Roman" w:cs="Times New Roman"/>
                <w:color w:val="0070C0"/>
                <w:lang w:val="en-US"/>
              </w:rPr>
              <w:t xml:space="preserve"> </w:t>
            </w:r>
            <w:proofErr w:type="spellStart"/>
            <w:r w:rsidRPr="00750C0C">
              <w:rPr>
                <w:rFonts w:ascii="Times New Roman" w:hAnsi="Times New Roman" w:cs="Times New Roman"/>
                <w:color w:val="0070C0"/>
                <w:lang w:val="en-US"/>
              </w:rPr>
              <w:t>участков</w:t>
            </w:r>
            <w:proofErr w:type="spellEnd"/>
            <w:r w:rsidRPr="00750C0C">
              <w:rPr>
                <w:rFonts w:ascii="Times New Roman" w:hAnsi="Times New Roman" w:cs="Times New Roman"/>
                <w:color w:val="0070C0"/>
                <w:lang w:val="en-US"/>
              </w:rPr>
              <w:t xml:space="preserve"> в </w:t>
            </w:r>
            <w:proofErr w:type="spellStart"/>
            <w:r w:rsidRPr="00750C0C">
              <w:rPr>
                <w:rFonts w:ascii="Times New Roman" w:hAnsi="Times New Roman" w:cs="Times New Roman"/>
                <w:color w:val="0070C0"/>
                <w:lang w:val="en-US"/>
              </w:rPr>
              <w:t>селе</w:t>
            </w:r>
            <w:proofErr w:type="spellEnd"/>
            <w:r w:rsidRPr="00750C0C">
              <w:rPr>
                <w:rFonts w:ascii="Times New Roman" w:hAnsi="Times New Roman" w:cs="Times New Roman"/>
                <w:color w:val="0070C0"/>
                <w:lang w:val="en-US"/>
              </w:rPr>
              <w:t xml:space="preserve"> </w:t>
            </w:r>
            <w:proofErr w:type="spellStart"/>
            <w:r w:rsidRPr="00750C0C">
              <w:rPr>
                <w:rFonts w:ascii="Times New Roman" w:hAnsi="Times New Roman" w:cs="Times New Roman"/>
                <w:color w:val="0070C0"/>
                <w:lang w:val="en-US"/>
              </w:rPr>
              <w:t>Раззаков</w:t>
            </w:r>
            <w:proofErr w:type="spellEnd"/>
            <w:r w:rsidRPr="00750C0C">
              <w:rPr>
                <w:rFonts w:ascii="Times New Roman" w:hAnsi="Times New Roman" w:cs="Times New Roman"/>
                <w:color w:val="0070C0"/>
                <w:lang w:val="en-US"/>
              </w:rPr>
              <w:t xml:space="preserve"> </w:t>
            </w:r>
            <w:proofErr w:type="spellStart"/>
            <w:r w:rsidRPr="00750C0C">
              <w:rPr>
                <w:rFonts w:ascii="Times New Roman" w:hAnsi="Times New Roman" w:cs="Times New Roman"/>
                <w:color w:val="0070C0"/>
                <w:lang w:val="en-US"/>
              </w:rPr>
              <w:t>Кулундинского</w:t>
            </w:r>
            <w:proofErr w:type="spellEnd"/>
            <w:r w:rsidRPr="00750C0C">
              <w:rPr>
                <w:rFonts w:ascii="Times New Roman" w:hAnsi="Times New Roman" w:cs="Times New Roman"/>
                <w:color w:val="0070C0"/>
                <w:lang w:val="en-US"/>
              </w:rPr>
              <w:t xml:space="preserve"> АА </w:t>
            </w:r>
            <w:proofErr w:type="spellStart"/>
            <w:r w:rsidRPr="00750C0C">
              <w:rPr>
                <w:rFonts w:ascii="Times New Roman" w:hAnsi="Times New Roman" w:cs="Times New Roman"/>
                <w:color w:val="0070C0"/>
                <w:lang w:val="en-US"/>
              </w:rPr>
              <w:t>Лейлекского</w:t>
            </w:r>
            <w:proofErr w:type="spellEnd"/>
            <w:r w:rsidRPr="00750C0C">
              <w:rPr>
                <w:rFonts w:ascii="Times New Roman" w:hAnsi="Times New Roman" w:cs="Times New Roman"/>
                <w:color w:val="0070C0"/>
                <w:lang w:val="en-US"/>
              </w:rPr>
              <w:t xml:space="preserve"> </w:t>
            </w:r>
            <w:proofErr w:type="spellStart"/>
            <w:r w:rsidRPr="00750C0C">
              <w:rPr>
                <w:rFonts w:ascii="Times New Roman" w:hAnsi="Times New Roman" w:cs="Times New Roman"/>
                <w:color w:val="0070C0"/>
                <w:lang w:val="en-US"/>
              </w:rPr>
              <w:t>района</w:t>
            </w:r>
            <w:proofErr w:type="spellEnd"/>
            <w:r w:rsidRPr="00750C0C">
              <w:rPr>
                <w:rFonts w:ascii="Times New Roman" w:hAnsi="Times New Roman" w:cs="Times New Roman"/>
                <w:color w:val="0070C0"/>
                <w:lang w:val="en-US"/>
              </w:rPr>
              <w:t>.</w:t>
            </w:r>
          </w:p>
        </w:tc>
        <w:tc>
          <w:tcPr>
            <w:tcW w:w="1335" w:type="dxa"/>
          </w:tcPr>
          <w:p w14:paraId="0E50F3F3" w14:textId="47CB6A75" w:rsidR="00F67C4C" w:rsidRDefault="00F67C4C" w:rsidP="00F67C4C">
            <w:pPr>
              <w:pBdr>
                <w:top w:val="none" w:sz="0" w:space="0" w:color="auto"/>
                <w:left w:val="none" w:sz="0" w:space="0" w:color="auto"/>
                <w:bottom w:val="none" w:sz="0" w:space="0" w:color="auto"/>
                <w:right w:val="none" w:sz="0" w:space="0" w:color="auto"/>
                <w:between w:val="none" w:sz="0" w:space="0" w:color="auto"/>
                <w:bar w:val="none" w:sz="0" w:color="auto"/>
              </w:pBdr>
              <w:spacing w:before="0" w:after="0"/>
              <w:rPr>
                <w:rFonts w:ascii="Times New Roman" w:hAnsi="Times New Roman" w:cs="Times New Roman"/>
                <w:lang w:val="en-US"/>
              </w:rPr>
            </w:pPr>
            <w:r w:rsidRPr="002C541B">
              <w:rPr>
                <w:rFonts w:ascii="Times New Roman" w:hAnsi="Times New Roman" w:cs="Times New Roman"/>
                <w:lang w:val="en-US"/>
              </w:rPr>
              <w:t>Razzakov</w:t>
            </w:r>
            <w:r>
              <w:rPr>
                <w:rFonts w:ascii="Times New Roman" w:hAnsi="Times New Roman" w:cs="Times New Roman"/>
                <w:lang w:val="en-US"/>
              </w:rPr>
              <w:t>/</w:t>
            </w:r>
            <w:proofErr w:type="spellStart"/>
            <w:r w:rsidRPr="00750C0C">
              <w:rPr>
                <w:rFonts w:ascii="Times New Roman" w:hAnsi="Times New Roman" w:cs="Times New Roman"/>
                <w:color w:val="0070C0"/>
                <w:lang w:val="en-US"/>
              </w:rPr>
              <w:t>Раззаков</w:t>
            </w:r>
            <w:proofErr w:type="spellEnd"/>
            <w:r w:rsidRPr="002C541B">
              <w:rPr>
                <w:rFonts w:ascii="Times New Roman" w:hAnsi="Times New Roman" w:cs="Times New Roman"/>
                <w:lang w:val="en-US"/>
              </w:rPr>
              <w:t xml:space="preserve"> </w:t>
            </w:r>
          </w:p>
        </w:tc>
        <w:tc>
          <w:tcPr>
            <w:tcW w:w="2838" w:type="dxa"/>
            <w:gridSpan w:val="2"/>
          </w:tcPr>
          <w:p w14:paraId="52AB5BC3" w14:textId="77777777" w:rsidR="00F67C4C" w:rsidRPr="00422071" w:rsidRDefault="00F67C4C" w:rsidP="00F67C4C">
            <w:pPr>
              <w:pBdr>
                <w:top w:val="none" w:sz="0" w:space="0" w:color="auto"/>
                <w:left w:val="none" w:sz="0" w:space="0" w:color="auto"/>
                <w:bottom w:val="none" w:sz="0" w:space="0" w:color="auto"/>
                <w:right w:val="none" w:sz="0" w:space="0" w:color="auto"/>
                <w:between w:val="none" w:sz="0" w:space="0" w:color="auto"/>
                <w:bar w:val="none" w:sz="0" w:color="auto"/>
              </w:pBdr>
              <w:rPr>
                <w:highlight w:val="green"/>
                <w:lang w:val="ru-RU"/>
              </w:rPr>
            </w:pPr>
          </w:p>
        </w:tc>
        <w:tc>
          <w:tcPr>
            <w:tcW w:w="2664" w:type="dxa"/>
          </w:tcPr>
          <w:p w14:paraId="12EC214F" w14:textId="77777777" w:rsidR="00F67C4C" w:rsidRPr="00422071" w:rsidRDefault="00F67C4C" w:rsidP="00F67C4C">
            <w:pPr>
              <w:pBdr>
                <w:top w:val="none" w:sz="0" w:space="0" w:color="auto"/>
                <w:left w:val="none" w:sz="0" w:space="0" w:color="auto"/>
                <w:bottom w:val="none" w:sz="0" w:space="0" w:color="auto"/>
                <w:right w:val="none" w:sz="0" w:space="0" w:color="auto"/>
                <w:between w:val="none" w:sz="0" w:space="0" w:color="auto"/>
                <w:bar w:val="none" w:sz="0" w:color="auto"/>
              </w:pBdr>
              <w:rPr>
                <w:highlight w:val="green"/>
                <w:lang w:val="ru-RU"/>
              </w:rPr>
            </w:pPr>
          </w:p>
        </w:tc>
      </w:tr>
      <w:tr w:rsidR="00F67C4C" w:rsidRPr="00422071" w14:paraId="2C2EE00D" w14:textId="77777777" w:rsidTr="1C66821C">
        <w:trPr>
          <w:gridAfter w:val="1"/>
          <w:wAfter w:w="7" w:type="dxa"/>
          <w:trHeight w:val="314"/>
        </w:trPr>
        <w:tc>
          <w:tcPr>
            <w:tcW w:w="431" w:type="dxa"/>
          </w:tcPr>
          <w:p w14:paraId="1C894FA3" w14:textId="57FDF6F7" w:rsidR="00F67C4C" w:rsidRPr="00422071" w:rsidRDefault="00F67C4C" w:rsidP="00F67C4C">
            <w:pPr>
              <w:pBdr>
                <w:top w:val="none" w:sz="0" w:space="0" w:color="auto"/>
                <w:left w:val="none" w:sz="0" w:space="0" w:color="auto"/>
                <w:bottom w:val="none" w:sz="0" w:space="0" w:color="auto"/>
                <w:right w:val="none" w:sz="0" w:space="0" w:color="auto"/>
                <w:between w:val="none" w:sz="0" w:space="0" w:color="auto"/>
                <w:bar w:val="none" w:sz="0" w:color="auto"/>
              </w:pBdr>
              <w:spacing w:before="0" w:after="0"/>
              <w:rPr>
                <w:rFonts w:ascii="Times New Roman" w:hAnsi="Times New Roman" w:cs="Times New Roman"/>
                <w:lang w:val="en-US"/>
              </w:rPr>
            </w:pPr>
            <w:r>
              <w:rPr>
                <w:rFonts w:ascii="Times New Roman" w:hAnsi="Times New Roman" w:cs="Times New Roman"/>
                <w:lang w:val="en-US"/>
              </w:rPr>
              <w:t>4</w:t>
            </w:r>
          </w:p>
        </w:tc>
        <w:tc>
          <w:tcPr>
            <w:tcW w:w="3230" w:type="dxa"/>
          </w:tcPr>
          <w:p w14:paraId="5AC0E213" w14:textId="4F45D85D" w:rsidR="00F67C4C" w:rsidRPr="00422071" w:rsidRDefault="00F67C4C" w:rsidP="00F67C4C">
            <w:pPr>
              <w:pBdr>
                <w:top w:val="none" w:sz="0" w:space="0" w:color="auto"/>
                <w:left w:val="none" w:sz="0" w:space="0" w:color="auto"/>
                <w:bottom w:val="none" w:sz="0" w:space="0" w:color="auto"/>
                <w:right w:val="none" w:sz="0" w:space="0" w:color="auto"/>
                <w:between w:val="none" w:sz="0" w:space="0" w:color="auto"/>
                <w:bar w:val="none" w:sz="0" w:color="auto"/>
              </w:pBdr>
              <w:spacing w:before="0" w:after="0"/>
              <w:rPr>
                <w:rFonts w:ascii="Times New Roman" w:hAnsi="Times New Roman" w:cs="Times New Roman"/>
                <w:lang w:val="en-US"/>
              </w:rPr>
            </w:pPr>
            <w:r w:rsidRPr="00BD5063">
              <w:rPr>
                <w:rFonts w:ascii="Times New Roman" w:hAnsi="Times New Roman" w:cs="Times New Roman"/>
                <w:lang w:val="en-US"/>
              </w:rPr>
              <w:t xml:space="preserve">Capital repairs to the on-farm canal for irrigation of shared plots of residents of the village of </w:t>
            </w:r>
            <w:proofErr w:type="spellStart"/>
            <w:r w:rsidRPr="00BD5063">
              <w:rPr>
                <w:rFonts w:ascii="Times New Roman" w:hAnsi="Times New Roman" w:cs="Times New Roman"/>
                <w:lang w:val="en-US"/>
              </w:rPr>
              <w:t>Zhashtyk</w:t>
            </w:r>
            <w:proofErr w:type="spellEnd"/>
            <w:r w:rsidRPr="00BD5063">
              <w:rPr>
                <w:rFonts w:ascii="Times New Roman" w:hAnsi="Times New Roman" w:cs="Times New Roman"/>
                <w:lang w:val="en-US"/>
              </w:rPr>
              <w:t xml:space="preserve"> Zhany-</w:t>
            </w:r>
            <w:proofErr w:type="spellStart"/>
            <w:r w:rsidRPr="00BD5063">
              <w:rPr>
                <w:rFonts w:ascii="Times New Roman" w:hAnsi="Times New Roman" w:cs="Times New Roman"/>
                <w:lang w:val="en-US"/>
              </w:rPr>
              <w:t>Zhersky</w:t>
            </w:r>
            <w:proofErr w:type="spellEnd"/>
            <w:r w:rsidRPr="00BD5063">
              <w:rPr>
                <w:rFonts w:ascii="Times New Roman" w:hAnsi="Times New Roman" w:cs="Times New Roman"/>
                <w:lang w:val="en-US"/>
              </w:rPr>
              <w:t xml:space="preserve"> AA </w:t>
            </w:r>
            <w:proofErr w:type="spellStart"/>
            <w:r w:rsidRPr="00BD5063">
              <w:rPr>
                <w:rFonts w:ascii="Times New Roman" w:hAnsi="Times New Roman" w:cs="Times New Roman"/>
                <w:lang w:val="en-US"/>
              </w:rPr>
              <w:t>Leileksky</w:t>
            </w:r>
            <w:proofErr w:type="spellEnd"/>
            <w:r w:rsidRPr="00BD5063">
              <w:rPr>
                <w:rFonts w:ascii="Times New Roman" w:hAnsi="Times New Roman" w:cs="Times New Roman"/>
                <w:lang w:val="en-US"/>
              </w:rPr>
              <w:t xml:space="preserve"> district</w:t>
            </w:r>
            <w:r>
              <w:rPr>
                <w:rFonts w:ascii="Times New Roman" w:hAnsi="Times New Roman" w:cs="Times New Roman"/>
                <w:lang w:val="en-US"/>
              </w:rPr>
              <w:t>/</w:t>
            </w:r>
            <w:proofErr w:type="spellStart"/>
            <w:r w:rsidRPr="00750C0C">
              <w:rPr>
                <w:rFonts w:ascii="Times New Roman" w:hAnsi="Times New Roman" w:cs="Times New Roman"/>
                <w:color w:val="0070C0"/>
                <w:lang w:val="en-US"/>
              </w:rPr>
              <w:t>Капитальный</w:t>
            </w:r>
            <w:proofErr w:type="spellEnd"/>
            <w:r w:rsidRPr="00750C0C">
              <w:rPr>
                <w:rFonts w:ascii="Times New Roman" w:hAnsi="Times New Roman" w:cs="Times New Roman"/>
                <w:color w:val="0070C0"/>
                <w:lang w:val="en-US"/>
              </w:rPr>
              <w:t xml:space="preserve"> </w:t>
            </w:r>
            <w:proofErr w:type="spellStart"/>
            <w:r w:rsidRPr="00750C0C">
              <w:rPr>
                <w:rFonts w:ascii="Times New Roman" w:hAnsi="Times New Roman" w:cs="Times New Roman"/>
                <w:color w:val="0070C0"/>
                <w:lang w:val="en-US"/>
              </w:rPr>
              <w:t>ремонт</w:t>
            </w:r>
            <w:proofErr w:type="spellEnd"/>
            <w:r w:rsidRPr="00750C0C">
              <w:rPr>
                <w:rFonts w:ascii="Times New Roman" w:hAnsi="Times New Roman" w:cs="Times New Roman"/>
                <w:color w:val="0070C0"/>
                <w:lang w:val="en-US"/>
              </w:rPr>
              <w:t xml:space="preserve"> </w:t>
            </w:r>
            <w:proofErr w:type="spellStart"/>
            <w:r w:rsidRPr="00750C0C">
              <w:rPr>
                <w:rFonts w:ascii="Times New Roman" w:hAnsi="Times New Roman" w:cs="Times New Roman"/>
                <w:color w:val="0070C0"/>
                <w:lang w:val="en-US"/>
              </w:rPr>
              <w:t>внутрихозяйственного</w:t>
            </w:r>
            <w:proofErr w:type="spellEnd"/>
            <w:r w:rsidRPr="00750C0C">
              <w:rPr>
                <w:rFonts w:ascii="Times New Roman" w:hAnsi="Times New Roman" w:cs="Times New Roman"/>
                <w:color w:val="0070C0"/>
                <w:lang w:val="en-US"/>
              </w:rPr>
              <w:t xml:space="preserve"> </w:t>
            </w:r>
            <w:proofErr w:type="spellStart"/>
            <w:r w:rsidRPr="00750C0C">
              <w:rPr>
                <w:rFonts w:ascii="Times New Roman" w:hAnsi="Times New Roman" w:cs="Times New Roman"/>
                <w:color w:val="0070C0"/>
                <w:lang w:val="en-US"/>
              </w:rPr>
              <w:t>канала</w:t>
            </w:r>
            <w:proofErr w:type="spellEnd"/>
            <w:r w:rsidRPr="00750C0C">
              <w:rPr>
                <w:rFonts w:ascii="Times New Roman" w:hAnsi="Times New Roman" w:cs="Times New Roman"/>
                <w:color w:val="0070C0"/>
                <w:lang w:val="en-US"/>
              </w:rPr>
              <w:t xml:space="preserve"> </w:t>
            </w:r>
            <w:proofErr w:type="spellStart"/>
            <w:r w:rsidRPr="00750C0C">
              <w:rPr>
                <w:rFonts w:ascii="Times New Roman" w:hAnsi="Times New Roman" w:cs="Times New Roman"/>
                <w:color w:val="0070C0"/>
                <w:lang w:val="en-US"/>
              </w:rPr>
              <w:t>для</w:t>
            </w:r>
            <w:proofErr w:type="spellEnd"/>
            <w:r w:rsidRPr="00750C0C">
              <w:rPr>
                <w:rFonts w:ascii="Times New Roman" w:hAnsi="Times New Roman" w:cs="Times New Roman"/>
                <w:color w:val="0070C0"/>
                <w:lang w:val="en-US"/>
              </w:rPr>
              <w:t xml:space="preserve"> </w:t>
            </w:r>
            <w:proofErr w:type="spellStart"/>
            <w:r w:rsidRPr="00750C0C">
              <w:rPr>
                <w:rFonts w:ascii="Times New Roman" w:hAnsi="Times New Roman" w:cs="Times New Roman"/>
                <w:color w:val="0070C0"/>
                <w:lang w:val="en-US"/>
              </w:rPr>
              <w:t>полива</w:t>
            </w:r>
            <w:proofErr w:type="spellEnd"/>
            <w:r w:rsidRPr="00750C0C">
              <w:rPr>
                <w:rFonts w:ascii="Times New Roman" w:hAnsi="Times New Roman" w:cs="Times New Roman"/>
                <w:color w:val="0070C0"/>
                <w:lang w:val="en-US"/>
              </w:rPr>
              <w:t xml:space="preserve"> </w:t>
            </w:r>
            <w:proofErr w:type="spellStart"/>
            <w:r w:rsidRPr="00750C0C">
              <w:rPr>
                <w:rFonts w:ascii="Times New Roman" w:hAnsi="Times New Roman" w:cs="Times New Roman"/>
                <w:color w:val="0070C0"/>
                <w:lang w:val="en-US"/>
              </w:rPr>
              <w:t>долевых</w:t>
            </w:r>
            <w:proofErr w:type="spellEnd"/>
            <w:r w:rsidRPr="00750C0C">
              <w:rPr>
                <w:rFonts w:ascii="Times New Roman" w:hAnsi="Times New Roman" w:cs="Times New Roman"/>
                <w:color w:val="0070C0"/>
                <w:lang w:val="en-US"/>
              </w:rPr>
              <w:t xml:space="preserve"> </w:t>
            </w:r>
            <w:proofErr w:type="spellStart"/>
            <w:r w:rsidRPr="00750C0C">
              <w:rPr>
                <w:rFonts w:ascii="Times New Roman" w:hAnsi="Times New Roman" w:cs="Times New Roman"/>
                <w:color w:val="0070C0"/>
                <w:lang w:val="en-US"/>
              </w:rPr>
              <w:t>участков</w:t>
            </w:r>
            <w:proofErr w:type="spellEnd"/>
            <w:r w:rsidRPr="00750C0C">
              <w:rPr>
                <w:rFonts w:ascii="Times New Roman" w:hAnsi="Times New Roman" w:cs="Times New Roman"/>
                <w:color w:val="0070C0"/>
                <w:lang w:val="en-US"/>
              </w:rPr>
              <w:t xml:space="preserve"> </w:t>
            </w:r>
            <w:proofErr w:type="spellStart"/>
            <w:r w:rsidRPr="00750C0C">
              <w:rPr>
                <w:rFonts w:ascii="Times New Roman" w:hAnsi="Times New Roman" w:cs="Times New Roman"/>
                <w:color w:val="0070C0"/>
                <w:lang w:val="en-US"/>
              </w:rPr>
              <w:t>жителей</w:t>
            </w:r>
            <w:proofErr w:type="spellEnd"/>
            <w:r w:rsidRPr="00750C0C">
              <w:rPr>
                <w:rFonts w:ascii="Times New Roman" w:hAnsi="Times New Roman" w:cs="Times New Roman"/>
                <w:color w:val="0070C0"/>
                <w:lang w:val="en-US"/>
              </w:rPr>
              <w:t xml:space="preserve"> </w:t>
            </w:r>
            <w:proofErr w:type="spellStart"/>
            <w:r w:rsidRPr="00750C0C">
              <w:rPr>
                <w:rFonts w:ascii="Times New Roman" w:hAnsi="Times New Roman" w:cs="Times New Roman"/>
                <w:color w:val="0070C0"/>
                <w:lang w:val="en-US"/>
              </w:rPr>
              <w:t>селе</w:t>
            </w:r>
            <w:proofErr w:type="spellEnd"/>
            <w:r w:rsidRPr="00750C0C">
              <w:rPr>
                <w:rFonts w:ascii="Times New Roman" w:hAnsi="Times New Roman" w:cs="Times New Roman"/>
                <w:color w:val="0070C0"/>
                <w:lang w:val="en-US"/>
              </w:rPr>
              <w:t xml:space="preserve"> </w:t>
            </w:r>
            <w:proofErr w:type="spellStart"/>
            <w:r w:rsidRPr="00750C0C">
              <w:rPr>
                <w:rFonts w:ascii="Times New Roman" w:hAnsi="Times New Roman" w:cs="Times New Roman"/>
                <w:color w:val="0070C0"/>
                <w:lang w:val="en-US"/>
              </w:rPr>
              <w:t>Жаштык</w:t>
            </w:r>
            <w:proofErr w:type="spellEnd"/>
            <w:r w:rsidRPr="00750C0C">
              <w:rPr>
                <w:rFonts w:ascii="Times New Roman" w:hAnsi="Times New Roman" w:cs="Times New Roman"/>
                <w:color w:val="0070C0"/>
                <w:lang w:val="en-US"/>
              </w:rPr>
              <w:t xml:space="preserve">  Жаны-</w:t>
            </w:r>
            <w:proofErr w:type="spellStart"/>
            <w:r w:rsidRPr="00750C0C">
              <w:rPr>
                <w:rFonts w:ascii="Times New Roman" w:hAnsi="Times New Roman" w:cs="Times New Roman"/>
                <w:color w:val="0070C0"/>
                <w:lang w:val="en-US"/>
              </w:rPr>
              <w:t>Жерского</w:t>
            </w:r>
            <w:proofErr w:type="spellEnd"/>
            <w:r w:rsidRPr="00750C0C">
              <w:rPr>
                <w:rFonts w:ascii="Times New Roman" w:hAnsi="Times New Roman" w:cs="Times New Roman"/>
                <w:color w:val="0070C0"/>
                <w:lang w:val="en-US"/>
              </w:rPr>
              <w:t xml:space="preserve"> АА </w:t>
            </w:r>
            <w:proofErr w:type="spellStart"/>
            <w:r w:rsidRPr="00750C0C">
              <w:rPr>
                <w:rFonts w:ascii="Times New Roman" w:hAnsi="Times New Roman" w:cs="Times New Roman"/>
                <w:color w:val="0070C0"/>
                <w:lang w:val="en-US"/>
              </w:rPr>
              <w:t>Лейлекского</w:t>
            </w:r>
            <w:proofErr w:type="spellEnd"/>
            <w:r w:rsidRPr="00750C0C">
              <w:rPr>
                <w:rFonts w:ascii="Times New Roman" w:hAnsi="Times New Roman" w:cs="Times New Roman"/>
                <w:color w:val="0070C0"/>
                <w:lang w:val="en-US"/>
              </w:rPr>
              <w:t xml:space="preserve"> </w:t>
            </w:r>
            <w:proofErr w:type="spellStart"/>
            <w:r w:rsidRPr="00750C0C">
              <w:rPr>
                <w:rFonts w:ascii="Times New Roman" w:hAnsi="Times New Roman" w:cs="Times New Roman"/>
                <w:color w:val="0070C0"/>
                <w:lang w:val="en-US"/>
              </w:rPr>
              <w:t>района</w:t>
            </w:r>
            <w:proofErr w:type="spellEnd"/>
            <w:r w:rsidRPr="00BD5063">
              <w:rPr>
                <w:rFonts w:ascii="Times New Roman" w:hAnsi="Times New Roman" w:cs="Times New Roman"/>
                <w:lang w:val="en-US"/>
              </w:rPr>
              <w:t>...</w:t>
            </w:r>
          </w:p>
        </w:tc>
        <w:tc>
          <w:tcPr>
            <w:tcW w:w="1335" w:type="dxa"/>
          </w:tcPr>
          <w:p w14:paraId="34ADE625" w14:textId="0BEDA488" w:rsidR="00F67C4C" w:rsidRPr="00422071" w:rsidRDefault="00F67C4C" w:rsidP="00F67C4C">
            <w:pPr>
              <w:pBdr>
                <w:top w:val="none" w:sz="0" w:space="0" w:color="auto"/>
                <w:left w:val="none" w:sz="0" w:space="0" w:color="auto"/>
                <w:bottom w:val="none" w:sz="0" w:space="0" w:color="auto"/>
                <w:right w:val="none" w:sz="0" w:space="0" w:color="auto"/>
                <w:between w:val="none" w:sz="0" w:space="0" w:color="auto"/>
                <w:bar w:val="none" w:sz="0" w:color="auto"/>
              </w:pBdr>
              <w:spacing w:before="0" w:after="0"/>
              <w:rPr>
                <w:rFonts w:ascii="Times New Roman" w:hAnsi="Times New Roman" w:cs="Times New Roman"/>
                <w:color w:val="auto"/>
                <w:lang w:val="ru-RU"/>
              </w:rPr>
            </w:pPr>
            <w:r w:rsidRPr="00940AD4">
              <w:rPr>
                <w:rFonts w:ascii="Times New Roman" w:hAnsi="Times New Roman" w:cs="Times New Roman"/>
                <w:lang w:val="en-US"/>
              </w:rPr>
              <w:t>Zhashtyk</w:t>
            </w:r>
            <w:r>
              <w:rPr>
                <w:rFonts w:ascii="Times New Roman" w:hAnsi="Times New Roman" w:cs="Times New Roman"/>
                <w:lang w:val="en-US"/>
              </w:rPr>
              <w:t>/</w:t>
            </w:r>
            <w:proofErr w:type="spellStart"/>
            <w:r w:rsidRPr="00750C0C">
              <w:rPr>
                <w:rFonts w:ascii="Times New Roman" w:hAnsi="Times New Roman" w:cs="Times New Roman"/>
                <w:color w:val="0070C0"/>
                <w:lang w:val="en-US"/>
              </w:rPr>
              <w:t>Жаштык</w:t>
            </w:r>
            <w:proofErr w:type="spellEnd"/>
            <w:r w:rsidRPr="00940AD4">
              <w:rPr>
                <w:rFonts w:ascii="Times New Roman" w:hAnsi="Times New Roman" w:cs="Times New Roman"/>
                <w:lang w:val="en-US"/>
              </w:rPr>
              <w:t xml:space="preserve"> </w:t>
            </w:r>
          </w:p>
        </w:tc>
        <w:tc>
          <w:tcPr>
            <w:tcW w:w="2838" w:type="dxa"/>
            <w:gridSpan w:val="2"/>
          </w:tcPr>
          <w:p w14:paraId="0E62DADB" w14:textId="77777777" w:rsidR="00F67C4C" w:rsidRPr="00422071" w:rsidRDefault="00F67C4C" w:rsidP="00F67C4C">
            <w:pPr>
              <w:pBdr>
                <w:top w:val="none" w:sz="0" w:space="0" w:color="auto"/>
                <w:left w:val="none" w:sz="0" w:space="0" w:color="auto"/>
                <w:bottom w:val="none" w:sz="0" w:space="0" w:color="auto"/>
                <w:right w:val="none" w:sz="0" w:space="0" w:color="auto"/>
                <w:between w:val="none" w:sz="0" w:space="0" w:color="auto"/>
                <w:bar w:val="none" w:sz="0" w:color="auto"/>
              </w:pBdr>
              <w:rPr>
                <w:highlight w:val="green"/>
                <w:lang w:val="ru-RU"/>
              </w:rPr>
            </w:pPr>
          </w:p>
        </w:tc>
        <w:tc>
          <w:tcPr>
            <w:tcW w:w="2664" w:type="dxa"/>
          </w:tcPr>
          <w:p w14:paraId="0172CCFE" w14:textId="77777777" w:rsidR="00F67C4C" w:rsidRPr="00422071" w:rsidRDefault="00F67C4C" w:rsidP="00F67C4C">
            <w:pPr>
              <w:pBdr>
                <w:top w:val="none" w:sz="0" w:space="0" w:color="auto"/>
                <w:left w:val="none" w:sz="0" w:space="0" w:color="auto"/>
                <w:bottom w:val="none" w:sz="0" w:space="0" w:color="auto"/>
                <w:right w:val="none" w:sz="0" w:space="0" w:color="auto"/>
                <w:between w:val="none" w:sz="0" w:space="0" w:color="auto"/>
                <w:bar w:val="none" w:sz="0" w:color="auto"/>
              </w:pBdr>
              <w:rPr>
                <w:highlight w:val="green"/>
                <w:lang w:val="ru-RU"/>
              </w:rPr>
            </w:pPr>
          </w:p>
        </w:tc>
      </w:tr>
      <w:tr w:rsidR="00105A1A" w:rsidRPr="00AA7746" w14:paraId="140C0995" w14:textId="77777777" w:rsidTr="1C66821C">
        <w:trPr>
          <w:gridAfter w:val="1"/>
          <w:wAfter w:w="7" w:type="dxa"/>
          <w:trHeight w:val="314"/>
        </w:trPr>
        <w:tc>
          <w:tcPr>
            <w:tcW w:w="4996" w:type="dxa"/>
            <w:gridSpan w:val="3"/>
          </w:tcPr>
          <w:p w14:paraId="165BFCB3" w14:textId="77777777" w:rsidR="00105A1A" w:rsidRDefault="00105A1A" w:rsidP="00105A1A">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right"/>
              <w:rPr>
                <w:rFonts w:ascii="Times New Roman" w:hAnsi="Times New Roman" w:cs="Times New Roman"/>
                <w:b/>
                <w:bCs/>
                <w:color w:val="auto"/>
                <w:lang w:val="ru-RU"/>
              </w:rPr>
            </w:pPr>
            <w:r w:rsidRPr="000B6146">
              <w:rPr>
                <w:rFonts w:ascii="Times New Roman" w:hAnsi="Times New Roman" w:cs="Times New Roman"/>
                <w:b/>
                <w:bCs/>
                <w:color w:val="auto"/>
                <w:lang w:val="ru-RU"/>
              </w:rPr>
              <w:t>Total Price / Общая сумма:</w:t>
            </w:r>
          </w:p>
          <w:p w14:paraId="63544741" w14:textId="77777777" w:rsidR="00105A1A" w:rsidRPr="00105A1A" w:rsidRDefault="00105A1A" w:rsidP="00105A1A">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right"/>
              <w:rPr>
                <w:rFonts w:ascii="Times New Roman" w:hAnsi="Times New Roman" w:cs="Times New Roman"/>
                <w:b/>
                <w:bCs/>
                <w:color w:val="auto"/>
                <w:lang w:val="en-US"/>
              </w:rPr>
            </w:pPr>
          </w:p>
        </w:tc>
        <w:tc>
          <w:tcPr>
            <w:tcW w:w="2838" w:type="dxa"/>
            <w:gridSpan w:val="2"/>
          </w:tcPr>
          <w:p w14:paraId="333E6573" w14:textId="77777777" w:rsidR="00105A1A" w:rsidRPr="00194EF9" w:rsidRDefault="00105A1A" w:rsidP="00E03A90">
            <w:pPr>
              <w:pBdr>
                <w:top w:val="none" w:sz="0" w:space="0" w:color="auto"/>
                <w:left w:val="none" w:sz="0" w:space="0" w:color="auto"/>
                <w:bottom w:val="none" w:sz="0" w:space="0" w:color="auto"/>
                <w:right w:val="none" w:sz="0" w:space="0" w:color="auto"/>
                <w:between w:val="none" w:sz="0" w:space="0" w:color="auto"/>
                <w:bar w:val="none" w:sz="0" w:color="auto"/>
              </w:pBdr>
              <w:rPr>
                <w:highlight w:val="green"/>
                <w:lang w:val="en-US"/>
              </w:rPr>
            </w:pPr>
          </w:p>
        </w:tc>
        <w:tc>
          <w:tcPr>
            <w:tcW w:w="2664" w:type="dxa"/>
          </w:tcPr>
          <w:p w14:paraId="7BC6C8A3" w14:textId="77777777" w:rsidR="00105A1A" w:rsidRPr="00194EF9" w:rsidRDefault="00105A1A" w:rsidP="00E03A90">
            <w:pPr>
              <w:pBdr>
                <w:top w:val="none" w:sz="0" w:space="0" w:color="auto"/>
                <w:left w:val="none" w:sz="0" w:space="0" w:color="auto"/>
                <w:bottom w:val="none" w:sz="0" w:space="0" w:color="auto"/>
                <w:right w:val="none" w:sz="0" w:space="0" w:color="auto"/>
                <w:between w:val="none" w:sz="0" w:space="0" w:color="auto"/>
                <w:bar w:val="none" w:sz="0" w:color="auto"/>
              </w:pBdr>
              <w:rPr>
                <w:highlight w:val="green"/>
                <w:lang w:val="en-US"/>
              </w:rPr>
            </w:pPr>
          </w:p>
        </w:tc>
      </w:tr>
      <w:tr w:rsidR="006C22CE" w:rsidRPr="0014617F" w14:paraId="02EBDC14" w14:textId="77777777" w:rsidTr="1C66821C">
        <w:trPr>
          <w:trHeight w:val="1403"/>
        </w:trPr>
        <w:tc>
          <w:tcPr>
            <w:tcW w:w="6904" w:type="dxa"/>
            <w:gridSpan w:val="4"/>
          </w:tcPr>
          <w:p w14:paraId="173D9291" w14:textId="11213AE0" w:rsidR="006C22CE" w:rsidRPr="00B03E0D" w:rsidRDefault="344522D3" w:rsidP="006C22CE">
            <w:pPr>
              <w:pStyle w:val="TableParagraph"/>
              <w:numPr>
                <w:ilvl w:val="0"/>
                <w:numId w:val="38"/>
              </w:numPr>
              <w:tabs>
                <w:tab w:val="left" w:pos="393"/>
                <w:tab w:val="left" w:pos="394"/>
              </w:tabs>
              <w:ind w:left="332"/>
              <w:jc w:val="both"/>
              <w:rPr>
                <w:rFonts w:ascii="Times New Roman" w:hAnsi="Times New Roman" w:cs="Times New Roman"/>
                <w:sz w:val="20"/>
                <w:szCs w:val="20"/>
                <w:lang w:val="en-GB"/>
              </w:rPr>
            </w:pPr>
            <w:r w:rsidRPr="1C66821C">
              <w:rPr>
                <w:rFonts w:ascii="Times New Roman" w:hAnsi="Times New Roman" w:cs="Times New Roman"/>
                <w:sz w:val="20"/>
                <w:szCs w:val="20"/>
                <w:lang w:val="en-GB"/>
              </w:rPr>
              <w:lastRenderedPageBreak/>
              <w:t xml:space="preserve">Agreement to complete </w:t>
            </w:r>
            <w:r w:rsidR="00217D53" w:rsidRPr="1C66821C">
              <w:rPr>
                <w:rFonts w:ascii="Times New Roman" w:hAnsi="Times New Roman" w:cs="Times New Roman"/>
                <w:sz w:val="20"/>
                <w:szCs w:val="20"/>
              </w:rPr>
              <w:t xml:space="preserve">all works </w:t>
            </w:r>
            <w:proofErr w:type="gramStart"/>
            <w:r w:rsidR="00217D53" w:rsidRPr="1C66821C">
              <w:rPr>
                <w:rFonts w:ascii="Times New Roman" w:hAnsi="Times New Roman" w:cs="Times New Roman"/>
                <w:sz w:val="20"/>
                <w:szCs w:val="20"/>
              </w:rPr>
              <w:t xml:space="preserve">in </w:t>
            </w:r>
            <w:r w:rsidRPr="1C66821C">
              <w:rPr>
                <w:rFonts w:ascii="Times New Roman" w:hAnsi="Times New Roman" w:cs="Times New Roman"/>
                <w:sz w:val="20"/>
                <w:szCs w:val="20"/>
                <w:lang w:val="en-GB"/>
              </w:rPr>
              <w:t xml:space="preserve"> </w:t>
            </w:r>
            <w:proofErr w:type="spellStart"/>
            <w:r w:rsidRPr="1C66821C">
              <w:rPr>
                <w:rFonts w:ascii="Times New Roman" w:hAnsi="Times New Roman" w:cs="Times New Roman"/>
                <w:sz w:val="20"/>
                <w:szCs w:val="20"/>
                <w:lang w:val="en-GB"/>
              </w:rPr>
              <w:t>Batken</w:t>
            </w:r>
            <w:proofErr w:type="spellEnd"/>
            <w:proofErr w:type="gramEnd"/>
            <w:r w:rsidRPr="1C66821C">
              <w:rPr>
                <w:rFonts w:ascii="Times New Roman" w:hAnsi="Times New Roman" w:cs="Times New Roman"/>
                <w:sz w:val="20"/>
                <w:szCs w:val="20"/>
                <w:lang w:val="en-GB"/>
              </w:rPr>
              <w:t xml:space="preserve"> </w:t>
            </w:r>
            <w:r w:rsidR="5C40D871" w:rsidRPr="1C66821C">
              <w:rPr>
                <w:rFonts w:ascii="Times New Roman" w:hAnsi="Times New Roman" w:cs="Times New Roman"/>
                <w:sz w:val="20"/>
                <w:szCs w:val="20"/>
                <w:lang w:val="en-GB"/>
              </w:rPr>
              <w:t>district</w:t>
            </w:r>
            <w:r w:rsidRPr="1C66821C">
              <w:rPr>
                <w:rFonts w:ascii="Times New Roman" w:hAnsi="Times New Roman" w:cs="Times New Roman"/>
                <w:sz w:val="20"/>
                <w:szCs w:val="20"/>
                <w:lang w:val="en-GB"/>
              </w:rPr>
              <w:t xml:space="preserve"> within </w:t>
            </w:r>
            <w:r w:rsidR="6720BE4A" w:rsidRPr="1C66821C">
              <w:rPr>
                <w:rFonts w:ascii="Times New Roman" w:hAnsi="Times New Roman" w:cs="Times New Roman"/>
                <w:sz w:val="20"/>
                <w:szCs w:val="20"/>
                <w:lang w:val="en-GB"/>
              </w:rPr>
              <w:t xml:space="preserve">60 </w:t>
            </w:r>
            <w:r w:rsidRPr="1C66821C">
              <w:rPr>
                <w:rFonts w:ascii="Times New Roman" w:hAnsi="Times New Roman" w:cs="Times New Roman"/>
                <w:sz w:val="20"/>
                <w:szCs w:val="20"/>
                <w:lang w:val="en-GB"/>
              </w:rPr>
              <w:t xml:space="preserve">days from date of Contract Signature </w:t>
            </w:r>
            <w:r w:rsidRPr="1C66821C">
              <w:rPr>
                <w:rFonts w:ascii="Times New Roman" w:hAnsi="Times New Roman" w:cs="Times New Roman"/>
                <w:sz w:val="20"/>
                <w:szCs w:val="20"/>
              </w:rPr>
              <w:t>(</w:t>
            </w:r>
            <w:r w:rsidR="1DE0D01F" w:rsidRPr="1C66821C">
              <w:rPr>
                <w:rFonts w:ascii="Times New Roman" w:hAnsi="Times New Roman" w:cs="Times New Roman"/>
                <w:sz w:val="20"/>
                <w:szCs w:val="20"/>
              </w:rPr>
              <w:t>Implementation</w:t>
            </w:r>
            <w:r w:rsidRPr="1C66821C">
              <w:rPr>
                <w:rFonts w:ascii="Times New Roman" w:hAnsi="Times New Roman" w:cs="Times New Roman"/>
                <w:sz w:val="20"/>
                <w:szCs w:val="20"/>
              </w:rPr>
              <w:t xml:space="preserve"> Schedule)</w:t>
            </w:r>
            <w:r w:rsidRPr="1C66821C">
              <w:rPr>
                <w:rFonts w:ascii="Times New Roman" w:hAnsi="Times New Roman" w:cs="Times New Roman"/>
                <w:sz w:val="20"/>
                <w:szCs w:val="20"/>
                <w:lang w:val="en-GB"/>
              </w:rPr>
              <w:t xml:space="preserve"> / </w:t>
            </w:r>
            <w:r w:rsidRPr="1C66821C">
              <w:rPr>
                <w:rFonts w:ascii="Times New Roman" w:hAnsi="Times New Roman" w:cs="Times New Roman"/>
                <w:color w:val="0070C0"/>
                <w:sz w:val="20"/>
                <w:szCs w:val="20"/>
                <w:lang w:val="ru-RU"/>
              </w:rPr>
              <w:t>Согласие</w:t>
            </w:r>
            <w:r w:rsidRPr="1C66821C">
              <w:rPr>
                <w:rFonts w:ascii="Times New Roman" w:hAnsi="Times New Roman" w:cs="Times New Roman"/>
                <w:color w:val="0070C0"/>
                <w:sz w:val="20"/>
                <w:szCs w:val="20"/>
                <w:lang w:val="en-GB"/>
              </w:rPr>
              <w:t xml:space="preserve"> </w:t>
            </w:r>
            <w:r w:rsidRPr="1C66821C">
              <w:rPr>
                <w:rFonts w:ascii="Times New Roman" w:hAnsi="Times New Roman" w:cs="Times New Roman"/>
                <w:color w:val="0070C0"/>
                <w:sz w:val="20"/>
                <w:szCs w:val="20"/>
                <w:lang w:val="ru-RU"/>
              </w:rPr>
              <w:t>на</w:t>
            </w:r>
            <w:r w:rsidRPr="1C66821C">
              <w:rPr>
                <w:rFonts w:ascii="Times New Roman" w:hAnsi="Times New Roman" w:cs="Times New Roman"/>
                <w:color w:val="0070C0"/>
                <w:sz w:val="20"/>
                <w:szCs w:val="20"/>
                <w:lang w:val="en-GB"/>
              </w:rPr>
              <w:t xml:space="preserve"> </w:t>
            </w:r>
            <w:r w:rsidRPr="1C66821C">
              <w:rPr>
                <w:rFonts w:ascii="Times New Roman" w:hAnsi="Times New Roman" w:cs="Times New Roman"/>
                <w:color w:val="0070C0"/>
                <w:sz w:val="20"/>
                <w:szCs w:val="20"/>
                <w:lang w:val="ru-RU"/>
              </w:rPr>
              <w:t>завершение</w:t>
            </w:r>
            <w:r w:rsidRPr="1C66821C">
              <w:rPr>
                <w:rFonts w:ascii="Times New Roman" w:hAnsi="Times New Roman" w:cs="Times New Roman"/>
                <w:color w:val="0070C0"/>
                <w:sz w:val="20"/>
                <w:szCs w:val="20"/>
                <w:lang w:val="en-GB"/>
              </w:rPr>
              <w:t xml:space="preserve"> </w:t>
            </w:r>
            <w:r w:rsidR="7B967BD6" w:rsidRPr="1C66821C">
              <w:rPr>
                <w:rFonts w:ascii="Times New Roman" w:hAnsi="Times New Roman" w:cs="Times New Roman"/>
                <w:color w:val="0070C0"/>
                <w:sz w:val="20"/>
                <w:szCs w:val="20"/>
                <w:lang w:val="ru-RU"/>
              </w:rPr>
              <w:t>всех</w:t>
            </w:r>
            <w:r w:rsidR="7B967BD6" w:rsidRPr="1C66821C">
              <w:rPr>
                <w:rFonts w:ascii="Times New Roman" w:hAnsi="Times New Roman" w:cs="Times New Roman"/>
                <w:color w:val="0070C0"/>
                <w:sz w:val="20"/>
                <w:szCs w:val="20"/>
                <w:lang w:val="en-GB"/>
              </w:rPr>
              <w:t xml:space="preserve"> </w:t>
            </w:r>
            <w:r w:rsidR="7B967BD6" w:rsidRPr="1C66821C">
              <w:rPr>
                <w:rFonts w:ascii="Times New Roman" w:hAnsi="Times New Roman" w:cs="Times New Roman"/>
                <w:color w:val="0070C0"/>
                <w:sz w:val="20"/>
                <w:szCs w:val="20"/>
                <w:lang w:val="ru-RU"/>
              </w:rPr>
              <w:t>работ</w:t>
            </w:r>
            <w:r w:rsidRPr="1C66821C">
              <w:rPr>
                <w:rFonts w:ascii="Times New Roman" w:hAnsi="Times New Roman" w:cs="Times New Roman"/>
                <w:color w:val="0070C0"/>
                <w:sz w:val="20"/>
                <w:szCs w:val="20"/>
                <w:lang w:val="en-GB"/>
              </w:rPr>
              <w:t xml:space="preserve"> </w:t>
            </w:r>
            <w:r w:rsidRPr="1C66821C">
              <w:rPr>
                <w:rFonts w:ascii="Times New Roman" w:hAnsi="Times New Roman" w:cs="Times New Roman"/>
                <w:color w:val="0070C0"/>
                <w:sz w:val="20"/>
                <w:szCs w:val="20"/>
                <w:lang w:val="ru-RU"/>
              </w:rPr>
              <w:t>в</w:t>
            </w:r>
            <w:r w:rsidRPr="1C66821C">
              <w:rPr>
                <w:rFonts w:ascii="Times New Roman" w:hAnsi="Times New Roman" w:cs="Times New Roman"/>
                <w:color w:val="0070C0"/>
                <w:sz w:val="20"/>
                <w:szCs w:val="20"/>
                <w:lang w:val="en-GB"/>
              </w:rPr>
              <w:t xml:space="preserve"> </w:t>
            </w:r>
            <w:r w:rsidRPr="1C66821C">
              <w:rPr>
                <w:rFonts w:ascii="Times New Roman" w:hAnsi="Times New Roman" w:cs="Times New Roman"/>
                <w:color w:val="0070C0"/>
                <w:sz w:val="20"/>
                <w:szCs w:val="20"/>
                <w:lang w:val="ru-RU"/>
              </w:rPr>
              <w:t>Баткенско</w:t>
            </w:r>
            <w:r w:rsidR="28AFAF07" w:rsidRPr="1C66821C">
              <w:rPr>
                <w:rFonts w:ascii="Times New Roman" w:hAnsi="Times New Roman" w:cs="Times New Roman"/>
                <w:color w:val="0070C0"/>
                <w:sz w:val="20"/>
                <w:szCs w:val="20"/>
                <w:lang w:val="ru-RU"/>
              </w:rPr>
              <w:t>м</w:t>
            </w:r>
            <w:r w:rsidR="28AFAF07" w:rsidRPr="1C66821C">
              <w:rPr>
                <w:rFonts w:ascii="Times New Roman" w:hAnsi="Times New Roman" w:cs="Times New Roman"/>
                <w:color w:val="0070C0"/>
                <w:sz w:val="20"/>
                <w:szCs w:val="20"/>
                <w:lang w:val="en-GB"/>
              </w:rPr>
              <w:t xml:space="preserve"> </w:t>
            </w:r>
            <w:r w:rsidR="28AFAF07" w:rsidRPr="1C66821C">
              <w:rPr>
                <w:rFonts w:ascii="Times New Roman" w:hAnsi="Times New Roman" w:cs="Times New Roman"/>
                <w:color w:val="0070C0"/>
                <w:sz w:val="20"/>
                <w:szCs w:val="20"/>
                <w:lang w:val="ru-RU"/>
              </w:rPr>
              <w:t>районе</w:t>
            </w:r>
            <w:r w:rsidR="051C9F95" w:rsidRPr="1C66821C">
              <w:rPr>
                <w:rFonts w:ascii="Times New Roman" w:hAnsi="Times New Roman" w:cs="Times New Roman"/>
                <w:color w:val="0070C0"/>
                <w:sz w:val="20"/>
                <w:szCs w:val="20"/>
                <w:lang w:val="en-GB"/>
              </w:rPr>
              <w:t xml:space="preserve"> </w:t>
            </w:r>
            <w:r w:rsidR="051C9F95" w:rsidRPr="1C66821C">
              <w:rPr>
                <w:rFonts w:ascii="Times New Roman" w:hAnsi="Times New Roman" w:cs="Times New Roman"/>
                <w:color w:val="0070C0"/>
                <w:sz w:val="20"/>
                <w:szCs w:val="20"/>
                <w:lang w:val="ru-RU"/>
              </w:rPr>
              <w:t>в</w:t>
            </w:r>
            <w:r w:rsidRPr="1C66821C">
              <w:rPr>
                <w:rFonts w:ascii="Times New Roman" w:hAnsi="Times New Roman" w:cs="Times New Roman"/>
                <w:color w:val="0070C0"/>
                <w:sz w:val="20"/>
                <w:szCs w:val="20"/>
                <w:lang w:val="en-GB"/>
              </w:rPr>
              <w:t xml:space="preserve"> </w:t>
            </w:r>
            <w:r w:rsidRPr="1C66821C">
              <w:rPr>
                <w:rFonts w:ascii="Times New Roman" w:hAnsi="Times New Roman" w:cs="Times New Roman"/>
                <w:color w:val="0070C0"/>
                <w:sz w:val="20"/>
                <w:szCs w:val="20"/>
                <w:lang w:val="ru-RU"/>
              </w:rPr>
              <w:t>течение</w:t>
            </w:r>
            <w:r w:rsidRPr="1C66821C">
              <w:rPr>
                <w:rFonts w:ascii="Times New Roman" w:hAnsi="Times New Roman" w:cs="Times New Roman"/>
                <w:color w:val="0070C0"/>
                <w:sz w:val="20"/>
                <w:szCs w:val="20"/>
                <w:lang w:val="en-GB"/>
              </w:rPr>
              <w:t xml:space="preserve"> </w:t>
            </w:r>
            <w:r w:rsidR="16241D84" w:rsidRPr="1C66821C">
              <w:rPr>
                <w:rFonts w:ascii="Times New Roman" w:hAnsi="Times New Roman" w:cs="Times New Roman"/>
                <w:color w:val="0070C0"/>
                <w:sz w:val="20"/>
                <w:szCs w:val="20"/>
                <w:lang w:val="en-GB"/>
              </w:rPr>
              <w:t xml:space="preserve">60 </w:t>
            </w:r>
            <w:r w:rsidRPr="1C66821C">
              <w:rPr>
                <w:rFonts w:ascii="Times New Roman" w:hAnsi="Times New Roman" w:cs="Times New Roman"/>
                <w:color w:val="0070C0"/>
                <w:sz w:val="20"/>
                <w:szCs w:val="20"/>
                <w:lang w:val="ru-RU"/>
              </w:rPr>
              <w:t>дней</w:t>
            </w:r>
            <w:r w:rsidRPr="1C66821C">
              <w:rPr>
                <w:rFonts w:ascii="Times New Roman" w:hAnsi="Times New Roman" w:cs="Times New Roman"/>
                <w:color w:val="0070C0"/>
                <w:sz w:val="20"/>
                <w:szCs w:val="20"/>
                <w:lang w:val="en-GB"/>
              </w:rPr>
              <w:t xml:space="preserve"> </w:t>
            </w:r>
            <w:r w:rsidRPr="1C66821C">
              <w:rPr>
                <w:rFonts w:ascii="Times New Roman" w:hAnsi="Times New Roman" w:cs="Times New Roman"/>
                <w:color w:val="0070C0"/>
                <w:sz w:val="20"/>
                <w:szCs w:val="20"/>
                <w:lang w:val="ru-RU"/>
              </w:rPr>
              <w:t>с</w:t>
            </w:r>
            <w:r w:rsidRPr="1C66821C">
              <w:rPr>
                <w:rFonts w:ascii="Times New Roman" w:hAnsi="Times New Roman" w:cs="Times New Roman"/>
                <w:color w:val="0070C0"/>
                <w:sz w:val="20"/>
                <w:szCs w:val="20"/>
                <w:lang w:val="en-GB"/>
              </w:rPr>
              <w:t xml:space="preserve"> </w:t>
            </w:r>
            <w:r w:rsidRPr="1C66821C">
              <w:rPr>
                <w:rFonts w:ascii="Times New Roman" w:hAnsi="Times New Roman" w:cs="Times New Roman"/>
                <w:color w:val="0070C0"/>
                <w:sz w:val="20"/>
                <w:szCs w:val="20"/>
                <w:lang w:val="ru-RU"/>
              </w:rPr>
              <w:t>даты</w:t>
            </w:r>
            <w:r w:rsidRPr="1C66821C">
              <w:rPr>
                <w:rFonts w:ascii="Times New Roman" w:hAnsi="Times New Roman" w:cs="Times New Roman"/>
                <w:color w:val="0070C0"/>
                <w:sz w:val="20"/>
                <w:szCs w:val="20"/>
                <w:lang w:val="en-GB"/>
              </w:rPr>
              <w:t xml:space="preserve"> </w:t>
            </w:r>
            <w:r w:rsidRPr="1C66821C">
              <w:rPr>
                <w:rFonts w:ascii="Times New Roman" w:hAnsi="Times New Roman" w:cs="Times New Roman"/>
                <w:color w:val="0070C0"/>
                <w:sz w:val="20"/>
                <w:szCs w:val="20"/>
                <w:lang w:val="ru-RU"/>
              </w:rPr>
              <w:t>подписания</w:t>
            </w:r>
            <w:r w:rsidRPr="1C66821C">
              <w:rPr>
                <w:rFonts w:ascii="Times New Roman" w:hAnsi="Times New Roman" w:cs="Times New Roman"/>
                <w:color w:val="0070C0"/>
                <w:sz w:val="20"/>
                <w:szCs w:val="20"/>
                <w:lang w:val="en-GB"/>
              </w:rPr>
              <w:t xml:space="preserve"> </w:t>
            </w:r>
            <w:r w:rsidRPr="1C66821C">
              <w:rPr>
                <w:rFonts w:ascii="Times New Roman" w:hAnsi="Times New Roman" w:cs="Times New Roman"/>
                <w:color w:val="0070C0"/>
                <w:sz w:val="20"/>
                <w:szCs w:val="20"/>
                <w:lang w:val="ru-RU"/>
              </w:rPr>
              <w:t>контракта</w:t>
            </w:r>
            <w:r w:rsidRPr="1C66821C">
              <w:rPr>
                <w:rFonts w:ascii="Times New Roman" w:hAnsi="Times New Roman" w:cs="Times New Roman"/>
                <w:color w:val="0070C0"/>
                <w:sz w:val="20"/>
                <w:szCs w:val="20"/>
                <w:lang w:val="en-GB"/>
              </w:rPr>
              <w:t xml:space="preserve"> (</w:t>
            </w:r>
            <w:r w:rsidRPr="1C66821C">
              <w:rPr>
                <w:rFonts w:ascii="Times New Roman" w:hAnsi="Times New Roman" w:cs="Times New Roman"/>
                <w:color w:val="0070C0"/>
                <w:sz w:val="20"/>
                <w:szCs w:val="20"/>
                <w:lang w:val="ru-RU"/>
              </w:rPr>
              <w:t>График</w:t>
            </w:r>
            <w:r w:rsidRPr="1C66821C">
              <w:rPr>
                <w:rFonts w:ascii="Times New Roman" w:hAnsi="Times New Roman" w:cs="Times New Roman"/>
                <w:color w:val="0070C0"/>
                <w:sz w:val="20"/>
                <w:szCs w:val="20"/>
                <w:lang w:val="en-GB"/>
              </w:rPr>
              <w:t xml:space="preserve"> </w:t>
            </w:r>
            <w:r w:rsidR="1DE0D01F" w:rsidRPr="1C66821C">
              <w:rPr>
                <w:rFonts w:ascii="Times New Roman" w:hAnsi="Times New Roman" w:cs="Times New Roman"/>
                <w:color w:val="0070C0"/>
                <w:sz w:val="20"/>
                <w:szCs w:val="20"/>
                <w:lang w:val="ru-RU"/>
              </w:rPr>
              <w:t>выполнения</w:t>
            </w:r>
            <w:r w:rsidRPr="1C66821C">
              <w:rPr>
                <w:rFonts w:ascii="Times New Roman" w:hAnsi="Times New Roman" w:cs="Times New Roman"/>
                <w:color w:val="0070C0"/>
                <w:sz w:val="20"/>
                <w:szCs w:val="20"/>
                <w:lang w:val="en-GB"/>
              </w:rPr>
              <w:t>)</w:t>
            </w:r>
          </w:p>
          <w:p w14:paraId="302C8A36" w14:textId="77777777" w:rsidR="006C22CE" w:rsidRPr="00777C5C" w:rsidRDefault="006C22CE" w:rsidP="006C22CE">
            <w:pPr>
              <w:pStyle w:val="TableParagraph"/>
              <w:numPr>
                <w:ilvl w:val="0"/>
                <w:numId w:val="38"/>
              </w:numPr>
              <w:tabs>
                <w:tab w:val="left" w:pos="393"/>
                <w:tab w:val="left" w:pos="394"/>
              </w:tabs>
              <w:ind w:left="332"/>
            </w:pPr>
            <w:proofErr w:type="spellStart"/>
            <w:r w:rsidRPr="00D8731E">
              <w:rPr>
                <w:rFonts w:ascii="Times New Roman" w:hAnsi="Times New Roman" w:cs="Times New Roman"/>
                <w:sz w:val="20"/>
                <w:szCs w:val="20"/>
                <w:lang w:val="ru-RU"/>
              </w:rPr>
              <w:t>Other</w:t>
            </w:r>
            <w:proofErr w:type="spellEnd"/>
            <w:r w:rsidRPr="00D8731E">
              <w:rPr>
                <w:rFonts w:ascii="Times New Roman" w:hAnsi="Times New Roman" w:cs="Times New Roman"/>
                <w:sz w:val="20"/>
                <w:szCs w:val="20"/>
                <w:lang w:val="ru-RU"/>
              </w:rPr>
              <w:t xml:space="preserve"> </w:t>
            </w:r>
            <w:proofErr w:type="spellStart"/>
            <w:r w:rsidRPr="00D8731E">
              <w:rPr>
                <w:rFonts w:ascii="Times New Roman" w:hAnsi="Times New Roman" w:cs="Times New Roman"/>
                <w:sz w:val="20"/>
                <w:szCs w:val="20"/>
                <w:lang w:val="ru-RU"/>
              </w:rPr>
              <w:t>terms</w:t>
            </w:r>
            <w:proofErr w:type="spellEnd"/>
            <w:r w:rsidRPr="00D8731E">
              <w:rPr>
                <w:rFonts w:ascii="Times New Roman" w:hAnsi="Times New Roman" w:cs="Times New Roman"/>
                <w:sz w:val="20"/>
                <w:szCs w:val="20"/>
                <w:lang w:val="ru-RU"/>
              </w:rPr>
              <w:t xml:space="preserve"> / </w:t>
            </w:r>
            <w:r w:rsidRPr="00D8731E">
              <w:rPr>
                <w:rFonts w:ascii="Times New Roman" w:hAnsi="Times New Roman" w:cs="Times New Roman"/>
                <w:color w:val="0070C0"/>
                <w:sz w:val="20"/>
                <w:szCs w:val="20"/>
                <w:lang w:val="ru-RU"/>
              </w:rPr>
              <w:t>другие условия</w:t>
            </w:r>
          </w:p>
        </w:tc>
        <w:tc>
          <w:tcPr>
            <w:tcW w:w="3601" w:type="dxa"/>
            <w:gridSpan w:val="3"/>
          </w:tcPr>
          <w:p w14:paraId="37BF02AC" w14:textId="1D725F12" w:rsidR="006C22CE" w:rsidRPr="001E688D" w:rsidRDefault="006C22CE" w:rsidP="001E688D">
            <w:pPr>
              <w:ind w:left="342"/>
            </w:pPr>
            <w:r w:rsidRPr="001E688D">
              <w:t>1.Yes/</w:t>
            </w:r>
            <w:proofErr w:type="spellStart"/>
            <w:r w:rsidRPr="001E688D">
              <w:rPr>
                <w:color w:val="0070C0"/>
              </w:rPr>
              <w:t>Да</w:t>
            </w:r>
            <w:proofErr w:type="spellEnd"/>
            <w:r w:rsidRPr="001E688D">
              <w:t xml:space="preserve"> </w:t>
            </w:r>
            <w:r w:rsidR="00FF595B" w:rsidRPr="001E688D">
              <w:rPr>
                <w:rFonts w:ascii="Times New Roman" w:hAnsi="Times New Roman" w:cs="Times New Roman"/>
              </w:rPr>
              <w:t xml:space="preserve"> </w:t>
            </w:r>
            <w:r w:rsidRPr="001E688D">
              <w:t xml:space="preserve">             No / </w:t>
            </w:r>
            <w:proofErr w:type="spellStart"/>
            <w:r w:rsidRPr="001E688D">
              <w:rPr>
                <w:color w:val="0070C0"/>
              </w:rPr>
              <w:t>Нет</w:t>
            </w:r>
            <w:proofErr w:type="spellEnd"/>
            <w:r w:rsidRPr="001E688D">
              <w:t xml:space="preserve"> </w:t>
            </w:r>
            <w:r w:rsidR="00FF595B" w:rsidRPr="001E688D">
              <w:rPr>
                <w:rFonts w:ascii="Times New Roman" w:hAnsi="Times New Roman" w:cs="Times New Roman"/>
              </w:rPr>
              <w:t></w:t>
            </w:r>
          </w:p>
          <w:p w14:paraId="35D65E25" w14:textId="77777777" w:rsidR="006C22CE" w:rsidRPr="00D8731E" w:rsidRDefault="006C22CE" w:rsidP="00E03A90">
            <w:pPr>
              <w:pStyle w:val="TableParagraph"/>
              <w:tabs>
                <w:tab w:val="left" w:pos="393"/>
                <w:tab w:val="left" w:pos="394"/>
              </w:tabs>
              <w:ind w:left="-50"/>
              <w:rPr>
                <w:rFonts w:ascii="Times New Roman" w:hAnsi="Times New Roman" w:cs="Times New Roman"/>
                <w:sz w:val="20"/>
                <w:szCs w:val="20"/>
              </w:rPr>
            </w:pPr>
          </w:p>
          <w:p w14:paraId="60965947" w14:textId="4EB25DED" w:rsidR="006C22CE" w:rsidRPr="00FF595B" w:rsidRDefault="006C22CE" w:rsidP="00FF595B">
            <w:r w:rsidRPr="00FF595B">
              <w:t>_________________________</w:t>
            </w:r>
          </w:p>
        </w:tc>
      </w:tr>
      <w:tr w:rsidR="006C22CE" w:rsidRPr="0014617F" w14:paraId="746C7950" w14:textId="77777777" w:rsidTr="1C66821C">
        <w:tc>
          <w:tcPr>
            <w:tcW w:w="6904" w:type="dxa"/>
            <w:gridSpan w:val="4"/>
          </w:tcPr>
          <w:p w14:paraId="2D66923B" w14:textId="5A787867" w:rsidR="006C22CE" w:rsidRPr="001E688D" w:rsidRDefault="006C22CE" w:rsidP="001E688D">
            <w:pPr>
              <w:ind w:left="342"/>
              <w:rPr>
                <w:color w:val="0070C0"/>
              </w:rPr>
            </w:pPr>
            <w:r w:rsidRPr="00422071">
              <w:rPr>
                <w:rFonts w:ascii="Times New Roman" w:eastAsia="Calibri" w:hAnsi="Times New Roman" w:cs="Times New Roman"/>
                <w:color w:val="0070C0"/>
                <w:szCs w:val="20"/>
                <w:bdr w:val="none" w:sz="0" w:space="0" w:color="auto"/>
                <w:lang w:eastAsia="en-US"/>
              </w:rPr>
              <w:t xml:space="preserve">Offers shall be valid for </w:t>
            </w:r>
            <w:r w:rsidR="000C33A5" w:rsidRPr="00422071">
              <w:rPr>
                <w:rFonts w:ascii="Times New Roman" w:eastAsia="Calibri" w:hAnsi="Times New Roman" w:cs="Times New Roman"/>
                <w:color w:val="0070C0"/>
                <w:szCs w:val="20"/>
                <w:bdr w:val="none" w:sz="0" w:space="0" w:color="auto"/>
                <w:lang w:eastAsia="en-US"/>
              </w:rPr>
              <w:t>90</w:t>
            </w:r>
            <w:r w:rsidR="001A25EC" w:rsidRPr="00422071">
              <w:rPr>
                <w:rFonts w:ascii="Times New Roman" w:eastAsia="Calibri" w:hAnsi="Times New Roman" w:cs="Times New Roman"/>
                <w:color w:val="0070C0"/>
                <w:szCs w:val="20"/>
                <w:bdr w:val="none" w:sz="0" w:space="0" w:color="auto"/>
                <w:lang w:eastAsia="en-US"/>
              </w:rPr>
              <w:t xml:space="preserve"> </w:t>
            </w:r>
            <w:r w:rsidRPr="00422071">
              <w:rPr>
                <w:rFonts w:ascii="Times New Roman" w:eastAsia="Calibri" w:hAnsi="Times New Roman" w:cs="Times New Roman"/>
                <w:color w:val="0070C0"/>
                <w:szCs w:val="20"/>
                <w:bdr w:val="none" w:sz="0" w:space="0" w:color="auto"/>
                <w:lang w:eastAsia="en-US"/>
              </w:rPr>
              <w:t xml:space="preserve">days from the date of submission of bids/ </w:t>
            </w:r>
            <w:r w:rsidRPr="00422071">
              <w:rPr>
                <w:rFonts w:ascii="Times New Roman" w:eastAsia="Calibri" w:hAnsi="Times New Roman" w:cs="Times New Roman"/>
                <w:color w:val="0070C0"/>
                <w:szCs w:val="20"/>
                <w:bdr w:val="none" w:sz="0" w:space="0" w:color="auto"/>
                <w:lang w:val="ru-RU" w:eastAsia="en-US"/>
              </w:rPr>
              <w:t>Предложения</w:t>
            </w:r>
            <w:r w:rsidRPr="00422071">
              <w:rPr>
                <w:rFonts w:ascii="Times New Roman" w:eastAsia="Calibri" w:hAnsi="Times New Roman" w:cs="Times New Roman"/>
                <w:color w:val="0070C0"/>
                <w:szCs w:val="20"/>
                <w:bdr w:val="none" w:sz="0" w:space="0" w:color="auto"/>
                <w:lang w:eastAsia="en-US"/>
              </w:rPr>
              <w:t xml:space="preserve"> </w:t>
            </w:r>
            <w:r w:rsidRPr="00422071">
              <w:rPr>
                <w:rFonts w:ascii="Times New Roman" w:eastAsia="Calibri" w:hAnsi="Times New Roman" w:cs="Times New Roman"/>
                <w:color w:val="0070C0"/>
                <w:szCs w:val="20"/>
                <w:bdr w:val="none" w:sz="0" w:space="0" w:color="auto"/>
                <w:lang w:val="ru-RU" w:eastAsia="en-US"/>
              </w:rPr>
              <w:t>действительны</w:t>
            </w:r>
            <w:r w:rsidRPr="00422071">
              <w:rPr>
                <w:rFonts w:ascii="Times New Roman" w:eastAsia="Calibri" w:hAnsi="Times New Roman" w:cs="Times New Roman"/>
                <w:color w:val="0070C0"/>
                <w:szCs w:val="20"/>
                <w:bdr w:val="none" w:sz="0" w:space="0" w:color="auto"/>
                <w:lang w:eastAsia="en-US"/>
              </w:rPr>
              <w:t xml:space="preserve"> </w:t>
            </w:r>
            <w:r w:rsidRPr="00422071">
              <w:rPr>
                <w:rFonts w:ascii="Times New Roman" w:eastAsia="Calibri" w:hAnsi="Times New Roman" w:cs="Times New Roman"/>
                <w:color w:val="0070C0"/>
                <w:szCs w:val="20"/>
                <w:bdr w:val="none" w:sz="0" w:space="0" w:color="auto"/>
                <w:lang w:val="ru-RU" w:eastAsia="en-US"/>
              </w:rPr>
              <w:t>в</w:t>
            </w:r>
            <w:r w:rsidRPr="00422071">
              <w:rPr>
                <w:rFonts w:ascii="Times New Roman" w:eastAsia="Calibri" w:hAnsi="Times New Roman" w:cs="Times New Roman"/>
                <w:color w:val="0070C0"/>
                <w:szCs w:val="20"/>
                <w:bdr w:val="none" w:sz="0" w:space="0" w:color="auto"/>
                <w:lang w:eastAsia="en-US"/>
              </w:rPr>
              <w:t xml:space="preserve"> </w:t>
            </w:r>
            <w:r w:rsidRPr="00422071">
              <w:rPr>
                <w:rFonts w:ascii="Times New Roman" w:eastAsia="Calibri" w:hAnsi="Times New Roman" w:cs="Times New Roman"/>
                <w:color w:val="0070C0"/>
                <w:szCs w:val="20"/>
                <w:bdr w:val="none" w:sz="0" w:space="0" w:color="auto"/>
                <w:lang w:val="ru-RU" w:eastAsia="en-US"/>
              </w:rPr>
              <w:t>течение</w:t>
            </w:r>
            <w:r w:rsidRPr="00422071">
              <w:rPr>
                <w:rFonts w:ascii="Times New Roman" w:eastAsia="Calibri" w:hAnsi="Times New Roman" w:cs="Times New Roman"/>
                <w:color w:val="0070C0"/>
                <w:szCs w:val="20"/>
                <w:bdr w:val="none" w:sz="0" w:space="0" w:color="auto"/>
                <w:lang w:eastAsia="en-US"/>
              </w:rPr>
              <w:t xml:space="preserve"> </w:t>
            </w:r>
            <w:r w:rsidR="000C33A5" w:rsidRPr="00422071">
              <w:rPr>
                <w:rFonts w:ascii="Times New Roman" w:eastAsia="Calibri" w:hAnsi="Times New Roman" w:cs="Times New Roman"/>
                <w:color w:val="0070C0"/>
                <w:szCs w:val="20"/>
                <w:bdr w:val="none" w:sz="0" w:space="0" w:color="auto"/>
                <w:lang w:eastAsia="en-US"/>
              </w:rPr>
              <w:t>90</w:t>
            </w:r>
            <w:r w:rsidRPr="00422071">
              <w:rPr>
                <w:rFonts w:ascii="Times New Roman" w:eastAsia="Calibri" w:hAnsi="Times New Roman" w:cs="Times New Roman"/>
                <w:color w:val="0070C0"/>
                <w:szCs w:val="20"/>
                <w:bdr w:val="none" w:sz="0" w:space="0" w:color="auto"/>
                <w:lang w:eastAsia="en-US"/>
              </w:rPr>
              <w:t xml:space="preserve"> </w:t>
            </w:r>
            <w:r w:rsidRPr="00422071">
              <w:rPr>
                <w:rFonts w:ascii="Times New Roman" w:eastAsia="Calibri" w:hAnsi="Times New Roman" w:cs="Times New Roman"/>
                <w:color w:val="0070C0"/>
                <w:szCs w:val="20"/>
                <w:bdr w:val="none" w:sz="0" w:space="0" w:color="auto"/>
                <w:lang w:val="ru-RU" w:eastAsia="en-US"/>
              </w:rPr>
              <w:t>дней</w:t>
            </w:r>
            <w:r w:rsidRPr="00422071">
              <w:rPr>
                <w:rFonts w:ascii="Times New Roman" w:eastAsia="Calibri" w:hAnsi="Times New Roman" w:cs="Times New Roman"/>
                <w:color w:val="0070C0"/>
                <w:szCs w:val="20"/>
                <w:bdr w:val="none" w:sz="0" w:space="0" w:color="auto"/>
                <w:lang w:eastAsia="en-US"/>
              </w:rPr>
              <w:t xml:space="preserve"> </w:t>
            </w:r>
            <w:r w:rsidRPr="00422071">
              <w:rPr>
                <w:rFonts w:ascii="Times New Roman" w:eastAsia="Calibri" w:hAnsi="Times New Roman" w:cs="Times New Roman"/>
                <w:color w:val="0070C0"/>
                <w:szCs w:val="20"/>
                <w:bdr w:val="none" w:sz="0" w:space="0" w:color="auto"/>
                <w:lang w:val="ru-RU" w:eastAsia="en-US"/>
              </w:rPr>
              <w:t>с</w:t>
            </w:r>
            <w:r w:rsidRPr="00422071">
              <w:rPr>
                <w:rFonts w:ascii="Times New Roman" w:eastAsia="Calibri" w:hAnsi="Times New Roman" w:cs="Times New Roman"/>
                <w:color w:val="0070C0"/>
                <w:szCs w:val="20"/>
                <w:bdr w:val="none" w:sz="0" w:space="0" w:color="auto"/>
                <w:lang w:eastAsia="en-US"/>
              </w:rPr>
              <w:t xml:space="preserve"> </w:t>
            </w:r>
            <w:r w:rsidRPr="00422071">
              <w:rPr>
                <w:rFonts w:ascii="Times New Roman" w:eastAsia="Calibri" w:hAnsi="Times New Roman" w:cs="Times New Roman"/>
                <w:color w:val="0070C0"/>
                <w:szCs w:val="20"/>
                <w:bdr w:val="none" w:sz="0" w:space="0" w:color="auto"/>
                <w:lang w:val="ru-RU" w:eastAsia="en-US"/>
              </w:rPr>
              <w:t>даты</w:t>
            </w:r>
            <w:r w:rsidRPr="00422071">
              <w:rPr>
                <w:rFonts w:ascii="Times New Roman" w:eastAsia="Calibri" w:hAnsi="Times New Roman" w:cs="Times New Roman"/>
                <w:color w:val="0070C0"/>
                <w:szCs w:val="20"/>
                <w:bdr w:val="none" w:sz="0" w:space="0" w:color="auto"/>
                <w:lang w:eastAsia="en-US"/>
              </w:rPr>
              <w:t xml:space="preserve"> </w:t>
            </w:r>
            <w:r w:rsidRPr="00422071">
              <w:rPr>
                <w:rFonts w:ascii="Times New Roman" w:eastAsia="Calibri" w:hAnsi="Times New Roman" w:cs="Times New Roman"/>
                <w:color w:val="0070C0"/>
                <w:szCs w:val="20"/>
                <w:bdr w:val="none" w:sz="0" w:space="0" w:color="auto"/>
                <w:lang w:val="ru-RU" w:eastAsia="en-US"/>
              </w:rPr>
              <w:t>подачи</w:t>
            </w:r>
            <w:r w:rsidRPr="00422071">
              <w:rPr>
                <w:rFonts w:ascii="Times New Roman" w:eastAsia="Calibri" w:hAnsi="Times New Roman" w:cs="Times New Roman"/>
                <w:color w:val="0070C0"/>
                <w:szCs w:val="20"/>
                <w:bdr w:val="none" w:sz="0" w:space="0" w:color="auto"/>
                <w:lang w:eastAsia="en-US"/>
              </w:rPr>
              <w:t xml:space="preserve"> </w:t>
            </w:r>
            <w:r w:rsidRPr="00422071">
              <w:rPr>
                <w:rFonts w:ascii="Times New Roman" w:eastAsia="Calibri" w:hAnsi="Times New Roman" w:cs="Times New Roman"/>
                <w:color w:val="0070C0"/>
                <w:szCs w:val="20"/>
                <w:bdr w:val="none" w:sz="0" w:space="0" w:color="auto"/>
                <w:lang w:val="ru-RU" w:eastAsia="en-US"/>
              </w:rPr>
              <w:t>предложений</w:t>
            </w:r>
            <w:r w:rsidRPr="00422071">
              <w:rPr>
                <w:rFonts w:ascii="Times New Roman" w:eastAsia="Calibri" w:hAnsi="Times New Roman" w:cs="Times New Roman"/>
                <w:color w:val="0070C0"/>
                <w:szCs w:val="20"/>
                <w:bdr w:val="none" w:sz="0" w:space="0" w:color="auto"/>
                <w:lang w:eastAsia="en-US"/>
              </w:rPr>
              <w:t>.</w:t>
            </w:r>
          </w:p>
        </w:tc>
        <w:tc>
          <w:tcPr>
            <w:tcW w:w="3601" w:type="dxa"/>
            <w:gridSpan w:val="3"/>
          </w:tcPr>
          <w:p w14:paraId="5304A64B" w14:textId="77777777" w:rsidR="006C22CE" w:rsidRPr="00695993" w:rsidRDefault="006C22CE" w:rsidP="00E03A90">
            <w:pPr>
              <w:ind w:left="310" w:hanging="310"/>
              <w:rPr>
                <w:rFonts w:ascii="Times New Roman" w:hAnsi="Times New Roman" w:cs="Times New Roman"/>
              </w:rPr>
            </w:pPr>
            <w:r w:rsidRPr="00822772">
              <w:rPr>
                <w:rFonts w:ascii="Times New Roman" w:hAnsi="Times New Roman" w:cs="Times New Roman"/>
              </w:rPr>
              <w:t xml:space="preserve">      </w:t>
            </w:r>
            <w:r w:rsidRPr="00695993">
              <w:rPr>
                <w:rFonts w:ascii="Times New Roman" w:hAnsi="Times New Roman" w:cs="Times New Roman"/>
                <w:spacing w:val="-1"/>
              </w:rPr>
              <w:t>Yes</w:t>
            </w:r>
            <w:r>
              <w:rPr>
                <w:rFonts w:ascii="Times New Roman" w:hAnsi="Times New Roman" w:cs="Times New Roman"/>
                <w:spacing w:val="-1"/>
              </w:rPr>
              <w:t xml:space="preserve"> / </w:t>
            </w:r>
            <w:proofErr w:type="spellStart"/>
            <w:r w:rsidRPr="00695993">
              <w:rPr>
                <w:rFonts w:ascii="Times New Roman" w:hAnsi="Times New Roman" w:cs="Times New Roman"/>
                <w:color w:val="0070C0"/>
              </w:rPr>
              <w:t>Да</w:t>
            </w:r>
            <w:proofErr w:type="spellEnd"/>
            <w:r w:rsidRPr="00695993">
              <w:rPr>
                <w:rFonts w:ascii="Times New Roman" w:hAnsi="Times New Roman" w:cs="Times New Roman"/>
              </w:rPr>
              <w:t xml:space="preserve"> </w:t>
            </w:r>
            <w:r w:rsidRPr="00695993">
              <w:rPr>
                <w:rFonts w:ascii="Times New Roman" w:hAnsi="Times New Roman" w:cs="Times New Roman"/>
              </w:rPr>
              <w:t xml:space="preserve">           No </w:t>
            </w:r>
            <w:r>
              <w:rPr>
                <w:rFonts w:ascii="Times New Roman" w:hAnsi="Times New Roman" w:cs="Times New Roman"/>
              </w:rPr>
              <w:t xml:space="preserve">/ </w:t>
            </w:r>
            <w:proofErr w:type="spellStart"/>
            <w:r w:rsidRPr="00695993">
              <w:rPr>
                <w:rFonts w:ascii="Times New Roman" w:hAnsi="Times New Roman" w:cs="Times New Roman"/>
                <w:color w:val="0070C0"/>
              </w:rPr>
              <w:t>Нет</w:t>
            </w:r>
            <w:proofErr w:type="spellEnd"/>
            <w:r w:rsidRPr="00695993">
              <w:rPr>
                <w:rFonts w:ascii="Times New Roman" w:hAnsi="Times New Roman" w:cs="Times New Roman"/>
              </w:rPr>
              <w:t xml:space="preserve"> </w:t>
            </w:r>
            <w:r w:rsidRPr="00695993">
              <w:rPr>
                <w:rFonts w:ascii="Times New Roman" w:hAnsi="Times New Roman" w:cs="Times New Roman"/>
              </w:rPr>
              <w:t></w:t>
            </w:r>
          </w:p>
        </w:tc>
      </w:tr>
      <w:tr w:rsidR="006C22CE" w:rsidRPr="0014617F" w14:paraId="1EE2FBC8" w14:textId="77777777" w:rsidTr="1C66821C">
        <w:tc>
          <w:tcPr>
            <w:tcW w:w="6904" w:type="dxa"/>
            <w:gridSpan w:val="4"/>
          </w:tcPr>
          <w:p w14:paraId="0076EBC0" w14:textId="379E97CB" w:rsidR="006C22CE" w:rsidRPr="00E02F13" w:rsidRDefault="344522D3" w:rsidP="32B27061">
            <w:pPr>
              <w:spacing w:before="0" w:after="0"/>
              <w:rPr>
                <w:rFonts w:ascii="Times New Roman" w:hAnsi="Times New Roman" w:cs="Times New Roman"/>
                <w:lang w:val="en-US"/>
              </w:rPr>
            </w:pPr>
            <w:r w:rsidRPr="1C66821C">
              <w:rPr>
                <w:rFonts w:ascii="Times New Roman" w:hAnsi="Times New Roman" w:cs="Times New Roman"/>
                <w:lang w:val="en-US"/>
              </w:rPr>
              <w:t xml:space="preserve">Filled </w:t>
            </w:r>
            <w:r w:rsidR="3326DBA2" w:rsidRPr="1C66821C">
              <w:rPr>
                <w:rFonts w:ascii="Times New Roman" w:hAnsi="Times New Roman" w:cs="Times New Roman"/>
                <w:lang w:val="en-US"/>
              </w:rPr>
              <w:t>4</w:t>
            </w:r>
            <w:r w:rsidRPr="1C66821C">
              <w:rPr>
                <w:rFonts w:ascii="Times New Roman" w:hAnsi="Times New Roman" w:cs="Times New Roman"/>
                <w:lang w:val="en-US"/>
              </w:rPr>
              <w:t xml:space="preserve"> </w:t>
            </w:r>
            <w:proofErr w:type="spellStart"/>
            <w:r w:rsidRPr="1C66821C">
              <w:rPr>
                <w:rFonts w:ascii="Times New Roman" w:hAnsi="Times New Roman" w:cs="Times New Roman"/>
                <w:lang w:val="en-US"/>
              </w:rPr>
              <w:t>BoQ`s</w:t>
            </w:r>
            <w:proofErr w:type="spellEnd"/>
            <w:r w:rsidRPr="1C66821C">
              <w:rPr>
                <w:rFonts w:ascii="Times New Roman" w:hAnsi="Times New Roman" w:cs="Times New Roman"/>
                <w:lang w:val="en-US"/>
              </w:rPr>
              <w:t xml:space="preserve"> for </w:t>
            </w:r>
            <w:r w:rsidR="7C4C6688" w:rsidRPr="1C66821C">
              <w:rPr>
                <w:rFonts w:ascii="Times New Roman" w:hAnsi="Times New Roman" w:cs="Times New Roman"/>
                <w:lang w:val="en-US"/>
              </w:rPr>
              <w:t>4</w:t>
            </w:r>
            <w:r w:rsidR="3B623F88" w:rsidRPr="1C66821C">
              <w:rPr>
                <w:rFonts w:ascii="Times New Roman" w:hAnsi="Times New Roman" w:cs="Times New Roman"/>
                <w:lang w:val="en-US"/>
              </w:rPr>
              <w:t xml:space="preserve"> </w:t>
            </w:r>
            <w:r w:rsidRPr="1C66821C">
              <w:rPr>
                <w:rFonts w:ascii="Times New Roman" w:hAnsi="Times New Roman" w:cs="Times New Roman"/>
                <w:lang w:val="en-US"/>
              </w:rPr>
              <w:t>villages are attached</w:t>
            </w:r>
            <w:r w:rsidR="7B967BD6" w:rsidRPr="1C66821C">
              <w:rPr>
                <w:rFonts w:ascii="Times New Roman" w:hAnsi="Times New Roman" w:cs="Times New Roman"/>
                <w:lang w:val="en-US"/>
              </w:rPr>
              <w:t xml:space="preserve"> (in signed pdf and Excel forms)</w:t>
            </w:r>
            <w:r w:rsidRPr="1C66821C">
              <w:rPr>
                <w:rFonts w:ascii="Times New Roman" w:hAnsi="Times New Roman" w:cs="Times New Roman"/>
                <w:lang w:val="en-US"/>
              </w:rPr>
              <w:t xml:space="preserve"> and acquainted with working project / </w:t>
            </w:r>
            <w:r w:rsidRPr="1C66821C">
              <w:rPr>
                <w:rFonts w:ascii="Times New Roman" w:hAnsi="Times New Roman" w:cs="Times New Roman"/>
                <w:color w:val="0070C0"/>
                <w:lang w:val="ru-RU"/>
              </w:rPr>
              <w:t>Заполненные</w:t>
            </w:r>
            <w:r w:rsidRPr="1C66821C">
              <w:rPr>
                <w:rFonts w:ascii="Times New Roman" w:hAnsi="Times New Roman" w:cs="Times New Roman"/>
                <w:color w:val="0070C0"/>
              </w:rPr>
              <w:t xml:space="preserve"> </w:t>
            </w:r>
            <w:r w:rsidR="281DF400" w:rsidRPr="1C66821C">
              <w:rPr>
                <w:rFonts w:ascii="Times New Roman" w:hAnsi="Times New Roman" w:cs="Times New Roman"/>
                <w:color w:val="0070C0"/>
              </w:rPr>
              <w:t>4</w:t>
            </w:r>
            <w:r w:rsidRPr="1C66821C">
              <w:rPr>
                <w:rFonts w:ascii="Times New Roman" w:hAnsi="Times New Roman" w:cs="Times New Roman"/>
                <w:color w:val="0070C0"/>
              </w:rPr>
              <w:t xml:space="preserve"> </w:t>
            </w:r>
            <w:r w:rsidRPr="1C66821C">
              <w:rPr>
                <w:rFonts w:ascii="Times New Roman" w:hAnsi="Times New Roman" w:cs="Times New Roman"/>
                <w:color w:val="0070C0"/>
                <w:lang w:val="ru-RU"/>
              </w:rPr>
              <w:t>смет</w:t>
            </w:r>
            <w:r w:rsidR="08018C5D" w:rsidRPr="1C66821C">
              <w:rPr>
                <w:rFonts w:ascii="Times New Roman" w:hAnsi="Times New Roman" w:cs="Times New Roman"/>
                <w:color w:val="0070C0"/>
                <w:lang w:val="ru-RU"/>
              </w:rPr>
              <w:t>ы</w:t>
            </w:r>
            <w:r w:rsidRPr="1C66821C">
              <w:rPr>
                <w:rFonts w:ascii="Times New Roman" w:hAnsi="Times New Roman" w:cs="Times New Roman"/>
                <w:color w:val="0070C0"/>
              </w:rPr>
              <w:t xml:space="preserve"> </w:t>
            </w:r>
            <w:r w:rsidRPr="1C66821C">
              <w:rPr>
                <w:rFonts w:ascii="Times New Roman" w:hAnsi="Times New Roman" w:cs="Times New Roman"/>
                <w:color w:val="0070C0"/>
                <w:lang w:val="ru-RU"/>
              </w:rPr>
              <w:t>по</w:t>
            </w:r>
            <w:r w:rsidRPr="1C66821C">
              <w:rPr>
                <w:rFonts w:ascii="Times New Roman" w:hAnsi="Times New Roman" w:cs="Times New Roman"/>
                <w:color w:val="0070C0"/>
              </w:rPr>
              <w:t xml:space="preserve"> </w:t>
            </w:r>
            <w:r w:rsidR="11E35D39" w:rsidRPr="1C66821C">
              <w:rPr>
                <w:rFonts w:ascii="Times New Roman" w:hAnsi="Times New Roman" w:cs="Times New Roman"/>
                <w:color w:val="0070C0"/>
              </w:rPr>
              <w:t>4</w:t>
            </w:r>
            <w:r w:rsidRPr="1C66821C">
              <w:rPr>
                <w:rFonts w:ascii="Times New Roman" w:hAnsi="Times New Roman" w:cs="Times New Roman"/>
                <w:color w:val="0070C0"/>
              </w:rPr>
              <w:t xml:space="preserve"> </w:t>
            </w:r>
            <w:r w:rsidRPr="1C66821C">
              <w:rPr>
                <w:rFonts w:ascii="Times New Roman" w:hAnsi="Times New Roman" w:cs="Times New Roman"/>
                <w:color w:val="0070C0"/>
                <w:lang w:val="ru-RU"/>
              </w:rPr>
              <w:t>селам</w:t>
            </w:r>
            <w:r w:rsidRPr="1C66821C">
              <w:rPr>
                <w:rFonts w:ascii="Times New Roman" w:hAnsi="Times New Roman" w:cs="Times New Roman"/>
                <w:color w:val="0070C0"/>
              </w:rPr>
              <w:t xml:space="preserve"> </w:t>
            </w:r>
            <w:r w:rsidRPr="1C66821C">
              <w:rPr>
                <w:rFonts w:ascii="Times New Roman" w:hAnsi="Times New Roman" w:cs="Times New Roman"/>
                <w:color w:val="0070C0"/>
                <w:lang w:val="ru-RU"/>
              </w:rPr>
              <w:t>прикреплены</w:t>
            </w:r>
            <w:r w:rsidR="7B967BD6" w:rsidRPr="1C66821C">
              <w:rPr>
                <w:rFonts w:ascii="Times New Roman" w:hAnsi="Times New Roman" w:cs="Times New Roman"/>
                <w:color w:val="0070C0"/>
              </w:rPr>
              <w:t xml:space="preserve"> (</w:t>
            </w:r>
            <w:r w:rsidR="7B967BD6" w:rsidRPr="1C66821C">
              <w:rPr>
                <w:rFonts w:ascii="Times New Roman" w:hAnsi="Times New Roman" w:cs="Times New Roman"/>
                <w:color w:val="0070C0"/>
                <w:lang w:val="ru-RU"/>
              </w:rPr>
              <w:t>в</w:t>
            </w:r>
            <w:r w:rsidR="7B967BD6" w:rsidRPr="1C66821C">
              <w:rPr>
                <w:rFonts w:ascii="Times New Roman" w:hAnsi="Times New Roman" w:cs="Times New Roman"/>
                <w:color w:val="0070C0"/>
              </w:rPr>
              <w:t xml:space="preserve"> </w:t>
            </w:r>
            <w:r w:rsidR="7B967BD6" w:rsidRPr="1C66821C">
              <w:rPr>
                <w:rFonts w:ascii="Times New Roman" w:hAnsi="Times New Roman" w:cs="Times New Roman"/>
                <w:color w:val="0070C0"/>
                <w:lang w:val="ru-RU"/>
              </w:rPr>
              <w:t>формах</w:t>
            </w:r>
            <w:r w:rsidR="7B967BD6" w:rsidRPr="1C66821C">
              <w:rPr>
                <w:rFonts w:ascii="Times New Roman" w:hAnsi="Times New Roman" w:cs="Times New Roman"/>
                <w:color w:val="0070C0"/>
                <w:lang w:val="en-US"/>
              </w:rPr>
              <w:t xml:space="preserve"> </w:t>
            </w:r>
            <w:r w:rsidR="7B967BD6" w:rsidRPr="1C66821C">
              <w:rPr>
                <w:rFonts w:ascii="Times New Roman" w:hAnsi="Times New Roman" w:cs="Times New Roman"/>
                <w:color w:val="0070C0"/>
                <w:lang w:val="ru-RU"/>
              </w:rPr>
              <w:t>подписанный</w:t>
            </w:r>
            <w:r w:rsidR="7B967BD6" w:rsidRPr="1C66821C">
              <w:rPr>
                <w:rFonts w:ascii="Times New Roman" w:hAnsi="Times New Roman" w:cs="Times New Roman"/>
                <w:color w:val="0070C0"/>
              </w:rPr>
              <w:t xml:space="preserve"> </w:t>
            </w:r>
            <w:r w:rsidR="7B967BD6" w:rsidRPr="1C66821C">
              <w:rPr>
                <w:rFonts w:ascii="Times New Roman" w:hAnsi="Times New Roman" w:cs="Times New Roman"/>
                <w:color w:val="0070C0"/>
                <w:lang w:val="en-US"/>
              </w:rPr>
              <w:t xml:space="preserve">pdf </w:t>
            </w:r>
            <w:r w:rsidR="7B967BD6" w:rsidRPr="1C66821C">
              <w:rPr>
                <w:rFonts w:ascii="Times New Roman" w:hAnsi="Times New Roman" w:cs="Times New Roman"/>
                <w:color w:val="0070C0"/>
                <w:lang w:val="ru-RU"/>
              </w:rPr>
              <w:t>и</w:t>
            </w:r>
            <w:r w:rsidR="7B967BD6" w:rsidRPr="1C66821C">
              <w:rPr>
                <w:rFonts w:ascii="Times New Roman" w:hAnsi="Times New Roman" w:cs="Times New Roman"/>
                <w:color w:val="0070C0"/>
              </w:rPr>
              <w:t xml:space="preserve"> </w:t>
            </w:r>
            <w:r w:rsidR="7B967BD6" w:rsidRPr="1C66821C">
              <w:rPr>
                <w:rFonts w:ascii="Times New Roman" w:hAnsi="Times New Roman" w:cs="Times New Roman"/>
                <w:color w:val="0070C0"/>
                <w:lang w:val="en-US"/>
              </w:rPr>
              <w:t>Excel)</w:t>
            </w:r>
            <w:r w:rsidRPr="1C66821C">
              <w:rPr>
                <w:rFonts w:ascii="Times New Roman" w:hAnsi="Times New Roman" w:cs="Times New Roman"/>
              </w:rPr>
              <w:t xml:space="preserve"> </w:t>
            </w:r>
            <w:r w:rsidRPr="1C66821C">
              <w:rPr>
                <w:rFonts w:ascii="Times New Roman" w:hAnsi="Times New Roman" w:cs="Times New Roman"/>
                <w:lang w:val="ru-RU"/>
              </w:rPr>
              <w:t>и</w:t>
            </w:r>
            <w:r w:rsidRPr="1C66821C">
              <w:rPr>
                <w:rFonts w:ascii="Times New Roman" w:hAnsi="Times New Roman" w:cs="Times New Roman"/>
              </w:rPr>
              <w:t xml:space="preserve"> </w:t>
            </w:r>
            <w:r w:rsidRPr="1C66821C">
              <w:rPr>
                <w:rFonts w:ascii="Times New Roman" w:hAnsi="Times New Roman" w:cs="Times New Roman"/>
                <w:color w:val="0070C0"/>
                <w:lang w:val="ru-RU"/>
              </w:rPr>
              <w:t>ознакомлены</w:t>
            </w:r>
            <w:r w:rsidRPr="1C66821C">
              <w:rPr>
                <w:rFonts w:ascii="Times New Roman" w:hAnsi="Times New Roman" w:cs="Times New Roman"/>
                <w:color w:val="0070C0"/>
              </w:rPr>
              <w:t xml:space="preserve"> </w:t>
            </w:r>
            <w:r w:rsidRPr="1C66821C">
              <w:rPr>
                <w:rFonts w:ascii="Times New Roman" w:hAnsi="Times New Roman" w:cs="Times New Roman"/>
                <w:color w:val="0070C0"/>
                <w:lang w:val="ru-RU"/>
              </w:rPr>
              <w:t>с</w:t>
            </w:r>
            <w:r w:rsidRPr="1C66821C">
              <w:rPr>
                <w:rFonts w:ascii="Times New Roman" w:hAnsi="Times New Roman" w:cs="Times New Roman"/>
                <w:color w:val="0070C0"/>
              </w:rPr>
              <w:t xml:space="preserve"> </w:t>
            </w:r>
            <w:r w:rsidRPr="1C66821C">
              <w:rPr>
                <w:rFonts w:ascii="Times New Roman" w:hAnsi="Times New Roman" w:cs="Times New Roman"/>
                <w:color w:val="0070C0"/>
                <w:lang w:val="ru-RU"/>
              </w:rPr>
              <w:t>рабочим</w:t>
            </w:r>
            <w:r w:rsidRPr="1C66821C">
              <w:rPr>
                <w:rFonts w:ascii="Times New Roman" w:hAnsi="Times New Roman" w:cs="Times New Roman"/>
                <w:color w:val="0070C0"/>
              </w:rPr>
              <w:t xml:space="preserve"> </w:t>
            </w:r>
            <w:r w:rsidRPr="1C66821C">
              <w:rPr>
                <w:rFonts w:ascii="Times New Roman" w:hAnsi="Times New Roman" w:cs="Times New Roman"/>
                <w:color w:val="0070C0"/>
                <w:lang w:val="ru-RU"/>
              </w:rPr>
              <w:t>проектом</w:t>
            </w:r>
          </w:p>
        </w:tc>
        <w:tc>
          <w:tcPr>
            <w:tcW w:w="3601" w:type="dxa"/>
            <w:gridSpan w:val="3"/>
          </w:tcPr>
          <w:p w14:paraId="6D3ED7A0" w14:textId="77777777" w:rsidR="006C22CE" w:rsidRPr="00695993" w:rsidRDefault="006C22CE" w:rsidP="00E03A90">
            <w:pPr>
              <w:ind w:left="310" w:hanging="310"/>
              <w:rPr>
                <w:rFonts w:ascii="Times New Roman" w:hAnsi="Times New Roman" w:cs="Times New Roman"/>
                <w:lang w:val="ru-RU"/>
              </w:rPr>
            </w:pPr>
            <w:r w:rsidRPr="00E02F13">
              <w:rPr>
                <w:rFonts w:ascii="Times New Roman" w:hAnsi="Times New Roman" w:cs="Times New Roman"/>
                <w:spacing w:val="-1"/>
              </w:rPr>
              <w:t xml:space="preserve">      </w:t>
            </w:r>
            <w:r w:rsidRPr="00695993">
              <w:rPr>
                <w:rFonts w:ascii="Times New Roman" w:hAnsi="Times New Roman" w:cs="Times New Roman"/>
                <w:spacing w:val="-1"/>
              </w:rPr>
              <w:t>Yes</w:t>
            </w:r>
            <w:r>
              <w:rPr>
                <w:rFonts w:ascii="Times New Roman" w:hAnsi="Times New Roman" w:cs="Times New Roman"/>
                <w:spacing w:val="-1"/>
              </w:rPr>
              <w:t xml:space="preserve"> / </w:t>
            </w:r>
            <w:proofErr w:type="spellStart"/>
            <w:r w:rsidRPr="00695993">
              <w:rPr>
                <w:rFonts w:ascii="Times New Roman" w:hAnsi="Times New Roman" w:cs="Times New Roman"/>
                <w:color w:val="0070C0"/>
              </w:rPr>
              <w:t>Да</w:t>
            </w:r>
            <w:proofErr w:type="spellEnd"/>
            <w:r w:rsidRPr="00695993">
              <w:rPr>
                <w:rFonts w:ascii="Times New Roman" w:hAnsi="Times New Roman" w:cs="Times New Roman"/>
              </w:rPr>
              <w:t xml:space="preserve"> </w:t>
            </w:r>
            <w:r w:rsidRPr="00695993">
              <w:rPr>
                <w:rFonts w:ascii="Times New Roman" w:hAnsi="Times New Roman" w:cs="Times New Roman"/>
              </w:rPr>
              <w:t xml:space="preserve">           No </w:t>
            </w:r>
            <w:r>
              <w:rPr>
                <w:rFonts w:ascii="Times New Roman" w:hAnsi="Times New Roman" w:cs="Times New Roman"/>
              </w:rPr>
              <w:t xml:space="preserve">/ </w:t>
            </w:r>
            <w:proofErr w:type="spellStart"/>
            <w:r w:rsidRPr="00695993">
              <w:rPr>
                <w:rFonts w:ascii="Times New Roman" w:hAnsi="Times New Roman" w:cs="Times New Roman"/>
                <w:color w:val="0070C0"/>
              </w:rPr>
              <w:t>Нет</w:t>
            </w:r>
            <w:proofErr w:type="spellEnd"/>
            <w:r w:rsidRPr="00695993">
              <w:rPr>
                <w:rFonts w:ascii="Times New Roman" w:hAnsi="Times New Roman" w:cs="Times New Roman"/>
              </w:rPr>
              <w:t xml:space="preserve"> </w:t>
            </w:r>
            <w:r w:rsidRPr="00695993">
              <w:rPr>
                <w:rFonts w:ascii="Times New Roman" w:hAnsi="Times New Roman" w:cs="Times New Roman"/>
              </w:rPr>
              <w:t></w:t>
            </w:r>
          </w:p>
        </w:tc>
      </w:tr>
      <w:tr w:rsidR="006C22CE" w:rsidRPr="0014617F" w14:paraId="19607D72" w14:textId="77777777" w:rsidTr="1C66821C">
        <w:tc>
          <w:tcPr>
            <w:tcW w:w="6904" w:type="dxa"/>
            <w:gridSpan w:val="4"/>
          </w:tcPr>
          <w:p w14:paraId="1B4AB37A" w14:textId="77777777" w:rsidR="00422071" w:rsidRDefault="00422071" w:rsidP="00E03A90">
            <w:pPr>
              <w:pStyle w:val="TableParagraph"/>
              <w:ind w:left="0" w:firstLine="98"/>
              <w:rPr>
                <w:rFonts w:ascii="Times New Roman" w:hAnsi="Times New Roman" w:cs="Times New Roman"/>
                <w:b/>
                <w:bCs/>
                <w:sz w:val="20"/>
                <w:szCs w:val="20"/>
                <w:lang w:val="ru-RU"/>
              </w:rPr>
            </w:pPr>
          </w:p>
          <w:p w14:paraId="04E1E0D5" w14:textId="22C93032" w:rsidR="006C22CE" w:rsidRPr="0014617F" w:rsidRDefault="006C22CE" w:rsidP="00E03A90">
            <w:pPr>
              <w:pStyle w:val="TableParagraph"/>
              <w:ind w:left="0" w:firstLine="98"/>
              <w:rPr>
                <w:rFonts w:ascii="Times New Roman" w:hAnsi="Times New Roman" w:cs="Times New Roman"/>
                <w:b/>
                <w:bCs/>
                <w:sz w:val="20"/>
                <w:szCs w:val="20"/>
              </w:rPr>
            </w:pPr>
            <w:proofErr w:type="spellStart"/>
            <w:r w:rsidRPr="0014617F">
              <w:rPr>
                <w:rFonts w:ascii="Times New Roman" w:hAnsi="Times New Roman" w:cs="Times New Roman"/>
                <w:b/>
                <w:bCs/>
                <w:sz w:val="20"/>
                <w:szCs w:val="20"/>
              </w:rPr>
              <w:t>Условия</w:t>
            </w:r>
            <w:proofErr w:type="spellEnd"/>
            <w:r w:rsidRPr="0014617F">
              <w:rPr>
                <w:rFonts w:ascii="Times New Roman" w:hAnsi="Times New Roman" w:cs="Times New Roman"/>
                <w:b/>
                <w:bCs/>
                <w:sz w:val="20"/>
                <w:szCs w:val="20"/>
              </w:rPr>
              <w:t xml:space="preserve"> </w:t>
            </w:r>
            <w:proofErr w:type="spellStart"/>
            <w:r w:rsidRPr="0014617F">
              <w:rPr>
                <w:rFonts w:ascii="Times New Roman" w:hAnsi="Times New Roman" w:cs="Times New Roman"/>
                <w:b/>
                <w:bCs/>
                <w:sz w:val="20"/>
                <w:szCs w:val="20"/>
              </w:rPr>
              <w:t>оплаты</w:t>
            </w:r>
            <w:proofErr w:type="spellEnd"/>
            <w:r w:rsidRPr="0014617F">
              <w:rPr>
                <w:rFonts w:ascii="Times New Roman" w:hAnsi="Times New Roman" w:cs="Times New Roman"/>
                <w:b/>
                <w:bCs/>
                <w:sz w:val="20"/>
                <w:szCs w:val="20"/>
              </w:rPr>
              <w:t>/Payment terms:</w:t>
            </w:r>
          </w:p>
          <w:p w14:paraId="687AEF31" w14:textId="3F48AFC6" w:rsidR="006C22CE" w:rsidRPr="00FF595B" w:rsidRDefault="006C22CE" w:rsidP="006C22CE">
            <w:pPr>
              <w:pStyle w:val="TableParagraph"/>
              <w:numPr>
                <w:ilvl w:val="0"/>
                <w:numId w:val="40"/>
              </w:numPr>
              <w:tabs>
                <w:tab w:val="left" w:pos="393"/>
                <w:tab w:val="left" w:pos="394"/>
              </w:tabs>
              <w:ind w:left="342"/>
              <w:rPr>
                <w:rFonts w:ascii="Times New Roman" w:hAnsi="Times New Roman" w:cs="Times New Roman"/>
                <w:sz w:val="20"/>
                <w:szCs w:val="20"/>
              </w:rPr>
            </w:pPr>
            <w:r w:rsidRPr="00FF595B">
              <w:rPr>
                <w:rFonts w:ascii="Times New Roman" w:hAnsi="Times New Roman" w:cs="Times New Roman"/>
                <w:sz w:val="20"/>
                <w:szCs w:val="20"/>
              </w:rPr>
              <w:t xml:space="preserve">100% </w:t>
            </w:r>
            <w:r w:rsidRPr="0014617F">
              <w:rPr>
                <w:rFonts w:ascii="Times New Roman" w:hAnsi="Times New Roman" w:cs="Times New Roman"/>
                <w:sz w:val="20"/>
                <w:szCs w:val="20"/>
              </w:rPr>
              <w:t>after</w:t>
            </w:r>
            <w:r w:rsidRPr="00FF595B">
              <w:rPr>
                <w:rFonts w:ascii="Times New Roman" w:hAnsi="Times New Roman" w:cs="Times New Roman"/>
                <w:sz w:val="20"/>
                <w:szCs w:val="20"/>
              </w:rPr>
              <w:t xml:space="preserve"> </w:t>
            </w:r>
            <w:r w:rsidR="00FF595B">
              <w:rPr>
                <w:rFonts w:ascii="Times New Roman" w:hAnsi="Times New Roman" w:cs="Times New Roman"/>
                <w:sz w:val="20"/>
                <w:szCs w:val="20"/>
                <w:lang w:val="ru-RU"/>
              </w:rPr>
              <w:t>с</w:t>
            </w:r>
            <w:proofErr w:type="spellStart"/>
            <w:r w:rsidR="00FF595B">
              <w:rPr>
                <w:rFonts w:ascii="Times New Roman" w:hAnsi="Times New Roman" w:cs="Times New Roman"/>
                <w:sz w:val="20"/>
                <w:szCs w:val="20"/>
              </w:rPr>
              <w:t>ompletion</w:t>
            </w:r>
            <w:proofErr w:type="spellEnd"/>
            <w:r w:rsidR="00FF595B">
              <w:rPr>
                <w:rFonts w:ascii="Times New Roman" w:hAnsi="Times New Roman" w:cs="Times New Roman"/>
                <w:sz w:val="20"/>
                <w:szCs w:val="20"/>
              </w:rPr>
              <w:t xml:space="preserve"> of works</w:t>
            </w:r>
            <w:r w:rsidRPr="00FF595B">
              <w:rPr>
                <w:rFonts w:ascii="Times New Roman" w:hAnsi="Times New Roman" w:cs="Times New Roman"/>
                <w:sz w:val="20"/>
                <w:szCs w:val="20"/>
              </w:rPr>
              <w:t xml:space="preserve"> </w:t>
            </w:r>
            <w:r>
              <w:rPr>
                <w:rFonts w:ascii="Times New Roman" w:hAnsi="Times New Roman" w:cs="Times New Roman"/>
                <w:sz w:val="20"/>
                <w:szCs w:val="20"/>
              </w:rPr>
              <w:t xml:space="preserve">/ </w:t>
            </w:r>
            <w:r w:rsidRPr="00FF595B">
              <w:rPr>
                <w:rFonts w:ascii="Times New Roman" w:hAnsi="Times New Roman" w:cs="Times New Roman"/>
                <w:color w:val="0070C0"/>
                <w:sz w:val="20"/>
                <w:szCs w:val="20"/>
              </w:rPr>
              <w:t xml:space="preserve">100% </w:t>
            </w:r>
            <w:r w:rsidRPr="00695993">
              <w:rPr>
                <w:rFonts w:ascii="Times New Roman" w:hAnsi="Times New Roman" w:cs="Times New Roman"/>
                <w:color w:val="0070C0"/>
                <w:sz w:val="20"/>
                <w:szCs w:val="20"/>
                <w:lang w:val="ru-RU"/>
              </w:rPr>
              <w:t>после</w:t>
            </w:r>
            <w:r w:rsidRPr="00FF595B">
              <w:rPr>
                <w:rFonts w:ascii="Times New Roman" w:hAnsi="Times New Roman" w:cs="Times New Roman"/>
                <w:color w:val="0070C0"/>
                <w:sz w:val="20"/>
                <w:szCs w:val="20"/>
              </w:rPr>
              <w:t xml:space="preserve"> </w:t>
            </w:r>
            <w:r w:rsidR="00FF595B">
              <w:rPr>
                <w:rFonts w:ascii="Times New Roman" w:hAnsi="Times New Roman" w:cs="Times New Roman"/>
                <w:color w:val="0070C0"/>
                <w:sz w:val="20"/>
                <w:szCs w:val="20"/>
                <w:lang w:val="ru-RU"/>
              </w:rPr>
              <w:t>завершения</w:t>
            </w:r>
            <w:r w:rsidR="00FF595B" w:rsidRPr="00FF595B">
              <w:rPr>
                <w:rFonts w:ascii="Times New Roman" w:hAnsi="Times New Roman" w:cs="Times New Roman"/>
                <w:color w:val="0070C0"/>
                <w:sz w:val="20"/>
                <w:szCs w:val="20"/>
              </w:rPr>
              <w:t xml:space="preserve"> </w:t>
            </w:r>
            <w:r w:rsidR="00FF595B">
              <w:rPr>
                <w:rFonts w:ascii="Times New Roman" w:hAnsi="Times New Roman" w:cs="Times New Roman"/>
                <w:color w:val="0070C0"/>
                <w:sz w:val="20"/>
                <w:szCs w:val="20"/>
                <w:lang w:val="ru-RU"/>
              </w:rPr>
              <w:t>работ</w:t>
            </w:r>
          </w:p>
          <w:p w14:paraId="4F372442" w14:textId="77777777" w:rsidR="006C22CE" w:rsidRPr="0014617F" w:rsidRDefault="006C22CE" w:rsidP="006C22CE">
            <w:pPr>
              <w:pStyle w:val="TableParagraph"/>
              <w:numPr>
                <w:ilvl w:val="0"/>
                <w:numId w:val="40"/>
              </w:numPr>
              <w:tabs>
                <w:tab w:val="left" w:pos="393"/>
                <w:tab w:val="left" w:pos="394"/>
              </w:tabs>
              <w:ind w:left="0" w:hanging="2"/>
              <w:rPr>
                <w:rFonts w:ascii="Times New Roman" w:hAnsi="Times New Roman" w:cs="Times New Roman"/>
                <w:sz w:val="20"/>
                <w:szCs w:val="20"/>
              </w:rPr>
            </w:pPr>
            <w:r w:rsidRPr="0014617F">
              <w:rPr>
                <w:rFonts w:ascii="Times New Roman" w:hAnsi="Times New Roman" w:cs="Times New Roman"/>
                <w:sz w:val="20"/>
                <w:szCs w:val="20"/>
              </w:rPr>
              <w:t xml:space="preserve">Bank transfer </w:t>
            </w:r>
            <w:r>
              <w:rPr>
                <w:rFonts w:ascii="Times New Roman" w:hAnsi="Times New Roman" w:cs="Times New Roman"/>
                <w:sz w:val="20"/>
                <w:szCs w:val="20"/>
              </w:rPr>
              <w:t xml:space="preserve">/ </w:t>
            </w:r>
            <w:proofErr w:type="spellStart"/>
            <w:r w:rsidRPr="00695993">
              <w:rPr>
                <w:rFonts w:ascii="Times New Roman" w:hAnsi="Times New Roman" w:cs="Times New Roman"/>
                <w:color w:val="0070C0"/>
                <w:sz w:val="20"/>
                <w:szCs w:val="20"/>
              </w:rPr>
              <w:t>Банковским</w:t>
            </w:r>
            <w:proofErr w:type="spellEnd"/>
            <w:r w:rsidRPr="00695993">
              <w:rPr>
                <w:rFonts w:ascii="Times New Roman" w:hAnsi="Times New Roman" w:cs="Times New Roman"/>
                <w:color w:val="0070C0"/>
                <w:spacing w:val="-4"/>
                <w:sz w:val="20"/>
                <w:szCs w:val="20"/>
              </w:rPr>
              <w:t xml:space="preserve"> </w:t>
            </w:r>
            <w:proofErr w:type="spellStart"/>
            <w:r w:rsidRPr="00695993">
              <w:rPr>
                <w:rFonts w:ascii="Times New Roman" w:hAnsi="Times New Roman" w:cs="Times New Roman"/>
                <w:color w:val="0070C0"/>
                <w:sz w:val="20"/>
                <w:szCs w:val="20"/>
              </w:rPr>
              <w:t>переводом</w:t>
            </w:r>
            <w:proofErr w:type="spellEnd"/>
          </w:p>
          <w:p w14:paraId="1176E2AD" w14:textId="77777777" w:rsidR="006C22CE" w:rsidRPr="0014617F" w:rsidRDefault="006C22CE" w:rsidP="006C22CE">
            <w:pPr>
              <w:pStyle w:val="TableParagraph"/>
              <w:numPr>
                <w:ilvl w:val="0"/>
                <w:numId w:val="40"/>
              </w:numPr>
              <w:tabs>
                <w:tab w:val="left" w:pos="393"/>
                <w:tab w:val="left" w:pos="394"/>
              </w:tabs>
              <w:ind w:left="0" w:hanging="2"/>
              <w:rPr>
                <w:rFonts w:ascii="Times New Roman" w:hAnsi="Times New Roman" w:cs="Times New Roman"/>
                <w:sz w:val="20"/>
                <w:szCs w:val="20"/>
              </w:rPr>
            </w:pPr>
            <w:r w:rsidRPr="0014617F">
              <w:rPr>
                <w:rFonts w:ascii="Times New Roman" w:hAnsi="Times New Roman" w:cs="Times New Roman"/>
                <w:sz w:val="20"/>
                <w:szCs w:val="20"/>
              </w:rPr>
              <w:t>Other terms</w:t>
            </w:r>
            <w:r>
              <w:rPr>
                <w:rFonts w:ascii="Times New Roman" w:hAnsi="Times New Roman" w:cs="Times New Roman"/>
                <w:sz w:val="20"/>
                <w:szCs w:val="20"/>
              </w:rPr>
              <w:t xml:space="preserve"> / </w:t>
            </w:r>
            <w:proofErr w:type="spellStart"/>
            <w:r w:rsidRPr="00695993">
              <w:rPr>
                <w:rFonts w:ascii="Times New Roman" w:hAnsi="Times New Roman" w:cs="Times New Roman"/>
                <w:color w:val="0070C0"/>
                <w:sz w:val="20"/>
                <w:szCs w:val="20"/>
              </w:rPr>
              <w:t>Другие</w:t>
            </w:r>
            <w:proofErr w:type="spellEnd"/>
            <w:r w:rsidRPr="00695993">
              <w:rPr>
                <w:rFonts w:ascii="Times New Roman" w:hAnsi="Times New Roman" w:cs="Times New Roman"/>
                <w:color w:val="0070C0"/>
                <w:spacing w:val="-3"/>
                <w:sz w:val="20"/>
                <w:szCs w:val="20"/>
              </w:rPr>
              <w:t xml:space="preserve"> </w:t>
            </w:r>
            <w:proofErr w:type="spellStart"/>
            <w:r w:rsidRPr="00695993">
              <w:rPr>
                <w:rFonts w:ascii="Times New Roman" w:hAnsi="Times New Roman" w:cs="Times New Roman"/>
                <w:color w:val="0070C0"/>
                <w:sz w:val="20"/>
                <w:szCs w:val="20"/>
              </w:rPr>
              <w:t>условия</w:t>
            </w:r>
            <w:proofErr w:type="spellEnd"/>
          </w:p>
        </w:tc>
        <w:tc>
          <w:tcPr>
            <w:tcW w:w="3601" w:type="dxa"/>
            <w:gridSpan w:val="3"/>
          </w:tcPr>
          <w:p w14:paraId="18E2D381" w14:textId="77777777" w:rsidR="006C22CE" w:rsidRDefault="006C22CE" w:rsidP="00E03A90">
            <w:pPr>
              <w:pStyle w:val="TableParagraph"/>
              <w:tabs>
                <w:tab w:val="left" w:pos="393"/>
                <w:tab w:val="left" w:pos="394"/>
              </w:tabs>
              <w:rPr>
                <w:rFonts w:ascii="Times New Roman" w:hAnsi="Times New Roman" w:cs="Times New Roman"/>
                <w:sz w:val="20"/>
                <w:szCs w:val="20"/>
              </w:rPr>
            </w:pPr>
          </w:p>
          <w:p w14:paraId="50D8A85F" w14:textId="77777777" w:rsidR="006C22CE" w:rsidRDefault="006C22CE" w:rsidP="00E03A90">
            <w:pPr>
              <w:pStyle w:val="TableParagraph"/>
              <w:tabs>
                <w:tab w:val="left" w:pos="393"/>
                <w:tab w:val="left" w:pos="394"/>
              </w:tabs>
              <w:rPr>
                <w:rFonts w:ascii="Times New Roman" w:hAnsi="Times New Roman" w:cs="Times New Roman"/>
                <w:sz w:val="20"/>
                <w:szCs w:val="20"/>
              </w:rPr>
            </w:pPr>
            <w:r w:rsidRPr="0014617F">
              <w:rPr>
                <w:rFonts w:ascii="Times New Roman" w:hAnsi="Times New Roman" w:cs="Times New Roman"/>
                <w:sz w:val="20"/>
                <w:szCs w:val="20"/>
              </w:rPr>
              <w:t>1.</w:t>
            </w:r>
            <w:r>
              <w:rPr>
                <w:rFonts w:ascii="Times New Roman" w:hAnsi="Times New Roman" w:cs="Times New Roman"/>
                <w:sz w:val="20"/>
                <w:szCs w:val="20"/>
              </w:rPr>
              <w:t xml:space="preserve"> </w:t>
            </w:r>
            <w:r w:rsidRPr="00695993">
              <w:rPr>
                <w:rFonts w:ascii="Times New Roman" w:hAnsi="Times New Roman" w:cs="Times New Roman"/>
                <w:sz w:val="20"/>
                <w:szCs w:val="20"/>
                <w:lang w:val="ru-RU"/>
              </w:rPr>
              <w:t>Yes</w:t>
            </w:r>
            <w:r>
              <w:rPr>
                <w:rFonts w:ascii="Times New Roman" w:hAnsi="Times New Roman" w:cs="Times New Roman"/>
                <w:sz w:val="20"/>
                <w:szCs w:val="20"/>
              </w:rPr>
              <w:t>/</w:t>
            </w:r>
            <w:r w:rsidRPr="00695993">
              <w:rPr>
                <w:rFonts w:ascii="Times New Roman" w:hAnsi="Times New Roman" w:cs="Times New Roman"/>
                <w:color w:val="0070C0"/>
                <w:sz w:val="20"/>
                <w:szCs w:val="20"/>
                <w:lang w:val="ru-RU"/>
              </w:rPr>
              <w:t>Да</w:t>
            </w:r>
            <w:r w:rsidRPr="00695993">
              <w:rPr>
                <w:rFonts w:ascii="Times New Roman" w:hAnsi="Times New Roman" w:cs="Times New Roman"/>
                <w:sz w:val="20"/>
                <w:szCs w:val="20"/>
                <w:lang w:val="ru-RU"/>
              </w:rPr>
              <w:t xml:space="preserve"> </w:t>
            </w:r>
            <w:r w:rsidRPr="00695993">
              <w:rPr>
                <w:rFonts w:ascii="Times New Roman" w:hAnsi="Times New Roman" w:cs="Times New Roman"/>
                <w:sz w:val="20"/>
                <w:szCs w:val="20"/>
                <w:lang w:val="ru-RU"/>
              </w:rPr>
              <w:t>             No</w:t>
            </w:r>
            <w:r>
              <w:rPr>
                <w:rFonts w:ascii="Times New Roman" w:hAnsi="Times New Roman" w:cs="Times New Roman"/>
                <w:sz w:val="20"/>
                <w:szCs w:val="20"/>
              </w:rPr>
              <w:t xml:space="preserve"> / </w:t>
            </w:r>
            <w:r w:rsidRPr="00695993">
              <w:rPr>
                <w:rFonts w:ascii="Times New Roman" w:hAnsi="Times New Roman" w:cs="Times New Roman"/>
                <w:color w:val="0070C0"/>
                <w:sz w:val="20"/>
                <w:szCs w:val="20"/>
                <w:lang w:val="ru-RU"/>
              </w:rPr>
              <w:t>Нет</w:t>
            </w:r>
            <w:r w:rsidRPr="00695993">
              <w:rPr>
                <w:rFonts w:ascii="Times New Roman" w:hAnsi="Times New Roman" w:cs="Times New Roman"/>
                <w:sz w:val="20"/>
                <w:szCs w:val="20"/>
                <w:lang w:val="ru-RU"/>
              </w:rPr>
              <w:t xml:space="preserve"> </w:t>
            </w:r>
            <w:r w:rsidRPr="00695993">
              <w:rPr>
                <w:rFonts w:ascii="Times New Roman" w:hAnsi="Times New Roman" w:cs="Times New Roman"/>
                <w:sz w:val="20"/>
                <w:szCs w:val="20"/>
                <w:lang w:val="ru-RU"/>
              </w:rPr>
              <w:t></w:t>
            </w:r>
          </w:p>
          <w:p w14:paraId="22C01A4F" w14:textId="77777777" w:rsidR="006C22CE" w:rsidRPr="00695993" w:rsidRDefault="006C22CE" w:rsidP="006C22CE">
            <w:pPr>
              <w:pStyle w:val="TableParagraph"/>
              <w:numPr>
                <w:ilvl w:val="0"/>
                <w:numId w:val="39"/>
              </w:numPr>
              <w:tabs>
                <w:tab w:val="left" w:pos="310"/>
              </w:tabs>
              <w:ind w:left="490"/>
              <w:rPr>
                <w:rFonts w:ascii="Times New Roman" w:hAnsi="Times New Roman" w:cs="Times New Roman"/>
                <w:sz w:val="20"/>
                <w:szCs w:val="20"/>
                <w:lang w:val="ru-RU"/>
              </w:rPr>
            </w:pPr>
            <w:r w:rsidRPr="00695993">
              <w:rPr>
                <w:rFonts w:ascii="Times New Roman" w:hAnsi="Times New Roman" w:cs="Times New Roman"/>
                <w:sz w:val="20"/>
                <w:szCs w:val="20"/>
                <w:lang w:val="ru-RU"/>
              </w:rPr>
              <w:t>Yes</w:t>
            </w:r>
            <w:r>
              <w:rPr>
                <w:rFonts w:ascii="Times New Roman" w:hAnsi="Times New Roman" w:cs="Times New Roman"/>
                <w:sz w:val="20"/>
                <w:szCs w:val="20"/>
              </w:rPr>
              <w:t>/</w:t>
            </w:r>
            <w:r w:rsidRPr="00695993">
              <w:rPr>
                <w:rFonts w:ascii="Times New Roman" w:hAnsi="Times New Roman" w:cs="Times New Roman"/>
                <w:color w:val="0070C0"/>
                <w:sz w:val="20"/>
                <w:szCs w:val="20"/>
                <w:lang w:val="ru-RU"/>
              </w:rPr>
              <w:t>Да</w:t>
            </w:r>
            <w:r w:rsidRPr="00695993">
              <w:rPr>
                <w:rFonts w:ascii="Times New Roman" w:hAnsi="Times New Roman" w:cs="Times New Roman"/>
                <w:sz w:val="20"/>
                <w:szCs w:val="20"/>
                <w:lang w:val="ru-RU"/>
              </w:rPr>
              <w:t xml:space="preserve"> </w:t>
            </w:r>
            <w:r w:rsidRPr="00695993">
              <w:rPr>
                <w:rFonts w:ascii="Times New Roman" w:hAnsi="Times New Roman" w:cs="Times New Roman"/>
                <w:sz w:val="20"/>
                <w:szCs w:val="20"/>
                <w:lang w:val="ru-RU"/>
              </w:rPr>
              <w:t>             No</w:t>
            </w:r>
            <w:r>
              <w:rPr>
                <w:rFonts w:ascii="Times New Roman" w:hAnsi="Times New Roman" w:cs="Times New Roman"/>
                <w:sz w:val="20"/>
                <w:szCs w:val="20"/>
              </w:rPr>
              <w:t xml:space="preserve"> / </w:t>
            </w:r>
            <w:r w:rsidRPr="00695993">
              <w:rPr>
                <w:rFonts w:ascii="Times New Roman" w:hAnsi="Times New Roman" w:cs="Times New Roman"/>
                <w:color w:val="0070C0"/>
                <w:sz w:val="20"/>
                <w:szCs w:val="20"/>
                <w:lang w:val="ru-RU"/>
              </w:rPr>
              <w:t>Нет</w:t>
            </w:r>
            <w:r w:rsidRPr="00695993">
              <w:rPr>
                <w:rFonts w:ascii="Times New Roman" w:hAnsi="Times New Roman" w:cs="Times New Roman"/>
                <w:sz w:val="20"/>
                <w:szCs w:val="20"/>
                <w:lang w:val="ru-RU"/>
              </w:rPr>
              <w:t xml:space="preserve"> </w:t>
            </w:r>
            <w:r w:rsidRPr="00695993">
              <w:rPr>
                <w:rFonts w:ascii="Times New Roman" w:hAnsi="Times New Roman" w:cs="Times New Roman"/>
                <w:sz w:val="20"/>
                <w:szCs w:val="20"/>
                <w:lang w:val="ru-RU"/>
              </w:rPr>
              <w:t></w:t>
            </w:r>
          </w:p>
          <w:p w14:paraId="3EBDFB5A" w14:textId="77777777" w:rsidR="006C22CE" w:rsidRPr="0014617F" w:rsidRDefault="006C22CE" w:rsidP="00E03A90">
            <w:pPr>
              <w:pStyle w:val="TableParagraph"/>
              <w:ind w:left="0" w:hanging="270"/>
              <w:jc w:val="center"/>
              <w:rPr>
                <w:rFonts w:ascii="Times New Roman" w:hAnsi="Times New Roman" w:cs="Times New Roman"/>
                <w:sz w:val="20"/>
                <w:szCs w:val="20"/>
              </w:rPr>
            </w:pPr>
            <w:r w:rsidRPr="0014617F">
              <w:rPr>
                <w:rFonts w:ascii="Times New Roman" w:hAnsi="Times New Roman" w:cs="Times New Roman"/>
                <w:sz w:val="20"/>
                <w:szCs w:val="20"/>
              </w:rPr>
              <w:t>3. _____________________________</w:t>
            </w:r>
          </w:p>
        </w:tc>
      </w:tr>
      <w:tr w:rsidR="006C22CE" w:rsidRPr="0014617F" w14:paraId="551C0960" w14:textId="77777777" w:rsidTr="1C66821C">
        <w:trPr>
          <w:trHeight w:val="269"/>
        </w:trPr>
        <w:tc>
          <w:tcPr>
            <w:tcW w:w="6904" w:type="dxa"/>
            <w:gridSpan w:val="4"/>
          </w:tcPr>
          <w:p w14:paraId="25B93869" w14:textId="77777777" w:rsidR="006C22CE" w:rsidRPr="00FA6260" w:rsidRDefault="006C22CE" w:rsidP="00E03A90">
            <w:pPr>
              <w:pBdr>
                <w:top w:val="none" w:sz="0" w:space="0" w:color="auto"/>
                <w:left w:val="none" w:sz="0" w:space="0" w:color="auto"/>
                <w:bottom w:val="none" w:sz="0" w:space="0" w:color="auto"/>
                <w:right w:val="none" w:sz="0" w:space="0" w:color="auto"/>
                <w:between w:val="none" w:sz="0" w:space="0" w:color="auto"/>
                <w:bar w:val="none" w:sz="0" w:color="auto"/>
              </w:pBdr>
              <w:spacing w:before="0" w:after="0"/>
              <w:rPr>
                <w:rFonts w:ascii="Times New Roman" w:hAnsi="Times New Roman" w:cs="Times New Roman"/>
                <w:szCs w:val="20"/>
                <w:highlight w:val="green"/>
                <w:lang w:val="en-US"/>
              </w:rPr>
            </w:pPr>
            <w:r w:rsidRPr="0014617F">
              <w:rPr>
                <w:rFonts w:ascii="Times New Roman" w:hAnsi="Times New Roman" w:cs="Times New Roman"/>
                <w:szCs w:val="20"/>
              </w:rPr>
              <w:t>VAT payer</w:t>
            </w:r>
            <w:r w:rsidRPr="0014617F">
              <w:rPr>
                <w:rFonts w:ascii="Times New Roman" w:hAnsi="Times New Roman" w:cs="Times New Roman"/>
                <w:szCs w:val="20"/>
                <w:lang w:val="ru-RU"/>
              </w:rPr>
              <w:t xml:space="preserve"> </w:t>
            </w:r>
            <w:r>
              <w:rPr>
                <w:rFonts w:ascii="Times New Roman" w:hAnsi="Times New Roman" w:cs="Times New Roman"/>
                <w:szCs w:val="20"/>
                <w:lang w:val="en-US"/>
              </w:rPr>
              <w:t xml:space="preserve">/ </w:t>
            </w:r>
            <w:r w:rsidRPr="00FA6260">
              <w:rPr>
                <w:rFonts w:ascii="Times New Roman" w:hAnsi="Times New Roman" w:cs="Times New Roman"/>
                <w:color w:val="0070C0"/>
                <w:szCs w:val="20"/>
                <w:lang w:val="ru-RU"/>
              </w:rPr>
              <w:t xml:space="preserve">Плательщик НДС </w:t>
            </w:r>
          </w:p>
        </w:tc>
        <w:tc>
          <w:tcPr>
            <w:tcW w:w="3601" w:type="dxa"/>
            <w:gridSpan w:val="3"/>
          </w:tcPr>
          <w:p w14:paraId="4DB5DE40" w14:textId="77777777" w:rsidR="006C22CE" w:rsidRPr="0014617F" w:rsidRDefault="006C22CE" w:rsidP="00E03A90">
            <w:pPr>
              <w:pBdr>
                <w:top w:val="none" w:sz="0" w:space="0" w:color="auto"/>
                <w:left w:val="none" w:sz="0" w:space="0" w:color="auto"/>
                <w:bottom w:val="none" w:sz="0" w:space="0" w:color="auto"/>
                <w:right w:val="none" w:sz="0" w:space="0" w:color="auto"/>
                <w:between w:val="none" w:sz="0" w:space="0" w:color="auto"/>
                <w:bar w:val="none" w:sz="0" w:color="auto"/>
              </w:pBdr>
              <w:spacing w:before="0" w:after="0"/>
              <w:rPr>
                <w:rFonts w:ascii="Times New Roman" w:hAnsi="Times New Roman" w:cs="Times New Roman"/>
                <w:szCs w:val="20"/>
                <w:highlight w:val="green"/>
                <w:lang w:val="en-US"/>
              </w:rPr>
            </w:pPr>
            <w:r>
              <w:rPr>
                <w:rFonts w:ascii="Times New Roman" w:hAnsi="Times New Roman" w:cs="Times New Roman"/>
                <w:spacing w:val="-1"/>
              </w:rPr>
              <w:t xml:space="preserve">      </w:t>
            </w:r>
            <w:r w:rsidRPr="00695993">
              <w:rPr>
                <w:rFonts w:ascii="Times New Roman" w:hAnsi="Times New Roman" w:cs="Times New Roman"/>
                <w:spacing w:val="-1"/>
              </w:rPr>
              <w:t>Yes</w:t>
            </w:r>
            <w:r>
              <w:rPr>
                <w:rFonts w:ascii="Times New Roman" w:hAnsi="Times New Roman" w:cs="Times New Roman"/>
                <w:spacing w:val="-1"/>
              </w:rPr>
              <w:t xml:space="preserve"> / </w:t>
            </w:r>
            <w:proofErr w:type="spellStart"/>
            <w:r w:rsidRPr="00695993">
              <w:rPr>
                <w:rFonts w:ascii="Times New Roman" w:hAnsi="Times New Roman" w:cs="Times New Roman"/>
                <w:color w:val="0070C0"/>
              </w:rPr>
              <w:t>Да</w:t>
            </w:r>
            <w:proofErr w:type="spellEnd"/>
            <w:r w:rsidRPr="00695993">
              <w:rPr>
                <w:rFonts w:ascii="Times New Roman" w:hAnsi="Times New Roman" w:cs="Times New Roman"/>
              </w:rPr>
              <w:t xml:space="preserve"> </w:t>
            </w:r>
            <w:r w:rsidRPr="00695993">
              <w:rPr>
                <w:rFonts w:ascii="Times New Roman" w:hAnsi="Times New Roman" w:cs="Times New Roman"/>
              </w:rPr>
              <w:t xml:space="preserve">           No </w:t>
            </w:r>
            <w:r>
              <w:rPr>
                <w:rFonts w:ascii="Times New Roman" w:hAnsi="Times New Roman" w:cs="Times New Roman"/>
              </w:rPr>
              <w:t xml:space="preserve">/ </w:t>
            </w:r>
            <w:proofErr w:type="spellStart"/>
            <w:r w:rsidRPr="00695993">
              <w:rPr>
                <w:rFonts w:ascii="Times New Roman" w:hAnsi="Times New Roman" w:cs="Times New Roman"/>
                <w:color w:val="0070C0"/>
              </w:rPr>
              <w:t>Нет</w:t>
            </w:r>
            <w:proofErr w:type="spellEnd"/>
            <w:r w:rsidRPr="00695993">
              <w:rPr>
                <w:rFonts w:ascii="Times New Roman" w:hAnsi="Times New Roman" w:cs="Times New Roman"/>
              </w:rPr>
              <w:t xml:space="preserve"> </w:t>
            </w:r>
            <w:r w:rsidRPr="00695993">
              <w:rPr>
                <w:rFonts w:ascii="Times New Roman" w:hAnsi="Times New Roman" w:cs="Times New Roman"/>
              </w:rPr>
              <w:t></w:t>
            </w:r>
          </w:p>
        </w:tc>
      </w:tr>
      <w:tr w:rsidR="006C22CE" w:rsidRPr="005B7E04" w14:paraId="322B51F2" w14:textId="77777777" w:rsidTr="1C66821C">
        <w:trPr>
          <w:trHeight w:val="350"/>
        </w:trPr>
        <w:tc>
          <w:tcPr>
            <w:tcW w:w="6904" w:type="dxa"/>
            <w:gridSpan w:val="4"/>
          </w:tcPr>
          <w:p w14:paraId="2FA096B2" w14:textId="77777777" w:rsidR="006C22CE" w:rsidRPr="00695993" w:rsidRDefault="006C22CE" w:rsidP="00E03A90">
            <w:pPr>
              <w:pBdr>
                <w:top w:val="none" w:sz="0" w:space="0" w:color="auto"/>
                <w:left w:val="none" w:sz="0" w:space="0" w:color="auto"/>
                <w:bottom w:val="none" w:sz="0" w:space="0" w:color="auto"/>
                <w:right w:val="none" w:sz="0" w:space="0" w:color="auto"/>
                <w:between w:val="none" w:sz="0" w:space="0" w:color="auto"/>
                <w:bar w:val="none" w:sz="0" w:color="auto"/>
              </w:pBdr>
              <w:spacing w:before="0" w:after="0"/>
              <w:rPr>
                <w:rFonts w:ascii="Times New Roman" w:hAnsi="Times New Roman" w:cs="Times New Roman"/>
                <w:bCs/>
                <w:szCs w:val="20"/>
                <w:highlight w:val="green"/>
                <w:lang w:val="ru-RU"/>
              </w:rPr>
            </w:pPr>
            <w:r w:rsidRPr="00695993">
              <w:rPr>
                <w:rFonts w:ascii="Times New Roman" w:hAnsi="Times New Roman" w:cs="Times New Roman"/>
                <w:bCs/>
                <w:szCs w:val="20"/>
              </w:rPr>
              <w:t>Company</w:t>
            </w:r>
            <w:r w:rsidRPr="00695993">
              <w:rPr>
                <w:rFonts w:ascii="Times New Roman" w:hAnsi="Times New Roman" w:cs="Times New Roman"/>
                <w:bCs/>
                <w:szCs w:val="20"/>
                <w:lang w:val="ru-RU"/>
              </w:rPr>
              <w:t xml:space="preserve"> </w:t>
            </w:r>
            <w:r w:rsidRPr="00695993">
              <w:rPr>
                <w:rFonts w:ascii="Times New Roman" w:hAnsi="Times New Roman" w:cs="Times New Roman"/>
                <w:bCs/>
                <w:szCs w:val="20"/>
              </w:rPr>
              <w:t>name</w:t>
            </w:r>
            <w:r w:rsidRPr="00695993">
              <w:rPr>
                <w:rFonts w:ascii="Times New Roman" w:hAnsi="Times New Roman" w:cs="Times New Roman"/>
                <w:bCs/>
                <w:szCs w:val="20"/>
                <w:lang w:val="ru-RU"/>
              </w:rPr>
              <w:t xml:space="preserve"> / </w:t>
            </w:r>
            <w:r w:rsidRPr="00695993">
              <w:rPr>
                <w:rFonts w:ascii="Times New Roman" w:hAnsi="Times New Roman" w:cs="Times New Roman"/>
                <w:bCs/>
                <w:color w:val="0070C0"/>
                <w:szCs w:val="20"/>
                <w:lang w:val="ru-RU"/>
              </w:rPr>
              <w:t>Название компании (если применимо):</w:t>
            </w:r>
          </w:p>
        </w:tc>
        <w:tc>
          <w:tcPr>
            <w:tcW w:w="3601" w:type="dxa"/>
            <w:gridSpan w:val="3"/>
          </w:tcPr>
          <w:p w14:paraId="3EC1F6F1" w14:textId="77777777" w:rsidR="006C22CE" w:rsidRPr="00B03E0D" w:rsidRDefault="006C22CE" w:rsidP="00E03A90">
            <w:pPr>
              <w:pBdr>
                <w:top w:val="none" w:sz="0" w:space="0" w:color="auto"/>
                <w:left w:val="none" w:sz="0" w:space="0" w:color="auto"/>
                <w:bottom w:val="none" w:sz="0" w:space="0" w:color="auto"/>
                <w:right w:val="none" w:sz="0" w:space="0" w:color="auto"/>
                <w:between w:val="none" w:sz="0" w:space="0" w:color="auto"/>
                <w:bar w:val="none" w:sz="0" w:color="auto"/>
              </w:pBdr>
              <w:spacing w:before="0" w:after="0"/>
              <w:rPr>
                <w:rFonts w:ascii="Times New Roman" w:hAnsi="Times New Roman" w:cs="Times New Roman"/>
                <w:szCs w:val="20"/>
                <w:highlight w:val="green"/>
                <w:lang w:val="ru-RU"/>
              </w:rPr>
            </w:pPr>
          </w:p>
        </w:tc>
      </w:tr>
      <w:tr w:rsidR="006C22CE" w:rsidRPr="005B7E04" w14:paraId="12A98E5E" w14:textId="77777777" w:rsidTr="1C66821C">
        <w:tc>
          <w:tcPr>
            <w:tcW w:w="6904" w:type="dxa"/>
            <w:gridSpan w:val="4"/>
          </w:tcPr>
          <w:p w14:paraId="42F374F3" w14:textId="77777777" w:rsidR="006C22CE" w:rsidRDefault="006C22CE" w:rsidP="00E03A90">
            <w:pPr>
              <w:pBdr>
                <w:top w:val="none" w:sz="0" w:space="0" w:color="auto"/>
                <w:left w:val="none" w:sz="0" w:space="0" w:color="auto"/>
                <w:bottom w:val="none" w:sz="0" w:space="0" w:color="auto"/>
                <w:right w:val="none" w:sz="0" w:space="0" w:color="auto"/>
                <w:between w:val="none" w:sz="0" w:space="0" w:color="auto"/>
                <w:bar w:val="none" w:sz="0" w:color="auto"/>
              </w:pBdr>
              <w:spacing w:before="0" w:after="0"/>
              <w:rPr>
                <w:rFonts w:ascii="Times New Roman" w:hAnsi="Times New Roman" w:cs="Times New Roman"/>
                <w:bCs/>
                <w:szCs w:val="20"/>
              </w:rPr>
            </w:pPr>
            <w:r w:rsidRPr="00695993">
              <w:rPr>
                <w:rFonts w:ascii="Times New Roman" w:hAnsi="Times New Roman" w:cs="Times New Roman"/>
                <w:bCs/>
                <w:szCs w:val="20"/>
              </w:rPr>
              <w:t xml:space="preserve">Full </w:t>
            </w:r>
            <w:r>
              <w:rPr>
                <w:rFonts w:ascii="Times New Roman" w:hAnsi="Times New Roman" w:cs="Times New Roman"/>
                <w:bCs/>
                <w:szCs w:val="20"/>
                <w:lang w:val="en-US"/>
              </w:rPr>
              <w:t>N</w:t>
            </w:r>
            <w:proofErr w:type="spellStart"/>
            <w:r w:rsidRPr="00695993">
              <w:rPr>
                <w:rFonts w:ascii="Times New Roman" w:hAnsi="Times New Roman" w:cs="Times New Roman"/>
                <w:bCs/>
                <w:szCs w:val="20"/>
              </w:rPr>
              <w:t>ame</w:t>
            </w:r>
            <w:proofErr w:type="spellEnd"/>
            <w:r>
              <w:rPr>
                <w:rFonts w:ascii="Times New Roman" w:hAnsi="Times New Roman" w:cs="Times New Roman"/>
                <w:bCs/>
                <w:szCs w:val="20"/>
              </w:rPr>
              <w:t xml:space="preserve"> and Position </w:t>
            </w:r>
            <w:r w:rsidRPr="00695993">
              <w:rPr>
                <w:rFonts w:ascii="Times New Roman" w:hAnsi="Times New Roman" w:cs="Times New Roman"/>
                <w:bCs/>
                <w:szCs w:val="20"/>
              </w:rPr>
              <w:t>of the representative or applicant:</w:t>
            </w:r>
            <w:r>
              <w:rPr>
                <w:rFonts w:ascii="Times New Roman" w:hAnsi="Times New Roman" w:cs="Times New Roman"/>
                <w:bCs/>
                <w:szCs w:val="20"/>
              </w:rPr>
              <w:t xml:space="preserve">/ </w:t>
            </w:r>
          </w:p>
          <w:p w14:paraId="10DA656C" w14:textId="77777777" w:rsidR="006C22CE" w:rsidRPr="00AA63DD" w:rsidRDefault="006C22CE" w:rsidP="00E03A90">
            <w:pPr>
              <w:pBdr>
                <w:top w:val="none" w:sz="0" w:space="0" w:color="auto"/>
                <w:left w:val="none" w:sz="0" w:space="0" w:color="auto"/>
                <w:bottom w:val="none" w:sz="0" w:space="0" w:color="auto"/>
                <w:right w:val="none" w:sz="0" w:space="0" w:color="auto"/>
                <w:between w:val="none" w:sz="0" w:space="0" w:color="auto"/>
                <w:bar w:val="none" w:sz="0" w:color="auto"/>
              </w:pBdr>
              <w:spacing w:before="0" w:after="0"/>
              <w:rPr>
                <w:rFonts w:ascii="Times New Roman" w:hAnsi="Times New Roman" w:cs="Times New Roman"/>
                <w:bCs/>
                <w:szCs w:val="20"/>
                <w:highlight w:val="green"/>
                <w:lang w:val="ru-RU"/>
              </w:rPr>
            </w:pPr>
            <w:r w:rsidRPr="00AA63DD">
              <w:rPr>
                <w:rFonts w:ascii="Times New Roman" w:hAnsi="Times New Roman" w:cs="Times New Roman"/>
                <w:bCs/>
                <w:color w:val="0070C0"/>
                <w:szCs w:val="20"/>
                <w:lang w:val="ru-RU"/>
              </w:rPr>
              <w:t xml:space="preserve">ФИО </w:t>
            </w:r>
            <w:r>
              <w:rPr>
                <w:rFonts w:ascii="Times New Roman" w:hAnsi="Times New Roman" w:cs="Times New Roman"/>
                <w:bCs/>
                <w:color w:val="0070C0"/>
                <w:szCs w:val="20"/>
                <w:lang w:val="ru-RU"/>
              </w:rPr>
              <w:t>и</w:t>
            </w:r>
            <w:r w:rsidRPr="00AA63DD">
              <w:rPr>
                <w:rFonts w:ascii="Times New Roman" w:hAnsi="Times New Roman" w:cs="Times New Roman"/>
                <w:bCs/>
                <w:color w:val="0070C0"/>
                <w:szCs w:val="20"/>
                <w:lang w:val="ru-RU"/>
              </w:rPr>
              <w:t xml:space="preserve"> </w:t>
            </w:r>
            <w:r>
              <w:rPr>
                <w:rFonts w:ascii="Times New Roman" w:hAnsi="Times New Roman" w:cs="Times New Roman"/>
                <w:bCs/>
                <w:color w:val="0070C0"/>
                <w:szCs w:val="20"/>
                <w:lang w:val="ru-RU"/>
              </w:rPr>
              <w:t>Должность</w:t>
            </w:r>
            <w:r w:rsidRPr="00AA63DD">
              <w:rPr>
                <w:rFonts w:ascii="Times New Roman" w:hAnsi="Times New Roman" w:cs="Times New Roman"/>
                <w:bCs/>
                <w:color w:val="0070C0"/>
                <w:szCs w:val="20"/>
                <w:lang w:val="ru-RU"/>
              </w:rPr>
              <w:t xml:space="preserve"> представителя или претендента:</w:t>
            </w:r>
          </w:p>
        </w:tc>
        <w:tc>
          <w:tcPr>
            <w:tcW w:w="3601" w:type="dxa"/>
            <w:gridSpan w:val="3"/>
          </w:tcPr>
          <w:p w14:paraId="25719D3A" w14:textId="77777777" w:rsidR="006C22CE" w:rsidRPr="00AA63DD" w:rsidRDefault="006C22CE" w:rsidP="00E03A90">
            <w:pPr>
              <w:pBdr>
                <w:top w:val="none" w:sz="0" w:space="0" w:color="auto"/>
                <w:left w:val="none" w:sz="0" w:space="0" w:color="auto"/>
                <w:bottom w:val="none" w:sz="0" w:space="0" w:color="auto"/>
                <w:right w:val="none" w:sz="0" w:space="0" w:color="auto"/>
                <w:between w:val="none" w:sz="0" w:space="0" w:color="auto"/>
                <w:bar w:val="none" w:sz="0" w:color="auto"/>
              </w:pBdr>
              <w:spacing w:before="0" w:after="0"/>
              <w:rPr>
                <w:rFonts w:ascii="Times New Roman" w:hAnsi="Times New Roman" w:cs="Times New Roman"/>
                <w:szCs w:val="20"/>
                <w:highlight w:val="green"/>
                <w:lang w:val="ru-RU"/>
              </w:rPr>
            </w:pPr>
          </w:p>
        </w:tc>
      </w:tr>
      <w:tr w:rsidR="006C22CE" w:rsidRPr="0014617F" w14:paraId="1006F826" w14:textId="77777777" w:rsidTr="1C66821C">
        <w:trPr>
          <w:trHeight w:val="359"/>
        </w:trPr>
        <w:tc>
          <w:tcPr>
            <w:tcW w:w="6904" w:type="dxa"/>
            <w:gridSpan w:val="4"/>
          </w:tcPr>
          <w:p w14:paraId="0DC76CE4" w14:textId="77777777" w:rsidR="006C22CE" w:rsidRPr="00070369" w:rsidRDefault="006C22CE" w:rsidP="00E03A90">
            <w:pPr>
              <w:pBdr>
                <w:top w:val="none" w:sz="0" w:space="0" w:color="auto"/>
                <w:left w:val="none" w:sz="0" w:space="0" w:color="auto"/>
                <w:bottom w:val="none" w:sz="0" w:space="0" w:color="auto"/>
                <w:right w:val="none" w:sz="0" w:space="0" w:color="auto"/>
                <w:between w:val="none" w:sz="0" w:space="0" w:color="auto"/>
                <w:bar w:val="none" w:sz="0" w:color="auto"/>
              </w:pBdr>
              <w:rPr>
                <w:rFonts w:ascii="Times New Roman" w:hAnsi="Times New Roman" w:cs="Times New Roman"/>
                <w:bCs/>
                <w:szCs w:val="20"/>
              </w:rPr>
            </w:pPr>
            <w:r w:rsidRPr="00070369">
              <w:rPr>
                <w:rFonts w:ascii="Times New Roman" w:hAnsi="Times New Roman" w:cs="Times New Roman"/>
                <w:bCs/>
                <w:szCs w:val="20"/>
              </w:rPr>
              <w:t xml:space="preserve">Date / </w:t>
            </w:r>
            <w:proofErr w:type="spellStart"/>
            <w:r w:rsidRPr="00787D90">
              <w:rPr>
                <w:rFonts w:ascii="Times New Roman" w:hAnsi="Times New Roman" w:cs="Times New Roman"/>
                <w:bCs/>
                <w:color w:val="0070C0"/>
                <w:szCs w:val="20"/>
              </w:rPr>
              <w:t>Дата</w:t>
            </w:r>
            <w:proofErr w:type="spellEnd"/>
            <w:r w:rsidRPr="00787D90">
              <w:rPr>
                <w:rFonts w:ascii="Times New Roman" w:hAnsi="Times New Roman" w:cs="Times New Roman"/>
                <w:bCs/>
                <w:color w:val="0070C0"/>
                <w:szCs w:val="20"/>
              </w:rPr>
              <w:t>:</w:t>
            </w:r>
          </w:p>
        </w:tc>
        <w:tc>
          <w:tcPr>
            <w:tcW w:w="3601" w:type="dxa"/>
            <w:gridSpan w:val="3"/>
          </w:tcPr>
          <w:p w14:paraId="36A917E8" w14:textId="77777777" w:rsidR="006C22CE" w:rsidRPr="0014617F" w:rsidRDefault="006C22CE" w:rsidP="00E03A90">
            <w:pPr>
              <w:pBdr>
                <w:top w:val="none" w:sz="0" w:space="0" w:color="auto"/>
                <w:left w:val="none" w:sz="0" w:space="0" w:color="auto"/>
                <w:bottom w:val="none" w:sz="0" w:space="0" w:color="auto"/>
                <w:right w:val="none" w:sz="0" w:space="0" w:color="auto"/>
                <w:between w:val="none" w:sz="0" w:space="0" w:color="auto"/>
                <w:bar w:val="none" w:sz="0" w:color="auto"/>
              </w:pBdr>
              <w:rPr>
                <w:rFonts w:ascii="Times New Roman" w:hAnsi="Times New Roman" w:cs="Times New Roman"/>
                <w:szCs w:val="20"/>
                <w:highlight w:val="green"/>
                <w:lang w:val="en-US"/>
              </w:rPr>
            </w:pPr>
          </w:p>
        </w:tc>
      </w:tr>
      <w:tr w:rsidR="006C22CE" w:rsidRPr="0014617F" w14:paraId="369D3E92" w14:textId="77777777" w:rsidTr="1C66821C">
        <w:tc>
          <w:tcPr>
            <w:tcW w:w="6904" w:type="dxa"/>
            <w:gridSpan w:val="4"/>
          </w:tcPr>
          <w:p w14:paraId="766A8D9D" w14:textId="77777777" w:rsidR="006C22CE" w:rsidRPr="00070369" w:rsidRDefault="006C22CE" w:rsidP="00E03A90">
            <w:pPr>
              <w:pBdr>
                <w:top w:val="none" w:sz="0" w:space="0" w:color="auto"/>
                <w:left w:val="none" w:sz="0" w:space="0" w:color="auto"/>
                <w:bottom w:val="none" w:sz="0" w:space="0" w:color="auto"/>
                <w:right w:val="none" w:sz="0" w:space="0" w:color="auto"/>
                <w:between w:val="none" w:sz="0" w:space="0" w:color="auto"/>
                <w:bar w:val="none" w:sz="0" w:color="auto"/>
              </w:pBdr>
              <w:rPr>
                <w:rFonts w:ascii="Times New Roman" w:hAnsi="Times New Roman" w:cs="Times New Roman"/>
                <w:bCs/>
                <w:szCs w:val="20"/>
              </w:rPr>
            </w:pPr>
            <w:r w:rsidRPr="00070369">
              <w:rPr>
                <w:rFonts w:ascii="Times New Roman" w:hAnsi="Times New Roman" w:cs="Times New Roman"/>
                <w:bCs/>
                <w:szCs w:val="20"/>
              </w:rPr>
              <w:t>Signature /</w:t>
            </w:r>
            <w:r w:rsidRPr="00787D90">
              <w:rPr>
                <w:rFonts w:ascii="Times New Roman" w:hAnsi="Times New Roman" w:cs="Times New Roman"/>
                <w:bCs/>
                <w:color w:val="0070C0"/>
                <w:szCs w:val="20"/>
              </w:rPr>
              <w:t xml:space="preserve"> </w:t>
            </w:r>
            <w:proofErr w:type="spellStart"/>
            <w:r w:rsidRPr="00787D90">
              <w:rPr>
                <w:rFonts w:ascii="Times New Roman" w:hAnsi="Times New Roman" w:cs="Times New Roman"/>
                <w:bCs/>
                <w:color w:val="0070C0"/>
                <w:szCs w:val="20"/>
              </w:rPr>
              <w:t>Подпись</w:t>
            </w:r>
            <w:proofErr w:type="spellEnd"/>
            <w:r>
              <w:rPr>
                <w:rFonts w:ascii="Times New Roman" w:hAnsi="Times New Roman" w:cs="Times New Roman"/>
                <w:bCs/>
                <w:color w:val="0070C0"/>
                <w:szCs w:val="20"/>
              </w:rPr>
              <w:t>:</w:t>
            </w:r>
          </w:p>
        </w:tc>
        <w:tc>
          <w:tcPr>
            <w:tcW w:w="3601" w:type="dxa"/>
            <w:gridSpan w:val="3"/>
          </w:tcPr>
          <w:p w14:paraId="70C7A8A2" w14:textId="77777777" w:rsidR="006C22CE" w:rsidRPr="0014617F" w:rsidRDefault="006C22CE" w:rsidP="00E03A90">
            <w:pPr>
              <w:pBdr>
                <w:top w:val="none" w:sz="0" w:space="0" w:color="auto"/>
                <w:left w:val="none" w:sz="0" w:space="0" w:color="auto"/>
                <w:bottom w:val="none" w:sz="0" w:space="0" w:color="auto"/>
                <w:right w:val="none" w:sz="0" w:space="0" w:color="auto"/>
                <w:between w:val="none" w:sz="0" w:space="0" w:color="auto"/>
                <w:bar w:val="none" w:sz="0" w:color="auto"/>
              </w:pBdr>
              <w:rPr>
                <w:rFonts w:ascii="Times New Roman" w:hAnsi="Times New Roman" w:cs="Times New Roman"/>
                <w:szCs w:val="20"/>
                <w:highlight w:val="green"/>
                <w:lang w:val="en-US"/>
              </w:rPr>
            </w:pPr>
          </w:p>
        </w:tc>
      </w:tr>
    </w:tbl>
    <w:p w14:paraId="1D84505A" w14:textId="77777777" w:rsidR="00B33550" w:rsidRPr="00867C74" w:rsidRDefault="00B33550" w:rsidP="00C455DB">
      <w:pPr>
        <w:rPr>
          <w:rFonts w:ascii="Cambria" w:hAnsi="Cambria"/>
          <w:highlight w:val="yellow"/>
        </w:rPr>
      </w:pPr>
    </w:p>
    <w:p w14:paraId="7FE354BB" w14:textId="5DEF1D5C" w:rsidR="1423B3E6" w:rsidRDefault="1423B3E6" w:rsidP="5FB6E9A3">
      <w:pPr>
        <w:spacing w:before="0" w:after="160" w:line="276" w:lineRule="auto"/>
        <w:rPr>
          <w:rFonts w:ascii="Calibri" w:hAnsi="Calibri" w:cs="Calibri"/>
          <w:b/>
          <w:bCs/>
          <w:i/>
          <w:iCs/>
        </w:rPr>
      </w:pPr>
    </w:p>
    <w:p w14:paraId="072554EA" w14:textId="77777777" w:rsidR="0028246A" w:rsidRPr="00650806" w:rsidRDefault="0028246A" w:rsidP="5FB6E9A3">
      <w:pPr>
        <w:spacing w:before="0" w:after="160" w:line="276" w:lineRule="auto"/>
        <w:rPr>
          <w:rFonts w:ascii="Calibri" w:hAnsi="Calibri" w:cs="Calibri"/>
          <w:b/>
          <w:i/>
        </w:rPr>
      </w:pPr>
    </w:p>
    <w:p w14:paraId="61404E19" w14:textId="2FADAEB8" w:rsidR="5FB6E9A3" w:rsidRDefault="5FB6E9A3"/>
    <w:p w14:paraId="1BA4C67E" w14:textId="4B502C66" w:rsidR="5FB6E9A3" w:rsidRDefault="5FB6E9A3"/>
    <w:p w14:paraId="1BFB03EC" w14:textId="4A6E9087" w:rsidR="5FB6E9A3" w:rsidRDefault="5FB6E9A3"/>
    <w:p w14:paraId="61A01E33" w14:textId="548B88DC" w:rsidR="5FB6E9A3" w:rsidRDefault="5FB6E9A3"/>
    <w:p w14:paraId="08258765" w14:textId="30189592" w:rsidR="5FB6E9A3" w:rsidRDefault="5FB6E9A3"/>
    <w:p w14:paraId="354F96F5" w14:textId="4AE48A82" w:rsidR="5FB6E9A3" w:rsidRDefault="5FB6E9A3"/>
    <w:p w14:paraId="5AC95209" w14:textId="10BA5BBB" w:rsidR="5FB6E9A3" w:rsidRDefault="5FB6E9A3"/>
    <w:p w14:paraId="2AD37E2B" w14:textId="07314889" w:rsidR="5FB6E9A3" w:rsidRDefault="5FB6E9A3"/>
    <w:p w14:paraId="5F47C94D" w14:textId="56F80AEE" w:rsidR="5FB6E9A3" w:rsidRDefault="5FB6E9A3"/>
    <w:p w14:paraId="1CA16774" w14:textId="39A781BF" w:rsidR="5FB6E9A3" w:rsidRDefault="5FB6E9A3"/>
    <w:p w14:paraId="3D603F06" w14:textId="0E2B3959" w:rsidR="5FB6E9A3" w:rsidRDefault="5FB6E9A3"/>
    <w:p w14:paraId="05DAA644" w14:textId="26E371B3" w:rsidR="5FB6E9A3" w:rsidRDefault="5FB6E9A3"/>
    <w:p w14:paraId="43DB5325" w14:textId="2F34A8DA" w:rsidR="5FB6E9A3" w:rsidRDefault="5FB6E9A3"/>
    <w:p w14:paraId="420740FB" w14:textId="53071550" w:rsidR="32B27061" w:rsidRDefault="32B27061" w:rsidP="32B27061">
      <w:pPr>
        <w:rPr>
          <w:rFonts w:ascii="Cambria" w:hAnsi="Cambria"/>
          <w:highlight w:val="yellow"/>
        </w:rPr>
        <w:sectPr w:rsidR="32B27061" w:rsidSect="00EE3CCB">
          <w:pgSz w:w="11900" w:h="16840"/>
          <w:pgMar w:top="1417" w:right="470" w:bottom="1134" w:left="1417" w:header="708" w:footer="708" w:gutter="0"/>
          <w:cols w:space="708"/>
          <w:docGrid w:linePitch="360"/>
        </w:sectPr>
      </w:pPr>
    </w:p>
    <w:p w14:paraId="5886D1EB" w14:textId="170A9CED" w:rsidR="00AE5B41" w:rsidRPr="00867C74" w:rsidRDefault="006C3F6A" w:rsidP="00AE5B41">
      <w:pPr>
        <w:jc w:val="right"/>
        <w:rPr>
          <w:rFonts w:ascii="Cambria" w:hAnsi="Cambria"/>
          <w:i/>
        </w:rPr>
      </w:pPr>
      <w:r w:rsidRPr="00867C74">
        <w:rPr>
          <w:rFonts w:ascii="Cambria" w:hAnsi="Cambria"/>
          <w:i/>
          <w:noProof/>
          <w:highlight w:val="yellow"/>
          <w:bdr w:val="none" w:sz="0" w:space="0" w:color="auto"/>
          <w:lang w:val="en-US" w:eastAsia="en-US"/>
        </w:rPr>
        <w:lastRenderedPageBreak/>
        <w:drawing>
          <wp:anchor distT="0" distB="0" distL="114300" distR="114300" simplePos="0" relativeHeight="251658240" behindDoc="1" locked="0" layoutInCell="1" allowOverlap="1" wp14:anchorId="41B14189" wp14:editId="072A6260">
            <wp:simplePos x="0" y="0"/>
            <wp:positionH relativeFrom="column">
              <wp:posOffset>52705</wp:posOffset>
            </wp:positionH>
            <wp:positionV relativeFrom="paragraph">
              <wp:posOffset>-86995</wp:posOffset>
            </wp:positionV>
            <wp:extent cx="2374900" cy="742950"/>
            <wp:effectExtent l="0" t="0" r="6350" b="0"/>
            <wp:wrapNone/>
            <wp:docPr id="11" name="Bild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patrip.png"/>
                    <pic:cNvPicPr/>
                  </pic:nvPicPr>
                  <pic:blipFill>
                    <a:blip r:embed="rId46">
                      <a:extLst>
                        <a:ext uri="{28A0092B-C50C-407E-A947-70E740481C1C}">
                          <a14:useLocalDpi xmlns:a14="http://schemas.microsoft.com/office/drawing/2010/main" val="0"/>
                        </a:ext>
                      </a:extLst>
                    </a:blip>
                    <a:stretch>
                      <a:fillRect/>
                    </a:stretch>
                  </pic:blipFill>
                  <pic:spPr>
                    <a:xfrm>
                      <a:off x="0" y="0"/>
                      <a:ext cx="2374900" cy="742950"/>
                    </a:xfrm>
                    <a:prstGeom prst="rect">
                      <a:avLst/>
                    </a:prstGeom>
                  </pic:spPr>
                </pic:pic>
              </a:graphicData>
            </a:graphic>
            <wp14:sizeRelH relativeFrom="margin">
              <wp14:pctWidth>0</wp14:pctWidth>
            </wp14:sizeRelH>
            <wp14:sizeRelV relativeFrom="margin">
              <wp14:pctHeight>0</wp14:pctHeight>
            </wp14:sizeRelV>
          </wp:anchor>
        </w:drawing>
      </w:r>
      <w:r w:rsidRPr="00993AF5">
        <w:rPr>
          <w:rFonts w:ascii="Cambria" w:hAnsi="Cambria"/>
          <w:noProof/>
          <w:lang w:val="en-US" w:eastAsia="en-US"/>
        </w:rPr>
        <w:drawing>
          <wp:inline distT="0" distB="0" distL="0" distR="0" wp14:anchorId="42B980E1" wp14:editId="34A05C28">
            <wp:extent cx="2079081" cy="622275"/>
            <wp:effectExtent l="0" t="0" r="0" b="6985"/>
            <wp:docPr id="1612608015" name="image1.png" descr="Изображение выглядит как Графика, Шрифт, графический дизайн, текст&#10;&#10;Автоматически созданное описание"/>
            <wp:cNvGraphicFramePr/>
            <a:graphic xmlns:a="http://schemas.openxmlformats.org/drawingml/2006/main">
              <a:graphicData uri="http://schemas.openxmlformats.org/drawingml/2006/picture">
                <pic:pic xmlns:pic="http://schemas.openxmlformats.org/drawingml/2006/picture">
                  <pic:nvPicPr>
                    <pic:cNvPr id="2007384867" name="image1.png" descr="Изображение выглядит как Графика, Шрифт, графический дизайн, текст&#10;&#10;Автоматически созданное описание"/>
                    <pic:cNvPicPr/>
                  </pic:nvPicPr>
                  <pic:blipFill>
                    <a:blip r:embed="rId12"/>
                    <a:srcRect/>
                    <a:stretch>
                      <a:fillRect/>
                    </a:stretch>
                  </pic:blipFill>
                  <pic:spPr>
                    <a:xfrm>
                      <a:off x="0" y="0"/>
                      <a:ext cx="2123568" cy="635590"/>
                    </a:xfrm>
                    <a:prstGeom prst="rect">
                      <a:avLst/>
                    </a:prstGeom>
                    <a:ln/>
                  </pic:spPr>
                </pic:pic>
              </a:graphicData>
            </a:graphic>
          </wp:inline>
        </w:drawing>
      </w:r>
    </w:p>
    <w:p w14:paraId="4730028E" w14:textId="2475C815" w:rsidR="00AE5B41" w:rsidRPr="00867C74" w:rsidRDefault="00AE5B41" w:rsidP="006C3F6A">
      <w:pPr>
        <w:jc w:val="right"/>
        <w:rPr>
          <w:rFonts w:ascii="Cambria" w:hAnsi="Cambria"/>
        </w:rPr>
      </w:pPr>
    </w:p>
    <w:p w14:paraId="17DEE7CA" w14:textId="77777777" w:rsidR="00AE5B41" w:rsidRPr="00867C74" w:rsidRDefault="00AE5B41" w:rsidP="00AE5B41">
      <w:pPr>
        <w:rPr>
          <w:rFonts w:ascii="Cambria" w:hAnsi="Cambria"/>
        </w:rPr>
      </w:pPr>
    </w:p>
    <w:p w14:paraId="5D6F00EE" w14:textId="7DA5E893" w:rsidR="00AE5B41" w:rsidRPr="00867C74" w:rsidRDefault="00AE5B41" w:rsidP="00AE5B41">
      <w:pPr>
        <w:rPr>
          <w:rFonts w:ascii="Cambria" w:hAnsi="Cambria"/>
        </w:rPr>
      </w:pPr>
    </w:p>
    <w:p w14:paraId="06838E6B" w14:textId="77777777" w:rsidR="00AE5B41" w:rsidRPr="00867C74" w:rsidRDefault="00AE5B41" w:rsidP="00AE5B41">
      <w:pPr>
        <w:rPr>
          <w:rFonts w:ascii="Cambria" w:hAnsi="Cambria"/>
        </w:rPr>
      </w:pPr>
    </w:p>
    <w:p w14:paraId="7FFB5E2F" w14:textId="77777777" w:rsidR="00AE5B41" w:rsidRPr="00867C74" w:rsidRDefault="00AE5B41" w:rsidP="00AE5B41">
      <w:pPr>
        <w:rPr>
          <w:rFonts w:ascii="Cambria" w:hAnsi="Cambria"/>
        </w:rPr>
      </w:pPr>
    </w:p>
    <w:p w14:paraId="69591D91" w14:textId="77777777" w:rsidR="00AE5B41" w:rsidRPr="00867C74" w:rsidRDefault="00AE5B41" w:rsidP="00AE5B41">
      <w:pPr>
        <w:rPr>
          <w:rFonts w:ascii="Cambria" w:hAnsi="Cambria"/>
        </w:rPr>
      </w:pPr>
    </w:p>
    <w:p w14:paraId="1AD0447B" w14:textId="77777777" w:rsidR="00AE5B41" w:rsidRPr="00867C74" w:rsidRDefault="00AE5B41" w:rsidP="00AE5B41">
      <w:pPr>
        <w:rPr>
          <w:rFonts w:ascii="Cambria" w:hAnsi="Cambria"/>
        </w:rPr>
      </w:pPr>
    </w:p>
    <w:p w14:paraId="42DFDF60" w14:textId="77777777" w:rsidR="00AE5B41" w:rsidRPr="00867C74" w:rsidRDefault="00AE5B41" w:rsidP="00AE5B41">
      <w:pPr>
        <w:rPr>
          <w:rFonts w:ascii="Cambria" w:hAnsi="Cambria"/>
        </w:rPr>
      </w:pPr>
    </w:p>
    <w:p w14:paraId="218944A9" w14:textId="77777777" w:rsidR="00AE5B41" w:rsidRPr="00867C74" w:rsidRDefault="00AE5B41" w:rsidP="00AE5B41">
      <w:pPr>
        <w:rPr>
          <w:rFonts w:ascii="Cambria" w:hAnsi="Cambria"/>
        </w:rPr>
      </w:pPr>
    </w:p>
    <w:p w14:paraId="2A1BD89E" w14:textId="77777777" w:rsidR="00AE5B41" w:rsidRPr="00867C74" w:rsidRDefault="00AE5B41" w:rsidP="00AE5B41">
      <w:pPr>
        <w:rPr>
          <w:rFonts w:ascii="Cambria" w:hAnsi="Cambria"/>
        </w:rPr>
      </w:pPr>
    </w:p>
    <w:p w14:paraId="0951FB58" w14:textId="77777777" w:rsidR="00AE5B41" w:rsidRPr="00867C74" w:rsidRDefault="00AE5B41" w:rsidP="00AE5B41">
      <w:pPr>
        <w:rPr>
          <w:rFonts w:ascii="Cambria" w:hAnsi="Cambria"/>
        </w:rPr>
      </w:pPr>
    </w:p>
    <w:p w14:paraId="29241F8F" w14:textId="77777777" w:rsidR="00AE5B41" w:rsidRPr="00867C74" w:rsidRDefault="00AE5B41" w:rsidP="00AE5B41">
      <w:pPr>
        <w:rPr>
          <w:rFonts w:ascii="Cambria" w:hAnsi="Cambria"/>
        </w:rPr>
      </w:pPr>
    </w:p>
    <w:p w14:paraId="116F9D54" w14:textId="77777777" w:rsidR="006C3F6A" w:rsidRPr="006C3F6A" w:rsidRDefault="006C3F6A" w:rsidP="006C3F6A">
      <w:pPr>
        <w:pBdr>
          <w:top w:val="none" w:sz="0" w:space="0" w:color="auto"/>
          <w:left w:val="none" w:sz="0" w:space="0" w:color="auto"/>
          <w:bottom w:val="none" w:sz="0" w:space="0" w:color="auto"/>
          <w:right w:val="none" w:sz="0" w:space="0" w:color="auto"/>
          <w:between w:val="none" w:sz="0" w:space="0" w:color="auto"/>
          <w:bar w:val="none" w:sz="0" w:color="auto"/>
        </w:pBdr>
        <w:spacing w:before="0" w:after="0" w:line="259" w:lineRule="auto"/>
        <w:jc w:val="center"/>
        <w:rPr>
          <w:rFonts w:ascii="Cambria" w:eastAsia="Times New Roman" w:hAnsi="Cambria" w:cs="Times New Roman"/>
          <w:b/>
          <w:i/>
          <w:spacing w:val="-10"/>
          <w:kern w:val="28"/>
          <w:sz w:val="24"/>
          <w:u w:val="single"/>
          <w:lang w:val="en-US"/>
        </w:rPr>
      </w:pPr>
      <w:r w:rsidRPr="006C3F6A">
        <w:rPr>
          <w:rFonts w:ascii="Cambria" w:eastAsia="Times New Roman" w:hAnsi="Cambria" w:cs="Times New Roman"/>
          <w:b/>
          <w:i/>
          <w:spacing w:val="-10"/>
          <w:kern w:val="28"/>
          <w:sz w:val="24"/>
          <w:u w:val="single"/>
        </w:rPr>
        <w:t>PATRIP Foundation funded Water for Peace (W4P):</w:t>
      </w:r>
    </w:p>
    <w:p w14:paraId="01F35551" w14:textId="77777777" w:rsidR="006C3F6A" w:rsidRPr="006C3F6A" w:rsidRDefault="006C3F6A" w:rsidP="006C3F6A">
      <w:pPr>
        <w:pBdr>
          <w:top w:val="none" w:sz="0" w:space="0" w:color="auto"/>
          <w:left w:val="none" w:sz="0" w:space="0" w:color="auto"/>
          <w:bottom w:val="none" w:sz="0" w:space="0" w:color="auto"/>
          <w:right w:val="none" w:sz="0" w:space="0" w:color="auto"/>
          <w:between w:val="none" w:sz="0" w:space="0" w:color="auto"/>
          <w:bar w:val="none" w:sz="0" w:color="auto"/>
        </w:pBdr>
        <w:spacing w:before="0" w:after="0" w:line="259" w:lineRule="auto"/>
        <w:jc w:val="center"/>
        <w:rPr>
          <w:rFonts w:ascii="Calibri" w:eastAsia="Calibri" w:hAnsi="Calibri"/>
          <w:szCs w:val="20"/>
          <w:bdr w:val="none" w:sz="0" w:space="0" w:color="auto"/>
          <w:lang w:val="en-US" w:eastAsia="en-US"/>
        </w:rPr>
      </w:pPr>
      <w:r w:rsidRPr="006C3F6A">
        <w:rPr>
          <w:rFonts w:ascii="Cambria" w:eastAsia="Times New Roman" w:hAnsi="Cambria" w:cs="Times New Roman"/>
          <w:b/>
          <w:i/>
          <w:spacing w:val="-10"/>
          <w:kern w:val="28"/>
          <w:sz w:val="24"/>
          <w:u w:val="single"/>
        </w:rPr>
        <w:t>Climate Resilient and Peaceful Communities Program in Kyrgyzstan/</w:t>
      </w:r>
      <w:r w:rsidRPr="006C3F6A">
        <w:rPr>
          <w:rFonts w:ascii="Cambria" w:eastAsia="Times New Roman" w:hAnsi="Cambria" w:cs="Times New Roman"/>
          <w:b/>
          <w:i/>
          <w:spacing w:val="-10"/>
          <w:kern w:val="28"/>
          <w:sz w:val="24"/>
          <w:u w:val="single"/>
          <w:lang w:val="en-US"/>
        </w:rPr>
        <w:t xml:space="preserve"> </w:t>
      </w:r>
    </w:p>
    <w:p w14:paraId="6F1CC7EF" w14:textId="77777777" w:rsidR="006C3F6A" w:rsidRDefault="006C3F6A" w:rsidP="006C3F6A">
      <w:pPr>
        <w:pBdr>
          <w:top w:val="none" w:sz="0" w:space="0" w:color="auto"/>
          <w:left w:val="none" w:sz="0" w:space="0" w:color="auto"/>
          <w:bottom w:val="none" w:sz="0" w:space="0" w:color="auto"/>
          <w:right w:val="none" w:sz="0" w:space="0" w:color="auto"/>
          <w:between w:val="none" w:sz="0" w:space="0" w:color="auto"/>
          <w:bar w:val="none" w:sz="0" w:color="auto"/>
        </w:pBdr>
        <w:spacing w:before="0" w:after="0" w:line="259" w:lineRule="auto"/>
        <w:jc w:val="center"/>
        <w:rPr>
          <w:rFonts w:ascii="Cambria" w:eastAsia="Times New Roman" w:hAnsi="Cambria" w:cs="Times New Roman"/>
          <w:b/>
          <w:i/>
          <w:color w:val="0070C0"/>
          <w:spacing w:val="-10"/>
          <w:kern w:val="28"/>
          <w:sz w:val="24"/>
          <w:u w:val="single"/>
          <w:lang w:val="ru-RU"/>
        </w:rPr>
      </w:pPr>
      <w:r w:rsidRPr="006C3F6A">
        <w:rPr>
          <w:rFonts w:ascii="Cambria" w:eastAsia="Times New Roman" w:hAnsi="Cambria" w:cs="Times New Roman"/>
          <w:b/>
          <w:i/>
          <w:color w:val="0070C0"/>
          <w:spacing w:val="-10"/>
          <w:kern w:val="28"/>
          <w:sz w:val="24"/>
          <w:u w:val="single"/>
          <w:lang w:val="ru-RU"/>
        </w:rPr>
        <w:t>Проект Вода ради мира (</w:t>
      </w:r>
      <w:r w:rsidRPr="006C3F6A">
        <w:rPr>
          <w:rFonts w:ascii="Cambria" w:eastAsia="Times New Roman" w:hAnsi="Cambria" w:cs="Times New Roman"/>
          <w:b/>
          <w:i/>
          <w:color w:val="0070C0"/>
          <w:spacing w:val="-10"/>
          <w:kern w:val="28"/>
          <w:sz w:val="24"/>
          <w:u w:val="single"/>
          <w:lang w:val="en-US"/>
        </w:rPr>
        <w:t>W</w:t>
      </w:r>
      <w:r w:rsidRPr="006C3F6A">
        <w:rPr>
          <w:rFonts w:ascii="Cambria" w:eastAsia="Times New Roman" w:hAnsi="Cambria" w:cs="Times New Roman"/>
          <w:b/>
          <w:i/>
          <w:color w:val="0070C0"/>
          <w:spacing w:val="-10"/>
          <w:kern w:val="28"/>
          <w:sz w:val="24"/>
          <w:u w:val="single"/>
          <w:lang w:val="ru-RU"/>
        </w:rPr>
        <w:t>4</w:t>
      </w:r>
      <w:r w:rsidRPr="006C3F6A">
        <w:rPr>
          <w:rFonts w:ascii="Cambria" w:eastAsia="Times New Roman" w:hAnsi="Cambria" w:cs="Times New Roman"/>
          <w:b/>
          <w:i/>
          <w:color w:val="0070C0"/>
          <w:spacing w:val="-10"/>
          <w:kern w:val="28"/>
          <w:sz w:val="24"/>
          <w:u w:val="single"/>
          <w:lang w:val="en-US"/>
        </w:rPr>
        <w:t>P</w:t>
      </w:r>
      <w:r w:rsidRPr="006C3F6A">
        <w:rPr>
          <w:rFonts w:ascii="Cambria" w:eastAsia="Times New Roman" w:hAnsi="Cambria" w:cs="Times New Roman"/>
          <w:b/>
          <w:i/>
          <w:color w:val="0070C0"/>
          <w:spacing w:val="-10"/>
          <w:kern w:val="28"/>
          <w:sz w:val="24"/>
          <w:u w:val="single"/>
          <w:lang w:val="ru-RU"/>
        </w:rPr>
        <w:t>): климатически устойчивые и мирные сообщества, финансируемый фондом ПАТРИП</w:t>
      </w:r>
    </w:p>
    <w:p w14:paraId="705711C1" w14:textId="77777777" w:rsidR="004457D5" w:rsidRPr="006C3F6A" w:rsidRDefault="004457D5" w:rsidP="006C3F6A">
      <w:pPr>
        <w:pBdr>
          <w:top w:val="none" w:sz="0" w:space="0" w:color="auto"/>
          <w:left w:val="none" w:sz="0" w:space="0" w:color="auto"/>
          <w:bottom w:val="none" w:sz="0" w:space="0" w:color="auto"/>
          <w:right w:val="none" w:sz="0" w:space="0" w:color="auto"/>
          <w:between w:val="none" w:sz="0" w:space="0" w:color="auto"/>
          <w:bar w:val="none" w:sz="0" w:color="auto"/>
        </w:pBdr>
        <w:spacing w:before="0" w:after="0" w:line="259" w:lineRule="auto"/>
        <w:jc w:val="center"/>
        <w:rPr>
          <w:rFonts w:ascii="Cambria" w:eastAsia="Times New Roman" w:hAnsi="Cambria" w:cs="Times New Roman"/>
          <w:b/>
          <w:i/>
          <w:color w:val="0070C0"/>
          <w:spacing w:val="-10"/>
          <w:kern w:val="28"/>
          <w:sz w:val="24"/>
          <w:u w:val="single"/>
          <w:lang w:val="ru-RU"/>
        </w:rPr>
      </w:pPr>
    </w:p>
    <w:p w14:paraId="30F19881" w14:textId="77777777" w:rsidR="004457D5" w:rsidRPr="007A7515" w:rsidRDefault="004457D5" w:rsidP="004457D5">
      <w:pPr>
        <w:rPr>
          <w:rFonts w:ascii="Cambria" w:hAnsi="Cambria"/>
          <w:color w:val="auto"/>
          <w:highlight w:val="yellow"/>
          <w:lang w:val="ru-RU"/>
        </w:rPr>
      </w:pPr>
      <w:r w:rsidRPr="007F3A19">
        <w:rPr>
          <w:rFonts w:ascii="Cambria" w:eastAsiaTheme="majorEastAsia" w:hAnsi="Cambria" w:cstheme="majorBidi"/>
          <w:color w:val="0070C0"/>
          <w:spacing w:val="-10"/>
          <w:kern w:val="28"/>
          <w:sz w:val="24"/>
          <w:szCs w:val="44"/>
          <w:lang w:val="en-US"/>
        </w:rPr>
        <w:t>Rehabilitation</w:t>
      </w:r>
      <w:r w:rsidRPr="007F3A19">
        <w:rPr>
          <w:rFonts w:ascii="Cambria" w:eastAsiaTheme="majorEastAsia" w:hAnsi="Cambria" w:cstheme="majorBidi"/>
          <w:color w:val="0070C0"/>
          <w:spacing w:val="-10"/>
          <w:kern w:val="28"/>
          <w:sz w:val="24"/>
          <w:szCs w:val="44"/>
          <w:lang w:val="ru-RU"/>
        </w:rPr>
        <w:t xml:space="preserve"> </w:t>
      </w:r>
      <w:r w:rsidRPr="007F3A19">
        <w:rPr>
          <w:rFonts w:ascii="Cambria" w:eastAsiaTheme="majorEastAsia" w:hAnsi="Cambria" w:cstheme="majorBidi"/>
          <w:color w:val="0070C0"/>
          <w:spacing w:val="-10"/>
          <w:kern w:val="28"/>
          <w:sz w:val="24"/>
          <w:szCs w:val="44"/>
          <w:lang w:val="en-US"/>
        </w:rPr>
        <w:t>and</w:t>
      </w:r>
      <w:r w:rsidRPr="007F3A19">
        <w:rPr>
          <w:rFonts w:ascii="Cambria" w:eastAsiaTheme="majorEastAsia" w:hAnsi="Cambria" w:cstheme="majorBidi"/>
          <w:color w:val="0070C0"/>
          <w:spacing w:val="-10"/>
          <w:kern w:val="28"/>
          <w:sz w:val="24"/>
          <w:szCs w:val="44"/>
          <w:lang w:val="ru-RU"/>
        </w:rPr>
        <w:t xml:space="preserve"> </w:t>
      </w:r>
      <w:r w:rsidRPr="007F3A19">
        <w:rPr>
          <w:rFonts w:ascii="Cambria" w:eastAsiaTheme="majorEastAsia" w:hAnsi="Cambria" w:cstheme="majorBidi"/>
          <w:color w:val="0070C0"/>
          <w:spacing w:val="-10"/>
          <w:kern w:val="28"/>
          <w:sz w:val="24"/>
          <w:szCs w:val="44"/>
          <w:lang w:val="en-US"/>
        </w:rPr>
        <w:t>Construction</w:t>
      </w:r>
      <w:r w:rsidRPr="007F3A19">
        <w:rPr>
          <w:rFonts w:ascii="Cambria" w:eastAsiaTheme="majorEastAsia" w:hAnsi="Cambria" w:cstheme="majorBidi"/>
          <w:color w:val="0070C0"/>
          <w:spacing w:val="-10"/>
          <w:kern w:val="28"/>
          <w:sz w:val="24"/>
          <w:szCs w:val="44"/>
          <w:lang w:val="ru-RU"/>
        </w:rPr>
        <w:t xml:space="preserve"> </w:t>
      </w:r>
      <w:r w:rsidRPr="007F3A19">
        <w:rPr>
          <w:rFonts w:ascii="Cambria" w:eastAsiaTheme="majorEastAsia" w:hAnsi="Cambria" w:cstheme="majorBidi"/>
          <w:color w:val="0070C0"/>
          <w:spacing w:val="-10"/>
          <w:kern w:val="28"/>
          <w:sz w:val="24"/>
          <w:szCs w:val="44"/>
          <w:lang w:val="en-US"/>
        </w:rPr>
        <w:t>of</w:t>
      </w:r>
      <w:r w:rsidRPr="007F3A19">
        <w:rPr>
          <w:rFonts w:ascii="Cambria" w:eastAsiaTheme="majorEastAsia" w:hAnsi="Cambria" w:cstheme="majorBidi"/>
          <w:color w:val="0070C0"/>
          <w:spacing w:val="-10"/>
          <w:kern w:val="28"/>
          <w:sz w:val="24"/>
          <w:szCs w:val="44"/>
          <w:lang w:val="ru-RU"/>
        </w:rPr>
        <w:t xml:space="preserve"> </w:t>
      </w:r>
      <w:r w:rsidRPr="007F3A19">
        <w:rPr>
          <w:rFonts w:ascii="Cambria" w:eastAsiaTheme="majorEastAsia" w:hAnsi="Cambria" w:cstheme="majorBidi"/>
          <w:color w:val="0070C0"/>
          <w:spacing w:val="-10"/>
          <w:kern w:val="28"/>
          <w:sz w:val="24"/>
          <w:szCs w:val="44"/>
          <w:lang w:val="en-US"/>
        </w:rPr>
        <w:t>Drinking</w:t>
      </w:r>
      <w:r w:rsidRPr="007F3A19">
        <w:rPr>
          <w:rFonts w:ascii="Cambria" w:eastAsiaTheme="majorEastAsia" w:hAnsi="Cambria" w:cstheme="majorBidi"/>
          <w:color w:val="0070C0"/>
          <w:spacing w:val="-10"/>
          <w:kern w:val="28"/>
          <w:sz w:val="24"/>
          <w:szCs w:val="44"/>
          <w:lang w:val="ru-RU"/>
        </w:rPr>
        <w:t>/</w:t>
      </w:r>
      <w:r w:rsidRPr="007F3A19">
        <w:rPr>
          <w:rFonts w:ascii="Cambria" w:eastAsiaTheme="majorEastAsia" w:hAnsi="Cambria" w:cstheme="majorBidi"/>
          <w:color w:val="0070C0"/>
          <w:spacing w:val="-10"/>
          <w:kern w:val="28"/>
          <w:sz w:val="24"/>
          <w:szCs w:val="44"/>
          <w:lang w:val="en-US"/>
        </w:rPr>
        <w:t>Irrigation</w:t>
      </w:r>
      <w:r w:rsidRPr="007F3A19">
        <w:rPr>
          <w:rFonts w:ascii="Cambria" w:eastAsiaTheme="majorEastAsia" w:hAnsi="Cambria" w:cstheme="majorBidi"/>
          <w:color w:val="0070C0"/>
          <w:spacing w:val="-10"/>
          <w:kern w:val="28"/>
          <w:sz w:val="24"/>
          <w:szCs w:val="44"/>
          <w:lang w:val="ru-RU"/>
        </w:rPr>
        <w:t xml:space="preserve"> </w:t>
      </w:r>
      <w:r w:rsidRPr="007F3A19">
        <w:rPr>
          <w:rFonts w:ascii="Cambria" w:eastAsiaTheme="majorEastAsia" w:hAnsi="Cambria" w:cstheme="majorBidi"/>
          <w:color w:val="0070C0"/>
          <w:spacing w:val="-10"/>
          <w:kern w:val="28"/>
          <w:sz w:val="24"/>
          <w:szCs w:val="44"/>
          <w:lang w:val="en-US"/>
        </w:rPr>
        <w:t>Canals</w:t>
      </w:r>
      <w:r w:rsidRPr="007F3A19">
        <w:rPr>
          <w:rFonts w:ascii="Cambria" w:eastAsiaTheme="majorEastAsia" w:hAnsi="Cambria" w:cstheme="majorBidi"/>
          <w:color w:val="0070C0"/>
          <w:spacing w:val="-10"/>
          <w:kern w:val="28"/>
          <w:sz w:val="24"/>
          <w:szCs w:val="44"/>
          <w:lang w:val="ru-RU"/>
        </w:rPr>
        <w:t xml:space="preserve"> </w:t>
      </w:r>
      <w:r w:rsidRPr="007F3A19">
        <w:rPr>
          <w:rFonts w:ascii="Cambria" w:eastAsiaTheme="majorEastAsia" w:hAnsi="Cambria" w:cstheme="majorBidi"/>
          <w:color w:val="0070C0"/>
          <w:spacing w:val="-10"/>
          <w:kern w:val="28"/>
          <w:sz w:val="24"/>
          <w:szCs w:val="44"/>
          <w:lang w:val="en-US"/>
        </w:rPr>
        <w:t>in</w:t>
      </w:r>
      <w:r w:rsidRPr="007F3A19">
        <w:rPr>
          <w:rFonts w:ascii="Cambria" w:eastAsiaTheme="majorEastAsia" w:hAnsi="Cambria" w:cstheme="majorBidi"/>
          <w:color w:val="0070C0"/>
          <w:spacing w:val="-10"/>
          <w:kern w:val="28"/>
          <w:sz w:val="24"/>
          <w:szCs w:val="44"/>
          <w:lang w:val="ru-RU"/>
        </w:rPr>
        <w:t xml:space="preserve"> </w:t>
      </w:r>
      <w:proofErr w:type="spellStart"/>
      <w:r w:rsidRPr="007F3A19">
        <w:rPr>
          <w:rFonts w:ascii="Cambria" w:eastAsiaTheme="majorEastAsia" w:hAnsi="Cambria" w:cstheme="majorBidi"/>
          <w:color w:val="0070C0"/>
          <w:spacing w:val="-10"/>
          <w:kern w:val="28"/>
          <w:sz w:val="24"/>
          <w:szCs w:val="44"/>
          <w:lang w:val="en-US"/>
        </w:rPr>
        <w:t>Batken</w:t>
      </w:r>
      <w:proofErr w:type="spellEnd"/>
      <w:r w:rsidRPr="007F3A19">
        <w:rPr>
          <w:rFonts w:ascii="Cambria" w:eastAsiaTheme="majorEastAsia" w:hAnsi="Cambria" w:cstheme="majorBidi"/>
          <w:color w:val="0070C0"/>
          <w:spacing w:val="-10"/>
          <w:kern w:val="28"/>
          <w:sz w:val="24"/>
          <w:szCs w:val="44"/>
          <w:lang w:val="ru-RU"/>
        </w:rPr>
        <w:t xml:space="preserve"> </w:t>
      </w:r>
      <w:r w:rsidRPr="007F3A19">
        <w:rPr>
          <w:rFonts w:ascii="Cambria" w:eastAsiaTheme="majorEastAsia" w:hAnsi="Cambria" w:cstheme="majorBidi"/>
          <w:color w:val="0070C0"/>
          <w:spacing w:val="-10"/>
          <w:kern w:val="28"/>
          <w:sz w:val="24"/>
          <w:szCs w:val="44"/>
          <w:lang w:val="en-US"/>
        </w:rPr>
        <w:t>and</w:t>
      </w:r>
      <w:r w:rsidRPr="007F3A19">
        <w:rPr>
          <w:rFonts w:ascii="Cambria" w:eastAsiaTheme="majorEastAsia" w:hAnsi="Cambria" w:cstheme="majorBidi"/>
          <w:color w:val="0070C0"/>
          <w:spacing w:val="-10"/>
          <w:kern w:val="28"/>
          <w:sz w:val="24"/>
          <w:szCs w:val="44"/>
          <w:lang w:val="ru-RU"/>
        </w:rPr>
        <w:t xml:space="preserve"> </w:t>
      </w:r>
      <w:proofErr w:type="spellStart"/>
      <w:r w:rsidRPr="007F3A19">
        <w:rPr>
          <w:rFonts w:ascii="Cambria" w:eastAsiaTheme="majorEastAsia" w:hAnsi="Cambria" w:cstheme="majorBidi"/>
          <w:color w:val="0070C0"/>
          <w:spacing w:val="-10"/>
          <w:kern w:val="28"/>
          <w:sz w:val="24"/>
          <w:szCs w:val="44"/>
          <w:lang w:val="en-US"/>
        </w:rPr>
        <w:t>Leilek</w:t>
      </w:r>
      <w:proofErr w:type="spellEnd"/>
      <w:r w:rsidRPr="007F3A19">
        <w:rPr>
          <w:rFonts w:ascii="Cambria" w:eastAsiaTheme="majorEastAsia" w:hAnsi="Cambria" w:cstheme="majorBidi"/>
          <w:color w:val="0070C0"/>
          <w:spacing w:val="-10"/>
          <w:kern w:val="28"/>
          <w:sz w:val="24"/>
          <w:szCs w:val="44"/>
          <w:lang w:val="ru-RU"/>
        </w:rPr>
        <w:t xml:space="preserve"> </w:t>
      </w:r>
      <w:r w:rsidRPr="007F3A19">
        <w:rPr>
          <w:rFonts w:ascii="Cambria" w:eastAsiaTheme="majorEastAsia" w:hAnsi="Cambria" w:cstheme="majorBidi"/>
          <w:color w:val="0070C0"/>
          <w:spacing w:val="-10"/>
          <w:kern w:val="28"/>
          <w:sz w:val="24"/>
          <w:szCs w:val="44"/>
          <w:lang w:val="en-US"/>
        </w:rPr>
        <w:t>regions</w:t>
      </w:r>
      <w:r w:rsidRPr="007F3A19">
        <w:rPr>
          <w:rFonts w:ascii="Cambria" w:eastAsiaTheme="majorEastAsia" w:hAnsi="Cambria" w:cstheme="majorBidi"/>
          <w:color w:val="0070C0"/>
          <w:spacing w:val="-10"/>
          <w:kern w:val="28"/>
          <w:sz w:val="24"/>
          <w:szCs w:val="44"/>
          <w:lang w:val="ru-RU"/>
        </w:rPr>
        <w:t xml:space="preserve">/ Реабилитация и строительство каналов питьевого водоснабжения и ирригационных каналов в Баткенской и </w:t>
      </w:r>
      <w:proofErr w:type="spellStart"/>
      <w:r w:rsidRPr="007F3A19">
        <w:rPr>
          <w:rFonts w:ascii="Cambria" w:eastAsiaTheme="majorEastAsia" w:hAnsi="Cambria" w:cstheme="majorBidi"/>
          <w:color w:val="0070C0"/>
          <w:spacing w:val="-10"/>
          <w:kern w:val="28"/>
          <w:sz w:val="24"/>
          <w:szCs w:val="44"/>
          <w:lang w:val="ru-RU"/>
        </w:rPr>
        <w:t>Лейлекской</w:t>
      </w:r>
      <w:proofErr w:type="spellEnd"/>
      <w:r w:rsidRPr="007F3A19">
        <w:rPr>
          <w:rFonts w:ascii="Cambria" w:eastAsiaTheme="majorEastAsia" w:hAnsi="Cambria" w:cstheme="majorBidi"/>
          <w:color w:val="0070C0"/>
          <w:spacing w:val="-10"/>
          <w:kern w:val="28"/>
          <w:sz w:val="24"/>
          <w:szCs w:val="44"/>
          <w:lang w:val="ru-RU"/>
        </w:rPr>
        <w:t xml:space="preserve"> областях</w:t>
      </w:r>
    </w:p>
    <w:p w14:paraId="1A1F0B7B" w14:textId="66D12859" w:rsidR="4F89BE97" w:rsidRPr="004457D5" w:rsidRDefault="4F89BE97" w:rsidP="4F89BE97">
      <w:pPr>
        <w:jc w:val="center"/>
        <w:rPr>
          <w:rFonts w:ascii="Calibri" w:hAnsi="Calibri" w:cs="Calibri"/>
          <w:b/>
          <w:i/>
          <w:color w:val="0070C0"/>
          <w:lang w:val="ru-RU"/>
        </w:rPr>
      </w:pPr>
    </w:p>
    <w:p w14:paraId="2650F42C" w14:textId="10FAF385" w:rsidR="00AE5B41" w:rsidRPr="004457D5" w:rsidRDefault="00AE5B41" w:rsidP="00AE5B41">
      <w:pPr>
        <w:pStyle w:val="a4"/>
        <w:rPr>
          <w:rFonts w:ascii="Cambria" w:hAnsi="Cambria"/>
          <w:highlight w:val="yellow"/>
          <w:lang w:val="ru-RU"/>
        </w:rPr>
      </w:pPr>
    </w:p>
    <w:p w14:paraId="0AB40EA2" w14:textId="77777777" w:rsidR="00AE5B41" w:rsidRPr="004457D5" w:rsidRDefault="00AE5B41" w:rsidP="00AE5B41">
      <w:pPr>
        <w:rPr>
          <w:rFonts w:ascii="Cambria" w:hAnsi="Cambria"/>
          <w:highlight w:val="yellow"/>
          <w:lang w:val="ru-RU"/>
        </w:rPr>
      </w:pPr>
    </w:p>
    <w:p w14:paraId="38A21DBE" w14:textId="77777777" w:rsidR="00AE5B41" w:rsidRPr="004457D5" w:rsidRDefault="00AE5B41" w:rsidP="00AE5B41">
      <w:pPr>
        <w:rPr>
          <w:rFonts w:ascii="Cambria" w:hAnsi="Cambria"/>
          <w:highlight w:val="yellow"/>
          <w:lang w:val="ru-RU"/>
        </w:rPr>
      </w:pPr>
    </w:p>
    <w:p w14:paraId="3E5BC10A" w14:textId="4B70DC13" w:rsidR="00AE5B41" w:rsidRPr="004F4D45" w:rsidRDefault="5B24087C" w:rsidP="0094767E">
      <w:pPr>
        <w:pStyle w:val="7"/>
        <w:rPr>
          <w:lang w:val="ru-RU"/>
        </w:rPr>
      </w:pPr>
      <w:r>
        <w:t>Section</w:t>
      </w:r>
      <w:r w:rsidRPr="4F89BE97">
        <w:rPr>
          <w:lang w:val="ru-RU"/>
        </w:rPr>
        <w:t xml:space="preserve"> 3.2: </w:t>
      </w:r>
      <w:r>
        <w:t>Bill</w:t>
      </w:r>
      <w:r w:rsidRPr="4F89BE97">
        <w:rPr>
          <w:lang w:val="ru-RU"/>
        </w:rPr>
        <w:t xml:space="preserve"> </w:t>
      </w:r>
      <w:r>
        <w:t>of</w:t>
      </w:r>
      <w:r w:rsidRPr="4F89BE97">
        <w:rPr>
          <w:lang w:val="ru-RU"/>
        </w:rPr>
        <w:t xml:space="preserve"> </w:t>
      </w:r>
      <w:r>
        <w:t>Quantities</w:t>
      </w:r>
      <w:r w:rsidR="55539430" w:rsidRPr="4F89BE97">
        <w:rPr>
          <w:lang w:val="ru-RU"/>
        </w:rPr>
        <w:t xml:space="preserve">/ </w:t>
      </w:r>
      <w:r w:rsidR="55539430" w:rsidRPr="4F89BE97">
        <w:rPr>
          <w:color w:val="0070C0"/>
          <w:lang w:val="ru-RU"/>
        </w:rPr>
        <w:t xml:space="preserve">Раздел 3.2: </w:t>
      </w:r>
      <w:r w:rsidR="0510BB9C" w:rsidRPr="4F89BE97">
        <w:rPr>
          <w:color w:val="0070C0"/>
          <w:lang w:val="ru-RU"/>
        </w:rPr>
        <w:t>Спецификации объемов работ</w:t>
      </w:r>
      <w:r w:rsidR="549D4936" w:rsidRPr="4F89BE97">
        <w:rPr>
          <w:color w:val="0070C0"/>
          <w:lang w:val="ru-RU"/>
        </w:rPr>
        <w:t xml:space="preserve"> </w:t>
      </w:r>
    </w:p>
    <w:p w14:paraId="61096D41" w14:textId="77777777" w:rsidR="00AE5B41" w:rsidRPr="00196D40" w:rsidRDefault="00AE5B41" w:rsidP="00AE5B41">
      <w:pPr>
        <w:pStyle w:val="Bullit-Aufzhlung"/>
        <w:tabs>
          <w:tab w:val="clear" w:pos="1158"/>
        </w:tabs>
        <w:rPr>
          <w:rFonts w:ascii="Cambria" w:hAnsi="Cambria"/>
          <w:szCs w:val="22"/>
          <w:highlight w:val="yellow"/>
          <w:lang w:val="ru-RU"/>
        </w:rPr>
      </w:pPr>
    </w:p>
    <w:p w14:paraId="0C9D0FDB" w14:textId="77777777" w:rsidR="00AE5B41" w:rsidRDefault="00AE5B41" w:rsidP="00C455DB">
      <w:pPr>
        <w:rPr>
          <w:rFonts w:ascii="Cambria" w:hAnsi="Cambria"/>
          <w:highlight w:val="yellow"/>
          <w:lang w:val="ru-RU"/>
        </w:rPr>
      </w:pPr>
    </w:p>
    <w:p w14:paraId="49B9176E" w14:textId="77777777" w:rsidR="009A2E0C" w:rsidRDefault="009A2E0C" w:rsidP="00C455DB">
      <w:pPr>
        <w:rPr>
          <w:rFonts w:ascii="Cambria" w:hAnsi="Cambria"/>
          <w:highlight w:val="yellow"/>
          <w:lang w:val="ru-RU"/>
        </w:rPr>
      </w:pPr>
    </w:p>
    <w:p w14:paraId="0335094A" w14:textId="77777777" w:rsidR="009A2E0C" w:rsidRDefault="009A2E0C" w:rsidP="00C455DB">
      <w:pPr>
        <w:rPr>
          <w:rFonts w:ascii="Cambria" w:hAnsi="Cambria"/>
          <w:highlight w:val="yellow"/>
          <w:lang w:val="ru-RU"/>
        </w:rPr>
      </w:pPr>
    </w:p>
    <w:p w14:paraId="07DBE48C" w14:textId="77777777" w:rsidR="009A2E0C" w:rsidRPr="0029701D" w:rsidRDefault="009A2E0C" w:rsidP="009A2E0C">
      <w:pPr>
        <w:pStyle w:val="7"/>
        <w:jc w:val="both"/>
        <w:rPr>
          <w:color w:val="0070C0"/>
          <w:lang w:val="ru-RU"/>
        </w:rPr>
      </w:pPr>
      <w:r>
        <w:t>Section</w:t>
      </w:r>
      <w:r w:rsidRPr="3D00D207">
        <w:rPr>
          <w:lang w:val="ru-RU"/>
        </w:rPr>
        <w:t xml:space="preserve"> 3.2: </w:t>
      </w:r>
      <w:r>
        <w:t>Bill</w:t>
      </w:r>
      <w:r w:rsidRPr="3D00D207">
        <w:rPr>
          <w:lang w:val="ru-RU"/>
        </w:rPr>
        <w:t xml:space="preserve"> </w:t>
      </w:r>
      <w:r>
        <w:t>of</w:t>
      </w:r>
      <w:r w:rsidRPr="3D00D207">
        <w:rPr>
          <w:lang w:val="ru-RU"/>
        </w:rPr>
        <w:t xml:space="preserve"> </w:t>
      </w:r>
      <w:r>
        <w:t>Quantities</w:t>
      </w:r>
      <w:r w:rsidRPr="3D00D207">
        <w:rPr>
          <w:lang w:val="ru-RU"/>
        </w:rPr>
        <w:t xml:space="preserve">/ </w:t>
      </w:r>
      <w:r w:rsidRPr="3D00D207">
        <w:rPr>
          <w:color w:val="0070C0"/>
          <w:lang w:val="ru-RU"/>
        </w:rPr>
        <w:t>Раздел 3.2: Спецификации объемов работ</w:t>
      </w:r>
    </w:p>
    <w:p w14:paraId="10A76DC5" w14:textId="77777777" w:rsidR="00405208" w:rsidRPr="0029701D" w:rsidRDefault="00405208" w:rsidP="00405208">
      <w:pPr>
        <w:rPr>
          <w:lang w:val="ru-RU"/>
        </w:rPr>
      </w:pPr>
    </w:p>
    <w:p w14:paraId="3817687D" w14:textId="77777777" w:rsidR="00405208" w:rsidRPr="0029701D" w:rsidRDefault="00405208" w:rsidP="00405208">
      <w:pPr>
        <w:rPr>
          <w:lang w:val="ru-RU"/>
        </w:rPr>
      </w:pPr>
    </w:p>
    <w:p w14:paraId="6A9D58DF" w14:textId="77777777" w:rsidR="00405208" w:rsidRPr="0029701D" w:rsidRDefault="00405208" w:rsidP="00405208">
      <w:pPr>
        <w:rPr>
          <w:lang w:val="ru-RU"/>
        </w:rPr>
      </w:pPr>
    </w:p>
    <w:p w14:paraId="5C7C84CF" w14:textId="2EC777D3" w:rsidR="3D00D207" w:rsidRDefault="77A8A83C">
      <w:proofErr w:type="spellStart"/>
      <w:r w:rsidRPr="1C66821C">
        <w:rPr>
          <w:lang w:val="ru-RU"/>
        </w:rPr>
        <w:t>BoQs</w:t>
      </w:r>
      <w:proofErr w:type="spellEnd"/>
      <w:r w:rsidRPr="1C66821C">
        <w:rPr>
          <w:lang w:val="ru-RU"/>
        </w:rPr>
        <w:t xml:space="preserve"> / </w:t>
      </w:r>
      <w:r w:rsidR="00E60253" w:rsidRPr="1C66821C">
        <w:rPr>
          <w:lang w:val="ru-RU"/>
        </w:rPr>
        <w:t>Сметы</w:t>
      </w:r>
      <w:r w:rsidR="69FB8D8B" w:rsidRPr="1C66821C">
        <w:rPr>
          <w:lang w:val="ru-RU"/>
        </w:rPr>
        <w:t>:</w:t>
      </w:r>
    </w:p>
    <w:tbl>
      <w:tblPr>
        <w:tblW w:w="9085" w:type="dxa"/>
        <w:tblLayout w:type="fixed"/>
        <w:tblLook w:val="04A0" w:firstRow="1" w:lastRow="0" w:firstColumn="1" w:lastColumn="0" w:noHBand="0" w:noVBand="1"/>
      </w:tblPr>
      <w:tblGrid>
        <w:gridCol w:w="438"/>
        <w:gridCol w:w="4507"/>
        <w:gridCol w:w="810"/>
        <w:gridCol w:w="900"/>
        <w:gridCol w:w="1500"/>
        <w:gridCol w:w="930"/>
      </w:tblGrid>
      <w:tr w:rsidR="00721CE5" w:rsidRPr="00721CE5" w14:paraId="758BAEFD" w14:textId="77777777" w:rsidTr="005B7E04">
        <w:trPr>
          <w:trHeight w:val="292"/>
        </w:trPr>
        <w:tc>
          <w:tcPr>
            <w:tcW w:w="9085" w:type="dxa"/>
            <w:gridSpan w:val="6"/>
            <w:tcBorders>
              <w:top w:val="single" w:sz="4" w:space="0" w:color="auto"/>
              <w:left w:val="single" w:sz="4" w:space="0" w:color="auto"/>
              <w:bottom w:val="single" w:sz="4" w:space="0" w:color="auto"/>
              <w:right w:val="single" w:sz="4" w:space="0" w:color="auto"/>
            </w:tcBorders>
            <w:vAlign w:val="center"/>
            <w:hideMark/>
          </w:tcPr>
          <w:p w14:paraId="1E59C949" w14:textId="77777777" w:rsidR="00721CE5" w:rsidRPr="00721CE5" w:rsidRDefault="00721CE5" w:rsidP="00721CE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b/>
                <w:bCs/>
                <w:sz w:val="22"/>
                <w:szCs w:val="22"/>
                <w:bdr w:val="none" w:sz="0" w:space="0" w:color="auto"/>
                <w:lang w:val="en-US" w:eastAsia="en-US"/>
              </w:rPr>
            </w:pPr>
            <w:bookmarkStart w:id="336" w:name="RANGE!A1:F75"/>
            <w:r w:rsidRPr="00721CE5">
              <w:rPr>
                <w:rFonts w:ascii="Times New Roman" w:eastAsia="Times New Roman" w:hAnsi="Times New Roman" w:cs="Times New Roman"/>
                <w:b/>
                <w:bCs/>
                <w:sz w:val="22"/>
                <w:szCs w:val="22"/>
                <w:bdr w:val="none" w:sz="0" w:space="0" w:color="auto"/>
                <w:lang w:val="en-US" w:eastAsia="en-US"/>
              </w:rPr>
              <w:lastRenderedPageBreak/>
              <w:t xml:space="preserve">СМЕТА ПРОЕКТА. / </w:t>
            </w:r>
            <w:r w:rsidRPr="00721CE5">
              <w:rPr>
                <w:rFonts w:ascii="Times New Roman" w:eastAsia="Times New Roman" w:hAnsi="Times New Roman" w:cs="Times New Roman"/>
                <w:b/>
                <w:bCs/>
                <w:color w:val="2F75B5"/>
                <w:sz w:val="22"/>
                <w:szCs w:val="22"/>
                <w:bdr w:val="none" w:sz="0" w:space="0" w:color="auto"/>
                <w:lang w:val="en-US" w:eastAsia="en-US"/>
              </w:rPr>
              <w:t>PROJECT ESTIMATE.</w:t>
            </w:r>
            <w:bookmarkEnd w:id="336"/>
          </w:p>
        </w:tc>
      </w:tr>
      <w:tr w:rsidR="00721CE5" w:rsidRPr="00721CE5" w14:paraId="4382977E" w14:textId="77777777" w:rsidTr="005B7E04">
        <w:trPr>
          <w:trHeight w:val="292"/>
        </w:trPr>
        <w:tc>
          <w:tcPr>
            <w:tcW w:w="9085" w:type="dxa"/>
            <w:gridSpan w:val="6"/>
            <w:tcBorders>
              <w:top w:val="single" w:sz="4" w:space="0" w:color="auto"/>
              <w:left w:val="single" w:sz="4" w:space="0" w:color="auto"/>
              <w:bottom w:val="single" w:sz="4" w:space="0" w:color="auto"/>
              <w:right w:val="single" w:sz="4" w:space="0" w:color="auto"/>
            </w:tcBorders>
            <w:vAlign w:val="center"/>
            <w:hideMark/>
          </w:tcPr>
          <w:p w14:paraId="0AC505F7" w14:textId="77777777" w:rsidR="00721CE5" w:rsidRPr="00721CE5" w:rsidRDefault="00721CE5" w:rsidP="00721CE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b/>
                <w:bCs/>
                <w:sz w:val="22"/>
                <w:szCs w:val="22"/>
                <w:bdr w:val="none" w:sz="0" w:space="0" w:color="auto"/>
                <w:lang w:val="en-US" w:eastAsia="en-US"/>
              </w:rPr>
            </w:pPr>
            <w:proofErr w:type="spellStart"/>
            <w:r w:rsidRPr="00721CE5">
              <w:rPr>
                <w:rFonts w:ascii="Times New Roman" w:eastAsia="Times New Roman" w:hAnsi="Times New Roman" w:cs="Times New Roman"/>
                <w:b/>
                <w:bCs/>
                <w:sz w:val="22"/>
                <w:szCs w:val="22"/>
                <w:bdr w:val="none" w:sz="0" w:space="0" w:color="auto"/>
                <w:lang w:val="en-US" w:eastAsia="en-US"/>
              </w:rPr>
              <w:t>Реконструкция</w:t>
            </w:r>
            <w:proofErr w:type="spellEnd"/>
            <w:r w:rsidRPr="00721CE5">
              <w:rPr>
                <w:rFonts w:ascii="Times New Roman" w:eastAsia="Times New Roman" w:hAnsi="Times New Roman" w:cs="Times New Roman"/>
                <w:b/>
                <w:bCs/>
                <w:sz w:val="22"/>
                <w:szCs w:val="22"/>
                <w:bdr w:val="none" w:sz="0" w:space="0" w:color="auto"/>
                <w:lang w:val="en-US" w:eastAsia="en-US"/>
              </w:rPr>
              <w:t xml:space="preserve"> </w:t>
            </w:r>
            <w:proofErr w:type="spellStart"/>
            <w:r w:rsidRPr="00721CE5">
              <w:rPr>
                <w:rFonts w:ascii="Times New Roman" w:eastAsia="Times New Roman" w:hAnsi="Times New Roman" w:cs="Times New Roman"/>
                <w:b/>
                <w:bCs/>
                <w:sz w:val="22"/>
                <w:szCs w:val="22"/>
                <w:bdr w:val="none" w:sz="0" w:space="0" w:color="auto"/>
                <w:lang w:val="en-US" w:eastAsia="en-US"/>
              </w:rPr>
              <w:t>канала</w:t>
            </w:r>
            <w:proofErr w:type="spellEnd"/>
            <w:r w:rsidRPr="00721CE5">
              <w:rPr>
                <w:rFonts w:ascii="Times New Roman" w:eastAsia="Times New Roman" w:hAnsi="Times New Roman" w:cs="Times New Roman"/>
                <w:b/>
                <w:bCs/>
                <w:sz w:val="22"/>
                <w:szCs w:val="22"/>
                <w:bdr w:val="none" w:sz="0" w:space="0" w:color="auto"/>
                <w:lang w:val="en-US" w:eastAsia="en-US"/>
              </w:rPr>
              <w:t xml:space="preserve"> </w:t>
            </w:r>
            <w:proofErr w:type="spellStart"/>
            <w:r w:rsidRPr="00721CE5">
              <w:rPr>
                <w:rFonts w:ascii="Times New Roman" w:eastAsia="Times New Roman" w:hAnsi="Times New Roman" w:cs="Times New Roman"/>
                <w:b/>
                <w:bCs/>
                <w:sz w:val="22"/>
                <w:szCs w:val="22"/>
                <w:bdr w:val="none" w:sz="0" w:space="0" w:color="auto"/>
                <w:lang w:val="en-US" w:eastAsia="en-US"/>
              </w:rPr>
              <w:t>для</w:t>
            </w:r>
            <w:proofErr w:type="spellEnd"/>
            <w:r w:rsidRPr="00721CE5">
              <w:rPr>
                <w:rFonts w:ascii="Times New Roman" w:eastAsia="Times New Roman" w:hAnsi="Times New Roman" w:cs="Times New Roman"/>
                <w:b/>
                <w:bCs/>
                <w:sz w:val="22"/>
                <w:szCs w:val="22"/>
                <w:bdr w:val="none" w:sz="0" w:space="0" w:color="auto"/>
                <w:lang w:val="en-US" w:eastAsia="en-US"/>
              </w:rPr>
              <w:t xml:space="preserve"> </w:t>
            </w:r>
            <w:proofErr w:type="spellStart"/>
            <w:r w:rsidRPr="00721CE5">
              <w:rPr>
                <w:rFonts w:ascii="Times New Roman" w:eastAsia="Times New Roman" w:hAnsi="Times New Roman" w:cs="Times New Roman"/>
                <w:b/>
                <w:bCs/>
                <w:sz w:val="22"/>
                <w:szCs w:val="22"/>
                <w:bdr w:val="none" w:sz="0" w:space="0" w:color="auto"/>
                <w:lang w:val="en-US" w:eastAsia="en-US"/>
              </w:rPr>
              <w:t>полива</w:t>
            </w:r>
            <w:proofErr w:type="spellEnd"/>
            <w:r w:rsidRPr="00721CE5">
              <w:rPr>
                <w:rFonts w:ascii="Times New Roman" w:eastAsia="Times New Roman" w:hAnsi="Times New Roman" w:cs="Times New Roman"/>
                <w:b/>
                <w:bCs/>
                <w:sz w:val="22"/>
                <w:szCs w:val="22"/>
                <w:bdr w:val="none" w:sz="0" w:space="0" w:color="auto"/>
                <w:lang w:val="en-US" w:eastAsia="en-US"/>
              </w:rPr>
              <w:t xml:space="preserve"> </w:t>
            </w:r>
            <w:proofErr w:type="spellStart"/>
            <w:r w:rsidRPr="00721CE5">
              <w:rPr>
                <w:rFonts w:ascii="Times New Roman" w:eastAsia="Times New Roman" w:hAnsi="Times New Roman" w:cs="Times New Roman"/>
                <w:b/>
                <w:bCs/>
                <w:sz w:val="22"/>
                <w:szCs w:val="22"/>
                <w:bdr w:val="none" w:sz="0" w:space="0" w:color="auto"/>
                <w:lang w:val="en-US" w:eastAsia="en-US"/>
              </w:rPr>
              <w:t>земель</w:t>
            </w:r>
            <w:proofErr w:type="spellEnd"/>
            <w:r w:rsidRPr="00721CE5">
              <w:rPr>
                <w:rFonts w:ascii="Times New Roman" w:eastAsia="Times New Roman" w:hAnsi="Times New Roman" w:cs="Times New Roman"/>
                <w:b/>
                <w:bCs/>
                <w:sz w:val="22"/>
                <w:szCs w:val="22"/>
                <w:bdr w:val="none" w:sz="0" w:space="0" w:color="auto"/>
                <w:lang w:val="en-US" w:eastAsia="en-US"/>
              </w:rPr>
              <w:t xml:space="preserve">  </w:t>
            </w:r>
            <w:proofErr w:type="spellStart"/>
            <w:r w:rsidRPr="00721CE5">
              <w:rPr>
                <w:rFonts w:ascii="Times New Roman" w:eastAsia="Times New Roman" w:hAnsi="Times New Roman" w:cs="Times New Roman"/>
                <w:b/>
                <w:bCs/>
                <w:sz w:val="22"/>
                <w:szCs w:val="22"/>
                <w:bdr w:val="none" w:sz="0" w:space="0" w:color="auto"/>
                <w:lang w:val="en-US" w:eastAsia="en-US"/>
              </w:rPr>
              <w:t>долевых</w:t>
            </w:r>
            <w:proofErr w:type="spellEnd"/>
            <w:r w:rsidRPr="00721CE5">
              <w:rPr>
                <w:rFonts w:ascii="Times New Roman" w:eastAsia="Times New Roman" w:hAnsi="Times New Roman" w:cs="Times New Roman"/>
                <w:b/>
                <w:bCs/>
                <w:sz w:val="22"/>
                <w:szCs w:val="22"/>
                <w:bdr w:val="none" w:sz="0" w:space="0" w:color="auto"/>
                <w:lang w:val="en-US" w:eastAsia="en-US"/>
              </w:rPr>
              <w:t xml:space="preserve"> </w:t>
            </w:r>
            <w:proofErr w:type="spellStart"/>
            <w:r w:rsidRPr="00721CE5">
              <w:rPr>
                <w:rFonts w:ascii="Times New Roman" w:eastAsia="Times New Roman" w:hAnsi="Times New Roman" w:cs="Times New Roman"/>
                <w:b/>
                <w:bCs/>
                <w:sz w:val="22"/>
                <w:szCs w:val="22"/>
                <w:bdr w:val="none" w:sz="0" w:space="0" w:color="auto"/>
                <w:lang w:val="en-US" w:eastAsia="en-US"/>
              </w:rPr>
              <w:t>участков</w:t>
            </w:r>
            <w:proofErr w:type="spellEnd"/>
            <w:r w:rsidRPr="00721CE5">
              <w:rPr>
                <w:rFonts w:ascii="Times New Roman" w:eastAsia="Times New Roman" w:hAnsi="Times New Roman" w:cs="Times New Roman"/>
                <w:b/>
                <w:bCs/>
                <w:sz w:val="22"/>
                <w:szCs w:val="22"/>
                <w:bdr w:val="none" w:sz="0" w:space="0" w:color="auto"/>
                <w:lang w:val="en-US" w:eastAsia="en-US"/>
              </w:rPr>
              <w:t xml:space="preserve"> </w:t>
            </w:r>
            <w:proofErr w:type="spellStart"/>
            <w:r w:rsidRPr="00721CE5">
              <w:rPr>
                <w:rFonts w:ascii="Times New Roman" w:eastAsia="Times New Roman" w:hAnsi="Times New Roman" w:cs="Times New Roman"/>
                <w:b/>
                <w:bCs/>
                <w:sz w:val="22"/>
                <w:szCs w:val="22"/>
                <w:bdr w:val="none" w:sz="0" w:space="0" w:color="auto"/>
                <w:lang w:val="en-US" w:eastAsia="en-US"/>
              </w:rPr>
              <w:t>жителей</w:t>
            </w:r>
            <w:proofErr w:type="spellEnd"/>
            <w:r w:rsidRPr="00721CE5">
              <w:rPr>
                <w:rFonts w:ascii="Times New Roman" w:eastAsia="Times New Roman" w:hAnsi="Times New Roman" w:cs="Times New Roman"/>
                <w:b/>
                <w:bCs/>
                <w:sz w:val="22"/>
                <w:szCs w:val="22"/>
                <w:bdr w:val="none" w:sz="0" w:space="0" w:color="auto"/>
                <w:lang w:val="en-US" w:eastAsia="en-US"/>
              </w:rPr>
              <w:t xml:space="preserve"> </w:t>
            </w:r>
            <w:proofErr w:type="spellStart"/>
            <w:r w:rsidRPr="00721CE5">
              <w:rPr>
                <w:rFonts w:ascii="Times New Roman" w:eastAsia="Times New Roman" w:hAnsi="Times New Roman" w:cs="Times New Roman"/>
                <w:b/>
                <w:bCs/>
                <w:sz w:val="22"/>
                <w:szCs w:val="22"/>
                <w:bdr w:val="none" w:sz="0" w:space="0" w:color="auto"/>
                <w:lang w:val="en-US" w:eastAsia="en-US"/>
              </w:rPr>
              <w:t>села</w:t>
            </w:r>
            <w:proofErr w:type="spellEnd"/>
            <w:r w:rsidRPr="00721CE5">
              <w:rPr>
                <w:rFonts w:ascii="Times New Roman" w:eastAsia="Times New Roman" w:hAnsi="Times New Roman" w:cs="Times New Roman"/>
                <w:b/>
                <w:bCs/>
                <w:sz w:val="22"/>
                <w:szCs w:val="22"/>
                <w:bdr w:val="none" w:sz="0" w:space="0" w:color="auto"/>
                <w:lang w:val="en-US" w:eastAsia="en-US"/>
              </w:rPr>
              <w:t xml:space="preserve"> Борбордук./</w:t>
            </w:r>
            <w:r w:rsidRPr="00721CE5">
              <w:rPr>
                <w:rFonts w:ascii="Times New Roman" w:eastAsia="Times New Roman" w:hAnsi="Times New Roman" w:cs="Times New Roman"/>
                <w:b/>
                <w:bCs/>
                <w:color w:val="5B9BD5"/>
                <w:sz w:val="22"/>
                <w:szCs w:val="22"/>
                <w:bdr w:val="none" w:sz="0" w:space="0" w:color="auto"/>
                <w:lang w:val="en-US" w:eastAsia="en-US"/>
              </w:rPr>
              <w:t xml:space="preserve">Reconstruction of a canal for irrigation of lands of shared plots of residents of the village of </w:t>
            </w:r>
            <w:proofErr w:type="spellStart"/>
            <w:r w:rsidRPr="00721CE5">
              <w:rPr>
                <w:rFonts w:ascii="Times New Roman" w:eastAsia="Times New Roman" w:hAnsi="Times New Roman" w:cs="Times New Roman"/>
                <w:b/>
                <w:bCs/>
                <w:color w:val="5B9BD5"/>
                <w:sz w:val="22"/>
                <w:szCs w:val="22"/>
                <w:bdr w:val="none" w:sz="0" w:space="0" w:color="auto"/>
                <w:lang w:val="en-US" w:eastAsia="en-US"/>
              </w:rPr>
              <w:t>Borborduk</w:t>
            </w:r>
            <w:proofErr w:type="spellEnd"/>
            <w:r w:rsidRPr="00721CE5">
              <w:rPr>
                <w:rFonts w:ascii="Times New Roman" w:eastAsia="Times New Roman" w:hAnsi="Times New Roman" w:cs="Times New Roman"/>
                <w:b/>
                <w:bCs/>
                <w:color w:val="5B9BD5"/>
                <w:sz w:val="22"/>
                <w:szCs w:val="22"/>
                <w:bdr w:val="none" w:sz="0" w:space="0" w:color="auto"/>
                <w:lang w:val="en-US" w:eastAsia="en-US"/>
              </w:rPr>
              <w:t>.</w:t>
            </w:r>
          </w:p>
        </w:tc>
      </w:tr>
      <w:tr w:rsidR="00721CE5" w:rsidRPr="005B7E04" w14:paraId="171DF95E" w14:textId="77777777" w:rsidTr="005B7E04">
        <w:trPr>
          <w:trHeight w:val="3960"/>
        </w:trPr>
        <w:tc>
          <w:tcPr>
            <w:tcW w:w="438" w:type="dxa"/>
            <w:tcBorders>
              <w:top w:val="nil"/>
              <w:left w:val="single" w:sz="4" w:space="0" w:color="auto"/>
              <w:bottom w:val="single" w:sz="4" w:space="0" w:color="auto"/>
              <w:right w:val="single" w:sz="4" w:space="0" w:color="auto"/>
            </w:tcBorders>
            <w:vAlign w:val="center"/>
            <w:hideMark/>
          </w:tcPr>
          <w:p w14:paraId="03FA908C" w14:textId="77777777" w:rsidR="00721CE5" w:rsidRPr="00721CE5" w:rsidRDefault="00721CE5" w:rsidP="00721CE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b/>
                <w:bCs/>
                <w:sz w:val="22"/>
                <w:szCs w:val="22"/>
                <w:bdr w:val="none" w:sz="0" w:space="0" w:color="auto"/>
                <w:lang w:val="en-US" w:eastAsia="en-US"/>
              </w:rPr>
            </w:pPr>
            <w:r w:rsidRPr="00721CE5">
              <w:rPr>
                <w:rFonts w:ascii="Times New Roman" w:eastAsia="Times New Roman" w:hAnsi="Times New Roman" w:cs="Times New Roman"/>
                <w:b/>
                <w:bCs/>
                <w:sz w:val="22"/>
                <w:szCs w:val="22"/>
                <w:bdr w:val="none" w:sz="0" w:space="0" w:color="auto"/>
                <w:lang w:val="en-US" w:eastAsia="en-US"/>
              </w:rPr>
              <w:t xml:space="preserve">№ / </w:t>
            </w:r>
            <w:r w:rsidRPr="00721CE5">
              <w:rPr>
                <w:rFonts w:ascii="Times New Roman" w:eastAsia="Times New Roman" w:hAnsi="Times New Roman" w:cs="Times New Roman"/>
                <w:b/>
                <w:bCs/>
                <w:color w:val="2F75B5"/>
                <w:sz w:val="22"/>
                <w:szCs w:val="22"/>
                <w:bdr w:val="none" w:sz="0" w:space="0" w:color="auto"/>
                <w:lang w:val="en-US" w:eastAsia="en-US"/>
              </w:rPr>
              <w:t xml:space="preserve"># </w:t>
            </w:r>
          </w:p>
        </w:tc>
        <w:tc>
          <w:tcPr>
            <w:tcW w:w="4507" w:type="dxa"/>
            <w:tcBorders>
              <w:top w:val="nil"/>
              <w:left w:val="nil"/>
              <w:bottom w:val="single" w:sz="4" w:space="0" w:color="auto"/>
              <w:right w:val="single" w:sz="4" w:space="0" w:color="auto"/>
            </w:tcBorders>
            <w:vAlign w:val="center"/>
            <w:hideMark/>
          </w:tcPr>
          <w:p w14:paraId="3E88012F" w14:textId="77777777" w:rsidR="00721CE5" w:rsidRPr="00721CE5" w:rsidRDefault="00721CE5" w:rsidP="00721CE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b/>
                <w:bCs/>
                <w:sz w:val="22"/>
                <w:szCs w:val="22"/>
                <w:bdr w:val="none" w:sz="0" w:space="0" w:color="auto"/>
                <w:lang w:val="en-US" w:eastAsia="en-US"/>
              </w:rPr>
            </w:pPr>
            <w:proofErr w:type="spellStart"/>
            <w:r w:rsidRPr="00721CE5">
              <w:rPr>
                <w:rFonts w:ascii="Times New Roman" w:eastAsia="Times New Roman" w:hAnsi="Times New Roman" w:cs="Times New Roman"/>
                <w:b/>
                <w:bCs/>
                <w:sz w:val="22"/>
                <w:szCs w:val="22"/>
                <w:bdr w:val="none" w:sz="0" w:space="0" w:color="auto"/>
                <w:lang w:val="en-US" w:eastAsia="en-US"/>
              </w:rPr>
              <w:t>Наименование</w:t>
            </w:r>
            <w:proofErr w:type="spellEnd"/>
            <w:r w:rsidRPr="00721CE5">
              <w:rPr>
                <w:rFonts w:ascii="Times New Roman" w:eastAsia="Times New Roman" w:hAnsi="Times New Roman" w:cs="Times New Roman"/>
                <w:b/>
                <w:bCs/>
                <w:sz w:val="22"/>
                <w:szCs w:val="22"/>
                <w:bdr w:val="none" w:sz="0" w:space="0" w:color="auto"/>
                <w:lang w:val="en-US" w:eastAsia="en-US"/>
              </w:rPr>
              <w:t xml:space="preserve"> / </w:t>
            </w:r>
            <w:r w:rsidRPr="00721CE5">
              <w:rPr>
                <w:rFonts w:ascii="Times New Roman" w:eastAsia="Times New Roman" w:hAnsi="Times New Roman" w:cs="Times New Roman"/>
                <w:b/>
                <w:bCs/>
                <w:color w:val="2F75B5"/>
                <w:sz w:val="22"/>
                <w:szCs w:val="22"/>
                <w:bdr w:val="none" w:sz="0" w:space="0" w:color="auto"/>
                <w:lang w:val="en-US" w:eastAsia="en-US"/>
              </w:rPr>
              <w:t xml:space="preserve">Name </w:t>
            </w:r>
          </w:p>
        </w:tc>
        <w:tc>
          <w:tcPr>
            <w:tcW w:w="810" w:type="dxa"/>
            <w:tcBorders>
              <w:top w:val="nil"/>
              <w:left w:val="nil"/>
              <w:bottom w:val="single" w:sz="4" w:space="0" w:color="auto"/>
              <w:right w:val="single" w:sz="4" w:space="0" w:color="auto"/>
            </w:tcBorders>
            <w:vAlign w:val="center"/>
            <w:hideMark/>
          </w:tcPr>
          <w:p w14:paraId="02A23601" w14:textId="77777777" w:rsidR="00721CE5" w:rsidRPr="00721CE5" w:rsidRDefault="00721CE5" w:rsidP="00721CE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b/>
                <w:bCs/>
                <w:sz w:val="22"/>
                <w:szCs w:val="22"/>
                <w:bdr w:val="none" w:sz="0" w:space="0" w:color="auto"/>
                <w:lang w:val="en-US" w:eastAsia="en-US"/>
              </w:rPr>
            </w:pPr>
            <w:proofErr w:type="spellStart"/>
            <w:r w:rsidRPr="00721CE5">
              <w:rPr>
                <w:rFonts w:ascii="Times New Roman" w:eastAsia="Times New Roman" w:hAnsi="Times New Roman" w:cs="Times New Roman"/>
                <w:b/>
                <w:bCs/>
                <w:sz w:val="22"/>
                <w:szCs w:val="22"/>
                <w:bdr w:val="none" w:sz="0" w:space="0" w:color="auto"/>
                <w:lang w:val="en-US" w:eastAsia="en-US"/>
              </w:rPr>
              <w:t>Ед.изм</w:t>
            </w:r>
            <w:proofErr w:type="spellEnd"/>
            <w:r w:rsidRPr="00721CE5">
              <w:rPr>
                <w:rFonts w:ascii="Times New Roman" w:eastAsia="Times New Roman" w:hAnsi="Times New Roman" w:cs="Times New Roman"/>
                <w:b/>
                <w:bCs/>
                <w:sz w:val="22"/>
                <w:szCs w:val="22"/>
                <w:bdr w:val="none" w:sz="0" w:space="0" w:color="auto"/>
                <w:lang w:val="en-US" w:eastAsia="en-US"/>
              </w:rPr>
              <w:t xml:space="preserve"> / </w:t>
            </w:r>
            <w:r w:rsidRPr="00721CE5">
              <w:rPr>
                <w:rFonts w:ascii="Times New Roman" w:eastAsia="Times New Roman" w:hAnsi="Times New Roman" w:cs="Times New Roman"/>
                <w:b/>
                <w:bCs/>
                <w:color w:val="2F75B5"/>
                <w:sz w:val="22"/>
                <w:szCs w:val="22"/>
                <w:bdr w:val="none" w:sz="0" w:space="0" w:color="auto"/>
                <w:lang w:val="en-US" w:eastAsia="en-US"/>
              </w:rPr>
              <w:t>Unit</w:t>
            </w:r>
          </w:p>
        </w:tc>
        <w:tc>
          <w:tcPr>
            <w:tcW w:w="900" w:type="dxa"/>
            <w:tcBorders>
              <w:top w:val="nil"/>
              <w:left w:val="nil"/>
              <w:bottom w:val="single" w:sz="4" w:space="0" w:color="auto"/>
              <w:right w:val="single" w:sz="4" w:space="0" w:color="auto"/>
            </w:tcBorders>
            <w:vAlign w:val="center"/>
            <w:hideMark/>
          </w:tcPr>
          <w:p w14:paraId="23FE743F" w14:textId="77777777" w:rsidR="00721CE5" w:rsidRPr="00721CE5" w:rsidRDefault="00721CE5" w:rsidP="00721CE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b/>
                <w:bCs/>
                <w:sz w:val="22"/>
                <w:szCs w:val="22"/>
                <w:bdr w:val="none" w:sz="0" w:space="0" w:color="auto"/>
                <w:lang w:val="en-US" w:eastAsia="en-US"/>
              </w:rPr>
            </w:pPr>
            <w:proofErr w:type="spellStart"/>
            <w:r w:rsidRPr="00721CE5">
              <w:rPr>
                <w:rFonts w:ascii="Times New Roman" w:eastAsia="Times New Roman" w:hAnsi="Times New Roman" w:cs="Times New Roman"/>
                <w:b/>
                <w:bCs/>
                <w:sz w:val="22"/>
                <w:szCs w:val="22"/>
                <w:bdr w:val="none" w:sz="0" w:space="0" w:color="auto"/>
                <w:lang w:val="en-US" w:eastAsia="en-US"/>
              </w:rPr>
              <w:t>Кол-во</w:t>
            </w:r>
            <w:proofErr w:type="spellEnd"/>
            <w:r w:rsidRPr="00721CE5">
              <w:rPr>
                <w:rFonts w:ascii="Times New Roman" w:eastAsia="Times New Roman" w:hAnsi="Times New Roman" w:cs="Times New Roman"/>
                <w:b/>
                <w:bCs/>
                <w:sz w:val="22"/>
                <w:szCs w:val="22"/>
                <w:bdr w:val="none" w:sz="0" w:space="0" w:color="auto"/>
                <w:lang w:val="en-US" w:eastAsia="en-US"/>
              </w:rPr>
              <w:t xml:space="preserve"> / </w:t>
            </w:r>
            <w:r w:rsidRPr="00721CE5">
              <w:rPr>
                <w:rFonts w:ascii="Times New Roman" w:eastAsia="Times New Roman" w:hAnsi="Times New Roman" w:cs="Times New Roman"/>
                <w:b/>
                <w:bCs/>
                <w:color w:val="2F75B5"/>
                <w:sz w:val="22"/>
                <w:szCs w:val="22"/>
                <w:bdr w:val="none" w:sz="0" w:space="0" w:color="auto"/>
                <w:lang w:val="en-US" w:eastAsia="en-US"/>
              </w:rPr>
              <w:t>Q-ty</w:t>
            </w:r>
          </w:p>
        </w:tc>
        <w:tc>
          <w:tcPr>
            <w:tcW w:w="1500" w:type="dxa"/>
            <w:tcBorders>
              <w:top w:val="nil"/>
              <w:left w:val="nil"/>
              <w:bottom w:val="single" w:sz="4" w:space="0" w:color="auto"/>
              <w:right w:val="single" w:sz="4" w:space="0" w:color="auto"/>
            </w:tcBorders>
            <w:vAlign w:val="center"/>
            <w:hideMark/>
          </w:tcPr>
          <w:p w14:paraId="73BE4AFC" w14:textId="77777777" w:rsidR="00721CE5" w:rsidRPr="00721CE5" w:rsidRDefault="00721CE5" w:rsidP="00721CE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b/>
                <w:bCs/>
                <w:sz w:val="22"/>
                <w:szCs w:val="22"/>
                <w:bdr w:val="none" w:sz="0" w:space="0" w:color="auto"/>
                <w:lang w:val="en-US" w:eastAsia="en-US"/>
              </w:rPr>
            </w:pPr>
            <w:proofErr w:type="spellStart"/>
            <w:r w:rsidRPr="00721CE5">
              <w:rPr>
                <w:rFonts w:ascii="Times New Roman" w:eastAsia="Times New Roman" w:hAnsi="Times New Roman" w:cs="Times New Roman"/>
                <w:b/>
                <w:bCs/>
                <w:sz w:val="22"/>
                <w:szCs w:val="22"/>
                <w:bdr w:val="none" w:sz="0" w:space="0" w:color="auto"/>
                <w:lang w:val="en-US" w:eastAsia="en-US"/>
              </w:rPr>
              <w:t>Стоимость</w:t>
            </w:r>
            <w:proofErr w:type="spellEnd"/>
            <w:r w:rsidRPr="00721CE5">
              <w:rPr>
                <w:rFonts w:ascii="Times New Roman" w:eastAsia="Times New Roman" w:hAnsi="Times New Roman" w:cs="Times New Roman"/>
                <w:b/>
                <w:bCs/>
                <w:sz w:val="22"/>
                <w:szCs w:val="22"/>
                <w:bdr w:val="none" w:sz="0" w:space="0" w:color="auto"/>
                <w:lang w:val="en-US" w:eastAsia="en-US"/>
              </w:rPr>
              <w:t xml:space="preserve"> </w:t>
            </w:r>
            <w:proofErr w:type="spellStart"/>
            <w:r w:rsidRPr="00721CE5">
              <w:rPr>
                <w:rFonts w:ascii="Times New Roman" w:eastAsia="Times New Roman" w:hAnsi="Times New Roman" w:cs="Times New Roman"/>
                <w:b/>
                <w:bCs/>
                <w:sz w:val="22"/>
                <w:szCs w:val="22"/>
                <w:bdr w:val="none" w:sz="0" w:space="0" w:color="auto"/>
                <w:lang w:val="en-US" w:eastAsia="en-US"/>
              </w:rPr>
              <w:t>за</w:t>
            </w:r>
            <w:proofErr w:type="spellEnd"/>
            <w:r w:rsidRPr="00721CE5">
              <w:rPr>
                <w:rFonts w:ascii="Times New Roman" w:eastAsia="Times New Roman" w:hAnsi="Times New Roman" w:cs="Times New Roman"/>
                <w:b/>
                <w:bCs/>
                <w:sz w:val="22"/>
                <w:szCs w:val="22"/>
                <w:bdr w:val="none" w:sz="0" w:space="0" w:color="auto"/>
                <w:lang w:val="en-US" w:eastAsia="en-US"/>
              </w:rPr>
              <w:t xml:space="preserve"> </w:t>
            </w:r>
            <w:proofErr w:type="spellStart"/>
            <w:r w:rsidRPr="00721CE5">
              <w:rPr>
                <w:rFonts w:ascii="Times New Roman" w:eastAsia="Times New Roman" w:hAnsi="Times New Roman" w:cs="Times New Roman"/>
                <w:b/>
                <w:bCs/>
                <w:sz w:val="22"/>
                <w:szCs w:val="22"/>
                <w:bdr w:val="none" w:sz="0" w:space="0" w:color="auto"/>
                <w:lang w:val="en-US" w:eastAsia="en-US"/>
              </w:rPr>
              <w:t>ед</w:t>
            </w:r>
            <w:proofErr w:type="spellEnd"/>
            <w:r w:rsidRPr="00721CE5">
              <w:rPr>
                <w:rFonts w:ascii="Times New Roman" w:eastAsia="Times New Roman" w:hAnsi="Times New Roman" w:cs="Times New Roman"/>
                <w:b/>
                <w:bCs/>
                <w:sz w:val="22"/>
                <w:szCs w:val="22"/>
                <w:bdr w:val="none" w:sz="0" w:space="0" w:color="auto"/>
                <w:lang w:val="en-US" w:eastAsia="en-US"/>
              </w:rPr>
              <w:t xml:space="preserve">. </w:t>
            </w:r>
            <w:proofErr w:type="spellStart"/>
            <w:r w:rsidRPr="00721CE5">
              <w:rPr>
                <w:rFonts w:ascii="Times New Roman" w:eastAsia="Times New Roman" w:hAnsi="Times New Roman" w:cs="Times New Roman"/>
                <w:b/>
                <w:bCs/>
                <w:sz w:val="22"/>
                <w:szCs w:val="22"/>
                <w:bdr w:val="none" w:sz="0" w:space="0" w:color="auto"/>
                <w:lang w:val="en-US" w:eastAsia="en-US"/>
              </w:rPr>
              <w:t>вкл</w:t>
            </w:r>
            <w:proofErr w:type="spellEnd"/>
            <w:r w:rsidRPr="00721CE5">
              <w:rPr>
                <w:rFonts w:ascii="Times New Roman" w:eastAsia="Times New Roman" w:hAnsi="Times New Roman" w:cs="Times New Roman"/>
                <w:b/>
                <w:bCs/>
                <w:sz w:val="22"/>
                <w:szCs w:val="22"/>
                <w:bdr w:val="none" w:sz="0" w:space="0" w:color="auto"/>
                <w:lang w:val="en-US" w:eastAsia="en-US"/>
              </w:rPr>
              <w:t xml:space="preserve"> </w:t>
            </w:r>
            <w:proofErr w:type="spellStart"/>
            <w:r w:rsidRPr="00721CE5">
              <w:rPr>
                <w:rFonts w:ascii="Times New Roman" w:eastAsia="Times New Roman" w:hAnsi="Times New Roman" w:cs="Times New Roman"/>
                <w:b/>
                <w:bCs/>
                <w:sz w:val="22"/>
                <w:szCs w:val="22"/>
                <w:bdr w:val="none" w:sz="0" w:space="0" w:color="auto"/>
                <w:lang w:val="en-US" w:eastAsia="en-US"/>
              </w:rPr>
              <w:t>все</w:t>
            </w:r>
            <w:proofErr w:type="spellEnd"/>
            <w:r w:rsidRPr="00721CE5">
              <w:rPr>
                <w:rFonts w:ascii="Times New Roman" w:eastAsia="Times New Roman" w:hAnsi="Times New Roman" w:cs="Times New Roman"/>
                <w:b/>
                <w:bCs/>
                <w:sz w:val="22"/>
                <w:szCs w:val="22"/>
                <w:bdr w:val="none" w:sz="0" w:space="0" w:color="auto"/>
                <w:lang w:val="en-US" w:eastAsia="en-US"/>
              </w:rPr>
              <w:t xml:space="preserve"> </w:t>
            </w:r>
            <w:proofErr w:type="spellStart"/>
            <w:r w:rsidRPr="00721CE5">
              <w:rPr>
                <w:rFonts w:ascii="Times New Roman" w:eastAsia="Times New Roman" w:hAnsi="Times New Roman" w:cs="Times New Roman"/>
                <w:b/>
                <w:bCs/>
                <w:sz w:val="22"/>
                <w:szCs w:val="22"/>
                <w:bdr w:val="none" w:sz="0" w:space="0" w:color="auto"/>
                <w:lang w:val="en-US" w:eastAsia="en-US"/>
              </w:rPr>
              <w:t>расходы</w:t>
            </w:r>
            <w:proofErr w:type="spellEnd"/>
            <w:r w:rsidRPr="00721CE5">
              <w:rPr>
                <w:rFonts w:ascii="Times New Roman" w:eastAsia="Times New Roman" w:hAnsi="Times New Roman" w:cs="Times New Roman"/>
                <w:b/>
                <w:bCs/>
                <w:sz w:val="22"/>
                <w:szCs w:val="22"/>
                <w:bdr w:val="none" w:sz="0" w:space="0" w:color="auto"/>
                <w:lang w:val="en-US" w:eastAsia="en-US"/>
              </w:rPr>
              <w:t xml:space="preserve"> и </w:t>
            </w:r>
            <w:proofErr w:type="spellStart"/>
            <w:r w:rsidRPr="00721CE5">
              <w:rPr>
                <w:rFonts w:ascii="Times New Roman" w:eastAsia="Times New Roman" w:hAnsi="Times New Roman" w:cs="Times New Roman"/>
                <w:b/>
                <w:bCs/>
                <w:sz w:val="22"/>
                <w:szCs w:val="22"/>
                <w:bdr w:val="none" w:sz="0" w:space="0" w:color="auto"/>
                <w:lang w:val="en-US" w:eastAsia="en-US"/>
              </w:rPr>
              <w:t>налоги</w:t>
            </w:r>
            <w:proofErr w:type="spellEnd"/>
            <w:r w:rsidRPr="00721CE5">
              <w:rPr>
                <w:rFonts w:ascii="Times New Roman" w:eastAsia="Times New Roman" w:hAnsi="Times New Roman" w:cs="Times New Roman"/>
                <w:b/>
                <w:bCs/>
                <w:sz w:val="22"/>
                <w:szCs w:val="22"/>
                <w:bdr w:val="none" w:sz="0" w:space="0" w:color="auto"/>
                <w:lang w:val="en-US" w:eastAsia="en-US"/>
              </w:rPr>
              <w:t xml:space="preserve"> (</w:t>
            </w:r>
            <w:proofErr w:type="spellStart"/>
            <w:r w:rsidRPr="00721CE5">
              <w:rPr>
                <w:rFonts w:ascii="Times New Roman" w:eastAsia="Times New Roman" w:hAnsi="Times New Roman" w:cs="Times New Roman"/>
                <w:b/>
                <w:bCs/>
                <w:sz w:val="22"/>
                <w:szCs w:val="22"/>
                <w:bdr w:val="none" w:sz="0" w:space="0" w:color="auto"/>
                <w:lang w:val="en-US" w:eastAsia="en-US"/>
              </w:rPr>
              <w:t>за</w:t>
            </w:r>
            <w:proofErr w:type="spellEnd"/>
            <w:r w:rsidRPr="00721CE5">
              <w:rPr>
                <w:rFonts w:ascii="Times New Roman" w:eastAsia="Times New Roman" w:hAnsi="Times New Roman" w:cs="Times New Roman"/>
                <w:b/>
                <w:bCs/>
                <w:sz w:val="22"/>
                <w:szCs w:val="22"/>
                <w:bdr w:val="none" w:sz="0" w:space="0" w:color="auto"/>
                <w:lang w:val="en-US" w:eastAsia="en-US"/>
              </w:rPr>
              <w:t xml:space="preserve"> </w:t>
            </w:r>
            <w:proofErr w:type="spellStart"/>
            <w:r w:rsidRPr="00721CE5">
              <w:rPr>
                <w:rFonts w:ascii="Times New Roman" w:eastAsia="Times New Roman" w:hAnsi="Times New Roman" w:cs="Times New Roman"/>
                <w:b/>
                <w:bCs/>
                <w:sz w:val="22"/>
                <w:szCs w:val="22"/>
                <w:bdr w:val="none" w:sz="0" w:space="0" w:color="auto"/>
                <w:lang w:val="en-US" w:eastAsia="en-US"/>
              </w:rPr>
              <w:t>исключением</w:t>
            </w:r>
            <w:proofErr w:type="spellEnd"/>
            <w:r w:rsidRPr="00721CE5">
              <w:rPr>
                <w:rFonts w:ascii="Times New Roman" w:eastAsia="Times New Roman" w:hAnsi="Times New Roman" w:cs="Times New Roman"/>
                <w:b/>
                <w:bCs/>
                <w:sz w:val="22"/>
                <w:szCs w:val="22"/>
                <w:bdr w:val="none" w:sz="0" w:space="0" w:color="auto"/>
                <w:lang w:val="en-US" w:eastAsia="en-US"/>
              </w:rPr>
              <w:t xml:space="preserve"> НДС и НСП)/Price per unit incl all </w:t>
            </w:r>
            <w:proofErr w:type="spellStart"/>
            <w:r w:rsidRPr="00721CE5">
              <w:rPr>
                <w:rFonts w:ascii="Times New Roman" w:eastAsia="Times New Roman" w:hAnsi="Times New Roman" w:cs="Times New Roman"/>
                <w:b/>
                <w:bCs/>
                <w:sz w:val="22"/>
                <w:szCs w:val="22"/>
                <w:bdr w:val="none" w:sz="0" w:space="0" w:color="auto"/>
                <w:lang w:val="en-US" w:eastAsia="en-US"/>
              </w:rPr>
              <w:t>assotiated</w:t>
            </w:r>
            <w:proofErr w:type="spellEnd"/>
            <w:r w:rsidRPr="00721CE5">
              <w:rPr>
                <w:rFonts w:ascii="Times New Roman" w:eastAsia="Times New Roman" w:hAnsi="Times New Roman" w:cs="Times New Roman"/>
                <w:b/>
                <w:bCs/>
                <w:sz w:val="22"/>
                <w:szCs w:val="22"/>
                <w:bdr w:val="none" w:sz="0" w:space="0" w:color="auto"/>
                <w:lang w:val="en-US" w:eastAsia="en-US"/>
              </w:rPr>
              <w:t xml:space="preserve"> expenses and taxes (but not including VAT and Sales Tax)</w:t>
            </w:r>
          </w:p>
        </w:tc>
        <w:tc>
          <w:tcPr>
            <w:tcW w:w="930" w:type="dxa"/>
            <w:tcBorders>
              <w:top w:val="nil"/>
              <w:left w:val="nil"/>
              <w:bottom w:val="single" w:sz="4" w:space="0" w:color="auto"/>
              <w:right w:val="single" w:sz="4" w:space="0" w:color="auto"/>
            </w:tcBorders>
            <w:vAlign w:val="center"/>
            <w:hideMark/>
          </w:tcPr>
          <w:p w14:paraId="664F9BEE" w14:textId="77777777" w:rsidR="00721CE5" w:rsidRPr="005B7E04" w:rsidRDefault="00721CE5" w:rsidP="00721CE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b/>
                <w:bCs/>
                <w:sz w:val="22"/>
                <w:szCs w:val="22"/>
                <w:bdr w:val="none" w:sz="0" w:space="0" w:color="auto"/>
                <w:lang w:val="ru-RU" w:eastAsia="en-US"/>
              </w:rPr>
            </w:pPr>
            <w:proofErr w:type="spellStart"/>
            <w:r w:rsidRPr="005B7E04">
              <w:rPr>
                <w:rFonts w:ascii="Times New Roman" w:eastAsia="Times New Roman" w:hAnsi="Times New Roman" w:cs="Times New Roman"/>
                <w:b/>
                <w:bCs/>
                <w:sz w:val="22"/>
                <w:szCs w:val="22"/>
                <w:bdr w:val="none" w:sz="0" w:space="0" w:color="auto"/>
                <w:lang w:val="ru-RU" w:eastAsia="en-US"/>
              </w:rPr>
              <w:t>Стои-ть</w:t>
            </w:r>
            <w:proofErr w:type="spellEnd"/>
            <w:r w:rsidRPr="005B7E04">
              <w:rPr>
                <w:rFonts w:ascii="Times New Roman" w:eastAsia="Times New Roman" w:hAnsi="Times New Roman" w:cs="Times New Roman"/>
                <w:b/>
                <w:bCs/>
                <w:sz w:val="22"/>
                <w:szCs w:val="22"/>
                <w:bdr w:val="none" w:sz="0" w:space="0" w:color="auto"/>
                <w:lang w:val="ru-RU" w:eastAsia="en-US"/>
              </w:rPr>
              <w:t xml:space="preserve"> всего / </w:t>
            </w:r>
            <w:r w:rsidRPr="00721CE5">
              <w:rPr>
                <w:rFonts w:ascii="Times New Roman" w:eastAsia="Times New Roman" w:hAnsi="Times New Roman" w:cs="Times New Roman"/>
                <w:b/>
                <w:bCs/>
                <w:color w:val="2F75B5"/>
                <w:sz w:val="22"/>
                <w:szCs w:val="22"/>
                <w:bdr w:val="none" w:sz="0" w:space="0" w:color="auto"/>
                <w:lang w:val="en-US" w:eastAsia="en-US"/>
              </w:rPr>
              <w:t>Total</w:t>
            </w:r>
            <w:r w:rsidRPr="005B7E04">
              <w:rPr>
                <w:rFonts w:ascii="Times New Roman" w:eastAsia="Times New Roman" w:hAnsi="Times New Roman" w:cs="Times New Roman"/>
                <w:b/>
                <w:bCs/>
                <w:color w:val="2F75B5"/>
                <w:sz w:val="22"/>
                <w:szCs w:val="22"/>
                <w:bdr w:val="none" w:sz="0" w:space="0" w:color="auto"/>
                <w:lang w:val="ru-RU" w:eastAsia="en-US"/>
              </w:rPr>
              <w:t xml:space="preserve"> </w:t>
            </w:r>
            <w:r w:rsidRPr="00721CE5">
              <w:rPr>
                <w:rFonts w:ascii="Times New Roman" w:eastAsia="Times New Roman" w:hAnsi="Times New Roman" w:cs="Times New Roman"/>
                <w:b/>
                <w:bCs/>
                <w:color w:val="2F75B5"/>
                <w:sz w:val="22"/>
                <w:szCs w:val="22"/>
                <w:bdr w:val="none" w:sz="0" w:space="0" w:color="auto"/>
                <w:lang w:val="en-US" w:eastAsia="en-US"/>
              </w:rPr>
              <w:t>Value</w:t>
            </w:r>
          </w:p>
        </w:tc>
      </w:tr>
      <w:tr w:rsidR="00721CE5" w:rsidRPr="00721CE5" w14:paraId="7C6C6DC9" w14:textId="77777777" w:rsidTr="005B7E04">
        <w:trPr>
          <w:trHeight w:val="292"/>
        </w:trPr>
        <w:tc>
          <w:tcPr>
            <w:tcW w:w="9085" w:type="dxa"/>
            <w:gridSpan w:val="6"/>
            <w:tcBorders>
              <w:top w:val="single" w:sz="4" w:space="0" w:color="auto"/>
              <w:left w:val="single" w:sz="4" w:space="0" w:color="auto"/>
              <w:bottom w:val="single" w:sz="4" w:space="0" w:color="auto"/>
              <w:right w:val="single" w:sz="4" w:space="0" w:color="auto"/>
            </w:tcBorders>
            <w:vAlign w:val="center"/>
            <w:hideMark/>
          </w:tcPr>
          <w:p w14:paraId="73F440F2" w14:textId="77777777" w:rsidR="00721CE5" w:rsidRPr="00721CE5" w:rsidRDefault="00721CE5" w:rsidP="00721CE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imes New Roman" w:eastAsia="Times New Roman" w:hAnsi="Times New Roman" w:cs="Times New Roman"/>
                <w:b/>
                <w:bCs/>
                <w:sz w:val="22"/>
                <w:szCs w:val="22"/>
                <w:bdr w:val="none" w:sz="0" w:space="0" w:color="auto"/>
                <w:lang w:val="en-US" w:eastAsia="en-US"/>
              </w:rPr>
            </w:pPr>
            <w:r w:rsidRPr="00721CE5">
              <w:rPr>
                <w:rFonts w:ascii="Times New Roman" w:eastAsia="Times New Roman" w:hAnsi="Times New Roman" w:cs="Times New Roman"/>
                <w:b/>
                <w:bCs/>
                <w:sz w:val="22"/>
                <w:szCs w:val="22"/>
                <w:bdr w:val="none" w:sz="0" w:space="0" w:color="auto"/>
                <w:lang w:val="en-US" w:eastAsia="en-US"/>
              </w:rPr>
              <w:t xml:space="preserve">I. </w:t>
            </w:r>
            <w:proofErr w:type="spellStart"/>
            <w:r w:rsidRPr="00721CE5">
              <w:rPr>
                <w:rFonts w:ascii="Times New Roman" w:eastAsia="Times New Roman" w:hAnsi="Times New Roman" w:cs="Times New Roman"/>
                <w:b/>
                <w:bCs/>
                <w:sz w:val="22"/>
                <w:szCs w:val="22"/>
                <w:bdr w:val="none" w:sz="0" w:space="0" w:color="auto"/>
                <w:lang w:val="en-US" w:eastAsia="en-US"/>
              </w:rPr>
              <w:t>Реконструкция</w:t>
            </w:r>
            <w:proofErr w:type="spellEnd"/>
            <w:r w:rsidRPr="00721CE5">
              <w:rPr>
                <w:rFonts w:ascii="Times New Roman" w:eastAsia="Times New Roman" w:hAnsi="Times New Roman" w:cs="Times New Roman"/>
                <w:b/>
                <w:bCs/>
                <w:sz w:val="22"/>
                <w:szCs w:val="22"/>
                <w:bdr w:val="none" w:sz="0" w:space="0" w:color="auto"/>
                <w:lang w:val="en-US" w:eastAsia="en-US"/>
              </w:rPr>
              <w:t xml:space="preserve"> </w:t>
            </w:r>
            <w:proofErr w:type="spellStart"/>
            <w:r w:rsidRPr="00721CE5">
              <w:rPr>
                <w:rFonts w:ascii="Times New Roman" w:eastAsia="Times New Roman" w:hAnsi="Times New Roman" w:cs="Times New Roman"/>
                <w:b/>
                <w:bCs/>
                <w:sz w:val="22"/>
                <w:szCs w:val="22"/>
                <w:bdr w:val="none" w:sz="0" w:space="0" w:color="auto"/>
                <w:lang w:val="en-US" w:eastAsia="en-US"/>
              </w:rPr>
              <w:t>канала</w:t>
            </w:r>
            <w:proofErr w:type="spellEnd"/>
            <w:r w:rsidRPr="00721CE5">
              <w:rPr>
                <w:rFonts w:ascii="Times New Roman" w:eastAsia="Times New Roman" w:hAnsi="Times New Roman" w:cs="Times New Roman"/>
                <w:b/>
                <w:bCs/>
                <w:sz w:val="22"/>
                <w:szCs w:val="22"/>
                <w:bdr w:val="none" w:sz="0" w:space="0" w:color="auto"/>
                <w:lang w:val="en-US" w:eastAsia="en-US"/>
              </w:rPr>
              <w:t xml:space="preserve"> / Reconstruction of the canal</w:t>
            </w:r>
          </w:p>
        </w:tc>
      </w:tr>
      <w:tr w:rsidR="00721CE5" w:rsidRPr="00721CE5" w14:paraId="3A2147AE" w14:textId="77777777" w:rsidTr="005B7E04">
        <w:trPr>
          <w:trHeight w:val="849"/>
        </w:trPr>
        <w:tc>
          <w:tcPr>
            <w:tcW w:w="438" w:type="dxa"/>
            <w:tcBorders>
              <w:top w:val="nil"/>
              <w:left w:val="single" w:sz="4" w:space="0" w:color="auto"/>
              <w:bottom w:val="single" w:sz="4" w:space="0" w:color="auto"/>
              <w:right w:val="single" w:sz="4" w:space="0" w:color="auto"/>
            </w:tcBorders>
            <w:vAlign w:val="center"/>
            <w:hideMark/>
          </w:tcPr>
          <w:p w14:paraId="66BCAB2F" w14:textId="77777777" w:rsidR="00721CE5" w:rsidRPr="00721CE5" w:rsidRDefault="00721CE5" w:rsidP="00721CE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21CE5">
              <w:rPr>
                <w:rFonts w:ascii="Times New Roman" w:eastAsia="Times New Roman" w:hAnsi="Times New Roman" w:cs="Times New Roman"/>
                <w:sz w:val="22"/>
                <w:szCs w:val="22"/>
                <w:bdr w:val="none" w:sz="0" w:space="0" w:color="auto"/>
                <w:lang w:val="en-US" w:eastAsia="en-US"/>
              </w:rPr>
              <w:t>1</w:t>
            </w:r>
          </w:p>
        </w:tc>
        <w:tc>
          <w:tcPr>
            <w:tcW w:w="4507" w:type="dxa"/>
            <w:tcBorders>
              <w:top w:val="nil"/>
              <w:left w:val="nil"/>
              <w:bottom w:val="single" w:sz="4" w:space="0" w:color="auto"/>
              <w:right w:val="single" w:sz="4" w:space="0" w:color="auto"/>
            </w:tcBorders>
            <w:hideMark/>
          </w:tcPr>
          <w:p w14:paraId="6F000AF4" w14:textId="77777777" w:rsidR="00721CE5" w:rsidRPr="00721CE5" w:rsidRDefault="00721CE5" w:rsidP="00721CE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imes New Roman" w:eastAsia="Times New Roman" w:hAnsi="Times New Roman" w:cs="Times New Roman"/>
                <w:sz w:val="22"/>
                <w:szCs w:val="22"/>
                <w:bdr w:val="none" w:sz="0" w:space="0" w:color="auto"/>
                <w:lang w:val="en-US" w:eastAsia="en-US"/>
              </w:rPr>
            </w:pPr>
            <w:proofErr w:type="spellStart"/>
            <w:r w:rsidRPr="00721CE5">
              <w:rPr>
                <w:rFonts w:ascii="Times New Roman" w:eastAsia="Times New Roman" w:hAnsi="Times New Roman" w:cs="Times New Roman"/>
                <w:sz w:val="22"/>
                <w:szCs w:val="22"/>
                <w:bdr w:val="none" w:sz="0" w:space="0" w:color="auto"/>
                <w:lang w:val="en-US" w:eastAsia="en-US"/>
              </w:rPr>
              <w:t>Демонтаж</w:t>
            </w:r>
            <w:proofErr w:type="spellEnd"/>
            <w:r w:rsidRPr="00721CE5">
              <w:rPr>
                <w:rFonts w:ascii="Times New Roman" w:eastAsia="Times New Roman" w:hAnsi="Times New Roman" w:cs="Times New Roman"/>
                <w:sz w:val="22"/>
                <w:szCs w:val="22"/>
                <w:bdr w:val="none" w:sz="0" w:space="0" w:color="auto"/>
                <w:lang w:val="en-US" w:eastAsia="en-US"/>
              </w:rPr>
              <w:t xml:space="preserve"> </w:t>
            </w:r>
            <w:proofErr w:type="spellStart"/>
            <w:r w:rsidRPr="00721CE5">
              <w:rPr>
                <w:rFonts w:ascii="Times New Roman" w:eastAsia="Times New Roman" w:hAnsi="Times New Roman" w:cs="Times New Roman"/>
                <w:sz w:val="22"/>
                <w:szCs w:val="22"/>
                <w:bdr w:val="none" w:sz="0" w:space="0" w:color="auto"/>
                <w:lang w:val="en-US" w:eastAsia="en-US"/>
              </w:rPr>
              <w:t>существующего</w:t>
            </w:r>
            <w:proofErr w:type="spellEnd"/>
            <w:r w:rsidRPr="00721CE5">
              <w:rPr>
                <w:rFonts w:ascii="Times New Roman" w:eastAsia="Times New Roman" w:hAnsi="Times New Roman" w:cs="Times New Roman"/>
                <w:sz w:val="22"/>
                <w:szCs w:val="22"/>
                <w:bdr w:val="none" w:sz="0" w:space="0" w:color="auto"/>
                <w:lang w:val="en-US" w:eastAsia="en-US"/>
              </w:rPr>
              <w:t xml:space="preserve"> </w:t>
            </w:r>
            <w:proofErr w:type="spellStart"/>
            <w:r w:rsidRPr="00721CE5">
              <w:rPr>
                <w:rFonts w:ascii="Times New Roman" w:eastAsia="Times New Roman" w:hAnsi="Times New Roman" w:cs="Times New Roman"/>
                <w:sz w:val="22"/>
                <w:szCs w:val="22"/>
                <w:bdr w:val="none" w:sz="0" w:space="0" w:color="auto"/>
                <w:lang w:val="en-US" w:eastAsia="en-US"/>
              </w:rPr>
              <w:t>лоткового</w:t>
            </w:r>
            <w:proofErr w:type="spellEnd"/>
            <w:r w:rsidRPr="00721CE5">
              <w:rPr>
                <w:rFonts w:ascii="Times New Roman" w:eastAsia="Times New Roman" w:hAnsi="Times New Roman" w:cs="Times New Roman"/>
                <w:sz w:val="22"/>
                <w:szCs w:val="22"/>
                <w:bdr w:val="none" w:sz="0" w:space="0" w:color="auto"/>
                <w:lang w:val="en-US" w:eastAsia="en-US"/>
              </w:rPr>
              <w:t xml:space="preserve"> </w:t>
            </w:r>
            <w:proofErr w:type="spellStart"/>
            <w:r w:rsidRPr="00721CE5">
              <w:rPr>
                <w:rFonts w:ascii="Times New Roman" w:eastAsia="Times New Roman" w:hAnsi="Times New Roman" w:cs="Times New Roman"/>
                <w:sz w:val="22"/>
                <w:szCs w:val="22"/>
                <w:bdr w:val="none" w:sz="0" w:space="0" w:color="auto"/>
                <w:lang w:val="en-US" w:eastAsia="en-US"/>
              </w:rPr>
              <w:t>канала</w:t>
            </w:r>
            <w:proofErr w:type="spellEnd"/>
            <w:r w:rsidRPr="00721CE5">
              <w:rPr>
                <w:rFonts w:ascii="Times New Roman" w:eastAsia="Times New Roman" w:hAnsi="Times New Roman" w:cs="Times New Roman"/>
                <w:sz w:val="22"/>
                <w:szCs w:val="22"/>
                <w:bdr w:val="none" w:sz="0" w:space="0" w:color="auto"/>
                <w:lang w:val="en-US" w:eastAsia="en-US"/>
              </w:rPr>
              <w:t xml:space="preserve"> </w:t>
            </w:r>
            <w:proofErr w:type="spellStart"/>
            <w:r w:rsidRPr="00721CE5">
              <w:rPr>
                <w:rFonts w:ascii="Times New Roman" w:eastAsia="Times New Roman" w:hAnsi="Times New Roman" w:cs="Times New Roman"/>
                <w:sz w:val="22"/>
                <w:szCs w:val="22"/>
                <w:bdr w:val="none" w:sz="0" w:space="0" w:color="auto"/>
                <w:lang w:val="en-US" w:eastAsia="en-US"/>
              </w:rPr>
              <w:t>для</w:t>
            </w:r>
            <w:proofErr w:type="spellEnd"/>
            <w:r w:rsidRPr="00721CE5">
              <w:rPr>
                <w:rFonts w:ascii="Times New Roman" w:eastAsia="Times New Roman" w:hAnsi="Times New Roman" w:cs="Times New Roman"/>
                <w:sz w:val="22"/>
                <w:szCs w:val="22"/>
                <w:bdr w:val="none" w:sz="0" w:space="0" w:color="auto"/>
                <w:lang w:val="en-US" w:eastAsia="en-US"/>
              </w:rPr>
              <w:t xml:space="preserve"> </w:t>
            </w:r>
            <w:proofErr w:type="spellStart"/>
            <w:r w:rsidRPr="00721CE5">
              <w:rPr>
                <w:rFonts w:ascii="Times New Roman" w:eastAsia="Times New Roman" w:hAnsi="Times New Roman" w:cs="Times New Roman"/>
                <w:sz w:val="22"/>
                <w:szCs w:val="22"/>
                <w:bdr w:val="none" w:sz="0" w:space="0" w:color="auto"/>
                <w:lang w:val="en-US" w:eastAsia="en-US"/>
              </w:rPr>
              <w:t>создания</w:t>
            </w:r>
            <w:proofErr w:type="spellEnd"/>
            <w:r w:rsidRPr="00721CE5">
              <w:rPr>
                <w:rFonts w:ascii="Times New Roman" w:eastAsia="Times New Roman" w:hAnsi="Times New Roman" w:cs="Times New Roman"/>
                <w:sz w:val="22"/>
                <w:szCs w:val="22"/>
                <w:bdr w:val="none" w:sz="0" w:space="0" w:color="auto"/>
                <w:lang w:val="en-US" w:eastAsia="en-US"/>
              </w:rPr>
              <w:t xml:space="preserve"> </w:t>
            </w:r>
            <w:proofErr w:type="spellStart"/>
            <w:r w:rsidRPr="00721CE5">
              <w:rPr>
                <w:rFonts w:ascii="Times New Roman" w:eastAsia="Times New Roman" w:hAnsi="Times New Roman" w:cs="Times New Roman"/>
                <w:sz w:val="22"/>
                <w:szCs w:val="22"/>
                <w:bdr w:val="none" w:sz="0" w:space="0" w:color="auto"/>
                <w:lang w:val="en-US" w:eastAsia="en-US"/>
              </w:rPr>
              <w:t>уклона</w:t>
            </w:r>
            <w:proofErr w:type="spellEnd"/>
            <w:r w:rsidRPr="00721CE5">
              <w:rPr>
                <w:rFonts w:ascii="Times New Roman" w:eastAsia="Times New Roman" w:hAnsi="Times New Roman" w:cs="Times New Roman"/>
                <w:sz w:val="22"/>
                <w:szCs w:val="22"/>
                <w:bdr w:val="none" w:sz="0" w:space="0" w:color="auto"/>
                <w:lang w:val="en-US" w:eastAsia="en-US"/>
              </w:rPr>
              <w:t>./Removing an existing channel to create a slope.</w:t>
            </w:r>
          </w:p>
        </w:tc>
        <w:tc>
          <w:tcPr>
            <w:tcW w:w="810" w:type="dxa"/>
            <w:tcBorders>
              <w:top w:val="nil"/>
              <w:left w:val="nil"/>
              <w:bottom w:val="single" w:sz="4" w:space="0" w:color="auto"/>
              <w:right w:val="single" w:sz="4" w:space="0" w:color="auto"/>
            </w:tcBorders>
            <w:hideMark/>
          </w:tcPr>
          <w:p w14:paraId="6FB12D85" w14:textId="77777777" w:rsidR="00721CE5" w:rsidRPr="00721CE5" w:rsidRDefault="00721CE5" w:rsidP="00721CE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proofErr w:type="spellStart"/>
            <w:r w:rsidRPr="00721CE5">
              <w:rPr>
                <w:rFonts w:ascii="Times New Roman" w:eastAsia="Times New Roman" w:hAnsi="Times New Roman" w:cs="Times New Roman"/>
                <w:sz w:val="22"/>
                <w:szCs w:val="22"/>
                <w:bdr w:val="none" w:sz="0" w:space="0" w:color="auto"/>
                <w:lang w:val="en-US" w:eastAsia="en-US"/>
              </w:rPr>
              <w:t>шт</w:t>
            </w:r>
            <w:proofErr w:type="spellEnd"/>
            <w:r w:rsidRPr="00721CE5">
              <w:rPr>
                <w:rFonts w:ascii="Times New Roman" w:eastAsia="Times New Roman" w:hAnsi="Times New Roman" w:cs="Times New Roman"/>
                <w:sz w:val="22"/>
                <w:szCs w:val="22"/>
                <w:bdr w:val="none" w:sz="0" w:space="0" w:color="auto"/>
                <w:lang w:val="en-US" w:eastAsia="en-US"/>
              </w:rPr>
              <w:t>/pcs</w:t>
            </w:r>
          </w:p>
        </w:tc>
        <w:tc>
          <w:tcPr>
            <w:tcW w:w="900" w:type="dxa"/>
            <w:tcBorders>
              <w:top w:val="nil"/>
              <w:left w:val="nil"/>
              <w:bottom w:val="single" w:sz="4" w:space="0" w:color="auto"/>
              <w:right w:val="single" w:sz="4" w:space="0" w:color="auto"/>
            </w:tcBorders>
            <w:hideMark/>
          </w:tcPr>
          <w:p w14:paraId="7B2C4352" w14:textId="77777777" w:rsidR="00721CE5" w:rsidRPr="00721CE5" w:rsidRDefault="00721CE5" w:rsidP="00721CE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21CE5">
              <w:rPr>
                <w:rFonts w:ascii="Times New Roman" w:eastAsia="Times New Roman" w:hAnsi="Times New Roman" w:cs="Times New Roman"/>
                <w:sz w:val="22"/>
                <w:szCs w:val="22"/>
                <w:bdr w:val="none" w:sz="0" w:space="0" w:color="auto"/>
                <w:lang w:val="en-US" w:eastAsia="en-US"/>
              </w:rPr>
              <w:t>71</w:t>
            </w:r>
          </w:p>
        </w:tc>
        <w:tc>
          <w:tcPr>
            <w:tcW w:w="1500" w:type="dxa"/>
            <w:tcBorders>
              <w:top w:val="nil"/>
              <w:left w:val="nil"/>
              <w:bottom w:val="single" w:sz="4" w:space="0" w:color="auto"/>
              <w:right w:val="single" w:sz="4" w:space="0" w:color="auto"/>
            </w:tcBorders>
            <w:hideMark/>
          </w:tcPr>
          <w:p w14:paraId="6C1F924E" w14:textId="77777777" w:rsidR="00721CE5" w:rsidRPr="00721CE5" w:rsidRDefault="00721CE5" w:rsidP="00721CE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21CE5">
              <w:rPr>
                <w:rFonts w:ascii="Times New Roman" w:eastAsia="Times New Roman" w:hAnsi="Times New Roman" w:cs="Times New Roman"/>
                <w:sz w:val="22"/>
                <w:szCs w:val="22"/>
                <w:bdr w:val="none" w:sz="0" w:space="0" w:color="auto"/>
                <w:lang w:val="en-US" w:eastAsia="en-US"/>
              </w:rPr>
              <w:t> </w:t>
            </w:r>
          </w:p>
        </w:tc>
        <w:tc>
          <w:tcPr>
            <w:tcW w:w="930" w:type="dxa"/>
            <w:tcBorders>
              <w:top w:val="nil"/>
              <w:left w:val="nil"/>
              <w:bottom w:val="single" w:sz="4" w:space="0" w:color="auto"/>
              <w:right w:val="single" w:sz="4" w:space="0" w:color="auto"/>
            </w:tcBorders>
            <w:hideMark/>
          </w:tcPr>
          <w:p w14:paraId="123C9B5F" w14:textId="77777777" w:rsidR="00721CE5" w:rsidRPr="00721CE5" w:rsidRDefault="00721CE5" w:rsidP="00721CE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21CE5">
              <w:rPr>
                <w:rFonts w:ascii="Times New Roman" w:eastAsia="Times New Roman" w:hAnsi="Times New Roman" w:cs="Times New Roman"/>
                <w:sz w:val="22"/>
                <w:szCs w:val="22"/>
                <w:bdr w:val="none" w:sz="0" w:space="0" w:color="auto"/>
                <w:lang w:val="en-US" w:eastAsia="en-US"/>
              </w:rPr>
              <w:t> </w:t>
            </w:r>
          </w:p>
        </w:tc>
      </w:tr>
      <w:tr w:rsidR="00721CE5" w:rsidRPr="00721CE5" w14:paraId="67B4C650" w14:textId="77777777" w:rsidTr="005B7E04">
        <w:trPr>
          <w:trHeight w:val="1415"/>
        </w:trPr>
        <w:tc>
          <w:tcPr>
            <w:tcW w:w="438" w:type="dxa"/>
            <w:tcBorders>
              <w:top w:val="nil"/>
              <w:left w:val="single" w:sz="4" w:space="0" w:color="auto"/>
              <w:bottom w:val="single" w:sz="4" w:space="0" w:color="auto"/>
              <w:right w:val="single" w:sz="4" w:space="0" w:color="auto"/>
            </w:tcBorders>
            <w:vAlign w:val="center"/>
            <w:hideMark/>
          </w:tcPr>
          <w:p w14:paraId="29C7B295" w14:textId="77777777" w:rsidR="00721CE5" w:rsidRPr="00721CE5" w:rsidRDefault="00721CE5" w:rsidP="00721CE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21CE5">
              <w:rPr>
                <w:rFonts w:ascii="Times New Roman" w:eastAsia="Times New Roman" w:hAnsi="Times New Roman" w:cs="Times New Roman"/>
                <w:sz w:val="22"/>
                <w:szCs w:val="22"/>
                <w:bdr w:val="none" w:sz="0" w:space="0" w:color="auto"/>
                <w:lang w:val="en-US" w:eastAsia="en-US"/>
              </w:rPr>
              <w:t>2</w:t>
            </w:r>
          </w:p>
        </w:tc>
        <w:tc>
          <w:tcPr>
            <w:tcW w:w="4507" w:type="dxa"/>
            <w:tcBorders>
              <w:top w:val="nil"/>
              <w:left w:val="nil"/>
              <w:bottom w:val="single" w:sz="4" w:space="0" w:color="auto"/>
              <w:right w:val="single" w:sz="4" w:space="0" w:color="auto"/>
            </w:tcBorders>
            <w:hideMark/>
          </w:tcPr>
          <w:p w14:paraId="6D1AC5D5" w14:textId="77777777" w:rsidR="00721CE5" w:rsidRPr="00721CE5" w:rsidRDefault="00721CE5" w:rsidP="00721CE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imes New Roman" w:eastAsia="Times New Roman" w:hAnsi="Times New Roman" w:cs="Times New Roman"/>
                <w:sz w:val="22"/>
                <w:szCs w:val="22"/>
                <w:bdr w:val="none" w:sz="0" w:space="0" w:color="auto"/>
                <w:lang w:val="en-US" w:eastAsia="en-US"/>
              </w:rPr>
            </w:pPr>
            <w:proofErr w:type="spellStart"/>
            <w:r w:rsidRPr="00721CE5">
              <w:rPr>
                <w:rFonts w:ascii="Times New Roman" w:eastAsia="Times New Roman" w:hAnsi="Times New Roman" w:cs="Times New Roman"/>
                <w:sz w:val="22"/>
                <w:szCs w:val="22"/>
                <w:bdr w:val="none" w:sz="0" w:space="0" w:color="auto"/>
                <w:lang w:val="en-US" w:eastAsia="en-US"/>
              </w:rPr>
              <w:t>Монтаж</w:t>
            </w:r>
            <w:proofErr w:type="spellEnd"/>
            <w:r w:rsidRPr="00721CE5">
              <w:rPr>
                <w:rFonts w:ascii="Times New Roman" w:eastAsia="Times New Roman" w:hAnsi="Times New Roman" w:cs="Times New Roman"/>
                <w:sz w:val="22"/>
                <w:szCs w:val="22"/>
                <w:bdr w:val="none" w:sz="0" w:space="0" w:color="auto"/>
                <w:lang w:val="en-US" w:eastAsia="en-US"/>
              </w:rPr>
              <w:t xml:space="preserve"> </w:t>
            </w:r>
            <w:proofErr w:type="spellStart"/>
            <w:r w:rsidRPr="00721CE5">
              <w:rPr>
                <w:rFonts w:ascii="Times New Roman" w:eastAsia="Times New Roman" w:hAnsi="Times New Roman" w:cs="Times New Roman"/>
                <w:sz w:val="22"/>
                <w:szCs w:val="22"/>
                <w:bdr w:val="none" w:sz="0" w:space="0" w:color="auto"/>
                <w:lang w:val="en-US" w:eastAsia="en-US"/>
              </w:rPr>
              <w:t>лотков</w:t>
            </w:r>
            <w:proofErr w:type="spellEnd"/>
            <w:r w:rsidRPr="00721CE5">
              <w:rPr>
                <w:rFonts w:ascii="Times New Roman" w:eastAsia="Times New Roman" w:hAnsi="Times New Roman" w:cs="Times New Roman"/>
                <w:sz w:val="22"/>
                <w:szCs w:val="22"/>
                <w:bdr w:val="none" w:sz="0" w:space="0" w:color="auto"/>
                <w:lang w:val="en-US" w:eastAsia="en-US"/>
              </w:rPr>
              <w:t xml:space="preserve"> ЛР-60 </w:t>
            </w:r>
            <w:proofErr w:type="spellStart"/>
            <w:r w:rsidRPr="00721CE5">
              <w:rPr>
                <w:rFonts w:ascii="Times New Roman" w:eastAsia="Times New Roman" w:hAnsi="Times New Roman" w:cs="Times New Roman"/>
                <w:sz w:val="22"/>
                <w:szCs w:val="22"/>
                <w:bdr w:val="none" w:sz="0" w:space="0" w:color="auto"/>
                <w:lang w:val="en-US" w:eastAsia="en-US"/>
              </w:rPr>
              <w:t>после</w:t>
            </w:r>
            <w:proofErr w:type="spellEnd"/>
            <w:r w:rsidRPr="00721CE5">
              <w:rPr>
                <w:rFonts w:ascii="Times New Roman" w:eastAsia="Times New Roman" w:hAnsi="Times New Roman" w:cs="Times New Roman"/>
                <w:sz w:val="22"/>
                <w:szCs w:val="22"/>
                <w:bdr w:val="none" w:sz="0" w:space="0" w:color="auto"/>
                <w:lang w:val="en-US" w:eastAsia="en-US"/>
              </w:rPr>
              <w:t xml:space="preserve"> </w:t>
            </w:r>
            <w:proofErr w:type="spellStart"/>
            <w:r w:rsidRPr="00721CE5">
              <w:rPr>
                <w:rFonts w:ascii="Times New Roman" w:eastAsia="Times New Roman" w:hAnsi="Times New Roman" w:cs="Times New Roman"/>
                <w:sz w:val="22"/>
                <w:szCs w:val="22"/>
                <w:bdr w:val="none" w:sz="0" w:space="0" w:color="auto"/>
                <w:lang w:val="en-US" w:eastAsia="en-US"/>
              </w:rPr>
              <w:t>создания</w:t>
            </w:r>
            <w:proofErr w:type="spellEnd"/>
            <w:r w:rsidRPr="00721CE5">
              <w:rPr>
                <w:rFonts w:ascii="Times New Roman" w:eastAsia="Times New Roman" w:hAnsi="Times New Roman" w:cs="Times New Roman"/>
                <w:sz w:val="22"/>
                <w:szCs w:val="22"/>
                <w:bdr w:val="none" w:sz="0" w:space="0" w:color="auto"/>
                <w:lang w:val="en-US" w:eastAsia="en-US"/>
              </w:rPr>
              <w:t xml:space="preserve"> </w:t>
            </w:r>
            <w:proofErr w:type="spellStart"/>
            <w:r w:rsidRPr="00721CE5">
              <w:rPr>
                <w:rFonts w:ascii="Times New Roman" w:eastAsia="Times New Roman" w:hAnsi="Times New Roman" w:cs="Times New Roman"/>
                <w:sz w:val="22"/>
                <w:szCs w:val="22"/>
                <w:bdr w:val="none" w:sz="0" w:space="0" w:color="auto"/>
                <w:lang w:val="en-US" w:eastAsia="en-US"/>
              </w:rPr>
              <w:t>проектного</w:t>
            </w:r>
            <w:proofErr w:type="spellEnd"/>
            <w:r w:rsidRPr="00721CE5">
              <w:rPr>
                <w:rFonts w:ascii="Times New Roman" w:eastAsia="Times New Roman" w:hAnsi="Times New Roman" w:cs="Times New Roman"/>
                <w:sz w:val="22"/>
                <w:szCs w:val="22"/>
                <w:bdr w:val="none" w:sz="0" w:space="0" w:color="auto"/>
                <w:lang w:val="en-US" w:eastAsia="en-US"/>
              </w:rPr>
              <w:t xml:space="preserve"> </w:t>
            </w:r>
            <w:proofErr w:type="spellStart"/>
            <w:r w:rsidRPr="00721CE5">
              <w:rPr>
                <w:rFonts w:ascii="Times New Roman" w:eastAsia="Times New Roman" w:hAnsi="Times New Roman" w:cs="Times New Roman"/>
                <w:sz w:val="22"/>
                <w:szCs w:val="22"/>
                <w:bdr w:val="none" w:sz="0" w:space="0" w:color="auto"/>
                <w:lang w:val="en-US" w:eastAsia="en-US"/>
              </w:rPr>
              <w:t>уклона</w:t>
            </w:r>
            <w:proofErr w:type="spellEnd"/>
            <w:r w:rsidRPr="00721CE5">
              <w:rPr>
                <w:rFonts w:ascii="Times New Roman" w:eastAsia="Times New Roman" w:hAnsi="Times New Roman" w:cs="Times New Roman"/>
                <w:sz w:val="22"/>
                <w:szCs w:val="22"/>
                <w:bdr w:val="none" w:sz="0" w:space="0" w:color="auto"/>
                <w:lang w:val="en-US" w:eastAsia="en-US"/>
              </w:rPr>
              <w:t xml:space="preserve"> </w:t>
            </w:r>
            <w:proofErr w:type="spellStart"/>
            <w:r w:rsidRPr="00721CE5">
              <w:rPr>
                <w:rFonts w:ascii="Times New Roman" w:eastAsia="Times New Roman" w:hAnsi="Times New Roman" w:cs="Times New Roman"/>
                <w:sz w:val="22"/>
                <w:szCs w:val="22"/>
                <w:bdr w:val="none" w:sz="0" w:space="0" w:color="auto"/>
                <w:lang w:val="en-US" w:eastAsia="en-US"/>
              </w:rPr>
              <w:t>для</w:t>
            </w:r>
            <w:proofErr w:type="spellEnd"/>
            <w:r w:rsidRPr="00721CE5">
              <w:rPr>
                <w:rFonts w:ascii="Times New Roman" w:eastAsia="Times New Roman" w:hAnsi="Times New Roman" w:cs="Times New Roman"/>
                <w:sz w:val="22"/>
                <w:szCs w:val="22"/>
                <w:bdr w:val="none" w:sz="0" w:space="0" w:color="auto"/>
                <w:lang w:val="en-US" w:eastAsia="en-US"/>
              </w:rPr>
              <w:t xml:space="preserve"> </w:t>
            </w:r>
            <w:proofErr w:type="spellStart"/>
            <w:r w:rsidRPr="00721CE5">
              <w:rPr>
                <w:rFonts w:ascii="Times New Roman" w:eastAsia="Times New Roman" w:hAnsi="Times New Roman" w:cs="Times New Roman"/>
                <w:sz w:val="22"/>
                <w:szCs w:val="22"/>
                <w:bdr w:val="none" w:sz="0" w:space="0" w:color="auto"/>
                <w:lang w:val="en-US" w:eastAsia="en-US"/>
              </w:rPr>
              <w:t>стабильнй</w:t>
            </w:r>
            <w:proofErr w:type="spellEnd"/>
            <w:r w:rsidRPr="00721CE5">
              <w:rPr>
                <w:rFonts w:ascii="Times New Roman" w:eastAsia="Times New Roman" w:hAnsi="Times New Roman" w:cs="Times New Roman"/>
                <w:sz w:val="22"/>
                <w:szCs w:val="22"/>
                <w:bdr w:val="none" w:sz="0" w:space="0" w:color="auto"/>
                <w:lang w:val="en-US" w:eastAsia="en-US"/>
              </w:rPr>
              <w:t xml:space="preserve"> </w:t>
            </w:r>
            <w:proofErr w:type="spellStart"/>
            <w:r w:rsidRPr="00721CE5">
              <w:rPr>
                <w:rFonts w:ascii="Times New Roman" w:eastAsia="Times New Roman" w:hAnsi="Times New Roman" w:cs="Times New Roman"/>
                <w:sz w:val="22"/>
                <w:szCs w:val="22"/>
                <w:bdr w:val="none" w:sz="0" w:space="0" w:color="auto"/>
                <w:lang w:val="en-US" w:eastAsia="en-US"/>
              </w:rPr>
              <w:t>подачи</w:t>
            </w:r>
            <w:proofErr w:type="spellEnd"/>
            <w:r w:rsidRPr="00721CE5">
              <w:rPr>
                <w:rFonts w:ascii="Times New Roman" w:eastAsia="Times New Roman" w:hAnsi="Times New Roman" w:cs="Times New Roman"/>
                <w:sz w:val="22"/>
                <w:szCs w:val="22"/>
                <w:bdr w:val="none" w:sz="0" w:space="0" w:color="auto"/>
                <w:lang w:val="en-US" w:eastAsia="en-US"/>
              </w:rPr>
              <w:t xml:space="preserve"> </w:t>
            </w:r>
            <w:proofErr w:type="spellStart"/>
            <w:r w:rsidRPr="00721CE5">
              <w:rPr>
                <w:rFonts w:ascii="Times New Roman" w:eastAsia="Times New Roman" w:hAnsi="Times New Roman" w:cs="Times New Roman"/>
                <w:sz w:val="22"/>
                <w:szCs w:val="22"/>
                <w:bdr w:val="none" w:sz="0" w:space="0" w:color="auto"/>
                <w:lang w:val="en-US" w:eastAsia="en-US"/>
              </w:rPr>
              <w:t>поливной</w:t>
            </w:r>
            <w:proofErr w:type="spellEnd"/>
            <w:r w:rsidRPr="00721CE5">
              <w:rPr>
                <w:rFonts w:ascii="Times New Roman" w:eastAsia="Times New Roman" w:hAnsi="Times New Roman" w:cs="Times New Roman"/>
                <w:sz w:val="22"/>
                <w:szCs w:val="22"/>
                <w:bdr w:val="none" w:sz="0" w:space="0" w:color="auto"/>
                <w:lang w:val="en-US" w:eastAsia="en-US"/>
              </w:rPr>
              <w:t xml:space="preserve"> </w:t>
            </w:r>
            <w:proofErr w:type="spellStart"/>
            <w:r w:rsidRPr="00721CE5">
              <w:rPr>
                <w:rFonts w:ascii="Times New Roman" w:eastAsia="Times New Roman" w:hAnsi="Times New Roman" w:cs="Times New Roman"/>
                <w:sz w:val="22"/>
                <w:szCs w:val="22"/>
                <w:bdr w:val="none" w:sz="0" w:space="0" w:color="auto"/>
                <w:lang w:val="en-US" w:eastAsia="en-US"/>
              </w:rPr>
              <w:t>воды</w:t>
            </w:r>
            <w:proofErr w:type="spellEnd"/>
            <w:r w:rsidRPr="00721CE5">
              <w:rPr>
                <w:rFonts w:ascii="Times New Roman" w:eastAsia="Times New Roman" w:hAnsi="Times New Roman" w:cs="Times New Roman"/>
                <w:sz w:val="22"/>
                <w:szCs w:val="22"/>
                <w:bdr w:val="none" w:sz="0" w:space="0" w:color="auto"/>
                <w:lang w:val="en-US" w:eastAsia="en-US"/>
              </w:rPr>
              <w:t>./Installation of LR-60 trays after creating the design slope for a stable supply of irrigation water.</w:t>
            </w:r>
          </w:p>
        </w:tc>
        <w:tc>
          <w:tcPr>
            <w:tcW w:w="810" w:type="dxa"/>
            <w:tcBorders>
              <w:top w:val="nil"/>
              <w:left w:val="nil"/>
              <w:bottom w:val="single" w:sz="4" w:space="0" w:color="auto"/>
              <w:right w:val="single" w:sz="4" w:space="0" w:color="auto"/>
            </w:tcBorders>
            <w:hideMark/>
          </w:tcPr>
          <w:p w14:paraId="37247610" w14:textId="77777777" w:rsidR="00721CE5" w:rsidRPr="00721CE5" w:rsidRDefault="00721CE5" w:rsidP="00721CE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proofErr w:type="spellStart"/>
            <w:r w:rsidRPr="00721CE5">
              <w:rPr>
                <w:rFonts w:ascii="Times New Roman" w:eastAsia="Times New Roman" w:hAnsi="Times New Roman" w:cs="Times New Roman"/>
                <w:sz w:val="22"/>
                <w:szCs w:val="22"/>
                <w:bdr w:val="none" w:sz="0" w:space="0" w:color="auto"/>
                <w:lang w:val="en-US" w:eastAsia="en-US"/>
              </w:rPr>
              <w:t>шт</w:t>
            </w:r>
            <w:proofErr w:type="spellEnd"/>
            <w:r w:rsidRPr="00721CE5">
              <w:rPr>
                <w:rFonts w:ascii="Times New Roman" w:eastAsia="Times New Roman" w:hAnsi="Times New Roman" w:cs="Times New Roman"/>
                <w:sz w:val="22"/>
                <w:szCs w:val="22"/>
                <w:bdr w:val="none" w:sz="0" w:space="0" w:color="auto"/>
                <w:lang w:val="en-US" w:eastAsia="en-US"/>
              </w:rPr>
              <w:t>/pcs</w:t>
            </w:r>
          </w:p>
        </w:tc>
        <w:tc>
          <w:tcPr>
            <w:tcW w:w="900" w:type="dxa"/>
            <w:tcBorders>
              <w:top w:val="nil"/>
              <w:left w:val="nil"/>
              <w:bottom w:val="single" w:sz="4" w:space="0" w:color="auto"/>
              <w:right w:val="single" w:sz="4" w:space="0" w:color="auto"/>
            </w:tcBorders>
            <w:hideMark/>
          </w:tcPr>
          <w:p w14:paraId="0CD21D0E" w14:textId="77777777" w:rsidR="00721CE5" w:rsidRPr="00721CE5" w:rsidRDefault="00721CE5" w:rsidP="00721CE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21CE5">
              <w:rPr>
                <w:rFonts w:ascii="Times New Roman" w:eastAsia="Times New Roman" w:hAnsi="Times New Roman" w:cs="Times New Roman"/>
                <w:sz w:val="22"/>
                <w:szCs w:val="22"/>
                <w:bdr w:val="none" w:sz="0" w:space="0" w:color="auto"/>
                <w:lang w:val="en-US" w:eastAsia="en-US"/>
              </w:rPr>
              <w:t>71</w:t>
            </w:r>
          </w:p>
        </w:tc>
        <w:tc>
          <w:tcPr>
            <w:tcW w:w="1500" w:type="dxa"/>
            <w:tcBorders>
              <w:top w:val="nil"/>
              <w:left w:val="nil"/>
              <w:bottom w:val="single" w:sz="4" w:space="0" w:color="auto"/>
              <w:right w:val="single" w:sz="4" w:space="0" w:color="auto"/>
            </w:tcBorders>
            <w:hideMark/>
          </w:tcPr>
          <w:p w14:paraId="73B1625F" w14:textId="77777777" w:rsidR="00721CE5" w:rsidRPr="00721CE5" w:rsidRDefault="00721CE5" w:rsidP="00721CE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21CE5">
              <w:rPr>
                <w:rFonts w:ascii="Times New Roman" w:eastAsia="Times New Roman" w:hAnsi="Times New Roman" w:cs="Times New Roman"/>
                <w:sz w:val="22"/>
                <w:szCs w:val="22"/>
                <w:bdr w:val="none" w:sz="0" w:space="0" w:color="auto"/>
                <w:lang w:val="en-US" w:eastAsia="en-US"/>
              </w:rPr>
              <w:t> </w:t>
            </w:r>
          </w:p>
        </w:tc>
        <w:tc>
          <w:tcPr>
            <w:tcW w:w="930" w:type="dxa"/>
            <w:tcBorders>
              <w:top w:val="nil"/>
              <w:left w:val="nil"/>
              <w:bottom w:val="single" w:sz="4" w:space="0" w:color="auto"/>
              <w:right w:val="single" w:sz="4" w:space="0" w:color="auto"/>
            </w:tcBorders>
            <w:hideMark/>
          </w:tcPr>
          <w:p w14:paraId="7717D0DE" w14:textId="77777777" w:rsidR="00721CE5" w:rsidRPr="00721CE5" w:rsidRDefault="00721CE5" w:rsidP="00721CE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21CE5">
              <w:rPr>
                <w:rFonts w:ascii="Times New Roman" w:eastAsia="Times New Roman" w:hAnsi="Times New Roman" w:cs="Times New Roman"/>
                <w:sz w:val="22"/>
                <w:szCs w:val="22"/>
                <w:bdr w:val="none" w:sz="0" w:space="0" w:color="auto"/>
                <w:lang w:val="en-US" w:eastAsia="en-US"/>
              </w:rPr>
              <w:t> </w:t>
            </w:r>
          </w:p>
        </w:tc>
      </w:tr>
      <w:tr w:rsidR="00721CE5" w:rsidRPr="00721CE5" w14:paraId="19A8B55E" w14:textId="77777777" w:rsidTr="005B7E04">
        <w:trPr>
          <w:trHeight w:val="849"/>
        </w:trPr>
        <w:tc>
          <w:tcPr>
            <w:tcW w:w="438" w:type="dxa"/>
            <w:tcBorders>
              <w:top w:val="nil"/>
              <w:left w:val="single" w:sz="4" w:space="0" w:color="auto"/>
              <w:bottom w:val="single" w:sz="4" w:space="0" w:color="auto"/>
              <w:right w:val="single" w:sz="4" w:space="0" w:color="auto"/>
            </w:tcBorders>
            <w:vAlign w:val="center"/>
            <w:hideMark/>
          </w:tcPr>
          <w:p w14:paraId="1D28DA09" w14:textId="77777777" w:rsidR="00721CE5" w:rsidRPr="00721CE5" w:rsidRDefault="00721CE5" w:rsidP="00721CE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21CE5">
              <w:rPr>
                <w:rFonts w:ascii="Times New Roman" w:eastAsia="Times New Roman" w:hAnsi="Times New Roman" w:cs="Times New Roman"/>
                <w:sz w:val="22"/>
                <w:szCs w:val="22"/>
                <w:bdr w:val="none" w:sz="0" w:space="0" w:color="auto"/>
                <w:lang w:val="en-US" w:eastAsia="en-US"/>
              </w:rPr>
              <w:t>3</w:t>
            </w:r>
          </w:p>
        </w:tc>
        <w:tc>
          <w:tcPr>
            <w:tcW w:w="4507" w:type="dxa"/>
            <w:tcBorders>
              <w:top w:val="nil"/>
              <w:left w:val="nil"/>
              <w:bottom w:val="single" w:sz="4" w:space="0" w:color="auto"/>
              <w:right w:val="single" w:sz="4" w:space="0" w:color="auto"/>
            </w:tcBorders>
            <w:vAlign w:val="center"/>
            <w:hideMark/>
          </w:tcPr>
          <w:p w14:paraId="43413F1F" w14:textId="77777777" w:rsidR="00721CE5" w:rsidRPr="00721CE5" w:rsidRDefault="00721CE5" w:rsidP="00721CE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imes New Roman" w:eastAsia="Times New Roman" w:hAnsi="Times New Roman" w:cs="Times New Roman"/>
                <w:sz w:val="22"/>
                <w:szCs w:val="22"/>
                <w:bdr w:val="none" w:sz="0" w:space="0" w:color="auto"/>
                <w:lang w:val="en-US" w:eastAsia="en-US"/>
              </w:rPr>
            </w:pPr>
            <w:r w:rsidRPr="005B7E04">
              <w:rPr>
                <w:rFonts w:ascii="Times New Roman" w:eastAsia="Times New Roman" w:hAnsi="Times New Roman" w:cs="Times New Roman"/>
                <w:sz w:val="22"/>
                <w:szCs w:val="22"/>
                <w:bdr w:val="none" w:sz="0" w:space="0" w:color="auto"/>
                <w:lang w:val="ru-RU" w:eastAsia="en-US"/>
              </w:rPr>
              <w:t xml:space="preserve">Устройство опорной плиты 600х900 х70 </w:t>
            </w:r>
            <w:proofErr w:type="gramStart"/>
            <w:r w:rsidRPr="005B7E04">
              <w:rPr>
                <w:rFonts w:ascii="Times New Roman" w:eastAsia="Times New Roman" w:hAnsi="Times New Roman" w:cs="Times New Roman"/>
                <w:sz w:val="22"/>
                <w:szCs w:val="22"/>
                <w:bdr w:val="none" w:sz="0" w:space="0" w:color="auto"/>
                <w:lang w:val="ru-RU" w:eastAsia="en-US"/>
              </w:rPr>
              <w:t>мм./</w:t>
            </w:r>
            <w:proofErr w:type="gramEnd"/>
            <w:r w:rsidRPr="005B7E04">
              <w:rPr>
                <w:rFonts w:ascii="Times New Roman" w:eastAsia="Times New Roman" w:hAnsi="Times New Roman" w:cs="Times New Roman"/>
                <w:sz w:val="22"/>
                <w:szCs w:val="22"/>
                <w:bdr w:val="none" w:sz="0" w:space="0" w:color="auto"/>
                <w:lang w:val="ru-RU" w:eastAsia="en-US"/>
              </w:rPr>
              <w:t xml:space="preserve"> </w:t>
            </w:r>
            <w:r w:rsidRPr="00721CE5">
              <w:rPr>
                <w:rFonts w:ascii="Times New Roman" w:eastAsia="Times New Roman" w:hAnsi="Times New Roman" w:cs="Times New Roman"/>
                <w:sz w:val="22"/>
                <w:szCs w:val="22"/>
                <w:bdr w:val="none" w:sz="0" w:space="0" w:color="auto"/>
                <w:lang w:val="en-US" w:eastAsia="en-US"/>
              </w:rPr>
              <w:t>The base plate device is 600x900 х70 mm</w:t>
            </w:r>
          </w:p>
        </w:tc>
        <w:tc>
          <w:tcPr>
            <w:tcW w:w="810" w:type="dxa"/>
            <w:tcBorders>
              <w:top w:val="nil"/>
              <w:left w:val="nil"/>
              <w:bottom w:val="single" w:sz="4" w:space="0" w:color="auto"/>
              <w:right w:val="single" w:sz="4" w:space="0" w:color="auto"/>
            </w:tcBorders>
            <w:hideMark/>
          </w:tcPr>
          <w:p w14:paraId="391F566A" w14:textId="77777777" w:rsidR="00721CE5" w:rsidRPr="00721CE5" w:rsidRDefault="00721CE5" w:rsidP="00721CE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proofErr w:type="spellStart"/>
            <w:r w:rsidRPr="00721CE5">
              <w:rPr>
                <w:rFonts w:ascii="Times New Roman" w:eastAsia="Times New Roman" w:hAnsi="Times New Roman" w:cs="Times New Roman"/>
                <w:sz w:val="22"/>
                <w:szCs w:val="22"/>
                <w:bdr w:val="none" w:sz="0" w:space="0" w:color="auto"/>
                <w:lang w:val="en-US" w:eastAsia="en-US"/>
              </w:rPr>
              <w:t>шт</w:t>
            </w:r>
            <w:proofErr w:type="spellEnd"/>
            <w:r w:rsidRPr="00721CE5">
              <w:rPr>
                <w:rFonts w:ascii="Times New Roman" w:eastAsia="Times New Roman" w:hAnsi="Times New Roman" w:cs="Times New Roman"/>
                <w:sz w:val="22"/>
                <w:szCs w:val="22"/>
                <w:bdr w:val="none" w:sz="0" w:space="0" w:color="auto"/>
                <w:lang w:val="en-US" w:eastAsia="en-US"/>
              </w:rPr>
              <w:t>/</w:t>
            </w:r>
            <w:proofErr w:type="spellStart"/>
            <w:r w:rsidRPr="00721CE5">
              <w:rPr>
                <w:rFonts w:ascii="Times New Roman" w:eastAsia="Times New Roman" w:hAnsi="Times New Roman" w:cs="Times New Roman"/>
                <w:sz w:val="22"/>
                <w:szCs w:val="22"/>
                <w:bdr w:val="none" w:sz="0" w:space="0" w:color="auto"/>
                <w:lang w:val="en-US" w:eastAsia="en-US"/>
              </w:rPr>
              <w:t>рс</w:t>
            </w:r>
            <w:proofErr w:type="spellEnd"/>
          </w:p>
        </w:tc>
        <w:tc>
          <w:tcPr>
            <w:tcW w:w="900" w:type="dxa"/>
            <w:tcBorders>
              <w:top w:val="nil"/>
              <w:left w:val="nil"/>
              <w:bottom w:val="single" w:sz="4" w:space="0" w:color="auto"/>
              <w:right w:val="single" w:sz="4" w:space="0" w:color="auto"/>
            </w:tcBorders>
            <w:hideMark/>
          </w:tcPr>
          <w:p w14:paraId="0242E54C" w14:textId="77777777" w:rsidR="00721CE5" w:rsidRPr="00721CE5" w:rsidRDefault="00721CE5" w:rsidP="00721CE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21CE5">
              <w:rPr>
                <w:rFonts w:ascii="Times New Roman" w:eastAsia="Times New Roman" w:hAnsi="Times New Roman" w:cs="Times New Roman"/>
                <w:sz w:val="22"/>
                <w:szCs w:val="22"/>
                <w:bdr w:val="none" w:sz="0" w:space="0" w:color="auto"/>
                <w:lang w:val="en-US" w:eastAsia="en-US"/>
              </w:rPr>
              <w:t>71</w:t>
            </w:r>
          </w:p>
        </w:tc>
        <w:tc>
          <w:tcPr>
            <w:tcW w:w="1500" w:type="dxa"/>
            <w:tcBorders>
              <w:top w:val="nil"/>
              <w:left w:val="nil"/>
              <w:bottom w:val="single" w:sz="4" w:space="0" w:color="auto"/>
              <w:right w:val="single" w:sz="4" w:space="0" w:color="auto"/>
            </w:tcBorders>
            <w:hideMark/>
          </w:tcPr>
          <w:p w14:paraId="5B633E58" w14:textId="77777777" w:rsidR="00721CE5" w:rsidRPr="00721CE5" w:rsidRDefault="00721CE5" w:rsidP="00721CE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21CE5">
              <w:rPr>
                <w:rFonts w:ascii="Times New Roman" w:eastAsia="Times New Roman" w:hAnsi="Times New Roman" w:cs="Times New Roman"/>
                <w:sz w:val="22"/>
                <w:szCs w:val="22"/>
                <w:bdr w:val="none" w:sz="0" w:space="0" w:color="auto"/>
                <w:lang w:val="en-US" w:eastAsia="en-US"/>
              </w:rPr>
              <w:t> </w:t>
            </w:r>
          </w:p>
        </w:tc>
        <w:tc>
          <w:tcPr>
            <w:tcW w:w="930" w:type="dxa"/>
            <w:tcBorders>
              <w:top w:val="nil"/>
              <w:left w:val="nil"/>
              <w:bottom w:val="single" w:sz="4" w:space="0" w:color="auto"/>
              <w:right w:val="single" w:sz="4" w:space="0" w:color="auto"/>
            </w:tcBorders>
            <w:hideMark/>
          </w:tcPr>
          <w:p w14:paraId="095B967B" w14:textId="77777777" w:rsidR="00721CE5" w:rsidRPr="00721CE5" w:rsidRDefault="00721CE5" w:rsidP="00721CE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21CE5">
              <w:rPr>
                <w:rFonts w:ascii="Times New Roman" w:eastAsia="Times New Roman" w:hAnsi="Times New Roman" w:cs="Times New Roman"/>
                <w:sz w:val="22"/>
                <w:szCs w:val="22"/>
                <w:bdr w:val="none" w:sz="0" w:space="0" w:color="auto"/>
                <w:lang w:val="en-US" w:eastAsia="en-US"/>
              </w:rPr>
              <w:t> </w:t>
            </w:r>
          </w:p>
        </w:tc>
      </w:tr>
      <w:tr w:rsidR="00721CE5" w:rsidRPr="00721CE5" w14:paraId="1E062102" w14:textId="77777777" w:rsidTr="005B7E04">
        <w:trPr>
          <w:trHeight w:val="849"/>
        </w:trPr>
        <w:tc>
          <w:tcPr>
            <w:tcW w:w="438" w:type="dxa"/>
            <w:tcBorders>
              <w:top w:val="nil"/>
              <w:left w:val="single" w:sz="4" w:space="0" w:color="auto"/>
              <w:bottom w:val="single" w:sz="4" w:space="0" w:color="auto"/>
              <w:right w:val="single" w:sz="4" w:space="0" w:color="auto"/>
            </w:tcBorders>
            <w:vAlign w:val="center"/>
            <w:hideMark/>
          </w:tcPr>
          <w:p w14:paraId="784291F7" w14:textId="77777777" w:rsidR="00721CE5" w:rsidRPr="00721CE5" w:rsidRDefault="00721CE5" w:rsidP="00721CE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21CE5">
              <w:rPr>
                <w:rFonts w:ascii="Times New Roman" w:eastAsia="Times New Roman" w:hAnsi="Times New Roman" w:cs="Times New Roman"/>
                <w:sz w:val="22"/>
                <w:szCs w:val="22"/>
                <w:bdr w:val="none" w:sz="0" w:space="0" w:color="auto"/>
                <w:lang w:val="en-US" w:eastAsia="en-US"/>
              </w:rPr>
              <w:t>4</w:t>
            </w:r>
          </w:p>
        </w:tc>
        <w:tc>
          <w:tcPr>
            <w:tcW w:w="4507" w:type="dxa"/>
            <w:tcBorders>
              <w:top w:val="nil"/>
              <w:left w:val="nil"/>
              <w:bottom w:val="single" w:sz="4" w:space="0" w:color="auto"/>
              <w:right w:val="single" w:sz="4" w:space="0" w:color="auto"/>
            </w:tcBorders>
            <w:vAlign w:val="center"/>
            <w:hideMark/>
          </w:tcPr>
          <w:p w14:paraId="2CE6A120" w14:textId="77777777" w:rsidR="00721CE5" w:rsidRPr="00721CE5" w:rsidRDefault="00721CE5" w:rsidP="00721CE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imes New Roman" w:eastAsia="Times New Roman" w:hAnsi="Times New Roman" w:cs="Times New Roman"/>
                <w:sz w:val="22"/>
                <w:szCs w:val="22"/>
                <w:bdr w:val="none" w:sz="0" w:space="0" w:color="auto"/>
                <w:lang w:val="en-US" w:eastAsia="en-US"/>
              </w:rPr>
            </w:pPr>
            <w:proofErr w:type="spellStart"/>
            <w:r w:rsidRPr="00721CE5">
              <w:rPr>
                <w:rFonts w:ascii="Times New Roman" w:eastAsia="Times New Roman" w:hAnsi="Times New Roman" w:cs="Times New Roman"/>
                <w:sz w:val="22"/>
                <w:szCs w:val="22"/>
                <w:bdr w:val="none" w:sz="0" w:space="0" w:color="auto"/>
                <w:lang w:val="en-US" w:eastAsia="en-US"/>
              </w:rPr>
              <w:t>Транспортировка</w:t>
            </w:r>
            <w:proofErr w:type="spellEnd"/>
            <w:r w:rsidRPr="00721CE5">
              <w:rPr>
                <w:rFonts w:ascii="Times New Roman" w:eastAsia="Times New Roman" w:hAnsi="Times New Roman" w:cs="Times New Roman"/>
                <w:sz w:val="22"/>
                <w:szCs w:val="22"/>
                <w:bdr w:val="none" w:sz="0" w:space="0" w:color="auto"/>
                <w:lang w:val="en-US" w:eastAsia="en-US"/>
              </w:rPr>
              <w:t xml:space="preserve"> </w:t>
            </w:r>
            <w:proofErr w:type="spellStart"/>
            <w:r w:rsidRPr="00721CE5">
              <w:rPr>
                <w:rFonts w:ascii="Times New Roman" w:eastAsia="Times New Roman" w:hAnsi="Times New Roman" w:cs="Times New Roman"/>
                <w:sz w:val="22"/>
                <w:szCs w:val="22"/>
                <w:bdr w:val="none" w:sz="0" w:space="0" w:color="auto"/>
                <w:lang w:val="en-US" w:eastAsia="en-US"/>
              </w:rPr>
              <w:t>лотков</w:t>
            </w:r>
            <w:proofErr w:type="spellEnd"/>
            <w:r w:rsidRPr="00721CE5">
              <w:rPr>
                <w:rFonts w:ascii="Times New Roman" w:eastAsia="Times New Roman" w:hAnsi="Times New Roman" w:cs="Times New Roman"/>
                <w:sz w:val="22"/>
                <w:szCs w:val="22"/>
                <w:bdr w:val="none" w:sz="0" w:space="0" w:color="auto"/>
                <w:lang w:val="en-US" w:eastAsia="en-US"/>
              </w:rPr>
              <w:t xml:space="preserve"> </w:t>
            </w:r>
            <w:proofErr w:type="spellStart"/>
            <w:r w:rsidRPr="00721CE5">
              <w:rPr>
                <w:rFonts w:ascii="Times New Roman" w:eastAsia="Times New Roman" w:hAnsi="Times New Roman" w:cs="Times New Roman"/>
                <w:sz w:val="22"/>
                <w:szCs w:val="22"/>
                <w:bdr w:val="none" w:sz="0" w:space="0" w:color="auto"/>
                <w:lang w:val="en-US" w:eastAsia="en-US"/>
              </w:rPr>
              <w:t>из</w:t>
            </w:r>
            <w:proofErr w:type="spellEnd"/>
            <w:r w:rsidRPr="00721CE5">
              <w:rPr>
                <w:rFonts w:ascii="Times New Roman" w:eastAsia="Times New Roman" w:hAnsi="Times New Roman" w:cs="Times New Roman"/>
                <w:sz w:val="22"/>
                <w:szCs w:val="22"/>
                <w:bdr w:val="none" w:sz="0" w:space="0" w:color="auto"/>
                <w:lang w:val="en-US" w:eastAsia="en-US"/>
              </w:rPr>
              <w:t xml:space="preserve"> г </w:t>
            </w:r>
            <w:proofErr w:type="spellStart"/>
            <w:r w:rsidRPr="00721CE5">
              <w:rPr>
                <w:rFonts w:ascii="Times New Roman" w:eastAsia="Times New Roman" w:hAnsi="Times New Roman" w:cs="Times New Roman"/>
                <w:sz w:val="22"/>
                <w:szCs w:val="22"/>
                <w:bdr w:val="none" w:sz="0" w:space="0" w:color="auto"/>
                <w:lang w:val="en-US" w:eastAsia="en-US"/>
              </w:rPr>
              <w:t>Ош</w:t>
            </w:r>
            <w:proofErr w:type="spellEnd"/>
            <w:r w:rsidRPr="00721CE5">
              <w:rPr>
                <w:rFonts w:ascii="Times New Roman" w:eastAsia="Times New Roman" w:hAnsi="Times New Roman" w:cs="Times New Roman"/>
                <w:sz w:val="22"/>
                <w:szCs w:val="22"/>
                <w:bdr w:val="none" w:sz="0" w:space="0" w:color="auto"/>
                <w:lang w:val="en-US" w:eastAsia="en-US"/>
              </w:rPr>
              <w:t>./Transportation of trays from Osh.</w:t>
            </w:r>
          </w:p>
        </w:tc>
        <w:tc>
          <w:tcPr>
            <w:tcW w:w="810" w:type="dxa"/>
            <w:tcBorders>
              <w:top w:val="nil"/>
              <w:left w:val="nil"/>
              <w:bottom w:val="single" w:sz="4" w:space="0" w:color="auto"/>
              <w:right w:val="single" w:sz="4" w:space="0" w:color="auto"/>
            </w:tcBorders>
            <w:hideMark/>
          </w:tcPr>
          <w:p w14:paraId="26C00DC9" w14:textId="77777777" w:rsidR="00721CE5" w:rsidRPr="00721CE5" w:rsidRDefault="00721CE5" w:rsidP="00721CE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proofErr w:type="spellStart"/>
            <w:r w:rsidRPr="00721CE5">
              <w:rPr>
                <w:rFonts w:ascii="Times New Roman" w:eastAsia="Times New Roman" w:hAnsi="Times New Roman" w:cs="Times New Roman"/>
                <w:sz w:val="22"/>
                <w:szCs w:val="22"/>
                <w:bdr w:val="none" w:sz="0" w:space="0" w:color="auto"/>
                <w:lang w:val="en-US" w:eastAsia="en-US"/>
              </w:rPr>
              <w:t>рейс</w:t>
            </w:r>
            <w:proofErr w:type="spellEnd"/>
            <w:r w:rsidRPr="00721CE5">
              <w:rPr>
                <w:rFonts w:ascii="Times New Roman" w:eastAsia="Times New Roman" w:hAnsi="Times New Roman" w:cs="Times New Roman"/>
                <w:sz w:val="22"/>
                <w:szCs w:val="22"/>
                <w:bdr w:val="none" w:sz="0" w:space="0" w:color="auto"/>
                <w:lang w:val="en-US" w:eastAsia="en-US"/>
              </w:rPr>
              <w:t>(</w:t>
            </w:r>
            <w:proofErr w:type="spellStart"/>
            <w:r w:rsidRPr="00721CE5">
              <w:rPr>
                <w:rFonts w:ascii="Times New Roman" w:eastAsia="Times New Roman" w:hAnsi="Times New Roman" w:cs="Times New Roman"/>
                <w:sz w:val="22"/>
                <w:szCs w:val="22"/>
                <w:bdr w:val="none" w:sz="0" w:space="0" w:color="auto"/>
                <w:lang w:val="en-US" w:eastAsia="en-US"/>
              </w:rPr>
              <w:t>поездка</w:t>
            </w:r>
            <w:proofErr w:type="spellEnd"/>
            <w:r w:rsidRPr="00721CE5">
              <w:rPr>
                <w:rFonts w:ascii="Times New Roman" w:eastAsia="Times New Roman" w:hAnsi="Times New Roman" w:cs="Times New Roman"/>
                <w:sz w:val="22"/>
                <w:szCs w:val="22"/>
                <w:bdr w:val="none" w:sz="0" w:space="0" w:color="auto"/>
                <w:lang w:val="en-US" w:eastAsia="en-US"/>
              </w:rPr>
              <w:t>)/flight (trip)</w:t>
            </w:r>
          </w:p>
        </w:tc>
        <w:tc>
          <w:tcPr>
            <w:tcW w:w="900" w:type="dxa"/>
            <w:tcBorders>
              <w:top w:val="nil"/>
              <w:left w:val="nil"/>
              <w:bottom w:val="single" w:sz="4" w:space="0" w:color="auto"/>
              <w:right w:val="single" w:sz="4" w:space="0" w:color="auto"/>
            </w:tcBorders>
            <w:hideMark/>
          </w:tcPr>
          <w:p w14:paraId="30DDA499" w14:textId="77777777" w:rsidR="00721CE5" w:rsidRPr="00721CE5" w:rsidRDefault="00721CE5" w:rsidP="00721CE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21CE5">
              <w:rPr>
                <w:rFonts w:ascii="Times New Roman" w:eastAsia="Times New Roman" w:hAnsi="Times New Roman" w:cs="Times New Roman"/>
                <w:sz w:val="22"/>
                <w:szCs w:val="22"/>
                <w:bdr w:val="none" w:sz="0" w:space="0" w:color="auto"/>
                <w:lang w:val="en-US" w:eastAsia="en-US"/>
              </w:rPr>
              <w:t>3</w:t>
            </w:r>
          </w:p>
        </w:tc>
        <w:tc>
          <w:tcPr>
            <w:tcW w:w="1500" w:type="dxa"/>
            <w:tcBorders>
              <w:top w:val="nil"/>
              <w:left w:val="nil"/>
              <w:bottom w:val="single" w:sz="4" w:space="0" w:color="auto"/>
              <w:right w:val="single" w:sz="4" w:space="0" w:color="auto"/>
            </w:tcBorders>
            <w:hideMark/>
          </w:tcPr>
          <w:p w14:paraId="42004D7C" w14:textId="77777777" w:rsidR="00721CE5" w:rsidRPr="00721CE5" w:rsidRDefault="00721CE5" w:rsidP="00721CE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21CE5">
              <w:rPr>
                <w:rFonts w:ascii="Times New Roman" w:eastAsia="Times New Roman" w:hAnsi="Times New Roman" w:cs="Times New Roman"/>
                <w:sz w:val="22"/>
                <w:szCs w:val="22"/>
                <w:bdr w:val="none" w:sz="0" w:space="0" w:color="auto"/>
                <w:lang w:val="en-US" w:eastAsia="en-US"/>
              </w:rPr>
              <w:t> </w:t>
            </w:r>
          </w:p>
        </w:tc>
        <w:tc>
          <w:tcPr>
            <w:tcW w:w="930" w:type="dxa"/>
            <w:tcBorders>
              <w:top w:val="nil"/>
              <w:left w:val="nil"/>
              <w:bottom w:val="single" w:sz="4" w:space="0" w:color="auto"/>
              <w:right w:val="single" w:sz="4" w:space="0" w:color="auto"/>
            </w:tcBorders>
            <w:hideMark/>
          </w:tcPr>
          <w:p w14:paraId="20A967F7" w14:textId="77777777" w:rsidR="00721CE5" w:rsidRPr="00721CE5" w:rsidRDefault="00721CE5" w:rsidP="00721CE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21CE5">
              <w:rPr>
                <w:rFonts w:ascii="Times New Roman" w:eastAsia="Times New Roman" w:hAnsi="Times New Roman" w:cs="Times New Roman"/>
                <w:sz w:val="22"/>
                <w:szCs w:val="22"/>
                <w:bdr w:val="none" w:sz="0" w:space="0" w:color="auto"/>
                <w:lang w:val="en-US" w:eastAsia="en-US"/>
              </w:rPr>
              <w:t> </w:t>
            </w:r>
          </w:p>
        </w:tc>
      </w:tr>
      <w:tr w:rsidR="00721CE5" w:rsidRPr="00721CE5" w14:paraId="22255F5B" w14:textId="77777777" w:rsidTr="005B7E04">
        <w:trPr>
          <w:trHeight w:val="292"/>
        </w:trPr>
        <w:tc>
          <w:tcPr>
            <w:tcW w:w="438" w:type="dxa"/>
            <w:tcBorders>
              <w:top w:val="nil"/>
              <w:left w:val="single" w:sz="4" w:space="0" w:color="auto"/>
              <w:bottom w:val="single" w:sz="4" w:space="0" w:color="auto"/>
              <w:right w:val="single" w:sz="4" w:space="0" w:color="auto"/>
            </w:tcBorders>
            <w:vAlign w:val="center"/>
            <w:hideMark/>
          </w:tcPr>
          <w:p w14:paraId="6C2D1EFE" w14:textId="77777777" w:rsidR="00721CE5" w:rsidRPr="00721CE5" w:rsidRDefault="00721CE5" w:rsidP="00721CE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21CE5">
              <w:rPr>
                <w:rFonts w:ascii="Times New Roman" w:eastAsia="Times New Roman" w:hAnsi="Times New Roman" w:cs="Times New Roman"/>
                <w:sz w:val="22"/>
                <w:szCs w:val="22"/>
                <w:bdr w:val="none" w:sz="0" w:space="0" w:color="auto"/>
                <w:lang w:val="en-US" w:eastAsia="en-US"/>
              </w:rPr>
              <w:t>5</w:t>
            </w:r>
          </w:p>
        </w:tc>
        <w:tc>
          <w:tcPr>
            <w:tcW w:w="4507" w:type="dxa"/>
            <w:tcBorders>
              <w:top w:val="nil"/>
              <w:left w:val="nil"/>
              <w:bottom w:val="single" w:sz="4" w:space="0" w:color="auto"/>
              <w:right w:val="single" w:sz="4" w:space="0" w:color="auto"/>
            </w:tcBorders>
            <w:vAlign w:val="center"/>
            <w:hideMark/>
          </w:tcPr>
          <w:p w14:paraId="1A0AEB3D" w14:textId="77777777" w:rsidR="00721CE5" w:rsidRPr="00721CE5" w:rsidRDefault="00721CE5" w:rsidP="00721CE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imes New Roman" w:eastAsia="Times New Roman" w:hAnsi="Times New Roman" w:cs="Times New Roman"/>
                <w:sz w:val="22"/>
                <w:szCs w:val="22"/>
                <w:bdr w:val="none" w:sz="0" w:space="0" w:color="auto"/>
                <w:lang w:val="en-US" w:eastAsia="en-US"/>
              </w:rPr>
            </w:pPr>
            <w:proofErr w:type="spellStart"/>
            <w:r w:rsidRPr="00721CE5">
              <w:rPr>
                <w:rFonts w:ascii="Times New Roman" w:eastAsia="Times New Roman" w:hAnsi="Times New Roman" w:cs="Times New Roman"/>
                <w:sz w:val="22"/>
                <w:szCs w:val="22"/>
                <w:bdr w:val="none" w:sz="0" w:space="0" w:color="auto"/>
                <w:lang w:val="en-US" w:eastAsia="en-US"/>
              </w:rPr>
              <w:t>Услуги</w:t>
            </w:r>
            <w:proofErr w:type="spellEnd"/>
            <w:r w:rsidRPr="00721CE5">
              <w:rPr>
                <w:rFonts w:ascii="Times New Roman" w:eastAsia="Times New Roman" w:hAnsi="Times New Roman" w:cs="Times New Roman"/>
                <w:sz w:val="22"/>
                <w:szCs w:val="22"/>
                <w:bdr w:val="none" w:sz="0" w:space="0" w:color="auto"/>
                <w:lang w:val="en-US" w:eastAsia="en-US"/>
              </w:rPr>
              <w:t xml:space="preserve"> </w:t>
            </w:r>
            <w:proofErr w:type="spellStart"/>
            <w:r w:rsidRPr="00721CE5">
              <w:rPr>
                <w:rFonts w:ascii="Times New Roman" w:eastAsia="Times New Roman" w:hAnsi="Times New Roman" w:cs="Times New Roman"/>
                <w:sz w:val="22"/>
                <w:szCs w:val="22"/>
                <w:bdr w:val="none" w:sz="0" w:space="0" w:color="auto"/>
                <w:lang w:val="en-US" w:eastAsia="en-US"/>
              </w:rPr>
              <w:t>крана</w:t>
            </w:r>
            <w:proofErr w:type="spellEnd"/>
            <w:r w:rsidRPr="00721CE5">
              <w:rPr>
                <w:rFonts w:ascii="Times New Roman" w:eastAsia="Times New Roman" w:hAnsi="Times New Roman" w:cs="Times New Roman"/>
                <w:sz w:val="22"/>
                <w:szCs w:val="22"/>
                <w:bdr w:val="none" w:sz="0" w:space="0" w:color="auto"/>
                <w:lang w:val="en-US" w:eastAsia="en-US"/>
              </w:rPr>
              <w:t>./Crane services.</w:t>
            </w:r>
          </w:p>
        </w:tc>
        <w:tc>
          <w:tcPr>
            <w:tcW w:w="810" w:type="dxa"/>
            <w:tcBorders>
              <w:top w:val="nil"/>
              <w:left w:val="nil"/>
              <w:bottom w:val="single" w:sz="4" w:space="0" w:color="auto"/>
              <w:right w:val="single" w:sz="4" w:space="0" w:color="auto"/>
            </w:tcBorders>
            <w:hideMark/>
          </w:tcPr>
          <w:p w14:paraId="2FEF4B78" w14:textId="77777777" w:rsidR="00721CE5" w:rsidRPr="00721CE5" w:rsidRDefault="00721CE5" w:rsidP="00721CE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proofErr w:type="spellStart"/>
            <w:r w:rsidRPr="00721CE5">
              <w:rPr>
                <w:rFonts w:ascii="Times New Roman" w:eastAsia="Times New Roman" w:hAnsi="Times New Roman" w:cs="Times New Roman"/>
                <w:sz w:val="22"/>
                <w:szCs w:val="22"/>
                <w:bdr w:val="none" w:sz="0" w:space="0" w:color="auto"/>
                <w:lang w:val="en-US" w:eastAsia="en-US"/>
              </w:rPr>
              <w:t>Подъем</w:t>
            </w:r>
            <w:proofErr w:type="spellEnd"/>
            <w:r w:rsidRPr="00721CE5">
              <w:rPr>
                <w:rFonts w:ascii="Times New Roman" w:eastAsia="Times New Roman" w:hAnsi="Times New Roman" w:cs="Times New Roman"/>
                <w:sz w:val="22"/>
                <w:szCs w:val="22"/>
                <w:bdr w:val="none" w:sz="0" w:space="0" w:color="auto"/>
                <w:lang w:val="en-US" w:eastAsia="en-US"/>
              </w:rPr>
              <w:t>/Lift</w:t>
            </w:r>
          </w:p>
        </w:tc>
        <w:tc>
          <w:tcPr>
            <w:tcW w:w="900" w:type="dxa"/>
            <w:tcBorders>
              <w:top w:val="nil"/>
              <w:left w:val="nil"/>
              <w:bottom w:val="single" w:sz="4" w:space="0" w:color="auto"/>
              <w:right w:val="single" w:sz="4" w:space="0" w:color="auto"/>
            </w:tcBorders>
            <w:hideMark/>
          </w:tcPr>
          <w:p w14:paraId="0A2EF8F0" w14:textId="77777777" w:rsidR="00721CE5" w:rsidRPr="00721CE5" w:rsidRDefault="00721CE5" w:rsidP="00721CE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21CE5">
              <w:rPr>
                <w:rFonts w:ascii="Times New Roman" w:eastAsia="Times New Roman" w:hAnsi="Times New Roman" w:cs="Times New Roman"/>
                <w:sz w:val="22"/>
                <w:szCs w:val="22"/>
                <w:bdr w:val="none" w:sz="0" w:space="0" w:color="auto"/>
                <w:lang w:val="en-US" w:eastAsia="en-US"/>
              </w:rPr>
              <w:t>142</w:t>
            </w:r>
          </w:p>
        </w:tc>
        <w:tc>
          <w:tcPr>
            <w:tcW w:w="1500" w:type="dxa"/>
            <w:tcBorders>
              <w:top w:val="nil"/>
              <w:left w:val="nil"/>
              <w:bottom w:val="single" w:sz="4" w:space="0" w:color="auto"/>
              <w:right w:val="single" w:sz="4" w:space="0" w:color="auto"/>
            </w:tcBorders>
            <w:hideMark/>
          </w:tcPr>
          <w:p w14:paraId="4710C775" w14:textId="77777777" w:rsidR="00721CE5" w:rsidRPr="00721CE5" w:rsidRDefault="00721CE5" w:rsidP="00721CE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21CE5">
              <w:rPr>
                <w:rFonts w:ascii="Times New Roman" w:eastAsia="Times New Roman" w:hAnsi="Times New Roman" w:cs="Times New Roman"/>
                <w:sz w:val="22"/>
                <w:szCs w:val="22"/>
                <w:bdr w:val="none" w:sz="0" w:space="0" w:color="auto"/>
                <w:lang w:val="en-US" w:eastAsia="en-US"/>
              </w:rPr>
              <w:t> </w:t>
            </w:r>
          </w:p>
        </w:tc>
        <w:tc>
          <w:tcPr>
            <w:tcW w:w="930" w:type="dxa"/>
            <w:tcBorders>
              <w:top w:val="nil"/>
              <w:left w:val="nil"/>
              <w:bottom w:val="single" w:sz="4" w:space="0" w:color="auto"/>
              <w:right w:val="single" w:sz="4" w:space="0" w:color="auto"/>
            </w:tcBorders>
            <w:hideMark/>
          </w:tcPr>
          <w:p w14:paraId="69C0BD27" w14:textId="77777777" w:rsidR="00721CE5" w:rsidRPr="00721CE5" w:rsidRDefault="00721CE5" w:rsidP="00721CE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21CE5">
              <w:rPr>
                <w:rFonts w:ascii="Times New Roman" w:eastAsia="Times New Roman" w:hAnsi="Times New Roman" w:cs="Times New Roman"/>
                <w:sz w:val="22"/>
                <w:szCs w:val="22"/>
                <w:bdr w:val="none" w:sz="0" w:space="0" w:color="auto"/>
                <w:lang w:val="en-US" w:eastAsia="en-US"/>
              </w:rPr>
              <w:t> </w:t>
            </w:r>
          </w:p>
        </w:tc>
      </w:tr>
      <w:tr w:rsidR="00721CE5" w:rsidRPr="00721CE5" w14:paraId="02A3701D" w14:textId="77777777" w:rsidTr="005B7E04">
        <w:trPr>
          <w:trHeight w:val="849"/>
        </w:trPr>
        <w:tc>
          <w:tcPr>
            <w:tcW w:w="438" w:type="dxa"/>
            <w:tcBorders>
              <w:top w:val="nil"/>
              <w:left w:val="single" w:sz="4" w:space="0" w:color="auto"/>
              <w:bottom w:val="single" w:sz="4" w:space="0" w:color="auto"/>
              <w:right w:val="single" w:sz="4" w:space="0" w:color="auto"/>
            </w:tcBorders>
            <w:vAlign w:val="center"/>
            <w:hideMark/>
          </w:tcPr>
          <w:p w14:paraId="0EC7E5E7" w14:textId="77777777" w:rsidR="00721CE5" w:rsidRPr="00721CE5" w:rsidRDefault="00721CE5" w:rsidP="00721CE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21CE5">
              <w:rPr>
                <w:rFonts w:ascii="Times New Roman" w:eastAsia="Times New Roman" w:hAnsi="Times New Roman" w:cs="Times New Roman"/>
                <w:sz w:val="22"/>
                <w:szCs w:val="22"/>
                <w:bdr w:val="none" w:sz="0" w:space="0" w:color="auto"/>
                <w:lang w:val="en-US" w:eastAsia="en-US"/>
              </w:rPr>
              <w:t>6</w:t>
            </w:r>
          </w:p>
        </w:tc>
        <w:tc>
          <w:tcPr>
            <w:tcW w:w="4507" w:type="dxa"/>
            <w:tcBorders>
              <w:top w:val="nil"/>
              <w:left w:val="nil"/>
              <w:bottom w:val="single" w:sz="4" w:space="0" w:color="auto"/>
              <w:right w:val="single" w:sz="4" w:space="0" w:color="auto"/>
            </w:tcBorders>
            <w:vAlign w:val="center"/>
            <w:hideMark/>
          </w:tcPr>
          <w:p w14:paraId="25CB791B" w14:textId="77777777" w:rsidR="00721CE5" w:rsidRPr="00721CE5" w:rsidRDefault="00721CE5" w:rsidP="00721CE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imes New Roman" w:eastAsia="Times New Roman" w:hAnsi="Times New Roman" w:cs="Times New Roman"/>
                <w:sz w:val="22"/>
                <w:szCs w:val="22"/>
                <w:bdr w:val="none" w:sz="0" w:space="0" w:color="auto"/>
                <w:lang w:val="en-US" w:eastAsia="en-US"/>
              </w:rPr>
            </w:pPr>
            <w:proofErr w:type="spellStart"/>
            <w:r w:rsidRPr="00721CE5">
              <w:rPr>
                <w:rFonts w:ascii="Times New Roman" w:eastAsia="Times New Roman" w:hAnsi="Times New Roman" w:cs="Times New Roman"/>
                <w:sz w:val="22"/>
                <w:szCs w:val="22"/>
                <w:bdr w:val="none" w:sz="0" w:space="0" w:color="auto"/>
                <w:lang w:val="en-US" w:eastAsia="en-US"/>
              </w:rPr>
              <w:t>Стоимость</w:t>
            </w:r>
            <w:proofErr w:type="spellEnd"/>
            <w:r w:rsidRPr="00721CE5">
              <w:rPr>
                <w:rFonts w:ascii="Times New Roman" w:eastAsia="Times New Roman" w:hAnsi="Times New Roman" w:cs="Times New Roman"/>
                <w:sz w:val="22"/>
                <w:szCs w:val="22"/>
                <w:bdr w:val="none" w:sz="0" w:space="0" w:color="auto"/>
                <w:lang w:val="en-US" w:eastAsia="en-US"/>
              </w:rPr>
              <w:t xml:space="preserve"> </w:t>
            </w:r>
            <w:proofErr w:type="spellStart"/>
            <w:r w:rsidRPr="00721CE5">
              <w:rPr>
                <w:rFonts w:ascii="Times New Roman" w:eastAsia="Times New Roman" w:hAnsi="Times New Roman" w:cs="Times New Roman"/>
                <w:sz w:val="22"/>
                <w:szCs w:val="22"/>
                <w:bdr w:val="none" w:sz="0" w:space="0" w:color="auto"/>
                <w:lang w:val="en-US" w:eastAsia="en-US"/>
              </w:rPr>
              <w:t>опорной</w:t>
            </w:r>
            <w:proofErr w:type="spellEnd"/>
            <w:r w:rsidRPr="00721CE5">
              <w:rPr>
                <w:rFonts w:ascii="Times New Roman" w:eastAsia="Times New Roman" w:hAnsi="Times New Roman" w:cs="Times New Roman"/>
                <w:sz w:val="22"/>
                <w:szCs w:val="22"/>
                <w:bdr w:val="none" w:sz="0" w:space="0" w:color="auto"/>
                <w:lang w:val="en-US" w:eastAsia="en-US"/>
              </w:rPr>
              <w:t xml:space="preserve"> </w:t>
            </w:r>
            <w:proofErr w:type="spellStart"/>
            <w:r w:rsidRPr="00721CE5">
              <w:rPr>
                <w:rFonts w:ascii="Times New Roman" w:eastAsia="Times New Roman" w:hAnsi="Times New Roman" w:cs="Times New Roman"/>
                <w:sz w:val="22"/>
                <w:szCs w:val="22"/>
                <w:bdr w:val="none" w:sz="0" w:space="0" w:color="auto"/>
                <w:lang w:val="en-US" w:eastAsia="en-US"/>
              </w:rPr>
              <w:t>плиты</w:t>
            </w:r>
            <w:proofErr w:type="spellEnd"/>
            <w:r w:rsidRPr="00721CE5">
              <w:rPr>
                <w:rFonts w:ascii="Times New Roman" w:eastAsia="Times New Roman" w:hAnsi="Times New Roman" w:cs="Times New Roman"/>
                <w:sz w:val="22"/>
                <w:szCs w:val="22"/>
                <w:bdr w:val="none" w:sz="0" w:space="0" w:color="auto"/>
                <w:lang w:val="en-US" w:eastAsia="en-US"/>
              </w:rPr>
              <w:t xml:space="preserve"> </w:t>
            </w:r>
            <w:proofErr w:type="spellStart"/>
            <w:r w:rsidRPr="00721CE5">
              <w:rPr>
                <w:rFonts w:ascii="Times New Roman" w:eastAsia="Times New Roman" w:hAnsi="Times New Roman" w:cs="Times New Roman"/>
                <w:sz w:val="22"/>
                <w:szCs w:val="22"/>
                <w:bdr w:val="none" w:sz="0" w:space="0" w:color="auto"/>
                <w:lang w:val="en-US" w:eastAsia="en-US"/>
              </w:rPr>
              <w:t>размером</w:t>
            </w:r>
            <w:proofErr w:type="spellEnd"/>
            <w:r w:rsidRPr="00721CE5">
              <w:rPr>
                <w:rFonts w:ascii="Times New Roman" w:eastAsia="Times New Roman" w:hAnsi="Times New Roman" w:cs="Times New Roman"/>
                <w:sz w:val="22"/>
                <w:szCs w:val="22"/>
                <w:bdr w:val="none" w:sz="0" w:space="0" w:color="auto"/>
                <w:lang w:val="en-US" w:eastAsia="en-US"/>
              </w:rPr>
              <w:t xml:space="preserve">  900х600х70 </w:t>
            </w:r>
            <w:proofErr w:type="spellStart"/>
            <w:r w:rsidRPr="00721CE5">
              <w:rPr>
                <w:rFonts w:ascii="Times New Roman" w:eastAsia="Times New Roman" w:hAnsi="Times New Roman" w:cs="Times New Roman"/>
                <w:sz w:val="22"/>
                <w:szCs w:val="22"/>
                <w:bdr w:val="none" w:sz="0" w:space="0" w:color="auto"/>
                <w:lang w:val="en-US" w:eastAsia="en-US"/>
              </w:rPr>
              <w:t>мм</w:t>
            </w:r>
            <w:proofErr w:type="spellEnd"/>
            <w:r w:rsidRPr="00721CE5">
              <w:rPr>
                <w:rFonts w:ascii="Times New Roman" w:eastAsia="Times New Roman" w:hAnsi="Times New Roman" w:cs="Times New Roman"/>
                <w:sz w:val="22"/>
                <w:szCs w:val="22"/>
                <w:bdr w:val="none" w:sz="0" w:space="0" w:color="auto"/>
                <w:lang w:val="en-US" w:eastAsia="en-US"/>
              </w:rPr>
              <w:t>./The cost of a base plate measuring 900x600x70 mm.</w:t>
            </w:r>
          </w:p>
        </w:tc>
        <w:tc>
          <w:tcPr>
            <w:tcW w:w="810" w:type="dxa"/>
            <w:tcBorders>
              <w:top w:val="nil"/>
              <w:left w:val="nil"/>
              <w:bottom w:val="single" w:sz="4" w:space="0" w:color="auto"/>
              <w:right w:val="single" w:sz="4" w:space="0" w:color="auto"/>
            </w:tcBorders>
            <w:hideMark/>
          </w:tcPr>
          <w:p w14:paraId="09F1BE67" w14:textId="77777777" w:rsidR="00721CE5" w:rsidRPr="00721CE5" w:rsidRDefault="00721CE5" w:rsidP="00721CE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proofErr w:type="spellStart"/>
            <w:r w:rsidRPr="00721CE5">
              <w:rPr>
                <w:rFonts w:ascii="Times New Roman" w:eastAsia="Times New Roman" w:hAnsi="Times New Roman" w:cs="Times New Roman"/>
                <w:sz w:val="22"/>
                <w:szCs w:val="22"/>
                <w:bdr w:val="none" w:sz="0" w:space="0" w:color="auto"/>
                <w:lang w:val="en-US" w:eastAsia="en-US"/>
              </w:rPr>
              <w:t>шт</w:t>
            </w:r>
            <w:proofErr w:type="spellEnd"/>
            <w:r w:rsidRPr="00721CE5">
              <w:rPr>
                <w:rFonts w:ascii="Times New Roman" w:eastAsia="Times New Roman" w:hAnsi="Times New Roman" w:cs="Times New Roman"/>
                <w:sz w:val="22"/>
                <w:szCs w:val="22"/>
                <w:bdr w:val="none" w:sz="0" w:space="0" w:color="auto"/>
                <w:lang w:val="en-US" w:eastAsia="en-US"/>
              </w:rPr>
              <w:t>/</w:t>
            </w:r>
            <w:proofErr w:type="spellStart"/>
            <w:r w:rsidRPr="00721CE5">
              <w:rPr>
                <w:rFonts w:ascii="Times New Roman" w:eastAsia="Times New Roman" w:hAnsi="Times New Roman" w:cs="Times New Roman"/>
                <w:sz w:val="22"/>
                <w:szCs w:val="22"/>
                <w:bdr w:val="none" w:sz="0" w:space="0" w:color="auto"/>
                <w:lang w:val="en-US" w:eastAsia="en-US"/>
              </w:rPr>
              <w:t>рс</w:t>
            </w:r>
            <w:proofErr w:type="spellEnd"/>
          </w:p>
        </w:tc>
        <w:tc>
          <w:tcPr>
            <w:tcW w:w="900" w:type="dxa"/>
            <w:tcBorders>
              <w:top w:val="nil"/>
              <w:left w:val="nil"/>
              <w:bottom w:val="single" w:sz="4" w:space="0" w:color="auto"/>
              <w:right w:val="single" w:sz="4" w:space="0" w:color="auto"/>
            </w:tcBorders>
            <w:hideMark/>
          </w:tcPr>
          <w:p w14:paraId="1A2234BC" w14:textId="77777777" w:rsidR="00721CE5" w:rsidRPr="00721CE5" w:rsidRDefault="00721CE5" w:rsidP="00721CE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21CE5">
              <w:rPr>
                <w:rFonts w:ascii="Times New Roman" w:eastAsia="Times New Roman" w:hAnsi="Times New Roman" w:cs="Times New Roman"/>
                <w:sz w:val="22"/>
                <w:szCs w:val="22"/>
                <w:bdr w:val="none" w:sz="0" w:space="0" w:color="auto"/>
                <w:lang w:val="en-US" w:eastAsia="en-US"/>
              </w:rPr>
              <w:t>18.0</w:t>
            </w:r>
          </w:p>
        </w:tc>
        <w:tc>
          <w:tcPr>
            <w:tcW w:w="1500" w:type="dxa"/>
            <w:tcBorders>
              <w:top w:val="nil"/>
              <w:left w:val="nil"/>
              <w:bottom w:val="single" w:sz="4" w:space="0" w:color="auto"/>
              <w:right w:val="single" w:sz="4" w:space="0" w:color="auto"/>
            </w:tcBorders>
            <w:hideMark/>
          </w:tcPr>
          <w:p w14:paraId="2D4DD66E" w14:textId="77777777" w:rsidR="00721CE5" w:rsidRPr="00721CE5" w:rsidRDefault="00721CE5" w:rsidP="00721CE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21CE5">
              <w:rPr>
                <w:rFonts w:ascii="Times New Roman" w:eastAsia="Times New Roman" w:hAnsi="Times New Roman" w:cs="Times New Roman"/>
                <w:sz w:val="22"/>
                <w:szCs w:val="22"/>
                <w:bdr w:val="none" w:sz="0" w:space="0" w:color="auto"/>
                <w:lang w:val="en-US" w:eastAsia="en-US"/>
              </w:rPr>
              <w:t> </w:t>
            </w:r>
          </w:p>
        </w:tc>
        <w:tc>
          <w:tcPr>
            <w:tcW w:w="930" w:type="dxa"/>
            <w:tcBorders>
              <w:top w:val="nil"/>
              <w:left w:val="nil"/>
              <w:bottom w:val="single" w:sz="4" w:space="0" w:color="auto"/>
              <w:right w:val="single" w:sz="4" w:space="0" w:color="auto"/>
            </w:tcBorders>
            <w:hideMark/>
          </w:tcPr>
          <w:p w14:paraId="1E281467" w14:textId="77777777" w:rsidR="00721CE5" w:rsidRPr="00721CE5" w:rsidRDefault="00721CE5" w:rsidP="00721CE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21CE5">
              <w:rPr>
                <w:rFonts w:ascii="Times New Roman" w:eastAsia="Times New Roman" w:hAnsi="Times New Roman" w:cs="Times New Roman"/>
                <w:sz w:val="22"/>
                <w:szCs w:val="22"/>
                <w:bdr w:val="none" w:sz="0" w:space="0" w:color="auto"/>
                <w:lang w:val="en-US" w:eastAsia="en-US"/>
              </w:rPr>
              <w:t> </w:t>
            </w:r>
          </w:p>
        </w:tc>
      </w:tr>
      <w:tr w:rsidR="00721CE5" w:rsidRPr="00721CE5" w14:paraId="2102A504" w14:textId="77777777" w:rsidTr="005B7E04">
        <w:trPr>
          <w:trHeight w:val="566"/>
        </w:trPr>
        <w:tc>
          <w:tcPr>
            <w:tcW w:w="438" w:type="dxa"/>
            <w:tcBorders>
              <w:top w:val="nil"/>
              <w:left w:val="single" w:sz="4" w:space="0" w:color="auto"/>
              <w:bottom w:val="single" w:sz="4" w:space="0" w:color="auto"/>
              <w:right w:val="single" w:sz="4" w:space="0" w:color="auto"/>
            </w:tcBorders>
            <w:vAlign w:val="center"/>
            <w:hideMark/>
          </w:tcPr>
          <w:p w14:paraId="5310C0F5" w14:textId="77777777" w:rsidR="00721CE5" w:rsidRPr="00721CE5" w:rsidRDefault="00721CE5" w:rsidP="00721CE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21CE5">
              <w:rPr>
                <w:rFonts w:ascii="Times New Roman" w:eastAsia="Times New Roman" w:hAnsi="Times New Roman" w:cs="Times New Roman"/>
                <w:sz w:val="22"/>
                <w:szCs w:val="22"/>
                <w:bdr w:val="none" w:sz="0" w:space="0" w:color="auto"/>
                <w:lang w:val="en-US" w:eastAsia="en-US"/>
              </w:rPr>
              <w:t>7</w:t>
            </w:r>
          </w:p>
        </w:tc>
        <w:tc>
          <w:tcPr>
            <w:tcW w:w="4507" w:type="dxa"/>
            <w:tcBorders>
              <w:top w:val="nil"/>
              <w:left w:val="nil"/>
              <w:bottom w:val="single" w:sz="4" w:space="0" w:color="auto"/>
              <w:right w:val="single" w:sz="4" w:space="0" w:color="auto"/>
            </w:tcBorders>
            <w:vAlign w:val="center"/>
            <w:hideMark/>
          </w:tcPr>
          <w:p w14:paraId="44C7483B" w14:textId="77777777" w:rsidR="00721CE5" w:rsidRPr="00721CE5" w:rsidRDefault="00721CE5" w:rsidP="00721CE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imes New Roman" w:eastAsia="Times New Roman" w:hAnsi="Times New Roman" w:cs="Times New Roman"/>
                <w:sz w:val="22"/>
                <w:szCs w:val="22"/>
                <w:bdr w:val="none" w:sz="0" w:space="0" w:color="auto"/>
                <w:lang w:val="en-US" w:eastAsia="en-US"/>
              </w:rPr>
            </w:pPr>
            <w:proofErr w:type="spellStart"/>
            <w:r w:rsidRPr="00721CE5">
              <w:rPr>
                <w:rFonts w:ascii="Times New Roman" w:eastAsia="Times New Roman" w:hAnsi="Times New Roman" w:cs="Times New Roman"/>
                <w:sz w:val="22"/>
                <w:szCs w:val="22"/>
                <w:bdr w:val="none" w:sz="0" w:space="0" w:color="auto"/>
                <w:lang w:val="en-US" w:eastAsia="en-US"/>
              </w:rPr>
              <w:t>Стоимость</w:t>
            </w:r>
            <w:proofErr w:type="spellEnd"/>
            <w:r w:rsidRPr="00721CE5">
              <w:rPr>
                <w:rFonts w:ascii="Times New Roman" w:eastAsia="Times New Roman" w:hAnsi="Times New Roman" w:cs="Times New Roman"/>
                <w:sz w:val="22"/>
                <w:szCs w:val="22"/>
                <w:bdr w:val="none" w:sz="0" w:space="0" w:color="auto"/>
                <w:lang w:val="en-US" w:eastAsia="en-US"/>
              </w:rPr>
              <w:t xml:space="preserve"> </w:t>
            </w:r>
            <w:proofErr w:type="spellStart"/>
            <w:r w:rsidRPr="00721CE5">
              <w:rPr>
                <w:rFonts w:ascii="Times New Roman" w:eastAsia="Times New Roman" w:hAnsi="Times New Roman" w:cs="Times New Roman"/>
                <w:sz w:val="22"/>
                <w:szCs w:val="22"/>
                <w:bdr w:val="none" w:sz="0" w:space="0" w:color="auto"/>
                <w:lang w:val="en-US" w:eastAsia="en-US"/>
              </w:rPr>
              <w:t>лотка</w:t>
            </w:r>
            <w:proofErr w:type="spellEnd"/>
            <w:r w:rsidRPr="00721CE5">
              <w:rPr>
                <w:rFonts w:ascii="Times New Roman" w:eastAsia="Times New Roman" w:hAnsi="Times New Roman" w:cs="Times New Roman"/>
                <w:sz w:val="22"/>
                <w:szCs w:val="22"/>
                <w:bdr w:val="none" w:sz="0" w:space="0" w:color="auto"/>
                <w:lang w:val="en-US" w:eastAsia="en-US"/>
              </w:rPr>
              <w:t xml:space="preserve"> ЛР-60./The cost of the tray is LR-60.</w:t>
            </w:r>
          </w:p>
        </w:tc>
        <w:tc>
          <w:tcPr>
            <w:tcW w:w="810" w:type="dxa"/>
            <w:tcBorders>
              <w:top w:val="nil"/>
              <w:left w:val="nil"/>
              <w:bottom w:val="single" w:sz="4" w:space="0" w:color="auto"/>
              <w:right w:val="single" w:sz="4" w:space="0" w:color="auto"/>
            </w:tcBorders>
            <w:hideMark/>
          </w:tcPr>
          <w:p w14:paraId="2C2AC605" w14:textId="77777777" w:rsidR="00721CE5" w:rsidRPr="00721CE5" w:rsidRDefault="00721CE5" w:rsidP="00721CE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proofErr w:type="spellStart"/>
            <w:r w:rsidRPr="00721CE5">
              <w:rPr>
                <w:rFonts w:ascii="Times New Roman" w:eastAsia="Times New Roman" w:hAnsi="Times New Roman" w:cs="Times New Roman"/>
                <w:sz w:val="22"/>
                <w:szCs w:val="22"/>
                <w:bdr w:val="none" w:sz="0" w:space="0" w:color="auto"/>
                <w:lang w:val="en-US" w:eastAsia="en-US"/>
              </w:rPr>
              <w:t>шт</w:t>
            </w:r>
            <w:proofErr w:type="spellEnd"/>
            <w:r w:rsidRPr="00721CE5">
              <w:rPr>
                <w:rFonts w:ascii="Times New Roman" w:eastAsia="Times New Roman" w:hAnsi="Times New Roman" w:cs="Times New Roman"/>
                <w:sz w:val="22"/>
                <w:szCs w:val="22"/>
                <w:bdr w:val="none" w:sz="0" w:space="0" w:color="auto"/>
                <w:lang w:val="en-US" w:eastAsia="en-US"/>
              </w:rPr>
              <w:t>/</w:t>
            </w:r>
            <w:proofErr w:type="spellStart"/>
            <w:r w:rsidRPr="00721CE5">
              <w:rPr>
                <w:rFonts w:ascii="Times New Roman" w:eastAsia="Times New Roman" w:hAnsi="Times New Roman" w:cs="Times New Roman"/>
                <w:sz w:val="22"/>
                <w:szCs w:val="22"/>
                <w:bdr w:val="none" w:sz="0" w:space="0" w:color="auto"/>
                <w:lang w:val="en-US" w:eastAsia="en-US"/>
              </w:rPr>
              <w:t>рс</w:t>
            </w:r>
            <w:proofErr w:type="spellEnd"/>
          </w:p>
        </w:tc>
        <w:tc>
          <w:tcPr>
            <w:tcW w:w="900" w:type="dxa"/>
            <w:tcBorders>
              <w:top w:val="nil"/>
              <w:left w:val="nil"/>
              <w:bottom w:val="single" w:sz="4" w:space="0" w:color="auto"/>
              <w:right w:val="single" w:sz="4" w:space="0" w:color="auto"/>
            </w:tcBorders>
            <w:hideMark/>
          </w:tcPr>
          <w:p w14:paraId="7FFB6556" w14:textId="77777777" w:rsidR="00721CE5" w:rsidRPr="00721CE5" w:rsidRDefault="00721CE5" w:rsidP="00721CE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21CE5">
              <w:rPr>
                <w:rFonts w:ascii="Times New Roman" w:eastAsia="Times New Roman" w:hAnsi="Times New Roman" w:cs="Times New Roman"/>
                <w:sz w:val="22"/>
                <w:szCs w:val="22"/>
                <w:bdr w:val="none" w:sz="0" w:space="0" w:color="auto"/>
                <w:lang w:val="en-US" w:eastAsia="en-US"/>
              </w:rPr>
              <w:t>9.0</w:t>
            </w:r>
          </w:p>
        </w:tc>
        <w:tc>
          <w:tcPr>
            <w:tcW w:w="1500" w:type="dxa"/>
            <w:tcBorders>
              <w:top w:val="nil"/>
              <w:left w:val="nil"/>
              <w:bottom w:val="single" w:sz="4" w:space="0" w:color="auto"/>
              <w:right w:val="single" w:sz="4" w:space="0" w:color="auto"/>
            </w:tcBorders>
            <w:hideMark/>
          </w:tcPr>
          <w:p w14:paraId="6A6B84EF" w14:textId="77777777" w:rsidR="00721CE5" w:rsidRPr="00721CE5" w:rsidRDefault="00721CE5" w:rsidP="00721CE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21CE5">
              <w:rPr>
                <w:rFonts w:ascii="Times New Roman" w:eastAsia="Times New Roman" w:hAnsi="Times New Roman" w:cs="Times New Roman"/>
                <w:sz w:val="22"/>
                <w:szCs w:val="22"/>
                <w:bdr w:val="none" w:sz="0" w:space="0" w:color="auto"/>
                <w:lang w:val="en-US" w:eastAsia="en-US"/>
              </w:rPr>
              <w:t> </w:t>
            </w:r>
          </w:p>
        </w:tc>
        <w:tc>
          <w:tcPr>
            <w:tcW w:w="930" w:type="dxa"/>
            <w:tcBorders>
              <w:top w:val="nil"/>
              <w:left w:val="nil"/>
              <w:bottom w:val="single" w:sz="4" w:space="0" w:color="auto"/>
              <w:right w:val="single" w:sz="4" w:space="0" w:color="auto"/>
            </w:tcBorders>
            <w:hideMark/>
          </w:tcPr>
          <w:p w14:paraId="39D7A5DB" w14:textId="77777777" w:rsidR="00721CE5" w:rsidRPr="00721CE5" w:rsidRDefault="00721CE5" w:rsidP="00721CE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21CE5">
              <w:rPr>
                <w:rFonts w:ascii="Times New Roman" w:eastAsia="Times New Roman" w:hAnsi="Times New Roman" w:cs="Times New Roman"/>
                <w:sz w:val="22"/>
                <w:szCs w:val="22"/>
                <w:bdr w:val="none" w:sz="0" w:space="0" w:color="auto"/>
                <w:lang w:val="en-US" w:eastAsia="en-US"/>
              </w:rPr>
              <w:t> </w:t>
            </w:r>
          </w:p>
        </w:tc>
      </w:tr>
      <w:tr w:rsidR="00721CE5" w:rsidRPr="00721CE5" w14:paraId="1E7529EF" w14:textId="77777777" w:rsidTr="005B7E04">
        <w:trPr>
          <w:trHeight w:val="1132"/>
        </w:trPr>
        <w:tc>
          <w:tcPr>
            <w:tcW w:w="438" w:type="dxa"/>
            <w:tcBorders>
              <w:top w:val="nil"/>
              <w:left w:val="single" w:sz="4" w:space="0" w:color="auto"/>
              <w:bottom w:val="single" w:sz="4" w:space="0" w:color="auto"/>
              <w:right w:val="single" w:sz="4" w:space="0" w:color="auto"/>
            </w:tcBorders>
            <w:vAlign w:val="center"/>
            <w:hideMark/>
          </w:tcPr>
          <w:p w14:paraId="7D8157DA" w14:textId="77777777" w:rsidR="00721CE5" w:rsidRPr="00721CE5" w:rsidRDefault="00721CE5" w:rsidP="00721CE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21CE5">
              <w:rPr>
                <w:rFonts w:ascii="Times New Roman" w:eastAsia="Times New Roman" w:hAnsi="Times New Roman" w:cs="Times New Roman"/>
                <w:sz w:val="22"/>
                <w:szCs w:val="22"/>
                <w:bdr w:val="none" w:sz="0" w:space="0" w:color="auto"/>
                <w:lang w:val="en-US" w:eastAsia="en-US"/>
              </w:rPr>
              <w:t>8</w:t>
            </w:r>
          </w:p>
        </w:tc>
        <w:tc>
          <w:tcPr>
            <w:tcW w:w="4507" w:type="dxa"/>
            <w:tcBorders>
              <w:top w:val="nil"/>
              <w:left w:val="nil"/>
              <w:bottom w:val="single" w:sz="4" w:space="0" w:color="auto"/>
              <w:right w:val="single" w:sz="4" w:space="0" w:color="auto"/>
            </w:tcBorders>
            <w:vAlign w:val="center"/>
            <w:hideMark/>
          </w:tcPr>
          <w:p w14:paraId="66143862" w14:textId="77777777" w:rsidR="00721CE5" w:rsidRPr="00721CE5" w:rsidRDefault="00721CE5" w:rsidP="00721CE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imes New Roman" w:eastAsia="Times New Roman" w:hAnsi="Times New Roman" w:cs="Times New Roman"/>
                <w:sz w:val="22"/>
                <w:szCs w:val="22"/>
                <w:bdr w:val="none" w:sz="0" w:space="0" w:color="auto"/>
                <w:lang w:val="en-US" w:eastAsia="en-US"/>
              </w:rPr>
            </w:pPr>
            <w:proofErr w:type="spellStart"/>
            <w:r w:rsidRPr="00721CE5">
              <w:rPr>
                <w:rFonts w:ascii="Times New Roman" w:eastAsia="Times New Roman" w:hAnsi="Times New Roman" w:cs="Times New Roman"/>
                <w:sz w:val="22"/>
                <w:szCs w:val="22"/>
                <w:bdr w:val="none" w:sz="0" w:space="0" w:color="auto"/>
                <w:lang w:val="en-US" w:eastAsia="en-US"/>
              </w:rPr>
              <w:t>Стоимость</w:t>
            </w:r>
            <w:proofErr w:type="spellEnd"/>
            <w:r w:rsidRPr="00721CE5">
              <w:rPr>
                <w:rFonts w:ascii="Times New Roman" w:eastAsia="Times New Roman" w:hAnsi="Times New Roman" w:cs="Times New Roman"/>
                <w:sz w:val="22"/>
                <w:szCs w:val="22"/>
                <w:bdr w:val="none" w:sz="0" w:space="0" w:color="auto"/>
                <w:lang w:val="en-US" w:eastAsia="en-US"/>
              </w:rPr>
              <w:t xml:space="preserve"> </w:t>
            </w:r>
            <w:proofErr w:type="spellStart"/>
            <w:r w:rsidRPr="00721CE5">
              <w:rPr>
                <w:rFonts w:ascii="Times New Roman" w:eastAsia="Times New Roman" w:hAnsi="Times New Roman" w:cs="Times New Roman"/>
                <w:sz w:val="22"/>
                <w:szCs w:val="22"/>
                <w:bdr w:val="none" w:sz="0" w:space="0" w:color="auto"/>
                <w:lang w:val="en-US" w:eastAsia="en-US"/>
              </w:rPr>
              <w:t>пароизола</w:t>
            </w:r>
            <w:proofErr w:type="spellEnd"/>
            <w:r w:rsidRPr="00721CE5">
              <w:rPr>
                <w:rFonts w:ascii="Times New Roman" w:eastAsia="Times New Roman" w:hAnsi="Times New Roman" w:cs="Times New Roman"/>
                <w:sz w:val="22"/>
                <w:szCs w:val="22"/>
                <w:bdr w:val="none" w:sz="0" w:space="0" w:color="auto"/>
                <w:lang w:val="en-US" w:eastAsia="en-US"/>
              </w:rPr>
              <w:t xml:space="preserve"> (</w:t>
            </w:r>
            <w:proofErr w:type="spellStart"/>
            <w:r w:rsidRPr="00721CE5">
              <w:rPr>
                <w:rFonts w:ascii="Times New Roman" w:eastAsia="Times New Roman" w:hAnsi="Times New Roman" w:cs="Times New Roman"/>
                <w:sz w:val="22"/>
                <w:szCs w:val="22"/>
                <w:bdr w:val="none" w:sz="0" w:space="0" w:color="auto"/>
                <w:lang w:val="en-US" w:eastAsia="en-US"/>
              </w:rPr>
              <w:t>жгуты</w:t>
            </w:r>
            <w:proofErr w:type="spellEnd"/>
            <w:r w:rsidRPr="00721CE5">
              <w:rPr>
                <w:rFonts w:ascii="Times New Roman" w:eastAsia="Times New Roman" w:hAnsi="Times New Roman" w:cs="Times New Roman"/>
                <w:sz w:val="22"/>
                <w:szCs w:val="22"/>
                <w:bdr w:val="none" w:sz="0" w:space="0" w:color="auto"/>
                <w:lang w:val="en-US" w:eastAsia="en-US"/>
              </w:rPr>
              <w:t xml:space="preserve"> </w:t>
            </w:r>
            <w:proofErr w:type="spellStart"/>
            <w:r w:rsidRPr="00721CE5">
              <w:rPr>
                <w:rFonts w:ascii="Times New Roman" w:eastAsia="Times New Roman" w:hAnsi="Times New Roman" w:cs="Times New Roman"/>
                <w:sz w:val="22"/>
                <w:szCs w:val="22"/>
                <w:bdr w:val="none" w:sz="0" w:space="0" w:color="auto"/>
                <w:lang w:val="en-US" w:eastAsia="en-US"/>
              </w:rPr>
              <w:t>круглого</w:t>
            </w:r>
            <w:proofErr w:type="spellEnd"/>
            <w:r w:rsidRPr="00721CE5">
              <w:rPr>
                <w:rFonts w:ascii="Times New Roman" w:eastAsia="Times New Roman" w:hAnsi="Times New Roman" w:cs="Times New Roman"/>
                <w:sz w:val="22"/>
                <w:szCs w:val="22"/>
                <w:bdr w:val="none" w:sz="0" w:space="0" w:color="auto"/>
                <w:lang w:val="en-US" w:eastAsia="en-US"/>
              </w:rPr>
              <w:t xml:space="preserve"> </w:t>
            </w:r>
            <w:proofErr w:type="spellStart"/>
            <w:r w:rsidRPr="00721CE5">
              <w:rPr>
                <w:rFonts w:ascii="Times New Roman" w:eastAsia="Times New Roman" w:hAnsi="Times New Roman" w:cs="Times New Roman"/>
                <w:sz w:val="22"/>
                <w:szCs w:val="22"/>
                <w:bdr w:val="none" w:sz="0" w:space="0" w:color="auto"/>
                <w:lang w:val="en-US" w:eastAsia="en-US"/>
              </w:rPr>
              <w:t>сечения</w:t>
            </w:r>
            <w:proofErr w:type="spellEnd"/>
            <w:r w:rsidRPr="00721CE5">
              <w:rPr>
                <w:rFonts w:ascii="Times New Roman" w:eastAsia="Times New Roman" w:hAnsi="Times New Roman" w:cs="Times New Roman"/>
                <w:sz w:val="22"/>
                <w:szCs w:val="22"/>
                <w:bdr w:val="none" w:sz="0" w:space="0" w:color="auto"/>
                <w:lang w:val="en-US" w:eastAsia="en-US"/>
              </w:rPr>
              <w:t xml:space="preserve"> </w:t>
            </w:r>
            <w:proofErr w:type="spellStart"/>
            <w:r w:rsidRPr="00721CE5">
              <w:rPr>
                <w:rFonts w:ascii="Times New Roman" w:eastAsia="Times New Roman" w:hAnsi="Times New Roman" w:cs="Times New Roman"/>
                <w:sz w:val="22"/>
                <w:szCs w:val="22"/>
                <w:bdr w:val="none" w:sz="0" w:space="0" w:color="auto"/>
                <w:lang w:val="en-US" w:eastAsia="en-US"/>
              </w:rPr>
              <w:t>из</w:t>
            </w:r>
            <w:proofErr w:type="spellEnd"/>
            <w:r w:rsidRPr="00721CE5">
              <w:rPr>
                <w:rFonts w:ascii="Times New Roman" w:eastAsia="Times New Roman" w:hAnsi="Times New Roman" w:cs="Times New Roman"/>
                <w:sz w:val="22"/>
                <w:szCs w:val="22"/>
                <w:bdr w:val="none" w:sz="0" w:space="0" w:color="auto"/>
                <w:lang w:val="en-US" w:eastAsia="en-US"/>
              </w:rPr>
              <w:t xml:space="preserve"> </w:t>
            </w:r>
            <w:proofErr w:type="spellStart"/>
            <w:r w:rsidRPr="00721CE5">
              <w:rPr>
                <w:rFonts w:ascii="Times New Roman" w:eastAsia="Times New Roman" w:hAnsi="Times New Roman" w:cs="Times New Roman"/>
                <w:sz w:val="22"/>
                <w:szCs w:val="22"/>
                <w:bdr w:val="none" w:sz="0" w:space="0" w:color="auto"/>
                <w:lang w:val="en-US" w:eastAsia="en-US"/>
              </w:rPr>
              <w:t>резины</w:t>
            </w:r>
            <w:proofErr w:type="spellEnd"/>
            <w:r w:rsidRPr="00721CE5">
              <w:rPr>
                <w:rFonts w:ascii="Times New Roman" w:eastAsia="Times New Roman" w:hAnsi="Times New Roman" w:cs="Times New Roman"/>
                <w:sz w:val="22"/>
                <w:szCs w:val="22"/>
                <w:bdr w:val="none" w:sz="0" w:space="0" w:color="auto"/>
                <w:lang w:val="en-US" w:eastAsia="en-US"/>
              </w:rPr>
              <w:t xml:space="preserve"> </w:t>
            </w:r>
            <w:proofErr w:type="spellStart"/>
            <w:r w:rsidRPr="00721CE5">
              <w:rPr>
                <w:rFonts w:ascii="Times New Roman" w:eastAsia="Times New Roman" w:hAnsi="Times New Roman" w:cs="Times New Roman"/>
                <w:sz w:val="22"/>
                <w:szCs w:val="22"/>
                <w:bdr w:val="none" w:sz="0" w:space="0" w:color="auto"/>
                <w:lang w:val="en-US" w:eastAsia="en-US"/>
              </w:rPr>
              <w:t>или</w:t>
            </w:r>
            <w:proofErr w:type="spellEnd"/>
            <w:r w:rsidRPr="00721CE5">
              <w:rPr>
                <w:rFonts w:ascii="Times New Roman" w:eastAsia="Times New Roman" w:hAnsi="Times New Roman" w:cs="Times New Roman"/>
                <w:sz w:val="22"/>
                <w:szCs w:val="22"/>
                <w:bdr w:val="none" w:sz="0" w:space="0" w:color="auto"/>
                <w:lang w:val="en-US" w:eastAsia="en-US"/>
              </w:rPr>
              <w:t xml:space="preserve"> </w:t>
            </w:r>
            <w:proofErr w:type="spellStart"/>
            <w:r w:rsidRPr="00721CE5">
              <w:rPr>
                <w:rFonts w:ascii="Times New Roman" w:eastAsia="Times New Roman" w:hAnsi="Times New Roman" w:cs="Times New Roman"/>
                <w:sz w:val="22"/>
                <w:szCs w:val="22"/>
                <w:bdr w:val="none" w:sz="0" w:space="0" w:color="auto"/>
                <w:lang w:val="en-US" w:eastAsia="en-US"/>
              </w:rPr>
              <w:t>пароизола</w:t>
            </w:r>
            <w:proofErr w:type="spellEnd"/>
            <w:r w:rsidRPr="00721CE5">
              <w:rPr>
                <w:rFonts w:ascii="Times New Roman" w:eastAsia="Times New Roman" w:hAnsi="Times New Roman" w:cs="Times New Roman"/>
                <w:sz w:val="22"/>
                <w:szCs w:val="22"/>
                <w:bdr w:val="none" w:sz="0" w:space="0" w:color="auto"/>
                <w:lang w:val="en-US" w:eastAsia="en-US"/>
              </w:rPr>
              <w:t xml:space="preserve">)./Cost of </w:t>
            </w:r>
            <w:proofErr w:type="spellStart"/>
            <w:r w:rsidRPr="00721CE5">
              <w:rPr>
                <w:rFonts w:ascii="Times New Roman" w:eastAsia="Times New Roman" w:hAnsi="Times New Roman" w:cs="Times New Roman"/>
                <w:sz w:val="22"/>
                <w:szCs w:val="22"/>
                <w:bdr w:val="none" w:sz="0" w:space="0" w:color="auto"/>
                <w:lang w:val="en-US" w:eastAsia="en-US"/>
              </w:rPr>
              <w:t>paralysol</w:t>
            </w:r>
            <w:proofErr w:type="spellEnd"/>
            <w:r w:rsidRPr="00721CE5">
              <w:rPr>
                <w:rFonts w:ascii="Times New Roman" w:eastAsia="Times New Roman" w:hAnsi="Times New Roman" w:cs="Times New Roman"/>
                <w:sz w:val="22"/>
                <w:szCs w:val="22"/>
                <w:bdr w:val="none" w:sz="0" w:space="0" w:color="auto"/>
                <w:lang w:val="en-US" w:eastAsia="en-US"/>
              </w:rPr>
              <w:t xml:space="preserve"> round cross-section bundles made of rubber or vapor barrier.</w:t>
            </w:r>
          </w:p>
        </w:tc>
        <w:tc>
          <w:tcPr>
            <w:tcW w:w="810" w:type="dxa"/>
            <w:tcBorders>
              <w:top w:val="nil"/>
              <w:left w:val="nil"/>
              <w:bottom w:val="single" w:sz="4" w:space="0" w:color="auto"/>
              <w:right w:val="single" w:sz="4" w:space="0" w:color="auto"/>
            </w:tcBorders>
            <w:hideMark/>
          </w:tcPr>
          <w:p w14:paraId="30C400E9" w14:textId="77777777" w:rsidR="00721CE5" w:rsidRPr="00721CE5" w:rsidRDefault="00721CE5" w:rsidP="00721CE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21CE5">
              <w:rPr>
                <w:rFonts w:ascii="Times New Roman" w:eastAsia="Times New Roman" w:hAnsi="Times New Roman" w:cs="Times New Roman"/>
                <w:sz w:val="22"/>
                <w:szCs w:val="22"/>
                <w:bdr w:val="none" w:sz="0" w:space="0" w:color="auto"/>
                <w:lang w:val="en-US" w:eastAsia="en-US"/>
              </w:rPr>
              <w:t>м/m</w:t>
            </w:r>
          </w:p>
        </w:tc>
        <w:tc>
          <w:tcPr>
            <w:tcW w:w="900" w:type="dxa"/>
            <w:tcBorders>
              <w:top w:val="nil"/>
              <w:left w:val="nil"/>
              <w:bottom w:val="single" w:sz="4" w:space="0" w:color="auto"/>
              <w:right w:val="single" w:sz="4" w:space="0" w:color="auto"/>
            </w:tcBorders>
            <w:hideMark/>
          </w:tcPr>
          <w:p w14:paraId="6A63C767" w14:textId="77777777" w:rsidR="00721CE5" w:rsidRPr="00721CE5" w:rsidRDefault="00721CE5" w:rsidP="00721CE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21CE5">
              <w:rPr>
                <w:rFonts w:ascii="Times New Roman" w:eastAsia="Times New Roman" w:hAnsi="Times New Roman" w:cs="Times New Roman"/>
                <w:sz w:val="22"/>
                <w:szCs w:val="22"/>
                <w:bdr w:val="none" w:sz="0" w:space="0" w:color="auto"/>
                <w:lang w:val="en-US" w:eastAsia="en-US"/>
              </w:rPr>
              <w:t>178.4</w:t>
            </w:r>
          </w:p>
        </w:tc>
        <w:tc>
          <w:tcPr>
            <w:tcW w:w="1500" w:type="dxa"/>
            <w:tcBorders>
              <w:top w:val="nil"/>
              <w:left w:val="nil"/>
              <w:bottom w:val="single" w:sz="4" w:space="0" w:color="auto"/>
              <w:right w:val="single" w:sz="4" w:space="0" w:color="auto"/>
            </w:tcBorders>
            <w:hideMark/>
          </w:tcPr>
          <w:p w14:paraId="10E5B5AE" w14:textId="77777777" w:rsidR="00721CE5" w:rsidRPr="00721CE5" w:rsidRDefault="00721CE5" w:rsidP="00721CE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21CE5">
              <w:rPr>
                <w:rFonts w:ascii="Times New Roman" w:eastAsia="Times New Roman" w:hAnsi="Times New Roman" w:cs="Times New Roman"/>
                <w:sz w:val="22"/>
                <w:szCs w:val="22"/>
                <w:bdr w:val="none" w:sz="0" w:space="0" w:color="auto"/>
                <w:lang w:val="en-US" w:eastAsia="en-US"/>
              </w:rPr>
              <w:t> </w:t>
            </w:r>
          </w:p>
        </w:tc>
        <w:tc>
          <w:tcPr>
            <w:tcW w:w="930" w:type="dxa"/>
            <w:tcBorders>
              <w:top w:val="nil"/>
              <w:left w:val="nil"/>
              <w:bottom w:val="single" w:sz="4" w:space="0" w:color="auto"/>
              <w:right w:val="single" w:sz="4" w:space="0" w:color="auto"/>
            </w:tcBorders>
            <w:hideMark/>
          </w:tcPr>
          <w:p w14:paraId="57777FF8" w14:textId="77777777" w:rsidR="00721CE5" w:rsidRPr="00721CE5" w:rsidRDefault="00721CE5" w:rsidP="00721CE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21CE5">
              <w:rPr>
                <w:rFonts w:ascii="Times New Roman" w:eastAsia="Times New Roman" w:hAnsi="Times New Roman" w:cs="Times New Roman"/>
                <w:sz w:val="22"/>
                <w:szCs w:val="22"/>
                <w:bdr w:val="none" w:sz="0" w:space="0" w:color="auto"/>
                <w:lang w:val="en-US" w:eastAsia="en-US"/>
              </w:rPr>
              <w:t> </w:t>
            </w:r>
          </w:p>
        </w:tc>
      </w:tr>
      <w:tr w:rsidR="00721CE5" w:rsidRPr="00721CE5" w14:paraId="798324EF" w14:textId="77777777" w:rsidTr="005B7E04">
        <w:trPr>
          <w:trHeight w:val="849"/>
        </w:trPr>
        <w:tc>
          <w:tcPr>
            <w:tcW w:w="438" w:type="dxa"/>
            <w:tcBorders>
              <w:top w:val="nil"/>
              <w:left w:val="single" w:sz="4" w:space="0" w:color="auto"/>
              <w:bottom w:val="single" w:sz="4" w:space="0" w:color="auto"/>
              <w:right w:val="single" w:sz="4" w:space="0" w:color="auto"/>
            </w:tcBorders>
            <w:vAlign w:val="center"/>
            <w:hideMark/>
          </w:tcPr>
          <w:p w14:paraId="0FD66B54" w14:textId="77777777" w:rsidR="00721CE5" w:rsidRPr="00721CE5" w:rsidRDefault="00721CE5" w:rsidP="00721CE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21CE5">
              <w:rPr>
                <w:rFonts w:ascii="Times New Roman" w:eastAsia="Times New Roman" w:hAnsi="Times New Roman" w:cs="Times New Roman"/>
                <w:sz w:val="22"/>
                <w:szCs w:val="22"/>
                <w:bdr w:val="none" w:sz="0" w:space="0" w:color="auto"/>
                <w:lang w:val="en-US" w:eastAsia="en-US"/>
              </w:rPr>
              <w:t>9</w:t>
            </w:r>
          </w:p>
        </w:tc>
        <w:tc>
          <w:tcPr>
            <w:tcW w:w="4507" w:type="dxa"/>
            <w:tcBorders>
              <w:top w:val="nil"/>
              <w:left w:val="nil"/>
              <w:bottom w:val="single" w:sz="4" w:space="0" w:color="auto"/>
              <w:right w:val="single" w:sz="4" w:space="0" w:color="auto"/>
            </w:tcBorders>
            <w:vAlign w:val="center"/>
            <w:hideMark/>
          </w:tcPr>
          <w:p w14:paraId="2FE01D27" w14:textId="77777777" w:rsidR="00721CE5" w:rsidRPr="00721CE5" w:rsidRDefault="00721CE5" w:rsidP="00721CE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imes New Roman" w:eastAsia="Times New Roman" w:hAnsi="Times New Roman" w:cs="Times New Roman"/>
                <w:sz w:val="22"/>
                <w:szCs w:val="22"/>
                <w:bdr w:val="none" w:sz="0" w:space="0" w:color="auto"/>
                <w:lang w:val="en-US" w:eastAsia="en-US"/>
              </w:rPr>
            </w:pPr>
            <w:proofErr w:type="spellStart"/>
            <w:r w:rsidRPr="00721CE5">
              <w:rPr>
                <w:rFonts w:ascii="Times New Roman" w:eastAsia="Times New Roman" w:hAnsi="Times New Roman" w:cs="Times New Roman"/>
                <w:sz w:val="22"/>
                <w:szCs w:val="22"/>
                <w:bdr w:val="none" w:sz="0" w:space="0" w:color="auto"/>
                <w:lang w:val="en-US" w:eastAsia="en-US"/>
              </w:rPr>
              <w:t>Ручные</w:t>
            </w:r>
            <w:proofErr w:type="spellEnd"/>
            <w:r w:rsidRPr="00721CE5">
              <w:rPr>
                <w:rFonts w:ascii="Times New Roman" w:eastAsia="Times New Roman" w:hAnsi="Times New Roman" w:cs="Times New Roman"/>
                <w:sz w:val="22"/>
                <w:szCs w:val="22"/>
                <w:bdr w:val="none" w:sz="0" w:space="0" w:color="auto"/>
                <w:lang w:val="en-US" w:eastAsia="en-US"/>
              </w:rPr>
              <w:t xml:space="preserve"> </w:t>
            </w:r>
            <w:proofErr w:type="spellStart"/>
            <w:r w:rsidRPr="00721CE5">
              <w:rPr>
                <w:rFonts w:ascii="Times New Roman" w:eastAsia="Times New Roman" w:hAnsi="Times New Roman" w:cs="Times New Roman"/>
                <w:sz w:val="22"/>
                <w:szCs w:val="22"/>
                <w:bdr w:val="none" w:sz="0" w:space="0" w:color="auto"/>
                <w:lang w:val="en-US" w:eastAsia="en-US"/>
              </w:rPr>
              <w:t>землянные</w:t>
            </w:r>
            <w:proofErr w:type="spellEnd"/>
            <w:r w:rsidRPr="00721CE5">
              <w:rPr>
                <w:rFonts w:ascii="Times New Roman" w:eastAsia="Times New Roman" w:hAnsi="Times New Roman" w:cs="Times New Roman"/>
                <w:sz w:val="22"/>
                <w:szCs w:val="22"/>
                <w:bdr w:val="none" w:sz="0" w:space="0" w:color="auto"/>
                <w:lang w:val="en-US" w:eastAsia="en-US"/>
              </w:rPr>
              <w:t xml:space="preserve"> </w:t>
            </w:r>
            <w:proofErr w:type="spellStart"/>
            <w:r w:rsidRPr="00721CE5">
              <w:rPr>
                <w:rFonts w:ascii="Times New Roman" w:eastAsia="Times New Roman" w:hAnsi="Times New Roman" w:cs="Times New Roman"/>
                <w:sz w:val="22"/>
                <w:szCs w:val="22"/>
                <w:bdr w:val="none" w:sz="0" w:space="0" w:color="auto"/>
                <w:lang w:val="en-US" w:eastAsia="en-US"/>
              </w:rPr>
              <w:t>работы</w:t>
            </w:r>
            <w:proofErr w:type="spellEnd"/>
            <w:r w:rsidRPr="00721CE5">
              <w:rPr>
                <w:rFonts w:ascii="Times New Roman" w:eastAsia="Times New Roman" w:hAnsi="Times New Roman" w:cs="Times New Roman"/>
                <w:sz w:val="22"/>
                <w:szCs w:val="22"/>
                <w:bdr w:val="none" w:sz="0" w:space="0" w:color="auto"/>
                <w:lang w:val="en-US" w:eastAsia="en-US"/>
              </w:rPr>
              <w:t xml:space="preserve"> </w:t>
            </w:r>
            <w:proofErr w:type="spellStart"/>
            <w:r w:rsidRPr="00721CE5">
              <w:rPr>
                <w:rFonts w:ascii="Times New Roman" w:eastAsia="Times New Roman" w:hAnsi="Times New Roman" w:cs="Times New Roman"/>
                <w:sz w:val="22"/>
                <w:szCs w:val="22"/>
                <w:bdr w:val="none" w:sz="0" w:space="0" w:color="auto"/>
                <w:lang w:val="en-US" w:eastAsia="en-US"/>
              </w:rPr>
              <w:t>при</w:t>
            </w:r>
            <w:proofErr w:type="spellEnd"/>
            <w:r w:rsidRPr="00721CE5">
              <w:rPr>
                <w:rFonts w:ascii="Times New Roman" w:eastAsia="Times New Roman" w:hAnsi="Times New Roman" w:cs="Times New Roman"/>
                <w:sz w:val="22"/>
                <w:szCs w:val="22"/>
                <w:bdr w:val="none" w:sz="0" w:space="0" w:color="auto"/>
                <w:lang w:val="en-US" w:eastAsia="en-US"/>
              </w:rPr>
              <w:t xml:space="preserve"> </w:t>
            </w:r>
            <w:proofErr w:type="spellStart"/>
            <w:r w:rsidRPr="00721CE5">
              <w:rPr>
                <w:rFonts w:ascii="Times New Roman" w:eastAsia="Times New Roman" w:hAnsi="Times New Roman" w:cs="Times New Roman"/>
                <w:sz w:val="22"/>
                <w:szCs w:val="22"/>
                <w:bdr w:val="none" w:sz="0" w:space="0" w:color="auto"/>
                <w:lang w:val="en-US" w:eastAsia="en-US"/>
              </w:rPr>
              <w:t>монтаже</w:t>
            </w:r>
            <w:proofErr w:type="spellEnd"/>
            <w:r w:rsidRPr="00721CE5">
              <w:rPr>
                <w:rFonts w:ascii="Times New Roman" w:eastAsia="Times New Roman" w:hAnsi="Times New Roman" w:cs="Times New Roman"/>
                <w:sz w:val="22"/>
                <w:szCs w:val="22"/>
                <w:bdr w:val="none" w:sz="0" w:space="0" w:color="auto"/>
                <w:lang w:val="en-US" w:eastAsia="en-US"/>
              </w:rPr>
              <w:t xml:space="preserve"> </w:t>
            </w:r>
            <w:proofErr w:type="spellStart"/>
            <w:r w:rsidRPr="00721CE5">
              <w:rPr>
                <w:rFonts w:ascii="Times New Roman" w:eastAsia="Times New Roman" w:hAnsi="Times New Roman" w:cs="Times New Roman"/>
                <w:sz w:val="22"/>
                <w:szCs w:val="22"/>
                <w:bdr w:val="none" w:sz="0" w:space="0" w:color="auto"/>
                <w:lang w:val="en-US" w:eastAsia="en-US"/>
              </w:rPr>
              <w:t>лотков</w:t>
            </w:r>
            <w:proofErr w:type="spellEnd"/>
            <w:r w:rsidRPr="00721CE5">
              <w:rPr>
                <w:rFonts w:ascii="Times New Roman" w:eastAsia="Times New Roman" w:hAnsi="Times New Roman" w:cs="Times New Roman"/>
                <w:sz w:val="22"/>
                <w:szCs w:val="22"/>
                <w:bdr w:val="none" w:sz="0" w:space="0" w:color="auto"/>
                <w:lang w:val="en-US" w:eastAsia="en-US"/>
              </w:rPr>
              <w:t>./Manual excavation work during installation of trays.</w:t>
            </w:r>
          </w:p>
        </w:tc>
        <w:tc>
          <w:tcPr>
            <w:tcW w:w="810" w:type="dxa"/>
            <w:tcBorders>
              <w:top w:val="nil"/>
              <w:left w:val="nil"/>
              <w:bottom w:val="single" w:sz="4" w:space="0" w:color="auto"/>
              <w:right w:val="single" w:sz="4" w:space="0" w:color="auto"/>
            </w:tcBorders>
            <w:hideMark/>
          </w:tcPr>
          <w:p w14:paraId="43CB3E61" w14:textId="77777777" w:rsidR="00721CE5" w:rsidRPr="00721CE5" w:rsidRDefault="00721CE5" w:rsidP="00721CE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21CE5">
              <w:rPr>
                <w:rFonts w:ascii="Times New Roman" w:eastAsia="Times New Roman" w:hAnsi="Times New Roman" w:cs="Times New Roman"/>
                <w:sz w:val="22"/>
                <w:szCs w:val="22"/>
                <w:bdr w:val="none" w:sz="0" w:space="0" w:color="auto"/>
                <w:lang w:val="en-US" w:eastAsia="en-US"/>
              </w:rPr>
              <w:t>м3/m3</w:t>
            </w:r>
          </w:p>
        </w:tc>
        <w:tc>
          <w:tcPr>
            <w:tcW w:w="900" w:type="dxa"/>
            <w:tcBorders>
              <w:top w:val="nil"/>
              <w:left w:val="nil"/>
              <w:bottom w:val="single" w:sz="4" w:space="0" w:color="auto"/>
              <w:right w:val="single" w:sz="4" w:space="0" w:color="auto"/>
            </w:tcBorders>
            <w:hideMark/>
          </w:tcPr>
          <w:p w14:paraId="6724E794" w14:textId="77777777" w:rsidR="00721CE5" w:rsidRPr="00721CE5" w:rsidRDefault="00721CE5" w:rsidP="00721CE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21CE5">
              <w:rPr>
                <w:rFonts w:ascii="Times New Roman" w:eastAsia="Times New Roman" w:hAnsi="Times New Roman" w:cs="Times New Roman"/>
                <w:sz w:val="22"/>
                <w:szCs w:val="22"/>
                <w:bdr w:val="none" w:sz="0" w:space="0" w:color="auto"/>
                <w:lang w:val="en-US" w:eastAsia="en-US"/>
              </w:rPr>
              <w:t>60.0</w:t>
            </w:r>
          </w:p>
        </w:tc>
        <w:tc>
          <w:tcPr>
            <w:tcW w:w="1500" w:type="dxa"/>
            <w:tcBorders>
              <w:top w:val="nil"/>
              <w:left w:val="nil"/>
              <w:bottom w:val="single" w:sz="4" w:space="0" w:color="auto"/>
              <w:right w:val="single" w:sz="4" w:space="0" w:color="auto"/>
            </w:tcBorders>
            <w:hideMark/>
          </w:tcPr>
          <w:p w14:paraId="0DD4F887" w14:textId="77777777" w:rsidR="00721CE5" w:rsidRPr="00721CE5" w:rsidRDefault="00721CE5" w:rsidP="00721CE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21CE5">
              <w:rPr>
                <w:rFonts w:ascii="Times New Roman" w:eastAsia="Times New Roman" w:hAnsi="Times New Roman" w:cs="Times New Roman"/>
                <w:sz w:val="22"/>
                <w:szCs w:val="22"/>
                <w:bdr w:val="none" w:sz="0" w:space="0" w:color="auto"/>
                <w:lang w:val="en-US" w:eastAsia="en-US"/>
              </w:rPr>
              <w:t> </w:t>
            </w:r>
          </w:p>
        </w:tc>
        <w:tc>
          <w:tcPr>
            <w:tcW w:w="930" w:type="dxa"/>
            <w:tcBorders>
              <w:top w:val="nil"/>
              <w:left w:val="nil"/>
              <w:bottom w:val="single" w:sz="4" w:space="0" w:color="auto"/>
              <w:right w:val="single" w:sz="4" w:space="0" w:color="auto"/>
            </w:tcBorders>
            <w:hideMark/>
          </w:tcPr>
          <w:p w14:paraId="3E4F0BC4" w14:textId="77777777" w:rsidR="00721CE5" w:rsidRPr="00721CE5" w:rsidRDefault="00721CE5" w:rsidP="00721CE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21CE5">
              <w:rPr>
                <w:rFonts w:ascii="Times New Roman" w:eastAsia="Times New Roman" w:hAnsi="Times New Roman" w:cs="Times New Roman"/>
                <w:sz w:val="22"/>
                <w:szCs w:val="22"/>
                <w:bdr w:val="none" w:sz="0" w:space="0" w:color="auto"/>
                <w:lang w:val="en-US" w:eastAsia="en-US"/>
              </w:rPr>
              <w:t> </w:t>
            </w:r>
          </w:p>
        </w:tc>
      </w:tr>
      <w:tr w:rsidR="00721CE5" w:rsidRPr="00721CE5" w14:paraId="1C4845D3" w14:textId="77777777" w:rsidTr="005B7E04">
        <w:trPr>
          <w:trHeight w:val="1698"/>
        </w:trPr>
        <w:tc>
          <w:tcPr>
            <w:tcW w:w="438" w:type="dxa"/>
            <w:tcBorders>
              <w:top w:val="nil"/>
              <w:left w:val="single" w:sz="4" w:space="0" w:color="auto"/>
              <w:bottom w:val="single" w:sz="4" w:space="0" w:color="auto"/>
              <w:right w:val="single" w:sz="4" w:space="0" w:color="auto"/>
            </w:tcBorders>
            <w:vAlign w:val="center"/>
            <w:hideMark/>
          </w:tcPr>
          <w:p w14:paraId="372CD0A6" w14:textId="77777777" w:rsidR="00721CE5" w:rsidRPr="00721CE5" w:rsidRDefault="00721CE5" w:rsidP="00721CE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21CE5">
              <w:rPr>
                <w:rFonts w:ascii="Times New Roman" w:eastAsia="Times New Roman" w:hAnsi="Times New Roman" w:cs="Times New Roman"/>
                <w:sz w:val="22"/>
                <w:szCs w:val="22"/>
                <w:bdr w:val="none" w:sz="0" w:space="0" w:color="auto"/>
                <w:lang w:val="en-US" w:eastAsia="en-US"/>
              </w:rPr>
              <w:lastRenderedPageBreak/>
              <w:t>10</w:t>
            </w:r>
          </w:p>
        </w:tc>
        <w:tc>
          <w:tcPr>
            <w:tcW w:w="4507" w:type="dxa"/>
            <w:tcBorders>
              <w:top w:val="nil"/>
              <w:left w:val="nil"/>
              <w:bottom w:val="single" w:sz="4" w:space="0" w:color="auto"/>
              <w:right w:val="single" w:sz="4" w:space="0" w:color="auto"/>
            </w:tcBorders>
            <w:hideMark/>
          </w:tcPr>
          <w:p w14:paraId="4D4D3277" w14:textId="77777777" w:rsidR="00721CE5" w:rsidRPr="00721CE5" w:rsidRDefault="00721CE5" w:rsidP="00721CE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imes New Roman" w:eastAsia="Times New Roman" w:hAnsi="Times New Roman" w:cs="Times New Roman"/>
                <w:sz w:val="22"/>
                <w:szCs w:val="22"/>
                <w:bdr w:val="none" w:sz="0" w:space="0" w:color="auto"/>
                <w:lang w:val="en-US" w:eastAsia="en-US"/>
              </w:rPr>
            </w:pPr>
            <w:proofErr w:type="spellStart"/>
            <w:r w:rsidRPr="00721CE5">
              <w:rPr>
                <w:rFonts w:ascii="Times New Roman" w:eastAsia="Times New Roman" w:hAnsi="Times New Roman" w:cs="Times New Roman"/>
                <w:sz w:val="22"/>
                <w:szCs w:val="22"/>
                <w:bdr w:val="none" w:sz="0" w:space="0" w:color="auto"/>
                <w:lang w:val="en-US" w:eastAsia="en-US"/>
              </w:rPr>
              <w:t>Разработка</w:t>
            </w:r>
            <w:proofErr w:type="spellEnd"/>
            <w:r w:rsidRPr="00721CE5">
              <w:rPr>
                <w:rFonts w:ascii="Times New Roman" w:eastAsia="Times New Roman" w:hAnsi="Times New Roman" w:cs="Times New Roman"/>
                <w:sz w:val="22"/>
                <w:szCs w:val="22"/>
                <w:bdr w:val="none" w:sz="0" w:space="0" w:color="auto"/>
                <w:lang w:val="en-US" w:eastAsia="en-US"/>
              </w:rPr>
              <w:t xml:space="preserve"> </w:t>
            </w:r>
            <w:proofErr w:type="spellStart"/>
            <w:r w:rsidRPr="00721CE5">
              <w:rPr>
                <w:rFonts w:ascii="Times New Roman" w:eastAsia="Times New Roman" w:hAnsi="Times New Roman" w:cs="Times New Roman"/>
                <w:sz w:val="22"/>
                <w:szCs w:val="22"/>
                <w:bdr w:val="none" w:sz="0" w:space="0" w:color="auto"/>
                <w:lang w:val="en-US" w:eastAsia="en-US"/>
              </w:rPr>
              <w:t>грунта</w:t>
            </w:r>
            <w:proofErr w:type="spellEnd"/>
            <w:r w:rsidRPr="00721CE5">
              <w:rPr>
                <w:rFonts w:ascii="Times New Roman" w:eastAsia="Times New Roman" w:hAnsi="Times New Roman" w:cs="Times New Roman"/>
                <w:sz w:val="22"/>
                <w:szCs w:val="22"/>
                <w:bdr w:val="none" w:sz="0" w:space="0" w:color="auto"/>
                <w:lang w:val="en-US" w:eastAsia="en-US"/>
              </w:rPr>
              <w:t xml:space="preserve"> </w:t>
            </w:r>
            <w:proofErr w:type="spellStart"/>
            <w:r w:rsidRPr="00721CE5">
              <w:rPr>
                <w:rFonts w:ascii="Times New Roman" w:eastAsia="Times New Roman" w:hAnsi="Times New Roman" w:cs="Times New Roman"/>
                <w:sz w:val="22"/>
                <w:szCs w:val="22"/>
                <w:bdr w:val="none" w:sz="0" w:space="0" w:color="auto"/>
                <w:lang w:val="en-US" w:eastAsia="en-US"/>
              </w:rPr>
              <w:t>экскаватором</w:t>
            </w:r>
            <w:proofErr w:type="spellEnd"/>
            <w:r w:rsidRPr="00721CE5">
              <w:rPr>
                <w:rFonts w:ascii="Times New Roman" w:eastAsia="Times New Roman" w:hAnsi="Times New Roman" w:cs="Times New Roman"/>
                <w:sz w:val="22"/>
                <w:szCs w:val="22"/>
                <w:bdr w:val="none" w:sz="0" w:space="0" w:color="auto"/>
                <w:lang w:val="en-US" w:eastAsia="en-US"/>
              </w:rPr>
              <w:t xml:space="preserve"> </w:t>
            </w:r>
            <w:proofErr w:type="spellStart"/>
            <w:r w:rsidRPr="00721CE5">
              <w:rPr>
                <w:rFonts w:ascii="Times New Roman" w:eastAsia="Times New Roman" w:hAnsi="Times New Roman" w:cs="Times New Roman"/>
                <w:sz w:val="22"/>
                <w:szCs w:val="22"/>
                <w:bdr w:val="none" w:sz="0" w:space="0" w:color="auto"/>
                <w:lang w:val="en-US" w:eastAsia="en-US"/>
              </w:rPr>
              <w:t>емк</w:t>
            </w:r>
            <w:proofErr w:type="spellEnd"/>
            <w:r w:rsidRPr="00721CE5">
              <w:rPr>
                <w:rFonts w:ascii="Times New Roman" w:eastAsia="Times New Roman" w:hAnsi="Times New Roman" w:cs="Times New Roman"/>
                <w:sz w:val="22"/>
                <w:szCs w:val="22"/>
                <w:bdr w:val="none" w:sz="0" w:space="0" w:color="auto"/>
                <w:lang w:val="en-US" w:eastAsia="en-US"/>
              </w:rPr>
              <w:t xml:space="preserve"> </w:t>
            </w:r>
            <w:proofErr w:type="spellStart"/>
            <w:r w:rsidRPr="00721CE5">
              <w:rPr>
                <w:rFonts w:ascii="Times New Roman" w:eastAsia="Times New Roman" w:hAnsi="Times New Roman" w:cs="Times New Roman"/>
                <w:sz w:val="22"/>
                <w:szCs w:val="22"/>
                <w:bdr w:val="none" w:sz="0" w:space="0" w:color="auto"/>
                <w:lang w:val="en-US" w:eastAsia="en-US"/>
              </w:rPr>
              <w:t>ковщ</w:t>
            </w:r>
            <w:proofErr w:type="spellEnd"/>
            <w:r w:rsidRPr="00721CE5">
              <w:rPr>
                <w:rFonts w:ascii="Times New Roman" w:eastAsia="Times New Roman" w:hAnsi="Times New Roman" w:cs="Times New Roman"/>
                <w:sz w:val="22"/>
                <w:szCs w:val="22"/>
                <w:bdr w:val="none" w:sz="0" w:space="0" w:color="auto"/>
                <w:lang w:val="en-US" w:eastAsia="en-US"/>
              </w:rPr>
              <w:t xml:space="preserve"> 0,4 м3 в </w:t>
            </w:r>
            <w:proofErr w:type="spellStart"/>
            <w:r w:rsidRPr="00721CE5">
              <w:rPr>
                <w:rFonts w:ascii="Times New Roman" w:eastAsia="Times New Roman" w:hAnsi="Times New Roman" w:cs="Times New Roman"/>
                <w:sz w:val="22"/>
                <w:szCs w:val="22"/>
                <w:bdr w:val="none" w:sz="0" w:space="0" w:color="auto"/>
                <w:lang w:val="en-US" w:eastAsia="en-US"/>
              </w:rPr>
              <w:t>отвал</w:t>
            </w:r>
            <w:proofErr w:type="spellEnd"/>
            <w:r w:rsidRPr="00721CE5">
              <w:rPr>
                <w:rFonts w:ascii="Times New Roman" w:eastAsia="Times New Roman" w:hAnsi="Times New Roman" w:cs="Times New Roman"/>
                <w:sz w:val="22"/>
                <w:szCs w:val="22"/>
                <w:bdr w:val="none" w:sz="0" w:space="0" w:color="auto"/>
                <w:lang w:val="en-US" w:eastAsia="en-US"/>
              </w:rPr>
              <w:t xml:space="preserve"> </w:t>
            </w:r>
            <w:proofErr w:type="spellStart"/>
            <w:r w:rsidRPr="00721CE5">
              <w:rPr>
                <w:rFonts w:ascii="Times New Roman" w:eastAsia="Times New Roman" w:hAnsi="Times New Roman" w:cs="Times New Roman"/>
                <w:sz w:val="22"/>
                <w:szCs w:val="22"/>
                <w:bdr w:val="none" w:sz="0" w:space="0" w:color="auto"/>
                <w:lang w:val="en-US" w:eastAsia="en-US"/>
              </w:rPr>
              <w:t>при</w:t>
            </w:r>
            <w:proofErr w:type="spellEnd"/>
            <w:r w:rsidRPr="00721CE5">
              <w:rPr>
                <w:rFonts w:ascii="Times New Roman" w:eastAsia="Times New Roman" w:hAnsi="Times New Roman" w:cs="Times New Roman"/>
                <w:sz w:val="22"/>
                <w:szCs w:val="22"/>
                <w:bdr w:val="none" w:sz="0" w:space="0" w:color="auto"/>
                <w:lang w:val="en-US" w:eastAsia="en-US"/>
              </w:rPr>
              <w:t xml:space="preserve"> </w:t>
            </w:r>
            <w:proofErr w:type="spellStart"/>
            <w:r w:rsidRPr="00721CE5">
              <w:rPr>
                <w:rFonts w:ascii="Times New Roman" w:eastAsia="Times New Roman" w:hAnsi="Times New Roman" w:cs="Times New Roman"/>
                <w:sz w:val="22"/>
                <w:szCs w:val="22"/>
                <w:bdr w:val="none" w:sz="0" w:space="0" w:color="auto"/>
                <w:lang w:val="en-US" w:eastAsia="en-US"/>
              </w:rPr>
              <w:t>устройсве</w:t>
            </w:r>
            <w:proofErr w:type="spellEnd"/>
            <w:r w:rsidRPr="00721CE5">
              <w:rPr>
                <w:rFonts w:ascii="Times New Roman" w:eastAsia="Times New Roman" w:hAnsi="Times New Roman" w:cs="Times New Roman"/>
                <w:sz w:val="22"/>
                <w:szCs w:val="22"/>
                <w:bdr w:val="none" w:sz="0" w:space="0" w:color="auto"/>
                <w:lang w:val="en-US" w:eastAsia="en-US"/>
              </w:rPr>
              <w:t xml:space="preserve"> </w:t>
            </w:r>
            <w:proofErr w:type="spellStart"/>
            <w:r w:rsidRPr="00721CE5">
              <w:rPr>
                <w:rFonts w:ascii="Times New Roman" w:eastAsia="Times New Roman" w:hAnsi="Times New Roman" w:cs="Times New Roman"/>
                <w:sz w:val="22"/>
                <w:szCs w:val="22"/>
                <w:bdr w:val="none" w:sz="0" w:space="0" w:color="auto"/>
                <w:lang w:val="en-US" w:eastAsia="en-US"/>
              </w:rPr>
              <w:t>сечении</w:t>
            </w:r>
            <w:proofErr w:type="spellEnd"/>
            <w:r w:rsidRPr="00721CE5">
              <w:rPr>
                <w:rFonts w:ascii="Times New Roman" w:eastAsia="Times New Roman" w:hAnsi="Times New Roman" w:cs="Times New Roman"/>
                <w:sz w:val="22"/>
                <w:szCs w:val="22"/>
                <w:bdr w:val="none" w:sz="0" w:space="0" w:color="auto"/>
                <w:lang w:val="en-US" w:eastAsia="en-US"/>
              </w:rPr>
              <w:t xml:space="preserve"> </w:t>
            </w:r>
            <w:proofErr w:type="spellStart"/>
            <w:r w:rsidRPr="00721CE5">
              <w:rPr>
                <w:rFonts w:ascii="Times New Roman" w:eastAsia="Times New Roman" w:hAnsi="Times New Roman" w:cs="Times New Roman"/>
                <w:sz w:val="22"/>
                <w:szCs w:val="22"/>
                <w:bdr w:val="none" w:sz="0" w:space="0" w:color="auto"/>
                <w:lang w:val="en-US" w:eastAsia="en-US"/>
              </w:rPr>
              <w:t>канала</w:t>
            </w:r>
            <w:proofErr w:type="spellEnd"/>
            <w:r w:rsidRPr="00721CE5">
              <w:rPr>
                <w:rFonts w:ascii="Times New Roman" w:eastAsia="Times New Roman" w:hAnsi="Times New Roman" w:cs="Times New Roman"/>
                <w:sz w:val="22"/>
                <w:szCs w:val="22"/>
                <w:bdr w:val="none" w:sz="0" w:space="0" w:color="auto"/>
                <w:lang w:val="en-US" w:eastAsia="en-US"/>
              </w:rPr>
              <w:t>. /Excavation of soil using an excavator with a bucket capacity of 0.4 m3 into a dump during the construction of a channel cross-section.</w:t>
            </w:r>
          </w:p>
        </w:tc>
        <w:tc>
          <w:tcPr>
            <w:tcW w:w="810" w:type="dxa"/>
            <w:tcBorders>
              <w:top w:val="nil"/>
              <w:left w:val="nil"/>
              <w:bottom w:val="single" w:sz="4" w:space="0" w:color="auto"/>
              <w:right w:val="single" w:sz="4" w:space="0" w:color="auto"/>
            </w:tcBorders>
            <w:hideMark/>
          </w:tcPr>
          <w:p w14:paraId="2595E7FB" w14:textId="77777777" w:rsidR="00721CE5" w:rsidRPr="00721CE5" w:rsidRDefault="00721CE5" w:rsidP="00721CE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21CE5">
              <w:rPr>
                <w:rFonts w:ascii="Times New Roman" w:eastAsia="Times New Roman" w:hAnsi="Times New Roman" w:cs="Times New Roman"/>
                <w:sz w:val="22"/>
                <w:szCs w:val="22"/>
                <w:bdr w:val="none" w:sz="0" w:space="0" w:color="auto"/>
                <w:lang w:val="en-US" w:eastAsia="en-US"/>
              </w:rPr>
              <w:t>м³ / m³</w:t>
            </w:r>
          </w:p>
        </w:tc>
        <w:tc>
          <w:tcPr>
            <w:tcW w:w="900" w:type="dxa"/>
            <w:tcBorders>
              <w:top w:val="nil"/>
              <w:left w:val="nil"/>
              <w:bottom w:val="single" w:sz="4" w:space="0" w:color="auto"/>
              <w:right w:val="single" w:sz="4" w:space="0" w:color="auto"/>
            </w:tcBorders>
            <w:hideMark/>
          </w:tcPr>
          <w:p w14:paraId="02F15F7B" w14:textId="77777777" w:rsidR="00721CE5" w:rsidRPr="00721CE5" w:rsidRDefault="00721CE5" w:rsidP="00721CE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21CE5">
              <w:rPr>
                <w:rFonts w:ascii="Times New Roman" w:eastAsia="Times New Roman" w:hAnsi="Times New Roman" w:cs="Times New Roman"/>
                <w:sz w:val="22"/>
                <w:szCs w:val="22"/>
                <w:bdr w:val="none" w:sz="0" w:space="0" w:color="auto"/>
                <w:lang w:val="en-US" w:eastAsia="en-US"/>
              </w:rPr>
              <w:t>334</w:t>
            </w:r>
          </w:p>
        </w:tc>
        <w:tc>
          <w:tcPr>
            <w:tcW w:w="1500" w:type="dxa"/>
            <w:tcBorders>
              <w:top w:val="nil"/>
              <w:left w:val="nil"/>
              <w:bottom w:val="single" w:sz="4" w:space="0" w:color="auto"/>
              <w:right w:val="single" w:sz="4" w:space="0" w:color="auto"/>
            </w:tcBorders>
            <w:hideMark/>
          </w:tcPr>
          <w:p w14:paraId="00E89641" w14:textId="77777777" w:rsidR="00721CE5" w:rsidRPr="00721CE5" w:rsidRDefault="00721CE5" w:rsidP="00721CE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21CE5">
              <w:rPr>
                <w:rFonts w:ascii="Times New Roman" w:eastAsia="Times New Roman" w:hAnsi="Times New Roman" w:cs="Times New Roman"/>
                <w:sz w:val="22"/>
                <w:szCs w:val="22"/>
                <w:bdr w:val="none" w:sz="0" w:space="0" w:color="auto"/>
                <w:lang w:val="en-US" w:eastAsia="en-US"/>
              </w:rPr>
              <w:t> </w:t>
            </w:r>
          </w:p>
        </w:tc>
        <w:tc>
          <w:tcPr>
            <w:tcW w:w="930" w:type="dxa"/>
            <w:tcBorders>
              <w:top w:val="nil"/>
              <w:left w:val="nil"/>
              <w:bottom w:val="single" w:sz="4" w:space="0" w:color="auto"/>
              <w:right w:val="single" w:sz="4" w:space="0" w:color="auto"/>
            </w:tcBorders>
            <w:hideMark/>
          </w:tcPr>
          <w:p w14:paraId="75D8E14D" w14:textId="77777777" w:rsidR="00721CE5" w:rsidRPr="00721CE5" w:rsidRDefault="00721CE5" w:rsidP="00721CE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21CE5">
              <w:rPr>
                <w:rFonts w:ascii="Times New Roman" w:eastAsia="Times New Roman" w:hAnsi="Times New Roman" w:cs="Times New Roman"/>
                <w:sz w:val="22"/>
                <w:szCs w:val="22"/>
                <w:bdr w:val="none" w:sz="0" w:space="0" w:color="auto"/>
                <w:lang w:val="en-US" w:eastAsia="en-US"/>
              </w:rPr>
              <w:t> </w:t>
            </w:r>
          </w:p>
        </w:tc>
      </w:tr>
      <w:tr w:rsidR="00721CE5" w:rsidRPr="00721CE5" w14:paraId="3CC84433" w14:textId="77777777" w:rsidTr="005B7E04">
        <w:trPr>
          <w:trHeight w:val="1132"/>
        </w:trPr>
        <w:tc>
          <w:tcPr>
            <w:tcW w:w="438" w:type="dxa"/>
            <w:tcBorders>
              <w:top w:val="nil"/>
              <w:left w:val="single" w:sz="4" w:space="0" w:color="auto"/>
              <w:bottom w:val="single" w:sz="4" w:space="0" w:color="auto"/>
              <w:right w:val="single" w:sz="4" w:space="0" w:color="auto"/>
            </w:tcBorders>
            <w:vAlign w:val="center"/>
            <w:hideMark/>
          </w:tcPr>
          <w:p w14:paraId="1BAB63E1" w14:textId="77777777" w:rsidR="00721CE5" w:rsidRPr="00721CE5" w:rsidRDefault="00721CE5" w:rsidP="00721CE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21CE5">
              <w:rPr>
                <w:rFonts w:ascii="Times New Roman" w:eastAsia="Times New Roman" w:hAnsi="Times New Roman" w:cs="Times New Roman"/>
                <w:sz w:val="22"/>
                <w:szCs w:val="22"/>
                <w:bdr w:val="none" w:sz="0" w:space="0" w:color="auto"/>
                <w:lang w:val="en-US" w:eastAsia="en-US"/>
              </w:rPr>
              <w:t>11</w:t>
            </w:r>
          </w:p>
        </w:tc>
        <w:tc>
          <w:tcPr>
            <w:tcW w:w="4507" w:type="dxa"/>
            <w:tcBorders>
              <w:top w:val="nil"/>
              <w:left w:val="nil"/>
              <w:bottom w:val="single" w:sz="4" w:space="0" w:color="auto"/>
              <w:right w:val="single" w:sz="4" w:space="0" w:color="auto"/>
            </w:tcBorders>
            <w:vAlign w:val="center"/>
            <w:hideMark/>
          </w:tcPr>
          <w:p w14:paraId="1923795F" w14:textId="77777777" w:rsidR="00721CE5" w:rsidRPr="00721CE5" w:rsidRDefault="00721CE5" w:rsidP="00721CE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imes New Roman" w:eastAsia="Times New Roman" w:hAnsi="Times New Roman" w:cs="Times New Roman"/>
                <w:sz w:val="22"/>
                <w:szCs w:val="22"/>
                <w:bdr w:val="none" w:sz="0" w:space="0" w:color="auto"/>
                <w:lang w:val="en-US" w:eastAsia="en-US"/>
              </w:rPr>
            </w:pPr>
            <w:proofErr w:type="spellStart"/>
            <w:r w:rsidRPr="00721CE5">
              <w:rPr>
                <w:rFonts w:ascii="Times New Roman" w:eastAsia="Times New Roman" w:hAnsi="Times New Roman" w:cs="Times New Roman"/>
                <w:sz w:val="22"/>
                <w:szCs w:val="22"/>
                <w:bdr w:val="none" w:sz="0" w:space="0" w:color="auto"/>
                <w:lang w:val="en-US" w:eastAsia="en-US"/>
              </w:rPr>
              <w:t>Ручная</w:t>
            </w:r>
            <w:proofErr w:type="spellEnd"/>
            <w:r w:rsidRPr="00721CE5">
              <w:rPr>
                <w:rFonts w:ascii="Times New Roman" w:eastAsia="Times New Roman" w:hAnsi="Times New Roman" w:cs="Times New Roman"/>
                <w:sz w:val="22"/>
                <w:szCs w:val="22"/>
                <w:bdr w:val="none" w:sz="0" w:space="0" w:color="auto"/>
                <w:lang w:val="en-US" w:eastAsia="en-US"/>
              </w:rPr>
              <w:t xml:space="preserve"> </w:t>
            </w:r>
            <w:proofErr w:type="spellStart"/>
            <w:r w:rsidRPr="00721CE5">
              <w:rPr>
                <w:rFonts w:ascii="Times New Roman" w:eastAsia="Times New Roman" w:hAnsi="Times New Roman" w:cs="Times New Roman"/>
                <w:sz w:val="22"/>
                <w:szCs w:val="22"/>
                <w:bdr w:val="none" w:sz="0" w:space="0" w:color="auto"/>
                <w:lang w:val="en-US" w:eastAsia="en-US"/>
              </w:rPr>
              <w:t>доработка</w:t>
            </w:r>
            <w:proofErr w:type="spellEnd"/>
            <w:r w:rsidRPr="00721CE5">
              <w:rPr>
                <w:rFonts w:ascii="Times New Roman" w:eastAsia="Times New Roman" w:hAnsi="Times New Roman" w:cs="Times New Roman"/>
                <w:sz w:val="22"/>
                <w:szCs w:val="22"/>
                <w:bdr w:val="none" w:sz="0" w:space="0" w:color="auto"/>
                <w:lang w:val="en-US" w:eastAsia="en-US"/>
              </w:rPr>
              <w:t xml:space="preserve"> </w:t>
            </w:r>
            <w:proofErr w:type="spellStart"/>
            <w:r w:rsidRPr="00721CE5">
              <w:rPr>
                <w:rFonts w:ascii="Times New Roman" w:eastAsia="Times New Roman" w:hAnsi="Times New Roman" w:cs="Times New Roman"/>
                <w:sz w:val="22"/>
                <w:szCs w:val="22"/>
                <w:bdr w:val="none" w:sz="0" w:space="0" w:color="auto"/>
                <w:lang w:val="en-US" w:eastAsia="en-US"/>
              </w:rPr>
              <w:t>грунта</w:t>
            </w:r>
            <w:proofErr w:type="spellEnd"/>
            <w:r w:rsidRPr="00721CE5">
              <w:rPr>
                <w:rFonts w:ascii="Times New Roman" w:eastAsia="Times New Roman" w:hAnsi="Times New Roman" w:cs="Times New Roman"/>
                <w:sz w:val="22"/>
                <w:szCs w:val="22"/>
                <w:bdr w:val="none" w:sz="0" w:space="0" w:color="auto"/>
                <w:lang w:val="en-US" w:eastAsia="en-US"/>
              </w:rPr>
              <w:t xml:space="preserve"> в </w:t>
            </w:r>
            <w:proofErr w:type="spellStart"/>
            <w:r w:rsidRPr="00721CE5">
              <w:rPr>
                <w:rFonts w:ascii="Times New Roman" w:eastAsia="Times New Roman" w:hAnsi="Times New Roman" w:cs="Times New Roman"/>
                <w:sz w:val="22"/>
                <w:szCs w:val="22"/>
                <w:bdr w:val="none" w:sz="0" w:space="0" w:color="auto"/>
                <w:lang w:val="en-US" w:eastAsia="en-US"/>
              </w:rPr>
              <w:t>сечении</w:t>
            </w:r>
            <w:proofErr w:type="spellEnd"/>
            <w:r w:rsidRPr="00721CE5">
              <w:rPr>
                <w:rFonts w:ascii="Times New Roman" w:eastAsia="Times New Roman" w:hAnsi="Times New Roman" w:cs="Times New Roman"/>
                <w:sz w:val="22"/>
                <w:szCs w:val="22"/>
                <w:bdr w:val="none" w:sz="0" w:space="0" w:color="auto"/>
                <w:lang w:val="en-US" w:eastAsia="en-US"/>
              </w:rPr>
              <w:t xml:space="preserve"> </w:t>
            </w:r>
            <w:proofErr w:type="spellStart"/>
            <w:r w:rsidRPr="00721CE5">
              <w:rPr>
                <w:rFonts w:ascii="Times New Roman" w:eastAsia="Times New Roman" w:hAnsi="Times New Roman" w:cs="Times New Roman"/>
                <w:sz w:val="22"/>
                <w:szCs w:val="22"/>
                <w:bdr w:val="none" w:sz="0" w:space="0" w:color="auto"/>
                <w:lang w:val="en-US" w:eastAsia="en-US"/>
              </w:rPr>
              <w:t>канала</w:t>
            </w:r>
            <w:proofErr w:type="spellEnd"/>
            <w:r w:rsidRPr="00721CE5">
              <w:rPr>
                <w:rFonts w:ascii="Times New Roman" w:eastAsia="Times New Roman" w:hAnsi="Times New Roman" w:cs="Times New Roman"/>
                <w:sz w:val="22"/>
                <w:szCs w:val="22"/>
                <w:bdr w:val="none" w:sz="0" w:space="0" w:color="auto"/>
                <w:lang w:val="en-US" w:eastAsia="en-US"/>
              </w:rPr>
              <w:t xml:space="preserve"> </w:t>
            </w:r>
            <w:proofErr w:type="spellStart"/>
            <w:r w:rsidRPr="00721CE5">
              <w:rPr>
                <w:rFonts w:ascii="Times New Roman" w:eastAsia="Times New Roman" w:hAnsi="Times New Roman" w:cs="Times New Roman"/>
                <w:sz w:val="22"/>
                <w:szCs w:val="22"/>
                <w:bdr w:val="none" w:sz="0" w:space="0" w:color="auto"/>
                <w:lang w:val="en-US" w:eastAsia="en-US"/>
              </w:rPr>
              <w:t>для</w:t>
            </w:r>
            <w:proofErr w:type="spellEnd"/>
            <w:r w:rsidRPr="00721CE5">
              <w:rPr>
                <w:rFonts w:ascii="Times New Roman" w:eastAsia="Times New Roman" w:hAnsi="Times New Roman" w:cs="Times New Roman"/>
                <w:sz w:val="22"/>
                <w:szCs w:val="22"/>
                <w:bdr w:val="none" w:sz="0" w:space="0" w:color="auto"/>
                <w:lang w:val="en-US" w:eastAsia="en-US"/>
              </w:rPr>
              <w:t xml:space="preserve"> </w:t>
            </w:r>
            <w:proofErr w:type="spellStart"/>
            <w:r w:rsidRPr="00721CE5">
              <w:rPr>
                <w:rFonts w:ascii="Times New Roman" w:eastAsia="Times New Roman" w:hAnsi="Times New Roman" w:cs="Times New Roman"/>
                <w:sz w:val="22"/>
                <w:szCs w:val="22"/>
                <w:bdr w:val="none" w:sz="0" w:space="0" w:color="auto"/>
                <w:lang w:val="en-US" w:eastAsia="en-US"/>
              </w:rPr>
              <w:t>укладки</w:t>
            </w:r>
            <w:proofErr w:type="spellEnd"/>
            <w:r w:rsidRPr="00721CE5">
              <w:rPr>
                <w:rFonts w:ascii="Times New Roman" w:eastAsia="Times New Roman" w:hAnsi="Times New Roman" w:cs="Times New Roman"/>
                <w:sz w:val="22"/>
                <w:szCs w:val="22"/>
                <w:bdr w:val="none" w:sz="0" w:space="0" w:color="auto"/>
                <w:lang w:val="en-US" w:eastAsia="en-US"/>
              </w:rPr>
              <w:t xml:space="preserve"> </w:t>
            </w:r>
            <w:proofErr w:type="spellStart"/>
            <w:r w:rsidRPr="00721CE5">
              <w:rPr>
                <w:rFonts w:ascii="Times New Roman" w:eastAsia="Times New Roman" w:hAnsi="Times New Roman" w:cs="Times New Roman"/>
                <w:sz w:val="22"/>
                <w:szCs w:val="22"/>
                <w:bdr w:val="none" w:sz="0" w:space="0" w:color="auto"/>
                <w:lang w:val="en-US" w:eastAsia="en-US"/>
              </w:rPr>
              <w:t>бетона</w:t>
            </w:r>
            <w:proofErr w:type="spellEnd"/>
            <w:r w:rsidRPr="00721CE5">
              <w:rPr>
                <w:rFonts w:ascii="Times New Roman" w:eastAsia="Times New Roman" w:hAnsi="Times New Roman" w:cs="Times New Roman"/>
                <w:sz w:val="22"/>
                <w:szCs w:val="22"/>
                <w:bdr w:val="none" w:sz="0" w:space="0" w:color="auto"/>
                <w:lang w:val="en-US" w:eastAsia="en-US"/>
              </w:rPr>
              <w:t xml:space="preserve"> /Manual finishing of soil in the channel section for laying concrete</w:t>
            </w:r>
          </w:p>
        </w:tc>
        <w:tc>
          <w:tcPr>
            <w:tcW w:w="810" w:type="dxa"/>
            <w:tcBorders>
              <w:top w:val="nil"/>
              <w:left w:val="nil"/>
              <w:bottom w:val="single" w:sz="4" w:space="0" w:color="auto"/>
              <w:right w:val="single" w:sz="4" w:space="0" w:color="auto"/>
            </w:tcBorders>
            <w:hideMark/>
          </w:tcPr>
          <w:p w14:paraId="00F3E1B2" w14:textId="77777777" w:rsidR="00721CE5" w:rsidRPr="00721CE5" w:rsidRDefault="00721CE5" w:rsidP="00721CE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21CE5">
              <w:rPr>
                <w:rFonts w:ascii="Times New Roman" w:eastAsia="Times New Roman" w:hAnsi="Times New Roman" w:cs="Times New Roman"/>
                <w:sz w:val="22"/>
                <w:szCs w:val="22"/>
                <w:bdr w:val="none" w:sz="0" w:space="0" w:color="auto"/>
                <w:lang w:val="en-US" w:eastAsia="en-US"/>
              </w:rPr>
              <w:t>м³ / m³</w:t>
            </w:r>
          </w:p>
        </w:tc>
        <w:tc>
          <w:tcPr>
            <w:tcW w:w="900" w:type="dxa"/>
            <w:tcBorders>
              <w:top w:val="nil"/>
              <w:left w:val="nil"/>
              <w:bottom w:val="single" w:sz="4" w:space="0" w:color="auto"/>
              <w:right w:val="single" w:sz="4" w:space="0" w:color="auto"/>
            </w:tcBorders>
            <w:hideMark/>
          </w:tcPr>
          <w:p w14:paraId="27261546" w14:textId="77777777" w:rsidR="00721CE5" w:rsidRPr="00721CE5" w:rsidRDefault="00721CE5" w:rsidP="00721CE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21CE5">
              <w:rPr>
                <w:rFonts w:ascii="Times New Roman" w:eastAsia="Times New Roman" w:hAnsi="Times New Roman" w:cs="Times New Roman"/>
                <w:sz w:val="22"/>
                <w:szCs w:val="22"/>
                <w:bdr w:val="none" w:sz="0" w:space="0" w:color="auto"/>
                <w:lang w:val="en-US" w:eastAsia="en-US"/>
              </w:rPr>
              <w:t>134.8</w:t>
            </w:r>
          </w:p>
        </w:tc>
        <w:tc>
          <w:tcPr>
            <w:tcW w:w="1500" w:type="dxa"/>
            <w:tcBorders>
              <w:top w:val="nil"/>
              <w:left w:val="nil"/>
              <w:bottom w:val="single" w:sz="4" w:space="0" w:color="auto"/>
              <w:right w:val="single" w:sz="4" w:space="0" w:color="auto"/>
            </w:tcBorders>
            <w:hideMark/>
          </w:tcPr>
          <w:p w14:paraId="7B0AED54" w14:textId="77777777" w:rsidR="00721CE5" w:rsidRPr="00721CE5" w:rsidRDefault="00721CE5" w:rsidP="00721CE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21CE5">
              <w:rPr>
                <w:rFonts w:ascii="Times New Roman" w:eastAsia="Times New Roman" w:hAnsi="Times New Roman" w:cs="Times New Roman"/>
                <w:sz w:val="22"/>
                <w:szCs w:val="22"/>
                <w:bdr w:val="none" w:sz="0" w:space="0" w:color="auto"/>
                <w:lang w:val="en-US" w:eastAsia="en-US"/>
              </w:rPr>
              <w:t> </w:t>
            </w:r>
          </w:p>
        </w:tc>
        <w:tc>
          <w:tcPr>
            <w:tcW w:w="930" w:type="dxa"/>
            <w:tcBorders>
              <w:top w:val="nil"/>
              <w:left w:val="nil"/>
              <w:bottom w:val="single" w:sz="4" w:space="0" w:color="auto"/>
              <w:right w:val="single" w:sz="4" w:space="0" w:color="auto"/>
            </w:tcBorders>
            <w:hideMark/>
          </w:tcPr>
          <w:p w14:paraId="6D3F9F1E" w14:textId="77777777" w:rsidR="00721CE5" w:rsidRPr="00721CE5" w:rsidRDefault="00721CE5" w:rsidP="00721CE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21CE5">
              <w:rPr>
                <w:rFonts w:ascii="Times New Roman" w:eastAsia="Times New Roman" w:hAnsi="Times New Roman" w:cs="Times New Roman"/>
                <w:sz w:val="22"/>
                <w:szCs w:val="22"/>
                <w:bdr w:val="none" w:sz="0" w:space="0" w:color="auto"/>
                <w:lang w:val="en-US" w:eastAsia="en-US"/>
              </w:rPr>
              <w:t> </w:t>
            </w:r>
          </w:p>
        </w:tc>
      </w:tr>
      <w:tr w:rsidR="00721CE5" w:rsidRPr="00721CE5" w14:paraId="0A8F498B" w14:textId="77777777" w:rsidTr="005B7E04">
        <w:trPr>
          <w:trHeight w:val="849"/>
        </w:trPr>
        <w:tc>
          <w:tcPr>
            <w:tcW w:w="438" w:type="dxa"/>
            <w:tcBorders>
              <w:top w:val="nil"/>
              <w:left w:val="single" w:sz="4" w:space="0" w:color="auto"/>
              <w:bottom w:val="single" w:sz="4" w:space="0" w:color="auto"/>
              <w:right w:val="single" w:sz="4" w:space="0" w:color="auto"/>
            </w:tcBorders>
            <w:vAlign w:val="center"/>
            <w:hideMark/>
          </w:tcPr>
          <w:p w14:paraId="69ED2D92" w14:textId="77777777" w:rsidR="00721CE5" w:rsidRPr="00721CE5" w:rsidRDefault="00721CE5" w:rsidP="00721CE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21CE5">
              <w:rPr>
                <w:rFonts w:ascii="Times New Roman" w:eastAsia="Times New Roman" w:hAnsi="Times New Roman" w:cs="Times New Roman"/>
                <w:sz w:val="22"/>
                <w:szCs w:val="22"/>
                <w:bdr w:val="none" w:sz="0" w:space="0" w:color="auto"/>
                <w:lang w:val="en-US" w:eastAsia="en-US"/>
              </w:rPr>
              <w:t>12</w:t>
            </w:r>
          </w:p>
        </w:tc>
        <w:tc>
          <w:tcPr>
            <w:tcW w:w="4507" w:type="dxa"/>
            <w:tcBorders>
              <w:top w:val="nil"/>
              <w:left w:val="nil"/>
              <w:bottom w:val="single" w:sz="4" w:space="0" w:color="auto"/>
              <w:right w:val="single" w:sz="4" w:space="0" w:color="auto"/>
            </w:tcBorders>
            <w:vAlign w:val="center"/>
            <w:hideMark/>
          </w:tcPr>
          <w:p w14:paraId="4AFA1A19" w14:textId="77777777" w:rsidR="00721CE5" w:rsidRPr="00721CE5" w:rsidRDefault="00721CE5" w:rsidP="00721CE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imes New Roman" w:eastAsia="Times New Roman" w:hAnsi="Times New Roman" w:cs="Times New Roman"/>
                <w:sz w:val="22"/>
                <w:szCs w:val="22"/>
                <w:bdr w:val="none" w:sz="0" w:space="0" w:color="auto"/>
                <w:lang w:val="en-US" w:eastAsia="en-US"/>
              </w:rPr>
            </w:pPr>
            <w:proofErr w:type="spellStart"/>
            <w:r w:rsidRPr="00721CE5">
              <w:rPr>
                <w:rFonts w:ascii="Times New Roman" w:eastAsia="Times New Roman" w:hAnsi="Times New Roman" w:cs="Times New Roman"/>
                <w:sz w:val="22"/>
                <w:szCs w:val="22"/>
                <w:bdr w:val="none" w:sz="0" w:space="0" w:color="auto"/>
                <w:lang w:val="en-US" w:eastAsia="en-US"/>
              </w:rPr>
              <w:t>Укладка</w:t>
            </w:r>
            <w:proofErr w:type="spellEnd"/>
            <w:r w:rsidRPr="00721CE5">
              <w:rPr>
                <w:rFonts w:ascii="Times New Roman" w:eastAsia="Times New Roman" w:hAnsi="Times New Roman" w:cs="Times New Roman"/>
                <w:sz w:val="22"/>
                <w:szCs w:val="22"/>
                <w:bdr w:val="none" w:sz="0" w:space="0" w:color="auto"/>
                <w:lang w:val="en-US" w:eastAsia="en-US"/>
              </w:rPr>
              <w:t xml:space="preserve"> </w:t>
            </w:r>
            <w:proofErr w:type="spellStart"/>
            <w:r w:rsidRPr="00721CE5">
              <w:rPr>
                <w:rFonts w:ascii="Times New Roman" w:eastAsia="Times New Roman" w:hAnsi="Times New Roman" w:cs="Times New Roman"/>
                <w:sz w:val="22"/>
                <w:szCs w:val="22"/>
                <w:bdr w:val="none" w:sz="0" w:space="0" w:color="auto"/>
                <w:lang w:val="en-US" w:eastAsia="en-US"/>
              </w:rPr>
              <w:t>монолитного</w:t>
            </w:r>
            <w:proofErr w:type="spellEnd"/>
            <w:r w:rsidRPr="00721CE5">
              <w:rPr>
                <w:rFonts w:ascii="Times New Roman" w:eastAsia="Times New Roman" w:hAnsi="Times New Roman" w:cs="Times New Roman"/>
                <w:sz w:val="22"/>
                <w:szCs w:val="22"/>
                <w:bdr w:val="none" w:sz="0" w:space="0" w:color="auto"/>
                <w:lang w:val="en-US" w:eastAsia="en-US"/>
              </w:rPr>
              <w:t xml:space="preserve"> </w:t>
            </w:r>
            <w:proofErr w:type="spellStart"/>
            <w:r w:rsidRPr="00721CE5">
              <w:rPr>
                <w:rFonts w:ascii="Times New Roman" w:eastAsia="Times New Roman" w:hAnsi="Times New Roman" w:cs="Times New Roman"/>
                <w:sz w:val="22"/>
                <w:szCs w:val="22"/>
                <w:bdr w:val="none" w:sz="0" w:space="0" w:color="auto"/>
                <w:lang w:val="en-US" w:eastAsia="en-US"/>
              </w:rPr>
              <w:t>бетона</w:t>
            </w:r>
            <w:proofErr w:type="spellEnd"/>
            <w:r w:rsidRPr="00721CE5">
              <w:rPr>
                <w:rFonts w:ascii="Times New Roman" w:eastAsia="Times New Roman" w:hAnsi="Times New Roman" w:cs="Times New Roman"/>
                <w:sz w:val="22"/>
                <w:szCs w:val="22"/>
                <w:bdr w:val="none" w:sz="0" w:space="0" w:color="auto"/>
                <w:lang w:val="en-US" w:eastAsia="en-US"/>
              </w:rPr>
              <w:t xml:space="preserve"> В-15 в </w:t>
            </w:r>
            <w:proofErr w:type="spellStart"/>
            <w:r w:rsidRPr="00721CE5">
              <w:rPr>
                <w:rFonts w:ascii="Times New Roman" w:eastAsia="Times New Roman" w:hAnsi="Times New Roman" w:cs="Times New Roman"/>
                <w:sz w:val="22"/>
                <w:szCs w:val="22"/>
                <w:bdr w:val="none" w:sz="0" w:space="0" w:color="auto"/>
                <w:lang w:val="en-US" w:eastAsia="en-US"/>
              </w:rPr>
              <w:t>сечении</w:t>
            </w:r>
            <w:proofErr w:type="spellEnd"/>
            <w:r w:rsidRPr="00721CE5">
              <w:rPr>
                <w:rFonts w:ascii="Times New Roman" w:eastAsia="Times New Roman" w:hAnsi="Times New Roman" w:cs="Times New Roman"/>
                <w:sz w:val="22"/>
                <w:szCs w:val="22"/>
                <w:bdr w:val="none" w:sz="0" w:space="0" w:color="auto"/>
                <w:lang w:val="en-US" w:eastAsia="en-US"/>
              </w:rPr>
              <w:t xml:space="preserve"> </w:t>
            </w:r>
            <w:proofErr w:type="spellStart"/>
            <w:r w:rsidRPr="00721CE5">
              <w:rPr>
                <w:rFonts w:ascii="Times New Roman" w:eastAsia="Times New Roman" w:hAnsi="Times New Roman" w:cs="Times New Roman"/>
                <w:sz w:val="22"/>
                <w:szCs w:val="22"/>
                <w:bdr w:val="none" w:sz="0" w:space="0" w:color="auto"/>
                <w:lang w:val="en-US" w:eastAsia="en-US"/>
              </w:rPr>
              <w:t>канала</w:t>
            </w:r>
            <w:proofErr w:type="spellEnd"/>
            <w:r w:rsidRPr="00721CE5">
              <w:rPr>
                <w:rFonts w:ascii="Times New Roman" w:eastAsia="Times New Roman" w:hAnsi="Times New Roman" w:cs="Times New Roman"/>
                <w:sz w:val="22"/>
                <w:szCs w:val="22"/>
                <w:bdr w:val="none" w:sz="0" w:space="0" w:color="auto"/>
                <w:lang w:val="en-US" w:eastAsia="en-US"/>
              </w:rPr>
              <w:t xml:space="preserve"> /Laying monolithic concrete B-15 in the channel section</w:t>
            </w:r>
          </w:p>
        </w:tc>
        <w:tc>
          <w:tcPr>
            <w:tcW w:w="810" w:type="dxa"/>
            <w:tcBorders>
              <w:top w:val="nil"/>
              <w:left w:val="nil"/>
              <w:bottom w:val="single" w:sz="4" w:space="0" w:color="auto"/>
              <w:right w:val="single" w:sz="4" w:space="0" w:color="auto"/>
            </w:tcBorders>
            <w:hideMark/>
          </w:tcPr>
          <w:p w14:paraId="77C805AC" w14:textId="77777777" w:rsidR="00721CE5" w:rsidRPr="00721CE5" w:rsidRDefault="00721CE5" w:rsidP="00721CE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21CE5">
              <w:rPr>
                <w:rFonts w:ascii="Times New Roman" w:eastAsia="Times New Roman" w:hAnsi="Times New Roman" w:cs="Times New Roman"/>
                <w:sz w:val="22"/>
                <w:szCs w:val="22"/>
                <w:bdr w:val="none" w:sz="0" w:space="0" w:color="auto"/>
                <w:lang w:val="en-US" w:eastAsia="en-US"/>
              </w:rPr>
              <w:t>м³ / m³</w:t>
            </w:r>
          </w:p>
        </w:tc>
        <w:tc>
          <w:tcPr>
            <w:tcW w:w="900" w:type="dxa"/>
            <w:tcBorders>
              <w:top w:val="nil"/>
              <w:left w:val="nil"/>
              <w:bottom w:val="single" w:sz="4" w:space="0" w:color="auto"/>
              <w:right w:val="single" w:sz="4" w:space="0" w:color="auto"/>
            </w:tcBorders>
            <w:hideMark/>
          </w:tcPr>
          <w:p w14:paraId="4F8E9A75" w14:textId="77777777" w:rsidR="00721CE5" w:rsidRPr="00721CE5" w:rsidRDefault="00721CE5" w:rsidP="00721CE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21CE5">
              <w:rPr>
                <w:rFonts w:ascii="Times New Roman" w:eastAsia="Times New Roman" w:hAnsi="Times New Roman" w:cs="Times New Roman"/>
                <w:sz w:val="22"/>
                <w:szCs w:val="22"/>
                <w:bdr w:val="none" w:sz="0" w:space="0" w:color="auto"/>
                <w:lang w:val="en-US" w:eastAsia="en-US"/>
              </w:rPr>
              <w:t>104.7</w:t>
            </w:r>
          </w:p>
        </w:tc>
        <w:tc>
          <w:tcPr>
            <w:tcW w:w="1500" w:type="dxa"/>
            <w:tcBorders>
              <w:top w:val="nil"/>
              <w:left w:val="nil"/>
              <w:bottom w:val="single" w:sz="4" w:space="0" w:color="auto"/>
              <w:right w:val="single" w:sz="4" w:space="0" w:color="auto"/>
            </w:tcBorders>
            <w:hideMark/>
          </w:tcPr>
          <w:p w14:paraId="2CC867D3" w14:textId="77777777" w:rsidR="00721CE5" w:rsidRPr="00721CE5" w:rsidRDefault="00721CE5" w:rsidP="00721CE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21CE5">
              <w:rPr>
                <w:rFonts w:ascii="Times New Roman" w:eastAsia="Times New Roman" w:hAnsi="Times New Roman" w:cs="Times New Roman"/>
                <w:sz w:val="22"/>
                <w:szCs w:val="22"/>
                <w:bdr w:val="none" w:sz="0" w:space="0" w:color="auto"/>
                <w:lang w:val="en-US" w:eastAsia="en-US"/>
              </w:rPr>
              <w:t> </w:t>
            </w:r>
          </w:p>
        </w:tc>
        <w:tc>
          <w:tcPr>
            <w:tcW w:w="930" w:type="dxa"/>
            <w:tcBorders>
              <w:top w:val="nil"/>
              <w:left w:val="nil"/>
              <w:bottom w:val="single" w:sz="4" w:space="0" w:color="auto"/>
              <w:right w:val="single" w:sz="4" w:space="0" w:color="auto"/>
            </w:tcBorders>
            <w:hideMark/>
          </w:tcPr>
          <w:p w14:paraId="1F43E405" w14:textId="77777777" w:rsidR="00721CE5" w:rsidRPr="00721CE5" w:rsidRDefault="00721CE5" w:rsidP="00721CE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21CE5">
              <w:rPr>
                <w:rFonts w:ascii="Times New Roman" w:eastAsia="Times New Roman" w:hAnsi="Times New Roman" w:cs="Times New Roman"/>
                <w:sz w:val="22"/>
                <w:szCs w:val="22"/>
                <w:bdr w:val="none" w:sz="0" w:space="0" w:color="auto"/>
                <w:lang w:val="en-US" w:eastAsia="en-US"/>
              </w:rPr>
              <w:t> </w:t>
            </w:r>
          </w:p>
        </w:tc>
      </w:tr>
      <w:tr w:rsidR="00721CE5" w:rsidRPr="00721CE5" w14:paraId="69A00FA8" w14:textId="77777777" w:rsidTr="005B7E04">
        <w:trPr>
          <w:trHeight w:val="2263"/>
        </w:trPr>
        <w:tc>
          <w:tcPr>
            <w:tcW w:w="438" w:type="dxa"/>
            <w:tcBorders>
              <w:top w:val="nil"/>
              <w:left w:val="single" w:sz="4" w:space="0" w:color="auto"/>
              <w:bottom w:val="single" w:sz="4" w:space="0" w:color="auto"/>
              <w:right w:val="single" w:sz="4" w:space="0" w:color="auto"/>
            </w:tcBorders>
            <w:vAlign w:val="center"/>
            <w:hideMark/>
          </w:tcPr>
          <w:p w14:paraId="3605160A" w14:textId="77777777" w:rsidR="00721CE5" w:rsidRPr="00721CE5" w:rsidRDefault="00721CE5" w:rsidP="00721CE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21CE5">
              <w:rPr>
                <w:rFonts w:ascii="Times New Roman" w:eastAsia="Times New Roman" w:hAnsi="Times New Roman" w:cs="Times New Roman"/>
                <w:sz w:val="22"/>
                <w:szCs w:val="22"/>
                <w:bdr w:val="none" w:sz="0" w:space="0" w:color="auto"/>
                <w:lang w:val="en-US" w:eastAsia="en-US"/>
              </w:rPr>
              <w:t>13</w:t>
            </w:r>
          </w:p>
        </w:tc>
        <w:tc>
          <w:tcPr>
            <w:tcW w:w="4507" w:type="dxa"/>
            <w:tcBorders>
              <w:top w:val="nil"/>
              <w:left w:val="nil"/>
              <w:bottom w:val="single" w:sz="4" w:space="0" w:color="auto"/>
              <w:right w:val="single" w:sz="4" w:space="0" w:color="auto"/>
            </w:tcBorders>
            <w:vAlign w:val="center"/>
            <w:hideMark/>
          </w:tcPr>
          <w:p w14:paraId="7C2B4E7A" w14:textId="77777777" w:rsidR="00721CE5" w:rsidRPr="00721CE5" w:rsidRDefault="00721CE5" w:rsidP="00721CE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imes New Roman" w:eastAsia="Times New Roman" w:hAnsi="Times New Roman" w:cs="Times New Roman"/>
                <w:sz w:val="22"/>
                <w:szCs w:val="22"/>
                <w:bdr w:val="none" w:sz="0" w:space="0" w:color="auto"/>
                <w:lang w:val="en-US" w:eastAsia="en-US"/>
              </w:rPr>
            </w:pPr>
            <w:proofErr w:type="spellStart"/>
            <w:r w:rsidRPr="00721CE5">
              <w:rPr>
                <w:rFonts w:ascii="Times New Roman" w:eastAsia="Times New Roman" w:hAnsi="Times New Roman" w:cs="Times New Roman"/>
                <w:sz w:val="22"/>
                <w:szCs w:val="22"/>
                <w:bdr w:val="none" w:sz="0" w:space="0" w:color="auto"/>
                <w:lang w:val="en-US" w:eastAsia="en-US"/>
              </w:rPr>
              <w:t>Стоимость</w:t>
            </w:r>
            <w:proofErr w:type="spellEnd"/>
            <w:r w:rsidRPr="00721CE5">
              <w:rPr>
                <w:rFonts w:ascii="Times New Roman" w:eastAsia="Times New Roman" w:hAnsi="Times New Roman" w:cs="Times New Roman"/>
                <w:sz w:val="22"/>
                <w:szCs w:val="22"/>
                <w:bdr w:val="none" w:sz="0" w:space="0" w:color="auto"/>
                <w:lang w:val="en-US" w:eastAsia="en-US"/>
              </w:rPr>
              <w:t xml:space="preserve"> </w:t>
            </w:r>
            <w:proofErr w:type="spellStart"/>
            <w:r w:rsidRPr="00721CE5">
              <w:rPr>
                <w:rFonts w:ascii="Times New Roman" w:eastAsia="Times New Roman" w:hAnsi="Times New Roman" w:cs="Times New Roman"/>
                <w:sz w:val="22"/>
                <w:szCs w:val="22"/>
                <w:bdr w:val="none" w:sz="0" w:space="0" w:color="auto"/>
                <w:lang w:val="en-US" w:eastAsia="en-US"/>
              </w:rPr>
              <w:t>бетона</w:t>
            </w:r>
            <w:proofErr w:type="spellEnd"/>
            <w:r w:rsidRPr="00721CE5">
              <w:rPr>
                <w:rFonts w:ascii="Times New Roman" w:eastAsia="Times New Roman" w:hAnsi="Times New Roman" w:cs="Times New Roman"/>
                <w:sz w:val="22"/>
                <w:szCs w:val="22"/>
                <w:bdr w:val="none" w:sz="0" w:space="0" w:color="auto"/>
                <w:lang w:val="en-US" w:eastAsia="en-US"/>
              </w:rPr>
              <w:t xml:space="preserve"> </w:t>
            </w:r>
            <w:proofErr w:type="spellStart"/>
            <w:r w:rsidRPr="00721CE5">
              <w:rPr>
                <w:rFonts w:ascii="Times New Roman" w:eastAsia="Times New Roman" w:hAnsi="Times New Roman" w:cs="Times New Roman"/>
                <w:sz w:val="22"/>
                <w:szCs w:val="22"/>
                <w:bdr w:val="none" w:sz="0" w:space="0" w:color="auto"/>
                <w:lang w:val="en-US" w:eastAsia="en-US"/>
              </w:rPr>
              <w:t>марки</w:t>
            </w:r>
            <w:proofErr w:type="spellEnd"/>
            <w:r w:rsidRPr="00721CE5">
              <w:rPr>
                <w:rFonts w:ascii="Times New Roman" w:eastAsia="Times New Roman" w:hAnsi="Times New Roman" w:cs="Times New Roman"/>
                <w:sz w:val="22"/>
                <w:szCs w:val="22"/>
                <w:bdr w:val="none" w:sz="0" w:space="0" w:color="auto"/>
                <w:lang w:val="en-US" w:eastAsia="en-US"/>
              </w:rPr>
              <w:t xml:space="preserve"> В-15 (</w:t>
            </w:r>
            <w:proofErr w:type="spellStart"/>
            <w:r w:rsidRPr="00721CE5">
              <w:rPr>
                <w:rFonts w:ascii="Times New Roman" w:eastAsia="Times New Roman" w:hAnsi="Times New Roman" w:cs="Times New Roman"/>
                <w:sz w:val="22"/>
                <w:szCs w:val="22"/>
                <w:bdr w:val="none" w:sz="0" w:space="0" w:color="auto"/>
                <w:lang w:val="en-US" w:eastAsia="en-US"/>
              </w:rPr>
              <w:t>Гранулометрический</w:t>
            </w:r>
            <w:proofErr w:type="spellEnd"/>
            <w:r w:rsidRPr="00721CE5">
              <w:rPr>
                <w:rFonts w:ascii="Times New Roman" w:eastAsia="Times New Roman" w:hAnsi="Times New Roman" w:cs="Times New Roman"/>
                <w:sz w:val="22"/>
                <w:szCs w:val="22"/>
                <w:bdr w:val="none" w:sz="0" w:space="0" w:color="auto"/>
                <w:lang w:val="en-US" w:eastAsia="en-US"/>
              </w:rPr>
              <w:t xml:space="preserve"> </w:t>
            </w:r>
            <w:proofErr w:type="spellStart"/>
            <w:r w:rsidRPr="00721CE5">
              <w:rPr>
                <w:rFonts w:ascii="Times New Roman" w:eastAsia="Times New Roman" w:hAnsi="Times New Roman" w:cs="Times New Roman"/>
                <w:sz w:val="22"/>
                <w:szCs w:val="22"/>
                <w:bdr w:val="none" w:sz="0" w:space="0" w:color="auto"/>
                <w:lang w:val="en-US" w:eastAsia="en-US"/>
              </w:rPr>
              <w:t>состав</w:t>
            </w:r>
            <w:proofErr w:type="spellEnd"/>
            <w:r w:rsidRPr="00721CE5">
              <w:rPr>
                <w:rFonts w:ascii="Times New Roman" w:eastAsia="Times New Roman" w:hAnsi="Times New Roman" w:cs="Times New Roman"/>
                <w:sz w:val="22"/>
                <w:szCs w:val="22"/>
                <w:bdr w:val="none" w:sz="0" w:space="0" w:color="auto"/>
                <w:lang w:val="en-US" w:eastAsia="en-US"/>
              </w:rPr>
              <w:t xml:space="preserve"> </w:t>
            </w:r>
            <w:proofErr w:type="spellStart"/>
            <w:r w:rsidRPr="00721CE5">
              <w:rPr>
                <w:rFonts w:ascii="Times New Roman" w:eastAsia="Times New Roman" w:hAnsi="Times New Roman" w:cs="Times New Roman"/>
                <w:sz w:val="22"/>
                <w:szCs w:val="22"/>
                <w:bdr w:val="none" w:sz="0" w:space="0" w:color="auto"/>
                <w:lang w:val="en-US" w:eastAsia="en-US"/>
              </w:rPr>
              <w:t>состовляющих</w:t>
            </w:r>
            <w:proofErr w:type="spellEnd"/>
            <w:r w:rsidRPr="00721CE5">
              <w:rPr>
                <w:rFonts w:ascii="Times New Roman" w:eastAsia="Times New Roman" w:hAnsi="Times New Roman" w:cs="Times New Roman"/>
                <w:sz w:val="22"/>
                <w:szCs w:val="22"/>
                <w:bdr w:val="none" w:sz="0" w:space="0" w:color="auto"/>
                <w:lang w:val="en-US" w:eastAsia="en-US"/>
              </w:rPr>
              <w:t xml:space="preserve">: </w:t>
            </w:r>
            <w:proofErr w:type="spellStart"/>
            <w:r w:rsidRPr="00721CE5">
              <w:rPr>
                <w:rFonts w:ascii="Times New Roman" w:eastAsia="Times New Roman" w:hAnsi="Times New Roman" w:cs="Times New Roman"/>
                <w:sz w:val="22"/>
                <w:szCs w:val="22"/>
                <w:bdr w:val="none" w:sz="0" w:space="0" w:color="auto"/>
                <w:lang w:val="en-US" w:eastAsia="en-US"/>
              </w:rPr>
              <w:t>Гравий</w:t>
            </w:r>
            <w:proofErr w:type="spellEnd"/>
            <w:r w:rsidRPr="00721CE5">
              <w:rPr>
                <w:rFonts w:ascii="Times New Roman" w:eastAsia="Times New Roman" w:hAnsi="Times New Roman" w:cs="Times New Roman"/>
                <w:sz w:val="22"/>
                <w:szCs w:val="22"/>
                <w:bdr w:val="none" w:sz="0" w:space="0" w:color="auto"/>
                <w:lang w:val="en-US" w:eastAsia="en-US"/>
              </w:rPr>
              <w:t xml:space="preserve"> 10-25 </w:t>
            </w:r>
            <w:proofErr w:type="spellStart"/>
            <w:r w:rsidRPr="00721CE5">
              <w:rPr>
                <w:rFonts w:ascii="Times New Roman" w:eastAsia="Times New Roman" w:hAnsi="Times New Roman" w:cs="Times New Roman"/>
                <w:sz w:val="22"/>
                <w:szCs w:val="22"/>
                <w:bdr w:val="none" w:sz="0" w:space="0" w:color="auto"/>
                <w:lang w:val="en-US" w:eastAsia="en-US"/>
              </w:rPr>
              <w:t>мм</w:t>
            </w:r>
            <w:proofErr w:type="spellEnd"/>
            <w:r w:rsidRPr="00721CE5">
              <w:rPr>
                <w:rFonts w:ascii="Times New Roman" w:eastAsia="Times New Roman" w:hAnsi="Times New Roman" w:cs="Times New Roman"/>
                <w:sz w:val="22"/>
                <w:szCs w:val="22"/>
                <w:bdr w:val="none" w:sz="0" w:space="0" w:color="auto"/>
                <w:lang w:val="en-US" w:eastAsia="en-US"/>
              </w:rPr>
              <w:t xml:space="preserve">, </w:t>
            </w:r>
            <w:proofErr w:type="spellStart"/>
            <w:r w:rsidRPr="00721CE5">
              <w:rPr>
                <w:rFonts w:ascii="Times New Roman" w:eastAsia="Times New Roman" w:hAnsi="Times New Roman" w:cs="Times New Roman"/>
                <w:sz w:val="22"/>
                <w:szCs w:val="22"/>
                <w:bdr w:val="none" w:sz="0" w:space="0" w:color="auto"/>
                <w:lang w:val="en-US" w:eastAsia="en-US"/>
              </w:rPr>
              <w:t>песок</w:t>
            </w:r>
            <w:proofErr w:type="spellEnd"/>
            <w:r w:rsidRPr="00721CE5">
              <w:rPr>
                <w:rFonts w:ascii="Times New Roman" w:eastAsia="Times New Roman" w:hAnsi="Times New Roman" w:cs="Times New Roman"/>
                <w:sz w:val="22"/>
                <w:szCs w:val="22"/>
                <w:bdr w:val="none" w:sz="0" w:space="0" w:color="auto"/>
                <w:lang w:val="en-US" w:eastAsia="en-US"/>
              </w:rPr>
              <w:t xml:space="preserve"> 0,4-1,2 </w:t>
            </w:r>
            <w:proofErr w:type="spellStart"/>
            <w:r w:rsidRPr="00721CE5">
              <w:rPr>
                <w:rFonts w:ascii="Times New Roman" w:eastAsia="Times New Roman" w:hAnsi="Times New Roman" w:cs="Times New Roman"/>
                <w:sz w:val="22"/>
                <w:szCs w:val="22"/>
                <w:bdr w:val="none" w:sz="0" w:space="0" w:color="auto"/>
                <w:lang w:val="en-US" w:eastAsia="en-US"/>
              </w:rPr>
              <w:t>мм</w:t>
            </w:r>
            <w:proofErr w:type="spellEnd"/>
            <w:r w:rsidRPr="00721CE5">
              <w:rPr>
                <w:rFonts w:ascii="Times New Roman" w:eastAsia="Times New Roman" w:hAnsi="Times New Roman" w:cs="Times New Roman"/>
                <w:sz w:val="22"/>
                <w:szCs w:val="22"/>
                <w:bdr w:val="none" w:sz="0" w:space="0" w:color="auto"/>
                <w:lang w:val="en-US" w:eastAsia="en-US"/>
              </w:rPr>
              <w:t xml:space="preserve">, </w:t>
            </w:r>
            <w:proofErr w:type="spellStart"/>
            <w:r w:rsidRPr="00721CE5">
              <w:rPr>
                <w:rFonts w:ascii="Times New Roman" w:eastAsia="Times New Roman" w:hAnsi="Times New Roman" w:cs="Times New Roman"/>
                <w:sz w:val="22"/>
                <w:szCs w:val="22"/>
                <w:bdr w:val="none" w:sz="0" w:space="0" w:color="auto"/>
                <w:lang w:val="en-US" w:eastAsia="en-US"/>
              </w:rPr>
              <w:t>цемент</w:t>
            </w:r>
            <w:proofErr w:type="spellEnd"/>
            <w:r w:rsidRPr="00721CE5">
              <w:rPr>
                <w:rFonts w:ascii="Times New Roman" w:eastAsia="Times New Roman" w:hAnsi="Times New Roman" w:cs="Times New Roman"/>
                <w:sz w:val="22"/>
                <w:szCs w:val="22"/>
                <w:bdr w:val="none" w:sz="0" w:space="0" w:color="auto"/>
                <w:lang w:val="en-US" w:eastAsia="en-US"/>
              </w:rPr>
              <w:t xml:space="preserve"> </w:t>
            </w:r>
            <w:proofErr w:type="spellStart"/>
            <w:r w:rsidRPr="00721CE5">
              <w:rPr>
                <w:rFonts w:ascii="Times New Roman" w:eastAsia="Times New Roman" w:hAnsi="Times New Roman" w:cs="Times New Roman"/>
                <w:sz w:val="22"/>
                <w:szCs w:val="22"/>
                <w:bdr w:val="none" w:sz="0" w:space="0" w:color="auto"/>
                <w:lang w:val="en-US" w:eastAsia="en-US"/>
              </w:rPr>
              <w:t>марки</w:t>
            </w:r>
            <w:proofErr w:type="spellEnd"/>
            <w:r w:rsidRPr="00721CE5">
              <w:rPr>
                <w:rFonts w:ascii="Times New Roman" w:eastAsia="Times New Roman" w:hAnsi="Times New Roman" w:cs="Times New Roman"/>
                <w:sz w:val="22"/>
                <w:szCs w:val="22"/>
                <w:bdr w:val="none" w:sz="0" w:space="0" w:color="auto"/>
                <w:lang w:val="en-US" w:eastAsia="en-US"/>
              </w:rPr>
              <w:t xml:space="preserve"> М-500)/Cost of concrete grade B-15 (Granulometric composition of components: Gravel 10-25 mm, sand 0.4-1.2 mm, cement grade M-500)</w:t>
            </w:r>
          </w:p>
        </w:tc>
        <w:tc>
          <w:tcPr>
            <w:tcW w:w="810" w:type="dxa"/>
            <w:tcBorders>
              <w:top w:val="nil"/>
              <w:left w:val="nil"/>
              <w:bottom w:val="single" w:sz="4" w:space="0" w:color="auto"/>
              <w:right w:val="single" w:sz="4" w:space="0" w:color="auto"/>
            </w:tcBorders>
            <w:hideMark/>
          </w:tcPr>
          <w:p w14:paraId="246E9E26" w14:textId="77777777" w:rsidR="00721CE5" w:rsidRPr="00721CE5" w:rsidRDefault="00721CE5" w:rsidP="00721CE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color w:val="auto"/>
                <w:sz w:val="22"/>
                <w:szCs w:val="22"/>
                <w:bdr w:val="none" w:sz="0" w:space="0" w:color="auto"/>
                <w:lang w:val="en-US" w:eastAsia="en-US"/>
              </w:rPr>
            </w:pPr>
            <w:r w:rsidRPr="00721CE5">
              <w:rPr>
                <w:rFonts w:ascii="Times New Roman" w:eastAsia="Times New Roman" w:hAnsi="Times New Roman" w:cs="Times New Roman"/>
                <w:color w:val="auto"/>
                <w:sz w:val="22"/>
                <w:szCs w:val="22"/>
                <w:bdr w:val="none" w:sz="0" w:space="0" w:color="auto"/>
                <w:lang w:val="en-US" w:eastAsia="en-US"/>
              </w:rPr>
              <w:t>м³ / m³</w:t>
            </w:r>
          </w:p>
        </w:tc>
        <w:tc>
          <w:tcPr>
            <w:tcW w:w="900" w:type="dxa"/>
            <w:tcBorders>
              <w:top w:val="nil"/>
              <w:left w:val="nil"/>
              <w:bottom w:val="single" w:sz="4" w:space="0" w:color="auto"/>
              <w:right w:val="single" w:sz="4" w:space="0" w:color="auto"/>
            </w:tcBorders>
            <w:hideMark/>
          </w:tcPr>
          <w:p w14:paraId="42B5ED26" w14:textId="77777777" w:rsidR="00721CE5" w:rsidRPr="00721CE5" w:rsidRDefault="00721CE5" w:rsidP="00721CE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21CE5">
              <w:rPr>
                <w:rFonts w:ascii="Times New Roman" w:eastAsia="Times New Roman" w:hAnsi="Times New Roman" w:cs="Times New Roman"/>
                <w:sz w:val="22"/>
                <w:szCs w:val="22"/>
                <w:bdr w:val="none" w:sz="0" w:space="0" w:color="auto"/>
                <w:lang w:val="en-US" w:eastAsia="en-US"/>
              </w:rPr>
              <w:t>104.7</w:t>
            </w:r>
          </w:p>
        </w:tc>
        <w:tc>
          <w:tcPr>
            <w:tcW w:w="1500" w:type="dxa"/>
            <w:tcBorders>
              <w:top w:val="nil"/>
              <w:left w:val="nil"/>
              <w:bottom w:val="single" w:sz="4" w:space="0" w:color="auto"/>
              <w:right w:val="single" w:sz="4" w:space="0" w:color="auto"/>
            </w:tcBorders>
            <w:hideMark/>
          </w:tcPr>
          <w:p w14:paraId="5857A05F" w14:textId="77777777" w:rsidR="00721CE5" w:rsidRPr="00721CE5" w:rsidRDefault="00721CE5" w:rsidP="00721CE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21CE5">
              <w:rPr>
                <w:rFonts w:ascii="Times New Roman" w:eastAsia="Times New Roman" w:hAnsi="Times New Roman" w:cs="Times New Roman"/>
                <w:sz w:val="22"/>
                <w:szCs w:val="22"/>
                <w:bdr w:val="none" w:sz="0" w:space="0" w:color="auto"/>
                <w:lang w:val="en-US" w:eastAsia="en-US"/>
              </w:rPr>
              <w:t> </w:t>
            </w:r>
          </w:p>
        </w:tc>
        <w:tc>
          <w:tcPr>
            <w:tcW w:w="930" w:type="dxa"/>
            <w:tcBorders>
              <w:top w:val="nil"/>
              <w:left w:val="nil"/>
              <w:bottom w:val="single" w:sz="4" w:space="0" w:color="auto"/>
              <w:right w:val="single" w:sz="4" w:space="0" w:color="auto"/>
            </w:tcBorders>
            <w:hideMark/>
          </w:tcPr>
          <w:p w14:paraId="34B046FC" w14:textId="77777777" w:rsidR="00721CE5" w:rsidRPr="00721CE5" w:rsidRDefault="00721CE5" w:rsidP="00721CE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21CE5">
              <w:rPr>
                <w:rFonts w:ascii="Times New Roman" w:eastAsia="Times New Roman" w:hAnsi="Times New Roman" w:cs="Times New Roman"/>
                <w:sz w:val="22"/>
                <w:szCs w:val="22"/>
                <w:bdr w:val="none" w:sz="0" w:space="0" w:color="auto"/>
                <w:lang w:val="en-US" w:eastAsia="en-US"/>
              </w:rPr>
              <w:t> </w:t>
            </w:r>
          </w:p>
        </w:tc>
      </w:tr>
      <w:tr w:rsidR="00721CE5" w:rsidRPr="00721CE5" w14:paraId="2A922A25" w14:textId="77777777" w:rsidTr="005B7E04">
        <w:trPr>
          <w:trHeight w:val="849"/>
        </w:trPr>
        <w:tc>
          <w:tcPr>
            <w:tcW w:w="438" w:type="dxa"/>
            <w:tcBorders>
              <w:top w:val="nil"/>
              <w:left w:val="single" w:sz="4" w:space="0" w:color="auto"/>
              <w:bottom w:val="single" w:sz="4" w:space="0" w:color="auto"/>
              <w:right w:val="single" w:sz="4" w:space="0" w:color="auto"/>
            </w:tcBorders>
            <w:vAlign w:val="center"/>
            <w:hideMark/>
          </w:tcPr>
          <w:p w14:paraId="3C857F44" w14:textId="77777777" w:rsidR="00721CE5" w:rsidRPr="00721CE5" w:rsidRDefault="00721CE5" w:rsidP="00721CE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21CE5">
              <w:rPr>
                <w:rFonts w:ascii="Times New Roman" w:eastAsia="Times New Roman" w:hAnsi="Times New Roman" w:cs="Times New Roman"/>
                <w:sz w:val="22"/>
                <w:szCs w:val="22"/>
                <w:bdr w:val="none" w:sz="0" w:space="0" w:color="auto"/>
                <w:lang w:val="en-US" w:eastAsia="en-US"/>
              </w:rPr>
              <w:t>14</w:t>
            </w:r>
          </w:p>
        </w:tc>
        <w:tc>
          <w:tcPr>
            <w:tcW w:w="4507" w:type="dxa"/>
            <w:tcBorders>
              <w:top w:val="nil"/>
              <w:left w:val="nil"/>
              <w:bottom w:val="single" w:sz="4" w:space="0" w:color="auto"/>
              <w:right w:val="single" w:sz="4" w:space="0" w:color="auto"/>
            </w:tcBorders>
            <w:vAlign w:val="center"/>
            <w:hideMark/>
          </w:tcPr>
          <w:p w14:paraId="6870285F" w14:textId="77777777" w:rsidR="00721CE5" w:rsidRPr="00721CE5" w:rsidRDefault="00721CE5" w:rsidP="00721CE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imes New Roman" w:eastAsia="Times New Roman" w:hAnsi="Times New Roman" w:cs="Times New Roman"/>
                <w:sz w:val="22"/>
                <w:szCs w:val="22"/>
                <w:bdr w:val="none" w:sz="0" w:space="0" w:color="auto"/>
                <w:lang w:val="en-US" w:eastAsia="en-US"/>
              </w:rPr>
            </w:pPr>
            <w:proofErr w:type="spellStart"/>
            <w:r w:rsidRPr="00721CE5">
              <w:rPr>
                <w:rFonts w:ascii="Times New Roman" w:eastAsia="Times New Roman" w:hAnsi="Times New Roman" w:cs="Times New Roman"/>
                <w:sz w:val="22"/>
                <w:szCs w:val="22"/>
                <w:bdr w:val="none" w:sz="0" w:space="0" w:color="auto"/>
                <w:lang w:val="en-US" w:eastAsia="en-US"/>
              </w:rPr>
              <w:t>Стоимость</w:t>
            </w:r>
            <w:proofErr w:type="spellEnd"/>
            <w:r w:rsidRPr="00721CE5">
              <w:rPr>
                <w:rFonts w:ascii="Times New Roman" w:eastAsia="Times New Roman" w:hAnsi="Times New Roman" w:cs="Times New Roman"/>
                <w:sz w:val="22"/>
                <w:szCs w:val="22"/>
                <w:bdr w:val="none" w:sz="0" w:space="0" w:color="auto"/>
                <w:lang w:val="en-US" w:eastAsia="en-US"/>
              </w:rPr>
              <w:t xml:space="preserve"> </w:t>
            </w:r>
            <w:proofErr w:type="spellStart"/>
            <w:r w:rsidRPr="00721CE5">
              <w:rPr>
                <w:rFonts w:ascii="Times New Roman" w:eastAsia="Times New Roman" w:hAnsi="Times New Roman" w:cs="Times New Roman"/>
                <w:sz w:val="22"/>
                <w:szCs w:val="22"/>
                <w:bdr w:val="none" w:sz="0" w:space="0" w:color="auto"/>
                <w:lang w:val="en-US" w:eastAsia="en-US"/>
              </w:rPr>
              <w:t>температурных</w:t>
            </w:r>
            <w:proofErr w:type="spellEnd"/>
            <w:r w:rsidRPr="00721CE5">
              <w:rPr>
                <w:rFonts w:ascii="Times New Roman" w:eastAsia="Times New Roman" w:hAnsi="Times New Roman" w:cs="Times New Roman"/>
                <w:sz w:val="22"/>
                <w:szCs w:val="22"/>
                <w:bdr w:val="none" w:sz="0" w:space="0" w:color="auto"/>
                <w:lang w:val="en-US" w:eastAsia="en-US"/>
              </w:rPr>
              <w:t xml:space="preserve"> </w:t>
            </w:r>
            <w:proofErr w:type="spellStart"/>
            <w:r w:rsidRPr="00721CE5">
              <w:rPr>
                <w:rFonts w:ascii="Times New Roman" w:eastAsia="Times New Roman" w:hAnsi="Times New Roman" w:cs="Times New Roman"/>
                <w:sz w:val="22"/>
                <w:szCs w:val="22"/>
                <w:bdr w:val="none" w:sz="0" w:space="0" w:color="auto"/>
                <w:lang w:val="en-US" w:eastAsia="en-US"/>
              </w:rPr>
              <w:t>швов</w:t>
            </w:r>
            <w:proofErr w:type="spellEnd"/>
            <w:r w:rsidRPr="00721CE5">
              <w:rPr>
                <w:rFonts w:ascii="Times New Roman" w:eastAsia="Times New Roman" w:hAnsi="Times New Roman" w:cs="Times New Roman"/>
                <w:sz w:val="22"/>
                <w:szCs w:val="22"/>
                <w:bdr w:val="none" w:sz="0" w:space="0" w:color="auto"/>
                <w:lang w:val="en-US" w:eastAsia="en-US"/>
              </w:rPr>
              <w:t xml:space="preserve"> </w:t>
            </w:r>
            <w:proofErr w:type="spellStart"/>
            <w:r w:rsidRPr="00721CE5">
              <w:rPr>
                <w:rFonts w:ascii="Times New Roman" w:eastAsia="Times New Roman" w:hAnsi="Times New Roman" w:cs="Times New Roman"/>
                <w:sz w:val="22"/>
                <w:szCs w:val="22"/>
                <w:bdr w:val="none" w:sz="0" w:space="0" w:color="auto"/>
                <w:lang w:val="en-US" w:eastAsia="en-US"/>
              </w:rPr>
              <w:t>из</w:t>
            </w:r>
            <w:proofErr w:type="spellEnd"/>
            <w:r w:rsidRPr="00721CE5">
              <w:rPr>
                <w:rFonts w:ascii="Times New Roman" w:eastAsia="Times New Roman" w:hAnsi="Times New Roman" w:cs="Times New Roman"/>
                <w:sz w:val="22"/>
                <w:szCs w:val="22"/>
                <w:bdr w:val="none" w:sz="0" w:space="0" w:color="auto"/>
                <w:lang w:val="en-US" w:eastAsia="en-US"/>
              </w:rPr>
              <w:t xml:space="preserve"> </w:t>
            </w:r>
            <w:proofErr w:type="spellStart"/>
            <w:r w:rsidRPr="00721CE5">
              <w:rPr>
                <w:rFonts w:ascii="Times New Roman" w:eastAsia="Times New Roman" w:hAnsi="Times New Roman" w:cs="Times New Roman"/>
                <w:sz w:val="22"/>
                <w:szCs w:val="22"/>
                <w:bdr w:val="none" w:sz="0" w:space="0" w:color="auto"/>
                <w:lang w:val="en-US" w:eastAsia="en-US"/>
              </w:rPr>
              <w:t>руберойда</w:t>
            </w:r>
            <w:proofErr w:type="spellEnd"/>
            <w:r w:rsidRPr="00721CE5">
              <w:rPr>
                <w:rFonts w:ascii="Times New Roman" w:eastAsia="Times New Roman" w:hAnsi="Times New Roman" w:cs="Times New Roman"/>
                <w:sz w:val="22"/>
                <w:szCs w:val="22"/>
                <w:bdr w:val="none" w:sz="0" w:space="0" w:color="auto"/>
                <w:lang w:val="en-US" w:eastAsia="en-US"/>
              </w:rPr>
              <w:t xml:space="preserve"> РПП-300 /Cost of temperature seams made of roofing felt RPP-300</w:t>
            </w:r>
          </w:p>
        </w:tc>
        <w:tc>
          <w:tcPr>
            <w:tcW w:w="810" w:type="dxa"/>
            <w:tcBorders>
              <w:top w:val="nil"/>
              <w:left w:val="nil"/>
              <w:bottom w:val="single" w:sz="4" w:space="0" w:color="auto"/>
              <w:right w:val="single" w:sz="4" w:space="0" w:color="auto"/>
            </w:tcBorders>
            <w:hideMark/>
          </w:tcPr>
          <w:p w14:paraId="31C9A818" w14:textId="77777777" w:rsidR="00721CE5" w:rsidRPr="00721CE5" w:rsidRDefault="00721CE5" w:rsidP="00721CE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21CE5">
              <w:rPr>
                <w:rFonts w:ascii="Times New Roman" w:eastAsia="Times New Roman" w:hAnsi="Times New Roman" w:cs="Times New Roman"/>
                <w:sz w:val="22"/>
                <w:szCs w:val="22"/>
                <w:bdr w:val="none" w:sz="0" w:space="0" w:color="auto"/>
                <w:lang w:val="en-US" w:eastAsia="en-US"/>
              </w:rPr>
              <w:t>м2 /m2</w:t>
            </w:r>
          </w:p>
        </w:tc>
        <w:tc>
          <w:tcPr>
            <w:tcW w:w="900" w:type="dxa"/>
            <w:tcBorders>
              <w:top w:val="nil"/>
              <w:left w:val="nil"/>
              <w:bottom w:val="single" w:sz="4" w:space="0" w:color="auto"/>
              <w:right w:val="single" w:sz="4" w:space="0" w:color="auto"/>
            </w:tcBorders>
            <w:hideMark/>
          </w:tcPr>
          <w:p w14:paraId="2042638F" w14:textId="77777777" w:rsidR="00721CE5" w:rsidRPr="00721CE5" w:rsidRDefault="00721CE5" w:rsidP="00721CE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21CE5">
              <w:rPr>
                <w:rFonts w:ascii="Times New Roman" w:eastAsia="Times New Roman" w:hAnsi="Times New Roman" w:cs="Times New Roman"/>
                <w:sz w:val="22"/>
                <w:szCs w:val="22"/>
                <w:bdr w:val="none" w:sz="0" w:space="0" w:color="auto"/>
                <w:lang w:val="en-US" w:eastAsia="en-US"/>
              </w:rPr>
              <w:t>357</w:t>
            </w:r>
          </w:p>
        </w:tc>
        <w:tc>
          <w:tcPr>
            <w:tcW w:w="1500" w:type="dxa"/>
            <w:tcBorders>
              <w:top w:val="nil"/>
              <w:left w:val="nil"/>
              <w:bottom w:val="single" w:sz="4" w:space="0" w:color="auto"/>
              <w:right w:val="single" w:sz="4" w:space="0" w:color="auto"/>
            </w:tcBorders>
            <w:hideMark/>
          </w:tcPr>
          <w:p w14:paraId="2DF21953" w14:textId="77777777" w:rsidR="00721CE5" w:rsidRPr="00721CE5" w:rsidRDefault="00721CE5" w:rsidP="00721CE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21CE5">
              <w:rPr>
                <w:rFonts w:ascii="Times New Roman" w:eastAsia="Times New Roman" w:hAnsi="Times New Roman" w:cs="Times New Roman"/>
                <w:sz w:val="22"/>
                <w:szCs w:val="22"/>
                <w:bdr w:val="none" w:sz="0" w:space="0" w:color="auto"/>
                <w:lang w:val="en-US" w:eastAsia="en-US"/>
              </w:rPr>
              <w:t> </w:t>
            </w:r>
          </w:p>
        </w:tc>
        <w:tc>
          <w:tcPr>
            <w:tcW w:w="930" w:type="dxa"/>
            <w:tcBorders>
              <w:top w:val="nil"/>
              <w:left w:val="nil"/>
              <w:bottom w:val="single" w:sz="4" w:space="0" w:color="auto"/>
              <w:right w:val="single" w:sz="4" w:space="0" w:color="auto"/>
            </w:tcBorders>
            <w:hideMark/>
          </w:tcPr>
          <w:p w14:paraId="3BC25DB8" w14:textId="77777777" w:rsidR="00721CE5" w:rsidRPr="00721CE5" w:rsidRDefault="00721CE5" w:rsidP="00721CE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21CE5">
              <w:rPr>
                <w:rFonts w:ascii="Times New Roman" w:eastAsia="Times New Roman" w:hAnsi="Times New Roman" w:cs="Times New Roman"/>
                <w:sz w:val="22"/>
                <w:szCs w:val="22"/>
                <w:bdr w:val="none" w:sz="0" w:space="0" w:color="auto"/>
                <w:lang w:val="en-US" w:eastAsia="en-US"/>
              </w:rPr>
              <w:t> </w:t>
            </w:r>
          </w:p>
        </w:tc>
      </w:tr>
      <w:tr w:rsidR="00721CE5" w:rsidRPr="00721CE5" w14:paraId="2D918F9B" w14:textId="77777777" w:rsidTr="005B7E04">
        <w:trPr>
          <w:trHeight w:val="1132"/>
        </w:trPr>
        <w:tc>
          <w:tcPr>
            <w:tcW w:w="438" w:type="dxa"/>
            <w:tcBorders>
              <w:top w:val="nil"/>
              <w:left w:val="single" w:sz="4" w:space="0" w:color="auto"/>
              <w:bottom w:val="single" w:sz="4" w:space="0" w:color="auto"/>
              <w:right w:val="single" w:sz="4" w:space="0" w:color="auto"/>
            </w:tcBorders>
            <w:vAlign w:val="center"/>
            <w:hideMark/>
          </w:tcPr>
          <w:p w14:paraId="4467A02A" w14:textId="77777777" w:rsidR="00721CE5" w:rsidRPr="00721CE5" w:rsidRDefault="00721CE5" w:rsidP="00721CE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21CE5">
              <w:rPr>
                <w:rFonts w:ascii="Times New Roman" w:eastAsia="Times New Roman" w:hAnsi="Times New Roman" w:cs="Times New Roman"/>
                <w:sz w:val="22"/>
                <w:szCs w:val="22"/>
                <w:bdr w:val="none" w:sz="0" w:space="0" w:color="auto"/>
                <w:lang w:val="en-US" w:eastAsia="en-US"/>
              </w:rPr>
              <w:t>15</w:t>
            </w:r>
          </w:p>
        </w:tc>
        <w:tc>
          <w:tcPr>
            <w:tcW w:w="4507" w:type="dxa"/>
            <w:tcBorders>
              <w:top w:val="nil"/>
              <w:left w:val="nil"/>
              <w:bottom w:val="single" w:sz="4" w:space="0" w:color="auto"/>
              <w:right w:val="single" w:sz="4" w:space="0" w:color="auto"/>
            </w:tcBorders>
            <w:vAlign w:val="center"/>
            <w:hideMark/>
          </w:tcPr>
          <w:p w14:paraId="5678331D" w14:textId="77777777" w:rsidR="00721CE5" w:rsidRPr="00721CE5" w:rsidRDefault="00721CE5" w:rsidP="00721CE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imes New Roman" w:eastAsia="Times New Roman" w:hAnsi="Times New Roman" w:cs="Times New Roman"/>
                <w:sz w:val="22"/>
                <w:szCs w:val="22"/>
                <w:bdr w:val="none" w:sz="0" w:space="0" w:color="auto"/>
                <w:lang w:val="en-US" w:eastAsia="en-US"/>
              </w:rPr>
            </w:pPr>
            <w:proofErr w:type="spellStart"/>
            <w:r w:rsidRPr="00721CE5">
              <w:rPr>
                <w:rFonts w:ascii="Times New Roman" w:eastAsia="Times New Roman" w:hAnsi="Times New Roman" w:cs="Times New Roman"/>
                <w:sz w:val="22"/>
                <w:szCs w:val="22"/>
                <w:bdr w:val="none" w:sz="0" w:space="0" w:color="auto"/>
                <w:lang w:val="en-US" w:eastAsia="en-US"/>
              </w:rPr>
              <w:t>Перевозка</w:t>
            </w:r>
            <w:proofErr w:type="spellEnd"/>
            <w:r w:rsidRPr="00721CE5">
              <w:rPr>
                <w:rFonts w:ascii="Times New Roman" w:eastAsia="Times New Roman" w:hAnsi="Times New Roman" w:cs="Times New Roman"/>
                <w:sz w:val="22"/>
                <w:szCs w:val="22"/>
                <w:bdr w:val="none" w:sz="0" w:space="0" w:color="auto"/>
                <w:lang w:val="en-US" w:eastAsia="en-US"/>
              </w:rPr>
              <w:t xml:space="preserve"> </w:t>
            </w:r>
            <w:proofErr w:type="spellStart"/>
            <w:r w:rsidRPr="00721CE5">
              <w:rPr>
                <w:rFonts w:ascii="Times New Roman" w:eastAsia="Times New Roman" w:hAnsi="Times New Roman" w:cs="Times New Roman"/>
                <w:sz w:val="22"/>
                <w:szCs w:val="22"/>
                <w:bdr w:val="none" w:sz="0" w:space="0" w:color="auto"/>
                <w:lang w:val="en-US" w:eastAsia="en-US"/>
              </w:rPr>
              <w:t>бетона</w:t>
            </w:r>
            <w:proofErr w:type="spellEnd"/>
            <w:r w:rsidRPr="00721CE5">
              <w:rPr>
                <w:rFonts w:ascii="Times New Roman" w:eastAsia="Times New Roman" w:hAnsi="Times New Roman" w:cs="Times New Roman"/>
                <w:sz w:val="22"/>
                <w:szCs w:val="22"/>
                <w:bdr w:val="none" w:sz="0" w:space="0" w:color="auto"/>
                <w:lang w:val="en-US" w:eastAsia="en-US"/>
              </w:rPr>
              <w:t xml:space="preserve"> и </w:t>
            </w:r>
            <w:proofErr w:type="spellStart"/>
            <w:r w:rsidRPr="00721CE5">
              <w:rPr>
                <w:rFonts w:ascii="Times New Roman" w:eastAsia="Times New Roman" w:hAnsi="Times New Roman" w:cs="Times New Roman"/>
                <w:sz w:val="22"/>
                <w:szCs w:val="22"/>
                <w:bdr w:val="none" w:sz="0" w:space="0" w:color="auto"/>
                <w:lang w:val="en-US" w:eastAsia="en-US"/>
              </w:rPr>
              <w:t>других</w:t>
            </w:r>
            <w:proofErr w:type="spellEnd"/>
            <w:r w:rsidRPr="00721CE5">
              <w:rPr>
                <w:rFonts w:ascii="Times New Roman" w:eastAsia="Times New Roman" w:hAnsi="Times New Roman" w:cs="Times New Roman"/>
                <w:sz w:val="22"/>
                <w:szCs w:val="22"/>
                <w:bdr w:val="none" w:sz="0" w:space="0" w:color="auto"/>
                <w:lang w:val="en-US" w:eastAsia="en-US"/>
              </w:rPr>
              <w:t xml:space="preserve"> </w:t>
            </w:r>
            <w:proofErr w:type="spellStart"/>
            <w:r w:rsidRPr="00721CE5">
              <w:rPr>
                <w:rFonts w:ascii="Times New Roman" w:eastAsia="Times New Roman" w:hAnsi="Times New Roman" w:cs="Times New Roman"/>
                <w:sz w:val="22"/>
                <w:szCs w:val="22"/>
                <w:bdr w:val="none" w:sz="0" w:space="0" w:color="auto"/>
                <w:lang w:val="en-US" w:eastAsia="en-US"/>
              </w:rPr>
              <w:t>строительных</w:t>
            </w:r>
            <w:proofErr w:type="spellEnd"/>
            <w:r w:rsidRPr="00721CE5">
              <w:rPr>
                <w:rFonts w:ascii="Times New Roman" w:eastAsia="Times New Roman" w:hAnsi="Times New Roman" w:cs="Times New Roman"/>
                <w:sz w:val="22"/>
                <w:szCs w:val="22"/>
                <w:bdr w:val="none" w:sz="0" w:space="0" w:color="auto"/>
                <w:lang w:val="en-US" w:eastAsia="en-US"/>
              </w:rPr>
              <w:t xml:space="preserve"> </w:t>
            </w:r>
            <w:proofErr w:type="spellStart"/>
            <w:r w:rsidRPr="00721CE5">
              <w:rPr>
                <w:rFonts w:ascii="Times New Roman" w:eastAsia="Times New Roman" w:hAnsi="Times New Roman" w:cs="Times New Roman"/>
                <w:sz w:val="22"/>
                <w:szCs w:val="22"/>
                <w:bdr w:val="none" w:sz="0" w:space="0" w:color="auto"/>
                <w:lang w:val="en-US" w:eastAsia="en-US"/>
              </w:rPr>
              <w:t>материалов</w:t>
            </w:r>
            <w:proofErr w:type="spellEnd"/>
            <w:r w:rsidRPr="00721CE5">
              <w:rPr>
                <w:rFonts w:ascii="Times New Roman" w:eastAsia="Times New Roman" w:hAnsi="Times New Roman" w:cs="Times New Roman"/>
                <w:sz w:val="22"/>
                <w:szCs w:val="22"/>
                <w:bdr w:val="none" w:sz="0" w:space="0" w:color="auto"/>
                <w:lang w:val="en-US" w:eastAsia="en-US"/>
              </w:rPr>
              <w:t>./Transportation of concrete and other building materials.</w:t>
            </w:r>
          </w:p>
        </w:tc>
        <w:tc>
          <w:tcPr>
            <w:tcW w:w="810" w:type="dxa"/>
            <w:tcBorders>
              <w:top w:val="nil"/>
              <w:left w:val="nil"/>
              <w:bottom w:val="single" w:sz="4" w:space="0" w:color="auto"/>
              <w:right w:val="single" w:sz="4" w:space="0" w:color="auto"/>
            </w:tcBorders>
            <w:hideMark/>
          </w:tcPr>
          <w:p w14:paraId="5C4DC0CA" w14:textId="77777777" w:rsidR="00721CE5" w:rsidRPr="00721CE5" w:rsidRDefault="00721CE5" w:rsidP="00721CE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proofErr w:type="spellStart"/>
            <w:r w:rsidRPr="00721CE5">
              <w:rPr>
                <w:rFonts w:ascii="Times New Roman" w:eastAsia="Times New Roman" w:hAnsi="Times New Roman" w:cs="Times New Roman"/>
                <w:sz w:val="22"/>
                <w:szCs w:val="22"/>
                <w:bdr w:val="none" w:sz="0" w:space="0" w:color="auto"/>
                <w:lang w:val="en-US" w:eastAsia="en-US"/>
              </w:rPr>
              <w:t>тн</w:t>
            </w:r>
            <w:proofErr w:type="spellEnd"/>
            <w:r w:rsidRPr="00721CE5">
              <w:rPr>
                <w:rFonts w:ascii="Times New Roman" w:eastAsia="Times New Roman" w:hAnsi="Times New Roman" w:cs="Times New Roman"/>
                <w:sz w:val="22"/>
                <w:szCs w:val="22"/>
                <w:bdr w:val="none" w:sz="0" w:space="0" w:color="auto"/>
                <w:lang w:val="en-US" w:eastAsia="en-US"/>
              </w:rPr>
              <w:t xml:space="preserve"> /t</w:t>
            </w:r>
          </w:p>
        </w:tc>
        <w:tc>
          <w:tcPr>
            <w:tcW w:w="900" w:type="dxa"/>
            <w:tcBorders>
              <w:top w:val="nil"/>
              <w:left w:val="nil"/>
              <w:bottom w:val="single" w:sz="4" w:space="0" w:color="auto"/>
              <w:right w:val="single" w:sz="4" w:space="0" w:color="auto"/>
            </w:tcBorders>
            <w:hideMark/>
          </w:tcPr>
          <w:p w14:paraId="2DE9FCBF" w14:textId="77777777" w:rsidR="00721CE5" w:rsidRPr="00721CE5" w:rsidRDefault="00721CE5" w:rsidP="00721CE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21CE5">
              <w:rPr>
                <w:rFonts w:ascii="Times New Roman" w:eastAsia="Times New Roman" w:hAnsi="Times New Roman" w:cs="Times New Roman"/>
                <w:sz w:val="22"/>
                <w:szCs w:val="22"/>
                <w:bdr w:val="none" w:sz="0" w:space="0" w:color="auto"/>
                <w:lang w:val="en-US" w:eastAsia="en-US"/>
              </w:rPr>
              <w:t>240.6</w:t>
            </w:r>
          </w:p>
        </w:tc>
        <w:tc>
          <w:tcPr>
            <w:tcW w:w="1500" w:type="dxa"/>
            <w:tcBorders>
              <w:top w:val="nil"/>
              <w:left w:val="nil"/>
              <w:bottom w:val="single" w:sz="4" w:space="0" w:color="auto"/>
              <w:right w:val="single" w:sz="4" w:space="0" w:color="auto"/>
            </w:tcBorders>
            <w:hideMark/>
          </w:tcPr>
          <w:p w14:paraId="0491EC6E" w14:textId="77777777" w:rsidR="00721CE5" w:rsidRPr="00721CE5" w:rsidRDefault="00721CE5" w:rsidP="00721CE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21CE5">
              <w:rPr>
                <w:rFonts w:ascii="Times New Roman" w:eastAsia="Times New Roman" w:hAnsi="Times New Roman" w:cs="Times New Roman"/>
                <w:sz w:val="22"/>
                <w:szCs w:val="22"/>
                <w:bdr w:val="none" w:sz="0" w:space="0" w:color="auto"/>
                <w:lang w:val="en-US" w:eastAsia="en-US"/>
              </w:rPr>
              <w:t> </w:t>
            </w:r>
          </w:p>
        </w:tc>
        <w:tc>
          <w:tcPr>
            <w:tcW w:w="930" w:type="dxa"/>
            <w:tcBorders>
              <w:top w:val="nil"/>
              <w:left w:val="nil"/>
              <w:bottom w:val="single" w:sz="4" w:space="0" w:color="auto"/>
              <w:right w:val="single" w:sz="4" w:space="0" w:color="auto"/>
            </w:tcBorders>
            <w:hideMark/>
          </w:tcPr>
          <w:p w14:paraId="6D27DE8C" w14:textId="77777777" w:rsidR="00721CE5" w:rsidRPr="00721CE5" w:rsidRDefault="00721CE5" w:rsidP="00721CE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21CE5">
              <w:rPr>
                <w:rFonts w:ascii="Times New Roman" w:eastAsia="Times New Roman" w:hAnsi="Times New Roman" w:cs="Times New Roman"/>
                <w:sz w:val="22"/>
                <w:szCs w:val="22"/>
                <w:bdr w:val="none" w:sz="0" w:space="0" w:color="auto"/>
                <w:lang w:val="en-US" w:eastAsia="en-US"/>
              </w:rPr>
              <w:t> </w:t>
            </w:r>
          </w:p>
        </w:tc>
      </w:tr>
      <w:tr w:rsidR="00721CE5" w:rsidRPr="00721CE5" w14:paraId="447B70F2" w14:textId="77777777" w:rsidTr="005B7E04">
        <w:trPr>
          <w:trHeight w:val="292"/>
        </w:trPr>
        <w:tc>
          <w:tcPr>
            <w:tcW w:w="438" w:type="dxa"/>
            <w:tcBorders>
              <w:top w:val="nil"/>
              <w:left w:val="single" w:sz="4" w:space="0" w:color="auto"/>
              <w:bottom w:val="single" w:sz="4" w:space="0" w:color="auto"/>
              <w:right w:val="single" w:sz="4" w:space="0" w:color="auto"/>
            </w:tcBorders>
            <w:vAlign w:val="center"/>
            <w:hideMark/>
          </w:tcPr>
          <w:p w14:paraId="443EF2C4" w14:textId="77777777" w:rsidR="00721CE5" w:rsidRPr="00721CE5" w:rsidRDefault="00721CE5" w:rsidP="00721CE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21CE5">
              <w:rPr>
                <w:rFonts w:ascii="Times New Roman" w:eastAsia="Times New Roman" w:hAnsi="Times New Roman" w:cs="Times New Roman"/>
                <w:sz w:val="22"/>
                <w:szCs w:val="22"/>
                <w:bdr w:val="none" w:sz="0" w:space="0" w:color="auto"/>
                <w:lang w:val="en-US" w:eastAsia="en-US"/>
              </w:rPr>
              <w:t>16</w:t>
            </w:r>
          </w:p>
        </w:tc>
        <w:tc>
          <w:tcPr>
            <w:tcW w:w="4507" w:type="dxa"/>
            <w:tcBorders>
              <w:top w:val="nil"/>
              <w:left w:val="nil"/>
              <w:bottom w:val="single" w:sz="4" w:space="0" w:color="auto"/>
              <w:right w:val="single" w:sz="4" w:space="0" w:color="auto"/>
            </w:tcBorders>
            <w:vAlign w:val="center"/>
            <w:hideMark/>
          </w:tcPr>
          <w:p w14:paraId="3DF431A7" w14:textId="77777777" w:rsidR="00721CE5" w:rsidRPr="00721CE5" w:rsidRDefault="00721CE5" w:rsidP="00721CE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imes New Roman" w:eastAsia="Times New Roman" w:hAnsi="Times New Roman" w:cs="Times New Roman"/>
                <w:sz w:val="22"/>
                <w:szCs w:val="22"/>
                <w:bdr w:val="none" w:sz="0" w:space="0" w:color="auto"/>
                <w:lang w:val="en-US" w:eastAsia="en-US"/>
              </w:rPr>
            </w:pPr>
            <w:proofErr w:type="spellStart"/>
            <w:r w:rsidRPr="00721CE5">
              <w:rPr>
                <w:rFonts w:ascii="Times New Roman" w:eastAsia="Times New Roman" w:hAnsi="Times New Roman" w:cs="Times New Roman"/>
                <w:sz w:val="22"/>
                <w:szCs w:val="22"/>
                <w:bdr w:val="none" w:sz="0" w:space="0" w:color="auto"/>
                <w:lang w:val="en-US" w:eastAsia="en-US"/>
              </w:rPr>
              <w:t>Перевозка</w:t>
            </w:r>
            <w:proofErr w:type="spellEnd"/>
            <w:r w:rsidRPr="00721CE5">
              <w:rPr>
                <w:rFonts w:ascii="Times New Roman" w:eastAsia="Times New Roman" w:hAnsi="Times New Roman" w:cs="Times New Roman"/>
                <w:sz w:val="22"/>
                <w:szCs w:val="22"/>
                <w:bdr w:val="none" w:sz="0" w:space="0" w:color="auto"/>
                <w:lang w:val="en-US" w:eastAsia="en-US"/>
              </w:rPr>
              <w:t xml:space="preserve"> </w:t>
            </w:r>
            <w:proofErr w:type="spellStart"/>
            <w:r w:rsidRPr="00721CE5">
              <w:rPr>
                <w:rFonts w:ascii="Times New Roman" w:eastAsia="Times New Roman" w:hAnsi="Times New Roman" w:cs="Times New Roman"/>
                <w:sz w:val="22"/>
                <w:szCs w:val="22"/>
                <w:bdr w:val="none" w:sz="0" w:space="0" w:color="auto"/>
                <w:lang w:val="en-US" w:eastAsia="en-US"/>
              </w:rPr>
              <w:t>воды</w:t>
            </w:r>
            <w:proofErr w:type="spellEnd"/>
            <w:r w:rsidRPr="00721CE5">
              <w:rPr>
                <w:rFonts w:ascii="Times New Roman" w:eastAsia="Times New Roman" w:hAnsi="Times New Roman" w:cs="Times New Roman"/>
                <w:sz w:val="22"/>
                <w:szCs w:val="22"/>
                <w:bdr w:val="none" w:sz="0" w:space="0" w:color="auto"/>
                <w:lang w:val="en-US" w:eastAsia="en-US"/>
              </w:rPr>
              <w:t xml:space="preserve"> /Transporting water</w:t>
            </w:r>
          </w:p>
        </w:tc>
        <w:tc>
          <w:tcPr>
            <w:tcW w:w="810" w:type="dxa"/>
            <w:tcBorders>
              <w:top w:val="nil"/>
              <w:left w:val="nil"/>
              <w:bottom w:val="single" w:sz="4" w:space="0" w:color="auto"/>
              <w:right w:val="single" w:sz="4" w:space="0" w:color="auto"/>
            </w:tcBorders>
            <w:hideMark/>
          </w:tcPr>
          <w:p w14:paraId="5C21B573" w14:textId="77777777" w:rsidR="00721CE5" w:rsidRPr="00721CE5" w:rsidRDefault="00721CE5" w:rsidP="00721CE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proofErr w:type="spellStart"/>
            <w:r w:rsidRPr="00721CE5">
              <w:rPr>
                <w:rFonts w:ascii="Times New Roman" w:eastAsia="Times New Roman" w:hAnsi="Times New Roman" w:cs="Times New Roman"/>
                <w:sz w:val="22"/>
                <w:szCs w:val="22"/>
                <w:bdr w:val="none" w:sz="0" w:space="0" w:color="auto"/>
                <w:lang w:val="en-US" w:eastAsia="en-US"/>
              </w:rPr>
              <w:t>тн</w:t>
            </w:r>
            <w:proofErr w:type="spellEnd"/>
            <w:r w:rsidRPr="00721CE5">
              <w:rPr>
                <w:rFonts w:ascii="Times New Roman" w:eastAsia="Times New Roman" w:hAnsi="Times New Roman" w:cs="Times New Roman"/>
                <w:sz w:val="22"/>
                <w:szCs w:val="22"/>
                <w:bdr w:val="none" w:sz="0" w:space="0" w:color="auto"/>
                <w:lang w:val="en-US" w:eastAsia="en-US"/>
              </w:rPr>
              <w:t xml:space="preserve"> /t</w:t>
            </w:r>
          </w:p>
        </w:tc>
        <w:tc>
          <w:tcPr>
            <w:tcW w:w="900" w:type="dxa"/>
            <w:tcBorders>
              <w:top w:val="nil"/>
              <w:left w:val="nil"/>
              <w:bottom w:val="single" w:sz="4" w:space="0" w:color="auto"/>
              <w:right w:val="single" w:sz="4" w:space="0" w:color="auto"/>
            </w:tcBorders>
            <w:hideMark/>
          </w:tcPr>
          <w:p w14:paraId="143AD831" w14:textId="77777777" w:rsidR="00721CE5" w:rsidRPr="00721CE5" w:rsidRDefault="00721CE5" w:rsidP="00721CE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21CE5">
              <w:rPr>
                <w:rFonts w:ascii="Times New Roman" w:eastAsia="Times New Roman" w:hAnsi="Times New Roman" w:cs="Times New Roman"/>
                <w:sz w:val="22"/>
                <w:szCs w:val="22"/>
                <w:bdr w:val="none" w:sz="0" w:space="0" w:color="auto"/>
                <w:lang w:val="en-US" w:eastAsia="en-US"/>
              </w:rPr>
              <w:t>26.175</w:t>
            </w:r>
          </w:p>
        </w:tc>
        <w:tc>
          <w:tcPr>
            <w:tcW w:w="1500" w:type="dxa"/>
            <w:tcBorders>
              <w:top w:val="nil"/>
              <w:left w:val="nil"/>
              <w:bottom w:val="single" w:sz="4" w:space="0" w:color="auto"/>
              <w:right w:val="single" w:sz="4" w:space="0" w:color="auto"/>
            </w:tcBorders>
            <w:hideMark/>
          </w:tcPr>
          <w:p w14:paraId="30849A5B" w14:textId="77777777" w:rsidR="00721CE5" w:rsidRPr="00721CE5" w:rsidRDefault="00721CE5" w:rsidP="00721CE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21CE5">
              <w:rPr>
                <w:rFonts w:ascii="Times New Roman" w:eastAsia="Times New Roman" w:hAnsi="Times New Roman" w:cs="Times New Roman"/>
                <w:sz w:val="22"/>
                <w:szCs w:val="22"/>
                <w:bdr w:val="none" w:sz="0" w:space="0" w:color="auto"/>
                <w:lang w:val="en-US" w:eastAsia="en-US"/>
              </w:rPr>
              <w:t> </w:t>
            </w:r>
          </w:p>
        </w:tc>
        <w:tc>
          <w:tcPr>
            <w:tcW w:w="930" w:type="dxa"/>
            <w:tcBorders>
              <w:top w:val="nil"/>
              <w:left w:val="nil"/>
              <w:bottom w:val="single" w:sz="4" w:space="0" w:color="auto"/>
              <w:right w:val="single" w:sz="4" w:space="0" w:color="auto"/>
            </w:tcBorders>
            <w:hideMark/>
          </w:tcPr>
          <w:p w14:paraId="6A2264A1" w14:textId="77777777" w:rsidR="00721CE5" w:rsidRPr="00721CE5" w:rsidRDefault="00721CE5" w:rsidP="00721CE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21CE5">
              <w:rPr>
                <w:rFonts w:ascii="Times New Roman" w:eastAsia="Times New Roman" w:hAnsi="Times New Roman" w:cs="Times New Roman"/>
                <w:sz w:val="22"/>
                <w:szCs w:val="22"/>
                <w:bdr w:val="none" w:sz="0" w:space="0" w:color="auto"/>
                <w:lang w:val="en-US" w:eastAsia="en-US"/>
              </w:rPr>
              <w:t> </w:t>
            </w:r>
          </w:p>
        </w:tc>
      </w:tr>
      <w:tr w:rsidR="00721CE5" w:rsidRPr="00721CE5" w14:paraId="07CCE289" w14:textId="77777777" w:rsidTr="005B7E04">
        <w:trPr>
          <w:trHeight w:val="566"/>
        </w:trPr>
        <w:tc>
          <w:tcPr>
            <w:tcW w:w="438" w:type="dxa"/>
            <w:tcBorders>
              <w:top w:val="nil"/>
              <w:left w:val="single" w:sz="4" w:space="0" w:color="auto"/>
              <w:bottom w:val="single" w:sz="4" w:space="0" w:color="auto"/>
              <w:right w:val="single" w:sz="4" w:space="0" w:color="auto"/>
            </w:tcBorders>
            <w:vAlign w:val="center"/>
            <w:hideMark/>
          </w:tcPr>
          <w:p w14:paraId="4EA8C270" w14:textId="77777777" w:rsidR="00721CE5" w:rsidRPr="00721CE5" w:rsidRDefault="00721CE5" w:rsidP="00721CE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21CE5">
              <w:rPr>
                <w:rFonts w:ascii="Times New Roman" w:eastAsia="Times New Roman" w:hAnsi="Times New Roman" w:cs="Times New Roman"/>
                <w:sz w:val="22"/>
                <w:szCs w:val="22"/>
                <w:bdr w:val="none" w:sz="0" w:space="0" w:color="auto"/>
                <w:lang w:val="en-US" w:eastAsia="en-US"/>
              </w:rPr>
              <w:t>17</w:t>
            </w:r>
          </w:p>
        </w:tc>
        <w:tc>
          <w:tcPr>
            <w:tcW w:w="4507" w:type="dxa"/>
            <w:tcBorders>
              <w:top w:val="nil"/>
              <w:left w:val="nil"/>
              <w:bottom w:val="single" w:sz="4" w:space="0" w:color="auto"/>
              <w:right w:val="single" w:sz="4" w:space="0" w:color="auto"/>
            </w:tcBorders>
            <w:vAlign w:val="center"/>
            <w:hideMark/>
          </w:tcPr>
          <w:p w14:paraId="3B382A50" w14:textId="77777777" w:rsidR="00721CE5" w:rsidRPr="00721CE5" w:rsidRDefault="00721CE5" w:rsidP="00721CE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imes New Roman" w:eastAsia="Times New Roman" w:hAnsi="Times New Roman" w:cs="Times New Roman"/>
                <w:sz w:val="22"/>
                <w:szCs w:val="22"/>
                <w:bdr w:val="none" w:sz="0" w:space="0" w:color="auto"/>
                <w:lang w:val="en-US" w:eastAsia="en-US"/>
              </w:rPr>
            </w:pPr>
            <w:proofErr w:type="spellStart"/>
            <w:r w:rsidRPr="00721CE5">
              <w:rPr>
                <w:rFonts w:ascii="Times New Roman" w:eastAsia="Times New Roman" w:hAnsi="Times New Roman" w:cs="Times New Roman"/>
                <w:sz w:val="22"/>
                <w:szCs w:val="22"/>
                <w:bdr w:val="none" w:sz="0" w:space="0" w:color="auto"/>
                <w:lang w:val="en-US" w:eastAsia="en-US"/>
              </w:rPr>
              <w:t>Ручное</w:t>
            </w:r>
            <w:proofErr w:type="spellEnd"/>
            <w:r w:rsidRPr="00721CE5">
              <w:rPr>
                <w:rFonts w:ascii="Times New Roman" w:eastAsia="Times New Roman" w:hAnsi="Times New Roman" w:cs="Times New Roman"/>
                <w:sz w:val="22"/>
                <w:szCs w:val="22"/>
                <w:bdr w:val="none" w:sz="0" w:space="0" w:color="auto"/>
                <w:lang w:val="en-US" w:eastAsia="en-US"/>
              </w:rPr>
              <w:t xml:space="preserve"> </w:t>
            </w:r>
            <w:proofErr w:type="spellStart"/>
            <w:r w:rsidRPr="00721CE5">
              <w:rPr>
                <w:rFonts w:ascii="Times New Roman" w:eastAsia="Times New Roman" w:hAnsi="Times New Roman" w:cs="Times New Roman"/>
                <w:sz w:val="22"/>
                <w:szCs w:val="22"/>
                <w:bdr w:val="none" w:sz="0" w:space="0" w:color="auto"/>
                <w:lang w:val="en-US" w:eastAsia="en-US"/>
              </w:rPr>
              <w:t>приготовления</w:t>
            </w:r>
            <w:proofErr w:type="spellEnd"/>
            <w:r w:rsidRPr="00721CE5">
              <w:rPr>
                <w:rFonts w:ascii="Times New Roman" w:eastAsia="Times New Roman" w:hAnsi="Times New Roman" w:cs="Times New Roman"/>
                <w:sz w:val="22"/>
                <w:szCs w:val="22"/>
                <w:bdr w:val="none" w:sz="0" w:space="0" w:color="auto"/>
                <w:lang w:val="en-US" w:eastAsia="en-US"/>
              </w:rPr>
              <w:t xml:space="preserve"> </w:t>
            </w:r>
            <w:proofErr w:type="spellStart"/>
            <w:r w:rsidRPr="00721CE5">
              <w:rPr>
                <w:rFonts w:ascii="Times New Roman" w:eastAsia="Times New Roman" w:hAnsi="Times New Roman" w:cs="Times New Roman"/>
                <w:sz w:val="22"/>
                <w:szCs w:val="22"/>
                <w:bdr w:val="none" w:sz="0" w:space="0" w:color="auto"/>
                <w:lang w:val="en-US" w:eastAsia="en-US"/>
              </w:rPr>
              <w:t>бетона</w:t>
            </w:r>
            <w:proofErr w:type="spellEnd"/>
            <w:r w:rsidRPr="00721CE5">
              <w:rPr>
                <w:rFonts w:ascii="Times New Roman" w:eastAsia="Times New Roman" w:hAnsi="Times New Roman" w:cs="Times New Roman"/>
                <w:sz w:val="22"/>
                <w:szCs w:val="22"/>
                <w:bdr w:val="none" w:sz="0" w:space="0" w:color="auto"/>
                <w:lang w:val="en-US" w:eastAsia="en-US"/>
              </w:rPr>
              <w:t xml:space="preserve"> /Manual preparation of concrete</w:t>
            </w:r>
          </w:p>
        </w:tc>
        <w:tc>
          <w:tcPr>
            <w:tcW w:w="810" w:type="dxa"/>
            <w:tcBorders>
              <w:top w:val="nil"/>
              <w:left w:val="nil"/>
              <w:bottom w:val="single" w:sz="4" w:space="0" w:color="auto"/>
              <w:right w:val="single" w:sz="4" w:space="0" w:color="auto"/>
            </w:tcBorders>
            <w:hideMark/>
          </w:tcPr>
          <w:p w14:paraId="74BC20EA" w14:textId="77777777" w:rsidR="00721CE5" w:rsidRPr="00721CE5" w:rsidRDefault="00721CE5" w:rsidP="00721CE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21CE5">
              <w:rPr>
                <w:rFonts w:ascii="Times New Roman" w:eastAsia="Times New Roman" w:hAnsi="Times New Roman" w:cs="Times New Roman"/>
                <w:sz w:val="22"/>
                <w:szCs w:val="22"/>
                <w:bdr w:val="none" w:sz="0" w:space="0" w:color="auto"/>
                <w:lang w:val="en-US" w:eastAsia="en-US"/>
              </w:rPr>
              <w:t>м³ / m³</w:t>
            </w:r>
          </w:p>
        </w:tc>
        <w:tc>
          <w:tcPr>
            <w:tcW w:w="900" w:type="dxa"/>
            <w:tcBorders>
              <w:top w:val="nil"/>
              <w:left w:val="nil"/>
              <w:bottom w:val="single" w:sz="4" w:space="0" w:color="auto"/>
              <w:right w:val="single" w:sz="4" w:space="0" w:color="auto"/>
            </w:tcBorders>
            <w:hideMark/>
          </w:tcPr>
          <w:p w14:paraId="7047B9C0" w14:textId="77777777" w:rsidR="00721CE5" w:rsidRPr="00721CE5" w:rsidRDefault="00721CE5" w:rsidP="00721CE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color w:val="auto"/>
                <w:sz w:val="22"/>
                <w:szCs w:val="22"/>
                <w:bdr w:val="none" w:sz="0" w:space="0" w:color="auto"/>
                <w:lang w:val="en-US" w:eastAsia="en-US"/>
              </w:rPr>
            </w:pPr>
            <w:r w:rsidRPr="00721CE5">
              <w:rPr>
                <w:rFonts w:ascii="Times New Roman" w:eastAsia="Times New Roman" w:hAnsi="Times New Roman" w:cs="Times New Roman"/>
                <w:color w:val="auto"/>
                <w:sz w:val="22"/>
                <w:szCs w:val="22"/>
                <w:bdr w:val="none" w:sz="0" w:space="0" w:color="auto"/>
                <w:lang w:val="en-US" w:eastAsia="en-US"/>
              </w:rPr>
              <w:t>104.7</w:t>
            </w:r>
          </w:p>
        </w:tc>
        <w:tc>
          <w:tcPr>
            <w:tcW w:w="1500" w:type="dxa"/>
            <w:tcBorders>
              <w:top w:val="nil"/>
              <w:left w:val="nil"/>
              <w:bottom w:val="single" w:sz="4" w:space="0" w:color="auto"/>
              <w:right w:val="single" w:sz="4" w:space="0" w:color="auto"/>
            </w:tcBorders>
            <w:hideMark/>
          </w:tcPr>
          <w:p w14:paraId="0AADE7A0" w14:textId="77777777" w:rsidR="00721CE5" w:rsidRPr="00721CE5" w:rsidRDefault="00721CE5" w:rsidP="00721CE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21CE5">
              <w:rPr>
                <w:rFonts w:ascii="Times New Roman" w:eastAsia="Times New Roman" w:hAnsi="Times New Roman" w:cs="Times New Roman"/>
                <w:sz w:val="22"/>
                <w:szCs w:val="22"/>
                <w:bdr w:val="none" w:sz="0" w:space="0" w:color="auto"/>
                <w:lang w:val="en-US" w:eastAsia="en-US"/>
              </w:rPr>
              <w:t> </w:t>
            </w:r>
          </w:p>
        </w:tc>
        <w:tc>
          <w:tcPr>
            <w:tcW w:w="930" w:type="dxa"/>
            <w:tcBorders>
              <w:top w:val="nil"/>
              <w:left w:val="nil"/>
              <w:bottom w:val="single" w:sz="4" w:space="0" w:color="auto"/>
              <w:right w:val="single" w:sz="4" w:space="0" w:color="auto"/>
            </w:tcBorders>
            <w:hideMark/>
          </w:tcPr>
          <w:p w14:paraId="4C9B95C1" w14:textId="77777777" w:rsidR="00721CE5" w:rsidRPr="00721CE5" w:rsidRDefault="00721CE5" w:rsidP="00721CE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21CE5">
              <w:rPr>
                <w:rFonts w:ascii="Times New Roman" w:eastAsia="Times New Roman" w:hAnsi="Times New Roman" w:cs="Times New Roman"/>
                <w:sz w:val="22"/>
                <w:szCs w:val="22"/>
                <w:bdr w:val="none" w:sz="0" w:space="0" w:color="auto"/>
                <w:lang w:val="en-US" w:eastAsia="en-US"/>
              </w:rPr>
              <w:t> </w:t>
            </w:r>
          </w:p>
        </w:tc>
      </w:tr>
      <w:tr w:rsidR="00721CE5" w:rsidRPr="00721CE5" w14:paraId="66099EE7" w14:textId="77777777" w:rsidTr="005B7E04">
        <w:trPr>
          <w:trHeight w:val="292"/>
        </w:trPr>
        <w:tc>
          <w:tcPr>
            <w:tcW w:w="9085" w:type="dxa"/>
            <w:gridSpan w:val="6"/>
            <w:tcBorders>
              <w:top w:val="single" w:sz="4" w:space="0" w:color="auto"/>
              <w:left w:val="single" w:sz="4" w:space="0" w:color="auto"/>
              <w:bottom w:val="single" w:sz="4" w:space="0" w:color="auto"/>
              <w:right w:val="single" w:sz="4" w:space="0" w:color="auto"/>
            </w:tcBorders>
            <w:vAlign w:val="center"/>
            <w:hideMark/>
          </w:tcPr>
          <w:p w14:paraId="5A1B57F1" w14:textId="77777777" w:rsidR="00721CE5" w:rsidRPr="00721CE5" w:rsidRDefault="00721CE5" w:rsidP="00721CE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imes New Roman" w:eastAsia="Times New Roman" w:hAnsi="Times New Roman" w:cs="Times New Roman"/>
                <w:b/>
                <w:bCs/>
                <w:sz w:val="22"/>
                <w:szCs w:val="22"/>
                <w:bdr w:val="none" w:sz="0" w:space="0" w:color="auto"/>
                <w:lang w:val="en-US" w:eastAsia="en-US"/>
              </w:rPr>
            </w:pPr>
            <w:r w:rsidRPr="00721CE5">
              <w:rPr>
                <w:rFonts w:ascii="Times New Roman" w:eastAsia="Times New Roman" w:hAnsi="Times New Roman" w:cs="Times New Roman"/>
                <w:b/>
                <w:bCs/>
                <w:sz w:val="22"/>
                <w:szCs w:val="22"/>
                <w:bdr w:val="none" w:sz="0" w:space="0" w:color="auto"/>
                <w:lang w:val="en-US" w:eastAsia="en-US"/>
              </w:rPr>
              <w:t xml:space="preserve">II. </w:t>
            </w:r>
            <w:proofErr w:type="spellStart"/>
            <w:r w:rsidRPr="00721CE5">
              <w:rPr>
                <w:rFonts w:ascii="Times New Roman" w:eastAsia="Times New Roman" w:hAnsi="Times New Roman" w:cs="Times New Roman"/>
                <w:b/>
                <w:bCs/>
                <w:sz w:val="22"/>
                <w:szCs w:val="22"/>
                <w:bdr w:val="none" w:sz="0" w:space="0" w:color="auto"/>
                <w:lang w:val="en-US" w:eastAsia="en-US"/>
              </w:rPr>
              <w:t>Односторонний</w:t>
            </w:r>
            <w:proofErr w:type="spellEnd"/>
            <w:r w:rsidRPr="00721CE5">
              <w:rPr>
                <w:rFonts w:ascii="Times New Roman" w:eastAsia="Times New Roman" w:hAnsi="Times New Roman" w:cs="Times New Roman"/>
                <w:b/>
                <w:bCs/>
                <w:sz w:val="22"/>
                <w:szCs w:val="22"/>
                <w:bdr w:val="none" w:sz="0" w:space="0" w:color="auto"/>
                <w:lang w:val="en-US" w:eastAsia="en-US"/>
              </w:rPr>
              <w:t xml:space="preserve"> </w:t>
            </w:r>
            <w:proofErr w:type="spellStart"/>
            <w:r w:rsidRPr="00721CE5">
              <w:rPr>
                <w:rFonts w:ascii="Times New Roman" w:eastAsia="Times New Roman" w:hAnsi="Times New Roman" w:cs="Times New Roman"/>
                <w:b/>
                <w:bCs/>
                <w:sz w:val="22"/>
                <w:szCs w:val="22"/>
                <w:bdr w:val="none" w:sz="0" w:space="0" w:color="auto"/>
                <w:lang w:val="en-US" w:eastAsia="en-US"/>
              </w:rPr>
              <w:t>водовыпуск</w:t>
            </w:r>
            <w:proofErr w:type="spellEnd"/>
            <w:r w:rsidRPr="00721CE5">
              <w:rPr>
                <w:rFonts w:ascii="Times New Roman" w:eastAsia="Times New Roman" w:hAnsi="Times New Roman" w:cs="Times New Roman"/>
                <w:b/>
                <w:bCs/>
                <w:sz w:val="22"/>
                <w:szCs w:val="22"/>
                <w:bdr w:val="none" w:sz="0" w:space="0" w:color="auto"/>
                <w:lang w:val="en-US" w:eastAsia="en-US"/>
              </w:rPr>
              <w:t xml:space="preserve"> 3 </w:t>
            </w:r>
            <w:proofErr w:type="spellStart"/>
            <w:r w:rsidRPr="00721CE5">
              <w:rPr>
                <w:rFonts w:ascii="Times New Roman" w:eastAsia="Times New Roman" w:hAnsi="Times New Roman" w:cs="Times New Roman"/>
                <w:b/>
                <w:bCs/>
                <w:sz w:val="22"/>
                <w:szCs w:val="22"/>
                <w:bdr w:val="none" w:sz="0" w:space="0" w:color="auto"/>
                <w:lang w:val="en-US" w:eastAsia="en-US"/>
              </w:rPr>
              <w:t>штук</w:t>
            </w:r>
            <w:proofErr w:type="spellEnd"/>
            <w:r w:rsidRPr="00721CE5">
              <w:rPr>
                <w:rFonts w:ascii="Times New Roman" w:eastAsia="Times New Roman" w:hAnsi="Times New Roman" w:cs="Times New Roman"/>
                <w:b/>
                <w:bCs/>
                <w:sz w:val="22"/>
                <w:szCs w:val="22"/>
                <w:bdr w:val="none" w:sz="0" w:space="0" w:color="auto"/>
                <w:lang w:val="en-US" w:eastAsia="en-US"/>
              </w:rPr>
              <w:t>./One-way water outlet 3 pieces.</w:t>
            </w:r>
          </w:p>
        </w:tc>
      </w:tr>
      <w:tr w:rsidR="00721CE5" w:rsidRPr="00721CE5" w14:paraId="5A22B9B6" w14:textId="77777777" w:rsidTr="005B7E04">
        <w:trPr>
          <w:trHeight w:val="1698"/>
        </w:trPr>
        <w:tc>
          <w:tcPr>
            <w:tcW w:w="438" w:type="dxa"/>
            <w:tcBorders>
              <w:top w:val="nil"/>
              <w:left w:val="single" w:sz="4" w:space="0" w:color="auto"/>
              <w:bottom w:val="single" w:sz="4" w:space="0" w:color="auto"/>
              <w:right w:val="single" w:sz="4" w:space="0" w:color="auto"/>
            </w:tcBorders>
            <w:vAlign w:val="center"/>
            <w:hideMark/>
          </w:tcPr>
          <w:p w14:paraId="1A21E268" w14:textId="77777777" w:rsidR="00721CE5" w:rsidRPr="00721CE5" w:rsidRDefault="00721CE5" w:rsidP="00721CE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21CE5">
              <w:rPr>
                <w:rFonts w:ascii="Times New Roman" w:eastAsia="Times New Roman" w:hAnsi="Times New Roman" w:cs="Times New Roman"/>
                <w:sz w:val="22"/>
                <w:szCs w:val="22"/>
                <w:bdr w:val="none" w:sz="0" w:space="0" w:color="auto"/>
                <w:lang w:val="en-US" w:eastAsia="en-US"/>
              </w:rPr>
              <w:t>1</w:t>
            </w:r>
          </w:p>
        </w:tc>
        <w:tc>
          <w:tcPr>
            <w:tcW w:w="4507" w:type="dxa"/>
            <w:tcBorders>
              <w:top w:val="nil"/>
              <w:left w:val="nil"/>
              <w:bottom w:val="single" w:sz="4" w:space="0" w:color="auto"/>
              <w:right w:val="single" w:sz="4" w:space="0" w:color="auto"/>
            </w:tcBorders>
            <w:hideMark/>
          </w:tcPr>
          <w:p w14:paraId="20F76522" w14:textId="77777777" w:rsidR="00721CE5" w:rsidRPr="00721CE5" w:rsidRDefault="00721CE5" w:rsidP="00721CE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imes New Roman" w:eastAsia="Times New Roman" w:hAnsi="Times New Roman" w:cs="Times New Roman"/>
                <w:sz w:val="22"/>
                <w:szCs w:val="22"/>
                <w:bdr w:val="none" w:sz="0" w:space="0" w:color="auto"/>
                <w:lang w:val="en-US" w:eastAsia="en-US"/>
              </w:rPr>
            </w:pPr>
            <w:proofErr w:type="spellStart"/>
            <w:r w:rsidRPr="00721CE5">
              <w:rPr>
                <w:rFonts w:ascii="Times New Roman" w:eastAsia="Times New Roman" w:hAnsi="Times New Roman" w:cs="Times New Roman"/>
                <w:sz w:val="22"/>
                <w:szCs w:val="22"/>
                <w:bdr w:val="none" w:sz="0" w:space="0" w:color="auto"/>
                <w:lang w:val="en-US" w:eastAsia="en-US"/>
              </w:rPr>
              <w:t>Разработка</w:t>
            </w:r>
            <w:proofErr w:type="spellEnd"/>
            <w:r w:rsidRPr="00721CE5">
              <w:rPr>
                <w:rFonts w:ascii="Times New Roman" w:eastAsia="Times New Roman" w:hAnsi="Times New Roman" w:cs="Times New Roman"/>
                <w:sz w:val="22"/>
                <w:szCs w:val="22"/>
                <w:bdr w:val="none" w:sz="0" w:space="0" w:color="auto"/>
                <w:lang w:val="en-US" w:eastAsia="en-US"/>
              </w:rPr>
              <w:t xml:space="preserve"> </w:t>
            </w:r>
            <w:proofErr w:type="spellStart"/>
            <w:r w:rsidRPr="00721CE5">
              <w:rPr>
                <w:rFonts w:ascii="Times New Roman" w:eastAsia="Times New Roman" w:hAnsi="Times New Roman" w:cs="Times New Roman"/>
                <w:sz w:val="22"/>
                <w:szCs w:val="22"/>
                <w:bdr w:val="none" w:sz="0" w:space="0" w:color="auto"/>
                <w:lang w:val="en-US" w:eastAsia="en-US"/>
              </w:rPr>
              <w:t>грунта</w:t>
            </w:r>
            <w:proofErr w:type="spellEnd"/>
            <w:r w:rsidRPr="00721CE5">
              <w:rPr>
                <w:rFonts w:ascii="Times New Roman" w:eastAsia="Times New Roman" w:hAnsi="Times New Roman" w:cs="Times New Roman"/>
                <w:sz w:val="22"/>
                <w:szCs w:val="22"/>
                <w:bdr w:val="none" w:sz="0" w:space="0" w:color="auto"/>
                <w:lang w:val="en-US" w:eastAsia="en-US"/>
              </w:rPr>
              <w:t xml:space="preserve"> </w:t>
            </w:r>
            <w:proofErr w:type="spellStart"/>
            <w:r w:rsidRPr="00721CE5">
              <w:rPr>
                <w:rFonts w:ascii="Times New Roman" w:eastAsia="Times New Roman" w:hAnsi="Times New Roman" w:cs="Times New Roman"/>
                <w:sz w:val="22"/>
                <w:szCs w:val="22"/>
                <w:bdr w:val="none" w:sz="0" w:space="0" w:color="auto"/>
                <w:lang w:val="en-US" w:eastAsia="en-US"/>
              </w:rPr>
              <w:t>экскаватором</w:t>
            </w:r>
            <w:proofErr w:type="spellEnd"/>
            <w:r w:rsidRPr="00721CE5">
              <w:rPr>
                <w:rFonts w:ascii="Times New Roman" w:eastAsia="Times New Roman" w:hAnsi="Times New Roman" w:cs="Times New Roman"/>
                <w:sz w:val="22"/>
                <w:szCs w:val="22"/>
                <w:bdr w:val="none" w:sz="0" w:space="0" w:color="auto"/>
                <w:lang w:val="en-US" w:eastAsia="en-US"/>
              </w:rPr>
              <w:t xml:space="preserve"> </w:t>
            </w:r>
            <w:proofErr w:type="spellStart"/>
            <w:r w:rsidRPr="00721CE5">
              <w:rPr>
                <w:rFonts w:ascii="Times New Roman" w:eastAsia="Times New Roman" w:hAnsi="Times New Roman" w:cs="Times New Roman"/>
                <w:sz w:val="22"/>
                <w:szCs w:val="22"/>
                <w:bdr w:val="none" w:sz="0" w:space="0" w:color="auto"/>
                <w:lang w:val="en-US" w:eastAsia="en-US"/>
              </w:rPr>
              <w:t>емк</w:t>
            </w:r>
            <w:proofErr w:type="spellEnd"/>
            <w:r w:rsidRPr="00721CE5">
              <w:rPr>
                <w:rFonts w:ascii="Times New Roman" w:eastAsia="Times New Roman" w:hAnsi="Times New Roman" w:cs="Times New Roman"/>
                <w:sz w:val="22"/>
                <w:szCs w:val="22"/>
                <w:bdr w:val="none" w:sz="0" w:space="0" w:color="auto"/>
                <w:lang w:val="en-US" w:eastAsia="en-US"/>
              </w:rPr>
              <w:t xml:space="preserve"> </w:t>
            </w:r>
            <w:proofErr w:type="spellStart"/>
            <w:r w:rsidRPr="00721CE5">
              <w:rPr>
                <w:rFonts w:ascii="Times New Roman" w:eastAsia="Times New Roman" w:hAnsi="Times New Roman" w:cs="Times New Roman"/>
                <w:sz w:val="22"/>
                <w:szCs w:val="22"/>
                <w:bdr w:val="none" w:sz="0" w:space="0" w:color="auto"/>
                <w:lang w:val="en-US" w:eastAsia="en-US"/>
              </w:rPr>
              <w:t>ковщ</w:t>
            </w:r>
            <w:proofErr w:type="spellEnd"/>
            <w:r w:rsidRPr="00721CE5">
              <w:rPr>
                <w:rFonts w:ascii="Times New Roman" w:eastAsia="Times New Roman" w:hAnsi="Times New Roman" w:cs="Times New Roman"/>
                <w:sz w:val="22"/>
                <w:szCs w:val="22"/>
                <w:bdr w:val="none" w:sz="0" w:space="0" w:color="auto"/>
                <w:lang w:val="en-US" w:eastAsia="en-US"/>
              </w:rPr>
              <w:t xml:space="preserve"> 0,4 м3 в </w:t>
            </w:r>
            <w:proofErr w:type="spellStart"/>
            <w:r w:rsidRPr="00721CE5">
              <w:rPr>
                <w:rFonts w:ascii="Times New Roman" w:eastAsia="Times New Roman" w:hAnsi="Times New Roman" w:cs="Times New Roman"/>
                <w:sz w:val="22"/>
                <w:szCs w:val="22"/>
                <w:bdr w:val="none" w:sz="0" w:space="0" w:color="auto"/>
                <w:lang w:val="en-US" w:eastAsia="en-US"/>
              </w:rPr>
              <w:t>отвал</w:t>
            </w:r>
            <w:proofErr w:type="spellEnd"/>
            <w:r w:rsidRPr="00721CE5">
              <w:rPr>
                <w:rFonts w:ascii="Times New Roman" w:eastAsia="Times New Roman" w:hAnsi="Times New Roman" w:cs="Times New Roman"/>
                <w:sz w:val="22"/>
                <w:szCs w:val="22"/>
                <w:bdr w:val="none" w:sz="0" w:space="0" w:color="auto"/>
                <w:lang w:val="en-US" w:eastAsia="en-US"/>
              </w:rPr>
              <w:t xml:space="preserve"> </w:t>
            </w:r>
            <w:proofErr w:type="spellStart"/>
            <w:r w:rsidRPr="00721CE5">
              <w:rPr>
                <w:rFonts w:ascii="Times New Roman" w:eastAsia="Times New Roman" w:hAnsi="Times New Roman" w:cs="Times New Roman"/>
                <w:sz w:val="22"/>
                <w:szCs w:val="22"/>
                <w:bdr w:val="none" w:sz="0" w:space="0" w:color="auto"/>
                <w:lang w:val="en-US" w:eastAsia="en-US"/>
              </w:rPr>
              <w:t>при</w:t>
            </w:r>
            <w:proofErr w:type="spellEnd"/>
            <w:r w:rsidRPr="00721CE5">
              <w:rPr>
                <w:rFonts w:ascii="Times New Roman" w:eastAsia="Times New Roman" w:hAnsi="Times New Roman" w:cs="Times New Roman"/>
                <w:sz w:val="22"/>
                <w:szCs w:val="22"/>
                <w:bdr w:val="none" w:sz="0" w:space="0" w:color="auto"/>
                <w:lang w:val="en-US" w:eastAsia="en-US"/>
              </w:rPr>
              <w:t xml:space="preserve"> </w:t>
            </w:r>
            <w:proofErr w:type="spellStart"/>
            <w:r w:rsidRPr="00721CE5">
              <w:rPr>
                <w:rFonts w:ascii="Times New Roman" w:eastAsia="Times New Roman" w:hAnsi="Times New Roman" w:cs="Times New Roman"/>
                <w:sz w:val="22"/>
                <w:szCs w:val="22"/>
                <w:bdr w:val="none" w:sz="0" w:space="0" w:color="auto"/>
                <w:lang w:val="en-US" w:eastAsia="en-US"/>
              </w:rPr>
              <w:t>устройстве</w:t>
            </w:r>
            <w:proofErr w:type="spellEnd"/>
            <w:r w:rsidRPr="00721CE5">
              <w:rPr>
                <w:rFonts w:ascii="Times New Roman" w:eastAsia="Times New Roman" w:hAnsi="Times New Roman" w:cs="Times New Roman"/>
                <w:sz w:val="22"/>
                <w:szCs w:val="22"/>
                <w:bdr w:val="none" w:sz="0" w:space="0" w:color="auto"/>
                <w:lang w:val="en-US" w:eastAsia="en-US"/>
              </w:rPr>
              <w:t xml:space="preserve"> </w:t>
            </w:r>
            <w:proofErr w:type="spellStart"/>
            <w:r w:rsidRPr="00721CE5">
              <w:rPr>
                <w:rFonts w:ascii="Times New Roman" w:eastAsia="Times New Roman" w:hAnsi="Times New Roman" w:cs="Times New Roman"/>
                <w:sz w:val="22"/>
                <w:szCs w:val="22"/>
                <w:bdr w:val="none" w:sz="0" w:space="0" w:color="auto"/>
                <w:lang w:val="en-US" w:eastAsia="en-US"/>
              </w:rPr>
              <w:t>сечении</w:t>
            </w:r>
            <w:proofErr w:type="spellEnd"/>
            <w:r w:rsidRPr="00721CE5">
              <w:rPr>
                <w:rFonts w:ascii="Times New Roman" w:eastAsia="Times New Roman" w:hAnsi="Times New Roman" w:cs="Times New Roman"/>
                <w:sz w:val="22"/>
                <w:szCs w:val="22"/>
                <w:bdr w:val="none" w:sz="0" w:space="0" w:color="auto"/>
                <w:lang w:val="en-US" w:eastAsia="en-US"/>
              </w:rPr>
              <w:t xml:space="preserve"> </w:t>
            </w:r>
            <w:proofErr w:type="spellStart"/>
            <w:r w:rsidRPr="00721CE5">
              <w:rPr>
                <w:rFonts w:ascii="Times New Roman" w:eastAsia="Times New Roman" w:hAnsi="Times New Roman" w:cs="Times New Roman"/>
                <w:sz w:val="22"/>
                <w:szCs w:val="22"/>
                <w:bdr w:val="none" w:sz="0" w:space="0" w:color="auto"/>
                <w:lang w:val="en-US" w:eastAsia="en-US"/>
              </w:rPr>
              <w:t>канала</w:t>
            </w:r>
            <w:proofErr w:type="spellEnd"/>
            <w:r w:rsidRPr="00721CE5">
              <w:rPr>
                <w:rFonts w:ascii="Times New Roman" w:eastAsia="Times New Roman" w:hAnsi="Times New Roman" w:cs="Times New Roman"/>
                <w:sz w:val="22"/>
                <w:szCs w:val="22"/>
                <w:bdr w:val="none" w:sz="0" w:space="0" w:color="auto"/>
                <w:lang w:val="en-US" w:eastAsia="en-US"/>
              </w:rPr>
              <w:t xml:space="preserve"> /Excavation of soil with an excavator with a bucket capacity of 0.4 m3 into a dump during the construction of a channel section</w:t>
            </w:r>
          </w:p>
        </w:tc>
        <w:tc>
          <w:tcPr>
            <w:tcW w:w="810" w:type="dxa"/>
            <w:tcBorders>
              <w:top w:val="nil"/>
              <w:left w:val="nil"/>
              <w:bottom w:val="single" w:sz="4" w:space="0" w:color="auto"/>
              <w:right w:val="single" w:sz="4" w:space="0" w:color="auto"/>
            </w:tcBorders>
            <w:hideMark/>
          </w:tcPr>
          <w:p w14:paraId="4DEF896A" w14:textId="77777777" w:rsidR="00721CE5" w:rsidRPr="00721CE5" w:rsidRDefault="00721CE5" w:rsidP="00721CE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21CE5">
              <w:rPr>
                <w:rFonts w:ascii="Times New Roman" w:eastAsia="Times New Roman" w:hAnsi="Times New Roman" w:cs="Times New Roman"/>
                <w:sz w:val="22"/>
                <w:szCs w:val="22"/>
                <w:bdr w:val="none" w:sz="0" w:space="0" w:color="auto"/>
                <w:lang w:val="en-US" w:eastAsia="en-US"/>
              </w:rPr>
              <w:t xml:space="preserve">м³ / м³ </w:t>
            </w:r>
          </w:p>
        </w:tc>
        <w:tc>
          <w:tcPr>
            <w:tcW w:w="900" w:type="dxa"/>
            <w:tcBorders>
              <w:top w:val="nil"/>
              <w:left w:val="nil"/>
              <w:bottom w:val="single" w:sz="4" w:space="0" w:color="auto"/>
              <w:right w:val="single" w:sz="4" w:space="0" w:color="auto"/>
            </w:tcBorders>
            <w:hideMark/>
          </w:tcPr>
          <w:p w14:paraId="79778CF5" w14:textId="77777777" w:rsidR="00721CE5" w:rsidRPr="00721CE5" w:rsidRDefault="00721CE5" w:rsidP="00721CE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21CE5">
              <w:rPr>
                <w:rFonts w:ascii="Times New Roman" w:eastAsia="Times New Roman" w:hAnsi="Times New Roman" w:cs="Times New Roman"/>
                <w:sz w:val="22"/>
                <w:szCs w:val="22"/>
                <w:bdr w:val="none" w:sz="0" w:space="0" w:color="auto"/>
                <w:lang w:val="en-US" w:eastAsia="en-US"/>
              </w:rPr>
              <w:t>13.8</w:t>
            </w:r>
          </w:p>
        </w:tc>
        <w:tc>
          <w:tcPr>
            <w:tcW w:w="1500" w:type="dxa"/>
            <w:tcBorders>
              <w:top w:val="nil"/>
              <w:left w:val="nil"/>
              <w:bottom w:val="single" w:sz="4" w:space="0" w:color="auto"/>
              <w:right w:val="single" w:sz="4" w:space="0" w:color="auto"/>
            </w:tcBorders>
            <w:hideMark/>
          </w:tcPr>
          <w:p w14:paraId="7A6790F5" w14:textId="77777777" w:rsidR="00721CE5" w:rsidRPr="00721CE5" w:rsidRDefault="00721CE5" w:rsidP="00721CE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21CE5">
              <w:rPr>
                <w:rFonts w:ascii="Times New Roman" w:eastAsia="Times New Roman" w:hAnsi="Times New Roman" w:cs="Times New Roman"/>
                <w:sz w:val="22"/>
                <w:szCs w:val="22"/>
                <w:bdr w:val="none" w:sz="0" w:space="0" w:color="auto"/>
                <w:lang w:val="en-US" w:eastAsia="en-US"/>
              </w:rPr>
              <w:t> </w:t>
            </w:r>
          </w:p>
        </w:tc>
        <w:tc>
          <w:tcPr>
            <w:tcW w:w="930" w:type="dxa"/>
            <w:tcBorders>
              <w:top w:val="nil"/>
              <w:left w:val="nil"/>
              <w:bottom w:val="single" w:sz="4" w:space="0" w:color="auto"/>
              <w:right w:val="single" w:sz="4" w:space="0" w:color="auto"/>
            </w:tcBorders>
            <w:hideMark/>
          </w:tcPr>
          <w:p w14:paraId="7230EDE1" w14:textId="77777777" w:rsidR="00721CE5" w:rsidRPr="00721CE5" w:rsidRDefault="00721CE5" w:rsidP="00721CE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21CE5">
              <w:rPr>
                <w:rFonts w:ascii="Times New Roman" w:eastAsia="Times New Roman" w:hAnsi="Times New Roman" w:cs="Times New Roman"/>
                <w:sz w:val="22"/>
                <w:szCs w:val="22"/>
                <w:bdr w:val="none" w:sz="0" w:space="0" w:color="auto"/>
                <w:lang w:val="en-US" w:eastAsia="en-US"/>
              </w:rPr>
              <w:t> </w:t>
            </w:r>
          </w:p>
        </w:tc>
      </w:tr>
      <w:tr w:rsidR="00721CE5" w:rsidRPr="00721CE5" w14:paraId="1D7AF945" w14:textId="77777777" w:rsidTr="005B7E04">
        <w:trPr>
          <w:trHeight w:val="1132"/>
        </w:trPr>
        <w:tc>
          <w:tcPr>
            <w:tcW w:w="438" w:type="dxa"/>
            <w:tcBorders>
              <w:top w:val="nil"/>
              <w:left w:val="single" w:sz="4" w:space="0" w:color="auto"/>
              <w:bottom w:val="single" w:sz="4" w:space="0" w:color="auto"/>
              <w:right w:val="single" w:sz="4" w:space="0" w:color="auto"/>
            </w:tcBorders>
            <w:vAlign w:val="center"/>
            <w:hideMark/>
          </w:tcPr>
          <w:p w14:paraId="013B6765" w14:textId="77777777" w:rsidR="00721CE5" w:rsidRPr="00721CE5" w:rsidRDefault="00721CE5" w:rsidP="00721CE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21CE5">
              <w:rPr>
                <w:rFonts w:ascii="Times New Roman" w:eastAsia="Times New Roman" w:hAnsi="Times New Roman" w:cs="Times New Roman"/>
                <w:sz w:val="22"/>
                <w:szCs w:val="22"/>
                <w:bdr w:val="none" w:sz="0" w:space="0" w:color="auto"/>
                <w:lang w:val="en-US" w:eastAsia="en-US"/>
              </w:rPr>
              <w:t>2</w:t>
            </w:r>
          </w:p>
        </w:tc>
        <w:tc>
          <w:tcPr>
            <w:tcW w:w="4507" w:type="dxa"/>
            <w:tcBorders>
              <w:top w:val="nil"/>
              <w:left w:val="nil"/>
              <w:bottom w:val="single" w:sz="4" w:space="0" w:color="auto"/>
              <w:right w:val="single" w:sz="4" w:space="0" w:color="auto"/>
            </w:tcBorders>
            <w:vAlign w:val="center"/>
            <w:hideMark/>
          </w:tcPr>
          <w:p w14:paraId="5EFA2CDC" w14:textId="77777777" w:rsidR="00721CE5" w:rsidRPr="00721CE5" w:rsidRDefault="00721CE5" w:rsidP="00721CE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imes New Roman" w:eastAsia="Times New Roman" w:hAnsi="Times New Roman" w:cs="Times New Roman"/>
                <w:sz w:val="22"/>
                <w:szCs w:val="22"/>
                <w:bdr w:val="none" w:sz="0" w:space="0" w:color="auto"/>
                <w:lang w:val="en-US" w:eastAsia="en-US"/>
              </w:rPr>
            </w:pPr>
            <w:proofErr w:type="spellStart"/>
            <w:r w:rsidRPr="00721CE5">
              <w:rPr>
                <w:rFonts w:ascii="Times New Roman" w:eastAsia="Times New Roman" w:hAnsi="Times New Roman" w:cs="Times New Roman"/>
                <w:sz w:val="22"/>
                <w:szCs w:val="22"/>
                <w:bdr w:val="none" w:sz="0" w:space="0" w:color="auto"/>
                <w:lang w:val="en-US" w:eastAsia="en-US"/>
              </w:rPr>
              <w:t>Ручная</w:t>
            </w:r>
            <w:proofErr w:type="spellEnd"/>
            <w:r w:rsidRPr="00721CE5">
              <w:rPr>
                <w:rFonts w:ascii="Times New Roman" w:eastAsia="Times New Roman" w:hAnsi="Times New Roman" w:cs="Times New Roman"/>
                <w:sz w:val="22"/>
                <w:szCs w:val="22"/>
                <w:bdr w:val="none" w:sz="0" w:space="0" w:color="auto"/>
                <w:lang w:val="en-US" w:eastAsia="en-US"/>
              </w:rPr>
              <w:t xml:space="preserve"> </w:t>
            </w:r>
            <w:proofErr w:type="spellStart"/>
            <w:r w:rsidRPr="00721CE5">
              <w:rPr>
                <w:rFonts w:ascii="Times New Roman" w:eastAsia="Times New Roman" w:hAnsi="Times New Roman" w:cs="Times New Roman"/>
                <w:sz w:val="22"/>
                <w:szCs w:val="22"/>
                <w:bdr w:val="none" w:sz="0" w:space="0" w:color="auto"/>
                <w:lang w:val="en-US" w:eastAsia="en-US"/>
              </w:rPr>
              <w:t>доработка</w:t>
            </w:r>
            <w:proofErr w:type="spellEnd"/>
            <w:r w:rsidRPr="00721CE5">
              <w:rPr>
                <w:rFonts w:ascii="Times New Roman" w:eastAsia="Times New Roman" w:hAnsi="Times New Roman" w:cs="Times New Roman"/>
                <w:sz w:val="22"/>
                <w:szCs w:val="22"/>
                <w:bdr w:val="none" w:sz="0" w:space="0" w:color="auto"/>
                <w:lang w:val="en-US" w:eastAsia="en-US"/>
              </w:rPr>
              <w:t xml:space="preserve"> и </w:t>
            </w:r>
            <w:proofErr w:type="spellStart"/>
            <w:r w:rsidRPr="00721CE5">
              <w:rPr>
                <w:rFonts w:ascii="Times New Roman" w:eastAsia="Times New Roman" w:hAnsi="Times New Roman" w:cs="Times New Roman"/>
                <w:sz w:val="22"/>
                <w:szCs w:val="22"/>
                <w:bdr w:val="none" w:sz="0" w:space="0" w:color="auto"/>
                <w:lang w:val="en-US" w:eastAsia="en-US"/>
              </w:rPr>
              <w:t>уплотнение</w:t>
            </w:r>
            <w:proofErr w:type="spellEnd"/>
            <w:r w:rsidRPr="00721CE5">
              <w:rPr>
                <w:rFonts w:ascii="Times New Roman" w:eastAsia="Times New Roman" w:hAnsi="Times New Roman" w:cs="Times New Roman"/>
                <w:sz w:val="22"/>
                <w:szCs w:val="22"/>
                <w:bdr w:val="none" w:sz="0" w:space="0" w:color="auto"/>
                <w:lang w:val="en-US" w:eastAsia="en-US"/>
              </w:rPr>
              <w:t xml:space="preserve"> </w:t>
            </w:r>
            <w:proofErr w:type="spellStart"/>
            <w:r w:rsidRPr="00721CE5">
              <w:rPr>
                <w:rFonts w:ascii="Times New Roman" w:eastAsia="Times New Roman" w:hAnsi="Times New Roman" w:cs="Times New Roman"/>
                <w:sz w:val="22"/>
                <w:szCs w:val="22"/>
                <w:bdr w:val="none" w:sz="0" w:space="0" w:color="auto"/>
                <w:lang w:val="en-US" w:eastAsia="en-US"/>
              </w:rPr>
              <w:t>грунта</w:t>
            </w:r>
            <w:proofErr w:type="spellEnd"/>
            <w:r w:rsidRPr="00721CE5">
              <w:rPr>
                <w:rFonts w:ascii="Times New Roman" w:eastAsia="Times New Roman" w:hAnsi="Times New Roman" w:cs="Times New Roman"/>
                <w:sz w:val="22"/>
                <w:szCs w:val="22"/>
                <w:bdr w:val="none" w:sz="0" w:space="0" w:color="auto"/>
                <w:lang w:val="en-US" w:eastAsia="en-US"/>
              </w:rPr>
              <w:t xml:space="preserve"> в </w:t>
            </w:r>
            <w:proofErr w:type="spellStart"/>
            <w:r w:rsidRPr="00721CE5">
              <w:rPr>
                <w:rFonts w:ascii="Times New Roman" w:eastAsia="Times New Roman" w:hAnsi="Times New Roman" w:cs="Times New Roman"/>
                <w:sz w:val="22"/>
                <w:szCs w:val="22"/>
                <w:bdr w:val="none" w:sz="0" w:space="0" w:color="auto"/>
                <w:lang w:val="en-US" w:eastAsia="en-US"/>
              </w:rPr>
              <w:t>сечении</w:t>
            </w:r>
            <w:proofErr w:type="spellEnd"/>
            <w:r w:rsidRPr="00721CE5">
              <w:rPr>
                <w:rFonts w:ascii="Times New Roman" w:eastAsia="Times New Roman" w:hAnsi="Times New Roman" w:cs="Times New Roman"/>
                <w:sz w:val="22"/>
                <w:szCs w:val="22"/>
                <w:bdr w:val="none" w:sz="0" w:space="0" w:color="auto"/>
                <w:lang w:val="en-US" w:eastAsia="en-US"/>
              </w:rPr>
              <w:t xml:space="preserve"> </w:t>
            </w:r>
            <w:proofErr w:type="spellStart"/>
            <w:r w:rsidRPr="00721CE5">
              <w:rPr>
                <w:rFonts w:ascii="Times New Roman" w:eastAsia="Times New Roman" w:hAnsi="Times New Roman" w:cs="Times New Roman"/>
                <w:sz w:val="22"/>
                <w:szCs w:val="22"/>
                <w:bdr w:val="none" w:sz="0" w:space="0" w:color="auto"/>
                <w:lang w:val="en-US" w:eastAsia="en-US"/>
              </w:rPr>
              <w:t>канала</w:t>
            </w:r>
            <w:proofErr w:type="spellEnd"/>
            <w:r w:rsidRPr="00721CE5">
              <w:rPr>
                <w:rFonts w:ascii="Times New Roman" w:eastAsia="Times New Roman" w:hAnsi="Times New Roman" w:cs="Times New Roman"/>
                <w:sz w:val="22"/>
                <w:szCs w:val="22"/>
                <w:bdr w:val="none" w:sz="0" w:space="0" w:color="auto"/>
                <w:lang w:val="en-US" w:eastAsia="en-US"/>
              </w:rPr>
              <w:t xml:space="preserve"> </w:t>
            </w:r>
            <w:proofErr w:type="spellStart"/>
            <w:r w:rsidRPr="00721CE5">
              <w:rPr>
                <w:rFonts w:ascii="Times New Roman" w:eastAsia="Times New Roman" w:hAnsi="Times New Roman" w:cs="Times New Roman"/>
                <w:sz w:val="22"/>
                <w:szCs w:val="22"/>
                <w:bdr w:val="none" w:sz="0" w:space="0" w:color="auto"/>
                <w:lang w:val="en-US" w:eastAsia="en-US"/>
              </w:rPr>
              <w:t>для</w:t>
            </w:r>
            <w:proofErr w:type="spellEnd"/>
            <w:r w:rsidRPr="00721CE5">
              <w:rPr>
                <w:rFonts w:ascii="Times New Roman" w:eastAsia="Times New Roman" w:hAnsi="Times New Roman" w:cs="Times New Roman"/>
                <w:sz w:val="22"/>
                <w:szCs w:val="22"/>
                <w:bdr w:val="none" w:sz="0" w:space="0" w:color="auto"/>
                <w:lang w:val="en-US" w:eastAsia="en-US"/>
              </w:rPr>
              <w:t xml:space="preserve"> </w:t>
            </w:r>
            <w:proofErr w:type="spellStart"/>
            <w:r w:rsidRPr="00721CE5">
              <w:rPr>
                <w:rFonts w:ascii="Times New Roman" w:eastAsia="Times New Roman" w:hAnsi="Times New Roman" w:cs="Times New Roman"/>
                <w:sz w:val="22"/>
                <w:szCs w:val="22"/>
                <w:bdr w:val="none" w:sz="0" w:space="0" w:color="auto"/>
                <w:lang w:val="en-US" w:eastAsia="en-US"/>
              </w:rPr>
              <w:t>укладки</w:t>
            </w:r>
            <w:proofErr w:type="spellEnd"/>
            <w:r w:rsidRPr="00721CE5">
              <w:rPr>
                <w:rFonts w:ascii="Times New Roman" w:eastAsia="Times New Roman" w:hAnsi="Times New Roman" w:cs="Times New Roman"/>
                <w:sz w:val="22"/>
                <w:szCs w:val="22"/>
                <w:bdr w:val="none" w:sz="0" w:space="0" w:color="auto"/>
                <w:lang w:val="en-US" w:eastAsia="en-US"/>
              </w:rPr>
              <w:t xml:space="preserve"> </w:t>
            </w:r>
            <w:proofErr w:type="spellStart"/>
            <w:r w:rsidRPr="00721CE5">
              <w:rPr>
                <w:rFonts w:ascii="Times New Roman" w:eastAsia="Times New Roman" w:hAnsi="Times New Roman" w:cs="Times New Roman"/>
                <w:sz w:val="22"/>
                <w:szCs w:val="22"/>
                <w:bdr w:val="none" w:sz="0" w:space="0" w:color="auto"/>
                <w:lang w:val="en-US" w:eastAsia="en-US"/>
              </w:rPr>
              <w:t>бетона</w:t>
            </w:r>
            <w:proofErr w:type="spellEnd"/>
            <w:r w:rsidRPr="00721CE5">
              <w:rPr>
                <w:rFonts w:ascii="Times New Roman" w:eastAsia="Times New Roman" w:hAnsi="Times New Roman" w:cs="Times New Roman"/>
                <w:sz w:val="22"/>
                <w:szCs w:val="22"/>
                <w:bdr w:val="none" w:sz="0" w:space="0" w:color="auto"/>
                <w:lang w:val="en-US" w:eastAsia="en-US"/>
              </w:rPr>
              <w:t xml:space="preserve"> /Manual finishing and compaction of soil in the channel section for laying concrete</w:t>
            </w:r>
          </w:p>
        </w:tc>
        <w:tc>
          <w:tcPr>
            <w:tcW w:w="810" w:type="dxa"/>
            <w:tcBorders>
              <w:top w:val="nil"/>
              <w:left w:val="nil"/>
              <w:bottom w:val="single" w:sz="4" w:space="0" w:color="auto"/>
              <w:right w:val="single" w:sz="4" w:space="0" w:color="auto"/>
            </w:tcBorders>
            <w:hideMark/>
          </w:tcPr>
          <w:p w14:paraId="3E97E358" w14:textId="77777777" w:rsidR="00721CE5" w:rsidRPr="00721CE5" w:rsidRDefault="00721CE5" w:rsidP="00721CE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21CE5">
              <w:rPr>
                <w:rFonts w:ascii="Times New Roman" w:eastAsia="Times New Roman" w:hAnsi="Times New Roman" w:cs="Times New Roman"/>
                <w:sz w:val="22"/>
                <w:szCs w:val="22"/>
                <w:bdr w:val="none" w:sz="0" w:space="0" w:color="auto"/>
                <w:lang w:val="en-US" w:eastAsia="en-US"/>
              </w:rPr>
              <w:t>м³ / m³</w:t>
            </w:r>
          </w:p>
        </w:tc>
        <w:tc>
          <w:tcPr>
            <w:tcW w:w="900" w:type="dxa"/>
            <w:tcBorders>
              <w:top w:val="nil"/>
              <w:left w:val="nil"/>
              <w:bottom w:val="single" w:sz="4" w:space="0" w:color="auto"/>
              <w:right w:val="single" w:sz="4" w:space="0" w:color="auto"/>
            </w:tcBorders>
            <w:hideMark/>
          </w:tcPr>
          <w:p w14:paraId="63F969BA" w14:textId="77777777" w:rsidR="00721CE5" w:rsidRPr="00721CE5" w:rsidRDefault="00721CE5" w:rsidP="00721CE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21CE5">
              <w:rPr>
                <w:rFonts w:ascii="Times New Roman" w:eastAsia="Times New Roman" w:hAnsi="Times New Roman" w:cs="Times New Roman"/>
                <w:sz w:val="22"/>
                <w:szCs w:val="22"/>
                <w:bdr w:val="none" w:sz="0" w:space="0" w:color="auto"/>
                <w:lang w:val="en-US" w:eastAsia="en-US"/>
              </w:rPr>
              <w:t>2.34</w:t>
            </w:r>
          </w:p>
        </w:tc>
        <w:tc>
          <w:tcPr>
            <w:tcW w:w="1500" w:type="dxa"/>
            <w:tcBorders>
              <w:top w:val="nil"/>
              <w:left w:val="nil"/>
              <w:bottom w:val="single" w:sz="4" w:space="0" w:color="auto"/>
              <w:right w:val="single" w:sz="4" w:space="0" w:color="auto"/>
            </w:tcBorders>
            <w:hideMark/>
          </w:tcPr>
          <w:p w14:paraId="7259FEB3" w14:textId="77777777" w:rsidR="00721CE5" w:rsidRPr="00721CE5" w:rsidRDefault="00721CE5" w:rsidP="00721CE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21CE5">
              <w:rPr>
                <w:rFonts w:ascii="Times New Roman" w:eastAsia="Times New Roman" w:hAnsi="Times New Roman" w:cs="Times New Roman"/>
                <w:sz w:val="22"/>
                <w:szCs w:val="22"/>
                <w:bdr w:val="none" w:sz="0" w:space="0" w:color="auto"/>
                <w:lang w:val="en-US" w:eastAsia="en-US"/>
              </w:rPr>
              <w:t> </w:t>
            </w:r>
          </w:p>
        </w:tc>
        <w:tc>
          <w:tcPr>
            <w:tcW w:w="930" w:type="dxa"/>
            <w:tcBorders>
              <w:top w:val="nil"/>
              <w:left w:val="nil"/>
              <w:bottom w:val="single" w:sz="4" w:space="0" w:color="auto"/>
              <w:right w:val="single" w:sz="4" w:space="0" w:color="auto"/>
            </w:tcBorders>
            <w:hideMark/>
          </w:tcPr>
          <w:p w14:paraId="018D1C15" w14:textId="77777777" w:rsidR="00721CE5" w:rsidRPr="00721CE5" w:rsidRDefault="00721CE5" w:rsidP="00721CE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21CE5">
              <w:rPr>
                <w:rFonts w:ascii="Times New Roman" w:eastAsia="Times New Roman" w:hAnsi="Times New Roman" w:cs="Times New Roman"/>
                <w:sz w:val="22"/>
                <w:szCs w:val="22"/>
                <w:bdr w:val="none" w:sz="0" w:space="0" w:color="auto"/>
                <w:lang w:val="en-US" w:eastAsia="en-US"/>
              </w:rPr>
              <w:t> </w:t>
            </w:r>
          </w:p>
        </w:tc>
      </w:tr>
      <w:tr w:rsidR="00721CE5" w:rsidRPr="00721CE5" w14:paraId="572BD09D" w14:textId="77777777" w:rsidTr="005B7E04">
        <w:trPr>
          <w:trHeight w:val="1415"/>
        </w:trPr>
        <w:tc>
          <w:tcPr>
            <w:tcW w:w="438" w:type="dxa"/>
            <w:tcBorders>
              <w:top w:val="nil"/>
              <w:left w:val="single" w:sz="4" w:space="0" w:color="auto"/>
              <w:bottom w:val="single" w:sz="4" w:space="0" w:color="auto"/>
              <w:right w:val="single" w:sz="4" w:space="0" w:color="auto"/>
            </w:tcBorders>
            <w:vAlign w:val="center"/>
            <w:hideMark/>
          </w:tcPr>
          <w:p w14:paraId="11B982EB" w14:textId="77777777" w:rsidR="00721CE5" w:rsidRPr="00721CE5" w:rsidRDefault="00721CE5" w:rsidP="00721CE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21CE5">
              <w:rPr>
                <w:rFonts w:ascii="Times New Roman" w:eastAsia="Times New Roman" w:hAnsi="Times New Roman" w:cs="Times New Roman"/>
                <w:sz w:val="22"/>
                <w:szCs w:val="22"/>
                <w:bdr w:val="none" w:sz="0" w:space="0" w:color="auto"/>
                <w:lang w:val="en-US" w:eastAsia="en-US"/>
              </w:rPr>
              <w:t>3</w:t>
            </w:r>
          </w:p>
        </w:tc>
        <w:tc>
          <w:tcPr>
            <w:tcW w:w="4507" w:type="dxa"/>
            <w:tcBorders>
              <w:top w:val="nil"/>
              <w:left w:val="nil"/>
              <w:bottom w:val="single" w:sz="4" w:space="0" w:color="auto"/>
              <w:right w:val="single" w:sz="4" w:space="0" w:color="auto"/>
            </w:tcBorders>
            <w:vAlign w:val="center"/>
            <w:hideMark/>
          </w:tcPr>
          <w:p w14:paraId="14E02EDA" w14:textId="77777777" w:rsidR="00721CE5" w:rsidRPr="00721CE5" w:rsidRDefault="00721CE5" w:rsidP="00721CE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imes New Roman" w:eastAsia="Times New Roman" w:hAnsi="Times New Roman" w:cs="Times New Roman"/>
                <w:sz w:val="22"/>
                <w:szCs w:val="22"/>
                <w:bdr w:val="none" w:sz="0" w:space="0" w:color="auto"/>
                <w:lang w:val="en-US" w:eastAsia="en-US"/>
              </w:rPr>
            </w:pPr>
            <w:proofErr w:type="spellStart"/>
            <w:r w:rsidRPr="00721CE5">
              <w:rPr>
                <w:rFonts w:ascii="Times New Roman" w:eastAsia="Times New Roman" w:hAnsi="Times New Roman" w:cs="Times New Roman"/>
                <w:sz w:val="22"/>
                <w:szCs w:val="22"/>
                <w:bdr w:val="none" w:sz="0" w:space="0" w:color="auto"/>
                <w:lang w:val="en-US" w:eastAsia="en-US"/>
              </w:rPr>
              <w:t>Устройство</w:t>
            </w:r>
            <w:proofErr w:type="spellEnd"/>
            <w:r w:rsidRPr="00721CE5">
              <w:rPr>
                <w:rFonts w:ascii="Times New Roman" w:eastAsia="Times New Roman" w:hAnsi="Times New Roman" w:cs="Times New Roman"/>
                <w:sz w:val="22"/>
                <w:szCs w:val="22"/>
                <w:bdr w:val="none" w:sz="0" w:space="0" w:color="auto"/>
                <w:lang w:val="en-US" w:eastAsia="en-US"/>
              </w:rPr>
              <w:t xml:space="preserve"> </w:t>
            </w:r>
            <w:proofErr w:type="spellStart"/>
            <w:r w:rsidRPr="00721CE5">
              <w:rPr>
                <w:rFonts w:ascii="Times New Roman" w:eastAsia="Times New Roman" w:hAnsi="Times New Roman" w:cs="Times New Roman"/>
                <w:sz w:val="22"/>
                <w:szCs w:val="22"/>
                <w:bdr w:val="none" w:sz="0" w:space="0" w:color="auto"/>
                <w:lang w:val="en-US" w:eastAsia="en-US"/>
              </w:rPr>
              <w:t>стенки</w:t>
            </w:r>
            <w:proofErr w:type="spellEnd"/>
            <w:r w:rsidRPr="00721CE5">
              <w:rPr>
                <w:rFonts w:ascii="Times New Roman" w:eastAsia="Times New Roman" w:hAnsi="Times New Roman" w:cs="Times New Roman"/>
                <w:sz w:val="22"/>
                <w:szCs w:val="22"/>
                <w:bdr w:val="none" w:sz="0" w:space="0" w:color="auto"/>
                <w:lang w:val="en-US" w:eastAsia="en-US"/>
              </w:rPr>
              <w:t xml:space="preserve"> </w:t>
            </w:r>
            <w:proofErr w:type="spellStart"/>
            <w:r w:rsidRPr="00721CE5">
              <w:rPr>
                <w:rFonts w:ascii="Times New Roman" w:eastAsia="Times New Roman" w:hAnsi="Times New Roman" w:cs="Times New Roman"/>
                <w:sz w:val="22"/>
                <w:szCs w:val="22"/>
                <w:bdr w:val="none" w:sz="0" w:space="0" w:color="auto"/>
                <w:lang w:val="en-US" w:eastAsia="en-US"/>
              </w:rPr>
              <w:t>колодца</w:t>
            </w:r>
            <w:proofErr w:type="spellEnd"/>
            <w:r w:rsidRPr="00721CE5">
              <w:rPr>
                <w:rFonts w:ascii="Times New Roman" w:eastAsia="Times New Roman" w:hAnsi="Times New Roman" w:cs="Times New Roman"/>
                <w:sz w:val="22"/>
                <w:szCs w:val="22"/>
                <w:bdr w:val="none" w:sz="0" w:space="0" w:color="auto"/>
                <w:lang w:val="en-US" w:eastAsia="en-US"/>
              </w:rPr>
              <w:t xml:space="preserve"> </w:t>
            </w:r>
            <w:proofErr w:type="spellStart"/>
            <w:r w:rsidRPr="00721CE5">
              <w:rPr>
                <w:rFonts w:ascii="Times New Roman" w:eastAsia="Times New Roman" w:hAnsi="Times New Roman" w:cs="Times New Roman"/>
                <w:sz w:val="22"/>
                <w:szCs w:val="22"/>
                <w:bdr w:val="none" w:sz="0" w:space="0" w:color="auto"/>
                <w:lang w:val="en-US" w:eastAsia="en-US"/>
              </w:rPr>
              <w:t>шириной</w:t>
            </w:r>
            <w:proofErr w:type="spellEnd"/>
            <w:r w:rsidRPr="00721CE5">
              <w:rPr>
                <w:rFonts w:ascii="Times New Roman" w:eastAsia="Times New Roman" w:hAnsi="Times New Roman" w:cs="Times New Roman"/>
                <w:sz w:val="22"/>
                <w:szCs w:val="22"/>
                <w:bdr w:val="none" w:sz="0" w:space="0" w:color="auto"/>
                <w:lang w:val="en-US" w:eastAsia="en-US"/>
              </w:rPr>
              <w:t xml:space="preserve"> 200 </w:t>
            </w:r>
            <w:proofErr w:type="spellStart"/>
            <w:r w:rsidRPr="00721CE5">
              <w:rPr>
                <w:rFonts w:ascii="Times New Roman" w:eastAsia="Times New Roman" w:hAnsi="Times New Roman" w:cs="Times New Roman"/>
                <w:sz w:val="22"/>
                <w:szCs w:val="22"/>
                <w:bdr w:val="none" w:sz="0" w:space="0" w:color="auto"/>
                <w:lang w:val="en-US" w:eastAsia="en-US"/>
              </w:rPr>
              <w:t>мм</w:t>
            </w:r>
            <w:proofErr w:type="spellEnd"/>
            <w:r w:rsidRPr="00721CE5">
              <w:rPr>
                <w:rFonts w:ascii="Times New Roman" w:eastAsia="Times New Roman" w:hAnsi="Times New Roman" w:cs="Times New Roman"/>
                <w:sz w:val="22"/>
                <w:szCs w:val="22"/>
                <w:bdr w:val="none" w:sz="0" w:space="0" w:color="auto"/>
                <w:lang w:val="en-US" w:eastAsia="en-US"/>
              </w:rPr>
              <w:t xml:space="preserve"> </w:t>
            </w:r>
            <w:proofErr w:type="spellStart"/>
            <w:r w:rsidRPr="00721CE5">
              <w:rPr>
                <w:rFonts w:ascii="Times New Roman" w:eastAsia="Times New Roman" w:hAnsi="Times New Roman" w:cs="Times New Roman"/>
                <w:sz w:val="22"/>
                <w:szCs w:val="22"/>
                <w:bdr w:val="none" w:sz="0" w:space="0" w:color="auto"/>
                <w:lang w:val="en-US" w:eastAsia="en-US"/>
              </w:rPr>
              <w:t>из</w:t>
            </w:r>
            <w:proofErr w:type="spellEnd"/>
            <w:r w:rsidRPr="00721CE5">
              <w:rPr>
                <w:rFonts w:ascii="Times New Roman" w:eastAsia="Times New Roman" w:hAnsi="Times New Roman" w:cs="Times New Roman"/>
                <w:sz w:val="22"/>
                <w:szCs w:val="22"/>
                <w:bdr w:val="none" w:sz="0" w:space="0" w:color="auto"/>
                <w:lang w:val="en-US" w:eastAsia="en-US"/>
              </w:rPr>
              <w:t xml:space="preserve"> </w:t>
            </w:r>
            <w:proofErr w:type="spellStart"/>
            <w:r w:rsidRPr="00721CE5">
              <w:rPr>
                <w:rFonts w:ascii="Times New Roman" w:eastAsia="Times New Roman" w:hAnsi="Times New Roman" w:cs="Times New Roman"/>
                <w:sz w:val="22"/>
                <w:szCs w:val="22"/>
                <w:bdr w:val="none" w:sz="0" w:space="0" w:color="auto"/>
                <w:lang w:val="en-US" w:eastAsia="en-US"/>
              </w:rPr>
              <w:t>монолитного</w:t>
            </w:r>
            <w:proofErr w:type="spellEnd"/>
            <w:r w:rsidRPr="00721CE5">
              <w:rPr>
                <w:rFonts w:ascii="Times New Roman" w:eastAsia="Times New Roman" w:hAnsi="Times New Roman" w:cs="Times New Roman"/>
                <w:sz w:val="22"/>
                <w:szCs w:val="22"/>
                <w:bdr w:val="none" w:sz="0" w:space="0" w:color="auto"/>
                <w:lang w:val="en-US" w:eastAsia="en-US"/>
              </w:rPr>
              <w:t xml:space="preserve">  </w:t>
            </w:r>
            <w:proofErr w:type="spellStart"/>
            <w:r w:rsidRPr="00721CE5">
              <w:rPr>
                <w:rFonts w:ascii="Times New Roman" w:eastAsia="Times New Roman" w:hAnsi="Times New Roman" w:cs="Times New Roman"/>
                <w:sz w:val="22"/>
                <w:szCs w:val="22"/>
                <w:bdr w:val="none" w:sz="0" w:space="0" w:color="auto"/>
                <w:lang w:val="en-US" w:eastAsia="en-US"/>
              </w:rPr>
              <w:t>бетона</w:t>
            </w:r>
            <w:proofErr w:type="spellEnd"/>
            <w:r w:rsidRPr="00721CE5">
              <w:rPr>
                <w:rFonts w:ascii="Times New Roman" w:eastAsia="Times New Roman" w:hAnsi="Times New Roman" w:cs="Times New Roman"/>
                <w:sz w:val="22"/>
                <w:szCs w:val="22"/>
                <w:bdr w:val="none" w:sz="0" w:space="0" w:color="auto"/>
                <w:lang w:val="en-US" w:eastAsia="en-US"/>
              </w:rPr>
              <w:t xml:space="preserve"> </w:t>
            </w:r>
            <w:proofErr w:type="spellStart"/>
            <w:r w:rsidRPr="00721CE5">
              <w:rPr>
                <w:rFonts w:ascii="Times New Roman" w:eastAsia="Times New Roman" w:hAnsi="Times New Roman" w:cs="Times New Roman"/>
                <w:sz w:val="22"/>
                <w:szCs w:val="22"/>
                <w:bdr w:val="none" w:sz="0" w:space="0" w:color="auto"/>
                <w:lang w:val="en-US" w:eastAsia="en-US"/>
              </w:rPr>
              <w:t>марки</w:t>
            </w:r>
            <w:proofErr w:type="spellEnd"/>
            <w:r w:rsidRPr="00721CE5">
              <w:rPr>
                <w:rFonts w:ascii="Times New Roman" w:eastAsia="Times New Roman" w:hAnsi="Times New Roman" w:cs="Times New Roman"/>
                <w:sz w:val="22"/>
                <w:szCs w:val="22"/>
                <w:bdr w:val="none" w:sz="0" w:space="0" w:color="auto"/>
                <w:lang w:val="en-US" w:eastAsia="en-US"/>
              </w:rPr>
              <w:t xml:space="preserve"> В-15/ Construction of a 200 mm wide well wall made of B-15 grade monolithic concrete</w:t>
            </w:r>
          </w:p>
        </w:tc>
        <w:tc>
          <w:tcPr>
            <w:tcW w:w="810" w:type="dxa"/>
            <w:tcBorders>
              <w:top w:val="nil"/>
              <w:left w:val="nil"/>
              <w:bottom w:val="single" w:sz="4" w:space="0" w:color="auto"/>
              <w:right w:val="single" w:sz="4" w:space="0" w:color="auto"/>
            </w:tcBorders>
            <w:hideMark/>
          </w:tcPr>
          <w:p w14:paraId="7772293C" w14:textId="77777777" w:rsidR="00721CE5" w:rsidRPr="00721CE5" w:rsidRDefault="00721CE5" w:rsidP="00721CE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21CE5">
              <w:rPr>
                <w:rFonts w:ascii="Times New Roman" w:eastAsia="Times New Roman" w:hAnsi="Times New Roman" w:cs="Times New Roman"/>
                <w:sz w:val="22"/>
                <w:szCs w:val="22"/>
                <w:bdr w:val="none" w:sz="0" w:space="0" w:color="auto"/>
                <w:lang w:val="en-US" w:eastAsia="en-US"/>
              </w:rPr>
              <w:t>м³ / m³</w:t>
            </w:r>
          </w:p>
        </w:tc>
        <w:tc>
          <w:tcPr>
            <w:tcW w:w="900" w:type="dxa"/>
            <w:tcBorders>
              <w:top w:val="nil"/>
              <w:left w:val="nil"/>
              <w:bottom w:val="single" w:sz="4" w:space="0" w:color="auto"/>
              <w:right w:val="single" w:sz="4" w:space="0" w:color="auto"/>
            </w:tcBorders>
            <w:hideMark/>
          </w:tcPr>
          <w:p w14:paraId="71A4E8A7" w14:textId="77777777" w:rsidR="00721CE5" w:rsidRPr="00721CE5" w:rsidRDefault="00721CE5" w:rsidP="00721CE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21CE5">
              <w:rPr>
                <w:rFonts w:ascii="Times New Roman" w:eastAsia="Times New Roman" w:hAnsi="Times New Roman" w:cs="Times New Roman"/>
                <w:sz w:val="22"/>
                <w:szCs w:val="22"/>
                <w:bdr w:val="none" w:sz="0" w:space="0" w:color="auto"/>
                <w:lang w:val="en-US" w:eastAsia="en-US"/>
              </w:rPr>
              <w:t>4.5</w:t>
            </w:r>
          </w:p>
        </w:tc>
        <w:tc>
          <w:tcPr>
            <w:tcW w:w="1500" w:type="dxa"/>
            <w:tcBorders>
              <w:top w:val="nil"/>
              <w:left w:val="nil"/>
              <w:bottom w:val="single" w:sz="4" w:space="0" w:color="auto"/>
              <w:right w:val="single" w:sz="4" w:space="0" w:color="auto"/>
            </w:tcBorders>
            <w:hideMark/>
          </w:tcPr>
          <w:p w14:paraId="5E7E4F05" w14:textId="77777777" w:rsidR="00721CE5" w:rsidRPr="00721CE5" w:rsidRDefault="00721CE5" w:rsidP="00721CE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21CE5">
              <w:rPr>
                <w:rFonts w:ascii="Times New Roman" w:eastAsia="Times New Roman" w:hAnsi="Times New Roman" w:cs="Times New Roman"/>
                <w:sz w:val="22"/>
                <w:szCs w:val="22"/>
                <w:bdr w:val="none" w:sz="0" w:space="0" w:color="auto"/>
                <w:lang w:val="en-US" w:eastAsia="en-US"/>
              </w:rPr>
              <w:t> </w:t>
            </w:r>
          </w:p>
        </w:tc>
        <w:tc>
          <w:tcPr>
            <w:tcW w:w="930" w:type="dxa"/>
            <w:tcBorders>
              <w:top w:val="nil"/>
              <w:left w:val="nil"/>
              <w:bottom w:val="single" w:sz="4" w:space="0" w:color="auto"/>
              <w:right w:val="single" w:sz="4" w:space="0" w:color="auto"/>
            </w:tcBorders>
            <w:hideMark/>
          </w:tcPr>
          <w:p w14:paraId="2EAA5280" w14:textId="77777777" w:rsidR="00721CE5" w:rsidRPr="00721CE5" w:rsidRDefault="00721CE5" w:rsidP="00721CE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21CE5">
              <w:rPr>
                <w:rFonts w:ascii="Times New Roman" w:eastAsia="Times New Roman" w:hAnsi="Times New Roman" w:cs="Times New Roman"/>
                <w:sz w:val="22"/>
                <w:szCs w:val="22"/>
                <w:bdr w:val="none" w:sz="0" w:space="0" w:color="auto"/>
                <w:lang w:val="en-US" w:eastAsia="en-US"/>
              </w:rPr>
              <w:t> </w:t>
            </w:r>
          </w:p>
        </w:tc>
      </w:tr>
      <w:tr w:rsidR="00721CE5" w:rsidRPr="00721CE5" w14:paraId="628B9E2E" w14:textId="77777777" w:rsidTr="005B7E04">
        <w:trPr>
          <w:trHeight w:val="1415"/>
        </w:trPr>
        <w:tc>
          <w:tcPr>
            <w:tcW w:w="438" w:type="dxa"/>
            <w:tcBorders>
              <w:top w:val="nil"/>
              <w:left w:val="single" w:sz="4" w:space="0" w:color="auto"/>
              <w:bottom w:val="single" w:sz="4" w:space="0" w:color="auto"/>
              <w:right w:val="single" w:sz="4" w:space="0" w:color="auto"/>
            </w:tcBorders>
            <w:vAlign w:val="center"/>
            <w:hideMark/>
          </w:tcPr>
          <w:p w14:paraId="46EF0840" w14:textId="77777777" w:rsidR="00721CE5" w:rsidRPr="00721CE5" w:rsidRDefault="00721CE5" w:rsidP="00721CE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21CE5">
              <w:rPr>
                <w:rFonts w:ascii="Times New Roman" w:eastAsia="Times New Roman" w:hAnsi="Times New Roman" w:cs="Times New Roman"/>
                <w:sz w:val="22"/>
                <w:szCs w:val="22"/>
                <w:bdr w:val="none" w:sz="0" w:space="0" w:color="auto"/>
                <w:lang w:val="en-US" w:eastAsia="en-US"/>
              </w:rPr>
              <w:lastRenderedPageBreak/>
              <w:t>4</w:t>
            </w:r>
          </w:p>
        </w:tc>
        <w:tc>
          <w:tcPr>
            <w:tcW w:w="4507" w:type="dxa"/>
            <w:tcBorders>
              <w:top w:val="nil"/>
              <w:left w:val="nil"/>
              <w:bottom w:val="single" w:sz="4" w:space="0" w:color="auto"/>
              <w:right w:val="single" w:sz="4" w:space="0" w:color="auto"/>
            </w:tcBorders>
            <w:vAlign w:val="center"/>
            <w:hideMark/>
          </w:tcPr>
          <w:p w14:paraId="5B1C6AB2" w14:textId="77777777" w:rsidR="00721CE5" w:rsidRPr="00721CE5" w:rsidRDefault="00721CE5" w:rsidP="00721CE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imes New Roman" w:eastAsia="Times New Roman" w:hAnsi="Times New Roman" w:cs="Times New Roman"/>
                <w:sz w:val="22"/>
                <w:szCs w:val="22"/>
                <w:bdr w:val="none" w:sz="0" w:space="0" w:color="auto"/>
                <w:lang w:val="en-US" w:eastAsia="en-US"/>
              </w:rPr>
            </w:pPr>
            <w:proofErr w:type="spellStart"/>
            <w:r w:rsidRPr="00721CE5">
              <w:rPr>
                <w:rFonts w:ascii="Times New Roman" w:eastAsia="Times New Roman" w:hAnsi="Times New Roman" w:cs="Times New Roman"/>
                <w:sz w:val="22"/>
                <w:szCs w:val="22"/>
                <w:bdr w:val="none" w:sz="0" w:space="0" w:color="auto"/>
                <w:lang w:val="en-US" w:eastAsia="en-US"/>
              </w:rPr>
              <w:t>Устройство</w:t>
            </w:r>
            <w:proofErr w:type="spellEnd"/>
            <w:r w:rsidRPr="00721CE5">
              <w:rPr>
                <w:rFonts w:ascii="Times New Roman" w:eastAsia="Times New Roman" w:hAnsi="Times New Roman" w:cs="Times New Roman"/>
                <w:sz w:val="22"/>
                <w:szCs w:val="22"/>
                <w:bdr w:val="none" w:sz="0" w:space="0" w:color="auto"/>
                <w:lang w:val="en-US" w:eastAsia="en-US"/>
              </w:rPr>
              <w:t xml:space="preserve"> </w:t>
            </w:r>
            <w:proofErr w:type="spellStart"/>
            <w:r w:rsidRPr="00721CE5">
              <w:rPr>
                <w:rFonts w:ascii="Times New Roman" w:eastAsia="Times New Roman" w:hAnsi="Times New Roman" w:cs="Times New Roman"/>
                <w:sz w:val="22"/>
                <w:szCs w:val="22"/>
                <w:bdr w:val="none" w:sz="0" w:space="0" w:color="auto"/>
                <w:lang w:val="en-US" w:eastAsia="en-US"/>
              </w:rPr>
              <w:t>дно</w:t>
            </w:r>
            <w:proofErr w:type="spellEnd"/>
            <w:r w:rsidRPr="00721CE5">
              <w:rPr>
                <w:rFonts w:ascii="Times New Roman" w:eastAsia="Times New Roman" w:hAnsi="Times New Roman" w:cs="Times New Roman"/>
                <w:sz w:val="22"/>
                <w:szCs w:val="22"/>
                <w:bdr w:val="none" w:sz="0" w:space="0" w:color="auto"/>
                <w:lang w:val="en-US" w:eastAsia="en-US"/>
              </w:rPr>
              <w:t xml:space="preserve"> </w:t>
            </w:r>
            <w:proofErr w:type="spellStart"/>
            <w:r w:rsidRPr="00721CE5">
              <w:rPr>
                <w:rFonts w:ascii="Times New Roman" w:eastAsia="Times New Roman" w:hAnsi="Times New Roman" w:cs="Times New Roman"/>
                <w:sz w:val="22"/>
                <w:szCs w:val="22"/>
                <w:bdr w:val="none" w:sz="0" w:space="0" w:color="auto"/>
                <w:lang w:val="en-US" w:eastAsia="en-US"/>
              </w:rPr>
              <w:t>колодца</w:t>
            </w:r>
            <w:proofErr w:type="spellEnd"/>
            <w:r w:rsidRPr="00721CE5">
              <w:rPr>
                <w:rFonts w:ascii="Times New Roman" w:eastAsia="Times New Roman" w:hAnsi="Times New Roman" w:cs="Times New Roman"/>
                <w:sz w:val="22"/>
                <w:szCs w:val="22"/>
                <w:bdr w:val="none" w:sz="0" w:space="0" w:color="auto"/>
                <w:lang w:val="en-US" w:eastAsia="en-US"/>
              </w:rPr>
              <w:t xml:space="preserve"> </w:t>
            </w:r>
            <w:proofErr w:type="spellStart"/>
            <w:r w:rsidRPr="00721CE5">
              <w:rPr>
                <w:rFonts w:ascii="Times New Roman" w:eastAsia="Times New Roman" w:hAnsi="Times New Roman" w:cs="Times New Roman"/>
                <w:sz w:val="22"/>
                <w:szCs w:val="22"/>
                <w:bdr w:val="none" w:sz="0" w:space="0" w:color="auto"/>
                <w:lang w:val="en-US" w:eastAsia="en-US"/>
              </w:rPr>
              <w:t>толшиной</w:t>
            </w:r>
            <w:proofErr w:type="spellEnd"/>
            <w:r w:rsidRPr="00721CE5">
              <w:rPr>
                <w:rFonts w:ascii="Times New Roman" w:eastAsia="Times New Roman" w:hAnsi="Times New Roman" w:cs="Times New Roman"/>
                <w:sz w:val="22"/>
                <w:szCs w:val="22"/>
                <w:bdr w:val="none" w:sz="0" w:space="0" w:color="auto"/>
                <w:lang w:val="en-US" w:eastAsia="en-US"/>
              </w:rPr>
              <w:t xml:space="preserve"> 200 </w:t>
            </w:r>
            <w:proofErr w:type="spellStart"/>
            <w:r w:rsidRPr="00721CE5">
              <w:rPr>
                <w:rFonts w:ascii="Times New Roman" w:eastAsia="Times New Roman" w:hAnsi="Times New Roman" w:cs="Times New Roman"/>
                <w:sz w:val="22"/>
                <w:szCs w:val="22"/>
                <w:bdr w:val="none" w:sz="0" w:space="0" w:color="auto"/>
                <w:lang w:val="en-US" w:eastAsia="en-US"/>
              </w:rPr>
              <w:t>мм</w:t>
            </w:r>
            <w:proofErr w:type="spellEnd"/>
            <w:r w:rsidRPr="00721CE5">
              <w:rPr>
                <w:rFonts w:ascii="Times New Roman" w:eastAsia="Times New Roman" w:hAnsi="Times New Roman" w:cs="Times New Roman"/>
                <w:sz w:val="22"/>
                <w:szCs w:val="22"/>
                <w:bdr w:val="none" w:sz="0" w:space="0" w:color="auto"/>
                <w:lang w:val="en-US" w:eastAsia="en-US"/>
              </w:rPr>
              <w:t xml:space="preserve"> </w:t>
            </w:r>
            <w:proofErr w:type="spellStart"/>
            <w:r w:rsidRPr="00721CE5">
              <w:rPr>
                <w:rFonts w:ascii="Times New Roman" w:eastAsia="Times New Roman" w:hAnsi="Times New Roman" w:cs="Times New Roman"/>
                <w:sz w:val="22"/>
                <w:szCs w:val="22"/>
                <w:bdr w:val="none" w:sz="0" w:space="0" w:color="auto"/>
                <w:lang w:val="en-US" w:eastAsia="en-US"/>
              </w:rPr>
              <w:t>из</w:t>
            </w:r>
            <w:proofErr w:type="spellEnd"/>
            <w:r w:rsidRPr="00721CE5">
              <w:rPr>
                <w:rFonts w:ascii="Times New Roman" w:eastAsia="Times New Roman" w:hAnsi="Times New Roman" w:cs="Times New Roman"/>
                <w:sz w:val="22"/>
                <w:szCs w:val="22"/>
                <w:bdr w:val="none" w:sz="0" w:space="0" w:color="auto"/>
                <w:lang w:val="en-US" w:eastAsia="en-US"/>
              </w:rPr>
              <w:t xml:space="preserve"> </w:t>
            </w:r>
            <w:proofErr w:type="spellStart"/>
            <w:r w:rsidRPr="00721CE5">
              <w:rPr>
                <w:rFonts w:ascii="Times New Roman" w:eastAsia="Times New Roman" w:hAnsi="Times New Roman" w:cs="Times New Roman"/>
                <w:sz w:val="22"/>
                <w:szCs w:val="22"/>
                <w:bdr w:val="none" w:sz="0" w:space="0" w:color="auto"/>
                <w:lang w:val="en-US" w:eastAsia="en-US"/>
              </w:rPr>
              <w:t>монолитного</w:t>
            </w:r>
            <w:proofErr w:type="spellEnd"/>
            <w:r w:rsidRPr="00721CE5">
              <w:rPr>
                <w:rFonts w:ascii="Times New Roman" w:eastAsia="Times New Roman" w:hAnsi="Times New Roman" w:cs="Times New Roman"/>
                <w:sz w:val="22"/>
                <w:szCs w:val="22"/>
                <w:bdr w:val="none" w:sz="0" w:space="0" w:color="auto"/>
                <w:lang w:val="en-US" w:eastAsia="en-US"/>
              </w:rPr>
              <w:t xml:space="preserve">  </w:t>
            </w:r>
            <w:proofErr w:type="spellStart"/>
            <w:r w:rsidRPr="00721CE5">
              <w:rPr>
                <w:rFonts w:ascii="Times New Roman" w:eastAsia="Times New Roman" w:hAnsi="Times New Roman" w:cs="Times New Roman"/>
                <w:sz w:val="22"/>
                <w:szCs w:val="22"/>
                <w:bdr w:val="none" w:sz="0" w:space="0" w:color="auto"/>
                <w:lang w:val="en-US" w:eastAsia="en-US"/>
              </w:rPr>
              <w:t>бетона</w:t>
            </w:r>
            <w:proofErr w:type="spellEnd"/>
            <w:r w:rsidRPr="00721CE5">
              <w:rPr>
                <w:rFonts w:ascii="Times New Roman" w:eastAsia="Times New Roman" w:hAnsi="Times New Roman" w:cs="Times New Roman"/>
                <w:sz w:val="22"/>
                <w:szCs w:val="22"/>
                <w:bdr w:val="none" w:sz="0" w:space="0" w:color="auto"/>
                <w:lang w:val="en-US" w:eastAsia="en-US"/>
              </w:rPr>
              <w:t xml:space="preserve"> </w:t>
            </w:r>
            <w:proofErr w:type="spellStart"/>
            <w:r w:rsidRPr="00721CE5">
              <w:rPr>
                <w:rFonts w:ascii="Times New Roman" w:eastAsia="Times New Roman" w:hAnsi="Times New Roman" w:cs="Times New Roman"/>
                <w:sz w:val="22"/>
                <w:szCs w:val="22"/>
                <w:bdr w:val="none" w:sz="0" w:space="0" w:color="auto"/>
                <w:lang w:val="en-US" w:eastAsia="en-US"/>
              </w:rPr>
              <w:t>марки</w:t>
            </w:r>
            <w:proofErr w:type="spellEnd"/>
            <w:r w:rsidRPr="00721CE5">
              <w:rPr>
                <w:rFonts w:ascii="Times New Roman" w:eastAsia="Times New Roman" w:hAnsi="Times New Roman" w:cs="Times New Roman"/>
                <w:sz w:val="22"/>
                <w:szCs w:val="22"/>
                <w:bdr w:val="none" w:sz="0" w:space="0" w:color="auto"/>
                <w:lang w:val="en-US" w:eastAsia="en-US"/>
              </w:rPr>
              <w:t xml:space="preserve"> В-15/ The device of the well bottom with a thickness of 200 mm made of monolithic concrete grade B-15</w:t>
            </w:r>
          </w:p>
        </w:tc>
        <w:tc>
          <w:tcPr>
            <w:tcW w:w="810" w:type="dxa"/>
            <w:tcBorders>
              <w:top w:val="nil"/>
              <w:left w:val="nil"/>
              <w:bottom w:val="single" w:sz="4" w:space="0" w:color="auto"/>
              <w:right w:val="single" w:sz="4" w:space="0" w:color="auto"/>
            </w:tcBorders>
            <w:hideMark/>
          </w:tcPr>
          <w:p w14:paraId="6C361AA2" w14:textId="77777777" w:rsidR="00721CE5" w:rsidRPr="00721CE5" w:rsidRDefault="00721CE5" w:rsidP="00721CE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21CE5">
              <w:rPr>
                <w:rFonts w:ascii="Times New Roman" w:eastAsia="Times New Roman" w:hAnsi="Times New Roman" w:cs="Times New Roman"/>
                <w:sz w:val="22"/>
                <w:szCs w:val="22"/>
                <w:bdr w:val="none" w:sz="0" w:space="0" w:color="auto"/>
                <w:lang w:val="en-US" w:eastAsia="en-US"/>
              </w:rPr>
              <w:t>м³ / m³</w:t>
            </w:r>
          </w:p>
        </w:tc>
        <w:tc>
          <w:tcPr>
            <w:tcW w:w="900" w:type="dxa"/>
            <w:tcBorders>
              <w:top w:val="nil"/>
              <w:left w:val="nil"/>
              <w:bottom w:val="single" w:sz="4" w:space="0" w:color="auto"/>
              <w:right w:val="single" w:sz="4" w:space="0" w:color="auto"/>
            </w:tcBorders>
            <w:hideMark/>
          </w:tcPr>
          <w:p w14:paraId="72A8AF3C" w14:textId="77777777" w:rsidR="00721CE5" w:rsidRPr="00721CE5" w:rsidRDefault="00721CE5" w:rsidP="00721CE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21CE5">
              <w:rPr>
                <w:rFonts w:ascii="Times New Roman" w:eastAsia="Times New Roman" w:hAnsi="Times New Roman" w:cs="Times New Roman"/>
                <w:sz w:val="22"/>
                <w:szCs w:val="22"/>
                <w:bdr w:val="none" w:sz="0" w:space="0" w:color="auto"/>
                <w:lang w:val="en-US" w:eastAsia="en-US"/>
              </w:rPr>
              <w:t>1.30</w:t>
            </w:r>
          </w:p>
        </w:tc>
        <w:tc>
          <w:tcPr>
            <w:tcW w:w="1500" w:type="dxa"/>
            <w:tcBorders>
              <w:top w:val="nil"/>
              <w:left w:val="nil"/>
              <w:bottom w:val="single" w:sz="4" w:space="0" w:color="auto"/>
              <w:right w:val="single" w:sz="4" w:space="0" w:color="auto"/>
            </w:tcBorders>
            <w:hideMark/>
          </w:tcPr>
          <w:p w14:paraId="4C5790B3" w14:textId="77777777" w:rsidR="00721CE5" w:rsidRPr="00721CE5" w:rsidRDefault="00721CE5" w:rsidP="00721CE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21CE5">
              <w:rPr>
                <w:rFonts w:ascii="Times New Roman" w:eastAsia="Times New Roman" w:hAnsi="Times New Roman" w:cs="Times New Roman"/>
                <w:sz w:val="22"/>
                <w:szCs w:val="22"/>
                <w:bdr w:val="none" w:sz="0" w:space="0" w:color="auto"/>
                <w:lang w:val="en-US" w:eastAsia="en-US"/>
              </w:rPr>
              <w:t> </w:t>
            </w:r>
          </w:p>
        </w:tc>
        <w:tc>
          <w:tcPr>
            <w:tcW w:w="930" w:type="dxa"/>
            <w:tcBorders>
              <w:top w:val="nil"/>
              <w:left w:val="nil"/>
              <w:bottom w:val="single" w:sz="4" w:space="0" w:color="auto"/>
              <w:right w:val="single" w:sz="4" w:space="0" w:color="auto"/>
            </w:tcBorders>
            <w:hideMark/>
          </w:tcPr>
          <w:p w14:paraId="5656FF43" w14:textId="77777777" w:rsidR="00721CE5" w:rsidRPr="00721CE5" w:rsidRDefault="00721CE5" w:rsidP="00721CE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21CE5">
              <w:rPr>
                <w:rFonts w:ascii="Times New Roman" w:eastAsia="Times New Roman" w:hAnsi="Times New Roman" w:cs="Times New Roman"/>
                <w:sz w:val="22"/>
                <w:szCs w:val="22"/>
                <w:bdr w:val="none" w:sz="0" w:space="0" w:color="auto"/>
                <w:lang w:val="en-US" w:eastAsia="en-US"/>
              </w:rPr>
              <w:t> </w:t>
            </w:r>
          </w:p>
        </w:tc>
      </w:tr>
      <w:tr w:rsidR="00721CE5" w:rsidRPr="00721CE5" w14:paraId="76E8B584" w14:textId="77777777" w:rsidTr="005B7E04">
        <w:trPr>
          <w:trHeight w:val="2263"/>
        </w:trPr>
        <w:tc>
          <w:tcPr>
            <w:tcW w:w="438" w:type="dxa"/>
            <w:tcBorders>
              <w:top w:val="nil"/>
              <w:left w:val="single" w:sz="4" w:space="0" w:color="auto"/>
              <w:bottom w:val="single" w:sz="4" w:space="0" w:color="auto"/>
              <w:right w:val="single" w:sz="4" w:space="0" w:color="auto"/>
            </w:tcBorders>
            <w:vAlign w:val="center"/>
            <w:hideMark/>
          </w:tcPr>
          <w:p w14:paraId="214039AF" w14:textId="77777777" w:rsidR="00721CE5" w:rsidRPr="00721CE5" w:rsidRDefault="00721CE5" w:rsidP="00721CE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21CE5">
              <w:rPr>
                <w:rFonts w:ascii="Times New Roman" w:eastAsia="Times New Roman" w:hAnsi="Times New Roman" w:cs="Times New Roman"/>
                <w:sz w:val="22"/>
                <w:szCs w:val="22"/>
                <w:bdr w:val="none" w:sz="0" w:space="0" w:color="auto"/>
                <w:lang w:val="en-US" w:eastAsia="en-US"/>
              </w:rPr>
              <w:t>5</w:t>
            </w:r>
          </w:p>
        </w:tc>
        <w:tc>
          <w:tcPr>
            <w:tcW w:w="4507" w:type="dxa"/>
            <w:tcBorders>
              <w:top w:val="nil"/>
              <w:left w:val="nil"/>
              <w:bottom w:val="single" w:sz="4" w:space="0" w:color="auto"/>
              <w:right w:val="single" w:sz="4" w:space="0" w:color="auto"/>
            </w:tcBorders>
            <w:vAlign w:val="center"/>
            <w:hideMark/>
          </w:tcPr>
          <w:p w14:paraId="37F1A26D" w14:textId="77777777" w:rsidR="00721CE5" w:rsidRPr="00721CE5" w:rsidRDefault="00721CE5" w:rsidP="00721CE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imes New Roman" w:eastAsia="Times New Roman" w:hAnsi="Times New Roman" w:cs="Times New Roman"/>
                <w:sz w:val="22"/>
                <w:szCs w:val="22"/>
                <w:bdr w:val="none" w:sz="0" w:space="0" w:color="auto"/>
                <w:lang w:val="en-US" w:eastAsia="en-US"/>
              </w:rPr>
            </w:pPr>
            <w:proofErr w:type="spellStart"/>
            <w:r w:rsidRPr="00721CE5">
              <w:rPr>
                <w:rFonts w:ascii="Times New Roman" w:eastAsia="Times New Roman" w:hAnsi="Times New Roman" w:cs="Times New Roman"/>
                <w:sz w:val="22"/>
                <w:szCs w:val="22"/>
                <w:bdr w:val="none" w:sz="0" w:space="0" w:color="auto"/>
                <w:lang w:val="en-US" w:eastAsia="en-US"/>
              </w:rPr>
              <w:t>Стоимость</w:t>
            </w:r>
            <w:proofErr w:type="spellEnd"/>
            <w:r w:rsidRPr="00721CE5">
              <w:rPr>
                <w:rFonts w:ascii="Times New Roman" w:eastAsia="Times New Roman" w:hAnsi="Times New Roman" w:cs="Times New Roman"/>
                <w:sz w:val="22"/>
                <w:szCs w:val="22"/>
                <w:bdr w:val="none" w:sz="0" w:space="0" w:color="auto"/>
                <w:lang w:val="en-US" w:eastAsia="en-US"/>
              </w:rPr>
              <w:t xml:space="preserve"> </w:t>
            </w:r>
            <w:proofErr w:type="spellStart"/>
            <w:r w:rsidRPr="00721CE5">
              <w:rPr>
                <w:rFonts w:ascii="Times New Roman" w:eastAsia="Times New Roman" w:hAnsi="Times New Roman" w:cs="Times New Roman"/>
                <w:sz w:val="22"/>
                <w:szCs w:val="22"/>
                <w:bdr w:val="none" w:sz="0" w:space="0" w:color="auto"/>
                <w:lang w:val="en-US" w:eastAsia="en-US"/>
              </w:rPr>
              <w:t>бетона</w:t>
            </w:r>
            <w:proofErr w:type="spellEnd"/>
            <w:r w:rsidRPr="00721CE5">
              <w:rPr>
                <w:rFonts w:ascii="Times New Roman" w:eastAsia="Times New Roman" w:hAnsi="Times New Roman" w:cs="Times New Roman"/>
                <w:sz w:val="22"/>
                <w:szCs w:val="22"/>
                <w:bdr w:val="none" w:sz="0" w:space="0" w:color="auto"/>
                <w:lang w:val="en-US" w:eastAsia="en-US"/>
              </w:rPr>
              <w:t xml:space="preserve"> </w:t>
            </w:r>
            <w:proofErr w:type="spellStart"/>
            <w:r w:rsidRPr="00721CE5">
              <w:rPr>
                <w:rFonts w:ascii="Times New Roman" w:eastAsia="Times New Roman" w:hAnsi="Times New Roman" w:cs="Times New Roman"/>
                <w:sz w:val="22"/>
                <w:szCs w:val="22"/>
                <w:bdr w:val="none" w:sz="0" w:space="0" w:color="auto"/>
                <w:lang w:val="en-US" w:eastAsia="en-US"/>
              </w:rPr>
              <w:t>марки</w:t>
            </w:r>
            <w:proofErr w:type="spellEnd"/>
            <w:r w:rsidRPr="00721CE5">
              <w:rPr>
                <w:rFonts w:ascii="Times New Roman" w:eastAsia="Times New Roman" w:hAnsi="Times New Roman" w:cs="Times New Roman"/>
                <w:sz w:val="22"/>
                <w:szCs w:val="22"/>
                <w:bdr w:val="none" w:sz="0" w:space="0" w:color="auto"/>
                <w:lang w:val="en-US" w:eastAsia="en-US"/>
              </w:rPr>
              <w:t xml:space="preserve"> В-15 (</w:t>
            </w:r>
            <w:proofErr w:type="spellStart"/>
            <w:r w:rsidRPr="00721CE5">
              <w:rPr>
                <w:rFonts w:ascii="Times New Roman" w:eastAsia="Times New Roman" w:hAnsi="Times New Roman" w:cs="Times New Roman"/>
                <w:sz w:val="22"/>
                <w:szCs w:val="22"/>
                <w:bdr w:val="none" w:sz="0" w:space="0" w:color="auto"/>
                <w:lang w:val="en-US" w:eastAsia="en-US"/>
              </w:rPr>
              <w:t>Гранулометрический</w:t>
            </w:r>
            <w:proofErr w:type="spellEnd"/>
            <w:r w:rsidRPr="00721CE5">
              <w:rPr>
                <w:rFonts w:ascii="Times New Roman" w:eastAsia="Times New Roman" w:hAnsi="Times New Roman" w:cs="Times New Roman"/>
                <w:sz w:val="22"/>
                <w:szCs w:val="22"/>
                <w:bdr w:val="none" w:sz="0" w:space="0" w:color="auto"/>
                <w:lang w:val="en-US" w:eastAsia="en-US"/>
              </w:rPr>
              <w:t xml:space="preserve"> </w:t>
            </w:r>
            <w:proofErr w:type="spellStart"/>
            <w:r w:rsidRPr="00721CE5">
              <w:rPr>
                <w:rFonts w:ascii="Times New Roman" w:eastAsia="Times New Roman" w:hAnsi="Times New Roman" w:cs="Times New Roman"/>
                <w:sz w:val="22"/>
                <w:szCs w:val="22"/>
                <w:bdr w:val="none" w:sz="0" w:space="0" w:color="auto"/>
                <w:lang w:val="en-US" w:eastAsia="en-US"/>
              </w:rPr>
              <w:t>состав</w:t>
            </w:r>
            <w:proofErr w:type="spellEnd"/>
            <w:r w:rsidRPr="00721CE5">
              <w:rPr>
                <w:rFonts w:ascii="Times New Roman" w:eastAsia="Times New Roman" w:hAnsi="Times New Roman" w:cs="Times New Roman"/>
                <w:sz w:val="22"/>
                <w:szCs w:val="22"/>
                <w:bdr w:val="none" w:sz="0" w:space="0" w:color="auto"/>
                <w:lang w:val="en-US" w:eastAsia="en-US"/>
              </w:rPr>
              <w:t xml:space="preserve"> </w:t>
            </w:r>
            <w:proofErr w:type="spellStart"/>
            <w:r w:rsidRPr="00721CE5">
              <w:rPr>
                <w:rFonts w:ascii="Times New Roman" w:eastAsia="Times New Roman" w:hAnsi="Times New Roman" w:cs="Times New Roman"/>
                <w:sz w:val="22"/>
                <w:szCs w:val="22"/>
                <w:bdr w:val="none" w:sz="0" w:space="0" w:color="auto"/>
                <w:lang w:val="en-US" w:eastAsia="en-US"/>
              </w:rPr>
              <w:t>состовляющих</w:t>
            </w:r>
            <w:proofErr w:type="spellEnd"/>
            <w:r w:rsidRPr="00721CE5">
              <w:rPr>
                <w:rFonts w:ascii="Times New Roman" w:eastAsia="Times New Roman" w:hAnsi="Times New Roman" w:cs="Times New Roman"/>
                <w:sz w:val="22"/>
                <w:szCs w:val="22"/>
                <w:bdr w:val="none" w:sz="0" w:space="0" w:color="auto"/>
                <w:lang w:val="en-US" w:eastAsia="en-US"/>
              </w:rPr>
              <w:t xml:space="preserve">: </w:t>
            </w:r>
            <w:proofErr w:type="spellStart"/>
            <w:r w:rsidRPr="00721CE5">
              <w:rPr>
                <w:rFonts w:ascii="Times New Roman" w:eastAsia="Times New Roman" w:hAnsi="Times New Roman" w:cs="Times New Roman"/>
                <w:sz w:val="22"/>
                <w:szCs w:val="22"/>
                <w:bdr w:val="none" w:sz="0" w:space="0" w:color="auto"/>
                <w:lang w:val="en-US" w:eastAsia="en-US"/>
              </w:rPr>
              <w:t>Гравий</w:t>
            </w:r>
            <w:proofErr w:type="spellEnd"/>
            <w:r w:rsidRPr="00721CE5">
              <w:rPr>
                <w:rFonts w:ascii="Times New Roman" w:eastAsia="Times New Roman" w:hAnsi="Times New Roman" w:cs="Times New Roman"/>
                <w:sz w:val="22"/>
                <w:szCs w:val="22"/>
                <w:bdr w:val="none" w:sz="0" w:space="0" w:color="auto"/>
                <w:lang w:val="en-US" w:eastAsia="en-US"/>
              </w:rPr>
              <w:t xml:space="preserve"> 10-25 </w:t>
            </w:r>
            <w:proofErr w:type="spellStart"/>
            <w:r w:rsidRPr="00721CE5">
              <w:rPr>
                <w:rFonts w:ascii="Times New Roman" w:eastAsia="Times New Roman" w:hAnsi="Times New Roman" w:cs="Times New Roman"/>
                <w:sz w:val="22"/>
                <w:szCs w:val="22"/>
                <w:bdr w:val="none" w:sz="0" w:space="0" w:color="auto"/>
                <w:lang w:val="en-US" w:eastAsia="en-US"/>
              </w:rPr>
              <w:t>мм</w:t>
            </w:r>
            <w:proofErr w:type="spellEnd"/>
            <w:r w:rsidRPr="00721CE5">
              <w:rPr>
                <w:rFonts w:ascii="Times New Roman" w:eastAsia="Times New Roman" w:hAnsi="Times New Roman" w:cs="Times New Roman"/>
                <w:sz w:val="22"/>
                <w:szCs w:val="22"/>
                <w:bdr w:val="none" w:sz="0" w:space="0" w:color="auto"/>
                <w:lang w:val="en-US" w:eastAsia="en-US"/>
              </w:rPr>
              <w:t xml:space="preserve">, </w:t>
            </w:r>
            <w:proofErr w:type="spellStart"/>
            <w:r w:rsidRPr="00721CE5">
              <w:rPr>
                <w:rFonts w:ascii="Times New Roman" w:eastAsia="Times New Roman" w:hAnsi="Times New Roman" w:cs="Times New Roman"/>
                <w:sz w:val="22"/>
                <w:szCs w:val="22"/>
                <w:bdr w:val="none" w:sz="0" w:space="0" w:color="auto"/>
                <w:lang w:val="en-US" w:eastAsia="en-US"/>
              </w:rPr>
              <w:t>песок</w:t>
            </w:r>
            <w:proofErr w:type="spellEnd"/>
            <w:r w:rsidRPr="00721CE5">
              <w:rPr>
                <w:rFonts w:ascii="Times New Roman" w:eastAsia="Times New Roman" w:hAnsi="Times New Roman" w:cs="Times New Roman"/>
                <w:sz w:val="22"/>
                <w:szCs w:val="22"/>
                <w:bdr w:val="none" w:sz="0" w:space="0" w:color="auto"/>
                <w:lang w:val="en-US" w:eastAsia="en-US"/>
              </w:rPr>
              <w:t xml:space="preserve"> 0,4-1,2 </w:t>
            </w:r>
            <w:proofErr w:type="spellStart"/>
            <w:r w:rsidRPr="00721CE5">
              <w:rPr>
                <w:rFonts w:ascii="Times New Roman" w:eastAsia="Times New Roman" w:hAnsi="Times New Roman" w:cs="Times New Roman"/>
                <w:sz w:val="22"/>
                <w:szCs w:val="22"/>
                <w:bdr w:val="none" w:sz="0" w:space="0" w:color="auto"/>
                <w:lang w:val="en-US" w:eastAsia="en-US"/>
              </w:rPr>
              <w:t>мм</w:t>
            </w:r>
            <w:proofErr w:type="spellEnd"/>
            <w:r w:rsidRPr="00721CE5">
              <w:rPr>
                <w:rFonts w:ascii="Times New Roman" w:eastAsia="Times New Roman" w:hAnsi="Times New Roman" w:cs="Times New Roman"/>
                <w:sz w:val="22"/>
                <w:szCs w:val="22"/>
                <w:bdr w:val="none" w:sz="0" w:space="0" w:color="auto"/>
                <w:lang w:val="en-US" w:eastAsia="en-US"/>
              </w:rPr>
              <w:t xml:space="preserve">, </w:t>
            </w:r>
            <w:proofErr w:type="spellStart"/>
            <w:r w:rsidRPr="00721CE5">
              <w:rPr>
                <w:rFonts w:ascii="Times New Roman" w:eastAsia="Times New Roman" w:hAnsi="Times New Roman" w:cs="Times New Roman"/>
                <w:sz w:val="22"/>
                <w:szCs w:val="22"/>
                <w:bdr w:val="none" w:sz="0" w:space="0" w:color="auto"/>
                <w:lang w:val="en-US" w:eastAsia="en-US"/>
              </w:rPr>
              <w:t>цемент</w:t>
            </w:r>
            <w:proofErr w:type="spellEnd"/>
            <w:r w:rsidRPr="00721CE5">
              <w:rPr>
                <w:rFonts w:ascii="Times New Roman" w:eastAsia="Times New Roman" w:hAnsi="Times New Roman" w:cs="Times New Roman"/>
                <w:sz w:val="22"/>
                <w:szCs w:val="22"/>
                <w:bdr w:val="none" w:sz="0" w:space="0" w:color="auto"/>
                <w:lang w:val="en-US" w:eastAsia="en-US"/>
              </w:rPr>
              <w:t xml:space="preserve"> </w:t>
            </w:r>
            <w:proofErr w:type="spellStart"/>
            <w:r w:rsidRPr="00721CE5">
              <w:rPr>
                <w:rFonts w:ascii="Times New Roman" w:eastAsia="Times New Roman" w:hAnsi="Times New Roman" w:cs="Times New Roman"/>
                <w:sz w:val="22"/>
                <w:szCs w:val="22"/>
                <w:bdr w:val="none" w:sz="0" w:space="0" w:color="auto"/>
                <w:lang w:val="en-US" w:eastAsia="en-US"/>
              </w:rPr>
              <w:t>марки</w:t>
            </w:r>
            <w:proofErr w:type="spellEnd"/>
            <w:r w:rsidRPr="00721CE5">
              <w:rPr>
                <w:rFonts w:ascii="Times New Roman" w:eastAsia="Times New Roman" w:hAnsi="Times New Roman" w:cs="Times New Roman"/>
                <w:sz w:val="22"/>
                <w:szCs w:val="22"/>
                <w:bdr w:val="none" w:sz="0" w:space="0" w:color="auto"/>
                <w:lang w:val="en-US" w:eastAsia="en-US"/>
              </w:rPr>
              <w:t xml:space="preserve"> М-500)/Cost of concrete grade B-15 (Granulometric composition of components: Gravel 10-25 mm, sand 0.4-1.2 mm, cement grade M-500)</w:t>
            </w:r>
          </w:p>
        </w:tc>
        <w:tc>
          <w:tcPr>
            <w:tcW w:w="810" w:type="dxa"/>
            <w:tcBorders>
              <w:top w:val="nil"/>
              <w:left w:val="nil"/>
              <w:bottom w:val="single" w:sz="4" w:space="0" w:color="auto"/>
              <w:right w:val="single" w:sz="4" w:space="0" w:color="auto"/>
            </w:tcBorders>
            <w:hideMark/>
          </w:tcPr>
          <w:p w14:paraId="4BF0FDBF" w14:textId="77777777" w:rsidR="00721CE5" w:rsidRPr="00721CE5" w:rsidRDefault="00721CE5" w:rsidP="00721CE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21CE5">
              <w:rPr>
                <w:rFonts w:ascii="Times New Roman" w:eastAsia="Times New Roman" w:hAnsi="Times New Roman" w:cs="Times New Roman"/>
                <w:sz w:val="22"/>
                <w:szCs w:val="22"/>
                <w:bdr w:val="none" w:sz="0" w:space="0" w:color="auto"/>
                <w:lang w:val="en-US" w:eastAsia="en-US"/>
              </w:rPr>
              <w:t>м³ / m³</w:t>
            </w:r>
          </w:p>
        </w:tc>
        <w:tc>
          <w:tcPr>
            <w:tcW w:w="900" w:type="dxa"/>
            <w:tcBorders>
              <w:top w:val="nil"/>
              <w:left w:val="nil"/>
              <w:bottom w:val="single" w:sz="4" w:space="0" w:color="auto"/>
              <w:right w:val="single" w:sz="4" w:space="0" w:color="auto"/>
            </w:tcBorders>
            <w:hideMark/>
          </w:tcPr>
          <w:p w14:paraId="77437388" w14:textId="77777777" w:rsidR="00721CE5" w:rsidRPr="00721CE5" w:rsidRDefault="00721CE5" w:rsidP="00721CE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21CE5">
              <w:rPr>
                <w:rFonts w:ascii="Times New Roman" w:eastAsia="Times New Roman" w:hAnsi="Times New Roman" w:cs="Times New Roman"/>
                <w:sz w:val="22"/>
                <w:szCs w:val="22"/>
                <w:bdr w:val="none" w:sz="0" w:space="0" w:color="auto"/>
                <w:lang w:val="en-US" w:eastAsia="en-US"/>
              </w:rPr>
              <w:t>7.2</w:t>
            </w:r>
          </w:p>
        </w:tc>
        <w:tc>
          <w:tcPr>
            <w:tcW w:w="1500" w:type="dxa"/>
            <w:tcBorders>
              <w:top w:val="nil"/>
              <w:left w:val="nil"/>
              <w:bottom w:val="single" w:sz="4" w:space="0" w:color="auto"/>
              <w:right w:val="single" w:sz="4" w:space="0" w:color="auto"/>
            </w:tcBorders>
            <w:hideMark/>
          </w:tcPr>
          <w:p w14:paraId="71B41EDD" w14:textId="77777777" w:rsidR="00721CE5" w:rsidRPr="00721CE5" w:rsidRDefault="00721CE5" w:rsidP="00721CE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21CE5">
              <w:rPr>
                <w:rFonts w:ascii="Times New Roman" w:eastAsia="Times New Roman" w:hAnsi="Times New Roman" w:cs="Times New Roman"/>
                <w:sz w:val="22"/>
                <w:szCs w:val="22"/>
                <w:bdr w:val="none" w:sz="0" w:space="0" w:color="auto"/>
                <w:lang w:val="en-US" w:eastAsia="en-US"/>
              </w:rPr>
              <w:t> </w:t>
            </w:r>
          </w:p>
        </w:tc>
        <w:tc>
          <w:tcPr>
            <w:tcW w:w="930" w:type="dxa"/>
            <w:tcBorders>
              <w:top w:val="nil"/>
              <w:left w:val="nil"/>
              <w:bottom w:val="single" w:sz="4" w:space="0" w:color="auto"/>
              <w:right w:val="single" w:sz="4" w:space="0" w:color="auto"/>
            </w:tcBorders>
            <w:hideMark/>
          </w:tcPr>
          <w:p w14:paraId="26110B3C" w14:textId="77777777" w:rsidR="00721CE5" w:rsidRPr="00721CE5" w:rsidRDefault="00721CE5" w:rsidP="00721CE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21CE5">
              <w:rPr>
                <w:rFonts w:ascii="Times New Roman" w:eastAsia="Times New Roman" w:hAnsi="Times New Roman" w:cs="Times New Roman"/>
                <w:sz w:val="22"/>
                <w:szCs w:val="22"/>
                <w:bdr w:val="none" w:sz="0" w:space="0" w:color="auto"/>
                <w:lang w:val="en-US" w:eastAsia="en-US"/>
              </w:rPr>
              <w:t> </w:t>
            </w:r>
          </w:p>
        </w:tc>
      </w:tr>
      <w:tr w:rsidR="00721CE5" w:rsidRPr="00721CE5" w14:paraId="36FBEFA8" w14:textId="77777777" w:rsidTr="005B7E04">
        <w:trPr>
          <w:trHeight w:val="566"/>
        </w:trPr>
        <w:tc>
          <w:tcPr>
            <w:tcW w:w="438" w:type="dxa"/>
            <w:tcBorders>
              <w:top w:val="nil"/>
              <w:left w:val="single" w:sz="4" w:space="0" w:color="auto"/>
              <w:bottom w:val="single" w:sz="4" w:space="0" w:color="auto"/>
              <w:right w:val="single" w:sz="4" w:space="0" w:color="auto"/>
            </w:tcBorders>
            <w:vAlign w:val="center"/>
            <w:hideMark/>
          </w:tcPr>
          <w:p w14:paraId="5888760C" w14:textId="77777777" w:rsidR="00721CE5" w:rsidRPr="00721CE5" w:rsidRDefault="00721CE5" w:rsidP="00721CE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21CE5">
              <w:rPr>
                <w:rFonts w:ascii="Times New Roman" w:eastAsia="Times New Roman" w:hAnsi="Times New Roman" w:cs="Times New Roman"/>
                <w:sz w:val="22"/>
                <w:szCs w:val="22"/>
                <w:bdr w:val="none" w:sz="0" w:space="0" w:color="auto"/>
                <w:lang w:val="en-US" w:eastAsia="en-US"/>
              </w:rPr>
              <w:t>6</w:t>
            </w:r>
          </w:p>
        </w:tc>
        <w:tc>
          <w:tcPr>
            <w:tcW w:w="4507" w:type="dxa"/>
            <w:tcBorders>
              <w:top w:val="nil"/>
              <w:left w:val="nil"/>
              <w:bottom w:val="single" w:sz="4" w:space="0" w:color="auto"/>
              <w:right w:val="single" w:sz="4" w:space="0" w:color="auto"/>
            </w:tcBorders>
            <w:vAlign w:val="center"/>
            <w:hideMark/>
          </w:tcPr>
          <w:p w14:paraId="0625962F" w14:textId="77777777" w:rsidR="00721CE5" w:rsidRPr="00721CE5" w:rsidRDefault="00721CE5" w:rsidP="00721CE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imes New Roman" w:eastAsia="Times New Roman" w:hAnsi="Times New Roman" w:cs="Times New Roman"/>
                <w:sz w:val="22"/>
                <w:szCs w:val="22"/>
                <w:bdr w:val="none" w:sz="0" w:space="0" w:color="auto"/>
                <w:lang w:val="en-US" w:eastAsia="en-US"/>
              </w:rPr>
            </w:pPr>
            <w:proofErr w:type="spellStart"/>
            <w:r w:rsidRPr="00721CE5">
              <w:rPr>
                <w:rFonts w:ascii="Times New Roman" w:eastAsia="Times New Roman" w:hAnsi="Times New Roman" w:cs="Times New Roman"/>
                <w:sz w:val="22"/>
                <w:szCs w:val="22"/>
                <w:bdr w:val="none" w:sz="0" w:space="0" w:color="auto"/>
                <w:lang w:val="en-US" w:eastAsia="en-US"/>
              </w:rPr>
              <w:t>Стоимость</w:t>
            </w:r>
            <w:proofErr w:type="spellEnd"/>
            <w:r w:rsidRPr="00721CE5">
              <w:rPr>
                <w:rFonts w:ascii="Times New Roman" w:eastAsia="Times New Roman" w:hAnsi="Times New Roman" w:cs="Times New Roman"/>
                <w:sz w:val="22"/>
                <w:szCs w:val="22"/>
                <w:bdr w:val="none" w:sz="0" w:space="0" w:color="auto"/>
                <w:lang w:val="en-US" w:eastAsia="en-US"/>
              </w:rPr>
              <w:t xml:space="preserve"> </w:t>
            </w:r>
            <w:proofErr w:type="spellStart"/>
            <w:r w:rsidRPr="00721CE5">
              <w:rPr>
                <w:rFonts w:ascii="Times New Roman" w:eastAsia="Times New Roman" w:hAnsi="Times New Roman" w:cs="Times New Roman"/>
                <w:sz w:val="22"/>
                <w:szCs w:val="22"/>
                <w:bdr w:val="none" w:sz="0" w:space="0" w:color="auto"/>
                <w:lang w:val="en-US" w:eastAsia="en-US"/>
              </w:rPr>
              <w:t>досок</w:t>
            </w:r>
            <w:proofErr w:type="spellEnd"/>
            <w:r w:rsidRPr="00721CE5">
              <w:rPr>
                <w:rFonts w:ascii="Times New Roman" w:eastAsia="Times New Roman" w:hAnsi="Times New Roman" w:cs="Times New Roman"/>
                <w:sz w:val="22"/>
                <w:szCs w:val="22"/>
                <w:bdr w:val="none" w:sz="0" w:space="0" w:color="auto"/>
                <w:lang w:val="en-US" w:eastAsia="en-US"/>
              </w:rPr>
              <w:t xml:space="preserve"> </w:t>
            </w:r>
            <w:proofErr w:type="spellStart"/>
            <w:r w:rsidRPr="00721CE5">
              <w:rPr>
                <w:rFonts w:ascii="Times New Roman" w:eastAsia="Times New Roman" w:hAnsi="Times New Roman" w:cs="Times New Roman"/>
                <w:sz w:val="22"/>
                <w:szCs w:val="22"/>
                <w:bdr w:val="none" w:sz="0" w:space="0" w:color="auto"/>
                <w:lang w:val="en-US" w:eastAsia="en-US"/>
              </w:rPr>
              <w:t>для</w:t>
            </w:r>
            <w:proofErr w:type="spellEnd"/>
            <w:r w:rsidRPr="00721CE5">
              <w:rPr>
                <w:rFonts w:ascii="Times New Roman" w:eastAsia="Times New Roman" w:hAnsi="Times New Roman" w:cs="Times New Roman"/>
                <w:sz w:val="22"/>
                <w:szCs w:val="22"/>
                <w:bdr w:val="none" w:sz="0" w:space="0" w:color="auto"/>
                <w:lang w:val="en-US" w:eastAsia="en-US"/>
              </w:rPr>
              <w:t xml:space="preserve"> </w:t>
            </w:r>
            <w:proofErr w:type="spellStart"/>
            <w:r w:rsidRPr="00721CE5">
              <w:rPr>
                <w:rFonts w:ascii="Times New Roman" w:eastAsia="Times New Roman" w:hAnsi="Times New Roman" w:cs="Times New Roman"/>
                <w:sz w:val="22"/>
                <w:szCs w:val="22"/>
                <w:bdr w:val="none" w:sz="0" w:space="0" w:color="auto"/>
                <w:lang w:val="en-US" w:eastAsia="en-US"/>
              </w:rPr>
              <w:t>опалубки</w:t>
            </w:r>
            <w:proofErr w:type="spellEnd"/>
            <w:r w:rsidRPr="00721CE5">
              <w:rPr>
                <w:rFonts w:ascii="Times New Roman" w:eastAsia="Times New Roman" w:hAnsi="Times New Roman" w:cs="Times New Roman"/>
                <w:sz w:val="22"/>
                <w:szCs w:val="22"/>
                <w:bdr w:val="none" w:sz="0" w:space="0" w:color="auto"/>
                <w:lang w:val="en-US" w:eastAsia="en-US"/>
              </w:rPr>
              <w:t xml:space="preserve"> /Cost of formwork boards</w:t>
            </w:r>
          </w:p>
        </w:tc>
        <w:tc>
          <w:tcPr>
            <w:tcW w:w="810" w:type="dxa"/>
            <w:tcBorders>
              <w:top w:val="nil"/>
              <w:left w:val="nil"/>
              <w:bottom w:val="single" w:sz="4" w:space="0" w:color="auto"/>
              <w:right w:val="single" w:sz="4" w:space="0" w:color="auto"/>
            </w:tcBorders>
            <w:hideMark/>
          </w:tcPr>
          <w:p w14:paraId="6AFF4B29" w14:textId="77777777" w:rsidR="00721CE5" w:rsidRPr="00721CE5" w:rsidRDefault="00721CE5" w:rsidP="00721CE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21CE5">
              <w:rPr>
                <w:rFonts w:ascii="Times New Roman" w:eastAsia="Times New Roman" w:hAnsi="Times New Roman" w:cs="Times New Roman"/>
                <w:sz w:val="22"/>
                <w:szCs w:val="22"/>
                <w:bdr w:val="none" w:sz="0" w:space="0" w:color="auto"/>
                <w:lang w:val="en-US" w:eastAsia="en-US"/>
              </w:rPr>
              <w:t>м³ / m³</w:t>
            </w:r>
          </w:p>
        </w:tc>
        <w:tc>
          <w:tcPr>
            <w:tcW w:w="900" w:type="dxa"/>
            <w:tcBorders>
              <w:top w:val="nil"/>
              <w:left w:val="nil"/>
              <w:bottom w:val="single" w:sz="4" w:space="0" w:color="auto"/>
              <w:right w:val="single" w:sz="4" w:space="0" w:color="auto"/>
            </w:tcBorders>
            <w:hideMark/>
          </w:tcPr>
          <w:p w14:paraId="5EF345AD" w14:textId="77777777" w:rsidR="00721CE5" w:rsidRPr="00721CE5" w:rsidRDefault="00721CE5" w:rsidP="00721CE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21CE5">
              <w:rPr>
                <w:rFonts w:ascii="Times New Roman" w:eastAsia="Times New Roman" w:hAnsi="Times New Roman" w:cs="Times New Roman"/>
                <w:sz w:val="22"/>
                <w:szCs w:val="22"/>
                <w:bdr w:val="none" w:sz="0" w:space="0" w:color="auto"/>
                <w:lang w:val="en-US" w:eastAsia="en-US"/>
              </w:rPr>
              <w:t>0.38</w:t>
            </w:r>
          </w:p>
        </w:tc>
        <w:tc>
          <w:tcPr>
            <w:tcW w:w="1500" w:type="dxa"/>
            <w:tcBorders>
              <w:top w:val="nil"/>
              <w:left w:val="nil"/>
              <w:bottom w:val="single" w:sz="4" w:space="0" w:color="auto"/>
              <w:right w:val="single" w:sz="4" w:space="0" w:color="auto"/>
            </w:tcBorders>
            <w:hideMark/>
          </w:tcPr>
          <w:p w14:paraId="35C4D956" w14:textId="77777777" w:rsidR="00721CE5" w:rsidRPr="00721CE5" w:rsidRDefault="00721CE5" w:rsidP="00721CE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21CE5">
              <w:rPr>
                <w:rFonts w:ascii="Times New Roman" w:eastAsia="Times New Roman" w:hAnsi="Times New Roman" w:cs="Times New Roman"/>
                <w:sz w:val="22"/>
                <w:szCs w:val="22"/>
                <w:bdr w:val="none" w:sz="0" w:space="0" w:color="auto"/>
                <w:lang w:val="en-US" w:eastAsia="en-US"/>
              </w:rPr>
              <w:t> </w:t>
            </w:r>
          </w:p>
        </w:tc>
        <w:tc>
          <w:tcPr>
            <w:tcW w:w="930" w:type="dxa"/>
            <w:tcBorders>
              <w:top w:val="nil"/>
              <w:left w:val="nil"/>
              <w:bottom w:val="single" w:sz="4" w:space="0" w:color="auto"/>
              <w:right w:val="single" w:sz="4" w:space="0" w:color="auto"/>
            </w:tcBorders>
            <w:hideMark/>
          </w:tcPr>
          <w:p w14:paraId="5BD289C3" w14:textId="77777777" w:rsidR="00721CE5" w:rsidRPr="00721CE5" w:rsidRDefault="00721CE5" w:rsidP="00721CE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21CE5">
              <w:rPr>
                <w:rFonts w:ascii="Times New Roman" w:eastAsia="Times New Roman" w:hAnsi="Times New Roman" w:cs="Times New Roman"/>
                <w:sz w:val="22"/>
                <w:szCs w:val="22"/>
                <w:bdr w:val="none" w:sz="0" w:space="0" w:color="auto"/>
                <w:lang w:val="en-US" w:eastAsia="en-US"/>
              </w:rPr>
              <w:t> </w:t>
            </w:r>
          </w:p>
        </w:tc>
      </w:tr>
      <w:tr w:rsidR="00721CE5" w:rsidRPr="00721CE5" w14:paraId="23608F98" w14:textId="77777777" w:rsidTr="005B7E04">
        <w:trPr>
          <w:trHeight w:val="1132"/>
        </w:trPr>
        <w:tc>
          <w:tcPr>
            <w:tcW w:w="438" w:type="dxa"/>
            <w:tcBorders>
              <w:top w:val="nil"/>
              <w:left w:val="single" w:sz="4" w:space="0" w:color="auto"/>
              <w:bottom w:val="single" w:sz="4" w:space="0" w:color="auto"/>
              <w:right w:val="single" w:sz="4" w:space="0" w:color="auto"/>
            </w:tcBorders>
            <w:vAlign w:val="center"/>
            <w:hideMark/>
          </w:tcPr>
          <w:p w14:paraId="7A25D67F" w14:textId="77777777" w:rsidR="00721CE5" w:rsidRPr="00721CE5" w:rsidRDefault="00721CE5" w:rsidP="00721CE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21CE5">
              <w:rPr>
                <w:rFonts w:ascii="Times New Roman" w:eastAsia="Times New Roman" w:hAnsi="Times New Roman" w:cs="Times New Roman"/>
                <w:sz w:val="22"/>
                <w:szCs w:val="22"/>
                <w:bdr w:val="none" w:sz="0" w:space="0" w:color="auto"/>
                <w:lang w:val="en-US" w:eastAsia="en-US"/>
              </w:rPr>
              <w:t>7</w:t>
            </w:r>
          </w:p>
        </w:tc>
        <w:tc>
          <w:tcPr>
            <w:tcW w:w="4507" w:type="dxa"/>
            <w:tcBorders>
              <w:top w:val="nil"/>
              <w:left w:val="nil"/>
              <w:bottom w:val="single" w:sz="4" w:space="0" w:color="auto"/>
              <w:right w:val="single" w:sz="4" w:space="0" w:color="auto"/>
            </w:tcBorders>
            <w:vAlign w:val="center"/>
            <w:hideMark/>
          </w:tcPr>
          <w:p w14:paraId="18A2B782" w14:textId="77777777" w:rsidR="00721CE5" w:rsidRPr="00721CE5" w:rsidRDefault="00721CE5" w:rsidP="00721CE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imes New Roman" w:eastAsia="Times New Roman" w:hAnsi="Times New Roman" w:cs="Times New Roman"/>
                <w:sz w:val="22"/>
                <w:szCs w:val="22"/>
                <w:bdr w:val="none" w:sz="0" w:space="0" w:color="auto"/>
                <w:lang w:val="en-US" w:eastAsia="en-US"/>
              </w:rPr>
            </w:pPr>
            <w:proofErr w:type="spellStart"/>
            <w:r w:rsidRPr="00721CE5">
              <w:rPr>
                <w:rFonts w:ascii="Times New Roman" w:eastAsia="Times New Roman" w:hAnsi="Times New Roman" w:cs="Times New Roman"/>
                <w:sz w:val="22"/>
                <w:szCs w:val="22"/>
                <w:bdr w:val="none" w:sz="0" w:space="0" w:color="auto"/>
                <w:lang w:val="en-US" w:eastAsia="en-US"/>
              </w:rPr>
              <w:t>Перевозка</w:t>
            </w:r>
            <w:proofErr w:type="spellEnd"/>
            <w:r w:rsidRPr="00721CE5">
              <w:rPr>
                <w:rFonts w:ascii="Times New Roman" w:eastAsia="Times New Roman" w:hAnsi="Times New Roman" w:cs="Times New Roman"/>
                <w:sz w:val="22"/>
                <w:szCs w:val="22"/>
                <w:bdr w:val="none" w:sz="0" w:space="0" w:color="auto"/>
                <w:lang w:val="en-US" w:eastAsia="en-US"/>
              </w:rPr>
              <w:t xml:space="preserve"> </w:t>
            </w:r>
            <w:proofErr w:type="spellStart"/>
            <w:r w:rsidRPr="00721CE5">
              <w:rPr>
                <w:rFonts w:ascii="Times New Roman" w:eastAsia="Times New Roman" w:hAnsi="Times New Roman" w:cs="Times New Roman"/>
                <w:sz w:val="22"/>
                <w:szCs w:val="22"/>
                <w:bdr w:val="none" w:sz="0" w:space="0" w:color="auto"/>
                <w:lang w:val="en-US" w:eastAsia="en-US"/>
              </w:rPr>
              <w:t>бетона</w:t>
            </w:r>
            <w:proofErr w:type="spellEnd"/>
            <w:r w:rsidRPr="00721CE5">
              <w:rPr>
                <w:rFonts w:ascii="Times New Roman" w:eastAsia="Times New Roman" w:hAnsi="Times New Roman" w:cs="Times New Roman"/>
                <w:sz w:val="22"/>
                <w:szCs w:val="22"/>
                <w:bdr w:val="none" w:sz="0" w:space="0" w:color="auto"/>
                <w:lang w:val="en-US" w:eastAsia="en-US"/>
              </w:rPr>
              <w:t xml:space="preserve"> и </w:t>
            </w:r>
            <w:proofErr w:type="spellStart"/>
            <w:r w:rsidRPr="00721CE5">
              <w:rPr>
                <w:rFonts w:ascii="Times New Roman" w:eastAsia="Times New Roman" w:hAnsi="Times New Roman" w:cs="Times New Roman"/>
                <w:sz w:val="22"/>
                <w:szCs w:val="22"/>
                <w:bdr w:val="none" w:sz="0" w:space="0" w:color="auto"/>
                <w:lang w:val="en-US" w:eastAsia="en-US"/>
              </w:rPr>
              <w:t>других</w:t>
            </w:r>
            <w:proofErr w:type="spellEnd"/>
            <w:r w:rsidRPr="00721CE5">
              <w:rPr>
                <w:rFonts w:ascii="Times New Roman" w:eastAsia="Times New Roman" w:hAnsi="Times New Roman" w:cs="Times New Roman"/>
                <w:sz w:val="22"/>
                <w:szCs w:val="22"/>
                <w:bdr w:val="none" w:sz="0" w:space="0" w:color="auto"/>
                <w:lang w:val="en-US" w:eastAsia="en-US"/>
              </w:rPr>
              <w:t xml:space="preserve"> </w:t>
            </w:r>
            <w:proofErr w:type="spellStart"/>
            <w:r w:rsidRPr="00721CE5">
              <w:rPr>
                <w:rFonts w:ascii="Times New Roman" w:eastAsia="Times New Roman" w:hAnsi="Times New Roman" w:cs="Times New Roman"/>
                <w:sz w:val="22"/>
                <w:szCs w:val="22"/>
                <w:bdr w:val="none" w:sz="0" w:space="0" w:color="auto"/>
                <w:lang w:val="en-US" w:eastAsia="en-US"/>
              </w:rPr>
              <w:t>строительных</w:t>
            </w:r>
            <w:proofErr w:type="spellEnd"/>
            <w:r w:rsidRPr="00721CE5">
              <w:rPr>
                <w:rFonts w:ascii="Times New Roman" w:eastAsia="Times New Roman" w:hAnsi="Times New Roman" w:cs="Times New Roman"/>
                <w:sz w:val="22"/>
                <w:szCs w:val="22"/>
                <w:bdr w:val="none" w:sz="0" w:space="0" w:color="auto"/>
                <w:lang w:val="en-US" w:eastAsia="en-US"/>
              </w:rPr>
              <w:t xml:space="preserve"> </w:t>
            </w:r>
            <w:proofErr w:type="spellStart"/>
            <w:r w:rsidRPr="00721CE5">
              <w:rPr>
                <w:rFonts w:ascii="Times New Roman" w:eastAsia="Times New Roman" w:hAnsi="Times New Roman" w:cs="Times New Roman"/>
                <w:sz w:val="22"/>
                <w:szCs w:val="22"/>
                <w:bdr w:val="none" w:sz="0" w:space="0" w:color="auto"/>
                <w:lang w:val="en-US" w:eastAsia="en-US"/>
              </w:rPr>
              <w:t>материалов</w:t>
            </w:r>
            <w:proofErr w:type="spellEnd"/>
            <w:r w:rsidRPr="00721CE5">
              <w:rPr>
                <w:rFonts w:ascii="Times New Roman" w:eastAsia="Times New Roman" w:hAnsi="Times New Roman" w:cs="Times New Roman"/>
                <w:sz w:val="22"/>
                <w:szCs w:val="22"/>
                <w:bdr w:val="none" w:sz="0" w:space="0" w:color="auto"/>
                <w:lang w:val="en-US" w:eastAsia="en-US"/>
              </w:rPr>
              <w:t>./Transportation of concrete and other building materials.</w:t>
            </w:r>
          </w:p>
        </w:tc>
        <w:tc>
          <w:tcPr>
            <w:tcW w:w="810" w:type="dxa"/>
            <w:tcBorders>
              <w:top w:val="nil"/>
              <w:left w:val="nil"/>
              <w:bottom w:val="single" w:sz="4" w:space="0" w:color="auto"/>
              <w:right w:val="single" w:sz="4" w:space="0" w:color="auto"/>
            </w:tcBorders>
            <w:hideMark/>
          </w:tcPr>
          <w:p w14:paraId="3566A2F6" w14:textId="77777777" w:rsidR="00721CE5" w:rsidRPr="00721CE5" w:rsidRDefault="00721CE5" w:rsidP="00721CE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proofErr w:type="spellStart"/>
            <w:r w:rsidRPr="00721CE5">
              <w:rPr>
                <w:rFonts w:ascii="Times New Roman" w:eastAsia="Times New Roman" w:hAnsi="Times New Roman" w:cs="Times New Roman"/>
                <w:sz w:val="22"/>
                <w:szCs w:val="22"/>
                <w:bdr w:val="none" w:sz="0" w:space="0" w:color="auto"/>
                <w:lang w:val="en-US" w:eastAsia="en-US"/>
              </w:rPr>
              <w:t>тн</w:t>
            </w:r>
            <w:proofErr w:type="spellEnd"/>
            <w:r w:rsidRPr="00721CE5">
              <w:rPr>
                <w:rFonts w:ascii="Times New Roman" w:eastAsia="Times New Roman" w:hAnsi="Times New Roman" w:cs="Times New Roman"/>
                <w:sz w:val="22"/>
                <w:szCs w:val="22"/>
                <w:bdr w:val="none" w:sz="0" w:space="0" w:color="auto"/>
                <w:lang w:val="en-US" w:eastAsia="en-US"/>
              </w:rPr>
              <w:t xml:space="preserve"> /t</w:t>
            </w:r>
          </w:p>
        </w:tc>
        <w:tc>
          <w:tcPr>
            <w:tcW w:w="900" w:type="dxa"/>
            <w:tcBorders>
              <w:top w:val="nil"/>
              <w:left w:val="nil"/>
              <w:bottom w:val="single" w:sz="4" w:space="0" w:color="auto"/>
              <w:right w:val="single" w:sz="4" w:space="0" w:color="auto"/>
            </w:tcBorders>
            <w:hideMark/>
          </w:tcPr>
          <w:p w14:paraId="3D867BB4" w14:textId="77777777" w:rsidR="00721CE5" w:rsidRPr="00721CE5" w:rsidRDefault="00721CE5" w:rsidP="00721CE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21CE5">
              <w:rPr>
                <w:rFonts w:ascii="Times New Roman" w:eastAsia="Times New Roman" w:hAnsi="Times New Roman" w:cs="Times New Roman"/>
                <w:sz w:val="22"/>
                <w:szCs w:val="22"/>
                <w:bdr w:val="none" w:sz="0" w:space="0" w:color="auto"/>
                <w:lang w:val="en-US" w:eastAsia="en-US"/>
              </w:rPr>
              <w:t>17.3</w:t>
            </w:r>
          </w:p>
        </w:tc>
        <w:tc>
          <w:tcPr>
            <w:tcW w:w="1500" w:type="dxa"/>
            <w:tcBorders>
              <w:top w:val="nil"/>
              <w:left w:val="nil"/>
              <w:bottom w:val="single" w:sz="4" w:space="0" w:color="auto"/>
              <w:right w:val="single" w:sz="4" w:space="0" w:color="auto"/>
            </w:tcBorders>
            <w:hideMark/>
          </w:tcPr>
          <w:p w14:paraId="6B44750A" w14:textId="77777777" w:rsidR="00721CE5" w:rsidRPr="00721CE5" w:rsidRDefault="00721CE5" w:rsidP="00721CE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21CE5">
              <w:rPr>
                <w:rFonts w:ascii="Times New Roman" w:eastAsia="Times New Roman" w:hAnsi="Times New Roman" w:cs="Times New Roman"/>
                <w:sz w:val="22"/>
                <w:szCs w:val="22"/>
                <w:bdr w:val="none" w:sz="0" w:space="0" w:color="auto"/>
                <w:lang w:val="en-US" w:eastAsia="en-US"/>
              </w:rPr>
              <w:t> </w:t>
            </w:r>
          </w:p>
        </w:tc>
        <w:tc>
          <w:tcPr>
            <w:tcW w:w="930" w:type="dxa"/>
            <w:tcBorders>
              <w:top w:val="nil"/>
              <w:left w:val="nil"/>
              <w:bottom w:val="single" w:sz="4" w:space="0" w:color="auto"/>
              <w:right w:val="single" w:sz="4" w:space="0" w:color="auto"/>
            </w:tcBorders>
            <w:hideMark/>
          </w:tcPr>
          <w:p w14:paraId="3C4AF9DE" w14:textId="77777777" w:rsidR="00721CE5" w:rsidRPr="00721CE5" w:rsidRDefault="00721CE5" w:rsidP="00721CE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21CE5">
              <w:rPr>
                <w:rFonts w:ascii="Times New Roman" w:eastAsia="Times New Roman" w:hAnsi="Times New Roman" w:cs="Times New Roman"/>
                <w:sz w:val="22"/>
                <w:szCs w:val="22"/>
                <w:bdr w:val="none" w:sz="0" w:space="0" w:color="auto"/>
                <w:lang w:val="en-US" w:eastAsia="en-US"/>
              </w:rPr>
              <w:t> </w:t>
            </w:r>
          </w:p>
        </w:tc>
      </w:tr>
      <w:tr w:rsidR="00721CE5" w:rsidRPr="00721CE5" w14:paraId="12B67967" w14:textId="77777777" w:rsidTr="005B7E04">
        <w:trPr>
          <w:trHeight w:val="292"/>
        </w:trPr>
        <w:tc>
          <w:tcPr>
            <w:tcW w:w="438" w:type="dxa"/>
            <w:tcBorders>
              <w:top w:val="nil"/>
              <w:left w:val="single" w:sz="4" w:space="0" w:color="auto"/>
              <w:bottom w:val="single" w:sz="4" w:space="0" w:color="auto"/>
              <w:right w:val="single" w:sz="4" w:space="0" w:color="auto"/>
            </w:tcBorders>
            <w:vAlign w:val="center"/>
            <w:hideMark/>
          </w:tcPr>
          <w:p w14:paraId="4A717ACE" w14:textId="77777777" w:rsidR="00721CE5" w:rsidRPr="00721CE5" w:rsidRDefault="00721CE5" w:rsidP="00721CE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21CE5">
              <w:rPr>
                <w:rFonts w:ascii="Times New Roman" w:eastAsia="Times New Roman" w:hAnsi="Times New Roman" w:cs="Times New Roman"/>
                <w:sz w:val="22"/>
                <w:szCs w:val="22"/>
                <w:bdr w:val="none" w:sz="0" w:space="0" w:color="auto"/>
                <w:lang w:val="en-US" w:eastAsia="en-US"/>
              </w:rPr>
              <w:t>8</w:t>
            </w:r>
          </w:p>
        </w:tc>
        <w:tc>
          <w:tcPr>
            <w:tcW w:w="4507" w:type="dxa"/>
            <w:tcBorders>
              <w:top w:val="nil"/>
              <w:left w:val="nil"/>
              <w:bottom w:val="single" w:sz="4" w:space="0" w:color="auto"/>
              <w:right w:val="single" w:sz="4" w:space="0" w:color="auto"/>
            </w:tcBorders>
            <w:vAlign w:val="center"/>
            <w:hideMark/>
          </w:tcPr>
          <w:p w14:paraId="7E8120B3" w14:textId="77777777" w:rsidR="00721CE5" w:rsidRPr="00721CE5" w:rsidRDefault="00721CE5" w:rsidP="00721CE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imes New Roman" w:eastAsia="Times New Roman" w:hAnsi="Times New Roman" w:cs="Times New Roman"/>
                <w:sz w:val="22"/>
                <w:szCs w:val="22"/>
                <w:bdr w:val="none" w:sz="0" w:space="0" w:color="auto"/>
                <w:lang w:val="en-US" w:eastAsia="en-US"/>
              </w:rPr>
            </w:pPr>
            <w:proofErr w:type="spellStart"/>
            <w:r w:rsidRPr="00721CE5">
              <w:rPr>
                <w:rFonts w:ascii="Times New Roman" w:eastAsia="Times New Roman" w:hAnsi="Times New Roman" w:cs="Times New Roman"/>
                <w:sz w:val="22"/>
                <w:szCs w:val="22"/>
                <w:bdr w:val="none" w:sz="0" w:space="0" w:color="auto"/>
                <w:lang w:val="en-US" w:eastAsia="en-US"/>
              </w:rPr>
              <w:t>Перевозка</w:t>
            </w:r>
            <w:proofErr w:type="spellEnd"/>
            <w:r w:rsidRPr="00721CE5">
              <w:rPr>
                <w:rFonts w:ascii="Times New Roman" w:eastAsia="Times New Roman" w:hAnsi="Times New Roman" w:cs="Times New Roman"/>
                <w:sz w:val="22"/>
                <w:szCs w:val="22"/>
                <w:bdr w:val="none" w:sz="0" w:space="0" w:color="auto"/>
                <w:lang w:val="en-US" w:eastAsia="en-US"/>
              </w:rPr>
              <w:t xml:space="preserve"> </w:t>
            </w:r>
            <w:proofErr w:type="spellStart"/>
            <w:r w:rsidRPr="00721CE5">
              <w:rPr>
                <w:rFonts w:ascii="Times New Roman" w:eastAsia="Times New Roman" w:hAnsi="Times New Roman" w:cs="Times New Roman"/>
                <w:sz w:val="22"/>
                <w:szCs w:val="22"/>
                <w:bdr w:val="none" w:sz="0" w:space="0" w:color="auto"/>
                <w:lang w:val="en-US" w:eastAsia="en-US"/>
              </w:rPr>
              <w:t>воды</w:t>
            </w:r>
            <w:proofErr w:type="spellEnd"/>
            <w:r w:rsidRPr="00721CE5">
              <w:rPr>
                <w:rFonts w:ascii="Times New Roman" w:eastAsia="Times New Roman" w:hAnsi="Times New Roman" w:cs="Times New Roman"/>
                <w:sz w:val="22"/>
                <w:szCs w:val="22"/>
                <w:bdr w:val="none" w:sz="0" w:space="0" w:color="auto"/>
                <w:lang w:val="en-US" w:eastAsia="en-US"/>
              </w:rPr>
              <w:t xml:space="preserve"> /Transporting water</w:t>
            </w:r>
          </w:p>
        </w:tc>
        <w:tc>
          <w:tcPr>
            <w:tcW w:w="810" w:type="dxa"/>
            <w:tcBorders>
              <w:top w:val="nil"/>
              <w:left w:val="nil"/>
              <w:bottom w:val="single" w:sz="4" w:space="0" w:color="auto"/>
              <w:right w:val="single" w:sz="4" w:space="0" w:color="auto"/>
            </w:tcBorders>
            <w:hideMark/>
          </w:tcPr>
          <w:p w14:paraId="3AD07A80" w14:textId="77777777" w:rsidR="00721CE5" w:rsidRPr="00721CE5" w:rsidRDefault="00721CE5" w:rsidP="00721CE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proofErr w:type="spellStart"/>
            <w:r w:rsidRPr="00721CE5">
              <w:rPr>
                <w:rFonts w:ascii="Times New Roman" w:eastAsia="Times New Roman" w:hAnsi="Times New Roman" w:cs="Times New Roman"/>
                <w:sz w:val="22"/>
                <w:szCs w:val="22"/>
                <w:bdr w:val="none" w:sz="0" w:space="0" w:color="auto"/>
                <w:lang w:val="en-US" w:eastAsia="en-US"/>
              </w:rPr>
              <w:t>тн</w:t>
            </w:r>
            <w:proofErr w:type="spellEnd"/>
            <w:r w:rsidRPr="00721CE5">
              <w:rPr>
                <w:rFonts w:ascii="Times New Roman" w:eastAsia="Times New Roman" w:hAnsi="Times New Roman" w:cs="Times New Roman"/>
                <w:sz w:val="22"/>
                <w:szCs w:val="22"/>
                <w:bdr w:val="none" w:sz="0" w:space="0" w:color="auto"/>
                <w:lang w:val="en-US" w:eastAsia="en-US"/>
              </w:rPr>
              <w:t xml:space="preserve"> /t</w:t>
            </w:r>
          </w:p>
        </w:tc>
        <w:tc>
          <w:tcPr>
            <w:tcW w:w="900" w:type="dxa"/>
            <w:tcBorders>
              <w:top w:val="nil"/>
              <w:left w:val="nil"/>
              <w:bottom w:val="single" w:sz="4" w:space="0" w:color="auto"/>
              <w:right w:val="single" w:sz="4" w:space="0" w:color="auto"/>
            </w:tcBorders>
            <w:hideMark/>
          </w:tcPr>
          <w:p w14:paraId="6AF8438F" w14:textId="77777777" w:rsidR="00721CE5" w:rsidRPr="00721CE5" w:rsidRDefault="00721CE5" w:rsidP="00721CE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21CE5">
              <w:rPr>
                <w:rFonts w:ascii="Times New Roman" w:eastAsia="Times New Roman" w:hAnsi="Times New Roman" w:cs="Times New Roman"/>
                <w:sz w:val="22"/>
                <w:szCs w:val="22"/>
                <w:bdr w:val="none" w:sz="0" w:space="0" w:color="auto"/>
                <w:lang w:val="en-US" w:eastAsia="en-US"/>
              </w:rPr>
              <w:t>1.8</w:t>
            </w:r>
          </w:p>
        </w:tc>
        <w:tc>
          <w:tcPr>
            <w:tcW w:w="1500" w:type="dxa"/>
            <w:tcBorders>
              <w:top w:val="nil"/>
              <w:left w:val="nil"/>
              <w:bottom w:val="single" w:sz="4" w:space="0" w:color="auto"/>
              <w:right w:val="single" w:sz="4" w:space="0" w:color="auto"/>
            </w:tcBorders>
            <w:hideMark/>
          </w:tcPr>
          <w:p w14:paraId="5144B497" w14:textId="77777777" w:rsidR="00721CE5" w:rsidRPr="00721CE5" w:rsidRDefault="00721CE5" w:rsidP="00721CE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21CE5">
              <w:rPr>
                <w:rFonts w:ascii="Times New Roman" w:eastAsia="Times New Roman" w:hAnsi="Times New Roman" w:cs="Times New Roman"/>
                <w:sz w:val="22"/>
                <w:szCs w:val="22"/>
                <w:bdr w:val="none" w:sz="0" w:space="0" w:color="auto"/>
                <w:lang w:val="en-US" w:eastAsia="en-US"/>
              </w:rPr>
              <w:t> </w:t>
            </w:r>
          </w:p>
        </w:tc>
        <w:tc>
          <w:tcPr>
            <w:tcW w:w="930" w:type="dxa"/>
            <w:tcBorders>
              <w:top w:val="nil"/>
              <w:left w:val="nil"/>
              <w:bottom w:val="single" w:sz="4" w:space="0" w:color="auto"/>
              <w:right w:val="single" w:sz="4" w:space="0" w:color="auto"/>
            </w:tcBorders>
            <w:hideMark/>
          </w:tcPr>
          <w:p w14:paraId="53D0F792" w14:textId="77777777" w:rsidR="00721CE5" w:rsidRPr="00721CE5" w:rsidRDefault="00721CE5" w:rsidP="00721CE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21CE5">
              <w:rPr>
                <w:rFonts w:ascii="Times New Roman" w:eastAsia="Times New Roman" w:hAnsi="Times New Roman" w:cs="Times New Roman"/>
                <w:sz w:val="22"/>
                <w:szCs w:val="22"/>
                <w:bdr w:val="none" w:sz="0" w:space="0" w:color="auto"/>
                <w:lang w:val="en-US" w:eastAsia="en-US"/>
              </w:rPr>
              <w:t> </w:t>
            </w:r>
          </w:p>
        </w:tc>
      </w:tr>
      <w:tr w:rsidR="00721CE5" w:rsidRPr="00721CE5" w14:paraId="72A9073F" w14:textId="77777777" w:rsidTr="005B7E04">
        <w:trPr>
          <w:trHeight w:val="566"/>
        </w:trPr>
        <w:tc>
          <w:tcPr>
            <w:tcW w:w="438" w:type="dxa"/>
            <w:tcBorders>
              <w:top w:val="nil"/>
              <w:left w:val="single" w:sz="4" w:space="0" w:color="auto"/>
              <w:bottom w:val="single" w:sz="4" w:space="0" w:color="auto"/>
              <w:right w:val="single" w:sz="4" w:space="0" w:color="auto"/>
            </w:tcBorders>
            <w:vAlign w:val="center"/>
            <w:hideMark/>
          </w:tcPr>
          <w:p w14:paraId="7D5C2454" w14:textId="77777777" w:rsidR="00721CE5" w:rsidRPr="00721CE5" w:rsidRDefault="00721CE5" w:rsidP="00721CE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21CE5">
              <w:rPr>
                <w:rFonts w:ascii="Times New Roman" w:eastAsia="Times New Roman" w:hAnsi="Times New Roman" w:cs="Times New Roman"/>
                <w:sz w:val="22"/>
                <w:szCs w:val="22"/>
                <w:bdr w:val="none" w:sz="0" w:space="0" w:color="auto"/>
                <w:lang w:val="en-US" w:eastAsia="en-US"/>
              </w:rPr>
              <w:t>9</w:t>
            </w:r>
          </w:p>
        </w:tc>
        <w:tc>
          <w:tcPr>
            <w:tcW w:w="4507" w:type="dxa"/>
            <w:tcBorders>
              <w:top w:val="nil"/>
              <w:left w:val="nil"/>
              <w:bottom w:val="single" w:sz="4" w:space="0" w:color="auto"/>
              <w:right w:val="single" w:sz="4" w:space="0" w:color="auto"/>
            </w:tcBorders>
            <w:vAlign w:val="center"/>
            <w:hideMark/>
          </w:tcPr>
          <w:p w14:paraId="52EAA865" w14:textId="77777777" w:rsidR="00721CE5" w:rsidRPr="00721CE5" w:rsidRDefault="00721CE5" w:rsidP="00721CE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imes New Roman" w:eastAsia="Times New Roman" w:hAnsi="Times New Roman" w:cs="Times New Roman"/>
                <w:sz w:val="22"/>
                <w:szCs w:val="22"/>
                <w:bdr w:val="none" w:sz="0" w:space="0" w:color="auto"/>
                <w:lang w:val="en-US" w:eastAsia="en-US"/>
              </w:rPr>
            </w:pPr>
            <w:proofErr w:type="spellStart"/>
            <w:r w:rsidRPr="00721CE5">
              <w:rPr>
                <w:rFonts w:ascii="Times New Roman" w:eastAsia="Times New Roman" w:hAnsi="Times New Roman" w:cs="Times New Roman"/>
                <w:sz w:val="22"/>
                <w:szCs w:val="22"/>
                <w:bdr w:val="none" w:sz="0" w:space="0" w:color="auto"/>
                <w:lang w:val="en-US" w:eastAsia="en-US"/>
              </w:rPr>
              <w:t>Ручное</w:t>
            </w:r>
            <w:proofErr w:type="spellEnd"/>
            <w:r w:rsidRPr="00721CE5">
              <w:rPr>
                <w:rFonts w:ascii="Times New Roman" w:eastAsia="Times New Roman" w:hAnsi="Times New Roman" w:cs="Times New Roman"/>
                <w:sz w:val="22"/>
                <w:szCs w:val="22"/>
                <w:bdr w:val="none" w:sz="0" w:space="0" w:color="auto"/>
                <w:lang w:val="en-US" w:eastAsia="en-US"/>
              </w:rPr>
              <w:t xml:space="preserve"> </w:t>
            </w:r>
            <w:proofErr w:type="spellStart"/>
            <w:r w:rsidRPr="00721CE5">
              <w:rPr>
                <w:rFonts w:ascii="Times New Roman" w:eastAsia="Times New Roman" w:hAnsi="Times New Roman" w:cs="Times New Roman"/>
                <w:sz w:val="22"/>
                <w:szCs w:val="22"/>
                <w:bdr w:val="none" w:sz="0" w:space="0" w:color="auto"/>
                <w:lang w:val="en-US" w:eastAsia="en-US"/>
              </w:rPr>
              <w:t>приготовления</w:t>
            </w:r>
            <w:proofErr w:type="spellEnd"/>
            <w:r w:rsidRPr="00721CE5">
              <w:rPr>
                <w:rFonts w:ascii="Times New Roman" w:eastAsia="Times New Roman" w:hAnsi="Times New Roman" w:cs="Times New Roman"/>
                <w:sz w:val="22"/>
                <w:szCs w:val="22"/>
                <w:bdr w:val="none" w:sz="0" w:space="0" w:color="auto"/>
                <w:lang w:val="en-US" w:eastAsia="en-US"/>
              </w:rPr>
              <w:t xml:space="preserve"> </w:t>
            </w:r>
            <w:proofErr w:type="spellStart"/>
            <w:r w:rsidRPr="00721CE5">
              <w:rPr>
                <w:rFonts w:ascii="Times New Roman" w:eastAsia="Times New Roman" w:hAnsi="Times New Roman" w:cs="Times New Roman"/>
                <w:sz w:val="22"/>
                <w:szCs w:val="22"/>
                <w:bdr w:val="none" w:sz="0" w:space="0" w:color="auto"/>
                <w:lang w:val="en-US" w:eastAsia="en-US"/>
              </w:rPr>
              <w:t>бетона</w:t>
            </w:r>
            <w:proofErr w:type="spellEnd"/>
            <w:r w:rsidRPr="00721CE5">
              <w:rPr>
                <w:rFonts w:ascii="Times New Roman" w:eastAsia="Times New Roman" w:hAnsi="Times New Roman" w:cs="Times New Roman"/>
                <w:sz w:val="22"/>
                <w:szCs w:val="22"/>
                <w:bdr w:val="none" w:sz="0" w:space="0" w:color="auto"/>
                <w:lang w:val="en-US" w:eastAsia="en-US"/>
              </w:rPr>
              <w:t xml:space="preserve"> /Manual preparation of concrete</w:t>
            </w:r>
          </w:p>
        </w:tc>
        <w:tc>
          <w:tcPr>
            <w:tcW w:w="810" w:type="dxa"/>
            <w:tcBorders>
              <w:top w:val="nil"/>
              <w:left w:val="nil"/>
              <w:bottom w:val="single" w:sz="4" w:space="0" w:color="auto"/>
              <w:right w:val="single" w:sz="4" w:space="0" w:color="auto"/>
            </w:tcBorders>
            <w:hideMark/>
          </w:tcPr>
          <w:p w14:paraId="0F4B0A87" w14:textId="77777777" w:rsidR="00721CE5" w:rsidRPr="00721CE5" w:rsidRDefault="00721CE5" w:rsidP="00721CE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21CE5">
              <w:rPr>
                <w:rFonts w:ascii="Times New Roman" w:eastAsia="Times New Roman" w:hAnsi="Times New Roman" w:cs="Times New Roman"/>
                <w:sz w:val="22"/>
                <w:szCs w:val="22"/>
                <w:bdr w:val="none" w:sz="0" w:space="0" w:color="auto"/>
                <w:lang w:val="en-US" w:eastAsia="en-US"/>
              </w:rPr>
              <w:t xml:space="preserve">м³  /m³ </w:t>
            </w:r>
          </w:p>
        </w:tc>
        <w:tc>
          <w:tcPr>
            <w:tcW w:w="900" w:type="dxa"/>
            <w:tcBorders>
              <w:top w:val="nil"/>
              <w:left w:val="nil"/>
              <w:bottom w:val="single" w:sz="4" w:space="0" w:color="auto"/>
              <w:right w:val="single" w:sz="4" w:space="0" w:color="auto"/>
            </w:tcBorders>
            <w:hideMark/>
          </w:tcPr>
          <w:p w14:paraId="4CDF9CBB" w14:textId="77777777" w:rsidR="00721CE5" w:rsidRPr="00721CE5" w:rsidRDefault="00721CE5" w:rsidP="00721CE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21CE5">
              <w:rPr>
                <w:rFonts w:ascii="Times New Roman" w:eastAsia="Times New Roman" w:hAnsi="Times New Roman" w:cs="Times New Roman"/>
                <w:sz w:val="22"/>
                <w:szCs w:val="22"/>
                <w:bdr w:val="none" w:sz="0" w:space="0" w:color="auto"/>
                <w:lang w:val="en-US" w:eastAsia="en-US"/>
              </w:rPr>
              <w:t>7.2</w:t>
            </w:r>
          </w:p>
        </w:tc>
        <w:tc>
          <w:tcPr>
            <w:tcW w:w="1500" w:type="dxa"/>
            <w:tcBorders>
              <w:top w:val="nil"/>
              <w:left w:val="nil"/>
              <w:bottom w:val="single" w:sz="4" w:space="0" w:color="auto"/>
              <w:right w:val="single" w:sz="4" w:space="0" w:color="auto"/>
            </w:tcBorders>
            <w:hideMark/>
          </w:tcPr>
          <w:p w14:paraId="398C9AE9" w14:textId="77777777" w:rsidR="00721CE5" w:rsidRPr="00721CE5" w:rsidRDefault="00721CE5" w:rsidP="00721CE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21CE5">
              <w:rPr>
                <w:rFonts w:ascii="Times New Roman" w:eastAsia="Times New Roman" w:hAnsi="Times New Roman" w:cs="Times New Roman"/>
                <w:sz w:val="22"/>
                <w:szCs w:val="22"/>
                <w:bdr w:val="none" w:sz="0" w:space="0" w:color="auto"/>
                <w:lang w:val="en-US" w:eastAsia="en-US"/>
              </w:rPr>
              <w:t> </w:t>
            </w:r>
          </w:p>
        </w:tc>
        <w:tc>
          <w:tcPr>
            <w:tcW w:w="930" w:type="dxa"/>
            <w:tcBorders>
              <w:top w:val="nil"/>
              <w:left w:val="nil"/>
              <w:bottom w:val="single" w:sz="4" w:space="0" w:color="auto"/>
              <w:right w:val="single" w:sz="4" w:space="0" w:color="auto"/>
            </w:tcBorders>
            <w:hideMark/>
          </w:tcPr>
          <w:p w14:paraId="621FA27A" w14:textId="77777777" w:rsidR="00721CE5" w:rsidRPr="00721CE5" w:rsidRDefault="00721CE5" w:rsidP="00721CE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21CE5">
              <w:rPr>
                <w:rFonts w:ascii="Times New Roman" w:eastAsia="Times New Roman" w:hAnsi="Times New Roman" w:cs="Times New Roman"/>
                <w:sz w:val="22"/>
                <w:szCs w:val="22"/>
                <w:bdr w:val="none" w:sz="0" w:space="0" w:color="auto"/>
                <w:lang w:val="en-US" w:eastAsia="en-US"/>
              </w:rPr>
              <w:t> </w:t>
            </w:r>
          </w:p>
        </w:tc>
      </w:tr>
      <w:tr w:rsidR="00721CE5" w:rsidRPr="00721CE5" w14:paraId="4EF90608" w14:textId="77777777" w:rsidTr="005B7E04">
        <w:trPr>
          <w:trHeight w:val="292"/>
        </w:trPr>
        <w:tc>
          <w:tcPr>
            <w:tcW w:w="9085" w:type="dxa"/>
            <w:gridSpan w:val="6"/>
            <w:tcBorders>
              <w:top w:val="single" w:sz="4" w:space="0" w:color="auto"/>
              <w:left w:val="single" w:sz="4" w:space="0" w:color="auto"/>
              <w:bottom w:val="single" w:sz="4" w:space="0" w:color="auto"/>
              <w:right w:val="single" w:sz="4" w:space="0" w:color="auto"/>
            </w:tcBorders>
            <w:vAlign w:val="center"/>
            <w:hideMark/>
          </w:tcPr>
          <w:p w14:paraId="5987EF6D" w14:textId="77777777" w:rsidR="00721CE5" w:rsidRPr="00721CE5" w:rsidRDefault="00721CE5" w:rsidP="00721CE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imes New Roman" w:eastAsia="Times New Roman" w:hAnsi="Times New Roman" w:cs="Times New Roman"/>
                <w:b/>
                <w:bCs/>
                <w:sz w:val="22"/>
                <w:szCs w:val="22"/>
                <w:bdr w:val="none" w:sz="0" w:space="0" w:color="auto"/>
                <w:lang w:val="en-US" w:eastAsia="en-US"/>
              </w:rPr>
            </w:pPr>
            <w:r w:rsidRPr="00721CE5">
              <w:rPr>
                <w:rFonts w:ascii="Times New Roman" w:eastAsia="Times New Roman" w:hAnsi="Times New Roman" w:cs="Times New Roman"/>
                <w:b/>
                <w:bCs/>
                <w:sz w:val="22"/>
                <w:szCs w:val="22"/>
                <w:bdr w:val="none" w:sz="0" w:space="0" w:color="auto"/>
                <w:lang w:val="en-US" w:eastAsia="en-US"/>
              </w:rPr>
              <w:t xml:space="preserve">III. </w:t>
            </w:r>
            <w:proofErr w:type="spellStart"/>
            <w:r w:rsidRPr="00721CE5">
              <w:rPr>
                <w:rFonts w:ascii="Times New Roman" w:eastAsia="Times New Roman" w:hAnsi="Times New Roman" w:cs="Times New Roman"/>
                <w:b/>
                <w:bCs/>
                <w:sz w:val="22"/>
                <w:szCs w:val="22"/>
                <w:bdr w:val="none" w:sz="0" w:space="0" w:color="auto"/>
                <w:lang w:val="en-US" w:eastAsia="en-US"/>
              </w:rPr>
              <w:t>Плоские</w:t>
            </w:r>
            <w:proofErr w:type="spellEnd"/>
            <w:r w:rsidRPr="00721CE5">
              <w:rPr>
                <w:rFonts w:ascii="Times New Roman" w:eastAsia="Times New Roman" w:hAnsi="Times New Roman" w:cs="Times New Roman"/>
                <w:b/>
                <w:bCs/>
                <w:sz w:val="22"/>
                <w:szCs w:val="22"/>
                <w:bdr w:val="none" w:sz="0" w:space="0" w:color="auto"/>
                <w:lang w:val="en-US" w:eastAsia="en-US"/>
              </w:rPr>
              <w:t xml:space="preserve"> </w:t>
            </w:r>
            <w:proofErr w:type="spellStart"/>
            <w:r w:rsidRPr="00721CE5">
              <w:rPr>
                <w:rFonts w:ascii="Times New Roman" w:eastAsia="Times New Roman" w:hAnsi="Times New Roman" w:cs="Times New Roman"/>
                <w:b/>
                <w:bCs/>
                <w:sz w:val="22"/>
                <w:szCs w:val="22"/>
                <w:bdr w:val="none" w:sz="0" w:space="0" w:color="auto"/>
                <w:lang w:val="en-US" w:eastAsia="en-US"/>
              </w:rPr>
              <w:t>затворы</w:t>
            </w:r>
            <w:proofErr w:type="spellEnd"/>
            <w:r w:rsidRPr="00721CE5">
              <w:rPr>
                <w:rFonts w:ascii="Times New Roman" w:eastAsia="Times New Roman" w:hAnsi="Times New Roman" w:cs="Times New Roman"/>
                <w:b/>
                <w:bCs/>
                <w:sz w:val="22"/>
                <w:szCs w:val="22"/>
                <w:bdr w:val="none" w:sz="0" w:space="0" w:color="auto"/>
                <w:lang w:val="en-US" w:eastAsia="en-US"/>
              </w:rPr>
              <w:t xml:space="preserve"> 8 </w:t>
            </w:r>
            <w:proofErr w:type="spellStart"/>
            <w:r w:rsidRPr="00721CE5">
              <w:rPr>
                <w:rFonts w:ascii="Times New Roman" w:eastAsia="Times New Roman" w:hAnsi="Times New Roman" w:cs="Times New Roman"/>
                <w:b/>
                <w:bCs/>
                <w:sz w:val="22"/>
                <w:szCs w:val="22"/>
                <w:bdr w:val="none" w:sz="0" w:space="0" w:color="auto"/>
                <w:lang w:val="en-US" w:eastAsia="en-US"/>
              </w:rPr>
              <w:t>шт</w:t>
            </w:r>
            <w:proofErr w:type="spellEnd"/>
            <w:r w:rsidRPr="00721CE5">
              <w:rPr>
                <w:rFonts w:ascii="Times New Roman" w:eastAsia="Times New Roman" w:hAnsi="Times New Roman" w:cs="Times New Roman"/>
                <w:b/>
                <w:bCs/>
                <w:sz w:val="22"/>
                <w:szCs w:val="22"/>
                <w:bdr w:val="none" w:sz="0" w:space="0" w:color="auto"/>
                <w:lang w:val="en-US" w:eastAsia="en-US"/>
              </w:rPr>
              <w:t>./Flat closures 8 pcs.</w:t>
            </w:r>
          </w:p>
        </w:tc>
      </w:tr>
      <w:tr w:rsidR="00721CE5" w:rsidRPr="00721CE5" w14:paraId="670E5CE7" w14:textId="77777777" w:rsidTr="005B7E04">
        <w:trPr>
          <w:trHeight w:val="849"/>
        </w:trPr>
        <w:tc>
          <w:tcPr>
            <w:tcW w:w="438" w:type="dxa"/>
            <w:tcBorders>
              <w:top w:val="nil"/>
              <w:left w:val="single" w:sz="4" w:space="0" w:color="auto"/>
              <w:bottom w:val="single" w:sz="4" w:space="0" w:color="auto"/>
              <w:right w:val="single" w:sz="4" w:space="0" w:color="auto"/>
            </w:tcBorders>
            <w:vAlign w:val="center"/>
            <w:hideMark/>
          </w:tcPr>
          <w:p w14:paraId="42694E27" w14:textId="77777777" w:rsidR="00721CE5" w:rsidRPr="00721CE5" w:rsidRDefault="00721CE5" w:rsidP="00721CE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21CE5">
              <w:rPr>
                <w:rFonts w:ascii="Times New Roman" w:eastAsia="Times New Roman" w:hAnsi="Times New Roman" w:cs="Times New Roman"/>
                <w:sz w:val="22"/>
                <w:szCs w:val="22"/>
                <w:bdr w:val="none" w:sz="0" w:space="0" w:color="auto"/>
                <w:lang w:val="en-US" w:eastAsia="en-US"/>
              </w:rPr>
              <w:t>1</w:t>
            </w:r>
          </w:p>
        </w:tc>
        <w:tc>
          <w:tcPr>
            <w:tcW w:w="4507" w:type="dxa"/>
            <w:tcBorders>
              <w:top w:val="nil"/>
              <w:left w:val="nil"/>
              <w:bottom w:val="single" w:sz="4" w:space="0" w:color="auto"/>
              <w:right w:val="single" w:sz="4" w:space="0" w:color="auto"/>
            </w:tcBorders>
            <w:hideMark/>
          </w:tcPr>
          <w:p w14:paraId="5CE80190" w14:textId="77777777" w:rsidR="00721CE5" w:rsidRPr="00721CE5" w:rsidRDefault="00721CE5" w:rsidP="00721CE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imes New Roman" w:eastAsia="Times New Roman" w:hAnsi="Times New Roman" w:cs="Times New Roman"/>
                <w:sz w:val="22"/>
                <w:szCs w:val="22"/>
                <w:bdr w:val="none" w:sz="0" w:space="0" w:color="auto"/>
                <w:lang w:val="en-US" w:eastAsia="en-US"/>
              </w:rPr>
            </w:pPr>
            <w:proofErr w:type="spellStart"/>
            <w:r w:rsidRPr="00721CE5">
              <w:rPr>
                <w:rFonts w:ascii="Times New Roman" w:eastAsia="Times New Roman" w:hAnsi="Times New Roman" w:cs="Times New Roman"/>
                <w:sz w:val="22"/>
                <w:szCs w:val="22"/>
                <w:bdr w:val="none" w:sz="0" w:space="0" w:color="auto"/>
                <w:lang w:val="en-US" w:eastAsia="en-US"/>
              </w:rPr>
              <w:t>Установка</w:t>
            </w:r>
            <w:proofErr w:type="spellEnd"/>
            <w:r w:rsidRPr="00721CE5">
              <w:rPr>
                <w:rFonts w:ascii="Times New Roman" w:eastAsia="Times New Roman" w:hAnsi="Times New Roman" w:cs="Times New Roman"/>
                <w:sz w:val="22"/>
                <w:szCs w:val="22"/>
                <w:bdr w:val="none" w:sz="0" w:space="0" w:color="auto"/>
                <w:lang w:val="en-US" w:eastAsia="en-US"/>
              </w:rPr>
              <w:t xml:space="preserve"> </w:t>
            </w:r>
            <w:proofErr w:type="spellStart"/>
            <w:r w:rsidRPr="00721CE5">
              <w:rPr>
                <w:rFonts w:ascii="Times New Roman" w:eastAsia="Times New Roman" w:hAnsi="Times New Roman" w:cs="Times New Roman"/>
                <w:sz w:val="22"/>
                <w:szCs w:val="22"/>
                <w:bdr w:val="none" w:sz="0" w:space="0" w:color="auto"/>
                <w:lang w:val="en-US" w:eastAsia="en-US"/>
              </w:rPr>
              <w:t>плоских</w:t>
            </w:r>
            <w:proofErr w:type="spellEnd"/>
            <w:r w:rsidRPr="00721CE5">
              <w:rPr>
                <w:rFonts w:ascii="Times New Roman" w:eastAsia="Times New Roman" w:hAnsi="Times New Roman" w:cs="Times New Roman"/>
                <w:sz w:val="22"/>
                <w:szCs w:val="22"/>
                <w:bdr w:val="none" w:sz="0" w:space="0" w:color="auto"/>
                <w:lang w:val="en-US" w:eastAsia="en-US"/>
              </w:rPr>
              <w:t xml:space="preserve"> </w:t>
            </w:r>
            <w:proofErr w:type="spellStart"/>
            <w:r w:rsidRPr="00721CE5">
              <w:rPr>
                <w:rFonts w:ascii="Times New Roman" w:eastAsia="Times New Roman" w:hAnsi="Times New Roman" w:cs="Times New Roman"/>
                <w:sz w:val="22"/>
                <w:szCs w:val="22"/>
                <w:bdr w:val="none" w:sz="0" w:space="0" w:color="auto"/>
                <w:lang w:val="en-US" w:eastAsia="en-US"/>
              </w:rPr>
              <w:t>скользящих</w:t>
            </w:r>
            <w:proofErr w:type="spellEnd"/>
            <w:r w:rsidRPr="00721CE5">
              <w:rPr>
                <w:rFonts w:ascii="Times New Roman" w:eastAsia="Times New Roman" w:hAnsi="Times New Roman" w:cs="Times New Roman"/>
                <w:sz w:val="22"/>
                <w:szCs w:val="22"/>
                <w:bdr w:val="none" w:sz="0" w:space="0" w:color="auto"/>
                <w:lang w:val="en-US" w:eastAsia="en-US"/>
              </w:rPr>
              <w:t xml:space="preserve"> </w:t>
            </w:r>
            <w:proofErr w:type="spellStart"/>
            <w:r w:rsidRPr="00721CE5">
              <w:rPr>
                <w:rFonts w:ascii="Times New Roman" w:eastAsia="Times New Roman" w:hAnsi="Times New Roman" w:cs="Times New Roman"/>
                <w:sz w:val="22"/>
                <w:szCs w:val="22"/>
                <w:bdr w:val="none" w:sz="0" w:space="0" w:color="auto"/>
                <w:lang w:val="en-US" w:eastAsia="en-US"/>
              </w:rPr>
              <w:t>затворов</w:t>
            </w:r>
            <w:proofErr w:type="spellEnd"/>
            <w:r w:rsidRPr="00721CE5">
              <w:rPr>
                <w:rFonts w:ascii="Times New Roman" w:eastAsia="Times New Roman" w:hAnsi="Times New Roman" w:cs="Times New Roman"/>
                <w:sz w:val="22"/>
                <w:szCs w:val="22"/>
                <w:bdr w:val="none" w:sz="0" w:space="0" w:color="auto"/>
                <w:lang w:val="en-US" w:eastAsia="en-US"/>
              </w:rPr>
              <w:t xml:space="preserve"> ПС 0,4×0,4 м / Installation of flat sliding gates PS 0.4 × 0.4 m</w:t>
            </w:r>
          </w:p>
        </w:tc>
        <w:tc>
          <w:tcPr>
            <w:tcW w:w="810" w:type="dxa"/>
            <w:tcBorders>
              <w:top w:val="nil"/>
              <w:left w:val="nil"/>
              <w:bottom w:val="single" w:sz="4" w:space="0" w:color="auto"/>
              <w:right w:val="single" w:sz="4" w:space="0" w:color="auto"/>
            </w:tcBorders>
            <w:hideMark/>
          </w:tcPr>
          <w:p w14:paraId="4B90D185" w14:textId="77777777" w:rsidR="00721CE5" w:rsidRPr="00721CE5" w:rsidRDefault="00721CE5" w:rsidP="00721CE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proofErr w:type="spellStart"/>
            <w:r w:rsidRPr="00721CE5">
              <w:rPr>
                <w:rFonts w:ascii="Times New Roman" w:eastAsia="Times New Roman" w:hAnsi="Times New Roman" w:cs="Times New Roman"/>
                <w:sz w:val="22"/>
                <w:szCs w:val="22"/>
                <w:bdr w:val="none" w:sz="0" w:space="0" w:color="auto"/>
                <w:lang w:val="en-US" w:eastAsia="en-US"/>
              </w:rPr>
              <w:t>шт</w:t>
            </w:r>
            <w:proofErr w:type="spellEnd"/>
            <w:r w:rsidRPr="00721CE5">
              <w:rPr>
                <w:rFonts w:ascii="Times New Roman" w:eastAsia="Times New Roman" w:hAnsi="Times New Roman" w:cs="Times New Roman"/>
                <w:sz w:val="22"/>
                <w:szCs w:val="22"/>
                <w:bdr w:val="none" w:sz="0" w:space="0" w:color="auto"/>
                <w:lang w:val="en-US" w:eastAsia="en-US"/>
              </w:rPr>
              <w:t xml:space="preserve"> / pcs </w:t>
            </w:r>
          </w:p>
        </w:tc>
        <w:tc>
          <w:tcPr>
            <w:tcW w:w="900" w:type="dxa"/>
            <w:tcBorders>
              <w:top w:val="nil"/>
              <w:left w:val="nil"/>
              <w:bottom w:val="single" w:sz="4" w:space="0" w:color="auto"/>
              <w:right w:val="single" w:sz="4" w:space="0" w:color="auto"/>
            </w:tcBorders>
            <w:hideMark/>
          </w:tcPr>
          <w:p w14:paraId="0DC2BDDA" w14:textId="77777777" w:rsidR="00721CE5" w:rsidRPr="00721CE5" w:rsidRDefault="00721CE5" w:rsidP="00721CE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21CE5">
              <w:rPr>
                <w:rFonts w:ascii="Times New Roman" w:eastAsia="Times New Roman" w:hAnsi="Times New Roman" w:cs="Times New Roman"/>
                <w:sz w:val="22"/>
                <w:szCs w:val="22"/>
                <w:bdr w:val="none" w:sz="0" w:space="0" w:color="auto"/>
                <w:lang w:val="en-US" w:eastAsia="en-US"/>
              </w:rPr>
              <w:t>8</w:t>
            </w:r>
          </w:p>
        </w:tc>
        <w:tc>
          <w:tcPr>
            <w:tcW w:w="1500" w:type="dxa"/>
            <w:tcBorders>
              <w:top w:val="nil"/>
              <w:left w:val="nil"/>
              <w:bottom w:val="single" w:sz="4" w:space="0" w:color="auto"/>
              <w:right w:val="single" w:sz="4" w:space="0" w:color="auto"/>
            </w:tcBorders>
            <w:hideMark/>
          </w:tcPr>
          <w:p w14:paraId="02FA0235" w14:textId="77777777" w:rsidR="00721CE5" w:rsidRPr="00721CE5" w:rsidRDefault="00721CE5" w:rsidP="00721CE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21CE5">
              <w:rPr>
                <w:rFonts w:ascii="Times New Roman" w:eastAsia="Times New Roman" w:hAnsi="Times New Roman" w:cs="Times New Roman"/>
                <w:sz w:val="22"/>
                <w:szCs w:val="22"/>
                <w:bdr w:val="none" w:sz="0" w:space="0" w:color="auto"/>
                <w:lang w:val="en-US" w:eastAsia="en-US"/>
              </w:rPr>
              <w:t> </w:t>
            </w:r>
          </w:p>
        </w:tc>
        <w:tc>
          <w:tcPr>
            <w:tcW w:w="930" w:type="dxa"/>
            <w:tcBorders>
              <w:top w:val="nil"/>
              <w:left w:val="nil"/>
              <w:bottom w:val="single" w:sz="4" w:space="0" w:color="auto"/>
              <w:right w:val="single" w:sz="4" w:space="0" w:color="auto"/>
            </w:tcBorders>
            <w:hideMark/>
          </w:tcPr>
          <w:p w14:paraId="4C334C99" w14:textId="77777777" w:rsidR="00721CE5" w:rsidRPr="00721CE5" w:rsidRDefault="00721CE5" w:rsidP="00721CE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21CE5">
              <w:rPr>
                <w:rFonts w:ascii="Times New Roman" w:eastAsia="Times New Roman" w:hAnsi="Times New Roman" w:cs="Times New Roman"/>
                <w:sz w:val="22"/>
                <w:szCs w:val="22"/>
                <w:bdr w:val="none" w:sz="0" w:space="0" w:color="auto"/>
                <w:lang w:val="en-US" w:eastAsia="en-US"/>
              </w:rPr>
              <w:t> </w:t>
            </w:r>
          </w:p>
        </w:tc>
      </w:tr>
      <w:tr w:rsidR="00721CE5" w:rsidRPr="00721CE5" w14:paraId="585B545F" w14:textId="77777777" w:rsidTr="005B7E04">
        <w:trPr>
          <w:trHeight w:val="1132"/>
        </w:trPr>
        <w:tc>
          <w:tcPr>
            <w:tcW w:w="438" w:type="dxa"/>
            <w:tcBorders>
              <w:top w:val="nil"/>
              <w:left w:val="single" w:sz="4" w:space="0" w:color="auto"/>
              <w:bottom w:val="single" w:sz="4" w:space="0" w:color="auto"/>
              <w:right w:val="single" w:sz="4" w:space="0" w:color="auto"/>
            </w:tcBorders>
            <w:vAlign w:val="center"/>
            <w:hideMark/>
          </w:tcPr>
          <w:p w14:paraId="2D0EFA29" w14:textId="77777777" w:rsidR="00721CE5" w:rsidRPr="00721CE5" w:rsidRDefault="00721CE5" w:rsidP="00721CE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21CE5">
              <w:rPr>
                <w:rFonts w:ascii="Times New Roman" w:eastAsia="Times New Roman" w:hAnsi="Times New Roman" w:cs="Times New Roman"/>
                <w:sz w:val="22"/>
                <w:szCs w:val="22"/>
                <w:bdr w:val="none" w:sz="0" w:space="0" w:color="auto"/>
                <w:lang w:val="en-US" w:eastAsia="en-US"/>
              </w:rPr>
              <w:t>2</w:t>
            </w:r>
          </w:p>
        </w:tc>
        <w:tc>
          <w:tcPr>
            <w:tcW w:w="4507" w:type="dxa"/>
            <w:tcBorders>
              <w:top w:val="nil"/>
              <w:left w:val="nil"/>
              <w:bottom w:val="single" w:sz="4" w:space="0" w:color="auto"/>
              <w:right w:val="single" w:sz="4" w:space="0" w:color="auto"/>
            </w:tcBorders>
            <w:hideMark/>
          </w:tcPr>
          <w:p w14:paraId="329FD47B" w14:textId="77777777" w:rsidR="00721CE5" w:rsidRPr="00721CE5" w:rsidRDefault="00721CE5" w:rsidP="00721CE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imes New Roman" w:eastAsia="Times New Roman" w:hAnsi="Times New Roman" w:cs="Times New Roman"/>
                <w:sz w:val="22"/>
                <w:szCs w:val="22"/>
                <w:bdr w:val="none" w:sz="0" w:space="0" w:color="auto"/>
                <w:lang w:val="en-US" w:eastAsia="en-US"/>
              </w:rPr>
            </w:pPr>
            <w:proofErr w:type="spellStart"/>
            <w:r w:rsidRPr="00721CE5">
              <w:rPr>
                <w:rFonts w:ascii="Times New Roman" w:eastAsia="Times New Roman" w:hAnsi="Times New Roman" w:cs="Times New Roman"/>
                <w:sz w:val="22"/>
                <w:szCs w:val="22"/>
                <w:bdr w:val="none" w:sz="0" w:space="0" w:color="auto"/>
                <w:lang w:val="en-US" w:eastAsia="en-US"/>
              </w:rPr>
              <w:t>Производство</w:t>
            </w:r>
            <w:proofErr w:type="spellEnd"/>
            <w:r w:rsidRPr="00721CE5">
              <w:rPr>
                <w:rFonts w:ascii="Times New Roman" w:eastAsia="Times New Roman" w:hAnsi="Times New Roman" w:cs="Times New Roman"/>
                <w:sz w:val="22"/>
                <w:szCs w:val="22"/>
                <w:bdr w:val="none" w:sz="0" w:space="0" w:color="auto"/>
                <w:lang w:val="en-US" w:eastAsia="en-US"/>
              </w:rPr>
              <w:t xml:space="preserve"> </w:t>
            </w:r>
            <w:proofErr w:type="spellStart"/>
            <w:r w:rsidRPr="00721CE5">
              <w:rPr>
                <w:rFonts w:ascii="Times New Roman" w:eastAsia="Times New Roman" w:hAnsi="Times New Roman" w:cs="Times New Roman"/>
                <w:sz w:val="22"/>
                <w:szCs w:val="22"/>
                <w:bdr w:val="none" w:sz="0" w:space="0" w:color="auto"/>
                <w:lang w:val="en-US" w:eastAsia="en-US"/>
              </w:rPr>
              <w:t>антикоррозийных</w:t>
            </w:r>
            <w:proofErr w:type="spellEnd"/>
            <w:r w:rsidRPr="00721CE5">
              <w:rPr>
                <w:rFonts w:ascii="Times New Roman" w:eastAsia="Times New Roman" w:hAnsi="Times New Roman" w:cs="Times New Roman"/>
                <w:sz w:val="22"/>
                <w:szCs w:val="22"/>
                <w:bdr w:val="none" w:sz="0" w:space="0" w:color="auto"/>
                <w:lang w:val="en-US" w:eastAsia="en-US"/>
              </w:rPr>
              <w:t xml:space="preserve"> </w:t>
            </w:r>
            <w:proofErr w:type="spellStart"/>
            <w:r w:rsidRPr="00721CE5">
              <w:rPr>
                <w:rFonts w:ascii="Times New Roman" w:eastAsia="Times New Roman" w:hAnsi="Times New Roman" w:cs="Times New Roman"/>
                <w:sz w:val="22"/>
                <w:szCs w:val="22"/>
                <w:bdr w:val="none" w:sz="0" w:space="0" w:color="auto"/>
                <w:lang w:val="en-US" w:eastAsia="en-US"/>
              </w:rPr>
              <w:t>работ</w:t>
            </w:r>
            <w:proofErr w:type="spellEnd"/>
            <w:r w:rsidRPr="00721CE5">
              <w:rPr>
                <w:rFonts w:ascii="Times New Roman" w:eastAsia="Times New Roman" w:hAnsi="Times New Roman" w:cs="Times New Roman"/>
                <w:sz w:val="22"/>
                <w:szCs w:val="22"/>
                <w:bdr w:val="none" w:sz="0" w:space="0" w:color="auto"/>
                <w:lang w:val="en-US" w:eastAsia="en-US"/>
              </w:rPr>
              <w:t xml:space="preserve"> с </w:t>
            </w:r>
            <w:proofErr w:type="spellStart"/>
            <w:r w:rsidRPr="00721CE5">
              <w:rPr>
                <w:rFonts w:ascii="Times New Roman" w:eastAsia="Times New Roman" w:hAnsi="Times New Roman" w:cs="Times New Roman"/>
                <w:sz w:val="22"/>
                <w:szCs w:val="22"/>
                <w:bdr w:val="none" w:sz="0" w:space="0" w:color="auto"/>
                <w:lang w:val="en-US" w:eastAsia="en-US"/>
              </w:rPr>
              <w:t>нанесением</w:t>
            </w:r>
            <w:proofErr w:type="spellEnd"/>
            <w:r w:rsidRPr="00721CE5">
              <w:rPr>
                <w:rFonts w:ascii="Times New Roman" w:eastAsia="Times New Roman" w:hAnsi="Times New Roman" w:cs="Times New Roman"/>
                <w:sz w:val="22"/>
                <w:szCs w:val="22"/>
                <w:bdr w:val="none" w:sz="0" w:space="0" w:color="auto"/>
                <w:lang w:val="en-US" w:eastAsia="en-US"/>
              </w:rPr>
              <w:t xml:space="preserve"> </w:t>
            </w:r>
            <w:proofErr w:type="spellStart"/>
            <w:r w:rsidRPr="00721CE5">
              <w:rPr>
                <w:rFonts w:ascii="Times New Roman" w:eastAsia="Times New Roman" w:hAnsi="Times New Roman" w:cs="Times New Roman"/>
                <w:sz w:val="22"/>
                <w:szCs w:val="22"/>
                <w:bdr w:val="none" w:sz="0" w:space="0" w:color="auto"/>
                <w:lang w:val="en-US" w:eastAsia="en-US"/>
              </w:rPr>
              <w:t>влагоустойчивых</w:t>
            </w:r>
            <w:proofErr w:type="spellEnd"/>
            <w:r w:rsidRPr="00721CE5">
              <w:rPr>
                <w:rFonts w:ascii="Times New Roman" w:eastAsia="Times New Roman" w:hAnsi="Times New Roman" w:cs="Times New Roman"/>
                <w:sz w:val="22"/>
                <w:szCs w:val="22"/>
                <w:bdr w:val="none" w:sz="0" w:space="0" w:color="auto"/>
                <w:lang w:val="en-US" w:eastAsia="en-US"/>
              </w:rPr>
              <w:t xml:space="preserve"> </w:t>
            </w:r>
            <w:proofErr w:type="spellStart"/>
            <w:r w:rsidRPr="00721CE5">
              <w:rPr>
                <w:rFonts w:ascii="Times New Roman" w:eastAsia="Times New Roman" w:hAnsi="Times New Roman" w:cs="Times New Roman"/>
                <w:sz w:val="22"/>
                <w:szCs w:val="22"/>
                <w:bdr w:val="none" w:sz="0" w:space="0" w:color="auto"/>
                <w:lang w:val="en-US" w:eastAsia="en-US"/>
              </w:rPr>
              <w:t>красок</w:t>
            </w:r>
            <w:proofErr w:type="spellEnd"/>
            <w:r w:rsidRPr="00721CE5">
              <w:rPr>
                <w:rFonts w:ascii="Times New Roman" w:eastAsia="Times New Roman" w:hAnsi="Times New Roman" w:cs="Times New Roman"/>
                <w:sz w:val="22"/>
                <w:szCs w:val="22"/>
                <w:bdr w:val="none" w:sz="0" w:space="0" w:color="auto"/>
                <w:lang w:val="en-US" w:eastAsia="en-US"/>
              </w:rPr>
              <w:t xml:space="preserve"> / Anti-corrosion works with application of moisture-resistant paint</w:t>
            </w:r>
          </w:p>
        </w:tc>
        <w:tc>
          <w:tcPr>
            <w:tcW w:w="810" w:type="dxa"/>
            <w:tcBorders>
              <w:top w:val="nil"/>
              <w:left w:val="nil"/>
              <w:bottom w:val="single" w:sz="4" w:space="0" w:color="auto"/>
              <w:right w:val="single" w:sz="4" w:space="0" w:color="auto"/>
            </w:tcBorders>
            <w:hideMark/>
          </w:tcPr>
          <w:p w14:paraId="38A74781" w14:textId="77777777" w:rsidR="00721CE5" w:rsidRPr="00721CE5" w:rsidRDefault="00721CE5" w:rsidP="00721CE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proofErr w:type="spellStart"/>
            <w:r w:rsidRPr="00721CE5">
              <w:rPr>
                <w:rFonts w:ascii="Times New Roman" w:eastAsia="Times New Roman" w:hAnsi="Times New Roman" w:cs="Times New Roman"/>
                <w:sz w:val="22"/>
                <w:szCs w:val="22"/>
                <w:bdr w:val="none" w:sz="0" w:space="0" w:color="auto"/>
                <w:lang w:val="en-US" w:eastAsia="en-US"/>
              </w:rPr>
              <w:t>шт</w:t>
            </w:r>
            <w:proofErr w:type="spellEnd"/>
            <w:r w:rsidRPr="00721CE5">
              <w:rPr>
                <w:rFonts w:ascii="Times New Roman" w:eastAsia="Times New Roman" w:hAnsi="Times New Roman" w:cs="Times New Roman"/>
                <w:sz w:val="22"/>
                <w:szCs w:val="22"/>
                <w:bdr w:val="none" w:sz="0" w:space="0" w:color="auto"/>
                <w:lang w:val="en-US" w:eastAsia="en-US"/>
              </w:rPr>
              <w:t xml:space="preserve"> / pcs</w:t>
            </w:r>
          </w:p>
        </w:tc>
        <w:tc>
          <w:tcPr>
            <w:tcW w:w="900" w:type="dxa"/>
            <w:tcBorders>
              <w:top w:val="nil"/>
              <w:left w:val="nil"/>
              <w:bottom w:val="single" w:sz="4" w:space="0" w:color="auto"/>
              <w:right w:val="single" w:sz="4" w:space="0" w:color="auto"/>
            </w:tcBorders>
            <w:hideMark/>
          </w:tcPr>
          <w:p w14:paraId="046EEB05" w14:textId="77777777" w:rsidR="00721CE5" w:rsidRPr="00721CE5" w:rsidRDefault="00721CE5" w:rsidP="00721CE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21CE5">
              <w:rPr>
                <w:rFonts w:ascii="Times New Roman" w:eastAsia="Times New Roman" w:hAnsi="Times New Roman" w:cs="Times New Roman"/>
                <w:sz w:val="22"/>
                <w:szCs w:val="22"/>
                <w:bdr w:val="none" w:sz="0" w:space="0" w:color="auto"/>
                <w:lang w:val="en-US" w:eastAsia="en-US"/>
              </w:rPr>
              <w:t>8</w:t>
            </w:r>
          </w:p>
        </w:tc>
        <w:tc>
          <w:tcPr>
            <w:tcW w:w="1500" w:type="dxa"/>
            <w:tcBorders>
              <w:top w:val="nil"/>
              <w:left w:val="nil"/>
              <w:bottom w:val="single" w:sz="4" w:space="0" w:color="auto"/>
              <w:right w:val="single" w:sz="4" w:space="0" w:color="auto"/>
            </w:tcBorders>
            <w:hideMark/>
          </w:tcPr>
          <w:p w14:paraId="2E3AD969" w14:textId="77777777" w:rsidR="00721CE5" w:rsidRPr="00721CE5" w:rsidRDefault="00721CE5" w:rsidP="00721CE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21CE5">
              <w:rPr>
                <w:rFonts w:ascii="Times New Roman" w:eastAsia="Times New Roman" w:hAnsi="Times New Roman" w:cs="Times New Roman"/>
                <w:sz w:val="22"/>
                <w:szCs w:val="22"/>
                <w:bdr w:val="none" w:sz="0" w:space="0" w:color="auto"/>
                <w:lang w:val="en-US" w:eastAsia="en-US"/>
              </w:rPr>
              <w:t> </w:t>
            </w:r>
          </w:p>
        </w:tc>
        <w:tc>
          <w:tcPr>
            <w:tcW w:w="930" w:type="dxa"/>
            <w:tcBorders>
              <w:top w:val="nil"/>
              <w:left w:val="nil"/>
              <w:bottom w:val="single" w:sz="4" w:space="0" w:color="auto"/>
              <w:right w:val="single" w:sz="4" w:space="0" w:color="auto"/>
            </w:tcBorders>
            <w:hideMark/>
          </w:tcPr>
          <w:p w14:paraId="22B36CA2" w14:textId="77777777" w:rsidR="00721CE5" w:rsidRPr="00721CE5" w:rsidRDefault="00721CE5" w:rsidP="00721CE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21CE5">
              <w:rPr>
                <w:rFonts w:ascii="Times New Roman" w:eastAsia="Times New Roman" w:hAnsi="Times New Roman" w:cs="Times New Roman"/>
                <w:sz w:val="22"/>
                <w:szCs w:val="22"/>
                <w:bdr w:val="none" w:sz="0" w:space="0" w:color="auto"/>
                <w:lang w:val="en-US" w:eastAsia="en-US"/>
              </w:rPr>
              <w:t> </w:t>
            </w:r>
          </w:p>
        </w:tc>
      </w:tr>
      <w:tr w:rsidR="00721CE5" w:rsidRPr="00721CE5" w14:paraId="7409BCA9" w14:textId="77777777" w:rsidTr="005B7E04">
        <w:trPr>
          <w:trHeight w:val="566"/>
        </w:trPr>
        <w:tc>
          <w:tcPr>
            <w:tcW w:w="438" w:type="dxa"/>
            <w:tcBorders>
              <w:top w:val="nil"/>
              <w:left w:val="single" w:sz="4" w:space="0" w:color="auto"/>
              <w:bottom w:val="single" w:sz="4" w:space="0" w:color="auto"/>
              <w:right w:val="single" w:sz="4" w:space="0" w:color="auto"/>
            </w:tcBorders>
            <w:vAlign w:val="center"/>
            <w:hideMark/>
          </w:tcPr>
          <w:p w14:paraId="42C0B254" w14:textId="77777777" w:rsidR="00721CE5" w:rsidRPr="00721CE5" w:rsidRDefault="00721CE5" w:rsidP="00721CE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21CE5">
              <w:rPr>
                <w:rFonts w:ascii="Times New Roman" w:eastAsia="Times New Roman" w:hAnsi="Times New Roman" w:cs="Times New Roman"/>
                <w:sz w:val="22"/>
                <w:szCs w:val="22"/>
                <w:bdr w:val="none" w:sz="0" w:space="0" w:color="auto"/>
                <w:lang w:val="en-US" w:eastAsia="en-US"/>
              </w:rPr>
              <w:t>3</w:t>
            </w:r>
          </w:p>
        </w:tc>
        <w:tc>
          <w:tcPr>
            <w:tcW w:w="4507" w:type="dxa"/>
            <w:tcBorders>
              <w:top w:val="nil"/>
              <w:left w:val="nil"/>
              <w:bottom w:val="single" w:sz="4" w:space="0" w:color="auto"/>
              <w:right w:val="single" w:sz="4" w:space="0" w:color="auto"/>
            </w:tcBorders>
            <w:hideMark/>
          </w:tcPr>
          <w:p w14:paraId="758616FB" w14:textId="77777777" w:rsidR="00721CE5" w:rsidRPr="00721CE5" w:rsidRDefault="00721CE5" w:rsidP="00721CE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imes New Roman" w:eastAsia="Times New Roman" w:hAnsi="Times New Roman" w:cs="Times New Roman"/>
                <w:sz w:val="22"/>
                <w:szCs w:val="22"/>
                <w:bdr w:val="none" w:sz="0" w:space="0" w:color="auto"/>
                <w:lang w:val="en-US" w:eastAsia="en-US"/>
              </w:rPr>
            </w:pPr>
            <w:proofErr w:type="spellStart"/>
            <w:r w:rsidRPr="00721CE5">
              <w:rPr>
                <w:rFonts w:ascii="Times New Roman" w:eastAsia="Times New Roman" w:hAnsi="Times New Roman" w:cs="Times New Roman"/>
                <w:sz w:val="22"/>
                <w:szCs w:val="22"/>
                <w:bdr w:val="none" w:sz="0" w:space="0" w:color="auto"/>
                <w:lang w:val="en-US" w:eastAsia="en-US"/>
              </w:rPr>
              <w:t>Изготовление</w:t>
            </w:r>
            <w:proofErr w:type="spellEnd"/>
            <w:r w:rsidRPr="00721CE5">
              <w:rPr>
                <w:rFonts w:ascii="Times New Roman" w:eastAsia="Times New Roman" w:hAnsi="Times New Roman" w:cs="Times New Roman"/>
                <w:sz w:val="22"/>
                <w:szCs w:val="22"/>
                <w:bdr w:val="none" w:sz="0" w:space="0" w:color="auto"/>
                <w:lang w:val="en-US" w:eastAsia="en-US"/>
              </w:rPr>
              <w:t xml:space="preserve"> </w:t>
            </w:r>
            <w:proofErr w:type="spellStart"/>
            <w:r w:rsidRPr="00721CE5">
              <w:rPr>
                <w:rFonts w:ascii="Times New Roman" w:eastAsia="Times New Roman" w:hAnsi="Times New Roman" w:cs="Times New Roman"/>
                <w:sz w:val="22"/>
                <w:szCs w:val="22"/>
                <w:bdr w:val="none" w:sz="0" w:space="0" w:color="auto"/>
                <w:lang w:val="en-US" w:eastAsia="en-US"/>
              </w:rPr>
              <w:t>плоских</w:t>
            </w:r>
            <w:proofErr w:type="spellEnd"/>
            <w:r w:rsidRPr="00721CE5">
              <w:rPr>
                <w:rFonts w:ascii="Times New Roman" w:eastAsia="Times New Roman" w:hAnsi="Times New Roman" w:cs="Times New Roman"/>
                <w:sz w:val="22"/>
                <w:szCs w:val="22"/>
                <w:bdr w:val="none" w:sz="0" w:space="0" w:color="auto"/>
                <w:lang w:val="en-US" w:eastAsia="en-US"/>
              </w:rPr>
              <w:t xml:space="preserve"> </w:t>
            </w:r>
            <w:proofErr w:type="spellStart"/>
            <w:r w:rsidRPr="00721CE5">
              <w:rPr>
                <w:rFonts w:ascii="Times New Roman" w:eastAsia="Times New Roman" w:hAnsi="Times New Roman" w:cs="Times New Roman"/>
                <w:sz w:val="22"/>
                <w:szCs w:val="22"/>
                <w:bdr w:val="none" w:sz="0" w:space="0" w:color="auto"/>
                <w:lang w:val="en-US" w:eastAsia="en-US"/>
              </w:rPr>
              <w:t>затворов</w:t>
            </w:r>
            <w:proofErr w:type="spellEnd"/>
            <w:r w:rsidRPr="00721CE5">
              <w:rPr>
                <w:rFonts w:ascii="Times New Roman" w:eastAsia="Times New Roman" w:hAnsi="Times New Roman" w:cs="Times New Roman"/>
                <w:sz w:val="22"/>
                <w:szCs w:val="22"/>
                <w:bdr w:val="none" w:sz="0" w:space="0" w:color="auto"/>
                <w:lang w:val="en-US" w:eastAsia="en-US"/>
              </w:rPr>
              <w:t xml:space="preserve"> / Fabrication of flat gates</w:t>
            </w:r>
          </w:p>
        </w:tc>
        <w:tc>
          <w:tcPr>
            <w:tcW w:w="810" w:type="dxa"/>
            <w:tcBorders>
              <w:top w:val="nil"/>
              <w:left w:val="nil"/>
              <w:bottom w:val="single" w:sz="4" w:space="0" w:color="auto"/>
              <w:right w:val="single" w:sz="4" w:space="0" w:color="auto"/>
            </w:tcBorders>
            <w:hideMark/>
          </w:tcPr>
          <w:p w14:paraId="342C8C8D" w14:textId="77777777" w:rsidR="00721CE5" w:rsidRPr="00721CE5" w:rsidRDefault="00721CE5" w:rsidP="00721CE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proofErr w:type="spellStart"/>
            <w:r w:rsidRPr="00721CE5">
              <w:rPr>
                <w:rFonts w:ascii="Times New Roman" w:eastAsia="Times New Roman" w:hAnsi="Times New Roman" w:cs="Times New Roman"/>
                <w:sz w:val="22"/>
                <w:szCs w:val="22"/>
                <w:bdr w:val="none" w:sz="0" w:space="0" w:color="auto"/>
                <w:lang w:val="en-US" w:eastAsia="en-US"/>
              </w:rPr>
              <w:t>шт</w:t>
            </w:r>
            <w:proofErr w:type="spellEnd"/>
            <w:r w:rsidRPr="00721CE5">
              <w:rPr>
                <w:rFonts w:ascii="Times New Roman" w:eastAsia="Times New Roman" w:hAnsi="Times New Roman" w:cs="Times New Roman"/>
                <w:sz w:val="22"/>
                <w:szCs w:val="22"/>
                <w:bdr w:val="none" w:sz="0" w:space="0" w:color="auto"/>
                <w:lang w:val="en-US" w:eastAsia="en-US"/>
              </w:rPr>
              <w:t xml:space="preserve"> / pcs</w:t>
            </w:r>
          </w:p>
        </w:tc>
        <w:tc>
          <w:tcPr>
            <w:tcW w:w="900" w:type="dxa"/>
            <w:tcBorders>
              <w:top w:val="nil"/>
              <w:left w:val="nil"/>
              <w:bottom w:val="single" w:sz="4" w:space="0" w:color="auto"/>
              <w:right w:val="single" w:sz="4" w:space="0" w:color="auto"/>
            </w:tcBorders>
            <w:hideMark/>
          </w:tcPr>
          <w:p w14:paraId="2C18D052" w14:textId="77777777" w:rsidR="00721CE5" w:rsidRPr="00721CE5" w:rsidRDefault="00721CE5" w:rsidP="00721CE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21CE5">
              <w:rPr>
                <w:rFonts w:ascii="Times New Roman" w:eastAsia="Times New Roman" w:hAnsi="Times New Roman" w:cs="Times New Roman"/>
                <w:sz w:val="22"/>
                <w:szCs w:val="22"/>
                <w:bdr w:val="none" w:sz="0" w:space="0" w:color="auto"/>
                <w:lang w:val="en-US" w:eastAsia="en-US"/>
              </w:rPr>
              <w:t>8</w:t>
            </w:r>
          </w:p>
        </w:tc>
        <w:tc>
          <w:tcPr>
            <w:tcW w:w="1500" w:type="dxa"/>
            <w:tcBorders>
              <w:top w:val="nil"/>
              <w:left w:val="nil"/>
              <w:bottom w:val="single" w:sz="4" w:space="0" w:color="auto"/>
              <w:right w:val="single" w:sz="4" w:space="0" w:color="auto"/>
            </w:tcBorders>
            <w:hideMark/>
          </w:tcPr>
          <w:p w14:paraId="4EFC9E20" w14:textId="77777777" w:rsidR="00721CE5" w:rsidRPr="00721CE5" w:rsidRDefault="00721CE5" w:rsidP="00721CE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21CE5">
              <w:rPr>
                <w:rFonts w:ascii="Times New Roman" w:eastAsia="Times New Roman" w:hAnsi="Times New Roman" w:cs="Times New Roman"/>
                <w:sz w:val="22"/>
                <w:szCs w:val="22"/>
                <w:bdr w:val="none" w:sz="0" w:space="0" w:color="auto"/>
                <w:lang w:val="en-US" w:eastAsia="en-US"/>
              </w:rPr>
              <w:t> </w:t>
            </w:r>
          </w:p>
        </w:tc>
        <w:tc>
          <w:tcPr>
            <w:tcW w:w="930" w:type="dxa"/>
            <w:tcBorders>
              <w:top w:val="nil"/>
              <w:left w:val="nil"/>
              <w:bottom w:val="single" w:sz="4" w:space="0" w:color="auto"/>
              <w:right w:val="single" w:sz="4" w:space="0" w:color="auto"/>
            </w:tcBorders>
            <w:hideMark/>
          </w:tcPr>
          <w:p w14:paraId="4C4AFE47" w14:textId="77777777" w:rsidR="00721CE5" w:rsidRPr="00721CE5" w:rsidRDefault="00721CE5" w:rsidP="00721CE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21CE5">
              <w:rPr>
                <w:rFonts w:ascii="Times New Roman" w:eastAsia="Times New Roman" w:hAnsi="Times New Roman" w:cs="Times New Roman"/>
                <w:sz w:val="22"/>
                <w:szCs w:val="22"/>
                <w:bdr w:val="none" w:sz="0" w:space="0" w:color="auto"/>
                <w:lang w:val="en-US" w:eastAsia="en-US"/>
              </w:rPr>
              <w:t> </w:t>
            </w:r>
          </w:p>
        </w:tc>
      </w:tr>
      <w:tr w:rsidR="00721CE5" w:rsidRPr="00721CE5" w14:paraId="28D0A8C1" w14:textId="77777777" w:rsidTr="005B7E04">
        <w:trPr>
          <w:trHeight w:val="1132"/>
        </w:trPr>
        <w:tc>
          <w:tcPr>
            <w:tcW w:w="438" w:type="dxa"/>
            <w:tcBorders>
              <w:top w:val="nil"/>
              <w:left w:val="single" w:sz="4" w:space="0" w:color="auto"/>
              <w:bottom w:val="single" w:sz="4" w:space="0" w:color="auto"/>
              <w:right w:val="single" w:sz="4" w:space="0" w:color="auto"/>
            </w:tcBorders>
            <w:vAlign w:val="center"/>
            <w:hideMark/>
          </w:tcPr>
          <w:p w14:paraId="34979B8D" w14:textId="77777777" w:rsidR="00721CE5" w:rsidRPr="00721CE5" w:rsidRDefault="00721CE5" w:rsidP="00721CE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21CE5">
              <w:rPr>
                <w:rFonts w:ascii="Times New Roman" w:eastAsia="Times New Roman" w:hAnsi="Times New Roman" w:cs="Times New Roman"/>
                <w:sz w:val="22"/>
                <w:szCs w:val="22"/>
                <w:bdr w:val="none" w:sz="0" w:space="0" w:color="auto"/>
                <w:lang w:val="en-US" w:eastAsia="en-US"/>
              </w:rPr>
              <w:t>4</w:t>
            </w:r>
          </w:p>
        </w:tc>
        <w:tc>
          <w:tcPr>
            <w:tcW w:w="4507" w:type="dxa"/>
            <w:tcBorders>
              <w:top w:val="nil"/>
              <w:left w:val="nil"/>
              <w:bottom w:val="single" w:sz="4" w:space="0" w:color="auto"/>
              <w:right w:val="single" w:sz="4" w:space="0" w:color="auto"/>
            </w:tcBorders>
            <w:hideMark/>
          </w:tcPr>
          <w:p w14:paraId="37374950" w14:textId="77777777" w:rsidR="00721CE5" w:rsidRPr="00721CE5" w:rsidRDefault="00721CE5" w:rsidP="00721CE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imes New Roman" w:eastAsia="Times New Roman" w:hAnsi="Times New Roman" w:cs="Times New Roman"/>
                <w:sz w:val="22"/>
                <w:szCs w:val="22"/>
                <w:bdr w:val="none" w:sz="0" w:space="0" w:color="auto"/>
                <w:lang w:val="en-US" w:eastAsia="en-US"/>
              </w:rPr>
            </w:pPr>
            <w:proofErr w:type="spellStart"/>
            <w:r w:rsidRPr="00721CE5">
              <w:rPr>
                <w:rFonts w:ascii="Times New Roman" w:eastAsia="Times New Roman" w:hAnsi="Times New Roman" w:cs="Times New Roman"/>
                <w:sz w:val="22"/>
                <w:szCs w:val="22"/>
                <w:bdr w:val="none" w:sz="0" w:space="0" w:color="auto"/>
                <w:lang w:val="en-US" w:eastAsia="en-US"/>
              </w:rPr>
              <w:t>Стоимость</w:t>
            </w:r>
            <w:proofErr w:type="spellEnd"/>
            <w:r w:rsidRPr="00721CE5">
              <w:rPr>
                <w:rFonts w:ascii="Times New Roman" w:eastAsia="Times New Roman" w:hAnsi="Times New Roman" w:cs="Times New Roman"/>
                <w:sz w:val="22"/>
                <w:szCs w:val="22"/>
                <w:bdr w:val="none" w:sz="0" w:space="0" w:color="auto"/>
                <w:lang w:val="en-US" w:eastAsia="en-US"/>
              </w:rPr>
              <w:t xml:space="preserve"> </w:t>
            </w:r>
            <w:proofErr w:type="spellStart"/>
            <w:r w:rsidRPr="00721CE5">
              <w:rPr>
                <w:rFonts w:ascii="Times New Roman" w:eastAsia="Times New Roman" w:hAnsi="Times New Roman" w:cs="Times New Roman"/>
                <w:sz w:val="22"/>
                <w:szCs w:val="22"/>
                <w:bdr w:val="none" w:sz="0" w:space="0" w:color="auto"/>
                <w:lang w:val="en-US" w:eastAsia="en-US"/>
              </w:rPr>
              <w:t>равнобоких</w:t>
            </w:r>
            <w:proofErr w:type="spellEnd"/>
            <w:r w:rsidRPr="00721CE5">
              <w:rPr>
                <w:rFonts w:ascii="Times New Roman" w:eastAsia="Times New Roman" w:hAnsi="Times New Roman" w:cs="Times New Roman"/>
                <w:sz w:val="22"/>
                <w:szCs w:val="22"/>
                <w:bdr w:val="none" w:sz="0" w:space="0" w:color="auto"/>
                <w:lang w:val="en-US" w:eastAsia="en-US"/>
              </w:rPr>
              <w:t xml:space="preserve"> </w:t>
            </w:r>
            <w:proofErr w:type="spellStart"/>
            <w:r w:rsidRPr="00721CE5">
              <w:rPr>
                <w:rFonts w:ascii="Times New Roman" w:eastAsia="Times New Roman" w:hAnsi="Times New Roman" w:cs="Times New Roman"/>
                <w:sz w:val="22"/>
                <w:szCs w:val="22"/>
                <w:bdr w:val="none" w:sz="0" w:space="0" w:color="auto"/>
                <w:lang w:val="en-US" w:eastAsia="en-US"/>
              </w:rPr>
              <w:t>уголков</w:t>
            </w:r>
            <w:proofErr w:type="spellEnd"/>
            <w:r w:rsidRPr="00721CE5">
              <w:rPr>
                <w:rFonts w:ascii="Times New Roman" w:eastAsia="Times New Roman" w:hAnsi="Times New Roman" w:cs="Times New Roman"/>
                <w:sz w:val="22"/>
                <w:szCs w:val="22"/>
                <w:bdr w:val="none" w:sz="0" w:space="0" w:color="auto"/>
                <w:lang w:val="en-US" w:eastAsia="en-US"/>
              </w:rPr>
              <w:t xml:space="preserve"> 50×50×3,5 </w:t>
            </w:r>
            <w:proofErr w:type="spellStart"/>
            <w:r w:rsidRPr="00721CE5">
              <w:rPr>
                <w:rFonts w:ascii="Times New Roman" w:eastAsia="Times New Roman" w:hAnsi="Times New Roman" w:cs="Times New Roman"/>
                <w:sz w:val="22"/>
                <w:szCs w:val="22"/>
                <w:bdr w:val="none" w:sz="0" w:space="0" w:color="auto"/>
                <w:lang w:val="en-US" w:eastAsia="en-US"/>
              </w:rPr>
              <w:t>мм</w:t>
            </w:r>
            <w:proofErr w:type="spellEnd"/>
            <w:r w:rsidRPr="00721CE5">
              <w:rPr>
                <w:rFonts w:ascii="Times New Roman" w:eastAsia="Times New Roman" w:hAnsi="Times New Roman" w:cs="Times New Roman"/>
                <w:sz w:val="22"/>
                <w:szCs w:val="22"/>
                <w:bdr w:val="none" w:sz="0" w:space="0" w:color="auto"/>
                <w:lang w:val="en-US" w:eastAsia="en-US"/>
              </w:rPr>
              <w:t xml:space="preserve"> </w:t>
            </w:r>
            <w:proofErr w:type="spellStart"/>
            <w:r w:rsidRPr="00721CE5">
              <w:rPr>
                <w:rFonts w:ascii="Times New Roman" w:eastAsia="Times New Roman" w:hAnsi="Times New Roman" w:cs="Times New Roman"/>
                <w:sz w:val="22"/>
                <w:szCs w:val="22"/>
                <w:bdr w:val="none" w:sz="0" w:space="0" w:color="auto"/>
                <w:lang w:val="en-US" w:eastAsia="en-US"/>
              </w:rPr>
              <w:t>для</w:t>
            </w:r>
            <w:proofErr w:type="spellEnd"/>
            <w:r w:rsidRPr="00721CE5">
              <w:rPr>
                <w:rFonts w:ascii="Times New Roman" w:eastAsia="Times New Roman" w:hAnsi="Times New Roman" w:cs="Times New Roman"/>
                <w:sz w:val="22"/>
                <w:szCs w:val="22"/>
                <w:bdr w:val="none" w:sz="0" w:space="0" w:color="auto"/>
                <w:lang w:val="en-US" w:eastAsia="en-US"/>
              </w:rPr>
              <w:t xml:space="preserve"> </w:t>
            </w:r>
            <w:proofErr w:type="spellStart"/>
            <w:r w:rsidRPr="00721CE5">
              <w:rPr>
                <w:rFonts w:ascii="Times New Roman" w:eastAsia="Times New Roman" w:hAnsi="Times New Roman" w:cs="Times New Roman"/>
                <w:sz w:val="22"/>
                <w:szCs w:val="22"/>
                <w:bdr w:val="none" w:sz="0" w:space="0" w:color="auto"/>
                <w:lang w:val="en-US" w:eastAsia="en-US"/>
              </w:rPr>
              <w:t>каркаса</w:t>
            </w:r>
            <w:proofErr w:type="spellEnd"/>
            <w:r w:rsidRPr="00721CE5">
              <w:rPr>
                <w:rFonts w:ascii="Times New Roman" w:eastAsia="Times New Roman" w:hAnsi="Times New Roman" w:cs="Times New Roman"/>
                <w:sz w:val="22"/>
                <w:szCs w:val="22"/>
                <w:bdr w:val="none" w:sz="0" w:space="0" w:color="auto"/>
                <w:lang w:val="en-US" w:eastAsia="en-US"/>
              </w:rPr>
              <w:t xml:space="preserve"> </w:t>
            </w:r>
            <w:proofErr w:type="spellStart"/>
            <w:r w:rsidRPr="00721CE5">
              <w:rPr>
                <w:rFonts w:ascii="Times New Roman" w:eastAsia="Times New Roman" w:hAnsi="Times New Roman" w:cs="Times New Roman"/>
                <w:sz w:val="22"/>
                <w:szCs w:val="22"/>
                <w:bdr w:val="none" w:sz="0" w:space="0" w:color="auto"/>
                <w:lang w:val="en-US" w:eastAsia="en-US"/>
              </w:rPr>
              <w:t>рамы</w:t>
            </w:r>
            <w:proofErr w:type="spellEnd"/>
            <w:r w:rsidRPr="00721CE5">
              <w:rPr>
                <w:rFonts w:ascii="Times New Roman" w:eastAsia="Times New Roman" w:hAnsi="Times New Roman" w:cs="Times New Roman"/>
                <w:sz w:val="22"/>
                <w:szCs w:val="22"/>
                <w:bdr w:val="none" w:sz="0" w:space="0" w:color="auto"/>
                <w:lang w:val="en-US" w:eastAsia="en-US"/>
              </w:rPr>
              <w:t xml:space="preserve"> / Cost of equal-angle steel 50 × 50 × 3.5 mm for frame construction</w:t>
            </w:r>
          </w:p>
        </w:tc>
        <w:tc>
          <w:tcPr>
            <w:tcW w:w="810" w:type="dxa"/>
            <w:tcBorders>
              <w:top w:val="nil"/>
              <w:left w:val="nil"/>
              <w:bottom w:val="single" w:sz="4" w:space="0" w:color="auto"/>
              <w:right w:val="single" w:sz="4" w:space="0" w:color="auto"/>
            </w:tcBorders>
            <w:hideMark/>
          </w:tcPr>
          <w:p w14:paraId="5F045AC7" w14:textId="77777777" w:rsidR="00721CE5" w:rsidRPr="00721CE5" w:rsidRDefault="00721CE5" w:rsidP="00721CE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proofErr w:type="spellStart"/>
            <w:r w:rsidRPr="00721CE5">
              <w:rPr>
                <w:rFonts w:ascii="Times New Roman" w:eastAsia="Times New Roman" w:hAnsi="Times New Roman" w:cs="Times New Roman"/>
                <w:sz w:val="22"/>
                <w:szCs w:val="22"/>
                <w:bdr w:val="none" w:sz="0" w:space="0" w:color="auto"/>
                <w:lang w:val="en-US" w:eastAsia="en-US"/>
              </w:rPr>
              <w:t>кг</w:t>
            </w:r>
            <w:proofErr w:type="spellEnd"/>
            <w:r w:rsidRPr="00721CE5">
              <w:rPr>
                <w:rFonts w:ascii="Times New Roman" w:eastAsia="Times New Roman" w:hAnsi="Times New Roman" w:cs="Times New Roman"/>
                <w:sz w:val="22"/>
                <w:szCs w:val="22"/>
                <w:bdr w:val="none" w:sz="0" w:space="0" w:color="auto"/>
                <w:lang w:val="en-US" w:eastAsia="en-US"/>
              </w:rPr>
              <w:t xml:space="preserve"> / kg </w:t>
            </w:r>
          </w:p>
        </w:tc>
        <w:tc>
          <w:tcPr>
            <w:tcW w:w="900" w:type="dxa"/>
            <w:tcBorders>
              <w:top w:val="nil"/>
              <w:left w:val="nil"/>
              <w:bottom w:val="single" w:sz="4" w:space="0" w:color="auto"/>
              <w:right w:val="single" w:sz="4" w:space="0" w:color="auto"/>
            </w:tcBorders>
            <w:hideMark/>
          </w:tcPr>
          <w:p w14:paraId="451B6088" w14:textId="77777777" w:rsidR="00721CE5" w:rsidRPr="00721CE5" w:rsidRDefault="00721CE5" w:rsidP="00721CE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21CE5">
              <w:rPr>
                <w:rFonts w:ascii="Times New Roman" w:eastAsia="Times New Roman" w:hAnsi="Times New Roman" w:cs="Times New Roman"/>
                <w:sz w:val="22"/>
                <w:szCs w:val="22"/>
                <w:bdr w:val="none" w:sz="0" w:space="0" w:color="auto"/>
                <w:lang w:val="en-US" w:eastAsia="en-US"/>
              </w:rPr>
              <w:t>136.8</w:t>
            </w:r>
          </w:p>
        </w:tc>
        <w:tc>
          <w:tcPr>
            <w:tcW w:w="1500" w:type="dxa"/>
            <w:tcBorders>
              <w:top w:val="nil"/>
              <w:left w:val="nil"/>
              <w:bottom w:val="single" w:sz="4" w:space="0" w:color="auto"/>
              <w:right w:val="single" w:sz="4" w:space="0" w:color="auto"/>
            </w:tcBorders>
            <w:hideMark/>
          </w:tcPr>
          <w:p w14:paraId="46530BE3" w14:textId="77777777" w:rsidR="00721CE5" w:rsidRPr="00721CE5" w:rsidRDefault="00721CE5" w:rsidP="00721CE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21CE5">
              <w:rPr>
                <w:rFonts w:ascii="Times New Roman" w:eastAsia="Times New Roman" w:hAnsi="Times New Roman" w:cs="Times New Roman"/>
                <w:sz w:val="22"/>
                <w:szCs w:val="22"/>
                <w:bdr w:val="none" w:sz="0" w:space="0" w:color="auto"/>
                <w:lang w:val="en-US" w:eastAsia="en-US"/>
              </w:rPr>
              <w:t> </w:t>
            </w:r>
          </w:p>
        </w:tc>
        <w:tc>
          <w:tcPr>
            <w:tcW w:w="930" w:type="dxa"/>
            <w:tcBorders>
              <w:top w:val="nil"/>
              <w:left w:val="nil"/>
              <w:bottom w:val="single" w:sz="4" w:space="0" w:color="auto"/>
              <w:right w:val="single" w:sz="4" w:space="0" w:color="auto"/>
            </w:tcBorders>
            <w:hideMark/>
          </w:tcPr>
          <w:p w14:paraId="7AFBCC11" w14:textId="77777777" w:rsidR="00721CE5" w:rsidRPr="00721CE5" w:rsidRDefault="00721CE5" w:rsidP="00721CE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21CE5">
              <w:rPr>
                <w:rFonts w:ascii="Times New Roman" w:eastAsia="Times New Roman" w:hAnsi="Times New Roman" w:cs="Times New Roman"/>
                <w:sz w:val="22"/>
                <w:szCs w:val="22"/>
                <w:bdr w:val="none" w:sz="0" w:space="0" w:color="auto"/>
                <w:lang w:val="en-US" w:eastAsia="en-US"/>
              </w:rPr>
              <w:t> </w:t>
            </w:r>
          </w:p>
        </w:tc>
      </w:tr>
      <w:tr w:rsidR="00721CE5" w:rsidRPr="00721CE5" w14:paraId="47D24CFA" w14:textId="77777777" w:rsidTr="005B7E04">
        <w:trPr>
          <w:trHeight w:val="1698"/>
        </w:trPr>
        <w:tc>
          <w:tcPr>
            <w:tcW w:w="438" w:type="dxa"/>
            <w:tcBorders>
              <w:top w:val="nil"/>
              <w:left w:val="single" w:sz="4" w:space="0" w:color="auto"/>
              <w:bottom w:val="single" w:sz="4" w:space="0" w:color="auto"/>
              <w:right w:val="single" w:sz="4" w:space="0" w:color="auto"/>
            </w:tcBorders>
            <w:vAlign w:val="center"/>
            <w:hideMark/>
          </w:tcPr>
          <w:p w14:paraId="67E6C243" w14:textId="77777777" w:rsidR="00721CE5" w:rsidRPr="00721CE5" w:rsidRDefault="00721CE5" w:rsidP="00721CE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21CE5">
              <w:rPr>
                <w:rFonts w:ascii="Times New Roman" w:eastAsia="Times New Roman" w:hAnsi="Times New Roman" w:cs="Times New Roman"/>
                <w:sz w:val="22"/>
                <w:szCs w:val="22"/>
                <w:bdr w:val="none" w:sz="0" w:space="0" w:color="auto"/>
                <w:lang w:val="en-US" w:eastAsia="en-US"/>
              </w:rPr>
              <w:t>5</w:t>
            </w:r>
          </w:p>
        </w:tc>
        <w:tc>
          <w:tcPr>
            <w:tcW w:w="4507" w:type="dxa"/>
            <w:tcBorders>
              <w:top w:val="nil"/>
              <w:left w:val="nil"/>
              <w:bottom w:val="single" w:sz="4" w:space="0" w:color="auto"/>
              <w:right w:val="single" w:sz="4" w:space="0" w:color="auto"/>
            </w:tcBorders>
            <w:hideMark/>
          </w:tcPr>
          <w:p w14:paraId="1AB76F7D" w14:textId="77777777" w:rsidR="00721CE5" w:rsidRPr="00721CE5" w:rsidRDefault="00721CE5" w:rsidP="00721CE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imes New Roman" w:eastAsia="Times New Roman" w:hAnsi="Times New Roman" w:cs="Times New Roman"/>
                <w:sz w:val="22"/>
                <w:szCs w:val="22"/>
                <w:bdr w:val="none" w:sz="0" w:space="0" w:color="auto"/>
                <w:lang w:val="en-US" w:eastAsia="en-US"/>
              </w:rPr>
            </w:pPr>
            <w:proofErr w:type="spellStart"/>
            <w:r w:rsidRPr="00721CE5">
              <w:rPr>
                <w:rFonts w:ascii="Times New Roman" w:eastAsia="Times New Roman" w:hAnsi="Times New Roman" w:cs="Times New Roman"/>
                <w:sz w:val="22"/>
                <w:szCs w:val="22"/>
                <w:bdr w:val="none" w:sz="0" w:space="0" w:color="auto"/>
                <w:lang w:val="en-US" w:eastAsia="en-US"/>
              </w:rPr>
              <w:t>Стоимость</w:t>
            </w:r>
            <w:proofErr w:type="spellEnd"/>
            <w:r w:rsidRPr="00721CE5">
              <w:rPr>
                <w:rFonts w:ascii="Times New Roman" w:eastAsia="Times New Roman" w:hAnsi="Times New Roman" w:cs="Times New Roman"/>
                <w:sz w:val="22"/>
                <w:szCs w:val="22"/>
                <w:bdr w:val="none" w:sz="0" w:space="0" w:color="auto"/>
                <w:lang w:val="en-US" w:eastAsia="en-US"/>
              </w:rPr>
              <w:t xml:space="preserve"> </w:t>
            </w:r>
            <w:proofErr w:type="spellStart"/>
            <w:r w:rsidRPr="00721CE5">
              <w:rPr>
                <w:rFonts w:ascii="Times New Roman" w:eastAsia="Times New Roman" w:hAnsi="Times New Roman" w:cs="Times New Roman"/>
                <w:sz w:val="22"/>
                <w:szCs w:val="22"/>
                <w:bdr w:val="none" w:sz="0" w:space="0" w:color="auto"/>
                <w:lang w:val="en-US" w:eastAsia="en-US"/>
              </w:rPr>
              <w:t>равнобоких</w:t>
            </w:r>
            <w:proofErr w:type="spellEnd"/>
            <w:r w:rsidRPr="00721CE5">
              <w:rPr>
                <w:rFonts w:ascii="Times New Roman" w:eastAsia="Times New Roman" w:hAnsi="Times New Roman" w:cs="Times New Roman"/>
                <w:sz w:val="22"/>
                <w:szCs w:val="22"/>
                <w:bdr w:val="none" w:sz="0" w:space="0" w:color="auto"/>
                <w:lang w:val="en-US" w:eastAsia="en-US"/>
              </w:rPr>
              <w:t xml:space="preserve"> </w:t>
            </w:r>
            <w:proofErr w:type="spellStart"/>
            <w:r w:rsidRPr="00721CE5">
              <w:rPr>
                <w:rFonts w:ascii="Times New Roman" w:eastAsia="Times New Roman" w:hAnsi="Times New Roman" w:cs="Times New Roman"/>
                <w:sz w:val="22"/>
                <w:szCs w:val="22"/>
                <w:bdr w:val="none" w:sz="0" w:space="0" w:color="auto"/>
                <w:lang w:val="en-US" w:eastAsia="en-US"/>
              </w:rPr>
              <w:t>уголков</w:t>
            </w:r>
            <w:proofErr w:type="spellEnd"/>
            <w:r w:rsidRPr="00721CE5">
              <w:rPr>
                <w:rFonts w:ascii="Times New Roman" w:eastAsia="Times New Roman" w:hAnsi="Times New Roman" w:cs="Times New Roman"/>
                <w:sz w:val="22"/>
                <w:szCs w:val="22"/>
                <w:bdr w:val="none" w:sz="0" w:space="0" w:color="auto"/>
                <w:lang w:val="en-US" w:eastAsia="en-US"/>
              </w:rPr>
              <w:t xml:space="preserve"> 80×80×3,5 </w:t>
            </w:r>
            <w:proofErr w:type="spellStart"/>
            <w:r w:rsidRPr="00721CE5">
              <w:rPr>
                <w:rFonts w:ascii="Times New Roman" w:eastAsia="Times New Roman" w:hAnsi="Times New Roman" w:cs="Times New Roman"/>
                <w:sz w:val="22"/>
                <w:szCs w:val="22"/>
                <w:bdr w:val="none" w:sz="0" w:space="0" w:color="auto"/>
                <w:lang w:val="en-US" w:eastAsia="en-US"/>
              </w:rPr>
              <w:t>мм</w:t>
            </w:r>
            <w:proofErr w:type="spellEnd"/>
            <w:r w:rsidRPr="00721CE5">
              <w:rPr>
                <w:rFonts w:ascii="Times New Roman" w:eastAsia="Times New Roman" w:hAnsi="Times New Roman" w:cs="Times New Roman"/>
                <w:sz w:val="22"/>
                <w:szCs w:val="22"/>
                <w:bdr w:val="none" w:sz="0" w:space="0" w:color="auto"/>
                <w:lang w:val="en-US" w:eastAsia="en-US"/>
              </w:rPr>
              <w:t xml:space="preserve"> </w:t>
            </w:r>
            <w:proofErr w:type="spellStart"/>
            <w:r w:rsidRPr="00721CE5">
              <w:rPr>
                <w:rFonts w:ascii="Times New Roman" w:eastAsia="Times New Roman" w:hAnsi="Times New Roman" w:cs="Times New Roman"/>
                <w:sz w:val="22"/>
                <w:szCs w:val="22"/>
                <w:bdr w:val="none" w:sz="0" w:space="0" w:color="auto"/>
                <w:lang w:val="en-US" w:eastAsia="en-US"/>
              </w:rPr>
              <w:t>для</w:t>
            </w:r>
            <w:proofErr w:type="spellEnd"/>
            <w:r w:rsidRPr="00721CE5">
              <w:rPr>
                <w:rFonts w:ascii="Times New Roman" w:eastAsia="Times New Roman" w:hAnsi="Times New Roman" w:cs="Times New Roman"/>
                <w:sz w:val="22"/>
                <w:szCs w:val="22"/>
                <w:bdr w:val="none" w:sz="0" w:space="0" w:color="auto"/>
                <w:lang w:val="en-US" w:eastAsia="en-US"/>
              </w:rPr>
              <w:t xml:space="preserve"> </w:t>
            </w:r>
            <w:proofErr w:type="spellStart"/>
            <w:r w:rsidRPr="00721CE5">
              <w:rPr>
                <w:rFonts w:ascii="Times New Roman" w:eastAsia="Times New Roman" w:hAnsi="Times New Roman" w:cs="Times New Roman"/>
                <w:sz w:val="22"/>
                <w:szCs w:val="22"/>
                <w:bdr w:val="none" w:sz="0" w:space="0" w:color="auto"/>
                <w:lang w:val="en-US" w:eastAsia="en-US"/>
              </w:rPr>
              <w:t>верхней</w:t>
            </w:r>
            <w:proofErr w:type="spellEnd"/>
            <w:r w:rsidRPr="00721CE5">
              <w:rPr>
                <w:rFonts w:ascii="Times New Roman" w:eastAsia="Times New Roman" w:hAnsi="Times New Roman" w:cs="Times New Roman"/>
                <w:sz w:val="22"/>
                <w:szCs w:val="22"/>
                <w:bdr w:val="none" w:sz="0" w:space="0" w:color="auto"/>
                <w:lang w:val="en-US" w:eastAsia="en-US"/>
              </w:rPr>
              <w:t xml:space="preserve"> </w:t>
            </w:r>
            <w:proofErr w:type="spellStart"/>
            <w:r w:rsidRPr="00721CE5">
              <w:rPr>
                <w:rFonts w:ascii="Times New Roman" w:eastAsia="Times New Roman" w:hAnsi="Times New Roman" w:cs="Times New Roman"/>
                <w:sz w:val="22"/>
                <w:szCs w:val="22"/>
                <w:bdr w:val="none" w:sz="0" w:space="0" w:color="auto"/>
                <w:lang w:val="en-US" w:eastAsia="en-US"/>
              </w:rPr>
              <w:t>части</w:t>
            </w:r>
            <w:proofErr w:type="spellEnd"/>
            <w:r w:rsidRPr="00721CE5">
              <w:rPr>
                <w:rFonts w:ascii="Times New Roman" w:eastAsia="Times New Roman" w:hAnsi="Times New Roman" w:cs="Times New Roman"/>
                <w:sz w:val="22"/>
                <w:szCs w:val="22"/>
                <w:bdr w:val="none" w:sz="0" w:space="0" w:color="auto"/>
                <w:lang w:val="en-US" w:eastAsia="en-US"/>
              </w:rPr>
              <w:t xml:space="preserve"> </w:t>
            </w:r>
            <w:proofErr w:type="spellStart"/>
            <w:r w:rsidRPr="00721CE5">
              <w:rPr>
                <w:rFonts w:ascii="Times New Roman" w:eastAsia="Times New Roman" w:hAnsi="Times New Roman" w:cs="Times New Roman"/>
                <w:sz w:val="22"/>
                <w:szCs w:val="22"/>
                <w:bdr w:val="none" w:sz="0" w:space="0" w:color="auto"/>
                <w:lang w:val="en-US" w:eastAsia="en-US"/>
              </w:rPr>
              <w:t>рамы</w:t>
            </w:r>
            <w:proofErr w:type="spellEnd"/>
            <w:r w:rsidRPr="00721CE5">
              <w:rPr>
                <w:rFonts w:ascii="Times New Roman" w:eastAsia="Times New Roman" w:hAnsi="Times New Roman" w:cs="Times New Roman"/>
                <w:sz w:val="22"/>
                <w:szCs w:val="22"/>
                <w:bdr w:val="none" w:sz="0" w:space="0" w:color="auto"/>
                <w:lang w:val="en-US" w:eastAsia="en-US"/>
              </w:rPr>
              <w:t xml:space="preserve"> </w:t>
            </w:r>
            <w:proofErr w:type="spellStart"/>
            <w:r w:rsidRPr="00721CE5">
              <w:rPr>
                <w:rFonts w:ascii="Times New Roman" w:eastAsia="Times New Roman" w:hAnsi="Times New Roman" w:cs="Times New Roman"/>
                <w:sz w:val="22"/>
                <w:szCs w:val="22"/>
                <w:bdr w:val="none" w:sz="0" w:space="0" w:color="auto"/>
                <w:lang w:val="en-US" w:eastAsia="en-US"/>
              </w:rPr>
              <w:t>для</w:t>
            </w:r>
            <w:proofErr w:type="spellEnd"/>
            <w:r w:rsidRPr="00721CE5">
              <w:rPr>
                <w:rFonts w:ascii="Times New Roman" w:eastAsia="Times New Roman" w:hAnsi="Times New Roman" w:cs="Times New Roman"/>
                <w:sz w:val="22"/>
                <w:szCs w:val="22"/>
                <w:bdr w:val="none" w:sz="0" w:space="0" w:color="auto"/>
                <w:lang w:val="en-US" w:eastAsia="en-US"/>
              </w:rPr>
              <w:t xml:space="preserve"> </w:t>
            </w:r>
            <w:proofErr w:type="spellStart"/>
            <w:r w:rsidRPr="00721CE5">
              <w:rPr>
                <w:rFonts w:ascii="Times New Roman" w:eastAsia="Times New Roman" w:hAnsi="Times New Roman" w:cs="Times New Roman"/>
                <w:sz w:val="22"/>
                <w:szCs w:val="22"/>
                <w:bdr w:val="none" w:sz="0" w:space="0" w:color="auto"/>
                <w:lang w:val="en-US" w:eastAsia="en-US"/>
              </w:rPr>
              <w:t>установки</w:t>
            </w:r>
            <w:proofErr w:type="spellEnd"/>
            <w:r w:rsidRPr="00721CE5">
              <w:rPr>
                <w:rFonts w:ascii="Times New Roman" w:eastAsia="Times New Roman" w:hAnsi="Times New Roman" w:cs="Times New Roman"/>
                <w:sz w:val="22"/>
                <w:szCs w:val="22"/>
                <w:bdr w:val="none" w:sz="0" w:space="0" w:color="auto"/>
                <w:lang w:val="en-US" w:eastAsia="en-US"/>
              </w:rPr>
              <w:t xml:space="preserve"> </w:t>
            </w:r>
            <w:proofErr w:type="spellStart"/>
            <w:r w:rsidRPr="00721CE5">
              <w:rPr>
                <w:rFonts w:ascii="Times New Roman" w:eastAsia="Times New Roman" w:hAnsi="Times New Roman" w:cs="Times New Roman"/>
                <w:sz w:val="22"/>
                <w:szCs w:val="22"/>
                <w:bdr w:val="none" w:sz="0" w:space="0" w:color="auto"/>
                <w:lang w:val="en-US" w:eastAsia="en-US"/>
              </w:rPr>
              <w:t>ручных</w:t>
            </w:r>
            <w:proofErr w:type="spellEnd"/>
            <w:r w:rsidRPr="00721CE5">
              <w:rPr>
                <w:rFonts w:ascii="Times New Roman" w:eastAsia="Times New Roman" w:hAnsi="Times New Roman" w:cs="Times New Roman"/>
                <w:sz w:val="22"/>
                <w:szCs w:val="22"/>
                <w:bdr w:val="none" w:sz="0" w:space="0" w:color="auto"/>
                <w:lang w:val="en-US" w:eastAsia="en-US"/>
              </w:rPr>
              <w:t xml:space="preserve"> </w:t>
            </w:r>
            <w:proofErr w:type="spellStart"/>
            <w:r w:rsidRPr="00721CE5">
              <w:rPr>
                <w:rFonts w:ascii="Times New Roman" w:eastAsia="Times New Roman" w:hAnsi="Times New Roman" w:cs="Times New Roman"/>
                <w:sz w:val="22"/>
                <w:szCs w:val="22"/>
                <w:bdr w:val="none" w:sz="0" w:space="0" w:color="auto"/>
                <w:lang w:val="en-US" w:eastAsia="en-US"/>
              </w:rPr>
              <w:t>подъемников</w:t>
            </w:r>
            <w:proofErr w:type="spellEnd"/>
            <w:r w:rsidRPr="00721CE5">
              <w:rPr>
                <w:rFonts w:ascii="Times New Roman" w:eastAsia="Times New Roman" w:hAnsi="Times New Roman" w:cs="Times New Roman"/>
                <w:sz w:val="22"/>
                <w:szCs w:val="22"/>
                <w:bdr w:val="none" w:sz="0" w:space="0" w:color="auto"/>
                <w:lang w:val="en-US" w:eastAsia="en-US"/>
              </w:rPr>
              <w:t xml:space="preserve"> / Cost of equal-angle steel 80 × 80 × 3.5 mm for upper frame part for installing manual hoists</w:t>
            </w:r>
          </w:p>
        </w:tc>
        <w:tc>
          <w:tcPr>
            <w:tcW w:w="810" w:type="dxa"/>
            <w:tcBorders>
              <w:top w:val="nil"/>
              <w:left w:val="nil"/>
              <w:bottom w:val="single" w:sz="4" w:space="0" w:color="auto"/>
              <w:right w:val="single" w:sz="4" w:space="0" w:color="auto"/>
            </w:tcBorders>
            <w:hideMark/>
          </w:tcPr>
          <w:p w14:paraId="0A3CDE83" w14:textId="77777777" w:rsidR="00721CE5" w:rsidRPr="00721CE5" w:rsidRDefault="00721CE5" w:rsidP="00721CE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proofErr w:type="spellStart"/>
            <w:r w:rsidRPr="00721CE5">
              <w:rPr>
                <w:rFonts w:ascii="Times New Roman" w:eastAsia="Times New Roman" w:hAnsi="Times New Roman" w:cs="Times New Roman"/>
                <w:sz w:val="22"/>
                <w:szCs w:val="22"/>
                <w:bdr w:val="none" w:sz="0" w:space="0" w:color="auto"/>
                <w:lang w:val="en-US" w:eastAsia="en-US"/>
              </w:rPr>
              <w:t>кг</w:t>
            </w:r>
            <w:proofErr w:type="spellEnd"/>
            <w:r w:rsidRPr="00721CE5">
              <w:rPr>
                <w:rFonts w:ascii="Times New Roman" w:eastAsia="Times New Roman" w:hAnsi="Times New Roman" w:cs="Times New Roman"/>
                <w:sz w:val="22"/>
                <w:szCs w:val="22"/>
                <w:bdr w:val="none" w:sz="0" w:space="0" w:color="auto"/>
                <w:lang w:val="en-US" w:eastAsia="en-US"/>
              </w:rPr>
              <w:t xml:space="preserve"> / kg</w:t>
            </w:r>
          </w:p>
        </w:tc>
        <w:tc>
          <w:tcPr>
            <w:tcW w:w="900" w:type="dxa"/>
            <w:tcBorders>
              <w:top w:val="nil"/>
              <w:left w:val="nil"/>
              <w:bottom w:val="single" w:sz="4" w:space="0" w:color="auto"/>
              <w:right w:val="single" w:sz="4" w:space="0" w:color="auto"/>
            </w:tcBorders>
            <w:hideMark/>
          </w:tcPr>
          <w:p w14:paraId="5C3101BC" w14:textId="77777777" w:rsidR="00721CE5" w:rsidRPr="00721CE5" w:rsidRDefault="00721CE5" w:rsidP="00721CE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21CE5">
              <w:rPr>
                <w:rFonts w:ascii="Times New Roman" w:eastAsia="Times New Roman" w:hAnsi="Times New Roman" w:cs="Times New Roman"/>
                <w:sz w:val="22"/>
                <w:szCs w:val="22"/>
                <w:bdr w:val="none" w:sz="0" w:space="0" w:color="auto"/>
                <w:lang w:val="en-US" w:eastAsia="en-US"/>
              </w:rPr>
              <w:t>56.8</w:t>
            </w:r>
          </w:p>
        </w:tc>
        <w:tc>
          <w:tcPr>
            <w:tcW w:w="1500" w:type="dxa"/>
            <w:tcBorders>
              <w:top w:val="nil"/>
              <w:left w:val="nil"/>
              <w:bottom w:val="single" w:sz="4" w:space="0" w:color="auto"/>
              <w:right w:val="single" w:sz="4" w:space="0" w:color="auto"/>
            </w:tcBorders>
            <w:hideMark/>
          </w:tcPr>
          <w:p w14:paraId="5F1C6156" w14:textId="77777777" w:rsidR="00721CE5" w:rsidRPr="00721CE5" w:rsidRDefault="00721CE5" w:rsidP="00721CE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21CE5">
              <w:rPr>
                <w:rFonts w:ascii="Times New Roman" w:eastAsia="Times New Roman" w:hAnsi="Times New Roman" w:cs="Times New Roman"/>
                <w:sz w:val="22"/>
                <w:szCs w:val="22"/>
                <w:bdr w:val="none" w:sz="0" w:space="0" w:color="auto"/>
                <w:lang w:val="en-US" w:eastAsia="en-US"/>
              </w:rPr>
              <w:t> </w:t>
            </w:r>
          </w:p>
        </w:tc>
        <w:tc>
          <w:tcPr>
            <w:tcW w:w="930" w:type="dxa"/>
            <w:tcBorders>
              <w:top w:val="nil"/>
              <w:left w:val="nil"/>
              <w:bottom w:val="single" w:sz="4" w:space="0" w:color="auto"/>
              <w:right w:val="single" w:sz="4" w:space="0" w:color="auto"/>
            </w:tcBorders>
            <w:hideMark/>
          </w:tcPr>
          <w:p w14:paraId="5ECF0A7D" w14:textId="77777777" w:rsidR="00721CE5" w:rsidRPr="00721CE5" w:rsidRDefault="00721CE5" w:rsidP="00721CE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21CE5">
              <w:rPr>
                <w:rFonts w:ascii="Times New Roman" w:eastAsia="Times New Roman" w:hAnsi="Times New Roman" w:cs="Times New Roman"/>
                <w:sz w:val="22"/>
                <w:szCs w:val="22"/>
                <w:bdr w:val="none" w:sz="0" w:space="0" w:color="auto"/>
                <w:lang w:val="en-US" w:eastAsia="en-US"/>
              </w:rPr>
              <w:t> </w:t>
            </w:r>
          </w:p>
        </w:tc>
      </w:tr>
      <w:tr w:rsidR="00721CE5" w:rsidRPr="00721CE5" w14:paraId="04FD595C" w14:textId="77777777" w:rsidTr="005B7E04">
        <w:trPr>
          <w:trHeight w:val="1980"/>
        </w:trPr>
        <w:tc>
          <w:tcPr>
            <w:tcW w:w="438" w:type="dxa"/>
            <w:tcBorders>
              <w:top w:val="nil"/>
              <w:left w:val="single" w:sz="4" w:space="0" w:color="auto"/>
              <w:bottom w:val="single" w:sz="4" w:space="0" w:color="auto"/>
              <w:right w:val="single" w:sz="4" w:space="0" w:color="auto"/>
            </w:tcBorders>
            <w:vAlign w:val="center"/>
            <w:hideMark/>
          </w:tcPr>
          <w:p w14:paraId="69DFFE6A" w14:textId="77777777" w:rsidR="00721CE5" w:rsidRPr="00721CE5" w:rsidRDefault="00721CE5" w:rsidP="00721CE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21CE5">
              <w:rPr>
                <w:rFonts w:ascii="Times New Roman" w:eastAsia="Times New Roman" w:hAnsi="Times New Roman" w:cs="Times New Roman"/>
                <w:sz w:val="22"/>
                <w:szCs w:val="22"/>
                <w:bdr w:val="none" w:sz="0" w:space="0" w:color="auto"/>
                <w:lang w:val="en-US" w:eastAsia="en-US"/>
              </w:rPr>
              <w:t>6</w:t>
            </w:r>
          </w:p>
        </w:tc>
        <w:tc>
          <w:tcPr>
            <w:tcW w:w="4507" w:type="dxa"/>
            <w:tcBorders>
              <w:top w:val="nil"/>
              <w:left w:val="nil"/>
              <w:bottom w:val="single" w:sz="4" w:space="0" w:color="auto"/>
              <w:right w:val="single" w:sz="4" w:space="0" w:color="auto"/>
            </w:tcBorders>
            <w:hideMark/>
          </w:tcPr>
          <w:p w14:paraId="5130226A" w14:textId="77777777" w:rsidR="00721CE5" w:rsidRPr="00721CE5" w:rsidRDefault="00721CE5" w:rsidP="00721CE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imes New Roman" w:eastAsia="Times New Roman" w:hAnsi="Times New Roman" w:cs="Times New Roman"/>
                <w:sz w:val="22"/>
                <w:szCs w:val="22"/>
                <w:bdr w:val="none" w:sz="0" w:space="0" w:color="auto"/>
                <w:lang w:val="en-US" w:eastAsia="en-US"/>
              </w:rPr>
            </w:pPr>
            <w:proofErr w:type="spellStart"/>
            <w:r w:rsidRPr="00721CE5">
              <w:rPr>
                <w:rFonts w:ascii="Times New Roman" w:eastAsia="Times New Roman" w:hAnsi="Times New Roman" w:cs="Times New Roman"/>
                <w:sz w:val="22"/>
                <w:szCs w:val="22"/>
                <w:bdr w:val="none" w:sz="0" w:space="0" w:color="auto"/>
                <w:lang w:val="en-US" w:eastAsia="en-US"/>
              </w:rPr>
              <w:t>Стоимость</w:t>
            </w:r>
            <w:proofErr w:type="spellEnd"/>
            <w:r w:rsidRPr="00721CE5">
              <w:rPr>
                <w:rFonts w:ascii="Times New Roman" w:eastAsia="Times New Roman" w:hAnsi="Times New Roman" w:cs="Times New Roman"/>
                <w:sz w:val="22"/>
                <w:szCs w:val="22"/>
                <w:bdr w:val="none" w:sz="0" w:space="0" w:color="auto"/>
                <w:lang w:val="en-US" w:eastAsia="en-US"/>
              </w:rPr>
              <w:t xml:space="preserve"> </w:t>
            </w:r>
            <w:proofErr w:type="spellStart"/>
            <w:r w:rsidRPr="00721CE5">
              <w:rPr>
                <w:rFonts w:ascii="Times New Roman" w:eastAsia="Times New Roman" w:hAnsi="Times New Roman" w:cs="Times New Roman"/>
                <w:sz w:val="22"/>
                <w:szCs w:val="22"/>
                <w:bdr w:val="none" w:sz="0" w:space="0" w:color="auto"/>
                <w:lang w:val="en-US" w:eastAsia="en-US"/>
              </w:rPr>
              <w:t>неравнобоких</w:t>
            </w:r>
            <w:proofErr w:type="spellEnd"/>
            <w:r w:rsidRPr="00721CE5">
              <w:rPr>
                <w:rFonts w:ascii="Times New Roman" w:eastAsia="Times New Roman" w:hAnsi="Times New Roman" w:cs="Times New Roman"/>
                <w:sz w:val="22"/>
                <w:szCs w:val="22"/>
                <w:bdr w:val="none" w:sz="0" w:space="0" w:color="auto"/>
                <w:lang w:val="en-US" w:eastAsia="en-US"/>
              </w:rPr>
              <w:t xml:space="preserve"> </w:t>
            </w:r>
            <w:proofErr w:type="spellStart"/>
            <w:r w:rsidRPr="00721CE5">
              <w:rPr>
                <w:rFonts w:ascii="Times New Roman" w:eastAsia="Times New Roman" w:hAnsi="Times New Roman" w:cs="Times New Roman"/>
                <w:sz w:val="22"/>
                <w:szCs w:val="22"/>
                <w:bdr w:val="none" w:sz="0" w:space="0" w:color="auto"/>
                <w:lang w:val="en-US" w:eastAsia="en-US"/>
              </w:rPr>
              <w:t>уголков</w:t>
            </w:r>
            <w:proofErr w:type="spellEnd"/>
            <w:r w:rsidRPr="00721CE5">
              <w:rPr>
                <w:rFonts w:ascii="Times New Roman" w:eastAsia="Times New Roman" w:hAnsi="Times New Roman" w:cs="Times New Roman"/>
                <w:sz w:val="22"/>
                <w:szCs w:val="22"/>
                <w:bdr w:val="none" w:sz="0" w:space="0" w:color="auto"/>
                <w:lang w:val="en-US" w:eastAsia="en-US"/>
              </w:rPr>
              <w:t xml:space="preserve"> 30×20×3 </w:t>
            </w:r>
            <w:proofErr w:type="spellStart"/>
            <w:r w:rsidRPr="00721CE5">
              <w:rPr>
                <w:rFonts w:ascii="Times New Roman" w:eastAsia="Times New Roman" w:hAnsi="Times New Roman" w:cs="Times New Roman"/>
                <w:sz w:val="22"/>
                <w:szCs w:val="22"/>
                <w:bdr w:val="none" w:sz="0" w:space="0" w:color="auto"/>
                <w:lang w:val="en-US" w:eastAsia="en-US"/>
              </w:rPr>
              <w:t>мм</w:t>
            </w:r>
            <w:proofErr w:type="spellEnd"/>
            <w:r w:rsidRPr="00721CE5">
              <w:rPr>
                <w:rFonts w:ascii="Times New Roman" w:eastAsia="Times New Roman" w:hAnsi="Times New Roman" w:cs="Times New Roman"/>
                <w:sz w:val="22"/>
                <w:szCs w:val="22"/>
                <w:bdr w:val="none" w:sz="0" w:space="0" w:color="auto"/>
                <w:lang w:val="en-US" w:eastAsia="en-US"/>
              </w:rPr>
              <w:t xml:space="preserve"> </w:t>
            </w:r>
            <w:proofErr w:type="spellStart"/>
            <w:r w:rsidRPr="00721CE5">
              <w:rPr>
                <w:rFonts w:ascii="Times New Roman" w:eastAsia="Times New Roman" w:hAnsi="Times New Roman" w:cs="Times New Roman"/>
                <w:sz w:val="22"/>
                <w:szCs w:val="22"/>
                <w:bdr w:val="none" w:sz="0" w:space="0" w:color="auto"/>
                <w:lang w:val="en-US" w:eastAsia="en-US"/>
              </w:rPr>
              <w:t>для</w:t>
            </w:r>
            <w:proofErr w:type="spellEnd"/>
            <w:r w:rsidRPr="00721CE5">
              <w:rPr>
                <w:rFonts w:ascii="Times New Roman" w:eastAsia="Times New Roman" w:hAnsi="Times New Roman" w:cs="Times New Roman"/>
                <w:sz w:val="22"/>
                <w:szCs w:val="22"/>
                <w:bdr w:val="none" w:sz="0" w:space="0" w:color="auto"/>
                <w:lang w:val="en-US" w:eastAsia="en-US"/>
              </w:rPr>
              <w:t xml:space="preserve"> </w:t>
            </w:r>
            <w:proofErr w:type="spellStart"/>
            <w:r w:rsidRPr="00721CE5">
              <w:rPr>
                <w:rFonts w:ascii="Times New Roman" w:eastAsia="Times New Roman" w:hAnsi="Times New Roman" w:cs="Times New Roman"/>
                <w:sz w:val="22"/>
                <w:szCs w:val="22"/>
                <w:bdr w:val="none" w:sz="0" w:space="0" w:color="auto"/>
                <w:lang w:val="en-US" w:eastAsia="en-US"/>
              </w:rPr>
              <w:t>каркаса</w:t>
            </w:r>
            <w:proofErr w:type="spellEnd"/>
            <w:r w:rsidRPr="00721CE5">
              <w:rPr>
                <w:rFonts w:ascii="Times New Roman" w:eastAsia="Times New Roman" w:hAnsi="Times New Roman" w:cs="Times New Roman"/>
                <w:sz w:val="22"/>
                <w:szCs w:val="22"/>
                <w:bdr w:val="none" w:sz="0" w:space="0" w:color="auto"/>
                <w:lang w:val="en-US" w:eastAsia="en-US"/>
              </w:rPr>
              <w:t xml:space="preserve"> </w:t>
            </w:r>
            <w:proofErr w:type="spellStart"/>
            <w:r w:rsidRPr="00721CE5">
              <w:rPr>
                <w:rFonts w:ascii="Times New Roman" w:eastAsia="Times New Roman" w:hAnsi="Times New Roman" w:cs="Times New Roman"/>
                <w:sz w:val="22"/>
                <w:szCs w:val="22"/>
                <w:bdr w:val="none" w:sz="0" w:space="0" w:color="auto"/>
                <w:lang w:val="en-US" w:eastAsia="en-US"/>
              </w:rPr>
              <w:t>рамы</w:t>
            </w:r>
            <w:proofErr w:type="spellEnd"/>
            <w:r w:rsidRPr="00721CE5">
              <w:rPr>
                <w:rFonts w:ascii="Times New Roman" w:eastAsia="Times New Roman" w:hAnsi="Times New Roman" w:cs="Times New Roman"/>
                <w:sz w:val="22"/>
                <w:szCs w:val="22"/>
                <w:bdr w:val="none" w:sz="0" w:space="0" w:color="auto"/>
                <w:lang w:val="en-US" w:eastAsia="en-US"/>
              </w:rPr>
              <w:t xml:space="preserve"> </w:t>
            </w:r>
            <w:proofErr w:type="spellStart"/>
            <w:r w:rsidRPr="00721CE5">
              <w:rPr>
                <w:rFonts w:ascii="Times New Roman" w:eastAsia="Times New Roman" w:hAnsi="Times New Roman" w:cs="Times New Roman"/>
                <w:sz w:val="22"/>
                <w:szCs w:val="22"/>
                <w:bdr w:val="none" w:sz="0" w:space="0" w:color="auto"/>
                <w:lang w:val="en-US" w:eastAsia="en-US"/>
              </w:rPr>
              <w:t>для</w:t>
            </w:r>
            <w:proofErr w:type="spellEnd"/>
            <w:r w:rsidRPr="00721CE5">
              <w:rPr>
                <w:rFonts w:ascii="Times New Roman" w:eastAsia="Times New Roman" w:hAnsi="Times New Roman" w:cs="Times New Roman"/>
                <w:sz w:val="22"/>
                <w:szCs w:val="22"/>
                <w:bdr w:val="none" w:sz="0" w:space="0" w:color="auto"/>
                <w:lang w:val="en-US" w:eastAsia="en-US"/>
              </w:rPr>
              <w:t xml:space="preserve"> </w:t>
            </w:r>
            <w:proofErr w:type="spellStart"/>
            <w:r w:rsidRPr="00721CE5">
              <w:rPr>
                <w:rFonts w:ascii="Times New Roman" w:eastAsia="Times New Roman" w:hAnsi="Times New Roman" w:cs="Times New Roman"/>
                <w:sz w:val="22"/>
                <w:szCs w:val="22"/>
                <w:bdr w:val="none" w:sz="0" w:space="0" w:color="auto"/>
                <w:lang w:val="en-US" w:eastAsia="en-US"/>
              </w:rPr>
              <w:t>создания</w:t>
            </w:r>
            <w:proofErr w:type="spellEnd"/>
            <w:r w:rsidRPr="00721CE5">
              <w:rPr>
                <w:rFonts w:ascii="Times New Roman" w:eastAsia="Times New Roman" w:hAnsi="Times New Roman" w:cs="Times New Roman"/>
                <w:sz w:val="22"/>
                <w:szCs w:val="22"/>
                <w:bdr w:val="none" w:sz="0" w:space="0" w:color="auto"/>
                <w:lang w:val="en-US" w:eastAsia="en-US"/>
              </w:rPr>
              <w:t xml:space="preserve"> </w:t>
            </w:r>
            <w:proofErr w:type="spellStart"/>
            <w:r w:rsidRPr="00721CE5">
              <w:rPr>
                <w:rFonts w:ascii="Times New Roman" w:eastAsia="Times New Roman" w:hAnsi="Times New Roman" w:cs="Times New Roman"/>
                <w:sz w:val="22"/>
                <w:szCs w:val="22"/>
                <w:bdr w:val="none" w:sz="0" w:space="0" w:color="auto"/>
                <w:lang w:val="en-US" w:eastAsia="en-US"/>
              </w:rPr>
              <w:t>скользящего</w:t>
            </w:r>
            <w:proofErr w:type="spellEnd"/>
            <w:r w:rsidRPr="00721CE5">
              <w:rPr>
                <w:rFonts w:ascii="Times New Roman" w:eastAsia="Times New Roman" w:hAnsi="Times New Roman" w:cs="Times New Roman"/>
                <w:sz w:val="22"/>
                <w:szCs w:val="22"/>
                <w:bdr w:val="none" w:sz="0" w:space="0" w:color="auto"/>
                <w:lang w:val="en-US" w:eastAsia="en-US"/>
              </w:rPr>
              <w:t xml:space="preserve"> </w:t>
            </w:r>
            <w:proofErr w:type="spellStart"/>
            <w:r w:rsidRPr="00721CE5">
              <w:rPr>
                <w:rFonts w:ascii="Times New Roman" w:eastAsia="Times New Roman" w:hAnsi="Times New Roman" w:cs="Times New Roman"/>
                <w:sz w:val="22"/>
                <w:szCs w:val="22"/>
                <w:bdr w:val="none" w:sz="0" w:space="0" w:color="auto"/>
                <w:lang w:val="en-US" w:eastAsia="en-US"/>
              </w:rPr>
              <w:t>пространства</w:t>
            </w:r>
            <w:proofErr w:type="spellEnd"/>
            <w:r w:rsidRPr="00721CE5">
              <w:rPr>
                <w:rFonts w:ascii="Times New Roman" w:eastAsia="Times New Roman" w:hAnsi="Times New Roman" w:cs="Times New Roman"/>
                <w:sz w:val="22"/>
                <w:szCs w:val="22"/>
                <w:bdr w:val="none" w:sz="0" w:space="0" w:color="auto"/>
                <w:lang w:val="en-US" w:eastAsia="en-US"/>
              </w:rPr>
              <w:t xml:space="preserve"> </w:t>
            </w:r>
            <w:proofErr w:type="spellStart"/>
            <w:r w:rsidRPr="00721CE5">
              <w:rPr>
                <w:rFonts w:ascii="Times New Roman" w:eastAsia="Times New Roman" w:hAnsi="Times New Roman" w:cs="Times New Roman"/>
                <w:sz w:val="22"/>
                <w:szCs w:val="22"/>
                <w:bdr w:val="none" w:sz="0" w:space="0" w:color="auto"/>
                <w:lang w:val="en-US" w:eastAsia="en-US"/>
              </w:rPr>
              <w:t>движения</w:t>
            </w:r>
            <w:proofErr w:type="spellEnd"/>
            <w:r w:rsidRPr="00721CE5">
              <w:rPr>
                <w:rFonts w:ascii="Times New Roman" w:eastAsia="Times New Roman" w:hAnsi="Times New Roman" w:cs="Times New Roman"/>
                <w:sz w:val="22"/>
                <w:szCs w:val="22"/>
                <w:bdr w:val="none" w:sz="0" w:space="0" w:color="auto"/>
                <w:lang w:val="en-US" w:eastAsia="en-US"/>
              </w:rPr>
              <w:t xml:space="preserve"> </w:t>
            </w:r>
            <w:proofErr w:type="spellStart"/>
            <w:r w:rsidRPr="00721CE5">
              <w:rPr>
                <w:rFonts w:ascii="Times New Roman" w:eastAsia="Times New Roman" w:hAnsi="Times New Roman" w:cs="Times New Roman"/>
                <w:sz w:val="22"/>
                <w:szCs w:val="22"/>
                <w:bdr w:val="none" w:sz="0" w:space="0" w:color="auto"/>
                <w:lang w:val="en-US" w:eastAsia="en-US"/>
              </w:rPr>
              <w:t>затвора</w:t>
            </w:r>
            <w:proofErr w:type="spellEnd"/>
            <w:r w:rsidRPr="00721CE5">
              <w:rPr>
                <w:rFonts w:ascii="Times New Roman" w:eastAsia="Times New Roman" w:hAnsi="Times New Roman" w:cs="Times New Roman"/>
                <w:sz w:val="22"/>
                <w:szCs w:val="22"/>
                <w:bdr w:val="none" w:sz="0" w:space="0" w:color="auto"/>
                <w:lang w:val="en-US" w:eastAsia="en-US"/>
              </w:rPr>
              <w:t xml:space="preserve"> / Cost of unequal-angle steel 30 × 20 × 3 mm for frame construction to create sliding space for gate movement</w:t>
            </w:r>
          </w:p>
        </w:tc>
        <w:tc>
          <w:tcPr>
            <w:tcW w:w="810" w:type="dxa"/>
            <w:tcBorders>
              <w:top w:val="nil"/>
              <w:left w:val="nil"/>
              <w:bottom w:val="single" w:sz="4" w:space="0" w:color="auto"/>
              <w:right w:val="single" w:sz="4" w:space="0" w:color="auto"/>
            </w:tcBorders>
            <w:hideMark/>
          </w:tcPr>
          <w:p w14:paraId="3EA52AA7" w14:textId="77777777" w:rsidR="00721CE5" w:rsidRPr="00721CE5" w:rsidRDefault="00721CE5" w:rsidP="00721CE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proofErr w:type="spellStart"/>
            <w:r w:rsidRPr="00721CE5">
              <w:rPr>
                <w:rFonts w:ascii="Times New Roman" w:eastAsia="Times New Roman" w:hAnsi="Times New Roman" w:cs="Times New Roman"/>
                <w:sz w:val="22"/>
                <w:szCs w:val="22"/>
                <w:bdr w:val="none" w:sz="0" w:space="0" w:color="auto"/>
                <w:lang w:val="en-US" w:eastAsia="en-US"/>
              </w:rPr>
              <w:t>кг</w:t>
            </w:r>
            <w:proofErr w:type="spellEnd"/>
            <w:r w:rsidRPr="00721CE5">
              <w:rPr>
                <w:rFonts w:ascii="Times New Roman" w:eastAsia="Times New Roman" w:hAnsi="Times New Roman" w:cs="Times New Roman"/>
                <w:sz w:val="22"/>
                <w:szCs w:val="22"/>
                <w:bdr w:val="none" w:sz="0" w:space="0" w:color="auto"/>
                <w:lang w:val="en-US" w:eastAsia="en-US"/>
              </w:rPr>
              <w:t xml:space="preserve"> / kg</w:t>
            </w:r>
          </w:p>
        </w:tc>
        <w:tc>
          <w:tcPr>
            <w:tcW w:w="900" w:type="dxa"/>
            <w:tcBorders>
              <w:top w:val="nil"/>
              <w:left w:val="nil"/>
              <w:bottom w:val="single" w:sz="4" w:space="0" w:color="auto"/>
              <w:right w:val="single" w:sz="4" w:space="0" w:color="auto"/>
            </w:tcBorders>
            <w:hideMark/>
          </w:tcPr>
          <w:p w14:paraId="616222F4" w14:textId="77777777" w:rsidR="00721CE5" w:rsidRPr="00721CE5" w:rsidRDefault="00721CE5" w:rsidP="00721CE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21CE5">
              <w:rPr>
                <w:rFonts w:ascii="Times New Roman" w:eastAsia="Times New Roman" w:hAnsi="Times New Roman" w:cs="Times New Roman"/>
                <w:sz w:val="22"/>
                <w:szCs w:val="22"/>
                <w:bdr w:val="none" w:sz="0" w:space="0" w:color="auto"/>
                <w:lang w:val="en-US" w:eastAsia="en-US"/>
              </w:rPr>
              <w:t>25.6</w:t>
            </w:r>
          </w:p>
        </w:tc>
        <w:tc>
          <w:tcPr>
            <w:tcW w:w="1500" w:type="dxa"/>
            <w:tcBorders>
              <w:top w:val="nil"/>
              <w:left w:val="nil"/>
              <w:bottom w:val="single" w:sz="4" w:space="0" w:color="auto"/>
              <w:right w:val="single" w:sz="4" w:space="0" w:color="auto"/>
            </w:tcBorders>
            <w:hideMark/>
          </w:tcPr>
          <w:p w14:paraId="0CE3E620" w14:textId="77777777" w:rsidR="00721CE5" w:rsidRPr="00721CE5" w:rsidRDefault="00721CE5" w:rsidP="00721CE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21CE5">
              <w:rPr>
                <w:rFonts w:ascii="Times New Roman" w:eastAsia="Times New Roman" w:hAnsi="Times New Roman" w:cs="Times New Roman"/>
                <w:sz w:val="22"/>
                <w:szCs w:val="22"/>
                <w:bdr w:val="none" w:sz="0" w:space="0" w:color="auto"/>
                <w:lang w:val="en-US" w:eastAsia="en-US"/>
              </w:rPr>
              <w:t> </w:t>
            </w:r>
          </w:p>
        </w:tc>
        <w:tc>
          <w:tcPr>
            <w:tcW w:w="930" w:type="dxa"/>
            <w:tcBorders>
              <w:top w:val="nil"/>
              <w:left w:val="nil"/>
              <w:bottom w:val="single" w:sz="4" w:space="0" w:color="auto"/>
              <w:right w:val="single" w:sz="4" w:space="0" w:color="auto"/>
            </w:tcBorders>
            <w:hideMark/>
          </w:tcPr>
          <w:p w14:paraId="1E001A4A" w14:textId="77777777" w:rsidR="00721CE5" w:rsidRPr="00721CE5" w:rsidRDefault="00721CE5" w:rsidP="00721CE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21CE5">
              <w:rPr>
                <w:rFonts w:ascii="Times New Roman" w:eastAsia="Times New Roman" w:hAnsi="Times New Roman" w:cs="Times New Roman"/>
                <w:sz w:val="22"/>
                <w:szCs w:val="22"/>
                <w:bdr w:val="none" w:sz="0" w:space="0" w:color="auto"/>
                <w:lang w:val="en-US" w:eastAsia="en-US"/>
              </w:rPr>
              <w:t> </w:t>
            </w:r>
          </w:p>
        </w:tc>
      </w:tr>
      <w:tr w:rsidR="00721CE5" w:rsidRPr="00721CE5" w14:paraId="4B0BCE10" w14:textId="77777777" w:rsidTr="005B7E04">
        <w:trPr>
          <w:trHeight w:val="849"/>
        </w:trPr>
        <w:tc>
          <w:tcPr>
            <w:tcW w:w="438" w:type="dxa"/>
            <w:tcBorders>
              <w:top w:val="nil"/>
              <w:left w:val="single" w:sz="4" w:space="0" w:color="auto"/>
              <w:bottom w:val="single" w:sz="4" w:space="0" w:color="auto"/>
              <w:right w:val="single" w:sz="4" w:space="0" w:color="auto"/>
            </w:tcBorders>
            <w:vAlign w:val="center"/>
            <w:hideMark/>
          </w:tcPr>
          <w:p w14:paraId="0659D50C" w14:textId="77777777" w:rsidR="00721CE5" w:rsidRPr="00721CE5" w:rsidRDefault="00721CE5" w:rsidP="00721CE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21CE5">
              <w:rPr>
                <w:rFonts w:ascii="Times New Roman" w:eastAsia="Times New Roman" w:hAnsi="Times New Roman" w:cs="Times New Roman"/>
                <w:sz w:val="22"/>
                <w:szCs w:val="22"/>
                <w:bdr w:val="none" w:sz="0" w:space="0" w:color="auto"/>
                <w:lang w:val="en-US" w:eastAsia="en-US"/>
              </w:rPr>
              <w:lastRenderedPageBreak/>
              <w:t>7</w:t>
            </w:r>
          </w:p>
        </w:tc>
        <w:tc>
          <w:tcPr>
            <w:tcW w:w="4507" w:type="dxa"/>
            <w:tcBorders>
              <w:top w:val="nil"/>
              <w:left w:val="nil"/>
              <w:bottom w:val="single" w:sz="4" w:space="0" w:color="auto"/>
              <w:right w:val="single" w:sz="4" w:space="0" w:color="auto"/>
            </w:tcBorders>
            <w:hideMark/>
          </w:tcPr>
          <w:p w14:paraId="3F4EF0CC" w14:textId="77777777" w:rsidR="00721CE5" w:rsidRPr="00721CE5" w:rsidRDefault="00721CE5" w:rsidP="00721CE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imes New Roman" w:eastAsia="Times New Roman" w:hAnsi="Times New Roman" w:cs="Times New Roman"/>
                <w:sz w:val="22"/>
                <w:szCs w:val="22"/>
                <w:bdr w:val="none" w:sz="0" w:space="0" w:color="auto"/>
                <w:lang w:val="en-US" w:eastAsia="en-US"/>
              </w:rPr>
            </w:pPr>
            <w:proofErr w:type="spellStart"/>
            <w:r w:rsidRPr="00721CE5">
              <w:rPr>
                <w:rFonts w:ascii="Times New Roman" w:eastAsia="Times New Roman" w:hAnsi="Times New Roman" w:cs="Times New Roman"/>
                <w:sz w:val="22"/>
                <w:szCs w:val="22"/>
                <w:bdr w:val="none" w:sz="0" w:space="0" w:color="auto"/>
                <w:lang w:val="en-US" w:eastAsia="en-US"/>
              </w:rPr>
              <w:t>Стоимость</w:t>
            </w:r>
            <w:proofErr w:type="spellEnd"/>
            <w:r w:rsidRPr="00721CE5">
              <w:rPr>
                <w:rFonts w:ascii="Times New Roman" w:eastAsia="Times New Roman" w:hAnsi="Times New Roman" w:cs="Times New Roman"/>
                <w:sz w:val="22"/>
                <w:szCs w:val="22"/>
                <w:bdr w:val="none" w:sz="0" w:space="0" w:color="auto"/>
                <w:lang w:val="en-US" w:eastAsia="en-US"/>
              </w:rPr>
              <w:t xml:space="preserve"> </w:t>
            </w:r>
            <w:proofErr w:type="spellStart"/>
            <w:r w:rsidRPr="00721CE5">
              <w:rPr>
                <w:rFonts w:ascii="Times New Roman" w:eastAsia="Times New Roman" w:hAnsi="Times New Roman" w:cs="Times New Roman"/>
                <w:sz w:val="22"/>
                <w:szCs w:val="22"/>
                <w:bdr w:val="none" w:sz="0" w:space="0" w:color="auto"/>
                <w:lang w:val="en-US" w:eastAsia="en-US"/>
              </w:rPr>
              <w:t>щита</w:t>
            </w:r>
            <w:proofErr w:type="spellEnd"/>
            <w:r w:rsidRPr="00721CE5">
              <w:rPr>
                <w:rFonts w:ascii="Times New Roman" w:eastAsia="Times New Roman" w:hAnsi="Times New Roman" w:cs="Times New Roman"/>
                <w:sz w:val="22"/>
                <w:szCs w:val="22"/>
                <w:bdr w:val="none" w:sz="0" w:space="0" w:color="auto"/>
                <w:lang w:val="en-US" w:eastAsia="en-US"/>
              </w:rPr>
              <w:t xml:space="preserve"> </w:t>
            </w:r>
            <w:proofErr w:type="spellStart"/>
            <w:r w:rsidRPr="00721CE5">
              <w:rPr>
                <w:rFonts w:ascii="Times New Roman" w:eastAsia="Times New Roman" w:hAnsi="Times New Roman" w:cs="Times New Roman"/>
                <w:sz w:val="22"/>
                <w:szCs w:val="22"/>
                <w:bdr w:val="none" w:sz="0" w:space="0" w:color="auto"/>
                <w:lang w:val="en-US" w:eastAsia="en-US"/>
              </w:rPr>
              <w:t>затвора</w:t>
            </w:r>
            <w:proofErr w:type="spellEnd"/>
            <w:r w:rsidRPr="00721CE5">
              <w:rPr>
                <w:rFonts w:ascii="Times New Roman" w:eastAsia="Times New Roman" w:hAnsi="Times New Roman" w:cs="Times New Roman"/>
                <w:sz w:val="22"/>
                <w:szCs w:val="22"/>
                <w:bdr w:val="none" w:sz="0" w:space="0" w:color="auto"/>
                <w:lang w:val="en-US" w:eastAsia="en-US"/>
              </w:rPr>
              <w:t xml:space="preserve"> </w:t>
            </w:r>
            <w:proofErr w:type="spellStart"/>
            <w:r w:rsidRPr="00721CE5">
              <w:rPr>
                <w:rFonts w:ascii="Times New Roman" w:eastAsia="Times New Roman" w:hAnsi="Times New Roman" w:cs="Times New Roman"/>
                <w:sz w:val="22"/>
                <w:szCs w:val="22"/>
                <w:bdr w:val="none" w:sz="0" w:space="0" w:color="auto"/>
                <w:lang w:val="en-US" w:eastAsia="en-US"/>
              </w:rPr>
              <w:t>из</w:t>
            </w:r>
            <w:proofErr w:type="spellEnd"/>
            <w:r w:rsidRPr="00721CE5">
              <w:rPr>
                <w:rFonts w:ascii="Times New Roman" w:eastAsia="Times New Roman" w:hAnsi="Times New Roman" w:cs="Times New Roman"/>
                <w:sz w:val="22"/>
                <w:szCs w:val="22"/>
                <w:bdr w:val="none" w:sz="0" w:space="0" w:color="auto"/>
                <w:lang w:val="en-US" w:eastAsia="en-US"/>
              </w:rPr>
              <w:t xml:space="preserve"> </w:t>
            </w:r>
            <w:proofErr w:type="spellStart"/>
            <w:r w:rsidRPr="00721CE5">
              <w:rPr>
                <w:rFonts w:ascii="Times New Roman" w:eastAsia="Times New Roman" w:hAnsi="Times New Roman" w:cs="Times New Roman"/>
                <w:sz w:val="22"/>
                <w:szCs w:val="22"/>
                <w:bdr w:val="none" w:sz="0" w:space="0" w:color="auto"/>
                <w:lang w:val="en-US" w:eastAsia="en-US"/>
              </w:rPr>
              <w:t>стальных</w:t>
            </w:r>
            <w:proofErr w:type="spellEnd"/>
            <w:r w:rsidRPr="00721CE5">
              <w:rPr>
                <w:rFonts w:ascii="Times New Roman" w:eastAsia="Times New Roman" w:hAnsi="Times New Roman" w:cs="Times New Roman"/>
                <w:sz w:val="22"/>
                <w:szCs w:val="22"/>
                <w:bdr w:val="none" w:sz="0" w:space="0" w:color="auto"/>
                <w:lang w:val="en-US" w:eastAsia="en-US"/>
              </w:rPr>
              <w:t xml:space="preserve"> </w:t>
            </w:r>
            <w:proofErr w:type="spellStart"/>
            <w:r w:rsidRPr="00721CE5">
              <w:rPr>
                <w:rFonts w:ascii="Times New Roman" w:eastAsia="Times New Roman" w:hAnsi="Times New Roman" w:cs="Times New Roman"/>
                <w:sz w:val="22"/>
                <w:szCs w:val="22"/>
                <w:bdr w:val="none" w:sz="0" w:space="0" w:color="auto"/>
                <w:lang w:val="en-US" w:eastAsia="en-US"/>
              </w:rPr>
              <w:t>листов</w:t>
            </w:r>
            <w:proofErr w:type="spellEnd"/>
            <w:r w:rsidRPr="00721CE5">
              <w:rPr>
                <w:rFonts w:ascii="Times New Roman" w:eastAsia="Times New Roman" w:hAnsi="Times New Roman" w:cs="Times New Roman"/>
                <w:sz w:val="22"/>
                <w:szCs w:val="22"/>
                <w:bdr w:val="none" w:sz="0" w:space="0" w:color="auto"/>
                <w:lang w:val="en-US" w:eastAsia="en-US"/>
              </w:rPr>
              <w:t xml:space="preserve"> t=3,5 </w:t>
            </w:r>
            <w:proofErr w:type="spellStart"/>
            <w:r w:rsidRPr="00721CE5">
              <w:rPr>
                <w:rFonts w:ascii="Times New Roman" w:eastAsia="Times New Roman" w:hAnsi="Times New Roman" w:cs="Times New Roman"/>
                <w:sz w:val="22"/>
                <w:szCs w:val="22"/>
                <w:bdr w:val="none" w:sz="0" w:space="0" w:color="auto"/>
                <w:lang w:val="en-US" w:eastAsia="en-US"/>
              </w:rPr>
              <w:t>мм</w:t>
            </w:r>
            <w:proofErr w:type="spellEnd"/>
            <w:r w:rsidRPr="00721CE5">
              <w:rPr>
                <w:rFonts w:ascii="Times New Roman" w:eastAsia="Times New Roman" w:hAnsi="Times New Roman" w:cs="Times New Roman"/>
                <w:sz w:val="22"/>
                <w:szCs w:val="22"/>
                <w:bdr w:val="none" w:sz="0" w:space="0" w:color="auto"/>
                <w:lang w:val="en-US" w:eastAsia="en-US"/>
              </w:rPr>
              <w:t xml:space="preserve"> / Cost of gate panel from steel sheets, t = 3.5 mm</w:t>
            </w:r>
          </w:p>
        </w:tc>
        <w:tc>
          <w:tcPr>
            <w:tcW w:w="810" w:type="dxa"/>
            <w:tcBorders>
              <w:top w:val="nil"/>
              <w:left w:val="nil"/>
              <w:bottom w:val="single" w:sz="4" w:space="0" w:color="auto"/>
              <w:right w:val="single" w:sz="4" w:space="0" w:color="auto"/>
            </w:tcBorders>
            <w:hideMark/>
          </w:tcPr>
          <w:p w14:paraId="527887DE" w14:textId="77777777" w:rsidR="00721CE5" w:rsidRPr="00721CE5" w:rsidRDefault="00721CE5" w:rsidP="00721CE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proofErr w:type="spellStart"/>
            <w:r w:rsidRPr="00721CE5">
              <w:rPr>
                <w:rFonts w:ascii="Times New Roman" w:eastAsia="Times New Roman" w:hAnsi="Times New Roman" w:cs="Times New Roman"/>
                <w:sz w:val="22"/>
                <w:szCs w:val="22"/>
                <w:bdr w:val="none" w:sz="0" w:space="0" w:color="auto"/>
                <w:lang w:val="en-US" w:eastAsia="en-US"/>
              </w:rPr>
              <w:t>кг</w:t>
            </w:r>
            <w:proofErr w:type="spellEnd"/>
            <w:r w:rsidRPr="00721CE5">
              <w:rPr>
                <w:rFonts w:ascii="Times New Roman" w:eastAsia="Times New Roman" w:hAnsi="Times New Roman" w:cs="Times New Roman"/>
                <w:sz w:val="22"/>
                <w:szCs w:val="22"/>
                <w:bdr w:val="none" w:sz="0" w:space="0" w:color="auto"/>
                <w:lang w:val="en-US" w:eastAsia="en-US"/>
              </w:rPr>
              <w:t xml:space="preserve"> / kg</w:t>
            </w:r>
          </w:p>
        </w:tc>
        <w:tc>
          <w:tcPr>
            <w:tcW w:w="900" w:type="dxa"/>
            <w:tcBorders>
              <w:top w:val="nil"/>
              <w:left w:val="nil"/>
              <w:bottom w:val="single" w:sz="4" w:space="0" w:color="auto"/>
              <w:right w:val="single" w:sz="4" w:space="0" w:color="auto"/>
            </w:tcBorders>
            <w:hideMark/>
          </w:tcPr>
          <w:p w14:paraId="75012D9B" w14:textId="77777777" w:rsidR="00721CE5" w:rsidRPr="00721CE5" w:rsidRDefault="00721CE5" w:rsidP="00721CE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21CE5">
              <w:rPr>
                <w:rFonts w:ascii="Times New Roman" w:eastAsia="Times New Roman" w:hAnsi="Times New Roman" w:cs="Times New Roman"/>
                <w:sz w:val="22"/>
                <w:szCs w:val="22"/>
                <w:bdr w:val="none" w:sz="0" w:space="0" w:color="auto"/>
                <w:lang w:val="en-US" w:eastAsia="en-US"/>
              </w:rPr>
              <w:t>35.2</w:t>
            </w:r>
          </w:p>
        </w:tc>
        <w:tc>
          <w:tcPr>
            <w:tcW w:w="1500" w:type="dxa"/>
            <w:tcBorders>
              <w:top w:val="nil"/>
              <w:left w:val="nil"/>
              <w:bottom w:val="single" w:sz="4" w:space="0" w:color="auto"/>
              <w:right w:val="single" w:sz="4" w:space="0" w:color="auto"/>
            </w:tcBorders>
            <w:hideMark/>
          </w:tcPr>
          <w:p w14:paraId="493F8AF8" w14:textId="77777777" w:rsidR="00721CE5" w:rsidRPr="00721CE5" w:rsidRDefault="00721CE5" w:rsidP="00721CE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21CE5">
              <w:rPr>
                <w:rFonts w:ascii="Times New Roman" w:eastAsia="Times New Roman" w:hAnsi="Times New Roman" w:cs="Times New Roman"/>
                <w:sz w:val="22"/>
                <w:szCs w:val="22"/>
                <w:bdr w:val="none" w:sz="0" w:space="0" w:color="auto"/>
                <w:lang w:val="en-US" w:eastAsia="en-US"/>
              </w:rPr>
              <w:t> </w:t>
            </w:r>
          </w:p>
        </w:tc>
        <w:tc>
          <w:tcPr>
            <w:tcW w:w="930" w:type="dxa"/>
            <w:tcBorders>
              <w:top w:val="nil"/>
              <w:left w:val="nil"/>
              <w:bottom w:val="single" w:sz="4" w:space="0" w:color="auto"/>
              <w:right w:val="single" w:sz="4" w:space="0" w:color="auto"/>
            </w:tcBorders>
            <w:hideMark/>
          </w:tcPr>
          <w:p w14:paraId="25C32915" w14:textId="77777777" w:rsidR="00721CE5" w:rsidRPr="00721CE5" w:rsidRDefault="00721CE5" w:rsidP="00721CE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21CE5">
              <w:rPr>
                <w:rFonts w:ascii="Times New Roman" w:eastAsia="Times New Roman" w:hAnsi="Times New Roman" w:cs="Times New Roman"/>
                <w:sz w:val="22"/>
                <w:szCs w:val="22"/>
                <w:bdr w:val="none" w:sz="0" w:space="0" w:color="auto"/>
                <w:lang w:val="en-US" w:eastAsia="en-US"/>
              </w:rPr>
              <w:t> </w:t>
            </w:r>
          </w:p>
        </w:tc>
      </w:tr>
      <w:tr w:rsidR="00721CE5" w:rsidRPr="00721CE5" w14:paraId="761EDB1C" w14:textId="77777777" w:rsidTr="005B7E04">
        <w:trPr>
          <w:trHeight w:val="566"/>
        </w:trPr>
        <w:tc>
          <w:tcPr>
            <w:tcW w:w="438" w:type="dxa"/>
            <w:tcBorders>
              <w:top w:val="nil"/>
              <w:left w:val="single" w:sz="4" w:space="0" w:color="auto"/>
              <w:bottom w:val="single" w:sz="4" w:space="0" w:color="auto"/>
              <w:right w:val="single" w:sz="4" w:space="0" w:color="auto"/>
            </w:tcBorders>
            <w:vAlign w:val="center"/>
            <w:hideMark/>
          </w:tcPr>
          <w:p w14:paraId="1EED27F0" w14:textId="77777777" w:rsidR="00721CE5" w:rsidRPr="00721CE5" w:rsidRDefault="00721CE5" w:rsidP="00721CE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21CE5">
              <w:rPr>
                <w:rFonts w:ascii="Times New Roman" w:eastAsia="Times New Roman" w:hAnsi="Times New Roman" w:cs="Times New Roman"/>
                <w:sz w:val="22"/>
                <w:szCs w:val="22"/>
                <w:bdr w:val="none" w:sz="0" w:space="0" w:color="auto"/>
                <w:lang w:val="en-US" w:eastAsia="en-US"/>
              </w:rPr>
              <w:t>8</w:t>
            </w:r>
          </w:p>
        </w:tc>
        <w:tc>
          <w:tcPr>
            <w:tcW w:w="4507" w:type="dxa"/>
            <w:tcBorders>
              <w:top w:val="nil"/>
              <w:left w:val="nil"/>
              <w:bottom w:val="single" w:sz="4" w:space="0" w:color="auto"/>
              <w:right w:val="single" w:sz="4" w:space="0" w:color="auto"/>
            </w:tcBorders>
            <w:hideMark/>
          </w:tcPr>
          <w:p w14:paraId="0B21D9CA" w14:textId="77777777" w:rsidR="00721CE5" w:rsidRPr="00721CE5" w:rsidRDefault="00721CE5" w:rsidP="00721CE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imes New Roman" w:eastAsia="Times New Roman" w:hAnsi="Times New Roman" w:cs="Times New Roman"/>
                <w:sz w:val="22"/>
                <w:szCs w:val="22"/>
                <w:bdr w:val="none" w:sz="0" w:space="0" w:color="auto"/>
                <w:lang w:val="en-US" w:eastAsia="en-US"/>
              </w:rPr>
            </w:pPr>
            <w:proofErr w:type="spellStart"/>
            <w:r w:rsidRPr="00721CE5">
              <w:rPr>
                <w:rFonts w:ascii="Times New Roman" w:eastAsia="Times New Roman" w:hAnsi="Times New Roman" w:cs="Times New Roman"/>
                <w:sz w:val="22"/>
                <w:szCs w:val="22"/>
                <w:bdr w:val="none" w:sz="0" w:space="0" w:color="auto"/>
                <w:lang w:val="en-US" w:eastAsia="en-US"/>
              </w:rPr>
              <w:t>Стоимость</w:t>
            </w:r>
            <w:proofErr w:type="spellEnd"/>
            <w:r w:rsidRPr="00721CE5">
              <w:rPr>
                <w:rFonts w:ascii="Times New Roman" w:eastAsia="Times New Roman" w:hAnsi="Times New Roman" w:cs="Times New Roman"/>
                <w:sz w:val="22"/>
                <w:szCs w:val="22"/>
                <w:bdr w:val="none" w:sz="0" w:space="0" w:color="auto"/>
                <w:lang w:val="en-US" w:eastAsia="en-US"/>
              </w:rPr>
              <w:t xml:space="preserve"> </w:t>
            </w:r>
            <w:proofErr w:type="spellStart"/>
            <w:r w:rsidRPr="00721CE5">
              <w:rPr>
                <w:rFonts w:ascii="Times New Roman" w:eastAsia="Times New Roman" w:hAnsi="Times New Roman" w:cs="Times New Roman"/>
                <w:sz w:val="22"/>
                <w:szCs w:val="22"/>
                <w:bdr w:val="none" w:sz="0" w:space="0" w:color="auto"/>
                <w:lang w:val="en-US" w:eastAsia="en-US"/>
              </w:rPr>
              <w:t>винта</w:t>
            </w:r>
            <w:proofErr w:type="spellEnd"/>
            <w:r w:rsidRPr="00721CE5">
              <w:rPr>
                <w:rFonts w:ascii="Times New Roman" w:eastAsia="Times New Roman" w:hAnsi="Times New Roman" w:cs="Times New Roman"/>
                <w:sz w:val="22"/>
                <w:szCs w:val="22"/>
                <w:bdr w:val="none" w:sz="0" w:space="0" w:color="auto"/>
                <w:lang w:val="en-US" w:eastAsia="en-US"/>
              </w:rPr>
              <w:t xml:space="preserve"> </w:t>
            </w:r>
            <w:proofErr w:type="spellStart"/>
            <w:r w:rsidRPr="00721CE5">
              <w:rPr>
                <w:rFonts w:ascii="Times New Roman" w:eastAsia="Times New Roman" w:hAnsi="Times New Roman" w:cs="Times New Roman"/>
                <w:sz w:val="22"/>
                <w:szCs w:val="22"/>
                <w:bdr w:val="none" w:sz="0" w:space="0" w:color="auto"/>
                <w:lang w:val="en-US" w:eastAsia="en-US"/>
              </w:rPr>
              <w:t>подъемника</w:t>
            </w:r>
            <w:proofErr w:type="spellEnd"/>
            <w:r w:rsidRPr="00721CE5">
              <w:rPr>
                <w:rFonts w:ascii="Times New Roman" w:eastAsia="Times New Roman" w:hAnsi="Times New Roman" w:cs="Times New Roman"/>
                <w:sz w:val="22"/>
                <w:szCs w:val="22"/>
                <w:bdr w:val="none" w:sz="0" w:space="0" w:color="auto"/>
                <w:lang w:val="en-US" w:eastAsia="en-US"/>
              </w:rPr>
              <w:t xml:space="preserve"> h=1,8 м / Cost of hoist screw, h = 1.8 m</w:t>
            </w:r>
          </w:p>
        </w:tc>
        <w:tc>
          <w:tcPr>
            <w:tcW w:w="810" w:type="dxa"/>
            <w:tcBorders>
              <w:top w:val="nil"/>
              <w:left w:val="nil"/>
              <w:bottom w:val="single" w:sz="4" w:space="0" w:color="auto"/>
              <w:right w:val="single" w:sz="4" w:space="0" w:color="auto"/>
            </w:tcBorders>
            <w:hideMark/>
          </w:tcPr>
          <w:p w14:paraId="2CACC551" w14:textId="77777777" w:rsidR="00721CE5" w:rsidRPr="00721CE5" w:rsidRDefault="00721CE5" w:rsidP="00721CE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proofErr w:type="spellStart"/>
            <w:r w:rsidRPr="00721CE5">
              <w:rPr>
                <w:rFonts w:ascii="Times New Roman" w:eastAsia="Times New Roman" w:hAnsi="Times New Roman" w:cs="Times New Roman"/>
                <w:sz w:val="22"/>
                <w:szCs w:val="22"/>
                <w:bdr w:val="none" w:sz="0" w:space="0" w:color="auto"/>
                <w:lang w:val="en-US" w:eastAsia="en-US"/>
              </w:rPr>
              <w:t>шт</w:t>
            </w:r>
            <w:proofErr w:type="spellEnd"/>
            <w:r w:rsidRPr="00721CE5">
              <w:rPr>
                <w:rFonts w:ascii="Times New Roman" w:eastAsia="Times New Roman" w:hAnsi="Times New Roman" w:cs="Times New Roman"/>
                <w:sz w:val="22"/>
                <w:szCs w:val="22"/>
                <w:bdr w:val="none" w:sz="0" w:space="0" w:color="auto"/>
                <w:lang w:val="en-US" w:eastAsia="en-US"/>
              </w:rPr>
              <w:t xml:space="preserve"> / pcs</w:t>
            </w:r>
          </w:p>
        </w:tc>
        <w:tc>
          <w:tcPr>
            <w:tcW w:w="900" w:type="dxa"/>
            <w:tcBorders>
              <w:top w:val="nil"/>
              <w:left w:val="nil"/>
              <w:bottom w:val="single" w:sz="4" w:space="0" w:color="auto"/>
              <w:right w:val="single" w:sz="4" w:space="0" w:color="auto"/>
            </w:tcBorders>
            <w:hideMark/>
          </w:tcPr>
          <w:p w14:paraId="7B1A9155" w14:textId="77777777" w:rsidR="00721CE5" w:rsidRPr="00721CE5" w:rsidRDefault="00721CE5" w:rsidP="00721CE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21CE5">
              <w:rPr>
                <w:rFonts w:ascii="Times New Roman" w:eastAsia="Times New Roman" w:hAnsi="Times New Roman" w:cs="Times New Roman"/>
                <w:sz w:val="22"/>
                <w:szCs w:val="22"/>
                <w:bdr w:val="none" w:sz="0" w:space="0" w:color="auto"/>
                <w:lang w:val="en-US" w:eastAsia="en-US"/>
              </w:rPr>
              <w:t>8</w:t>
            </w:r>
          </w:p>
        </w:tc>
        <w:tc>
          <w:tcPr>
            <w:tcW w:w="1500" w:type="dxa"/>
            <w:tcBorders>
              <w:top w:val="nil"/>
              <w:left w:val="nil"/>
              <w:bottom w:val="single" w:sz="4" w:space="0" w:color="auto"/>
              <w:right w:val="single" w:sz="4" w:space="0" w:color="auto"/>
            </w:tcBorders>
            <w:hideMark/>
          </w:tcPr>
          <w:p w14:paraId="45467313" w14:textId="77777777" w:rsidR="00721CE5" w:rsidRPr="00721CE5" w:rsidRDefault="00721CE5" w:rsidP="00721CE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21CE5">
              <w:rPr>
                <w:rFonts w:ascii="Times New Roman" w:eastAsia="Times New Roman" w:hAnsi="Times New Roman" w:cs="Times New Roman"/>
                <w:sz w:val="22"/>
                <w:szCs w:val="22"/>
                <w:bdr w:val="none" w:sz="0" w:space="0" w:color="auto"/>
                <w:lang w:val="en-US" w:eastAsia="en-US"/>
              </w:rPr>
              <w:t> </w:t>
            </w:r>
          </w:p>
        </w:tc>
        <w:tc>
          <w:tcPr>
            <w:tcW w:w="930" w:type="dxa"/>
            <w:tcBorders>
              <w:top w:val="nil"/>
              <w:left w:val="nil"/>
              <w:bottom w:val="single" w:sz="4" w:space="0" w:color="auto"/>
              <w:right w:val="single" w:sz="4" w:space="0" w:color="auto"/>
            </w:tcBorders>
            <w:hideMark/>
          </w:tcPr>
          <w:p w14:paraId="3AB969DB" w14:textId="77777777" w:rsidR="00721CE5" w:rsidRPr="00721CE5" w:rsidRDefault="00721CE5" w:rsidP="00721CE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21CE5">
              <w:rPr>
                <w:rFonts w:ascii="Times New Roman" w:eastAsia="Times New Roman" w:hAnsi="Times New Roman" w:cs="Times New Roman"/>
                <w:sz w:val="22"/>
                <w:szCs w:val="22"/>
                <w:bdr w:val="none" w:sz="0" w:space="0" w:color="auto"/>
                <w:lang w:val="en-US" w:eastAsia="en-US"/>
              </w:rPr>
              <w:t> </w:t>
            </w:r>
          </w:p>
        </w:tc>
      </w:tr>
      <w:tr w:rsidR="00721CE5" w:rsidRPr="00721CE5" w14:paraId="4BEE9AAF" w14:textId="77777777" w:rsidTr="005B7E04">
        <w:trPr>
          <w:trHeight w:val="566"/>
        </w:trPr>
        <w:tc>
          <w:tcPr>
            <w:tcW w:w="438" w:type="dxa"/>
            <w:tcBorders>
              <w:top w:val="nil"/>
              <w:left w:val="single" w:sz="4" w:space="0" w:color="auto"/>
              <w:bottom w:val="single" w:sz="4" w:space="0" w:color="auto"/>
              <w:right w:val="single" w:sz="4" w:space="0" w:color="auto"/>
            </w:tcBorders>
            <w:vAlign w:val="center"/>
            <w:hideMark/>
          </w:tcPr>
          <w:p w14:paraId="18C8B83C" w14:textId="77777777" w:rsidR="00721CE5" w:rsidRPr="00721CE5" w:rsidRDefault="00721CE5" w:rsidP="00721CE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21CE5">
              <w:rPr>
                <w:rFonts w:ascii="Times New Roman" w:eastAsia="Times New Roman" w:hAnsi="Times New Roman" w:cs="Times New Roman"/>
                <w:sz w:val="22"/>
                <w:szCs w:val="22"/>
                <w:bdr w:val="none" w:sz="0" w:space="0" w:color="auto"/>
                <w:lang w:val="en-US" w:eastAsia="en-US"/>
              </w:rPr>
              <w:t>9</w:t>
            </w:r>
          </w:p>
        </w:tc>
        <w:tc>
          <w:tcPr>
            <w:tcW w:w="4507" w:type="dxa"/>
            <w:tcBorders>
              <w:top w:val="nil"/>
              <w:left w:val="nil"/>
              <w:bottom w:val="single" w:sz="4" w:space="0" w:color="auto"/>
              <w:right w:val="single" w:sz="4" w:space="0" w:color="auto"/>
            </w:tcBorders>
            <w:hideMark/>
          </w:tcPr>
          <w:p w14:paraId="6750A166" w14:textId="77777777" w:rsidR="00721CE5" w:rsidRPr="005B7E04" w:rsidRDefault="00721CE5" w:rsidP="00721CE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imes New Roman" w:eastAsia="Times New Roman" w:hAnsi="Times New Roman" w:cs="Times New Roman"/>
                <w:sz w:val="22"/>
                <w:szCs w:val="22"/>
                <w:bdr w:val="none" w:sz="0" w:space="0" w:color="auto"/>
                <w:lang w:val="ru-RU" w:eastAsia="en-US"/>
              </w:rPr>
            </w:pPr>
            <w:r w:rsidRPr="005B7E04">
              <w:rPr>
                <w:rFonts w:ascii="Times New Roman" w:eastAsia="Times New Roman" w:hAnsi="Times New Roman" w:cs="Times New Roman"/>
                <w:sz w:val="22"/>
                <w:szCs w:val="22"/>
                <w:bdr w:val="none" w:sz="0" w:space="0" w:color="auto"/>
                <w:lang w:val="ru-RU" w:eastAsia="en-US"/>
              </w:rPr>
              <w:t xml:space="preserve">Стоимость эпоксидной краски. / </w:t>
            </w:r>
            <w:r w:rsidRPr="00721CE5">
              <w:rPr>
                <w:rFonts w:ascii="Times New Roman" w:eastAsia="Times New Roman" w:hAnsi="Times New Roman" w:cs="Times New Roman"/>
                <w:sz w:val="22"/>
                <w:szCs w:val="22"/>
                <w:bdr w:val="none" w:sz="0" w:space="0" w:color="auto"/>
                <w:lang w:val="en-US" w:eastAsia="en-US"/>
              </w:rPr>
              <w:t>Cost</w:t>
            </w:r>
            <w:r w:rsidRPr="005B7E04">
              <w:rPr>
                <w:rFonts w:ascii="Times New Roman" w:eastAsia="Times New Roman" w:hAnsi="Times New Roman" w:cs="Times New Roman"/>
                <w:sz w:val="22"/>
                <w:szCs w:val="22"/>
                <w:bdr w:val="none" w:sz="0" w:space="0" w:color="auto"/>
                <w:lang w:val="ru-RU" w:eastAsia="en-US"/>
              </w:rPr>
              <w:t xml:space="preserve"> </w:t>
            </w:r>
            <w:r w:rsidRPr="00721CE5">
              <w:rPr>
                <w:rFonts w:ascii="Times New Roman" w:eastAsia="Times New Roman" w:hAnsi="Times New Roman" w:cs="Times New Roman"/>
                <w:sz w:val="22"/>
                <w:szCs w:val="22"/>
                <w:bdr w:val="none" w:sz="0" w:space="0" w:color="auto"/>
                <w:lang w:val="en-US" w:eastAsia="en-US"/>
              </w:rPr>
              <w:t>of</w:t>
            </w:r>
            <w:r w:rsidRPr="005B7E04">
              <w:rPr>
                <w:rFonts w:ascii="Times New Roman" w:eastAsia="Times New Roman" w:hAnsi="Times New Roman" w:cs="Times New Roman"/>
                <w:sz w:val="22"/>
                <w:szCs w:val="22"/>
                <w:bdr w:val="none" w:sz="0" w:space="0" w:color="auto"/>
                <w:lang w:val="ru-RU" w:eastAsia="en-US"/>
              </w:rPr>
              <w:t xml:space="preserve"> </w:t>
            </w:r>
            <w:r w:rsidRPr="00721CE5">
              <w:rPr>
                <w:rFonts w:ascii="Times New Roman" w:eastAsia="Times New Roman" w:hAnsi="Times New Roman" w:cs="Times New Roman"/>
                <w:sz w:val="22"/>
                <w:szCs w:val="22"/>
                <w:bdr w:val="none" w:sz="0" w:space="0" w:color="auto"/>
                <w:lang w:val="en-US" w:eastAsia="en-US"/>
              </w:rPr>
              <w:t>epoxy</w:t>
            </w:r>
            <w:r w:rsidRPr="005B7E04">
              <w:rPr>
                <w:rFonts w:ascii="Times New Roman" w:eastAsia="Times New Roman" w:hAnsi="Times New Roman" w:cs="Times New Roman"/>
                <w:sz w:val="22"/>
                <w:szCs w:val="22"/>
                <w:bdr w:val="none" w:sz="0" w:space="0" w:color="auto"/>
                <w:lang w:val="ru-RU" w:eastAsia="en-US"/>
              </w:rPr>
              <w:t xml:space="preserve"> </w:t>
            </w:r>
            <w:r w:rsidRPr="00721CE5">
              <w:rPr>
                <w:rFonts w:ascii="Times New Roman" w:eastAsia="Times New Roman" w:hAnsi="Times New Roman" w:cs="Times New Roman"/>
                <w:sz w:val="22"/>
                <w:szCs w:val="22"/>
                <w:bdr w:val="none" w:sz="0" w:space="0" w:color="auto"/>
                <w:lang w:val="en-US" w:eastAsia="en-US"/>
              </w:rPr>
              <w:t>paint</w:t>
            </w:r>
            <w:r w:rsidRPr="005B7E04">
              <w:rPr>
                <w:rFonts w:ascii="Times New Roman" w:eastAsia="Times New Roman" w:hAnsi="Times New Roman" w:cs="Times New Roman"/>
                <w:sz w:val="22"/>
                <w:szCs w:val="22"/>
                <w:bdr w:val="none" w:sz="0" w:space="0" w:color="auto"/>
                <w:lang w:val="ru-RU" w:eastAsia="en-US"/>
              </w:rPr>
              <w:t>.</w:t>
            </w:r>
          </w:p>
        </w:tc>
        <w:tc>
          <w:tcPr>
            <w:tcW w:w="810" w:type="dxa"/>
            <w:tcBorders>
              <w:top w:val="nil"/>
              <w:left w:val="nil"/>
              <w:bottom w:val="single" w:sz="4" w:space="0" w:color="auto"/>
              <w:right w:val="single" w:sz="4" w:space="0" w:color="auto"/>
            </w:tcBorders>
            <w:hideMark/>
          </w:tcPr>
          <w:p w14:paraId="1B4CAA76" w14:textId="77777777" w:rsidR="00721CE5" w:rsidRPr="00721CE5" w:rsidRDefault="00721CE5" w:rsidP="00721CE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proofErr w:type="spellStart"/>
            <w:r w:rsidRPr="00721CE5">
              <w:rPr>
                <w:rFonts w:ascii="Times New Roman" w:eastAsia="Times New Roman" w:hAnsi="Times New Roman" w:cs="Times New Roman"/>
                <w:sz w:val="22"/>
                <w:szCs w:val="22"/>
                <w:bdr w:val="none" w:sz="0" w:space="0" w:color="auto"/>
                <w:lang w:val="en-US" w:eastAsia="en-US"/>
              </w:rPr>
              <w:t>кг</w:t>
            </w:r>
            <w:proofErr w:type="spellEnd"/>
            <w:r w:rsidRPr="00721CE5">
              <w:rPr>
                <w:rFonts w:ascii="Times New Roman" w:eastAsia="Times New Roman" w:hAnsi="Times New Roman" w:cs="Times New Roman"/>
                <w:sz w:val="22"/>
                <w:szCs w:val="22"/>
                <w:bdr w:val="none" w:sz="0" w:space="0" w:color="auto"/>
                <w:lang w:val="en-US" w:eastAsia="en-US"/>
              </w:rPr>
              <w:t xml:space="preserve"> / kg</w:t>
            </w:r>
          </w:p>
        </w:tc>
        <w:tc>
          <w:tcPr>
            <w:tcW w:w="900" w:type="dxa"/>
            <w:tcBorders>
              <w:top w:val="nil"/>
              <w:left w:val="nil"/>
              <w:bottom w:val="single" w:sz="4" w:space="0" w:color="auto"/>
              <w:right w:val="single" w:sz="4" w:space="0" w:color="auto"/>
            </w:tcBorders>
            <w:hideMark/>
          </w:tcPr>
          <w:p w14:paraId="673433A0" w14:textId="77777777" w:rsidR="00721CE5" w:rsidRPr="00721CE5" w:rsidRDefault="00721CE5" w:rsidP="00721CE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21CE5">
              <w:rPr>
                <w:rFonts w:ascii="Times New Roman" w:eastAsia="Times New Roman" w:hAnsi="Times New Roman" w:cs="Times New Roman"/>
                <w:sz w:val="22"/>
                <w:szCs w:val="22"/>
                <w:bdr w:val="none" w:sz="0" w:space="0" w:color="auto"/>
                <w:lang w:val="en-US" w:eastAsia="en-US"/>
              </w:rPr>
              <w:t>8</w:t>
            </w:r>
          </w:p>
        </w:tc>
        <w:tc>
          <w:tcPr>
            <w:tcW w:w="1500" w:type="dxa"/>
            <w:tcBorders>
              <w:top w:val="nil"/>
              <w:left w:val="nil"/>
              <w:bottom w:val="single" w:sz="4" w:space="0" w:color="auto"/>
              <w:right w:val="single" w:sz="4" w:space="0" w:color="auto"/>
            </w:tcBorders>
            <w:hideMark/>
          </w:tcPr>
          <w:p w14:paraId="58AD7B42" w14:textId="77777777" w:rsidR="00721CE5" w:rsidRPr="00721CE5" w:rsidRDefault="00721CE5" w:rsidP="00721CE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21CE5">
              <w:rPr>
                <w:rFonts w:ascii="Times New Roman" w:eastAsia="Times New Roman" w:hAnsi="Times New Roman" w:cs="Times New Roman"/>
                <w:sz w:val="22"/>
                <w:szCs w:val="22"/>
                <w:bdr w:val="none" w:sz="0" w:space="0" w:color="auto"/>
                <w:lang w:val="en-US" w:eastAsia="en-US"/>
              </w:rPr>
              <w:t> </w:t>
            </w:r>
          </w:p>
        </w:tc>
        <w:tc>
          <w:tcPr>
            <w:tcW w:w="930" w:type="dxa"/>
            <w:tcBorders>
              <w:top w:val="nil"/>
              <w:left w:val="nil"/>
              <w:bottom w:val="single" w:sz="4" w:space="0" w:color="auto"/>
              <w:right w:val="single" w:sz="4" w:space="0" w:color="auto"/>
            </w:tcBorders>
            <w:hideMark/>
          </w:tcPr>
          <w:p w14:paraId="125E6FAA" w14:textId="77777777" w:rsidR="00721CE5" w:rsidRPr="00721CE5" w:rsidRDefault="00721CE5" w:rsidP="00721CE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21CE5">
              <w:rPr>
                <w:rFonts w:ascii="Times New Roman" w:eastAsia="Times New Roman" w:hAnsi="Times New Roman" w:cs="Times New Roman"/>
                <w:sz w:val="22"/>
                <w:szCs w:val="22"/>
                <w:bdr w:val="none" w:sz="0" w:space="0" w:color="auto"/>
                <w:lang w:val="en-US" w:eastAsia="en-US"/>
              </w:rPr>
              <w:t> </w:t>
            </w:r>
          </w:p>
        </w:tc>
      </w:tr>
      <w:tr w:rsidR="00721CE5" w:rsidRPr="00721CE5" w14:paraId="6BFCF862" w14:textId="77777777" w:rsidTr="005B7E04">
        <w:trPr>
          <w:trHeight w:val="566"/>
        </w:trPr>
        <w:tc>
          <w:tcPr>
            <w:tcW w:w="438" w:type="dxa"/>
            <w:tcBorders>
              <w:top w:val="nil"/>
              <w:left w:val="single" w:sz="4" w:space="0" w:color="auto"/>
              <w:bottom w:val="single" w:sz="4" w:space="0" w:color="auto"/>
              <w:right w:val="single" w:sz="4" w:space="0" w:color="auto"/>
            </w:tcBorders>
            <w:vAlign w:val="center"/>
            <w:hideMark/>
          </w:tcPr>
          <w:p w14:paraId="1BB101D2" w14:textId="77777777" w:rsidR="00721CE5" w:rsidRPr="00721CE5" w:rsidRDefault="00721CE5" w:rsidP="00721CE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21CE5">
              <w:rPr>
                <w:rFonts w:ascii="Times New Roman" w:eastAsia="Times New Roman" w:hAnsi="Times New Roman" w:cs="Times New Roman"/>
                <w:sz w:val="22"/>
                <w:szCs w:val="22"/>
                <w:bdr w:val="none" w:sz="0" w:space="0" w:color="auto"/>
                <w:lang w:val="en-US" w:eastAsia="en-US"/>
              </w:rPr>
              <w:t>10</w:t>
            </w:r>
          </w:p>
        </w:tc>
        <w:tc>
          <w:tcPr>
            <w:tcW w:w="4507" w:type="dxa"/>
            <w:tcBorders>
              <w:top w:val="nil"/>
              <w:left w:val="nil"/>
              <w:bottom w:val="single" w:sz="4" w:space="0" w:color="auto"/>
              <w:right w:val="single" w:sz="4" w:space="0" w:color="auto"/>
            </w:tcBorders>
            <w:hideMark/>
          </w:tcPr>
          <w:p w14:paraId="709F8B62" w14:textId="77777777" w:rsidR="00721CE5" w:rsidRPr="00721CE5" w:rsidRDefault="00721CE5" w:rsidP="00721CE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imes New Roman" w:eastAsia="Times New Roman" w:hAnsi="Times New Roman" w:cs="Times New Roman"/>
                <w:sz w:val="22"/>
                <w:szCs w:val="22"/>
                <w:bdr w:val="none" w:sz="0" w:space="0" w:color="auto"/>
                <w:lang w:val="en-US" w:eastAsia="en-US"/>
              </w:rPr>
            </w:pPr>
            <w:proofErr w:type="spellStart"/>
            <w:r w:rsidRPr="00721CE5">
              <w:rPr>
                <w:rFonts w:ascii="Times New Roman" w:eastAsia="Times New Roman" w:hAnsi="Times New Roman" w:cs="Times New Roman"/>
                <w:sz w:val="22"/>
                <w:szCs w:val="22"/>
                <w:bdr w:val="none" w:sz="0" w:space="0" w:color="auto"/>
                <w:lang w:val="en-US" w:eastAsia="en-US"/>
              </w:rPr>
              <w:t>Укладка</w:t>
            </w:r>
            <w:proofErr w:type="spellEnd"/>
            <w:r w:rsidRPr="00721CE5">
              <w:rPr>
                <w:rFonts w:ascii="Times New Roman" w:eastAsia="Times New Roman" w:hAnsi="Times New Roman" w:cs="Times New Roman"/>
                <w:sz w:val="22"/>
                <w:szCs w:val="22"/>
                <w:bdr w:val="none" w:sz="0" w:space="0" w:color="auto"/>
                <w:lang w:val="en-US" w:eastAsia="en-US"/>
              </w:rPr>
              <w:t xml:space="preserve"> </w:t>
            </w:r>
            <w:proofErr w:type="spellStart"/>
            <w:r w:rsidRPr="00721CE5">
              <w:rPr>
                <w:rFonts w:ascii="Times New Roman" w:eastAsia="Times New Roman" w:hAnsi="Times New Roman" w:cs="Times New Roman"/>
                <w:sz w:val="22"/>
                <w:szCs w:val="22"/>
                <w:bdr w:val="none" w:sz="0" w:space="0" w:color="auto"/>
                <w:lang w:val="en-US" w:eastAsia="en-US"/>
              </w:rPr>
              <w:t>полиэтиленовых</w:t>
            </w:r>
            <w:proofErr w:type="spellEnd"/>
            <w:r w:rsidRPr="00721CE5">
              <w:rPr>
                <w:rFonts w:ascii="Times New Roman" w:eastAsia="Times New Roman" w:hAnsi="Times New Roman" w:cs="Times New Roman"/>
                <w:sz w:val="22"/>
                <w:szCs w:val="22"/>
                <w:bdr w:val="none" w:sz="0" w:space="0" w:color="auto"/>
                <w:lang w:val="en-US" w:eastAsia="en-US"/>
              </w:rPr>
              <w:t xml:space="preserve"> </w:t>
            </w:r>
            <w:proofErr w:type="spellStart"/>
            <w:r w:rsidRPr="00721CE5">
              <w:rPr>
                <w:rFonts w:ascii="Times New Roman" w:eastAsia="Times New Roman" w:hAnsi="Times New Roman" w:cs="Times New Roman"/>
                <w:sz w:val="22"/>
                <w:szCs w:val="22"/>
                <w:bdr w:val="none" w:sz="0" w:space="0" w:color="auto"/>
                <w:lang w:val="en-US" w:eastAsia="en-US"/>
              </w:rPr>
              <w:t>труб</w:t>
            </w:r>
            <w:proofErr w:type="spellEnd"/>
            <w:r w:rsidRPr="00721CE5">
              <w:rPr>
                <w:rFonts w:ascii="Times New Roman" w:eastAsia="Times New Roman" w:hAnsi="Times New Roman" w:cs="Times New Roman"/>
                <w:sz w:val="22"/>
                <w:szCs w:val="22"/>
                <w:bdr w:val="none" w:sz="0" w:space="0" w:color="auto"/>
                <w:lang w:val="en-US" w:eastAsia="en-US"/>
              </w:rPr>
              <w:t xml:space="preserve"> d=250  </w:t>
            </w:r>
            <w:proofErr w:type="spellStart"/>
            <w:r w:rsidRPr="00721CE5">
              <w:rPr>
                <w:rFonts w:ascii="Times New Roman" w:eastAsia="Times New Roman" w:hAnsi="Times New Roman" w:cs="Times New Roman"/>
                <w:sz w:val="22"/>
                <w:szCs w:val="22"/>
                <w:bdr w:val="none" w:sz="0" w:space="0" w:color="auto"/>
                <w:lang w:val="en-US" w:eastAsia="en-US"/>
              </w:rPr>
              <w:t>мм</w:t>
            </w:r>
            <w:proofErr w:type="spellEnd"/>
            <w:r w:rsidRPr="00721CE5">
              <w:rPr>
                <w:rFonts w:ascii="Times New Roman" w:eastAsia="Times New Roman" w:hAnsi="Times New Roman" w:cs="Times New Roman"/>
                <w:sz w:val="22"/>
                <w:szCs w:val="22"/>
                <w:bdr w:val="none" w:sz="0" w:space="0" w:color="auto"/>
                <w:lang w:val="en-US" w:eastAsia="en-US"/>
              </w:rPr>
              <w:t>./Laying polyethylene pipes d=250 mm.</w:t>
            </w:r>
          </w:p>
        </w:tc>
        <w:tc>
          <w:tcPr>
            <w:tcW w:w="810" w:type="dxa"/>
            <w:tcBorders>
              <w:top w:val="nil"/>
              <w:left w:val="nil"/>
              <w:bottom w:val="single" w:sz="4" w:space="0" w:color="auto"/>
              <w:right w:val="single" w:sz="4" w:space="0" w:color="auto"/>
            </w:tcBorders>
            <w:hideMark/>
          </w:tcPr>
          <w:p w14:paraId="33B3345A" w14:textId="77777777" w:rsidR="00721CE5" w:rsidRPr="00721CE5" w:rsidRDefault="00721CE5" w:rsidP="00721CE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21CE5">
              <w:rPr>
                <w:rFonts w:ascii="Times New Roman" w:eastAsia="Times New Roman" w:hAnsi="Times New Roman" w:cs="Times New Roman"/>
                <w:sz w:val="22"/>
                <w:szCs w:val="22"/>
                <w:bdr w:val="none" w:sz="0" w:space="0" w:color="auto"/>
                <w:lang w:val="en-US" w:eastAsia="en-US"/>
              </w:rPr>
              <w:t>м/m</w:t>
            </w:r>
          </w:p>
        </w:tc>
        <w:tc>
          <w:tcPr>
            <w:tcW w:w="900" w:type="dxa"/>
            <w:tcBorders>
              <w:top w:val="nil"/>
              <w:left w:val="nil"/>
              <w:bottom w:val="single" w:sz="4" w:space="0" w:color="auto"/>
              <w:right w:val="single" w:sz="4" w:space="0" w:color="auto"/>
            </w:tcBorders>
            <w:hideMark/>
          </w:tcPr>
          <w:p w14:paraId="7CEC1D02" w14:textId="77777777" w:rsidR="00721CE5" w:rsidRPr="00721CE5" w:rsidRDefault="00721CE5" w:rsidP="00721CE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21CE5">
              <w:rPr>
                <w:rFonts w:ascii="Times New Roman" w:eastAsia="Times New Roman" w:hAnsi="Times New Roman" w:cs="Times New Roman"/>
                <w:sz w:val="22"/>
                <w:szCs w:val="22"/>
                <w:bdr w:val="none" w:sz="0" w:space="0" w:color="auto"/>
                <w:lang w:val="en-US" w:eastAsia="en-US"/>
              </w:rPr>
              <w:t>8</w:t>
            </w:r>
          </w:p>
        </w:tc>
        <w:tc>
          <w:tcPr>
            <w:tcW w:w="1500" w:type="dxa"/>
            <w:tcBorders>
              <w:top w:val="nil"/>
              <w:left w:val="nil"/>
              <w:bottom w:val="single" w:sz="4" w:space="0" w:color="auto"/>
              <w:right w:val="single" w:sz="4" w:space="0" w:color="auto"/>
            </w:tcBorders>
            <w:hideMark/>
          </w:tcPr>
          <w:p w14:paraId="0921DE66" w14:textId="77777777" w:rsidR="00721CE5" w:rsidRPr="00721CE5" w:rsidRDefault="00721CE5" w:rsidP="00721CE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21CE5">
              <w:rPr>
                <w:rFonts w:ascii="Times New Roman" w:eastAsia="Times New Roman" w:hAnsi="Times New Roman" w:cs="Times New Roman"/>
                <w:sz w:val="22"/>
                <w:szCs w:val="22"/>
                <w:bdr w:val="none" w:sz="0" w:space="0" w:color="auto"/>
                <w:lang w:val="en-US" w:eastAsia="en-US"/>
              </w:rPr>
              <w:t> </w:t>
            </w:r>
          </w:p>
        </w:tc>
        <w:tc>
          <w:tcPr>
            <w:tcW w:w="930" w:type="dxa"/>
            <w:tcBorders>
              <w:top w:val="nil"/>
              <w:left w:val="nil"/>
              <w:bottom w:val="single" w:sz="4" w:space="0" w:color="auto"/>
              <w:right w:val="single" w:sz="4" w:space="0" w:color="auto"/>
            </w:tcBorders>
            <w:hideMark/>
          </w:tcPr>
          <w:p w14:paraId="735DAE84" w14:textId="77777777" w:rsidR="00721CE5" w:rsidRPr="00721CE5" w:rsidRDefault="00721CE5" w:rsidP="00721CE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21CE5">
              <w:rPr>
                <w:rFonts w:ascii="Times New Roman" w:eastAsia="Times New Roman" w:hAnsi="Times New Roman" w:cs="Times New Roman"/>
                <w:sz w:val="22"/>
                <w:szCs w:val="22"/>
                <w:bdr w:val="none" w:sz="0" w:space="0" w:color="auto"/>
                <w:lang w:val="en-US" w:eastAsia="en-US"/>
              </w:rPr>
              <w:t> </w:t>
            </w:r>
          </w:p>
        </w:tc>
      </w:tr>
      <w:tr w:rsidR="00721CE5" w:rsidRPr="00721CE5" w14:paraId="6EF81ED2" w14:textId="77777777" w:rsidTr="005B7E04">
        <w:trPr>
          <w:trHeight w:val="566"/>
        </w:trPr>
        <w:tc>
          <w:tcPr>
            <w:tcW w:w="438" w:type="dxa"/>
            <w:tcBorders>
              <w:top w:val="nil"/>
              <w:left w:val="single" w:sz="4" w:space="0" w:color="auto"/>
              <w:bottom w:val="single" w:sz="4" w:space="0" w:color="auto"/>
              <w:right w:val="single" w:sz="4" w:space="0" w:color="auto"/>
            </w:tcBorders>
            <w:vAlign w:val="center"/>
            <w:hideMark/>
          </w:tcPr>
          <w:p w14:paraId="62D1C04F" w14:textId="77777777" w:rsidR="00721CE5" w:rsidRPr="00721CE5" w:rsidRDefault="00721CE5" w:rsidP="00721CE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21CE5">
              <w:rPr>
                <w:rFonts w:ascii="Times New Roman" w:eastAsia="Times New Roman" w:hAnsi="Times New Roman" w:cs="Times New Roman"/>
                <w:sz w:val="22"/>
                <w:szCs w:val="22"/>
                <w:bdr w:val="none" w:sz="0" w:space="0" w:color="auto"/>
                <w:lang w:val="en-US" w:eastAsia="en-US"/>
              </w:rPr>
              <w:t>11</w:t>
            </w:r>
          </w:p>
        </w:tc>
        <w:tc>
          <w:tcPr>
            <w:tcW w:w="4507" w:type="dxa"/>
            <w:tcBorders>
              <w:top w:val="nil"/>
              <w:left w:val="nil"/>
              <w:bottom w:val="single" w:sz="4" w:space="0" w:color="auto"/>
              <w:right w:val="single" w:sz="4" w:space="0" w:color="auto"/>
            </w:tcBorders>
            <w:hideMark/>
          </w:tcPr>
          <w:p w14:paraId="23CB8884" w14:textId="77777777" w:rsidR="00721CE5" w:rsidRPr="00721CE5" w:rsidRDefault="00721CE5" w:rsidP="00721CE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imes New Roman" w:eastAsia="Times New Roman" w:hAnsi="Times New Roman" w:cs="Times New Roman"/>
                <w:sz w:val="22"/>
                <w:szCs w:val="22"/>
                <w:bdr w:val="none" w:sz="0" w:space="0" w:color="auto"/>
                <w:lang w:val="en-US" w:eastAsia="en-US"/>
              </w:rPr>
            </w:pPr>
            <w:proofErr w:type="spellStart"/>
            <w:r w:rsidRPr="00721CE5">
              <w:rPr>
                <w:rFonts w:ascii="Times New Roman" w:eastAsia="Times New Roman" w:hAnsi="Times New Roman" w:cs="Times New Roman"/>
                <w:sz w:val="22"/>
                <w:szCs w:val="22"/>
                <w:bdr w:val="none" w:sz="0" w:space="0" w:color="auto"/>
                <w:lang w:val="en-US" w:eastAsia="en-US"/>
              </w:rPr>
              <w:t>Стоимость</w:t>
            </w:r>
            <w:proofErr w:type="spellEnd"/>
            <w:r w:rsidRPr="00721CE5">
              <w:rPr>
                <w:rFonts w:ascii="Times New Roman" w:eastAsia="Times New Roman" w:hAnsi="Times New Roman" w:cs="Times New Roman"/>
                <w:sz w:val="22"/>
                <w:szCs w:val="22"/>
                <w:bdr w:val="none" w:sz="0" w:space="0" w:color="auto"/>
                <w:lang w:val="en-US" w:eastAsia="en-US"/>
              </w:rPr>
              <w:t xml:space="preserve"> п/</w:t>
            </w:r>
            <w:proofErr w:type="spellStart"/>
            <w:r w:rsidRPr="00721CE5">
              <w:rPr>
                <w:rFonts w:ascii="Times New Roman" w:eastAsia="Times New Roman" w:hAnsi="Times New Roman" w:cs="Times New Roman"/>
                <w:sz w:val="22"/>
                <w:szCs w:val="22"/>
                <w:bdr w:val="none" w:sz="0" w:space="0" w:color="auto"/>
                <w:lang w:val="en-US" w:eastAsia="en-US"/>
              </w:rPr>
              <w:t>этиленовых</w:t>
            </w:r>
            <w:proofErr w:type="spellEnd"/>
            <w:r w:rsidRPr="00721CE5">
              <w:rPr>
                <w:rFonts w:ascii="Times New Roman" w:eastAsia="Times New Roman" w:hAnsi="Times New Roman" w:cs="Times New Roman"/>
                <w:sz w:val="22"/>
                <w:szCs w:val="22"/>
                <w:bdr w:val="none" w:sz="0" w:space="0" w:color="auto"/>
                <w:lang w:val="en-US" w:eastAsia="en-US"/>
              </w:rPr>
              <w:t xml:space="preserve"> </w:t>
            </w:r>
            <w:proofErr w:type="spellStart"/>
            <w:r w:rsidRPr="00721CE5">
              <w:rPr>
                <w:rFonts w:ascii="Times New Roman" w:eastAsia="Times New Roman" w:hAnsi="Times New Roman" w:cs="Times New Roman"/>
                <w:sz w:val="22"/>
                <w:szCs w:val="22"/>
                <w:bdr w:val="none" w:sz="0" w:space="0" w:color="auto"/>
                <w:lang w:val="en-US" w:eastAsia="en-US"/>
              </w:rPr>
              <w:t>труб</w:t>
            </w:r>
            <w:proofErr w:type="spellEnd"/>
            <w:r w:rsidRPr="00721CE5">
              <w:rPr>
                <w:rFonts w:ascii="Times New Roman" w:eastAsia="Times New Roman" w:hAnsi="Times New Roman" w:cs="Times New Roman"/>
                <w:sz w:val="22"/>
                <w:szCs w:val="22"/>
                <w:bdr w:val="none" w:sz="0" w:space="0" w:color="auto"/>
                <w:lang w:val="en-US" w:eastAsia="en-US"/>
              </w:rPr>
              <w:t xml:space="preserve"> d=250 </w:t>
            </w:r>
            <w:proofErr w:type="spellStart"/>
            <w:r w:rsidRPr="00721CE5">
              <w:rPr>
                <w:rFonts w:ascii="Times New Roman" w:eastAsia="Times New Roman" w:hAnsi="Times New Roman" w:cs="Times New Roman"/>
                <w:sz w:val="22"/>
                <w:szCs w:val="22"/>
                <w:bdr w:val="none" w:sz="0" w:space="0" w:color="auto"/>
                <w:lang w:val="en-US" w:eastAsia="en-US"/>
              </w:rPr>
              <w:t>мм</w:t>
            </w:r>
            <w:proofErr w:type="spellEnd"/>
            <w:r w:rsidRPr="00721CE5">
              <w:rPr>
                <w:rFonts w:ascii="Times New Roman" w:eastAsia="Times New Roman" w:hAnsi="Times New Roman" w:cs="Times New Roman"/>
                <w:sz w:val="22"/>
                <w:szCs w:val="22"/>
                <w:bdr w:val="none" w:sz="0" w:space="0" w:color="auto"/>
                <w:lang w:val="en-US" w:eastAsia="en-US"/>
              </w:rPr>
              <w:t>/Cost of polyethylene pipes d=250 mm</w:t>
            </w:r>
          </w:p>
        </w:tc>
        <w:tc>
          <w:tcPr>
            <w:tcW w:w="810" w:type="dxa"/>
            <w:tcBorders>
              <w:top w:val="nil"/>
              <w:left w:val="nil"/>
              <w:bottom w:val="single" w:sz="4" w:space="0" w:color="auto"/>
              <w:right w:val="single" w:sz="4" w:space="0" w:color="auto"/>
            </w:tcBorders>
            <w:hideMark/>
          </w:tcPr>
          <w:p w14:paraId="5241066B" w14:textId="77777777" w:rsidR="00721CE5" w:rsidRPr="00721CE5" w:rsidRDefault="00721CE5" w:rsidP="00721CE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21CE5">
              <w:rPr>
                <w:rFonts w:ascii="Times New Roman" w:eastAsia="Times New Roman" w:hAnsi="Times New Roman" w:cs="Times New Roman"/>
                <w:sz w:val="22"/>
                <w:szCs w:val="22"/>
                <w:bdr w:val="none" w:sz="0" w:space="0" w:color="auto"/>
                <w:lang w:val="en-US" w:eastAsia="en-US"/>
              </w:rPr>
              <w:t>м/m</w:t>
            </w:r>
          </w:p>
        </w:tc>
        <w:tc>
          <w:tcPr>
            <w:tcW w:w="900" w:type="dxa"/>
            <w:tcBorders>
              <w:top w:val="nil"/>
              <w:left w:val="nil"/>
              <w:bottom w:val="single" w:sz="4" w:space="0" w:color="auto"/>
              <w:right w:val="single" w:sz="4" w:space="0" w:color="auto"/>
            </w:tcBorders>
            <w:hideMark/>
          </w:tcPr>
          <w:p w14:paraId="23A0283D" w14:textId="77777777" w:rsidR="00721CE5" w:rsidRPr="00721CE5" w:rsidRDefault="00721CE5" w:rsidP="00721CE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21CE5">
              <w:rPr>
                <w:rFonts w:ascii="Times New Roman" w:eastAsia="Times New Roman" w:hAnsi="Times New Roman" w:cs="Times New Roman"/>
                <w:sz w:val="22"/>
                <w:szCs w:val="22"/>
                <w:bdr w:val="none" w:sz="0" w:space="0" w:color="auto"/>
                <w:lang w:val="en-US" w:eastAsia="en-US"/>
              </w:rPr>
              <w:t>8</w:t>
            </w:r>
          </w:p>
        </w:tc>
        <w:tc>
          <w:tcPr>
            <w:tcW w:w="1500" w:type="dxa"/>
            <w:tcBorders>
              <w:top w:val="nil"/>
              <w:left w:val="nil"/>
              <w:bottom w:val="single" w:sz="4" w:space="0" w:color="auto"/>
              <w:right w:val="single" w:sz="4" w:space="0" w:color="auto"/>
            </w:tcBorders>
            <w:hideMark/>
          </w:tcPr>
          <w:p w14:paraId="52347F2E" w14:textId="77777777" w:rsidR="00721CE5" w:rsidRPr="00721CE5" w:rsidRDefault="00721CE5" w:rsidP="00721CE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21CE5">
              <w:rPr>
                <w:rFonts w:ascii="Times New Roman" w:eastAsia="Times New Roman" w:hAnsi="Times New Roman" w:cs="Times New Roman"/>
                <w:sz w:val="22"/>
                <w:szCs w:val="22"/>
                <w:bdr w:val="none" w:sz="0" w:space="0" w:color="auto"/>
                <w:lang w:val="en-US" w:eastAsia="en-US"/>
              </w:rPr>
              <w:t> </w:t>
            </w:r>
          </w:p>
        </w:tc>
        <w:tc>
          <w:tcPr>
            <w:tcW w:w="930" w:type="dxa"/>
            <w:tcBorders>
              <w:top w:val="nil"/>
              <w:left w:val="nil"/>
              <w:bottom w:val="single" w:sz="4" w:space="0" w:color="auto"/>
              <w:right w:val="single" w:sz="4" w:space="0" w:color="auto"/>
            </w:tcBorders>
            <w:hideMark/>
          </w:tcPr>
          <w:p w14:paraId="42FFEB71" w14:textId="77777777" w:rsidR="00721CE5" w:rsidRPr="00721CE5" w:rsidRDefault="00721CE5" w:rsidP="00721CE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21CE5">
              <w:rPr>
                <w:rFonts w:ascii="Times New Roman" w:eastAsia="Times New Roman" w:hAnsi="Times New Roman" w:cs="Times New Roman"/>
                <w:sz w:val="22"/>
                <w:szCs w:val="22"/>
                <w:bdr w:val="none" w:sz="0" w:space="0" w:color="auto"/>
                <w:lang w:val="en-US" w:eastAsia="en-US"/>
              </w:rPr>
              <w:t> </w:t>
            </w:r>
          </w:p>
        </w:tc>
      </w:tr>
      <w:tr w:rsidR="00721CE5" w:rsidRPr="00721CE5" w14:paraId="43F32632" w14:textId="77777777" w:rsidTr="005B7E04">
        <w:trPr>
          <w:trHeight w:val="292"/>
        </w:trPr>
        <w:tc>
          <w:tcPr>
            <w:tcW w:w="9085" w:type="dxa"/>
            <w:gridSpan w:val="6"/>
            <w:tcBorders>
              <w:top w:val="single" w:sz="4" w:space="0" w:color="auto"/>
              <w:left w:val="single" w:sz="4" w:space="0" w:color="auto"/>
              <w:bottom w:val="single" w:sz="4" w:space="0" w:color="auto"/>
              <w:right w:val="single" w:sz="4" w:space="0" w:color="auto"/>
            </w:tcBorders>
            <w:hideMark/>
          </w:tcPr>
          <w:p w14:paraId="3FC35726" w14:textId="77777777" w:rsidR="00721CE5" w:rsidRPr="00721CE5" w:rsidRDefault="00721CE5" w:rsidP="00721CE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imes New Roman" w:eastAsia="Times New Roman" w:hAnsi="Times New Roman" w:cs="Times New Roman"/>
                <w:b/>
                <w:bCs/>
                <w:sz w:val="22"/>
                <w:szCs w:val="22"/>
                <w:bdr w:val="none" w:sz="0" w:space="0" w:color="auto"/>
                <w:lang w:val="en-US" w:eastAsia="en-US"/>
              </w:rPr>
            </w:pPr>
            <w:r w:rsidRPr="00721CE5">
              <w:rPr>
                <w:rFonts w:ascii="Times New Roman" w:eastAsia="Times New Roman" w:hAnsi="Times New Roman" w:cs="Times New Roman"/>
                <w:b/>
                <w:bCs/>
                <w:sz w:val="22"/>
                <w:szCs w:val="22"/>
                <w:bdr w:val="none" w:sz="0" w:space="0" w:color="auto"/>
                <w:lang w:val="en-US" w:eastAsia="en-US"/>
              </w:rPr>
              <w:t xml:space="preserve">IV. </w:t>
            </w:r>
            <w:proofErr w:type="spellStart"/>
            <w:r w:rsidRPr="00721CE5">
              <w:rPr>
                <w:rFonts w:ascii="Times New Roman" w:eastAsia="Times New Roman" w:hAnsi="Times New Roman" w:cs="Times New Roman"/>
                <w:b/>
                <w:bCs/>
                <w:sz w:val="22"/>
                <w:szCs w:val="22"/>
                <w:bdr w:val="none" w:sz="0" w:space="0" w:color="auto"/>
                <w:lang w:val="en-US" w:eastAsia="en-US"/>
              </w:rPr>
              <w:t>Сооружения</w:t>
            </w:r>
            <w:proofErr w:type="spellEnd"/>
            <w:r w:rsidRPr="00721CE5">
              <w:rPr>
                <w:rFonts w:ascii="Times New Roman" w:eastAsia="Times New Roman" w:hAnsi="Times New Roman" w:cs="Times New Roman"/>
                <w:b/>
                <w:bCs/>
                <w:sz w:val="22"/>
                <w:szCs w:val="22"/>
                <w:bdr w:val="none" w:sz="0" w:space="0" w:color="auto"/>
                <w:lang w:val="en-US" w:eastAsia="en-US"/>
              </w:rPr>
              <w:t xml:space="preserve">  </w:t>
            </w:r>
            <w:proofErr w:type="spellStart"/>
            <w:r w:rsidRPr="00721CE5">
              <w:rPr>
                <w:rFonts w:ascii="Times New Roman" w:eastAsia="Times New Roman" w:hAnsi="Times New Roman" w:cs="Times New Roman"/>
                <w:b/>
                <w:bCs/>
                <w:sz w:val="22"/>
                <w:szCs w:val="22"/>
                <w:bdr w:val="none" w:sz="0" w:space="0" w:color="auto"/>
                <w:lang w:val="en-US" w:eastAsia="en-US"/>
              </w:rPr>
              <w:t>по</w:t>
            </w:r>
            <w:proofErr w:type="spellEnd"/>
            <w:r w:rsidRPr="00721CE5">
              <w:rPr>
                <w:rFonts w:ascii="Times New Roman" w:eastAsia="Times New Roman" w:hAnsi="Times New Roman" w:cs="Times New Roman"/>
                <w:b/>
                <w:bCs/>
                <w:sz w:val="22"/>
                <w:szCs w:val="22"/>
                <w:bdr w:val="none" w:sz="0" w:space="0" w:color="auto"/>
                <w:lang w:val="en-US" w:eastAsia="en-US"/>
              </w:rPr>
              <w:t xml:space="preserve"> </w:t>
            </w:r>
            <w:proofErr w:type="spellStart"/>
            <w:r w:rsidRPr="00721CE5">
              <w:rPr>
                <w:rFonts w:ascii="Times New Roman" w:eastAsia="Times New Roman" w:hAnsi="Times New Roman" w:cs="Times New Roman"/>
                <w:b/>
                <w:bCs/>
                <w:sz w:val="22"/>
                <w:szCs w:val="22"/>
                <w:bdr w:val="none" w:sz="0" w:space="0" w:color="auto"/>
                <w:lang w:val="en-US" w:eastAsia="en-US"/>
              </w:rPr>
              <w:t>распределению</w:t>
            </w:r>
            <w:proofErr w:type="spellEnd"/>
            <w:r w:rsidRPr="00721CE5">
              <w:rPr>
                <w:rFonts w:ascii="Times New Roman" w:eastAsia="Times New Roman" w:hAnsi="Times New Roman" w:cs="Times New Roman"/>
                <w:b/>
                <w:bCs/>
                <w:sz w:val="22"/>
                <w:szCs w:val="22"/>
                <w:bdr w:val="none" w:sz="0" w:space="0" w:color="auto"/>
                <w:lang w:val="en-US" w:eastAsia="en-US"/>
              </w:rPr>
              <w:t xml:space="preserve"> </w:t>
            </w:r>
            <w:proofErr w:type="spellStart"/>
            <w:r w:rsidRPr="00721CE5">
              <w:rPr>
                <w:rFonts w:ascii="Times New Roman" w:eastAsia="Times New Roman" w:hAnsi="Times New Roman" w:cs="Times New Roman"/>
                <w:b/>
                <w:bCs/>
                <w:sz w:val="22"/>
                <w:szCs w:val="22"/>
                <w:bdr w:val="none" w:sz="0" w:space="0" w:color="auto"/>
                <w:lang w:val="en-US" w:eastAsia="en-US"/>
              </w:rPr>
              <w:t>воды</w:t>
            </w:r>
            <w:proofErr w:type="spellEnd"/>
            <w:r w:rsidRPr="00721CE5">
              <w:rPr>
                <w:rFonts w:ascii="Times New Roman" w:eastAsia="Times New Roman" w:hAnsi="Times New Roman" w:cs="Times New Roman"/>
                <w:b/>
                <w:bCs/>
                <w:sz w:val="22"/>
                <w:szCs w:val="22"/>
                <w:bdr w:val="none" w:sz="0" w:space="0" w:color="auto"/>
                <w:lang w:val="en-US" w:eastAsia="en-US"/>
              </w:rPr>
              <w:t xml:space="preserve"> с </w:t>
            </w:r>
            <w:proofErr w:type="spellStart"/>
            <w:r w:rsidRPr="00721CE5">
              <w:rPr>
                <w:rFonts w:ascii="Times New Roman" w:eastAsia="Times New Roman" w:hAnsi="Times New Roman" w:cs="Times New Roman"/>
                <w:b/>
                <w:bCs/>
                <w:sz w:val="22"/>
                <w:szCs w:val="22"/>
                <w:bdr w:val="none" w:sz="0" w:space="0" w:color="auto"/>
                <w:lang w:val="en-US" w:eastAsia="en-US"/>
              </w:rPr>
              <w:t>водовыпуском</w:t>
            </w:r>
            <w:proofErr w:type="spellEnd"/>
            <w:r w:rsidRPr="00721CE5">
              <w:rPr>
                <w:rFonts w:ascii="Times New Roman" w:eastAsia="Times New Roman" w:hAnsi="Times New Roman" w:cs="Times New Roman"/>
                <w:b/>
                <w:bCs/>
                <w:sz w:val="22"/>
                <w:szCs w:val="22"/>
                <w:bdr w:val="none" w:sz="0" w:space="0" w:color="auto"/>
                <w:lang w:val="en-US" w:eastAsia="en-US"/>
              </w:rPr>
              <w:t>./Water distribution structures with a water outlet.</w:t>
            </w:r>
          </w:p>
        </w:tc>
      </w:tr>
      <w:tr w:rsidR="00721CE5" w:rsidRPr="00721CE5" w14:paraId="72F13666" w14:textId="77777777" w:rsidTr="005B7E04">
        <w:trPr>
          <w:trHeight w:val="1698"/>
        </w:trPr>
        <w:tc>
          <w:tcPr>
            <w:tcW w:w="438" w:type="dxa"/>
            <w:tcBorders>
              <w:top w:val="nil"/>
              <w:left w:val="single" w:sz="4" w:space="0" w:color="auto"/>
              <w:bottom w:val="single" w:sz="4" w:space="0" w:color="auto"/>
              <w:right w:val="single" w:sz="4" w:space="0" w:color="auto"/>
            </w:tcBorders>
            <w:vAlign w:val="center"/>
            <w:hideMark/>
          </w:tcPr>
          <w:p w14:paraId="620D1A63" w14:textId="77777777" w:rsidR="00721CE5" w:rsidRPr="00721CE5" w:rsidRDefault="00721CE5" w:rsidP="00721CE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21CE5">
              <w:rPr>
                <w:rFonts w:ascii="Times New Roman" w:eastAsia="Times New Roman" w:hAnsi="Times New Roman" w:cs="Times New Roman"/>
                <w:sz w:val="22"/>
                <w:szCs w:val="22"/>
                <w:bdr w:val="none" w:sz="0" w:space="0" w:color="auto"/>
                <w:lang w:val="en-US" w:eastAsia="en-US"/>
              </w:rPr>
              <w:t>1</w:t>
            </w:r>
          </w:p>
        </w:tc>
        <w:tc>
          <w:tcPr>
            <w:tcW w:w="4507" w:type="dxa"/>
            <w:tcBorders>
              <w:top w:val="nil"/>
              <w:left w:val="nil"/>
              <w:bottom w:val="single" w:sz="4" w:space="0" w:color="auto"/>
              <w:right w:val="single" w:sz="4" w:space="0" w:color="auto"/>
            </w:tcBorders>
            <w:hideMark/>
          </w:tcPr>
          <w:p w14:paraId="2BBA3A15" w14:textId="77777777" w:rsidR="00721CE5" w:rsidRPr="00721CE5" w:rsidRDefault="00721CE5" w:rsidP="00721CE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imes New Roman" w:eastAsia="Times New Roman" w:hAnsi="Times New Roman" w:cs="Times New Roman"/>
                <w:sz w:val="22"/>
                <w:szCs w:val="22"/>
                <w:bdr w:val="none" w:sz="0" w:space="0" w:color="auto"/>
                <w:lang w:val="en-US" w:eastAsia="en-US"/>
              </w:rPr>
            </w:pPr>
            <w:proofErr w:type="spellStart"/>
            <w:r w:rsidRPr="00721CE5">
              <w:rPr>
                <w:rFonts w:ascii="Times New Roman" w:eastAsia="Times New Roman" w:hAnsi="Times New Roman" w:cs="Times New Roman"/>
                <w:sz w:val="22"/>
                <w:szCs w:val="22"/>
                <w:bdr w:val="none" w:sz="0" w:space="0" w:color="auto"/>
                <w:lang w:val="en-US" w:eastAsia="en-US"/>
              </w:rPr>
              <w:t>Разработка</w:t>
            </w:r>
            <w:proofErr w:type="spellEnd"/>
            <w:r w:rsidRPr="00721CE5">
              <w:rPr>
                <w:rFonts w:ascii="Times New Roman" w:eastAsia="Times New Roman" w:hAnsi="Times New Roman" w:cs="Times New Roman"/>
                <w:sz w:val="22"/>
                <w:szCs w:val="22"/>
                <w:bdr w:val="none" w:sz="0" w:space="0" w:color="auto"/>
                <w:lang w:val="en-US" w:eastAsia="en-US"/>
              </w:rPr>
              <w:t xml:space="preserve"> </w:t>
            </w:r>
            <w:proofErr w:type="spellStart"/>
            <w:r w:rsidRPr="00721CE5">
              <w:rPr>
                <w:rFonts w:ascii="Times New Roman" w:eastAsia="Times New Roman" w:hAnsi="Times New Roman" w:cs="Times New Roman"/>
                <w:sz w:val="22"/>
                <w:szCs w:val="22"/>
                <w:bdr w:val="none" w:sz="0" w:space="0" w:color="auto"/>
                <w:lang w:val="en-US" w:eastAsia="en-US"/>
              </w:rPr>
              <w:t>грунта</w:t>
            </w:r>
            <w:proofErr w:type="spellEnd"/>
            <w:r w:rsidRPr="00721CE5">
              <w:rPr>
                <w:rFonts w:ascii="Times New Roman" w:eastAsia="Times New Roman" w:hAnsi="Times New Roman" w:cs="Times New Roman"/>
                <w:sz w:val="22"/>
                <w:szCs w:val="22"/>
                <w:bdr w:val="none" w:sz="0" w:space="0" w:color="auto"/>
                <w:lang w:val="en-US" w:eastAsia="en-US"/>
              </w:rPr>
              <w:t xml:space="preserve"> </w:t>
            </w:r>
            <w:proofErr w:type="spellStart"/>
            <w:r w:rsidRPr="00721CE5">
              <w:rPr>
                <w:rFonts w:ascii="Times New Roman" w:eastAsia="Times New Roman" w:hAnsi="Times New Roman" w:cs="Times New Roman"/>
                <w:sz w:val="22"/>
                <w:szCs w:val="22"/>
                <w:bdr w:val="none" w:sz="0" w:space="0" w:color="auto"/>
                <w:lang w:val="en-US" w:eastAsia="en-US"/>
              </w:rPr>
              <w:t>экскаватором</w:t>
            </w:r>
            <w:proofErr w:type="spellEnd"/>
            <w:r w:rsidRPr="00721CE5">
              <w:rPr>
                <w:rFonts w:ascii="Times New Roman" w:eastAsia="Times New Roman" w:hAnsi="Times New Roman" w:cs="Times New Roman"/>
                <w:sz w:val="22"/>
                <w:szCs w:val="22"/>
                <w:bdr w:val="none" w:sz="0" w:space="0" w:color="auto"/>
                <w:lang w:val="en-US" w:eastAsia="en-US"/>
              </w:rPr>
              <w:t xml:space="preserve"> </w:t>
            </w:r>
            <w:proofErr w:type="spellStart"/>
            <w:r w:rsidRPr="00721CE5">
              <w:rPr>
                <w:rFonts w:ascii="Times New Roman" w:eastAsia="Times New Roman" w:hAnsi="Times New Roman" w:cs="Times New Roman"/>
                <w:sz w:val="22"/>
                <w:szCs w:val="22"/>
                <w:bdr w:val="none" w:sz="0" w:space="0" w:color="auto"/>
                <w:lang w:val="en-US" w:eastAsia="en-US"/>
              </w:rPr>
              <w:t>емк</w:t>
            </w:r>
            <w:proofErr w:type="spellEnd"/>
            <w:r w:rsidRPr="00721CE5">
              <w:rPr>
                <w:rFonts w:ascii="Times New Roman" w:eastAsia="Times New Roman" w:hAnsi="Times New Roman" w:cs="Times New Roman"/>
                <w:sz w:val="22"/>
                <w:szCs w:val="22"/>
                <w:bdr w:val="none" w:sz="0" w:space="0" w:color="auto"/>
                <w:lang w:val="en-US" w:eastAsia="en-US"/>
              </w:rPr>
              <w:t xml:space="preserve"> </w:t>
            </w:r>
            <w:proofErr w:type="spellStart"/>
            <w:r w:rsidRPr="00721CE5">
              <w:rPr>
                <w:rFonts w:ascii="Times New Roman" w:eastAsia="Times New Roman" w:hAnsi="Times New Roman" w:cs="Times New Roman"/>
                <w:sz w:val="22"/>
                <w:szCs w:val="22"/>
                <w:bdr w:val="none" w:sz="0" w:space="0" w:color="auto"/>
                <w:lang w:val="en-US" w:eastAsia="en-US"/>
              </w:rPr>
              <w:t>ковщ</w:t>
            </w:r>
            <w:proofErr w:type="spellEnd"/>
            <w:r w:rsidRPr="00721CE5">
              <w:rPr>
                <w:rFonts w:ascii="Times New Roman" w:eastAsia="Times New Roman" w:hAnsi="Times New Roman" w:cs="Times New Roman"/>
                <w:sz w:val="22"/>
                <w:szCs w:val="22"/>
                <w:bdr w:val="none" w:sz="0" w:space="0" w:color="auto"/>
                <w:lang w:val="en-US" w:eastAsia="en-US"/>
              </w:rPr>
              <w:t xml:space="preserve"> 0,4 м3 в </w:t>
            </w:r>
            <w:proofErr w:type="spellStart"/>
            <w:r w:rsidRPr="00721CE5">
              <w:rPr>
                <w:rFonts w:ascii="Times New Roman" w:eastAsia="Times New Roman" w:hAnsi="Times New Roman" w:cs="Times New Roman"/>
                <w:sz w:val="22"/>
                <w:szCs w:val="22"/>
                <w:bdr w:val="none" w:sz="0" w:space="0" w:color="auto"/>
                <w:lang w:val="en-US" w:eastAsia="en-US"/>
              </w:rPr>
              <w:t>отвал</w:t>
            </w:r>
            <w:proofErr w:type="spellEnd"/>
            <w:r w:rsidRPr="00721CE5">
              <w:rPr>
                <w:rFonts w:ascii="Times New Roman" w:eastAsia="Times New Roman" w:hAnsi="Times New Roman" w:cs="Times New Roman"/>
                <w:sz w:val="22"/>
                <w:szCs w:val="22"/>
                <w:bdr w:val="none" w:sz="0" w:space="0" w:color="auto"/>
                <w:lang w:val="en-US" w:eastAsia="en-US"/>
              </w:rPr>
              <w:t xml:space="preserve"> </w:t>
            </w:r>
            <w:proofErr w:type="spellStart"/>
            <w:r w:rsidRPr="00721CE5">
              <w:rPr>
                <w:rFonts w:ascii="Times New Roman" w:eastAsia="Times New Roman" w:hAnsi="Times New Roman" w:cs="Times New Roman"/>
                <w:sz w:val="22"/>
                <w:szCs w:val="22"/>
                <w:bdr w:val="none" w:sz="0" w:space="0" w:color="auto"/>
                <w:lang w:val="en-US" w:eastAsia="en-US"/>
              </w:rPr>
              <w:t>при</w:t>
            </w:r>
            <w:proofErr w:type="spellEnd"/>
            <w:r w:rsidRPr="00721CE5">
              <w:rPr>
                <w:rFonts w:ascii="Times New Roman" w:eastAsia="Times New Roman" w:hAnsi="Times New Roman" w:cs="Times New Roman"/>
                <w:sz w:val="22"/>
                <w:szCs w:val="22"/>
                <w:bdr w:val="none" w:sz="0" w:space="0" w:color="auto"/>
                <w:lang w:val="en-US" w:eastAsia="en-US"/>
              </w:rPr>
              <w:t xml:space="preserve"> </w:t>
            </w:r>
            <w:proofErr w:type="spellStart"/>
            <w:r w:rsidRPr="00721CE5">
              <w:rPr>
                <w:rFonts w:ascii="Times New Roman" w:eastAsia="Times New Roman" w:hAnsi="Times New Roman" w:cs="Times New Roman"/>
                <w:sz w:val="22"/>
                <w:szCs w:val="22"/>
                <w:bdr w:val="none" w:sz="0" w:space="0" w:color="auto"/>
                <w:lang w:val="en-US" w:eastAsia="en-US"/>
              </w:rPr>
              <w:t>устройстве</w:t>
            </w:r>
            <w:proofErr w:type="spellEnd"/>
            <w:r w:rsidRPr="00721CE5">
              <w:rPr>
                <w:rFonts w:ascii="Times New Roman" w:eastAsia="Times New Roman" w:hAnsi="Times New Roman" w:cs="Times New Roman"/>
                <w:sz w:val="22"/>
                <w:szCs w:val="22"/>
                <w:bdr w:val="none" w:sz="0" w:space="0" w:color="auto"/>
                <w:lang w:val="en-US" w:eastAsia="en-US"/>
              </w:rPr>
              <w:t xml:space="preserve"> </w:t>
            </w:r>
            <w:proofErr w:type="spellStart"/>
            <w:r w:rsidRPr="00721CE5">
              <w:rPr>
                <w:rFonts w:ascii="Times New Roman" w:eastAsia="Times New Roman" w:hAnsi="Times New Roman" w:cs="Times New Roman"/>
                <w:sz w:val="22"/>
                <w:szCs w:val="22"/>
                <w:bdr w:val="none" w:sz="0" w:space="0" w:color="auto"/>
                <w:lang w:val="en-US" w:eastAsia="en-US"/>
              </w:rPr>
              <w:t>сооружении</w:t>
            </w:r>
            <w:proofErr w:type="spellEnd"/>
            <w:r w:rsidRPr="00721CE5">
              <w:rPr>
                <w:rFonts w:ascii="Times New Roman" w:eastAsia="Times New Roman" w:hAnsi="Times New Roman" w:cs="Times New Roman"/>
                <w:sz w:val="22"/>
                <w:szCs w:val="22"/>
                <w:bdr w:val="none" w:sz="0" w:space="0" w:color="auto"/>
                <w:lang w:val="en-US" w:eastAsia="en-US"/>
              </w:rPr>
              <w:t xml:space="preserve"> /Excavation of soil with an excavator with a bucket capacity of 0.4 m3 into a dump during the construction of a structure</w:t>
            </w:r>
          </w:p>
        </w:tc>
        <w:tc>
          <w:tcPr>
            <w:tcW w:w="810" w:type="dxa"/>
            <w:tcBorders>
              <w:top w:val="nil"/>
              <w:left w:val="nil"/>
              <w:bottom w:val="single" w:sz="4" w:space="0" w:color="auto"/>
              <w:right w:val="single" w:sz="4" w:space="0" w:color="auto"/>
            </w:tcBorders>
            <w:hideMark/>
          </w:tcPr>
          <w:p w14:paraId="2253039C" w14:textId="77777777" w:rsidR="00721CE5" w:rsidRPr="00721CE5" w:rsidRDefault="00721CE5" w:rsidP="00721CE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21CE5">
              <w:rPr>
                <w:rFonts w:ascii="Times New Roman" w:eastAsia="Times New Roman" w:hAnsi="Times New Roman" w:cs="Times New Roman"/>
                <w:sz w:val="22"/>
                <w:szCs w:val="22"/>
                <w:bdr w:val="none" w:sz="0" w:space="0" w:color="auto"/>
                <w:lang w:val="en-US" w:eastAsia="en-US"/>
              </w:rPr>
              <w:t xml:space="preserve">м³ / м³ </w:t>
            </w:r>
          </w:p>
        </w:tc>
        <w:tc>
          <w:tcPr>
            <w:tcW w:w="900" w:type="dxa"/>
            <w:tcBorders>
              <w:top w:val="nil"/>
              <w:left w:val="nil"/>
              <w:bottom w:val="single" w:sz="4" w:space="0" w:color="auto"/>
              <w:right w:val="single" w:sz="4" w:space="0" w:color="auto"/>
            </w:tcBorders>
            <w:hideMark/>
          </w:tcPr>
          <w:p w14:paraId="65BE3230" w14:textId="77777777" w:rsidR="00721CE5" w:rsidRPr="00721CE5" w:rsidRDefault="00721CE5" w:rsidP="00721CE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21CE5">
              <w:rPr>
                <w:rFonts w:ascii="Times New Roman" w:eastAsia="Times New Roman" w:hAnsi="Times New Roman" w:cs="Times New Roman"/>
                <w:sz w:val="22"/>
                <w:szCs w:val="22"/>
                <w:bdr w:val="none" w:sz="0" w:space="0" w:color="auto"/>
                <w:lang w:val="en-US" w:eastAsia="en-US"/>
              </w:rPr>
              <w:t>4.6</w:t>
            </w:r>
          </w:p>
        </w:tc>
        <w:tc>
          <w:tcPr>
            <w:tcW w:w="1500" w:type="dxa"/>
            <w:tcBorders>
              <w:top w:val="nil"/>
              <w:left w:val="nil"/>
              <w:bottom w:val="single" w:sz="4" w:space="0" w:color="auto"/>
              <w:right w:val="single" w:sz="4" w:space="0" w:color="auto"/>
            </w:tcBorders>
            <w:hideMark/>
          </w:tcPr>
          <w:p w14:paraId="4C985652" w14:textId="77777777" w:rsidR="00721CE5" w:rsidRPr="00721CE5" w:rsidRDefault="00721CE5" w:rsidP="00721CE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21CE5">
              <w:rPr>
                <w:rFonts w:ascii="Times New Roman" w:eastAsia="Times New Roman" w:hAnsi="Times New Roman" w:cs="Times New Roman"/>
                <w:sz w:val="22"/>
                <w:szCs w:val="22"/>
                <w:bdr w:val="none" w:sz="0" w:space="0" w:color="auto"/>
                <w:lang w:val="en-US" w:eastAsia="en-US"/>
              </w:rPr>
              <w:t> </w:t>
            </w:r>
          </w:p>
        </w:tc>
        <w:tc>
          <w:tcPr>
            <w:tcW w:w="930" w:type="dxa"/>
            <w:tcBorders>
              <w:top w:val="nil"/>
              <w:left w:val="nil"/>
              <w:bottom w:val="single" w:sz="4" w:space="0" w:color="auto"/>
              <w:right w:val="single" w:sz="4" w:space="0" w:color="auto"/>
            </w:tcBorders>
            <w:hideMark/>
          </w:tcPr>
          <w:p w14:paraId="0B345D70" w14:textId="77777777" w:rsidR="00721CE5" w:rsidRPr="00721CE5" w:rsidRDefault="00721CE5" w:rsidP="00721CE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21CE5">
              <w:rPr>
                <w:rFonts w:ascii="Times New Roman" w:eastAsia="Times New Roman" w:hAnsi="Times New Roman" w:cs="Times New Roman"/>
                <w:sz w:val="22"/>
                <w:szCs w:val="22"/>
                <w:bdr w:val="none" w:sz="0" w:space="0" w:color="auto"/>
                <w:lang w:val="en-US" w:eastAsia="en-US"/>
              </w:rPr>
              <w:t> </w:t>
            </w:r>
          </w:p>
        </w:tc>
      </w:tr>
      <w:tr w:rsidR="00721CE5" w:rsidRPr="00721CE5" w14:paraId="13DB1D58" w14:textId="77777777" w:rsidTr="005B7E04">
        <w:trPr>
          <w:trHeight w:val="1132"/>
        </w:trPr>
        <w:tc>
          <w:tcPr>
            <w:tcW w:w="438" w:type="dxa"/>
            <w:tcBorders>
              <w:top w:val="nil"/>
              <w:left w:val="single" w:sz="4" w:space="0" w:color="auto"/>
              <w:bottom w:val="single" w:sz="4" w:space="0" w:color="auto"/>
              <w:right w:val="single" w:sz="4" w:space="0" w:color="auto"/>
            </w:tcBorders>
            <w:vAlign w:val="center"/>
            <w:hideMark/>
          </w:tcPr>
          <w:p w14:paraId="2AC0E769" w14:textId="77777777" w:rsidR="00721CE5" w:rsidRPr="00721CE5" w:rsidRDefault="00721CE5" w:rsidP="00721CE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21CE5">
              <w:rPr>
                <w:rFonts w:ascii="Times New Roman" w:eastAsia="Times New Roman" w:hAnsi="Times New Roman" w:cs="Times New Roman"/>
                <w:sz w:val="22"/>
                <w:szCs w:val="22"/>
                <w:bdr w:val="none" w:sz="0" w:space="0" w:color="auto"/>
                <w:lang w:val="en-US" w:eastAsia="en-US"/>
              </w:rPr>
              <w:t>2</w:t>
            </w:r>
          </w:p>
        </w:tc>
        <w:tc>
          <w:tcPr>
            <w:tcW w:w="4507" w:type="dxa"/>
            <w:tcBorders>
              <w:top w:val="nil"/>
              <w:left w:val="nil"/>
              <w:bottom w:val="single" w:sz="4" w:space="0" w:color="auto"/>
              <w:right w:val="single" w:sz="4" w:space="0" w:color="auto"/>
            </w:tcBorders>
            <w:hideMark/>
          </w:tcPr>
          <w:p w14:paraId="457A6077" w14:textId="77777777" w:rsidR="00721CE5" w:rsidRPr="00721CE5" w:rsidRDefault="00721CE5" w:rsidP="00721CE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imes New Roman" w:eastAsia="Times New Roman" w:hAnsi="Times New Roman" w:cs="Times New Roman"/>
                <w:sz w:val="22"/>
                <w:szCs w:val="22"/>
                <w:bdr w:val="none" w:sz="0" w:space="0" w:color="auto"/>
                <w:lang w:val="en-US" w:eastAsia="en-US"/>
              </w:rPr>
            </w:pPr>
            <w:proofErr w:type="spellStart"/>
            <w:r w:rsidRPr="00721CE5">
              <w:rPr>
                <w:rFonts w:ascii="Times New Roman" w:eastAsia="Times New Roman" w:hAnsi="Times New Roman" w:cs="Times New Roman"/>
                <w:sz w:val="22"/>
                <w:szCs w:val="22"/>
                <w:bdr w:val="none" w:sz="0" w:space="0" w:color="auto"/>
                <w:lang w:val="en-US" w:eastAsia="en-US"/>
              </w:rPr>
              <w:t>Ручная</w:t>
            </w:r>
            <w:proofErr w:type="spellEnd"/>
            <w:r w:rsidRPr="00721CE5">
              <w:rPr>
                <w:rFonts w:ascii="Times New Roman" w:eastAsia="Times New Roman" w:hAnsi="Times New Roman" w:cs="Times New Roman"/>
                <w:sz w:val="22"/>
                <w:szCs w:val="22"/>
                <w:bdr w:val="none" w:sz="0" w:space="0" w:color="auto"/>
                <w:lang w:val="en-US" w:eastAsia="en-US"/>
              </w:rPr>
              <w:t xml:space="preserve"> </w:t>
            </w:r>
            <w:proofErr w:type="spellStart"/>
            <w:r w:rsidRPr="00721CE5">
              <w:rPr>
                <w:rFonts w:ascii="Times New Roman" w:eastAsia="Times New Roman" w:hAnsi="Times New Roman" w:cs="Times New Roman"/>
                <w:sz w:val="22"/>
                <w:szCs w:val="22"/>
                <w:bdr w:val="none" w:sz="0" w:space="0" w:color="auto"/>
                <w:lang w:val="en-US" w:eastAsia="en-US"/>
              </w:rPr>
              <w:t>доработка</w:t>
            </w:r>
            <w:proofErr w:type="spellEnd"/>
            <w:r w:rsidRPr="00721CE5">
              <w:rPr>
                <w:rFonts w:ascii="Times New Roman" w:eastAsia="Times New Roman" w:hAnsi="Times New Roman" w:cs="Times New Roman"/>
                <w:sz w:val="22"/>
                <w:szCs w:val="22"/>
                <w:bdr w:val="none" w:sz="0" w:space="0" w:color="auto"/>
                <w:lang w:val="en-US" w:eastAsia="en-US"/>
              </w:rPr>
              <w:t xml:space="preserve"> и </w:t>
            </w:r>
            <w:proofErr w:type="spellStart"/>
            <w:r w:rsidRPr="00721CE5">
              <w:rPr>
                <w:rFonts w:ascii="Times New Roman" w:eastAsia="Times New Roman" w:hAnsi="Times New Roman" w:cs="Times New Roman"/>
                <w:sz w:val="22"/>
                <w:szCs w:val="22"/>
                <w:bdr w:val="none" w:sz="0" w:space="0" w:color="auto"/>
                <w:lang w:val="en-US" w:eastAsia="en-US"/>
              </w:rPr>
              <w:t>уплотнения</w:t>
            </w:r>
            <w:proofErr w:type="spellEnd"/>
            <w:r w:rsidRPr="00721CE5">
              <w:rPr>
                <w:rFonts w:ascii="Times New Roman" w:eastAsia="Times New Roman" w:hAnsi="Times New Roman" w:cs="Times New Roman"/>
                <w:sz w:val="22"/>
                <w:szCs w:val="22"/>
                <w:bdr w:val="none" w:sz="0" w:space="0" w:color="auto"/>
                <w:lang w:val="en-US" w:eastAsia="en-US"/>
              </w:rPr>
              <w:t xml:space="preserve"> </w:t>
            </w:r>
            <w:proofErr w:type="spellStart"/>
            <w:r w:rsidRPr="00721CE5">
              <w:rPr>
                <w:rFonts w:ascii="Times New Roman" w:eastAsia="Times New Roman" w:hAnsi="Times New Roman" w:cs="Times New Roman"/>
                <w:sz w:val="22"/>
                <w:szCs w:val="22"/>
                <w:bdr w:val="none" w:sz="0" w:space="0" w:color="auto"/>
                <w:lang w:val="en-US" w:eastAsia="en-US"/>
              </w:rPr>
              <w:t>грунта</w:t>
            </w:r>
            <w:proofErr w:type="spellEnd"/>
            <w:r w:rsidRPr="00721CE5">
              <w:rPr>
                <w:rFonts w:ascii="Times New Roman" w:eastAsia="Times New Roman" w:hAnsi="Times New Roman" w:cs="Times New Roman"/>
                <w:sz w:val="22"/>
                <w:szCs w:val="22"/>
                <w:bdr w:val="none" w:sz="0" w:space="0" w:color="auto"/>
                <w:lang w:val="en-US" w:eastAsia="en-US"/>
              </w:rPr>
              <w:t xml:space="preserve"> </w:t>
            </w:r>
            <w:proofErr w:type="spellStart"/>
            <w:r w:rsidRPr="00721CE5">
              <w:rPr>
                <w:rFonts w:ascii="Times New Roman" w:eastAsia="Times New Roman" w:hAnsi="Times New Roman" w:cs="Times New Roman"/>
                <w:sz w:val="22"/>
                <w:szCs w:val="22"/>
                <w:bdr w:val="none" w:sz="0" w:space="0" w:color="auto"/>
                <w:lang w:val="en-US" w:eastAsia="en-US"/>
              </w:rPr>
              <w:t>под</w:t>
            </w:r>
            <w:proofErr w:type="spellEnd"/>
            <w:r w:rsidRPr="00721CE5">
              <w:rPr>
                <w:rFonts w:ascii="Times New Roman" w:eastAsia="Times New Roman" w:hAnsi="Times New Roman" w:cs="Times New Roman"/>
                <w:sz w:val="22"/>
                <w:szCs w:val="22"/>
                <w:bdr w:val="none" w:sz="0" w:space="0" w:color="auto"/>
                <w:lang w:val="en-US" w:eastAsia="en-US"/>
              </w:rPr>
              <w:t xml:space="preserve"> </w:t>
            </w:r>
            <w:proofErr w:type="spellStart"/>
            <w:r w:rsidRPr="00721CE5">
              <w:rPr>
                <w:rFonts w:ascii="Times New Roman" w:eastAsia="Times New Roman" w:hAnsi="Times New Roman" w:cs="Times New Roman"/>
                <w:sz w:val="22"/>
                <w:szCs w:val="22"/>
                <w:bdr w:val="none" w:sz="0" w:space="0" w:color="auto"/>
                <w:lang w:val="en-US" w:eastAsia="en-US"/>
              </w:rPr>
              <w:t>стенки</w:t>
            </w:r>
            <w:proofErr w:type="spellEnd"/>
            <w:r w:rsidRPr="00721CE5">
              <w:rPr>
                <w:rFonts w:ascii="Times New Roman" w:eastAsia="Times New Roman" w:hAnsi="Times New Roman" w:cs="Times New Roman"/>
                <w:sz w:val="22"/>
                <w:szCs w:val="22"/>
                <w:bdr w:val="none" w:sz="0" w:space="0" w:color="auto"/>
                <w:lang w:val="en-US" w:eastAsia="en-US"/>
              </w:rPr>
              <w:t xml:space="preserve"> </w:t>
            </w:r>
            <w:proofErr w:type="spellStart"/>
            <w:r w:rsidRPr="00721CE5">
              <w:rPr>
                <w:rFonts w:ascii="Times New Roman" w:eastAsia="Times New Roman" w:hAnsi="Times New Roman" w:cs="Times New Roman"/>
                <w:sz w:val="22"/>
                <w:szCs w:val="22"/>
                <w:bdr w:val="none" w:sz="0" w:space="0" w:color="auto"/>
                <w:lang w:val="en-US" w:eastAsia="en-US"/>
              </w:rPr>
              <w:t>для</w:t>
            </w:r>
            <w:proofErr w:type="spellEnd"/>
            <w:r w:rsidRPr="00721CE5">
              <w:rPr>
                <w:rFonts w:ascii="Times New Roman" w:eastAsia="Times New Roman" w:hAnsi="Times New Roman" w:cs="Times New Roman"/>
                <w:sz w:val="22"/>
                <w:szCs w:val="22"/>
                <w:bdr w:val="none" w:sz="0" w:space="0" w:color="auto"/>
                <w:lang w:val="en-US" w:eastAsia="en-US"/>
              </w:rPr>
              <w:t xml:space="preserve"> </w:t>
            </w:r>
            <w:proofErr w:type="spellStart"/>
            <w:r w:rsidRPr="00721CE5">
              <w:rPr>
                <w:rFonts w:ascii="Times New Roman" w:eastAsia="Times New Roman" w:hAnsi="Times New Roman" w:cs="Times New Roman"/>
                <w:sz w:val="22"/>
                <w:szCs w:val="22"/>
                <w:bdr w:val="none" w:sz="0" w:space="0" w:color="auto"/>
                <w:lang w:val="en-US" w:eastAsia="en-US"/>
              </w:rPr>
              <w:t>укладки</w:t>
            </w:r>
            <w:proofErr w:type="spellEnd"/>
            <w:r w:rsidRPr="00721CE5">
              <w:rPr>
                <w:rFonts w:ascii="Times New Roman" w:eastAsia="Times New Roman" w:hAnsi="Times New Roman" w:cs="Times New Roman"/>
                <w:sz w:val="22"/>
                <w:szCs w:val="22"/>
                <w:bdr w:val="none" w:sz="0" w:space="0" w:color="auto"/>
                <w:lang w:val="en-US" w:eastAsia="en-US"/>
              </w:rPr>
              <w:t xml:space="preserve"> </w:t>
            </w:r>
            <w:proofErr w:type="spellStart"/>
            <w:r w:rsidRPr="00721CE5">
              <w:rPr>
                <w:rFonts w:ascii="Times New Roman" w:eastAsia="Times New Roman" w:hAnsi="Times New Roman" w:cs="Times New Roman"/>
                <w:sz w:val="22"/>
                <w:szCs w:val="22"/>
                <w:bdr w:val="none" w:sz="0" w:space="0" w:color="auto"/>
                <w:lang w:val="en-US" w:eastAsia="en-US"/>
              </w:rPr>
              <w:t>бетона</w:t>
            </w:r>
            <w:proofErr w:type="spellEnd"/>
            <w:r w:rsidRPr="00721CE5">
              <w:rPr>
                <w:rFonts w:ascii="Times New Roman" w:eastAsia="Times New Roman" w:hAnsi="Times New Roman" w:cs="Times New Roman"/>
                <w:sz w:val="22"/>
                <w:szCs w:val="22"/>
                <w:bdr w:val="none" w:sz="0" w:space="0" w:color="auto"/>
                <w:lang w:val="en-US" w:eastAsia="en-US"/>
              </w:rPr>
              <w:t>. /Manual finishing and compaction of soil under walls for concrete laying.</w:t>
            </w:r>
          </w:p>
        </w:tc>
        <w:tc>
          <w:tcPr>
            <w:tcW w:w="810" w:type="dxa"/>
            <w:tcBorders>
              <w:top w:val="nil"/>
              <w:left w:val="nil"/>
              <w:bottom w:val="single" w:sz="4" w:space="0" w:color="auto"/>
              <w:right w:val="single" w:sz="4" w:space="0" w:color="auto"/>
            </w:tcBorders>
            <w:hideMark/>
          </w:tcPr>
          <w:p w14:paraId="02D38D5A" w14:textId="77777777" w:rsidR="00721CE5" w:rsidRPr="00721CE5" w:rsidRDefault="00721CE5" w:rsidP="00721CE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21CE5">
              <w:rPr>
                <w:rFonts w:ascii="Times New Roman" w:eastAsia="Times New Roman" w:hAnsi="Times New Roman" w:cs="Times New Roman"/>
                <w:sz w:val="22"/>
                <w:szCs w:val="22"/>
                <w:bdr w:val="none" w:sz="0" w:space="0" w:color="auto"/>
                <w:lang w:val="en-US" w:eastAsia="en-US"/>
              </w:rPr>
              <w:t xml:space="preserve">м³  /m³ </w:t>
            </w:r>
          </w:p>
        </w:tc>
        <w:tc>
          <w:tcPr>
            <w:tcW w:w="900" w:type="dxa"/>
            <w:tcBorders>
              <w:top w:val="nil"/>
              <w:left w:val="nil"/>
              <w:bottom w:val="single" w:sz="4" w:space="0" w:color="auto"/>
              <w:right w:val="single" w:sz="4" w:space="0" w:color="auto"/>
            </w:tcBorders>
            <w:hideMark/>
          </w:tcPr>
          <w:p w14:paraId="08E25A30" w14:textId="77777777" w:rsidR="00721CE5" w:rsidRPr="00721CE5" w:rsidRDefault="00721CE5" w:rsidP="00721CE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21CE5">
              <w:rPr>
                <w:rFonts w:ascii="Times New Roman" w:eastAsia="Times New Roman" w:hAnsi="Times New Roman" w:cs="Times New Roman"/>
                <w:sz w:val="22"/>
                <w:szCs w:val="22"/>
                <w:bdr w:val="none" w:sz="0" w:space="0" w:color="auto"/>
                <w:lang w:val="en-US" w:eastAsia="en-US"/>
              </w:rPr>
              <w:t>0.78</w:t>
            </w:r>
          </w:p>
        </w:tc>
        <w:tc>
          <w:tcPr>
            <w:tcW w:w="1500" w:type="dxa"/>
            <w:tcBorders>
              <w:top w:val="nil"/>
              <w:left w:val="nil"/>
              <w:bottom w:val="single" w:sz="4" w:space="0" w:color="auto"/>
              <w:right w:val="single" w:sz="4" w:space="0" w:color="auto"/>
            </w:tcBorders>
            <w:hideMark/>
          </w:tcPr>
          <w:p w14:paraId="6EAAA885" w14:textId="77777777" w:rsidR="00721CE5" w:rsidRPr="00721CE5" w:rsidRDefault="00721CE5" w:rsidP="00721CE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21CE5">
              <w:rPr>
                <w:rFonts w:ascii="Times New Roman" w:eastAsia="Times New Roman" w:hAnsi="Times New Roman" w:cs="Times New Roman"/>
                <w:sz w:val="22"/>
                <w:szCs w:val="22"/>
                <w:bdr w:val="none" w:sz="0" w:space="0" w:color="auto"/>
                <w:lang w:val="en-US" w:eastAsia="en-US"/>
              </w:rPr>
              <w:t> </w:t>
            </w:r>
          </w:p>
        </w:tc>
        <w:tc>
          <w:tcPr>
            <w:tcW w:w="930" w:type="dxa"/>
            <w:tcBorders>
              <w:top w:val="nil"/>
              <w:left w:val="nil"/>
              <w:bottom w:val="single" w:sz="4" w:space="0" w:color="auto"/>
              <w:right w:val="single" w:sz="4" w:space="0" w:color="auto"/>
            </w:tcBorders>
            <w:hideMark/>
          </w:tcPr>
          <w:p w14:paraId="240FF949" w14:textId="77777777" w:rsidR="00721CE5" w:rsidRPr="00721CE5" w:rsidRDefault="00721CE5" w:rsidP="00721CE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21CE5">
              <w:rPr>
                <w:rFonts w:ascii="Times New Roman" w:eastAsia="Times New Roman" w:hAnsi="Times New Roman" w:cs="Times New Roman"/>
                <w:sz w:val="22"/>
                <w:szCs w:val="22"/>
                <w:bdr w:val="none" w:sz="0" w:space="0" w:color="auto"/>
                <w:lang w:val="en-US" w:eastAsia="en-US"/>
              </w:rPr>
              <w:t> </w:t>
            </w:r>
          </w:p>
        </w:tc>
      </w:tr>
      <w:tr w:rsidR="00721CE5" w:rsidRPr="00721CE5" w14:paraId="6FAD18DC" w14:textId="77777777" w:rsidTr="005B7E04">
        <w:trPr>
          <w:trHeight w:val="566"/>
        </w:trPr>
        <w:tc>
          <w:tcPr>
            <w:tcW w:w="438" w:type="dxa"/>
            <w:tcBorders>
              <w:top w:val="nil"/>
              <w:left w:val="single" w:sz="4" w:space="0" w:color="auto"/>
              <w:bottom w:val="single" w:sz="4" w:space="0" w:color="auto"/>
              <w:right w:val="single" w:sz="4" w:space="0" w:color="auto"/>
            </w:tcBorders>
            <w:vAlign w:val="center"/>
            <w:hideMark/>
          </w:tcPr>
          <w:p w14:paraId="580178CE" w14:textId="77777777" w:rsidR="00721CE5" w:rsidRPr="00721CE5" w:rsidRDefault="00721CE5" w:rsidP="00721CE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21CE5">
              <w:rPr>
                <w:rFonts w:ascii="Times New Roman" w:eastAsia="Times New Roman" w:hAnsi="Times New Roman" w:cs="Times New Roman"/>
                <w:sz w:val="22"/>
                <w:szCs w:val="22"/>
                <w:bdr w:val="none" w:sz="0" w:space="0" w:color="auto"/>
                <w:lang w:val="en-US" w:eastAsia="en-US"/>
              </w:rPr>
              <w:t>3</w:t>
            </w:r>
          </w:p>
        </w:tc>
        <w:tc>
          <w:tcPr>
            <w:tcW w:w="4507" w:type="dxa"/>
            <w:tcBorders>
              <w:top w:val="nil"/>
              <w:left w:val="nil"/>
              <w:bottom w:val="single" w:sz="4" w:space="0" w:color="auto"/>
              <w:right w:val="single" w:sz="4" w:space="0" w:color="auto"/>
            </w:tcBorders>
            <w:hideMark/>
          </w:tcPr>
          <w:p w14:paraId="4B846DBF" w14:textId="77777777" w:rsidR="00721CE5" w:rsidRPr="00721CE5" w:rsidRDefault="00721CE5" w:rsidP="00721CE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imes New Roman" w:eastAsia="Times New Roman" w:hAnsi="Times New Roman" w:cs="Times New Roman"/>
                <w:sz w:val="22"/>
                <w:szCs w:val="22"/>
                <w:bdr w:val="none" w:sz="0" w:space="0" w:color="auto"/>
                <w:lang w:val="en-US" w:eastAsia="en-US"/>
              </w:rPr>
            </w:pPr>
            <w:proofErr w:type="spellStart"/>
            <w:r w:rsidRPr="00721CE5">
              <w:rPr>
                <w:rFonts w:ascii="Times New Roman" w:eastAsia="Times New Roman" w:hAnsi="Times New Roman" w:cs="Times New Roman"/>
                <w:sz w:val="22"/>
                <w:szCs w:val="22"/>
                <w:bdr w:val="none" w:sz="0" w:space="0" w:color="auto"/>
                <w:lang w:val="en-US" w:eastAsia="en-US"/>
              </w:rPr>
              <w:t>Укладка</w:t>
            </w:r>
            <w:proofErr w:type="spellEnd"/>
            <w:r w:rsidRPr="00721CE5">
              <w:rPr>
                <w:rFonts w:ascii="Times New Roman" w:eastAsia="Times New Roman" w:hAnsi="Times New Roman" w:cs="Times New Roman"/>
                <w:sz w:val="22"/>
                <w:szCs w:val="22"/>
                <w:bdr w:val="none" w:sz="0" w:space="0" w:color="auto"/>
                <w:lang w:val="en-US" w:eastAsia="en-US"/>
              </w:rPr>
              <w:t xml:space="preserve"> </w:t>
            </w:r>
            <w:proofErr w:type="spellStart"/>
            <w:r w:rsidRPr="00721CE5">
              <w:rPr>
                <w:rFonts w:ascii="Times New Roman" w:eastAsia="Times New Roman" w:hAnsi="Times New Roman" w:cs="Times New Roman"/>
                <w:sz w:val="22"/>
                <w:szCs w:val="22"/>
                <w:bdr w:val="none" w:sz="0" w:space="0" w:color="auto"/>
                <w:lang w:val="en-US" w:eastAsia="en-US"/>
              </w:rPr>
              <w:t>бетона</w:t>
            </w:r>
            <w:proofErr w:type="spellEnd"/>
            <w:r w:rsidRPr="00721CE5">
              <w:rPr>
                <w:rFonts w:ascii="Times New Roman" w:eastAsia="Times New Roman" w:hAnsi="Times New Roman" w:cs="Times New Roman"/>
                <w:sz w:val="22"/>
                <w:szCs w:val="22"/>
                <w:bdr w:val="none" w:sz="0" w:space="0" w:color="auto"/>
                <w:lang w:val="en-US" w:eastAsia="en-US"/>
              </w:rPr>
              <w:t xml:space="preserve"> в </w:t>
            </w:r>
            <w:proofErr w:type="spellStart"/>
            <w:r w:rsidRPr="00721CE5">
              <w:rPr>
                <w:rFonts w:ascii="Times New Roman" w:eastAsia="Times New Roman" w:hAnsi="Times New Roman" w:cs="Times New Roman"/>
                <w:sz w:val="22"/>
                <w:szCs w:val="22"/>
                <w:bdr w:val="none" w:sz="0" w:space="0" w:color="auto"/>
                <w:lang w:val="en-US" w:eastAsia="en-US"/>
              </w:rPr>
              <w:t>стенки</w:t>
            </w:r>
            <w:proofErr w:type="spellEnd"/>
            <w:r w:rsidRPr="00721CE5">
              <w:rPr>
                <w:rFonts w:ascii="Times New Roman" w:eastAsia="Times New Roman" w:hAnsi="Times New Roman" w:cs="Times New Roman"/>
                <w:sz w:val="22"/>
                <w:szCs w:val="22"/>
                <w:bdr w:val="none" w:sz="0" w:space="0" w:color="auto"/>
                <w:lang w:val="en-US" w:eastAsia="en-US"/>
              </w:rPr>
              <w:t>./Laying concrete into walls.</w:t>
            </w:r>
          </w:p>
        </w:tc>
        <w:tc>
          <w:tcPr>
            <w:tcW w:w="810" w:type="dxa"/>
            <w:tcBorders>
              <w:top w:val="nil"/>
              <w:left w:val="nil"/>
              <w:bottom w:val="single" w:sz="4" w:space="0" w:color="auto"/>
              <w:right w:val="single" w:sz="4" w:space="0" w:color="auto"/>
            </w:tcBorders>
            <w:hideMark/>
          </w:tcPr>
          <w:p w14:paraId="32731C58" w14:textId="77777777" w:rsidR="00721CE5" w:rsidRPr="00721CE5" w:rsidRDefault="00721CE5" w:rsidP="00721CE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21CE5">
              <w:rPr>
                <w:rFonts w:ascii="Times New Roman" w:eastAsia="Times New Roman" w:hAnsi="Times New Roman" w:cs="Times New Roman"/>
                <w:sz w:val="22"/>
                <w:szCs w:val="22"/>
                <w:bdr w:val="none" w:sz="0" w:space="0" w:color="auto"/>
                <w:lang w:val="en-US" w:eastAsia="en-US"/>
              </w:rPr>
              <w:t xml:space="preserve">м³  /m³ </w:t>
            </w:r>
          </w:p>
        </w:tc>
        <w:tc>
          <w:tcPr>
            <w:tcW w:w="900" w:type="dxa"/>
            <w:tcBorders>
              <w:top w:val="nil"/>
              <w:left w:val="nil"/>
              <w:bottom w:val="single" w:sz="4" w:space="0" w:color="auto"/>
              <w:right w:val="single" w:sz="4" w:space="0" w:color="auto"/>
            </w:tcBorders>
            <w:hideMark/>
          </w:tcPr>
          <w:p w14:paraId="05131B49" w14:textId="77777777" w:rsidR="00721CE5" w:rsidRPr="00721CE5" w:rsidRDefault="00721CE5" w:rsidP="00721CE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21CE5">
              <w:rPr>
                <w:rFonts w:ascii="Times New Roman" w:eastAsia="Times New Roman" w:hAnsi="Times New Roman" w:cs="Times New Roman"/>
                <w:sz w:val="22"/>
                <w:szCs w:val="22"/>
                <w:bdr w:val="none" w:sz="0" w:space="0" w:color="auto"/>
                <w:lang w:val="en-US" w:eastAsia="en-US"/>
              </w:rPr>
              <w:t>1.396</w:t>
            </w:r>
          </w:p>
        </w:tc>
        <w:tc>
          <w:tcPr>
            <w:tcW w:w="1500" w:type="dxa"/>
            <w:tcBorders>
              <w:top w:val="nil"/>
              <w:left w:val="nil"/>
              <w:bottom w:val="single" w:sz="4" w:space="0" w:color="auto"/>
              <w:right w:val="single" w:sz="4" w:space="0" w:color="auto"/>
            </w:tcBorders>
            <w:hideMark/>
          </w:tcPr>
          <w:p w14:paraId="490A85A7" w14:textId="77777777" w:rsidR="00721CE5" w:rsidRPr="00721CE5" w:rsidRDefault="00721CE5" w:rsidP="00721CE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21CE5">
              <w:rPr>
                <w:rFonts w:ascii="Times New Roman" w:eastAsia="Times New Roman" w:hAnsi="Times New Roman" w:cs="Times New Roman"/>
                <w:sz w:val="22"/>
                <w:szCs w:val="22"/>
                <w:bdr w:val="none" w:sz="0" w:space="0" w:color="auto"/>
                <w:lang w:val="en-US" w:eastAsia="en-US"/>
              </w:rPr>
              <w:t> </w:t>
            </w:r>
          </w:p>
        </w:tc>
        <w:tc>
          <w:tcPr>
            <w:tcW w:w="930" w:type="dxa"/>
            <w:tcBorders>
              <w:top w:val="nil"/>
              <w:left w:val="nil"/>
              <w:bottom w:val="single" w:sz="4" w:space="0" w:color="auto"/>
              <w:right w:val="single" w:sz="4" w:space="0" w:color="auto"/>
            </w:tcBorders>
            <w:hideMark/>
          </w:tcPr>
          <w:p w14:paraId="33B6321C" w14:textId="77777777" w:rsidR="00721CE5" w:rsidRPr="00721CE5" w:rsidRDefault="00721CE5" w:rsidP="00721CE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21CE5">
              <w:rPr>
                <w:rFonts w:ascii="Times New Roman" w:eastAsia="Times New Roman" w:hAnsi="Times New Roman" w:cs="Times New Roman"/>
                <w:sz w:val="22"/>
                <w:szCs w:val="22"/>
                <w:bdr w:val="none" w:sz="0" w:space="0" w:color="auto"/>
                <w:lang w:val="en-US" w:eastAsia="en-US"/>
              </w:rPr>
              <w:t> </w:t>
            </w:r>
          </w:p>
        </w:tc>
      </w:tr>
      <w:tr w:rsidR="00721CE5" w:rsidRPr="00721CE5" w14:paraId="1B2B7284" w14:textId="77777777" w:rsidTr="005B7E04">
        <w:trPr>
          <w:trHeight w:val="1415"/>
        </w:trPr>
        <w:tc>
          <w:tcPr>
            <w:tcW w:w="438" w:type="dxa"/>
            <w:tcBorders>
              <w:top w:val="nil"/>
              <w:left w:val="single" w:sz="4" w:space="0" w:color="auto"/>
              <w:bottom w:val="single" w:sz="4" w:space="0" w:color="auto"/>
              <w:right w:val="single" w:sz="4" w:space="0" w:color="auto"/>
            </w:tcBorders>
            <w:vAlign w:val="center"/>
            <w:hideMark/>
          </w:tcPr>
          <w:p w14:paraId="5E9FB511" w14:textId="77777777" w:rsidR="00721CE5" w:rsidRPr="00721CE5" w:rsidRDefault="00721CE5" w:rsidP="00721CE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21CE5">
              <w:rPr>
                <w:rFonts w:ascii="Times New Roman" w:eastAsia="Times New Roman" w:hAnsi="Times New Roman" w:cs="Times New Roman"/>
                <w:sz w:val="22"/>
                <w:szCs w:val="22"/>
                <w:bdr w:val="none" w:sz="0" w:space="0" w:color="auto"/>
                <w:lang w:val="en-US" w:eastAsia="en-US"/>
              </w:rPr>
              <w:t>4</w:t>
            </w:r>
          </w:p>
        </w:tc>
        <w:tc>
          <w:tcPr>
            <w:tcW w:w="4507" w:type="dxa"/>
            <w:tcBorders>
              <w:top w:val="nil"/>
              <w:left w:val="nil"/>
              <w:bottom w:val="single" w:sz="4" w:space="0" w:color="auto"/>
              <w:right w:val="single" w:sz="4" w:space="0" w:color="auto"/>
            </w:tcBorders>
            <w:vAlign w:val="center"/>
            <w:hideMark/>
          </w:tcPr>
          <w:p w14:paraId="2FF244D6" w14:textId="77777777" w:rsidR="00721CE5" w:rsidRPr="00721CE5" w:rsidRDefault="00721CE5" w:rsidP="00721CE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imes New Roman" w:eastAsia="Times New Roman" w:hAnsi="Times New Roman" w:cs="Times New Roman"/>
                <w:sz w:val="22"/>
                <w:szCs w:val="22"/>
                <w:bdr w:val="none" w:sz="0" w:space="0" w:color="auto"/>
                <w:lang w:val="en-US" w:eastAsia="en-US"/>
              </w:rPr>
            </w:pPr>
            <w:proofErr w:type="spellStart"/>
            <w:r w:rsidRPr="00721CE5">
              <w:rPr>
                <w:rFonts w:ascii="Times New Roman" w:eastAsia="Times New Roman" w:hAnsi="Times New Roman" w:cs="Times New Roman"/>
                <w:sz w:val="22"/>
                <w:szCs w:val="22"/>
                <w:bdr w:val="none" w:sz="0" w:space="0" w:color="auto"/>
                <w:lang w:val="en-US" w:eastAsia="en-US"/>
              </w:rPr>
              <w:t>Устройство</w:t>
            </w:r>
            <w:proofErr w:type="spellEnd"/>
            <w:r w:rsidRPr="00721CE5">
              <w:rPr>
                <w:rFonts w:ascii="Times New Roman" w:eastAsia="Times New Roman" w:hAnsi="Times New Roman" w:cs="Times New Roman"/>
                <w:sz w:val="22"/>
                <w:szCs w:val="22"/>
                <w:bdr w:val="none" w:sz="0" w:space="0" w:color="auto"/>
                <w:lang w:val="en-US" w:eastAsia="en-US"/>
              </w:rPr>
              <w:t xml:space="preserve"> </w:t>
            </w:r>
            <w:proofErr w:type="spellStart"/>
            <w:r w:rsidRPr="00721CE5">
              <w:rPr>
                <w:rFonts w:ascii="Times New Roman" w:eastAsia="Times New Roman" w:hAnsi="Times New Roman" w:cs="Times New Roman"/>
                <w:sz w:val="22"/>
                <w:szCs w:val="22"/>
                <w:bdr w:val="none" w:sz="0" w:space="0" w:color="auto"/>
                <w:lang w:val="en-US" w:eastAsia="en-US"/>
              </w:rPr>
              <w:t>дно</w:t>
            </w:r>
            <w:proofErr w:type="spellEnd"/>
            <w:r w:rsidRPr="00721CE5">
              <w:rPr>
                <w:rFonts w:ascii="Times New Roman" w:eastAsia="Times New Roman" w:hAnsi="Times New Roman" w:cs="Times New Roman"/>
                <w:sz w:val="22"/>
                <w:szCs w:val="22"/>
                <w:bdr w:val="none" w:sz="0" w:space="0" w:color="auto"/>
                <w:lang w:val="en-US" w:eastAsia="en-US"/>
              </w:rPr>
              <w:t xml:space="preserve"> </w:t>
            </w:r>
            <w:proofErr w:type="spellStart"/>
            <w:r w:rsidRPr="00721CE5">
              <w:rPr>
                <w:rFonts w:ascii="Times New Roman" w:eastAsia="Times New Roman" w:hAnsi="Times New Roman" w:cs="Times New Roman"/>
                <w:sz w:val="22"/>
                <w:szCs w:val="22"/>
                <w:bdr w:val="none" w:sz="0" w:space="0" w:color="auto"/>
                <w:lang w:val="en-US" w:eastAsia="en-US"/>
              </w:rPr>
              <w:t>колодца</w:t>
            </w:r>
            <w:proofErr w:type="spellEnd"/>
            <w:r w:rsidRPr="00721CE5">
              <w:rPr>
                <w:rFonts w:ascii="Times New Roman" w:eastAsia="Times New Roman" w:hAnsi="Times New Roman" w:cs="Times New Roman"/>
                <w:sz w:val="22"/>
                <w:szCs w:val="22"/>
                <w:bdr w:val="none" w:sz="0" w:space="0" w:color="auto"/>
                <w:lang w:val="en-US" w:eastAsia="en-US"/>
              </w:rPr>
              <w:t xml:space="preserve"> </w:t>
            </w:r>
            <w:proofErr w:type="spellStart"/>
            <w:r w:rsidRPr="00721CE5">
              <w:rPr>
                <w:rFonts w:ascii="Times New Roman" w:eastAsia="Times New Roman" w:hAnsi="Times New Roman" w:cs="Times New Roman"/>
                <w:sz w:val="22"/>
                <w:szCs w:val="22"/>
                <w:bdr w:val="none" w:sz="0" w:space="0" w:color="auto"/>
                <w:lang w:val="en-US" w:eastAsia="en-US"/>
              </w:rPr>
              <w:t>толшиной</w:t>
            </w:r>
            <w:proofErr w:type="spellEnd"/>
            <w:r w:rsidRPr="00721CE5">
              <w:rPr>
                <w:rFonts w:ascii="Times New Roman" w:eastAsia="Times New Roman" w:hAnsi="Times New Roman" w:cs="Times New Roman"/>
                <w:sz w:val="22"/>
                <w:szCs w:val="22"/>
                <w:bdr w:val="none" w:sz="0" w:space="0" w:color="auto"/>
                <w:lang w:val="en-US" w:eastAsia="en-US"/>
              </w:rPr>
              <w:t xml:space="preserve"> 200 </w:t>
            </w:r>
            <w:proofErr w:type="spellStart"/>
            <w:r w:rsidRPr="00721CE5">
              <w:rPr>
                <w:rFonts w:ascii="Times New Roman" w:eastAsia="Times New Roman" w:hAnsi="Times New Roman" w:cs="Times New Roman"/>
                <w:sz w:val="22"/>
                <w:szCs w:val="22"/>
                <w:bdr w:val="none" w:sz="0" w:space="0" w:color="auto"/>
                <w:lang w:val="en-US" w:eastAsia="en-US"/>
              </w:rPr>
              <w:t>мм</w:t>
            </w:r>
            <w:proofErr w:type="spellEnd"/>
            <w:r w:rsidRPr="00721CE5">
              <w:rPr>
                <w:rFonts w:ascii="Times New Roman" w:eastAsia="Times New Roman" w:hAnsi="Times New Roman" w:cs="Times New Roman"/>
                <w:sz w:val="22"/>
                <w:szCs w:val="22"/>
                <w:bdr w:val="none" w:sz="0" w:space="0" w:color="auto"/>
                <w:lang w:val="en-US" w:eastAsia="en-US"/>
              </w:rPr>
              <w:t xml:space="preserve"> </w:t>
            </w:r>
            <w:proofErr w:type="spellStart"/>
            <w:r w:rsidRPr="00721CE5">
              <w:rPr>
                <w:rFonts w:ascii="Times New Roman" w:eastAsia="Times New Roman" w:hAnsi="Times New Roman" w:cs="Times New Roman"/>
                <w:sz w:val="22"/>
                <w:szCs w:val="22"/>
                <w:bdr w:val="none" w:sz="0" w:space="0" w:color="auto"/>
                <w:lang w:val="en-US" w:eastAsia="en-US"/>
              </w:rPr>
              <w:t>из</w:t>
            </w:r>
            <w:proofErr w:type="spellEnd"/>
            <w:r w:rsidRPr="00721CE5">
              <w:rPr>
                <w:rFonts w:ascii="Times New Roman" w:eastAsia="Times New Roman" w:hAnsi="Times New Roman" w:cs="Times New Roman"/>
                <w:sz w:val="22"/>
                <w:szCs w:val="22"/>
                <w:bdr w:val="none" w:sz="0" w:space="0" w:color="auto"/>
                <w:lang w:val="en-US" w:eastAsia="en-US"/>
              </w:rPr>
              <w:t xml:space="preserve"> </w:t>
            </w:r>
            <w:proofErr w:type="spellStart"/>
            <w:r w:rsidRPr="00721CE5">
              <w:rPr>
                <w:rFonts w:ascii="Times New Roman" w:eastAsia="Times New Roman" w:hAnsi="Times New Roman" w:cs="Times New Roman"/>
                <w:sz w:val="22"/>
                <w:szCs w:val="22"/>
                <w:bdr w:val="none" w:sz="0" w:space="0" w:color="auto"/>
                <w:lang w:val="en-US" w:eastAsia="en-US"/>
              </w:rPr>
              <w:t>монолитного</w:t>
            </w:r>
            <w:proofErr w:type="spellEnd"/>
            <w:r w:rsidRPr="00721CE5">
              <w:rPr>
                <w:rFonts w:ascii="Times New Roman" w:eastAsia="Times New Roman" w:hAnsi="Times New Roman" w:cs="Times New Roman"/>
                <w:sz w:val="22"/>
                <w:szCs w:val="22"/>
                <w:bdr w:val="none" w:sz="0" w:space="0" w:color="auto"/>
                <w:lang w:val="en-US" w:eastAsia="en-US"/>
              </w:rPr>
              <w:t xml:space="preserve">  </w:t>
            </w:r>
            <w:proofErr w:type="spellStart"/>
            <w:r w:rsidRPr="00721CE5">
              <w:rPr>
                <w:rFonts w:ascii="Times New Roman" w:eastAsia="Times New Roman" w:hAnsi="Times New Roman" w:cs="Times New Roman"/>
                <w:sz w:val="22"/>
                <w:szCs w:val="22"/>
                <w:bdr w:val="none" w:sz="0" w:space="0" w:color="auto"/>
                <w:lang w:val="en-US" w:eastAsia="en-US"/>
              </w:rPr>
              <w:t>бетона</w:t>
            </w:r>
            <w:proofErr w:type="spellEnd"/>
            <w:r w:rsidRPr="00721CE5">
              <w:rPr>
                <w:rFonts w:ascii="Times New Roman" w:eastAsia="Times New Roman" w:hAnsi="Times New Roman" w:cs="Times New Roman"/>
                <w:sz w:val="22"/>
                <w:szCs w:val="22"/>
                <w:bdr w:val="none" w:sz="0" w:space="0" w:color="auto"/>
                <w:lang w:val="en-US" w:eastAsia="en-US"/>
              </w:rPr>
              <w:t xml:space="preserve"> </w:t>
            </w:r>
            <w:proofErr w:type="spellStart"/>
            <w:r w:rsidRPr="00721CE5">
              <w:rPr>
                <w:rFonts w:ascii="Times New Roman" w:eastAsia="Times New Roman" w:hAnsi="Times New Roman" w:cs="Times New Roman"/>
                <w:sz w:val="22"/>
                <w:szCs w:val="22"/>
                <w:bdr w:val="none" w:sz="0" w:space="0" w:color="auto"/>
                <w:lang w:val="en-US" w:eastAsia="en-US"/>
              </w:rPr>
              <w:t>марки</w:t>
            </w:r>
            <w:proofErr w:type="spellEnd"/>
            <w:r w:rsidRPr="00721CE5">
              <w:rPr>
                <w:rFonts w:ascii="Times New Roman" w:eastAsia="Times New Roman" w:hAnsi="Times New Roman" w:cs="Times New Roman"/>
                <w:sz w:val="22"/>
                <w:szCs w:val="22"/>
                <w:bdr w:val="none" w:sz="0" w:space="0" w:color="auto"/>
                <w:lang w:val="en-US" w:eastAsia="en-US"/>
              </w:rPr>
              <w:t xml:space="preserve"> В-15/ The device of the well bottom with a thickness of 200 mm made of monolithic concrete grade B-15</w:t>
            </w:r>
          </w:p>
        </w:tc>
        <w:tc>
          <w:tcPr>
            <w:tcW w:w="810" w:type="dxa"/>
            <w:tcBorders>
              <w:top w:val="nil"/>
              <w:left w:val="nil"/>
              <w:bottom w:val="single" w:sz="4" w:space="0" w:color="auto"/>
              <w:right w:val="single" w:sz="4" w:space="0" w:color="auto"/>
            </w:tcBorders>
            <w:hideMark/>
          </w:tcPr>
          <w:p w14:paraId="7C47A2A6" w14:textId="77777777" w:rsidR="00721CE5" w:rsidRPr="00721CE5" w:rsidRDefault="00721CE5" w:rsidP="00721CE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21CE5">
              <w:rPr>
                <w:rFonts w:ascii="Times New Roman" w:eastAsia="Times New Roman" w:hAnsi="Times New Roman" w:cs="Times New Roman"/>
                <w:sz w:val="22"/>
                <w:szCs w:val="22"/>
                <w:bdr w:val="none" w:sz="0" w:space="0" w:color="auto"/>
                <w:lang w:val="en-US" w:eastAsia="en-US"/>
              </w:rPr>
              <w:t>м³ / m³</w:t>
            </w:r>
          </w:p>
        </w:tc>
        <w:tc>
          <w:tcPr>
            <w:tcW w:w="900" w:type="dxa"/>
            <w:tcBorders>
              <w:top w:val="nil"/>
              <w:left w:val="nil"/>
              <w:bottom w:val="single" w:sz="4" w:space="0" w:color="auto"/>
              <w:right w:val="single" w:sz="4" w:space="0" w:color="auto"/>
            </w:tcBorders>
            <w:hideMark/>
          </w:tcPr>
          <w:p w14:paraId="6337C37F" w14:textId="77777777" w:rsidR="00721CE5" w:rsidRPr="00721CE5" w:rsidRDefault="00721CE5" w:rsidP="00721CE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21CE5">
              <w:rPr>
                <w:rFonts w:ascii="Times New Roman" w:eastAsia="Times New Roman" w:hAnsi="Times New Roman" w:cs="Times New Roman"/>
                <w:sz w:val="22"/>
                <w:szCs w:val="22"/>
                <w:bdr w:val="none" w:sz="0" w:space="0" w:color="auto"/>
                <w:lang w:val="en-US" w:eastAsia="en-US"/>
              </w:rPr>
              <w:t>0.43</w:t>
            </w:r>
          </w:p>
        </w:tc>
        <w:tc>
          <w:tcPr>
            <w:tcW w:w="1500" w:type="dxa"/>
            <w:tcBorders>
              <w:top w:val="nil"/>
              <w:left w:val="nil"/>
              <w:bottom w:val="single" w:sz="4" w:space="0" w:color="auto"/>
              <w:right w:val="single" w:sz="4" w:space="0" w:color="auto"/>
            </w:tcBorders>
            <w:hideMark/>
          </w:tcPr>
          <w:p w14:paraId="6D53CF74" w14:textId="77777777" w:rsidR="00721CE5" w:rsidRPr="00721CE5" w:rsidRDefault="00721CE5" w:rsidP="00721CE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21CE5">
              <w:rPr>
                <w:rFonts w:ascii="Times New Roman" w:eastAsia="Times New Roman" w:hAnsi="Times New Roman" w:cs="Times New Roman"/>
                <w:sz w:val="22"/>
                <w:szCs w:val="22"/>
                <w:bdr w:val="none" w:sz="0" w:space="0" w:color="auto"/>
                <w:lang w:val="en-US" w:eastAsia="en-US"/>
              </w:rPr>
              <w:t> </w:t>
            </w:r>
          </w:p>
        </w:tc>
        <w:tc>
          <w:tcPr>
            <w:tcW w:w="930" w:type="dxa"/>
            <w:tcBorders>
              <w:top w:val="nil"/>
              <w:left w:val="nil"/>
              <w:bottom w:val="single" w:sz="4" w:space="0" w:color="auto"/>
              <w:right w:val="single" w:sz="4" w:space="0" w:color="auto"/>
            </w:tcBorders>
            <w:hideMark/>
          </w:tcPr>
          <w:p w14:paraId="434A79B2" w14:textId="77777777" w:rsidR="00721CE5" w:rsidRPr="00721CE5" w:rsidRDefault="00721CE5" w:rsidP="00721CE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21CE5">
              <w:rPr>
                <w:rFonts w:ascii="Times New Roman" w:eastAsia="Times New Roman" w:hAnsi="Times New Roman" w:cs="Times New Roman"/>
                <w:sz w:val="22"/>
                <w:szCs w:val="22"/>
                <w:bdr w:val="none" w:sz="0" w:space="0" w:color="auto"/>
                <w:lang w:val="en-US" w:eastAsia="en-US"/>
              </w:rPr>
              <w:t> </w:t>
            </w:r>
          </w:p>
        </w:tc>
      </w:tr>
      <w:tr w:rsidR="00721CE5" w:rsidRPr="00721CE5" w14:paraId="4068C675" w14:textId="77777777" w:rsidTr="005B7E04">
        <w:trPr>
          <w:trHeight w:val="566"/>
        </w:trPr>
        <w:tc>
          <w:tcPr>
            <w:tcW w:w="438" w:type="dxa"/>
            <w:tcBorders>
              <w:top w:val="nil"/>
              <w:left w:val="single" w:sz="4" w:space="0" w:color="auto"/>
              <w:bottom w:val="single" w:sz="4" w:space="0" w:color="auto"/>
              <w:right w:val="single" w:sz="4" w:space="0" w:color="auto"/>
            </w:tcBorders>
            <w:vAlign w:val="center"/>
            <w:hideMark/>
          </w:tcPr>
          <w:p w14:paraId="6CD4E50D" w14:textId="77777777" w:rsidR="00721CE5" w:rsidRPr="00721CE5" w:rsidRDefault="00721CE5" w:rsidP="00721CE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21CE5">
              <w:rPr>
                <w:rFonts w:ascii="Times New Roman" w:eastAsia="Times New Roman" w:hAnsi="Times New Roman" w:cs="Times New Roman"/>
                <w:sz w:val="22"/>
                <w:szCs w:val="22"/>
                <w:bdr w:val="none" w:sz="0" w:space="0" w:color="auto"/>
                <w:lang w:val="en-US" w:eastAsia="en-US"/>
              </w:rPr>
              <w:t>5</w:t>
            </w:r>
          </w:p>
        </w:tc>
        <w:tc>
          <w:tcPr>
            <w:tcW w:w="4507" w:type="dxa"/>
            <w:tcBorders>
              <w:top w:val="nil"/>
              <w:left w:val="nil"/>
              <w:bottom w:val="single" w:sz="4" w:space="0" w:color="auto"/>
              <w:right w:val="single" w:sz="4" w:space="0" w:color="auto"/>
            </w:tcBorders>
            <w:vAlign w:val="center"/>
            <w:hideMark/>
          </w:tcPr>
          <w:p w14:paraId="3E641F48" w14:textId="77777777" w:rsidR="00721CE5" w:rsidRPr="00721CE5" w:rsidRDefault="00721CE5" w:rsidP="00721CE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imes New Roman" w:eastAsia="Times New Roman" w:hAnsi="Times New Roman" w:cs="Times New Roman"/>
                <w:sz w:val="22"/>
                <w:szCs w:val="22"/>
                <w:bdr w:val="none" w:sz="0" w:space="0" w:color="auto"/>
                <w:lang w:val="en-US" w:eastAsia="en-US"/>
              </w:rPr>
            </w:pPr>
            <w:proofErr w:type="spellStart"/>
            <w:r w:rsidRPr="00721CE5">
              <w:rPr>
                <w:rFonts w:ascii="Times New Roman" w:eastAsia="Times New Roman" w:hAnsi="Times New Roman" w:cs="Times New Roman"/>
                <w:sz w:val="22"/>
                <w:szCs w:val="22"/>
                <w:bdr w:val="none" w:sz="0" w:space="0" w:color="auto"/>
                <w:lang w:val="en-US" w:eastAsia="en-US"/>
              </w:rPr>
              <w:t>Стоимость</w:t>
            </w:r>
            <w:proofErr w:type="spellEnd"/>
            <w:r w:rsidRPr="00721CE5">
              <w:rPr>
                <w:rFonts w:ascii="Times New Roman" w:eastAsia="Times New Roman" w:hAnsi="Times New Roman" w:cs="Times New Roman"/>
                <w:sz w:val="22"/>
                <w:szCs w:val="22"/>
                <w:bdr w:val="none" w:sz="0" w:space="0" w:color="auto"/>
                <w:lang w:val="en-US" w:eastAsia="en-US"/>
              </w:rPr>
              <w:t xml:space="preserve"> </w:t>
            </w:r>
            <w:proofErr w:type="spellStart"/>
            <w:r w:rsidRPr="00721CE5">
              <w:rPr>
                <w:rFonts w:ascii="Times New Roman" w:eastAsia="Times New Roman" w:hAnsi="Times New Roman" w:cs="Times New Roman"/>
                <w:sz w:val="22"/>
                <w:szCs w:val="22"/>
                <w:bdr w:val="none" w:sz="0" w:space="0" w:color="auto"/>
                <w:lang w:val="en-US" w:eastAsia="en-US"/>
              </w:rPr>
              <w:t>досок</w:t>
            </w:r>
            <w:proofErr w:type="spellEnd"/>
            <w:r w:rsidRPr="00721CE5">
              <w:rPr>
                <w:rFonts w:ascii="Times New Roman" w:eastAsia="Times New Roman" w:hAnsi="Times New Roman" w:cs="Times New Roman"/>
                <w:sz w:val="22"/>
                <w:szCs w:val="22"/>
                <w:bdr w:val="none" w:sz="0" w:space="0" w:color="auto"/>
                <w:lang w:val="en-US" w:eastAsia="en-US"/>
              </w:rPr>
              <w:t xml:space="preserve"> </w:t>
            </w:r>
            <w:proofErr w:type="spellStart"/>
            <w:r w:rsidRPr="00721CE5">
              <w:rPr>
                <w:rFonts w:ascii="Times New Roman" w:eastAsia="Times New Roman" w:hAnsi="Times New Roman" w:cs="Times New Roman"/>
                <w:sz w:val="22"/>
                <w:szCs w:val="22"/>
                <w:bdr w:val="none" w:sz="0" w:space="0" w:color="auto"/>
                <w:lang w:val="en-US" w:eastAsia="en-US"/>
              </w:rPr>
              <w:t>для</w:t>
            </w:r>
            <w:proofErr w:type="spellEnd"/>
            <w:r w:rsidRPr="00721CE5">
              <w:rPr>
                <w:rFonts w:ascii="Times New Roman" w:eastAsia="Times New Roman" w:hAnsi="Times New Roman" w:cs="Times New Roman"/>
                <w:sz w:val="22"/>
                <w:szCs w:val="22"/>
                <w:bdr w:val="none" w:sz="0" w:space="0" w:color="auto"/>
                <w:lang w:val="en-US" w:eastAsia="en-US"/>
              </w:rPr>
              <w:t xml:space="preserve"> </w:t>
            </w:r>
            <w:proofErr w:type="spellStart"/>
            <w:r w:rsidRPr="00721CE5">
              <w:rPr>
                <w:rFonts w:ascii="Times New Roman" w:eastAsia="Times New Roman" w:hAnsi="Times New Roman" w:cs="Times New Roman"/>
                <w:sz w:val="22"/>
                <w:szCs w:val="22"/>
                <w:bdr w:val="none" w:sz="0" w:space="0" w:color="auto"/>
                <w:lang w:val="en-US" w:eastAsia="en-US"/>
              </w:rPr>
              <w:t>опалубки</w:t>
            </w:r>
            <w:proofErr w:type="spellEnd"/>
            <w:r w:rsidRPr="00721CE5">
              <w:rPr>
                <w:rFonts w:ascii="Times New Roman" w:eastAsia="Times New Roman" w:hAnsi="Times New Roman" w:cs="Times New Roman"/>
                <w:sz w:val="22"/>
                <w:szCs w:val="22"/>
                <w:bdr w:val="none" w:sz="0" w:space="0" w:color="auto"/>
                <w:lang w:val="en-US" w:eastAsia="en-US"/>
              </w:rPr>
              <w:t xml:space="preserve"> /Cost of formwork boards</w:t>
            </w:r>
          </w:p>
        </w:tc>
        <w:tc>
          <w:tcPr>
            <w:tcW w:w="810" w:type="dxa"/>
            <w:tcBorders>
              <w:top w:val="nil"/>
              <w:left w:val="nil"/>
              <w:bottom w:val="single" w:sz="4" w:space="0" w:color="auto"/>
              <w:right w:val="single" w:sz="4" w:space="0" w:color="auto"/>
            </w:tcBorders>
            <w:hideMark/>
          </w:tcPr>
          <w:p w14:paraId="2210D4DD" w14:textId="77777777" w:rsidR="00721CE5" w:rsidRPr="00721CE5" w:rsidRDefault="00721CE5" w:rsidP="00721CE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21CE5">
              <w:rPr>
                <w:rFonts w:ascii="Times New Roman" w:eastAsia="Times New Roman" w:hAnsi="Times New Roman" w:cs="Times New Roman"/>
                <w:sz w:val="22"/>
                <w:szCs w:val="22"/>
                <w:bdr w:val="none" w:sz="0" w:space="0" w:color="auto"/>
                <w:lang w:val="en-US" w:eastAsia="en-US"/>
              </w:rPr>
              <w:t>м³ / m³</w:t>
            </w:r>
          </w:p>
        </w:tc>
        <w:tc>
          <w:tcPr>
            <w:tcW w:w="900" w:type="dxa"/>
            <w:tcBorders>
              <w:top w:val="nil"/>
              <w:left w:val="nil"/>
              <w:bottom w:val="single" w:sz="4" w:space="0" w:color="auto"/>
              <w:right w:val="single" w:sz="4" w:space="0" w:color="auto"/>
            </w:tcBorders>
            <w:hideMark/>
          </w:tcPr>
          <w:p w14:paraId="7AC2F59A" w14:textId="77777777" w:rsidR="00721CE5" w:rsidRPr="00721CE5" w:rsidRDefault="00721CE5" w:rsidP="00721CE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21CE5">
              <w:rPr>
                <w:rFonts w:ascii="Times New Roman" w:eastAsia="Times New Roman" w:hAnsi="Times New Roman" w:cs="Times New Roman"/>
                <w:sz w:val="22"/>
                <w:szCs w:val="22"/>
                <w:bdr w:val="none" w:sz="0" w:space="0" w:color="auto"/>
                <w:lang w:val="en-US" w:eastAsia="en-US"/>
              </w:rPr>
              <w:t>0.08</w:t>
            </w:r>
          </w:p>
        </w:tc>
        <w:tc>
          <w:tcPr>
            <w:tcW w:w="1500" w:type="dxa"/>
            <w:tcBorders>
              <w:top w:val="nil"/>
              <w:left w:val="nil"/>
              <w:bottom w:val="single" w:sz="4" w:space="0" w:color="auto"/>
              <w:right w:val="single" w:sz="4" w:space="0" w:color="auto"/>
            </w:tcBorders>
            <w:hideMark/>
          </w:tcPr>
          <w:p w14:paraId="2455148D" w14:textId="77777777" w:rsidR="00721CE5" w:rsidRPr="00721CE5" w:rsidRDefault="00721CE5" w:rsidP="00721CE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21CE5">
              <w:rPr>
                <w:rFonts w:ascii="Times New Roman" w:eastAsia="Times New Roman" w:hAnsi="Times New Roman" w:cs="Times New Roman"/>
                <w:sz w:val="22"/>
                <w:szCs w:val="22"/>
                <w:bdr w:val="none" w:sz="0" w:space="0" w:color="auto"/>
                <w:lang w:val="en-US" w:eastAsia="en-US"/>
              </w:rPr>
              <w:t> </w:t>
            </w:r>
          </w:p>
        </w:tc>
        <w:tc>
          <w:tcPr>
            <w:tcW w:w="930" w:type="dxa"/>
            <w:tcBorders>
              <w:top w:val="nil"/>
              <w:left w:val="nil"/>
              <w:bottom w:val="single" w:sz="4" w:space="0" w:color="auto"/>
              <w:right w:val="single" w:sz="4" w:space="0" w:color="auto"/>
            </w:tcBorders>
            <w:hideMark/>
          </w:tcPr>
          <w:p w14:paraId="6F022595" w14:textId="77777777" w:rsidR="00721CE5" w:rsidRPr="00721CE5" w:rsidRDefault="00721CE5" w:rsidP="00721CE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21CE5">
              <w:rPr>
                <w:rFonts w:ascii="Times New Roman" w:eastAsia="Times New Roman" w:hAnsi="Times New Roman" w:cs="Times New Roman"/>
                <w:sz w:val="22"/>
                <w:szCs w:val="22"/>
                <w:bdr w:val="none" w:sz="0" w:space="0" w:color="auto"/>
                <w:lang w:val="en-US" w:eastAsia="en-US"/>
              </w:rPr>
              <w:t> </w:t>
            </w:r>
          </w:p>
        </w:tc>
      </w:tr>
      <w:tr w:rsidR="00721CE5" w:rsidRPr="00721CE5" w14:paraId="1B023AB0" w14:textId="77777777" w:rsidTr="005B7E04">
        <w:trPr>
          <w:trHeight w:val="1132"/>
        </w:trPr>
        <w:tc>
          <w:tcPr>
            <w:tcW w:w="438" w:type="dxa"/>
            <w:tcBorders>
              <w:top w:val="nil"/>
              <w:left w:val="single" w:sz="4" w:space="0" w:color="auto"/>
              <w:bottom w:val="single" w:sz="4" w:space="0" w:color="auto"/>
              <w:right w:val="single" w:sz="4" w:space="0" w:color="auto"/>
            </w:tcBorders>
            <w:vAlign w:val="center"/>
            <w:hideMark/>
          </w:tcPr>
          <w:p w14:paraId="0E923DC4" w14:textId="77777777" w:rsidR="00721CE5" w:rsidRPr="00721CE5" w:rsidRDefault="00721CE5" w:rsidP="00721CE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21CE5">
              <w:rPr>
                <w:rFonts w:ascii="Times New Roman" w:eastAsia="Times New Roman" w:hAnsi="Times New Roman" w:cs="Times New Roman"/>
                <w:sz w:val="22"/>
                <w:szCs w:val="22"/>
                <w:bdr w:val="none" w:sz="0" w:space="0" w:color="auto"/>
                <w:lang w:val="en-US" w:eastAsia="en-US"/>
              </w:rPr>
              <w:t>6</w:t>
            </w:r>
          </w:p>
        </w:tc>
        <w:tc>
          <w:tcPr>
            <w:tcW w:w="4507" w:type="dxa"/>
            <w:tcBorders>
              <w:top w:val="nil"/>
              <w:left w:val="nil"/>
              <w:bottom w:val="single" w:sz="4" w:space="0" w:color="auto"/>
              <w:right w:val="single" w:sz="4" w:space="0" w:color="auto"/>
            </w:tcBorders>
            <w:vAlign w:val="center"/>
            <w:hideMark/>
          </w:tcPr>
          <w:p w14:paraId="1B5831B7" w14:textId="77777777" w:rsidR="00721CE5" w:rsidRPr="00721CE5" w:rsidRDefault="00721CE5" w:rsidP="00721CE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imes New Roman" w:eastAsia="Times New Roman" w:hAnsi="Times New Roman" w:cs="Times New Roman"/>
                <w:sz w:val="22"/>
                <w:szCs w:val="22"/>
                <w:bdr w:val="none" w:sz="0" w:space="0" w:color="auto"/>
                <w:lang w:val="en-US" w:eastAsia="en-US"/>
              </w:rPr>
            </w:pPr>
            <w:proofErr w:type="spellStart"/>
            <w:r w:rsidRPr="00721CE5">
              <w:rPr>
                <w:rFonts w:ascii="Times New Roman" w:eastAsia="Times New Roman" w:hAnsi="Times New Roman" w:cs="Times New Roman"/>
                <w:sz w:val="22"/>
                <w:szCs w:val="22"/>
                <w:bdr w:val="none" w:sz="0" w:space="0" w:color="auto"/>
                <w:lang w:val="en-US" w:eastAsia="en-US"/>
              </w:rPr>
              <w:t>Перевозка</w:t>
            </w:r>
            <w:proofErr w:type="spellEnd"/>
            <w:r w:rsidRPr="00721CE5">
              <w:rPr>
                <w:rFonts w:ascii="Times New Roman" w:eastAsia="Times New Roman" w:hAnsi="Times New Roman" w:cs="Times New Roman"/>
                <w:sz w:val="22"/>
                <w:szCs w:val="22"/>
                <w:bdr w:val="none" w:sz="0" w:space="0" w:color="auto"/>
                <w:lang w:val="en-US" w:eastAsia="en-US"/>
              </w:rPr>
              <w:t xml:space="preserve"> </w:t>
            </w:r>
            <w:proofErr w:type="spellStart"/>
            <w:r w:rsidRPr="00721CE5">
              <w:rPr>
                <w:rFonts w:ascii="Times New Roman" w:eastAsia="Times New Roman" w:hAnsi="Times New Roman" w:cs="Times New Roman"/>
                <w:sz w:val="22"/>
                <w:szCs w:val="22"/>
                <w:bdr w:val="none" w:sz="0" w:space="0" w:color="auto"/>
                <w:lang w:val="en-US" w:eastAsia="en-US"/>
              </w:rPr>
              <w:t>бетона</w:t>
            </w:r>
            <w:proofErr w:type="spellEnd"/>
            <w:r w:rsidRPr="00721CE5">
              <w:rPr>
                <w:rFonts w:ascii="Times New Roman" w:eastAsia="Times New Roman" w:hAnsi="Times New Roman" w:cs="Times New Roman"/>
                <w:sz w:val="22"/>
                <w:szCs w:val="22"/>
                <w:bdr w:val="none" w:sz="0" w:space="0" w:color="auto"/>
                <w:lang w:val="en-US" w:eastAsia="en-US"/>
              </w:rPr>
              <w:t xml:space="preserve"> и </w:t>
            </w:r>
            <w:proofErr w:type="spellStart"/>
            <w:r w:rsidRPr="00721CE5">
              <w:rPr>
                <w:rFonts w:ascii="Times New Roman" w:eastAsia="Times New Roman" w:hAnsi="Times New Roman" w:cs="Times New Roman"/>
                <w:sz w:val="22"/>
                <w:szCs w:val="22"/>
                <w:bdr w:val="none" w:sz="0" w:space="0" w:color="auto"/>
                <w:lang w:val="en-US" w:eastAsia="en-US"/>
              </w:rPr>
              <w:t>других</w:t>
            </w:r>
            <w:proofErr w:type="spellEnd"/>
            <w:r w:rsidRPr="00721CE5">
              <w:rPr>
                <w:rFonts w:ascii="Times New Roman" w:eastAsia="Times New Roman" w:hAnsi="Times New Roman" w:cs="Times New Roman"/>
                <w:sz w:val="22"/>
                <w:szCs w:val="22"/>
                <w:bdr w:val="none" w:sz="0" w:space="0" w:color="auto"/>
                <w:lang w:val="en-US" w:eastAsia="en-US"/>
              </w:rPr>
              <w:t xml:space="preserve"> </w:t>
            </w:r>
            <w:proofErr w:type="spellStart"/>
            <w:r w:rsidRPr="00721CE5">
              <w:rPr>
                <w:rFonts w:ascii="Times New Roman" w:eastAsia="Times New Roman" w:hAnsi="Times New Roman" w:cs="Times New Roman"/>
                <w:sz w:val="22"/>
                <w:szCs w:val="22"/>
                <w:bdr w:val="none" w:sz="0" w:space="0" w:color="auto"/>
                <w:lang w:val="en-US" w:eastAsia="en-US"/>
              </w:rPr>
              <w:t>строительных</w:t>
            </w:r>
            <w:proofErr w:type="spellEnd"/>
            <w:r w:rsidRPr="00721CE5">
              <w:rPr>
                <w:rFonts w:ascii="Times New Roman" w:eastAsia="Times New Roman" w:hAnsi="Times New Roman" w:cs="Times New Roman"/>
                <w:sz w:val="22"/>
                <w:szCs w:val="22"/>
                <w:bdr w:val="none" w:sz="0" w:space="0" w:color="auto"/>
                <w:lang w:val="en-US" w:eastAsia="en-US"/>
              </w:rPr>
              <w:t xml:space="preserve"> </w:t>
            </w:r>
            <w:proofErr w:type="spellStart"/>
            <w:r w:rsidRPr="00721CE5">
              <w:rPr>
                <w:rFonts w:ascii="Times New Roman" w:eastAsia="Times New Roman" w:hAnsi="Times New Roman" w:cs="Times New Roman"/>
                <w:sz w:val="22"/>
                <w:szCs w:val="22"/>
                <w:bdr w:val="none" w:sz="0" w:space="0" w:color="auto"/>
                <w:lang w:val="en-US" w:eastAsia="en-US"/>
              </w:rPr>
              <w:t>материалов</w:t>
            </w:r>
            <w:proofErr w:type="spellEnd"/>
            <w:r w:rsidRPr="00721CE5">
              <w:rPr>
                <w:rFonts w:ascii="Times New Roman" w:eastAsia="Times New Roman" w:hAnsi="Times New Roman" w:cs="Times New Roman"/>
                <w:sz w:val="22"/>
                <w:szCs w:val="22"/>
                <w:bdr w:val="none" w:sz="0" w:space="0" w:color="auto"/>
                <w:lang w:val="en-US" w:eastAsia="en-US"/>
              </w:rPr>
              <w:t>./Transportation of concrete and other building materials.</w:t>
            </w:r>
          </w:p>
        </w:tc>
        <w:tc>
          <w:tcPr>
            <w:tcW w:w="810" w:type="dxa"/>
            <w:tcBorders>
              <w:top w:val="nil"/>
              <w:left w:val="nil"/>
              <w:bottom w:val="single" w:sz="4" w:space="0" w:color="auto"/>
              <w:right w:val="single" w:sz="4" w:space="0" w:color="auto"/>
            </w:tcBorders>
            <w:hideMark/>
          </w:tcPr>
          <w:p w14:paraId="21780516" w14:textId="77777777" w:rsidR="00721CE5" w:rsidRPr="00721CE5" w:rsidRDefault="00721CE5" w:rsidP="00721CE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proofErr w:type="spellStart"/>
            <w:r w:rsidRPr="00721CE5">
              <w:rPr>
                <w:rFonts w:ascii="Times New Roman" w:eastAsia="Times New Roman" w:hAnsi="Times New Roman" w:cs="Times New Roman"/>
                <w:sz w:val="22"/>
                <w:szCs w:val="22"/>
                <w:bdr w:val="none" w:sz="0" w:space="0" w:color="auto"/>
                <w:lang w:val="en-US" w:eastAsia="en-US"/>
              </w:rPr>
              <w:t>тн</w:t>
            </w:r>
            <w:proofErr w:type="spellEnd"/>
            <w:r w:rsidRPr="00721CE5">
              <w:rPr>
                <w:rFonts w:ascii="Times New Roman" w:eastAsia="Times New Roman" w:hAnsi="Times New Roman" w:cs="Times New Roman"/>
                <w:sz w:val="22"/>
                <w:szCs w:val="22"/>
                <w:bdr w:val="none" w:sz="0" w:space="0" w:color="auto"/>
                <w:lang w:val="en-US" w:eastAsia="en-US"/>
              </w:rPr>
              <w:t xml:space="preserve"> /t</w:t>
            </w:r>
          </w:p>
        </w:tc>
        <w:tc>
          <w:tcPr>
            <w:tcW w:w="900" w:type="dxa"/>
            <w:tcBorders>
              <w:top w:val="nil"/>
              <w:left w:val="nil"/>
              <w:bottom w:val="single" w:sz="4" w:space="0" w:color="auto"/>
              <w:right w:val="single" w:sz="4" w:space="0" w:color="auto"/>
            </w:tcBorders>
            <w:hideMark/>
          </w:tcPr>
          <w:p w14:paraId="1467DB09" w14:textId="77777777" w:rsidR="00721CE5" w:rsidRPr="00721CE5" w:rsidRDefault="00721CE5" w:rsidP="00721CE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21CE5">
              <w:rPr>
                <w:rFonts w:ascii="Times New Roman" w:eastAsia="Times New Roman" w:hAnsi="Times New Roman" w:cs="Times New Roman"/>
                <w:sz w:val="22"/>
                <w:szCs w:val="22"/>
                <w:bdr w:val="none" w:sz="0" w:space="0" w:color="auto"/>
                <w:lang w:val="en-US" w:eastAsia="en-US"/>
              </w:rPr>
              <w:t>5.1</w:t>
            </w:r>
          </w:p>
        </w:tc>
        <w:tc>
          <w:tcPr>
            <w:tcW w:w="1500" w:type="dxa"/>
            <w:tcBorders>
              <w:top w:val="nil"/>
              <w:left w:val="nil"/>
              <w:bottom w:val="single" w:sz="4" w:space="0" w:color="auto"/>
              <w:right w:val="single" w:sz="4" w:space="0" w:color="auto"/>
            </w:tcBorders>
            <w:hideMark/>
          </w:tcPr>
          <w:p w14:paraId="6F4AAB07" w14:textId="77777777" w:rsidR="00721CE5" w:rsidRPr="00721CE5" w:rsidRDefault="00721CE5" w:rsidP="00721CE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21CE5">
              <w:rPr>
                <w:rFonts w:ascii="Times New Roman" w:eastAsia="Times New Roman" w:hAnsi="Times New Roman" w:cs="Times New Roman"/>
                <w:sz w:val="22"/>
                <w:szCs w:val="22"/>
                <w:bdr w:val="none" w:sz="0" w:space="0" w:color="auto"/>
                <w:lang w:val="en-US" w:eastAsia="en-US"/>
              </w:rPr>
              <w:t> </w:t>
            </w:r>
          </w:p>
        </w:tc>
        <w:tc>
          <w:tcPr>
            <w:tcW w:w="930" w:type="dxa"/>
            <w:tcBorders>
              <w:top w:val="nil"/>
              <w:left w:val="nil"/>
              <w:bottom w:val="single" w:sz="4" w:space="0" w:color="auto"/>
              <w:right w:val="single" w:sz="4" w:space="0" w:color="auto"/>
            </w:tcBorders>
            <w:hideMark/>
          </w:tcPr>
          <w:p w14:paraId="1E9025AE" w14:textId="77777777" w:rsidR="00721CE5" w:rsidRPr="00721CE5" w:rsidRDefault="00721CE5" w:rsidP="00721CE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21CE5">
              <w:rPr>
                <w:rFonts w:ascii="Times New Roman" w:eastAsia="Times New Roman" w:hAnsi="Times New Roman" w:cs="Times New Roman"/>
                <w:sz w:val="22"/>
                <w:szCs w:val="22"/>
                <w:bdr w:val="none" w:sz="0" w:space="0" w:color="auto"/>
                <w:lang w:val="en-US" w:eastAsia="en-US"/>
              </w:rPr>
              <w:t> </w:t>
            </w:r>
          </w:p>
        </w:tc>
      </w:tr>
      <w:tr w:rsidR="00721CE5" w:rsidRPr="00721CE5" w14:paraId="02C113C6" w14:textId="77777777" w:rsidTr="005B7E04">
        <w:trPr>
          <w:trHeight w:val="292"/>
        </w:trPr>
        <w:tc>
          <w:tcPr>
            <w:tcW w:w="438" w:type="dxa"/>
            <w:tcBorders>
              <w:top w:val="nil"/>
              <w:left w:val="single" w:sz="4" w:space="0" w:color="auto"/>
              <w:bottom w:val="single" w:sz="4" w:space="0" w:color="auto"/>
              <w:right w:val="single" w:sz="4" w:space="0" w:color="auto"/>
            </w:tcBorders>
            <w:vAlign w:val="center"/>
            <w:hideMark/>
          </w:tcPr>
          <w:p w14:paraId="3F922770" w14:textId="77777777" w:rsidR="00721CE5" w:rsidRPr="00721CE5" w:rsidRDefault="00721CE5" w:rsidP="00721CE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21CE5">
              <w:rPr>
                <w:rFonts w:ascii="Times New Roman" w:eastAsia="Times New Roman" w:hAnsi="Times New Roman" w:cs="Times New Roman"/>
                <w:sz w:val="22"/>
                <w:szCs w:val="22"/>
                <w:bdr w:val="none" w:sz="0" w:space="0" w:color="auto"/>
                <w:lang w:val="en-US" w:eastAsia="en-US"/>
              </w:rPr>
              <w:t>7</w:t>
            </w:r>
          </w:p>
        </w:tc>
        <w:tc>
          <w:tcPr>
            <w:tcW w:w="4507" w:type="dxa"/>
            <w:tcBorders>
              <w:top w:val="nil"/>
              <w:left w:val="nil"/>
              <w:bottom w:val="single" w:sz="4" w:space="0" w:color="auto"/>
              <w:right w:val="single" w:sz="4" w:space="0" w:color="auto"/>
            </w:tcBorders>
            <w:vAlign w:val="center"/>
            <w:hideMark/>
          </w:tcPr>
          <w:p w14:paraId="64FFC1B0" w14:textId="77777777" w:rsidR="00721CE5" w:rsidRPr="00721CE5" w:rsidRDefault="00721CE5" w:rsidP="00721CE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imes New Roman" w:eastAsia="Times New Roman" w:hAnsi="Times New Roman" w:cs="Times New Roman"/>
                <w:sz w:val="22"/>
                <w:szCs w:val="22"/>
                <w:bdr w:val="none" w:sz="0" w:space="0" w:color="auto"/>
                <w:lang w:val="en-US" w:eastAsia="en-US"/>
              </w:rPr>
            </w:pPr>
            <w:proofErr w:type="spellStart"/>
            <w:r w:rsidRPr="00721CE5">
              <w:rPr>
                <w:rFonts w:ascii="Times New Roman" w:eastAsia="Times New Roman" w:hAnsi="Times New Roman" w:cs="Times New Roman"/>
                <w:sz w:val="22"/>
                <w:szCs w:val="22"/>
                <w:bdr w:val="none" w:sz="0" w:space="0" w:color="auto"/>
                <w:lang w:val="en-US" w:eastAsia="en-US"/>
              </w:rPr>
              <w:t>Перевозка</w:t>
            </w:r>
            <w:proofErr w:type="spellEnd"/>
            <w:r w:rsidRPr="00721CE5">
              <w:rPr>
                <w:rFonts w:ascii="Times New Roman" w:eastAsia="Times New Roman" w:hAnsi="Times New Roman" w:cs="Times New Roman"/>
                <w:sz w:val="22"/>
                <w:szCs w:val="22"/>
                <w:bdr w:val="none" w:sz="0" w:space="0" w:color="auto"/>
                <w:lang w:val="en-US" w:eastAsia="en-US"/>
              </w:rPr>
              <w:t xml:space="preserve"> </w:t>
            </w:r>
            <w:proofErr w:type="spellStart"/>
            <w:r w:rsidRPr="00721CE5">
              <w:rPr>
                <w:rFonts w:ascii="Times New Roman" w:eastAsia="Times New Roman" w:hAnsi="Times New Roman" w:cs="Times New Roman"/>
                <w:sz w:val="22"/>
                <w:szCs w:val="22"/>
                <w:bdr w:val="none" w:sz="0" w:space="0" w:color="auto"/>
                <w:lang w:val="en-US" w:eastAsia="en-US"/>
              </w:rPr>
              <w:t>воды</w:t>
            </w:r>
            <w:proofErr w:type="spellEnd"/>
            <w:r w:rsidRPr="00721CE5">
              <w:rPr>
                <w:rFonts w:ascii="Times New Roman" w:eastAsia="Times New Roman" w:hAnsi="Times New Roman" w:cs="Times New Roman"/>
                <w:sz w:val="22"/>
                <w:szCs w:val="22"/>
                <w:bdr w:val="none" w:sz="0" w:space="0" w:color="auto"/>
                <w:lang w:val="en-US" w:eastAsia="en-US"/>
              </w:rPr>
              <w:t xml:space="preserve"> /Transporting water</w:t>
            </w:r>
          </w:p>
        </w:tc>
        <w:tc>
          <w:tcPr>
            <w:tcW w:w="810" w:type="dxa"/>
            <w:tcBorders>
              <w:top w:val="nil"/>
              <w:left w:val="nil"/>
              <w:bottom w:val="single" w:sz="4" w:space="0" w:color="auto"/>
              <w:right w:val="single" w:sz="4" w:space="0" w:color="auto"/>
            </w:tcBorders>
            <w:hideMark/>
          </w:tcPr>
          <w:p w14:paraId="42B65A26" w14:textId="77777777" w:rsidR="00721CE5" w:rsidRPr="00721CE5" w:rsidRDefault="00721CE5" w:rsidP="00721CE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proofErr w:type="spellStart"/>
            <w:r w:rsidRPr="00721CE5">
              <w:rPr>
                <w:rFonts w:ascii="Times New Roman" w:eastAsia="Times New Roman" w:hAnsi="Times New Roman" w:cs="Times New Roman"/>
                <w:sz w:val="22"/>
                <w:szCs w:val="22"/>
                <w:bdr w:val="none" w:sz="0" w:space="0" w:color="auto"/>
                <w:lang w:val="en-US" w:eastAsia="en-US"/>
              </w:rPr>
              <w:t>тн</w:t>
            </w:r>
            <w:proofErr w:type="spellEnd"/>
            <w:r w:rsidRPr="00721CE5">
              <w:rPr>
                <w:rFonts w:ascii="Times New Roman" w:eastAsia="Times New Roman" w:hAnsi="Times New Roman" w:cs="Times New Roman"/>
                <w:sz w:val="22"/>
                <w:szCs w:val="22"/>
                <w:bdr w:val="none" w:sz="0" w:space="0" w:color="auto"/>
                <w:lang w:val="en-US" w:eastAsia="en-US"/>
              </w:rPr>
              <w:t xml:space="preserve"> /t</w:t>
            </w:r>
          </w:p>
        </w:tc>
        <w:tc>
          <w:tcPr>
            <w:tcW w:w="900" w:type="dxa"/>
            <w:tcBorders>
              <w:top w:val="nil"/>
              <w:left w:val="nil"/>
              <w:bottom w:val="single" w:sz="4" w:space="0" w:color="auto"/>
              <w:right w:val="single" w:sz="4" w:space="0" w:color="auto"/>
            </w:tcBorders>
            <w:hideMark/>
          </w:tcPr>
          <w:p w14:paraId="68AD3C25" w14:textId="77777777" w:rsidR="00721CE5" w:rsidRPr="00721CE5" w:rsidRDefault="00721CE5" w:rsidP="00721CE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21CE5">
              <w:rPr>
                <w:rFonts w:ascii="Times New Roman" w:eastAsia="Times New Roman" w:hAnsi="Times New Roman" w:cs="Times New Roman"/>
                <w:sz w:val="22"/>
                <w:szCs w:val="22"/>
                <w:bdr w:val="none" w:sz="0" w:space="0" w:color="auto"/>
                <w:lang w:val="en-US" w:eastAsia="en-US"/>
              </w:rPr>
              <w:t>0.5</w:t>
            </w:r>
          </w:p>
        </w:tc>
        <w:tc>
          <w:tcPr>
            <w:tcW w:w="1500" w:type="dxa"/>
            <w:tcBorders>
              <w:top w:val="nil"/>
              <w:left w:val="nil"/>
              <w:bottom w:val="single" w:sz="4" w:space="0" w:color="auto"/>
              <w:right w:val="single" w:sz="4" w:space="0" w:color="auto"/>
            </w:tcBorders>
            <w:hideMark/>
          </w:tcPr>
          <w:p w14:paraId="58E93733" w14:textId="77777777" w:rsidR="00721CE5" w:rsidRPr="00721CE5" w:rsidRDefault="00721CE5" w:rsidP="00721CE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21CE5">
              <w:rPr>
                <w:rFonts w:ascii="Times New Roman" w:eastAsia="Times New Roman" w:hAnsi="Times New Roman" w:cs="Times New Roman"/>
                <w:sz w:val="22"/>
                <w:szCs w:val="22"/>
                <w:bdr w:val="none" w:sz="0" w:space="0" w:color="auto"/>
                <w:lang w:val="en-US" w:eastAsia="en-US"/>
              </w:rPr>
              <w:t> </w:t>
            </w:r>
          </w:p>
        </w:tc>
        <w:tc>
          <w:tcPr>
            <w:tcW w:w="930" w:type="dxa"/>
            <w:tcBorders>
              <w:top w:val="nil"/>
              <w:left w:val="nil"/>
              <w:bottom w:val="single" w:sz="4" w:space="0" w:color="auto"/>
              <w:right w:val="single" w:sz="4" w:space="0" w:color="auto"/>
            </w:tcBorders>
            <w:hideMark/>
          </w:tcPr>
          <w:p w14:paraId="05F77E9D" w14:textId="77777777" w:rsidR="00721CE5" w:rsidRPr="00721CE5" w:rsidRDefault="00721CE5" w:rsidP="00721CE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21CE5">
              <w:rPr>
                <w:rFonts w:ascii="Times New Roman" w:eastAsia="Times New Roman" w:hAnsi="Times New Roman" w:cs="Times New Roman"/>
                <w:sz w:val="22"/>
                <w:szCs w:val="22"/>
                <w:bdr w:val="none" w:sz="0" w:space="0" w:color="auto"/>
                <w:lang w:val="en-US" w:eastAsia="en-US"/>
              </w:rPr>
              <w:t> </w:t>
            </w:r>
          </w:p>
        </w:tc>
      </w:tr>
      <w:tr w:rsidR="00721CE5" w:rsidRPr="00721CE5" w14:paraId="2D0C84AC" w14:textId="77777777" w:rsidTr="005B7E04">
        <w:trPr>
          <w:trHeight w:val="566"/>
        </w:trPr>
        <w:tc>
          <w:tcPr>
            <w:tcW w:w="438" w:type="dxa"/>
            <w:tcBorders>
              <w:top w:val="nil"/>
              <w:left w:val="single" w:sz="4" w:space="0" w:color="auto"/>
              <w:bottom w:val="single" w:sz="4" w:space="0" w:color="auto"/>
              <w:right w:val="single" w:sz="4" w:space="0" w:color="auto"/>
            </w:tcBorders>
            <w:vAlign w:val="center"/>
            <w:hideMark/>
          </w:tcPr>
          <w:p w14:paraId="44203206" w14:textId="77777777" w:rsidR="00721CE5" w:rsidRPr="00721CE5" w:rsidRDefault="00721CE5" w:rsidP="00721CE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21CE5">
              <w:rPr>
                <w:rFonts w:ascii="Times New Roman" w:eastAsia="Times New Roman" w:hAnsi="Times New Roman" w:cs="Times New Roman"/>
                <w:sz w:val="22"/>
                <w:szCs w:val="22"/>
                <w:bdr w:val="none" w:sz="0" w:space="0" w:color="auto"/>
                <w:lang w:val="en-US" w:eastAsia="en-US"/>
              </w:rPr>
              <w:t>8</w:t>
            </w:r>
          </w:p>
        </w:tc>
        <w:tc>
          <w:tcPr>
            <w:tcW w:w="4507" w:type="dxa"/>
            <w:tcBorders>
              <w:top w:val="nil"/>
              <w:left w:val="nil"/>
              <w:bottom w:val="single" w:sz="4" w:space="0" w:color="auto"/>
              <w:right w:val="single" w:sz="4" w:space="0" w:color="auto"/>
            </w:tcBorders>
            <w:vAlign w:val="center"/>
            <w:hideMark/>
          </w:tcPr>
          <w:p w14:paraId="222BF8A2" w14:textId="77777777" w:rsidR="00721CE5" w:rsidRPr="00721CE5" w:rsidRDefault="00721CE5" w:rsidP="00721CE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imes New Roman" w:eastAsia="Times New Roman" w:hAnsi="Times New Roman" w:cs="Times New Roman"/>
                <w:sz w:val="22"/>
                <w:szCs w:val="22"/>
                <w:bdr w:val="none" w:sz="0" w:space="0" w:color="auto"/>
                <w:lang w:val="en-US" w:eastAsia="en-US"/>
              </w:rPr>
            </w:pPr>
            <w:proofErr w:type="spellStart"/>
            <w:r w:rsidRPr="00721CE5">
              <w:rPr>
                <w:rFonts w:ascii="Times New Roman" w:eastAsia="Times New Roman" w:hAnsi="Times New Roman" w:cs="Times New Roman"/>
                <w:sz w:val="22"/>
                <w:szCs w:val="22"/>
                <w:bdr w:val="none" w:sz="0" w:space="0" w:color="auto"/>
                <w:lang w:val="en-US" w:eastAsia="en-US"/>
              </w:rPr>
              <w:t>Ручное</w:t>
            </w:r>
            <w:proofErr w:type="spellEnd"/>
            <w:r w:rsidRPr="00721CE5">
              <w:rPr>
                <w:rFonts w:ascii="Times New Roman" w:eastAsia="Times New Roman" w:hAnsi="Times New Roman" w:cs="Times New Roman"/>
                <w:sz w:val="22"/>
                <w:szCs w:val="22"/>
                <w:bdr w:val="none" w:sz="0" w:space="0" w:color="auto"/>
                <w:lang w:val="en-US" w:eastAsia="en-US"/>
              </w:rPr>
              <w:t xml:space="preserve"> </w:t>
            </w:r>
            <w:proofErr w:type="spellStart"/>
            <w:r w:rsidRPr="00721CE5">
              <w:rPr>
                <w:rFonts w:ascii="Times New Roman" w:eastAsia="Times New Roman" w:hAnsi="Times New Roman" w:cs="Times New Roman"/>
                <w:sz w:val="22"/>
                <w:szCs w:val="22"/>
                <w:bdr w:val="none" w:sz="0" w:space="0" w:color="auto"/>
                <w:lang w:val="en-US" w:eastAsia="en-US"/>
              </w:rPr>
              <w:t>приготовления</w:t>
            </w:r>
            <w:proofErr w:type="spellEnd"/>
            <w:r w:rsidRPr="00721CE5">
              <w:rPr>
                <w:rFonts w:ascii="Times New Roman" w:eastAsia="Times New Roman" w:hAnsi="Times New Roman" w:cs="Times New Roman"/>
                <w:sz w:val="22"/>
                <w:szCs w:val="22"/>
                <w:bdr w:val="none" w:sz="0" w:space="0" w:color="auto"/>
                <w:lang w:val="en-US" w:eastAsia="en-US"/>
              </w:rPr>
              <w:t xml:space="preserve"> </w:t>
            </w:r>
            <w:proofErr w:type="spellStart"/>
            <w:r w:rsidRPr="00721CE5">
              <w:rPr>
                <w:rFonts w:ascii="Times New Roman" w:eastAsia="Times New Roman" w:hAnsi="Times New Roman" w:cs="Times New Roman"/>
                <w:sz w:val="22"/>
                <w:szCs w:val="22"/>
                <w:bdr w:val="none" w:sz="0" w:space="0" w:color="auto"/>
                <w:lang w:val="en-US" w:eastAsia="en-US"/>
              </w:rPr>
              <w:t>бетона</w:t>
            </w:r>
            <w:proofErr w:type="spellEnd"/>
            <w:r w:rsidRPr="00721CE5">
              <w:rPr>
                <w:rFonts w:ascii="Times New Roman" w:eastAsia="Times New Roman" w:hAnsi="Times New Roman" w:cs="Times New Roman"/>
                <w:sz w:val="22"/>
                <w:szCs w:val="22"/>
                <w:bdr w:val="none" w:sz="0" w:space="0" w:color="auto"/>
                <w:lang w:val="en-US" w:eastAsia="en-US"/>
              </w:rPr>
              <w:t xml:space="preserve"> /Manual preparation of concrete</w:t>
            </w:r>
          </w:p>
        </w:tc>
        <w:tc>
          <w:tcPr>
            <w:tcW w:w="810" w:type="dxa"/>
            <w:tcBorders>
              <w:top w:val="nil"/>
              <w:left w:val="nil"/>
              <w:bottom w:val="single" w:sz="4" w:space="0" w:color="auto"/>
              <w:right w:val="single" w:sz="4" w:space="0" w:color="auto"/>
            </w:tcBorders>
            <w:hideMark/>
          </w:tcPr>
          <w:p w14:paraId="0BEE3147" w14:textId="77777777" w:rsidR="00721CE5" w:rsidRPr="00721CE5" w:rsidRDefault="00721CE5" w:rsidP="00721CE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21CE5">
              <w:rPr>
                <w:rFonts w:ascii="Times New Roman" w:eastAsia="Times New Roman" w:hAnsi="Times New Roman" w:cs="Times New Roman"/>
                <w:sz w:val="22"/>
                <w:szCs w:val="22"/>
                <w:bdr w:val="none" w:sz="0" w:space="0" w:color="auto"/>
                <w:lang w:val="en-US" w:eastAsia="en-US"/>
              </w:rPr>
              <w:t xml:space="preserve">м³  /m³ </w:t>
            </w:r>
          </w:p>
        </w:tc>
        <w:tc>
          <w:tcPr>
            <w:tcW w:w="900" w:type="dxa"/>
            <w:tcBorders>
              <w:top w:val="nil"/>
              <w:left w:val="nil"/>
              <w:bottom w:val="single" w:sz="4" w:space="0" w:color="auto"/>
              <w:right w:val="single" w:sz="4" w:space="0" w:color="auto"/>
            </w:tcBorders>
            <w:hideMark/>
          </w:tcPr>
          <w:p w14:paraId="4BE51CC7" w14:textId="77777777" w:rsidR="00721CE5" w:rsidRPr="00721CE5" w:rsidRDefault="00721CE5" w:rsidP="00721CE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21CE5">
              <w:rPr>
                <w:rFonts w:ascii="Times New Roman" w:eastAsia="Times New Roman" w:hAnsi="Times New Roman" w:cs="Times New Roman"/>
                <w:sz w:val="22"/>
                <w:szCs w:val="22"/>
                <w:bdr w:val="none" w:sz="0" w:space="0" w:color="auto"/>
                <w:lang w:val="en-US" w:eastAsia="en-US"/>
              </w:rPr>
              <w:t>1.8</w:t>
            </w:r>
          </w:p>
        </w:tc>
        <w:tc>
          <w:tcPr>
            <w:tcW w:w="1500" w:type="dxa"/>
            <w:tcBorders>
              <w:top w:val="nil"/>
              <w:left w:val="nil"/>
              <w:bottom w:val="single" w:sz="4" w:space="0" w:color="auto"/>
              <w:right w:val="single" w:sz="4" w:space="0" w:color="auto"/>
            </w:tcBorders>
            <w:hideMark/>
          </w:tcPr>
          <w:p w14:paraId="2F8DC9AC" w14:textId="77777777" w:rsidR="00721CE5" w:rsidRPr="00721CE5" w:rsidRDefault="00721CE5" w:rsidP="00721CE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21CE5">
              <w:rPr>
                <w:rFonts w:ascii="Times New Roman" w:eastAsia="Times New Roman" w:hAnsi="Times New Roman" w:cs="Times New Roman"/>
                <w:sz w:val="22"/>
                <w:szCs w:val="22"/>
                <w:bdr w:val="none" w:sz="0" w:space="0" w:color="auto"/>
                <w:lang w:val="en-US" w:eastAsia="en-US"/>
              </w:rPr>
              <w:t> </w:t>
            </w:r>
          </w:p>
        </w:tc>
        <w:tc>
          <w:tcPr>
            <w:tcW w:w="930" w:type="dxa"/>
            <w:tcBorders>
              <w:top w:val="nil"/>
              <w:left w:val="nil"/>
              <w:bottom w:val="single" w:sz="4" w:space="0" w:color="auto"/>
              <w:right w:val="single" w:sz="4" w:space="0" w:color="auto"/>
            </w:tcBorders>
            <w:hideMark/>
          </w:tcPr>
          <w:p w14:paraId="6D7E9AFB" w14:textId="77777777" w:rsidR="00721CE5" w:rsidRPr="00721CE5" w:rsidRDefault="00721CE5" w:rsidP="00721CE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21CE5">
              <w:rPr>
                <w:rFonts w:ascii="Times New Roman" w:eastAsia="Times New Roman" w:hAnsi="Times New Roman" w:cs="Times New Roman"/>
                <w:sz w:val="22"/>
                <w:szCs w:val="22"/>
                <w:bdr w:val="none" w:sz="0" w:space="0" w:color="auto"/>
                <w:lang w:val="en-US" w:eastAsia="en-US"/>
              </w:rPr>
              <w:t> </w:t>
            </w:r>
          </w:p>
        </w:tc>
      </w:tr>
      <w:tr w:rsidR="00721CE5" w:rsidRPr="00721CE5" w14:paraId="4B15123D" w14:textId="77777777" w:rsidTr="005B7E04">
        <w:trPr>
          <w:trHeight w:val="292"/>
        </w:trPr>
        <w:tc>
          <w:tcPr>
            <w:tcW w:w="9085" w:type="dxa"/>
            <w:gridSpan w:val="6"/>
            <w:tcBorders>
              <w:top w:val="single" w:sz="4" w:space="0" w:color="auto"/>
              <w:left w:val="single" w:sz="4" w:space="0" w:color="auto"/>
              <w:bottom w:val="single" w:sz="4" w:space="0" w:color="auto"/>
              <w:right w:val="single" w:sz="4" w:space="0" w:color="auto"/>
            </w:tcBorders>
            <w:hideMark/>
          </w:tcPr>
          <w:p w14:paraId="544A8D21" w14:textId="77777777" w:rsidR="00721CE5" w:rsidRPr="00721CE5" w:rsidRDefault="00721CE5" w:rsidP="00721CE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imes New Roman" w:eastAsia="Times New Roman" w:hAnsi="Times New Roman" w:cs="Times New Roman"/>
                <w:b/>
                <w:bCs/>
                <w:sz w:val="22"/>
                <w:szCs w:val="22"/>
                <w:bdr w:val="none" w:sz="0" w:space="0" w:color="auto"/>
                <w:lang w:val="en-US" w:eastAsia="en-US"/>
              </w:rPr>
            </w:pPr>
            <w:r w:rsidRPr="00721CE5">
              <w:rPr>
                <w:rFonts w:ascii="Times New Roman" w:eastAsia="Times New Roman" w:hAnsi="Times New Roman" w:cs="Times New Roman"/>
                <w:b/>
                <w:bCs/>
                <w:sz w:val="22"/>
                <w:szCs w:val="22"/>
                <w:bdr w:val="none" w:sz="0" w:space="0" w:color="auto"/>
                <w:lang w:val="en-US" w:eastAsia="en-US"/>
              </w:rPr>
              <w:t xml:space="preserve">V. </w:t>
            </w:r>
            <w:proofErr w:type="spellStart"/>
            <w:r w:rsidRPr="00721CE5">
              <w:rPr>
                <w:rFonts w:ascii="Times New Roman" w:eastAsia="Times New Roman" w:hAnsi="Times New Roman" w:cs="Times New Roman"/>
                <w:b/>
                <w:bCs/>
                <w:sz w:val="22"/>
                <w:szCs w:val="22"/>
                <w:bdr w:val="none" w:sz="0" w:space="0" w:color="auto"/>
                <w:lang w:val="en-US" w:eastAsia="en-US"/>
              </w:rPr>
              <w:t>Бетонная</w:t>
            </w:r>
            <w:proofErr w:type="spellEnd"/>
            <w:r w:rsidRPr="00721CE5">
              <w:rPr>
                <w:rFonts w:ascii="Times New Roman" w:eastAsia="Times New Roman" w:hAnsi="Times New Roman" w:cs="Times New Roman"/>
                <w:b/>
                <w:bCs/>
                <w:sz w:val="22"/>
                <w:szCs w:val="22"/>
                <w:bdr w:val="none" w:sz="0" w:space="0" w:color="auto"/>
                <w:lang w:val="en-US" w:eastAsia="en-US"/>
              </w:rPr>
              <w:t xml:space="preserve"> </w:t>
            </w:r>
            <w:proofErr w:type="spellStart"/>
            <w:r w:rsidRPr="00721CE5">
              <w:rPr>
                <w:rFonts w:ascii="Times New Roman" w:eastAsia="Times New Roman" w:hAnsi="Times New Roman" w:cs="Times New Roman"/>
                <w:b/>
                <w:bCs/>
                <w:sz w:val="22"/>
                <w:szCs w:val="22"/>
                <w:bdr w:val="none" w:sz="0" w:space="0" w:color="auto"/>
                <w:lang w:val="en-US" w:eastAsia="en-US"/>
              </w:rPr>
              <w:t>сооружения</w:t>
            </w:r>
            <w:proofErr w:type="spellEnd"/>
            <w:r w:rsidRPr="00721CE5">
              <w:rPr>
                <w:rFonts w:ascii="Times New Roman" w:eastAsia="Times New Roman" w:hAnsi="Times New Roman" w:cs="Times New Roman"/>
                <w:b/>
                <w:bCs/>
                <w:sz w:val="22"/>
                <w:szCs w:val="22"/>
                <w:bdr w:val="none" w:sz="0" w:space="0" w:color="auto"/>
                <w:lang w:val="en-US" w:eastAsia="en-US"/>
              </w:rPr>
              <w:t xml:space="preserve"> </w:t>
            </w:r>
            <w:proofErr w:type="spellStart"/>
            <w:r w:rsidRPr="00721CE5">
              <w:rPr>
                <w:rFonts w:ascii="Times New Roman" w:eastAsia="Times New Roman" w:hAnsi="Times New Roman" w:cs="Times New Roman"/>
                <w:b/>
                <w:bCs/>
                <w:sz w:val="22"/>
                <w:szCs w:val="22"/>
                <w:bdr w:val="none" w:sz="0" w:space="0" w:color="auto"/>
                <w:lang w:val="en-US" w:eastAsia="en-US"/>
              </w:rPr>
              <w:t>при</w:t>
            </w:r>
            <w:proofErr w:type="spellEnd"/>
            <w:r w:rsidRPr="00721CE5">
              <w:rPr>
                <w:rFonts w:ascii="Times New Roman" w:eastAsia="Times New Roman" w:hAnsi="Times New Roman" w:cs="Times New Roman"/>
                <w:b/>
                <w:bCs/>
                <w:sz w:val="22"/>
                <w:szCs w:val="22"/>
                <w:bdr w:val="none" w:sz="0" w:space="0" w:color="auto"/>
                <w:lang w:val="en-US" w:eastAsia="en-US"/>
              </w:rPr>
              <w:t xml:space="preserve">  </w:t>
            </w:r>
            <w:proofErr w:type="spellStart"/>
            <w:r w:rsidRPr="00721CE5">
              <w:rPr>
                <w:rFonts w:ascii="Times New Roman" w:eastAsia="Times New Roman" w:hAnsi="Times New Roman" w:cs="Times New Roman"/>
                <w:b/>
                <w:bCs/>
                <w:sz w:val="22"/>
                <w:szCs w:val="22"/>
                <w:bdr w:val="none" w:sz="0" w:space="0" w:color="auto"/>
                <w:lang w:val="en-US" w:eastAsia="en-US"/>
              </w:rPr>
              <w:t>переходе</w:t>
            </w:r>
            <w:proofErr w:type="spellEnd"/>
            <w:r w:rsidRPr="00721CE5">
              <w:rPr>
                <w:rFonts w:ascii="Times New Roman" w:eastAsia="Times New Roman" w:hAnsi="Times New Roman" w:cs="Times New Roman"/>
                <w:b/>
                <w:bCs/>
                <w:sz w:val="22"/>
                <w:szCs w:val="22"/>
                <w:bdr w:val="none" w:sz="0" w:space="0" w:color="auto"/>
                <w:lang w:val="en-US" w:eastAsia="en-US"/>
              </w:rPr>
              <w:t xml:space="preserve"> </w:t>
            </w:r>
            <w:proofErr w:type="spellStart"/>
            <w:r w:rsidRPr="00721CE5">
              <w:rPr>
                <w:rFonts w:ascii="Times New Roman" w:eastAsia="Times New Roman" w:hAnsi="Times New Roman" w:cs="Times New Roman"/>
                <w:b/>
                <w:bCs/>
                <w:sz w:val="22"/>
                <w:szCs w:val="22"/>
                <w:bdr w:val="none" w:sz="0" w:space="0" w:color="auto"/>
                <w:lang w:val="en-US" w:eastAsia="en-US"/>
              </w:rPr>
              <w:t>канала</w:t>
            </w:r>
            <w:proofErr w:type="spellEnd"/>
            <w:r w:rsidRPr="00721CE5">
              <w:rPr>
                <w:rFonts w:ascii="Times New Roman" w:eastAsia="Times New Roman" w:hAnsi="Times New Roman" w:cs="Times New Roman"/>
                <w:b/>
                <w:bCs/>
                <w:sz w:val="22"/>
                <w:szCs w:val="22"/>
                <w:bdr w:val="none" w:sz="0" w:space="0" w:color="auto"/>
                <w:lang w:val="en-US" w:eastAsia="en-US"/>
              </w:rPr>
              <w:t xml:space="preserve"> </w:t>
            </w:r>
            <w:proofErr w:type="spellStart"/>
            <w:r w:rsidRPr="00721CE5">
              <w:rPr>
                <w:rFonts w:ascii="Times New Roman" w:eastAsia="Times New Roman" w:hAnsi="Times New Roman" w:cs="Times New Roman"/>
                <w:b/>
                <w:bCs/>
                <w:sz w:val="22"/>
                <w:szCs w:val="22"/>
                <w:bdr w:val="none" w:sz="0" w:space="0" w:color="auto"/>
                <w:lang w:val="en-US" w:eastAsia="en-US"/>
              </w:rPr>
              <w:t>от</w:t>
            </w:r>
            <w:proofErr w:type="spellEnd"/>
            <w:r w:rsidRPr="00721CE5">
              <w:rPr>
                <w:rFonts w:ascii="Times New Roman" w:eastAsia="Times New Roman" w:hAnsi="Times New Roman" w:cs="Times New Roman"/>
                <w:b/>
                <w:bCs/>
                <w:sz w:val="22"/>
                <w:szCs w:val="22"/>
                <w:bdr w:val="none" w:sz="0" w:space="0" w:color="auto"/>
                <w:lang w:val="en-US" w:eastAsia="en-US"/>
              </w:rPr>
              <w:t xml:space="preserve"> </w:t>
            </w:r>
            <w:proofErr w:type="spellStart"/>
            <w:r w:rsidRPr="00721CE5">
              <w:rPr>
                <w:rFonts w:ascii="Times New Roman" w:eastAsia="Times New Roman" w:hAnsi="Times New Roman" w:cs="Times New Roman"/>
                <w:b/>
                <w:bCs/>
                <w:sz w:val="22"/>
                <w:szCs w:val="22"/>
                <w:bdr w:val="none" w:sz="0" w:space="0" w:color="auto"/>
                <w:lang w:val="en-US" w:eastAsia="en-US"/>
              </w:rPr>
              <w:t>лотка</w:t>
            </w:r>
            <w:proofErr w:type="spellEnd"/>
            <w:r w:rsidRPr="00721CE5">
              <w:rPr>
                <w:rFonts w:ascii="Times New Roman" w:eastAsia="Times New Roman" w:hAnsi="Times New Roman" w:cs="Times New Roman"/>
                <w:b/>
                <w:bCs/>
                <w:sz w:val="22"/>
                <w:szCs w:val="22"/>
                <w:bdr w:val="none" w:sz="0" w:space="0" w:color="auto"/>
                <w:lang w:val="en-US" w:eastAsia="en-US"/>
              </w:rPr>
              <w:t xml:space="preserve"> ЛР-6 к </w:t>
            </w:r>
            <w:proofErr w:type="spellStart"/>
            <w:r w:rsidRPr="00721CE5">
              <w:rPr>
                <w:rFonts w:ascii="Times New Roman" w:eastAsia="Times New Roman" w:hAnsi="Times New Roman" w:cs="Times New Roman"/>
                <w:b/>
                <w:bCs/>
                <w:sz w:val="22"/>
                <w:szCs w:val="22"/>
                <w:bdr w:val="none" w:sz="0" w:space="0" w:color="auto"/>
                <w:lang w:val="en-US" w:eastAsia="en-US"/>
              </w:rPr>
              <w:t>монолитному</w:t>
            </w:r>
            <w:proofErr w:type="spellEnd"/>
            <w:r w:rsidRPr="00721CE5">
              <w:rPr>
                <w:rFonts w:ascii="Times New Roman" w:eastAsia="Times New Roman" w:hAnsi="Times New Roman" w:cs="Times New Roman"/>
                <w:b/>
                <w:bCs/>
                <w:sz w:val="22"/>
                <w:szCs w:val="22"/>
                <w:bdr w:val="none" w:sz="0" w:space="0" w:color="auto"/>
                <w:lang w:val="en-US" w:eastAsia="en-US"/>
              </w:rPr>
              <w:t xml:space="preserve"> </w:t>
            </w:r>
            <w:proofErr w:type="spellStart"/>
            <w:r w:rsidRPr="00721CE5">
              <w:rPr>
                <w:rFonts w:ascii="Times New Roman" w:eastAsia="Times New Roman" w:hAnsi="Times New Roman" w:cs="Times New Roman"/>
                <w:b/>
                <w:bCs/>
                <w:sz w:val="22"/>
                <w:szCs w:val="22"/>
                <w:bdr w:val="none" w:sz="0" w:space="0" w:color="auto"/>
                <w:lang w:val="en-US" w:eastAsia="en-US"/>
              </w:rPr>
              <w:t>каналу</w:t>
            </w:r>
            <w:proofErr w:type="spellEnd"/>
            <w:r w:rsidRPr="00721CE5">
              <w:rPr>
                <w:rFonts w:ascii="Times New Roman" w:eastAsia="Times New Roman" w:hAnsi="Times New Roman" w:cs="Times New Roman"/>
                <w:b/>
                <w:bCs/>
                <w:sz w:val="22"/>
                <w:szCs w:val="22"/>
                <w:bdr w:val="none" w:sz="0" w:space="0" w:color="auto"/>
                <w:lang w:val="en-US" w:eastAsia="en-US"/>
              </w:rPr>
              <w:t>./Concrete structure at the transition of the channel from the LR-6 tray to the monolithic channel.</w:t>
            </w:r>
          </w:p>
        </w:tc>
      </w:tr>
      <w:tr w:rsidR="00721CE5" w:rsidRPr="00721CE5" w14:paraId="3BE7802C" w14:textId="77777777" w:rsidTr="005B7E04">
        <w:trPr>
          <w:trHeight w:val="1132"/>
        </w:trPr>
        <w:tc>
          <w:tcPr>
            <w:tcW w:w="438" w:type="dxa"/>
            <w:tcBorders>
              <w:top w:val="nil"/>
              <w:left w:val="single" w:sz="4" w:space="0" w:color="auto"/>
              <w:bottom w:val="single" w:sz="4" w:space="0" w:color="auto"/>
              <w:right w:val="single" w:sz="4" w:space="0" w:color="auto"/>
            </w:tcBorders>
            <w:vAlign w:val="center"/>
            <w:hideMark/>
          </w:tcPr>
          <w:p w14:paraId="0269938B" w14:textId="77777777" w:rsidR="00721CE5" w:rsidRPr="00721CE5" w:rsidRDefault="00721CE5" w:rsidP="00721CE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21CE5">
              <w:rPr>
                <w:rFonts w:ascii="Times New Roman" w:eastAsia="Times New Roman" w:hAnsi="Times New Roman" w:cs="Times New Roman"/>
                <w:sz w:val="22"/>
                <w:szCs w:val="22"/>
                <w:bdr w:val="none" w:sz="0" w:space="0" w:color="auto"/>
                <w:lang w:val="en-US" w:eastAsia="en-US"/>
              </w:rPr>
              <w:t>1</w:t>
            </w:r>
          </w:p>
        </w:tc>
        <w:tc>
          <w:tcPr>
            <w:tcW w:w="4507" w:type="dxa"/>
            <w:tcBorders>
              <w:top w:val="nil"/>
              <w:left w:val="nil"/>
              <w:bottom w:val="single" w:sz="4" w:space="0" w:color="auto"/>
              <w:right w:val="single" w:sz="4" w:space="0" w:color="auto"/>
            </w:tcBorders>
            <w:hideMark/>
          </w:tcPr>
          <w:p w14:paraId="274DE5C2" w14:textId="77777777" w:rsidR="00721CE5" w:rsidRPr="00721CE5" w:rsidRDefault="00721CE5" w:rsidP="00721CE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imes New Roman" w:eastAsia="Times New Roman" w:hAnsi="Times New Roman" w:cs="Times New Roman"/>
                <w:sz w:val="22"/>
                <w:szCs w:val="22"/>
                <w:bdr w:val="none" w:sz="0" w:space="0" w:color="auto"/>
                <w:lang w:val="en-US" w:eastAsia="en-US"/>
              </w:rPr>
            </w:pPr>
            <w:proofErr w:type="spellStart"/>
            <w:r w:rsidRPr="00721CE5">
              <w:rPr>
                <w:rFonts w:ascii="Times New Roman" w:eastAsia="Times New Roman" w:hAnsi="Times New Roman" w:cs="Times New Roman"/>
                <w:sz w:val="22"/>
                <w:szCs w:val="22"/>
                <w:bdr w:val="none" w:sz="0" w:space="0" w:color="auto"/>
                <w:lang w:val="en-US" w:eastAsia="en-US"/>
              </w:rPr>
              <w:t>Ручная</w:t>
            </w:r>
            <w:proofErr w:type="spellEnd"/>
            <w:r w:rsidRPr="00721CE5">
              <w:rPr>
                <w:rFonts w:ascii="Times New Roman" w:eastAsia="Times New Roman" w:hAnsi="Times New Roman" w:cs="Times New Roman"/>
                <w:sz w:val="22"/>
                <w:szCs w:val="22"/>
                <w:bdr w:val="none" w:sz="0" w:space="0" w:color="auto"/>
                <w:lang w:val="en-US" w:eastAsia="en-US"/>
              </w:rPr>
              <w:t xml:space="preserve"> </w:t>
            </w:r>
            <w:proofErr w:type="spellStart"/>
            <w:r w:rsidRPr="00721CE5">
              <w:rPr>
                <w:rFonts w:ascii="Times New Roman" w:eastAsia="Times New Roman" w:hAnsi="Times New Roman" w:cs="Times New Roman"/>
                <w:sz w:val="22"/>
                <w:szCs w:val="22"/>
                <w:bdr w:val="none" w:sz="0" w:space="0" w:color="auto"/>
                <w:lang w:val="en-US" w:eastAsia="en-US"/>
              </w:rPr>
              <w:t>доработка</w:t>
            </w:r>
            <w:proofErr w:type="spellEnd"/>
            <w:r w:rsidRPr="00721CE5">
              <w:rPr>
                <w:rFonts w:ascii="Times New Roman" w:eastAsia="Times New Roman" w:hAnsi="Times New Roman" w:cs="Times New Roman"/>
                <w:sz w:val="22"/>
                <w:szCs w:val="22"/>
                <w:bdr w:val="none" w:sz="0" w:space="0" w:color="auto"/>
                <w:lang w:val="en-US" w:eastAsia="en-US"/>
              </w:rPr>
              <w:t xml:space="preserve"> и </w:t>
            </w:r>
            <w:proofErr w:type="spellStart"/>
            <w:r w:rsidRPr="00721CE5">
              <w:rPr>
                <w:rFonts w:ascii="Times New Roman" w:eastAsia="Times New Roman" w:hAnsi="Times New Roman" w:cs="Times New Roman"/>
                <w:sz w:val="22"/>
                <w:szCs w:val="22"/>
                <w:bdr w:val="none" w:sz="0" w:space="0" w:color="auto"/>
                <w:lang w:val="en-US" w:eastAsia="en-US"/>
              </w:rPr>
              <w:t>уплотнения</w:t>
            </w:r>
            <w:proofErr w:type="spellEnd"/>
            <w:r w:rsidRPr="00721CE5">
              <w:rPr>
                <w:rFonts w:ascii="Times New Roman" w:eastAsia="Times New Roman" w:hAnsi="Times New Roman" w:cs="Times New Roman"/>
                <w:sz w:val="22"/>
                <w:szCs w:val="22"/>
                <w:bdr w:val="none" w:sz="0" w:space="0" w:color="auto"/>
                <w:lang w:val="en-US" w:eastAsia="en-US"/>
              </w:rPr>
              <w:t xml:space="preserve"> </w:t>
            </w:r>
            <w:proofErr w:type="spellStart"/>
            <w:r w:rsidRPr="00721CE5">
              <w:rPr>
                <w:rFonts w:ascii="Times New Roman" w:eastAsia="Times New Roman" w:hAnsi="Times New Roman" w:cs="Times New Roman"/>
                <w:sz w:val="22"/>
                <w:szCs w:val="22"/>
                <w:bdr w:val="none" w:sz="0" w:space="0" w:color="auto"/>
                <w:lang w:val="en-US" w:eastAsia="en-US"/>
              </w:rPr>
              <w:t>грунта</w:t>
            </w:r>
            <w:proofErr w:type="spellEnd"/>
            <w:r w:rsidRPr="00721CE5">
              <w:rPr>
                <w:rFonts w:ascii="Times New Roman" w:eastAsia="Times New Roman" w:hAnsi="Times New Roman" w:cs="Times New Roman"/>
                <w:sz w:val="22"/>
                <w:szCs w:val="22"/>
                <w:bdr w:val="none" w:sz="0" w:space="0" w:color="auto"/>
                <w:lang w:val="en-US" w:eastAsia="en-US"/>
              </w:rPr>
              <w:t xml:space="preserve"> </w:t>
            </w:r>
            <w:proofErr w:type="spellStart"/>
            <w:r w:rsidRPr="00721CE5">
              <w:rPr>
                <w:rFonts w:ascii="Times New Roman" w:eastAsia="Times New Roman" w:hAnsi="Times New Roman" w:cs="Times New Roman"/>
                <w:sz w:val="22"/>
                <w:szCs w:val="22"/>
                <w:bdr w:val="none" w:sz="0" w:space="0" w:color="auto"/>
                <w:lang w:val="en-US" w:eastAsia="en-US"/>
              </w:rPr>
              <w:t>под</w:t>
            </w:r>
            <w:proofErr w:type="spellEnd"/>
            <w:r w:rsidRPr="00721CE5">
              <w:rPr>
                <w:rFonts w:ascii="Times New Roman" w:eastAsia="Times New Roman" w:hAnsi="Times New Roman" w:cs="Times New Roman"/>
                <w:sz w:val="22"/>
                <w:szCs w:val="22"/>
                <w:bdr w:val="none" w:sz="0" w:space="0" w:color="auto"/>
                <w:lang w:val="en-US" w:eastAsia="en-US"/>
              </w:rPr>
              <w:t xml:space="preserve"> </w:t>
            </w:r>
            <w:proofErr w:type="spellStart"/>
            <w:r w:rsidRPr="00721CE5">
              <w:rPr>
                <w:rFonts w:ascii="Times New Roman" w:eastAsia="Times New Roman" w:hAnsi="Times New Roman" w:cs="Times New Roman"/>
                <w:sz w:val="22"/>
                <w:szCs w:val="22"/>
                <w:bdr w:val="none" w:sz="0" w:space="0" w:color="auto"/>
                <w:lang w:val="en-US" w:eastAsia="en-US"/>
              </w:rPr>
              <w:t>стенки</w:t>
            </w:r>
            <w:proofErr w:type="spellEnd"/>
            <w:r w:rsidRPr="00721CE5">
              <w:rPr>
                <w:rFonts w:ascii="Times New Roman" w:eastAsia="Times New Roman" w:hAnsi="Times New Roman" w:cs="Times New Roman"/>
                <w:sz w:val="22"/>
                <w:szCs w:val="22"/>
                <w:bdr w:val="none" w:sz="0" w:space="0" w:color="auto"/>
                <w:lang w:val="en-US" w:eastAsia="en-US"/>
              </w:rPr>
              <w:t xml:space="preserve"> </w:t>
            </w:r>
            <w:proofErr w:type="spellStart"/>
            <w:r w:rsidRPr="00721CE5">
              <w:rPr>
                <w:rFonts w:ascii="Times New Roman" w:eastAsia="Times New Roman" w:hAnsi="Times New Roman" w:cs="Times New Roman"/>
                <w:sz w:val="22"/>
                <w:szCs w:val="22"/>
                <w:bdr w:val="none" w:sz="0" w:space="0" w:color="auto"/>
                <w:lang w:val="en-US" w:eastAsia="en-US"/>
              </w:rPr>
              <w:t>для</w:t>
            </w:r>
            <w:proofErr w:type="spellEnd"/>
            <w:r w:rsidRPr="00721CE5">
              <w:rPr>
                <w:rFonts w:ascii="Times New Roman" w:eastAsia="Times New Roman" w:hAnsi="Times New Roman" w:cs="Times New Roman"/>
                <w:sz w:val="22"/>
                <w:szCs w:val="22"/>
                <w:bdr w:val="none" w:sz="0" w:space="0" w:color="auto"/>
                <w:lang w:val="en-US" w:eastAsia="en-US"/>
              </w:rPr>
              <w:t xml:space="preserve"> </w:t>
            </w:r>
            <w:proofErr w:type="spellStart"/>
            <w:r w:rsidRPr="00721CE5">
              <w:rPr>
                <w:rFonts w:ascii="Times New Roman" w:eastAsia="Times New Roman" w:hAnsi="Times New Roman" w:cs="Times New Roman"/>
                <w:sz w:val="22"/>
                <w:szCs w:val="22"/>
                <w:bdr w:val="none" w:sz="0" w:space="0" w:color="auto"/>
                <w:lang w:val="en-US" w:eastAsia="en-US"/>
              </w:rPr>
              <w:t>укладки</w:t>
            </w:r>
            <w:proofErr w:type="spellEnd"/>
            <w:r w:rsidRPr="00721CE5">
              <w:rPr>
                <w:rFonts w:ascii="Times New Roman" w:eastAsia="Times New Roman" w:hAnsi="Times New Roman" w:cs="Times New Roman"/>
                <w:sz w:val="22"/>
                <w:szCs w:val="22"/>
                <w:bdr w:val="none" w:sz="0" w:space="0" w:color="auto"/>
                <w:lang w:val="en-US" w:eastAsia="en-US"/>
              </w:rPr>
              <w:t xml:space="preserve"> </w:t>
            </w:r>
            <w:proofErr w:type="spellStart"/>
            <w:r w:rsidRPr="00721CE5">
              <w:rPr>
                <w:rFonts w:ascii="Times New Roman" w:eastAsia="Times New Roman" w:hAnsi="Times New Roman" w:cs="Times New Roman"/>
                <w:sz w:val="22"/>
                <w:szCs w:val="22"/>
                <w:bdr w:val="none" w:sz="0" w:space="0" w:color="auto"/>
                <w:lang w:val="en-US" w:eastAsia="en-US"/>
              </w:rPr>
              <w:t>бетона</w:t>
            </w:r>
            <w:proofErr w:type="spellEnd"/>
            <w:r w:rsidRPr="00721CE5">
              <w:rPr>
                <w:rFonts w:ascii="Times New Roman" w:eastAsia="Times New Roman" w:hAnsi="Times New Roman" w:cs="Times New Roman"/>
                <w:sz w:val="22"/>
                <w:szCs w:val="22"/>
                <w:bdr w:val="none" w:sz="0" w:space="0" w:color="auto"/>
                <w:lang w:val="en-US" w:eastAsia="en-US"/>
              </w:rPr>
              <w:t>. /Manual finishing and compaction of soil under walls for concrete laying.</w:t>
            </w:r>
          </w:p>
        </w:tc>
        <w:tc>
          <w:tcPr>
            <w:tcW w:w="810" w:type="dxa"/>
            <w:tcBorders>
              <w:top w:val="nil"/>
              <w:left w:val="nil"/>
              <w:bottom w:val="single" w:sz="4" w:space="0" w:color="auto"/>
              <w:right w:val="single" w:sz="4" w:space="0" w:color="auto"/>
            </w:tcBorders>
            <w:hideMark/>
          </w:tcPr>
          <w:p w14:paraId="72740809" w14:textId="77777777" w:rsidR="00721CE5" w:rsidRPr="00721CE5" w:rsidRDefault="00721CE5" w:rsidP="00721CE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21CE5">
              <w:rPr>
                <w:rFonts w:ascii="Times New Roman" w:eastAsia="Times New Roman" w:hAnsi="Times New Roman" w:cs="Times New Roman"/>
                <w:sz w:val="22"/>
                <w:szCs w:val="22"/>
                <w:bdr w:val="none" w:sz="0" w:space="0" w:color="auto"/>
                <w:lang w:val="en-US" w:eastAsia="en-US"/>
              </w:rPr>
              <w:t xml:space="preserve">м³  /m³ </w:t>
            </w:r>
          </w:p>
        </w:tc>
        <w:tc>
          <w:tcPr>
            <w:tcW w:w="900" w:type="dxa"/>
            <w:tcBorders>
              <w:top w:val="nil"/>
              <w:left w:val="nil"/>
              <w:bottom w:val="single" w:sz="4" w:space="0" w:color="auto"/>
              <w:right w:val="single" w:sz="4" w:space="0" w:color="auto"/>
            </w:tcBorders>
            <w:hideMark/>
          </w:tcPr>
          <w:p w14:paraId="686539D4" w14:textId="77777777" w:rsidR="00721CE5" w:rsidRPr="00721CE5" w:rsidRDefault="00721CE5" w:rsidP="00721CE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21CE5">
              <w:rPr>
                <w:rFonts w:ascii="Times New Roman" w:eastAsia="Times New Roman" w:hAnsi="Times New Roman" w:cs="Times New Roman"/>
                <w:sz w:val="22"/>
                <w:szCs w:val="22"/>
                <w:bdr w:val="none" w:sz="0" w:space="0" w:color="auto"/>
                <w:lang w:val="en-US" w:eastAsia="en-US"/>
              </w:rPr>
              <w:t>0.225</w:t>
            </w:r>
          </w:p>
        </w:tc>
        <w:tc>
          <w:tcPr>
            <w:tcW w:w="1500" w:type="dxa"/>
            <w:tcBorders>
              <w:top w:val="nil"/>
              <w:left w:val="nil"/>
              <w:bottom w:val="single" w:sz="4" w:space="0" w:color="auto"/>
              <w:right w:val="single" w:sz="4" w:space="0" w:color="auto"/>
            </w:tcBorders>
            <w:hideMark/>
          </w:tcPr>
          <w:p w14:paraId="0E685DE6" w14:textId="77777777" w:rsidR="00721CE5" w:rsidRPr="00721CE5" w:rsidRDefault="00721CE5" w:rsidP="00721CE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21CE5">
              <w:rPr>
                <w:rFonts w:ascii="Times New Roman" w:eastAsia="Times New Roman" w:hAnsi="Times New Roman" w:cs="Times New Roman"/>
                <w:sz w:val="22"/>
                <w:szCs w:val="22"/>
                <w:bdr w:val="none" w:sz="0" w:space="0" w:color="auto"/>
                <w:lang w:val="en-US" w:eastAsia="en-US"/>
              </w:rPr>
              <w:t> </w:t>
            </w:r>
          </w:p>
        </w:tc>
        <w:tc>
          <w:tcPr>
            <w:tcW w:w="930" w:type="dxa"/>
            <w:tcBorders>
              <w:top w:val="nil"/>
              <w:left w:val="nil"/>
              <w:bottom w:val="single" w:sz="4" w:space="0" w:color="auto"/>
              <w:right w:val="single" w:sz="4" w:space="0" w:color="auto"/>
            </w:tcBorders>
            <w:hideMark/>
          </w:tcPr>
          <w:p w14:paraId="54E6F8E6" w14:textId="77777777" w:rsidR="00721CE5" w:rsidRPr="00721CE5" w:rsidRDefault="00721CE5" w:rsidP="00721CE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21CE5">
              <w:rPr>
                <w:rFonts w:ascii="Times New Roman" w:eastAsia="Times New Roman" w:hAnsi="Times New Roman" w:cs="Times New Roman"/>
                <w:sz w:val="22"/>
                <w:szCs w:val="22"/>
                <w:bdr w:val="none" w:sz="0" w:space="0" w:color="auto"/>
                <w:lang w:val="en-US" w:eastAsia="en-US"/>
              </w:rPr>
              <w:t> </w:t>
            </w:r>
          </w:p>
        </w:tc>
      </w:tr>
      <w:tr w:rsidR="00721CE5" w:rsidRPr="00721CE5" w14:paraId="2F8F5651" w14:textId="77777777" w:rsidTr="005B7E04">
        <w:trPr>
          <w:trHeight w:val="566"/>
        </w:trPr>
        <w:tc>
          <w:tcPr>
            <w:tcW w:w="438" w:type="dxa"/>
            <w:tcBorders>
              <w:top w:val="nil"/>
              <w:left w:val="single" w:sz="4" w:space="0" w:color="auto"/>
              <w:bottom w:val="single" w:sz="4" w:space="0" w:color="auto"/>
              <w:right w:val="single" w:sz="4" w:space="0" w:color="auto"/>
            </w:tcBorders>
            <w:vAlign w:val="center"/>
            <w:hideMark/>
          </w:tcPr>
          <w:p w14:paraId="3B2CF20C" w14:textId="77777777" w:rsidR="00721CE5" w:rsidRPr="00721CE5" w:rsidRDefault="00721CE5" w:rsidP="00721CE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21CE5">
              <w:rPr>
                <w:rFonts w:ascii="Times New Roman" w:eastAsia="Times New Roman" w:hAnsi="Times New Roman" w:cs="Times New Roman"/>
                <w:sz w:val="22"/>
                <w:szCs w:val="22"/>
                <w:bdr w:val="none" w:sz="0" w:space="0" w:color="auto"/>
                <w:lang w:val="en-US" w:eastAsia="en-US"/>
              </w:rPr>
              <w:t>2</w:t>
            </w:r>
          </w:p>
        </w:tc>
        <w:tc>
          <w:tcPr>
            <w:tcW w:w="4507" w:type="dxa"/>
            <w:tcBorders>
              <w:top w:val="nil"/>
              <w:left w:val="nil"/>
              <w:bottom w:val="single" w:sz="4" w:space="0" w:color="auto"/>
              <w:right w:val="single" w:sz="4" w:space="0" w:color="auto"/>
            </w:tcBorders>
            <w:hideMark/>
          </w:tcPr>
          <w:p w14:paraId="464E9CF0" w14:textId="77777777" w:rsidR="00721CE5" w:rsidRPr="00721CE5" w:rsidRDefault="00721CE5" w:rsidP="00721CE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imes New Roman" w:eastAsia="Times New Roman" w:hAnsi="Times New Roman" w:cs="Times New Roman"/>
                <w:sz w:val="22"/>
                <w:szCs w:val="22"/>
                <w:bdr w:val="none" w:sz="0" w:space="0" w:color="auto"/>
                <w:lang w:val="en-US" w:eastAsia="en-US"/>
              </w:rPr>
            </w:pPr>
            <w:proofErr w:type="spellStart"/>
            <w:r w:rsidRPr="00721CE5">
              <w:rPr>
                <w:rFonts w:ascii="Times New Roman" w:eastAsia="Times New Roman" w:hAnsi="Times New Roman" w:cs="Times New Roman"/>
                <w:sz w:val="22"/>
                <w:szCs w:val="22"/>
                <w:bdr w:val="none" w:sz="0" w:space="0" w:color="auto"/>
                <w:lang w:val="en-US" w:eastAsia="en-US"/>
              </w:rPr>
              <w:t>Укладка</w:t>
            </w:r>
            <w:proofErr w:type="spellEnd"/>
            <w:r w:rsidRPr="00721CE5">
              <w:rPr>
                <w:rFonts w:ascii="Times New Roman" w:eastAsia="Times New Roman" w:hAnsi="Times New Roman" w:cs="Times New Roman"/>
                <w:sz w:val="22"/>
                <w:szCs w:val="22"/>
                <w:bdr w:val="none" w:sz="0" w:space="0" w:color="auto"/>
                <w:lang w:val="en-US" w:eastAsia="en-US"/>
              </w:rPr>
              <w:t xml:space="preserve"> </w:t>
            </w:r>
            <w:proofErr w:type="spellStart"/>
            <w:r w:rsidRPr="00721CE5">
              <w:rPr>
                <w:rFonts w:ascii="Times New Roman" w:eastAsia="Times New Roman" w:hAnsi="Times New Roman" w:cs="Times New Roman"/>
                <w:sz w:val="22"/>
                <w:szCs w:val="22"/>
                <w:bdr w:val="none" w:sz="0" w:space="0" w:color="auto"/>
                <w:lang w:val="en-US" w:eastAsia="en-US"/>
              </w:rPr>
              <w:t>бетона</w:t>
            </w:r>
            <w:proofErr w:type="spellEnd"/>
            <w:r w:rsidRPr="00721CE5">
              <w:rPr>
                <w:rFonts w:ascii="Times New Roman" w:eastAsia="Times New Roman" w:hAnsi="Times New Roman" w:cs="Times New Roman"/>
                <w:sz w:val="22"/>
                <w:szCs w:val="22"/>
                <w:bdr w:val="none" w:sz="0" w:space="0" w:color="auto"/>
                <w:lang w:val="en-US" w:eastAsia="en-US"/>
              </w:rPr>
              <w:t xml:space="preserve"> в </w:t>
            </w:r>
            <w:proofErr w:type="spellStart"/>
            <w:r w:rsidRPr="00721CE5">
              <w:rPr>
                <w:rFonts w:ascii="Times New Roman" w:eastAsia="Times New Roman" w:hAnsi="Times New Roman" w:cs="Times New Roman"/>
                <w:sz w:val="22"/>
                <w:szCs w:val="22"/>
                <w:bdr w:val="none" w:sz="0" w:space="0" w:color="auto"/>
                <w:lang w:val="en-US" w:eastAsia="en-US"/>
              </w:rPr>
              <w:t>стенки</w:t>
            </w:r>
            <w:proofErr w:type="spellEnd"/>
            <w:r w:rsidRPr="00721CE5">
              <w:rPr>
                <w:rFonts w:ascii="Times New Roman" w:eastAsia="Times New Roman" w:hAnsi="Times New Roman" w:cs="Times New Roman"/>
                <w:sz w:val="22"/>
                <w:szCs w:val="22"/>
                <w:bdr w:val="none" w:sz="0" w:space="0" w:color="auto"/>
                <w:lang w:val="en-US" w:eastAsia="en-US"/>
              </w:rPr>
              <w:t>./Laying concrete into walls.</w:t>
            </w:r>
          </w:p>
        </w:tc>
        <w:tc>
          <w:tcPr>
            <w:tcW w:w="810" w:type="dxa"/>
            <w:tcBorders>
              <w:top w:val="nil"/>
              <w:left w:val="nil"/>
              <w:bottom w:val="single" w:sz="4" w:space="0" w:color="auto"/>
              <w:right w:val="single" w:sz="4" w:space="0" w:color="auto"/>
            </w:tcBorders>
            <w:hideMark/>
          </w:tcPr>
          <w:p w14:paraId="50E77037" w14:textId="77777777" w:rsidR="00721CE5" w:rsidRPr="00721CE5" w:rsidRDefault="00721CE5" w:rsidP="00721CE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21CE5">
              <w:rPr>
                <w:rFonts w:ascii="Times New Roman" w:eastAsia="Times New Roman" w:hAnsi="Times New Roman" w:cs="Times New Roman"/>
                <w:sz w:val="22"/>
                <w:szCs w:val="22"/>
                <w:bdr w:val="none" w:sz="0" w:space="0" w:color="auto"/>
                <w:lang w:val="en-US" w:eastAsia="en-US"/>
              </w:rPr>
              <w:t xml:space="preserve">м³  /m³ </w:t>
            </w:r>
          </w:p>
        </w:tc>
        <w:tc>
          <w:tcPr>
            <w:tcW w:w="900" w:type="dxa"/>
            <w:tcBorders>
              <w:top w:val="nil"/>
              <w:left w:val="nil"/>
              <w:bottom w:val="single" w:sz="4" w:space="0" w:color="auto"/>
              <w:right w:val="single" w:sz="4" w:space="0" w:color="auto"/>
            </w:tcBorders>
            <w:hideMark/>
          </w:tcPr>
          <w:p w14:paraId="59C8BD54" w14:textId="77777777" w:rsidR="00721CE5" w:rsidRPr="00721CE5" w:rsidRDefault="00721CE5" w:rsidP="00721CE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21CE5">
              <w:rPr>
                <w:rFonts w:ascii="Times New Roman" w:eastAsia="Times New Roman" w:hAnsi="Times New Roman" w:cs="Times New Roman"/>
                <w:sz w:val="22"/>
                <w:szCs w:val="22"/>
                <w:bdr w:val="none" w:sz="0" w:space="0" w:color="auto"/>
                <w:lang w:val="en-US" w:eastAsia="en-US"/>
              </w:rPr>
              <w:t>0.6</w:t>
            </w:r>
          </w:p>
        </w:tc>
        <w:tc>
          <w:tcPr>
            <w:tcW w:w="1500" w:type="dxa"/>
            <w:tcBorders>
              <w:top w:val="nil"/>
              <w:left w:val="nil"/>
              <w:bottom w:val="single" w:sz="4" w:space="0" w:color="auto"/>
              <w:right w:val="single" w:sz="4" w:space="0" w:color="auto"/>
            </w:tcBorders>
            <w:hideMark/>
          </w:tcPr>
          <w:p w14:paraId="05142712" w14:textId="77777777" w:rsidR="00721CE5" w:rsidRPr="00721CE5" w:rsidRDefault="00721CE5" w:rsidP="00721CE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21CE5">
              <w:rPr>
                <w:rFonts w:ascii="Times New Roman" w:eastAsia="Times New Roman" w:hAnsi="Times New Roman" w:cs="Times New Roman"/>
                <w:sz w:val="22"/>
                <w:szCs w:val="22"/>
                <w:bdr w:val="none" w:sz="0" w:space="0" w:color="auto"/>
                <w:lang w:val="en-US" w:eastAsia="en-US"/>
              </w:rPr>
              <w:t> </w:t>
            </w:r>
          </w:p>
        </w:tc>
        <w:tc>
          <w:tcPr>
            <w:tcW w:w="930" w:type="dxa"/>
            <w:tcBorders>
              <w:top w:val="nil"/>
              <w:left w:val="nil"/>
              <w:bottom w:val="single" w:sz="4" w:space="0" w:color="auto"/>
              <w:right w:val="single" w:sz="4" w:space="0" w:color="auto"/>
            </w:tcBorders>
            <w:hideMark/>
          </w:tcPr>
          <w:p w14:paraId="712B9210" w14:textId="77777777" w:rsidR="00721CE5" w:rsidRPr="00721CE5" w:rsidRDefault="00721CE5" w:rsidP="00721CE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21CE5">
              <w:rPr>
                <w:rFonts w:ascii="Times New Roman" w:eastAsia="Times New Roman" w:hAnsi="Times New Roman" w:cs="Times New Roman"/>
                <w:sz w:val="22"/>
                <w:szCs w:val="22"/>
                <w:bdr w:val="none" w:sz="0" w:space="0" w:color="auto"/>
                <w:lang w:val="en-US" w:eastAsia="en-US"/>
              </w:rPr>
              <w:t> </w:t>
            </w:r>
          </w:p>
        </w:tc>
      </w:tr>
      <w:tr w:rsidR="00721CE5" w:rsidRPr="00721CE5" w14:paraId="79CA9384" w14:textId="77777777" w:rsidTr="005B7E04">
        <w:trPr>
          <w:trHeight w:val="292"/>
        </w:trPr>
        <w:tc>
          <w:tcPr>
            <w:tcW w:w="9085" w:type="dxa"/>
            <w:gridSpan w:val="6"/>
            <w:tcBorders>
              <w:top w:val="single" w:sz="4" w:space="0" w:color="auto"/>
              <w:left w:val="single" w:sz="4" w:space="0" w:color="auto"/>
              <w:bottom w:val="single" w:sz="4" w:space="0" w:color="auto"/>
              <w:right w:val="single" w:sz="4" w:space="0" w:color="auto"/>
            </w:tcBorders>
            <w:vAlign w:val="center"/>
            <w:hideMark/>
          </w:tcPr>
          <w:p w14:paraId="28EF277C" w14:textId="77777777" w:rsidR="00721CE5" w:rsidRPr="00721CE5" w:rsidRDefault="00721CE5" w:rsidP="00721CE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imes New Roman" w:eastAsia="Times New Roman" w:hAnsi="Times New Roman" w:cs="Times New Roman"/>
                <w:b/>
                <w:bCs/>
                <w:sz w:val="22"/>
                <w:szCs w:val="22"/>
                <w:bdr w:val="none" w:sz="0" w:space="0" w:color="auto"/>
                <w:lang w:val="en-US" w:eastAsia="en-US"/>
              </w:rPr>
            </w:pPr>
            <w:r w:rsidRPr="00721CE5">
              <w:rPr>
                <w:rFonts w:ascii="Times New Roman" w:eastAsia="Times New Roman" w:hAnsi="Times New Roman" w:cs="Times New Roman"/>
                <w:b/>
                <w:bCs/>
                <w:sz w:val="22"/>
                <w:szCs w:val="22"/>
                <w:bdr w:val="none" w:sz="0" w:space="0" w:color="auto"/>
                <w:lang w:val="en-US" w:eastAsia="en-US"/>
              </w:rPr>
              <w:t xml:space="preserve">VI. </w:t>
            </w:r>
            <w:proofErr w:type="spellStart"/>
            <w:r w:rsidRPr="00721CE5">
              <w:rPr>
                <w:rFonts w:ascii="Times New Roman" w:eastAsia="Times New Roman" w:hAnsi="Times New Roman" w:cs="Times New Roman"/>
                <w:b/>
                <w:bCs/>
                <w:sz w:val="22"/>
                <w:szCs w:val="22"/>
                <w:bdr w:val="none" w:sz="0" w:space="0" w:color="auto"/>
                <w:lang w:val="en-US" w:eastAsia="en-US"/>
              </w:rPr>
              <w:t>Двухсторонний</w:t>
            </w:r>
            <w:proofErr w:type="spellEnd"/>
            <w:r w:rsidRPr="00721CE5">
              <w:rPr>
                <w:rFonts w:ascii="Times New Roman" w:eastAsia="Times New Roman" w:hAnsi="Times New Roman" w:cs="Times New Roman"/>
                <w:b/>
                <w:bCs/>
                <w:sz w:val="22"/>
                <w:szCs w:val="22"/>
                <w:bdr w:val="none" w:sz="0" w:space="0" w:color="auto"/>
                <w:lang w:val="en-US" w:eastAsia="en-US"/>
              </w:rPr>
              <w:t xml:space="preserve"> </w:t>
            </w:r>
            <w:proofErr w:type="spellStart"/>
            <w:r w:rsidRPr="00721CE5">
              <w:rPr>
                <w:rFonts w:ascii="Times New Roman" w:eastAsia="Times New Roman" w:hAnsi="Times New Roman" w:cs="Times New Roman"/>
                <w:b/>
                <w:bCs/>
                <w:sz w:val="22"/>
                <w:szCs w:val="22"/>
                <w:bdr w:val="none" w:sz="0" w:space="0" w:color="auto"/>
                <w:lang w:val="en-US" w:eastAsia="en-US"/>
              </w:rPr>
              <w:t>водовыпуск</w:t>
            </w:r>
            <w:proofErr w:type="spellEnd"/>
            <w:r w:rsidRPr="00721CE5">
              <w:rPr>
                <w:rFonts w:ascii="Times New Roman" w:eastAsia="Times New Roman" w:hAnsi="Times New Roman" w:cs="Times New Roman"/>
                <w:b/>
                <w:bCs/>
                <w:sz w:val="22"/>
                <w:szCs w:val="22"/>
                <w:bdr w:val="none" w:sz="0" w:space="0" w:color="auto"/>
                <w:lang w:val="en-US" w:eastAsia="en-US"/>
              </w:rPr>
              <w:t xml:space="preserve"> 2 </w:t>
            </w:r>
            <w:proofErr w:type="spellStart"/>
            <w:r w:rsidRPr="00721CE5">
              <w:rPr>
                <w:rFonts w:ascii="Times New Roman" w:eastAsia="Times New Roman" w:hAnsi="Times New Roman" w:cs="Times New Roman"/>
                <w:b/>
                <w:bCs/>
                <w:sz w:val="22"/>
                <w:szCs w:val="22"/>
                <w:bdr w:val="none" w:sz="0" w:space="0" w:color="auto"/>
                <w:lang w:val="en-US" w:eastAsia="en-US"/>
              </w:rPr>
              <w:t>штук</w:t>
            </w:r>
            <w:proofErr w:type="spellEnd"/>
            <w:r w:rsidRPr="00721CE5">
              <w:rPr>
                <w:rFonts w:ascii="Times New Roman" w:eastAsia="Times New Roman" w:hAnsi="Times New Roman" w:cs="Times New Roman"/>
                <w:b/>
                <w:bCs/>
                <w:sz w:val="22"/>
                <w:szCs w:val="22"/>
                <w:bdr w:val="none" w:sz="0" w:space="0" w:color="auto"/>
                <w:lang w:val="en-US" w:eastAsia="en-US"/>
              </w:rPr>
              <w:t>./Two-way water outlet 2 pieces.</w:t>
            </w:r>
          </w:p>
        </w:tc>
      </w:tr>
      <w:tr w:rsidR="00721CE5" w:rsidRPr="00721CE5" w14:paraId="0C5E89D8" w14:textId="77777777" w:rsidTr="005B7E04">
        <w:trPr>
          <w:trHeight w:val="1698"/>
        </w:trPr>
        <w:tc>
          <w:tcPr>
            <w:tcW w:w="438" w:type="dxa"/>
            <w:tcBorders>
              <w:top w:val="nil"/>
              <w:left w:val="single" w:sz="4" w:space="0" w:color="auto"/>
              <w:bottom w:val="single" w:sz="4" w:space="0" w:color="auto"/>
              <w:right w:val="single" w:sz="4" w:space="0" w:color="auto"/>
            </w:tcBorders>
            <w:vAlign w:val="center"/>
            <w:hideMark/>
          </w:tcPr>
          <w:p w14:paraId="6B8A1621" w14:textId="77777777" w:rsidR="00721CE5" w:rsidRPr="00721CE5" w:rsidRDefault="00721CE5" w:rsidP="00721CE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21CE5">
              <w:rPr>
                <w:rFonts w:ascii="Times New Roman" w:eastAsia="Times New Roman" w:hAnsi="Times New Roman" w:cs="Times New Roman"/>
                <w:sz w:val="22"/>
                <w:szCs w:val="22"/>
                <w:bdr w:val="none" w:sz="0" w:space="0" w:color="auto"/>
                <w:lang w:val="en-US" w:eastAsia="en-US"/>
              </w:rPr>
              <w:lastRenderedPageBreak/>
              <w:t>1</w:t>
            </w:r>
          </w:p>
        </w:tc>
        <w:tc>
          <w:tcPr>
            <w:tcW w:w="4507" w:type="dxa"/>
            <w:tcBorders>
              <w:top w:val="nil"/>
              <w:left w:val="nil"/>
              <w:bottom w:val="single" w:sz="4" w:space="0" w:color="auto"/>
              <w:right w:val="single" w:sz="4" w:space="0" w:color="auto"/>
            </w:tcBorders>
            <w:hideMark/>
          </w:tcPr>
          <w:p w14:paraId="2B7FCE79" w14:textId="77777777" w:rsidR="00721CE5" w:rsidRPr="00721CE5" w:rsidRDefault="00721CE5" w:rsidP="00721CE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imes New Roman" w:eastAsia="Times New Roman" w:hAnsi="Times New Roman" w:cs="Times New Roman"/>
                <w:sz w:val="22"/>
                <w:szCs w:val="22"/>
                <w:bdr w:val="none" w:sz="0" w:space="0" w:color="auto"/>
                <w:lang w:val="en-US" w:eastAsia="en-US"/>
              </w:rPr>
            </w:pPr>
            <w:proofErr w:type="spellStart"/>
            <w:r w:rsidRPr="00721CE5">
              <w:rPr>
                <w:rFonts w:ascii="Times New Roman" w:eastAsia="Times New Roman" w:hAnsi="Times New Roman" w:cs="Times New Roman"/>
                <w:sz w:val="22"/>
                <w:szCs w:val="22"/>
                <w:bdr w:val="none" w:sz="0" w:space="0" w:color="auto"/>
                <w:lang w:val="en-US" w:eastAsia="en-US"/>
              </w:rPr>
              <w:t>Разработка</w:t>
            </w:r>
            <w:proofErr w:type="spellEnd"/>
            <w:r w:rsidRPr="00721CE5">
              <w:rPr>
                <w:rFonts w:ascii="Times New Roman" w:eastAsia="Times New Roman" w:hAnsi="Times New Roman" w:cs="Times New Roman"/>
                <w:sz w:val="22"/>
                <w:szCs w:val="22"/>
                <w:bdr w:val="none" w:sz="0" w:space="0" w:color="auto"/>
                <w:lang w:val="en-US" w:eastAsia="en-US"/>
              </w:rPr>
              <w:t xml:space="preserve"> </w:t>
            </w:r>
            <w:proofErr w:type="spellStart"/>
            <w:r w:rsidRPr="00721CE5">
              <w:rPr>
                <w:rFonts w:ascii="Times New Roman" w:eastAsia="Times New Roman" w:hAnsi="Times New Roman" w:cs="Times New Roman"/>
                <w:sz w:val="22"/>
                <w:szCs w:val="22"/>
                <w:bdr w:val="none" w:sz="0" w:space="0" w:color="auto"/>
                <w:lang w:val="en-US" w:eastAsia="en-US"/>
              </w:rPr>
              <w:t>грунта</w:t>
            </w:r>
            <w:proofErr w:type="spellEnd"/>
            <w:r w:rsidRPr="00721CE5">
              <w:rPr>
                <w:rFonts w:ascii="Times New Roman" w:eastAsia="Times New Roman" w:hAnsi="Times New Roman" w:cs="Times New Roman"/>
                <w:sz w:val="22"/>
                <w:szCs w:val="22"/>
                <w:bdr w:val="none" w:sz="0" w:space="0" w:color="auto"/>
                <w:lang w:val="en-US" w:eastAsia="en-US"/>
              </w:rPr>
              <w:t xml:space="preserve"> </w:t>
            </w:r>
            <w:proofErr w:type="spellStart"/>
            <w:r w:rsidRPr="00721CE5">
              <w:rPr>
                <w:rFonts w:ascii="Times New Roman" w:eastAsia="Times New Roman" w:hAnsi="Times New Roman" w:cs="Times New Roman"/>
                <w:sz w:val="22"/>
                <w:szCs w:val="22"/>
                <w:bdr w:val="none" w:sz="0" w:space="0" w:color="auto"/>
                <w:lang w:val="en-US" w:eastAsia="en-US"/>
              </w:rPr>
              <w:t>экскаватором</w:t>
            </w:r>
            <w:proofErr w:type="spellEnd"/>
            <w:r w:rsidRPr="00721CE5">
              <w:rPr>
                <w:rFonts w:ascii="Times New Roman" w:eastAsia="Times New Roman" w:hAnsi="Times New Roman" w:cs="Times New Roman"/>
                <w:sz w:val="22"/>
                <w:szCs w:val="22"/>
                <w:bdr w:val="none" w:sz="0" w:space="0" w:color="auto"/>
                <w:lang w:val="en-US" w:eastAsia="en-US"/>
              </w:rPr>
              <w:t xml:space="preserve"> </w:t>
            </w:r>
            <w:proofErr w:type="spellStart"/>
            <w:r w:rsidRPr="00721CE5">
              <w:rPr>
                <w:rFonts w:ascii="Times New Roman" w:eastAsia="Times New Roman" w:hAnsi="Times New Roman" w:cs="Times New Roman"/>
                <w:sz w:val="22"/>
                <w:szCs w:val="22"/>
                <w:bdr w:val="none" w:sz="0" w:space="0" w:color="auto"/>
                <w:lang w:val="en-US" w:eastAsia="en-US"/>
              </w:rPr>
              <w:t>емк</w:t>
            </w:r>
            <w:proofErr w:type="spellEnd"/>
            <w:r w:rsidRPr="00721CE5">
              <w:rPr>
                <w:rFonts w:ascii="Times New Roman" w:eastAsia="Times New Roman" w:hAnsi="Times New Roman" w:cs="Times New Roman"/>
                <w:sz w:val="22"/>
                <w:szCs w:val="22"/>
                <w:bdr w:val="none" w:sz="0" w:space="0" w:color="auto"/>
                <w:lang w:val="en-US" w:eastAsia="en-US"/>
              </w:rPr>
              <w:t xml:space="preserve"> </w:t>
            </w:r>
            <w:proofErr w:type="spellStart"/>
            <w:r w:rsidRPr="00721CE5">
              <w:rPr>
                <w:rFonts w:ascii="Times New Roman" w:eastAsia="Times New Roman" w:hAnsi="Times New Roman" w:cs="Times New Roman"/>
                <w:sz w:val="22"/>
                <w:szCs w:val="22"/>
                <w:bdr w:val="none" w:sz="0" w:space="0" w:color="auto"/>
                <w:lang w:val="en-US" w:eastAsia="en-US"/>
              </w:rPr>
              <w:t>ковщ</w:t>
            </w:r>
            <w:proofErr w:type="spellEnd"/>
            <w:r w:rsidRPr="00721CE5">
              <w:rPr>
                <w:rFonts w:ascii="Times New Roman" w:eastAsia="Times New Roman" w:hAnsi="Times New Roman" w:cs="Times New Roman"/>
                <w:sz w:val="22"/>
                <w:szCs w:val="22"/>
                <w:bdr w:val="none" w:sz="0" w:space="0" w:color="auto"/>
                <w:lang w:val="en-US" w:eastAsia="en-US"/>
              </w:rPr>
              <w:t xml:space="preserve"> 0,4 м3 в </w:t>
            </w:r>
            <w:proofErr w:type="spellStart"/>
            <w:r w:rsidRPr="00721CE5">
              <w:rPr>
                <w:rFonts w:ascii="Times New Roman" w:eastAsia="Times New Roman" w:hAnsi="Times New Roman" w:cs="Times New Roman"/>
                <w:sz w:val="22"/>
                <w:szCs w:val="22"/>
                <w:bdr w:val="none" w:sz="0" w:space="0" w:color="auto"/>
                <w:lang w:val="en-US" w:eastAsia="en-US"/>
              </w:rPr>
              <w:t>отвал</w:t>
            </w:r>
            <w:proofErr w:type="spellEnd"/>
            <w:r w:rsidRPr="00721CE5">
              <w:rPr>
                <w:rFonts w:ascii="Times New Roman" w:eastAsia="Times New Roman" w:hAnsi="Times New Roman" w:cs="Times New Roman"/>
                <w:sz w:val="22"/>
                <w:szCs w:val="22"/>
                <w:bdr w:val="none" w:sz="0" w:space="0" w:color="auto"/>
                <w:lang w:val="en-US" w:eastAsia="en-US"/>
              </w:rPr>
              <w:t xml:space="preserve"> </w:t>
            </w:r>
            <w:proofErr w:type="spellStart"/>
            <w:r w:rsidRPr="00721CE5">
              <w:rPr>
                <w:rFonts w:ascii="Times New Roman" w:eastAsia="Times New Roman" w:hAnsi="Times New Roman" w:cs="Times New Roman"/>
                <w:sz w:val="22"/>
                <w:szCs w:val="22"/>
                <w:bdr w:val="none" w:sz="0" w:space="0" w:color="auto"/>
                <w:lang w:val="en-US" w:eastAsia="en-US"/>
              </w:rPr>
              <w:t>при</w:t>
            </w:r>
            <w:proofErr w:type="spellEnd"/>
            <w:r w:rsidRPr="00721CE5">
              <w:rPr>
                <w:rFonts w:ascii="Times New Roman" w:eastAsia="Times New Roman" w:hAnsi="Times New Roman" w:cs="Times New Roman"/>
                <w:sz w:val="22"/>
                <w:szCs w:val="22"/>
                <w:bdr w:val="none" w:sz="0" w:space="0" w:color="auto"/>
                <w:lang w:val="en-US" w:eastAsia="en-US"/>
              </w:rPr>
              <w:t xml:space="preserve"> </w:t>
            </w:r>
            <w:proofErr w:type="spellStart"/>
            <w:r w:rsidRPr="00721CE5">
              <w:rPr>
                <w:rFonts w:ascii="Times New Roman" w:eastAsia="Times New Roman" w:hAnsi="Times New Roman" w:cs="Times New Roman"/>
                <w:sz w:val="22"/>
                <w:szCs w:val="22"/>
                <w:bdr w:val="none" w:sz="0" w:space="0" w:color="auto"/>
                <w:lang w:val="en-US" w:eastAsia="en-US"/>
              </w:rPr>
              <w:t>устройстве</w:t>
            </w:r>
            <w:proofErr w:type="spellEnd"/>
            <w:r w:rsidRPr="00721CE5">
              <w:rPr>
                <w:rFonts w:ascii="Times New Roman" w:eastAsia="Times New Roman" w:hAnsi="Times New Roman" w:cs="Times New Roman"/>
                <w:sz w:val="22"/>
                <w:szCs w:val="22"/>
                <w:bdr w:val="none" w:sz="0" w:space="0" w:color="auto"/>
                <w:lang w:val="en-US" w:eastAsia="en-US"/>
              </w:rPr>
              <w:t xml:space="preserve"> </w:t>
            </w:r>
            <w:proofErr w:type="spellStart"/>
            <w:r w:rsidRPr="00721CE5">
              <w:rPr>
                <w:rFonts w:ascii="Times New Roman" w:eastAsia="Times New Roman" w:hAnsi="Times New Roman" w:cs="Times New Roman"/>
                <w:sz w:val="22"/>
                <w:szCs w:val="22"/>
                <w:bdr w:val="none" w:sz="0" w:space="0" w:color="auto"/>
                <w:lang w:val="en-US" w:eastAsia="en-US"/>
              </w:rPr>
              <w:t>сечении</w:t>
            </w:r>
            <w:proofErr w:type="spellEnd"/>
            <w:r w:rsidRPr="00721CE5">
              <w:rPr>
                <w:rFonts w:ascii="Times New Roman" w:eastAsia="Times New Roman" w:hAnsi="Times New Roman" w:cs="Times New Roman"/>
                <w:sz w:val="22"/>
                <w:szCs w:val="22"/>
                <w:bdr w:val="none" w:sz="0" w:space="0" w:color="auto"/>
                <w:lang w:val="en-US" w:eastAsia="en-US"/>
              </w:rPr>
              <w:t xml:space="preserve"> </w:t>
            </w:r>
            <w:proofErr w:type="spellStart"/>
            <w:r w:rsidRPr="00721CE5">
              <w:rPr>
                <w:rFonts w:ascii="Times New Roman" w:eastAsia="Times New Roman" w:hAnsi="Times New Roman" w:cs="Times New Roman"/>
                <w:sz w:val="22"/>
                <w:szCs w:val="22"/>
                <w:bdr w:val="none" w:sz="0" w:space="0" w:color="auto"/>
                <w:lang w:val="en-US" w:eastAsia="en-US"/>
              </w:rPr>
              <w:t>канала</w:t>
            </w:r>
            <w:proofErr w:type="spellEnd"/>
            <w:r w:rsidRPr="00721CE5">
              <w:rPr>
                <w:rFonts w:ascii="Times New Roman" w:eastAsia="Times New Roman" w:hAnsi="Times New Roman" w:cs="Times New Roman"/>
                <w:sz w:val="22"/>
                <w:szCs w:val="22"/>
                <w:bdr w:val="none" w:sz="0" w:space="0" w:color="auto"/>
                <w:lang w:val="en-US" w:eastAsia="en-US"/>
              </w:rPr>
              <w:t xml:space="preserve"> /Excavation of soil with an excavator with a bucket capacity of 0.4 m3 into a dump during the construction of a channel section</w:t>
            </w:r>
          </w:p>
        </w:tc>
        <w:tc>
          <w:tcPr>
            <w:tcW w:w="810" w:type="dxa"/>
            <w:tcBorders>
              <w:top w:val="nil"/>
              <w:left w:val="nil"/>
              <w:bottom w:val="single" w:sz="4" w:space="0" w:color="auto"/>
              <w:right w:val="single" w:sz="4" w:space="0" w:color="auto"/>
            </w:tcBorders>
            <w:hideMark/>
          </w:tcPr>
          <w:p w14:paraId="6120D3BE" w14:textId="77777777" w:rsidR="00721CE5" w:rsidRPr="00721CE5" w:rsidRDefault="00721CE5" w:rsidP="00721CE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21CE5">
              <w:rPr>
                <w:rFonts w:ascii="Times New Roman" w:eastAsia="Times New Roman" w:hAnsi="Times New Roman" w:cs="Times New Roman"/>
                <w:sz w:val="22"/>
                <w:szCs w:val="22"/>
                <w:bdr w:val="none" w:sz="0" w:space="0" w:color="auto"/>
                <w:lang w:val="en-US" w:eastAsia="en-US"/>
              </w:rPr>
              <w:t xml:space="preserve">м³ / м³ </w:t>
            </w:r>
          </w:p>
        </w:tc>
        <w:tc>
          <w:tcPr>
            <w:tcW w:w="900" w:type="dxa"/>
            <w:tcBorders>
              <w:top w:val="nil"/>
              <w:left w:val="nil"/>
              <w:bottom w:val="single" w:sz="4" w:space="0" w:color="auto"/>
              <w:right w:val="single" w:sz="4" w:space="0" w:color="auto"/>
            </w:tcBorders>
            <w:hideMark/>
          </w:tcPr>
          <w:p w14:paraId="43680D6B" w14:textId="77777777" w:rsidR="00721CE5" w:rsidRPr="00721CE5" w:rsidRDefault="00721CE5" w:rsidP="00721CE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21CE5">
              <w:rPr>
                <w:rFonts w:ascii="Times New Roman" w:eastAsia="Times New Roman" w:hAnsi="Times New Roman" w:cs="Times New Roman"/>
                <w:sz w:val="22"/>
                <w:szCs w:val="22"/>
                <w:bdr w:val="none" w:sz="0" w:space="0" w:color="auto"/>
                <w:lang w:val="en-US" w:eastAsia="en-US"/>
              </w:rPr>
              <w:t>9.2</w:t>
            </w:r>
          </w:p>
        </w:tc>
        <w:tc>
          <w:tcPr>
            <w:tcW w:w="1500" w:type="dxa"/>
            <w:tcBorders>
              <w:top w:val="nil"/>
              <w:left w:val="nil"/>
              <w:bottom w:val="single" w:sz="4" w:space="0" w:color="auto"/>
              <w:right w:val="single" w:sz="4" w:space="0" w:color="auto"/>
            </w:tcBorders>
            <w:hideMark/>
          </w:tcPr>
          <w:p w14:paraId="09D7A335" w14:textId="77777777" w:rsidR="00721CE5" w:rsidRPr="00721CE5" w:rsidRDefault="00721CE5" w:rsidP="00721CE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21CE5">
              <w:rPr>
                <w:rFonts w:ascii="Times New Roman" w:eastAsia="Times New Roman" w:hAnsi="Times New Roman" w:cs="Times New Roman"/>
                <w:sz w:val="22"/>
                <w:szCs w:val="22"/>
                <w:bdr w:val="none" w:sz="0" w:space="0" w:color="auto"/>
                <w:lang w:val="en-US" w:eastAsia="en-US"/>
              </w:rPr>
              <w:t> </w:t>
            </w:r>
          </w:p>
        </w:tc>
        <w:tc>
          <w:tcPr>
            <w:tcW w:w="930" w:type="dxa"/>
            <w:tcBorders>
              <w:top w:val="nil"/>
              <w:left w:val="nil"/>
              <w:bottom w:val="single" w:sz="4" w:space="0" w:color="auto"/>
              <w:right w:val="single" w:sz="4" w:space="0" w:color="auto"/>
            </w:tcBorders>
            <w:hideMark/>
          </w:tcPr>
          <w:p w14:paraId="309CD9DC" w14:textId="77777777" w:rsidR="00721CE5" w:rsidRPr="00721CE5" w:rsidRDefault="00721CE5" w:rsidP="00721CE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21CE5">
              <w:rPr>
                <w:rFonts w:ascii="Times New Roman" w:eastAsia="Times New Roman" w:hAnsi="Times New Roman" w:cs="Times New Roman"/>
                <w:sz w:val="22"/>
                <w:szCs w:val="22"/>
                <w:bdr w:val="none" w:sz="0" w:space="0" w:color="auto"/>
                <w:lang w:val="en-US" w:eastAsia="en-US"/>
              </w:rPr>
              <w:t> </w:t>
            </w:r>
          </w:p>
        </w:tc>
      </w:tr>
      <w:tr w:rsidR="00721CE5" w:rsidRPr="00721CE5" w14:paraId="02074C17" w14:textId="77777777" w:rsidTr="005B7E04">
        <w:trPr>
          <w:trHeight w:val="1132"/>
        </w:trPr>
        <w:tc>
          <w:tcPr>
            <w:tcW w:w="438" w:type="dxa"/>
            <w:tcBorders>
              <w:top w:val="nil"/>
              <w:left w:val="single" w:sz="4" w:space="0" w:color="auto"/>
              <w:bottom w:val="single" w:sz="4" w:space="0" w:color="auto"/>
              <w:right w:val="single" w:sz="4" w:space="0" w:color="auto"/>
            </w:tcBorders>
            <w:vAlign w:val="center"/>
            <w:hideMark/>
          </w:tcPr>
          <w:p w14:paraId="21DACA6F" w14:textId="77777777" w:rsidR="00721CE5" w:rsidRPr="00721CE5" w:rsidRDefault="00721CE5" w:rsidP="00721CE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21CE5">
              <w:rPr>
                <w:rFonts w:ascii="Times New Roman" w:eastAsia="Times New Roman" w:hAnsi="Times New Roman" w:cs="Times New Roman"/>
                <w:sz w:val="22"/>
                <w:szCs w:val="22"/>
                <w:bdr w:val="none" w:sz="0" w:space="0" w:color="auto"/>
                <w:lang w:val="en-US" w:eastAsia="en-US"/>
              </w:rPr>
              <w:t>2</w:t>
            </w:r>
          </w:p>
        </w:tc>
        <w:tc>
          <w:tcPr>
            <w:tcW w:w="4507" w:type="dxa"/>
            <w:tcBorders>
              <w:top w:val="nil"/>
              <w:left w:val="nil"/>
              <w:bottom w:val="single" w:sz="4" w:space="0" w:color="auto"/>
              <w:right w:val="single" w:sz="4" w:space="0" w:color="auto"/>
            </w:tcBorders>
            <w:vAlign w:val="center"/>
            <w:hideMark/>
          </w:tcPr>
          <w:p w14:paraId="6194C92E" w14:textId="77777777" w:rsidR="00721CE5" w:rsidRPr="00721CE5" w:rsidRDefault="00721CE5" w:rsidP="00721CE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imes New Roman" w:eastAsia="Times New Roman" w:hAnsi="Times New Roman" w:cs="Times New Roman"/>
                <w:sz w:val="22"/>
                <w:szCs w:val="22"/>
                <w:bdr w:val="none" w:sz="0" w:space="0" w:color="auto"/>
                <w:lang w:val="en-US" w:eastAsia="en-US"/>
              </w:rPr>
            </w:pPr>
            <w:proofErr w:type="spellStart"/>
            <w:r w:rsidRPr="00721CE5">
              <w:rPr>
                <w:rFonts w:ascii="Times New Roman" w:eastAsia="Times New Roman" w:hAnsi="Times New Roman" w:cs="Times New Roman"/>
                <w:sz w:val="22"/>
                <w:szCs w:val="22"/>
                <w:bdr w:val="none" w:sz="0" w:space="0" w:color="auto"/>
                <w:lang w:val="en-US" w:eastAsia="en-US"/>
              </w:rPr>
              <w:t>Ручная</w:t>
            </w:r>
            <w:proofErr w:type="spellEnd"/>
            <w:r w:rsidRPr="00721CE5">
              <w:rPr>
                <w:rFonts w:ascii="Times New Roman" w:eastAsia="Times New Roman" w:hAnsi="Times New Roman" w:cs="Times New Roman"/>
                <w:sz w:val="22"/>
                <w:szCs w:val="22"/>
                <w:bdr w:val="none" w:sz="0" w:space="0" w:color="auto"/>
                <w:lang w:val="en-US" w:eastAsia="en-US"/>
              </w:rPr>
              <w:t xml:space="preserve"> </w:t>
            </w:r>
            <w:proofErr w:type="spellStart"/>
            <w:r w:rsidRPr="00721CE5">
              <w:rPr>
                <w:rFonts w:ascii="Times New Roman" w:eastAsia="Times New Roman" w:hAnsi="Times New Roman" w:cs="Times New Roman"/>
                <w:sz w:val="22"/>
                <w:szCs w:val="22"/>
                <w:bdr w:val="none" w:sz="0" w:space="0" w:color="auto"/>
                <w:lang w:val="en-US" w:eastAsia="en-US"/>
              </w:rPr>
              <w:t>доработка</w:t>
            </w:r>
            <w:proofErr w:type="spellEnd"/>
            <w:r w:rsidRPr="00721CE5">
              <w:rPr>
                <w:rFonts w:ascii="Times New Roman" w:eastAsia="Times New Roman" w:hAnsi="Times New Roman" w:cs="Times New Roman"/>
                <w:sz w:val="22"/>
                <w:szCs w:val="22"/>
                <w:bdr w:val="none" w:sz="0" w:space="0" w:color="auto"/>
                <w:lang w:val="en-US" w:eastAsia="en-US"/>
              </w:rPr>
              <w:t xml:space="preserve"> и </w:t>
            </w:r>
            <w:proofErr w:type="spellStart"/>
            <w:r w:rsidRPr="00721CE5">
              <w:rPr>
                <w:rFonts w:ascii="Times New Roman" w:eastAsia="Times New Roman" w:hAnsi="Times New Roman" w:cs="Times New Roman"/>
                <w:sz w:val="22"/>
                <w:szCs w:val="22"/>
                <w:bdr w:val="none" w:sz="0" w:space="0" w:color="auto"/>
                <w:lang w:val="en-US" w:eastAsia="en-US"/>
              </w:rPr>
              <w:t>уплотнения</w:t>
            </w:r>
            <w:proofErr w:type="spellEnd"/>
            <w:r w:rsidRPr="00721CE5">
              <w:rPr>
                <w:rFonts w:ascii="Times New Roman" w:eastAsia="Times New Roman" w:hAnsi="Times New Roman" w:cs="Times New Roman"/>
                <w:sz w:val="22"/>
                <w:szCs w:val="22"/>
                <w:bdr w:val="none" w:sz="0" w:space="0" w:color="auto"/>
                <w:lang w:val="en-US" w:eastAsia="en-US"/>
              </w:rPr>
              <w:t xml:space="preserve"> </w:t>
            </w:r>
            <w:proofErr w:type="spellStart"/>
            <w:r w:rsidRPr="00721CE5">
              <w:rPr>
                <w:rFonts w:ascii="Times New Roman" w:eastAsia="Times New Roman" w:hAnsi="Times New Roman" w:cs="Times New Roman"/>
                <w:sz w:val="22"/>
                <w:szCs w:val="22"/>
                <w:bdr w:val="none" w:sz="0" w:space="0" w:color="auto"/>
                <w:lang w:val="en-US" w:eastAsia="en-US"/>
              </w:rPr>
              <w:t>грунта</w:t>
            </w:r>
            <w:proofErr w:type="spellEnd"/>
            <w:r w:rsidRPr="00721CE5">
              <w:rPr>
                <w:rFonts w:ascii="Times New Roman" w:eastAsia="Times New Roman" w:hAnsi="Times New Roman" w:cs="Times New Roman"/>
                <w:sz w:val="22"/>
                <w:szCs w:val="22"/>
                <w:bdr w:val="none" w:sz="0" w:space="0" w:color="auto"/>
                <w:lang w:val="en-US" w:eastAsia="en-US"/>
              </w:rPr>
              <w:t xml:space="preserve"> в </w:t>
            </w:r>
            <w:proofErr w:type="spellStart"/>
            <w:r w:rsidRPr="00721CE5">
              <w:rPr>
                <w:rFonts w:ascii="Times New Roman" w:eastAsia="Times New Roman" w:hAnsi="Times New Roman" w:cs="Times New Roman"/>
                <w:sz w:val="22"/>
                <w:szCs w:val="22"/>
                <w:bdr w:val="none" w:sz="0" w:space="0" w:color="auto"/>
                <w:lang w:val="en-US" w:eastAsia="en-US"/>
              </w:rPr>
              <w:t>сечении</w:t>
            </w:r>
            <w:proofErr w:type="spellEnd"/>
            <w:r w:rsidRPr="00721CE5">
              <w:rPr>
                <w:rFonts w:ascii="Times New Roman" w:eastAsia="Times New Roman" w:hAnsi="Times New Roman" w:cs="Times New Roman"/>
                <w:sz w:val="22"/>
                <w:szCs w:val="22"/>
                <w:bdr w:val="none" w:sz="0" w:space="0" w:color="auto"/>
                <w:lang w:val="en-US" w:eastAsia="en-US"/>
              </w:rPr>
              <w:t xml:space="preserve"> </w:t>
            </w:r>
            <w:proofErr w:type="spellStart"/>
            <w:r w:rsidRPr="00721CE5">
              <w:rPr>
                <w:rFonts w:ascii="Times New Roman" w:eastAsia="Times New Roman" w:hAnsi="Times New Roman" w:cs="Times New Roman"/>
                <w:sz w:val="22"/>
                <w:szCs w:val="22"/>
                <w:bdr w:val="none" w:sz="0" w:space="0" w:color="auto"/>
                <w:lang w:val="en-US" w:eastAsia="en-US"/>
              </w:rPr>
              <w:t>канала</w:t>
            </w:r>
            <w:proofErr w:type="spellEnd"/>
            <w:r w:rsidRPr="00721CE5">
              <w:rPr>
                <w:rFonts w:ascii="Times New Roman" w:eastAsia="Times New Roman" w:hAnsi="Times New Roman" w:cs="Times New Roman"/>
                <w:sz w:val="22"/>
                <w:szCs w:val="22"/>
                <w:bdr w:val="none" w:sz="0" w:space="0" w:color="auto"/>
                <w:lang w:val="en-US" w:eastAsia="en-US"/>
              </w:rPr>
              <w:t xml:space="preserve"> </w:t>
            </w:r>
            <w:proofErr w:type="spellStart"/>
            <w:r w:rsidRPr="00721CE5">
              <w:rPr>
                <w:rFonts w:ascii="Times New Roman" w:eastAsia="Times New Roman" w:hAnsi="Times New Roman" w:cs="Times New Roman"/>
                <w:sz w:val="22"/>
                <w:szCs w:val="22"/>
                <w:bdr w:val="none" w:sz="0" w:space="0" w:color="auto"/>
                <w:lang w:val="en-US" w:eastAsia="en-US"/>
              </w:rPr>
              <w:t>для</w:t>
            </w:r>
            <w:proofErr w:type="spellEnd"/>
            <w:r w:rsidRPr="00721CE5">
              <w:rPr>
                <w:rFonts w:ascii="Times New Roman" w:eastAsia="Times New Roman" w:hAnsi="Times New Roman" w:cs="Times New Roman"/>
                <w:sz w:val="22"/>
                <w:szCs w:val="22"/>
                <w:bdr w:val="none" w:sz="0" w:space="0" w:color="auto"/>
                <w:lang w:val="en-US" w:eastAsia="en-US"/>
              </w:rPr>
              <w:t xml:space="preserve"> </w:t>
            </w:r>
            <w:proofErr w:type="spellStart"/>
            <w:r w:rsidRPr="00721CE5">
              <w:rPr>
                <w:rFonts w:ascii="Times New Roman" w:eastAsia="Times New Roman" w:hAnsi="Times New Roman" w:cs="Times New Roman"/>
                <w:sz w:val="22"/>
                <w:szCs w:val="22"/>
                <w:bdr w:val="none" w:sz="0" w:space="0" w:color="auto"/>
                <w:lang w:val="en-US" w:eastAsia="en-US"/>
              </w:rPr>
              <w:t>укладки</w:t>
            </w:r>
            <w:proofErr w:type="spellEnd"/>
            <w:r w:rsidRPr="00721CE5">
              <w:rPr>
                <w:rFonts w:ascii="Times New Roman" w:eastAsia="Times New Roman" w:hAnsi="Times New Roman" w:cs="Times New Roman"/>
                <w:sz w:val="22"/>
                <w:szCs w:val="22"/>
                <w:bdr w:val="none" w:sz="0" w:space="0" w:color="auto"/>
                <w:lang w:val="en-US" w:eastAsia="en-US"/>
              </w:rPr>
              <w:t xml:space="preserve"> </w:t>
            </w:r>
            <w:proofErr w:type="spellStart"/>
            <w:r w:rsidRPr="00721CE5">
              <w:rPr>
                <w:rFonts w:ascii="Times New Roman" w:eastAsia="Times New Roman" w:hAnsi="Times New Roman" w:cs="Times New Roman"/>
                <w:sz w:val="22"/>
                <w:szCs w:val="22"/>
                <w:bdr w:val="none" w:sz="0" w:space="0" w:color="auto"/>
                <w:lang w:val="en-US" w:eastAsia="en-US"/>
              </w:rPr>
              <w:t>бетона</w:t>
            </w:r>
            <w:proofErr w:type="spellEnd"/>
            <w:r w:rsidRPr="00721CE5">
              <w:rPr>
                <w:rFonts w:ascii="Times New Roman" w:eastAsia="Times New Roman" w:hAnsi="Times New Roman" w:cs="Times New Roman"/>
                <w:sz w:val="22"/>
                <w:szCs w:val="22"/>
                <w:bdr w:val="none" w:sz="0" w:space="0" w:color="auto"/>
                <w:lang w:val="en-US" w:eastAsia="en-US"/>
              </w:rPr>
              <w:t xml:space="preserve"> /Manual finishing and compaction of soil in a channel section for concrete laying</w:t>
            </w:r>
          </w:p>
        </w:tc>
        <w:tc>
          <w:tcPr>
            <w:tcW w:w="810" w:type="dxa"/>
            <w:tcBorders>
              <w:top w:val="nil"/>
              <w:left w:val="nil"/>
              <w:bottom w:val="single" w:sz="4" w:space="0" w:color="auto"/>
              <w:right w:val="single" w:sz="4" w:space="0" w:color="auto"/>
            </w:tcBorders>
            <w:hideMark/>
          </w:tcPr>
          <w:p w14:paraId="23F6E725" w14:textId="77777777" w:rsidR="00721CE5" w:rsidRPr="00721CE5" w:rsidRDefault="00721CE5" w:rsidP="00721CE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21CE5">
              <w:rPr>
                <w:rFonts w:ascii="Times New Roman" w:eastAsia="Times New Roman" w:hAnsi="Times New Roman" w:cs="Times New Roman"/>
                <w:sz w:val="22"/>
                <w:szCs w:val="22"/>
                <w:bdr w:val="none" w:sz="0" w:space="0" w:color="auto"/>
                <w:lang w:val="en-US" w:eastAsia="en-US"/>
              </w:rPr>
              <w:t>м³ / m³</w:t>
            </w:r>
          </w:p>
        </w:tc>
        <w:tc>
          <w:tcPr>
            <w:tcW w:w="900" w:type="dxa"/>
            <w:tcBorders>
              <w:top w:val="nil"/>
              <w:left w:val="nil"/>
              <w:bottom w:val="single" w:sz="4" w:space="0" w:color="auto"/>
              <w:right w:val="single" w:sz="4" w:space="0" w:color="auto"/>
            </w:tcBorders>
            <w:hideMark/>
          </w:tcPr>
          <w:p w14:paraId="520E2C77" w14:textId="77777777" w:rsidR="00721CE5" w:rsidRPr="00721CE5" w:rsidRDefault="00721CE5" w:rsidP="00721CE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21CE5">
              <w:rPr>
                <w:rFonts w:ascii="Times New Roman" w:eastAsia="Times New Roman" w:hAnsi="Times New Roman" w:cs="Times New Roman"/>
                <w:sz w:val="22"/>
                <w:szCs w:val="22"/>
                <w:bdr w:val="none" w:sz="0" w:space="0" w:color="auto"/>
                <w:lang w:val="en-US" w:eastAsia="en-US"/>
              </w:rPr>
              <w:t>1.04</w:t>
            </w:r>
          </w:p>
        </w:tc>
        <w:tc>
          <w:tcPr>
            <w:tcW w:w="1500" w:type="dxa"/>
            <w:tcBorders>
              <w:top w:val="nil"/>
              <w:left w:val="nil"/>
              <w:bottom w:val="single" w:sz="4" w:space="0" w:color="auto"/>
              <w:right w:val="single" w:sz="4" w:space="0" w:color="auto"/>
            </w:tcBorders>
            <w:hideMark/>
          </w:tcPr>
          <w:p w14:paraId="04CCA9A6" w14:textId="77777777" w:rsidR="00721CE5" w:rsidRPr="00721CE5" w:rsidRDefault="00721CE5" w:rsidP="00721CE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21CE5">
              <w:rPr>
                <w:rFonts w:ascii="Times New Roman" w:eastAsia="Times New Roman" w:hAnsi="Times New Roman" w:cs="Times New Roman"/>
                <w:sz w:val="22"/>
                <w:szCs w:val="22"/>
                <w:bdr w:val="none" w:sz="0" w:space="0" w:color="auto"/>
                <w:lang w:val="en-US" w:eastAsia="en-US"/>
              </w:rPr>
              <w:t> </w:t>
            </w:r>
          </w:p>
        </w:tc>
        <w:tc>
          <w:tcPr>
            <w:tcW w:w="930" w:type="dxa"/>
            <w:tcBorders>
              <w:top w:val="nil"/>
              <w:left w:val="nil"/>
              <w:bottom w:val="single" w:sz="4" w:space="0" w:color="auto"/>
              <w:right w:val="single" w:sz="4" w:space="0" w:color="auto"/>
            </w:tcBorders>
            <w:hideMark/>
          </w:tcPr>
          <w:p w14:paraId="3A9505AB" w14:textId="77777777" w:rsidR="00721CE5" w:rsidRPr="00721CE5" w:rsidRDefault="00721CE5" w:rsidP="00721CE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21CE5">
              <w:rPr>
                <w:rFonts w:ascii="Times New Roman" w:eastAsia="Times New Roman" w:hAnsi="Times New Roman" w:cs="Times New Roman"/>
                <w:sz w:val="22"/>
                <w:szCs w:val="22"/>
                <w:bdr w:val="none" w:sz="0" w:space="0" w:color="auto"/>
                <w:lang w:val="en-US" w:eastAsia="en-US"/>
              </w:rPr>
              <w:t> </w:t>
            </w:r>
          </w:p>
        </w:tc>
      </w:tr>
      <w:tr w:rsidR="00721CE5" w:rsidRPr="00721CE5" w14:paraId="2451FB57" w14:textId="77777777" w:rsidTr="005B7E04">
        <w:trPr>
          <w:trHeight w:val="1415"/>
        </w:trPr>
        <w:tc>
          <w:tcPr>
            <w:tcW w:w="438" w:type="dxa"/>
            <w:tcBorders>
              <w:top w:val="nil"/>
              <w:left w:val="single" w:sz="4" w:space="0" w:color="auto"/>
              <w:bottom w:val="single" w:sz="4" w:space="0" w:color="auto"/>
              <w:right w:val="single" w:sz="4" w:space="0" w:color="auto"/>
            </w:tcBorders>
            <w:vAlign w:val="center"/>
            <w:hideMark/>
          </w:tcPr>
          <w:p w14:paraId="6CFEAF19" w14:textId="77777777" w:rsidR="00721CE5" w:rsidRPr="00721CE5" w:rsidRDefault="00721CE5" w:rsidP="00721CE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21CE5">
              <w:rPr>
                <w:rFonts w:ascii="Times New Roman" w:eastAsia="Times New Roman" w:hAnsi="Times New Roman" w:cs="Times New Roman"/>
                <w:sz w:val="22"/>
                <w:szCs w:val="22"/>
                <w:bdr w:val="none" w:sz="0" w:space="0" w:color="auto"/>
                <w:lang w:val="en-US" w:eastAsia="en-US"/>
              </w:rPr>
              <w:t>3</w:t>
            </w:r>
          </w:p>
        </w:tc>
        <w:tc>
          <w:tcPr>
            <w:tcW w:w="4507" w:type="dxa"/>
            <w:tcBorders>
              <w:top w:val="nil"/>
              <w:left w:val="nil"/>
              <w:bottom w:val="single" w:sz="4" w:space="0" w:color="auto"/>
              <w:right w:val="single" w:sz="4" w:space="0" w:color="auto"/>
            </w:tcBorders>
            <w:vAlign w:val="center"/>
            <w:hideMark/>
          </w:tcPr>
          <w:p w14:paraId="01903A64" w14:textId="77777777" w:rsidR="00721CE5" w:rsidRPr="00721CE5" w:rsidRDefault="00721CE5" w:rsidP="00721CE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imes New Roman" w:eastAsia="Times New Roman" w:hAnsi="Times New Roman" w:cs="Times New Roman"/>
                <w:sz w:val="22"/>
                <w:szCs w:val="22"/>
                <w:bdr w:val="none" w:sz="0" w:space="0" w:color="auto"/>
                <w:lang w:val="en-US" w:eastAsia="en-US"/>
              </w:rPr>
            </w:pPr>
            <w:r w:rsidRPr="005B7E04">
              <w:rPr>
                <w:rFonts w:ascii="Times New Roman" w:eastAsia="Times New Roman" w:hAnsi="Times New Roman" w:cs="Times New Roman"/>
                <w:sz w:val="22"/>
                <w:szCs w:val="22"/>
                <w:bdr w:val="none" w:sz="0" w:space="0" w:color="auto"/>
                <w:lang w:val="ru-RU" w:eastAsia="en-US"/>
              </w:rPr>
              <w:t xml:space="preserve">Устройство стенки колодца шириной 200 мм из </w:t>
            </w:r>
            <w:proofErr w:type="gramStart"/>
            <w:r w:rsidRPr="005B7E04">
              <w:rPr>
                <w:rFonts w:ascii="Times New Roman" w:eastAsia="Times New Roman" w:hAnsi="Times New Roman" w:cs="Times New Roman"/>
                <w:sz w:val="22"/>
                <w:szCs w:val="22"/>
                <w:bdr w:val="none" w:sz="0" w:space="0" w:color="auto"/>
                <w:lang w:val="ru-RU" w:eastAsia="en-US"/>
              </w:rPr>
              <w:t>монолитного  бетона</w:t>
            </w:r>
            <w:proofErr w:type="gramEnd"/>
            <w:r w:rsidRPr="005B7E04">
              <w:rPr>
                <w:rFonts w:ascii="Times New Roman" w:eastAsia="Times New Roman" w:hAnsi="Times New Roman" w:cs="Times New Roman"/>
                <w:sz w:val="22"/>
                <w:szCs w:val="22"/>
                <w:bdr w:val="none" w:sz="0" w:space="0" w:color="auto"/>
                <w:lang w:val="ru-RU" w:eastAsia="en-US"/>
              </w:rPr>
              <w:t xml:space="preserve"> марки В-</w:t>
            </w:r>
            <w:proofErr w:type="gramStart"/>
            <w:r w:rsidRPr="005B7E04">
              <w:rPr>
                <w:rFonts w:ascii="Times New Roman" w:eastAsia="Times New Roman" w:hAnsi="Times New Roman" w:cs="Times New Roman"/>
                <w:sz w:val="22"/>
                <w:szCs w:val="22"/>
                <w:bdr w:val="none" w:sz="0" w:space="0" w:color="auto"/>
                <w:lang w:val="ru-RU" w:eastAsia="en-US"/>
              </w:rPr>
              <w:t>15./</w:t>
            </w:r>
            <w:proofErr w:type="gramEnd"/>
            <w:r w:rsidRPr="005B7E04">
              <w:rPr>
                <w:rFonts w:ascii="Times New Roman" w:eastAsia="Times New Roman" w:hAnsi="Times New Roman" w:cs="Times New Roman"/>
                <w:sz w:val="22"/>
                <w:szCs w:val="22"/>
                <w:bdr w:val="none" w:sz="0" w:space="0" w:color="auto"/>
                <w:lang w:val="ru-RU" w:eastAsia="en-US"/>
              </w:rPr>
              <w:t xml:space="preserve"> </w:t>
            </w:r>
            <w:r w:rsidRPr="00721CE5">
              <w:rPr>
                <w:rFonts w:ascii="Times New Roman" w:eastAsia="Times New Roman" w:hAnsi="Times New Roman" w:cs="Times New Roman"/>
                <w:sz w:val="22"/>
                <w:szCs w:val="22"/>
                <w:bdr w:val="none" w:sz="0" w:space="0" w:color="auto"/>
                <w:lang w:val="en-US" w:eastAsia="en-US"/>
              </w:rPr>
              <w:t>Construction of a 200 mm wide well wall made of B-15 grade monolithic concrete</w:t>
            </w:r>
          </w:p>
        </w:tc>
        <w:tc>
          <w:tcPr>
            <w:tcW w:w="810" w:type="dxa"/>
            <w:tcBorders>
              <w:top w:val="nil"/>
              <w:left w:val="nil"/>
              <w:bottom w:val="single" w:sz="4" w:space="0" w:color="auto"/>
              <w:right w:val="single" w:sz="4" w:space="0" w:color="auto"/>
            </w:tcBorders>
            <w:hideMark/>
          </w:tcPr>
          <w:p w14:paraId="151CAC87" w14:textId="77777777" w:rsidR="00721CE5" w:rsidRPr="00721CE5" w:rsidRDefault="00721CE5" w:rsidP="00721CE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21CE5">
              <w:rPr>
                <w:rFonts w:ascii="Times New Roman" w:eastAsia="Times New Roman" w:hAnsi="Times New Roman" w:cs="Times New Roman"/>
                <w:sz w:val="22"/>
                <w:szCs w:val="22"/>
                <w:bdr w:val="none" w:sz="0" w:space="0" w:color="auto"/>
                <w:lang w:val="en-US" w:eastAsia="en-US"/>
              </w:rPr>
              <w:t>м³ / m³</w:t>
            </w:r>
          </w:p>
        </w:tc>
        <w:tc>
          <w:tcPr>
            <w:tcW w:w="900" w:type="dxa"/>
            <w:tcBorders>
              <w:top w:val="nil"/>
              <w:left w:val="nil"/>
              <w:bottom w:val="single" w:sz="4" w:space="0" w:color="auto"/>
              <w:right w:val="single" w:sz="4" w:space="0" w:color="auto"/>
            </w:tcBorders>
            <w:hideMark/>
          </w:tcPr>
          <w:p w14:paraId="0813723E" w14:textId="77777777" w:rsidR="00721CE5" w:rsidRPr="00721CE5" w:rsidRDefault="00721CE5" w:rsidP="00721CE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21CE5">
              <w:rPr>
                <w:rFonts w:ascii="Times New Roman" w:eastAsia="Times New Roman" w:hAnsi="Times New Roman" w:cs="Times New Roman"/>
                <w:sz w:val="22"/>
                <w:szCs w:val="22"/>
                <w:bdr w:val="none" w:sz="0" w:space="0" w:color="auto"/>
                <w:lang w:val="en-US" w:eastAsia="en-US"/>
              </w:rPr>
              <w:t>2.79</w:t>
            </w:r>
          </w:p>
        </w:tc>
        <w:tc>
          <w:tcPr>
            <w:tcW w:w="1500" w:type="dxa"/>
            <w:tcBorders>
              <w:top w:val="nil"/>
              <w:left w:val="nil"/>
              <w:bottom w:val="single" w:sz="4" w:space="0" w:color="auto"/>
              <w:right w:val="single" w:sz="4" w:space="0" w:color="auto"/>
            </w:tcBorders>
            <w:hideMark/>
          </w:tcPr>
          <w:p w14:paraId="6D12602B" w14:textId="77777777" w:rsidR="00721CE5" w:rsidRPr="00721CE5" w:rsidRDefault="00721CE5" w:rsidP="00721CE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21CE5">
              <w:rPr>
                <w:rFonts w:ascii="Times New Roman" w:eastAsia="Times New Roman" w:hAnsi="Times New Roman" w:cs="Times New Roman"/>
                <w:sz w:val="22"/>
                <w:szCs w:val="22"/>
                <w:bdr w:val="none" w:sz="0" w:space="0" w:color="auto"/>
                <w:lang w:val="en-US" w:eastAsia="en-US"/>
              </w:rPr>
              <w:t> </w:t>
            </w:r>
          </w:p>
        </w:tc>
        <w:tc>
          <w:tcPr>
            <w:tcW w:w="930" w:type="dxa"/>
            <w:tcBorders>
              <w:top w:val="nil"/>
              <w:left w:val="nil"/>
              <w:bottom w:val="single" w:sz="4" w:space="0" w:color="auto"/>
              <w:right w:val="single" w:sz="4" w:space="0" w:color="auto"/>
            </w:tcBorders>
            <w:hideMark/>
          </w:tcPr>
          <w:p w14:paraId="7500372F" w14:textId="77777777" w:rsidR="00721CE5" w:rsidRPr="00721CE5" w:rsidRDefault="00721CE5" w:rsidP="00721CE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21CE5">
              <w:rPr>
                <w:rFonts w:ascii="Times New Roman" w:eastAsia="Times New Roman" w:hAnsi="Times New Roman" w:cs="Times New Roman"/>
                <w:sz w:val="22"/>
                <w:szCs w:val="22"/>
                <w:bdr w:val="none" w:sz="0" w:space="0" w:color="auto"/>
                <w:lang w:val="en-US" w:eastAsia="en-US"/>
              </w:rPr>
              <w:t> </w:t>
            </w:r>
          </w:p>
        </w:tc>
      </w:tr>
      <w:tr w:rsidR="00721CE5" w:rsidRPr="00721CE5" w14:paraId="533EBB9C" w14:textId="77777777" w:rsidTr="005B7E04">
        <w:trPr>
          <w:trHeight w:val="1415"/>
        </w:trPr>
        <w:tc>
          <w:tcPr>
            <w:tcW w:w="438" w:type="dxa"/>
            <w:tcBorders>
              <w:top w:val="nil"/>
              <w:left w:val="single" w:sz="4" w:space="0" w:color="auto"/>
              <w:bottom w:val="single" w:sz="4" w:space="0" w:color="auto"/>
              <w:right w:val="single" w:sz="4" w:space="0" w:color="auto"/>
            </w:tcBorders>
            <w:vAlign w:val="center"/>
            <w:hideMark/>
          </w:tcPr>
          <w:p w14:paraId="7823F66B" w14:textId="77777777" w:rsidR="00721CE5" w:rsidRPr="00721CE5" w:rsidRDefault="00721CE5" w:rsidP="00721CE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21CE5">
              <w:rPr>
                <w:rFonts w:ascii="Times New Roman" w:eastAsia="Times New Roman" w:hAnsi="Times New Roman" w:cs="Times New Roman"/>
                <w:sz w:val="22"/>
                <w:szCs w:val="22"/>
                <w:bdr w:val="none" w:sz="0" w:space="0" w:color="auto"/>
                <w:lang w:val="en-US" w:eastAsia="en-US"/>
              </w:rPr>
              <w:t>4</w:t>
            </w:r>
          </w:p>
        </w:tc>
        <w:tc>
          <w:tcPr>
            <w:tcW w:w="4507" w:type="dxa"/>
            <w:tcBorders>
              <w:top w:val="nil"/>
              <w:left w:val="nil"/>
              <w:bottom w:val="single" w:sz="4" w:space="0" w:color="auto"/>
              <w:right w:val="single" w:sz="4" w:space="0" w:color="auto"/>
            </w:tcBorders>
            <w:vAlign w:val="center"/>
            <w:hideMark/>
          </w:tcPr>
          <w:p w14:paraId="16B16175" w14:textId="77777777" w:rsidR="00721CE5" w:rsidRPr="00721CE5" w:rsidRDefault="00721CE5" w:rsidP="00721CE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imes New Roman" w:eastAsia="Times New Roman" w:hAnsi="Times New Roman" w:cs="Times New Roman"/>
                <w:sz w:val="22"/>
                <w:szCs w:val="22"/>
                <w:bdr w:val="none" w:sz="0" w:space="0" w:color="auto"/>
                <w:lang w:val="en-US" w:eastAsia="en-US"/>
              </w:rPr>
            </w:pPr>
            <w:proofErr w:type="spellStart"/>
            <w:r w:rsidRPr="00721CE5">
              <w:rPr>
                <w:rFonts w:ascii="Times New Roman" w:eastAsia="Times New Roman" w:hAnsi="Times New Roman" w:cs="Times New Roman"/>
                <w:sz w:val="22"/>
                <w:szCs w:val="22"/>
                <w:bdr w:val="none" w:sz="0" w:space="0" w:color="auto"/>
                <w:lang w:val="en-US" w:eastAsia="en-US"/>
              </w:rPr>
              <w:t>Устройство</w:t>
            </w:r>
            <w:proofErr w:type="spellEnd"/>
            <w:r w:rsidRPr="00721CE5">
              <w:rPr>
                <w:rFonts w:ascii="Times New Roman" w:eastAsia="Times New Roman" w:hAnsi="Times New Roman" w:cs="Times New Roman"/>
                <w:sz w:val="22"/>
                <w:szCs w:val="22"/>
                <w:bdr w:val="none" w:sz="0" w:space="0" w:color="auto"/>
                <w:lang w:val="en-US" w:eastAsia="en-US"/>
              </w:rPr>
              <w:t xml:space="preserve"> </w:t>
            </w:r>
            <w:proofErr w:type="spellStart"/>
            <w:r w:rsidRPr="00721CE5">
              <w:rPr>
                <w:rFonts w:ascii="Times New Roman" w:eastAsia="Times New Roman" w:hAnsi="Times New Roman" w:cs="Times New Roman"/>
                <w:sz w:val="22"/>
                <w:szCs w:val="22"/>
                <w:bdr w:val="none" w:sz="0" w:space="0" w:color="auto"/>
                <w:lang w:val="en-US" w:eastAsia="en-US"/>
              </w:rPr>
              <w:t>дно</w:t>
            </w:r>
            <w:proofErr w:type="spellEnd"/>
            <w:r w:rsidRPr="00721CE5">
              <w:rPr>
                <w:rFonts w:ascii="Times New Roman" w:eastAsia="Times New Roman" w:hAnsi="Times New Roman" w:cs="Times New Roman"/>
                <w:sz w:val="22"/>
                <w:szCs w:val="22"/>
                <w:bdr w:val="none" w:sz="0" w:space="0" w:color="auto"/>
                <w:lang w:val="en-US" w:eastAsia="en-US"/>
              </w:rPr>
              <w:t xml:space="preserve"> </w:t>
            </w:r>
            <w:proofErr w:type="spellStart"/>
            <w:r w:rsidRPr="00721CE5">
              <w:rPr>
                <w:rFonts w:ascii="Times New Roman" w:eastAsia="Times New Roman" w:hAnsi="Times New Roman" w:cs="Times New Roman"/>
                <w:sz w:val="22"/>
                <w:szCs w:val="22"/>
                <w:bdr w:val="none" w:sz="0" w:space="0" w:color="auto"/>
                <w:lang w:val="en-US" w:eastAsia="en-US"/>
              </w:rPr>
              <w:t>колодца</w:t>
            </w:r>
            <w:proofErr w:type="spellEnd"/>
            <w:r w:rsidRPr="00721CE5">
              <w:rPr>
                <w:rFonts w:ascii="Times New Roman" w:eastAsia="Times New Roman" w:hAnsi="Times New Roman" w:cs="Times New Roman"/>
                <w:sz w:val="22"/>
                <w:szCs w:val="22"/>
                <w:bdr w:val="none" w:sz="0" w:space="0" w:color="auto"/>
                <w:lang w:val="en-US" w:eastAsia="en-US"/>
              </w:rPr>
              <w:t xml:space="preserve"> </w:t>
            </w:r>
            <w:proofErr w:type="spellStart"/>
            <w:r w:rsidRPr="00721CE5">
              <w:rPr>
                <w:rFonts w:ascii="Times New Roman" w:eastAsia="Times New Roman" w:hAnsi="Times New Roman" w:cs="Times New Roman"/>
                <w:sz w:val="22"/>
                <w:szCs w:val="22"/>
                <w:bdr w:val="none" w:sz="0" w:space="0" w:color="auto"/>
                <w:lang w:val="en-US" w:eastAsia="en-US"/>
              </w:rPr>
              <w:t>толшиной</w:t>
            </w:r>
            <w:proofErr w:type="spellEnd"/>
            <w:r w:rsidRPr="00721CE5">
              <w:rPr>
                <w:rFonts w:ascii="Times New Roman" w:eastAsia="Times New Roman" w:hAnsi="Times New Roman" w:cs="Times New Roman"/>
                <w:sz w:val="22"/>
                <w:szCs w:val="22"/>
                <w:bdr w:val="none" w:sz="0" w:space="0" w:color="auto"/>
                <w:lang w:val="en-US" w:eastAsia="en-US"/>
              </w:rPr>
              <w:t xml:space="preserve"> 200 </w:t>
            </w:r>
            <w:proofErr w:type="spellStart"/>
            <w:r w:rsidRPr="00721CE5">
              <w:rPr>
                <w:rFonts w:ascii="Times New Roman" w:eastAsia="Times New Roman" w:hAnsi="Times New Roman" w:cs="Times New Roman"/>
                <w:sz w:val="22"/>
                <w:szCs w:val="22"/>
                <w:bdr w:val="none" w:sz="0" w:space="0" w:color="auto"/>
                <w:lang w:val="en-US" w:eastAsia="en-US"/>
              </w:rPr>
              <w:t>мм</w:t>
            </w:r>
            <w:proofErr w:type="spellEnd"/>
            <w:r w:rsidRPr="00721CE5">
              <w:rPr>
                <w:rFonts w:ascii="Times New Roman" w:eastAsia="Times New Roman" w:hAnsi="Times New Roman" w:cs="Times New Roman"/>
                <w:sz w:val="22"/>
                <w:szCs w:val="22"/>
                <w:bdr w:val="none" w:sz="0" w:space="0" w:color="auto"/>
                <w:lang w:val="en-US" w:eastAsia="en-US"/>
              </w:rPr>
              <w:t xml:space="preserve"> </w:t>
            </w:r>
            <w:proofErr w:type="spellStart"/>
            <w:r w:rsidRPr="00721CE5">
              <w:rPr>
                <w:rFonts w:ascii="Times New Roman" w:eastAsia="Times New Roman" w:hAnsi="Times New Roman" w:cs="Times New Roman"/>
                <w:sz w:val="22"/>
                <w:szCs w:val="22"/>
                <w:bdr w:val="none" w:sz="0" w:space="0" w:color="auto"/>
                <w:lang w:val="en-US" w:eastAsia="en-US"/>
              </w:rPr>
              <w:t>из</w:t>
            </w:r>
            <w:proofErr w:type="spellEnd"/>
            <w:r w:rsidRPr="00721CE5">
              <w:rPr>
                <w:rFonts w:ascii="Times New Roman" w:eastAsia="Times New Roman" w:hAnsi="Times New Roman" w:cs="Times New Roman"/>
                <w:sz w:val="22"/>
                <w:szCs w:val="22"/>
                <w:bdr w:val="none" w:sz="0" w:space="0" w:color="auto"/>
                <w:lang w:val="en-US" w:eastAsia="en-US"/>
              </w:rPr>
              <w:t xml:space="preserve"> </w:t>
            </w:r>
            <w:proofErr w:type="spellStart"/>
            <w:r w:rsidRPr="00721CE5">
              <w:rPr>
                <w:rFonts w:ascii="Times New Roman" w:eastAsia="Times New Roman" w:hAnsi="Times New Roman" w:cs="Times New Roman"/>
                <w:sz w:val="22"/>
                <w:szCs w:val="22"/>
                <w:bdr w:val="none" w:sz="0" w:space="0" w:color="auto"/>
                <w:lang w:val="en-US" w:eastAsia="en-US"/>
              </w:rPr>
              <w:t>монолитного</w:t>
            </w:r>
            <w:proofErr w:type="spellEnd"/>
            <w:r w:rsidRPr="00721CE5">
              <w:rPr>
                <w:rFonts w:ascii="Times New Roman" w:eastAsia="Times New Roman" w:hAnsi="Times New Roman" w:cs="Times New Roman"/>
                <w:sz w:val="22"/>
                <w:szCs w:val="22"/>
                <w:bdr w:val="none" w:sz="0" w:space="0" w:color="auto"/>
                <w:lang w:val="en-US" w:eastAsia="en-US"/>
              </w:rPr>
              <w:t xml:space="preserve">  </w:t>
            </w:r>
            <w:proofErr w:type="spellStart"/>
            <w:r w:rsidRPr="00721CE5">
              <w:rPr>
                <w:rFonts w:ascii="Times New Roman" w:eastAsia="Times New Roman" w:hAnsi="Times New Roman" w:cs="Times New Roman"/>
                <w:sz w:val="22"/>
                <w:szCs w:val="22"/>
                <w:bdr w:val="none" w:sz="0" w:space="0" w:color="auto"/>
                <w:lang w:val="en-US" w:eastAsia="en-US"/>
              </w:rPr>
              <w:t>бетона</w:t>
            </w:r>
            <w:proofErr w:type="spellEnd"/>
            <w:r w:rsidRPr="00721CE5">
              <w:rPr>
                <w:rFonts w:ascii="Times New Roman" w:eastAsia="Times New Roman" w:hAnsi="Times New Roman" w:cs="Times New Roman"/>
                <w:sz w:val="22"/>
                <w:szCs w:val="22"/>
                <w:bdr w:val="none" w:sz="0" w:space="0" w:color="auto"/>
                <w:lang w:val="en-US" w:eastAsia="en-US"/>
              </w:rPr>
              <w:t xml:space="preserve"> </w:t>
            </w:r>
            <w:proofErr w:type="spellStart"/>
            <w:r w:rsidRPr="00721CE5">
              <w:rPr>
                <w:rFonts w:ascii="Times New Roman" w:eastAsia="Times New Roman" w:hAnsi="Times New Roman" w:cs="Times New Roman"/>
                <w:sz w:val="22"/>
                <w:szCs w:val="22"/>
                <w:bdr w:val="none" w:sz="0" w:space="0" w:color="auto"/>
                <w:lang w:val="en-US" w:eastAsia="en-US"/>
              </w:rPr>
              <w:t>марки</w:t>
            </w:r>
            <w:proofErr w:type="spellEnd"/>
            <w:r w:rsidRPr="00721CE5">
              <w:rPr>
                <w:rFonts w:ascii="Times New Roman" w:eastAsia="Times New Roman" w:hAnsi="Times New Roman" w:cs="Times New Roman"/>
                <w:sz w:val="22"/>
                <w:szCs w:val="22"/>
                <w:bdr w:val="none" w:sz="0" w:space="0" w:color="auto"/>
                <w:lang w:val="en-US" w:eastAsia="en-US"/>
              </w:rPr>
              <w:t xml:space="preserve"> В-15/ The device of the well bottom with a thickness of 200 mm made of monolithic concrete grade B-15</w:t>
            </w:r>
          </w:p>
        </w:tc>
        <w:tc>
          <w:tcPr>
            <w:tcW w:w="810" w:type="dxa"/>
            <w:tcBorders>
              <w:top w:val="nil"/>
              <w:left w:val="nil"/>
              <w:bottom w:val="single" w:sz="4" w:space="0" w:color="auto"/>
              <w:right w:val="single" w:sz="4" w:space="0" w:color="auto"/>
            </w:tcBorders>
            <w:hideMark/>
          </w:tcPr>
          <w:p w14:paraId="2DF47F46" w14:textId="77777777" w:rsidR="00721CE5" w:rsidRPr="00721CE5" w:rsidRDefault="00721CE5" w:rsidP="00721CE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21CE5">
              <w:rPr>
                <w:rFonts w:ascii="Times New Roman" w:eastAsia="Times New Roman" w:hAnsi="Times New Roman" w:cs="Times New Roman"/>
                <w:sz w:val="22"/>
                <w:szCs w:val="22"/>
                <w:bdr w:val="none" w:sz="0" w:space="0" w:color="auto"/>
                <w:lang w:val="en-US" w:eastAsia="en-US"/>
              </w:rPr>
              <w:t>м³ / m³</w:t>
            </w:r>
          </w:p>
        </w:tc>
        <w:tc>
          <w:tcPr>
            <w:tcW w:w="900" w:type="dxa"/>
            <w:tcBorders>
              <w:top w:val="nil"/>
              <w:left w:val="nil"/>
              <w:bottom w:val="single" w:sz="4" w:space="0" w:color="auto"/>
              <w:right w:val="single" w:sz="4" w:space="0" w:color="auto"/>
            </w:tcBorders>
            <w:hideMark/>
          </w:tcPr>
          <w:p w14:paraId="17C37BFF" w14:textId="77777777" w:rsidR="00721CE5" w:rsidRPr="00721CE5" w:rsidRDefault="00721CE5" w:rsidP="00721CE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21CE5">
              <w:rPr>
                <w:rFonts w:ascii="Times New Roman" w:eastAsia="Times New Roman" w:hAnsi="Times New Roman" w:cs="Times New Roman"/>
                <w:sz w:val="22"/>
                <w:szCs w:val="22"/>
                <w:bdr w:val="none" w:sz="0" w:space="0" w:color="auto"/>
                <w:lang w:val="en-US" w:eastAsia="en-US"/>
              </w:rPr>
              <w:t>0.87</w:t>
            </w:r>
          </w:p>
        </w:tc>
        <w:tc>
          <w:tcPr>
            <w:tcW w:w="1500" w:type="dxa"/>
            <w:tcBorders>
              <w:top w:val="nil"/>
              <w:left w:val="nil"/>
              <w:bottom w:val="single" w:sz="4" w:space="0" w:color="auto"/>
              <w:right w:val="single" w:sz="4" w:space="0" w:color="auto"/>
            </w:tcBorders>
            <w:hideMark/>
          </w:tcPr>
          <w:p w14:paraId="417897C4" w14:textId="77777777" w:rsidR="00721CE5" w:rsidRPr="00721CE5" w:rsidRDefault="00721CE5" w:rsidP="00721CE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21CE5">
              <w:rPr>
                <w:rFonts w:ascii="Times New Roman" w:eastAsia="Times New Roman" w:hAnsi="Times New Roman" w:cs="Times New Roman"/>
                <w:sz w:val="22"/>
                <w:szCs w:val="22"/>
                <w:bdr w:val="none" w:sz="0" w:space="0" w:color="auto"/>
                <w:lang w:val="en-US" w:eastAsia="en-US"/>
              </w:rPr>
              <w:t> </w:t>
            </w:r>
          </w:p>
        </w:tc>
        <w:tc>
          <w:tcPr>
            <w:tcW w:w="930" w:type="dxa"/>
            <w:tcBorders>
              <w:top w:val="nil"/>
              <w:left w:val="nil"/>
              <w:bottom w:val="single" w:sz="4" w:space="0" w:color="auto"/>
              <w:right w:val="single" w:sz="4" w:space="0" w:color="auto"/>
            </w:tcBorders>
            <w:hideMark/>
          </w:tcPr>
          <w:p w14:paraId="4A630189" w14:textId="77777777" w:rsidR="00721CE5" w:rsidRPr="00721CE5" w:rsidRDefault="00721CE5" w:rsidP="00721CE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21CE5">
              <w:rPr>
                <w:rFonts w:ascii="Times New Roman" w:eastAsia="Times New Roman" w:hAnsi="Times New Roman" w:cs="Times New Roman"/>
                <w:sz w:val="22"/>
                <w:szCs w:val="22"/>
                <w:bdr w:val="none" w:sz="0" w:space="0" w:color="auto"/>
                <w:lang w:val="en-US" w:eastAsia="en-US"/>
              </w:rPr>
              <w:t> </w:t>
            </w:r>
          </w:p>
        </w:tc>
      </w:tr>
      <w:tr w:rsidR="00721CE5" w:rsidRPr="00721CE5" w14:paraId="1A74EF48" w14:textId="77777777" w:rsidTr="005B7E04">
        <w:trPr>
          <w:trHeight w:val="2263"/>
        </w:trPr>
        <w:tc>
          <w:tcPr>
            <w:tcW w:w="438" w:type="dxa"/>
            <w:tcBorders>
              <w:top w:val="nil"/>
              <w:left w:val="single" w:sz="4" w:space="0" w:color="auto"/>
              <w:bottom w:val="single" w:sz="4" w:space="0" w:color="auto"/>
              <w:right w:val="single" w:sz="4" w:space="0" w:color="auto"/>
            </w:tcBorders>
            <w:vAlign w:val="center"/>
            <w:hideMark/>
          </w:tcPr>
          <w:p w14:paraId="28B03D85" w14:textId="77777777" w:rsidR="00721CE5" w:rsidRPr="00721CE5" w:rsidRDefault="00721CE5" w:rsidP="00721CE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21CE5">
              <w:rPr>
                <w:rFonts w:ascii="Times New Roman" w:eastAsia="Times New Roman" w:hAnsi="Times New Roman" w:cs="Times New Roman"/>
                <w:sz w:val="22"/>
                <w:szCs w:val="22"/>
                <w:bdr w:val="none" w:sz="0" w:space="0" w:color="auto"/>
                <w:lang w:val="en-US" w:eastAsia="en-US"/>
              </w:rPr>
              <w:t>5</w:t>
            </w:r>
          </w:p>
        </w:tc>
        <w:tc>
          <w:tcPr>
            <w:tcW w:w="4507" w:type="dxa"/>
            <w:tcBorders>
              <w:top w:val="nil"/>
              <w:left w:val="nil"/>
              <w:bottom w:val="single" w:sz="4" w:space="0" w:color="auto"/>
              <w:right w:val="single" w:sz="4" w:space="0" w:color="auto"/>
            </w:tcBorders>
            <w:vAlign w:val="center"/>
            <w:hideMark/>
          </w:tcPr>
          <w:p w14:paraId="0C34D5BC" w14:textId="77777777" w:rsidR="00721CE5" w:rsidRPr="00721CE5" w:rsidRDefault="00721CE5" w:rsidP="00721CE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imes New Roman" w:eastAsia="Times New Roman" w:hAnsi="Times New Roman" w:cs="Times New Roman"/>
                <w:sz w:val="22"/>
                <w:szCs w:val="22"/>
                <w:bdr w:val="none" w:sz="0" w:space="0" w:color="auto"/>
                <w:lang w:val="en-US" w:eastAsia="en-US"/>
              </w:rPr>
            </w:pPr>
            <w:proofErr w:type="spellStart"/>
            <w:r w:rsidRPr="00721CE5">
              <w:rPr>
                <w:rFonts w:ascii="Times New Roman" w:eastAsia="Times New Roman" w:hAnsi="Times New Roman" w:cs="Times New Roman"/>
                <w:sz w:val="22"/>
                <w:szCs w:val="22"/>
                <w:bdr w:val="none" w:sz="0" w:space="0" w:color="auto"/>
                <w:lang w:val="en-US" w:eastAsia="en-US"/>
              </w:rPr>
              <w:t>Стоимость</w:t>
            </w:r>
            <w:proofErr w:type="spellEnd"/>
            <w:r w:rsidRPr="00721CE5">
              <w:rPr>
                <w:rFonts w:ascii="Times New Roman" w:eastAsia="Times New Roman" w:hAnsi="Times New Roman" w:cs="Times New Roman"/>
                <w:sz w:val="22"/>
                <w:szCs w:val="22"/>
                <w:bdr w:val="none" w:sz="0" w:space="0" w:color="auto"/>
                <w:lang w:val="en-US" w:eastAsia="en-US"/>
              </w:rPr>
              <w:t xml:space="preserve"> </w:t>
            </w:r>
            <w:proofErr w:type="spellStart"/>
            <w:r w:rsidRPr="00721CE5">
              <w:rPr>
                <w:rFonts w:ascii="Times New Roman" w:eastAsia="Times New Roman" w:hAnsi="Times New Roman" w:cs="Times New Roman"/>
                <w:sz w:val="22"/>
                <w:szCs w:val="22"/>
                <w:bdr w:val="none" w:sz="0" w:space="0" w:color="auto"/>
                <w:lang w:val="en-US" w:eastAsia="en-US"/>
              </w:rPr>
              <w:t>бетона</w:t>
            </w:r>
            <w:proofErr w:type="spellEnd"/>
            <w:r w:rsidRPr="00721CE5">
              <w:rPr>
                <w:rFonts w:ascii="Times New Roman" w:eastAsia="Times New Roman" w:hAnsi="Times New Roman" w:cs="Times New Roman"/>
                <w:sz w:val="22"/>
                <w:szCs w:val="22"/>
                <w:bdr w:val="none" w:sz="0" w:space="0" w:color="auto"/>
                <w:lang w:val="en-US" w:eastAsia="en-US"/>
              </w:rPr>
              <w:t xml:space="preserve"> </w:t>
            </w:r>
            <w:proofErr w:type="spellStart"/>
            <w:r w:rsidRPr="00721CE5">
              <w:rPr>
                <w:rFonts w:ascii="Times New Roman" w:eastAsia="Times New Roman" w:hAnsi="Times New Roman" w:cs="Times New Roman"/>
                <w:sz w:val="22"/>
                <w:szCs w:val="22"/>
                <w:bdr w:val="none" w:sz="0" w:space="0" w:color="auto"/>
                <w:lang w:val="en-US" w:eastAsia="en-US"/>
              </w:rPr>
              <w:t>марки</w:t>
            </w:r>
            <w:proofErr w:type="spellEnd"/>
            <w:r w:rsidRPr="00721CE5">
              <w:rPr>
                <w:rFonts w:ascii="Times New Roman" w:eastAsia="Times New Roman" w:hAnsi="Times New Roman" w:cs="Times New Roman"/>
                <w:sz w:val="22"/>
                <w:szCs w:val="22"/>
                <w:bdr w:val="none" w:sz="0" w:space="0" w:color="auto"/>
                <w:lang w:val="en-US" w:eastAsia="en-US"/>
              </w:rPr>
              <w:t xml:space="preserve"> В-15 (</w:t>
            </w:r>
            <w:proofErr w:type="spellStart"/>
            <w:r w:rsidRPr="00721CE5">
              <w:rPr>
                <w:rFonts w:ascii="Times New Roman" w:eastAsia="Times New Roman" w:hAnsi="Times New Roman" w:cs="Times New Roman"/>
                <w:sz w:val="22"/>
                <w:szCs w:val="22"/>
                <w:bdr w:val="none" w:sz="0" w:space="0" w:color="auto"/>
                <w:lang w:val="en-US" w:eastAsia="en-US"/>
              </w:rPr>
              <w:t>Гранулометрический</w:t>
            </w:r>
            <w:proofErr w:type="spellEnd"/>
            <w:r w:rsidRPr="00721CE5">
              <w:rPr>
                <w:rFonts w:ascii="Times New Roman" w:eastAsia="Times New Roman" w:hAnsi="Times New Roman" w:cs="Times New Roman"/>
                <w:sz w:val="22"/>
                <w:szCs w:val="22"/>
                <w:bdr w:val="none" w:sz="0" w:space="0" w:color="auto"/>
                <w:lang w:val="en-US" w:eastAsia="en-US"/>
              </w:rPr>
              <w:t xml:space="preserve"> </w:t>
            </w:r>
            <w:proofErr w:type="spellStart"/>
            <w:r w:rsidRPr="00721CE5">
              <w:rPr>
                <w:rFonts w:ascii="Times New Roman" w:eastAsia="Times New Roman" w:hAnsi="Times New Roman" w:cs="Times New Roman"/>
                <w:sz w:val="22"/>
                <w:szCs w:val="22"/>
                <w:bdr w:val="none" w:sz="0" w:space="0" w:color="auto"/>
                <w:lang w:val="en-US" w:eastAsia="en-US"/>
              </w:rPr>
              <w:t>состав</w:t>
            </w:r>
            <w:proofErr w:type="spellEnd"/>
            <w:r w:rsidRPr="00721CE5">
              <w:rPr>
                <w:rFonts w:ascii="Times New Roman" w:eastAsia="Times New Roman" w:hAnsi="Times New Roman" w:cs="Times New Roman"/>
                <w:sz w:val="22"/>
                <w:szCs w:val="22"/>
                <w:bdr w:val="none" w:sz="0" w:space="0" w:color="auto"/>
                <w:lang w:val="en-US" w:eastAsia="en-US"/>
              </w:rPr>
              <w:t xml:space="preserve"> </w:t>
            </w:r>
            <w:proofErr w:type="spellStart"/>
            <w:r w:rsidRPr="00721CE5">
              <w:rPr>
                <w:rFonts w:ascii="Times New Roman" w:eastAsia="Times New Roman" w:hAnsi="Times New Roman" w:cs="Times New Roman"/>
                <w:sz w:val="22"/>
                <w:szCs w:val="22"/>
                <w:bdr w:val="none" w:sz="0" w:space="0" w:color="auto"/>
                <w:lang w:val="en-US" w:eastAsia="en-US"/>
              </w:rPr>
              <w:t>состовляющих</w:t>
            </w:r>
            <w:proofErr w:type="spellEnd"/>
            <w:r w:rsidRPr="00721CE5">
              <w:rPr>
                <w:rFonts w:ascii="Times New Roman" w:eastAsia="Times New Roman" w:hAnsi="Times New Roman" w:cs="Times New Roman"/>
                <w:sz w:val="22"/>
                <w:szCs w:val="22"/>
                <w:bdr w:val="none" w:sz="0" w:space="0" w:color="auto"/>
                <w:lang w:val="en-US" w:eastAsia="en-US"/>
              </w:rPr>
              <w:t xml:space="preserve">: </w:t>
            </w:r>
            <w:proofErr w:type="spellStart"/>
            <w:r w:rsidRPr="00721CE5">
              <w:rPr>
                <w:rFonts w:ascii="Times New Roman" w:eastAsia="Times New Roman" w:hAnsi="Times New Roman" w:cs="Times New Roman"/>
                <w:sz w:val="22"/>
                <w:szCs w:val="22"/>
                <w:bdr w:val="none" w:sz="0" w:space="0" w:color="auto"/>
                <w:lang w:val="en-US" w:eastAsia="en-US"/>
              </w:rPr>
              <w:t>Гравий</w:t>
            </w:r>
            <w:proofErr w:type="spellEnd"/>
            <w:r w:rsidRPr="00721CE5">
              <w:rPr>
                <w:rFonts w:ascii="Times New Roman" w:eastAsia="Times New Roman" w:hAnsi="Times New Roman" w:cs="Times New Roman"/>
                <w:sz w:val="22"/>
                <w:szCs w:val="22"/>
                <w:bdr w:val="none" w:sz="0" w:space="0" w:color="auto"/>
                <w:lang w:val="en-US" w:eastAsia="en-US"/>
              </w:rPr>
              <w:t xml:space="preserve"> 10-25 </w:t>
            </w:r>
            <w:proofErr w:type="spellStart"/>
            <w:r w:rsidRPr="00721CE5">
              <w:rPr>
                <w:rFonts w:ascii="Times New Roman" w:eastAsia="Times New Roman" w:hAnsi="Times New Roman" w:cs="Times New Roman"/>
                <w:sz w:val="22"/>
                <w:szCs w:val="22"/>
                <w:bdr w:val="none" w:sz="0" w:space="0" w:color="auto"/>
                <w:lang w:val="en-US" w:eastAsia="en-US"/>
              </w:rPr>
              <w:t>мм</w:t>
            </w:r>
            <w:proofErr w:type="spellEnd"/>
            <w:r w:rsidRPr="00721CE5">
              <w:rPr>
                <w:rFonts w:ascii="Times New Roman" w:eastAsia="Times New Roman" w:hAnsi="Times New Roman" w:cs="Times New Roman"/>
                <w:sz w:val="22"/>
                <w:szCs w:val="22"/>
                <w:bdr w:val="none" w:sz="0" w:space="0" w:color="auto"/>
                <w:lang w:val="en-US" w:eastAsia="en-US"/>
              </w:rPr>
              <w:t xml:space="preserve">, </w:t>
            </w:r>
            <w:proofErr w:type="spellStart"/>
            <w:r w:rsidRPr="00721CE5">
              <w:rPr>
                <w:rFonts w:ascii="Times New Roman" w:eastAsia="Times New Roman" w:hAnsi="Times New Roman" w:cs="Times New Roman"/>
                <w:sz w:val="22"/>
                <w:szCs w:val="22"/>
                <w:bdr w:val="none" w:sz="0" w:space="0" w:color="auto"/>
                <w:lang w:val="en-US" w:eastAsia="en-US"/>
              </w:rPr>
              <w:t>песок</w:t>
            </w:r>
            <w:proofErr w:type="spellEnd"/>
            <w:r w:rsidRPr="00721CE5">
              <w:rPr>
                <w:rFonts w:ascii="Times New Roman" w:eastAsia="Times New Roman" w:hAnsi="Times New Roman" w:cs="Times New Roman"/>
                <w:sz w:val="22"/>
                <w:szCs w:val="22"/>
                <w:bdr w:val="none" w:sz="0" w:space="0" w:color="auto"/>
                <w:lang w:val="en-US" w:eastAsia="en-US"/>
              </w:rPr>
              <w:t xml:space="preserve"> 0,4-1,2 </w:t>
            </w:r>
            <w:proofErr w:type="spellStart"/>
            <w:r w:rsidRPr="00721CE5">
              <w:rPr>
                <w:rFonts w:ascii="Times New Roman" w:eastAsia="Times New Roman" w:hAnsi="Times New Roman" w:cs="Times New Roman"/>
                <w:sz w:val="22"/>
                <w:szCs w:val="22"/>
                <w:bdr w:val="none" w:sz="0" w:space="0" w:color="auto"/>
                <w:lang w:val="en-US" w:eastAsia="en-US"/>
              </w:rPr>
              <w:t>мм</w:t>
            </w:r>
            <w:proofErr w:type="spellEnd"/>
            <w:r w:rsidRPr="00721CE5">
              <w:rPr>
                <w:rFonts w:ascii="Times New Roman" w:eastAsia="Times New Roman" w:hAnsi="Times New Roman" w:cs="Times New Roman"/>
                <w:sz w:val="22"/>
                <w:szCs w:val="22"/>
                <w:bdr w:val="none" w:sz="0" w:space="0" w:color="auto"/>
                <w:lang w:val="en-US" w:eastAsia="en-US"/>
              </w:rPr>
              <w:t xml:space="preserve">, </w:t>
            </w:r>
            <w:proofErr w:type="spellStart"/>
            <w:r w:rsidRPr="00721CE5">
              <w:rPr>
                <w:rFonts w:ascii="Times New Roman" w:eastAsia="Times New Roman" w:hAnsi="Times New Roman" w:cs="Times New Roman"/>
                <w:sz w:val="22"/>
                <w:szCs w:val="22"/>
                <w:bdr w:val="none" w:sz="0" w:space="0" w:color="auto"/>
                <w:lang w:val="en-US" w:eastAsia="en-US"/>
              </w:rPr>
              <w:t>цемент</w:t>
            </w:r>
            <w:proofErr w:type="spellEnd"/>
            <w:r w:rsidRPr="00721CE5">
              <w:rPr>
                <w:rFonts w:ascii="Times New Roman" w:eastAsia="Times New Roman" w:hAnsi="Times New Roman" w:cs="Times New Roman"/>
                <w:sz w:val="22"/>
                <w:szCs w:val="22"/>
                <w:bdr w:val="none" w:sz="0" w:space="0" w:color="auto"/>
                <w:lang w:val="en-US" w:eastAsia="en-US"/>
              </w:rPr>
              <w:t xml:space="preserve"> </w:t>
            </w:r>
            <w:proofErr w:type="spellStart"/>
            <w:r w:rsidRPr="00721CE5">
              <w:rPr>
                <w:rFonts w:ascii="Times New Roman" w:eastAsia="Times New Roman" w:hAnsi="Times New Roman" w:cs="Times New Roman"/>
                <w:sz w:val="22"/>
                <w:szCs w:val="22"/>
                <w:bdr w:val="none" w:sz="0" w:space="0" w:color="auto"/>
                <w:lang w:val="en-US" w:eastAsia="en-US"/>
              </w:rPr>
              <w:t>марки</w:t>
            </w:r>
            <w:proofErr w:type="spellEnd"/>
            <w:r w:rsidRPr="00721CE5">
              <w:rPr>
                <w:rFonts w:ascii="Times New Roman" w:eastAsia="Times New Roman" w:hAnsi="Times New Roman" w:cs="Times New Roman"/>
                <w:sz w:val="22"/>
                <w:szCs w:val="22"/>
                <w:bdr w:val="none" w:sz="0" w:space="0" w:color="auto"/>
                <w:lang w:val="en-US" w:eastAsia="en-US"/>
              </w:rPr>
              <w:t xml:space="preserve"> М-500)/Cost of concrete grade B-15 (Granulometric composition of components: Gravel 10-25 mm, sand 0.4-1.2 mm, cement grade M-500)</w:t>
            </w:r>
          </w:p>
        </w:tc>
        <w:tc>
          <w:tcPr>
            <w:tcW w:w="810" w:type="dxa"/>
            <w:tcBorders>
              <w:top w:val="nil"/>
              <w:left w:val="nil"/>
              <w:bottom w:val="single" w:sz="4" w:space="0" w:color="auto"/>
              <w:right w:val="single" w:sz="4" w:space="0" w:color="auto"/>
            </w:tcBorders>
            <w:hideMark/>
          </w:tcPr>
          <w:p w14:paraId="61F84C89" w14:textId="77777777" w:rsidR="00721CE5" w:rsidRPr="00721CE5" w:rsidRDefault="00721CE5" w:rsidP="00721CE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21CE5">
              <w:rPr>
                <w:rFonts w:ascii="Times New Roman" w:eastAsia="Times New Roman" w:hAnsi="Times New Roman" w:cs="Times New Roman"/>
                <w:sz w:val="22"/>
                <w:szCs w:val="22"/>
                <w:bdr w:val="none" w:sz="0" w:space="0" w:color="auto"/>
                <w:lang w:val="en-US" w:eastAsia="en-US"/>
              </w:rPr>
              <w:t>м³ / m³</w:t>
            </w:r>
          </w:p>
        </w:tc>
        <w:tc>
          <w:tcPr>
            <w:tcW w:w="900" w:type="dxa"/>
            <w:tcBorders>
              <w:top w:val="nil"/>
              <w:left w:val="nil"/>
              <w:bottom w:val="single" w:sz="4" w:space="0" w:color="auto"/>
              <w:right w:val="single" w:sz="4" w:space="0" w:color="auto"/>
            </w:tcBorders>
            <w:hideMark/>
          </w:tcPr>
          <w:p w14:paraId="0D9D094D" w14:textId="77777777" w:rsidR="00721CE5" w:rsidRPr="00721CE5" w:rsidRDefault="00721CE5" w:rsidP="00721CE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21CE5">
              <w:rPr>
                <w:rFonts w:ascii="Times New Roman" w:eastAsia="Times New Roman" w:hAnsi="Times New Roman" w:cs="Times New Roman"/>
                <w:sz w:val="22"/>
                <w:szCs w:val="22"/>
                <w:bdr w:val="none" w:sz="0" w:space="0" w:color="auto"/>
                <w:lang w:val="en-US" w:eastAsia="en-US"/>
              </w:rPr>
              <w:t>3.66</w:t>
            </w:r>
          </w:p>
        </w:tc>
        <w:tc>
          <w:tcPr>
            <w:tcW w:w="1500" w:type="dxa"/>
            <w:tcBorders>
              <w:top w:val="nil"/>
              <w:left w:val="nil"/>
              <w:bottom w:val="single" w:sz="4" w:space="0" w:color="auto"/>
              <w:right w:val="single" w:sz="4" w:space="0" w:color="auto"/>
            </w:tcBorders>
            <w:hideMark/>
          </w:tcPr>
          <w:p w14:paraId="5C7A872B" w14:textId="77777777" w:rsidR="00721CE5" w:rsidRPr="00721CE5" w:rsidRDefault="00721CE5" w:rsidP="00721CE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21CE5">
              <w:rPr>
                <w:rFonts w:ascii="Times New Roman" w:eastAsia="Times New Roman" w:hAnsi="Times New Roman" w:cs="Times New Roman"/>
                <w:sz w:val="22"/>
                <w:szCs w:val="22"/>
                <w:bdr w:val="none" w:sz="0" w:space="0" w:color="auto"/>
                <w:lang w:val="en-US" w:eastAsia="en-US"/>
              </w:rPr>
              <w:t> </w:t>
            </w:r>
          </w:p>
        </w:tc>
        <w:tc>
          <w:tcPr>
            <w:tcW w:w="930" w:type="dxa"/>
            <w:tcBorders>
              <w:top w:val="nil"/>
              <w:left w:val="nil"/>
              <w:bottom w:val="single" w:sz="4" w:space="0" w:color="auto"/>
              <w:right w:val="single" w:sz="4" w:space="0" w:color="auto"/>
            </w:tcBorders>
            <w:hideMark/>
          </w:tcPr>
          <w:p w14:paraId="63A05F4D" w14:textId="77777777" w:rsidR="00721CE5" w:rsidRPr="00721CE5" w:rsidRDefault="00721CE5" w:rsidP="00721CE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21CE5">
              <w:rPr>
                <w:rFonts w:ascii="Times New Roman" w:eastAsia="Times New Roman" w:hAnsi="Times New Roman" w:cs="Times New Roman"/>
                <w:sz w:val="22"/>
                <w:szCs w:val="22"/>
                <w:bdr w:val="none" w:sz="0" w:space="0" w:color="auto"/>
                <w:lang w:val="en-US" w:eastAsia="en-US"/>
              </w:rPr>
              <w:t> </w:t>
            </w:r>
          </w:p>
        </w:tc>
      </w:tr>
      <w:tr w:rsidR="00721CE5" w:rsidRPr="00721CE5" w14:paraId="72AF80A6" w14:textId="77777777" w:rsidTr="005B7E04">
        <w:trPr>
          <w:trHeight w:val="566"/>
        </w:trPr>
        <w:tc>
          <w:tcPr>
            <w:tcW w:w="438" w:type="dxa"/>
            <w:tcBorders>
              <w:top w:val="nil"/>
              <w:left w:val="single" w:sz="4" w:space="0" w:color="auto"/>
              <w:bottom w:val="single" w:sz="4" w:space="0" w:color="auto"/>
              <w:right w:val="single" w:sz="4" w:space="0" w:color="auto"/>
            </w:tcBorders>
            <w:vAlign w:val="center"/>
            <w:hideMark/>
          </w:tcPr>
          <w:p w14:paraId="130C5CA0" w14:textId="77777777" w:rsidR="00721CE5" w:rsidRPr="00721CE5" w:rsidRDefault="00721CE5" w:rsidP="00721CE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21CE5">
              <w:rPr>
                <w:rFonts w:ascii="Times New Roman" w:eastAsia="Times New Roman" w:hAnsi="Times New Roman" w:cs="Times New Roman"/>
                <w:sz w:val="22"/>
                <w:szCs w:val="22"/>
                <w:bdr w:val="none" w:sz="0" w:space="0" w:color="auto"/>
                <w:lang w:val="en-US" w:eastAsia="en-US"/>
              </w:rPr>
              <w:t>6</w:t>
            </w:r>
          </w:p>
        </w:tc>
        <w:tc>
          <w:tcPr>
            <w:tcW w:w="4507" w:type="dxa"/>
            <w:tcBorders>
              <w:top w:val="nil"/>
              <w:left w:val="nil"/>
              <w:bottom w:val="single" w:sz="4" w:space="0" w:color="auto"/>
              <w:right w:val="single" w:sz="4" w:space="0" w:color="auto"/>
            </w:tcBorders>
            <w:vAlign w:val="center"/>
            <w:hideMark/>
          </w:tcPr>
          <w:p w14:paraId="5C4A13D4" w14:textId="77777777" w:rsidR="00721CE5" w:rsidRPr="00721CE5" w:rsidRDefault="00721CE5" w:rsidP="00721CE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imes New Roman" w:eastAsia="Times New Roman" w:hAnsi="Times New Roman" w:cs="Times New Roman"/>
                <w:sz w:val="22"/>
                <w:szCs w:val="22"/>
                <w:bdr w:val="none" w:sz="0" w:space="0" w:color="auto"/>
                <w:lang w:val="en-US" w:eastAsia="en-US"/>
              </w:rPr>
            </w:pPr>
            <w:proofErr w:type="spellStart"/>
            <w:r w:rsidRPr="00721CE5">
              <w:rPr>
                <w:rFonts w:ascii="Times New Roman" w:eastAsia="Times New Roman" w:hAnsi="Times New Roman" w:cs="Times New Roman"/>
                <w:sz w:val="22"/>
                <w:szCs w:val="22"/>
                <w:bdr w:val="none" w:sz="0" w:space="0" w:color="auto"/>
                <w:lang w:val="en-US" w:eastAsia="en-US"/>
              </w:rPr>
              <w:t>Стоимость</w:t>
            </w:r>
            <w:proofErr w:type="spellEnd"/>
            <w:r w:rsidRPr="00721CE5">
              <w:rPr>
                <w:rFonts w:ascii="Times New Roman" w:eastAsia="Times New Roman" w:hAnsi="Times New Roman" w:cs="Times New Roman"/>
                <w:sz w:val="22"/>
                <w:szCs w:val="22"/>
                <w:bdr w:val="none" w:sz="0" w:space="0" w:color="auto"/>
                <w:lang w:val="en-US" w:eastAsia="en-US"/>
              </w:rPr>
              <w:t xml:space="preserve"> </w:t>
            </w:r>
            <w:proofErr w:type="spellStart"/>
            <w:r w:rsidRPr="00721CE5">
              <w:rPr>
                <w:rFonts w:ascii="Times New Roman" w:eastAsia="Times New Roman" w:hAnsi="Times New Roman" w:cs="Times New Roman"/>
                <w:sz w:val="22"/>
                <w:szCs w:val="22"/>
                <w:bdr w:val="none" w:sz="0" w:space="0" w:color="auto"/>
                <w:lang w:val="en-US" w:eastAsia="en-US"/>
              </w:rPr>
              <w:t>досок</w:t>
            </w:r>
            <w:proofErr w:type="spellEnd"/>
            <w:r w:rsidRPr="00721CE5">
              <w:rPr>
                <w:rFonts w:ascii="Times New Roman" w:eastAsia="Times New Roman" w:hAnsi="Times New Roman" w:cs="Times New Roman"/>
                <w:sz w:val="22"/>
                <w:szCs w:val="22"/>
                <w:bdr w:val="none" w:sz="0" w:space="0" w:color="auto"/>
                <w:lang w:val="en-US" w:eastAsia="en-US"/>
              </w:rPr>
              <w:t xml:space="preserve"> </w:t>
            </w:r>
            <w:proofErr w:type="spellStart"/>
            <w:r w:rsidRPr="00721CE5">
              <w:rPr>
                <w:rFonts w:ascii="Times New Roman" w:eastAsia="Times New Roman" w:hAnsi="Times New Roman" w:cs="Times New Roman"/>
                <w:sz w:val="22"/>
                <w:szCs w:val="22"/>
                <w:bdr w:val="none" w:sz="0" w:space="0" w:color="auto"/>
                <w:lang w:val="en-US" w:eastAsia="en-US"/>
              </w:rPr>
              <w:t>для</w:t>
            </w:r>
            <w:proofErr w:type="spellEnd"/>
            <w:r w:rsidRPr="00721CE5">
              <w:rPr>
                <w:rFonts w:ascii="Times New Roman" w:eastAsia="Times New Roman" w:hAnsi="Times New Roman" w:cs="Times New Roman"/>
                <w:sz w:val="22"/>
                <w:szCs w:val="22"/>
                <w:bdr w:val="none" w:sz="0" w:space="0" w:color="auto"/>
                <w:lang w:val="en-US" w:eastAsia="en-US"/>
              </w:rPr>
              <w:t xml:space="preserve"> </w:t>
            </w:r>
            <w:proofErr w:type="spellStart"/>
            <w:r w:rsidRPr="00721CE5">
              <w:rPr>
                <w:rFonts w:ascii="Times New Roman" w:eastAsia="Times New Roman" w:hAnsi="Times New Roman" w:cs="Times New Roman"/>
                <w:sz w:val="22"/>
                <w:szCs w:val="22"/>
                <w:bdr w:val="none" w:sz="0" w:space="0" w:color="auto"/>
                <w:lang w:val="en-US" w:eastAsia="en-US"/>
              </w:rPr>
              <w:t>опалубки</w:t>
            </w:r>
            <w:proofErr w:type="spellEnd"/>
            <w:r w:rsidRPr="00721CE5">
              <w:rPr>
                <w:rFonts w:ascii="Times New Roman" w:eastAsia="Times New Roman" w:hAnsi="Times New Roman" w:cs="Times New Roman"/>
                <w:sz w:val="22"/>
                <w:szCs w:val="22"/>
                <w:bdr w:val="none" w:sz="0" w:space="0" w:color="auto"/>
                <w:lang w:val="en-US" w:eastAsia="en-US"/>
              </w:rPr>
              <w:t xml:space="preserve"> /Cost of formwork boards</w:t>
            </w:r>
          </w:p>
        </w:tc>
        <w:tc>
          <w:tcPr>
            <w:tcW w:w="810" w:type="dxa"/>
            <w:tcBorders>
              <w:top w:val="nil"/>
              <w:left w:val="nil"/>
              <w:bottom w:val="single" w:sz="4" w:space="0" w:color="auto"/>
              <w:right w:val="single" w:sz="4" w:space="0" w:color="auto"/>
            </w:tcBorders>
            <w:hideMark/>
          </w:tcPr>
          <w:p w14:paraId="20E7A494" w14:textId="77777777" w:rsidR="00721CE5" w:rsidRPr="00721CE5" w:rsidRDefault="00721CE5" w:rsidP="00721CE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21CE5">
              <w:rPr>
                <w:rFonts w:ascii="Times New Roman" w:eastAsia="Times New Roman" w:hAnsi="Times New Roman" w:cs="Times New Roman"/>
                <w:sz w:val="22"/>
                <w:szCs w:val="22"/>
                <w:bdr w:val="none" w:sz="0" w:space="0" w:color="auto"/>
                <w:lang w:val="en-US" w:eastAsia="en-US"/>
              </w:rPr>
              <w:t>м³ / m³</w:t>
            </w:r>
          </w:p>
        </w:tc>
        <w:tc>
          <w:tcPr>
            <w:tcW w:w="900" w:type="dxa"/>
            <w:tcBorders>
              <w:top w:val="nil"/>
              <w:left w:val="nil"/>
              <w:bottom w:val="single" w:sz="4" w:space="0" w:color="auto"/>
              <w:right w:val="single" w:sz="4" w:space="0" w:color="auto"/>
            </w:tcBorders>
            <w:hideMark/>
          </w:tcPr>
          <w:p w14:paraId="71A17F34" w14:textId="77777777" w:rsidR="00721CE5" w:rsidRPr="00721CE5" w:rsidRDefault="00721CE5" w:rsidP="00721CE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21CE5">
              <w:rPr>
                <w:rFonts w:ascii="Times New Roman" w:eastAsia="Times New Roman" w:hAnsi="Times New Roman" w:cs="Times New Roman"/>
                <w:sz w:val="22"/>
                <w:szCs w:val="22"/>
                <w:bdr w:val="none" w:sz="0" w:space="0" w:color="auto"/>
                <w:lang w:val="en-US" w:eastAsia="en-US"/>
              </w:rPr>
              <w:t>0.158</w:t>
            </w:r>
          </w:p>
        </w:tc>
        <w:tc>
          <w:tcPr>
            <w:tcW w:w="1500" w:type="dxa"/>
            <w:tcBorders>
              <w:top w:val="nil"/>
              <w:left w:val="nil"/>
              <w:bottom w:val="single" w:sz="4" w:space="0" w:color="auto"/>
              <w:right w:val="single" w:sz="4" w:space="0" w:color="auto"/>
            </w:tcBorders>
            <w:hideMark/>
          </w:tcPr>
          <w:p w14:paraId="5B99EBFE" w14:textId="77777777" w:rsidR="00721CE5" w:rsidRPr="00721CE5" w:rsidRDefault="00721CE5" w:rsidP="00721CE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21CE5">
              <w:rPr>
                <w:rFonts w:ascii="Times New Roman" w:eastAsia="Times New Roman" w:hAnsi="Times New Roman" w:cs="Times New Roman"/>
                <w:sz w:val="22"/>
                <w:szCs w:val="22"/>
                <w:bdr w:val="none" w:sz="0" w:space="0" w:color="auto"/>
                <w:lang w:val="en-US" w:eastAsia="en-US"/>
              </w:rPr>
              <w:t> </w:t>
            </w:r>
          </w:p>
        </w:tc>
        <w:tc>
          <w:tcPr>
            <w:tcW w:w="930" w:type="dxa"/>
            <w:tcBorders>
              <w:top w:val="nil"/>
              <w:left w:val="nil"/>
              <w:bottom w:val="single" w:sz="4" w:space="0" w:color="auto"/>
              <w:right w:val="single" w:sz="4" w:space="0" w:color="auto"/>
            </w:tcBorders>
            <w:hideMark/>
          </w:tcPr>
          <w:p w14:paraId="3AFF6416" w14:textId="77777777" w:rsidR="00721CE5" w:rsidRPr="00721CE5" w:rsidRDefault="00721CE5" w:rsidP="00721CE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21CE5">
              <w:rPr>
                <w:rFonts w:ascii="Times New Roman" w:eastAsia="Times New Roman" w:hAnsi="Times New Roman" w:cs="Times New Roman"/>
                <w:sz w:val="22"/>
                <w:szCs w:val="22"/>
                <w:bdr w:val="none" w:sz="0" w:space="0" w:color="auto"/>
                <w:lang w:val="en-US" w:eastAsia="en-US"/>
              </w:rPr>
              <w:t> </w:t>
            </w:r>
          </w:p>
        </w:tc>
      </w:tr>
      <w:tr w:rsidR="00721CE5" w:rsidRPr="00721CE5" w14:paraId="6766A1C9" w14:textId="77777777" w:rsidTr="005B7E04">
        <w:trPr>
          <w:trHeight w:val="1132"/>
        </w:trPr>
        <w:tc>
          <w:tcPr>
            <w:tcW w:w="438" w:type="dxa"/>
            <w:tcBorders>
              <w:top w:val="nil"/>
              <w:left w:val="single" w:sz="4" w:space="0" w:color="auto"/>
              <w:bottom w:val="single" w:sz="4" w:space="0" w:color="auto"/>
              <w:right w:val="single" w:sz="4" w:space="0" w:color="auto"/>
            </w:tcBorders>
            <w:vAlign w:val="center"/>
            <w:hideMark/>
          </w:tcPr>
          <w:p w14:paraId="51E74648" w14:textId="77777777" w:rsidR="00721CE5" w:rsidRPr="00721CE5" w:rsidRDefault="00721CE5" w:rsidP="00721CE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21CE5">
              <w:rPr>
                <w:rFonts w:ascii="Times New Roman" w:eastAsia="Times New Roman" w:hAnsi="Times New Roman" w:cs="Times New Roman"/>
                <w:sz w:val="22"/>
                <w:szCs w:val="22"/>
                <w:bdr w:val="none" w:sz="0" w:space="0" w:color="auto"/>
                <w:lang w:val="en-US" w:eastAsia="en-US"/>
              </w:rPr>
              <w:t>7</w:t>
            </w:r>
          </w:p>
        </w:tc>
        <w:tc>
          <w:tcPr>
            <w:tcW w:w="4507" w:type="dxa"/>
            <w:tcBorders>
              <w:top w:val="nil"/>
              <w:left w:val="nil"/>
              <w:bottom w:val="single" w:sz="4" w:space="0" w:color="auto"/>
              <w:right w:val="single" w:sz="4" w:space="0" w:color="auto"/>
            </w:tcBorders>
            <w:vAlign w:val="center"/>
            <w:hideMark/>
          </w:tcPr>
          <w:p w14:paraId="30801A3D" w14:textId="77777777" w:rsidR="00721CE5" w:rsidRPr="00721CE5" w:rsidRDefault="00721CE5" w:rsidP="00721CE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imes New Roman" w:eastAsia="Times New Roman" w:hAnsi="Times New Roman" w:cs="Times New Roman"/>
                <w:sz w:val="22"/>
                <w:szCs w:val="22"/>
                <w:bdr w:val="none" w:sz="0" w:space="0" w:color="auto"/>
                <w:lang w:val="en-US" w:eastAsia="en-US"/>
              </w:rPr>
            </w:pPr>
            <w:proofErr w:type="spellStart"/>
            <w:r w:rsidRPr="00721CE5">
              <w:rPr>
                <w:rFonts w:ascii="Times New Roman" w:eastAsia="Times New Roman" w:hAnsi="Times New Roman" w:cs="Times New Roman"/>
                <w:sz w:val="22"/>
                <w:szCs w:val="22"/>
                <w:bdr w:val="none" w:sz="0" w:space="0" w:color="auto"/>
                <w:lang w:val="en-US" w:eastAsia="en-US"/>
              </w:rPr>
              <w:t>Перевозка</w:t>
            </w:r>
            <w:proofErr w:type="spellEnd"/>
            <w:r w:rsidRPr="00721CE5">
              <w:rPr>
                <w:rFonts w:ascii="Times New Roman" w:eastAsia="Times New Roman" w:hAnsi="Times New Roman" w:cs="Times New Roman"/>
                <w:sz w:val="22"/>
                <w:szCs w:val="22"/>
                <w:bdr w:val="none" w:sz="0" w:space="0" w:color="auto"/>
                <w:lang w:val="en-US" w:eastAsia="en-US"/>
              </w:rPr>
              <w:t xml:space="preserve"> </w:t>
            </w:r>
            <w:proofErr w:type="spellStart"/>
            <w:r w:rsidRPr="00721CE5">
              <w:rPr>
                <w:rFonts w:ascii="Times New Roman" w:eastAsia="Times New Roman" w:hAnsi="Times New Roman" w:cs="Times New Roman"/>
                <w:sz w:val="22"/>
                <w:szCs w:val="22"/>
                <w:bdr w:val="none" w:sz="0" w:space="0" w:color="auto"/>
                <w:lang w:val="en-US" w:eastAsia="en-US"/>
              </w:rPr>
              <w:t>бетона</w:t>
            </w:r>
            <w:proofErr w:type="spellEnd"/>
            <w:r w:rsidRPr="00721CE5">
              <w:rPr>
                <w:rFonts w:ascii="Times New Roman" w:eastAsia="Times New Roman" w:hAnsi="Times New Roman" w:cs="Times New Roman"/>
                <w:sz w:val="22"/>
                <w:szCs w:val="22"/>
                <w:bdr w:val="none" w:sz="0" w:space="0" w:color="auto"/>
                <w:lang w:val="en-US" w:eastAsia="en-US"/>
              </w:rPr>
              <w:t xml:space="preserve"> и </w:t>
            </w:r>
            <w:proofErr w:type="spellStart"/>
            <w:r w:rsidRPr="00721CE5">
              <w:rPr>
                <w:rFonts w:ascii="Times New Roman" w:eastAsia="Times New Roman" w:hAnsi="Times New Roman" w:cs="Times New Roman"/>
                <w:sz w:val="22"/>
                <w:szCs w:val="22"/>
                <w:bdr w:val="none" w:sz="0" w:space="0" w:color="auto"/>
                <w:lang w:val="en-US" w:eastAsia="en-US"/>
              </w:rPr>
              <w:t>других</w:t>
            </w:r>
            <w:proofErr w:type="spellEnd"/>
            <w:r w:rsidRPr="00721CE5">
              <w:rPr>
                <w:rFonts w:ascii="Times New Roman" w:eastAsia="Times New Roman" w:hAnsi="Times New Roman" w:cs="Times New Roman"/>
                <w:sz w:val="22"/>
                <w:szCs w:val="22"/>
                <w:bdr w:val="none" w:sz="0" w:space="0" w:color="auto"/>
                <w:lang w:val="en-US" w:eastAsia="en-US"/>
              </w:rPr>
              <w:t xml:space="preserve"> </w:t>
            </w:r>
            <w:proofErr w:type="spellStart"/>
            <w:r w:rsidRPr="00721CE5">
              <w:rPr>
                <w:rFonts w:ascii="Times New Roman" w:eastAsia="Times New Roman" w:hAnsi="Times New Roman" w:cs="Times New Roman"/>
                <w:sz w:val="22"/>
                <w:szCs w:val="22"/>
                <w:bdr w:val="none" w:sz="0" w:space="0" w:color="auto"/>
                <w:lang w:val="en-US" w:eastAsia="en-US"/>
              </w:rPr>
              <w:t>строительных</w:t>
            </w:r>
            <w:proofErr w:type="spellEnd"/>
            <w:r w:rsidRPr="00721CE5">
              <w:rPr>
                <w:rFonts w:ascii="Times New Roman" w:eastAsia="Times New Roman" w:hAnsi="Times New Roman" w:cs="Times New Roman"/>
                <w:sz w:val="22"/>
                <w:szCs w:val="22"/>
                <w:bdr w:val="none" w:sz="0" w:space="0" w:color="auto"/>
                <w:lang w:val="en-US" w:eastAsia="en-US"/>
              </w:rPr>
              <w:t xml:space="preserve"> </w:t>
            </w:r>
            <w:proofErr w:type="spellStart"/>
            <w:r w:rsidRPr="00721CE5">
              <w:rPr>
                <w:rFonts w:ascii="Times New Roman" w:eastAsia="Times New Roman" w:hAnsi="Times New Roman" w:cs="Times New Roman"/>
                <w:sz w:val="22"/>
                <w:szCs w:val="22"/>
                <w:bdr w:val="none" w:sz="0" w:space="0" w:color="auto"/>
                <w:lang w:val="en-US" w:eastAsia="en-US"/>
              </w:rPr>
              <w:t>материалов</w:t>
            </w:r>
            <w:proofErr w:type="spellEnd"/>
            <w:r w:rsidRPr="00721CE5">
              <w:rPr>
                <w:rFonts w:ascii="Times New Roman" w:eastAsia="Times New Roman" w:hAnsi="Times New Roman" w:cs="Times New Roman"/>
                <w:sz w:val="22"/>
                <w:szCs w:val="22"/>
                <w:bdr w:val="none" w:sz="0" w:space="0" w:color="auto"/>
                <w:lang w:val="en-US" w:eastAsia="en-US"/>
              </w:rPr>
              <w:t>./Transportation of concrete and other building materials.</w:t>
            </w:r>
          </w:p>
        </w:tc>
        <w:tc>
          <w:tcPr>
            <w:tcW w:w="810" w:type="dxa"/>
            <w:tcBorders>
              <w:top w:val="nil"/>
              <w:left w:val="nil"/>
              <w:bottom w:val="single" w:sz="4" w:space="0" w:color="auto"/>
              <w:right w:val="single" w:sz="4" w:space="0" w:color="auto"/>
            </w:tcBorders>
            <w:hideMark/>
          </w:tcPr>
          <w:p w14:paraId="3D7B6715" w14:textId="77777777" w:rsidR="00721CE5" w:rsidRPr="00721CE5" w:rsidRDefault="00721CE5" w:rsidP="00721CE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proofErr w:type="spellStart"/>
            <w:r w:rsidRPr="00721CE5">
              <w:rPr>
                <w:rFonts w:ascii="Times New Roman" w:eastAsia="Times New Roman" w:hAnsi="Times New Roman" w:cs="Times New Roman"/>
                <w:sz w:val="22"/>
                <w:szCs w:val="22"/>
                <w:bdr w:val="none" w:sz="0" w:space="0" w:color="auto"/>
                <w:lang w:val="en-US" w:eastAsia="en-US"/>
              </w:rPr>
              <w:t>тн</w:t>
            </w:r>
            <w:proofErr w:type="spellEnd"/>
            <w:r w:rsidRPr="00721CE5">
              <w:rPr>
                <w:rFonts w:ascii="Times New Roman" w:eastAsia="Times New Roman" w:hAnsi="Times New Roman" w:cs="Times New Roman"/>
                <w:sz w:val="22"/>
                <w:szCs w:val="22"/>
                <w:bdr w:val="none" w:sz="0" w:space="0" w:color="auto"/>
                <w:lang w:val="en-US" w:eastAsia="en-US"/>
              </w:rPr>
              <w:t xml:space="preserve"> /t</w:t>
            </w:r>
          </w:p>
        </w:tc>
        <w:tc>
          <w:tcPr>
            <w:tcW w:w="900" w:type="dxa"/>
            <w:tcBorders>
              <w:top w:val="nil"/>
              <w:left w:val="nil"/>
              <w:bottom w:val="single" w:sz="4" w:space="0" w:color="auto"/>
              <w:right w:val="single" w:sz="4" w:space="0" w:color="auto"/>
            </w:tcBorders>
            <w:hideMark/>
          </w:tcPr>
          <w:p w14:paraId="422E7110" w14:textId="77777777" w:rsidR="00721CE5" w:rsidRPr="00721CE5" w:rsidRDefault="00721CE5" w:rsidP="00721CE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21CE5">
              <w:rPr>
                <w:rFonts w:ascii="Times New Roman" w:eastAsia="Times New Roman" w:hAnsi="Times New Roman" w:cs="Times New Roman"/>
                <w:sz w:val="22"/>
                <w:szCs w:val="22"/>
                <w:bdr w:val="none" w:sz="0" w:space="0" w:color="auto"/>
                <w:lang w:val="en-US" w:eastAsia="en-US"/>
              </w:rPr>
              <w:t>9.2</w:t>
            </w:r>
          </w:p>
        </w:tc>
        <w:tc>
          <w:tcPr>
            <w:tcW w:w="1500" w:type="dxa"/>
            <w:tcBorders>
              <w:top w:val="nil"/>
              <w:left w:val="nil"/>
              <w:bottom w:val="single" w:sz="4" w:space="0" w:color="auto"/>
              <w:right w:val="single" w:sz="4" w:space="0" w:color="auto"/>
            </w:tcBorders>
            <w:hideMark/>
          </w:tcPr>
          <w:p w14:paraId="0AB443E3" w14:textId="77777777" w:rsidR="00721CE5" w:rsidRPr="00721CE5" w:rsidRDefault="00721CE5" w:rsidP="00721CE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21CE5">
              <w:rPr>
                <w:rFonts w:ascii="Times New Roman" w:eastAsia="Times New Roman" w:hAnsi="Times New Roman" w:cs="Times New Roman"/>
                <w:sz w:val="22"/>
                <w:szCs w:val="22"/>
                <w:bdr w:val="none" w:sz="0" w:space="0" w:color="auto"/>
                <w:lang w:val="en-US" w:eastAsia="en-US"/>
              </w:rPr>
              <w:t> </w:t>
            </w:r>
          </w:p>
        </w:tc>
        <w:tc>
          <w:tcPr>
            <w:tcW w:w="930" w:type="dxa"/>
            <w:tcBorders>
              <w:top w:val="nil"/>
              <w:left w:val="nil"/>
              <w:bottom w:val="single" w:sz="4" w:space="0" w:color="auto"/>
              <w:right w:val="single" w:sz="4" w:space="0" w:color="auto"/>
            </w:tcBorders>
            <w:hideMark/>
          </w:tcPr>
          <w:p w14:paraId="409D2379" w14:textId="77777777" w:rsidR="00721CE5" w:rsidRPr="00721CE5" w:rsidRDefault="00721CE5" w:rsidP="00721CE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21CE5">
              <w:rPr>
                <w:rFonts w:ascii="Times New Roman" w:eastAsia="Times New Roman" w:hAnsi="Times New Roman" w:cs="Times New Roman"/>
                <w:sz w:val="22"/>
                <w:szCs w:val="22"/>
                <w:bdr w:val="none" w:sz="0" w:space="0" w:color="auto"/>
                <w:lang w:val="en-US" w:eastAsia="en-US"/>
              </w:rPr>
              <w:t> </w:t>
            </w:r>
          </w:p>
        </w:tc>
      </w:tr>
      <w:tr w:rsidR="00721CE5" w:rsidRPr="00721CE5" w14:paraId="0CEFC6CD" w14:textId="77777777" w:rsidTr="005B7E04">
        <w:trPr>
          <w:trHeight w:val="292"/>
        </w:trPr>
        <w:tc>
          <w:tcPr>
            <w:tcW w:w="438" w:type="dxa"/>
            <w:tcBorders>
              <w:top w:val="nil"/>
              <w:left w:val="single" w:sz="4" w:space="0" w:color="auto"/>
              <w:bottom w:val="single" w:sz="4" w:space="0" w:color="auto"/>
              <w:right w:val="single" w:sz="4" w:space="0" w:color="auto"/>
            </w:tcBorders>
            <w:vAlign w:val="center"/>
            <w:hideMark/>
          </w:tcPr>
          <w:p w14:paraId="67598B23" w14:textId="77777777" w:rsidR="00721CE5" w:rsidRPr="00721CE5" w:rsidRDefault="00721CE5" w:rsidP="00721CE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21CE5">
              <w:rPr>
                <w:rFonts w:ascii="Times New Roman" w:eastAsia="Times New Roman" w:hAnsi="Times New Roman" w:cs="Times New Roman"/>
                <w:sz w:val="22"/>
                <w:szCs w:val="22"/>
                <w:bdr w:val="none" w:sz="0" w:space="0" w:color="auto"/>
                <w:lang w:val="en-US" w:eastAsia="en-US"/>
              </w:rPr>
              <w:t>8</w:t>
            </w:r>
          </w:p>
        </w:tc>
        <w:tc>
          <w:tcPr>
            <w:tcW w:w="4507" w:type="dxa"/>
            <w:tcBorders>
              <w:top w:val="nil"/>
              <w:left w:val="nil"/>
              <w:bottom w:val="single" w:sz="4" w:space="0" w:color="auto"/>
              <w:right w:val="single" w:sz="4" w:space="0" w:color="auto"/>
            </w:tcBorders>
            <w:vAlign w:val="center"/>
            <w:hideMark/>
          </w:tcPr>
          <w:p w14:paraId="713BA5DD" w14:textId="77777777" w:rsidR="00721CE5" w:rsidRPr="00721CE5" w:rsidRDefault="00721CE5" w:rsidP="00721CE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imes New Roman" w:eastAsia="Times New Roman" w:hAnsi="Times New Roman" w:cs="Times New Roman"/>
                <w:sz w:val="22"/>
                <w:szCs w:val="22"/>
                <w:bdr w:val="none" w:sz="0" w:space="0" w:color="auto"/>
                <w:lang w:val="en-US" w:eastAsia="en-US"/>
              </w:rPr>
            </w:pPr>
            <w:proofErr w:type="spellStart"/>
            <w:r w:rsidRPr="00721CE5">
              <w:rPr>
                <w:rFonts w:ascii="Times New Roman" w:eastAsia="Times New Roman" w:hAnsi="Times New Roman" w:cs="Times New Roman"/>
                <w:sz w:val="22"/>
                <w:szCs w:val="22"/>
                <w:bdr w:val="none" w:sz="0" w:space="0" w:color="auto"/>
                <w:lang w:val="en-US" w:eastAsia="en-US"/>
              </w:rPr>
              <w:t>Перевозка</w:t>
            </w:r>
            <w:proofErr w:type="spellEnd"/>
            <w:r w:rsidRPr="00721CE5">
              <w:rPr>
                <w:rFonts w:ascii="Times New Roman" w:eastAsia="Times New Roman" w:hAnsi="Times New Roman" w:cs="Times New Roman"/>
                <w:sz w:val="22"/>
                <w:szCs w:val="22"/>
                <w:bdr w:val="none" w:sz="0" w:space="0" w:color="auto"/>
                <w:lang w:val="en-US" w:eastAsia="en-US"/>
              </w:rPr>
              <w:t xml:space="preserve"> </w:t>
            </w:r>
            <w:proofErr w:type="spellStart"/>
            <w:r w:rsidRPr="00721CE5">
              <w:rPr>
                <w:rFonts w:ascii="Times New Roman" w:eastAsia="Times New Roman" w:hAnsi="Times New Roman" w:cs="Times New Roman"/>
                <w:sz w:val="22"/>
                <w:szCs w:val="22"/>
                <w:bdr w:val="none" w:sz="0" w:space="0" w:color="auto"/>
                <w:lang w:val="en-US" w:eastAsia="en-US"/>
              </w:rPr>
              <w:t>воды</w:t>
            </w:r>
            <w:proofErr w:type="spellEnd"/>
            <w:r w:rsidRPr="00721CE5">
              <w:rPr>
                <w:rFonts w:ascii="Times New Roman" w:eastAsia="Times New Roman" w:hAnsi="Times New Roman" w:cs="Times New Roman"/>
                <w:sz w:val="22"/>
                <w:szCs w:val="22"/>
                <w:bdr w:val="none" w:sz="0" w:space="0" w:color="auto"/>
                <w:lang w:val="en-US" w:eastAsia="en-US"/>
              </w:rPr>
              <w:t xml:space="preserve"> /Transporting water</w:t>
            </w:r>
          </w:p>
        </w:tc>
        <w:tc>
          <w:tcPr>
            <w:tcW w:w="810" w:type="dxa"/>
            <w:tcBorders>
              <w:top w:val="nil"/>
              <w:left w:val="nil"/>
              <w:bottom w:val="single" w:sz="4" w:space="0" w:color="auto"/>
              <w:right w:val="single" w:sz="4" w:space="0" w:color="auto"/>
            </w:tcBorders>
            <w:hideMark/>
          </w:tcPr>
          <w:p w14:paraId="1856FB8F" w14:textId="77777777" w:rsidR="00721CE5" w:rsidRPr="00721CE5" w:rsidRDefault="00721CE5" w:rsidP="00721CE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proofErr w:type="spellStart"/>
            <w:r w:rsidRPr="00721CE5">
              <w:rPr>
                <w:rFonts w:ascii="Times New Roman" w:eastAsia="Times New Roman" w:hAnsi="Times New Roman" w:cs="Times New Roman"/>
                <w:sz w:val="22"/>
                <w:szCs w:val="22"/>
                <w:bdr w:val="none" w:sz="0" w:space="0" w:color="auto"/>
                <w:lang w:val="en-US" w:eastAsia="en-US"/>
              </w:rPr>
              <w:t>тн</w:t>
            </w:r>
            <w:proofErr w:type="spellEnd"/>
            <w:r w:rsidRPr="00721CE5">
              <w:rPr>
                <w:rFonts w:ascii="Times New Roman" w:eastAsia="Times New Roman" w:hAnsi="Times New Roman" w:cs="Times New Roman"/>
                <w:sz w:val="22"/>
                <w:szCs w:val="22"/>
                <w:bdr w:val="none" w:sz="0" w:space="0" w:color="auto"/>
                <w:lang w:val="en-US" w:eastAsia="en-US"/>
              </w:rPr>
              <w:t xml:space="preserve"> /t</w:t>
            </w:r>
          </w:p>
        </w:tc>
        <w:tc>
          <w:tcPr>
            <w:tcW w:w="900" w:type="dxa"/>
            <w:tcBorders>
              <w:top w:val="nil"/>
              <w:left w:val="nil"/>
              <w:bottom w:val="single" w:sz="4" w:space="0" w:color="auto"/>
              <w:right w:val="single" w:sz="4" w:space="0" w:color="auto"/>
            </w:tcBorders>
            <w:hideMark/>
          </w:tcPr>
          <w:p w14:paraId="5BFD628E" w14:textId="77777777" w:rsidR="00721CE5" w:rsidRPr="00721CE5" w:rsidRDefault="00721CE5" w:rsidP="00721CE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21CE5">
              <w:rPr>
                <w:rFonts w:ascii="Times New Roman" w:eastAsia="Times New Roman" w:hAnsi="Times New Roman" w:cs="Times New Roman"/>
                <w:sz w:val="22"/>
                <w:szCs w:val="22"/>
                <w:bdr w:val="none" w:sz="0" w:space="0" w:color="auto"/>
                <w:lang w:val="en-US" w:eastAsia="en-US"/>
              </w:rPr>
              <w:t>0.915</w:t>
            </w:r>
          </w:p>
        </w:tc>
        <w:tc>
          <w:tcPr>
            <w:tcW w:w="1500" w:type="dxa"/>
            <w:tcBorders>
              <w:top w:val="nil"/>
              <w:left w:val="nil"/>
              <w:bottom w:val="single" w:sz="4" w:space="0" w:color="auto"/>
              <w:right w:val="single" w:sz="4" w:space="0" w:color="auto"/>
            </w:tcBorders>
            <w:hideMark/>
          </w:tcPr>
          <w:p w14:paraId="22BAD7FA" w14:textId="77777777" w:rsidR="00721CE5" w:rsidRPr="00721CE5" w:rsidRDefault="00721CE5" w:rsidP="00721CE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21CE5">
              <w:rPr>
                <w:rFonts w:ascii="Times New Roman" w:eastAsia="Times New Roman" w:hAnsi="Times New Roman" w:cs="Times New Roman"/>
                <w:sz w:val="22"/>
                <w:szCs w:val="22"/>
                <w:bdr w:val="none" w:sz="0" w:space="0" w:color="auto"/>
                <w:lang w:val="en-US" w:eastAsia="en-US"/>
              </w:rPr>
              <w:t> </w:t>
            </w:r>
          </w:p>
        </w:tc>
        <w:tc>
          <w:tcPr>
            <w:tcW w:w="930" w:type="dxa"/>
            <w:tcBorders>
              <w:top w:val="nil"/>
              <w:left w:val="nil"/>
              <w:bottom w:val="single" w:sz="4" w:space="0" w:color="auto"/>
              <w:right w:val="single" w:sz="4" w:space="0" w:color="auto"/>
            </w:tcBorders>
            <w:hideMark/>
          </w:tcPr>
          <w:p w14:paraId="74FC44FE" w14:textId="77777777" w:rsidR="00721CE5" w:rsidRPr="00721CE5" w:rsidRDefault="00721CE5" w:rsidP="00721CE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21CE5">
              <w:rPr>
                <w:rFonts w:ascii="Times New Roman" w:eastAsia="Times New Roman" w:hAnsi="Times New Roman" w:cs="Times New Roman"/>
                <w:sz w:val="22"/>
                <w:szCs w:val="22"/>
                <w:bdr w:val="none" w:sz="0" w:space="0" w:color="auto"/>
                <w:lang w:val="en-US" w:eastAsia="en-US"/>
              </w:rPr>
              <w:t> </w:t>
            </w:r>
          </w:p>
        </w:tc>
      </w:tr>
      <w:tr w:rsidR="00721CE5" w:rsidRPr="00721CE5" w14:paraId="3B4C6257" w14:textId="77777777" w:rsidTr="005B7E04">
        <w:trPr>
          <w:trHeight w:val="566"/>
        </w:trPr>
        <w:tc>
          <w:tcPr>
            <w:tcW w:w="438" w:type="dxa"/>
            <w:tcBorders>
              <w:top w:val="nil"/>
              <w:left w:val="single" w:sz="4" w:space="0" w:color="auto"/>
              <w:bottom w:val="single" w:sz="4" w:space="0" w:color="auto"/>
              <w:right w:val="single" w:sz="4" w:space="0" w:color="auto"/>
            </w:tcBorders>
            <w:vAlign w:val="center"/>
            <w:hideMark/>
          </w:tcPr>
          <w:p w14:paraId="65AA6A22" w14:textId="77777777" w:rsidR="00721CE5" w:rsidRPr="00721CE5" w:rsidRDefault="00721CE5" w:rsidP="00721CE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21CE5">
              <w:rPr>
                <w:rFonts w:ascii="Times New Roman" w:eastAsia="Times New Roman" w:hAnsi="Times New Roman" w:cs="Times New Roman"/>
                <w:sz w:val="22"/>
                <w:szCs w:val="22"/>
                <w:bdr w:val="none" w:sz="0" w:space="0" w:color="auto"/>
                <w:lang w:val="en-US" w:eastAsia="en-US"/>
              </w:rPr>
              <w:t>9</w:t>
            </w:r>
          </w:p>
        </w:tc>
        <w:tc>
          <w:tcPr>
            <w:tcW w:w="4507" w:type="dxa"/>
            <w:tcBorders>
              <w:top w:val="nil"/>
              <w:left w:val="nil"/>
              <w:bottom w:val="single" w:sz="4" w:space="0" w:color="auto"/>
              <w:right w:val="single" w:sz="4" w:space="0" w:color="auto"/>
            </w:tcBorders>
            <w:vAlign w:val="center"/>
            <w:hideMark/>
          </w:tcPr>
          <w:p w14:paraId="55B67504" w14:textId="77777777" w:rsidR="00721CE5" w:rsidRPr="00721CE5" w:rsidRDefault="00721CE5" w:rsidP="00721CE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imes New Roman" w:eastAsia="Times New Roman" w:hAnsi="Times New Roman" w:cs="Times New Roman"/>
                <w:sz w:val="22"/>
                <w:szCs w:val="22"/>
                <w:bdr w:val="none" w:sz="0" w:space="0" w:color="auto"/>
                <w:lang w:val="en-US" w:eastAsia="en-US"/>
              </w:rPr>
            </w:pPr>
            <w:proofErr w:type="spellStart"/>
            <w:r w:rsidRPr="00721CE5">
              <w:rPr>
                <w:rFonts w:ascii="Times New Roman" w:eastAsia="Times New Roman" w:hAnsi="Times New Roman" w:cs="Times New Roman"/>
                <w:sz w:val="22"/>
                <w:szCs w:val="22"/>
                <w:bdr w:val="none" w:sz="0" w:space="0" w:color="auto"/>
                <w:lang w:val="en-US" w:eastAsia="en-US"/>
              </w:rPr>
              <w:t>Ручное</w:t>
            </w:r>
            <w:proofErr w:type="spellEnd"/>
            <w:r w:rsidRPr="00721CE5">
              <w:rPr>
                <w:rFonts w:ascii="Times New Roman" w:eastAsia="Times New Roman" w:hAnsi="Times New Roman" w:cs="Times New Roman"/>
                <w:sz w:val="22"/>
                <w:szCs w:val="22"/>
                <w:bdr w:val="none" w:sz="0" w:space="0" w:color="auto"/>
                <w:lang w:val="en-US" w:eastAsia="en-US"/>
              </w:rPr>
              <w:t xml:space="preserve"> </w:t>
            </w:r>
            <w:proofErr w:type="spellStart"/>
            <w:r w:rsidRPr="00721CE5">
              <w:rPr>
                <w:rFonts w:ascii="Times New Roman" w:eastAsia="Times New Roman" w:hAnsi="Times New Roman" w:cs="Times New Roman"/>
                <w:sz w:val="22"/>
                <w:szCs w:val="22"/>
                <w:bdr w:val="none" w:sz="0" w:space="0" w:color="auto"/>
                <w:lang w:val="en-US" w:eastAsia="en-US"/>
              </w:rPr>
              <w:t>приготовления</w:t>
            </w:r>
            <w:proofErr w:type="spellEnd"/>
            <w:r w:rsidRPr="00721CE5">
              <w:rPr>
                <w:rFonts w:ascii="Times New Roman" w:eastAsia="Times New Roman" w:hAnsi="Times New Roman" w:cs="Times New Roman"/>
                <w:sz w:val="22"/>
                <w:szCs w:val="22"/>
                <w:bdr w:val="none" w:sz="0" w:space="0" w:color="auto"/>
                <w:lang w:val="en-US" w:eastAsia="en-US"/>
              </w:rPr>
              <w:t xml:space="preserve"> </w:t>
            </w:r>
            <w:proofErr w:type="spellStart"/>
            <w:r w:rsidRPr="00721CE5">
              <w:rPr>
                <w:rFonts w:ascii="Times New Roman" w:eastAsia="Times New Roman" w:hAnsi="Times New Roman" w:cs="Times New Roman"/>
                <w:sz w:val="22"/>
                <w:szCs w:val="22"/>
                <w:bdr w:val="none" w:sz="0" w:space="0" w:color="auto"/>
                <w:lang w:val="en-US" w:eastAsia="en-US"/>
              </w:rPr>
              <w:t>бетона</w:t>
            </w:r>
            <w:proofErr w:type="spellEnd"/>
            <w:r w:rsidRPr="00721CE5">
              <w:rPr>
                <w:rFonts w:ascii="Times New Roman" w:eastAsia="Times New Roman" w:hAnsi="Times New Roman" w:cs="Times New Roman"/>
                <w:sz w:val="22"/>
                <w:szCs w:val="22"/>
                <w:bdr w:val="none" w:sz="0" w:space="0" w:color="auto"/>
                <w:lang w:val="en-US" w:eastAsia="en-US"/>
              </w:rPr>
              <w:t xml:space="preserve"> /Manual preparation of concrete</w:t>
            </w:r>
          </w:p>
        </w:tc>
        <w:tc>
          <w:tcPr>
            <w:tcW w:w="810" w:type="dxa"/>
            <w:tcBorders>
              <w:top w:val="nil"/>
              <w:left w:val="nil"/>
              <w:bottom w:val="single" w:sz="4" w:space="0" w:color="auto"/>
              <w:right w:val="single" w:sz="4" w:space="0" w:color="auto"/>
            </w:tcBorders>
            <w:hideMark/>
          </w:tcPr>
          <w:p w14:paraId="53B3EC0D" w14:textId="77777777" w:rsidR="00721CE5" w:rsidRPr="00721CE5" w:rsidRDefault="00721CE5" w:rsidP="00721CE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21CE5">
              <w:rPr>
                <w:rFonts w:ascii="Times New Roman" w:eastAsia="Times New Roman" w:hAnsi="Times New Roman" w:cs="Times New Roman"/>
                <w:sz w:val="22"/>
                <w:szCs w:val="22"/>
                <w:bdr w:val="none" w:sz="0" w:space="0" w:color="auto"/>
                <w:lang w:val="en-US" w:eastAsia="en-US"/>
              </w:rPr>
              <w:t xml:space="preserve">м³  /m³ </w:t>
            </w:r>
          </w:p>
        </w:tc>
        <w:tc>
          <w:tcPr>
            <w:tcW w:w="900" w:type="dxa"/>
            <w:tcBorders>
              <w:top w:val="nil"/>
              <w:left w:val="nil"/>
              <w:bottom w:val="single" w:sz="4" w:space="0" w:color="auto"/>
              <w:right w:val="single" w:sz="4" w:space="0" w:color="auto"/>
            </w:tcBorders>
            <w:hideMark/>
          </w:tcPr>
          <w:p w14:paraId="38738125" w14:textId="77777777" w:rsidR="00721CE5" w:rsidRPr="00721CE5" w:rsidRDefault="00721CE5" w:rsidP="00721CE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21CE5">
              <w:rPr>
                <w:rFonts w:ascii="Times New Roman" w:eastAsia="Times New Roman" w:hAnsi="Times New Roman" w:cs="Times New Roman"/>
                <w:sz w:val="22"/>
                <w:szCs w:val="22"/>
                <w:bdr w:val="none" w:sz="0" w:space="0" w:color="auto"/>
                <w:lang w:val="en-US" w:eastAsia="en-US"/>
              </w:rPr>
              <w:t>3.66</w:t>
            </w:r>
          </w:p>
        </w:tc>
        <w:tc>
          <w:tcPr>
            <w:tcW w:w="1500" w:type="dxa"/>
            <w:tcBorders>
              <w:top w:val="nil"/>
              <w:left w:val="nil"/>
              <w:bottom w:val="single" w:sz="4" w:space="0" w:color="auto"/>
              <w:right w:val="single" w:sz="4" w:space="0" w:color="auto"/>
            </w:tcBorders>
            <w:hideMark/>
          </w:tcPr>
          <w:p w14:paraId="422E3ACA" w14:textId="77777777" w:rsidR="00721CE5" w:rsidRPr="00721CE5" w:rsidRDefault="00721CE5" w:rsidP="00721CE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21CE5">
              <w:rPr>
                <w:rFonts w:ascii="Times New Roman" w:eastAsia="Times New Roman" w:hAnsi="Times New Roman" w:cs="Times New Roman"/>
                <w:sz w:val="22"/>
                <w:szCs w:val="22"/>
                <w:bdr w:val="none" w:sz="0" w:space="0" w:color="auto"/>
                <w:lang w:val="en-US" w:eastAsia="en-US"/>
              </w:rPr>
              <w:t> </w:t>
            </w:r>
          </w:p>
        </w:tc>
        <w:tc>
          <w:tcPr>
            <w:tcW w:w="930" w:type="dxa"/>
            <w:tcBorders>
              <w:top w:val="nil"/>
              <w:left w:val="nil"/>
              <w:bottom w:val="single" w:sz="4" w:space="0" w:color="auto"/>
              <w:right w:val="single" w:sz="4" w:space="0" w:color="auto"/>
            </w:tcBorders>
            <w:hideMark/>
          </w:tcPr>
          <w:p w14:paraId="029222C4" w14:textId="77777777" w:rsidR="00721CE5" w:rsidRPr="00721CE5" w:rsidRDefault="00721CE5" w:rsidP="00721CE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21CE5">
              <w:rPr>
                <w:rFonts w:ascii="Times New Roman" w:eastAsia="Times New Roman" w:hAnsi="Times New Roman" w:cs="Times New Roman"/>
                <w:sz w:val="22"/>
                <w:szCs w:val="22"/>
                <w:bdr w:val="none" w:sz="0" w:space="0" w:color="auto"/>
                <w:lang w:val="en-US" w:eastAsia="en-US"/>
              </w:rPr>
              <w:t> </w:t>
            </w:r>
          </w:p>
        </w:tc>
      </w:tr>
      <w:tr w:rsidR="00721CE5" w:rsidRPr="00721CE5" w14:paraId="6B2F7D4E" w14:textId="77777777" w:rsidTr="005B7E04">
        <w:trPr>
          <w:trHeight w:val="566"/>
        </w:trPr>
        <w:tc>
          <w:tcPr>
            <w:tcW w:w="438" w:type="dxa"/>
            <w:tcBorders>
              <w:top w:val="nil"/>
              <w:left w:val="single" w:sz="4" w:space="0" w:color="auto"/>
              <w:bottom w:val="single" w:sz="4" w:space="0" w:color="auto"/>
              <w:right w:val="single" w:sz="4" w:space="0" w:color="auto"/>
            </w:tcBorders>
            <w:vAlign w:val="center"/>
            <w:hideMark/>
          </w:tcPr>
          <w:p w14:paraId="7C6572BB" w14:textId="77777777" w:rsidR="00721CE5" w:rsidRPr="00721CE5" w:rsidRDefault="00721CE5" w:rsidP="00721CE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21CE5">
              <w:rPr>
                <w:rFonts w:ascii="Times New Roman" w:eastAsia="Times New Roman" w:hAnsi="Times New Roman" w:cs="Times New Roman"/>
                <w:sz w:val="22"/>
                <w:szCs w:val="22"/>
                <w:bdr w:val="none" w:sz="0" w:space="0" w:color="auto"/>
                <w:lang w:val="en-US" w:eastAsia="en-US"/>
              </w:rPr>
              <w:t>10</w:t>
            </w:r>
          </w:p>
        </w:tc>
        <w:tc>
          <w:tcPr>
            <w:tcW w:w="4507" w:type="dxa"/>
            <w:tcBorders>
              <w:top w:val="nil"/>
              <w:left w:val="nil"/>
              <w:bottom w:val="single" w:sz="4" w:space="0" w:color="auto"/>
              <w:right w:val="single" w:sz="4" w:space="0" w:color="auto"/>
            </w:tcBorders>
            <w:hideMark/>
          </w:tcPr>
          <w:p w14:paraId="5AEF5995" w14:textId="77777777" w:rsidR="00721CE5" w:rsidRPr="00721CE5" w:rsidRDefault="00721CE5" w:rsidP="00721CE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imes New Roman" w:eastAsia="Times New Roman" w:hAnsi="Times New Roman" w:cs="Times New Roman"/>
                <w:sz w:val="22"/>
                <w:szCs w:val="22"/>
                <w:bdr w:val="none" w:sz="0" w:space="0" w:color="auto"/>
                <w:lang w:val="en-US" w:eastAsia="en-US"/>
              </w:rPr>
            </w:pPr>
            <w:proofErr w:type="spellStart"/>
            <w:r w:rsidRPr="00721CE5">
              <w:rPr>
                <w:rFonts w:ascii="Times New Roman" w:eastAsia="Times New Roman" w:hAnsi="Times New Roman" w:cs="Times New Roman"/>
                <w:sz w:val="22"/>
                <w:szCs w:val="22"/>
                <w:bdr w:val="none" w:sz="0" w:space="0" w:color="auto"/>
                <w:lang w:val="en-US" w:eastAsia="en-US"/>
              </w:rPr>
              <w:t>Укладка</w:t>
            </w:r>
            <w:proofErr w:type="spellEnd"/>
            <w:r w:rsidRPr="00721CE5">
              <w:rPr>
                <w:rFonts w:ascii="Times New Roman" w:eastAsia="Times New Roman" w:hAnsi="Times New Roman" w:cs="Times New Roman"/>
                <w:sz w:val="22"/>
                <w:szCs w:val="22"/>
                <w:bdr w:val="none" w:sz="0" w:space="0" w:color="auto"/>
                <w:lang w:val="en-US" w:eastAsia="en-US"/>
              </w:rPr>
              <w:t xml:space="preserve"> </w:t>
            </w:r>
            <w:proofErr w:type="spellStart"/>
            <w:r w:rsidRPr="00721CE5">
              <w:rPr>
                <w:rFonts w:ascii="Times New Roman" w:eastAsia="Times New Roman" w:hAnsi="Times New Roman" w:cs="Times New Roman"/>
                <w:sz w:val="22"/>
                <w:szCs w:val="22"/>
                <w:bdr w:val="none" w:sz="0" w:space="0" w:color="auto"/>
                <w:lang w:val="en-US" w:eastAsia="en-US"/>
              </w:rPr>
              <w:t>полиэтиленовых</w:t>
            </w:r>
            <w:proofErr w:type="spellEnd"/>
            <w:r w:rsidRPr="00721CE5">
              <w:rPr>
                <w:rFonts w:ascii="Times New Roman" w:eastAsia="Times New Roman" w:hAnsi="Times New Roman" w:cs="Times New Roman"/>
                <w:sz w:val="22"/>
                <w:szCs w:val="22"/>
                <w:bdr w:val="none" w:sz="0" w:space="0" w:color="auto"/>
                <w:lang w:val="en-US" w:eastAsia="en-US"/>
              </w:rPr>
              <w:t xml:space="preserve"> </w:t>
            </w:r>
            <w:proofErr w:type="spellStart"/>
            <w:r w:rsidRPr="00721CE5">
              <w:rPr>
                <w:rFonts w:ascii="Times New Roman" w:eastAsia="Times New Roman" w:hAnsi="Times New Roman" w:cs="Times New Roman"/>
                <w:sz w:val="22"/>
                <w:szCs w:val="22"/>
                <w:bdr w:val="none" w:sz="0" w:space="0" w:color="auto"/>
                <w:lang w:val="en-US" w:eastAsia="en-US"/>
              </w:rPr>
              <w:t>труб</w:t>
            </w:r>
            <w:proofErr w:type="spellEnd"/>
            <w:r w:rsidRPr="00721CE5">
              <w:rPr>
                <w:rFonts w:ascii="Times New Roman" w:eastAsia="Times New Roman" w:hAnsi="Times New Roman" w:cs="Times New Roman"/>
                <w:sz w:val="22"/>
                <w:szCs w:val="22"/>
                <w:bdr w:val="none" w:sz="0" w:space="0" w:color="auto"/>
                <w:lang w:val="en-US" w:eastAsia="en-US"/>
              </w:rPr>
              <w:t xml:space="preserve"> d=250  </w:t>
            </w:r>
            <w:proofErr w:type="spellStart"/>
            <w:r w:rsidRPr="00721CE5">
              <w:rPr>
                <w:rFonts w:ascii="Times New Roman" w:eastAsia="Times New Roman" w:hAnsi="Times New Roman" w:cs="Times New Roman"/>
                <w:sz w:val="22"/>
                <w:szCs w:val="22"/>
                <w:bdr w:val="none" w:sz="0" w:space="0" w:color="auto"/>
                <w:lang w:val="en-US" w:eastAsia="en-US"/>
              </w:rPr>
              <w:t>мм</w:t>
            </w:r>
            <w:proofErr w:type="spellEnd"/>
            <w:r w:rsidRPr="00721CE5">
              <w:rPr>
                <w:rFonts w:ascii="Times New Roman" w:eastAsia="Times New Roman" w:hAnsi="Times New Roman" w:cs="Times New Roman"/>
                <w:sz w:val="22"/>
                <w:szCs w:val="22"/>
                <w:bdr w:val="none" w:sz="0" w:space="0" w:color="auto"/>
                <w:lang w:val="en-US" w:eastAsia="en-US"/>
              </w:rPr>
              <w:t>./Laying polyethylene pipes d=250 mm.</w:t>
            </w:r>
          </w:p>
        </w:tc>
        <w:tc>
          <w:tcPr>
            <w:tcW w:w="810" w:type="dxa"/>
            <w:tcBorders>
              <w:top w:val="nil"/>
              <w:left w:val="nil"/>
              <w:bottom w:val="single" w:sz="4" w:space="0" w:color="auto"/>
              <w:right w:val="single" w:sz="4" w:space="0" w:color="auto"/>
            </w:tcBorders>
            <w:hideMark/>
          </w:tcPr>
          <w:p w14:paraId="2B4C8777" w14:textId="77777777" w:rsidR="00721CE5" w:rsidRPr="00721CE5" w:rsidRDefault="00721CE5" w:rsidP="00721CE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21CE5">
              <w:rPr>
                <w:rFonts w:ascii="Times New Roman" w:eastAsia="Times New Roman" w:hAnsi="Times New Roman" w:cs="Times New Roman"/>
                <w:sz w:val="22"/>
                <w:szCs w:val="22"/>
                <w:bdr w:val="none" w:sz="0" w:space="0" w:color="auto"/>
                <w:lang w:val="en-US" w:eastAsia="en-US"/>
              </w:rPr>
              <w:t>м/m</w:t>
            </w:r>
          </w:p>
        </w:tc>
        <w:tc>
          <w:tcPr>
            <w:tcW w:w="900" w:type="dxa"/>
            <w:tcBorders>
              <w:top w:val="nil"/>
              <w:left w:val="nil"/>
              <w:bottom w:val="single" w:sz="4" w:space="0" w:color="auto"/>
              <w:right w:val="single" w:sz="4" w:space="0" w:color="auto"/>
            </w:tcBorders>
            <w:hideMark/>
          </w:tcPr>
          <w:p w14:paraId="31F5AE02" w14:textId="77777777" w:rsidR="00721CE5" w:rsidRPr="00721CE5" w:rsidRDefault="00721CE5" w:rsidP="00721CE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21CE5">
              <w:rPr>
                <w:rFonts w:ascii="Times New Roman" w:eastAsia="Times New Roman" w:hAnsi="Times New Roman" w:cs="Times New Roman"/>
                <w:sz w:val="22"/>
                <w:szCs w:val="22"/>
                <w:bdr w:val="none" w:sz="0" w:space="0" w:color="auto"/>
                <w:lang w:val="en-US" w:eastAsia="en-US"/>
              </w:rPr>
              <w:t>16</w:t>
            </w:r>
          </w:p>
        </w:tc>
        <w:tc>
          <w:tcPr>
            <w:tcW w:w="1500" w:type="dxa"/>
            <w:tcBorders>
              <w:top w:val="nil"/>
              <w:left w:val="nil"/>
              <w:bottom w:val="single" w:sz="4" w:space="0" w:color="auto"/>
              <w:right w:val="single" w:sz="4" w:space="0" w:color="auto"/>
            </w:tcBorders>
            <w:hideMark/>
          </w:tcPr>
          <w:p w14:paraId="39214B08" w14:textId="77777777" w:rsidR="00721CE5" w:rsidRPr="00721CE5" w:rsidRDefault="00721CE5" w:rsidP="00721CE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21CE5">
              <w:rPr>
                <w:rFonts w:ascii="Times New Roman" w:eastAsia="Times New Roman" w:hAnsi="Times New Roman" w:cs="Times New Roman"/>
                <w:sz w:val="22"/>
                <w:szCs w:val="22"/>
                <w:bdr w:val="none" w:sz="0" w:space="0" w:color="auto"/>
                <w:lang w:val="en-US" w:eastAsia="en-US"/>
              </w:rPr>
              <w:t> </w:t>
            </w:r>
          </w:p>
        </w:tc>
        <w:tc>
          <w:tcPr>
            <w:tcW w:w="930" w:type="dxa"/>
            <w:tcBorders>
              <w:top w:val="nil"/>
              <w:left w:val="nil"/>
              <w:bottom w:val="single" w:sz="4" w:space="0" w:color="auto"/>
              <w:right w:val="single" w:sz="4" w:space="0" w:color="auto"/>
            </w:tcBorders>
            <w:hideMark/>
          </w:tcPr>
          <w:p w14:paraId="4D48569C" w14:textId="77777777" w:rsidR="00721CE5" w:rsidRPr="00721CE5" w:rsidRDefault="00721CE5" w:rsidP="00721CE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21CE5">
              <w:rPr>
                <w:rFonts w:ascii="Times New Roman" w:eastAsia="Times New Roman" w:hAnsi="Times New Roman" w:cs="Times New Roman"/>
                <w:sz w:val="22"/>
                <w:szCs w:val="22"/>
                <w:bdr w:val="none" w:sz="0" w:space="0" w:color="auto"/>
                <w:lang w:val="en-US" w:eastAsia="en-US"/>
              </w:rPr>
              <w:t> </w:t>
            </w:r>
          </w:p>
        </w:tc>
      </w:tr>
      <w:tr w:rsidR="00721CE5" w:rsidRPr="00721CE5" w14:paraId="5C3D3E0B" w14:textId="77777777" w:rsidTr="005B7E04">
        <w:trPr>
          <w:trHeight w:val="566"/>
        </w:trPr>
        <w:tc>
          <w:tcPr>
            <w:tcW w:w="438" w:type="dxa"/>
            <w:tcBorders>
              <w:top w:val="nil"/>
              <w:left w:val="single" w:sz="4" w:space="0" w:color="auto"/>
              <w:bottom w:val="single" w:sz="4" w:space="0" w:color="auto"/>
              <w:right w:val="single" w:sz="4" w:space="0" w:color="auto"/>
            </w:tcBorders>
            <w:vAlign w:val="center"/>
            <w:hideMark/>
          </w:tcPr>
          <w:p w14:paraId="17E702FD" w14:textId="77777777" w:rsidR="00721CE5" w:rsidRPr="00721CE5" w:rsidRDefault="00721CE5" w:rsidP="00721CE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21CE5">
              <w:rPr>
                <w:rFonts w:ascii="Times New Roman" w:eastAsia="Times New Roman" w:hAnsi="Times New Roman" w:cs="Times New Roman"/>
                <w:sz w:val="22"/>
                <w:szCs w:val="22"/>
                <w:bdr w:val="none" w:sz="0" w:space="0" w:color="auto"/>
                <w:lang w:val="en-US" w:eastAsia="en-US"/>
              </w:rPr>
              <w:t>11</w:t>
            </w:r>
          </w:p>
        </w:tc>
        <w:tc>
          <w:tcPr>
            <w:tcW w:w="4507" w:type="dxa"/>
            <w:tcBorders>
              <w:top w:val="nil"/>
              <w:left w:val="nil"/>
              <w:bottom w:val="single" w:sz="4" w:space="0" w:color="auto"/>
              <w:right w:val="single" w:sz="4" w:space="0" w:color="auto"/>
            </w:tcBorders>
            <w:hideMark/>
          </w:tcPr>
          <w:p w14:paraId="146A5BE2" w14:textId="77777777" w:rsidR="00721CE5" w:rsidRPr="00721CE5" w:rsidRDefault="00721CE5" w:rsidP="00721CE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imes New Roman" w:eastAsia="Times New Roman" w:hAnsi="Times New Roman" w:cs="Times New Roman"/>
                <w:sz w:val="22"/>
                <w:szCs w:val="22"/>
                <w:bdr w:val="none" w:sz="0" w:space="0" w:color="auto"/>
                <w:lang w:val="en-US" w:eastAsia="en-US"/>
              </w:rPr>
            </w:pPr>
            <w:proofErr w:type="spellStart"/>
            <w:r w:rsidRPr="00721CE5">
              <w:rPr>
                <w:rFonts w:ascii="Times New Roman" w:eastAsia="Times New Roman" w:hAnsi="Times New Roman" w:cs="Times New Roman"/>
                <w:sz w:val="22"/>
                <w:szCs w:val="22"/>
                <w:bdr w:val="none" w:sz="0" w:space="0" w:color="auto"/>
                <w:lang w:val="en-US" w:eastAsia="en-US"/>
              </w:rPr>
              <w:t>Стоимость</w:t>
            </w:r>
            <w:proofErr w:type="spellEnd"/>
            <w:r w:rsidRPr="00721CE5">
              <w:rPr>
                <w:rFonts w:ascii="Times New Roman" w:eastAsia="Times New Roman" w:hAnsi="Times New Roman" w:cs="Times New Roman"/>
                <w:sz w:val="22"/>
                <w:szCs w:val="22"/>
                <w:bdr w:val="none" w:sz="0" w:space="0" w:color="auto"/>
                <w:lang w:val="en-US" w:eastAsia="en-US"/>
              </w:rPr>
              <w:t xml:space="preserve"> п/</w:t>
            </w:r>
            <w:proofErr w:type="spellStart"/>
            <w:r w:rsidRPr="00721CE5">
              <w:rPr>
                <w:rFonts w:ascii="Times New Roman" w:eastAsia="Times New Roman" w:hAnsi="Times New Roman" w:cs="Times New Roman"/>
                <w:sz w:val="22"/>
                <w:szCs w:val="22"/>
                <w:bdr w:val="none" w:sz="0" w:space="0" w:color="auto"/>
                <w:lang w:val="en-US" w:eastAsia="en-US"/>
              </w:rPr>
              <w:t>этиленовых</w:t>
            </w:r>
            <w:proofErr w:type="spellEnd"/>
            <w:r w:rsidRPr="00721CE5">
              <w:rPr>
                <w:rFonts w:ascii="Times New Roman" w:eastAsia="Times New Roman" w:hAnsi="Times New Roman" w:cs="Times New Roman"/>
                <w:sz w:val="22"/>
                <w:szCs w:val="22"/>
                <w:bdr w:val="none" w:sz="0" w:space="0" w:color="auto"/>
                <w:lang w:val="en-US" w:eastAsia="en-US"/>
              </w:rPr>
              <w:t xml:space="preserve"> </w:t>
            </w:r>
            <w:proofErr w:type="spellStart"/>
            <w:r w:rsidRPr="00721CE5">
              <w:rPr>
                <w:rFonts w:ascii="Times New Roman" w:eastAsia="Times New Roman" w:hAnsi="Times New Roman" w:cs="Times New Roman"/>
                <w:sz w:val="22"/>
                <w:szCs w:val="22"/>
                <w:bdr w:val="none" w:sz="0" w:space="0" w:color="auto"/>
                <w:lang w:val="en-US" w:eastAsia="en-US"/>
              </w:rPr>
              <w:t>труб</w:t>
            </w:r>
            <w:proofErr w:type="spellEnd"/>
            <w:r w:rsidRPr="00721CE5">
              <w:rPr>
                <w:rFonts w:ascii="Times New Roman" w:eastAsia="Times New Roman" w:hAnsi="Times New Roman" w:cs="Times New Roman"/>
                <w:sz w:val="22"/>
                <w:szCs w:val="22"/>
                <w:bdr w:val="none" w:sz="0" w:space="0" w:color="auto"/>
                <w:lang w:val="en-US" w:eastAsia="en-US"/>
              </w:rPr>
              <w:t xml:space="preserve"> d=250 </w:t>
            </w:r>
            <w:proofErr w:type="spellStart"/>
            <w:r w:rsidRPr="00721CE5">
              <w:rPr>
                <w:rFonts w:ascii="Times New Roman" w:eastAsia="Times New Roman" w:hAnsi="Times New Roman" w:cs="Times New Roman"/>
                <w:sz w:val="22"/>
                <w:szCs w:val="22"/>
                <w:bdr w:val="none" w:sz="0" w:space="0" w:color="auto"/>
                <w:lang w:val="en-US" w:eastAsia="en-US"/>
              </w:rPr>
              <w:t>мм</w:t>
            </w:r>
            <w:proofErr w:type="spellEnd"/>
            <w:r w:rsidRPr="00721CE5">
              <w:rPr>
                <w:rFonts w:ascii="Times New Roman" w:eastAsia="Times New Roman" w:hAnsi="Times New Roman" w:cs="Times New Roman"/>
                <w:sz w:val="22"/>
                <w:szCs w:val="22"/>
                <w:bdr w:val="none" w:sz="0" w:space="0" w:color="auto"/>
                <w:lang w:val="en-US" w:eastAsia="en-US"/>
              </w:rPr>
              <w:t>./Cost of polyethylene pipes d=250 mm</w:t>
            </w:r>
          </w:p>
        </w:tc>
        <w:tc>
          <w:tcPr>
            <w:tcW w:w="810" w:type="dxa"/>
            <w:tcBorders>
              <w:top w:val="nil"/>
              <w:left w:val="nil"/>
              <w:bottom w:val="single" w:sz="4" w:space="0" w:color="auto"/>
              <w:right w:val="single" w:sz="4" w:space="0" w:color="auto"/>
            </w:tcBorders>
            <w:hideMark/>
          </w:tcPr>
          <w:p w14:paraId="4F53BAE0" w14:textId="77777777" w:rsidR="00721CE5" w:rsidRPr="00721CE5" w:rsidRDefault="00721CE5" w:rsidP="00721CE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21CE5">
              <w:rPr>
                <w:rFonts w:ascii="Times New Roman" w:eastAsia="Times New Roman" w:hAnsi="Times New Roman" w:cs="Times New Roman"/>
                <w:sz w:val="22"/>
                <w:szCs w:val="22"/>
                <w:bdr w:val="none" w:sz="0" w:space="0" w:color="auto"/>
                <w:lang w:val="en-US" w:eastAsia="en-US"/>
              </w:rPr>
              <w:t>м/m</w:t>
            </w:r>
          </w:p>
        </w:tc>
        <w:tc>
          <w:tcPr>
            <w:tcW w:w="900" w:type="dxa"/>
            <w:tcBorders>
              <w:top w:val="nil"/>
              <w:left w:val="nil"/>
              <w:bottom w:val="single" w:sz="4" w:space="0" w:color="auto"/>
              <w:right w:val="single" w:sz="4" w:space="0" w:color="auto"/>
            </w:tcBorders>
            <w:hideMark/>
          </w:tcPr>
          <w:p w14:paraId="5A35120B" w14:textId="77777777" w:rsidR="00721CE5" w:rsidRPr="00721CE5" w:rsidRDefault="00721CE5" w:rsidP="00721CE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21CE5">
              <w:rPr>
                <w:rFonts w:ascii="Times New Roman" w:eastAsia="Times New Roman" w:hAnsi="Times New Roman" w:cs="Times New Roman"/>
                <w:sz w:val="22"/>
                <w:szCs w:val="22"/>
                <w:bdr w:val="none" w:sz="0" w:space="0" w:color="auto"/>
                <w:lang w:val="en-US" w:eastAsia="en-US"/>
              </w:rPr>
              <w:t>16</w:t>
            </w:r>
          </w:p>
        </w:tc>
        <w:tc>
          <w:tcPr>
            <w:tcW w:w="1500" w:type="dxa"/>
            <w:tcBorders>
              <w:top w:val="nil"/>
              <w:left w:val="nil"/>
              <w:bottom w:val="single" w:sz="4" w:space="0" w:color="auto"/>
              <w:right w:val="single" w:sz="4" w:space="0" w:color="auto"/>
            </w:tcBorders>
            <w:hideMark/>
          </w:tcPr>
          <w:p w14:paraId="410214B3" w14:textId="77777777" w:rsidR="00721CE5" w:rsidRPr="00721CE5" w:rsidRDefault="00721CE5" w:rsidP="00721CE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21CE5">
              <w:rPr>
                <w:rFonts w:ascii="Times New Roman" w:eastAsia="Times New Roman" w:hAnsi="Times New Roman" w:cs="Times New Roman"/>
                <w:sz w:val="22"/>
                <w:szCs w:val="22"/>
                <w:bdr w:val="none" w:sz="0" w:space="0" w:color="auto"/>
                <w:lang w:val="en-US" w:eastAsia="en-US"/>
              </w:rPr>
              <w:t> </w:t>
            </w:r>
          </w:p>
        </w:tc>
        <w:tc>
          <w:tcPr>
            <w:tcW w:w="930" w:type="dxa"/>
            <w:tcBorders>
              <w:top w:val="nil"/>
              <w:left w:val="nil"/>
              <w:bottom w:val="single" w:sz="4" w:space="0" w:color="auto"/>
              <w:right w:val="single" w:sz="4" w:space="0" w:color="auto"/>
            </w:tcBorders>
            <w:hideMark/>
          </w:tcPr>
          <w:p w14:paraId="07E0F5AA" w14:textId="77777777" w:rsidR="00721CE5" w:rsidRPr="00721CE5" w:rsidRDefault="00721CE5" w:rsidP="00721CE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21CE5">
              <w:rPr>
                <w:rFonts w:ascii="Times New Roman" w:eastAsia="Times New Roman" w:hAnsi="Times New Roman" w:cs="Times New Roman"/>
                <w:sz w:val="22"/>
                <w:szCs w:val="22"/>
                <w:bdr w:val="none" w:sz="0" w:space="0" w:color="auto"/>
                <w:lang w:val="en-US" w:eastAsia="en-US"/>
              </w:rPr>
              <w:t> </w:t>
            </w:r>
          </w:p>
        </w:tc>
      </w:tr>
      <w:tr w:rsidR="00721CE5" w:rsidRPr="00721CE5" w14:paraId="18EA1697" w14:textId="77777777" w:rsidTr="005B7E04">
        <w:trPr>
          <w:trHeight w:val="292"/>
        </w:trPr>
        <w:tc>
          <w:tcPr>
            <w:tcW w:w="4945" w:type="dxa"/>
            <w:gridSpan w:val="2"/>
            <w:tcBorders>
              <w:top w:val="single" w:sz="4" w:space="0" w:color="auto"/>
              <w:left w:val="single" w:sz="4" w:space="0" w:color="auto"/>
              <w:bottom w:val="single" w:sz="4" w:space="0" w:color="auto"/>
              <w:right w:val="single" w:sz="4" w:space="0" w:color="auto"/>
            </w:tcBorders>
            <w:hideMark/>
          </w:tcPr>
          <w:p w14:paraId="34820A2F" w14:textId="77777777" w:rsidR="00721CE5" w:rsidRPr="00721CE5" w:rsidRDefault="00721CE5" w:rsidP="00721CE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imes New Roman" w:eastAsia="Times New Roman" w:hAnsi="Times New Roman" w:cs="Times New Roman"/>
                <w:b/>
                <w:bCs/>
                <w:sz w:val="22"/>
                <w:szCs w:val="22"/>
                <w:bdr w:val="none" w:sz="0" w:space="0" w:color="auto"/>
                <w:lang w:val="en-US" w:eastAsia="en-US"/>
              </w:rPr>
            </w:pPr>
            <w:proofErr w:type="spellStart"/>
            <w:r w:rsidRPr="00721CE5">
              <w:rPr>
                <w:rFonts w:ascii="Times New Roman" w:eastAsia="Times New Roman" w:hAnsi="Times New Roman" w:cs="Times New Roman"/>
                <w:b/>
                <w:bCs/>
                <w:sz w:val="22"/>
                <w:szCs w:val="22"/>
                <w:bdr w:val="none" w:sz="0" w:space="0" w:color="auto"/>
                <w:lang w:val="en-US" w:eastAsia="en-US"/>
              </w:rPr>
              <w:t>Итого</w:t>
            </w:r>
            <w:proofErr w:type="spellEnd"/>
            <w:r w:rsidRPr="00721CE5">
              <w:rPr>
                <w:rFonts w:ascii="Times New Roman" w:eastAsia="Times New Roman" w:hAnsi="Times New Roman" w:cs="Times New Roman"/>
                <w:b/>
                <w:bCs/>
                <w:sz w:val="22"/>
                <w:szCs w:val="22"/>
                <w:bdr w:val="none" w:sz="0" w:space="0" w:color="auto"/>
                <w:lang w:val="en-US" w:eastAsia="en-US"/>
              </w:rPr>
              <w:t xml:space="preserve"> / </w:t>
            </w:r>
            <w:r w:rsidRPr="00721CE5">
              <w:rPr>
                <w:rFonts w:ascii="Times New Roman" w:eastAsia="Times New Roman" w:hAnsi="Times New Roman" w:cs="Times New Roman"/>
                <w:b/>
                <w:bCs/>
                <w:color w:val="5B9BD5"/>
                <w:sz w:val="22"/>
                <w:szCs w:val="22"/>
                <w:bdr w:val="none" w:sz="0" w:space="0" w:color="auto"/>
                <w:lang w:val="en-US" w:eastAsia="en-US"/>
              </w:rPr>
              <w:t>Total</w:t>
            </w:r>
          </w:p>
        </w:tc>
        <w:tc>
          <w:tcPr>
            <w:tcW w:w="810" w:type="dxa"/>
            <w:tcBorders>
              <w:top w:val="nil"/>
              <w:left w:val="nil"/>
              <w:bottom w:val="single" w:sz="4" w:space="0" w:color="auto"/>
              <w:right w:val="single" w:sz="4" w:space="0" w:color="auto"/>
            </w:tcBorders>
            <w:vAlign w:val="bottom"/>
            <w:hideMark/>
          </w:tcPr>
          <w:p w14:paraId="7BCD6CE9" w14:textId="77777777" w:rsidR="00721CE5" w:rsidRPr="00721CE5" w:rsidRDefault="00721CE5" w:rsidP="00721CE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imes New Roman" w:eastAsia="Times New Roman" w:hAnsi="Times New Roman" w:cs="Times New Roman"/>
                <w:sz w:val="22"/>
                <w:szCs w:val="22"/>
                <w:bdr w:val="none" w:sz="0" w:space="0" w:color="auto"/>
                <w:lang w:val="en-US" w:eastAsia="en-US"/>
              </w:rPr>
            </w:pPr>
            <w:r w:rsidRPr="00721CE5">
              <w:rPr>
                <w:rFonts w:ascii="Times New Roman" w:eastAsia="Times New Roman" w:hAnsi="Times New Roman" w:cs="Times New Roman"/>
                <w:sz w:val="22"/>
                <w:szCs w:val="22"/>
                <w:bdr w:val="none" w:sz="0" w:space="0" w:color="auto"/>
                <w:lang w:val="en-US" w:eastAsia="en-US"/>
              </w:rPr>
              <w:t> </w:t>
            </w:r>
          </w:p>
        </w:tc>
        <w:tc>
          <w:tcPr>
            <w:tcW w:w="900" w:type="dxa"/>
            <w:tcBorders>
              <w:top w:val="nil"/>
              <w:left w:val="nil"/>
              <w:bottom w:val="single" w:sz="4" w:space="0" w:color="auto"/>
              <w:right w:val="single" w:sz="4" w:space="0" w:color="auto"/>
            </w:tcBorders>
            <w:vAlign w:val="center"/>
            <w:hideMark/>
          </w:tcPr>
          <w:p w14:paraId="12D81D8F" w14:textId="77777777" w:rsidR="00721CE5" w:rsidRPr="00721CE5" w:rsidRDefault="00721CE5" w:rsidP="00721CE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imes New Roman" w:eastAsia="Times New Roman" w:hAnsi="Times New Roman" w:cs="Times New Roman"/>
                <w:b/>
                <w:bCs/>
                <w:sz w:val="22"/>
                <w:szCs w:val="22"/>
                <w:bdr w:val="none" w:sz="0" w:space="0" w:color="auto"/>
                <w:lang w:val="en-US" w:eastAsia="en-US"/>
              </w:rPr>
            </w:pPr>
            <w:r w:rsidRPr="00721CE5">
              <w:rPr>
                <w:rFonts w:ascii="Times New Roman" w:eastAsia="Times New Roman" w:hAnsi="Times New Roman" w:cs="Times New Roman"/>
                <w:b/>
                <w:bCs/>
                <w:sz w:val="22"/>
                <w:szCs w:val="22"/>
                <w:bdr w:val="none" w:sz="0" w:space="0" w:color="auto"/>
                <w:lang w:val="en-US" w:eastAsia="en-US"/>
              </w:rPr>
              <w:t> </w:t>
            </w:r>
          </w:p>
        </w:tc>
        <w:tc>
          <w:tcPr>
            <w:tcW w:w="1500" w:type="dxa"/>
            <w:tcBorders>
              <w:top w:val="nil"/>
              <w:left w:val="nil"/>
              <w:bottom w:val="single" w:sz="4" w:space="0" w:color="auto"/>
              <w:right w:val="single" w:sz="4" w:space="0" w:color="auto"/>
            </w:tcBorders>
            <w:vAlign w:val="center"/>
            <w:hideMark/>
          </w:tcPr>
          <w:p w14:paraId="07F2B49E" w14:textId="77777777" w:rsidR="00721CE5" w:rsidRPr="00721CE5" w:rsidRDefault="00721CE5" w:rsidP="00721CE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imes New Roman" w:eastAsia="Times New Roman" w:hAnsi="Times New Roman" w:cs="Times New Roman"/>
                <w:b/>
                <w:bCs/>
                <w:sz w:val="22"/>
                <w:szCs w:val="22"/>
                <w:bdr w:val="none" w:sz="0" w:space="0" w:color="auto"/>
                <w:lang w:val="en-US" w:eastAsia="en-US"/>
              </w:rPr>
            </w:pPr>
            <w:r w:rsidRPr="00721CE5">
              <w:rPr>
                <w:rFonts w:ascii="Times New Roman" w:eastAsia="Times New Roman" w:hAnsi="Times New Roman" w:cs="Times New Roman"/>
                <w:b/>
                <w:bCs/>
                <w:sz w:val="22"/>
                <w:szCs w:val="22"/>
                <w:bdr w:val="none" w:sz="0" w:space="0" w:color="auto"/>
                <w:lang w:val="en-US" w:eastAsia="en-US"/>
              </w:rPr>
              <w:t> </w:t>
            </w:r>
          </w:p>
        </w:tc>
        <w:tc>
          <w:tcPr>
            <w:tcW w:w="930" w:type="dxa"/>
            <w:tcBorders>
              <w:top w:val="nil"/>
              <w:left w:val="nil"/>
              <w:bottom w:val="single" w:sz="4" w:space="0" w:color="auto"/>
              <w:right w:val="single" w:sz="4" w:space="0" w:color="auto"/>
            </w:tcBorders>
            <w:vAlign w:val="center"/>
            <w:hideMark/>
          </w:tcPr>
          <w:p w14:paraId="0507D7AF" w14:textId="77777777" w:rsidR="00721CE5" w:rsidRPr="00721CE5" w:rsidRDefault="00721CE5" w:rsidP="00721CE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imes New Roman" w:eastAsia="Times New Roman" w:hAnsi="Times New Roman" w:cs="Times New Roman"/>
                <w:b/>
                <w:bCs/>
                <w:sz w:val="22"/>
                <w:szCs w:val="22"/>
                <w:bdr w:val="none" w:sz="0" w:space="0" w:color="auto"/>
                <w:lang w:val="en-US" w:eastAsia="en-US"/>
              </w:rPr>
            </w:pPr>
            <w:r w:rsidRPr="00721CE5">
              <w:rPr>
                <w:rFonts w:ascii="Times New Roman" w:eastAsia="Times New Roman" w:hAnsi="Times New Roman" w:cs="Times New Roman"/>
                <w:b/>
                <w:bCs/>
                <w:sz w:val="22"/>
                <w:szCs w:val="22"/>
                <w:bdr w:val="none" w:sz="0" w:space="0" w:color="auto"/>
                <w:lang w:val="en-US" w:eastAsia="en-US"/>
              </w:rPr>
              <w:t> </w:t>
            </w:r>
          </w:p>
        </w:tc>
      </w:tr>
      <w:tr w:rsidR="00721CE5" w:rsidRPr="00721CE5" w14:paraId="136ACBB2" w14:textId="77777777" w:rsidTr="005B7E04">
        <w:trPr>
          <w:trHeight w:val="292"/>
        </w:trPr>
        <w:tc>
          <w:tcPr>
            <w:tcW w:w="4945" w:type="dxa"/>
            <w:gridSpan w:val="2"/>
            <w:tcBorders>
              <w:top w:val="single" w:sz="4" w:space="0" w:color="auto"/>
              <w:left w:val="single" w:sz="4" w:space="0" w:color="auto"/>
              <w:bottom w:val="single" w:sz="4" w:space="0" w:color="auto"/>
              <w:right w:val="single" w:sz="4" w:space="0" w:color="auto"/>
            </w:tcBorders>
            <w:hideMark/>
          </w:tcPr>
          <w:p w14:paraId="6771534E" w14:textId="77777777" w:rsidR="00721CE5" w:rsidRPr="00721CE5" w:rsidRDefault="00721CE5" w:rsidP="00721CE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imes New Roman" w:eastAsia="Times New Roman" w:hAnsi="Times New Roman" w:cs="Times New Roman"/>
                <w:b/>
                <w:bCs/>
                <w:sz w:val="22"/>
                <w:szCs w:val="22"/>
                <w:bdr w:val="none" w:sz="0" w:space="0" w:color="auto"/>
                <w:lang w:val="en-US" w:eastAsia="en-US"/>
              </w:rPr>
            </w:pPr>
            <w:r w:rsidRPr="00721CE5">
              <w:rPr>
                <w:rFonts w:ascii="Times New Roman" w:eastAsia="Times New Roman" w:hAnsi="Times New Roman" w:cs="Times New Roman"/>
                <w:b/>
                <w:bCs/>
                <w:sz w:val="22"/>
                <w:szCs w:val="22"/>
                <w:bdr w:val="none" w:sz="0" w:space="0" w:color="auto"/>
                <w:lang w:val="en-US" w:eastAsia="en-US"/>
              </w:rPr>
              <w:t>НДС /VAT</w:t>
            </w:r>
          </w:p>
        </w:tc>
        <w:tc>
          <w:tcPr>
            <w:tcW w:w="810" w:type="dxa"/>
            <w:tcBorders>
              <w:top w:val="nil"/>
              <w:left w:val="nil"/>
              <w:bottom w:val="single" w:sz="4" w:space="0" w:color="auto"/>
              <w:right w:val="single" w:sz="4" w:space="0" w:color="auto"/>
            </w:tcBorders>
            <w:noWrap/>
            <w:vAlign w:val="center"/>
            <w:hideMark/>
          </w:tcPr>
          <w:p w14:paraId="0195B6E0" w14:textId="77777777" w:rsidR="00721CE5" w:rsidRPr="00721CE5" w:rsidRDefault="00721CE5" w:rsidP="00721CE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imes New Roman" w:eastAsia="Times New Roman" w:hAnsi="Times New Roman" w:cs="Times New Roman"/>
                <w:sz w:val="22"/>
                <w:szCs w:val="22"/>
                <w:bdr w:val="none" w:sz="0" w:space="0" w:color="auto"/>
                <w:lang w:val="en-US" w:eastAsia="en-US"/>
              </w:rPr>
            </w:pPr>
            <w:r w:rsidRPr="00721CE5">
              <w:rPr>
                <w:rFonts w:ascii="Times New Roman" w:eastAsia="Times New Roman" w:hAnsi="Times New Roman" w:cs="Times New Roman"/>
                <w:sz w:val="22"/>
                <w:szCs w:val="22"/>
                <w:bdr w:val="none" w:sz="0" w:space="0" w:color="auto"/>
                <w:lang w:val="en-US" w:eastAsia="en-US"/>
              </w:rPr>
              <w:t> </w:t>
            </w:r>
          </w:p>
        </w:tc>
        <w:tc>
          <w:tcPr>
            <w:tcW w:w="900" w:type="dxa"/>
            <w:tcBorders>
              <w:top w:val="nil"/>
              <w:left w:val="nil"/>
              <w:bottom w:val="single" w:sz="4" w:space="0" w:color="auto"/>
              <w:right w:val="single" w:sz="4" w:space="0" w:color="auto"/>
            </w:tcBorders>
            <w:vAlign w:val="center"/>
            <w:hideMark/>
          </w:tcPr>
          <w:p w14:paraId="67955330" w14:textId="77777777" w:rsidR="00721CE5" w:rsidRPr="00721CE5" w:rsidRDefault="00721CE5" w:rsidP="00721CE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imes New Roman" w:eastAsia="Times New Roman" w:hAnsi="Times New Roman" w:cs="Times New Roman"/>
                <w:b/>
                <w:bCs/>
                <w:sz w:val="22"/>
                <w:szCs w:val="22"/>
                <w:bdr w:val="none" w:sz="0" w:space="0" w:color="auto"/>
                <w:lang w:val="en-US" w:eastAsia="en-US"/>
              </w:rPr>
            </w:pPr>
            <w:r w:rsidRPr="00721CE5">
              <w:rPr>
                <w:rFonts w:ascii="Times New Roman" w:eastAsia="Times New Roman" w:hAnsi="Times New Roman" w:cs="Times New Roman"/>
                <w:b/>
                <w:bCs/>
                <w:sz w:val="22"/>
                <w:szCs w:val="22"/>
                <w:bdr w:val="none" w:sz="0" w:space="0" w:color="auto"/>
                <w:lang w:val="en-US" w:eastAsia="en-US"/>
              </w:rPr>
              <w:t> </w:t>
            </w:r>
          </w:p>
        </w:tc>
        <w:tc>
          <w:tcPr>
            <w:tcW w:w="1500" w:type="dxa"/>
            <w:tcBorders>
              <w:top w:val="nil"/>
              <w:left w:val="nil"/>
              <w:bottom w:val="single" w:sz="4" w:space="0" w:color="auto"/>
              <w:right w:val="single" w:sz="4" w:space="0" w:color="auto"/>
            </w:tcBorders>
            <w:vAlign w:val="center"/>
            <w:hideMark/>
          </w:tcPr>
          <w:p w14:paraId="66A551E5" w14:textId="77777777" w:rsidR="00721CE5" w:rsidRPr="00721CE5" w:rsidRDefault="00721CE5" w:rsidP="00721CE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imes New Roman" w:eastAsia="Times New Roman" w:hAnsi="Times New Roman" w:cs="Times New Roman"/>
                <w:b/>
                <w:bCs/>
                <w:sz w:val="22"/>
                <w:szCs w:val="22"/>
                <w:bdr w:val="none" w:sz="0" w:space="0" w:color="auto"/>
                <w:lang w:val="en-US" w:eastAsia="en-US"/>
              </w:rPr>
            </w:pPr>
            <w:r w:rsidRPr="00721CE5">
              <w:rPr>
                <w:rFonts w:ascii="Times New Roman" w:eastAsia="Times New Roman" w:hAnsi="Times New Roman" w:cs="Times New Roman"/>
                <w:b/>
                <w:bCs/>
                <w:sz w:val="22"/>
                <w:szCs w:val="22"/>
                <w:bdr w:val="none" w:sz="0" w:space="0" w:color="auto"/>
                <w:lang w:val="en-US" w:eastAsia="en-US"/>
              </w:rPr>
              <w:t> </w:t>
            </w:r>
          </w:p>
        </w:tc>
        <w:tc>
          <w:tcPr>
            <w:tcW w:w="930" w:type="dxa"/>
            <w:tcBorders>
              <w:top w:val="nil"/>
              <w:left w:val="nil"/>
              <w:bottom w:val="single" w:sz="4" w:space="0" w:color="auto"/>
              <w:right w:val="single" w:sz="4" w:space="0" w:color="auto"/>
            </w:tcBorders>
            <w:vAlign w:val="center"/>
            <w:hideMark/>
          </w:tcPr>
          <w:p w14:paraId="6F43B45A" w14:textId="77777777" w:rsidR="00721CE5" w:rsidRPr="00721CE5" w:rsidRDefault="00721CE5" w:rsidP="00721CE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imes New Roman" w:eastAsia="Times New Roman" w:hAnsi="Times New Roman" w:cs="Times New Roman"/>
                <w:b/>
                <w:bCs/>
                <w:sz w:val="22"/>
                <w:szCs w:val="22"/>
                <w:bdr w:val="none" w:sz="0" w:space="0" w:color="auto"/>
                <w:lang w:val="en-US" w:eastAsia="en-US"/>
              </w:rPr>
            </w:pPr>
            <w:r w:rsidRPr="00721CE5">
              <w:rPr>
                <w:rFonts w:ascii="Times New Roman" w:eastAsia="Times New Roman" w:hAnsi="Times New Roman" w:cs="Times New Roman"/>
                <w:b/>
                <w:bCs/>
                <w:sz w:val="22"/>
                <w:szCs w:val="22"/>
                <w:bdr w:val="none" w:sz="0" w:space="0" w:color="auto"/>
                <w:lang w:val="en-US" w:eastAsia="en-US"/>
              </w:rPr>
              <w:t> </w:t>
            </w:r>
          </w:p>
        </w:tc>
      </w:tr>
      <w:tr w:rsidR="00721CE5" w:rsidRPr="005B7E04" w14:paraId="35FC6F6E" w14:textId="77777777" w:rsidTr="005B7E04">
        <w:trPr>
          <w:trHeight w:val="292"/>
        </w:trPr>
        <w:tc>
          <w:tcPr>
            <w:tcW w:w="4945" w:type="dxa"/>
            <w:gridSpan w:val="2"/>
            <w:tcBorders>
              <w:top w:val="single" w:sz="4" w:space="0" w:color="auto"/>
              <w:left w:val="single" w:sz="4" w:space="0" w:color="auto"/>
              <w:bottom w:val="single" w:sz="4" w:space="0" w:color="auto"/>
              <w:right w:val="single" w:sz="4" w:space="0" w:color="auto"/>
            </w:tcBorders>
            <w:hideMark/>
          </w:tcPr>
          <w:p w14:paraId="03152DD4" w14:textId="77777777" w:rsidR="00721CE5" w:rsidRPr="005B7E04" w:rsidRDefault="00721CE5" w:rsidP="00721CE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imes New Roman" w:eastAsia="Times New Roman" w:hAnsi="Times New Roman" w:cs="Times New Roman"/>
                <w:b/>
                <w:bCs/>
                <w:sz w:val="22"/>
                <w:szCs w:val="22"/>
                <w:bdr w:val="none" w:sz="0" w:space="0" w:color="auto"/>
                <w:lang w:val="ru-RU" w:eastAsia="en-US"/>
              </w:rPr>
            </w:pPr>
            <w:r w:rsidRPr="005B7E04">
              <w:rPr>
                <w:rFonts w:ascii="Times New Roman" w:eastAsia="Times New Roman" w:hAnsi="Times New Roman" w:cs="Times New Roman"/>
                <w:b/>
                <w:bCs/>
                <w:sz w:val="22"/>
                <w:szCs w:val="22"/>
                <w:bdr w:val="none" w:sz="0" w:space="0" w:color="auto"/>
                <w:lang w:val="ru-RU" w:eastAsia="en-US"/>
              </w:rPr>
              <w:t>Налог с продаж/</w:t>
            </w:r>
            <w:r w:rsidRPr="00721CE5">
              <w:rPr>
                <w:rFonts w:ascii="Times New Roman" w:eastAsia="Times New Roman" w:hAnsi="Times New Roman" w:cs="Times New Roman"/>
                <w:b/>
                <w:bCs/>
                <w:sz w:val="22"/>
                <w:szCs w:val="22"/>
                <w:bdr w:val="none" w:sz="0" w:space="0" w:color="auto"/>
                <w:lang w:val="en-US" w:eastAsia="en-US"/>
              </w:rPr>
              <w:t>Sales</w:t>
            </w:r>
            <w:r w:rsidRPr="005B7E04">
              <w:rPr>
                <w:rFonts w:ascii="Times New Roman" w:eastAsia="Times New Roman" w:hAnsi="Times New Roman" w:cs="Times New Roman"/>
                <w:b/>
                <w:bCs/>
                <w:sz w:val="22"/>
                <w:szCs w:val="22"/>
                <w:bdr w:val="none" w:sz="0" w:space="0" w:color="auto"/>
                <w:lang w:val="ru-RU" w:eastAsia="en-US"/>
              </w:rPr>
              <w:t xml:space="preserve"> </w:t>
            </w:r>
            <w:r w:rsidRPr="00721CE5">
              <w:rPr>
                <w:rFonts w:ascii="Times New Roman" w:eastAsia="Times New Roman" w:hAnsi="Times New Roman" w:cs="Times New Roman"/>
                <w:b/>
                <w:bCs/>
                <w:sz w:val="22"/>
                <w:szCs w:val="22"/>
                <w:bdr w:val="none" w:sz="0" w:space="0" w:color="auto"/>
                <w:lang w:val="en-US" w:eastAsia="en-US"/>
              </w:rPr>
              <w:t>Tax</w:t>
            </w:r>
          </w:p>
        </w:tc>
        <w:tc>
          <w:tcPr>
            <w:tcW w:w="810" w:type="dxa"/>
            <w:tcBorders>
              <w:top w:val="nil"/>
              <w:left w:val="nil"/>
              <w:bottom w:val="single" w:sz="4" w:space="0" w:color="auto"/>
              <w:right w:val="single" w:sz="4" w:space="0" w:color="auto"/>
            </w:tcBorders>
            <w:noWrap/>
            <w:vAlign w:val="center"/>
            <w:hideMark/>
          </w:tcPr>
          <w:p w14:paraId="5E8BE067" w14:textId="77777777" w:rsidR="00721CE5" w:rsidRPr="005B7E04" w:rsidRDefault="00721CE5" w:rsidP="00721CE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imes New Roman" w:eastAsia="Times New Roman" w:hAnsi="Times New Roman" w:cs="Times New Roman"/>
                <w:sz w:val="22"/>
                <w:szCs w:val="22"/>
                <w:bdr w:val="none" w:sz="0" w:space="0" w:color="auto"/>
                <w:lang w:val="ru-RU" w:eastAsia="en-US"/>
              </w:rPr>
            </w:pPr>
            <w:r w:rsidRPr="00721CE5">
              <w:rPr>
                <w:rFonts w:ascii="Times New Roman" w:eastAsia="Times New Roman" w:hAnsi="Times New Roman" w:cs="Times New Roman"/>
                <w:sz w:val="22"/>
                <w:szCs w:val="22"/>
                <w:bdr w:val="none" w:sz="0" w:space="0" w:color="auto"/>
                <w:lang w:val="en-US" w:eastAsia="en-US"/>
              </w:rPr>
              <w:t> </w:t>
            </w:r>
          </w:p>
        </w:tc>
        <w:tc>
          <w:tcPr>
            <w:tcW w:w="900" w:type="dxa"/>
            <w:tcBorders>
              <w:top w:val="nil"/>
              <w:left w:val="nil"/>
              <w:bottom w:val="single" w:sz="4" w:space="0" w:color="auto"/>
              <w:right w:val="single" w:sz="4" w:space="0" w:color="auto"/>
            </w:tcBorders>
            <w:vAlign w:val="center"/>
            <w:hideMark/>
          </w:tcPr>
          <w:p w14:paraId="372CA6B6" w14:textId="77777777" w:rsidR="00721CE5" w:rsidRPr="005B7E04" w:rsidRDefault="00721CE5" w:rsidP="00721CE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imes New Roman" w:eastAsia="Times New Roman" w:hAnsi="Times New Roman" w:cs="Times New Roman"/>
                <w:b/>
                <w:bCs/>
                <w:sz w:val="22"/>
                <w:szCs w:val="22"/>
                <w:bdr w:val="none" w:sz="0" w:space="0" w:color="auto"/>
                <w:lang w:val="ru-RU" w:eastAsia="en-US"/>
              </w:rPr>
            </w:pPr>
            <w:r w:rsidRPr="00721CE5">
              <w:rPr>
                <w:rFonts w:ascii="Times New Roman" w:eastAsia="Times New Roman" w:hAnsi="Times New Roman" w:cs="Times New Roman"/>
                <w:b/>
                <w:bCs/>
                <w:sz w:val="22"/>
                <w:szCs w:val="22"/>
                <w:bdr w:val="none" w:sz="0" w:space="0" w:color="auto"/>
                <w:lang w:val="en-US" w:eastAsia="en-US"/>
              </w:rPr>
              <w:t> </w:t>
            </w:r>
          </w:p>
        </w:tc>
        <w:tc>
          <w:tcPr>
            <w:tcW w:w="1500" w:type="dxa"/>
            <w:tcBorders>
              <w:top w:val="nil"/>
              <w:left w:val="nil"/>
              <w:bottom w:val="single" w:sz="4" w:space="0" w:color="auto"/>
              <w:right w:val="single" w:sz="4" w:space="0" w:color="auto"/>
            </w:tcBorders>
            <w:vAlign w:val="center"/>
            <w:hideMark/>
          </w:tcPr>
          <w:p w14:paraId="4704760C" w14:textId="77777777" w:rsidR="00721CE5" w:rsidRPr="005B7E04" w:rsidRDefault="00721CE5" w:rsidP="00721CE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imes New Roman" w:eastAsia="Times New Roman" w:hAnsi="Times New Roman" w:cs="Times New Roman"/>
                <w:b/>
                <w:bCs/>
                <w:sz w:val="22"/>
                <w:szCs w:val="22"/>
                <w:bdr w:val="none" w:sz="0" w:space="0" w:color="auto"/>
                <w:lang w:val="ru-RU" w:eastAsia="en-US"/>
              </w:rPr>
            </w:pPr>
            <w:r w:rsidRPr="00721CE5">
              <w:rPr>
                <w:rFonts w:ascii="Times New Roman" w:eastAsia="Times New Roman" w:hAnsi="Times New Roman" w:cs="Times New Roman"/>
                <w:b/>
                <w:bCs/>
                <w:sz w:val="22"/>
                <w:szCs w:val="22"/>
                <w:bdr w:val="none" w:sz="0" w:space="0" w:color="auto"/>
                <w:lang w:val="en-US" w:eastAsia="en-US"/>
              </w:rPr>
              <w:t> </w:t>
            </w:r>
          </w:p>
        </w:tc>
        <w:tc>
          <w:tcPr>
            <w:tcW w:w="930" w:type="dxa"/>
            <w:tcBorders>
              <w:top w:val="nil"/>
              <w:left w:val="nil"/>
              <w:bottom w:val="single" w:sz="4" w:space="0" w:color="auto"/>
              <w:right w:val="single" w:sz="4" w:space="0" w:color="auto"/>
            </w:tcBorders>
            <w:vAlign w:val="center"/>
            <w:hideMark/>
          </w:tcPr>
          <w:p w14:paraId="113193B6" w14:textId="77777777" w:rsidR="00721CE5" w:rsidRPr="005B7E04" w:rsidRDefault="00721CE5" w:rsidP="00721CE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imes New Roman" w:eastAsia="Times New Roman" w:hAnsi="Times New Roman" w:cs="Times New Roman"/>
                <w:b/>
                <w:bCs/>
                <w:sz w:val="22"/>
                <w:szCs w:val="22"/>
                <w:bdr w:val="none" w:sz="0" w:space="0" w:color="auto"/>
                <w:lang w:val="ru-RU" w:eastAsia="en-US"/>
              </w:rPr>
            </w:pPr>
            <w:r w:rsidRPr="00721CE5">
              <w:rPr>
                <w:rFonts w:ascii="Times New Roman" w:eastAsia="Times New Roman" w:hAnsi="Times New Roman" w:cs="Times New Roman"/>
                <w:b/>
                <w:bCs/>
                <w:sz w:val="22"/>
                <w:szCs w:val="22"/>
                <w:bdr w:val="none" w:sz="0" w:space="0" w:color="auto"/>
                <w:lang w:val="en-US" w:eastAsia="en-US"/>
              </w:rPr>
              <w:t> </w:t>
            </w:r>
          </w:p>
        </w:tc>
      </w:tr>
      <w:tr w:rsidR="00721CE5" w:rsidRPr="00721CE5" w14:paraId="00F895AD" w14:textId="77777777" w:rsidTr="005B7E04">
        <w:trPr>
          <w:trHeight w:val="292"/>
        </w:trPr>
        <w:tc>
          <w:tcPr>
            <w:tcW w:w="4945" w:type="dxa"/>
            <w:gridSpan w:val="2"/>
            <w:tcBorders>
              <w:top w:val="single" w:sz="4" w:space="0" w:color="auto"/>
              <w:left w:val="single" w:sz="4" w:space="0" w:color="auto"/>
              <w:bottom w:val="single" w:sz="4" w:space="0" w:color="auto"/>
              <w:right w:val="single" w:sz="4" w:space="0" w:color="auto"/>
            </w:tcBorders>
            <w:hideMark/>
          </w:tcPr>
          <w:p w14:paraId="304B9F49" w14:textId="77777777" w:rsidR="00721CE5" w:rsidRPr="00721CE5" w:rsidRDefault="00721CE5" w:rsidP="00721CE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imes New Roman" w:eastAsia="Times New Roman" w:hAnsi="Times New Roman" w:cs="Times New Roman"/>
                <w:b/>
                <w:bCs/>
                <w:sz w:val="22"/>
                <w:szCs w:val="22"/>
                <w:bdr w:val="none" w:sz="0" w:space="0" w:color="auto"/>
                <w:lang w:val="en-US" w:eastAsia="en-US"/>
              </w:rPr>
            </w:pPr>
            <w:proofErr w:type="spellStart"/>
            <w:r w:rsidRPr="00721CE5">
              <w:rPr>
                <w:rFonts w:ascii="Times New Roman" w:eastAsia="Times New Roman" w:hAnsi="Times New Roman" w:cs="Times New Roman"/>
                <w:b/>
                <w:bCs/>
                <w:sz w:val="22"/>
                <w:szCs w:val="22"/>
                <w:bdr w:val="none" w:sz="0" w:space="0" w:color="auto"/>
                <w:lang w:val="en-US" w:eastAsia="en-US"/>
              </w:rPr>
              <w:t>Всего</w:t>
            </w:r>
            <w:proofErr w:type="spellEnd"/>
            <w:r w:rsidRPr="00721CE5">
              <w:rPr>
                <w:rFonts w:ascii="Times New Roman" w:eastAsia="Times New Roman" w:hAnsi="Times New Roman" w:cs="Times New Roman"/>
                <w:b/>
                <w:bCs/>
                <w:sz w:val="22"/>
                <w:szCs w:val="22"/>
                <w:bdr w:val="none" w:sz="0" w:space="0" w:color="auto"/>
                <w:lang w:val="en-US" w:eastAsia="en-US"/>
              </w:rPr>
              <w:t xml:space="preserve"> /</w:t>
            </w:r>
            <w:r w:rsidRPr="00721CE5">
              <w:rPr>
                <w:rFonts w:ascii="Times New Roman" w:eastAsia="Times New Roman" w:hAnsi="Times New Roman" w:cs="Times New Roman"/>
                <w:b/>
                <w:bCs/>
                <w:color w:val="5B9BD5"/>
                <w:sz w:val="22"/>
                <w:szCs w:val="22"/>
                <w:bdr w:val="none" w:sz="0" w:space="0" w:color="auto"/>
                <w:lang w:val="en-US" w:eastAsia="en-US"/>
              </w:rPr>
              <w:t>Sub.</w:t>
            </w:r>
            <w:r w:rsidRPr="00721CE5">
              <w:rPr>
                <w:rFonts w:ascii="Times New Roman" w:eastAsia="Times New Roman" w:hAnsi="Times New Roman" w:cs="Times New Roman"/>
                <w:b/>
                <w:bCs/>
                <w:sz w:val="22"/>
                <w:szCs w:val="22"/>
                <w:bdr w:val="none" w:sz="0" w:space="0" w:color="auto"/>
                <w:lang w:val="en-US" w:eastAsia="en-US"/>
              </w:rPr>
              <w:t xml:space="preserve"> </w:t>
            </w:r>
            <w:r w:rsidRPr="00721CE5">
              <w:rPr>
                <w:rFonts w:ascii="Times New Roman" w:eastAsia="Times New Roman" w:hAnsi="Times New Roman" w:cs="Times New Roman"/>
                <w:b/>
                <w:bCs/>
                <w:color w:val="5B9BD5"/>
                <w:sz w:val="22"/>
                <w:szCs w:val="22"/>
                <w:bdr w:val="none" w:sz="0" w:space="0" w:color="auto"/>
                <w:lang w:val="en-US" w:eastAsia="en-US"/>
              </w:rPr>
              <w:t xml:space="preserve">Total </w:t>
            </w:r>
          </w:p>
        </w:tc>
        <w:tc>
          <w:tcPr>
            <w:tcW w:w="810" w:type="dxa"/>
            <w:tcBorders>
              <w:top w:val="nil"/>
              <w:left w:val="nil"/>
              <w:bottom w:val="single" w:sz="4" w:space="0" w:color="auto"/>
              <w:right w:val="single" w:sz="4" w:space="0" w:color="auto"/>
            </w:tcBorders>
            <w:noWrap/>
            <w:vAlign w:val="center"/>
            <w:hideMark/>
          </w:tcPr>
          <w:p w14:paraId="602A8291" w14:textId="77777777" w:rsidR="00721CE5" w:rsidRPr="00721CE5" w:rsidRDefault="00721CE5" w:rsidP="00721CE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imes New Roman" w:eastAsia="Times New Roman" w:hAnsi="Times New Roman" w:cs="Times New Roman"/>
                <w:sz w:val="22"/>
                <w:szCs w:val="22"/>
                <w:bdr w:val="none" w:sz="0" w:space="0" w:color="auto"/>
                <w:lang w:val="en-US" w:eastAsia="en-US"/>
              </w:rPr>
            </w:pPr>
            <w:r w:rsidRPr="00721CE5">
              <w:rPr>
                <w:rFonts w:ascii="Times New Roman" w:eastAsia="Times New Roman" w:hAnsi="Times New Roman" w:cs="Times New Roman"/>
                <w:sz w:val="22"/>
                <w:szCs w:val="22"/>
                <w:bdr w:val="none" w:sz="0" w:space="0" w:color="auto"/>
                <w:lang w:val="en-US" w:eastAsia="en-US"/>
              </w:rPr>
              <w:t> </w:t>
            </w:r>
          </w:p>
        </w:tc>
        <w:tc>
          <w:tcPr>
            <w:tcW w:w="900" w:type="dxa"/>
            <w:tcBorders>
              <w:top w:val="nil"/>
              <w:left w:val="nil"/>
              <w:bottom w:val="single" w:sz="4" w:space="0" w:color="auto"/>
              <w:right w:val="single" w:sz="4" w:space="0" w:color="auto"/>
            </w:tcBorders>
            <w:vAlign w:val="center"/>
            <w:hideMark/>
          </w:tcPr>
          <w:p w14:paraId="59DFE6B7" w14:textId="77777777" w:rsidR="00721CE5" w:rsidRPr="00721CE5" w:rsidRDefault="00721CE5" w:rsidP="00721CE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imes New Roman" w:eastAsia="Times New Roman" w:hAnsi="Times New Roman" w:cs="Times New Roman"/>
                <w:b/>
                <w:bCs/>
                <w:sz w:val="22"/>
                <w:szCs w:val="22"/>
                <w:bdr w:val="none" w:sz="0" w:space="0" w:color="auto"/>
                <w:lang w:val="en-US" w:eastAsia="en-US"/>
              </w:rPr>
            </w:pPr>
            <w:r w:rsidRPr="00721CE5">
              <w:rPr>
                <w:rFonts w:ascii="Times New Roman" w:eastAsia="Times New Roman" w:hAnsi="Times New Roman" w:cs="Times New Roman"/>
                <w:b/>
                <w:bCs/>
                <w:sz w:val="22"/>
                <w:szCs w:val="22"/>
                <w:bdr w:val="none" w:sz="0" w:space="0" w:color="auto"/>
                <w:lang w:val="en-US" w:eastAsia="en-US"/>
              </w:rPr>
              <w:t> </w:t>
            </w:r>
          </w:p>
        </w:tc>
        <w:tc>
          <w:tcPr>
            <w:tcW w:w="1500" w:type="dxa"/>
            <w:tcBorders>
              <w:top w:val="nil"/>
              <w:left w:val="nil"/>
              <w:bottom w:val="single" w:sz="4" w:space="0" w:color="auto"/>
              <w:right w:val="single" w:sz="4" w:space="0" w:color="auto"/>
            </w:tcBorders>
            <w:vAlign w:val="center"/>
            <w:hideMark/>
          </w:tcPr>
          <w:p w14:paraId="7DA2E5D9" w14:textId="77777777" w:rsidR="00721CE5" w:rsidRPr="00721CE5" w:rsidRDefault="00721CE5" w:rsidP="00721CE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imes New Roman" w:eastAsia="Times New Roman" w:hAnsi="Times New Roman" w:cs="Times New Roman"/>
                <w:b/>
                <w:bCs/>
                <w:sz w:val="22"/>
                <w:szCs w:val="22"/>
                <w:bdr w:val="none" w:sz="0" w:space="0" w:color="auto"/>
                <w:lang w:val="en-US" w:eastAsia="en-US"/>
              </w:rPr>
            </w:pPr>
            <w:r w:rsidRPr="00721CE5">
              <w:rPr>
                <w:rFonts w:ascii="Times New Roman" w:eastAsia="Times New Roman" w:hAnsi="Times New Roman" w:cs="Times New Roman"/>
                <w:b/>
                <w:bCs/>
                <w:sz w:val="22"/>
                <w:szCs w:val="22"/>
                <w:bdr w:val="none" w:sz="0" w:space="0" w:color="auto"/>
                <w:lang w:val="en-US" w:eastAsia="en-US"/>
              </w:rPr>
              <w:t> </w:t>
            </w:r>
          </w:p>
        </w:tc>
        <w:tc>
          <w:tcPr>
            <w:tcW w:w="930" w:type="dxa"/>
            <w:tcBorders>
              <w:top w:val="nil"/>
              <w:left w:val="nil"/>
              <w:bottom w:val="single" w:sz="4" w:space="0" w:color="auto"/>
              <w:right w:val="single" w:sz="4" w:space="0" w:color="auto"/>
            </w:tcBorders>
            <w:vAlign w:val="center"/>
            <w:hideMark/>
          </w:tcPr>
          <w:p w14:paraId="6D58C132" w14:textId="77777777" w:rsidR="00721CE5" w:rsidRPr="00721CE5" w:rsidRDefault="00721CE5" w:rsidP="00721CE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imes New Roman" w:eastAsia="Times New Roman" w:hAnsi="Times New Roman" w:cs="Times New Roman"/>
                <w:b/>
                <w:bCs/>
                <w:sz w:val="22"/>
                <w:szCs w:val="22"/>
                <w:bdr w:val="none" w:sz="0" w:space="0" w:color="auto"/>
                <w:lang w:val="en-US" w:eastAsia="en-US"/>
              </w:rPr>
            </w:pPr>
            <w:r w:rsidRPr="00721CE5">
              <w:rPr>
                <w:rFonts w:ascii="Times New Roman" w:eastAsia="Times New Roman" w:hAnsi="Times New Roman" w:cs="Times New Roman"/>
                <w:b/>
                <w:bCs/>
                <w:sz w:val="22"/>
                <w:szCs w:val="22"/>
                <w:bdr w:val="none" w:sz="0" w:space="0" w:color="auto"/>
                <w:lang w:val="en-US" w:eastAsia="en-US"/>
              </w:rPr>
              <w:t> </w:t>
            </w:r>
          </w:p>
        </w:tc>
      </w:tr>
      <w:tr w:rsidR="00721CE5" w:rsidRPr="00721CE5" w14:paraId="27F85FDD" w14:textId="77777777" w:rsidTr="005B7E04">
        <w:trPr>
          <w:trHeight w:val="283"/>
        </w:trPr>
        <w:tc>
          <w:tcPr>
            <w:tcW w:w="9085" w:type="dxa"/>
            <w:gridSpan w:val="6"/>
            <w:tcBorders>
              <w:top w:val="single" w:sz="4" w:space="0" w:color="auto"/>
              <w:left w:val="single" w:sz="4" w:space="0" w:color="auto"/>
              <w:bottom w:val="single" w:sz="4" w:space="0" w:color="auto"/>
              <w:right w:val="single" w:sz="4" w:space="0" w:color="auto"/>
            </w:tcBorders>
            <w:noWrap/>
            <w:vAlign w:val="bottom"/>
            <w:hideMark/>
          </w:tcPr>
          <w:p w14:paraId="5B92C0B9" w14:textId="77777777" w:rsidR="00721CE5" w:rsidRPr="00721CE5" w:rsidRDefault="00721CE5" w:rsidP="00721CE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21CE5">
              <w:rPr>
                <w:rFonts w:ascii="Times New Roman" w:eastAsia="Times New Roman" w:hAnsi="Times New Roman" w:cs="Times New Roman"/>
                <w:sz w:val="22"/>
                <w:szCs w:val="22"/>
                <w:bdr w:val="none" w:sz="0" w:space="0" w:color="auto"/>
                <w:lang w:val="en-US" w:eastAsia="en-US"/>
              </w:rPr>
              <w:t> </w:t>
            </w:r>
          </w:p>
        </w:tc>
      </w:tr>
      <w:tr w:rsidR="00721CE5" w:rsidRPr="00721CE5" w14:paraId="3DDB16DB" w14:textId="77777777" w:rsidTr="005B7E04">
        <w:trPr>
          <w:trHeight w:val="283"/>
        </w:trPr>
        <w:tc>
          <w:tcPr>
            <w:tcW w:w="4945" w:type="dxa"/>
            <w:gridSpan w:val="2"/>
            <w:tcBorders>
              <w:top w:val="single" w:sz="4" w:space="0" w:color="auto"/>
              <w:left w:val="single" w:sz="4" w:space="0" w:color="auto"/>
              <w:bottom w:val="single" w:sz="4" w:space="0" w:color="auto"/>
              <w:right w:val="single" w:sz="4" w:space="0" w:color="auto"/>
            </w:tcBorders>
            <w:hideMark/>
          </w:tcPr>
          <w:p w14:paraId="7E825A61" w14:textId="77777777" w:rsidR="00721CE5" w:rsidRPr="00721CE5" w:rsidRDefault="00721CE5" w:rsidP="00721CE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imes New Roman" w:eastAsia="Times New Roman" w:hAnsi="Times New Roman" w:cs="Times New Roman"/>
                <w:b/>
                <w:bCs/>
                <w:sz w:val="22"/>
                <w:szCs w:val="22"/>
                <w:bdr w:val="none" w:sz="0" w:space="0" w:color="auto"/>
                <w:lang w:val="en-US" w:eastAsia="en-US"/>
              </w:rPr>
            </w:pPr>
            <w:proofErr w:type="spellStart"/>
            <w:r w:rsidRPr="00721CE5">
              <w:rPr>
                <w:rFonts w:ascii="Times New Roman" w:eastAsia="Times New Roman" w:hAnsi="Times New Roman" w:cs="Times New Roman"/>
                <w:b/>
                <w:bCs/>
                <w:sz w:val="22"/>
                <w:szCs w:val="22"/>
                <w:bdr w:val="none" w:sz="0" w:space="0" w:color="auto"/>
                <w:lang w:val="en-US" w:eastAsia="en-US"/>
              </w:rPr>
              <w:t>Составил</w:t>
            </w:r>
            <w:proofErr w:type="spellEnd"/>
            <w:r w:rsidRPr="00721CE5">
              <w:rPr>
                <w:rFonts w:ascii="Times New Roman" w:eastAsia="Times New Roman" w:hAnsi="Times New Roman" w:cs="Times New Roman"/>
                <w:b/>
                <w:bCs/>
                <w:sz w:val="22"/>
                <w:szCs w:val="22"/>
                <w:bdr w:val="none" w:sz="0" w:space="0" w:color="auto"/>
                <w:lang w:val="en-US" w:eastAsia="en-US"/>
              </w:rPr>
              <w:t xml:space="preserve"> /</w:t>
            </w:r>
            <w:r w:rsidRPr="00721CE5">
              <w:rPr>
                <w:rFonts w:ascii="Times New Roman" w:eastAsia="Times New Roman" w:hAnsi="Times New Roman" w:cs="Times New Roman"/>
                <w:b/>
                <w:bCs/>
                <w:color w:val="5B9BD5"/>
                <w:sz w:val="22"/>
                <w:szCs w:val="22"/>
                <w:bdr w:val="none" w:sz="0" w:space="0" w:color="auto"/>
                <w:lang w:val="en-US" w:eastAsia="en-US"/>
              </w:rPr>
              <w:t xml:space="preserve">Prepared: </w:t>
            </w:r>
          </w:p>
        </w:tc>
        <w:tc>
          <w:tcPr>
            <w:tcW w:w="4140" w:type="dxa"/>
            <w:gridSpan w:val="4"/>
            <w:tcBorders>
              <w:top w:val="single" w:sz="4" w:space="0" w:color="auto"/>
              <w:left w:val="nil"/>
              <w:bottom w:val="single" w:sz="4" w:space="0" w:color="auto"/>
              <w:right w:val="single" w:sz="4" w:space="0" w:color="auto"/>
            </w:tcBorders>
            <w:noWrap/>
            <w:vAlign w:val="bottom"/>
            <w:hideMark/>
          </w:tcPr>
          <w:p w14:paraId="69D224CF" w14:textId="77777777" w:rsidR="00721CE5" w:rsidRPr="00721CE5" w:rsidRDefault="00721CE5" w:rsidP="00721CE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21CE5">
              <w:rPr>
                <w:rFonts w:ascii="Times New Roman" w:eastAsia="Times New Roman" w:hAnsi="Times New Roman" w:cs="Times New Roman"/>
                <w:sz w:val="22"/>
                <w:szCs w:val="22"/>
                <w:bdr w:val="none" w:sz="0" w:space="0" w:color="auto"/>
                <w:lang w:val="en-US" w:eastAsia="en-US"/>
              </w:rPr>
              <w:t> </w:t>
            </w:r>
          </w:p>
        </w:tc>
      </w:tr>
      <w:tr w:rsidR="00721CE5" w:rsidRPr="00721CE5" w14:paraId="7A1B7976" w14:textId="77777777" w:rsidTr="005B7E04">
        <w:trPr>
          <w:trHeight w:val="283"/>
        </w:trPr>
        <w:tc>
          <w:tcPr>
            <w:tcW w:w="9085" w:type="dxa"/>
            <w:gridSpan w:val="6"/>
            <w:tcBorders>
              <w:top w:val="single" w:sz="4" w:space="0" w:color="auto"/>
              <w:left w:val="single" w:sz="4" w:space="0" w:color="auto"/>
              <w:bottom w:val="single" w:sz="4" w:space="0" w:color="auto"/>
              <w:right w:val="single" w:sz="4" w:space="0" w:color="auto"/>
            </w:tcBorders>
            <w:noWrap/>
            <w:vAlign w:val="bottom"/>
            <w:hideMark/>
          </w:tcPr>
          <w:p w14:paraId="19089A7D" w14:textId="77777777" w:rsidR="00721CE5" w:rsidRPr="00721CE5" w:rsidRDefault="00721CE5" w:rsidP="00721CE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21CE5">
              <w:rPr>
                <w:rFonts w:ascii="Times New Roman" w:eastAsia="Times New Roman" w:hAnsi="Times New Roman" w:cs="Times New Roman"/>
                <w:sz w:val="22"/>
                <w:szCs w:val="22"/>
                <w:bdr w:val="none" w:sz="0" w:space="0" w:color="auto"/>
                <w:lang w:val="en-US" w:eastAsia="en-US"/>
              </w:rPr>
              <w:t> </w:t>
            </w:r>
          </w:p>
        </w:tc>
      </w:tr>
      <w:tr w:rsidR="00721CE5" w:rsidRPr="00721CE5" w14:paraId="610FE206" w14:textId="77777777" w:rsidTr="005B7E04">
        <w:trPr>
          <w:trHeight w:val="292"/>
        </w:trPr>
        <w:tc>
          <w:tcPr>
            <w:tcW w:w="438" w:type="dxa"/>
            <w:tcBorders>
              <w:top w:val="nil"/>
              <w:left w:val="nil"/>
              <w:bottom w:val="nil"/>
              <w:right w:val="nil"/>
            </w:tcBorders>
            <w:vAlign w:val="bottom"/>
            <w:hideMark/>
          </w:tcPr>
          <w:p w14:paraId="0B0F8BB9" w14:textId="77777777" w:rsidR="00721CE5" w:rsidRPr="00721CE5" w:rsidRDefault="00721CE5" w:rsidP="00721CE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p>
        </w:tc>
        <w:tc>
          <w:tcPr>
            <w:tcW w:w="4507" w:type="dxa"/>
            <w:tcBorders>
              <w:top w:val="nil"/>
              <w:left w:val="nil"/>
              <w:bottom w:val="nil"/>
              <w:right w:val="nil"/>
            </w:tcBorders>
            <w:vAlign w:val="bottom"/>
            <w:hideMark/>
          </w:tcPr>
          <w:p w14:paraId="6E6FE264" w14:textId="77777777" w:rsidR="00721CE5" w:rsidRPr="00721CE5" w:rsidRDefault="00721CE5" w:rsidP="00721CE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imes New Roman" w:eastAsia="Times New Roman" w:hAnsi="Times New Roman" w:cs="Times New Roman"/>
                <w:color w:val="auto"/>
                <w:szCs w:val="20"/>
                <w:bdr w:val="none" w:sz="0" w:space="0" w:color="auto"/>
                <w:lang w:val="en-US" w:eastAsia="en-US"/>
              </w:rPr>
            </w:pPr>
          </w:p>
        </w:tc>
        <w:tc>
          <w:tcPr>
            <w:tcW w:w="810" w:type="dxa"/>
            <w:tcBorders>
              <w:top w:val="nil"/>
              <w:left w:val="nil"/>
              <w:bottom w:val="nil"/>
              <w:right w:val="nil"/>
            </w:tcBorders>
            <w:vAlign w:val="bottom"/>
            <w:hideMark/>
          </w:tcPr>
          <w:p w14:paraId="554CFA48" w14:textId="77777777" w:rsidR="00721CE5" w:rsidRPr="00721CE5" w:rsidRDefault="00721CE5" w:rsidP="00721CE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imes New Roman" w:eastAsia="Times New Roman" w:hAnsi="Times New Roman" w:cs="Times New Roman"/>
                <w:color w:val="auto"/>
                <w:szCs w:val="20"/>
                <w:bdr w:val="none" w:sz="0" w:space="0" w:color="auto"/>
                <w:lang w:val="en-US" w:eastAsia="en-US"/>
              </w:rPr>
            </w:pPr>
          </w:p>
        </w:tc>
        <w:tc>
          <w:tcPr>
            <w:tcW w:w="900" w:type="dxa"/>
            <w:tcBorders>
              <w:top w:val="nil"/>
              <w:left w:val="nil"/>
              <w:bottom w:val="nil"/>
              <w:right w:val="nil"/>
            </w:tcBorders>
            <w:vAlign w:val="bottom"/>
            <w:hideMark/>
          </w:tcPr>
          <w:p w14:paraId="052A81FD" w14:textId="77777777" w:rsidR="00721CE5" w:rsidRPr="00721CE5" w:rsidRDefault="00721CE5" w:rsidP="00721CE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imes New Roman" w:eastAsia="Times New Roman" w:hAnsi="Times New Roman" w:cs="Times New Roman"/>
                <w:color w:val="auto"/>
                <w:szCs w:val="20"/>
                <w:bdr w:val="none" w:sz="0" w:space="0" w:color="auto"/>
                <w:lang w:val="en-US" w:eastAsia="en-US"/>
              </w:rPr>
            </w:pPr>
          </w:p>
        </w:tc>
        <w:tc>
          <w:tcPr>
            <w:tcW w:w="1500" w:type="dxa"/>
            <w:tcBorders>
              <w:top w:val="nil"/>
              <w:left w:val="nil"/>
              <w:bottom w:val="nil"/>
              <w:right w:val="nil"/>
            </w:tcBorders>
            <w:vAlign w:val="bottom"/>
            <w:hideMark/>
          </w:tcPr>
          <w:p w14:paraId="4AC9749E" w14:textId="77777777" w:rsidR="00721CE5" w:rsidRPr="00721CE5" w:rsidRDefault="00721CE5" w:rsidP="00721CE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imes New Roman" w:eastAsia="Times New Roman" w:hAnsi="Times New Roman" w:cs="Times New Roman"/>
                <w:color w:val="auto"/>
                <w:szCs w:val="20"/>
                <w:bdr w:val="none" w:sz="0" w:space="0" w:color="auto"/>
                <w:lang w:val="en-US" w:eastAsia="en-US"/>
              </w:rPr>
            </w:pPr>
          </w:p>
        </w:tc>
        <w:tc>
          <w:tcPr>
            <w:tcW w:w="930" w:type="dxa"/>
            <w:tcBorders>
              <w:top w:val="nil"/>
              <w:left w:val="nil"/>
              <w:bottom w:val="nil"/>
              <w:right w:val="nil"/>
            </w:tcBorders>
            <w:vAlign w:val="bottom"/>
            <w:hideMark/>
          </w:tcPr>
          <w:p w14:paraId="2D8BA399" w14:textId="77777777" w:rsidR="00721CE5" w:rsidRPr="00721CE5" w:rsidRDefault="00721CE5" w:rsidP="00721CE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imes New Roman" w:eastAsia="Times New Roman" w:hAnsi="Times New Roman" w:cs="Times New Roman"/>
                <w:color w:val="auto"/>
                <w:szCs w:val="20"/>
                <w:bdr w:val="none" w:sz="0" w:space="0" w:color="auto"/>
                <w:lang w:val="en-US" w:eastAsia="en-US"/>
              </w:rPr>
            </w:pPr>
          </w:p>
        </w:tc>
      </w:tr>
    </w:tbl>
    <w:p w14:paraId="12133D23" w14:textId="39462884" w:rsidR="3D00D207" w:rsidRDefault="3D00D207" w:rsidP="3C3D5CEE">
      <w:pPr>
        <w:rPr>
          <w:lang w:val="en-US"/>
        </w:rPr>
      </w:pPr>
    </w:p>
    <w:tbl>
      <w:tblPr>
        <w:tblW w:w="10995" w:type="dxa"/>
        <w:tblInd w:w="-5" w:type="dxa"/>
        <w:tblLook w:val="04A0" w:firstRow="1" w:lastRow="0" w:firstColumn="1" w:lastColumn="0" w:noHBand="0" w:noVBand="1"/>
      </w:tblPr>
      <w:tblGrid>
        <w:gridCol w:w="609"/>
        <w:gridCol w:w="4336"/>
        <w:gridCol w:w="895"/>
        <w:gridCol w:w="990"/>
        <w:gridCol w:w="1582"/>
        <w:gridCol w:w="900"/>
        <w:gridCol w:w="1683"/>
      </w:tblGrid>
      <w:tr w:rsidR="00721CE5" w:rsidRPr="00721CE5" w14:paraId="4B75FBAD" w14:textId="77777777" w:rsidTr="005B7E04">
        <w:trPr>
          <w:trHeight w:val="283"/>
        </w:trPr>
        <w:tc>
          <w:tcPr>
            <w:tcW w:w="10995" w:type="dxa"/>
            <w:gridSpan w:val="7"/>
            <w:tcBorders>
              <w:top w:val="single" w:sz="4" w:space="0" w:color="auto"/>
              <w:left w:val="single" w:sz="4" w:space="0" w:color="auto"/>
              <w:bottom w:val="single" w:sz="4" w:space="0" w:color="auto"/>
              <w:right w:val="single" w:sz="4" w:space="0" w:color="auto"/>
            </w:tcBorders>
            <w:noWrap/>
            <w:vAlign w:val="bottom"/>
            <w:hideMark/>
          </w:tcPr>
          <w:p w14:paraId="45182CA8" w14:textId="77777777" w:rsidR="00721CE5" w:rsidRPr="00721CE5" w:rsidRDefault="00721CE5" w:rsidP="00721CE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bookmarkStart w:id="337" w:name="RANGE!A1:F31"/>
            <w:r w:rsidRPr="00721CE5">
              <w:rPr>
                <w:rFonts w:ascii="Times New Roman" w:eastAsia="Times New Roman" w:hAnsi="Times New Roman" w:cs="Times New Roman"/>
                <w:sz w:val="22"/>
                <w:szCs w:val="22"/>
                <w:bdr w:val="none" w:sz="0" w:space="0" w:color="auto"/>
                <w:lang w:val="en-US" w:eastAsia="en-US"/>
              </w:rPr>
              <w:t>СМЕТА  ПРОЕКТА./ PROJECT ESTIMATE.</w:t>
            </w:r>
            <w:bookmarkEnd w:id="337"/>
          </w:p>
        </w:tc>
      </w:tr>
      <w:tr w:rsidR="00721CE5" w:rsidRPr="00721CE5" w14:paraId="5A94BB75" w14:textId="77777777" w:rsidTr="005B7E04">
        <w:trPr>
          <w:trHeight w:val="1651"/>
        </w:trPr>
        <w:tc>
          <w:tcPr>
            <w:tcW w:w="10995" w:type="dxa"/>
            <w:gridSpan w:val="7"/>
            <w:tcBorders>
              <w:top w:val="single" w:sz="4" w:space="0" w:color="auto"/>
              <w:left w:val="single" w:sz="4" w:space="0" w:color="auto"/>
              <w:bottom w:val="single" w:sz="4" w:space="0" w:color="auto"/>
              <w:right w:val="single" w:sz="4" w:space="0" w:color="auto"/>
            </w:tcBorders>
            <w:noWrap/>
            <w:vAlign w:val="bottom"/>
            <w:hideMark/>
          </w:tcPr>
          <w:p w14:paraId="0845031A" w14:textId="77777777" w:rsidR="00721CE5" w:rsidRPr="00721CE5" w:rsidRDefault="00721CE5" w:rsidP="00721CE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proofErr w:type="spellStart"/>
            <w:r w:rsidRPr="00721CE5">
              <w:rPr>
                <w:rFonts w:ascii="Times New Roman" w:eastAsia="Times New Roman" w:hAnsi="Times New Roman" w:cs="Times New Roman"/>
                <w:sz w:val="22"/>
                <w:szCs w:val="22"/>
                <w:bdr w:val="none" w:sz="0" w:space="0" w:color="auto"/>
                <w:lang w:val="en-US" w:eastAsia="en-US"/>
              </w:rPr>
              <w:t>Устройство</w:t>
            </w:r>
            <w:proofErr w:type="spellEnd"/>
            <w:r w:rsidRPr="00721CE5">
              <w:rPr>
                <w:rFonts w:ascii="Times New Roman" w:eastAsia="Times New Roman" w:hAnsi="Times New Roman" w:cs="Times New Roman"/>
                <w:sz w:val="22"/>
                <w:szCs w:val="22"/>
                <w:bdr w:val="none" w:sz="0" w:space="0" w:color="auto"/>
                <w:lang w:val="en-US" w:eastAsia="en-US"/>
              </w:rPr>
              <w:t xml:space="preserve"> </w:t>
            </w:r>
            <w:proofErr w:type="spellStart"/>
            <w:r w:rsidRPr="00721CE5">
              <w:rPr>
                <w:rFonts w:ascii="Times New Roman" w:eastAsia="Times New Roman" w:hAnsi="Times New Roman" w:cs="Times New Roman"/>
                <w:sz w:val="22"/>
                <w:szCs w:val="22"/>
                <w:bdr w:val="none" w:sz="0" w:space="0" w:color="auto"/>
                <w:lang w:val="en-US" w:eastAsia="en-US"/>
              </w:rPr>
              <w:t>водовыпускных</w:t>
            </w:r>
            <w:proofErr w:type="spellEnd"/>
            <w:r w:rsidRPr="00721CE5">
              <w:rPr>
                <w:rFonts w:ascii="Times New Roman" w:eastAsia="Times New Roman" w:hAnsi="Times New Roman" w:cs="Times New Roman"/>
                <w:sz w:val="22"/>
                <w:szCs w:val="22"/>
                <w:bdr w:val="none" w:sz="0" w:space="0" w:color="auto"/>
                <w:lang w:val="en-US" w:eastAsia="en-US"/>
              </w:rPr>
              <w:t xml:space="preserve"> </w:t>
            </w:r>
            <w:proofErr w:type="spellStart"/>
            <w:r w:rsidRPr="00721CE5">
              <w:rPr>
                <w:rFonts w:ascii="Times New Roman" w:eastAsia="Times New Roman" w:hAnsi="Times New Roman" w:cs="Times New Roman"/>
                <w:sz w:val="22"/>
                <w:szCs w:val="22"/>
                <w:bdr w:val="none" w:sz="0" w:space="0" w:color="auto"/>
                <w:lang w:val="en-US" w:eastAsia="en-US"/>
              </w:rPr>
              <w:t>колодцев</w:t>
            </w:r>
            <w:proofErr w:type="spellEnd"/>
            <w:r w:rsidRPr="00721CE5">
              <w:rPr>
                <w:rFonts w:ascii="Times New Roman" w:eastAsia="Times New Roman" w:hAnsi="Times New Roman" w:cs="Times New Roman"/>
                <w:sz w:val="22"/>
                <w:szCs w:val="22"/>
                <w:bdr w:val="none" w:sz="0" w:space="0" w:color="auto"/>
                <w:lang w:val="en-US" w:eastAsia="en-US"/>
              </w:rPr>
              <w:t xml:space="preserve"> в </w:t>
            </w:r>
            <w:proofErr w:type="spellStart"/>
            <w:r w:rsidRPr="00721CE5">
              <w:rPr>
                <w:rFonts w:ascii="Times New Roman" w:eastAsia="Times New Roman" w:hAnsi="Times New Roman" w:cs="Times New Roman"/>
                <w:sz w:val="22"/>
                <w:szCs w:val="22"/>
                <w:bdr w:val="none" w:sz="0" w:space="0" w:color="auto"/>
                <w:lang w:val="en-US" w:eastAsia="en-US"/>
              </w:rPr>
              <w:t>системе</w:t>
            </w:r>
            <w:proofErr w:type="spellEnd"/>
            <w:r w:rsidRPr="00721CE5">
              <w:rPr>
                <w:rFonts w:ascii="Times New Roman" w:eastAsia="Times New Roman" w:hAnsi="Times New Roman" w:cs="Times New Roman"/>
                <w:sz w:val="22"/>
                <w:szCs w:val="22"/>
                <w:bdr w:val="none" w:sz="0" w:space="0" w:color="auto"/>
                <w:lang w:val="en-US" w:eastAsia="en-US"/>
              </w:rPr>
              <w:t xml:space="preserve"> </w:t>
            </w:r>
            <w:proofErr w:type="spellStart"/>
            <w:r w:rsidRPr="00721CE5">
              <w:rPr>
                <w:rFonts w:ascii="Times New Roman" w:eastAsia="Times New Roman" w:hAnsi="Times New Roman" w:cs="Times New Roman"/>
                <w:sz w:val="22"/>
                <w:szCs w:val="22"/>
                <w:bdr w:val="none" w:sz="0" w:space="0" w:color="auto"/>
                <w:lang w:val="en-US" w:eastAsia="en-US"/>
              </w:rPr>
              <w:t>подземной</w:t>
            </w:r>
            <w:proofErr w:type="spellEnd"/>
            <w:r w:rsidRPr="00721CE5">
              <w:rPr>
                <w:rFonts w:ascii="Times New Roman" w:eastAsia="Times New Roman" w:hAnsi="Times New Roman" w:cs="Times New Roman"/>
                <w:sz w:val="22"/>
                <w:szCs w:val="22"/>
                <w:bdr w:val="none" w:sz="0" w:space="0" w:color="auto"/>
                <w:lang w:val="en-US" w:eastAsia="en-US"/>
              </w:rPr>
              <w:t xml:space="preserve"> </w:t>
            </w:r>
            <w:proofErr w:type="spellStart"/>
            <w:r w:rsidRPr="00721CE5">
              <w:rPr>
                <w:rFonts w:ascii="Times New Roman" w:eastAsia="Times New Roman" w:hAnsi="Times New Roman" w:cs="Times New Roman"/>
                <w:sz w:val="22"/>
                <w:szCs w:val="22"/>
                <w:bdr w:val="none" w:sz="0" w:space="0" w:color="auto"/>
                <w:lang w:val="en-US" w:eastAsia="en-US"/>
              </w:rPr>
              <w:t>подачи</w:t>
            </w:r>
            <w:proofErr w:type="spellEnd"/>
            <w:r w:rsidRPr="00721CE5">
              <w:rPr>
                <w:rFonts w:ascii="Times New Roman" w:eastAsia="Times New Roman" w:hAnsi="Times New Roman" w:cs="Times New Roman"/>
                <w:sz w:val="22"/>
                <w:szCs w:val="22"/>
                <w:bdr w:val="none" w:sz="0" w:space="0" w:color="auto"/>
                <w:lang w:val="en-US" w:eastAsia="en-US"/>
              </w:rPr>
              <w:t xml:space="preserve"> </w:t>
            </w:r>
            <w:proofErr w:type="spellStart"/>
            <w:r w:rsidRPr="00721CE5">
              <w:rPr>
                <w:rFonts w:ascii="Times New Roman" w:eastAsia="Times New Roman" w:hAnsi="Times New Roman" w:cs="Times New Roman"/>
                <w:sz w:val="22"/>
                <w:szCs w:val="22"/>
                <w:bdr w:val="none" w:sz="0" w:space="0" w:color="auto"/>
                <w:lang w:val="en-US" w:eastAsia="en-US"/>
              </w:rPr>
              <w:t>поливной</w:t>
            </w:r>
            <w:proofErr w:type="spellEnd"/>
            <w:r w:rsidRPr="00721CE5">
              <w:rPr>
                <w:rFonts w:ascii="Times New Roman" w:eastAsia="Times New Roman" w:hAnsi="Times New Roman" w:cs="Times New Roman"/>
                <w:sz w:val="22"/>
                <w:szCs w:val="22"/>
                <w:bdr w:val="none" w:sz="0" w:space="0" w:color="auto"/>
                <w:lang w:val="en-US" w:eastAsia="en-US"/>
              </w:rPr>
              <w:t xml:space="preserve"> </w:t>
            </w:r>
            <w:proofErr w:type="spellStart"/>
            <w:r w:rsidRPr="00721CE5">
              <w:rPr>
                <w:rFonts w:ascii="Times New Roman" w:eastAsia="Times New Roman" w:hAnsi="Times New Roman" w:cs="Times New Roman"/>
                <w:sz w:val="22"/>
                <w:szCs w:val="22"/>
                <w:bdr w:val="none" w:sz="0" w:space="0" w:color="auto"/>
                <w:lang w:val="en-US" w:eastAsia="en-US"/>
              </w:rPr>
              <w:t>воды</w:t>
            </w:r>
            <w:proofErr w:type="spellEnd"/>
            <w:r w:rsidRPr="00721CE5">
              <w:rPr>
                <w:rFonts w:ascii="Times New Roman" w:eastAsia="Times New Roman" w:hAnsi="Times New Roman" w:cs="Times New Roman"/>
                <w:sz w:val="22"/>
                <w:szCs w:val="22"/>
                <w:bdr w:val="none" w:sz="0" w:space="0" w:color="auto"/>
                <w:lang w:val="en-US" w:eastAsia="en-US"/>
              </w:rPr>
              <w:t xml:space="preserve"> </w:t>
            </w:r>
            <w:proofErr w:type="spellStart"/>
            <w:r w:rsidRPr="00721CE5">
              <w:rPr>
                <w:rFonts w:ascii="Times New Roman" w:eastAsia="Times New Roman" w:hAnsi="Times New Roman" w:cs="Times New Roman"/>
                <w:sz w:val="22"/>
                <w:szCs w:val="22"/>
                <w:bdr w:val="none" w:sz="0" w:space="0" w:color="auto"/>
                <w:lang w:val="en-US" w:eastAsia="en-US"/>
              </w:rPr>
              <w:t>для</w:t>
            </w:r>
            <w:proofErr w:type="spellEnd"/>
            <w:r w:rsidRPr="00721CE5">
              <w:rPr>
                <w:rFonts w:ascii="Times New Roman" w:eastAsia="Times New Roman" w:hAnsi="Times New Roman" w:cs="Times New Roman"/>
                <w:sz w:val="22"/>
                <w:szCs w:val="22"/>
                <w:bdr w:val="none" w:sz="0" w:space="0" w:color="auto"/>
                <w:lang w:val="en-US" w:eastAsia="en-US"/>
              </w:rPr>
              <w:t xml:space="preserve"> </w:t>
            </w:r>
            <w:proofErr w:type="spellStart"/>
            <w:r w:rsidRPr="00721CE5">
              <w:rPr>
                <w:rFonts w:ascii="Times New Roman" w:eastAsia="Times New Roman" w:hAnsi="Times New Roman" w:cs="Times New Roman"/>
                <w:sz w:val="22"/>
                <w:szCs w:val="22"/>
                <w:bdr w:val="none" w:sz="0" w:space="0" w:color="auto"/>
                <w:lang w:val="en-US" w:eastAsia="en-US"/>
              </w:rPr>
              <w:t>полива</w:t>
            </w:r>
            <w:proofErr w:type="spellEnd"/>
            <w:r w:rsidRPr="00721CE5">
              <w:rPr>
                <w:rFonts w:ascii="Times New Roman" w:eastAsia="Times New Roman" w:hAnsi="Times New Roman" w:cs="Times New Roman"/>
                <w:sz w:val="22"/>
                <w:szCs w:val="22"/>
                <w:bdr w:val="none" w:sz="0" w:space="0" w:color="auto"/>
                <w:lang w:val="en-US" w:eastAsia="en-US"/>
              </w:rPr>
              <w:t xml:space="preserve"> </w:t>
            </w:r>
            <w:proofErr w:type="spellStart"/>
            <w:r w:rsidRPr="00721CE5">
              <w:rPr>
                <w:rFonts w:ascii="Times New Roman" w:eastAsia="Times New Roman" w:hAnsi="Times New Roman" w:cs="Times New Roman"/>
                <w:sz w:val="22"/>
                <w:szCs w:val="22"/>
                <w:bdr w:val="none" w:sz="0" w:space="0" w:color="auto"/>
                <w:lang w:val="en-US" w:eastAsia="en-US"/>
              </w:rPr>
              <w:t>долевых</w:t>
            </w:r>
            <w:proofErr w:type="spellEnd"/>
            <w:r w:rsidRPr="00721CE5">
              <w:rPr>
                <w:rFonts w:ascii="Times New Roman" w:eastAsia="Times New Roman" w:hAnsi="Times New Roman" w:cs="Times New Roman"/>
                <w:sz w:val="22"/>
                <w:szCs w:val="22"/>
                <w:bdr w:val="none" w:sz="0" w:space="0" w:color="auto"/>
                <w:lang w:val="en-US" w:eastAsia="en-US"/>
              </w:rPr>
              <w:t xml:space="preserve">  </w:t>
            </w:r>
            <w:proofErr w:type="spellStart"/>
            <w:r w:rsidRPr="00721CE5">
              <w:rPr>
                <w:rFonts w:ascii="Times New Roman" w:eastAsia="Times New Roman" w:hAnsi="Times New Roman" w:cs="Times New Roman"/>
                <w:sz w:val="22"/>
                <w:szCs w:val="22"/>
                <w:bdr w:val="none" w:sz="0" w:space="0" w:color="auto"/>
                <w:lang w:val="en-US" w:eastAsia="en-US"/>
              </w:rPr>
              <w:t>участков</w:t>
            </w:r>
            <w:proofErr w:type="spellEnd"/>
            <w:r w:rsidRPr="00721CE5">
              <w:rPr>
                <w:rFonts w:ascii="Times New Roman" w:eastAsia="Times New Roman" w:hAnsi="Times New Roman" w:cs="Times New Roman"/>
                <w:sz w:val="22"/>
                <w:szCs w:val="22"/>
                <w:bdr w:val="none" w:sz="0" w:space="0" w:color="auto"/>
                <w:lang w:val="en-US" w:eastAsia="en-US"/>
              </w:rPr>
              <w:t xml:space="preserve"> </w:t>
            </w:r>
            <w:proofErr w:type="spellStart"/>
            <w:r w:rsidRPr="00721CE5">
              <w:rPr>
                <w:rFonts w:ascii="Times New Roman" w:eastAsia="Times New Roman" w:hAnsi="Times New Roman" w:cs="Times New Roman"/>
                <w:sz w:val="22"/>
                <w:szCs w:val="22"/>
                <w:bdr w:val="none" w:sz="0" w:space="0" w:color="auto"/>
                <w:lang w:val="en-US" w:eastAsia="en-US"/>
              </w:rPr>
              <w:t>жителей</w:t>
            </w:r>
            <w:proofErr w:type="spellEnd"/>
            <w:r w:rsidRPr="00721CE5">
              <w:rPr>
                <w:rFonts w:ascii="Times New Roman" w:eastAsia="Times New Roman" w:hAnsi="Times New Roman" w:cs="Times New Roman"/>
                <w:sz w:val="22"/>
                <w:szCs w:val="22"/>
                <w:bdr w:val="none" w:sz="0" w:space="0" w:color="auto"/>
                <w:lang w:val="en-US" w:eastAsia="en-US"/>
              </w:rPr>
              <w:t xml:space="preserve"> </w:t>
            </w:r>
            <w:proofErr w:type="spellStart"/>
            <w:r w:rsidRPr="00721CE5">
              <w:rPr>
                <w:rFonts w:ascii="Times New Roman" w:eastAsia="Times New Roman" w:hAnsi="Times New Roman" w:cs="Times New Roman"/>
                <w:sz w:val="22"/>
                <w:szCs w:val="22"/>
                <w:bdr w:val="none" w:sz="0" w:space="0" w:color="auto"/>
                <w:lang w:val="en-US" w:eastAsia="en-US"/>
              </w:rPr>
              <w:t>села</w:t>
            </w:r>
            <w:proofErr w:type="spellEnd"/>
            <w:r w:rsidRPr="00721CE5">
              <w:rPr>
                <w:rFonts w:ascii="Times New Roman" w:eastAsia="Times New Roman" w:hAnsi="Times New Roman" w:cs="Times New Roman"/>
                <w:sz w:val="22"/>
                <w:szCs w:val="22"/>
                <w:bdr w:val="none" w:sz="0" w:space="0" w:color="auto"/>
                <w:lang w:val="en-US" w:eastAsia="en-US"/>
              </w:rPr>
              <w:t xml:space="preserve"> Достук. / Installation of water outlet wells in the underground irrigation water supply system for watering the shared plots of the residents of the village of </w:t>
            </w:r>
            <w:proofErr w:type="spellStart"/>
            <w:r w:rsidRPr="00721CE5">
              <w:rPr>
                <w:rFonts w:ascii="Times New Roman" w:eastAsia="Times New Roman" w:hAnsi="Times New Roman" w:cs="Times New Roman"/>
                <w:sz w:val="22"/>
                <w:szCs w:val="22"/>
                <w:bdr w:val="none" w:sz="0" w:space="0" w:color="auto"/>
                <w:lang w:val="en-US" w:eastAsia="en-US"/>
              </w:rPr>
              <w:t>Dostuk</w:t>
            </w:r>
            <w:proofErr w:type="spellEnd"/>
            <w:r w:rsidRPr="00721CE5">
              <w:rPr>
                <w:rFonts w:ascii="Times New Roman" w:eastAsia="Times New Roman" w:hAnsi="Times New Roman" w:cs="Times New Roman"/>
                <w:sz w:val="22"/>
                <w:szCs w:val="22"/>
                <w:bdr w:val="none" w:sz="0" w:space="0" w:color="auto"/>
                <w:lang w:val="en-US" w:eastAsia="en-US"/>
              </w:rPr>
              <w:t>.</w:t>
            </w:r>
          </w:p>
        </w:tc>
      </w:tr>
      <w:tr w:rsidR="00721CE5" w:rsidRPr="005B7E04" w14:paraId="1A78D626" w14:textId="77777777" w:rsidTr="005B7E04">
        <w:trPr>
          <w:gridAfter w:val="1"/>
          <w:wAfter w:w="1683" w:type="dxa"/>
          <w:trHeight w:val="3678"/>
        </w:trPr>
        <w:tc>
          <w:tcPr>
            <w:tcW w:w="609" w:type="dxa"/>
            <w:tcBorders>
              <w:top w:val="nil"/>
              <w:left w:val="single" w:sz="4" w:space="0" w:color="auto"/>
              <w:bottom w:val="single" w:sz="4" w:space="0" w:color="auto"/>
              <w:right w:val="single" w:sz="4" w:space="0" w:color="auto"/>
            </w:tcBorders>
            <w:vAlign w:val="center"/>
            <w:hideMark/>
          </w:tcPr>
          <w:p w14:paraId="16E86E7E" w14:textId="77777777" w:rsidR="00721CE5" w:rsidRPr="00721CE5" w:rsidRDefault="00721CE5" w:rsidP="00721CE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b/>
                <w:bCs/>
                <w:sz w:val="22"/>
                <w:szCs w:val="22"/>
                <w:bdr w:val="none" w:sz="0" w:space="0" w:color="auto"/>
                <w:lang w:val="en-US" w:eastAsia="en-US"/>
              </w:rPr>
            </w:pPr>
            <w:r w:rsidRPr="00721CE5">
              <w:rPr>
                <w:rFonts w:ascii="Times New Roman" w:eastAsia="Times New Roman" w:hAnsi="Times New Roman" w:cs="Times New Roman"/>
                <w:b/>
                <w:bCs/>
                <w:sz w:val="22"/>
                <w:szCs w:val="22"/>
                <w:bdr w:val="none" w:sz="0" w:space="0" w:color="auto"/>
                <w:lang w:val="en-US" w:eastAsia="en-US"/>
              </w:rPr>
              <w:t>№/</w:t>
            </w:r>
            <w:r w:rsidRPr="00721CE5">
              <w:rPr>
                <w:rFonts w:ascii="Times New Roman" w:eastAsia="Times New Roman" w:hAnsi="Times New Roman" w:cs="Times New Roman"/>
                <w:b/>
                <w:bCs/>
                <w:color w:val="5B9BD5"/>
                <w:sz w:val="22"/>
                <w:szCs w:val="22"/>
                <w:bdr w:val="none" w:sz="0" w:space="0" w:color="auto"/>
                <w:lang w:val="en-US" w:eastAsia="en-US"/>
              </w:rPr>
              <w:t>#</w:t>
            </w:r>
          </w:p>
        </w:tc>
        <w:tc>
          <w:tcPr>
            <w:tcW w:w="4336" w:type="dxa"/>
            <w:tcBorders>
              <w:top w:val="nil"/>
              <w:left w:val="nil"/>
              <w:bottom w:val="single" w:sz="4" w:space="0" w:color="auto"/>
              <w:right w:val="single" w:sz="4" w:space="0" w:color="auto"/>
            </w:tcBorders>
            <w:vAlign w:val="center"/>
            <w:hideMark/>
          </w:tcPr>
          <w:p w14:paraId="6DE39C55" w14:textId="77777777" w:rsidR="00721CE5" w:rsidRPr="00721CE5" w:rsidRDefault="00721CE5" w:rsidP="00721CE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imes New Roman" w:eastAsia="Times New Roman" w:hAnsi="Times New Roman" w:cs="Times New Roman"/>
                <w:b/>
                <w:bCs/>
                <w:sz w:val="22"/>
                <w:szCs w:val="22"/>
                <w:bdr w:val="none" w:sz="0" w:space="0" w:color="auto"/>
                <w:lang w:val="en-US" w:eastAsia="en-US"/>
              </w:rPr>
            </w:pPr>
            <w:proofErr w:type="spellStart"/>
            <w:r w:rsidRPr="00721CE5">
              <w:rPr>
                <w:rFonts w:ascii="Times New Roman" w:eastAsia="Times New Roman" w:hAnsi="Times New Roman" w:cs="Times New Roman"/>
                <w:b/>
                <w:bCs/>
                <w:sz w:val="22"/>
                <w:szCs w:val="22"/>
                <w:bdr w:val="none" w:sz="0" w:space="0" w:color="auto"/>
                <w:lang w:val="en-US" w:eastAsia="en-US"/>
              </w:rPr>
              <w:t>Наименование</w:t>
            </w:r>
            <w:proofErr w:type="spellEnd"/>
            <w:r w:rsidRPr="00721CE5">
              <w:rPr>
                <w:rFonts w:ascii="Times New Roman" w:eastAsia="Times New Roman" w:hAnsi="Times New Roman" w:cs="Times New Roman"/>
                <w:b/>
                <w:bCs/>
                <w:sz w:val="22"/>
                <w:szCs w:val="22"/>
                <w:bdr w:val="none" w:sz="0" w:space="0" w:color="auto"/>
                <w:lang w:val="en-US" w:eastAsia="en-US"/>
              </w:rPr>
              <w:t xml:space="preserve"> / </w:t>
            </w:r>
            <w:r w:rsidRPr="00721CE5">
              <w:rPr>
                <w:rFonts w:ascii="Times New Roman" w:eastAsia="Times New Roman" w:hAnsi="Times New Roman" w:cs="Times New Roman"/>
                <w:b/>
                <w:bCs/>
                <w:color w:val="5B9BD5"/>
                <w:sz w:val="22"/>
                <w:szCs w:val="22"/>
                <w:bdr w:val="none" w:sz="0" w:space="0" w:color="auto"/>
                <w:lang w:val="en-US" w:eastAsia="en-US"/>
              </w:rPr>
              <w:t xml:space="preserve">Name </w:t>
            </w:r>
          </w:p>
        </w:tc>
        <w:tc>
          <w:tcPr>
            <w:tcW w:w="895" w:type="dxa"/>
            <w:tcBorders>
              <w:top w:val="nil"/>
              <w:left w:val="nil"/>
              <w:bottom w:val="single" w:sz="4" w:space="0" w:color="auto"/>
              <w:right w:val="single" w:sz="4" w:space="0" w:color="auto"/>
            </w:tcBorders>
            <w:vAlign w:val="center"/>
            <w:hideMark/>
          </w:tcPr>
          <w:p w14:paraId="4FF14A6F" w14:textId="77777777" w:rsidR="00721CE5" w:rsidRPr="00721CE5" w:rsidRDefault="00721CE5" w:rsidP="00721CE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b/>
                <w:bCs/>
                <w:sz w:val="22"/>
                <w:szCs w:val="22"/>
                <w:bdr w:val="none" w:sz="0" w:space="0" w:color="auto"/>
                <w:lang w:val="en-US" w:eastAsia="en-US"/>
              </w:rPr>
            </w:pPr>
            <w:proofErr w:type="spellStart"/>
            <w:r w:rsidRPr="00721CE5">
              <w:rPr>
                <w:rFonts w:ascii="Times New Roman" w:eastAsia="Times New Roman" w:hAnsi="Times New Roman" w:cs="Times New Roman"/>
                <w:b/>
                <w:bCs/>
                <w:sz w:val="22"/>
                <w:szCs w:val="22"/>
                <w:bdr w:val="none" w:sz="0" w:space="0" w:color="auto"/>
                <w:lang w:val="en-US" w:eastAsia="en-US"/>
              </w:rPr>
              <w:t>Ед.изм</w:t>
            </w:r>
            <w:proofErr w:type="spellEnd"/>
            <w:r w:rsidRPr="00721CE5">
              <w:rPr>
                <w:rFonts w:ascii="Times New Roman" w:eastAsia="Times New Roman" w:hAnsi="Times New Roman" w:cs="Times New Roman"/>
                <w:b/>
                <w:bCs/>
                <w:sz w:val="22"/>
                <w:szCs w:val="22"/>
                <w:bdr w:val="none" w:sz="0" w:space="0" w:color="auto"/>
                <w:lang w:val="en-US" w:eastAsia="en-US"/>
              </w:rPr>
              <w:t xml:space="preserve"> / </w:t>
            </w:r>
            <w:r w:rsidRPr="00721CE5">
              <w:rPr>
                <w:rFonts w:ascii="Times New Roman" w:eastAsia="Times New Roman" w:hAnsi="Times New Roman" w:cs="Times New Roman"/>
                <w:b/>
                <w:bCs/>
                <w:color w:val="5B9BD5"/>
                <w:sz w:val="22"/>
                <w:szCs w:val="22"/>
                <w:bdr w:val="none" w:sz="0" w:space="0" w:color="auto"/>
                <w:lang w:val="en-US" w:eastAsia="en-US"/>
              </w:rPr>
              <w:t>Unit</w:t>
            </w:r>
          </w:p>
        </w:tc>
        <w:tc>
          <w:tcPr>
            <w:tcW w:w="990" w:type="dxa"/>
            <w:tcBorders>
              <w:top w:val="nil"/>
              <w:left w:val="nil"/>
              <w:bottom w:val="single" w:sz="4" w:space="0" w:color="auto"/>
              <w:right w:val="single" w:sz="4" w:space="0" w:color="auto"/>
            </w:tcBorders>
            <w:vAlign w:val="center"/>
            <w:hideMark/>
          </w:tcPr>
          <w:p w14:paraId="76C17158" w14:textId="77777777" w:rsidR="00721CE5" w:rsidRPr="00721CE5" w:rsidRDefault="00721CE5" w:rsidP="00721CE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b/>
                <w:bCs/>
                <w:sz w:val="22"/>
                <w:szCs w:val="22"/>
                <w:bdr w:val="none" w:sz="0" w:space="0" w:color="auto"/>
                <w:lang w:val="en-US" w:eastAsia="en-US"/>
              </w:rPr>
            </w:pPr>
            <w:proofErr w:type="spellStart"/>
            <w:r w:rsidRPr="00721CE5">
              <w:rPr>
                <w:rFonts w:ascii="Times New Roman" w:eastAsia="Times New Roman" w:hAnsi="Times New Roman" w:cs="Times New Roman"/>
                <w:b/>
                <w:bCs/>
                <w:sz w:val="22"/>
                <w:szCs w:val="22"/>
                <w:bdr w:val="none" w:sz="0" w:space="0" w:color="auto"/>
                <w:lang w:val="en-US" w:eastAsia="en-US"/>
              </w:rPr>
              <w:t>Кол-во</w:t>
            </w:r>
            <w:proofErr w:type="spellEnd"/>
            <w:r w:rsidRPr="00721CE5">
              <w:rPr>
                <w:rFonts w:ascii="Times New Roman" w:eastAsia="Times New Roman" w:hAnsi="Times New Roman" w:cs="Times New Roman"/>
                <w:b/>
                <w:bCs/>
                <w:sz w:val="22"/>
                <w:szCs w:val="22"/>
                <w:bdr w:val="none" w:sz="0" w:space="0" w:color="auto"/>
                <w:lang w:val="en-US" w:eastAsia="en-US"/>
              </w:rPr>
              <w:t xml:space="preserve"> / </w:t>
            </w:r>
            <w:r w:rsidRPr="00721CE5">
              <w:rPr>
                <w:rFonts w:ascii="Times New Roman" w:eastAsia="Times New Roman" w:hAnsi="Times New Roman" w:cs="Times New Roman"/>
                <w:b/>
                <w:bCs/>
                <w:color w:val="5B9BD5"/>
                <w:sz w:val="22"/>
                <w:szCs w:val="22"/>
                <w:bdr w:val="none" w:sz="0" w:space="0" w:color="auto"/>
                <w:lang w:val="en-US" w:eastAsia="en-US"/>
              </w:rPr>
              <w:t>Q-ty</w:t>
            </w:r>
          </w:p>
        </w:tc>
        <w:tc>
          <w:tcPr>
            <w:tcW w:w="1582" w:type="dxa"/>
            <w:tcBorders>
              <w:top w:val="nil"/>
              <w:left w:val="nil"/>
              <w:bottom w:val="single" w:sz="4" w:space="0" w:color="auto"/>
              <w:right w:val="single" w:sz="4" w:space="0" w:color="auto"/>
            </w:tcBorders>
            <w:vAlign w:val="center"/>
            <w:hideMark/>
          </w:tcPr>
          <w:p w14:paraId="762621D2" w14:textId="77777777" w:rsidR="00721CE5" w:rsidRPr="00721CE5" w:rsidRDefault="00721CE5" w:rsidP="00721CE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b/>
                <w:bCs/>
                <w:sz w:val="22"/>
                <w:szCs w:val="22"/>
                <w:bdr w:val="none" w:sz="0" w:space="0" w:color="auto"/>
                <w:lang w:val="en-US" w:eastAsia="en-US"/>
              </w:rPr>
            </w:pPr>
            <w:proofErr w:type="spellStart"/>
            <w:r w:rsidRPr="00721CE5">
              <w:rPr>
                <w:rFonts w:ascii="Times New Roman" w:eastAsia="Times New Roman" w:hAnsi="Times New Roman" w:cs="Times New Roman"/>
                <w:b/>
                <w:bCs/>
                <w:sz w:val="22"/>
                <w:szCs w:val="22"/>
                <w:bdr w:val="none" w:sz="0" w:space="0" w:color="auto"/>
                <w:lang w:val="en-US" w:eastAsia="en-US"/>
              </w:rPr>
              <w:t>Стоимость</w:t>
            </w:r>
            <w:proofErr w:type="spellEnd"/>
            <w:r w:rsidRPr="00721CE5">
              <w:rPr>
                <w:rFonts w:ascii="Times New Roman" w:eastAsia="Times New Roman" w:hAnsi="Times New Roman" w:cs="Times New Roman"/>
                <w:b/>
                <w:bCs/>
                <w:sz w:val="22"/>
                <w:szCs w:val="22"/>
                <w:bdr w:val="none" w:sz="0" w:space="0" w:color="auto"/>
                <w:lang w:val="en-US" w:eastAsia="en-US"/>
              </w:rPr>
              <w:t xml:space="preserve"> </w:t>
            </w:r>
            <w:proofErr w:type="spellStart"/>
            <w:r w:rsidRPr="00721CE5">
              <w:rPr>
                <w:rFonts w:ascii="Times New Roman" w:eastAsia="Times New Roman" w:hAnsi="Times New Roman" w:cs="Times New Roman"/>
                <w:b/>
                <w:bCs/>
                <w:sz w:val="22"/>
                <w:szCs w:val="22"/>
                <w:bdr w:val="none" w:sz="0" w:space="0" w:color="auto"/>
                <w:lang w:val="en-US" w:eastAsia="en-US"/>
              </w:rPr>
              <w:t>за</w:t>
            </w:r>
            <w:proofErr w:type="spellEnd"/>
            <w:r w:rsidRPr="00721CE5">
              <w:rPr>
                <w:rFonts w:ascii="Times New Roman" w:eastAsia="Times New Roman" w:hAnsi="Times New Roman" w:cs="Times New Roman"/>
                <w:b/>
                <w:bCs/>
                <w:sz w:val="22"/>
                <w:szCs w:val="22"/>
                <w:bdr w:val="none" w:sz="0" w:space="0" w:color="auto"/>
                <w:lang w:val="en-US" w:eastAsia="en-US"/>
              </w:rPr>
              <w:t xml:space="preserve"> </w:t>
            </w:r>
            <w:proofErr w:type="spellStart"/>
            <w:r w:rsidRPr="00721CE5">
              <w:rPr>
                <w:rFonts w:ascii="Times New Roman" w:eastAsia="Times New Roman" w:hAnsi="Times New Roman" w:cs="Times New Roman"/>
                <w:b/>
                <w:bCs/>
                <w:sz w:val="22"/>
                <w:szCs w:val="22"/>
                <w:bdr w:val="none" w:sz="0" w:space="0" w:color="auto"/>
                <w:lang w:val="en-US" w:eastAsia="en-US"/>
              </w:rPr>
              <w:t>ед</w:t>
            </w:r>
            <w:proofErr w:type="spellEnd"/>
            <w:r w:rsidRPr="00721CE5">
              <w:rPr>
                <w:rFonts w:ascii="Times New Roman" w:eastAsia="Times New Roman" w:hAnsi="Times New Roman" w:cs="Times New Roman"/>
                <w:b/>
                <w:bCs/>
                <w:sz w:val="22"/>
                <w:szCs w:val="22"/>
                <w:bdr w:val="none" w:sz="0" w:space="0" w:color="auto"/>
                <w:lang w:val="en-US" w:eastAsia="en-US"/>
              </w:rPr>
              <w:t xml:space="preserve">. </w:t>
            </w:r>
            <w:proofErr w:type="spellStart"/>
            <w:r w:rsidRPr="00721CE5">
              <w:rPr>
                <w:rFonts w:ascii="Times New Roman" w:eastAsia="Times New Roman" w:hAnsi="Times New Roman" w:cs="Times New Roman"/>
                <w:b/>
                <w:bCs/>
                <w:sz w:val="22"/>
                <w:szCs w:val="22"/>
                <w:bdr w:val="none" w:sz="0" w:space="0" w:color="auto"/>
                <w:lang w:val="en-US" w:eastAsia="en-US"/>
              </w:rPr>
              <w:t>вкл</w:t>
            </w:r>
            <w:proofErr w:type="spellEnd"/>
            <w:r w:rsidRPr="00721CE5">
              <w:rPr>
                <w:rFonts w:ascii="Times New Roman" w:eastAsia="Times New Roman" w:hAnsi="Times New Roman" w:cs="Times New Roman"/>
                <w:b/>
                <w:bCs/>
                <w:sz w:val="22"/>
                <w:szCs w:val="22"/>
                <w:bdr w:val="none" w:sz="0" w:space="0" w:color="auto"/>
                <w:lang w:val="en-US" w:eastAsia="en-US"/>
              </w:rPr>
              <w:t xml:space="preserve"> </w:t>
            </w:r>
            <w:proofErr w:type="spellStart"/>
            <w:r w:rsidRPr="00721CE5">
              <w:rPr>
                <w:rFonts w:ascii="Times New Roman" w:eastAsia="Times New Roman" w:hAnsi="Times New Roman" w:cs="Times New Roman"/>
                <w:b/>
                <w:bCs/>
                <w:sz w:val="22"/>
                <w:szCs w:val="22"/>
                <w:bdr w:val="none" w:sz="0" w:space="0" w:color="auto"/>
                <w:lang w:val="en-US" w:eastAsia="en-US"/>
              </w:rPr>
              <w:t>все</w:t>
            </w:r>
            <w:proofErr w:type="spellEnd"/>
            <w:r w:rsidRPr="00721CE5">
              <w:rPr>
                <w:rFonts w:ascii="Times New Roman" w:eastAsia="Times New Roman" w:hAnsi="Times New Roman" w:cs="Times New Roman"/>
                <w:b/>
                <w:bCs/>
                <w:sz w:val="22"/>
                <w:szCs w:val="22"/>
                <w:bdr w:val="none" w:sz="0" w:space="0" w:color="auto"/>
                <w:lang w:val="en-US" w:eastAsia="en-US"/>
              </w:rPr>
              <w:t xml:space="preserve"> </w:t>
            </w:r>
            <w:proofErr w:type="spellStart"/>
            <w:r w:rsidRPr="00721CE5">
              <w:rPr>
                <w:rFonts w:ascii="Times New Roman" w:eastAsia="Times New Roman" w:hAnsi="Times New Roman" w:cs="Times New Roman"/>
                <w:b/>
                <w:bCs/>
                <w:sz w:val="22"/>
                <w:szCs w:val="22"/>
                <w:bdr w:val="none" w:sz="0" w:space="0" w:color="auto"/>
                <w:lang w:val="en-US" w:eastAsia="en-US"/>
              </w:rPr>
              <w:t>расходы</w:t>
            </w:r>
            <w:proofErr w:type="spellEnd"/>
            <w:r w:rsidRPr="00721CE5">
              <w:rPr>
                <w:rFonts w:ascii="Times New Roman" w:eastAsia="Times New Roman" w:hAnsi="Times New Roman" w:cs="Times New Roman"/>
                <w:b/>
                <w:bCs/>
                <w:sz w:val="22"/>
                <w:szCs w:val="22"/>
                <w:bdr w:val="none" w:sz="0" w:space="0" w:color="auto"/>
                <w:lang w:val="en-US" w:eastAsia="en-US"/>
              </w:rPr>
              <w:t xml:space="preserve"> и </w:t>
            </w:r>
            <w:proofErr w:type="spellStart"/>
            <w:r w:rsidRPr="00721CE5">
              <w:rPr>
                <w:rFonts w:ascii="Times New Roman" w:eastAsia="Times New Roman" w:hAnsi="Times New Roman" w:cs="Times New Roman"/>
                <w:b/>
                <w:bCs/>
                <w:sz w:val="22"/>
                <w:szCs w:val="22"/>
                <w:bdr w:val="none" w:sz="0" w:space="0" w:color="auto"/>
                <w:lang w:val="en-US" w:eastAsia="en-US"/>
              </w:rPr>
              <w:t>налоги</w:t>
            </w:r>
            <w:proofErr w:type="spellEnd"/>
            <w:r w:rsidRPr="00721CE5">
              <w:rPr>
                <w:rFonts w:ascii="Times New Roman" w:eastAsia="Times New Roman" w:hAnsi="Times New Roman" w:cs="Times New Roman"/>
                <w:b/>
                <w:bCs/>
                <w:sz w:val="22"/>
                <w:szCs w:val="22"/>
                <w:bdr w:val="none" w:sz="0" w:space="0" w:color="auto"/>
                <w:lang w:val="en-US" w:eastAsia="en-US"/>
              </w:rPr>
              <w:t xml:space="preserve"> (</w:t>
            </w:r>
            <w:proofErr w:type="spellStart"/>
            <w:r w:rsidRPr="00721CE5">
              <w:rPr>
                <w:rFonts w:ascii="Times New Roman" w:eastAsia="Times New Roman" w:hAnsi="Times New Roman" w:cs="Times New Roman"/>
                <w:b/>
                <w:bCs/>
                <w:sz w:val="22"/>
                <w:szCs w:val="22"/>
                <w:bdr w:val="none" w:sz="0" w:space="0" w:color="auto"/>
                <w:lang w:val="en-US" w:eastAsia="en-US"/>
              </w:rPr>
              <w:t>за</w:t>
            </w:r>
            <w:proofErr w:type="spellEnd"/>
            <w:r w:rsidRPr="00721CE5">
              <w:rPr>
                <w:rFonts w:ascii="Times New Roman" w:eastAsia="Times New Roman" w:hAnsi="Times New Roman" w:cs="Times New Roman"/>
                <w:b/>
                <w:bCs/>
                <w:sz w:val="22"/>
                <w:szCs w:val="22"/>
                <w:bdr w:val="none" w:sz="0" w:space="0" w:color="auto"/>
                <w:lang w:val="en-US" w:eastAsia="en-US"/>
              </w:rPr>
              <w:t xml:space="preserve"> </w:t>
            </w:r>
            <w:proofErr w:type="spellStart"/>
            <w:r w:rsidRPr="00721CE5">
              <w:rPr>
                <w:rFonts w:ascii="Times New Roman" w:eastAsia="Times New Roman" w:hAnsi="Times New Roman" w:cs="Times New Roman"/>
                <w:b/>
                <w:bCs/>
                <w:sz w:val="22"/>
                <w:szCs w:val="22"/>
                <w:bdr w:val="none" w:sz="0" w:space="0" w:color="auto"/>
                <w:lang w:val="en-US" w:eastAsia="en-US"/>
              </w:rPr>
              <w:t>исключением</w:t>
            </w:r>
            <w:proofErr w:type="spellEnd"/>
            <w:r w:rsidRPr="00721CE5">
              <w:rPr>
                <w:rFonts w:ascii="Times New Roman" w:eastAsia="Times New Roman" w:hAnsi="Times New Roman" w:cs="Times New Roman"/>
                <w:b/>
                <w:bCs/>
                <w:sz w:val="22"/>
                <w:szCs w:val="22"/>
                <w:bdr w:val="none" w:sz="0" w:space="0" w:color="auto"/>
                <w:lang w:val="en-US" w:eastAsia="en-US"/>
              </w:rPr>
              <w:t xml:space="preserve"> НДС и НСП)/Price per unit incl all </w:t>
            </w:r>
            <w:proofErr w:type="spellStart"/>
            <w:r w:rsidRPr="00721CE5">
              <w:rPr>
                <w:rFonts w:ascii="Times New Roman" w:eastAsia="Times New Roman" w:hAnsi="Times New Roman" w:cs="Times New Roman"/>
                <w:b/>
                <w:bCs/>
                <w:sz w:val="22"/>
                <w:szCs w:val="22"/>
                <w:bdr w:val="none" w:sz="0" w:space="0" w:color="auto"/>
                <w:lang w:val="en-US" w:eastAsia="en-US"/>
              </w:rPr>
              <w:t>assotiated</w:t>
            </w:r>
            <w:proofErr w:type="spellEnd"/>
            <w:r w:rsidRPr="00721CE5">
              <w:rPr>
                <w:rFonts w:ascii="Times New Roman" w:eastAsia="Times New Roman" w:hAnsi="Times New Roman" w:cs="Times New Roman"/>
                <w:b/>
                <w:bCs/>
                <w:sz w:val="22"/>
                <w:szCs w:val="22"/>
                <w:bdr w:val="none" w:sz="0" w:space="0" w:color="auto"/>
                <w:lang w:val="en-US" w:eastAsia="en-US"/>
              </w:rPr>
              <w:t xml:space="preserve"> expenses and taxes (but not including VAT and Sales Tax)</w:t>
            </w:r>
          </w:p>
        </w:tc>
        <w:tc>
          <w:tcPr>
            <w:tcW w:w="900" w:type="dxa"/>
            <w:tcBorders>
              <w:top w:val="nil"/>
              <w:left w:val="nil"/>
              <w:bottom w:val="single" w:sz="4" w:space="0" w:color="auto"/>
              <w:right w:val="single" w:sz="4" w:space="0" w:color="auto"/>
            </w:tcBorders>
            <w:vAlign w:val="center"/>
            <w:hideMark/>
          </w:tcPr>
          <w:p w14:paraId="2FEC6203" w14:textId="77777777" w:rsidR="00721CE5" w:rsidRPr="005B7E04" w:rsidRDefault="00721CE5" w:rsidP="00721CE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b/>
                <w:bCs/>
                <w:sz w:val="22"/>
                <w:szCs w:val="22"/>
                <w:bdr w:val="none" w:sz="0" w:space="0" w:color="auto"/>
                <w:lang w:val="ru-RU" w:eastAsia="en-US"/>
              </w:rPr>
            </w:pPr>
            <w:proofErr w:type="spellStart"/>
            <w:r w:rsidRPr="005B7E04">
              <w:rPr>
                <w:rFonts w:ascii="Times New Roman" w:eastAsia="Times New Roman" w:hAnsi="Times New Roman" w:cs="Times New Roman"/>
                <w:b/>
                <w:bCs/>
                <w:sz w:val="22"/>
                <w:szCs w:val="22"/>
                <w:bdr w:val="none" w:sz="0" w:space="0" w:color="auto"/>
                <w:lang w:val="ru-RU" w:eastAsia="en-US"/>
              </w:rPr>
              <w:t>Стои-ть</w:t>
            </w:r>
            <w:proofErr w:type="spellEnd"/>
            <w:r w:rsidRPr="005B7E04">
              <w:rPr>
                <w:rFonts w:ascii="Times New Roman" w:eastAsia="Times New Roman" w:hAnsi="Times New Roman" w:cs="Times New Roman"/>
                <w:b/>
                <w:bCs/>
                <w:sz w:val="22"/>
                <w:szCs w:val="22"/>
                <w:bdr w:val="none" w:sz="0" w:space="0" w:color="auto"/>
                <w:lang w:val="ru-RU" w:eastAsia="en-US"/>
              </w:rPr>
              <w:t xml:space="preserve"> всего / </w:t>
            </w:r>
            <w:r w:rsidRPr="00721CE5">
              <w:rPr>
                <w:rFonts w:ascii="Times New Roman" w:eastAsia="Times New Roman" w:hAnsi="Times New Roman" w:cs="Times New Roman"/>
                <w:b/>
                <w:bCs/>
                <w:color w:val="2F75B5"/>
                <w:sz w:val="22"/>
                <w:szCs w:val="22"/>
                <w:bdr w:val="none" w:sz="0" w:space="0" w:color="auto"/>
                <w:lang w:val="en-US" w:eastAsia="en-US"/>
              </w:rPr>
              <w:t>Total</w:t>
            </w:r>
            <w:r w:rsidRPr="005B7E04">
              <w:rPr>
                <w:rFonts w:ascii="Times New Roman" w:eastAsia="Times New Roman" w:hAnsi="Times New Roman" w:cs="Times New Roman"/>
                <w:b/>
                <w:bCs/>
                <w:color w:val="2F75B5"/>
                <w:sz w:val="22"/>
                <w:szCs w:val="22"/>
                <w:bdr w:val="none" w:sz="0" w:space="0" w:color="auto"/>
                <w:lang w:val="ru-RU" w:eastAsia="en-US"/>
              </w:rPr>
              <w:t xml:space="preserve"> </w:t>
            </w:r>
            <w:r w:rsidRPr="00721CE5">
              <w:rPr>
                <w:rFonts w:ascii="Times New Roman" w:eastAsia="Times New Roman" w:hAnsi="Times New Roman" w:cs="Times New Roman"/>
                <w:b/>
                <w:bCs/>
                <w:color w:val="2F75B5"/>
                <w:sz w:val="22"/>
                <w:szCs w:val="22"/>
                <w:bdr w:val="none" w:sz="0" w:space="0" w:color="auto"/>
                <w:lang w:val="en-US" w:eastAsia="en-US"/>
              </w:rPr>
              <w:t>Value</w:t>
            </w:r>
          </w:p>
        </w:tc>
      </w:tr>
      <w:tr w:rsidR="00721CE5" w:rsidRPr="005B7E04" w14:paraId="5534EC3B" w14:textId="77777777" w:rsidTr="005B7E04">
        <w:trPr>
          <w:gridAfter w:val="1"/>
          <w:wAfter w:w="1683" w:type="dxa"/>
          <w:trHeight w:val="292"/>
        </w:trPr>
        <w:tc>
          <w:tcPr>
            <w:tcW w:w="9312" w:type="dxa"/>
            <w:gridSpan w:val="6"/>
            <w:tcBorders>
              <w:top w:val="single" w:sz="4" w:space="0" w:color="auto"/>
              <w:left w:val="single" w:sz="4" w:space="0" w:color="auto"/>
              <w:bottom w:val="single" w:sz="4" w:space="0" w:color="auto"/>
              <w:right w:val="single" w:sz="4" w:space="0" w:color="auto"/>
            </w:tcBorders>
            <w:vAlign w:val="center"/>
            <w:hideMark/>
          </w:tcPr>
          <w:p w14:paraId="28BC271B" w14:textId="77777777" w:rsidR="00721CE5" w:rsidRPr="005B7E04" w:rsidRDefault="00721CE5" w:rsidP="00721CE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imes New Roman" w:eastAsia="Times New Roman" w:hAnsi="Times New Roman" w:cs="Times New Roman"/>
                <w:b/>
                <w:bCs/>
                <w:sz w:val="22"/>
                <w:szCs w:val="22"/>
                <w:bdr w:val="none" w:sz="0" w:space="0" w:color="auto"/>
                <w:lang w:val="ru-RU" w:eastAsia="en-US"/>
              </w:rPr>
            </w:pPr>
            <w:r w:rsidRPr="00721CE5">
              <w:rPr>
                <w:rFonts w:ascii="Times New Roman" w:eastAsia="Times New Roman" w:hAnsi="Times New Roman" w:cs="Times New Roman"/>
                <w:b/>
                <w:bCs/>
                <w:sz w:val="22"/>
                <w:szCs w:val="22"/>
                <w:bdr w:val="none" w:sz="0" w:space="0" w:color="auto"/>
                <w:lang w:val="en-US" w:eastAsia="en-US"/>
              </w:rPr>
              <w:t>I</w:t>
            </w:r>
            <w:r w:rsidRPr="005B7E04">
              <w:rPr>
                <w:rFonts w:ascii="Times New Roman" w:eastAsia="Times New Roman" w:hAnsi="Times New Roman" w:cs="Times New Roman"/>
                <w:b/>
                <w:bCs/>
                <w:sz w:val="22"/>
                <w:szCs w:val="22"/>
                <w:bdr w:val="none" w:sz="0" w:space="0" w:color="auto"/>
                <w:lang w:val="ru-RU" w:eastAsia="en-US"/>
              </w:rPr>
              <w:t xml:space="preserve">. Колодец водовыпуск. / </w:t>
            </w:r>
            <w:r w:rsidRPr="00721CE5">
              <w:rPr>
                <w:rFonts w:ascii="Times New Roman" w:eastAsia="Times New Roman" w:hAnsi="Times New Roman" w:cs="Times New Roman"/>
                <w:b/>
                <w:bCs/>
                <w:color w:val="5B9BD5"/>
                <w:sz w:val="22"/>
                <w:szCs w:val="22"/>
                <w:bdr w:val="none" w:sz="0" w:space="0" w:color="auto"/>
                <w:lang w:val="en-US" w:eastAsia="en-US"/>
              </w:rPr>
              <w:t>Well</w:t>
            </w:r>
            <w:r w:rsidRPr="005B7E04">
              <w:rPr>
                <w:rFonts w:ascii="Times New Roman" w:eastAsia="Times New Roman" w:hAnsi="Times New Roman" w:cs="Times New Roman"/>
                <w:b/>
                <w:bCs/>
                <w:color w:val="5B9BD5"/>
                <w:sz w:val="22"/>
                <w:szCs w:val="22"/>
                <w:bdr w:val="none" w:sz="0" w:space="0" w:color="auto"/>
                <w:lang w:val="ru-RU" w:eastAsia="en-US"/>
              </w:rPr>
              <w:t xml:space="preserve"> </w:t>
            </w:r>
            <w:r w:rsidRPr="00721CE5">
              <w:rPr>
                <w:rFonts w:ascii="Times New Roman" w:eastAsia="Times New Roman" w:hAnsi="Times New Roman" w:cs="Times New Roman"/>
                <w:b/>
                <w:bCs/>
                <w:color w:val="5B9BD5"/>
                <w:sz w:val="22"/>
                <w:szCs w:val="22"/>
                <w:bdr w:val="none" w:sz="0" w:space="0" w:color="auto"/>
                <w:lang w:val="en-US" w:eastAsia="en-US"/>
              </w:rPr>
              <w:t>outlet</w:t>
            </w:r>
            <w:r w:rsidRPr="005B7E04">
              <w:rPr>
                <w:rFonts w:ascii="Times New Roman" w:eastAsia="Times New Roman" w:hAnsi="Times New Roman" w:cs="Times New Roman"/>
                <w:b/>
                <w:bCs/>
                <w:color w:val="5B9BD5"/>
                <w:sz w:val="22"/>
                <w:szCs w:val="22"/>
                <w:bdr w:val="none" w:sz="0" w:space="0" w:color="auto"/>
                <w:lang w:val="ru-RU" w:eastAsia="en-US"/>
              </w:rPr>
              <w:t>.</w:t>
            </w:r>
          </w:p>
        </w:tc>
      </w:tr>
      <w:tr w:rsidR="00721CE5" w:rsidRPr="00721CE5" w14:paraId="20AB7C66" w14:textId="77777777" w:rsidTr="005B7E04">
        <w:trPr>
          <w:gridAfter w:val="1"/>
          <w:wAfter w:w="1683" w:type="dxa"/>
          <w:trHeight w:val="1698"/>
        </w:trPr>
        <w:tc>
          <w:tcPr>
            <w:tcW w:w="609" w:type="dxa"/>
            <w:tcBorders>
              <w:top w:val="nil"/>
              <w:left w:val="single" w:sz="4" w:space="0" w:color="auto"/>
              <w:bottom w:val="single" w:sz="4" w:space="0" w:color="auto"/>
              <w:right w:val="single" w:sz="4" w:space="0" w:color="auto"/>
            </w:tcBorders>
            <w:vAlign w:val="center"/>
            <w:hideMark/>
          </w:tcPr>
          <w:p w14:paraId="6A5780D4" w14:textId="77777777" w:rsidR="00721CE5" w:rsidRPr="00721CE5" w:rsidRDefault="00721CE5" w:rsidP="00721CE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21CE5">
              <w:rPr>
                <w:rFonts w:ascii="Times New Roman" w:eastAsia="Times New Roman" w:hAnsi="Times New Roman" w:cs="Times New Roman"/>
                <w:sz w:val="22"/>
                <w:szCs w:val="22"/>
                <w:bdr w:val="none" w:sz="0" w:space="0" w:color="auto"/>
                <w:lang w:val="en-US" w:eastAsia="en-US"/>
              </w:rPr>
              <w:t>1</w:t>
            </w:r>
          </w:p>
        </w:tc>
        <w:tc>
          <w:tcPr>
            <w:tcW w:w="4336" w:type="dxa"/>
            <w:tcBorders>
              <w:top w:val="nil"/>
              <w:left w:val="nil"/>
              <w:bottom w:val="single" w:sz="4" w:space="0" w:color="auto"/>
              <w:right w:val="single" w:sz="4" w:space="0" w:color="auto"/>
            </w:tcBorders>
            <w:hideMark/>
          </w:tcPr>
          <w:p w14:paraId="39F62659" w14:textId="77777777" w:rsidR="00721CE5" w:rsidRPr="00721CE5" w:rsidRDefault="00721CE5" w:rsidP="00721CE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imes New Roman" w:eastAsia="Times New Roman" w:hAnsi="Times New Roman" w:cs="Times New Roman"/>
                <w:sz w:val="22"/>
                <w:szCs w:val="22"/>
                <w:bdr w:val="none" w:sz="0" w:space="0" w:color="auto"/>
                <w:lang w:val="en-US" w:eastAsia="en-US"/>
              </w:rPr>
            </w:pPr>
            <w:proofErr w:type="spellStart"/>
            <w:r w:rsidRPr="00721CE5">
              <w:rPr>
                <w:rFonts w:ascii="Times New Roman" w:eastAsia="Times New Roman" w:hAnsi="Times New Roman" w:cs="Times New Roman"/>
                <w:sz w:val="22"/>
                <w:szCs w:val="22"/>
                <w:bdr w:val="none" w:sz="0" w:space="0" w:color="auto"/>
                <w:lang w:val="en-US" w:eastAsia="en-US"/>
              </w:rPr>
              <w:t>Ручная</w:t>
            </w:r>
            <w:proofErr w:type="spellEnd"/>
            <w:r w:rsidRPr="00721CE5">
              <w:rPr>
                <w:rFonts w:ascii="Times New Roman" w:eastAsia="Times New Roman" w:hAnsi="Times New Roman" w:cs="Times New Roman"/>
                <w:sz w:val="22"/>
                <w:szCs w:val="22"/>
                <w:bdr w:val="none" w:sz="0" w:space="0" w:color="auto"/>
                <w:lang w:val="en-US" w:eastAsia="en-US"/>
              </w:rPr>
              <w:t xml:space="preserve"> </w:t>
            </w:r>
            <w:proofErr w:type="spellStart"/>
            <w:r w:rsidRPr="00721CE5">
              <w:rPr>
                <w:rFonts w:ascii="Times New Roman" w:eastAsia="Times New Roman" w:hAnsi="Times New Roman" w:cs="Times New Roman"/>
                <w:sz w:val="22"/>
                <w:szCs w:val="22"/>
                <w:bdr w:val="none" w:sz="0" w:space="0" w:color="auto"/>
                <w:lang w:val="en-US" w:eastAsia="en-US"/>
              </w:rPr>
              <w:t>разработка</w:t>
            </w:r>
            <w:proofErr w:type="spellEnd"/>
            <w:r w:rsidRPr="00721CE5">
              <w:rPr>
                <w:rFonts w:ascii="Times New Roman" w:eastAsia="Times New Roman" w:hAnsi="Times New Roman" w:cs="Times New Roman"/>
                <w:sz w:val="22"/>
                <w:szCs w:val="22"/>
                <w:bdr w:val="none" w:sz="0" w:space="0" w:color="auto"/>
                <w:lang w:val="en-US" w:eastAsia="en-US"/>
              </w:rPr>
              <w:t xml:space="preserve"> </w:t>
            </w:r>
            <w:proofErr w:type="spellStart"/>
            <w:r w:rsidRPr="00721CE5">
              <w:rPr>
                <w:rFonts w:ascii="Times New Roman" w:eastAsia="Times New Roman" w:hAnsi="Times New Roman" w:cs="Times New Roman"/>
                <w:sz w:val="22"/>
                <w:szCs w:val="22"/>
                <w:bdr w:val="none" w:sz="0" w:space="0" w:color="auto"/>
                <w:lang w:val="en-US" w:eastAsia="en-US"/>
              </w:rPr>
              <w:t>грунта</w:t>
            </w:r>
            <w:proofErr w:type="spellEnd"/>
            <w:r w:rsidRPr="00721CE5">
              <w:rPr>
                <w:rFonts w:ascii="Times New Roman" w:eastAsia="Times New Roman" w:hAnsi="Times New Roman" w:cs="Times New Roman"/>
                <w:sz w:val="22"/>
                <w:szCs w:val="22"/>
                <w:bdr w:val="none" w:sz="0" w:space="0" w:color="auto"/>
                <w:lang w:val="en-US" w:eastAsia="en-US"/>
              </w:rPr>
              <w:t xml:space="preserve"> </w:t>
            </w:r>
            <w:proofErr w:type="spellStart"/>
            <w:r w:rsidRPr="00721CE5">
              <w:rPr>
                <w:rFonts w:ascii="Times New Roman" w:eastAsia="Times New Roman" w:hAnsi="Times New Roman" w:cs="Times New Roman"/>
                <w:sz w:val="22"/>
                <w:szCs w:val="22"/>
                <w:bdr w:val="none" w:sz="0" w:space="0" w:color="auto"/>
                <w:lang w:val="en-US" w:eastAsia="en-US"/>
              </w:rPr>
              <w:t>для</w:t>
            </w:r>
            <w:proofErr w:type="spellEnd"/>
            <w:r w:rsidRPr="00721CE5">
              <w:rPr>
                <w:rFonts w:ascii="Times New Roman" w:eastAsia="Times New Roman" w:hAnsi="Times New Roman" w:cs="Times New Roman"/>
                <w:sz w:val="22"/>
                <w:szCs w:val="22"/>
                <w:bdr w:val="none" w:sz="0" w:space="0" w:color="auto"/>
                <w:lang w:val="en-US" w:eastAsia="en-US"/>
              </w:rPr>
              <w:t xml:space="preserve"> </w:t>
            </w:r>
            <w:proofErr w:type="spellStart"/>
            <w:r w:rsidRPr="00721CE5">
              <w:rPr>
                <w:rFonts w:ascii="Times New Roman" w:eastAsia="Times New Roman" w:hAnsi="Times New Roman" w:cs="Times New Roman"/>
                <w:sz w:val="22"/>
                <w:szCs w:val="22"/>
                <w:bdr w:val="none" w:sz="0" w:space="0" w:color="auto"/>
                <w:lang w:val="en-US" w:eastAsia="en-US"/>
              </w:rPr>
              <w:t>устройства</w:t>
            </w:r>
            <w:proofErr w:type="spellEnd"/>
            <w:r w:rsidRPr="00721CE5">
              <w:rPr>
                <w:rFonts w:ascii="Times New Roman" w:eastAsia="Times New Roman" w:hAnsi="Times New Roman" w:cs="Times New Roman"/>
                <w:sz w:val="22"/>
                <w:szCs w:val="22"/>
                <w:bdr w:val="none" w:sz="0" w:space="0" w:color="auto"/>
                <w:lang w:val="en-US" w:eastAsia="en-US"/>
              </w:rPr>
              <w:t xml:space="preserve"> </w:t>
            </w:r>
            <w:proofErr w:type="spellStart"/>
            <w:r w:rsidRPr="00721CE5">
              <w:rPr>
                <w:rFonts w:ascii="Times New Roman" w:eastAsia="Times New Roman" w:hAnsi="Times New Roman" w:cs="Times New Roman"/>
                <w:sz w:val="22"/>
                <w:szCs w:val="22"/>
                <w:bdr w:val="none" w:sz="0" w:space="0" w:color="auto"/>
                <w:lang w:val="en-US" w:eastAsia="en-US"/>
              </w:rPr>
              <w:t>колодца-водовыпуска</w:t>
            </w:r>
            <w:proofErr w:type="spellEnd"/>
            <w:r w:rsidRPr="00721CE5">
              <w:rPr>
                <w:rFonts w:ascii="Times New Roman" w:eastAsia="Times New Roman" w:hAnsi="Times New Roman" w:cs="Times New Roman"/>
                <w:sz w:val="22"/>
                <w:szCs w:val="22"/>
                <w:bdr w:val="none" w:sz="0" w:space="0" w:color="auto"/>
                <w:lang w:val="en-US" w:eastAsia="en-US"/>
              </w:rPr>
              <w:t xml:space="preserve"> и </w:t>
            </w:r>
            <w:proofErr w:type="spellStart"/>
            <w:r w:rsidRPr="00721CE5">
              <w:rPr>
                <w:rFonts w:ascii="Times New Roman" w:eastAsia="Times New Roman" w:hAnsi="Times New Roman" w:cs="Times New Roman"/>
                <w:sz w:val="22"/>
                <w:szCs w:val="22"/>
                <w:bdr w:val="none" w:sz="0" w:space="0" w:color="auto"/>
                <w:lang w:val="en-US" w:eastAsia="en-US"/>
              </w:rPr>
              <w:t>устройству</w:t>
            </w:r>
            <w:proofErr w:type="spellEnd"/>
            <w:r w:rsidRPr="00721CE5">
              <w:rPr>
                <w:rFonts w:ascii="Times New Roman" w:eastAsia="Times New Roman" w:hAnsi="Times New Roman" w:cs="Times New Roman"/>
                <w:sz w:val="22"/>
                <w:szCs w:val="22"/>
                <w:bdr w:val="none" w:sz="0" w:space="0" w:color="auto"/>
                <w:lang w:val="en-US" w:eastAsia="en-US"/>
              </w:rPr>
              <w:t xml:space="preserve"> </w:t>
            </w:r>
            <w:proofErr w:type="spellStart"/>
            <w:r w:rsidRPr="00721CE5">
              <w:rPr>
                <w:rFonts w:ascii="Times New Roman" w:eastAsia="Times New Roman" w:hAnsi="Times New Roman" w:cs="Times New Roman"/>
                <w:sz w:val="22"/>
                <w:szCs w:val="22"/>
                <w:bdr w:val="none" w:sz="0" w:space="0" w:color="auto"/>
                <w:lang w:val="en-US" w:eastAsia="en-US"/>
              </w:rPr>
              <w:t>сооружения</w:t>
            </w:r>
            <w:proofErr w:type="spellEnd"/>
            <w:r w:rsidRPr="00721CE5">
              <w:rPr>
                <w:rFonts w:ascii="Times New Roman" w:eastAsia="Times New Roman" w:hAnsi="Times New Roman" w:cs="Times New Roman"/>
                <w:sz w:val="22"/>
                <w:szCs w:val="22"/>
                <w:bdr w:val="none" w:sz="0" w:space="0" w:color="auto"/>
                <w:lang w:val="en-US" w:eastAsia="en-US"/>
              </w:rPr>
              <w:t>./Manual excavation of soil for the construction of a water well and the construction of a structure</w:t>
            </w:r>
          </w:p>
        </w:tc>
        <w:tc>
          <w:tcPr>
            <w:tcW w:w="895" w:type="dxa"/>
            <w:tcBorders>
              <w:top w:val="nil"/>
              <w:left w:val="nil"/>
              <w:bottom w:val="single" w:sz="4" w:space="0" w:color="auto"/>
              <w:right w:val="single" w:sz="4" w:space="0" w:color="auto"/>
            </w:tcBorders>
            <w:vAlign w:val="center"/>
            <w:hideMark/>
          </w:tcPr>
          <w:p w14:paraId="3329FC4D" w14:textId="77777777" w:rsidR="00721CE5" w:rsidRPr="00721CE5" w:rsidRDefault="00721CE5" w:rsidP="00721CE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21CE5">
              <w:rPr>
                <w:rFonts w:ascii="Times New Roman" w:eastAsia="Times New Roman" w:hAnsi="Times New Roman" w:cs="Times New Roman"/>
                <w:sz w:val="22"/>
                <w:szCs w:val="22"/>
                <w:bdr w:val="none" w:sz="0" w:space="0" w:color="auto"/>
                <w:lang w:val="en-US" w:eastAsia="en-US"/>
              </w:rPr>
              <w:t>м³ / m³</w:t>
            </w:r>
          </w:p>
        </w:tc>
        <w:tc>
          <w:tcPr>
            <w:tcW w:w="990" w:type="dxa"/>
            <w:tcBorders>
              <w:top w:val="nil"/>
              <w:left w:val="nil"/>
              <w:bottom w:val="single" w:sz="4" w:space="0" w:color="auto"/>
              <w:right w:val="single" w:sz="4" w:space="0" w:color="auto"/>
            </w:tcBorders>
            <w:hideMark/>
          </w:tcPr>
          <w:p w14:paraId="6CC0D2E3" w14:textId="77777777" w:rsidR="00721CE5" w:rsidRPr="00721CE5" w:rsidRDefault="00721CE5" w:rsidP="00721CE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21CE5">
              <w:rPr>
                <w:rFonts w:ascii="Times New Roman" w:eastAsia="Times New Roman" w:hAnsi="Times New Roman" w:cs="Times New Roman"/>
                <w:sz w:val="22"/>
                <w:szCs w:val="22"/>
                <w:bdr w:val="none" w:sz="0" w:space="0" w:color="auto"/>
                <w:lang w:val="en-US" w:eastAsia="en-US"/>
              </w:rPr>
              <w:t>10.5</w:t>
            </w:r>
          </w:p>
        </w:tc>
        <w:tc>
          <w:tcPr>
            <w:tcW w:w="1582" w:type="dxa"/>
            <w:tcBorders>
              <w:top w:val="nil"/>
              <w:left w:val="nil"/>
              <w:bottom w:val="single" w:sz="4" w:space="0" w:color="auto"/>
              <w:right w:val="single" w:sz="4" w:space="0" w:color="auto"/>
            </w:tcBorders>
            <w:hideMark/>
          </w:tcPr>
          <w:p w14:paraId="3C674228" w14:textId="77777777" w:rsidR="00721CE5" w:rsidRPr="00721CE5" w:rsidRDefault="00721CE5" w:rsidP="00721CE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21CE5">
              <w:rPr>
                <w:rFonts w:ascii="Times New Roman" w:eastAsia="Times New Roman" w:hAnsi="Times New Roman" w:cs="Times New Roman"/>
                <w:sz w:val="22"/>
                <w:szCs w:val="22"/>
                <w:bdr w:val="none" w:sz="0" w:space="0" w:color="auto"/>
                <w:lang w:val="en-US" w:eastAsia="en-US"/>
              </w:rPr>
              <w:t> </w:t>
            </w:r>
          </w:p>
        </w:tc>
        <w:tc>
          <w:tcPr>
            <w:tcW w:w="900" w:type="dxa"/>
            <w:tcBorders>
              <w:top w:val="nil"/>
              <w:left w:val="nil"/>
              <w:bottom w:val="single" w:sz="4" w:space="0" w:color="auto"/>
              <w:right w:val="single" w:sz="4" w:space="0" w:color="auto"/>
            </w:tcBorders>
            <w:hideMark/>
          </w:tcPr>
          <w:p w14:paraId="6061BD64" w14:textId="77777777" w:rsidR="00721CE5" w:rsidRPr="00721CE5" w:rsidRDefault="00721CE5" w:rsidP="00721CE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21CE5">
              <w:rPr>
                <w:rFonts w:ascii="Times New Roman" w:eastAsia="Times New Roman" w:hAnsi="Times New Roman" w:cs="Times New Roman"/>
                <w:sz w:val="22"/>
                <w:szCs w:val="22"/>
                <w:bdr w:val="none" w:sz="0" w:space="0" w:color="auto"/>
                <w:lang w:val="en-US" w:eastAsia="en-US"/>
              </w:rPr>
              <w:t> </w:t>
            </w:r>
          </w:p>
        </w:tc>
      </w:tr>
      <w:tr w:rsidR="00721CE5" w:rsidRPr="00721CE5" w14:paraId="137BE2C8" w14:textId="77777777" w:rsidTr="005B7E04">
        <w:trPr>
          <w:gridAfter w:val="1"/>
          <w:wAfter w:w="1683" w:type="dxa"/>
          <w:trHeight w:val="1415"/>
        </w:trPr>
        <w:tc>
          <w:tcPr>
            <w:tcW w:w="609" w:type="dxa"/>
            <w:tcBorders>
              <w:top w:val="nil"/>
              <w:left w:val="single" w:sz="4" w:space="0" w:color="auto"/>
              <w:bottom w:val="single" w:sz="4" w:space="0" w:color="auto"/>
              <w:right w:val="single" w:sz="4" w:space="0" w:color="auto"/>
            </w:tcBorders>
            <w:vAlign w:val="center"/>
            <w:hideMark/>
          </w:tcPr>
          <w:p w14:paraId="6DD00B13" w14:textId="77777777" w:rsidR="00721CE5" w:rsidRPr="00721CE5" w:rsidRDefault="00721CE5" w:rsidP="00721CE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21CE5">
              <w:rPr>
                <w:rFonts w:ascii="Times New Roman" w:eastAsia="Times New Roman" w:hAnsi="Times New Roman" w:cs="Times New Roman"/>
                <w:sz w:val="22"/>
                <w:szCs w:val="22"/>
                <w:bdr w:val="none" w:sz="0" w:space="0" w:color="auto"/>
                <w:lang w:val="en-US" w:eastAsia="en-US"/>
              </w:rPr>
              <w:t>2</w:t>
            </w:r>
          </w:p>
        </w:tc>
        <w:tc>
          <w:tcPr>
            <w:tcW w:w="4336" w:type="dxa"/>
            <w:tcBorders>
              <w:top w:val="nil"/>
              <w:left w:val="nil"/>
              <w:bottom w:val="single" w:sz="4" w:space="0" w:color="auto"/>
              <w:right w:val="single" w:sz="4" w:space="0" w:color="auto"/>
            </w:tcBorders>
            <w:vAlign w:val="center"/>
            <w:hideMark/>
          </w:tcPr>
          <w:p w14:paraId="6145D6AE" w14:textId="77777777" w:rsidR="00721CE5" w:rsidRPr="00721CE5" w:rsidRDefault="00721CE5" w:rsidP="00721CE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imes New Roman" w:eastAsia="Times New Roman" w:hAnsi="Times New Roman" w:cs="Times New Roman"/>
                <w:sz w:val="22"/>
                <w:szCs w:val="22"/>
                <w:bdr w:val="none" w:sz="0" w:space="0" w:color="auto"/>
                <w:lang w:val="en-US" w:eastAsia="en-US"/>
              </w:rPr>
            </w:pPr>
            <w:proofErr w:type="spellStart"/>
            <w:r w:rsidRPr="00721CE5">
              <w:rPr>
                <w:rFonts w:ascii="Times New Roman" w:eastAsia="Times New Roman" w:hAnsi="Times New Roman" w:cs="Times New Roman"/>
                <w:sz w:val="22"/>
                <w:szCs w:val="22"/>
                <w:bdr w:val="none" w:sz="0" w:space="0" w:color="auto"/>
                <w:lang w:val="en-US" w:eastAsia="en-US"/>
              </w:rPr>
              <w:t>Устройство</w:t>
            </w:r>
            <w:proofErr w:type="spellEnd"/>
            <w:r w:rsidRPr="00721CE5">
              <w:rPr>
                <w:rFonts w:ascii="Times New Roman" w:eastAsia="Times New Roman" w:hAnsi="Times New Roman" w:cs="Times New Roman"/>
                <w:sz w:val="22"/>
                <w:szCs w:val="22"/>
                <w:bdr w:val="none" w:sz="0" w:space="0" w:color="auto"/>
                <w:lang w:val="en-US" w:eastAsia="en-US"/>
              </w:rPr>
              <w:t xml:space="preserve"> </w:t>
            </w:r>
            <w:proofErr w:type="spellStart"/>
            <w:r w:rsidRPr="00721CE5">
              <w:rPr>
                <w:rFonts w:ascii="Times New Roman" w:eastAsia="Times New Roman" w:hAnsi="Times New Roman" w:cs="Times New Roman"/>
                <w:sz w:val="22"/>
                <w:szCs w:val="22"/>
                <w:bdr w:val="none" w:sz="0" w:space="0" w:color="auto"/>
                <w:lang w:val="en-US" w:eastAsia="en-US"/>
              </w:rPr>
              <w:t>стенки</w:t>
            </w:r>
            <w:proofErr w:type="spellEnd"/>
            <w:r w:rsidRPr="00721CE5">
              <w:rPr>
                <w:rFonts w:ascii="Times New Roman" w:eastAsia="Times New Roman" w:hAnsi="Times New Roman" w:cs="Times New Roman"/>
                <w:sz w:val="22"/>
                <w:szCs w:val="22"/>
                <w:bdr w:val="none" w:sz="0" w:space="0" w:color="auto"/>
                <w:lang w:val="en-US" w:eastAsia="en-US"/>
              </w:rPr>
              <w:t xml:space="preserve"> </w:t>
            </w:r>
            <w:proofErr w:type="spellStart"/>
            <w:r w:rsidRPr="00721CE5">
              <w:rPr>
                <w:rFonts w:ascii="Times New Roman" w:eastAsia="Times New Roman" w:hAnsi="Times New Roman" w:cs="Times New Roman"/>
                <w:sz w:val="22"/>
                <w:szCs w:val="22"/>
                <w:bdr w:val="none" w:sz="0" w:space="0" w:color="auto"/>
                <w:lang w:val="en-US" w:eastAsia="en-US"/>
              </w:rPr>
              <w:t>колодца</w:t>
            </w:r>
            <w:proofErr w:type="spellEnd"/>
            <w:r w:rsidRPr="00721CE5">
              <w:rPr>
                <w:rFonts w:ascii="Times New Roman" w:eastAsia="Times New Roman" w:hAnsi="Times New Roman" w:cs="Times New Roman"/>
                <w:sz w:val="22"/>
                <w:szCs w:val="22"/>
                <w:bdr w:val="none" w:sz="0" w:space="0" w:color="auto"/>
                <w:lang w:val="en-US" w:eastAsia="en-US"/>
              </w:rPr>
              <w:t xml:space="preserve"> </w:t>
            </w:r>
            <w:proofErr w:type="spellStart"/>
            <w:r w:rsidRPr="00721CE5">
              <w:rPr>
                <w:rFonts w:ascii="Times New Roman" w:eastAsia="Times New Roman" w:hAnsi="Times New Roman" w:cs="Times New Roman"/>
                <w:sz w:val="22"/>
                <w:szCs w:val="22"/>
                <w:bdr w:val="none" w:sz="0" w:space="0" w:color="auto"/>
                <w:lang w:val="en-US" w:eastAsia="en-US"/>
              </w:rPr>
              <w:t>шириной</w:t>
            </w:r>
            <w:proofErr w:type="spellEnd"/>
            <w:r w:rsidRPr="00721CE5">
              <w:rPr>
                <w:rFonts w:ascii="Times New Roman" w:eastAsia="Times New Roman" w:hAnsi="Times New Roman" w:cs="Times New Roman"/>
                <w:sz w:val="22"/>
                <w:szCs w:val="22"/>
                <w:bdr w:val="none" w:sz="0" w:space="0" w:color="auto"/>
                <w:lang w:val="en-US" w:eastAsia="en-US"/>
              </w:rPr>
              <w:t xml:space="preserve"> 200 </w:t>
            </w:r>
            <w:proofErr w:type="spellStart"/>
            <w:r w:rsidRPr="00721CE5">
              <w:rPr>
                <w:rFonts w:ascii="Times New Roman" w:eastAsia="Times New Roman" w:hAnsi="Times New Roman" w:cs="Times New Roman"/>
                <w:sz w:val="22"/>
                <w:szCs w:val="22"/>
                <w:bdr w:val="none" w:sz="0" w:space="0" w:color="auto"/>
                <w:lang w:val="en-US" w:eastAsia="en-US"/>
              </w:rPr>
              <w:t>мм</w:t>
            </w:r>
            <w:proofErr w:type="spellEnd"/>
            <w:r w:rsidRPr="00721CE5">
              <w:rPr>
                <w:rFonts w:ascii="Times New Roman" w:eastAsia="Times New Roman" w:hAnsi="Times New Roman" w:cs="Times New Roman"/>
                <w:sz w:val="22"/>
                <w:szCs w:val="22"/>
                <w:bdr w:val="none" w:sz="0" w:space="0" w:color="auto"/>
                <w:lang w:val="en-US" w:eastAsia="en-US"/>
              </w:rPr>
              <w:t xml:space="preserve"> </w:t>
            </w:r>
            <w:proofErr w:type="spellStart"/>
            <w:r w:rsidRPr="00721CE5">
              <w:rPr>
                <w:rFonts w:ascii="Times New Roman" w:eastAsia="Times New Roman" w:hAnsi="Times New Roman" w:cs="Times New Roman"/>
                <w:sz w:val="22"/>
                <w:szCs w:val="22"/>
                <w:bdr w:val="none" w:sz="0" w:space="0" w:color="auto"/>
                <w:lang w:val="en-US" w:eastAsia="en-US"/>
              </w:rPr>
              <w:t>из</w:t>
            </w:r>
            <w:proofErr w:type="spellEnd"/>
            <w:r w:rsidRPr="00721CE5">
              <w:rPr>
                <w:rFonts w:ascii="Times New Roman" w:eastAsia="Times New Roman" w:hAnsi="Times New Roman" w:cs="Times New Roman"/>
                <w:sz w:val="22"/>
                <w:szCs w:val="22"/>
                <w:bdr w:val="none" w:sz="0" w:space="0" w:color="auto"/>
                <w:lang w:val="en-US" w:eastAsia="en-US"/>
              </w:rPr>
              <w:t xml:space="preserve"> </w:t>
            </w:r>
            <w:proofErr w:type="spellStart"/>
            <w:r w:rsidRPr="00721CE5">
              <w:rPr>
                <w:rFonts w:ascii="Times New Roman" w:eastAsia="Times New Roman" w:hAnsi="Times New Roman" w:cs="Times New Roman"/>
                <w:sz w:val="22"/>
                <w:szCs w:val="22"/>
                <w:bdr w:val="none" w:sz="0" w:space="0" w:color="auto"/>
                <w:lang w:val="en-US" w:eastAsia="en-US"/>
              </w:rPr>
              <w:t>монолитного</w:t>
            </w:r>
            <w:proofErr w:type="spellEnd"/>
            <w:r w:rsidRPr="00721CE5">
              <w:rPr>
                <w:rFonts w:ascii="Times New Roman" w:eastAsia="Times New Roman" w:hAnsi="Times New Roman" w:cs="Times New Roman"/>
                <w:sz w:val="22"/>
                <w:szCs w:val="22"/>
                <w:bdr w:val="none" w:sz="0" w:space="0" w:color="auto"/>
                <w:lang w:val="en-US" w:eastAsia="en-US"/>
              </w:rPr>
              <w:t xml:space="preserve">  </w:t>
            </w:r>
            <w:proofErr w:type="spellStart"/>
            <w:r w:rsidRPr="00721CE5">
              <w:rPr>
                <w:rFonts w:ascii="Times New Roman" w:eastAsia="Times New Roman" w:hAnsi="Times New Roman" w:cs="Times New Roman"/>
                <w:sz w:val="22"/>
                <w:szCs w:val="22"/>
                <w:bdr w:val="none" w:sz="0" w:space="0" w:color="auto"/>
                <w:lang w:val="en-US" w:eastAsia="en-US"/>
              </w:rPr>
              <w:t>бетона</w:t>
            </w:r>
            <w:proofErr w:type="spellEnd"/>
            <w:r w:rsidRPr="00721CE5">
              <w:rPr>
                <w:rFonts w:ascii="Times New Roman" w:eastAsia="Times New Roman" w:hAnsi="Times New Roman" w:cs="Times New Roman"/>
                <w:sz w:val="22"/>
                <w:szCs w:val="22"/>
                <w:bdr w:val="none" w:sz="0" w:space="0" w:color="auto"/>
                <w:lang w:val="en-US" w:eastAsia="en-US"/>
              </w:rPr>
              <w:t xml:space="preserve"> </w:t>
            </w:r>
            <w:proofErr w:type="spellStart"/>
            <w:r w:rsidRPr="00721CE5">
              <w:rPr>
                <w:rFonts w:ascii="Times New Roman" w:eastAsia="Times New Roman" w:hAnsi="Times New Roman" w:cs="Times New Roman"/>
                <w:sz w:val="22"/>
                <w:szCs w:val="22"/>
                <w:bdr w:val="none" w:sz="0" w:space="0" w:color="auto"/>
                <w:lang w:val="en-US" w:eastAsia="en-US"/>
              </w:rPr>
              <w:t>марки</w:t>
            </w:r>
            <w:proofErr w:type="spellEnd"/>
            <w:r w:rsidRPr="00721CE5">
              <w:rPr>
                <w:rFonts w:ascii="Times New Roman" w:eastAsia="Times New Roman" w:hAnsi="Times New Roman" w:cs="Times New Roman"/>
                <w:sz w:val="22"/>
                <w:szCs w:val="22"/>
                <w:bdr w:val="none" w:sz="0" w:space="0" w:color="auto"/>
                <w:lang w:val="en-US" w:eastAsia="en-US"/>
              </w:rPr>
              <w:t xml:space="preserve"> В-15/ Construction of a 200 mm wide well wall made of B-15 grade monolithic concrete</w:t>
            </w:r>
          </w:p>
        </w:tc>
        <w:tc>
          <w:tcPr>
            <w:tcW w:w="895" w:type="dxa"/>
            <w:tcBorders>
              <w:top w:val="nil"/>
              <w:left w:val="nil"/>
              <w:bottom w:val="single" w:sz="4" w:space="0" w:color="auto"/>
              <w:right w:val="single" w:sz="4" w:space="0" w:color="auto"/>
            </w:tcBorders>
            <w:vAlign w:val="center"/>
            <w:hideMark/>
          </w:tcPr>
          <w:p w14:paraId="4F49B7F0" w14:textId="77777777" w:rsidR="00721CE5" w:rsidRPr="00721CE5" w:rsidRDefault="00721CE5" w:rsidP="00721CE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21CE5">
              <w:rPr>
                <w:rFonts w:ascii="Times New Roman" w:eastAsia="Times New Roman" w:hAnsi="Times New Roman" w:cs="Times New Roman"/>
                <w:sz w:val="22"/>
                <w:szCs w:val="22"/>
                <w:bdr w:val="none" w:sz="0" w:space="0" w:color="auto"/>
                <w:lang w:val="en-US" w:eastAsia="en-US"/>
              </w:rPr>
              <w:t>м³ / m³</w:t>
            </w:r>
          </w:p>
        </w:tc>
        <w:tc>
          <w:tcPr>
            <w:tcW w:w="990" w:type="dxa"/>
            <w:tcBorders>
              <w:top w:val="nil"/>
              <w:left w:val="nil"/>
              <w:bottom w:val="single" w:sz="4" w:space="0" w:color="auto"/>
              <w:right w:val="single" w:sz="4" w:space="0" w:color="auto"/>
            </w:tcBorders>
            <w:hideMark/>
          </w:tcPr>
          <w:p w14:paraId="5A224D26" w14:textId="77777777" w:rsidR="00721CE5" w:rsidRPr="00721CE5" w:rsidRDefault="00721CE5" w:rsidP="00721CE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21CE5">
              <w:rPr>
                <w:rFonts w:ascii="Times New Roman" w:eastAsia="Times New Roman" w:hAnsi="Times New Roman" w:cs="Times New Roman"/>
                <w:sz w:val="22"/>
                <w:szCs w:val="22"/>
                <w:bdr w:val="none" w:sz="0" w:space="0" w:color="auto"/>
                <w:lang w:val="en-US" w:eastAsia="en-US"/>
              </w:rPr>
              <w:t>2.0</w:t>
            </w:r>
          </w:p>
        </w:tc>
        <w:tc>
          <w:tcPr>
            <w:tcW w:w="1582" w:type="dxa"/>
            <w:tcBorders>
              <w:top w:val="nil"/>
              <w:left w:val="nil"/>
              <w:bottom w:val="single" w:sz="4" w:space="0" w:color="auto"/>
              <w:right w:val="single" w:sz="4" w:space="0" w:color="auto"/>
            </w:tcBorders>
            <w:hideMark/>
          </w:tcPr>
          <w:p w14:paraId="70F69846" w14:textId="77777777" w:rsidR="00721CE5" w:rsidRPr="00721CE5" w:rsidRDefault="00721CE5" w:rsidP="00721CE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21CE5">
              <w:rPr>
                <w:rFonts w:ascii="Times New Roman" w:eastAsia="Times New Roman" w:hAnsi="Times New Roman" w:cs="Times New Roman"/>
                <w:sz w:val="22"/>
                <w:szCs w:val="22"/>
                <w:bdr w:val="none" w:sz="0" w:space="0" w:color="auto"/>
                <w:lang w:val="en-US" w:eastAsia="en-US"/>
              </w:rPr>
              <w:t> </w:t>
            </w:r>
          </w:p>
        </w:tc>
        <w:tc>
          <w:tcPr>
            <w:tcW w:w="900" w:type="dxa"/>
            <w:tcBorders>
              <w:top w:val="nil"/>
              <w:left w:val="nil"/>
              <w:bottom w:val="single" w:sz="4" w:space="0" w:color="auto"/>
              <w:right w:val="single" w:sz="4" w:space="0" w:color="auto"/>
            </w:tcBorders>
            <w:hideMark/>
          </w:tcPr>
          <w:p w14:paraId="3F3C9DBB" w14:textId="77777777" w:rsidR="00721CE5" w:rsidRPr="00721CE5" w:rsidRDefault="00721CE5" w:rsidP="00721CE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21CE5">
              <w:rPr>
                <w:rFonts w:ascii="Times New Roman" w:eastAsia="Times New Roman" w:hAnsi="Times New Roman" w:cs="Times New Roman"/>
                <w:sz w:val="22"/>
                <w:szCs w:val="22"/>
                <w:bdr w:val="none" w:sz="0" w:space="0" w:color="auto"/>
                <w:lang w:val="en-US" w:eastAsia="en-US"/>
              </w:rPr>
              <w:t> </w:t>
            </w:r>
          </w:p>
        </w:tc>
      </w:tr>
      <w:tr w:rsidR="00721CE5" w:rsidRPr="00721CE5" w14:paraId="540955CD" w14:textId="77777777" w:rsidTr="005B7E04">
        <w:trPr>
          <w:gridAfter w:val="1"/>
          <w:wAfter w:w="1683" w:type="dxa"/>
          <w:trHeight w:val="1698"/>
        </w:trPr>
        <w:tc>
          <w:tcPr>
            <w:tcW w:w="609" w:type="dxa"/>
            <w:tcBorders>
              <w:top w:val="nil"/>
              <w:left w:val="single" w:sz="4" w:space="0" w:color="auto"/>
              <w:bottom w:val="single" w:sz="4" w:space="0" w:color="auto"/>
              <w:right w:val="single" w:sz="4" w:space="0" w:color="auto"/>
            </w:tcBorders>
            <w:vAlign w:val="center"/>
            <w:hideMark/>
          </w:tcPr>
          <w:p w14:paraId="12B7CFF3" w14:textId="77777777" w:rsidR="00721CE5" w:rsidRPr="00721CE5" w:rsidRDefault="00721CE5" w:rsidP="00721CE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21CE5">
              <w:rPr>
                <w:rFonts w:ascii="Times New Roman" w:eastAsia="Times New Roman" w:hAnsi="Times New Roman" w:cs="Times New Roman"/>
                <w:sz w:val="22"/>
                <w:szCs w:val="22"/>
                <w:bdr w:val="none" w:sz="0" w:space="0" w:color="auto"/>
                <w:lang w:val="en-US" w:eastAsia="en-US"/>
              </w:rPr>
              <w:t>3</w:t>
            </w:r>
          </w:p>
        </w:tc>
        <w:tc>
          <w:tcPr>
            <w:tcW w:w="4336" w:type="dxa"/>
            <w:tcBorders>
              <w:top w:val="nil"/>
              <w:left w:val="nil"/>
              <w:bottom w:val="single" w:sz="4" w:space="0" w:color="auto"/>
              <w:right w:val="single" w:sz="4" w:space="0" w:color="auto"/>
            </w:tcBorders>
            <w:vAlign w:val="center"/>
            <w:hideMark/>
          </w:tcPr>
          <w:p w14:paraId="30B16715" w14:textId="77777777" w:rsidR="00721CE5" w:rsidRPr="00721CE5" w:rsidRDefault="00721CE5" w:rsidP="00721CE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imes New Roman" w:eastAsia="Times New Roman" w:hAnsi="Times New Roman" w:cs="Times New Roman"/>
                <w:sz w:val="22"/>
                <w:szCs w:val="22"/>
                <w:bdr w:val="none" w:sz="0" w:space="0" w:color="auto"/>
                <w:lang w:val="en-US" w:eastAsia="en-US"/>
              </w:rPr>
            </w:pPr>
            <w:proofErr w:type="spellStart"/>
            <w:r w:rsidRPr="00721CE5">
              <w:rPr>
                <w:rFonts w:ascii="Times New Roman" w:eastAsia="Times New Roman" w:hAnsi="Times New Roman" w:cs="Times New Roman"/>
                <w:sz w:val="22"/>
                <w:szCs w:val="22"/>
                <w:bdr w:val="none" w:sz="0" w:space="0" w:color="auto"/>
                <w:lang w:val="en-US" w:eastAsia="en-US"/>
              </w:rPr>
              <w:t>Устройство</w:t>
            </w:r>
            <w:proofErr w:type="spellEnd"/>
            <w:r w:rsidRPr="00721CE5">
              <w:rPr>
                <w:rFonts w:ascii="Times New Roman" w:eastAsia="Times New Roman" w:hAnsi="Times New Roman" w:cs="Times New Roman"/>
                <w:sz w:val="22"/>
                <w:szCs w:val="22"/>
                <w:bdr w:val="none" w:sz="0" w:space="0" w:color="auto"/>
                <w:lang w:val="en-US" w:eastAsia="en-US"/>
              </w:rPr>
              <w:t xml:space="preserve"> </w:t>
            </w:r>
            <w:proofErr w:type="spellStart"/>
            <w:r w:rsidRPr="00721CE5">
              <w:rPr>
                <w:rFonts w:ascii="Times New Roman" w:eastAsia="Times New Roman" w:hAnsi="Times New Roman" w:cs="Times New Roman"/>
                <w:sz w:val="22"/>
                <w:szCs w:val="22"/>
                <w:bdr w:val="none" w:sz="0" w:space="0" w:color="auto"/>
                <w:lang w:val="en-US" w:eastAsia="en-US"/>
              </w:rPr>
              <w:t>дно</w:t>
            </w:r>
            <w:proofErr w:type="spellEnd"/>
            <w:r w:rsidRPr="00721CE5">
              <w:rPr>
                <w:rFonts w:ascii="Times New Roman" w:eastAsia="Times New Roman" w:hAnsi="Times New Roman" w:cs="Times New Roman"/>
                <w:sz w:val="22"/>
                <w:szCs w:val="22"/>
                <w:bdr w:val="none" w:sz="0" w:space="0" w:color="auto"/>
                <w:lang w:val="en-US" w:eastAsia="en-US"/>
              </w:rPr>
              <w:t xml:space="preserve"> </w:t>
            </w:r>
            <w:proofErr w:type="spellStart"/>
            <w:r w:rsidRPr="00721CE5">
              <w:rPr>
                <w:rFonts w:ascii="Times New Roman" w:eastAsia="Times New Roman" w:hAnsi="Times New Roman" w:cs="Times New Roman"/>
                <w:sz w:val="22"/>
                <w:szCs w:val="22"/>
                <w:bdr w:val="none" w:sz="0" w:space="0" w:color="auto"/>
                <w:lang w:val="en-US" w:eastAsia="en-US"/>
              </w:rPr>
              <w:t>колодца</w:t>
            </w:r>
            <w:proofErr w:type="spellEnd"/>
            <w:r w:rsidRPr="00721CE5">
              <w:rPr>
                <w:rFonts w:ascii="Times New Roman" w:eastAsia="Times New Roman" w:hAnsi="Times New Roman" w:cs="Times New Roman"/>
                <w:sz w:val="22"/>
                <w:szCs w:val="22"/>
                <w:bdr w:val="none" w:sz="0" w:space="0" w:color="auto"/>
                <w:lang w:val="en-US" w:eastAsia="en-US"/>
              </w:rPr>
              <w:t xml:space="preserve"> </w:t>
            </w:r>
            <w:proofErr w:type="spellStart"/>
            <w:r w:rsidRPr="00721CE5">
              <w:rPr>
                <w:rFonts w:ascii="Times New Roman" w:eastAsia="Times New Roman" w:hAnsi="Times New Roman" w:cs="Times New Roman"/>
                <w:sz w:val="22"/>
                <w:szCs w:val="22"/>
                <w:bdr w:val="none" w:sz="0" w:space="0" w:color="auto"/>
                <w:lang w:val="en-US" w:eastAsia="en-US"/>
              </w:rPr>
              <w:t>толшиной</w:t>
            </w:r>
            <w:proofErr w:type="spellEnd"/>
            <w:r w:rsidRPr="00721CE5">
              <w:rPr>
                <w:rFonts w:ascii="Times New Roman" w:eastAsia="Times New Roman" w:hAnsi="Times New Roman" w:cs="Times New Roman"/>
                <w:sz w:val="22"/>
                <w:szCs w:val="22"/>
                <w:bdr w:val="none" w:sz="0" w:space="0" w:color="auto"/>
                <w:lang w:val="en-US" w:eastAsia="en-US"/>
              </w:rPr>
              <w:t xml:space="preserve"> 200 </w:t>
            </w:r>
            <w:proofErr w:type="spellStart"/>
            <w:r w:rsidRPr="00721CE5">
              <w:rPr>
                <w:rFonts w:ascii="Times New Roman" w:eastAsia="Times New Roman" w:hAnsi="Times New Roman" w:cs="Times New Roman"/>
                <w:sz w:val="22"/>
                <w:szCs w:val="22"/>
                <w:bdr w:val="none" w:sz="0" w:space="0" w:color="auto"/>
                <w:lang w:val="en-US" w:eastAsia="en-US"/>
              </w:rPr>
              <w:t>мм</w:t>
            </w:r>
            <w:proofErr w:type="spellEnd"/>
            <w:r w:rsidRPr="00721CE5">
              <w:rPr>
                <w:rFonts w:ascii="Times New Roman" w:eastAsia="Times New Roman" w:hAnsi="Times New Roman" w:cs="Times New Roman"/>
                <w:sz w:val="22"/>
                <w:szCs w:val="22"/>
                <w:bdr w:val="none" w:sz="0" w:space="0" w:color="auto"/>
                <w:lang w:val="en-US" w:eastAsia="en-US"/>
              </w:rPr>
              <w:t xml:space="preserve"> </w:t>
            </w:r>
            <w:proofErr w:type="spellStart"/>
            <w:r w:rsidRPr="00721CE5">
              <w:rPr>
                <w:rFonts w:ascii="Times New Roman" w:eastAsia="Times New Roman" w:hAnsi="Times New Roman" w:cs="Times New Roman"/>
                <w:sz w:val="22"/>
                <w:szCs w:val="22"/>
                <w:bdr w:val="none" w:sz="0" w:space="0" w:color="auto"/>
                <w:lang w:val="en-US" w:eastAsia="en-US"/>
              </w:rPr>
              <w:t>из</w:t>
            </w:r>
            <w:proofErr w:type="spellEnd"/>
            <w:r w:rsidRPr="00721CE5">
              <w:rPr>
                <w:rFonts w:ascii="Times New Roman" w:eastAsia="Times New Roman" w:hAnsi="Times New Roman" w:cs="Times New Roman"/>
                <w:sz w:val="22"/>
                <w:szCs w:val="22"/>
                <w:bdr w:val="none" w:sz="0" w:space="0" w:color="auto"/>
                <w:lang w:val="en-US" w:eastAsia="en-US"/>
              </w:rPr>
              <w:t xml:space="preserve"> </w:t>
            </w:r>
            <w:proofErr w:type="spellStart"/>
            <w:r w:rsidRPr="00721CE5">
              <w:rPr>
                <w:rFonts w:ascii="Times New Roman" w:eastAsia="Times New Roman" w:hAnsi="Times New Roman" w:cs="Times New Roman"/>
                <w:sz w:val="22"/>
                <w:szCs w:val="22"/>
                <w:bdr w:val="none" w:sz="0" w:space="0" w:color="auto"/>
                <w:lang w:val="en-US" w:eastAsia="en-US"/>
              </w:rPr>
              <w:t>монолитного</w:t>
            </w:r>
            <w:proofErr w:type="spellEnd"/>
            <w:r w:rsidRPr="00721CE5">
              <w:rPr>
                <w:rFonts w:ascii="Times New Roman" w:eastAsia="Times New Roman" w:hAnsi="Times New Roman" w:cs="Times New Roman"/>
                <w:sz w:val="22"/>
                <w:szCs w:val="22"/>
                <w:bdr w:val="none" w:sz="0" w:space="0" w:color="auto"/>
                <w:lang w:val="en-US" w:eastAsia="en-US"/>
              </w:rPr>
              <w:t xml:space="preserve">  </w:t>
            </w:r>
            <w:proofErr w:type="spellStart"/>
            <w:r w:rsidRPr="00721CE5">
              <w:rPr>
                <w:rFonts w:ascii="Times New Roman" w:eastAsia="Times New Roman" w:hAnsi="Times New Roman" w:cs="Times New Roman"/>
                <w:sz w:val="22"/>
                <w:szCs w:val="22"/>
                <w:bdr w:val="none" w:sz="0" w:space="0" w:color="auto"/>
                <w:lang w:val="en-US" w:eastAsia="en-US"/>
              </w:rPr>
              <w:t>бетона</w:t>
            </w:r>
            <w:proofErr w:type="spellEnd"/>
            <w:r w:rsidRPr="00721CE5">
              <w:rPr>
                <w:rFonts w:ascii="Times New Roman" w:eastAsia="Times New Roman" w:hAnsi="Times New Roman" w:cs="Times New Roman"/>
                <w:sz w:val="22"/>
                <w:szCs w:val="22"/>
                <w:bdr w:val="none" w:sz="0" w:space="0" w:color="auto"/>
                <w:lang w:val="en-US" w:eastAsia="en-US"/>
              </w:rPr>
              <w:t xml:space="preserve"> </w:t>
            </w:r>
            <w:proofErr w:type="spellStart"/>
            <w:r w:rsidRPr="00721CE5">
              <w:rPr>
                <w:rFonts w:ascii="Times New Roman" w:eastAsia="Times New Roman" w:hAnsi="Times New Roman" w:cs="Times New Roman"/>
                <w:sz w:val="22"/>
                <w:szCs w:val="22"/>
                <w:bdr w:val="none" w:sz="0" w:space="0" w:color="auto"/>
                <w:lang w:val="en-US" w:eastAsia="en-US"/>
              </w:rPr>
              <w:t>марки</w:t>
            </w:r>
            <w:proofErr w:type="spellEnd"/>
            <w:r w:rsidRPr="00721CE5">
              <w:rPr>
                <w:rFonts w:ascii="Times New Roman" w:eastAsia="Times New Roman" w:hAnsi="Times New Roman" w:cs="Times New Roman"/>
                <w:sz w:val="22"/>
                <w:szCs w:val="22"/>
                <w:bdr w:val="none" w:sz="0" w:space="0" w:color="auto"/>
                <w:lang w:val="en-US" w:eastAsia="en-US"/>
              </w:rPr>
              <w:t xml:space="preserve"> В-15/ The device of the well bottom with a thickness of 200 mm made of monolithic concrete grade B-15</w:t>
            </w:r>
          </w:p>
        </w:tc>
        <w:tc>
          <w:tcPr>
            <w:tcW w:w="895" w:type="dxa"/>
            <w:tcBorders>
              <w:top w:val="nil"/>
              <w:left w:val="nil"/>
              <w:bottom w:val="single" w:sz="4" w:space="0" w:color="auto"/>
              <w:right w:val="single" w:sz="4" w:space="0" w:color="auto"/>
            </w:tcBorders>
            <w:vAlign w:val="center"/>
            <w:hideMark/>
          </w:tcPr>
          <w:p w14:paraId="20CC6740" w14:textId="77777777" w:rsidR="00721CE5" w:rsidRPr="00721CE5" w:rsidRDefault="00721CE5" w:rsidP="00721CE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21CE5">
              <w:rPr>
                <w:rFonts w:ascii="Times New Roman" w:eastAsia="Times New Roman" w:hAnsi="Times New Roman" w:cs="Times New Roman"/>
                <w:sz w:val="22"/>
                <w:szCs w:val="22"/>
                <w:bdr w:val="none" w:sz="0" w:space="0" w:color="auto"/>
                <w:lang w:val="en-US" w:eastAsia="en-US"/>
              </w:rPr>
              <w:t>м³ / m³</w:t>
            </w:r>
          </w:p>
        </w:tc>
        <w:tc>
          <w:tcPr>
            <w:tcW w:w="990" w:type="dxa"/>
            <w:tcBorders>
              <w:top w:val="nil"/>
              <w:left w:val="nil"/>
              <w:bottom w:val="single" w:sz="4" w:space="0" w:color="auto"/>
              <w:right w:val="single" w:sz="4" w:space="0" w:color="auto"/>
            </w:tcBorders>
            <w:hideMark/>
          </w:tcPr>
          <w:p w14:paraId="5CA1B4D3" w14:textId="77777777" w:rsidR="00721CE5" w:rsidRPr="00721CE5" w:rsidRDefault="00721CE5" w:rsidP="00721CE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21CE5">
              <w:rPr>
                <w:rFonts w:ascii="Times New Roman" w:eastAsia="Times New Roman" w:hAnsi="Times New Roman" w:cs="Times New Roman"/>
                <w:sz w:val="22"/>
                <w:szCs w:val="22"/>
                <w:bdr w:val="none" w:sz="0" w:space="0" w:color="auto"/>
                <w:lang w:val="en-US" w:eastAsia="en-US"/>
              </w:rPr>
              <w:t>0.3</w:t>
            </w:r>
          </w:p>
        </w:tc>
        <w:tc>
          <w:tcPr>
            <w:tcW w:w="1582" w:type="dxa"/>
            <w:tcBorders>
              <w:top w:val="nil"/>
              <w:left w:val="nil"/>
              <w:bottom w:val="single" w:sz="4" w:space="0" w:color="auto"/>
              <w:right w:val="single" w:sz="4" w:space="0" w:color="auto"/>
            </w:tcBorders>
            <w:hideMark/>
          </w:tcPr>
          <w:p w14:paraId="42A2F3CB" w14:textId="77777777" w:rsidR="00721CE5" w:rsidRPr="00721CE5" w:rsidRDefault="00721CE5" w:rsidP="00721CE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21CE5">
              <w:rPr>
                <w:rFonts w:ascii="Times New Roman" w:eastAsia="Times New Roman" w:hAnsi="Times New Roman" w:cs="Times New Roman"/>
                <w:sz w:val="22"/>
                <w:szCs w:val="22"/>
                <w:bdr w:val="none" w:sz="0" w:space="0" w:color="auto"/>
                <w:lang w:val="en-US" w:eastAsia="en-US"/>
              </w:rPr>
              <w:t> </w:t>
            </w:r>
          </w:p>
        </w:tc>
        <w:tc>
          <w:tcPr>
            <w:tcW w:w="900" w:type="dxa"/>
            <w:tcBorders>
              <w:top w:val="nil"/>
              <w:left w:val="nil"/>
              <w:bottom w:val="single" w:sz="4" w:space="0" w:color="auto"/>
              <w:right w:val="single" w:sz="4" w:space="0" w:color="auto"/>
            </w:tcBorders>
            <w:hideMark/>
          </w:tcPr>
          <w:p w14:paraId="006F973B" w14:textId="77777777" w:rsidR="00721CE5" w:rsidRPr="00721CE5" w:rsidRDefault="00721CE5" w:rsidP="00721CE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21CE5">
              <w:rPr>
                <w:rFonts w:ascii="Times New Roman" w:eastAsia="Times New Roman" w:hAnsi="Times New Roman" w:cs="Times New Roman"/>
                <w:sz w:val="22"/>
                <w:szCs w:val="22"/>
                <w:bdr w:val="none" w:sz="0" w:space="0" w:color="auto"/>
                <w:lang w:val="en-US" w:eastAsia="en-US"/>
              </w:rPr>
              <w:t> </w:t>
            </w:r>
          </w:p>
        </w:tc>
      </w:tr>
      <w:tr w:rsidR="00721CE5" w:rsidRPr="00721CE5" w14:paraId="13E29CA2" w14:textId="77777777" w:rsidTr="005B7E04">
        <w:trPr>
          <w:gridAfter w:val="1"/>
          <w:wAfter w:w="1683" w:type="dxa"/>
          <w:trHeight w:val="2263"/>
        </w:trPr>
        <w:tc>
          <w:tcPr>
            <w:tcW w:w="609" w:type="dxa"/>
            <w:tcBorders>
              <w:top w:val="nil"/>
              <w:left w:val="single" w:sz="4" w:space="0" w:color="auto"/>
              <w:bottom w:val="single" w:sz="4" w:space="0" w:color="auto"/>
              <w:right w:val="single" w:sz="4" w:space="0" w:color="auto"/>
            </w:tcBorders>
            <w:vAlign w:val="center"/>
            <w:hideMark/>
          </w:tcPr>
          <w:p w14:paraId="052D6920" w14:textId="77777777" w:rsidR="00721CE5" w:rsidRPr="00721CE5" w:rsidRDefault="00721CE5" w:rsidP="00721CE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21CE5">
              <w:rPr>
                <w:rFonts w:ascii="Times New Roman" w:eastAsia="Times New Roman" w:hAnsi="Times New Roman" w:cs="Times New Roman"/>
                <w:sz w:val="22"/>
                <w:szCs w:val="22"/>
                <w:bdr w:val="none" w:sz="0" w:space="0" w:color="auto"/>
                <w:lang w:val="en-US" w:eastAsia="en-US"/>
              </w:rPr>
              <w:t>4</w:t>
            </w:r>
          </w:p>
        </w:tc>
        <w:tc>
          <w:tcPr>
            <w:tcW w:w="4336" w:type="dxa"/>
            <w:tcBorders>
              <w:top w:val="nil"/>
              <w:left w:val="nil"/>
              <w:bottom w:val="single" w:sz="4" w:space="0" w:color="auto"/>
              <w:right w:val="single" w:sz="4" w:space="0" w:color="auto"/>
            </w:tcBorders>
            <w:vAlign w:val="center"/>
            <w:hideMark/>
          </w:tcPr>
          <w:p w14:paraId="3A26B2CA" w14:textId="77777777" w:rsidR="00721CE5" w:rsidRPr="00721CE5" w:rsidRDefault="00721CE5" w:rsidP="00721CE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imes New Roman" w:eastAsia="Times New Roman" w:hAnsi="Times New Roman" w:cs="Times New Roman"/>
                <w:sz w:val="22"/>
                <w:szCs w:val="22"/>
                <w:bdr w:val="none" w:sz="0" w:space="0" w:color="auto"/>
                <w:lang w:val="en-US" w:eastAsia="en-US"/>
              </w:rPr>
            </w:pPr>
            <w:proofErr w:type="spellStart"/>
            <w:r w:rsidRPr="00721CE5">
              <w:rPr>
                <w:rFonts w:ascii="Times New Roman" w:eastAsia="Times New Roman" w:hAnsi="Times New Roman" w:cs="Times New Roman"/>
                <w:sz w:val="22"/>
                <w:szCs w:val="22"/>
                <w:bdr w:val="none" w:sz="0" w:space="0" w:color="auto"/>
                <w:lang w:val="en-US" w:eastAsia="en-US"/>
              </w:rPr>
              <w:t>Стоимость</w:t>
            </w:r>
            <w:proofErr w:type="spellEnd"/>
            <w:r w:rsidRPr="00721CE5">
              <w:rPr>
                <w:rFonts w:ascii="Times New Roman" w:eastAsia="Times New Roman" w:hAnsi="Times New Roman" w:cs="Times New Roman"/>
                <w:sz w:val="22"/>
                <w:szCs w:val="22"/>
                <w:bdr w:val="none" w:sz="0" w:space="0" w:color="auto"/>
                <w:lang w:val="en-US" w:eastAsia="en-US"/>
              </w:rPr>
              <w:t xml:space="preserve"> </w:t>
            </w:r>
            <w:proofErr w:type="spellStart"/>
            <w:r w:rsidRPr="00721CE5">
              <w:rPr>
                <w:rFonts w:ascii="Times New Roman" w:eastAsia="Times New Roman" w:hAnsi="Times New Roman" w:cs="Times New Roman"/>
                <w:sz w:val="22"/>
                <w:szCs w:val="22"/>
                <w:bdr w:val="none" w:sz="0" w:space="0" w:color="auto"/>
                <w:lang w:val="en-US" w:eastAsia="en-US"/>
              </w:rPr>
              <w:t>бетона</w:t>
            </w:r>
            <w:proofErr w:type="spellEnd"/>
            <w:r w:rsidRPr="00721CE5">
              <w:rPr>
                <w:rFonts w:ascii="Times New Roman" w:eastAsia="Times New Roman" w:hAnsi="Times New Roman" w:cs="Times New Roman"/>
                <w:sz w:val="22"/>
                <w:szCs w:val="22"/>
                <w:bdr w:val="none" w:sz="0" w:space="0" w:color="auto"/>
                <w:lang w:val="en-US" w:eastAsia="en-US"/>
              </w:rPr>
              <w:t xml:space="preserve"> </w:t>
            </w:r>
            <w:proofErr w:type="spellStart"/>
            <w:r w:rsidRPr="00721CE5">
              <w:rPr>
                <w:rFonts w:ascii="Times New Roman" w:eastAsia="Times New Roman" w:hAnsi="Times New Roman" w:cs="Times New Roman"/>
                <w:sz w:val="22"/>
                <w:szCs w:val="22"/>
                <w:bdr w:val="none" w:sz="0" w:space="0" w:color="auto"/>
                <w:lang w:val="en-US" w:eastAsia="en-US"/>
              </w:rPr>
              <w:t>марки</w:t>
            </w:r>
            <w:proofErr w:type="spellEnd"/>
            <w:r w:rsidRPr="00721CE5">
              <w:rPr>
                <w:rFonts w:ascii="Times New Roman" w:eastAsia="Times New Roman" w:hAnsi="Times New Roman" w:cs="Times New Roman"/>
                <w:sz w:val="22"/>
                <w:szCs w:val="22"/>
                <w:bdr w:val="none" w:sz="0" w:space="0" w:color="auto"/>
                <w:lang w:val="en-US" w:eastAsia="en-US"/>
              </w:rPr>
              <w:t xml:space="preserve"> В-15 (</w:t>
            </w:r>
            <w:proofErr w:type="spellStart"/>
            <w:r w:rsidRPr="00721CE5">
              <w:rPr>
                <w:rFonts w:ascii="Times New Roman" w:eastAsia="Times New Roman" w:hAnsi="Times New Roman" w:cs="Times New Roman"/>
                <w:sz w:val="22"/>
                <w:szCs w:val="22"/>
                <w:bdr w:val="none" w:sz="0" w:space="0" w:color="auto"/>
                <w:lang w:val="en-US" w:eastAsia="en-US"/>
              </w:rPr>
              <w:t>Гранулометрический</w:t>
            </w:r>
            <w:proofErr w:type="spellEnd"/>
            <w:r w:rsidRPr="00721CE5">
              <w:rPr>
                <w:rFonts w:ascii="Times New Roman" w:eastAsia="Times New Roman" w:hAnsi="Times New Roman" w:cs="Times New Roman"/>
                <w:sz w:val="22"/>
                <w:szCs w:val="22"/>
                <w:bdr w:val="none" w:sz="0" w:space="0" w:color="auto"/>
                <w:lang w:val="en-US" w:eastAsia="en-US"/>
              </w:rPr>
              <w:t xml:space="preserve"> </w:t>
            </w:r>
            <w:proofErr w:type="spellStart"/>
            <w:r w:rsidRPr="00721CE5">
              <w:rPr>
                <w:rFonts w:ascii="Times New Roman" w:eastAsia="Times New Roman" w:hAnsi="Times New Roman" w:cs="Times New Roman"/>
                <w:sz w:val="22"/>
                <w:szCs w:val="22"/>
                <w:bdr w:val="none" w:sz="0" w:space="0" w:color="auto"/>
                <w:lang w:val="en-US" w:eastAsia="en-US"/>
              </w:rPr>
              <w:t>состав</w:t>
            </w:r>
            <w:proofErr w:type="spellEnd"/>
            <w:r w:rsidRPr="00721CE5">
              <w:rPr>
                <w:rFonts w:ascii="Times New Roman" w:eastAsia="Times New Roman" w:hAnsi="Times New Roman" w:cs="Times New Roman"/>
                <w:sz w:val="22"/>
                <w:szCs w:val="22"/>
                <w:bdr w:val="none" w:sz="0" w:space="0" w:color="auto"/>
                <w:lang w:val="en-US" w:eastAsia="en-US"/>
              </w:rPr>
              <w:t xml:space="preserve"> </w:t>
            </w:r>
            <w:proofErr w:type="spellStart"/>
            <w:r w:rsidRPr="00721CE5">
              <w:rPr>
                <w:rFonts w:ascii="Times New Roman" w:eastAsia="Times New Roman" w:hAnsi="Times New Roman" w:cs="Times New Roman"/>
                <w:sz w:val="22"/>
                <w:szCs w:val="22"/>
                <w:bdr w:val="none" w:sz="0" w:space="0" w:color="auto"/>
                <w:lang w:val="en-US" w:eastAsia="en-US"/>
              </w:rPr>
              <w:t>состовляющих</w:t>
            </w:r>
            <w:proofErr w:type="spellEnd"/>
            <w:r w:rsidRPr="00721CE5">
              <w:rPr>
                <w:rFonts w:ascii="Times New Roman" w:eastAsia="Times New Roman" w:hAnsi="Times New Roman" w:cs="Times New Roman"/>
                <w:sz w:val="22"/>
                <w:szCs w:val="22"/>
                <w:bdr w:val="none" w:sz="0" w:space="0" w:color="auto"/>
                <w:lang w:val="en-US" w:eastAsia="en-US"/>
              </w:rPr>
              <w:t xml:space="preserve">: </w:t>
            </w:r>
            <w:proofErr w:type="spellStart"/>
            <w:r w:rsidRPr="00721CE5">
              <w:rPr>
                <w:rFonts w:ascii="Times New Roman" w:eastAsia="Times New Roman" w:hAnsi="Times New Roman" w:cs="Times New Roman"/>
                <w:sz w:val="22"/>
                <w:szCs w:val="22"/>
                <w:bdr w:val="none" w:sz="0" w:space="0" w:color="auto"/>
                <w:lang w:val="en-US" w:eastAsia="en-US"/>
              </w:rPr>
              <w:t>Гравий</w:t>
            </w:r>
            <w:proofErr w:type="spellEnd"/>
            <w:r w:rsidRPr="00721CE5">
              <w:rPr>
                <w:rFonts w:ascii="Times New Roman" w:eastAsia="Times New Roman" w:hAnsi="Times New Roman" w:cs="Times New Roman"/>
                <w:sz w:val="22"/>
                <w:szCs w:val="22"/>
                <w:bdr w:val="none" w:sz="0" w:space="0" w:color="auto"/>
                <w:lang w:val="en-US" w:eastAsia="en-US"/>
              </w:rPr>
              <w:t xml:space="preserve"> 10-25 </w:t>
            </w:r>
            <w:proofErr w:type="spellStart"/>
            <w:r w:rsidRPr="00721CE5">
              <w:rPr>
                <w:rFonts w:ascii="Times New Roman" w:eastAsia="Times New Roman" w:hAnsi="Times New Roman" w:cs="Times New Roman"/>
                <w:sz w:val="22"/>
                <w:szCs w:val="22"/>
                <w:bdr w:val="none" w:sz="0" w:space="0" w:color="auto"/>
                <w:lang w:val="en-US" w:eastAsia="en-US"/>
              </w:rPr>
              <w:t>мм</w:t>
            </w:r>
            <w:proofErr w:type="spellEnd"/>
            <w:r w:rsidRPr="00721CE5">
              <w:rPr>
                <w:rFonts w:ascii="Times New Roman" w:eastAsia="Times New Roman" w:hAnsi="Times New Roman" w:cs="Times New Roman"/>
                <w:sz w:val="22"/>
                <w:szCs w:val="22"/>
                <w:bdr w:val="none" w:sz="0" w:space="0" w:color="auto"/>
                <w:lang w:val="en-US" w:eastAsia="en-US"/>
              </w:rPr>
              <w:t xml:space="preserve">, </w:t>
            </w:r>
            <w:proofErr w:type="spellStart"/>
            <w:r w:rsidRPr="00721CE5">
              <w:rPr>
                <w:rFonts w:ascii="Times New Roman" w:eastAsia="Times New Roman" w:hAnsi="Times New Roman" w:cs="Times New Roman"/>
                <w:sz w:val="22"/>
                <w:szCs w:val="22"/>
                <w:bdr w:val="none" w:sz="0" w:space="0" w:color="auto"/>
                <w:lang w:val="en-US" w:eastAsia="en-US"/>
              </w:rPr>
              <w:t>песок</w:t>
            </w:r>
            <w:proofErr w:type="spellEnd"/>
            <w:r w:rsidRPr="00721CE5">
              <w:rPr>
                <w:rFonts w:ascii="Times New Roman" w:eastAsia="Times New Roman" w:hAnsi="Times New Roman" w:cs="Times New Roman"/>
                <w:sz w:val="22"/>
                <w:szCs w:val="22"/>
                <w:bdr w:val="none" w:sz="0" w:space="0" w:color="auto"/>
                <w:lang w:val="en-US" w:eastAsia="en-US"/>
              </w:rPr>
              <w:t xml:space="preserve"> 0,4-1,2 </w:t>
            </w:r>
            <w:proofErr w:type="spellStart"/>
            <w:r w:rsidRPr="00721CE5">
              <w:rPr>
                <w:rFonts w:ascii="Times New Roman" w:eastAsia="Times New Roman" w:hAnsi="Times New Roman" w:cs="Times New Roman"/>
                <w:sz w:val="22"/>
                <w:szCs w:val="22"/>
                <w:bdr w:val="none" w:sz="0" w:space="0" w:color="auto"/>
                <w:lang w:val="en-US" w:eastAsia="en-US"/>
              </w:rPr>
              <w:t>мм</w:t>
            </w:r>
            <w:proofErr w:type="spellEnd"/>
            <w:r w:rsidRPr="00721CE5">
              <w:rPr>
                <w:rFonts w:ascii="Times New Roman" w:eastAsia="Times New Roman" w:hAnsi="Times New Roman" w:cs="Times New Roman"/>
                <w:sz w:val="22"/>
                <w:szCs w:val="22"/>
                <w:bdr w:val="none" w:sz="0" w:space="0" w:color="auto"/>
                <w:lang w:val="en-US" w:eastAsia="en-US"/>
              </w:rPr>
              <w:t xml:space="preserve">, </w:t>
            </w:r>
            <w:proofErr w:type="spellStart"/>
            <w:r w:rsidRPr="00721CE5">
              <w:rPr>
                <w:rFonts w:ascii="Times New Roman" w:eastAsia="Times New Roman" w:hAnsi="Times New Roman" w:cs="Times New Roman"/>
                <w:sz w:val="22"/>
                <w:szCs w:val="22"/>
                <w:bdr w:val="none" w:sz="0" w:space="0" w:color="auto"/>
                <w:lang w:val="en-US" w:eastAsia="en-US"/>
              </w:rPr>
              <w:t>цемент</w:t>
            </w:r>
            <w:proofErr w:type="spellEnd"/>
            <w:r w:rsidRPr="00721CE5">
              <w:rPr>
                <w:rFonts w:ascii="Times New Roman" w:eastAsia="Times New Roman" w:hAnsi="Times New Roman" w:cs="Times New Roman"/>
                <w:sz w:val="22"/>
                <w:szCs w:val="22"/>
                <w:bdr w:val="none" w:sz="0" w:space="0" w:color="auto"/>
                <w:lang w:val="en-US" w:eastAsia="en-US"/>
              </w:rPr>
              <w:t xml:space="preserve"> </w:t>
            </w:r>
            <w:proofErr w:type="spellStart"/>
            <w:r w:rsidRPr="00721CE5">
              <w:rPr>
                <w:rFonts w:ascii="Times New Roman" w:eastAsia="Times New Roman" w:hAnsi="Times New Roman" w:cs="Times New Roman"/>
                <w:sz w:val="22"/>
                <w:szCs w:val="22"/>
                <w:bdr w:val="none" w:sz="0" w:space="0" w:color="auto"/>
                <w:lang w:val="en-US" w:eastAsia="en-US"/>
              </w:rPr>
              <w:t>марки</w:t>
            </w:r>
            <w:proofErr w:type="spellEnd"/>
            <w:r w:rsidRPr="00721CE5">
              <w:rPr>
                <w:rFonts w:ascii="Times New Roman" w:eastAsia="Times New Roman" w:hAnsi="Times New Roman" w:cs="Times New Roman"/>
                <w:sz w:val="22"/>
                <w:szCs w:val="22"/>
                <w:bdr w:val="none" w:sz="0" w:space="0" w:color="auto"/>
                <w:lang w:val="en-US" w:eastAsia="en-US"/>
              </w:rPr>
              <w:t xml:space="preserve"> М-500)/Cost of concrete grade B-15 (Granulometric composition of components: Gravel 10-25 mm, sand 0.4-1.2 mm, cement grade M-500)</w:t>
            </w:r>
          </w:p>
        </w:tc>
        <w:tc>
          <w:tcPr>
            <w:tcW w:w="895" w:type="dxa"/>
            <w:tcBorders>
              <w:top w:val="nil"/>
              <w:left w:val="nil"/>
              <w:bottom w:val="single" w:sz="4" w:space="0" w:color="auto"/>
              <w:right w:val="single" w:sz="4" w:space="0" w:color="auto"/>
            </w:tcBorders>
            <w:vAlign w:val="center"/>
            <w:hideMark/>
          </w:tcPr>
          <w:p w14:paraId="79A5B1C4" w14:textId="77777777" w:rsidR="00721CE5" w:rsidRPr="00721CE5" w:rsidRDefault="00721CE5" w:rsidP="00721CE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21CE5">
              <w:rPr>
                <w:rFonts w:ascii="Times New Roman" w:eastAsia="Times New Roman" w:hAnsi="Times New Roman" w:cs="Times New Roman"/>
                <w:sz w:val="22"/>
                <w:szCs w:val="22"/>
                <w:bdr w:val="none" w:sz="0" w:space="0" w:color="auto"/>
                <w:lang w:val="en-US" w:eastAsia="en-US"/>
              </w:rPr>
              <w:t>м³ / m³</w:t>
            </w:r>
          </w:p>
        </w:tc>
        <w:tc>
          <w:tcPr>
            <w:tcW w:w="990" w:type="dxa"/>
            <w:tcBorders>
              <w:top w:val="nil"/>
              <w:left w:val="nil"/>
              <w:bottom w:val="single" w:sz="4" w:space="0" w:color="auto"/>
              <w:right w:val="single" w:sz="4" w:space="0" w:color="auto"/>
            </w:tcBorders>
            <w:hideMark/>
          </w:tcPr>
          <w:p w14:paraId="64A1A9DB" w14:textId="77777777" w:rsidR="00721CE5" w:rsidRPr="00721CE5" w:rsidRDefault="00721CE5" w:rsidP="00721CE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21CE5">
              <w:rPr>
                <w:rFonts w:ascii="Times New Roman" w:eastAsia="Times New Roman" w:hAnsi="Times New Roman" w:cs="Times New Roman"/>
                <w:sz w:val="22"/>
                <w:szCs w:val="22"/>
                <w:bdr w:val="none" w:sz="0" w:space="0" w:color="auto"/>
                <w:lang w:val="en-US" w:eastAsia="en-US"/>
              </w:rPr>
              <w:t>2.3</w:t>
            </w:r>
          </w:p>
        </w:tc>
        <w:tc>
          <w:tcPr>
            <w:tcW w:w="1582" w:type="dxa"/>
            <w:tcBorders>
              <w:top w:val="nil"/>
              <w:left w:val="nil"/>
              <w:bottom w:val="single" w:sz="4" w:space="0" w:color="auto"/>
              <w:right w:val="single" w:sz="4" w:space="0" w:color="auto"/>
            </w:tcBorders>
            <w:hideMark/>
          </w:tcPr>
          <w:p w14:paraId="28FE27ED" w14:textId="77777777" w:rsidR="00721CE5" w:rsidRPr="00721CE5" w:rsidRDefault="00721CE5" w:rsidP="00721CE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21CE5">
              <w:rPr>
                <w:rFonts w:ascii="Times New Roman" w:eastAsia="Times New Roman" w:hAnsi="Times New Roman" w:cs="Times New Roman"/>
                <w:sz w:val="22"/>
                <w:szCs w:val="22"/>
                <w:bdr w:val="none" w:sz="0" w:space="0" w:color="auto"/>
                <w:lang w:val="en-US" w:eastAsia="en-US"/>
              </w:rPr>
              <w:t> </w:t>
            </w:r>
          </w:p>
        </w:tc>
        <w:tc>
          <w:tcPr>
            <w:tcW w:w="900" w:type="dxa"/>
            <w:tcBorders>
              <w:top w:val="nil"/>
              <w:left w:val="nil"/>
              <w:bottom w:val="single" w:sz="4" w:space="0" w:color="auto"/>
              <w:right w:val="single" w:sz="4" w:space="0" w:color="auto"/>
            </w:tcBorders>
            <w:hideMark/>
          </w:tcPr>
          <w:p w14:paraId="394E821E" w14:textId="77777777" w:rsidR="00721CE5" w:rsidRPr="00721CE5" w:rsidRDefault="00721CE5" w:rsidP="00721CE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21CE5">
              <w:rPr>
                <w:rFonts w:ascii="Times New Roman" w:eastAsia="Times New Roman" w:hAnsi="Times New Roman" w:cs="Times New Roman"/>
                <w:sz w:val="22"/>
                <w:szCs w:val="22"/>
                <w:bdr w:val="none" w:sz="0" w:space="0" w:color="auto"/>
                <w:lang w:val="en-US" w:eastAsia="en-US"/>
              </w:rPr>
              <w:t> </w:t>
            </w:r>
          </w:p>
        </w:tc>
      </w:tr>
      <w:tr w:rsidR="00721CE5" w:rsidRPr="00721CE5" w14:paraId="45048B21" w14:textId="77777777" w:rsidTr="005B7E04">
        <w:trPr>
          <w:gridAfter w:val="1"/>
          <w:wAfter w:w="1683" w:type="dxa"/>
          <w:trHeight w:val="566"/>
        </w:trPr>
        <w:tc>
          <w:tcPr>
            <w:tcW w:w="609" w:type="dxa"/>
            <w:tcBorders>
              <w:top w:val="nil"/>
              <w:left w:val="single" w:sz="4" w:space="0" w:color="auto"/>
              <w:bottom w:val="single" w:sz="4" w:space="0" w:color="auto"/>
              <w:right w:val="single" w:sz="4" w:space="0" w:color="auto"/>
            </w:tcBorders>
            <w:vAlign w:val="center"/>
            <w:hideMark/>
          </w:tcPr>
          <w:p w14:paraId="779F9D42" w14:textId="77777777" w:rsidR="00721CE5" w:rsidRPr="00721CE5" w:rsidRDefault="00721CE5" w:rsidP="00721CE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21CE5">
              <w:rPr>
                <w:rFonts w:ascii="Times New Roman" w:eastAsia="Times New Roman" w:hAnsi="Times New Roman" w:cs="Times New Roman"/>
                <w:sz w:val="22"/>
                <w:szCs w:val="22"/>
                <w:bdr w:val="none" w:sz="0" w:space="0" w:color="auto"/>
                <w:lang w:val="en-US" w:eastAsia="en-US"/>
              </w:rPr>
              <w:t>5</w:t>
            </w:r>
          </w:p>
        </w:tc>
        <w:tc>
          <w:tcPr>
            <w:tcW w:w="4336" w:type="dxa"/>
            <w:tcBorders>
              <w:top w:val="nil"/>
              <w:left w:val="nil"/>
              <w:bottom w:val="single" w:sz="4" w:space="0" w:color="auto"/>
              <w:right w:val="single" w:sz="4" w:space="0" w:color="auto"/>
            </w:tcBorders>
            <w:vAlign w:val="center"/>
            <w:hideMark/>
          </w:tcPr>
          <w:p w14:paraId="4160E5D6" w14:textId="77777777" w:rsidR="00721CE5" w:rsidRPr="00721CE5" w:rsidRDefault="00721CE5" w:rsidP="00721CE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imes New Roman" w:eastAsia="Times New Roman" w:hAnsi="Times New Roman" w:cs="Times New Roman"/>
                <w:sz w:val="22"/>
                <w:szCs w:val="22"/>
                <w:bdr w:val="none" w:sz="0" w:space="0" w:color="auto"/>
                <w:lang w:val="en-US" w:eastAsia="en-US"/>
              </w:rPr>
            </w:pPr>
            <w:proofErr w:type="spellStart"/>
            <w:r w:rsidRPr="00721CE5">
              <w:rPr>
                <w:rFonts w:ascii="Times New Roman" w:eastAsia="Times New Roman" w:hAnsi="Times New Roman" w:cs="Times New Roman"/>
                <w:sz w:val="22"/>
                <w:szCs w:val="22"/>
                <w:bdr w:val="none" w:sz="0" w:space="0" w:color="auto"/>
                <w:lang w:val="en-US" w:eastAsia="en-US"/>
              </w:rPr>
              <w:t>Стоимость</w:t>
            </w:r>
            <w:proofErr w:type="spellEnd"/>
            <w:r w:rsidRPr="00721CE5">
              <w:rPr>
                <w:rFonts w:ascii="Times New Roman" w:eastAsia="Times New Roman" w:hAnsi="Times New Roman" w:cs="Times New Roman"/>
                <w:sz w:val="22"/>
                <w:szCs w:val="22"/>
                <w:bdr w:val="none" w:sz="0" w:space="0" w:color="auto"/>
                <w:lang w:val="en-US" w:eastAsia="en-US"/>
              </w:rPr>
              <w:t xml:space="preserve"> </w:t>
            </w:r>
            <w:proofErr w:type="spellStart"/>
            <w:r w:rsidRPr="00721CE5">
              <w:rPr>
                <w:rFonts w:ascii="Times New Roman" w:eastAsia="Times New Roman" w:hAnsi="Times New Roman" w:cs="Times New Roman"/>
                <w:sz w:val="22"/>
                <w:szCs w:val="22"/>
                <w:bdr w:val="none" w:sz="0" w:space="0" w:color="auto"/>
                <w:lang w:val="en-US" w:eastAsia="en-US"/>
              </w:rPr>
              <w:t>досок</w:t>
            </w:r>
            <w:proofErr w:type="spellEnd"/>
            <w:r w:rsidRPr="00721CE5">
              <w:rPr>
                <w:rFonts w:ascii="Times New Roman" w:eastAsia="Times New Roman" w:hAnsi="Times New Roman" w:cs="Times New Roman"/>
                <w:sz w:val="22"/>
                <w:szCs w:val="22"/>
                <w:bdr w:val="none" w:sz="0" w:space="0" w:color="auto"/>
                <w:lang w:val="en-US" w:eastAsia="en-US"/>
              </w:rPr>
              <w:t xml:space="preserve"> </w:t>
            </w:r>
            <w:proofErr w:type="spellStart"/>
            <w:r w:rsidRPr="00721CE5">
              <w:rPr>
                <w:rFonts w:ascii="Times New Roman" w:eastAsia="Times New Roman" w:hAnsi="Times New Roman" w:cs="Times New Roman"/>
                <w:sz w:val="22"/>
                <w:szCs w:val="22"/>
                <w:bdr w:val="none" w:sz="0" w:space="0" w:color="auto"/>
                <w:lang w:val="en-US" w:eastAsia="en-US"/>
              </w:rPr>
              <w:t>для</w:t>
            </w:r>
            <w:proofErr w:type="spellEnd"/>
            <w:r w:rsidRPr="00721CE5">
              <w:rPr>
                <w:rFonts w:ascii="Times New Roman" w:eastAsia="Times New Roman" w:hAnsi="Times New Roman" w:cs="Times New Roman"/>
                <w:sz w:val="22"/>
                <w:szCs w:val="22"/>
                <w:bdr w:val="none" w:sz="0" w:space="0" w:color="auto"/>
                <w:lang w:val="en-US" w:eastAsia="en-US"/>
              </w:rPr>
              <w:t xml:space="preserve"> </w:t>
            </w:r>
            <w:proofErr w:type="spellStart"/>
            <w:r w:rsidRPr="00721CE5">
              <w:rPr>
                <w:rFonts w:ascii="Times New Roman" w:eastAsia="Times New Roman" w:hAnsi="Times New Roman" w:cs="Times New Roman"/>
                <w:sz w:val="22"/>
                <w:szCs w:val="22"/>
                <w:bdr w:val="none" w:sz="0" w:space="0" w:color="auto"/>
                <w:lang w:val="en-US" w:eastAsia="en-US"/>
              </w:rPr>
              <w:t>опалубки</w:t>
            </w:r>
            <w:proofErr w:type="spellEnd"/>
            <w:r w:rsidRPr="00721CE5">
              <w:rPr>
                <w:rFonts w:ascii="Times New Roman" w:eastAsia="Times New Roman" w:hAnsi="Times New Roman" w:cs="Times New Roman"/>
                <w:sz w:val="22"/>
                <w:szCs w:val="22"/>
                <w:bdr w:val="none" w:sz="0" w:space="0" w:color="auto"/>
                <w:lang w:val="en-US" w:eastAsia="en-US"/>
              </w:rPr>
              <w:t xml:space="preserve"> /Cost of formwork boards</w:t>
            </w:r>
          </w:p>
        </w:tc>
        <w:tc>
          <w:tcPr>
            <w:tcW w:w="895" w:type="dxa"/>
            <w:tcBorders>
              <w:top w:val="nil"/>
              <w:left w:val="nil"/>
              <w:bottom w:val="single" w:sz="4" w:space="0" w:color="auto"/>
              <w:right w:val="single" w:sz="4" w:space="0" w:color="auto"/>
            </w:tcBorders>
            <w:vAlign w:val="center"/>
            <w:hideMark/>
          </w:tcPr>
          <w:p w14:paraId="3D5E1C22" w14:textId="77777777" w:rsidR="00721CE5" w:rsidRPr="00721CE5" w:rsidRDefault="00721CE5" w:rsidP="00721CE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21CE5">
              <w:rPr>
                <w:rFonts w:ascii="Times New Roman" w:eastAsia="Times New Roman" w:hAnsi="Times New Roman" w:cs="Times New Roman"/>
                <w:sz w:val="22"/>
                <w:szCs w:val="22"/>
                <w:bdr w:val="none" w:sz="0" w:space="0" w:color="auto"/>
                <w:lang w:val="en-US" w:eastAsia="en-US"/>
              </w:rPr>
              <w:t>м³ / m³</w:t>
            </w:r>
          </w:p>
        </w:tc>
        <w:tc>
          <w:tcPr>
            <w:tcW w:w="990" w:type="dxa"/>
            <w:tcBorders>
              <w:top w:val="nil"/>
              <w:left w:val="nil"/>
              <w:bottom w:val="single" w:sz="4" w:space="0" w:color="auto"/>
              <w:right w:val="single" w:sz="4" w:space="0" w:color="auto"/>
            </w:tcBorders>
            <w:hideMark/>
          </w:tcPr>
          <w:p w14:paraId="5E6A1293" w14:textId="77777777" w:rsidR="00721CE5" w:rsidRPr="00721CE5" w:rsidRDefault="00721CE5" w:rsidP="00721CE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21CE5">
              <w:rPr>
                <w:rFonts w:ascii="Times New Roman" w:eastAsia="Times New Roman" w:hAnsi="Times New Roman" w:cs="Times New Roman"/>
                <w:sz w:val="22"/>
                <w:szCs w:val="22"/>
                <w:bdr w:val="none" w:sz="0" w:space="0" w:color="auto"/>
                <w:lang w:val="en-US" w:eastAsia="en-US"/>
              </w:rPr>
              <w:t>0.15</w:t>
            </w:r>
          </w:p>
        </w:tc>
        <w:tc>
          <w:tcPr>
            <w:tcW w:w="1582" w:type="dxa"/>
            <w:tcBorders>
              <w:top w:val="nil"/>
              <w:left w:val="nil"/>
              <w:bottom w:val="single" w:sz="4" w:space="0" w:color="auto"/>
              <w:right w:val="single" w:sz="4" w:space="0" w:color="auto"/>
            </w:tcBorders>
            <w:hideMark/>
          </w:tcPr>
          <w:p w14:paraId="26578385" w14:textId="77777777" w:rsidR="00721CE5" w:rsidRPr="00721CE5" w:rsidRDefault="00721CE5" w:rsidP="00721CE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21CE5">
              <w:rPr>
                <w:rFonts w:ascii="Times New Roman" w:eastAsia="Times New Roman" w:hAnsi="Times New Roman" w:cs="Times New Roman"/>
                <w:sz w:val="22"/>
                <w:szCs w:val="22"/>
                <w:bdr w:val="none" w:sz="0" w:space="0" w:color="auto"/>
                <w:lang w:val="en-US" w:eastAsia="en-US"/>
              </w:rPr>
              <w:t> </w:t>
            </w:r>
          </w:p>
        </w:tc>
        <w:tc>
          <w:tcPr>
            <w:tcW w:w="900" w:type="dxa"/>
            <w:tcBorders>
              <w:top w:val="nil"/>
              <w:left w:val="nil"/>
              <w:bottom w:val="single" w:sz="4" w:space="0" w:color="auto"/>
              <w:right w:val="single" w:sz="4" w:space="0" w:color="auto"/>
            </w:tcBorders>
            <w:hideMark/>
          </w:tcPr>
          <w:p w14:paraId="065D514C" w14:textId="77777777" w:rsidR="00721CE5" w:rsidRPr="00721CE5" w:rsidRDefault="00721CE5" w:rsidP="00721CE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21CE5">
              <w:rPr>
                <w:rFonts w:ascii="Times New Roman" w:eastAsia="Times New Roman" w:hAnsi="Times New Roman" w:cs="Times New Roman"/>
                <w:sz w:val="22"/>
                <w:szCs w:val="22"/>
                <w:bdr w:val="none" w:sz="0" w:space="0" w:color="auto"/>
                <w:lang w:val="en-US" w:eastAsia="en-US"/>
              </w:rPr>
              <w:t> </w:t>
            </w:r>
          </w:p>
        </w:tc>
      </w:tr>
      <w:tr w:rsidR="00721CE5" w:rsidRPr="00721CE5" w14:paraId="08D34BFC" w14:textId="77777777" w:rsidTr="005B7E04">
        <w:trPr>
          <w:gridAfter w:val="1"/>
          <w:wAfter w:w="1683" w:type="dxa"/>
          <w:trHeight w:val="1132"/>
        </w:trPr>
        <w:tc>
          <w:tcPr>
            <w:tcW w:w="609" w:type="dxa"/>
            <w:tcBorders>
              <w:top w:val="nil"/>
              <w:left w:val="single" w:sz="4" w:space="0" w:color="auto"/>
              <w:bottom w:val="single" w:sz="4" w:space="0" w:color="auto"/>
              <w:right w:val="single" w:sz="4" w:space="0" w:color="auto"/>
            </w:tcBorders>
            <w:vAlign w:val="center"/>
            <w:hideMark/>
          </w:tcPr>
          <w:p w14:paraId="5A5A4582" w14:textId="77777777" w:rsidR="00721CE5" w:rsidRPr="00721CE5" w:rsidRDefault="00721CE5" w:rsidP="00721CE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21CE5">
              <w:rPr>
                <w:rFonts w:ascii="Times New Roman" w:eastAsia="Times New Roman" w:hAnsi="Times New Roman" w:cs="Times New Roman"/>
                <w:sz w:val="22"/>
                <w:szCs w:val="22"/>
                <w:bdr w:val="none" w:sz="0" w:space="0" w:color="auto"/>
                <w:lang w:val="en-US" w:eastAsia="en-US"/>
              </w:rPr>
              <w:lastRenderedPageBreak/>
              <w:t>6</w:t>
            </w:r>
          </w:p>
        </w:tc>
        <w:tc>
          <w:tcPr>
            <w:tcW w:w="4336" w:type="dxa"/>
            <w:tcBorders>
              <w:top w:val="nil"/>
              <w:left w:val="nil"/>
              <w:bottom w:val="single" w:sz="4" w:space="0" w:color="auto"/>
              <w:right w:val="single" w:sz="4" w:space="0" w:color="auto"/>
            </w:tcBorders>
            <w:vAlign w:val="center"/>
            <w:hideMark/>
          </w:tcPr>
          <w:p w14:paraId="542961DE" w14:textId="77777777" w:rsidR="00721CE5" w:rsidRPr="00721CE5" w:rsidRDefault="00721CE5" w:rsidP="00721CE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imes New Roman" w:eastAsia="Times New Roman" w:hAnsi="Times New Roman" w:cs="Times New Roman"/>
                <w:sz w:val="22"/>
                <w:szCs w:val="22"/>
                <w:bdr w:val="none" w:sz="0" w:space="0" w:color="auto"/>
                <w:lang w:val="en-US" w:eastAsia="en-US"/>
              </w:rPr>
            </w:pPr>
            <w:proofErr w:type="spellStart"/>
            <w:r w:rsidRPr="00721CE5">
              <w:rPr>
                <w:rFonts w:ascii="Times New Roman" w:eastAsia="Times New Roman" w:hAnsi="Times New Roman" w:cs="Times New Roman"/>
                <w:sz w:val="22"/>
                <w:szCs w:val="22"/>
                <w:bdr w:val="none" w:sz="0" w:space="0" w:color="auto"/>
                <w:lang w:val="en-US" w:eastAsia="en-US"/>
              </w:rPr>
              <w:t>Перевозка</w:t>
            </w:r>
            <w:proofErr w:type="spellEnd"/>
            <w:r w:rsidRPr="00721CE5">
              <w:rPr>
                <w:rFonts w:ascii="Times New Roman" w:eastAsia="Times New Roman" w:hAnsi="Times New Roman" w:cs="Times New Roman"/>
                <w:sz w:val="22"/>
                <w:szCs w:val="22"/>
                <w:bdr w:val="none" w:sz="0" w:space="0" w:color="auto"/>
                <w:lang w:val="en-US" w:eastAsia="en-US"/>
              </w:rPr>
              <w:t xml:space="preserve"> </w:t>
            </w:r>
            <w:proofErr w:type="spellStart"/>
            <w:r w:rsidRPr="00721CE5">
              <w:rPr>
                <w:rFonts w:ascii="Times New Roman" w:eastAsia="Times New Roman" w:hAnsi="Times New Roman" w:cs="Times New Roman"/>
                <w:sz w:val="22"/>
                <w:szCs w:val="22"/>
                <w:bdr w:val="none" w:sz="0" w:space="0" w:color="auto"/>
                <w:lang w:val="en-US" w:eastAsia="en-US"/>
              </w:rPr>
              <w:t>бетона</w:t>
            </w:r>
            <w:proofErr w:type="spellEnd"/>
            <w:r w:rsidRPr="00721CE5">
              <w:rPr>
                <w:rFonts w:ascii="Times New Roman" w:eastAsia="Times New Roman" w:hAnsi="Times New Roman" w:cs="Times New Roman"/>
                <w:sz w:val="22"/>
                <w:szCs w:val="22"/>
                <w:bdr w:val="none" w:sz="0" w:space="0" w:color="auto"/>
                <w:lang w:val="en-US" w:eastAsia="en-US"/>
              </w:rPr>
              <w:t xml:space="preserve"> и </w:t>
            </w:r>
            <w:proofErr w:type="spellStart"/>
            <w:r w:rsidRPr="00721CE5">
              <w:rPr>
                <w:rFonts w:ascii="Times New Roman" w:eastAsia="Times New Roman" w:hAnsi="Times New Roman" w:cs="Times New Roman"/>
                <w:sz w:val="22"/>
                <w:szCs w:val="22"/>
                <w:bdr w:val="none" w:sz="0" w:space="0" w:color="auto"/>
                <w:lang w:val="en-US" w:eastAsia="en-US"/>
              </w:rPr>
              <w:t>других</w:t>
            </w:r>
            <w:proofErr w:type="spellEnd"/>
            <w:r w:rsidRPr="00721CE5">
              <w:rPr>
                <w:rFonts w:ascii="Times New Roman" w:eastAsia="Times New Roman" w:hAnsi="Times New Roman" w:cs="Times New Roman"/>
                <w:sz w:val="22"/>
                <w:szCs w:val="22"/>
                <w:bdr w:val="none" w:sz="0" w:space="0" w:color="auto"/>
                <w:lang w:val="en-US" w:eastAsia="en-US"/>
              </w:rPr>
              <w:t xml:space="preserve"> </w:t>
            </w:r>
            <w:proofErr w:type="spellStart"/>
            <w:r w:rsidRPr="00721CE5">
              <w:rPr>
                <w:rFonts w:ascii="Times New Roman" w:eastAsia="Times New Roman" w:hAnsi="Times New Roman" w:cs="Times New Roman"/>
                <w:sz w:val="22"/>
                <w:szCs w:val="22"/>
                <w:bdr w:val="none" w:sz="0" w:space="0" w:color="auto"/>
                <w:lang w:val="en-US" w:eastAsia="en-US"/>
              </w:rPr>
              <w:t>строительных</w:t>
            </w:r>
            <w:proofErr w:type="spellEnd"/>
            <w:r w:rsidRPr="00721CE5">
              <w:rPr>
                <w:rFonts w:ascii="Times New Roman" w:eastAsia="Times New Roman" w:hAnsi="Times New Roman" w:cs="Times New Roman"/>
                <w:sz w:val="22"/>
                <w:szCs w:val="22"/>
                <w:bdr w:val="none" w:sz="0" w:space="0" w:color="auto"/>
                <w:lang w:val="en-US" w:eastAsia="en-US"/>
              </w:rPr>
              <w:t xml:space="preserve"> </w:t>
            </w:r>
            <w:proofErr w:type="spellStart"/>
            <w:r w:rsidRPr="00721CE5">
              <w:rPr>
                <w:rFonts w:ascii="Times New Roman" w:eastAsia="Times New Roman" w:hAnsi="Times New Roman" w:cs="Times New Roman"/>
                <w:sz w:val="22"/>
                <w:szCs w:val="22"/>
                <w:bdr w:val="none" w:sz="0" w:space="0" w:color="auto"/>
                <w:lang w:val="en-US" w:eastAsia="en-US"/>
              </w:rPr>
              <w:t>материалов</w:t>
            </w:r>
            <w:proofErr w:type="spellEnd"/>
            <w:r w:rsidRPr="00721CE5">
              <w:rPr>
                <w:rFonts w:ascii="Times New Roman" w:eastAsia="Times New Roman" w:hAnsi="Times New Roman" w:cs="Times New Roman"/>
                <w:sz w:val="22"/>
                <w:szCs w:val="22"/>
                <w:bdr w:val="none" w:sz="0" w:space="0" w:color="auto"/>
                <w:lang w:val="en-US" w:eastAsia="en-US"/>
              </w:rPr>
              <w:t>./Transportation of concrete and other building materials.</w:t>
            </w:r>
          </w:p>
        </w:tc>
        <w:tc>
          <w:tcPr>
            <w:tcW w:w="895" w:type="dxa"/>
            <w:tcBorders>
              <w:top w:val="nil"/>
              <w:left w:val="nil"/>
              <w:bottom w:val="single" w:sz="4" w:space="0" w:color="auto"/>
              <w:right w:val="single" w:sz="4" w:space="0" w:color="auto"/>
            </w:tcBorders>
            <w:vAlign w:val="center"/>
            <w:hideMark/>
          </w:tcPr>
          <w:p w14:paraId="529C7317" w14:textId="77777777" w:rsidR="00721CE5" w:rsidRPr="00721CE5" w:rsidRDefault="00721CE5" w:rsidP="00721CE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proofErr w:type="spellStart"/>
            <w:r w:rsidRPr="00721CE5">
              <w:rPr>
                <w:rFonts w:ascii="Times New Roman" w:eastAsia="Times New Roman" w:hAnsi="Times New Roman" w:cs="Times New Roman"/>
                <w:sz w:val="22"/>
                <w:szCs w:val="22"/>
                <w:bdr w:val="none" w:sz="0" w:space="0" w:color="auto"/>
                <w:lang w:val="en-US" w:eastAsia="en-US"/>
              </w:rPr>
              <w:t>тн</w:t>
            </w:r>
            <w:proofErr w:type="spellEnd"/>
            <w:r w:rsidRPr="00721CE5">
              <w:rPr>
                <w:rFonts w:ascii="Times New Roman" w:eastAsia="Times New Roman" w:hAnsi="Times New Roman" w:cs="Times New Roman"/>
                <w:sz w:val="22"/>
                <w:szCs w:val="22"/>
                <w:bdr w:val="none" w:sz="0" w:space="0" w:color="auto"/>
                <w:lang w:val="en-US" w:eastAsia="en-US"/>
              </w:rPr>
              <w:t xml:space="preserve"> /t</w:t>
            </w:r>
          </w:p>
        </w:tc>
        <w:tc>
          <w:tcPr>
            <w:tcW w:w="990" w:type="dxa"/>
            <w:tcBorders>
              <w:top w:val="nil"/>
              <w:left w:val="nil"/>
              <w:bottom w:val="single" w:sz="4" w:space="0" w:color="auto"/>
              <w:right w:val="single" w:sz="4" w:space="0" w:color="auto"/>
            </w:tcBorders>
            <w:hideMark/>
          </w:tcPr>
          <w:p w14:paraId="56F81358" w14:textId="77777777" w:rsidR="00721CE5" w:rsidRPr="00721CE5" w:rsidRDefault="00721CE5" w:rsidP="00721CE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21CE5">
              <w:rPr>
                <w:rFonts w:ascii="Times New Roman" w:eastAsia="Times New Roman" w:hAnsi="Times New Roman" w:cs="Times New Roman"/>
                <w:sz w:val="22"/>
                <w:szCs w:val="22"/>
                <w:bdr w:val="none" w:sz="0" w:space="0" w:color="auto"/>
                <w:lang w:val="en-US" w:eastAsia="en-US"/>
              </w:rPr>
              <w:t>6.3</w:t>
            </w:r>
          </w:p>
        </w:tc>
        <w:tc>
          <w:tcPr>
            <w:tcW w:w="1582" w:type="dxa"/>
            <w:tcBorders>
              <w:top w:val="nil"/>
              <w:left w:val="nil"/>
              <w:bottom w:val="single" w:sz="4" w:space="0" w:color="auto"/>
              <w:right w:val="single" w:sz="4" w:space="0" w:color="auto"/>
            </w:tcBorders>
            <w:hideMark/>
          </w:tcPr>
          <w:p w14:paraId="060AF695" w14:textId="77777777" w:rsidR="00721CE5" w:rsidRPr="00721CE5" w:rsidRDefault="00721CE5" w:rsidP="00721CE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21CE5">
              <w:rPr>
                <w:rFonts w:ascii="Times New Roman" w:eastAsia="Times New Roman" w:hAnsi="Times New Roman" w:cs="Times New Roman"/>
                <w:sz w:val="22"/>
                <w:szCs w:val="22"/>
                <w:bdr w:val="none" w:sz="0" w:space="0" w:color="auto"/>
                <w:lang w:val="en-US" w:eastAsia="en-US"/>
              </w:rPr>
              <w:t> </w:t>
            </w:r>
          </w:p>
        </w:tc>
        <w:tc>
          <w:tcPr>
            <w:tcW w:w="900" w:type="dxa"/>
            <w:tcBorders>
              <w:top w:val="nil"/>
              <w:left w:val="nil"/>
              <w:bottom w:val="single" w:sz="4" w:space="0" w:color="auto"/>
              <w:right w:val="single" w:sz="4" w:space="0" w:color="auto"/>
            </w:tcBorders>
            <w:hideMark/>
          </w:tcPr>
          <w:p w14:paraId="6DA25CE9" w14:textId="77777777" w:rsidR="00721CE5" w:rsidRPr="00721CE5" w:rsidRDefault="00721CE5" w:rsidP="00721CE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21CE5">
              <w:rPr>
                <w:rFonts w:ascii="Times New Roman" w:eastAsia="Times New Roman" w:hAnsi="Times New Roman" w:cs="Times New Roman"/>
                <w:sz w:val="22"/>
                <w:szCs w:val="22"/>
                <w:bdr w:val="none" w:sz="0" w:space="0" w:color="auto"/>
                <w:lang w:val="en-US" w:eastAsia="en-US"/>
              </w:rPr>
              <w:t> </w:t>
            </w:r>
          </w:p>
        </w:tc>
      </w:tr>
      <w:tr w:rsidR="00721CE5" w:rsidRPr="00721CE5" w14:paraId="6ADBD2AA" w14:textId="77777777" w:rsidTr="005B7E04">
        <w:trPr>
          <w:gridAfter w:val="1"/>
          <w:wAfter w:w="1683" w:type="dxa"/>
          <w:trHeight w:val="292"/>
        </w:trPr>
        <w:tc>
          <w:tcPr>
            <w:tcW w:w="609" w:type="dxa"/>
            <w:tcBorders>
              <w:top w:val="nil"/>
              <w:left w:val="single" w:sz="4" w:space="0" w:color="auto"/>
              <w:bottom w:val="single" w:sz="4" w:space="0" w:color="auto"/>
              <w:right w:val="single" w:sz="4" w:space="0" w:color="auto"/>
            </w:tcBorders>
            <w:vAlign w:val="center"/>
            <w:hideMark/>
          </w:tcPr>
          <w:p w14:paraId="2D16C768" w14:textId="77777777" w:rsidR="00721CE5" w:rsidRPr="00721CE5" w:rsidRDefault="00721CE5" w:rsidP="00721CE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21CE5">
              <w:rPr>
                <w:rFonts w:ascii="Times New Roman" w:eastAsia="Times New Roman" w:hAnsi="Times New Roman" w:cs="Times New Roman"/>
                <w:sz w:val="22"/>
                <w:szCs w:val="22"/>
                <w:bdr w:val="none" w:sz="0" w:space="0" w:color="auto"/>
                <w:lang w:val="en-US" w:eastAsia="en-US"/>
              </w:rPr>
              <w:t>7</w:t>
            </w:r>
          </w:p>
        </w:tc>
        <w:tc>
          <w:tcPr>
            <w:tcW w:w="4336" w:type="dxa"/>
            <w:tcBorders>
              <w:top w:val="nil"/>
              <w:left w:val="nil"/>
              <w:bottom w:val="single" w:sz="4" w:space="0" w:color="auto"/>
              <w:right w:val="single" w:sz="4" w:space="0" w:color="auto"/>
            </w:tcBorders>
            <w:vAlign w:val="center"/>
            <w:hideMark/>
          </w:tcPr>
          <w:p w14:paraId="5DECB7D9" w14:textId="77777777" w:rsidR="00721CE5" w:rsidRPr="00721CE5" w:rsidRDefault="00721CE5" w:rsidP="00721CE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imes New Roman" w:eastAsia="Times New Roman" w:hAnsi="Times New Roman" w:cs="Times New Roman"/>
                <w:sz w:val="22"/>
                <w:szCs w:val="22"/>
                <w:bdr w:val="none" w:sz="0" w:space="0" w:color="auto"/>
                <w:lang w:val="en-US" w:eastAsia="en-US"/>
              </w:rPr>
            </w:pPr>
            <w:proofErr w:type="spellStart"/>
            <w:r w:rsidRPr="00721CE5">
              <w:rPr>
                <w:rFonts w:ascii="Times New Roman" w:eastAsia="Times New Roman" w:hAnsi="Times New Roman" w:cs="Times New Roman"/>
                <w:sz w:val="22"/>
                <w:szCs w:val="22"/>
                <w:bdr w:val="none" w:sz="0" w:space="0" w:color="auto"/>
                <w:lang w:val="en-US" w:eastAsia="en-US"/>
              </w:rPr>
              <w:t>Перевозка</w:t>
            </w:r>
            <w:proofErr w:type="spellEnd"/>
            <w:r w:rsidRPr="00721CE5">
              <w:rPr>
                <w:rFonts w:ascii="Times New Roman" w:eastAsia="Times New Roman" w:hAnsi="Times New Roman" w:cs="Times New Roman"/>
                <w:sz w:val="22"/>
                <w:szCs w:val="22"/>
                <w:bdr w:val="none" w:sz="0" w:space="0" w:color="auto"/>
                <w:lang w:val="en-US" w:eastAsia="en-US"/>
              </w:rPr>
              <w:t xml:space="preserve"> </w:t>
            </w:r>
            <w:proofErr w:type="spellStart"/>
            <w:r w:rsidRPr="00721CE5">
              <w:rPr>
                <w:rFonts w:ascii="Times New Roman" w:eastAsia="Times New Roman" w:hAnsi="Times New Roman" w:cs="Times New Roman"/>
                <w:sz w:val="22"/>
                <w:szCs w:val="22"/>
                <w:bdr w:val="none" w:sz="0" w:space="0" w:color="auto"/>
                <w:lang w:val="en-US" w:eastAsia="en-US"/>
              </w:rPr>
              <w:t>воды</w:t>
            </w:r>
            <w:proofErr w:type="spellEnd"/>
            <w:r w:rsidRPr="00721CE5">
              <w:rPr>
                <w:rFonts w:ascii="Times New Roman" w:eastAsia="Times New Roman" w:hAnsi="Times New Roman" w:cs="Times New Roman"/>
                <w:sz w:val="22"/>
                <w:szCs w:val="22"/>
                <w:bdr w:val="none" w:sz="0" w:space="0" w:color="auto"/>
                <w:lang w:val="en-US" w:eastAsia="en-US"/>
              </w:rPr>
              <w:t xml:space="preserve"> /Transporting water</w:t>
            </w:r>
          </w:p>
        </w:tc>
        <w:tc>
          <w:tcPr>
            <w:tcW w:w="895" w:type="dxa"/>
            <w:tcBorders>
              <w:top w:val="nil"/>
              <w:left w:val="nil"/>
              <w:bottom w:val="single" w:sz="4" w:space="0" w:color="auto"/>
              <w:right w:val="single" w:sz="4" w:space="0" w:color="auto"/>
            </w:tcBorders>
            <w:vAlign w:val="center"/>
            <w:hideMark/>
          </w:tcPr>
          <w:p w14:paraId="5D55DC38" w14:textId="77777777" w:rsidR="00721CE5" w:rsidRPr="00721CE5" w:rsidRDefault="00721CE5" w:rsidP="00721CE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proofErr w:type="spellStart"/>
            <w:r w:rsidRPr="00721CE5">
              <w:rPr>
                <w:rFonts w:ascii="Times New Roman" w:eastAsia="Times New Roman" w:hAnsi="Times New Roman" w:cs="Times New Roman"/>
                <w:sz w:val="22"/>
                <w:szCs w:val="22"/>
                <w:bdr w:val="none" w:sz="0" w:space="0" w:color="auto"/>
                <w:lang w:val="en-US" w:eastAsia="en-US"/>
              </w:rPr>
              <w:t>тн</w:t>
            </w:r>
            <w:proofErr w:type="spellEnd"/>
            <w:r w:rsidRPr="00721CE5">
              <w:rPr>
                <w:rFonts w:ascii="Times New Roman" w:eastAsia="Times New Roman" w:hAnsi="Times New Roman" w:cs="Times New Roman"/>
                <w:sz w:val="22"/>
                <w:szCs w:val="22"/>
                <w:bdr w:val="none" w:sz="0" w:space="0" w:color="auto"/>
                <w:lang w:val="en-US" w:eastAsia="en-US"/>
              </w:rPr>
              <w:t xml:space="preserve"> /t</w:t>
            </w:r>
          </w:p>
        </w:tc>
        <w:tc>
          <w:tcPr>
            <w:tcW w:w="990" w:type="dxa"/>
            <w:tcBorders>
              <w:top w:val="nil"/>
              <w:left w:val="nil"/>
              <w:bottom w:val="single" w:sz="4" w:space="0" w:color="auto"/>
              <w:right w:val="single" w:sz="4" w:space="0" w:color="auto"/>
            </w:tcBorders>
            <w:hideMark/>
          </w:tcPr>
          <w:p w14:paraId="41EE28C2" w14:textId="77777777" w:rsidR="00721CE5" w:rsidRPr="00721CE5" w:rsidRDefault="00721CE5" w:rsidP="00721CE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21CE5">
              <w:rPr>
                <w:rFonts w:ascii="Times New Roman" w:eastAsia="Times New Roman" w:hAnsi="Times New Roman" w:cs="Times New Roman"/>
                <w:sz w:val="22"/>
                <w:szCs w:val="22"/>
                <w:bdr w:val="none" w:sz="0" w:space="0" w:color="auto"/>
                <w:lang w:val="en-US" w:eastAsia="en-US"/>
              </w:rPr>
              <w:t>0.6</w:t>
            </w:r>
          </w:p>
        </w:tc>
        <w:tc>
          <w:tcPr>
            <w:tcW w:w="1582" w:type="dxa"/>
            <w:tcBorders>
              <w:top w:val="nil"/>
              <w:left w:val="nil"/>
              <w:bottom w:val="single" w:sz="4" w:space="0" w:color="auto"/>
              <w:right w:val="single" w:sz="4" w:space="0" w:color="auto"/>
            </w:tcBorders>
            <w:hideMark/>
          </w:tcPr>
          <w:p w14:paraId="689E8133" w14:textId="77777777" w:rsidR="00721CE5" w:rsidRPr="00721CE5" w:rsidRDefault="00721CE5" w:rsidP="00721CE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21CE5">
              <w:rPr>
                <w:rFonts w:ascii="Times New Roman" w:eastAsia="Times New Roman" w:hAnsi="Times New Roman" w:cs="Times New Roman"/>
                <w:sz w:val="22"/>
                <w:szCs w:val="22"/>
                <w:bdr w:val="none" w:sz="0" w:space="0" w:color="auto"/>
                <w:lang w:val="en-US" w:eastAsia="en-US"/>
              </w:rPr>
              <w:t> </w:t>
            </w:r>
          </w:p>
        </w:tc>
        <w:tc>
          <w:tcPr>
            <w:tcW w:w="900" w:type="dxa"/>
            <w:tcBorders>
              <w:top w:val="nil"/>
              <w:left w:val="nil"/>
              <w:bottom w:val="single" w:sz="4" w:space="0" w:color="auto"/>
              <w:right w:val="single" w:sz="4" w:space="0" w:color="auto"/>
            </w:tcBorders>
            <w:hideMark/>
          </w:tcPr>
          <w:p w14:paraId="23CF82DB" w14:textId="77777777" w:rsidR="00721CE5" w:rsidRPr="00721CE5" w:rsidRDefault="00721CE5" w:rsidP="00721CE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21CE5">
              <w:rPr>
                <w:rFonts w:ascii="Times New Roman" w:eastAsia="Times New Roman" w:hAnsi="Times New Roman" w:cs="Times New Roman"/>
                <w:sz w:val="22"/>
                <w:szCs w:val="22"/>
                <w:bdr w:val="none" w:sz="0" w:space="0" w:color="auto"/>
                <w:lang w:val="en-US" w:eastAsia="en-US"/>
              </w:rPr>
              <w:t> </w:t>
            </w:r>
          </w:p>
        </w:tc>
      </w:tr>
      <w:tr w:rsidR="00721CE5" w:rsidRPr="00721CE5" w14:paraId="35759A00" w14:textId="77777777" w:rsidTr="005B7E04">
        <w:trPr>
          <w:gridAfter w:val="1"/>
          <w:wAfter w:w="1683" w:type="dxa"/>
          <w:trHeight w:val="566"/>
        </w:trPr>
        <w:tc>
          <w:tcPr>
            <w:tcW w:w="609" w:type="dxa"/>
            <w:tcBorders>
              <w:top w:val="nil"/>
              <w:left w:val="single" w:sz="4" w:space="0" w:color="auto"/>
              <w:bottom w:val="single" w:sz="4" w:space="0" w:color="auto"/>
              <w:right w:val="single" w:sz="4" w:space="0" w:color="auto"/>
            </w:tcBorders>
            <w:vAlign w:val="center"/>
            <w:hideMark/>
          </w:tcPr>
          <w:p w14:paraId="0E2DAC10" w14:textId="77777777" w:rsidR="00721CE5" w:rsidRPr="00721CE5" w:rsidRDefault="00721CE5" w:rsidP="00721CE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21CE5">
              <w:rPr>
                <w:rFonts w:ascii="Times New Roman" w:eastAsia="Times New Roman" w:hAnsi="Times New Roman" w:cs="Times New Roman"/>
                <w:sz w:val="22"/>
                <w:szCs w:val="22"/>
                <w:bdr w:val="none" w:sz="0" w:space="0" w:color="auto"/>
                <w:lang w:val="en-US" w:eastAsia="en-US"/>
              </w:rPr>
              <w:t>8</w:t>
            </w:r>
          </w:p>
        </w:tc>
        <w:tc>
          <w:tcPr>
            <w:tcW w:w="4336" w:type="dxa"/>
            <w:tcBorders>
              <w:top w:val="nil"/>
              <w:left w:val="nil"/>
              <w:bottom w:val="single" w:sz="4" w:space="0" w:color="auto"/>
              <w:right w:val="single" w:sz="4" w:space="0" w:color="auto"/>
            </w:tcBorders>
            <w:vAlign w:val="center"/>
            <w:hideMark/>
          </w:tcPr>
          <w:p w14:paraId="092E8F4C" w14:textId="77777777" w:rsidR="00721CE5" w:rsidRPr="00721CE5" w:rsidRDefault="00721CE5" w:rsidP="00721CE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imes New Roman" w:eastAsia="Times New Roman" w:hAnsi="Times New Roman" w:cs="Times New Roman"/>
                <w:sz w:val="22"/>
                <w:szCs w:val="22"/>
                <w:bdr w:val="none" w:sz="0" w:space="0" w:color="auto"/>
                <w:lang w:val="en-US" w:eastAsia="en-US"/>
              </w:rPr>
            </w:pPr>
            <w:proofErr w:type="spellStart"/>
            <w:r w:rsidRPr="00721CE5">
              <w:rPr>
                <w:rFonts w:ascii="Times New Roman" w:eastAsia="Times New Roman" w:hAnsi="Times New Roman" w:cs="Times New Roman"/>
                <w:sz w:val="22"/>
                <w:szCs w:val="22"/>
                <w:bdr w:val="none" w:sz="0" w:space="0" w:color="auto"/>
                <w:lang w:val="en-US" w:eastAsia="en-US"/>
              </w:rPr>
              <w:t>Ручное</w:t>
            </w:r>
            <w:proofErr w:type="spellEnd"/>
            <w:r w:rsidRPr="00721CE5">
              <w:rPr>
                <w:rFonts w:ascii="Times New Roman" w:eastAsia="Times New Roman" w:hAnsi="Times New Roman" w:cs="Times New Roman"/>
                <w:sz w:val="22"/>
                <w:szCs w:val="22"/>
                <w:bdr w:val="none" w:sz="0" w:space="0" w:color="auto"/>
                <w:lang w:val="en-US" w:eastAsia="en-US"/>
              </w:rPr>
              <w:t xml:space="preserve"> </w:t>
            </w:r>
            <w:proofErr w:type="spellStart"/>
            <w:r w:rsidRPr="00721CE5">
              <w:rPr>
                <w:rFonts w:ascii="Times New Roman" w:eastAsia="Times New Roman" w:hAnsi="Times New Roman" w:cs="Times New Roman"/>
                <w:sz w:val="22"/>
                <w:szCs w:val="22"/>
                <w:bdr w:val="none" w:sz="0" w:space="0" w:color="auto"/>
                <w:lang w:val="en-US" w:eastAsia="en-US"/>
              </w:rPr>
              <w:t>приготовления</w:t>
            </w:r>
            <w:proofErr w:type="spellEnd"/>
            <w:r w:rsidRPr="00721CE5">
              <w:rPr>
                <w:rFonts w:ascii="Times New Roman" w:eastAsia="Times New Roman" w:hAnsi="Times New Roman" w:cs="Times New Roman"/>
                <w:sz w:val="22"/>
                <w:szCs w:val="22"/>
                <w:bdr w:val="none" w:sz="0" w:space="0" w:color="auto"/>
                <w:lang w:val="en-US" w:eastAsia="en-US"/>
              </w:rPr>
              <w:t xml:space="preserve"> </w:t>
            </w:r>
            <w:proofErr w:type="spellStart"/>
            <w:r w:rsidRPr="00721CE5">
              <w:rPr>
                <w:rFonts w:ascii="Times New Roman" w:eastAsia="Times New Roman" w:hAnsi="Times New Roman" w:cs="Times New Roman"/>
                <w:sz w:val="22"/>
                <w:szCs w:val="22"/>
                <w:bdr w:val="none" w:sz="0" w:space="0" w:color="auto"/>
                <w:lang w:val="en-US" w:eastAsia="en-US"/>
              </w:rPr>
              <w:t>бетона</w:t>
            </w:r>
            <w:proofErr w:type="spellEnd"/>
            <w:r w:rsidRPr="00721CE5">
              <w:rPr>
                <w:rFonts w:ascii="Times New Roman" w:eastAsia="Times New Roman" w:hAnsi="Times New Roman" w:cs="Times New Roman"/>
                <w:sz w:val="22"/>
                <w:szCs w:val="22"/>
                <w:bdr w:val="none" w:sz="0" w:space="0" w:color="auto"/>
                <w:lang w:val="en-US" w:eastAsia="en-US"/>
              </w:rPr>
              <w:t xml:space="preserve"> /Manual preparation of concrete</w:t>
            </w:r>
          </w:p>
        </w:tc>
        <w:tc>
          <w:tcPr>
            <w:tcW w:w="895" w:type="dxa"/>
            <w:tcBorders>
              <w:top w:val="nil"/>
              <w:left w:val="nil"/>
              <w:bottom w:val="single" w:sz="4" w:space="0" w:color="auto"/>
              <w:right w:val="single" w:sz="4" w:space="0" w:color="auto"/>
            </w:tcBorders>
            <w:vAlign w:val="center"/>
            <w:hideMark/>
          </w:tcPr>
          <w:p w14:paraId="5A3C13E6" w14:textId="77777777" w:rsidR="00721CE5" w:rsidRPr="00721CE5" w:rsidRDefault="00721CE5" w:rsidP="00721CE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21CE5">
              <w:rPr>
                <w:rFonts w:ascii="Times New Roman" w:eastAsia="Times New Roman" w:hAnsi="Times New Roman" w:cs="Times New Roman"/>
                <w:sz w:val="22"/>
                <w:szCs w:val="22"/>
                <w:bdr w:val="none" w:sz="0" w:space="0" w:color="auto"/>
                <w:lang w:val="en-US" w:eastAsia="en-US"/>
              </w:rPr>
              <w:t xml:space="preserve">м³  /m³ </w:t>
            </w:r>
          </w:p>
        </w:tc>
        <w:tc>
          <w:tcPr>
            <w:tcW w:w="990" w:type="dxa"/>
            <w:tcBorders>
              <w:top w:val="nil"/>
              <w:left w:val="nil"/>
              <w:bottom w:val="single" w:sz="4" w:space="0" w:color="auto"/>
              <w:right w:val="single" w:sz="4" w:space="0" w:color="auto"/>
            </w:tcBorders>
            <w:hideMark/>
          </w:tcPr>
          <w:p w14:paraId="4DD44EB9" w14:textId="77777777" w:rsidR="00721CE5" w:rsidRPr="00721CE5" w:rsidRDefault="00721CE5" w:rsidP="00721CE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21CE5">
              <w:rPr>
                <w:rFonts w:ascii="Times New Roman" w:eastAsia="Times New Roman" w:hAnsi="Times New Roman" w:cs="Times New Roman"/>
                <w:sz w:val="22"/>
                <w:szCs w:val="22"/>
                <w:bdr w:val="none" w:sz="0" w:space="0" w:color="auto"/>
                <w:lang w:val="en-US" w:eastAsia="en-US"/>
              </w:rPr>
              <w:t>2.34</w:t>
            </w:r>
          </w:p>
        </w:tc>
        <w:tc>
          <w:tcPr>
            <w:tcW w:w="1582" w:type="dxa"/>
            <w:tcBorders>
              <w:top w:val="nil"/>
              <w:left w:val="nil"/>
              <w:bottom w:val="single" w:sz="4" w:space="0" w:color="auto"/>
              <w:right w:val="single" w:sz="4" w:space="0" w:color="auto"/>
            </w:tcBorders>
            <w:hideMark/>
          </w:tcPr>
          <w:p w14:paraId="64DCE5D2" w14:textId="77777777" w:rsidR="00721CE5" w:rsidRPr="00721CE5" w:rsidRDefault="00721CE5" w:rsidP="00721CE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21CE5">
              <w:rPr>
                <w:rFonts w:ascii="Times New Roman" w:eastAsia="Times New Roman" w:hAnsi="Times New Roman" w:cs="Times New Roman"/>
                <w:sz w:val="22"/>
                <w:szCs w:val="22"/>
                <w:bdr w:val="none" w:sz="0" w:space="0" w:color="auto"/>
                <w:lang w:val="en-US" w:eastAsia="en-US"/>
              </w:rPr>
              <w:t> </w:t>
            </w:r>
          </w:p>
        </w:tc>
        <w:tc>
          <w:tcPr>
            <w:tcW w:w="900" w:type="dxa"/>
            <w:tcBorders>
              <w:top w:val="nil"/>
              <w:left w:val="nil"/>
              <w:bottom w:val="single" w:sz="4" w:space="0" w:color="auto"/>
              <w:right w:val="single" w:sz="4" w:space="0" w:color="auto"/>
            </w:tcBorders>
            <w:hideMark/>
          </w:tcPr>
          <w:p w14:paraId="0969A899" w14:textId="77777777" w:rsidR="00721CE5" w:rsidRPr="00721CE5" w:rsidRDefault="00721CE5" w:rsidP="00721CE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21CE5">
              <w:rPr>
                <w:rFonts w:ascii="Times New Roman" w:eastAsia="Times New Roman" w:hAnsi="Times New Roman" w:cs="Times New Roman"/>
                <w:sz w:val="22"/>
                <w:szCs w:val="22"/>
                <w:bdr w:val="none" w:sz="0" w:space="0" w:color="auto"/>
                <w:lang w:val="en-US" w:eastAsia="en-US"/>
              </w:rPr>
              <w:t> </w:t>
            </w:r>
          </w:p>
        </w:tc>
      </w:tr>
      <w:tr w:rsidR="00721CE5" w:rsidRPr="00721CE5" w14:paraId="0AF6C6F7" w14:textId="77777777" w:rsidTr="005B7E04">
        <w:trPr>
          <w:gridAfter w:val="1"/>
          <w:wAfter w:w="1683" w:type="dxa"/>
          <w:trHeight w:val="849"/>
        </w:trPr>
        <w:tc>
          <w:tcPr>
            <w:tcW w:w="609" w:type="dxa"/>
            <w:tcBorders>
              <w:top w:val="nil"/>
              <w:left w:val="single" w:sz="4" w:space="0" w:color="auto"/>
              <w:bottom w:val="single" w:sz="4" w:space="0" w:color="auto"/>
              <w:right w:val="single" w:sz="4" w:space="0" w:color="auto"/>
            </w:tcBorders>
            <w:vAlign w:val="center"/>
            <w:hideMark/>
          </w:tcPr>
          <w:p w14:paraId="7BA1B01D" w14:textId="77777777" w:rsidR="00721CE5" w:rsidRPr="00721CE5" w:rsidRDefault="00721CE5" w:rsidP="00721CE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21CE5">
              <w:rPr>
                <w:rFonts w:ascii="Times New Roman" w:eastAsia="Times New Roman" w:hAnsi="Times New Roman" w:cs="Times New Roman"/>
                <w:sz w:val="22"/>
                <w:szCs w:val="22"/>
                <w:bdr w:val="none" w:sz="0" w:space="0" w:color="auto"/>
                <w:lang w:val="en-US" w:eastAsia="en-US"/>
              </w:rPr>
              <w:t>9</w:t>
            </w:r>
          </w:p>
        </w:tc>
        <w:tc>
          <w:tcPr>
            <w:tcW w:w="4336" w:type="dxa"/>
            <w:tcBorders>
              <w:top w:val="nil"/>
              <w:left w:val="nil"/>
              <w:bottom w:val="single" w:sz="4" w:space="0" w:color="auto"/>
              <w:right w:val="single" w:sz="4" w:space="0" w:color="auto"/>
            </w:tcBorders>
            <w:vAlign w:val="center"/>
            <w:hideMark/>
          </w:tcPr>
          <w:p w14:paraId="04EE38A2" w14:textId="77777777" w:rsidR="00721CE5" w:rsidRPr="00721CE5" w:rsidRDefault="00721CE5" w:rsidP="00721CE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imes New Roman" w:eastAsia="Times New Roman" w:hAnsi="Times New Roman" w:cs="Times New Roman"/>
                <w:sz w:val="22"/>
                <w:szCs w:val="22"/>
                <w:bdr w:val="none" w:sz="0" w:space="0" w:color="auto"/>
                <w:lang w:val="en-US" w:eastAsia="en-US"/>
              </w:rPr>
            </w:pPr>
            <w:proofErr w:type="spellStart"/>
            <w:r w:rsidRPr="00721CE5">
              <w:rPr>
                <w:rFonts w:ascii="Times New Roman" w:eastAsia="Times New Roman" w:hAnsi="Times New Roman" w:cs="Times New Roman"/>
                <w:sz w:val="22"/>
                <w:szCs w:val="22"/>
                <w:bdr w:val="none" w:sz="0" w:space="0" w:color="auto"/>
                <w:lang w:val="en-US" w:eastAsia="en-US"/>
              </w:rPr>
              <w:t>Монтаж</w:t>
            </w:r>
            <w:proofErr w:type="spellEnd"/>
            <w:r w:rsidRPr="00721CE5">
              <w:rPr>
                <w:rFonts w:ascii="Times New Roman" w:eastAsia="Times New Roman" w:hAnsi="Times New Roman" w:cs="Times New Roman"/>
                <w:sz w:val="22"/>
                <w:szCs w:val="22"/>
                <w:bdr w:val="none" w:sz="0" w:space="0" w:color="auto"/>
                <w:lang w:val="en-US" w:eastAsia="en-US"/>
              </w:rPr>
              <w:t xml:space="preserve"> п/</w:t>
            </w:r>
            <w:proofErr w:type="spellStart"/>
            <w:r w:rsidRPr="00721CE5">
              <w:rPr>
                <w:rFonts w:ascii="Times New Roman" w:eastAsia="Times New Roman" w:hAnsi="Times New Roman" w:cs="Times New Roman"/>
                <w:sz w:val="22"/>
                <w:szCs w:val="22"/>
                <w:bdr w:val="none" w:sz="0" w:space="0" w:color="auto"/>
                <w:lang w:val="en-US" w:eastAsia="en-US"/>
              </w:rPr>
              <w:t>этил</w:t>
            </w:r>
            <w:proofErr w:type="spellEnd"/>
            <w:r w:rsidRPr="00721CE5">
              <w:rPr>
                <w:rFonts w:ascii="Times New Roman" w:eastAsia="Times New Roman" w:hAnsi="Times New Roman" w:cs="Times New Roman"/>
                <w:sz w:val="22"/>
                <w:szCs w:val="22"/>
                <w:bdr w:val="none" w:sz="0" w:space="0" w:color="auto"/>
                <w:lang w:val="en-US" w:eastAsia="en-US"/>
              </w:rPr>
              <w:t xml:space="preserve"> </w:t>
            </w:r>
            <w:proofErr w:type="spellStart"/>
            <w:r w:rsidRPr="00721CE5">
              <w:rPr>
                <w:rFonts w:ascii="Times New Roman" w:eastAsia="Times New Roman" w:hAnsi="Times New Roman" w:cs="Times New Roman"/>
                <w:sz w:val="22"/>
                <w:szCs w:val="22"/>
                <w:bdr w:val="none" w:sz="0" w:space="0" w:color="auto"/>
                <w:lang w:val="en-US" w:eastAsia="en-US"/>
              </w:rPr>
              <w:t>трубы</w:t>
            </w:r>
            <w:proofErr w:type="spellEnd"/>
            <w:r w:rsidRPr="00721CE5">
              <w:rPr>
                <w:rFonts w:ascii="Times New Roman" w:eastAsia="Times New Roman" w:hAnsi="Times New Roman" w:cs="Times New Roman"/>
                <w:sz w:val="22"/>
                <w:szCs w:val="22"/>
                <w:bdr w:val="none" w:sz="0" w:space="0" w:color="auto"/>
                <w:lang w:val="en-US" w:eastAsia="en-US"/>
              </w:rPr>
              <w:t xml:space="preserve"> d=250 </w:t>
            </w:r>
            <w:proofErr w:type="spellStart"/>
            <w:r w:rsidRPr="00721CE5">
              <w:rPr>
                <w:rFonts w:ascii="Times New Roman" w:eastAsia="Times New Roman" w:hAnsi="Times New Roman" w:cs="Times New Roman"/>
                <w:sz w:val="22"/>
                <w:szCs w:val="22"/>
                <w:bdr w:val="none" w:sz="0" w:space="0" w:color="auto"/>
                <w:lang w:val="en-US" w:eastAsia="en-US"/>
              </w:rPr>
              <w:t>мм</w:t>
            </w:r>
            <w:proofErr w:type="spellEnd"/>
            <w:r w:rsidRPr="00721CE5">
              <w:rPr>
                <w:rFonts w:ascii="Times New Roman" w:eastAsia="Times New Roman" w:hAnsi="Times New Roman" w:cs="Times New Roman"/>
                <w:sz w:val="22"/>
                <w:szCs w:val="22"/>
                <w:bdr w:val="none" w:sz="0" w:space="0" w:color="auto"/>
                <w:lang w:val="en-US" w:eastAsia="en-US"/>
              </w:rPr>
              <w:t>./Installation of polyethylene pipe d=250 mm</w:t>
            </w:r>
          </w:p>
        </w:tc>
        <w:tc>
          <w:tcPr>
            <w:tcW w:w="895" w:type="dxa"/>
            <w:tcBorders>
              <w:top w:val="nil"/>
              <w:left w:val="nil"/>
              <w:bottom w:val="single" w:sz="4" w:space="0" w:color="auto"/>
              <w:right w:val="single" w:sz="4" w:space="0" w:color="auto"/>
            </w:tcBorders>
            <w:vAlign w:val="center"/>
            <w:hideMark/>
          </w:tcPr>
          <w:p w14:paraId="41FF4823" w14:textId="77777777" w:rsidR="00721CE5" w:rsidRPr="00721CE5" w:rsidRDefault="00721CE5" w:rsidP="00721CE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proofErr w:type="spellStart"/>
            <w:r w:rsidRPr="00721CE5">
              <w:rPr>
                <w:rFonts w:ascii="Times New Roman" w:eastAsia="Times New Roman" w:hAnsi="Times New Roman" w:cs="Times New Roman"/>
                <w:sz w:val="22"/>
                <w:szCs w:val="22"/>
                <w:bdr w:val="none" w:sz="0" w:space="0" w:color="auto"/>
                <w:lang w:val="en-US" w:eastAsia="en-US"/>
              </w:rPr>
              <w:t>шт</w:t>
            </w:r>
            <w:proofErr w:type="spellEnd"/>
            <w:r w:rsidRPr="00721CE5">
              <w:rPr>
                <w:rFonts w:ascii="Times New Roman" w:eastAsia="Times New Roman" w:hAnsi="Times New Roman" w:cs="Times New Roman"/>
                <w:sz w:val="22"/>
                <w:szCs w:val="22"/>
                <w:bdr w:val="none" w:sz="0" w:space="0" w:color="auto"/>
                <w:lang w:val="en-US" w:eastAsia="en-US"/>
              </w:rPr>
              <w:t xml:space="preserve"> / pcs </w:t>
            </w:r>
          </w:p>
        </w:tc>
        <w:tc>
          <w:tcPr>
            <w:tcW w:w="990" w:type="dxa"/>
            <w:tcBorders>
              <w:top w:val="nil"/>
              <w:left w:val="nil"/>
              <w:bottom w:val="single" w:sz="4" w:space="0" w:color="auto"/>
              <w:right w:val="single" w:sz="4" w:space="0" w:color="auto"/>
            </w:tcBorders>
            <w:hideMark/>
          </w:tcPr>
          <w:p w14:paraId="797F43C6" w14:textId="77777777" w:rsidR="00721CE5" w:rsidRPr="00721CE5" w:rsidRDefault="00721CE5" w:rsidP="00721CE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21CE5">
              <w:rPr>
                <w:rFonts w:ascii="Times New Roman" w:eastAsia="Times New Roman" w:hAnsi="Times New Roman" w:cs="Times New Roman"/>
                <w:sz w:val="22"/>
                <w:szCs w:val="22"/>
                <w:bdr w:val="none" w:sz="0" w:space="0" w:color="auto"/>
                <w:lang w:val="en-US" w:eastAsia="en-US"/>
              </w:rPr>
              <w:t>8.00</w:t>
            </w:r>
          </w:p>
        </w:tc>
        <w:tc>
          <w:tcPr>
            <w:tcW w:w="1582" w:type="dxa"/>
            <w:tcBorders>
              <w:top w:val="nil"/>
              <w:left w:val="nil"/>
              <w:bottom w:val="single" w:sz="4" w:space="0" w:color="auto"/>
              <w:right w:val="single" w:sz="4" w:space="0" w:color="auto"/>
            </w:tcBorders>
            <w:hideMark/>
          </w:tcPr>
          <w:p w14:paraId="2257F3B3" w14:textId="77777777" w:rsidR="00721CE5" w:rsidRPr="00721CE5" w:rsidRDefault="00721CE5" w:rsidP="00721CE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21CE5">
              <w:rPr>
                <w:rFonts w:ascii="Times New Roman" w:eastAsia="Times New Roman" w:hAnsi="Times New Roman" w:cs="Times New Roman"/>
                <w:sz w:val="22"/>
                <w:szCs w:val="22"/>
                <w:bdr w:val="none" w:sz="0" w:space="0" w:color="auto"/>
                <w:lang w:val="en-US" w:eastAsia="en-US"/>
              </w:rPr>
              <w:t> </w:t>
            </w:r>
          </w:p>
        </w:tc>
        <w:tc>
          <w:tcPr>
            <w:tcW w:w="900" w:type="dxa"/>
            <w:tcBorders>
              <w:top w:val="nil"/>
              <w:left w:val="nil"/>
              <w:bottom w:val="single" w:sz="4" w:space="0" w:color="auto"/>
              <w:right w:val="single" w:sz="4" w:space="0" w:color="auto"/>
            </w:tcBorders>
            <w:hideMark/>
          </w:tcPr>
          <w:p w14:paraId="232CDBBE" w14:textId="77777777" w:rsidR="00721CE5" w:rsidRPr="00721CE5" w:rsidRDefault="00721CE5" w:rsidP="00721CE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21CE5">
              <w:rPr>
                <w:rFonts w:ascii="Times New Roman" w:eastAsia="Times New Roman" w:hAnsi="Times New Roman" w:cs="Times New Roman"/>
                <w:sz w:val="22"/>
                <w:szCs w:val="22"/>
                <w:bdr w:val="none" w:sz="0" w:space="0" w:color="auto"/>
                <w:lang w:val="en-US" w:eastAsia="en-US"/>
              </w:rPr>
              <w:t> </w:t>
            </w:r>
          </w:p>
        </w:tc>
      </w:tr>
      <w:tr w:rsidR="00721CE5" w:rsidRPr="00721CE5" w14:paraId="006B4817" w14:textId="77777777" w:rsidTr="005B7E04">
        <w:trPr>
          <w:gridAfter w:val="1"/>
          <w:wAfter w:w="1683" w:type="dxa"/>
          <w:trHeight w:val="849"/>
        </w:trPr>
        <w:tc>
          <w:tcPr>
            <w:tcW w:w="609" w:type="dxa"/>
            <w:tcBorders>
              <w:top w:val="nil"/>
              <w:left w:val="single" w:sz="4" w:space="0" w:color="auto"/>
              <w:bottom w:val="single" w:sz="4" w:space="0" w:color="auto"/>
              <w:right w:val="single" w:sz="4" w:space="0" w:color="auto"/>
            </w:tcBorders>
            <w:vAlign w:val="center"/>
            <w:hideMark/>
          </w:tcPr>
          <w:p w14:paraId="383BBB63" w14:textId="77777777" w:rsidR="00721CE5" w:rsidRPr="00721CE5" w:rsidRDefault="00721CE5" w:rsidP="00721CE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21CE5">
              <w:rPr>
                <w:rFonts w:ascii="Times New Roman" w:eastAsia="Times New Roman" w:hAnsi="Times New Roman" w:cs="Times New Roman"/>
                <w:sz w:val="22"/>
                <w:szCs w:val="22"/>
                <w:bdr w:val="none" w:sz="0" w:space="0" w:color="auto"/>
                <w:lang w:val="en-US" w:eastAsia="en-US"/>
              </w:rPr>
              <w:t>10</w:t>
            </w:r>
          </w:p>
        </w:tc>
        <w:tc>
          <w:tcPr>
            <w:tcW w:w="4336" w:type="dxa"/>
            <w:tcBorders>
              <w:top w:val="nil"/>
              <w:left w:val="nil"/>
              <w:bottom w:val="single" w:sz="4" w:space="0" w:color="auto"/>
              <w:right w:val="single" w:sz="4" w:space="0" w:color="auto"/>
            </w:tcBorders>
            <w:vAlign w:val="center"/>
            <w:hideMark/>
          </w:tcPr>
          <w:p w14:paraId="66908DA5" w14:textId="77777777" w:rsidR="00721CE5" w:rsidRPr="00721CE5" w:rsidRDefault="00721CE5" w:rsidP="00721CE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imes New Roman" w:eastAsia="Times New Roman" w:hAnsi="Times New Roman" w:cs="Times New Roman"/>
                <w:sz w:val="22"/>
                <w:szCs w:val="22"/>
                <w:bdr w:val="none" w:sz="0" w:space="0" w:color="auto"/>
                <w:lang w:val="en-US" w:eastAsia="en-US"/>
              </w:rPr>
            </w:pPr>
            <w:proofErr w:type="spellStart"/>
            <w:r w:rsidRPr="00721CE5">
              <w:rPr>
                <w:rFonts w:ascii="Times New Roman" w:eastAsia="Times New Roman" w:hAnsi="Times New Roman" w:cs="Times New Roman"/>
                <w:sz w:val="22"/>
                <w:szCs w:val="22"/>
                <w:bdr w:val="none" w:sz="0" w:space="0" w:color="auto"/>
                <w:lang w:val="en-US" w:eastAsia="en-US"/>
              </w:rPr>
              <w:t>Стоимость</w:t>
            </w:r>
            <w:proofErr w:type="spellEnd"/>
            <w:r w:rsidRPr="00721CE5">
              <w:rPr>
                <w:rFonts w:ascii="Times New Roman" w:eastAsia="Times New Roman" w:hAnsi="Times New Roman" w:cs="Times New Roman"/>
                <w:sz w:val="22"/>
                <w:szCs w:val="22"/>
                <w:bdr w:val="none" w:sz="0" w:space="0" w:color="auto"/>
                <w:lang w:val="en-US" w:eastAsia="en-US"/>
              </w:rPr>
              <w:t xml:space="preserve"> п/</w:t>
            </w:r>
            <w:proofErr w:type="spellStart"/>
            <w:r w:rsidRPr="00721CE5">
              <w:rPr>
                <w:rFonts w:ascii="Times New Roman" w:eastAsia="Times New Roman" w:hAnsi="Times New Roman" w:cs="Times New Roman"/>
                <w:sz w:val="22"/>
                <w:szCs w:val="22"/>
                <w:bdr w:val="none" w:sz="0" w:space="0" w:color="auto"/>
                <w:lang w:val="en-US" w:eastAsia="en-US"/>
              </w:rPr>
              <w:t>этиленовой</w:t>
            </w:r>
            <w:proofErr w:type="spellEnd"/>
            <w:r w:rsidRPr="00721CE5">
              <w:rPr>
                <w:rFonts w:ascii="Times New Roman" w:eastAsia="Times New Roman" w:hAnsi="Times New Roman" w:cs="Times New Roman"/>
                <w:sz w:val="22"/>
                <w:szCs w:val="22"/>
                <w:bdr w:val="none" w:sz="0" w:space="0" w:color="auto"/>
                <w:lang w:val="en-US" w:eastAsia="en-US"/>
              </w:rPr>
              <w:t xml:space="preserve"> </w:t>
            </w:r>
            <w:proofErr w:type="spellStart"/>
            <w:r w:rsidRPr="00721CE5">
              <w:rPr>
                <w:rFonts w:ascii="Times New Roman" w:eastAsia="Times New Roman" w:hAnsi="Times New Roman" w:cs="Times New Roman"/>
                <w:sz w:val="22"/>
                <w:szCs w:val="22"/>
                <w:bdr w:val="none" w:sz="0" w:space="0" w:color="auto"/>
                <w:lang w:val="en-US" w:eastAsia="en-US"/>
              </w:rPr>
              <w:t>трубы</w:t>
            </w:r>
            <w:proofErr w:type="spellEnd"/>
            <w:r w:rsidRPr="00721CE5">
              <w:rPr>
                <w:rFonts w:ascii="Times New Roman" w:eastAsia="Times New Roman" w:hAnsi="Times New Roman" w:cs="Times New Roman"/>
                <w:sz w:val="22"/>
                <w:szCs w:val="22"/>
                <w:bdr w:val="none" w:sz="0" w:space="0" w:color="auto"/>
                <w:lang w:val="en-US" w:eastAsia="en-US"/>
              </w:rPr>
              <w:t xml:space="preserve"> d=250 </w:t>
            </w:r>
            <w:proofErr w:type="spellStart"/>
            <w:r w:rsidRPr="00721CE5">
              <w:rPr>
                <w:rFonts w:ascii="Times New Roman" w:eastAsia="Times New Roman" w:hAnsi="Times New Roman" w:cs="Times New Roman"/>
                <w:sz w:val="22"/>
                <w:szCs w:val="22"/>
                <w:bdr w:val="none" w:sz="0" w:space="0" w:color="auto"/>
                <w:lang w:val="en-US" w:eastAsia="en-US"/>
              </w:rPr>
              <w:t>мм</w:t>
            </w:r>
            <w:proofErr w:type="spellEnd"/>
            <w:r w:rsidRPr="00721CE5">
              <w:rPr>
                <w:rFonts w:ascii="Times New Roman" w:eastAsia="Times New Roman" w:hAnsi="Times New Roman" w:cs="Times New Roman"/>
                <w:sz w:val="22"/>
                <w:szCs w:val="22"/>
                <w:bdr w:val="none" w:sz="0" w:space="0" w:color="auto"/>
                <w:lang w:val="en-US" w:eastAsia="en-US"/>
              </w:rPr>
              <w:t>./Cost of polyethylene pipe d=250 mm.</w:t>
            </w:r>
          </w:p>
        </w:tc>
        <w:tc>
          <w:tcPr>
            <w:tcW w:w="895" w:type="dxa"/>
            <w:tcBorders>
              <w:top w:val="nil"/>
              <w:left w:val="nil"/>
              <w:bottom w:val="single" w:sz="4" w:space="0" w:color="auto"/>
              <w:right w:val="single" w:sz="4" w:space="0" w:color="auto"/>
            </w:tcBorders>
            <w:vAlign w:val="center"/>
            <w:hideMark/>
          </w:tcPr>
          <w:p w14:paraId="5296D41F" w14:textId="77777777" w:rsidR="00721CE5" w:rsidRPr="00721CE5" w:rsidRDefault="00721CE5" w:rsidP="00721CE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21CE5">
              <w:rPr>
                <w:rFonts w:ascii="Times New Roman" w:eastAsia="Times New Roman" w:hAnsi="Times New Roman" w:cs="Times New Roman"/>
                <w:sz w:val="22"/>
                <w:szCs w:val="22"/>
                <w:bdr w:val="none" w:sz="0" w:space="0" w:color="auto"/>
                <w:lang w:val="en-US" w:eastAsia="en-US"/>
              </w:rPr>
              <w:t>м/m</w:t>
            </w:r>
          </w:p>
        </w:tc>
        <w:tc>
          <w:tcPr>
            <w:tcW w:w="990" w:type="dxa"/>
            <w:tcBorders>
              <w:top w:val="nil"/>
              <w:left w:val="nil"/>
              <w:bottom w:val="single" w:sz="4" w:space="0" w:color="auto"/>
              <w:right w:val="single" w:sz="4" w:space="0" w:color="auto"/>
            </w:tcBorders>
            <w:hideMark/>
          </w:tcPr>
          <w:p w14:paraId="7F5499A7" w14:textId="77777777" w:rsidR="00721CE5" w:rsidRPr="00721CE5" w:rsidRDefault="00721CE5" w:rsidP="00721CE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21CE5">
              <w:rPr>
                <w:rFonts w:ascii="Times New Roman" w:eastAsia="Times New Roman" w:hAnsi="Times New Roman" w:cs="Times New Roman"/>
                <w:sz w:val="22"/>
                <w:szCs w:val="22"/>
                <w:bdr w:val="none" w:sz="0" w:space="0" w:color="auto"/>
                <w:lang w:val="en-US" w:eastAsia="en-US"/>
              </w:rPr>
              <w:t>8.00</w:t>
            </w:r>
          </w:p>
        </w:tc>
        <w:tc>
          <w:tcPr>
            <w:tcW w:w="1582" w:type="dxa"/>
            <w:tcBorders>
              <w:top w:val="nil"/>
              <w:left w:val="nil"/>
              <w:bottom w:val="single" w:sz="4" w:space="0" w:color="auto"/>
              <w:right w:val="single" w:sz="4" w:space="0" w:color="auto"/>
            </w:tcBorders>
            <w:hideMark/>
          </w:tcPr>
          <w:p w14:paraId="6B978730" w14:textId="77777777" w:rsidR="00721CE5" w:rsidRPr="00721CE5" w:rsidRDefault="00721CE5" w:rsidP="00721CE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21CE5">
              <w:rPr>
                <w:rFonts w:ascii="Times New Roman" w:eastAsia="Times New Roman" w:hAnsi="Times New Roman" w:cs="Times New Roman"/>
                <w:sz w:val="22"/>
                <w:szCs w:val="22"/>
                <w:bdr w:val="none" w:sz="0" w:space="0" w:color="auto"/>
                <w:lang w:val="en-US" w:eastAsia="en-US"/>
              </w:rPr>
              <w:t> </w:t>
            </w:r>
          </w:p>
        </w:tc>
        <w:tc>
          <w:tcPr>
            <w:tcW w:w="900" w:type="dxa"/>
            <w:tcBorders>
              <w:top w:val="nil"/>
              <w:left w:val="nil"/>
              <w:bottom w:val="single" w:sz="4" w:space="0" w:color="auto"/>
              <w:right w:val="single" w:sz="4" w:space="0" w:color="auto"/>
            </w:tcBorders>
            <w:hideMark/>
          </w:tcPr>
          <w:p w14:paraId="2F2A2F74" w14:textId="77777777" w:rsidR="00721CE5" w:rsidRPr="00721CE5" w:rsidRDefault="00721CE5" w:rsidP="00721CE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21CE5">
              <w:rPr>
                <w:rFonts w:ascii="Times New Roman" w:eastAsia="Times New Roman" w:hAnsi="Times New Roman" w:cs="Times New Roman"/>
                <w:sz w:val="22"/>
                <w:szCs w:val="22"/>
                <w:bdr w:val="none" w:sz="0" w:space="0" w:color="auto"/>
                <w:lang w:val="en-US" w:eastAsia="en-US"/>
              </w:rPr>
              <w:t> </w:t>
            </w:r>
          </w:p>
        </w:tc>
      </w:tr>
      <w:tr w:rsidR="00721CE5" w:rsidRPr="00721CE5" w14:paraId="165BD103" w14:textId="77777777" w:rsidTr="005B7E04">
        <w:trPr>
          <w:gridAfter w:val="1"/>
          <w:wAfter w:w="1683" w:type="dxa"/>
          <w:trHeight w:val="292"/>
        </w:trPr>
        <w:tc>
          <w:tcPr>
            <w:tcW w:w="9312" w:type="dxa"/>
            <w:gridSpan w:val="6"/>
            <w:tcBorders>
              <w:top w:val="single" w:sz="4" w:space="0" w:color="auto"/>
              <w:left w:val="single" w:sz="4" w:space="0" w:color="auto"/>
              <w:bottom w:val="single" w:sz="4" w:space="0" w:color="auto"/>
              <w:right w:val="single" w:sz="4" w:space="0" w:color="auto"/>
            </w:tcBorders>
            <w:vAlign w:val="center"/>
            <w:hideMark/>
          </w:tcPr>
          <w:p w14:paraId="2EB950C1" w14:textId="77777777" w:rsidR="00721CE5" w:rsidRPr="00721CE5" w:rsidRDefault="00721CE5" w:rsidP="00721CE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imes New Roman" w:eastAsia="Times New Roman" w:hAnsi="Times New Roman" w:cs="Times New Roman"/>
                <w:b/>
                <w:bCs/>
                <w:sz w:val="22"/>
                <w:szCs w:val="22"/>
                <w:bdr w:val="none" w:sz="0" w:space="0" w:color="auto"/>
                <w:lang w:val="en-US" w:eastAsia="en-US"/>
              </w:rPr>
            </w:pPr>
            <w:r w:rsidRPr="00721CE5">
              <w:rPr>
                <w:rFonts w:ascii="Times New Roman" w:eastAsia="Times New Roman" w:hAnsi="Times New Roman" w:cs="Times New Roman"/>
                <w:b/>
                <w:bCs/>
                <w:sz w:val="22"/>
                <w:szCs w:val="22"/>
                <w:bdr w:val="none" w:sz="0" w:space="0" w:color="auto"/>
                <w:lang w:val="en-US" w:eastAsia="en-US"/>
              </w:rPr>
              <w:t xml:space="preserve">II. </w:t>
            </w:r>
            <w:proofErr w:type="spellStart"/>
            <w:r w:rsidRPr="00721CE5">
              <w:rPr>
                <w:rFonts w:ascii="Times New Roman" w:eastAsia="Times New Roman" w:hAnsi="Times New Roman" w:cs="Times New Roman"/>
                <w:b/>
                <w:bCs/>
                <w:sz w:val="22"/>
                <w:szCs w:val="22"/>
                <w:bdr w:val="none" w:sz="0" w:space="0" w:color="auto"/>
                <w:lang w:val="en-US" w:eastAsia="en-US"/>
              </w:rPr>
              <w:t>Плоский</w:t>
            </w:r>
            <w:proofErr w:type="spellEnd"/>
            <w:r w:rsidRPr="00721CE5">
              <w:rPr>
                <w:rFonts w:ascii="Times New Roman" w:eastAsia="Times New Roman" w:hAnsi="Times New Roman" w:cs="Times New Roman"/>
                <w:b/>
                <w:bCs/>
                <w:sz w:val="22"/>
                <w:szCs w:val="22"/>
                <w:bdr w:val="none" w:sz="0" w:space="0" w:color="auto"/>
                <w:lang w:val="en-US" w:eastAsia="en-US"/>
              </w:rPr>
              <w:t xml:space="preserve"> </w:t>
            </w:r>
            <w:proofErr w:type="spellStart"/>
            <w:r w:rsidRPr="00721CE5">
              <w:rPr>
                <w:rFonts w:ascii="Times New Roman" w:eastAsia="Times New Roman" w:hAnsi="Times New Roman" w:cs="Times New Roman"/>
                <w:b/>
                <w:bCs/>
                <w:sz w:val="22"/>
                <w:szCs w:val="22"/>
                <w:bdr w:val="none" w:sz="0" w:space="0" w:color="auto"/>
                <w:lang w:val="en-US" w:eastAsia="en-US"/>
              </w:rPr>
              <w:t>затворы</w:t>
            </w:r>
            <w:proofErr w:type="spellEnd"/>
            <w:r w:rsidRPr="00721CE5">
              <w:rPr>
                <w:rFonts w:ascii="Times New Roman" w:eastAsia="Times New Roman" w:hAnsi="Times New Roman" w:cs="Times New Roman"/>
                <w:b/>
                <w:bCs/>
                <w:sz w:val="22"/>
                <w:szCs w:val="22"/>
                <w:bdr w:val="none" w:sz="0" w:space="0" w:color="auto"/>
                <w:lang w:val="en-US" w:eastAsia="en-US"/>
              </w:rPr>
              <w:t xml:space="preserve"> 1 </w:t>
            </w:r>
            <w:proofErr w:type="spellStart"/>
            <w:r w:rsidRPr="00721CE5">
              <w:rPr>
                <w:rFonts w:ascii="Times New Roman" w:eastAsia="Times New Roman" w:hAnsi="Times New Roman" w:cs="Times New Roman"/>
                <w:b/>
                <w:bCs/>
                <w:sz w:val="22"/>
                <w:szCs w:val="22"/>
                <w:bdr w:val="none" w:sz="0" w:space="0" w:color="auto"/>
                <w:lang w:val="en-US" w:eastAsia="en-US"/>
              </w:rPr>
              <w:t>шт</w:t>
            </w:r>
            <w:proofErr w:type="spellEnd"/>
            <w:r w:rsidRPr="00721CE5">
              <w:rPr>
                <w:rFonts w:ascii="Times New Roman" w:eastAsia="Times New Roman" w:hAnsi="Times New Roman" w:cs="Times New Roman"/>
                <w:b/>
                <w:bCs/>
                <w:sz w:val="22"/>
                <w:szCs w:val="22"/>
                <w:bdr w:val="none" w:sz="0" w:space="0" w:color="auto"/>
                <w:lang w:val="en-US" w:eastAsia="en-US"/>
              </w:rPr>
              <w:t xml:space="preserve">./ </w:t>
            </w:r>
            <w:r w:rsidRPr="00721CE5">
              <w:rPr>
                <w:rFonts w:ascii="Times New Roman" w:eastAsia="Times New Roman" w:hAnsi="Times New Roman" w:cs="Times New Roman"/>
                <w:b/>
                <w:bCs/>
                <w:color w:val="5B9BD5"/>
                <w:sz w:val="22"/>
                <w:szCs w:val="22"/>
                <w:bdr w:val="none" w:sz="0" w:space="0" w:color="auto"/>
                <w:lang w:val="en-US" w:eastAsia="en-US"/>
              </w:rPr>
              <w:t>Flat shutter 1 pc.</w:t>
            </w:r>
          </w:p>
        </w:tc>
      </w:tr>
      <w:tr w:rsidR="00721CE5" w:rsidRPr="00721CE5" w14:paraId="0ABBD4A3" w14:textId="77777777" w:rsidTr="005B7E04">
        <w:trPr>
          <w:gridAfter w:val="1"/>
          <w:wAfter w:w="1683" w:type="dxa"/>
          <w:trHeight w:val="849"/>
        </w:trPr>
        <w:tc>
          <w:tcPr>
            <w:tcW w:w="609" w:type="dxa"/>
            <w:tcBorders>
              <w:top w:val="nil"/>
              <w:left w:val="single" w:sz="4" w:space="0" w:color="auto"/>
              <w:bottom w:val="single" w:sz="4" w:space="0" w:color="auto"/>
              <w:right w:val="single" w:sz="4" w:space="0" w:color="auto"/>
            </w:tcBorders>
            <w:vAlign w:val="center"/>
            <w:hideMark/>
          </w:tcPr>
          <w:p w14:paraId="5B6E1759" w14:textId="77777777" w:rsidR="00721CE5" w:rsidRPr="00721CE5" w:rsidRDefault="00721CE5" w:rsidP="00721CE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21CE5">
              <w:rPr>
                <w:rFonts w:ascii="Times New Roman" w:eastAsia="Times New Roman" w:hAnsi="Times New Roman" w:cs="Times New Roman"/>
                <w:sz w:val="22"/>
                <w:szCs w:val="22"/>
                <w:bdr w:val="none" w:sz="0" w:space="0" w:color="auto"/>
                <w:lang w:val="en-US" w:eastAsia="en-US"/>
              </w:rPr>
              <w:t>11</w:t>
            </w:r>
          </w:p>
        </w:tc>
        <w:tc>
          <w:tcPr>
            <w:tcW w:w="4336" w:type="dxa"/>
            <w:tcBorders>
              <w:top w:val="nil"/>
              <w:left w:val="nil"/>
              <w:bottom w:val="single" w:sz="4" w:space="0" w:color="auto"/>
              <w:right w:val="single" w:sz="4" w:space="0" w:color="auto"/>
            </w:tcBorders>
            <w:hideMark/>
          </w:tcPr>
          <w:p w14:paraId="29829CD2" w14:textId="77777777" w:rsidR="00721CE5" w:rsidRPr="00721CE5" w:rsidRDefault="00721CE5" w:rsidP="00721CE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imes New Roman" w:eastAsia="Times New Roman" w:hAnsi="Times New Roman" w:cs="Times New Roman"/>
                <w:sz w:val="22"/>
                <w:szCs w:val="22"/>
                <w:bdr w:val="none" w:sz="0" w:space="0" w:color="auto"/>
                <w:lang w:val="en-US" w:eastAsia="en-US"/>
              </w:rPr>
            </w:pPr>
            <w:proofErr w:type="spellStart"/>
            <w:r w:rsidRPr="00721CE5">
              <w:rPr>
                <w:rFonts w:ascii="Times New Roman" w:eastAsia="Times New Roman" w:hAnsi="Times New Roman" w:cs="Times New Roman"/>
                <w:sz w:val="22"/>
                <w:szCs w:val="22"/>
                <w:bdr w:val="none" w:sz="0" w:space="0" w:color="auto"/>
                <w:lang w:val="en-US" w:eastAsia="en-US"/>
              </w:rPr>
              <w:t>Установка</w:t>
            </w:r>
            <w:proofErr w:type="spellEnd"/>
            <w:r w:rsidRPr="00721CE5">
              <w:rPr>
                <w:rFonts w:ascii="Times New Roman" w:eastAsia="Times New Roman" w:hAnsi="Times New Roman" w:cs="Times New Roman"/>
                <w:sz w:val="22"/>
                <w:szCs w:val="22"/>
                <w:bdr w:val="none" w:sz="0" w:space="0" w:color="auto"/>
                <w:lang w:val="en-US" w:eastAsia="en-US"/>
              </w:rPr>
              <w:t xml:space="preserve"> </w:t>
            </w:r>
            <w:proofErr w:type="spellStart"/>
            <w:r w:rsidRPr="00721CE5">
              <w:rPr>
                <w:rFonts w:ascii="Times New Roman" w:eastAsia="Times New Roman" w:hAnsi="Times New Roman" w:cs="Times New Roman"/>
                <w:sz w:val="22"/>
                <w:szCs w:val="22"/>
                <w:bdr w:val="none" w:sz="0" w:space="0" w:color="auto"/>
                <w:lang w:val="en-US" w:eastAsia="en-US"/>
              </w:rPr>
              <w:t>плоских</w:t>
            </w:r>
            <w:proofErr w:type="spellEnd"/>
            <w:r w:rsidRPr="00721CE5">
              <w:rPr>
                <w:rFonts w:ascii="Times New Roman" w:eastAsia="Times New Roman" w:hAnsi="Times New Roman" w:cs="Times New Roman"/>
                <w:sz w:val="22"/>
                <w:szCs w:val="22"/>
                <w:bdr w:val="none" w:sz="0" w:space="0" w:color="auto"/>
                <w:lang w:val="en-US" w:eastAsia="en-US"/>
              </w:rPr>
              <w:t xml:space="preserve"> </w:t>
            </w:r>
            <w:proofErr w:type="spellStart"/>
            <w:r w:rsidRPr="00721CE5">
              <w:rPr>
                <w:rFonts w:ascii="Times New Roman" w:eastAsia="Times New Roman" w:hAnsi="Times New Roman" w:cs="Times New Roman"/>
                <w:sz w:val="22"/>
                <w:szCs w:val="22"/>
                <w:bdr w:val="none" w:sz="0" w:space="0" w:color="auto"/>
                <w:lang w:val="en-US" w:eastAsia="en-US"/>
              </w:rPr>
              <w:t>скользящих</w:t>
            </w:r>
            <w:proofErr w:type="spellEnd"/>
            <w:r w:rsidRPr="00721CE5">
              <w:rPr>
                <w:rFonts w:ascii="Times New Roman" w:eastAsia="Times New Roman" w:hAnsi="Times New Roman" w:cs="Times New Roman"/>
                <w:sz w:val="22"/>
                <w:szCs w:val="22"/>
                <w:bdr w:val="none" w:sz="0" w:space="0" w:color="auto"/>
                <w:lang w:val="en-US" w:eastAsia="en-US"/>
              </w:rPr>
              <w:t xml:space="preserve"> </w:t>
            </w:r>
            <w:proofErr w:type="spellStart"/>
            <w:r w:rsidRPr="00721CE5">
              <w:rPr>
                <w:rFonts w:ascii="Times New Roman" w:eastAsia="Times New Roman" w:hAnsi="Times New Roman" w:cs="Times New Roman"/>
                <w:sz w:val="22"/>
                <w:szCs w:val="22"/>
                <w:bdr w:val="none" w:sz="0" w:space="0" w:color="auto"/>
                <w:lang w:val="en-US" w:eastAsia="en-US"/>
              </w:rPr>
              <w:t>затворов</w:t>
            </w:r>
            <w:proofErr w:type="spellEnd"/>
            <w:r w:rsidRPr="00721CE5">
              <w:rPr>
                <w:rFonts w:ascii="Times New Roman" w:eastAsia="Times New Roman" w:hAnsi="Times New Roman" w:cs="Times New Roman"/>
                <w:sz w:val="22"/>
                <w:szCs w:val="22"/>
                <w:bdr w:val="none" w:sz="0" w:space="0" w:color="auto"/>
                <w:lang w:val="en-US" w:eastAsia="en-US"/>
              </w:rPr>
              <w:t xml:space="preserve"> ПС 0,4×0,4 м / Installation of flat sliding gates PS 0.4 × 0.4 m</w:t>
            </w:r>
          </w:p>
        </w:tc>
        <w:tc>
          <w:tcPr>
            <w:tcW w:w="895" w:type="dxa"/>
            <w:tcBorders>
              <w:top w:val="nil"/>
              <w:left w:val="nil"/>
              <w:bottom w:val="single" w:sz="4" w:space="0" w:color="auto"/>
              <w:right w:val="single" w:sz="4" w:space="0" w:color="auto"/>
            </w:tcBorders>
            <w:vAlign w:val="center"/>
            <w:hideMark/>
          </w:tcPr>
          <w:p w14:paraId="12C6DA3E" w14:textId="77777777" w:rsidR="00721CE5" w:rsidRPr="00721CE5" w:rsidRDefault="00721CE5" w:rsidP="00721CE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proofErr w:type="spellStart"/>
            <w:r w:rsidRPr="00721CE5">
              <w:rPr>
                <w:rFonts w:ascii="Times New Roman" w:eastAsia="Times New Roman" w:hAnsi="Times New Roman" w:cs="Times New Roman"/>
                <w:sz w:val="22"/>
                <w:szCs w:val="22"/>
                <w:bdr w:val="none" w:sz="0" w:space="0" w:color="auto"/>
                <w:lang w:val="en-US" w:eastAsia="en-US"/>
              </w:rPr>
              <w:t>шт</w:t>
            </w:r>
            <w:proofErr w:type="spellEnd"/>
            <w:r w:rsidRPr="00721CE5">
              <w:rPr>
                <w:rFonts w:ascii="Times New Roman" w:eastAsia="Times New Roman" w:hAnsi="Times New Roman" w:cs="Times New Roman"/>
                <w:sz w:val="22"/>
                <w:szCs w:val="22"/>
                <w:bdr w:val="none" w:sz="0" w:space="0" w:color="auto"/>
                <w:lang w:val="en-US" w:eastAsia="en-US"/>
              </w:rPr>
              <w:t xml:space="preserve"> / pcs </w:t>
            </w:r>
          </w:p>
        </w:tc>
        <w:tc>
          <w:tcPr>
            <w:tcW w:w="990" w:type="dxa"/>
            <w:tcBorders>
              <w:top w:val="nil"/>
              <w:left w:val="nil"/>
              <w:bottom w:val="single" w:sz="4" w:space="0" w:color="auto"/>
              <w:right w:val="single" w:sz="4" w:space="0" w:color="auto"/>
            </w:tcBorders>
            <w:hideMark/>
          </w:tcPr>
          <w:p w14:paraId="71AF279B" w14:textId="77777777" w:rsidR="00721CE5" w:rsidRPr="00721CE5" w:rsidRDefault="00721CE5" w:rsidP="00721CE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21CE5">
              <w:rPr>
                <w:rFonts w:ascii="Times New Roman" w:eastAsia="Times New Roman" w:hAnsi="Times New Roman" w:cs="Times New Roman"/>
                <w:sz w:val="22"/>
                <w:szCs w:val="22"/>
                <w:bdr w:val="none" w:sz="0" w:space="0" w:color="auto"/>
                <w:lang w:val="en-US" w:eastAsia="en-US"/>
              </w:rPr>
              <w:t>1.0</w:t>
            </w:r>
          </w:p>
        </w:tc>
        <w:tc>
          <w:tcPr>
            <w:tcW w:w="1582" w:type="dxa"/>
            <w:tcBorders>
              <w:top w:val="nil"/>
              <w:left w:val="nil"/>
              <w:bottom w:val="single" w:sz="4" w:space="0" w:color="auto"/>
              <w:right w:val="single" w:sz="4" w:space="0" w:color="auto"/>
            </w:tcBorders>
            <w:hideMark/>
          </w:tcPr>
          <w:p w14:paraId="678F5027" w14:textId="77777777" w:rsidR="00721CE5" w:rsidRPr="00721CE5" w:rsidRDefault="00721CE5" w:rsidP="00721CE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21CE5">
              <w:rPr>
                <w:rFonts w:ascii="Times New Roman" w:eastAsia="Times New Roman" w:hAnsi="Times New Roman" w:cs="Times New Roman"/>
                <w:sz w:val="22"/>
                <w:szCs w:val="22"/>
                <w:bdr w:val="none" w:sz="0" w:space="0" w:color="auto"/>
                <w:lang w:val="en-US" w:eastAsia="en-US"/>
              </w:rPr>
              <w:t> </w:t>
            </w:r>
          </w:p>
        </w:tc>
        <w:tc>
          <w:tcPr>
            <w:tcW w:w="900" w:type="dxa"/>
            <w:tcBorders>
              <w:top w:val="nil"/>
              <w:left w:val="nil"/>
              <w:bottom w:val="single" w:sz="4" w:space="0" w:color="auto"/>
              <w:right w:val="single" w:sz="4" w:space="0" w:color="auto"/>
            </w:tcBorders>
            <w:hideMark/>
          </w:tcPr>
          <w:p w14:paraId="0002E946" w14:textId="77777777" w:rsidR="00721CE5" w:rsidRPr="00721CE5" w:rsidRDefault="00721CE5" w:rsidP="00721CE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21CE5">
              <w:rPr>
                <w:rFonts w:ascii="Times New Roman" w:eastAsia="Times New Roman" w:hAnsi="Times New Roman" w:cs="Times New Roman"/>
                <w:sz w:val="22"/>
                <w:szCs w:val="22"/>
                <w:bdr w:val="none" w:sz="0" w:space="0" w:color="auto"/>
                <w:lang w:val="en-US" w:eastAsia="en-US"/>
              </w:rPr>
              <w:t> </w:t>
            </w:r>
          </w:p>
        </w:tc>
      </w:tr>
      <w:tr w:rsidR="00721CE5" w:rsidRPr="00721CE5" w14:paraId="483F9B4C" w14:textId="77777777" w:rsidTr="005B7E04">
        <w:trPr>
          <w:gridAfter w:val="1"/>
          <w:wAfter w:w="1683" w:type="dxa"/>
          <w:trHeight w:val="1415"/>
        </w:trPr>
        <w:tc>
          <w:tcPr>
            <w:tcW w:w="609" w:type="dxa"/>
            <w:tcBorders>
              <w:top w:val="nil"/>
              <w:left w:val="single" w:sz="4" w:space="0" w:color="auto"/>
              <w:bottom w:val="single" w:sz="4" w:space="0" w:color="auto"/>
              <w:right w:val="single" w:sz="4" w:space="0" w:color="auto"/>
            </w:tcBorders>
            <w:vAlign w:val="center"/>
            <w:hideMark/>
          </w:tcPr>
          <w:p w14:paraId="62D91927" w14:textId="77777777" w:rsidR="00721CE5" w:rsidRPr="00721CE5" w:rsidRDefault="00721CE5" w:rsidP="00721CE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21CE5">
              <w:rPr>
                <w:rFonts w:ascii="Times New Roman" w:eastAsia="Times New Roman" w:hAnsi="Times New Roman" w:cs="Times New Roman"/>
                <w:sz w:val="22"/>
                <w:szCs w:val="22"/>
                <w:bdr w:val="none" w:sz="0" w:space="0" w:color="auto"/>
                <w:lang w:val="en-US" w:eastAsia="en-US"/>
              </w:rPr>
              <w:t>12</w:t>
            </w:r>
          </w:p>
        </w:tc>
        <w:tc>
          <w:tcPr>
            <w:tcW w:w="4336" w:type="dxa"/>
            <w:tcBorders>
              <w:top w:val="nil"/>
              <w:left w:val="nil"/>
              <w:bottom w:val="single" w:sz="4" w:space="0" w:color="auto"/>
              <w:right w:val="single" w:sz="4" w:space="0" w:color="auto"/>
            </w:tcBorders>
            <w:hideMark/>
          </w:tcPr>
          <w:p w14:paraId="3DA6CDB9" w14:textId="77777777" w:rsidR="00721CE5" w:rsidRPr="00721CE5" w:rsidRDefault="00721CE5" w:rsidP="00721CE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imes New Roman" w:eastAsia="Times New Roman" w:hAnsi="Times New Roman" w:cs="Times New Roman"/>
                <w:sz w:val="22"/>
                <w:szCs w:val="22"/>
                <w:bdr w:val="none" w:sz="0" w:space="0" w:color="auto"/>
                <w:lang w:val="en-US" w:eastAsia="en-US"/>
              </w:rPr>
            </w:pPr>
            <w:proofErr w:type="spellStart"/>
            <w:r w:rsidRPr="00721CE5">
              <w:rPr>
                <w:rFonts w:ascii="Times New Roman" w:eastAsia="Times New Roman" w:hAnsi="Times New Roman" w:cs="Times New Roman"/>
                <w:sz w:val="22"/>
                <w:szCs w:val="22"/>
                <w:bdr w:val="none" w:sz="0" w:space="0" w:color="auto"/>
                <w:lang w:val="en-US" w:eastAsia="en-US"/>
              </w:rPr>
              <w:t>Производство</w:t>
            </w:r>
            <w:proofErr w:type="spellEnd"/>
            <w:r w:rsidRPr="00721CE5">
              <w:rPr>
                <w:rFonts w:ascii="Times New Roman" w:eastAsia="Times New Roman" w:hAnsi="Times New Roman" w:cs="Times New Roman"/>
                <w:sz w:val="22"/>
                <w:szCs w:val="22"/>
                <w:bdr w:val="none" w:sz="0" w:space="0" w:color="auto"/>
                <w:lang w:val="en-US" w:eastAsia="en-US"/>
              </w:rPr>
              <w:t xml:space="preserve"> </w:t>
            </w:r>
            <w:proofErr w:type="spellStart"/>
            <w:r w:rsidRPr="00721CE5">
              <w:rPr>
                <w:rFonts w:ascii="Times New Roman" w:eastAsia="Times New Roman" w:hAnsi="Times New Roman" w:cs="Times New Roman"/>
                <w:sz w:val="22"/>
                <w:szCs w:val="22"/>
                <w:bdr w:val="none" w:sz="0" w:space="0" w:color="auto"/>
                <w:lang w:val="en-US" w:eastAsia="en-US"/>
              </w:rPr>
              <w:t>антикоррозийных</w:t>
            </w:r>
            <w:proofErr w:type="spellEnd"/>
            <w:r w:rsidRPr="00721CE5">
              <w:rPr>
                <w:rFonts w:ascii="Times New Roman" w:eastAsia="Times New Roman" w:hAnsi="Times New Roman" w:cs="Times New Roman"/>
                <w:sz w:val="22"/>
                <w:szCs w:val="22"/>
                <w:bdr w:val="none" w:sz="0" w:space="0" w:color="auto"/>
                <w:lang w:val="en-US" w:eastAsia="en-US"/>
              </w:rPr>
              <w:t xml:space="preserve"> </w:t>
            </w:r>
            <w:proofErr w:type="spellStart"/>
            <w:r w:rsidRPr="00721CE5">
              <w:rPr>
                <w:rFonts w:ascii="Times New Roman" w:eastAsia="Times New Roman" w:hAnsi="Times New Roman" w:cs="Times New Roman"/>
                <w:sz w:val="22"/>
                <w:szCs w:val="22"/>
                <w:bdr w:val="none" w:sz="0" w:space="0" w:color="auto"/>
                <w:lang w:val="en-US" w:eastAsia="en-US"/>
              </w:rPr>
              <w:t>работ</w:t>
            </w:r>
            <w:proofErr w:type="spellEnd"/>
            <w:r w:rsidRPr="00721CE5">
              <w:rPr>
                <w:rFonts w:ascii="Times New Roman" w:eastAsia="Times New Roman" w:hAnsi="Times New Roman" w:cs="Times New Roman"/>
                <w:sz w:val="22"/>
                <w:szCs w:val="22"/>
                <w:bdr w:val="none" w:sz="0" w:space="0" w:color="auto"/>
                <w:lang w:val="en-US" w:eastAsia="en-US"/>
              </w:rPr>
              <w:t xml:space="preserve"> с </w:t>
            </w:r>
            <w:proofErr w:type="spellStart"/>
            <w:r w:rsidRPr="00721CE5">
              <w:rPr>
                <w:rFonts w:ascii="Times New Roman" w:eastAsia="Times New Roman" w:hAnsi="Times New Roman" w:cs="Times New Roman"/>
                <w:sz w:val="22"/>
                <w:szCs w:val="22"/>
                <w:bdr w:val="none" w:sz="0" w:space="0" w:color="auto"/>
                <w:lang w:val="en-US" w:eastAsia="en-US"/>
              </w:rPr>
              <w:t>нанесением</w:t>
            </w:r>
            <w:proofErr w:type="spellEnd"/>
            <w:r w:rsidRPr="00721CE5">
              <w:rPr>
                <w:rFonts w:ascii="Times New Roman" w:eastAsia="Times New Roman" w:hAnsi="Times New Roman" w:cs="Times New Roman"/>
                <w:sz w:val="22"/>
                <w:szCs w:val="22"/>
                <w:bdr w:val="none" w:sz="0" w:space="0" w:color="auto"/>
                <w:lang w:val="en-US" w:eastAsia="en-US"/>
              </w:rPr>
              <w:t xml:space="preserve"> </w:t>
            </w:r>
            <w:proofErr w:type="spellStart"/>
            <w:r w:rsidRPr="00721CE5">
              <w:rPr>
                <w:rFonts w:ascii="Times New Roman" w:eastAsia="Times New Roman" w:hAnsi="Times New Roman" w:cs="Times New Roman"/>
                <w:sz w:val="22"/>
                <w:szCs w:val="22"/>
                <w:bdr w:val="none" w:sz="0" w:space="0" w:color="auto"/>
                <w:lang w:val="en-US" w:eastAsia="en-US"/>
              </w:rPr>
              <w:t>влагоустойчивых</w:t>
            </w:r>
            <w:proofErr w:type="spellEnd"/>
            <w:r w:rsidRPr="00721CE5">
              <w:rPr>
                <w:rFonts w:ascii="Times New Roman" w:eastAsia="Times New Roman" w:hAnsi="Times New Roman" w:cs="Times New Roman"/>
                <w:sz w:val="22"/>
                <w:szCs w:val="22"/>
                <w:bdr w:val="none" w:sz="0" w:space="0" w:color="auto"/>
                <w:lang w:val="en-US" w:eastAsia="en-US"/>
              </w:rPr>
              <w:t xml:space="preserve"> </w:t>
            </w:r>
            <w:proofErr w:type="spellStart"/>
            <w:r w:rsidRPr="00721CE5">
              <w:rPr>
                <w:rFonts w:ascii="Times New Roman" w:eastAsia="Times New Roman" w:hAnsi="Times New Roman" w:cs="Times New Roman"/>
                <w:sz w:val="22"/>
                <w:szCs w:val="22"/>
                <w:bdr w:val="none" w:sz="0" w:space="0" w:color="auto"/>
                <w:lang w:val="en-US" w:eastAsia="en-US"/>
              </w:rPr>
              <w:t>красок</w:t>
            </w:r>
            <w:proofErr w:type="spellEnd"/>
            <w:r w:rsidRPr="00721CE5">
              <w:rPr>
                <w:rFonts w:ascii="Times New Roman" w:eastAsia="Times New Roman" w:hAnsi="Times New Roman" w:cs="Times New Roman"/>
                <w:sz w:val="22"/>
                <w:szCs w:val="22"/>
                <w:bdr w:val="none" w:sz="0" w:space="0" w:color="auto"/>
                <w:lang w:val="en-US" w:eastAsia="en-US"/>
              </w:rPr>
              <w:t xml:space="preserve"> / Anti-corrosion works with application of moisture-resistant paint</w:t>
            </w:r>
          </w:p>
        </w:tc>
        <w:tc>
          <w:tcPr>
            <w:tcW w:w="895" w:type="dxa"/>
            <w:tcBorders>
              <w:top w:val="nil"/>
              <w:left w:val="nil"/>
              <w:bottom w:val="single" w:sz="4" w:space="0" w:color="auto"/>
              <w:right w:val="single" w:sz="4" w:space="0" w:color="auto"/>
            </w:tcBorders>
            <w:vAlign w:val="center"/>
            <w:hideMark/>
          </w:tcPr>
          <w:p w14:paraId="432F09CC" w14:textId="77777777" w:rsidR="00721CE5" w:rsidRPr="00721CE5" w:rsidRDefault="00721CE5" w:rsidP="00721CE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21CE5">
              <w:rPr>
                <w:rFonts w:ascii="Times New Roman" w:eastAsia="Times New Roman" w:hAnsi="Times New Roman" w:cs="Times New Roman"/>
                <w:sz w:val="22"/>
                <w:szCs w:val="22"/>
                <w:bdr w:val="none" w:sz="0" w:space="0" w:color="auto"/>
                <w:lang w:val="en-US" w:eastAsia="en-US"/>
              </w:rPr>
              <w:t>м2 / m2</w:t>
            </w:r>
          </w:p>
        </w:tc>
        <w:tc>
          <w:tcPr>
            <w:tcW w:w="990" w:type="dxa"/>
            <w:tcBorders>
              <w:top w:val="nil"/>
              <w:left w:val="nil"/>
              <w:bottom w:val="single" w:sz="4" w:space="0" w:color="auto"/>
              <w:right w:val="single" w:sz="4" w:space="0" w:color="auto"/>
            </w:tcBorders>
            <w:hideMark/>
          </w:tcPr>
          <w:p w14:paraId="7E97BDE8" w14:textId="77777777" w:rsidR="00721CE5" w:rsidRPr="00721CE5" w:rsidRDefault="00721CE5" w:rsidP="00721CE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21CE5">
              <w:rPr>
                <w:rFonts w:ascii="Times New Roman" w:eastAsia="Times New Roman" w:hAnsi="Times New Roman" w:cs="Times New Roman"/>
                <w:sz w:val="22"/>
                <w:szCs w:val="22"/>
                <w:bdr w:val="none" w:sz="0" w:space="0" w:color="auto"/>
                <w:lang w:val="en-US" w:eastAsia="en-US"/>
              </w:rPr>
              <w:t>1.0</w:t>
            </w:r>
          </w:p>
        </w:tc>
        <w:tc>
          <w:tcPr>
            <w:tcW w:w="1582" w:type="dxa"/>
            <w:tcBorders>
              <w:top w:val="nil"/>
              <w:left w:val="nil"/>
              <w:bottom w:val="single" w:sz="4" w:space="0" w:color="auto"/>
              <w:right w:val="single" w:sz="4" w:space="0" w:color="auto"/>
            </w:tcBorders>
            <w:hideMark/>
          </w:tcPr>
          <w:p w14:paraId="1E5D7594" w14:textId="77777777" w:rsidR="00721CE5" w:rsidRPr="00721CE5" w:rsidRDefault="00721CE5" w:rsidP="00721CE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21CE5">
              <w:rPr>
                <w:rFonts w:ascii="Times New Roman" w:eastAsia="Times New Roman" w:hAnsi="Times New Roman" w:cs="Times New Roman"/>
                <w:sz w:val="22"/>
                <w:szCs w:val="22"/>
                <w:bdr w:val="none" w:sz="0" w:space="0" w:color="auto"/>
                <w:lang w:val="en-US" w:eastAsia="en-US"/>
              </w:rPr>
              <w:t> </w:t>
            </w:r>
          </w:p>
        </w:tc>
        <w:tc>
          <w:tcPr>
            <w:tcW w:w="900" w:type="dxa"/>
            <w:tcBorders>
              <w:top w:val="nil"/>
              <w:left w:val="nil"/>
              <w:bottom w:val="single" w:sz="4" w:space="0" w:color="auto"/>
              <w:right w:val="single" w:sz="4" w:space="0" w:color="auto"/>
            </w:tcBorders>
            <w:hideMark/>
          </w:tcPr>
          <w:p w14:paraId="027471D5" w14:textId="77777777" w:rsidR="00721CE5" w:rsidRPr="00721CE5" w:rsidRDefault="00721CE5" w:rsidP="00721CE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21CE5">
              <w:rPr>
                <w:rFonts w:ascii="Times New Roman" w:eastAsia="Times New Roman" w:hAnsi="Times New Roman" w:cs="Times New Roman"/>
                <w:sz w:val="22"/>
                <w:szCs w:val="22"/>
                <w:bdr w:val="none" w:sz="0" w:space="0" w:color="auto"/>
                <w:lang w:val="en-US" w:eastAsia="en-US"/>
              </w:rPr>
              <w:t> </w:t>
            </w:r>
          </w:p>
        </w:tc>
      </w:tr>
      <w:tr w:rsidR="00721CE5" w:rsidRPr="00721CE5" w14:paraId="73CBCFA4" w14:textId="77777777" w:rsidTr="005B7E04">
        <w:trPr>
          <w:gridAfter w:val="1"/>
          <w:wAfter w:w="1683" w:type="dxa"/>
          <w:trHeight w:val="566"/>
        </w:trPr>
        <w:tc>
          <w:tcPr>
            <w:tcW w:w="609" w:type="dxa"/>
            <w:tcBorders>
              <w:top w:val="nil"/>
              <w:left w:val="single" w:sz="4" w:space="0" w:color="auto"/>
              <w:bottom w:val="single" w:sz="4" w:space="0" w:color="auto"/>
              <w:right w:val="single" w:sz="4" w:space="0" w:color="auto"/>
            </w:tcBorders>
            <w:vAlign w:val="center"/>
            <w:hideMark/>
          </w:tcPr>
          <w:p w14:paraId="4B357ED0" w14:textId="77777777" w:rsidR="00721CE5" w:rsidRPr="00721CE5" w:rsidRDefault="00721CE5" w:rsidP="00721CE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21CE5">
              <w:rPr>
                <w:rFonts w:ascii="Times New Roman" w:eastAsia="Times New Roman" w:hAnsi="Times New Roman" w:cs="Times New Roman"/>
                <w:sz w:val="22"/>
                <w:szCs w:val="22"/>
                <w:bdr w:val="none" w:sz="0" w:space="0" w:color="auto"/>
                <w:lang w:val="en-US" w:eastAsia="en-US"/>
              </w:rPr>
              <w:t>13</w:t>
            </w:r>
          </w:p>
        </w:tc>
        <w:tc>
          <w:tcPr>
            <w:tcW w:w="4336" w:type="dxa"/>
            <w:tcBorders>
              <w:top w:val="nil"/>
              <w:left w:val="nil"/>
              <w:bottom w:val="single" w:sz="4" w:space="0" w:color="auto"/>
              <w:right w:val="single" w:sz="4" w:space="0" w:color="auto"/>
            </w:tcBorders>
            <w:hideMark/>
          </w:tcPr>
          <w:p w14:paraId="5E4ED7FD" w14:textId="77777777" w:rsidR="00721CE5" w:rsidRPr="00721CE5" w:rsidRDefault="00721CE5" w:rsidP="00721CE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imes New Roman" w:eastAsia="Times New Roman" w:hAnsi="Times New Roman" w:cs="Times New Roman"/>
                <w:sz w:val="22"/>
                <w:szCs w:val="22"/>
                <w:bdr w:val="none" w:sz="0" w:space="0" w:color="auto"/>
                <w:lang w:val="en-US" w:eastAsia="en-US"/>
              </w:rPr>
            </w:pPr>
            <w:proofErr w:type="spellStart"/>
            <w:r w:rsidRPr="00721CE5">
              <w:rPr>
                <w:rFonts w:ascii="Times New Roman" w:eastAsia="Times New Roman" w:hAnsi="Times New Roman" w:cs="Times New Roman"/>
                <w:sz w:val="22"/>
                <w:szCs w:val="22"/>
                <w:bdr w:val="none" w:sz="0" w:space="0" w:color="auto"/>
                <w:lang w:val="en-US" w:eastAsia="en-US"/>
              </w:rPr>
              <w:t>Изготовление</w:t>
            </w:r>
            <w:proofErr w:type="spellEnd"/>
            <w:r w:rsidRPr="00721CE5">
              <w:rPr>
                <w:rFonts w:ascii="Times New Roman" w:eastAsia="Times New Roman" w:hAnsi="Times New Roman" w:cs="Times New Roman"/>
                <w:sz w:val="22"/>
                <w:szCs w:val="22"/>
                <w:bdr w:val="none" w:sz="0" w:space="0" w:color="auto"/>
                <w:lang w:val="en-US" w:eastAsia="en-US"/>
              </w:rPr>
              <w:t xml:space="preserve"> </w:t>
            </w:r>
            <w:proofErr w:type="spellStart"/>
            <w:r w:rsidRPr="00721CE5">
              <w:rPr>
                <w:rFonts w:ascii="Times New Roman" w:eastAsia="Times New Roman" w:hAnsi="Times New Roman" w:cs="Times New Roman"/>
                <w:sz w:val="22"/>
                <w:szCs w:val="22"/>
                <w:bdr w:val="none" w:sz="0" w:space="0" w:color="auto"/>
                <w:lang w:val="en-US" w:eastAsia="en-US"/>
              </w:rPr>
              <w:t>плоских</w:t>
            </w:r>
            <w:proofErr w:type="spellEnd"/>
            <w:r w:rsidRPr="00721CE5">
              <w:rPr>
                <w:rFonts w:ascii="Times New Roman" w:eastAsia="Times New Roman" w:hAnsi="Times New Roman" w:cs="Times New Roman"/>
                <w:sz w:val="22"/>
                <w:szCs w:val="22"/>
                <w:bdr w:val="none" w:sz="0" w:space="0" w:color="auto"/>
                <w:lang w:val="en-US" w:eastAsia="en-US"/>
              </w:rPr>
              <w:t xml:space="preserve"> </w:t>
            </w:r>
            <w:proofErr w:type="spellStart"/>
            <w:r w:rsidRPr="00721CE5">
              <w:rPr>
                <w:rFonts w:ascii="Times New Roman" w:eastAsia="Times New Roman" w:hAnsi="Times New Roman" w:cs="Times New Roman"/>
                <w:sz w:val="22"/>
                <w:szCs w:val="22"/>
                <w:bdr w:val="none" w:sz="0" w:space="0" w:color="auto"/>
                <w:lang w:val="en-US" w:eastAsia="en-US"/>
              </w:rPr>
              <w:t>затворов</w:t>
            </w:r>
            <w:proofErr w:type="spellEnd"/>
            <w:r w:rsidRPr="00721CE5">
              <w:rPr>
                <w:rFonts w:ascii="Times New Roman" w:eastAsia="Times New Roman" w:hAnsi="Times New Roman" w:cs="Times New Roman"/>
                <w:sz w:val="22"/>
                <w:szCs w:val="22"/>
                <w:bdr w:val="none" w:sz="0" w:space="0" w:color="auto"/>
                <w:lang w:val="en-US" w:eastAsia="en-US"/>
              </w:rPr>
              <w:t xml:space="preserve"> / Fabrication of flat gates</w:t>
            </w:r>
          </w:p>
        </w:tc>
        <w:tc>
          <w:tcPr>
            <w:tcW w:w="895" w:type="dxa"/>
            <w:tcBorders>
              <w:top w:val="nil"/>
              <w:left w:val="nil"/>
              <w:bottom w:val="single" w:sz="4" w:space="0" w:color="auto"/>
              <w:right w:val="single" w:sz="4" w:space="0" w:color="auto"/>
            </w:tcBorders>
            <w:vAlign w:val="center"/>
            <w:hideMark/>
          </w:tcPr>
          <w:p w14:paraId="11C0EA5E" w14:textId="77777777" w:rsidR="00721CE5" w:rsidRPr="00721CE5" w:rsidRDefault="00721CE5" w:rsidP="00721CE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proofErr w:type="spellStart"/>
            <w:r w:rsidRPr="00721CE5">
              <w:rPr>
                <w:rFonts w:ascii="Times New Roman" w:eastAsia="Times New Roman" w:hAnsi="Times New Roman" w:cs="Times New Roman"/>
                <w:sz w:val="22"/>
                <w:szCs w:val="22"/>
                <w:bdr w:val="none" w:sz="0" w:space="0" w:color="auto"/>
                <w:lang w:val="en-US" w:eastAsia="en-US"/>
              </w:rPr>
              <w:t>шт</w:t>
            </w:r>
            <w:proofErr w:type="spellEnd"/>
            <w:r w:rsidRPr="00721CE5">
              <w:rPr>
                <w:rFonts w:ascii="Times New Roman" w:eastAsia="Times New Roman" w:hAnsi="Times New Roman" w:cs="Times New Roman"/>
                <w:sz w:val="22"/>
                <w:szCs w:val="22"/>
                <w:bdr w:val="none" w:sz="0" w:space="0" w:color="auto"/>
                <w:lang w:val="en-US" w:eastAsia="en-US"/>
              </w:rPr>
              <w:t xml:space="preserve"> / pcs</w:t>
            </w:r>
          </w:p>
        </w:tc>
        <w:tc>
          <w:tcPr>
            <w:tcW w:w="990" w:type="dxa"/>
            <w:tcBorders>
              <w:top w:val="nil"/>
              <w:left w:val="nil"/>
              <w:bottom w:val="single" w:sz="4" w:space="0" w:color="auto"/>
              <w:right w:val="single" w:sz="4" w:space="0" w:color="auto"/>
            </w:tcBorders>
            <w:hideMark/>
          </w:tcPr>
          <w:p w14:paraId="30EBC961" w14:textId="77777777" w:rsidR="00721CE5" w:rsidRPr="00721CE5" w:rsidRDefault="00721CE5" w:rsidP="00721CE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21CE5">
              <w:rPr>
                <w:rFonts w:ascii="Times New Roman" w:eastAsia="Times New Roman" w:hAnsi="Times New Roman" w:cs="Times New Roman"/>
                <w:sz w:val="22"/>
                <w:szCs w:val="22"/>
                <w:bdr w:val="none" w:sz="0" w:space="0" w:color="auto"/>
                <w:lang w:val="en-US" w:eastAsia="en-US"/>
              </w:rPr>
              <w:t>1.0</w:t>
            </w:r>
          </w:p>
        </w:tc>
        <w:tc>
          <w:tcPr>
            <w:tcW w:w="1582" w:type="dxa"/>
            <w:tcBorders>
              <w:top w:val="nil"/>
              <w:left w:val="nil"/>
              <w:bottom w:val="single" w:sz="4" w:space="0" w:color="auto"/>
              <w:right w:val="single" w:sz="4" w:space="0" w:color="auto"/>
            </w:tcBorders>
            <w:hideMark/>
          </w:tcPr>
          <w:p w14:paraId="60994EAD" w14:textId="77777777" w:rsidR="00721CE5" w:rsidRPr="00721CE5" w:rsidRDefault="00721CE5" w:rsidP="00721CE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21CE5">
              <w:rPr>
                <w:rFonts w:ascii="Times New Roman" w:eastAsia="Times New Roman" w:hAnsi="Times New Roman" w:cs="Times New Roman"/>
                <w:sz w:val="22"/>
                <w:szCs w:val="22"/>
                <w:bdr w:val="none" w:sz="0" w:space="0" w:color="auto"/>
                <w:lang w:val="en-US" w:eastAsia="en-US"/>
              </w:rPr>
              <w:t> </w:t>
            </w:r>
          </w:p>
        </w:tc>
        <w:tc>
          <w:tcPr>
            <w:tcW w:w="900" w:type="dxa"/>
            <w:tcBorders>
              <w:top w:val="nil"/>
              <w:left w:val="nil"/>
              <w:bottom w:val="single" w:sz="4" w:space="0" w:color="auto"/>
              <w:right w:val="single" w:sz="4" w:space="0" w:color="auto"/>
            </w:tcBorders>
            <w:hideMark/>
          </w:tcPr>
          <w:p w14:paraId="746C24C7" w14:textId="77777777" w:rsidR="00721CE5" w:rsidRPr="00721CE5" w:rsidRDefault="00721CE5" w:rsidP="00721CE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21CE5">
              <w:rPr>
                <w:rFonts w:ascii="Times New Roman" w:eastAsia="Times New Roman" w:hAnsi="Times New Roman" w:cs="Times New Roman"/>
                <w:sz w:val="22"/>
                <w:szCs w:val="22"/>
                <w:bdr w:val="none" w:sz="0" w:space="0" w:color="auto"/>
                <w:lang w:val="en-US" w:eastAsia="en-US"/>
              </w:rPr>
              <w:t> </w:t>
            </w:r>
          </w:p>
        </w:tc>
      </w:tr>
      <w:tr w:rsidR="00721CE5" w:rsidRPr="00721CE5" w14:paraId="33CEDBDD" w14:textId="77777777" w:rsidTr="005B7E04">
        <w:trPr>
          <w:gridAfter w:val="1"/>
          <w:wAfter w:w="1683" w:type="dxa"/>
          <w:trHeight w:val="1132"/>
        </w:trPr>
        <w:tc>
          <w:tcPr>
            <w:tcW w:w="609" w:type="dxa"/>
            <w:tcBorders>
              <w:top w:val="nil"/>
              <w:left w:val="single" w:sz="4" w:space="0" w:color="auto"/>
              <w:bottom w:val="single" w:sz="4" w:space="0" w:color="auto"/>
              <w:right w:val="single" w:sz="4" w:space="0" w:color="auto"/>
            </w:tcBorders>
            <w:vAlign w:val="center"/>
            <w:hideMark/>
          </w:tcPr>
          <w:p w14:paraId="6CE9AF67" w14:textId="77777777" w:rsidR="00721CE5" w:rsidRPr="00721CE5" w:rsidRDefault="00721CE5" w:rsidP="00721CE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21CE5">
              <w:rPr>
                <w:rFonts w:ascii="Times New Roman" w:eastAsia="Times New Roman" w:hAnsi="Times New Roman" w:cs="Times New Roman"/>
                <w:sz w:val="22"/>
                <w:szCs w:val="22"/>
                <w:bdr w:val="none" w:sz="0" w:space="0" w:color="auto"/>
                <w:lang w:val="en-US" w:eastAsia="en-US"/>
              </w:rPr>
              <w:t>14</w:t>
            </w:r>
          </w:p>
        </w:tc>
        <w:tc>
          <w:tcPr>
            <w:tcW w:w="4336" w:type="dxa"/>
            <w:tcBorders>
              <w:top w:val="nil"/>
              <w:left w:val="nil"/>
              <w:bottom w:val="single" w:sz="4" w:space="0" w:color="auto"/>
              <w:right w:val="single" w:sz="4" w:space="0" w:color="auto"/>
            </w:tcBorders>
            <w:hideMark/>
          </w:tcPr>
          <w:p w14:paraId="5BFAE0C0" w14:textId="77777777" w:rsidR="00721CE5" w:rsidRPr="00721CE5" w:rsidRDefault="00721CE5" w:rsidP="00721CE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imes New Roman" w:eastAsia="Times New Roman" w:hAnsi="Times New Roman" w:cs="Times New Roman"/>
                <w:sz w:val="22"/>
                <w:szCs w:val="22"/>
                <w:bdr w:val="none" w:sz="0" w:space="0" w:color="auto"/>
                <w:lang w:val="en-US" w:eastAsia="en-US"/>
              </w:rPr>
            </w:pPr>
            <w:proofErr w:type="spellStart"/>
            <w:r w:rsidRPr="00721CE5">
              <w:rPr>
                <w:rFonts w:ascii="Times New Roman" w:eastAsia="Times New Roman" w:hAnsi="Times New Roman" w:cs="Times New Roman"/>
                <w:sz w:val="22"/>
                <w:szCs w:val="22"/>
                <w:bdr w:val="none" w:sz="0" w:space="0" w:color="auto"/>
                <w:lang w:val="en-US" w:eastAsia="en-US"/>
              </w:rPr>
              <w:t>Стоимость</w:t>
            </w:r>
            <w:proofErr w:type="spellEnd"/>
            <w:r w:rsidRPr="00721CE5">
              <w:rPr>
                <w:rFonts w:ascii="Times New Roman" w:eastAsia="Times New Roman" w:hAnsi="Times New Roman" w:cs="Times New Roman"/>
                <w:sz w:val="22"/>
                <w:szCs w:val="22"/>
                <w:bdr w:val="none" w:sz="0" w:space="0" w:color="auto"/>
                <w:lang w:val="en-US" w:eastAsia="en-US"/>
              </w:rPr>
              <w:t xml:space="preserve"> </w:t>
            </w:r>
            <w:proofErr w:type="spellStart"/>
            <w:r w:rsidRPr="00721CE5">
              <w:rPr>
                <w:rFonts w:ascii="Times New Roman" w:eastAsia="Times New Roman" w:hAnsi="Times New Roman" w:cs="Times New Roman"/>
                <w:sz w:val="22"/>
                <w:szCs w:val="22"/>
                <w:bdr w:val="none" w:sz="0" w:space="0" w:color="auto"/>
                <w:lang w:val="en-US" w:eastAsia="en-US"/>
              </w:rPr>
              <w:t>равнобоких</w:t>
            </w:r>
            <w:proofErr w:type="spellEnd"/>
            <w:r w:rsidRPr="00721CE5">
              <w:rPr>
                <w:rFonts w:ascii="Times New Roman" w:eastAsia="Times New Roman" w:hAnsi="Times New Roman" w:cs="Times New Roman"/>
                <w:sz w:val="22"/>
                <w:szCs w:val="22"/>
                <w:bdr w:val="none" w:sz="0" w:space="0" w:color="auto"/>
                <w:lang w:val="en-US" w:eastAsia="en-US"/>
              </w:rPr>
              <w:t xml:space="preserve"> </w:t>
            </w:r>
            <w:proofErr w:type="spellStart"/>
            <w:r w:rsidRPr="00721CE5">
              <w:rPr>
                <w:rFonts w:ascii="Times New Roman" w:eastAsia="Times New Roman" w:hAnsi="Times New Roman" w:cs="Times New Roman"/>
                <w:sz w:val="22"/>
                <w:szCs w:val="22"/>
                <w:bdr w:val="none" w:sz="0" w:space="0" w:color="auto"/>
                <w:lang w:val="en-US" w:eastAsia="en-US"/>
              </w:rPr>
              <w:t>уголков</w:t>
            </w:r>
            <w:proofErr w:type="spellEnd"/>
            <w:r w:rsidRPr="00721CE5">
              <w:rPr>
                <w:rFonts w:ascii="Times New Roman" w:eastAsia="Times New Roman" w:hAnsi="Times New Roman" w:cs="Times New Roman"/>
                <w:sz w:val="22"/>
                <w:szCs w:val="22"/>
                <w:bdr w:val="none" w:sz="0" w:space="0" w:color="auto"/>
                <w:lang w:val="en-US" w:eastAsia="en-US"/>
              </w:rPr>
              <w:t xml:space="preserve"> 50×50×3,5 </w:t>
            </w:r>
            <w:proofErr w:type="spellStart"/>
            <w:r w:rsidRPr="00721CE5">
              <w:rPr>
                <w:rFonts w:ascii="Times New Roman" w:eastAsia="Times New Roman" w:hAnsi="Times New Roman" w:cs="Times New Roman"/>
                <w:sz w:val="22"/>
                <w:szCs w:val="22"/>
                <w:bdr w:val="none" w:sz="0" w:space="0" w:color="auto"/>
                <w:lang w:val="en-US" w:eastAsia="en-US"/>
              </w:rPr>
              <w:t>мм</w:t>
            </w:r>
            <w:proofErr w:type="spellEnd"/>
            <w:r w:rsidRPr="00721CE5">
              <w:rPr>
                <w:rFonts w:ascii="Times New Roman" w:eastAsia="Times New Roman" w:hAnsi="Times New Roman" w:cs="Times New Roman"/>
                <w:sz w:val="22"/>
                <w:szCs w:val="22"/>
                <w:bdr w:val="none" w:sz="0" w:space="0" w:color="auto"/>
                <w:lang w:val="en-US" w:eastAsia="en-US"/>
              </w:rPr>
              <w:t xml:space="preserve"> </w:t>
            </w:r>
            <w:proofErr w:type="spellStart"/>
            <w:r w:rsidRPr="00721CE5">
              <w:rPr>
                <w:rFonts w:ascii="Times New Roman" w:eastAsia="Times New Roman" w:hAnsi="Times New Roman" w:cs="Times New Roman"/>
                <w:sz w:val="22"/>
                <w:szCs w:val="22"/>
                <w:bdr w:val="none" w:sz="0" w:space="0" w:color="auto"/>
                <w:lang w:val="en-US" w:eastAsia="en-US"/>
              </w:rPr>
              <w:t>для</w:t>
            </w:r>
            <w:proofErr w:type="spellEnd"/>
            <w:r w:rsidRPr="00721CE5">
              <w:rPr>
                <w:rFonts w:ascii="Times New Roman" w:eastAsia="Times New Roman" w:hAnsi="Times New Roman" w:cs="Times New Roman"/>
                <w:sz w:val="22"/>
                <w:szCs w:val="22"/>
                <w:bdr w:val="none" w:sz="0" w:space="0" w:color="auto"/>
                <w:lang w:val="en-US" w:eastAsia="en-US"/>
              </w:rPr>
              <w:t xml:space="preserve"> </w:t>
            </w:r>
            <w:proofErr w:type="spellStart"/>
            <w:r w:rsidRPr="00721CE5">
              <w:rPr>
                <w:rFonts w:ascii="Times New Roman" w:eastAsia="Times New Roman" w:hAnsi="Times New Roman" w:cs="Times New Roman"/>
                <w:sz w:val="22"/>
                <w:szCs w:val="22"/>
                <w:bdr w:val="none" w:sz="0" w:space="0" w:color="auto"/>
                <w:lang w:val="en-US" w:eastAsia="en-US"/>
              </w:rPr>
              <w:t>каркаса</w:t>
            </w:r>
            <w:proofErr w:type="spellEnd"/>
            <w:r w:rsidRPr="00721CE5">
              <w:rPr>
                <w:rFonts w:ascii="Times New Roman" w:eastAsia="Times New Roman" w:hAnsi="Times New Roman" w:cs="Times New Roman"/>
                <w:sz w:val="22"/>
                <w:szCs w:val="22"/>
                <w:bdr w:val="none" w:sz="0" w:space="0" w:color="auto"/>
                <w:lang w:val="en-US" w:eastAsia="en-US"/>
              </w:rPr>
              <w:t xml:space="preserve"> </w:t>
            </w:r>
            <w:proofErr w:type="spellStart"/>
            <w:r w:rsidRPr="00721CE5">
              <w:rPr>
                <w:rFonts w:ascii="Times New Roman" w:eastAsia="Times New Roman" w:hAnsi="Times New Roman" w:cs="Times New Roman"/>
                <w:sz w:val="22"/>
                <w:szCs w:val="22"/>
                <w:bdr w:val="none" w:sz="0" w:space="0" w:color="auto"/>
                <w:lang w:val="en-US" w:eastAsia="en-US"/>
              </w:rPr>
              <w:t>рамы</w:t>
            </w:r>
            <w:proofErr w:type="spellEnd"/>
            <w:r w:rsidRPr="00721CE5">
              <w:rPr>
                <w:rFonts w:ascii="Times New Roman" w:eastAsia="Times New Roman" w:hAnsi="Times New Roman" w:cs="Times New Roman"/>
                <w:sz w:val="22"/>
                <w:szCs w:val="22"/>
                <w:bdr w:val="none" w:sz="0" w:space="0" w:color="auto"/>
                <w:lang w:val="en-US" w:eastAsia="en-US"/>
              </w:rPr>
              <w:t xml:space="preserve"> / Cost of equal-angle steel 50 × 50 × 3.5 mm for frame construction</w:t>
            </w:r>
          </w:p>
        </w:tc>
        <w:tc>
          <w:tcPr>
            <w:tcW w:w="895" w:type="dxa"/>
            <w:tcBorders>
              <w:top w:val="nil"/>
              <w:left w:val="nil"/>
              <w:bottom w:val="single" w:sz="4" w:space="0" w:color="auto"/>
              <w:right w:val="single" w:sz="4" w:space="0" w:color="auto"/>
            </w:tcBorders>
            <w:vAlign w:val="center"/>
            <w:hideMark/>
          </w:tcPr>
          <w:p w14:paraId="428D19F7" w14:textId="77777777" w:rsidR="00721CE5" w:rsidRPr="00721CE5" w:rsidRDefault="00721CE5" w:rsidP="00721CE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proofErr w:type="spellStart"/>
            <w:r w:rsidRPr="00721CE5">
              <w:rPr>
                <w:rFonts w:ascii="Times New Roman" w:eastAsia="Times New Roman" w:hAnsi="Times New Roman" w:cs="Times New Roman"/>
                <w:sz w:val="22"/>
                <w:szCs w:val="22"/>
                <w:bdr w:val="none" w:sz="0" w:space="0" w:color="auto"/>
                <w:lang w:val="en-US" w:eastAsia="en-US"/>
              </w:rPr>
              <w:t>кг</w:t>
            </w:r>
            <w:proofErr w:type="spellEnd"/>
            <w:r w:rsidRPr="00721CE5">
              <w:rPr>
                <w:rFonts w:ascii="Times New Roman" w:eastAsia="Times New Roman" w:hAnsi="Times New Roman" w:cs="Times New Roman"/>
                <w:sz w:val="22"/>
                <w:szCs w:val="22"/>
                <w:bdr w:val="none" w:sz="0" w:space="0" w:color="auto"/>
                <w:lang w:val="en-US" w:eastAsia="en-US"/>
              </w:rPr>
              <w:t xml:space="preserve"> / kg </w:t>
            </w:r>
          </w:p>
        </w:tc>
        <w:tc>
          <w:tcPr>
            <w:tcW w:w="990" w:type="dxa"/>
            <w:tcBorders>
              <w:top w:val="nil"/>
              <w:left w:val="nil"/>
              <w:bottom w:val="single" w:sz="4" w:space="0" w:color="auto"/>
              <w:right w:val="single" w:sz="4" w:space="0" w:color="auto"/>
            </w:tcBorders>
            <w:hideMark/>
          </w:tcPr>
          <w:p w14:paraId="3A29E801" w14:textId="77777777" w:rsidR="00721CE5" w:rsidRPr="00721CE5" w:rsidRDefault="00721CE5" w:rsidP="00721CE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21CE5">
              <w:rPr>
                <w:rFonts w:ascii="Times New Roman" w:eastAsia="Times New Roman" w:hAnsi="Times New Roman" w:cs="Times New Roman"/>
                <w:sz w:val="22"/>
                <w:szCs w:val="22"/>
                <w:bdr w:val="none" w:sz="0" w:space="0" w:color="auto"/>
                <w:lang w:val="en-US" w:eastAsia="en-US"/>
              </w:rPr>
              <w:t>19.6</w:t>
            </w:r>
          </w:p>
        </w:tc>
        <w:tc>
          <w:tcPr>
            <w:tcW w:w="1582" w:type="dxa"/>
            <w:tcBorders>
              <w:top w:val="nil"/>
              <w:left w:val="nil"/>
              <w:bottom w:val="single" w:sz="4" w:space="0" w:color="auto"/>
              <w:right w:val="single" w:sz="4" w:space="0" w:color="auto"/>
            </w:tcBorders>
            <w:hideMark/>
          </w:tcPr>
          <w:p w14:paraId="74B64EF1" w14:textId="77777777" w:rsidR="00721CE5" w:rsidRPr="00721CE5" w:rsidRDefault="00721CE5" w:rsidP="00721CE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21CE5">
              <w:rPr>
                <w:rFonts w:ascii="Times New Roman" w:eastAsia="Times New Roman" w:hAnsi="Times New Roman" w:cs="Times New Roman"/>
                <w:sz w:val="22"/>
                <w:szCs w:val="22"/>
                <w:bdr w:val="none" w:sz="0" w:space="0" w:color="auto"/>
                <w:lang w:val="en-US" w:eastAsia="en-US"/>
              </w:rPr>
              <w:t> </w:t>
            </w:r>
          </w:p>
        </w:tc>
        <w:tc>
          <w:tcPr>
            <w:tcW w:w="900" w:type="dxa"/>
            <w:tcBorders>
              <w:top w:val="nil"/>
              <w:left w:val="nil"/>
              <w:bottom w:val="single" w:sz="4" w:space="0" w:color="auto"/>
              <w:right w:val="single" w:sz="4" w:space="0" w:color="auto"/>
            </w:tcBorders>
            <w:hideMark/>
          </w:tcPr>
          <w:p w14:paraId="10FF78ED" w14:textId="77777777" w:rsidR="00721CE5" w:rsidRPr="00721CE5" w:rsidRDefault="00721CE5" w:rsidP="00721CE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21CE5">
              <w:rPr>
                <w:rFonts w:ascii="Times New Roman" w:eastAsia="Times New Roman" w:hAnsi="Times New Roman" w:cs="Times New Roman"/>
                <w:sz w:val="22"/>
                <w:szCs w:val="22"/>
                <w:bdr w:val="none" w:sz="0" w:space="0" w:color="auto"/>
                <w:lang w:val="en-US" w:eastAsia="en-US"/>
              </w:rPr>
              <w:t> </w:t>
            </w:r>
          </w:p>
        </w:tc>
      </w:tr>
      <w:tr w:rsidR="00721CE5" w:rsidRPr="00721CE5" w14:paraId="59F2D126" w14:textId="77777777" w:rsidTr="005B7E04">
        <w:trPr>
          <w:gridAfter w:val="1"/>
          <w:wAfter w:w="1683" w:type="dxa"/>
          <w:trHeight w:val="849"/>
        </w:trPr>
        <w:tc>
          <w:tcPr>
            <w:tcW w:w="609" w:type="dxa"/>
            <w:tcBorders>
              <w:top w:val="nil"/>
              <w:left w:val="single" w:sz="4" w:space="0" w:color="auto"/>
              <w:bottom w:val="single" w:sz="4" w:space="0" w:color="auto"/>
              <w:right w:val="single" w:sz="4" w:space="0" w:color="auto"/>
            </w:tcBorders>
            <w:vAlign w:val="center"/>
            <w:hideMark/>
          </w:tcPr>
          <w:p w14:paraId="21D576DE" w14:textId="77777777" w:rsidR="00721CE5" w:rsidRPr="00721CE5" w:rsidRDefault="00721CE5" w:rsidP="00721CE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21CE5">
              <w:rPr>
                <w:rFonts w:ascii="Times New Roman" w:eastAsia="Times New Roman" w:hAnsi="Times New Roman" w:cs="Times New Roman"/>
                <w:sz w:val="22"/>
                <w:szCs w:val="22"/>
                <w:bdr w:val="none" w:sz="0" w:space="0" w:color="auto"/>
                <w:lang w:val="en-US" w:eastAsia="en-US"/>
              </w:rPr>
              <w:t>15</w:t>
            </w:r>
          </w:p>
        </w:tc>
        <w:tc>
          <w:tcPr>
            <w:tcW w:w="4336" w:type="dxa"/>
            <w:tcBorders>
              <w:top w:val="nil"/>
              <w:left w:val="nil"/>
              <w:bottom w:val="single" w:sz="4" w:space="0" w:color="auto"/>
              <w:right w:val="single" w:sz="4" w:space="0" w:color="auto"/>
            </w:tcBorders>
            <w:hideMark/>
          </w:tcPr>
          <w:p w14:paraId="153DE45D" w14:textId="77777777" w:rsidR="00721CE5" w:rsidRPr="00721CE5" w:rsidRDefault="00721CE5" w:rsidP="00721CE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imes New Roman" w:eastAsia="Times New Roman" w:hAnsi="Times New Roman" w:cs="Times New Roman"/>
                <w:sz w:val="22"/>
                <w:szCs w:val="22"/>
                <w:bdr w:val="none" w:sz="0" w:space="0" w:color="auto"/>
                <w:lang w:val="en-US" w:eastAsia="en-US"/>
              </w:rPr>
            </w:pPr>
            <w:proofErr w:type="spellStart"/>
            <w:r w:rsidRPr="00721CE5">
              <w:rPr>
                <w:rFonts w:ascii="Times New Roman" w:eastAsia="Times New Roman" w:hAnsi="Times New Roman" w:cs="Times New Roman"/>
                <w:sz w:val="22"/>
                <w:szCs w:val="22"/>
                <w:bdr w:val="none" w:sz="0" w:space="0" w:color="auto"/>
                <w:lang w:val="en-US" w:eastAsia="en-US"/>
              </w:rPr>
              <w:t>Стоимость</w:t>
            </w:r>
            <w:proofErr w:type="spellEnd"/>
            <w:r w:rsidRPr="00721CE5">
              <w:rPr>
                <w:rFonts w:ascii="Times New Roman" w:eastAsia="Times New Roman" w:hAnsi="Times New Roman" w:cs="Times New Roman"/>
                <w:sz w:val="22"/>
                <w:szCs w:val="22"/>
                <w:bdr w:val="none" w:sz="0" w:space="0" w:color="auto"/>
                <w:lang w:val="en-US" w:eastAsia="en-US"/>
              </w:rPr>
              <w:t xml:space="preserve"> </w:t>
            </w:r>
            <w:proofErr w:type="spellStart"/>
            <w:r w:rsidRPr="00721CE5">
              <w:rPr>
                <w:rFonts w:ascii="Times New Roman" w:eastAsia="Times New Roman" w:hAnsi="Times New Roman" w:cs="Times New Roman"/>
                <w:sz w:val="22"/>
                <w:szCs w:val="22"/>
                <w:bdr w:val="none" w:sz="0" w:space="0" w:color="auto"/>
                <w:lang w:val="en-US" w:eastAsia="en-US"/>
              </w:rPr>
              <w:t>щита</w:t>
            </w:r>
            <w:proofErr w:type="spellEnd"/>
            <w:r w:rsidRPr="00721CE5">
              <w:rPr>
                <w:rFonts w:ascii="Times New Roman" w:eastAsia="Times New Roman" w:hAnsi="Times New Roman" w:cs="Times New Roman"/>
                <w:sz w:val="22"/>
                <w:szCs w:val="22"/>
                <w:bdr w:val="none" w:sz="0" w:space="0" w:color="auto"/>
                <w:lang w:val="en-US" w:eastAsia="en-US"/>
              </w:rPr>
              <w:t xml:space="preserve"> </w:t>
            </w:r>
            <w:proofErr w:type="spellStart"/>
            <w:r w:rsidRPr="00721CE5">
              <w:rPr>
                <w:rFonts w:ascii="Times New Roman" w:eastAsia="Times New Roman" w:hAnsi="Times New Roman" w:cs="Times New Roman"/>
                <w:sz w:val="22"/>
                <w:szCs w:val="22"/>
                <w:bdr w:val="none" w:sz="0" w:space="0" w:color="auto"/>
                <w:lang w:val="en-US" w:eastAsia="en-US"/>
              </w:rPr>
              <w:t>затвора</w:t>
            </w:r>
            <w:proofErr w:type="spellEnd"/>
            <w:r w:rsidRPr="00721CE5">
              <w:rPr>
                <w:rFonts w:ascii="Times New Roman" w:eastAsia="Times New Roman" w:hAnsi="Times New Roman" w:cs="Times New Roman"/>
                <w:sz w:val="22"/>
                <w:szCs w:val="22"/>
                <w:bdr w:val="none" w:sz="0" w:space="0" w:color="auto"/>
                <w:lang w:val="en-US" w:eastAsia="en-US"/>
              </w:rPr>
              <w:t xml:space="preserve"> </w:t>
            </w:r>
            <w:proofErr w:type="spellStart"/>
            <w:r w:rsidRPr="00721CE5">
              <w:rPr>
                <w:rFonts w:ascii="Times New Roman" w:eastAsia="Times New Roman" w:hAnsi="Times New Roman" w:cs="Times New Roman"/>
                <w:sz w:val="22"/>
                <w:szCs w:val="22"/>
                <w:bdr w:val="none" w:sz="0" w:space="0" w:color="auto"/>
                <w:lang w:val="en-US" w:eastAsia="en-US"/>
              </w:rPr>
              <w:t>из</w:t>
            </w:r>
            <w:proofErr w:type="spellEnd"/>
            <w:r w:rsidRPr="00721CE5">
              <w:rPr>
                <w:rFonts w:ascii="Times New Roman" w:eastAsia="Times New Roman" w:hAnsi="Times New Roman" w:cs="Times New Roman"/>
                <w:sz w:val="22"/>
                <w:szCs w:val="22"/>
                <w:bdr w:val="none" w:sz="0" w:space="0" w:color="auto"/>
                <w:lang w:val="en-US" w:eastAsia="en-US"/>
              </w:rPr>
              <w:t xml:space="preserve"> </w:t>
            </w:r>
            <w:proofErr w:type="spellStart"/>
            <w:r w:rsidRPr="00721CE5">
              <w:rPr>
                <w:rFonts w:ascii="Times New Roman" w:eastAsia="Times New Roman" w:hAnsi="Times New Roman" w:cs="Times New Roman"/>
                <w:sz w:val="22"/>
                <w:szCs w:val="22"/>
                <w:bdr w:val="none" w:sz="0" w:space="0" w:color="auto"/>
                <w:lang w:val="en-US" w:eastAsia="en-US"/>
              </w:rPr>
              <w:t>стальных</w:t>
            </w:r>
            <w:proofErr w:type="spellEnd"/>
            <w:r w:rsidRPr="00721CE5">
              <w:rPr>
                <w:rFonts w:ascii="Times New Roman" w:eastAsia="Times New Roman" w:hAnsi="Times New Roman" w:cs="Times New Roman"/>
                <w:sz w:val="22"/>
                <w:szCs w:val="22"/>
                <w:bdr w:val="none" w:sz="0" w:space="0" w:color="auto"/>
                <w:lang w:val="en-US" w:eastAsia="en-US"/>
              </w:rPr>
              <w:t xml:space="preserve"> </w:t>
            </w:r>
            <w:proofErr w:type="spellStart"/>
            <w:r w:rsidRPr="00721CE5">
              <w:rPr>
                <w:rFonts w:ascii="Times New Roman" w:eastAsia="Times New Roman" w:hAnsi="Times New Roman" w:cs="Times New Roman"/>
                <w:sz w:val="22"/>
                <w:szCs w:val="22"/>
                <w:bdr w:val="none" w:sz="0" w:space="0" w:color="auto"/>
                <w:lang w:val="en-US" w:eastAsia="en-US"/>
              </w:rPr>
              <w:t>листов</w:t>
            </w:r>
            <w:proofErr w:type="spellEnd"/>
            <w:r w:rsidRPr="00721CE5">
              <w:rPr>
                <w:rFonts w:ascii="Times New Roman" w:eastAsia="Times New Roman" w:hAnsi="Times New Roman" w:cs="Times New Roman"/>
                <w:sz w:val="22"/>
                <w:szCs w:val="22"/>
                <w:bdr w:val="none" w:sz="0" w:space="0" w:color="auto"/>
                <w:lang w:val="en-US" w:eastAsia="en-US"/>
              </w:rPr>
              <w:t xml:space="preserve"> t=3,5 </w:t>
            </w:r>
            <w:proofErr w:type="spellStart"/>
            <w:r w:rsidRPr="00721CE5">
              <w:rPr>
                <w:rFonts w:ascii="Times New Roman" w:eastAsia="Times New Roman" w:hAnsi="Times New Roman" w:cs="Times New Roman"/>
                <w:sz w:val="22"/>
                <w:szCs w:val="22"/>
                <w:bdr w:val="none" w:sz="0" w:space="0" w:color="auto"/>
                <w:lang w:val="en-US" w:eastAsia="en-US"/>
              </w:rPr>
              <w:t>мм</w:t>
            </w:r>
            <w:proofErr w:type="spellEnd"/>
            <w:r w:rsidRPr="00721CE5">
              <w:rPr>
                <w:rFonts w:ascii="Times New Roman" w:eastAsia="Times New Roman" w:hAnsi="Times New Roman" w:cs="Times New Roman"/>
                <w:sz w:val="22"/>
                <w:szCs w:val="22"/>
                <w:bdr w:val="none" w:sz="0" w:space="0" w:color="auto"/>
                <w:lang w:val="en-US" w:eastAsia="en-US"/>
              </w:rPr>
              <w:t xml:space="preserve"> / Cost of gate panel from steel sheets, t = 3.5 mm</w:t>
            </w:r>
          </w:p>
        </w:tc>
        <w:tc>
          <w:tcPr>
            <w:tcW w:w="895" w:type="dxa"/>
            <w:tcBorders>
              <w:top w:val="nil"/>
              <w:left w:val="nil"/>
              <w:bottom w:val="single" w:sz="4" w:space="0" w:color="auto"/>
              <w:right w:val="single" w:sz="4" w:space="0" w:color="auto"/>
            </w:tcBorders>
            <w:vAlign w:val="center"/>
            <w:hideMark/>
          </w:tcPr>
          <w:p w14:paraId="026E82BB" w14:textId="77777777" w:rsidR="00721CE5" w:rsidRPr="00721CE5" w:rsidRDefault="00721CE5" w:rsidP="00721CE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proofErr w:type="spellStart"/>
            <w:r w:rsidRPr="00721CE5">
              <w:rPr>
                <w:rFonts w:ascii="Times New Roman" w:eastAsia="Times New Roman" w:hAnsi="Times New Roman" w:cs="Times New Roman"/>
                <w:sz w:val="22"/>
                <w:szCs w:val="22"/>
                <w:bdr w:val="none" w:sz="0" w:space="0" w:color="auto"/>
                <w:lang w:val="en-US" w:eastAsia="en-US"/>
              </w:rPr>
              <w:t>кг</w:t>
            </w:r>
            <w:proofErr w:type="spellEnd"/>
            <w:r w:rsidRPr="00721CE5">
              <w:rPr>
                <w:rFonts w:ascii="Times New Roman" w:eastAsia="Times New Roman" w:hAnsi="Times New Roman" w:cs="Times New Roman"/>
                <w:sz w:val="22"/>
                <w:szCs w:val="22"/>
                <w:bdr w:val="none" w:sz="0" w:space="0" w:color="auto"/>
                <w:lang w:val="en-US" w:eastAsia="en-US"/>
              </w:rPr>
              <w:t xml:space="preserve"> / kg</w:t>
            </w:r>
          </w:p>
        </w:tc>
        <w:tc>
          <w:tcPr>
            <w:tcW w:w="990" w:type="dxa"/>
            <w:tcBorders>
              <w:top w:val="nil"/>
              <w:left w:val="nil"/>
              <w:bottom w:val="single" w:sz="4" w:space="0" w:color="auto"/>
              <w:right w:val="single" w:sz="4" w:space="0" w:color="auto"/>
            </w:tcBorders>
            <w:hideMark/>
          </w:tcPr>
          <w:p w14:paraId="6499E339" w14:textId="77777777" w:rsidR="00721CE5" w:rsidRPr="00721CE5" w:rsidRDefault="00721CE5" w:rsidP="00721CE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21CE5">
              <w:rPr>
                <w:rFonts w:ascii="Times New Roman" w:eastAsia="Times New Roman" w:hAnsi="Times New Roman" w:cs="Times New Roman"/>
                <w:sz w:val="22"/>
                <w:szCs w:val="22"/>
                <w:bdr w:val="none" w:sz="0" w:space="0" w:color="auto"/>
                <w:lang w:val="en-US" w:eastAsia="en-US"/>
              </w:rPr>
              <w:t>9.3</w:t>
            </w:r>
          </w:p>
        </w:tc>
        <w:tc>
          <w:tcPr>
            <w:tcW w:w="1582" w:type="dxa"/>
            <w:tcBorders>
              <w:top w:val="nil"/>
              <w:left w:val="nil"/>
              <w:bottom w:val="single" w:sz="4" w:space="0" w:color="auto"/>
              <w:right w:val="single" w:sz="4" w:space="0" w:color="auto"/>
            </w:tcBorders>
            <w:hideMark/>
          </w:tcPr>
          <w:p w14:paraId="7EAEF0C0" w14:textId="77777777" w:rsidR="00721CE5" w:rsidRPr="00721CE5" w:rsidRDefault="00721CE5" w:rsidP="00721CE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21CE5">
              <w:rPr>
                <w:rFonts w:ascii="Times New Roman" w:eastAsia="Times New Roman" w:hAnsi="Times New Roman" w:cs="Times New Roman"/>
                <w:sz w:val="22"/>
                <w:szCs w:val="22"/>
                <w:bdr w:val="none" w:sz="0" w:space="0" w:color="auto"/>
                <w:lang w:val="en-US" w:eastAsia="en-US"/>
              </w:rPr>
              <w:t> </w:t>
            </w:r>
          </w:p>
        </w:tc>
        <w:tc>
          <w:tcPr>
            <w:tcW w:w="900" w:type="dxa"/>
            <w:tcBorders>
              <w:top w:val="nil"/>
              <w:left w:val="nil"/>
              <w:bottom w:val="single" w:sz="4" w:space="0" w:color="auto"/>
              <w:right w:val="single" w:sz="4" w:space="0" w:color="auto"/>
            </w:tcBorders>
            <w:hideMark/>
          </w:tcPr>
          <w:p w14:paraId="1856EDF0" w14:textId="77777777" w:rsidR="00721CE5" w:rsidRPr="00721CE5" w:rsidRDefault="00721CE5" w:rsidP="00721CE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21CE5">
              <w:rPr>
                <w:rFonts w:ascii="Times New Roman" w:eastAsia="Times New Roman" w:hAnsi="Times New Roman" w:cs="Times New Roman"/>
                <w:sz w:val="22"/>
                <w:szCs w:val="22"/>
                <w:bdr w:val="none" w:sz="0" w:space="0" w:color="auto"/>
                <w:lang w:val="en-US" w:eastAsia="en-US"/>
              </w:rPr>
              <w:t> </w:t>
            </w:r>
          </w:p>
        </w:tc>
      </w:tr>
      <w:tr w:rsidR="00721CE5" w:rsidRPr="00721CE5" w14:paraId="7B414695" w14:textId="77777777" w:rsidTr="005B7E04">
        <w:trPr>
          <w:gridAfter w:val="1"/>
          <w:wAfter w:w="1683" w:type="dxa"/>
          <w:trHeight w:val="566"/>
        </w:trPr>
        <w:tc>
          <w:tcPr>
            <w:tcW w:w="609" w:type="dxa"/>
            <w:tcBorders>
              <w:top w:val="nil"/>
              <w:left w:val="single" w:sz="4" w:space="0" w:color="auto"/>
              <w:bottom w:val="single" w:sz="4" w:space="0" w:color="auto"/>
              <w:right w:val="single" w:sz="4" w:space="0" w:color="auto"/>
            </w:tcBorders>
            <w:vAlign w:val="center"/>
            <w:hideMark/>
          </w:tcPr>
          <w:p w14:paraId="534E8B26" w14:textId="77777777" w:rsidR="00721CE5" w:rsidRPr="00721CE5" w:rsidRDefault="00721CE5" w:rsidP="00721CE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21CE5">
              <w:rPr>
                <w:rFonts w:ascii="Times New Roman" w:eastAsia="Times New Roman" w:hAnsi="Times New Roman" w:cs="Times New Roman"/>
                <w:sz w:val="22"/>
                <w:szCs w:val="22"/>
                <w:bdr w:val="none" w:sz="0" w:space="0" w:color="auto"/>
                <w:lang w:val="en-US" w:eastAsia="en-US"/>
              </w:rPr>
              <w:t>16</w:t>
            </w:r>
          </w:p>
        </w:tc>
        <w:tc>
          <w:tcPr>
            <w:tcW w:w="4336" w:type="dxa"/>
            <w:tcBorders>
              <w:top w:val="nil"/>
              <w:left w:val="nil"/>
              <w:bottom w:val="single" w:sz="4" w:space="0" w:color="auto"/>
              <w:right w:val="single" w:sz="4" w:space="0" w:color="auto"/>
            </w:tcBorders>
            <w:hideMark/>
          </w:tcPr>
          <w:p w14:paraId="073D23AC" w14:textId="77777777" w:rsidR="00721CE5" w:rsidRPr="005B7E04" w:rsidRDefault="00721CE5" w:rsidP="00721CE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imes New Roman" w:eastAsia="Times New Roman" w:hAnsi="Times New Roman" w:cs="Times New Roman"/>
                <w:sz w:val="22"/>
                <w:szCs w:val="22"/>
                <w:bdr w:val="none" w:sz="0" w:space="0" w:color="auto"/>
                <w:lang w:val="ru-RU" w:eastAsia="en-US"/>
              </w:rPr>
            </w:pPr>
            <w:r w:rsidRPr="005B7E04">
              <w:rPr>
                <w:rFonts w:ascii="Times New Roman" w:eastAsia="Times New Roman" w:hAnsi="Times New Roman" w:cs="Times New Roman"/>
                <w:sz w:val="22"/>
                <w:szCs w:val="22"/>
                <w:bdr w:val="none" w:sz="0" w:space="0" w:color="auto"/>
                <w:lang w:val="ru-RU" w:eastAsia="en-US"/>
              </w:rPr>
              <w:t xml:space="preserve">Стоимость ручного болтового подъемника / </w:t>
            </w:r>
            <w:r w:rsidRPr="00721CE5">
              <w:rPr>
                <w:rFonts w:ascii="Times New Roman" w:eastAsia="Times New Roman" w:hAnsi="Times New Roman" w:cs="Times New Roman"/>
                <w:sz w:val="22"/>
                <w:szCs w:val="22"/>
                <w:bdr w:val="none" w:sz="0" w:space="0" w:color="auto"/>
                <w:lang w:val="en-US" w:eastAsia="en-US"/>
              </w:rPr>
              <w:t>Cost</w:t>
            </w:r>
            <w:r w:rsidRPr="005B7E04">
              <w:rPr>
                <w:rFonts w:ascii="Times New Roman" w:eastAsia="Times New Roman" w:hAnsi="Times New Roman" w:cs="Times New Roman"/>
                <w:sz w:val="22"/>
                <w:szCs w:val="22"/>
                <w:bdr w:val="none" w:sz="0" w:space="0" w:color="auto"/>
                <w:lang w:val="ru-RU" w:eastAsia="en-US"/>
              </w:rPr>
              <w:t xml:space="preserve"> </w:t>
            </w:r>
            <w:r w:rsidRPr="00721CE5">
              <w:rPr>
                <w:rFonts w:ascii="Times New Roman" w:eastAsia="Times New Roman" w:hAnsi="Times New Roman" w:cs="Times New Roman"/>
                <w:sz w:val="22"/>
                <w:szCs w:val="22"/>
                <w:bdr w:val="none" w:sz="0" w:space="0" w:color="auto"/>
                <w:lang w:val="en-US" w:eastAsia="en-US"/>
              </w:rPr>
              <w:t>of</w:t>
            </w:r>
            <w:r w:rsidRPr="005B7E04">
              <w:rPr>
                <w:rFonts w:ascii="Times New Roman" w:eastAsia="Times New Roman" w:hAnsi="Times New Roman" w:cs="Times New Roman"/>
                <w:sz w:val="22"/>
                <w:szCs w:val="22"/>
                <w:bdr w:val="none" w:sz="0" w:space="0" w:color="auto"/>
                <w:lang w:val="ru-RU" w:eastAsia="en-US"/>
              </w:rPr>
              <w:t xml:space="preserve"> </w:t>
            </w:r>
            <w:r w:rsidRPr="00721CE5">
              <w:rPr>
                <w:rFonts w:ascii="Times New Roman" w:eastAsia="Times New Roman" w:hAnsi="Times New Roman" w:cs="Times New Roman"/>
                <w:sz w:val="22"/>
                <w:szCs w:val="22"/>
                <w:bdr w:val="none" w:sz="0" w:space="0" w:color="auto"/>
                <w:lang w:val="en-US" w:eastAsia="en-US"/>
              </w:rPr>
              <w:t>manual</w:t>
            </w:r>
            <w:r w:rsidRPr="005B7E04">
              <w:rPr>
                <w:rFonts w:ascii="Times New Roman" w:eastAsia="Times New Roman" w:hAnsi="Times New Roman" w:cs="Times New Roman"/>
                <w:sz w:val="22"/>
                <w:szCs w:val="22"/>
                <w:bdr w:val="none" w:sz="0" w:space="0" w:color="auto"/>
                <w:lang w:val="ru-RU" w:eastAsia="en-US"/>
              </w:rPr>
              <w:t xml:space="preserve"> </w:t>
            </w:r>
            <w:r w:rsidRPr="00721CE5">
              <w:rPr>
                <w:rFonts w:ascii="Times New Roman" w:eastAsia="Times New Roman" w:hAnsi="Times New Roman" w:cs="Times New Roman"/>
                <w:sz w:val="22"/>
                <w:szCs w:val="22"/>
                <w:bdr w:val="none" w:sz="0" w:space="0" w:color="auto"/>
                <w:lang w:val="en-US" w:eastAsia="en-US"/>
              </w:rPr>
              <w:t>bolt</w:t>
            </w:r>
            <w:r w:rsidRPr="005B7E04">
              <w:rPr>
                <w:rFonts w:ascii="Times New Roman" w:eastAsia="Times New Roman" w:hAnsi="Times New Roman" w:cs="Times New Roman"/>
                <w:sz w:val="22"/>
                <w:szCs w:val="22"/>
                <w:bdr w:val="none" w:sz="0" w:space="0" w:color="auto"/>
                <w:lang w:val="ru-RU" w:eastAsia="en-US"/>
              </w:rPr>
              <w:t xml:space="preserve"> </w:t>
            </w:r>
            <w:r w:rsidRPr="00721CE5">
              <w:rPr>
                <w:rFonts w:ascii="Times New Roman" w:eastAsia="Times New Roman" w:hAnsi="Times New Roman" w:cs="Times New Roman"/>
                <w:sz w:val="22"/>
                <w:szCs w:val="22"/>
                <w:bdr w:val="none" w:sz="0" w:space="0" w:color="auto"/>
                <w:lang w:val="en-US" w:eastAsia="en-US"/>
              </w:rPr>
              <w:t>hoist</w:t>
            </w:r>
          </w:p>
        </w:tc>
        <w:tc>
          <w:tcPr>
            <w:tcW w:w="895" w:type="dxa"/>
            <w:tcBorders>
              <w:top w:val="nil"/>
              <w:left w:val="nil"/>
              <w:bottom w:val="single" w:sz="4" w:space="0" w:color="auto"/>
              <w:right w:val="single" w:sz="4" w:space="0" w:color="auto"/>
            </w:tcBorders>
            <w:vAlign w:val="center"/>
            <w:hideMark/>
          </w:tcPr>
          <w:p w14:paraId="4F8E426B" w14:textId="77777777" w:rsidR="00721CE5" w:rsidRPr="00721CE5" w:rsidRDefault="00721CE5" w:rsidP="00721CE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proofErr w:type="spellStart"/>
            <w:r w:rsidRPr="00721CE5">
              <w:rPr>
                <w:rFonts w:ascii="Times New Roman" w:eastAsia="Times New Roman" w:hAnsi="Times New Roman" w:cs="Times New Roman"/>
                <w:sz w:val="22"/>
                <w:szCs w:val="22"/>
                <w:bdr w:val="none" w:sz="0" w:space="0" w:color="auto"/>
                <w:lang w:val="en-US" w:eastAsia="en-US"/>
              </w:rPr>
              <w:t>кг</w:t>
            </w:r>
            <w:proofErr w:type="spellEnd"/>
            <w:r w:rsidRPr="00721CE5">
              <w:rPr>
                <w:rFonts w:ascii="Times New Roman" w:eastAsia="Times New Roman" w:hAnsi="Times New Roman" w:cs="Times New Roman"/>
                <w:sz w:val="22"/>
                <w:szCs w:val="22"/>
                <w:bdr w:val="none" w:sz="0" w:space="0" w:color="auto"/>
                <w:lang w:val="en-US" w:eastAsia="en-US"/>
              </w:rPr>
              <w:t xml:space="preserve"> / kg</w:t>
            </w:r>
          </w:p>
        </w:tc>
        <w:tc>
          <w:tcPr>
            <w:tcW w:w="990" w:type="dxa"/>
            <w:tcBorders>
              <w:top w:val="nil"/>
              <w:left w:val="nil"/>
              <w:bottom w:val="single" w:sz="4" w:space="0" w:color="auto"/>
              <w:right w:val="single" w:sz="4" w:space="0" w:color="auto"/>
            </w:tcBorders>
            <w:hideMark/>
          </w:tcPr>
          <w:p w14:paraId="1F96E0E9" w14:textId="77777777" w:rsidR="00721CE5" w:rsidRPr="00721CE5" w:rsidRDefault="00721CE5" w:rsidP="00721CE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21CE5">
              <w:rPr>
                <w:rFonts w:ascii="Times New Roman" w:eastAsia="Times New Roman" w:hAnsi="Times New Roman" w:cs="Times New Roman"/>
                <w:sz w:val="22"/>
                <w:szCs w:val="22"/>
                <w:bdr w:val="none" w:sz="0" w:space="0" w:color="auto"/>
                <w:lang w:val="en-US" w:eastAsia="en-US"/>
              </w:rPr>
              <w:t>16.5</w:t>
            </w:r>
          </w:p>
        </w:tc>
        <w:tc>
          <w:tcPr>
            <w:tcW w:w="1582" w:type="dxa"/>
            <w:tcBorders>
              <w:top w:val="nil"/>
              <w:left w:val="nil"/>
              <w:bottom w:val="single" w:sz="4" w:space="0" w:color="auto"/>
              <w:right w:val="single" w:sz="4" w:space="0" w:color="auto"/>
            </w:tcBorders>
            <w:hideMark/>
          </w:tcPr>
          <w:p w14:paraId="7A3EFC8B" w14:textId="77777777" w:rsidR="00721CE5" w:rsidRPr="00721CE5" w:rsidRDefault="00721CE5" w:rsidP="00721CE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21CE5">
              <w:rPr>
                <w:rFonts w:ascii="Times New Roman" w:eastAsia="Times New Roman" w:hAnsi="Times New Roman" w:cs="Times New Roman"/>
                <w:sz w:val="22"/>
                <w:szCs w:val="22"/>
                <w:bdr w:val="none" w:sz="0" w:space="0" w:color="auto"/>
                <w:lang w:val="en-US" w:eastAsia="en-US"/>
              </w:rPr>
              <w:t> </w:t>
            </w:r>
          </w:p>
        </w:tc>
        <w:tc>
          <w:tcPr>
            <w:tcW w:w="900" w:type="dxa"/>
            <w:tcBorders>
              <w:top w:val="nil"/>
              <w:left w:val="nil"/>
              <w:bottom w:val="single" w:sz="4" w:space="0" w:color="auto"/>
              <w:right w:val="single" w:sz="4" w:space="0" w:color="auto"/>
            </w:tcBorders>
            <w:hideMark/>
          </w:tcPr>
          <w:p w14:paraId="5D6B5FA6" w14:textId="77777777" w:rsidR="00721CE5" w:rsidRPr="00721CE5" w:rsidRDefault="00721CE5" w:rsidP="00721CE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21CE5">
              <w:rPr>
                <w:rFonts w:ascii="Times New Roman" w:eastAsia="Times New Roman" w:hAnsi="Times New Roman" w:cs="Times New Roman"/>
                <w:sz w:val="22"/>
                <w:szCs w:val="22"/>
                <w:bdr w:val="none" w:sz="0" w:space="0" w:color="auto"/>
                <w:lang w:val="en-US" w:eastAsia="en-US"/>
              </w:rPr>
              <w:t> </w:t>
            </w:r>
          </w:p>
        </w:tc>
      </w:tr>
      <w:tr w:rsidR="00721CE5" w:rsidRPr="00721CE5" w14:paraId="77A90296" w14:textId="77777777" w:rsidTr="005B7E04">
        <w:trPr>
          <w:gridAfter w:val="1"/>
          <w:wAfter w:w="1683" w:type="dxa"/>
          <w:trHeight w:val="292"/>
        </w:trPr>
        <w:tc>
          <w:tcPr>
            <w:tcW w:w="609" w:type="dxa"/>
            <w:tcBorders>
              <w:top w:val="nil"/>
              <w:left w:val="single" w:sz="4" w:space="0" w:color="auto"/>
              <w:bottom w:val="single" w:sz="4" w:space="0" w:color="auto"/>
              <w:right w:val="single" w:sz="4" w:space="0" w:color="auto"/>
            </w:tcBorders>
            <w:vAlign w:val="center"/>
            <w:hideMark/>
          </w:tcPr>
          <w:p w14:paraId="123DB5D2" w14:textId="77777777" w:rsidR="00721CE5" w:rsidRPr="00721CE5" w:rsidRDefault="00721CE5" w:rsidP="00721CE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21CE5">
              <w:rPr>
                <w:rFonts w:ascii="Times New Roman" w:eastAsia="Times New Roman" w:hAnsi="Times New Roman" w:cs="Times New Roman"/>
                <w:sz w:val="22"/>
                <w:szCs w:val="22"/>
                <w:bdr w:val="none" w:sz="0" w:space="0" w:color="auto"/>
                <w:lang w:val="en-US" w:eastAsia="en-US"/>
              </w:rPr>
              <w:t>17</w:t>
            </w:r>
          </w:p>
        </w:tc>
        <w:tc>
          <w:tcPr>
            <w:tcW w:w="4336" w:type="dxa"/>
            <w:tcBorders>
              <w:top w:val="nil"/>
              <w:left w:val="nil"/>
              <w:bottom w:val="single" w:sz="4" w:space="0" w:color="auto"/>
              <w:right w:val="single" w:sz="4" w:space="0" w:color="auto"/>
            </w:tcBorders>
            <w:hideMark/>
          </w:tcPr>
          <w:p w14:paraId="6474FE25" w14:textId="77777777" w:rsidR="00721CE5" w:rsidRPr="00721CE5" w:rsidRDefault="00721CE5" w:rsidP="00721CE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imes New Roman" w:eastAsia="Times New Roman" w:hAnsi="Times New Roman" w:cs="Times New Roman"/>
                <w:sz w:val="22"/>
                <w:szCs w:val="22"/>
                <w:bdr w:val="none" w:sz="0" w:space="0" w:color="auto"/>
                <w:lang w:val="en-US" w:eastAsia="en-US"/>
              </w:rPr>
            </w:pPr>
            <w:proofErr w:type="spellStart"/>
            <w:r w:rsidRPr="00721CE5">
              <w:rPr>
                <w:rFonts w:ascii="Times New Roman" w:eastAsia="Times New Roman" w:hAnsi="Times New Roman" w:cs="Times New Roman"/>
                <w:sz w:val="22"/>
                <w:szCs w:val="22"/>
                <w:bdr w:val="none" w:sz="0" w:space="0" w:color="auto"/>
                <w:lang w:val="en-US" w:eastAsia="en-US"/>
              </w:rPr>
              <w:t>Стоимость</w:t>
            </w:r>
            <w:proofErr w:type="spellEnd"/>
            <w:r w:rsidRPr="00721CE5">
              <w:rPr>
                <w:rFonts w:ascii="Times New Roman" w:eastAsia="Times New Roman" w:hAnsi="Times New Roman" w:cs="Times New Roman"/>
                <w:sz w:val="22"/>
                <w:szCs w:val="22"/>
                <w:bdr w:val="none" w:sz="0" w:space="0" w:color="auto"/>
                <w:lang w:val="en-US" w:eastAsia="en-US"/>
              </w:rPr>
              <w:t xml:space="preserve"> </w:t>
            </w:r>
            <w:proofErr w:type="spellStart"/>
            <w:r w:rsidRPr="00721CE5">
              <w:rPr>
                <w:rFonts w:ascii="Times New Roman" w:eastAsia="Times New Roman" w:hAnsi="Times New Roman" w:cs="Times New Roman"/>
                <w:sz w:val="22"/>
                <w:szCs w:val="22"/>
                <w:bdr w:val="none" w:sz="0" w:space="0" w:color="auto"/>
                <w:lang w:val="en-US" w:eastAsia="en-US"/>
              </w:rPr>
              <w:t>краски</w:t>
            </w:r>
            <w:proofErr w:type="spellEnd"/>
            <w:r w:rsidRPr="00721CE5">
              <w:rPr>
                <w:rFonts w:ascii="Times New Roman" w:eastAsia="Times New Roman" w:hAnsi="Times New Roman" w:cs="Times New Roman"/>
                <w:sz w:val="22"/>
                <w:szCs w:val="22"/>
                <w:bdr w:val="none" w:sz="0" w:space="0" w:color="auto"/>
                <w:lang w:val="en-US" w:eastAsia="en-US"/>
              </w:rPr>
              <w:t xml:space="preserve"> / Cost of paint</w:t>
            </w:r>
          </w:p>
        </w:tc>
        <w:tc>
          <w:tcPr>
            <w:tcW w:w="895" w:type="dxa"/>
            <w:tcBorders>
              <w:top w:val="nil"/>
              <w:left w:val="nil"/>
              <w:bottom w:val="single" w:sz="4" w:space="0" w:color="auto"/>
              <w:right w:val="single" w:sz="4" w:space="0" w:color="auto"/>
            </w:tcBorders>
            <w:vAlign w:val="center"/>
            <w:hideMark/>
          </w:tcPr>
          <w:p w14:paraId="7746CEDE" w14:textId="77777777" w:rsidR="00721CE5" w:rsidRPr="00721CE5" w:rsidRDefault="00721CE5" w:rsidP="00721CE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proofErr w:type="spellStart"/>
            <w:r w:rsidRPr="00721CE5">
              <w:rPr>
                <w:rFonts w:ascii="Times New Roman" w:eastAsia="Times New Roman" w:hAnsi="Times New Roman" w:cs="Times New Roman"/>
                <w:sz w:val="22"/>
                <w:szCs w:val="22"/>
                <w:bdr w:val="none" w:sz="0" w:space="0" w:color="auto"/>
                <w:lang w:val="en-US" w:eastAsia="en-US"/>
              </w:rPr>
              <w:t>кг</w:t>
            </w:r>
            <w:proofErr w:type="spellEnd"/>
            <w:r w:rsidRPr="00721CE5">
              <w:rPr>
                <w:rFonts w:ascii="Times New Roman" w:eastAsia="Times New Roman" w:hAnsi="Times New Roman" w:cs="Times New Roman"/>
                <w:sz w:val="22"/>
                <w:szCs w:val="22"/>
                <w:bdr w:val="none" w:sz="0" w:space="0" w:color="auto"/>
                <w:lang w:val="en-US" w:eastAsia="en-US"/>
              </w:rPr>
              <w:t xml:space="preserve"> / kg</w:t>
            </w:r>
          </w:p>
        </w:tc>
        <w:tc>
          <w:tcPr>
            <w:tcW w:w="990" w:type="dxa"/>
            <w:tcBorders>
              <w:top w:val="nil"/>
              <w:left w:val="nil"/>
              <w:bottom w:val="single" w:sz="4" w:space="0" w:color="auto"/>
              <w:right w:val="single" w:sz="4" w:space="0" w:color="auto"/>
            </w:tcBorders>
            <w:hideMark/>
          </w:tcPr>
          <w:p w14:paraId="727B1D65" w14:textId="77777777" w:rsidR="00721CE5" w:rsidRPr="00721CE5" w:rsidRDefault="00721CE5" w:rsidP="00721CE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21CE5">
              <w:rPr>
                <w:rFonts w:ascii="Times New Roman" w:eastAsia="Times New Roman" w:hAnsi="Times New Roman" w:cs="Times New Roman"/>
                <w:sz w:val="22"/>
                <w:szCs w:val="22"/>
                <w:bdr w:val="none" w:sz="0" w:space="0" w:color="auto"/>
                <w:lang w:val="en-US" w:eastAsia="en-US"/>
              </w:rPr>
              <w:t>0.4</w:t>
            </w:r>
          </w:p>
        </w:tc>
        <w:tc>
          <w:tcPr>
            <w:tcW w:w="1582" w:type="dxa"/>
            <w:tcBorders>
              <w:top w:val="nil"/>
              <w:left w:val="nil"/>
              <w:bottom w:val="single" w:sz="4" w:space="0" w:color="auto"/>
              <w:right w:val="single" w:sz="4" w:space="0" w:color="auto"/>
            </w:tcBorders>
            <w:hideMark/>
          </w:tcPr>
          <w:p w14:paraId="7823AA8B" w14:textId="77777777" w:rsidR="00721CE5" w:rsidRPr="00721CE5" w:rsidRDefault="00721CE5" w:rsidP="00721CE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21CE5">
              <w:rPr>
                <w:rFonts w:ascii="Times New Roman" w:eastAsia="Times New Roman" w:hAnsi="Times New Roman" w:cs="Times New Roman"/>
                <w:sz w:val="22"/>
                <w:szCs w:val="22"/>
                <w:bdr w:val="none" w:sz="0" w:space="0" w:color="auto"/>
                <w:lang w:val="en-US" w:eastAsia="en-US"/>
              </w:rPr>
              <w:t> </w:t>
            </w:r>
          </w:p>
        </w:tc>
        <w:tc>
          <w:tcPr>
            <w:tcW w:w="900" w:type="dxa"/>
            <w:tcBorders>
              <w:top w:val="nil"/>
              <w:left w:val="nil"/>
              <w:bottom w:val="single" w:sz="4" w:space="0" w:color="auto"/>
              <w:right w:val="single" w:sz="4" w:space="0" w:color="auto"/>
            </w:tcBorders>
            <w:hideMark/>
          </w:tcPr>
          <w:p w14:paraId="0B528445" w14:textId="77777777" w:rsidR="00721CE5" w:rsidRPr="00721CE5" w:rsidRDefault="00721CE5" w:rsidP="00721CE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21CE5">
              <w:rPr>
                <w:rFonts w:ascii="Times New Roman" w:eastAsia="Times New Roman" w:hAnsi="Times New Roman" w:cs="Times New Roman"/>
                <w:sz w:val="22"/>
                <w:szCs w:val="22"/>
                <w:bdr w:val="none" w:sz="0" w:space="0" w:color="auto"/>
                <w:lang w:val="en-US" w:eastAsia="en-US"/>
              </w:rPr>
              <w:t> </w:t>
            </w:r>
          </w:p>
        </w:tc>
      </w:tr>
      <w:tr w:rsidR="00721CE5" w:rsidRPr="00721CE5" w14:paraId="35C10E10" w14:textId="77777777" w:rsidTr="005B7E04">
        <w:trPr>
          <w:gridAfter w:val="1"/>
          <w:wAfter w:w="1683" w:type="dxa"/>
          <w:trHeight w:val="566"/>
        </w:trPr>
        <w:tc>
          <w:tcPr>
            <w:tcW w:w="609" w:type="dxa"/>
            <w:tcBorders>
              <w:top w:val="nil"/>
              <w:left w:val="single" w:sz="4" w:space="0" w:color="auto"/>
              <w:bottom w:val="single" w:sz="4" w:space="0" w:color="auto"/>
              <w:right w:val="single" w:sz="4" w:space="0" w:color="auto"/>
            </w:tcBorders>
            <w:vAlign w:val="center"/>
            <w:hideMark/>
          </w:tcPr>
          <w:p w14:paraId="29D52530" w14:textId="77777777" w:rsidR="00721CE5" w:rsidRPr="00721CE5" w:rsidRDefault="00721CE5" w:rsidP="00721CE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21CE5">
              <w:rPr>
                <w:rFonts w:ascii="Times New Roman" w:eastAsia="Times New Roman" w:hAnsi="Times New Roman" w:cs="Times New Roman"/>
                <w:sz w:val="22"/>
                <w:szCs w:val="22"/>
                <w:bdr w:val="none" w:sz="0" w:space="0" w:color="auto"/>
                <w:lang w:val="en-US" w:eastAsia="en-US"/>
              </w:rPr>
              <w:t>18</w:t>
            </w:r>
          </w:p>
        </w:tc>
        <w:tc>
          <w:tcPr>
            <w:tcW w:w="4336" w:type="dxa"/>
            <w:tcBorders>
              <w:top w:val="nil"/>
              <w:left w:val="nil"/>
              <w:bottom w:val="single" w:sz="4" w:space="0" w:color="auto"/>
              <w:right w:val="single" w:sz="4" w:space="0" w:color="auto"/>
            </w:tcBorders>
            <w:hideMark/>
          </w:tcPr>
          <w:p w14:paraId="71005D1B" w14:textId="77777777" w:rsidR="00721CE5" w:rsidRPr="00721CE5" w:rsidRDefault="00721CE5" w:rsidP="00721CE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imes New Roman" w:eastAsia="Times New Roman" w:hAnsi="Times New Roman" w:cs="Times New Roman"/>
                <w:sz w:val="22"/>
                <w:szCs w:val="22"/>
                <w:bdr w:val="none" w:sz="0" w:space="0" w:color="auto"/>
                <w:lang w:val="en-US" w:eastAsia="en-US"/>
              </w:rPr>
            </w:pPr>
            <w:proofErr w:type="spellStart"/>
            <w:r w:rsidRPr="00721CE5">
              <w:rPr>
                <w:rFonts w:ascii="Times New Roman" w:eastAsia="Times New Roman" w:hAnsi="Times New Roman" w:cs="Times New Roman"/>
                <w:sz w:val="22"/>
                <w:szCs w:val="22"/>
                <w:bdr w:val="none" w:sz="0" w:space="0" w:color="auto"/>
                <w:lang w:val="en-US" w:eastAsia="en-US"/>
              </w:rPr>
              <w:t>Стоимость</w:t>
            </w:r>
            <w:proofErr w:type="spellEnd"/>
            <w:r w:rsidRPr="00721CE5">
              <w:rPr>
                <w:rFonts w:ascii="Times New Roman" w:eastAsia="Times New Roman" w:hAnsi="Times New Roman" w:cs="Times New Roman"/>
                <w:sz w:val="22"/>
                <w:szCs w:val="22"/>
                <w:bdr w:val="none" w:sz="0" w:space="0" w:color="auto"/>
                <w:lang w:val="en-US" w:eastAsia="en-US"/>
              </w:rPr>
              <w:t xml:space="preserve"> </w:t>
            </w:r>
            <w:proofErr w:type="spellStart"/>
            <w:r w:rsidRPr="00721CE5">
              <w:rPr>
                <w:rFonts w:ascii="Times New Roman" w:eastAsia="Times New Roman" w:hAnsi="Times New Roman" w:cs="Times New Roman"/>
                <w:sz w:val="22"/>
                <w:szCs w:val="22"/>
                <w:bdr w:val="none" w:sz="0" w:space="0" w:color="auto"/>
                <w:lang w:val="en-US" w:eastAsia="en-US"/>
              </w:rPr>
              <w:t>электрода</w:t>
            </w:r>
            <w:proofErr w:type="spellEnd"/>
            <w:r w:rsidRPr="00721CE5">
              <w:rPr>
                <w:rFonts w:ascii="Times New Roman" w:eastAsia="Times New Roman" w:hAnsi="Times New Roman" w:cs="Times New Roman"/>
                <w:sz w:val="22"/>
                <w:szCs w:val="22"/>
                <w:bdr w:val="none" w:sz="0" w:space="0" w:color="auto"/>
                <w:lang w:val="en-US" w:eastAsia="en-US"/>
              </w:rPr>
              <w:t xml:space="preserve"> / Cost of electrode</w:t>
            </w:r>
          </w:p>
        </w:tc>
        <w:tc>
          <w:tcPr>
            <w:tcW w:w="895" w:type="dxa"/>
            <w:tcBorders>
              <w:top w:val="nil"/>
              <w:left w:val="nil"/>
              <w:bottom w:val="single" w:sz="4" w:space="0" w:color="auto"/>
              <w:right w:val="single" w:sz="4" w:space="0" w:color="auto"/>
            </w:tcBorders>
            <w:vAlign w:val="center"/>
            <w:hideMark/>
          </w:tcPr>
          <w:p w14:paraId="3600B744" w14:textId="77777777" w:rsidR="00721CE5" w:rsidRPr="00721CE5" w:rsidRDefault="00721CE5" w:rsidP="00721CE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proofErr w:type="spellStart"/>
            <w:r w:rsidRPr="00721CE5">
              <w:rPr>
                <w:rFonts w:ascii="Times New Roman" w:eastAsia="Times New Roman" w:hAnsi="Times New Roman" w:cs="Times New Roman"/>
                <w:sz w:val="22"/>
                <w:szCs w:val="22"/>
                <w:bdr w:val="none" w:sz="0" w:space="0" w:color="auto"/>
                <w:lang w:val="en-US" w:eastAsia="en-US"/>
              </w:rPr>
              <w:t>кг</w:t>
            </w:r>
            <w:proofErr w:type="spellEnd"/>
            <w:r w:rsidRPr="00721CE5">
              <w:rPr>
                <w:rFonts w:ascii="Times New Roman" w:eastAsia="Times New Roman" w:hAnsi="Times New Roman" w:cs="Times New Roman"/>
                <w:sz w:val="22"/>
                <w:szCs w:val="22"/>
                <w:bdr w:val="none" w:sz="0" w:space="0" w:color="auto"/>
                <w:lang w:val="en-US" w:eastAsia="en-US"/>
              </w:rPr>
              <w:t xml:space="preserve"> / kg</w:t>
            </w:r>
          </w:p>
        </w:tc>
        <w:tc>
          <w:tcPr>
            <w:tcW w:w="990" w:type="dxa"/>
            <w:tcBorders>
              <w:top w:val="nil"/>
              <w:left w:val="nil"/>
              <w:bottom w:val="single" w:sz="4" w:space="0" w:color="auto"/>
              <w:right w:val="single" w:sz="4" w:space="0" w:color="auto"/>
            </w:tcBorders>
            <w:hideMark/>
          </w:tcPr>
          <w:p w14:paraId="54837941" w14:textId="77777777" w:rsidR="00721CE5" w:rsidRPr="00721CE5" w:rsidRDefault="00721CE5" w:rsidP="00721CE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21CE5">
              <w:rPr>
                <w:rFonts w:ascii="Times New Roman" w:eastAsia="Times New Roman" w:hAnsi="Times New Roman" w:cs="Times New Roman"/>
                <w:sz w:val="22"/>
                <w:szCs w:val="22"/>
                <w:bdr w:val="none" w:sz="0" w:space="0" w:color="auto"/>
                <w:lang w:val="en-US" w:eastAsia="en-US"/>
              </w:rPr>
              <w:t>0.6</w:t>
            </w:r>
          </w:p>
        </w:tc>
        <w:tc>
          <w:tcPr>
            <w:tcW w:w="1582" w:type="dxa"/>
            <w:tcBorders>
              <w:top w:val="nil"/>
              <w:left w:val="nil"/>
              <w:bottom w:val="single" w:sz="4" w:space="0" w:color="auto"/>
              <w:right w:val="single" w:sz="4" w:space="0" w:color="auto"/>
            </w:tcBorders>
            <w:hideMark/>
          </w:tcPr>
          <w:p w14:paraId="52CF8C60" w14:textId="77777777" w:rsidR="00721CE5" w:rsidRPr="00721CE5" w:rsidRDefault="00721CE5" w:rsidP="00721CE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21CE5">
              <w:rPr>
                <w:rFonts w:ascii="Times New Roman" w:eastAsia="Times New Roman" w:hAnsi="Times New Roman" w:cs="Times New Roman"/>
                <w:sz w:val="22"/>
                <w:szCs w:val="22"/>
                <w:bdr w:val="none" w:sz="0" w:space="0" w:color="auto"/>
                <w:lang w:val="en-US" w:eastAsia="en-US"/>
              </w:rPr>
              <w:t> </w:t>
            </w:r>
          </w:p>
        </w:tc>
        <w:tc>
          <w:tcPr>
            <w:tcW w:w="900" w:type="dxa"/>
            <w:tcBorders>
              <w:top w:val="nil"/>
              <w:left w:val="nil"/>
              <w:bottom w:val="single" w:sz="4" w:space="0" w:color="auto"/>
              <w:right w:val="single" w:sz="4" w:space="0" w:color="auto"/>
            </w:tcBorders>
            <w:hideMark/>
          </w:tcPr>
          <w:p w14:paraId="7F492FF0" w14:textId="77777777" w:rsidR="00721CE5" w:rsidRPr="00721CE5" w:rsidRDefault="00721CE5" w:rsidP="00721CE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21CE5">
              <w:rPr>
                <w:rFonts w:ascii="Times New Roman" w:eastAsia="Times New Roman" w:hAnsi="Times New Roman" w:cs="Times New Roman"/>
                <w:sz w:val="22"/>
                <w:szCs w:val="22"/>
                <w:bdr w:val="none" w:sz="0" w:space="0" w:color="auto"/>
                <w:lang w:val="en-US" w:eastAsia="en-US"/>
              </w:rPr>
              <w:t> </w:t>
            </w:r>
          </w:p>
        </w:tc>
      </w:tr>
      <w:tr w:rsidR="00721CE5" w:rsidRPr="00721CE5" w14:paraId="690B1394" w14:textId="77777777" w:rsidTr="005B7E04">
        <w:trPr>
          <w:gridAfter w:val="1"/>
          <w:wAfter w:w="1683" w:type="dxa"/>
          <w:trHeight w:val="292"/>
        </w:trPr>
        <w:tc>
          <w:tcPr>
            <w:tcW w:w="4945" w:type="dxa"/>
            <w:gridSpan w:val="2"/>
            <w:tcBorders>
              <w:top w:val="single" w:sz="4" w:space="0" w:color="auto"/>
              <w:left w:val="single" w:sz="4" w:space="0" w:color="auto"/>
              <w:bottom w:val="single" w:sz="4" w:space="0" w:color="auto"/>
              <w:right w:val="single" w:sz="4" w:space="0" w:color="auto"/>
            </w:tcBorders>
            <w:hideMark/>
          </w:tcPr>
          <w:p w14:paraId="4A4549AA" w14:textId="77777777" w:rsidR="00721CE5" w:rsidRPr="00721CE5" w:rsidRDefault="00721CE5" w:rsidP="00721CE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imes New Roman" w:eastAsia="Times New Roman" w:hAnsi="Times New Roman" w:cs="Times New Roman"/>
                <w:b/>
                <w:bCs/>
                <w:sz w:val="22"/>
                <w:szCs w:val="22"/>
                <w:bdr w:val="none" w:sz="0" w:space="0" w:color="auto"/>
                <w:lang w:val="en-US" w:eastAsia="en-US"/>
              </w:rPr>
            </w:pPr>
            <w:proofErr w:type="spellStart"/>
            <w:r w:rsidRPr="00721CE5">
              <w:rPr>
                <w:rFonts w:ascii="Times New Roman" w:eastAsia="Times New Roman" w:hAnsi="Times New Roman" w:cs="Times New Roman"/>
                <w:b/>
                <w:bCs/>
                <w:sz w:val="22"/>
                <w:szCs w:val="22"/>
                <w:bdr w:val="none" w:sz="0" w:space="0" w:color="auto"/>
                <w:lang w:val="en-US" w:eastAsia="en-US"/>
              </w:rPr>
              <w:t>Итого</w:t>
            </w:r>
            <w:proofErr w:type="spellEnd"/>
            <w:r w:rsidRPr="00721CE5">
              <w:rPr>
                <w:rFonts w:ascii="Times New Roman" w:eastAsia="Times New Roman" w:hAnsi="Times New Roman" w:cs="Times New Roman"/>
                <w:b/>
                <w:bCs/>
                <w:sz w:val="22"/>
                <w:szCs w:val="22"/>
                <w:bdr w:val="none" w:sz="0" w:space="0" w:color="auto"/>
                <w:lang w:val="en-US" w:eastAsia="en-US"/>
              </w:rPr>
              <w:t xml:space="preserve"> / </w:t>
            </w:r>
            <w:r w:rsidRPr="00721CE5">
              <w:rPr>
                <w:rFonts w:ascii="Times New Roman" w:eastAsia="Times New Roman" w:hAnsi="Times New Roman" w:cs="Times New Roman"/>
                <w:b/>
                <w:bCs/>
                <w:color w:val="5B9BD5"/>
                <w:sz w:val="22"/>
                <w:szCs w:val="22"/>
                <w:bdr w:val="none" w:sz="0" w:space="0" w:color="auto"/>
                <w:lang w:val="en-US" w:eastAsia="en-US"/>
              </w:rPr>
              <w:t xml:space="preserve">Total </w:t>
            </w:r>
          </w:p>
        </w:tc>
        <w:tc>
          <w:tcPr>
            <w:tcW w:w="895" w:type="dxa"/>
            <w:tcBorders>
              <w:top w:val="nil"/>
              <w:left w:val="nil"/>
              <w:bottom w:val="single" w:sz="4" w:space="0" w:color="auto"/>
              <w:right w:val="single" w:sz="4" w:space="0" w:color="auto"/>
            </w:tcBorders>
            <w:vAlign w:val="bottom"/>
            <w:hideMark/>
          </w:tcPr>
          <w:p w14:paraId="5F27CE08" w14:textId="77777777" w:rsidR="00721CE5" w:rsidRPr="00721CE5" w:rsidRDefault="00721CE5" w:rsidP="00721CE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imes New Roman" w:eastAsia="Times New Roman" w:hAnsi="Times New Roman" w:cs="Times New Roman"/>
                <w:sz w:val="22"/>
                <w:szCs w:val="22"/>
                <w:bdr w:val="none" w:sz="0" w:space="0" w:color="auto"/>
                <w:lang w:val="en-US" w:eastAsia="en-US"/>
              </w:rPr>
            </w:pPr>
            <w:r w:rsidRPr="00721CE5">
              <w:rPr>
                <w:rFonts w:ascii="Times New Roman" w:eastAsia="Times New Roman" w:hAnsi="Times New Roman" w:cs="Times New Roman"/>
                <w:sz w:val="22"/>
                <w:szCs w:val="22"/>
                <w:bdr w:val="none" w:sz="0" w:space="0" w:color="auto"/>
                <w:lang w:val="en-US" w:eastAsia="en-US"/>
              </w:rPr>
              <w:t> </w:t>
            </w:r>
          </w:p>
        </w:tc>
        <w:tc>
          <w:tcPr>
            <w:tcW w:w="990" w:type="dxa"/>
            <w:tcBorders>
              <w:top w:val="nil"/>
              <w:left w:val="nil"/>
              <w:bottom w:val="single" w:sz="4" w:space="0" w:color="auto"/>
              <w:right w:val="single" w:sz="4" w:space="0" w:color="auto"/>
            </w:tcBorders>
            <w:hideMark/>
          </w:tcPr>
          <w:p w14:paraId="1517E97E" w14:textId="77777777" w:rsidR="00721CE5" w:rsidRPr="00721CE5" w:rsidRDefault="00721CE5" w:rsidP="00721CE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imes New Roman" w:eastAsia="Times New Roman" w:hAnsi="Times New Roman" w:cs="Times New Roman"/>
                <w:b/>
                <w:bCs/>
                <w:sz w:val="22"/>
                <w:szCs w:val="22"/>
                <w:bdr w:val="none" w:sz="0" w:space="0" w:color="auto"/>
                <w:lang w:val="en-US" w:eastAsia="en-US"/>
              </w:rPr>
            </w:pPr>
            <w:r w:rsidRPr="00721CE5">
              <w:rPr>
                <w:rFonts w:ascii="Times New Roman" w:eastAsia="Times New Roman" w:hAnsi="Times New Roman" w:cs="Times New Roman"/>
                <w:b/>
                <w:bCs/>
                <w:sz w:val="22"/>
                <w:szCs w:val="22"/>
                <w:bdr w:val="none" w:sz="0" w:space="0" w:color="auto"/>
                <w:lang w:val="en-US" w:eastAsia="en-US"/>
              </w:rPr>
              <w:t> </w:t>
            </w:r>
          </w:p>
        </w:tc>
        <w:tc>
          <w:tcPr>
            <w:tcW w:w="1582" w:type="dxa"/>
            <w:tcBorders>
              <w:top w:val="nil"/>
              <w:left w:val="nil"/>
              <w:bottom w:val="single" w:sz="4" w:space="0" w:color="auto"/>
              <w:right w:val="single" w:sz="4" w:space="0" w:color="auto"/>
            </w:tcBorders>
            <w:hideMark/>
          </w:tcPr>
          <w:p w14:paraId="51653F6B" w14:textId="77777777" w:rsidR="00721CE5" w:rsidRPr="00721CE5" w:rsidRDefault="00721CE5" w:rsidP="00721CE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imes New Roman" w:eastAsia="Times New Roman" w:hAnsi="Times New Roman" w:cs="Times New Roman"/>
                <w:b/>
                <w:bCs/>
                <w:sz w:val="22"/>
                <w:szCs w:val="22"/>
                <w:bdr w:val="none" w:sz="0" w:space="0" w:color="auto"/>
                <w:lang w:val="en-US" w:eastAsia="en-US"/>
              </w:rPr>
            </w:pPr>
            <w:r w:rsidRPr="00721CE5">
              <w:rPr>
                <w:rFonts w:ascii="Times New Roman" w:eastAsia="Times New Roman" w:hAnsi="Times New Roman" w:cs="Times New Roman"/>
                <w:b/>
                <w:bCs/>
                <w:sz w:val="22"/>
                <w:szCs w:val="22"/>
                <w:bdr w:val="none" w:sz="0" w:space="0" w:color="auto"/>
                <w:lang w:val="en-US" w:eastAsia="en-US"/>
              </w:rPr>
              <w:t> </w:t>
            </w:r>
          </w:p>
        </w:tc>
        <w:tc>
          <w:tcPr>
            <w:tcW w:w="900" w:type="dxa"/>
            <w:tcBorders>
              <w:top w:val="nil"/>
              <w:left w:val="nil"/>
              <w:bottom w:val="single" w:sz="4" w:space="0" w:color="auto"/>
              <w:right w:val="single" w:sz="4" w:space="0" w:color="auto"/>
            </w:tcBorders>
            <w:hideMark/>
          </w:tcPr>
          <w:p w14:paraId="343ED200" w14:textId="77777777" w:rsidR="00721CE5" w:rsidRPr="00721CE5" w:rsidRDefault="00721CE5" w:rsidP="00721CE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imes New Roman" w:eastAsia="Times New Roman" w:hAnsi="Times New Roman" w:cs="Times New Roman"/>
                <w:b/>
                <w:bCs/>
                <w:sz w:val="22"/>
                <w:szCs w:val="22"/>
                <w:bdr w:val="none" w:sz="0" w:space="0" w:color="auto"/>
                <w:lang w:val="en-US" w:eastAsia="en-US"/>
              </w:rPr>
            </w:pPr>
            <w:r w:rsidRPr="00721CE5">
              <w:rPr>
                <w:rFonts w:ascii="Times New Roman" w:eastAsia="Times New Roman" w:hAnsi="Times New Roman" w:cs="Times New Roman"/>
                <w:b/>
                <w:bCs/>
                <w:sz w:val="22"/>
                <w:szCs w:val="22"/>
                <w:bdr w:val="none" w:sz="0" w:space="0" w:color="auto"/>
                <w:lang w:val="en-US" w:eastAsia="en-US"/>
              </w:rPr>
              <w:t> </w:t>
            </w:r>
          </w:p>
        </w:tc>
      </w:tr>
      <w:tr w:rsidR="00721CE5" w:rsidRPr="00721CE5" w14:paraId="076AC09E" w14:textId="77777777" w:rsidTr="005B7E04">
        <w:trPr>
          <w:gridAfter w:val="1"/>
          <w:wAfter w:w="1683" w:type="dxa"/>
          <w:trHeight w:val="283"/>
        </w:trPr>
        <w:tc>
          <w:tcPr>
            <w:tcW w:w="4945" w:type="dxa"/>
            <w:gridSpan w:val="2"/>
            <w:tcBorders>
              <w:top w:val="single" w:sz="4" w:space="0" w:color="auto"/>
              <w:left w:val="single" w:sz="4" w:space="0" w:color="auto"/>
              <w:bottom w:val="single" w:sz="4" w:space="0" w:color="auto"/>
              <w:right w:val="single" w:sz="4" w:space="0" w:color="auto"/>
            </w:tcBorders>
            <w:hideMark/>
          </w:tcPr>
          <w:p w14:paraId="68FAFCD7" w14:textId="77777777" w:rsidR="00721CE5" w:rsidRPr="00721CE5" w:rsidRDefault="00721CE5" w:rsidP="00721CE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imes New Roman" w:eastAsia="Times New Roman" w:hAnsi="Times New Roman" w:cs="Times New Roman"/>
                <w:b/>
                <w:bCs/>
                <w:sz w:val="22"/>
                <w:szCs w:val="22"/>
                <w:bdr w:val="none" w:sz="0" w:space="0" w:color="auto"/>
                <w:lang w:val="en-US" w:eastAsia="en-US"/>
              </w:rPr>
            </w:pPr>
            <w:proofErr w:type="spellStart"/>
            <w:r w:rsidRPr="00721CE5">
              <w:rPr>
                <w:rFonts w:ascii="Times New Roman" w:eastAsia="Times New Roman" w:hAnsi="Times New Roman" w:cs="Times New Roman"/>
                <w:b/>
                <w:bCs/>
                <w:sz w:val="22"/>
                <w:szCs w:val="22"/>
                <w:bdr w:val="none" w:sz="0" w:space="0" w:color="auto"/>
                <w:lang w:val="en-US" w:eastAsia="en-US"/>
              </w:rPr>
              <w:t>Всего</w:t>
            </w:r>
            <w:proofErr w:type="spellEnd"/>
            <w:r w:rsidRPr="00721CE5">
              <w:rPr>
                <w:rFonts w:ascii="Times New Roman" w:eastAsia="Times New Roman" w:hAnsi="Times New Roman" w:cs="Times New Roman"/>
                <w:b/>
                <w:bCs/>
                <w:sz w:val="22"/>
                <w:szCs w:val="22"/>
                <w:bdr w:val="none" w:sz="0" w:space="0" w:color="auto"/>
                <w:lang w:val="en-US" w:eastAsia="en-US"/>
              </w:rPr>
              <w:t xml:space="preserve"> </w:t>
            </w:r>
            <w:proofErr w:type="spellStart"/>
            <w:r w:rsidRPr="00721CE5">
              <w:rPr>
                <w:rFonts w:ascii="Times New Roman" w:eastAsia="Times New Roman" w:hAnsi="Times New Roman" w:cs="Times New Roman"/>
                <w:b/>
                <w:bCs/>
                <w:sz w:val="22"/>
                <w:szCs w:val="22"/>
                <w:bdr w:val="none" w:sz="0" w:space="0" w:color="auto"/>
                <w:lang w:val="en-US" w:eastAsia="en-US"/>
              </w:rPr>
              <w:t>водовыпускных</w:t>
            </w:r>
            <w:proofErr w:type="spellEnd"/>
            <w:r w:rsidRPr="00721CE5">
              <w:rPr>
                <w:rFonts w:ascii="Times New Roman" w:eastAsia="Times New Roman" w:hAnsi="Times New Roman" w:cs="Times New Roman"/>
                <w:b/>
                <w:bCs/>
                <w:sz w:val="22"/>
                <w:szCs w:val="22"/>
                <w:bdr w:val="none" w:sz="0" w:space="0" w:color="auto"/>
                <w:lang w:val="en-US" w:eastAsia="en-US"/>
              </w:rPr>
              <w:t xml:space="preserve"> </w:t>
            </w:r>
            <w:proofErr w:type="spellStart"/>
            <w:r w:rsidRPr="00721CE5">
              <w:rPr>
                <w:rFonts w:ascii="Times New Roman" w:eastAsia="Times New Roman" w:hAnsi="Times New Roman" w:cs="Times New Roman"/>
                <w:b/>
                <w:bCs/>
                <w:sz w:val="22"/>
                <w:szCs w:val="22"/>
                <w:bdr w:val="none" w:sz="0" w:space="0" w:color="auto"/>
                <w:lang w:val="en-US" w:eastAsia="en-US"/>
              </w:rPr>
              <w:t>колодцев</w:t>
            </w:r>
            <w:proofErr w:type="spellEnd"/>
            <w:r w:rsidRPr="00721CE5">
              <w:rPr>
                <w:rFonts w:ascii="Times New Roman" w:eastAsia="Times New Roman" w:hAnsi="Times New Roman" w:cs="Times New Roman"/>
                <w:b/>
                <w:bCs/>
                <w:sz w:val="22"/>
                <w:szCs w:val="22"/>
                <w:bdr w:val="none" w:sz="0" w:space="0" w:color="auto"/>
                <w:lang w:val="en-US" w:eastAsia="en-US"/>
              </w:rPr>
              <w:t xml:space="preserve"> 10 </w:t>
            </w:r>
            <w:proofErr w:type="spellStart"/>
            <w:r w:rsidRPr="00721CE5">
              <w:rPr>
                <w:rFonts w:ascii="Times New Roman" w:eastAsia="Times New Roman" w:hAnsi="Times New Roman" w:cs="Times New Roman"/>
                <w:b/>
                <w:bCs/>
                <w:sz w:val="22"/>
                <w:szCs w:val="22"/>
                <w:bdr w:val="none" w:sz="0" w:space="0" w:color="auto"/>
                <w:lang w:val="en-US" w:eastAsia="en-US"/>
              </w:rPr>
              <w:t>шт</w:t>
            </w:r>
            <w:proofErr w:type="spellEnd"/>
            <w:r w:rsidRPr="00721CE5">
              <w:rPr>
                <w:rFonts w:ascii="Times New Roman" w:eastAsia="Times New Roman" w:hAnsi="Times New Roman" w:cs="Times New Roman"/>
                <w:b/>
                <w:bCs/>
                <w:sz w:val="22"/>
                <w:szCs w:val="22"/>
                <w:bdr w:val="none" w:sz="0" w:space="0" w:color="auto"/>
                <w:lang w:val="en-US" w:eastAsia="en-US"/>
              </w:rPr>
              <w:t>/</w:t>
            </w:r>
            <w:r w:rsidRPr="00721CE5">
              <w:rPr>
                <w:rFonts w:ascii="Times New Roman" w:eastAsia="Times New Roman" w:hAnsi="Times New Roman" w:cs="Times New Roman"/>
                <w:b/>
                <w:bCs/>
                <w:color w:val="5B9BD5"/>
                <w:sz w:val="22"/>
                <w:szCs w:val="22"/>
                <w:bdr w:val="none" w:sz="0" w:space="0" w:color="auto"/>
                <w:lang w:val="en-US" w:eastAsia="en-US"/>
              </w:rPr>
              <w:t>There are 10 water outlet wells in total.</w:t>
            </w:r>
          </w:p>
        </w:tc>
        <w:tc>
          <w:tcPr>
            <w:tcW w:w="895" w:type="dxa"/>
            <w:tcBorders>
              <w:top w:val="nil"/>
              <w:left w:val="nil"/>
              <w:bottom w:val="single" w:sz="4" w:space="0" w:color="auto"/>
              <w:right w:val="single" w:sz="4" w:space="0" w:color="auto"/>
            </w:tcBorders>
            <w:noWrap/>
            <w:vAlign w:val="bottom"/>
            <w:hideMark/>
          </w:tcPr>
          <w:p w14:paraId="7FC2A968" w14:textId="77777777" w:rsidR="00721CE5" w:rsidRPr="00721CE5" w:rsidRDefault="00721CE5" w:rsidP="00721CE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imes New Roman" w:eastAsia="Times New Roman" w:hAnsi="Times New Roman" w:cs="Times New Roman"/>
                <w:sz w:val="22"/>
                <w:szCs w:val="22"/>
                <w:bdr w:val="none" w:sz="0" w:space="0" w:color="auto"/>
                <w:lang w:val="en-US" w:eastAsia="en-US"/>
              </w:rPr>
            </w:pPr>
            <w:r w:rsidRPr="00721CE5">
              <w:rPr>
                <w:rFonts w:ascii="Times New Roman" w:eastAsia="Times New Roman" w:hAnsi="Times New Roman" w:cs="Times New Roman"/>
                <w:sz w:val="22"/>
                <w:szCs w:val="22"/>
                <w:bdr w:val="none" w:sz="0" w:space="0" w:color="auto"/>
                <w:lang w:val="en-US" w:eastAsia="en-US"/>
              </w:rPr>
              <w:t> </w:t>
            </w:r>
          </w:p>
        </w:tc>
        <w:tc>
          <w:tcPr>
            <w:tcW w:w="990" w:type="dxa"/>
            <w:tcBorders>
              <w:top w:val="nil"/>
              <w:left w:val="nil"/>
              <w:bottom w:val="single" w:sz="4" w:space="0" w:color="auto"/>
              <w:right w:val="single" w:sz="4" w:space="0" w:color="auto"/>
            </w:tcBorders>
            <w:hideMark/>
          </w:tcPr>
          <w:p w14:paraId="69E9EACC" w14:textId="77777777" w:rsidR="00721CE5" w:rsidRPr="00721CE5" w:rsidRDefault="00721CE5" w:rsidP="00721CE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imes New Roman" w:eastAsia="Times New Roman" w:hAnsi="Times New Roman" w:cs="Times New Roman"/>
                <w:b/>
                <w:bCs/>
                <w:sz w:val="22"/>
                <w:szCs w:val="22"/>
                <w:bdr w:val="none" w:sz="0" w:space="0" w:color="auto"/>
                <w:lang w:val="en-US" w:eastAsia="en-US"/>
              </w:rPr>
            </w:pPr>
            <w:r w:rsidRPr="00721CE5">
              <w:rPr>
                <w:rFonts w:ascii="Times New Roman" w:eastAsia="Times New Roman" w:hAnsi="Times New Roman" w:cs="Times New Roman"/>
                <w:b/>
                <w:bCs/>
                <w:sz w:val="22"/>
                <w:szCs w:val="22"/>
                <w:bdr w:val="none" w:sz="0" w:space="0" w:color="auto"/>
                <w:lang w:val="en-US" w:eastAsia="en-US"/>
              </w:rPr>
              <w:t> </w:t>
            </w:r>
          </w:p>
        </w:tc>
        <w:tc>
          <w:tcPr>
            <w:tcW w:w="1582" w:type="dxa"/>
            <w:tcBorders>
              <w:top w:val="nil"/>
              <w:left w:val="nil"/>
              <w:bottom w:val="single" w:sz="4" w:space="0" w:color="auto"/>
              <w:right w:val="single" w:sz="4" w:space="0" w:color="auto"/>
            </w:tcBorders>
            <w:hideMark/>
          </w:tcPr>
          <w:p w14:paraId="4DE1833A" w14:textId="77777777" w:rsidR="00721CE5" w:rsidRPr="00721CE5" w:rsidRDefault="00721CE5" w:rsidP="00721CE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imes New Roman" w:eastAsia="Times New Roman" w:hAnsi="Times New Roman" w:cs="Times New Roman"/>
                <w:b/>
                <w:bCs/>
                <w:sz w:val="22"/>
                <w:szCs w:val="22"/>
                <w:bdr w:val="none" w:sz="0" w:space="0" w:color="auto"/>
                <w:lang w:val="en-US" w:eastAsia="en-US"/>
              </w:rPr>
            </w:pPr>
            <w:r w:rsidRPr="00721CE5">
              <w:rPr>
                <w:rFonts w:ascii="Times New Roman" w:eastAsia="Times New Roman" w:hAnsi="Times New Roman" w:cs="Times New Roman"/>
                <w:b/>
                <w:bCs/>
                <w:sz w:val="22"/>
                <w:szCs w:val="22"/>
                <w:bdr w:val="none" w:sz="0" w:space="0" w:color="auto"/>
                <w:lang w:val="en-US" w:eastAsia="en-US"/>
              </w:rPr>
              <w:t> </w:t>
            </w:r>
          </w:p>
        </w:tc>
        <w:tc>
          <w:tcPr>
            <w:tcW w:w="900" w:type="dxa"/>
            <w:tcBorders>
              <w:top w:val="nil"/>
              <w:left w:val="nil"/>
              <w:bottom w:val="single" w:sz="4" w:space="0" w:color="auto"/>
              <w:right w:val="single" w:sz="4" w:space="0" w:color="auto"/>
            </w:tcBorders>
            <w:hideMark/>
          </w:tcPr>
          <w:p w14:paraId="5F743038" w14:textId="77777777" w:rsidR="00721CE5" w:rsidRPr="00721CE5" w:rsidRDefault="00721CE5" w:rsidP="00721CE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imes New Roman" w:eastAsia="Times New Roman" w:hAnsi="Times New Roman" w:cs="Times New Roman"/>
                <w:b/>
                <w:bCs/>
                <w:sz w:val="22"/>
                <w:szCs w:val="22"/>
                <w:bdr w:val="none" w:sz="0" w:space="0" w:color="auto"/>
                <w:lang w:val="en-US" w:eastAsia="en-US"/>
              </w:rPr>
            </w:pPr>
            <w:r w:rsidRPr="00721CE5">
              <w:rPr>
                <w:rFonts w:ascii="Times New Roman" w:eastAsia="Times New Roman" w:hAnsi="Times New Roman" w:cs="Times New Roman"/>
                <w:b/>
                <w:bCs/>
                <w:sz w:val="22"/>
                <w:szCs w:val="22"/>
                <w:bdr w:val="none" w:sz="0" w:space="0" w:color="auto"/>
                <w:lang w:val="en-US" w:eastAsia="en-US"/>
              </w:rPr>
              <w:t> </w:t>
            </w:r>
          </w:p>
        </w:tc>
      </w:tr>
      <w:tr w:rsidR="00721CE5" w:rsidRPr="00721CE5" w14:paraId="4B1FE0D5" w14:textId="77777777" w:rsidTr="005B7E04">
        <w:trPr>
          <w:gridAfter w:val="1"/>
          <w:wAfter w:w="1683" w:type="dxa"/>
          <w:trHeight w:val="292"/>
        </w:trPr>
        <w:tc>
          <w:tcPr>
            <w:tcW w:w="4945" w:type="dxa"/>
            <w:gridSpan w:val="2"/>
            <w:tcBorders>
              <w:top w:val="single" w:sz="4" w:space="0" w:color="auto"/>
              <w:left w:val="single" w:sz="4" w:space="0" w:color="auto"/>
              <w:bottom w:val="single" w:sz="4" w:space="0" w:color="auto"/>
              <w:right w:val="single" w:sz="4" w:space="0" w:color="auto"/>
            </w:tcBorders>
            <w:hideMark/>
          </w:tcPr>
          <w:p w14:paraId="256C32EF" w14:textId="77777777" w:rsidR="00721CE5" w:rsidRPr="00721CE5" w:rsidRDefault="00721CE5" w:rsidP="00721CE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imes New Roman" w:eastAsia="Times New Roman" w:hAnsi="Times New Roman" w:cs="Times New Roman"/>
                <w:b/>
                <w:bCs/>
                <w:sz w:val="22"/>
                <w:szCs w:val="22"/>
                <w:bdr w:val="none" w:sz="0" w:space="0" w:color="auto"/>
                <w:lang w:val="en-US" w:eastAsia="en-US"/>
              </w:rPr>
            </w:pPr>
            <w:r w:rsidRPr="00721CE5">
              <w:rPr>
                <w:rFonts w:ascii="Times New Roman" w:eastAsia="Times New Roman" w:hAnsi="Times New Roman" w:cs="Times New Roman"/>
                <w:b/>
                <w:bCs/>
                <w:sz w:val="22"/>
                <w:szCs w:val="22"/>
                <w:bdr w:val="none" w:sz="0" w:space="0" w:color="auto"/>
                <w:lang w:val="en-US" w:eastAsia="en-US"/>
              </w:rPr>
              <w:t>НДС /VAT</w:t>
            </w:r>
          </w:p>
        </w:tc>
        <w:tc>
          <w:tcPr>
            <w:tcW w:w="895" w:type="dxa"/>
            <w:tcBorders>
              <w:top w:val="nil"/>
              <w:left w:val="nil"/>
              <w:bottom w:val="single" w:sz="4" w:space="0" w:color="auto"/>
              <w:right w:val="single" w:sz="4" w:space="0" w:color="auto"/>
            </w:tcBorders>
            <w:noWrap/>
            <w:vAlign w:val="center"/>
            <w:hideMark/>
          </w:tcPr>
          <w:p w14:paraId="42EAC3E1" w14:textId="77777777" w:rsidR="00721CE5" w:rsidRPr="00721CE5" w:rsidRDefault="00721CE5" w:rsidP="00721CE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imes New Roman" w:eastAsia="Times New Roman" w:hAnsi="Times New Roman" w:cs="Times New Roman"/>
                <w:sz w:val="22"/>
                <w:szCs w:val="22"/>
                <w:bdr w:val="none" w:sz="0" w:space="0" w:color="auto"/>
                <w:lang w:val="en-US" w:eastAsia="en-US"/>
              </w:rPr>
            </w:pPr>
            <w:r w:rsidRPr="00721CE5">
              <w:rPr>
                <w:rFonts w:ascii="Times New Roman" w:eastAsia="Times New Roman" w:hAnsi="Times New Roman" w:cs="Times New Roman"/>
                <w:sz w:val="22"/>
                <w:szCs w:val="22"/>
                <w:bdr w:val="none" w:sz="0" w:space="0" w:color="auto"/>
                <w:lang w:val="en-US" w:eastAsia="en-US"/>
              </w:rPr>
              <w:t> </w:t>
            </w:r>
          </w:p>
        </w:tc>
        <w:tc>
          <w:tcPr>
            <w:tcW w:w="990" w:type="dxa"/>
            <w:tcBorders>
              <w:top w:val="nil"/>
              <w:left w:val="nil"/>
              <w:bottom w:val="single" w:sz="4" w:space="0" w:color="auto"/>
              <w:right w:val="single" w:sz="4" w:space="0" w:color="auto"/>
            </w:tcBorders>
            <w:vAlign w:val="center"/>
            <w:hideMark/>
          </w:tcPr>
          <w:p w14:paraId="43696C66" w14:textId="77777777" w:rsidR="00721CE5" w:rsidRPr="00721CE5" w:rsidRDefault="00721CE5" w:rsidP="00721CE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imes New Roman" w:eastAsia="Times New Roman" w:hAnsi="Times New Roman" w:cs="Times New Roman"/>
                <w:b/>
                <w:bCs/>
                <w:sz w:val="22"/>
                <w:szCs w:val="22"/>
                <w:bdr w:val="none" w:sz="0" w:space="0" w:color="auto"/>
                <w:lang w:val="en-US" w:eastAsia="en-US"/>
              </w:rPr>
            </w:pPr>
            <w:r w:rsidRPr="00721CE5">
              <w:rPr>
                <w:rFonts w:ascii="Times New Roman" w:eastAsia="Times New Roman" w:hAnsi="Times New Roman" w:cs="Times New Roman"/>
                <w:b/>
                <w:bCs/>
                <w:sz w:val="22"/>
                <w:szCs w:val="22"/>
                <w:bdr w:val="none" w:sz="0" w:space="0" w:color="auto"/>
                <w:lang w:val="en-US" w:eastAsia="en-US"/>
              </w:rPr>
              <w:t> </w:t>
            </w:r>
          </w:p>
        </w:tc>
        <w:tc>
          <w:tcPr>
            <w:tcW w:w="1582" w:type="dxa"/>
            <w:tcBorders>
              <w:top w:val="nil"/>
              <w:left w:val="nil"/>
              <w:bottom w:val="single" w:sz="4" w:space="0" w:color="auto"/>
              <w:right w:val="single" w:sz="4" w:space="0" w:color="auto"/>
            </w:tcBorders>
            <w:vAlign w:val="center"/>
            <w:hideMark/>
          </w:tcPr>
          <w:p w14:paraId="3E7060D8" w14:textId="77777777" w:rsidR="00721CE5" w:rsidRPr="00721CE5" w:rsidRDefault="00721CE5" w:rsidP="00721CE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imes New Roman" w:eastAsia="Times New Roman" w:hAnsi="Times New Roman" w:cs="Times New Roman"/>
                <w:b/>
                <w:bCs/>
                <w:sz w:val="22"/>
                <w:szCs w:val="22"/>
                <w:bdr w:val="none" w:sz="0" w:space="0" w:color="auto"/>
                <w:lang w:val="en-US" w:eastAsia="en-US"/>
              </w:rPr>
            </w:pPr>
            <w:r w:rsidRPr="00721CE5">
              <w:rPr>
                <w:rFonts w:ascii="Times New Roman" w:eastAsia="Times New Roman" w:hAnsi="Times New Roman" w:cs="Times New Roman"/>
                <w:b/>
                <w:bCs/>
                <w:sz w:val="22"/>
                <w:szCs w:val="22"/>
                <w:bdr w:val="none" w:sz="0" w:space="0" w:color="auto"/>
                <w:lang w:val="en-US" w:eastAsia="en-US"/>
              </w:rPr>
              <w:t> </w:t>
            </w:r>
          </w:p>
        </w:tc>
        <w:tc>
          <w:tcPr>
            <w:tcW w:w="900" w:type="dxa"/>
            <w:tcBorders>
              <w:top w:val="nil"/>
              <w:left w:val="nil"/>
              <w:bottom w:val="single" w:sz="4" w:space="0" w:color="auto"/>
              <w:right w:val="single" w:sz="4" w:space="0" w:color="auto"/>
            </w:tcBorders>
            <w:vAlign w:val="center"/>
            <w:hideMark/>
          </w:tcPr>
          <w:p w14:paraId="7840057F" w14:textId="77777777" w:rsidR="00721CE5" w:rsidRPr="00721CE5" w:rsidRDefault="00721CE5" w:rsidP="00721CE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imes New Roman" w:eastAsia="Times New Roman" w:hAnsi="Times New Roman" w:cs="Times New Roman"/>
                <w:b/>
                <w:bCs/>
                <w:sz w:val="22"/>
                <w:szCs w:val="22"/>
                <w:bdr w:val="none" w:sz="0" w:space="0" w:color="auto"/>
                <w:lang w:val="en-US" w:eastAsia="en-US"/>
              </w:rPr>
            </w:pPr>
            <w:r w:rsidRPr="00721CE5">
              <w:rPr>
                <w:rFonts w:ascii="Times New Roman" w:eastAsia="Times New Roman" w:hAnsi="Times New Roman" w:cs="Times New Roman"/>
                <w:b/>
                <w:bCs/>
                <w:sz w:val="22"/>
                <w:szCs w:val="22"/>
                <w:bdr w:val="none" w:sz="0" w:space="0" w:color="auto"/>
                <w:lang w:val="en-US" w:eastAsia="en-US"/>
              </w:rPr>
              <w:t> </w:t>
            </w:r>
          </w:p>
        </w:tc>
      </w:tr>
      <w:tr w:rsidR="00721CE5" w:rsidRPr="005B7E04" w14:paraId="7D3A4417" w14:textId="77777777" w:rsidTr="005B7E04">
        <w:trPr>
          <w:gridAfter w:val="1"/>
          <w:wAfter w:w="1683" w:type="dxa"/>
          <w:trHeight w:val="292"/>
        </w:trPr>
        <w:tc>
          <w:tcPr>
            <w:tcW w:w="4945" w:type="dxa"/>
            <w:gridSpan w:val="2"/>
            <w:tcBorders>
              <w:top w:val="single" w:sz="4" w:space="0" w:color="auto"/>
              <w:left w:val="single" w:sz="4" w:space="0" w:color="auto"/>
              <w:bottom w:val="single" w:sz="4" w:space="0" w:color="auto"/>
              <w:right w:val="single" w:sz="4" w:space="0" w:color="auto"/>
            </w:tcBorders>
            <w:hideMark/>
          </w:tcPr>
          <w:p w14:paraId="2101236C" w14:textId="77777777" w:rsidR="00721CE5" w:rsidRPr="005B7E04" w:rsidRDefault="00721CE5" w:rsidP="00721CE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imes New Roman" w:eastAsia="Times New Roman" w:hAnsi="Times New Roman" w:cs="Times New Roman"/>
                <w:b/>
                <w:bCs/>
                <w:sz w:val="22"/>
                <w:szCs w:val="22"/>
                <w:bdr w:val="none" w:sz="0" w:space="0" w:color="auto"/>
                <w:lang w:val="ru-RU" w:eastAsia="en-US"/>
              </w:rPr>
            </w:pPr>
            <w:r w:rsidRPr="005B7E04">
              <w:rPr>
                <w:rFonts w:ascii="Times New Roman" w:eastAsia="Times New Roman" w:hAnsi="Times New Roman" w:cs="Times New Roman"/>
                <w:b/>
                <w:bCs/>
                <w:sz w:val="22"/>
                <w:szCs w:val="22"/>
                <w:bdr w:val="none" w:sz="0" w:space="0" w:color="auto"/>
                <w:lang w:val="ru-RU" w:eastAsia="en-US"/>
              </w:rPr>
              <w:t>Налог с продаж/</w:t>
            </w:r>
            <w:r w:rsidRPr="00721CE5">
              <w:rPr>
                <w:rFonts w:ascii="Times New Roman" w:eastAsia="Times New Roman" w:hAnsi="Times New Roman" w:cs="Times New Roman"/>
                <w:b/>
                <w:bCs/>
                <w:sz w:val="22"/>
                <w:szCs w:val="22"/>
                <w:bdr w:val="none" w:sz="0" w:space="0" w:color="auto"/>
                <w:lang w:val="en-US" w:eastAsia="en-US"/>
              </w:rPr>
              <w:t>Sales</w:t>
            </w:r>
            <w:r w:rsidRPr="005B7E04">
              <w:rPr>
                <w:rFonts w:ascii="Times New Roman" w:eastAsia="Times New Roman" w:hAnsi="Times New Roman" w:cs="Times New Roman"/>
                <w:b/>
                <w:bCs/>
                <w:sz w:val="22"/>
                <w:szCs w:val="22"/>
                <w:bdr w:val="none" w:sz="0" w:space="0" w:color="auto"/>
                <w:lang w:val="ru-RU" w:eastAsia="en-US"/>
              </w:rPr>
              <w:t xml:space="preserve"> </w:t>
            </w:r>
            <w:r w:rsidRPr="00721CE5">
              <w:rPr>
                <w:rFonts w:ascii="Times New Roman" w:eastAsia="Times New Roman" w:hAnsi="Times New Roman" w:cs="Times New Roman"/>
                <w:b/>
                <w:bCs/>
                <w:sz w:val="22"/>
                <w:szCs w:val="22"/>
                <w:bdr w:val="none" w:sz="0" w:space="0" w:color="auto"/>
                <w:lang w:val="en-US" w:eastAsia="en-US"/>
              </w:rPr>
              <w:t>Tax</w:t>
            </w:r>
          </w:p>
        </w:tc>
        <w:tc>
          <w:tcPr>
            <w:tcW w:w="895" w:type="dxa"/>
            <w:tcBorders>
              <w:top w:val="nil"/>
              <w:left w:val="nil"/>
              <w:bottom w:val="single" w:sz="4" w:space="0" w:color="auto"/>
              <w:right w:val="single" w:sz="4" w:space="0" w:color="auto"/>
            </w:tcBorders>
            <w:noWrap/>
            <w:vAlign w:val="center"/>
            <w:hideMark/>
          </w:tcPr>
          <w:p w14:paraId="43B8AA1F" w14:textId="77777777" w:rsidR="00721CE5" w:rsidRPr="005B7E04" w:rsidRDefault="00721CE5" w:rsidP="00721CE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imes New Roman" w:eastAsia="Times New Roman" w:hAnsi="Times New Roman" w:cs="Times New Roman"/>
                <w:sz w:val="22"/>
                <w:szCs w:val="22"/>
                <w:bdr w:val="none" w:sz="0" w:space="0" w:color="auto"/>
                <w:lang w:val="ru-RU" w:eastAsia="en-US"/>
              </w:rPr>
            </w:pPr>
            <w:r w:rsidRPr="00721CE5">
              <w:rPr>
                <w:rFonts w:ascii="Times New Roman" w:eastAsia="Times New Roman" w:hAnsi="Times New Roman" w:cs="Times New Roman"/>
                <w:sz w:val="22"/>
                <w:szCs w:val="22"/>
                <w:bdr w:val="none" w:sz="0" w:space="0" w:color="auto"/>
                <w:lang w:val="en-US" w:eastAsia="en-US"/>
              </w:rPr>
              <w:t> </w:t>
            </w:r>
          </w:p>
        </w:tc>
        <w:tc>
          <w:tcPr>
            <w:tcW w:w="990" w:type="dxa"/>
            <w:tcBorders>
              <w:top w:val="nil"/>
              <w:left w:val="nil"/>
              <w:bottom w:val="single" w:sz="4" w:space="0" w:color="auto"/>
              <w:right w:val="single" w:sz="4" w:space="0" w:color="auto"/>
            </w:tcBorders>
            <w:vAlign w:val="center"/>
            <w:hideMark/>
          </w:tcPr>
          <w:p w14:paraId="1E633078" w14:textId="77777777" w:rsidR="00721CE5" w:rsidRPr="005B7E04" w:rsidRDefault="00721CE5" w:rsidP="00721CE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imes New Roman" w:eastAsia="Times New Roman" w:hAnsi="Times New Roman" w:cs="Times New Roman"/>
                <w:b/>
                <w:bCs/>
                <w:sz w:val="22"/>
                <w:szCs w:val="22"/>
                <w:bdr w:val="none" w:sz="0" w:space="0" w:color="auto"/>
                <w:lang w:val="ru-RU" w:eastAsia="en-US"/>
              </w:rPr>
            </w:pPr>
            <w:r w:rsidRPr="00721CE5">
              <w:rPr>
                <w:rFonts w:ascii="Times New Roman" w:eastAsia="Times New Roman" w:hAnsi="Times New Roman" w:cs="Times New Roman"/>
                <w:b/>
                <w:bCs/>
                <w:sz w:val="22"/>
                <w:szCs w:val="22"/>
                <w:bdr w:val="none" w:sz="0" w:space="0" w:color="auto"/>
                <w:lang w:val="en-US" w:eastAsia="en-US"/>
              </w:rPr>
              <w:t> </w:t>
            </w:r>
          </w:p>
        </w:tc>
        <w:tc>
          <w:tcPr>
            <w:tcW w:w="1582" w:type="dxa"/>
            <w:tcBorders>
              <w:top w:val="nil"/>
              <w:left w:val="nil"/>
              <w:bottom w:val="single" w:sz="4" w:space="0" w:color="auto"/>
              <w:right w:val="single" w:sz="4" w:space="0" w:color="auto"/>
            </w:tcBorders>
            <w:vAlign w:val="center"/>
            <w:hideMark/>
          </w:tcPr>
          <w:p w14:paraId="5E4730D3" w14:textId="77777777" w:rsidR="00721CE5" w:rsidRPr="005B7E04" w:rsidRDefault="00721CE5" w:rsidP="00721CE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imes New Roman" w:eastAsia="Times New Roman" w:hAnsi="Times New Roman" w:cs="Times New Roman"/>
                <w:b/>
                <w:bCs/>
                <w:sz w:val="22"/>
                <w:szCs w:val="22"/>
                <w:bdr w:val="none" w:sz="0" w:space="0" w:color="auto"/>
                <w:lang w:val="ru-RU" w:eastAsia="en-US"/>
              </w:rPr>
            </w:pPr>
            <w:r w:rsidRPr="00721CE5">
              <w:rPr>
                <w:rFonts w:ascii="Times New Roman" w:eastAsia="Times New Roman" w:hAnsi="Times New Roman" w:cs="Times New Roman"/>
                <w:b/>
                <w:bCs/>
                <w:sz w:val="22"/>
                <w:szCs w:val="22"/>
                <w:bdr w:val="none" w:sz="0" w:space="0" w:color="auto"/>
                <w:lang w:val="en-US" w:eastAsia="en-US"/>
              </w:rPr>
              <w:t> </w:t>
            </w:r>
          </w:p>
        </w:tc>
        <w:tc>
          <w:tcPr>
            <w:tcW w:w="900" w:type="dxa"/>
            <w:tcBorders>
              <w:top w:val="nil"/>
              <w:left w:val="nil"/>
              <w:bottom w:val="single" w:sz="4" w:space="0" w:color="auto"/>
              <w:right w:val="single" w:sz="4" w:space="0" w:color="auto"/>
            </w:tcBorders>
            <w:vAlign w:val="center"/>
            <w:hideMark/>
          </w:tcPr>
          <w:p w14:paraId="6C29088F" w14:textId="77777777" w:rsidR="00721CE5" w:rsidRPr="005B7E04" w:rsidRDefault="00721CE5" w:rsidP="00721CE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imes New Roman" w:eastAsia="Times New Roman" w:hAnsi="Times New Roman" w:cs="Times New Roman"/>
                <w:b/>
                <w:bCs/>
                <w:sz w:val="22"/>
                <w:szCs w:val="22"/>
                <w:bdr w:val="none" w:sz="0" w:space="0" w:color="auto"/>
                <w:lang w:val="ru-RU" w:eastAsia="en-US"/>
              </w:rPr>
            </w:pPr>
            <w:r w:rsidRPr="00721CE5">
              <w:rPr>
                <w:rFonts w:ascii="Times New Roman" w:eastAsia="Times New Roman" w:hAnsi="Times New Roman" w:cs="Times New Roman"/>
                <w:b/>
                <w:bCs/>
                <w:sz w:val="22"/>
                <w:szCs w:val="22"/>
                <w:bdr w:val="none" w:sz="0" w:space="0" w:color="auto"/>
                <w:lang w:val="en-US" w:eastAsia="en-US"/>
              </w:rPr>
              <w:t> </w:t>
            </w:r>
          </w:p>
        </w:tc>
      </w:tr>
      <w:tr w:rsidR="00721CE5" w:rsidRPr="00721CE5" w14:paraId="383C4DAA" w14:textId="77777777" w:rsidTr="005B7E04">
        <w:trPr>
          <w:gridAfter w:val="1"/>
          <w:wAfter w:w="1683" w:type="dxa"/>
          <w:trHeight w:val="292"/>
        </w:trPr>
        <w:tc>
          <w:tcPr>
            <w:tcW w:w="4945" w:type="dxa"/>
            <w:gridSpan w:val="2"/>
            <w:tcBorders>
              <w:top w:val="single" w:sz="4" w:space="0" w:color="auto"/>
              <w:left w:val="single" w:sz="4" w:space="0" w:color="auto"/>
              <w:bottom w:val="single" w:sz="4" w:space="0" w:color="auto"/>
              <w:right w:val="single" w:sz="4" w:space="0" w:color="auto"/>
            </w:tcBorders>
            <w:hideMark/>
          </w:tcPr>
          <w:p w14:paraId="3F532728" w14:textId="77777777" w:rsidR="00721CE5" w:rsidRPr="00721CE5" w:rsidRDefault="00721CE5" w:rsidP="00721CE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imes New Roman" w:eastAsia="Times New Roman" w:hAnsi="Times New Roman" w:cs="Times New Roman"/>
                <w:b/>
                <w:bCs/>
                <w:sz w:val="22"/>
                <w:szCs w:val="22"/>
                <w:bdr w:val="none" w:sz="0" w:space="0" w:color="auto"/>
                <w:lang w:val="en-US" w:eastAsia="en-US"/>
              </w:rPr>
            </w:pPr>
            <w:proofErr w:type="spellStart"/>
            <w:r w:rsidRPr="00721CE5">
              <w:rPr>
                <w:rFonts w:ascii="Times New Roman" w:eastAsia="Times New Roman" w:hAnsi="Times New Roman" w:cs="Times New Roman"/>
                <w:b/>
                <w:bCs/>
                <w:sz w:val="22"/>
                <w:szCs w:val="22"/>
                <w:bdr w:val="none" w:sz="0" w:space="0" w:color="auto"/>
                <w:lang w:val="en-US" w:eastAsia="en-US"/>
              </w:rPr>
              <w:t>Всего</w:t>
            </w:r>
            <w:proofErr w:type="spellEnd"/>
            <w:r w:rsidRPr="00721CE5">
              <w:rPr>
                <w:rFonts w:ascii="Times New Roman" w:eastAsia="Times New Roman" w:hAnsi="Times New Roman" w:cs="Times New Roman"/>
                <w:b/>
                <w:bCs/>
                <w:sz w:val="22"/>
                <w:szCs w:val="22"/>
                <w:bdr w:val="none" w:sz="0" w:space="0" w:color="auto"/>
                <w:lang w:val="en-US" w:eastAsia="en-US"/>
              </w:rPr>
              <w:t xml:space="preserve"> /</w:t>
            </w:r>
            <w:r w:rsidRPr="00721CE5">
              <w:rPr>
                <w:rFonts w:ascii="Times New Roman" w:eastAsia="Times New Roman" w:hAnsi="Times New Roman" w:cs="Times New Roman"/>
                <w:b/>
                <w:bCs/>
                <w:color w:val="5B9BD5"/>
                <w:sz w:val="22"/>
                <w:szCs w:val="22"/>
                <w:bdr w:val="none" w:sz="0" w:space="0" w:color="auto"/>
                <w:lang w:val="en-US" w:eastAsia="en-US"/>
              </w:rPr>
              <w:t>Sub.</w:t>
            </w:r>
            <w:r w:rsidRPr="00721CE5">
              <w:rPr>
                <w:rFonts w:ascii="Times New Roman" w:eastAsia="Times New Roman" w:hAnsi="Times New Roman" w:cs="Times New Roman"/>
                <w:b/>
                <w:bCs/>
                <w:sz w:val="22"/>
                <w:szCs w:val="22"/>
                <w:bdr w:val="none" w:sz="0" w:space="0" w:color="auto"/>
                <w:lang w:val="en-US" w:eastAsia="en-US"/>
              </w:rPr>
              <w:t xml:space="preserve"> </w:t>
            </w:r>
            <w:r w:rsidRPr="00721CE5">
              <w:rPr>
                <w:rFonts w:ascii="Times New Roman" w:eastAsia="Times New Roman" w:hAnsi="Times New Roman" w:cs="Times New Roman"/>
                <w:b/>
                <w:bCs/>
                <w:color w:val="5B9BD5"/>
                <w:sz w:val="22"/>
                <w:szCs w:val="22"/>
                <w:bdr w:val="none" w:sz="0" w:space="0" w:color="auto"/>
                <w:lang w:val="en-US" w:eastAsia="en-US"/>
              </w:rPr>
              <w:t xml:space="preserve">Total </w:t>
            </w:r>
          </w:p>
        </w:tc>
        <w:tc>
          <w:tcPr>
            <w:tcW w:w="895" w:type="dxa"/>
            <w:tcBorders>
              <w:top w:val="nil"/>
              <w:left w:val="nil"/>
              <w:bottom w:val="single" w:sz="4" w:space="0" w:color="auto"/>
              <w:right w:val="single" w:sz="4" w:space="0" w:color="auto"/>
            </w:tcBorders>
            <w:noWrap/>
            <w:vAlign w:val="center"/>
            <w:hideMark/>
          </w:tcPr>
          <w:p w14:paraId="74120CA9" w14:textId="77777777" w:rsidR="00721CE5" w:rsidRPr="00721CE5" w:rsidRDefault="00721CE5" w:rsidP="00721CE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imes New Roman" w:eastAsia="Times New Roman" w:hAnsi="Times New Roman" w:cs="Times New Roman"/>
                <w:sz w:val="22"/>
                <w:szCs w:val="22"/>
                <w:bdr w:val="none" w:sz="0" w:space="0" w:color="auto"/>
                <w:lang w:val="en-US" w:eastAsia="en-US"/>
              </w:rPr>
            </w:pPr>
            <w:r w:rsidRPr="00721CE5">
              <w:rPr>
                <w:rFonts w:ascii="Times New Roman" w:eastAsia="Times New Roman" w:hAnsi="Times New Roman" w:cs="Times New Roman"/>
                <w:sz w:val="22"/>
                <w:szCs w:val="22"/>
                <w:bdr w:val="none" w:sz="0" w:space="0" w:color="auto"/>
                <w:lang w:val="en-US" w:eastAsia="en-US"/>
              </w:rPr>
              <w:t> </w:t>
            </w:r>
          </w:p>
        </w:tc>
        <w:tc>
          <w:tcPr>
            <w:tcW w:w="990" w:type="dxa"/>
            <w:tcBorders>
              <w:top w:val="nil"/>
              <w:left w:val="nil"/>
              <w:bottom w:val="single" w:sz="4" w:space="0" w:color="auto"/>
              <w:right w:val="single" w:sz="4" w:space="0" w:color="auto"/>
            </w:tcBorders>
            <w:vAlign w:val="center"/>
            <w:hideMark/>
          </w:tcPr>
          <w:p w14:paraId="737C9525" w14:textId="77777777" w:rsidR="00721CE5" w:rsidRPr="00721CE5" w:rsidRDefault="00721CE5" w:rsidP="00721CE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imes New Roman" w:eastAsia="Times New Roman" w:hAnsi="Times New Roman" w:cs="Times New Roman"/>
                <w:b/>
                <w:bCs/>
                <w:sz w:val="22"/>
                <w:szCs w:val="22"/>
                <w:bdr w:val="none" w:sz="0" w:space="0" w:color="auto"/>
                <w:lang w:val="en-US" w:eastAsia="en-US"/>
              </w:rPr>
            </w:pPr>
            <w:r w:rsidRPr="00721CE5">
              <w:rPr>
                <w:rFonts w:ascii="Times New Roman" w:eastAsia="Times New Roman" w:hAnsi="Times New Roman" w:cs="Times New Roman"/>
                <w:b/>
                <w:bCs/>
                <w:sz w:val="22"/>
                <w:szCs w:val="22"/>
                <w:bdr w:val="none" w:sz="0" w:space="0" w:color="auto"/>
                <w:lang w:val="en-US" w:eastAsia="en-US"/>
              </w:rPr>
              <w:t> </w:t>
            </w:r>
          </w:p>
        </w:tc>
        <w:tc>
          <w:tcPr>
            <w:tcW w:w="1582" w:type="dxa"/>
            <w:tcBorders>
              <w:top w:val="nil"/>
              <w:left w:val="nil"/>
              <w:bottom w:val="single" w:sz="4" w:space="0" w:color="auto"/>
              <w:right w:val="single" w:sz="4" w:space="0" w:color="auto"/>
            </w:tcBorders>
            <w:vAlign w:val="center"/>
            <w:hideMark/>
          </w:tcPr>
          <w:p w14:paraId="0D72A00F" w14:textId="77777777" w:rsidR="00721CE5" w:rsidRPr="00721CE5" w:rsidRDefault="00721CE5" w:rsidP="00721CE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imes New Roman" w:eastAsia="Times New Roman" w:hAnsi="Times New Roman" w:cs="Times New Roman"/>
                <w:b/>
                <w:bCs/>
                <w:sz w:val="22"/>
                <w:szCs w:val="22"/>
                <w:bdr w:val="none" w:sz="0" w:space="0" w:color="auto"/>
                <w:lang w:val="en-US" w:eastAsia="en-US"/>
              </w:rPr>
            </w:pPr>
            <w:r w:rsidRPr="00721CE5">
              <w:rPr>
                <w:rFonts w:ascii="Times New Roman" w:eastAsia="Times New Roman" w:hAnsi="Times New Roman" w:cs="Times New Roman"/>
                <w:b/>
                <w:bCs/>
                <w:sz w:val="22"/>
                <w:szCs w:val="22"/>
                <w:bdr w:val="none" w:sz="0" w:space="0" w:color="auto"/>
                <w:lang w:val="en-US" w:eastAsia="en-US"/>
              </w:rPr>
              <w:t> </w:t>
            </w:r>
          </w:p>
        </w:tc>
        <w:tc>
          <w:tcPr>
            <w:tcW w:w="900" w:type="dxa"/>
            <w:tcBorders>
              <w:top w:val="nil"/>
              <w:left w:val="nil"/>
              <w:bottom w:val="single" w:sz="4" w:space="0" w:color="auto"/>
              <w:right w:val="single" w:sz="4" w:space="0" w:color="auto"/>
            </w:tcBorders>
            <w:vAlign w:val="center"/>
            <w:hideMark/>
          </w:tcPr>
          <w:p w14:paraId="01731D6B" w14:textId="77777777" w:rsidR="00721CE5" w:rsidRPr="00721CE5" w:rsidRDefault="00721CE5" w:rsidP="00721CE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imes New Roman" w:eastAsia="Times New Roman" w:hAnsi="Times New Roman" w:cs="Times New Roman"/>
                <w:b/>
                <w:bCs/>
                <w:sz w:val="22"/>
                <w:szCs w:val="22"/>
                <w:bdr w:val="none" w:sz="0" w:space="0" w:color="auto"/>
                <w:lang w:val="en-US" w:eastAsia="en-US"/>
              </w:rPr>
            </w:pPr>
            <w:r w:rsidRPr="00721CE5">
              <w:rPr>
                <w:rFonts w:ascii="Times New Roman" w:eastAsia="Times New Roman" w:hAnsi="Times New Roman" w:cs="Times New Roman"/>
                <w:b/>
                <w:bCs/>
                <w:sz w:val="22"/>
                <w:szCs w:val="22"/>
                <w:bdr w:val="none" w:sz="0" w:space="0" w:color="auto"/>
                <w:lang w:val="en-US" w:eastAsia="en-US"/>
              </w:rPr>
              <w:t> </w:t>
            </w:r>
          </w:p>
        </w:tc>
      </w:tr>
      <w:tr w:rsidR="00721CE5" w:rsidRPr="00721CE5" w14:paraId="4748AA15" w14:textId="77777777" w:rsidTr="005B7E04">
        <w:trPr>
          <w:gridAfter w:val="1"/>
          <w:wAfter w:w="1683" w:type="dxa"/>
          <w:trHeight w:val="283"/>
        </w:trPr>
        <w:tc>
          <w:tcPr>
            <w:tcW w:w="9312" w:type="dxa"/>
            <w:gridSpan w:val="6"/>
            <w:tcBorders>
              <w:top w:val="single" w:sz="4" w:space="0" w:color="auto"/>
              <w:left w:val="single" w:sz="4" w:space="0" w:color="auto"/>
              <w:bottom w:val="single" w:sz="4" w:space="0" w:color="auto"/>
              <w:right w:val="single" w:sz="4" w:space="0" w:color="auto"/>
            </w:tcBorders>
            <w:noWrap/>
            <w:vAlign w:val="bottom"/>
            <w:hideMark/>
          </w:tcPr>
          <w:p w14:paraId="7C7C4AA6" w14:textId="77777777" w:rsidR="00721CE5" w:rsidRPr="00721CE5" w:rsidRDefault="00721CE5" w:rsidP="00721CE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21CE5">
              <w:rPr>
                <w:rFonts w:ascii="Times New Roman" w:eastAsia="Times New Roman" w:hAnsi="Times New Roman" w:cs="Times New Roman"/>
                <w:sz w:val="22"/>
                <w:szCs w:val="22"/>
                <w:bdr w:val="none" w:sz="0" w:space="0" w:color="auto"/>
                <w:lang w:val="en-US" w:eastAsia="en-US"/>
              </w:rPr>
              <w:t> </w:t>
            </w:r>
          </w:p>
        </w:tc>
      </w:tr>
      <w:tr w:rsidR="00721CE5" w:rsidRPr="00721CE5" w14:paraId="36CCDFEE" w14:textId="77777777" w:rsidTr="005B7E04">
        <w:trPr>
          <w:gridAfter w:val="1"/>
          <w:wAfter w:w="1683" w:type="dxa"/>
          <w:trHeight w:val="283"/>
        </w:trPr>
        <w:tc>
          <w:tcPr>
            <w:tcW w:w="4945" w:type="dxa"/>
            <w:gridSpan w:val="2"/>
            <w:tcBorders>
              <w:top w:val="single" w:sz="4" w:space="0" w:color="auto"/>
              <w:left w:val="single" w:sz="4" w:space="0" w:color="auto"/>
              <w:bottom w:val="single" w:sz="4" w:space="0" w:color="auto"/>
              <w:right w:val="single" w:sz="4" w:space="0" w:color="auto"/>
            </w:tcBorders>
            <w:hideMark/>
          </w:tcPr>
          <w:p w14:paraId="49B1B122" w14:textId="77777777" w:rsidR="00721CE5" w:rsidRPr="00721CE5" w:rsidRDefault="00721CE5" w:rsidP="00721CE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imes New Roman" w:eastAsia="Times New Roman" w:hAnsi="Times New Roman" w:cs="Times New Roman"/>
                <w:b/>
                <w:bCs/>
                <w:sz w:val="22"/>
                <w:szCs w:val="22"/>
                <w:bdr w:val="none" w:sz="0" w:space="0" w:color="auto"/>
                <w:lang w:val="en-US" w:eastAsia="en-US"/>
              </w:rPr>
            </w:pPr>
            <w:proofErr w:type="spellStart"/>
            <w:r w:rsidRPr="00721CE5">
              <w:rPr>
                <w:rFonts w:ascii="Times New Roman" w:eastAsia="Times New Roman" w:hAnsi="Times New Roman" w:cs="Times New Roman"/>
                <w:b/>
                <w:bCs/>
                <w:sz w:val="22"/>
                <w:szCs w:val="22"/>
                <w:bdr w:val="none" w:sz="0" w:space="0" w:color="auto"/>
                <w:lang w:val="en-US" w:eastAsia="en-US"/>
              </w:rPr>
              <w:t>Составил</w:t>
            </w:r>
            <w:proofErr w:type="spellEnd"/>
            <w:r w:rsidRPr="00721CE5">
              <w:rPr>
                <w:rFonts w:ascii="Times New Roman" w:eastAsia="Times New Roman" w:hAnsi="Times New Roman" w:cs="Times New Roman"/>
                <w:b/>
                <w:bCs/>
                <w:sz w:val="22"/>
                <w:szCs w:val="22"/>
                <w:bdr w:val="none" w:sz="0" w:space="0" w:color="auto"/>
                <w:lang w:val="en-US" w:eastAsia="en-US"/>
              </w:rPr>
              <w:t xml:space="preserve"> /</w:t>
            </w:r>
            <w:r w:rsidRPr="00721CE5">
              <w:rPr>
                <w:rFonts w:ascii="Times New Roman" w:eastAsia="Times New Roman" w:hAnsi="Times New Roman" w:cs="Times New Roman"/>
                <w:b/>
                <w:bCs/>
                <w:color w:val="5B9BD5"/>
                <w:sz w:val="22"/>
                <w:szCs w:val="22"/>
                <w:bdr w:val="none" w:sz="0" w:space="0" w:color="auto"/>
                <w:lang w:val="en-US" w:eastAsia="en-US"/>
              </w:rPr>
              <w:t xml:space="preserve">Prepared: </w:t>
            </w:r>
          </w:p>
        </w:tc>
        <w:tc>
          <w:tcPr>
            <w:tcW w:w="4367" w:type="dxa"/>
            <w:gridSpan w:val="4"/>
            <w:tcBorders>
              <w:top w:val="single" w:sz="4" w:space="0" w:color="auto"/>
              <w:left w:val="nil"/>
              <w:bottom w:val="single" w:sz="4" w:space="0" w:color="auto"/>
              <w:right w:val="single" w:sz="4" w:space="0" w:color="auto"/>
            </w:tcBorders>
            <w:noWrap/>
            <w:vAlign w:val="bottom"/>
            <w:hideMark/>
          </w:tcPr>
          <w:p w14:paraId="40E54675" w14:textId="77777777" w:rsidR="00721CE5" w:rsidRPr="00721CE5" w:rsidRDefault="00721CE5" w:rsidP="00721CE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21CE5">
              <w:rPr>
                <w:rFonts w:ascii="Times New Roman" w:eastAsia="Times New Roman" w:hAnsi="Times New Roman" w:cs="Times New Roman"/>
                <w:sz w:val="22"/>
                <w:szCs w:val="22"/>
                <w:bdr w:val="none" w:sz="0" w:space="0" w:color="auto"/>
                <w:lang w:val="en-US" w:eastAsia="en-US"/>
              </w:rPr>
              <w:t> </w:t>
            </w:r>
          </w:p>
        </w:tc>
      </w:tr>
      <w:tr w:rsidR="00721CE5" w:rsidRPr="00721CE5" w14:paraId="55532339" w14:textId="77777777" w:rsidTr="005B7E04">
        <w:trPr>
          <w:gridAfter w:val="1"/>
          <w:wAfter w:w="1683" w:type="dxa"/>
          <w:trHeight w:val="283"/>
        </w:trPr>
        <w:tc>
          <w:tcPr>
            <w:tcW w:w="9312" w:type="dxa"/>
            <w:gridSpan w:val="6"/>
            <w:tcBorders>
              <w:top w:val="single" w:sz="4" w:space="0" w:color="auto"/>
              <w:left w:val="single" w:sz="4" w:space="0" w:color="auto"/>
              <w:bottom w:val="single" w:sz="4" w:space="0" w:color="auto"/>
              <w:right w:val="single" w:sz="4" w:space="0" w:color="auto"/>
            </w:tcBorders>
            <w:noWrap/>
            <w:vAlign w:val="bottom"/>
            <w:hideMark/>
          </w:tcPr>
          <w:p w14:paraId="6CB776BD" w14:textId="77777777" w:rsidR="00721CE5" w:rsidRPr="00721CE5" w:rsidRDefault="00721CE5" w:rsidP="00721CE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721CE5">
              <w:rPr>
                <w:rFonts w:ascii="Times New Roman" w:eastAsia="Times New Roman" w:hAnsi="Times New Roman" w:cs="Times New Roman"/>
                <w:sz w:val="22"/>
                <w:szCs w:val="22"/>
                <w:bdr w:val="none" w:sz="0" w:space="0" w:color="auto"/>
                <w:lang w:val="en-US" w:eastAsia="en-US"/>
              </w:rPr>
              <w:t> </w:t>
            </w:r>
          </w:p>
        </w:tc>
      </w:tr>
    </w:tbl>
    <w:p w14:paraId="312130BD" w14:textId="65DE8F2E" w:rsidR="3D00D207" w:rsidRDefault="3D00D207" w:rsidP="3C3D5CEE">
      <w:pPr>
        <w:rPr>
          <w:lang w:val="en-US"/>
        </w:rPr>
      </w:pPr>
    </w:p>
    <w:tbl>
      <w:tblPr>
        <w:tblW w:w="9265" w:type="dxa"/>
        <w:tblLook w:val="04A0" w:firstRow="1" w:lastRow="0" w:firstColumn="1" w:lastColumn="0" w:noHBand="0" w:noVBand="1"/>
      </w:tblPr>
      <w:tblGrid>
        <w:gridCol w:w="438"/>
        <w:gridCol w:w="4503"/>
        <w:gridCol w:w="904"/>
        <w:gridCol w:w="990"/>
        <w:gridCol w:w="1620"/>
        <w:gridCol w:w="810"/>
      </w:tblGrid>
      <w:tr w:rsidR="000D649E" w:rsidRPr="000D649E" w14:paraId="74CF7716" w14:textId="77777777" w:rsidTr="005B7E04">
        <w:trPr>
          <w:trHeight w:val="292"/>
        </w:trPr>
        <w:tc>
          <w:tcPr>
            <w:tcW w:w="9265" w:type="dxa"/>
            <w:gridSpan w:val="6"/>
            <w:tcBorders>
              <w:top w:val="single" w:sz="4" w:space="0" w:color="auto"/>
              <w:left w:val="single" w:sz="4" w:space="0" w:color="auto"/>
              <w:bottom w:val="single" w:sz="4" w:space="0" w:color="auto"/>
              <w:right w:val="single" w:sz="4" w:space="0" w:color="auto"/>
            </w:tcBorders>
            <w:vAlign w:val="center"/>
            <w:hideMark/>
          </w:tcPr>
          <w:p w14:paraId="503DFAE8" w14:textId="77777777" w:rsidR="000D649E" w:rsidRPr="000D649E" w:rsidRDefault="000D649E" w:rsidP="000D649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b/>
                <w:bCs/>
                <w:sz w:val="22"/>
                <w:szCs w:val="22"/>
                <w:bdr w:val="none" w:sz="0" w:space="0" w:color="auto"/>
                <w:lang w:val="en-US" w:eastAsia="en-US"/>
              </w:rPr>
            </w:pPr>
            <w:r w:rsidRPr="000D649E">
              <w:rPr>
                <w:rFonts w:ascii="Times New Roman" w:eastAsia="Times New Roman" w:hAnsi="Times New Roman" w:cs="Times New Roman"/>
                <w:b/>
                <w:bCs/>
                <w:sz w:val="22"/>
                <w:szCs w:val="22"/>
                <w:bdr w:val="none" w:sz="0" w:space="0" w:color="auto"/>
                <w:lang w:val="en-US" w:eastAsia="en-US"/>
              </w:rPr>
              <w:t xml:space="preserve">СМЕТА ПРОЕКТА. / </w:t>
            </w:r>
            <w:r w:rsidRPr="000D649E">
              <w:rPr>
                <w:rFonts w:ascii="Times New Roman" w:eastAsia="Times New Roman" w:hAnsi="Times New Roman" w:cs="Times New Roman"/>
                <w:b/>
                <w:bCs/>
                <w:color w:val="2F75B5"/>
                <w:sz w:val="22"/>
                <w:szCs w:val="22"/>
                <w:bdr w:val="none" w:sz="0" w:space="0" w:color="auto"/>
                <w:lang w:val="en-US" w:eastAsia="en-US"/>
              </w:rPr>
              <w:t>PROJECT ESTIMATE.</w:t>
            </w:r>
          </w:p>
        </w:tc>
      </w:tr>
      <w:tr w:rsidR="000D649E" w:rsidRPr="000D649E" w14:paraId="042FF020" w14:textId="77777777" w:rsidTr="005B7E04">
        <w:trPr>
          <w:trHeight w:val="292"/>
        </w:trPr>
        <w:tc>
          <w:tcPr>
            <w:tcW w:w="9265" w:type="dxa"/>
            <w:gridSpan w:val="6"/>
            <w:tcBorders>
              <w:top w:val="single" w:sz="4" w:space="0" w:color="auto"/>
              <w:left w:val="single" w:sz="4" w:space="0" w:color="auto"/>
              <w:bottom w:val="single" w:sz="4" w:space="0" w:color="auto"/>
              <w:right w:val="single" w:sz="4" w:space="0" w:color="auto"/>
            </w:tcBorders>
            <w:vAlign w:val="center"/>
            <w:hideMark/>
          </w:tcPr>
          <w:p w14:paraId="56187AE8" w14:textId="77777777" w:rsidR="000D649E" w:rsidRPr="000D649E" w:rsidRDefault="000D649E" w:rsidP="000D649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b/>
                <w:bCs/>
                <w:sz w:val="22"/>
                <w:szCs w:val="22"/>
                <w:bdr w:val="none" w:sz="0" w:space="0" w:color="auto"/>
                <w:lang w:val="en-US" w:eastAsia="en-US"/>
              </w:rPr>
            </w:pPr>
            <w:proofErr w:type="spellStart"/>
            <w:r w:rsidRPr="000D649E">
              <w:rPr>
                <w:rFonts w:ascii="Times New Roman" w:eastAsia="Times New Roman" w:hAnsi="Times New Roman" w:cs="Times New Roman"/>
                <w:b/>
                <w:bCs/>
                <w:sz w:val="22"/>
                <w:szCs w:val="22"/>
                <w:bdr w:val="none" w:sz="0" w:space="0" w:color="auto"/>
                <w:lang w:val="en-US" w:eastAsia="en-US"/>
              </w:rPr>
              <w:lastRenderedPageBreak/>
              <w:t>Ремонт</w:t>
            </w:r>
            <w:proofErr w:type="spellEnd"/>
            <w:r w:rsidRPr="000D649E">
              <w:rPr>
                <w:rFonts w:ascii="Times New Roman" w:eastAsia="Times New Roman" w:hAnsi="Times New Roman" w:cs="Times New Roman"/>
                <w:b/>
                <w:bCs/>
                <w:sz w:val="22"/>
                <w:szCs w:val="22"/>
                <w:bdr w:val="none" w:sz="0" w:space="0" w:color="auto"/>
                <w:lang w:val="en-US" w:eastAsia="en-US"/>
              </w:rPr>
              <w:t xml:space="preserve"> </w:t>
            </w:r>
            <w:proofErr w:type="spellStart"/>
            <w:r w:rsidRPr="000D649E">
              <w:rPr>
                <w:rFonts w:ascii="Times New Roman" w:eastAsia="Times New Roman" w:hAnsi="Times New Roman" w:cs="Times New Roman"/>
                <w:b/>
                <w:bCs/>
                <w:sz w:val="22"/>
                <w:szCs w:val="22"/>
                <w:bdr w:val="none" w:sz="0" w:space="0" w:color="auto"/>
                <w:lang w:val="en-US" w:eastAsia="en-US"/>
              </w:rPr>
              <w:t>канала</w:t>
            </w:r>
            <w:proofErr w:type="spellEnd"/>
            <w:r w:rsidRPr="000D649E">
              <w:rPr>
                <w:rFonts w:ascii="Times New Roman" w:eastAsia="Times New Roman" w:hAnsi="Times New Roman" w:cs="Times New Roman"/>
                <w:b/>
                <w:bCs/>
                <w:sz w:val="22"/>
                <w:szCs w:val="22"/>
                <w:bdr w:val="none" w:sz="0" w:space="0" w:color="auto"/>
                <w:lang w:val="en-US" w:eastAsia="en-US"/>
              </w:rPr>
              <w:t xml:space="preserve"> </w:t>
            </w:r>
            <w:proofErr w:type="spellStart"/>
            <w:r w:rsidRPr="000D649E">
              <w:rPr>
                <w:rFonts w:ascii="Times New Roman" w:eastAsia="Times New Roman" w:hAnsi="Times New Roman" w:cs="Times New Roman"/>
                <w:b/>
                <w:bCs/>
                <w:sz w:val="22"/>
                <w:szCs w:val="22"/>
                <w:bdr w:val="none" w:sz="0" w:space="0" w:color="auto"/>
                <w:lang w:val="en-US" w:eastAsia="en-US"/>
              </w:rPr>
              <w:t>для</w:t>
            </w:r>
            <w:proofErr w:type="spellEnd"/>
            <w:r w:rsidRPr="000D649E">
              <w:rPr>
                <w:rFonts w:ascii="Times New Roman" w:eastAsia="Times New Roman" w:hAnsi="Times New Roman" w:cs="Times New Roman"/>
                <w:b/>
                <w:bCs/>
                <w:sz w:val="22"/>
                <w:szCs w:val="22"/>
                <w:bdr w:val="none" w:sz="0" w:space="0" w:color="auto"/>
                <w:lang w:val="en-US" w:eastAsia="en-US"/>
              </w:rPr>
              <w:t xml:space="preserve"> </w:t>
            </w:r>
            <w:proofErr w:type="spellStart"/>
            <w:r w:rsidRPr="000D649E">
              <w:rPr>
                <w:rFonts w:ascii="Times New Roman" w:eastAsia="Times New Roman" w:hAnsi="Times New Roman" w:cs="Times New Roman"/>
                <w:b/>
                <w:bCs/>
                <w:sz w:val="22"/>
                <w:szCs w:val="22"/>
                <w:bdr w:val="none" w:sz="0" w:space="0" w:color="auto"/>
                <w:lang w:val="en-US" w:eastAsia="en-US"/>
              </w:rPr>
              <w:t>полива</w:t>
            </w:r>
            <w:proofErr w:type="spellEnd"/>
            <w:r w:rsidRPr="000D649E">
              <w:rPr>
                <w:rFonts w:ascii="Times New Roman" w:eastAsia="Times New Roman" w:hAnsi="Times New Roman" w:cs="Times New Roman"/>
                <w:b/>
                <w:bCs/>
                <w:sz w:val="22"/>
                <w:szCs w:val="22"/>
                <w:bdr w:val="none" w:sz="0" w:space="0" w:color="auto"/>
                <w:lang w:val="en-US" w:eastAsia="en-US"/>
              </w:rPr>
              <w:t xml:space="preserve"> </w:t>
            </w:r>
            <w:proofErr w:type="spellStart"/>
            <w:r w:rsidRPr="000D649E">
              <w:rPr>
                <w:rFonts w:ascii="Times New Roman" w:eastAsia="Times New Roman" w:hAnsi="Times New Roman" w:cs="Times New Roman"/>
                <w:b/>
                <w:bCs/>
                <w:sz w:val="22"/>
                <w:szCs w:val="22"/>
                <w:bdr w:val="none" w:sz="0" w:space="0" w:color="auto"/>
                <w:lang w:val="en-US" w:eastAsia="en-US"/>
              </w:rPr>
              <w:t>приусадебных</w:t>
            </w:r>
            <w:proofErr w:type="spellEnd"/>
            <w:r w:rsidRPr="000D649E">
              <w:rPr>
                <w:rFonts w:ascii="Times New Roman" w:eastAsia="Times New Roman" w:hAnsi="Times New Roman" w:cs="Times New Roman"/>
                <w:b/>
                <w:bCs/>
                <w:sz w:val="22"/>
                <w:szCs w:val="22"/>
                <w:bdr w:val="none" w:sz="0" w:space="0" w:color="auto"/>
                <w:lang w:val="en-US" w:eastAsia="en-US"/>
              </w:rPr>
              <w:t xml:space="preserve"> </w:t>
            </w:r>
            <w:proofErr w:type="spellStart"/>
            <w:r w:rsidRPr="000D649E">
              <w:rPr>
                <w:rFonts w:ascii="Times New Roman" w:eastAsia="Times New Roman" w:hAnsi="Times New Roman" w:cs="Times New Roman"/>
                <w:b/>
                <w:bCs/>
                <w:sz w:val="22"/>
                <w:szCs w:val="22"/>
                <w:bdr w:val="none" w:sz="0" w:space="0" w:color="auto"/>
                <w:lang w:val="en-US" w:eastAsia="en-US"/>
              </w:rPr>
              <w:t>участков</w:t>
            </w:r>
            <w:proofErr w:type="spellEnd"/>
            <w:r w:rsidRPr="000D649E">
              <w:rPr>
                <w:rFonts w:ascii="Times New Roman" w:eastAsia="Times New Roman" w:hAnsi="Times New Roman" w:cs="Times New Roman"/>
                <w:b/>
                <w:bCs/>
                <w:sz w:val="22"/>
                <w:szCs w:val="22"/>
                <w:bdr w:val="none" w:sz="0" w:space="0" w:color="auto"/>
                <w:lang w:val="en-US" w:eastAsia="en-US"/>
              </w:rPr>
              <w:t xml:space="preserve"> и </w:t>
            </w:r>
            <w:proofErr w:type="spellStart"/>
            <w:r w:rsidRPr="000D649E">
              <w:rPr>
                <w:rFonts w:ascii="Times New Roman" w:eastAsia="Times New Roman" w:hAnsi="Times New Roman" w:cs="Times New Roman"/>
                <w:b/>
                <w:bCs/>
                <w:sz w:val="22"/>
                <w:szCs w:val="22"/>
                <w:bdr w:val="none" w:sz="0" w:space="0" w:color="auto"/>
                <w:lang w:val="en-US" w:eastAsia="en-US"/>
              </w:rPr>
              <w:t>земель</w:t>
            </w:r>
            <w:proofErr w:type="spellEnd"/>
            <w:r w:rsidRPr="000D649E">
              <w:rPr>
                <w:rFonts w:ascii="Times New Roman" w:eastAsia="Times New Roman" w:hAnsi="Times New Roman" w:cs="Times New Roman"/>
                <w:b/>
                <w:bCs/>
                <w:sz w:val="22"/>
                <w:szCs w:val="22"/>
                <w:bdr w:val="none" w:sz="0" w:space="0" w:color="auto"/>
                <w:lang w:val="en-US" w:eastAsia="en-US"/>
              </w:rPr>
              <w:t xml:space="preserve">  </w:t>
            </w:r>
            <w:proofErr w:type="spellStart"/>
            <w:r w:rsidRPr="000D649E">
              <w:rPr>
                <w:rFonts w:ascii="Times New Roman" w:eastAsia="Times New Roman" w:hAnsi="Times New Roman" w:cs="Times New Roman"/>
                <w:b/>
                <w:bCs/>
                <w:sz w:val="22"/>
                <w:szCs w:val="22"/>
                <w:bdr w:val="none" w:sz="0" w:space="0" w:color="auto"/>
                <w:lang w:val="en-US" w:eastAsia="en-US"/>
              </w:rPr>
              <w:t>долевых</w:t>
            </w:r>
            <w:proofErr w:type="spellEnd"/>
            <w:r w:rsidRPr="000D649E">
              <w:rPr>
                <w:rFonts w:ascii="Times New Roman" w:eastAsia="Times New Roman" w:hAnsi="Times New Roman" w:cs="Times New Roman"/>
                <w:b/>
                <w:bCs/>
                <w:sz w:val="22"/>
                <w:szCs w:val="22"/>
                <w:bdr w:val="none" w:sz="0" w:space="0" w:color="auto"/>
                <w:lang w:val="en-US" w:eastAsia="en-US"/>
              </w:rPr>
              <w:t xml:space="preserve"> </w:t>
            </w:r>
            <w:proofErr w:type="spellStart"/>
            <w:r w:rsidRPr="000D649E">
              <w:rPr>
                <w:rFonts w:ascii="Times New Roman" w:eastAsia="Times New Roman" w:hAnsi="Times New Roman" w:cs="Times New Roman"/>
                <w:b/>
                <w:bCs/>
                <w:sz w:val="22"/>
                <w:szCs w:val="22"/>
                <w:bdr w:val="none" w:sz="0" w:space="0" w:color="auto"/>
                <w:lang w:val="en-US" w:eastAsia="en-US"/>
              </w:rPr>
              <w:t>участков</w:t>
            </w:r>
            <w:proofErr w:type="spellEnd"/>
            <w:r w:rsidRPr="000D649E">
              <w:rPr>
                <w:rFonts w:ascii="Times New Roman" w:eastAsia="Times New Roman" w:hAnsi="Times New Roman" w:cs="Times New Roman"/>
                <w:b/>
                <w:bCs/>
                <w:sz w:val="22"/>
                <w:szCs w:val="22"/>
                <w:bdr w:val="none" w:sz="0" w:space="0" w:color="auto"/>
                <w:lang w:val="en-US" w:eastAsia="en-US"/>
              </w:rPr>
              <w:t xml:space="preserve"> в </w:t>
            </w:r>
            <w:proofErr w:type="spellStart"/>
            <w:r w:rsidRPr="000D649E">
              <w:rPr>
                <w:rFonts w:ascii="Times New Roman" w:eastAsia="Times New Roman" w:hAnsi="Times New Roman" w:cs="Times New Roman"/>
                <w:b/>
                <w:bCs/>
                <w:sz w:val="22"/>
                <w:szCs w:val="22"/>
                <w:bdr w:val="none" w:sz="0" w:space="0" w:color="auto"/>
                <w:lang w:val="en-US" w:eastAsia="en-US"/>
              </w:rPr>
              <w:t>селе</w:t>
            </w:r>
            <w:proofErr w:type="spellEnd"/>
            <w:r w:rsidRPr="000D649E">
              <w:rPr>
                <w:rFonts w:ascii="Times New Roman" w:eastAsia="Times New Roman" w:hAnsi="Times New Roman" w:cs="Times New Roman"/>
                <w:b/>
                <w:bCs/>
                <w:sz w:val="22"/>
                <w:szCs w:val="22"/>
                <w:bdr w:val="none" w:sz="0" w:space="0" w:color="auto"/>
                <w:lang w:val="en-US" w:eastAsia="en-US"/>
              </w:rPr>
              <w:t xml:space="preserve"> </w:t>
            </w:r>
            <w:proofErr w:type="spellStart"/>
            <w:r w:rsidRPr="000D649E">
              <w:rPr>
                <w:rFonts w:ascii="Times New Roman" w:eastAsia="Times New Roman" w:hAnsi="Times New Roman" w:cs="Times New Roman"/>
                <w:b/>
                <w:bCs/>
                <w:sz w:val="22"/>
                <w:szCs w:val="22"/>
                <w:bdr w:val="none" w:sz="0" w:space="0" w:color="auto"/>
                <w:lang w:val="en-US" w:eastAsia="en-US"/>
              </w:rPr>
              <w:t>Раззаков</w:t>
            </w:r>
            <w:proofErr w:type="spellEnd"/>
            <w:r w:rsidRPr="000D649E">
              <w:rPr>
                <w:rFonts w:ascii="Times New Roman" w:eastAsia="Times New Roman" w:hAnsi="Times New Roman" w:cs="Times New Roman"/>
                <w:b/>
                <w:bCs/>
                <w:sz w:val="22"/>
                <w:szCs w:val="22"/>
                <w:bdr w:val="none" w:sz="0" w:space="0" w:color="auto"/>
                <w:lang w:val="en-US" w:eastAsia="en-US"/>
              </w:rPr>
              <w:t>./</w:t>
            </w:r>
            <w:r w:rsidRPr="000D649E">
              <w:rPr>
                <w:rFonts w:ascii="Times New Roman" w:eastAsia="Times New Roman" w:hAnsi="Times New Roman" w:cs="Times New Roman"/>
                <w:b/>
                <w:bCs/>
                <w:color w:val="5B9BD5"/>
                <w:sz w:val="22"/>
                <w:szCs w:val="22"/>
                <w:bdr w:val="none" w:sz="0" w:space="0" w:color="auto"/>
                <w:lang w:val="en-US" w:eastAsia="en-US"/>
              </w:rPr>
              <w:t xml:space="preserve">Repair of a canal for irrigation of household plots and lands of shared plots in the village of </w:t>
            </w:r>
            <w:proofErr w:type="spellStart"/>
            <w:r w:rsidRPr="000D649E">
              <w:rPr>
                <w:rFonts w:ascii="Times New Roman" w:eastAsia="Times New Roman" w:hAnsi="Times New Roman" w:cs="Times New Roman"/>
                <w:b/>
                <w:bCs/>
                <w:color w:val="5B9BD5"/>
                <w:sz w:val="22"/>
                <w:szCs w:val="22"/>
                <w:bdr w:val="none" w:sz="0" w:space="0" w:color="auto"/>
                <w:lang w:val="en-US" w:eastAsia="en-US"/>
              </w:rPr>
              <w:t>Razzakov</w:t>
            </w:r>
            <w:proofErr w:type="spellEnd"/>
            <w:r w:rsidRPr="000D649E">
              <w:rPr>
                <w:rFonts w:ascii="Times New Roman" w:eastAsia="Times New Roman" w:hAnsi="Times New Roman" w:cs="Times New Roman"/>
                <w:b/>
                <w:bCs/>
                <w:color w:val="5B9BD5"/>
                <w:sz w:val="22"/>
                <w:szCs w:val="22"/>
                <w:bdr w:val="none" w:sz="0" w:space="0" w:color="auto"/>
                <w:lang w:val="en-US" w:eastAsia="en-US"/>
              </w:rPr>
              <w:t>.</w:t>
            </w:r>
          </w:p>
        </w:tc>
      </w:tr>
      <w:tr w:rsidR="000D649E" w:rsidRPr="005B7E04" w14:paraId="037870F4" w14:textId="77777777" w:rsidTr="005B7E04">
        <w:trPr>
          <w:trHeight w:val="3678"/>
        </w:trPr>
        <w:tc>
          <w:tcPr>
            <w:tcW w:w="438" w:type="dxa"/>
            <w:tcBorders>
              <w:top w:val="nil"/>
              <w:left w:val="single" w:sz="4" w:space="0" w:color="auto"/>
              <w:bottom w:val="single" w:sz="4" w:space="0" w:color="auto"/>
              <w:right w:val="single" w:sz="4" w:space="0" w:color="auto"/>
            </w:tcBorders>
            <w:vAlign w:val="center"/>
            <w:hideMark/>
          </w:tcPr>
          <w:p w14:paraId="3E1BA6EF" w14:textId="77777777" w:rsidR="000D649E" w:rsidRPr="000D649E" w:rsidRDefault="000D649E" w:rsidP="000D649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b/>
                <w:bCs/>
                <w:sz w:val="22"/>
                <w:szCs w:val="22"/>
                <w:bdr w:val="none" w:sz="0" w:space="0" w:color="auto"/>
                <w:lang w:val="en-US" w:eastAsia="en-US"/>
              </w:rPr>
            </w:pPr>
            <w:r w:rsidRPr="000D649E">
              <w:rPr>
                <w:rFonts w:ascii="Times New Roman" w:eastAsia="Times New Roman" w:hAnsi="Times New Roman" w:cs="Times New Roman"/>
                <w:b/>
                <w:bCs/>
                <w:sz w:val="22"/>
                <w:szCs w:val="22"/>
                <w:bdr w:val="none" w:sz="0" w:space="0" w:color="auto"/>
                <w:lang w:val="en-US" w:eastAsia="en-US"/>
              </w:rPr>
              <w:t xml:space="preserve">№ / </w:t>
            </w:r>
            <w:r w:rsidRPr="000D649E">
              <w:rPr>
                <w:rFonts w:ascii="Times New Roman" w:eastAsia="Times New Roman" w:hAnsi="Times New Roman" w:cs="Times New Roman"/>
                <w:b/>
                <w:bCs/>
                <w:color w:val="2F75B5"/>
                <w:sz w:val="22"/>
                <w:szCs w:val="22"/>
                <w:bdr w:val="none" w:sz="0" w:space="0" w:color="auto"/>
                <w:lang w:val="en-US" w:eastAsia="en-US"/>
              </w:rPr>
              <w:t xml:space="preserve"># </w:t>
            </w:r>
          </w:p>
        </w:tc>
        <w:tc>
          <w:tcPr>
            <w:tcW w:w="4503" w:type="dxa"/>
            <w:tcBorders>
              <w:top w:val="nil"/>
              <w:left w:val="nil"/>
              <w:bottom w:val="single" w:sz="4" w:space="0" w:color="auto"/>
              <w:right w:val="single" w:sz="4" w:space="0" w:color="auto"/>
            </w:tcBorders>
            <w:vAlign w:val="center"/>
            <w:hideMark/>
          </w:tcPr>
          <w:p w14:paraId="45DFF837" w14:textId="77777777" w:rsidR="000D649E" w:rsidRPr="000D649E" w:rsidRDefault="000D649E" w:rsidP="000D649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b/>
                <w:bCs/>
                <w:sz w:val="22"/>
                <w:szCs w:val="22"/>
                <w:bdr w:val="none" w:sz="0" w:space="0" w:color="auto"/>
                <w:lang w:val="en-US" w:eastAsia="en-US"/>
              </w:rPr>
            </w:pPr>
            <w:proofErr w:type="spellStart"/>
            <w:r w:rsidRPr="000D649E">
              <w:rPr>
                <w:rFonts w:ascii="Times New Roman" w:eastAsia="Times New Roman" w:hAnsi="Times New Roman" w:cs="Times New Roman"/>
                <w:b/>
                <w:bCs/>
                <w:sz w:val="22"/>
                <w:szCs w:val="22"/>
                <w:bdr w:val="none" w:sz="0" w:space="0" w:color="auto"/>
                <w:lang w:val="en-US" w:eastAsia="en-US"/>
              </w:rPr>
              <w:t>Наименование</w:t>
            </w:r>
            <w:proofErr w:type="spellEnd"/>
            <w:r w:rsidRPr="000D649E">
              <w:rPr>
                <w:rFonts w:ascii="Times New Roman" w:eastAsia="Times New Roman" w:hAnsi="Times New Roman" w:cs="Times New Roman"/>
                <w:b/>
                <w:bCs/>
                <w:sz w:val="22"/>
                <w:szCs w:val="22"/>
                <w:bdr w:val="none" w:sz="0" w:space="0" w:color="auto"/>
                <w:lang w:val="en-US" w:eastAsia="en-US"/>
              </w:rPr>
              <w:t xml:space="preserve"> / </w:t>
            </w:r>
            <w:r w:rsidRPr="000D649E">
              <w:rPr>
                <w:rFonts w:ascii="Times New Roman" w:eastAsia="Times New Roman" w:hAnsi="Times New Roman" w:cs="Times New Roman"/>
                <w:b/>
                <w:bCs/>
                <w:color w:val="2F75B5"/>
                <w:sz w:val="22"/>
                <w:szCs w:val="22"/>
                <w:bdr w:val="none" w:sz="0" w:space="0" w:color="auto"/>
                <w:lang w:val="en-US" w:eastAsia="en-US"/>
              </w:rPr>
              <w:t xml:space="preserve">Name </w:t>
            </w:r>
          </w:p>
        </w:tc>
        <w:tc>
          <w:tcPr>
            <w:tcW w:w="904" w:type="dxa"/>
            <w:tcBorders>
              <w:top w:val="nil"/>
              <w:left w:val="nil"/>
              <w:bottom w:val="single" w:sz="4" w:space="0" w:color="auto"/>
              <w:right w:val="single" w:sz="4" w:space="0" w:color="auto"/>
            </w:tcBorders>
            <w:vAlign w:val="center"/>
            <w:hideMark/>
          </w:tcPr>
          <w:p w14:paraId="3C422435" w14:textId="77777777" w:rsidR="000D649E" w:rsidRPr="000D649E" w:rsidRDefault="000D649E" w:rsidP="000D649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b/>
                <w:bCs/>
                <w:sz w:val="22"/>
                <w:szCs w:val="22"/>
                <w:bdr w:val="none" w:sz="0" w:space="0" w:color="auto"/>
                <w:lang w:val="en-US" w:eastAsia="en-US"/>
              </w:rPr>
            </w:pPr>
            <w:proofErr w:type="spellStart"/>
            <w:r w:rsidRPr="000D649E">
              <w:rPr>
                <w:rFonts w:ascii="Times New Roman" w:eastAsia="Times New Roman" w:hAnsi="Times New Roman" w:cs="Times New Roman"/>
                <w:b/>
                <w:bCs/>
                <w:sz w:val="22"/>
                <w:szCs w:val="22"/>
                <w:bdr w:val="none" w:sz="0" w:space="0" w:color="auto"/>
                <w:lang w:val="en-US" w:eastAsia="en-US"/>
              </w:rPr>
              <w:t>Ед.изм</w:t>
            </w:r>
            <w:proofErr w:type="spellEnd"/>
            <w:r w:rsidRPr="000D649E">
              <w:rPr>
                <w:rFonts w:ascii="Times New Roman" w:eastAsia="Times New Roman" w:hAnsi="Times New Roman" w:cs="Times New Roman"/>
                <w:b/>
                <w:bCs/>
                <w:sz w:val="22"/>
                <w:szCs w:val="22"/>
                <w:bdr w:val="none" w:sz="0" w:space="0" w:color="auto"/>
                <w:lang w:val="en-US" w:eastAsia="en-US"/>
              </w:rPr>
              <w:t xml:space="preserve"> / </w:t>
            </w:r>
            <w:r w:rsidRPr="000D649E">
              <w:rPr>
                <w:rFonts w:ascii="Times New Roman" w:eastAsia="Times New Roman" w:hAnsi="Times New Roman" w:cs="Times New Roman"/>
                <w:b/>
                <w:bCs/>
                <w:color w:val="2F75B5"/>
                <w:sz w:val="22"/>
                <w:szCs w:val="22"/>
                <w:bdr w:val="none" w:sz="0" w:space="0" w:color="auto"/>
                <w:lang w:val="en-US" w:eastAsia="en-US"/>
              </w:rPr>
              <w:t>Unit</w:t>
            </w:r>
          </w:p>
        </w:tc>
        <w:tc>
          <w:tcPr>
            <w:tcW w:w="990" w:type="dxa"/>
            <w:tcBorders>
              <w:top w:val="nil"/>
              <w:left w:val="nil"/>
              <w:bottom w:val="single" w:sz="4" w:space="0" w:color="auto"/>
              <w:right w:val="single" w:sz="4" w:space="0" w:color="auto"/>
            </w:tcBorders>
            <w:vAlign w:val="center"/>
            <w:hideMark/>
          </w:tcPr>
          <w:p w14:paraId="5073D101" w14:textId="77777777" w:rsidR="000D649E" w:rsidRPr="000D649E" w:rsidRDefault="000D649E" w:rsidP="000D649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b/>
                <w:bCs/>
                <w:sz w:val="22"/>
                <w:szCs w:val="22"/>
                <w:bdr w:val="none" w:sz="0" w:space="0" w:color="auto"/>
                <w:lang w:val="en-US" w:eastAsia="en-US"/>
              </w:rPr>
            </w:pPr>
            <w:proofErr w:type="spellStart"/>
            <w:r w:rsidRPr="000D649E">
              <w:rPr>
                <w:rFonts w:ascii="Times New Roman" w:eastAsia="Times New Roman" w:hAnsi="Times New Roman" w:cs="Times New Roman"/>
                <w:b/>
                <w:bCs/>
                <w:sz w:val="22"/>
                <w:szCs w:val="22"/>
                <w:bdr w:val="none" w:sz="0" w:space="0" w:color="auto"/>
                <w:lang w:val="en-US" w:eastAsia="en-US"/>
              </w:rPr>
              <w:t>Кол-во</w:t>
            </w:r>
            <w:proofErr w:type="spellEnd"/>
            <w:r w:rsidRPr="000D649E">
              <w:rPr>
                <w:rFonts w:ascii="Times New Roman" w:eastAsia="Times New Roman" w:hAnsi="Times New Roman" w:cs="Times New Roman"/>
                <w:b/>
                <w:bCs/>
                <w:sz w:val="22"/>
                <w:szCs w:val="22"/>
                <w:bdr w:val="none" w:sz="0" w:space="0" w:color="auto"/>
                <w:lang w:val="en-US" w:eastAsia="en-US"/>
              </w:rPr>
              <w:t xml:space="preserve"> / </w:t>
            </w:r>
            <w:r w:rsidRPr="000D649E">
              <w:rPr>
                <w:rFonts w:ascii="Times New Roman" w:eastAsia="Times New Roman" w:hAnsi="Times New Roman" w:cs="Times New Roman"/>
                <w:b/>
                <w:bCs/>
                <w:color w:val="2F75B5"/>
                <w:sz w:val="22"/>
                <w:szCs w:val="22"/>
                <w:bdr w:val="none" w:sz="0" w:space="0" w:color="auto"/>
                <w:lang w:val="en-US" w:eastAsia="en-US"/>
              </w:rPr>
              <w:t>Q-ty</w:t>
            </w:r>
          </w:p>
        </w:tc>
        <w:tc>
          <w:tcPr>
            <w:tcW w:w="1620" w:type="dxa"/>
            <w:tcBorders>
              <w:top w:val="nil"/>
              <w:left w:val="nil"/>
              <w:bottom w:val="single" w:sz="4" w:space="0" w:color="auto"/>
              <w:right w:val="single" w:sz="4" w:space="0" w:color="auto"/>
            </w:tcBorders>
            <w:vAlign w:val="center"/>
            <w:hideMark/>
          </w:tcPr>
          <w:p w14:paraId="062605B5" w14:textId="77777777" w:rsidR="000D649E" w:rsidRPr="000D649E" w:rsidRDefault="000D649E" w:rsidP="000D649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b/>
                <w:bCs/>
                <w:sz w:val="22"/>
                <w:szCs w:val="22"/>
                <w:bdr w:val="none" w:sz="0" w:space="0" w:color="auto"/>
                <w:lang w:val="en-US" w:eastAsia="en-US"/>
              </w:rPr>
            </w:pPr>
            <w:proofErr w:type="spellStart"/>
            <w:r w:rsidRPr="000D649E">
              <w:rPr>
                <w:rFonts w:ascii="Times New Roman" w:eastAsia="Times New Roman" w:hAnsi="Times New Roman" w:cs="Times New Roman"/>
                <w:b/>
                <w:bCs/>
                <w:sz w:val="22"/>
                <w:szCs w:val="22"/>
                <w:bdr w:val="none" w:sz="0" w:space="0" w:color="auto"/>
                <w:lang w:val="en-US" w:eastAsia="en-US"/>
              </w:rPr>
              <w:t>Стоимость</w:t>
            </w:r>
            <w:proofErr w:type="spellEnd"/>
            <w:r w:rsidRPr="000D649E">
              <w:rPr>
                <w:rFonts w:ascii="Times New Roman" w:eastAsia="Times New Roman" w:hAnsi="Times New Roman" w:cs="Times New Roman"/>
                <w:b/>
                <w:bCs/>
                <w:sz w:val="22"/>
                <w:szCs w:val="22"/>
                <w:bdr w:val="none" w:sz="0" w:space="0" w:color="auto"/>
                <w:lang w:val="en-US" w:eastAsia="en-US"/>
              </w:rPr>
              <w:t xml:space="preserve"> </w:t>
            </w:r>
            <w:proofErr w:type="spellStart"/>
            <w:r w:rsidRPr="000D649E">
              <w:rPr>
                <w:rFonts w:ascii="Times New Roman" w:eastAsia="Times New Roman" w:hAnsi="Times New Roman" w:cs="Times New Roman"/>
                <w:b/>
                <w:bCs/>
                <w:sz w:val="22"/>
                <w:szCs w:val="22"/>
                <w:bdr w:val="none" w:sz="0" w:space="0" w:color="auto"/>
                <w:lang w:val="en-US" w:eastAsia="en-US"/>
              </w:rPr>
              <w:t>за</w:t>
            </w:r>
            <w:proofErr w:type="spellEnd"/>
            <w:r w:rsidRPr="000D649E">
              <w:rPr>
                <w:rFonts w:ascii="Times New Roman" w:eastAsia="Times New Roman" w:hAnsi="Times New Roman" w:cs="Times New Roman"/>
                <w:b/>
                <w:bCs/>
                <w:sz w:val="22"/>
                <w:szCs w:val="22"/>
                <w:bdr w:val="none" w:sz="0" w:space="0" w:color="auto"/>
                <w:lang w:val="en-US" w:eastAsia="en-US"/>
              </w:rPr>
              <w:t xml:space="preserve"> </w:t>
            </w:r>
            <w:proofErr w:type="spellStart"/>
            <w:r w:rsidRPr="000D649E">
              <w:rPr>
                <w:rFonts w:ascii="Times New Roman" w:eastAsia="Times New Roman" w:hAnsi="Times New Roman" w:cs="Times New Roman"/>
                <w:b/>
                <w:bCs/>
                <w:sz w:val="22"/>
                <w:szCs w:val="22"/>
                <w:bdr w:val="none" w:sz="0" w:space="0" w:color="auto"/>
                <w:lang w:val="en-US" w:eastAsia="en-US"/>
              </w:rPr>
              <w:t>ед</w:t>
            </w:r>
            <w:proofErr w:type="spellEnd"/>
            <w:r w:rsidRPr="000D649E">
              <w:rPr>
                <w:rFonts w:ascii="Times New Roman" w:eastAsia="Times New Roman" w:hAnsi="Times New Roman" w:cs="Times New Roman"/>
                <w:b/>
                <w:bCs/>
                <w:sz w:val="22"/>
                <w:szCs w:val="22"/>
                <w:bdr w:val="none" w:sz="0" w:space="0" w:color="auto"/>
                <w:lang w:val="en-US" w:eastAsia="en-US"/>
              </w:rPr>
              <w:t xml:space="preserve">. </w:t>
            </w:r>
            <w:proofErr w:type="spellStart"/>
            <w:r w:rsidRPr="000D649E">
              <w:rPr>
                <w:rFonts w:ascii="Times New Roman" w:eastAsia="Times New Roman" w:hAnsi="Times New Roman" w:cs="Times New Roman"/>
                <w:b/>
                <w:bCs/>
                <w:sz w:val="22"/>
                <w:szCs w:val="22"/>
                <w:bdr w:val="none" w:sz="0" w:space="0" w:color="auto"/>
                <w:lang w:val="en-US" w:eastAsia="en-US"/>
              </w:rPr>
              <w:t>вкл</w:t>
            </w:r>
            <w:proofErr w:type="spellEnd"/>
            <w:r w:rsidRPr="000D649E">
              <w:rPr>
                <w:rFonts w:ascii="Times New Roman" w:eastAsia="Times New Roman" w:hAnsi="Times New Roman" w:cs="Times New Roman"/>
                <w:b/>
                <w:bCs/>
                <w:sz w:val="22"/>
                <w:szCs w:val="22"/>
                <w:bdr w:val="none" w:sz="0" w:space="0" w:color="auto"/>
                <w:lang w:val="en-US" w:eastAsia="en-US"/>
              </w:rPr>
              <w:t xml:space="preserve"> </w:t>
            </w:r>
            <w:proofErr w:type="spellStart"/>
            <w:r w:rsidRPr="000D649E">
              <w:rPr>
                <w:rFonts w:ascii="Times New Roman" w:eastAsia="Times New Roman" w:hAnsi="Times New Roman" w:cs="Times New Roman"/>
                <w:b/>
                <w:bCs/>
                <w:sz w:val="22"/>
                <w:szCs w:val="22"/>
                <w:bdr w:val="none" w:sz="0" w:space="0" w:color="auto"/>
                <w:lang w:val="en-US" w:eastAsia="en-US"/>
              </w:rPr>
              <w:t>все</w:t>
            </w:r>
            <w:proofErr w:type="spellEnd"/>
            <w:r w:rsidRPr="000D649E">
              <w:rPr>
                <w:rFonts w:ascii="Times New Roman" w:eastAsia="Times New Roman" w:hAnsi="Times New Roman" w:cs="Times New Roman"/>
                <w:b/>
                <w:bCs/>
                <w:sz w:val="22"/>
                <w:szCs w:val="22"/>
                <w:bdr w:val="none" w:sz="0" w:space="0" w:color="auto"/>
                <w:lang w:val="en-US" w:eastAsia="en-US"/>
              </w:rPr>
              <w:t xml:space="preserve"> </w:t>
            </w:r>
            <w:proofErr w:type="spellStart"/>
            <w:r w:rsidRPr="000D649E">
              <w:rPr>
                <w:rFonts w:ascii="Times New Roman" w:eastAsia="Times New Roman" w:hAnsi="Times New Roman" w:cs="Times New Roman"/>
                <w:b/>
                <w:bCs/>
                <w:sz w:val="22"/>
                <w:szCs w:val="22"/>
                <w:bdr w:val="none" w:sz="0" w:space="0" w:color="auto"/>
                <w:lang w:val="en-US" w:eastAsia="en-US"/>
              </w:rPr>
              <w:t>расходы</w:t>
            </w:r>
            <w:proofErr w:type="spellEnd"/>
            <w:r w:rsidRPr="000D649E">
              <w:rPr>
                <w:rFonts w:ascii="Times New Roman" w:eastAsia="Times New Roman" w:hAnsi="Times New Roman" w:cs="Times New Roman"/>
                <w:b/>
                <w:bCs/>
                <w:sz w:val="22"/>
                <w:szCs w:val="22"/>
                <w:bdr w:val="none" w:sz="0" w:space="0" w:color="auto"/>
                <w:lang w:val="en-US" w:eastAsia="en-US"/>
              </w:rPr>
              <w:t xml:space="preserve"> и </w:t>
            </w:r>
            <w:proofErr w:type="spellStart"/>
            <w:r w:rsidRPr="000D649E">
              <w:rPr>
                <w:rFonts w:ascii="Times New Roman" w:eastAsia="Times New Roman" w:hAnsi="Times New Roman" w:cs="Times New Roman"/>
                <w:b/>
                <w:bCs/>
                <w:sz w:val="22"/>
                <w:szCs w:val="22"/>
                <w:bdr w:val="none" w:sz="0" w:space="0" w:color="auto"/>
                <w:lang w:val="en-US" w:eastAsia="en-US"/>
              </w:rPr>
              <w:t>налоги</w:t>
            </w:r>
            <w:proofErr w:type="spellEnd"/>
            <w:r w:rsidRPr="000D649E">
              <w:rPr>
                <w:rFonts w:ascii="Times New Roman" w:eastAsia="Times New Roman" w:hAnsi="Times New Roman" w:cs="Times New Roman"/>
                <w:b/>
                <w:bCs/>
                <w:sz w:val="22"/>
                <w:szCs w:val="22"/>
                <w:bdr w:val="none" w:sz="0" w:space="0" w:color="auto"/>
                <w:lang w:val="en-US" w:eastAsia="en-US"/>
              </w:rPr>
              <w:t xml:space="preserve"> (</w:t>
            </w:r>
            <w:proofErr w:type="spellStart"/>
            <w:r w:rsidRPr="000D649E">
              <w:rPr>
                <w:rFonts w:ascii="Times New Roman" w:eastAsia="Times New Roman" w:hAnsi="Times New Roman" w:cs="Times New Roman"/>
                <w:b/>
                <w:bCs/>
                <w:sz w:val="22"/>
                <w:szCs w:val="22"/>
                <w:bdr w:val="none" w:sz="0" w:space="0" w:color="auto"/>
                <w:lang w:val="en-US" w:eastAsia="en-US"/>
              </w:rPr>
              <w:t>за</w:t>
            </w:r>
            <w:proofErr w:type="spellEnd"/>
            <w:r w:rsidRPr="000D649E">
              <w:rPr>
                <w:rFonts w:ascii="Times New Roman" w:eastAsia="Times New Roman" w:hAnsi="Times New Roman" w:cs="Times New Roman"/>
                <w:b/>
                <w:bCs/>
                <w:sz w:val="22"/>
                <w:szCs w:val="22"/>
                <w:bdr w:val="none" w:sz="0" w:space="0" w:color="auto"/>
                <w:lang w:val="en-US" w:eastAsia="en-US"/>
              </w:rPr>
              <w:t xml:space="preserve"> </w:t>
            </w:r>
            <w:proofErr w:type="spellStart"/>
            <w:r w:rsidRPr="000D649E">
              <w:rPr>
                <w:rFonts w:ascii="Times New Roman" w:eastAsia="Times New Roman" w:hAnsi="Times New Roman" w:cs="Times New Roman"/>
                <w:b/>
                <w:bCs/>
                <w:sz w:val="22"/>
                <w:szCs w:val="22"/>
                <w:bdr w:val="none" w:sz="0" w:space="0" w:color="auto"/>
                <w:lang w:val="en-US" w:eastAsia="en-US"/>
              </w:rPr>
              <w:t>исключением</w:t>
            </w:r>
            <w:proofErr w:type="spellEnd"/>
            <w:r w:rsidRPr="000D649E">
              <w:rPr>
                <w:rFonts w:ascii="Times New Roman" w:eastAsia="Times New Roman" w:hAnsi="Times New Roman" w:cs="Times New Roman"/>
                <w:b/>
                <w:bCs/>
                <w:sz w:val="22"/>
                <w:szCs w:val="22"/>
                <w:bdr w:val="none" w:sz="0" w:space="0" w:color="auto"/>
                <w:lang w:val="en-US" w:eastAsia="en-US"/>
              </w:rPr>
              <w:t xml:space="preserve"> НДС и НСП)/Price per unit incl all </w:t>
            </w:r>
            <w:proofErr w:type="spellStart"/>
            <w:r w:rsidRPr="000D649E">
              <w:rPr>
                <w:rFonts w:ascii="Times New Roman" w:eastAsia="Times New Roman" w:hAnsi="Times New Roman" w:cs="Times New Roman"/>
                <w:b/>
                <w:bCs/>
                <w:sz w:val="22"/>
                <w:szCs w:val="22"/>
                <w:bdr w:val="none" w:sz="0" w:space="0" w:color="auto"/>
                <w:lang w:val="en-US" w:eastAsia="en-US"/>
              </w:rPr>
              <w:t>assotiated</w:t>
            </w:r>
            <w:proofErr w:type="spellEnd"/>
            <w:r w:rsidRPr="000D649E">
              <w:rPr>
                <w:rFonts w:ascii="Times New Roman" w:eastAsia="Times New Roman" w:hAnsi="Times New Roman" w:cs="Times New Roman"/>
                <w:b/>
                <w:bCs/>
                <w:sz w:val="22"/>
                <w:szCs w:val="22"/>
                <w:bdr w:val="none" w:sz="0" w:space="0" w:color="auto"/>
                <w:lang w:val="en-US" w:eastAsia="en-US"/>
              </w:rPr>
              <w:t xml:space="preserve"> expenses and taxes (but not including VAT and Sales Tax)</w:t>
            </w:r>
          </w:p>
        </w:tc>
        <w:tc>
          <w:tcPr>
            <w:tcW w:w="810" w:type="dxa"/>
            <w:tcBorders>
              <w:top w:val="nil"/>
              <w:left w:val="nil"/>
              <w:bottom w:val="single" w:sz="4" w:space="0" w:color="auto"/>
              <w:right w:val="single" w:sz="4" w:space="0" w:color="auto"/>
            </w:tcBorders>
            <w:vAlign w:val="center"/>
            <w:hideMark/>
          </w:tcPr>
          <w:p w14:paraId="7BB5AB45" w14:textId="77777777" w:rsidR="000D649E" w:rsidRPr="005B7E04" w:rsidRDefault="000D649E" w:rsidP="000D649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b/>
                <w:bCs/>
                <w:sz w:val="22"/>
                <w:szCs w:val="22"/>
                <w:bdr w:val="none" w:sz="0" w:space="0" w:color="auto"/>
                <w:lang w:val="ru-RU" w:eastAsia="en-US"/>
              </w:rPr>
            </w:pPr>
            <w:proofErr w:type="spellStart"/>
            <w:r w:rsidRPr="005B7E04">
              <w:rPr>
                <w:rFonts w:ascii="Times New Roman" w:eastAsia="Times New Roman" w:hAnsi="Times New Roman" w:cs="Times New Roman"/>
                <w:b/>
                <w:bCs/>
                <w:sz w:val="22"/>
                <w:szCs w:val="22"/>
                <w:bdr w:val="none" w:sz="0" w:space="0" w:color="auto"/>
                <w:lang w:val="ru-RU" w:eastAsia="en-US"/>
              </w:rPr>
              <w:t>Стои-ть</w:t>
            </w:r>
            <w:proofErr w:type="spellEnd"/>
            <w:r w:rsidRPr="005B7E04">
              <w:rPr>
                <w:rFonts w:ascii="Times New Roman" w:eastAsia="Times New Roman" w:hAnsi="Times New Roman" w:cs="Times New Roman"/>
                <w:b/>
                <w:bCs/>
                <w:sz w:val="22"/>
                <w:szCs w:val="22"/>
                <w:bdr w:val="none" w:sz="0" w:space="0" w:color="auto"/>
                <w:lang w:val="ru-RU" w:eastAsia="en-US"/>
              </w:rPr>
              <w:t xml:space="preserve"> всего / </w:t>
            </w:r>
            <w:r w:rsidRPr="000D649E">
              <w:rPr>
                <w:rFonts w:ascii="Times New Roman" w:eastAsia="Times New Roman" w:hAnsi="Times New Roman" w:cs="Times New Roman"/>
                <w:b/>
                <w:bCs/>
                <w:color w:val="2F75B5"/>
                <w:sz w:val="22"/>
                <w:szCs w:val="22"/>
                <w:bdr w:val="none" w:sz="0" w:space="0" w:color="auto"/>
                <w:lang w:val="en-US" w:eastAsia="en-US"/>
              </w:rPr>
              <w:t>Total</w:t>
            </w:r>
            <w:r w:rsidRPr="005B7E04">
              <w:rPr>
                <w:rFonts w:ascii="Times New Roman" w:eastAsia="Times New Roman" w:hAnsi="Times New Roman" w:cs="Times New Roman"/>
                <w:b/>
                <w:bCs/>
                <w:color w:val="2F75B5"/>
                <w:sz w:val="22"/>
                <w:szCs w:val="22"/>
                <w:bdr w:val="none" w:sz="0" w:space="0" w:color="auto"/>
                <w:lang w:val="ru-RU" w:eastAsia="en-US"/>
              </w:rPr>
              <w:t xml:space="preserve"> </w:t>
            </w:r>
            <w:r w:rsidRPr="000D649E">
              <w:rPr>
                <w:rFonts w:ascii="Times New Roman" w:eastAsia="Times New Roman" w:hAnsi="Times New Roman" w:cs="Times New Roman"/>
                <w:b/>
                <w:bCs/>
                <w:color w:val="2F75B5"/>
                <w:sz w:val="22"/>
                <w:szCs w:val="22"/>
                <w:bdr w:val="none" w:sz="0" w:space="0" w:color="auto"/>
                <w:lang w:val="en-US" w:eastAsia="en-US"/>
              </w:rPr>
              <w:t>Value</w:t>
            </w:r>
          </w:p>
        </w:tc>
      </w:tr>
      <w:tr w:rsidR="000D649E" w:rsidRPr="000D649E" w14:paraId="7FADFBCF" w14:textId="77777777" w:rsidTr="005B7E04">
        <w:trPr>
          <w:trHeight w:val="292"/>
        </w:trPr>
        <w:tc>
          <w:tcPr>
            <w:tcW w:w="9265" w:type="dxa"/>
            <w:gridSpan w:val="6"/>
            <w:tcBorders>
              <w:top w:val="single" w:sz="4" w:space="0" w:color="auto"/>
              <w:left w:val="single" w:sz="4" w:space="0" w:color="auto"/>
              <w:bottom w:val="single" w:sz="4" w:space="0" w:color="auto"/>
              <w:right w:val="single" w:sz="4" w:space="0" w:color="auto"/>
            </w:tcBorders>
            <w:vAlign w:val="center"/>
            <w:hideMark/>
          </w:tcPr>
          <w:p w14:paraId="3E91EFEC" w14:textId="77777777" w:rsidR="000D649E" w:rsidRPr="000D649E" w:rsidRDefault="000D649E" w:rsidP="000D649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imes New Roman" w:eastAsia="Times New Roman" w:hAnsi="Times New Roman" w:cs="Times New Roman"/>
                <w:b/>
                <w:bCs/>
                <w:sz w:val="22"/>
                <w:szCs w:val="22"/>
                <w:bdr w:val="none" w:sz="0" w:space="0" w:color="auto"/>
                <w:lang w:val="en-US" w:eastAsia="en-US"/>
              </w:rPr>
            </w:pPr>
            <w:r w:rsidRPr="000D649E">
              <w:rPr>
                <w:rFonts w:ascii="Times New Roman" w:eastAsia="Times New Roman" w:hAnsi="Times New Roman" w:cs="Times New Roman"/>
                <w:b/>
                <w:bCs/>
                <w:sz w:val="22"/>
                <w:szCs w:val="22"/>
                <w:bdr w:val="none" w:sz="0" w:space="0" w:color="auto"/>
                <w:lang w:val="en-US" w:eastAsia="en-US"/>
              </w:rPr>
              <w:t xml:space="preserve">I. </w:t>
            </w:r>
            <w:proofErr w:type="spellStart"/>
            <w:r w:rsidRPr="000D649E">
              <w:rPr>
                <w:rFonts w:ascii="Times New Roman" w:eastAsia="Times New Roman" w:hAnsi="Times New Roman" w:cs="Times New Roman"/>
                <w:b/>
                <w:bCs/>
                <w:sz w:val="22"/>
                <w:szCs w:val="22"/>
                <w:bdr w:val="none" w:sz="0" w:space="0" w:color="auto"/>
                <w:lang w:val="en-US" w:eastAsia="en-US"/>
              </w:rPr>
              <w:t>Приемный</w:t>
            </w:r>
            <w:proofErr w:type="spellEnd"/>
            <w:r w:rsidRPr="000D649E">
              <w:rPr>
                <w:rFonts w:ascii="Times New Roman" w:eastAsia="Times New Roman" w:hAnsi="Times New Roman" w:cs="Times New Roman"/>
                <w:b/>
                <w:bCs/>
                <w:sz w:val="22"/>
                <w:szCs w:val="22"/>
                <w:bdr w:val="none" w:sz="0" w:space="0" w:color="auto"/>
                <w:lang w:val="en-US" w:eastAsia="en-US"/>
              </w:rPr>
              <w:t xml:space="preserve"> </w:t>
            </w:r>
            <w:proofErr w:type="spellStart"/>
            <w:r w:rsidRPr="000D649E">
              <w:rPr>
                <w:rFonts w:ascii="Times New Roman" w:eastAsia="Times New Roman" w:hAnsi="Times New Roman" w:cs="Times New Roman"/>
                <w:b/>
                <w:bCs/>
                <w:sz w:val="22"/>
                <w:szCs w:val="22"/>
                <w:bdr w:val="none" w:sz="0" w:space="0" w:color="auto"/>
                <w:lang w:val="en-US" w:eastAsia="en-US"/>
              </w:rPr>
              <w:t>водозабор</w:t>
            </w:r>
            <w:proofErr w:type="spellEnd"/>
            <w:r w:rsidRPr="000D649E">
              <w:rPr>
                <w:rFonts w:ascii="Times New Roman" w:eastAsia="Times New Roman" w:hAnsi="Times New Roman" w:cs="Times New Roman"/>
                <w:b/>
                <w:bCs/>
                <w:sz w:val="22"/>
                <w:szCs w:val="22"/>
                <w:bdr w:val="none" w:sz="0" w:space="0" w:color="auto"/>
                <w:lang w:val="en-US" w:eastAsia="en-US"/>
              </w:rPr>
              <w:t>. / Receiving water intake.</w:t>
            </w:r>
          </w:p>
        </w:tc>
      </w:tr>
      <w:tr w:rsidR="000D649E" w:rsidRPr="000D649E" w14:paraId="62509985" w14:textId="77777777" w:rsidTr="005B7E04">
        <w:trPr>
          <w:trHeight w:val="849"/>
        </w:trPr>
        <w:tc>
          <w:tcPr>
            <w:tcW w:w="438" w:type="dxa"/>
            <w:tcBorders>
              <w:top w:val="nil"/>
              <w:left w:val="single" w:sz="4" w:space="0" w:color="auto"/>
              <w:bottom w:val="single" w:sz="4" w:space="0" w:color="auto"/>
              <w:right w:val="single" w:sz="4" w:space="0" w:color="auto"/>
            </w:tcBorders>
            <w:hideMark/>
          </w:tcPr>
          <w:p w14:paraId="50A2348D" w14:textId="77777777" w:rsidR="000D649E" w:rsidRPr="000D649E" w:rsidRDefault="000D649E" w:rsidP="000D649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color w:val="auto"/>
                <w:sz w:val="22"/>
                <w:szCs w:val="22"/>
                <w:bdr w:val="none" w:sz="0" w:space="0" w:color="auto"/>
                <w:lang w:val="en-US" w:eastAsia="en-US"/>
              </w:rPr>
            </w:pPr>
            <w:r w:rsidRPr="000D649E">
              <w:rPr>
                <w:rFonts w:ascii="Times New Roman" w:eastAsia="Times New Roman" w:hAnsi="Times New Roman" w:cs="Times New Roman"/>
                <w:color w:val="auto"/>
                <w:sz w:val="22"/>
                <w:szCs w:val="22"/>
                <w:bdr w:val="none" w:sz="0" w:space="0" w:color="auto"/>
                <w:lang w:val="en-US" w:eastAsia="en-US"/>
              </w:rPr>
              <w:t>1</w:t>
            </w:r>
          </w:p>
        </w:tc>
        <w:tc>
          <w:tcPr>
            <w:tcW w:w="4503" w:type="dxa"/>
            <w:tcBorders>
              <w:top w:val="nil"/>
              <w:left w:val="nil"/>
              <w:bottom w:val="single" w:sz="4" w:space="0" w:color="auto"/>
              <w:right w:val="single" w:sz="4" w:space="0" w:color="auto"/>
            </w:tcBorders>
            <w:hideMark/>
          </w:tcPr>
          <w:p w14:paraId="79C6E4E7" w14:textId="77777777" w:rsidR="000D649E" w:rsidRPr="000D649E" w:rsidRDefault="000D649E" w:rsidP="000D649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imes New Roman" w:eastAsia="Times New Roman" w:hAnsi="Times New Roman" w:cs="Times New Roman"/>
                <w:color w:val="auto"/>
                <w:sz w:val="22"/>
                <w:szCs w:val="22"/>
                <w:bdr w:val="none" w:sz="0" w:space="0" w:color="auto"/>
                <w:lang w:val="en-US" w:eastAsia="en-US"/>
              </w:rPr>
            </w:pPr>
            <w:proofErr w:type="spellStart"/>
            <w:r w:rsidRPr="000D649E">
              <w:rPr>
                <w:rFonts w:ascii="Times New Roman" w:eastAsia="Times New Roman" w:hAnsi="Times New Roman" w:cs="Times New Roman"/>
                <w:color w:val="auto"/>
                <w:sz w:val="22"/>
                <w:szCs w:val="22"/>
                <w:bdr w:val="none" w:sz="0" w:space="0" w:color="auto"/>
                <w:lang w:val="en-US" w:eastAsia="en-US"/>
              </w:rPr>
              <w:t>Разломка</w:t>
            </w:r>
            <w:proofErr w:type="spellEnd"/>
            <w:r w:rsidRPr="000D649E">
              <w:rPr>
                <w:rFonts w:ascii="Times New Roman" w:eastAsia="Times New Roman" w:hAnsi="Times New Roman" w:cs="Times New Roman"/>
                <w:color w:val="auto"/>
                <w:sz w:val="22"/>
                <w:szCs w:val="22"/>
                <w:bdr w:val="none" w:sz="0" w:space="0" w:color="auto"/>
                <w:lang w:val="en-US" w:eastAsia="en-US"/>
              </w:rPr>
              <w:t xml:space="preserve"> </w:t>
            </w:r>
            <w:proofErr w:type="spellStart"/>
            <w:r w:rsidRPr="000D649E">
              <w:rPr>
                <w:rFonts w:ascii="Times New Roman" w:eastAsia="Times New Roman" w:hAnsi="Times New Roman" w:cs="Times New Roman"/>
                <w:color w:val="auto"/>
                <w:sz w:val="22"/>
                <w:szCs w:val="22"/>
                <w:bdr w:val="none" w:sz="0" w:space="0" w:color="auto"/>
                <w:lang w:val="en-US" w:eastAsia="en-US"/>
              </w:rPr>
              <w:t>монолитного</w:t>
            </w:r>
            <w:proofErr w:type="spellEnd"/>
            <w:r w:rsidRPr="000D649E">
              <w:rPr>
                <w:rFonts w:ascii="Times New Roman" w:eastAsia="Times New Roman" w:hAnsi="Times New Roman" w:cs="Times New Roman"/>
                <w:color w:val="auto"/>
                <w:sz w:val="22"/>
                <w:szCs w:val="22"/>
                <w:bdr w:val="none" w:sz="0" w:space="0" w:color="auto"/>
                <w:lang w:val="en-US" w:eastAsia="en-US"/>
              </w:rPr>
              <w:t xml:space="preserve"> </w:t>
            </w:r>
            <w:proofErr w:type="spellStart"/>
            <w:r w:rsidRPr="000D649E">
              <w:rPr>
                <w:rFonts w:ascii="Times New Roman" w:eastAsia="Times New Roman" w:hAnsi="Times New Roman" w:cs="Times New Roman"/>
                <w:color w:val="auto"/>
                <w:sz w:val="22"/>
                <w:szCs w:val="22"/>
                <w:bdr w:val="none" w:sz="0" w:space="0" w:color="auto"/>
                <w:lang w:val="en-US" w:eastAsia="en-US"/>
              </w:rPr>
              <w:t>бетона</w:t>
            </w:r>
            <w:proofErr w:type="spellEnd"/>
            <w:r w:rsidRPr="000D649E">
              <w:rPr>
                <w:rFonts w:ascii="Times New Roman" w:eastAsia="Times New Roman" w:hAnsi="Times New Roman" w:cs="Times New Roman"/>
                <w:color w:val="auto"/>
                <w:sz w:val="22"/>
                <w:szCs w:val="22"/>
                <w:bdr w:val="none" w:sz="0" w:space="0" w:color="auto"/>
                <w:lang w:val="en-US" w:eastAsia="en-US"/>
              </w:rPr>
              <w:t xml:space="preserve"> </w:t>
            </w:r>
            <w:proofErr w:type="spellStart"/>
            <w:r w:rsidRPr="000D649E">
              <w:rPr>
                <w:rFonts w:ascii="Times New Roman" w:eastAsia="Times New Roman" w:hAnsi="Times New Roman" w:cs="Times New Roman"/>
                <w:color w:val="auto"/>
                <w:sz w:val="22"/>
                <w:szCs w:val="22"/>
                <w:bdr w:val="none" w:sz="0" w:space="0" w:color="auto"/>
                <w:lang w:val="en-US" w:eastAsia="en-US"/>
              </w:rPr>
              <w:t>вручную</w:t>
            </w:r>
            <w:proofErr w:type="spellEnd"/>
            <w:r w:rsidRPr="000D649E">
              <w:rPr>
                <w:rFonts w:ascii="Times New Roman" w:eastAsia="Times New Roman" w:hAnsi="Times New Roman" w:cs="Times New Roman"/>
                <w:color w:val="auto"/>
                <w:sz w:val="22"/>
                <w:szCs w:val="22"/>
                <w:bdr w:val="none" w:sz="0" w:space="0" w:color="auto"/>
                <w:lang w:val="en-US" w:eastAsia="en-US"/>
              </w:rPr>
              <w:t>./Manual breaking of monolithic concrete.</w:t>
            </w:r>
          </w:p>
        </w:tc>
        <w:tc>
          <w:tcPr>
            <w:tcW w:w="904" w:type="dxa"/>
            <w:tcBorders>
              <w:top w:val="nil"/>
              <w:left w:val="nil"/>
              <w:bottom w:val="single" w:sz="4" w:space="0" w:color="auto"/>
              <w:right w:val="single" w:sz="4" w:space="0" w:color="auto"/>
            </w:tcBorders>
            <w:hideMark/>
          </w:tcPr>
          <w:p w14:paraId="5E487065" w14:textId="77777777" w:rsidR="000D649E" w:rsidRPr="000D649E" w:rsidRDefault="000D649E" w:rsidP="000D649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color w:val="auto"/>
                <w:sz w:val="22"/>
                <w:szCs w:val="22"/>
                <w:bdr w:val="none" w:sz="0" w:space="0" w:color="auto"/>
                <w:lang w:val="en-US" w:eastAsia="en-US"/>
              </w:rPr>
            </w:pPr>
            <w:r w:rsidRPr="000D649E">
              <w:rPr>
                <w:rFonts w:ascii="Times New Roman" w:eastAsia="Times New Roman" w:hAnsi="Times New Roman" w:cs="Times New Roman"/>
                <w:color w:val="auto"/>
                <w:sz w:val="22"/>
                <w:szCs w:val="22"/>
                <w:bdr w:val="none" w:sz="0" w:space="0" w:color="auto"/>
                <w:lang w:val="en-US" w:eastAsia="en-US"/>
              </w:rPr>
              <w:t>м3</w:t>
            </w:r>
          </w:p>
        </w:tc>
        <w:tc>
          <w:tcPr>
            <w:tcW w:w="990" w:type="dxa"/>
            <w:tcBorders>
              <w:top w:val="nil"/>
              <w:left w:val="nil"/>
              <w:bottom w:val="single" w:sz="4" w:space="0" w:color="auto"/>
              <w:right w:val="single" w:sz="4" w:space="0" w:color="auto"/>
            </w:tcBorders>
            <w:hideMark/>
          </w:tcPr>
          <w:p w14:paraId="1C0CC3E9" w14:textId="77777777" w:rsidR="000D649E" w:rsidRPr="000D649E" w:rsidRDefault="000D649E" w:rsidP="000D649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color w:val="auto"/>
                <w:sz w:val="22"/>
                <w:szCs w:val="22"/>
                <w:bdr w:val="none" w:sz="0" w:space="0" w:color="auto"/>
                <w:lang w:val="en-US" w:eastAsia="en-US"/>
              </w:rPr>
            </w:pPr>
            <w:r w:rsidRPr="000D649E">
              <w:rPr>
                <w:rFonts w:ascii="Times New Roman" w:eastAsia="Times New Roman" w:hAnsi="Times New Roman" w:cs="Times New Roman"/>
                <w:color w:val="auto"/>
                <w:sz w:val="22"/>
                <w:szCs w:val="22"/>
                <w:bdr w:val="none" w:sz="0" w:space="0" w:color="auto"/>
                <w:lang w:val="en-US" w:eastAsia="en-US"/>
              </w:rPr>
              <w:t>0.6</w:t>
            </w:r>
          </w:p>
        </w:tc>
        <w:tc>
          <w:tcPr>
            <w:tcW w:w="1620" w:type="dxa"/>
            <w:tcBorders>
              <w:top w:val="nil"/>
              <w:left w:val="nil"/>
              <w:bottom w:val="single" w:sz="4" w:space="0" w:color="auto"/>
              <w:right w:val="single" w:sz="4" w:space="0" w:color="auto"/>
            </w:tcBorders>
            <w:hideMark/>
          </w:tcPr>
          <w:p w14:paraId="30C486BB" w14:textId="77777777" w:rsidR="000D649E" w:rsidRPr="000D649E" w:rsidRDefault="000D649E" w:rsidP="000D649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color w:val="auto"/>
                <w:sz w:val="22"/>
                <w:szCs w:val="22"/>
                <w:bdr w:val="none" w:sz="0" w:space="0" w:color="auto"/>
                <w:lang w:val="en-US" w:eastAsia="en-US"/>
              </w:rPr>
            </w:pPr>
            <w:r w:rsidRPr="000D649E">
              <w:rPr>
                <w:rFonts w:ascii="Times New Roman" w:eastAsia="Times New Roman" w:hAnsi="Times New Roman" w:cs="Times New Roman"/>
                <w:color w:val="auto"/>
                <w:sz w:val="22"/>
                <w:szCs w:val="22"/>
                <w:bdr w:val="none" w:sz="0" w:space="0" w:color="auto"/>
                <w:lang w:val="en-US" w:eastAsia="en-US"/>
              </w:rPr>
              <w:t> </w:t>
            </w:r>
          </w:p>
        </w:tc>
        <w:tc>
          <w:tcPr>
            <w:tcW w:w="810" w:type="dxa"/>
            <w:tcBorders>
              <w:top w:val="nil"/>
              <w:left w:val="nil"/>
              <w:bottom w:val="single" w:sz="4" w:space="0" w:color="auto"/>
              <w:right w:val="single" w:sz="4" w:space="0" w:color="auto"/>
            </w:tcBorders>
            <w:hideMark/>
          </w:tcPr>
          <w:p w14:paraId="7E71798A" w14:textId="77777777" w:rsidR="000D649E" w:rsidRPr="000D649E" w:rsidRDefault="000D649E" w:rsidP="000D649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color w:val="auto"/>
                <w:sz w:val="22"/>
                <w:szCs w:val="22"/>
                <w:bdr w:val="none" w:sz="0" w:space="0" w:color="auto"/>
                <w:lang w:val="en-US" w:eastAsia="en-US"/>
              </w:rPr>
            </w:pPr>
            <w:r w:rsidRPr="000D649E">
              <w:rPr>
                <w:rFonts w:ascii="Times New Roman" w:eastAsia="Times New Roman" w:hAnsi="Times New Roman" w:cs="Times New Roman"/>
                <w:color w:val="auto"/>
                <w:sz w:val="22"/>
                <w:szCs w:val="22"/>
                <w:bdr w:val="none" w:sz="0" w:space="0" w:color="auto"/>
                <w:lang w:val="en-US" w:eastAsia="en-US"/>
              </w:rPr>
              <w:t> </w:t>
            </w:r>
          </w:p>
        </w:tc>
      </w:tr>
      <w:tr w:rsidR="000D649E" w:rsidRPr="000D649E" w14:paraId="54EFA088" w14:textId="77777777" w:rsidTr="005B7E04">
        <w:trPr>
          <w:trHeight w:val="1980"/>
        </w:trPr>
        <w:tc>
          <w:tcPr>
            <w:tcW w:w="438" w:type="dxa"/>
            <w:tcBorders>
              <w:top w:val="nil"/>
              <w:left w:val="single" w:sz="4" w:space="0" w:color="auto"/>
              <w:bottom w:val="single" w:sz="4" w:space="0" w:color="auto"/>
              <w:right w:val="single" w:sz="4" w:space="0" w:color="auto"/>
            </w:tcBorders>
            <w:vAlign w:val="center"/>
            <w:hideMark/>
          </w:tcPr>
          <w:p w14:paraId="491E5CDB" w14:textId="77777777" w:rsidR="000D649E" w:rsidRPr="000D649E" w:rsidRDefault="000D649E" w:rsidP="000D649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color w:val="auto"/>
                <w:sz w:val="22"/>
                <w:szCs w:val="22"/>
                <w:bdr w:val="none" w:sz="0" w:space="0" w:color="auto"/>
                <w:lang w:val="en-US" w:eastAsia="en-US"/>
              </w:rPr>
            </w:pPr>
            <w:r w:rsidRPr="000D649E">
              <w:rPr>
                <w:rFonts w:ascii="Times New Roman" w:eastAsia="Times New Roman" w:hAnsi="Times New Roman" w:cs="Times New Roman"/>
                <w:color w:val="auto"/>
                <w:sz w:val="22"/>
                <w:szCs w:val="22"/>
                <w:bdr w:val="none" w:sz="0" w:space="0" w:color="auto"/>
                <w:lang w:val="en-US" w:eastAsia="en-US"/>
              </w:rPr>
              <w:t>2</w:t>
            </w:r>
          </w:p>
        </w:tc>
        <w:tc>
          <w:tcPr>
            <w:tcW w:w="4503" w:type="dxa"/>
            <w:tcBorders>
              <w:top w:val="nil"/>
              <w:left w:val="nil"/>
              <w:bottom w:val="single" w:sz="4" w:space="0" w:color="auto"/>
              <w:right w:val="single" w:sz="4" w:space="0" w:color="auto"/>
            </w:tcBorders>
            <w:hideMark/>
          </w:tcPr>
          <w:p w14:paraId="2CDD19B9" w14:textId="77777777" w:rsidR="000D649E" w:rsidRPr="000D649E" w:rsidRDefault="000D649E" w:rsidP="000D649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imes New Roman" w:eastAsia="Times New Roman" w:hAnsi="Times New Roman" w:cs="Times New Roman"/>
                <w:color w:val="auto"/>
                <w:sz w:val="22"/>
                <w:szCs w:val="22"/>
                <w:bdr w:val="none" w:sz="0" w:space="0" w:color="auto"/>
                <w:lang w:val="en-US" w:eastAsia="en-US"/>
              </w:rPr>
            </w:pPr>
            <w:proofErr w:type="spellStart"/>
            <w:r w:rsidRPr="000D649E">
              <w:rPr>
                <w:rFonts w:ascii="Times New Roman" w:eastAsia="Times New Roman" w:hAnsi="Times New Roman" w:cs="Times New Roman"/>
                <w:color w:val="auto"/>
                <w:sz w:val="22"/>
                <w:szCs w:val="22"/>
                <w:bdr w:val="none" w:sz="0" w:space="0" w:color="auto"/>
                <w:lang w:val="en-US" w:eastAsia="en-US"/>
              </w:rPr>
              <w:t>Разработка</w:t>
            </w:r>
            <w:proofErr w:type="spellEnd"/>
            <w:r w:rsidRPr="000D649E">
              <w:rPr>
                <w:rFonts w:ascii="Times New Roman" w:eastAsia="Times New Roman" w:hAnsi="Times New Roman" w:cs="Times New Roman"/>
                <w:color w:val="auto"/>
                <w:sz w:val="22"/>
                <w:szCs w:val="22"/>
                <w:bdr w:val="none" w:sz="0" w:space="0" w:color="auto"/>
                <w:lang w:val="en-US" w:eastAsia="en-US"/>
              </w:rPr>
              <w:t xml:space="preserve"> </w:t>
            </w:r>
            <w:proofErr w:type="spellStart"/>
            <w:r w:rsidRPr="000D649E">
              <w:rPr>
                <w:rFonts w:ascii="Times New Roman" w:eastAsia="Times New Roman" w:hAnsi="Times New Roman" w:cs="Times New Roman"/>
                <w:color w:val="auto"/>
                <w:sz w:val="22"/>
                <w:szCs w:val="22"/>
                <w:bdr w:val="none" w:sz="0" w:space="0" w:color="auto"/>
                <w:lang w:val="en-US" w:eastAsia="en-US"/>
              </w:rPr>
              <w:t>грунта</w:t>
            </w:r>
            <w:proofErr w:type="spellEnd"/>
            <w:r w:rsidRPr="000D649E">
              <w:rPr>
                <w:rFonts w:ascii="Times New Roman" w:eastAsia="Times New Roman" w:hAnsi="Times New Roman" w:cs="Times New Roman"/>
                <w:color w:val="auto"/>
                <w:sz w:val="22"/>
                <w:szCs w:val="22"/>
                <w:bdr w:val="none" w:sz="0" w:space="0" w:color="auto"/>
                <w:lang w:val="en-US" w:eastAsia="en-US"/>
              </w:rPr>
              <w:t xml:space="preserve"> </w:t>
            </w:r>
            <w:proofErr w:type="spellStart"/>
            <w:r w:rsidRPr="000D649E">
              <w:rPr>
                <w:rFonts w:ascii="Times New Roman" w:eastAsia="Times New Roman" w:hAnsi="Times New Roman" w:cs="Times New Roman"/>
                <w:color w:val="auto"/>
                <w:sz w:val="22"/>
                <w:szCs w:val="22"/>
                <w:bdr w:val="none" w:sz="0" w:space="0" w:color="auto"/>
                <w:lang w:val="en-US" w:eastAsia="en-US"/>
              </w:rPr>
              <w:t>экскаватором</w:t>
            </w:r>
            <w:proofErr w:type="spellEnd"/>
            <w:r w:rsidRPr="000D649E">
              <w:rPr>
                <w:rFonts w:ascii="Times New Roman" w:eastAsia="Times New Roman" w:hAnsi="Times New Roman" w:cs="Times New Roman"/>
                <w:color w:val="auto"/>
                <w:sz w:val="22"/>
                <w:szCs w:val="22"/>
                <w:bdr w:val="none" w:sz="0" w:space="0" w:color="auto"/>
                <w:lang w:val="en-US" w:eastAsia="en-US"/>
              </w:rPr>
              <w:t xml:space="preserve"> </w:t>
            </w:r>
            <w:proofErr w:type="spellStart"/>
            <w:r w:rsidRPr="000D649E">
              <w:rPr>
                <w:rFonts w:ascii="Times New Roman" w:eastAsia="Times New Roman" w:hAnsi="Times New Roman" w:cs="Times New Roman"/>
                <w:color w:val="auto"/>
                <w:sz w:val="22"/>
                <w:szCs w:val="22"/>
                <w:bdr w:val="none" w:sz="0" w:space="0" w:color="auto"/>
                <w:lang w:val="en-US" w:eastAsia="en-US"/>
              </w:rPr>
              <w:t>емк</w:t>
            </w:r>
            <w:proofErr w:type="spellEnd"/>
            <w:r w:rsidRPr="000D649E">
              <w:rPr>
                <w:rFonts w:ascii="Times New Roman" w:eastAsia="Times New Roman" w:hAnsi="Times New Roman" w:cs="Times New Roman"/>
                <w:color w:val="auto"/>
                <w:sz w:val="22"/>
                <w:szCs w:val="22"/>
                <w:bdr w:val="none" w:sz="0" w:space="0" w:color="auto"/>
                <w:lang w:val="en-US" w:eastAsia="en-US"/>
              </w:rPr>
              <w:t xml:space="preserve"> </w:t>
            </w:r>
            <w:proofErr w:type="spellStart"/>
            <w:r w:rsidRPr="000D649E">
              <w:rPr>
                <w:rFonts w:ascii="Times New Roman" w:eastAsia="Times New Roman" w:hAnsi="Times New Roman" w:cs="Times New Roman"/>
                <w:color w:val="auto"/>
                <w:sz w:val="22"/>
                <w:szCs w:val="22"/>
                <w:bdr w:val="none" w:sz="0" w:space="0" w:color="auto"/>
                <w:lang w:val="en-US" w:eastAsia="en-US"/>
              </w:rPr>
              <w:t>ковщ</w:t>
            </w:r>
            <w:proofErr w:type="spellEnd"/>
            <w:r w:rsidRPr="000D649E">
              <w:rPr>
                <w:rFonts w:ascii="Times New Roman" w:eastAsia="Times New Roman" w:hAnsi="Times New Roman" w:cs="Times New Roman"/>
                <w:color w:val="auto"/>
                <w:sz w:val="22"/>
                <w:szCs w:val="22"/>
                <w:bdr w:val="none" w:sz="0" w:space="0" w:color="auto"/>
                <w:lang w:val="en-US" w:eastAsia="en-US"/>
              </w:rPr>
              <w:t xml:space="preserve"> 0,4 м3 в </w:t>
            </w:r>
            <w:proofErr w:type="spellStart"/>
            <w:r w:rsidRPr="000D649E">
              <w:rPr>
                <w:rFonts w:ascii="Times New Roman" w:eastAsia="Times New Roman" w:hAnsi="Times New Roman" w:cs="Times New Roman"/>
                <w:color w:val="auto"/>
                <w:sz w:val="22"/>
                <w:szCs w:val="22"/>
                <w:bdr w:val="none" w:sz="0" w:space="0" w:color="auto"/>
                <w:lang w:val="en-US" w:eastAsia="en-US"/>
              </w:rPr>
              <w:t>отвал</w:t>
            </w:r>
            <w:proofErr w:type="spellEnd"/>
            <w:r w:rsidRPr="000D649E">
              <w:rPr>
                <w:rFonts w:ascii="Times New Roman" w:eastAsia="Times New Roman" w:hAnsi="Times New Roman" w:cs="Times New Roman"/>
                <w:color w:val="auto"/>
                <w:sz w:val="22"/>
                <w:szCs w:val="22"/>
                <w:bdr w:val="none" w:sz="0" w:space="0" w:color="auto"/>
                <w:lang w:val="en-US" w:eastAsia="en-US"/>
              </w:rPr>
              <w:t xml:space="preserve"> </w:t>
            </w:r>
            <w:proofErr w:type="spellStart"/>
            <w:r w:rsidRPr="000D649E">
              <w:rPr>
                <w:rFonts w:ascii="Times New Roman" w:eastAsia="Times New Roman" w:hAnsi="Times New Roman" w:cs="Times New Roman"/>
                <w:color w:val="auto"/>
                <w:sz w:val="22"/>
                <w:szCs w:val="22"/>
                <w:bdr w:val="none" w:sz="0" w:space="0" w:color="auto"/>
                <w:lang w:val="en-US" w:eastAsia="en-US"/>
              </w:rPr>
              <w:t>при</w:t>
            </w:r>
            <w:proofErr w:type="spellEnd"/>
            <w:r w:rsidRPr="000D649E">
              <w:rPr>
                <w:rFonts w:ascii="Times New Roman" w:eastAsia="Times New Roman" w:hAnsi="Times New Roman" w:cs="Times New Roman"/>
                <w:color w:val="auto"/>
                <w:sz w:val="22"/>
                <w:szCs w:val="22"/>
                <w:bdr w:val="none" w:sz="0" w:space="0" w:color="auto"/>
                <w:lang w:val="en-US" w:eastAsia="en-US"/>
              </w:rPr>
              <w:t xml:space="preserve"> </w:t>
            </w:r>
            <w:proofErr w:type="spellStart"/>
            <w:r w:rsidRPr="000D649E">
              <w:rPr>
                <w:rFonts w:ascii="Times New Roman" w:eastAsia="Times New Roman" w:hAnsi="Times New Roman" w:cs="Times New Roman"/>
                <w:color w:val="auto"/>
                <w:sz w:val="22"/>
                <w:szCs w:val="22"/>
                <w:bdr w:val="none" w:sz="0" w:space="0" w:color="auto"/>
                <w:lang w:val="en-US" w:eastAsia="en-US"/>
              </w:rPr>
              <w:t>устройстве</w:t>
            </w:r>
            <w:proofErr w:type="spellEnd"/>
            <w:r w:rsidRPr="000D649E">
              <w:rPr>
                <w:rFonts w:ascii="Times New Roman" w:eastAsia="Times New Roman" w:hAnsi="Times New Roman" w:cs="Times New Roman"/>
                <w:color w:val="auto"/>
                <w:sz w:val="22"/>
                <w:szCs w:val="22"/>
                <w:bdr w:val="none" w:sz="0" w:space="0" w:color="auto"/>
                <w:lang w:val="en-US" w:eastAsia="en-US"/>
              </w:rPr>
              <w:t xml:space="preserve"> </w:t>
            </w:r>
            <w:proofErr w:type="spellStart"/>
            <w:r w:rsidRPr="000D649E">
              <w:rPr>
                <w:rFonts w:ascii="Times New Roman" w:eastAsia="Times New Roman" w:hAnsi="Times New Roman" w:cs="Times New Roman"/>
                <w:color w:val="auto"/>
                <w:sz w:val="22"/>
                <w:szCs w:val="22"/>
                <w:bdr w:val="none" w:sz="0" w:space="0" w:color="auto"/>
                <w:lang w:val="en-US" w:eastAsia="en-US"/>
              </w:rPr>
              <w:t>сечении</w:t>
            </w:r>
            <w:proofErr w:type="spellEnd"/>
            <w:r w:rsidRPr="000D649E">
              <w:rPr>
                <w:rFonts w:ascii="Times New Roman" w:eastAsia="Times New Roman" w:hAnsi="Times New Roman" w:cs="Times New Roman"/>
                <w:color w:val="auto"/>
                <w:sz w:val="22"/>
                <w:szCs w:val="22"/>
                <w:bdr w:val="none" w:sz="0" w:space="0" w:color="auto"/>
                <w:lang w:val="en-US" w:eastAsia="en-US"/>
              </w:rPr>
              <w:t xml:space="preserve"> </w:t>
            </w:r>
            <w:proofErr w:type="spellStart"/>
            <w:r w:rsidRPr="000D649E">
              <w:rPr>
                <w:rFonts w:ascii="Times New Roman" w:eastAsia="Times New Roman" w:hAnsi="Times New Roman" w:cs="Times New Roman"/>
                <w:color w:val="auto"/>
                <w:sz w:val="22"/>
                <w:szCs w:val="22"/>
                <w:bdr w:val="none" w:sz="0" w:space="0" w:color="auto"/>
                <w:lang w:val="en-US" w:eastAsia="en-US"/>
              </w:rPr>
              <w:t>канала</w:t>
            </w:r>
            <w:proofErr w:type="spellEnd"/>
            <w:r w:rsidRPr="000D649E">
              <w:rPr>
                <w:rFonts w:ascii="Times New Roman" w:eastAsia="Times New Roman" w:hAnsi="Times New Roman" w:cs="Times New Roman"/>
                <w:color w:val="auto"/>
                <w:sz w:val="22"/>
                <w:szCs w:val="22"/>
                <w:bdr w:val="none" w:sz="0" w:space="0" w:color="auto"/>
                <w:lang w:val="en-US" w:eastAsia="en-US"/>
              </w:rPr>
              <w:t xml:space="preserve"> /Excavation of soil with an excavator with a bucket capacity of 0.4 m3 into a dump during the construction of a channel section</w:t>
            </w:r>
          </w:p>
        </w:tc>
        <w:tc>
          <w:tcPr>
            <w:tcW w:w="904" w:type="dxa"/>
            <w:tcBorders>
              <w:top w:val="nil"/>
              <w:left w:val="nil"/>
              <w:bottom w:val="single" w:sz="4" w:space="0" w:color="auto"/>
              <w:right w:val="single" w:sz="4" w:space="0" w:color="auto"/>
            </w:tcBorders>
            <w:noWrap/>
            <w:hideMark/>
          </w:tcPr>
          <w:p w14:paraId="393091B8" w14:textId="77777777" w:rsidR="000D649E" w:rsidRPr="000D649E" w:rsidRDefault="000D649E" w:rsidP="000D649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color w:val="auto"/>
                <w:sz w:val="22"/>
                <w:szCs w:val="22"/>
                <w:bdr w:val="none" w:sz="0" w:space="0" w:color="auto"/>
                <w:lang w:val="en-US" w:eastAsia="en-US"/>
              </w:rPr>
            </w:pPr>
            <w:r w:rsidRPr="000D649E">
              <w:rPr>
                <w:rFonts w:ascii="Times New Roman" w:eastAsia="Times New Roman" w:hAnsi="Times New Roman" w:cs="Times New Roman"/>
                <w:color w:val="auto"/>
                <w:sz w:val="22"/>
                <w:szCs w:val="22"/>
                <w:bdr w:val="none" w:sz="0" w:space="0" w:color="auto"/>
                <w:lang w:val="en-US" w:eastAsia="en-US"/>
              </w:rPr>
              <w:t xml:space="preserve">м³ / м³ </w:t>
            </w:r>
          </w:p>
        </w:tc>
        <w:tc>
          <w:tcPr>
            <w:tcW w:w="990" w:type="dxa"/>
            <w:tcBorders>
              <w:top w:val="nil"/>
              <w:left w:val="nil"/>
              <w:bottom w:val="single" w:sz="4" w:space="0" w:color="auto"/>
              <w:right w:val="single" w:sz="4" w:space="0" w:color="auto"/>
            </w:tcBorders>
            <w:hideMark/>
          </w:tcPr>
          <w:p w14:paraId="17530C93" w14:textId="77777777" w:rsidR="000D649E" w:rsidRPr="000D649E" w:rsidRDefault="000D649E" w:rsidP="000D649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color w:val="auto"/>
                <w:sz w:val="22"/>
                <w:szCs w:val="22"/>
                <w:bdr w:val="none" w:sz="0" w:space="0" w:color="auto"/>
                <w:lang w:val="en-US" w:eastAsia="en-US"/>
              </w:rPr>
            </w:pPr>
            <w:r w:rsidRPr="000D649E">
              <w:rPr>
                <w:rFonts w:ascii="Times New Roman" w:eastAsia="Times New Roman" w:hAnsi="Times New Roman" w:cs="Times New Roman"/>
                <w:color w:val="auto"/>
                <w:sz w:val="22"/>
                <w:szCs w:val="22"/>
                <w:bdr w:val="none" w:sz="0" w:space="0" w:color="auto"/>
                <w:lang w:val="en-US" w:eastAsia="en-US"/>
              </w:rPr>
              <w:t>4.9</w:t>
            </w:r>
          </w:p>
        </w:tc>
        <w:tc>
          <w:tcPr>
            <w:tcW w:w="1620" w:type="dxa"/>
            <w:tcBorders>
              <w:top w:val="nil"/>
              <w:left w:val="nil"/>
              <w:bottom w:val="single" w:sz="4" w:space="0" w:color="auto"/>
              <w:right w:val="single" w:sz="4" w:space="0" w:color="auto"/>
            </w:tcBorders>
            <w:hideMark/>
          </w:tcPr>
          <w:p w14:paraId="681616E0" w14:textId="77777777" w:rsidR="000D649E" w:rsidRPr="000D649E" w:rsidRDefault="000D649E" w:rsidP="000D649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color w:val="auto"/>
                <w:sz w:val="22"/>
                <w:szCs w:val="22"/>
                <w:bdr w:val="none" w:sz="0" w:space="0" w:color="auto"/>
                <w:lang w:val="en-US" w:eastAsia="en-US"/>
              </w:rPr>
            </w:pPr>
            <w:r w:rsidRPr="000D649E">
              <w:rPr>
                <w:rFonts w:ascii="Times New Roman" w:eastAsia="Times New Roman" w:hAnsi="Times New Roman" w:cs="Times New Roman"/>
                <w:color w:val="auto"/>
                <w:sz w:val="22"/>
                <w:szCs w:val="22"/>
                <w:bdr w:val="none" w:sz="0" w:space="0" w:color="auto"/>
                <w:lang w:val="en-US" w:eastAsia="en-US"/>
              </w:rPr>
              <w:t> </w:t>
            </w:r>
          </w:p>
        </w:tc>
        <w:tc>
          <w:tcPr>
            <w:tcW w:w="810" w:type="dxa"/>
            <w:tcBorders>
              <w:top w:val="nil"/>
              <w:left w:val="nil"/>
              <w:bottom w:val="single" w:sz="4" w:space="0" w:color="auto"/>
              <w:right w:val="single" w:sz="4" w:space="0" w:color="auto"/>
            </w:tcBorders>
            <w:hideMark/>
          </w:tcPr>
          <w:p w14:paraId="32788769" w14:textId="77777777" w:rsidR="000D649E" w:rsidRPr="000D649E" w:rsidRDefault="000D649E" w:rsidP="000D649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color w:val="auto"/>
                <w:sz w:val="22"/>
                <w:szCs w:val="22"/>
                <w:bdr w:val="none" w:sz="0" w:space="0" w:color="auto"/>
                <w:lang w:val="en-US" w:eastAsia="en-US"/>
              </w:rPr>
            </w:pPr>
            <w:r w:rsidRPr="000D649E">
              <w:rPr>
                <w:rFonts w:ascii="Times New Roman" w:eastAsia="Times New Roman" w:hAnsi="Times New Roman" w:cs="Times New Roman"/>
                <w:color w:val="auto"/>
                <w:sz w:val="22"/>
                <w:szCs w:val="22"/>
                <w:bdr w:val="none" w:sz="0" w:space="0" w:color="auto"/>
                <w:lang w:val="en-US" w:eastAsia="en-US"/>
              </w:rPr>
              <w:t> </w:t>
            </w:r>
          </w:p>
        </w:tc>
      </w:tr>
      <w:tr w:rsidR="000D649E" w:rsidRPr="000D649E" w14:paraId="5BE8188A" w14:textId="77777777" w:rsidTr="005B7E04">
        <w:trPr>
          <w:trHeight w:val="849"/>
        </w:trPr>
        <w:tc>
          <w:tcPr>
            <w:tcW w:w="438" w:type="dxa"/>
            <w:tcBorders>
              <w:top w:val="nil"/>
              <w:left w:val="single" w:sz="4" w:space="0" w:color="auto"/>
              <w:bottom w:val="single" w:sz="4" w:space="0" w:color="auto"/>
              <w:right w:val="single" w:sz="4" w:space="0" w:color="auto"/>
            </w:tcBorders>
            <w:hideMark/>
          </w:tcPr>
          <w:p w14:paraId="07EE7600" w14:textId="77777777" w:rsidR="000D649E" w:rsidRPr="000D649E" w:rsidRDefault="000D649E" w:rsidP="000D649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color w:val="auto"/>
                <w:sz w:val="22"/>
                <w:szCs w:val="22"/>
                <w:bdr w:val="none" w:sz="0" w:space="0" w:color="auto"/>
                <w:lang w:val="en-US" w:eastAsia="en-US"/>
              </w:rPr>
            </w:pPr>
            <w:r w:rsidRPr="000D649E">
              <w:rPr>
                <w:rFonts w:ascii="Times New Roman" w:eastAsia="Times New Roman" w:hAnsi="Times New Roman" w:cs="Times New Roman"/>
                <w:color w:val="auto"/>
                <w:sz w:val="22"/>
                <w:szCs w:val="22"/>
                <w:bdr w:val="none" w:sz="0" w:space="0" w:color="auto"/>
                <w:lang w:val="en-US" w:eastAsia="en-US"/>
              </w:rPr>
              <w:t>3</w:t>
            </w:r>
          </w:p>
        </w:tc>
        <w:tc>
          <w:tcPr>
            <w:tcW w:w="4503" w:type="dxa"/>
            <w:tcBorders>
              <w:top w:val="nil"/>
              <w:left w:val="nil"/>
              <w:bottom w:val="single" w:sz="4" w:space="0" w:color="auto"/>
              <w:right w:val="single" w:sz="4" w:space="0" w:color="auto"/>
            </w:tcBorders>
            <w:vAlign w:val="center"/>
            <w:hideMark/>
          </w:tcPr>
          <w:p w14:paraId="62318363" w14:textId="77777777" w:rsidR="000D649E" w:rsidRPr="000D649E" w:rsidRDefault="000D649E" w:rsidP="000D649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imes New Roman" w:eastAsia="Times New Roman" w:hAnsi="Times New Roman" w:cs="Times New Roman"/>
                <w:color w:val="auto"/>
                <w:sz w:val="22"/>
                <w:szCs w:val="22"/>
                <w:bdr w:val="none" w:sz="0" w:space="0" w:color="auto"/>
                <w:lang w:val="en-US" w:eastAsia="en-US"/>
              </w:rPr>
            </w:pPr>
            <w:proofErr w:type="spellStart"/>
            <w:r w:rsidRPr="000D649E">
              <w:rPr>
                <w:rFonts w:ascii="Times New Roman" w:eastAsia="Times New Roman" w:hAnsi="Times New Roman" w:cs="Times New Roman"/>
                <w:color w:val="auto"/>
                <w:sz w:val="22"/>
                <w:szCs w:val="22"/>
                <w:bdr w:val="none" w:sz="0" w:space="0" w:color="auto"/>
                <w:lang w:val="en-US" w:eastAsia="en-US"/>
              </w:rPr>
              <w:t>Ручная</w:t>
            </w:r>
            <w:proofErr w:type="spellEnd"/>
            <w:r w:rsidRPr="000D649E">
              <w:rPr>
                <w:rFonts w:ascii="Times New Roman" w:eastAsia="Times New Roman" w:hAnsi="Times New Roman" w:cs="Times New Roman"/>
                <w:color w:val="auto"/>
                <w:sz w:val="22"/>
                <w:szCs w:val="22"/>
                <w:bdr w:val="none" w:sz="0" w:space="0" w:color="auto"/>
                <w:lang w:val="en-US" w:eastAsia="en-US"/>
              </w:rPr>
              <w:t xml:space="preserve"> </w:t>
            </w:r>
            <w:proofErr w:type="spellStart"/>
            <w:r w:rsidRPr="000D649E">
              <w:rPr>
                <w:rFonts w:ascii="Times New Roman" w:eastAsia="Times New Roman" w:hAnsi="Times New Roman" w:cs="Times New Roman"/>
                <w:color w:val="auto"/>
                <w:sz w:val="22"/>
                <w:szCs w:val="22"/>
                <w:bdr w:val="none" w:sz="0" w:space="0" w:color="auto"/>
                <w:lang w:val="en-US" w:eastAsia="en-US"/>
              </w:rPr>
              <w:t>доработка</w:t>
            </w:r>
            <w:proofErr w:type="spellEnd"/>
            <w:r w:rsidRPr="000D649E">
              <w:rPr>
                <w:rFonts w:ascii="Times New Roman" w:eastAsia="Times New Roman" w:hAnsi="Times New Roman" w:cs="Times New Roman"/>
                <w:color w:val="auto"/>
                <w:sz w:val="22"/>
                <w:szCs w:val="22"/>
                <w:bdr w:val="none" w:sz="0" w:space="0" w:color="auto"/>
                <w:lang w:val="en-US" w:eastAsia="en-US"/>
              </w:rPr>
              <w:t xml:space="preserve"> </w:t>
            </w:r>
            <w:proofErr w:type="spellStart"/>
            <w:r w:rsidRPr="000D649E">
              <w:rPr>
                <w:rFonts w:ascii="Times New Roman" w:eastAsia="Times New Roman" w:hAnsi="Times New Roman" w:cs="Times New Roman"/>
                <w:color w:val="auto"/>
                <w:sz w:val="22"/>
                <w:szCs w:val="22"/>
                <w:bdr w:val="none" w:sz="0" w:space="0" w:color="auto"/>
                <w:lang w:val="en-US" w:eastAsia="en-US"/>
              </w:rPr>
              <w:t>грунта</w:t>
            </w:r>
            <w:proofErr w:type="spellEnd"/>
            <w:r w:rsidRPr="000D649E">
              <w:rPr>
                <w:rFonts w:ascii="Times New Roman" w:eastAsia="Times New Roman" w:hAnsi="Times New Roman" w:cs="Times New Roman"/>
                <w:color w:val="auto"/>
                <w:sz w:val="22"/>
                <w:szCs w:val="22"/>
                <w:bdr w:val="none" w:sz="0" w:space="0" w:color="auto"/>
                <w:lang w:val="en-US" w:eastAsia="en-US"/>
              </w:rPr>
              <w:t xml:space="preserve">  </w:t>
            </w:r>
            <w:proofErr w:type="spellStart"/>
            <w:r w:rsidRPr="000D649E">
              <w:rPr>
                <w:rFonts w:ascii="Times New Roman" w:eastAsia="Times New Roman" w:hAnsi="Times New Roman" w:cs="Times New Roman"/>
                <w:color w:val="auto"/>
                <w:sz w:val="22"/>
                <w:szCs w:val="22"/>
                <w:bdr w:val="none" w:sz="0" w:space="0" w:color="auto"/>
                <w:lang w:val="en-US" w:eastAsia="en-US"/>
              </w:rPr>
              <w:t>для</w:t>
            </w:r>
            <w:proofErr w:type="spellEnd"/>
            <w:r w:rsidRPr="000D649E">
              <w:rPr>
                <w:rFonts w:ascii="Times New Roman" w:eastAsia="Times New Roman" w:hAnsi="Times New Roman" w:cs="Times New Roman"/>
                <w:color w:val="auto"/>
                <w:sz w:val="22"/>
                <w:szCs w:val="22"/>
                <w:bdr w:val="none" w:sz="0" w:space="0" w:color="auto"/>
                <w:lang w:val="en-US" w:eastAsia="en-US"/>
              </w:rPr>
              <w:t xml:space="preserve"> </w:t>
            </w:r>
            <w:proofErr w:type="spellStart"/>
            <w:r w:rsidRPr="000D649E">
              <w:rPr>
                <w:rFonts w:ascii="Times New Roman" w:eastAsia="Times New Roman" w:hAnsi="Times New Roman" w:cs="Times New Roman"/>
                <w:color w:val="auto"/>
                <w:sz w:val="22"/>
                <w:szCs w:val="22"/>
                <w:bdr w:val="none" w:sz="0" w:space="0" w:color="auto"/>
                <w:lang w:val="en-US" w:eastAsia="en-US"/>
              </w:rPr>
              <w:t>устройства</w:t>
            </w:r>
            <w:proofErr w:type="spellEnd"/>
            <w:r w:rsidRPr="000D649E">
              <w:rPr>
                <w:rFonts w:ascii="Times New Roman" w:eastAsia="Times New Roman" w:hAnsi="Times New Roman" w:cs="Times New Roman"/>
                <w:color w:val="auto"/>
                <w:sz w:val="22"/>
                <w:szCs w:val="22"/>
                <w:bdr w:val="none" w:sz="0" w:space="0" w:color="auto"/>
                <w:lang w:val="en-US" w:eastAsia="en-US"/>
              </w:rPr>
              <w:t xml:space="preserve"> </w:t>
            </w:r>
            <w:proofErr w:type="spellStart"/>
            <w:r w:rsidRPr="000D649E">
              <w:rPr>
                <w:rFonts w:ascii="Times New Roman" w:eastAsia="Times New Roman" w:hAnsi="Times New Roman" w:cs="Times New Roman"/>
                <w:color w:val="auto"/>
                <w:sz w:val="22"/>
                <w:szCs w:val="22"/>
                <w:bdr w:val="none" w:sz="0" w:space="0" w:color="auto"/>
                <w:lang w:val="en-US" w:eastAsia="en-US"/>
              </w:rPr>
              <w:t>водозабора</w:t>
            </w:r>
            <w:proofErr w:type="spellEnd"/>
            <w:r w:rsidRPr="000D649E">
              <w:rPr>
                <w:rFonts w:ascii="Times New Roman" w:eastAsia="Times New Roman" w:hAnsi="Times New Roman" w:cs="Times New Roman"/>
                <w:color w:val="auto"/>
                <w:sz w:val="22"/>
                <w:szCs w:val="22"/>
                <w:bdr w:val="none" w:sz="0" w:space="0" w:color="auto"/>
                <w:lang w:val="en-US" w:eastAsia="en-US"/>
              </w:rPr>
              <w:t>. /Manual soil preparation for water intake.</w:t>
            </w:r>
          </w:p>
        </w:tc>
        <w:tc>
          <w:tcPr>
            <w:tcW w:w="904" w:type="dxa"/>
            <w:tcBorders>
              <w:top w:val="nil"/>
              <w:left w:val="nil"/>
              <w:bottom w:val="single" w:sz="4" w:space="0" w:color="auto"/>
              <w:right w:val="single" w:sz="4" w:space="0" w:color="auto"/>
            </w:tcBorders>
            <w:hideMark/>
          </w:tcPr>
          <w:p w14:paraId="208A5F4F" w14:textId="77777777" w:rsidR="000D649E" w:rsidRPr="000D649E" w:rsidRDefault="000D649E" w:rsidP="000D649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color w:val="auto"/>
                <w:sz w:val="22"/>
                <w:szCs w:val="22"/>
                <w:bdr w:val="none" w:sz="0" w:space="0" w:color="auto"/>
                <w:lang w:val="en-US" w:eastAsia="en-US"/>
              </w:rPr>
            </w:pPr>
            <w:r w:rsidRPr="000D649E">
              <w:rPr>
                <w:rFonts w:ascii="Times New Roman" w:eastAsia="Times New Roman" w:hAnsi="Times New Roman" w:cs="Times New Roman"/>
                <w:color w:val="auto"/>
                <w:sz w:val="22"/>
                <w:szCs w:val="22"/>
                <w:bdr w:val="none" w:sz="0" w:space="0" w:color="auto"/>
                <w:lang w:val="en-US" w:eastAsia="en-US"/>
              </w:rPr>
              <w:t>м³ / m³</w:t>
            </w:r>
          </w:p>
        </w:tc>
        <w:tc>
          <w:tcPr>
            <w:tcW w:w="990" w:type="dxa"/>
            <w:tcBorders>
              <w:top w:val="nil"/>
              <w:left w:val="nil"/>
              <w:bottom w:val="single" w:sz="4" w:space="0" w:color="auto"/>
              <w:right w:val="single" w:sz="4" w:space="0" w:color="auto"/>
            </w:tcBorders>
            <w:hideMark/>
          </w:tcPr>
          <w:p w14:paraId="77771437" w14:textId="77777777" w:rsidR="000D649E" w:rsidRPr="000D649E" w:rsidRDefault="000D649E" w:rsidP="000D649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color w:val="auto"/>
                <w:sz w:val="22"/>
                <w:szCs w:val="22"/>
                <w:bdr w:val="none" w:sz="0" w:space="0" w:color="auto"/>
                <w:lang w:val="en-US" w:eastAsia="en-US"/>
              </w:rPr>
            </w:pPr>
            <w:r w:rsidRPr="000D649E">
              <w:rPr>
                <w:rFonts w:ascii="Times New Roman" w:eastAsia="Times New Roman" w:hAnsi="Times New Roman" w:cs="Times New Roman"/>
                <w:color w:val="auto"/>
                <w:sz w:val="22"/>
                <w:szCs w:val="22"/>
                <w:bdr w:val="none" w:sz="0" w:space="0" w:color="auto"/>
                <w:lang w:val="en-US" w:eastAsia="en-US"/>
              </w:rPr>
              <w:t>0.96</w:t>
            </w:r>
          </w:p>
        </w:tc>
        <w:tc>
          <w:tcPr>
            <w:tcW w:w="1620" w:type="dxa"/>
            <w:tcBorders>
              <w:top w:val="nil"/>
              <w:left w:val="nil"/>
              <w:bottom w:val="single" w:sz="4" w:space="0" w:color="auto"/>
              <w:right w:val="single" w:sz="4" w:space="0" w:color="auto"/>
            </w:tcBorders>
            <w:hideMark/>
          </w:tcPr>
          <w:p w14:paraId="2E4F7CDD" w14:textId="77777777" w:rsidR="000D649E" w:rsidRPr="000D649E" w:rsidRDefault="000D649E" w:rsidP="000D649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color w:val="auto"/>
                <w:sz w:val="22"/>
                <w:szCs w:val="22"/>
                <w:bdr w:val="none" w:sz="0" w:space="0" w:color="auto"/>
                <w:lang w:val="en-US" w:eastAsia="en-US"/>
              </w:rPr>
            </w:pPr>
            <w:r w:rsidRPr="000D649E">
              <w:rPr>
                <w:rFonts w:ascii="Times New Roman" w:eastAsia="Times New Roman" w:hAnsi="Times New Roman" w:cs="Times New Roman"/>
                <w:color w:val="auto"/>
                <w:sz w:val="22"/>
                <w:szCs w:val="22"/>
                <w:bdr w:val="none" w:sz="0" w:space="0" w:color="auto"/>
                <w:lang w:val="en-US" w:eastAsia="en-US"/>
              </w:rPr>
              <w:t> </w:t>
            </w:r>
          </w:p>
        </w:tc>
        <w:tc>
          <w:tcPr>
            <w:tcW w:w="810" w:type="dxa"/>
            <w:tcBorders>
              <w:top w:val="nil"/>
              <w:left w:val="nil"/>
              <w:bottom w:val="single" w:sz="4" w:space="0" w:color="auto"/>
              <w:right w:val="single" w:sz="4" w:space="0" w:color="auto"/>
            </w:tcBorders>
            <w:hideMark/>
          </w:tcPr>
          <w:p w14:paraId="3A75FFEE" w14:textId="77777777" w:rsidR="000D649E" w:rsidRPr="000D649E" w:rsidRDefault="000D649E" w:rsidP="000D649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color w:val="auto"/>
                <w:sz w:val="22"/>
                <w:szCs w:val="22"/>
                <w:bdr w:val="none" w:sz="0" w:space="0" w:color="auto"/>
                <w:lang w:val="en-US" w:eastAsia="en-US"/>
              </w:rPr>
            </w:pPr>
            <w:r w:rsidRPr="000D649E">
              <w:rPr>
                <w:rFonts w:ascii="Times New Roman" w:eastAsia="Times New Roman" w:hAnsi="Times New Roman" w:cs="Times New Roman"/>
                <w:color w:val="auto"/>
                <w:sz w:val="22"/>
                <w:szCs w:val="22"/>
                <w:bdr w:val="none" w:sz="0" w:space="0" w:color="auto"/>
                <w:lang w:val="en-US" w:eastAsia="en-US"/>
              </w:rPr>
              <w:t> </w:t>
            </w:r>
          </w:p>
        </w:tc>
      </w:tr>
      <w:tr w:rsidR="000D649E" w:rsidRPr="000D649E" w14:paraId="1D18EBCE" w14:textId="77777777" w:rsidTr="005B7E04">
        <w:trPr>
          <w:trHeight w:val="849"/>
        </w:trPr>
        <w:tc>
          <w:tcPr>
            <w:tcW w:w="438" w:type="dxa"/>
            <w:tcBorders>
              <w:top w:val="nil"/>
              <w:left w:val="single" w:sz="4" w:space="0" w:color="auto"/>
              <w:bottom w:val="single" w:sz="4" w:space="0" w:color="auto"/>
              <w:right w:val="single" w:sz="4" w:space="0" w:color="auto"/>
            </w:tcBorders>
            <w:vAlign w:val="center"/>
            <w:hideMark/>
          </w:tcPr>
          <w:p w14:paraId="7202401E" w14:textId="77777777" w:rsidR="000D649E" w:rsidRPr="000D649E" w:rsidRDefault="000D649E" w:rsidP="000D649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color w:val="auto"/>
                <w:sz w:val="22"/>
                <w:szCs w:val="22"/>
                <w:bdr w:val="none" w:sz="0" w:space="0" w:color="auto"/>
                <w:lang w:val="en-US" w:eastAsia="en-US"/>
              </w:rPr>
            </w:pPr>
            <w:r w:rsidRPr="000D649E">
              <w:rPr>
                <w:rFonts w:ascii="Times New Roman" w:eastAsia="Times New Roman" w:hAnsi="Times New Roman" w:cs="Times New Roman"/>
                <w:color w:val="auto"/>
                <w:sz w:val="22"/>
                <w:szCs w:val="22"/>
                <w:bdr w:val="none" w:sz="0" w:space="0" w:color="auto"/>
                <w:lang w:val="en-US" w:eastAsia="en-US"/>
              </w:rPr>
              <w:t>4</w:t>
            </w:r>
          </w:p>
        </w:tc>
        <w:tc>
          <w:tcPr>
            <w:tcW w:w="4503" w:type="dxa"/>
            <w:tcBorders>
              <w:top w:val="nil"/>
              <w:left w:val="nil"/>
              <w:bottom w:val="single" w:sz="4" w:space="0" w:color="auto"/>
              <w:right w:val="single" w:sz="4" w:space="0" w:color="auto"/>
            </w:tcBorders>
            <w:vAlign w:val="center"/>
            <w:hideMark/>
          </w:tcPr>
          <w:p w14:paraId="5B62C4DE" w14:textId="77777777" w:rsidR="000D649E" w:rsidRPr="000D649E" w:rsidRDefault="000D649E" w:rsidP="000D649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imes New Roman" w:eastAsia="Times New Roman" w:hAnsi="Times New Roman" w:cs="Times New Roman"/>
                <w:color w:val="auto"/>
                <w:sz w:val="22"/>
                <w:szCs w:val="22"/>
                <w:bdr w:val="none" w:sz="0" w:space="0" w:color="auto"/>
                <w:lang w:val="en-US" w:eastAsia="en-US"/>
              </w:rPr>
            </w:pPr>
            <w:proofErr w:type="spellStart"/>
            <w:r w:rsidRPr="000D649E">
              <w:rPr>
                <w:rFonts w:ascii="Times New Roman" w:eastAsia="Times New Roman" w:hAnsi="Times New Roman" w:cs="Times New Roman"/>
                <w:color w:val="auto"/>
                <w:sz w:val="22"/>
                <w:szCs w:val="22"/>
                <w:bdr w:val="none" w:sz="0" w:space="0" w:color="auto"/>
                <w:lang w:val="en-US" w:eastAsia="en-US"/>
              </w:rPr>
              <w:t>Укладка</w:t>
            </w:r>
            <w:proofErr w:type="spellEnd"/>
            <w:r w:rsidRPr="000D649E">
              <w:rPr>
                <w:rFonts w:ascii="Times New Roman" w:eastAsia="Times New Roman" w:hAnsi="Times New Roman" w:cs="Times New Roman"/>
                <w:color w:val="auto"/>
                <w:sz w:val="22"/>
                <w:szCs w:val="22"/>
                <w:bdr w:val="none" w:sz="0" w:space="0" w:color="auto"/>
                <w:lang w:val="en-US" w:eastAsia="en-US"/>
              </w:rPr>
              <w:t xml:space="preserve"> </w:t>
            </w:r>
            <w:proofErr w:type="spellStart"/>
            <w:r w:rsidRPr="000D649E">
              <w:rPr>
                <w:rFonts w:ascii="Times New Roman" w:eastAsia="Times New Roman" w:hAnsi="Times New Roman" w:cs="Times New Roman"/>
                <w:color w:val="auto"/>
                <w:sz w:val="22"/>
                <w:szCs w:val="22"/>
                <w:bdr w:val="none" w:sz="0" w:space="0" w:color="auto"/>
                <w:lang w:val="en-US" w:eastAsia="en-US"/>
              </w:rPr>
              <w:t>полиэтиленовых</w:t>
            </w:r>
            <w:proofErr w:type="spellEnd"/>
            <w:r w:rsidRPr="000D649E">
              <w:rPr>
                <w:rFonts w:ascii="Times New Roman" w:eastAsia="Times New Roman" w:hAnsi="Times New Roman" w:cs="Times New Roman"/>
                <w:color w:val="auto"/>
                <w:sz w:val="22"/>
                <w:szCs w:val="22"/>
                <w:bdr w:val="none" w:sz="0" w:space="0" w:color="auto"/>
                <w:lang w:val="en-US" w:eastAsia="en-US"/>
              </w:rPr>
              <w:t xml:space="preserve">  </w:t>
            </w:r>
            <w:proofErr w:type="spellStart"/>
            <w:r w:rsidRPr="000D649E">
              <w:rPr>
                <w:rFonts w:ascii="Times New Roman" w:eastAsia="Times New Roman" w:hAnsi="Times New Roman" w:cs="Times New Roman"/>
                <w:color w:val="auto"/>
                <w:sz w:val="22"/>
                <w:szCs w:val="22"/>
                <w:bdr w:val="none" w:sz="0" w:space="0" w:color="auto"/>
                <w:lang w:val="en-US" w:eastAsia="en-US"/>
              </w:rPr>
              <w:t>труб</w:t>
            </w:r>
            <w:proofErr w:type="spellEnd"/>
            <w:r w:rsidRPr="000D649E">
              <w:rPr>
                <w:rFonts w:ascii="Times New Roman" w:eastAsia="Times New Roman" w:hAnsi="Times New Roman" w:cs="Times New Roman"/>
                <w:color w:val="auto"/>
                <w:sz w:val="22"/>
                <w:szCs w:val="22"/>
                <w:bdr w:val="none" w:sz="0" w:space="0" w:color="auto"/>
                <w:lang w:val="en-US" w:eastAsia="en-US"/>
              </w:rPr>
              <w:t xml:space="preserve"> d=300мм./Laying polyethylene pipes d=300mm.</w:t>
            </w:r>
          </w:p>
        </w:tc>
        <w:tc>
          <w:tcPr>
            <w:tcW w:w="904" w:type="dxa"/>
            <w:tcBorders>
              <w:top w:val="nil"/>
              <w:left w:val="nil"/>
              <w:bottom w:val="single" w:sz="4" w:space="0" w:color="auto"/>
              <w:right w:val="single" w:sz="4" w:space="0" w:color="auto"/>
            </w:tcBorders>
            <w:hideMark/>
          </w:tcPr>
          <w:p w14:paraId="77277028" w14:textId="77777777" w:rsidR="000D649E" w:rsidRPr="000D649E" w:rsidRDefault="000D649E" w:rsidP="000D649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color w:val="auto"/>
                <w:sz w:val="22"/>
                <w:szCs w:val="22"/>
                <w:bdr w:val="none" w:sz="0" w:space="0" w:color="auto"/>
                <w:lang w:val="en-US" w:eastAsia="en-US"/>
              </w:rPr>
            </w:pPr>
            <w:r w:rsidRPr="000D649E">
              <w:rPr>
                <w:rFonts w:ascii="Times New Roman" w:eastAsia="Times New Roman" w:hAnsi="Times New Roman" w:cs="Times New Roman"/>
                <w:color w:val="auto"/>
                <w:sz w:val="22"/>
                <w:szCs w:val="22"/>
                <w:bdr w:val="none" w:sz="0" w:space="0" w:color="auto"/>
                <w:lang w:val="en-US" w:eastAsia="en-US"/>
              </w:rPr>
              <w:t>м/m</w:t>
            </w:r>
          </w:p>
        </w:tc>
        <w:tc>
          <w:tcPr>
            <w:tcW w:w="990" w:type="dxa"/>
            <w:tcBorders>
              <w:top w:val="nil"/>
              <w:left w:val="nil"/>
              <w:bottom w:val="single" w:sz="4" w:space="0" w:color="auto"/>
              <w:right w:val="single" w:sz="4" w:space="0" w:color="auto"/>
            </w:tcBorders>
            <w:hideMark/>
          </w:tcPr>
          <w:p w14:paraId="3F06A3DF" w14:textId="77777777" w:rsidR="000D649E" w:rsidRPr="000D649E" w:rsidRDefault="000D649E" w:rsidP="000D649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color w:val="auto"/>
                <w:sz w:val="22"/>
                <w:szCs w:val="22"/>
                <w:bdr w:val="none" w:sz="0" w:space="0" w:color="auto"/>
                <w:lang w:val="en-US" w:eastAsia="en-US"/>
              </w:rPr>
            </w:pPr>
            <w:r w:rsidRPr="000D649E">
              <w:rPr>
                <w:rFonts w:ascii="Times New Roman" w:eastAsia="Times New Roman" w:hAnsi="Times New Roman" w:cs="Times New Roman"/>
                <w:color w:val="auto"/>
                <w:sz w:val="22"/>
                <w:szCs w:val="22"/>
                <w:bdr w:val="none" w:sz="0" w:space="0" w:color="auto"/>
                <w:lang w:val="en-US" w:eastAsia="en-US"/>
              </w:rPr>
              <w:t>6</w:t>
            </w:r>
          </w:p>
        </w:tc>
        <w:tc>
          <w:tcPr>
            <w:tcW w:w="1620" w:type="dxa"/>
            <w:tcBorders>
              <w:top w:val="nil"/>
              <w:left w:val="nil"/>
              <w:bottom w:val="single" w:sz="4" w:space="0" w:color="auto"/>
              <w:right w:val="single" w:sz="4" w:space="0" w:color="auto"/>
            </w:tcBorders>
            <w:hideMark/>
          </w:tcPr>
          <w:p w14:paraId="7CC966DE" w14:textId="77777777" w:rsidR="000D649E" w:rsidRPr="000D649E" w:rsidRDefault="000D649E" w:rsidP="000D649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color w:val="auto"/>
                <w:sz w:val="22"/>
                <w:szCs w:val="22"/>
                <w:bdr w:val="none" w:sz="0" w:space="0" w:color="auto"/>
                <w:lang w:val="en-US" w:eastAsia="en-US"/>
              </w:rPr>
            </w:pPr>
            <w:r w:rsidRPr="000D649E">
              <w:rPr>
                <w:rFonts w:ascii="Times New Roman" w:eastAsia="Times New Roman" w:hAnsi="Times New Roman" w:cs="Times New Roman"/>
                <w:color w:val="auto"/>
                <w:sz w:val="22"/>
                <w:szCs w:val="22"/>
                <w:bdr w:val="none" w:sz="0" w:space="0" w:color="auto"/>
                <w:lang w:val="en-US" w:eastAsia="en-US"/>
              </w:rPr>
              <w:t> </w:t>
            </w:r>
          </w:p>
        </w:tc>
        <w:tc>
          <w:tcPr>
            <w:tcW w:w="810" w:type="dxa"/>
            <w:tcBorders>
              <w:top w:val="nil"/>
              <w:left w:val="nil"/>
              <w:bottom w:val="single" w:sz="4" w:space="0" w:color="auto"/>
              <w:right w:val="single" w:sz="4" w:space="0" w:color="auto"/>
            </w:tcBorders>
            <w:hideMark/>
          </w:tcPr>
          <w:p w14:paraId="557C5014" w14:textId="77777777" w:rsidR="000D649E" w:rsidRPr="000D649E" w:rsidRDefault="000D649E" w:rsidP="000D649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color w:val="auto"/>
                <w:sz w:val="22"/>
                <w:szCs w:val="22"/>
                <w:bdr w:val="none" w:sz="0" w:space="0" w:color="auto"/>
                <w:lang w:val="en-US" w:eastAsia="en-US"/>
              </w:rPr>
            </w:pPr>
            <w:r w:rsidRPr="000D649E">
              <w:rPr>
                <w:rFonts w:ascii="Times New Roman" w:eastAsia="Times New Roman" w:hAnsi="Times New Roman" w:cs="Times New Roman"/>
                <w:color w:val="auto"/>
                <w:sz w:val="22"/>
                <w:szCs w:val="22"/>
                <w:bdr w:val="none" w:sz="0" w:space="0" w:color="auto"/>
                <w:lang w:val="en-US" w:eastAsia="en-US"/>
              </w:rPr>
              <w:t> </w:t>
            </w:r>
          </w:p>
        </w:tc>
      </w:tr>
      <w:tr w:rsidR="000D649E" w:rsidRPr="000D649E" w14:paraId="5B9EF2DA" w14:textId="77777777" w:rsidTr="005B7E04">
        <w:trPr>
          <w:trHeight w:val="849"/>
        </w:trPr>
        <w:tc>
          <w:tcPr>
            <w:tcW w:w="438" w:type="dxa"/>
            <w:tcBorders>
              <w:top w:val="nil"/>
              <w:left w:val="single" w:sz="4" w:space="0" w:color="auto"/>
              <w:bottom w:val="single" w:sz="4" w:space="0" w:color="auto"/>
              <w:right w:val="single" w:sz="4" w:space="0" w:color="auto"/>
            </w:tcBorders>
            <w:vAlign w:val="center"/>
            <w:hideMark/>
          </w:tcPr>
          <w:p w14:paraId="601AFDD3" w14:textId="77777777" w:rsidR="000D649E" w:rsidRPr="000D649E" w:rsidRDefault="000D649E" w:rsidP="000D649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color w:val="auto"/>
                <w:sz w:val="22"/>
                <w:szCs w:val="22"/>
                <w:bdr w:val="none" w:sz="0" w:space="0" w:color="auto"/>
                <w:lang w:val="en-US" w:eastAsia="en-US"/>
              </w:rPr>
            </w:pPr>
            <w:r w:rsidRPr="000D649E">
              <w:rPr>
                <w:rFonts w:ascii="Times New Roman" w:eastAsia="Times New Roman" w:hAnsi="Times New Roman" w:cs="Times New Roman"/>
                <w:color w:val="auto"/>
                <w:sz w:val="22"/>
                <w:szCs w:val="22"/>
                <w:bdr w:val="none" w:sz="0" w:space="0" w:color="auto"/>
                <w:lang w:val="en-US" w:eastAsia="en-US"/>
              </w:rPr>
              <w:t>5</w:t>
            </w:r>
          </w:p>
        </w:tc>
        <w:tc>
          <w:tcPr>
            <w:tcW w:w="4503" w:type="dxa"/>
            <w:tcBorders>
              <w:top w:val="nil"/>
              <w:left w:val="nil"/>
              <w:bottom w:val="single" w:sz="4" w:space="0" w:color="auto"/>
              <w:right w:val="single" w:sz="4" w:space="0" w:color="auto"/>
            </w:tcBorders>
            <w:vAlign w:val="center"/>
            <w:hideMark/>
          </w:tcPr>
          <w:p w14:paraId="06886624" w14:textId="77777777" w:rsidR="000D649E" w:rsidRPr="000D649E" w:rsidRDefault="000D649E" w:rsidP="000D649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imes New Roman" w:eastAsia="Times New Roman" w:hAnsi="Times New Roman" w:cs="Times New Roman"/>
                <w:color w:val="auto"/>
                <w:sz w:val="22"/>
                <w:szCs w:val="22"/>
                <w:bdr w:val="none" w:sz="0" w:space="0" w:color="auto"/>
                <w:lang w:val="en-US" w:eastAsia="en-US"/>
              </w:rPr>
            </w:pPr>
            <w:proofErr w:type="spellStart"/>
            <w:r w:rsidRPr="000D649E">
              <w:rPr>
                <w:rFonts w:ascii="Times New Roman" w:eastAsia="Times New Roman" w:hAnsi="Times New Roman" w:cs="Times New Roman"/>
                <w:color w:val="auto"/>
                <w:sz w:val="22"/>
                <w:szCs w:val="22"/>
                <w:bdr w:val="none" w:sz="0" w:space="0" w:color="auto"/>
                <w:lang w:val="en-US" w:eastAsia="en-US"/>
              </w:rPr>
              <w:t>Стоимость</w:t>
            </w:r>
            <w:proofErr w:type="spellEnd"/>
            <w:r w:rsidRPr="000D649E">
              <w:rPr>
                <w:rFonts w:ascii="Times New Roman" w:eastAsia="Times New Roman" w:hAnsi="Times New Roman" w:cs="Times New Roman"/>
                <w:color w:val="auto"/>
                <w:sz w:val="22"/>
                <w:szCs w:val="22"/>
                <w:bdr w:val="none" w:sz="0" w:space="0" w:color="auto"/>
                <w:lang w:val="en-US" w:eastAsia="en-US"/>
              </w:rPr>
              <w:t xml:space="preserve"> </w:t>
            </w:r>
            <w:proofErr w:type="spellStart"/>
            <w:r w:rsidRPr="000D649E">
              <w:rPr>
                <w:rFonts w:ascii="Times New Roman" w:eastAsia="Times New Roman" w:hAnsi="Times New Roman" w:cs="Times New Roman"/>
                <w:color w:val="auto"/>
                <w:sz w:val="22"/>
                <w:szCs w:val="22"/>
                <w:bdr w:val="none" w:sz="0" w:space="0" w:color="auto"/>
                <w:lang w:val="en-US" w:eastAsia="en-US"/>
              </w:rPr>
              <w:t>полиэтиленовых</w:t>
            </w:r>
            <w:proofErr w:type="spellEnd"/>
            <w:r w:rsidRPr="000D649E">
              <w:rPr>
                <w:rFonts w:ascii="Times New Roman" w:eastAsia="Times New Roman" w:hAnsi="Times New Roman" w:cs="Times New Roman"/>
                <w:color w:val="auto"/>
                <w:sz w:val="22"/>
                <w:szCs w:val="22"/>
                <w:bdr w:val="none" w:sz="0" w:space="0" w:color="auto"/>
                <w:lang w:val="en-US" w:eastAsia="en-US"/>
              </w:rPr>
              <w:t xml:space="preserve"> </w:t>
            </w:r>
            <w:proofErr w:type="spellStart"/>
            <w:r w:rsidRPr="000D649E">
              <w:rPr>
                <w:rFonts w:ascii="Times New Roman" w:eastAsia="Times New Roman" w:hAnsi="Times New Roman" w:cs="Times New Roman"/>
                <w:color w:val="auto"/>
                <w:sz w:val="22"/>
                <w:szCs w:val="22"/>
                <w:bdr w:val="none" w:sz="0" w:space="0" w:color="auto"/>
                <w:lang w:val="en-US" w:eastAsia="en-US"/>
              </w:rPr>
              <w:t>труб</w:t>
            </w:r>
            <w:proofErr w:type="spellEnd"/>
            <w:r w:rsidRPr="000D649E">
              <w:rPr>
                <w:rFonts w:ascii="Times New Roman" w:eastAsia="Times New Roman" w:hAnsi="Times New Roman" w:cs="Times New Roman"/>
                <w:color w:val="auto"/>
                <w:sz w:val="22"/>
                <w:szCs w:val="22"/>
                <w:bdr w:val="none" w:sz="0" w:space="0" w:color="auto"/>
                <w:lang w:val="en-US" w:eastAsia="en-US"/>
              </w:rPr>
              <w:t xml:space="preserve"> d=300мм./Cost of polyethylene pipes d=300mm.</w:t>
            </w:r>
          </w:p>
        </w:tc>
        <w:tc>
          <w:tcPr>
            <w:tcW w:w="904" w:type="dxa"/>
            <w:tcBorders>
              <w:top w:val="nil"/>
              <w:left w:val="nil"/>
              <w:bottom w:val="single" w:sz="4" w:space="0" w:color="auto"/>
              <w:right w:val="single" w:sz="4" w:space="0" w:color="auto"/>
            </w:tcBorders>
            <w:hideMark/>
          </w:tcPr>
          <w:p w14:paraId="39C3286E" w14:textId="77777777" w:rsidR="000D649E" w:rsidRPr="000D649E" w:rsidRDefault="000D649E" w:rsidP="000D649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color w:val="auto"/>
                <w:sz w:val="22"/>
                <w:szCs w:val="22"/>
                <w:bdr w:val="none" w:sz="0" w:space="0" w:color="auto"/>
                <w:lang w:val="en-US" w:eastAsia="en-US"/>
              </w:rPr>
            </w:pPr>
            <w:r w:rsidRPr="000D649E">
              <w:rPr>
                <w:rFonts w:ascii="Times New Roman" w:eastAsia="Times New Roman" w:hAnsi="Times New Roman" w:cs="Times New Roman"/>
                <w:color w:val="auto"/>
                <w:sz w:val="22"/>
                <w:szCs w:val="22"/>
                <w:bdr w:val="none" w:sz="0" w:space="0" w:color="auto"/>
                <w:lang w:val="en-US" w:eastAsia="en-US"/>
              </w:rPr>
              <w:t>м/m</w:t>
            </w:r>
          </w:p>
        </w:tc>
        <w:tc>
          <w:tcPr>
            <w:tcW w:w="990" w:type="dxa"/>
            <w:tcBorders>
              <w:top w:val="nil"/>
              <w:left w:val="nil"/>
              <w:bottom w:val="single" w:sz="4" w:space="0" w:color="auto"/>
              <w:right w:val="single" w:sz="4" w:space="0" w:color="auto"/>
            </w:tcBorders>
            <w:hideMark/>
          </w:tcPr>
          <w:p w14:paraId="0EF2C407" w14:textId="77777777" w:rsidR="000D649E" w:rsidRPr="000D649E" w:rsidRDefault="000D649E" w:rsidP="000D649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color w:val="auto"/>
                <w:sz w:val="22"/>
                <w:szCs w:val="22"/>
                <w:bdr w:val="none" w:sz="0" w:space="0" w:color="auto"/>
                <w:lang w:val="en-US" w:eastAsia="en-US"/>
              </w:rPr>
            </w:pPr>
            <w:r w:rsidRPr="000D649E">
              <w:rPr>
                <w:rFonts w:ascii="Times New Roman" w:eastAsia="Times New Roman" w:hAnsi="Times New Roman" w:cs="Times New Roman"/>
                <w:color w:val="auto"/>
                <w:sz w:val="22"/>
                <w:szCs w:val="22"/>
                <w:bdr w:val="none" w:sz="0" w:space="0" w:color="auto"/>
                <w:lang w:val="en-US" w:eastAsia="en-US"/>
              </w:rPr>
              <w:t>6</w:t>
            </w:r>
          </w:p>
        </w:tc>
        <w:tc>
          <w:tcPr>
            <w:tcW w:w="1620" w:type="dxa"/>
            <w:tcBorders>
              <w:top w:val="nil"/>
              <w:left w:val="nil"/>
              <w:bottom w:val="single" w:sz="4" w:space="0" w:color="auto"/>
              <w:right w:val="single" w:sz="4" w:space="0" w:color="auto"/>
            </w:tcBorders>
            <w:hideMark/>
          </w:tcPr>
          <w:p w14:paraId="1256FFA3" w14:textId="77777777" w:rsidR="000D649E" w:rsidRPr="000D649E" w:rsidRDefault="000D649E" w:rsidP="000D649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color w:val="auto"/>
                <w:sz w:val="22"/>
                <w:szCs w:val="22"/>
                <w:bdr w:val="none" w:sz="0" w:space="0" w:color="auto"/>
                <w:lang w:val="en-US" w:eastAsia="en-US"/>
              </w:rPr>
            </w:pPr>
            <w:r w:rsidRPr="000D649E">
              <w:rPr>
                <w:rFonts w:ascii="Times New Roman" w:eastAsia="Times New Roman" w:hAnsi="Times New Roman" w:cs="Times New Roman"/>
                <w:color w:val="auto"/>
                <w:sz w:val="22"/>
                <w:szCs w:val="22"/>
                <w:bdr w:val="none" w:sz="0" w:space="0" w:color="auto"/>
                <w:lang w:val="en-US" w:eastAsia="en-US"/>
              </w:rPr>
              <w:t> </w:t>
            </w:r>
          </w:p>
        </w:tc>
        <w:tc>
          <w:tcPr>
            <w:tcW w:w="810" w:type="dxa"/>
            <w:tcBorders>
              <w:top w:val="nil"/>
              <w:left w:val="nil"/>
              <w:bottom w:val="single" w:sz="4" w:space="0" w:color="auto"/>
              <w:right w:val="single" w:sz="4" w:space="0" w:color="auto"/>
            </w:tcBorders>
            <w:hideMark/>
          </w:tcPr>
          <w:p w14:paraId="2E99C172" w14:textId="77777777" w:rsidR="000D649E" w:rsidRPr="000D649E" w:rsidRDefault="000D649E" w:rsidP="000D649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color w:val="auto"/>
                <w:sz w:val="22"/>
                <w:szCs w:val="22"/>
                <w:bdr w:val="none" w:sz="0" w:space="0" w:color="auto"/>
                <w:lang w:val="en-US" w:eastAsia="en-US"/>
              </w:rPr>
            </w:pPr>
            <w:r w:rsidRPr="000D649E">
              <w:rPr>
                <w:rFonts w:ascii="Times New Roman" w:eastAsia="Times New Roman" w:hAnsi="Times New Roman" w:cs="Times New Roman"/>
                <w:color w:val="auto"/>
                <w:sz w:val="22"/>
                <w:szCs w:val="22"/>
                <w:bdr w:val="none" w:sz="0" w:space="0" w:color="auto"/>
                <w:lang w:val="en-US" w:eastAsia="en-US"/>
              </w:rPr>
              <w:t> </w:t>
            </w:r>
          </w:p>
        </w:tc>
      </w:tr>
      <w:tr w:rsidR="000D649E" w:rsidRPr="000D649E" w14:paraId="23C3EF8C" w14:textId="77777777" w:rsidTr="005B7E04">
        <w:trPr>
          <w:trHeight w:val="1415"/>
        </w:trPr>
        <w:tc>
          <w:tcPr>
            <w:tcW w:w="438" w:type="dxa"/>
            <w:tcBorders>
              <w:top w:val="nil"/>
              <w:left w:val="single" w:sz="4" w:space="0" w:color="auto"/>
              <w:bottom w:val="single" w:sz="4" w:space="0" w:color="auto"/>
              <w:right w:val="single" w:sz="4" w:space="0" w:color="auto"/>
            </w:tcBorders>
            <w:vAlign w:val="center"/>
            <w:hideMark/>
          </w:tcPr>
          <w:p w14:paraId="7BD77720" w14:textId="77777777" w:rsidR="000D649E" w:rsidRPr="000D649E" w:rsidRDefault="000D649E" w:rsidP="000D649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0D649E">
              <w:rPr>
                <w:rFonts w:ascii="Times New Roman" w:eastAsia="Times New Roman" w:hAnsi="Times New Roman" w:cs="Times New Roman"/>
                <w:sz w:val="22"/>
                <w:szCs w:val="22"/>
                <w:bdr w:val="none" w:sz="0" w:space="0" w:color="auto"/>
                <w:lang w:val="en-US" w:eastAsia="en-US"/>
              </w:rPr>
              <w:t>6</w:t>
            </w:r>
          </w:p>
        </w:tc>
        <w:tc>
          <w:tcPr>
            <w:tcW w:w="4503" w:type="dxa"/>
            <w:tcBorders>
              <w:top w:val="nil"/>
              <w:left w:val="nil"/>
              <w:bottom w:val="single" w:sz="4" w:space="0" w:color="auto"/>
              <w:right w:val="single" w:sz="4" w:space="0" w:color="auto"/>
            </w:tcBorders>
            <w:vAlign w:val="center"/>
            <w:hideMark/>
          </w:tcPr>
          <w:p w14:paraId="1401EFFA" w14:textId="77777777" w:rsidR="000D649E" w:rsidRPr="000D649E" w:rsidRDefault="000D649E" w:rsidP="000D649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imes New Roman" w:eastAsia="Times New Roman" w:hAnsi="Times New Roman" w:cs="Times New Roman"/>
                <w:sz w:val="22"/>
                <w:szCs w:val="22"/>
                <w:bdr w:val="none" w:sz="0" w:space="0" w:color="auto"/>
                <w:lang w:val="en-US" w:eastAsia="en-US"/>
              </w:rPr>
            </w:pPr>
            <w:proofErr w:type="spellStart"/>
            <w:r w:rsidRPr="000D649E">
              <w:rPr>
                <w:rFonts w:ascii="Times New Roman" w:eastAsia="Times New Roman" w:hAnsi="Times New Roman" w:cs="Times New Roman"/>
                <w:sz w:val="22"/>
                <w:szCs w:val="22"/>
                <w:bdr w:val="none" w:sz="0" w:space="0" w:color="auto"/>
                <w:lang w:val="en-US" w:eastAsia="en-US"/>
              </w:rPr>
              <w:t>Засыпка</w:t>
            </w:r>
            <w:proofErr w:type="spellEnd"/>
            <w:r w:rsidRPr="000D649E">
              <w:rPr>
                <w:rFonts w:ascii="Times New Roman" w:eastAsia="Times New Roman" w:hAnsi="Times New Roman" w:cs="Times New Roman"/>
                <w:sz w:val="22"/>
                <w:szCs w:val="22"/>
                <w:bdr w:val="none" w:sz="0" w:space="0" w:color="auto"/>
                <w:lang w:val="en-US" w:eastAsia="en-US"/>
              </w:rPr>
              <w:t xml:space="preserve"> </w:t>
            </w:r>
            <w:proofErr w:type="spellStart"/>
            <w:r w:rsidRPr="000D649E">
              <w:rPr>
                <w:rFonts w:ascii="Times New Roman" w:eastAsia="Times New Roman" w:hAnsi="Times New Roman" w:cs="Times New Roman"/>
                <w:sz w:val="22"/>
                <w:szCs w:val="22"/>
                <w:bdr w:val="none" w:sz="0" w:space="0" w:color="auto"/>
                <w:lang w:val="en-US" w:eastAsia="en-US"/>
              </w:rPr>
              <w:t>труб</w:t>
            </w:r>
            <w:proofErr w:type="spellEnd"/>
            <w:r w:rsidRPr="000D649E">
              <w:rPr>
                <w:rFonts w:ascii="Times New Roman" w:eastAsia="Times New Roman" w:hAnsi="Times New Roman" w:cs="Times New Roman"/>
                <w:sz w:val="22"/>
                <w:szCs w:val="22"/>
                <w:bdr w:val="none" w:sz="0" w:space="0" w:color="auto"/>
                <w:lang w:val="en-US" w:eastAsia="en-US"/>
              </w:rPr>
              <w:t xml:space="preserve"> и </w:t>
            </w:r>
            <w:proofErr w:type="spellStart"/>
            <w:r w:rsidRPr="000D649E">
              <w:rPr>
                <w:rFonts w:ascii="Times New Roman" w:eastAsia="Times New Roman" w:hAnsi="Times New Roman" w:cs="Times New Roman"/>
                <w:sz w:val="22"/>
                <w:szCs w:val="22"/>
                <w:bdr w:val="none" w:sz="0" w:space="0" w:color="auto"/>
                <w:lang w:val="en-US" w:eastAsia="en-US"/>
              </w:rPr>
              <w:t>за</w:t>
            </w:r>
            <w:proofErr w:type="spellEnd"/>
            <w:r w:rsidRPr="000D649E">
              <w:rPr>
                <w:rFonts w:ascii="Times New Roman" w:eastAsia="Times New Roman" w:hAnsi="Times New Roman" w:cs="Times New Roman"/>
                <w:sz w:val="22"/>
                <w:szCs w:val="22"/>
                <w:bdr w:val="none" w:sz="0" w:space="0" w:color="auto"/>
                <w:lang w:val="en-US" w:eastAsia="en-US"/>
              </w:rPr>
              <w:t xml:space="preserve"> </w:t>
            </w:r>
            <w:proofErr w:type="spellStart"/>
            <w:r w:rsidRPr="000D649E">
              <w:rPr>
                <w:rFonts w:ascii="Times New Roman" w:eastAsia="Times New Roman" w:hAnsi="Times New Roman" w:cs="Times New Roman"/>
                <w:sz w:val="22"/>
                <w:szCs w:val="22"/>
                <w:bdr w:val="none" w:sz="0" w:space="0" w:color="auto"/>
                <w:lang w:val="en-US" w:eastAsia="en-US"/>
              </w:rPr>
              <w:t>стенками</w:t>
            </w:r>
            <w:proofErr w:type="spellEnd"/>
            <w:r w:rsidRPr="000D649E">
              <w:rPr>
                <w:rFonts w:ascii="Times New Roman" w:eastAsia="Times New Roman" w:hAnsi="Times New Roman" w:cs="Times New Roman"/>
                <w:sz w:val="22"/>
                <w:szCs w:val="22"/>
                <w:bdr w:val="none" w:sz="0" w:space="0" w:color="auto"/>
                <w:lang w:val="en-US" w:eastAsia="en-US"/>
              </w:rPr>
              <w:t xml:space="preserve"> </w:t>
            </w:r>
            <w:proofErr w:type="spellStart"/>
            <w:r w:rsidRPr="000D649E">
              <w:rPr>
                <w:rFonts w:ascii="Times New Roman" w:eastAsia="Times New Roman" w:hAnsi="Times New Roman" w:cs="Times New Roman"/>
                <w:sz w:val="22"/>
                <w:szCs w:val="22"/>
                <w:bdr w:val="none" w:sz="0" w:space="0" w:color="auto"/>
                <w:lang w:val="en-US" w:eastAsia="en-US"/>
              </w:rPr>
              <w:t>сооружения</w:t>
            </w:r>
            <w:proofErr w:type="spellEnd"/>
            <w:r w:rsidRPr="000D649E">
              <w:rPr>
                <w:rFonts w:ascii="Times New Roman" w:eastAsia="Times New Roman" w:hAnsi="Times New Roman" w:cs="Times New Roman"/>
                <w:sz w:val="22"/>
                <w:szCs w:val="22"/>
                <w:bdr w:val="none" w:sz="0" w:space="0" w:color="auto"/>
                <w:lang w:val="en-US" w:eastAsia="en-US"/>
              </w:rPr>
              <w:t xml:space="preserve"> </w:t>
            </w:r>
            <w:proofErr w:type="spellStart"/>
            <w:r w:rsidRPr="000D649E">
              <w:rPr>
                <w:rFonts w:ascii="Times New Roman" w:eastAsia="Times New Roman" w:hAnsi="Times New Roman" w:cs="Times New Roman"/>
                <w:sz w:val="22"/>
                <w:szCs w:val="22"/>
                <w:bdr w:val="none" w:sz="0" w:space="0" w:color="auto"/>
                <w:lang w:val="en-US" w:eastAsia="en-US"/>
              </w:rPr>
              <w:t>вручную</w:t>
            </w:r>
            <w:proofErr w:type="spellEnd"/>
            <w:r w:rsidRPr="000D649E">
              <w:rPr>
                <w:rFonts w:ascii="Times New Roman" w:eastAsia="Times New Roman" w:hAnsi="Times New Roman" w:cs="Times New Roman"/>
                <w:sz w:val="22"/>
                <w:szCs w:val="22"/>
                <w:bdr w:val="none" w:sz="0" w:space="0" w:color="auto"/>
                <w:lang w:val="en-US" w:eastAsia="en-US"/>
              </w:rPr>
              <w:t xml:space="preserve"> </w:t>
            </w:r>
            <w:proofErr w:type="spellStart"/>
            <w:r w:rsidRPr="000D649E">
              <w:rPr>
                <w:rFonts w:ascii="Times New Roman" w:eastAsia="Times New Roman" w:hAnsi="Times New Roman" w:cs="Times New Roman"/>
                <w:sz w:val="22"/>
                <w:szCs w:val="22"/>
                <w:bdr w:val="none" w:sz="0" w:space="0" w:color="auto"/>
                <w:lang w:val="en-US" w:eastAsia="en-US"/>
              </w:rPr>
              <w:t>грунтом</w:t>
            </w:r>
            <w:proofErr w:type="spellEnd"/>
            <w:r w:rsidRPr="000D649E">
              <w:rPr>
                <w:rFonts w:ascii="Times New Roman" w:eastAsia="Times New Roman" w:hAnsi="Times New Roman" w:cs="Times New Roman"/>
                <w:sz w:val="22"/>
                <w:szCs w:val="22"/>
                <w:bdr w:val="none" w:sz="0" w:space="0" w:color="auto"/>
                <w:lang w:val="en-US" w:eastAsia="en-US"/>
              </w:rPr>
              <w:t xml:space="preserve"> 2 </w:t>
            </w:r>
            <w:proofErr w:type="spellStart"/>
            <w:r w:rsidRPr="000D649E">
              <w:rPr>
                <w:rFonts w:ascii="Times New Roman" w:eastAsia="Times New Roman" w:hAnsi="Times New Roman" w:cs="Times New Roman"/>
                <w:sz w:val="22"/>
                <w:szCs w:val="22"/>
                <w:bdr w:val="none" w:sz="0" w:space="0" w:color="auto"/>
                <w:lang w:val="en-US" w:eastAsia="en-US"/>
              </w:rPr>
              <w:t>группы</w:t>
            </w:r>
            <w:proofErr w:type="spellEnd"/>
            <w:r w:rsidRPr="000D649E">
              <w:rPr>
                <w:rFonts w:ascii="Times New Roman" w:eastAsia="Times New Roman" w:hAnsi="Times New Roman" w:cs="Times New Roman"/>
                <w:sz w:val="22"/>
                <w:szCs w:val="22"/>
                <w:bdr w:val="none" w:sz="0" w:space="0" w:color="auto"/>
                <w:lang w:val="en-US" w:eastAsia="en-US"/>
              </w:rPr>
              <w:t>./Filling pipes and walls of the structure manually with group 2 soil.</w:t>
            </w:r>
          </w:p>
        </w:tc>
        <w:tc>
          <w:tcPr>
            <w:tcW w:w="904" w:type="dxa"/>
            <w:tcBorders>
              <w:top w:val="nil"/>
              <w:left w:val="nil"/>
              <w:bottom w:val="single" w:sz="4" w:space="0" w:color="auto"/>
              <w:right w:val="single" w:sz="4" w:space="0" w:color="auto"/>
            </w:tcBorders>
            <w:hideMark/>
          </w:tcPr>
          <w:p w14:paraId="29600C49" w14:textId="77777777" w:rsidR="000D649E" w:rsidRPr="000D649E" w:rsidRDefault="000D649E" w:rsidP="000D649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0D649E">
              <w:rPr>
                <w:rFonts w:ascii="Times New Roman" w:eastAsia="Times New Roman" w:hAnsi="Times New Roman" w:cs="Times New Roman"/>
                <w:sz w:val="22"/>
                <w:szCs w:val="22"/>
                <w:bdr w:val="none" w:sz="0" w:space="0" w:color="auto"/>
                <w:lang w:val="en-US" w:eastAsia="en-US"/>
              </w:rPr>
              <w:t>м³ / m³</w:t>
            </w:r>
          </w:p>
        </w:tc>
        <w:tc>
          <w:tcPr>
            <w:tcW w:w="990" w:type="dxa"/>
            <w:tcBorders>
              <w:top w:val="nil"/>
              <w:left w:val="nil"/>
              <w:bottom w:val="single" w:sz="4" w:space="0" w:color="auto"/>
              <w:right w:val="single" w:sz="4" w:space="0" w:color="auto"/>
            </w:tcBorders>
            <w:hideMark/>
          </w:tcPr>
          <w:p w14:paraId="64C4046A" w14:textId="77777777" w:rsidR="000D649E" w:rsidRPr="000D649E" w:rsidRDefault="000D649E" w:rsidP="000D649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0D649E">
              <w:rPr>
                <w:rFonts w:ascii="Times New Roman" w:eastAsia="Times New Roman" w:hAnsi="Times New Roman" w:cs="Times New Roman"/>
                <w:sz w:val="22"/>
                <w:szCs w:val="22"/>
                <w:bdr w:val="none" w:sz="0" w:space="0" w:color="auto"/>
                <w:lang w:val="en-US" w:eastAsia="en-US"/>
              </w:rPr>
              <w:t>2.66</w:t>
            </w:r>
          </w:p>
        </w:tc>
        <w:tc>
          <w:tcPr>
            <w:tcW w:w="1620" w:type="dxa"/>
            <w:tcBorders>
              <w:top w:val="nil"/>
              <w:left w:val="nil"/>
              <w:bottom w:val="single" w:sz="4" w:space="0" w:color="auto"/>
              <w:right w:val="single" w:sz="4" w:space="0" w:color="auto"/>
            </w:tcBorders>
            <w:hideMark/>
          </w:tcPr>
          <w:p w14:paraId="4EEA43AE" w14:textId="77777777" w:rsidR="000D649E" w:rsidRPr="000D649E" w:rsidRDefault="000D649E" w:rsidP="000D649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0D649E">
              <w:rPr>
                <w:rFonts w:ascii="Times New Roman" w:eastAsia="Times New Roman" w:hAnsi="Times New Roman" w:cs="Times New Roman"/>
                <w:sz w:val="22"/>
                <w:szCs w:val="22"/>
                <w:bdr w:val="none" w:sz="0" w:space="0" w:color="auto"/>
                <w:lang w:val="en-US" w:eastAsia="en-US"/>
              </w:rPr>
              <w:t> </w:t>
            </w:r>
          </w:p>
        </w:tc>
        <w:tc>
          <w:tcPr>
            <w:tcW w:w="810" w:type="dxa"/>
            <w:tcBorders>
              <w:top w:val="nil"/>
              <w:left w:val="nil"/>
              <w:bottom w:val="single" w:sz="4" w:space="0" w:color="auto"/>
              <w:right w:val="single" w:sz="4" w:space="0" w:color="auto"/>
            </w:tcBorders>
            <w:hideMark/>
          </w:tcPr>
          <w:p w14:paraId="0C3336A4" w14:textId="77777777" w:rsidR="000D649E" w:rsidRPr="000D649E" w:rsidRDefault="000D649E" w:rsidP="000D649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color w:val="auto"/>
                <w:sz w:val="22"/>
                <w:szCs w:val="22"/>
                <w:bdr w:val="none" w:sz="0" w:space="0" w:color="auto"/>
                <w:lang w:val="en-US" w:eastAsia="en-US"/>
              </w:rPr>
            </w:pPr>
            <w:r w:rsidRPr="000D649E">
              <w:rPr>
                <w:rFonts w:ascii="Times New Roman" w:eastAsia="Times New Roman" w:hAnsi="Times New Roman" w:cs="Times New Roman"/>
                <w:color w:val="auto"/>
                <w:sz w:val="22"/>
                <w:szCs w:val="22"/>
                <w:bdr w:val="none" w:sz="0" w:space="0" w:color="auto"/>
                <w:lang w:val="en-US" w:eastAsia="en-US"/>
              </w:rPr>
              <w:t> </w:t>
            </w:r>
          </w:p>
        </w:tc>
      </w:tr>
      <w:tr w:rsidR="000D649E" w:rsidRPr="000D649E" w14:paraId="0E43DACB" w14:textId="77777777" w:rsidTr="005B7E04">
        <w:trPr>
          <w:trHeight w:val="1415"/>
        </w:trPr>
        <w:tc>
          <w:tcPr>
            <w:tcW w:w="438" w:type="dxa"/>
            <w:tcBorders>
              <w:top w:val="nil"/>
              <w:left w:val="single" w:sz="4" w:space="0" w:color="auto"/>
              <w:bottom w:val="single" w:sz="4" w:space="0" w:color="auto"/>
              <w:right w:val="single" w:sz="4" w:space="0" w:color="auto"/>
            </w:tcBorders>
            <w:hideMark/>
          </w:tcPr>
          <w:p w14:paraId="2EC989A7" w14:textId="77777777" w:rsidR="000D649E" w:rsidRPr="000D649E" w:rsidRDefault="000D649E" w:rsidP="000D649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color w:val="auto"/>
                <w:sz w:val="22"/>
                <w:szCs w:val="22"/>
                <w:bdr w:val="none" w:sz="0" w:space="0" w:color="auto"/>
                <w:lang w:val="en-US" w:eastAsia="en-US"/>
              </w:rPr>
            </w:pPr>
            <w:r w:rsidRPr="000D649E">
              <w:rPr>
                <w:rFonts w:ascii="Times New Roman" w:eastAsia="Times New Roman" w:hAnsi="Times New Roman" w:cs="Times New Roman"/>
                <w:color w:val="auto"/>
                <w:sz w:val="22"/>
                <w:szCs w:val="22"/>
                <w:bdr w:val="none" w:sz="0" w:space="0" w:color="auto"/>
                <w:lang w:val="en-US" w:eastAsia="en-US"/>
              </w:rPr>
              <w:t>7</w:t>
            </w:r>
          </w:p>
        </w:tc>
        <w:tc>
          <w:tcPr>
            <w:tcW w:w="4503" w:type="dxa"/>
            <w:tcBorders>
              <w:top w:val="nil"/>
              <w:left w:val="nil"/>
              <w:bottom w:val="single" w:sz="4" w:space="0" w:color="auto"/>
              <w:right w:val="single" w:sz="4" w:space="0" w:color="auto"/>
            </w:tcBorders>
            <w:vAlign w:val="center"/>
            <w:hideMark/>
          </w:tcPr>
          <w:p w14:paraId="04B2A390" w14:textId="77777777" w:rsidR="000D649E" w:rsidRPr="000D649E" w:rsidRDefault="000D649E" w:rsidP="000D649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imes New Roman" w:eastAsia="Times New Roman" w:hAnsi="Times New Roman" w:cs="Times New Roman"/>
                <w:sz w:val="22"/>
                <w:szCs w:val="22"/>
                <w:bdr w:val="none" w:sz="0" w:space="0" w:color="auto"/>
                <w:lang w:val="en-US" w:eastAsia="en-US"/>
              </w:rPr>
            </w:pPr>
            <w:proofErr w:type="spellStart"/>
            <w:r w:rsidRPr="000D649E">
              <w:rPr>
                <w:rFonts w:ascii="Times New Roman" w:eastAsia="Times New Roman" w:hAnsi="Times New Roman" w:cs="Times New Roman"/>
                <w:sz w:val="22"/>
                <w:szCs w:val="22"/>
                <w:bdr w:val="none" w:sz="0" w:space="0" w:color="auto"/>
                <w:lang w:val="en-US" w:eastAsia="en-US"/>
              </w:rPr>
              <w:t>Устройство</w:t>
            </w:r>
            <w:proofErr w:type="spellEnd"/>
            <w:r w:rsidRPr="000D649E">
              <w:rPr>
                <w:rFonts w:ascii="Times New Roman" w:eastAsia="Times New Roman" w:hAnsi="Times New Roman" w:cs="Times New Roman"/>
                <w:sz w:val="22"/>
                <w:szCs w:val="22"/>
                <w:bdr w:val="none" w:sz="0" w:space="0" w:color="auto"/>
                <w:lang w:val="en-US" w:eastAsia="en-US"/>
              </w:rPr>
              <w:t xml:space="preserve"> </w:t>
            </w:r>
            <w:proofErr w:type="spellStart"/>
            <w:r w:rsidRPr="000D649E">
              <w:rPr>
                <w:rFonts w:ascii="Times New Roman" w:eastAsia="Times New Roman" w:hAnsi="Times New Roman" w:cs="Times New Roman"/>
                <w:sz w:val="22"/>
                <w:szCs w:val="22"/>
                <w:bdr w:val="none" w:sz="0" w:space="0" w:color="auto"/>
                <w:lang w:val="en-US" w:eastAsia="en-US"/>
              </w:rPr>
              <w:t>стенки</w:t>
            </w:r>
            <w:proofErr w:type="spellEnd"/>
            <w:r w:rsidRPr="000D649E">
              <w:rPr>
                <w:rFonts w:ascii="Times New Roman" w:eastAsia="Times New Roman" w:hAnsi="Times New Roman" w:cs="Times New Roman"/>
                <w:sz w:val="22"/>
                <w:szCs w:val="22"/>
                <w:bdr w:val="none" w:sz="0" w:space="0" w:color="auto"/>
                <w:lang w:val="en-US" w:eastAsia="en-US"/>
              </w:rPr>
              <w:t xml:space="preserve"> </w:t>
            </w:r>
            <w:proofErr w:type="spellStart"/>
            <w:r w:rsidRPr="000D649E">
              <w:rPr>
                <w:rFonts w:ascii="Times New Roman" w:eastAsia="Times New Roman" w:hAnsi="Times New Roman" w:cs="Times New Roman"/>
                <w:sz w:val="22"/>
                <w:szCs w:val="22"/>
                <w:bdr w:val="none" w:sz="0" w:space="0" w:color="auto"/>
                <w:lang w:val="en-US" w:eastAsia="en-US"/>
              </w:rPr>
              <w:t>колодца</w:t>
            </w:r>
            <w:proofErr w:type="spellEnd"/>
            <w:r w:rsidRPr="000D649E">
              <w:rPr>
                <w:rFonts w:ascii="Times New Roman" w:eastAsia="Times New Roman" w:hAnsi="Times New Roman" w:cs="Times New Roman"/>
                <w:sz w:val="22"/>
                <w:szCs w:val="22"/>
                <w:bdr w:val="none" w:sz="0" w:space="0" w:color="auto"/>
                <w:lang w:val="en-US" w:eastAsia="en-US"/>
              </w:rPr>
              <w:t xml:space="preserve"> </w:t>
            </w:r>
            <w:proofErr w:type="spellStart"/>
            <w:r w:rsidRPr="000D649E">
              <w:rPr>
                <w:rFonts w:ascii="Times New Roman" w:eastAsia="Times New Roman" w:hAnsi="Times New Roman" w:cs="Times New Roman"/>
                <w:sz w:val="22"/>
                <w:szCs w:val="22"/>
                <w:bdr w:val="none" w:sz="0" w:space="0" w:color="auto"/>
                <w:lang w:val="en-US" w:eastAsia="en-US"/>
              </w:rPr>
              <w:t>шириной</w:t>
            </w:r>
            <w:proofErr w:type="spellEnd"/>
            <w:r w:rsidRPr="000D649E">
              <w:rPr>
                <w:rFonts w:ascii="Times New Roman" w:eastAsia="Times New Roman" w:hAnsi="Times New Roman" w:cs="Times New Roman"/>
                <w:sz w:val="22"/>
                <w:szCs w:val="22"/>
                <w:bdr w:val="none" w:sz="0" w:space="0" w:color="auto"/>
                <w:lang w:val="en-US" w:eastAsia="en-US"/>
              </w:rPr>
              <w:t xml:space="preserve"> 200 </w:t>
            </w:r>
            <w:proofErr w:type="spellStart"/>
            <w:r w:rsidRPr="000D649E">
              <w:rPr>
                <w:rFonts w:ascii="Times New Roman" w:eastAsia="Times New Roman" w:hAnsi="Times New Roman" w:cs="Times New Roman"/>
                <w:sz w:val="22"/>
                <w:szCs w:val="22"/>
                <w:bdr w:val="none" w:sz="0" w:space="0" w:color="auto"/>
                <w:lang w:val="en-US" w:eastAsia="en-US"/>
              </w:rPr>
              <w:t>мм</w:t>
            </w:r>
            <w:proofErr w:type="spellEnd"/>
            <w:r w:rsidRPr="000D649E">
              <w:rPr>
                <w:rFonts w:ascii="Times New Roman" w:eastAsia="Times New Roman" w:hAnsi="Times New Roman" w:cs="Times New Roman"/>
                <w:sz w:val="22"/>
                <w:szCs w:val="22"/>
                <w:bdr w:val="none" w:sz="0" w:space="0" w:color="auto"/>
                <w:lang w:val="en-US" w:eastAsia="en-US"/>
              </w:rPr>
              <w:t xml:space="preserve"> </w:t>
            </w:r>
            <w:proofErr w:type="spellStart"/>
            <w:r w:rsidRPr="000D649E">
              <w:rPr>
                <w:rFonts w:ascii="Times New Roman" w:eastAsia="Times New Roman" w:hAnsi="Times New Roman" w:cs="Times New Roman"/>
                <w:sz w:val="22"/>
                <w:szCs w:val="22"/>
                <w:bdr w:val="none" w:sz="0" w:space="0" w:color="auto"/>
                <w:lang w:val="en-US" w:eastAsia="en-US"/>
              </w:rPr>
              <w:t>из</w:t>
            </w:r>
            <w:proofErr w:type="spellEnd"/>
            <w:r w:rsidRPr="000D649E">
              <w:rPr>
                <w:rFonts w:ascii="Times New Roman" w:eastAsia="Times New Roman" w:hAnsi="Times New Roman" w:cs="Times New Roman"/>
                <w:sz w:val="22"/>
                <w:szCs w:val="22"/>
                <w:bdr w:val="none" w:sz="0" w:space="0" w:color="auto"/>
                <w:lang w:val="en-US" w:eastAsia="en-US"/>
              </w:rPr>
              <w:t xml:space="preserve"> </w:t>
            </w:r>
            <w:proofErr w:type="spellStart"/>
            <w:r w:rsidRPr="000D649E">
              <w:rPr>
                <w:rFonts w:ascii="Times New Roman" w:eastAsia="Times New Roman" w:hAnsi="Times New Roman" w:cs="Times New Roman"/>
                <w:sz w:val="22"/>
                <w:szCs w:val="22"/>
                <w:bdr w:val="none" w:sz="0" w:space="0" w:color="auto"/>
                <w:lang w:val="en-US" w:eastAsia="en-US"/>
              </w:rPr>
              <w:t>монолитного</w:t>
            </w:r>
            <w:proofErr w:type="spellEnd"/>
            <w:r w:rsidRPr="000D649E">
              <w:rPr>
                <w:rFonts w:ascii="Times New Roman" w:eastAsia="Times New Roman" w:hAnsi="Times New Roman" w:cs="Times New Roman"/>
                <w:sz w:val="22"/>
                <w:szCs w:val="22"/>
                <w:bdr w:val="none" w:sz="0" w:space="0" w:color="auto"/>
                <w:lang w:val="en-US" w:eastAsia="en-US"/>
              </w:rPr>
              <w:t xml:space="preserve">  </w:t>
            </w:r>
            <w:proofErr w:type="spellStart"/>
            <w:r w:rsidRPr="000D649E">
              <w:rPr>
                <w:rFonts w:ascii="Times New Roman" w:eastAsia="Times New Roman" w:hAnsi="Times New Roman" w:cs="Times New Roman"/>
                <w:sz w:val="22"/>
                <w:szCs w:val="22"/>
                <w:bdr w:val="none" w:sz="0" w:space="0" w:color="auto"/>
                <w:lang w:val="en-US" w:eastAsia="en-US"/>
              </w:rPr>
              <w:t>бетона</w:t>
            </w:r>
            <w:proofErr w:type="spellEnd"/>
            <w:r w:rsidRPr="000D649E">
              <w:rPr>
                <w:rFonts w:ascii="Times New Roman" w:eastAsia="Times New Roman" w:hAnsi="Times New Roman" w:cs="Times New Roman"/>
                <w:sz w:val="22"/>
                <w:szCs w:val="22"/>
                <w:bdr w:val="none" w:sz="0" w:space="0" w:color="auto"/>
                <w:lang w:val="en-US" w:eastAsia="en-US"/>
              </w:rPr>
              <w:t xml:space="preserve"> </w:t>
            </w:r>
            <w:proofErr w:type="spellStart"/>
            <w:r w:rsidRPr="000D649E">
              <w:rPr>
                <w:rFonts w:ascii="Times New Roman" w:eastAsia="Times New Roman" w:hAnsi="Times New Roman" w:cs="Times New Roman"/>
                <w:sz w:val="22"/>
                <w:szCs w:val="22"/>
                <w:bdr w:val="none" w:sz="0" w:space="0" w:color="auto"/>
                <w:lang w:val="en-US" w:eastAsia="en-US"/>
              </w:rPr>
              <w:t>марки</w:t>
            </w:r>
            <w:proofErr w:type="spellEnd"/>
            <w:r w:rsidRPr="000D649E">
              <w:rPr>
                <w:rFonts w:ascii="Times New Roman" w:eastAsia="Times New Roman" w:hAnsi="Times New Roman" w:cs="Times New Roman"/>
                <w:sz w:val="22"/>
                <w:szCs w:val="22"/>
                <w:bdr w:val="none" w:sz="0" w:space="0" w:color="auto"/>
                <w:lang w:val="en-US" w:eastAsia="en-US"/>
              </w:rPr>
              <w:t xml:space="preserve"> В-15/ Construction of a 200 mm wide well wall made of B-15 grade monolithic concrete</w:t>
            </w:r>
          </w:p>
        </w:tc>
        <w:tc>
          <w:tcPr>
            <w:tcW w:w="904" w:type="dxa"/>
            <w:tcBorders>
              <w:top w:val="nil"/>
              <w:left w:val="nil"/>
              <w:bottom w:val="single" w:sz="4" w:space="0" w:color="auto"/>
              <w:right w:val="single" w:sz="4" w:space="0" w:color="auto"/>
            </w:tcBorders>
            <w:hideMark/>
          </w:tcPr>
          <w:p w14:paraId="54398143" w14:textId="77777777" w:rsidR="000D649E" w:rsidRPr="000D649E" w:rsidRDefault="000D649E" w:rsidP="000D649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0D649E">
              <w:rPr>
                <w:rFonts w:ascii="Times New Roman" w:eastAsia="Times New Roman" w:hAnsi="Times New Roman" w:cs="Times New Roman"/>
                <w:sz w:val="22"/>
                <w:szCs w:val="22"/>
                <w:bdr w:val="none" w:sz="0" w:space="0" w:color="auto"/>
                <w:lang w:val="en-US" w:eastAsia="en-US"/>
              </w:rPr>
              <w:t>м³ / m³</w:t>
            </w:r>
          </w:p>
        </w:tc>
        <w:tc>
          <w:tcPr>
            <w:tcW w:w="990" w:type="dxa"/>
            <w:tcBorders>
              <w:top w:val="nil"/>
              <w:left w:val="nil"/>
              <w:bottom w:val="single" w:sz="4" w:space="0" w:color="auto"/>
              <w:right w:val="single" w:sz="4" w:space="0" w:color="auto"/>
            </w:tcBorders>
            <w:hideMark/>
          </w:tcPr>
          <w:p w14:paraId="3D20B8CA" w14:textId="77777777" w:rsidR="000D649E" w:rsidRPr="000D649E" w:rsidRDefault="000D649E" w:rsidP="000D649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0D649E">
              <w:rPr>
                <w:rFonts w:ascii="Times New Roman" w:eastAsia="Times New Roman" w:hAnsi="Times New Roman" w:cs="Times New Roman"/>
                <w:sz w:val="22"/>
                <w:szCs w:val="22"/>
                <w:bdr w:val="none" w:sz="0" w:space="0" w:color="auto"/>
                <w:lang w:val="en-US" w:eastAsia="en-US"/>
              </w:rPr>
              <w:t>1.12</w:t>
            </w:r>
          </w:p>
        </w:tc>
        <w:tc>
          <w:tcPr>
            <w:tcW w:w="1620" w:type="dxa"/>
            <w:tcBorders>
              <w:top w:val="nil"/>
              <w:left w:val="nil"/>
              <w:bottom w:val="single" w:sz="4" w:space="0" w:color="auto"/>
              <w:right w:val="single" w:sz="4" w:space="0" w:color="auto"/>
            </w:tcBorders>
            <w:hideMark/>
          </w:tcPr>
          <w:p w14:paraId="2B5DE1DE" w14:textId="77777777" w:rsidR="000D649E" w:rsidRPr="000D649E" w:rsidRDefault="000D649E" w:rsidP="000D649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0D649E">
              <w:rPr>
                <w:rFonts w:ascii="Times New Roman" w:eastAsia="Times New Roman" w:hAnsi="Times New Roman" w:cs="Times New Roman"/>
                <w:sz w:val="22"/>
                <w:szCs w:val="22"/>
                <w:bdr w:val="none" w:sz="0" w:space="0" w:color="auto"/>
                <w:lang w:val="en-US" w:eastAsia="en-US"/>
              </w:rPr>
              <w:t> </w:t>
            </w:r>
          </w:p>
        </w:tc>
        <w:tc>
          <w:tcPr>
            <w:tcW w:w="810" w:type="dxa"/>
            <w:tcBorders>
              <w:top w:val="nil"/>
              <w:left w:val="nil"/>
              <w:bottom w:val="single" w:sz="4" w:space="0" w:color="auto"/>
              <w:right w:val="single" w:sz="4" w:space="0" w:color="auto"/>
            </w:tcBorders>
            <w:hideMark/>
          </w:tcPr>
          <w:p w14:paraId="4BAEDC3D" w14:textId="77777777" w:rsidR="000D649E" w:rsidRPr="000D649E" w:rsidRDefault="000D649E" w:rsidP="000D649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color w:val="auto"/>
                <w:sz w:val="22"/>
                <w:szCs w:val="22"/>
                <w:bdr w:val="none" w:sz="0" w:space="0" w:color="auto"/>
                <w:lang w:val="en-US" w:eastAsia="en-US"/>
              </w:rPr>
            </w:pPr>
            <w:r w:rsidRPr="000D649E">
              <w:rPr>
                <w:rFonts w:ascii="Times New Roman" w:eastAsia="Times New Roman" w:hAnsi="Times New Roman" w:cs="Times New Roman"/>
                <w:color w:val="auto"/>
                <w:sz w:val="22"/>
                <w:szCs w:val="22"/>
                <w:bdr w:val="none" w:sz="0" w:space="0" w:color="auto"/>
                <w:lang w:val="en-US" w:eastAsia="en-US"/>
              </w:rPr>
              <w:t> </w:t>
            </w:r>
          </w:p>
        </w:tc>
      </w:tr>
      <w:tr w:rsidR="000D649E" w:rsidRPr="000D649E" w14:paraId="754A4003" w14:textId="77777777" w:rsidTr="005B7E04">
        <w:trPr>
          <w:trHeight w:val="1698"/>
        </w:trPr>
        <w:tc>
          <w:tcPr>
            <w:tcW w:w="438" w:type="dxa"/>
            <w:tcBorders>
              <w:top w:val="nil"/>
              <w:left w:val="single" w:sz="4" w:space="0" w:color="auto"/>
              <w:bottom w:val="single" w:sz="4" w:space="0" w:color="auto"/>
              <w:right w:val="single" w:sz="4" w:space="0" w:color="auto"/>
            </w:tcBorders>
            <w:vAlign w:val="center"/>
            <w:hideMark/>
          </w:tcPr>
          <w:p w14:paraId="5C2D4DEC" w14:textId="77777777" w:rsidR="000D649E" w:rsidRPr="000D649E" w:rsidRDefault="000D649E" w:rsidP="000D649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0D649E">
              <w:rPr>
                <w:rFonts w:ascii="Times New Roman" w:eastAsia="Times New Roman" w:hAnsi="Times New Roman" w:cs="Times New Roman"/>
                <w:sz w:val="22"/>
                <w:szCs w:val="22"/>
                <w:bdr w:val="none" w:sz="0" w:space="0" w:color="auto"/>
                <w:lang w:val="en-US" w:eastAsia="en-US"/>
              </w:rPr>
              <w:lastRenderedPageBreak/>
              <w:t>8</w:t>
            </w:r>
          </w:p>
        </w:tc>
        <w:tc>
          <w:tcPr>
            <w:tcW w:w="4503" w:type="dxa"/>
            <w:tcBorders>
              <w:top w:val="nil"/>
              <w:left w:val="nil"/>
              <w:bottom w:val="single" w:sz="4" w:space="0" w:color="auto"/>
              <w:right w:val="single" w:sz="4" w:space="0" w:color="auto"/>
            </w:tcBorders>
            <w:vAlign w:val="center"/>
            <w:hideMark/>
          </w:tcPr>
          <w:p w14:paraId="51134F12" w14:textId="77777777" w:rsidR="000D649E" w:rsidRPr="000D649E" w:rsidRDefault="000D649E" w:rsidP="000D649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imes New Roman" w:eastAsia="Times New Roman" w:hAnsi="Times New Roman" w:cs="Times New Roman"/>
                <w:sz w:val="22"/>
                <w:szCs w:val="22"/>
                <w:bdr w:val="none" w:sz="0" w:space="0" w:color="auto"/>
                <w:lang w:val="en-US" w:eastAsia="en-US"/>
              </w:rPr>
            </w:pPr>
            <w:proofErr w:type="spellStart"/>
            <w:r w:rsidRPr="000D649E">
              <w:rPr>
                <w:rFonts w:ascii="Times New Roman" w:eastAsia="Times New Roman" w:hAnsi="Times New Roman" w:cs="Times New Roman"/>
                <w:sz w:val="22"/>
                <w:szCs w:val="22"/>
                <w:bdr w:val="none" w:sz="0" w:space="0" w:color="auto"/>
                <w:lang w:val="en-US" w:eastAsia="en-US"/>
              </w:rPr>
              <w:t>Устройство</w:t>
            </w:r>
            <w:proofErr w:type="spellEnd"/>
            <w:r w:rsidRPr="000D649E">
              <w:rPr>
                <w:rFonts w:ascii="Times New Roman" w:eastAsia="Times New Roman" w:hAnsi="Times New Roman" w:cs="Times New Roman"/>
                <w:sz w:val="22"/>
                <w:szCs w:val="22"/>
                <w:bdr w:val="none" w:sz="0" w:space="0" w:color="auto"/>
                <w:lang w:val="en-US" w:eastAsia="en-US"/>
              </w:rPr>
              <w:t xml:space="preserve"> </w:t>
            </w:r>
            <w:proofErr w:type="spellStart"/>
            <w:r w:rsidRPr="000D649E">
              <w:rPr>
                <w:rFonts w:ascii="Times New Roman" w:eastAsia="Times New Roman" w:hAnsi="Times New Roman" w:cs="Times New Roman"/>
                <w:sz w:val="22"/>
                <w:szCs w:val="22"/>
                <w:bdr w:val="none" w:sz="0" w:space="0" w:color="auto"/>
                <w:lang w:val="en-US" w:eastAsia="en-US"/>
              </w:rPr>
              <w:t>дно</w:t>
            </w:r>
            <w:proofErr w:type="spellEnd"/>
            <w:r w:rsidRPr="000D649E">
              <w:rPr>
                <w:rFonts w:ascii="Times New Roman" w:eastAsia="Times New Roman" w:hAnsi="Times New Roman" w:cs="Times New Roman"/>
                <w:sz w:val="22"/>
                <w:szCs w:val="22"/>
                <w:bdr w:val="none" w:sz="0" w:space="0" w:color="auto"/>
                <w:lang w:val="en-US" w:eastAsia="en-US"/>
              </w:rPr>
              <w:t xml:space="preserve"> </w:t>
            </w:r>
            <w:proofErr w:type="spellStart"/>
            <w:r w:rsidRPr="000D649E">
              <w:rPr>
                <w:rFonts w:ascii="Times New Roman" w:eastAsia="Times New Roman" w:hAnsi="Times New Roman" w:cs="Times New Roman"/>
                <w:sz w:val="22"/>
                <w:szCs w:val="22"/>
                <w:bdr w:val="none" w:sz="0" w:space="0" w:color="auto"/>
                <w:lang w:val="en-US" w:eastAsia="en-US"/>
              </w:rPr>
              <w:t>колодца</w:t>
            </w:r>
            <w:proofErr w:type="spellEnd"/>
            <w:r w:rsidRPr="000D649E">
              <w:rPr>
                <w:rFonts w:ascii="Times New Roman" w:eastAsia="Times New Roman" w:hAnsi="Times New Roman" w:cs="Times New Roman"/>
                <w:sz w:val="22"/>
                <w:szCs w:val="22"/>
                <w:bdr w:val="none" w:sz="0" w:space="0" w:color="auto"/>
                <w:lang w:val="en-US" w:eastAsia="en-US"/>
              </w:rPr>
              <w:t xml:space="preserve"> </w:t>
            </w:r>
            <w:proofErr w:type="spellStart"/>
            <w:r w:rsidRPr="000D649E">
              <w:rPr>
                <w:rFonts w:ascii="Times New Roman" w:eastAsia="Times New Roman" w:hAnsi="Times New Roman" w:cs="Times New Roman"/>
                <w:sz w:val="22"/>
                <w:szCs w:val="22"/>
                <w:bdr w:val="none" w:sz="0" w:space="0" w:color="auto"/>
                <w:lang w:val="en-US" w:eastAsia="en-US"/>
              </w:rPr>
              <w:t>толшиной</w:t>
            </w:r>
            <w:proofErr w:type="spellEnd"/>
            <w:r w:rsidRPr="000D649E">
              <w:rPr>
                <w:rFonts w:ascii="Times New Roman" w:eastAsia="Times New Roman" w:hAnsi="Times New Roman" w:cs="Times New Roman"/>
                <w:sz w:val="22"/>
                <w:szCs w:val="22"/>
                <w:bdr w:val="none" w:sz="0" w:space="0" w:color="auto"/>
                <w:lang w:val="en-US" w:eastAsia="en-US"/>
              </w:rPr>
              <w:t xml:space="preserve"> 200 </w:t>
            </w:r>
            <w:proofErr w:type="spellStart"/>
            <w:r w:rsidRPr="000D649E">
              <w:rPr>
                <w:rFonts w:ascii="Times New Roman" w:eastAsia="Times New Roman" w:hAnsi="Times New Roman" w:cs="Times New Roman"/>
                <w:sz w:val="22"/>
                <w:szCs w:val="22"/>
                <w:bdr w:val="none" w:sz="0" w:space="0" w:color="auto"/>
                <w:lang w:val="en-US" w:eastAsia="en-US"/>
              </w:rPr>
              <w:t>мм</w:t>
            </w:r>
            <w:proofErr w:type="spellEnd"/>
            <w:r w:rsidRPr="000D649E">
              <w:rPr>
                <w:rFonts w:ascii="Times New Roman" w:eastAsia="Times New Roman" w:hAnsi="Times New Roman" w:cs="Times New Roman"/>
                <w:sz w:val="22"/>
                <w:szCs w:val="22"/>
                <w:bdr w:val="none" w:sz="0" w:space="0" w:color="auto"/>
                <w:lang w:val="en-US" w:eastAsia="en-US"/>
              </w:rPr>
              <w:t xml:space="preserve"> </w:t>
            </w:r>
            <w:proofErr w:type="spellStart"/>
            <w:r w:rsidRPr="000D649E">
              <w:rPr>
                <w:rFonts w:ascii="Times New Roman" w:eastAsia="Times New Roman" w:hAnsi="Times New Roman" w:cs="Times New Roman"/>
                <w:sz w:val="22"/>
                <w:szCs w:val="22"/>
                <w:bdr w:val="none" w:sz="0" w:space="0" w:color="auto"/>
                <w:lang w:val="en-US" w:eastAsia="en-US"/>
              </w:rPr>
              <w:t>из</w:t>
            </w:r>
            <w:proofErr w:type="spellEnd"/>
            <w:r w:rsidRPr="000D649E">
              <w:rPr>
                <w:rFonts w:ascii="Times New Roman" w:eastAsia="Times New Roman" w:hAnsi="Times New Roman" w:cs="Times New Roman"/>
                <w:sz w:val="22"/>
                <w:szCs w:val="22"/>
                <w:bdr w:val="none" w:sz="0" w:space="0" w:color="auto"/>
                <w:lang w:val="en-US" w:eastAsia="en-US"/>
              </w:rPr>
              <w:t xml:space="preserve"> </w:t>
            </w:r>
            <w:proofErr w:type="spellStart"/>
            <w:r w:rsidRPr="000D649E">
              <w:rPr>
                <w:rFonts w:ascii="Times New Roman" w:eastAsia="Times New Roman" w:hAnsi="Times New Roman" w:cs="Times New Roman"/>
                <w:sz w:val="22"/>
                <w:szCs w:val="22"/>
                <w:bdr w:val="none" w:sz="0" w:space="0" w:color="auto"/>
                <w:lang w:val="en-US" w:eastAsia="en-US"/>
              </w:rPr>
              <w:t>монолитного</w:t>
            </w:r>
            <w:proofErr w:type="spellEnd"/>
            <w:r w:rsidRPr="000D649E">
              <w:rPr>
                <w:rFonts w:ascii="Times New Roman" w:eastAsia="Times New Roman" w:hAnsi="Times New Roman" w:cs="Times New Roman"/>
                <w:sz w:val="22"/>
                <w:szCs w:val="22"/>
                <w:bdr w:val="none" w:sz="0" w:space="0" w:color="auto"/>
                <w:lang w:val="en-US" w:eastAsia="en-US"/>
              </w:rPr>
              <w:t xml:space="preserve">  </w:t>
            </w:r>
            <w:proofErr w:type="spellStart"/>
            <w:r w:rsidRPr="000D649E">
              <w:rPr>
                <w:rFonts w:ascii="Times New Roman" w:eastAsia="Times New Roman" w:hAnsi="Times New Roman" w:cs="Times New Roman"/>
                <w:sz w:val="22"/>
                <w:szCs w:val="22"/>
                <w:bdr w:val="none" w:sz="0" w:space="0" w:color="auto"/>
                <w:lang w:val="en-US" w:eastAsia="en-US"/>
              </w:rPr>
              <w:t>бетона</w:t>
            </w:r>
            <w:proofErr w:type="spellEnd"/>
            <w:r w:rsidRPr="000D649E">
              <w:rPr>
                <w:rFonts w:ascii="Times New Roman" w:eastAsia="Times New Roman" w:hAnsi="Times New Roman" w:cs="Times New Roman"/>
                <w:sz w:val="22"/>
                <w:szCs w:val="22"/>
                <w:bdr w:val="none" w:sz="0" w:space="0" w:color="auto"/>
                <w:lang w:val="en-US" w:eastAsia="en-US"/>
              </w:rPr>
              <w:t xml:space="preserve"> </w:t>
            </w:r>
            <w:proofErr w:type="spellStart"/>
            <w:r w:rsidRPr="000D649E">
              <w:rPr>
                <w:rFonts w:ascii="Times New Roman" w:eastAsia="Times New Roman" w:hAnsi="Times New Roman" w:cs="Times New Roman"/>
                <w:sz w:val="22"/>
                <w:szCs w:val="22"/>
                <w:bdr w:val="none" w:sz="0" w:space="0" w:color="auto"/>
                <w:lang w:val="en-US" w:eastAsia="en-US"/>
              </w:rPr>
              <w:t>марки</w:t>
            </w:r>
            <w:proofErr w:type="spellEnd"/>
            <w:r w:rsidRPr="000D649E">
              <w:rPr>
                <w:rFonts w:ascii="Times New Roman" w:eastAsia="Times New Roman" w:hAnsi="Times New Roman" w:cs="Times New Roman"/>
                <w:sz w:val="22"/>
                <w:szCs w:val="22"/>
                <w:bdr w:val="none" w:sz="0" w:space="0" w:color="auto"/>
                <w:lang w:val="en-US" w:eastAsia="en-US"/>
              </w:rPr>
              <w:t xml:space="preserve"> В-15/ The device of the well bottom with a thickness of 200 mm made of monolithic concrete grade B-15</w:t>
            </w:r>
          </w:p>
        </w:tc>
        <w:tc>
          <w:tcPr>
            <w:tcW w:w="904" w:type="dxa"/>
            <w:tcBorders>
              <w:top w:val="nil"/>
              <w:left w:val="nil"/>
              <w:bottom w:val="single" w:sz="4" w:space="0" w:color="auto"/>
              <w:right w:val="single" w:sz="4" w:space="0" w:color="auto"/>
            </w:tcBorders>
            <w:hideMark/>
          </w:tcPr>
          <w:p w14:paraId="6CCD3470" w14:textId="77777777" w:rsidR="000D649E" w:rsidRPr="000D649E" w:rsidRDefault="000D649E" w:rsidP="000D649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0D649E">
              <w:rPr>
                <w:rFonts w:ascii="Times New Roman" w:eastAsia="Times New Roman" w:hAnsi="Times New Roman" w:cs="Times New Roman"/>
                <w:sz w:val="22"/>
                <w:szCs w:val="22"/>
                <w:bdr w:val="none" w:sz="0" w:space="0" w:color="auto"/>
                <w:lang w:val="en-US" w:eastAsia="en-US"/>
              </w:rPr>
              <w:t>м³ / m³</w:t>
            </w:r>
          </w:p>
        </w:tc>
        <w:tc>
          <w:tcPr>
            <w:tcW w:w="990" w:type="dxa"/>
            <w:tcBorders>
              <w:top w:val="nil"/>
              <w:left w:val="nil"/>
              <w:bottom w:val="single" w:sz="4" w:space="0" w:color="auto"/>
              <w:right w:val="single" w:sz="4" w:space="0" w:color="auto"/>
            </w:tcBorders>
            <w:hideMark/>
          </w:tcPr>
          <w:p w14:paraId="176190CB" w14:textId="77777777" w:rsidR="000D649E" w:rsidRPr="000D649E" w:rsidRDefault="000D649E" w:rsidP="000D649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0D649E">
              <w:rPr>
                <w:rFonts w:ascii="Times New Roman" w:eastAsia="Times New Roman" w:hAnsi="Times New Roman" w:cs="Times New Roman"/>
                <w:sz w:val="22"/>
                <w:szCs w:val="22"/>
                <w:bdr w:val="none" w:sz="0" w:space="0" w:color="auto"/>
                <w:lang w:val="en-US" w:eastAsia="en-US"/>
              </w:rPr>
              <w:t>0.41</w:t>
            </w:r>
          </w:p>
        </w:tc>
        <w:tc>
          <w:tcPr>
            <w:tcW w:w="1620" w:type="dxa"/>
            <w:tcBorders>
              <w:top w:val="nil"/>
              <w:left w:val="nil"/>
              <w:bottom w:val="single" w:sz="4" w:space="0" w:color="auto"/>
              <w:right w:val="single" w:sz="4" w:space="0" w:color="auto"/>
            </w:tcBorders>
            <w:hideMark/>
          </w:tcPr>
          <w:p w14:paraId="14FC8900" w14:textId="77777777" w:rsidR="000D649E" w:rsidRPr="000D649E" w:rsidRDefault="000D649E" w:rsidP="000D649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0D649E">
              <w:rPr>
                <w:rFonts w:ascii="Times New Roman" w:eastAsia="Times New Roman" w:hAnsi="Times New Roman" w:cs="Times New Roman"/>
                <w:sz w:val="22"/>
                <w:szCs w:val="22"/>
                <w:bdr w:val="none" w:sz="0" w:space="0" w:color="auto"/>
                <w:lang w:val="en-US" w:eastAsia="en-US"/>
              </w:rPr>
              <w:t> </w:t>
            </w:r>
          </w:p>
        </w:tc>
        <w:tc>
          <w:tcPr>
            <w:tcW w:w="810" w:type="dxa"/>
            <w:tcBorders>
              <w:top w:val="nil"/>
              <w:left w:val="nil"/>
              <w:bottom w:val="single" w:sz="4" w:space="0" w:color="auto"/>
              <w:right w:val="single" w:sz="4" w:space="0" w:color="auto"/>
            </w:tcBorders>
            <w:hideMark/>
          </w:tcPr>
          <w:p w14:paraId="372082E4" w14:textId="77777777" w:rsidR="000D649E" w:rsidRPr="000D649E" w:rsidRDefault="000D649E" w:rsidP="000D649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color w:val="auto"/>
                <w:sz w:val="22"/>
                <w:szCs w:val="22"/>
                <w:bdr w:val="none" w:sz="0" w:space="0" w:color="auto"/>
                <w:lang w:val="en-US" w:eastAsia="en-US"/>
              </w:rPr>
            </w:pPr>
            <w:r w:rsidRPr="000D649E">
              <w:rPr>
                <w:rFonts w:ascii="Times New Roman" w:eastAsia="Times New Roman" w:hAnsi="Times New Roman" w:cs="Times New Roman"/>
                <w:color w:val="auto"/>
                <w:sz w:val="22"/>
                <w:szCs w:val="22"/>
                <w:bdr w:val="none" w:sz="0" w:space="0" w:color="auto"/>
                <w:lang w:val="en-US" w:eastAsia="en-US"/>
              </w:rPr>
              <w:t> </w:t>
            </w:r>
          </w:p>
        </w:tc>
      </w:tr>
      <w:tr w:rsidR="000D649E" w:rsidRPr="000D649E" w14:paraId="61F83F0C" w14:textId="77777777" w:rsidTr="005B7E04">
        <w:trPr>
          <w:trHeight w:val="2263"/>
        </w:trPr>
        <w:tc>
          <w:tcPr>
            <w:tcW w:w="438" w:type="dxa"/>
            <w:tcBorders>
              <w:top w:val="nil"/>
              <w:left w:val="single" w:sz="4" w:space="0" w:color="auto"/>
              <w:bottom w:val="single" w:sz="4" w:space="0" w:color="auto"/>
              <w:right w:val="single" w:sz="4" w:space="0" w:color="auto"/>
            </w:tcBorders>
            <w:hideMark/>
          </w:tcPr>
          <w:p w14:paraId="3C86B577" w14:textId="77777777" w:rsidR="000D649E" w:rsidRPr="000D649E" w:rsidRDefault="000D649E" w:rsidP="000D649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color w:val="auto"/>
                <w:sz w:val="22"/>
                <w:szCs w:val="22"/>
                <w:bdr w:val="none" w:sz="0" w:space="0" w:color="auto"/>
                <w:lang w:val="en-US" w:eastAsia="en-US"/>
              </w:rPr>
            </w:pPr>
            <w:r w:rsidRPr="000D649E">
              <w:rPr>
                <w:rFonts w:ascii="Times New Roman" w:eastAsia="Times New Roman" w:hAnsi="Times New Roman" w:cs="Times New Roman"/>
                <w:color w:val="auto"/>
                <w:sz w:val="22"/>
                <w:szCs w:val="22"/>
                <w:bdr w:val="none" w:sz="0" w:space="0" w:color="auto"/>
                <w:lang w:val="en-US" w:eastAsia="en-US"/>
              </w:rPr>
              <w:t>9</w:t>
            </w:r>
          </w:p>
        </w:tc>
        <w:tc>
          <w:tcPr>
            <w:tcW w:w="4503" w:type="dxa"/>
            <w:tcBorders>
              <w:top w:val="nil"/>
              <w:left w:val="nil"/>
              <w:bottom w:val="single" w:sz="4" w:space="0" w:color="auto"/>
              <w:right w:val="single" w:sz="4" w:space="0" w:color="auto"/>
            </w:tcBorders>
            <w:vAlign w:val="center"/>
            <w:hideMark/>
          </w:tcPr>
          <w:p w14:paraId="16EC722C" w14:textId="77777777" w:rsidR="000D649E" w:rsidRPr="000D649E" w:rsidRDefault="000D649E" w:rsidP="000D649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imes New Roman" w:eastAsia="Times New Roman" w:hAnsi="Times New Roman" w:cs="Times New Roman"/>
                <w:sz w:val="22"/>
                <w:szCs w:val="22"/>
                <w:bdr w:val="none" w:sz="0" w:space="0" w:color="auto"/>
                <w:lang w:val="en-US" w:eastAsia="en-US"/>
              </w:rPr>
            </w:pPr>
            <w:proofErr w:type="spellStart"/>
            <w:r w:rsidRPr="000D649E">
              <w:rPr>
                <w:rFonts w:ascii="Times New Roman" w:eastAsia="Times New Roman" w:hAnsi="Times New Roman" w:cs="Times New Roman"/>
                <w:sz w:val="22"/>
                <w:szCs w:val="22"/>
                <w:bdr w:val="none" w:sz="0" w:space="0" w:color="auto"/>
                <w:lang w:val="en-US" w:eastAsia="en-US"/>
              </w:rPr>
              <w:t>Стоимость</w:t>
            </w:r>
            <w:proofErr w:type="spellEnd"/>
            <w:r w:rsidRPr="000D649E">
              <w:rPr>
                <w:rFonts w:ascii="Times New Roman" w:eastAsia="Times New Roman" w:hAnsi="Times New Roman" w:cs="Times New Roman"/>
                <w:sz w:val="22"/>
                <w:szCs w:val="22"/>
                <w:bdr w:val="none" w:sz="0" w:space="0" w:color="auto"/>
                <w:lang w:val="en-US" w:eastAsia="en-US"/>
              </w:rPr>
              <w:t xml:space="preserve"> </w:t>
            </w:r>
            <w:proofErr w:type="spellStart"/>
            <w:r w:rsidRPr="000D649E">
              <w:rPr>
                <w:rFonts w:ascii="Times New Roman" w:eastAsia="Times New Roman" w:hAnsi="Times New Roman" w:cs="Times New Roman"/>
                <w:sz w:val="22"/>
                <w:szCs w:val="22"/>
                <w:bdr w:val="none" w:sz="0" w:space="0" w:color="auto"/>
                <w:lang w:val="en-US" w:eastAsia="en-US"/>
              </w:rPr>
              <w:t>бетона</w:t>
            </w:r>
            <w:proofErr w:type="spellEnd"/>
            <w:r w:rsidRPr="000D649E">
              <w:rPr>
                <w:rFonts w:ascii="Times New Roman" w:eastAsia="Times New Roman" w:hAnsi="Times New Roman" w:cs="Times New Roman"/>
                <w:sz w:val="22"/>
                <w:szCs w:val="22"/>
                <w:bdr w:val="none" w:sz="0" w:space="0" w:color="auto"/>
                <w:lang w:val="en-US" w:eastAsia="en-US"/>
              </w:rPr>
              <w:t xml:space="preserve"> </w:t>
            </w:r>
            <w:proofErr w:type="spellStart"/>
            <w:r w:rsidRPr="000D649E">
              <w:rPr>
                <w:rFonts w:ascii="Times New Roman" w:eastAsia="Times New Roman" w:hAnsi="Times New Roman" w:cs="Times New Roman"/>
                <w:sz w:val="22"/>
                <w:szCs w:val="22"/>
                <w:bdr w:val="none" w:sz="0" w:space="0" w:color="auto"/>
                <w:lang w:val="en-US" w:eastAsia="en-US"/>
              </w:rPr>
              <w:t>марки</w:t>
            </w:r>
            <w:proofErr w:type="spellEnd"/>
            <w:r w:rsidRPr="000D649E">
              <w:rPr>
                <w:rFonts w:ascii="Times New Roman" w:eastAsia="Times New Roman" w:hAnsi="Times New Roman" w:cs="Times New Roman"/>
                <w:sz w:val="22"/>
                <w:szCs w:val="22"/>
                <w:bdr w:val="none" w:sz="0" w:space="0" w:color="auto"/>
                <w:lang w:val="en-US" w:eastAsia="en-US"/>
              </w:rPr>
              <w:t xml:space="preserve"> В-15 (</w:t>
            </w:r>
            <w:proofErr w:type="spellStart"/>
            <w:r w:rsidRPr="000D649E">
              <w:rPr>
                <w:rFonts w:ascii="Times New Roman" w:eastAsia="Times New Roman" w:hAnsi="Times New Roman" w:cs="Times New Roman"/>
                <w:sz w:val="22"/>
                <w:szCs w:val="22"/>
                <w:bdr w:val="none" w:sz="0" w:space="0" w:color="auto"/>
                <w:lang w:val="en-US" w:eastAsia="en-US"/>
              </w:rPr>
              <w:t>Гранулометрический</w:t>
            </w:r>
            <w:proofErr w:type="spellEnd"/>
            <w:r w:rsidRPr="000D649E">
              <w:rPr>
                <w:rFonts w:ascii="Times New Roman" w:eastAsia="Times New Roman" w:hAnsi="Times New Roman" w:cs="Times New Roman"/>
                <w:sz w:val="22"/>
                <w:szCs w:val="22"/>
                <w:bdr w:val="none" w:sz="0" w:space="0" w:color="auto"/>
                <w:lang w:val="en-US" w:eastAsia="en-US"/>
              </w:rPr>
              <w:t xml:space="preserve"> </w:t>
            </w:r>
            <w:proofErr w:type="spellStart"/>
            <w:r w:rsidRPr="000D649E">
              <w:rPr>
                <w:rFonts w:ascii="Times New Roman" w:eastAsia="Times New Roman" w:hAnsi="Times New Roman" w:cs="Times New Roman"/>
                <w:sz w:val="22"/>
                <w:szCs w:val="22"/>
                <w:bdr w:val="none" w:sz="0" w:space="0" w:color="auto"/>
                <w:lang w:val="en-US" w:eastAsia="en-US"/>
              </w:rPr>
              <w:t>состав</w:t>
            </w:r>
            <w:proofErr w:type="spellEnd"/>
            <w:r w:rsidRPr="000D649E">
              <w:rPr>
                <w:rFonts w:ascii="Times New Roman" w:eastAsia="Times New Roman" w:hAnsi="Times New Roman" w:cs="Times New Roman"/>
                <w:sz w:val="22"/>
                <w:szCs w:val="22"/>
                <w:bdr w:val="none" w:sz="0" w:space="0" w:color="auto"/>
                <w:lang w:val="en-US" w:eastAsia="en-US"/>
              </w:rPr>
              <w:t xml:space="preserve"> </w:t>
            </w:r>
            <w:proofErr w:type="spellStart"/>
            <w:r w:rsidRPr="000D649E">
              <w:rPr>
                <w:rFonts w:ascii="Times New Roman" w:eastAsia="Times New Roman" w:hAnsi="Times New Roman" w:cs="Times New Roman"/>
                <w:sz w:val="22"/>
                <w:szCs w:val="22"/>
                <w:bdr w:val="none" w:sz="0" w:space="0" w:color="auto"/>
                <w:lang w:val="en-US" w:eastAsia="en-US"/>
              </w:rPr>
              <w:t>состовляющих</w:t>
            </w:r>
            <w:proofErr w:type="spellEnd"/>
            <w:r w:rsidRPr="000D649E">
              <w:rPr>
                <w:rFonts w:ascii="Times New Roman" w:eastAsia="Times New Roman" w:hAnsi="Times New Roman" w:cs="Times New Roman"/>
                <w:sz w:val="22"/>
                <w:szCs w:val="22"/>
                <w:bdr w:val="none" w:sz="0" w:space="0" w:color="auto"/>
                <w:lang w:val="en-US" w:eastAsia="en-US"/>
              </w:rPr>
              <w:t xml:space="preserve">: </w:t>
            </w:r>
            <w:proofErr w:type="spellStart"/>
            <w:r w:rsidRPr="000D649E">
              <w:rPr>
                <w:rFonts w:ascii="Times New Roman" w:eastAsia="Times New Roman" w:hAnsi="Times New Roman" w:cs="Times New Roman"/>
                <w:sz w:val="22"/>
                <w:szCs w:val="22"/>
                <w:bdr w:val="none" w:sz="0" w:space="0" w:color="auto"/>
                <w:lang w:val="en-US" w:eastAsia="en-US"/>
              </w:rPr>
              <w:t>Гравий</w:t>
            </w:r>
            <w:proofErr w:type="spellEnd"/>
            <w:r w:rsidRPr="000D649E">
              <w:rPr>
                <w:rFonts w:ascii="Times New Roman" w:eastAsia="Times New Roman" w:hAnsi="Times New Roman" w:cs="Times New Roman"/>
                <w:sz w:val="22"/>
                <w:szCs w:val="22"/>
                <w:bdr w:val="none" w:sz="0" w:space="0" w:color="auto"/>
                <w:lang w:val="en-US" w:eastAsia="en-US"/>
              </w:rPr>
              <w:t xml:space="preserve"> 10-25 </w:t>
            </w:r>
            <w:proofErr w:type="spellStart"/>
            <w:r w:rsidRPr="000D649E">
              <w:rPr>
                <w:rFonts w:ascii="Times New Roman" w:eastAsia="Times New Roman" w:hAnsi="Times New Roman" w:cs="Times New Roman"/>
                <w:sz w:val="22"/>
                <w:szCs w:val="22"/>
                <w:bdr w:val="none" w:sz="0" w:space="0" w:color="auto"/>
                <w:lang w:val="en-US" w:eastAsia="en-US"/>
              </w:rPr>
              <w:t>мм</w:t>
            </w:r>
            <w:proofErr w:type="spellEnd"/>
            <w:r w:rsidRPr="000D649E">
              <w:rPr>
                <w:rFonts w:ascii="Times New Roman" w:eastAsia="Times New Roman" w:hAnsi="Times New Roman" w:cs="Times New Roman"/>
                <w:sz w:val="22"/>
                <w:szCs w:val="22"/>
                <w:bdr w:val="none" w:sz="0" w:space="0" w:color="auto"/>
                <w:lang w:val="en-US" w:eastAsia="en-US"/>
              </w:rPr>
              <w:t xml:space="preserve">, </w:t>
            </w:r>
            <w:proofErr w:type="spellStart"/>
            <w:r w:rsidRPr="000D649E">
              <w:rPr>
                <w:rFonts w:ascii="Times New Roman" w:eastAsia="Times New Roman" w:hAnsi="Times New Roman" w:cs="Times New Roman"/>
                <w:sz w:val="22"/>
                <w:szCs w:val="22"/>
                <w:bdr w:val="none" w:sz="0" w:space="0" w:color="auto"/>
                <w:lang w:val="en-US" w:eastAsia="en-US"/>
              </w:rPr>
              <w:t>песок</w:t>
            </w:r>
            <w:proofErr w:type="spellEnd"/>
            <w:r w:rsidRPr="000D649E">
              <w:rPr>
                <w:rFonts w:ascii="Times New Roman" w:eastAsia="Times New Roman" w:hAnsi="Times New Roman" w:cs="Times New Roman"/>
                <w:sz w:val="22"/>
                <w:szCs w:val="22"/>
                <w:bdr w:val="none" w:sz="0" w:space="0" w:color="auto"/>
                <w:lang w:val="en-US" w:eastAsia="en-US"/>
              </w:rPr>
              <w:t xml:space="preserve"> 0,4-1,2 </w:t>
            </w:r>
            <w:proofErr w:type="spellStart"/>
            <w:r w:rsidRPr="000D649E">
              <w:rPr>
                <w:rFonts w:ascii="Times New Roman" w:eastAsia="Times New Roman" w:hAnsi="Times New Roman" w:cs="Times New Roman"/>
                <w:sz w:val="22"/>
                <w:szCs w:val="22"/>
                <w:bdr w:val="none" w:sz="0" w:space="0" w:color="auto"/>
                <w:lang w:val="en-US" w:eastAsia="en-US"/>
              </w:rPr>
              <w:t>мм</w:t>
            </w:r>
            <w:proofErr w:type="spellEnd"/>
            <w:r w:rsidRPr="000D649E">
              <w:rPr>
                <w:rFonts w:ascii="Times New Roman" w:eastAsia="Times New Roman" w:hAnsi="Times New Roman" w:cs="Times New Roman"/>
                <w:sz w:val="22"/>
                <w:szCs w:val="22"/>
                <w:bdr w:val="none" w:sz="0" w:space="0" w:color="auto"/>
                <w:lang w:val="en-US" w:eastAsia="en-US"/>
              </w:rPr>
              <w:t xml:space="preserve">, </w:t>
            </w:r>
            <w:proofErr w:type="spellStart"/>
            <w:r w:rsidRPr="000D649E">
              <w:rPr>
                <w:rFonts w:ascii="Times New Roman" w:eastAsia="Times New Roman" w:hAnsi="Times New Roman" w:cs="Times New Roman"/>
                <w:sz w:val="22"/>
                <w:szCs w:val="22"/>
                <w:bdr w:val="none" w:sz="0" w:space="0" w:color="auto"/>
                <w:lang w:val="en-US" w:eastAsia="en-US"/>
              </w:rPr>
              <w:t>цемент</w:t>
            </w:r>
            <w:proofErr w:type="spellEnd"/>
            <w:r w:rsidRPr="000D649E">
              <w:rPr>
                <w:rFonts w:ascii="Times New Roman" w:eastAsia="Times New Roman" w:hAnsi="Times New Roman" w:cs="Times New Roman"/>
                <w:sz w:val="22"/>
                <w:szCs w:val="22"/>
                <w:bdr w:val="none" w:sz="0" w:space="0" w:color="auto"/>
                <w:lang w:val="en-US" w:eastAsia="en-US"/>
              </w:rPr>
              <w:t xml:space="preserve"> </w:t>
            </w:r>
            <w:proofErr w:type="spellStart"/>
            <w:r w:rsidRPr="000D649E">
              <w:rPr>
                <w:rFonts w:ascii="Times New Roman" w:eastAsia="Times New Roman" w:hAnsi="Times New Roman" w:cs="Times New Roman"/>
                <w:sz w:val="22"/>
                <w:szCs w:val="22"/>
                <w:bdr w:val="none" w:sz="0" w:space="0" w:color="auto"/>
                <w:lang w:val="en-US" w:eastAsia="en-US"/>
              </w:rPr>
              <w:t>марки</w:t>
            </w:r>
            <w:proofErr w:type="spellEnd"/>
            <w:r w:rsidRPr="000D649E">
              <w:rPr>
                <w:rFonts w:ascii="Times New Roman" w:eastAsia="Times New Roman" w:hAnsi="Times New Roman" w:cs="Times New Roman"/>
                <w:sz w:val="22"/>
                <w:szCs w:val="22"/>
                <w:bdr w:val="none" w:sz="0" w:space="0" w:color="auto"/>
                <w:lang w:val="en-US" w:eastAsia="en-US"/>
              </w:rPr>
              <w:t xml:space="preserve"> М-500)/Cost of concrete grade B-15 (Granulometric composition of components: Gravel 10-25 mm, sand 0.4-1.2 mm, cement grade M-500)</w:t>
            </w:r>
          </w:p>
        </w:tc>
        <w:tc>
          <w:tcPr>
            <w:tcW w:w="904" w:type="dxa"/>
            <w:tcBorders>
              <w:top w:val="nil"/>
              <w:left w:val="nil"/>
              <w:bottom w:val="single" w:sz="4" w:space="0" w:color="auto"/>
              <w:right w:val="single" w:sz="4" w:space="0" w:color="auto"/>
            </w:tcBorders>
            <w:hideMark/>
          </w:tcPr>
          <w:p w14:paraId="07E4B098" w14:textId="77777777" w:rsidR="000D649E" w:rsidRPr="000D649E" w:rsidRDefault="000D649E" w:rsidP="000D649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proofErr w:type="spellStart"/>
            <w:r w:rsidRPr="000D649E">
              <w:rPr>
                <w:rFonts w:ascii="Times New Roman" w:eastAsia="Times New Roman" w:hAnsi="Times New Roman" w:cs="Times New Roman"/>
                <w:sz w:val="22"/>
                <w:szCs w:val="22"/>
                <w:bdr w:val="none" w:sz="0" w:space="0" w:color="auto"/>
                <w:lang w:val="en-US" w:eastAsia="en-US"/>
              </w:rPr>
              <w:t>тн</w:t>
            </w:r>
            <w:proofErr w:type="spellEnd"/>
            <w:r w:rsidRPr="000D649E">
              <w:rPr>
                <w:rFonts w:ascii="Times New Roman" w:eastAsia="Times New Roman" w:hAnsi="Times New Roman" w:cs="Times New Roman"/>
                <w:sz w:val="22"/>
                <w:szCs w:val="22"/>
                <w:bdr w:val="none" w:sz="0" w:space="0" w:color="auto"/>
                <w:lang w:val="en-US" w:eastAsia="en-US"/>
              </w:rPr>
              <w:t xml:space="preserve"> /t</w:t>
            </w:r>
          </w:p>
        </w:tc>
        <w:tc>
          <w:tcPr>
            <w:tcW w:w="990" w:type="dxa"/>
            <w:tcBorders>
              <w:top w:val="nil"/>
              <w:left w:val="nil"/>
              <w:bottom w:val="single" w:sz="4" w:space="0" w:color="auto"/>
              <w:right w:val="single" w:sz="4" w:space="0" w:color="auto"/>
            </w:tcBorders>
            <w:hideMark/>
          </w:tcPr>
          <w:p w14:paraId="6B5769F1" w14:textId="77777777" w:rsidR="000D649E" w:rsidRPr="000D649E" w:rsidRDefault="000D649E" w:rsidP="000D649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0D649E">
              <w:rPr>
                <w:rFonts w:ascii="Times New Roman" w:eastAsia="Times New Roman" w:hAnsi="Times New Roman" w:cs="Times New Roman"/>
                <w:sz w:val="22"/>
                <w:szCs w:val="22"/>
                <w:bdr w:val="none" w:sz="0" w:space="0" w:color="auto"/>
                <w:lang w:val="en-US" w:eastAsia="en-US"/>
              </w:rPr>
              <w:t>1.53</w:t>
            </w:r>
          </w:p>
        </w:tc>
        <w:tc>
          <w:tcPr>
            <w:tcW w:w="1620" w:type="dxa"/>
            <w:tcBorders>
              <w:top w:val="nil"/>
              <w:left w:val="nil"/>
              <w:bottom w:val="single" w:sz="4" w:space="0" w:color="auto"/>
              <w:right w:val="single" w:sz="4" w:space="0" w:color="auto"/>
            </w:tcBorders>
            <w:hideMark/>
          </w:tcPr>
          <w:p w14:paraId="138841A2" w14:textId="77777777" w:rsidR="000D649E" w:rsidRPr="000D649E" w:rsidRDefault="000D649E" w:rsidP="000D649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0D649E">
              <w:rPr>
                <w:rFonts w:ascii="Times New Roman" w:eastAsia="Times New Roman" w:hAnsi="Times New Roman" w:cs="Times New Roman"/>
                <w:sz w:val="22"/>
                <w:szCs w:val="22"/>
                <w:bdr w:val="none" w:sz="0" w:space="0" w:color="auto"/>
                <w:lang w:val="en-US" w:eastAsia="en-US"/>
              </w:rPr>
              <w:t> </w:t>
            </w:r>
          </w:p>
        </w:tc>
        <w:tc>
          <w:tcPr>
            <w:tcW w:w="810" w:type="dxa"/>
            <w:tcBorders>
              <w:top w:val="nil"/>
              <w:left w:val="nil"/>
              <w:bottom w:val="single" w:sz="4" w:space="0" w:color="auto"/>
              <w:right w:val="single" w:sz="4" w:space="0" w:color="auto"/>
            </w:tcBorders>
            <w:hideMark/>
          </w:tcPr>
          <w:p w14:paraId="6D4A99B9" w14:textId="77777777" w:rsidR="000D649E" w:rsidRPr="000D649E" w:rsidRDefault="000D649E" w:rsidP="000D649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color w:val="auto"/>
                <w:sz w:val="22"/>
                <w:szCs w:val="22"/>
                <w:bdr w:val="none" w:sz="0" w:space="0" w:color="auto"/>
                <w:lang w:val="en-US" w:eastAsia="en-US"/>
              </w:rPr>
            </w:pPr>
            <w:r w:rsidRPr="000D649E">
              <w:rPr>
                <w:rFonts w:ascii="Times New Roman" w:eastAsia="Times New Roman" w:hAnsi="Times New Roman" w:cs="Times New Roman"/>
                <w:color w:val="auto"/>
                <w:sz w:val="22"/>
                <w:szCs w:val="22"/>
                <w:bdr w:val="none" w:sz="0" w:space="0" w:color="auto"/>
                <w:lang w:val="en-US" w:eastAsia="en-US"/>
              </w:rPr>
              <w:t> </w:t>
            </w:r>
          </w:p>
        </w:tc>
      </w:tr>
      <w:tr w:rsidR="000D649E" w:rsidRPr="000D649E" w14:paraId="670F8276" w14:textId="77777777" w:rsidTr="005B7E04">
        <w:trPr>
          <w:trHeight w:val="566"/>
        </w:trPr>
        <w:tc>
          <w:tcPr>
            <w:tcW w:w="438" w:type="dxa"/>
            <w:tcBorders>
              <w:top w:val="nil"/>
              <w:left w:val="single" w:sz="4" w:space="0" w:color="auto"/>
              <w:bottom w:val="single" w:sz="4" w:space="0" w:color="auto"/>
              <w:right w:val="single" w:sz="4" w:space="0" w:color="auto"/>
            </w:tcBorders>
            <w:vAlign w:val="center"/>
            <w:hideMark/>
          </w:tcPr>
          <w:p w14:paraId="0B979E7B" w14:textId="77777777" w:rsidR="000D649E" w:rsidRPr="000D649E" w:rsidRDefault="000D649E" w:rsidP="000D649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0D649E">
              <w:rPr>
                <w:rFonts w:ascii="Times New Roman" w:eastAsia="Times New Roman" w:hAnsi="Times New Roman" w:cs="Times New Roman"/>
                <w:sz w:val="22"/>
                <w:szCs w:val="22"/>
                <w:bdr w:val="none" w:sz="0" w:space="0" w:color="auto"/>
                <w:lang w:val="en-US" w:eastAsia="en-US"/>
              </w:rPr>
              <w:t>10</w:t>
            </w:r>
          </w:p>
        </w:tc>
        <w:tc>
          <w:tcPr>
            <w:tcW w:w="4503" w:type="dxa"/>
            <w:tcBorders>
              <w:top w:val="nil"/>
              <w:left w:val="nil"/>
              <w:bottom w:val="single" w:sz="4" w:space="0" w:color="auto"/>
              <w:right w:val="single" w:sz="4" w:space="0" w:color="auto"/>
            </w:tcBorders>
            <w:vAlign w:val="center"/>
            <w:hideMark/>
          </w:tcPr>
          <w:p w14:paraId="52A79678" w14:textId="77777777" w:rsidR="000D649E" w:rsidRPr="000D649E" w:rsidRDefault="000D649E" w:rsidP="000D649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imes New Roman" w:eastAsia="Times New Roman" w:hAnsi="Times New Roman" w:cs="Times New Roman"/>
                <w:sz w:val="22"/>
                <w:szCs w:val="22"/>
                <w:bdr w:val="none" w:sz="0" w:space="0" w:color="auto"/>
                <w:lang w:val="en-US" w:eastAsia="en-US"/>
              </w:rPr>
            </w:pPr>
            <w:proofErr w:type="spellStart"/>
            <w:r w:rsidRPr="000D649E">
              <w:rPr>
                <w:rFonts w:ascii="Times New Roman" w:eastAsia="Times New Roman" w:hAnsi="Times New Roman" w:cs="Times New Roman"/>
                <w:sz w:val="22"/>
                <w:szCs w:val="22"/>
                <w:bdr w:val="none" w:sz="0" w:space="0" w:color="auto"/>
                <w:lang w:val="en-US" w:eastAsia="en-US"/>
              </w:rPr>
              <w:t>Стоимость</w:t>
            </w:r>
            <w:proofErr w:type="spellEnd"/>
            <w:r w:rsidRPr="000D649E">
              <w:rPr>
                <w:rFonts w:ascii="Times New Roman" w:eastAsia="Times New Roman" w:hAnsi="Times New Roman" w:cs="Times New Roman"/>
                <w:sz w:val="22"/>
                <w:szCs w:val="22"/>
                <w:bdr w:val="none" w:sz="0" w:space="0" w:color="auto"/>
                <w:lang w:val="en-US" w:eastAsia="en-US"/>
              </w:rPr>
              <w:t xml:space="preserve"> </w:t>
            </w:r>
            <w:proofErr w:type="spellStart"/>
            <w:r w:rsidRPr="000D649E">
              <w:rPr>
                <w:rFonts w:ascii="Times New Roman" w:eastAsia="Times New Roman" w:hAnsi="Times New Roman" w:cs="Times New Roman"/>
                <w:sz w:val="22"/>
                <w:szCs w:val="22"/>
                <w:bdr w:val="none" w:sz="0" w:space="0" w:color="auto"/>
                <w:lang w:val="en-US" w:eastAsia="en-US"/>
              </w:rPr>
              <w:t>досок</w:t>
            </w:r>
            <w:proofErr w:type="spellEnd"/>
            <w:r w:rsidRPr="000D649E">
              <w:rPr>
                <w:rFonts w:ascii="Times New Roman" w:eastAsia="Times New Roman" w:hAnsi="Times New Roman" w:cs="Times New Roman"/>
                <w:sz w:val="22"/>
                <w:szCs w:val="22"/>
                <w:bdr w:val="none" w:sz="0" w:space="0" w:color="auto"/>
                <w:lang w:val="en-US" w:eastAsia="en-US"/>
              </w:rPr>
              <w:t xml:space="preserve"> </w:t>
            </w:r>
            <w:proofErr w:type="spellStart"/>
            <w:r w:rsidRPr="000D649E">
              <w:rPr>
                <w:rFonts w:ascii="Times New Roman" w:eastAsia="Times New Roman" w:hAnsi="Times New Roman" w:cs="Times New Roman"/>
                <w:sz w:val="22"/>
                <w:szCs w:val="22"/>
                <w:bdr w:val="none" w:sz="0" w:space="0" w:color="auto"/>
                <w:lang w:val="en-US" w:eastAsia="en-US"/>
              </w:rPr>
              <w:t>для</w:t>
            </w:r>
            <w:proofErr w:type="spellEnd"/>
            <w:r w:rsidRPr="000D649E">
              <w:rPr>
                <w:rFonts w:ascii="Times New Roman" w:eastAsia="Times New Roman" w:hAnsi="Times New Roman" w:cs="Times New Roman"/>
                <w:sz w:val="22"/>
                <w:szCs w:val="22"/>
                <w:bdr w:val="none" w:sz="0" w:space="0" w:color="auto"/>
                <w:lang w:val="en-US" w:eastAsia="en-US"/>
              </w:rPr>
              <w:t xml:space="preserve"> </w:t>
            </w:r>
            <w:proofErr w:type="spellStart"/>
            <w:r w:rsidRPr="000D649E">
              <w:rPr>
                <w:rFonts w:ascii="Times New Roman" w:eastAsia="Times New Roman" w:hAnsi="Times New Roman" w:cs="Times New Roman"/>
                <w:sz w:val="22"/>
                <w:szCs w:val="22"/>
                <w:bdr w:val="none" w:sz="0" w:space="0" w:color="auto"/>
                <w:lang w:val="en-US" w:eastAsia="en-US"/>
              </w:rPr>
              <w:t>опалубки</w:t>
            </w:r>
            <w:proofErr w:type="spellEnd"/>
            <w:r w:rsidRPr="000D649E">
              <w:rPr>
                <w:rFonts w:ascii="Times New Roman" w:eastAsia="Times New Roman" w:hAnsi="Times New Roman" w:cs="Times New Roman"/>
                <w:sz w:val="22"/>
                <w:szCs w:val="22"/>
                <w:bdr w:val="none" w:sz="0" w:space="0" w:color="auto"/>
                <w:lang w:val="en-US" w:eastAsia="en-US"/>
              </w:rPr>
              <w:t xml:space="preserve"> /Cost of formwork boards</w:t>
            </w:r>
          </w:p>
        </w:tc>
        <w:tc>
          <w:tcPr>
            <w:tcW w:w="904" w:type="dxa"/>
            <w:tcBorders>
              <w:top w:val="nil"/>
              <w:left w:val="nil"/>
              <w:bottom w:val="single" w:sz="4" w:space="0" w:color="auto"/>
              <w:right w:val="single" w:sz="4" w:space="0" w:color="auto"/>
            </w:tcBorders>
            <w:hideMark/>
          </w:tcPr>
          <w:p w14:paraId="024465DF" w14:textId="77777777" w:rsidR="000D649E" w:rsidRPr="000D649E" w:rsidRDefault="000D649E" w:rsidP="000D649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0D649E">
              <w:rPr>
                <w:rFonts w:ascii="Times New Roman" w:eastAsia="Times New Roman" w:hAnsi="Times New Roman" w:cs="Times New Roman"/>
                <w:sz w:val="22"/>
                <w:szCs w:val="22"/>
                <w:bdr w:val="none" w:sz="0" w:space="0" w:color="auto"/>
                <w:lang w:val="en-US" w:eastAsia="en-US"/>
              </w:rPr>
              <w:t xml:space="preserve">м³ </w:t>
            </w:r>
          </w:p>
        </w:tc>
        <w:tc>
          <w:tcPr>
            <w:tcW w:w="990" w:type="dxa"/>
            <w:tcBorders>
              <w:top w:val="nil"/>
              <w:left w:val="nil"/>
              <w:bottom w:val="single" w:sz="4" w:space="0" w:color="auto"/>
              <w:right w:val="single" w:sz="4" w:space="0" w:color="auto"/>
            </w:tcBorders>
            <w:hideMark/>
          </w:tcPr>
          <w:p w14:paraId="1504BB2F" w14:textId="77777777" w:rsidR="000D649E" w:rsidRPr="000D649E" w:rsidRDefault="000D649E" w:rsidP="000D649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0D649E">
              <w:rPr>
                <w:rFonts w:ascii="Times New Roman" w:eastAsia="Times New Roman" w:hAnsi="Times New Roman" w:cs="Times New Roman"/>
                <w:sz w:val="22"/>
                <w:szCs w:val="22"/>
                <w:bdr w:val="none" w:sz="0" w:space="0" w:color="auto"/>
                <w:lang w:val="en-US" w:eastAsia="en-US"/>
              </w:rPr>
              <w:t>0.15</w:t>
            </w:r>
          </w:p>
        </w:tc>
        <w:tc>
          <w:tcPr>
            <w:tcW w:w="1620" w:type="dxa"/>
            <w:tcBorders>
              <w:top w:val="nil"/>
              <w:left w:val="nil"/>
              <w:bottom w:val="single" w:sz="4" w:space="0" w:color="auto"/>
              <w:right w:val="single" w:sz="4" w:space="0" w:color="auto"/>
            </w:tcBorders>
            <w:hideMark/>
          </w:tcPr>
          <w:p w14:paraId="718DC321" w14:textId="77777777" w:rsidR="000D649E" w:rsidRPr="000D649E" w:rsidRDefault="000D649E" w:rsidP="000D649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0D649E">
              <w:rPr>
                <w:rFonts w:ascii="Times New Roman" w:eastAsia="Times New Roman" w:hAnsi="Times New Roman" w:cs="Times New Roman"/>
                <w:sz w:val="22"/>
                <w:szCs w:val="22"/>
                <w:bdr w:val="none" w:sz="0" w:space="0" w:color="auto"/>
                <w:lang w:val="en-US" w:eastAsia="en-US"/>
              </w:rPr>
              <w:t> </w:t>
            </w:r>
          </w:p>
        </w:tc>
        <w:tc>
          <w:tcPr>
            <w:tcW w:w="810" w:type="dxa"/>
            <w:tcBorders>
              <w:top w:val="nil"/>
              <w:left w:val="nil"/>
              <w:bottom w:val="single" w:sz="4" w:space="0" w:color="auto"/>
              <w:right w:val="single" w:sz="4" w:space="0" w:color="auto"/>
            </w:tcBorders>
            <w:hideMark/>
          </w:tcPr>
          <w:p w14:paraId="6683BDA6" w14:textId="77777777" w:rsidR="000D649E" w:rsidRPr="000D649E" w:rsidRDefault="000D649E" w:rsidP="000D649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color w:val="auto"/>
                <w:sz w:val="22"/>
                <w:szCs w:val="22"/>
                <w:bdr w:val="none" w:sz="0" w:space="0" w:color="auto"/>
                <w:lang w:val="en-US" w:eastAsia="en-US"/>
              </w:rPr>
            </w:pPr>
            <w:r w:rsidRPr="000D649E">
              <w:rPr>
                <w:rFonts w:ascii="Times New Roman" w:eastAsia="Times New Roman" w:hAnsi="Times New Roman" w:cs="Times New Roman"/>
                <w:color w:val="auto"/>
                <w:sz w:val="22"/>
                <w:szCs w:val="22"/>
                <w:bdr w:val="none" w:sz="0" w:space="0" w:color="auto"/>
                <w:lang w:val="en-US" w:eastAsia="en-US"/>
              </w:rPr>
              <w:t> </w:t>
            </w:r>
          </w:p>
        </w:tc>
      </w:tr>
      <w:tr w:rsidR="000D649E" w:rsidRPr="000D649E" w14:paraId="1CE4144D" w14:textId="77777777" w:rsidTr="005B7E04">
        <w:trPr>
          <w:trHeight w:val="566"/>
        </w:trPr>
        <w:tc>
          <w:tcPr>
            <w:tcW w:w="438" w:type="dxa"/>
            <w:tcBorders>
              <w:top w:val="nil"/>
              <w:left w:val="single" w:sz="4" w:space="0" w:color="auto"/>
              <w:bottom w:val="single" w:sz="4" w:space="0" w:color="auto"/>
              <w:right w:val="single" w:sz="4" w:space="0" w:color="auto"/>
            </w:tcBorders>
            <w:hideMark/>
          </w:tcPr>
          <w:p w14:paraId="590CDE0E" w14:textId="77777777" w:rsidR="000D649E" w:rsidRPr="000D649E" w:rsidRDefault="000D649E" w:rsidP="000D649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color w:val="auto"/>
                <w:sz w:val="22"/>
                <w:szCs w:val="22"/>
                <w:bdr w:val="none" w:sz="0" w:space="0" w:color="auto"/>
                <w:lang w:val="en-US" w:eastAsia="en-US"/>
              </w:rPr>
            </w:pPr>
            <w:r w:rsidRPr="000D649E">
              <w:rPr>
                <w:rFonts w:ascii="Times New Roman" w:eastAsia="Times New Roman" w:hAnsi="Times New Roman" w:cs="Times New Roman"/>
                <w:color w:val="auto"/>
                <w:sz w:val="22"/>
                <w:szCs w:val="22"/>
                <w:bdr w:val="none" w:sz="0" w:space="0" w:color="auto"/>
                <w:lang w:val="en-US" w:eastAsia="en-US"/>
              </w:rPr>
              <w:t>11</w:t>
            </w:r>
          </w:p>
        </w:tc>
        <w:tc>
          <w:tcPr>
            <w:tcW w:w="4503" w:type="dxa"/>
            <w:tcBorders>
              <w:top w:val="nil"/>
              <w:left w:val="nil"/>
              <w:bottom w:val="single" w:sz="4" w:space="0" w:color="auto"/>
              <w:right w:val="single" w:sz="4" w:space="0" w:color="auto"/>
            </w:tcBorders>
            <w:hideMark/>
          </w:tcPr>
          <w:p w14:paraId="5DAF9C38" w14:textId="77777777" w:rsidR="000D649E" w:rsidRPr="000D649E" w:rsidRDefault="000D649E" w:rsidP="000D649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imes New Roman" w:eastAsia="Times New Roman" w:hAnsi="Times New Roman" w:cs="Times New Roman"/>
                <w:color w:val="auto"/>
                <w:sz w:val="22"/>
                <w:szCs w:val="22"/>
                <w:bdr w:val="none" w:sz="0" w:space="0" w:color="auto"/>
                <w:lang w:val="en-US" w:eastAsia="en-US"/>
              </w:rPr>
            </w:pPr>
            <w:proofErr w:type="spellStart"/>
            <w:r w:rsidRPr="000D649E">
              <w:rPr>
                <w:rFonts w:ascii="Times New Roman" w:eastAsia="Times New Roman" w:hAnsi="Times New Roman" w:cs="Times New Roman"/>
                <w:color w:val="auto"/>
                <w:sz w:val="22"/>
                <w:szCs w:val="22"/>
                <w:bdr w:val="none" w:sz="0" w:space="0" w:color="auto"/>
                <w:lang w:val="en-US" w:eastAsia="en-US"/>
              </w:rPr>
              <w:t>Стоимость</w:t>
            </w:r>
            <w:proofErr w:type="spellEnd"/>
            <w:r w:rsidRPr="000D649E">
              <w:rPr>
                <w:rFonts w:ascii="Times New Roman" w:eastAsia="Times New Roman" w:hAnsi="Times New Roman" w:cs="Times New Roman"/>
                <w:color w:val="auto"/>
                <w:sz w:val="22"/>
                <w:szCs w:val="22"/>
                <w:bdr w:val="none" w:sz="0" w:space="0" w:color="auto"/>
                <w:lang w:val="en-US" w:eastAsia="en-US"/>
              </w:rPr>
              <w:t xml:space="preserve"> </w:t>
            </w:r>
            <w:proofErr w:type="spellStart"/>
            <w:r w:rsidRPr="000D649E">
              <w:rPr>
                <w:rFonts w:ascii="Times New Roman" w:eastAsia="Times New Roman" w:hAnsi="Times New Roman" w:cs="Times New Roman"/>
                <w:color w:val="auto"/>
                <w:sz w:val="22"/>
                <w:szCs w:val="22"/>
                <w:bdr w:val="none" w:sz="0" w:space="0" w:color="auto"/>
                <w:lang w:val="en-US" w:eastAsia="en-US"/>
              </w:rPr>
              <w:t>арматуры</w:t>
            </w:r>
            <w:proofErr w:type="spellEnd"/>
            <w:r w:rsidRPr="000D649E">
              <w:rPr>
                <w:rFonts w:ascii="Times New Roman" w:eastAsia="Times New Roman" w:hAnsi="Times New Roman" w:cs="Times New Roman"/>
                <w:color w:val="auto"/>
                <w:sz w:val="22"/>
                <w:szCs w:val="22"/>
                <w:bdr w:val="none" w:sz="0" w:space="0" w:color="auto"/>
                <w:lang w:val="en-US" w:eastAsia="en-US"/>
              </w:rPr>
              <w:t xml:space="preserve"> AIII 12 </w:t>
            </w:r>
            <w:proofErr w:type="spellStart"/>
            <w:r w:rsidRPr="000D649E">
              <w:rPr>
                <w:rFonts w:ascii="Times New Roman" w:eastAsia="Times New Roman" w:hAnsi="Times New Roman" w:cs="Times New Roman"/>
                <w:color w:val="auto"/>
                <w:sz w:val="22"/>
                <w:szCs w:val="22"/>
                <w:bdr w:val="none" w:sz="0" w:space="0" w:color="auto"/>
                <w:lang w:val="en-US" w:eastAsia="en-US"/>
              </w:rPr>
              <w:t>мм</w:t>
            </w:r>
            <w:proofErr w:type="spellEnd"/>
            <w:r w:rsidRPr="000D649E">
              <w:rPr>
                <w:rFonts w:ascii="Times New Roman" w:eastAsia="Times New Roman" w:hAnsi="Times New Roman" w:cs="Times New Roman"/>
                <w:color w:val="auto"/>
                <w:sz w:val="22"/>
                <w:szCs w:val="22"/>
                <w:bdr w:val="none" w:sz="0" w:space="0" w:color="auto"/>
                <w:lang w:val="en-US" w:eastAsia="en-US"/>
              </w:rPr>
              <w:t xml:space="preserve"> / Cost of AIII 12 mm reinforcement</w:t>
            </w:r>
          </w:p>
        </w:tc>
        <w:tc>
          <w:tcPr>
            <w:tcW w:w="904" w:type="dxa"/>
            <w:tcBorders>
              <w:top w:val="nil"/>
              <w:left w:val="nil"/>
              <w:bottom w:val="single" w:sz="4" w:space="0" w:color="auto"/>
              <w:right w:val="single" w:sz="4" w:space="0" w:color="auto"/>
            </w:tcBorders>
            <w:hideMark/>
          </w:tcPr>
          <w:p w14:paraId="35090815" w14:textId="77777777" w:rsidR="000D649E" w:rsidRPr="000D649E" w:rsidRDefault="000D649E" w:rsidP="000D649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proofErr w:type="spellStart"/>
            <w:r w:rsidRPr="000D649E">
              <w:rPr>
                <w:rFonts w:ascii="Times New Roman" w:eastAsia="Times New Roman" w:hAnsi="Times New Roman" w:cs="Times New Roman"/>
                <w:sz w:val="22"/>
                <w:szCs w:val="22"/>
                <w:bdr w:val="none" w:sz="0" w:space="0" w:color="auto"/>
                <w:lang w:val="en-US" w:eastAsia="en-US"/>
              </w:rPr>
              <w:t>тн</w:t>
            </w:r>
            <w:proofErr w:type="spellEnd"/>
            <w:r w:rsidRPr="000D649E">
              <w:rPr>
                <w:rFonts w:ascii="Times New Roman" w:eastAsia="Times New Roman" w:hAnsi="Times New Roman" w:cs="Times New Roman"/>
                <w:sz w:val="22"/>
                <w:szCs w:val="22"/>
                <w:bdr w:val="none" w:sz="0" w:space="0" w:color="auto"/>
                <w:lang w:val="en-US" w:eastAsia="en-US"/>
              </w:rPr>
              <w:t xml:space="preserve"> /t</w:t>
            </w:r>
          </w:p>
        </w:tc>
        <w:tc>
          <w:tcPr>
            <w:tcW w:w="990" w:type="dxa"/>
            <w:tcBorders>
              <w:top w:val="nil"/>
              <w:left w:val="nil"/>
              <w:bottom w:val="single" w:sz="4" w:space="0" w:color="auto"/>
              <w:right w:val="single" w:sz="4" w:space="0" w:color="auto"/>
            </w:tcBorders>
            <w:hideMark/>
          </w:tcPr>
          <w:p w14:paraId="3687CB25" w14:textId="77777777" w:rsidR="000D649E" w:rsidRPr="000D649E" w:rsidRDefault="000D649E" w:rsidP="000D649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0D649E">
              <w:rPr>
                <w:rFonts w:ascii="Times New Roman" w:eastAsia="Times New Roman" w:hAnsi="Times New Roman" w:cs="Times New Roman"/>
                <w:sz w:val="22"/>
                <w:szCs w:val="22"/>
                <w:bdr w:val="none" w:sz="0" w:space="0" w:color="auto"/>
                <w:lang w:val="en-US" w:eastAsia="en-US"/>
              </w:rPr>
              <w:t>0.1572</w:t>
            </w:r>
          </w:p>
        </w:tc>
        <w:tc>
          <w:tcPr>
            <w:tcW w:w="1620" w:type="dxa"/>
            <w:tcBorders>
              <w:top w:val="nil"/>
              <w:left w:val="nil"/>
              <w:bottom w:val="single" w:sz="4" w:space="0" w:color="auto"/>
              <w:right w:val="single" w:sz="4" w:space="0" w:color="auto"/>
            </w:tcBorders>
            <w:hideMark/>
          </w:tcPr>
          <w:p w14:paraId="12892927" w14:textId="77777777" w:rsidR="000D649E" w:rsidRPr="000D649E" w:rsidRDefault="000D649E" w:rsidP="000D649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0D649E">
              <w:rPr>
                <w:rFonts w:ascii="Times New Roman" w:eastAsia="Times New Roman" w:hAnsi="Times New Roman" w:cs="Times New Roman"/>
                <w:sz w:val="22"/>
                <w:szCs w:val="22"/>
                <w:bdr w:val="none" w:sz="0" w:space="0" w:color="auto"/>
                <w:lang w:val="en-US" w:eastAsia="en-US"/>
              </w:rPr>
              <w:t> </w:t>
            </w:r>
          </w:p>
        </w:tc>
        <w:tc>
          <w:tcPr>
            <w:tcW w:w="810" w:type="dxa"/>
            <w:tcBorders>
              <w:top w:val="nil"/>
              <w:left w:val="nil"/>
              <w:bottom w:val="single" w:sz="4" w:space="0" w:color="auto"/>
              <w:right w:val="single" w:sz="4" w:space="0" w:color="auto"/>
            </w:tcBorders>
            <w:hideMark/>
          </w:tcPr>
          <w:p w14:paraId="32FC876C" w14:textId="77777777" w:rsidR="000D649E" w:rsidRPr="000D649E" w:rsidRDefault="000D649E" w:rsidP="000D649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color w:val="auto"/>
                <w:sz w:val="22"/>
                <w:szCs w:val="22"/>
                <w:bdr w:val="none" w:sz="0" w:space="0" w:color="auto"/>
                <w:lang w:val="en-US" w:eastAsia="en-US"/>
              </w:rPr>
            </w:pPr>
            <w:r w:rsidRPr="000D649E">
              <w:rPr>
                <w:rFonts w:ascii="Times New Roman" w:eastAsia="Times New Roman" w:hAnsi="Times New Roman" w:cs="Times New Roman"/>
                <w:color w:val="auto"/>
                <w:sz w:val="22"/>
                <w:szCs w:val="22"/>
                <w:bdr w:val="none" w:sz="0" w:space="0" w:color="auto"/>
                <w:lang w:val="en-US" w:eastAsia="en-US"/>
              </w:rPr>
              <w:t> </w:t>
            </w:r>
          </w:p>
        </w:tc>
      </w:tr>
      <w:tr w:rsidR="000D649E" w:rsidRPr="000D649E" w14:paraId="1086B6BD" w14:textId="77777777" w:rsidTr="005B7E04">
        <w:trPr>
          <w:trHeight w:val="1415"/>
        </w:trPr>
        <w:tc>
          <w:tcPr>
            <w:tcW w:w="438" w:type="dxa"/>
            <w:tcBorders>
              <w:top w:val="nil"/>
              <w:left w:val="single" w:sz="4" w:space="0" w:color="auto"/>
              <w:bottom w:val="single" w:sz="4" w:space="0" w:color="auto"/>
              <w:right w:val="single" w:sz="4" w:space="0" w:color="auto"/>
            </w:tcBorders>
            <w:vAlign w:val="center"/>
            <w:hideMark/>
          </w:tcPr>
          <w:p w14:paraId="74EB8E2F" w14:textId="77777777" w:rsidR="000D649E" w:rsidRPr="000D649E" w:rsidRDefault="000D649E" w:rsidP="000D649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0D649E">
              <w:rPr>
                <w:rFonts w:ascii="Times New Roman" w:eastAsia="Times New Roman" w:hAnsi="Times New Roman" w:cs="Times New Roman"/>
                <w:sz w:val="22"/>
                <w:szCs w:val="22"/>
                <w:bdr w:val="none" w:sz="0" w:space="0" w:color="auto"/>
                <w:lang w:val="en-US" w:eastAsia="en-US"/>
              </w:rPr>
              <w:t>12</w:t>
            </w:r>
          </w:p>
        </w:tc>
        <w:tc>
          <w:tcPr>
            <w:tcW w:w="4503" w:type="dxa"/>
            <w:tcBorders>
              <w:top w:val="nil"/>
              <w:left w:val="nil"/>
              <w:bottom w:val="single" w:sz="4" w:space="0" w:color="auto"/>
              <w:right w:val="single" w:sz="4" w:space="0" w:color="auto"/>
            </w:tcBorders>
            <w:vAlign w:val="center"/>
            <w:hideMark/>
          </w:tcPr>
          <w:p w14:paraId="0BBA9478" w14:textId="77777777" w:rsidR="000D649E" w:rsidRPr="000D649E" w:rsidRDefault="000D649E" w:rsidP="000D649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imes New Roman" w:eastAsia="Times New Roman" w:hAnsi="Times New Roman" w:cs="Times New Roman"/>
                <w:sz w:val="22"/>
                <w:szCs w:val="22"/>
                <w:bdr w:val="none" w:sz="0" w:space="0" w:color="auto"/>
                <w:lang w:val="en-US" w:eastAsia="en-US"/>
              </w:rPr>
            </w:pPr>
            <w:proofErr w:type="spellStart"/>
            <w:r w:rsidRPr="000D649E">
              <w:rPr>
                <w:rFonts w:ascii="Times New Roman" w:eastAsia="Times New Roman" w:hAnsi="Times New Roman" w:cs="Times New Roman"/>
                <w:sz w:val="22"/>
                <w:szCs w:val="22"/>
                <w:bdr w:val="none" w:sz="0" w:space="0" w:color="auto"/>
                <w:lang w:val="en-US" w:eastAsia="en-US"/>
              </w:rPr>
              <w:t>Перевозка</w:t>
            </w:r>
            <w:proofErr w:type="spellEnd"/>
            <w:r w:rsidRPr="000D649E">
              <w:rPr>
                <w:rFonts w:ascii="Times New Roman" w:eastAsia="Times New Roman" w:hAnsi="Times New Roman" w:cs="Times New Roman"/>
                <w:sz w:val="22"/>
                <w:szCs w:val="22"/>
                <w:bdr w:val="none" w:sz="0" w:space="0" w:color="auto"/>
                <w:lang w:val="en-US" w:eastAsia="en-US"/>
              </w:rPr>
              <w:t xml:space="preserve"> </w:t>
            </w:r>
            <w:proofErr w:type="spellStart"/>
            <w:r w:rsidRPr="000D649E">
              <w:rPr>
                <w:rFonts w:ascii="Times New Roman" w:eastAsia="Times New Roman" w:hAnsi="Times New Roman" w:cs="Times New Roman"/>
                <w:sz w:val="22"/>
                <w:szCs w:val="22"/>
                <w:bdr w:val="none" w:sz="0" w:space="0" w:color="auto"/>
                <w:lang w:val="en-US" w:eastAsia="en-US"/>
              </w:rPr>
              <w:t>бетона</w:t>
            </w:r>
            <w:proofErr w:type="spellEnd"/>
            <w:r w:rsidRPr="000D649E">
              <w:rPr>
                <w:rFonts w:ascii="Times New Roman" w:eastAsia="Times New Roman" w:hAnsi="Times New Roman" w:cs="Times New Roman"/>
                <w:sz w:val="22"/>
                <w:szCs w:val="22"/>
                <w:bdr w:val="none" w:sz="0" w:space="0" w:color="auto"/>
                <w:lang w:val="en-US" w:eastAsia="en-US"/>
              </w:rPr>
              <w:t xml:space="preserve"> и </w:t>
            </w:r>
            <w:proofErr w:type="spellStart"/>
            <w:r w:rsidRPr="000D649E">
              <w:rPr>
                <w:rFonts w:ascii="Times New Roman" w:eastAsia="Times New Roman" w:hAnsi="Times New Roman" w:cs="Times New Roman"/>
                <w:sz w:val="22"/>
                <w:szCs w:val="22"/>
                <w:bdr w:val="none" w:sz="0" w:space="0" w:color="auto"/>
                <w:lang w:val="en-US" w:eastAsia="en-US"/>
              </w:rPr>
              <w:t>других</w:t>
            </w:r>
            <w:proofErr w:type="spellEnd"/>
            <w:r w:rsidRPr="000D649E">
              <w:rPr>
                <w:rFonts w:ascii="Times New Roman" w:eastAsia="Times New Roman" w:hAnsi="Times New Roman" w:cs="Times New Roman"/>
                <w:sz w:val="22"/>
                <w:szCs w:val="22"/>
                <w:bdr w:val="none" w:sz="0" w:space="0" w:color="auto"/>
                <w:lang w:val="en-US" w:eastAsia="en-US"/>
              </w:rPr>
              <w:t xml:space="preserve"> </w:t>
            </w:r>
            <w:proofErr w:type="spellStart"/>
            <w:r w:rsidRPr="000D649E">
              <w:rPr>
                <w:rFonts w:ascii="Times New Roman" w:eastAsia="Times New Roman" w:hAnsi="Times New Roman" w:cs="Times New Roman"/>
                <w:sz w:val="22"/>
                <w:szCs w:val="22"/>
                <w:bdr w:val="none" w:sz="0" w:space="0" w:color="auto"/>
                <w:lang w:val="en-US" w:eastAsia="en-US"/>
              </w:rPr>
              <w:t>строительных</w:t>
            </w:r>
            <w:proofErr w:type="spellEnd"/>
            <w:r w:rsidRPr="000D649E">
              <w:rPr>
                <w:rFonts w:ascii="Times New Roman" w:eastAsia="Times New Roman" w:hAnsi="Times New Roman" w:cs="Times New Roman"/>
                <w:sz w:val="22"/>
                <w:szCs w:val="22"/>
                <w:bdr w:val="none" w:sz="0" w:space="0" w:color="auto"/>
                <w:lang w:val="en-US" w:eastAsia="en-US"/>
              </w:rPr>
              <w:t xml:space="preserve"> </w:t>
            </w:r>
            <w:proofErr w:type="spellStart"/>
            <w:r w:rsidRPr="000D649E">
              <w:rPr>
                <w:rFonts w:ascii="Times New Roman" w:eastAsia="Times New Roman" w:hAnsi="Times New Roman" w:cs="Times New Roman"/>
                <w:sz w:val="22"/>
                <w:szCs w:val="22"/>
                <w:bdr w:val="none" w:sz="0" w:space="0" w:color="auto"/>
                <w:lang w:val="en-US" w:eastAsia="en-US"/>
              </w:rPr>
              <w:t>материалов</w:t>
            </w:r>
            <w:proofErr w:type="spellEnd"/>
            <w:r w:rsidRPr="000D649E">
              <w:rPr>
                <w:rFonts w:ascii="Times New Roman" w:eastAsia="Times New Roman" w:hAnsi="Times New Roman" w:cs="Times New Roman"/>
                <w:sz w:val="22"/>
                <w:szCs w:val="22"/>
                <w:bdr w:val="none" w:sz="0" w:space="0" w:color="auto"/>
                <w:lang w:val="en-US" w:eastAsia="en-US"/>
              </w:rPr>
              <w:t>./Transportation of concrete and other building materials.</w:t>
            </w:r>
          </w:p>
        </w:tc>
        <w:tc>
          <w:tcPr>
            <w:tcW w:w="904" w:type="dxa"/>
            <w:tcBorders>
              <w:top w:val="nil"/>
              <w:left w:val="nil"/>
              <w:bottom w:val="single" w:sz="4" w:space="0" w:color="auto"/>
              <w:right w:val="single" w:sz="4" w:space="0" w:color="auto"/>
            </w:tcBorders>
            <w:hideMark/>
          </w:tcPr>
          <w:p w14:paraId="0FDE6895" w14:textId="77777777" w:rsidR="000D649E" w:rsidRPr="000D649E" w:rsidRDefault="000D649E" w:rsidP="000D649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proofErr w:type="spellStart"/>
            <w:r w:rsidRPr="000D649E">
              <w:rPr>
                <w:rFonts w:ascii="Times New Roman" w:eastAsia="Times New Roman" w:hAnsi="Times New Roman" w:cs="Times New Roman"/>
                <w:sz w:val="22"/>
                <w:szCs w:val="22"/>
                <w:bdr w:val="none" w:sz="0" w:space="0" w:color="auto"/>
                <w:lang w:val="en-US" w:eastAsia="en-US"/>
              </w:rPr>
              <w:t>тн</w:t>
            </w:r>
            <w:proofErr w:type="spellEnd"/>
            <w:r w:rsidRPr="000D649E">
              <w:rPr>
                <w:rFonts w:ascii="Times New Roman" w:eastAsia="Times New Roman" w:hAnsi="Times New Roman" w:cs="Times New Roman"/>
                <w:sz w:val="22"/>
                <w:szCs w:val="22"/>
                <w:bdr w:val="none" w:sz="0" w:space="0" w:color="auto"/>
                <w:lang w:val="en-US" w:eastAsia="en-US"/>
              </w:rPr>
              <w:t xml:space="preserve"> /t</w:t>
            </w:r>
          </w:p>
        </w:tc>
        <w:tc>
          <w:tcPr>
            <w:tcW w:w="990" w:type="dxa"/>
            <w:tcBorders>
              <w:top w:val="nil"/>
              <w:left w:val="nil"/>
              <w:bottom w:val="single" w:sz="4" w:space="0" w:color="auto"/>
              <w:right w:val="single" w:sz="4" w:space="0" w:color="auto"/>
            </w:tcBorders>
            <w:hideMark/>
          </w:tcPr>
          <w:p w14:paraId="625EDD51" w14:textId="77777777" w:rsidR="000D649E" w:rsidRPr="000D649E" w:rsidRDefault="000D649E" w:rsidP="000D649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0D649E">
              <w:rPr>
                <w:rFonts w:ascii="Times New Roman" w:eastAsia="Times New Roman" w:hAnsi="Times New Roman" w:cs="Times New Roman"/>
                <w:sz w:val="22"/>
                <w:szCs w:val="22"/>
                <w:bdr w:val="none" w:sz="0" w:space="0" w:color="auto"/>
                <w:lang w:val="en-US" w:eastAsia="en-US"/>
              </w:rPr>
              <w:t>4.4</w:t>
            </w:r>
          </w:p>
        </w:tc>
        <w:tc>
          <w:tcPr>
            <w:tcW w:w="1620" w:type="dxa"/>
            <w:tcBorders>
              <w:top w:val="nil"/>
              <w:left w:val="nil"/>
              <w:bottom w:val="single" w:sz="4" w:space="0" w:color="auto"/>
              <w:right w:val="single" w:sz="4" w:space="0" w:color="auto"/>
            </w:tcBorders>
            <w:hideMark/>
          </w:tcPr>
          <w:p w14:paraId="6C5D4750" w14:textId="77777777" w:rsidR="000D649E" w:rsidRPr="000D649E" w:rsidRDefault="000D649E" w:rsidP="000D649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0D649E">
              <w:rPr>
                <w:rFonts w:ascii="Times New Roman" w:eastAsia="Times New Roman" w:hAnsi="Times New Roman" w:cs="Times New Roman"/>
                <w:sz w:val="22"/>
                <w:szCs w:val="22"/>
                <w:bdr w:val="none" w:sz="0" w:space="0" w:color="auto"/>
                <w:lang w:val="en-US" w:eastAsia="en-US"/>
              </w:rPr>
              <w:t> </w:t>
            </w:r>
          </w:p>
        </w:tc>
        <w:tc>
          <w:tcPr>
            <w:tcW w:w="810" w:type="dxa"/>
            <w:tcBorders>
              <w:top w:val="nil"/>
              <w:left w:val="nil"/>
              <w:bottom w:val="single" w:sz="4" w:space="0" w:color="auto"/>
              <w:right w:val="single" w:sz="4" w:space="0" w:color="auto"/>
            </w:tcBorders>
            <w:hideMark/>
          </w:tcPr>
          <w:p w14:paraId="5185AE90" w14:textId="77777777" w:rsidR="000D649E" w:rsidRPr="000D649E" w:rsidRDefault="000D649E" w:rsidP="000D649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color w:val="auto"/>
                <w:sz w:val="22"/>
                <w:szCs w:val="22"/>
                <w:bdr w:val="none" w:sz="0" w:space="0" w:color="auto"/>
                <w:lang w:val="en-US" w:eastAsia="en-US"/>
              </w:rPr>
            </w:pPr>
            <w:r w:rsidRPr="000D649E">
              <w:rPr>
                <w:rFonts w:ascii="Times New Roman" w:eastAsia="Times New Roman" w:hAnsi="Times New Roman" w:cs="Times New Roman"/>
                <w:color w:val="auto"/>
                <w:sz w:val="22"/>
                <w:szCs w:val="22"/>
                <w:bdr w:val="none" w:sz="0" w:space="0" w:color="auto"/>
                <w:lang w:val="en-US" w:eastAsia="en-US"/>
              </w:rPr>
              <w:t> </w:t>
            </w:r>
          </w:p>
        </w:tc>
      </w:tr>
      <w:tr w:rsidR="000D649E" w:rsidRPr="000D649E" w14:paraId="4B58F247" w14:textId="77777777" w:rsidTr="005B7E04">
        <w:trPr>
          <w:trHeight w:val="566"/>
        </w:trPr>
        <w:tc>
          <w:tcPr>
            <w:tcW w:w="438" w:type="dxa"/>
            <w:tcBorders>
              <w:top w:val="nil"/>
              <w:left w:val="single" w:sz="4" w:space="0" w:color="auto"/>
              <w:bottom w:val="single" w:sz="4" w:space="0" w:color="auto"/>
              <w:right w:val="single" w:sz="4" w:space="0" w:color="auto"/>
            </w:tcBorders>
            <w:hideMark/>
          </w:tcPr>
          <w:p w14:paraId="1B1D1DC5" w14:textId="77777777" w:rsidR="000D649E" w:rsidRPr="000D649E" w:rsidRDefault="000D649E" w:rsidP="000D649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color w:val="auto"/>
                <w:sz w:val="22"/>
                <w:szCs w:val="22"/>
                <w:bdr w:val="none" w:sz="0" w:space="0" w:color="auto"/>
                <w:lang w:val="en-US" w:eastAsia="en-US"/>
              </w:rPr>
            </w:pPr>
            <w:r w:rsidRPr="000D649E">
              <w:rPr>
                <w:rFonts w:ascii="Times New Roman" w:eastAsia="Times New Roman" w:hAnsi="Times New Roman" w:cs="Times New Roman"/>
                <w:color w:val="auto"/>
                <w:sz w:val="22"/>
                <w:szCs w:val="22"/>
                <w:bdr w:val="none" w:sz="0" w:space="0" w:color="auto"/>
                <w:lang w:val="en-US" w:eastAsia="en-US"/>
              </w:rPr>
              <w:t>13</w:t>
            </w:r>
          </w:p>
        </w:tc>
        <w:tc>
          <w:tcPr>
            <w:tcW w:w="4503" w:type="dxa"/>
            <w:tcBorders>
              <w:top w:val="nil"/>
              <w:left w:val="nil"/>
              <w:bottom w:val="single" w:sz="4" w:space="0" w:color="auto"/>
              <w:right w:val="single" w:sz="4" w:space="0" w:color="auto"/>
            </w:tcBorders>
            <w:vAlign w:val="center"/>
            <w:hideMark/>
          </w:tcPr>
          <w:p w14:paraId="470BCF61" w14:textId="77777777" w:rsidR="000D649E" w:rsidRPr="000D649E" w:rsidRDefault="000D649E" w:rsidP="000D649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imes New Roman" w:eastAsia="Times New Roman" w:hAnsi="Times New Roman" w:cs="Times New Roman"/>
                <w:sz w:val="22"/>
                <w:szCs w:val="22"/>
                <w:bdr w:val="none" w:sz="0" w:space="0" w:color="auto"/>
                <w:lang w:val="en-US" w:eastAsia="en-US"/>
              </w:rPr>
            </w:pPr>
            <w:proofErr w:type="spellStart"/>
            <w:r w:rsidRPr="000D649E">
              <w:rPr>
                <w:rFonts w:ascii="Times New Roman" w:eastAsia="Times New Roman" w:hAnsi="Times New Roman" w:cs="Times New Roman"/>
                <w:sz w:val="22"/>
                <w:szCs w:val="22"/>
                <w:bdr w:val="none" w:sz="0" w:space="0" w:color="auto"/>
                <w:lang w:val="en-US" w:eastAsia="en-US"/>
              </w:rPr>
              <w:t>Перевозка</w:t>
            </w:r>
            <w:proofErr w:type="spellEnd"/>
            <w:r w:rsidRPr="000D649E">
              <w:rPr>
                <w:rFonts w:ascii="Times New Roman" w:eastAsia="Times New Roman" w:hAnsi="Times New Roman" w:cs="Times New Roman"/>
                <w:sz w:val="22"/>
                <w:szCs w:val="22"/>
                <w:bdr w:val="none" w:sz="0" w:space="0" w:color="auto"/>
                <w:lang w:val="en-US" w:eastAsia="en-US"/>
              </w:rPr>
              <w:t xml:space="preserve"> </w:t>
            </w:r>
            <w:proofErr w:type="spellStart"/>
            <w:r w:rsidRPr="000D649E">
              <w:rPr>
                <w:rFonts w:ascii="Times New Roman" w:eastAsia="Times New Roman" w:hAnsi="Times New Roman" w:cs="Times New Roman"/>
                <w:sz w:val="22"/>
                <w:szCs w:val="22"/>
                <w:bdr w:val="none" w:sz="0" w:space="0" w:color="auto"/>
                <w:lang w:val="en-US" w:eastAsia="en-US"/>
              </w:rPr>
              <w:t>воды</w:t>
            </w:r>
            <w:proofErr w:type="spellEnd"/>
            <w:r w:rsidRPr="000D649E">
              <w:rPr>
                <w:rFonts w:ascii="Times New Roman" w:eastAsia="Times New Roman" w:hAnsi="Times New Roman" w:cs="Times New Roman"/>
                <w:sz w:val="22"/>
                <w:szCs w:val="22"/>
                <w:bdr w:val="none" w:sz="0" w:space="0" w:color="auto"/>
                <w:lang w:val="en-US" w:eastAsia="en-US"/>
              </w:rPr>
              <w:t xml:space="preserve"> /Transporting water</w:t>
            </w:r>
          </w:p>
        </w:tc>
        <w:tc>
          <w:tcPr>
            <w:tcW w:w="904" w:type="dxa"/>
            <w:tcBorders>
              <w:top w:val="nil"/>
              <w:left w:val="nil"/>
              <w:bottom w:val="single" w:sz="4" w:space="0" w:color="auto"/>
              <w:right w:val="single" w:sz="4" w:space="0" w:color="auto"/>
            </w:tcBorders>
            <w:hideMark/>
          </w:tcPr>
          <w:p w14:paraId="2B1F9AA6" w14:textId="77777777" w:rsidR="000D649E" w:rsidRPr="000D649E" w:rsidRDefault="000D649E" w:rsidP="000D649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proofErr w:type="spellStart"/>
            <w:r w:rsidRPr="000D649E">
              <w:rPr>
                <w:rFonts w:ascii="Times New Roman" w:eastAsia="Times New Roman" w:hAnsi="Times New Roman" w:cs="Times New Roman"/>
                <w:sz w:val="22"/>
                <w:szCs w:val="22"/>
                <w:bdr w:val="none" w:sz="0" w:space="0" w:color="auto"/>
                <w:lang w:val="en-US" w:eastAsia="en-US"/>
              </w:rPr>
              <w:t>тн</w:t>
            </w:r>
            <w:proofErr w:type="spellEnd"/>
            <w:r w:rsidRPr="000D649E">
              <w:rPr>
                <w:rFonts w:ascii="Times New Roman" w:eastAsia="Times New Roman" w:hAnsi="Times New Roman" w:cs="Times New Roman"/>
                <w:sz w:val="22"/>
                <w:szCs w:val="22"/>
                <w:bdr w:val="none" w:sz="0" w:space="0" w:color="auto"/>
                <w:lang w:val="en-US" w:eastAsia="en-US"/>
              </w:rPr>
              <w:t xml:space="preserve"> /t</w:t>
            </w:r>
          </w:p>
        </w:tc>
        <w:tc>
          <w:tcPr>
            <w:tcW w:w="990" w:type="dxa"/>
            <w:tcBorders>
              <w:top w:val="nil"/>
              <w:left w:val="nil"/>
              <w:bottom w:val="single" w:sz="4" w:space="0" w:color="auto"/>
              <w:right w:val="single" w:sz="4" w:space="0" w:color="auto"/>
            </w:tcBorders>
            <w:hideMark/>
          </w:tcPr>
          <w:p w14:paraId="767CA70C" w14:textId="77777777" w:rsidR="000D649E" w:rsidRPr="000D649E" w:rsidRDefault="000D649E" w:rsidP="000D649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0D649E">
              <w:rPr>
                <w:rFonts w:ascii="Times New Roman" w:eastAsia="Times New Roman" w:hAnsi="Times New Roman" w:cs="Times New Roman"/>
                <w:sz w:val="22"/>
                <w:szCs w:val="22"/>
                <w:bdr w:val="none" w:sz="0" w:space="0" w:color="auto"/>
                <w:lang w:val="en-US" w:eastAsia="en-US"/>
              </w:rPr>
              <w:t>0.8</w:t>
            </w:r>
          </w:p>
        </w:tc>
        <w:tc>
          <w:tcPr>
            <w:tcW w:w="1620" w:type="dxa"/>
            <w:tcBorders>
              <w:top w:val="nil"/>
              <w:left w:val="nil"/>
              <w:bottom w:val="single" w:sz="4" w:space="0" w:color="auto"/>
              <w:right w:val="single" w:sz="4" w:space="0" w:color="auto"/>
            </w:tcBorders>
            <w:hideMark/>
          </w:tcPr>
          <w:p w14:paraId="272161E9" w14:textId="77777777" w:rsidR="000D649E" w:rsidRPr="000D649E" w:rsidRDefault="000D649E" w:rsidP="000D649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0D649E">
              <w:rPr>
                <w:rFonts w:ascii="Times New Roman" w:eastAsia="Times New Roman" w:hAnsi="Times New Roman" w:cs="Times New Roman"/>
                <w:sz w:val="22"/>
                <w:szCs w:val="22"/>
                <w:bdr w:val="none" w:sz="0" w:space="0" w:color="auto"/>
                <w:lang w:val="en-US" w:eastAsia="en-US"/>
              </w:rPr>
              <w:t> </w:t>
            </w:r>
          </w:p>
        </w:tc>
        <w:tc>
          <w:tcPr>
            <w:tcW w:w="810" w:type="dxa"/>
            <w:tcBorders>
              <w:top w:val="nil"/>
              <w:left w:val="nil"/>
              <w:bottom w:val="single" w:sz="4" w:space="0" w:color="auto"/>
              <w:right w:val="single" w:sz="4" w:space="0" w:color="auto"/>
            </w:tcBorders>
            <w:hideMark/>
          </w:tcPr>
          <w:p w14:paraId="46B5E682" w14:textId="77777777" w:rsidR="000D649E" w:rsidRPr="000D649E" w:rsidRDefault="000D649E" w:rsidP="000D649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color w:val="auto"/>
                <w:sz w:val="22"/>
                <w:szCs w:val="22"/>
                <w:bdr w:val="none" w:sz="0" w:space="0" w:color="auto"/>
                <w:lang w:val="en-US" w:eastAsia="en-US"/>
              </w:rPr>
            </w:pPr>
            <w:r w:rsidRPr="000D649E">
              <w:rPr>
                <w:rFonts w:ascii="Times New Roman" w:eastAsia="Times New Roman" w:hAnsi="Times New Roman" w:cs="Times New Roman"/>
                <w:color w:val="auto"/>
                <w:sz w:val="22"/>
                <w:szCs w:val="22"/>
                <w:bdr w:val="none" w:sz="0" w:space="0" w:color="auto"/>
                <w:lang w:val="en-US" w:eastAsia="en-US"/>
              </w:rPr>
              <w:t> </w:t>
            </w:r>
          </w:p>
        </w:tc>
      </w:tr>
      <w:tr w:rsidR="000D649E" w:rsidRPr="000D649E" w14:paraId="3D3B2C31" w14:textId="77777777" w:rsidTr="005B7E04">
        <w:trPr>
          <w:trHeight w:val="566"/>
        </w:trPr>
        <w:tc>
          <w:tcPr>
            <w:tcW w:w="438" w:type="dxa"/>
            <w:tcBorders>
              <w:top w:val="nil"/>
              <w:left w:val="single" w:sz="4" w:space="0" w:color="auto"/>
              <w:bottom w:val="single" w:sz="4" w:space="0" w:color="auto"/>
              <w:right w:val="single" w:sz="4" w:space="0" w:color="auto"/>
            </w:tcBorders>
            <w:vAlign w:val="center"/>
            <w:hideMark/>
          </w:tcPr>
          <w:p w14:paraId="2E535A99" w14:textId="77777777" w:rsidR="000D649E" w:rsidRPr="000D649E" w:rsidRDefault="000D649E" w:rsidP="000D649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0D649E">
              <w:rPr>
                <w:rFonts w:ascii="Times New Roman" w:eastAsia="Times New Roman" w:hAnsi="Times New Roman" w:cs="Times New Roman"/>
                <w:sz w:val="22"/>
                <w:szCs w:val="22"/>
                <w:bdr w:val="none" w:sz="0" w:space="0" w:color="auto"/>
                <w:lang w:val="en-US" w:eastAsia="en-US"/>
              </w:rPr>
              <w:t>14</w:t>
            </w:r>
          </w:p>
        </w:tc>
        <w:tc>
          <w:tcPr>
            <w:tcW w:w="4503" w:type="dxa"/>
            <w:tcBorders>
              <w:top w:val="nil"/>
              <w:left w:val="nil"/>
              <w:bottom w:val="single" w:sz="4" w:space="0" w:color="auto"/>
              <w:right w:val="single" w:sz="4" w:space="0" w:color="auto"/>
            </w:tcBorders>
            <w:vAlign w:val="center"/>
            <w:hideMark/>
          </w:tcPr>
          <w:p w14:paraId="4EC75A07" w14:textId="77777777" w:rsidR="000D649E" w:rsidRPr="000D649E" w:rsidRDefault="000D649E" w:rsidP="000D649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imes New Roman" w:eastAsia="Times New Roman" w:hAnsi="Times New Roman" w:cs="Times New Roman"/>
                <w:sz w:val="22"/>
                <w:szCs w:val="22"/>
                <w:bdr w:val="none" w:sz="0" w:space="0" w:color="auto"/>
                <w:lang w:val="en-US" w:eastAsia="en-US"/>
              </w:rPr>
            </w:pPr>
            <w:proofErr w:type="spellStart"/>
            <w:r w:rsidRPr="000D649E">
              <w:rPr>
                <w:rFonts w:ascii="Times New Roman" w:eastAsia="Times New Roman" w:hAnsi="Times New Roman" w:cs="Times New Roman"/>
                <w:sz w:val="22"/>
                <w:szCs w:val="22"/>
                <w:bdr w:val="none" w:sz="0" w:space="0" w:color="auto"/>
                <w:lang w:val="en-US" w:eastAsia="en-US"/>
              </w:rPr>
              <w:t>Ручное</w:t>
            </w:r>
            <w:proofErr w:type="spellEnd"/>
            <w:r w:rsidRPr="000D649E">
              <w:rPr>
                <w:rFonts w:ascii="Times New Roman" w:eastAsia="Times New Roman" w:hAnsi="Times New Roman" w:cs="Times New Roman"/>
                <w:sz w:val="22"/>
                <w:szCs w:val="22"/>
                <w:bdr w:val="none" w:sz="0" w:space="0" w:color="auto"/>
                <w:lang w:val="en-US" w:eastAsia="en-US"/>
              </w:rPr>
              <w:t xml:space="preserve"> </w:t>
            </w:r>
            <w:proofErr w:type="spellStart"/>
            <w:r w:rsidRPr="000D649E">
              <w:rPr>
                <w:rFonts w:ascii="Times New Roman" w:eastAsia="Times New Roman" w:hAnsi="Times New Roman" w:cs="Times New Roman"/>
                <w:sz w:val="22"/>
                <w:szCs w:val="22"/>
                <w:bdr w:val="none" w:sz="0" w:space="0" w:color="auto"/>
                <w:lang w:val="en-US" w:eastAsia="en-US"/>
              </w:rPr>
              <w:t>приготовления</w:t>
            </w:r>
            <w:proofErr w:type="spellEnd"/>
            <w:r w:rsidRPr="000D649E">
              <w:rPr>
                <w:rFonts w:ascii="Times New Roman" w:eastAsia="Times New Roman" w:hAnsi="Times New Roman" w:cs="Times New Roman"/>
                <w:sz w:val="22"/>
                <w:szCs w:val="22"/>
                <w:bdr w:val="none" w:sz="0" w:space="0" w:color="auto"/>
                <w:lang w:val="en-US" w:eastAsia="en-US"/>
              </w:rPr>
              <w:t xml:space="preserve"> </w:t>
            </w:r>
            <w:proofErr w:type="spellStart"/>
            <w:r w:rsidRPr="000D649E">
              <w:rPr>
                <w:rFonts w:ascii="Times New Roman" w:eastAsia="Times New Roman" w:hAnsi="Times New Roman" w:cs="Times New Roman"/>
                <w:sz w:val="22"/>
                <w:szCs w:val="22"/>
                <w:bdr w:val="none" w:sz="0" w:space="0" w:color="auto"/>
                <w:lang w:val="en-US" w:eastAsia="en-US"/>
              </w:rPr>
              <w:t>бетона</w:t>
            </w:r>
            <w:proofErr w:type="spellEnd"/>
            <w:r w:rsidRPr="000D649E">
              <w:rPr>
                <w:rFonts w:ascii="Times New Roman" w:eastAsia="Times New Roman" w:hAnsi="Times New Roman" w:cs="Times New Roman"/>
                <w:sz w:val="22"/>
                <w:szCs w:val="22"/>
                <w:bdr w:val="none" w:sz="0" w:space="0" w:color="auto"/>
                <w:lang w:val="en-US" w:eastAsia="en-US"/>
              </w:rPr>
              <w:t xml:space="preserve"> /Manual preparation of concrete</w:t>
            </w:r>
          </w:p>
        </w:tc>
        <w:tc>
          <w:tcPr>
            <w:tcW w:w="904" w:type="dxa"/>
            <w:tcBorders>
              <w:top w:val="nil"/>
              <w:left w:val="nil"/>
              <w:bottom w:val="single" w:sz="4" w:space="0" w:color="auto"/>
              <w:right w:val="single" w:sz="4" w:space="0" w:color="auto"/>
            </w:tcBorders>
            <w:hideMark/>
          </w:tcPr>
          <w:p w14:paraId="50D58C18" w14:textId="77777777" w:rsidR="000D649E" w:rsidRPr="000D649E" w:rsidRDefault="000D649E" w:rsidP="000D649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0D649E">
              <w:rPr>
                <w:rFonts w:ascii="Times New Roman" w:eastAsia="Times New Roman" w:hAnsi="Times New Roman" w:cs="Times New Roman"/>
                <w:sz w:val="22"/>
                <w:szCs w:val="22"/>
                <w:bdr w:val="none" w:sz="0" w:space="0" w:color="auto"/>
                <w:lang w:val="en-US" w:eastAsia="en-US"/>
              </w:rPr>
              <w:t xml:space="preserve">м³  /m³ </w:t>
            </w:r>
          </w:p>
        </w:tc>
        <w:tc>
          <w:tcPr>
            <w:tcW w:w="990" w:type="dxa"/>
            <w:tcBorders>
              <w:top w:val="nil"/>
              <w:left w:val="nil"/>
              <w:bottom w:val="single" w:sz="4" w:space="0" w:color="auto"/>
              <w:right w:val="single" w:sz="4" w:space="0" w:color="auto"/>
            </w:tcBorders>
            <w:hideMark/>
          </w:tcPr>
          <w:p w14:paraId="2B6C4E7C" w14:textId="77777777" w:rsidR="000D649E" w:rsidRPr="000D649E" w:rsidRDefault="000D649E" w:rsidP="000D649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0D649E">
              <w:rPr>
                <w:rFonts w:ascii="Times New Roman" w:eastAsia="Times New Roman" w:hAnsi="Times New Roman" w:cs="Times New Roman"/>
                <w:sz w:val="22"/>
                <w:szCs w:val="22"/>
                <w:bdr w:val="none" w:sz="0" w:space="0" w:color="auto"/>
                <w:lang w:val="en-US" w:eastAsia="en-US"/>
              </w:rPr>
              <w:t>1.53</w:t>
            </w:r>
          </w:p>
        </w:tc>
        <w:tc>
          <w:tcPr>
            <w:tcW w:w="1620" w:type="dxa"/>
            <w:tcBorders>
              <w:top w:val="nil"/>
              <w:left w:val="nil"/>
              <w:bottom w:val="single" w:sz="4" w:space="0" w:color="auto"/>
              <w:right w:val="single" w:sz="4" w:space="0" w:color="auto"/>
            </w:tcBorders>
            <w:hideMark/>
          </w:tcPr>
          <w:p w14:paraId="750BB5BF" w14:textId="77777777" w:rsidR="000D649E" w:rsidRPr="000D649E" w:rsidRDefault="000D649E" w:rsidP="000D649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0D649E">
              <w:rPr>
                <w:rFonts w:ascii="Times New Roman" w:eastAsia="Times New Roman" w:hAnsi="Times New Roman" w:cs="Times New Roman"/>
                <w:sz w:val="22"/>
                <w:szCs w:val="22"/>
                <w:bdr w:val="none" w:sz="0" w:space="0" w:color="auto"/>
                <w:lang w:val="en-US" w:eastAsia="en-US"/>
              </w:rPr>
              <w:t> </w:t>
            </w:r>
          </w:p>
        </w:tc>
        <w:tc>
          <w:tcPr>
            <w:tcW w:w="810" w:type="dxa"/>
            <w:tcBorders>
              <w:top w:val="nil"/>
              <w:left w:val="nil"/>
              <w:bottom w:val="single" w:sz="4" w:space="0" w:color="auto"/>
              <w:right w:val="single" w:sz="4" w:space="0" w:color="auto"/>
            </w:tcBorders>
            <w:hideMark/>
          </w:tcPr>
          <w:p w14:paraId="5D486442" w14:textId="77777777" w:rsidR="000D649E" w:rsidRPr="000D649E" w:rsidRDefault="000D649E" w:rsidP="000D649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color w:val="auto"/>
                <w:sz w:val="22"/>
                <w:szCs w:val="22"/>
                <w:bdr w:val="none" w:sz="0" w:space="0" w:color="auto"/>
                <w:lang w:val="en-US" w:eastAsia="en-US"/>
              </w:rPr>
            </w:pPr>
            <w:r w:rsidRPr="000D649E">
              <w:rPr>
                <w:rFonts w:ascii="Times New Roman" w:eastAsia="Times New Roman" w:hAnsi="Times New Roman" w:cs="Times New Roman"/>
                <w:color w:val="auto"/>
                <w:sz w:val="22"/>
                <w:szCs w:val="22"/>
                <w:bdr w:val="none" w:sz="0" w:space="0" w:color="auto"/>
                <w:lang w:val="en-US" w:eastAsia="en-US"/>
              </w:rPr>
              <w:t> </w:t>
            </w:r>
          </w:p>
        </w:tc>
      </w:tr>
      <w:tr w:rsidR="000D649E" w:rsidRPr="000D649E" w14:paraId="3155E77C" w14:textId="77777777" w:rsidTr="005B7E04">
        <w:trPr>
          <w:trHeight w:val="849"/>
        </w:trPr>
        <w:tc>
          <w:tcPr>
            <w:tcW w:w="438" w:type="dxa"/>
            <w:tcBorders>
              <w:top w:val="nil"/>
              <w:left w:val="single" w:sz="4" w:space="0" w:color="auto"/>
              <w:bottom w:val="single" w:sz="4" w:space="0" w:color="auto"/>
              <w:right w:val="single" w:sz="4" w:space="0" w:color="auto"/>
            </w:tcBorders>
            <w:hideMark/>
          </w:tcPr>
          <w:p w14:paraId="221B2314" w14:textId="77777777" w:rsidR="000D649E" w:rsidRPr="000D649E" w:rsidRDefault="000D649E" w:rsidP="000D649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color w:val="auto"/>
                <w:sz w:val="22"/>
                <w:szCs w:val="22"/>
                <w:bdr w:val="none" w:sz="0" w:space="0" w:color="auto"/>
                <w:lang w:val="en-US" w:eastAsia="en-US"/>
              </w:rPr>
            </w:pPr>
            <w:r w:rsidRPr="000D649E">
              <w:rPr>
                <w:rFonts w:ascii="Times New Roman" w:eastAsia="Times New Roman" w:hAnsi="Times New Roman" w:cs="Times New Roman"/>
                <w:color w:val="auto"/>
                <w:sz w:val="22"/>
                <w:szCs w:val="22"/>
                <w:bdr w:val="none" w:sz="0" w:space="0" w:color="auto"/>
                <w:lang w:val="en-US" w:eastAsia="en-US"/>
              </w:rPr>
              <w:t>15</w:t>
            </w:r>
          </w:p>
        </w:tc>
        <w:tc>
          <w:tcPr>
            <w:tcW w:w="4503" w:type="dxa"/>
            <w:tcBorders>
              <w:top w:val="nil"/>
              <w:left w:val="nil"/>
              <w:bottom w:val="single" w:sz="4" w:space="0" w:color="auto"/>
              <w:right w:val="single" w:sz="4" w:space="0" w:color="auto"/>
            </w:tcBorders>
            <w:hideMark/>
          </w:tcPr>
          <w:p w14:paraId="061D707D" w14:textId="77777777" w:rsidR="000D649E" w:rsidRPr="000D649E" w:rsidRDefault="000D649E" w:rsidP="000D649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imes New Roman" w:eastAsia="Times New Roman" w:hAnsi="Times New Roman" w:cs="Times New Roman"/>
                <w:sz w:val="22"/>
                <w:szCs w:val="22"/>
                <w:bdr w:val="none" w:sz="0" w:space="0" w:color="auto"/>
                <w:lang w:val="en-US" w:eastAsia="en-US"/>
              </w:rPr>
            </w:pPr>
            <w:proofErr w:type="spellStart"/>
            <w:r w:rsidRPr="000D649E">
              <w:rPr>
                <w:rFonts w:ascii="Times New Roman" w:eastAsia="Times New Roman" w:hAnsi="Times New Roman" w:cs="Times New Roman"/>
                <w:sz w:val="22"/>
                <w:szCs w:val="22"/>
                <w:bdr w:val="none" w:sz="0" w:space="0" w:color="auto"/>
                <w:lang w:val="en-US" w:eastAsia="en-US"/>
              </w:rPr>
              <w:t>Установка</w:t>
            </w:r>
            <w:proofErr w:type="spellEnd"/>
            <w:r w:rsidRPr="000D649E">
              <w:rPr>
                <w:rFonts w:ascii="Times New Roman" w:eastAsia="Times New Roman" w:hAnsi="Times New Roman" w:cs="Times New Roman"/>
                <w:sz w:val="22"/>
                <w:szCs w:val="22"/>
                <w:bdr w:val="none" w:sz="0" w:space="0" w:color="auto"/>
                <w:lang w:val="en-US" w:eastAsia="en-US"/>
              </w:rPr>
              <w:t xml:space="preserve"> </w:t>
            </w:r>
            <w:proofErr w:type="spellStart"/>
            <w:r w:rsidRPr="000D649E">
              <w:rPr>
                <w:rFonts w:ascii="Times New Roman" w:eastAsia="Times New Roman" w:hAnsi="Times New Roman" w:cs="Times New Roman"/>
                <w:sz w:val="22"/>
                <w:szCs w:val="22"/>
                <w:bdr w:val="none" w:sz="0" w:space="0" w:color="auto"/>
                <w:lang w:val="en-US" w:eastAsia="en-US"/>
              </w:rPr>
              <w:t>плоских</w:t>
            </w:r>
            <w:proofErr w:type="spellEnd"/>
            <w:r w:rsidRPr="000D649E">
              <w:rPr>
                <w:rFonts w:ascii="Times New Roman" w:eastAsia="Times New Roman" w:hAnsi="Times New Roman" w:cs="Times New Roman"/>
                <w:sz w:val="22"/>
                <w:szCs w:val="22"/>
                <w:bdr w:val="none" w:sz="0" w:space="0" w:color="auto"/>
                <w:lang w:val="en-US" w:eastAsia="en-US"/>
              </w:rPr>
              <w:t xml:space="preserve"> </w:t>
            </w:r>
            <w:proofErr w:type="spellStart"/>
            <w:r w:rsidRPr="000D649E">
              <w:rPr>
                <w:rFonts w:ascii="Times New Roman" w:eastAsia="Times New Roman" w:hAnsi="Times New Roman" w:cs="Times New Roman"/>
                <w:sz w:val="22"/>
                <w:szCs w:val="22"/>
                <w:bdr w:val="none" w:sz="0" w:space="0" w:color="auto"/>
                <w:lang w:val="en-US" w:eastAsia="en-US"/>
              </w:rPr>
              <w:t>скользящих</w:t>
            </w:r>
            <w:proofErr w:type="spellEnd"/>
            <w:r w:rsidRPr="000D649E">
              <w:rPr>
                <w:rFonts w:ascii="Times New Roman" w:eastAsia="Times New Roman" w:hAnsi="Times New Roman" w:cs="Times New Roman"/>
                <w:sz w:val="22"/>
                <w:szCs w:val="22"/>
                <w:bdr w:val="none" w:sz="0" w:space="0" w:color="auto"/>
                <w:lang w:val="en-US" w:eastAsia="en-US"/>
              </w:rPr>
              <w:t xml:space="preserve"> </w:t>
            </w:r>
            <w:proofErr w:type="spellStart"/>
            <w:r w:rsidRPr="000D649E">
              <w:rPr>
                <w:rFonts w:ascii="Times New Roman" w:eastAsia="Times New Roman" w:hAnsi="Times New Roman" w:cs="Times New Roman"/>
                <w:sz w:val="22"/>
                <w:szCs w:val="22"/>
                <w:bdr w:val="none" w:sz="0" w:space="0" w:color="auto"/>
                <w:lang w:val="en-US" w:eastAsia="en-US"/>
              </w:rPr>
              <w:t>затворов</w:t>
            </w:r>
            <w:proofErr w:type="spellEnd"/>
            <w:r w:rsidRPr="000D649E">
              <w:rPr>
                <w:rFonts w:ascii="Times New Roman" w:eastAsia="Times New Roman" w:hAnsi="Times New Roman" w:cs="Times New Roman"/>
                <w:sz w:val="22"/>
                <w:szCs w:val="22"/>
                <w:bdr w:val="none" w:sz="0" w:space="0" w:color="auto"/>
                <w:lang w:val="en-US" w:eastAsia="en-US"/>
              </w:rPr>
              <w:t xml:space="preserve"> ПС 0,4×0,4 м / Installation of flat sliding gates PS 0.4 × 0.4 m</w:t>
            </w:r>
          </w:p>
        </w:tc>
        <w:tc>
          <w:tcPr>
            <w:tcW w:w="904" w:type="dxa"/>
            <w:tcBorders>
              <w:top w:val="nil"/>
              <w:left w:val="nil"/>
              <w:bottom w:val="single" w:sz="4" w:space="0" w:color="auto"/>
              <w:right w:val="single" w:sz="4" w:space="0" w:color="auto"/>
            </w:tcBorders>
            <w:hideMark/>
          </w:tcPr>
          <w:p w14:paraId="3271240F" w14:textId="77777777" w:rsidR="000D649E" w:rsidRPr="000D649E" w:rsidRDefault="000D649E" w:rsidP="000D649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proofErr w:type="spellStart"/>
            <w:r w:rsidRPr="000D649E">
              <w:rPr>
                <w:rFonts w:ascii="Times New Roman" w:eastAsia="Times New Roman" w:hAnsi="Times New Roman" w:cs="Times New Roman"/>
                <w:sz w:val="22"/>
                <w:szCs w:val="22"/>
                <w:bdr w:val="none" w:sz="0" w:space="0" w:color="auto"/>
                <w:lang w:val="en-US" w:eastAsia="en-US"/>
              </w:rPr>
              <w:t>шт</w:t>
            </w:r>
            <w:proofErr w:type="spellEnd"/>
            <w:r w:rsidRPr="000D649E">
              <w:rPr>
                <w:rFonts w:ascii="Times New Roman" w:eastAsia="Times New Roman" w:hAnsi="Times New Roman" w:cs="Times New Roman"/>
                <w:sz w:val="22"/>
                <w:szCs w:val="22"/>
                <w:bdr w:val="none" w:sz="0" w:space="0" w:color="auto"/>
                <w:lang w:val="en-US" w:eastAsia="en-US"/>
              </w:rPr>
              <w:t xml:space="preserve"> / pcs </w:t>
            </w:r>
          </w:p>
        </w:tc>
        <w:tc>
          <w:tcPr>
            <w:tcW w:w="990" w:type="dxa"/>
            <w:tcBorders>
              <w:top w:val="nil"/>
              <w:left w:val="nil"/>
              <w:bottom w:val="single" w:sz="4" w:space="0" w:color="auto"/>
              <w:right w:val="single" w:sz="4" w:space="0" w:color="auto"/>
            </w:tcBorders>
            <w:hideMark/>
          </w:tcPr>
          <w:p w14:paraId="39811337" w14:textId="77777777" w:rsidR="000D649E" w:rsidRPr="000D649E" w:rsidRDefault="000D649E" w:rsidP="000D649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0D649E">
              <w:rPr>
                <w:rFonts w:ascii="Times New Roman" w:eastAsia="Times New Roman" w:hAnsi="Times New Roman" w:cs="Times New Roman"/>
                <w:sz w:val="22"/>
                <w:szCs w:val="22"/>
                <w:bdr w:val="none" w:sz="0" w:space="0" w:color="auto"/>
                <w:lang w:val="en-US" w:eastAsia="en-US"/>
              </w:rPr>
              <w:t>1</w:t>
            </w:r>
          </w:p>
        </w:tc>
        <w:tc>
          <w:tcPr>
            <w:tcW w:w="1620" w:type="dxa"/>
            <w:tcBorders>
              <w:top w:val="nil"/>
              <w:left w:val="nil"/>
              <w:bottom w:val="single" w:sz="4" w:space="0" w:color="auto"/>
              <w:right w:val="single" w:sz="4" w:space="0" w:color="auto"/>
            </w:tcBorders>
            <w:hideMark/>
          </w:tcPr>
          <w:p w14:paraId="27CAEE90" w14:textId="77777777" w:rsidR="000D649E" w:rsidRPr="000D649E" w:rsidRDefault="000D649E" w:rsidP="000D649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0D649E">
              <w:rPr>
                <w:rFonts w:ascii="Times New Roman" w:eastAsia="Times New Roman" w:hAnsi="Times New Roman" w:cs="Times New Roman"/>
                <w:sz w:val="22"/>
                <w:szCs w:val="22"/>
                <w:bdr w:val="none" w:sz="0" w:space="0" w:color="auto"/>
                <w:lang w:val="en-US" w:eastAsia="en-US"/>
              </w:rPr>
              <w:t> </w:t>
            </w:r>
          </w:p>
        </w:tc>
        <w:tc>
          <w:tcPr>
            <w:tcW w:w="810" w:type="dxa"/>
            <w:tcBorders>
              <w:top w:val="nil"/>
              <w:left w:val="nil"/>
              <w:bottom w:val="single" w:sz="4" w:space="0" w:color="auto"/>
              <w:right w:val="single" w:sz="4" w:space="0" w:color="auto"/>
            </w:tcBorders>
            <w:hideMark/>
          </w:tcPr>
          <w:p w14:paraId="2F2ECC07" w14:textId="77777777" w:rsidR="000D649E" w:rsidRPr="000D649E" w:rsidRDefault="000D649E" w:rsidP="000D649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color w:val="auto"/>
                <w:sz w:val="22"/>
                <w:szCs w:val="22"/>
                <w:bdr w:val="none" w:sz="0" w:space="0" w:color="auto"/>
                <w:lang w:val="en-US" w:eastAsia="en-US"/>
              </w:rPr>
            </w:pPr>
            <w:r w:rsidRPr="000D649E">
              <w:rPr>
                <w:rFonts w:ascii="Times New Roman" w:eastAsia="Times New Roman" w:hAnsi="Times New Roman" w:cs="Times New Roman"/>
                <w:color w:val="auto"/>
                <w:sz w:val="22"/>
                <w:szCs w:val="22"/>
                <w:bdr w:val="none" w:sz="0" w:space="0" w:color="auto"/>
                <w:lang w:val="en-US" w:eastAsia="en-US"/>
              </w:rPr>
              <w:t> </w:t>
            </w:r>
          </w:p>
        </w:tc>
      </w:tr>
      <w:tr w:rsidR="000D649E" w:rsidRPr="000D649E" w14:paraId="10BF1E0E" w14:textId="77777777" w:rsidTr="005B7E04">
        <w:trPr>
          <w:trHeight w:val="1415"/>
        </w:trPr>
        <w:tc>
          <w:tcPr>
            <w:tcW w:w="438" w:type="dxa"/>
            <w:tcBorders>
              <w:top w:val="nil"/>
              <w:left w:val="single" w:sz="4" w:space="0" w:color="auto"/>
              <w:bottom w:val="single" w:sz="4" w:space="0" w:color="auto"/>
              <w:right w:val="single" w:sz="4" w:space="0" w:color="auto"/>
            </w:tcBorders>
            <w:vAlign w:val="center"/>
            <w:hideMark/>
          </w:tcPr>
          <w:p w14:paraId="479E49B4" w14:textId="77777777" w:rsidR="000D649E" w:rsidRPr="000D649E" w:rsidRDefault="000D649E" w:rsidP="000D649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0D649E">
              <w:rPr>
                <w:rFonts w:ascii="Times New Roman" w:eastAsia="Times New Roman" w:hAnsi="Times New Roman" w:cs="Times New Roman"/>
                <w:sz w:val="22"/>
                <w:szCs w:val="22"/>
                <w:bdr w:val="none" w:sz="0" w:space="0" w:color="auto"/>
                <w:lang w:val="en-US" w:eastAsia="en-US"/>
              </w:rPr>
              <w:t>16</w:t>
            </w:r>
          </w:p>
        </w:tc>
        <w:tc>
          <w:tcPr>
            <w:tcW w:w="4503" w:type="dxa"/>
            <w:tcBorders>
              <w:top w:val="nil"/>
              <w:left w:val="nil"/>
              <w:bottom w:val="single" w:sz="4" w:space="0" w:color="auto"/>
              <w:right w:val="single" w:sz="4" w:space="0" w:color="auto"/>
            </w:tcBorders>
            <w:hideMark/>
          </w:tcPr>
          <w:p w14:paraId="1E7E4713" w14:textId="77777777" w:rsidR="000D649E" w:rsidRPr="000D649E" w:rsidRDefault="000D649E" w:rsidP="000D649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imes New Roman" w:eastAsia="Times New Roman" w:hAnsi="Times New Roman" w:cs="Times New Roman"/>
                <w:sz w:val="22"/>
                <w:szCs w:val="22"/>
                <w:bdr w:val="none" w:sz="0" w:space="0" w:color="auto"/>
                <w:lang w:val="en-US" w:eastAsia="en-US"/>
              </w:rPr>
            </w:pPr>
            <w:proofErr w:type="spellStart"/>
            <w:r w:rsidRPr="000D649E">
              <w:rPr>
                <w:rFonts w:ascii="Times New Roman" w:eastAsia="Times New Roman" w:hAnsi="Times New Roman" w:cs="Times New Roman"/>
                <w:sz w:val="22"/>
                <w:szCs w:val="22"/>
                <w:bdr w:val="none" w:sz="0" w:space="0" w:color="auto"/>
                <w:lang w:val="en-US" w:eastAsia="en-US"/>
              </w:rPr>
              <w:t>Производство</w:t>
            </w:r>
            <w:proofErr w:type="spellEnd"/>
            <w:r w:rsidRPr="000D649E">
              <w:rPr>
                <w:rFonts w:ascii="Times New Roman" w:eastAsia="Times New Roman" w:hAnsi="Times New Roman" w:cs="Times New Roman"/>
                <w:sz w:val="22"/>
                <w:szCs w:val="22"/>
                <w:bdr w:val="none" w:sz="0" w:space="0" w:color="auto"/>
                <w:lang w:val="en-US" w:eastAsia="en-US"/>
              </w:rPr>
              <w:t xml:space="preserve"> </w:t>
            </w:r>
            <w:proofErr w:type="spellStart"/>
            <w:r w:rsidRPr="000D649E">
              <w:rPr>
                <w:rFonts w:ascii="Times New Roman" w:eastAsia="Times New Roman" w:hAnsi="Times New Roman" w:cs="Times New Roman"/>
                <w:sz w:val="22"/>
                <w:szCs w:val="22"/>
                <w:bdr w:val="none" w:sz="0" w:space="0" w:color="auto"/>
                <w:lang w:val="en-US" w:eastAsia="en-US"/>
              </w:rPr>
              <w:t>антикоррозийных</w:t>
            </w:r>
            <w:proofErr w:type="spellEnd"/>
            <w:r w:rsidRPr="000D649E">
              <w:rPr>
                <w:rFonts w:ascii="Times New Roman" w:eastAsia="Times New Roman" w:hAnsi="Times New Roman" w:cs="Times New Roman"/>
                <w:sz w:val="22"/>
                <w:szCs w:val="22"/>
                <w:bdr w:val="none" w:sz="0" w:space="0" w:color="auto"/>
                <w:lang w:val="en-US" w:eastAsia="en-US"/>
              </w:rPr>
              <w:t xml:space="preserve"> </w:t>
            </w:r>
            <w:proofErr w:type="spellStart"/>
            <w:r w:rsidRPr="000D649E">
              <w:rPr>
                <w:rFonts w:ascii="Times New Roman" w:eastAsia="Times New Roman" w:hAnsi="Times New Roman" w:cs="Times New Roman"/>
                <w:sz w:val="22"/>
                <w:szCs w:val="22"/>
                <w:bdr w:val="none" w:sz="0" w:space="0" w:color="auto"/>
                <w:lang w:val="en-US" w:eastAsia="en-US"/>
              </w:rPr>
              <w:t>работ</w:t>
            </w:r>
            <w:proofErr w:type="spellEnd"/>
            <w:r w:rsidRPr="000D649E">
              <w:rPr>
                <w:rFonts w:ascii="Times New Roman" w:eastAsia="Times New Roman" w:hAnsi="Times New Roman" w:cs="Times New Roman"/>
                <w:sz w:val="22"/>
                <w:szCs w:val="22"/>
                <w:bdr w:val="none" w:sz="0" w:space="0" w:color="auto"/>
                <w:lang w:val="en-US" w:eastAsia="en-US"/>
              </w:rPr>
              <w:t xml:space="preserve"> с </w:t>
            </w:r>
            <w:proofErr w:type="spellStart"/>
            <w:r w:rsidRPr="000D649E">
              <w:rPr>
                <w:rFonts w:ascii="Times New Roman" w:eastAsia="Times New Roman" w:hAnsi="Times New Roman" w:cs="Times New Roman"/>
                <w:sz w:val="22"/>
                <w:szCs w:val="22"/>
                <w:bdr w:val="none" w:sz="0" w:space="0" w:color="auto"/>
                <w:lang w:val="en-US" w:eastAsia="en-US"/>
              </w:rPr>
              <w:t>нанесением</w:t>
            </w:r>
            <w:proofErr w:type="spellEnd"/>
            <w:r w:rsidRPr="000D649E">
              <w:rPr>
                <w:rFonts w:ascii="Times New Roman" w:eastAsia="Times New Roman" w:hAnsi="Times New Roman" w:cs="Times New Roman"/>
                <w:sz w:val="22"/>
                <w:szCs w:val="22"/>
                <w:bdr w:val="none" w:sz="0" w:space="0" w:color="auto"/>
                <w:lang w:val="en-US" w:eastAsia="en-US"/>
              </w:rPr>
              <w:t xml:space="preserve"> </w:t>
            </w:r>
            <w:proofErr w:type="spellStart"/>
            <w:r w:rsidRPr="000D649E">
              <w:rPr>
                <w:rFonts w:ascii="Times New Roman" w:eastAsia="Times New Roman" w:hAnsi="Times New Roman" w:cs="Times New Roman"/>
                <w:sz w:val="22"/>
                <w:szCs w:val="22"/>
                <w:bdr w:val="none" w:sz="0" w:space="0" w:color="auto"/>
                <w:lang w:val="en-US" w:eastAsia="en-US"/>
              </w:rPr>
              <w:t>влагоустойчивых</w:t>
            </w:r>
            <w:proofErr w:type="spellEnd"/>
            <w:r w:rsidRPr="000D649E">
              <w:rPr>
                <w:rFonts w:ascii="Times New Roman" w:eastAsia="Times New Roman" w:hAnsi="Times New Roman" w:cs="Times New Roman"/>
                <w:sz w:val="22"/>
                <w:szCs w:val="22"/>
                <w:bdr w:val="none" w:sz="0" w:space="0" w:color="auto"/>
                <w:lang w:val="en-US" w:eastAsia="en-US"/>
              </w:rPr>
              <w:t xml:space="preserve"> </w:t>
            </w:r>
            <w:proofErr w:type="spellStart"/>
            <w:r w:rsidRPr="000D649E">
              <w:rPr>
                <w:rFonts w:ascii="Times New Roman" w:eastAsia="Times New Roman" w:hAnsi="Times New Roman" w:cs="Times New Roman"/>
                <w:sz w:val="22"/>
                <w:szCs w:val="22"/>
                <w:bdr w:val="none" w:sz="0" w:space="0" w:color="auto"/>
                <w:lang w:val="en-US" w:eastAsia="en-US"/>
              </w:rPr>
              <w:t>красок</w:t>
            </w:r>
            <w:proofErr w:type="spellEnd"/>
            <w:r w:rsidRPr="000D649E">
              <w:rPr>
                <w:rFonts w:ascii="Times New Roman" w:eastAsia="Times New Roman" w:hAnsi="Times New Roman" w:cs="Times New Roman"/>
                <w:sz w:val="22"/>
                <w:szCs w:val="22"/>
                <w:bdr w:val="none" w:sz="0" w:space="0" w:color="auto"/>
                <w:lang w:val="en-US" w:eastAsia="en-US"/>
              </w:rPr>
              <w:t xml:space="preserve"> / Anti-corrosion works with application of moisture-resistant paint</w:t>
            </w:r>
          </w:p>
        </w:tc>
        <w:tc>
          <w:tcPr>
            <w:tcW w:w="904" w:type="dxa"/>
            <w:tcBorders>
              <w:top w:val="nil"/>
              <w:left w:val="nil"/>
              <w:bottom w:val="single" w:sz="4" w:space="0" w:color="auto"/>
              <w:right w:val="single" w:sz="4" w:space="0" w:color="auto"/>
            </w:tcBorders>
            <w:hideMark/>
          </w:tcPr>
          <w:p w14:paraId="6D795EB8" w14:textId="77777777" w:rsidR="000D649E" w:rsidRPr="000D649E" w:rsidRDefault="000D649E" w:rsidP="000D649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proofErr w:type="spellStart"/>
            <w:r w:rsidRPr="000D649E">
              <w:rPr>
                <w:rFonts w:ascii="Times New Roman" w:eastAsia="Times New Roman" w:hAnsi="Times New Roman" w:cs="Times New Roman"/>
                <w:sz w:val="22"/>
                <w:szCs w:val="22"/>
                <w:bdr w:val="none" w:sz="0" w:space="0" w:color="auto"/>
                <w:lang w:val="en-US" w:eastAsia="en-US"/>
              </w:rPr>
              <w:t>шт</w:t>
            </w:r>
            <w:proofErr w:type="spellEnd"/>
            <w:r w:rsidRPr="000D649E">
              <w:rPr>
                <w:rFonts w:ascii="Times New Roman" w:eastAsia="Times New Roman" w:hAnsi="Times New Roman" w:cs="Times New Roman"/>
                <w:sz w:val="22"/>
                <w:szCs w:val="22"/>
                <w:bdr w:val="none" w:sz="0" w:space="0" w:color="auto"/>
                <w:lang w:val="en-US" w:eastAsia="en-US"/>
              </w:rPr>
              <w:t xml:space="preserve"> / pcs</w:t>
            </w:r>
          </w:p>
        </w:tc>
        <w:tc>
          <w:tcPr>
            <w:tcW w:w="990" w:type="dxa"/>
            <w:tcBorders>
              <w:top w:val="nil"/>
              <w:left w:val="nil"/>
              <w:bottom w:val="single" w:sz="4" w:space="0" w:color="auto"/>
              <w:right w:val="single" w:sz="4" w:space="0" w:color="auto"/>
            </w:tcBorders>
            <w:hideMark/>
          </w:tcPr>
          <w:p w14:paraId="6433A93C" w14:textId="77777777" w:rsidR="000D649E" w:rsidRPr="000D649E" w:rsidRDefault="000D649E" w:rsidP="000D649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0D649E">
              <w:rPr>
                <w:rFonts w:ascii="Times New Roman" w:eastAsia="Times New Roman" w:hAnsi="Times New Roman" w:cs="Times New Roman"/>
                <w:sz w:val="22"/>
                <w:szCs w:val="22"/>
                <w:bdr w:val="none" w:sz="0" w:space="0" w:color="auto"/>
                <w:lang w:val="en-US" w:eastAsia="en-US"/>
              </w:rPr>
              <w:t>1</w:t>
            </w:r>
          </w:p>
        </w:tc>
        <w:tc>
          <w:tcPr>
            <w:tcW w:w="1620" w:type="dxa"/>
            <w:tcBorders>
              <w:top w:val="nil"/>
              <w:left w:val="nil"/>
              <w:bottom w:val="single" w:sz="4" w:space="0" w:color="auto"/>
              <w:right w:val="single" w:sz="4" w:space="0" w:color="auto"/>
            </w:tcBorders>
            <w:hideMark/>
          </w:tcPr>
          <w:p w14:paraId="2CF04E52" w14:textId="77777777" w:rsidR="000D649E" w:rsidRPr="000D649E" w:rsidRDefault="000D649E" w:rsidP="000D649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0D649E">
              <w:rPr>
                <w:rFonts w:ascii="Times New Roman" w:eastAsia="Times New Roman" w:hAnsi="Times New Roman" w:cs="Times New Roman"/>
                <w:sz w:val="22"/>
                <w:szCs w:val="22"/>
                <w:bdr w:val="none" w:sz="0" w:space="0" w:color="auto"/>
                <w:lang w:val="en-US" w:eastAsia="en-US"/>
              </w:rPr>
              <w:t> </w:t>
            </w:r>
          </w:p>
        </w:tc>
        <w:tc>
          <w:tcPr>
            <w:tcW w:w="810" w:type="dxa"/>
            <w:tcBorders>
              <w:top w:val="nil"/>
              <w:left w:val="nil"/>
              <w:bottom w:val="single" w:sz="4" w:space="0" w:color="auto"/>
              <w:right w:val="single" w:sz="4" w:space="0" w:color="auto"/>
            </w:tcBorders>
            <w:hideMark/>
          </w:tcPr>
          <w:p w14:paraId="19F96C5E" w14:textId="77777777" w:rsidR="000D649E" w:rsidRPr="000D649E" w:rsidRDefault="000D649E" w:rsidP="000D649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color w:val="auto"/>
                <w:sz w:val="22"/>
                <w:szCs w:val="22"/>
                <w:bdr w:val="none" w:sz="0" w:space="0" w:color="auto"/>
                <w:lang w:val="en-US" w:eastAsia="en-US"/>
              </w:rPr>
            </w:pPr>
            <w:r w:rsidRPr="000D649E">
              <w:rPr>
                <w:rFonts w:ascii="Times New Roman" w:eastAsia="Times New Roman" w:hAnsi="Times New Roman" w:cs="Times New Roman"/>
                <w:color w:val="auto"/>
                <w:sz w:val="22"/>
                <w:szCs w:val="22"/>
                <w:bdr w:val="none" w:sz="0" w:space="0" w:color="auto"/>
                <w:lang w:val="en-US" w:eastAsia="en-US"/>
              </w:rPr>
              <w:t> </w:t>
            </w:r>
          </w:p>
        </w:tc>
      </w:tr>
      <w:tr w:rsidR="000D649E" w:rsidRPr="000D649E" w14:paraId="324E3877" w14:textId="77777777" w:rsidTr="005B7E04">
        <w:trPr>
          <w:trHeight w:val="566"/>
        </w:trPr>
        <w:tc>
          <w:tcPr>
            <w:tcW w:w="438" w:type="dxa"/>
            <w:tcBorders>
              <w:top w:val="nil"/>
              <w:left w:val="single" w:sz="4" w:space="0" w:color="auto"/>
              <w:bottom w:val="single" w:sz="4" w:space="0" w:color="auto"/>
              <w:right w:val="single" w:sz="4" w:space="0" w:color="auto"/>
            </w:tcBorders>
            <w:hideMark/>
          </w:tcPr>
          <w:p w14:paraId="0EF0B2A4" w14:textId="77777777" w:rsidR="000D649E" w:rsidRPr="000D649E" w:rsidRDefault="000D649E" w:rsidP="000D649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color w:val="auto"/>
                <w:sz w:val="22"/>
                <w:szCs w:val="22"/>
                <w:bdr w:val="none" w:sz="0" w:space="0" w:color="auto"/>
                <w:lang w:val="en-US" w:eastAsia="en-US"/>
              </w:rPr>
            </w:pPr>
            <w:r w:rsidRPr="000D649E">
              <w:rPr>
                <w:rFonts w:ascii="Times New Roman" w:eastAsia="Times New Roman" w:hAnsi="Times New Roman" w:cs="Times New Roman"/>
                <w:color w:val="auto"/>
                <w:sz w:val="22"/>
                <w:szCs w:val="22"/>
                <w:bdr w:val="none" w:sz="0" w:space="0" w:color="auto"/>
                <w:lang w:val="en-US" w:eastAsia="en-US"/>
              </w:rPr>
              <w:t>17</w:t>
            </w:r>
          </w:p>
        </w:tc>
        <w:tc>
          <w:tcPr>
            <w:tcW w:w="4503" w:type="dxa"/>
            <w:tcBorders>
              <w:top w:val="nil"/>
              <w:left w:val="nil"/>
              <w:bottom w:val="single" w:sz="4" w:space="0" w:color="auto"/>
              <w:right w:val="single" w:sz="4" w:space="0" w:color="auto"/>
            </w:tcBorders>
            <w:hideMark/>
          </w:tcPr>
          <w:p w14:paraId="4301EFDB" w14:textId="77777777" w:rsidR="000D649E" w:rsidRPr="000D649E" w:rsidRDefault="000D649E" w:rsidP="000D649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imes New Roman" w:eastAsia="Times New Roman" w:hAnsi="Times New Roman" w:cs="Times New Roman"/>
                <w:sz w:val="22"/>
                <w:szCs w:val="22"/>
                <w:bdr w:val="none" w:sz="0" w:space="0" w:color="auto"/>
                <w:lang w:val="en-US" w:eastAsia="en-US"/>
              </w:rPr>
            </w:pPr>
            <w:proofErr w:type="spellStart"/>
            <w:r w:rsidRPr="000D649E">
              <w:rPr>
                <w:rFonts w:ascii="Times New Roman" w:eastAsia="Times New Roman" w:hAnsi="Times New Roman" w:cs="Times New Roman"/>
                <w:sz w:val="22"/>
                <w:szCs w:val="22"/>
                <w:bdr w:val="none" w:sz="0" w:space="0" w:color="auto"/>
                <w:lang w:val="en-US" w:eastAsia="en-US"/>
              </w:rPr>
              <w:t>Изготовление</w:t>
            </w:r>
            <w:proofErr w:type="spellEnd"/>
            <w:r w:rsidRPr="000D649E">
              <w:rPr>
                <w:rFonts w:ascii="Times New Roman" w:eastAsia="Times New Roman" w:hAnsi="Times New Roman" w:cs="Times New Roman"/>
                <w:sz w:val="22"/>
                <w:szCs w:val="22"/>
                <w:bdr w:val="none" w:sz="0" w:space="0" w:color="auto"/>
                <w:lang w:val="en-US" w:eastAsia="en-US"/>
              </w:rPr>
              <w:t xml:space="preserve"> </w:t>
            </w:r>
            <w:proofErr w:type="spellStart"/>
            <w:r w:rsidRPr="000D649E">
              <w:rPr>
                <w:rFonts w:ascii="Times New Roman" w:eastAsia="Times New Roman" w:hAnsi="Times New Roman" w:cs="Times New Roman"/>
                <w:sz w:val="22"/>
                <w:szCs w:val="22"/>
                <w:bdr w:val="none" w:sz="0" w:space="0" w:color="auto"/>
                <w:lang w:val="en-US" w:eastAsia="en-US"/>
              </w:rPr>
              <w:t>плоских</w:t>
            </w:r>
            <w:proofErr w:type="spellEnd"/>
            <w:r w:rsidRPr="000D649E">
              <w:rPr>
                <w:rFonts w:ascii="Times New Roman" w:eastAsia="Times New Roman" w:hAnsi="Times New Roman" w:cs="Times New Roman"/>
                <w:sz w:val="22"/>
                <w:szCs w:val="22"/>
                <w:bdr w:val="none" w:sz="0" w:space="0" w:color="auto"/>
                <w:lang w:val="en-US" w:eastAsia="en-US"/>
              </w:rPr>
              <w:t xml:space="preserve"> </w:t>
            </w:r>
            <w:proofErr w:type="spellStart"/>
            <w:r w:rsidRPr="000D649E">
              <w:rPr>
                <w:rFonts w:ascii="Times New Roman" w:eastAsia="Times New Roman" w:hAnsi="Times New Roman" w:cs="Times New Roman"/>
                <w:sz w:val="22"/>
                <w:szCs w:val="22"/>
                <w:bdr w:val="none" w:sz="0" w:space="0" w:color="auto"/>
                <w:lang w:val="en-US" w:eastAsia="en-US"/>
              </w:rPr>
              <w:t>затворов</w:t>
            </w:r>
            <w:proofErr w:type="spellEnd"/>
            <w:r w:rsidRPr="000D649E">
              <w:rPr>
                <w:rFonts w:ascii="Times New Roman" w:eastAsia="Times New Roman" w:hAnsi="Times New Roman" w:cs="Times New Roman"/>
                <w:sz w:val="22"/>
                <w:szCs w:val="22"/>
                <w:bdr w:val="none" w:sz="0" w:space="0" w:color="auto"/>
                <w:lang w:val="en-US" w:eastAsia="en-US"/>
              </w:rPr>
              <w:t xml:space="preserve"> / Fabrication of flat gates</w:t>
            </w:r>
          </w:p>
        </w:tc>
        <w:tc>
          <w:tcPr>
            <w:tcW w:w="904" w:type="dxa"/>
            <w:tcBorders>
              <w:top w:val="nil"/>
              <w:left w:val="nil"/>
              <w:bottom w:val="single" w:sz="4" w:space="0" w:color="auto"/>
              <w:right w:val="single" w:sz="4" w:space="0" w:color="auto"/>
            </w:tcBorders>
            <w:hideMark/>
          </w:tcPr>
          <w:p w14:paraId="3C5B79D4" w14:textId="77777777" w:rsidR="000D649E" w:rsidRPr="000D649E" w:rsidRDefault="000D649E" w:rsidP="000D649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proofErr w:type="spellStart"/>
            <w:r w:rsidRPr="000D649E">
              <w:rPr>
                <w:rFonts w:ascii="Times New Roman" w:eastAsia="Times New Roman" w:hAnsi="Times New Roman" w:cs="Times New Roman"/>
                <w:sz w:val="22"/>
                <w:szCs w:val="22"/>
                <w:bdr w:val="none" w:sz="0" w:space="0" w:color="auto"/>
                <w:lang w:val="en-US" w:eastAsia="en-US"/>
              </w:rPr>
              <w:t>шт</w:t>
            </w:r>
            <w:proofErr w:type="spellEnd"/>
            <w:r w:rsidRPr="000D649E">
              <w:rPr>
                <w:rFonts w:ascii="Times New Roman" w:eastAsia="Times New Roman" w:hAnsi="Times New Roman" w:cs="Times New Roman"/>
                <w:sz w:val="22"/>
                <w:szCs w:val="22"/>
                <w:bdr w:val="none" w:sz="0" w:space="0" w:color="auto"/>
                <w:lang w:val="en-US" w:eastAsia="en-US"/>
              </w:rPr>
              <w:t xml:space="preserve"> / pcs</w:t>
            </w:r>
          </w:p>
        </w:tc>
        <w:tc>
          <w:tcPr>
            <w:tcW w:w="990" w:type="dxa"/>
            <w:tcBorders>
              <w:top w:val="nil"/>
              <w:left w:val="nil"/>
              <w:bottom w:val="single" w:sz="4" w:space="0" w:color="auto"/>
              <w:right w:val="single" w:sz="4" w:space="0" w:color="auto"/>
            </w:tcBorders>
            <w:hideMark/>
          </w:tcPr>
          <w:p w14:paraId="1C5D889E" w14:textId="77777777" w:rsidR="000D649E" w:rsidRPr="000D649E" w:rsidRDefault="000D649E" w:rsidP="000D649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0D649E">
              <w:rPr>
                <w:rFonts w:ascii="Times New Roman" w:eastAsia="Times New Roman" w:hAnsi="Times New Roman" w:cs="Times New Roman"/>
                <w:sz w:val="22"/>
                <w:szCs w:val="22"/>
                <w:bdr w:val="none" w:sz="0" w:space="0" w:color="auto"/>
                <w:lang w:val="en-US" w:eastAsia="en-US"/>
              </w:rPr>
              <w:t>1</w:t>
            </w:r>
          </w:p>
        </w:tc>
        <w:tc>
          <w:tcPr>
            <w:tcW w:w="1620" w:type="dxa"/>
            <w:tcBorders>
              <w:top w:val="nil"/>
              <w:left w:val="nil"/>
              <w:bottom w:val="single" w:sz="4" w:space="0" w:color="auto"/>
              <w:right w:val="single" w:sz="4" w:space="0" w:color="auto"/>
            </w:tcBorders>
            <w:hideMark/>
          </w:tcPr>
          <w:p w14:paraId="4B4EDDA1" w14:textId="77777777" w:rsidR="000D649E" w:rsidRPr="000D649E" w:rsidRDefault="000D649E" w:rsidP="000D649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0D649E">
              <w:rPr>
                <w:rFonts w:ascii="Times New Roman" w:eastAsia="Times New Roman" w:hAnsi="Times New Roman" w:cs="Times New Roman"/>
                <w:sz w:val="22"/>
                <w:szCs w:val="22"/>
                <w:bdr w:val="none" w:sz="0" w:space="0" w:color="auto"/>
                <w:lang w:val="en-US" w:eastAsia="en-US"/>
              </w:rPr>
              <w:t> </w:t>
            </w:r>
          </w:p>
        </w:tc>
        <w:tc>
          <w:tcPr>
            <w:tcW w:w="810" w:type="dxa"/>
            <w:tcBorders>
              <w:top w:val="nil"/>
              <w:left w:val="nil"/>
              <w:bottom w:val="single" w:sz="4" w:space="0" w:color="auto"/>
              <w:right w:val="single" w:sz="4" w:space="0" w:color="auto"/>
            </w:tcBorders>
            <w:hideMark/>
          </w:tcPr>
          <w:p w14:paraId="2B99473A" w14:textId="77777777" w:rsidR="000D649E" w:rsidRPr="000D649E" w:rsidRDefault="000D649E" w:rsidP="000D649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color w:val="auto"/>
                <w:sz w:val="22"/>
                <w:szCs w:val="22"/>
                <w:bdr w:val="none" w:sz="0" w:space="0" w:color="auto"/>
                <w:lang w:val="en-US" w:eastAsia="en-US"/>
              </w:rPr>
            </w:pPr>
            <w:r w:rsidRPr="000D649E">
              <w:rPr>
                <w:rFonts w:ascii="Times New Roman" w:eastAsia="Times New Roman" w:hAnsi="Times New Roman" w:cs="Times New Roman"/>
                <w:color w:val="auto"/>
                <w:sz w:val="22"/>
                <w:szCs w:val="22"/>
                <w:bdr w:val="none" w:sz="0" w:space="0" w:color="auto"/>
                <w:lang w:val="en-US" w:eastAsia="en-US"/>
              </w:rPr>
              <w:t> </w:t>
            </w:r>
          </w:p>
        </w:tc>
      </w:tr>
      <w:tr w:rsidR="000D649E" w:rsidRPr="000D649E" w14:paraId="314FA9BE" w14:textId="77777777" w:rsidTr="005B7E04">
        <w:trPr>
          <w:trHeight w:val="1132"/>
        </w:trPr>
        <w:tc>
          <w:tcPr>
            <w:tcW w:w="438" w:type="dxa"/>
            <w:tcBorders>
              <w:top w:val="nil"/>
              <w:left w:val="single" w:sz="4" w:space="0" w:color="auto"/>
              <w:bottom w:val="single" w:sz="4" w:space="0" w:color="auto"/>
              <w:right w:val="single" w:sz="4" w:space="0" w:color="auto"/>
            </w:tcBorders>
            <w:vAlign w:val="center"/>
            <w:hideMark/>
          </w:tcPr>
          <w:p w14:paraId="7DD8F023" w14:textId="77777777" w:rsidR="000D649E" w:rsidRPr="000D649E" w:rsidRDefault="000D649E" w:rsidP="000D649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0D649E">
              <w:rPr>
                <w:rFonts w:ascii="Times New Roman" w:eastAsia="Times New Roman" w:hAnsi="Times New Roman" w:cs="Times New Roman"/>
                <w:sz w:val="22"/>
                <w:szCs w:val="22"/>
                <w:bdr w:val="none" w:sz="0" w:space="0" w:color="auto"/>
                <w:lang w:val="en-US" w:eastAsia="en-US"/>
              </w:rPr>
              <w:t>18</w:t>
            </w:r>
          </w:p>
        </w:tc>
        <w:tc>
          <w:tcPr>
            <w:tcW w:w="4503" w:type="dxa"/>
            <w:tcBorders>
              <w:top w:val="nil"/>
              <w:left w:val="nil"/>
              <w:bottom w:val="single" w:sz="4" w:space="0" w:color="auto"/>
              <w:right w:val="single" w:sz="4" w:space="0" w:color="auto"/>
            </w:tcBorders>
            <w:hideMark/>
          </w:tcPr>
          <w:p w14:paraId="068176CA" w14:textId="77777777" w:rsidR="000D649E" w:rsidRPr="000D649E" w:rsidRDefault="000D649E" w:rsidP="000D649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imes New Roman" w:eastAsia="Times New Roman" w:hAnsi="Times New Roman" w:cs="Times New Roman"/>
                <w:sz w:val="22"/>
                <w:szCs w:val="22"/>
                <w:bdr w:val="none" w:sz="0" w:space="0" w:color="auto"/>
                <w:lang w:val="en-US" w:eastAsia="en-US"/>
              </w:rPr>
            </w:pPr>
            <w:proofErr w:type="spellStart"/>
            <w:r w:rsidRPr="000D649E">
              <w:rPr>
                <w:rFonts w:ascii="Times New Roman" w:eastAsia="Times New Roman" w:hAnsi="Times New Roman" w:cs="Times New Roman"/>
                <w:sz w:val="22"/>
                <w:szCs w:val="22"/>
                <w:bdr w:val="none" w:sz="0" w:space="0" w:color="auto"/>
                <w:lang w:val="en-US" w:eastAsia="en-US"/>
              </w:rPr>
              <w:t>Стоимость</w:t>
            </w:r>
            <w:proofErr w:type="spellEnd"/>
            <w:r w:rsidRPr="000D649E">
              <w:rPr>
                <w:rFonts w:ascii="Times New Roman" w:eastAsia="Times New Roman" w:hAnsi="Times New Roman" w:cs="Times New Roman"/>
                <w:sz w:val="22"/>
                <w:szCs w:val="22"/>
                <w:bdr w:val="none" w:sz="0" w:space="0" w:color="auto"/>
                <w:lang w:val="en-US" w:eastAsia="en-US"/>
              </w:rPr>
              <w:t xml:space="preserve"> </w:t>
            </w:r>
            <w:proofErr w:type="spellStart"/>
            <w:r w:rsidRPr="000D649E">
              <w:rPr>
                <w:rFonts w:ascii="Times New Roman" w:eastAsia="Times New Roman" w:hAnsi="Times New Roman" w:cs="Times New Roman"/>
                <w:sz w:val="22"/>
                <w:szCs w:val="22"/>
                <w:bdr w:val="none" w:sz="0" w:space="0" w:color="auto"/>
                <w:lang w:val="en-US" w:eastAsia="en-US"/>
              </w:rPr>
              <w:t>равнобоких</w:t>
            </w:r>
            <w:proofErr w:type="spellEnd"/>
            <w:r w:rsidRPr="000D649E">
              <w:rPr>
                <w:rFonts w:ascii="Times New Roman" w:eastAsia="Times New Roman" w:hAnsi="Times New Roman" w:cs="Times New Roman"/>
                <w:sz w:val="22"/>
                <w:szCs w:val="22"/>
                <w:bdr w:val="none" w:sz="0" w:space="0" w:color="auto"/>
                <w:lang w:val="en-US" w:eastAsia="en-US"/>
              </w:rPr>
              <w:t xml:space="preserve"> </w:t>
            </w:r>
            <w:proofErr w:type="spellStart"/>
            <w:r w:rsidRPr="000D649E">
              <w:rPr>
                <w:rFonts w:ascii="Times New Roman" w:eastAsia="Times New Roman" w:hAnsi="Times New Roman" w:cs="Times New Roman"/>
                <w:sz w:val="22"/>
                <w:szCs w:val="22"/>
                <w:bdr w:val="none" w:sz="0" w:space="0" w:color="auto"/>
                <w:lang w:val="en-US" w:eastAsia="en-US"/>
              </w:rPr>
              <w:t>уголков</w:t>
            </w:r>
            <w:proofErr w:type="spellEnd"/>
            <w:r w:rsidRPr="000D649E">
              <w:rPr>
                <w:rFonts w:ascii="Times New Roman" w:eastAsia="Times New Roman" w:hAnsi="Times New Roman" w:cs="Times New Roman"/>
                <w:sz w:val="22"/>
                <w:szCs w:val="22"/>
                <w:bdr w:val="none" w:sz="0" w:space="0" w:color="auto"/>
                <w:lang w:val="en-US" w:eastAsia="en-US"/>
              </w:rPr>
              <w:t xml:space="preserve"> 50×50×3,5 </w:t>
            </w:r>
            <w:proofErr w:type="spellStart"/>
            <w:r w:rsidRPr="000D649E">
              <w:rPr>
                <w:rFonts w:ascii="Times New Roman" w:eastAsia="Times New Roman" w:hAnsi="Times New Roman" w:cs="Times New Roman"/>
                <w:sz w:val="22"/>
                <w:szCs w:val="22"/>
                <w:bdr w:val="none" w:sz="0" w:space="0" w:color="auto"/>
                <w:lang w:val="en-US" w:eastAsia="en-US"/>
              </w:rPr>
              <w:t>мм</w:t>
            </w:r>
            <w:proofErr w:type="spellEnd"/>
            <w:r w:rsidRPr="000D649E">
              <w:rPr>
                <w:rFonts w:ascii="Times New Roman" w:eastAsia="Times New Roman" w:hAnsi="Times New Roman" w:cs="Times New Roman"/>
                <w:sz w:val="22"/>
                <w:szCs w:val="22"/>
                <w:bdr w:val="none" w:sz="0" w:space="0" w:color="auto"/>
                <w:lang w:val="en-US" w:eastAsia="en-US"/>
              </w:rPr>
              <w:t xml:space="preserve"> </w:t>
            </w:r>
            <w:proofErr w:type="spellStart"/>
            <w:r w:rsidRPr="000D649E">
              <w:rPr>
                <w:rFonts w:ascii="Times New Roman" w:eastAsia="Times New Roman" w:hAnsi="Times New Roman" w:cs="Times New Roman"/>
                <w:sz w:val="22"/>
                <w:szCs w:val="22"/>
                <w:bdr w:val="none" w:sz="0" w:space="0" w:color="auto"/>
                <w:lang w:val="en-US" w:eastAsia="en-US"/>
              </w:rPr>
              <w:t>для</w:t>
            </w:r>
            <w:proofErr w:type="spellEnd"/>
            <w:r w:rsidRPr="000D649E">
              <w:rPr>
                <w:rFonts w:ascii="Times New Roman" w:eastAsia="Times New Roman" w:hAnsi="Times New Roman" w:cs="Times New Roman"/>
                <w:sz w:val="22"/>
                <w:szCs w:val="22"/>
                <w:bdr w:val="none" w:sz="0" w:space="0" w:color="auto"/>
                <w:lang w:val="en-US" w:eastAsia="en-US"/>
              </w:rPr>
              <w:t xml:space="preserve"> </w:t>
            </w:r>
            <w:proofErr w:type="spellStart"/>
            <w:r w:rsidRPr="000D649E">
              <w:rPr>
                <w:rFonts w:ascii="Times New Roman" w:eastAsia="Times New Roman" w:hAnsi="Times New Roman" w:cs="Times New Roman"/>
                <w:sz w:val="22"/>
                <w:szCs w:val="22"/>
                <w:bdr w:val="none" w:sz="0" w:space="0" w:color="auto"/>
                <w:lang w:val="en-US" w:eastAsia="en-US"/>
              </w:rPr>
              <w:t>каркаса</w:t>
            </w:r>
            <w:proofErr w:type="spellEnd"/>
            <w:r w:rsidRPr="000D649E">
              <w:rPr>
                <w:rFonts w:ascii="Times New Roman" w:eastAsia="Times New Roman" w:hAnsi="Times New Roman" w:cs="Times New Roman"/>
                <w:sz w:val="22"/>
                <w:szCs w:val="22"/>
                <w:bdr w:val="none" w:sz="0" w:space="0" w:color="auto"/>
                <w:lang w:val="en-US" w:eastAsia="en-US"/>
              </w:rPr>
              <w:t xml:space="preserve"> </w:t>
            </w:r>
            <w:proofErr w:type="spellStart"/>
            <w:r w:rsidRPr="000D649E">
              <w:rPr>
                <w:rFonts w:ascii="Times New Roman" w:eastAsia="Times New Roman" w:hAnsi="Times New Roman" w:cs="Times New Roman"/>
                <w:sz w:val="22"/>
                <w:szCs w:val="22"/>
                <w:bdr w:val="none" w:sz="0" w:space="0" w:color="auto"/>
                <w:lang w:val="en-US" w:eastAsia="en-US"/>
              </w:rPr>
              <w:t>рамы</w:t>
            </w:r>
            <w:proofErr w:type="spellEnd"/>
            <w:r w:rsidRPr="000D649E">
              <w:rPr>
                <w:rFonts w:ascii="Times New Roman" w:eastAsia="Times New Roman" w:hAnsi="Times New Roman" w:cs="Times New Roman"/>
                <w:sz w:val="22"/>
                <w:szCs w:val="22"/>
                <w:bdr w:val="none" w:sz="0" w:space="0" w:color="auto"/>
                <w:lang w:val="en-US" w:eastAsia="en-US"/>
              </w:rPr>
              <w:t xml:space="preserve"> / Cost of equal-angle steel 50 × 50 × 3.5 mm for frame construction</w:t>
            </w:r>
          </w:p>
        </w:tc>
        <w:tc>
          <w:tcPr>
            <w:tcW w:w="904" w:type="dxa"/>
            <w:tcBorders>
              <w:top w:val="nil"/>
              <w:left w:val="nil"/>
              <w:bottom w:val="single" w:sz="4" w:space="0" w:color="auto"/>
              <w:right w:val="single" w:sz="4" w:space="0" w:color="auto"/>
            </w:tcBorders>
            <w:hideMark/>
          </w:tcPr>
          <w:p w14:paraId="2FB6D177" w14:textId="77777777" w:rsidR="000D649E" w:rsidRPr="000D649E" w:rsidRDefault="000D649E" w:rsidP="000D649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proofErr w:type="spellStart"/>
            <w:r w:rsidRPr="000D649E">
              <w:rPr>
                <w:rFonts w:ascii="Times New Roman" w:eastAsia="Times New Roman" w:hAnsi="Times New Roman" w:cs="Times New Roman"/>
                <w:sz w:val="22"/>
                <w:szCs w:val="22"/>
                <w:bdr w:val="none" w:sz="0" w:space="0" w:color="auto"/>
                <w:lang w:val="en-US" w:eastAsia="en-US"/>
              </w:rPr>
              <w:t>кг</w:t>
            </w:r>
            <w:proofErr w:type="spellEnd"/>
            <w:r w:rsidRPr="000D649E">
              <w:rPr>
                <w:rFonts w:ascii="Times New Roman" w:eastAsia="Times New Roman" w:hAnsi="Times New Roman" w:cs="Times New Roman"/>
                <w:sz w:val="22"/>
                <w:szCs w:val="22"/>
                <w:bdr w:val="none" w:sz="0" w:space="0" w:color="auto"/>
                <w:lang w:val="en-US" w:eastAsia="en-US"/>
              </w:rPr>
              <w:t xml:space="preserve"> / kg </w:t>
            </w:r>
          </w:p>
        </w:tc>
        <w:tc>
          <w:tcPr>
            <w:tcW w:w="990" w:type="dxa"/>
            <w:tcBorders>
              <w:top w:val="nil"/>
              <w:left w:val="nil"/>
              <w:bottom w:val="single" w:sz="4" w:space="0" w:color="auto"/>
              <w:right w:val="single" w:sz="4" w:space="0" w:color="auto"/>
            </w:tcBorders>
            <w:hideMark/>
          </w:tcPr>
          <w:p w14:paraId="138E90E9" w14:textId="77777777" w:rsidR="000D649E" w:rsidRPr="000D649E" w:rsidRDefault="000D649E" w:rsidP="000D649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0D649E">
              <w:rPr>
                <w:rFonts w:ascii="Times New Roman" w:eastAsia="Times New Roman" w:hAnsi="Times New Roman" w:cs="Times New Roman"/>
                <w:sz w:val="22"/>
                <w:szCs w:val="22"/>
                <w:bdr w:val="none" w:sz="0" w:space="0" w:color="auto"/>
                <w:lang w:val="en-US" w:eastAsia="en-US"/>
              </w:rPr>
              <w:t>4.8</w:t>
            </w:r>
          </w:p>
        </w:tc>
        <w:tc>
          <w:tcPr>
            <w:tcW w:w="1620" w:type="dxa"/>
            <w:tcBorders>
              <w:top w:val="nil"/>
              <w:left w:val="nil"/>
              <w:bottom w:val="single" w:sz="4" w:space="0" w:color="auto"/>
              <w:right w:val="single" w:sz="4" w:space="0" w:color="auto"/>
            </w:tcBorders>
            <w:hideMark/>
          </w:tcPr>
          <w:p w14:paraId="5F59E37B" w14:textId="77777777" w:rsidR="000D649E" w:rsidRPr="000D649E" w:rsidRDefault="000D649E" w:rsidP="000D649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0D649E">
              <w:rPr>
                <w:rFonts w:ascii="Times New Roman" w:eastAsia="Times New Roman" w:hAnsi="Times New Roman" w:cs="Times New Roman"/>
                <w:sz w:val="22"/>
                <w:szCs w:val="22"/>
                <w:bdr w:val="none" w:sz="0" w:space="0" w:color="auto"/>
                <w:lang w:val="en-US" w:eastAsia="en-US"/>
              </w:rPr>
              <w:t> </w:t>
            </w:r>
          </w:p>
        </w:tc>
        <w:tc>
          <w:tcPr>
            <w:tcW w:w="810" w:type="dxa"/>
            <w:tcBorders>
              <w:top w:val="nil"/>
              <w:left w:val="nil"/>
              <w:bottom w:val="single" w:sz="4" w:space="0" w:color="auto"/>
              <w:right w:val="single" w:sz="4" w:space="0" w:color="auto"/>
            </w:tcBorders>
            <w:hideMark/>
          </w:tcPr>
          <w:p w14:paraId="1678BF4D" w14:textId="77777777" w:rsidR="000D649E" w:rsidRPr="000D649E" w:rsidRDefault="000D649E" w:rsidP="000D649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color w:val="auto"/>
                <w:sz w:val="22"/>
                <w:szCs w:val="22"/>
                <w:bdr w:val="none" w:sz="0" w:space="0" w:color="auto"/>
                <w:lang w:val="en-US" w:eastAsia="en-US"/>
              </w:rPr>
            </w:pPr>
            <w:r w:rsidRPr="000D649E">
              <w:rPr>
                <w:rFonts w:ascii="Times New Roman" w:eastAsia="Times New Roman" w:hAnsi="Times New Roman" w:cs="Times New Roman"/>
                <w:color w:val="auto"/>
                <w:sz w:val="22"/>
                <w:szCs w:val="22"/>
                <w:bdr w:val="none" w:sz="0" w:space="0" w:color="auto"/>
                <w:lang w:val="en-US" w:eastAsia="en-US"/>
              </w:rPr>
              <w:t> </w:t>
            </w:r>
          </w:p>
        </w:tc>
      </w:tr>
      <w:tr w:rsidR="000D649E" w:rsidRPr="000D649E" w14:paraId="7813964D" w14:textId="77777777" w:rsidTr="005B7E04">
        <w:trPr>
          <w:trHeight w:val="1980"/>
        </w:trPr>
        <w:tc>
          <w:tcPr>
            <w:tcW w:w="438" w:type="dxa"/>
            <w:tcBorders>
              <w:top w:val="nil"/>
              <w:left w:val="single" w:sz="4" w:space="0" w:color="auto"/>
              <w:bottom w:val="single" w:sz="4" w:space="0" w:color="auto"/>
              <w:right w:val="single" w:sz="4" w:space="0" w:color="auto"/>
            </w:tcBorders>
            <w:hideMark/>
          </w:tcPr>
          <w:p w14:paraId="582F9D69" w14:textId="77777777" w:rsidR="000D649E" w:rsidRPr="000D649E" w:rsidRDefault="000D649E" w:rsidP="000D649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color w:val="auto"/>
                <w:sz w:val="22"/>
                <w:szCs w:val="22"/>
                <w:bdr w:val="none" w:sz="0" w:space="0" w:color="auto"/>
                <w:lang w:val="en-US" w:eastAsia="en-US"/>
              </w:rPr>
            </w:pPr>
            <w:r w:rsidRPr="000D649E">
              <w:rPr>
                <w:rFonts w:ascii="Times New Roman" w:eastAsia="Times New Roman" w:hAnsi="Times New Roman" w:cs="Times New Roman"/>
                <w:color w:val="auto"/>
                <w:sz w:val="22"/>
                <w:szCs w:val="22"/>
                <w:bdr w:val="none" w:sz="0" w:space="0" w:color="auto"/>
                <w:lang w:val="en-US" w:eastAsia="en-US"/>
              </w:rPr>
              <w:t>19</w:t>
            </w:r>
          </w:p>
        </w:tc>
        <w:tc>
          <w:tcPr>
            <w:tcW w:w="4503" w:type="dxa"/>
            <w:tcBorders>
              <w:top w:val="nil"/>
              <w:left w:val="nil"/>
              <w:bottom w:val="single" w:sz="4" w:space="0" w:color="auto"/>
              <w:right w:val="single" w:sz="4" w:space="0" w:color="auto"/>
            </w:tcBorders>
            <w:hideMark/>
          </w:tcPr>
          <w:p w14:paraId="35B6B89C" w14:textId="77777777" w:rsidR="000D649E" w:rsidRPr="000D649E" w:rsidRDefault="000D649E" w:rsidP="000D649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imes New Roman" w:eastAsia="Times New Roman" w:hAnsi="Times New Roman" w:cs="Times New Roman"/>
                <w:sz w:val="22"/>
                <w:szCs w:val="22"/>
                <w:bdr w:val="none" w:sz="0" w:space="0" w:color="auto"/>
                <w:lang w:val="en-US" w:eastAsia="en-US"/>
              </w:rPr>
            </w:pPr>
            <w:proofErr w:type="spellStart"/>
            <w:r w:rsidRPr="000D649E">
              <w:rPr>
                <w:rFonts w:ascii="Times New Roman" w:eastAsia="Times New Roman" w:hAnsi="Times New Roman" w:cs="Times New Roman"/>
                <w:sz w:val="22"/>
                <w:szCs w:val="22"/>
                <w:bdr w:val="none" w:sz="0" w:space="0" w:color="auto"/>
                <w:lang w:val="en-US" w:eastAsia="en-US"/>
              </w:rPr>
              <w:t>Стоимость</w:t>
            </w:r>
            <w:proofErr w:type="spellEnd"/>
            <w:r w:rsidRPr="000D649E">
              <w:rPr>
                <w:rFonts w:ascii="Times New Roman" w:eastAsia="Times New Roman" w:hAnsi="Times New Roman" w:cs="Times New Roman"/>
                <w:sz w:val="22"/>
                <w:szCs w:val="22"/>
                <w:bdr w:val="none" w:sz="0" w:space="0" w:color="auto"/>
                <w:lang w:val="en-US" w:eastAsia="en-US"/>
              </w:rPr>
              <w:t xml:space="preserve"> </w:t>
            </w:r>
            <w:proofErr w:type="spellStart"/>
            <w:r w:rsidRPr="000D649E">
              <w:rPr>
                <w:rFonts w:ascii="Times New Roman" w:eastAsia="Times New Roman" w:hAnsi="Times New Roman" w:cs="Times New Roman"/>
                <w:sz w:val="22"/>
                <w:szCs w:val="22"/>
                <w:bdr w:val="none" w:sz="0" w:space="0" w:color="auto"/>
                <w:lang w:val="en-US" w:eastAsia="en-US"/>
              </w:rPr>
              <w:t>равнобоких</w:t>
            </w:r>
            <w:proofErr w:type="spellEnd"/>
            <w:r w:rsidRPr="000D649E">
              <w:rPr>
                <w:rFonts w:ascii="Times New Roman" w:eastAsia="Times New Roman" w:hAnsi="Times New Roman" w:cs="Times New Roman"/>
                <w:sz w:val="22"/>
                <w:szCs w:val="22"/>
                <w:bdr w:val="none" w:sz="0" w:space="0" w:color="auto"/>
                <w:lang w:val="en-US" w:eastAsia="en-US"/>
              </w:rPr>
              <w:t xml:space="preserve"> </w:t>
            </w:r>
            <w:proofErr w:type="spellStart"/>
            <w:r w:rsidRPr="000D649E">
              <w:rPr>
                <w:rFonts w:ascii="Times New Roman" w:eastAsia="Times New Roman" w:hAnsi="Times New Roman" w:cs="Times New Roman"/>
                <w:sz w:val="22"/>
                <w:szCs w:val="22"/>
                <w:bdr w:val="none" w:sz="0" w:space="0" w:color="auto"/>
                <w:lang w:val="en-US" w:eastAsia="en-US"/>
              </w:rPr>
              <w:t>уголков</w:t>
            </w:r>
            <w:proofErr w:type="spellEnd"/>
            <w:r w:rsidRPr="000D649E">
              <w:rPr>
                <w:rFonts w:ascii="Times New Roman" w:eastAsia="Times New Roman" w:hAnsi="Times New Roman" w:cs="Times New Roman"/>
                <w:sz w:val="22"/>
                <w:szCs w:val="22"/>
                <w:bdr w:val="none" w:sz="0" w:space="0" w:color="auto"/>
                <w:lang w:val="en-US" w:eastAsia="en-US"/>
              </w:rPr>
              <w:t xml:space="preserve"> 80×80×3,5 </w:t>
            </w:r>
            <w:proofErr w:type="spellStart"/>
            <w:r w:rsidRPr="000D649E">
              <w:rPr>
                <w:rFonts w:ascii="Times New Roman" w:eastAsia="Times New Roman" w:hAnsi="Times New Roman" w:cs="Times New Roman"/>
                <w:sz w:val="22"/>
                <w:szCs w:val="22"/>
                <w:bdr w:val="none" w:sz="0" w:space="0" w:color="auto"/>
                <w:lang w:val="en-US" w:eastAsia="en-US"/>
              </w:rPr>
              <w:t>мм</w:t>
            </w:r>
            <w:proofErr w:type="spellEnd"/>
            <w:r w:rsidRPr="000D649E">
              <w:rPr>
                <w:rFonts w:ascii="Times New Roman" w:eastAsia="Times New Roman" w:hAnsi="Times New Roman" w:cs="Times New Roman"/>
                <w:sz w:val="22"/>
                <w:szCs w:val="22"/>
                <w:bdr w:val="none" w:sz="0" w:space="0" w:color="auto"/>
                <w:lang w:val="en-US" w:eastAsia="en-US"/>
              </w:rPr>
              <w:t xml:space="preserve"> </w:t>
            </w:r>
            <w:proofErr w:type="spellStart"/>
            <w:r w:rsidRPr="000D649E">
              <w:rPr>
                <w:rFonts w:ascii="Times New Roman" w:eastAsia="Times New Roman" w:hAnsi="Times New Roman" w:cs="Times New Roman"/>
                <w:sz w:val="22"/>
                <w:szCs w:val="22"/>
                <w:bdr w:val="none" w:sz="0" w:space="0" w:color="auto"/>
                <w:lang w:val="en-US" w:eastAsia="en-US"/>
              </w:rPr>
              <w:t>для</w:t>
            </w:r>
            <w:proofErr w:type="spellEnd"/>
            <w:r w:rsidRPr="000D649E">
              <w:rPr>
                <w:rFonts w:ascii="Times New Roman" w:eastAsia="Times New Roman" w:hAnsi="Times New Roman" w:cs="Times New Roman"/>
                <w:sz w:val="22"/>
                <w:szCs w:val="22"/>
                <w:bdr w:val="none" w:sz="0" w:space="0" w:color="auto"/>
                <w:lang w:val="en-US" w:eastAsia="en-US"/>
              </w:rPr>
              <w:t xml:space="preserve"> </w:t>
            </w:r>
            <w:proofErr w:type="spellStart"/>
            <w:r w:rsidRPr="000D649E">
              <w:rPr>
                <w:rFonts w:ascii="Times New Roman" w:eastAsia="Times New Roman" w:hAnsi="Times New Roman" w:cs="Times New Roman"/>
                <w:sz w:val="22"/>
                <w:szCs w:val="22"/>
                <w:bdr w:val="none" w:sz="0" w:space="0" w:color="auto"/>
                <w:lang w:val="en-US" w:eastAsia="en-US"/>
              </w:rPr>
              <w:t>верхней</w:t>
            </w:r>
            <w:proofErr w:type="spellEnd"/>
            <w:r w:rsidRPr="000D649E">
              <w:rPr>
                <w:rFonts w:ascii="Times New Roman" w:eastAsia="Times New Roman" w:hAnsi="Times New Roman" w:cs="Times New Roman"/>
                <w:sz w:val="22"/>
                <w:szCs w:val="22"/>
                <w:bdr w:val="none" w:sz="0" w:space="0" w:color="auto"/>
                <w:lang w:val="en-US" w:eastAsia="en-US"/>
              </w:rPr>
              <w:t xml:space="preserve"> </w:t>
            </w:r>
            <w:proofErr w:type="spellStart"/>
            <w:r w:rsidRPr="000D649E">
              <w:rPr>
                <w:rFonts w:ascii="Times New Roman" w:eastAsia="Times New Roman" w:hAnsi="Times New Roman" w:cs="Times New Roman"/>
                <w:sz w:val="22"/>
                <w:szCs w:val="22"/>
                <w:bdr w:val="none" w:sz="0" w:space="0" w:color="auto"/>
                <w:lang w:val="en-US" w:eastAsia="en-US"/>
              </w:rPr>
              <w:t>части</w:t>
            </w:r>
            <w:proofErr w:type="spellEnd"/>
            <w:r w:rsidRPr="000D649E">
              <w:rPr>
                <w:rFonts w:ascii="Times New Roman" w:eastAsia="Times New Roman" w:hAnsi="Times New Roman" w:cs="Times New Roman"/>
                <w:sz w:val="22"/>
                <w:szCs w:val="22"/>
                <w:bdr w:val="none" w:sz="0" w:space="0" w:color="auto"/>
                <w:lang w:val="en-US" w:eastAsia="en-US"/>
              </w:rPr>
              <w:t xml:space="preserve"> </w:t>
            </w:r>
            <w:proofErr w:type="spellStart"/>
            <w:r w:rsidRPr="000D649E">
              <w:rPr>
                <w:rFonts w:ascii="Times New Roman" w:eastAsia="Times New Roman" w:hAnsi="Times New Roman" w:cs="Times New Roman"/>
                <w:sz w:val="22"/>
                <w:szCs w:val="22"/>
                <w:bdr w:val="none" w:sz="0" w:space="0" w:color="auto"/>
                <w:lang w:val="en-US" w:eastAsia="en-US"/>
              </w:rPr>
              <w:t>рамы</w:t>
            </w:r>
            <w:proofErr w:type="spellEnd"/>
            <w:r w:rsidRPr="000D649E">
              <w:rPr>
                <w:rFonts w:ascii="Times New Roman" w:eastAsia="Times New Roman" w:hAnsi="Times New Roman" w:cs="Times New Roman"/>
                <w:sz w:val="22"/>
                <w:szCs w:val="22"/>
                <w:bdr w:val="none" w:sz="0" w:space="0" w:color="auto"/>
                <w:lang w:val="en-US" w:eastAsia="en-US"/>
              </w:rPr>
              <w:t xml:space="preserve"> </w:t>
            </w:r>
            <w:proofErr w:type="spellStart"/>
            <w:r w:rsidRPr="000D649E">
              <w:rPr>
                <w:rFonts w:ascii="Times New Roman" w:eastAsia="Times New Roman" w:hAnsi="Times New Roman" w:cs="Times New Roman"/>
                <w:sz w:val="22"/>
                <w:szCs w:val="22"/>
                <w:bdr w:val="none" w:sz="0" w:space="0" w:color="auto"/>
                <w:lang w:val="en-US" w:eastAsia="en-US"/>
              </w:rPr>
              <w:t>для</w:t>
            </w:r>
            <w:proofErr w:type="spellEnd"/>
            <w:r w:rsidRPr="000D649E">
              <w:rPr>
                <w:rFonts w:ascii="Times New Roman" w:eastAsia="Times New Roman" w:hAnsi="Times New Roman" w:cs="Times New Roman"/>
                <w:sz w:val="22"/>
                <w:szCs w:val="22"/>
                <w:bdr w:val="none" w:sz="0" w:space="0" w:color="auto"/>
                <w:lang w:val="en-US" w:eastAsia="en-US"/>
              </w:rPr>
              <w:t xml:space="preserve"> </w:t>
            </w:r>
            <w:proofErr w:type="spellStart"/>
            <w:r w:rsidRPr="000D649E">
              <w:rPr>
                <w:rFonts w:ascii="Times New Roman" w:eastAsia="Times New Roman" w:hAnsi="Times New Roman" w:cs="Times New Roman"/>
                <w:sz w:val="22"/>
                <w:szCs w:val="22"/>
                <w:bdr w:val="none" w:sz="0" w:space="0" w:color="auto"/>
                <w:lang w:val="en-US" w:eastAsia="en-US"/>
              </w:rPr>
              <w:t>установки</w:t>
            </w:r>
            <w:proofErr w:type="spellEnd"/>
            <w:r w:rsidRPr="000D649E">
              <w:rPr>
                <w:rFonts w:ascii="Times New Roman" w:eastAsia="Times New Roman" w:hAnsi="Times New Roman" w:cs="Times New Roman"/>
                <w:sz w:val="22"/>
                <w:szCs w:val="22"/>
                <w:bdr w:val="none" w:sz="0" w:space="0" w:color="auto"/>
                <w:lang w:val="en-US" w:eastAsia="en-US"/>
              </w:rPr>
              <w:t xml:space="preserve"> </w:t>
            </w:r>
            <w:proofErr w:type="spellStart"/>
            <w:r w:rsidRPr="000D649E">
              <w:rPr>
                <w:rFonts w:ascii="Times New Roman" w:eastAsia="Times New Roman" w:hAnsi="Times New Roman" w:cs="Times New Roman"/>
                <w:sz w:val="22"/>
                <w:szCs w:val="22"/>
                <w:bdr w:val="none" w:sz="0" w:space="0" w:color="auto"/>
                <w:lang w:val="en-US" w:eastAsia="en-US"/>
              </w:rPr>
              <w:t>ручных</w:t>
            </w:r>
            <w:proofErr w:type="spellEnd"/>
            <w:r w:rsidRPr="000D649E">
              <w:rPr>
                <w:rFonts w:ascii="Times New Roman" w:eastAsia="Times New Roman" w:hAnsi="Times New Roman" w:cs="Times New Roman"/>
                <w:sz w:val="22"/>
                <w:szCs w:val="22"/>
                <w:bdr w:val="none" w:sz="0" w:space="0" w:color="auto"/>
                <w:lang w:val="en-US" w:eastAsia="en-US"/>
              </w:rPr>
              <w:t xml:space="preserve"> </w:t>
            </w:r>
            <w:proofErr w:type="spellStart"/>
            <w:r w:rsidRPr="000D649E">
              <w:rPr>
                <w:rFonts w:ascii="Times New Roman" w:eastAsia="Times New Roman" w:hAnsi="Times New Roman" w:cs="Times New Roman"/>
                <w:sz w:val="22"/>
                <w:szCs w:val="22"/>
                <w:bdr w:val="none" w:sz="0" w:space="0" w:color="auto"/>
                <w:lang w:val="en-US" w:eastAsia="en-US"/>
              </w:rPr>
              <w:t>подъемников</w:t>
            </w:r>
            <w:proofErr w:type="spellEnd"/>
            <w:r w:rsidRPr="000D649E">
              <w:rPr>
                <w:rFonts w:ascii="Times New Roman" w:eastAsia="Times New Roman" w:hAnsi="Times New Roman" w:cs="Times New Roman"/>
                <w:sz w:val="22"/>
                <w:szCs w:val="22"/>
                <w:bdr w:val="none" w:sz="0" w:space="0" w:color="auto"/>
                <w:lang w:val="en-US" w:eastAsia="en-US"/>
              </w:rPr>
              <w:t xml:space="preserve"> / Cost of equal-angle steel 80 × 80 × 3.5 mm for upper frame part for installing manual hoists</w:t>
            </w:r>
          </w:p>
        </w:tc>
        <w:tc>
          <w:tcPr>
            <w:tcW w:w="904" w:type="dxa"/>
            <w:tcBorders>
              <w:top w:val="nil"/>
              <w:left w:val="nil"/>
              <w:bottom w:val="single" w:sz="4" w:space="0" w:color="auto"/>
              <w:right w:val="single" w:sz="4" w:space="0" w:color="auto"/>
            </w:tcBorders>
            <w:hideMark/>
          </w:tcPr>
          <w:p w14:paraId="3DD50EFD" w14:textId="77777777" w:rsidR="000D649E" w:rsidRPr="000D649E" w:rsidRDefault="000D649E" w:rsidP="000D649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proofErr w:type="spellStart"/>
            <w:r w:rsidRPr="000D649E">
              <w:rPr>
                <w:rFonts w:ascii="Times New Roman" w:eastAsia="Times New Roman" w:hAnsi="Times New Roman" w:cs="Times New Roman"/>
                <w:sz w:val="22"/>
                <w:szCs w:val="22"/>
                <w:bdr w:val="none" w:sz="0" w:space="0" w:color="auto"/>
                <w:lang w:val="en-US" w:eastAsia="en-US"/>
              </w:rPr>
              <w:t>кг</w:t>
            </w:r>
            <w:proofErr w:type="spellEnd"/>
            <w:r w:rsidRPr="000D649E">
              <w:rPr>
                <w:rFonts w:ascii="Times New Roman" w:eastAsia="Times New Roman" w:hAnsi="Times New Roman" w:cs="Times New Roman"/>
                <w:sz w:val="22"/>
                <w:szCs w:val="22"/>
                <w:bdr w:val="none" w:sz="0" w:space="0" w:color="auto"/>
                <w:lang w:val="en-US" w:eastAsia="en-US"/>
              </w:rPr>
              <w:t xml:space="preserve"> / kg</w:t>
            </w:r>
          </w:p>
        </w:tc>
        <w:tc>
          <w:tcPr>
            <w:tcW w:w="990" w:type="dxa"/>
            <w:tcBorders>
              <w:top w:val="nil"/>
              <w:left w:val="nil"/>
              <w:bottom w:val="single" w:sz="4" w:space="0" w:color="auto"/>
              <w:right w:val="single" w:sz="4" w:space="0" w:color="auto"/>
            </w:tcBorders>
            <w:hideMark/>
          </w:tcPr>
          <w:p w14:paraId="31ACE357" w14:textId="77777777" w:rsidR="000D649E" w:rsidRPr="000D649E" w:rsidRDefault="000D649E" w:rsidP="000D649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0D649E">
              <w:rPr>
                <w:rFonts w:ascii="Times New Roman" w:eastAsia="Times New Roman" w:hAnsi="Times New Roman" w:cs="Times New Roman"/>
                <w:sz w:val="22"/>
                <w:szCs w:val="22"/>
                <w:bdr w:val="none" w:sz="0" w:space="0" w:color="auto"/>
                <w:lang w:val="en-US" w:eastAsia="en-US"/>
              </w:rPr>
              <w:t>1.26</w:t>
            </w:r>
          </w:p>
        </w:tc>
        <w:tc>
          <w:tcPr>
            <w:tcW w:w="1620" w:type="dxa"/>
            <w:tcBorders>
              <w:top w:val="nil"/>
              <w:left w:val="nil"/>
              <w:bottom w:val="single" w:sz="4" w:space="0" w:color="auto"/>
              <w:right w:val="single" w:sz="4" w:space="0" w:color="auto"/>
            </w:tcBorders>
            <w:hideMark/>
          </w:tcPr>
          <w:p w14:paraId="509A5BDE" w14:textId="77777777" w:rsidR="000D649E" w:rsidRPr="000D649E" w:rsidRDefault="000D649E" w:rsidP="000D649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0D649E">
              <w:rPr>
                <w:rFonts w:ascii="Times New Roman" w:eastAsia="Times New Roman" w:hAnsi="Times New Roman" w:cs="Times New Roman"/>
                <w:sz w:val="22"/>
                <w:szCs w:val="22"/>
                <w:bdr w:val="none" w:sz="0" w:space="0" w:color="auto"/>
                <w:lang w:val="en-US" w:eastAsia="en-US"/>
              </w:rPr>
              <w:t> </w:t>
            </w:r>
          </w:p>
        </w:tc>
        <w:tc>
          <w:tcPr>
            <w:tcW w:w="810" w:type="dxa"/>
            <w:tcBorders>
              <w:top w:val="nil"/>
              <w:left w:val="nil"/>
              <w:bottom w:val="single" w:sz="4" w:space="0" w:color="auto"/>
              <w:right w:val="single" w:sz="4" w:space="0" w:color="auto"/>
            </w:tcBorders>
            <w:hideMark/>
          </w:tcPr>
          <w:p w14:paraId="4CC336A1" w14:textId="77777777" w:rsidR="000D649E" w:rsidRPr="000D649E" w:rsidRDefault="000D649E" w:rsidP="000D649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color w:val="auto"/>
                <w:sz w:val="22"/>
                <w:szCs w:val="22"/>
                <w:bdr w:val="none" w:sz="0" w:space="0" w:color="auto"/>
                <w:lang w:val="en-US" w:eastAsia="en-US"/>
              </w:rPr>
            </w:pPr>
            <w:r w:rsidRPr="000D649E">
              <w:rPr>
                <w:rFonts w:ascii="Times New Roman" w:eastAsia="Times New Roman" w:hAnsi="Times New Roman" w:cs="Times New Roman"/>
                <w:color w:val="auto"/>
                <w:sz w:val="22"/>
                <w:szCs w:val="22"/>
                <w:bdr w:val="none" w:sz="0" w:space="0" w:color="auto"/>
                <w:lang w:val="en-US" w:eastAsia="en-US"/>
              </w:rPr>
              <w:t> </w:t>
            </w:r>
          </w:p>
        </w:tc>
      </w:tr>
      <w:tr w:rsidR="000D649E" w:rsidRPr="000D649E" w14:paraId="3B4C9E48" w14:textId="77777777" w:rsidTr="005B7E04">
        <w:trPr>
          <w:trHeight w:val="2263"/>
        </w:trPr>
        <w:tc>
          <w:tcPr>
            <w:tcW w:w="438" w:type="dxa"/>
            <w:tcBorders>
              <w:top w:val="nil"/>
              <w:left w:val="single" w:sz="4" w:space="0" w:color="auto"/>
              <w:bottom w:val="single" w:sz="4" w:space="0" w:color="auto"/>
              <w:right w:val="single" w:sz="4" w:space="0" w:color="auto"/>
            </w:tcBorders>
            <w:vAlign w:val="center"/>
            <w:hideMark/>
          </w:tcPr>
          <w:p w14:paraId="227A03AE" w14:textId="77777777" w:rsidR="000D649E" w:rsidRPr="000D649E" w:rsidRDefault="000D649E" w:rsidP="000D649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0D649E">
              <w:rPr>
                <w:rFonts w:ascii="Times New Roman" w:eastAsia="Times New Roman" w:hAnsi="Times New Roman" w:cs="Times New Roman"/>
                <w:sz w:val="22"/>
                <w:szCs w:val="22"/>
                <w:bdr w:val="none" w:sz="0" w:space="0" w:color="auto"/>
                <w:lang w:val="en-US" w:eastAsia="en-US"/>
              </w:rPr>
              <w:lastRenderedPageBreak/>
              <w:t>20</w:t>
            </w:r>
          </w:p>
        </w:tc>
        <w:tc>
          <w:tcPr>
            <w:tcW w:w="4503" w:type="dxa"/>
            <w:tcBorders>
              <w:top w:val="nil"/>
              <w:left w:val="nil"/>
              <w:bottom w:val="single" w:sz="4" w:space="0" w:color="auto"/>
              <w:right w:val="single" w:sz="4" w:space="0" w:color="auto"/>
            </w:tcBorders>
            <w:hideMark/>
          </w:tcPr>
          <w:p w14:paraId="3DEBFFDB" w14:textId="77777777" w:rsidR="000D649E" w:rsidRPr="000D649E" w:rsidRDefault="000D649E" w:rsidP="000D649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imes New Roman" w:eastAsia="Times New Roman" w:hAnsi="Times New Roman" w:cs="Times New Roman"/>
                <w:sz w:val="22"/>
                <w:szCs w:val="22"/>
                <w:bdr w:val="none" w:sz="0" w:space="0" w:color="auto"/>
                <w:lang w:val="en-US" w:eastAsia="en-US"/>
              </w:rPr>
            </w:pPr>
            <w:proofErr w:type="spellStart"/>
            <w:r w:rsidRPr="000D649E">
              <w:rPr>
                <w:rFonts w:ascii="Times New Roman" w:eastAsia="Times New Roman" w:hAnsi="Times New Roman" w:cs="Times New Roman"/>
                <w:sz w:val="22"/>
                <w:szCs w:val="22"/>
                <w:bdr w:val="none" w:sz="0" w:space="0" w:color="auto"/>
                <w:lang w:val="en-US" w:eastAsia="en-US"/>
              </w:rPr>
              <w:t>Стоимость</w:t>
            </w:r>
            <w:proofErr w:type="spellEnd"/>
            <w:r w:rsidRPr="000D649E">
              <w:rPr>
                <w:rFonts w:ascii="Times New Roman" w:eastAsia="Times New Roman" w:hAnsi="Times New Roman" w:cs="Times New Roman"/>
                <w:sz w:val="22"/>
                <w:szCs w:val="22"/>
                <w:bdr w:val="none" w:sz="0" w:space="0" w:color="auto"/>
                <w:lang w:val="en-US" w:eastAsia="en-US"/>
              </w:rPr>
              <w:t xml:space="preserve"> </w:t>
            </w:r>
            <w:proofErr w:type="spellStart"/>
            <w:r w:rsidRPr="000D649E">
              <w:rPr>
                <w:rFonts w:ascii="Times New Roman" w:eastAsia="Times New Roman" w:hAnsi="Times New Roman" w:cs="Times New Roman"/>
                <w:sz w:val="22"/>
                <w:szCs w:val="22"/>
                <w:bdr w:val="none" w:sz="0" w:space="0" w:color="auto"/>
                <w:lang w:val="en-US" w:eastAsia="en-US"/>
              </w:rPr>
              <w:t>неравнобоких</w:t>
            </w:r>
            <w:proofErr w:type="spellEnd"/>
            <w:r w:rsidRPr="000D649E">
              <w:rPr>
                <w:rFonts w:ascii="Times New Roman" w:eastAsia="Times New Roman" w:hAnsi="Times New Roman" w:cs="Times New Roman"/>
                <w:sz w:val="22"/>
                <w:szCs w:val="22"/>
                <w:bdr w:val="none" w:sz="0" w:space="0" w:color="auto"/>
                <w:lang w:val="en-US" w:eastAsia="en-US"/>
              </w:rPr>
              <w:t xml:space="preserve"> </w:t>
            </w:r>
            <w:proofErr w:type="spellStart"/>
            <w:r w:rsidRPr="000D649E">
              <w:rPr>
                <w:rFonts w:ascii="Times New Roman" w:eastAsia="Times New Roman" w:hAnsi="Times New Roman" w:cs="Times New Roman"/>
                <w:sz w:val="22"/>
                <w:szCs w:val="22"/>
                <w:bdr w:val="none" w:sz="0" w:space="0" w:color="auto"/>
                <w:lang w:val="en-US" w:eastAsia="en-US"/>
              </w:rPr>
              <w:t>уголков</w:t>
            </w:r>
            <w:proofErr w:type="spellEnd"/>
            <w:r w:rsidRPr="000D649E">
              <w:rPr>
                <w:rFonts w:ascii="Times New Roman" w:eastAsia="Times New Roman" w:hAnsi="Times New Roman" w:cs="Times New Roman"/>
                <w:sz w:val="22"/>
                <w:szCs w:val="22"/>
                <w:bdr w:val="none" w:sz="0" w:space="0" w:color="auto"/>
                <w:lang w:val="en-US" w:eastAsia="en-US"/>
              </w:rPr>
              <w:t xml:space="preserve"> 30×20×3 </w:t>
            </w:r>
            <w:proofErr w:type="spellStart"/>
            <w:r w:rsidRPr="000D649E">
              <w:rPr>
                <w:rFonts w:ascii="Times New Roman" w:eastAsia="Times New Roman" w:hAnsi="Times New Roman" w:cs="Times New Roman"/>
                <w:sz w:val="22"/>
                <w:szCs w:val="22"/>
                <w:bdr w:val="none" w:sz="0" w:space="0" w:color="auto"/>
                <w:lang w:val="en-US" w:eastAsia="en-US"/>
              </w:rPr>
              <w:t>мм</w:t>
            </w:r>
            <w:proofErr w:type="spellEnd"/>
            <w:r w:rsidRPr="000D649E">
              <w:rPr>
                <w:rFonts w:ascii="Times New Roman" w:eastAsia="Times New Roman" w:hAnsi="Times New Roman" w:cs="Times New Roman"/>
                <w:sz w:val="22"/>
                <w:szCs w:val="22"/>
                <w:bdr w:val="none" w:sz="0" w:space="0" w:color="auto"/>
                <w:lang w:val="en-US" w:eastAsia="en-US"/>
              </w:rPr>
              <w:t xml:space="preserve"> </w:t>
            </w:r>
            <w:proofErr w:type="spellStart"/>
            <w:r w:rsidRPr="000D649E">
              <w:rPr>
                <w:rFonts w:ascii="Times New Roman" w:eastAsia="Times New Roman" w:hAnsi="Times New Roman" w:cs="Times New Roman"/>
                <w:sz w:val="22"/>
                <w:szCs w:val="22"/>
                <w:bdr w:val="none" w:sz="0" w:space="0" w:color="auto"/>
                <w:lang w:val="en-US" w:eastAsia="en-US"/>
              </w:rPr>
              <w:t>для</w:t>
            </w:r>
            <w:proofErr w:type="spellEnd"/>
            <w:r w:rsidRPr="000D649E">
              <w:rPr>
                <w:rFonts w:ascii="Times New Roman" w:eastAsia="Times New Roman" w:hAnsi="Times New Roman" w:cs="Times New Roman"/>
                <w:sz w:val="22"/>
                <w:szCs w:val="22"/>
                <w:bdr w:val="none" w:sz="0" w:space="0" w:color="auto"/>
                <w:lang w:val="en-US" w:eastAsia="en-US"/>
              </w:rPr>
              <w:t xml:space="preserve"> </w:t>
            </w:r>
            <w:proofErr w:type="spellStart"/>
            <w:r w:rsidRPr="000D649E">
              <w:rPr>
                <w:rFonts w:ascii="Times New Roman" w:eastAsia="Times New Roman" w:hAnsi="Times New Roman" w:cs="Times New Roman"/>
                <w:sz w:val="22"/>
                <w:szCs w:val="22"/>
                <w:bdr w:val="none" w:sz="0" w:space="0" w:color="auto"/>
                <w:lang w:val="en-US" w:eastAsia="en-US"/>
              </w:rPr>
              <w:t>каркаса</w:t>
            </w:r>
            <w:proofErr w:type="spellEnd"/>
            <w:r w:rsidRPr="000D649E">
              <w:rPr>
                <w:rFonts w:ascii="Times New Roman" w:eastAsia="Times New Roman" w:hAnsi="Times New Roman" w:cs="Times New Roman"/>
                <w:sz w:val="22"/>
                <w:szCs w:val="22"/>
                <w:bdr w:val="none" w:sz="0" w:space="0" w:color="auto"/>
                <w:lang w:val="en-US" w:eastAsia="en-US"/>
              </w:rPr>
              <w:t xml:space="preserve"> </w:t>
            </w:r>
            <w:proofErr w:type="spellStart"/>
            <w:r w:rsidRPr="000D649E">
              <w:rPr>
                <w:rFonts w:ascii="Times New Roman" w:eastAsia="Times New Roman" w:hAnsi="Times New Roman" w:cs="Times New Roman"/>
                <w:sz w:val="22"/>
                <w:szCs w:val="22"/>
                <w:bdr w:val="none" w:sz="0" w:space="0" w:color="auto"/>
                <w:lang w:val="en-US" w:eastAsia="en-US"/>
              </w:rPr>
              <w:t>рамы</w:t>
            </w:r>
            <w:proofErr w:type="spellEnd"/>
            <w:r w:rsidRPr="000D649E">
              <w:rPr>
                <w:rFonts w:ascii="Times New Roman" w:eastAsia="Times New Roman" w:hAnsi="Times New Roman" w:cs="Times New Roman"/>
                <w:sz w:val="22"/>
                <w:szCs w:val="22"/>
                <w:bdr w:val="none" w:sz="0" w:space="0" w:color="auto"/>
                <w:lang w:val="en-US" w:eastAsia="en-US"/>
              </w:rPr>
              <w:t xml:space="preserve"> </w:t>
            </w:r>
            <w:proofErr w:type="spellStart"/>
            <w:r w:rsidRPr="000D649E">
              <w:rPr>
                <w:rFonts w:ascii="Times New Roman" w:eastAsia="Times New Roman" w:hAnsi="Times New Roman" w:cs="Times New Roman"/>
                <w:sz w:val="22"/>
                <w:szCs w:val="22"/>
                <w:bdr w:val="none" w:sz="0" w:space="0" w:color="auto"/>
                <w:lang w:val="en-US" w:eastAsia="en-US"/>
              </w:rPr>
              <w:t>для</w:t>
            </w:r>
            <w:proofErr w:type="spellEnd"/>
            <w:r w:rsidRPr="000D649E">
              <w:rPr>
                <w:rFonts w:ascii="Times New Roman" w:eastAsia="Times New Roman" w:hAnsi="Times New Roman" w:cs="Times New Roman"/>
                <w:sz w:val="22"/>
                <w:szCs w:val="22"/>
                <w:bdr w:val="none" w:sz="0" w:space="0" w:color="auto"/>
                <w:lang w:val="en-US" w:eastAsia="en-US"/>
              </w:rPr>
              <w:t xml:space="preserve"> </w:t>
            </w:r>
            <w:proofErr w:type="spellStart"/>
            <w:r w:rsidRPr="000D649E">
              <w:rPr>
                <w:rFonts w:ascii="Times New Roman" w:eastAsia="Times New Roman" w:hAnsi="Times New Roman" w:cs="Times New Roman"/>
                <w:sz w:val="22"/>
                <w:szCs w:val="22"/>
                <w:bdr w:val="none" w:sz="0" w:space="0" w:color="auto"/>
                <w:lang w:val="en-US" w:eastAsia="en-US"/>
              </w:rPr>
              <w:t>создания</w:t>
            </w:r>
            <w:proofErr w:type="spellEnd"/>
            <w:r w:rsidRPr="000D649E">
              <w:rPr>
                <w:rFonts w:ascii="Times New Roman" w:eastAsia="Times New Roman" w:hAnsi="Times New Roman" w:cs="Times New Roman"/>
                <w:sz w:val="22"/>
                <w:szCs w:val="22"/>
                <w:bdr w:val="none" w:sz="0" w:space="0" w:color="auto"/>
                <w:lang w:val="en-US" w:eastAsia="en-US"/>
              </w:rPr>
              <w:t xml:space="preserve"> </w:t>
            </w:r>
            <w:proofErr w:type="spellStart"/>
            <w:r w:rsidRPr="000D649E">
              <w:rPr>
                <w:rFonts w:ascii="Times New Roman" w:eastAsia="Times New Roman" w:hAnsi="Times New Roman" w:cs="Times New Roman"/>
                <w:sz w:val="22"/>
                <w:szCs w:val="22"/>
                <w:bdr w:val="none" w:sz="0" w:space="0" w:color="auto"/>
                <w:lang w:val="en-US" w:eastAsia="en-US"/>
              </w:rPr>
              <w:t>скользящего</w:t>
            </w:r>
            <w:proofErr w:type="spellEnd"/>
            <w:r w:rsidRPr="000D649E">
              <w:rPr>
                <w:rFonts w:ascii="Times New Roman" w:eastAsia="Times New Roman" w:hAnsi="Times New Roman" w:cs="Times New Roman"/>
                <w:sz w:val="22"/>
                <w:szCs w:val="22"/>
                <w:bdr w:val="none" w:sz="0" w:space="0" w:color="auto"/>
                <w:lang w:val="en-US" w:eastAsia="en-US"/>
              </w:rPr>
              <w:t xml:space="preserve"> </w:t>
            </w:r>
            <w:proofErr w:type="spellStart"/>
            <w:r w:rsidRPr="000D649E">
              <w:rPr>
                <w:rFonts w:ascii="Times New Roman" w:eastAsia="Times New Roman" w:hAnsi="Times New Roman" w:cs="Times New Roman"/>
                <w:sz w:val="22"/>
                <w:szCs w:val="22"/>
                <w:bdr w:val="none" w:sz="0" w:space="0" w:color="auto"/>
                <w:lang w:val="en-US" w:eastAsia="en-US"/>
              </w:rPr>
              <w:t>пространства</w:t>
            </w:r>
            <w:proofErr w:type="spellEnd"/>
            <w:r w:rsidRPr="000D649E">
              <w:rPr>
                <w:rFonts w:ascii="Times New Roman" w:eastAsia="Times New Roman" w:hAnsi="Times New Roman" w:cs="Times New Roman"/>
                <w:sz w:val="22"/>
                <w:szCs w:val="22"/>
                <w:bdr w:val="none" w:sz="0" w:space="0" w:color="auto"/>
                <w:lang w:val="en-US" w:eastAsia="en-US"/>
              </w:rPr>
              <w:t xml:space="preserve"> </w:t>
            </w:r>
            <w:proofErr w:type="spellStart"/>
            <w:r w:rsidRPr="000D649E">
              <w:rPr>
                <w:rFonts w:ascii="Times New Roman" w:eastAsia="Times New Roman" w:hAnsi="Times New Roman" w:cs="Times New Roman"/>
                <w:sz w:val="22"/>
                <w:szCs w:val="22"/>
                <w:bdr w:val="none" w:sz="0" w:space="0" w:color="auto"/>
                <w:lang w:val="en-US" w:eastAsia="en-US"/>
              </w:rPr>
              <w:t>движения</w:t>
            </w:r>
            <w:proofErr w:type="spellEnd"/>
            <w:r w:rsidRPr="000D649E">
              <w:rPr>
                <w:rFonts w:ascii="Times New Roman" w:eastAsia="Times New Roman" w:hAnsi="Times New Roman" w:cs="Times New Roman"/>
                <w:sz w:val="22"/>
                <w:szCs w:val="22"/>
                <w:bdr w:val="none" w:sz="0" w:space="0" w:color="auto"/>
                <w:lang w:val="en-US" w:eastAsia="en-US"/>
              </w:rPr>
              <w:t xml:space="preserve"> </w:t>
            </w:r>
            <w:proofErr w:type="spellStart"/>
            <w:r w:rsidRPr="000D649E">
              <w:rPr>
                <w:rFonts w:ascii="Times New Roman" w:eastAsia="Times New Roman" w:hAnsi="Times New Roman" w:cs="Times New Roman"/>
                <w:sz w:val="22"/>
                <w:szCs w:val="22"/>
                <w:bdr w:val="none" w:sz="0" w:space="0" w:color="auto"/>
                <w:lang w:val="en-US" w:eastAsia="en-US"/>
              </w:rPr>
              <w:t>затвора</w:t>
            </w:r>
            <w:proofErr w:type="spellEnd"/>
            <w:r w:rsidRPr="000D649E">
              <w:rPr>
                <w:rFonts w:ascii="Times New Roman" w:eastAsia="Times New Roman" w:hAnsi="Times New Roman" w:cs="Times New Roman"/>
                <w:sz w:val="22"/>
                <w:szCs w:val="22"/>
                <w:bdr w:val="none" w:sz="0" w:space="0" w:color="auto"/>
                <w:lang w:val="en-US" w:eastAsia="en-US"/>
              </w:rPr>
              <w:t xml:space="preserve"> / Cost of unequal-angle steel 30 × 20 × 3 mm for frame construction to create sliding space for gate movement</w:t>
            </w:r>
          </w:p>
        </w:tc>
        <w:tc>
          <w:tcPr>
            <w:tcW w:w="904" w:type="dxa"/>
            <w:tcBorders>
              <w:top w:val="nil"/>
              <w:left w:val="nil"/>
              <w:bottom w:val="single" w:sz="4" w:space="0" w:color="auto"/>
              <w:right w:val="single" w:sz="4" w:space="0" w:color="auto"/>
            </w:tcBorders>
            <w:hideMark/>
          </w:tcPr>
          <w:p w14:paraId="21C33FA4" w14:textId="77777777" w:rsidR="000D649E" w:rsidRPr="000D649E" w:rsidRDefault="000D649E" w:rsidP="000D649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proofErr w:type="spellStart"/>
            <w:r w:rsidRPr="000D649E">
              <w:rPr>
                <w:rFonts w:ascii="Times New Roman" w:eastAsia="Times New Roman" w:hAnsi="Times New Roman" w:cs="Times New Roman"/>
                <w:sz w:val="22"/>
                <w:szCs w:val="22"/>
                <w:bdr w:val="none" w:sz="0" w:space="0" w:color="auto"/>
                <w:lang w:val="en-US" w:eastAsia="en-US"/>
              </w:rPr>
              <w:t>кг</w:t>
            </w:r>
            <w:proofErr w:type="spellEnd"/>
            <w:r w:rsidRPr="000D649E">
              <w:rPr>
                <w:rFonts w:ascii="Times New Roman" w:eastAsia="Times New Roman" w:hAnsi="Times New Roman" w:cs="Times New Roman"/>
                <w:sz w:val="22"/>
                <w:szCs w:val="22"/>
                <w:bdr w:val="none" w:sz="0" w:space="0" w:color="auto"/>
                <w:lang w:val="en-US" w:eastAsia="en-US"/>
              </w:rPr>
              <w:t xml:space="preserve"> / kg</w:t>
            </w:r>
          </w:p>
        </w:tc>
        <w:tc>
          <w:tcPr>
            <w:tcW w:w="990" w:type="dxa"/>
            <w:tcBorders>
              <w:top w:val="nil"/>
              <w:left w:val="nil"/>
              <w:bottom w:val="single" w:sz="4" w:space="0" w:color="auto"/>
              <w:right w:val="single" w:sz="4" w:space="0" w:color="auto"/>
            </w:tcBorders>
            <w:hideMark/>
          </w:tcPr>
          <w:p w14:paraId="5A6D2A34" w14:textId="77777777" w:rsidR="000D649E" w:rsidRPr="000D649E" w:rsidRDefault="000D649E" w:rsidP="000D649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0D649E">
              <w:rPr>
                <w:rFonts w:ascii="Times New Roman" w:eastAsia="Times New Roman" w:hAnsi="Times New Roman" w:cs="Times New Roman"/>
                <w:sz w:val="22"/>
                <w:szCs w:val="22"/>
                <w:bdr w:val="none" w:sz="0" w:space="0" w:color="auto"/>
                <w:lang w:val="en-US" w:eastAsia="en-US"/>
              </w:rPr>
              <w:t>0.94</w:t>
            </w:r>
          </w:p>
        </w:tc>
        <w:tc>
          <w:tcPr>
            <w:tcW w:w="1620" w:type="dxa"/>
            <w:tcBorders>
              <w:top w:val="nil"/>
              <w:left w:val="nil"/>
              <w:bottom w:val="single" w:sz="4" w:space="0" w:color="auto"/>
              <w:right w:val="single" w:sz="4" w:space="0" w:color="auto"/>
            </w:tcBorders>
            <w:hideMark/>
          </w:tcPr>
          <w:p w14:paraId="28F8EC80" w14:textId="77777777" w:rsidR="000D649E" w:rsidRPr="000D649E" w:rsidRDefault="000D649E" w:rsidP="000D649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0D649E">
              <w:rPr>
                <w:rFonts w:ascii="Times New Roman" w:eastAsia="Times New Roman" w:hAnsi="Times New Roman" w:cs="Times New Roman"/>
                <w:sz w:val="22"/>
                <w:szCs w:val="22"/>
                <w:bdr w:val="none" w:sz="0" w:space="0" w:color="auto"/>
                <w:lang w:val="en-US" w:eastAsia="en-US"/>
              </w:rPr>
              <w:t> </w:t>
            </w:r>
          </w:p>
        </w:tc>
        <w:tc>
          <w:tcPr>
            <w:tcW w:w="810" w:type="dxa"/>
            <w:tcBorders>
              <w:top w:val="nil"/>
              <w:left w:val="nil"/>
              <w:bottom w:val="single" w:sz="4" w:space="0" w:color="auto"/>
              <w:right w:val="single" w:sz="4" w:space="0" w:color="auto"/>
            </w:tcBorders>
            <w:hideMark/>
          </w:tcPr>
          <w:p w14:paraId="7095BBA5" w14:textId="77777777" w:rsidR="000D649E" w:rsidRPr="000D649E" w:rsidRDefault="000D649E" w:rsidP="000D649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color w:val="auto"/>
                <w:sz w:val="22"/>
                <w:szCs w:val="22"/>
                <w:bdr w:val="none" w:sz="0" w:space="0" w:color="auto"/>
                <w:lang w:val="en-US" w:eastAsia="en-US"/>
              </w:rPr>
            </w:pPr>
            <w:r w:rsidRPr="000D649E">
              <w:rPr>
                <w:rFonts w:ascii="Times New Roman" w:eastAsia="Times New Roman" w:hAnsi="Times New Roman" w:cs="Times New Roman"/>
                <w:color w:val="auto"/>
                <w:sz w:val="22"/>
                <w:szCs w:val="22"/>
                <w:bdr w:val="none" w:sz="0" w:space="0" w:color="auto"/>
                <w:lang w:val="en-US" w:eastAsia="en-US"/>
              </w:rPr>
              <w:t> </w:t>
            </w:r>
          </w:p>
        </w:tc>
      </w:tr>
      <w:tr w:rsidR="000D649E" w:rsidRPr="000D649E" w14:paraId="5481572D" w14:textId="77777777" w:rsidTr="005B7E04">
        <w:trPr>
          <w:trHeight w:val="1132"/>
        </w:trPr>
        <w:tc>
          <w:tcPr>
            <w:tcW w:w="438" w:type="dxa"/>
            <w:tcBorders>
              <w:top w:val="nil"/>
              <w:left w:val="single" w:sz="4" w:space="0" w:color="auto"/>
              <w:bottom w:val="single" w:sz="4" w:space="0" w:color="auto"/>
              <w:right w:val="single" w:sz="4" w:space="0" w:color="auto"/>
            </w:tcBorders>
            <w:hideMark/>
          </w:tcPr>
          <w:p w14:paraId="0560F505" w14:textId="77777777" w:rsidR="000D649E" w:rsidRPr="000D649E" w:rsidRDefault="000D649E" w:rsidP="000D649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color w:val="auto"/>
                <w:sz w:val="22"/>
                <w:szCs w:val="22"/>
                <w:bdr w:val="none" w:sz="0" w:space="0" w:color="auto"/>
                <w:lang w:val="en-US" w:eastAsia="en-US"/>
              </w:rPr>
            </w:pPr>
            <w:r w:rsidRPr="000D649E">
              <w:rPr>
                <w:rFonts w:ascii="Times New Roman" w:eastAsia="Times New Roman" w:hAnsi="Times New Roman" w:cs="Times New Roman"/>
                <w:color w:val="auto"/>
                <w:sz w:val="22"/>
                <w:szCs w:val="22"/>
                <w:bdr w:val="none" w:sz="0" w:space="0" w:color="auto"/>
                <w:lang w:val="en-US" w:eastAsia="en-US"/>
              </w:rPr>
              <w:t>21</w:t>
            </w:r>
          </w:p>
        </w:tc>
        <w:tc>
          <w:tcPr>
            <w:tcW w:w="4503" w:type="dxa"/>
            <w:tcBorders>
              <w:top w:val="nil"/>
              <w:left w:val="nil"/>
              <w:bottom w:val="single" w:sz="4" w:space="0" w:color="auto"/>
              <w:right w:val="single" w:sz="4" w:space="0" w:color="auto"/>
            </w:tcBorders>
            <w:hideMark/>
          </w:tcPr>
          <w:p w14:paraId="73A47184" w14:textId="77777777" w:rsidR="000D649E" w:rsidRPr="000D649E" w:rsidRDefault="000D649E" w:rsidP="000D649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imes New Roman" w:eastAsia="Times New Roman" w:hAnsi="Times New Roman" w:cs="Times New Roman"/>
                <w:sz w:val="22"/>
                <w:szCs w:val="22"/>
                <w:bdr w:val="none" w:sz="0" w:space="0" w:color="auto"/>
                <w:lang w:val="en-US" w:eastAsia="en-US"/>
              </w:rPr>
            </w:pPr>
            <w:proofErr w:type="spellStart"/>
            <w:r w:rsidRPr="000D649E">
              <w:rPr>
                <w:rFonts w:ascii="Times New Roman" w:eastAsia="Times New Roman" w:hAnsi="Times New Roman" w:cs="Times New Roman"/>
                <w:sz w:val="22"/>
                <w:szCs w:val="22"/>
                <w:bdr w:val="none" w:sz="0" w:space="0" w:color="auto"/>
                <w:lang w:val="en-US" w:eastAsia="en-US"/>
              </w:rPr>
              <w:t>Стоимость</w:t>
            </w:r>
            <w:proofErr w:type="spellEnd"/>
            <w:r w:rsidRPr="000D649E">
              <w:rPr>
                <w:rFonts w:ascii="Times New Roman" w:eastAsia="Times New Roman" w:hAnsi="Times New Roman" w:cs="Times New Roman"/>
                <w:sz w:val="22"/>
                <w:szCs w:val="22"/>
                <w:bdr w:val="none" w:sz="0" w:space="0" w:color="auto"/>
                <w:lang w:val="en-US" w:eastAsia="en-US"/>
              </w:rPr>
              <w:t xml:space="preserve"> </w:t>
            </w:r>
            <w:proofErr w:type="spellStart"/>
            <w:r w:rsidRPr="000D649E">
              <w:rPr>
                <w:rFonts w:ascii="Times New Roman" w:eastAsia="Times New Roman" w:hAnsi="Times New Roman" w:cs="Times New Roman"/>
                <w:sz w:val="22"/>
                <w:szCs w:val="22"/>
                <w:bdr w:val="none" w:sz="0" w:space="0" w:color="auto"/>
                <w:lang w:val="en-US" w:eastAsia="en-US"/>
              </w:rPr>
              <w:t>щита</w:t>
            </w:r>
            <w:proofErr w:type="spellEnd"/>
            <w:r w:rsidRPr="000D649E">
              <w:rPr>
                <w:rFonts w:ascii="Times New Roman" w:eastAsia="Times New Roman" w:hAnsi="Times New Roman" w:cs="Times New Roman"/>
                <w:sz w:val="22"/>
                <w:szCs w:val="22"/>
                <w:bdr w:val="none" w:sz="0" w:space="0" w:color="auto"/>
                <w:lang w:val="en-US" w:eastAsia="en-US"/>
              </w:rPr>
              <w:t xml:space="preserve"> </w:t>
            </w:r>
            <w:proofErr w:type="spellStart"/>
            <w:r w:rsidRPr="000D649E">
              <w:rPr>
                <w:rFonts w:ascii="Times New Roman" w:eastAsia="Times New Roman" w:hAnsi="Times New Roman" w:cs="Times New Roman"/>
                <w:sz w:val="22"/>
                <w:szCs w:val="22"/>
                <w:bdr w:val="none" w:sz="0" w:space="0" w:color="auto"/>
                <w:lang w:val="en-US" w:eastAsia="en-US"/>
              </w:rPr>
              <w:t>затвора</w:t>
            </w:r>
            <w:proofErr w:type="spellEnd"/>
            <w:r w:rsidRPr="000D649E">
              <w:rPr>
                <w:rFonts w:ascii="Times New Roman" w:eastAsia="Times New Roman" w:hAnsi="Times New Roman" w:cs="Times New Roman"/>
                <w:sz w:val="22"/>
                <w:szCs w:val="22"/>
                <w:bdr w:val="none" w:sz="0" w:space="0" w:color="auto"/>
                <w:lang w:val="en-US" w:eastAsia="en-US"/>
              </w:rPr>
              <w:t xml:space="preserve"> </w:t>
            </w:r>
            <w:proofErr w:type="spellStart"/>
            <w:r w:rsidRPr="000D649E">
              <w:rPr>
                <w:rFonts w:ascii="Times New Roman" w:eastAsia="Times New Roman" w:hAnsi="Times New Roman" w:cs="Times New Roman"/>
                <w:sz w:val="22"/>
                <w:szCs w:val="22"/>
                <w:bdr w:val="none" w:sz="0" w:space="0" w:color="auto"/>
                <w:lang w:val="en-US" w:eastAsia="en-US"/>
              </w:rPr>
              <w:t>из</w:t>
            </w:r>
            <w:proofErr w:type="spellEnd"/>
            <w:r w:rsidRPr="000D649E">
              <w:rPr>
                <w:rFonts w:ascii="Times New Roman" w:eastAsia="Times New Roman" w:hAnsi="Times New Roman" w:cs="Times New Roman"/>
                <w:sz w:val="22"/>
                <w:szCs w:val="22"/>
                <w:bdr w:val="none" w:sz="0" w:space="0" w:color="auto"/>
                <w:lang w:val="en-US" w:eastAsia="en-US"/>
              </w:rPr>
              <w:t xml:space="preserve"> </w:t>
            </w:r>
            <w:proofErr w:type="spellStart"/>
            <w:r w:rsidRPr="000D649E">
              <w:rPr>
                <w:rFonts w:ascii="Times New Roman" w:eastAsia="Times New Roman" w:hAnsi="Times New Roman" w:cs="Times New Roman"/>
                <w:sz w:val="22"/>
                <w:szCs w:val="22"/>
                <w:bdr w:val="none" w:sz="0" w:space="0" w:color="auto"/>
                <w:lang w:val="en-US" w:eastAsia="en-US"/>
              </w:rPr>
              <w:t>стальных</w:t>
            </w:r>
            <w:proofErr w:type="spellEnd"/>
            <w:r w:rsidRPr="000D649E">
              <w:rPr>
                <w:rFonts w:ascii="Times New Roman" w:eastAsia="Times New Roman" w:hAnsi="Times New Roman" w:cs="Times New Roman"/>
                <w:sz w:val="22"/>
                <w:szCs w:val="22"/>
                <w:bdr w:val="none" w:sz="0" w:space="0" w:color="auto"/>
                <w:lang w:val="en-US" w:eastAsia="en-US"/>
              </w:rPr>
              <w:t xml:space="preserve"> </w:t>
            </w:r>
            <w:proofErr w:type="spellStart"/>
            <w:r w:rsidRPr="000D649E">
              <w:rPr>
                <w:rFonts w:ascii="Times New Roman" w:eastAsia="Times New Roman" w:hAnsi="Times New Roman" w:cs="Times New Roman"/>
                <w:sz w:val="22"/>
                <w:szCs w:val="22"/>
                <w:bdr w:val="none" w:sz="0" w:space="0" w:color="auto"/>
                <w:lang w:val="en-US" w:eastAsia="en-US"/>
              </w:rPr>
              <w:t>листов</w:t>
            </w:r>
            <w:proofErr w:type="spellEnd"/>
            <w:r w:rsidRPr="000D649E">
              <w:rPr>
                <w:rFonts w:ascii="Times New Roman" w:eastAsia="Times New Roman" w:hAnsi="Times New Roman" w:cs="Times New Roman"/>
                <w:sz w:val="22"/>
                <w:szCs w:val="22"/>
                <w:bdr w:val="none" w:sz="0" w:space="0" w:color="auto"/>
                <w:lang w:val="en-US" w:eastAsia="en-US"/>
              </w:rPr>
              <w:t xml:space="preserve"> t=3,5 </w:t>
            </w:r>
            <w:proofErr w:type="spellStart"/>
            <w:r w:rsidRPr="000D649E">
              <w:rPr>
                <w:rFonts w:ascii="Times New Roman" w:eastAsia="Times New Roman" w:hAnsi="Times New Roman" w:cs="Times New Roman"/>
                <w:sz w:val="22"/>
                <w:szCs w:val="22"/>
                <w:bdr w:val="none" w:sz="0" w:space="0" w:color="auto"/>
                <w:lang w:val="en-US" w:eastAsia="en-US"/>
              </w:rPr>
              <w:t>мм</w:t>
            </w:r>
            <w:proofErr w:type="spellEnd"/>
            <w:r w:rsidRPr="000D649E">
              <w:rPr>
                <w:rFonts w:ascii="Times New Roman" w:eastAsia="Times New Roman" w:hAnsi="Times New Roman" w:cs="Times New Roman"/>
                <w:sz w:val="22"/>
                <w:szCs w:val="22"/>
                <w:bdr w:val="none" w:sz="0" w:space="0" w:color="auto"/>
                <w:lang w:val="en-US" w:eastAsia="en-US"/>
              </w:rPr>
              <w:t xml:space="preserve"> / Cost of gate panel from steel sheets, t = 3.5 mm</w:t>
            </w:r>
          </w:p>
        </w:tc>
        <w:tc>
          <w:tcPr>
            <w:tcW w:w="904" w:type="dxa"/>
            <w:tcBorders>
              <w:top w:val="nil"/>
              <w:left w:val="nil"/>
              <w:bottom w:val="single" w:sz="4" w:space="0" w:color="auto"/>
              <w:right w:val="single" w:sz="4" w:space="0" w:color="auto"/>
            </w:tcBorders>
            <w:hideMark/>
          </w:tcPr>
          <w:p w14:paraId="06A3D7B5" w14:textId="77777777" w:rsidR="000D649E" w:rsidRPr="000D649E" w:rsidRDefault="000D649E" w:rsidP="000D649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proofErr w:type="spellStart"/>
            <w:r w:rsidRPr="000D649E">
              <w:rPr>
                <w:rFonts w:ascii="Times New Roman" w:eastAsia="Times New Roman" w:hAnsi="Times New Roman" w:cs="Times New Roman"/>
                <w:sz w:val="22"/>
                <w:szCs w:val="22"/>
                <w:bdr w:val="none" w:sz="0" w:space="0" w:color="auto"/>
                <w:lang w:val="en-US" w:eastAsia="en-US"/>
              </w:rPr>
              <w:t>кг</w:t>
            </w:r>
            <w:proofErr w:type="spellEnd"/>
            <w:r w:rsidRPr="000D649E">
              <w:rPr>
                <w:rFonts w:ascii="Times New Roman" w:eastAsia="Times New Roman" w:hAnsi="Times New Roman" w:cs="Times New Roman"/>
                <w:sz w:val="22"/>
                <w:szCs w:val="22"/>
                <w:bdr w:val="none" w:sz="0" w:space="0" w:color="auto"/>
                <w:lang w:val="en-US" w:eastAsia="en-US"/>
              </w:rPr>
              <w:t xml:space="preserve"> / kg</w:t>
            </w:r>
          </w:p>
        </w:tc>
        <w:tc>
          <w:tcPr>
            <w:tcW w:w="990" w:type="dxa"/>
            <w:tcBorders>
              <w:top w:val="nil"/>
              <w:left w:val="nil"/>
              <w:bottom w:val="single" w:sz="4" w:space="0" w:color="auto"/>
              <w:right w:val="single" w:sz="4" w:space="0" w:color="auto"/>
            </w:tcBorders>
            <w:hideMark/>
          </w:tcPr>
          <w:p w14:paraId="5696ECE1" w14:textId="77777777" w:rsidR="000D649E" w:rsidRPr="000D649E" w:rsidRDefault="000D649E" w:rsidP="000D649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0D649E">
              <w:rPr>
                <w:rFonts w:ascii="Times New Roman" w:eastAsia="Times New Roman" w:hAnsi="Times New Roman" w:cs="Times New Roman"/>
                <w:sz w:val="22"/>
                <w:szCs w:val="22"/>
                <w:bdr w:val="none" w:sz="0" w:space="0" w:color="auto"/>
                <w:lang w:val="en-US" w:eastAsia="en-US"/>
              </w:rPr>
              <w:t>8.3</w:t>
            </w:r>
          </w:p>
        </w:tc>
        <w:tc>
          <w:tcPr>
            <w:tcW w:w="1620" w:type="dxa"/>
            <w:tcBorders>
              <w:top w:val="nil"/>
              <w:left w:val="nil"/>
              <w:bottom w:val="single" w:sz="4" w:space="0" w:color="auto"/>
              <w:right w:val="single" w:sz="4" w:space="0" w:color="auto"/>
            </w:tcBorders>
            <w:hideMark/>
          </w:tcPr>
          <w:p w14:paraId="770A616E" w14:textId="77777777" w:rsidR="000D649E" w:rsidRPr="000D649E" w:rsidRDefault="000D649E" w:rsidP="000D649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0D649E">
              <w:rPr>
                <w:rFonts w:ascii="Times New Roman" w:eastAsia="Times New Roman" w:hAnsi="Times New Roman" w:cs="Times New Roman"/>
                <w:sz w:val="22"/>
                <w:szCs w:val="22"/>
                <w:bdr w:val="none" w:sz="0" w:space="0" w:color="auto"/>
                <w:lang w:val="en-US" w:eastAsia="en-US"/>
              </w:rPr>
              <w:t> </w:t>
            </w:r>
          </w:p>
        </w:tc>
        <w:tc>
          <w:tcPr>
            <w:tcW w:w="810" w:type="dxa"/>
            <w:tcBorders>
              <w:top w:val="nil"/>
              <w:left w:val="nil"/>
              <w:bottom w:val="single" w:sz="4" w:space="0" w:color="auto"/>
              <w:right w:val="single" w:sz="4" w:space="0" w:color="auto"/>
            </w:tcBorders>
            <w:hideMark/>
          </w:tcPr>
          <w:p w14:paraId="6448B62A" w14:textId="77777777" w:rsidR="000D649E" w:rsidRPr="000D649E" w:rsidRDefault="000D649E" w:rsidP="000D649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color w:val="auto"/>
                <w:sz w:val="22"/>
                <w:szCs w:val="22"/>
                <w:bdr w:val="none" w:sz="0" w:space="0" w:color="auto"/>
                <w:lang w:val="en-US" w:eastAsia="en-US"/>
              </w:rPr>
            </w:pPr>
            <w:r w:rsidRPr="000D649E">
              <w:rPr>
                <w:rFonts w:ascii="Times New Roman" w:eastAsia="Times New Roman" w:hAnsi="Times New Roman" w:cs="Times New Roman"/>
                <w:color w:val="auto"/>
                <w:sz w:val="22"/>
                <w:szCs w:val="22"/>
                <w:bdr w:val="none" w:sz="0" w:space="0" w:color="auto"/>
                <w:lang w:val="en-US" w:eastAsia="en-US"/>
              </w:rPr>
              <w:t> </w:t>
            </w:r>
          </w:p>
        </w:tc>
      </w:tr>
      <w:tr w:rsidR="000D649E" w:rsidRPr="000D649E" w14:paraId="3F8DB8EB" w14:textId="77777777" w:rsidTr="005B7E04">
        <w:trPr>
          <w:trHeight w:val="849"/>
        </w:trPr>
        <w:tc>
          <w:tcPr>
            <w:tcW w:w="438" w:type="dxa"/>
            <w:tcBorders>
              <w:top w:val="nil"/>
              <w:left w:val="single" w:sz="4" w:space="0" w:color="auto"/>
              <w:bottom w:val="single" w:sz="4" w:space="0" w:color="auto"/>
              <w:right w:val="single" w:sz="4" w:space="0" w:color="auto"/>
            </w:tcBorders>
            <w:vAlign w:val="center"/>
            <w:hideMark/>
          </w:tcPr>
          <w:p w14:paraId="00FA4519" w14:textId="77777777" w:rsidR="000D649E" w:rsidRPr="000D649E" w:rsidRDefault="000D649E" w:rsidP="000D649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0D649E">
              <w:rPr>
                <w:rFonts w:ascii="Times New Roman" w:eastAsia="Times New Roman" w:hAnsi="Times New Roman" w:cs="Times New Roman"/>
                <w:sz w:val="22"/>
                <w:szCs w:val="22"/>
                <w:bdr w:val="none" w:sz="0" w:space="0" w:color="auto"/>
                <w:lang w:val="en-US" w:eastAsia="en-US"/>
              </w:rPr>
              <w:t>22</w:t>
            </w:r>
          </w:p>
        </w:tc>
        <w:tc>
          <w:tcPr>
            <w:tcW w:w="4503" w:type="dxa"/>
            <w:tcBorders>
              <w:top w:val="nil"/>
              <w:left w:val="nil"/>
              <w:bottom w:val="single" w:sz="4" w:space="0" w:color="auto"/>
              <w:right w:val="single" w:sz="4" w:space="0" w:color="auto"/>
            </w:tcBorders>
            <w:hideMark/>
          </w:tcPr>
          <w:p w14:paraId="1C398B34" w14:textId="77777777" w:rsidR="000D649E" w:rsidRPr="005B7E04" w:rsidRDefault="000D649E" w:rsidP="000D649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imes New Roman" w:eastAsia="Times New Roman" w:hAnsi="Times New Roman" w:cs="Times New Roman"/>
                <w:sz w:val="22"/>
                <w:szCs w:val="22"/>
                <w:bdr w:val="none" w:sz="0" w:space="0" w:color="auto"/>
                <w:lang w:val="ru-RU" w:eastAsia="en-US"/>
              </w:rPr>
            </w:pPr>
            <w:r w:rsidRPr="005B7E04">
              <w:rPr>
                <w:rFonts w:ascii="Times New Roman" w:eastAsia="Times New Roman" w:hAnsi="Times New Roman" w:cs="Times New Roman"/>
                <w:sz w:val="22"/>
                <w:szCs w:val="22"/>
                <w:bdr w:val="none" w:sz="0" w:space="0" w:color="auto"/>
                <w:lang w:val="ru-RU" w:eastAsia="en-US"/>
              </w:rPr>
              <w:t xml:space="preserve">Стоимость ручного болтового подъемника / </w:t>
            </w:r>
            <w:r w:rsidRPr="000D649E">
              <w:rPr>
                <w:rFonts w:ascii="Times New Roman" w:eastAsia="Times New Roman" w:hAnsi="Times New Roman" w:cs="Times New Roman"/>
                <w:sz w:val="22"/>
                <w:szCs w:val="22"/>
                <w:bdr w:val="none" w:sz="0" w:space="0" w:color="auto"/>
                <w:lang w:val="en-US" w:eastAsia="en-US"/>
              </w:rPr>
              <w:t>Cost</w:t>
            </w:r>
            <w:r w:rsidRPr="005B7E04">
              <w:rPr>
                <w:rFonts w:ascii="Times New Roman" w:eastAsia="Times New Roman" w:hAnsi="Times New Roman" w:cs="Times New Roman"/>
                <w:sz w:val="22"/>
                <w:szCs w:val="22"/>
                <w:bdr w:val="none" w:sz="0" w:space="0" w:color="auto"/>
                <w:lang w:val="ru-RU" w:eastAsia="en-US"/>
              </w:rPr>
              <w:t xml:space="preserve"> </w:t>
            </w:r>
            <w:r w:rsidRPr="000D649E">
              <w:rPr>
                <w:rFonts w:ascii="Times New Roman" w:eastAsia="Times New Roman" w:hAnsi="Times New Roman" w:cs="Times New Roman"/>
                <w:sz w:val="22"/>
                <w:szCs w:val="22"/>
                <w:bdr w:val="none" w:sz="0" w:space="0" w:color="auto"/>
                <w:lang w:val="en-US" w:eastAsia="en-US"/>
              </w:rPr>
              <w:t>of</w:t>
            </w:r>
            <w:r w:rsidRPr="005B7E04">
              <w:rPr>
                <w:rFonts w:ascii="Times New Roman" w:eastAsia="Times New Roman" w:hAnsi="Times New Roman" w:cs="Times New Roman"/>
                <w:sz w:val="22"/>
                <w:szCs w:val="22"/>
                <w:bdr w:val="none" w:sz="0" w:space="0" w:color="auto"/>
                <w:lang w:val="ru-RU" w:eastAsia="en-US"/>
              </w:rPr>
              <w:t xml:space="preserve"> </w:t>
            </w:r>
            <w:r w:rsidRPr="000D649E">
              <w:rPr>
                <w:rFonts w:ascii="Times New Roman" w:eastAsia="Times New Roman" w:hAnsi="Times New Roman" w:cs="Times New Roman"/>
                <w:sz w:val="22"/>
                <w:szCs w:val="22"/>
                <w:bdr w:val="none" w:sz="0" w:space="0" w:color="auto"/>
                <w:lang w:val="en-US" w:eastAsia="en-US"/>
              </w:rPr>
              <w:t>manual</w:t>
            </w:r>
            <w:r w:rsidRPr="005B7E04">
              <w:rPr>
                <w:rFonts w:ascii="Times New Roman" w:eastAsia="Times New Roman" w:hAnsi="Times New Roman" w:cs="Times New Roman"/>
                <w:sz w:val="22"/>
                <w:szCs w:val="22"/>
                <w:bdr w:val="none" w:sz="0" w:space="0" w:color="auto"/>
                <w:lang w:val="ru-RU" w:eastAsia="en-US"/>
              </w:rPr>
              <w:t xml:space="preserve"> </w:t>
            </w:r>
            <w:r w:rsidRPr="000D649E">
              <w:rPr>
                <w:rFonts w:ascii="Times New Roman" w:eastAsia="Times New Roman" w:hAnsi="Times New Roman" w:cs="Times New Roman"/>
                <w:sz w:val="22"/>
                <w:szCs w:val="22"/>
                <w:bdr w:val="none" w:sz="0" w:space="0" w:color="auto"/>
                <w:lang w:val="en-US" w:eastAsia="en-US"/>
              </w:rPr>
              <w:t>bolt</w:t>
            </w:r>
            <w:r w:rsidRPr="005B7E04">
              <w:rPr>
                <w:rFonts w:ascii="Times New Roman" w:eastAsia="Times New Roman" w:hAnsi="Times New Roman" w:cs="Times New Roman"/>
                <w:sz w:val="22"/>
                <w:szCs w:val="22"/>
                <w:bdr w:val="none" w:sz="0" w:space="0" w:color="auto"/>
                <w:lang w:val="ru-RU" w:eastAsia="en-US"/>
              </w:rPr>
              <w:t xml:space="preserve"> </w:t>
            </w:r>
            <w:r w:rsidRPr="000D649E">
              <w:rPr>
                <w:rFonts w:ascii="Times New Roman" w:eastAsia="Times New Roman" w:hAnsi="Times New Roman" w:cs="Times New Roman"/>
                <w:sz w:val="22"/>
                <w:szCs w:val="22"/>
                <w:bdr w:val="none" w:sz="0" w:space="0" w:color="auto"/>
                <w:lang w:val="en-US" w:eastAsia="en-US"/>
              </w:rPr>
              <w:t>hoist</w:t>
            </w:r>
          </w:p>
        </w:tc>
        <w:tc>
          <w:tcPr>
            <w:tcW w:w="904" w:type="dxa"/>
            <w:tcBorders>
              <w:top w:val="nil"/>
              <w:left w:val="nil"/>
              <w:bottom w:val="single" w:sz="4" w:space="0" w:color="auto"/>
              <w:right w:val="single" w:sz="4" w:space="0" w:color="auto"/>
            </w:tcBorders>
            <w:hideMark/>
          </w:tcPr>
          <w:p w14:paraId="669E096E" w14:textId="77777777" w:rsidR="000D649E" w:rsidRPr="000D649E" w:rsidRDefault="000D649E" w:rsidP="000D649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proofErr w:type="spellStart"/>
            <w:r w:rsidRPr="000D649E">
              <w:rPr>
                <w:rFonts w:ascii="Times New Roman" w:eastAsia="Times New Roman" w:hAnsi="Times New Roman" w:cs="Times New Roman"/>
                <w:sz w:val="22"/>
                <w:szCs w:val="22"/>
                <w:bdr w:val="none" w:sz="0" w:space="0" w:color="auto"/>
                <w:lang w:val="en-US" w:eastAsia="en-US"/>
              </w:rPr>
              <w:t>кг</w:t>
            </w:r>
            <w:proofErr w:type="spellEnd"/>
            <w:r w:rsidRPr="000D649E">
              <w:rPr>
                <w:rFonts w:ascii="Times New Roman" w:eastAsia="Times New Roman" w:hAnsi="Times New Roman" w:cs="Times New Roman"/>
                <w:sz w:val="22"/>
                <w:szCs w:val="22"/>
                <w:bdr w:val="none" w:sz="0" w:space="0" w:color="auto"/>
                <w:lang w:val="en-US" w:eastAsia="en-US"/>
              </w:rPr>
              <w:t xml:space="preserve"> / kg</w:t>
            </w:r>
          </w:p>
        </w:tc>
        <w:tc>
          <w:tcPr>
            <w:tcW w:w="990" w:type="dxa"/>
            <w:tcBorders>
              <w:top w:val="nil"/>
              <w:left w:val="nil"/>
              <w:bottom w:val="single" w:sz="4" w:space="0" w:color="auto"/>
              <w:right w:val="single" w:sz="4" w:space="0" w:color="auto"/>
            </w:tcBorders>
            <w:hideMark/>
          </w:tcPr>
          <w:p w14:paraId="57DCA780" w14:textId="77777777" w:rsidR="000D649E" w:rsidRPr="000D649E" w:rsidRDefault="000D649E" w:rsidP="000D649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0D649E">
              <w:rPr>
                <w:rFonts w:ascii="Times New Roman" w:eastAsia="Times New Roman" w:hAnsi="Times New Roman" w:cs="Times New Roman"/>
                <w:sz w:val="22"/>
                <w:szCs w:val="22"/>
                <w:bdr w:val="none" w:sz="0" w:space="0" w:color="auto"/>
                <w:lang w:val="en-US" w:eastAsia="en-US"/>
              </w:rPr>
              <w:t>2.1</w:t>
            </w:r>
          </w:p>
        </w:tc>
        <w:tc>
          <w:tcPr>
            <w:tcW w:w="1620" w:type="dxa"/>
            <w:tcBorders>
              <w:top w:val="nil"/>
              <w:left w:val="nil"/>
              <w:bottom w:val="single" w:sz="4" w:space="0" w:color="auto"/>
              <w:right w:val="single" w:sz="4" w:space="0" w:color="auto"/>
            </w:tcBorders>
            <w:hideMark/>
          </w:tcPr>
          <w:p w14:paraId="4712B643" w14:textId="77777777" w:rsidR="000D649E" w:rsidRPr="000D649E" w:rsidRDefault="000D649E" w:rsidP="000D649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0D649E">
              <w:rPr>
                <w:rFonts w:ascii="Times New Roman" w:eastAsia="Times New Roman" w:hAnsi="Times New Roman" w:cs="Times New Roman"/>
                <w:sz w:val="22"/>
                <w:szCs w:val="22"/>
                <w:bdr w:val="none" w:sz="0" w:space="0" w:color="auto"/>
                <w:lang w:val="en-US" w:eastAsia="en-US"/>
              </w:rPr>
              <w:t> </w:t>
            </w:r>
          </w:p>
        </w:tc>
        <w:tc>
          <w:tcPr>
            <w:tcW w:w="810" w:type="dxa"/>
            <w:tcBorders>
              <w:top w:val="nil"/>
              <w:left w:val="nil"/>
              <w:bottom w:val="single" w:sz="4" w:space="0" w:color="auto"/>
              <w:right w:val="single" w:sz="4" w:space="0" w:color="auto"/>
            </w:tcBorders>
            <w:hideMark/>
          </w:tcPr>
          <w:p w14:paraId="33E6FD3C" w14:textId="77777777" w:rsidR="000D649E" w:rsidRPr="000D649E" w:rsidRDefault="000D649E" w:rsidP="000D649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color w:val="auto"/>
                <w:sz w:val="22"/>
                <w:szCs w:val="22"/>
                <w:bdr w:val="none" w:sz="0" w:space="0" w:color="auto"/>
                <w:lang w:val="en-US" w:eastAsia="en-US"/>
              </w:rPr>
            </w:pPr>
            <w:r w:rsidRPr="000D649E">
              <w:rPr>
                <w:rFonts w:ascii="Times New Roman" w:eastAsia="Times New Roman" w:hAnsi="Times New Roman" w:cs="Times New Roman"/>
                <w:color w:val="auto"/>
                <w:sz w:val="22"/>
                <w:szCs w:val="22"/>
                <w:bdr w:val="none" w:sz="0" w:space="0" w:color="auto"/>
                <w:lang w:val="en-US" w:eastAsia="en-US"/>
              </w:rPr>
              <w:t> </w:t>
            </w:r>
          </w:p>
        </w:tc>
      </w:tr>
      <w:tr w:rsidR="000D649E" w:rsidRPr="000D649E" w14:paraId="0B8104FA" w14:textId="77777777" w:rsidTr="005B7E04">
        <w:trPr>
          <w:trHeight w:val="292"/>
        </w:trPr>
        <w:tc>
          <w:tcPr>
            <w:tcW w:w="438" w:type="dxa"/>
            <w:tcBorders>
              <w:top w:val="nil"/>
              <w:left w:val="single" w:sz="4" w:space="0" w:color="auto"/>
              <w:bottom w:val="single" w:sz="4" w:space="0" w:color="auto"/>
              <w:right w:val="single" w:sz="4" w:space="0" w:color="auto"/>
            </w:tcBorders>
            <w:hideMark/>
          </w:tcPr>
          <w:p w14:paraId="3AFBEC35" w14:textId="77777777" w:rsidR="000D649E" w:rsidRPr="000D649E" w:rsidRDefault="000D649E" w:rsidP="000D649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color w:val="auto"/>
                <w:sz w:val="22"/>
                <w:szCs w:val="22"/>
                <w:bdr w:val="none" w:sz="0" w:space="0" w:color="auto"/>
                <w:lang w:val="en-US" w:eastAsia="en-US"/>
              </w:rPr>
            </w:pPr>
            <w:r w:rsidRPr="000D649E">
              <w:rPr>
                <w:rFonts w:ascii="Times New Roman" w:eastAsia="Times New Roman" w:hAnsi="Times New Roman" w:cs="Times New Roman"/>
                <w:color w:val="auto"/>
                <w:sz w:val="22"/>
                <w:szCs w:val="22"/>
                <w:bdr w:val="none" w:sz="0" w:space="0" w:color="auto"/>
                <w:lang w:val="en-US" w:eastAsia="en-US"/>
              </w:rPr>
              <w:t>23</w:t>
            </w:r>
          </w:p>
        </w:tc>
        <w:tc>
          <w:tcPr>
            <w:tcW w:w="4503" w:type="dxa"/>
            <w:tcBorders>
              <w:top w:val="nil"/>
              <w:left w:val="nil"/>
              <w:bottom w:val="single" w:sz="4" w:space="0" w:color="auto"/>
              <w:right w:val="single" w:sz="4" w:space="0" w:color="auto"/>
            </w:tcBorders>
            <w:hideMark/>
          </w:tcPr>
          <w:p w14:paraId="6DA1891D" w14:textId="77777777" w:rsidR="000D649E" w:rsidRPr="000D649E" w:rsidRDefault="000D649E" w:rsidP="000D649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imes New Roman" w:eastAsia="Times New Roman" w:hAnsi="Times New Roman" w:cs="Times New Roman"/>
                <w:sz w:val="22"/>
                <w:szCs w:val="22"/>
                <w:bdr w:val="none" w:sz="0" w:space="0" w:color="auto"/>
                <w:lang w:val="en-US" w:eastAsia="en-US"/>
              </w:rPr>
            </w:pPr>
            <w:proofErr w:type="spellStart"/>
            <w:r w:rsidRPr="000D649E">
              <w:rPr>
                <w:rFonts w:ascii="Times New Roman" w:eastAsia="Times New Roman" w:hAnsi="Times New Roman" w:cs="Times New Roman"/>
                <w:sz w:val="22"/>
                <w:szCs w:val="22"/>
                <w:bdr w:val="none" w:sz="0" w:space="0" w:color="auto"/>
                <w:lang w:val="en-US" w:eastAsia="en-US"/>
              </w:rPr>
              <w:t>Стоимость</w:t>
            </w:r>
            <w:proofErr w:type="spellEnd"/>
            <w:r w:rsidRPr="000D649E">
              <w:rPr>
                <w:rFonts w:ascii="Times New Roman" w:eastAsia="Times New Roman" w:hAnsi="Times New Roman" w:cs="Times New Roman"/>
                <w:sz w:val="22"/>
                <w:szCs w:val="22"/>
                <w:bdr w:val="none" w:sz="0" w:space="0" w:color="auto"/>
                <w:lang w:val="en-US" w:eastAsia="en-US"/>
              </w:rPr>
              <w:t xml:space="preserve"> </w:t>
            </w:r>
            <w:proofErr w:type="spellStart"/>
            <w:r w:rsidRPr="000D649E">
              <w:rPr>
                <w:rFonts w:ascii="Times New Roman" w:eastAsia="Times New Roman" w:hAnsi="Times New Roman" w:cs="Times New Roman"/>
                <w:sz w:val="22"/>
                <w:szCs w:val="22"/>
                <w:bdr w:val="none" w:sz="0" w:space="0" w:color="auto"/>
                <w:lang w:val="en-US" w:eastAsia="en-US"/>
              </w:rPr>
              <w:t>краски</w:t>
            </w:r>
            <w:proofErr w:type="spellEnd"/>
            <w:r w:rsidRPr="000D649E">
              <w:rPr>
                <w:rFonts w:ascii="Times New Roman" w:eastAsia="Times New Roman" w:hAnsi="Times New Roman" w:cs="Times New Roman"/>
                <w:sz w:val="22"/>
                <w:szCs w:val="22"/>
                <w:bdr w:val="none" w:sz="0" w:space="0" w:color="auto"/>
                <w:lang w:val="en-US" w:eastAsia="en-US"/>
              </w:rPr>
              <w:t xml:space="preserve"> / Cost of paint</w:t>
            </w:r>
          </w:p>
        </w:tc>
        <w:tc>
          <w:tcPr>
            <w:tcW w:w="904" w:type="dxa"/>
            <w:tcBorders>
              <w:top w:val="nil"/>
              <w:left w:val="nil"/>
              <w:bottom w:val="single" w:sz="4" w:space="0" w:color="auto"/>
              <w:right w:val="single" w:sz="4" w:space="0" w:color="auto"/>
            </w:tcBorders>
            <w:hideMark/>
          </w:tcPr>
          <w:p w14:paraId="691611E6" w14:textId="77777777" w:rsidR="000D649E" w:rsidRPr="000D649E" w:rsidRDefault="000D649E" w:rsidP="000D649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proofErr w:type="spellStart"/>
            <w:r w:rsidRPr="000D649E">
              <w:rPr>
                <w:rFonts w:ascii="Times New Roman" w:eastAsia="Times New Roman" w:hAnsi="Times New Roman" w:cs="Times New Roman"/>
                <w:sz w:val="22"/>
                <w:szCs w:val="22"/>
                <w:bdr w:val="none" w:sz="0" w:space="0" w:color="auto"/>
                <w:lang w:val="en-US" w:eastAsia="en-US"/>
              </w:rPr>
              <w:t>кг</w:t>
            </w:r>
            <w:proofErr w:type="spellEnd"/>
            <w:r w:rsidRPr="000D649E">
              <w:rPr>
                <w:rFonts w:ascii="Times New Roman" w:eastAsia="Times New Roman" w:hAnsi="Times New Roman" w:cs="Times New Roman"/>
                <w:sz w:val="22"/>
                <w:szCs w:val="22"/>
                <w:bdr w:val="none" w:sz="0" w:space="0" w:color="auto"/>
                <w:lang w:val="en-US" w:eastAsia="en-US"/>
              </w:rPr>
              <w:t xml:space="preserve"> / kg</w:t>
            </w:r>
          </w:p>
        </w:tc>
        <w:tc>
          <w:tcPr>
            <w:tcW w:w="990" w:type="dxa"/>
            <w:tcBorders>
              <w:top w:val="nil"/>
              <w:left w:val="nil"/>
              <w:bottom w:val="single" w:sz="4" w:space="0" w:color="auto"/>
              <w:right w:val="single" w:sz="4" w:space="0" w:color="auto"/>
            </w:tcBorders>
            <w:hideMark/>
          </w:tcPr>
          <w:p w14:paraId="0EB981D8" w14:textId="77777777" w:rsidR="000D649E" w:rsidRPr="000D649E" w:rsidRDefault="000D649E" w:rsidP="000D649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0D649E">
              <w:rPr>
                <w:rFonts w:ascii="Times New Roman" w:eastAsia="Times New Roman" w:hAnsi="Times New Roman" w:cs="Times New Roman"/>
                <w:sz w:val="22"/>
                <w:szCs w:val="22"/>
                <w:bdr w:val="none" w:sz="0" w:space="0" w:color="auto"/>
                <w:lang w:val="en-US" w:eastAsia="en-US"/>
              </w:rPr>
              <w:t>1</w:t>
            </w:r>
          </w:p>
        </w:tc>
        <w:tc>
          <w:tcPr>
            <w:tcW w:w="1620" w:type="dxa"/>
            <w:tcBorders>
              <w:top w:val="nil"/>
              <w:left w:val="nil"/>
              <w:bottom w:val="single" w:sz="4" w:space="0" w:color="auto"/>
              <w:right w:val="single" w:sz="4" w:space="0" w:color="auto"/>
            </w:tcBorders>
            <w:hideMark/>
          </w:tcPr>
          <w:p w14:paraId="7DB6F469" w14:textId="77777777" w:rsidR="000D649E" w:rsidRPr="000D649E" w:rsidRDefault="000D649E" w:rsidP="000D649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0D649E">
              <w:rPr>
                <w:rFonts w:ascii="Times New Roman" w:eastAsia="Times New Roman" w:hAnsi="Times New Roman" w:cs="Times New Roman"/>
                <w:sz w:val="22"/>
                <w:szCs w:val="22"/>
                <w:bdr w:val="none" w:sz="0" w:space="0" w:color="auto"/>
                <w:lang w:val="en-US" w:eastAsia="en-US"/>
              </w:rPr>
              <w:t> </w:t>
            </w:r>
          </w:p>
        </w:tc>
        <w:tc>
          <w:tcPr>
            <w:tcW w:w="810" w:type="dxa"/>
            <w:tcBorders>
              <w:top w:val="nil"/>
              <w:left w:val="nil"/>
              <w:bottom w:val="single" w:sz="4" w:space="0" w:color="auto"/>
              <w:right w:val="single" w:sz="4" w:space="0" w:color="auto"/>
            </w:tcBorders>
            <w:hideMark/>
          </w:tcPr>
          <w:p w14:paraId="6ECB6225" w14:textId="77777777" w:rsidR="000D649E" w:rsidRPr="000D649E" w:rsidRDefault="000D649E" w:rsidP="000D649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color w:val="auto"/>
                <w:sz w:val="22"/>
                <w:szCs w:val="22"/>
                <w:bdr w:val="none" w:sz="0" w:space="0" w:color="auto"/>
                <w:lang w:val="en-US" w:eastAsia="en-US"/>
              </w:rPr>
            </w:pPr>
            <w:r w:rsidRPr="000D649E">
              <w:rPr>
                <w:rFonts w:ascii="Times New Roman" w:eastAsia="Times New Roman" w:hAnsi="Times New Roman" w:cs="Times New Roman"/>
                <w:color w:val="auto"/>
                <w:sz w:val="22"/>
                <w:szCs w:val="22"/>
                <w:bdr w:val="none" w:sz="0" w:space="0" w:color="auto"/>
                <w:lang w:val="en-US" w:eastAsia="en-US"/>
              </w:rPr>
              <w:t> </w:t>
            </w:r>
          </w:p>
        </w:tc>
      </w:tr>
      <w:tr w:rsidR="000D649E" w:rsidRPr="000D649E" w14:paraId="363773F8" w14:textId="77777777" w:rsidTr="005B7E04">
        <w:trPr>
          <w:trHeight w:val="292"/>
        </w:trPr>
        <w:tc>
          <w:tcPr>
            <w:tcW w:w="9265" w:type="dxa"/>
            <w:gridSpan w:val="6"/>
            <w:tcBorders>
              <w:top w:val="single" w:sz="4" w:space="0" w:color="auto"/>
              <w:left w:val="single" w:sz="4" w:space="0" w:color="auto"/>
              <w:bottom w:val="single" w:sz="4" w:space="0" w:color="auto"/>
              <w:right w:val="single" w:sz="4" w:space="0" w:color="auto"/>
            </w:tcBorders>
            <w:vAlign w:val="center"/>
            <w:hideMark/>
          </w:tcPr>
          <w:p w14:paraId="6FA8B512" w14:textId="77777777" w:rsidR="000D649E" w:rsidRPr="000D649E" w:rsidRDefault="000D649E" w:rsidP="000D649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imes New Roman" w:eastAsia="Times New Roman" w:hAnsi="Times New Roman" w:cs="Times New Roman"/>
                <w:b/>
                <w:bCs/>
                <w:sz w:val="22"/>
                <w:szCs w:val="22"/>
                <w:bdr w:val="none" w:sz="0" w:space="0" w:color="auto"/>
                <w:lang w:val="en-US" w:eastAsia="en-US"/>
              </w:rPr>
            </w:pPr>
            <w:r w:rsidRPr="000D649E">
              <w:rPr>
                <w:rFonts w:ascii="Times New Roman" w:eastAsia="Times New Roman" w:hAnsi="Times New Roman" w:cs="Times New Roman"/>
                <w:b/>
                <w:bCs/>
                <w:sz w:val="22"/>
                <w:szCs w:val="22"/>
                <w:bdr w:val="none" w:sz="0" w:space="0" w:color="auto"/>
                <w:lang w:val="en-US" w:eastAsia="en-US"/>
              </w:rPr>
              <w:t xml:space="preserve">II. </w:t>
            </w:r>
            <w:proofErr w:type="spellStart"/>
            <w:r w:rsidRPr="000D649E">
              <w:rPr>
                <w:rFonts w:ascii="Times New Roman" w:eastAsia="Times New Roman" w:hAnsi="Times New Roman" w:cs="Times New Roman"/>
                <w:b/>
                <w:bCs/>
                <w:sz w:val="22"/>
                <w:szCs w:val="22"/>
                <w:bdr w:val="none" w:sz="0" w:space="0" w:color="auto"/>
                <w:lang w:val="en-US" w:eastAsia="en-US"/>
              </w:rPr>
              <w:t>Реконструкция</w:t>
            </w:r>
            <w:proofErr w:type="spellEnd"/>
            <w:r w:rsidRPr="000D649E">
              <w:rPr>
                <w:rFonts w:ascii="Times New Roman" w:eastAsia="Times New Roman" w:hAnsi="Times New Roman" w:cs="Times New Roman"/>
                <w:b/>
                <w:bCs/>
                <w:sz w:val="22"/>
                <w:szCs w:val="22"/>
                <w:bdr w:val="none" w:sz="0" w:space="0" w:color="auto"/>
                <w:lang w:val="en-US" w:eastAsia="en-US"/>
              </w:rPr>
              <w:t xml:space="preserve"> </w:t>
            </w:r>
            <w:proofErr w:type="spellStart"/>
            <w:r w:rsidRPr="000D649E">
              <w:rPr>
                <w:rFonts w:ascii="Times New Roman" w:eastAsia="Times New Roman" w:hAnsi="Times New Roman" w:cs="Times New Roman"/>
                <w:b/>
                <w:bCs/>
                <w:sz w:val="22"/>
                <w:szCs w:val="22"/>
                <w:bdr w:val="none" w:sz="0" w:space="0" w:color="auto"/>
                <w:lang w:val="en-US" w:eastAsia="en-US"/>
              </w:rPr>
              <w:t>канала</w:t>
            </w:r>
            <w:proofErr w:type="spellEnd"/>
            <w:r w:rsidRPr="000D649E">
              <w:rPr>
                <w:rFonts w:ascii="Times New Roman" w:eastAsia="Times New Roman" w:hAnsi="Times New Roman" w:cs="Times New Roman"/>
                <w:b/>
                <w:bCs/>
                <w:sz w:val="22"/>
                <w:szCs w:val="22"/>
                <w:bdr w:val="none" w:sz="0" w:space="0" w:color="auto"/>
                <w:lang w:val="en-US" w:eastAsia="en-US"/>
              </w:rPr>
              <w:t xml:space="preserve"> / Reconstruction of the canal</w:t>
            </w:r>
          </w:p>
        </w:tc>
      </w:tr>
      <w:tr w:rsidR="000D649E" w:rsidRPr="000D649E" w14:paraId="0D8FB4F2" w14:textId="77777777" w:rsidTr="005B7E04">
        <w:trPr>
          <w:trHeight w:val="1980"/>
        </w:trPr>
        <w:tc>
          <w:tcPr>
            <w:tcW w:w="438" w:type="dxa"/>
            <w:tcBorders>
              <w:top w:val="nil"/>
              <w:left w:val="single" w:sz="4" w:space="0" w:color="auto"/>
              <w:bottom w:val="single" w:sz="4" w:space="0" w:color="auto"/>
              <w:right w:val="single" w:sz="4" w:space="0" w:color="auto"/>
            </w:tcBorders>
            <w:vAlign w:val="center"/>
            <w:hideMark/>
          </w:tcPr>
          <w:p w14:paraId="0868B176" w14:textId="77777777" w:rsidR="000D649E" w:rsidRPr="000D649E" w:rsidRDefault="000D649E" w:rsidP="000D649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0D649E">
              <w:rPr>
                <w:rFonts w:ascii="Times New Roman" w:eastAsia="Times New Roman" w:hAnsi="Times New Roman" w:cs="Times New Roman"/>
                <w:sz w:val="22"/>
                <w:szCs w:val="22"/>
                <w:bdr w:val="none" w:sz="0" w:space="0" w:color="auto"/>
                <w:lang w:val="en-US" w:eastAsia="en-US"/>
              </w:rPr>
              <w:t>1</w:t>
            </w:r>
          </w:p>
        </w:tc>
        <w:tc>
          <w:tcPr>
            <w:tcW w:w="4503" w:type="dxa"/>
            <w:tcBorders>
              <w:top w:val="nil"/>
              <w:left w:val="nil"/>
              <w:bottom w:val="single" w:sz="4" w:space="0" w:color="auto"/>
              <w:right w:val="single" w:sz="4" w:space="0" w:color="auto"/>
            </w:tcBorders>
            <w:hideMark/>
          </w:tcPr>
          <w:p w14:paraId="336CB078" w14:textId="77777777" w:rsidR="000D649E" w:rsidRPr="000D649E" w:rsidRDefault="000D649E" w:rsidP="000D649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imes New Roman" w:eastAsia="Times New Roman" w:hAnsi="Times New Roman" w:cs="Times New Roman"/>
                <w:sz w:val="22"/>
                <w:szCs w:val="22"/>
                <w:bdr w:val="none" w:sz="0" w:space="0" w:color="auto"/>
                <w:lang w:val="en-US" w:eastAsia="en-US"/>
              </w:rPr>
            </w:pPr>
            <w:proofErr w:type="spellStart"/>
            <w:r w:rsidRPr="000D649E">
              <w:rPr>
                <w:rFonts w:ascii="Times New Roman" w:eastAsia="Times New Roman" w:hAnsi="Times New Roman" w:cs="Times New Roman"/>
                <w:sz w:val="22"/>
                <w:szCs w:val="22"/>
                <w:bdr w:val="none" w:sz="0" w:space="0" w:color="auto"/>
                <w:lang w:val="en-US" w:eastAsia="en-US"/>
              </w:rPr>
              <w:t>Разработка</w:t>
            </w:r>
            <w:proofErr w:type="spellEnd"/>
            <w:r w:rsidRPr="000D649E">
              <w:rPr>
                <w:rFonts w:ascii="Times New Roman" w:eastAsia="Times New Roman" w:hAnsi="Times New Roman" w:cs="Times New Roman"/>
                <w:sz w:val="22"/>
                <w:szCs w:val="22"/>
                <w:bdr w:val="none" w:sz="0" w:space="0" w:color="auto"/>
                <w:lang w:val="en-US" w:eastAsia="en-US"/>
              </w:rPr>
              <w:t xml:space="preserve"> </w:t>
            </w:r>
            <w:proofErr w:type="spellStart"/>
            <w:r w:rsidRPr="000D649E">
              <w:rPr>
                <w:rFonts w:ascii="Times New Roman" w:eastAsia="Times New Roman" w:hAnsi="Times New Roman" w:cs="Times New Roman"/>
                <w:sz w:val="22"/>
                <w:szCs w:val="22"/>
                <w:bdr w:val="none" w:sz="0" w:space="0" w:color="auto"/>
                <w:lang w:val="en-US" w:eastAsia="en-US"/>
              </w:rPr>
              <w:t>грунта</w:t>
            </w:r>
            <w:proofErr w:type="spellEnd"/>
            <w:r w:rsidRPr="000D649E">
              <w:rPr>
                <w:rFonts w:ascii="Times New Roman" w:eastAsia="Times New Roman" w:hAnsi="Times New Roman" w:cs="Times New Roman"/>
                <w:sz w:val="22"/>
                <w:szCs w:val="22"/>
                <w:bdr w:val="none" w:sz="0" w:space="0" w:color="auto"/>
                <w:lang w:val="en-US" w:eastAsia="en-US"/>
              </w:rPr>
              <w:t xml:space="preserve"> </w:t>
            </w:r>
            <w:proofErr w:type="spellStart"/>
            <w:r w:rsidRPr="000D649E">
              <w:rPr>
                <w:rFonts w:ascii="Times New Roman" w:eastAsia="Times New Roman" w:hAnsi="Times New Roman" w:cs="Times New Roman"/>
                <w:sz w:val="22"/>
                <w:szCs w:val="22"/>
                <w:bdr w:val="none" w:sz="0" w:space="0" w:color="auto"/>
                <w:lang w:val="en-US" w:eastAsia="en-US"/>
              </w:rPr>
              <w:t>экскаватором</w:t>
            </w:r>
            <w:proofErr w:type="spellEnd"/>
            <w:r w:rsidRPr="000D649E">
              <w:rPr>
                <w:rFonts w:ascii="Times New Roman" w:eastAsia="Times New Roman" w:hAnsi="Times New Roman" w:cs="Times New Roman"/>
                <w:sz w:val="22"/>
                <w:szCs w:val="22"/>
                <w:bdr w:val="none" w:sz="0" w:space="0" w:color="auto"/>
                <w:lang w:val="en-US" w:eastAsia="en-US"/>
              </w:rPr>
              <w:t xml:space="preserve"> </w:t>
            </w:r>
            <w:proofErr w:type="spellStart"/>
            <w:r w:rsidRPr="000D649E">
              <w:rPr>
                <w:rFonts w:ascii="Times New Roman" w:eastAsia="Times New Roman" w:hAnsi="Times New Roman" w:cs="Times New Roman"/>
                <w:sz w:val="22"/>
                <w:szCs w:val="22"/>
                <w:bdr w:val="none" w:sz="0" w:space="0" w:color="auto"/>
                <w:lang w:val="en-US" w:eastAsia="en-US"/>
              </w:rPr>
              <w:t>емк</w:t>
            </w:r>
            <w:proofErr w:type="spellEnd"/>
            <w:r w:rsidRPr="000D649E">
              <w:rPr>
                <w:rFonts w:ascii="Times New Roman" w:eastAsia="Times New Roman" w:hAnsi="Times New Roman" w:cs="Times New Roman"/>
                <w:sz w:val="22"/>
                <w:szCs w:val="22"/>
                <w:bdr w:val="none" w:sz="0" w:space="0" w:color="auto"/>
                <w:lang w:val="en-US" w:eastAsia="en-US"/>
              </w:rPr>
              <w:t xml:space="preserve"> </w:t>
            </w:r>
            <w:proofErr w:type="spellStart"/>
            <w:r w:rsidRPr="000D649E">
              <w:rPr>
                <w:rFonts w:ascii="Times New Roman" w:eastAsia="Times New Roman" w:hAnsi="Times New Roman" w:cs="Times New Roman"/>
                <w:sz w:val="22"/>
                <w:szCs w:val="22"/>
                <w:bdr w:val="none" w:sz="0" w:space="0" w:color="auto"/>
                <w:lang w:val="en-US" w:eastAsia="en-US"/>
              </w:rPr>
              <w:t>ковщ</w:t>
            </w:r>
            <w:proofErr w:type="spellEnd"/>
            <w:r w:rsidRPr="000D649E">
              <w:rPr>
                <w:rFonts w:ascii="Times New Roman" w:eastAsia="Times New Roman" w:hAnsi="Times New Roman" w:cs="Times New Roman"/>
                <w:sz w:val="22"/>
                <w:szCs w:val="22"/>
                <w:bdr w:val="none" w:sz="0" w:space="0" w:color="auto"/>
                <w:lang w:val="en-US" w:eastAsia="en-US"/>
              </w:rPr>
              <w:t xml:space="preserve"> 0,4 м3 в </w:t>
            </w:r>
            <w:proofErr w:type="spellStart"/>
            <w:r w:rsidRPr="000D649E">
              <w:rPr>
                <w:rFonts w:ascii="Times New Roman" w:eastAsia="Times New Roman" w:hAnsi="Times New Roman" w:cs="Times New Roman"/>
                <w:sz w:val="22"/>
                <w:szCs w:val="22"/>
                <w:bdr w:val="none" w:sz="0" w:space="0" w:color="auto"/>
                <w:lang w:val="en-US" w:eastAsia="en-US"/>
              </w:rPr>
              <w:t>отвал</w:t>
            </w:r>
            <w:proofErr w:type="spellEnd"/>
            <w:r w:rsidRPr="000D649E">
              <w:rPr>
                <w:rFonts w:ascii="Times New Roman" w:eastAsia="Times New Roman" w:hAnsi="Times New Roman" w:cs="Times New Roman"/>
                <w:sz w:val="22"/>
                <w:szCs w:val="22"/>
                <w:bdr w:val="none" w:sz="0" w:space="0" w:color="auto"/>
                <w:lang w:val="en-US" w:eastAsia="en-US"/>
              </w:rPr>
              <w:t xml:space="preserve"> </w:t>
            </w:r>
            <w:proofErr w:type="spellStart"/>
            <w:r w:rsidRPr="000D649E">
              <w:rPr>
                <w:rFonts w:ascii="Times New Roman" w:eastAsia="Times New Roman" w:hAnsi="Times New Roman" w:cs="Times New Roman"/>
                <w:sz w:val="22"/>
                <w:szCs w:val="22"/>
                <w:bdr w:val="none" w:sz="0" w:space="0" w:color="auto"/>
                <w:lang w:val="en-US" w:eastAsia="en-US"/>
              </w:rPr>
              <w:t>при</w:t>
            </w:r>
            <w:proofErr w:type="spellEnd"/>
            <w:r w:rsidRPr="000D649E">
              <w:rPr>
                <w:rFonts w:ascii="Times New Roman" w:eastAsia="Times New Roman" w:hAnsi="Times New Roman" w:cs="Times New Roman"/>
                <w:sz w:val="22"/>
                <w:szCs w:val="22"/>
                <w:bdr w:val="none" w:sz="0" w:space="0" w:color="auto"/>
                <w:lang w:val="en-US" w:eastAsia="en-US"/>
              </w:rPr>
              <w:t xml:space="preserve"> </w:t>
            </w:r>
            <w:proofErr w:type="spellStart"/>
            <w:r w:rsidRPr="000D649E">
              <w:rPr>
                <w:rFonts w:ascii="Times New Roman" w:eastAsia="Times New Roman" w:hAnsi="Times New Roman" w:cs="Times New Roman"/>
                <w:sz w:val="22"/>
                <w:szCs w:val="22"/>
                <w:bdr w:val="none" w:sz="0" w:space="0" w:color="auto"/>
                <w:lang w:val="en-US" w:eastAsia="en-US"/>
              </w:rPr>
              <w:t>устройстве</w:t>
            </w:r>
            <w:proofErr w:type="spellEnd"/>
            <w:r w:rsidRPr="000D649E">
              <w:rPr>
                <w:rFonts w:ascii="Times New Roman" w:eastAsia="Times New Roman" w:hAnsi="Times New Roman" w:cs="Times New Roman"/>
                <w:sz w:val="22"/>
                <w:szCs w:val="22"/>
                <w:bdr w:val="none" w:sz="0" w:space="0" w:color="auto"/>
                <w:lang w:val="en-US" w:eastAsia="en-US"/>
              </w:rPr>
              <w:t xml:space="preserve"> </w:t>
            </w:r>
            <w:proofErr w:type="spellStart"/>
            <w:r w:rsidRPr="000D649E">
              <w:rPr>
                <w:rFonts w:ascii="Times New Roman" w:eastAsia="Times New Roman" w:hAnsi="Times New Roman" w:cs="Times New Roman"/>
                <w:sz w:val="22"/>
                <w:szCs w:val="22"/>
                <w:bdr w:val="none" w:sz="0" w:space="0" w:color="auto"/>
                <w:lang w:val="en-US" w:eastAsia="en-US"/>
              </w:rPr>
              <w:t>сечении</w:t>
            </w:r>
            <w:proofErr w:type="spellEnd"/>
            <w:r w:rsidRPr="000D649E">
              <w:rPr>
                <w:rFonts w:ascii="Times New Roman" w:eastAsia="Times New Roman" w:hAnsi="Times New Roman" w:cs="Times New Roman"/>
                <w:sz w:val="22"/>
                <w:szCs w:val="22"/>
                <w:bdr w:val="none" w:sz="0" w:space="0" w:color="auto"/>
                <w:lang w:val="en-US" w:eastAsia="en-US"/>
              </w:rPr>
              <w:t xml:space="preserve"> </w:t>
            </w:r>
            <w:proofErr w:type="spellStart"/>
            <w:r w:rsidRPr="000D649E">
              <w:rPr>
                <w:rFonts w:ascii="Times New Roman" w:eastAsia="Times New Roman" w:hAnsi="Times New Roman" w:cs="Times New Roman"/>
                <w:sz w:val="22"/>
                <w:szCs w:val="22"/>
                <w:bdr w:val="none" w:sz="0" w:space="0" w:color="auto"/>
                <w:lang w:val="en-US" w:eastAsia="en-US"/>
              </w:rPr>
              <w:t>канала</w:t>
            </w:r>
            <w:proofErr w:type="spellEnd"/>
            <w:r w:rsidRPr="000D649E">
              <w:rPr>
                <w:rFonts w:ascii="Times New Roman" w:eastAsia="Times New Roman" w:hAnsi="Times New Roman" w:cs="Times New Roman"/>
                <w:sz w:val="22"/>
                <w:szCs w:val="22"/>
                <w:bdr w:val="none" w:sz="0" w:space="0" w:color="auto"/>
                <w:lang w:val="en-US" w:eastAsia="en-US"/>
              </w:rPr>
              <w:t xml:space="preserve"> /Excavation of soil with an excavator with a bucket capacity of 0.4 m3 into a dump during the construction of a channel section</w:t>
            </w:r>
          </w:p>
        </w:tc>
        <w:tc>
          <w:tcPr>
            <w:tcW w:w="904" w:type="dxa"/>
            <w:tcBorders>
              <w:top w:val="nil"/>
              <w:left w:val="nil"/>
              <w:bottom w:val="single" w:sz="4" w:space="0" w:color="auto"/>
              <w:right w:val="single" w:sz="4" w:space="0" w:color="auto"/>
            </w:tcBorders>
            <w:noWrap/>
            <w:hideMark/>
          </w:tcPr>
          <w:p w14:paraId="6BBAB2B3" w14:textId="77777777" w:rsidR="000D649E" w:rsidRPr="000D649E" w:rsidRDefault="000D649E" w:rsidP="000D649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0D649E">
              <w:rPr>
                <w:rFonts w:ascii="Times New Roman" w:eastAsia="Times New Roman" w:hAnsi="Times New Roman" w:cs="Times New Roman"/>
                <w:sz w:val="22"/>
                <w:szCs w:val="22"/>
                <w:bdr w:val="none" w:sz="0" w:space="0" w:color="auto"/>
                <w:lang w:val="en-US" w:eastAsia="en-US"/>
              </w:rPr>
              <w:t xml:space="preserve">м³ / м³ </w:t>
            </w:r>
          </w:p>
        </w:tc>
        <w:tc>
          <w:tcPr>
            <w:tcW w:w="990" w:type="dxa"/>
            <w:tcBorders>
              <w:top w:val="nil"/>
              <w:left w:val="nil"/>
              <w:bottom w:val="single" w:sz="4" w:space="0" w:color="auto"/>
              <w:right w:val="single" w:sz="4" w:space="0" w:color="auto"/>
            </w:tcBorders>
            <w:hideMark/>
          </w:tcPr>
          <w:p w14:paraId="74666553" w14:textId="77777777" w:rsidR="000D649E" w:rsidRPr="000D649E" w:rsidRDefault="000D649E" w:rsidP="000D649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0D649E">
              <w:rPr>
                <w:rFonts w:ascii="Times New Roman" w:eastAsia="Times New Roman" w:hAnsi="Times New Roman" w:cs="Times New Roman"/>
                <w:sz w:val="22"/>
                <w:szCs w:val="22"/>
                <w:bdr w:val="none" w:sz="0" w:space="0" w:color="auto"/>
                <w:lang w:val="en-US" w:eastAsia="en-US"/>
              </w:rPr>
              <w:t>449</w:t>
            </w:r>
          </w:p>
        </w:tc>
        <w:tc>
          <w:tcPr>
            <w:tcW w:w="1620" w:type="dxa"/>
            <w:tcBorders>
              <w:top w:val="nil"/>
              <w:left w:val="nil"/>
              <w:bottom w:val="single" w:sz="4" w:space="0" w:color="auto"/>
              <w:right w:val="single" w:sz="4" w:space="0" w:color="auto"/>
            </w:tcBorders>
            <w:hideMark/>
          </w:tcPr>
          <w:p w14:paraId="174A1B5D" w14:textId="77777777" w:rsidR="000D649E" w:rsidRPr="000D649E" w:rsidRDefault="000D649E" w:rsidP="000D649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0D649E">
              <w:rPr>
                <w:rFonts w:ascii="Times New Roman" w:eastAsia="Times New Roman" w:hAnsi="Times New Roman" w:cs="Times New Roman"/>
                <w:sz w:val="22"/>
                <w:szCs w:val="22"/>
                <w:bdr w:val="none" w:sz="0" w:space="0" w:color="auto"/>
                <w:lang w:val="en-US" w:eastAsia="en-US"/>
              </w:rPr>
              <w:t> </w:t>
            </w:r>
          </w:p>
        </w:tc>
        <w:tc>
          <w:tcPr>
            <w:tcW w:w="810" w:type="dxa"/>
            <w:tcBorders>
              <w:top w:val="nil"/>
              <w:left w:val="nil"/>
              <w:bottom w:val="single" w:sz="4" w:space="0" w:color="auto"/>
              <w:right w:val="single" w:sz="4" w:space="0" w:color="auto"/>
            </w:tcBorders>
            <w:hideMark/>
          </w:tcPr>
          <w:p w14:paraId="11087C28" w14:textId="77777777" w:rsidR="000D649E" w:rsidRPr="000D649E" w:rsidRDefault="000D649E" w:rsidP="000D649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color w:val="auto"/>
                <w:sz w:val="22"/>
                <w:szCs w:val="22"/>
                <w:bdr w:val="none" w:sz="0" w:space="0" w:color="auto"/>
                <w:lang w:val="en-US" w:eastAsia="en-US"/>
              </w:rPr>
            </w:pPr>
            <w:r w:rsidRPr="000D649E">
              <w:rPr>
                <w:rFonts w:ascii="Times New Roman" w:eastAsia="Times New Roman" w:hAnsi="Times New Roman" w:cs="Times New Roman"/>
                <w:color w:val="auto"/>
                <w:sz w:val="22"/>
                <w:szCs w:val="22"/>
                <w:bdr w:val="none" w:sz="0" w:space="0" w:color="auto"/>
                <w:lang w:val="en-US" w:eastAsia="en-US"/>
              </w:rPr>
              <w:t> </w:t>
            </w:r>
          </w:p>
        </w:tc>
      </w:tr>
      <w:tr w:rsidR="000D649E" w:rsidRPr="000D649E" w14:paraId="2AF4A5E0" w14:textId="77777777" w:rsidTr="005B7E04">
        <w:trPr>
          <w:trHeight w:val="1980"/>
        </w:trPr>
        <w:tc>
          <w:tcPr>
            <w:tcW w:w="438" w:type="dxa"/>
            <w:tcBorders>
              <w:top w:val="nil"/>
              <w:left w:val="single" w:sz="4" w:space="0" w:color="auto"/>
              <w:bottom w:val="single" w:sz="4" w:space="0" w:color="auto"/>
              <w:right w:val="single" w:sz="4" w:space="0" w:color="auto"/>
            </w:tcBorders>
            <w:vAlign w:val="center"/>
            <w:hideMark/>
          </w:tcPr>
          <w:p w14:paraId="5D1D540C" w14:textId="77777777" w:rsidR="000D649E" w:rsidRPr="000D649E" w:rsidRDefault="000D649E" w:rsidP="000D649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0D649E">
              <w:rPr>
                <w:rFonts w:ascii="Times New Roman" w:eastAsia="Times New Roman" w:hAnsi="Times New Roman" w:cs="Times New Roman"/>
                <w:sz w:val="22"/>
                <w:szCs w:val="22"/>
                <w:bdr w:val="none" w:sz="0" w:space="0" w:color="auto"/>
                <w:lang w:val="en-US" w:eastAsia="en-US"/>
              </w:rPr>
              <w:t>2</w:t>
            </w:r>
          </w:p>
        </w:tc>
        <w:tc>
          <w:tcPr>
            <w:tcW w:w="4503" w:type="dxa"/>
            <w:tcBorders>
              <w:top w:val="nil"/>
              <w:left w:val="nil"/>
              <w:bottom w:val="single" w:sz="4" w:space="0" w:color="auto"/>
              <w:right w:val="single" w:sz="4" w:space="0" w:color="auto"/>
            </w:tcBorders>
            <w:hideMark/>
          </w:tcPr>
          <w:p w14:paraId="492E29AC" w14:textId="77777777" w:rsidR="000D649E" w:rsidRPr="000D649E" w:rsidRDefault="000D649E" w:rsidP="000D649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imes New Roman" w:eastAsia="Times New Roman" w:hAnsi="Times New Roman" w:cs="Times New Roman"/>
                <w:sz w:val="22"/>
                <w:szCs w:val="22"/>
                <w:bdr w:val="none" w:sz="0" w:space="0" w:color="auto"/>
                <w:lang w:val="en-US" w:eastAsia="en-US"/>
              </w:rPr>
            </w:pPr>
            <w:proofErr w:type="spellStart"/>
            <w:r w:rsidRPr="000D649E">
              <w:rPr>
                <w:rFonts w:ascii="Times New Roman" w:eastAsia="Times New Roman" w:hAnsi="Times New Roman" w:cs="Times New Roman"/>
                <w:sz w:val="22"/>
                <w:szCs w:val="22"/>
                <w:bdr w:val="none" w:sz="0" w:space="0" w:color="auto"/>
                <w:lang w:val="en-US" w:eastAsia="en-US"/>
              </w:rPr>
              <w:t>Планировка</w:t>
            </w:r>
            <w:proofErr w:type="spellEnd"/>
            <w:r w:rsidRPr="000D649E">
              <w:rPr>
                <w:rFonts w:ascii="Times New Roman" w:eastAsia="Times New Roman" w:hAnsi="Times New Roman" w:cs="Times New Roman"/>
                <w:sz w:val="22"/>
                <w:szCs w:val="22"/>
                <w:bdr w:val="none" w:sz="0" w:space="0" w:color="auto"/>
                <w:lang w:val="en-US" w:eastAsia="en-US"/>
              </w:rPr>
              <w:t xml:space="preserve"> </w:t>
            </w:r>
            <w:proofErr w:type="spellStart"/>
            <w:r w:rsidRPr="000D649E">
              <w:rPr>
                <w:rFonts w:ascii="Times New Roman" w:eastAsia="Times New Roman" w:hAnsi="Times New Roman" w:cs="Times New Roman"/>
                <w:sz w:val="22"/>
                <w:szCs w:val="22"/>
                <w:bdr w:val="none" w:sz="0" w:space="0" w:color="auto"/>
                <w:lang w:val="en-US" w:eastAsia="en-US"/>
              </w:rPr>
              <w:t>площадей</w:t>
            </w:r>
            <w:proofErr w:type="spellEnd"/>
            <w:r w:rsidRPr="000D649E">
              <w:rPr>
                <w:rFonts w:ascii="Times New Roman" w:eastAsia="Times New Roman" w:hAnsi="Times New Roman" w:cs="Times New Roman"/>
                <w:sz w:val="22"/>
                <w:szCs w:val="22"/>
                <w:bdr w:val="none" w:sz="0" w:space="0" w:color="auto"/>
                <w:lang w:val="en-US" w:eastAsia="en-US"/>
              </w:rPr>
              <w:t xml:space="preserve"> </w:t>
            </w:r>
            <w:proofErr w:type="spellStart"/>
            <w:r w:rsidRPr="000D649E">
              <w:rPr>
                <w:rFonts w:ascii="Times New Roman" w:eastAsia="Times New Roman" w:hAnsi="Times New Roman" w:cs="Times New Roman"/>
                <w:sz w:val="22"/>
                <w:szCs w:val="22"/>
                <w:bdr w:val="none" w:sz="0" w:space="0" w:color="auto"/>
                <w:lang w:val="en-US" w:eastAsia="en-US"/>
              </w:rPr>
              <w:t>механизмами</w:t>
            </w:r>
            <w:proofErr w:type="spellEnd"/>
            <w:r w:rsidRPr="000D649E">
              <w:rPr>
                <w:rFonts w:ascii="Times New Roman" w:eastAsia="Times New Roman" w:hAnsi="Times New Roman" w:cs="Times New Roman"/>
                <w:sz w:val="22"/>
                <w:szCs w:val="22"/>
                <w:bdr w:val="none" w:sz="0" w:space="0" w:color="auto"/>
                <w:lang w:val="en-US" w:eastAsia="en-US"/>
              </w:rPr>
              <w:t xml:space="preserve"> </w:t>
            </w:r>
            <w:proofErr w:type="spellStart"/>
            <w:r w:rsidRPr="000D649E">
              <w:rPr>
                <w:rFonts w:ascii="Times New Roman" w:eastAsia="Times New Roman" w:hAnsi="Times New Roman" w:cs="Times New Roman"/>
                <w:sz w:val="22"/>
                <w:szCs w:val="22"/>
                <w:bdr w:val="none" w:sz="0" w:space="0" w:color="auto"/>
                <w:lang w:val="en-US" w:eastAsia="en-US"/>
              </w:rPr>
              <w:t>отсыпанного</w:t>
            </w:r>
            <w:proofErr w:type="spellEnd"/>
            <w:r w:rsidRPr="000D649E">
              <w:rPr>
                <w:rFonts w:ascii="Times New Roman" w:eastAsia="Times New Roman" w:hAnsi="Times New Roman" w:cs="Times New Roman"/>
                <w:sz w:val="22"/>
                <w:szCs w:val="22"/>
                <w:bdr w:val="none" w:sz="0" w:space="0" w:color="auto"/>
                <w:lang w:val="en-US" w:eastAsia="en-US"/>
              </w:rPr>
              <w:t xml:space="preserve"> </w:t>
            </w:r>
            <w:proofErr w:type="spellStart"/>
            <w:r w:rsidRPr="000D649E">
              <w:rPr>
                <w:rFonts w:ascii="Times New Roman" w:eastAsia="Times New Roman" w:hAnsi="Times New Roman" w:cs="Times New Roman"/>
                <w:sz w:val="22"/>
                <w:szCs w:val="22"/>
                <w:bdr w:val="none" w:sz="0" w:space="0" w:color="auto"/>
                <w:lang w:val="en-US" w:eastAsia="en-US"/>
              </w:rPr>
              <w:t>грунта</w:t>
            </w:r>
            <w:proofErr w:type="spellEnd"/>
            <w:r w:rsidRPr="000D649E">
              <w:rPr>
                <w:rFonts w:ascii="Times New Roman" w:eastAsia="Times New Roman" w:hAnsi="Times New Roman" w:cs="Times New Roman"/>
                <w:sz w:val="22"/>
                <w:szCs w:val="22"/>
                <w:bdr w:val="none" w:sz="0" w:space="0" w:color="auto"/>
                <w:lang w:val="en-US" w:eastAsia="en-US"/>
              </w:rPr>
              <w:t xml:space="preserve"> </w:t>
            </w:r>
            <w:proofErr w:type="spellStart"/>
            <w:r w:rsidRPr="000D649E">
              <w:rPr>
                <w:rFonts w:ascii="Times New Roman" w:eastAsia="Times New Roman" w:hAnsi="Times New Roman" w:cs="Times New Roman"/>
                <w:sz w:val="22"/>
                <w:szCs w:val="22"/>
                <w:bdr w:val="none" w:sz="0" w:space="0" w:color="auto"/>
                <w:lang w:val="en-US" w:eastAsia="en-US"/>
              </w:rPr>
              <w:t>при</w:t>
            </w:r>
            <w:proofErr w:type="spellEnd"/>
            <w:r w:rsidRPr="000D649E">
              <w:rPr>
                <w:rFonts w:ascii="Times New Roman" w:eastAsia="Times New Roman" w:hAnsi="Times New Roman" w:cs="Times New Roman"/>
                <w:sz w:val="22"/>
                <w:szCs w:val="22"/>
                <w:bdr w:val="none" w:sz="0" w:space="0" w:color="auto"/>
                <w:lang w:val="en-US" w:eastAsia="en-US"/>
              </w:rPr>
              <w:t xml:space="preserve"> </w:t>
            </w:r>
            <w:proofErr w:type="spellStart"/>
            <w:r w:rsidRPr="000D649E">
              <w:rPr>
                <w:rFonts w:ascii="Times New Roman" w:eastAsia="Times New Roman" w:hAnsi="Times New Roman" w:cs="Times New Roman"/>
                <w:sz w:val="22"/>
                <w:szCs w:val="22"/>
                <w:bdr w:val="none" w:sz="0" w:space="0" w:color="auto"/>
                <w:lang w:val="en-US" w:eastAsia="en-US"/>
              </w:rPr>
              <w:t>разработке</w:t>
            </w:r>
            <w:proofErr w:type="spellEnd"/>
            <w:r w:rsidRPr="000D649E">
              <w:rPr>
                <w:rFonts w:ascii="Times New Roman" w:eastAsia="Times New Roman" w:hAnsi="Times New Roman" w:cs="Times New Roman"/>
                <w:sz w:val="22"/>
                <w:szCs w:val="22"/>
                <w:bdr w:val="none" w:sz="0" w:space="0" w:color="auto"/>
                <w:lang w:val="en-US" w:eastAsia="en-US"/>
              </w:rPr>
              <w:t xml:space="preserve"> </w:t>
            </w:r>
            <w:proofErr w:type="spellStart"/>
            <w:r w:rsidRPr="000D649E">
              <w:rPr>
                <w:rFonts w:ascii="Times New Roman" w:eastAsia="Times New Roman" w:hAnsi="Times New Roman" w:cs="Times New Roman"/>
                <w:sz w:val="22"/>
                <w:szCs w:val="22"/>
                <w:bdr w:val="none" w:sz="0" w:space="0" w:color="auto"/>
                <w:lang w:val="en-US" w:eastAsia="en-US"/>
              </w:rPr>
              <w:t>грунта</w:t>
            </w:r>
            <w:proofErr w:type="spellEnd"/>
            <w:r w:rsidRPr="000D649E">
              <w:rPr>
                <w:rFonts w:ascii="Times New Roman" w:eastAsia="Times New Roman" w:hAnsi="Times New Roman" w:cs="Times New Roman"/>
                <w:sz w:val="22"/>
                <w:szCs w:val="22"/>
                <w:bdr w:val="none" w:sz="0" w:space="0" w:color="auto"/>
                <w:lang w:val="en-US" w:eastAsia="en-US"/>
              </w:rPr>
              <w:t xml:space="preserve"> </w:t>
            </w:r>
            <w:proofErr w:type="spellStart"/>
            <w:r w:rsidRPr="000D649E">
              <w:rPr>
                <w:rFonts w:ascii="Times New Roman" w:eastAsia="Times New Roman" w:hAnsi="Times New Roman" w:cs="Times New Roman"/>
                <w:sz w:val="22"/>
                <w:szCs w:val="22"/>
                <w:bdr w:val="none" w:sz="0" w:space="0" w:color="auto"/>
                <w:lang w:val="en-US" w:eastAsia="en-US"/>
              </w:rPr>
              <w:t>под</w:t>
            </w:r>
            <w:proofErr w:type="spellEnd"/>
            <w:r w:rsidRPr="000D649E">
              <w:rPr>
                <w:rFonts w:ascii="Times New Roman" w:eastAsia="Times New Roman" w:hAnsi="Times New Roman" w:cs="Times New Roman"/>
                <w:sz w:val="22"/>
                <w:szCs w:val="22"/>
                <w:bdr w:val="none" w:sz="0" w:space="0" w:color="auto"/>
                <w:lang w:val="en-US" w:eastAsia="en-US"/>
              </w:rPr>
              <w:t xml:space="preserve"> </w:t>
            </w:r>
            <w:proofErr w:type="spellStart"/>
            <w:r w:rsidRPr="000D649E">
              <w:rPr>
                <w:rFonts w:ascii="Times New Roman" w:eastAsia="Times New Roman" w:hAnsi="Times New Roman" w:cs="Times New Roman"/>
                <w:sz w:val="22"/>
                <w:szCs w:val="22"/>
                <w:bdr w:val="none" w:sz="0" w:space="0" w:color="auto"/>
                <w:lang w:val="en-US" w:eastAsia="en-US"/>
              </w:rPr>
              <w:t>устройство</w:t>
            </w:r>
            <w:proofErr w:type="spellEnd"/>
            <w:r w:rsidRPr="000D649E">
              <w:rPr>
                <w:rFonts w:ascii="Times New Roman" w:eastAsia="Times New Roman" w:hAnsi="Times New Roman" w:cs="Times New Roman"/>
                <w:sz w:val="22"/>
                <w:szCs w:val="22"/>
                <w:bdr w:val="none" w:sz="0" w:space="0" w:color="auto"/>
                <w:lang w:val="en-US" w:eastAsia="en-US"/>
              </w:rPr>
              <w:t xml:space="preserve"> </w:t>
            </w:r>
            <w:proofErr w:type="spellStart"/>
            <w:r w:rsidRPr="000D649E">
              <w:rPr>
                <w:rFonts w:ascii="Times New Roman" w:eastAsia="Times New Roman" w:hAnsi="Times New Roman" w:cs="Times New Roman"/>
                <w:sz w:val="22"/>
                <w:szCs w:val="22"/>
                <w:bdr w:val="none" w:sz="0" w:space="0" w:color="auto"/>
                <w:lang w:val="en-US" w:eastAsia="en-US"/>
              </w:rPr>
              <w:t>канала</w:t>
            </w:r>
            <w:proofErr w:type="spellEnd"/>
            <w:r w:rsidRPr="000D649E">
              <w:rPr>
                <w:rFonts w:ascii="Times New Roman" w:eastAsia="Times New Roman" w:hAnsi="Times New Roman" w:cs="Times New Roman"/>
                <w:sz w:val="22"/>
                <w:szCs w:val="22"/>
                <w:bdr w:val="none" w:sz="0" w:space="0" w:color="auto"/>
                <w:lang w:val="en-US" w:eastAsia="en-US"/>
              </w:rPr>
              <w:t xml:space="preserve"> /Planning of areas using mechanisms for dumped soil during soil development for the construction of a canal</w:t>
            </w:r>
          </w:p>
        </w:tc>
        <w:tc>
          <w:tcPr>
            <w:tcW w:w="904" w:type="dxa"/>
            <w:tcBorders>
              <w:top w:val="nil"/>
              <w:left w:val="nil"/>
              <w:bottom w:val="single" w:sz="4" w:space="0" w:color="auto"/>
              <w:right w:val="single" w:sz="4" w:space="0" w:color="auto"/>
            </w:tcBorders>
            <w:noWrap/>
            <w:hideMark/>
          </w:tcPr>
          <w:p w14:paraId="0B01991C" w14:textId="77777777" w:rsidR="000D649E" w:rsidRPr="000D649E" w:rsidRDefault="000D649E" w:rsidP="000D649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0D649E">
              <w:rPr>
                <w:rFonts w:ascii="Times New Roman" w:eastAsia="Times New Roman" w:hAnsi="Times New Roman" w:cs="Times New Roman"/>
                <w:sz w:val="22"/>
                <w:szCs w:val="22"/>
                <w:bdr w:val="none" w:sz="0" w:space="0" w:color="auto"/>
                <w:lang w:val="en-US" w:eastAsia="en-US"/>
              </w:rPr>
              <w:t>м2 / m2</w:t>
            </w:r>
          </w:p>
        </w:tc>
        <w:tc>
          <w:tcPr>
            <w:tcW w:w="990" w:type="dxa"/>
            <w:tcBorders>
              <w:top w:val="nil"/>
              <w:left w:val="nil"/>
              <w:bottom w:val="single" w:sz="4" w:space="0" w:color="auto"/>
              <w:right w:val="single" w:sz="4" w:space="0" w:color="auto"/>
            </w:tcBorders>
            <w:hideMark/>
          </w:tcPr>
          <w:p w14:paraId="575B70AE" w14:textId="77777777" w:rsidR="000D649E" w:rsidRPr="000D649E" w:rsidRDefault="000D649E" w:rsidP="000D649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0D649E">
              <w:rPr>
                <w:rFonts w:ascii="Times New Roman" w:eastAsia="Times New Roman" w:hAnsi="Times New Roman" w:cs="Times New Roman"/>
                <w:sz w:val="22"/>
                <w:szCs w:val="22"/>
                <w:bdr w:val="none" w:sz="0" w:space="0" w:color="auto"/>
                <w:lang w:val="en-US" w:eastAsia="en-US"/>
              </w:rPr>
              <w:t>5360</w:t>
            </w:r>
          </w:p>
        </w:tc>
        <w:tc>
          <w:tcPr>
            <w:tcW w:w="1620" w:type="dxa"/>
            <w:tcBorders>
              <w:top w:val="nil"/>
              <w:left w:val="nil"/>
              <w:bottom w:val="single" w:sz="4" w:space="0" w:color="auto"/>
              <w:right w:val="single" w:sz="4" w:space="0" w:color="auto"/>
            </w:tcBorders>
            <w:hideMark/>
          </w:tcPr>
          <w:p w14:paraId="69FEB52D" w14:textId="77777777" w:rsidR="000D649E" w:rsidRPr="000D649E" w:rsidRDefault="000D649E" w:rsidP="000D649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0D649E">
              <w:rPr>
                <w:rFonts w:ascii="Times New Roman" w:eastAsia="Times New Roman" w:hAnsi="Times New Roman" w:cs="Times New Roman"/>
                <w:sz w:val="22"/>
                <w:szCs w:val="22"/>
                <w:bdr w:val="none" w:sz="0" w:space="0" w:color="auto"/>
                <w:lang w:val="en-US" w:eastAsia="en-US"/>
              </w:rPr>
              <w:t> </w:t>
            </w:r>
          </w:p>
        </w:tc>
        <w:tc>
          <w:tcPr>
            <w:tcW w:w="810" w:type="dxa"/>
            <w:tcBorders>
              <w:top w:val="nil"/>
              <w:left w:val="nil"/>
              <w:bottom w:val="single" w:sz="4" w:space="0" w:color="auto"/>
              <w:right w:val="single" w:sz="4" w:space="0" w:color="auto"/>
            </w:tcBorders>
            <w:hideMark/>
          </w:tcPr>
          <w:p w14:paraId="6B7963C0" w14:textId="77777777" w:rsidR="000D649E" w:rsidRPr="000D649E" w:rsidRDefault="000D649E" w:rsidP="000D649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color w:val="auto"/>
                <w:sz w:val="22"/>
                <w:szCs w:val="22"/>
                <w:bdr w:val="none" w:sz="0" w:space="0" w:color="auto"/>
                <w:lang w:val="en-US" w:eastAsia="en-US"/>
              </w:rPr>
            </w:pPr>
            <w:r w:rsidRPr="000D649E">
              <w:rPr>
                <w:rFonts w:ascii="Times New Roman" w:eastAsia="Times New Roman" w:hAnsi="Times New Roman" w:cs="Times New Roman"/>
                <w:color w:val="auto"/>
                <w:sz w:val="22"/>
                <w:szCs w:val="22"/>
                <w:bdr w:val="none" w:sz="0" w:space="0" w:color="auto"/>
                <w:lang w:val="en-US" w:eastAsia="en-US"/>
              </w:rPr>
              <w:t> </w:t>
            </w:r>
          </w:p>
        </w:tc>
      </w:tr>
      <w:tr w:rsidR="000D649E" w:rsidRPr="000D649E" w14:paraId="208BAD43" w14:textId="77777777" w:rsidTr="005B7E04">
        <w:trPr>
          <w:trHeight w:val="1415"/>
        </w:trPr>
        <w:tc>
          <w:tcPr>
            <w:tcW w:w="438" w:type="dxa"/>
            <w:tcBorders>
              <w:top w:val="nil"/>
              <w:left w:val="single" w:sz="4" w:space="0" w:color="auto"/>
              <w:bottom w:val="single" w:sz="4" w:space="0" w:color="auto"/>
              <w:right w:val="single" w:sz="4" w:space="0" w:color="auto"/>
            </w:tcBorders>
            <w:vAlign w:val="center"/>
            <w:hideMark/>
          </w:tcPr>
          <w:p w14:paraId="068C5639" w14:textId="77777777" w:rsidR="000D649E" w:rsidRPr="000D649E" w:rsidRDefault="000D649E" w:rsidP="000D649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0D649E">
              <w:rPr>
                <w:rFonts w:ascii="Times New Roman" w:eastAsia="Times New Roman" w:hAnsi="Times New Roman" w:cs="Times New Roman"/>
                <w:sz w:val="22"/>
                <w:szCs w:val="22"/>
                <w:bdr w:val="none" w:sz="0" w:space="0" w:color="auto"/>
                <w:lang w:val="en-US" w:eastAsia="en-US"/>
              </w:rPr>
              <w:t>3</w:t>
            </w:r>
          </w:p>
        </w:tc>
        <w:tc>
          <w:tcPr>
            <w:tcW w:w="4503" w:type="dxa"/>
            <w:tcBorders>
              <w:top w:val="nil"/>
              <w:left w:val="nil"/>
              <w:bottom w:val="single" w:sz="4" w:space="0" w:color="auto"/>
              <w:right w:val="single" w:sz="4" w:space="0" w:color="auto"/>
            </w:tcBorders>
            <w:vAlign w:val="center"/>
            <w:hideMark/>
          </w:tcPr>
          <w:p w14:paraId="50D485FF" w14:textId="77777777" w:rsidR="000D649E" w:rsidRPr="000D649E" w:rsidRDefault="000D649E" w:rsidP="000D649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imes New Roman" w:eastAsia="Times New Roman" w:hAnsi="Times New Roman" w:cs="Times New Roman"/>
                <w:sz w:val="22"/>
                <w:szCs w:val="22"/>
                <w:bdr w:val="none" w:sz="0" w:space="0" w:color="auto"/>
                <w:lang w:val="en-US" w:eastAsia="en-US"/>
              </w:rPr>
            </w:pPr>
            <w:proofErr w:type="spellStart"/>
            <w:r w:rsidRPr="000D649E">
              <w:rPr>
                <w:rFonts w:ascii="Times New Roman" w:eastAsia="Times New Roman" w:hAnsi="Times New Roman" w:cs="Times New Roman"/>
                <w:sz w:val="22"/>
                <w:szCs w:val="22"/>
                <w:bdr w:val="none" w:sz="0" w:space="0" w:color="auto"/>
                <w:lang w:val="en-US" w:eastAsia="en-US"/>
              </w:rPr>
              <w:t>Ручная</w:t>
            </w:r>
            <w:proofErr w:type="spellEnd"/>
            <w:r w:rsidRPr="000D649E">
              <w:rPr>
                <w:rFonts w:ascii="Times New Roman" w:eastAsia="Times New Roman" w:hAnsi="Times New Roman" w:cs="Times New Roman"/>
                <w:sz w:val="22"/>
                <w:szCs w:val="22"/>
                <w:bdr w:val="none" w:sz="0" w:space="0" w:color="auto"/>
                <w:lang w:val="en-US" w:eastAsia="en-US"/>
              </w:rPr>
              <w:t xml:space="preserve"> </w:t>
            </w:r>
            <w:proofErr w:type="spellStart"/>
            <w:r w:rsidRPr="000D649E">
              <w:rPr>
                <w:rFonts w:ascii="Times New Roman" w:eastAsia="Times New Roman" w:hAnsi="Times New Roman" w:cs="Times New Roman"/>
                <w:sz w:val="22"/>
                <w:szCs w:val="22"/>
                <w:bdr w:val="none" w:sz="0" w:space="0" w:color="auto"/>
                <w:lang w:val="en-US" w:eastAsia="en-US"/>
              </w:rPr>
              <w:t>доработка</w:t>
            </w:r>
            <w:proofErr w:type="spellEnd"/>
            <w:r w:rsidRPr="000D649E">
              <w:rPr>
                <w:rFonts w:ascii="Times New Roman" w:eastAsia="Times New Roman" w:hAnsi="Times New Roman" w:cs="Times New Roman"/>
                <w:sz w:val="22"/>
                <w:szCs w:val="22"/>
                <w:bdr w:val="none" w:sz="0" w:space="0" w:color="auto"/>
                <w:lang w:val="en-US" w:eastAsia="en-US"/>
              </w:rPr>
              <w:t xml:space="preserve"> </w:t>
            </w:r>
            <w:proofErr w:type="spellStart"/>
            <w:r w:rsidRPr="000D649E">
              <w:rPr>
                <w:rFonts w:ascii="Times New Roman" w:eastAsia="Times New Roman" w:hAnsi="Times New Roman" w:cs="Times New Roman"/>
                <w:sz w:val="22"/>
                <w:szCs w:val="22"/>
                <w:bdr w:val="none" w:sz="0" w:space="0" w:color="auto"/>
                <w:lang w:val="en-US" w:eastAsia="en-US"/>
              </w:rPr>
              <w:t>грунта</w:t>
            </w:r>
            <w:proofErr w:type="spellEnd"/>
            <w:r w:rsidRPr="000D649E">
              <w:rPr>
                <w:rFonts w:ascii="Times New Roman" w:eastAsia="Times New Roman" w:hAnsi="Times New Roman" w:cs="Times New Roman"/>
                <w:sz w:val="22"/>
                <w:szCs w:val="22"/>
                <w:bdr w:val="none" w:sz="0" w:space="0" w:color="auto"/>
                <w:lang w:val="en-US" w:eastAsia="en-US"/>
              </w:rPr>
              <w:t xml:space="preserve"> в </w:t>
            </w:r>
            <w:proofErr w:type="spellStart"/>
            <w:r w:rsidRPr="000D649E">
              <w:rPr>
                <w:rFonts w:ascii="Times New Roman" w:eastAsia="Times New Roman" w:hAnsi="Times New Roman" w:cs="Times New Roman"/>
                <w:sz w:val="22"/>
                <w:szCs w:val="22"/>
                <w:bdr w:val="none" w:sz="0" w:space="0" w:color="auto"/>
                <w:lang w:val="en-US" w:eastAsia="en-US"/>
              </w:rPr>
              <w:t>сечении</w:t>
            </w:r>
            <w:proofErr w:type="spellEnd"/>
            <w:r w:rsidRPr="000D649E">
              <w:rPr>
                <w:rFonts w:ascii="Times New Roman" w:eastAsia="Times New Roman" w:hAnsi="Times New Roman" w:cs="Times New Roman"/>
                <w:sz w:val="22"/>
                <w:szCs w:val="22"/>
                <w:bdr w:val="none" w:sz="0" w:space="0" w:color="auto"/>
                <w:lang w:val="en-US" w:eastAsia="en-US"/>
              </w:rPr>
              <w:t xml:space="preserve"> </w:t>
            </w:r>
            <w:proofErr w:type="spellStart"/>
            <w:r w:rsidRPr="000D649E">
              <w:rPr>
                <w:rFonts w:ascii="Times New Roman" w:eastAsia="Times New Roman" w:hAnsi="Times New Roman" w:cs="Times New Roman"/>
                <w:sz w:val="22"/>
                <w:szCs w:val="22"/>
                <w:bdr w:val="none" w:sz="0" w:space="0" w:color="auto"/>
                <w:lang w:val="en-US" w:eastAsia="en-US"/>
              </w:rPr>
              <w:t>канала</w:t>
            </w:r>
            <w:proofErr w:type="spellEnd"/>
            <w:r w:rsidRPr="000D649E">
              <w:rPr>
                <w:rFonts w:ascii="Times New Roman" w:eastAsia="Times New Roman" w:hAnsi="Times New Roman" w:cs="Times New Roman"/>
                <w:sz w:val="22"/>
                <w:szCs w:val="22"/>
                <w:bdr w:val="none" w:sz="0" w:space="0" w:color="auto"/>
                <w:lang w:val="en-US" w:eastAsia="en-US"/>
              </w:rPr>
              <w:t xml:space="preserve"> </w:t>
            </w:r>
            <w:proofErr w:type="spellStart"/>
            <w:r w:rsidRPr="000D649E">
              <w:rPr>
                <w:rFonts w:ascii="Times New Roman" w:eastAsia="Times New Roman" w:hAnsi="Times New Roman" w:cs="Times New Roman"/>
                <w:sz w:val="22"/>
                <w:szCs w:val="22"/>
                <w:bdr w:val="none" w:sz="0" w:space="0" w:color="auto"/>
                <w:lang w:val="en-US" w:eastAsia="en-US"/>
              </w:rPr>
              <w:t>для</w:t>
            </w:r>
            <w:proofErr w:type="spellEnd"/>
            <w:r w:rsidRPr="000D649E">
              <w:rPr>
                <w:rFonts w:ascii="Times New Roman" w:eastAsia="Times New Roman" w:hAnsi="Times New Roman" w:cs="Times New Roman"/>
                <w:sz w:val="22"/>
                <w:szCs w:val="22"/>
                <w:bdr w:val="none" w:sz="0" w:space="0" w:color="auto"/>
                <w:lang w:val="en-US" w:eastAsia="en-US"/>
              </w:rPr>
              <w:t xml:space="preserve"> </w:t>
            </w:r>
            <w:proofErr w:type="spellStart"/>
            <w:r w:rsidRPr="000D649E">
              <w:rPr>
                <w:rFonts w:ascii="Times New Roman" w:eastAsia="Times New Roman" w:hAnsi="Times New Roman" w:cs="Times New Roman"/>
                <w:sz w:val="22"/>
                <w:szCs w:val="22"/>
                <w:bdr w:val="none" w:sz="0" w:space="0" w:color="auto"/>
                <w:lang w:val="en-US" w:eastAsia="en-US"/>
              </w:rPr>
              <w:t>укладки</w:t>
            </w:r>
            <w:proofErr w:type="spellEnd"/>
            <w:r w:rsidRPr="000D649E">
              <w:rPr>
                <w:rFonts w:ascii="Times New Roman" w:eastAsia="Times New Roman" w:hAnsi="Times New Roman" w:cs="Times New Roman"/>
                <w:sz w:val="22"/>
                <w:szCs w:val="22"/>
                <w:bdr w:val="none" w:sz="0" w:space="0" w:color="auto"/>
                <w:lang w:val="en-US" w:eastAsia="en-US"/>
              </w:rPr>
              <w:t xml:space="preserve"> </w:t>
            </w:r>
            <w:proofErr w:type="spellStart"/>
            <w:r w:rsidRPr="000D649E">
              <w:rPr>
                <w:rFonts w:ascii="Times New Roman" w:eastAsia="Times New Roman" w:hAnsi="Times New Roman" w:cs="Times New Roman"/>
                <w:sz w:val="22"/>
                <w:szCs w:val="22"/>
                <w:bdr w:val="none" w:sz="0" w:space="0" w:color="auto"/>
                <w:lang w:val="en-US" w:eastAsia="en-US"/>
              </w:rPr>
              <w:t>бетона</w:t>
            </w:r>
            <w:proofErr w:type="spellEnd"/>
            <w:r w:rsidRPr="000D649E">
              <w:rPr>
                <w:rFonts w:ascii="Times New Roman" w:eastAsia="Times New Roman" w:hAnsi="Times New Roman" w:cs="Times New Roman"/>
                <w:sz w:val="22"/>
                <w:szCs w:val="22"/>
                <w:bdr w:val="none" w:sz="0" w:space="0" w:color="auto"/>
                <w:lang w:val="en-US" w:eastAsia="en-US"/>
              </w:rPr>
              <w:t xml:space="preserve"> /Manual finishing of soil in the channel section for laying concrete</w:t>
            </w:r>
          </w:p>
        </w:tc>
        <w:tc>
          <w:tcPr>
            <w:tcW w:w="904" w:type="dxa"/>
            <w:tcBorders>
              <w:top w:val="nil"/>
              <w:left w:val="nil"/>
              <w:bottom w:val="single" w:sz="4" w:space="0" w:color="auto"/>
              <w:right w:val="single" w:sz="4" w:space="0" w:color="auto"/>
            </w:tcBorders>
            <w:hideMark/>
          </w:tcPr>
          <w:p w14:paraId="042577CF" w14:textId="77777777" w:rsidR="000D649E" w:rsidRPr="000D649E" w:rsidRDefault="000D649E" w:rsidP="000D649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0D649E">
              <w:rPr>
                <w:rFonts w:ascii="Times New Roman" w:eastAsia="Times New Roman" w:hAnsi="Times New Roman" w:cs="Times New Roman"/>
                <w:sz w:val="22"/>
                <w:szCs w:val="22"/>
                <w:bdr w:val="none" w:sz="0" w:space="0" w:color="auto"/>
                <w:lang w:val="en-US" w:eastAsia="en-US"/>
              </w:rPr>
              <w:t>м³ / m³</w:t>
            </w:r>
          </w:p>
        </w:tc>
        <w:tc>
          <w:tcPr>
            <w:tcW w:w="990" w:type="dxa"/>
            <w:tcBorders>
              <w:top w:val="nil"/>
              <w:left w:val="nil"/>
              <w:bottom w:val="single" w:sz="4" w:space="0" w:color="auto"/>
              <w:right w:val="single" w:sz="4" w:space="0" w:color="auto"/>
            </w:tcBorders>
            <w:hideMark/>
          </w:tcPr>
          <w:p w14:paraId="2C71F074" w14:textId="77777777" w:rsidR="000D649E" w:rsidRPr="000D649E" w:rsidRDefault="000D649E" w:rsidP="000D649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0D649E">
              <w:rPr>
                <w:rFonts w:ascii="Times New Roman" w:eastAsia="Times New Roman" w:hAnsi="Times New Roman" w:cs="Times New Roman"/>
                <w:sz w:val="22"/>
                <w:szCs w:val="22"/>
                <w:bdr w:val="none" w:sz="0" w:space="0" w:color="auto"/>
                <w:lang w:val="en-US" w:eastAsia="en-US"/>
              </w:rPr>
              <w:t>181</w:t>
            </w:r>
          </w:p>
        </w:tc>
        <w:tc>
          <w:tcPr>
            <w:tcW w:w="1620" w:type="dxa"/>
            <w:tcBorders>
              <w:top w:val="nil"/>
              <w:left w:val="nil"/>
              <w:bottom w:val="single" w:sz="4" w:space="0" w:color="auto"/>
              <w:right w:val="single" w:sz="4" w:space="0" w:color="auto"/>
            </w:tcBorders>
            <w:hideMark/>
          </w:tcPr>
          <w:p w14:paraId="2A226B15" w14:textId="77777777" w:rsidR="000D649E" w:rsidRPr="000D649E" w:rsidRDefault="000D649E" w:rsidP="000D649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0D649E">
              <w:rPr>
                <w:rFonts w:ascii="Times New Roman" w:eastAsia="Times New Roman" w:hAnsi="Times New Roman" w:cs="Times New Roman"/>
                <w:sz w:val="22"/>
                <w:szCs w:val="22"/>
                <w:bdr w:val="none" w:sz="0" w:space="0" w:color="auto"/>
                <w:lang w:val="en-US" w:eastAsia="en-US"/>
              </w:rPr>
              <w:t> </w:t>
            </w:r>
          </w:p>
        </w:tc>
        <w:tc>
          <w:tcPr>
            <w:tcW w:w="810" w:type="dxa"/>
            <w:tcBorders>
              <w:top w:val="nil"/>
              <w:left w:val="nil"/>
              <w:bottom w:val="single" w:sz="4" w:space="0" w:color="auto"/>
              <w:right w:val="single" w:sz="4" w:space="0" w:color="auto"/>
            </w:tcBorders>
            <w:hideMark/>
          </w:tcPr>
          <w:p w14:paraId="0572CF69" w14:textId="77777777" w:rsidR="000D649E" w:rsidRPr="000D649E" w:rsidRDefault="000D649E" w:rsidP="000D649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color w:val="auto"/>
                <w:sz w:val="22"/>
                <w:szCs w:val="22"/>
                <w:bdr w:val="none" w:sz="0" w:space="0" w:color="auto"/>
                <w:lang w:val="en-US" w:eastAsia="en-US"/>
              </w:rPr>
            </w:pPr>
            <w:r w:rsidRPr="000D649E">
              <w:rPr>
                <w:rFonts w:ascii="Times New Roman" w:eastAsia="Times New Roman" w:hAnsi="Times New Roman" w:cs="Times New Roman"/>
                <w:color w:val="auto"/>
                <w:sz w:val="22"/>
                <w:szCs w:val="22"/>
                <w:bdr w:val="none" w:sz="0" w:space="0" w:color="auto"/>
                <w:lang w:val="en-US" w:eastAsia="en-US"/>
              </w:rPr>
              <w:t> </w:t>
            </w:r>
          </w:p>
        </w:tc>
      </w:tr>
      <w:tr w:rsidR="000D649E" w:rsidRPr="000D649E" w14:paraId="05C58089" w14:textId="77777777" w:rsidTr="005B7E04">
        <w:trPr>
          <w:trHeight w:val="1132"/>
        </w:trPr>
        <w:tc>
          <w:tcPr>
            <w:tcW w:w="438" w:type="dxa"/>
            <w:tcBorders>
              <w:top w:val="nil"/>
              <w:left w:val="single" w:sz="4" w:space="0" w:color="auto"/>
              <w:bottom w:val="single" w:sz="4" w:space="0" w:color="auto"/>
              <w:right w:val="single" w:sz="4" w:space="0" w:color="auto"/>
            </w:tcBorders>
            <w:vAlign w:val="center"/>
            <w:hideMark/>
          </w:tcPr>
          <w:p w14:paraId="2982AD12" w14:textId="77777777" w:rsidR="000D649E" w:rsidRPr="000D649E" w:rsidRDefault="000D649E" w:rsidP="000D649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0D649E">
              <w:rPr>
                <w:rFonts w:ascii="Times New Roman" w:eastAsia="Times New Roman" w:hAnsi="Times New Roman" w:cs="Times New Roman"/>
                <w:sz w:val="22"/>
                <w:szCs w:val="22"/>
                <w:bdr w:val="none" w:sz="0" w:space="0" w:color="auto"/>
                <w:lang w:val="en-US" w:eastAsia="en-US"/>
              </w:rPr>
              <w:t>4</w:t>
            </w:r>
          </w:p>
        </w:tc>
        <w:tc>
          <w:tcPr>
            <w:tcW w:w="4503" w:type="dxa"/>
            <w:tcBorders>
              <w:top w:val="nil"/>
              <w:left w:val="nil"/>
              <w:bottom w:val="single" w:sz="4" w:space="0" w:color="auto"/>
              <w:right w:val="single" w:sz="4" w:space="0" w:color="auto"/>
            </w:tcBorders>
            <w:vAlign w:val="center"/>
            <w:hideMark/>
          </w:tcPr>
          <w:p w14:paraId="15365B31" w14:textId="77777777" w:rsidR="000D649E" w:rsidRPr="000D649E" w:rsidRDefault="000D649E" w:rsidP="000D649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imes New Roman" w:eastAsia="Times New Roman" w:hAnsi="Times New Roman" w:cs="Times New Roman"/>
                <w:sz w:val="22"/>
                <w:szCs w:val="22"/>
                <w:bdr w:val="none" w:sz="0" w:space="0" w:color="auto"/>
                <w:lang w:val="en-US" w:eastAsia="en-US"/>
              </w:rPr>
            </w:pPr>
            <w:proofErr w:type="spellStart"/>
            <w:r w:rsidRPr="000D649E">
              <w:rPr>
                <w:rFonts w:ascii="Times New Roman" w:eastAsia="Times New Roman" w:hAnsi="Times New Roman" w:cs="Times New Roman"/>
                <w:sz w:val="22"/>
                <w:szCs w:val="22"/>
                <w:bdr w:val="none" w:sz="0" w:space="0" w:color="auto"/>
                <w:lang w:val="en-US" w:eastAsia="en-US"/>
              </w:rPr>
              <w:t>Укладка</w:t>
            </w:r>
            <w:proofErr w:type="spellEnd"/>
            <w:r w:rsidRPr="000D649E">
              <w:rPr>
                <w:rFonts w:ascii="Times New Roman" w:eastAsia="Times New Roman" w:hAnsi="Times New Roman" w:cs="Times New Roman"/>
                <w:sz w:val="22"/>
                <w:szCs w:val="22"/>
                <w:bdr w:val="none" w:sz="0" w:space="0" w:color="auto"/>
                <w:lang w:val="en-US" w:eastAsia="en-US"/>
              </w:rPr>
              <w:t xml:space="preserve"> </w:t>
            </w:r>
            <w:proofErr w:type="spellStart"/>
            <w:r w:rsidRPr="000D649E">
              <w:rPr>
                <w:rFonts w:ascii="Times New Roman" w:eastAsia="Times New Roman" w:hAnsi="Times New Roman" w:cs="Times New Roman"/>
                <w:sz w:val="22"/>
                <w:szCs w:val="22"/>
                <w:bdr w:val="none" w:sz="0" w:space="0" w:color="auto"/>
                <w:lang w:val="en-US" w:eastAsia="en-US"/>
              </w:rPr>
              <w:t>монолитного</w:t>
            </w:r>
            <w:proofErr w:type="spellEnd"/>
            <w:r w:rsidRPr="000D649E">
              <w:rPr>
                <w:rFonts w:ascii="Times New Roman" w:eastAsia="Times New Roman" w:hAnsi="Times New Roman" w:cs="Times New Roman"/>
                <w:sz w:val="22"/>
                <w:szCs w:val="22"/>
                <w:bdr w:val="none" w:sz="0" w:space="0" w:color="auto"/>
                <w:lang w:val="en-US" w:eastAsia="en-US"/>
              </w:rPr>
              <w:t xml:space="preserve"> </w:t>
            </w:r>
            <w:proofErr w:type="spellStart"/>
            <w:r w:rsidRPr="000D649E">
              <w:rPr>
                <w:rFonts w:ascii="Times New Roman" w:eastAsia="Times New Roman" w:hAnsi="Times New Roman" w:cs="Times New Roman"/>
                <w:sz w:val="22"/>
                <w:szCs w:val="22"/>
                <w:bdr w:val="none" w:sz="0" w:space="0" w:color="auto"/>
                <w:lang w:val="en-US" w:eastAsia="en-US"/>
              </w:rPr>
              <w:t>бетона</w:t>
            </w:r>
            <w:proofErr w:type="spellEnd"/>
            <w:r w:rsidRPr="000D649E">
              <w:rPr>
                <w:rFonts w:ascii="Times New Roman" w:eastAsia="Times New Roman" w:hAnsi="Times New Roman" w:cs="Times New Roman"/>
                <w:sz w:val="22"/>
                <w:szCs w:val="22"/>
                <w:bdr w:val="none" w:sz="0" w:space="0" w:color="auto"/>
                <w:lang w:val="en-US" w:eastAsia="en-US"/>
              </w:rPr>
              <w:t xml:space="preserve"> В-15 в </w:t>
            </w:r>
            <w:proofErr w:type="spellStart"/>
            <w:r w:rsidRPr="000D649E">
              <w:rPr>
                <w:rFonts w:ascii="Times New Roman" w:eastAsia="Times New Roman" w:hAnsi="Times New Roman" w:cs="Times New Roman"/>
                <w:sz w:val="22"/>
                <w:szCs w:val="22"/>
                <w:bdr w:val="none" w:sz="0" w:space="0" w:color="auto"/>
                <w:lang w:val="en-US" w:eastAsia="en-US"/>
              </w:rPr>
              <w:t>сечении</w:t>
            </w:r>
            <w:proofErr w:type="spellEnd"/>
            <w:r w:rsidRPr="000D649E">
              <w:rPr>
                <w:rFonts w:ascii="Times New Roman" w:eastAsia="Times New Roman" w:hAnsi="Times New Roman" w:cs="Times New Roman"/>
                <w:sz w:val="22"/>
                <w:szCs w:val="22"/>
                <w:bdr w:val="none" w:sz="0" w:space="0" w:color="auto"/>
                <w:lang w:val="en-US" w:eastAsia="en-US"/>
              </w:rPr>
              <w:t xml:space="preserve"> </w:t>
            </w:r>
            <w:proofErr w:type="spellStart"/>
            <w:r w:rsidRPr="000D649E">
              <w:rPr>
                <w:rFonts w:ascii="Times New Roman" w:eastAsia="Times New Roman" w:hAnsi="Times New Roman" w:cs="Times New Roman"/>
                <w:sz w:val="22"/>
                <w:szCs w:val="22"/>
                <w:bdr w:val="none" w:sz="0" w:space="0" w:color="auto"/>
                <w:lang w:val="en-US" w:eastAsia="en-US"/>
              </w:rPr>
              <w:t>канала</w:t>
            </w:r>
            <w:proofErr w:type="spellEnd"/>
            <w:r w:rsidRPr="000D649E">
              <w:rPr>
                <w:rFonts w:ascii="Times New Roman" w:eastAsia="Times New Roman" w:hAnsi="Times New Roman" w:cs="Times New Roman"/>
                <w:sz w:val="22"/>
                <w:szCs w:val="22"/>
                <w:bdr w:val="none" w:sz="0" w:space="0" w:color="auto"/>
                <w:lang w:val="en-US" w:eastAsia="en-US"/>
              </w:rPr>
              <w:t xml:space="preserve"> /Laying monolithic concrete B-15 in the channel section</w:t>
            </w:r>
          </w:p>
        </w:tc>
        <w:tc>
          <w:tcPr>
            <w:tcW w:w="904" w:type="dxa"/>
            <w:tcBorders>
              <w:top w:val="nil"/>
              <w:left w:val="nil"/>
              <w:bottom w:val="single" w:sz="4" w:space="0" w:color="auto"/>
              <w:right w:val="single" w:sz="4" w:space="0" w:color="auto"/>
            </w:tcBorders>
            <w:hideMark/>
          </w:tcPr>
          <w:p w14:paraId="61551D7F" w14:textId="77777777" w:rsidR="000D649E" w:rsidRPr="000D649E" w:rsidRDefault="000D649E" w:rsidP="000D649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0D649E">
              <w:rPr>
                <w:rFonts w:ascii="Times New Roman" w:eastAsia="Times New Roman" w:hAnsi="Times New Roman" w:cs="Times New Roman"/>
                <w:sz w:val="22"/>
                <w:szCs w:val="22"/>
                <w:bdr w:val="none" w:sz="0" w:space="0" w:color="auto"/>
                <w:lang w:val="en-US" w:eastAsia="en-US"/>
              </w:rPr>
              <w:t>м³ / m³</w:t>
            </w:r>
          </w:p>
        </w:tc>
        <w:tc>
          <w:tcPr>
            <w:tcW w:w="990" w:type="dxa"/>
            <w:tcBorders>
              <w:top w:val="nil"/>
              <w:left w:val="nil"/>
              <w:bottom w:val="single" w:sz="4" w:space="0" w:color="auto"/>
              <w:right w:val="single" w:sz="4" w:space="0" w:color="auto"/>
            </w:tcBorders>
            <w:hideMark/>
          </w:tcPr>
          <w:p w14:paraId="195981E8" w14:textId="77777777" w:rsidR="000D649E" w:rsidRPr="000D649E" w:rsidRDefault="000D649E" w:rsidP="000D649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0D649E">
              <w:rPr>
                <w:rFonts w:ascii="Times New Roman" w:eastAsia="Times New Roman" w:hAnsi="Times New Roman" w:cs="Times New Roman"/>
                <w:sz w:val="22"/>
                <w:szCs w:val="22"/>
                <w:bdr w:val="none" w:sz="0" w:space="0" w:color="auto"/>
                <w:lang w:val="en-US" w:eastAsia="en-US"/>
              </w:rPr>
              <w:t>148.7</w:t>
            </w:r>
          </w:p>
        </w:tc>
        <w:tc>
          <w:tcPr>
            <w:tcW w:w="1620" w:type="dxa"/>
            <w:tcBorders>
              <w:top w:val="nil"/>
              <w:left w:val="nil"/>
              <w:bottom w:val="single" w:sz="4" w:space="0" w:color="auto"/>
              <w:right w:val="single" w:sz="4" w:space="0" w:color="auto"/>
            </w:tcBorders>
            <w:hideMark/>
          </w:tcPr>
          <w:p w14:paraId="19D962EC" w14:textId="77777777" w:rsidR="000D649E" w:rsidRPr="000D649E" w:rsidRDefault="000D649E" w:rsidP="000D649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0D649E">
              <w:rPr>
                <w:rFonts w:ascii="Times New Roman" w:eastAsia="Times New Roman" w:hAnsi="Times New Roman" w:cs="Times New Roman"/>
                <w:sz w:val="22"/>
                <w:szCs w:val="22"/>
                <w:bdr w:val="none" w:sz="0" w:space="0" w:color="auto"/>
                <w:lang w:val="en-US" w:eastAsia="en-US"/>
              </w:rPr>
              <w:t> </w:t>
            </w:r>
          </w:p>
        </w:tc>
        <w:tc>
          <w:tcPr>
            <w:tcW w:w="810" w:type="dxa"/>
            <w:tcBorders>
              <w:top w:val="nil"/>
              <w:left w:val="nil"/>
              <w:bottom w:val="single" w:sz="4" w:space="0" w:color="auto"/>
              <w:right w:val="single" w:sz="4" w:space="0" w:color="auto"/>
            </w:tcBorders>
            <w:hideMark/>
          </w:tcPr>
          <w:p w14:paraId="43B4AFB5" w14:textId="77777777" w:rsidR="000D649E" w:rsidRPr="000D649E" w:rsidRDefault="000D649E" w:rsidP="000D649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color w:val="auto"/>
                <w:sz w:val="22"/>
                <w:szCs w:val="22"/>
                <w:bdr w:val="none" w:sz="0" w:space="0" w:color="auto"/>
                <w:lang w:val="en-US" w:eastAsia="en-US"/>
              </w:rPr>
            </w:pPr>
            <w:r w:rsidRPr="000D649E">
              <w:rPr>
                <w:rFonts w:ascii="Times New Roman" w:eastAsia="Times New Roman" w:hAnsi="Times New Roman" w:cs="Times New Roman"/>
                <w:color w:val="auto"/>
                <w:sz w:val="22"/>
                <w:szCs w:val="22"/>
                <w:bdr w:val="none" w:sz="0" w:space="0" w:color="auto"/>
                <w:lang w:val="en-US" w:eastAsia="en-US"/>
              </w:rPr>
              <w:t> </w:t>
            </w:r>
          </w:p>
        </w:tc>
      </w:tr>
      <w:tr w:rsidR="000D649E" w:rsidRPr="000D649E" w14:paraId="38ABDD41" w14:textId="77777777" w:rsidTr="005B7E04">
        <w:trPr>
          <w:trHeight w:val="2263"/>
        </w:trPr>
        <w:tc>
          <w:tcPr>
            <w:tcW w:w="438" w:type="dxa"/>
            <w:tcBorders>
              <w:top w:val="nil"/>
              <w:left w:val="single" w:sz="4" w:space="0" w:color="auto"/>
              <w:bottom w:val="single" w:sz="4" w:space="0" w:color="auto"/>
              <w:right w:val="single" w:sz="4" w:space="0" w:color="auto"/>
            </w:tcBorders>
            <w:vAlign w:val="center"/>
            <w:hideMark/>
          </w:tcPr>
          <w:p w14:paraId="04E0A9B7" w14:textId="77777777" w:rsidR="000D649E" w:rsidRPr="000D649E" w:rsidRDefault="000D649E" w:rsidP="000D649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0D649E">
              <w:rPr>
                <w:rFonts w:ascii="Times New Roman" w:eastAsia="Times New Roman" w:hAnsi="Times New Roman" w:cs="Times New Roman"/>
                <w:sz w:val="22"/>
                <w:szCs w:val="22"/>
                <w:bdr w:val="none" w:sz="0" w:space="0" w:color="auto"/>
                <w:lang w:val="en-US" w:eastAsia="en-US"/>
              </w:rPr>
              <w:t>5</w:t>
            </w:r>
          </w:p>
        </w:tc>
        <w:tc>
          <w:tcPr>
            <w:tcW w:w="4503" w:type="dxa"/>
            <w:tcBorders>
              <w:top w:val="nil"/>
              <w:left w:val="nil"/>
              <w:bottom w:val="single" w:sz="4" w:space="0" w:color="auto"/>
              <w:right w:val="single" w:sz="4" w:space="0" w:color="auto"/>
            </w:tcBorders>
            <w:vAlign w:val="center"/>
            <w:hideMark/>
          </w:tcPr>
          <w:p w14:paraId="39DB8FD2" w14:textId="77777777" w:rsidR="000D649E" w:rsidRPr="000D649E" w:rsidRDefault="000D649E" w:rsidP="000D649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imes New Roman" w:eastAsia="Times New Roman" w:hAnsi="Times New Roman" w:cs="Times New Roman"/>
                <w:sz w:val="22"/>
                <w:szCs w:val="22"/>
                <w:bdr w:val="none" w:sz="0" w:space="0" w:color="auto"/>
                <w:lang w:val="en-US" w:eastAsia="en-US"/>
              </w:rPr>
            </w:pPr>
            <w:proofErr w:type="spellStart"/>
            <w:r w:rsidRPr="000D649E">
              <w:rPr>
                <w:rFonts w:ascii="Times New Roman" w:eastAsia="Times New Roman" w:hAnsi="Times New Roman" w:cs="Times New Roman"/>
                <w:sz w:val="22"/>
                <w:szCs w:val="22"/>
                <w:bdr w:val="none" w:sz="0" w:space="0" w:color="auto"/>
                <w:lang w:val="en-US" w:eastAsia="en-US"/>
              </w:rPr>
              <w:t>Стоимость</w:t>
            </w:r>
            <w:proofErr w:type="spellEnd"/>
            <w:r w:rsidRPr="000D649E">
              <w:rPr>
                <w:rFonts w:ascii="Times New Roman" w:eastAsia="Times New Roman" w:hAnsi="Times New Roman" w:cs="Times New Roman"/>
                <w:sz w:val="22"/>
                <w:szCs w:val="22"/>
                <w:bdr w:val="none" w:sz="0" w:space="0" w:color="auto"/>
                <w:lang w:val="en-US" w:eastAsia="en-US"/>
              </w:rPr>
              <w:t xml:space="preserve"> </w:t>
            </w:r>
            <w:proofErr w:type="spellStart"/>
            <w:r w:rsidRPr="000D649E">
              <w:rPr>
                <w:rFonts w:ascii="Times New Roman" w:eastAsia="Times New Roman" w:hAnsi="Times New Roman" w:cs="Times New Roman"/>
                <w:sz w:val="22"/>
                <w:szCs w:val="22"/>
                <w:bdr w:val="none" w:sz="0" w:space="0" w:color="auto"/>
                <w:lang w:val="en-US" w:eastAsia="en-US"/>
              </w:rPr>
              <w:t>бетона</w:t>
            </w:r>
            <w:proofErr w:type="spellEnd"/>
            <w:r w:rsidRPr="000D649E">
              <w:rPr>
                <w:rFonts w:ascii="Times New Roman" w:eastAsia="Times New Roman" w:hAnsi="Times New Roman" w:cs="Times New Roman"/>
                <w:sz w:val="22"/>
                <w:szCs w:val="22"/>
                <w:bdr w:val="none" w:sz="0" w:space="0" w:color="auto"/>
                <w:lang w:val="en-US" w:eastAsia="en-US"/>
              </w:rPr>
              <w:t xml:space="preserve"> </w:t>
            </w:r>
            <w:proofErr w:type="spellStart"/>
            <w:r w:rsidRPr="000D649E">
              <w:rPr>
                <w:rFonts w:ascii="Times New Roman" w:eastAsia="Times New Roman" w:hAnsi="Times New Roman" w:cs="Times New Roman"/>
                <w:sz w:val="22"/>
                <w:szCs w:val="22"/>
                <w:bdr w:val="none" w:sz="0" w:space="0" w:color="auto"/>
                <w:lang w:val="en-US" w:eastAsia="en-US"/>
              </w:rPr>
              <w:t>марки</w:t>
            </w:r>
            <w:proofErr w:type="spellEnd"/>
            <w:r w:rsidRPr="000D649E">
              <w:rPr>
                <w:rFonts w:ascii="Times New Roman" w:eastAsia="Times New Roman" w:hAnsi="Times New Roman" w:cs="Times New Roman"/>
                <w:sz w:val="22"/>
                <w:szCs w:val="22"/>
                <w:bdr w:val="none" w:sz="0" w:space="0" w:color="auto"/>
                <w:lang w:val="en-US" w:eastAsia="en-US"/>
              </w:rPr>
              <w:t xml:space="preserve"> В-15 (</w:t>
            </w:r>
            <w:proofErr w:type="spellStart"/>
            <w:r w:rsidRPr="000D649E">
              <w:rPr>
                <w:rFonts w:ascii="Times New Roman" w:eastAsia="Times New Roman" w:hAnsi="Times New Roman" w:cs="Times New Roman"/>
                <w:sz w:val="22"/>
                <w:szCs w:val="22"/>
                <w:bdr w:val="none" w:sz="0" w:space="0" w:color="auto"/>
                <w:lang w:val="en-US" w:eastAsia="en-US"/>
              </w:rPr>
              <w:t>Гранулометрический</w:t>
            </w:r>
            <w:proofErr w:type="spellEnd"/>
            <w:r w:rsidRPr="000D649E">
              <w:rPr>
                <w:rFonts w:ascii="Times New Roman" w:eastAsia="Times New Roman" w:hAnsi="Times New Roman" w:cs="Times New Roman"/>
                <w:sz w:val="22"/>
                <w:szCs w:val="22"/>
                <w:bdr w:val="none" w:sz="0" w:space="0" w:color="auto"/>
                <w:lang w:val="en-US" w:eastAsia="en-US"/>
              </w:rPr>
              <w:t xml:space="preserve"> </w:t>
            </w:r>
            <w:proofErr w:type="spellStart"/>
            <w:r w:rsidRPr="000D649E">
              <w:rPr>
                <w:rFonts w:ascii="Times New Roman" w:eastAsia="Times New Roman" w:hAnsi="Times New Roman" w:cs="Times New Roman"/>
                <w:sz w:val="22"/>
                <w:szCs w:val="22"/>
                <w:bdr w:val="none" w:sz="0" w:space="0" w:color="auto"/>
                <w:lang w:val="en-US" w:eastAsia="en-US"/>
              </w:rPr>
              <w:t>состав</w:t>
            </w:r>
            <w:proofErr w:type="spellEnd"/>
            <w:r w:rsidRPr="000D649E">
              <w:rPr>
                <w:rFonts w:ascii="Times New Roman" w:eastAsia="Times New Roman" w:hAnsi="Times New Roman" w:cs="Times New Roman"/>
                <w:sz w:val="22"/>
                <w:szCs w:val="22"/>
                <w:bdr w:val="none" w:sz="0" w:space="0" w:color="auto"/>
                <w:lang w:val="en-US" w:eastAsia="en-US"/>
              </w:rPr>
              <w:t xml:space="preserve"> </w:t>
            </w:r>
            <w:proofErr w:type="spellStart"/>
            <w:r w:rsidRPr="000D649E">
              <w:rPr>
                <w:rFonts w:ascii="Times New Roman" w:eastAsia="Times New Roman" w:hAnsi="Times New Roman" w:cs="Times New Roman"/>
                <w:sz w:val="22"/>
                <w:szCs w:val="22"/>
                <w:bdr w:val="none" w:sz="0" w:space="0" w:color="auto"/>
                <w:lang w:val="en-US" w:eastAsia="en-US"/>
              </w:rPr>
              <w:t>состовляющих</w:t>
            </w:r>
            <w:proofErr w:type="spellEnd"/>
            <w:r w:rsidRPr="000D649E">
              <w:rPr>
                <w:rFonts w:ascii="Times New Roman" w:eastAsia="Times New Roman" w:hAnsi="Times New Roman" w:cs="Times New Roman"/>
                <w:sz w:val="22"/>
                <w:szCs w:val="22"/>
                <w:bdr w:val="none" w:sz="0" w:space="0" w:color="auto"/>
                <w:lang w:val="en-US" w:eastAsia="en-US"/>
              </w:rPr>
              <w:t xml:space="preserve">: </w:t>
            </w:r>
            <w:proofErr w:type="spellStart"/>
            <w:r w:rsidRPr="000D649E">
              <w:rPr>
                <w:rFonts w:ascii="Times New Roman" w:eastAsia="Times New Roman" w:hAnsi="Times New Roman" w:cs="Times New Roman"/>
                <w:sz w:val="22"/>
                <w:szCs w:val="22"/>
                <w:bdr w:val="none" w:sz="0" w:space="0" w:color="auto"/>
                <w:lang w:val="en-US" w:eastAsia="en-US"/>
              </w:rPr>
              <w:t>Гравий</w:t>
            </w:r>
            <w:proofErr w:type="spellEnd"/>
            <w:r w:rsidRPr="000D649E">
              <w:rPr>
                <w:rFonts w:ascii="Times New Roman" w:eastAsia="Times New Roman" w:hAnsi="Times New Roman" w:cs="Times New Roman"/>
                <w:sz w:val="22"/>
                <w:szCs w:val="22"/>
                <w:bdr w:val="none" w:sz="0" w:space="0" w:color="auto"/>
                <w:lang w:val="en-US" w:eastAsia="en-US"/>
              </w:rPr>
              <w:t xml:space="preserve"> 10-25 </w:t>
            </w:r>
            <w:proofErr w:type="spellStart"/>
            <w:r w:rsidRPr="000D649E">
              <w:rPr>
                <w:rFonts w:ascii="Times New Roman" w:eastAsia="Times New Roman" w:hAnsi="Times New Roman" w:cs="Times New Roman"/>
                <w:sz w:val="22"/>
                <w:szCs w:val="22"/>
                <w:bdr w:val="none" w:sz="0" w:space="0" w:color="auto"/>
                <w:lang w:val="en-US" w:eastAsia="en-US"/>
              </w:rPr>
              <w:t>мм</w:t>
            </w:r>
            <w:proofErr w:type="spellEnd"/>
            <w:r w:rsidRPr="000D649E">
              <w:rPr>
                <w:rFonts w:ascii="Times New Roman" w:eastAsia="Times New Roman" w:hAnsi="Times New Roman" w:cs="Times New Roman"/>
                <w:sz w:val="22"/>
                <w:szCs w:val="22"/>
                <w:bdr w:val="none" w:sz="0" w:space="0" w:color="auto"/>
                <w:lang w:val="en-US" w:eastAsia="en-US"/>
              </w:rPr>
              <w:t xml:space="preserve">, </w:t>
            </w:r>
            <w:proofErr w:type="spellStart"/>
            <w:r w:rsidRPr="000D649E">
              <w:rPr>
                <w:rFonts w:ascii="Times New Roman" w:eastAsia="Times New Roman" w:hAnsi="Times New Roman" w:cs="Times New Roman"/>
                <w:sz w:val="22"/>
                <w:szCs w:val="22"/>
                <w:bdr w:val="none" w:sz="0" w:space="0" w:color="auto"/>
                <w:lang w:val="en-US" w:eastAsia="en-US"/>
              </w:rPr>
              <w:t>песок</w:t>
            </w:r>
            <w:proofErr w:type="spellEnd"/>
            <w:r w:rsidRPr="000D649E">
              <w:rPr>
                <w:rFonts w:ascii="Times New Roman" w:eastAsia="Times New Roman" w:hAnsi="Times New Roman" w:cs="Times New Roman"/>
                <w:sz w:val="22"/>
                <w:szCs w:val="22"/>
                <w:bdr w:val="none" w:sz="0" w:space="0" w:color="auto"/>
                <w:lang w:val="en-US" w:eastAsia="en-US"/>
              </w:rPr>
              <w:t xml:space="preserve"> 0,4-1,2 </w:t>
            </w:r>
            <w:proofErr w:type="spellStart"/>
            <w:r w:rsidRPr="000D649E">
              <w:rPr>
                <w:rFonts w:ascii="Times New Roman" w:eastAsia="Times New Roman" w:hAnsi="Times New Roman" w:cs="Times New Roman"/>
                <w:sz w:val="22"/>
                <w:szCs w:val="22"/>
                <w:bdr w:val="none" w:sz="0" w:space="0" w:color="auto"/>
                <w:lang w:val="en-US" w:eastAsia="en-US"/>
              </w:rPr>
              <w:t>мм</w:t>
            </w:r>
            <w:proofErr w:type="spellEnd"/>
            <w:r w:rsidRPr="000D649E">
              <w:rPr>
                <w:rFonts w:ascii="Times New Roman" w:eastAsia="Times New Roman" w:hAnsi="Times New Roman" w:cs="Times New Roman"/>
                <w:sz w:val="22"/>
                <w:szCs w:val="22"/>
                <w:bdr w:val="none" w:sz="0" w:space="0" w:color="auto"/>
                <w:lang w:val="en-US" w:eastAsia="en-US"/>
              </w:rPr>
              <w:t xml:space="preserve">, </w:t>
            </w:r>
            <w:proofErr w:type="spellStart"/>
            <w:r w:rsidRPr="000D649E">
              <w:rPr>
                <w:rFonts w:ascii="Times New Roman" w:eastAsia="Times New Roman" w:hAnsi="Times New Roman" w:cs="Times New Roman"/>
                <w:sz w:val="22"/>
                <w:szCs w:val="22"/>
                <w:bdr w:val="none" w:sz="0" w:space="0" w:color="auto"/>
                <w:lang w:val="en-US" w:eastAsia="en-US"/>
              </w:rPr>
              <w:t>цемент</w:t>
            </w:r>
            <w:proofErr w:type="spellEnd"/>
            <w:r w:rsidRPr="000D649E">
              <w:rPr>
                <w:rFonts w:ascii="Times New Roman" w:eastAsia="Times New Roman" w:hAnsi="Times New Roman" w:cs="Times New Roman"/>
                <w:sz w:val="22"/>
                <w:szCs w:val="22"/>
                <w:bdr w:val="none" w:sz="0" w:space="0" w:color="auto"/>
                <w:lang w:val="en-US" w:eastAsia="en-US"/>
              </w:rPr>
              <w:t xml:space="preserve"> </w:t>
            </w:r>
            <w:proofErr w:type="spellStart"/>
            <w:r w:rsidRPr="000D649E">
              <w:rPr>
                <w:rFonts w:ascii="Times New Roman" w:eastAsia="Times New Roman" w:hAnsi="Times New Roman" w:cs="Times New Roman"/>
                <w:sz w:val="22"/>
                <w:szCs w:val="22"/>
                <w:bdr w:val="none" w:sz="0" w:space="0" w:color="auto"/>
                <w:lang w:val="en-US" w:eastAsia="en-US"/>
              </w:rPr>
              <w:t>марки</w:t>
            </w:r>
            <w:proofErr w:type="spellEnd"/>
            <w:r w:rsidRPr="000D649E">
              <w:rPr>
                <w:rFonts w:ascii="Times New Roman" w:eastAsia="Times New Roman" w:hAnsi="Times New Roman" w:cs="Times New Roman"/>
                <w:sz w:val="22"/>
                <w:szCs w:val="22"/>
                <w:bdr w:val="none" w:sz="0" w:space="0" w:color="auto"/>
                <w:lang w:val="en-US" w:eastAsia="en-US"/>
              </w:rPr>
              <w:t xml:space="preserve"> М-500)/Cost of concrete grade B-15 (Granulometric composition of components: Gravel 10-25 mm, sand 0.4-1.2 mm, cement grade M-500)</w:t>
            </w:r>
          </w:p>
        </w:tc>
        <w:tc>
          <w:tcPr>
            <w:tcW w:w="904" w:type="dxa"/>
            <w:tcBorders>
              <w:top w:val="nil"/>
              <w:left w:val="nil"/>
              <w:bottom w:val="single" w:sz="4" w:space="0" w:color="auto"/>
              <w:right w:val="single" w:sz="4" w:space="0" w:color="auto"/>
            </w:tcBorders>
            <w:hideMark/>
          </w:tcPr>
          <w:p w14:paraId="372949ED" w14:textId="77777777" w:rsidR="000D649E" w:rsidRPr="000D649E" w:rsidRDefault="000D649E" w:rsidP="000D649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0D649E">
              <w:rPr>
                <w:rFonts w:ascii="Times New Roman" w:eastAsia="Times New Roman" w:hAnsi="Times New Roman" w:cs="Times New Roman"/>
                <w:sz w:val="22"/>
                <w:szCs w:val="22"/>
                <w:bdr w:val="none" w:sz="0" w:space="0" w:color="auto"/>
                <w:lang w:val="en-US" w:eastAsia="en-US"/>
              </w:rPr>
              <w:t>м³ / m³</w:t>
            </w:r>
          </w:p>
        </w:tc>
        <w:tc>
          <w:tcPr>
            <w:tcW w:w="990" w:type="dxa"/>
            <w:tcBorders>
              <w:top w:val="nil"/>
              <w:left w:val="nil"/>
              <w:bottom w:val="single" w:sz="4" w:space="0" w:color="auto"/>
              <w:right w:val="single" w:sz="4" w:space="0" w:color="auto"/>
            </w:tcBorders>
            <w:hideMark/>
          </w:tcPr>
          <w:p w14:paraId="4605CC62" w14:textId="77777777" w:rsidR="000D649E" w:rsidRPr="000D649E" w:rsidRDefault="000D649E" w:rsidP="000D649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0D649E">
              <w:rPr>
                <w:rFonts w:ascii="Times New Roman" w:eastAsia="Times New Roman" w:hAnsi="Times New Roman" w:cs="Times New Roman"/>
                <w:sz w:val="22"/>
                <w:szCs w:val="22"/>
                <w:bdr w:val="none" w:sz="0" w:space="0" w:color="auto"/>
                <w:lang w:val="en-US" w:eastAsia="en-US"/>
              </w:rPr>
              <w:t>148.7</w:t>
            </w:r>
          </w:p>
        </w:tc>
        <w:tc>
          <w:tcPr>
            <w:tcW w:w="1620" w:type="dxa"/>
            <w:tcBorders>
              <w:top w:val="nil"/>
              <w:left w:val="nil"/>
              <w:bottom w:val="single" w:sz="4" w:space="0" w:color="auto"/>
              <w:right w:val="single" w:sz="4" w:space="0" w:color="auto"/>
            </w:tcBorders>
            <w:hideMark/>
          </w:tcPr>
          <w:p w14:paraId="677EA9C9" w14:textId="77777777" w:rsidR="000D649E" w:rsidRPr="000D649E" w:rsidRDefault="000D649E" w:rsidP="000D649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0D649E">
              <w:rPr>
                <w:rFonts w:ascii="Times New Roman" w:eastAsia="Times New Roman" w:hAnsi="Times New Roman" w:cs="Times New Roman"/>
                <w:sz w:val="22"/>
                <w:szCs w:val="22"/>
                <w:bdr w:val="none" w:sz="0" w:space="0" w:color="auto"/>
                <w:lang w:val="en-US" w:eastAsia="en-US"/>
              </w:rPr>
              <w:t> </w:t>
            </w:r>
          </w:p>
        </w:tc>
        <w:tc>
          <w:tcPr>
            <w:tcW w:w="810" w:type="dxa"/>
            <w:tcBorders>
              <w:top w:val="nil"/>
              <w:left w:val="nil"/>
              <w:bottom w:val="single" w:sz="4" w:space="0" w:color="auto"/>
              <w:right w:val="single" w:sz="4" w:space="0" w:color="auto"/>
            </w:tcBorders>
            <w:hideMark/>
          </w:tcPr>
          <w:p w14:paraId="01446A3A" w14:textId="77777777" w:rsidR="000D649E" w:rsidRPr="000D649E" w:rsidRDefault="000D649E" w:rsidP="000D649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color w:val="auto"/>
                <w:sz w:val="22"/>
                <w:szCs w:val="22"/>
                <w:bdr w:val="none" w:sz="0" w:space="0" w:color="auto"/>
                <w:lang w:val="en-US" w:eastAsia="en-US"/>
              </w:rPr>
            </w:pPr>
            <w:r w:rsidRPr="000D649E">
              <w:rPr>
                <w:rFonts w:ascii="Times New Roman" w:eastAsia="Times New Roman" w:hAnsi="Times New Roman" w:cs="Times New Roman"/>
                <w:color w:val="auto"/>
                <w:sz w:val="22"/>
                <w:szCs w:val="22"/>
                <w:bdr w:val="none" w:sz="0" w:space="0" w:color="auto"/>
                <w:lang w:val="en-US" w:eastAsia="en-US"/>
              </w:rPr>
              <w:t> </w:t>
            </w:r>
          </w:p>
        </w:tc>
      </w:tr>
      <w:tr w:rsidR="000D649E" w:rsidRPr="000D649E" w14:paraId="27B864FC" w14:textId="77777777" w:rsidTr="005B7E04">
        <w:trPr>
          <w:trHeight w:val="1132"/>
        </w:trPr>
        <w:tc>
          <w:tcPr>
            <w:tcW w:w="438" w:type="dxa"/>
            <w:tcBorders>
              <w:top w:val="nil"/>
              <w:left w:val="single" w:sz="4" w:space="0" w:color="auto"/>
              <w:bottom w:val="single" w:sz="4" w:space="0" w:color="auto"/>
              <w:right w:val="single" w:sz="4" w:space="0" w:color="auto"/>
            </w:tcBorders>
            <w:vAlign w:val="center"/>
            <w:hideMark/>
          </w:tcPr>
          <w:p w14:paraId="3453EA92" w14:textId="77777777" w:rsidR="000D649E" w:rsidRPr="000D649E" w:rsidRDefault="000D649E" w:rsidP="000D649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0D649E">
              <w:rPr>
                <w:rFonts w:ascii="Times New Roman" w:eastAsia="Times New Roman" w:hAnsi="Times New Roman" w:cs="Times New Roman"/>
                <w:sz w:val="22"/>
                <w:szCs w:val="22"/>
                <w:bdr w:val="none" w:sz="0" w:space="0" w:color="auto"/>
                <w:lang w:val="en-US" w:eastAsia="en-US"/>
              </w:rPr>
              <w:lastRenderedPageBreak/>
              <w:t>6</w:t>
            </w:r>
          </w:p>
        </w:tc>
        <w:tc>
          <w:tcPr>
            <w:tcW w:w="4503" w:type="dxa"/>
            <w:tcBorders>
              <w:top w:val="nil"/>
              <w:left w:val="nil"/>
              <w:bottom w:val="single" w:sz="4" w:space="0" w:color="auto"/>
              <w:right w:val="single" w:sz="4" w:space="0" w:color="auto"/>
            </w:tcBorders>
            <w:vAlign w:val="center"/>
            <w:hideMark/>
          </w:tcPr>
          <w:p w14:paraId="125AADD2" w14:textId="77777777" w:rsidR="000D649E" w:rsidRPr="000D649E" w:rsidRDefault="000D649E" w:rsidP="000D649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imes New Roman" w:eastAsia="Times New Roman" w:hAnsi="Times New Roman" w:cs="Times New Roman"/>
                <w:sz w:val="22"/>
                <w:szCs w:val="22"/>
                <w:bdr w:val="none" w:sz="0" w:space="0" w:color="auto"/>
                <w:lang w:val="en-US" w:eastAsia="en-US"/>
              </w:rPr>
            </w:pPr>
            <w:proofErr w:type="spellStart"/>
            <w:r w:rsidRPr="000D649E">
              <w:rPr>
                <w:rFonts w:ascii="Times New Roman" w:eastAsia="Times New Roman" w:hAnsi="Times New Roman" w:cs="Times New Roman"/>
                <w:sz w:val="22"/>
                <w:szCs w:val="22"/>
                <w:bdr w:val="none" w:sz="0" w:space="0" w:color="auto"/>
                <w:lang w:val="en-US" w:eastAsia="en-US"/>
              </w:rPr>
              <w:t>Стоимость</w:t>
            </w:r>
            <w:proofErr w:type="spellEnd"/>
            <w:r w:rsidRPr="000D649E">
              <w:rPr>
                <w:rFonts w:ascii="Times New Roman" w:eastAsia="Times New Roman" w:hAnsi="Times New Roman" w:cs="Times New Roman"/>
                <w:sz w:val="22"/>
                <w:szCs w:val="22"/>
                <w:bdr w:val="none" w:sz="0" w:space="0" w:color="auto"/>
                <w:lang w:val="en-US" w:eastAsia="en-US"/>
              </w:rPr>
              <w:t xml:space="preserve"> </w:t>
            </w:r>
            <w:proofErr w:type="spellStart"/>
            <w:r w:rsidRPr="000D649E">
              <w:rPr>
                <w:rFonts w:ascii="Times New Roman" w:eastAsia="Times New Roman" w:hAnsi="Times New Roman" w:cs="Times New Roman"/>
                <w:sz w:val="22"/>
                <w:szCs w:val="22"/>
                <w:bdr w:val="none" w:sz="0" w:space="0" w:color="auto"/>
                <w:lang w:val="en-US" w:eastAsia="en-US"/>
              </w:rPr>
              <w:t>температурных</w:t>
            </w:r>
            <w:proofErr w:type="spellEnd"/>
            <w:r w:rsidRPr="000D649E">
              <w:rPr>
                <w:rFonts w:ascii="Times New Roman" w:eastAsia="Times New Roman" w:hAnsi="Times New Roman" w:cs="Times New Roman"/>
                <w:sz w:val="22"/>
                <w:szCs w:val="22"/>
                <w:bdr w:val="none" w:sz="0" w:space="0" w:color="auto"/>
                <w:lang w:val="en-US" w:eastAsia="en-US"/>
              </w:rPr>
              <w:t xml:space="preserve"> </w:t>
            </w:r>
            <w:proofErr w:type="spellStart"/>
            <w:r w:rsidRPr="000D649E">
              <w:rPr>
                <w:rFonts w:ascii="Times New Roman" w:eastAsia="Times New Roman" w:hAnsi="Times New Roman" w:cs="Times New Roman"/>
                <w:sz w:val="22"/>
                <w:szCs w:val="22"/>
                <w:bdr w:val="none" w:sz="0" w:space="0" w:color="auto"/>
                <w:lang w:val="en-US" w:eastAsia="en-US"/>
              </w:rPr>
              <w:t>швов</w:t>
            </w:r>
            <w:proofErr w:type="spellEnd"/>
            <w:r w:rsidRPr="000D649E">
              <w:rPr>
                <w:rFonts w:ascii="Times New Roman" w:eastAsia="Times New Roman" w:hAnsi="Times New Roman" w:cs="Times New Roman"/>
                <w:sz w:val="22"/>
                <w:szCs w:val="22"/>
                <w:bdr w:val="none" w:sz="0" w:space="0" w:color="auto"/>
                <w:lang w:val="en-US" w:eastAsia="en-US"/>
              </w:rPr>
              <w:t xml:space="preserve"> </w:t>
            </w:r>
            <w:proofErr w:type="spellStart"/>
            <w:r w:rsidRPr="000D649E">
              <w:rPr>
                <w:rFonts w:ascii="Times New Roman" w:eastAsia="Times New Roman" w:hAnsi="Times New Roman" w:cs="Times New Roman"/>
                <w:sz w:val="22"/>
                <w:szCs w:val="22"/>
                <w:bdr w:val="none" w:sz="0" w:space="0" w:color="auto"/>
                <w:lang w:val="en-US" w:eastAsia="en-US"/>
              </w:rPr>
              <w:t>из</w:t>
            </w:r>
            <w:proofErr w:type="spellEnd"/>
            <w:r w:rsidRPr="000D649E">
              <w:rPr>
                <w:rFonts w:ascii="Times New Roman" w:eastAsia="Times New Roman" w:hAnsi="Times New Roman" w:cs="Times New Roman"/>
                <w:sz w:val="22"/>
                <w:szCs w:val="22"/>
                <w:bdr w:val="none" w:sz="0" w:space="0" w:color="auto"/>
                <w:lang w:val="en-US" w:eastAsia="en-US"/>
              </w:rPr>
              <w:t xml:space="preserve"> </w:t>
            </w:r>
            <w:proofErr w:type="spellStart"/>
            <w:r w:rsidRPr="000D649E">
              <w:rPr>
                <w:rFonts w:ascii="Times New Roman" w:eastAsia="Times New Roman" w:hAnsi="Times New Roman" w:cs="Times New Roman"/>
                <w:sz w:val="22"/>
                <w:szCs w:val="22"/>
                <w:bdr w:val="none" w:sz="0" w:space="0" w:color="auto"/>
                <w:lang w:val="en-US" w:eastAsia="en-US"/>
              </w:rPr>
              <w:t>руберойда</w:t>
            </w:r>
            <w:proofErr w:type="spellEnd"/>
            <w:r w:rsidRPr="000D649E">
              <w:rPr>
                <w:rFonts w:ascii="Times New Roman" w:eastAsia="Times New Roman" w:hAnsi="Times New Roman" w:cs="Times New Roman"/>
                <w:sz w:val="22"/>
                <w:szCs w:val="22"/>
                <w:bdr w:val="none" w:sz="0" w:space="0" w:color="auto"/>
                <w:lang w:val="en-US" w:eastAsia="en-US"/>
              </w:rPr>
              <w:t xml:space="preserve"> РПП-300 /Cost of temperature seams made of roofing felt RPP-300</w:t>
            </w:r>
          </w:p>
        </w:tc>
        <w:tc>
          <w:tcPr>
            <w:tcW w:w="904" w:type="dxa"/>
            <w:tcBorders>
              <w:top w:val="nil"/>
              <w:left w:val="nil"/>
              <w:bottom w:val="single" w:sz="4" w:space="0" w:color="auto"/>
              <w:right w:val="single" w:sz="4" w:space="0" w:color="auto"/>
            </w:tcBorders>
            <w:hideMark/>
          </w:tcPr>
          <w:p w14:paraId="3BCB0F68" w14:textId="77777777" w:rsidR="000D649E" w:rsidRPr="000D649E" w:rsidRDefault="000D649E" w:rsidP="000D649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0D649E">
              <w:rPr>
                <w:rFonts w:ascii="Times New Roman" w:eastAsia="Times New Roman" w:hAnsi="Times New Roman" w:cs="Times New Roman"/>
                <w:sz w:val="22"/>
                <w:szCs w:val="22"/>
                <w:bdr w:val="none" w:sz="0" w:space="0" w:color="auto"/>
                <w:lang w:val="en-US" w:eastAsia="en-US"/>
              </w:rPr>
              <w:t>м2 /m2</w:t>
            </w:r>
          </w:p>
        </w:tc>
        <w:tc>
          <w:tcPr>
            <w:tcW w:w="990" w:type="dxa"/>
            <w:tcBorders>
              <w:top w:val="nil"/>
              <w:left w:val="nil"/>
              <w:bottom w:val="single" w:sz="4" w:space="0" w:color="auto"/>
              <w:right w:val="single" w:sz="4" w:space="0" w:color="auto"/>
            </w:tcBorders>
            <w:hideMark/>
          </w:tcPr>
          <w:p w14:paraId="781AD282" w14:textId="77777777" w:rsidR="000D649E" w:rsidRPr="000D649E" w:rsidRDefault="000D649E" w:rsidP="000D649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0D649E">
              <w:rPr>
                <w:rFonts w:ascii="Times New Roman" w:eastAsia="Times New Roman" w:hAnsi="Times New Roman" w:cs="Times New Roman"/>
                <w:sz w:val="22"/>
                <w:szCs w:val="22"/>
                <w:bdr w:val="none" w:sz="0" w:space="0" w:color="auto"/>
                <w:lang w:val="en-US" w:eastAsia="en-US"/>
              </w:rPr>
              <w:t>380</w:t>
            </w:r>
          </w:p>
        </w:tc>
        <w:tc>
          <w:tcPr>
            <w:tcW w:w="1620" w:type="dxa"/>
            <w:tcBorders>
              <w:top w:val="nil"/>
              <w:left w:val="nil"/>
              <w:bottom w:val="single" w:sz="4" w:space="0" w:color="auto"/>
              <w:right w:val="single" w:sz="4" w:space="0" w:color="auto"/>
            </w:tcBorders>
            <w:hideMark/>
          </w:tcPr>
          <w:p w14:paraId="380ABB3D" w14:textId="77777777" w:rsidR="000D649E" w:rsidRPr="000D649E" w:rsidRDefault="000D649E" w:rsidP="000D649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0D649E">
              <w:rPr>
                <w:rFonts w:ascii="Times New Roman" w:eastAsia="Times New Roman" w:hAnsi="Times New Roman" w:cs="Times New Roman"/>
                <w:sz w:val="22"/>
                <w:szCs w:val="22"/>
                <w:bdr w:val="none" w:sz="0" w:space="0" w:color="auto"/>
                <w:lang w:val="en-US" w:eastAsia="en-US"/>
              </w:rPr>
              <w:t> </w:t>
            </w:r>
          </w:p>
        </w:tc>
        <w:tc>
          <w:tcPr>
            <w:tcW w:w="810" w:type="dxa"/>
            <w:tcBorders>
              <w:top w:val="nil"/>
              <w:left w:val="nil"/>
              <w:bottom w:val="single" w:sz="4" w:space="0" w:color="auto"/>
              <w:right w:val="single" w:sz="4" w:space="0" w:color="auto"/>
            </w:tcBorders>
            <w:hideMark/>
          </w:tcPr>
          <w:p w14:paraId="0EBDF04D" w14:textId="77777777" w:rsidR="000D649E" w:rsidRPr="000D649E" w:rsidRDefault="000D649E" w:rsidP="000D649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color w:val="auto"/>
                <w:sz w:val="22"/>
                <w:szCs w:val="22"/>
                <w:bdr w:val="none" w:sz="0" w:space="0" w:color="auto"/>
                <w:lang w:val="en-US" w:eastAsia="en-US"/>
              </w:rPr>
            </w:pPr>
            <w:r w:rsidRPr="000D649E">
              <w:rPr>
                <w:rFonts w:ascii="Times New Roman" w:eastAsia="Times New Roman" w:hAnsi="Times New Roman" w:cs="Times New Roman"/>
                <w:color w:val="auto"/>
                <w:sz w:val="22"/>
                <w:szCs w:val="22"/>
                <w:bdr w:val="none" w:sz="0" w:space="0" w:color="auto"/>
                <w:lang w:val="en-US" w:eastAsia="en-US"/>
              </w:rPr>
              <w:t> </w:t>
            </w:r>
          </w:p>
        </w:tc>
      </w:tr>
      <w:tr w:rsidR="000D649E" w:rsidRPr="000D649E" w14:paraId="086C5088" w14:textId="77777777" w:rsidTr="005B7E04">
        <w:trPr>
          <w:trHeight w:val="1415"/>
        </w:trPr>
        <w:tc>
          <w:tcPr>
            <w:tcW w:w="438" w:type="dxa"/>
            <w:tcBorders>
              <w:top w:val="nil"/>
              <w:left w:val="single" w:sz="4" w:space="0" w:color="auto"/>
              <w:bottom w:val="single" w:sz="4" w:space="0" w:color="auto"/>
              <w:right w:val="single" w:sz="4" w:space="0" w:color="auto"/>
            </w:tcBorders>
            <w:vAlign w:val="center"/>
            <w:hideMark/>
          </w:tcPr>
          <w:p w14:paraId="6806D510" w14:textId="77777777" w:rsidR="000D649E" w:rsidRPr="000D649E" w:rsidRDefault="000D649E" w:rsidP="000D649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0D649E">
              <w:rPr>
                <w:rFonts w:ascii="Times New Roman" w:eastAsia="Times New Roman" w:hAnsi="Times New Roman" w:cs="Times New Roman"/>
                <w:sz w:val="22"/>
                <w:szCs w:val="22"/>
                <w:bdr w:val="none" w:sz="0" w:space="0" w:color="auto"/>
                <w:lang w:val="en-US" w:eastAsia="en-US"/>
              </w:rPr>
              <w:t>7</w:t>
            </w:r>
          </w:p>
        </w:tc>
        <w:tc>
          <w:tcPr>
            <w:tcW w:w="4503" w:type="dxa"/>
            <w:tcBorders>
              <w:top w:val="nil"/>
              <w:left w:val="nil"/>
              <w:bottom w:val="single" w:sz="4" w:space="0" w:color="auto"/>
              <w:right w:val="single" w:sz="4" w:space="0" w:color="auto"/>
            </w:tcBorders>
            <w:vAlign w:val="center"/>
            <w:hideMark/>
          </w:tcPr>
          <w:p w14:paraId="6928A585" w14:textId="77777777" w:rsidR="000D649E" w:rsidRPr="000D649E" w:rsidRDefault="000D649E" w:rsidP="000D649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imes New Roman" w:eastAsia="Times New Roman" w:hAnsi="Times New Roman" w:cs="Times New Roman"/>
                <w:sz w:val="22"/>
                <w:szCs w:val="22"/>
                <w:bdr w:val="none" w:sz="0" w:space="0" w:color="auto"/>
                <w:lang w:val="en-US" w:eastAsia="en-US"/>
              </w:rPr>
            </w:pPr>
            <w:proofErr w:type="spellStart"/>
            <w:r w:rsidRPr="000D649E">
              <w:rPr>
                <w:rFonts w:ascii="Times New Roman" w:eastAsia="Times New Roman" w:hAnsi="Times New Roman" w:cs="Times New Roman"/>
                <w:sz w:val="22"/>
                <w:szCs w:val="22"/>
                <w:bdr w:val="none" w:sz="0" w:space="0" w:color="auto"/>
                <w:lang w:val="en-US" w:eastAsia="en-US"/>
              </w:rPr>
              <w:t>Перевозка</w:t>
            </w:r>
            <w:proofErr w:type="spellEnd"/>
            <w:r w:rsidRPr="000D649E">
              <w:rPr>
                <w:rFonts w:ascii="Times New Roman" w:eastAsia="Times New Roman" w:hAnsi="Times New Roman" w:cs="Times New Roman"/>
                <w:sz w:val="22"/>
                <w:szCs w:val="22"/>
                <w:bdr w:val="none" w:sz="0" w:space="0" w:color="auto"/>
                <w:lang w:val="en-US" w:eastAsia="en-US"/>
              </w:rPr>
              <w:t xml:space="preserve"> </w:t>
            </w:r>
            <w:proofErr w:type="spellStart"/>
            <w:r w:rsidRPr="000D649E">
              <w:rPr>
                <w:rFonts w:ascii="Times New Roman" w:eastAsia="Times New Roman" w:hAnsi="Times New Roman" w:cs="Times New Roman"/>
                <w:sz w:val="22"/>
                <w:szCs w:val="22"/>
                <w:bdr w:val="none" w:sz="0" w:space="0" w:color="auto"/>
                <w:lang w:val="en-US" w:eastAsia="en-US"/>
              </w:rPr>
              <w:t>бетона</w:t>
            </w:r>
            <w:proofErr w:type="spellEnd"/>
            <w:r w:rsidRPr="000D649E">
              <w:rPr>
                <w:rFonts w:ascii="Times New Roman" w:eastAsia="Times New Roman" w:hAnsi="Times New Roman" w:cs="Times New Roman"/>
                <w:sz w:val="22"/>
                <w:szCs w:val="22"/>
                <w:bdr w:val="none" w:sz="0" w:space="0" w:color="auto"/>
                <w:lang w:val="en-US" w:eastAsia="en-US"/>
              </w:rPr>
              <w:t xml:space="preserve"> и </w:t>
            </w:r>
            <w:proofErr w:type="spellStart"/>
            <w:r w:rsidRPr="000D649E">
              <w:rPr>
                <w:rFonts w:ascii="Times New Roman" w:eastAsia="Times New Roman" w:hAnsi="Times New Roman" w:cs="Times New Roman"/>
                <w:sz w:val="22"/>
                <w:szCs w:val="22"/>
                <w:bdr w:val="none" w:sz="0" w:space="0" w:color="auto"/>
                <w:lang w:val="en-US" w:eastAsia="en-US"/>
              </w:rPr>
              <w:t>других</w:t>
            </w:r>
            <w:proofErr w:type="spellEnd"/>
            <w:r w:rsidRPr="000D649E">
              <w:rPr>
                <w:rFonts w:ascii="Times New Roman" w:eastAsia="Times New Roman" w:hAnsi="Times New Roman" w:cs="Times New Roman"/>
                <w:sz w:val="22"/>
                <w:szCs w:val="22"/>
                <w:bdr w:val="none" w:sz="0" w:space="0" w:color="auto"/>
                <w:lang w:val="en-US" w:eastAsia="en-US"/>
              </w:rPr>
              <w:t xml:space="preserve"> </w:t>
            </w:r>
            <w:proofErr w:type="spellStart"/>
            <w:r w:rsidRPr="000D649E">
              <w:rPr>
                <w:rFonts w:ascii="Times New Roman" w:eastAsia="Times New Roman" w:hAnsi="Times New Roman" w:cs="Times New Roman"/>
                <w:sz w:val="22"/>
                <w:szCs w:val="22"/>
                <w:bdr w:val="none" w:sz="0" w:space="0" w:color="auto"/>
                <w:lang w:val="en-US" w:eastAsia="en-US"/>
              </w:rPr>
              <w:t>строительных</w:t>
            </w:r>
            <w:proofErr w:type="spellEnd"/>
            <w:r w:rsidRPr="000D649E">
              <w:rPr>
                <w:rFonts w:ascii="Times New Roman" w:eastAsia="Times New Roman" w:hAnsi="Times New Roman" w:cs="Times New Roman"/>
                <w:sz w:val="22"/>
                <w:szCs w:val="22"/>
                <w:bdr w:val="none" w:sz="0" w:space="0" w:color="auto"/>
                <w:lang w:val="en-US" w:eastAsia="en-US"/>
              </w:rPr>
              <w:t xml:space="preserve"> </w:t>
            </w:r>
            <w:proofErr w:type="spellStart"/>
            <w:r w:rsidRPr="000D649E">
              <w:rPr>
                <w:rFonts w:ascii="Times New Roman" w:eastAsia="Times New Roman" w:hAnsi="Times New Roman" w:cs="Times New Roman"/>
                <w:sz w:val="22"/>
                <w:szCs w:val="22"/>
                <w:bdr w:val="none" w:sz="0" w:space="0" w:color="auto"/>
                <w:lang w:val="en-US" w:eastAsia="en-US"/>
              </w:rPr>
              <w:t>материалов</w:t>
            </w:r>
            <w:proofErr w:type="spellEnd"/>
            <w:r w:rsidRPr="000D649E">
              <w:rPr>
                <w:rFonts w:ascii="Times New Roman" w:eastAsia="Times New Roman" w:hAnsi="Times New Roman" w:cs="Times New Roman"/>
                <w:sz w:val="22"/>
                <w:szCs w:val="22"/>
                <w:bdr w:val="none" w:sz="0" w:space="0" w:color="auto"/>
                <w:lang w:val="en-US" w:eastAsia="en-US"/>
              </w:rPr>
              <w:t>./Transportation of concrete and other building materials.</w:t>
            </w:r>
          </w:p>
        </w:tc>
        <w:tc>
          <w:tcPr>
            <w:tcW w:w="904" w:type="dxa"/>
            <w:tcBorders>
              <w:top w:val="nil"/>
              <w:left w:val="nil"/>
              <w:bottom w:val="single" w:sz="4" w:space="0" w:color="auto"/>
              <w:right w:val="single" w:sz="4" w:space="0" w:color="auto"/>
            </w:tcBorders>
            <w:hideMark/>
          </w:tcPr>
          <w:p w14:paraId="5762CFEF" w14:textId="77777777" w:rsidR="000D649E" w:rsidRPr="000D649E" w:rsidRDefault="000D649E" w:rsidP="000D649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proofErr w:type="spellStart"/>
            <w:r w:rsidRPr="000D649E">
              <w:rPr>
                <w:rFonts w:ascii="Times New Roman" w:eastAsia="Times New Roman" w:hAnsi="Times New Roman" w:cs="Times New Roman"/>
                <w:sz w:val="22"/>
                <w:szCs w:val="22"/>
                <w:bdr w:val="none" w:sz="0" w:space="0" w:color="auto"/>
                <w:lang w:val="en-US" w:eastAsia="en-US"/>
              </w:rPr>
              <w:t>тн</w:t>
            </w:r>
            <w:proofErr w:type="spellEnd"/>
            <w:r w:rsidRPr="000D649E">
              <w:rPr>
                <w:rFonts w:ascii="Times New Roman" w:eastAsia="Times New Roman" w:hAnsi="Times New Roman" w:cs="Times New Roman"/>
                <w:sz w:val="22"/>
                <w:szCs w:val="22"/>
                <w:bdr w:val="none" w:sz="0" w:space="0" w:color="auto"/>
                <w:lang w:val="en-US" w:eastAsia="en-US"/>
              </w:rPr>
              <w:t xml:space="preserve"> /t</w:t>
            </w:r>
          </w:p>
        </w:tc>
        <w:tc>
          <w:tcPr>
            <w:tcW w:w="990" w:type="dxa"/>
            <w:tcBorders>
              <w:top w:val="nil"/>
              <w:left w:val="nil"/>
              <w:bottom w:val="single" w:sz="4" w:space="0" w:color="auto"/>
              <w:right w:val="single" w:sz="4" w:space="0" w:color="auto"/>
            </w:tcBorders>
            <w:hideMark/>
          </w:tcPr>
          <w:p w14:paraId="04CFDDE4" w14:textId="77777777" w:rsidR="000D649E" w:rsidRPr="000D649E" w:rsidRDefault="000D649E" w:rsidP="000D649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0D649E">
              <w:rPr>
                <w:rFonts w:ascii="Times New Roman" w:eastAsia="Times New Roman" w:hAnsi="Times New Roman" w:cs="Times New Roman"/>
                <w:sz w:val="22"/>
                <w:szCs w:val="22"/>
                <w:bdr w:val="none" w:sz="0" w:space="0" w:color="auto"/>
                <w:lang w:val="en-US" w:eastAsia="en-US"/>
              </w:rPr>
              <w:t>344.58</w:t>
            </w:r>
          </w:p>
        </w:tc>
        <w:tc>
          <w:tcPr>
            <w:tcW w:w="1620" w:type="dxa"/>
            <w:tcBorders>
              <w:top w:val="nil"/>
              <w:left w:val="nil"/>
              <w:bottom w:val="single" w:sz="4" w:space="0" w:color="auto"/>
              <w:right w:val="single" w:sz="4" w:space="0" w:color="auto"/>
            </w:tcBorders>
            <w:hideMark/>
          </w:tcPr>
          <w:p w14:paraId="3580340B" w14:textId="77777777" w:rsidR="000D649E" w:rsidRPr="000D649E" w:rsidRDefault="000D649E" w:rsidP="000D649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0D649E">
              <w:rPr>
                <w:rFonts w:ascii="Times New Roman" w:eastAsia="Times New Roman" w:hAnsi="Times New Roman" w:cs="Times New Roman"/>
                <w:sz w:val="22"/>
                <w:szCs w:val="22"/>
                <w:bdr w:val="none" w:sz="0" w:space="0" w:color="auto"/>
                <w:lang w:val="en-US" w:eastAsia="en-US"/>
              </w:rPr>
              <w:t> </w:t>
            </w:r>
          </w:p>
        </w:tc>
        <w:tc>
          <w:tcPr>
            <w:tcW w:w="810" w:type="dxa"/>
            <w:tcBorders>
              <w:top w:val="nil"/>
              <w:left w:val="nil"/>
              <w:bottom w:val="single" w:sz="4" w:space="0" w:color="auto"/>
              <w:right w:val="single" w:sz="4" w:space="0" w:color="auto"/>
            </w:tcBorders>
            <w:hideMark/>
          </w:tcPr>
          <w:p w14:paraId="12595707" w14:textId="77777777" w:rsidR="000D649E" w:rsidRPr="000D649E" w:rsidRDefault="000D649E" w:rsidP="000D649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color w:val="auto"/>
                <w:sz w:val="22"/>
                <w:szCs w:val="22"/>
                <w:bdr w:val="none" w:sz="0" w:space="0" w:color="auto"/>
                <w:lang w:val="en-US" w:eastAsia="en-US"/>
              </w:rPr>
            </w:pPr>
            <w:r w:rsidRPr="000D649E">
              <w:rPr>
                <w:rFonts w:ascii="Times New Roman" w:eastAsia="Times New Roman" w:hAnsi="Times New Roman" w:cs="Times New Roman"/>
                <w:color w:val="auto"/>
                <w:sz w:val="22"/>
                <w:szCs w:val="22"/>
                <w:bdr w:val="none" w:sz="0" w:space="0" w:color="auto"/>
                <w:lang w:val="en-US" w:eastAsia="en-US"/>
              </w:rPr>
              <w:t> </w:t>
            </w:r>
          </w:p>
        </w:tc>
      </w:tr>
      <w:tr w:rsidR="000D649E" w:rsidRPr="000D649E" w14:paraId="3DD79E95" w14:textId="77777777" w:rsidTr="005B7E04">
        <w:trPr>
          <w:trHeight w:val="566"/>
        </w:trPr>
        <w:tc>
          <w:tcPr>
            <w:tcW w:w="438" w:type="dxa"/>
            <w:tcBorders>
              <w:top w:val="nil"/>
              <w:left w:val="single" w:sz="4" w:space="0" w:color="auto"/>
              <w:bottom w:val="single" w:sz="4" w:space="0" w:color="auto"/>
              <w:right w:val="single" w:sz="4" w:space="0" w:color="auto"/>
            </w:tcBorders>
            <w:vAlign w:val="center"/>
            <w:hideMark/>
          </w:tcPr>
          <w:p w14:paraId="3E5A3298" w14:textId="77777777" w:rsidR="000D649E" w:rsidRPr="000D649E" w:rsidRDefault="000D649E" w:rsidP="000D649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0D649E">
              <w:rPr>
                <w:rFonts w:ascii="Times New Roman" w:eastAsia="Times New Roman" w:hAnsi="Times New Roman" w:cs="Times New Roman"/>
                <w:sz w:val="22"/>
                <w:szCs w:val="22"/>
                <w:bdr w:val="none" w:sz="0" w:space="0" w:color="auto"/>
                <w:lang w:val="en-US" w:eastAsia="en-US"/>
              </w:rPr>
              <w:t>8</w:t>
            </w:r>
          </w:p>
        </w:tc>
        <w:tc>
          <w:tcPr>
            <w:tcW w:w="4503" w:type="dxa"/>
            <w:tcBorders>
              <w:top w:val="nil"/>
              <w:left w:val="nil"/>
              <w:bottom w:val="single" w:sz="4" w:space="0" w:color="auto"/>
              <w:right w:val="single" w:sz="4" w:space="0" w:color="auto"/>
            </w:tcBorders>
            <w:vAlign w:val="center"/>
            <w:hideMark/>
          </w:tcPr>
          <w:p w14:paraId="2553CC1C" w14:textId="77777777" w:rsidR="000D649E" w:rsidRPr="000D649E" w:rsidRDefault="000D649E" w:rsidP="000D649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imes New Roman" w:eastAsia="Times New Roman" w:hAnsi="Times New Roman" w:cs="Times New Roman"/>
                <w:sz w:val="22"/>
                <w:szCs w:val="22"/>
                <w:bdr w:val="none" w:sz="0" w:space="0" w:color="auto"/>
                <w:lang w:val="en-US" w:eastAsia="en-US"/>
              </w:rPr>
            </w:pPr>
            <w:proofErr w:type="spellStart"/>
            <w:r w:rsidRPr="000D649E">
              <w:rPr>
                <w:rFonts w:ascii="Times New Roman" w:eastAsia="Times New Roman" w:hAnsi="Times New Roman" w:cs="Times New Roman"/>
                <w:sz w:val="22"/>
                <w:szCs w:val="22"/>
                <w:bdr w:val="none" w:sz="0" w:space="0" w:color="auto"/>
                <w:lang w:val="en-US" w:eastAsia="en-US"/>
              </w:rPr>
              <w:t>Перевозка</w:t>
            </w:r>
            <w:proofErr w:type="spellEnd"/>
            <w:r w:rsidRPr="000D649E">
              <w:rPr>
                <w:rFonts w:ascii="Times New Roman" w:eastAsia="Times New Roman" w:hAnsi="Times New Roman" w:cs="Times New Roman"/>
                <w:sz w:val="22"/>
                <w:szCs w:val="22"/>
                <w:bdr w:val="none" w:sz="0" w:space="0" w:color="auto"/>
                <w:lang w:val="en-US" w:eastAsia="en-US"/>
              </w:rPr>
              <w:t xml:space="preserve"> </w:t>
            </w:r>
            <w:proofErr w:type="spellStart"/>
            <w:r w:rsidRPr="000D649E">
              <w:rPr>
                <w:rFonts w:ascii="Times New Roman" w:eastAsia="Times New Roman" w:hAnsi="Times New Roman" w:cs="Times New Roman"/>
                <w:sz w:val="22"/>
                <w:szCs w:val="22"/>
                <w:bdr w:val="none" w:sz="0" w:space="0" w:color="auto"/>
                <w:lang w:val="en-US" w:eastAsia="en-US"/>
              </w:rPr>
              <w:t>воды</w:t>
            </w:r>
            <w:proofErr w:type="spellEnd"/>
            <w:r w:rsidRPr="000D649E">
              <w:rPr>
                <w:rFonts w:ascii="Times New Roman" w:eastAsia="Times New Roman" w:hAnsi="Times New Roman" w:cs="Times New Roman"/>
                <w:sz w:val="22"/>
                <w:szCs w:val="22"/>
                <w:bdr w:val="none" w:sz="0" w:space="0" w:color="auto"/>
                <w:lang w:val="en-US" w:eastAsia="en-US"/>
              </w:rPr>
              <w:t xml:space="preserve"> /Transporting water</w:t>
            </w:r>
          </w:p>
        </w:tc>
        <w:tc>
          <w:tcPr>
            <w:tcW w:w="904" w:type="dxa"/>
            <w:tcBorders>
              <w:top w:val="nil"/>
              <w:left w:val="nil"/>
              <w:bottom w:val="single" w:sz="4" w:space="0" w:color="auto"/>
              <w:right w:val="single" w:sz="4" w:space="0" w:color="auto"/>
            </w:tcBorders>
            <w:hideMark/>
          </w:tcPr>
          <w:p w14:paraId="1ACA0E50" w14:textId="77777777" w:rsidR="000D649E" w:rsidRPr="000D649E" w:rsidRDefault="000D649E" w:rsidP="000D649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proofErr w:type="spellStart"/>
            <w:r w:rsidRPr="000D649E">
              <w:rPr>
                <w:rFonts w:ascii="Times New Roman" w:eastAsia="Times New Roman" w:hAnsi="Times New Roman" w:cs="Times New Roman"/>
                <w:sz w:val="22"/>
                <w:szCs w:val="22"/>
                <w:bdr w:val="none" w:sz="0" w:space="0" w:color="auto"/>
                <w:lang w:val="en-US" w:eastAsia="en-US"/>
              </w:rPr>
              <w:t>тн</w:t>
            </w:r>
            <w:proofErr w:type="spellEnd"/>
            <w:r w:rsidRPr="000D649E">
              <w:rPr>
                <w:rFonts w:ascii="Times New Roman" w:eastAsia="Times New Roman" w:hAnsi="Times New Roman" w:cs="Times New Roman"/>
                <w:sz w:val="22"/>
                <w:szCs w:val="22"/>
                <w:bdr w:val="none" w:sz="0" w:space="0" w:color="auto"/>
                <w:lang w:val="en-US" w:eastAsia="en-US"/>
              </w:rPr>
              <w:t xml:space="preserve"> /t</w:t>
            </w:r>
          </w:p>
        </w:tc>
        <w:tc>
          <w:tcPr>
            <w:tcW w:w="990" w:type="dxa"/>
            <w:tcBorders>
              <w:top w:val="nil"/>
              <w:left w:val="nil"/>
              <w:bottom w:val="single" w:sz="4" w:space="0" w:color="auto"/>
              <w:right w:val="single" w:sz="4" w:space="0" w:color="auto"/>
            </w:tcBorders>
            <w:hideMark/>
          </w:tcPr>
          <w:p w14:paraId="5493D91F" w14:textId="77777777" w:rsidR="000D649E" w:rsidRPr="000D649E" w:rsidRDefault="000D649E" w:rsidP="000D649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0D649E">
              <w:rPr>
                <w:rFonts w:ascii="Times New Roman" w:eastAsia="Times New Roman" w:hAnsi="Times New Roman" w:cs="Times New Roman"/>
                <w:sz w:val="22"/>
                <w:szCs w:val="22"/>
                <w:bdr w:val="none" w:sz="0" w:space="0" w:color="auto"/>
                <w:lang w:val="en-US" w:eastAsia="en-US"/>
              </w:rPr>
              <w:t>37.175</w:t>
            </w:r>
          </w:p>
        </w:tc>
        <w:tc>
          <w:tcPr>
            <w:tcW w:w="1620" w:type="dxa"/>
            <w:tcBorders>
              <w:top w:val="nil"/>
              <w:left w:val="nil"/>
              <w:bottom w:val="single" w:sz="4" w:space="0" w:color="auto"/>
              <w:right w:val="single" w:sz="4" w:space="0" w:color="auto"/>
            </w:tcBorders>
            <w:hideMark/>
          </w:tcPr>
          <w:p w14:paraId="46FD4DBB" w14:textId="77777777" w:rsidR="000D649E" w:rsidRPr="000D649E" w:rsidRDefault="000D649E" w:rsidP="000D649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0D649E">
              <w:rPr>
                <w:rFonts w:ascii="Times New Roman" w:eastAsia="Times New Roman" w:hAnsi="Times New Roman" w:cs="Times New Roman"/>
                <w:sz w:val="22"/>
                <w:szCs w:val="22"/>
                <w:bdr w:val="none" w:sz="0" w:space="0" w:color="auto"/>
                <w:lang w:val="en-US" w:eastAsia="en-US"/>
              </w:rPr>
              <w:t> </w:t>
            </w:r>
          </w:p>
        </w:tc>
        <w:tc>
          <w:tcPr>
            <w:tcW w:w="810" w:type="dxa"/>
            <w:tcBorders>
              <w:top w:val="nil"/>
              <w:left w:val="nil"/>
              <w:bottom w:val="single" w:sz="4" w:space="0" w:color="auto"/>
              <w:right w:val="single" w:sz="4" w:space="0" w:color="auto"/>
            </w:tcBorders>
            <w:hideMark/>
          </w:tcPr>
          <w:p w14:paraId="7E9BE61B" w14:textId="77777777" w:rsidR="000D649E" w:rsidRPr="000D649E" w:rsidRDefault="000D649E" w:rsidP="000D649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color w:val="auto"/>
                <w:sz w:val="22"/>
                <w:szCs w:val="22"/>
                <w:bdr w:val="none" w:sz="0" w:space="0" w:color="auto"/>
                <w:lang w:val="en-US" w:eastAsia="en-US"/>
              </w:rPr>
            </w:pPr>
            <w:r w:rsidRPr="000D649E">
              <w:rPr>
                <w:rFonts w:ascii="Times New Roman" w:eastAsia="Times New Roman" w:hAnsi="Times New Roman" w:cs="Times New Roman"/>
                <w:color w:val="auto"/>
                <w:sz w:val="22"/>
                <w:szCs w:val="22"/>
                <w:bdr w:val="none" w:sz="0" w:space="0" w:color="auto"/>
                <w:lang w:val="en-US" w:eastAsia="en-US"/>
              </w:rPr>
              <w:t> </w:t>
            </w:r>
          </w:p>
        </w:tc>
      </w:tr>
      <w:tr w:rsidR="000D649E" w:rsidRPr="000D649E" w14:paraId="5465D0D5" w14:textId="77777777" w:rsidTr="005B7E04">
        <w:trPr>
          <w:trHeight w:val="566"/>
        </w:trPr>
        <w:tc>
          <w:tcPr>
            <w:tcW w:w="438" w:type="dxa"/>
            <w:tcBorders>
              <w:top w:val="nil"/>
              <w:left w:val="single" w:sz="4" w:space="0" w:color="auto"/>
              <w:bottom w:val="single" w:sz="4" w:space="0" w:color="auto"/>
              <w:right w:val="single" w:sz="4" w:space="0" w:color="auto"/>
            </w:tcBorders>
            <w:vAlign w:val="center"/>
            <w:hideMark/>
          </w:tcPr>
          <w:p w14:paraId="13EB8EE0" w14:textId="77777777" w:rsidR="000D649E" w:rsidRPr="000D649E" w:rsidRDefault="000D649E" w:rsidP="000D649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0D649E">
              <w:rPr>
                <w:rFonts w:ascii="Times New Roman" w:eastAsia="Times New Roman" w:hAnsi="Times New Roman" w:cs="Times New Roman"/>
                <w:sz w:val="22"/>
                <w:szCs w:val="22"/>
                <w:bdr w:val="none" w:sz="0" w:space="0" w:color="auto"/>
                <w:lang w:val="en-US" w:eastAsia="en-US"/>
              </w:rPr>
              <w:t>9</w:t>
            </w:r>
          </w:p>
        </w:tc>
        <w:tc>
          <w:tcPr>
            <w:tcW w:w="4503" w:type="dxa"/>
            <w:tcBorders>
              <w:top w:val="nil"/>
              <w:left w:val="nil"/>
              <w:bottom w:val="single" w:sz="4" w:space="0" w:color="auto"/>
              <w:right w:val="single" w:sz="4" w:space="0" w:color="auto"/>
            </w:tcBorders>
            <w:vAlign w:val="center"/>
            <w:hideMark/>
          </w:tcPr>
          <w:p w14:paraId="4ED4EB8F" w14:textId="77777777" w:rsidR="000D649E" w:rsidRPr="000D649E" w:rsidRDefault="000D649E" w:rsidP="000D649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imes New Roman" w:eastAsia="Times New Roman" w:hAnsi="Times New Roman" w:cs="Times New Roman"/>
                <w:sz w:val="22"/>
                <w:szCs w:val="22"/>
                <w:bdr w:val="none" w:sz="0" w:space="0" w:color="auto"/>
                <w:lang w:val="en-US" w:eastAsia="en-US"/>
              </w:rPr>
            </w:pPr>
            <w:proofErr w:type="spellStart"/>
            <w:r w:rsidRPr="000D649E">
              <w:rPr>
                <w:rFonts w:ascii="Times New Roman" w:eastAsia="Times New Roman" w:hAnsi="Times New Roman" w:cs="Times New Roman"/>
                <w:sz w:val="22"/>
                <w:szCs w:val="22"/>
                <w:bdr w:val="none" w:sz="0" w:space="0" w:color="auto"/>
                <w:lang w:val="en-US" w:eastAsia="en-US"/>
              </w:rPr>
              <w:t>Ручное</w:t>
            </w:r>
            <w:proofErr w:type="spellEnd"/>
            <w:r w:rsidRPr="000D649E">
              <w:rPr>
                <w:rFonts w:ascii="Times New Roman" w:eastAsia="Times New Roman" w:hAnsi="Times New Roman" w:cs="Times New Roman"/>
                <w:sz w:val="22"/>
                <w:szCs w:val="22"/>
                <w:bdr w:val="none" w:sz="0" w:space="0" w:color="auto"/>
                <w:lang w:val="en-US" w:eastAsia="en-US"/>
              </w:rPr>
              <w:t xml:space="preserve"> </w:t>
            </w:r>
            <w:proofErr w:type="spellStart"/>
            <w:r w:rsidRPr="000D649E">
              <w:rPr>
                <w:rFonts w:ascii="Times New Roman" w:eastAsia="Times New Roman" w:hAnsi="Times New Roman" w:cs="Times New Roman"/>
                <w:sz w:val="22"/>
                <w:szCs w:val="22"/>
                <w:bdr w:val="none" w:sz="0" w:space="0" w:color="auto"/>
                <w:lang w:val="en-US" w:eastAsia="en-US"/>
              </w:rPr>
              <w:t>приготовления</w:t>
            </w:r>
            <w:proofErr w:type="spellEnd"/>
            <w:r w:rsidRPr="000D649E">
              <w:rPr>
                <w:rFonts w:ascii="Times New Roman" w:eastAsia="Times New Roman" w:hAnsi="Times New Roman" w:cs="Times New Roman"/>
                <w:sz w:val="22"/>
                <w:szCs w:val="22"/>
                <w:bdr w:val="none" w:sz="0" w:space="0" w:color="auto"/>
                <w:lang w:val="en-US" w:eastAsia="en-US"/>
              </w:rPr>
              <w:t xml:space="preserve"> </w:t>
            </w:r>
            <w:proofErr w:type="spellStart"/>
            <w:r w:rsidRPr="000D649E">
              <w:rPr>
                <w:rFonts w:ascii="Times New Roman" w:eastAsia="Times New Roman" w:hAnsi="Times New Roman" w:cs="Times New Roman"/>
                <w:sz w:val="22"/>
                <w:szCs w:val="22"/>
                <w:bdr w:val="none" w:sz="0" w:space="0" w:color="auto"/>
                <w:lang w:val="en-US" w:eastAsia="en-US"/>
              </w:rPr>
              <w:t>бетона</w:t>
            </w:r>
            <w:proofErr w:type="spellEnd"/>
            <w:r w:rsidRPr="000D649E">
              <w:rPr>
                <w:rFonts w:ascii="Times New Roman" w:eastAsia="Times New Roman" w:hAnsi="Times New Roman" w:cs="Times New Roman"/>
                <w:sz w:val="22"/>
                <w:szCs w:val="22"/>
                <w:bdr w:val="none" w:sz="0" w:space="0" w:color="auto"/>
                <w:lang w:val="en-US" w:eastAsia="en-US"/>
              </w:rPr>
              <w:t xml:space="preserve"> /Manual preparation of concrete</w:t>
            </w:r>
          </w:p>
        </w:tc>
        <w:tc>
          <w:tcPr>
            <w:tcW w:w="904" w:type="dxa"/>
            <w:tcBorders>
              <w:top w:val="nil"/>
              <w:left w:val="nil"/>
              <w:bottom w:val="single" w:sz="4" w:space="0" w:color="auto"/>
              <w:right w:val="single" w:sz="4" w:space="0" w:color="auto"/>
            </w:tcBorders>
            <w:hideMark/>
          </w:tcPr>
          <w:p w14:paraId="595DB207" w14:textId="77777777" w:rsidR="000D649E" w:rsidRPr="000D649E" w:rsidRDefault="000D649E" w:rsidP="000D649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0D649E">
              <w:rPr>
                <w:rFonts w:ascii="Times New Roman" w:eastAsia="Times New Roman" w:hAnsi="Times New Roman" w:cs="Times New Roman"/>
                <w:sz w:val="22"/>
                <w:szCs w:val="22"/>
                <w:bdr w:val="none" w:sz="0" w:space="0" w:color="auto"/>
                <w:lang w:val="en-US" w:eastAsia="en-US"/>
              </w:rPr>
              <w:t>м³ / m³</w:t>
            </w:r>
          </w:p>
        </w:tc>
        <w:tc>
          <w:tcPr>
            <w:tcW w:w="990" w:type="dxa"/>
            <w:tcBorders>
              <w:top w:val="nil"/>
              <w:left w:val="nil"/>
              <w:bottom w:val="single" w:sz="4" w:space="0" w:color="auto"/>
              <w:right w:val="single" w:sz="4" w:space="0" w:color="auto"/>
            </w:tcBorders>
            <w:hideMark/>
          </w:tcPr>
          <w:p w14:paraId="7A8391A7" w14:textId="77777777" w:rsidR="000D649E" w:rsidRPr="000D649E" w:rsidRDefault="000D649E" w:rsidP="000D649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0D649E">
              <w:rPr>
                <w:rFonts w:ascii="Times New Roman" w:eastAsia="Times New Roman" w:hAnsi="Times New Roman" w:cs="Times New Roman"/>
                <w:sz w:val="22"/>
                <w:szCs w:val="22"/>
                <w:bdr w:val="none" w:sz="0" w:space="0" w:color="auto"/>
                <w:lang w:val="en-US" w:eastAsia="en-US"/>
              </w:rPr>
              <w:t>148.7</w:t>
            </w:r>
          </w:p>
        </w:tc>
        <w:tc>
          <w:tcPr>
            <w:tcW w:w="1620" w:type="dxa"/>
            <w:tcBorders>
              <w:top w:val="nil"/>
              <w:left w:val="nil"/>
              <w:bottom w:val="single" w:sz="4" w:space="0" w:color="auto"/>
              <w:right w:val="single" w:sz="4" w:space="0" w:color="auto"/>
            </w:tcBorders>
            <w:hideMark/>
          </w:tcPr>
          <w:p w14:paraId="2477AF14" w14:textId="77777777" w:rsidR="000D649E" w:rsidRPr="000D649E" w:rsidRDefault="000D649E" w:rsidP="000D649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0D649E">
              <w:rPr>
                <w:rFonts w:ascii="Times New Roman" w:eastAsia="Times New Roman" w:hAnsi="Times New Roman" w:cs="Times New Roman"/>
                <w:sz w:val="22"/>
                <w:szCs w:val="22"/>
                <w:bdr w:val="none" w:sz="0" w:space="0" w:color="auto"/>
                <w:lang w:val="en-US" w:eastAsia="en-US"/>
              </w:rPr>
              <w:t> </w:t>
            </w:r>
          </w:p>
        </w:tc>
        <w:tc>
          <w:tcPr>
            <w:tcW w:w="810" w:type="dxa"/>
            <w:tcBorders>
              <w:top w:val="nil"/>
              <w:left w:val="nil"/>
              <w:bottom w:val="single" w:sz="4" w:space="0" w:color="auto"/>
              <w:right w:val="single" w:sz="4" w:space="0" w:color="auto"/>
            </w:tcBorders>
            <w:hideMark/>
          </w:tcPr>
          <w:p w14:paraId="1E844C0A" w14:textId="77777777" w:rsidR="000D649E" w:rsidRPr="000D649E" w:rsidRDefault="000D649E" w:rsidP="000D649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color w:val="auto"/>
                <w:sz w:val="22"/>
                <w:szCs w:val="22"/>
                <w:bdr w:val="none" w:sz="0" w:space="0" w:color="auto"/>
                <w:lang w:val="en-US" w:eastAsia="en-US"/>
              </w:rPr>
            </w:pPr>
            <w:r w:rsidRPr="000D649E">
              <w:rPr>
                <w:rFonts w:ascii="Times New Roman" w:eastAsia="Times New Roman" w:hAnsi="Times New Roman" w:cs="Times New Roman"/>
                <w:color w:val="auto"/>
                <w:sz w:val="22"/>
                <w:szCs w:val="22"/>
                <w:bdr w:val="none" w:sz="0" w:space="0" w:color="auto"/>
                <w:lang w:val="en-US" w:eastAsia="en-US"/>
              </w:rPr>
              <w:t> </w:t>
            </w:r>
          </w:p>
        </w:tc>
      </w:tr>
      <w:tr w:rsidR="000D649E" w:rsidRPr="000D649E" w14:paraId="3DE35958" w14:textId="77777777" w:rsidTr="005B7E04">
        <w:trPr>
          <w:trHeight w:val="292"/>
        </w:trPr>
        <w:tc>
          <w:tcPr>
            <w:tcW w:w="9265" w:type="dxa"/>
            <w:gridSpan w:val="6"/>
            <w:tcBorders>
              <w:top w:val="single" w:sz="4" w:space="0" w:color="auto"/>
              <w:left w:val="single" w:sz="4" w:space="0" w:color="auto"/>
              <w:bottom w:val="single" w:sz="4" w:space="0" w:color="auto"/>
              <w:right w:val="single" w:sz="4" w:space="0" w:color="auto"/>
            </w:tcBorders>
            <w:vAlign w:val="center"/>
            <w:hideMark/>
          </w:tcPr>
          <w:p w14:paraId="610953DE" w14:textId="77777777" w:rsidR="000D649E" w:rsidRPr="000D649E" w:rsidRDefault="000D649E" w:rsidP="000D649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imes New Roman" w:eastAsia="Times New Roman" w:hAnsi="Times New Roman" w:cs="Times New Roman"/>
                <w:b/>
                <w:bCs/>
                <w:sz w:val="22"/>
                <w:szCs w:val="22"/>
                <w:bdr w:val="none" w:sz="0" w:space="0" w:color="auto"/>
                <w:lang w:val="en-US" w:eastAsia="en-US"/>
              </w:rPr>
            </w:pPr>
            <w:r w:rsidRPr="000D649E">
              <w:rPr>
                <w:rFonts w:ascii="Times New Roman" w:eastAsia="Times New Roman" w:hAnsi="Times New Roman" w:cs="Times New Roman"/>
                <w:b/>
                <w:bCs/>
                <w:sz w:val="22"/>
                <w:szCs w:val="22"/>
                <w:bdr w:val="none" w:sz="0" w:space="0" w:color="auto"/>
                <w:lang w:val="en-US" w:eastAsia="en-US"/>
              </w:rPr>
              <w:t xml:space="preserve">III. </w:t>
            </w:r>
            <w:proofErr w:type="spellStart"/>
            <w:r w:rsidRPr="000D649E">
              <w:rPr>
                <w:rFonts w:ascii="Times New Roman" w:eastAsia="Times New Roman" w:hAnsi="Times New Roman" w:cs="Times New Roman"/>
                <w:b/>
                <w:bCs/>
                <w:sz w:val="22"/>
                <w:szCs w:val="22"/>
                <w:bdr w:val="none" w:sz="0" w:space="0" w:color="auto"/>
                <w:lang w:val="en-US" w:eastAsia="en-US"/>
              </w:rPr>
              <w:t>Поворотные</w:t>
            </w:r>
            <w:proofErr w:type="spellEnd"/>
            <w:r w:rsidRPr="000D649E">
              <w:rPr>
                <w:rFonts w:ascii="Times New Roman" w:eastAsia="Times New Roman" w:hAnsi="Times New Roman" w:cs="Times New Roman"/>
                <w:b/>
                <w:bCs/>
                <w:sz w:val="22"/>
                <w:szCs w:val="22"/>
                <w:bdr w:val="none" w:sz="0" w:space="0" w:color="auto"/>
                <w:lang w:val="en-US" w:eastAsia="en-US"/>
              </w:rPr>
              <w:t xml:space="preserve"> </w:t>
            </w:r>
            <w:proofErr w:type="spellStart"/>
            <w:r w:rsidRPr="000D649E">
              <w:rPr>
                <w:rFonts w:ascii="Times New Roman" w:eastAsia="Times New Roman" w:hAnsi="Times New Roman" w:cs="Times New Roman"/>
                <w:b/>
                <w:bCs/>
                <w:sz w:val="22"/>
                <w:szCs w:val="22"/>
                <w:bdr w:val="none" w:sz="0" w:space="0" w:color="auto"/>
                <w:lang w:val="en-US" w:eastAsia="en-US"/>
              </w:rPr>
              <w:t>колодцы-гасители</w:t>
            </w:r>
            <w:proofErr w:type="spellEnd"/>
            <w:r w:rsidRPr="000D649E">
              <w:rPr>
                <w:rFonts w:ascii="Times New Roman" w:eastAsia="Times New Roman" w:hAnsi="Times New Roman" w:cs="Times New Roman"/>
                <w:b/>
                <w:bCs/>
                <w:sz w:val="22"/>
                <w:szCs w:val="22"/>
                <w:bdr w:val="none" w:sz="0" w:space="0" w:color="auto"/>
                <w:lang w:val="en-US" w:eastAsia="en-US"/>
              </w:rPr>
              <w:t xml:space="preserve"> 8 </w:t>
            </w:r>
            <w:proofErr w:type="spellStart"/>
            <w:r w:rsidRPr="000D649E">
              <w:rPr>
                <w:rFonts w:ascii="Times New Roman" w:eastAsia="Times New Roman" w:hAnsi="Times New Roman" w:cs="Times New Roman"/>
                <w:b/>
                <w:bCs/>
                <w:sz w:val="22"/>
                <w:szCs w:val="22"/>
                <w:bdr w:val="none" w:sz="0" w:space="0" w:color="auto"/>
                <w:lang w:val="en-US" w:eastAsia="en-US"/>
              </w:rPr>
              <w:t>штук</w:t>
            </w:r>
            <w:proofErr w:type="spellEnd"/>
            <w:r w:rsidRPr="000D649E">
              <w:rPr>
                <w:rFonts w:ascii="Times New Roman" w:eastAsia="Times New Roman" w:hAnsi="Times New Roman" w:cs="Times New Roman"/>
                <w:b/>
                <w:bCs/>
                <w:sz w:val="22"/>
                <w:szCs w:val="22"/>
                <w:bdr w:val="none" w:sz="0" w:space="0" w:color="auto"/>
                <w:lang w:val="en-US" w:eastAsia="en-US"/>
              </w:rPr>
              <w:t>./Rotary dampers 8 piece.</w:t>
            </w:r>
          </w:p>
        </w:tc>
      </w:tr>
      <w:tr w:rsidR="000D649E" w:rsidRPr="000D649E" w14:paraId="06C07470" w14:textId="77777777" w:rsidTr="005B7E04">
        <w:trPr>
          <w:trHeight w:val="1980"/>
        </w:trPr>
        <w:tc>
          <w:tcPr>
            <w:tcW w:w="438" w:type="dxa"/>
            <w:tcBorders>
              <w:top w:val="nil"/>
              <w:left w:val="single" w:sz="4" w:space="0" w:color="auto"/>
              <w:bottom w:val="single" w:sz="4" w:space="0" w:color="auto"/>
              <w:right w:val="single" w:sz="4" w:space="0" w:color="auto"/>
            </w:tcBorders>
            <w:vAlign w:val="center"/>
            <w:hideMark/>
          </w:tcPr>
          <w:p w14:paraId="55E75BCF" w14:textId="77777777" w:rsidR="000D649E" w:rsidRPr="000D649E" w:rsidRDefault="000D649E" w:rsidP="000D649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0D649E">
              <w:rPr>
                <w:rFonts w:ascii="Times New Roman" w:eastAsia="Times New Roman" w:hAnsi="Times New Roman" w:cs="Times New Roman"/>
                <w:sz w:val="22"/>
                <w:szCs w:val="22"/>
                <w:bdr w:val="none" w:sz="0" w:space="0" w:color="auto"/>
                <w:lang w:val="en-US" w:eastAsia="en-US"/>
              </w:rPr>
              <w:t>1</w:t>
            </w:r>
          </w:p>
        </w:tc>
        <w:tc>
          <w:tcPr>
            <w:tcW w:w="4503" w:type="dxa"/>
            <w:tcBorders>
              <w:top w:val="nil"/>
              <w:left w:val="nil"/>
              <w:bottom w:val="single" w:sz="4" w:space="0" w:color="auto"/>
              <w:right w:val="single" w:sz="4" w:space="0" w:color="auto"/>
            </w:tcBorders>
            <w:hideMark/>
          </w:tcPr>
          <w:p w14:paraId="27BA020C" w14:textId="77777777" w:rsidR="000D649E" w:rsidRPr="000D649E" w:rsidRDefault="000D649E" w:rsidP="000D649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imes New Roman" w:eastAsia="Times New Roman" w:hAnsi="Times New Roman" w:cs="Times New Roman"/>
                <w:sz w:val="22"/>
                <w:szCs w:val="22"/>
                <w:bdr w:val="none" w:sz="0" w:space="0" w:color="auto"/>
                <w:lang w:val="en-US" w:eastAsia="en-US"/>
              </w:rPr>
            </w:pPr>
            <w:proofErr w:type="spellStart"/>
            <w:r w:rsidRPr="000D649E">
              <w:rPr>
                <w:rFonts w:ascii="Times New Roman" w:eastAsia="Times New Roman" w:hAnsi="Times New Roman" w:cs="Times New Roman"/>
                <w:sz w:val="22"/>
                <w:szCs w:val="22"/>
                <w:bdr w:val="none" w:sz="0" w:space="0" w:color="auto"/>
                <w:lang w:val="en-US" w:eastAsia="en-US"/>
              </w:rPr>
              <w:t>Разработка</w:t>
            </w:r>
            <w:proofErr w:type="spellEnd"/>
            <w:r w:rsidRPr="000D649E">
              <w:rPr>
                <w:rFonts w:ascii="Times New Roman" w:eastAsia="Times New Roman" w:hAnsi="Times New Roman" w:cs="Times New Roman"/>
                <w:sz w:val="22"/>
                <w:szCs w:val="22"/>
                <w:bdr w:val="none" w:sz="0" w:space="0" w:color="auto"/>
                <w:lang w:val="en-US" w:eastAsia="en-US"/>
              </w:rPr>
              <w:t xml:space="preserve"> </w:t>
            </w:r>
            <w:proofErr w:type="spellStart"/>
            <w:r w:rsidRPr="000D649E">
              <w:rPr>
                <w:rFonts w:ascii="Times New Roman" w:eastAsia="Times New Roman" w:hAnsi="Times New Roman" w:cs="Times New Roman"/>
                <w:sz w:val="22"/>
                <w:szCs w:val="22"/>
                <w:bdr w:val="none" w:sz="0" w:space="0" w:color="auto"/>
                <w:lang w:val="en-US" w:eastAsia="en-US"/>
              </w:rPr>
              <w:t>грунта</w:t>
            </w:r>
            <w:proofErr w:type="spellEnd"/>
            <w:r w:rsidRPr="000D649E">
              <w:rPr>
                <w:rFonts w:ascii="Times New Roman" w:eastAsia="Times New Roman" w:hAnsi="Times New Roman" w:cs="Times New Roman"/>
                <w:sz w:val="22"/>
                <w:szCs w:val="22"/>
                <w:bdr w:val="none" w:sz="0" w:space="0" w:color="auto"/>
                <w:lang w:val="en-US" w:eastAsia="en-US"/>
              </w:rPr>
              <w:t xml:space="preserve"> </w:t>
            </w:r>
            <w:proofErr w:type="spellStart"/>
            <w:r w:rsidRPr="000D649E">
              <w:rPr>
                <w:rFonts w:ascii="Times New Roman" w:eastAsia="Times New Roman" w:hAnsi="Times New Roman" w:cs="Times New Roman"/>
                <w:sz w:val="22"/>
                <w:szCs w:val="22"/>
                <w:bdr w:val="none" w:sz="0" w:space="0" w:color="auto"/>
                <w:lang w:val="en-US" w:eastAsia="en-US"/>
              </w:rPr>
              <w:t>экскаватором</w:t>
            </w:r>
            <w:proofErr w:type="spellEnd"/>
            <w:r w:rsidRPr="000D649E">
              <w:rPr>
                <w:rFonts w:ascii="Times New Roman" w:eastAsia="Times New Roman" w:hAnsi="Times New Roman" w:cs="Times New Roman"/>
                <w:sz w:val="22"/>
                <w:szCs w:val="22"/>
                <w:bdr w:val="none" w:sz="0" w:space="0" w:color="auto"/>
                <w:lang w:val="en-US" w:eastAsia="en-US"/>
              </w:rPr>
              <w:t xml:space="preserve"> </w:t>
            </w:r>
            <w:proofErr w:type="spellStart"/>
            <w:r w:rsidRPr="000D649E">
              <w:rPr>
                <w:rFonts w:ascii="Times New Roman" w:eastAsia="Times New Roman" w:hAnsi="Times New Roman" w:cs="Times New Roman"/>
                <w:sz w:val="22"/>
                <w:szCs w:val="22"/>
                <w:bdr w:val="none" w:sz="0" w:space="0" w:color="auto"/>
                <w:lang w:val="en-US" w:eastAsia="en-US"/>
              </w:rPr>
              <w:t>емк</w:t>
            </w:r>
            <w:proofErr w:type="spellEnd"/>
            <w:r w:rsidRPr="000D649E">
              <w:rPr>
                <w:rFonts w:ascii="Times New Roman" w:eastAsia="Times New Roman" w:hAnsi="Times New Roman" w:cs="Times New Roman"/>
                <w:sz w:val="22"/>
                <w:szCs w:val="22"/>
                <w:bdr w:val="none" w:sz="0" w:space="0" w:color="auto"/>
                <w:lang w:val="en-US" w:eastAsia="en-US"/>
              </w:rPr>
              <w:t xml:space="preserve"> </w:t>
            </w:r>
            <w:proofErr w:type="spellStart"/>
            <w:r w:rsidRPr="000D649E">
              <w:rPr>
                <w:rFonts w:ascii="Times New Roman" w:eastAsia="Times New Roman" w:hAnsi="Times New Roman" w:cs="Times New Roman"/>
                <w:sz w:val="22"/>
                <w:szCs w:val="22"/>
                <w:bdr w:val="none" w:sz="0" w:space="0" w:color="auto"/>
                <w:lang w:val="en-US" w:eastAsia="en-US"/>
              </w:rPr>
              <w:t>ковщ</w:t>
            </w:r>
            <w:proofErr w:type="spellEnd"/>
            <w:r w:rsidRPr="000D649E">
              <w:rPr>
                <w:rFonts w:ascii="Times New Roman" w:eastAsia="Times New Roman" w:hAnsi="Times New Roman" w:cs="Times New Roman"/>
                <w:sz w:val="22"/>
                <w:szCs w:val="22"/>
                <w:bdr w:val="none" w:sz="0" w:space="0" w:color="auto"/>
                <w:lang w:val="en-US" w:eastAsia="en-US"/>
              </w:rPr>
              <w:t xml:space="preserve"> 0,4 м3 в </w:t>
            </w:r>
            <w:proofErr w:type="spellStart"/>
            <w:r w:rsidRPr="000D649E">
              <w:rPr>
                <w:rFonts w:ascii="Times New Roman" w:eastAsia="Times New Roman" w:hAnsi="Times New Roman" w:cs="Times New Roman"/>
                <w:sz w:val="22"/>
                <w:szCs w:val="22"/>
                <w:bdr w:val="none" w:sz="0" w:space="0" w:color="auto"/>
                <w:lang w:val="en-US" w:eastAsia="en-US"/>
              </w:rPr>
              <w:t>отвал</w:t>
            </w:r>
            <w:proofErr w:type="spellEnd"/>
            <w:r w:rsidRPr="000D649E">
              <w:rPr>
                <w:rFonts w:ascii="Times New Roman" w:eastAsia="Times New Roman" w:hAnsi="Times New Roman" w:cs="Times New Roman"/>
                <w:sz w:val="22"/>
                <w:szCs w:val="22"/>
                <w:bdr w:val="none" w:sz="0" w:space="0" w:color="auto"/>
                <w:lang w:val="en-US" w:eastAsia="en-US"/>
              </w:rPr>
              <w:t xml:space="preserve"> </w:t>
            </w:r>
            <w:proofErr w:type="spellStart"/>
            <w:r w:rsidRPr="000D649E">
              <w:rPr>
                <w:rFonts w:ascii="Times New Roman" w:eastAsia="Times New Roman" w:hAnsi="Times New Roman" w:cs="Times New Roman"/>
                <w:sz w:val="22"/>
                <w:szCs w:val="22"/>
                <w:bdr w:val="none" w:sz="0" w:space="0" w:color="auto"/>
                <w:lang w:val="en-US" w:eastAsia="en-US"/>
              </w:rPr>
              <w:t>при</w:t>
            </w:r>
            <w:proofErr w:type="spellEnd"/>
            <w:r w:rsidRPr="000D649E">
              <w:rPr>
                <w:rFonts w:ascii="Times New Roman" w:eastAsia="Times New Roman" w:hAnsi="Times New Roman" w:cs="Times New Roman"/>
                <w:sz w:val="22"/>
                <w:szCs w:val="22"/>
                <w:bdr w:val="none" w:sz="0" w:space="0" w:color="auto"/>
                <w:lang w:val="en-US" w:eastAsia="en-US"/>
              </w:rPr>
              <w:t xml:space="preserve"> </w:t>
            </w:r>
            <w:proofErr w:type="spellStart"/>
            <w:r w:rsidRPr="000D649E">
              <w:rPr>
                <w:rFonts w:ascii="Times New Roman" w:eastAsia="Times New Roman" w:hAnsi="Times New Roman" w:cs="Times New Roman"/>
                <w:sz w:val="22"/>
                <w:szCs w:val="22"/>
                <w:bdr w:val="none" w:sz="0" w:space="0" w:color="auto"/>
                <w:lang w:val="en-US" w:eastAsia="en-US"/>
              </w:rPr>
              <w:t>устройстве</w:t>
            </w:r>
            <w:proofErr w:type="spellEnd"/>
            <w:r w:rsidRPr="000D649E">
              <w:rPr>
                <w:rFonts w:ascii="Times New Roman" w:eastAsia="Times New Roman" w:hAnsi="Times New Roman" w:cs="Times New Roman"/>
                <w:sz w:val="22"/>
                <w:szCs w:val="22"/>
                <w:bdr w:val="none" w:sz="0" w:space="0" w:color="auto"/>
                <w:lang w:val="en-US" w:eastAsia="en-US"/>
              </w:rPr>
              <w:t xml:space="preserve"> </w:t>
            </w:r>
            <w:proofErr w:type="spellStart"/>
            <w:r w:rsidRPr="000D649E">
              <w:rPr>
                <w:rFonts w:ascii="Times New Roman" w:eastAsia="Times New Roman" w:hAnsi="Times New Roman" w:cs="Times New Roman"/>
                <w:sz w:val="22"/>
                <w:szCs w:val="22"/>
                <w:bdr w:val="none" w:sz="0" w:space="0" w:color="auto"/>
                <w:lang w:val="en-US" w:eastAsia="en-US"/>
              </w:rPr>
              <w:t>сечении</w:t>
            </w:r>
            <w:proofErr w:type="spellEnd"/>
            <w:r w:rsidRPr="000D649E">
              <w:rPr>
                <w:rFonts w:ascii="Times New Roman" w:eastAsia="Times New Roman" w:hAnsi="Times New Roman" w:cs="Times New Roman"/>
                <w:sz w:val="22"/>
                <w:szCs w:val="22"/>
                <w:bdr w:val="none" w:sz="0" w:space="0" w:color="auto"/>
                <w:lang w:val="en-US" w:eastAsia="en-US"/>
              </w:rPr>
              <w:t xml:space="preserve"> </w:t>
            </w:r>
            <w:proofErr w:type="spellStart"/>
            <w:r w:rsidRPr="000D649E">
              <w:rPr>
                <w:rFonts w:ascii="Times New Roman" w:eastAsia="Times New Roman" w:hAnsi="Times New Roman" w:cs="Times New Roman"/>
                <w:sz w:val="22"/>
                <w:szCs w:val="22"/>
                <w:bdr w:val="none" w:sz="0" w:space="0" w:color="auto"/>
                <w:lang w:val="en-US" w:eastAsia="en-US"/>
              </w:rPr>
              <w:t>канала</w:t>
            </w:r>
            <w:proofErr w:type="spellEnd"/>
            <w:r w:rsidRPr="000D649E">
              <w:rPr>
                <w:rFonts w:ascii="Times New Roman" w:eastAsia="Times New Roman" w:hAnsi="Times New Roman" w:cs="Times New Roman"/>
                <w:sz w:val="22"/>
                <w:szCs w:val="22"/>
                <w:bdr w:val="none" w:sz="0" w:space="0" w:color="auto"/>
                <w:lang w:val="en-US" w:eastAsia="en-US"/>
              </w:rPr>
              <w:t xml:space="preserve"> /Excavation of soil with an excavator with a bucket capacity of 0.4 m3 into a dump during the construction of a channel section</w:t>
            </w:r>
          </w:p>
        </w:tc>
        <w:tc>
          <w:tcPr>
            <w:tcW w:w="904" w:type="dxa"/>
            <w:tcBorders>
              <w:top w:val="nil"/>
              <w:left w:val="nil"/>
              <w:bottom w:val="single" w:sz="4" w:space="0" w:color="auto"/>
              <w:right w:val="single" w:sz="4" w:space="0" w:color="auto"/>
            </w:tcBorders>
            <w:noWrap/>
            <w:hideMark/>
          </w:tcPr>
          <w:p w14:paraId="25ED44C7" w14:textId="77777777" w:rsidR="000D649E" w:rsidRPr="000D649E" w:rsidRDefault="000D649E" w:rsidP="000D649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0D649E">
              <w:rPr>
                <w:rFonts w:ascii="Times New Roman" w:eastAsia="Times New Roman" w:hAnsi="Times New Roman" w:cs="Times New Roman"/>
                <w:sz w:val="22"/>
                <w:szCs w:val="22"/>
                <w:bdr w:val="none" w:sz="0" w:space="0" w:color="auto"/>
                <w:lang w:val="en-US" w:eastAsia="en-US"/>
              </w:rPr>
              <w:t xml:space="preserve">м³ / м³ </w:t>
            </w:r>
          </w:p>
        </w:tc>
        <w:tc>
          <w:tcPr>
            <w:tcW w:w="990" w:type="dxa"/>
            <w:tcBorders>
              <w:top w:val="nil"/>
              <w:left w:val="nil"/>
              <w:bottom w:val="single" w:sz="4" w:space="0" w:color="auto"/>
              <w:right w:val="single" w:sz="4" w:space="0" w:color="auto"/>
            </w:tcBorders>
            <w:hideMark/>
          </w:tcPr>
          <w:p w14:paraId="1A744589" w14:textId="77777777" w:rsidR="000D649E" w:rsidRPr="000D649E" w:rsidRDefault="000D649E" w:rsidP="000D649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0D649E">
              <w:rPr>
                <w:rFonts w:ascii="Times New Roman" w:eastAsia="Times New Roman" w:hAnsi="Times New Roman" w:cs="Times New Roman"/>
                <w:sz w:val="22"/>
                <w:szCs w:val="22"/>
                <w:bdr w:val="none" w:sz="0" w:space="0" w:color="auto"/>
                <w:lang w:val="en-US" w:eastAsia="en-US"/>
              </w:rPr>
              <w:t>26.88</w:t>
            </w:r>
          </w:p>
        </w:tc>
        <w:tc>
          <w:tcPr>
            <w:tcW w:w="1620" w:type="dxa"/>
            <w:tcBorders>
              <w:top w:val="nil"/>
              <w:left w:val="nil"/>
              <w:bottom w:val="single" w:sz="4" w:space="0" w:color="auto"/>
              <w:right w:val="single" w:sz="4" w:space="0" w:color="auto"/>
            </w:tcBorders>
            <w:hideMark/>
          </w:tcPr>
          <w:p w14:paraId="799C57EE" w14:textId="77777777" w:rsidR="000D649E" w:rsidRPr="000D649E" w:rsidRDefault="000D649E" w:rsidP="000D649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0D649E">
              <w:rPr>
                <w:rFonts w:ascii="Times New Roman" w:eastAsia="Times New Roman" w:hAnsi="Times New Roman" w:cs="Times New Roman"/>
                <w:sz w:val="22"/>
                <w:szCs w:val="22"/>
                <w:bdr w:val="none" w:sz="0" w:space="0" w:color="auto"/>
                <w:lang w:val="en-US" w:eastAsia="en-US"/>
              </w:rPr>
              <w:t> </w:t>
            </w:r>
          </w:p>
        </w:tc>
        <w:tc>
          <w:tcPr>
            <w:tcW w:w="810" w:type="dxa"/>
            <w:tcBorders>
              <w:top w:val="nil"/>
              <w:left w:val="nil"/>
              <w:bottom w:val="single" w:sz="4" w:space="0" w:color="auto"/>
              <w:right w:val="single" w:sz="4" w:space="0" w:color="auto"/>
            </w:tcBorders>
            <w:hideMark/>
          </w:tcPr>
          <w:p w14:paraId="7DE64A61" w14:textId="77777777" w:rsidR="000D649E" w:rsidRPr="000D649E" w:rsidRDefault="000D649E" w:rsidP="000D649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color w:val="auto"/>
                <w:sz w:val="22"/>
                <w:szCs w:val="22"/>
                <w:bdr w:val="none" w:sz="0" w:space="0" w:color="auto"/>
                <w:lang w:val="en-US" w:eastAsia="en-US"/>
              </w:rPr>
            </w:pPr>
            <w:r w:rsidRPr="000D649E">
              <w:rPr>
                <w:rFonts w:ascii="Times New Roman" w:eastAsia="Times New Roman" w:hAnsi="Times New Roman" w:cs="Times New Roman"/>
                <w:color w:val="auto"/>
                <w:sz w:val="22"/>
                <w:szCs w:val="22"/>
                <w:bdr w:val="none" w:sz="0" w:space="0" w:color="auto"/>
                <w:lang w:val="en-US" w:eastAsia="en-US"/>
              </w:rPr>
              <w:t> </w:t>
            </w:r>
          </w:p>
        </w:tc>
      </w:tr>
      <w:tr w:rsidR="000D649E" w:rsidRPr="000D649E" w14:paraId="44D18B79" w14:textId="77777777" w:rsidTr="005B7E04">
        <w:trPr>
          <w:trHeight w:val="1415"/>
        </w:trPr>
        <w:tc>
          <w:tcPr>
            <w:tcW w:w="438" w:type="dxa"/>
            <w:tcBorders>
              <w:top w:val="nil"/>
              <w:left w:val="single" w:sz="4" w:space="0" w:color="auto"/>
              <w:bottom w:val="single" w:sz="4" w:space="0" w:color="auto"/>
              <w:right w:val="single" w:sz="4" w:space="0" w:color="auto"/>
            </w:tcBorders>
            <w:vAlign w:val="center"/>
            <w:hideMark/>
          </w:tcPr>
          <w:p w14:paraId="203F9048" w14:textId="77777777" w:rsidR="000D649E" w:rsidRPr="000D649E" w:rsidRDefault="000D649E" w:rsidP="000D649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0D649E">
              <w:rPr>
                <w:rFonts w:ascii="Times New Roman" w:eastAsia="Times New Roman" w:hAnsi="Times New Roman" w:cs="Times New Roman"/>
                <w:sz w:val="22"/>
                <w:szCs w:val="22"/>
                <w:bdr w:val="none" w:sz="0" w:space="0" w:color="auto"/>
                <w:lang w:val="en-US" w:eastAsia="en-US"/>
              </w:rPr>
              <w:t>2</w:t>
            </w:r>
          </w:p>
        </w:tc>
        <w:tc>
          <w:tcPr>
            <w:tcW w:w="4503" w:type="dxa"/>
            <w:tcBorders>
              <w:top w:val="nil"/>
              <w:left w:val="nil"/>
              <w:bottom w:val="single" w:sz="4" w:space="0" w:color="auto"/>
              <w:right w:val="single" w:sz="4" w:space="0" w:color="auto"/>
            </w:tcBorders>
            <w:vAlign w:val="center"/>
            <w:hideMark/>
          </w:tcPr>
          <w:p w14:paraId="418ED859" w14:textId="77777777" w:rsidR="000D649E" w:rsidRPr="000D649E" w:rsidRDefault="000D649E" w:rsidP="000D649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imes New Roman" w:eastAsia="Times New Roman" w:hAnsi="Times New Roman" w:cs="Times New Roman"/>
                <w:sz w:val="22"/>
                <w:szCs w:val="22"/>
                <w:bdr w:val="none" w:sz="0" w:space="0" w:color="auto"/>
                <w:lang w:val="en-US" w:eastAsia="en-US"/>
              </w:rPr>
            </w:pPr>
            <w:proofErr w:type="spellStart"/>
            <w:r w:rsidRPr="000D649E">
              <w:rPr>
                <w:rFonts w:ascii="Times New Roman" w:eastAsia="Times New Roman" w:hAnsi="Times New Roman" w:cs="Times New Roman"/>
                <w:sz w:val="22"/>
                <w:szCs w:val="22"/>
                <w:bdr w:val="none" w:sz="0" w:space="0" w:color="auto"/>
                <w:lang w:val="en-US" w:eastAsia="en-US"/>
              </w:rPr>
              <w:t>Ручная</w:t>
            </w:r>
            <w:proofErr w:type="spellEnd"/>
            <w:r w:rsidRPr="000D649E">
              <w:rPr>
                <w:rFonts w:ascii="Times New Roman" w:eastAsia="Times New Roman" w:hAnsi="Times New Roman" w:cs="Times New Roman"/>
                <w:sz w:val="22"/>
                <w:szCs w:val="22"/>
                <w:bdr w:val="none" w:sz="0" w:space="0" w:color="auto"/>
                <w:lang w:val="en-US" w:eastAsia="en-US"/>
              </w:rPr>
              <w:t xml:space="preserve"> </w:t>
            </w:r>
            <w:proofErr w:type="spellStart"/>
            <w:r w:rsidRPr="000D649E">
              <w:rPr>
                <w:rFonts w:ascii="Times New Roman" w:eastAsia="Times New Roman" w:hAnsi="Times New Roman" w:cs="Times New Roman"/>
                <w:sz w:val="22"/>
                <w:szCs w:val="22"/>
                <w:bdr w:val="none" w:sz="0" w:space="0" w:color="auto"/>
                <w:lang w:val="en-US" w:eastAsia="en-US"/>
              </w:rPr>
              <w:t>доработка</w:t>
            </w:r>
            <w:proofErr w:type="spellEnd"/>
            <w:r w:rsidRPr="000D649E">
              <w:rPr>
                <w:rFonts w:ascii="Times New Roman" w:eastAsia="Times New Roman" w:hAnsi="Times New Roman" w:cs="Times New Roman"/>
                <w:sz w:val="22"/>
                <w:szCs w:val="22"/>
                <w:bdr w:val="none" w:sz="0" w:space="0" w:color="auto"/>
                <w:lang w:val="en-US" w:eastAsia="en-US"/>
              </w:rPr>
              <w:t xml:space="preserve"> </w:t>
            </w:r>
            <w:proofErr w:type="spellStart"/>
            <w:r w:rsidRPr="000D649E">
              <w:rPr>
                <w:rFonts w:ascii="Times New Roman" w:eastAsia="Times New Roman" w:hAnsi="Times New Roman" w:cs="Times New Roman"/>
                <w:sz w:val="22"/>
                <w:szCs w:val="22"/>
                <w:bdr w:val="none" w:sz="0" w:space="0" w:color="auto"/>
                <w:lang w:val="en-US" w:eastAsia="en-US"/>
              </w:rPr>
              <w:t>грунта</w:t>
            </w:r>
            <w:proofErr w:type="spellEnd"/>
            <w:r w:rsidRPr="000D649E">
              <w:rPr>
                <w:rFonts w:ascii="Times New Roman" w:eastAsia="Times New Roman" w:hAnsi="Times New Roman" w:cs="Times New Roman"/>
                <w:sz w:val="22"/>
                <w:szCs w:val="22"/>
                <w:bdr w:val="none" w:sz="0" w:space="0" w:color="auto"/>
                <w:lang w:val="en-US" w:eastAsia="en-US"/>
              </w:rPr>
              <w:t xml:space="preserve">  </w:t>
            </w:r>
            <w:proofErr w:type="spellStart"/>
            <w:r w:rsidRPr="000D649E">
              <w:rPr>
                <w:rFonts w:ascii="Times New Roman" w:eastAsia="Times New Roman" w:hAnsi="Times New Roman" w:cs="Times New Roman"/>
                <w:sz w:val="22"/>
                <w:szCs w:val="22"/>
                <w:bdr w:val="none" w:sz="0" w:space="0" w:color="auto"/>
                <w:lang w:val="en-US" w:eastAsia="en-US"/>
              </w:rPr>
              <w:t>для</w:t>
            </w:r>
            <w:proofErr w:type="spellEnd"/>
            <w:r w:rsidRPr="000D649E">
              <w:rPr>
                <w:rFonts w:ascii="Times New Roman" w:eastAsia="Times New Roman" w:hAnsi="Times New Roman" w:cs="Times New Roman"/>
                <w:sz w:val="22"/>
                <w:szCs w:val="22"/>
                <w:bdr w:val="none" w:sz="0" w:space="0" w:color="auto"/>
                <w:lang w:val="en-US" w:eastAsia="en-US"/>
              </w:rPr>
              <w:t xml:space="preserve"> </w:t>
            </w:r>
            <w:proofErr w:type="spellStart"/>
            <w:r w:rsidRPr="000D649E">
              <w:rPr>
                <w:rFonts w:ascii="Times New Roman" w:eastAsia="Times New Roman" w:hAnsi="Times New Roman" w:cs="Times New Roman"/>
                <w:sz w:val="22"/>
                <w:szCs w:val="22"/>
                <w:bdr w:val="none" w:sz="0" w:space="0" w:color="auto"/>
                <w:lang w:val="en-US" w:eastAsia="en-US"/>
              </w:rPr>
              <w:t>устройства</w:t>
            </w:r>
            <w:proofErr w:type="spellEnd"/>
            <w:r w:rsidRPr="000D649E">
              <w:rPr>
                <w:rFonts w:ascii="Times New Roman" w:eastAsia="Times New Roman" w:hAnsi="Times New Roman" w:cs="Times New Roman"/>
                <w:sz w:val="22"/>
                <w:szCs w:val="22"/>
                <w:bdr w:val="none" w:sz="0" w:space="0" w:color="auto"/>
                <w:lang w:val="en-US" w:eastAsia="en-US"/>
              </w:rPr>
              <w:t xml:space="preserve"> </w:t>
            </w:r>
            <w:proofErr w:type="spellStart"/>
            <w:r w:rsidRPr="000D649E">
              <w:rPr>
                <w:rFonts w:ascii="Times New Roman" w:eastAsia="Times New Roman" w:hAnsi="Times New Roman" w:cs="Times New Roman"/>
                <w:sz w:val="22"/>
                <w:szCs w:val="22"/>
                <w:bdr w:val="none" w:sz="0" w:space="0" w:color="auto"/>
                <w:lang w:val="en-US" w:eastAsia="en-US"/>
              </w:rPr>
              <w:t>колодцев</w:t>
            </w:r>
            <w:proofErr w:type="spellEnd"/>
            <w:r w:rsidRPr="000D649E">
              <w:rPr>
                <w:rFonts w:ascii="Times New Roman" w:eastAsia="Times New Roman" w:hAnsi="Times New Roman" w:cs="Times New Roman"/>
                <w:sz w:val="22"/>
                <w:szCs w:val="22"/>
                <w:bdr w:val="none" w:sz="0" w:space="0" w:color="auto"/>
                <w:lang w:val="en-US" w:eastAsia="en-US"/>
              </w:rPr>
              <w:t xml:space="preserve"> </w:t>
            </w:r>
            <w:proofErr w:type="spellStart"/>
            <w:r w:rsidRPr="000D649E">
              <w:rPr>
                <w:rFonts w:ascii="Times New Roman" w:eastAsia="Times New Roman" w:hAnsi="Times New Roman" w:cs="Times New Roman"/>
                <w:sz w:val="22"/>
                <w:szCs w:val="22"/>
                <w:bdr w:val="none" w:sz="0" w:space="0" w:color="auto"/>
                <w:lang w:val="en-US" w:eastAsia="en-US"/>
              </w:rPr>
              <w:t>гасителей</w:t>
            </w:r>
            <w:proofErr w:type="spellEnd"/>
            <w:r w:rsidRPr="000D649E">
              <w:rPr>
                <w:rFonts w:ascii="Times New Roman" w:eastAsia="Times New Roman" w:hAnsi="Times New Roman" w:cs="Times New Roman"/>
                <w:sz w:val="22"/>
                <w:szCs w:val="22"/>
                <w:bdr w:val="none" w:sz="0" w:space="0" w:color="auto"/>
                <w:lang w:val="en-US" w:eastAsia="en-US"/>
              </w:rPr>
              <w:t>./Manual soil preparation for the construction of damper wells.</w:t>
            </w:r>
          </w:p>
        </w:tc>
        <w:tc>
          <w:tcPr>
            <w:tcW w:w="904" w:type="dxa"/>
            <w:tcBorders>
              <w:top w:val="nil"/>
              <w:left w:val="nil"/>
              <w:bottom w:val="single" w:sz="4" w:space="0" w:color="auto"/>
              <w:right w:val="single" w:sz="4" w:space="0" w:color="auto"/>
            </w:tcBorders>
            <w:hideMark/>
          </w:tcPr>
          <w:p w14:paraId="200E9F08" w14:textId="77777777" w:rsidR="000D649E" w:rsidRPr="000D649E" w:rsidRDefault="000D649E" w:rsidP="000D649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0D649E">
              <w:rPr>
                <w:rFonts w:ascii="Times New Roman" w:eastAsia="Times New Roman" w:hAnsi="Times New Roman" w:cs="Times New Roman"/>
                <w:sz w:val="22"/>
                <w:szCs w:val="22"/>
                <w:bdr w:val="none" w:sz="0" w:space="0" w:color="auto"/>
                <w:lang w:val="en-US" w:eastAsia="en-US"/>
              </w:rPr>
              <w:t>м³ / m³</w:t>
            </w:r>
          </w:p>
        </w:tc>
        <w:tc>
          <w:tcPr>
            <w:tcW w:w="990" w:type="dxa"/>
            <w:tcBorders>
              <w:top w:val="nil"/>
              <w:left w:val="nil"/>
              <w:bottom w:val="single" w:sz="4" w:space="0" w:color="auto"/>
              <w:right w:val="single" w:sz="4" w:space="0" w:color="auto"/>
            </w:tcBorders>
            <w:hideMark/>
          </w:tcPr>
          <w:p w14:paraId="6BF7C16E" w14:textId="77777777" w:rsidR="000D649E" w:rsidRPr="000D649E" w:rsidRDefault="000D649E" w:rsidP="000D649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0D649E">
              <w:rPr>
                <w:rFonts w:ascii="Times New Roman" w:eastAsia="Times New Roman" w:hAnsi="Times New Roman" w:cs="Times New Roman"/>
                <w:sz w:val="22"/>
                <w:szCs w:val="22"/>
                <w:bdr w:val="none" w:sz="0" w:space="0" w:color="auto"/>
                <w:lang w:val="en-US" w:eastAsia="en-US"/>
              </w:rPr>
              <w:t>2.688</w:t>
            </w:r>
          </w:p>
        </w:tc>
        <w:tc>
          <w:tcPr>
            <w:tcW w:w="1620" w:type="dxa"/>
            <w:tcBorders>
              <w:top w:val="nil"/>
              <w:left w:val="nil"/>
              <w:bottom w:val="single" w:sz="4" w:space="0" w:color="auto"/>
              <w:right w:val="single" w:sz="4" w:space="0" w:color="auto"/>
            </w:tcBorders>
            <w:hideMark/>
          </w:tcPr>
          <w:p w14:paraId="1AC49CC3" w14:textId="77777777" w:rsidR="000D649E" w:rsidRPr="000D649E" w:rsidRDefault="000D649E" w:rsidP="000D649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0D649E">
              <w:rPr>
                <w:rFonts w:ascii="Times New Roman" w:eastAsia="Times New Roman" w:hAnsi="Times New Roman" w:cs="Times New Roman"/>
                <w:sz w:val="22"/>
                <w:szCs w:val="22"/>
                <w:bdr w:val="none" w:sz="0" w:space="0" w:color="auto"/>
                <w:lang w:val="en-US" w:eastAsia="en-US"/>
              </w:rPr>
              <w:t> </w:t>
            </w:r>
          </w:p>
        </w:tc>
        <w:tc>
          <w:tcPr>
            <w:tcW w:w="810" w:type="dxa"/>
            <w:tcBorders>
              <w:top w:val="nil"/>
              <w:left w:val="nil"/>
              <w:bottom w:val="single" w:sz="4" w:space="0" w:color="auto"/>
              <w:right w:val="single" w:sz="4" w:space="0" w:color="auto"/>
            </w:tcBorders>
            <w:hideMark/>
          </w:tcPr>
          <w:p w14:paraId="03BEABCD" w14:textId="77777777" w:rsidR="000D649E" w:rsidRPr="000D649E" w:rsidRDefault="000D649E" w:rsidP="000D649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color w:val="auto"/>
                <w:sz w:val="22"/>
                <w:szCs w:val="22"/>
                <w:bdr w:val="none" w:sz="0" w:space="0" w:color="auto"/>
                <w:lang w:val="en-US" w:eastAsia="en-US"/>
              </w:rPr>
            </w:pPr>
            <w:r w:rsidRPr="000D649E">
              <w:rPr>
                <w:rFonts w:ascii="Times New Roman" w:eastAsia="Times New Roman" w:hAnsi="Times New Roman" w:cs="Times New Roman"/>
                <w:color w:val="auto"/>
                <w:sz w:val="22"/>
                <w:szCs w:val="22"/>
                <w:bdr w:val="none" w:sz="0" w:space="0" w:color="auto"/>
                <w:lang w:val="en-US" w:eastAsia="en-US"/>
              </w:rPr>
              <w:t> </w:t>
            </w:r>
          </w:p>
        </w:tc>
      </w:tr>
      <w:tr w:rsidR="000D649E" w:rsidRPr="000D649E" w14:paraId="4FC195AE" w14:textId="77777777" w:rsidTr="005B7E04">
        <w:trPr>
          <w:trHeight w:val="1415"/>
        </w:trPr>
        <w:tc>
          <w:tcPr>
            <w:tcW w:w="438" w:type="dxa"/>
            <w:tcBorders>
              <w:top w:val="nil"/>
              <w:left w:val="single" w:sz="4" w:space="0" w:color="auto"/>
              <w:bottom w:val="single" w:sz="4" w:space="0" w:color="auto"/>
              <w:right w:val="single" w:sz="4" w:space="0" w:color="auto"/>
            </w:tcBorders>
            <w:vAlign w:val="center"/>
            <w:hideMark/>
          </w:tcPr>
          <w:p w14:paraId="35E07D0B" w14:textId="77777777" w:rsidR="000D649E" w:rsidRPr="000D649E" w:rsidRDefault="000D649E" w:rsidP="000D649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0D649E">
              <w:rPr>
                <w:rFonts w:ascii="Times New Roman" w:eastAsia="Times New Roman" w:hAnsi="Times New Roman" w:cs="Times New Roman"/>
                <w:sz w:val="22"/>
                <w:szCs w:val="22"/>
                <w:bdr w:val="none" w:sz="0" w:space="0" w:color="auto"/>
                <w:lang w:val="en-US" w:eastAsia="en-US"/>
              </w:rPr>
              <w:t>3</w:t>
            </w:r>
          </w:p>
        </w:tc>
        <w:tc>
          <w:tcPr>
            <w:tcW w:w="4503" w:type="dxa"/>
            <w:tcBorders>
              <w:top w:val="nil"/>
              <w:left w:val="nil"/>
              <w:bottom w:val="single" w:sz="4" w:space="0" w:color="auto"/>
              <w:right w:val="single" w:sz="4" w:space="0" w:color="auto"/>
            </w:tcBorders>
            <w:vAlign w:val="center"/>
            <w:hideMark/>
          </w:tcPr>
          <w:p w14:paraId="0029F1E8" w14:textId="77777777" w:rsidR="000D649E" w:rsidRPr="000D649E" w:rsidRDefault="000D649E" w:rsidP="000D649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imes New Roman" w:eastAsia="Times New Roman" w:hAnsi="Times New Roman" w:cs="Times New Roman"/>
                <w:sz w:val="22"/>
                <w:szCs w:val="22"/>
                <w:bdr w:val="none" w:sz="0" w:space="0" w:color="auto"/>
                <w:lang w:val="en-US" w:eastAsia="en-US"/>
              </w:rPr>
            </w:pPr>
            <w:proofErr w:type="spellStart"/>
            <w:r w:rsidRPr="000D649E">
              <w:rPr>
                <w:rFonts w:ascii="Times New Roman" w:eastAsia="Times New Roman" w:hAnsi="Times New Roman" w:cs="Times New Roman"/>
                <w:sz w:val="22"/>
                <w:szCs w:val="22"/>
                <w:bdr w:val="none" w:sz="0" w:space="0" w:color="auto"/>
                <w:lang w:val="en-US" w:eastAsia="en-US"/>
              </w:rPr>
              <w:t>Устройство</w:t>
            </w:r>
            <w:proofErr w:type="spellEnd"/>
            <w:r w:rsidRPr="000D649E">
              <w:rPr>
                <w:rFonts w:ascii="Times New Roman" w:eastAsia="Times New Roman" w:hAnsi="Times New Roman" w:cs="Times New Roman"/>
                <w:sz w:val="22"/>
                <w:szCs w:val="22"/>
                <w:bdr w:val="none" w:sz="0" w:space="0" w:color="auto"/>
                <w:lang w:val="en-US" w:eastAsia="en-US"/>
              </w:rPr>
              <w:t xml:space="preserve"> </w:t>
            </w:r>
            <w:proofErr w:type="spellStart"/>
            <w:r w:rsidRPr="000D649E">
              <w:rPr>
                <w:rFonts w:ascii="Times New Roman" w:eastAsia="Times New Roman" w:hAnsi="Times New Roman" w:cs="Times New Roman"/>
                <w:sz w:val="22"/>
                <w:szCs w:val="22"/>
                <w:bdr w:val="none" w:sz="0" w:space="0" w:color="auto"/>
                <w:lang w:val="en-US" w:eastAsia="en-US"/>
              </w:rPr>
              <w:t>стенки</w:t>
            </w:r>
            <w:proofErr w:type="spellEnd"/>
            <w:r w:rsidRPr="000D649E">
              <w:rPr>
                <w:rFonts w:ascii="Times New Roman" w:eastAsia="Times New Roman" w:hAnsi="Times New Roman" w:cs="Times New Roman"/>
                <w:sz w:val="22"/>
                <w:szCs w:val="22"/>
                <w:bdr w:val="none" w:sz="0" w:space="0" w:color="auto"/>
                <w:lang w:val="en-US" w:eastAsia="en-US"/>
              </w:rPr>
              <w:t xml:space="preserve"> </w:t>
            </w:r>
            <w:proofErr w:type="spellStart"/>
            <w:r w:rsidRPr="000D649E">
              <w:rPr>
                <w:rFonts w:ascii="Times New Roman" w:eastAsia="Times New Roman" w:hAnsi="Times New Roman" w:cs="Times New Roman"/>
                <w:sz w:val="22"/>
                <w:szCs w:val="22"/>
                <w:bdr w:val="none" w:sz="0" w:space="0" w:color="auto"/>
                <w:lang w:val="en-US" w:eastAsia="en-US"/>
              </w:rPr>
              <w:t>колодца</w:t>
            </w:r>
            <w:proofErr w:type="spellEnd"/>
            <w:r w:rsidRPr="000D649E">
              <w:rPr>
                <w:rFonts w:ascii="Times New Roman" w:eastAsia="Times New Roman" w:hAnsi="Times New Roman" w:cs="Times New Roman"/>
                <w:sz w:val="22"/>
                <w:szCs w:val="22"/>
                <w:bdr w:val="none" w:sz="0" w:space="0" w:color="auto"/>
                <w:lang w:val="en-US" w:eastAsia="en-US"/>
              </w:rPr>
              <w:t xml:space="preserve"> </w:t>
            </w:r>
            <w:proofErr w:type="spellStart"/>
            <w:r w:rsidRPr="000D649E">
              <w:rPr>
                <w:rFonts w:ascii="Times New Roman" w:eastAsia="Times New Roman" w:hAnsi="Times New Roman" w:cs="Times New Roman"/>
                <w:sz w:val="22"/>
                <w:szCs w:val="22"/>
                <w:bdr w:val="none" w:sz="0" w:space="0" w:color="auto"/>
                <w:lang w:val="en-US" w:eastAsia="en-US"/>
              </w:rPr>
              <w:t>шириной</w:t>
            </w:r>
            <w:proofErr w:type="spellEnd"/>
            <w:r w:rsidRPr="000D649E">
              <w:rPr>
                <w:rFonts w:ascii="Times New Roman" w:eastAsia="Times New Roman" w:hAnsi="Times New Roman" w:cs="Times New Roman"/>
                <w:sz w:val="22"/>
                <w:szCs w:val="22"/>
                <w:bdr w:val="none" w:sz="0" w:space="0" w:color="auto"/>
                <w:lang w:val="en-US" w:eastAsia="en-US"/>
              </w:rPr>
              <w:t xml:space="preserve"> 200 </w:t>
            </w:r>
            <w:proofErr w:type="spellStart"/>
            <w:r w:rsidRPr="000D649E">
              <w:rPr>
                <w:rFonts w:ascii="Times New Roman" w:eastAsia="Times New Roman" w:hAnsi="Times New Roman" w:cs="Times New Roman"/>
                <w:sz w:val="22"/>
                <w:szCs w:val="22"/>
                <w:bdr w:val="none" w:sz="0" w:space="0" w:color="auto"/>
                <w:lang w:val="en-US" w:eastAsia="en-US"/>
              </w:rPr>
              <w:t>мм</w:t>
            </w:r>
            <w:proofErr w:type="spellEnd"/>
            <w:r w:rsidRPr="000D649E">
              <w:rPr>
                <w:rFonts w:ascii="Times New Roman" w:eastAsia="Times New Roman" w:hAnsi="Times New Roman" w:cs="Times New Roman"/>
                <w:sz w:val="22"/>
                <w:szCs w:val="22"/>
                <w:bdr w:val="none" w:sz="0" w:space="0" w:color="auto"/>
                <w:lang w:val="en-US" w:eastAsia="en-US"/>
              </w:rPr>
              <w:t xml:space="preserve"> </w:t>
            </w:r>
            <w:proofErr w:type="spellStart"/>
            <w:r w:rsidRPr="000D649E">
              <w:rPr>
                <w:rFonts w:ascii="Times New Roman" w:eastAsia="Times New Roman" w:hAnsi="Times New Roman" w:cs="Times New Roman"/>
                <w:sz w:val="22"/>
                <w:szCs w:val="22"/>
                <w:bdr w:val="none" w:sz="0" w:space="0" w:color="auto"/>
                <w:lang w:val="en-US" w:eastAsia="en-US"/>
              </w:rPr>
              <w:t>из</w:t>
            </w:r>
            <w:proofErr w:type="spellEnd"/>
            <w:r w:rsidRPr="000D649E">
              <w:rPr>
                <w:rFonts w:ascii="Times New Roman" w:eastAsia="Times New Roman" w:hAnsi="Times New Roman" w:cs="Times New Roman"/>
                <w:sz w:val="22"/>
                <w:szCs w:val="22"/>
                <w:bdr w:val="none" w:sz="0" w:space="0" w:color="auto"/>
                <w:lang w:val="en-US" w:eastAsia="en-US"/>
              </w:rPr>
              <w:t xml:space="preserve"> </w:t>
            </w:r>
            <w:proofErr w:type="spellStart"/>
            <w:r w:rsidRPr="000D649E">
              <w:rPr>
                <w:rFonts w:ascii="Times New Roman" w:eastAsia="Times New Roman" w:hAnsi="Times New Roman" w:cs="Times New Roman"/>
                <w:sz w:val="22"/>
                <w:szCs w:val="22"/>
                <w:bdr w:val="none" w:sz="0" w:space="0" w:color="auto"/>
                <w:lang w:val="en-US" w:eastAsia="en-US"/>
              </w:rPr>
              <w:t>монолитного</w:t>
            </w:r>
            <w:proofErr w:type="spellEnd"/>
            <w:r w:rsidRPr="000D649E">
              <w:rPr>
                <w:rFonts w:ascii="Times New Roman" w:eastAsia="Times New Roman" w:hAnsi="Times New Roman" w:cs="Times New Roman"/>
                <w:sz w:val="22"/>
                <w:szCs w:val="22"/>
                <w:bdr w:val="none" w:sz="0" w:space="0" w:color="auto"/>
                <w:lang w:val="en-US" w:eastAsia="en-US"/>
              </w:rPr>
              <w:t xml:space="preserve">  </w:t>
            </w:r>
            <w:proofErr w:type="spellStart"/>
            <w:r w:rsidRPr="000D649E">
              <w:rPr>
                <w:rFonts w:ascii="Times New Roman" w:eastAsia="Times New Roman" w:hAnsi="Times New Roman" w:cs="Times New Roman"/>
                <w:sz w:val="22"/>
                <w:szCs w:val="22"/>
                <w:bdr w:val="none" w:sz="0" w:space="0" w:color="auto"/>
                <w:lang w:val="en-US" w:eastAsia="en-US"/>
              </w:rPr>
              <w:t>бетона</w:t>
            </w:r>
            <w:proofErr w:type="spellEnd"/>
            <w:r w:rsidRPr="000D649E">
              <w:rPr>
                <w:rFonts w:ascii="Times New Roman" w:eastAsia="Times New Roman" w:hAnsi="Times New Roman" w:cs="Times New Roman"/>
                <w:sz w:val="22"/>
                <w:szCs w:val="22"/>
                <w:bdr w:val="none" w:sz="0" w:space="0" w:color="auto"/>
                <w:lang w:val="en-US" w:eastAsia="en-US"/>
              </w:rPr>
              <w:t xml:space="preserve"> </w:t>
            </w:r>
            <w:proofErr w:type="spellStart"/>
            <w:r w:rsidRPr="000D649E">
              <w:rPr>
                <w:rFonts w:ascii="Times New Roman" w:eastAsia="Times New Roman" w:hAnsi="Times New Roman" w:cs="Times New Roman"/>
                <w:sz w:val="22"/>
                <w:szCs w:val="22"/>
                <w:bdr w:val="none" w:sz="0" w:space="0" w:color="auto"/>
                <w:lang w:val="en-US" w:eastAsia="en-US"/>
              </w:rPr>
              <w:t>марки</w:t>
            </w:r>
            <w:proofErr w:type="spellEnd"/>
            <w:r w:rsidRPr="000D649E">
              <w:rPr>
                <w:rFonts w:ascii="Times New Roman" w:eastAsia="Times New Roman" w:hAnsi="Times New Roman" w:cs="Times New Roman"/>
                <w:sz w:val="22"/>
                <w:szCs w:val="22"/>
                <w:bdr w:val="none" w:sz="0" w:space="0" w:color="auto"/>
                <w:lang w:val="en-US" w:eastAsia="en-US"/>
              </w:rPr>
              <w:t xml:space="preserve"> В-15/ Construction of a 200 mm wide well wall made of B-15 grade monolithic concrete</w:t>
            </w:r>
          </w:p>
        </w:tc>
        <w:tc>
          <w:tcPr>
            <w:tcW w:w="904" w:type="dxa"/>
            <w:tcBorders>
              <w:top w:val="nil"/>
              <w:left w:val="nil"/>
              <w:bottom w:val="single" w:sz="4" w:space="0" w:color="auto"/>
              <w:right w:val="single" w:sz="4" w:space="0" w:color="auto"/>
            </w:tcBorders>
            <w:hideMark/>
          </w:tcPr>
          <w:p w14:paraId="6431FBC4" w14:textId="77777777" w:rsidR="000D649E" w:rsidRPr="000D649E" w:rsidRDefault="000D649E" w:rsidP="000D649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0D649E">
              <w:rPr>
                <w:rFonts w:ascii="Times New Roman" w:eastAsia="Times New Roman" w:hAnsi="Times New Roman" w:cs="Times New Roman"/>
                <w:sz w:val="22"/>
                <w:szCs w:val="22"/>
                <w:bdr w:val="none" w:sz="0" w:space="0" w:color="auto"/>
                <w:lang w:val="en-US" w:eastAsia="en-US"/>
              </w:rPr>
              <w:t>м³ / m³</w:t>
            </w:r>
          </w:p>
        </w:tc>
        <w:tc>
          <w:tcPr>
            <w:tcW w:w="990" w:type="dxa"/>
            <w:tcBorders>
              <w:top w:val="nil"/>
              <w:left w:val="nil"/>
              <w:bottom w:val="single" w:sz="4" w:space="0" w:color="auto"/>
              <w:right w:val="single" w:sz="4" w:space="0" w:color="auto"/>
            </w:tcBorders>
            <w:hideMark/>
          </w:tcPr>
          <w:p w14:paraId="6C9467AB" w14:textId="77777777" w:rsidR="000D649E" w:rsidRPr="000D649E" w:rsidRDefault="000D649E" w:rsidP="000D649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0D649E">
              <w:rPr>
                <w:rFonts w:ascii="Times New Roman" w:eastAsia="Times New Roman" w:hAnsi="Times New Roman" w:cs="Times New Roman"/>
                <w:sz w:val="22"/>
                <w:szCs w:val="22"/>
                <w:bdr w:val="none" w:sz="0" w:space="0" w:color="auto"/>
                <w:lang w:val="en-US" w:eastAsia="en-US"/>
              </w:rPr>
              <w:t>9.28</w:t>
            </w:r>
          </w:p>
        </w:tc>
        <w:tc>
          <w:tcPr>
            <w:tcW w:w="1620" w:type="dxa"/>
            <w:tcBorders>
              <w:top w:val="nil"/>
              <w:left w:val="nil"/>
              <w:bottom w:val="single" w:sz="4" w:space="0" w:color="auto"/>
              <w:right w:val="single" w:sz="4" w:space="0" w:color="auto"/>
            </w:tcBorders>
            <w:hideMark/>
          </w:tcPr>
          <w:p w14:paraId="1459EEB4" w14:textId="77777777" w:rsidR="000D649E" w:rsidRPr="000D649E" w:rsidRDefault="000D649E" w:rsidP="000D649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0D649E">
              <w:rPr>
                <w:rFonts w:ascii="Times New Roman" w:eastAsia="Times New Roman" w:hAnsi="Times New Roman" w:cs="Times New Roman"/>
                <w:sz w:val="22"/>
                <w:szCs w:val="22"/>
                <w:bdr w:val="none" w:sz="0" w:space="0" w:color="auto"/>
                <w:lang w:val="en-US" w:eastAsia="en-US"/>
              </w:rPr>
              <w:t> </w:t>
            </w:r>
          </w:p>
        </w:tc>
        <w:tc>
          <w:tcPr>
            <w:tcW w:w="810" w:type="dxa"/>
            <w:tcBorders>
              <w:top w:val="nil"/>
              <w:left w:val="nil"/>
              <w:bottom w:val="single" w:sz="4" w:space="0" w:color="auto"/>
              <w:right w:val="single" w:sz="4" w:space="0" w:color="auto"/>
            </w:tcBorders>
            <w:hideMark/>
          </w:tcPr>
          <w:p w14:paraId="5927324D" w14:textId="77777777" w:rsidR="000D649E" w:rsidRPr="000D649E" w:rsidRDefault="000D649E" w:rsidP="000D649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color w:val="auto"/>
                <w:sz w:val="22"/>
                <w:szCs w:val="22"/>
                <w:bdr w:val="none" w:sz="0" w:space="0" w:color="auto"/>
                <w:lang w:val="en-US" w:eastAsia="en-US"/>
              </w:rPr>
            </w:pPr>
            <w:r w:rsidRPr="000D649E">
              <w:rPr>
                <w:rFonts w:ascii="Times New Roman" w:eastAsia="Times New Roman" w:hAnsi="Times New Roman" w:cs="Times New Roman"/>
                <w:color w:val="auto"/>
                <w:sz w:val="22"/>
                <w:szCs w:val="22"/>
                <w:bdr w:val="none" w:sz="0" w:space="0" w:color="auto"/>
                <w:lang w:val="en-US" w:eastAsia="en-US"/>
              </w:rPr>
              <w:t> </w:t>
            </w:r>
          </w:p>
        </w:tc>
      </w:tr>
      <w:tr w:rsidR="000D649E" w:rsidRPr="000D649E" w14:paraId="244E3C99" w14:textId="77777777" w:rsidTr="005B7E04">
        <w:trPr>
          <w:trHeight w:val="1698"/>
        </w:trPr>
        <w:tc>
          <w:tcPr>
            <w:tcW w:w="438" w:type="dxa"/>
            <w:tcBorders>
              <w:top w:val="nil"/>
              <w:left w:val="single" w:sz="4" w:space="0" w:color="auto"/>
              <w:bottom w:val="single" w:sz="4" w:space="0" w:color="auto"/>
              <w:right w:val="single" w:sz="4" w:space="0" w:color="auto"/>
            </w:tcBorders>
            <w:vAlign w:val="center"/>
            <w:hideMark/>
          </w:tcPr>
          <w:p w14:paraId="509808A8" w14:textId="77777777" w:rsidR="000D649E" w:rsidRPr="000D649E" w:rsidRDefault="000D649E" w:rsidP="000D649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0D649E">
              <w:rPr>
                <w:rFonts w:ascii="Times New Roman" w:eastAsia="Times New Roman" w:hAnsi="Times New Roman" w:cs="Times New Roman"/>
                <w:sz w:val="22"/>
                <w:szCs w:val="22"/>
                <w:bdr w:val="none" w:sz="0" w:space="0" w:color="auto"/>
                <w:lang w:val="en-US" w:eastAsia="en-US"/>
              </w:rPr>
              <w:t>4</w:t>
            </w:r>
          </w:p>
        </w:tc>
        <w:tc>
          <w:tcPr>
            <w:tcW w:w="4503" w:type="dxa"/>
            <w:tcBorders>
              <w:top w:val="nil"/>
              <w:left w:val="nil"/>
              <w:bottom w:val="single" w:sz="4" w:space="0" w:color="auto"/>
              <w:right w:val="single" w:sz="4" w:space="0" w:color="auto"/>
            </w:tcBorders>
            <w:vAlign w:val="center"/>
            <w:hideMark/>
          </w:tcPr>
          <w:p w14:paraId="7390E3B4" w14:textId="77777777" w:rsidR="000D649E" w:rsidRPr="000D649E" w:rsidRDefault="000D649E" w:rsidP="000D649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imes New Roman" w:eastAsia="Times New Roman" w:hAnsi="Times New Roman" w:cs="Times New Roman"/>
                <w:sz w:val="22"/>
                <w:szCs w:val="22"/>
                <w:bdr w:val="none" w:sz="0" w:space="0" w:color="auto"/>
                <w:lang w:val="en-US" w:eastAsia="en-US"/>
              </w:rPr>
            </w:pPr>
            <w:proofErr w:type="spellStart"/>
            <w:r w:rsidRPr="000D649E">
              <w:rPr>
                <w:rFonts w:ascii="Times New Roman" w:eastAsia="Times New Roman" w:hAnsi="Times New Roman" w:cs="Times New Roman"/>
                <w:sz w:val="22"/>
                <w:szCs w:val="22"/>
                <w:bdr w:val="none" w:sz="0" w:space="0" w:color="auto"/>
                <w:lang w:val="en-US" w:eastAsia="en-US"/>
              </w:rPr>
              <w:t>Устройство</w:t>
            </w:r>
            <w:proofErr w:type="spellEnd"/>
            <w:r w:rsidRPr="000D649E">
              <w:rPr>
                <w:rFonts w:ascii="Times New Roman" w:eastAsia="Times New Roman" w:hAnsi="Times New Roman" w:cs="Times New Roman"/>
                <w:sz w:val="22"/>
                <w:szCs w:val="22"/>
                <w:bdr w:val="none" w:sz="0" w:space="0" w:color="auto"/>
                <w:lang w:val="en-US" w:eastAsia="en-US"/>
              </w:rPr>
              <w:t xml:space="preserve"> </w:t>
            </w:r>
            <w:proofErr w:type="spellStart"/>
            <w:r w:rsidRPr="000D649E">
              <w:rPr>
                <w:rFonts w:ascii="Times New Roman" w:eastAsia="Times New Roman" w:hAnsi="Times New Roman" w:cs="Times New Roman"/>
                <w:sz w:val="22"/>
                <w:szCs w:val="22"/>
                <w:bdr w:val="none" w:sz="0" w:space="0" w:color="auto"/>
                <w:lang w:val="en-US" w:eastAsia="en-US"/>
              </w:rPr>
              <w:t>дно</w:t>
            </w:r>
            <w:proofErr w:type="spellEnd"/>
            <w:r w:rsidRPr="000D649E">
              <w:rPr>
                <w:rFonts w:ascii="Times New Roman" w:eastAsia="Times New Roman" w:hAnsi="Times New Roman" w:cs="Times New Roman"/>
                <w:sz w:val="22"/>
                <w:szCs w:val="22"/>
                <w:bdr w:val="none" w:sz="0" w:space="0" w:color="auto"/>
                <w:lang w:val="en-US" w:eastAsia="en-US"/>
              </w:rPr>
              <w:t xml:space="preserve"> </w:t>
            </w:r>
            <w:proofErr w:type="spellStart"/>
            <w:r w:rsidRPr="000D649E">
              <w:rPr>
                <w:rFonts w:ascii="Times New Roman" w:eastAsia="Times New Roman" w:hAnsi="Times New Roman" w:cs="Times New Roman"/>
                <w:sz w:val="22"/>
                <w:szCs w:val="22"/>
                <w:bdr w:val="none" w:sz="0" w:space="0" w:color="auto"/>
                <w:lang w:val="en-US" w:eastAsia="en-US"/>
              </w:rPr>
              <w:t>колодца</w:t>
            </w:r>
            <w:proofErr w:type="spellEnd"/>
            <w:r w:rsidRPr="000D649E">
              <w:rPr>
                <w:rFonts w:ascii="Times New Roman" w:eastAsia="Times New Roman" w:hAnsi="Times New Roman" w:cs="Times New Roman"/>
                <w:sz w:val="22"/>
                <w:szCs w:val="22"/>
                <w:bdr w:val="none" w:sz="0" w:space="0" w:color="auto"/>
                <w:lang w:val="en-US" w:eastAsia="en-US"/>
              </w:rPr>
              <w:t xml:space="preserve"> </w:t>
            </w:r>
            <w:proofErr w:type="spellStart"/>
            <w:r w:rsidRPr="000D649E">
              <w:rPr>
                <w:rFonts w:ascii="Times New Roman" w:eastAsia="Times New Roman" w:hAnsi="Times New Roman" w:cs="Times New Roman"/>
                <w:sz w:val="22"/>
                <w:szCs w:val="22"/>
                <w:bdr w:val="none" w:sz="0" w:space="0" w:color="auto"/>
                <w:lang w:val="en-US" w:eastAsia="en-US"/>
              </w:rPr>
              <w:t>толшиной</w:t>
            </w:r>
            <w:proofErr w:type="spellEnd"/>
            <w:r w:rsidRPr="000D649E">
              <w:rPr>
                <w:rFonts w:ascii="Times New Roman" w:eastAsia="Times New Roman" w:hAnsi="Times New Roman" w:cs="Times New Roman"/>
                <w:sz w:val="22"/>
                <w:szCs w:val="22"/>
                <w:bdr w:val="none" w:sz="0" w:space="0" w:color="auto"/>
                <w:lang w:val="en-US" w:eastAsia="en-US"/>
              </w:rPr>
              <w:t xml:space="preserve"> 200 </w:t>
            </w:r>
            <w:proofErr w:type="spellStart"/>
            <w:r w:rsidRPr="000D649E">
              <w:rPr>
                <w:rFonts w:ascii="Times New Roman" w:eastAsia="Times New Roman" w:hAnsi="Times New Roman" w:cs="Times New Roman"/>
                <w:sz w:val="22"/>
                <w:szCs w:val="22"/>
                <w:bdr w:val="none" w:sz="0" w:space="0" w:color="auto"/>
                <w:lang w:val="en-US" w:eastAsia="en-US"/>
              </w:rPr>
              <w:t>мм</w:t>
            </w:r>
            <w:proofErr w:type="spellEnd"/>
            <w:r w:rsidRPr="000D649E">
              <w:rPr>
                <w:rFonts w:ascii="Times New Roman" w:eastAsia="Times New Roman" w:hAnsi="Times New Roman" w:cs="Times New Roman"/>
                <w:sz w:val="22"/>
                <w:szCs w:val="22"/>
                <w:bdr w:val="none" w:sz="0" w:space="0" w:color="auto"/>
                <w:lang w:val="en-US" w:eastAsia="en-US"/>
              </w:rPr>
              <w:t xml:space="preserve"> </w:t>
            </w:r>
            <w:proofErr w:type="spellStart"/>
            <w:r w:rsidRPr="000D649E">
              <w:rPr>
                <w:rFonts w:ascii="Times New Roman" w:eastAsia="Times New Roman" w:hAnsi="Times New Roman" w:cs="Times New Roman"/>
                <w:sz w:val="22"/>
                <w:szCs w:val="22"/>
                <w:bdr w:val="none" w:sz="0" w:space="0" w:color="auto"/>
                <w:lang w:val="en-US" w:eastAsia="en-US"/>
              </w:rPr>
              <w:t>из</w:t>
            </w:r>
            <w:proofErr w:type="spellEnd"/>
            <w:r w:rsidRPr="000D649E">
              <w:rPr>
                <w:rFonts w:ascii="Times New Roman" w:eastAsia="Times New Roman" w:hAnsi="Times New Roman" w:cs="Times New Roman"/>
                <w:sz w:val="22"/>
                <w:szCs w:val="22"/>
                <w:bdr w:val="none" w:sz="0" w:space="0" w:color="auto"/>
                <w:lang w:val="en-US" w:eastAsia="en-US"/>
              </w:rPr>
              <w:t xml:space="preserve"> </w:t>
            </w:r>
            <w:proofErr w:type="spellStart"/>
            <w:r w:rsidRPr="000D649E">
              <w:rPr>
                <w:rFonts w:ascii="Times New Roman" w:eastAsia="Times New Roman" w:hAnsi="Times New Roman" w:cs="Times New Roman"/>
                <w:sz w:val="22"/>
                <w:szCs w:val="22"/>
                <w:bdr w:val="none" w:sz="0" w:space="0" w:color="auto"/>
                <w:lang w:val="en-US" w:eastAsia="en-US"/>
              </w:rPr>
              <w:t>монолитного</w:t>
            </w:r>
            <w:proofErr w:type="spellEnd"/>
            <w:r w:rsidRPr="000D649E">
              <w:rPr>
                <w:rFonts w:ascii="Times New Roman" w:eastAsia="Times New Roman" w:hAnsi="Times New Roman" w:cs="Times New Roman"/>
                <w:sz w:val="22"/>
                <w:szCs w:val="22"/>
                <w:bdr w:val="none" w:sz="0" w:space="0" w:color="auto"/>
                <w:lang w:val="en-US" w:eastAsia="en-US"/>
              </w:rPr>
              <w:t xml:space="preserve">  </w:t>
            </w:r>
            <w:proofErr w:type="spellStart"/>
            <w:r w:rsidRPr="000D649E">
              <w:rPr>
                <w:rFonts w:ascii="Times New Roman" w:eastAsia="Times New Roman" w:hAnsi="Times New Roman" w:cs="Times New Roman"/>
                <w:sz w:val="22"/>
                <w:szCs w:val="22"/>
                <w:bdr w:val="none" w:sz="0" w:space="0" w:color="auto"/>
                <w:lang w:val="en-US" w:eastAsia="en-US"/>
              </w:rPr>
              <w:t>бетона</w:t>
            </w:r>
            <w:proofErr w:type="spellEnd"/>
            <w:r w:rsidRPr="000D649E">
              <w:rPr>
                <w:rFonts w:ascii="Times New Roman" w:eastAsia="Times New Roman" w:hAnsi="Times New Roman" w:cs="Times New Roman"/>
                <w:sz w:val="22"/>
                <w:szCs w:val="22"/>
                <w:bdr w:val="none" w:sz="0" w:space="0" w:color="auto"/>
                <w:lang w:val="en-US" w:eastAsia="en-US"/>
              </w:rPr>
              <w:t xml:space="preserve"> </w:t>
            </w:r>
            <w:proofErr w:type="spellStart"/>
            <w:r w:rsidRPr="000D649E">
              <w:rPr>
                <w:rFonts w:ascii="Times New Roman" w:eastAsia="Times New Roman" w:hAnsi="Times New Roman" w:cs="Times New Roman"/>
                <w:sz w:val="22"/>
                <w:szCs w:val="22"/>
                <w:bdr w:val="none" w:sz="0" w:space="0" w:color="auto"/>
                <w:lang w:val="en-US" w:eastAsia="en-US"/>
              </w:rPr>
              <w:t>марки</w:t>
            </w:r>
            <w:proofErr w:type="spellEnd"/>
            <w:r w:rsidRPr="000D649E">
              <w:rPr>
                <w:rFonts w:ascii="Times New Roman" w:eastAsia="Times New Roman" w:hAnsi="Times New Roman" w:cs="Times New Roman"/>
                <w:sz w:val="22"/>
                <w:szCs w:val="22"/>
                <w:bdr w:val="none" w:sz="0" w:space="0" w:color="auto"/>
                <w:lang w:val="en-US" w:eastAsia="en-US"/>
              </w:rPr>
              <w:t xml:space="preserve"> В-15/ The device of the well bottom with a thickness of 200 mm made of monolithic concrete grade B-15</w:t>
            </w:r>
          </w:p>
        </w:tc>
        <w:tc>
          <w:tcPr>
            <w:tcW w:w="904" w:type="dxa"/>
            <w:tcBorders>
              <w:top w:val="nil"/>
              <w:left w:val="nil"/>
              <w:bottom w:val="single" w:sz="4" w:space="0" w:color="auto"/>
              <w:right w:val="single" w:sz="4" w:space="0" w:color="auto"/>
            </w:tcBorders>
            <w:hideMark/>
          </w:tcPr>
          <w:p w14:paraId="187C65F5" w14:textId="77777777" w:rsidR="000D649E" w:rsidRPr="000D649E" w:rsidRDefault="000D649E" w:rsidP="000D649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0D649E">
              <w:rPr>
                <w:rFonts w:ascii="Times New Roman" w:eastAsia="Times New Roman" w:hAnsi="Times New Roman" w:cs="Times New Roman"/>
                <w:sz w:val="22"/>
                <w:szCs w:val="22"/>
                <w:bdr w:val="none" w:sz="0" w:space="0" w:color="auto"/>
                <w:lang w:val="en-US" w:eastAsia="en-US"/>
              </w:rPr>
              <w:t>м³ / m³</w:t>
            </w:r>
          </w:p>
        </w:tc>
        <w:tc>
          <w:tcPr>
            <w:tcW w:w="990" w:type="dxa"/>
            <w:tcBorders>
              <w:top w:val="nil"/>
              <w:left w:val="nil"/>
              <w:bottom w:val="single" w:sz="4" w:space="0" w:color="auto"/>
              <w:right w:val="single" w:sz="4" w:space="0" w:color="auto"/>
            </w:tcBorders>
            <w:hideMark/>
          </w:tcPr>
          <w:p w14:paraId="77601B54" w14:textId="77777777" w:rsidR="000D649E" w:rsidRPr="000D649E" w:rsidRDefault="000D649E" w:rsidP="000D649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0D649E">
              <w:rPr>
                <w:rFonts w:ascii="Times New Roman" w:eastAsia="Times New Roman" w:hAnsi="Times New Roman" w:cs="Times New Roman"/>
                <w:sz w:val="22"/>
                <w:szCs w:val="22"/>
                <w:bdr w:val="none" w:sz="0" w:space="0" w:color="auto"/>
                <w:lang w:val="en-US" w:eastAsia="en-US"/>
              </w:rPr>
              <w:t>4.26</w:t>
            </w:r>
          </w:p>
        </w:tc>
        <w:tc>
          <w:tcPr>
            <w:tcW w:w="1620" w:type="dxa"/>
            <w:tcBorders>
              <w:top w:val="nil"/>
              <w:left w:val="nil"/>
              <w:bottom w:val="single" w:sz="4" w:space="0" w:color="auto"/>
              <w:right w:val="single" w:sz="4" w:space="0" w:color="auto"/>
            </w:tcBorders>
            <w:hideMark/>
          </w:tcPr>
          <w:p w14:paraId="3D054F9D" w14:textId="77777777" w:rsidR="000D649E" w:rsidRPr="000D649E" w:rsidRDefault="000D649E" w:rsidP="000D649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0D649E">
              <w:rPr>
                <w:rFonts w:ascii="Times New Roman" w:eastAsia="Times New Roman" w:hAnsi="Times New Roman" w:cs="Times New Roman"/>
                <w:sz w:val="22"/>
                <w:szCs w:val="22"/>
                <w:bdr w:val="none" w:sz="0" w:space="0" w:color="auto"/>
                <w:lang w:val="en-US" w:eastAsia="en-US"/>
              </w:rPr>
              <w:t> </w:t>
            </w:r>
          </w:p>
        </w:tc>
        <w:tc>
          <w:tcPr>
            <w:tcW w:w="810" w:type="dxa"/>
            <w:tcBorders>
              <w:top w:val="nil"/>
              <w:left w:val="nil"/>
              <w:bottom w:val="single" w:sz="4" w:space="0" w:color="auto"/>
              <w:right w:val="single" w:sz="4" w:space="0" w:color="auto"/>
            </w:tcBorders>
            <w:hideMark/>
          </w:tcPr>
          <w:p w14:paraId="0FCC1BAC" w14:textId="77777777" w:rsidR="000D649E" w:rsidRPr="000D649E" w:rsidRDefault="000D649E" w:rsidP="000D649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color w:val="auto"/>
                <w:sz w:val="22"/>
                <w:szCs w:val="22"/>
                <w:bdr w:val="none" w:sz="0" w:space="0" w:color="auto"/>
                <w:lang w:val="en-US" w:eastAsia="en-US"/>
              </w:rPr>
            </w:pPr>
            <w:r w:rsidRPr="000D649E">
              <w:rPr>
                <w:rFonts w:ascii="Times New Roman" w:eastAsia="Times New Roman" w:hAnsi="Times New Roman" w:cs="Times New Roman"/>
                <w:color w:val="auto"/>
                <w:sz w:val="22"/>
                <w:szCs w:val="22"/>
                <w:bdr w:val="none" w:sz="0" w:space="0" w:color="auto"/>
                <w:lang w:val="en-US" w:eastAsia="en-US"/>
              </w:rPr>
              <w:t> </w:t>
            </w:r>
          </w:p>
        </w:tc>
      </w:tr>
      <w:tr w:rsidR="000D649E" w:rsidRPr="000D649E" w14:paraId="7CC59F45" w14:textId="77777777" w:rsidTr="005B7E04">
        <w:trPr>
          <w:trHeight w:val="2263"/>
        </w:trPr>
        <w:tc>
          <w:tcPr>
            <w:tcW w:w="438" w:type="dxa"/>
            <w:tcBorders>
              <w:top w:val="nil"/>
              <w:left w:val="single" w:sz="4" w:space="0" w:color="auto"/>
              <w:bottom w:val="single" w:sz="4" w:space="0" w:color="auto"/>
              <w:right w:val="single" w:sz="4" w:space="0" w:color="auto"/>
            </w:tcBorders>
            <w:vAlign w:val="center"/>
            <w:hideMark/>
          </w:tcPr>
          <w:p w14:paraId="68778C60" w14:textId="77777777" w:rsidR="000D649E" w:rsidRPr="000D649E" w:rsidRDefault="000D649E" w:rsidP="000D649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0D649E">
              <w:rPr>
                <w:rFonts w:ascii="Times New Roman" w:eastAsia="Times New Roman" w:hAnsi="Times New Roman" w:cs="Times New Roman"/>
                <w:sz w:val="22"/>
                <w:szCs w:val="22"/>
                <w:bdr w:val="none" w:sz="0" w:space="0" w:color="auto"/>
                <w:lang w:val="en-US" w:eastAsia="en-US"/>
              </w:rPr>
              <w:t>5</w:t>
            </w:r>
          </w:p>
        </w:tc>
        <w:tc>
          <w:tcPr>
            <w:tcW w:w="4503" w:type="dxa"/>
            <w:tcBorders>
              <w:top w:val="nil"/>
              <w:left w:val="nil"/>
              <w:bottom w:val="single" w:sz="4" w:space="0" w:color="auto"/>
              <w:right w:val="single" w:sz="4" w:space="0" w:color="auto"/>
            </w:tcBorders>
            <w:vAlign w:val="center"/>
            <w:hideMark/>
          </w:tcPr>
          <w:p w14:paraId="4D513410" w14:textId="77777777" w:rsidR="000D649E" w:rsidRPr="000D649E" w:rsidRDefault="000D649E" w:rsidP="000D649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imes New Roman" w:eastAsia="Times New Roman" w:hAnsi="Times New Roman" w:cs="Times New Roman"/>
                <w:sz w:val="22"/>
                <w:szCs w:val="22"/>
                <w:bdr w:val="none" w:sz="0" w:space="0" w:color="auto"/>
                <w:lang w:val="en-US" w:eastAsia="en-US"/>
              </w:rPr>
            </w:pPr>
            <w:proofErr w:type="spellStart"/>
            <w:r w:rsidRPr="000D649E">
              <w:rPr>
                <w:rFonts w:ascii="Times New Roman" w:eastAsia="Times New Roman" w:hAnsi="Times New Roman" w:cs="Times New Roman"/>
                <w:sz w:val="22"/>
                <w:szCs w:val="22"/>
                <w:bdr w:val="none" w:sz="0" w:space="0" w:color="auto"/>
                <w:lang w:val="en-US" w:eastAsia="en-US"/>
              </w:rPr>
              <w:t>Стоимость</w:t>
            </w:r>
            <w:proofErr w:type="spellEnd"/>
            <w:r w:rsidRPr="000D649E">
              <w:rPr>
                <w:rFonts w:ascii="Times New Roman" w:eastAsia="Times New Roman" w:hAnsi="Times New Roman" w:cs="Times New Roman"/>
                <w:sz w:val="22"/>
                <w:szCs w:val="22"/>
                <w:bdr w:val="none" w:sz="0" w:space="0" w:color="auto"/>
                <w:lang w:val="en-US" w:eastAsia="en-US"/>
              </w:rPr>
              <w:t xml:space="preserve"> </w:t>
            </w:r>
            <w:proofErr w:type="spellStart"/>
            <w:r w:rsidRPr="000D649E">
              <w:rPr>
                <w:rFonts w:ascii="Times New Roman" w:eastAsia="Times New Roman" w:hAnsi="Times New Roman" w:cs="Times New Roman"/>
                <w:sz w:val="22"/>
                <w:szCs w:val="22"/>
                <w:bdr w:val="none" w:sz="0" w:space="0" w:color="auto"/>
                <w:lang w:val="en-US" w:eastAsia="en-US"/>
              </w:rPr>
              <w:t>бетона</w:t>
            </w:r>
            <w:proofErr w:type="spellEnd"/>
            <w:r w:rsidRPr="000D649E">
              <w:rPr>
                <w:rFonts w:ascii="Times New Roman" w:eastAsia="Times New Roman" w:hAnsi="Times New Roman" w:cs="Times New Roman"/>
                <w:sz w:val="22"/>
                <w:szCs w:val="22"/>
                <w:bdr w:val="none" w:sz="0" w:space="0" w:color="auto"/>
                <w:lang w:val="en-US" w:eastAsia="en-US"/>
              </w:rPr>
              <w:t xml:space="preserve"> </w:t>
            </w:r>
            <w:proofErr w:type="spellStart"/>
            <w:r w:rsidRPr="000D649E">
              <w:rPr>
                <w:rFonts w:ascii="Times New Roman" w:eastAsia="Times New Roman" w:hAnsi="Times New Roman" w:cs="Times New Roman"/>
                <w:sz w:val="22"/>
                <w:szCs w:val="22"/>
                <w:bdr w:val="none" w:sz="0" w:space="0" w:color="auto"/>
                <w:lang w:val="en-US" w:eastAsia="en-US"/>
              </w:rPr>
              <w:t>марки</w:t>
            </w:r>
            <w:proofErr w:type="spellEnd"/>
            <w:r w:rsidRPr="000D649E">
              <w:rPr>
                <w:rFonts w:ascii="Times New Roman" w:eastAsia="Times New Roman" w:hAnsi="Times New Roman" w:cs="Times New Roman"/>
                <w:sz w:val="22"/>
                <w:szCs w:val="22"/>
                <w:bdr w:val="none" w:sz="0" w:space="0" w:color="auto"/>
                <w:lang w:val="en-US" w:eastAsia="en-US"/>
              </w:rPr>
              <w:t xml:space="preserve"> В-15 (</w:t>
            </w:r>
            <w:proofErr w:type="spellStart"/>
            <w:r w:rsidRPr="000D649E">
              <w:rPr>
                <w:rFonts w:ascii="Times New Roman" w:eastAsia="Times New Roman" w:hAnsi="Times New Roman" w:cs="Times New Roman"/>
                <w:sz w:val="22"/>
                <w:szCs w:val="22"/>
                <w:bdr w:val="none" w:sz="0" w:space="0" w:color="auto"/>
                <w:lang w:val="en-US" w:eastAsia="en-US"/>
              </w:rPr>
              <w:t>Гранулометрический</w:t>
            </w:r>
            <w:proofErr w:type="spellEnd"/>
            <w:r w:rsidRPr="000D649E">
              <w:rPr>
                <w:rFonts w:ascii="Times New Roman" w:eastAsia="Times New Roman" w:hAnsi="Times New Roman" w:cs="Times New Roman"/>
                <w:sz w:val="22"/>
                <w:szCs w:val="22"/>
                <w:bdr w:val="none" w:sz="0" w:space="0" w:color="auto"/>
                <w:lang w:val="en-US" w:eastAsia="en-US"/>
              </w:rPr>
              <w:t xml:space="preserve"> </w:t>
            </w:r>
            <w:proofErr w:type="spellStart"/>
            <w:r w:rsidRPr="000D649E">
              <w:rPr>
                <w:rFonts w:ascii="Times New Roman" w:eastAsia="Times New Roman" w:hAnsi="Times New Roman" w:cs="Times New Roman"/>
                <w:sz w:val="22"/>
                <w:szCs w:val="22"/>
                <w:bdr w:val="none" w:sz="0" w:space="0" w:color="auto"/>
                <w:lang w:val="en-US" w:eastAsia="en-US"/>
              </w:rPr>
              <w:t>состав</w:t>
            </w:r>
            <w:proofErr w:type="spellEnd"/>
            <w:r w:rsidRPr="000D649E">
              <w:rPr>
                <w:rFonts w:ascii="Times New Roman" w:eastAsia="Times New Roman" w:hAnsi="Times New Roman" w:cs="Times New Roman"/>
                <w:sz w:val="22"/>
                <w:szCs w:val="22"/>
                <w:bdr w:val="none" w:sz="0" w:space="0" w:color="auto"/>
                <w:lang w:val="en-US" w:eastAsia="en-US"/>
              </w:rPr>
              <w:t xml:space="preserve"> </w:t>
            </w:r>
            <w:proofErr w:type="spellStart"/>
            <w:r w:rsidRPr="000D649E">
              <w:rPr>
                <w:rFonts w:ascii="Times New Roman" w:eastAsia="Times New Roman" w:hAnsi="Times New Roman" w:cs="Times New Roman"/>
                <w:sz w:val="22"/>
                <w:szCs w:val="22"/>
                <w:bdr w:val="none" w:sz="0" w:space="0" w:color="auto"/>
                <w:lang w:val="en-US" w:eastAsia="en-US"/>
              </w:rPr>
              <w:t>состовляющих</w:t>
            </w:r>
            <w:proofErr w:type="spellEnd"/>
            <w:r w:rsidRPr="000D649E">
              <w:rPr>
                <w:rFonts w:ascii="Times New Roman" w:eastAsia="Times New Roman" w:hAnsi="Times New Roman" w:cs="Times New Roman"/>
                <w:sz w:val="22"/>
                <w:szCs w:val="22"/>
                <w:bdr w:val="none" w:sz="0" w:space="0" w:color="auto"/>
                <w:lang w:val="en-US" w:eastAsia="en-US"/>
              </w:rPr>
              <w:t xml:space="preserve">: </w:t>
            </w:r>
            <w:proofErr w:type="spellStart"/>
            <w:r w:rsidRPr="000D649E">
              <w:rPr>
                <w:rFonts w:ascii="Times New Roman" w:eastAsia="Times New Roman" w:hAnsi="Times New Roman" w:cs="Times New Roman"/>
                <w:sz w:val="22"/>
                <w:szCs w:val="22"/>
                <w:bdr w:val="none" w:sz="0" w:space="0" w:color="auto"/>
                <w:lang w:val="en-US" w:eastAsia="en-US"/>
              </w:rPr>
              <w:t>Гравий</w:t>
            </w:r>
            <w:proofErr w:type="spellEnd"/>
            <w:r w:rsidRPr="000D649E">
              <w:rPr>
                <w:rFonts w:ascii="Times New Roman" w:eastAsia="Times New Roman" w:hAnsi="Times New Roman" w:cs="Times New Roman"/>
                <w:sz w:val="22"/>
                <w:szCs w:val="22"/>
                <w:bdr w:val="none" w:sz="0" w:space="0" w:color="auto"/>
                <w:lang w:val="en-US" w:eastAsia="en-US"/>
              </w:rPr>
              <w:t xml:space="preserve"> 10-25 </w:t>
            </w:r>
            <w:proofErr w:type="spellStart"/>
            <w:r w:rsidRPr="000D649E">
              <w:rPr>
                <w:rFonts w:ascii="Times New Roman" w:eastAsia="Times New Roman" w:hAnsi="Times New Roman" w:cs="Times New Roman"/>
                <w:sz w:val="22"/>
                <w:szCs w:val="22"/>
                <w:bdr w:val="none" w:sz="0" w:space="0" w:color="auto"/>
                <w:lang w:val="en-US" w:eastAsia="en-US"/>
              </w:rPr>
              <w:t>мм</w:t>
            </w:r>
            <w:proofErr w:type="spellEnd"/>
            <w:r w:rsidRPr="000D649E">
              <w:rPr>
                <w:rFonts w:ascii="Times New Roman" w:eastAsia="Times New Roman" w:hAnsi="Times New Roman" w:cs="Times New Roman"/>
                <w:sz w:val="22"/>
                <w:szCs w:val="22"/>
                <w:bdr w:val="none" w:sz="0" w:space="0" w:color="auto"/>
                <w:lang w:val="en-US" w:eastAsia="en-US"/>
              </w:rPr>
              <w:t xml:space="preserve">, </w:t>
            </w:r>
            <w:proofErr w:type="spellStart"/>
            <w:r w:rsidRPr="000D649E">
              <w:rPr>
                <w:rFonts w:ascii="Times New Roman" w:eastAsia="Times New Roman" w:hAnsi="Times New Roman" w:cs="Times New Roman"/>
                <w:sz w:val="22"/>
                <w:szCs w:val="22"/>
                <w:bdr w:val="none" w:sz="0" w:space="0" w:color="auto"/>
                <w:lang w:val="en-US" w:eastAsia="en-US"/>
              </w:rPr>
              <w:t>песок</w:t>
            </w:r>
            <w:proofErr w:type="spellEnd"/>
            <w:r w:rsidRPr="000D649E">
              <w:rPr>
                <w:rFonts w:ascii="Times New Roman" w:eastAsia="Times New Roman" w:hAnsi="Times New Roman" w:cs="Times New Roman"/>
                <w:sz w:val="22"/>
                <w:szCs w:val="22"/>
                <w:bdr w:val="none" w:sz="0" w:space="0" w:color="auto"/>
                <w:lang w:val="en-US" w:eastAsia="en-US"/>
              </w:rPr>
              <w:t xml:space="preserve"> 0,4-1,2 </w:t>
            </w:r>
            <w:proofErr w:type="spellStart"/>
            <w:r w:rsidRPr="000D649E">
              <w:rPr>
                <w:rFonts w:ascii="Times New Roman" w:eastAsia="Times New Roman" w:hAnsi="Times New Roman" w:cs="Times New Roman"/>
                <w:sz w:val="22"/>
                <w:szCs w:val="22"/>
                <w:bdr w:val="none" w:sz="0" w:space="0" w:color="auto"/>
                <w:lang w:val="en-US" w:eastAsia="en-US"/>
              </w:rPr>
              <w:t>мм</w:t>
            </w:r>
            <w:proofErr w:type="spellEnd"/>
            <w:r w:rsidRPr="000D649E">
              <w:rPr>
                <w:rFonts w:ascii="Times New Roman" w:eastAsia="Times New Roman" w:hAnsi="Times New Roman" w:cs="Times New Roman"/>
                <w:sz w:val="22"/>
                <w:szCs w:val="22"/>
                <w:bdr w:val="none" w:sz="0" w:space="0" w:color="auto"/>
                <w:lang w:val="en-US" w:eastAsia="en-US"/>
              </w:rPr>
              <w:t xml:space="preserve">, </w:t>
            </w:r>
            <w:proofErr w:type="spellStart"/>
            <w:r w:rsidRPr="000D649E">
              <w:rPr>
                <w:rFonts w:ascii="Times New Roman" w:eastAsia="Times New Roman" w:hAnsi="Times New Roman" w:cs="Times New Roman"/>
                <w:sz w:val="22"/>
                <w:szCs w:val="22"/>
                <w:bdr w:val="none" w:sz="0" w:space="0" w:color="auto"/>
                <w:lang w:val="en-US" w:eastAsia="en-US"/>
              </w:rPr>
              <w:t>цемент</w:t>
            </w:r>
            <w:proofErr w:type="spellEnd"/>
            <w:r w:rsidRPr="000D649E">
              <w:rPr>
                <w:rFonts w:ascii="Times New Roman" w:eastAsia="Times New Roman" w:hAnsi="Times New Roman" w:cs="Times New Roman"/>
                <w:sz w:val="22"/>
                <w:szCs w:val="22"/>
                <w:bdr w:val="none" w:sz="0" w:space="0" w:color="auto"/>
                <w:lang w:val="en-US" w:eastAsia="en-US"/>
              </w:rPr>
              <w:t xml:space="preserve"> </w:t>
            </w:r>
            <w:proofErr w:type="spellStart"/>
            <w:r w:rsidRPr="000D649E">
              <w:rPr>
                <w:rFonts w:ascii="Times New Roman" w:eastAsia="Times New Roman" w:hAnsi="Times New Roman" w:cs="Times New Roman"/>
                <w:sz w:val="22"/>
                <w:szCs w:val="22"/>
                <w:bdr w:val="none" w:sz="0" w:space="0" w:color="auto"/>
                <w:lang w:val="en-US" w:eastAsia="en-US"/>
              </w:rPr>
              <w:t>марки</w:t>
            </w:r>
            <w:proofErr w:type="spellEnd"/>
            <w:r w:rsidRPr="000D649E">
              <w:rPr>
                <w:rFonts w:ascii="Times New Roman" w:eastAsia="Times New Roman" w:hAnsi="Times New Roman" w:cs="Times New Roman"/>
                <w:sz w:val="22"/>
                <w:szCs w:val="22"/>
                <w:bdr w:val="none" w:sz="0" w:space="0" w:color="auto"/>
                <w:lang w:val="en-US" w:eastAsia="en-US"/>
              </w:rPr>
              <w:t xml:space="preserve"> М-500)/Cost of concrete grade B-15 (Granulometric composition of components: Gravel 10-25 mm, sand 0.4-1.2 mm, cement grade M-500)</w:t>
            </w:r>
          </w:p>
        </w:tc>
        <w:tc>
          <w:tcPr>
            <w:tcW w:w="904" w:type="dxa"/>
            <w:tcBorders>
              <w:top w:val="nil"/>
              <w:left w:val="nil"/>
              <w:bottom w:val="single" w:sz="4" w:space="0" w:color="auto"/>
              <w:right w:val="single" w:sz="4" w:space="0" w:color="auto"/>
            </w:tcBorders>
            <w:hideMark/>
          </w:tcPr>
          <w:p w14:paraId="3F4726F3" w14:textId="77777777" w:rsidR="000D649E" w:rsidRPr="000D649E" w:rsidRDefault="000D649E" w:rsidP="000D649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0D649E">
              <w:rPr>
                <w:rFonts w:ascii="Times New Roman" w:eastAsia="Times New Roman" w:hAnsi="Times New Roman" w:cs="Times New Roman"/>
                <w:sz w:val="22"/>
                <w:szCs w:val="22"/>
                <w:bdr w:val="none" w:sz="0" w:space="0" w:color="auto"/>
                <w:lang w:val="en-US" w:eastAsia="en-US"/>
              </w:rPr>
              <w:t>м³ / m³</w:t>
            </w:r>
          </w:p>
        </w:tc>
        <w:tc>
          <w:tcPr>
            <w:tcW w:w="990" w:type="dxa"/>
            <w:tcBorders>
              <w:top w:val="nil"/>
              <w:left w:val="nil"/>
              <w:bottom w:val="single" w:sz="4" w:space="0" w:color="auto"/>
              <w:right w:val="single" w:sz="4" w:space="0" w:color="auto"/>
            </w:tcBorders>
            <w:hideMark/>
          </w:tcPr>
          <w:p w14:paraId="27AE09A7" w14:textId="77777777" w:rsidR="000D649E" w:rsidRPr="000D649E" w:rsidRDefault="000D649E" w:rsidP="000D649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0D649E">
              <w:rPr>
                <w:rFonts w:ascii="Times New Roman" w:eastAsia="Times New Roman" w:hAnsi="Times New Roman" w:cs="Times New Roman"/>
                <w:sz w:val="22"/>
                <w:szCs w:val="22"/>
                <w:bdr w:val="none" w:sz="0" w:space="0" w:color="auto"/>
                <w:lang w:val="en-US" w:eastAsia="en-US"/>
              </w:rPr>
              <w:t>13.54</w:t>
            </w:r>
          </w:p>
        </w:tc>
        <w:tc>
          <w:tcPr>
            <w:tcW w:w="1620" w:type="dxa"/>
            <w:tcBorders>
              <w:top w:val="nil"/>
              <w:left w:val="nil"/>
              <w:bottom w:val="single" w:sz="4" w:space="0" w:color="auto"/>
              <w:right w:val="single" w:sz="4" w:space="0" w:color="auto"/>
            </w:tcBorders>
            <w:hideMark/>
          </w:tcPr>
          <w:p w14:paraId="5AB5092F" w14:textId="77777777" w:rsidR="000D649E" w:rsidRPr="000D649E" w:rsidRDefault="000D649E" w:rsidP="000D649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0D649E">
              <w:rPr>
                <w:rFonts w:ascii="Times New Roman" w:eastAsia="Times New Roman" w:hAnsi="Times New Roman" w:cs="Times New Roman"/>
                <w:sz w:val="22"/>
                <w:szCs w:val="22"/>
                <w:bdr w:val="none" w:sz="0" w:space="0" w:color="auto"/>
                <w:lang w:val="en-US" w:eastAsia="en-US"/>
              </w:rPr>
              <w:t> </w:t>
            </w:r>
          </w:p>
        </w:tc>
        <w:tc>
          <w:tcPr>
            <w:tcW w:w="810" w:type="dxa"/>
            <w:tcBorders>
              <w:top w:val="nil"/>
              <w:left w:val="nil"/>
              <w:bottom w:val="single" w:sz="4" w:space="0" w:color="auto"/>
              <w:right w:val="single" w:sz="4" w:space="0" w:color="auto"/>
            </w:tcBorders>
            <w:hideMark/>
          </w:tcPr>
          <w:p w14:paraId="6E2E2EC8" w14:textId="77777777" w:rsidR="000D649E" w:rsidRPr="000D649E" w:rsidRDefault="000D649E" w:rsidP="000D649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color w:val="auto"/>
                <w:sz w:val="22"/>
                <w:szCs w:val="22"/>
                <w:bdr w:val="none" w:sz="0" w:space="0" w:color="auto"/>
                <w:lang w:val="en-US" w:eastAsia="en-US"/>
              </w:rPr>
            </w:pPr>
            <w:r w:rsidRPr="000D649E">
              <w:rPr>
                <w:rFonts w:ascii="Times New Roman" w:eastAsia="Times New Roman" w:hAnsi="Times New Roman" w:cs="Times New Roman"/>
                <w:color w:val="auto"/>
                <w:sz w:val="22"/>
                <w:szCs w:val="22"/>
                <w:bdr w:val="none" w:sz="0" w:space="0" w:color="auto"/>
                <w:lang w:val="en-US" w:eastAsia="en-US"/>
              </w:rPr>
              <w:t> </w:t>
            </w:r>
          </w:p>
        </w:tc>
      </w:tr>
      <w:tr w:rsidR="000D649E" w:rsidRPr="000D649E" w14:paraId="07DBEC96" w14:textId="77777777" w:rsidTr="005B7E04">
        <w:trPr>
          <w:trHeight w:val="566"/>
        </w:trPr>
        <w:tc>
          <w:tcPr>
            <w:tcW w:w="438" w:type="dxa"/>
            <w:tcBorders>
              <w:top w:val="nil"/>
              <w:left w:val="single" w:sz="4" w:space="0" w:color="auto"/>
              <w:bottom w:val="single" w:sz="4" w:space="0" w:color="auto"/>
              <w:right w:val="single" w:sz="4" w:space="0" w:color="auto"/>
            </w:tcBorders>
            <w:vAlign w:val="center"/>
            <w:hideMark/>
          </w:tcPr>
          <w:p w14:paraId="447C1A92" w14:textId="77777777" w:rsidR="000D649E" w:rsidRPr="000D649E" w:rsidRDefault="000D649E" w:rsidP="000D649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0D649E">
              <w:rPr>
                <w:rFonts w:ascii="Times New Roman" w:eastAsia="Times New Roman" w:hAnsi="Times New Roman" w:cs="Times New Roman"/>
                <w:sz w:val="22"/>
                <w:szCs w:val="22"/>
                <w:bdr w:val="none" w:sz="0" w:space="0" w:color="auto"/>
                <w:lang w:val="en-US" w:eastAsia="en-US"/>
              </w:rPr>
              <w:t>6</w:t>
            </w:r>
          </w:p>
        </w:tc>
        <w:tc>
          <w:tcPr>
            <w:tcW w:w="4503" w:type="dxa"/>
            <w:tcBorders>
              <w:top w:val="nil"/>
              <w:left w:val="nil"/>
              <w:bottom w:val="single" w:sz="4" w:space="0" w:color="auto"/>
              <w:right w:val="single" w:sz="4" w:space="0" w:color="auto"/>
            </w:tcBorders>
            <w:vAlign w:val="center"/>
            <w:hideMark/>
          </w:tcPr>
          <w:p w14:paraId="68141A4B" w14:textId="77777777" w:rsidR="000D649E" w:rsidRPr="000D649E" w:rsidRDefault="000D649E" w:rsidP="000D649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imes New Roman" w:eastAsia="Times New Roman" w:hAnsi="Times New Roman" w:cs="Times New Roman"/>
                <w:sz w:val="22"/>
                <w:szCs w:val="22"/>
                <w:bdr w:val="none" w:sz="0" w:space="0" w:color="auto"/>
                <w:lang w:val="en-US" w:eastAsia="en-US"/>
              </w:rPr>
            </w:pPr>
            <w:proofErr w:type="spellStart"/>
            <w:r w:rsidRPr="000D649E">
              <w:rPr>
                <w:rFonts w:ascii="Times New Roman" w:eastAsia="Times New Roman" w:hAnsi="Times New Roman" w:cs="Times New Roman"/>
                <w:sz w:val="22"/>
                <w:szCs w:val="22"/>
                <w:bdr w:val="none" w:sz="0" w:space="0" w:color="auto"/>
                <w:lang w:val="en-US" w:eastAsia="en-US"/>
              </w:rPr>
              <w:t>Стоимость</w:t>
            </w:r>
            <w:proofErr w:type="spellEnd"/>
            <w:r w:rsidRPr="000D649E">
              <w:rPr>
                <w:rFonts w:ascii="Times New Roman" w:eastAsia="Times New Roman" w:hAnsi="Times New Roman" w:cs="Times New Roman"/>
                <w:sz w:val="22"/>
                <w:szCs w:val="22"/>
                <w:bdr w:val="none" w:sz="0" w:space="0" w:color="auto"/>
                <w:lang w:val="en-US" w:eastAsia="en-US"/>
              </w:rPr>
              <w:t xml:space="preserve"> </w:t>
            </w:r>
            <w:proofErr w:type="spellStart"/>
            <w:r w:rsidRPr="000D649E">
              <w:rPr>
                <w:rFonts w:ascii="Times New Roman" w:eastAsia="Times New Roman" w:hAnsi="Times New Roman" w:cs="Times New Roman"/>
                <w:sz w:val="22"/>
                <w:szCs w:val="22"/>
                <w:bdr w:val="none" w:sz="0" w:space="0" w:color="auto"/>
                <w:lang w:val="en-US" w:eastAsia="en-US"/>
              </w:rPr>
              <w:t>досок</w:t>
            </w:r>
            <w:proofErr w:type="spellEnd"/>
            <w:r w:rsidRPr="000D649E">
              <w:rPr>
                <w:rFonts w:ascii="Times New Roman" w:eastAsia="Times New Roman" w:hAnsi="Times New Roman" w:cs="Times New Roman"/>
                <w:sz w:val="22"/>
                <w:szCs w:val="22"/>
                <w:bdr w:val="none" w:sz="0" w:space="0" w:color="auto"/>
                <w:lang w:val="en-US" w:eastAsia="en-US"/>
              </w:rPr>
              <w:t xml:space="preserve"> </w:t>
            </w:r>
            <w:proofErr w:type="spellStart"/>
            <w:r w:rsidRPr="000D649E">
              <w:rPr>
                <w:rFonts w:ascii="Times New Roman" w:eastAsia="Times New Roman" w:hAnsi="Times New Roman" w:cs="Times New Roman"/>
                <w:sz w:val="22"/>
                <w:szCs w:val="22"/>
                <w:bdr w:val="none" w:sz="0" w:space="0" w:color="auto"/>
                <w:lang w:val="en-US" w:eastAsia="en-US"/>
              </w:rPr>
              <w:t>для</w:t>
            </w:r>
            <w:proofErr w:type="spellEnd"/>
            <w:r w:rsidRPr="000D649E">
              <w:rPr>
                <w:rFonts w:ascii="Times New Roman" w:eastAsia="Times New Roman" w:hAnsi="Times New Roman" w:cs="Times New Roman"/>
                <w:sz w:val="22"/>
                <w:szCs w:val="22"/>
                <w:bdr w:val="none" w:sz="0" w:space="0" w:color="auto"/>
                <w:lang w:val="en-US" w:eastAsia="en-US"/>
              </w:rPr>
              <w:t xml:space="preserve"> </w:t>
            </w:r>
            <w:proofErr w:type="spellStart"/>
            <w:r w:rsidRPr="000D649E">
              <w:rPr>
                <w:rFonts w:ascii="Times New Roman" w:eastAsia="Times New Roman" w:hAnsi="Times New Roman" w:cs="Times New Roman"/>
                <w:sz w:val="22"/>
                <w:szCs w:val="22"/>
                <w:bdr w:val="none" w:sz="0" w:space="0" w:color="auto"/>
                <w:lang w:val="en-US" w:eastAsia="en-US"/>
              </w:rPr>
              <w:t>опалубки</w:t>
            </w:r>
            <w:proofErr w:type="spellEnd"/>
            <w:r w:rsidRPr="000D649E">
              <w:rPr>
                <w:rFonts w:ascii="Times New Roman" w:eastAsia="Times New Roman" w:hAnsi="Times New Roman" w:cs="Times New Roman"/>
                <w:sz w:val="22"/>
                <w:szCs w:val="22"/>
                <w:bdr w:val="none" w:sz="0" w:space="0" w:color="auto"/>
                <w:lang w:val="en-US" w:eastAsia="en-US"/>
              </w:rPr>
              <w:t xml:space="preserve"> /Cost of formwork boards</w:t>
            </w:r>
          </w:p>
        </w:tc>
        <w:tc>
          <w:tcPr>
            <w:tcW w:w="904" w:type="dxa"/>
            <w:tcBorders>
              <w:top w:val="nil"/>
              <w:left w:val="nil"/>
              <w:bottom w:val="single" w:sz="4" w:space="0" w:color="auto"/>
              <w:right w:val="single" w:sz="4" w:space="0" w:color="auto"/>
            </w:tcBorders>
            <w:hideMark/>
          </w:tcPr>
          <w:p w14:paraId="6641A57B" w14:textId="77777777" w:rsidR="000D649E" w:rsidRPr="000D649E" w:rsidRDefault="000D649E" w:rsidP="000D649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0D649E">
              <w:rPr>
                <w:rFonts w:ascii="Times New Roman" w:eastAsia="Times New Roman" w:hAnsi="Times New Roman" w:cs="Times New Roman"/>
                <w:sz w:val="22"/>
                <w:szCs w:val="22"/>
                <w:bdr w:val="none" w:sz="0" w:space="0" w:color="auto"/>
                <w:lang w:val="en-US" w:eastAsia="en-US"/>
              </w:rPr>
              <w:t xml:space="preserve">м³ </w:t>
            </w:r>
          </w:p>
        </w:tc>
        <w:tc>
          <w:tcPr>
            <w:tcW w:w="990" w:type="dxa"/>
            <w:tcBorders>
              <w:top w:val="nil"/>
              <w:left w:val="nil"/>
              <w:bottom w:val="single" w:sz="4" w:space="0" w:color="auto"/>
              <w:right w:val="single" w:sz="4" w:space="0" w:color="auto"/>
            </w:tcBorders>
            <w:hideMark/>
          </w:tcPr>
          <w:p w14:paraId="7F7651A5" w14:textId="77777777" w:rsidR="000D649E" w:rsidRPr="000D649E" w:rsidRDefault="000D649E" w:rsidP="000D649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0D649E">
              <w:rPr>
                <w:rFonts w:ascii="Times New Roman" w:eastAsia="Times New Roman" w:hAnsi="Times New Roman" w:cs="Times New Roman"/>
                <w:sz w:val="22"/>
                <w:szCs w:val="22"/>
                <w:bdr w:val="none" w:sz="0" w:space="0" w:color="auto"/>
                <w:lang w:val="en-US" w:eastAsia="en-US"/>
              </w:rPr>
              <w:t>0.57</w:t>
            </w:r>
          </w:p>
        </w:tc>
        <w:tc>
          <w:tcPr>
            <w:tcW w:w="1620" w:type="dxa"/>
            <w:tcBorders>
              <w:top w:val="nil"/>
              <w:left w:val="nil"/>
              <w:bottom w:val="single" w:sz="4" w:space="0" w:color="auto"/>
              <w:right w:val="single" w:sz="4" w:space="0" w:color="auto"/>
            </w:tcBorders>
            <w:hideMark/>
          </w:tcPr>
          <w:p w14:paraId="792731B5" w14:textId="77777777" w:rsidR="000D649E" w:rsidRPr="000D649E" w:rsidRDefault="000D649E" w:rsidP="000D649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0D649E">
              <w:rPr>
                <w:rFonts w:ascii="Times New Roman" w:eastAsia="Times New Roman" w:hAnsi="Times New Roman" w:cs="Times New Roman"/>
                <w:sz w:val="22"/>
                <w:szCs w:val="22"/>
                <w:bdr w:val="none" w:sz="0" w:space="0" w:color="auto"/>
                <w:lang w:val="en-US" w:eastAsia="en-US"/>
              </w:rPr>
              <w:t> </w:t>
            </w:r>
          </w:p>
        </w:tc>
        <w:tc>
          <w:tcPr>
            <w:tcW w:w="810" w:type="dxa"/>
            <w:tcBorders>
              <w:top w:val="nil"/>
              <w:left w:val="nil"/>
              <w:bottom w:val="single" w:sz="4" w:space="0" w:color="auto"/>
              <w:right w:val="single" w:sz="4" w:space="0" w:color="auto"/>
            </w:tcBorders>
            <w:hideMark/>
          </w:tcPr>
          <w:p w14:paraId="6FAAD5E0" w14:textId="77777777" w:rsidR="000D649E" w:rsidRPr="000D649E" w:rsidRDefault="000D649E" w:rsidP="000D649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color w:val="auto"/>
                <w:sz w:val="22"/>
                <w:szCs w:val="22"/>
                <w:bdr w:val="none" w:sz="0" w:space="0" w:color="auto"/>
                <w:lang w:val="en-US" w:eastAsia="en-US"/>
              </w:rPr>
            </w:pPr>
            <w:r w:rsidRPr="000D649E">
              <w:rPr>
                <w:rFonts w:ascii="Times New Roman" w:eastAsia="Times New Roman" w:hAnsi="Times New Roman" w:cs="Times New Roman"/>
                <w:color w:val="auto"/>
                <w:sz w:val="22"/>
                <w:szCs w:val="22"/>
                <w:bdr w:val="none" w:sz="0" w:space="0" w:color="auto"/>
                <w:lang w:val="en-US" w:eastAsia="en-US"/>
              </w:rPr>
              <w:t> </w:t>
            </w:r>
          </w:p>
        </w:tc>
      </w:tr>
      <w:tr w:rsidR="000D649E" w:rsidRPr="000D649E" w14:paraId="630855B9" w14:textId="77777777" w:rsidTr="005B7E04">
        <w:trPr>
          <w:trHeight w:val="1415"/>
        </w:trPr>
        <w:tc>
          <w:tcPr>
            <w:tcW w:w="438" w:type="dxa"/>
            <w:tcBorders>
              <w:top w:val="nil"/>
              <w:left w:val="single" w:sz="4" w:space="0" w:color="auto"/>
              <w:bottom w:val="single" w:sz="4" w:space="0" w:color="auto"/>
              <w:right w:val="single" w:sz="4" w:space="0" w:color="auto"/>
            </w:tcBorders>
            <w:vAlign w:val="center"/>
            <w:hideMark/>
          </w:tcPr>
          <w:p w14:paraId="1B0FF3DC" w14:textId="77777777" w:rsidR="000D649E" w:rsidRPr="000D649E" w:rsidRDefault="000D649E" w:rsidP="000D649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0D649E">
              <w:rPr>
                <w:rFonts w:ascii="Times New Roman" w:eastAsia="Times New Roman" w:hAnsi="Times New Roman" w:cs="Times New Roman"/>
                <w:sz w:val="22"/>
                <w:szCs w:val="22"/>
                <w:bdr w:val="none" w:sz="0" w:space="0" w:color="auto"/>
                <w:lang w:val="en-US" w:eastAsia="en-US"/>
              </w:rPr>
              <w:lastRenderedPageBreak/>
              <w:t>7</w:t>
            </w:r>
          </w:p>
        </w:tc>
        <w:tc>
          <w:tcPr>
            <w:tcW w:w="4503" w:type="dxa"/>
            <w:tcBorders>
              <w:top w:val="nil"/>
              <w:left w:val="nil"/>
              <w:bottom w:val="single" w:sz="4" w:space="0" w:color="auto"/>
              <w:right w:val="single" w:sz="4" w:space="0" w:color="auto"/>
            </w:tcBorders>
            <w:vAlign w:val="center"/>
            <w:hideMark/>
          </w:tcPr>
          <w:p w14:paraId="4E0B0FB2" w14:textId="77777777" w:rsidR="000D649E" w:rsidRPr="000D649E" w:rsidRDefault="000D649E" w:rsidP="000D649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imes New Roman" w:eastAsia="Times New Roman" w:hAnsi="Times New Roman" w:cs="Times New Roman"/>
                <w:sz w:val="22"/>
                <w:szCs w:val="22"/>
                <w:bdr w:val="none" w:sz="0" w:space="0" w:color="auto"/>
                <w:lang w:val="en-US" w:eastAsia="en-US"/>
              </w:rPr>
            </w:pPr>
            <w:proofErr w:type="spellStart"/>
            <w:r w:rsidRPr="000D649E">
              <w:rPr>
                <w:rFonts w:ascii="Times New Roman" w:eastAsia="Times New Roman" w:hAnsi="Times New Roman" w:cs="Times New Roman"/>
                <w:sz w:val="22"/>
                <w:szCs w:val="22"/>
                <w:bdr w:val="none" w:sz="0" w:space="0" w:color="auto"/>
                <w:lang w:val="en-US" w:eastAsia="en-US"/>
              </w:rPr>
              <w:t>Перевозка</w:t>
            </w:r>
            <w:proofErr w:type="spellEnd"/>
            <w:r w:rsidRPr="000D649E">
              <w:rPr>
                <w:rFonts w:ascii="Times New Roman" w:eastAsia="Times New Roman" w:hAnsi="Times New Roman" w:cs="Times New Roman"/>
                <w:sz w:val="22"/>
                <w:szCs w:val="22"/>
                <w:bdr w:val="none" w:sz="0" w:space="0" w:color="auto"/>
                <w:lang w:val="en-US" w:eastAsia="en-US"/>
              </w:rPr>
              <w:t xml:space="preserve"> </w:t>
            </w:r>
            <w:proofErr w:type="spellStart"/>
            <w:r w:rsidRPr="000D649E">
              <w:rPr>
                <w:rFonts w:ascii="Times New Roman" w:eastAsia="Times New Roman" w:hAnsi="Times New Roman" w:cs="Times New Roman"/>
                <w:sz w:val="22"/>
                <w:szCs w:val="22"/>
                <w:bdr w:val="none" w:sz="0" w:space="0" w:color="auto"/>
                <w:lang w:val="en-US" w:eastAsia="en-US"/>
              </w:rPr>
              <w:t>бетона</w:t>
            </w:r>
            <w:proofErr w:type="spellEnd"/>
            <w:r w:rsidRPr="000D649E">
              <w:rPr>
                <w:rFonts w:ascii="Times New Roman" w:eastAsia="Times New Roman" w:hAnsi="Times New Roman" w:cs="Times New Roman"/>
                <w:sz w:val="22"/>
                <w:szCs w:val="22"/>
                <w:bdr w:val="none" w:sz="0" w:space="0" w:color="auto"/>
                <w:lang w:val="en-US" w:eastAsia="en-US"/>
              </w:rPr>
              <w:t xml:space="preserve"> и </w:t>
            </w:r>
            <w:proofErr w:type="spellStart"/>
            <w:r w:rsidRPr="000D649E">
              <w:rPr>
                <w:rFonts w:ascii="Times New Roman" w:eastAsia="Times New Roman" w:hAnsi="Times New Roman" w:cs="Times New Roman"/>
                <w:sz w:val="22"/>
                <w:szCs w:val="22"/>
                <w:bdr w:val="none" w:sz="0" w:space="0" w:color="auto"/>
                <w:lang w:val="en-US" w:eastAsia="en-US"/>
              </w:rPr>
              <w:t>других</w:t>
            </w:r>
            <w:proofErr w:type="spellEnd"/>
            <w:r w:rsidRPr="000D649E">
              <w:rPr>
                <w:rFonts w:ascii="Times New Roman" w:eastAsia="Times New Roman" w:hAnsi="Times New Roman" w:cs="Times New Roman"/>
                <w:sz w:val="22"/>
                <w:szCs w:val="22"/>
                <w:bdr w:val="none" w:sz="0" w:space="0" w:color="auto"/>
                <w:lang w:val="en-US" w:eastAsia="en-US"/>
              </w:rPr>
              <w:t xml:space="preserve"> </w:t>
            </w:r>
            <w:proofErr w:type="spellStart"/>
            <w:r w:rsidRPr="000D649E">
              <w:rPr>
                <w:rFonts w:ascii="Times New Roman" w:eastAsia="Times New Roman" w:hAnsi="Times New Roman" w:cs="Times New Roman"/>
                <w:sz w:val="22"/>
                <w:szCs w:val="22"/>
                <w:bdr w:val="none" w:sz="0" w:space="0" w:color="auto"/>
                <w:lang w:val="en-US" w:eastAsia="en-US"/>
              </w:rPr>
              <w:t>строительных</w:t>
            </w:r>
            <w:proofErr w:type="spellEnd"/>
            <w:r w:rsidRPr="000D649E">
              <w:rPr>
                <w:rFonts w:ascii="Times New Roman" w:eastAsia="Times New Roman" w:hAnsi="Times New Roman" w:cs="Times New Roman"/>
                <w:sz w:val="22"/>
                <w:szCs w:val="22"/>
                <w:bdr w:val="none" w:sz="0" w:space="0" w:color="auto"/>
                <w:lang w:val="en-US" w:eastAsia="en-US"/>
              </w:rPr>
              <w:t xml:space="preserve"> </w:t>
            </w:r>
            <w:proofErr w:type="spellStart"/>
            <w:r w:rsidRPr="000D649E">
              <w:rPr>
                <w:rFonts w:ascii="Times New Roman" w:eastAsia="Times New Roman" w:hAnsi="Times New Roman" w:cs="Times New Roman"/>
                <w:sz w:val="22"/>
                <w:szCs w:val="22"/>
                <w:bdr w:val="none" w:sz="0" w:space="0" w:color="auto"/>
                <w:lang w:val="en-US" w:eastAsia="en-US"/>
              </w:rPr>
              <w:t>материалов</w:t>
            </w:r>
            <w:proofErr w:type="spellEnd"/>
            <w:r w:rsidRPr="000D649E">
              <w:rPr>
                <w:rFonts w:ascii="Times New Roman" w:eastAsia="Times New Roman" w:hAnsi="Times New Roman" w:cs="Times New Roman"/>
                <w:sz w:val="22"/>
                <w:szCs w:val="22"/>
                <w:bdr w:val="none" w:sz="0" w:space="0" w:color="auto"/>
                <w:lang w:val="en-US" w:eastAsia="en-US"/>
              </w:rPr>
              <w:t>./Transportation of concrete and other building materials.</w:t>
            </w:r>
          </w:p>
        </w:tc>
        <w:tc>
          <w:tcPr>
            <w:tcW w:w="904" w:type="dxa"/>
            <w:tcBorders>
              <w:top w:val="nil"/>
              <w:left w:val="nil"/>
              <w:bottom w:val="single" w:sz="4" w:space="0" w:color="auto"/>
              <w:right w:val="single" w:sz="4" w:space="0" w:color="auto"/>
            </w:tcBorders>
            <w:hideMark/>
          </w:tcPr>
          <w:p w14:paraId="1965F22A" w14:textId="77777777" w:rsidR="000D649E" w:rsidRPr="000D649E" w:rsidRDefault="000D649E" w:rsidP="000D649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proofErr w:type="spellStart"/>
            <w:r w:rsidRPr="000D649E">
              <w:rPr>
                <w:rFonts w:ascii="Times New Roman" w:eastAsia="Times New Roman" w:hAnsi="Times New Roman" w:cs="Times New Roman"/>
                <w:sz w:val="22"/>
                <w:szCs w:val="22"/>
                <w:bdr w:val="none" w:sz="0" w:space="0" w:color="auto"/>
                <w:lang w:val="en-US" w:eastAsia="en-US"/>
              </w:rPr>
              <w:t>тн</w:t>
            </w:r>
            <w:proofErr w:type="spellEnd"/>
            <w:r w:rsidRPr="000D649E">
              <w:rPr>
                <w:rFonts w:ascii="Times New Roman" w:eastAsia="Times New Roman" w:hAnsi="Times New Roman" w:cs="Times New Roman"/>
                <w:sz w:val="22"/>
                <w:szCs w:val="22"/>
                <w:bdr w:val="none" w:sz="0" w:space="0" w:color="auto"/>
                <w:lang w:val="en-US" w:eastAsia="en-US"/>
              </w:rPr>
              <w:t xml:space="preserve"> /t</w:t>
            </w:r>
          </w:p>
        </w:tc>
        <w:tc>
          <w:tcPr>
            <w:tcW w:w="990" w:type="dxa"/>
            <w:tcBorders>
              <w:top w:val="nil"/>
              <w:left w:val="nil"/>
              <w:bottom w:val="single" w:sz="4" w:space="0" w:color="auto"/>
              <w:right w:val="single" w:sz="4" w:space="0" w:color="auto"/>
            </w:tcBorders>
            <w:hideMark/>
          </w:tcPr>
          <w:p w14:paraId="7707E835" w14:textId="77777777" w:rsidR="000D649E" w:rsidRPr="000D649E" w:rsidRDefault="000D649E" w:rsidP="000D649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0D649E">
              <w:rPr>
                <w:rFonts w:ascii="Times New Roman" w:eastAsia="Times New Roman" w:hAnsi="Times New Roman" w:cs="Times New Roman"/>
                <w:sz w:val="22"/>
                <w:szCs w:val="22"/>
                <w:bdr w:val="none" w:sz="0" w:space="0" w:color="auto"/>
                <w:lang w:val="en-US" w:eastAsia="en-US"/>
              </w:rPr>
              <w:t>32.956</w:t>
            </w:r>
          </w:p>
        </w:tc>
        <w:tc>
          <w:tcPr>
            <w:tcW w:w="1620" w:type="dxa"/>
            <w:tcBorders>
              <w:top w:val="nil"/>
              <w:left w:val="nil"/>
              <w:bottom w:val="single" w:sz="4" w:space="0" w:color="auto"/>
              <w:right w:val="single" w:sz="4" w:space="0" w:color="auto"/>
            </w:tcBorders>
            <w:hideMark/>
          </w:tcPr>
          <w:p w14:paraId="056426E1" w14:textId="77777777" w:rsidR="000D649E" w:rsidRPr="000D649E" w:rsidRDefault="000D649E" w:rsidP="000D649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0D649E">
              <w:rPr>
                <w:rFonts w:ascii="Times New Roman" w:eastAsia="Times New Roman" w:hAnsi="Times New Roman" w:cs="Times New Roman"/>
                <w:sz w:val="22"/>
                <w:szCs w:val="22"/>
                <w:bdr w:val="none" w:sz="0" w:space="0" w:color="auto"/>
                <w:lang w:val="en-US" w:eastAsia="en-US"/>
              </w:rPr>
              <w:t> </w:t>
            </w:r>
          </w:p>
        </w:tc>
        <w:tc>
          <w:tcPr>
            <w:tcW w:w="810" w:type="dxa"/>
            <w:tcBorders>
              <w:top w:val="nil"/>
              <w:left w:val="nil"/>
              <w:bottom w:val="single" w:sz="4" w:space="0" w:color="auto"/>
              <w:right w:val="single" w:sz="4" w:space="0" w:color="auto"/>
            </w:tcBorders>
            <w:hideMark/>
          </w:tcPr>
          <w:p w14:paraId="6E342F52" w14:textId="77777777" w:rsidR="000D649E" w:rsidRPr="000D649E" w:rsidRDefault="000D649E" w:rsidP="000D649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color w:val="auto"/>
                <w:sz w:val="22"/>
                <w:szCs w:val="22"/>
                <w:bdr w:val="none" w:sz="0" w:space="0" w:color="auto"/>
                <w:lang w:val="en-US" w:eastAsia="en-US"/>
              </w:rPr>
            </w:pPr>
            <w:r w:rsidRPr="000D649E">
              <w:rPr>
                <w:rFonts w:ascii="Times New Roman" w:eastAsia="Times New Roman" w:hAnsi="Times New Roman" w:cs="Times New Roman"/>
                <w:color w:val="auto"/>
                <w:sz w:val="22"/>
                <w:szCs w:val="22"/>
                <w:bdr w:val="none" w:sz="0" w:space="0" w:color="auto"/>
                <w:lang w:val="en-US" w:eastAsia="en-US"/>
              </w:rPr>
              <w:t> </w:t>
            </w:r>
          </w:p>
        </w:tc>
      </w:tr>
      <w:tr w:rsidR="000D649E" w:rsidRPr="000D649E" w14:paraId="408B2B03" w14:textId="77777777" w:rsidTr="005B7E04">
        <w:trPr>
          <w:trHeight w:val="566"/>
        </w:trPr>
        <w:tc>
          <w:tcPr>
            <w:tcW w:w="438" w:type="dxa"/>
            <w:tcBorders>
              <w:top w:val="nil"/>
              <w:left w:val="single" w:sz="4" w:space="0" w:color="auto"/>
              <w:bottom w:val="single" w:sz="4" w:space="0" w:color="auto"/>
              <w:right w:val="single" w:sz="4" w:space="0" w:color="auto"/>
            </w:tcBorders>
            <w:vAlign w:val="center"/>
            <w:hideMark/>
          </w:tcPr>
          <w:p w14:paraId="51CD7AA4" w14:textId="77777777" w:rsidR="000D649E" w:rsidRPr="000D649E" w:rsidRDefault="000D649E" w:rsidP="000D649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0D649E">
              <w:rPr>
                <w:rFonts w:ascii="Times New Roman" w:eastAsia="Times New Roman" w:hAnsi="Times New Roman" w:cs="Times New Roman"/>
                <w:sz w:val="22"/>
                <w:szCs w:val="22"/>
                <w:bdr w:val="none" w:sz="0" w:space="0" w:color="auto"/>
                <w:lang w:val="en-US" w:eastAsia="en-US"/>
              </w:rPr>
              <w:t>8</w:t>
            </w:r>
          </w:p>
        </w:tc>
        <w:tc>
          <w:tcPr>
            <w:tcW w:w="4503" w:type="dxa"/>
            <w:tcBorders>
              <w:top w:val="nil"/>
              <w:left w:val="nil"/>
              <w:bottom w:val="single" w:sz="4" w:space="0" w:color="auto"/>
              <w:right w:val="single" w:sz="4" w:space="0" w:color="auto"/>
            </w:tcBorders>
            <w:vAlign w:val="center"/>
            <w:hideMark/>
          </w:tcPr>
          <w:p w14:paraId="52E6B6A6" w14:textId="77777777" w:rsidR="000D649E" w:rsidRPr="000D649E" w:rsidRDefault="000D649E" w:rsidP="000D649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imes New Roman" w:eastAsia="Times New Roman" w:hAnsi="Times New Roman" w:cs="Times New Roman"/>
                <w:sz w:val="22"/>
                <w:szCs w:val="22"/>
                <w:bdr w:val="none" w:sz="0" w:space="0" w:color="auto"/>
                <w:lang w:val="en-US" w:eastAsia="en-US"/>
              </w:rPr>
            </w:pPr>
            <w:proofErr w:type="spellStart"/>
            <w:r w:rsidRPr="000D649E">
              <w:rPr>
                <w:rFonts w:ascii="Times New Roman" w:eastAsia="Times New Roman" w:hAnsi="Times New Roman" w:cs="Times New Roman"/>
                <w:sz w:val="22"/>
                <w:szCs w:val="22"/>
                <w:bdr w:val="none" w:sz="0" w:space="0" w:color="auto"/>
                <w:lang w:val="en-US" w:eastAsia="en-US"/>
              </w:rPr>
              <w:t>Перевозка</w:t>
            </w:r>
            <w:proofErr w:type="spellEnd"/>
            <w:r w:rsidRPr="000D649E">
              <w:rPr>
                <w:rFonts w:ascii="Times New Roman" w:eastAsia="Times New Roman" w:hAnsi="Times New Roman" w:cs="Times New Roman"/>
                <w:sz w:val="22"/>
                <w:szCs w:val="22"/>
                <w:bdr w:val="none" w:sz="0" w:space="0" w:color="auto"/>
                <w:lang w:val="en-US" w:eastAsia="en-US"/>
              </w:rPr>
              <w:t xml:space="preserve"> </w:t>
            </w:r>
            <w:proofErr w:type="spellStart"/>
            <w:r w:rsidRPr="000D649E">
              <w:rPr>
                <w:rFonts w:ascii="Times New Roman" w:eastAsia="Times New Roman" w:hAnsi="Times New Roman" w:cs="Times New Roman"/>
                <w:sz w:val="22"/>
                <w:szCs w:val="22"/>
                <w:bdr w:val="none" w:sz="0" w:space="0" w:color="auto"/>
                <w:lang w:val="en-US" w:eastAsia="en-US"/>
              </w:rPr>
              <w:t>воды</w:t>
            </w:r>
            <w:proofErr w:type="spellEnd"/>
            <w:r w:rsidRPr="000D649E">
              <w:rPr>
                <w:rFonts w:ascii="Times New Roman" w:eastAsia="Times New Roman" w:hAnsi="Times New Roman" w:cs="Times New Roman"/>
                <w:sz w:val="22"/>
                <w:szCs w:val="22"/>
                <w:bdr w:val="none" w:sz="0" w:space="0" w:color="auto"/>
                <w:lang w:val="en-US" w:eastAsia="en-US"/>
              </w:rPr>
              <w:t xml:space="preserve"> /Transporting water</w:t>
            </w:r>
          </w:p>
        </w:tc>
        <w:tc>
          <w:tcPr>
            <w:tcW w:w="904" w:type="dxa"/>
            <w:tcBorders>
              <w:top w:val="nil"/>
              <w:left w:val="nil"/>
              <w:bottom w:val="single" w:sz="4" w:space="0" w:color="auto"/>
              <w:right w:val="single" w:sz="4" w:space="0" w:color="auto"/>
            </w:tcBorders>
            <w:hideMark/>
          </w:tcPr>
          <w:p w14:paraId="77F9ECAC" w14:textId="77777777" w:rsidR="000D649E" w:rsidRPr="000D649E" w:rsidRDefault="000D649E" w:rsidP="000D649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proofErr w:type="spellStart"/>
            <w:r w:rsidRPr="000D649E">
              <w:rPr>
                <w:rFonts w:ascii="Times New Roman" w:eastAsia="Times New Roman" w:hAnsi="Times New Roman" w:cs="Times New Roman"/>
                <w:sz w:val="22"/>
                <w:szCs w:val="22"/>
                <w:bdr w:val="none" w:sz="0" w:space="0" w:color="auto"/>
                <w:lang w:val="en-US" w:eastAsia="en-US"/>
              </w:rPr>
              <w:t>тн</w:t>
            </w:r>
            <w:proofErr w:type="spellEnd"/>
            <w:r w:rsidRPr="000D649E">
              <w:rPr>
                <w:rFonts w:ascii="Times New Roman" w:eastAsia="Times New Roman" w:hAnsi="Times New Roman" w:cs="Times New Roman"/>
                <w:sz w:val="22"/>
                <w:szCs w:val="22"/>
                <w:bdr w:val="none" w:sz="0" w:space="0" w:color="auto"/>
                <w:lang w:val="en-US" w:eastAsia="en-US"/>
              </w:rPr>
              <w:t xml:space="preserve"> /t</w:t>
            </w:r>
          </w:p>
        </w:tc>
        <w:tc>
          <w:tcPr>
            <w:tcW w:w="990" w:type="dxa"/>
            <w:tcBorders>
              <w:top w:val="nil"/>
              <w:left w:val="nil"/>
              <w:bottom w:val="single" w:sz="4" w:space="0" w:color="auto"/>
              <w:right w:val="single" w:sz="4" w:space="0" w:color="auto"/>
            </w:tcBorders>
            <w:hideMark/>
          </w:tcPr>
          <w:p w14:paraId="49F971AD" w14:textId="77777777" w:rsidR="000D649E" w:rsidRPr="000D649E" w:rsidRDefault="000D649E" w:rsidP="000D649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0D649E">
              <w:rPr>
                <w:rFonts w:ascii="Times New Roman" w:eastAsia="Times New Roman" w:hAnsi="Times New Roman" w:cs="Times New Roman"/>
                <w:sz w:val="22"/>
                <w:szCs w:val="22"/>
                <w:bdr w:val="none" w:sz="0" w:space="0" w:color="auto"/>
                <w:lang w:val="en-US" w:eastAsia="en-US"/>
              </w:rPr>
              <w:t>3.384</w:t>
            </w:r>
          </w:p>
        </w:tc>
        <w:tc>
          <w:tcPr>
            <w:tcW w:w="1620" w:type="dxa"/>
            <w:tcBorders>
              <w:top w:val="nil"/>
              <w:left w:val="nil"/>
              <w:bottom w:val="single" w:sz="4" w:space="0" w:color="auto"/>
              <w:right w:val="single" w:sz="4" w:space="0" w:color="auto"/>
            </w:tcBorders>
            <w:hideMark/>
          </w:tcPr>
          <w:p w14:paraId="018AE8F8" w14:textId="77777777" w:rsidR="000D649E" w:rsidRPr="000D649E" w:rsidRDefault="000D649E" w:rsidP="000D649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0D649E">
              <w:rPr>
                <w:rFonts w:ascii="Times New Roman" w:eastAsia="Times New Roman" w:hAnsi="Times New Roman" w:cs="Times New Roman"/>
                <w:sz w:val="22"/>
                <w:szCs w:val="22"/>
                <w:bdr w:val="none" w:sz="0" w:space="0" w:color="auto"/>
                <w:lang w:val="en-US" w:eastAsia="en-US"/>
              </w:rPr>
              <w:t> </w:t>
            </w:r>
          </w:p>
        </w:tc>
        <w:tc>
          <w:tcPr>
            <w:tcW w:w="810" w:type="dxa"/>
            <w:tcBorders>
              <w:top w:val="nil"/>
              <w:left w:val="nil"/>
              <w:bottom w:val="single" w:sz="4" w:space="0" w:color="auto"/>
              <w:right w:val="single" w:sz="4" w:space="0" w:color="auto"/>
            </w:tcBorders>
            <w:hideMark/>
          </w:tcPr>
          <w:p w14:paraId="491833E1" w14:textId="77777777" w:rsidR="000D649E" w:rsidRPr="000D649E" w:rsidRDefault="000D649E" w:rsidP="000D649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color w:val="auto"/>
                <w:sz w:val="22"/>
                <w:szCs w:val="22"/>
                <w:bdr w:val="none" w:sz="0" w:space="0" w:color="auto"/>
                <w:lang w:val="en-US" w:eastAsia="en-US"/>
              </w:rPr>
            </w:pPr>
            <w:r w:rsidRPr="000D649E">
              <w:rPr>
                <w:rFonts w:ascii="Times New Roman" w:eastAsia="Times New Roman" w:hAnsi="Times New Roman" w:cs="Times New Roman"/>
                <w:color w:val="auto"/>
                <w:sz w:val="22"/>
                <w:szCs w:val="22"/>
                <w:bdr w:val="none" w:sz="0" w:space="0" w:color="auto"/>
                <w:lang w:val="en-US" w:eastAsia="en-US"/>
              </w:rPr>
              <w:t> </w:t>
            </w:r>
          </w:p>
        </w:tc>
      </w:tr>
      <w:tr w:rsidR="000D649E" w:rsidRPr="000D649E" w14:paraId="4065E043" w14:textId="77777777" w:rsidTr="005B7E04">
        <w:trPr>
          <w:trHeight w:val="566"/>
        </w:trPr>
        <w:tc>
          <w:tcPr>
            <w:tcW w:w="438" w:type="dxa"/>
            <w:tcBorders>
              <w:top w:val="nil"/>
              <w:left w:val="single" w:sz="4" w:space="0" w:color="auto"/>
              <w:bottom w:val="single" w:sz="4" w:space="0" w:color="auto"/>
              <w:right w:val="single" w:sz="4" w:space="0" w:color="auto"/>
            </w:tcBorders>
            <w:vAlign w:val="center"/>
            <w:hideMark/>
          </w:tcPr>
          <w:p w14:paraId="35FDE317" w14:textId="77777777" w:rsidR="000D649E" w:rsidRPr="000D649E" w:rsidRDefault="000D649E" w:rsidP="000D649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0D649E">
              <w:rPr>
                <w:rFonts w:ascii="Times New Roman" w:eastAsia="Times New Roman" w:hAnsi="Times New Roman" w:cs="Times New Roman"/>
                <w:sz w:val="22"/>
                <w:szCs w:val="22"/>
                <w:bdr w:val="none" w:sz="0" w:space="0" w:color="auto"/>
                <w:lang w:val="en-US" w:eastAsia="en-US"/>
              </w:rPr>
              <w:t>9</w:t>
            </w:r>
          </w:p>
        </w:tc>
        <w:tc>
          <w:tcPr>
            <w:tcW w:w="4503" w:type="dxa"/>
            <w:tcBorders>
              <w:top w:val="nil"/>
              <w:left w:val="nil"/>
              <w:bottom w:val="single" w:sz="4" w:space="0" w:color="auto"/>
              <w:right w:val="single" w:sz="4" w:space="0" w:color="auto"/>
            </w:tcBorders>
            <w:vAlign w:val="center"/>
            <w:hideMark/>
          </w:tcPr>
          <w:p w14:paraId="67FDAA64" w14:textId="77777777" w:rsidR="000D649E" w:rsidRPr="000D649E" w:rsidRDefault="000D649E" w:rsidP="000D649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imes New Roman" w:eastAsia="Times New Roman" w:hAnsi="Times New Roman" w:cs="Times New Roman"/>
                <w:sz w:val="22"/>
                <w:szCs w:val="22"/>
                <w:bdr w:val="none" w:sz="0" w:space="0" w:color="auto"/>
                <w:lang w:val="en-US" w:eastAsia="en-US"/>
              </w:rPr>
            </w:pPr>
            <w:proofErr w:type="spellStart"/>
            <w:r w:rsidRPr="000D649E">
              <w:rPr>
                <w:rFonts w:ascii="Times New Roman" w:eastAsia="Times New Roman" w:hAnsi="Times New Roman" w:cs="Times New Roman"/>
                <w:sz w:val="22"/>
                <w:szCs w:val="22"/>
                <w:bdr w:val="none" w:sz="0" w:space="0" w:color="auto"/>
                <w:lang w:val="en-US" w:eastAsia="en-US"/>
              </w:rPr>
              <w:t>Ручное</w:t>
            </w:r>
            <w:proofErr w:type="spellEnd"/>
            <w:r w:rsidRPr="000D649E">
              <w:rPr>
                <w:rFonts w:ascii="Times New Roman" w:eastAsia="Times New Roman" w:hAnsi="Times New Roman" w:cs="Times New Roman"/>
                <w:sz w:val="22"/>
                <w:szCs w:val="22"/>
                <w:bdr w:val="none" w:sz="0" w:space="0" w:color="auto"/>
                <w:lang w:val="en-US" w:eastAsia="en-US"/>
              </w:rPr>
              <w:t xml:space="preserve"> </w:t>
            </w:r>
            <w:proofErr w:type="spellStart"/>
            <w:r w:rsidRPr="000D649E">
              <w:rPr>
                <w:rFonts w:ascii="Times New Roman" w:eastAsia="Times New Roman" w:hAnsi="Times New Roman" w:cs="Times New Roman"/>
                <w:sz w:val="22"/>
                <w:szCs w:val="22"/>
                <w:bdr w:val="none" w:sz="0" w:space="0" w:color="auto"/>
                <w:lang w:val="en-US" w:eastAsia="en-US"/>
              </w:rPr>
              <w:t>приготовления</w:t>
            </w:r>
            <w:proofErr w:type="spellEnd"/>
            <w:r w:rsidRPr="000D649E">
              <w:rPr>
                <w:rFonts w:ascii="Times New Roman" w:eastAsia="Times New Roman" w:hAnsi="Times New Roman" w:cs="Times New Roman"/>
                <w:sz w:val="22"/>
                <w:szCs w:val="22"/>
                <w:bdr w:val="none" w:sz="0" w:space="0" w:color="auto"/>
                <w:lang w:val="en-US" w:eastAsia="en-US"/>
              </w:rPr>
              <w:t xml:space="preserve"> </w:t>
            </w:r>
            <w:proofErr w:type="spellStart"/>
            <w:r w:rsidRPr="000D649E">
              <w:rPr>
                <w:rFonts w:ascii="Times New Roman" w:eastAsia="Times New Roman" w:hAnsi="Times New Roman" w:cs="Times New Roman"/>
                <w:sz w:val="22"/>
                <w:szCs w:val="22"/>
                <w:bdr w:val="none" w:sz="0" w:space="0" w:color="auto"/>
                <w:lang w:val="en-US" w:eastAsia="en-US"/>
              </w:rPr>
              <w:t>бетона</w:t>
            </w:r>
            <w:proofErr w:type="spellEnd"/>
            <w:r w:rsidRPr="000D649E">
              <w:rPr>
                <w:rFonts w:ascii="Times New Roman" w:eastAsia="Times New Roman" w:hAnsi="Times New Roman" w:cs="Times New Roman"/>
                <w:sz w:val="22"/>
                <w:szCs w:val="22"/>
                <w:bdr w:val="none" w:sz="0" w:space="0" w:color="auto"/>
                <w:lang w:val="en-US" w:eastAsia="en-US"/>
              </w:rPr>
              <w:t xml:space="preserve"> /Manual preparation of concrete</w:t>
            </w:r>
          </w:p>
        </w:tc>
        <w:tc>
          <w:tcPr>
            <w:tcW w:w="904" w:type="dxa"/>
            <w:tcBorders>
              <w:top w:val="nil"/>
              <w:left w:val="nil"/>
              <w:bottom w:val="single" w:sz="4" w:space="0" w:color="auto"/>
              <w:right w:val="single" w:sz="4" w:space="0" w:color="auto"/>
            </w:tcBorders>
            <w:hideMark/>
          </w:tcPr>
          <w:p w14:paraId="097EB1A5" w14:textId="77777777" w:rsidR="000D649E" w:rsidRPr="000D649E" w:rsidRDefault="000D649E" w:rsidP="000D649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0D649E">
              <w:rPr>
                <w:rFonts w:ascii="Times New Roman" w:eastAsia="Times New Roman" w:hAnsi="Times New Roman" w:cs="Times New Roman"/>
                <w:sz w:val="22"/>
                <w:szCs w:val="22"/>
                <w:bdr w:val="none" w:sz="0" w:space="0" w:color="auto"/>
                <w:lang w:val="en-US" w:eastAsia="en-US"/>
              </w:rPr>
              <w:t xml:space="preserve">м³  /m³ </w:t>
            </w:r>
          </w:p>
        </w:tc>
        <w:tc>
          <w:tcPr>
            <w:tcW w:w="990" w:type="dxa"/>
            <w:tcBorders>
              <w:top w:val="nil"/>
              <w:left w:val="nil"/>
              <w:bottom w:val="single" w:sz="4" w:space="0" w:color="auto"/>
              <w:right w:val="single" w:sz="4" w:space="0" w:color="auto"/>
            </w:tcBorders>
            <w:hideMark/>
          </w:tcPr>
          <w:p w14:paraId="5C71CF52" w14:textId="77777777" w:rsidR="000D649E" w:rsidRPr="000D649E" w:rsidRDefault="000D649E" w:rsidP="000D649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0D649E">
              <w:rPr>
                <w:rFonts w:ascii="Times New Roman" w:eastAsia="Times New Roman" w:hAnsi="Times New Roman" w:cs="Times New Roman"/>
                <w:sz w:val="22"/>
                <w:szCs w:val="22"/>
                <w:bdr w:val="none" w:sz="0" w:space="0" w:color="auto"/>
                <w:lang w:val="en-US" w:eastAsia="en-US"/>
              </w:rPr>
              <w:t>13.536</w:t>
            </w:r>
          </w:p>
        </w:tc>
        <w:tc>
          <w:tcPr>
            <w:tcW w:w="1620" w:type="dxa"/>
            <w:tcBorders>
              <w:top w:val="nil"/>
              <w:left w:val="nil"/>
              <w:bottom w:val="single" w:sz="4" w:space="0" w:color="auto"/>
              <w:right w:val="single" w:sz="4" w:space="0" w:color="auto"/>
            </w:tcBorders>
            <w:hideMark/>
          </w:tcPr>
          <w:p w14:paraId="152B6877" w14:textId="77777777" w:rsidR="000D649E" w:rsidRPr="000D649E" w:rsidRDefault="000D649E" w:rsidP="000D649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0D649E">
              <w:rPr>
                <w:rFonts w:ascii="Times New Roman" w:eastAsia="Times New Roman" w:hAnsi="Times New Roman" w:cs="Times New Roman"/>
                <w:sz w:val="22"/>
                <w:szCs w:val="22"/>
                <w:bdr w:val="none" w:sz="0" w:space="0" w:color="auto"/>
                <w:lang w:val="en-US" w:eastAsia="en-US"/>
              </w:rPr>
              <w:t> </w:t>
            </w:r>
          </w:p>
        </w:tc>
        <w:tc>
          <w:tcPr>
            <w:tcW w:w="810" w:type="dxa"/>
            <w:tcBorders>
              <w:top w:val="nil"/>
              <w:left w:val="nil"/>
              <w:bottom w:val="single" w:sz="4" w:space="0" w:color="auto"/>
              <w:right w:val="single" w:sz="4" w:space="0" w:color="auto"/>
            </w:tcBorders>
            <w:hideMark/>
          </w:tcPr>
          <w:p w14:paraId="3D535162" w14:textId="77777777" w:rsidR="000D649E" w:rsidRPr="000D649E" w:rsidRDefault="000D649E" w:rsidP="000D649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color w:val="auto"/>
                <w:sz w:val="22"/>
                <w:szCs w:val="22"/>
                <w:bdr w:val="none" w:sz="0" w:space="0" w:color="auto"/>
                <w:lang w:val="en-US" w:eastAsia="en-US"/>
              </w:rPr>
            </w:pPr>
            <w:r w:rsidRPr="000D649E">
              <w:rPr>
                <w:rFonts w:ascii="Times New Roman" w:eastAsia="Times New Roman" w:hAnsi="Times New Roman" w:cs="Times New Roman"/>
                <w:color w:val="auto"/>
                <w:sz w:val="22"/>
                <w:szCs w:val="22"/>
                <w:bdr w:val="none" w:sz="0" w:space="0" w:color="auto"/>
                <w:lang w:val="en-US" w:eastAsia="en-US"/>
              </w:rPr>
              <w:t> </w:t>
            </w:r>
          </w:p>
        </w:tc>
      </w:tr>
      <w:tr w:rsidR="000D649E" w:rsidRPr="000D649E" w14:paraId="12BABB91" w14:textId="77777777" w:rsidTr="005B7E04">
        <w:trPr>
          <w:trHeight w:val="292"/>
        </w:trPr>
        <w:tc>
          <w:tcPr>
            <w:tcW w:w="4941" w:type="dxa"/>
            <w:gridSpan w:val="2"/>
            <w:tcBorders>
              <w:top w:val="single" w:sz="4" w:space="0" w:color="auto"/>
              <w:left w:val="single" w:sz="4" w:space="0" w:color="auto"/>
              <w:bottom w:val="single" w:sz="4" w:space="0" w:color="auto"/>
              <w:right w:val="single" w:sz="4" w:space="0" w:color="auto"/>
            </w:tcBorders>
            <w:hideMark/>
          </w:tcPr>
          <w:p w14:paraId="1F594501" w14:textId="77777777" w:rsidR="000D649E" w:rsidRPr="000D649E" w:rsidRDefault="000D649E" w:rsidP="000D649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imes New Roman" w:eastAsia="Times New Roman" w:hAnsi="Times New Roman" w:cs="Times New Roman"/>
                <w:b/>
                <w:bCs/>
                <w:sz w:val="22"/>
                <w:szCs w:val="22"/>
                <w:bdr w:val="none" w:sz="0" w:space="0" w:color="auto"/>
                <w:lang w:val="en-US" w:eastAsia="en-US"/>
              </w:rPr>
            </w:pPr>
            <w:proofErr w:type="spellStart"/>
            <w:r w:rsidRPr="000D649E">
              <w:rPr>
                <w:rFonts w:ascii="Times New Roman" w:eastAsia="Times New Roman" w:hAnsi="Times New Roman" w:cs="Times New Roman"/>
                <w:b/>
                <w:bCs/>
                <w:sz w:val="22"/>
                <w:szCs w:val="22"/>
                <w:bdr w:val="none" w:sz="0" w:space="0" w:color="auto"/>
                <w:lang w:val="en-US" w:eastAsia="en-US"/>
              </w:rPr>
              <w:t>Итого</w:t>
            </w:r>
            <w:proofErr w:type="spellEnd"/>
            <w:r w:rsidRPr="000D649E">
              <w:rPr>
                <w:rFonts w:ascii="Times New Roman" w:eastAsia="Times New Roman" w:hAnsi="Times New Roman" w:cs="Times New Roman"/>
                <w:b/>
                <w:bCs/>
                <w:sz w:val="22"/>
                <w:szCs w:val="22"/>
                <w:bdr w:val="none" w:sz="0" w:space="0" w:color="auto"/>
                <w:lang w:val="en-US" w:eastAsia="en-US"/>
              </w:rPr>
              <w:t xml:space="preserve"> / </w:t>
            </w:r>
            <w:r w:rsidRPr="000D649E">
              <w:rPr>
                <w:rFonts w:ascii="Times New Roman" w:eastAsia="Times New Roman" w:hAnsi="Times New Roman" w:cs="Times New Roman"/>
                <w:b/>
                <w:bCs/>
                <w:color w:val="5B9BD5"/>
                <w:sz w:val="22"/>
                <w:szCs w:val="22"/>
                <w:bdr w:val="none" w:sz="0" w:space="0" w:color="auto"/>
                <w:lang w:val="en-US" w:eastAsia="en-US"/>
              </w:rPr>
              <w:t>Total</w:t>
            </w:r>
          </w:p>
        </w:tc>
        <w:tc>
          <w:tcPr>
            <w:tcW w:w="904" w:type="dxa"/>
            <w:tcBorders>
              <w:top w:val="nil"/>
              <w:left w:val="nil"/>
              <w:bottom w:val="single" w:sz="4" w:space="0" w:color="auto"/>
              <w:right w:val="single" w:sz="4" w:space="0" w:color="auto"/>
            </w:tcBorders>
            <w:noWrap/>
            <w:vAlign w:val="bottom"/>
            <w:hideMark/>
          </w:tcPr>
          <w:p w14:paraId="3EB908F6" w14:textId="77777777" w:rsidR="000D649E" w:rsidRPr="000D649E" w:rsidRDefault="000D649E" w:rsidP="000D649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imes New Roman" w:eastAsia="Times New Roman" w:hAnsi="Times New Roman" w:cs="Times New Roman"/>
                <w:sz w:val="22"/>
                <w:szCs w:val="22"/>
                <w:bdr w:val="none" w:sz="0" w:space="0" w:color="auto"/>
                <w:lang w:val="en-US" w:eastAsia="en-US"/>
              </w:rPr>
            </w:pPr>
            <w:r w:rsidRPr="000D649E">
              <w:rPr>
                <w:rFonts w:ascii="Times New Roman" w:eastAsia="Times New Roman" w:hAnsi="Times New Roman" w:cs="Times New Roman"/>
                <w:sz w:val="22"/>
                <w:szCs w:val="22"/>
                <w:bdr w:val="none" w:sz="0" w:space="0" w:color="auto"/>
                <w:lang w:val="en-US" w:eastAsia="en-US"/>
              </w:rPr>
              <w:t> </w:t>
            </w:r>
          </w:p>
        </w:tc>
        <w:tc>
          <w:tcPr>
            <w:tcW w:w="990" w:type="dxa"/>
            <w:tcBorders>
              <w:top w:val="nil"/>
              <w:left w:val="nil"/>
              <w:bottom w:val="single" w:sz="4" w:space="0" w:color="auto"/>
              <w:right w:val="single" w:sz="4" w:space="0" w:color="auto"/>
            </w:tcBorders>
            <w:hideMark/>
          </w:tcPr>
          <w:p w14:paraId="5B9997C9" w14:textId="77777777" w:rsidR="000D649E" w:rsidRPr="000D649E" w:rsidRDefault="000D649E" w:rsidP="000D649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imes New Roman" w:eastAsia="Times New Roman" w:hAnsi="Times New Roman" w:cs="Times New Roman"/>
                <w:b/>
                <w:bCs/>
                <w:sz w:val="22"/>
                <w:szCs w:val="22"/>
                <w:bdr w:val="none" w:sz="0" w:space="0" w:color="auto"/>
                <w:lang w:val="en-US" w:eastAsia="en-US"/>
              </w:rPr>
            </w:pPr>
            <w:r w:rsidRPr="000D649E">
              <w:rPr>
                <w:rFonts w:ascii="Times New Roman" w:eastAsia="Times New Roman" w:hAnsi="Times New Roman" w:cs="Times New Roman"/>
                <w:b/>
                <w:bCs/>
                <w:sz w:val="22"/>
                <w:szCs w:val="22"/>
                <w:bdr w:val="none" w:sz="0" w:space="0" w:color="auto"/>
                <w:lang w:val="en-US" w:eastAsia="en-US"/>
              </w:rPr>
              <w:t> </w:t>
            </w:r>
          </w:p>
        </w:tc>
        <w:tc>
          <w:tcPr>
            <w:tcW w:w="1620" w:type="dxa"/>
            <w:tcBorders>
              <w:top w:val="nil"/>
              <w:left w:val="nil"/>
              <w:bottom w:val="single" w:sz="4" w:space="0" w:color="auto"/>
              <w:right w:val="single" w:sz="4" w:space="0" w:color="auto"/>
            </w:tcBorders>
            <w:hideMark/>
          </w:tcPr>
          <w:p w14:paraId="2E60F2BB" w14:textId="77777777" w:rsidR="000D649E" w:rsidRPr="000D649E" w:rsidRDefault="000D649E" w:rsidP="000D649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imes New Roman" w:eastAsia="Times New Roman" w:hAnsi="Times New Roman" w:cs="Times New Roman"/>
                <w:b/>
                <w:bCs/>
                <w:sz w:val="22"/>
                <w:szCs w:val="22"/>
                <w:bdr w:val="none" w:sz="0" w:space="0" w:color="auto"/>
                <w:lang w:val="en-US" w:eastAsia="en-US"/>
              </w:rPr>
            </w:pPr>
            <w:r w:rsidRPr="000D649E">
              <w:rPr>
                <w:rFonts w:ascii="Times New Roman" w:eastAsia="Times New Roman" w:hAnsi="Times New Roman" w:cs="Times New Roman"/>
                <w:b/>
                <w:bCs/>
                <w:sz w:val="22"/>
                <w:szCs w:val="22"/>
                <w:bdr w:val="none" w:sz="0" w:space="0" w:color="auto"/>
                <w:lang w:val="en-US" w:eastAsia="en-US"/>
              </w:rPr>
              <w:t> </w:t>
            </w:r>
          </w:p>
        </w:tc>
        <w:tc>
          <w:tcPr>
            <w:tcW w:w="810" w:type="dxa"/>
            <w:tcBorders>
              <w:top w:val="nil"/>
              <w:left w:val="nil"/>
              <w:bottom w:val="single" w:sz="4" w:space="0" w:color="auto"/>
              <w:right w:val="single" w:sz="4" w:space="0" w:color="auto"/>
            </w:tcBorders>
            <w:hideMark/>
          </w:tcPr>
          <w:p w14:paraId="584CBB4F" w14:textId="77777777" w:rsidR="000D649E" w:rsidRPr="000D649E" w:rsidRDefault="000D649E" w:rsidP="000D649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imes New Roman" w:eastAsia="Times New Roman" w:hAnsi="Times New Roman" w:cs="Times New Roman"/>
                <w:b/>
                <w:bCs/>
                <w:sz w:val="22"/>
                <w:szCs w:val="22"/>
                <w:bdr w:val="none" w:sz="0" w:space="0" w:color="auto"/>
                <w:lang w:val="en-US" w:eastAsia="en-US"/>
              </w:rPr>
            </w:pPr>
            <w:r w:rsidRPr="000D649E">
              <w:rPr>
                <w:rFonts w:ascii="Times New Roman" w:eastAsia="Times New Roman" w:hAnsi="Times New Roman" w:cs="Times New Roman"/>
                <w:b/>
                <w:bCs/>
                <w:sz w:val="22"/>
                <w:szCs w:val="22"/>
                <w:bdr w:val="none" w:sz="0" w:space="0" w:color="auto"/>
                <w:lang w:val="en-US" w:eastAsia="en-US"/>
              </w:rPr>
              <w:t> </w:t>
            </w:r>
          </w:p>
        </w:tc>
      </w:tr>
      <w:tr w:rsidR="000D649E" w:rsidRPr="000D649E" w14:paraId="4CAF767D" w14:textId="77777777" w:rsidTr="005B7E04">
        <w:trPr>
          <w:trHeight w:val="292"/>
        </w:trPr>
        <w:tc>
          <w:tcPr>
            <w:tcW w:w="4941" w:type="dxa"/>
            <w:gridSpan w:val="2"/>
            <w:tcBorders>
              <w:top w:val="single" w:sz="4" w:space="0" w:color="auto"/>
              <w:left w:val="single" w:sz="4" w:space="0" w:color="auto"/>
              <w:bottom w:val="single" w:sz="4" w:space="0" w:color="auto"/>
              <w:right w:val="single" w:sz="4" w:space="0" w:color="auto"/>
            </w:tcBorders>
            <w:hideMark/>
          </w:tcPr>
          <w:p w14:paraId="20BA5270" w14:textId="77777777" w:rsidR="000D649E" w:rsidRPr="000D649E" w:rsidRDefault="000D649E" w:rsidP="000D649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imes New Roman" w:eastAsia="Times New Roman" w:hAnsi="Times New Roman" w:cs="Times New Roman"/>
                <w:b/>
                <w:bCs/>
                <w:sz w:val="22"/>
                <w:szCs w:val="22"/>
                <w:bdr w:val="none" w:sz="0" w:space="0" w:color="auto"/>
                <w:lang w:val="en-US" w:eastAsia="en-US"/>
              </w:rPr>
            </w:pPr>
            <w:r w:rsidRPr="000D649E">
              <w:rPr>
                <w:rFonts w:ascii="Times New Roman" w:eastAsia="Times New Roman" w:hAnsi="Times New Roman" w:cs="Times New Roman"/>
                <w:b/>
                <w:bCs/>
                <w:sz w:val="22"/>
                <w:szCs w:val="22"/>
                <w:bdr w:val="none" w:sz="0" w:space="0" w:color="auto"/>
                <w:lang w:val="en-US" w:eastAsia="en-US"/>
              </w:rPr>
              <w:t>НДС /VAT</w:t>
            </w:r>
          </w:p>
        </w:tc>
        <w:tc>
          <w:tcPr>
            <w:tcW w:w="904" w:type="dxa"/>
            <w:tcBorders>
              <w:top w:val="nil"/>
              <w:left w:val="nil"/>
              <w:bottom w:val="single" w:sz="4" w:space="0" w:color="auto"/>
              <w:right w:val="single" w:sz="4" w:space="0" w:color="auto"/>
            </w:tcBorders>
            <w:noWrap/>
            <w:vAlign w:val="center"/>
            <w:hideMark/>
          </w:tcPr>
          <w:p w14:paraId="26F96556" w14:textId="77777777" w:rsidR="000D649E" w:rsidRPr="000D649E" w:rsidRDefault="000D649E" w:rsidP="000D649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imes New Roman" w:eastAsia="Times New Roman" w:hAnsi="Times New Roman" w:cs="Times New Roman"/>
                <w:sz w:val="22"/>
                <w:szCs w:val="22"/>
                <w:bdr w:val="none" w:sz="0" w:space="0" w:color="auto"/>
                <w:lang w:val="en-US" w:eastAsia="en-US"/>
              </w:rPr>
            </w:pPr>
            <w:r w:rsidRPr="000D649E">
              <w:rPr>
                <w:rFonts w:ascii="Times New Roman" w:eastAsia="Times New Roman" w:hAnsi="Times New Roman" w:cs="Times New Roman"/>
                <w:sz w:val="22"/>
                <w:szCs w:val="22"/>
                <w:bdr w:val="none" w:sz="0" w:space="0" w:color="auto"/>
                <w:lang w:val="en-US" w:eastAsia="en-US"/>
              </w:rPr>
              <w:t> </w:t>
            </w:r>
          </w:p>
        </w:tc>
        <w:tc>
          <w:tcPr>
            <w:tcW w:w="990" w:type="dxa"/>
            <w:tcBorders>
              <w:top w:val="nil"/>
              <w:left w:val="nil"/>
              <w:bottom w:val="single" w:sz="4" w:space="0" w:color="auto"/>
              <w:right w:val="single" w:sz="4" w:space="0" w:color="auto"/>
            </w:tcBorders>
            <w:vAlign w:val="center"/>
            <w:hideMark/>
          </w:tcPr>
          <w:p w14:paraId="48B15521" w14:textId="77777777" w:rsidR="000D649E" w:rsidRPr="000D649E" w:rsidRDefault="000D649E" w:rsidP="000D649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imes New Roman" w:eastAsia="Times New Roman" w:hAnsi="Times New Roman" w:cs="Times New Roman"/>
                <w:b/>
                <w:bCs/>
                <w:sz w:val="22"/>
                <w:szCs w:val="22"/>
                <w:bdr w:val="none" w:sz="0" w:space="0" w:color="auto"/>
                <w:lang w:val="en-US" w:eastAsia="en-US"/>
              </w:rPr>
            </w:pPr>
            <w:r w:rsidRPr="000D649E">
              <w:rPr>
                <w:rFonts w:ascii="Times New Roman" w:eastAsia="Times New Roman" w:hAnsi="Times New Roman" w:cs="Times New Roman"/>
                <w:b/>
                <w:bCs/>
                <w:sz w:val="22"/>
                <w:szCs w:val="22"/>
                <w:bdr w:val="none" w:sz="0" w:space="0" w:color="auto"/>
                <w:lang w:val="en-US" w:eastAsia="en-US"/>
              </w:rPr>
              <w:t> </w:t>
            </w:r>
          </w:p>
        </w:tc>
        <w:tc>
          <w:tcPr>
            <w:tcW w:w="1620" w:type="dxa"/>
            <w:tcBorders>
              <w:top w:val="nil"/>
              <w:left w:val="nil"/>
              <w:bottom w:val="single" w:sz="4" w:space="0" w:color="auto"/>
              <w:right w:val="single" w:sz="4" w:space="0" w:color="auto"/>
            </w:tcBorders>
            <w:vAlign w:val="center"/>
            <w:hideMark/>
          </w:tcPr>
          <w:p w14:paraId="561BB85E" w14:textId="77777777" w:rsidR="000D649E" w:rsidRPr="000D649E" w:rsidRDefault="000D649E" w:rsidP="000D649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imes New Roman" w:eastAsia="Times New Roman" w:hAnsi="Times New Roman" w:cs="Times New Roman"/>
                <w:b/>
                <w:bCs/>
                <w:sz w:val="22"/>
                <w:szCs w:val="22"/>
                <w:bdr w:val="none" w:sz="0" w:space="0" w:color="auto"/>
                <w:lang w:val="en-US" w:eastAsia="en-US"/>
              </w:rPr>
            </w:pPr>
            <w:r w:rsidRPr="000D649E">
              <w:rPr>
                <w:rFonts w:ascii="Times New Roman" w:eastAsia="Times New Roman" w:hAnsi="Times New Roman" w:cs="Times New Roman"/>
                <w:b/>
                <w:bCs/>
                <w:sz w:val="22"/>
                <w:szCs w:val="22"/>
                <w:bdr w:val="none" w:sz="0" w:space="0" w:color="auto"/>
                <w:lang w:val="en-US" w:eastAsia="en-US"/>
              </w:rPr>
              <w:t> </w:t>
            </w:r>
          </w:p>
        </w:tc>
        <w:tc>
          <w:tcPr>
            <w:tcW w:w="810" w:type="dxa"/>
            <w:tcBorders>
              <w:top w:val="nil"/>
              <w:left w:val="nil"/>
              <w:bottom w:val="single" w:sz="4" w:space="0" w:color="auto"/>
              <w:right w:val="single" w:sz="4" w:space="0" w:color="auto"/>
            </w:tcBorders>
            <w:vAlign w:val="center"/>
            <w:hideMark/>
          </w:tcPr>
          <w:p w14:paraId="007CBEC7" w14:textId="77777777" w:rsidR="000D649E" w:rsidRPr="000D649E" w:rsidRDefault="000D649E" w:rsidP="000D649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imes New Roman" w:eastAsia="Times New Roman" w:hAnsi="Times New Roman" w:cs="Times New Roman"/>
                <w:b/>
                <w:bCs/>
                <w:sz w:val="22"/>
                <w:szCs w:val="22"/>
                <w:bdr w:val="none" w:sz="0" w:space="0" w:color="auto"/>
                <w:lang w:val="en-US" w:eastAsia="en-US"/>
              </w:rPr>
            </w:pPr>
            <w:r w:rsidRPr="000D649E">
              <w:rPr>
                <w:rFonts w:ascii="Times New Roman" w:eastAsia="Times New Roman" w:hAnsi="Times New Roman" w:cs="Times New Roman"/>
                <w:b/>
                <w:bCs/>
                <w:sz w:val="22"/>
                <w:szCs w:val="22"/>
                <w:bdr w:val="none" w:sz="0" w:space="0" w:color="auto"/>
                <w:lang w:val="en-US" w:eastAsia="en-US"/>
              </w:rPr>
              <w:t> </w:t>
            </w:r>
          </w:p>
        </w:tc>
      </w:tr>
      <w:tr w:rsidR="000D649E" w:rsidRPr="005B7E04" w14:paraId="0D6D4683" w14:textId="77777777" w:rsidTr="005B7E04">
        <w:trPr>
          <w:trHeight w:val="292"/>
        </w:trPr>
        <w:tc>
          <w:tcPr>
            <w:tcW w:w="4941" w:type="dxa"/>
            <w:gridSpan w:val="2"/>
            <w:tcBorders>
              <w:top w:val="single" w:sz="4" w:space="0" w:color="auto"/>
              <w:left w:val="single" w:sz="4" w:space="0" w:color="auto"/>
              <w:bottom w:val="single" w:sz="4" w:space="0" w:color="auto"/>
              <w:right w:val="single" w:sz="4" w:space="0" w:color="auto"/>
            </w:tcBorders>
            <w:hideMark/>
          </w:tcPr>
          <w:p w14:paraId="02617AF9" w14:textId="77777777" w:rsidR="000D649E" w:rsidRPr="005B7E04" w:rsidRDefault="000D649E" w:rsidP="000D649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imes New Roman" w:eastAsia="Times New Roman" w:hAnsi="Times New Roman" w:cs="Times New Roman"/>
                <w:b/>
                <w:bCs/>
                <w:sz w:val="22"/>
                <w:szCs w:val="22"/>
                <w:bdr w:val="none" w:sz="0" w:space="0" w:color="auto"/>
                <w:lang w:val="ru-RU" w:eastAsia="en-US"/>
              </w:rPr>
            </w:pPr>
            <w:r w:rsidRPr="005B7E04">
              <w:rPr>
                <w:rFonts w:ascii="Times New Roman" w:eastAsia="Times New Roman" w:hAnsi="Times New Roman" w:cs="Times New Roman"/>
                <w:b/>
                <w:bCs/>
                <w:sz w:val="22"/>
                <w:szCs w:val="22"/>
                <w:bdr w:val="none" w:sz="0" w:space="0" w:color="auto"/>
                <w:lang w:val="ru-RU" w:eastAsia="en-US"/>
              </w:rPr>
              <w:t>Налог с продаж/</w:t>
            </w:r>
            <w:r w:rsidRPr="000D649E">
              <w:rPr>
                <w:rFonts w:ascii="Times New Roman" w:eastAsia="Times New Roman" w:hAnsi="Times New Roman" w:cs="Times New Roman"/>
                <w:b/>
                <w:bCs/>
                <w:sz w:val="22"/>
                <w:szCs w:val="22"/>
                <w:bdr w:val="none" w:sz="0" w:space="0" w:color="auto"/>
                <w:lang w:val="en-US" w:eastAsia="en-US"/>
              </w:rPr>
              <w:t>Sales</w:t>
            </w:r>
            <w:r w:rsidRPr="005B7E04">
              <w:rPr>
                <w:rFonts w:ascii="Times New Roman" w:eastAsia="Times New Roman" w:hAnsi="Times New Roman" w:cs="Times New Roman"/>
                <w:b/>
                <w:bCs/>
                <w:sz w:val="22"/>
                <w:szCs w:val="22"/>
                <w:bdr w:val="none" w:sz="0" w:space="0" w:color="auto"/>
                <w:lang w:val="ru-RU" w:eastAsia="en-US"/>
              </w:rPr>
              <w:t xml:space="preserve"> </w:t>
            </w:r>
            <w:r w:rsidRPr="000D649E">
              <w:rPr>
                <w:rFonts w:ascii="Times New Roman" w:eastAsia="Times New Roman" w:hAnsi="Times New Roman" w:cs="Times New Roman"/>
                <w:b/>
                <w:bCs/>
                <w:sz w:val="22"/>
                <w:szCs w:val="22"/>
                <w:bdr w:val="none" w:sz="0" w:space="0" w:color="auto"/>
                <w:lang w:val="en-US" w:eastAsia="en-US"/>
              </w:rPr>
              <w:t>Tax</w:t>
            </w:r>
          </w:p>
        </w:tc>
        <w:tc>
          <w:tcPr>
            <w:tcW w:w="904" w:type="dxa"/>
            <w:tcBorders>
              <w:top w:val="nil"/>
              <w:left w:val="nil"/>
              <w:bottom w:val="single" w:sz="4" w:space="0" w:color="auto"/>
              <w:right w:val="single" w:sz="4" w:space="0" w:color="auto"/>
            </w:tcBorders>
            <w:noWrap/>
            <w:vAlign w:val="center"/>
            <w:hideMark/>
          </w:tcPr>
          <w:p w14:paraId="70B74E10" w14:textId="77777777" w:rsidR="000D649E" w:rsidRPr="005B7E04" w:rsidRDefault="000D649E" w:rsidP="000D649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imes New Roman" w:eastAsia="Times New Roman" w:hAnsi="Times New Roman" w:cs="Times New Roman"/>
                <w:sz w:val="22"/>
                <w:szCs w:val="22"/>
                <w:bdr w:val="none" w:sz="0" w:space="0" w:color="auto"/>
                <w:lang w:val="ru-RU" w:eastAsia="en-US"/>
              </w:rPr>
            </w:pPr>
            <w:r w:rsidRPr="000D649E">
              <w:rPr>
                <w:rFonts w:ascii="Times New Roman" w:eastAsia="Times New Roman" w:hAnsi="Times New Roman" w:cs="Times New Roman"/>
                <w:sz w:val="22"/>
                <w:szCs w:val="22"/>
                <w:bdr w:val="none" w:sz="0" w:space="0" w:color="auto"/>
                <w:lang w:val="en-US" w:eastAsia="en-US"/>
              </w:rPr>
              <w:t> </w:t>
            </w:r>
          </w:p>
        </w:tc>
        <w:tc>
          <w:tcPr>
            <w:tcW w:w="990" w:type="dxa"/>
            <w:tcBorders>
              <w:top w:val="nil"/>
              <w:left w:val="nil"/>
              <w:bottom w:val="single" w:sz="4" w:space="0" w:color="auto"/>
              <w:right w:val="single" w:sz="4" w:space="0" w:color="auto"/>
            </w:tcBorders>
            <w:vAlign w:val="center"/>
            <w:hideMark/>
          </w:tcPr>
          <w:p w14:paraId="433AB114" w14:textId="77777777" w:rsidR="000D649E" w:rsidRPr="005B7E04" w:rsidRDefault="000D649E" w:rsidP="000D649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imes New Roman" w:eastAsia="Times New Roman" w:hAnsi="Times New Roman" w:cs="Times New Roman"/>
                <w:b/>
                <w:bCs/>
                <w:sz w:val="22"/>
                <w:szCs w:val="22"/>
                <w:bdr w:val="none" w:sz="0" w:space="0" w:color="auto"/>
                <w:lang w:val="ru-RU" w:eastAsia="en-US"/>
              </w:rPr>
            </w:pPr>
            <w:r w:rsidRPr="000D649E">
              <w:rPr>
                <w:rFonts w:ascii="Times New Roman" w:eastAsia="Times New Roman" w:hAnsi="Times New Roman" w:cs="Times New Roman"/>
                <w:b/>
                <w:bCs/>
                <w:sz w:val="22"/>
                <w:szCs w:val="22"/>
                <w:bdr w:val="none" w:sz="0" w:space="0" w:color="auto"/>
                <w:lang w:val="en-US" w:eastAsia="en-US"/>
              </w:rPr>
              <w:t> </w:t>
            </w:r>
          </w:p>
        </w:tc>
        <w:tc>
          <w:tcPr>
            <w:tcW w:w="1620" w:type="dxa"/>
            <w:tcBorders>
              <w:top w:val="nil"/>
              <w:left w:val="nil"/>
              <w:bottom w:val="single" w:sz="4" w:space="0" w:color="auto"/>
              <w:right w:val="single" w:sz="4" w:space="0" w:color="auto"/>
            </w:tcBorders>
            <w:vAlign w:val="center"/>
            <w:hideMark/>
          </w:tcPr>
          <w:p w14:paraId="3DA82103" w14:textId="77777777" w:rsidR="000D649E" w:rsidRPr="005B7E04" w:rsidRDefault="000D649E" w:rsidP="000D649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imes New Roman" w:eastAsia="Times New Roman" w:hAnsi="Times New Roman" w:cs="Times New Roman"/>
                <w:b/>
                <w:bCs/>
                <w:sz w:val="22"/>
                <w:szCs w:val="22"/>
                <w:bdr w:val="none" w:sz="0" w:space="0" w:color="auto"/>
                <w:lang w:val="ru-RU" w:eastAsia="en-US"/>
              </w:rPr>
            </w:pPr>
            <w:r w:rsidRPr="000D649E">
              <w:rPr>
                <w:rFonts w:ascii="Times New Roman" w:eastAsia="Times New Roman" w:hAnsi="Times New Roman" w:cs="Times New Roman"/>
                <w:b/>
                <w:bCs/>
                <w:sz w:val="22"/>
                <w:szCs w:val="22"/>
                <w:bdr w:val="none" w:sz="0" w:space="0" w:color="auto"/>
                <w:lang w:val="en-US" w:eastAsia="en-US"/>
              </w:rPr>
              <w:t> </w:t>
            </w:r>
          </w:p>
        </w:tc>
        <w:tc>
          <w:tcPr>
            <w:tcW w:w="810" w:type="dxa"/>
            <w:tcBorders>
              <w:top w:val="nil"/>
              <w:left w:val="nil"/>
              <w:bottom w:val="single" w:sz="4" w:space="0" w:color="auto"/>
              <w:right w:val="single" w:sz="4" w:space="0" w:color="auto"/>
            </w:tcBorders>
            <w:vAlign w:val="center"/>
            <w:hideMark/>
          </w:tcPr>
          <w:p w14:paraId="76073446" w14:textId="77777777" w:rsidR="000D649E" w:rsidRPr="005B7E04" w:rsidRDefault="000D649E" w:rsidP="000D649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imes New Roman" w:eastAsia="Times New Roman" w:hAnsi="Times New Roman" w:cs="Times New Roman"/>
                <w:b/>
                <w:bCs/>
                <w:sz w:val="22"/>
                <w:szCs w:val="22"/>
                <w:bdr w:val="none" w:sz="0" w:space="0" w:color="auto"/>
                <w:lang w:val="ru-RU" w:eastAsia="en-US"/>
              </w:rPr>
            </w:pPr>
            <w:r w:rsidRPr="000D649E">
              <w:rPr>
                <w:rFonts w:ascii="Times New Roman" w:eastAsia="Times New Roman" w:hAnsi="Times New Roman" w:cs="Times New Roman"/>
                <w:b/>
                <w:bCs/>
                <w:sz w:val="22"/>
                <w:szCs w:val="22"/>
                <w:bdr w:val="none" w:sz="0" w:space="0" w:color="auto"/>
                <w:lang w:val="en-US" w:eastAsia="en-US"/>
              </w:rPr>
              <w:t> </w:t>
            </w:r>
          </w:p>
        </w:tc>
      </w:tr>
      <w:tr w:rsidR="000D649E" w:rsidRPr="000D649E" w14:paraId="690DBC22" w14:textId="77777777" w:rsidTr="005B7E04">
        <w:trPr>
          <w:trHeight w:val="292"/>
        </w:trPr>
        <w:tc>
          <w:tcPr>
            <w:tcW w:w="4941" w:type="dxa"/>
            <w:gridSpan w:val="2"/>
            <w:tcBorders>
              <w:top w:val="single" w:sz="4" w:space="0" w:color="auto"/>
              <w:left w:val="single" w:sz="4" w:space="0" w:color="auto"/>
              <w:bottom w:val="single" w:sz="4" w:space="0" w:color="auto"/>
              <w:right w:val="single" w:sz="4" w:space="0" w:color="auto"/>
            </w:tcBorders>
            <w:hideMark/>
          </w:tcPr>
          <w:p w14:paraId="3436C46A" w14:textId="77777777" w:rsidR="000D649E" w:rsidRPr="000D649E" w:rsidRDefault="000D649E" w:rsidP="000D649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imes New Roman" w:eastAsia="Times New Roman" w:hAnsi="Times New Roman" w:cs="Times New Roman"/>
                <w:b/>
                <w:bCs/>
                <w:sz w:val="22"/>
                <w:szCs w:val="22"/>
                <w:bdr w:val="none" w:sz="0" w:space="0" w:color="auto"/>
                <w:lang w:val="en-US" w:eastAsia="en-US"/>
              </w:rPr>
            </w:pPr>
            <w:proofErr w:type="spellStart"/>
            <w:r w:rsidRPr="000D649E">
              <w:rPr>
                <w:rFonts w:ascii="Times New Roman" w:eastAsia="Times New Roman" w:hAnsi="Times New Roman" w:cs="Times New Roman"/>
                <w:b/>
                <w:bCs/>
                <w:sz w:val="22"/>
                <w:szCs w:val="22"/>
                <w:bdr w:val="none" w:sz="0" w:space="0" w:color="auto"/>
                <w:lang w:val="en-US" w:eastAsia="en-US"/>
              </w:rPr>
              <w:t>Всего</w:t>
            </w:r>
            <w:proofErr w:type="spellEnd"/>
            <w:r w:rsidRPr="000D649E">
              <w:rPr>
                <w:rFonts w:ascii="Times New Roman" w:eastAsia="Times New Roman" w:hAnsi="Times New Roman" w:cs="Times New Roman"/>
                <w:b/>
                <w:bCs/>
                <w:sz w:val="22"/>
                <w:szCs w:val="22"/>
                <w:bdr w:val="none" w:sz="0" w:space="0" w:color="auto"/>
                <w:lang w:val="en-US" w:eastAsia="en-US"/>
              </w:rPr>
              <w:t xml:space="preserve"> /</w:t>
            </w:r>
            <w:r w:rsidRPr="000D649E">
              <w:rPr>
                <w:rFonts w:ascii="Times New Roman" w:eastAsia="Times New Roman" w:hAnsi="Times New Roman" w:cs="Times New Roman"/>
                <w:b/>
                <w:bCs/>
                <w:color w:val="5B9BD5"/>
                <w:sz w:val="22"/>
                <w:szCs w:val="22"/>
                <w:bdr w:val="none" w:sz="0" w:space="0" w:color="auto"/>
                <w:lang w:val="en-US" w:eastAsia="en-US"/>
              </w:rPr>
              <w:t>Sub.</w:t>
            </w:r>
            <w:r w:rsidRPr="000D649E">
              <w:rPr>
                <w:rFonts w:ascii="Times New Roman" w:eastAsia="Times New Roman" w:hAnsi="Times New Roman" w:cs="Times New Roman"/>
                <w:b/>
                <w:bCs/>
                <w:sz w:val="22"/>
                <w:szCs w:val="22"/>
                <w:bdr w:val="none" w:sz="0" w:space="0" w:color="auto"/>
                <w:lang w:val="en-US" w:eastAsia="en-US"/>
              </w:rPr>
              <w:t xml:space="preserve"> </w:t>
            </w:r>
            <w:r w:rsidRPr="000D649E">
              <w:rPr>
                <w:rFonts w:ascii="Times New Roman" w:eastAsia="Times New Roman" w:hAnsi="Times New Roman" w:cs="Times New Roman"/>
                <w:b/>
                <w:bCs/>
                <w:color w:val="5B9BD5"/>
                <w:sz w:val="22"/>
                <w:szCs w:val="22"/>
                <w:bdr w:val="none" w:sz="0" w:space="0" w:color="auto"/>
                <w:lang w:val="en-US" w:eastAsia="en-US"/>
              </w:rPr>
              <w:t xml:space="preserve">Total </w:t>
            </w:r>
          </w:p>
        </w:tc>
        <w:tc>
          <w:tcPr>
            <w:tcW w:w="904" w:type="dxa"/>
            <w:tcBorders>
              <w:top w:val="nil"/>
              <w:left w:val="nil"/>
              <w:bottom w:val="single" w:sz="4" w:space="0" w:color="auto"/>
              <w:right w:val="single" w:sz="4" w:space="0" w:color="auto"/>
            </w:tcBorders>
            <w:noWrap/>
            <w:vAlign w:val="center"/>
            <w:hideMark/>
          </w:tcPr>
          <w:p w14:paraId="3419F285" w14:textId="77777777" w:rsidR="000D649E" w:rsidRPr="000D649E" w:rsidRDefault="000D649E" w:rsidP="000D649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imes New Roman" w:eastAsia="Times New Roman" w:hAnsi="Times New Roman" w:cs="Times New Roman"/>
                <w:sz w:val="22"/>
                <w:szCs w:val="22"/>
                <w:bdr w:val="none" w:sz="0" w:space="0" w:color="auto"/>
                <w:lang w:val="en-US" w:eastAsia="en-US"/>
              </w:rPr>
            </w:pPr>
            <w:r w:rsidRPr="000D649E">
              <w:rPr>
                <w:rFonts w:ascii="Times New Roman" w:eastAsia="Times New Roman" w:hAnsi="Times New Roman" w:cs="Times New Roman"/>
                <w:sz w:val="22"/>
                <w:szCs w:val="22"/>
                <w:bdr w:val="none" w:sz="0" w:space="0" w:color="auto"/>
                <w:lang w:val="en-US" w:eastAsia="en-US"/>
              </w:rPr>
              <w:t> </w:t>
            </w:r>
          </w:p>
        </w:tc>
        <w:tc>
          <w:tcPr>
            <w:tcW w:w="990" w:type="dxa"/>
            <w:tcBorders>
              <w:top w:val="nil"/>
              <w:left w:val="nil"/>
              <w:bottom w:val="single" w:sz="4" w:space="0" w:color="auto"/>
              <w:right w:val="single" w:sz="4" w:space="0" w:color="auto"/>
            </w:tcBorders>
            <w:vAlign w:val="center"/>
            <w:hideMark/>
          </w:tcPr>
          <w:p w14:paraId="6279B440" w14:textId="77777777" w:rsidR="000D649E" w:rsidRPr="000D649E" w:rsidRDefault="000D649E" w:rsidP="000D649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imes New Roman" w:eastAsia="Times New Roman" w:hAnsi="Times New Roman" w:cs="Times New Roman"/>
                <w:b/>
                <w:bCs/>
                <w:sz w:val="22"/>
                <w:szCs w:val="22"/>
                <w:bdr w:val="none" w:sz="0" w:space="0" w:color="auto"/>
                <w:lang w:val="en-US" w:eastAsia="en-US"/>
              </w:rPr>
            </w:pPr>
            <w:r w:rsidRPr="000D649E">
              <w:rPr>
                <w:rFonts w:ascii="Times New Roman" w:eastAsia="Times New Roman" w:hAnsi="Times New Roman" w:cs="Times New Roman"/>
                <w:b/>
                <w:bCs/>
                <w:sz w:val="22"/>
                <w:szCs w:val="22"/>
                <w:bdr w:val="none" w:sz="0" w:space="0" w:color="auto"/>
                <w:lang w:val="en-US" w:eastAsia="en-US"/>
              </w:rPr>
              <w:t> </w:t>
            </w:r>
          </w:p>
        </w:tc>
        <w:tc>
          <w:tcPr>
            <w:tcW w:w="1620" w:type="dxa"/>
            <w:tcBorders>
              <w:top w:val="nil"/>
              <w:left w:val="nil"/>
              <w:bottom w:val="single" w:sz="4" w:space="0" w:color="auto"/>
              <w:right w:val="single" w:sz="4" w:space="0" w:color="auto"/>
            </w:tcBorders>
            <w:vAlign w:val="center"/>
            <w:hideMark/>
          </w:tcPr>
          <w:p w14:paraId="7204F694" w14:textId="77777777" w:rsidR="000D649E" w:rsidRPr="000D649E" w:rsidRDefault="000D649E" w:rsidP="000D649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imes New Roman" w:eastAsia="Times New Roman" w:hAnsi="Times New Roman" w:cs="Times New Roman"/>
                <w:b/>
                <w:bCs/>
                <w:sz w:val="22"/>
                <w:szCs w:val="22"/>
                <w:bdr w:val="none" w:sz="0" w:space="0" w:color="auto"/>
                <w:lang w:val="en-US" w:eastAsia="en-US"/>
              </w:rPr>
            </w:pPr>
            <w:r w:rsidRPr="000D649E">
              <w:rPr>
                <w:rFonts w:ascii="Times New Roman" w:eastAsia="Times New Roman" w:hAnsi="Times New Roman" w:cs="Times New Roman"/>
                <w:b/>
                <w:bCs/>
                <w:sz w:val="22"/>
                <w:szCs w:val="22"/>
                <w:bdr w:val="none" w:sz="0" w:space="0" w:color="auto"/>
                <w:lang w:val="en-US" w:eastAsia="en-US"/>
              </w:rPr>
              <w:t> </w:t>
            </w:r>
          </w:p>
        </w:tc>
        <w:tc>
          <w:tcPr>
            <w:tcW w:w="810" w:type="dxa"/>
            <w:tcBorders>
              <w:top w:val="nil"/>
              <w:left w:val="nil"/>
              <w:bottom w:val="single" w:sz="4" w:space="0" w:color="auto"/>
              <w:right w:val="single" w:sz="4" w:space="0" w:color="auto"/>
            </w:tcBorders>
            <w:vAlign w:val="center"/>
            <w:hideMark/>
          </w:tcPr>
          <w:p w14:paraId="43748B38" w14:textId="77777777" w:rsidR="000D649E" w:rsidRPr="000D649E" w:rsidRDefault="000D649E" w:rsidP="000D649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imes New Roman" w:eastAsia="Times New Roman" w:hAnsi="Times New Roman" w:cs="Times New Roman"/>
                <w:b/>
                <w:bCs/>
                <w:sz w:val="22"/>
                <w:szCs w:val="22"/>
                <w:bdr w:val="none" w:sz="0" w:space="0" w:color="auto"/>
                <w:lang w:val="en-US" w:eastAsia="en-US"/>
              </w:rPr>
            </w:pPr>
            <w:r w:rsidRPr="000D649E">
              <w:rPr>
                <w:rFonts w:ascii="Times New Roman" w:eastAsia="Times New Roman" w:hAnsi="Times New Roman" w:cs="Times New Roman"/>
                <w:b/>
                <w:bCs/>
                <w:sz w:val="22"/>
                <w:szCs w:val="22"/>
                <w:bdr w:val="none" w:sz="0" w:space="0" w:color="auto"/>
                <w:lang w:val="en-US" w:eastAsia="en-US"/>
              </w:rPr>
              <w:t> </w:t>
            </w:r>
          </w:p>
        </w:tc>
      </w:tr>
      <w:tr w:rsidR="000D649E" w:rsidRPr="000D649E" w14:paraId="7F80FF4E" w14:textId="77777777" w:rsidTr="005B7E04">
        <w:trPr>
          <w:trHeight w:val="283"/>
        </w:trPr>
        <w:tc>
          <w:tcPr>
            <w:tcW w:w="9265" w:type="dxa"/>
            <w:gridSpan w:val="6"/>
            <w:tcBorders>
              <w:top w:val="single" w:sz="4" w:space="0" w:color="auto"/>
              <w:left w:val="single" w:sz="4" w:space="0" w:color="auto"/>
              <w:bottom w:val="single" w:sz="4" w:space="0" w:color="auto"/>
              <w:right w:val="single" w:sz="4" w:space="0" w:color="auto"/>
            </w:tcBorders>
            <w:noWrap/>
            <w:vAlign w:val="bottom"/>
            <w:hideMark/>
          </w:tcPr>
          <w:p w14:paraId="4EF7478E" w14:textId="77777777" w:rsidR="000D649E" w:rsidRPr="000D649E" w:rsidRDefault="000D649E" w:rsidP="000D649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0D649E">
              <w:rPr>
                <w:rFonts w:ascii="Times New Roman" w:eastAsia="Times New Roman" w:hAnsi="Times New Roman" w:cs="Times New Roman"/>
                <w:sz w:val="22"/>
                <w:szCs w:val="22"/>
                <w:bdr w:val="none" w:sz="0" w:space="0" w:color="auto"/>
                <w:lang w:val="en-US" w:eastAsia="en-US"/>
              </w:rPr>
              <w:t> </w:t>
            </w:r>
          </w:p>
        </w:tc>
      </w:tr>
      <w:tr w:rsidR="000D649E" w:rsidRPr="000D649E" w14:paraId="4562B491" w14:textId="77777777" w:rsidTr="005B7E04">
        <w:trPr>
          <w:trHeight w:val="283"/>
        </w:trPr>
        <w:tc>
          <w:tcPr>
            <w:tcW w:w="4941" w:type="dxa"/>
            <w:gridSpan w:val="2"/>
            <w:tcBorders>
              <w:top w:val="single" w:sz="4" w:space="0" w:color="auto"/>
              <w:left w:val="single" w:sz="4" w:space="0" w:color="auto"/>
              <w:bottom w:val="single" w:sz="4" w:space="0" w:color="auto"/>
              <w:right w:val="single" w:sz="4" w:space="0" w:color="auto"/>
            </w:tcBorders>
            <w:hideMark/>
          </w:tcPr>
          <w:p w14:paraId="12CF42AF" w14:textId="77777777" w:rsidR="000D649E" w:rsidRPr="000D649E" w:rsidRDefault="000D649E" w:rsidP="000D649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imes New Roman" w:eastAsia="Times New Roman" w:hAnsi="Times New Roman" w:cs="Times New Roman"/>
                <w:b/>
                <w:bCs/>
                <w:sz w:val="22"/>
                <w:szCs w:val="22"/>
                <w:bdr w:val="none" w:sz="0" w:space="0" w:color="auto"/>
                <w:lang w:val="en-US" w:eastAsia="en-US"/>
              </w:rPr>
            </w:pPr>
            <w:proofErr w:type="spellStart"/>
            <w:r w:rsidRPr="000D649E">
              <w:rPr>
                <w:rFonts w:ascii="Times New Roman" w:eastAsia="Times New Roman" w:hAnsi="Times New Roman" w:cs="Times New Roman"/>
                <w:b/>
                <w:bCs/>
                <w:sz w:val="22"/>
                <w:szCs w:val="22"/>
                <w:bdr w:val="none" w:sz="0" w:space="0" w:color="auto"/>
                <w:lang w:val="en-US" w:eastAsia="en-US"/>
              </w:rPr>
              <w:t>Составил</w:t>
            </w:r>
            <w:proofErr w:type="spellEnd"/>
            <w:r w:rsidRPr="000D649E">
              <w:rPr>
                <w:rFonts w:ascii="Times New Roman" w:eastAsia="Times New Roman" w:hAnsi="Times New Roman" w:cs="Times New Roman"/>
                <w:b/>
                <w:bCs/>
                <w:sz w:val="22"/>
                <w:szCs w:val="22"/>
                <w:bdr w:val="none" w:sz="0" w:space="0" w:color="auto"/>
                <w:lang w:val="en-US" w:eastAsia="en-US"/>
              </w:rPr>
              <w:t xml:space="preserve"> /</w:t>
            </w:r>
            <w:r w:rsidRPr="000D649E">
              <w:rPr>
                <w:rFonts w:ascii="Times New Roman" w:eastAsia="Times New Roman" w:hAnsi="Times New Roman" w:cs="Times New Roman"/>
                <w:b/>
                <w:bCs/>
                <w:color w:val="5B9BD5"/>
                <w:sz w:val="22"/>
                <w:szCs w:val="22"/>
                <w:bdr w:val="none" w:sz="0" w:space="0" w:color="auto"/>
                <w:lang w:val="en-US" w:eastAsia="en-US"/>
              </w:rPr>
              <w:t xml:space="preserve">Prepared: </w:t>
            </w:r>
          </w:p>
        </w:tc>
        <w:tc>
          <w:tcPr>
            <w:tcW w:w="4324" w:type="dxa"/>
            <w:gridSpan w:val="4"/>
            <w:tcBorders>
              <w:top w:val="single" w:sz="4" w:space="0" w:color="auto"/>
              <w:left w:val="nil"/>
              <w:bottom w:val="single" w:sz="4" w:space="0" w:color="auto"/>
              <w:right w:val="single" w:sz="4" w:space="0" w:color="auto"/>
            </w:tcBorders>
            <w:noWrap/>
            <w:vAlign w:val="bottom"/>
            <w:hideMark/>
          </w:tcPr>
          <w:p w14:paraId="343DE40E" w14:textId="77777777" w:rsidR="000D649E" w:rsidRPr="000D649E" w:rsidRDefault="000D649E" w:rsidP="000D649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0D649E">
              <w:rPr>
                <w:rFonts w:ascii="Times New Roman" w:eastAsia="Times New Roman" w:hAnsi="Times New Roman" w:cs="Times New Roman"/>
                <w:sz w:val="22"/>
                <w:szCs w:val="22"/>
                <w:bdr w:val="none" w:sz="0" w:space="0" w:color="auto"/>
                <w:lang w:val="en-US" w:eastAsia="en-US"/>
              </w:rPr>
              <w:t> </w:t>
            </w:r>
          </w:p>
        </w:tc>
      </w:tr>
    </w:tbl>
    <w:p w14:paraId="1828D6F0" w14:textId="77777777" w:rsidR="000D649E" w:rsidRDefault="000D649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lang w:val="ru-RU"/>
        </w:rPr>
      </w:pPr>
    </w:p>
    <w:tbl>
      <w:tblPr>
        <w:tblW w:w="9265" w:type="dxa"/>
        <w:tblLook w:val="04A0" w:firstRow="1" w:lastRow="0" w:firstColumn="1" w:lastColumn="0" w:noHBand="0" w:noVBand="1"/>
      </w:tblPr>
      <w:tblGrid>
        <w:gridCol w:w="438"/>
        <w:gridCol w:w="4503"/>
        <w:gridCol w:w="904"/>
        <w:gridCol w:w="990"/>
        <w:gridCol w:w="1620"/>
        <w:gridCol w:w="810"/>
      </w:tblGrid>
      <w:tr w:rsidR="000D649E" w:rsidRPr="000D649E" w14:paraId="22BD9089" w14:textId="77777777" w:rsidTr="005B7E04">
        <w:trPr>
          <w:trHeight w:val="283"/>
        </w:trPr>
        <w:tc>
          <w:tcPr>
            <w:tcW w:w="9265" w:type="dxa"/>
            <w:gridSpan w:val="6"/>
            <w:tcBorders>
              <w:top w:val="single" w:sz="4" w:space="0" w:color="auto"/>
              <w:left w:val="single" w:sz="4" w:space="0" w:color="auto"/>
              <w:bottom w:val="single" w:sz="4" w:space="0" w:color="auto"/>
              <w:right w:val="single" w:sz="4" w:space="0" w:color="auto"/>
            </w:tcBorders>
            <w:vAlign w:val="center"/>
            <w:hideMark/>
          </w:tcPr>
          <w:p w14:paraId="465AC17C" w14:textId="77777777" w:rsidR="000D649E" w:rsidRPr="000D649E" w:rsidRDefault="000D649E" w:rsidP="000D649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b/>
                <w:bCs/>
                <w:sz w:val="22"/>
                <w:szCs w:val="22"/>
                <w:bdr w:val="none" w:sz="0" w:space="0" w:color="auto"/>
                <w:lang w:val="en-US" w:eastAsia="en-US"/>
              </w:rPr>
            </w:pPr>
            <w:bookmarkStart w:id="338" w:name="RANGE!A1:F65"/>
            <w:r w:rsidRPr="000D649E">
              <w:rPr>
                <w:rFonts w:ascii="Times New Roman" w:eastAsia="Times New Roman" w:hAnsi="Times New Roman" w:cs="Times New Roman"/>
                <w:b/>
                <w:bCs/>
                <w:sz w:val="22"/>
                <w:szCs w:val="22"/>
                <w:bdr w:val="none" w:sz="0" w:space="0" w:color="auto"/>
                <w:lang w:val="en-US" w:eastAsia="en-US"/>
              </w:rPr>
              <w:t xml:space="preserve">СМЕТА ПРОЕКТА. / </w:t>
            </w:r>
            <w:r w:rsidRPr="000D649E">
              <w:rPr>
                <w:rFonts w:ascii="Times New Roman" w:eastAsia="Times New Roman" w:hAnsi="Times New Roman" w:cs="Times New Roman"/>
                <w:b/>
                <w:bCs/>
                <w:color w:val="2F75B5"/>
                <w:sz w:val="22"/>
                <w:szCs w:val="22"/>
                <w:bdr w:val="none" w:sz="0" w:space="0" w:color="auto"/>
                <w:lang w:val="en-US" w:eastAsia="en-US"/>
              </w:rPr>
              <w:t>PROJECT ESTIMATE.</w:t>
            </w:r>
            <w:bookmarkEnd w:id="338"/>
          </w:p>
        </w:tc>
      </w:tr>
      <w:tr w:rsidR="000D649E" w:rsidRPr="000D649E" w14:paraId="0F589E54" w14:textId="77777777" w:rsidTr="005B7E04">
        <w:trPr>
          <w:trHeight w:val="283"/>
        </w:trPr>
        <w:tc>
          <w:tcPr>
            <w:tcW w:w="9265" w:type="dxa"/>
            <w:gridSpan w:val="6"/>
            <w:tcBorders>
              <w:top w:val="single" w:sz="4" w:space="0" w:color="auto"/>
              <w:left w:val="single" w:sz="4" w:space="0" w:color="auto"/>
              <w:bottom w:val="single" w:sz="4" w:space="0" w:color="auto"/>
              <w:right w:val="single" w:sz="4" w:space="0" w:color="auto"/>
            </w:tcBorders>
            <w:vAlign w:val="center"/>
            <w:hideMark/>
          </w:tcPr>
          <w:p w14:paraId="5D5E8D1E" w14:textId="77777777" w:rsidR="000D649E" w:rsidRPr="000D649E" w:rsidRDefault="000D649E" w:rsidP="000D649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b/>
                <w:bCs/>
                <w:sz w:val="22"/>
                <w:szCs w:val="22"/>
                <w:bdr w:val="none" w:sz="0" w:space="0" w:color="auto"/>
                <w:lang w:val="en-US" w:eastAsia="en-US"/>
              </w:rPr>
            </w:pPr>
            <w:proofErr w:type="spellStart"/>
            <w:r w:rsidRPr="000D649E">
              <w:rPr>
                <w:rFonts w:ascii="Times New Roman" w:eastAsia="Times New Roman" w:hAnsi="Times New Roman" w:cs="Times New Roman"/>
                <w:b/>
                <w:bCs/>
                <w:sz w:val="22"/>
                <w:szCs w:val="22"/>
                <w:bdr w:val="none" w:sz="0" w:space="0" w:color="auto"/>
                <w:lang w:val="en-US" w:eastAsia="en-US"/>
              </w:rPr>
              <w:t>Капитальный</w:t>
            </w:r>
            <w:proofErr w:type="spellEnd"/>
            <w:r w:rsidRPr="000D649E">
              <w:rPr>
                <w:rFonts w:ascii="Times New Roman" w:eastAsia="Times New Roman" w:hAnsi="Times New Roman" w:cs="Times New Roman"/>
                <w:b/>
                <w:bCs/>
                <w:sz w:val="22"/>
                <w:szCs w:val="22"/>
                <w:bdr w:val="none" w:sz="0" w:space="0" w:color="auto"/>
                <w:lang w:val="en-US" w:eastAsia="en-US"/>
              </w:rPr>
              <w:t xml:space="preserve"> </w:t>
            </w:r>
            <w:proofErr w:type="spellStart"/>
            <w:r w:rsidRPr="000D649E">
              <w:rPr>
                <w:rFonts w:ascii="Times New Roman" w:eastAsia="Times New Roman" w:hAnsi="Times New Roman" w:cs="Times New Roman"/>
                <w:b/>
                <w:bCs/>
                <w:sz w:val="22"/>
                <w:szCs w:val="22"/>
                <w:bdr w:val="none" w:sz="0" w:space="0" w:color="auto"/>
                <w:lang w:val="en-US" w:eastAsia="en-US"/>
              </w:rPr>
              <w:t>ремонт</w:t>
            </w:r>
            <w:proofErr w:type="spellEnd"/>
            <w:r w:rsidRPr="000D649E">
              <w:rPr>
                <w:rFonts w:ascii="Times New Roman" w:eastAsia="Times New Roman" w:hAnsi="Times New Roman" w:cs="Times New Roman"/>
                <w:b/>
                <w:bCs/>
                <w:sz w:val="22"/>
                <w:szCs w:val="22"/>
                <w:bdr w:val="none" w:sz="0" w:space="0" w:color="auto"/>
                <w:lang w:val="en-US" w:eastAsia="en-US"/>
              </w:rPr>
              <w:t xml:space="preserve"> </w:t>
            </w:r>
            <w:proofErr w:type="spellStart"/>
            <w:r w:rsidRPr="000D649E">
              <w:rPr>
                <w:rFonts w:ascii="Times New Roman" w:eastAsia="Times New Roman" w:hAnsi="Times New Roman" w:cs="Times New Roman"/>
                <w:b/>
                <w:bCs/>
                <w:sz w:val="22"/>
                <w:szCs w:val="22"/>
                <w:bdr w:val="none" w:sz="0" w:space="0" w:color="auto"/>
                <w:lang w:val="en-US" w:eastAsia="en-US"/>
              </w:rPr>
              <w:t>внутрихозяйственного</w:t>
            </w:r>
            <w:proofErr w:type="spellEnd"/>
            <w:r w:rsidRPr="000D649E">
              <w:rPr>
                <w:rFonts w:ascii="Times New Roman" w:eastAsia="Times New Roman" w:hAnsi="Times New Roman" w:cs="Times New Roman"/>
                <w:b/>
                <w:bCs/>
                <w:sz w:val="22"/>
                <w:szCs w:val="22"/>
                <w:bdr w:val="none" w:sz="0" w:space="0" w:color="auto"/>
                <w:lang w:val="en-US" w:eastAsia="en-US"/>
              </w:rPr>
              <w:t xml:space="preserve"> </w:t>
            </w:r>
            <w:proofErr w:type="spellStart"/>
            <w:r w:rsidRPr="000D649E">
              <w:rPr>
                <w:rFonts w:ascii="Times New Roman" w:eastAsia="Times New Roman" w:hAnsi="Times New Roman" w:cs="Times New Roman"/>
                <w:b/>
                <w:bCs/>
                <w:sz w:val="22"/>
                <w:szCs w:val="22"/>
                <w:bdr w:val="none" w:sz="0" w:space="0" w:color="auto"/>
                <w:lang w:val="en-US" w:eastAsia="en-US"/>
              </w:rPr>
              <w:t>канала</w:t>
            </w:r>
            <w:proofErr w:type="spellEnd"/>
            <w:r w:rsidRPr="000D649E">
              <w:rPr>
                <w:rFonts w:ascii="Times New Roman" w:eastAsia="Times New Roman" w:hAnsi="Times New Roman" w:cs="Times New Roman"/>
                <w:b/>
                <w:bCs/>
                <w:sz w:val="22"/>
                <w:szCs w:val="22"/>
                <w:bdr w:val="none" w:sz="0" w:space="0" w:color="auto"/>
                <w:lang w:val="en-US" w:eastAsia="en-US"/>
              </w:rPr>
              <w:t xml:space="preserve"> </w:t>
            </w:r>
            <w:proofErr w:type="spellStart"/>
            <w:r w:rsidRPr="000D649E">
              <w:rPr>
                <w:rFonts w:ascii="Times New Roman" w:eastAsia="Times New Roman" w:hAnsi="Times New Roman" w:cs="Times New Roman"/>
                <w:b/>
                <w:bCs/>
                <w:sz w:val="22"/>
                <w:szCs w:val="22"/>
                <w:bdr w:val="none" w:sz="0" w:space="0" w:color="auto"/>
                <w:lang w:val="en-US" w:eastAsia="en-US"/>
              </w:rPr>
              <w:t>для</w:t>
            </w:r>
            <w:proofErr w:type="spellEnd"/>
            <w:r w:rsidRPr="000D649E">
              <w:rPr>
                <w:rFonts w:ascii="Times New Roman" w:eastAsia="Times New Roman" w:hAnsi="Times New Roman" w:cs="Times New Roman"/>
                <w:b/>
                <w:bCs/>
                <w:sz w:val="22"/>
                <w:szCs w:val="22"/>
                <w:bdr w:val="none" w:sz="0" w:space="0" w:color="auto"/>
                <w:lang w:val="en-US" w:eastAsia="en-US"/>
              </w:rPr>
              <w:t xml:space="preserve"> </w:t>
            </w:r>
            <w:proofErr w:type="spellStart"/>
            <w:r w:rsidRPr="000D649E">
              <w:rPr>
                <w:rFonts w:ascii="Times New Roman" w:eastAsia="Times New Roman" w:hAnsi="Times New Roman" w:cs="Times New Roman"/>
                <w:b/>
                <w:bCs/>
                <w:sz w:val="22"/>
                <w:szCs w:val="22"/>
                <w:bdr w:val="none" w:sz="0" w:space="0" w:color="auto"/>
                <w:lang w:val="en-US" w:eastAsia="en-US"/>
              </w:rPr>
              <w:t>полива</w:t>
            </w:r>
            <w:proofErr w:type="spellEnd"/>
            <w:r w:rsidRPr="000D649E">
              <w:rPr>
                <w:rFonts w:ascii="Times New Roman" w:eastAsia="Times New Roman" w:hAnsi="Times New Roman" w:cs="Times New Roman"/>
                <w:b/>
                <w:bCs/>
                <w:sz w:val="22"/>
                <w:szCs w:val="22"/>
                <w:bdr w:val="none" w:sz="0" w:space="0" w:color="auto"/>
                <w:lang w:val="en-US" w:eastAsia="en-US"/>
              </w:rPr>
              <w:t xml:space="preserve"> </w:t>
            </w:r>
            <w:proofErr w:type="spellStart"/>
            <w:r w:rsidRPr="000D649E">
              <w:rPr>
                <w:rFonts w:ascii="Times New Roman" w:eastAsia="Times New Roman" w:hAnsi="Times New Roman" w:cs="Times New Roman"/>
                <w:b/>
                <w:bCs/>
                <w:sz w:val="22"/>
                <w:szCs w:val="22"/>
                <w:bdr w:val="none" w:sz="0" w:space="0" w:color="auto"/>
                <w:lang w:val="en-US" w:eastAsia="en-US"/>
              </w:rPr>
              <w:t>долевых</w:t>
            </w:r>
            <w:proofErr w:type="spellEnd"/>
            <w:r w:rsidRPr="000D649E">
              <w:rPr>
                <w:rFonts w:ascii="Times New Roman" w:eastAsia="Times New Roman" w:hAnsi="Times New Roman" w:cs="Times New Roman"/>
                <w:b/>
                <w:bCs/>
                <w:sz w:val="22"/>
                <w:szCs w:val="22"/>
                <w:bdr w:val="none" w:sz="0" w:space="0" w:color="auto"/>
                <w:lang w:val="en-US" w:eastAsia="en-US"/>
              </w:rPr>
              <w:t xml:space="preserve"> </w:t>
            </w:r>
            <w:proofErr w:type="spellStart"/>
            <w:r w:rsidRPr="000D649E">
              <w:rPr>
                <w:rFonts w:ascii="Times New Roman" w:eastAsia="Times New Roman" w:hAnsi="Times New Roman" w:cs="Times New Roman"/>
                <w:b/>
                <w:bCs/>
                <w:sz w:val="22"/>
                <w:szCs w:val="22"/>
                <w:bdr w:val="none" w:sz="0" w:space="0" w:color="auto"/>
                <w:lang w:val="en-US" w:eastAsia="en-US"/>
              </w:rPr>
              <w:t>участков</w:t>
            </w:r>
            <w:proofErr w:type="spellEnd"/>
            <w:r w:rsidRPr="000D649E">
              <w:rPr>
                <w:rFonts w:ascii="Times New Roman" w:eastAsia="Times New Roman" w:hAnsi="Times New Roman" w:cs="Times New Roman"/>
                <w:b/>
                <w:bCs/>
                <w:sz w:val="22"/>
                <w:szCs w:val="22"/>
                <w:bdr w:val="none" w:sz="0" w:space="0" w:color="auto"/>
                <w:lang w:val="en-US" w:eastAsia="en-US"/>
              </w:rPr>
              <w:t xml:space="preserve"> </w:t>
            </w:r>
            <w:proofErr w:type="spellStart"/>
            <w:r w:rsidRPr="000D649E">
              <w:rPr>
                <w:rFonts w:ascii="Times New Roman" w:eastAsia="Times New Roman" w:hAnsi="Times New Roman" w:cs="Times New Roman"/>
                <w:b/>
                <w:bCs/>
                <w:sz w:val="22"/>
                <w:szCs w:val="22"/>
                <w:bdr w:val="none" w:sz="0" w:space="0" w:color="auto"/>
                <w:lang w:val="en-US" w:eastAsia="en-US"/>
              </w:rPr>
              <w:t>жителей</w:t>
            </w:r>
            <w:proofErr w:type="spellEnd"/>
            <w:r w:rsidRPr="000D649E">
              <w:rPr>
                <w:rFonts w:ascii="Times New Roman" w:eastAsia="Times New Roman" w:hAnsi="Times New Roman" w:cs="Times New Roman"/>
                <w:b/>
                <w:bCs/>
                <w:sz w:val="22"/>
                <w:szCs w:val="22"/>
                <w:bdr w:val="none" w:sz="0" w:space="0" w:color="auto"/>
                <w:lang w:val="en-US" w:eastAsia="en-US"/>
              </w:rPr>
              <w:t xml:space="preserve"> </w:t>
            </w:r>
            <w:proofErr w:type="spellStart"/>
            <w:r w:rsidRPr="000D649E">
              <w:rPr>
                <w:rFonts w:ascii="Times New Roman" w:eastAsia="Times New Roman" w:hAnsi="Times New Roman" w:cs="Times New Roman"/>
                <w:b/>
                <w:bCs/>
                <w:sz w:val="22"/>
                <w:szCs w:val="22"/>
                <w:bdr w:val="none" w:sz="0" w:space="0" w:color="auto"/>
                <w:lang w:val="en-US" w:eastAsia="en-US"/>
              </w:rPr>
              <w:t>селе</w:t>
            </w:r>
            <w:proofErr w:type="spellEnd"/>
            <w:r w:rsidRPr="000D649E">
              <w:rPr>
                <w:rFonts w:ascii="Times New Roman" w:eastAsia="Times New Roman" w:hAnsi="Times New Roman" w:cs="Times New Roman"/>
                <w:b/>
                <w:bCs/>
                <w:sz w:val="22"/>
                <w:szCs w:val="22"/>
                <w:bdr w:val="none" w:sz="0" w:space="0" w:color="auto"/>
                <w:lang w:val="en-US" w:eastAsia="en-US"/>
              </w:rPr>
              <w:t xml:space="preserve"> Жаштык./</w:t>
            </w:r>
            <w:r w:rsidRPr="000D649E">
              <w:rPr>
                <w:rFonts w:ascii="Times New Roman" w:eastAsia="Times New Roman" w:hAnsi="Times New Roman" w:cs="Times New Roman"/>
                <w:b/>
                <w:bCs/>
                <w:color w:val="5B9BD5"/>
                <w:sz w:val="22"/>
                <w:szCs w:val="22"/>
                <w:bdr w:val="none" w:sz="0" w:space="0" w:color="auto"/>
                <w:lang w:val="en-US" w:eastAsia="en-US"/>
              </w:rPr>
              <w:t xml:space="preserve">Capital repairs to the on-farm canal for irrigation of shared plots of residents of the village of </w:t>
            </w:r>
            <w:proofErr w:type="spellStart"/>
            <w:r w:rsidRPr="000D649E">
              <w:rPr>
                <w:rFonts w:ascii="Times New Roman" w:eastAsia="Times New Roman" w:hAnsi="Times New Roman" w:cs="Times New Roman"/>
                <w:b/>
                <w:bCs/>
                <w:color w:val="5B9BD5"/>
                <w:sz w:val="22"/>
                <w:szCs w:val="22"/>
                <w:bdr w:val="none" w:sz="0" w:space="0" w:color="auto"/>
                <w:lang w:val="en-US" w:eastAsia="en-US"/>
              </w:rPr>
              <w:t>Zhashtyk</w:t>
            </w:r>
            <w:proofErr w:type="spellEnd"/>
            <w:r w:rsidRPr="000D649E">
              <w:rPr>
                <w:rFonts w:ascii="Times New Roman" w:eastAsia="Times New Roman" w:hAnsi="Times New Roman" w:cs="Times New Roman"/>
                <w:b/>
                <w:bCs/>
                <w:color w:val="5B9BD5"/>
                <w:sz w:val="22"/>
                <w:szCs w:val="22"/>
                <w:bdr w:val="none" w:sz="0" w:space="0" w:color="auto"/>
                <w:lang w:val="en-US" w:eastAsia="en-US"/>
              </w:rPr>
              <w:t>.</w:t>
            </w:r>
          </w:p>
        </w:tc>
      </w:tr>
      <w:tr w:rsidR="000D649E" w:rsidRPr="005B7E04" w14:paraId="454039C1" w14:textId="77777777" w:rsidTr="005B7E04">
        <w:trPr>
          <w:trHeight w:val="3541"/>
        </w:trPr>
        <w:tc>
          <w:tcPr>
            <w:tcW w:w="438" w:type="dxa"/>
            <w:tcBorders>
              <w:top w:val="nil"/>
              <w:left w:val="single" w:sz="4" w:space="0" w:color="auto"/>
              <w:bottom w:val="single" w:sz="4" w:space="0" w:color="auto"/>
              <w:right w:val="single" w:sz="4" w:space="0" w:color="auto"/>
            </w:tcBorders>
            <w:vAlign w:val="center"/>
            <w:hideMark/>
          </w:tcPr>
          <w:p w14:paraId="55BEBB9B" w14:textId="77777777" w:rsidR="000D649E" w:rsidRPr="000D649E" w:rsidRDefault="000D649E" w:rsidP="000D649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b/>
                <w:bCs/>
                <w:sz w:val="22"/>
                <w:szCs w:val="22"/>
                <w:bdr w:val="none" w:sz="0" w:space="0" w:color="auto"/>
                <w:lang w:val="en-US" w:eastAsia="en-US"/>
              </w:rPr>
            </w:pPr>
            <w:r w:rsidRPr="000D649E">
              <w:rPr>
                <w:rFonts w:ascii="Times New Roman" w:eastAsia="Times New Roman" w:hAnsi="Times New Roman" w:cs="Times New Roman"/>
                <w:b/>
                <w:bCs/>
                <w:sz w:val="22"/>
                <w:szCs w:val="22"/>
                <w:bdr w:val="none" w:sz="0" w:space="0" w:color="auto"/>
                <w:lang w:val="en-US" w:eastAsia="en-US"/>
              </w:rPr>
              <w:t xml:space="preserve">№ / </w:t>
            </w:r>
            <w:r w:rsidRPr="000D649E">
              <w:rPr>
                <w:rFonts w:ascii="Times New Roman" w:eastAsia="Times New Roman" w:hAnsi="Times New Roman" w:cs="Times New Roman"/>
                <w:b/>
                <w:bCs/>
                <w:color w:val="2F75B5"/>
                <w:sz w:val="22"/>
                <w:szCs w:val="22"/>
                <w:bdr w:val="none" w:sz="0" w:space="0" w:color="auto"/>
                <w:lang w:val="en-US" w:eastAsia="en-US"/>
              </w:rPr>
              <w:t xml:space="preserve"># </w:t>
            </w:r>
          </w:p>
        </w:tc>
        <w:tc>
          <w:tcPr>
            <w:tcW w:w="4503" w:type="dxa"/>
            <w:tcBorders>
              <w:top w:val="nil"/>
              <w:left w:val="nil"/>
              <w:bottom w:val="single" w:sz="4" w:space="0" w:color="auto"/>
              <w:right w:val="single" w:sz="4" w:space="0" w:color="auto"/>
            </w:tcBorders>
            <w:vAlign w:val="center"/>
            <w:hideMark/>
          </w:tcPr>
          <w:p w14:paraId="113000E7" w14:textId="77777777" w:rsidR="000D649E" w:rsidRPr="000D649E" w:rsidRDefault="000D649E" w:rsidP="000D649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b/>
                <w:bCs/>
                <w:sz w:val="22"/>
                <w:szCs w:val="22"/>
                <w:bdr w:val="none" w:sz="0" w:space="0" w:color="auto"/>
                <w:lang w:val="en-US" w:eastAsia="en-US"/>
              </w:rPr>
            </w:pPr>
            <w:proofErr w:type="spellStart"/>
            <w:r w:rsidRPr="000D649E">
              <w:rPr>
                <w:rFonts w:ascii="Times New Roman" w:eastAsia="Times New Roman" w:hAnsi="Times New Roman" w:cs="Times New Roman"/>
                <w:b/>
                <w:bCs/>
                <w:sz w:val="22"/>
                <w:szCs w:val="22"/>
                <w:bdr w:val="none" w:sz="0" w:space="0" w:color="auto"/>
                <w:lang w:val="en-US" w:eastAsia="en-US"/>
              </w:rPr>
              <w:t>Наименование</w:t>
            </w:r>
            <w:proofErr w:type="spellEnd"/>
            <w:r w:rsidRPr="000D649E">
              <w:rPr>
                <w:rFonts w:ascii="Times New Roman" w:eastAsia="Times New Roman" w:hAnsi="Times New Roman" w:cs="Times New Roman"/>
                <w:b/>
                <w:bCs/>
                <w:sz w:val="22"/>
                <w:szCs w:val="22"/>
                <w:bdr w:val="none" w:sz="0" w:space="0" w:color="auto"/>
                <w:lang w:val="en-US" w:eastAsia="en-US"/>
              </w:rPr>
              <w:t xml:space="preserve"> / </w:t>
            </w:r>
            <w:r w:rsidRPr="000D649E">
              <w:rPr>
                <w:rFonts w:ascii="Times New Roman" w:eastAsia="Times New Roman" w:hAnsi="Times New Roman" w:cs="Times New Roman"/>
                <w:b/>
                <w:bCs/>
                <w:color w:val="2F75B5"/>
                <w:sz w:val="22"/>
                <w:szCs w:val="22"/>
                <w:bdr w:val="none" w:sz="0" w:space="0" w:color="auto"/>
                <w:lang w:val="en-US" w:eastAsia="en-US"/>
              </w:rPr>
              <w:t xml:space="preserve">Name </w:t>
            </w:r>
          </w:p>
        </w:tc>
        <w:tc>
          <w:tcPr>
            <w:tcW w:w="904" w:type="dxa"/>
            <w:tcBorders>
              <w:top w:val="nil"/>
              <w:left w:val="nil"/>
              <w:bottom w:val="single" w:sz="4" w:space="0" w:color="auto"/>
              <w:right w:val="single" w:sz="4" w:space="0" w:color="auto"/>
            </w:tcBorders>
            <w:vAlign w:val="center"/>
            <w:hideMark/>
          </w:tcPr>
          <w:p w14:paraId="799F5E5A" w14:textId="77777777" w:rsidR="000D649E" w:rsidRPr="000D649E" w:rsidRDefault="000D649E" w:rsidP="000D649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b/>
                <w:bCs/>
                <w:sz w:val="22"/>
                <w:szCs w:val="22"/>
                <w:bdr w:val="none" w:sz="0" w:space="0" w:color="auto"/>
                <w:lang w:val="en-US" w:eastAsia="en-US"/>
              </w:rPr>
            </w:pPr>
            <w:proofErr w:type="spellStart"/>
            <w:r w:rsidRPr="000D649E">
              <w:rPr>
                <w:rFonts w:ascii="Times New Roman" w:eastAsia="Times New Roman" w:hAnsi="Times New Roman" w:cs="Times New Roman"/>
                <w:b/>
                <w:bCs/>
                <w:sz w:val="22"/>
                <w:szCs w:val="22"/>
                <w:bdr w:val="none" w:sz="0" w:space="0" w:color="auto"/>
                <w:lang w:val="en-US" w:eastAsia="en-US"/>
              </w:rPr>
              <w:t>Ед.изм</w:t>
            </w:r>
            <w:proofErr w:type="spellEnd"/>
            <w:r w:rsidRPr="000D649E">
              <w:rPr>
                <w:rFonts w:ascii="Times New Roman" w:eastAsia="Times New Roman" w:hAnsi="Times New Roman" w:cs="Times New Roman"/>
                <w:b/>
                <w:bCs/>
                <w:sz w:val="22"/>
                <w:szCs w:val="22"/>
                <w:bdr w:val="none" w:sz="0" w:space="0" w:color="auto"/>
                <w:lang w:val="en-US" w:eastAsia="en-US"/>
              </w:rPr>
              <w:t xml:space="preserve"> / </w:t>
            </w:r>
            <w:r w:rsidRPr="000D649E">
              <w:rPr>
                <w:rFonts w:ascii="Times New Roman" w:eastAsia="Times New Roman" w:hAnsi="Times New Roman" w:cs="Times New Roman"/>
                <w:b/>
                <w:bCs/>
                <w:color w:val="2F75B5"/>
                <w:sz w:val="22"/>
                <w:szCs w:val="22"/>
                <w:bdr w:val="none" w:sz="0" w:space="0" w:color="auto"/>
                <w:lang w:val="en-US" w:eastAsia="en-US"/>
              </w:rPr>
              <w:t>Unit</w:t>
            </w:r>
          </w:p>
        </w:tc>
        <w:tc>
          <w:tcPr>
            <w:tcW w:w="990" w:type="dxa"/>
            <w:tcBorders>
              <w:top w:val="nil"/>
              <w:left w:val="nil"/>
              <w:bottom w:val="single" w:sz="4" w:space="0" w:color="auto"/>
              <w:right w:val="single" w:sz="4" w:space="0" w:color="auto"/>
            </w:tcBorders>
            <w:vAlign w:val="center"/>
            <w:hideMark/>
          </w:tcPr>
          <w:p w14:paraId="71F3AAFD" w14:textId="77777777" w:rsidR="000D649E" w:rsidRPr="000D649E" w:rsidRDefault="000D649E" w:rsidP="000D649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b/>
                <w:bCs/>
                <w:sz w:val="22"/>
                <w:szCs w:val="22"/>
                <w:bdr w:val="none" w:sz="0" w:space="0" w:color="auto"/>
                <w:lang w:val="en-US" w:eastAsia="en-US"/>
              </w:rPr>
            </w:pPr>
            <w:proofErr w:type="spellStart"/>
            <w:r w:rsidRPr="000D649E">
              <w:rPr>
                <w:rFonts w:ascii="Times New Roman" w:eastAsia="Times New Roman" w:hAnsi="Times New Roman" w:cs="Times New Roman"/>
                <w:b/>
                <w:bCs/>
                <w:sz w:val="22"/>
                <w:szCs w:val="22"/>
                <w:bdr w:val="none" w:sz="0" w:space="0" w:color="auto"/>
                <w:lang w:val="en-US" w:eastAsia="en-US"/>
              </w:rPr>
              <w:t>Кол-во</w:t>
            </w:r>
            <w:proofErr w:type="spellEnd"/>
            <w:r w:rsidRPr="000D649E">
              <w:rPr>
                <w:rFonts w:ascii="Times New Roman" w:eastAsia="Times New Roman" w:hAnsi="Times New Roman" w:cs="Times New Roman"/>
                <w:b/>
                <w:bCs/>
                <w:sz w:val="22"/>
                <w:szCs w:val="22"/>
                <w:bdr w:val="none" w:sz="0" w:space="0" w:color="auto"/>
                <w:lang w:val="en-US" w:eastAsia="en-US"/>
              </w:rPr>
              <w:t xml:space="preserve"> / </w:t>
            </w:r>
            <w:r w:rsidRPr="000D649E">
              <w:rPr>
                <w:rFonts w:ascii="Times New Roman" w:eastAsia="Times New Roman" w:hAnsi="Times New Roman" w:cs="Times New Roman"/>
                <w:b/>
                <w:bCs/>
                <w:color w:val="2F75B5"/>
                <w:sz w:val="22"/>
                <w:szCs w:val="22"/>
                <w:bdr w:val="none" w:sz="0" w:space="0" w:color="auto"/>
                <w:lang w:val="en-US" w:eastAsia="en-US"/>
              </w:rPr>
              <w:t>Q-ty</w:t>
            </w:r>
          </w:p>
        </w:tc>
        <w:tc>
          <w:tcPr>
            <w:tcW w:w="1620" w:type="dxa"/>
            <w:tcBorders>
              <w:top w:val="nil"/>
              <w:left w:val="nil"/>
              <w:bottom w:val="single" w:sz="4" w:space="0" w:color="auto"/>
              <w:right w:val="single" w:sz="4" w:space="0" w:color="auto"/>
            </w:tcBorders>
            <w:vAlign w:val="center"/>
            <w:hideMark/>
          </w:tcPr>
          <w:p w14:paraId="2BF39556" w14:textId="77777777" w:rsidR="000D649E" w:rsidRPr="000D649E" w:rsidRDefault="000D649E" w:rsidP="000D649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b/>
                <w:bCs/>
                <w:sz w:val="22"/>
                <w:szCs w:val="22"/>
                <w:bdr w:val="none" w:sz="0" w:space="0" w:color="auto"/>
                <w:lang w:val="en-US" w:eastAsia="en-US"/>
              </w:rPr>
            </w:pPr>
            <w:proofErr w:type="spellStart"/>
            <w:r w:rsidRPr="000D649E">
              <w:rPr>
                <w:rFonts w:ascii="Times New Roman" w:eastAsia="Times New Roman" w:hAnsi="Times New Roman" w:cs="Times New Roman"/>
                <w:b/>
                <w:bCs/>
                <w:sz w:val="22"/>
                <w:szCs w:val="22"/>
                <w:bdr w:val="none" w:sz="0" w:space="0" w:color="auto"/>
                <w:lang w:val="en-US" w:eastAsia="en-US"/>
              </w:rPr>
              <w:t>Стоимость</w:t>
            </w:r>
            <w:proofErr w:type="spellEnd"/>
            <w:r w:rsidRPr="000D649E">
              <w:rPr>
                <w:rFonts w:ascii="Times New Roman" w:eastAsia="Times New Roman" w:hAnsi="Times New Roman" w:cs="Times New Roman"/>
                <w:b/>
                <w:bCs/>
                <w:sz w:val="22"/>
                <w:szCs w:val="22"/>
                <w:bdr w:val="none" w:sz="0" w:space="0" w:color="auto"/>
                <w:lang w:val="en-US" w:eastAsia="en-US"/>
              </w:rPr>
              <w:t xml:space="preserve"> </w:t>
            </w:r>
            <w:proofErr w:type="spellStart"/>
            <w:r w:rsidRPr="000D649E">
              <w:rPr>
                <w:rFonts w:ascii="Times New Roman" w:eastAsia="Times New Roman" w:hAnsi="Times New Roman" w:cs="Times New Roman"/>
                <w:b/>
                <w:bCs/>
                <w:sz w:val="22"/>
                <w:szCs w:val="22"/>
                <w:bdr w:val="none" w:sz="0" w:space="0" w:color="auto"/>
                <w:lang w:val="en-US" w:eastAsia="en-US"/>
              </w:rPr>
              <w:t>за</w:t>
            </w:r>
            <w:proofErr w:type="spellEnd"/>
            <w:r w:rsidRPr="000D649E">
              <w:rPr>
                <w:rFonts w:ascii="Times New Roman" w:eastAsia="Times New Roman" w:hAnsi="Times New Roman" w:cs="Times New Roman"/>
                <w:b/>
                <w:bCs/>
                <w:sz w:val="22"/>
                <w:szCs w:val="22"/>
                <w:bdr w:val="none" w:sz="0" w:space="0" w:color="auto"/>
                <w:lang w:val="en-US" w:eastAsia="en-US"/>
              </w:rPr>
              <w:t xml:space="preserve"> </w:t>
            </w:r>
            <w:proofErr w:type="spellStart"/>
            <w:r w:rsidRPr="000D649E">
              <w:rPr>
                <w:rFonts w:ascii="Times New Roman" w:eastAsia="Times New Roman" w:hAnsi="Times New Roman" w:cs="Times New Roman"/>
                <w:b/>
                <w:bCs/>
                <w:sz w:val="22"/>
                <w:szCs w:val="22"/>
                <w:bdr w:val="none" w:sz="0" w:space="0" w:color="auto"/>
                <w:lang w:val="en-US" w:eastAsia="en-US"/>
              </w:rPr>
              <w:t>ед</w:t>
            </w:r>
            <w:proofErr w:type="spellEnd"/>
            <w:r w:rsidRPr="000D649E">
              <w:rPr>
                <w:rFonts w:ascii="Times New Roman" w:eastAsia="Times New Roman" w:hAnsi="Times New Roman" w:cs="Times New Roman"/>
                <w:b/>
                <w:bCs/>
                <w:sz w:val="22"/>
                <w:szCs w:val="22"/>
                <w:bdr w:val="none" w:sz="0" w:space="0" w:color="auto"/>
                <w:lang w:val="en-US" w:eastAsia="en-US"/>
              </w:rPr>
              <w:t xml:space="preserve">. </w:t>
            </w:r>
            <w:proofErr w:type="spellStart"/>
            <w:r w:rsidRPr="000D649E">
              <w:rPr>
                <w:rFonts w:ascii="Times New Roman" w:eastAsia="Times New Roman" w:hAnsi="Times New Roman" w:cs="Times New Roman"/>
                <w:b/>
                <w:bCs/>
                <w:sz w:val="22"/>
                <w:szCs w:val="22"/>
                <w:bdr w:val="none" w:sz="0" w:space="0" w:color="auto"/>
                <w:lang w:val="en-US" w:eastAsia="en-US"/>
              </w:rPr>
              <w:t>вкл</w:t>
            </w:r>
            <w:proofErr w:type="spellEnd"/>
            <w:r w:rsidRPr="000D649E">
              <w:rPr>
                <w:rFonts w:ascii="Times New Roman" w:eastAsia="Times New Roman" w:hAnsi="Times New Roman" w:cs="Times New Roman"/>
                <w:b/>
                <w:bCs/>
                <w:sz w:val="22"/>
                <w:szCs w:val="22"/>
                <w:bdr w:val="none" w:sz="0" w:space="0" w:color="auto"/>
                <w:lang w:val="en-US" w:eastAsia="en-US"/>
              </w:rPr>
              <w:t xml:space="preserve"> </w:t>
            </w:r>
            <w:proofErr w:type="spellStart"/>
            <w:r w:rsidRPr="000D649E">
              <w:rPr>
                <w:rFonts w:ascii="Times New Roman" w:eastAsia="Times New Roman" w:hAnsi="Times New Roman" w:cs="Times New Roman"/>
                <w:b/>
                <w:bCs/>
                <w:sz w:val="22"/>
                <w:szCs w:val="22"/>
                <w:bdr w:val="none" w:sz="0" w:space="0" w:color="auto"/>
                <w:lang w:val="en-US" w:eastAsia="en-US"/>
              </w:rPr>
              <w:t>все</w:t>
            </w:r>
            <w:proofErr w:type="spellEnd"/>
            <w:r w:rsidRPr="000D649E">
              <w:rPr>
                <w:rFonts w:ascii="Times New Roman" w:eastAsia="Times New Roman" w:hAnsi="Times New Roman" w:cs="Times New Roman"/>
                <w:b/>
                <w:bCs/>
                <w:sz w:val="22"/>
                <w:szCs w:val="22"/>
                <w:bdr w:val="none" w:sz="0" w:space="0" w:color="auto"/>
                <w:lang w:val="en-US" w:eastAsia="en-US"/>
              </w:rPr>
              <w:t xml:space="preserve"> </w:t>
            </w:r>
            <w:proofErr w:type="spellStart"/>
            <w:r w:rsidRPr="000D649E">
              <w:rPr>
                <w:rFonts w:ascii="Times New Roman" w:eastAsia="Times New Roman" w:hAnsi="Times New Roman" w:cs="Times New Roman"/>
                <w:b/>
                <w:bCs/>
                <w:sz w:val="22"/>
                <w:szCs w:val="22"/>
                <w:bdr w:val="none" w:sz="0" w:space="0" w:color="auto"/>
                <w:lang w:val="en-US" w:eastAsia="en-US"/>
              </w:rPr>
              <w:t>расходы</w:t>
            </w:r>
            <w:proofErr w:type="spellEnd"/>
            <w:r w:rsidRPr="000D649E">
              <w:rPr>
                <w:rFonts w:ascii="Times New Roman" w:eastAsia="Times New Roman" w:hAnsi="Times New Roman" w:cs="Times New Roman"/>
                <w:b/>
                <w:bCs/>
                <w:sz w:val="22"/>
                <w:szCs w:val="22"/>
                <w:bdr w:val="none" w:sz="0" w:space="0" w:color="auto"/>
                <w:lang w:val="en-US" w:eastAsia="en-US"/>
              </w:rPr>
              <w:t xml:space="preserve"> и </w:t>
            </w:r>
            <w:proofErr w:type="spellStart"/>
            <w:r w:rsidRPr="000D649E">
              <w:rPr>
                <w:rFonts w:ascii="Times New Roman" w:eastAsia="Times New Roman" w:hAnsi="Times New Roman" w:cs="Times New Roman"/>
                <w:b/>
                <w:bCs/>
                <w:sz w:val="22"/>
                <w:szCs w:val="22"/>
                <w:bdr w:val="none" w:sz="0" w:space="0" w:color="auto"/>
                <w:lang w:val="en-US" w:eastAsia="en-US"/>
              </w:rPr>
              <w:t>налоги</w:t>
            </w:r>
            <w:proofErr w:type="spellEnd"/>
            <w:r w:rsidRPr="000D649E">
              <w:rPr>
                <w:rFonts w:ascii="Times New Roman" w:eastAsia="Times New Roman" w:hAnsi="Times New Roman" w:cs="Times New Roman"/>
                <w:b/>
                <w:bCs/>
                <w:sz w:val="22"/>
                <w:szCs w:val="22"/>
                <w:bdr w:val="none" w:sz="0" w:space="0" w:color="auto"/>
                <w:lang w:val="en-US" w:eastAsia="en-US"/>
              </w:rPr>
              <w:t xml:space="preserve"> (</w:t>
            </w:r>
            <w:proofErr w:type="spellStart"/>
            <w:r w:rsidRPr="000D649E">
              <w:rPr>
                <w:rFonts w:ascii="Times New Roman" w:eastAsia="Times New Roman" w:hAnsi="Times New Roman" w:cs="Times New Roman"/>
                <w:b/>
                <w:bCs/>
                <w:sz w:val="22"/>
                <w:szCs w:val="22"/>
                <w:bdr w:val="none" w:sz="0" w:space="0" w:color="auto"/>
                <w:lang w:val="en-US" w:eastAsia="en-US"/>
              </w:rPr>
              <w:t>за</w:t>
            </w:r>
            <w:proofErr w:type="spellEnd"/>
            <w:r w:rsidRPr="000D649E">
              <w:rPr>
                <w:rFonts w:ascii="Times New Roman" w:eastAsia="Times New Roman" w:hAnsi="Times New Roman" w:cs="Times New Roman"/>
                <w:b/>
                <w:bCs/>
                <w:sz w:val="22"/>
                <w:szCs w:val="22"/>
                <w:bdr w:val="none" w:sz="0" w:space="0" w:color="auto"/>
                <w:lang w:val="en-US" w:eastAsia="en-US"/>
              </w:rPr>
              <w:t xml:space="preserve"> </w:t>
            </w:r>
            <w:proofErr w:type="spellStart"/>
            <w:r w:rsidRPr="000D649E">
              <w:rPr>
                <w:rFonts w:ascii="Times New Roman" w:eastAsia="Times New Roman" w:hAnsi="Times New Roman" w:cs="Times New Roman"/>
                <w:b/>
                <w:bCs/>
                <w:sz w:val="22"/>
                <w:szCs w:val="22"/>
                <w:bdr w:val="none" w:sz="0" w:space="0" w:color="auto"/>
                <w:lang w:val="en-US" w:eastAsia="en-US"/>
              </w:rPr>
              <w:t>исключением</w:t>
            </w:r>
            <w:proofErr w:type="spellEnd"/>
            <w:r w:rsidRPr="000D649E">
              <w:rPr>
                <w:rFonts w:ascii="Times New Roman" w:eastAsia="Times New Roman" w:hAnsi="Times New Roman" w:cs="Times New Roman"/>
                <w:b/>
                <w:bCs/>
                <w:sz w:val="22"/>
                <w:szCs w:val="22"/>
                <w:bdr w:val="none" w:sz="0" w:space="0" w:color="auto"/>
                <w:lang w:val="en-US" w:eastAsia="en-US"/>
              </w:rPr>
              <w:t xml:space="preserve"> НДС и НСП)/Price per unit incl all </w:t>
            </w:r>
            <w:proofErr w:type="spellStart"/>
            <w:r w:rsidRPr="000D649E">
              <w:rPr>
                <w:rFonts w:ascii="Times New Roman" w:eastAsia="Times New Roman" w:hAnsi="Times New Roman" w:cs="Times New Roman"/>
                <w:b/>
                <w:bCs/>
                <w:sz w:val="22"/>
                <w:szCs w:val="22"/>
                <w:bdr w:val="none" w:sz="0" w:space="0" w:color="auto"/>
                <w:lang w:val="en-US" w:eastAsia="en-US"/>
              </w:rPr>
              <w:t>assotiated</w:t>
            </w:r>
            <w:proofErr w:type="spellEnd"/>
            <w:r w:rsidRPr="000D649E">
              <w:rPr>
                <w:rFonts w:ascii="Times New Roman" w:eastAsia="Times New Roman" w:hAnsi="Times New Roman" w:cs="Times New Roman"/>
                <w:b/>
                <w:bCs/>
                <w:sz w:val="22"/>
                <w:szCs w:val="22"/>
                <w:bdr w:val="none" w:sz="0" w:space="0" w:color="auto"/>
                <w:lang w:val="en-US" w:eastAsia="en-US"/>
              </w:rPr>
              <w:t xml:space="preserve"> expenses and taxes (but not including VAT and Sales Tax)</w:t>
            </w:r>
          </w:p>
        </w:tc>
        <w:tc>
          <w:tcPr>
            <w:tcW w:w="810" w:type="dxa"/>
            <w:tcBorders>
              <w:top w:val="nil"/>
              <w:left w:val="nil"/>
              <w:bottom w:val="single" w:sz="4" w:space="0" w:color="auto"/>
              <w:right w:val="single" w:sz="4" w:space="0" w:color="auto"/>
            </w:tcBorders>
            <w:vAlign w:val="center"/>
            <w:hideMark/>
          </w:tcPr>
          <w:p w14:paraId="3AB4CD99" w14:textId="77777777" w:rsidR="000D649E" w:rsidRPr="005B7E04" w:rsidRDefault="000D649E" w:rsidP="000D649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b/>
                <w:bCs/>
                <w:sz w:val="22"/>
                <w:szCs w:val="22"/>
                <w:bdr w:val="none" w:sz="0" w:space="0" w:color="auto"/>
                <w:lang w:val="ru-RU" w:eastAsia="en-US"/>
              </w:rPr>
            </w:pPr>
            <w:proofErr w:type="spellStart"/>
            <w:r w:rsidRPr="005B7E04">
              <w:rPr>
                <w:rFonts w:ascii="Times New Roman" w:eastAsia="Times New Roman" w:hAnsi="Times New Roman" w:cs="Times New Roman"/>
                <w:b/>
                <w:bCs/>
                <w:sz w:val="22"/>
                <w:szCs w:val="22"/>
                <w:bdr w:val="none" w:sz="0" w:space="0" w:color="auto"/>
                <w:lang w:val="ru-RU" w:eastAsia="en-US"/>
              </w:rPr>
              <w:t>Стои-ть</w:t>
            </w:r>
            <w:proofErr w:type="spellEnd"/>
            <w:r w:rsidRPr="005B7E04">
              <w:rPr>
                <w:rFonts w:ascii="Times New Roman" w:eastAsia="Times New Roman" w:hAnsi="Times New Roman" w:cs="Times New Roman"/>
                <w:b/>
                <w:bCs/>
                <w:sz w:val="22"/>
                <w:szCs w:val="22"/>
                <w:bdr w:val="none" w:sz="0" w:space="0" w:color="auto"/>
                <w:lang w:val="ru-RU" w:eastAsia="en-US"/>
              </w:rPr>
              <w:t xml:space="preserve"> всего / </w:t>
            </w:r>
            <w:r w:rsidRPr="000D649E">
              <w:rPr>
                <w:rFonts w:ascii="Times New Roman" w:eastAsia="Times New Roman" w:hAnsi="Times New Roman" w:cs="Times New Roman"/>
                <w:b/>
                <w:bCs/>
                <w:color w:val="2F75B5"/>
                <w:sz w:val="22"/>
                <w:szCs w:val="22"/>
                <w:bdr w:val="none" w:sz="0" w:space="0" w:color="auto"/>
                <w:lang w:val="en-US" w:eastAsia="en-US"/>
              </w:rPr>
              <w:t>Total</w:t>
            </w:r>
            <w:r w:rsidRPr="005B7E04">
              <w:rPr>
                <w:rFonts w:ascii="Times New Roman" w:eastAsia="Times New Roman" w:hAnsi="Times New Roman" w:cs="Times New Roman"/>
                <w:b/>
                <w:bCs/>
                <w:color w:val="2F75B5"/>
                <w:sz w:val="22"/>
                <w:szCs w:val="22"/>
                <w:bdr w:val="none" w:sz="0" w:space="0" w:color="auto"/>
                <w:lang w:val="ru-RU" w:eastAsia="en-US"/>
              </w:rPr>
              <w:t xml:space="preserve"> </w:t>
            </w:r>
            <w:r w:rsidRPr="000D649E">
              <w:rPr>
                <w:rFonts w:ascii="Times New Roman" w:eastAsia="Times New Roman" w:hAnsi="Times New Roman" w:cs="Times New Roman"/>
                <w:b/>
                <w:bCs/>
                <w:color w:val="2F75B5"/>
                <w:sz w:val="22"/>
                <w:szCs w:val="22"/>
                <w:bdr w:val="none" w:sz="0" w:space="0" w:color="auto"/>
                <w:lang w:val="en-US" w:eastAsia="en-US"/>
              </w:rPr>
              <w:t>Value</w:t>
            </w:r>
          </w:p>
        </w:tc>
      </w:tr>
      <w:tr w:rsidR="000D649E" w:rsidRPr="000D649E" w14:paraId="7AF00D66" w14:textId="77777777" w:rsidTr="005B7E04">
        <w:trPr>
          <w:trHeight w:val="283"/>
        </w:trPr>
        <w:tc>
          <w:tcPr>
            <w:tcW w:w="9265" w:type="dxa"/>
            <w:gridSpan w:val="6"/>
            <w:tcBorders>
              <w:top w:val="single" w:sz="4" w:space="0" w:color="auto"/>
              <w:left w:val="single" w:sz="4" w:space="0" w:color="auto"/>
              <w:bottom w:val="single" w:sz="4" w:space="0" w:color="auto"/>
              <w:right w:val="single" w:sz="4" w:space="0" w:color="auto"/>
            </w:tcBorders>
            <w:hideMark/>
          </w:tcPr>
          <w:p w14:paraId="4BF46C6A" w14:textId="77777777" w:rsidR="000D649E" w:rsidRPr="000D649E" w:rsidRDefault="000D649E" w:rsidP="000D649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imes New Roman" w:eastAsia="Times New Roman" w:hAnsi="Times New Roman" w:cs="Times New Roman"/>
                <w:b/>
                <w:bCs/>
                <w:sz w:val="22"/>
                <w:szCs w:val="22"/>
                <w:bdr w:val="none" w:sz="0" w:space="0" w:color="auto"/>
                <w:lang w:val="en-US" w:eastAsia="en-US"/>
              </w:rPr>
            </w:pPr>
            <w:r w:rsidRPr="000D649E">
              <w:rPr>
                <w:rFonts w:ascii="Times New Roman" w:eastAsia="Times New Roman" w:hAnsi="Times New Roman" w:cs="Times New Roman"/>
                <w:b/>
                <w:bCs/>
                <w:sz w:val="22"/>
                <w:szCs w:val="22"/>
                <w:bdr w:val="none" w:sz="0" w:space="0" w:color="auto"/>
                <w:lang w:val="en-US" w:eastAsia="en-US"/>
              </w:rPr>
              <w:t xml:space="preserve">I. </w:t>
            </w:r>
            <w:proofErr w:type="spellStart"/>
            <w:r w:rsidRPr="000D649E">
              <w:rPr>
                <w:rFonts w:ascii="Times New Roman" w:eastAsia="Times New Roman" w:hAnsi="Times New Roman" w:cs="Times New Roman"/>
                <w:b/>
                <w:bCs/>
                <w:sz w:val="22"/>
                <w:szCs w:val="22"/>
                <w:bdr w:val="none" w:sz="0" w:space="0" w:color="auto"/>
                <w:lang w:val="en-US" w:eastAsia="en-US"/>
              </w:rPr>
              <w:t>Ремонт</w:t>
            </w:r>
            <w:proofErr w:type="spellEnd"/>
            <w:r w:rsidRPr="000D649E">
              <w:rPr>
                <w:rFonts w:ascii="Times New Roman" w:eastAsia="Times New Roman" w:hAnsi="Times New Roman" w:cs="Times New Roman"/>
                <w:b/>
                <w:bCs/>
                <w:sz w:val="22"/>
                <w:szCs w:val="22"/>
                <w:bdr w:val="none" w:sz="0" w:space="0" w:color="auto"/>
                <w:lang w:val="en-US" w:eastAsia="en-US"/>
              </w:rPr>
              <w:t xml:space="preserve"> </w:t>
            </w:r>
            <w:proofErr w:type="spellStart"/>
            <w:r w:rsidRPr="000D649E">
              <w:rPr>
                <w:rFonts w:ascii="Times New Roman" w:eastAsia="Times New Roman" w:hAnsi="Times New Roman" w:cs="Times New Roman"/>
                <w:b/>
                <w:bCs/>
                <w:sz w:val="22"/>
                <w:szCs w:val="22"/>
                <w:bdr w:val="none" w:sz="0" w:space="0" w:color="auto"/>
                <w:lang w:val="en-US" w:eastAsia="en-US"/>
              </w:rPr>
              <w:t>канала</w:t>
            </w:r>
            <w:proofErr w:type="spellEnd"/>
            <w:r w:rsidRPr="000D649E">
              <w:rPr>
                <w:rFonts w:ascii="Times New Roman" w:eastAsia="Times New Roman" w:hAnsi="Times New Roman" w:cs="Times New Roman"/>
                <w:b/>
                <w:bCs/>
                <w:sz w:val="22"/>
                <w:szCs w:val="22"/>
                <w:bdr w:val="none" w:sz="0" w:space="0" w:color="auto"/>
                <w:lang w:val="en-US" w:eastAsia="en-US"/>
              </w:rPr>
              <w:t>./ Canal repair.</w:t>
            </w:r>
          </w:p>
        </w:tc>
      </w:tr>
      <w:tr w:rsidR="000D649E" w:rsidRPr="000D649E" w14:paraId="175E1602" w14:textId="77777777" w:rsidTr="005B7E04">
        <w:trPr>
          <w:trHeight w:val="1340"/>
        </w:trPr>
        <w:tc>
          <w:tcPr>
            <w:tcW w:w="438" w:type="dxa"/>
            <w:tcBorders>
              <w:top w:val="nil"/>
              <w:left w:val="single" w:sz="4" w:space="0" w:color="auto"/>
              <w:bottom w:val="single" w:sz="4" w:space="0" w:color="auto"/>
              <w:right w:val="single" w:sz="4" w:space="0" w:color="auto"/>
            </w:tcBorders>
            <w:hideMark/>
          </w:tcPr>
          <w:p w14:paraId="663EFBA9" w14:textId="77777777" w:rsidR="000D649E" w:rsidRPr="000D649E" w:rsidRDefault="000D649E" w:rsidP="000D649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0D649E">
              <w:rPr>
                <w:rFonts w:ascii="Times New Roman" w:eastAsia="Times New Roman" w:hAnsi="Times New Roman" w:cs="Times New Roman"/>
                <w:sz w:val="22"/>
                <w:szCs w:val="22"/>
                <w:bdr w:val="none" w:sz="0" w:space="0" w:color="auto"/>
                <w:lang w:val="en-US" w:eastAsia="en-US"/>
              </w:rPr>
              <w:t>1</w:t>
            </w:r>
          </w:p>
        </w:tc>
        <w:tc>
          <w:tcPr>
            <w:tcW w:w="4503" w:type="dxa"/>
            <w:tcBorders>
              <w:top w:val="nil"/>
              <w:left w:val="nil"/>
              <w:bottom w:val="single" w:sz="4" w:space="0" w:color="auto"/>
              <w:right w:val="single" w:sz="4" w:space="0" w:color="auto"/>
            </w:tcBorders>
            <w:hideMark/>
          </w:tcPr>
          <w:p w14:paraId="19497B1B" w14:textId="77777777" w:rsidR="000D649E" w:rsidRPr="000D649E" w:rsidRDefault="000D649E" w:rsidP="000D649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imes New Roman" w:eastAsia="Times New Roman" w:hAnsi="Times New Roman" w:cs="Times New Roman"/>
                <w:sz w:val="22"/>
                <w:szCs w:val="22"/>
                <w:bdr w:val="none" w:sz="0" w:space="0" w:color="auto"/>
                <w:lang w:val="en-US" w:eastAsia="en-US"/>
              </w:rPr>
            </w:pPr>
            <w:proofErr w:type="spellStart"/>
            <w:r w:rsidRPr="000D649E">
              <w:rPr>
                <w:rFonts w:ascii="Times New Roman" w:eastAsia="Times New Roman" w:hAnsi="Times New Roman" w:cs="Times New Roman"/>
                <w:sz w:val="22"/>
                <w:szCs w:val="22"/>
                <w:bdr w:val="none" w:sz="0" w:space="0" w:color="auto"/>
                <w:lang w:val="en-US" w:eastAsia="en-US"/>
              </w:rPr>
              <w:t>Разработка</w:t>
            </w:r>
            <w:proofErr w:type="spellEnd"/>
            <w:r w:rsidRPr="000D649E">
              <w:rPr>
                <w:rFonts w:ascii="Times New Roman" w:eastAsia="Times New Roman" w:hAnsi="Times New Roman" w:cs="Times New Roman"/>
                <w:sz w:val="22"/>
                <w:szCs w:val="22"/>
                <w:bdr w:val="none" w:sz="0" w:space="0" w:color="auto"/>
                <w:lang w:val="en-US" w:eastAsia="en-US"/>
              </w:rPr>
              <w:t xml:space="preserve"> </w:t>
            </w:r>
            <w:proofErr w:type="spellStart"/>
            <w:r w:rsidRPr="000D649E">
              <w:rPr>
                <w:rFonts w:ascii="Times New Roman" w:eastAsia="Times New Roman" w:hAnsi="Times New Roman" w:cs="Times New Roman"/>
                <w:sz w:val="22"/>
                <w:szCs w:val="22"/>
                <w:bdr w:val="none" w:sz="0" w:space="0" w:color="auto"/>
                <w:lang w:val="en-US" w:eastAsia="en-US"/>
              </w:rPr>
              <w:t>грунта</w:t>
            </w:r>
            <w:proofErr w:type="spellEnd"/>
            <w:r w:rsidRPr="000D649E">
              <w:rPr>
                <w:rFonts w:ascii="Times New Roman" w:eastAsia="Times New Roman" w:hAnsi="Times New Roman" w:cs="Times New Roman"/>
                <w:sz w:val="22"/>
                <w:szCs w:val="22"/>
                <w:bdr w:val="none" w:sz="0" w:space="0" w:color="auto"/>
                <w:lang w:val="en-US" w:eastAsia="en-US"/>
              </w:rPr>
              <w:t xml:space="preserve"> </w:t>
            </w:r>
            <w:proofErr w:type="spellStart"/>
            <w:r w:rsidRPr="000D649E">
              <w:rPr>
                <w:rFonts w:ascii="Times New Roman" w:eastAsia="Times New Roman" w:hAnsi="Times New Roman" w:cs="Times New Roman"/>
                <w:sz w:val="22"/>
                <w:szCs w:val="22"/>
                <w:bdr w:val="none" w:sz="0" w:space="0" w:color="auto"/>
                <w:lang w:val="en-US" w:eastAsia="en-US"/>
              </w:rPr>
              <w:t>экскаватором</w:t>
            </w:r>
            <w:proofErr w:type="spellEnd"/>
            <w:r w:rsidRPr="000D649E">
              <w:rPr>
                <w:rFonts w:ascii="Times New Roman" w:eastAsia="Times New Roman" w:hAnsi="Times New Roman" w:cs="Times New Roman"/>
                <w:sz w:val="22"/>
                <w:szCs w:val="22"/>
                <w:bdr w:val="none" w:sz="0" w:space="0" w:color="auto"/>
                <w:lang w:val="en-US" w:eastAsia="en-US"/>
              </w:rPr>
              <w:t xml:space="preserve"> </w:t>
            </w:r>
            <w:proofErr w:type="spellStart"/>
            <w:r w:rsidRPr="000D649E">
              <w:rPr>
                <w:rFonts w:ascii="Times New Roman" w:eastAsia="Times New Roman" w:hAnsi="Times New Roman" w:cs="Times New Roman"/>
                <w:sz w:val="22"/>
                <w:szCs w:val="22"/>
                <w:bdr w:val="none" w:sz="0" w:space="0" w:color="auto"/>
                <w:lang w:val="en-US" w:eastAsia="en-US"/>
              </w:rPr>
              <w:t>емк</w:t>
            </w:r>
            <w:proofErr w:type="spellEnd"/>
            <w:r w:rsidRPr="000D649E">
              <w:rPr>
                <w:rFonts w:ascii="Times New Roman" w:eastAsia="Times New Roman" w:hAnsi="Times New Roman" w:cs="Times New Roman"/>
                <w:sz w:val="22"/>
                <w:szCs w:val="22"/>
                <w:bdr w:val="none" w:sz="0" w:space="0" w:color="auto"/>
                <w:lang w:val="en-US" w:eastAsia="en-US"/>
              </w:rPr>
              <w:t xml:space="preserve"> </w:t>
            </w:r>
            <w:proofErr w:type="spellStart"/>
            <w:r w:rsidRPr="000D649E">
              <w:rPr>
                <w:rFonts w:ascii="Times New Roman" w:eastAsia="Times New Roman" w:hAnsi="Times New Roman" w:cs="Times New Roman"/>
                <w:sz w:val="22"/>
                <w:szCs w:val="22"/>
                <w:bdr w:val="none" w:sz="0" w:space="0" w:color="auto"/>
                <w:lang w:val="en-US" w:eastAsia="en-US"/>
              </w:rPr>
              <w:t>ковщ</w:t>
            </w:r>
            <w:proofErr w:type="spellEnd"/>
            <w:r w:rsidRPr="000D649E">
              <w:rPr>
                <w:rFonts w:ascii="Times New Roman" w:eastAsia="Times New Roman" w:hAnsi="Times New Roman" w:cs="Times New Roman"/>
                <w:sz w:val="22"/>
                <w:szCs w:val="22"/>
                <w:bdr w:val="none" w:sz="0" w:space="0" w:color="auto"/>
                <w:lang w:val="en-US" w:eastAsia="en-US"/>
              </w:rPr>
              <w:t xml:space="preserve"> 0,4 м3 в </w:t>
            </w:r>
            <w:proofErr w:type="spellStart"/>
            <w:r w:rsidRPr="000D649E">
              <w:rPr>
                <w:rFonts w:ascii="Times New Roman" w:eastAsia="Times New Roman" w:hAnsi="Times New Roman" w:cs="Times New Roman"/>
                <w:sz w:val="22"/>
                <w:szCs w:val="22"/>
                <w:bdr w:val="none" w:sz="0" w:space="0" w:color="auto"/>
                <w:lang w:val="en-US" w:eastAsia="en-US"/>
              </w:rPr>
              <w:t>отвал</w:t>
            </w:r>
            <w:proofErr w:type="spellEnd"/>
            <w:r w:rsidRPr="000D649E">
              <w:rPr>
                <w:rFonts w:ascii="Times New Roman" w:eastAsia="Times New Roman" w:hAnsi="Times New Roman" w:cs="Times New Roman"/>
                <w:sz w:val="22"/>
                <w:szCs w:val="22"/>
                <w:bdr w:val="none" w:sz="0" w:space="0" w:color="auto"/>
                <w:lang w:val="en-US" w:eastAsia="en-US"/>
              </w:rPr>
              <w:t xml:space="preserve"> </w:t>
            </w:r>
            <w:proofErr w:type="spellStart"/>
            <w:r w:rsidRPr="000D649E">
              <w:rPr>
                <w:rFonts w:ascii="Times New Roman" w:eastAsia="Times New Roman" w:hAnsi="Times New Roman" w:cs="Times New Roman"/>
                <w:sz w:val="22"/>
                <w:szCs w:val="22"/>
                <w:bdr w:val="none" w:sz="0" w:space="0" w:color="auto"/>
                <w:lang w:val="en-US" w:eastAsia="en-US"/>
              </w:rPr>
              <w:t>при</w:t>
            </w:r>
            <w:proofErr w:type="spellEnd"/>
            <w:r w:rsidRPr="000D649E">
              <w:rPr>
                <w:rFonts w:ascii="Times New Roman" w:eastAsia="Times New Roman" w:hAnsi="Times New Roman" w:cs="Times New Roman"/>
                <w:sz w:val="22"/>
                <w:szCs w:val="22"/>
                <w:bdr w:val="none" w:sz="0" w:space="0" w:color="auto"/>
                <w:lang w:val="en-US" w:eastAsia="en-US"/>
              </w:rPr>
              <w:t xml:space="preserve"> </w:t>
            </w:r>
            <w:proofErr w:type="spellStart"/>
            <w:r w:rsidRPr="000D649E">
              <w:rPr>
                <w:rFonts w:ascii="Times New Roman" w:eastAsia="Times New Roman" w:hAnsi="Times New Roman" w:cs="Times New Roman"/>
                <w:sz w:val="22"/>
                <w:szCs w:val="22"/>
                <w:bdr w:val="none" w:sz="0" w:space="0" w:color="auto"/>
                <w:lang w:val="en-US" w:eastAsia="en-US"/>
              </w:rPr>
              <w:t>устройсве</w:t>
            </w:r>
            <w:proofErr w:type="spellEnd"/>
            <w:r w:rsidRPr="000D649E">
              <w:rPr>
                <w:rFonts w:ascii="Times New Roman" w:eastAsia="Times New Roman" w:hAnsi="Times New Roman" w:cs="Times New Roman"/>
                <w:sz w:val="22"/>
                <w:szCs w:val="22"/>
                <w:bdr w:val="none" w:sz="0" w:space="0" w:color="auto"/>
                <w:lang w:val="en-US" w:eastAsia="en-US"/>
              </w:rPr>
              <w:t xml:space="preserve"> </w:t>
            </w:r>
            <w:proofErr w:type="spellStart"/>
            <w:r w:rsidRPr="000D649E">
              <w:rPr>
                <w:rFonts w:ascii="Times New Roman" w:eastAsia="Times New Roman" w:hAnsi="Times New Roman" w:cs="Times New Roman"/>
                <w:sz w:val="22"/>
                <w:szCs w:val="22"/>
                <w:bdr w:val="none" w:sz="0" w:space="0" w:color="auto"/>
                <w:lang w:val="en-US" w:eastAsia="en-US"/>
              </w:rPr>
              <w:t>сечении</w:t>
            </w:r>
            <w:proofErr w:type="spellEnd"/>
            <w:r w:rsidRPr="000D649E">
              <w:rPr>
                <w:rFonts w:ascii="Times New Roman" w:eastAsia="Times New Roman" w:hAnsi="Times New Roman" w:cs="Times New Roman"/>
                <w:sz w:val="22"/>
                <w:szCs w:val="22"/>
                <w:bdr w:val="none" w:sz="0" w:space="0" w:color="auto"/>
                <w:lang w:val="en-US" w:eastAsia="en-US"/>
              </w:rPr>
              <w:t xml:space="preserve"> </w:t>
            </w:r>
            <w:proofErr w:type="spellStart"/>
            <w:r w:rsidRPr="000D649E">
              <w:rPr>
                <w:rFonts w:ascii="Times New Roman" w:eastAsia="Times New Roman" w:hAnsi="Times New Roman" w:cs="Times New Roman"/>
                <w:sz w:val="22"/>
                <w:szCs w:val="22"/>
                <w:bdr w:val="none" w:sz="0" w:space="0" w:color="auto"/>
                <w:lang w:val="en-US" w:eastAsia="en-US"/>
              </w:rPr>
              <w:t>канала</w:t>
            </w:r>
            <w:proofErr w:type="spellEnd"/>
            <w:r w:rsidRPr="000D649E">
              <w:rPr>
                <w:rFonts w:ascii="Times New Roman" w:eastAsia="Times New Roman" w:hAnsi="Times New Roman" w:cs="Times New Roman"/>
                <w:sz w:val="22"/>
                <w:szCs w:val="22"/>
                <w:bdr w:val="none" w:sz="0" w:space="0" w:color="auto"/>
                <w:lang w:val="en-US" w:eastAsia="en-US"/>
              </w:rPr>
              <w:t>. /Excavation of soil using an excavator with a bucket capacity of 0.4 m3 into a dump during the construction of a channel cross-section.</w:t>
            </w:r>
          </w:p>
        </w:tc>
        <w:tc>
          <w:tcPr>
            <w:tcW w:w="904" w:type="dxa"/>
            <w:tcBorders>
              <w:top w:val="nil"/>
              <w:left w:val="nil"/>
              <w:bottom w:val="single" w:sz="4" w:space="0" w:color="auto"/>
              <w:right w:val="single" w:sz="4" w:space="0" w:color="auto"/>
            </w:tcBorders>
            <w:hideMark/>
          </w:tcPr>
          <w:p w14:paraId="33048630" w14:textId="77777777" w:rsidR="000D649E" w:rsidRPr="000D649E" w:rsidRDefault="000D649E" w:rsidP="000D649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0D649E">
              <w:rPr>
                <w:rFonts w:ascii="Times New Roman" w:eastAsia="Times New Roman" w:hAnsi="Times New Roman" w:cs="Times New Roman"/>
                <w:sz w:val="22"/>
                <w:szCs w:val="22"/>
                <w:bdr w:val="none" w:sz="0" w:space="0" w:color="auto"/>
                <w:lang w:val="en-US" w:eastAsia="en-US"/>
              </w:rPr>
              <w:t>м³ / m³</w:t>
            </w:r>
          </w:p>
        </w:tc>
        <w:tc>
          <w:tcPr>
            <w:tcW w:w="990" w:type="dxa"/>
            <w:tcBorders>
              <w:top w:val="nil"/>
              <w:left w:val="nil"/>
              <w:bottom w:val="single" w:sz="4" w:space="0" w:color="auto"/>
              <w:right w:val="single" w:sz="4" w:space="0" w:color="auto"/>
            </w:tcBorders>
            <w:hideMark/>
          </w:tcPr>
          <w:p w14:paraId="4F9CAEF0" w14:textId="77777777" w:rsidR="000D649E" w:rsidRPr="000D649E" w:rsidRDefault="000D649E" w:rsidP="000D649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0D649E">
              <w:rPr>
                <w:rFonts w:ascii="Times New Roman" w:eastAsia="Times New Roman" w:hAnsi="Times New Roman" w:cs="Times New Roman"/>
                <w:sz w:val="22"/>
                <w:szCs w:val="22"/>
                <w:bdr w:val="none" w:sz="0" w:space="0" w:color="auto"/>
                <w:lang w:val="en-US" w:eastAsia="en-US"/>
              </w:rPr>
              <w:t>443</w:t>
            </w:r>
          </w:p>
        </w:tc>
        <w:tc>
          <w:tcPr>
            <w:tcW w:w="1620" w:type="dxa"/>
            <w:tcBorders>
              <w:top w:val="nil"/>
              <w:left w:val="nil"/>
              <w:bottom w:val="single" w:sz="4" w:space="0" w:color="auto"/>
              <w:right w:val="single" w:sz="4" w:space="0" w:color="auto"/>
            </w:tcBorders>
            <w:hideMark/>
          </w:tcPr>
          <w:p w14:paraId="48EFFC50" w14:textId="77777777" w:rsidR="000D649E" w:rsidRPr="000D649E" w:rsidRDefault="000D649E" w:rsidP="000D649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0D649E">
              <w:rPr>
                <w:rFonts w:ascii="Times New Roman" w:eastAsia="Times New Roman" w:hAnsi="Times New Roman" w:cs="Times New Roman"/>
                <w:sz w:val="22"/>
                <w:szCs w:val="22"/>
                <w:bdr w:val="none" w:sz="0" w:space="0" w:color="auto"/>
                <w:lang w:val="en-US" w:eastAsia="en-US"/>
              </w:rPr>
              <w:t> </w:t>
            </w:r>
          </w:p>
        </w:tc>
        <w:tc>
          <w:tcPr>
            <w:tcW w:w="810" w:type="dxa"/>
            <w:tcBorders>
              <w:top w:val="nil"/>
              <w:left w:val="nil"/>
              <w:bottom w:val="single" w:sz="4" w:space="0" w:color="auto"/>
              <w:right w:val="single" w:sz="4" w:space="0" w:color="auto"/>
            </w:tcBorders>
            <w:hideMark/>
          </w:tcPr>
          <w:p w14:paraId="39AF5BB6" w14:textId="77777777" w:rsidR="000D649E" w:rsidRPr="000D649E" w:rsidRDefault="000D649E" w:rsidP="000D649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0D649E">
              <w:rPr>
                <w:rFonts w:ascii="Times New Roman" w:eastAsia="Times New Roman" w:hAnsi="Times New Roman" w:cs="Times New Roman"/>
                <w:sz w:val="22"/>
                <w:szCs w:val="22"/>
                <w:bdr w:val="none" w:sz="0" w:space="0" w:color="auto"/>
                <w:lang w:val="en-US" w:eastAsia="en-US"/>
              </w:rPr>
              <w:t> </w:t>
            </w:r>
          </w:p>
        </w:tc>
      </w:tr>
      <w:tr w:rsidR="000D649E" w:rsidRPr="000D649E" w14:paraId="6943B31C" w14:textId="77777777" w:rsidTr="005B7E04">
        <w:trPr>
          <w:trHeight w:val="1165"/>
        </w:trPr>
        <w:tc>
          <w:tcPr>
            <w:tcW w:w="438" w:type="dxa"/>
            <w:tcBorders>
              <w:top w:val="nil"/>
              <w:left w:val="single" w:sz="4" w:space="0" w:color="auto"/>
              <w:bottom w:val="single" w:sz="4" w:space="0" w:color="auto"/>
              <w:right w:val="single" w:sz="4" w:space="0" w:color="auto"/>
            </w:tcBorders>
            <w:hideMark/>
          </w:tcPr>
          <w:p w14:paraId="0F7F09BF" w14:textId="77777777" w:rsidR="000D649E" w:rsidRPr="000D649E" w:rsidRDefault="000D649E" w:rsidP="000D649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0D649E">
              <w:rPr>
                <w:rFonts w:ascii="Times New Roman" w:eastAsia="Times New Roman" w:hAnsi="Times New Roman" w:cs="Times New Roman"/>
                <w:sz w:val="22"/>
                <w:szCs w:val="22"/>
                <w:bdr w:val="none" w:sz="0" w:space="0" w:color="auto"/>
                <w:lang w:val="en-US" w:eastAsia="en-US"/>
              </w:rPr>
              <w:t>2</w:t>
            </w:r>
          </w:p>
        </w:tc>
        <w:tc>
          <w:tcPr>
            <w:tcW w:w="4503" w:type="dxa"/>
            <w:tcBorders>
              <w:top w:val="nil"/>
              <w:left w:val="nil"/>
              <w:bottom w:val="single" w:sz="4" w:space="0" w:color="auto"/>
              <w:right w:val="single" w:sz="4" w:space="0" w:color="auto"/>
            </w:tcBorders>
            <w:hideMark/>
          </w:tcPr>
          <w:p w14:paraId="17A58EA6" w14:textId="77777777" w:rsidR="000D649E" w:rsidRPr="000D649E" w:rsidRDefault="000D649E" w:rsidP="000D649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imes New Roman" w:eastAsia="Times New Roman" w:hAnsi="Times New Roman" w:cs="Times New Roman"/>
                <w:sz w:val="22"/>
                <w:szCs w:val="22"/>
                <w:bdr w:val="none" w:sz="0" w:space="0" w:color="auto"/>
                <w:lang w:val="en-US" w:eastAsia="en-US"/>
              </w:rPr>
            </w:pPr>
            <w:proofErr w:type="spellStart"/>
            <w:r w:rsidRPr="000D649E">
              <w:rPr>
                <w:rFonts w:ascii="Times New Roman" w:eastAsia="Times New Roman" w:hAnsi="Times New Roman" w:cs="Times New Roman"/>
                <w:sz w:val="22"/>
                <w:szCs w:val="22"/>
                <w:bdr w:val="none" w:sz="0" w:space="0" w:color="auto"/>
                <w:lang w:val="en-US" w:eastAsia="en-US"/>
              </w:rPr>
              <w:t>Ручная</w:t>
            </w:r>
            <w:proofErr w:type="spellEnd"/>
            <w:r w:rsidRPr="000D649E">
              <w:rPr>
                <w:rFonts w:ascii="Times New Roman" w:eastAsia="Times New Roman" w:hAnsi="Times New Roman" w:cs="Times New Roman"/>
                <w:sz w:val="22"/>
                <w:szCs w:val="22"/>
                <w:bdr w:val="none" w:sz="0" w:space="0" w:color="auto"/>
                <w:lang w:val="en-US" w:eastAsia="en-US"/>
              </w:rPr>
              <w:t xml:space="preserve"> </w:t>
            </w:r>
            <w:proofErr w:type="spellStart"/>
            <w:r w:rsidRPr="000D649E">
              <w:rPr>
                <w:rFonts w:ascii="Times New Roman" w:eastAsia="Times New Roman" w:hAnsi="Times New Roman" w:cs="Times New Roman"/>
                <w:sz w:val="22"/>
                <w:szCs w:val="22"/>
                <w:bdr w:val="none" w:sz="0" w:space="0" w:color="auto"/>
                <w:lang w:val="en-US" w:eastAsia="en-US"/>
              </w:rPr>
              <w:t>доработка</w:t>
            </w:r>
            <w:proofErr w:type="spellEnd"/>
            <w:r w:rsidRPr="000D649E">
              <w:rPr>
                <w:rFonts w:ascii="Times New Roman" w:eastAsia="Times New Roman" w:hAnsi="Times New Roman" w:cs="Times New Roman"/>
                <w:sz w:val="22"/>
                <w:szCs w:val="22"/>
                <w:bdr w:val="none" w:sz="0" w:space="0" w:color="auto"/>
                <w:lang w:val="en-US" w:eastAsia="en-US"/>
              </w:rPr>
              <w:t xml:space="preserve"> </w:t>
            </w:r>
            <w:proofErr w:type="spellStart"/>
            <w:r w:rsidRPr="000D649E">
              <w:rPr>
                <w:rFonts w:ascii="Times New Roman" w:eastAsia="Times New Roman" w:hAnsi="Times New Roman" w:cs="Times New Roman"/>
                <w:sz w:val="22"/>
                <w:szCs w:val="22"/>
                <w:bdr w:val="none" w:sz="0" w:space="0" w:color="auto"/>
                <w:lang w:val="en-US" w:eastAsia="en-US"/>
              </w:rPr>
              <w:t>грунта</w:t>
            </w:r>
            <w:proofErr w:type="spellEnd"/>
            <w:r w:rsidRPr="000D649E">
              <w:rPr>
                <w:rFonts w:ascii="Times New Roman" w:eastAsia="Times New Roman" w:hAnsi="Times New Roman" w:cs="Times New Roman"/>
                <w:sz w:val="22"/>
                <w:szCs w:val="22"/>
                <w:bdr w:val="none" w:sz="0" w:space="0" w:color="auto"/>
                <w:lang w:val="en-US" w:eastAsia="en-US"/>
              </w:rPr>
              <w:t xml:space="preserve"> </w:t>
            </w:r>
            <w:proofErr w:type="spellStart"/>
            <w:r w:rsidRPr="000D649E">
              <w:rPr>
                <w:rFonts w:ascii="Times New Roman" w:eastAsia="Times New Roman" w:hAnsi="Times New Roman" w:cs="Times New Roman"/>
                <w:color w:val="FF0000"/>
                <w:sz w:val="22"/>
                <w:szCs w:val="22"/>
                <w:bdr w:val="none" w:sz="0" w:space="0" w:color="auto"/>
                <w:lang w:val="en-US" w:eastAsia="en-US"/>
              </w:rPr>
              <w:t>толшиной</w:t>
            </w:r>
            <w:proofErr w:type="spellEnd"/>
            <w:r w:rsidRPr="000D649E">
              <w:rPr>
                <w:rFonts w:ascii="Times New Roman" w:eastAsia="Times New Roman" w:hAnsi="Times New Roman" w:cs="Times New Roman"/>
                <w:color w:val="FF0000"/>
                <w:sz w:val="22"/>
                <w:szCs w:val="22"/>
                <w:bdr w:val="none" w:sz="0" w:space="0" w:color="auto"/>
                <w:lang w:val="en-US" w:eastAsia="en-US"/>
              </w:rPr>
              <w:t xml:space="preserve"> 100 </w:t>
            </w:r>
            <w:proofErr w:type="spellStart"/>
            <w:r w:rsidRPr="000D649E">
              <w:rPr>
                <w:rFonts w:ascii="Times New Roman" w:eastAsia="Times New Roman" w:hAnsi="Times New Roman" w:cs="Times New Roman"/>
                <w:color w:val="FF0000"/>
                <w:sz w:val="22"/>
                <w:szCs w:val="22"/>
                <w:bdr w:val="none" w:sz="0" w:space="0" w:color="auto"/>
                <w:lang w:val="en-US" w:eastAsia="en-US"/>
              </w:rPr>
              <w:t>мм</w:t>
            </w:r>
            <w:proofErr w:type="spellEnd"/>
            <w:r w:rsidRPr="000D649E">
              <w:rPr>
                <w:rFonts w:ascii="Times New Roman" w:eastAsia="Times New Roman" w:hAnsi="Times New Roman" w:cs="Times New Roman"/>
                <w:color w:val="FF0000"/>
                <w:sz w:val="22"/>
                <w:szCs w:val="22"/>
                <w:bdr w:val="none" w:sz="0" w:space="0" w:color="auto"/>
                <w:lang w:val="en-US" w:eastAsia="en-US"/>
              </w:rPr>
              <w:t xml:space="preserve"> </w:t>
            </w:r>
            <w:r w:rsidRPr="000D649E">
              <w:rPr>
                <w:rFonts w:ascii="Times New Roman" w:eastAsia="Times New Roman" w:hAnsi="Times New Roman" w:cs="Times New Roman"/>
                <w:sz w:val="22"/>
                <w:szCs w:val="22"/>
                <w:bdr w:val="none" w:sz="0" w:space="0" w:color="auto"/>
                <w:lang w:val="en-US" w:eastAsia="en-US"/>
              </w:rPr>
              <w:t xml:space="preserve">в </w:t>
            </w:r>
            <w:proofErr w:type="spellStart"/>
            <w:r w:rsidRPr="000D649E">
              <w:rPr>
                <w:rFonts w:ascii="Times New Roman" w:eastAsia="Times New Roman" w:hAnsi="Times New Roman" w:cs="Times New Roman"/>
                <w:sz w:val="22"/>
                <w:szCs w:val="22"/>
                <w:bdr w:val="none" w:sz="0" w:space="0" w:color="auto"/>
                <w:lang w:val="en-US" w:eastAsia="en-US"/>
              </w:rPr>
              <w:t>сечении</w:t>
            </w:r>
            <w:proofErr w:type="spellEnd"/>
            <w:r w:rsidRPr="000D649E">
              <w:rPr>
                <w:rFonts w:ascii="Times New Roman" w:eastAsia="Times New Roman" w:hAnsi="Times New Roman" w:cs="Times New Roman"/>
                <w:sz w:val="22"/>
                <w:szCs w:val="22"/>
                <w:bdr w:val="none" w:sz="0" w:space="0" w:color="auto"/>
                <w:lang w:val="en-US" w:eastAsia="en-US"/>
              </w:rPr>
              <w:t xml:space="preserve"> </w:t>
            </w:r>
            <w:proofErr w:type="spellStart"/>
            <w:r w:rsidRPr="000D649E">
              <w:rPr>
                <w:rFonts w:ascii="Times New Roman" w:eastAsia="Times New Roman" w:hAnsi="Times New Roman" w:cs="Times New Roman"/>
                <w:sz w:val="22"/>
                <w:szCs w:val="22"/>
                <w:bdr w:val="none" w:sz="0" w:space="0" w:color="auto"/>
                <w:lang w:val="en-US" w:eastAsia="en-US"/>
              </w:rPr>
              <w:t>канала</w:t>
            </w:r>
            <w:proofErr w:type="spellEnd"/>
            <w:r w:rsidRPr="000D649E">
              <w:rPr>
                <w:rFonts w:ascii="Times New Roman" w:eastAsia="Times New Roman" w:hAnsi="Times New Roman" w:cs="Times New Roman"/>
                <w:sz w:val="22"/>
                <w:szCs w:val="22"/>
                <w:bdr w:val="none" w:sz="0" w:space="0" w:color="auto"/>
                <w:lang w:val="en-US" w:eastAsia="en-US"/>
              </w:rPr>
              <w:t xml:space="preserve"> </w:t>
            </w:r>
            <w:proofErr w:type="spellStart"/>
            <w:r w:rsidRPr="000D649E">
              <w:rPr>
                <w:rFonts w:ascii="Times New Roman" w:eastAsia="Times New Roman" w:hAnsi="Times New Roman" w:cs="Times New Roman"/>
                <w:sz w:val="22"/>
                <w:szCs w:val="22"/>
                <w:bdr w:val="none" w:sz="0" w:space="0" w:color="auto"/>
                <w:lang w:val="en-US" w:eastAsia="en-US"/>
              </w:rPr>
              <w:t>для</w:t>
            </w:r>
            <w:proofErr w:type="spellEnd"/>
            <w:r w:rsidRPr="000D649E">
              <w:rPr>
                <w:rFonts w:ascii="Times New Roman" w:eastAsia="Times New Roman" w:hAnsi="Times New Roman" w:cs="Times New Roman"/>
                <w:sz w:val="22"/>
                <w:szCs w:val="22"/>
                <w:bdr w:val="none" w:sz="0" w:space="0" w:color="auto"/>
                <w:lang w:val="en-US" w:eastAsia="en-US"/>
              </w:rPr>
              <w:t xml:space="preserve"> </w:t>
            </w:r>
            <w:proofErr w:type="spellStart"/>
            <w:r w:rsidRPr="000D649E">
              <w:rPr>
                <w:rFonts w:ascii="Times New Roman" w:eastAsia="Times New Roman" w:hAnsi="Times New Roman" w:cs="Times New Roman"/>
                <w:sz w:val="22"/>
                <w:szCs w:val="22"/>
                <w:bdr w:val="none" w:sz="0" w:space="0" w:color="auto"/>
                <w:lang w:val="en-US" w:eastAsia="en-US"/>
              </w:rPr>
              <w:t>укладки</w:t>
            </w:r>
            <w:proofErr w:type="spellEnd"/>
            <w:r w:rsidRPr="000D649E">
              <w:rPr>
                <w:rFonts w:ascii="Times New Roman" w:eastAsia="Times New Roman" w:hAnsi="Times New Roman" w:cs="Times New Roman"/>
                <w:sz w:val="22"/>
                <w:szCs w:val="22"/>
                <w:bdr w:val="none" w:sz="0" w:space="0" w:color="auto"/>
                <w:lang w:val="en-US" w:eastAsia="en-US"/>
              </w:rPr>
              <w:t xml:space="preserve"> </w:t>
            </w:r>
            <w:proofErr w:type="spellStart"/>
            <w:r w:rsidRPr="000D649E">
              <w:rPr>
                <w:rFonts w:ascii="Times New Roman" w:eastAsia="Times New Roman" w:hAnsi="Times New Roman" w:cs="Times New Roman"/>
                <w:sz w:val="22"/>
                <w:szCs w:val="22"/>
                <w:bdr w:val="none" w:sz="0" w:space="0" w:color="auto"/>
                <w:lang w:val="en-US" w:eastAsia="en-US"/>
              </w:rPr>
              <w:t>бетона</w:t>
            </w:r>
            <w:proofErr w:type="spellEnd"/>
            <w:r w:rsidRPr="000D649E">
              <w:rPr>
                <w:rFonts w:ascii="Times New Roman" w:eastAsia="Times New Roman" w:hAnsi="Times New Roman" w:cs="Times New Roman"/>
                <w:sz w:val="22"/>
                <w:szCs w:val="22"/>
                <w:bdr w:val="none" w:sz="0" w:space="0" w:color="auto"/>
                <w:lang w:val="en-US" w:eastAsia="en-US"/>
              </w:rPr>
              <w:t xml:space="preserve">. /Manual finishing </w:t>
            </w:r>
            <w:r w:rsidRPr="000D649E">
              <w:rPr>
                <w:rFonts w:ascii="Times New Roman" w:eastAsia="Times New Roman" w:hAnsi="Times New Roman" w:cs="Times New Roman"/>
                <w:color w:val="FF0000"/>
                <w:sz w:val="22"/>
                <w:szCs w:val="22"/>
                <w:bdr w:val="none" w:sz="0" w:space="0" w:color="auto"/>
                <w:lang w:val="en-US" w:eastAsia="en-US"/>
              </w:rPr>
              <w:t>of 100 mm thick</w:t>
            </w:r>
            <w:r w:rsidRPr="000D649E">
              <w:rPr>
                <w:rFonts w:ascii="Times New Roman" w:eastAsia="Times New Roman" w:hAnsi="Times New Roman" w:cs="Times New Roman"/>
                <w:sz w:val="22"/>
                <w:szCs w:val="22"/>
                <w:bdr w:val="none" w:sz="0" w:space="0" w:color="auto"/>
                <w:lang w:val="en-US" w:eastAsia="en-US"/>
              </w:rPr>
              <w:t xml:space="preserve"> soil in the channel cross-section for laying concrete.</w:t>
            </w:r>
          </w:p>
        </w:tc>
        <w:tc>
          <w:tcPr>
            <w:tcW w:w="904" w:type="dxa"/>
            <w:tcBorders>
              <w:top w:val="nil"/>
              <w:left w:val="nil"/>
              <w:bottom w:val="single" w:sz="4" w:space="0" w:color="auto"/>
              <w:right w:val="single" w:sz="4" w:space="0" w:color="auto"/>
            </w:tcBorders>
            <w:hideMark/>
          </w:tcPr>
          <w:p w14:paraId="455E3ADD" w14:textId="77777777" w:rsidR="000D649E" w:rsidRPr="000D649E" w:rsidRDefault="000D649E" w:rsidP="000D649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0D649E">
              <w:rPr>
                <w:rFonts w:ascii="Times New Roman" w:eastAsia="Times New Roman" w:hAnsi="Times New Roman" w:cs="Times New Roman"/>
                <w:sz w:val="22"/>
                <w:szCs w:val="22"/>
                <w:bdr w:val="none" w:sz="0" w:space="0" w:color="auto"/>
                <w:lang w:val="en-US" w:eastAsia="en-US"/>
              </w:rPr>
              <w:t>м³ / m³</w:t>
            </w:r>
          </w:p>
        </w:tc>
        <w:tc>
          <w:tcPr>
            <w:tcW w:w="990" w:type="dxa"/>
            <w:tcBorders>
              <w:top w:val="nil"/>
              <w:left w:val="nil"/>
              <w:bottom w:val="single" w:sz="4" w:space="0" w:color="auto"/>
              <w:right w:val="single" w:sz="4" w:space="0" w:color="auto"/>
            </w:tcBorders>
            <w:hideMark/>
          </w:tcPr>
          <w:p w14:paraId="4B0511D7" w14:textId="77777777" w:rsidR="000D649E" w:rsidRPr="000D649E" w:rsidRDefault="000D649E" w:rsidP="000D649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0D649E">
              <w:rPr>
                <w:rFonts w:ascii="Times New Roman" w:eastAsia="Times New Roman" w:hAnsi="Times New Roman" w:cs="Times New Roman"/>
                <w:sz w:val="22"/>
                <w:szCs w:val="22"/>
                <w:bdr w:val="none" w:sz="0" w:space="0" w:color="auto"/>
                <w:lang w:val="en-US" w:eastAsia="en-US"/>
              </w:rPr>
              <w:t>178.6</w:t>
            </w:r>
          </w:p>
        </w:tc>
        <w:tc>
          <w:tcPr>
            <w:tcW w:w="1620" w:type="dxa"/>
            <w:tcBorders>
              <w:top w:val="nil"/>
              <w:left w:val="nil"/>
              <w:bottom w:val="single" w:sz="4" w:space="0" w:color="auto"/>
              <w:right w:val="single" w:sz="4" w:space="0" w:color="auto"/>
            </w:tcBorders>
            <w:hideMark/>
          </w:tcPr>
          <w:p w14:paraId="1C8A51FB" w14:textId="77777777" w:rsidR="000D649E" w:rsidRPr="000D649E" w:rsidRDefault="000D649E" w:rsidP="000D649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0D649E">
              <w:rPr>
                <w:rFonts w:ascii="Times New Roman" w:eastAsia="Times New Roman" w:hAnsi="Times New Roman" w:cs="Times New Roman"/>
                <w:sz w:val="22"/>
                <w:szCs w:val="22"/>
                <w:bdr w:val="none" w:sz="0" w:space="0" w:color="auto"/>
                <w:lang w:val="en-US" w:eastAsia="en-US"/>
              </w:rPr>
              <w:t> </w:t>
            </w:r>
          </w:p>
        </w:tc>
        <w:tc>
          <w:tcPr>
            <w:tcW w:w="810" w:type="dxa"/>
            <w:tcBorders>
              <w:top w:val="nil"/>
              <w:left w:val="nil"/>
              <w:bottom w:val="single" w:sz="4" w:space="0" w:color="auto"/>
              <w:right w:val="single" w:sz="4" w:space="0" w:color="auto"/>
            </w:tcBorders>
            <w:hideMark/>
          </w:tcPr>
          <w:p w14:paraId="0177BABE" w14:textId="77777777" w:rsidR="000D649E" w:rsidRPr="000D649E" w:rsidRDefault="000D649E" w:rsidP="000D649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0D649E">
              <w:rPr>
                <w:rFonts w:ascii="Times New Roman" w:eastAsia="Times New Roman" w:hAnsi="Times New Roman" w:cs="Times New Roman"/>
                <w:sz w:val="22"/>
                <w:szCs w:val="22"/>
                <w:bdr w:val="none" w:sz="0" w:space="0" w:color="auto"/>
                <w:lang w:val="en-US" w:eastAsia="en-US"/>
              </w:rPr>
              <w:t> </w:t>
            </w:r>
          </w:p>
        </w:tc>
      </w:tr>
      <w:tr w:rsidR="000D649E" w:rsidRPr="000D649E" w14:paraId="58179E47" w14:textId="77777777" w:rsidTr="005B7E04">
        <w:trPr>
          <w:trHeight w:val="805"/>
        </w:trPr>
        <w:tc>
          <w:tcPr>
            <w:tcW w:w="438" w:type="dxa"/>
            <w:tcBorders>
              <w:top w:val="nil"/>
              <w:left w:val="single" w:sz="4" w:space="0" w:color="auto"/>
              <w:bottom w:val="single" w:sz="4" w:space="0" w:color="auto"/>
              <w:right w:val="single" w:sz="4" w:space="0" w:color="auto"/>
            </w:tcBorders>
            <w:hideMark/>
          </w:tcPr>
          <w:p w14:paraId="653B19D4" w14:textId="77777777" w:rsidR="000D649E" w:rsidRPr="000D649E" w:rsidRDefault="000D649E" w:rsidP="000D649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0D649E">
              <w:rPr>
                <w:rFonts w:ascii="Times New Roman" w:eastAsia="Times New Roman" w:hAnsi="Times New Roman" w:cs="Times New Roman"/>
                <w:sz w:val="22"/>
                <w:szCs w:val="22"/>
                <w:bdr w:val="none" w:sz="0" w:space="0" w:color="auto"/>
                <w:lang w:val="en-US" w:eastAsia="en-US"/>
              </w:rPr>
              <w:t>3</w:t>
            </w:r>
          </w:p>
        </w:tc>
        <w:tc>
          <w:tcPr>
            <w:tcW w:w="4503" w:type="dxa"/>
            <w:tcBorders>
              <w:top w:val="nil"/>
              <w:left w:val="nil"/>
              <w:bottom w:val="single" w:sz="4" w:space="0" w:color="auto"/>
              <w:right w:val="single" w:sz="4" w:space="0" w:color="auto"/>
            </w:tcBorders>
            <w:hideMark/>
          </w:tcPr>
          <w:p w14:paraId="275ACB75" w14:textId="77777777" w:rsidR="000D649E" w:rsidRPr="000D649E" w:rsidRDefault="000D649E" w:rsidP="000D649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imes New Roman" w:eastAsia="Times New Roman" w:hAnsi="Times New Roman" w:cs="Times New Roman"/>
                <w:sz w:val="22"/>
                <w:szCs w:val="22"/>
                <w:bdr w:val="none" w:sz="0" w:space="0" w:color="auto"/>
                <w:lang w:val="en-US" w:eastAsia="en-US"/>
              </w:rPr>
            </w:pPr>
            <w:proofErr w:type="spellStart"/>
            <w:r w:rsidRPr="000D649E">
              <w:rPr>
                <w:rFonts w:ascii="Times New Roman" w:eastAsia="Times New Roman" w:hAnsi="Times New Roman" w:cs="Times New Roman"/>
                <w:sz w:val="22"/>
                <w:szCs w:val="22"/>
                <w:bdr w:val="none" w:sz="0" w:space="0" w:color="auto"/>
                <w:lang w:val="en-US" w:eastAsia="en-US"/>
              </w:rPr>
              <w:t>Укладка</w:t>
            </w:r>
            <w:proofErr w:type="spellEnd"/>
            <w:r w:rsidRPr="000D649E">
              <w:rPr>
                <w:rFonts w:ascii="Times New Roman" w:eastAsia="Times New Roman" w:hAnsi="Times New Roman" w:cs="Times New Roman"/>
                <w:sz w:val="22"/>
                <w:szCs w:val="22"/>
                <w:bdr w:val="none" w:sz="0" w:space="0" w:color="auto"/>
                <w:lang w:val="en-US" w:eastAsia="en-US"/>
              </w:rPr>
              <w:t xml:space="preserve"> </w:t>
            </w:r>
            <w:proofErr w:type="spellStart"/>
            <w:r w:rsidRPr="000D649E">
              <w:rPr>
                <w:rFonts w:ascii="Times New Roman" w:eastAsia="Times New Roman" w:hAnsi="Times New Roman" w:cs="Times New Roman"/>
                <w:sz w:val="22"/>
                <w:szCs w:val="22"/>
                <w:bdr w:val="none" w:sz="0" w:space="0" w:color="auto"/>
                <w:lang w:val="en-US" w:eastAsia="en-US"/>
              </w:rPr>
              <w:t>монолитного</w:t>
            </w:r>
            <w:proofErr w:type="spellEnd"/>
            <w:r w:rsidRPr="000D649E">
              <w:rPr>
                <w:rFonts w:ascii="Times New Roman" w:eastAsia="Times New Roman" w:hAnsi="Times New Roman" w:cs="Times New Roman"/>
                <w:sz w:val="22"/>
                <w:szCs w:val="22"/>
                <w:bdr w:val="none" w:sz="0" w:space="0" w:color="auto"/>
                <w:lang w:val="en-US" w:eastAsia="en-US"/>
              </w:rPr>
              <w:t xml:space="preserve"> </w:t>
            </w:r>
            <w:proofErr w:type="spellStart"/>
            <w:r w:rsidRPr="000D649E">
              <w:rPr>
                <w:rFonts w:ascii="Times New Roman" w:eastAsia="Times New Roman" w:hAnsi="Times New Roman" w:cs="Times New Roman"/>
                <w:sz w:val="22"/>
                <w:szCs w:val="22"/>
                <w:bdr w:val="none" w:sz="0" w:space="0" w:color="auto"/>
                <w:lang w:val="en-US" w:eastAsia="en-US"/>
              </w:rPr>
              <w:t>бетона</w:t>
            </w:r>
            <w:proofErr w:type="spellEnd"/>
            <w:r w:rsidRPr="000D649E">
              <w:rPr>
                <w:rFonts w:ascii="Times New Roman" w:eastAsia="Times New Roman" w:hAnsi="Times New Roman" w:cs="Times New Roman"/>
                <w:sz w:val="22"/>
                <w:szCs w:val="22"/>
                <w:bdr w:val="none" w:sz="0" w:space="0" w:color="auto"/>
                <w:lang w:val="en-US" w:eastAsia="en-US"/>
              </w:rPr>
              <w:t xml:space="preserve"> В-15 в </w:t>
            </w:r>
            <w:proofErr w:type="spellStart"/>
            <w:r w:rsidRPr="000D649E">
              <w:rPr>
                <w:rFonts w:ascii="Times New Roman" w:eastAsia="Times New Roman" w:hAnsi="Times New Roman" w:cs="Times New Roman"/>
                <w:sz w:val="22"/>
                <w:szCs w:val="22"/>
                <w:bdr w:val="none" w:sz="0" w:space="0" w:color="auto"/>
                <w:lang w:val="en-US" w:eastAsia="en-US"/>
              </w:rPr>
              <w:t>сечении</w:t>
            </w:r>
            <w:proofErr w:type="spellEnd"/>
            <w:r w:rsidRPr="000D649E">
              <w:rPr>
                <w:rFonts w:ascii="Times New Roman" w:eastAsia="Times New Roman" w:hAnsi="Times New Roman" w:cs="Times New Roman"/>
                <w:sz w:val="22"/>
                <w:szCs w:val="22"/>
                <w:bdr w:val="none" w:sz="0" w:space="0" w:color="auto"/>
                <w:lang w:val="en-US" w:eastAsia="en-US"/>
              </w:rPr>
              <w:t xml:space="preserve"> </w:t>
            </w:r>
            <w:proofErr w:type="spellStart"/>
            <w:r w:rsidRPr="000D649E">
              <w:rPr>
                <w:rFonts w:ascii="Times New Roman" w:eastAsia="Times New Roman" w:hAnsi="Times New Roman" w:cs="Times New Roman"/>
                <w:sz w:val="22"/>
                <w:szCs w:val="22"/>
                <w:bdr w:val="none" w:sz="0" w:space="0" w:color="auto"/>
                <w:lang w:val="en-US" w:eastAsia="en-US"/>
              </w:rPr>
              <w:t>канала</w:t>
            </w:r>
            <w:proofErr w:type="spellEnd"/>
            <w:r w:rsidRPr="000D649E">
              <w:rPr>
                <w:rFonts w:ascii="Times New Roman" w:eastAsia="Times New Roman" w:hAnsi="Times New Roman" w:cs="Times New Roman"/>
                <w:sz w:val="22"/>
                <w:szCs w:val="22"/>
                <w:bdr w:val="none" w:sz="0" w:space="0" w:color="auto"/>
                <w:lang w:val="en-US" w:eastAsia="en-US"/>
              </w:rPr>
              <w:t xml:space="preserve"> /Laying monolithic concrete B-15 in the channel section</w:t>
            </w:r>
          </w:p>
        </w:tc>
        <w:tc>
          <w:tcPr>
            <w:tcW w:w="904" w:type="dxa"/>
            <w:tcBorders>
              <w:top w:val="nil"/>
              <w:left w:val="nil"/>
              <w:bottom w:val="single" w:sz="4" w:space="0" w:color="auto"/>
              <w:right w:val="single" w:sz="4" w:space="0" w:color="auto"/>
            </w:tcBorders>
            <w:hideMark/>
          </w:tcPr>
          <w:p w14:paraId="613C217E" w14:textId="77777777" w:rsidR="000D649E" w:rsidRPr="000D649E" w:rsidRDefault="000D649E" w:rsidP="000D649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0D649E">
              <w:rPr>
                <w:rFonts w:ascii="Times New Roman" w:eastAsia="Times New Roman" w:hAnsi="Times New Roman" w:cs="Times New Roman"/>
                <w:sz w:val="22"/>
                <w:szCs w:val="22"/>
                <w:bdr w:val="none" w:sz="0" w:space="0" w:color="auto"/>
                <w:lang w:val="en-US" w:eastAsia="en-US"/>
              </w:rPr>
              <w:t>м³ / m³</w:t>
            </w:r>
          </w:p>
        </w:tc>
        <w:tc>
          <w:tcPr>
            <w:tcW w:w="990" w:type="dxa"/>
            <w:tcBorders>
              <w:top w:val="nil"/>
              <w:left w:val="nil"/>
              <w:bottom w:val="single" w:sz="4" w:space="0" w:color="auto"/>
              <w:right w:val="single" w:sz="4" w:space="0" w:color="auto"/>
            </w:tcBorders>
            <w:hideMark/>
          </w:tcPr>
          <w:p w14:paraId="5ADDBE61" w14:textId="77777777" w:rsidR="000D649E" w:rsidRPr="000D649E" w:rsidRDefault="000D649E" w:rsidP="000D649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0D649E">
              <w:rPr>
                <w:rFonts w:ascii="Times New Roman" w:eastAsia="Times New Roman" w:hAnsi="Times New Roman" w:cs="Times New Roman"/>
                <w:sz w:val="22"/>
                <w:szCs w:val="22"/>
                <w:bdr w:val="none" w:sz="0" w:space="0" w:color="auto"/>
                <w:lang w:val="en-US" w:eastAsia="en-US"/>
              </w:rPr>
              <w:t>133.6</w:t>
            </w:r>
          </w:p>
        </w:tc>
        <w:tc>
          <w:tcPr>
            <w:tcW w:w="1620" w:type="dxa"/>
            <w:tcBorders>
              <w:top w:val="nil"/>
              <w:left w:val="nil"/>
              <w:bottom w:val="single" w:sz="4" w:space="0" w:color="auto"/>
              <w:right w:val="single" w:sz="4" w:space="0" w:color="auto"/>
            </w:tcBorders>
            <w:hideMark/>
          </w:tcPr>
          <w:p w14:paraId="07DD86C1" w14:textId="77777777" w:rsidR="000D649E" w:rsidRPr="000D649E" w:rsidRDefault="000D649E" w:rsidP="000D649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0D649E">
              <w:rPr>
                <w:rFonts w:ascii="Times New Roman" w:eastAsia="Times New Roman" w:hAnsi="Times New Roman" w:cs="Times New Roman"/>
                <w:sz w:val="22"/>
                <w:szCs w:val="22"/>
                <w:bdr w:val="none" w:sz="0" w:space="0" w:color="auto"/>
                <w:lang w:val="en-US" w:eastAsia="en-US"/>
              </w:rPr>
              <w:t> </w:t>
            </w:r>
          </w:p>
        </w:tc>
        <w:tc>
          <w:tcPr>
            <w:tcW w:w="810" w:type="dxa"/>
            <w:tcBorders>
              <w:top w:val="nil"/>
              <w:left w:val="nil"/>
              <w:bottom w:val="single" w:sz="4" w:space="0" w:color="auto"/>
              <w:right w:val="single" w:sz="4" w:space="0" w:color="auto"/>
            </w:tcBorders>
            <w:hideMark/>
          </w:tcPr>
          <w:p w14:paraId="588742B9" w14:textId="77777777" w:rsidR="000D649E" w:rsidRPr="000D649E" w:rsidRDefault="000D649E" w:rsidP="000D649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0D649E">
              <w:rPr>
                <w:rFonts w:ascii="Times New Roman" w:eastAsia="Times New Roman" w:hAnsi="Times New Roman" w:cs="Times New Roman"/>
                <w:sz w:val="22"/>
                <w:szCs w:val="22"/>
                <w:bdr w:val="none" w:sz="0" w:space="0" w:color="auto"/>
                <w:lang w:val="en-US" w:eastAsia="en-US"/>
              </w:rPr>
              <w:t> </w:t>
            </w:r>
          </w:p>
        </w:tc>
      </w:tr>
      <w:tr w:rsidR="000D649E" w:rsidRPr="000D649E" w14:paraId="4113701C" w14:textId="77777777" w:rsidTr="005B7E04">
        <w:trPr>
          <w:trHeight w:val="1705"/>
        </w:trPr>
        <w:tc>
          <w:tcPr>
            <w:tcW w:w="438" w:type="dxa"/>
            <w:tcBorders>
              <w:top w:val="nil"/>
              <w:left w:val="single" w:sz="4" w:space="0" w:color="auto"/>
              <w:bottom w:val="single" w:sz="4" w:space="0" w:color="auto"/>
              <w:right w:val="single" w:sz="4" w:space="0" w:color="auto"/>
            </w:tcBorders>
            <w:hideMark/>
          </w:tcPr>
          <w:p w14:paraId="1D1FF94A" w14:textId="77777777" w:rsidR="000D649E" w:rsidRPr="000D649E" w:rsidRDefault="000D649E" w:rsidP="000D649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0D649E">
              <w:rPr>
                <w:rFonts w:ascii="Times New Roman" w:eastAsia="Times New Roman" w:hAnsi="Times New Roman" w:cs="Times New Roman"/>
                <w:sz w:val="22"/>
                <w:szCs w:val="22"/>
                <w:bdr w:val="none" w:sz="0" w:space="0" w:color="auto"/>
                <w:lang w:val="en-US" w:eastAsia="en-US"/>
              </w:rPr>
              <w:lastRenderedPageBreak/>
              <w:t>4</w:t>
            </w:r>
          </w:p>
        </w:tc>
        <w:tc>
          <w:tcPr>
            <w:tcW w:w="4503" w:type="dxa"/>
            <w:tcBorders>
              <w:top w:val="nil"/>
              <w:left w:val="nil"/>
              <w:bottom w:val="single" w:sz="4" w:space="0" w:color="auto"/>
              <w:right w:val="single" w:sz="4" w:space="0" w:color="auto"/>
            </w:tcBorders>
            <w:hideMark/>
          </w:tcPr>
          <w:p w14:paraId="6EAB4A25" w14:textId="77777777" w:rsidR="000D649E" w:rsidRPr="000D649E" w:rsidRDefault="000D649E" w:rsidP="000D649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imes New Roman" w:eastAsia="Times New Roman" w:hAnsi="Times New Roman" w:cs="Times New Roman"/>
                <w:sz w:val="22"/>
                <w:szCs w:val="22"/>
                <w:bdr w:val="none" w:sz="0" w:space="0" w:color="auto"/>
                <w:lang w:val="en-US" w:eastAsia="en-US"/>
              </w:rPr>
            </w:pPr>
            <w:proofErr w:type="spellStart"/>
            <w:r w:rsidRPr="000D649E">
              <w:rPr>
                <w:rFonts w:ascii="Times New Roman" w:eastAsia="Times New Roman" w:hAnsi="Times New Roman" w:cs="Times New Roman"/>
                <w:sz w:val="22"/>
                <w:szCs w:val="22"/>
                <w:bdr w:val="none" w:sz="0" w:space="0" w:color="auto"/>
                <w:lang w:val="en-US" w:eastAsia="en-US"/>
              </w:rPr>
              <w:t>Стоимость</w:t>
            </w:r>
            <w:proofErr w:type="spellEnd"/>
            <w:r w:rsidRPr="000D649E">
              <w:rPr>
                <w:rFonts w:ascii="Times New Roman" w:eastAsia="Times New Roman" w:hAnsi="Times New Roman" w:cs="Times New Roman"/>
                <w:sz w:val="22"/>
                <w:szCs w:val="22"/>
                <w:bdr w:val="none" w:sz="0" w:space="0" w:color="auto"/>
                <w:lang w:val="en-US" w:eastAsia="en-US"/>
              </w:rPr>
              <w:t xml:space="preserve"> </w:t>
            </w:r>
            <w:proofErr w:type="spellStart"/>
            <w:r w:rsidRPr="000D649E">
              <w:rPr>
                <w:rFonts w:ascii="Times New Roman" w:eastAsia="Times New Roman" w:hAnsi="Times New Roman" w:cs="Times New Roman"/>
                <w:sz w:val="22"/>
                <w:szCs w:val="22"/>
                <w:bdr w:val="none" w:sz="0" w:space="0" w:color="auto"/>
                <w:lang w:val="en-US" w:eastAsia="en-US"/>
              </w:rPr>
              <w:t>бетона</w:t>
            </w:r>
            <w:proofErr w:type="spellEnd"/>
            <w:r w:rsidRPr="000D649E">
              <w:rPr>
                <w:rFonts w:ascii="Times New Roman" w:eastAsia="Times New Roman" w:hAnsi="Times New Roman" w:cs="Times New Roman"/>
                <w:sz w:val="22"/>
                <w:szCs w:val="22"/>
                <w:bdr w:val="none" w:sz="0" w:space="0" w:color="auto"/>
                <w:lang w:val="en-US" w:eastAsia="en-US"/>
              </w:rPr>
              <w:t xml:space="preserve"> </w:t>
            </w:r>
            <w:proofErr w:type="spellStart"/>
            <w:r w:rsidRPr="000D649E">
              <w:rPr>
                <w:rFonts w:ascii="Times New Roman" w:eastAsia="Times New Roman" w:hAnsi="Times New Roman" w:cs="Times New Roman"/>
                <w:sz w:val="22"/>
                <w:szCs w:val="22"/>
                <w:bdr w:val="none" w:sz="0" w:space="0" w:color="auto"/>
                <w:lang w:val="en-US" w:eastAsia="en-US"/>
              </w:rPr>
              <w:t>марки</w:t>
            </w:r>
            <w:proofErr w:type="spellEnd"/>
            <w:r w:rsidRPr="000D649E">
              <w:rPr>
                <w:rFonts w:ascii="Times New Roman" w:eastAsia="Times New Roman" w:hAnsi="Times New Roman" w:cs="Times New Roman"/>
                <w:sz w:val="22"/>
                <w:szCs w:val="22"/>
                <w:bdr w:val="none" w:sz="0" w:space="0" w:color="auto"/>
                <w:lang w:val="en-US" w:eastAsia="en-US"/>
              </w:rPr>
              <w:t xml:space="preserve"> В-15 (</w:t>
            </w:r>
            <w:proofErr w:type="spellStart"/>
            <w:r w:rsidRPr="000D649E">
              <w:rPr>
                <w:rFonts w:ascii="Times New Roman" w:eastAsia="Times New Roman" w:hAnsi="Times New Roman" w:cs="Times New Roman"/>
                <w:sz w:val="22"/>
                <w:szCs w:val="22"/>
                <w:bdr w:val="none" w:sz="0" w:space="0" w:color="auto"/>
                <w:lang w:val="en-US" w:eastAsia="en-US"/>
              </w:rPr>
              <w:t>Гранулометрический</w:t>
            </w:r>
            <w:proofErr w:type="spellEnd"/>
            <w:r w:rsidRPr="000D649E">
              <w:rPr>
                <w:rFonts w:ascii="Times New Roman" w:eastAsia="Times New Roman" w:hAnsi="Times New Roman" w:cs="Times New Roman"/>
                <w:sz w:val="22"/>
                <w:szCs w:val="22"/>
                <w:bdr w:val="none" w:sz="0" w:space="0" w:color="auto"/>
                <w:lang w:val="en-US" w:eastAsia="en-US"/>
              </w:rPr>
              <w:t xml:space="preserve"> </w:t>
            </w:r>
            <w:proofErr w:type="spellStart"/>
            <w:r w:rsidRPr="000D649E">
              <w:rPr>
                <w:rFonts w:ascii="Times New Roman" w:eastAsia="Times New Roman" w:hAnsi="Times New Roman" w:cs="Times New Roman"/>
                <w:sz w:val="22"/>
                <w:szCs w:val="22"/>
                <w:bdr w:val="none" w:sz="0" w:space="0" w:color="auto"/>
                <w:lang w:val="en-US" w:eastAsia="en-US"/>
              </w:rPr>
              <w:t>состав</w:t>
            </w:r>
            <w:proofErr w:type="spellEnd"/>
            <w:r w:rsidRPr="000D649E">
              <w:rPr>
                <w:rFonts w:ascii="Times New Roman" w:eastAsia="Times New Roman" w:hAnsi="Times New Roman" w:cs="Times New Roman"/>
                <w:sz w:val="22"/>
                <w:szCs w:val="22"/>
                <w:bdr w:val="none" w:sz="0" w:space="0" w:color="auto"/>
                <w:lang w:val="en-US" w:eastAsia="en-US"/>
              </w:rPr>
              <w:t xml:space="preserve"> </w:t>
            </w:r>
            <w:proofErr w:type="spellStart"/>
            <w:r w:rsidRPr="000D649E">
              <w:rPr>
                <w:rFonts w:ascii="Times New Roman" w:eastAsia="Times New Roman" w:hAnsi="Times New Roman" w:cs="Times New Roman"/>
                <w:sz w:val="22"/>
                <w:szCs w:val="22"/>
                <w:bdr w:val="none" w:sz="0" w:space="0" w:color="auto"/>
                <w:lang w:val="en-US" w:eastAsia="en-US"/>
              </w:rPr>
              <w:t>состовляющих</w:t>
            </w:r>
            <w:proofErr w:type="spellEnd"/>
            <w:r w:rsidRPr="000D649E">
              <w:rPr>
                <w:rFonts w:ascii="Times New Roman" w:eastAsia="Times New Roman" w:hAnsi="Times New Roman" w:cs="Times New Roman"/>
                <w:sz w:val="22"/>
                <w:szCs w:val="22"/>
                <w:bdr w:val="none" w:sz="0" w:space="0" w:color="auto"/>
                <w:lang w:val="en-US" w:eastAsia="en-US"/>
              </w:rPr>
              <w:t xml:space="preserve">: </w:t>
            </w:r>
            <w:proofErr w:type="spellStart"/>
            <w:r w:rsidRPr="000D649E">
              <w:rPr>
                <w:rFonts w:ascii="Times New Roman" w:eastAsia="Times New Roman" w:hAnsi="Times New Roman" w:cs="Times New Roman"/>
                <w:sz w:val="22"/>
                <w:szCs w:val="22"/>
                <w:bdr w:val="none" w:sz="0" w:space="0" w:color="auto"/>
                <w:lang w:val="en-US" w:eastAsia="en-US"/>
              </w:rPr>
              <w:t>Гравий</w:t>
            </w:r>
            <w:proofErr w:type="spellEnd"/>
            <w:r w:rsidRPr="000D649E">
              <w:rPr>
                <w:rFonts w:ascii="Times New Roman" w:eastAsia="Times New Roman" w:hAnsi="Times New Roman" w:cs="Times New Roman"/>
                <w:sz w:val="22"/>
                <w:szCs w:val="22"/>
                <w:bdr w:val="none" w:sz="0" w:space="0" w:color="auto"/>
                <w:lang w:val="en-US" w:eastAsia="en-US"/>
              </w:rPr>
              <w:t xml:space="preserve"> 10-25 </w:t>
            </w:r>
            <w:proofErr w:type="spellStart"/>
            <w:r w:rsidRPr="000D649E">
              <w:rPr>
                <w:rFonts w:ascii="Times New Roman" w:eastAsia="Times New Roman" w:hAnsi="Times New Roman" w:cs="Times New Roman"/>
                <w:sz w:val="22"/>
                <w:szCs w:val="22"/>
                <w:bdr w:val="none" w:sz="0" w:space="0" w:color="auto"/>
                <w:lang w:val="en-US" w:eastAsia="en-US"/>
              </w:rPr>
              <w:t>мм</w:t>
            </w:r>
            <w:proofErr w:type="spellEnd"/>
            <w:r w:rsidRPr="000D649E">
              <w:rPr>
                <w:rFonts w:ascii="Times New Roman" w:eastAsia="Times New Roman" w:hAnsi="Times New Roman" w:cs="Times New Roman"/>
                <w:sz w:val="22"/>
                <w:szCs w:val="22"/>
                <w:bdr w:val="none" w:sz="0" w:space="0" w:color="auto"/>
                <w:lang w:val="en-US" w:eastAsia="en-US"/>
              </w:rPr>
              <w:t xml:space="preserve">, </w:t>
            </w:r>
            <w:proofErr w:type="spellStart"/>
            <w:r w:rsidRPr="000D649E">
              <w:rPr>
                <w:rFonts w:ascii="Times New Roman" w:eastAsia="Times New Roman" w:hAnsi="Times New Roman" w:cs="Times New Roman"/>
                <w:sz w:val="22"/>
                <w:szCs w:val="22"/>
                <w:bdr w:val="none" w:sz="0" w:space="0" w:color="auto"/>
                <w:lang w:val="en-US" w:eastAsia="en-US"/>
              </w:rPr>
              <w:t>песок</w:t>
            </w:r>
            <w:proofErr w:type="spellEnd"/>
            <w:r w:rsidRPr="000D649E">
              <w:rPr>
                <w:rFonts w:ascii="Times New Roman" w:eastAsia="Times New Roman" w:hAnsi="Times New Roman" w:cs="Times New Roman"/>
                <w:sz w:val="22"/>
                <w:szCs w:val="22"/>
                <w:bdr w:val="none" w:sz="0" w:space="0" w:color="auto"/>
                <w:lang w:val="en-US" w:eastAsia="en-US"/>
              </w:rPr>
              <w:t xml:space="preserve"> 0,4-1,2 </w:t>
            </w:r>
            <w:proofErr w:type="spellStart"/>
            <w:r w:rsidRPr="000D649E">
              <w:rPr>
                <w:rFonts w:ascii="Times New Roman" w:eastAsia="Times New Roman" w:hAnsi="Times New Roman" w:cs="Times New Roman"/>
                <w:sz w:val="22"/>
                <w:szCs w:val="22"/>
                <w:bdr w:val="none" w:sz="0" w:space="0" w:color="auto"/>
                <w:lang w:val="en-US" w:eastAsia="en-US"/>
              </w:rPr>
              <w:t>мм</w:t>
            </w:r>
            <w:proofErr w:type="spellEnd"/>
            <w:r w:rsidRPr="000D649E">
              <w:rPr>
                <w:rFonts w:ascii="Times New Roman" w:eastAsia="Times New Roman" w:hAnsi="Times New Roman" w:cs="Times New Roman"/>
                <w:sz w:val="22"/>
                <w:szCs w:val="22"/>
                <w:bdr w:val="none" w:sz="0" w:space="0" w:color="auto"/>
                <w:lang w:val="en-US" w:eastAsia="en-US"/>
              </w:rPr>
              <w:t xml:space="preserve">, </w:t>
            </w:r>
            <w:proofErr w:type="spellStart"/>
            <w:r w:rsidRPr="000D649E">
              <w:rPr>
                <w:rFonts w:ascii="Times New Roman" w:eastAsia="Times New Roman" w:hAnsi="Times New Roman" w:cs="Times New Roman"/>
                <w:sz w:val="22"/>
                <w:szCs w:val="22"/>
                <w:bdr w:val="none" w:sz="0" w:space="0" w:color="auto"/>
                <w:lang w:val="en-US" w:eastAsia="en-US"/>
              </w:rPr>
              <w:t>цемент</w:t>
            </w:r>
            <w:proofErr w:type="spellEnd"/>
            <w:r w:rsidRPr="000D649E">
              <w:rPr>
                <w:rFonts w:ascii="Times New Roman" w:eastAsia="Times New Roman" w:hAnsi="Times New Roman" w:cs="Times New Roman"/>
                <w:sz w:val="22"/>
                <w:szCs w:val="22"/>
                <w:bdr w:val="none" w:sz="0" w:space="0" w:color="auto"/>
                <w:lang w:val="en-US" w:eastAsia="en-US"/>
              </w:rPr>
              <w:t xml:space="preserve"> </w:t>
            </w:r>
            <w:proofErr w:type="spellStart"/>
            <w:r w:rsidRPr="000D649E">
              <w:rPr>
                <w:rFonts w:ascii="Times New Roman" w:eastAsia="Times New Roman" w:hAnsi="Times New Roman" w:cs="Times New Roman"/>
                <w:sz w:val="22"/>
                <w:szCs w:val="22"/>
                <w:bdr w:val="none" w:sz="0" w:space="0" w:color="auto"/>
                <w:lang w:val="en-US" w:eastAsia="en-US"/>
              </w:rPr>
              <w:t>марки</w:t>
            </w:r>
            <w:proofErr w:type="spellEnd"/>
            <w:r w:rsidRPr="000D649E">
              <w:rPr>
                <w:rFonts w:ascii="Times New Roman" w:eastAsia="Times New Roman" w:hAnsi="Times New Roman" w:cs="Times New Roman"/>
                <w:sz w:val="22"/>
                <w:szCs w:val="22"/>
                <w:bdr w:val="none" w:sz="0" w:space="0" w:color="auto"/>
                <w:lang w:val="en-US" w:eastAsia="en-US"/>
              </w:rPr>
              <w:t xml:space="preserve"> М-500)/Cost of concrete grade B-15 (Granulometric composition of components: Gravel 10-25 mm, sand 0.4-1.2 mm, cement grade M-500)</w:t>
            </w:r>
          </w:p>
        </w:tc>
        <w:tc>
          <w:tcPr>
            <w:tcW w:w="904" w:type="dxa"/>
            <w:tcBorders>
              <w:top w:val="nil"/>
              <w:left w:val="nil"/>
              <w:bottom w:val="single" w:sz="4" w:space="0" w:color="auto"/>
              <w:right w:val="single" w:sz="4" w:space="0" w:color="auto"/>
            </w:tcBorders>
            <w:hideMark/>
          </w:tcPr>
          <w:p w14:paraId="3C486B79" w14:textId="77777777" w:rsidR="000D649E" w:rsidRPr="000D649E" w:rsidRDefault="000D649E" w:rsidP="000D649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color w:val="auto"/>
                <w:sz w:val="22"/>
                <w:szCs w:val="22"/>
                <w:bdr w:val="none" w:sz="0" w:space="0" w:color="auto"/>
                <w:lang w:val="en-US" w:eastAsia="en-US"/>
              </w:rPr>
            </w:pPr>
            <w:r w:rsidRPr="000D649E">
              <w:rPr>
                <w:rFonts w:ascii="Times New Roman" w:eastAsia="Times New Roman" w:hAnsi="Times New Roman" w:cs="Times New Roman"/>
                <w:color w:val="auto"/>
                <w:sz w:val="22"/>
                <w:szCs w:val="22"/>
                <w:bdr w:val="none" w:sz="0" w:space="0" w:color="auto"/>
                <w:lang w:val="en-US" w:eastAsia="en-US"/>
              </w:rPr>
              <w:t>м³ / m³</w:t>
            </w:r>
          </w:p>
        </w:tc>
        <w:tc>
          <w:tcPr>
            <w:tcW w:w="990" w:type="dxa"/>
            <w:tcBorders>
              <w:top w:val="nil"/>
              <w:left w:val="nil"/>
              <w:bottom w:val="single" w:sz="4" w:space="0" w:color="auto"/>
              <w:right w:val="single" w:sz="4" w:space="0" w:color="auto"/>
            </w:tcBorders>
            <w:hideMark/>
          </w:tcPr>
          <w:p w14:paraId="414FC884" w14:textId="77777777" w:rsidR="000D649E" w:rsidRPr="000D649E" w:rsidRDefault="000D649E" w:rsidP="000D649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0D649E">
              <w:rPr>
                <w:rFonts w:ascii="Times New Roman" w:eastAsia="Times New Roman" w:hAnsi="Times New Roman" w:cs="Times New Roman"/>
                <w:sz w:val="22"/>
                <w:szCs w:val="22"/>
                <w:bdr w:val="none" w:sz="0" w:space="0" w:color="auto"/>
                <w:lang w:val="en-US" w:eastAsia="en-US"/>
              </w:rPr>
              <w:t>133.6</w:t>
            </w:r>
          </w:p>
        </w:tc>
        <w:tc>
          <w:tcPr>
            <w:tcW w:w="1620" w:type="dxa"/>
            <w:tcBorders>
              <w:top w:val="nil"/>
              <w:left w:val="nil"/>
              <w:bottom w:val="single" w:sz="4" w:space="0" w:color="auto"/>
              <w:right w:val="single" w:sz="4" w:space="0" w:color="auto"/>
            </w:tcBorders>
            <w:hideMark/>
          </w:tcPr>
          <w:p w14:paraId="2CCC3557" w14:textId="77777777" w:rsidR="000D649E" w:rsidRPr="000D649E" w:rsidRDefault="000D649E" w:rsidP="000D649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0D649E">
              <w:rPr>
                <w:rFonts w:ascii="Times New Roman" w:eastAsia="Times New Roman" w:hAnsi="Times New Roman" w:cs="Times New Roman"/>
                <w:sz w:val="22"/>
                <w:szCs w:val="22"/>
                <w:bdr w:val="none" w:sz="0" w:space="0" w:color="auto"/>
                <w:lang w:val="en-US" w:eastAsia="en-US"/>
              </w:rPr>
              <w:t> </w:t>
            </w:r>
          </w:p>
        </w:tc>
        <w:tc>
          <w:tcPr>
            <w:tcW w:w="810" w:type="dxa"/>
            <w:tcBorders>
              <w:top w:val="nil"/>
              <w:left w:val="nil"/>
              <w:bottom w:val="single" w:sz="4" w:space="0" w:color="auto"/>
              <w:right w:val="single" w:sz="4" w:space="0" w:color="auto"/>
            </w:tcBorders>
            <w:hideMark/>
          </w:tcPr>
          <w:p w14:paraId="312705BA" w14:textId="77777777" w:rsidR="000D649E" w:rsidRPr="000D649E" w:rsidRDefault="000D649E" w:rsidP="000D649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0D649E">
              <w:rPr>
                <w:rFonts w:ascii="Times New Roman" w:eastAsia="Times New Roman" w:hAnsi="Times New Roman" w:cs="Times New Roman"/>
                <w:sz w:val="22"/>
                <w:szCs w:val="22"/>
                <w:bdr w:val="none" w:sz="0" w:space="0" w:color="auto"/>
                <w:lang w:val="en-US" w:eastAsia="en-US"/>
              </w:rPr>
              <w:t> </w:t>
            </w:r>
          </w:p>
        </w:tc>
      </w:tr>
      <w:tr w:rsidR="000D649E" w:rsidRPr="000D649E" w14:paraId="568F2749" w14:textId="77777777" w:rsidTr="005B7E04">
        <w:trPr>
          <w:trHeight w:val="823"/>
        </w:trPr>
        <w:tc>
          <w:tcPr>
            <w:tcW w:w="438" w:type="dxa"/>
            <w:tcBorders>
              <w:top w:val="nil"/>
              <w:left w:val="single" w:sz="4" w:space="0" w:color="auto"/>
              <w:bottom w:val="single" w:sz="4" w:space="0" w:color="auto"/>
              <w:right w:val="single" w:sz="4" w:space="0" w:color="auto"/>
            </w:tcBorders>
            <w:hideMark/>
          </w:tcPr>
          <w:p w14:paraId="21C0BD36" w14:textId="77777777" w:rsidR="000D649E" w:rsidRPr="000D649E" w:rsidRDefault="000D649E" w:rsidP="000D649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0D649E">
              <w:rPr>
                <w:rFonts w:ascii="Times New Roman" w:eastAsia="Times New Roman" w:hAnsi="Times New Roman" w:cs="Times New Roman"/>
                <w:sz w:val="22"/>
                <w:szCs w:val="22"/>
                <w:bdr w:val="none" w:sz="0" w:space="0" w:color="auto"/>
                <w:lang w:val="en-US" w:eastAsia="en-US"/>
              </w:rPr>
              <w:t>5</w:t>
            </w:r>
          </w:p>
        </w:tc>
        <w:tc>
          <w:tcPr>
            <w:tcW w:w="4503" w:type="dxa"/>
            <w:tcBorders>
              <w:top w:val="nil"/>
              <w:left w:val="nil"/>
              <w:bottom w:val="single" w:sz="4" w:space="0" w:color="auto"/>
              <w:right w:val="single" w:sz="4" w:space="0" w:color="auto"/>
            </w:tcBorders>
            <w:hideMark/>
          </w:tcPr>
          <w:p w14:paraId="7A278EB0" w14:textId="77777777" w:rsidR="000D649E" w:rsidRPr="000D649E" w:rsidRDefault="000D649E" w:rsidP="000D649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imes New Roman" w:eastAsia="Times New Roman" w:hAnsi="Times New Roman" w:cs="Times New Roman"/>
                <w:sz w:val="22"/>
                <w:szCs w:val="22"/>
                <w:bdr w:val="none" w:sz="0" w:space="0" w:color="auto"/>
                <w:lang w:val="en-US" w:eastAsia="en-US"/>
              </w:rPr>
            </w:pPr>
            <w:proofErr w:type="spellStart"/>
            <w:r w:rsidRPr="000D649E">
              <w:rPr>
                <w:rFonts w:ascii="Times New Roman" w:eastAsia="Times New Roman" w:hAnsi="Times New Roman" w:cs="Times New Roman"/>
                <w:sz w:val="22"/>
                <w:szCs w:val="22"/>
                <w:bdr w:val="none" w:sz="0" w:space="0" w:color="auto"/>
                <w:lang w:val="en-US" w:eastAsia="en-US"/>
              </w:rPr>
              <w:t>Стоимость</w:t>
            </w:r>
            <w:proofErr w:type="spellEnd"/>
            <w:r w:rsidRPr="000D649E">
              <w:rPr>
                <w:rFonts w:ascii="Times New Roman" w:eastAsia="Times New Roman" w:hAnsi="Times New Roman" w:cs="Times New Roman"/>
                <w:sz w:val="22"/>
                <w:szCs w:val="22"/>
                <w:bdr w:val="none" w:sz="0" w:space="0" w:color="auto"/>
                <w:lang w:val="en-US" w:eastAsia="en-US"/>
              </w:rPr>
              <w:t xml:space="preserve"> </w:t>
            </w:r>
            <w:proofErr w:type="spellStart"/>
            <w:r w:rsidRPr="000D649E">
              <w:rPr>
                <w:rFonts w:ascii="Times New Roman" w:eastAsia="Times New Roman" w:hAnsi="Times New Roman" w:cs="Times New Roman"/>
                <w:sz w:val="22"/>
                <w:szCs w:val="22"/>
                <w:bdr w:val="none" w:sz="0" w:space="0" w:color="auto"/>
                <w:lang w:val="en-US" w:eastAsia="en-US"/>
              </w:rPr>
              <w:t>температурных</w:t>
            </w:r>
            <w:proofErr w:type="spellEnd"/>
            <w:r w:rsidRPr="000D649E">
              <w:rPr>
                <w:rFonts w:ascii="Times New Roman" w:eastAsia="Times New Roman" w:hAnsi="Times New Roman" w:cs="Times New Roman"/>
                <w:sz w:val="22"/>
                <w:szCs w:val="22"/>
                <w:bdr w:val="none" w:sz="0" w:space="0" w:color="auto"/>
                <w:lang w:val="en-US" w:eastAsia="en-US"/>
              </w:rPr>
              <w:t xml:space="preserve"> </w:t>
            </w:r>
            <w:proofErr w:type="spellStart"/>
            <w:r w:rsidRPr="000D649E">
              <w:rPr>
                <w:rFonts w:ascii="Times New Roman" w:eastAsia="Times New Roman" w:hAnsi="Times New Roman" w:cs="Times New Roman"/>
                <w:sz w:val="22"/>
                <w:szCs w:val="22"/>
                <w:bdr w:val="none" w:sz="0" w:space="0" w:color="auto"/>
                <w:lang w:val="en-US" w:eastAsia="en-US"/>
              </w:rPr>
              <w:t>швов</w:t>
            </w:r>
            <w:proofErr w:type="spellEnd"/>
            <w:r w:rsidRPr="000D649E">
              <w:rPr>
                <w:rFonts w:ascii="Times New Roman" w:eastAsia="Times New Roman" w:hAnsi="Times New Roman" w:cs="Times New Roman"/>
                <w:sz w:val="22"/>
                <w:szCs w:val="22"/>
                <w:bdr w:val="none" w:sz="0" w:space="0" w:color="auto"/>
                <w:lang w:val="en-US" w:eastAsia="en-US"/>
              </w:rPr>
              <w:t xml:space="preserve"> </w:t>
            </w:r>
            <w:proofErr w:type="spellStart"/>
            <w:r w:rsidRPr="000D649E">
              <w:rPr>
                <w:rFonts w:ascii="Times New Roman" w:eastAsia="Times New Roman" w:hAnsi="Times New Roman" w:cs="Times New Roman"/>
                <w:sz w:val="22"/>
                <w:szCs w:val="22"/>
                <w:bdr w:val="none" w:sz="0" w:space="0" w:color="auto"/>
                <w:lang w:val="en-US" w:eastAsia="en-US"/>
              </w:rPr>
              <w:t>из</w:t>
            </w:r>
            <w:proofErr w:type="spellEnd"/>
            <w:r w:rsidRPr="000D649E">
              <w:rPr>
                <w:rFonts w:ascii="Times New Roman" w:eastAsia="Times New Roman" w:hAnsi="Times New Roman" w:cs="Times New Roman"/>
                <w:sz w:val="22"/>
                <w:szCs w:val="22"/>
                <w:bdr w:val="none" w:sz="0" w:space="0" w:color="auto"/>
                <w:lang w:val="en-US" w:eastAsia="en-US"/>
              </w:rPr>
              <w:t xml:space="preserve"> </w:t>
            </w:r>
            <w:proofErr w:type="spellStart"/>
            <w:r w:rsidRPr="000D649E">
              <w:rPr>
                <w:rFonts w:ascii="Times New Roman" w:eastAsia="Times New Roman" w:hAnsi="Times New Roman" w:cs="Times New Roman"/>
                <w:sz w:val="22"/>
                <w:szCs w:val="22"/>
                <w:bdr w:val="none" w:sz="0" w:space="0" w:color="auto"/>
                <w:lang w:val="en-US" w:eastAsia="en-US"/>
              </w:rPr>
              <w:t>руберойда</w:t>
            </w:r>
            <w:proofErr w:type="spellEnd"/>
            <w:r w:rsidRPr="000D649E">
              <w:rPr>
                <w:rFonts w:ascii="Times New Roman" w:eastAsia="Times New Roman" w:hAnsi="Times New Roman" w:cs="Times New Roman"/>
                <w:sz w:val="22"/>
                <w:szCs w:val="22"/>
                <w:bdr w:val="none" w:sz="0" w:space="0" w:color="auto"/>
                <w:lang w:val="en-US" w:eastAsia="en-US"/>
              </w:rPr>
              <w:t xml:space="preserve"> РПП-300 /Cost of temperature seams made of roofing felt RPP-300</w:t>
            </w:r>
          </w:p>
        </w:tc>
        <w:tc>
          <w:tcPr>
            <w:tcW w:w="904" w:type="dxa"/>
            <w:tcBorders>
              <w:top w:val="nil"/>
              <w:left w:val="nil"/>
              <w:bottom w:val="single" w:sz="4" w:space="0" w:color="auto"/>
              <w:right w:val="single" w:sz="4" w:space="0" w:color="auto"/>
            </w:tcBorders>
            <w:hideMark/>
          </w:tcPr>
          <w:p w14:paraId="5A9A007B" w14:textId="77777777" w:rsidR="000D649E" w:rsidRPr="000D649E" w:rsidRDefault="000D649E" w:rsidP="000D649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0D649E">
              <w:rPr>
                <w:rFonts w:ascii="Times New Roman" w:eastAsia="Times New Roman" w:hAnsi="Times New Roman" w:cs="Times New Roman"/>
                <w:sz w:val="22"/>
                <w:szCs w:val="22"/>
                <w:bdr w:val="none" w:sz="0" w:space="0" w:color="auto"/>
                <w:lang w:val="en-US" w:eastAsia="en-US"/>
              </w:rPr>
              <w:t>м2 /m2</w:t>
            </w:r>
          </w:p>
        </w:tc>
        <w:tc>
          <w:tcPr>
            <w:tcW w:w="990" w:type="dxa"/>
            <w:tcBorders>
              <w:top w:val="nil"/>
              <w:left w:val="nil"/>
              <w:bottom w:val="single" w:sz="4" w:space="0" w:color="auto"/>
              <w:right w:val="single" w:sz="4" w:space="0" w:color="auto"/>
            </w:tcBorders>
            <w:hideMark/>
          </w:tcPr>
          <w:p w14:paraId="611142FA" w14:textId="77777777" w:rsidR="000D649E" w:rsidRPr="000D649E" w:rsidRDefault="000D649E" w:rsidP="000D649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0D649E">
              <w:rPr>
                <w:rFonts w:ascii="Times New Roman" w:eastAsia="Times New Roman" w:hAnsi="Times New Roman" w:cs="Times New Roman"/>
                <w:sz w:val="22"/>
                <w:szCs w:val="22"/>
                <w:bdr w:val="none" w:sz="0" w:space="0" w:color="auto"/>
                <w:lang w:val="en-US" w:eastAsia="en-US"/>
              </w:rPr>
              <w:t>375</w:t>
            </w:r>
          </w:p>
        </w:tc>
        <w:tc>
          <w:tcPr>
            <w:tcW w:w="1620" w:type="dxa"/>
            <w:tcBorders>
              <w:top w:val="nil"/>
              <w:left w:val="nil"/>
              <w:bottom w:val="single" w:sz="4" w:space="0" w:color="auto"/>
              <w:right w:val="single" w:sz="4" w:space="0" w:color="auto"/>
            </w:tcBorders>
            <w:hideMark/>
          </w:tcPr>
          <w:p w14:paraId="6E4357EB" w14:textId="77777777" w:rsidR="000D649E" w:rsidRPr="000D649E" w:rsidRDefault="000D649E" w:rsidP="000D649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0D649E">
              <w:rPr>
                <w:rFonts w:ascii="Times New Roman" w:eastAsia="Times New Roman" w:hAnsi="Times New Roman" w:cs="Times New Roman"/>
                <w:sz w:val="22"/>
                <w:szCs w:val="22"/>
                <w:bdr w:val="none" w:sz="0" w:space="0" w:color="auto"/>
                <w:lang w:val="en-US" w:eastAsia="en-US"/>
              </w:rPr>
              <w:t> </w:t>
            </w:r>
          </w:p>
        </w:tc>
        <w:tc>
          <w:tcPr>
            <w:tcW w:w="810" w:type="dxa"/>
            <w:tcBorders>
              <w:top w:val="nil"/>
              <w:left w:val="nil"/>
              <w:bottom w:val="single" w:sz="4" w:space="0" w:color="auto"/>
              <w:right w:val="single" w:sz="4" w:space="0" w:color="auto"/>
            </w:tcBorders>
            <w:hideMark/>
          </w:tcPr>
          <w:p w14:paraId="2890D02D" w14:textId="77777777" w:rsidR="000D649E" w:rsidRPr="000D649E" w:rsidRDefault="000D649E" w:rsidP="000D649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0D649E">
              <w:rPr>
                <w:rFonts w:ascii="Times New Roman" w:eastAsia="Times New Roman" w:hAnsi="Times New Roman" w:cs="Times New Roman"/>
                <w:sz w:val="22"/>
                <w:szCs w:val="22"/>
                <w:bdr w:val="none" w:sz="0" w:space="0" w:color="auto"/>
                <w:lang w:val="en-US" w:eastAsia="en-US"/>
              </w:rPr>
              <w:t> </w:t>
            </w:r>
          </w:p>
        </w:tc>
      </w:tr>
      <w:tr w:rsidR="000D649E" w:rsidRPr="000D649E" w14:paraId="64592E44" w14:textId="77777777" w:rsidTr="005B7E04">
        <w:trPr>
          <w:trHeight w:val="886"/>
        </w:trPr>
        <w:tc>
          <w:tcPr>
            <w:tcW w:w="438" w:type="dxa"/>
            <w:tcBorders>
              <w:top w:val="nil"/>
              <w:left w:val="single" w:sz="4" w:space="0" w:color="auto"/>
              <w:bottom w:val="single" w:sz="4" w:space="0" w:color="auto"/>
              <w:right w:val="single" w:sz="4" w:space="0" w:color="auto"/>
            </w:tcBorders>
            <w:hideMark/>
          </w:tcPr>
          <w:p w14:paraId="4CE30CA9" w14:textId="77777777" w:rsidR="000D649E" w:rsidRPr="000D649E" w:rsidRDefault="000D649E" w:rsidP="000D649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0D649E">
              <w:rPr>
                <w:rFonts w:ascii="Times New Roman" w:eastAsia="Times New Roman" w:hAnsi="Times New Roman" w:cs="Times New Roman"/>
                <w:sz w:val="22"/>
                <w:szCs w:val="22"/>
                <w:bdr w:val="none" w:sz="0" w:space="0" w:color="auto"/>
                <w:lang w:val="en-US" w:eastAsia="en-US"/>
              </w:rPr>
              <w:t>6</w:t>
            </w:r>
          </w:p>
        </w:tc>
        <w:tc>
          <w:tcPr>
            <w:tcW w:w="4503" w:type="dxa"/>
            <w:tcBorders>
              <w:top w:val="nil"/>
              <w:left w:val="nil"/>
              <w:bottom w:val="single" w:sz="4" w:space="0" w:color="auto"/>
              <w:right w:val="single" w:sz="4" w:space="0" w:color="auto"/>
            </w:tcBorders>
            <w:hideMark/>
          </w:tcPr>
          <w:p w14:paraId="3D6993E0" w14:textId="77777777" w:rsidR="000D649E" w:rsidRPr="000D649E" w:rsidRDefault="000D649E" w:rsidP="000D649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imes New Roman" w:eastAsia="Times New Roman" w:hAnsi="Times New Roman" w:cs="Times New Roman"/>
                <w:sz w:val="22"/>
                <w:szCs w:val="22"/>
                <w:bdr w:val="none" w:sz="0" w:space="0" w:color="auto"/>
                <w:lang w:val="en-US" w:eastAsia="en-US"/>
              </w:rPr>
            </w:pPr>
            <w:proofErr w:type="spellStart"/>
            <w:r w:rsidRPr="000D649E">
              <w:rPr>
                <w:rFonts w:ascii="Times New Roman" w:eastAsia="Times New Roman" w:hAnsi="Times New Roman" w:cs="Times New Roman"/>
                <w:sz w:val="22"/>
                <w:szCs w:val="22"/>
                <w:bdr w:val="none" w:sz="0" w:space="0" w:color="auto"/>
                <w:lang w:val="en-US" w:eastAsia="en-US"/>
              </w:rPr>
              <w:t>Перевозка</w:t>
            </w:r>
            <w:proofErr w:type="spellEnd"/>
            <w:r w:rsidRPr="000D649E">
              <w:rPr>
                <w:rFonts w:ascii="Times New Roman" w:eastAsia="Times New Roman" w:hAnsi="Times New Roman" w:cs="Times New Roman"/>
                <w:sz w:val="22"/>
                <w:szCs w:val="22"/>
                <w:bdr w:val="none" w:sz="0" w:space="0" w:color="auto"/>
                <w:lang w:val="en-US" w:eastAsia="en-US"/>
              </w:rPr>
              <w:t xml:space="preserve"> </w:t>
            </w:r>
            <w:proofErr w:type="spellStart"/>
            <w:r w:rsidRPr="000D649E">
              <w:rPr>
                <w:rFonts w:ascii="Times New Roman" w:eastAsia="Times New Roman" w:hAnsi="Times New Roman" w:cs="Times New Roman"/>
                <w:sz w:val="22"/>
                <w:szCs w:val="22"/>
                <w:bdr w:val="none" w:sz="0" w:space="0" w:color="auto"/>
                <w:lang w:val="en-US" w:eastAsia="en-US"/>
              </w:rPr>
              <w:t>бетона</w:t>
            </w:r>
            <w:proofErr w:type="spellEnd"/>
            <w:r w:rsidRPr="000D649E">
              <w:rPr>
                <w:rFonts w:ascii="Times New Roman" w:eastAsia="Times New Roman" w:hAnsi="Times New Roman" w:cs="Times New Roman"/>
                <w:sz w:val="22"/>
                <w:szCs w:val="22"/>
                <w:bdr w:val="none" w:sz="0" w:space="0" w:color="auto"/>
                <w:lang w:val="en-US" w:eastAsia="en-US"/>
              </w:rPr>
              <w:t xml:space="preserve"> и </w:t>
            </w:r>
            <w:proofErr w:type="spellStart"/>
            <w:r w:rsidRPr="000D649E">
              <w:rPr>
                <w:rFonts w:ascii="Times New Roman" w:eastAsia="Times New Roman" w:hAnsi="Times New Roman" w:cs="Times New Roman"/>
                <w:sz w:val="22"/>
                <w:szCs w:val="22"/>
                <w:bdr w:val="none" w:sz="0" w:space="0" w:color="auto"/>
                <w:lang w:val="en-US" w:eastAsia="en-US"/>
              </w:rPr>
              <w:t>других</w:t>
            </w:r>
            <w:proofErr w:type="spellEnd"/>
            <w:r w:rsidRPr="000D649E">
              <w:rPr>
                <w:rFonts w:ascii="Times New Roman" w:eastAsia="Times New Roman" w:hAnsi="Times New Roman" w:cs="Times New Roman"/>
                <w:sz w:val="22"/>
                <w:szCs w:val="22"/>
                <w:bdr w:val="none" w:sz="0" w:space="0" w:color="auto"/>
                <w:lang w:val="en-US" w:eastAsia="en-US"/>
              </w:rPr>
              <w:t xml:space="preserve"> </w:t>
            </w:r>
            <w:proofErr w:type="spellStart"/>
            <w:r w:rsidRPr="000D649E">
              <w:rPr>
                <w:rFonts w:ascii="Times New Roman" w:eastAsia="Times New Roman" w:hAnsi="Times New Roman" w:cs="Times New Roman"/>
                <w:sz w:val="22"/>
                <w:szCs w:val="22"/>
                <w:bdr w:val="none" w:sz="0" w:space="0" w:color="auto"/>
                <w:lang w:val="en-US" w:eastAsia="en-US"/>
              </w:rPr>
              <w:t>строительных</w:t>
            </w:r>
            <w:proofErr w:type="spellEnd"/>
            <w:r w:rsidRPr="000D649E">
              <w:rPr>
                <w:rFonts w:ascii="Times New Roman" w:eastAsia="Times New Roman" w:hAnsi="Times New Roman" w:cs="Times New Roman"/>
                <w:sz w:val="22"/>
                <w:szCs w:val="22"/>
                <w:bdr w:val="none" w:sz="0" w:space="0" w:color="auto"/>
                <w:lang w:val="en-US" w:eastAsia="en-US"/>
              </w:rPr>
              <w:t xml:space="preserve"> </w:t>
            </w:r>
            <w:proofErr w:type="spellStart"/>
            <w:r w:rsidRPr="000D649E">
              <w:rPr>
                <w:rFonts w:ascii="Times New Roman" w:eastAsia="Times New Roman" w:hAnsi="Times New Roman" w:cs="Times New Roman"/>
                <w:sz w:val="22"/>
                <w:szCs w:val="22"/>
                <w:bdr w:val="none" w:sz="0" w:space="0" w:color="auto"/>
                <w:lang w:val="en-US" w:eastAsia="en-US"/>
              </w:rPr>
              <w:t>материалов</w:t>
            </w:r>
            <w:proofErr w:type="spellEnd"/>
            <w:r w:rsidRPr="000D649E">
              <w:rPr>
                <w:rFonts w:ascii="Times New Roman" w:eastAsia="Times New Roman" w:hAnsi="Times New Roman" w:cs="Times New Roman"/>
                <w:sz w:val="22"/>
                <w:szCs w:val="22"/>
                <w:bdr w:val="none" w:sz="0" w:space="0" w:color="auto"/>
                <w:lang w:val="en-US" w:eastAsia="en-US"/>
              </w:rPr>
              <w:t>./Transportation of concrete and other building materials.</w:t>
            </w:r>
          </w:p>
        </w:tc>
        <w:tc>
          <w:tcPr>
            <w:tcW w:w="904" w:type="dxa"/>
            <w:tcBorders>
              <w:top w:val="nil"/>
              <w:left w:val="nil"/>
              <w:bottom w:val="single" w:sz="4" w:space="0" w:color="auto"/>
              <w:right w:val="single" w:sz="4" w:space="0" w:color="auto"/>
            </w:tcBorders>
            <w:hideMark/>
          </w:tcPr>
          <w:p w14:paraId="165AC21B" w14:textId="77777777" w:rsidR="000D649E" w:rsidRPr="000D649E" w:rsidRDefault="000D649E" w:rsidP="000D649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proofErr w:type="spellStart"/>
            <w:r w:rsidRPr="000D649E">
              <w:rPr>
                <w:rFonts w:ascii="Times New Roman" w:eastAsia="Times New Roman" w:hAnsi="Times New Roman" w:cs="Times New Roman"/>
                <w:sz w:val="22"/>
                <w:szCs w:val="22"/>
                <w:bdr w:val="none" w:sz="0" w:space="0" w:color="auto"/>
                <w:lang w:val="en-US" w:eastAsia="en-US"/>
              </w:rPr>
              <w:t>тн</w:t>
            </w:r>
            <w:proofErr w:type="spellEnd"/>
            <w:r w:rsidRPr="000D649E">
              <w:rPr>
                <w:rFonts w:ascii="Times New Roman" w:eastAsia="Times New Roman" w:hAnsi="Times New Roman" w:cs="Times New Roman"/>
                <w:sz w:val="22"/>
                <w:szCs w:val="22"/>
                <w:bdr w:val="none" w:sz="0" w:space="0" w:color="auto"/>
                <w:lang w:val="en-US" w:eastAsia="en-US"/>
              </w:rPr>
              <w:t xml:space="preserve"> /t</w:t>
            </w:r>
          </w:p>
        </w:tc>
        <w:tc>
          <w:tcPr>
            <w:tcW w:w="990" w:type="dxa"/>
            <w:tcBorders>
              <w:top w:val="nil"/>
              <w:left w:val="nil"/>
              <w:bottom w:val="single" w:sz="4" w:space="0" w:color="auto"/>
              <w:right w:val="single" w:sz="4" w:space="0" w:color="auto"/>
            </w:tcBorders>
            <w:hideMark/>
          </w:tcPr>
          <w:p w14:paraId="32D55575" w14:textId="77777777" w:rsidR="000D649E" w:rsidRPr="000D649E" w:rsidRDefault="000D649E" w:rsidP="000D649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0D649E">
              <w:rPr>
                <w:rFonts w:ascii="Times New Roman" w:eastAsia="Times New Roman" w:hAnsi="Times New Roman" w:cs="Times New Roman"/>
                <w:sz w:val="22"/>
                <w:szCs w:val="22"/>
                <w:bdr w:val="none" w:sz="0" w:space="0" w:color="auto"/>
                <w:lang w:val="en-US" w:eastAsia="en-US"/>
              </w:rPr>
              <w:t>305.6</w:t>
            </w:r>
          </w:p>
        </w:tc>
        <w:tc>
          <w:tcPr>
            <w:tcW w:w="1620" w:type="dxa"/>
            <w:tcBorders>
              <w:top w:val="nil"/>
              <w:left w:val="nil"/>
              <w:bottom w:val="single" w:sz="4" w:space="0" w:color="auto"/>
              <w:right w:val="single" w:sz="4" w:space="0" w:color="auto"/>
            </w:tcBorders>
            <w:hideMark/>
          </w:tcPr>
          <w:p w14:paraId="3D3C4691" w14:textId="77777777" w:rsidR="000D649E" w:rsidRPr="000D649E" w:rsidRDefault="000D649E" w:rsidP="000D649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0D649E">
              <w:rPr>
                <w:rFonts w:ascii="Times New Roman" w:eastAsia="Times New Roman" w:hAnsi="Times New Roman" w:cs="Times New Roman"/>
                <w:sz w:val="22"/>
                <w:szCs w:val="22"/>
                <w:bdr w:val="none" w:sz="0" w:space="0" w:color="auto"/>
                <w:lang w:val="en-US" w:eastAsia="en-US"/>
              </w:rPr>
              <w:t> </w:t>
            </w:r>
          </w:p>
        </w:tc>
        <w:tc>
          <w:tcPr>
            <w:tcW w:w="810" w:type="dxa"/>
            <w:tcBorders>
              <w:top w:val="nil"/>
              <w:left w:val="nil"/>
              <w:bottom w:val="single" w:sz="4" w:space="0" w:color="auto"/>
              <w:right w:val="single" w:sz="4" w:space="0" w:color="auto"/>
            </w:tcBorders>
            <w:hideMark/>
          </w:tcPr>
          <w:p w14:paraId="4C6BF314" w14:textId="77777777" w:rsidR="000D649E" w:rsidRPr="000D649E" w:rsidRDefault="000D649E" w:rsidP="000D649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0D649E">
              <w:rPr>
                <w:rFonts w:ascii="Times New Roman" w:eastAsia="Times New Roman" w:hAnsi="Times New Roman" w:cs="Times New Roman"/>
                <w:sz w:val="22"/>
                <w:szCs w:val="22"/>
                <w:bdr w:val="none" w:sz="0" w:space="0" w:color="auto"/>
                <w:lang w:val="en-US" w:eastAsia="en-US"/>
              </w:rPr>
              <w:t> </w:t>
            </w:r>
          </w:p>
        </w:tc>
      </w:tr>
      <w:tr w:rsidR="000D649E" w:rsidRPr="000D649E" w14:paraId="613ACF16" w14:textId="77777777" w:rsidTr="005B7E04">
        <w:trPr>
          <w:trHeight w:val="355"/>
        </w:trPr>
        <w:tc>
          <w:tcPr>
            <w:tcW w:w="438" w:type="dxa"/>
            <w:tcBorders>
              <w:top w:val="nil"/>
              <w:left w:val="single" w:sz="4" w:space="0" w:color="auto"/>
              <w:bottom w:val="single" w:sz="4" w:space="0" w:color="auto"/>
              <w:right w:val="single" w:sz="4" w:space="0" w:color="auto"/>
            </w:tcBorders>
            <w:hideMark/>
          </w:tcPr>
          <w:p w14:paraId="4C50C50A" w14:textId="77777777" w:rsidR="000D649E" w:rsidRPr="000D649E" w:rsidRDefault="000D649E" w:rsidP="000D649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0D649E">
              <w:rPr>
                <w:rFonts w:ascii="Times New Roman" w:eastAsia="Times New Roman" w:hAnsi="Times New Roman" w:cs="Times New Roman"/>
                <w:sz w:val="22"/>
                <w:szCs w:val="22"/>
                <w:bdr w:val="none" w:sz="0" w:space="0" w:color="auto"/>
                <w:lang w:val="en-US" w:eastAsia="en-US"/>
              </w:rPr>
              <w:t>7</w:t>
            </w:r>
          </w:p>
        </w:tc>
        <w:tc>
          <w:tcPr>
            <w:tcW w:w="4503" w:type="dxa"/>
            <w:tcBorders>
              <w:top w:val="nil"/>
              <w:left w:val="nil"/>
              <w:bottom w:val="single" w:sz="4" w:space="0" w:color="auto"/>
              <w:right w:val="single" w:sz="4" w:space="0" w:color="auto"/>
            </w:tcBorders>
            <w:hideMark/>
          </w:tcPr>
          <w:p w14:paraId="51A3DE68" w14:textId="77777777" w:rsidR="000D649E" w:rsidRPr="000D649E" w:rsidRDefault="000D649E" w:rsidP="000D649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imes New Roman" w:eastAsia="Times New Roman" w:hAnsi="Times New Roman" w:cs="Times New Roman"/>
                <w:sz w:val="22"/>
                <w:szCs w:val="22"/>
                <w:bdr w:val="none" w:sz="0" w:space="0" w:color="auto"/>
                <w:lang w:val="en-US" w:eastAsia="en-US"/>
              </w:rPr>
            </w:pPr>
            <w:proofErr w:type="spellStart"/>
            <w:r w:rsidRPr="000D649E">
              <w:rPr>
                <w:rFonts w:ascii="Times New Roman" w:eastAsia="Times New Roman" w:hAnsi="Times New Roman" w:cs="Times New Roman"/>
                <w:sz w:val="22"/>
                <w:szCs w:val="22"/>
                <w:bdr w:val="none" w:sz="0" w:space="0" w:color="auto"/>
                <w:lang w:val="en-US" w:eastAsia="en-US"/>
              </w:rPr>
              <w:t>Перевозка</w:t>
            </w:r>
            <w:proofErr w:type="spellEnd"/>
            <w:r w:rsidRPr="000D649E">
              <w:rPr>
                <w:rFonts w:ascii="Times New Roman" w:eastAsia="Times New Roman" w:hAnsi="Times New Roman" w:cs="Times New Roman"/>
                <w:sz w:val="22"/>
                <w:szCs w:val="22"/>
                <w:bdr w:val="none" w:sz="0" w:space="0" w:color="auto"/>
                <w:lang w:val="en-US" w:eastAsia="en-US"/>
              </w:rPr>
              <w:t xml:space="preserve"> </w:t>
            </w:r>
            <w:proofErr w:type="spellStart"/>
            <w:r w:rsidRPr="000D649E">
              <w:rPr>
                <w:rFonts w:ascii="Times New Roman" w:eastAsia="Times New Roman" w:hAnsi="Times New Roman" w:cs="Times New Roman"/>
                <w:sz w:val="22"/>
                <w:szCs w:val="22"/>
                <w:bdr w:val="none" w:sz="0" w:space="0" w:color="auto"/>
                <w:lang w:val="en-US" w:eastAsia="en-US"/>
              </w:rPr>
              <w:t>воды</w:t>
            </w:r>
            <w:proofErr w:type="spellEnd"/>
            <w:r w:rsidRPr="000D649E">
              <w:rPr>
                <w:rFonts w:ascii="Times New Roman" w:eastAsia="Times New Roman" w:hAnsi="Times New Roman" w:cs="Times New Roman"/>
                <w:sz w:val="22"/>
                <w:szCs w:val="22"/>
                <w:bdr w:val="none" w:sz="0" w:space="0" w:color="auto"/>
                <w:lang w:val="en-US" w:eastAsia="en-US"/>
              </w:rPr>
              <w:t xml:space="preserve"> /Transporting water</w:t>
            </w:r>
          </w:p>
        </w:tc>
        <w:tc>
          <w:tcPr>
            <w:tcW w:w="904" w:type="dxa"/>
            <w:tcBorders>
              <w:top w:val="nil"/>
              <w:left w:val="nil"/>
              <w:bottom w:val="single" w:sz="4" w:space="0" w:color="auto"/>
              <w:right w:val="single" w:sz="4" w:space="0" w:color="auto"/>
            </w:tcBorders>
            <w:hideMark/>
          </w:tcPr>
          <w:p w14:paraId="16982A74" w14:textId="77777777" w:rsidR="000D649E" w:rsidRPr="000D649E" w:rsidRDefault="000D649E" w:rsidP="000D649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proofErr w:type="spellStart"/>
            <w:r w:rsidRPr="000D649E">
              <w:rPr>
                <w:rFonts w:ascii="Times New Roman" w:eastAsia="Times New Roman" w:hAnsi="Times New Roman" w:cs="Times New Roman"/>
                <w:sz w:val="22"/>
                <w:szCs w:val="22"/>
                <w:bdr w:val="none" w:sz="0" w:space="0" w:color="auto"/>
                <w:lang w:val="en-US" w:eastAsia="en-US"/>
              </w:rPr>
              <w:t>тн</w:t>
            </w:r>
            <w:proofErr w:type="spellEnd"/>
            <w:r w:rsidRPr="000D649E">
              <w:rPr>
                <w:rFonts w:ascii="Times New Roman" w:eastAsia="Times New Roman" w:hAnsi="Times New Roman" w:cs="Times New Roman"/>
                <w:sz w:val="22"/>
                <w:szCs w:val="22"/>
                <w:bdr w:val="none" w:sz="0" w:space="0" w:color="auto"/>
                <w:lang w:val="en-US" w:eastAsia="en-US"/>
              </w:rPr>
              <w:t xml:space="preserve"> /t</w:t>
            </w:r>
          </w:p>
        </w:tc>
        <w:tc>
          <w:tcPr>
            <w:tcW w:w="990" w:type="dxa"/>
            <w:tcBorders>
              <w:top w:val="nil"/>
              <w:left w:val="nil"/>
              <w:bottom w:val="single" w:sz="4" w:space="0" w:color="auto"/>
              <w:right w:val="single" w:sz="4" w:space="0" w:color="auto"/>
            </w:tcBorders>
            <w:hideMark/>
          </w:tcPr>
          <w:p w14:paraId="66A1627B" w14:textId="77777777" w:rsidR="000D649E" w:rsidRPr="000D649E" w:rsidRDefault="000D649E" w:rsidP="000D649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0D649E">
              <w:rPr>
                <w:rFonts w:ascii="Times New Roman" w:eastAsia="Times New Roman" w:hAnsi="Times New Roman" w:cs="Times New Roman"/>
                <w:sz w:val="22"/>
                <w:szCs w:val="22"/>
                <w:bdr w:val="none" w:sz="0" w:space="0" w:color="auto"/>
                <w:lang w:val="en-US" w:eastAsia="en-US"/>
              </w:rPr>
              <w:t>33.4</w:t>
            </w:r>
          </w:p>
        </w:tc>
        <w:tc>
          <w:tcPr>
            <w:tcW w:w="1620" w:type="dxa"/>
            <w:tcBorders>
              <w:top w:val="nil"/>
              <w:left w:val="nil"/>
              <w:bottom w:val="single" w:sz="4" w:space="0" w:color="auto"/>
              <w:right w:val="single" w:sz="4" w:space="0" w:color="auto"/>
            </w:tcBorders>
            <w:hideMark/>
          </w:tcPr>
          <w:p w14:paraId="584BE751" w14:textId="77777777" w:rsidR="000D649E" w:rsidRPr="000D649E" w:rsidRDefault="000D649E" w:rsidP="000D649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0D649E">
              <w:rPr>
                <w:rFonts w:ascii="Times New Roman" w:eastAsia="Times New Roman" w:hAnsi="Times New Roman" w:cs="Times New Roman"/>
                <w:sz w:val="22"/>
                <w:szCs w:val="22"/>
                <w:bdr w:val="none" w:sz="0" w:space="0" w:color="auto"/>
                <w:lang w:val="en-US" w:eastAsia="en-US"/>
              </w:rPr>
              <w:t> </w:t>
            </w:r>
          </w:p>
        </w:tc>
        <w:tc>
          <w:tcPr>
            <w:tcW w:w="810" w:type="dxa"/>
            <w:tcBorders>
              <w:top w:val="nil"/>
              <w:left w:val="nil"/>
              <w:bottom w:val="single" w:sz="4" w:space="0" w:color="auto"/>
              <w:right w:val="single" w:sz="4" w:space="0" w:color="auto"/>
            </w:tcBorders>
            <w:hideMark/>
          </w:tcPr>
          <w:p w14:paraId="72F5F812" w14:textId="77777777" w:rsidR="000D649E" w:rsidRPr="000D649E" w:rsidRDefault="000D649E" w:rsidP="000D649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0D649E">
              <w:rPr>
                <w:rFonts w:ascii="Times New Roman" w:eastAsia="Times New Roman" w:hAnsi="Times New Roman" w:cs="Times New Roman"/>
                <w:sz w:val="22"/>
                <w:szCs w:val="22"/>
                <w:bdr w:val="none" w:sz="0" w:space="0" w:color="auto"/>
                <w:lang w:val="en-US" w:eastAsia="en-US"/>
              </w:rPr>
              <w:t> </w:t>
            </w:r>
          </w:p>
        </w:tc>
      </w:tr>
      <w:tr w:rsidR="000D649E" w:rsidRPr="000D649E" w14:paraId="41F55EB0" w14:textId="77777777" w:rsidTr="005B7E04">
        <w:trPr>
          <w:trHeight w:val="526"/>
        </w:trPr>
        <w:tc>
          <w:tcPr>
            <w:tcW w:w="438" w:type="dxa"/>
            <w:tcBorders>
              <w:top w:val="nil"/>
              <w:left w:val="single" w:sz="4" w:space="0" w:color="auto"/>
              <w:bottom w:val="single" w:sz="4" w:space="0" w:color="auto"/>
              <w:right w:val="single" w:sz="4" w:space="0" w:color="auto"/>
            </w:tcBorders>
            <w:hideMark/>
          </w:tcPr>
          <w:p w14:paraId="28276545" w14:textId="77777777" w:rsidR="000D649E" w:rsidRPr="000D649E" w:rsidRDefault="000D649E" w:rsidP="000D649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0D649E">
              <w:rPr>
                <w:rFonts w:ascii="Times New Roman" w:eastAsia="Times New Roman" w:hAnsi="Times New Roman" w:cs="Times New Roman"/>
                <w:sz w:val="22"/>
                <w:szCs w:val="22"/>
                <w:bdr w:val="none" w:sz="0" w:space="0" w:color="auto"/>
                <w:lang w:val="en-US" w:eastAsia="en-US"/>
              </w:rPr>
              <w:t>8</w:t>
            </w:r>
          </w:p>
        </w:tc>
        <w:tc>
          <w:tcPr>
            <w:tcW w:w="4503" w:type="dxa"/>
            <w:tcBorders>
              <w:top w:val="nil"/>
              <w:left w:val="nil"/>
              <w:bottom w:val="single" w:sz="4" w:space="0" w:color="auto"/>
              <w:right w:val="single" w:sz="4" w:space="0" w:color="auto"/>
            </w:tcBorders>
            <w:hideMark/>
          </w:tcPr>
          <w:p w14:paraId="0A64DF96" w14:textId="77777777" w:rsidR="000D649E" w:rsidRPr="000D649E" w:rsidRDefault="000D649E" w:rsidP="000D649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imes New Roman" w:eastAsia="Times New Roman" w:hAnsi="Times New Roman" w:cs="Times New Roman"/>
                <w:sz w:val="22"/>
                <w:szCs w:val="22"/>
                <w:bdr w:val="none" w:sz="0" w:space="0" w:color="auto"/>
                <w:lang w:val="en-US" w:eastAsia="en-US"/>
              </w:rPr>
            </w:pPr>
            <w:proofErr w:type="spellStart"/>
            <w:r w:rsidRPr="000D649E">
              <w:rPr>
                <w:rFonts w:ascii="Times New Roman" w:eastAsia="Times New Roman" w:hAnsi="Times New Roman" w:cs="Times New Roman"/>
                <w:sz w:val="22"/>
                <w:szCs w:val="22"/>
                <w:bdr w:val="none" w:sz="0" w:space="0" w:color="auto"/>
                <w:lang w:val="en-US" w:eastAsia="en-US"/>
              </w:rPr>
              <w:t>Ручное</w:t>
            </w:r>
            <w:proofErr w:type="spellEnd"/>
            <w:r w:rsidRPr="000D649E">
              <w:rPr>
                <w:rFonts w:ascii="Times New Roman" w:eastAsia="Times New Roman" w:hAnsi="Times New Roman" w:cs="Times New Roman"/>
                <w:sz w:val="22"/>
                <w:szCs w:val="22"/>
                <w:bdr w:val="none" w:sz="0" w:space="0" w:color="auto"/>
                <w:lang w:val="en-US" w:eastAsia="en-US"/>
              </w:rPr>
              <w:t xml:space="preserve"> </w:t>
            </w:r>
            <w:proofErr w:type="spellStart"/>
            <w:r w:rsidRPr="000D649E">
              <w:rPr>
                <w:rFonts w:ascii="Times New Roman" w:eastAsia="Times New Roman" w:hAnsi="Times New Roman" w:cs="Times New Roman"/>
                <w:sz w:val="22"/>
                <w:szCs w:val="22"/>
                <w:bdr w:val="none" w:sz="0" w:space="0" w:color="auto"/>
                <w:lang w:val="en-US" w:eastAsia="en-US"/>
              </w:rPr>
              <w:t>приготовления</w:t>
            </w:r>
            <w:proofErr w:type="spellEnd"/>
            <w:r w:rsidRPr="000D649E">
              <w:rPr>
                <w:rFonts w:ascii="Times New Roman" w:eastAsia="Times New Roman" w:hAnsi="Times New Roman" w:cs="Times New Roman"/>
                <w:sz w:val="22"/>
                <w:szCs w:val="22"/>
                <w:bdr w:val="none" w:sz="0" w:space="0" w:color="auto"/>
                <w:lang w:val="en-US" w:eastAsia="en-US"/>
              </w:rPr>
              <w:t xml:space="preserve"> </w:t>
            </w:r>
            <w:proofErr w:type="spellStart"/>
            <w:r w:rsidRPr="000D649E">
              <w:rPr>
                <w:rFonts w:ascii="Times New Roman" w:eastAsia="Times New Roman" w:hAnsi="Times New Roman" w:cs="Times New Roman"/>
                <w:sz w:val="22"/>
                <w:szCs w:val="22"/>
                <w:bdr w:val="none" w:sz="0" w:space="0" w:color="auto"/>
                <w:lang w:val="en-US" w:eastAsia="en-US"/>
              </w:rPr>
              <w:t>бетона</w:t>
            </w:r>
            <w:proofErr w:type="spellEnd"/>
            <w:r w:rsidRPr="000D649E">
              <w:rPr>
                <w:rFonts w:ascii="Times New Roman" w:eastAsia="Times New Roman" w:hAnsi="Times New Roman" w:cs="Times New Roman"/>
                <w:sz w:val="22"/>
                <w:szCs w:val="22"/>
                <w:bdr w:val="none" w:sz="0" w:space="0" w:color="auto"/>
                <w:lang w:val="en-US" w:eastAsia="en-US"/>
              </w:rPr>
              <w:t xml:space="preserve"> /Manual preparation of concrete</w:t>
            </w:r>
          </w:p>
        </w:tc>
        <w:tc>
          <w:tcPr>
            <w:tcW w:w="904" w:type="dxa"/>
            <w:tcBorders>
              <w:top w:val="nil"/>
              <w:left w:val="nil"/>
              <w:bottom w:val="single" w:sz="4" w:space="0" w:color="auto"/>
              <w:right w:val="single" w:sz="4" w:space="0" w:color="auto"/>
            </w:tcBorders>
            <w:hideMark/>
          </w:tcPr>
          <w:p w14:paraId="5AE236F6" w14:textId="77777777" w:rsidR="000D649E" w:rsidRPr="000D649E" w:rsidRDefault="000D649E" w:rsidP="000D649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0D649E">
              <w:rPr>
                <w:rFonts w:ascii="Times New Roman" w:eastAsia="Times New Roman" w:hAnsi="Times New Roman" w:cs="Times New Roman"/>
                <w:sz w:val="22"/>
                <w:szCs w:val="22"/>
                <w:bdr w:val="none" w:sz="0" w:space="0" w:color="auto"/>
                <w:lang w:val="en-US" w:eastAsia="en-US"/>
              </w:rPr>
              <w:t>м³ / m³</w:t>
            </w:r>
          </w:p>
        </w:tc>
        <w:tc>
          <w:tcPr>
            <w:tcW w:w="990" w:type="dxa"/>
            <w:tcBorders>
              <w:top w:val="nil"/>
              <w:left w:val="nil"/>
              <w:bottom w:val="single" w:sz="4" w:space="0" w:color="auto"/>
              <w:right w:val="single" w:sz="4" w:space="0" w:color="auto"/>
            </w:tcBorders>
            <w:hideMark/>
          </w:tcPr>
          <w:p w14:paraId="3363616C" w14:textId="77777777" w:rsidR="000D649E" w:rsidRPr="000D649E" w:rsidRDefault="000D649E" w:rsidP="000D649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color w:val="auto"/>
                <w:sz w:val="22"/>
                <w:szCs w:val="22"/>
                <w:bdr w:val="none" w:sz="0" w:space="0" w:color="auto"/>
                <w:lang w:val="en-US" w:eastAsia="en-US"/>
              </w:rPr>
            </w:pPr>
            <w:r w:rsidRPr="000D649E">
              <w:rPr>
                <w:rFonts w:ascii="Times New Roman" w:eastAsia="Times New Roman" w:hAnsi="Times New Roman" w:cs="Times New Roman"/>
                <w:color w:val="auto"/>
                <w:sz w:val="22"/>
                <w:szCs w:val="22"/>
                <w:bdr w:val="none" w:sz="0" w:space="0" w:color="auto"/>
                <w:lang w:val="en-US" w:eastAsia="en-US"/>
              </w:rPr>
              <w:t>133.6</w:t>
            </w:r>
          </w:p>
        </w:tc>
        <w:tc>
          <w:tcPr>
            <w:tcW w:w="1620" w:type="dxa"/>
            <w:tcBorders>
              <w:top w:val="nil"/>
              <w:left w:val="nil"/>
              <w:bottom w:val="single" w:sz="4" w:space="0" w:color="auto"/>
              <w:right w:val="single" w:sz="4" w:space="0" w:color="auto"/>
            </w:tcBorders>
            <w:hideMark/>
          </w:tcPr>
          <w:p w14:paraId="069D2ED9" w14:textId="77777777" w:rsidR="000D649E" w:rsidRPr="000D649E" w:rsidRDefault="000D649E" w:rsidP="000D649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0D649E">
              <w:rPr>
                <w:rFonts w:ascii="Times New Roman" w:eastAsia="Times New Roman" w:hAnsi="Times New Roman" w:cs="Times New Roman"/>
                <w:sz w:val="22"/>
                <w:szCs w:val="22"/>
                <w:bdr w:val="none" w:sz="0" w:space="0" w:color="auto"/>
                <w:lang w:val="en-US" w:eastAsia="en-US"/>
              </w:rPr>
              <w:t> </w:t>
            </w:r>
          </w:p>
        </w:tc>
        <w:tc>
          <w:tcPr>
            <w:tcW w:w="810" w:type="dxa"/>
            <w:tcBorders>
              <w:top w:val="nil"/>
              <w:left w:val="nil"/>
              <w:bottom w:val="single" w:sz="4" w:space="0" w:color="auto"/>
              <w:right w:val="single" w:sz="4" w:space="0" w:color="auto"/>
            </w:tcBorders>
            <w:hideMark/>
          </w:tcPr>
          <w:p w14:paraId="571B00AA" w14:textId="77777777" w:rsidR="000D649E" w:rsidRPr="000D649E" w:rsidRDefault="000D649E" w:rsidP="000D649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0D649E">
              <w:rPr>
                <w:rFonts w:ascii="Times New Roman" w:eastAsia="Times New Roman" w:hAnsi="Times New Roman" w:cs="Times New Roman"/>
                <w:sz w:val="22"/>
                <w:szCs w:val="22"/>
                <w:bdr w:val="none" w:sz="0" w:space="0" w:color="auto"/>
                <w:lang w:val="en-US" w:eastAsia="en-US"/>
              </w:rPr>
              <w:t> </w:t>
            </w:r>
          </w:p>
        </w:tc>
      </w:tr>
      <w:tr w:rsidR="000D649E" w:rsidRPr="005B7E04" w14:paraId="5B075CD2" w14:textId="77777777" w:rsidTr="005B7E04">
        <w:trPr>
          <w:trHeight w:val="283"/>
        </w:trPr>
        <w:tc>
          <w:tcPr>
            <w:tcW w:w="9265" w:type="dxa"/>
            <w:gridSpan w:val="6"/>
            <w:tcBorders>
              <w:top w:val="single" w:sz="4" w:space="0" w:color="auto"/>
              <w:left w:val="single" w:sz="4" w:space="0" w:color="auto"/>
              <w:bottom w:val="single" w:sz="4" w:space="0" w:color="auto"/>
              <w:right w:val="single" w:sz="4" w:space="0" w:color="auto"/>
            </w:tcBorders>
            <w:hideMark/>
          </w:tcPr>
          <w:p w14:paraId="7D3E531C" w14:textId="77777777" w:rsidR="000D649E" w:rsidRPr="005B7E04" w:rsidRDefault="000D649E" w:rsidP="000D649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imes New Roman" w:eastAsia="Times New Roman" w:hAnsi="Times New Roman" w:cs="Times New Roman"/>
                <w:b/>
                <w:bCs/>
                <w:sz w:val="22"/>
                <w:szCs w:val="22"/>
                <w:bdr w:val="none" w:sz="0" w:space="0" w:color="auto"/>
                <w:lang w:val="ru-RU" w:eastAsia="en-US"/>
              </w:rPr>
            </w:pPr>
            <w:r w:rsidRPr="000D649E">
              <w:rPr>
                <w:rFonts w:ascii="Times New Roman" w:eastAsia="Times New Roman" w:hAnsi="Times New Roman" w:cs="Times New Roman"/>
                <w:b/>
                <w:bCs/>
                <w:sz w:val="22"/>
                <w:szCs w:val="22"/>
                <w:bdr w:val="none" w:sz="0" w:space="0" w:color="auto"/>
                <w:lang w:val="en-US" w:eastAsia="en-US"/>
              </w:rPr>
              <w:t>II</w:t>
            </w:r>
            <w:r w:rsidRPr="005B7E04">
              <w:rPr>
                <w:rFonts w:ascii="Times New Roman" w:eastAsia="Times New Roman" w:hAnsi="Times New Roman" w:cs="Times New Roman"/>
                <w:b/>
                <w:bCs/>
                <w:sz w:val="22"/>
                <w:szCs w:val="22"/>
                <w:bdr w:val="none" w:sz="0" w:space="0" w:color="auto"/>
                <w:lang w:val="ru-RU" w:eastAsia="en-US"/>
              </w:rPr>
              <w:t>. Водозаборный колодец./</w:t>
            </w:r>
            <w:r w:rsidRPr="000D649E">
              <w:rPr>
                <w:rFonts w:ascii="Times New Roman" w:eastAsia="Times New Roman" w:hAnsi="Times New Roman" w:cs="Times New Roman"/>
                <w:b/>
                <w:bCs/>
                <w:sz w:val="22"/>
                <w:szCs w:val="22"/>
                <w:bdr w:val="none" w:sz="0" w:space="0" w:color="auto"/>
                <w:lang w:val="en-US" w:eastAsia="en-US"/>
              </w:rPr>
              <w:t>Water</w:t>
            </w:r>
            <w:r w:rsidRPr="005B7E04">
              <w:rPr>
                <w:rFonts w:ascii="Times New Roman" w:eastAsia="Times New Roman" w:hAnsi="Times New Roman" w:cs="Times New Roman"/>
                <w:b/>
                <w:bCs/>
                <w:sz w:val="22"/>
                <w:szCs w:val="22"/>
                <w:bdr w:val="none" w:sz="0" w:space="0" w:color="auto"/>
                <w:lang w:val="ru-RU" w:eastAsia="en-US"/>
              </w:rPr>
              <w:t xml:space="preserve"> </w:t>
            </w:r>
            <w:r w:rsidRPr="000D649E">
              <w:rPr>
                <w:rFonts w:ascii="Times New Roman" w:eastAsia="Times New Roman" w:hAnsi="Times New Roman" w:cs="Times New Roman"/>
                <w:b/>
                <w:bCs/>
                <w:sz w:val="22"/>
                <w:szCs w:val="22"/>
                <w:bdr w:val="none" w:sz="0" w:space="0" w:color="auto"/>
                <w:lang w:val="en-US" w:eastAsia="en-US"/>
              </w:rPr>
              <w:t>intake</w:t>
            </w:r>
            <w:r w:rsidRPr="005B7E04">
              <w:rPr>
                <w:rFonts w:ascii="Times New Roman" w:eastAsia="Times New Roman" w:hAnsi="Times New Roman" w:cs="Times New Roman"/>
                <w:b/>
                <w:bCs/>
                <w:sz w:val="22"/>
                <w:szCs w:val="22"/>
                <w:bdr w:val="none" w:sz="0" w:space="0" w:color="auto"/>
                <w:lang w:val="ru-RU" w:eastAsia="en-US"/>
              </w:rPr>
              <w:t xml:space="preserve"> </w:t>
            </w:r>
            <w:r w:rsidRPr="000D649E">
              <w:rPr>
                <w:rFonts w:ascii="Times New Roman" w:eastAsia="Times New Roman" w:hAnsi="Times New Roman" w:cs="Times New Roman"/>
                <w:b/>
                <w:bCs/>
                <w:sz w:val="22"/>
                <w:szCs w:val="22"/>
                <w:bdr w:val="none" w:sz="0" w:space="0" w:color="auto"/>
                <w:lang w:val="en-US" w:eastAsia="en-US"/>
              </w:rPr>
              <w:t>well</w:t>
            </w:r>
            <w:r w:rsidRPr="005B7E04">
              <w:rPr>
                <w:rFonts w:ascii="Times New Roman" w:eastAsia="Times New Roman" w:hAnsi="Times New Roman" w:cs="Times New Roman"/>
                <w:b/>
                <w:bCs/>
                <w:sz w:val="22"/>
                <w:szCs w:val="22"/>
                <w:bdr w:val="none" w:sz="0" w:space="0" w:color="auto"/>
                <w:lang w:val="ru-RU" w:eastAsia="en-US"/>
              </w:rPr>
              <w:t>.</w:t>
            </w:r>
          </w:p>
        </w:tc>
      </w:tr>
      <w:tr w:rsidR="000D649E" w:rsidRPr="000D649E" w14:paraId="1E07D4C5" w14:textId="77777777" w:rsidTr="005B7E04">
        <w:trPr>
          <w:trHeight w:val="1318"/>
        </w:trPr>
        <w:tc>
          <w:tcPr>
            <w:tcW w:w="438" w:type="dxa"/>
            <w:tcBorders>
              <w:top w:val="nil"/>
              <w:left w:val="single" w:sz="4" w:space="0" w:color="auto"/>
              <w:bottom w:val="single" w:sz="4" w:space="0" w:color="auto"/>
              <w:right w:val="single" w:sz="4" w:space="0" w:color="auto"/>
            </w:tcBorders>
            <w:hideMark/>
          </w:tcPr>
          <w:p w14:paraId="4480C3AC" w14:textId="77777777" w:rsidR="000D649E" w:rsidRPr="000D649E" w:rsidRDefault="000D649E" w:rsidP="000D649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0D649E">
              <w:rPr>
                <w:rFonts w:ascii="Times New Roman" w:eastAsia="Times New Roman" w:hAnsi="Times New Roman" w:cs="Times New Roman"/>
                <w:sz w:val="22"/>
                <w:szCs w:val="22"/>
                <w:bdr w:val="none" w:sz="0" w:space="0" w:color="auto"/>
                <w:lang w:val="en-US" w:eastAsia="en-US"/>
              </w:rPr>
              <w:t>1</w:t>
            </w:r>
          </w:p>
        </w:tc>
        <w:tc>
          <w:tcPr>
            <w:tcW w:w="4503" w:type="dxa"/>
            <w:tcBorders>
              <w:top w:val="nil"/>
              <w:left w:val="nil"/>
              <w:bottom w:val="single" w:sz="4" w:space="0" w:color="auto"/>
              <w:right w:val="single" w:sz="4" w:space="0" w:color="auto"/>
            </w:tcBorders>
            <w:hideMark/>
          </w:tcPr>
          <w:p w14:paraId="1ADF8018" w14:textId="77777777" w:rsidR="000D649E" w:rsidRPr="000D649E" w:rsidRDefault="000D649E" w:rsidP="000D649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imes New Roman" w:eastAsia="Times New Roman" w:hAnsi="Times New Roman" w:cs="Times New Roman"/>
                <w:sz w:val="22"/>
                <w:szCs w:val="22"/>
                <w:bdr w:val="none" w:sz="0" w:space="0" w:color="auto"/>
                <w:lang w:val="en-US" w:eastAsia="en-US"/>
              </w:rPr>
            </w:pPr>
            <w:proofErr w:type="spellStart"/>
            <w:r w:rsidRPr="000D649E">
              <w:rPr>
                <w:rFonts w:ascii="Times New Roman" w:eastAsia="Times New Roman" w:hAnsi="Times New Roman" w:cs="Times New Roman"/>
                <w:sz w:val="22"/>
                <w:szCs w:val="22"/>
                <w:bdr w:val="none" w:sz="0" w:space="0" w:color="auto"/>
                <w:lang w:val="en-US" w:eastAsia="en-US"/>
              </w:rPr>
              <w:t>Разработка</w:t>
            </w:r>
            <w:proofErr w:type="spellEnd"/>
            <w:r w:rsidRPr="000D649E">
              <w:rPr>
                <w:rFonts w:ascii="Times New Roman" w:eastAsia="Times New Roman" w:hAnsi="Times New Roman" w:cs="Times New Roman"/>
                <w:sz w:val="22"/>
                <w:szCs w:val="22"/>
                <w:bdr w:val="none" w:sz="0" w:space="0" w:color="auto"/>
                <w:lang w:val="en-US" w:eastAsia="en-US"/>
              </w:rPr>
              <w:t xml:space="preserve"> </w:t>
            </w:r>
            <w:proofErr w:type="spellStart"/>
            <w:r w:rsidRPr="000D649E">
              <w:rPr>
                <w:rFonts w:ascii="Times New Roman" w:eastAsia="Times New Roman" w:hAnsi="Times New Roman" w:cs="Times New Roman"/>
                <w:sz w:val="22"/>
                <w:szCs w:val="22"/>
                <w:bdr w:val="none" w:sz="0" w:space="0" w:color="auto"/>
                <w:lang w:val="en-US" w:eastAsia="en-US"/>
              </w:rPr>
              <w:t>грунта</w:t>
            </w:r>
            <w:proofErr w:type="spellEnd"/>
            <w:r w:rsidRPr="000D649E">
              <w:rPr>
                <w:rFonts w:ascii="Times New Roman" w:eastAsia="Times New Roman" w:hAnsi="Times New Roman" w:cs="Times New Roman"/>
                <w:sz w:val="22"/>
                <w:szCs w:val="22"/>
                <w:bdr w:val="none" w:sz="0" w:space="0" w:color="auto"/>
                <w:lang w:val="en-US" w:eastAsia="en-US"/>
              </w:rPr>
              <w:t xml:space="preserve"> </w:t>
            </w:r>
            <w:proofErr w:type="spellStart"/>
            <w:r w:rsidRPr="000D649E">
              <w:rPr>
                <w:rFonts w:ascii="Times New Roman" w:eastAsia="Times New Roman" w:hAnsi="Times New Roman" w:cs="Times New Roman"/>
                <w:sz w:val="22"/>
                <w:szCs w:val="22"/>
                <w:bdr w:val="none" w:sz="0" w:space="0" w:color="auto"/>
                <w:lang w:val="en-US" w:eastAsia="en-US"/>
              </w:rPr>
              <w:t>экскаватором</w:t>
            </w:r>
            <w:proofErr w:type="spellEnd"/>
            <w:r w:rsidRPr="000D649E">
              <w:rPr>
                <w:rFonts w:ascii="Times New Roman" w:eastAsia="Times New Roman" w:hAnsi="Times New Roman" w:cs="Times New Roman"/>
                <w:sz w:val="22"/>
                <w:szCs w:val="22"/>
                <w:bdr w:val="none" w:sz="0" w:space="0" w:color="auto"/>
                <w:lang w:val="en-US" w:eastAsia="en-US"/>
              </w:rPr>
              <w:t xml:space="preserve"> </w:t>
            </w:r>
            <w:proofErr w:type="spellStart"/>
            <w:r w:rsidRPr="000D649E">
              <w:rPr>
                <w:rFonts w:ascii="Times New Roman" w:eastAsia="Times New Roman" w:hAnsi="Times New Roman" w:cs="Times New Roman"/>
                <w:sz w:val="22"/>
                <w:szCs w:val="22"/>
                <w:bdr w:val="none" w:sz="0" w:space="0" w:color="auto"/>
                <w:lang w:val="en-US" w:eastAsia="en-US"/>
              </w:rPr>
              <w:t>емк</w:t>
            </w:r>
            <w:proofErr w:type="spellEnd"/>
            <w:r w:rsidRPr="000D649E">
              <w:rPr>
                <w:rFonts w:ascii="Times New Roman" w:eastAsia="Times New Roman" w:hAnsi="Times New Roman" w:cs="Times New Roman"/>
                <w:sz w:val="22"/>
                <w:szCs w:val="22"/>
                <w:bdr w:val="none" w:sz="0" w:space="0" w:color="auto"/>
                <w:lang w:val="en-US" w:eastAsia="en-US"/>
              </w:rPr>
              <w:t xml:space="preserve"> </w:t>
            </w:r>
            <w:proofErr w:type="spellStart"/>
            <w:r w:rsidRPr="000D649E">
              <w:rPr>
                <w:rFonts w:ascii="Times New Roman" w:eastAsia="Times New Roman" w:hAnsi="Times New Roman" w:cs="Times New Roman"/>
                <w:sz w:val="22"/>
                <w:szCs w:val="22"/>
                <w:bdr w:val="none" w:sz="0" w:space="0" w:color="auto"/>
                <w:lang w:val="en-US" w:eastAsia="en-US"/>
              </w:rPr>
              <w:t>ковщ</w:t>
            </w:r>
            <w:proofErr w:type="spellEnd"/>
            <w:r w:rsidRPr="000D649E">
              <w:rPr>
                <w:rFonts w:ascii="Times New Roman" w:eastAsia="Times New Roman" w:hAnsi="Times New Roman" w:cs="Times New Roman"/>
                <w:sz w:val="22"/>
                <w:szCs w:val="22"/>
                <w:bdr w:val="none" w:sz="0" w:space="0" w:color="auto"/>
                <w:lang w:val="en-US" w:eastAsia="en-US"/>
              </w:rPr>
              <w:t xml:space="preserve"> 0,4 м3 в </w:t>
            </w:r>
            <w:proofErr w:type="spellStart"/>
            <w:r w:rsidRPr="000D649E">
              <w:rPr>
                <w:rFonts w:ascii="Times New Roman" w:eastAsia="Times New Roman" w:hAnsi="Times New Roman" w:cs="Times New Roman"/>
                <w:sz w:val="22"/>
                <w:szCs w:val="22"/>
                <w:bdr w:val="none" w:sz="0" w:space="0" w:color="auto"/>
                <w:lang w:val="en-US" w:eastAsia="en-US"/>
              </w:rPr>
              <w:t>отвал</w:t>
            </w:r>
            <w:proofErr w:type="spellEnd"/>
            <w:r w:rsidRPr="000D649E">
              <w:rPr>
                <w:rFonts w:ascii="Times New Roman" w:eastAsia="Times New Roman" w:hAnsi="Times New Roman" w:cs="Times New Roman"/>
                <w:sz w:val="22"/>
                <w:szCs w:val="22"/>
                <w:bdr w:val="none" w:sz="0" w:space="0" w:color="auto"/>
                <w:lang w:val="en-US" w:eastAsia="en-US"/>
              </w:rPr>
              <w:t xml:space="preserve"> </w:t>
            </w:r>
            <w:proofErr w:type="spellStart"/>
            <w:r w:rsidRPr="000D649E">
              <w:rPr>
                <w:rFonts w:ascii="Times New Roman" w:eastAsia="Times New Roman" w:hAnsi="Times New Roman" w:cs="Times New Roman"/>
                <w:sz w:val="22"/>
                <w:szCs w:val="22"/>
                <w:bdr w:val="none" w:sz="0" w:space="0" w:color="auto"/>
                <w:lang w:val="en-US" w:eastAsia="en-US"/>
              </w:rPr>
              <w:t>при</w:t>
            </w:r>
            <w:proofErr w:type="spellEnd"/>
            <w:r w:rsidRPr="000D649E">
              <w:rPr>
                <w:rFonts w:ascii="Times New Roman" w:eastAsia="Times New Roman" w:hAnsi="Times New Roman" w:cs="Times New Roman"/>
                <w:sz w:val="22"/>
                <w:szCs w:val="22"/>
                <w:bdr w:val="none" w:sz="0" w:space="0" w:color="auto"/>
                <w:lang w:val="en-US" w:eastAsia="en-US"/>
              </w:rPr>
              <w:t xml:space="preserve"> </w:t>
            </w:r>
            <w:proofErr w:type="spellStart"/>
            <w:r w:rsidRPr="000D649E">
              <w:rPr>
                <w:rFonts w:ascii="Times New Roman" w:eastAsia="Times New Roman" w:hAnsi="Times New Roman" w:cs="Times New Roman"/>
                <w:sz w:val="22"/>
                <w:szCs w:val="22"/>
                <w:bdr w:val="none" w:sz="0" w:space="0" w:color="auto"/>
                <w:lang w:val="en-US" w:eastAsia="en-US"/>
              </w:rPr>
              <w:t>устройстве</w:t>
            </w:r>
            <w:proofErr w:type="spellEnd"/>
            <w:r w:rsidRPr="000D649E">
              <w:rPr>
                <w:rFonts w:ascii="Times New Roman" w:eastAsia="Times New Roman" w:hAnsi="Times New Roman" w:cs="Times New Roman"/>
                <w:sz w:val="22"/>
                <w:szCs w:val="22"/>
                <w:bdr w:val="none" w:sz="0" w:space="0" w:color="auto"/>
                <w:lang w:val="en-US" w:eastAsia="en-US"/>
              </w:rPr>
              <w:t xml:space="preserve"> </w:t>
            </w:r>
            <w:proofErr w:type="spellStart"/>
            <w:r w:rsidRPr="000D649E">
              <w:rPr>
                <w:rFonts w:ascii="Times New Roman" w:eastAsia="Times New Roman" w:hAnsi="Times New Roman" w:cs="Times New Roman"/>
                <w:sz w:val="22"/>
                <w:szCs w:val="22"/>
                <w:bdr w:val="none" w:sz="0" w:space="0" w:color="auto"/>
                <w:lang w:val="en-US" w:eastAsia="en-US"/>
              </w:rPr>
              <w:t>сечении</w:t>
            </w:r>
            <w:proofErr w:type="spellEnd"/>
            <w:r w:rsidRPr="000D649E">
              <w:rPr>
                <w:rFonts w:ascii="Times New Roman" w:eastAsia="Times New Roman" w:hAnsi="Times New Roman" w:cs="Times New Roman"/>
                <w:sz w:val="22"/>
                <w:szCs w:val="22"/>
                <w:bdr w:val="none" w:sz="0" w:space="0" w:color="auto"/>
                <w:lang w:val="en-US" w:eastAsia="en-US"/>
              </w:rPr>
              <w:t xml:space="preserve"> </w:t>
            </w:r>
            <w:proofErr w:type="spellStart"/>
            <w:r w:rsidRPr="000D649E">
              <w:rPr>
                <w:rFonts w:ascii="Times New Roman" w:eastAsia="Times New Roman" w:hAnsi="Times New Roman" w:cs="Times New Roman"/>
                <w:sz w:val="22"/>
                <w:szCs w:val="22"/>
                <w:bdr w:val="none" w:sz="0" w:space="0" w:color="auto"/>
                <w:lang w:val="en-US" w:eastAsia="en-US"/>
              </w:rPr>
              <w:t>канала</w:t>
            </w:r>
            <w:proofErr w:type="spellEnd"/>
            <w:r w:rsidRPr="000D649E">
              <w:rPr>
                <w:rFonts w:ascii="Times New Roman" w:eastAsia="Times New Roman" w:hAnsi="Times New Roman" w:cs="Times New Roman"/>
                <w:sz w:val="22"/>
                <w:szCs w:val="22"/>
                <w:bdr w:val="none" w:sz="0" w:space="0" w:color="auto"/>
                <w:lang w:val="en-US" w:eastAsia="en-US"/>
              </w:rPr>
              <w:t xml:space="preserve"> /Excavation of soil with an excavator with a bucket capacity of 0.4 m3 into a dump during the construction of a channel section</w:t>
            </w:r>
          </w:p>
        </w:tc>
        <w:tc>
          <w:tcPr>
            <w:tcW w:w="904" w:type="dxa"/>
            <w:tcBorders>
              <w:top w:val="nil"/>
              <w:left w:val="nil"/>
              <w:bottom w:val="single" w:sz="4" w:space="0" w:color="auto"/>
              <w:right w:val="single" w:sz="4" w:space="0" w:color="auto"/>
            </w:tcBorders>
            <w:hideMark/>
          </w:tcPr>
          <w:p w14:paraId="0B41CDB2" w14:textId="77777777" w:rsidR="000D649E" w:rsidRPr="000D649E" w:rsidRDefault="000D649E" w:rsidP="000D649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0D649E">
              <w:rPr>
                <w:rFonts w:ascii="Times New Roman" w:eastAsia="Times New Roman" w:hAnsi="Times New Roman" w:cs="Times New Roman"/>
                <w:sz w:val="22"/>
                <w:szCs w:val="22"/>
                <w:bdr w:val="none" w:sz="0" w:space="0" w:color="auto"/>
                <w:lang w:val="en-US" w:eastAsia="en-US"/>
              </w:rPr>
              <w:t xml:space="preserve">м³ / м³ </w:t>
            </w:r>
          </w:p>
        </w:tc>
        <w:tc>
          <w:tcPr>
            <w:tcW w:w="990" w:type="dxa"/>
            <w:tcBorders>
              <w:top w:val="nil"/>
              <w:left w:val="nil"/>
              <w:bottom w:val="single" w:sz="4" w:space="0" w:color="auto"/>
              <w:right w:val="single" w:sz="4" w:space="0" w:color="auto"/>
            </w:tcBorders>
            <w:hideMark/>
          </w:tcPr>
          <w:p w14:paraId="767CE93F" w14:textId="77777777" w:rsidR="000D649E" w:rsidRPr="000D649E" w:rsidRDefault="000D649E" w:rsidP="000D649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0D649E">
              <w:rPr>
                <w:rFonts w:ascii="Times New Roman" w:eastAsia="Times New Roman" w:hAnsi="Times New Roman" w:cs="Times New Roman"/>
                <w:sz w:val="22"/>
                <w:szCs w:val="22"/>
                <w:bdr w:val="none" w:sz="0" w:space="0" w:color="auto"/>
                <w:lang w:val="en-US" w:eastAsia="en-US"/>
              </w:rPr>
              <w:t>4</w:t>
            </w:r>
          </w:p>
        </w:tc>
        <w:tc>
          <w:tcPr>
            <w:tcW w:w="1620" w:type="dxa"/>
            <w:tcBorders>
              <w:top w:val="nil"/>
              <w:left w:val="nil"/>
              <w:bottom w:val="single" w:sz="4" w:space="0" w:color="auto"/>
              <w:right w:val="single" w:sz="4" w:space="0" w:color="auto"/>
            </w:tcBorders>
            <w:hideMark/>
          </w:tcPr>
          <w:p w14:paraId="310D0FF2" w14:textId="77777777" w:rsidR="000D649E" w:rsidRPr="000D649E" w:rsidRDefault="000D649E" w:rsidP="000D649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0D649E">
              <w:rPr>
                <w:rFonts w:ascii="Times New Roman" w:eastAsia="Times New Roman" w:hAnsi="Times New Roman" w:cs="Times New Roman"/>
                <w:sz w:val="22"/>
                <w:szCs w:val="22"/>
                <w:bdr w:val="none" w:sz="0" w:space="0" w:color="auto"/>
                <w:lang w:val="en-US" w:eastAsia="en-US"/>
              </w:rPr>
              <w:t> </w:t>
            </w:r>
          </w:p>
        </w:tc>
        <w:tc>
          <w:tcPr>
            <w:tcW w:w="810" w:type="dxa"/>
            <w:tcBorders>
              <w:top w:val="nil"/>
              <w:left w:val="nil"/>
              <w:bottom w:val="single" w:sz="4" w:space="0" w:color="auto"/>
              <w:right w:val="single" w:sz="4" w:space="0" w:color="auto"/>
            </w:tcBorders>
            <w:hideMark/>
          </w:tcPr>
          <w:p w14:paraId="5D298CB5" w14:textId="77777777" w:rsidR="000D649E" w:rsidRPr="000D649E" w:rsidRDefault="000D649E" w:rsidP="000D649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0D649E">
              <w:rPr>
                <w:rFonts w:ascii="Times New Roman" w:eastAsia="Times New Roman" w:hAnsi="Times New Roman" w:cs="Times New Roman"/>
                <w:sz w:val="22"/>
                <w:szCs w:val="22"/>
                <w:bdr w:val="none" w:sz="0" w:space="0" w:color="auto"/>
                <w:lang w:val="en-US" w:eastAsia="en-US"/>
              </w:rPr>
              <w:t> </w:t>
            </w:r>
          </w:p>
        </w:tc>
      </w:tr>
      <w:tr w:rsidR="000D649E" w:rsidRPr="000D649E" w14:paraId="25D22CB9" w14:textId="77777777" w:rsidTr="005B7E04">
        <w:trPr>
          <w:trHeight w:val="1066"/>
        </w:trPr>
        <w:tc>
          <w:tcPr>
            <w:tcW w:w="438" w:type="dxa"/>
            <w:tcBorders>
              <w:top w:val="nil"/>
              <w:left w:val="single" w:sz="4" w:space="0" w:color="auto"/>
              <w:bottom w:val="single" w:sz="4" w:space="0" w:color="auto"/>
              <w:right w:val="single" w:sz="4" w:space="0" w:color="auto"/>
            </w:tcBorders>
            <w:hideMark/>
          </w:tcPr>
          <w:p w14:paraId="2D7A5B51" w14:textId="77777777" w:rsidR="000D649E" w:rsidRPr="000D649E" w:rsidRDefault="000D649E" w:rsidP="000D649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0D649E">
              <w:rPr>
                <w:rFonts w:ascii="Times New Roman" w:eastAsia="Times New Roman" w:hAnsi="Times New Roman" w:cs="Times New Roman"/>
                <w:sz w:val="22"/>
                <w:szCs w:val="22"/>
                <w:bdr w:val="none" w:sz="0" w:space="0" w:color="auto"/>
                <w:lang w:val="en-US" w:eastAsia="en-US"/>
              </w:rPr>
              <w:t>2</w:t>
            </w:r>
          </w:p>
        </w:tc>
        <w:tc>
          <w:tcPr>
            <w:tcW w:w="4503" w:type="dxa"/>
            <w:tcBorders>
              <w:top w:val="nil"/>
              <w:left w:val="nil"/>
              <w:bottom w:val="single" w:sz="4" w:space="0" w:color="auto"/>
              <w:right w:val="single" w:sz="4" w:space="0" w:color="auto"/>
            </w:tcBorders>
            <w:hideMark/>
          </w:tcPr>
          <w:p w14:paraId="4A0DEC6C" w14:textId="77777777" w:rsidR="000D649E" w:rsidRPr="000D649E" w:rsidRDefault="000D649E" w:rsidP="000D649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imes New Roman" w:eastAsia="Times New Roman" w:hAnsi="Times New Roman" w:cs="Times New Roman"/>
                <w:sz w:val="22"/>
                <w:szCs w:val="22"/>
                <w:bdr w:val="none" w:sz="0" w:space="0" w:color="auto"/>
                <w:lang w:val="en-US" w:eastAsia="en-US"/>
              </w:rPr>
            </w:pPr>
            <w:proofErr w:type="spellStart"/>
            <w:r w:rsidRPr="000D649E">
              <w:rPr>
                <w:rFonts w:ascii="Times New Roman" w:eastAsia="Times New Roman" w:hAnsi="Times New Roman" w:cs="Times New Roman"/>
                <w:sz w:val="22"/>
                <w:szCs w:val="22"/>
                <w:bdr w:val="none" w:sz="0" w:space="0" w:color="auto"/>
                <w:lang w:val="en-US" w:eastAsia="en-US"/>
              </w:rPr>
              <w:t>Ручная</w:t>
            </w:r>
            <w:proofErr w:type="spellEnd"/>
            <w:r w:rsidRPr="000D649E">
              <w:rPr>
                <w:rFonts w:ascii="Times New Roman" w:eastAsia="Times New Roman" w:hAnsi="Times New Roman" w:cs="Times New Roman"/>
                <w:sz w:val="22"/>
                <w:szCs w:val="22"/>
                <w:bdr w:val="none" w:sz="0" w:space="0" w:color="auto"/>
                <w:lang w:val="en-US" w:eastAsia="en-US"/>
              </w:rPr>
              <w:t xml:space="preserve"> </w:t>
            </w:r>
            <w:proofErr w:type="spellStart"/>
            <w:r w:rsidRPr="000D649E">
              <w:rPr>
                <w:rFonts w:ascii="Times New Roman" w:eastAsia="Times New Roman" w:hAnsi="Times New Roman" w:cs="Times New Roman"/>
                <w:sz w:val="22"/>
                <w:szCs w:val="22"/>
                <w:bdr w:val="none" w:sz="0" w:space="0" w:color="auto"/>
                <w:lang w:val="en-US" w:eastAsia="en-US"/>
              </w:rPr>
              <w:t>доработка</w:t>
            </w:r>
            <w:proofErr w:type="spellEnd"/>
            <w:r w:rsidRPr="000D649E">
              <w:rPr>
                <w:rFonts w:ascii="Times New Roman" w:eastAsia="Times New Roman" w:hAnsi="Times New Roman" w:cs="Times New Roman"/>
                <w:sz w:val="22"/>
                <w:szCs w:val="22"/>
                <w:bdr w:val="none" w:sz="0" w:space="0" w:color="auto"/>
                <w:lang w:val="en-US" w:eastAsia="en-US"/>
              </w:rPr>
              <w:t xml:space="preserve"> </w:t>
            </w:r>
            <w:proofErr w:type="spellStart"/>
            <w:r w:rsidRPr="000D649E">
              <w:rPr>
                <w:rFonts w:ascii="Times New Roman" w:eastAsia="Times New Roman" w:hAnsi="Times New Roman" w:cs="Times New Roman"/>
                <w:sz w:val="22"/>
                <w:szCs w:val="22"/>
                <w:bdr w:val="none" w:sz="0" w:space="0" w:color="auto"/>
                <w:lang w:val="en-US" w:eastAsia="en-US"/>
              </w:rPr>
              <w:t>грунта</w:t>
            </w:r>
            <w:proofErr w:type="spellEnd"/>
            <w:r w:rsidRPr="000D649E">
              <w:rPr>
                <w:rFonts w:ascii="Times New Roman" w:eastAsia="Times New Roman" w:hAnsi="Times New Roman" w:cs="Times New Roman"/>
                <w:sz w:val="22"/>
                <w:szCs w:val="22"/>
                <w:bdr w:val="none" w:sz="0" w:space="0" w:color="auto"/>
                <w:lang w:val="en-US" w:eastAsia="en-US"/>
              </w:rPr>
              <w:t xml:space="preserve"> </w:t>
            </w:r>
            <w:proofErr w:type="spellStart"/>
            <w:r w:rsidRPr="000D649E">
              <w:rPr>
                <w:rFonts w:ascii="Times New Roman" w:eastAsia="Times New Roman" w:hAnsi="Times New Roman" w:cs="Times New Roman"/>
                <w:color w:val="FF0000"/>
                <w:sz w:val="22"/>
                <w:szCs w:val="22"/>
                <w:bdr w:val="none" w:sz="0" w:space="0" w:color="auto"/>
                <w:lang w:val="en-US" w:eastAsia="en-US"/>
              </w:rPr>
              <w:t>толшиной</w:t>
            </w:r>
            <w:proofErr w:type="spellEnd"/>
            <w:r w:rsidRPr="000D649E">
              <w:rPr>
                <w:rFonts w:ascii="Times New Roman" w:eastAsia="Times New Roman" w:hAnsi="Times New Roman" w:cs="Times New Roman"/>
                <w:color w:val="FF0000"/>
                <w:sz w:val="22"/>
                <w:szCs w:val="22"/>
                <w:bdr w:val="none" w:sz="0" w:space="0" w:color="auto"/>
                <w:lang w:val="en-US" w:eastAsia="en-US"/>
              </w:rPr>
              <w:t xml:space="preserve"> 100 </w:t>
            </w:r>
            <w:proofErr w:type="spellStart"/>
            <w:r w:rsidRPr="000D649E">
              <w:rPr>
                <w:rFonts w:ascii="Times New Roman" w:eastAsia="Times New Roman" w:hAnsi="Times New Roman" w:cs="Times New Roman"/>
                <w:color w:val="FF0000"/>
                <w:sz w:val="22"/>
                <w:szCs w:val="22"/>
                <w:bdr w:val="none" w:sz="0" w:space="0" w:color="auto"/>
                <w:lang w:val="en-US" w:eastAsia="en-US"/>
              </w:rPr>
              <w:t>мм</w:t>
            </w:r>
            <w:proofErr w:type="spellEnd"/>
            <w:r w:rsidRPr="000D649E">
              <w:rPr>
                <w:rFonts w:ascii="Times New Roman" w:eastAsia="Times New Roman" w:hAnsi="Times New Roman" w:cs="Times New Roman"/>
                <w:color w:val="FF0000"/>
                <w:sz w:val="22"/>
                <w:szCs w:val="22"/>
                <w:bdr w:val="none" w:sz="0" w:space="0" w:color="auto"/>
                <w:lang w:val="en-US" w:eastAsia="en-US"/>
              </w:rPr>
              <w:t xml:space="preserve"> </w:t>
            </w:r>
            <w:r w:rsidRPr="000D649E">
              <w:rPr>
                <w:rFonts w:ascii="Times New Roman" w:eastAsia="Times New Roman" w:hAnsi="Times New Roman" w:cs="Times New Roman"/>
                <w:sz w:val="22"/>
                <w:szCs w:val="22"/>
                <w:bdr w:val="none" w:sz="0" w:space="0" w:color="auto"/>
                <w:lang w:val="en-US" w:eastAsia="en-US"/>
              </w:rPr>
              <w:t xml:space="preserve">в </w:t>
            </w:r>
            <w:proofErr w:type="spellStart"/>
            <w:r w:rsidRPr="000D649E">
              <w:rPr>
                <w:rFonts w:ascii="Times New Roman" w:eastAsia="Times New Roman" w:hAnsi="Times New Roman" w:cs="Times New Roman"/>
                <w:sz w:val="22"/>
                <w:szCs w:val="22"/>
                <w:bdr w:val="none" w:sz="0" w:space="0" w:color="auto"/>
                <w:lang w:val="en-US" w:eastAsia="en-US"/>
              </w:rPr>
              <w:t>сечении</w:t>
            </w:r>
            <w:proofErr w:type="spellEnd"/>
            <w:r w:rsidRPr="000D649E">
              <w:rPr>
                <w:rFonts w:ascii="Times New Roman" w:eastAsia="Times New Roman" w:hAnsi="Times New Roman" w:cs="Times New Roman"/>
                <w:sz w:val="22"/>
                <w:szCs w:val="22"/>
                <w:bdr w:val="none" w:sz="0" w:space="0" w:color="auto"/>
                <w:lang w:val="en-US" w:eastAsia="en-US"/>
              </w:rPr>
              <w:t xml:space="preserve"> </w:t>
            </w:r>
            <w:proofErr w:type="spellStart"/>
            <w:r w:rsidRPr="000D649E">
              <w:rPr>
                <w:rFonts w:ascii="Times New Roman" w:eastAsia="Times New Roman" w:hAnsi="Times New Roman" w:cs="Times New Roman"/>
                <w:sz w:val="22"/>
                <w:szCs w:val="22"/>
                <w:bdr w:val="none" w:sz="0" w:space="0" w:color="auto"/>
                <w:lang w:val="en-US" w:eastAsia="en-US"/>
              </w:rPr>
              <w:t>канала</w:t>
            </w:r>
            <w:proofErr w:type="spellEnd"/>
            <w:r w:rsidRPr="000D649E">
              <w:rPr>
                <w:rFonts w:ascii="Times New Roman" w:eastAsia="Times New Roman" w:hAnsi="Times New Roman" w:cs="Times New Roman"/>
                <w:sz w:val="22"/>
                <w:szCs w:val="22"/>
                <w:bdr w:val="none" w:sz="0" w:space="0" w:color="auto"/>
                <w:lang w:val="en-US" w:eastAsia="en-US"/>
              </w:rPr>
              <w:t xml:space="preserve"> </w:t>
            </w:r>
            <w:proofErr w:type="spellStart"/>
            <w:r w:rsidRPr="000D649E">
              <w:rPr>
                <w:rFonts w:ascii="Times New Roman" w:eastAsia="Times New Roman" w:hAnsi="Times New Roman" w:cs="Times New Roman"/>
                <w:sz w:val="22"/>
                <w:szCs w:val="22"/>
                <w:bdr w:val="none" w:sz="0" w:space="0" w:color="auto"/>
                <w:lang w:val="en-US" w:eastAsia="en-US"/>
              </w:rPr>
              <w:t>для</w:t>
            </w:r>
            <w:proofErr w:type="spellEnd"/>
            <w:r w:rsidRPr="000D649E">
              <w:rPr>
                <w:rFonts w:ascii="Times New Roman" w:eastAsia="Times New Roman" w:hAnsi="Times New Roman" w:cs="Times New Roman"/>
                <w:sz w:val="22"/>
                <w:szCs w:val="22"/>
                <w:bdr w:val="none" w:sz="0" w:space="0" w:color="auto"/>
                <w:lang w:val="en-US" w:eastAsia="en-US"/>
              </w:rPr>
              <w:t xml:space="preserve"> </w:t>
            </w:r>
            <w:proofErr w:type="spellStart"/>
            <w:r w:rsidRPr="000D649E">
              <w:rPr>
                <w:rFonts w:ascii="Times New Roman" w:eastAsia="Times New Roman" w:hAnsi="Times New Roman" w:cs="Times New Roman"/>
                <w:sz w:val="22"/>
                <w:szCs w:val="22"/>
                <w:bdr w:val="none" w:sz="0" w:space="0" w:color="auto"/>
                <w:lang w:val="en-US" w:eastAsia="en-US"/>
              </w:rPr>
              <w:t>укладки</w:t>
            </w:r>
            <w:proofErr w:type="spellEnd"/>
            <w:r w:rsidRPr="000D649E">
              <w:rPr>
                <w:rFonts w:ascii="Times New Roman" w:eastAsia="Times New Roman" w:hAnsi="Times New Roman" w:cs="Times New Roman"/>
                <w:sz w:val="22"/>
                <w:szCs w:val="22"/>
                <w:bdr w:val="none" w:sz="0" w:space="0" w:color="auto"/>
                <w:lang w:val="en-US" w:eastAsia="en-US"/>
              </w:rPr>
              <w:t xml:space="preserve"> </w:t>
            </w:r>
            <w:proofErr w:type="spellStart"/>
            <w:r w:rsidRPr="000D649E">
              <w:rPr>
                <w:rFonts w:ascii="Times New Roman" w:eastAsia="Times New Roman" w:hAnsi="Times New Roman" w:cs="Times New Roman"/>
                <w:sz w:val="22"/>
                <w:szCs w:val="22"/>
                <w:bdr w:val="none" w:sz="0" w:space="0" w:color="auto"/>
                <w:lang w:val="en-US" w:eastAsia="en-US"/>
              </w:rPr>
              <w:t>бетона</w:t>
            </w:r>
            <w:proofErr w:type="spellEnd"/>
            <w:r w:rsidRPr="000D649E">
              <w:rPr>
                <w:rFonts w:ascii="Times New Roman" w:eastAsia="Times New Roman" w:hAnsi="Times New Roman" w:cs="Times New Roman"/>
                <w:sz w:val="22"/>
                <w:szCs w:val="22"/>
                <w:bdr w:val="none" w:sz="0" w:space="0" w:color="auto"/>
                <w:lang w:val="en-US" w:eastAsia="en-US"/>
              </w:rPr>
              <w:t xml:space="preserve">. /Manual finishing </w:t>
            </w:r>
            <w:r w:rsidRPr="000D649E">
              <w:rPr>
                <w:rFonts w:ascii="Times New Roman" w:eastAsia="Times New Roman" w:hAnsi="Times New Roman" w:cs="Times New Roman"/>
                <w:color w:val="FF0000"/>
                <w:sz w:val="22"/>
                <w:szCs w:val="22"/>
                <w:bdr w:val="none" w:sz="0" w:space="0" w:color="auto"/>
                <w:lang w:val="en-US" w:eastAsia="en-US"/>
              </w:rPr>
              <w:t>of 100 mm thick</w:t>
            </w:r>
            <w:r w:rsidRPr="000D649E">
              <w:rPr>
                <w:rFonts w:ascii="Times New Roman" w:eastAsia="Times New Roman" w:hAnsi="Times New Roman" w:cs="Times New Roman"/>
                <w:sz w:val="22"/>
                <w:szCs w:val="22"/>
                <w:bdr w:val="none" w:sz="0" w:space="0" w:color="auto"/>
                <w:lang w:val="en-US" w:eastAsia="en-US"/>
              </w:rPr>
              <w:t xml:space="preserve"> soil in the channel cross-section for laying concrete.</w:t>
            </w:r>
          </w:p>
        </w:tc>
        <w:tc>
          <w:tcPr>
            <w:tcW w:w="904" w:type="dxa"/>
            <w:tcBorders>
              <w:top w:val="nil"/>
              <w:left w:val="nil"/>
              <w:bottom w:val="single" w:sz="4" w:space="0" w:color="auto"/>
              <w:right w:val="single" w:sz="4" w:space="0" w:color="auto"/>
            </w:tcBorders>
            <w:hideMark/>
          </w:tcPr>
          <w:p w14:paraId="1333B557" w14:textId="77777777" w:rsidR="000D649E" w:rsidRPr="000D649E" w:rsidRDefault="000D649E" w:rsidP="000D649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0D649E">
              <w:rPr>
                <w:rFonts w:ascii="Times New Roman" w:eastAsia="Times New Roman" w:hAnsi="Times New Roman" w:cs="Times New Roman"/>
                <w:sz w:val="22"/>
                <w:szCs w:val="22"/>
                <w:bdr w:val="none" w:sz="0" w:space="0" w:color="auto"/>
                <w:lang w:val="en-US" w:eastAsia="en-US"/>
              </w:rPr>
              <w:t>м³ / m³</w:t>
            </w:r>
          </w:p>
        </w:tc>
        <w:tc>
          <w:tcPr>
            <w:tcW w:w="990" w:type="dxa"/>
            <w:tcBorders>
              <w:top w:val="nil"/>
              <w:left w:val="nil"/>
              <w:bottom w:val="single" w:sz="4" w:space="0" w:color="auto"/>
              <w:right w:val="single" w:sz="4" w:space="0" w:color="auto"/>
            </w:tcBorders>
            <w:hideMark/>
          </w:tcPr>
          <w:p w14:paraId="41C096BC" w14:textId="77777777" w:rsidR="000D649E" w:rsidRPr="000D649E" w:rsidRDefault="000D649E" w:rsidP="000D649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0D649E">
              <w:rPr>
                <w:rFonts w:ascii="Times New Roman" w:eastAsia="Times New Roman" w:hAnsi="Times New Roman" w:cs="Times New Roman"/>
                <w:sz w:val="22"/>
                <w:szCs w:val="22"/>
                <w:bdr w:val="none" w:sz="0" w:space="0" w:color="auto"/>
                <w:lang w:val="en-US" w:eastAsia="en-US"/>
              </w:rPr>
              <w:t>0.72</w:t>
            </w:r>
          </w:p>
        </w:tc>
        <w:tc>
          <w:tcPr>
            <w:tcW w:w="1620" w:type="dxa"/>
            <w:tcBorders>
              <w:top w:val="nil"/>
              <w:left w:val="nil"/>
              <w:bottom w:val="single" w:sz="4" w:space="0" w:color="auto"/>
              <w:right w:val="single" w:sz="4" w:space="0" w:color="auto"/>
            </w:tcBorders>
            <w:hideMark/>
          </w:tcPr>
          <w:p w14:paraId="146372C1" w14:textId="77777777" w:rsidR="000D649E" w:rsidRPr="000D649E" w:rsidRDefault="000D649E" w:rsidP="000D649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0D649E">
              <w:rPr>
                <w:rFonts w:ascii="Times New Roman" w:eastAsia="Times New Roman" w:hAnsi="Times New Roman" w:cs="Times New Roman"/>
                <w:sz w:val="22"/>
                <w:szCs w:val="22"/>
                <w:bdr w:val="none" w:sz="0" w:space="0" w:color="auto"/>
                <w:lang w:val="en-US" w:eastAsia="en-US"/>
              </w:rPr>
              <w:t> </w:t>
            </w:r>
          </w:p>
        </w:tc>
        <w:tc>
          <w:tcPr>
            <w:tcW w:w="810" w:type="dxa"/>
            <w:tcBorders>
              <w:top w:val="nil"/>
              <w:left w:val="nil"/>
              <w:bottom w:val="single" w:sz="4" w:space="0" w:color="auto"/>
              <w:right w:val="single" w:sz="4" w:space="0" w:color="auto"/>
            </w:tcBorders>
            <w:hideMark/>
          </w:tcPr>
          <w:p w14:paraId="46362264" w14:textId="77777777" w:rsidR="000D649E" w:rsidRPr="000D649E" w:rsidRDefault="000D649E" w:rsidP="000D649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0D649E">
              <w:rPr>
                <w:rFonts w:ascii="Times New Roman" w:eastAsia="Times New Roman" w:hAnsi="Times New Roman" w:cs="Times New Roman"/>
                <w:sz w:val="22"/>
                <w:szCs w:val="22"/>
                <w:bdr w:val="none" w:sz="0" w:space="0" w:color="auto"/>
                <w:lang w:val="en-US" w:eastAsia="en-US"/>
              </w:rPr>
              <w:t> </w:t>
            </w:r>
          </w:p>
        </w:tc>
      </w:tr>
      <w:tr w:rsidR="000D649E" w:rsidRPr="000D649E" w14:paraId="4CBA5378" w14:textId="77777777" w:rsidTr="005B7E04">
        <w:trPr>
          <w:trHeight w:val="1165"/>
        </w:trPr>
        <w:tc>
          <w:tcPr>
            <w:tcW w:w="438" w:type="dxa"/>
            <w:tcBorders>
              <w:top w:val="nil"/>
              <w:left w:val="single" w:sz="4" w:space="0" w:color="auto"/>
              <w:bottom w:val="single" w:sz="4" w:space="0" w:color="auto"/>
              <w:right w:val="single" w:sz="4" w:space="0" w:color="auto"/>
            </w:tcBorders>
            <w:hideMark/>
          </w:tcPr>
          <w:p w14:paraId="0B0A793F" w14:textId="77777777" w:rsidR="000D649E" w:rsidRPr="000D649E" w:rsidRDefault="000D649E" w:rsidP="000D649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0D649E">
              <w:rPr>
                <w:rFonts w:ascii="Times New Roman" w:eastAsia="Times New Roman" w:hAnsi="Times New Roman" w:cs="Times New Roman"/>
                <w:sz w:val="22"/>
                <w:szCs w:val="22"/>
                <w:bdr w:val="none" w:sz="0" w:space="0" w:color="auto"/>
                <w:lang w:val="en-US" w:eastAsia="en-US"/>
              </w:rPr>
              <w:t>3</w:t>
            </w:r>
          </w:p>
        </w:tc>
        <w:tc>
          <w:tcPr>
            <w:tcW w:w="4503" w:type="dxa"/>
            <w:tcBorders>
              <w:top w:val="nil"/>
              <w:left w:val="nil"/>
              <w:bottom w:val="single" w:sz="4" w:space="0" w:color="auto"/>
              <w:right w:val="single" w:sz="4" w:space="0" w:color="auto"/>
            </w:tcBorders>
            <w:hideMark/>
          </w:tcPr>
          <w:p w14:paraId="2BDA16AB" w14:textId="77777777" w:rsidR="000D649E" w:rsidRPr="000D649E" w:rsidRDefault="000D649E" w:rsidP="000D649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imes New Roman" w:eastAsia="Times New Roman" w:hAnsi="Times New Roman" w:cs="Times New Roman"/>
                <w:sz w:val="22"/>
                <w:szCs w:val="22"/>
                <w:bdr w:val="none" w:sz="0" w:space="0" w:color="auto"/>
                <w:lang w:val="en-US" w:eastAsia="en-US"/>
              </w:rPr>
            </w:pPr>
            <w:proofErr w:type="spellStart"/>
            <w:r w:rsidRPr="000D649E">
              <w:rPr>
                <w:rFonts w:ascii="Times New Roman" w:eastAsia="Times New Roman" w:hAnsi="Times New Roman" w:cs="Times New Roman"/>
                <w:sz w:val="22"/>
                <w:szCs w:val="22"/>
                <w:bdr w:val="none" w:sz="0" w:space="0" w:color="auto"/>
                <w:lang w:val="en-US" w:eastAsia="en-US"/>
              </w:rPr>
              <w:t>Устройство</w:t>
            </w:r>
            <w:proofErr w:type="spellEnd"/>
            <w:r w:rsidRPr="000D649E">
              <w:rPr>
                <w:rFonts w:ascii="Times New Roman" w:eastAsia="Times New Roman" w:hAnsi="Times New Roman" w:cs="Times New Roman"/>
                <w:sz w:val="22"/>
                <w:szCs w:val="22"/>
                <w:bdr w:val="none" w:sz="0" w:space="0" w:color="auto"/>
                <w:lang w:val="en-US" w:eastAsia="en-US"/>
              </w:rPr>
              <w:t xml:space="preserve"> </w:t>
            </w:r>
            <w:proofErr w:type="spellStart"/>
            <w:r w:rsidRPr="000D649E">
              <w:rPr>
                <w:rFonts w:ascii="Times New Roman" w:eastAsia="Times New Roman" w:hAnsi="Times New Roman" w:cs="Times New Roman"/>
                <w:sz w:val="22"/>
                <w:szCs w:val="22"/>
                <w:bdr w:val="none" w:sz="0" w:space="0" w:color="auto"/>
                <w:lang w:val="en-US" w:eastAsia="en-US"/>
              </w:rPr>
              <w:t>стенки</w:t>
            </w:r>
            <w:proofErr w:type="spellEnd"/>
            <w:r w:rsidRPr="000D649E">
              <w:rPr>
                <w:rFonts w:ascii="Times New Roman" w:eastAsia="Times New Roman" w:hAnsi="Times New Roman" w:cs="Times New Roman"/>
                <w:sz w:val="22"/>
                <w:szCs w:val="22"/>
                <w:bdr w:val="none" w:sz="0" w:space="0" w:color="auto"/>
                <w:lang w:val="en-US" w:eastAsia="en-US"/>
              </w:rPr>
              <w:t xml:space="preserve"> </w:t>
            </w:r>
            <w:proofErr w:type="spellStart"/>
            <w:r w:rsidRPr="000D649E">
              <w:rPr>
                <w:rFonts w:ascii="Times New Roman" w:eastAsia="Times New Roman" w:hAnsi="Times New Roman" w:cs="Times New Roman"/>
                <w:sz w:val="22"/>
                <w:szCs w:val="22"/>
                <w:bdr w:val="none" w:sz="0" w:space="0" w:color="auto"/>
                <w:lang w:val="en-US" w:eastAsia="en-US"/>
              </w:rPr>
              <w:t>колодца</w:t>
            </w:r>
            <w:proofErr w:type="spellEnd"/>
            <w:r w:rsidRPr="000D649E">
              <w:rPr>
                <w:rFonts w:ascii="Times New Roman" w:eastAsia="Times New Roman" w:hAnsi="Times New Roman" w:cs="Times New Roman"/>
                <w:sz w:val="22"/>
                <w:szCs w:val="22"/>
                <w:bdr w:val="none" w:sz="0" w:space="0" w:color="auto"/>
                <w:lang w:val="en-US" w:eastAsia="en-US"/>
              </w:rPr>
              <w:t xml:space="preserve"> </w:t>
            </w:r>
            <w:proofErr w:type="spellStart"/>
            <w:r w:rsidRPr="000D649E">
              <w:rPr>
                <w:rFonts w:ascii="Times New Roman" w:eastAsia="Times New Roman" w:hAnsi="Times New Roman" w:cs="Times New Roman"/>
                <w:sz w:val="22"/>
                <w:szCs w:val="22"/>
                <w:bdr w:val="none" w:sz="0" w:space="0" w:color="auto"/>
                <w:lang w:val="en-US" w:eastAsia="en-US"/>
              </w:rPr>
              <w:t>шириной</w:t>
            </w:r>
            <w:proofErr w:type="spellEnd"/>
            <w:r w:rsidRPr="000D649E">
              <w:rPr>
                <w:rFonts w:ascii="Times New Roman" w:eastAsia="Times New Roman" w:hAnsi="Times New Roman" w:cs="Times New Roman"/>
                <w:sz w:val="22"/>
                <w:szCs w:val="22"/>
                <w:bdr w:val="none" w:sz="0" w:space="0" w:color="auto"/>
                <w:lang w:val="en-US" w:eastAsia="en-US"/>
              </w:rPr>
              <w:t xml:space="preserve"> 200 </w:t>
            </w:r>
            <w:proofErr w:type="spellStart"/>
            <w:r w:rsidRPr="000D649E">
              <w:rPr>
                <w:rFonts w:ascii="Times New Roman" w:eastAsia="Times New Roman" w:hAnsi="Times New Roman" w:cs="Times New Roman"/>
                <w:sz w:val="22"/>
                <w:szCs w:val="22"/>
                <w:bdr w:val="none" w:sz="0" w:space="0" w:color="auto"/>
                <w:lang w:val="en-US" w:eastAsia="en-US"/>
              </w:rPr>
              <w:t>мм</w:t>
            </w:r>
            <w:proofErr w:type="spellEnd"/>
            <w:r w:rsidRPr="000D649E">
              <w:rPr>
                <w:rFonts w:ascii="Times New Roman" w:eastAsia="Times New Roman" w:hAnsi="Times New Roman" w:cs="Times New Roman"/>
                <w:sz w:val="22"/>
                <w:szCs w:val="22"/>
                <w:bdr w:val="none" w:sz="0" w:space="0" w:color="auto"/>
                <w:lang w:val="en-US" w:eastAsia="en-US"/>
              </w:rPr>
              <w:t xml:space="preserve"> </w:t>
            </w:r>
            <w:proofErr w:type="spellStart"/>
            <w:r w:rsidRPr="000D649E">
              <w:rPr>
                <w:rFonts w:ascii="Times New Roman" w:eastAsia="Times New Roman" w:hAnsi="Times New Roman" w:cs="Times New Roman"/>
                <w:sz w:val="22"/>
                <w:szCs w:val="22"/>
                <w:bdr w:val="none" w:sz="0" w:space="0" w:color="auto"/>
                <w:lang w:val="en-US" w:eastAsia="en-US"/>
              </w:rPr>
              <w:t>из</w:t>
            </w:r>
            <w:proofErr w:type="spellEnd"/>
            <w:r w:rsidRPr="000D649E">
              <w:rPr>
                <w:rFonts w:ascii="Times New Roman" w:eastAsia="Times New Roman" w:hAnsi="Times New Roman" w:cs="Times New Roman"/>
                <w:sz w:val="22"/>
                <w:szCs w:val="22"/>
                <w:bdr w:val="none" w:sz="0" w:space="0" w:color="auto"/>
                <w:lang w:val="en-US" w:eastAsia="en-US"/>
              </w:rPr>
              <w:t xml:space="preserve"> </w:t>
            </w:r>
            <w:proofErr w:type="spellStart"/>
            <w:r w:rsidRPr="000D649E">
              <w:rPr>
                <w:rFonts w:ascii="Times New Roman" w:eastAsia="Times New Roman" w:hAnsi="Times New Roman" w:cs="Times New Roman"/>
                <w:sz w:val="22"/>
                <w:szCs w:val="22"/>
                <w:bdr w:val="none" w:sz="0" w:space="0" w:color="auto"/>
                <w:lang w:val="en-US" w:eastAsia="en-US"/>
              </w:rPr>
              <w:t>монолитного</w:t>
            </w:r>
            <w:proofErr w:type="spellEnd"/>
            <w:r w:rsidRPr="000D649E">
              <w:rPr>
                <w:rFonts w:ascii="Times New Roman" w:eastAsia="Times New Roman" w:hAnsi="Times New Roman" w:cs="Times New Roman"/>
                <w:sz w:val="22"/>
                <w:szCs w:val="22"/>
                <w:bdr w:val="none" w:sz="0" w:space="0" w:color="auto"/>
                <w:lang w:val="en-US" w:eastAsia="en-US"/>
              </w:rPr>
              <w:t xml:space="preserve">  </w:t>
            </w:r>
            <w:proofErr w:type="spellStart"/>
            <w:r w:rsidRPr="000D649E">
              <w:rPr>
                <w:rFonts w:ascii="Times New Roman" w:eastAsia="Times New Roman" w:hAnsi="Times New Roman" w:cs="Times New Roman"/>
                <w:sz w:val="22"/>
                <w:szCs w:val="22"/>
                <w:bdr w:val="none" w:sz="0" w:space="0" w:color="auto"/>
                <w:lang w:val="en-US" w:eastAsia="en-US"/>
              </w:rPr>
              <w:t>бетона</w:t>
            </w:r>
            <w:proofErr w:type="spellEnd"/>
            <w:r w:rsidRPr="000D649E">
              <w:rPr>
                <w:rFonts w:ascii="Times New Roman" w:eastAsia="Times New Roman" w:hAnsi="Times New Roman" w:cs="Times New Roman"/>
                <w:sz w:val="22"/>
                <w:szCs w:val="22"/>
                <w:bdr w:val="none" w:sz="0" w:space="0" w:color="auto"/>
                <w:lang w:val="en-US" w:eastAsia="en-US"/>
              </w:rPr>
              <w:t xml:space="preserve"> </w:t>
            </w:r>
            <w:proofErr w:type="spellStart"/>
            <w:r w:rsidRPr="000D649E">
              <w:rPr>
                <w:rFonts w:ascii="Times New Roman" w:eastAsia="Times New Roman" w:hAnsi="Times New Roman" w:cs="Times New Roman"/>
                <w:sz w:val="22"/>
                <w:szCs w:val="22"/>
                <w:bdr w:val="none" w:sz="0" w:space="0" w:color="auto"/>
                <w:lang w:val="en-US" w:eastAsia="en-US"/>
              </w:rPr>
              <w:t>марки</w:t>
            </w:r>
            <w:proofErr w:type="spellEnd"/>
            <w:r w:rsidRPr="000D649E">
              <w:rPr>
                <w:rFonts w:ascii="Times New Roman" w:eastAsia="Times New Roman" w:hAnsi="Times New Roman" w:cs="Times New Roman"/>
                <w:sz w:val="22"/>
                <w:szCs w:val="22"/>
                <w:bdr w:val="none" w:sz="0" w:space="0" w:color="auto"/>
                <w:lang w:val="en-US" w:eastAsia="en-US"/>
              </w:rPr>
              <w:t xml:space="preserve"> В-15/ Construction of a 200 mm wide well wall made of B-15 grade monolithic concrete</w:t>
            </w:r>
          </w:p>
        </w:tc>
        <w:tc>
          <w:tcPr>
            <w:tcW w:w="904" w:type="dxa"/>
            <w:tcBorders>
              <w:top w:val="nil"/>
              <w:left w:val="nil"/>
              <w:bottom w:val="single" w:sz="4" w:space="0" w:color="auto"/>
              <w:right w:val="single" w:sz="4" w:space="0" w:color="auto"/>
            </w:tcBorders>
            <w:hideMark/>
          </w:tcPr>
          <w:p w14:paraId="68A45B1C" w14:textId="77777777" w:rsidR="000D649E" w:rsidRPr="000D649E" w:rsidRDefault="000D649E" w:rsidP="000D649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0D649E">
              <w:rPr>
                <w:rFonts w:ascii="Times New Roman" w:eastAsia="Times New Roman" w:hAnsi="Times New Roman" w:cs="Times New Roman"/>
                <w:sz w:val="22"/>
                <w:szCs w:val="22"/>
                <w:bdr w:val="none" w:sz="0" w:space="0" w:color="auto"/>
                <w:lang w:val="en-US" w:eastAsia="en-US"/>
              </w:rPr>
              <w:t>м³ / m³</w:t>
            </w:r>
          </w:p>
        </w:tc>
        <w:tc>
          <w:tcPr>
            <w:tcW w:w="990" w:type="dxa"/>
            <w:tcBorders>
              <w:top w:val="nil"/>
              <w:left w:val="nil"/>
              <w:bottom w:val="single" w:sz="4" w:space="0" w:color="auto"/>
              <w:right w:val="single" w:sz="4" w:space="0" w:color="auto"/>
            </w:tcBorders>
            <w:hideMark/>
          </w:tcPr>
          <w:p w14:paraId="04483BD5" w14:textId="77777777" w:rsidR="000D649E" w:rsidRPr="000D649E" w:rsidRDefault="000D649E" w:rsidP="000D649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0D649E">
              <w:rPr>
                <w:rFonts w:ascii="Times New Roman" w:eastAsia="Times New Roman" w:hAnsi="Times New Roman" w:cs="Times New Roman"/>
                <w:sz w:val="22"/>
                <w:szCs w:val="22"/>
                <w:bdr w:val="none" w:sz="0" w:space="0" w:color="auto"/>
                <w:lang w:val="en-US" w:eastAsia="en-US"/>
              </w:rPr>
              <w:t>1.57</w:t>
            </w:r>
          </w:p>
        </w:tc>
        <w:tc>
          <w:tcPr>
            <w:tcW w:w="1620" w:type="dxa"/>
            <w:tcBorders>
              <w:top w:val="nil"/>
              <w:left w:val="nil"/>
              <w:bottom w:val="single" w:sz="4" w:space="0" w:color="auto"/>
              <w:right w:val="single" w:sz="4" w:space="0" w:color="auto"/>
            </w:tcBorders>
            <w:hideMark/>
          </w:tcPr>
          <w:p w14:paraId="622C1B1D" w14:textId="77777777" w:rsidR="000D649E" w:rsidRPr="000D649E" w:rsidRDefault="000D649E" w:rsidP="000D649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0D649E">
              <w:rPr>
                <w:rFonts w:ascii="Times New Roman" w:eastAsia="Times New Roman" w:hAnsi="Times New Roman" w:cs="Times New Roman"/>
                <w:sz w:val="22"/>
                <w:szCs w:val="22"/>
                <w:bdr w:val="none" w:sz="0" w:space="0" w:color="auto"/>
                <w:lang w:val="en-US" w:eastAsia="en-US"/>
              </w:rPr>
              <w:t> </w:t>
            </w:r>
          </w:p>
        </w:tc>
        <w:tc>
          <w:tcPr>
            <w:tcW w:w="810" w:type="dxa"/>
            <w:tcBorders>
              <w:top w:val="nil"/>
              <w:left w:val="nil"/>
              <w:bottom w:val="single" w:sz="4" w:space="0" w:color="auto"/>
              <w:right w:val="single" w:sz="4" w:space="0" w:color="auto"/>
            </w:tcBorders>
            <w:hideMark/>
          </w:tcPr>
          <w:p w14:paraId="51192557" w14:textId="77777777" w:rsidR="000D649E" w:rsidRPr="000D649E" w:rsidRDefault="000D649E" w:rsidP="000D649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0D649E">
              <w:rPr>
                <w:rFonts w:ascii="Times New Roman" w:eastAsia="Times New Roman" w:hAnsi="Times New Roman" w:cs="Times New Roman"/>
                <w:sz w:val="22"/>
                <w:szCs w:val="22"/>
                <w:bdr w:val="none" w:sz="0" w:space="0" w:color="auto"/>
                <w:lang w:val="en-US" w:eastAsia="en-US"/>
              </w:rPr>
              <w:t> </w:t>
            </w:r>
          </w:p>
        </w:tc>
      </w:tr>
      <w:tr w:rsidR="000D649E" w:rsidRPr="000D649E" w14:paraId="507C80C2" w14:textId="77777777" w:rsidTr="005B7E04">
        <w:trPr>
          <w:trHeight w:val="1210"/>
        </w:trPr>
        <w:tc>
          <w:tcPr>
            <w:tcW w:w="438" w:type="dxa"/>
            <w:tcBorders>
              <w:top w:val="nil"/>
              <w:left w:val="single" w:sz="4" w:space="0" w:color="auto"/>
              <w:bottom w:val="single" w:sz="4" w:space="0" w:color="auto"/>
              <w:right w:val="single" w:sz="4" w:space="0" w:color="auto"/>
            </w:tcBorders>
            <w:hideMark/>
          </w:tcPr>
          <w:p w14:paraId="23210CC5" w14:textId="77777777" w:rsidR="000D649E" w:rsidRPr="000D649E" w:rsidRDefault="000D649E" w:rsidP="000D649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0D649E">
              <w:rPr>
                <w:rFonts w:ascii="Times New Roman" w:eastAsia="Times New Roman" w:hAnsi="Times New Roman" w:cs="Times New Roman"/>
                <w:sz w:val="22"/>
                <w:szCs w:val="22"/>
                <w:bdr w:val="none" w:sz="0" w:space="0" w:color="auto"/>
                <w:lang w:val="en-US" w:eastAsia="en-US"/>
              </w:rPr>
              <w:t>4</w:t>
            </w:r>
          </w:p>
        </w:tc>
        <w:tc>
          <w:tcPr>
            <w:tcW w:w="4503" w:type="dxa"/>
            <w:tcBorders>
              <w:top w:val="nil"/>
              <w:left w:val="nil"/>
              <w:bottom w:val="single" w:sz="4" w:space="0" w:color="auto"/>
              <w:right w:val="single" w:sz="4" w:space="0" w:color="auto"/>
            </w:tcBorders>
            <w:hideMark/>
          </w:tcPr>
          <w:p w14:paraId="45F3A3CE" w14:textId="77777777" w:rsidR="000D649E" w:rsidRPr="000D649E" w:rsidRDefault="000D649E" w:rsidP="000D649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imes New Roman" w:eastAsia="Times New Roman" w:hAnsi="Times New Roman" w:cs="Times New Roman"/>
                <w:sz w:val="22"/>
                <w:szCs w:val="22"/>
                <w:bdr w:val="none" w:sz="0" w:space="0" w:color="auto"/>
                <w:lang w:val="en-US" w:eastAsia="en-US"/>
              </w:rPr>
            </w:pPr>
            <w:proofErr w:type="spellStart"/>
            <w:r w:rsidRPr="000D649E">
              <w:rPr>
                <w:rFonts w:ascii="Times New Roman" w:eastAsia="Times New Roman" w:hAnsi="Times New Roman" w:cs="Times New Roman"/>
                <w:sz w:val="22"/>
                <w:szCs w:val="22"/>
                <w:bdr w:val="none" w:sz="0" w:space="0" w:color="auto"/>
                <w:lang w:val="en-US" w:eastAsia="en-US"/>
              </w:rPr>
              <w:t>Устройство</w:t>
            </w:r>
            <w:proofErr w:type="spellEnd"/>
            <w:r w:rsidRPr="000D649E">
              <w:rPr>
                <w:rFonts w:ascii="Times New Roman" w:eastAsia="Times New Roman" w:hAnsi="Times New Roman" w:cs="Times New Roman"/>
                <w:sz w:val="22"/>
                <w:szCs w:val="22"/>
                <w:bdr w:val="none" w:sz="0" w:space="0" w:color="auto"/>
                <w:lang w:val="en-US" w:eastAsia="en-US"/>
              </w:rPr>
              <w:t xml:space="preserve"> </w:t>
            </w:r>
            <w:proofErr w:type="spellStart"/>
            <w:r w:rsidRPr="000D649E">
              <w:rPr>
                <w:rFonts w:ascii="Times New Roman" w:eastAsia="Times New Roman" w:hAnsi="Times New Roman" w:cs="Times New Roman"/>
                <w:sz w:val="22"/>
                <w:szCs w:val="22"/>
                <w:bdr w:val="none" w:sz="0" w:space="0" w:color="auto"/>
                <w:lang w:val="en-US" w:eastAsia="en-US"/>
              </w:rPr>
              <w:t>дно</w:t>
            </w:r>
            <w:proofErr w:type="spellEnd"/>
            <w:r w:rsidRPr="000D649E">
              <w:rPr>
                <w:rFonts w:ascii="Times New Roman" w:eastAsia="Times New Roman" w:hAnsi="Times New Roman" w:cs="Times New Roman"/>
                <w:sz w:val="22"/>
                <w:szCs w:val="22"/>
                <w:bdr w:val="none" w:sz="0" w:space="0" w:color="auto"/>
                <w:lang w:val="en-US" w:eastAsia="en-US"/>
              </w:rPr>
              <w:t xml:space="preserve"> </w:t>
            </w:r>
            <w:proofErr w:type="spellStart"/>
            <w:r w:rsidRPr="000D649E">
              <w:rPr>
                <w:rFonts w:ascii="Times New Roman" w:eastAsia="Times New Roman" w:hAnsi="Times New Roman" w:cs="Times New Roman"/>
                <w:sz w:val="22"/>
                <w:szCs w:val="22"/>
                <w:bdr w:val="none" w:sz="0" w:space="0" w:color="auto"/>
                <w:lang w:val="en-US" w:eastAsia="en-US"/>
              </w:rPr>
              <w:t>колодца</w:t>
            </w:r>
            <w:proofErr w:type="spellEnd"/>
            <w:r w:rsidRPr="000D649E">
              <w:rPr>
                <w:rFonts w:ascii="Times New Roman" w:eastAsia="Times New Roman" w:hAnsi="Times New Roman" w:cs="Times New Roman"/>
                <w:sz w:val="22"/>
                <w:szCs w:val="22"/>
                <w:bdr w:val="none" w:sz="0" w:space="0" w:color="auto"/>
                <w:lang w:val="en-US" w:eastAsia="en-US"/>
              </w:rPr>
              <w:t xml:space="preserve"> </w:t>
            </w:r>
            <w:proofErr w:type="spellStart"/>
            <w:r w:rsidRPr="000D649E">
              <w:rPr>
                <w:rFonts w:ascii="Times New Roman" w:eastAsia="Times New Roman" w:hAnsi="Times New Roman" w:cs="Times New Roman"/>
                <w:sz w:val="22"/>
                <w:szCs w:val="22"/>
                <w:bdr w:val="none" w:sz="0" w:space="0" w:color="auto"/>
                <w:lang w:val="en-US" w:eastAsia="en-US"/>
              </w:rPr>
              <w:t>толшиной</w:t>
            </w:r>
            <w:proofErr w:type="spellEnd"/>
            <w:r w:rsidRPr="000D649E">
              <w:rPr>
                <w:rFonts w:ascii="Times New Roman" w:eastAsia="Times New Roman" w:hAnsi="Times New Roman" w:cs="Times New Roman"/>
                <w:sz w:val="22"/>
                <w:szCs w:val="22"/>
                <w:bdr w:val="none" w:sz="0" w:space="0" w:color="auto"/>
                <w:lang w:val="en-US" w:eastAsia="en-US"/>
              </w:rPr>
              <w:t xml:space="preserve"> 200 </w:t>
            </w:r>
            <w:proofErr w:type="spellStart"/>
            <w:r w:rsidRPr="000D649E">
              <w:rPr>
                <w:rFonts w:ascii="Times New Roman" w:eastAsia="Times New Roman" w:hAnsi="Times New Roman" w:cs="Times New Roman"/>
                <w:sz w:val="22"/>
                <w:szCs w:val="22"/>
                <w:bdr w:val="none" w:sz="0" w:space="0" w:color="auto"/>
                <w:lang w:val="en-US" w:eastAsia="en-US"/>
              </w:rPr>
              <w:t>мм</w:t>
            </w:r>
            <w:proofErr w:type="spellEnd"/>
            <w:r w:rsidRPr="000D649E">
              <w:rPr>
                <w:rFonts w:ascii="Times New Roman" w:eastAsia="Times New Roman" w:hAnsi="Times New Roman" w:cs="Times New Roman"/>
                <w:sz w:val="22"/>
                <w:szCs w:val="22"/>
                <w:bdr w:val="none" w:sz="0" w:space="0" w:color="auto"/>
                <w:lang w:val="en-US" w:eastAsia="en-US"/>
              </w:rPr>
              <w:t xml:space="preserve"> </w:t>
            </w:r>
            <w:proofErr w:type="spellStart"/>
            <w:r w:rsidRPr="000D649E">
              <w:rPr>
                <w:rFonts w:ascii="Times New Roman" w:eastAsia="Times New Roman" w:hAnsi="Times New Roman" w:cs="Times New Roman"/>
                <w:sz w:val="22"/>
                <w:szCs w:val="22"/>
                <w:bdr w:val="none" w:sz="0" w:space="0" w:color="auto"/>
                <w:lang w:val="en-US" w:eastAsia="en-US"/>
              </w:rPr>
              <w:t>из</w:t>
            </w:r>
            <w:proofErr w:type="spellEnd"/>
            <w:r w:rsidRPr="000D649E">
              <w:rPr>
                <w:rFonts w:ascii="Times New Roman" w:eastAsia="Times New Roman" w:hAnsi="Times New Roman" w:cs="Times New Roman"/>
                <w:sz w:val="22"/>
                <w:szCs w:val="22"/>
                <w:bdr w:val="none" w:sz="0" w:space="0" w:color="auto"/>
                <w:lang w:val="en-US" w:eastAsia="en-US"/>
              </w:rPr>
              <w:t xml:space="preserve"> </w:t>
            </w:r>
            <w:proofErr w:type="spellStart"/>
            <w:r w:rsidRPr="000D649E">
              <w:rPr>
                <w:rFonts w:ascii="Times New Roman" w:eastAsia="Times New Roman" w:hAnsi="Times New Roman" w:cs="Times New Roman"/>
                <w:sz w:val="22"/>
                <w:szCs w:val="22"/>
                <w:bdr w:val="none" w:sz="0" w:space="0" w:color="auto"/>
                <w:lang w:val="en-US" w:eastAsia="en-US"/>
              </w:rPr>
              <w:t>монолитного</w:t>
            </w:r>
            <w:proofErr w:type="spellEnd"/>
            <w:r w:rsidRPr="000D649E">
              <w:rPr>
                <w:rFonts w:ascii="Times New Roman" w:eastAsia="Times New Roman" w:hAnsi="Times New Roman" w:cs="Times New Roman"/>
                <w:sz w:val="22"/>
                <w:szCs w:val="22"/>
                <w:bdr w:val="none" w:sz="0" w:space="0" w:color="auto"/>
                <w:lang w:val="en-US" w:eastAsia="en-US"/>
              </w:rPr>
              <w:t xml:space="preserve">  </w:t>
            </w:r>
            <w:proofErr w:type="spellStart"/>
            <w:r w:rsidRPr="000D649E">
              <w:rPr>
                <w:rFonts w:ascii="Times New Roman" w:eastAsia="Times New Roman" w:hAnsi="Times New Roman" w:cs="Times New Roman"/>
                <w:sz w:val="22"/>
                <w:szCs w:val="22"/>
                <w:bdr w:val="none" w:sz="0" w:space="0" w:color="auto"/>
                <w:lang w:val="en-US" w:eastAsia="en-US"/>
              </w:rPr>
              <w:t>бетона</w:t>
            </w:r>
            <w:proofErr w:type="spellEnd"/>
            <w:r w:rsidRPr="000D649E">
              <w:rPr>
                <w:rFonts w:ascii="Times New Roman" w:eastAsia="Times New Roman" w:hAnsi="Times New Roman" w:cs="Times New Roman"/>
                <w:sz w:val="22"/>
                <w:szCs w:val="22"/>
                <w:bdr w:val="none" w:sz="0" w:space="0" w:color="auto"/>
                <w:lang w:val="en-US" w:eastAsia="en-US"/>
              </w:rPr>
              <w:t xml:space="preserve"> </w:t>
            </w:r>
            <w:proofErr w:type="spellStart"/>
            <w:r w:rsidRPr="000D649E">
              <w:rPr>
                <w:rFonts w:ascii="Times New Roman" w:eastAsia="Times New Roman" w:hAnsi="Times New Roman" w:cs="Times New Roman"/>
                <w:sz w:val="22"/>
                <w:szCs w:val="22"/>
                <w:bdr w:val="none" w:sz="0" w:space="0" w:color="auto"/>
                <w:lang w:val="en-US" w:eastAsia="en-US"/>
              </w:rPr>
              <w:t>марки</w:t>
            </w:r>
            <w:proofErr w:type="spellEnd"/>
            <w:r w:rsidRPr="000D649E">
              <w:rPr>
                <w:rFonts w:ascii="Times New Roman" w:eastAsia="Times New Roman" w:hAnsi="Times New Roman" w:cs="Times New Roman"/>
                <w:sz w:val="22"/>
                <w:szCs w:val="22"/>
                <w:bdr w:val="none" w:sz="0" w:space="0" w:color="auto"/>
                <w:lang w:val="en-US" w:eastAsia="en-US"/>
              </w:rPr>
              <w:t xml:space="preserve"> В-15/ The device of the well bottom with a thickness of 200 mm made of monolithic concrete grade B-15</w:t>
            </w:r>
          </w:p>
        </w:tc>
        <w:tc>
          <w:tcPr>
            <w:tcW w:w="904" w:type="dxa"/>
            <w:tcBorders>
              <w:top w:val="nil"/>
              <w:left w:val="nil"/>
              <w:bottom w:val="single" w:sz="4" w:space="0" w:color="auto"/>
              <w:right w:val="single" w:sz="4" w:space="0" w:color="auto"/>
            </w:tcBorders>
            <w:hideMark/>
          </w:tcPr>
          <w:p w14:paraId="2EDFDF31" w14:textId="77777777" w:rsidR="000D649E" w:rsidRPr="000D649E" w:rsidRDefault="000D649E" w:rsidP="000D649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0D649E">
              <w:rPr>
                <w:rFonts w:ascii="Times New Roman" w:eastAsia="Times New Roman" w:hAnsi="Times New Roman" w:cs="Times New Roman"/>
                <w:sz w:val="22"/>
                <w:szCs w:val="22"/>
                <w:bdr w:val="none" w:sz="0" w:space="0" w:color="auto"/>
                <w:lang w:val="en-US" w:eastAsia="en-US"/>
              </w:rPr>
              <w:t>м³ / m³</w:t>
            </w:r>
          </w:p>
        </w:tc>
        <w:tc>
          <w:tcPr>
            <w:tcW w:w="990" w:type="dxa"/>
            <w:tcBorders>
              <w:top w:val="nil"/>
              <w:left w:val="nil"/>
              <w:bottom w:val="single" w:sz="4" w:space="0" w:color="auto"/>
              <w:right w:val="single" w:sz="4" w:space="0" w:color="auto"/>
            </w:tcBorders>
            <w:hideMark/>
          </w:tcPr>
          <w:p w14:paraId="5D822DF8" w14:textId="77777777" w:rsidR="000D649E" w:rsidRPr="000D649E" w:rsidRDefault="000D649E" w:rsidP="000D649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0D649E">
              <w:rPr>
                <w:rFonts w:ascii="Times New Roman" w:eastAsia="Times New Roman" w:hAnsi="Times New Roman" w:cs="Times New Roman"/>
                <w:sz w:val="22"/>
                <w:szCs w:val="22"/>
                <w:bdr w:val="none" w:sz="0" w:space="0" w:color="auto"/>
                <w:lang w:val="en-US" w:eastAsia="en-US"/>
              </w:rPr>
              <w:t>0.39</w:t>
            </w:r>
          </w:p>
        </w:tc>
        <w:tc>
          <w:tcPr>
            <w:tcW w:w="1620" w:type="dxa"/>
            <w:tcBorders>
              <w:top w:val="nil"/>
              <w:left w:val="nil"/>
              <w:bottom w:val="single" w:sz="4" w:space="0" w:color="auto"/>
              <w:right w:val="single" w:sz="4" w:space="0" w:color="auto"/>
            </w:tcBorders>
            <w:hideMark/>
          </w:tcPr>
          <w:p w14:paraId="662A74C2" w14:textId="77777777" w:rsidR="000D649E" w:rsidRPr="000D649E" w:rsidRDefault="000D649E" w:rsidP="000D649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0D649E">
              <w:rPr>
                <w:rFonts w:ascii="Times New Roman" w:eastAsia="Times New Roman" w:hAnsi="Times New Roman" w:cs="Times New Roman"/>
                <w:sz w:val="22"/>
                <w:szCs w:val="22"/>
                <w:bdr w:val="none" w:sz="0" w:space="0" w:color="auto"/>
                <w:lang w:val="en-US" w:eastAsia="en-US"/>
              </w:rPr>
              <w:t> </w:t>
            </w:r>
          </w:p>
        </w:tc>
        <w:tc>
          <w:tcPr>
            <w:tcW w:w="810" w:type="dxa"/>
            <w:tcBorders>
              <w:top w:val="nil"/>
              <w:left w:val="nil"/>
              <w:bottom w:val="single" w:sz="4" w:space="0" w:color="auto"/>
              <w:right w:val="single" w:sz="4" w:space="0" w:color="auto"/>
            </w:tcBorders>
            <w:hideMark/>
          </w:tcPr>
          <w:p w14:paraId="05CE2560" w14:textId="77777777" w:rsidR="000D649E" w:rsidRPr="000D649E" w:rsidRDefault="000D649E" w:rsidP="000D649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0D649E">
              <w:rPr>
                <w:rFonts w:ascii="Times New Roman" w:eastAsia="Times New Roman" w:hAnsi="Times New Roman" w:cs="Times New Roman"/>
                <w:sz w:val="22"/>
                <w:szCs w:val="22"/>
                <w:bdr w:val="none" w:sz="0" w:space="0" w:color="auto"/>
                <w:lang w:val="en-US" w:eastAsia="en-US"/>
              </w:rPr>
              <w:t> </w:t>
            </w:r>
          </w:p>
        </w:tc>
      </w:tr>
      <w:tr w:rsidR="000D649E" w:rsidRPr="000D649E" w14:paraId="2B889C8F" w14:textId="77777777" w:rsidTr="005B7E04">
        <w:trPr>
          <w:trHeight w:val="2092"/>
        </w:trPr>
        <w:tc>
          <w:tcPr>
            <w:tcW w:w="438" w:type="dxa"/>
            <w:tcBorders>
              <w:top w:val="nil"/>
              <w:left w:val="single" w:sz="4" w:space="0" w:color="auto"/>
              <w:bottom w:val="single" w:sz="4" w:space="0" w:color="auto"/>
              <w:right w:val="single" w:sz="4" w:space="0" w:color="auto"/>
            </w:tcBorders>
            <w:hideMark/>
          </w:tcPr>
          <w:p w14:paraId="536464BF" w14:textId="77777777" w:rsidR="000D649E" w:rsidRPr="000D649E" w:rsidRDefault="000D649E" w:rsidP="000D649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0D649E">
              <w:rPr>
                <w:rFonts w:ascii="Times New Roman" w:eastAsia="Times New Roman" w:hAnsi="Times New Roman" w:cs="Times New Roman"/>
                <w:sz w:val="22"/>
                <w:szCs w:val="22"/>
                <w:bdr w:val="none" w:sz="0" w:space="0" w:color="auto"/>
                <w:lang w:val="en-US" w:eastAsia="en-US"/>
              </w:rPr>
              <w:t>5</w:t>
            </w:r>
          </w:p>
        </w:tc>
        <w:tc>
          <w:tcPr>
            <w:tcW w:w="4503" w:type="dxa"/>
            <w:tcBorders>
              <w:top w:val="nil"/>
              <w:left w:val="nil"/>
              <w:bottom w:val="single" w:sz="4" w:space="0" w:color="auto"/>
              <w:right w:val="single" w:sz="4" w:space="0" w:color="auto"/>
            </w:tcBorders>
            <w:hideMark/>
          </w:tcPr>
          <w:p w14:paraId="4D79DE29" w14:textId="77777777" w:rsidR="000D649E" w:rsidRPr="000D649E" w:rsidRDefault="000D649E" w:rsidP="000D649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imes New Roman" w:eastAsia="Times New Roman" w:hAnsi="Times New Roman" w:cs="Times New Roman"/>
                <w:sz w:val="22"/>
                <w:szCs w:val="22"/>
                <w:bdr w:val="none" w:sz="0" w:space="0" w:color="auto"/>
                <w:lang w:val="en-US" w:eastAsia="en-US"/>
              </w:rPr>
            </w:pPr>
            <w:proofErr w:type="spellStart"/>
            <w:r w:rsidRPr="000D649E">
              <w:rPr>
                <w:rFonts w:ascii="Times New Roman" w:eastAsia="Times New Roman" w:hAnsi="Times New Roman" w:cs="Times New Roman"/>
                <w:sz w:val="22"/>
                <w:szCs w:val="22"/>
                <w:bdr w:val="none" w:sz="0" w:space="0" w:color="auto"/>
                <w:lang w:val="en-US" w:eastAsia="en-US"/>
              </w:rPr>
              <w:t>Стоимость</w:t>
            </w:r>
            <w:proofErr w:type="spellEnd"/>
            <w:r w:rsidRPr="000D649E">
              <w:rPr>
                <w:rFonts w:ascii="Times New Roman" w:eastAsia="Times New Roman" w:hAnsi="Times New Roman" w:cs="Times New Roman"/>
                <w:sz w:val="22"/>
                <w:szCs w:val="22"/>
                <w:bdr w:val="none" w:sz="0" w:space="0" w:color="auto"/>
                <w:lang w:val="en-US" w:eastAsia="en-US"/>
              </w:rPr>
              <w:t xml:space="preserve"> </w:t>
            </w:r>
            <w:proofErr w:type="spellStart"/>
            <w:r w:rsidRPr="000D649E">
              <w:rPr>
                <w:rFonts w:ascii="Times New Roman" w:eastAsia="Times New Roman" w:hAnsi="Times New Roman" w:cs="Times New Roman"/>
                <w:sz w:val="22"/>
                <w:szCs w:val="22"/>
                <w:bdr w:val="none" w:sz="0" w:space="0" w:color="auto"/>
                <w:lang w:val="en-US" w:eastAsia="en-US"/>
              </w:rPr>
              <w:t>бетона</w:t>
            </w:r>
            <w:proofErr w:type="spellEnd"/>
            <w:r w:rsidRPr="000D649E">
              <w:rPr>
                <w:rFonts w:ascii="Times New Roman" w:eastAsia="Times New Roman" w:hAnsi="Times New Roman" w:cs="Times New Roman"/>
                <w:sz w:val="22"/>
                <w:szCs w:val="22"/>
                <w:bdr w:val="none" w:sz="0" w:space="0" w:color="auto"/>
                <w:lang w:val="en-US" w:eastAsia="en-US"/>
              </w:rPr>
              <w:t xml:space="preserve"> </w:t>
            </w:r>
            <w:proofErr w:type="spellStart"/>
            <w:r w:rsidRPr="000D649E">
              <w:rPr>
                <w:rFonts w:ascii="Times New Roman" w:eastAsia="Times New Roman" w:hAnsi="Times New Roman" w:cs="Times New Roman"/>
                <w:sz w:val="22"/>
                <w:szCs w:val="22"/>
                <w:bdr w:val="none" w:sz="0" w:space="0" w:color="auto"/>
                <w:lang w:val="en-US" w:eastAsia="en-US"/>
              </w:rPr>
              <w:t>марки</w:t>
            </w:r>
            <w:proofErr w:type="spellEnd"/>
            <w:r w:rsidRPr="000D649E">
              <w:rPr>
                <w:rFonts w:ascii="Times New Roman" w:eastAsia="Times New Roman" w:hAnsi="Times New Roman" w:cs="Times New Roman"/>
                <w:sz w:val="22"/>
                <w:szCs w:val="22"/>
                <w:bdr w:val="none" w:sz="0" w:space="0" w:color="auto"/>
                <w:lang w:val="en-US" w:eastAsia="en-US"/>
              </w:rPr>
              <w:t xml:space="preserve"> В-15 (</w:t>
            </w:r>
            <w:proofErr w:type="spellStart"/>
            <w:r w:rsidRPr="000D649E">
              <w:rPr>
                <w:rFonts w:ascii="Times New Roman" w:eastAsia="Times New Roman" w:hAnsi="Times New Roman" w:cs="Times New Roman"/>
                <w:sz w:val="22"/>
                <w:szCs w:val="22"/>
                <w:bdr w:val="none" w:sz="0" w:space="0" w:color="auto"/>
                <w:lang w:val="en-US" w:eastAsia="en-US"/>
              </w:rPr>
              <w:t>Гранулометрический</w:t>
            </w:r>
            <w:proofErr w:type="spellEnd"/>
            <w:r w:rsidRPr="000D649E">
              <w:rPr>
                <w:rFonts w:ascii="Times New Roman" w:eastAsia="Times New Roman" w:hAnsi="Times New Roman" w:cs="Times New Roman"/>
                <w:sz w:val="22"/>
                <w:szCs w:val="22"/>
                <w:bdr w:val="none" w:sz="0" w:space="0" w:color="auto"/>
                <w:lang w:val="en-US" w:eastAsia="en-US"/>
              </w:rPr>
              <w:t xml:space="preserve"> </w:t>
            </w:r>
            <w:proofErr w:type="spellStart"/>
            <w:r w:rsidRPr="000D649E">
              <w:rPr>
                <w:rFonts w:ascii="Times New Roman" w:eastAsia="Times New Roman" w:hAnsi="Times New Roman" w:cs="Times New Roman"/>
                <w:sz w:val="22"/>
                <w:szCs w:val="22"/>
                <w:bdr w:val="none" w:sz="0" w:space="0" w:color="auto"/>
                <w:lang w:val="en-US" w:eastAsia="en-US"/>
              </w:rPr>
              <w:t>состав</w:t>
            </w:r>
            <w:proofErr w:type="spellEnd"/>
            <w:r w:rsidRPr="000D649E">
              <w:rPr>
                <w:rFonts w:ascii="Times New Roman" w:eastAsia="Times New Roman" w:hAnsi="Times New Roman" w:cs="Times New Roman"/>
                <w:sz w:val="22"/>
                <w:szCs w:val="22"/>
                <w:bdr w:val="none" w:sz="0" w:space="0" w:color="auto"/>
                <w:lang w:val="en-US" w:eastAsia="en-US"/>
              </w:rPr>
              <w:t xml:space="preserve"> </w:t>
            </w:r>
            <w:proofErr w:type="spellStart"/>
            <w:r w:rsidRPr="000D649E">
              <w:rPr>
                <w:rFonts w:ascii="Times New Roman" w:eastAsia="Times New Roman" w:hAnsi="Times New Roman" w:cs="Times New Roman"/>
                <w:sz w:val="22"/>
                <w:szCs w:val="22"/>
                <w:bdr w:val="none" w:sz="0" w:space="0" w:color="auto"/>
                <w:lang w:val="en-US" w:eastAsia="en-US"/>
              </w:rPr>
              <w:t>состовляющих</w:t>
            </w:r>
            <w:proofErr w:type="spellEnd"/>
            <w:r w:rsidRPr="000D649E">
              <w:rPr>
                <w:rFonts w:ascii="Times New Roman" w:eastAsia="Times New Roman" w:hAnsi="Times New Roman" w:cs="Times New Roman"/>
                <w:sz w:val="22"/>
                <w:szCs w:val="22"/>
                <w:bdr w:val="none" w:sz="0" w:space="0" w:color="auto"/>
                <w:lang w:val="en-US" w:eastAsia="en-US"/>
              </w:rPr>
              <w:t xml:space="preserve">: </w:t>
            </w:r>
            <w:proofErr w:type="spellStart"/>
            <w:r w:rsidRPr="000D649E">
              <w:rPr>
                <w:rFonts w:ascii="Times New Roman" w:eastAsia="Times New Roman" w:hAnsi="Times New Roman" w:cs="Times New Roman"/>
                <w:sz w:val="22"/>
                <w:szCs w:val="22"/>
                <w:bdr w:val="none" w:sz="0" w:space="0" w:color="auto"/>
                <w:lang w:val="en-US" w:eastAsia="en-US"/>
              </w:rPr>
              <w:t>Гравий</w:t>
            </w:r>
            <w:proofErr w:type="spellEnd"/>
            <w:r w:rsidRPr="000D649E">
              <w:rPr>
                <w:rFonts w:ascii="Times New Roman" w:eastAsia="Times New Roman" w:hAnsi="Times New Roman" w:cs="Times New Roman"/>
                <w:sz w:val="22"/>
                <w:szCs w:val="22"/>
                <w:bdr w:val="none" w:sz="0" w:space="0" w:color="auto"/>
                <w:lang w:val="en-US" w:eastAsia="en-US"/>
              </w:rPr>
              <w:t xml:space="preserve"> 10-25 </w:t>
            </w:r>
            <w:proofErr w:type="spellStart"/>
            <w:r w:rsidRPr="000D649E">
              <w:rPr>
                <w:rFonts w:ascii="Times New Roman" w:eastAsia="Times New Roman" w:hAnsi="Times New Roman" w:cs="Times New Roman"/>
                <w:sz w:val="22"/>
                <w:szCs w:val="22"/>
                <w:bdr w:val="none" w:sz="0" w:space="0" w:color="auto"/>
                <w:lang w:val="en-US" w:eastAsia="en-US"/>
              </w:rPr>
              <w:t>мм</w:t>
            </w:r>
            <w:proofErr w:type="spellEnd"/>
            <w:r w:rsidRPr="000D649E">
              <w:rPr>
                <w:rFonts w:ascii="Times New Roman" w:eastAsia="Times New Roman" w:hAnsi="Times New Roman" w:cs="Times New Roman"/>
                <w:sz w:val="22"/>
                <w:szCs w:val="22"/>
                <w:bdr w:val="none" w:sz="0" w:space="0" w:color="auto"/>
                <w:lang w:val="en-US" w:eastAsia="en-US"/>
              </w:rPr>
              <w:t xml:space="preserve">, </w:t>
            </w:r>
            <w:proofErr w:type="spellStart"/>
            <w:r w:rsidRPr="000D649E">
              <w:rPr>
                <w:rFonts w:ascii="Times New Roman" w:eastAsia="Times New Roman" w:hAnsi="Times New Roman" w:cs="Times New Roman"/>
                <w:sz w:val="22"/>
                <w:szCs w:val="22"/>
                <w:bdr w:val="none" w:sz="0" w:space="0" w:color="auto"/>
                <w:lang w:val="en-US" w:eastAsia="en-US"/>
              </w:rPr>
              <w:t>песок</w:t>
            </w:r>
            <w:proofErr w:type="spellEnd"/>
            <w:r w:rsidRPr="000D649E">
              <w:rPr>
                <w:rFonts w:ascii="Times New Roman" w:eastAsia="Times New Roman" w:hAnsi="Times New Roman" w:cs="Times New Roman"/>
                <w:sz w:val="22"/>
                <w:szCs w:val="22"/>
                <w:bdr w:val="none" w:sz="0" w:space="0" w:color="auto"/>
                <w:lang w:val="en-US" w:eastAsia="en-US"/>
              </w:rPr>
              <w:t xml:space="preserve"> 0,4-1,2 </w:t>
            </w:r>
            <w:proofErr w:type="spellStart"/>
            <w:r w:rsidRPr="000D649E">
              <w:rPr>
                <w:rFonts w:ascii="Times New Roman" w:eastAsia="Times New Roman" w:hAnsi="Times New Roman" w:cs="Times New Roman"/>
                <w:sz w:val="22"/>
                <w:szCs w:val="22"/>
                <w:bdr w:val="none" w:sz="0" w:space="0" w:color="auto"/>
                <w:lang w:val="en-US" w:eastAsia="en-US"/>
              </w:rPr>
              <w:t>мм</w:t>
            </w:r>
            <w:proofErr w:type="spellEnd"/>
            <w:r w:rsidRPr="000D649E">
              <w:rPr>
                <w:rFonts w:ascii="Times New Roman" w:eastAsia="Times New Roman" w:hAnsi="Times New Roman" w:cs="Times New Roman"/>
                <w:sz w:val="22"/>
                <w:szCs w:val="22"/>
                <w:bdr w:val="none" w:sz="0" w:space="0" w:color="auto"/>
                <w:lang w:val="en-US" w:eastAsia="en-US"/>
              </w:rPr>
              <w:t xml:space="preserve">, </w:t>
            </w:r>
            <w:proofErr w:type="spellStart"/>
            <w:r w:rsidRPr="000D649E">
              <w:rPr>
                <w:rFonts w:ascii="Times New Roman" w:eastAsia="Times New Roman" w:hAnsi="Times New Roman" w:cs="Times New Roman"/>
                <w:sz w:val="22"/>
                <w:szCs w:val="22"/>
                <w:bdr w:val="none" w:sz="0" w:space="0" w:color="auto"/>
                <w:lang w:val="en-US" w:eastAsia="en-US"/>
              </w:rPr>
              <w:t>цемент</w:t>
            </w:r>
            <w:proofErr w:type="spellEnd"/>
            <w:r w:rsidRPr="000D649E">
              <w:rPr>
                <w:rFonts w:ascii="Times New Roman" w:eastAsia="Times New Roman" w:hAnsi="Times New Roman" w:cs="Times New Roman"/>
                <w:sz w:val="22"/>
                <w:szCs w:val="22"/>
                <w:bdr w:val="none" w:sz="0" w:space="0" w:color="auto"/>
                <w:lang w:val="en-US" w:eastAsia="en-US"/>
              </w:rPr>
              <w:t xml:space="preserve"> </w:t>
            </w:r>
            <w:proofErr w:type="spellStart"/>
            <w:r w:rsidRPr="000D649E">
              <w:rPr>
                <w:rFonts w:ascii="Times New Roman" w:eastAsia="Times New Roman" w:hAnsi="Times New Roman" w:cs="Times New Roman"/>
                <w:sz w:val="22"/>
                <w:szCs w:val="22"/>
                <w:bdr w:val="none" w:sz="0" w:space="0" w:color="auto"/>
                <w:lang w:val="en-US" w:eastAsia="en-US"/>
              </w:rPr>
              <w:t>марки</w:t>
            </w:r>
            <w:proofErr w:type="spellEnd"/>
            <w:r w:rsidRPr="000D649E">
              <w:rPr>
                <w:rFonts w:ascii="Times New Roman" w:eastAsia="Times New Roman" w:hAnsi="Times New Roman" w:cs="Times New Roman"/>
                <w:sz w:val="22"/>
                <w:szCs w:val="22"/>
                <w:bdr w:val="none" w:sz="0" w:space="0" w:color="auto"/>
                <w:lang w:val="en-US" w:eastAsia="en-US"/>
              </w:rPr>
              <w:t xml:space="preserve"> М-500)/Cost of concrete grade B-15 (Granulometric composition of components: Gravel 10-25 mm, sand 0.4-1.2 mm, cement grade M-500)</w:t>
            </w:r>
          </w:p>
        </w:tc>
        <w:tc>
          <w:tcPr>
            <w:tcW w:w="904" w:type="dxa"/>
            <w:tcBorders>
              <w:top w:val="nil"/>
              <w:left w:val="nil"/>
              <w:bottom w:val="single" w:sz="4" w:space="0" w:color="auto"/>
              <w:right w:val="single" w:sz="4" w:space="0" w:color="auto"/>
            </w:tcBorders>
            <w:hideMark/>
          </w:tcPr>
          <w:p w14:paraId="574C9E83" w14:textId="77777777" w:rsidR="000D649E" w:rsidRPr="000D649E" w:rsidRDefault="000D649E" w:rsidP="000D649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0D649E">
              <w:rPr>
                <w:rFonts w:ascii="Times New Roman" w:eastAsia="Times New Roman" w:hAnsi="Times New Roman" w:cs="Times New Roman"/>
                <w:sz w:val="22"/>
                <w:szCs w:val="22"/>
                <w:bdr w:val="none" w:sz="0" w:space="0" w:color="auto"/>
                <w:lang w:val="en-US" w:eastAsia="en-US"/>
              </w:rPr>
              <w:t>м³ / m³</w:t>
            </w:r>
          </w:p>
        </w:tc>
        <w:tc>
          <w:tcPr>
            <w:tcW w:w="990" w:type="dxa"/>
            <w:tcBorders>
              <w:top w:val="nil"/>
              <w:left w:val="nil"/>
              <w:bottom w:val="single" w:sz="4" w:space="0" w:color="auto"/>
              <w:right w:val="single" w:sz="4" w:space="0" w:color="auto"/>
            </w:tcBorders>
            <w:hideMark/>
          </w:tcPr>
          <w:p w14:paraId="3169FCB4" w14:textId="77777777" w:rsidR="000D649E" w:rsidRPr="000D649E" w:rsidRDefault="000D649E" w:rsidP="000D649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0D649E">
              <w:rPr>
                <w:rFonts w:ascii="Times New Roman" w:eastAsia="Times New Roman" w:hAnsi="Times New Roman" w:cs="Times New Roman"/>
                <w:sz w:val="22"/>
                <w:szCs w:val="22"/>
                <w:bdr w:val="none" w:sz="0" w:space="0" w:color="auto"/>
                <w:lang w:val="en-US" w:eastAsia="en-US"/>
              </w:rPr>
              <w:t>1.96</w:t>
            </w:r>
          </w:p>
        </w:tc>
        <w:tc>
          <w:tcPr>
            <w:tcW w:w="1620" w:type="dxa"/>
            <w:tcBorders>
              <w:top w:val="nil"/>
              <w:left w:val="nil"/>
              <w:bottom w:val="single" w:sz="4" w:space="0" w:color="auto"/>
              <w:right w:val="single" w:sz="4" w:space="0" w:color="auto"/>
            </w:tcBorders>
            <w:hideMark/>
          </w:tcPr>
          <w:p w14:paraId="4A105B8F" w14:textId="77777777" w:rsidR="000D649E" w:rsidRPr="000D649E" w:rsidRDefault="000D649E" w:rsidP="000D649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0D649E">
              <w:rPr>
                <w:rFonts w:ascii="Times New Roman" w:eastAsia="Times New Roman" w:hAnsi="Times New Roman" w:cs="Times New Roman"/>
                <w:sz w:val="22"/>
                <w:szCs w:val="22"/>
                <w:bdr w:val="none" w:sz="0" w:space="0" w:color="auto"/>
                <w:lang w:val="en-US" w:eastAsia="en-US"/>
              </w:rPr>
              <w:t> </w:t>
            </w:r>
          </w:p>
        </w:tc>
        <w:tc>
          <w:tcPr>
            <w:tcW w:w="810" w:type="dxa"/>
            <w:tcBorders>
              <w:top w:val="nil"/>
              <w:left w:val="nil"/>
              <w:bottom w:val="single" w:sz="4" w:space="0" w:color="auto"/>
              <w:right w:val="single" w:sz="4" w:space="0" w:color="auto"/>
            </w:tcBorders>
            <w:hideMark/>
          </w:tcPr>
          <w:p w14:paraId="70955271" w14:textId="77777777" w:rsidR="000D649E" w:rsidRPr="000D649E" w:rsidRDefault="000D649E" w:rsidP="000D649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0D649E">
              <w:rPr>
                <w:rFonts w:ascii="Times New Roman" w:eastAsia="Times New Roman" w:hAnsi="Times New Roman" w:cs="Times New Roman"/>
                <w:sz w:val="22"/>
                <w:szCs w:val="22"/>
                <w:bdr w:val="none" w:sz="0" w:space="0" w:color="auto"/>
                <w:lang w:val="en-US" w:eastAsia="en-US"/>
              </w:rPr>
              <w:t> </w:t>
            </w:r>
          </w:p>
        </w:tc>
      </w:tr>
      <w:tr w:rsidR="000D649E" w:rsidRPr="000D649E" w14:paraId="5DAB0964" w14:textId="77777777" w:rsidTr="005B7E04">
        <w:trPr>
          <w:trHeight w:val="625"/>
        </w:trPr>
        <w:tc>
          <w:tcPr>
            <w:tcW w:w="438" w:type="dxa"/>
            <w:tcBorders>
              <w:top w:val="nil"/>
              <w:left w:val="single" w:sz="4" w:space="0" w:color="auto"/>
              <w:bottom w:val="single" w:sz="4" w:space="0" w:color="auto"/>
              <w:right w:val="single" w:sz="4" w:space="0" w:color="auto"/>
            </w:tcBorders>
            <w:hideMark/>
          </w:tcPr>
          <w:p w14:paraId="32EAD5D1" w14:textId="77777777" w:rsidR="000D649E" w:rsidRPr="000D649E" w:rsidRDefault="000D649E" w:rsidP="000D649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0D649E">
              <w:rPr>
                <w:rFonts w:ascii="Times New Roman" w:eastAsia="Times New Roman" w:hAnsi="Times New Roman" w:cs="Times New Roman"/>
                <w:sz w:val="22"/>
                <w:szCs w:val="22"/>
                <w:bdr w:val="none" w:sz="0" w:space="0" w:color="auto"/>
                <w:lang w:val="en-US" w:eastAsia="en-US"/>
              </w:rPr>
              <w:t>6</w:t>
            </w:r>
          </w:p>
        </w:tc>
        <w:tc>
          <w:tcPr>
            <w:tcW w:w="4503" w:type="dxa"/>
            <w:tcBorders>
              <w:top w:val="nil"/>
              <w:left w:val="nil"/>
              <w:bottom w:val="single" w:sz="4" w:space="0" w:color="auto"/>
              <w:right w:val="single" w:sz="4" w:space="0" w:color="auto"/>
            </w:tcBorders>
            <w:hideMark/>
          </w:tcPr>
          <w:p w14:paraId="761991C8" w14:textId="77777777" w:rsidR="000D649E" w:rsidRPr="000D649E" w:rsidRDefault="000D649E" w:rsidP="000D649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imes New Roman" w:eastAsia="Times New Roman" w:hAnsi="Times New Roman" w:cs="Times New Roman"/>
                <w:sz w:val="22"/>
                <w:szCs w:val="22"/>
                <w:bdr w:val="none" w:sz="0" w:space="0" w:color="auto"/>
                <w:lang w:val="en-US" w:eastAsia="en-US"/>
              </w:rPr>
            </w:pPr>
            <w:proofErr w:type="spellStart"/>
            <w:r w:rsidRPr="000D649E">
              <w:rPr>
                <w:rFonts w:ascii="Times New Roman" w:eastAsia="Times New Roman" w:hAnsi="Times New Roman" w:cs="Times New Roman"/>
                <w:sz w:val="22"/>
                <w:szCs w:val="22"/>
                <w:bdr w:val="none" w:sz="0" w:space="0" w:color="auto"/>
                <w:lang w:val="en-US" w:eastAsia="en-US"/>
              </w:rPr>
              <w:t>Стоимость</w:t>
            </w:r>
            <w:proofErr w:type="spellEnd"/>
            <w:r w:rsidRPr="000D649E">
              <w:rPr>
                <w:rFonts w:ascii="Times New Roman" w:eastAsia="Times New Roman" w:hAnsi="Times New Roman" w:cs="Times New Roman"/>
                <w:sz w:val="22"/>
                <w:szCs w:val="22"/>
                <w:bdr w:val="none" w:sz="0" w:space="0" w:color="auto"/>
                <w:lang w:val="en-US" w:eastAsia="en-US"/>
              </w:rPr>
              <w:t xml:space="preserve"> </w:t>
            </w:r>
            <w:proofErr w:type="spellStart"/>
            <w:r w:rsidRPr="000D649E">
              <w:rPr>
                <w:rFonts w:ascii="Times New Roman" w:eastAsia="Times New Roman" w:hAnsi="Times New Roman" w:cs="Times New Roman"/>
                <w:sz w:val="22"/>
                <w:szCs w:val="22"/>
                <w:bdr w:val="none" w:sz="0" w:space="0" w:color="auto"/>
                <w:lang w:val="en-US" w:eastAsia="en-US"/>
              </w:rPr>
              <w:t>досок</w:t>
            </w:r>
            <w:proofErr w:type="spellEnd"/>
            <w:r w:rsidRPr="000D649E">
              <w:rPr>
                <w:rFonts w:ascii="Times New Roman" w:eastAsia="Times New Roman" w:hAnsi="Times New Roman" w:cs="Times New Roman"/>
                <w:sz w:val="22"/>
                <w:szCs w:val="22"/>
                <w:bdr w:val="none" w:sz="0" w:space="0" w:color="auto"/>
                <w:lang w:val="en-US" w:eastAsia="en-US"/>
              </w:rPr>
              <w:t xml:space="preserve"> </w:t>
            </w:r>
            <w:proofErr w:type="spellStart"/>
            <w:r w:rsidRPr="000D649E">
              <w:rPr>
                <w:rFonts w:ascii="Times New Roman" w:eastAsia="Times New Roman" w:hAnsi="Times New Roman" w:cs="Times New Roman"/>
                <w:sz w:val="22"/>
                <w:szCs w:val="22"/>
                <w:bdr w:val="none" w:sz="0" w:space="0" w:color="auto"/>
                <w:lang w:val="en-US" w:eastAsia="en-US"/>
              </w:rPr>
              <w:t>для</w:t>
            </w:r>
            <w:proofErr w:type="spellEnd"/>
            <w:r w:rsidRPr="000D649E">
              <w:rPr>
                <w:rFonts w:ascii="Times New Roman" w:eastAsia="Times New Roman" w:hAnsi="Times New Roman" w:cs="Times New Roman"/>
                <w:sz w:val="22"/>
                <w:szCs w:val="22"/>
                <w:bdr w:val="none" w:sz="0" w:space="0" w:color="auto"/>
                <w:lang w:val="en-US" w:eastAsia="en-US"/>
              </w:rPr>
              <w:t xml:space="preserve"> </w:t>
            </w:r>
            <w:proofErr w:type="spellStart"/>
            <w:r w:rsidRPr="000D649E">
              <w:rPr>
                <w:rFonts w:ascii="Times New Roman" w:eastAsia="Times New Roman" w:hAnsi="Times New Roman" w:cs="Times New Roman"/>
                <w:sz w:val="22"/>
                <w:szCs w:val="22"/>
                <w:bdr w:val="none" w:sz="0" w:space="0" w:color="auto"/>
                <w:lang w:val="en-US" w:eastAsia="en-US"/>
              </w:rPr>
              <w:t>опалубки</w:t>
            </w:r>
            <w:proofErr w:type="spellEnd"/>
            <w:r w:rsidRPr="000D649E">
              <w:rPr>
                <w:rFonts w:ascii="Times New Roman" w:eastAsia="Times New Roman" w:hAnsi="Times New Roman" w:cs="Times New Roman"/>
                <w:sz w:val="22"/>
                <w:szCs w:val="22"/>
                <w:bdr w:val="none" w:sz="0" w:space="0" w:color="auto"/>
                <w:lang w:val="en-US" w:eastAsia="en-US"/>
              </w:rPr>
              <w:t xml:space="preserve"> /Cost of formwork boards</w:t>
            </w:r>
          </w:p>
        </w:tc>
        <w:tc>
          <w:tcPr>
            <w:tcW w:w="904" w:type="dxa"/>
            <w:tcBorders>
              <w:top w:val="nil"/>
              <w:left w:val="nil"/>
              <w:bottom w:val="single" w:sz="4" w:space="0" w:color="auto"/>
              <w:right w:val="single" w:sz="4" w:space="0" w:color="auto"/>
            </w:tcBorders>
            <w:hideMark/>
          </w:tcPr>
          <w:p w14:paraId="4DFAA436" w14:textId="77777777" w:rsidR="000D649E" w:rsidRPr="000D649E" w:rsidRDefault="000D649E" w:rsidP="000D649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0D649E">
              <w:rPr>
                <w:rFonts w:ascii="Times New Roman" w:eastAsia="Times New Roman" w:hAnsi="Times New Roman" w:cs="Times New Roman"/>
                <w:sz w:val="22"/>
                <w:szCs w:val="22"/>
                <w:bdr w:val="none" w:sz="0" w:space="0" w:color="auto"/>
                <w:lang w:val="en-US" w:eastAsia="en-US"/>
              </w:rPr>
              <w:t>м³ / m³</w:t>
            </w:r>
          </w:p>
        </w:tc>
        <w:tc>
          <w:tcPr>
            <w:tcW w:w="990" w:type="dxa"/>
            <w:tcBorders>
              <w:top w:val="nil"/>
              <w:left w:val="nil"/>
              <w:bottom w:val="single" w:sz="4" w:space="0" w:color="auto"/>
              <w:right w:val="single" w:sz="4" w:space="0" w:color="auto"/>
            </w:tcBorders>
            <w:hideMark/>
          </w:tcPr>
          <w:p w14:paraId="237A7D84" w14:textId="77777777" w:rsidR="000D649E" w:rsidRPr="000D649E" w:rsidRDefault="000D649E" w:rsidP="000D649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0D649E">
              <w:rPr>
                <w:rFonts w:ascii="Times New Roman" w:eastAsia="Times New Roman" w:hAnsi="Times New Roman" w:cs="Times New Roman"/>
                <w:sz w:val="22"/>
                <w:szCs w:val="22"/>
                <w:bdr w:val="none" w:sz="0" w:space="0" w:color="auto"/>
                <w:lang w:val="en-US" w:eastAsia="en-US"/>
              </w:rPr>
              <w:t>0.13</w:t>
            </w:r>
          </w:p>
        </w:tc>
        <w:tc>
          <w:tcPr>
            <w:tcW w:w="1620" w:type="dxa"/>
            <w:tcBorders>
              <w:top w:val="nil"/>
              <w:left w:val="nil"/>
              <w:bottom w:val="single" w:sz="4" w:space="0" w:color="auto"/>
              <w:right w:val="single" w:sz="4" w:space="0" w:color="auto"/>
            </w:tcBorders>
            <w:hideMark/>
          </w:tcPr>
          <w:p w14:paraId="2D2DF8E3" w14:textId="77777777" w:rsidR="000D649E" w:rsidRPr="000D649E" w:rsidRDefault="000D649E" w:rsidP="000D649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0D649E">
              <w:rPr>
                <w:rFonts w:ascii="Times New Roman" w:eastAsia="Times New Roman" w:hAnsi="Times New Roman" w:cs="Times New Roman"/>
                <w:sz w:val="22"/>
                <w:szCs w:val="22"/>
                <w:bdr w:val="none" w:sz="0" w:space="0" w:color="auto"/>
                <w:lang w:val="en-US" w:eastAsia="en-US"/>
              </w:rPr>
              <w:t> </w:t>
            </w:r>
          </w:p>
        </w:tc>
        <w:tc>
          <w:tcPr>
            <w:tcW w:w="810" w:type="dxa"/>
            <w:tcBorders>
              <w:top w:val="nil"/>
              <w:left w:val="nil"/>
              <w:bottom w:val="single" w:sz="4" w:space="0" w:color="auto"/>
              <w:right w:val="single" w:sz="4" w:space="0" w:color="auto"/>
            </w:tcBorders>
            <w:hideMark/>
          </w:tcPr>
          <w:p w14:paraId="57B1DE53" w14:textId="77777777" w:rsidR="000D649E" w:rsidRPr="000D649E" w:rsidRDefault="000D649E" w:rsidP="000D649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0D649E">
              <w:rPr>
                <w:rFonts w:ascii="Times New Roman" w:eastAsia="Times New Roman" w:hAnsi="Times New Roman" w:cs="Times New Roman"/>
                <w:sz w:val="22"/>
                <w:szCs w:val="22"/>
                <w:bdr w:val="none" w:sz="0" w:space="0" w:color="auto"/>
                <w:lang w:val="en-US" w:eastAsia="en-US"/>
              </w:rPr>
              <w:t> </w:t>
            </w:r>
          </w:p>
        </w:tc>
      </w:tr>
      <w:tr w:rsidR="000D649E" w:rsidRPr="000D649E" w14:paraId="5BCA1C0B" w14:textId="77777777" w:rsidTr="005B7E04">
        <w:trPr>
          <w:trHeight w:val="805"/>
        </w:trPr>
        <w:tc>
          <w:tcPr>
            <w:tcW w:w="438" w:type="dxa"/>
            <w:tcBorders>
              <w:top w:val="nil"/>
              <w:left w:val="single" w:sz="4" w:space="0" w:color="auto"/>
              <w:bottom w:val="single" w:sz="4" w:space="0" w:color="auto"/>
              <w:right w:val="single" w:sz="4" w:space="0" w:color="auto"/>
            </w:tcBorders>
            <w:hideMark/>
          </w:tcPr>
          <w:p w14:paraId="0594291C" w14:textId="77777777" w:rsidR="000D649E" w:rsidRPr="000D649E" w:rsidRDefault="000D649E" w:rsidP="000D649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0D649E">
              <w:rPr>
                <w:rFonts w:ascii="Times New Roman" w:eastAsia="Times New Roman" w:hAnsi="Times New Roman" w:cs="Times New Roman"/>
                <w:sz w:val="22"/>
                <w:szCs w:val="22"/>
                <w:bdr w:val="none" w:sz="0" w:space="0" w:color="auto"/>
                <w:lang w:val="en-US" w:eastAsia="en-US"/>
              </w:rPr>
              <w:t>7</w:t>
            </w:r>
          </w:p>
        </w:tc>
        <w:tc>
          <w:tcPr>
            <w:tcW w:w="4503" w:type="dxa"/>
            <w:tcBorders>
              <w:top w:val="nil"/>
              <w:left w:val="nil"/>
              <w:bottom w:val="single" w:sz="4" w:space="0" w:color="auto"/>
              <w:right w:val="single" w:sz="4" w:space="0" w:color="auto"/>
            </w:tcBorders>
            <w:hideMark/>
          </w:tcPr>
          <w:p w14:paraId="1FF9BA3E" w14:textId="77777777" w:rsidR="000D649E" w:rsidRPr="000D649E" w:rsidRDefault="000D649E" w:rsidP="000D649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imes New Roman" w:eastAsia="Times New Roman" w:hAnsi="Times New Roman" w:cs="Times New Roman"/>
                <w:sz w:val="22"/>
                <w:szCs w:val="22"/>
                <w:bdr w:val="none" w:sz="0" w:space="0" w:color="auto"/>
                <w:lang w:val="en-US" w:eastAsia="en-US"/>
              </w:rPr>
            </w:pPr>
            <w:proofErr w:type="spellStart"/>
            <w:r w:rsidRPr="000D649E">
              <w:rPr>
                <w:rFonts w:ascii="Times New Roman" w:eastAsia="Times New Roman" w:hAnsi="Times New Roman" w:cs="Times New Roman"/>
                <w:sz w:val="22"/>
                <w:szCs w:val="22"/>
                <w:bdr w:val="none" w:sz="0" w:space="0" w:color="auto"/>
                <w:lang w:val="en-US" w:eastAsia="en-US"/>
              </w:rPr>
              <w:t>Перевозка</w:t>
            </w:r>
            <w:proofErr w:type="spellEnd"/>
            <w:r w:rsidRPr="000D649E">
              <w:rPr>
                <w:rFonts w:ascii="Times New Roman" w:eastAsia="Times New Roman" w:hAnsi="Times New Roman" w:cs="Times New Roman"/>
                <w:sz w:val="22"/>
                <w:szCs w:val="22"/>
                <w:bdr w:val="none" w:sz="0" w:space="0" w:color="auto"/>
                <w:lang w:val="en-US" w:eastAsia="en-US"/>
              </w:rPr>
              <w:t xml:space="preserve"> </w:t>
            </w:r>
            <w:proofErr w:type="spellStart"/>
            <w:r w:rsidRPr="000D649E">
              <w:rPr>
                <w:rFonts w:ascii="Times New Roman" w:eastAsia="Times New Roman" w:hAnsi="Times New Roman" w:cs="Times New Roman"/>
                <w:sz w:val="22"/>
                <w:szCs w:val="22"/>
                <w:bdr w:val="none" w:sz="0" w:space="0" w:color="auto"/>
                <w:lang w:val="en-US" w:eastAsia="en-US"/>
              </w:rPr>
              <w:t>бетона</w:t>
            </w:r>
            <w:proofErr w:type="spellEnd"/>
            <w:r w:rsidRPr="000D649E">
              <w:rPr>
                <w:rFonts w:ascii="Times New Roman" w:eastAsia="Times New Roman" w:hAnsi="Times New Roman" w:cs="Times New Roman"/>
                <w:sz w:val="22"/>
                <w:szCs w:val="22"/>
                <w:bdr w:val="none" w:sz="0" w:space="0" w:color="auto"/>
                <w:lang w:val="en-US" w:eastAsia="en-US"/>
              </w:rPr>
              <w:t xml:space="preserve"> и </w:t>
            </w:r>
            <w:proofErr w:type="spellStart"/>
            <w:r w:rsidRPr="000D649E">
              <w:rPr>
                <w:rFonts w:ascii="Times New Roman" w:eastAsia="Times New Roman" w:hAnsi="Times New Roman" w:cs="Times New Roman"/>
                <w:sz w:val="22"/>
                <w:szCs w:val="22"/>
                <w:bdr w:val="none" w:sz="0" w:space="0" w:color="auto"/>
                <w:lang w:val="en-US" w:eastAsia="en-US"/>
              </w:rPr>
              <w:t>других</w:t>
            </w:r>
            <w:proofErr w:type="spellEnd"/>
            <w:r w:rsidRPr="000D649E">
              <w:rPr>
                <w:rFonts w:ascii="Times New Roman" w:eastAsia="Times New Roman" w:hAnsi="Times New Roman" w:cs="Times New Roman"/>
                <w:sz w:val="22"/>
                <w:szCs w:val="22"/>
                <w:bdr w:val="none" w:sz="0" w:space="0" w:color="auto"/>
                <w:lang w:val="en-US" w:eastAsia="en-US"/>
              </w:rPr>
              <w:t xml:space="preserve"> </w:t>
            </w:r>
            <w:proofErr w:type="spellStart"/>
            <w:r w:rsidRPr="000D649E">
              <w:rPr>
                <w:rFonts w:ascii="Times New Roman" w:eastAsia="Times New Roman" w:hAnsi="Times New Roman" w:cs="Times New Roman"/>
                <w:sz w:val="22"/>
                <w:szCs w:val="22"/>
                <w:bdr w:val="none" w:sz="0" w:space="0" w:color="auto"/>
                <w:lang w:val="en-US" w:eastAsia="en-US"/>
              </w:rPr>
              <w:t>строительных</w:t>
            </w:r>
            <w:proofErr w:type="spellEnd"/>
            <w:r w:rsidRPr="000D649E">
              <w:rPr>
                <w:rFonts w:ascii="Times New Roman" w:eastAsia="Times New Roman" w:hAnsi="Times New Roman" w:cs="Times New Roman"/>
                <w:sz w:val="22"/>
                <w:szCs w:val="22"/>
                <w:bdr w:val="none" w:sz="0" w:space="0" w:color="auto"/>
                <w:lang w:val="en-US" w:eastAsia="en-US"/>
              </w:rPr>
              <w:t xml:space="preserve"> </w:t>
            </w:r>
            <w:proofErr w:type="spellStart"/>
            <w:r w:rsidRPr="000D649E">
              <w:rPr>
                <w:rFonts w:ascii="Times New Roman" w:eastAsia="Times New Roman" w:hAnsi="Times New Roman" w:cs="Times New Roman"/>
                <w:sz w:val="22"/>
                <w:szCs w:val="22"/>
                <w:bdr w:val="none" w:sz="0" w:space="0" w:color="auto"/>
                <w:lang w:val="en-US" w:eastAsia="en-US"/>
              </w:rPr>
              <w:t>материалов</w:t>
            </w:r>
            <w:proofErr w:type="spellEnd"/>
            <w:r w:rsidRPr="000D649E">
              <w:rPr>
                <w:rFonts w:ascii="Times New Roman" w:eastAsia="Times New Roman" w:hAnsi="Times New Roman" w:cs="Times New Roman"/>
                <w:sz w:val="22"/>
                <w:szCs w:val="22"/>
                <w:bdr w:val="none" w:sz="0" w:space="0" w:color="auto"/>
                <w:lang w:val="en-US" w:eastAsia="en-US"/>
              </w:rPr>
              <w:t>./Transportation of concrete and other building materials.</w:t>
            </w:r>
          </w:p>
        </w:tc>
        <w:tc>
          <w:tcPr>
            <w:tcW w:w="904" w:type="dxa"/>
            <w:tcBorders>
              <w:top w:val="nil"/>
              <w:left w:val="nil"/>
              <w:bottom w:val="single" w:sz="4" w:space="0" w:color="auto"/>
              <w:right w:val="single" w:sz="4" w:space="0" w:color="auto"/>
            </w:tcBorders>
            <w:hideMark/>
          </w:tcPr>
          <w:p w14:paraId="4A6A904C" w14:textId="77777777" w:rsidR="000D649E" w:rsidRPr="000D649E" w:rsidRDefault="000D649E" w:rsidP="000D649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proofErr w:type="spellStart"/>
            <w:r w:rsidRPr="000D649E">
              <w:rPr>
                <w:rFonts w:ascii="Times New Roman" w:eastAsia="Times New Roman" w:hAnsi="Times New Roman" w:cs="Times New Roman"/>
                <w:sz w:val="22"/>
                <w:szCs w:val="22"/>
                <w:bdr w:val="none" w:sz="0" w:space="0" w:color="auto"/>
                <w:lang w:val="en-US" w:eastAsia="en-US"/>
              </w:rPr>
              <w:t>тн</w:t>
            </w:r>
            <w:proofErr w:type="spellEnd"/>
            <w:r w:rsidRPr="000D649E">
              <w:rPr>
                <w:rFonts w:ascii="Times New Roman" w:eastAsia="Times New Roman" w:hAnsi="Times New Roman" w:cs="Times New Roman"/>
                <w:sz w:val="22"/>
                <w:szCs w:val="22"/>
                <w:bdr w:val="none" w:sz="0" w:space="0" w:color="auto"/>
                <w:lang w:val="en-US" w:eastAsia="en-US"/>
              </w:rPr>
              <w:t xml:space="preserve"> /t</w:t>
            </w:r>
          </w:p>
        </w:tc>
        <w:tc>
          <w:tcPr>
            <w:tcW w:w="990" w:type="dxa"/>
            <w:tcBorders>
              <w:top w:val="nil"/>
              <w:left w:val="nil"/>
              <w:bottom w:val="single" w:sz="4" w:space="0" w:color="auto"/>
              <w:right w:val="single" w:sz="4" w:space="0" w:color="auto"/>
            </w:tcBorders>
            <w:hideMark/>
          </w:tcPr>
          <w:p w14:paraId="752EA127" w14:textId="77777777" w:rsidR="000D649E" w:rsidRPr="000D649E" w:rsidRDefault="000D649E" w:rsidP="000D649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0D649E">
              <w:rPr>
                <w:rFonts w:ascii="Times New Roman" w:eastAsia="Times New Roman" w:hAnsi="Times New Roman" w:cs="Times New Roman"/>
                <w:sz w:val="22"/>
                <w:szCs w:val="22"/>
                <w:bdr w:val="none" w:sz="0" w:space="0" w:color="auto"/>
                <w:lang w:val="en-US" w:eastAsia="en-US"/>
              </w:rPr>
              <w:t>5.4</w:t>
            </w:r>
          </w:p>
        </w:tc>
        <w:tc>
          <w:tcPr>
            <w:tcW w:w="1620" w:type="dxa"/>
            <w:tcBorders>
              <w:top w:val="nil"/>
              <w:left w:val="nil"/>
              <w:bottom w:val="single" w:sz="4" w:space="0" w:color="auto"/>
              <w:right w:val="single" w:sz="4" w:space="0" w:color="auto"/>
            </w:tcBorders>
            <w:hideMark/>
          </w:tcPr>
          <w:p w14:paraId="18E94470" w14:textId="77777777" w:rsidR="000D649E" w:rsidRPr="000D649E" w:rsidRDefault="000D649E" w:rsidP="000D649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0D649E">
              <w:rPr>
                <w:rFonts w:ascii="Times New Roman" w:eastAsia="Times New Roman" w:hAnsi="Times New Roman" w:cs="Times New Roman"/>
                <w:sz w:val="22"/>
                <w:szCs w:val="22"/>
                <w:bdr w:val="none" w:sz="0" w:space="0" w:color="auto"/>
                <w:lang w:val="en-US" w:eastAsia="en-US"/>
              </w:rPr>
              <w:t> </w:t>
            </w:r>
          </w:p>
        </w:tc>
        <w:tc>
          <w:tcPr>
            <w:tcW w:w="810" w:type="dxa"/>
            <w:tcBorders>
              <w:top w:val="nil"/>
              <w:left w:val="nil"/>
              <w:bottom w:val="single" w:sz="4" w:space="0" w:color="auto"/>
              <w:right w:val="single" w:sz="4" w:space="0" w:color="auto"/>
            </w:tcBorders>
            <w:hideMark/>
          </w:tcPr>
          <w:p w14:paraId="47F34C7C" w14:textId="77777777" w:rsidR="000D649E" w:rsidRPr="000D649E" w:rsidRDefault="000D649E" w:rsidP="000D649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0D649E">
              <w:rPr>
                <w:rFonts w:ascii="Times New Roman" w:eastAsia="Times New Roman" w:hAnsi="Times New Roman" w:cs="Times New Roman"/>
                <w:sz w:val="22"/>
                <w:szCs w:val="22"/>
                <w:bdr w:val="none" w:sz="0" w:space="0" w:color="auto"/>
                <w:lang w:val="en-US" w:eastAsia="en-US"/>
              </w:rPr>
              <w:t> </w:t>
            </w:r>
          </w:p>
        </w:tc>
      </w:tr>
      <w:tr w:rsidR="000D649E" w:rsidRPr="000D649E" w14:paraId="39A67D28" w14:textId="77777777" w:rsidTr="005B7E04">
        <w:trPr>
          <w:trHeight w:val="364"/>
        </w:trPr>
        <w:tc>
          <w:tcPr>
            <w:tcW w:w="438" w:type="dxa"/>
            <w:tcBorders>
              <w:top w:val="nil"/>
              <w:left w:val="single" w:sz="4" w:space="0" w:color="auto"/>
              <w:bottom w:val="single" w:sz="4" w:space="0" w:color="auto"/>
              <w:right w:val="single" w:sz="4" w:space="0" w:color="auto"/>
            </w:tcBorders>
            <w:hideMark/>
          </w:tcPr>
          <w:p w14:paraId="73A2BA85" w14:textId="77777777" w:rsidR="000D649E" w:rsidRPr="000D649E" w:rsidRDefault="000D649E" w:rsidP="000D649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0D649E">
              <w:rPr>
                <w:rFonts w:ascii="Times New Roman" w:eastAsia="Times New Roman" w:hAnsi="Times New Roman" w:cs="Times New Roman"/>
                <w:sz w:val="22"/>
                <w:szCs w:val="22"/>
                <w:bdr w:val="none" w:sz="0" w:space="0" w:color="auto"/>
                <w:lang w:val="en-US" w:eastAsia="en-US"/>
              </w:rPr>
              <w:t>8</w:t>
            </w:r>
          </w:p>
        </w:tc>
        <w:tc>
          <w:tcPr>
            <w:tcW w:w="4503" w:type="dxa"/>
            <w:tcBorders>
              <w:top w:val="nil"/>
              <w:left w:val="nil"/>
              <w:bottom w:val="single" w:sz="4" w:space="0" w:color="auto"/>
              <w:right w:val="single" w:sz="4" w:space="0" w:color="auto"/>
            </w:tcBorders>
            <w:hideMark/>
          </w:tcPr>
          <w:p w14:paraId="44DA6911" w14:textId="77777777" w:rsidR="000D649E" w:rsidRPr="000D649E" w:rsidRDefault="000D649E" w:rsidP="000D649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imes New Roman" w:eastAsia="Times New Roman" w:hAnsi="Times New Roman" w:cs="Times New Roman"/>
                <w:sz w:val="22"/>
                <w:szCs w:val="22"/>
                <w:bdr w:val="none" w:sz="0" w:space="0" w:color="auto"/>
                <w:lang w:val="en-US" w:eastAsia="en-US"/>
              </w:rPr>
            </w:pPr>
            <w:proofErr w:type="spellStart"/>
            <w:r w:rsidRPr="000D649E">
              <w:rPr>
                <w:rFonts w:ascii="Times New Roman" w:eastAsia="Times New Roman" w:hAnsi="Times New Roman" w:cs="Times New Roman"/>
                <w:sz w:val="22"/>
                <w:szCs w:val="22"/>
                <w:bdr w:val="none" w:sz="0" w:space="0" w:color="auto"/>
                <w:lang w:val="en-US" w:eastAsia="en-US"/>
              </w:rPr>
              <w:t>Перевозка</w:t>
            </w:r>
            <w:proofErr w:type="spellEnd"/>
            <w:r w:rsidRPr="000D649E">
              <w:rPr>
                <w:rFonts w:ascii="Times New Roman" w:eastAsia="Times New Roman" w:hAnsi="Times New Roman" w:cs="Times New Roman"/>
                <w:sz w:val="22"/>
                <w:szCs w:val="22"/>
                <w:bdr w:val="none" w:sz="0" w:space="0" w:color="auto"/>
                <w:lang w:val="en-US" w:eastAsia="en-US"/>
              </w:rPr>
              <w:t xml:space="preserve"> </w:t>
            </w:r>
            <w:proofErr w:type="spellStart"/>
            <w:r w:rsidRPr="000D649E">
              <w:rPr>
                <w:rFonts w:ascii="Times New Roman" w:eastAsia="Times New Roman" w:hAnsi="Times New Roman" w:cs="Times New Roman"/>
                <w:sz w:val="22"/>
                <w:szCs w:val="22"/>
                <w:bdr w:val="none" w:sz="0" w:space="0" w:color="auto"/>
                <w:lang w:val="en-US" w:eastAsia="en-US"/>
              </w:rPr>
              <w:t>воды</w:t>
            </w:r>
            <w:proofErr w:type="spellEnd"/>
            <w:r w:rsidRPr="000D649E">
              <w:rPr>
                <w:rFonts w:ascii="Times New Roman" w:eastAsia="Times New Roman" w:hAnsi="Times New Roman" w:cs="Times New Roman"/>
                <w:sz w:val="22"/>
                <w:szCs w:val="22"/>
                <w:bdr w:val="none" w:sz="0" w:space="0" w:color="auto"/>
                <w:lang w:val="en-US" w:eastAsia="en-US"/>
              </w:rPr>
              <w:t xml:space="preserve"> /Transporting water</w:t>
            </w:r>
          </w:p>
        </w:tc>
        <w:tc>
          <w:tcPr>
            <w:tcW w:w="904" w:type="dxa"/>
            <w:tcBorders>
              <w:top w:val="nil"/>
              <w:left w:val="nil"/>
              <w:bottom w:val="single" w:sz="4" w:space="0" w:color="auto"/>
              <w:right w:val="single" w:sz="4" w:space="0" w:color="auto"/>
            </w:tcBorders>
            <w:hideMark/>
          </w:tcPr>
          <w:p w14:paraId="09FD889F" w14:textId="77777777" w:rsidR="000D649E" w:rsidRPr="000D649E" w:rsidRDefault="000D649E" w:rsidP="000D649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proofErr w:type="spellStart"/>
            <w:r w:rsidRPr="000D649E">
              <w:rPr>
                <w:rFonts w:ascii="Times New Roman" w:eastAsia="Times New Roman" w:hAnsi="Times New Roman" w:cs="Times New Roman"/>
                <w:sz w:val="22"/>
                <w:szCs w:val="22"/>
                <w:bdr w:val="none" w:sz="0" w:space="0" w:color="auto"/>
                <w:lang w:val="en-US" w:eastAsia="en-US"/>
              </w:rPr>
              <w:t>тн</w:t>
            </w:r>
            <w:proofErr w:type="spellEnd"/>
            <w:r w:rsidRPr="000D649E">
              <w:rPr>
                <w:rFonts w:ascii="Times New Roman" w:eastAsia="Times New Roman" w:hAnsi="Times New Roman" w:cs="Times New Roman"/>
                <w:sz w:val="22"/>
                <w:szCs w:val="22"/>
                <w:bdr w:val="none" w:sz="0" w:space="0" w:color="auto"/>
                <w:lang w:val="en-US" w:eastAsia="en-US"/>
              </w:rPr>
              <w:t xml:space="preserve"> /t</w:t>
            </w:r>
          </w:p>
        </w:tc>
        <w:tc>
          <w:tcPr>
            <w:tcW w:w="990" w:type="dxa"/>
            <w:tcBorders>
              <w:top w:val="nil"/>
              <w:left w:val="nil"/>
              <w:bottom w:val="single" w:sz="4" w:space="0" w:color="auto"/>
              <w:right w:val="single" w:sz="4" w:space="0" w:color="auto"/>
            </w:tcBorders>
            <w:hideMark/>
          </w:tcPr>
          <w:p w14:paraId="5E6EEE43" w14:textId="77777777" w:rsidR="000D649E" w:rsidRPr="000D649E" w:rsidRDefault="000D649E" w:rsidP="000D649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0D649E">
              <w:rPr>
                <w:rFonts w:ascii="Times New Roman" w:eastAsia="Times New Roman" w:hAnsi="Times New Roman" w:cs="Times New Roman"/>
                <w:sz w:val="22"/>
                <w:szCs w:val="22"/>
                <w:bdr w:val="none" w:sz="0" w:space="0" w:color="auto"/>
                <w:lang w:val="en-US" w:eastAsia="en-US"/>
              </w:rPr>
              <w:t>0.49</w:t>
            </w:r>
          </w:p>
        </w:tc>
        <w:tc>
          <w:tcPr>
            <w:tcW w:w="1620" w:type="dxa"/>
            <w:tcBorders>
              <w:top w:val="nil"/>
              <w:left w:val="nil"/>
              <w:bottom w:val="single" w:sz="4" w:space="0" w:color="auto"/>
              <w:right w:val="single" w:sz="4" w:space="0" w:color="auto"/>
            </w:tcBorders>
            <w:hideMark/>
          </w:tcPr>
          <w:p w14:paraId="60B76A83" w14:textId="77777777" w:rsidR="000D649E" w:rsidRPr="000D649E" w:rsidRDefault="000D649E" w:rsidP="000D649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0D649E">
              <w:rPr>
                <w:rFonts w:ascii="Times New Roman" w:eastAsia="Times New Roman" w:hAnsi="Times New Roman" w:cs="Times New Roman"/>
                <w:sz w:val="22"/>
                <w:szCs w:val="22"/>
                <w:bdr w:val="none" w:sz="0" w:space="0" w:color="auto"/>
                <w:lang w:val="en-US" w:eastAsia="en-US"/>
              </w:rPr>
              <w:t> </w:t>
            </w:r>
          </w:p>
        </w:tc>
        <w:tc>
          <w:tcPr>
            <w:tcW w:w="810" w:type="dxa"/>
            <w:tcBorders>
              <w:top w:val="nil"/>
              <w:left w:val="nil"/>
              <w:bottom w:val="single" w:sz="4" w:space="0" w:color="auto"/>
              <w:right w:val="single" w:sz="4" w:space="0" w:color="auto"/>
            </w:tcBorders>
            <w:hideMark/>
          </w:tcPr>
          <w:p w14:paraId="777E0C30" w14:textId="77777777" w:rsidR="000D649E" w:rsidRPr="000D649E" w:rsidRDefault="000D649E" w:rsidP="000D649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0D649E">
              <w:rPr>
                <w:rFonts w:ascii="Times New Roman" w:eastAsia="Times New Roman" w:hAnsi="Times New Roman" w:cs="Times New Roman"/>
                <w:sz w:val="22"/>
                <w:szCs w:val="22"/>
                <w:bdr w:val="none" w:sz="0" w:space="0" w:color="auto"/>
                <w:lang w:val="en-US" w:eastAsia="en-US"/>
              </w:rPr>
              <w:t> </w:t>
            </w:r>
          </w:p>
        </w:tc>
      </w:tr>
      <w:tr w:rsidR="000D649E" w:rsidRPr="000D649E" w14:paraId="09EE6CCE" w14:textId="77777777" w:rsidTr="005B7E04">
        <w:trPr>
          <w:trHeight w:val="526"/>
        </w:trPr>
        <w:tc>
          <w:tcPr>
            <w:tcW w:w="438" w:type="dxa"/>
            <w:tcBorders>
              <w:top w:val="nil"/>
              <w:left w:val="single" w:sz="4" w:space="0" w:color="auto"/>
              <w:bottom w:val="single" w:sz="4" w:space="0" w:color="auto"/>
              <w:right w:val="single" w:sz="4" w:space="0" w:color="auto"/>
            </w:tcBorders>
            <w:hideMark/>
          </w:tcPr>
          <w:p w14:paraId="431C3AC7" w14:textId="77777777" w:rsidR="000D649E" w:rsidRPr="000D649E" w:rsidRDefault="000D649E" w:rsidP="000D649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0D649E">
              <w:rPr>
                <w:rFonts w:ascii="Times New Roman" w:eastAsia="Times New Roman" w:hAnsi="Times New Roman" w:cs="Times New Roman"/>
                <w:sz w:val="22"/>
                <w:szCs w:val="22"/>
                <w:bdr w:val="none" w:sz="0" w:space="0" w:color="auto"/>
                <w:lang w:val="en-US" w:eastAsia="en-US"/>
              </w:rPr>
              <w:t>9</w:t>
            </w:r>
          </w:p>
        </w:tc>
        <w:tc>
          <w:tcPr>
            <w:tcW w:w="4503" w:type="dxa"/>
            <w:tcBorders>
              <w:top w:val="nil"/>
              <w:left w:val="nil"/>
              <w:bottom w:val="single" w:sz="4" w:space="0" w:color="auto"/>
              <w:right w:val="single" w:sz="4" w:space="0" w:color="auto"/>
            </w:tcBorders>
            <w:hideMark/>
          </w:tcPr>
          <w:p w14:paraId="2D07B691" w14:textId="77777777" w:rsidR="000D649E" w:rsidRPr="000D649E" w:rsidRDefault="000D649E" w:rsidP="000D649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imes New Roman" w:eastAsia="Times New Roman" w:hAnsi="Times New Roman" w:cs="Times New Roman"/>
                <w:sz w:val="22"/>
                <w:szCs w:val="22"/>
                <w:bdr w:val="none" w:sz="0" w:space="0" w:color="auto"/>
                <w:lang w:val="en-US" w:eastAsia="en-US"/>
              </w:rPr>
            </w:pPr>
            <w:proofErr w:type="spellStart"/>
            <w:r w:rsidRPr="000D649E">
              <w:rPr>
                <w:rFonts w:ascii="Times New Roman" w:eastAsia="Times New Roman" w:hAnsi="Times New Roman" w:cs="Times New Roman"/>
                <w:sz w:val="22"/>
                <w:szCs w:val="22"/>
                <w:bdr w:val="none" w:sz="0" w:space="0" w:color="auto"/>
                <w:lang w:val="en-US" w:eastAsia="en-US"/>
              </w:rPr>
              <w:t>Ручное</w:t>
            </w:r>
            <w:proofErr w:type="spellEnd"/>
            <w:r w:rsidRPr="000D649E">
              <w:rPr>
                <w:rFonts w:ascii="Times New Roman" w:eastAsia="Times New Roman" w:hAnsi="Times New Roman" w:cs="Times New Roman"/>
                <w:sz w:val="22"/>
                <w:szCs w:val="22"/>
                <w:bdr w:val="none" w:sz="0" w:space="0" w:color="auto"/>
                <w:lang w:val="en-US" w:eastAsia="en-US"/>
              </w:rPr>
              <w:t xml:space="preserve"> </w:t>
            </w:r>
            <w:proofErr w:type="spellStart"/>
            <w:r w:rsidRPr="000D649E">
              <w:rPr>
                <w:rFonts w:ascii="Times New Roman" w:eastAsia="Times New Roman" w:hAnsi="Times New Roman" w:cs="Times New Roman"/>
                <w:sz w:val="22"/>
                <w:szCs w:val="22"/>
                <w:bdr w:val="none" w:sz="0" w:space="0" w:color="auto"/>
                <w:lang w:val="en-US" w:eastAsia="en-US"/>
              </w:rPr>
              <w:t>приготовления</w:t>
            </w:r>
            <w:proofErr w:type="spellEnd"/>
            <w:r w:rsidRPr="000D649E">
              <w:rPr>
                <w:rFonts w:ascii="Times New Roman" w:eastAsia="Times New Roman" w:hAnsi="Times New Roman" w:cs="Times New Roman"/>
                <w:sz w:val="22"/>
                <w:szCs w:val="22"/>
                <w:bdr w:val="none" w:sz="0" w:space="0" w:color="auto"/>
                <w:lang w:val="en-US" w:eastAsia="en-US"/>
              </w:rPr>
              <w:t xml:space="preserve"> </w:t>
            </w:r>
            <w:proofErr w:type="spellStart"/>
            <w:r w:rsidRPr="000D649E">
              <w:rPr>
                <w:rFonts w:ascii="Times New Roman" w:eastAsia="Times New Roman" w:hAnsi="Times New Roman" w:cs="Times New Roman"/>
                <w:sz w:val="22"/>
                <w:szCs w:val="22"/>
                <w:bdr w:val="none" w:sz="0" w:space="0" w:color="auto"/>
                <w:lang w:val="en-US" w:eastAsia="en-US"/>
              </w:rPr>
              <w:t>бетона</w:t>
            </w:r>
            <w:proofErr w:type="spellEnd"/>
            <w:r w:rsidRPr="000D649E">
              <w:rPr>
                <w:rFonts w:ascii="Times New Roman" w:eastAsia="Times New Roman" w:hAnsi="Times New Roman" w:cs="Times New Roman"/>
                <w:sz w:val="22"/>
                <w:szCs w:val="22"/>
                <w:bdr w:val="none" w:sz="0" w:space="0" w:color="auto"/>
                <w:lang w:val="en-US" w:eastAsia="en-US"/>
              </w:rPr>
              <w:t xml:space="preserve"> /Manual preparation of concrete</w:t>
            </w:r>
          </w:p>
        </w:tc>
        <w:tc>
          <w:tcPr>
            <w:tcW w:w="904" w:type="dxa"/>
            <w:tcBorders>
              <w:top w:val="nil"/>
              <w:left w:val="nil"/>
              <w:bottom w:val="single" w:sz="4" w:space="0" w:color="auto"/>
              <w:right w:val="single" w:sz="4" w:space="0" w:color="auto"/>
            </w:tcBorders>
            <w:hideMark/>
          </w:tcPr>
          <w:p w14:paraId="1BF39D16" w14:textId="77777777" w:rsidR="000D649E" w:rsidRPr="000D649E" w:rsidRDefault="000D649E" w:rsidP="000D649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0D649E">
              <w:rPr>
                <w:rFonts w:ascii="Times New Roman" w:eastAsia="Times New Roman" w:hAnsi="Times New Roman" w:cs="Times New Roman"/>
                <w:sz w:val="22"/>
                <w:szCs w:val="22"/>
                <w:bdr w:val="none" w:sz="0" w:space="0" w:color="auto"/>
                <w:lang w:val="en-US" w:eastAsia="en-US"/>
              </w:rPr>
              <w:t xml:space="preserve">м³  /m³ </w:t>
            </w:r>
          </w:p>
        </w:tc>
        <w:tc>
          <w:tcPr>
            <w:tcW w:w="990" w:type="dxa"/>
            <w:tcBorders>
              <w:top w:val="nil"/>
              <w:left w:val="nil"/>
              <w:bottom w:val="single" w:sz="4" w:space="0" w:color="auto"/>
              <w:right w:val="single" w:sz="4" w:space="0" w:color="auto"/>
            </w:tcBorders>
            <w:hideMark/>
          </w:tcPr>
          <w:p w14:paraId="6BDE289C" w14:textId="77777777" w:rsidR="000D649E" w:rsidRPr="000D649E" w:rsidRDefault="000D649E" w:rsidP="000D649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0D649E">
              <w:rPr>
                <w:rFonts w:ascii="Times New Roman" w:eastAsia="Times New Roman" w:hAnsi="Times New Roman" w:cs="Times New Roman"/>
                <w:sz w:val="22"/>
                <w:szCs w:val="22"/>
                <w:bdr w:val="none" w:sz="0" w:space="0" w:color="auto"/>
                <w:lang w:val="en-US" w:eastAsia="en-US"/>
              </w:rPr>
              <w:t>1.96</w:t>
            </w:r>
          </w:p>
        </w:tc>
        <w:tc>
          <w:tcPr>
            <w:tcW w:w="1620" w:type="dxa"/>
            <w:tcBorders>
              <w:top w:val="nil"/>
              <w:left w:val="nil"/>
              <w:bottom w:val="single" w:sz="4" w:space="0" w:color="auto"/>
              <w:right w:val="single" w:sz="4" w:space="0" w:color="auto"/>
            </w:tcBorders>
            <w:hideMark/>
          </w:tcPr>
          <w:p w14:paraId="44C8DDC9" w14:textId="77777777" w:rsidR="000D649E" w:rsidRPr="000D649E" w:rsidRDefault="000D649E" w:rsidP="000D649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0D649E">
              <w:rPr>
                <w:rFonts w:ascii="Times New Roman" w:eastAsia="Times New Roman" w:hAnsi="Times New Roman" w:cs="Times New Roman"/>
                <w:sz w:val="22"/>
                <w:szCs w:val="22"/>
                <w:bdr w:val="none" w:sz="0" w:space="0" w:color="auto"/>
                <w:lang w:val="en-US" w:eastAsia="en-US"/>
              </w:rPr>
              <w:t> </w:t>
            </w:r>
          </w:p>
        </w:tc>
        <w:tc>
          <w:tcPr>
            <w:tcW w:w="810" w:type="dxa"/>
            <w:tcBorders>
              <w:top w:val="nil"/>
              <w:left w:val="nil"/>
              <w:bottom w:val="single" w:sz="4" w:space="0" w:color="auto"/>
              <w:right w:val="single" w:sz="4" w:space="0" w:color="auto"/>
            </w:tcBorders>
            <w:hideMark/>
          </w:tcPr>
          <w:p w14:paraId="68F13E43" w14:textId="77777777" w:rsidR="000D649E" w:rsidRPr="000D649E" w:rsidRDefault="000D649E" w:rsidP="000D649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0D649E">
              <w:rPr>
                <w:rFonts w:ascii="Times New Roman" w:eastAsia="Times New Roman" w:hAnsi="Times New Roman" w:cs="Times New Roman"/>
                <w:sz w:val="22"/>
                <w:szCs w:val="22"/>
                <w:bdr w:val="none" w:sz="0" w:space="0" w:color="auto"/>
                <w:lang w:val="en-US" w:eastAsia="en-US"/>
              </w:rPr>
              <w:t> </w:t>
            </w:r>
          </w:p>
        </w:tc>
      </w:tr>
      <w:tr w:rsidR="000D649E" w:rsidRPr="000D649E" w14:paraId="7567B97C" w14:textId="77777777" w:rsidTr="005B7E04">
        <w:trPr>
          <w:trHeight w:val="526"/>
        </w:trPr>
        <w:tc>
          <w:tcPr>
            <w:tcW w:w="438" w:type="dxa"/>
            <w:tcBorders>
              <w:top w:val="nil"/>
              <w:left w:val="single" w:sz="4" w:space="0" w:color="auto"/>
              <w:bottom w:val="single" w:sz="4" w:space="0" w:color="auto"/>
              <w:right w:val="single" w:sz="4" w:space="0" w:color="auto"/>
            </w:tcBorders>
            <w:hideMark/>
          </w:tcPr>
          <w:p w14:paraId="1AD0D3DC" w14:textId="77777777" w:rsidR="000D649E" w:rsidRPr="000D649E" w:rsidRDefault="000D649E" w:rsidP="000D649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0D649E">
              <w:rPr>
                <w:rFonts w:ascii="Times New Roman" w:eastAsia="Times New Roman" w:hAnsi="Times New Roman" w:cs="Times New Roman"/>
                <w:sz w:val="22"/>
                <w:szCs w:val="22"/>
                <w:bdr w:val="none" w:sz="0" w:space="0" w:color="auto"/>
                <w:lang w:val="en-US" w:eastAsia="en-US"/>
              </w:rPr>
              <w:lastRenderedPageBreak/>
              <w:t>10</w:t>
            </w:r>
          </w:p>
        </w:tc>
        <w:tc>
          <w:tcPr>
            <w:tcW w:w="4503" w:type="dxa"/>
            <w:tcBorders>
              <w:top w:val="nil"/>
              <w:left w:val="nil"/>
              <w:bottom w:val="single" w:sz="4" w:space="0" w:color="auto"/>
              <w:right w:val="single" w:sz="4" w:space="0" w:color="auto"/>
            </w:tcBorders>
            <w:hideMark/>
          </w:tcPr>
          <w:p w14:paraId="585C5B2A" w14:textId="77777777" w:rsidR="000D649E" w:rsidRPr="000D649E" w:rsidRDefault="000D649E" w:rsidP="000D649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imes New Roman" w:eastAsia="Times New Roman" w:hAnsi="Times New Roman" w:cs="Times New Roman"/>
                <w:sz w:val="22"/>
                <w:szCs w:val="22"/>
                <w:bdr w:val="none" w:sz="0" w:space="0" w:color="auto"/>
                <w:lang w:val="en-US" w:eastAsia="en-US"/>
              </w:rPr>
            </w:pPr>
            <w:proofErr w:type="spellStart"/>
            <w:r w:rsidRPr="000D649E">
              <w:rPr>
                <w:rFonts w:ascii="Times New Roman" w:eastAsia="Times New Roman" w:hAnsi="Times New Roman" w:cs="Times New Roman"/>
                <w:sz w:val="22"/>
                <w:szCs w:val="22"/>
                <w:bdr w:val="none" w:sz="0" w:space="0" w:color="auto"/>
                <w:lang w:val="en-US" w:eastAsia="en-US"/>
              </w:rPr>
              <w:t>Укладка</w:t>
            </w:r>
            <w:proofErr w:type="spellEnd"/>
            <w:r w:rsidRPr="000D649E">
              <w:rPr>
                <w:rFonts w:ascii="Times New Roman" w:eastAsia="Times New Roman" w:hAnsi="Times New Roman" w:cs="Times New Roman"/>
                <w:sz w:val="22"/>
                <w:szCs w:val="22"/>
                <w:bdr w:val="none" w:sz="0" w:space="0" w:color="auto"/>
                <w:lang w:val="en-US" w:eastAsia="en-US"/>
              </w:rPr>
              <w:t xml:space="preserve"> </w:t>
            </w:r>
            <w:proofErr w:type="spellStart"/>
            <w:r w:rsidRPr="000D649E">
              <w:rPr>
                <w:rFonts w:ascii="Times New Roman" w:eastAsia="Times New Roman" w:hAnsi="Times New Roman" w:cs="Times New Roman"/>
                <w:sz w:val="22"/>
                <w:szCs w:val="22"/>
                <w:bdr w:val="none" w:sz="0" w:space="0" w:color="auto"/>
                <w:lang w:val="en-US" w:eastAsia="en-US"/>
              </w:rPr>
              <w:t>полиэтиленовых</w:t>
            </w:r>
            <w:proofErr w:type="spellEnd"/>
            <w:r w:rsidRPr="000D649E">
              <w:rPr>
                <w:rFonts w:ascii="Times New Roman" w:eastAsia="Times New Roman" w:hAnsi="Times New Roman" w:cs="Times New Roman"/>
                <w:sz w:val="22"/>
                <w:szCs w:val="22"/>
                <w:bdr w:val="none" w:sz="0" w:space="0" w:color="auto"/>
                <w:lang w:val="en-US" w:eastAsia="en-US"/>
              </w:rPr>
              <w:t xml:space="preserve"> </w:t>
            </w:r>
            <w:proofErr w:type="spellStart"/>
            <w:r w:rsidRPr="000D649E">
              <w:rPr>
                <w:rFonts w:ascii="Times New Roman" w:eastAsia="Times New Roman" w:hAnsi="Times New Roman" w:cs="Times New Roman"/>
                <w:sz w:val="22"/>
                <w:szCs w:val="22"/>
                <w:bdr w:val="none" w:sz="0" w:space="0" w:color="auto"/>
                <w:lang w:val="en-US" w:eastAsia="en-US"/>
              </w:rPr>
              <w:t>труб</w:t>
            </w:r>
            <w:proofErr w:type="spellEnd"/>
            <w:r w:rsidRPr="000D649E">
              <w:rPr>
                <w:rFonts w:ascii="Times New Roman" w:eastAsia="Times New Roman" w:hAnsi="Times New Roman" w:cs="Times New Roman"/>
                <w:sz w:val="22"/>
                <w:szCs w:val="22"/>
                <w:bdr w:val="none" w:sz="0" w:space="0" w:color="auto"/>
                <w:lang w:val="en-US" w:eastAsia="en-US"/>
              </w:rPr>
              <w:t xml:space="preserve"> d=250  </w:t>
            </w:r>
            <w:proofErr w:type="spellStart"/>
            <w:r w:rsidRPr="000D649E">
              <w:rPr>
                <w:rFonts w:ascii="Times New Roman" w:eastAsia="Times New Roman" w:hAnsi="Times New Roman" w:cs="Times New Roman"/>
                <w:sz w:val="22"/>
                <w:szCs w:val="22"/>
                <w:bdr w:val="none" w:sz="0" w:space="0" w:color="auto"/>
                <w:lang w:val="en-US" w:eastAsia="en-US"/>
              </w:rPr>
              <w:t>мм</w:t>
            </w:r>
            <w:proofErr w:type="spellEnd"/>
            <w:r w:rsidRPr="000D649E">
              <w:rPr>
                <w:rFonts w:ascii="Times New Roman" w:eastAsia="Times New Roman" w:hAnsi="Times New Roman" w:cs="Times New Roman"/>
                <w:sz w:val="22"/>
                <w:szCs w:val="22"/>
                <w:bdr w:val="none" w:sz="0" w:space="0" w:color="auto"/>
                <w:lang w:val="en-US" w:eastAsia="en-US"/>
              </w:rPr>
              <w:t>./Laying polyethylene pipes d=250 mm</w:t>
            </w:r>
          </w:p>
        </w:tc>
        <w:tc>
          <w:tcPr>
            <w:tcW w:w="904" w:type="dxa"/>
            <w:tcBorders>
              <w:top w:val="nil"/>
              <w:left w:val="nil"/>
              <w:bottom w:val="single" w:sz="4" w:space="0" w:color="auto"/>
              <w:right w:val="single" w:sz="4" w:space="0" w:color="auto"/>
            </w:tcBorders>
            <w:hideMark/>
          </w:tcPr>
          <w:p w14:paraId="6A223598" w14:textId="77777777" w:rsidR="000D649E" w:rsidRPr="000D649E" w:rsidRDefault="000D649E" w:rsidP="000D649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0D649E">
              <w:rPr>
                <w:rFonts w:ascii="Times New Roman" w:eastAsia="Times New Roman" w:hAnsi="Times New Roman" w:cs="Times New Roman"/>
                <w:sz w:val="22"/>
                <w:szCs w:val="22"/>
                <w:bdr w:val="none" w:sz="0" w:space="0" w:color="auto"/>
                <w:lang w:val="en-US" w:eastAsia="en-US"/>
              </w:rPr>
              <w:t>м/m</w:t>
            </w:r>
          </w:p>
        </w:tc>
        <w:tc>
          <w:tcPr>
            <w:tcW w:w="990" w:type="dxa"/>
            <w:tcBorders>
              <w:top w:val="nil"/>
              <w:left w:val="nil"/>
              <w:bottom w:val="single" w:sz="4" w:space="0" w:color="auto"/>
              <w:right w:val="single" w:sz="4" w:space="0" w:color="auto"/>
            </w:tcBorders>
            <w:hideMark/>
          </w:tcPr>
          <w:p w14:paraId="3D6EF22B" w14:textId="77777777" w:rsidR="000D649E" w:rsidRPr="000D649E" w:rsidRDefault="000D649E" w:rsidP="000D649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0D649E">
              <w:rPr>
                <w:rFonts w:ascii="Times New Roman" w:eastAsia="Times New Roman" w:hAnsi="Times New Roman" w:cs="Times New Roman"/>
                <w:sz w:val="22"/>
                <w:szCs w:val="22"/>
                <w:bdr w:val="none" w:sz="0" w:space="0" w:color="auto"/>
                <w:lang w:val="en-US" w:eastAsia="en-US"/>
              </w:rPr>
              <w:t>8</w:t>
            </w:r>
          </w:p>
        </w:tc>
        <w:tc>
          <w:tcPr>
            <w:tcW w:w="1620" w:type="dxa"/>
            <w:tcBorders>
              <w:top w:val="nil"/>
              <w:left w:val="nil"/>
              <w:bottom w:val="single" w:sz="4" w:space="0" w:color="auto"/>
              <w:right w:val="single" w:sz="4" w:space="0" w:color="auto"/>
            </w:tcBorders>
            <w:hideMark/>
          </w:tcPr>
          <w:p w14:paraId="644D2F50" w14:textId="77777777" w:rsidR="000D649E" w:rsidRPr="000D649E" w:rsidRDefault="000D649E" w:rsidP="000D649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0D649E">
              <w:rPr>
                <w:rFonts w:ascii="Times New Roman" w:eastAsia="Times New Roman" w:hAnsi="Times New Roman" w:cs="Times New Roman"/>
                <w:sz w:val="22"/>
                <w:szCs w:val="22"/>
                <w:bdr w:val="none" w:sz="0" w:space="0" w:color="auto"/>
                <w:lang w:val="en-US" w:eastAsia="en-US"/>
              </w:rPr>
              <w:t> </w:t>
            </w:r>
          </w:p>
        </w:tc>
        <w:tc>
          <w:tcPr>
            <w:tcW w:w="810" w:type="dxa"/>
            <w:tcBorders>
              <w:top w:val="nil"/>
              <w:left w:val="nil"/>
              <w:bottom w:val="single" w:sz="4" w:space="0" w:color="auto"/>
              <w:right w:val="single" w:sz="4" w:space="0" w:color="auto"/>
            </w:tcBorders>
            <w:hideMark/>
          </w:tcPr>
          <w:p w14:paraId="001D0C26" w14:textId="77777777" w:rsidR="000D649E" w:rsidRPr="000D649E" w:rsidRDefault="000D649E" w:rsidP="000D649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0D649E">
              <w:rPr>
                <w:rFonts w:ascii="Times New Roman" w:eastAsia="Times New Roman" w:hAnsi="Times New Roman" w:cs="Times New Roman"/>
                <w:sz w:val="22"/>
                <w:szCs w:val="22"/>
                <w:bdr w:val="none" w:sz="0" w:space="0" w:color="auto"/>
                <w:lang w:val="en-US" w:eastAsia="en-US"/>
              </w:rPr>
              <w:t> </w:t>
            </w:r>
          </w:p>
        </w:tc>
      </w:tr>
      <w:tr w:rsidR="000D649E" w:rsidRPr="000D649E" w14:paraId="7A6C2E6B" w14:textId="77777777" w:rsidTr="005B7E04">
        <w:trPr>
          <w:trHeight w:val="526"/>
        </w:trPr>
        <w:tc>
          <w:tcPr>
            <w:tcW w:w="438" w:type="dxa"/>
            <w:tcBorders>
              <w:top w:val="nil"/>
              <w:left w:val="single" w:sz="4" w:space="0" w:color="auto"/>
              <w:bottom w:val="single" w:sz="4" w:space="0" w:color="auto"/>
              <w:right w:val="single" w:sz="4" w:space="0" w:color="auto"/>
            </w:tcBorders>
            <w:hideMark/>
          </w:tcPr>
          <w:p w14:paraId="2743C648" w14:textId="77777777" w:rsidR="000D649E" w:rsidRPr="000D649E" w:rsidRDefault="000D649E" w:rsidP="000D649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0D649E">
              <w:rPr>
                <w:rFonts w:ascii="Times New Roman" w:eastAsia="Times New Roman" w:hAnsi="Times New Roman" w:cs="Times New Roman"/>
                <w:sz w:val="22"/>
                <w:szCs w:val="22"/>
                <w:bdr w:val="none" w:sz="0" w:space="0" w:color="auto"/>
                <w:lang w:val="en-US" w:eastAsia="en-US"/>
              </w:rPr>
              <w:t>11</w:t>
            </w:r>
          </w:p>
        </w:tc>
        <w:tc>
          <w:tcPr>
            <w:tcW w:w="4503" w:type="dxa"/>
            <w:tcBorders>
              <w:top w:val="nil"/>
              <w:left w:val="nil"/>
              <w:bottom w:val="single" w:sz="4" w:space="0" w:color="auto"/>
              <w:right w:val="single" w:sz="4" w:space="0" w:color="auto"/>
            </w:tcBorders>
            <w:hideMark/>
          </w:tcPr>
          <w:p w14:paraId="6E1A8029" w14:textId="77777777" w:rsidR="000D649E" w:rsidRPr="000D649E" w:rsidRDefault="000D649E" w:rsidP="000D649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imes New Roman" w:eastAsia="Times New Roman" w:hAnsi="Times New Roman" w:cs="Times New Roman"/>
                <w:sz w:val="22"/>
                <w:szCs w:val="22"/>
                <w:bdr w:val="none" w:sz="0" w:space="0" w:color="auto"/>
                <w:lang w:val="en-US" w:eastAsia="en-US"/>
              </w:rPr>
            </w:pPr>
            <w:proofErr w:type="spellStart"/>
            <w:r w:rsidRPr="000D649E">
              <w:rPr>
                <w:rFonts w:ascii="Times New Roman" w:eastAsia="Times New Roman" w:hAnsi="Times New Roman" w:cs="Times New Roman"/>
                <w:sz w:val="22"/>
                <w:szCs w:val="22"/>
                <w:bdr w:val="none" w:sz="0" w:space="0" w:color="auto"/>
                <w:lang w:val="en-US" w:eastAsia="en-US"/>
              </w:rPr>
              <w:t>Стоимость</w:t>
            </w:r>
            <w:proofErr w:type="spellEnd"/>
            <w:r w:rsidRPr="000D649E">
              <w:rPr>
                <w:rFonts w:ascii="Times New Roman" w:eastAsia="Times New Roman" w:hAnsi="Times New Roman" w:cs="Times New Roman"/>
                <w:sz w:val="22"/>
                <w:szCs w:val="22"/>
                <w:bdr w:val="none" w:sz="0" w:space="0" w:color="auto"/>
                <w:lang w:val="en-US" w:eastAsia="en-US"/>
              </w:rPr>
              <w:t xml:space="preserve"> п/</w:t>
            </w:r>
            <w:proofErr w:type="spellStart"/>
            <w:r w:rsidRPr="000D649E">
              <w:rPr>
                <w:rFonts w:ascii="Times New Roman" w:eastAsia="Times New Roman" w:hAnsi="Times New Roman" w:cs="Times New Roman"/>
                <w:sz w:val="22"/>
                <w:szCs w:val="22"/>
                <w:bdr w:val="none" w:sz="0" w:space="0" w:color="auto"/>
                <w:lang w:val="en-US" w:eastAsia="en-US"/>
              </w:rPr>
              <w:t>этиленовых</w:t>
            </w:r>
            <w:proofErr w:type="spellEnd"/>
            <w:r w:rsidRPr="000D649E">
              <w:rPr>
                <w:rFonts w:ascii="Times New Roman" w:eastAsia="Times New Roman" w:hAnsi="Times New Roman" w:cs="Times New Roman"/>
                <w:sz w:val="22"/>
                <w:szCs w:val="22"/>
                <w:bdr w:val="none" w:sz="0" w:space="0" w:color="auto"/>
                <w:lang w:val="en-US" w:eastAsia="en-US"/>
              </w:rPr>
              <w:t xml:space="preserve"> </w:t>
            </w:r>
            <w:proofErr w:type="spellStart"/>
            <w:r w:rsidRPr="000D649E">
              <w:rPr>
                <w:rFonts w:ascii="Times New Roman" w:eastAsia="Times New Roman" w:hAnsi="Times New Roman" w:cs="Times New Roman"/>
                <w:sz w:val="22"/>
                <w:szCs w:val="22"/>
                <w:bdr w:val="none" w:sz="0" w:space="0" w:color="auto"/>
                <w:lang w:val="en-US" w:eastAsia="en-US"/>
              </w:rPr>
              <w:t>труб</w:t>
            </w:r>
            <w:proofErr w:type="spellEnd"/>
            <w:r w:rsidRPr="000D649E">
              <w:rPr>
                <w:rFonts w:ascii="Times New Roman" w:eastAsia="Times New Roman" w:hAnsi="Times New Roman" w:cs="Times New Roman"/>
                <w:sz w:val="22"/>
                <w:szCs w:val="22"/>
                <w:bdr w:val="none" w:sz="0" w:space="0" w:color="auto"/>
                <w:lang w:val="en-US" w:eastAsia="en-US"/>
              </w:rPr>
              <w:t xml:space="preserve"> d=250 </w:t>
            </w:r>
            <w:proofErr w:type="spellStart"/>
            <w:r w:rsidRPr="000D649E">
              <w:rPr>
                <w:rFonts w:ascii="Times New Roman" w:eastAsia="Times New Roman" w:hAnsi="Times New Roman" w:cs="Times New Roman"/>
                <w:sz w:val="22"/>
                <w:szCs w:val="22"/>
                <w:bdr w:val="none" w:sz="0" w:space="0" w:color="auto"/>
                <w:lang w:val="en-US" w:eastAsia="en-US"/>
              </w:rPr>
              <w:t>мм</w:t>
            </w:r>
            <w:proofErr w:type="spellEnd"/>
            <w:r w:rsidRPr="000D649E">
              <w:rPr>
                <w:rFonts w:ascii="Times New Roman" w:eastAsia="Times New Roman" w:hAnsi="Times New Roman" w:cs="Times New Roman"/>
                <w:sz w:val="22"/>
                <w:szCs w:val="22"/>
                <w:bdr w:val="none" w:sz="0" w:space="0" w:color="auto"/>
                <w:lang w:val="en-US" w:eastAsia="en-US"/>
              </w:rPr>
              <w:t>./Cost of polyethylene pipes d=250 mm</w:t>
            </w:r>
          </w:p>
        </w:tc>
        <w:tc>
          <w:tcPr>
            <w:tcW w:w="904" w:type="dxa"/>
            <w:tcBorders>
              <w:top w:val="nil"/>
              <w:left w:val="nil"/>
              <w:bottom w:val="single" w:sz="4" w:space="0" w:color="auto"/>
              <w:right w:val="single" w:sz="4" w:space="0" w:color="auto"/>
            </w:tcBorders>
            <w:hideMark/>
          </w:tcPr>
          <w:p w14:paraId="09B39417" w14:textId="77777777" w:rsidR="000D649E" w:rsidRPr="000D649E" w:rsidRDefault="000D649E" w:rsidP="000D649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0D649E">
              <w:rPr>
                <w:rFonts w:ascii="Times New Roman" w:eastAsia="Times New Roman" w:hAnsi="Times New Roman" w:cs="Times New Roman"/>
                <w:sz w:val="22"/>
                <w:szCs w:val="22"/>
                <w:bdr w:val="none" w:sz="0" w:space="0" w:color="auto"/>
                <w:lang w:val="en-US" w:eastAsia="en-US"/>
              </w:rPr>
              <w:t>м/m</w:t>
            </w:r>
          </w:p>
        </w:tc>
        <w:tc>
          <w:tcPr>
            <w:tcW w:w="990" w:type="dxa"/>
            <w:tcBorders>
              <w:top w:val="nil"/>
              <w:left w:val="nil"/>
              <w:bottom w:val="single" w:sz="4" w:space="0" w:color="auto"/>
              <w:right w:val="single" w:sz="4" w:space="0" w:color="auto"/>
            </w:tcBorders>
            <w:hideMark/>
          </w:tcPr>
          <w:p w14:paraId="4944FF1C" w14:textId="77777777" w:rsidR="000D649E" w:rsidRPr="000D649E" w:rsidRDefault="000D649E" w:rsidP="000D649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0D649E">
              <w:rPr>
                <w:rFonts w:ascii="Times New Roman" w:eastAsia="Times New Roman" w:hAnsi="Times New Roman" w:cs="Times New Roman"/>
                <w:sz w:val="22"/>
                <w:szCs w:val="22"/>
                <w:bdr w:val="none" w:sz="0" w:space="0" w:color="auto"/>
                <w:lang w:val="en-US" w:eastAsia="en-US"/>
              </w:rPr>
              <w:t>8</w:t>
            </w:r>
          </w:p>
        </w:tc>
        <w:tc>
          <w:tcPr>
            <w:tcW w:w="1620" w:type="dxa"/>
            <w:tcBorders>
              <w:top w:val="nil"/>
              <w:left w:val="nil"/>
              <w:bottom w:val="single" w:sz="4" w:space="0" w:color="auto"/>
              <w:right w:val="single" w:sz="4" w:space="0" w:color="auto"/>
            </w:tcBorders>
            <w:hideMark/>
          </w:tcPr>
          <w:p w14:paraId="76FBBD52" w14:textId="77777777" w:rsidR="000D649E" w:rsidRPr="000D649E" w:rsidRDefault="000D649E" w:rsidP="000D649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0D649E">
              <w:rPr>
                <w:rFonts w:ascii="Times New Roman" w:eastAsia="Times New Roman" w:hAnsi="Times New Roman" w:cs="Times New Roman"/>
                <w:sz w:val="22"/>
                <w:szCs w:val="22"/>
                <w:bdr w:val="none" w:sz="0" w:space="0" w:color="auto"/>
                <w:lang w:val="en-US" w:eastAsia="en-US"/>
              </w:rPr>
              <w:t> </w:t>
            </w:r>
          </w:p>
        </w:tc>
        <w:tc>
          <w:tcPr>
            <w:tcW w:w="810" w:type="dxa"/>
            <w:tcBorders>
              <w:top w:val="nil"/>
              <w:left w:val="nil"/>
              <w:bottom w:val="single" w:sz="4" w:space="0" w:color="auto"/>
              <w:right w:val="single" w:sz="4" w:space="0" w:color="auto"/>
            </w:tcBorders>
            <w:hideMark/>
          </w:tcPr>
          <w:p w14:paraId="329ADF10" w14:textId="77777777" w:rsidR="000D649E" w:rsidRPr="000D649E" w:rsidRDefault="000D649E" w:rsidP="000D649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0D649E">
              <w:rPr>
                <w:rFonts w:ascii="Times New Roman" w:eastAsia="Times New Roman" w:hAnsi="Times New Roman" w:cs="Times New Roman"/>
                <w:sz w:val="22"/>
                <w:szCs w:val="22"/>
                <w:bdr w:val="none" w:sz="0" w:space="0" w:color="auto"/>
                <w:lang w:val="en-US" w:eastAsia="en-US"/>
              </w:rPr>
              <w:t> </w:t>
            </w:r>
          </w:p>
        </w:tc>
      </w:tr>
      <w:tr w:rsidR="000D649E" w:rsidRPr="000D649E" w14:paraId="115F7E85" w14:textId="77777777" w:rsidTr="005B7E04">
        <w:trPr>
          <w:trHeight w:val="283"/>
        </w:trPr>
        <w:tc>
          <w:tcPr>
            <w:tcW w:w="9265" w:type="dxa"/>
            <w:gridSpan w:val="6"/>
            <w:tcBorders>
              <w:top w:val="single" w:sz="4" w:space="0" w:color="auto"/>
              <w:left w:val="single" w:sz="4" w:space="0" w:color="auto"/>
              <w:bottom w:val="single" w:sz="4" w:space="0" w:color="auto"/>
              <w:right w:val="single" w:sz="4" w:space="0" w:color="auto"/>
            </w:tcBorders>
            <w:hideMark/>
          </w:tcPr>
          <w:p w14:paraId="233DB543" w14:textId="77777777" w:rsidR="000D649E" w:rsidRPr="000D649E" w:rsidRDefault="000D649E" w:rsidP="000D649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imes New Roman" w:eastAsia="Times New Roman" w:hAnsi="Times New Roman" w:cs="Times New Roman"/>
                <w:b/>
                <w:bCs/>
                <w:sz w:val="22"/>
                <w:szCs w:val="22"/>
                <w:bdr w:val="none" w:sz="0" w:space="0" w:color="auto"/>
                <w:lang w:val="en-US" w:eastAsia="en-US"/>
              </w:rPr>
            </w:pPr>
            <w:r w:rsidRPr="000D649E">
              <w:rPr>
                <w:rFonts w:ascii="Times New Roman" w:eastAsia="Times New Roman" w:hAnsi="Times New Roman" w:cs="Times New Roman"/>
                <w:b/>
                <w:bCs/>
                <w:sz w:val="22"/>
                <w:szCs w:val="22"/>
                <w:bdr w:val="none" w:sz="0" w:space="0" w:color="auto"/>
                <w:lang w:val="en-US" w:eastAsia="en-US"/>
              </w:rPr>
              <w:t xml:space="preserve">III. </w:t>
            </w:r>
            <w:proofErr w:type="spellStart"/>
            <w:r w:rsidRPr="000D649E">
              <w:rPr>
                <w:rFonts w:ascii="Times New Roman" w:eastAsia="Times New Roman" w:hAnsi="Times New Roman" w:cs="Times New Roman"/>
                <w:b/>
                <w:bCs/>
                <w:sz w:val="22"/>
                <w:szCs w:val="22"/>
                <w:bdr w:val="none" w:sz="0" w:space="0" w:color="auto"/>
                <w:lang w:val="en-US" w:eastAsia="en-US"/>
              </w:rPr>
              <w:t>Двухсторонние</w:t>
            </w:r>
            <w:proofErr w:type="spellEnd"/>
            <w:r w:rsidRPr="000D649E">
              <w:rPr>
                <w:rFonts w:ascii="Times New Roman" w:eastAsia="Times New Roman" w:hAnsi="Times New Roman" w:cs="Times New Roman"/>
                <w:b/>
                <w:bCs/>
                <w:sz w:val="22"/>
                <w:szCs w:val="22"/>
                <w:bdr w:val="none" w:sz="0" w:space="0" w:color="auto"/>
                <w:lang w:val="en-US" w:eastAsia="en-US"/>
              </w:rPr>
              <w:t xml:space="preserve"> </w:t>
            </w:r>
            <w:proofErr w:type="spellStart"/>
            <w:r w:rsidRPr="000D649E">
              <w:rPr>
                <w:rFonts w:ascii="Times New Roman" w:eastAsia="Times New Roman" w:hAnsi="Times New Roman" w:cs="Times New Roman"/>
                <w:b/>
                <w:bCs/>
                <w:sz w:val="22"/>
                <w:szCs w:val="22"/>
                <w:bdr w:val="none" w:sz="0" w:space="0" w:color="auto"/>
                <w:lang w:val="en-US" w:eastAsia="en-US"/>
              </w:rPr>
              <w:t>колодцы</w:t>
            </w:r>
            <w:proofErr w:type="spellEnd"/>
            <w:r w:rsidRPr="000D649E">
              <w:rPr>
                <w:rFonts w:ascii="Times New Roman" w:eastAsia="Times New Roman" w:hAnsi="Times New Roman" w:cs="Times New Roman"/>
                <w:b/>
                <w:bCs/>
                <w:sz w:val="22"/>
                <w:szCs w:val="22"/>
                <w:bdr w:val="none" w:sz="0" w:space="0" w:color="auto"/>
                <w:lang w:val="en-US" w:eastAsia="en-US"/>
              </w:rPr>
              <w:t xml:space="preserve"> </w:t>
            </w:r>
            <w:proofErr w:type="spellStart"/>
            <w:r w:rsidRPr="000D649E">
              <w:rPr>
                <w:rFonts w:ascii="Times New Roman" w:eastAsia="Times New Roman" w:hAnsi="Times New Roman" w:cs="Times New Roman"/>
                <w:b/>
                <w:bCs/>
                <w:sz w:val="22"/>
                <w:szCs w:val="22"/>
                <w:bdr w:val="none" w:sz="0" w:space="0" w:color="auto"/>
                <w:lang w:val="en-US" w:eastAsia="en-US"/>
              </w:rPr>
              <w:t>водовыпуски</w:t>
            </w:r>
            <w:proofErr w:type="spellEnd"/>
            <w:r w:rsidRPr="000D649E">
              <w:rPr>
                <w:rFonts w:ascii="Times New Roman" w:eastAsia="Times New Roman" w:hAnsi="Times New Roman" w:cs="Times New Roman"/>
                <w:b/>
                <w:bCs/>
                <w:sz w:val="22"/>
                <w:szCs w:val="22"/>
                <w:bdr w:val="none" w:sz="0" w:space="0" w:color="auto"/>
                <w:lang w:val="en-US" w:eastAsia="en-US"/>
              </w:rPr>
              <w:t>. 5шт./Double-sided wells with water outlets. 5 pcs.</w:t>
            </w:r>
          </w:p>
        </w:tc>
      </w:tr>
      <w:tr w:rsidR="000D649E" w:rsidRPr="000D649E" w14:paraId="742F1F99" w14:textId="77777777" w:rsidTr="005B7E04">
        <w:trPr>
          <w:trHeight w:val="1318"/>
        </w:trPr>
        <w:tc>
          <w:tcPr>
            <w:tcW w:w="438" w:type="dxa"/>
            <w:tcBorders>
              <w:top w:val="nil"/>
              <w:left w:val="single" w:sz="4" w:space="0" w:color="auto"/>
              <w:bottom w:val="single" w:sz="4" w:space="0" w:color="auto"/>
              <w:right w:val="single" w:sz="4" w:space="0" w:color="auto"/>
            </w:tcBorders>
            <w:hideMark/>
          </w:tcPr>
          <w:p w14:paraId="17856A1E" w14:textId="77777777" w:rsidR="000D649E" w:rsidRPr="000D649E" w:rsidRDefault="000D649E" w:rsidP="000D649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0D649E">
              <w:rPr>
                <w:rFonts w:ascii="Times New Roman" w:eastAsia="Times New Roman" w:hAnsi="Times New Roman" w:cs="Times New Roman"/>
                <w:sz w:val="22"/>
                <w:szCs w:val="22"/>
                <w:bdr w:val="none" w:sz="0" w:space="0" w:color="auto"/>
                <w:lang w:val="en-US" w:eastAsia="en-US"/>
              </w:rPr>
              <w:t>1</w:t>
            </w:r>
          </w:p>
        </w:tc>
        <w:tc>
          <w:tcPr>
            <w:tcW w:w="4503" w:type="dxa"/>
            <w:tcBorders>
              <w:top w:val="nil"/>
              <w:left w:val="nil"/>
              <w:bottom w:val="single" w:sz="4" w:space="0" w:color="auto"/>
              <w:right w:val="single" w:sz="4" w:space="0" w:color="auto"/>
            </w:tcBorders>
            <w:hideMark/>
          </w:tcPr>
          <w:p w14:paraId="7444C468" w14:textId="77777777" w:rsidR="000D649E" w:rsidRPr="000D649E" w:rsidRDefault="000D649E" w:rsidP="000D649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imes New Roman" w:eastAsia="Times New Roman" w:hAnsi="Times New Roman" w:cs="Times New Roman"/>
                <w:sz w:val="22"/>
                <w:szCs w:val="22"/>
                <w:bdr w:val="none" w:sz="0" w:space="0" w:color="auto"/>
                <w:lang w:val="en-US" w:eastAsia="en-US"/>
              </w:rPr>
            </w:pPr>
            <w:proofErr w:type="spellStart"/>
            <w:r w:rsidRPr="000D649E">
              <w:rPr>
                <w:rFonts w:ascii="Times New Roman" w:eastAsia="Times New Roman" w:hAnsi="Times New Roman" w:cs="Times New Roman"/>
                <w:sz w:val="22"/>
                <w:szCs w:val="22"/>
                <w:bdr w:val="none" w:sz="0" w:space="0" w:color="auto"/>
                <w:lang w:val="en-US" w:eastAsia="en-US"/>
              </w:rPr>
              <w:t>Разработка</w:t>
            </w:r>
            <w:proofErr w:type="spellEnd"/>
            <w:r w:rsidRPr="000D649E">
              <w:rPr>
                <w:rFonts w:ascii="Times New Roman" w:eastAsia="Times New Roman" w:hAnsi="Times New Roman" w:cs="Times New Roman"/>
                <w:sz w:val="22"/>
                <w:szCs w:val="22"/>
                <w:bdr w:val="none" w:sz="0" w:space="0" w:color="auto"/>
                <w:lang w:val="en-US" w:eastAsia="en-US"/>
              </w:rPr>
              <w:t xml:space="preserve"> </w:t>
            </w:r>
            <w:proofErr w:type="spellStart"/>
            <w:r w:rsidRPr="000D649E">
              <w:rPr>
                <w:rFonts w:ascii="Times New Roman" w:eastAsia="Times New Roman" w:hAnsi="Times New Roman" w:cs="Times New Roman"/>
                <w:sz w:val="22"/>
                <w:szCs w:val="22"/>
                <w:bdr w:val="none" w:sz="0" w:space="0" w:color="auto"/>
                <w:lang w:val="en-US" w:eastAsia="en-US"/>
              </w:rPr>
              <w:t>грунта</w:t>
            </w:r>
            <w:proofErr w:type="spellEnd"/>
            <w:r w:rsidRPr="000D649E">
              <w:rPr>
                <w:rFonts w:ascii="Times New Roman" w:eastAsia="Times New Roman" w:hAnsi="Times New Roman" w:cs="Times New Roman"/>
                <w:sz w:val="22"/>
                <w:szCs w:val="22"/>
                <w:bdr w:val="none" w:sz="0" w:space="0" w:color="auto"/>
                <w:lang w:val="en-US" w:eastAsia="en-US"/>
              </w:rPr>
              <w:t xml:space="preserve"> </w:t>
            </w:r>
            <w:proofErr w:type="spellStart"/>
            <w:r w:rsidRPr="000D649E">
              <w:rPr>
                <w:rFonts w:ascii="Times New Roman" w:eastAsia="Times New Roman" w:hAnsi="Times New Roman" w:cs="Times New Roman"/>
                <w:sz w:val="22"/>
                <w:szCs w:val="22"/>
                <w:bdr w:val="none" w:sz="0" w:space="0" w:color="auto"/>
                <w:lang w:val="en-US" w:eastAsia="en-US"/>
              </w:rPr>
              <w:t>экскаватором</w:t>
            </w:r>
            <w:proofErr w:type="spellEnd"/>
            <w:r w:rsidRPr="000D649E">
              <w:rPr>
                <w:rFonts w:ascii="Times New Roman" w:eastAsia="Times New Roman" w:hAnsi="Times New Roman" w:cs="Times New Roman"/>
                <w:sz w:val="22"/>
                <w:szCs w:val="22"/>
                <w:bdr w:val="none" w:sz="0" w:space="0" w:color="auto"/>
                <w:lang w:val="en-US" w:eastAsia="en-US"/>
              </w:rPr>
              <w:t xml:space="preserve"> </w:t>
            </w:r>
            <w:proofErr w:type="spellStart"/>
            <w:r w:rsidRPr="000D649E">
              <w:rPr>
                <w:rFonts w:ascii="Times New Roman" w:eastAsia="Times New Roman" w:hAnsi="Times New Roman" w:cs="Times New Roman"/>
                <w:sz w:val="22"/>
                <w:szCs w:val="22"/>
                <w:bdr w:val="none" w:sz="0" w:space="0" w:color="auto"/>
                <w:lang w:val="en-US" w:eastAsia="en-US"/>
              </w:rPr>
              <w:t>емк</w:t>
            </w:r>
            <w:proofErr w:type="spellEnd"/>
            <w:r w:rsidRPr="000D649E">
              <w:rPr>
                <w:rFonts w:ascii="Times New Roman" w:eastAsia="Times New Roman" w:hAnsi="Times New Roman" w:cs="Times New Roman"/>
                <w:sz w:val="22"/>
                <w:szCs w:val="22"/>
                <w:bdr w:val="none" w:sz="0" w:space="0" w:color="auto"/>
                <w:lang w:val="en-US" w:eastAsia="en-US"/>
              </w:rPr>
              <w:t xml:space="preserve"> </w:t>
            </w:r>
            <w:proofErr w:type="spellStart"/>
            <w:r w:rsidRPr="000D649E">
              <w:rPr>
                <w:rFonts w:ascii="Times New Roman" w:eastAsia="Times New Roman" w:hAnsi="Times New Roman" w:cs="Times New Roman"/>
                <w:sz w:val="22"/>
                <w:szCs w:val="22"/>
                <w:bdr w:val="none" w:sz="0" w:space="0" w:color="auto"/>
                <w:lang w:val="en-US" w:eastAsia="en-US"/>
              </w:rPr>
              <w:t>ковщ</w:t>
            </w:r>
            <w:proofErr w:type="spellEnd"/>
            <w:r w:rsidRPr="000D649E">
              <w:rPr>
                <w:rFonts w:ascii="Times New Roman" w:eastAsia="Times New Roman" w:hAnsi="Times New Roman" w:cs="Times New Roman"/>
                <w:sz w:val="22"/>
                <w:szCs w:val="22"/>
                <w:bdr w:val="none" w:sz="0" w:space="0" w:color="auto"/>
                <w:lang w:val="en-US" w:eastAsia="en-US"/>
              </w:rPr>
              <w:t xml:space="preserve"> 0,4 м3 в </w:t>
            </w:r>
            <w:proofErr w:type="spellStart"/>
            <w:r w:rsidRPr="000D649E">
              <w:rPr>
                <w:rFonts w:ascii="Times New Roman" w:eastAsia="Times New Roman" w:hAnsi="Times New Roman" w:cs="Times New Roman"/>
                <w:sz w:val="22"/>
                <w:szCs w:val="22"/>
                <w:bdr w:val="none" w:sz="0" w:space="0" w:color="auto"/>
                <w:lang w:val="en-US" w:eastAsia="en-US"/>
              </w:rPr>
              <w:t>отвал</w:t>
            </w:r>
            <w:proofErr w:type="spellEnd"/>
            <w:r w:rsidRPr="000D649E">
              <w:rPr>
                <w:rFonts w:ascii="Times New Roman" w:eastAsia="Times New Roman" w:hAnsi="Times New Roman" w:cs="Times New Roman"/>
                <w:sz w:val="22"/>
                <w:szCs w:val="22"/>
                <w:bdr w:val="none" w:sz="0" w:space="0" w:color="auto"/>
                <w:lang w:val="en-US" w:eastAsia="en-US"/>
              </w:rPr>
              <w:t xml:space="preserve"> </w:t>
            </w:r>
            <w:proofErr w:type="spellStart"/>
            <w:r w:rsidRPr="000D649E">
              <w:rPr>
                <w:rFonts w:ascii="Times New Roman" w:eastAsia="Times New Roman" w:hAnsi="Times New Roman" w:cs="Times New Roman"/>
                <w:sz w:val="22"/>
                <w:szCs w:val="22"/>
                <w:bdr w:val="none" w:sz="0" w:space="0" w:color="auto"/>
                <w:lang w:val="en-US" w:eastAsia="en-US"/>
              </w:rPr>
              <w:t>при</w:t>
            </w:r>
            <w:proofErr w:type="spellEnd"/>
            <w:r w:rsidRPr="000D649E">
              <w:rPr>
                <w:rFonts w:ascii="Times New Roman" w:eastAsia="Times New Roman" w:hAnsi="Times New Roman" w:cs="Times New Roman"/>
                <w:sz w:val="22"/>
                <w:szCs w:val="22"/>
                <w:bdr w:val="none" w:sz="0" w:space="0" w:color="auto"/>
                <w:lang w:val="en-US" w:eastAsia="en-US"/>
              </w:rPr>
              <w:t xml:space="preserve"> </w:t>
            </w:r>
            <w:proofErr w:type="spellStart"/>
            <w:r w:rsidRPr="000D649E">
              <w:rPr>
                <w:rFonts w:ascii="Times New Roman" w:eastAsia="Times New Roman" w:hAnsi="Times New Roman" w:cs="Times New Roman"/>
                <w:sz w:val="22"/>
                <w:szCs w:val="22"/>
                <w:bdr w:val="none" w:sz="0" w:space="0" w:color="auto"/>
                <w:lang w:val="en-US" w:eastAsia="en-US"/>
              </w:rPr>
              <w:t>устройстве</w:t>
            </w:r>
            <w:proofErr w:type="spellEnd"/>
            <w:r w:rsidRPr="000D649E">
              <w:rPr>
                <w:rFonts w:ascii="Times New Roman" w:eastAsia="Times New Roman" w:hAnsi="Times New Roman" w:cs="Times New Roman"/>
                <w:sz w:val="22"/>
                <w:szCs w:val="22"/>
                <w:bdr w:val="none" w:sz="0" w:space="0" w:color="auto"/>
                <w:lang w:val="en-US" w:eastAsia="en-US"/>
              </w:rPr>
              <w:t xml:space="preserve"> </w:t>
            </w:r>
            <w:proofErr w:type="spellStart"/>
            <w:r w:rsidRPr="000D649E">
              <w:rPr>
                <w:rFonts w:ascii="Times New Roman" w:eastAsia="Times New Roman" w:hAnsi="Times New Roman" w:cs="Times New Roman"/>
                <w:sz w:val="22"/>
                <w:szCs w:val="22"/>
                <w:bdr w:val="none" w:sz="0" w:space="0" w:color="auto"/>
                <w:lang w:val="en-US" w:eastAsia="en-US"/>
              </w:rPr>
              <w:t>сечении</w:t>
            </w:r>
            <w:proofErr w:type="spellEnd"/>
            <w:r w:rsidRPr="000D649E">
              <w:rPr>
                <w:rFonts w:ascii="Times New Roman" w:eastAsia="Times New Roman" w:hAnsi="Times New Roman" w:cs="Times New Roman"/>
                <w:sz w:val="22"/>
                <w:szCs w:val="22"/>
                <w:bdr w:val="none" w:sz="0" w:space="0" w:color="auto"/>
                <w:lang w:val="en-US" w:eastAsia="en-US"/>
              </w:rPr>
              <w:t xml:space="preserve"> </w:t>
            </w:r>
            <w:proofErr w:type="spellStart"/>
            <w:r w:rsidRPr="000D649E">
              <w:rPr>
                <w:rFonts w:ascii="Times New Roman" w:eastAsia="Times New Roman" w:hAnsi="Times New Roman" w:cs="Times New Roman"/>
                <w:sz w:val="22"/>
                <w:szCs w:val="22"/>
                <w:bdr w:val="none" w:sz="0" w:space="0" w:color="auto"/>
                <w:lang w:val="en-US" w:eastAsia="en-US"/>
              </w:rPr>
              <w:t>канала</w:t>
            </w:r>
            <w:proofErr w:type="spellEnd"/>
            <w:r w:rsidRPr="000D649E">
              <w:rPr>
                <w:rFonts w:ascii="Times New Roman" w:eastAsia="Times New Roman" w:hAnsi="Times New Roman" w:cs="Times New Roman"/>
                <w:sz w:val="22"/>
                <w:szCs w:val="22"/>
                <w:bdr w:val="none" w:sz="0" w:space="0" w:color="auto"/>
                <w:lang w:val="en-US" w:eastAsia="en-US"/>
              </w:rPr>
              <w:t xml:space="preserve"> /Excavation of soil with an excavator with a bucket capacity of 0.4 m3 into a dump during the construction of a channel section</w:t>
            </w:r>
          </w:p>
        </w:tc>
        <w:tc>
          <w:tcPr>
            <w:tcW w:w="904" w:type="dxa"/>
            <w:tcBorders>
              <w:top w:val="nil"/>
              <w:left w:val="nil"/>
              <w:bottom w:val="single" w:sz="4" w:space="0" w:color="auto"/>
              <w:right w:val="single" w:sz="4" w:space="0" w:color="auto"/>
            </w:tcBorders>
            <w:hideMark/>
          </w:tcPr>
          <w:p w14:paraId="0D2FBCE0" w14:textId="77777777" w:rsidR="000D649E" w:rsidRPr="000D649E" w:rsidRDefault="000D649E" w:rsidP="000D649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0D649E">
              <w:rPr>
                <w:rFonts w:ascii="Times New Roman" w:eastAsia="Times New Roman" w:hAnsi="Times New Roman" w:cs="Times New Roman"/>
                <w:sz w:val="22"/>
                <w:szCs w:val="22"/>
                <w:bdr w:val="none" w:sz="0" w:space="0" w:color="auto"/>
                <w:lang w:val="en-US" w:eastAsia="en-US"/>
              </w:rPr>
              <w:t xml:space="preserve">м³ / м³ </w:t>
            </w:r>
          </w:p>
        </w:tc>
        <w:tc>
          <w:tcPr>
            <w:tcW w:w="990" w:type="dxa"/>
            <w:tcBorders>
              <w:top w:val="nil"/>
              <w:left w:val="nil"/>
              <w:bottom w:val="single" w:sz="4" w:space="0" w:color="auto"/>
              <w:right w:val="single" w:sz="4" w:space="0" w:color="auto"/>
            </w:tcBorders>
            <w:hideMark/>
          </w:tcPr>
          <w:p w14:paraId="7B6D90D9" w14:textId="77777777" w:rsidR="000D649E" w:rsidRPr="000D649E" w:rsidRDefault="000D649E" w:rsidP="000D649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0D649E">
              <w:rPr>
                <w:rFonts w:ascii="Times New Roman" w:eastAsia="Times New Roman" w:hAnsi="Times New Roman" w:cs="Times New Roman"/>
                <w:sz w:val="22"/>
                <w:szCs w:val="22"/>
                <w:bdr w:val="none" w:sz="0" w:space="0" w:color="auto"/>
                <w:lang w:val="en-US" w:eastAsia="en-US"/>
              </w:rPr>
              <w:t>20</w:t>
            </w:r>
          </w:p>
        </w:tc>
        <w:tc>
          <w:tcPr>
            <w:tcW w:w="1620" w:type="dxa"/>
            <w:tcBorders>
              <w:top w:val="nil"/>
              <w:left w:val="nil"/>
              <w:bottom w:val="single" w:sz="4" w:space="0" w:color="auto"/>
              <w:right w:val="single" w:sz="4" w:space="0" w:color="auto"/>
            </w:tcBorders>
            <w:hideMark/>
          </w:tcPr>
          <w:p w14:paraId="355ACCDE" w14:textId="77777777" w:rsidR="000D649E" w:rsidRPr="000D649E" w:rsidRDefault="000D649E" w:rsidP="000D649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0D649E">
              <w:rPr>
                <w:rFonts w:ascii="Times New Roman" w:eastAsia="Times New Roman" w:hAnsi="Times New Roman" w:cs="Times New Roman"/>
                <w:sz w:val="22"/>
                <w:szCs w:val="22"/>
                <w:bdr w:val="none" w:sz="0" w:space="0" w:color="auto"/>
                <w:lang w:val="en-US" w:eastAsia="en-US"/>
              </w:rPr>
              <w:t> </w:t>
            </w:r>
          </w:p>
        </w:tc>
        <w:tc>
          <w:tcPr>
            <w:tcW w:w="810" w:type="dxa"/>
            <w:tcBorders>
              <w:top w:val="nil"/>
              <w:left w:val="nil"/>
              <w:bottom w:val="single" w:sz="4" w:space="0" w:color="auto"/>
              <w:right w:val="single" w:sz="4" w:space="0" w:color="auto"/>
            </w:tcBorders>
            <w:hideMark/>
          </w:tcPr>
          <w:p w14:paraId="77723A2F" w14:textId="77777777" w:rsidR="000D649E" w:rsidRPr="000D649E" w:rsidRDefault="000D649E" w:rsidP="000D649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0D649E">
              <w:rPr>
                <w:rFonts w:ascii="Times New Roman" w:eastAsia="Times New Roman" w:hAnsi="Times New Roman" w:cs="Times New Roman"/>
                <w:sz w:val="22"/>
                <w:szCs w:val="22"/>
                <w:bdr w:val="none" w:sz="0" w:space="0" w:color="auto"/>
                <w:lang w:val="en-US" w:eastAsia="en-US"/>
              </w:rPr>
              <w:t> </w:t>
            </w:r>
          </w:p>
        </w:tc>
      </w:tr>
      <w:tr w:rsidR="000D649E" w:rsidRPr="000D649E" w14:paraId="4A64D178" w14:textId="77777777" w:rsidTr="005B7E04">
        <w:trPr>
          <w:trHeight w:val="895"/>
        </w:trPr>
        <w:tc>
          <w:tcPr>
            <w:tcW w:w="438" w:type="dxa"/>
            <w:tcBorders>
              <w:top w:val="nil"/>
              <w:left w:val="single" w:sz="4" w:space="0" w:color="auto"/>
              <w:bottom w:val="single" w:sz="4" w:space="0" w:color="auto"/>
              <w:right w:val="single" w:sz="4" w:space="0" w:color="auto"/>
            </w:tcBorders>
            <w:hideMark/>
          </w:tcPr>
          <w:p w14:paraId="4EDC1A9B" w14:textId="77777777" w:rsidR="000D649E" w:rsidRPr="000D649E" w:rsidRDefault="000D649E" w:rsidP="000D649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0D649E">
              <w:rPr>
                <w:rFonts w:ascii="Times New Roman" w:eastAsia="Times New Roman" w:hAnsi="Times New Roman" w:cs="Times New Roman"/>
                <w:sz w:val="22"/>
                <w:szCs w:val="22"/>
                <w:bdr w:val="none" w:sz="0" w:space="0" w:color="auto"/>
                <w:lang w:val="en-US" w:eastAsia="en-US"/>
              </w:rPr>
              <w:t>2</w:t>
            </w:r>
          </w:p>
        </w:tc>
        <w:tc>
          <w:tcPr>
            <w:tcW w:w="4503" w:type="dxa"/>
            <w:tcBorders>
              <w:top w:val="nil"/>
              <w:left w:val="nil"/>
              <w:bottom w:val="single" w:sz="4" w:space="0" w:color="auto"/>
              <w:right w:val="single" w:sz="4" w:space="0" w:color="auto"/>
            </w:tcBorders>
            <w:hideMark/>
          </w:tcPr>
          <w:p w14:paraId="6CF5870B" w14:textId="77777777" w:rsidR="000D649E" w:rsidRPr="000D649E" w:rsidRDefault="000D649E" w:rsidP="000D649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imes New Roman" w:eastAsia="Times New Roman" w:hAnsi="Times New Roman" w:cs="Times New Roman"/>
                <w:sz w:val="22"/>
                <w:szCs w:val="22"/>
                <w:bdr w:val="none" w:sz="0" w:space="0" w:color="auto"/>
                <w:lang w:val="en-US" w:eastAsia="en-US"/>
              </w:rPr>
            </w:pPr>
            <w:proofErr w:type="spellStart"/>
            <w:r w:rsidRPr="000D649E">
              <w:rPr>
                <w:rFonts w:ascii="Times New Roman" w:eastAsia="Times New Roman" w:hAnsi="Times New Roman" w:cs="Times New Roman"/>
                <w:sz w:val="22"/>
                <w:szCs w:val="22"/>
                <w:bdr w:val="none" w:sz="0" w:space="0" w:color="auto"/>
                <w:lang w:val="en-US" w:eastAsia="en-US"/>
              </w:rPr>
              <w:t>Ручная</w:t>
            </w:r>
            <w:proofErr w:type="spellEnd"/>
            <w:r w:rsidRPr="000D649E">
              <w:rPr>
                <w:rFonts w:ascii="Times New Roman" w:eastAsia="Times New Roman" w:hAnsi="Times New Roman" w:cs="Times New Roman"/>
                <w:sz w:val="22"/>
                <w:szCs w:val="22"/>
                <w:bdr w:val="none" w:sz="0" w:space="0" w:color="auto"/>
                <w:lang w:val="en-US" w:eastAsia="en-US"/>
              </w:rPr>
              <w:t xml:space="preserve"> </w:t>
            </w:r>
            <w:proofErr w:type="spellStart"/>
            <w:r w:rsidRPr="000D649E">
              <w:rPr>
                <w:rFonts w:ascii="Times New Roman" w:eastAsia="Times New Roman" w:hAnsi="Times New Roman" w:cs="Times New Roman"/>
                <w:sz w:val="22"/>
                <w:szCs w:val="22"/>
                <w:bdr w:val="none" w:sz="0" w:space="0" w:color="auto"/>
                <w:lang w:val="en-US" w:eastAsia="en-US"/>
              </w:rPr>
              <w:t>доработка</w:t>
            </w:r>
            <w:proofErr w:type="spellEnd"/>
            <w:r w:rsidRPr="000D649E">
              <w:rPr>
                <w:rFonts w:ascii="Times New Roman" w:eastAsia="Times New Roman" w:hAnsi="Times New Roman" w:cs="Times New Roman"/>
                <w:sz w:val="22"/>
                <w:szCs w:val="22"/>
                <w:bdr w:val="none" w:sz="0" w:space="0" w:color="auto"/>
                <w:lang w:val="en-US" w:eastAsia="en-US"/>
              </w:rPr>
              <w:t xml:space="preserve"> </w:t>
            </w:r>
            <w:proofErr w:type="spellStart"/>
            <w:r w:rsidRPr="000D649E">
              <w:rPr>
                <w:rFonts w:ascii="Times New Roman" w:eastAsia="Times New Roman" w:hAnsi="Times New Roman" w:cs="Times New Roman"/>
                <w:sz w:val="22"/>
                <w:szCs w:val="22"/>
                <w:bdr w:val="none" w:sz="0" w:space="0" w:color="auto"/>
                <w:lang w:val="en-US" w:eastAsia="en-US"/>
              </w:rPr>
              <w:t>грунта</w:t>
            </w:r>
            <w:proofErr w:type="spellEnd"/>
            <w:r w:rsidRPr="000D649E">
              <w:rPr>
                <w:rFonts w:ascii="Times New Roman" w:eastAsia="Times New Roman" w:hAnsi="Times New Roman" w:cs="Times New Roman"/>
                <w:sz w:val="22"/>
                <w:szCs w:val="22"/>
                <w:bdr w:val="none" w:sz="0" w:space="0" w:color="auto"/>
                <w:lang w:val="en-US" w:eastAsia="en-US"/>
              </w:rPr>
              <w:t xml:space="preserve"> в </w:t>
            </w:r>
            <w:proofErr w:type="spellStart"/>
            <w:r w:rsidRPr="000D649E">
              <w:rPr>
                <w:rFonts w:ascii="Times New Roman" w:eastAsia="Times New Roman" w:hAnsi="Times New Roman" w:cs="Times New Roman"/>
                <w:sz w:val="22"/>
                <w:szCs w:val="22"/>
                <w:bdr w:val="none" w:sz="0" w:space="0" w:color="auto"/>
                <w:lang w:val="en-US" w:eastAsia="en-US"/>
              </w:rPr>
              <w:t>сечении</w:t>
            </w:r>
            <w:proofErr w:type="spellEnd"/>
            <w:r w:rsidRPr="000D649E">
              <w:rPr>
                <w:rFonts w:ascii="Times New Roman" w:eastAsia="Times New Roman" w:hAnsi="Times New Roman" w:cs="Times New Roman"/>
                <w:sz w:val="22"/>
                <w:szCs w:val="22"/>
                <w:bdr w:val="none" w:sz="0" w:space="0" w:color="auto"/>
                <w:lang w:val="en-US" w:eastAsia="en-US"/>
              </w:rPr>
              <w:t xml:space="preserve"> </w:t>
            </w:r>
            <w:proofErr w:type="spellStart"/>
            <w:r w:rsidRPr="000D649E">
              <w:rPr>
                <w:rFonts w:ascii="Times New Roman" w:eastAsia="Times New Roman" w:hAnsi="Times New Roman" w:cs="Times New Roman"/>
                <w:sz w:val="22"/>
                <w:szCs w:val="22"/>
                <w:bdr w:val="none" w:sz="0" w:space="0" w:color="auto"/>
                <w:lang w:val="en-US" w:eastAsia="en-US"/>
              </w:rPr>
              <w:t>канала</w:t>
            </w:r>
            <w:proofErr w:type="spellEnd"/>
            <w:r w:rsidRPr="000D649E">
              <w:rPr>
                <w:rFonts w:ascii="Times New Roman" w:eastAsia="Times New Roman" w:hAnsi="Times New Roman" w:cs="Times New Roman"/>
                <w:sz w:val="22"/>
                <w:szCs w:val="22"/>
                <w:bdr w:val="none" w:sz="0" w:space="0" w:color="auto"/>
                <w:lang w:val="en-US" w:eastAsia="en-US"/>
              </w:rPr>
              <w:t xml:space="preserve"> </w:t>
            </w:r>
            <w:proofErr w:type="spellStart"/>
            <w:r w:rsidRPr="000D649E">
              <w:rPr>
                <w:rFonts w:ascii="Times New Roman" w:eastAsia="Times New Roman" w:hAnsi="Times New Roman" w:cs="Times New Roman"/>
                <w:sz w:val="22"/>
                <w:szCs w:val="22"/>
                <w:bdr w:val="none" w:sz="0" w:space="0" w:color="auto"/>
                <w:lang w:val="en-US" w:eastAsia="en-US"/>
              </w:rPr>
              <w:t>для</w:t>
            </w:r>
            <w:proofErr w:type="spellEnd"/>
            <w:r w:rsidRPr="000D649E">
              <w:rPr>
                <w:rFonts w:ascii="Times New Roman" w:eastAsia="Times New Roman" w:hAnsi="Times New Roman" w:cs="Times New Roman"/>
                <w:sz w:val="22"/>
                <w:szCs w:val="22"/>
                <w:bdr w:val="none" w:sz="0" w:space="0" w:color="auto"/>
                <w:lang w:val="en-US" w:eastAsia="en-US"/>
              </w:rPr>
              <w:t xml:space="preserve"> </w:t>
            </w:r>
            <w:proofErr w:type="spellStart"/>
            <w:r w:rsidRPr="000D649E">
              <w:rPr>
                <w:rFonts w:ascii="Times New Roman" w:eastAsia="Times New Roman" w:hAnsi="Times New Roman" w:cs="Times New Roman"/>
                <w:sz w:val="22"/>
                <w:szCs w:val="22"/>
                <w:bdr w:val="none" w:sz="0" w:space="0" w:color="auto"/>
                <w:lang w:val="en-US" w:eastAsia="en-US"/>
              </w:rPr>
              <w:t>укладки</w:t>
            </w:r>
            <w:proofErr w:type="spellEnd"/>
            <w:r w:rsidRPr="000D649E">
              <w:rPr>
                <w:rFonts w:ascii="Times New Roman" w:eastAsia="Times New Roman" w:hAnsi="Times New Roman" w:cs="Times New Roman"/>
                <w:sz w:val="22"/>
                <w:szCs w:val="22"/>
                <w:bdr w:val="none" w:sz="0" w:space="0" w:color="auto"/>
                <w:lang w:val="en-US" w:eastAsia="en-US"/>
              </w:rPr>
              <w:t xml:space="preserve"> </w:t>
            </w:r>
            <w:proofErr w:type="spellStart"/>
            <w:r w:rsidRPr="000D649E">
              <w:rPr>
                <w:rFonts w:ascii="Times New Roman" w:eastAsia="Times New Roman" w:hAnsi="Times New Roman" w:cs="Times New Roman"/>
                <w:sz w:val="22"/>
                <w:szCs w:val="22"/>
                <w:bdr w:val="none" w:sz="0" w:space="0" w:color="auto"/>
                <w:lang w:val="en-US" w:eastAsia="en-US"/>
              </w:rPr>
              <w:t>бетона</w:t>
            </w:r>
            <w:proofErr w:type="spellEnd"/>
            <w:r w:rsidRPr="000D649E">
              <w:rPr>
                <w:rFonts w:ascii="Times New Roman" w:eastAsia="Times New Roman" w:hAnsi="Times New Roman" w:cs="Times New Roman"/>
                <w:sz w:val="22"/>
                <w:szCs w:val="22"/>
                <w:bdr w:val="none" w:sz="0" w:space="0" w:color="auto"/>
                <w:lang w:val="en-US" w:eastAsia="en-US"/>
              </w:rPr>
              <w:t xml:space="preserve"> /Manual finishing of soil in the channel section for laying concrete</w:t>
            </w:r>
          </w:p>
        </w:tc>
        <w:tc>
          <w:tcPr>
            <w:tcW w:w="904" w:type="dxa"/>
            <w:tcBorders>
              <w:top w:val="nil"/>
              <w:left w:val="nil"/>
              <w:bottom w:val="single" w:sz="4" w:space="0" w:color="auto"/>
              <w:right w:val="single" w:sz="4" w:space="0" w:color="auto"/>
            </w:tcBorders>
            <w:hideMark/>
          </w:tcPr>
          <w:p w14:paraId="224AAFED" w14:textId="77777777" w:rsidR="000D649E" w:rsidRPr="000D649E" w:rsidRDefault="000D649E" w:rsidP="000D649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0D649E">
              <w:rPr>
                <w:rFonts w:ascii="Times New Roman" w:eastAsia="Times New Roman" w:hAnsi="Times New Roman" w:cs="Times New Roman"/>
                <w:sz w:val="22"/>
                <w:szCs w:val="22"/>
                <w:bdr w:val="none" w:sz="0" w:space="0" w:color="auto"/>
                <w:lang w:val="en-US" w:eastAsia="en-US"/>
              </w:rPr>
              <w:t>м³ / m³</w:t>
            </w:r>
          </w:p>
        </w:tc>
        <w:tc>
          <w:tcPr>
            <w:tcW w:w="990" w:type="dxa"/>
            <w:tcBorders>
              <w:top w:val="nil"/>
              <w:left w:val="nil"/>
              <w:bottom w:val="single" w:sz="4" w:space="0" w:color="auto"/>
              <w:right w:val="single" w:sz="4" w:space="0" w:color="auto"/>
            </w:tcBorders>
            <w:hideMark/>
          </w:tcPr>
          <w:p w14:paraId="264BE58D" w14:textId="77777777" w:rsidR="000D649E" w:rsidRPr="000D649E" w:rsidRDefault="000D649E" w:rsidP="000D649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0D649E">
              <w:rPr>
                <w:rFonts w:ascii="Times New Roman" w:eastAsia="Times New Roman" w:hAnsi="Times New Roman" w:cs="Times New Roman"/>
                <w:sz w:val="22"/>
                <w:szCs w:val="22"/>
                <w:bdr w:val="none" w:sz="0" w:space="0" w:color="auto"/>
                <w:lang w:val="en-US" w:eastAsia="en-US"/>
              </w:rPr>
              <w:t>2.4</w:t>
            </w:r>
          </w:p>
        </w:tc>
        <w:tc>
          <w:tcPr>
            <w:tcW w:w="1620" w:type="dxa"/>
            <w:tcBorders>
              <w:top w:val="nil"/>
              <w:left w:val="nil"/>
              <w:bottom w:val="single" w:sz="4" w:space="0" w:color="auto"/>
              <w:right w:val="single" w:sz="4" w:space="0" w:color="auto"/>
            </w:tcBorders>
            <w:hideMark/>
          </w:tcPr>
          <w:p w14:paraId="48B20C84" w14:textId="77777777" w:rsidR="000D649E" w:rsidRPr="000D649E" w:rsidRDefault="000D649E" w:rsidP="000D649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0D649E">
              <w:rPr>
                <w:rFonts w:ascii="Times New Roman" w:eastAsia="Times New Roman" w:hAnsi="Times New Roman" w:cs="Times New Roman"/>
                <w:sz w:val="22"/>
                <w:szCs w:val="22"/>
                <w:bdr w:val="none" w:sz="0" w:space="0" w:color="auto"/>
                <w:lang w:val="en-US" w:eastAsia="en-US"/>
              </w:rPr>
              <w:t> </w:t>
            </w:r>
          </w:p>
        </w:tc>
        <w:tc>
          <w:tcPr>
            <w:tcW w:w="810" w:type="dxa"/>
            <w:tcBorders>
              <w:top w:val="nil"/>
              <w:left w:val="nil"/>
              <w:bottom w:val="single" w:sz="4" w:space="0" w:color="auto"/>
              <w:right w:val="single" w:sz="4" w:space="0" w:color="auto"/>
            </w:tcBorders>
            <w:hideMark/>
          </w:tcPr>
          <w:p w14:paraId="719709EE" w14:textId="77777777" w:rsidR="000D649E" w:rsidRPr="000D649E" w:rsidRDefault="000D649E" w:rsidP="000D649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0D649E">
              <w:rPr>
                <w:rFonts w:ascii="Times New Roman" w:eastAsia="Times New Roman" w:hAnsi="Times New Roman" w:cs="Times New Roman"/>
                <w:sz w:val="22"/>
                <w:szCs w:val="22"/>
                <w:bdr w:val="none" w:sz="0" w:space="0" w:color="auto"/>
                <w:lang w:val="en-US" w:eastAsia="en-US"/>
              </w:rPr>
              <w:t> </w:t>
            </w:r>
          </w:p>
        </w:tc>
      </w:tr>
      <w:tr w:rsidR="000D649E" w:rsidRPr="000D649E" w14:paraId="7F80147D" w14:textId="77777777" w:rsidTr="005B7E04">
        <w:trPr>
          <w:trHeight w:val="1075"/>
        </w:trPr>
        <w:tc>
          <w:tcPr>
            <w:tcW w:w="438" w:type="dxa"/>
            <w:tcBorders>
              <w:top w:val="nil"/>
              <w:left w:val="single" w:sz="4" w:space="0" w:color="auto"/>
              <w:bottom w:val="single" w:sz="4" w:space="0" w:color="auto"/>
              <w:right w:val="single" w:sz="4" w:space="0" w:color="auto"/>
            </w:tcBorders>
            <w:hideMark/>
          </w:tcPr>
          <w:p w14:paraId="18C4B28D" w14:textId="77777777" w:rsidR="000D649E" w:rsidRPr="000D649E" w:rsidRDefault="000D649E" w:rsidP="000D649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0D649E">
              <w:rPr>
                <w:rFonts w:ascii="Times New Roman" w:eastAsia="Times New Roman" w:hAnsi="Times New Roman" w:cs="Times New Roman"/>
                <w:sz w:val="22"/>
                <w:szCs w:val="22"/>
                <w:bdr w:val="none" w:sz="0" w:space="0" w:color="auto"/>
                <w:lang w:val="en-US" w:eastAsia="en-US"/>
              </w:rPr>
              <w:t>3</w:t>
            </w:r>
          </w:p>
        </w:tc>
        <w:tc>
          <w:tcPr>
            <w:tcW w:w="4503" w:type="dxa"/>
            <w:tcBorders>
              <w:top w:val="nil"/>
              <w:left w:val="nil"/>
              <w:bottom w:val="single" w:sz="4" w:space="0" w:color="auto"/>
              <w:right w:val="single" w:sz="4" w:space="0" w:color="auto"/>
            </w:tcBorders>
            <w:hideMark/>
          </w:tcPr>
          <w:p w14:paraId="4D02896A" w14:textId="77777777" w:rsidR="000D649E" w:rsidRPr="000D649E" w:rsidRDefault="000D649E" w:rsidP="000D649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imes New Roman" w:eastAsia="Times New Roman" w:hAnsi="Times New Roman" w:cs="Times New Roman"/>
                <w:sz w:val="22"/>
                <w:szCs w:val="22"/>
                <w:bdr w:val="none" w:sz="0" w:space="0" w:color="auto"/>
                <w:lang w:val="en-US" w:eastAsia="en-US"/>
              </w:rPr>
            </w:pPr>
            <w:proofErr w:type="spellStart"/>
            <w:r w:rsidRPr="000D649E">
              <w:rPr>
                <w:rFonts w:ascii="Times New Roman" w:eastAsia="Times New Roman" w:hAnsi="Times New Roman" w:cs="Times New Roman"/>
                <w:sz w:val="22"/>
                <w:szCs w:val="22"/>
                <w:bdr w:val="none" w:sz="0" w:space="0" w:color="auto"/>
                <w:lang w:val="en-US" w:eastAsia="en-US"/>
              </w:rPr>
              <w:t>Устройство</w:t>
            </w:r>
            <w:proofErr w:type="spellEnd"/>
            <w:r w:rsidRPr="000D649E">
              <w:rPr>
                <w:rFonts w:ascii="Times New Roman" w:eastAsia="Times New Roman" w:hAnsi="Times New Roman" w:cs="Times New Roman"/>
                <w:sz w:val="22"/>
                <w:szCs w:val="22"/>
                <w:bdr w:val="none" w:sz="0" w:space="0" w:color="auto"/>
                <w:lang w:val="en-US" w:eastAsia="en-US"/>
              </w:rPr>
              <w:t xml:space="preserve"> </w:t>
            </w:r>
            <w:proofErr w:type="spellStart"/>
            <w:r w:rsidRPr="000D649E">
              <w:rPr>
                <w:rFonts w:ascii="Times New Roman" w:eastAsia="Times New Roman" w:hAnsi="Times New Roman" w:cs="Times New Roman"/>
                <w:sz w:val="22"/>
                <w:szCs w:val="22"/>
                <w:bdr w:val="none" w:sz="0" w:space="0" w:color="auto"/>
                <w:lang w:val="en-US" w:eastAsia="en-US"/>
              </w:rPr>
              <w:t>стенки</w:t>
            </w:r>
            <w:proofErr w:type="spellEnd"/>
            <w:r w:rsidRPr="000D649E">
              <w:rPr>
                <w:rFonts w:ascii="Times New Roman" w:eastAsia="Times New Roman" w:hAnsi="Times New Roman" w:cs="Times New Roman"/>
                <w:sz w:val="22"/>
                <w:szCs w:val="22"/>
                <w:bdr w:val="none" w:sz="0" w:space="0" w:color="auto"/>
                <w:lang w:val="en-US" w:eastAsia="en-US"/>
              </w:rPr>
              <w:t xml:space="preserve"> </w:t>
            </w:r>
            <w:proofErr w:type="spellStart"/>
            <w:r w:rsidRPr="000D649E">
              <w:rPr>
                <w:rFonts w:ascii="Times New Roman" w:eastAsia="Times New Roman" w:hAnsi="Times New Roman" w:cs="Times New Roman"/>
                <w:sz w:val="22"/>
                <w:szCs w:val="22"/>
                <w:bdr w:val="none" w:sz="0" w:space="0" w:color="auto"/>
                <w:lang w:val="en-US" w:eastAsia="en-US"/>
              </w:rPr>
              <w:t>колодца</w:t>
            </w:r>
            <w:proofErr w:type="spellEnd"/>
            <w:r w:rsidRPr="000D649E">
              <w:rPr>
                <w:rFonts w:ascii="Times New Roman" w:eastAsia="Times New Roman" w:hAnsi="Times New Roman" w:cs="Times New Roman"/>
                <w:sz w:val="22"/>
                <w:szCs w:val="22"/>
                <w:bdr w:val="none" w:sz="0" w:space="0" w:color="auto"/>
                <w:lang w:val="en-US" w:eastAsia="en-US"/>
              </w:rPr>
              <w:t xml:space="preserve"> </w:t>
            </w:r>
            <w:proofErr w:type="spellStart"/>
            <w:r w:rsidRPr="000D649E">
              <w:rPr>
                <w:rFonts w:ascii="Times New Roman" w:eastAsia="Times New Roman" w:hAnsi="Times New Roman" w:cs="Times New Roman"/>
                <w:sz w:val="22"/>
                <w:szCs w:val="22"/>
                <w:bdr w:val="none" w:sz="0" w:space="0" w:color="auto"/>
                <w:lang w:val="en-US" w:eastAsia="en-US"/>
              </w:rPr>
              <w:t>шириной</w:t>
            </w:r>
            <w:proofErr w:type="spellEnd"/>
            <w:r w:rsidRPr="000D649E">
              <w:rPr>
                <w:rFonts w:ascii="Times New Roman" w:eastAsia="Times New Roman" w:hAnsi="Times New Roman" w:cs="Times New Roman"/>
                <w:sz w:val="22"/>
                <w:szCs w:val="22"/>
                <w:bdr w:val="none" w:sz="0" w:space="0" w:color="auto"/>
                <w:lang w:val="en-US" w:eastAsia="en-US"/>
              </w:rPr>
              <w:t xml:space="preserve"> 200 </w:t>
            </w:r>
            <w:proofErr w:type="spellStart"/>
            <w:r w:rsidRPr="000D649E">
              <w:rPr>
                <w:rFonts w:ascii="Times New Roman" w:eastAsia="Times New Roman" w:hAnsi="Times New Roman" w:cs="Times New Roman"/>
                <w:sz w:val="22"/>
                <w:szCs w:val="22"/>
                <w:bdr w:val="none" w:sz="0" w:space="0" w:color="auto"/>
                <w:lang w:val="en-US" w:eastAsia="en-US"/>
              </w:rPr>
              <w:t>мм</w:t>
            </w:r>
            <w:proofErr w:type="spellEnd"/>
            <w:r w:rsidRPr="000D649E">
              <w:rPr>
                <w:rFonts w:ascii="Times New Roman" w:eastAsia="Times New Roman" w:hAnsi="Times New Roman" w:cs="Times New Roman"/>
                <w:sz w:val="22"/>
                <w:szCs w:val="22"/>
                <w:bdr w:val="none" w:sz="0" w:space="0" w:color="auto"/>
                <w:lang w:val="en-US" w:eastAsia="en-US"/>
              </w:rPr>
              <w:t xml:space="preserve"> </w:t>
            </w:r>
            <w:proofErr w:type="spellStart"/>
            <w:r w:rsidRPr="000D649E">
              <w:rPr>
                <w:rFonts w:ascii="Times New Roman" w:eastAsia="Times New Roman" w:hAnsi="Times New Roman" w:cs="Times New Roman"/>
                <w:sz w:val="22"/>
                <w:szCs w:val="22"/>
                <w:bdr w:val="none" w:sz="0" w:space="0" w:color="auto"/>
                <w:lang w:val="en-US" w:eastAsia="en-US"/>
              </w:rPr>
              <w:t>из</w:t>
            </w:r>
            <w:proofErr w:type="spellEnd"/>
            <w:r w:rsidRPr="000D649E">
              <w:rPr>
                <w:rFonts w:ascii="Times New Roman" w:eastAsia="Times New Roman" w:hAnsi="Times New Roman" w:cs="Times New Roman"/>
                <w:sz w:val="22"/>
                <w:szCs w:val="22"/>
                <w:bdr w:val="none" w:sz="0" w:space="0" w:color="auto"/>
                <w:lang w:val="en-US" w:eastAsia="en-US"/>
              </w:rPr>
              <w:t xml:space="preserve"> </w:t>
            </w:r>
            <w:proofErr w:type="spellStart"/>
            <w:r w:rsidRPr="000D649E">
              <w:rPr>
                <w:rFonts w:ascii="Times New Roman" w:eastAsia="Times New Roman" w:hAnsi="Times New Roman" w:cs="Times New Roman"/>
                <w:sz w:val="22"/>
                <w:szCs w:val="22"/>
                <w:bdr w:val="none" w:sz="0" w:space="0" w:color="auto"/>
                <w:lang w:val="en-US" w:eastAsia="en-US"/>
              </w:rPr>
              <w:t>монолитного</w:t>
            </w:r>
            <w:proofErr w:type="spellEnd"/>
            <w:r w:rsidRPr="000D649E">
              <w:rPr>
                <w:rFonts w:ascii="Times New Roman" w:eastAsia="Times New Roman" w:hAnsi="Times New Roman" w:cs="Times New Roman"/>
                <w:sz w:val="22"/>
                <w:szCs w:val="22"/>
                <w:bdr w:val="none" w:sz="0" w:space="0" w:color="auto"/>
                <w:lang w:val="en-US" w:eastAsia="en-US"/>
              </w:rPr>
              <w:t xml:space="preserve">  </w:t>
            </w:r>
            <w:proofErr w:type="spellStart"/>
            <w:r w:rsidRPr="000D649E">
              <w:rPr>
                <w:rFonts w:ascii="Times New Roman" w:eastAsia="Times New Roman" w:hAnsi="Times New Roman" w:cs="Times New Roman"/>
                <w:sz w:val="22"/>
                <w:szCs w:val="22"/>
                <w:bdr w:val="none" w:sz="0" w:space="0" w:color="auto"/>
                <w:lang w:val="en-US" w:eastAsia="en-US"/>
              </w:rPr>
              <w:t>бетона</w:t>
            </w:r>
            <w:proofErr w:type="spellEnd"/>
            <w:r w:rsidRPr="000D649E">
              <w:rPr>
                <w:rFonts w:ascii="Times New Roman" w:eastAsia="Times New Roman" w:hAnsi="Times New Roman" w:cs="Times New Roman"/>
                <w:sz w:val="22"/>
                <w:szCs w:val="22"/>
                <w:bdr w:val="none" w:sz="0" w:space="0" w:color="auto"/>
                <w:lang w:val="en-US" w:eastAsia="en-US"/>
              </w:rPr>
              <w:t xml:space="preserve"> </w:t>
            </w:r>
            <w:proofErr w:type="spellStart"/>
            <w:r w:rsidRPr="000D649E">
              <w:rPr>
                <w:rFonts w:ascii="Times New Roman" w:eastAsia="Times New Roman" w:hAnsi="Times New Roman" w:cs="Times New Roman"/>
                <w:sz w:val="22"/>
                <w:szCs w:val="22"/>
                <w:bdr w:val="none" w:sz="0" w:space="0" w:color="auto"/>
                <w:lang w:val="en-US" w:eastAsia="en-US"/>
              </w:rPr>
              <w:t>марки</w:t>
            </w:r>
            <w:proofErr w:type="spellEnd"/>
            <w:r w:rsidRPr="000D649E">
              <w:rPr>
                <w:rFonts w:ascii="Times New Roman" w:eastAsia="Times New Roman" w:hAnsi="Times New Roman" w:cs="Times New Roman"/>
                <w:sz w:val="22"/>
                <w:szCs w:val="22"/>
                <w:bdr w:val="none" w:sz="0" w:space="0" w:color="auto"/>
                <w:lang w:val="en-US" w:eastAsia="en-US"/>
              </w:rPr>
              <w:t xml:space="preserve"> В-15/ Construction of a 200 mm wide well wall made of B-15 grade monolithic concrete</w:t>
            </w:r>
          </w:p>
        </w:tc>
        <w:tc>
          <w:tcPr>
            <w:tcW w:w="904" w:type="dxa"/>
            <w:tcBorders>
              <w:top w:val="nil"/>
              <w:left w:val="nil"/>
              <w:bottom w:val="single" w:sz="4" w:space="0" w:color="auto"/>
              <w:right w:val="single" w:sz="4" w:space="0" w:color="auto"/>
            </w:tcBorders>
            <w:hideMark/>
          </w:tcPr>
          <w:p w14:paraId="755E7834" w14:textId="77777777" w:rsidR="000D649E" w:rsidRPr="000D649E" w:rsidRDefault="000D649E" w:rsidP="000D649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0D649E">
              <w:rPr>
                <w:rFonts w:ascii="Times New Roman" w:eastAsia="Times New Roman" w:hAnsi="Times New Roman" w:cs="Times New Roman"/>
                <w:sz w:val="22"/>
                <w:szCs w:val="22"/>
                <w:bdr w:val="none" w:sz="0" w:space="0" w:color="auto"/>
                <w:lang w:val="en-US" w:eastAsia="en-US"/>
              </w:rPr>
              <w:t>м³ / m³</w:t>
            </w:r>
          </w:p>
        </w:tc>
        <w:tc>
          <w:tcPr>
            <w:tcW w:w="990" w:type="dxa"/>
            <w:tcBorders>
              <w:top w:val="nil"/>
              <w:left w:val="nil"/>
              <w:bottom w:val="single" w:sz="4" w:space="0" w:color="auto"/>
              <w:right w:val="single" w:sz="4" w:space="0" w:color="auto"/>
            </w:tcBorders>
            <w:hideMark/>
          </w:tcPr>
          <w:p w14:paraId="443654C8" w14:textId="77777777" w:rsidR="000D649E" w:rsidRPr="000D649E" w:rsidRDefault="000D649E" w:rsidP="000D649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0D649E">
              <w:rPr>
                <w:rFonts w:ascii="Times New Roman" w:eastAsia="Times New Roman" w:hAnsi="Times New Roman" w:cs="Times New Roman"/>
                <w:sz w:val="22"/>
                <w:szCs w:val="22"/>
                <w:bdr w:val="none" w:sz="0" w:space="0" w:color="auto"/>
                <w:lang w:val="en-US" w:eastAsia="en-US"/>
              </w:rPr>
              <w:t>6.84</w:t>
            </w:r>
          </w:p>
        </w:tc>
        <w:tc>
          <w:tcPr>
            <w:tcW w:w="1620" w:type="dxa"/>
            <w:tcBorders>
              <w:top w:val="nil"/>
              <w:left w:val="nil"/>
              <w:bottom w:val="single" w:sz="4" w:space="0" w:color="auto"/>
              <w:right w:val="single" w:sz="4" w:space="0" w:color="auto"/>
            </w:tcBorders>
            <w:hideMark/>
          </w:tcPr>
          <w:p w14:paraId="735F5A17" w14:textId="77777777" w:rsidR="000D649E" w:rsidRPr="000D649E" w:rsidRDefault="000D649E" w:rsidP="000D649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0D649E">
              <w:rPr>
                <w:rFonts w:ascii="Times New Roman" w:eastAsia="Times New Roman" w:hAnsi="Times New Roman" w:cs="Times New Roman"/>
                <w:sz w:val="22"/>
                <w:szCs w:val="22"/>
                <w:bdr w:val="none" w:sz="0" w:space="0" w:color="auto"/>
                <w:lang w:val="en-US" w:eastAsia="en-US"/>
              </w:rPr>
              <w:t> </w:t>
            </w:r>
          </w:p>
        </w:tc>
        <w:tc>
          <w:tcPr>
            <w:tcW w:w="810" w:type="dxa"/>
            <w:tcBorders>
              <w:top w:val="nil"/>
              <w:left w:val="nil"/>
              <w:bottom w:val="single" w:sz="4" w:space="0" w:color="auto"/>
              <w:right w:val="single" w:sz="4" w:space="0" w:color="auto"/>
            </w:tcBorders>
            <w:hideMark/>
          </w:tcPr>
          <w:p w14:paraId="2C10119A" w14:textId="77777777" w:rsidR="000D649E" w:rsidRPr="000D649E" w:rsidRDefault="000D649E" w:rsidP="000D649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0D649E">
              <w:rPr>
                <w:rFonts w:ascii="Times New Roman" w:eastAsia="Times New Roman" w:hAnsi="Times New Roman" w:cs="Times New Roman"/>
                <w:sz w:val="22"/>
                <w:szCs w:val="22"/>
                <w:bdr w:val="none" w:sz="0" w:space="0" w:color="auto"/>
                <w:lang w:val="en-US" w:eastAsia="en-US"/>
              </w:rPr>
              <w:t> </w:t>
            </w:r>
          </w:p>
        </w:tc>
      </w:tr>
      <w:tr w:rsidR="000D649E" w:rsidRPr="000D649E" w14:paraId="637F0689" w14:textId="77777777" w:rsidTr="005B7E04">
        <w:trPr>
          <w:trHeight w:val="1336"/>
        </w:trPr>
        <w:tc>
          <w:tcPr>
            <w:tcW w:w="438" w:type="dxa"/>
            <w:tcBorders>
              <w:top w:val="nil"/>
              <w:left w:val="single" w:sz="4" w:space="0" w:color="auto"/>
              <w:bottom w:val="single" w:sz="4" w:space="0" w:color="auto"/>
              <w:right w:val="single" w:sz="4" w:space="0" w:color="auto"/>
            </w:tcBorders>
            <w:hideMark/>
          </w:tcPr>
          <w:p w14:paraId="6F9EED8D" w14:textId="77777777" w:rsidR="000D649E" w:rsidRPr="000D649E" w:rsidRDefault="000D649E" w:rsidP="000D649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0D649E">
              <w:rPr>
                <w:rFonts w:ascii="Times New Roman" w:eastAsia="Times New Roman" w:hAnsi="Times New Roman" w:cs="Times New Roman"/>
                <w:sz w:val="22"/>
                <w:szCs w:val="22"/>
                <w:bdr w:val="none" w:sz="0" w:space="0" w:color="auto"/>
                <w:lang w:val="en-US" w:eastAsia="en-US"/>
              </w:rPr>
              <w:t>4</w:t>
            </w:r>
          </w:p>
        </w:tc>
        <w:tc>
          <w:tcPr>
            <w:tcW w:w="4503" w:type="dxa"/>
            <w:tcBorders>
              <w:top w:val="nil"/>
              <w:left w:val="nil"/>
              <w:bottom w:val="single" w:sz="4" w:space="0" w:color="auto"/>
              <w:right w:val="single" w:sz="4" w:space="0" w:color="auto"/>
            </w:tcBorders>
            <w:hideMark/>
          </w:tcPr>
          <w:p w14:paraId="3F0C3B06" w14:textId="77777777" w:rsidR="000D649E" w:rsidRPr="000D649E" w:rsidRDefault="000D649E" w:rsidP="000D649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imes New Roman" w:eastAsia="Times New Roman" w:hAnsi="Times New Roman" w:cs="Times New Roman"/>
                <w:sz w:val="22"/>
                <w:szCs w:val="22"/>
                <w:bdr w:val="none" w:sz="0" w:space="0" w:color="auto"/>
                <w:lang w:val="en-US" w:eastAsia="en-US"/>
              </w:rPr>
            </w:pPr>
            <w:proofErr w:type="spellStart"/>
            <w:r w:rsidRPr="000D649E">
              <w:rPr>
                <w:rFonts w:ascii="Times New Roman" w:eastAsia="Times New Roman" w:hAnsi="Times New Roman" w:cs="Times New Roman"/>
                <w:sz w:val="22"/>
                <w:szCs w:val="22"/>
                <w:bdr w:val="none" w:sz="0" w:space="0" w:color="auto"/>
                <w:lang w:val="en-US" w:eastAsia="en-US"/>
              </w:rPr>
              <w:t>Устройство</w:t>
            </w:r>
            <w:proofErr w:type="spellEnd"/>
            <w:r w:rsidRPr="000D649E">
              <w:rPr>
                <w:rFonts w:ascii="Times New Roman" w:eastAsia="Times New Roman" w:hAnsi="Times New Roman" w:cs="Times New Roman"/>
                <w:sz w:val="22"/>
                <w:szCs w:val="22"/>
                <w:bdr w:val="none" w:sz="0" w:space="0" w:color="auto"/>
                <w:lang w:val="en-US" w:eastAsia="en-US"/>
              </w:rPr>
              <w:t xml:space="preserve"> </w:t>
            </w:r>
            <w:proofErr w:type="spellStart"/>
            <w:r w:rsidRPr="000D649E">
              <w:rPr>
                <w:rFonts w:ascii="Times New Roman" w:eastAsia="Times New Roman" w:hAnsi="Times New Roman" w:cs="Times New Roman"/>
                <w:sz w:val="22"/>
                <w:szCs w:val="22"/>
                <w:bdr w:val="none" w:sz="0" w:space="0" w:color="auto"/>
                <w:lang w:val="en-US" w:eastAsia="en-US"/>
              </w:rPr>
              <w:t>дно</w:t>
            </w:r>
            <w:proofErr w:type="spellEnd"/>
            <w:r w:rsidRPr="000D649E">
              <w:rPr>
                <w:rFonts w:ascii="Times New Roman" w:eastAsia="Times New Roman" w:hAnsi="Times New Roman" w:cs="Times New Roman"/>
                <w:sz w:val="22"/>
                <w:szCs w:val="22"/>
                <w:bdr w:val="none" w:sz="0" w:space="0" w:color="auto"/>
                <w:lang w:val="en-US" w:eastAsia="en-US"/>
              </w:rPr>
              <w:t xml:space="preserve"> </w:t>
            </w:r>
            <w:proofErr w:type="spellStart"/>
            <w:r w:rsidRPr="000D649E">
              <w:rPr>
                <w:rFonts w:ascii="Times New Roman" w:eastAsia="Times New Roman" w:hAnsi="Times New Roman" w:cs="Times New Roman"/>
                <w:sz w:val="22"/>
                <w:szCs w:val="22"/>
                <w:bdr w:val="none" w:sz="0" w:space="0" w:color="auto"/>
                <w:lang w:val="en-US" w:eastAsia="en-US"/>
              </w:rPr>
              <w:t>колодца</w:t>
            </w:r>
            <w:proofErr w:type="spellEnd"/>
            <w:r w:rsidRPr="000D649E">
              <w:rPr>
                <w:rFonts w:ascii="Times New Roman" w:eastAsia="Times New Roman" w:hAnsi="Times New Roman" w:cs="Times New Roman"/>
                <w:sz w:val="22"/>
                <w:szCs w:val="22"/>
                <w:bdr w:val="none" w:sz="0" w:space="0" w:color="auto"/>
                <w:lang w:val="en-US" w:eastAsia="en-US"/>
              </w:rPr>
              <w:t xml:space="preserve"> </w:t>
            </w:r>
            <w:proofErr w:type="spellStart"/>
            <w:r w:rsidRPr="000D649E">
              <w:rPr>
                <w:rFonts w:ascii="Times New Roman" w:eastAsia="Times New Roman" w:hAnsi="Times New Roman" w:cs="Times New Roman"/>
                <w:sz w:val="22"/>
                <w:szCs w:val="22"/>
                <w:bdr w:val="none" w:sz="0" w:space="0" w:color="auto"/>
                <w:lang w:val="en-US" w:eastAsia="en-US"/>
              </w:rPr>
              <w:t>толшиной</w:t>
            </w:r>
            <w:proofErr w:type="spellEnd"/>
            <w:r w:rsidRPr="000D649E">
              <w:rPr>
                <w:rFonts w:ascii="Times New Roman" w:eastAsia="Times New Roman" w:hAnsi="Times New Roman" w:cs="Times New Roman"/>
                <w:sz w:val="22"/>
                <w:szCs w:val="22"/>
                <w:bdr w:val="none" w:sz="0" w:space="0" w:color="auto"/>
                <w:lang w:val="en-US" w:eastAsia="en-US"/>
              </w:rPr>
              <w:t xml:space="preserve"> 200 </w:t>
            </w:r>
            <w:proofErr w:type="spellStart"/>
            <w:r w:rsidRPr="000D649E">
              <w:rPr>
                <w:rFonts w:ascii="Times New Roman" w:eastAsia="Times New Roman" w:hAnsi="Times New Roman" w:cs="Times New Roman"/>
                <w:sz w:val="22"/>
                <w:szCs w:val="22"/>
                <w:bdr w:val="none" w:sz="0" w:space="0" w:color="auto"/>
                <w:lang w:val="en-US" w:eastAsia="en-US"/>
              </w:rPr>
              <w:t>мм</w:t>
            </w:r>
            <w:proofErr w:type="spellEnd"/>
            <w:r w:rsidRPr="000D649E">
              <w:rPr>
                <w:rFonts w:ascii="Times New Roman" w:eastAsia="Times New Roman" w:hAnsi="Times New Roman" w:cs="Times New Roman"/>
                <w:sz w:val="22"/>
                <w:szCs w:val="22"/>
                <w:bdr w:val="none" w:sz="0" w:space="0" w:color="auto"/>
                <w:lang w:val="en-US" w:eastAsia="en-US"/>
              </w:rPr>
              <w:t xml:space="preserve"> </w:t>
            </w:r>
            <w:proofErr w:type="spellStart"/>
            <w:r w:rsidRPr="000D649E">
              <w:rPr>
                <w:rFonts w:ascii="Times New Roman" w:eastAsia="Times New Roman" w:hAnsi="Times New Roman" w:cs="Times New Roman"/>
                <w:sz w:val="22"/>
                <w:szCs w:val="22"/>
                <w:bdr w:val="none" w:sz="0" w:space="0" w:color="auto"/>
                <w:lang w:val="en-US" w:eastAsia="en-US"/>
              </w:rPr>
              <w:t>из</w:t>
            </w:r>
            <w:proofErr w:type="spellEnd"/>
            <w:r w:rsidRPr="000D649E">
              <w:rPr>
                <w:rFonts w:ascii="Times New Roman" w:eastAsia="Times New Roman" w:hAnsi="Times New Roman" w:cs="Times New Roman"/>
                <w:sz w:val="22"/>
                <w:szCs w:val="22"/>
                <w:bdr w:val="none" w:sz="0" w:space="0" w:color="auto"/>
                <w:lang w:val="en-US" w:eastAsia="en-US"/>
              </w:rPr>
              <w:t xml:space="preserve"> </w:t>
            </w:r>
            <w:proofErr w:type="spellStart"/>
            <w:r w:rsidRPr="000D649E">
              <w:rPr>
                <w:rFonts w:ascii="Times New Roman" w:eastAsia="Times New Roman" w:hAnsi="Times New Roman" w:cs="Times New Roman"/>
                <w:sz w:val="22"/>
                <w:szCs w:val="22"/>
                <w:bdr w:val="none" w:sz="0" w:space="0" w:color="auto"/>
                <w:lang w:val="en-US" w:eastAsia="en-US"/>
              </w:rPr>
              <w:t>монолитного</w:t>
            </w:r>
            <w:proofErr w:type="spellEnd"/>
            <w:r w:rsidRPr="000D649E">
              <w:rPr>
                <w:rFonts w:ascii="Times New Roman" w:eastAsia="Times New Roman" w:hAnsi="Times New Roman" w:cs="Times New Roman"/>
                <w:sz w:val="22"/>
                <w:szCs w:val="22"/>
                <w:bdr w:val="none" w:sz="0" w:space="0" w:color="auto"/>
                <w:lang w:val="en-US" w:eastAsia="en-US"/>
              </w:rPr>
              <w:t xml:space="preserve">  </w:t>
            </w:r>
            <w:proofErr w:type="spellStart"/>
            <w:r w:rsidRPr="000D649E">
              <w:rPr>
                <w:rFonts w:ascii="Times New Roman" w:eastAsia="Times New Roman" w:hAnsi="Times New Roman" w:cs="Times New Roman"/>
                <w:sz w:val="22"/>
                <w:szCs w:val="22"/>
                <w:bdr w:val="none" w:sz="0" w:space="0" w:color="auto"/>
                <w:lang w:val="en-US" w:eastAsia="en-US"/>
              </w:rPr>
              <w:t>бетона</w:t>
            </w:r>
            <w:proofErr w:type="spellEnd"/>
            <w:r w:rsidRPr="000D649E">
              <w:rPr>
                <w:rFonts w:ascii="Times New Roman" w:eastAsia="Times New Roman" w:hAnsi="Times New Roman" w:cs="Times New Roman"/>
                <w:sz w:val="22"/>
                <w:szCs w:val="22"/>
                <w:bdr w:val="none" w:sz="0" w:space="0" w:color="auto"/>
                <w:lang w:val="en-US" w:eastAsia="en-US"/>
              </w:rPr>
              <w:t xml:space="preserve"> </w:t>
            </w:r>
            <w:proofErr w:type="spellStart"/>
            <w:r w:rsidRPr="000D649E">
              <w:rPr>
                <w:rFonts w:ascii="Times New Roman" w:eastAsia="Times New Roman" w:hAnsi="Times New Roman" w:cs="Times New Roman"/>
                <w:sz w:val="22"/>
                <w:szCs w:val="22"/>
                <w:bdr w:val="none" w:sz="0" w:space="0" w:color="auto"/>
                <w:lang w:val="en-US" w:eastAsia="en-US"/>
              </w:rPr>
              <w:t>марки</w:t>
            </w:r>
            <w:proofErr w:type="spellEnd"/>
            <w:r w:rsidRPr="000D649E">
              <w:rPr>
                <w:rFonts w:ascii="Times New Roman" w:eastAsia="Times New Roman" w:hAnsi="Times New Roman" w:cs="Times New Roman"/>
                <w:sz w:val="22"/>
                <w:szCs w:val="22"/>
                <w:bdr w:val="none" w:sz="0" w:space="0" w:color="auto"/>
                <w:lang w:val="en-US" w:eastAsia="en-US"/>
              </w:rPr>
              <w:t xml:space="preserve"> В-15/ The device of the well bottom with a thickness of 200 mm made of monolithic concrete grade B-15</w:t>
            </w:r>
          </w:p>
        </w:tc>
        <w:tc>
          <w:tcPr>
            <w:tcW w:w="904" w:type="dxa"/>
            <w:tcBorders>
              <w:top w:val="nil"/>
              <w:left w:val="nil"/>
              <w:bottom w:val="single" w:sz="4" w:space="0" w:color="auto"/>
              <w:right w:val="single" w:sz="4" w:space="0" w:color="auto"/>
            </w:tcBorders>
            <w:hideMark/>
          </w:tcPr>
          <w:p w14:paraId="5341384F" w14:textId="77777777" w:rsidR="000D649E" w:rsidRPr="000D649E" w:rsidRDefault="000D649E" w:rsidP="000D649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0D649E">
              <w:rPr>
                <w:rFonts w:ascii="Times New Roman" w:eastAsia="Times New Roman" w:hAnsi="Times New Roman" w:cs="Times New Roman"/>
                <w:sz w:val="22"/>
                <w:szCs w:val="22"/>
                <w:bdr w:val="none" w:sz="0" w:space="0" w:color="auto"/>
                <w:lang w:val="en-US" w:eastAsia="en-US"/>
              </w:rPr>
              <w:t>м³ / m³</w:t>
            </w:r>
          </w:p>
        </w:tc>
        <w:tc>
          <w:tcPr>
            <w:tcW w:w="990" w:type="dxa"/>
            <w:tcBorders>
              <w:top w:val="nil"/>
              <w:left w:val="nil"/>
              <w:bottom w:val="single" w:sz="4" w:space="0" w:color="auto"/>
              <w:right w:val="single" w:sz="4" w:space="0" w:color="auto"/>
            </w:tcBorders>
            <w:hideMark/>
          </w:tcPr>
          <w:p w14:paraId="081A1475" w14:textId="77777777" w:rsidR="000D649E" w:rsidRPr="000D649E" w:rsidRDefault="000D649E" w:rsidP="000D649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0D649E">
              <w:rPr>
                <w:rFonts w:ascii="Times New Roman" w:eastAsia="Times New Roman" w:hAnsi="Times New Roman" w:cs="Times New Roman"/>
                <w:sz w:val="22"/>
                <w:szCs w:val="22"/>
                <w:bdr w:val="none" w:sz="0" w:space="0" w:color="auto"/>
                <w:lang w:val="en-US" w:eastAsia="en-US"/>
              </w:rPr>
              <w:t>1.96</w:t>
            </w:r>
          </w:p>
        </w:tc>
        <w:tc>
          <w:tcPr>
            <w:tcW w:w="1620" w:type="dxa"/>
            <w:tcBorders>
              <w:top w:val="nil"/>
              <w:left w:val="nil"/>
              <w:bottom w:val="single" w:sz="4" w:space="0" w:color="auto"/>
              <w:right w:val="single" w:sz="4" w:space="0" w:color="auto"/>
            </w:tcBorders>
            <w:hideMark/>
          </w:tcPr>
          <w:p w14:paraId="6B8F733D" w14:textId="77777777" w:rsidR="000D649E" w:rsidRPr="000D649E" w:rsidRDefault="000D649E" w:rsidP="000D649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0D649E">
              <w:rPr>
                <w:rFonts w:ascii="Times New Roman" w:eastAsia="Times New Roman" w:hAnsi="Times New Roman" w:cs="Times New Roman"/>
                <w:sz w:val="22"/>
                <w:szCs w:val="22"/>
                <w:bdr w:val="none" w:sz="0" w:space="0" w:color="auto"/>
                <w:lang w:val="en-US" w:eastAsia="en-US"/>
              </w:rPr>
              <w:t> </w:t>
            </w:r>
          </w:p>
        </w:tc>
        <w:tc>
          <w:tcPr>
            <w:tcW w:w="810" w:type="dxa"/>
            <w:tcBorders>
              <w:top w:val="nil"/>
              <w:left w:val="nil"/>
              <w:bottom w:val="single" w:sz="4" w:space="0" w:color="auto"/>
              <w:right w:val="single" w:sz="4" w:space="0" w:color="auto"/>
            </w:tcBorders>
            <w:hideMark/>
          </w:tcPr>
          <w:p w14:paraId="7944E7D6" w14:textId="77777777" w:rsidR="000D649E" w:rsidRPr="000D649E" w:rsidRDefault="000D649E" w:rsidP="000D649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0D649E">
              <w:rPr>
                <w:rFonts w:ascii="Times New Roman" w:eastAsia="Times New Roman" w:hAnsi="Times New Roman" w:cs="Times New Roman"/>
                <w:sz w:val="22"/>
                <w:szCs w:val="22"/>
                <w:bdr w:val="none" w:sz="0" w:space="0" w:color="auto"/>
                <w:lang w:val="en-US" w:eastAsia="en-US"/>
              </w:rPr>
              <w:t> </w:t>
            </w:r>
          </w:p>
        </w:tc>
      </w:tr>
      <w:tr w:rsidR="000D649E" w:rsidRPr="000D649E" w14:paraId="7154D191" w14:textId="77777777" w:rsidTr="005B7E04">
        <w:trPr>
          <w:trHeight w:val="1975"/>
        </w:trPr>
        <w:tc>
          <w:tcPr>
            <w:tcW w:w="438" w:type="dxa"/>
            <w:tcBorders>
              <w:top w:val="nil"/>
              <w:left w:val="single" w:sz="4" w:space="0" w:color="auto"/>
              <w:bottom w:val="single" w:sz="4" w:space="0" w:color="auto"/>
              <w:right w:val="single" w:sz="4" w:space="0" w:color="auto"/>
            </w:tcBorders>
            <w:hideMark/>
          </w:tcPr>
          <w:p w14:paraId="1B2A911C" w14:textId="77777777" w:rsidR="000D649E" w:rsidRPr="000D649E" w:rsidRDefault="000D649E" w:rsidP="000D649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0D649E">
              <w:rPr>
                <w:rFonts w:ascii="Times New Roman" w:eastAsia="Times New Roman" w:hAnsi="Times New Roman" w:cs="Times New Roman"/>
                <w:sz w:val="22"/>
                <w:szCs w:val="22"/>
                <w:bdr w:val="none" w:sz="0" w:space="0" w:color="auto"/>
                <w:lang w:val="en-US" w:eastAsia="en-US"/>
              </w:rPr>
              <w:t>5</w:t>
            </w:r>
          </w:p>
        </w:tc>
        <w:tc>
          <w:tcPr>
            <w:tcW w:w="4503" w:type="dxa"/>
            <w:tcBorders>
              <w:top w:val="nil"/>
              <w:left w:val="nil"/>
              <w:bottom w:val="single" w:sz="4" w:space="0" w:color="auto"/>
              <w:right w:val="single" w:sz="4" w:space="0" w:color="auto"/>
            </w:tcBorders>
            <w:hideMark/>
          </w:tcPr>
          <w:p w14:paraId="4B0DA2C2" w14:textId="77777777" w:rsidR="000D649E" w:rsidRPr="000D649E" w:rsidRDefault="000D649E" w:rsidP="000D649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imes New Roman" w:eastAsia="Times New Roman" w:hAnsi="Times New Roman" w:cs="Times New Roman"/>
                <w:sz w:val="22"/>
                <w:szCs w:val="22"/>
                <w:bdr w:val="none" w:sz="0" w:space="0" w:color="auto"/>
                <w:lang w:val="en-US" w:eastAsia="en-US"/>
              </w:rPr>
            </w:pPr>
            <w:proofErr w:type="spellStart"/>
            <w:r w:rsidRPr="000D649E">
              <w:rPr>
                <w:rFonts w:ascii="Times New Roman" w:eastAsia="Times New Roman" w:hAnsi="Times New Roman" w:cs="Times New Roman"/>
                <w:sz w:val="22"/>
                <w:szCs w:val="22"/>
                <w:bdr w:val="none" w:sz="0" w:space="0" w:color="auto"/>
                <w:lang w:val="en-US" w:eastAsia="en-US"/>
              </w:rPr>
              <w:t>Стоимость</w:t>
            </w:r>
            <w:proofErr w:type="spellEnd"/>
            <w:r w:rsidRPr="000D649E">
              <w:rPr>
                <w:rFonts w:ascii="Times New Roman" w:eastAsia="Times New Roman" w:hAnsi="Times New Roman" w:cs="Times New Roman"/>
                <w:sz w:val="22"/>
                <w:szCs w:val="22"/>
                <w:bdr w:val="none" w:sz="0" w:space="0" w:color="auto"/>
                <w:lang w:val="en-US" w:eastAsia="en-US"/>
              </w:rPr>
              <w:t xml:space="preserve"> </w:t>
            </w:r>
            <w:proofErr w:type="spellStart"/>
            <w:r w:rsidRPr="000D649E">
              <w:rPr>
                <w:rFonts w:ascii="Times New Roman" w:eastAsia="Times New Roman" w:hAnsi="Times New Roman" w:cs="Times New Roman"/>
                <w:sz w:val="22"/>
                <w:szCs w:val="22"/>
                <w:bdr w:val="none" w:sz="0" w:space="0" w:color="auto"/>
                <w:lang w:val="en-US" w:eastAsia="en-US"/>
              </w:rPr>
              <w:t>бетона</w:t>
            </w:r>
            <w:proofErr w:type="spellEnd"/>
            <w:r w:rsidRPr="000D649E">
              <w:rPr>
                <w:rFonts w:ascii="Times New Roman" w:eastAsia="Times New Roman" w:hAnsi="Times New Roman" w:cs="Times New Roman"/>
                <w:sz w:val="22"/>
                <w:szCs w:val="22"/>
                <w:bdr w:val="none" w:sz="0" w:space="0" w:color="auto"/>
                <w:lang w:val="en-US" w:eastAsia="en-US"/>
              </w:rPr>
              <w:t xml:space="preserve"> </w:t>
            </w:r>
            <w:proofErr w:type="spellStart"/>
            <w:r w:rsidRPr="000D649E">
              <w:rPr>
                <w:rFonts w:ascii="Times New Roman" w:eastAsia="Times New Roman" w:hAnsi="Times New Roman" w:cs="Times New Roman"/>
                <w:sz w:val="22"/>
                <w:szCs w:val="22"/>
                <w:bdr w:val="none" w:sz="0" w:space="0" w:color="auto"/>
                <w:lang w:val="en-US" w:eastAsia="en-US"/>
              </w:rPr>
              <w:t>марки</w:t>
            </w:r>
            <w:proofErr w:type="spellEnd"/>
            <w:r w:rsidRPr="000D649E">
              <w:rPr>
                <w:rFonts w:ascii="Times New Roman" w:eastAsia="Times New Roman" w:hAnsi="Times New Roman" w:cs="Times New Roman"/>
                <w:sz w:val="22"/>
                <w:szCs w:val="22"/>
                <w:bdr w:val="none" w:sz="0" w:space="0" w:color="auto"/>
                <w:lang w:val="en-US" w:eastAsia="en-US"/>
              </w:rPr>
              <w:t xml:space="preserve"> В-15 (</w:t>
            </w:r>
            <w:proofErr w:type="spellStart"/>
            <w:r w:rsidRPr="000D649E">
              <w:rPr>
                <w:rFonts w:ascii="Times New Roman" w:eastAsia="Times New Roman" w:hAnsi="Times New Roman" w:cs="Times New Roman"/>
                <w:sz w:val="22"/>
                <w:szCs w:val="22"/>
                <w:bdr w:val="none" w:sz="0" w:space="0" w:color="auto"/>
                <w:lang w:val="en-US" w:eastAsia="en-US"/>
              </w:rPr>
              <w:t>Гранулометрический</w:t>
            </w:r>
            <w:proofErr w:type="spellEnd"/>
            <w:r w:rsidRPr="000D649E">
              <w:rPr>
                <w:rFonts w:ascii="Times New Roman" w:eastAsia="Times New Roman" w:hAnsi="Times New Roman" w:cs="Times New Roman"/>
                <w:sz w:val="22"/>
                <w:szCs w:val="22"/>
                <w:bdr w:val="none" w:sz="0" w:space="0" w:color="auto"/>
                <w:lang w:val="en-US" w:eastAsia="en-US"/>
              </w:rPr>
              <w:t xml:space="preserve"> </w:t>
            </w:r>
            <w:proofErr w:type="spellStart"/>
            <w:r w:rsidRPr="000D649E">
              <w:rPr>
                <w:rFonts w:ascii="Times New Roman" w:eastAsia="Times New Roman" w:hAnsi="Times New Roman" w:cs="Times New Roman"/>
                <w:sz w:val="22"/>
                <w:szCs w:val="22"/>
                <w:bdr w:val="none" w:sz="0" w:space="0" w:color="auto"/>
                <w:lang w:val="en-US" w:eastAsia="en-US"/>
              </w:rPr>
              <w:t>состав</w:t>
            </w:r>
            <w:proofErr w:type="spellEnd"/>
            <w:r w:rsidRPr="000D649E">
              <w:rPr>
                <w:rFonts w:ascii="Times New Roman" w:eastAsia="Times New Roman" w:hAnsi="Times New Roman" w:cs="Times New Roman"/>
                <w:sz w:val="22"/>
                <w:szCs w:val="22"/>
                <w:bdr w:val="none" w:sz="0" w:space="0" w:color="auto"/>
                <w:lang w:val="en-US" w:eastAsia="en-US"/>
              </w:rPr>
              <w:t xml:space="preserve"> </w:t>
            </w:r>
            <w:proofErr w:type="spellStart"/>
            <w:r w:rsidRPr="000D649E">
              <w:rPr>
                <w:rFonts w:ascii="Times New Roman" w:eastAsia="Times New Roman" w:hAnsi="Times New Roman" w:cs="Times New Roman"/>
                <w:sz w:val="22"/>
                <w:szCs w:val="22"/>
                <w:bdr w:val="none" w:sz="0" w:space="0" w:color="auto"/>
                <w:lang w:val="en-US" w:eastAsia="en-US"/>
              </w:rPr>
              <w:t>состовляющих</w:t>
            </w:r>
            <w:proofErr w:type="spellEnd"/>
            <w:r w:rsidRPr="000D649E">
              <w:rPr>
                <w:rFonts w:ascii="Times New Roman" w:eastAsia="Times New Roman" w:hAnsi="Times New Roman" w:cs="Times New Roman"/>
                <w:sz w:val="22"/>
                <w:szCs w:val="22"/>
                <w:bdr w:val="none" w:sz="0" w:space="0" w:color="auto"/>
                <w:lang w:val="en-US" w:eastAsia="en-US"/>
              </w:rPr>
              <w:t xml:space="preserve">: </w:t>
            </w:r>
            <w:proofErr w:type="spellStart"/>
            <w:r w:rsidRPr="000D649E">
              <w:rPr>
                <w:rFonts w:ascii="Times New Roman" w:eastAsia="Times New Roman" w:hAnsi="Times New Roman" w:cs="Times New Roman"/>
                <w:sz w:val="22"/>
                <w:szCs w:val="22"/>
                <w:bdr w:val="none" w:sz="0" w:space="0" w:color="auto"/>
                <w:lang w:val="en-US" w:eastAsia="en-US"/>
              </w:rPr>
              <w:t>Гравий</w:t>
            </w:r>
            <w:proofErr w:type="spellEnd"/>
            <w:r w:rsidRPr="000D649E">
              <w:rPr>
                <w:rFonts w:ascii="Times New Roman" w:eastAsia="Times New Roman" w:hAnsi="Times New Roman" w:cs="Times New Roman"/>
                <w:sz w:val="22"/>
                <w:szCs w:val="22"/>
                <w:bdr w:val="none" w:sz="0" w:space="0" w:color="auto"/>
                <w:lang w:val="en-US" w:eastAsia="en-US"/>
              </w:rPr>
              <w:t xml:space="preserve"> 10-25 </w:t>
            </w:r>
            <w:proofErr w:type="spellStart"/>
            <w:r w:rsidRPr="000D649E">
              <w:rPr>
                <w:rFonts w:ascii="Times New Roman" w:eastAsia="Times New Roman" w:hAnsi="Times New Roman" w:cs="Times New Roman"/>
                <w:sz w:val="22"/>
                <w:szCs w:val="22"/>
                <w:bdr w:val="none" w:sz="0" w:space="0" w:color="auto"/>
                <w:lang w:val="en-US" w:eastAsia="en-US"/>
              </w:rPr>
              <w:t>мм</w:t>
            </w:r>
            <w:proofErr w:type="spellEnd"/>
            <w:r w:rsidRPr="000D649E">
              <w:rPr>
                <w:rFonts w:ascii="Times New Roman" w:eastAsia="Times New Roman" w:hAnsi="Times New Roman" w:cs="Times New Roman"/>
                <w:sz w:val="22"/>
                <w:szCs w:val="22"/>
                <w:bdr w:val="none" w:sz="0" w:space="0" w:color="auto"/>
                <w:lang w:val="en-US" w:eastAsia="en-US"/>
              </w:rPr>
              <w:t xml:space="preserve">, </w:t>
            </w:r>
            <w:proofErr w:type="spellStart"/>
            <w:r w:rsidRPr="000D649E">
              <w:rPr>
                <w:rFonts w:ascii="Times New Roman" w:eastAsia="Times New Roman" w:hAnsi="Times New Roman" w:cs="Times New Roman"/>
                <w:sz w:val="22"/>
                <w:szCs w:val="22"/>
                <w:bdr w:val="none" w:sz="0" w:space="0" w:color="auto"/>
                <w:lang w:val="en-US" w:eastAsia="en-US"/>
              </w:rPr>
              <w:t>песок</w:t>
            </w:r>
            <w:proofErr w:type="spellEnd"/>
            <w:r w:rsidRPr="000D649E">
              <w:rPr>
                <w:rFonts w:ascii="Times New Roman" w:eastAsia="Times New Roman" w:hAnsi="Times New Roman" w:cs="Times New Roman"/>
                <w:sz w:val="22"/>
                <w:szCs w:val="22"/>
                <w:bdr w:val="none" w:sz="0" w:space="0" w:color="auto"/>
                <w:lang w:val="en-US" w:eastAsia="en-US"/>
              </w:rPr>
              <w:t xml:space="preserve"> 0,4-1,2 </w:t>
            </w:r>
            <w:proofErr w:type="spellStart"/>
            <w:r w:rsidRPr="000D649E">
              <w:rPr>
                <w:rFonts w:ascii="Times New Roman" w:eastAsia="Times New Roman" w:hAnsi="Times New Roman" w:cs="Times New Roman"/>
                <w:sz w:val="22"/>
                <w:szCs w:val="22"/>
                <w:bdr w:val="none" w:sz="0" w:space="0" w:color="auto"/>
                <w:lang w:val="en-US" w:eastAsia="en-US"/>
              </w:rPr>
              <w:t>мм</w:t>
            </w:r>
            <w:proofErr w:type="spellEnd"/>
            <w:r w:rsidRPr="000D649E">
              <w:rPr>
                <w:rFonts w:ascii="Times New Roman" w:eastAsia="Times New Roman" w:hAnsi="Times New Roman" w:cs="Times New Roman"/>
                <w:sz w:val="22"/>
                <w:szCs w:val="22"/>
                <w:bdr w:val="none" w:sz="0" w:space="0" w:color="auto"/>
                <w:lang w:val="en-US" w:eastAsia="en-US"/>
              </w:rPr>
              <w:t xml:space="preserve">, </w:t>
            </w:r>
            <w:proofErr w:type="spellStart"/>
            <w:r w:rsidRPr="000D649E">
              <w:rPr>
                <w:rFonts w:ascii="Times New Roman" w:eastAsia="Times New Roman" w:hAnsi="Times New Roman" w:cs="Times New Roman"/>
                <w:sz w:val="22"/>
                <w:szCs w:val="22"/>
                <w:bdr w:val="none" w:sz="0" w:space="0" w:color="auto"/>
                <w:lang w:val="en-US" w:eastAsia="en-US"/>
              </w:rPr>
              <w:t>цемент</w:t>
            </w:r>
            <w:proofErr w:type="spellEnd"/>
            <w:r w:rsidRPr="000D649E">
              <w:rPr>
                <w:rFonts w:ascii="Times New Roman" w:eastAsia="Times New Roman" w:hAnsi="Times New Roman" w:cs="Times New Roman"/>
                <w:sz w:val="22"/>
                <w:szCs w:val="22"/>
                <w:bdr w:val="none" w:sz="0" w:space="0" w:color="auto"/>
                <w:lang w:val="en-US" w:eastAsia="en-US"/>
              </w:rPr>
              <w:t xml:space="preserve"> </w:t>
            </w:r>
            <w:proofErr w:type="spellStart"/>
            <w:r w:rsidRPr="000D649E">
              <w:rPr>
                <w:rFonts w:ascii="Times New Roman" w:eastAsia="Times New Roman" w:hAnsi="Times New Roman" w:cs="Times New Roman"/>
                <w:sz w:val="22"/>
                <w:szCs w:val="22"/>
                <w:bdr w:val="none" w:sz="0" w:space="0" w:color="auto"/>
                <w:lang w:val="en-US" w:eastAsia="en-US"/>
              </w:rPr>
              <w:t>марки</w:t>
            </w:r>
            <w:proofErr w:type="spellEnd"/>
            <w:r w:rsidRPr="000D649E">
              <w:rPr>
                <w:rFonts w:ascii="Times New Roman" w:eastAsia="Times New Roman" w:hAnsi="Times New Roman" w:cs="Times New Roman"/>
                <w:sz w:val="22"/>
                <w:szCs w:val="22"/>
                <w:bdr w:val="none" w:sz="0" w:space="0" w:color="auto"/>
                <w:lang w:val="en-US" w:eastAsia="en-US"/>
              </w:rPr>
              <w:t xml:space="preserve"> М-500)/Cost of concrete grade B-15 (Granulometric composition of components: Gravel 10-25 mm, sand 0.4-1.2 mm, cement grade M-500)</w:t>
            </w:r>
          </w:p>
        </w:tc>
        <w:tc>
          <w:tcPr>
            <w:tcW w:w="904" w:type="dxa"/>
            <w:tcBorders>
              <w:top w:val="nil"/>
              <w:left w:val="nil"/>
              <w:bottom w:val="single" w:sz="4" w:space="0" w:color="auto"/>
              <w:right w:val="single" w:sz="4" w:space="0" w:color="auto"/>
            </w:tcBorders>
            <w:hideMark/>
          </w:tcPr>
          <w:p w14:paraId="6529C02B" w14:textId="77777777" w:rsidR="000D649E" w:rsidRPr="000D649E" w:rsidRDefault="000D649E" w:rsidP="000D649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0D649E">
              <w:rPr>
                <w:rFonts w:ascii="Times New Roman" w:eastAsia="Times New Roman" w:hAnsi="Times New Roman" w:cs="Times New Roman"/>
                <w:sz w:val="22"/>
                <w:szCs w:val="22"/>
                <w:bdr w:val="none" w:sz="0" w:space="0" w:color="auto"/>
                <w:lang w:val="en-US" w:eastAsia="en-US"/>
              </w:rPr>
              <w:t>м³ / m³</w:t>
            </w:r>
          </w:p>
        </w:tc>
        <w:tc>
          <w:tcPr>
            <w:tcW w:w="990" w:type="dxa"/>
            <w:tcBorders>
              <w:top w:val="nil"/>
              <w:left w:val="nil"/>
              <w:bottom w:val="single" w:sz="4" w:space="0" w:color="auto"/>
              <w:right w:val="single" w:sz="4" w:space="0" w:color="auto"/>
            </w:tcBorders>
            <w:hideMark/>
          </w:tcPr>
          <w:p w14:paraId="0DBE2DB5" w14:textId="77777777" w:rsidR="000D649E" w:rsidRPr="000D649E" w:rsidRDefault="000D649E" w:rsidP="000D649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0D649E">
              <w:rPr>
                <w:rFonts w:ascii="Times New Roman" w:eastAsia="Times New Roman" w:hAnsi="Times New Roman" w:cs="Times New Roman"/>
                <w:sz w:val="22"/>
                <w:szCs w:val="22"/>
                <w:bdr w:val="none" w:sz="0" w:space="0" w:color="auto"/>
                <w:lang w:val="en-US" w:eastAsia="en-US"/>
              </w:rPr>
              <w:t>8.80</w:t>
            </w:r>
          </w:p>
        </w:tc>
        <w:tc>
          <w:tcPr>
            <w:tcW w:w="1620" w:type="dxa"/>
            <w:tcBorders>
              <w:top w:val="nil"/>
              <w:left w:val="nil"/>
              <w:bottom w:val="single" w:sz="4" w:space="0" w:color="auto"/>
              <w:right w:val="single" w:sz="4" w:space="0" w:color="auto"/>
            </w:tcBorders>
            <w:hideMark/>
          </w:tcPr>
          <w:p w14:paraId="53EC2470" w14:textId="77777777" w:rsidR="000D649E" w:rsidRPr="000D649E" w:rsidRDefault="000D649E" w:rsidP="000D649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0D649E">
              <w:rPr>
                <w:rFonts w:ascii="Times New Roman" w:eastAsia="Times New Roman" w:hAnsi="Times New Roman" w:cs="Times New Roman"/>
                <w:sz w:val="22"/>
                <w:szCs w:val="22"/>
                <w:bdr w:val="none" w:sz="0" w:space="0" w:color="auto"/>
                <w:lang w:val="en-US" w:eastAsia="en-US"/>
              </w:rPr>
              <w:t> </w:t>
            </w:r>
          </w:p>
        </w:tc>
        <w:tc>
          <w:tcPr>
            <w:tcW w:w="810" w:type="dxa"/>
            <w:tcBorders>
              <w:top w:val="nil"/>
              <w:left w:val="nil"/>
              <w:bottom w:val="single" w:sz="4" w:space="0" w:color="auto"/>
              <w:right w:val="single" w:sz="4" w:space="0" w:color="auto"/>
            </w:tcBorders>
            <w:hideMark/>
          </w:tcPr>
          <w:p w14:paraId="253EB28F" w14:textId="77777777" w:rsidR="000D649E" w:rsidRPr="000D649E" w:rsidRDefault="000D649E" w:rsidP="000D649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0D649E">
              <w:rPr>
                <w:rFonts w:ascii="Times New Roman" w:eastAsia="Times New Roman" w:hAnsi="Times New Roman" w:cs="Times New Roman"/>
                <w:sz w:val="22"/>
                <w:szCs w:val="22"/>
                <w:bdr w:val="none" w:sz="0" w:space="0" w:color="auto"/>
                <w:lang w:val="en-US" w:eastAsia="en-US"/>
              </w:rPr>
              <w:t> </w:t>
            </w:r>
          </w:p>
        </w:tc>
      </w:tr>
      <w:tr w:rsidR="000D649E" w:rsidRPr="000D649E" w14:paraId="0730E40C" w14:textId="77777777" w:rsidTr="005B7E04">
        <w:trPr>
          <w:trHeight w:val="616"/>
        </w:trPr>
        <w:tc>
          <w:tcPr>
            <w:tcW w:w="438" w:type="dxa"/>
            <w:tcBorders>
              <w:top w:val="nil"/>
              <w:left w:val="single" w:sz="4" w:space="0" w:color="auto"/>
              <w:bottom w:val="single" w:sz="4" w:space="0" w:color="auto"/>
              <w:right w:val="single" w:sz="4" w:space="0" w:color="auto"/>
            </w:tcBorders>
            <w:hideMark/>
          </w:tcPr>
          <w:p w14:paraId="5DF89BAA" w14:textId="77777777" w:rsidR="000D649E" w:rsidRPr="000D649E" w:rsidRDefault="000D649E" w:rsidP="000D649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0D649E">
              <w:rPr>
                <w:rFonts w:ascii="Times New Roman" w:eastAsia="Times New Roman" w:hAnsi="Times New Roman" w:cs="Times New Roman"/>
                <w:sz w:val="22"/>
                <w:szCs w:val="22"/>
                <w:bdr w:val="none" w:sz="0" w:space="0" w:color="auto"/>
                <w:lang w:val="en-US" w:eastAsia="en-US"/>
              </w:rPr>
              <w:t>6</w:t>
            </w:r>
          </w:p>
        </w:tc>
        <w:tc>
          <w:tcPr>
            <w:tcW w:w="4503" w:type="dxa"/>
            <w:tcBorders>
              <w:top w:val="nil"/>
              <w:left w:val="nil"/>
              <w:bottom w:val="single" w:sz="4" w:space="0" w:color="auto"/>
              <w:right w:val="single" w:sz="4" w:space="0" w:color="auto"/>
            </w:tcBorders>
            <w:hideMark/>
          </w:tcPr>
          <w:p w14:paraId="2578A97E" w14:textId="77777777" w:rsidR="000D649E" w:rsidRPr="000D649E" w:rsidRDefault="000D649E" w:rsidP="000D649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imes New Roman" w:eastAsia="Times New Roman" w:hAnsi="Times New Roman" w:cs="Times New Roman"/>
                <w:sz w:val="22"/>
                <w:szCs w:val="22"/>
                <w:bdr w:val="none" w:sz="0" w:space="0" w:color="auto"/>
                <w:lang w:val="en-US" w:eastAsia="en-US"/>
              </w:rPr>
            </w:pPr>
            <w:proofErr w:type="spellStart"/>
            <w:r w:rsidRPr="000D649E">
              <w:rPr>
                <w:rFonts w:ascii="Times New Roman" w:eastAsia="Times New Roman" w:hAnsi="Times New Roman" w:cs="Times New Roman"/>
                <w:sz w:val="22"/>
                <w:szCs w:val="22"/>
                <w:bdr w:val="none" w:sz="0" w:space="0" w:color="auto"/>
                <w:lang w:val="en-US" w:eastAsia="en-US"/>
              </w:rPr>
              <w:t>Стоимость</w:t>
            </w:r>
            <w:proofErr w:type="spellEnd"/>
            <w:r w:rsidRPr="000D649E">
              <w:rPr>
                <w:rFonts w:ascii="Times New Roman" w:eastAsia="Times New Roman" w:hAnsi="Times New Roman" w:cs="Times New Roman"/>
                <w:sz w:val="22"/>
                <w:szCs w:val="22"/>
                <w:bdr w:val="none" w:sz="0" w:space="0" w:color="auto"/>
                <w:lang w:val="en-US" w:eastAsia="en-US"/>
              </w:rPr>
              <w:t xml:space="preserve"> </w:t>
            </w:r>
            <w:proofErr w:type="spellStart"/>
            <w:r w:rsidRPr="000D649E">
              <w:rPr>
                <w:rFonts w:ascii="Times New Roman" w:eastAsia="Times New Roman" w:hAnsi="Times New Roman" w:cs="Times New Roman"/>
                <w:sz w:val="22"/>
                <w:szCs w:val="22"/>
                <w:bdr w:val="none" w:sz="0" w:space="0" w:color="auto"/>
                <w:lang w:val="en-US" w:eastAsia="en-US"/>
              </w:rPr>
              <w:t>досок</w:t>
            </w:r>
            <w:proofErr w:type="spellEnd"/>
            <w:r w:rsidRPr="000D649E">
              <w:rPr>
                <w:rFonts w:ascii="Times New Roman" w:eastAsia="Times New Roman" w:hAnsi="Times New Roman" w:cs="Times New Roman"/>
                <w:sz w:val="22"/>
                <w:szCs w:val="22"/>
                <w:bdr w:val="none" w:sz="0" w:space="0" w:color="auto"/>
                <w:lang w:val="en-US" w:eastAsia="en-US"/>
              </w:rPr>
              <w:t xml:space="preserve"> </w:t>
            </w:r>
            <w:proofErr w:type="spellStart"/>
            <w:r w:rsidRPr="000D649E">
              <w:rPr>
                <w:rFonts w:ascii="Times New Roman" w:eastAsia="Times New Roman" w:hAnsi="Times New Roman" w:cs="Times New Roman"/>
                <w:sz w:val="22"/>
                <w:szCs w:val="22"/>
                <w:bdr w:val="none" w:sz="0" w:space="0" w:color="auto"/>
                <w:lang w:val="en-US" w:eastAsia="en-US"/>
              </w:rPr>
              <w:t>для</w:t>
            </w:r>
            <w:proofErr w:type="spellEnd"/>
            <w:r w:rsidRPr="000D649E">
              <w:rPr>
                <w:rFonts w:ascii="Times New Roman" w:eastAsia="Times New Roman" w:hAnsi="Times New Roman" w:cs="Times New Roman"/>
                <w:sz w:val="22"/>
                <w:szCs w:val="22"/>
                <w:bdr w:val="none" w:sz="0" w:space="0" w:color="auto"/>
                <w:lang w:val="en-US" w:eastAsia="en-US"/>
              </w:rPr>
              <w:t xml:space="preserve"> </w:t>
            </w:r>
            <w:proofErr w:type="spellStart"/>
            <w:r w:rsidRPr="000D649E">
              <w:rPr>
                <w:rFonts w:ascii="Times New Roman" w:eastAsia="Times New Roman" w:hAnsi="Times New Roman" w:cs="Times New Roman"/>
                <w:sz w:val="22"/>
                <w:szCs w:val="22"/>
                <w:bdr w:val="none" w:sz="0" w:space="0" w:color="auto"/>
                <w:lang w:val="en-US" w:eastAsia="en-US"/>
              </w:rPr>
              <w:t>опалубки</w:t>
            </w:r>
            <w:proofErr w:type="spellEnd"/>
            <w:r w:rsidRPr="000D649E">
              <w:rPr>
                <w:rFonts w:ascii="Times New Roman" w:eastAsia="Times New Roman" w:hAnsi="Times New Roman" w:cs="Times New Roman"/>
                <w:sz w:val="22"/>
                <w:szCs w:val="22"/>
                <w:bdr w:val="none" w:sz="0" w:space="0" w:color="auto"/>
                <w:lang w:val="en-US" w:eastAsia="en-US"/>
              </w:rPr>
              <w:t xml:space="preserve"> /Cost of formwork boards</w:t>
            </w:r>
          </w:p>
        </w:tc>
        <w:tc>
          <w:tcPr>
            <w:tcW w:w="904" w:type="dxa"/>
            <w:tcBorders>
              <w:top w:val="nil"/>
              <w:left w:val="nil"/>
              <w:bottom w:val="single" w:sz="4" w:space="0" w:color="auto"/>
              <w:right w:val="single" w:sz="4" w:space="0" w:color="auto"/>
            </w:tcBorders>
            <w:hideMark/>
          </w:tcPr>
          <w:p w14:paraId="210B0D5C" w14:textId="77777777" w:rsidR="000D649E" w:rsidRPr="000D649E" w:rsidRDefault="000D649E" w:rsidP="000D649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0D649E">
              <w:rPr>
                <w:rFonts w:ascii="Times New Roman" w:eastAsia="Times New Roman" w:hAnsi="Times New Roman" w:cs="Times New Roman"/>
                <w:sz w:val="22"/>
                <w:szCs w:val="22"/>
                <w:bdr w:val="none" w:sz="0" w:space="0" w:color="auto"/>
                <w:lang w:val="en-US" w:eastAsia="en-US"/>
              </w:rPr>
              <w:t>м³ / m³</w:t>
            </w:r>
          </w:p>
        </w:tc>
        <w:tc>
          <w:tcPr>
            <w:tcW w:w="990" w:type="dxa"/>
            <w:tcBorders>
              <w:top w:val="nil"/>
              <w:left w:val="nil"/>
              <w:bottom w:val="single" w:sz="4" w:space="0" w:color="auto"/>
              <w:right w:val="single" w:sz="4" w:space="0" w:color="auto"/>
            </w:tcBorders>
            <w:hideMark/>
          </w:tcPr>
          <w:p w14:paraId="400C39F2" w14:textId="77777777" w:rsidR="000D649E" w:rsidRPr="000D649E" w:rsidRDefault="000D649E" w:rsidP="000D649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0D649E">
              <w:rPr>
                <w:rFonts w:ascii="Times New Roman" w:eastAsia="Times New Roman" w:hAnsi="Times New Roman" w:cs="Times New Roman"/>
                <w:sz w:val="22"/>
                <w:szCs w:val="22"/>
                <w:bdr w:val="none" w:sz="0" w:space="0" w:color="auto"/>
                <w:lang w:val="en-US" w:eastAsia="en-US"/>
              </w:rPr>
              <w:t>0.60</w:t>
            </w:r>
          </w:p>
        </w:tc>
        <w:tc>
          <w:tcPr>
            <w:tcW w:w="1620" w:type="dxa"/>
            <w:tcBorders>
              <w:top w:val="nil"/>
              <w:left w:val="nil"/>
              <w:bottom w:val="single" w:sz="4" w:space="0" w:color="auto"/>
              <w:right w:val="single" w:sz="4" w:space="0" w:color="auto"/>
            </w:tcBorders>
            <w:hideMark/>
          </w:tcPr>
          <w:p w14:paraId="3017C33F" w14:textId="77777777" w:rsidR="000D649E" w:rsidRPr="000D649E" w:rsidRDefault="000D649E" w:rsidP="000D649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0D649E">
              <w:rPr>
                <w:rFonts w:ascii="Times New Roman" w:eastAsia="Times New Roman" w:hAnsi="Times New Roman" w:cs="Times New Roman"/>
                <w:sz w:val="22"/>
                <w:szCs w:val="22"/>
                <w:bdr w:val="none" w:sz="0" w:space="0" w:color="auto"/>
                <w:lang w:val="en-US" w:eastAsia="en-US"/>
              </w:rPr>
              <w:t> </w:t>
            </w:r>
          </w:p>
        </w:tc>
        <w:tc>
          <w:tcPr>
            <w:tcW w:w="810" w:type="dxa"/>
            <w:tcBorders>
              <w:top w:val="nil"/>
              <w:left w:val="nil"/>
              <w:bottom w:val="single" w:sz="4" w:space="0" w:color="auto"/>
              <w:right w:val="single" w:sz="4" w:space="0" w:color="auto"/>
            </w:tcBorders>
            <w:hideMark/>
          </w:tcPr>
          <w:p w14:paraId="1AAA028F" w14:textId="77777777" w:rsidR="000D649E" w:rsidRPr="000D649E" w:rsidRDefault="000D649E" w:rsidP="000D649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0D649E">
              <w:rPr>
                <w:rFonts w:ascii="Times New Roman" w:eastAsia="Times New Roman" w:hAnsi="Times New Roman" w:cs="Times New Roman"/>
                <w:sz w:val="22"/>
                <w:szCs w:val="22"/>
                <w:bdr w:val="none" w:sz="0" w:space="0" w:color="auto"/>
                <w:lang w:val="en-US" w:eastAsia="en-US"/>
              </w:rPr>
              <w:t> </w:t>
            </w:r>
          </w:p>
        </w:tc>
      </w:tr>
      <w:tr w:rsidR="000D649E" w:rsidRPr="000D649E" w14:paraId="6B858E72" w14:textId="77777777" w:rsidTr="005B7E04">
        <w:trPr>
          <w:trHeight w:val="796"/>
        </w:trPr>
        <w:tc>
          <w:tcPr>
            <w:tcW w:w="438" w:type="dxa"/>
            <w:tcBorders>
              <w:top w:val="nil"/>
              <w:left w:val="single" w:sz="4" w:space="0" w:color="auto"/>
              <w:bottom w:val="single" w:sz="4" w:space="0" w:color="auto"/>
              <w:right w:val="single" w:sz="4" w:space="0" w:color="auto"/>
            </w:tcBorders>
            <w:hideMark/>
          </w:tcPr>
          <w:p w14:paraId="79A94765" w14:textId="77777777" w:rsidR="000D649E" w:rsidRPr="000D649E" w:rsidRDefault="000D649E" w:rsidP="000D649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0D649E">
              <w:rPr>
                <w:rFonts w:ascii="Times New Roman" w:eastAsia="Times New Roman" w:hAnsi="Times New Roman" w:cs="Times New Roman"/>
                <w:sz w:val="22"/>
                <w:szCs w:val="22"/>
                <w:bdr w:val="none" w:sz="0" w:space="0" w:color="auto"/>
                <w:lang w:val="en-US" w:eastAsia="en-US"/>
              </w:rPr>
              <w:t>7</w:t>
            </w:r>
          </w:p>
        </w:tc>
        <w:tc>
          <w:tcPr>
            <w:tcW w:w="4503" w:type="dxa"/>
            <w:tcBorders>
              <w:top w:val="nil"/>
              <w:left w:val="nil"/>
              <w:bottom w:val="single" w:sz="4" w:space="0" w:color="auto"/>
              <w:right w:val="single" w:sz="4" w:space="0" w:color="auto"/>
            </w:tcBorders>
            <w:hideMark/>
          </w:tcPr>
          <w:p w14:paraId="6E24DFE1" w14:textId="77777777" w:rsidR="000D649E" w:rsidRPr="000D649E" w:rsidRDefault="000D649E" w:rsidP="000D649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imes New Roman" w:eastAsia="Times New Roman" w:hAnsi="Times New Roman" w:cs="Times New Roman"/>
                <w:sz w:val="22"/>
                <w:szCs w:val="22"/>
                <w:bdr w:val="none" w:sz="0" w:space="0" w:color="auto"/>
                <w:lang w:val="en-US" w:eastAsia="en-US"/>
              </w:rPr>
            </w:pPr>
            <w:proofErr w:type="spellStart"/>
            <w:r w:rsidRPr="000D649E">
              <w:rPr>
                <w:rFonts w:ascii="Times New Roman" w:eastAsia="Times New Roman" w:hAnsi="Times New Roman" w:cs="Times New Roman"/>
                <w:sz w:val="22"/>
                <w:szCs w:val="22"/>
                <w:bdr w:val="none" w:sz="0" w:space="0" w:color="auto"/>
                <w:lang w:val="en-US" w:eastAsia="en-US"/>
              </w:rPr>
              <w:t>Перевозка</w:t>
            </w:r>
            <w:proofErr w:type="spellEnd"/>
            <w:r w:rsidRPr="000D649E">
              <w:rPr>
                <w:rFonts w:ascii="Times New Roman" w:eastAsia="Times New Roman" w:hAnsi="Times New Roman" w:cs="Times New Roman"/>
                <w:sz w:val="22"/>
                <w:szCs w:val="22"/>
                <w:bdr w:val="none" w:sz="0" w:space="0" w:color="auto"/>
                <w:lang w:val="en-US" w:eastAsia="en-US"/>
              </w:rPr>
              <w:t xml:space="preserve"> </w:t>
            </w:r>
            <w:proofErr w:type="spellStart"/>
            <w:r w:rsidRPr="000D649E">
              <w:rPr>
                <w:rFonts w:ascii="Times New Roman" w:eastAsia="Times New Roman" w:hAnsi="Times New Roman" w:cs="Times New Roman"/>
                <w:sz w:val="22"/>
                <w:szCs w:val="22"/>
                <w:bdr w:val="none" w:sz="0" w:space="0" w:color="auto"/>
                <w:lang w:val="en-US" w:eastAsia="en-US"/>
              </w:rPr>
              <w:t>бетона</w:t>
            </w:r>
            <w:proofErr w:type="spellEnd"/>
            <w:r w:rsidRPr="000D649E">
              <w:rPr>
                <w:rFonts w:ascii="Times New Roman" w:eastAsia="Times New Roman" w:hAnsi="Times New Roman" w:cs="Times New Roman"/>
                <w:sz w:val="22"/>
                <w:szCs w:val="22"/>
                <w:bdr w:val="none" w:sz="0" w:space="0" w:color="auto"/>
                <w:lang w:val="en-US" w:eastAsia="en-US"/>
              </w:rPr>
              <w:t xml:space="preserve"> и </w:t>
            </w:r>
            <w:proofErr w:type="spellStart"/>
            <w:r w:rsidRPr="000D649E">
              <w:rPr>
                <w:rFonts w:ascii="Times New Roman" w:eastAsia="Times New Roman" w:hAnsi="Times New Roman" w:cs="Times New Roman"/>
                <w:sz w:val="22"/>
                <w:szCs w:val="22"/>
                <w:bdr w:val="none" w:sz="0" w:space="0" w:color="auto"/>
                <w:lang w:val="en-US" w:eastAsia="en-US"/>
              </w:rPr>
              <w:t>других</w:t>
            </w:r>
            <w:proofErr w:type="spellEnd"/>
            <w:r w:rsidRPr="000D649E">
              <w:rPr>
                <w:rFonts w:ascii="Times New Roman" w:eastAsia="Times New Roman" w:hAnsi="Times New Roman" w:cs="Times New Roman"/>
                <w:sz w:val="22"/>
                <w:szCs w:val="22"/>
                <w:bdr w:val="none" w:sz="0" w:space="0" w:color="auto"/>
                <w:lang w:val="en-US" w:eastAsia="en-US"/>
              </w:rPr>
              <w:t xml:space="preserve"> </w:t>
            </w:r>
            <w:proofErr w:type="spellStart"/>
            <w:r w:rsidRPr="000D649E">
              <w:rPr>
                <w:rFonts w:ascii="Times New Roman" w:eastAsia="Times New Roman" w:hAnsi="Times New Roman" w:cs="Times New Roman"/>
                <w:sz w:val="22"/>
                <w:szCs w:val="22"/>
                <w:bdr w:val="none" w:sz="0" w:space="0" w:color="auto"/>
                <w:lang w:val="en-US" w:eastAsia="en-US"/>
              </w:rPr>
              <w:t>строительных</w:t>
            </w:r>
            <w:proofErr w:type="spellEnd"/>
            <w:r w:rsidRPr="000D649E">
              <w:rPr>
                <w:rFonts w:ascii="Times New Roman" w:eastAsia="Times New Roman" w:hAnsi="Times New Roman" w:cs="Times New Roman"/>
                <w:sz w:val="22"/>
                <w:szCs w:val="22"/>
                <w:bdr w:val="none" w:sz="0" w:space="0" w:color="auto"/>
                <w:lang w:val="en-US" w:eastAsia="en-US"/>
              </w:rPr>
              <w:t xml:space="preserve"> </w:t>
            </w:r>
            <w:proofErr w:type="spellStart"/>
            <w:r w:rsidRPr="000D649E">
              <w:rPr>
                <w:rFonts w:ascii="Times New Roman" w:eastAsia="Times New Roman" w:hAnsi="Times New Roman" w:cs="Times New Roman"/>
                <w:sz w:val="22"/>
                <w:szCs w:val="22"/>
                <w:bdr w:val="none" w:sz="0" w:space="0" w:color="auto"/>
                <w:lang w:val="en-US" w:eastAsia="en-US"/>
              </w:rPr>
              <w:t>материалов</w:t>
            </w:r>
            <w:proofErr w:type="spellEnd"/>
            <w:r w:rsidRPr="000D649E">
              <w:rPr>
                <w:rFonts w:ascii="Times New Roman" w:eastAsia="Times New Roman" w:hAnsi="Times New Roman" w:cs="Times New Roman"/>
                <w:sz w:val="22"/>
                <w:szCs w:val="22"/>
                <w:bdr w:val="none" w:sz="0" w:space="0" w:color="auto"/>
                <w:lang w:val="en-US" w:eastAsia="en-US"/>
              </w:rPr>
              <w:t>./Transportation of concrete and other building materials.</w:t>
            </w:r>
          </w:p>
        </w:tc>
        <w:tc>
          <w:tcPr>
            <w:tcW w:w="904" w:type="dxa"/>
            <w:tcBorders>
              <w:top w:val="nil"/>
              <w:left w:val="nil"/>
              <w:bottom w:val="single" w:sz="4" w:space="0" w:color="auto"/>
              <w:right w:val="single" w:sz="4" w:space="0" w:color="auto"/>
            </w:tcBorders>
            <w:hideMark/>
          </w:tcPr>
          <w:p w14:paraId="17ADB40D" w14:textId="77777777" w:rsidR="000D649E" w:rsidRPr="000D649E" w:rsidRDefault="000D649E" w:rsidP="000D649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proofErr w:type="spellStart"/>
            <w:r w:rsidRPr="000D649E">
              <w:rPr>
                <w:rFonts w:ascii="Times New Roman" w:eastAsia="Times New Roman" w:hAnsi="Times New Roman" w:cs="Times New Roman"/>
                <w:sz w:val="22"/>
                <w:szCs w:val="22"/>
                <w:bdr w:val="none" w:sz="0" w:space="0" w:color="auto"/>
                <w:lang w:val="en-US" w:eastAsia="en-US"/>
              </w:rPr>
              <w:t>тн</w:t>
            </w:r>
            <w:proofErr w:type="spellEnd"/>
            <w:r w:rsidRPr="000D649E">
              <w:rPr>
                <w:rFonts w:ascii="Times New Roman" w:eastAsia="Times New Roman" w:hAnsi="Times New Roman" w:cs="Times New Roman"/>
                <w:sz w:val="22"/>
                <w:szCs w:val="22"/>
                <w:bdr w:val="none" w:sz="0" w:space="0" w:color="auto"/>
                <w:lang w:val="en-US" w:eastAsia="en-US"/>
              </w:rPr>
              <w:t xml:space="preserve"> /t</w:t>
            </w:r>
          </w:p>
        </w:tc>
        <w:tc>
          <w:tcPr>
            <w:tcW w:w="990" w:type="dxa"/>
            <w:tcBorders>
              <w:top w:val="nil"/>
              <w:left w:val="nil"/>
              <w:bottom w:val="single" w:sz="4" w:space="0" w:color="auto"/>
              <w:right w:val="single" w:sz="4" w:space="0" w:color="auto"/>
            </w:tcBorders>
            <w:hideMark/>
          </w:tcPr>
          <w:p w14:paraId="7DE10D31" w14:textId="77777777" w:rsidR="000D649E" w:rsidRPr="000D649E" w:rsidRDefault="000D649E" w:rsidP="000D649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0D649E">
              <w:rPr>
                <w:rFonts w:ascii="Times New Roman" w:eastAsia="Times New Roman" w:hAnsi="Times New Roman" w:cs="Times New Roman"/>
                <w:sz w:val="22"/>
                <w:szCs w:val="22"/>
                <w:bdr w:val="none" w:sz="0" w:space="0" w:color="auto"/>
                <w:lang w:val="en-US" w:eastAsia="en-US"/>
              </w:rPr>
              <w:t>20.8</w:t>
            </w:r>
          </w:p>
        </w:tc>
        <w:tc>
          <w:tcPr>
            <w:tcW w:w="1620" w:type="dxa"/>
            <w:tcBorders>
              <w:top w:val="nil"/>
              <w:left w:val="nil"/>
              <w:bottom w:val="single" w:sz="4" w:space="0" w:color="auto"/>
              <w:right w:val="single" w:sz="4" w:space="0" w:color="auto"/>
            </w:tcBorders>
            <w:hideMark/>
          </w:tcPr>
          <w:p w14:paraId="3DC41307" w14:textId="77777777" w:rsidR="000D649E" w:rsidRPr="000D649E" w:rsidRDefault="000D649E" w:rsidP="000D649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0D649E">
              <w:rPr>
                <w:rFonts w:ascii="Times New Roman" w:eastAsia="Times New Roman" w:hAnsi="Times New Roman" w:cs="Times New Roman"/>
                <w:sz w:val="22"/>
                <w:szCs w:val="22"/>
                <w:bdr w:val="none" w:sz="0" w:space="0" w:color="auto"/>
                <w:lang w:val="en-US" w:eastAsia="en-US"/>
              </w:rPr>
              <w:t> </w:t>
            </w:r>
          </w:p>
        </w:tc>
        <w:tc>
          <w:tcPr>
            <w:tcW w:w="810" w:type="dxa"/>
            <w:tcBorders>
              <w:top w:val="nil"/>
              <w:left w:val="nil"/>
              <w:bottom w:val="single" w:sz="4" w:space="0" w:color="auto"/>
              <w:right w:val="single" w:sz="4" w:space="0" w:color="auto"/>
            </w:tcBorders>
            <w:hideMark/>
          </w:tcPr>
          <w:p w14:paraId="261AC1B2" w14:textId="77777777" w:rsidR="000D649E" w:rsidRPr="000D649E" w:rsidRDefault="000D649E" w:rsidP="000D649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0D649E">
              <w:rPr>
                <w:rFonts w:ascii="Times New Roman" w:eastAsia="Times New Roman" w:hAnsi="Times New Roman" w:cs="Times New Roman"/>
                <w:sz w:val="22"/>
                <w:szCs w:val="22"/>
                <w:bdr w:val="none" w:sz="0" w:space="0" w:color="auto"/>
                <w:lang w:val="en-US" w:eastAsia="en-US"/>
              </w:rPr>
              <w:t> </w:t>
            </w:r>
          </w:p>
        </w:tc>
      </w:tr>
      <w:tr w:rsidR="000D649E" w:rsidRPr="000D649E" w14:paraId="3DADB0DF" w14:textId="77777777" w:rsidTr="005B7E04">
        <w:trPr>
          <w:trHeight w:val="355"/>
        </w:trPr>
        <w:tc>
          <w:tcPr>
            <w:tcW w:w="438" w:type="dxa"/>
            <w:tcBorders>
              <w:top w:val="nil"/>
              <w:left w:val="single" w:sz="4" w:space="0" w:color="auto"/>
              <w:bottom w:val="single" w:sz="4" w:space="0" w:color="auto"/>
              <w:right w:val="single" w:sz="4" w:space="0" w:color="auto"/>
            </w:tcBorders>
            <w:hideMark/>
          </w:tcPr>
          <w:p w14:paraId="7DB6A1DF" w14:textId="77777777" w:rsidR="000D649E" w:rsidRPr="000D649E" w:rsidRDefault="000D649E" w:rsidP="000D649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0D649E">
              <w:rPr>
                <w:rFonts w:ascii="Times New Roman" w:eastAsia="Times New Roman" w:hAnsi="Times New Roman" w:cs="Times New Roman"/>
                <w:sz w:val="22"/>
                <w:szCs w:val="22"/>
                <w:bdr w:val="none" w:sz="0" w:space="0" w:color="auto"/>
                <w:lang w:val="en-US" w:eastAsia="en-US"/>
              </w:rPr>
              <w:t>8</w:t>
            </w:r>
          </w:p>
        </w:tc>
        <w:tc>
          <w:tcPr>
            <w:tcW w:w="4503" w:type="dxa"/>
            <w:tcBorders>
              <w:top w:val="nil"/>
              <w:left w:val="nil"/>
              <w:bottom w:val="single" w:sz="4" w:space="0" w:color="auto"/>
              <w:right w:val="single" w:sz="4" w:space="0" w:color="auto"/>
            </w:tcBorders>
            <w:hideMark/>
          </w:tcPr>
          <w:p w14:paraId="626CEEF5" w14:textId="77777777" w:rsidR="000D649E" w:rsidRPr="000D649E" w:rsidRDefault="000D649E" w:rsidP="000D649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imes New Roman" w:eastAsia="Times New Roman" w:hAnsi="Times New Roman" w:cs="Times New Roman"/>
                <w:sz w:val="22"/>
                <w:szCs w:val="22"/>
                <w:bdr w:val="none" w:sz="0" w:space="0" w:color="auto"/>
                <w:lang w:val="en-US" w:eastAsia="en-US"/>
              </w:rPr>
            </w:pPr>
            <w:proofErr w:type="spellStart"/>
            <w:r w:rsidRPr="000D649E">
              <w:rPr>
                <w:rFonts w:ascii="Times New Roman" w:eastAsia="Times New Roman" w:hAnsi="Times New Roman" w:cs="Times New Roman"/>
                <w:sz w:val="22"/>
                <w:szCs w:val="22"/>
                <w:bdr w:val="none" w:sz="0" w:space="0" w:color="auto"/>
                <w:lang w:val="en-US" w:eastAsia="en-US"/>
              </w:rPr>
              <w:t>Перевозка</w:t>
            </w:r>
            <w:proofErr w:type="spellEnd"/>
            <w:r w:rsidRPr="000D649E">
              <w:rPr>
                <w:rFonts w:ascii="Times New Roman" w:eastAsia="Times New Roman" w:hAnsi="Times New Roman" w:cs="Times New Roman"/>
                <w:sz w:val="22"/>
                <w:szCs w:val="22"/>
                <w:bdr w:val="none" w:sz="0" w:space="0" w:color="auto"/>
                <w:lang w:val="en-US" w:eastAsia="en-US"/>
              </w:rPr>
              <w:t xml:space="preserve"> </w:t>
            </w:r>
            <w:proofErr w:type="spellStart"/>
            <w:r w:rsidRPr="000D649E">
              <w:rPr>
                <w:rFonts w:ascii="Times New Roman" w:eastAsia="Times New Roman" w:hAnsi="Times New Roman" w:cs="Times New Roman"/>
                <w:sz w:val="22"/>
                <w:szCs w:val="22"/>
                <w:bdr w:val="none" w:sz="0" w:space="0" w:color="auto"/>
                <w:lang w:val="en-US" w:eastAsia="en-US"/>
              </w:rPr>
              <w:t>воды</w:t>
            </w:r>
            <w:proofErr w:type="spellEnd"/>
            <w:r w:rsidRPr="000D649E">
              <w:rPr>
                <w:rFonts w:ascii="Times New Roman" w:eastAsia="Times New Roman" w:hAnsi="Times New Roman" w:cs="Times New Roman"/>
                <w:sz w:val="22"/>
                <w:szCs w:val="22"/>
                <w:bdr w:val="none" w:sz="0" w:space="0" w:color="auto"/>
                <w:lang w:val="en-US" w:eastAsia="en-US"/>
              </w:rPr>
              <w:t xml:space="preserve"> /Transporting water</w:t>
            </w:r>
          </w:p>
        </w:tc>
        <w:tc>
          <w:tcPr>
            <w:tcW w:w="904" w:type="dxa"/>
            <w:tcBorders>
              <w:top w:val="nil"/>
              <w:left w:val="nil"/>
              <w:bottom w:val="single" w:sz="4" w:space="0" w:color="auto"/>
              <w:right w:val="single" w:sz="4" w:space="0" w:color="auto"/>
            </w:tcBorders>
            <w:hideMark/>
          </w:tcPr>
          <w:p w14:paraId="08180C17" w14:textId="77777777" w:rsidR="000D649E" w:rsidRPr="000D649E" w:rsidRDefault="000D649E" w:rsidP="000D649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proofErr w:type="spellStart"/>
            <w:r w:rsidRPr="000D649E">
              <w:rPr>
                <w:rFonts w:ascii="Times New Roman" w:eastAsia="Times New Roman" w:hAnsi="Times New Roman" w:cs="Times New Roman"/>
                <w:sz w:val="22"/>
                <w:szCs w:val="22"/>
                <w:bdr w:val="none" w:sz="0" w:space="0" w:color="auto"/>
                <w:lang w:val="en-US" w:eastAsia="en-US"/>
              </w:rPr>
              <w:t>тн</w:t>
            </w:r>
            <w:proofErr w:type="spellEnd"/>
            <w:r w:rsidRPr="000D649E">
              <w:rPr>
                <w:rFonts w:ascii="Times New Roman" w:eastAsia="Times New Roman" w:hAnsi="Times New Roman" w:cs="Times New Roman"/>
                <w:sz w:val="22"/>
                <w:szCs w:val="22"/>
                <w:bdr w:val="none" w:sz="0" w:space="0" w:color="auto"/>
                <w:lang w:val="en-US" w:eastAsia="en-US"/>
              </w:rPr>
              <w:t xml:space="preserve"> /t</w:t>
            </w:r>
          </w:p>
        </w:tc>
        <w:tc>
          <w:tcPr>
            <w:tcW w:w="990" w:type="dxa"/>
            <w:tcBorders>
              <w:top w:val="nil"/>
              <w:left w:val="nil"/>
              <w:bottom w:val="single" w:sz="4" w:space="0" w:color="auto"/>
              <w:right w:val="single" w:sz="4" w:space="0" w:color="auto"/>
            </w:tcBorders>
            <w:hideMark/>
          </w:tcPr>
          <w:p w14:paraId="1D949517" w14:textId="77777777" w:rsidR="000D649E" w:rsidRPr="000D649E" w:rsidRDefault="000D649E" w:rsidP="000D649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0D649E">
              <w:rPr>
                <w:rFonts w:ascii="Times New Roman" w:eastAsia="Times New Roman" w:hAnsi="Times New Roman" w:cs="Times New Roman"/>
                <w:sz w:val="22"/>
                <w:szCs w:val="22"/>
                <w:bdr w:val="none" w:sz="0" w:space="0" w:color="auto"/>
                <w:lang w:val="en-US" w:eastAsia="en-US"/>
              </w:rPr>
              <w:t>2.2</w:t>
            </w:r>
          </w:p>
        </w:tc>
        <w:tc>
          <w:tcPr>
            <w:tcW w:w="1620" w:type="dxa"/>
            <w:tcBorders>
              <w:top w:val="nil"/>
              <w:left w:val="nil"/>
              <w:bottom w:val="single" w:sz="4" w:space="0" w:color="auto"/>
              <w:right w:val="single" w:sz="4" w:space="0" w:color="auto"/>
            </w:tcBorders>
            <w:hideMark/>
          </w:tcPr>
          <w:p w14:paraId="682858D0" w14:textId="77777777" w:rsidR="000D649E" w:rsidRPr="000D649E" w:rsidRDefault="000D649E" w:rsidP="000D649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0D649E">
              <w:rPr>
                <w:rFonts w:ascii="Times New Roman" w:eastAsia="Times New Roman" w:hAnsi="Times New Roman" w:cs="Times New Roman"/>
                <w:sz w:val="22"/>
                <w:szCs w:val="22"/>
                <w:bdr w:val="none" w:sz="0" w:space="0" w:color="auto"/>
                <w:lang w:val="en-US" w:eastAsia="en-US"/>
              </w:rPr>
              <w:t> </w:t>
            </w:r>
          </w:p>
        </w:tc>
        <w:tc>
          <w:tcPr>
            <w:tcW w:w="810" w:type="dxa"/>
            <w:tcBorders>
              <w:top w:val="nil"/>
              <w:left w:val="nil"/>
              <w:bottom w:val="single" w:sz="4" w:space="0" w:color="auto"/>
              <w:right w:val="single" w:sz="4" w:space="0" w:color="auto"/>
            </w:tcBorders>
            <w:hideMark/>
          </w:tcPr>
          <w:p w14:paraId="6EE40C03" w14:textId="77777777" w:rsidR="000D649E" w:rsidRPr="000D649E" w:rsidRDefault="000D649E" w:rsidP="000D649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0D649E">
              <w:rPr>
                <w:rFonts w:ascii="Times New Roman" w:eastAsia="Times New Roman" w:hAnsi="Times New Roman" w:cs="Times New Roman"/>
                <w:sz w:val="22"/>
                <w:szCs w:val="22"/>
                <w:bdr w:val="none" w:sz="0" w:space="0" w:color="auto"/>
                <w:lang w:val="en-US" w:eastAsia="en-US"/>
              </w:rPr>
              <w:t> </w:t>
            </w:r>
          </w:p>
        </w:tc>
      </w:tr>
      <w:tr w:rsidR="000D649E" w:rsidRPr="000D649E" w14:paraId="24E2E066" w14:textId="77777777" w:rsidTr="005B7E04">
        <w:trPr>
          <w:trHeight w:val="535"/>
        </w:trPr>
        <w:tc>
          <w:tcPr>
            <w:tcW w:w="438" w:type="dxa"/>
            <w:tcBorders>
              <w:top w:val="nil"/>
              <w:left w:val="single" w:sz="4" w:space="0" w:color="auto"/>
              <w:bottom w:val="single" w:sz="4" w:space="0" w:color="auto"/>
              <w:right w:val="single" w:sz="4" w:space="0" w:color="auto"/>
            </w:tcBorders>
            <w:hideMark/>
          </w:tcPr>
          <w:p w14:paraId="4B673680" w14:textId="77777777" w:rsidR="000D649E" w:rsidRPr="000D649E" w:rsidRDefault="000D649E" w:rsidP="000D649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0D649E">
              <w:rPr>
                <w:rFonts w:ascii="Times New Roman" w:eastAsia="Times New Roman" w:hAnsi="Times New Roman" w:cs="Times New Roman"/>
                <w:sz w:val="22"/>
                <w:szCs w:val="22"/>
                <w:bdr w:val="none" w:sz="0" w:space="0" w:color="auto"/>
                <w:lang w:val="en-US" w:eastAsia="en-US"/>
              </w:rPr>
              <w:t>9</w:t>
            </w:r>
          </w:p>
        </w:tc>
        <w:tc>
          <w:tcPr>
            <w:tcW w:w="4503" w:type="dxa"/>
            <w:tcBorders>
              <w:top w:val="nil"/>
              <w:left w:val="nil"/>
              <w:bottom w:val="single" w:sz="4" w:space="0" w:color="auto"/>
              <w:right w:val="single" w:sz="4" w:space="0" w:color="auto"/>
            </w:tcBorders>
            <w:hideMark/>
          </w:tcPr>
          <w:p w14:paraId="51A29E05" w14:textId="77777777" w:rsidR="000D649E" w:rsidRPr="000D649E" w:rsidRDefault="000D649E" w:rsidP="000D649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imes New Roman" w:eastAsia="Times New Roman" w:hAnsi="Times New Roman" w:cs="Times New Roman"/>
                <w:sz w:val="22"/>
                <w:szCs w:val="22"/>
                <w:bdr w:val="none" w:sz="0" w:space="0" w:color="auto"/>
                <w:lang w:val="en-US" w:eastAsia="en-US"/>
              </w:rPr>
            </w:pPr>
            <w:proofErr w:type="spellStart"/>
            <w:r w:rsidRPr="000D649E">
              <w:rPr>
                <w:rFonts w:ascii="Times New Roman" w:eastAsia="Times New Roman" w:hAnsi="Times New Roman" w:cs="Times New Roman"/>
                <w:sz w:val="22"/>
                <w:szCs w:val="22"/>
                <w:bdr w:val="none" w:sz="0" w:space="0" w:color="auto"/>
                <w:lang w:val="en-US" w:eastAsia="en-US"/>
              </w:rPr>
              <w:t>Ручное</w:t>
            </w:r>
            <w:proofErr w:type="spellEnd"/>
            <w:r w:rsidRPr="000D649E">
              <w:rPr>
                <w:rFonts w:ascii="Times New Roman" w:eastAsia="Times New Roman" w:hAnsi="Times New Roman" w:cs="Times New Roman"/>
                <w:sz w:val="22"/>
                <w:szCs w:val="22"/>
                <w:bdr w:val="none" w:sz="0" w:space="0" w:color="auto"/>
                <w:lang w:val="en-US" w:eastAsia="en-US"/>
              </w:rPr>
              <w:t xml:space="preserve"> </w:t>
            </w:r>
            <w:proofErr w:type="spellStart"/>
            <w:r w:rsidRPr="000D649E">
              <w:rPr>
                <w:rFonts w:ascii="Times New Roman" w:eastAsia="Times New Roman" w:hAnsi="Times New Roman" w:cs="Times New Roman"/>
                <w:sz w:val="22"/>
                <w:szCs w:val="22"/>
                <w:bdr w:val="none" w:sz="0" w:space="0" w:color="auto"/>
                <w:lang w:val="en-US" w:eastAsia="en-US"/>
              </w:rPr>
              <w:t>приготовления</w:t>
            </w:r>
            <w:proofErr w:type="spellEnd"/>
            <w:r w:rsidRPr="000D649E">
              <w:rPr>
                <w:rFonts w:ascii="Times New Roman" w:eastAsia="Times New Roman" w:hAnsi="Times New Roman" w:cs="Times New Roman"/>
                <w:sz w:val="22"/>
                <w:szCs w:val="22"/>
                <w:bdr w:val="none" w:sz="0" w:space="0" w:color="auto"/>
                <w:lang w:val="en-US" w:eastAsia="en-US"/>
              </w:rPr>
              <w:t xml:space="preserve"> </w:t>
            </w:r>
            <w:proofErr w:type="spellStart"/>
            <w:r w:rsidRPr="000D649E">
              <w:rPr>
                <w:rFonts w:ascii="Times New Roman" w:eastAsia="Times New Roman" w:hAnsi="Times New Roman" w:cs="Times New Roman"/>
                <w:sz w:val="22"/>
                <w:szCs w:val="22"/>
                <w:bdr w:val="none" w:sz="0" w:space="0" w:color="auto"/>
                <w:lang w:val="en-US" w:eastAsia="en-US"/>
              </w:rPr>
              <w:t>бетона</w:t>
            </w:r>
            <w:proofErr w:type="spellEnd"/>
            <w:r w:rsidRPr="000D649E">
              <w:rPr>
                <w:rFonts w:ascii="Times New Roman" w:eastAsia="Times New Roman" w:hAnsi="Times New Roman" w:cs="Times New Roman"/>
                <w:sz w:val="22"/>
                <w:szCs w:val="22"/>
                <w:bdr w:val="none" w:sz="0" w:space="0" w:color="auto"/>
                <w:lang w:val="en-US" w:eastAsia="en-US"/>
              </w:rPr>
              <w:t xml:space="preserve"> /Manual preparation of concrete</w:t>
            </w:r>
          </w:p>
        </w:tc>
        <w:tc>
          <w:tcPr>
            <w:tcW w:w="904" w:type="dxa"/>
            <w:tcBorders>
              <w:top w:val="nil"/>
              <w:left w:val="nil"/>
              <w:bottom w:val="single" w:sz="4" w:space="0" w:color="auto"/>
              <w:right w:val="single" w:sz="4" w:space="0" w:color="auto"/>
            </w:tcBorders>
            <w:hideMark/>
          </w:tcPr>
          <w:p w14:paraId="669517A1" w14:textId="77777777" w:rsidR="000D649E" w:rsidRPr="000D649E" w:rsidRDefault="000D649E" w:rsidP="000D649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0D649E">
              <w:rPr>
                <w:rFonts w:ascii="Times New Roman" w:eastAsia="Times New Roman" w:hAnsi="Times New Roman" w:cs="Times New Roman"/>
                <w:sz w:val="22"/>
                <w:szCs w:val="22"/>
                <w:bdr w:val="none" w:sz="0" w:space="0" w:color="auto"/>
                <w:lang w:val="en-US" w:eastAsia="en-US"/>
              </w:rPr>
              <w:t xml:space="preserve">м³  /m³ </w:t>
            </w:r>
          </w:p>
        </w:tc>
        <w:tc>
          <w:tcPr>
            <w:tcW w:w="990" w:type="dxa"/>
            <w:tcBorders>
              <w:top w:val="nil"/>
              <w:left w:val="nil"/>
              <w:bottom w:val="single" w:sz="4" w:space="0" w:color="auto"/>
              <w:right w:val="single" w:sz="4" w:space="0" w:color="auto"/>
            </w:tcBorders>
            <w:hideMark/>
          </w:tcPr>
          <w:p w14:paraId="00B87853" w14:textId="77777777" w:rsidR="000D649E" w:rsidRPr="000D649E" w:rsidRDefault="000D649E" w:rsidP="000D649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0D649E">
              <w:rPr>
                <w:rFonts w:ascii="Times New Roman" w:eastAsia="Times New Roman" w:hAnsi="Times New Roman" w:cs="Times New Roman"/>
                <w:sz w:val="22"/>
                <w:szCs w:val="22"/>
                <w:bdr w:val="none" w:sz="0" w:space="0" w:color="auto"/>
                <w:lang w:val="en-US" w:eastAsia="en-US"/>
              </w:rPr>
              <w:t>8.80</w:t>
            </w:r>
          </w:p>
        </w:tc>
        <w:tc>
          <w:tcPr>
            <w:tcW w:w="1620" w:type="dxa"/>
            <w:tcBorders>
              <w:top w:val="nil"/>
              <w:left w:val="nil"/>
              <w:bottom w:val="single" w:sz="4" w:space="0" w:color="auto"/>
              <w:right w:val="single" w:sz="4" w:space="0" w:color="auto"/>
            </w:tcBorders>
            <w:hideMark/>
          </w:tcPr>
          <w:p w14:paraId="3FECACCB" w14:textId="77777777" w:rsidR="000D649E" w:rsidRPr="000D649E" w:rsidRDefault="000D649E" w:rsidP="000D649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0D649E">
              <w:rPr>
                <w:rFonts w:ascii="Times New Roman" w:eastAsia="Times New Roman" w:hAnsi="Times New Roman" w:cs="Times New Roman"/>
                <w:sz w:val="22"/>
                <w:szCs w:val="22"/>
                <w:bdr w:val="none" w:sz="0" w:space="0" w:color="auto"/>
                <w:lang w:val="en-US" w:eastAsia="en-US"/>
              </w:rPr>
              <w:t> </w:t>
            </w:r>
          </w:p>
        </w:tc>
        <w:tc>
          <w:tcPr>
            <w:tcW w:w="810" w:type="dxa"/>
            <w:tcBorders>
              <w:top w:val="nil"/>
              <w:left w:val="nil"/>
              <w:bottom w:val="single" w:sz="4" w:space="0" w:color="auto"/>
              <w:right w:val="single" w:sz="4" w:space="0" w:color="auto"/>
            </w:tcBorders>
            <w:hideMark/>
          </w:tcPr>
          <w:p w14:paraId="75ADBAC4" w14:textId="77777777" w:rsidR="000D649E" w:rsidRPr="000D649E" w:rsidRDefault="000D649E" w:rsidP="000D649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0D649E">
              <w:rPr>
                <w:rFonts w:ascii="Times New Roman" w:eastAsia="Times New Roman" w:hAnsi="Times New Roman" w:cs="Times New Roman"/>
                <w:sz w:val="22"/>
                <w:szCs w:val="22"/>
                <w:bdr w:val="none" w:sz="0" w:space="0" w:color="auto"/>
                <w:lang w:val="en-US" w:eastAsia="en-US"/>
              </w:rPr>
              <w:t> </w:t>
            </w:r>
          </w:p>
        </w:tc>
      </w:tr>
      <w:tr w:rsidR="000D649E" w:rsidRPr="000D649E" w14:paraId="3626BD8B" w14:textId="77777777" w:rsidTr="005B7E04">
        <w:trPr>
          <w:trHeight w:val="607"/>
        </w:trPr>
        <w:tc>
          <w:tcPr>
            <w:tcW w:w="438" w:type="dxa"/>
            <w:tcBorders>
              <w:top w:val="nil"/>
              <w:left w:val="single" w:sz="4" w:space="0" w:color="auto"/>
              <w:bottom w:val="single" w:sz="4" w:space="0" w:color="auto"/>
              <w:right w:val="single" w:sz="4" w:space="0" w:color="auto"/>
            </w:tcBorders>
            <w:hideMark/>
          </w:tcPr>
          <w:p w14:paraId="2EC771D0" w14:textId="77777777" w:rsidR="000D649E" w:rsidRPr="000D649E" w:rsidRDefault="000D649E" w:rsidP="000D649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0D649E">
              <w:rPr>
                <w:rFonts w:ascii="Times New Roman" w:eastAsia="Times New Roman" w:hAnsi="Times New Roman" w:cs="Times New Roman"/>
                <w:sz w:val="22"/>
                <w:szCs w:val="22"/>
                <w:bdr w:val="none" w:sz="0" w:space="0" w:color="auto"/>
                <w:lang w:val="en-US" w:eastAsia="en-US"/>
              </w:rPr>
              <w:t>10</w:t>
            </w:r>
          </w:p>
        </w:tc>
        <w:tc>
          <w:tcPr>
            <w:tcW w:w="4503" w:type="dxa"/>
            <w:tcBorders>
              <w:top w:val="nil"/>
              <w:left w:val="nil"/>
              <w:bottom w:val="single" w:sz="4" w:space="0" w:color="auto"/>
              <w:right w:val="single" w:sz="4" w:space="0" w:color="auto"/>
            </w:tcBorders>
            <w:hideMark/>
          </w:tcPr>
          <w:p w14:paraId="3465FA5A" w14:textId="77777777" w:rsidR="000D649E" w:rsidRPr="000D649E" w:rsidRDefault="000D649E" w:rsidP="000D649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imes New Roman" w:eastAsia="Times New Roman" w:hAnsi="Times New Roman" w:cs="Times New Roman"/>
                <w:sz w:val="22"/>
                <w:szCs w:val="22"/>
                <w:bdr w:val="none" w:sz="0" w:space="0" w:color="auto"/>
                <w:lang w:val="en-US" w:eastAsia="en-US"/>
              </w:rPr>
            </w:pPr>
            <w:proofErr w:type="spellStart"/>
            <w:r w:rsidRPr="000D649E">
              <w:rPr>
                <w:rFonts w:ascii="Times New Roman" w:eastAsia="Times New Roman" w:hAnsi="Times New Roman" w:cs="Times New Roman"/>
                <w:sz w:val="22"/>
                <w:szCs w:val="22"/>
                <w:bdr w:val="none" w:sz="0" w:space="0" w:color="auto"/>
                <w:lang w:val="en-US" w:eastAsia="en-US"/>
              </w:rPr>
              <w:t>Укладка</w:t>
            </w:r>
            <w:proofErr w:type="spellEnd"/>
            <w:r w:rsidRPr="000D649E">
              <w:rPr>
                <w:rFonts w:ascii="Times New Roman" w:eastAsia="Times New Roman" w:hAnsi="Times New Roman" w:cs="Times New Roman"/>
                <w:sz w:val="22"/>
                <w:szCs w:val="22"/>
                <w:bdr w:val="none" w:sz="0" w:space="0" w:color="auto"/>
                <w:lang w:val="en-US" w:eastAsia="en-US"/>
              </w:rPr>
              <w:t xml:space="preserve"> </w:t>
            </w:r>
            <w:proofErr w:type="spellStart"/>
            <w:r w:rsidRPr="000D649E">
              <w:rPr>
                <w:rFonts w:ascii="Times New Roman" w:eastAsia="Times New Roman" w:hAnsi="Times New Roman" w:cs="Times New Roman"/>
                <w:sz w:val="22"/>
                <w:szCs w:val="22"/>
                <w:bdr w:val="none" w:sz="0" w:space="0" w:color="auto"/>
                <w:lang w:val="en-US" w:eastAsia="en-US"/>
              </w:rPr>
              <w:t>полиэтиленовых</w:t>
            </w:r>
            <w:proofErr w:type="spellEnd"/>
            <w:r w:rsidRPr="000D649E">
              <w:rPr>
                <w:rFonts w:ascii="Times New Roman" w:eastAsia="Times New Roman" w:hAnsi="Times New Roman" w:cs="Times New Roman"/>
                <w:sz w:val="22"/>
                <w:szCs w:val="22"/>
                <w:bdr w:val="none" w:sz="0" w:space="0" w:color="auto"/>
                <w:lang w:val="en-US" w:eastAsia="en-US"/>
              </w:rPr>
              <w:t xml:space="preserve"> </w:t>
            </w:r>
            <w:proofErr w:type="spellStart"/>
            <w:r w:rsidRPr="000D649E">
              <w:rPr>
                <w:rFonts w:ascii="Times New Roman" w:eastAsia="Times New Roman" w:hAnsi="Times New Roman" w:cs="Times New Roman"/>
                <w:sz w:val="22"/>
                <w:szCs w:val="22"/>
                <w:bdr w:val="none" w:sz="0" w:space="0" w:color="auto"/>
                <w:lang w:val="en-US" w:eastAsia="en-US"/>
              </w:rPr>
              <w:t>труб</w:t>
            </w:r>
            <w:proofErr w:type="spellEnd"/>
            <w:r w:rsidRPr="000D649E">
              <w:rPr>
                <w:rFonts w:ascii="Times New Roman" w:eastAsia="Times New Roman" w:hAnsi="Times New Roman" w:cs="Times New Roman"/>
                <w:sz w:val="22"/>
                <w:szCs w:val="22"/>
                <w:bdr w:val="none" w:sz="0" w:space="0" w:color="auto"/>
                <w:lang w:val="en-US" w:eastAsia="en-US"/>
              </w:rPr>
              <w:t xml:space="preserve"> d=250  </w:t>
            </w:r>
            <w:proofErr w:type="spellStart"/>
            <w:r w:rsidRPr="000D649E">
              <w:rPr>
                <w:rFonts w:ascii="Times New Roman" w:eastAsia="Times New Roman" w:hAnsi="Times New Roman" w:cs="Times New Roman"/>
                <w:sz w:val="22"/>
                <w:szCs w:val="22"/>
                <w:bdr w:val="none" w:sz="0" w:space="0" w:color="auto"/>
                <w:lang w:val="en-US" w:eastAsia="en-US"/>
              </w:rPr>
              <w:t>мм</w:t>
            </w:r>
            <w:proofErr w:type="spellEnd"/>
            <w:r w:rsidRPr="000D649E">
              <w:rPr>
                <w:rFonts w:ascii="Times New Roman" w:eastAsia="Times New Roman" w:hAnsi="Times New Roman" w:cs="Times New Roman"/>
                <w:sz w:val="22"/>
                <w:szCs w:val="22"/>
                <w:bdr w:val="none" w:sz="0" w:space="0" w:color="auto"/>
                <w:lang w:val="en-US" w:eastAsia="en-US"/>
              </w:rPr>
              <w:t>./Laying polyethylene pipes d=250 mm</w:t>
            </w:r>
          </w:p>
        </w:tc>
        <w:tc>
          <w:tcPr>
            <w:tcW w:w="904" w:type="dxa"/>
            <w:tcBorders>
              <w:top w:val="nil"/>
              <w:left w:val="nil"/>
              <w:bottom w:val="single" w:sz="4" w:space="0" w:color="auto"/>
              <w:right w:val="single" w:sz="4" w:space="0" w:color="auto"/>
            </w:tcBorders>
            <w:hideMark/>
          </w:tcPr>
          <w:p w14:paraId="4742149A" w14:textId="77777777" w:rsidR="000D649E" w:rsidRPr="000D649E" w:rsidRDefault="000D649E" w:rsidP="000D649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0D649E">
              <w:rPr>
                <w:rFonts w:ascii="Times New Roman" w:eastAsia="Times New Roman" w:hAnsi="Times New Roman" w:cs="Times New Roman"/>
                <w:sz w:val="22"/>
                <w:szCs w:val="22"/>
                <w:bdr w:val="none" w:sz="0" w:space="0" w:color="auto"/>
                <w:lang w:val="en-US" w:eastAsia="en-US"/>
              </w:rPr>
              <w:t>м/m</w:t>
            </w:r>
          </w:p>
        </w:tc>
        <w:tc>
          <w:tcPr>
            <w:tcW w:w="990" w:type="dxa"/>
            <w:tcBorders>
              <w:top w:val="nil"/>
              <w:left w:val="nil"/>
              <w:bottom w:val="single" w:sz="4" w:space="0" w:color="auto"/>
              <w:right w:val="single" w:sz="4" w:space="0" w:color="auto"/>
            </w:tcBorders>
            <w:hideMark/>
          </w:tcPr>
          <w:p w14:paraId="4D1D43D7" w14:textId="77777777" w:rsidR="000D649E" w:rsidRPr="000D649E" w:rsidRDefault="000D649E" w:rsidP="000D649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0D649E">
              <w:rPr>
                <w:rFonts w:ascii="Times New Roman" w:eastAsia="Times New Roman" w:hAnsi="Times New Roman" w:cs="Times New Roman"/>
                <w:sz w:val="22"/>
                <w:szCs w:val="22"/>
                <w:bdr w:val="none" w:sz="0" w:space="0" w:color="auto"/>
                <w:lang w:val="en-US" w:eastAsia="en-US"/>
              </w:rPr>
              <w:t>36</w:t>
            </w:r>
          </w:p>
        </w:tc>
        <w:tc>
          <w:tcPr>
            <w:tcW w:w="1620" w:type="dxa"/>
            <w:tcBorders>
              <w:top w:val="nil"/>
              <w:left w:val="nil"/>
              <w:bottom w:val="single" w:sz="4" w:space="0" w:color="auto"/>
              <w:right w:val="single" w:sz="4" w:space="0" w:color="auto"/>
            </w:tcBorders>
            <w:hideMark/>
          </w:tcPr>
          <w:p w14:paraId="76C07E85" w14:textId="77777777" w:rsidR="000D649E" w:rsidRPr="000D649E" w:rsidRDefault="000D649E" w:rsidP="000D649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0D649E">
              <w:rPr>
                <w:rFonts w:ascii="Times New Roman" w:eastAsia="Times New Roman" w:hAnsi="Times New Roman" w:cs="Times New Roman"/>
                <w:sz w:val="22"/>
                <w:szCs w:val="22"/>
                <w:bdr w:val="none" w:sz="0" w:space="0" w:color="auto"/>
                <w:lang w:val="en-US" w:eastAsia="en-US"/>
              </w:rPr>
              <w:t> </w:t>
            </w:r>
          </w:p>
        </w:tc>
        <w:tc>
          <w:tcPr>
            <w:tcW w:w="810" w:type="dxa"/>
            <w:tcBorders>
              <w:top w:val="nil"/>
              <w:left w:val="nil"/>
              <w:bottom w:val="single" w:sz="4" w:space="0" w:color="auto"/>
              <w:right w:val="single" w:sz="4" w:space="0" w:color="auto"/>
            </w:tcBorders>
            <w:hideMark/>
          </w:tcPr>
          <w:p w14:paraId="51C2B857" w14:textId="77777777" w:rsidR="000D649E" w:rsidRPr="000D649E" w:rsidRDefault="000D649E" w:rsidP="000D649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0D649E">
              <w:rPr>
                <w:rFonts w:ascii="Times New Roman" w:eastAsia="Times New Roman" w:hAnsi="Times New Roman" w:cs="Times New Roman"/>
                <w:sz w:val="22"/>
                <w:szCs w:val="22"/>
                <w:bdr w:val="none" w:sz="0" w:space="0" w:color="auto"/>
                <w:lang w:val="en-US" w:eastAsia="en-US"/>
              </w:rPr>
              <w:t> </w:t>
            </w:r>
          </w:p>
        </w:tc>
      </w:tr>
      <w:tr w:rsidR="000D649E" w:rsidRPr="000D649E" w14:paraId="6FB26558" w14:textId="77777777" w:rsidTr="005B7E04">
        <w:trPr>
          <w:trHeight w:val="715"/>
        </w:trPr>
        <w:tc>
          <w:tcPr>
            <w:tcW w:w="438" w:type="dxa"/>
            <w:tcBorders>
              <w:top w:val="nil"/>
              <w:left w:val="single" w:sz="4" w:space="0" w:color="auto"/>
              <w:bottom w:val="single" w:sz="4" w:space="0" w:color="auto"/>
              <w:right w:val="single" w:sz="4" w:space="0" w:color="auto"/>
            </w:tcBorders>
            <w:hideMark/>
          </w:tcPr>
          <w:p w14:paraId="07425278" w14:textId="77777777" w:rsidR="000D649E" w:rsidRPr="000D649E" w:rsidRDefault="000D649E" w:rsidP="000D649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0D649E">
              <w:rPr>
                <w:rFonts w:ascii="Times New Roman" w:eastAsia="Times New Roman" w:hAnsi="Times New Roman" w:cs="Times New Roman"/>
                <w:sz w:val="22"/>
                <w:szCs w:val="22"/>
                <w:bdr w:val="none" w:sz="0" w:space="0" w:color="auto"/>
                <w:lang w:val="en-US" w:eastAsia="en-US"/>
              </w:rPr>
              <w:t>11</w:t>
            </w:r>
          </w:p>
        </w:tc>
        <w:tc>
          <w:tcPr>
            <w:tcW w:w="4503" w:type="dxa"/>
            <w:tcBorders>
              <w:top w:val="nil"/>
              <w:left w:val="nil"/>
              <w:bottom w:val="single" w:sz="4" w:space="0" w:color="auto"/>
              <w:right w:val="single" w:sz="4" w:space="0" w:color="auto"/>
            </w:tcBorders>
            <w:hideMark/>
          </w:tcPr>
          <w:p w14:paraId="16627853" w14:textId="77777777" w:rsidR="000D649E" w:rsidRPr="000D649E" w:rsidRDefault="000D649E" w:rsidP="000D649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imes New Roman" w:eastAsia="Times New Roman" w:hAnsi="Times New Roman" w:cs="Times New Roman"/>
                <w:sz w:val="22"/>
                <w:szCs w:val="22"/>
                <w:bdr w:val="none" w:sz="0" w:space="0" w:color="auto"/>
                <w:lang w:val="en-US" w:eastAsia="en-US"/>
              </w:rPr>
            </w:pPr>
            <w:proofErr w:type="spellStart"/>
            <w:r w:rsidRPr="000D649E">
              <w:rPr>
                <w:rFonts w:ascii="Times New Roman" w:eastAsia="Times New Roman" w:hAnsi="Times New Roman" w:cs="Times New Roman"/>
                <w:sz w:val="22"/>
                <w:szCs w:val="22"/>
                <w:bdr w:val="none" w:sz="0" w:space="0" w:color="auto"/>
                <w:lang w:val="en-US" w:eastAsia="en-US"/>
              </w:rPr>
              <w:t>Стоимость</w:t>
            </w:r>
            <w:proofErr w:type="spellEnd"/>
            <w:r w:rsidRPr="000D649E">
              <w:rPr>
                <w:rFonts w:ascii="Times New Roman" w:eastAsia="Times New Roman" w:hAnsi="Times New Roman" w:cs="Times New Roman"/>
                <w:sz w:val="22"/>
                <w:szCs w:val="22"/>
                <w:bdr w:val="none" w:sz="0" w:space="0" w:color="auto"/>
                <w:lang w:val="en-US" w:eastAsia="en-US"/>
              </w:rPr>
              <w:t xml:space="preserve"> п/</w:t>
            </w:r>
            <w:proofErr w:type="spellStart"/>
            <w:r w:rsidRPr="000D649E">
              <w:rPr>
                <w:rFonts w:ascii="Times New Roman" w:eastAsia="Times New Roman" w:hAnsi="Times New Roman" w:cs="Times New Roman"/>
                <w:sz w:val="22"/>
                <w:szCs w:val="22"/>
                <w:bdr w:val="none" w:sz="0" w:space="0" w:color="auto"/>
                <w:lang w:val="en-US" w:eastAsia="en-US"/>
              </w:rPr>
              <w:t>этиленовых</w:t>
            </w:r>
            <w:proofErr w:type="spellEnd"/>
            <w:r w:rsidRPr="000D649E">
              <w:rPr>
                <w:rFonts w:ascii="Times New Roman" w:eastAsia="Times New Roman" w:hAnsi="Times New Roman" w:cs="Times New Roman"/>
                <w:sz w:val="22"/>
                <w:szCs w:val="22"/>
                <w:bdr w:val="none" w:sz="0" w:space="0" w:color="auto"/>
                <w:lang w:val="en-US" w:eastAsia="en-US"/>
              </w:rPr>
              <w:t xml:space="preserve"> </w:t>
            </w:r>
            <w:proofErr w:type="spellStart"/>
            <w:r w:rsidRPr="000D649E">
              <w:rPr>
                <w:rFonts w:ascii="Times New Roman" w:eastAsia="Times New Roman" w:hAnsi="Times New Roman" w:cs="Times New Roman"/>
                <w:sz w:val="22"/>
                <w:szCs w:val="22"/>
                <w:bdr w:val="none" w:sz="0" w:space="0" w:color="auto"/>
                <w:lang w:val="en-US" w:eastAsia="en-US"/>
              </w:rPr>
              <w:t>труб</w:t>
            </w:r>
            <w:proofErr w:type="spellEnd"/>
            <w:r w:rsidRPr="000D649E">
              <w:rPr>
                <w:rFonts w:ascii="Times New Roman" w:eastAsia="Times New Roman" w:hAnsi="Times New Roman" w:cs="Times New Roman"/>
                <w:sz w:val="22"/>
                <w:szCs w:val="22"/>
                <w:bdr w:val="none" w:sz="0" w:space="0" w:color="auto"/>
                <w:lang w:val="en-US" w:eastAsia="en-US"/>
              </w:rPr>
              <w:t xml:space="preserve"> d=250 </w:t>
            </w:r>
            <w:proofErr w:type="spellStart"/>
            <w:r w:rsidRPr="000D649E">
              <w:rPr>
                <w:rFonts w:ascii="Times New Roman" w:eastAsia="Times New Roman" w:hAnsi="Times New Roman" w:cs="Times New Roman"/>
                <w:sz w:val="22"/>
                <w:szCs w:val="22"/>
                <w:bdr w:val="none" w:sz="0" w:space="0" w:color="auto"/>
                <w:lang w:val="en-US" w:eastAsia="en-US"/>
              </w:rPr>
              <w:t>мм</w:t>
            </w:r>
            <w:proofErr w:type="spellEnd"/>
            <w:r w:rsidRPr="000D649E">
              <w:rPr>
                <w:rFonts w:ascii="Times New Roman" w:eastAsia="Times New Roman" w:hAnsi="Times New Roman" w:cs="Times New Roman"/>
                <w:sz w:val="22"/>
                <w:szCs w:val="22"/>
                <w:bdr w:val="none" w:sz="0" w:space="0" w:color="auto"/>
                <w:lang w:val="en-US" w:eastAsia="en-US"/>
              </w:rPr>
              <w:t>./Cost of polyethylene pipes d=250 mm</w:t>
            </w:r>
          </w:p>
        </w:tc>
        <w:tc>
          <w:tcPr>
            <w:tcW w:w="904" w:type="dxa"/>
            <w:tcBorders>
              <w:top w:val="nil"/>
              <w:left w:val="nil"/>
              <w:bottom w:val="single" w:sz="4" w:space="0" w:color="auto"/>
              <w:right w:val="single" w:sz="4" w:space="0" w:color="auto"/>
            </w:tcBorders>
            <w:hideMark/>
          </w:tcPr>
          <w:p w14:paraId="5AAEBA81" w14:textId="77777777" w:rsidR="000D649E" w:rsidRPr="000D649E" w:rsidRDefault="000D649E" w:rsidP="000D649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0D649E">
              <w:rPr>
                <w:rFonts w:ascii="Times New Roman" w:eastAsia="Times New Roman" w:hAnsi="Times New Roman" w:cs="Times New Roman"/>
                <w:sz w:val="22"/>
                <w:szCs w:val="22"/>
                <w:bdr w:val="none" w:sz="0" w:space="0" w:color="auto"/>
                <w:lang w:val="en-US" w:eastAsia="en-US"/>
              </w:rPr>
              <w:t>м/m</w:t>
            </w:r>
          </w:p>
        </w:tc>
        <w:tc>
          <w:tcPr>
            <w:tcW w:w="990" w:type="dxa"/>
            <w:tcBorders>
              <w:top w:val="nil"/>
              <w:left w:val="nil"/>
              <w:bottom w:val="single" w:sz="4" w:space="0" w:color="auto"/>
              <w:right w:val="single" w:sz="4" w:space="0" w:color="auto"/>
            </w:tcBorders>
            <w:hideMark/>
          </w:tcPr>
          <w:p w14:paraId="7C35C319" w14:textId="77777777" w:rsidR="000D649E" w:rsidRPr="000D649E" w:rsidRDefault="000D649E" w:rsidP="000D649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0D649E">
              <w:rPr>
                <w:rFonts w:ascii="Times New Roman" w:eastAsia="Times New Roman" w:hAnsi="Times New Roman" w:cs="Times New Roman"/>
                <w:sz w:val="22"/>
                <w:szCs w:val="22"/>
                <w:bdr w:val="none" w:sz="0" w:space="0" w:color="auto"/>
                <w:lang w:val="en-US" w:eastAsia="en-US"/>
              </w:rPr>
              <w:t>36</w:t>
            </w:r>
          </w:p>
        </w:tc>
        <w:tc>
          <w:tcPr>
            <w:tcW w:w="1620" w:type="dxa"/>
            <w:tcBorders>
              <w:top w:val="nil"/>
              <w:left w:val="nil"/>
              <w:bottom w:val="single" w:sz="4" w:space="0" w:color="auto"/>
              <w:right w:val="single" w:sz="4" w:space="0" w:color="auto"/>
            </w:tcBorders>
            <w:hideMark/>
          </w:tcPr>
          <w:p w14:paraId="358A86ED" w14:textId="77777777" w:rsidR="000D649E" w:rsidRPr="000D649E" w:rsidRDefault="000D649E" w:rsidP="000D649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0D649E">
              <w:rPr>
                <w:rFonts w:ascii="Times New Roman" w:eastAsia="Times New Roman" w:hAnsi="Times New Roman" w:cs="Times New Roman"/>
                <w:sz w:val="22"/>
                <w:szCs w:val="22"/>
                <w:bdr w:val="none" w:sz="0" w:space="0" w:color="auto"/>
                <w:lang w:val="en-US" w:eastAsia="en-US"/>
              </w:rPr>
              <w:t> </w:t>
            </w:r>
          </w:p>
        </w:tc>
        <w:tc>
          <w:tcPr>
            <w:tcW w:w="810" w:type="dxa"/>
            <w:tcBorders>
              <w:top w:val="nil"/>
              <w:left w:val="nil"/>
              <w:bottom w:val="single" w:sz="4" w:space="0" w:color="auto"/>
              <w:right w:val="single" w:sz="4" w:space="0" w:color="auto"/>
            </w:tcBorders>
            <w:hideMark/>
          </w:tcPr>
          <w:p w14:paraId="1E66FADB" w14:textId="77777777" w:rsidR="000D649E" w:rsidRPr="000D649E" w:rsidRDefault="000D649E" w:rsidP="000D649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0D649E">
              <w:rPr>
                <w:rFonts w:ascii="Times New Roman" w:eastAsia="Times New Roman" w:hAnsi="Times New Roman" w:cs="Times New Roman"/>
                <w:sz w:val="22"/>
                <w:szCs w:val="22"/>
                <w:bdr w:val="none" w:sz="0" w:space="0" w:color="auto"/>
                <w:lang w:val="en-US" w:eastAsia="en-US"/>
              </w:rPr>
              <w:t> </w:t>
            </w:r>
          </w:p>
        </w:tc>
      </w:tr>
      <w:tr w:rsidR="000D649E" w:rsidRPr="000D649E" w14:paraId="165C8922" w14:textId="77777777" w:rsidTr="005B7E04">
        <w:trPr>
          <w:trHeight w:val="283"/>
        </w:trPr>
        <w:tc>
          <w:tcPr>
            <w:tcW w:w="9265" w:type="dxa"/>
            <w:gridSpan w:val="6"/>
            <w:tcBorders>
              <w:top w:val="single" w:sz="4" w:space="0" w:color="auto"/>
              <w:left w:val="single" w:sz="4" w:space="0" w:color="auto"/>
              <w:bottom w:val="single" w:sz="4" w:space="0" w:color="auto"/>
              <w:right w:val="single" w:sz="4" w:space="0" w:color="auto"/>
            </w:tcBorders>
            <w:hideMark/>
          </w:tcPr>
          <w:p w14:paraId="29E6CD3E" w14:textId="77777777" w:rsidR="000D649E" w:rsidRPr="000D649E" w:rsidRDefault="000D649E" w:rsidP="000D649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imes New Roman" w:eastAsia="Times New Roman" w:hAnsi="Times New Roman" w:cs="Times New Roman"/>
                <w:b/>
                <w:bCs/>
                <w:sz w:val="22"/>
                <w:szCs w:val="22"/>
                <w:bdr w:val="none" w:sz="0" w:space="0" w:color="auto"/>
                <w:lang w:val="en-US" w:eastAsia="en-US"/>
              </w:rPr>
            </w:pPr>
            <w:r w:rsidRPr="000D649E">
              <w:rPr>
                <w:rFonts w:ascii="Times New Roman" w:eastAsia="Times New Roman" w:hAnsi="Times New Roman" w:cs="Times New Roman"/>
                <w:b/>
                <w:bCs/>
                <w:sz w:val="22"/>
                <w:szCs w:val="22"/>
                <w:bdr w:val="none" w:sz="0" w:space="0" w:color="auto"/>
                <w:lang w:val="en-US" w:eastAsia="en-US"/>
              </w:rPr>
              <w:t xml:space="preserve">III. </w:t>
            </w:r>
            <w:proofErr w:type="spellStart"/>
            <w:r w:rsidRPr="000D649E">
              <w:rPr>
                <w:rFonts w:ascii="Times New Roman" w:eastAsia="Times New Roman" w:hAnsi="Times New Roman" w:cs="Times New Roman"/>
                <w:b/>
                <w:bCs/>
                <w:sz w:val="22"/>
                <w:szCs w:val="22"/>
                <w:bdr w:val="none" w:sz="0" w:space="0" w:color="auto"/>
                <w:lang w:val="en-US" w:eastAsia="en-US"/>
              </w:rPr>
              <w:t>Осторонний</w:t>
            </w:r>
            <w:proofErr w:type="spellEnd"/>
            <w:r w:rsidRPr="000D649E">
              <w:rPr>
                <w:rFonts w:ascii="Times New Roman" w:eastAsia="Times New Roman" w:hAnsi="Times New Roman" w:cs="Times New Roman"/>
                <w:b/>
                <w:bCs/>
                <w:sz w:val="22"/>
                <w:szCs w:val="22"/>
                <w:bdr w:val="none" w:sz="0" w:space="0" w:color="auto"/>
                <w:lang w:val="en-US" w:eastAsia="en-US"/>
              </w:rPr>
              <w:t xml:space="preserve"> </w:t>
            </w:r>
            <w:proofErr w:type="spellStart"/>
            <w:r w:rsidRPr="000D649E">
              <w:rPr>
                <w:rFonts w:ascii="Times New Roman" w:eastAsia="Times New Roman" w:hAnsi="Times New Roman" w:cs="Times New Roman"/>
                <w:b/>
                <w:bCs/>
                <w:sz w:val="22"/>
                <w:szCs w:val="22"/>
                <w:bdr w:val="none" w:sz="0" w:space="0" w:color="auto"/>
                <w:lang w:val="en-US" w:eastAsia="en-US"/>
              </w:rPr>
              <w:t>колодец</w:t>
            </w:r>
            <w:proofErr w:type="spellEnd"/>
            <w:r w:rsidRPr="000D649E">
              <w:rPr>
                <w:rFonts w:ascii="Times New Roman" w:eastAsia="Times New Roman" w:hAnsi="Times New Roman" w:cs="Times New Roman"/>
                <w:b/>
                <w:bCs/>
                <w:sz w:val="22"/>
                <w:szCs w:val="22"/>
                <w:bdr w:val="none" w:sz="0" w:space="0" w:color="auto"/>
                <w:lang w:val="en-US" w:eastAsia="en-US"/>
              </w:rPr>
              <w:t xml:space="preserve"> </w:t>
            </w:r>
            <w:proofErr w:type="spellStart"/>
            <w:r w:rsidRPr="000D649E">
              <w:rPr>
                <w:rFonts w:ascii="Times New Roman" w:eastAsia="Times New Roman" w:hAnsi="Times New Roman" w:cs="Times New Roman"/>
                <w:b/>
                <w:bCs/>
                <w:sz w:val="22"/>
                <w:szCs w:val="22"/>
                <w:bdr w:val="none" w:sz="0" w:space="0" w:color="auto"/>
                <w:lang w:val="en-US" w:eastAsia="en-US"/>
              </w:rPr>
              <w:t>водовыпуски</w:t>
            </w:r>
            <w:proofErr w:type="spellEnd"/>
            <w:r w:rsidRPr="000D649E">
              <w:rPr>
                <w:rFonts w:ascii="Times New Roman" w:eastAsia="Times New Roman" w:hAnsi="Times New Roman" w:cs="Times New Roman"/>
                <w:b/>
                <w:bCs/>
                <w:sz w:val="22"/>
                <w:szCs w:val="22"/>
                <w:bdr w:val="none" w:sz="0" w:space="0" w:color="auto"/>
                <w:lang w:val="en-US" w:eastAsia="en-US"/>
              </w:rPr>
              <w:t>. 1шт./Side well water outlets. 1 pc.</w:t>
            </w:r>
          </w:p>
        </w:tc>
      </w:tr>
      <w:tr w:rsidR="000D649E" w:rsidRPr="000D649E" w14:paraId="33B13F2B" w14:textId="77777777" w:rsidTr="005B7E04">
        <w:trPr>
          <w:trHeight w:val="1345"/>
        </w:trPr>
        <w:tc>
          <w:tcPr>
            <w:tcW w:w="438" w:type="dxa"/>
            <w:tcBorders>
              <w:top w:val="nil"/>
              <w:left w:val="single" w:sz="4" w:space="0" w:color="auto"/>
              <w:bottom w:val="single" w:sz="4" w:space="0" w:color="auto"/>
              <w:right w:val="single" w:sz="4" w:space="0" w:color="auto"/>
            </w:tcBorders>
            <w:hideMark/>
          </w:tcPr>
          <w:p w14:paraId="7705AD5F" w14:textId="77777777" w:rsidR="000D649E" w:rsidRPr="000D649E" w:rsidRDefault="000D649E" w:rsidP="000D649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0D649E">
              <w:rPr>
                <w:rFonts w:ascii="Times New Roman" w:eastAsia="Times New Roman" w:hAnsi="Times New Roman" w:cs="Times New Roman"/>
                <w:sz w:val="22"/>
                <w:szCs w:val="22"/>
                <w:bdr w:val="none" w:sz="0" w:space="0" w:color="auto"/>
                <w:lang w:val="en-US" w:eastAsia="en-US"/>
              </w:rPr>
              <w:t>1</w:t>
            </w:r>
          </w:p>
        </w:tc>
        <w:tc>
          <w:tcPr>
            <w:tcW w:w="4503" w:type="dxa"/>
            <w:tcBorders>
              <w:top w:val="nil"/>
              <w:left w:val="nil"/>
              <w:bottom w:val="single" w:sz="4" w:space="0" w:color="auto"/>
              <w:right w:val="single" w:sz="4" w:space="0" w:color="auto"/>
            </w:tcBorders>
            <w:hideMark/>
          </w:tcPr>
          <w:p w14:paraId="2FD9156A" w14:textId="77777777" w:rsidR="000D649E" w:rsidRPr="000D649E" w:rsidRDefault="000D649E" w:rsidP="000D649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imes New Roman" w:eastAsia="Times New Roman" w:hAnsi="Times New Roman" w:cs="Times New Roman"/>
                <w:sz w:val="22"/>
                <w:szCs w:val="22"/>
                <w:bdr w:val="none" w:sz="0" w:space="0" w:color="auto"/>
                <w:lang w:val="en-US" w:eastAsia="en-US"/>
              </w:rPr>
            </w:pPr>
            <w:proofErr w:type="spellStart"/>
            <w:r w:rsidRPr="000D649E">
              <w:rPr>
                <w:rFonts w:ascii="Times New Roman" w:eastAsia="Times New Roman" w:hAnsi="Times New Roman" w:cs="Times New Roman"/>
                <w:sz w:val="22"/>
                <w:szCs w:val="22"/>
                <w:bdr w:val="none" w:sz="0" w:space="0" w:color="auto"/>
                <w:lang w:val="en-US" w:eastAsia="en-US"/>
              </w:rPr>
              <w:t>Разработка</w:t>
            </w:r>
            <w:proofErr w:type="spellEnd"/>
            <w:r w:rsidRPr="000D649E">
              <w:rPr>
                <w:rFonts w:ascii="Times New Roman" w:eastAsia="Times New Roman" w:hAnsi="Times New Roman" w:cs="Times New Roman"/>
                <w:sz w:val="22"/>
                <w:szCs w:val="22"/>
                <w:bdr w:val="none" w:sz="0" w:space="0" w:color="auto"/>
                <w:lang w:val="en-US" w:eastAsia="en-US"/>
              </w:rPr>
              <w:t xml:space="preserve"> </w:t>
            </w:r>
            <w:proofErr w:type="spellStart"/>
            <w:r w:rsidRPr="000D649E">
              <w:rPr>
                <w:rFonts w:ascii="Times New Roman" w:eastAsia="Times New Roman" w:hAnsi="Times New Roman" w:cs="Times New Roman"/>
                <w:sz w:val="22"/>
                <w:szCs w:val="22"/>
                <w:bdr w:val="none" w:sz="0" w:space="0" w:color="auto"/>
                <w:lang w:val="en-US" w:eastAsia="en-US"/>
              </w:rPr>
              <w:t>грунта</w:t>
            </w:r>
            <w:proofErr w:type="spellEnd"/>
            <w:r w:rsidRPr="000D649E">
              <w:rPr>
                <w:rFonts w:ascii="Times New Roman" w:eastAsia="Times New Roman" w:hAnsi="Times New Roman" w:cs="Times New Roman"/>
                <w:sz w:val="22"/>
                <w:szCs w:val="22"/>
                <w:bdr w:val="none" w:sz="0" w:space="0" w:color="auto"/>
                <w:lang w:val="en-US" w:eastAsia="en-US"/>
              </w:rPr>
              <w:t xml:space="preserve"> </w:t>
            </w:r>
            <w:proofErr w:type="spellStart"/>
            <w:r w:rsidRPr="000D649E">
              <w:rPr>
                <w:rFonts w:ascii="Times New Roman" w:eastAsia="Times New Roman" w:hAnsi="Times New Roman" w:cs="Times New Roman"/>
                <w:sz w:val="22"/>
                <w:szCs w:val="22"/>
                <w:bdr w:val="none" w:sz="0" w:space="0" w:color="auto"/>
                <w:lang w:val="en-US" w:eastAsia="en-US"/>
              </w:rPr>
              <w:t>экскаватором</w:t>
            </w:r>
            <w:proofErr w:type="spellEnd"/>
            <w:r w:rsidRPr="000D649E">
              <w:rPr>
                <w:rFonts w:ascii="Times New Roman" w:eastAsia="Times New Roman" w:hAnsi="Times New Roman" w:cs="Times New Roman"/>
                <w:sz w:val="22"/>
                <w:szCs w:val="22"/>
                <w:bdr w:val="none" w:sz="0" w:space="0" w:color="auto"/>
                <w:lang w:val="en-US" w:eastAsia="en-US"/>
              </w:rPr>
              <w:t xml:space="preserve"> </w:t>
            </w:r>
            <w:proofErr w:type="spellStart"/>
            <w:r w:rsidRPr="000D649E">
              <w:rPr>
                <w:rFonts w:ascii="Times New Roman" w:eastAsia="Times New Roman" w:hAnsi="Times New Roman" w:cs="Times New Roman"/>
                <w:sz w:val="22"/>
                <w:szCs w:val="22"/>
                <w:bdr w:val="none" w:sz="0" w:space="0" w:color="auto"/>
                <w:lang w:val="en-US" w:eastAsia="en-US"/>
              </w:rPr>
              <w:t>емк</w:t>
            </w:r>
            <w:proofErr w:type="spellEnd"/>
            <w:r w:rsidRPr="000D649E">
              <w:rPr>
                <w:rFonts w:ascii="Times New Roman" w:eastAsia="Times New Roman" w:hAnsi="Times New Roman" w:cs="Times New Roman"/>
                <w:sz w:val="22"/>
                <w:szCs w:val="22"/>
                <w:bdr w:val="none" w:sz="0" w:space="0" w:color="auto"/>
                <w:lang w:val="en-US" w:eastAsia="en-US"/>
              </w:rPr>
              <w:t xml:space="preserve"> </w:t>
            </w:r>
            <w:proofErr w:type="spellStart"/>
            <w:r w:rsidRPr="000D649E">
              <w:rPr>
                <w:rFonts w:ascii="Times New Roman" w:eastAsia="Times New Roman" w:hAnsi="Times New Roman" w:cs="Times New Roman"/>
                <w:sz w:val="22"/>
                <w:szCs w:val="22"/>
                <w:bdr w:val="none" w:sz="0" w:space="0" w:color="auto"/>
                <w:lang w:val="en-US" w:eastAsia="en-US"/>
              </w:rPr>
              <w:t>ковщ</w:t>
            </w:r>
            <w:proofErr w:type="spellEnd"/>
            <w:r w:rsidRPr="000D649E">
              <w:rPr>
                <w:rFonts w:ascii="Times New Roman" w:eastAsia="Times New Roman" w:hAnsi="Times New Roman" w:cs="Times New Roman"/>
                <w:sz w:val="22"/>
                <w:szCs w:val="22"/>
                <w:bdr w:val="none" w:sz="0" w:space="0" w:color="auto"/>
                <w:lang w:val="en-US" w:eastAsia="en-US"/>
              </w:rPr>
              <w:t xml:space="preserve"> 0,4 м3 в </w:t>
            </w:r>
            <w:proofErr w:type="spellStart"/>
            <w:r w:rsidRPr="000D649E">
              <w:rPr>
                <w:rFonts w:ascii="Times New Roman" w:eastAsia="Times New Roman" w:hAnsi="Times New Roman" w:cs="Times New Roman"/>
                <w:sz w:val="22"/>
                <w:szCs w:val="22"/>
                <w:bdr w:val="none" w:sz="0" w:space="0" w:color="auto"/>
                <w:lang w:val="en-US" w:eastAsia="en-US"/>
              </w:rPr>
              <w:t>отвал</w:t>
            </w:r>
            <w:proofErr w:type="spellEnd"/>
            <w:r w:rsidRPr="000D649E">
              <w:rPr>
                <w:rFonts w:ascii="Times New Roman" w:eastAsia="Times New Roman" w:hAnsi="Times New Roman" w:cs="Times New Roman"/>
                <w:sz w:val="22"/>
                <w:szCs w:val="22"/>
                <w:bdr w:val="none" w:sz="0" w:space="0" w:color="auto"/>
                <w:lang w:val="en-US" w:eastAsia="en-US"/>
              </w:rPr>
              <w:t xml:space="preserve"> </w:t>
            </w:r>
            <w:proofErr w:type="spellStart"/>
            <w:r w:rsidRPr="000D649E">
              <w:rPr>
                <w:rFonts w:ascii="Times New Roman" w:eastAsia="Times New Roman" w:hAnsi="Times New Roman" w:cs="Times New Roman"/>
                <w:sz w:val="22"/>
                <w:szCs w:val="22"/>
                <w:bdr w:val="none" w:sz="0" w:space="0" w:color="auto"/>
                <w:lang w:val="en-US" w:eastAsia="en-US"/>
              </w:rPr>
              <w:t>при</w:t>
            </w:r>
            <w:proofErr w:type="spellEnd"/>
            <w:r w:rsidRPr="000D649E">
              <w:rPr>
                <w:rFonts w:ascii="Times New Roman" w:eastAsia="Times New Roman" w:hAnsi="Times New Roman" w:cs="Times New Roman"/>
                <w:sz w:val="22"/>
                <w:szCs w:val="22"/>
                <w:bdr w:val="none" w:sz="0" w:space="0" w:color="auto"/>
                <w:lang w:val="en-US" w:eastAsia="en-US"/>
              </w:rPr>
              <w:t xml:space="preserve"> </w:t>
            </w:r>
            <w:proofErr w:type="spellStart"/>
            <w:r w:rsidRPr="000D649E">
              <w:rPr>
                <w:rFonts w:ascii="Times New Roman" w:eastAsia="Times New Roman" w:hAnsi="Times New Roman" w:cs="Times New Roman"/>
                <w:sz w:val="22"/>
                <w:szCs w:val="22"/>
                <w:bdr w:val="none" w:sz="0" w:space="0" w:color="auto"/>
                <w:lang w:val="en-US" w:eastAsia="en-US"/>
              </w:rPr>
              <w:t>устройстве</w:t>
            </w:r>
            <w:proofErr w:type="spellEnd"/>
            <w:r w:rsidRPr="000D649E">
              <w:rPr>
                <w:rFonts w:ascii="Times New Roman" w:eastAsia="Times New Roman" w:hAnsi="Times New Roman" w:cs="Times New Roman"/>
                <w:sz w:val="22"/>
                <w:szCs w:val="22"/>
                <w:bdr w:val="none" w:sz="0" w:space="0" w:color="auto"/>
                <w:lang w:val="en-US" w:eastAsia="en-US"/>
              </w:rPr>
              <w:t xml:space="preserve"> </w:t>
            </w:r>
            <w:proofErr w:type="spellStart"/>
            <w:r w:rsidRPr="000D649E">
              <w:rPr>
                <w:rFonts w:ascii="Times New Roman" w:eastAsia="Times New Roman" w:hAnsi="Times New Roman" w:cs="Times New Roman"/>
                <w:sz w:val="22"/>
                <w:szCs w:val="22"/>
                <w:bdr w:val="none" w:sz="0" w:space="0" w:color="auto"/>
                <w:lang w:val="en-US" w:eastAsia="en-US"/>
              </w:rPr>
              <w:t>сечении</w:t>
            </w:r>
            <w:proofErr w:type="spellEnd"/>
            <w:r w:rsidRPr="000D649E">
              <w:rPr>
                <w:rFonts w:ascii="Times New Roman" w:eastAsia="Times New Roman" w:hAnsi="Times New Roman" w:cs="Times New Roman"/>
                <w:sz w:val="22"/>
                <w:szCs w:val="22"/>
                <w:bdr w:val="none" w:sz="0" w:space="0" w:color="auto"/>
                <w:lang w:val="en-US" w:eastAsia="en-US"/>
              </w:rPr>
              <w:t xml:space="preserve"> </w:t>
            </w:r>
            <w:proofErr w:type="spellStart"/>
            <w:r w:rsidRPr="000D649E">
              <w:rPr>
                <w:rFonts w:ascii="Times New Roman" w:eastAsia="Times New Roman" w:hAnsi="Times New Roman" w:cs="Times New Roman"/>
                <w:sz w:val="22"/>
                <w:szCs w:val="22"/>
                <w:bdr w:val="none" w:sz="0" w:space="0" w:color="auto"/>
                <w:lang w:val="en-US" w:eastAsia="en-US"/>
              </w:rPr>
              <w:t>канала</w:t>
            </w:r>
            <w:proofErr w:type="spellEnd"/>
            <w:r w:rsidRPr="000D649E">
              <w:rPr>
                <w:rFonts w:ascii="Times New Roman" w:eastAsia="Times New Roman" w:hAnsi="Times New Roman" w:cs="Times New Roman"/>
                <w:sz w:val="22"/>
                <w:szCs w:val="22"/>
                <w:bdr w:val="none" w:sz="0" w:space="0" w:color="auto"/>
                <w:lang w:val="en-US" w:eastAsia="en-US"/>
              </w:rPr>
              <w:t xml:space="preserve"> /Excavation of soil with an excavator with a bucket capacity of 0.4 m3 into a dump during the construction of a channel section</w:t>
            </w:r>
          </w:p>
        </w:tc>
        <w:tc>
          <w:tcPr>
            <w:tcW w:w="904" w:type="dxa"/>
            <w:tcBorders>
              <w:top w:val="nil"/>
              <w:left w:val="nil"/>
              <w:bottom w:val="single" w:sz="4" w:space="0" w:color="auto"/>
              <w:right w:val="single" w:sz="4" w:space="0" w:color="auto"/>
            </w:tcBorders>
            <w:hideMark/>
          </w:tcPr>
          <w:p w14:paraId="36175FBF" w14:textId="77777777" w:rsidR="000D649E" w:rsidRPr="000D649E" w:rsidRDefault="000D649E" w:rsidP="000D649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0D649E">
              <w:rPr>
                <w:rFonts w:ascii="Times New Roman" w:eastAsia="Times New Roman" w:hAnsi="Times New Roman" w:cs="Times New Roman"/>
                <w:sz w:val="22"/>
                <w:szCs w:val="22"/>
                <w:bdr w:val="none" w:sz="0" w:space="0" w:color="auto"/>
                <w:lang w:val="en-US" w:eastAsia="en-US"/>
              </w:rPr>
              <w:t xml:space="preserve">м³ / м³ </w:t>
            </w:r>
          </w:p>
        </w:tc>
        <w:tc>
          <w:tcPr>
            <w:tcW w:w="990" w:type="dxa"/>
            <w:tcBorders>
              <w:top w:val="nil"/>
              <w:left w:val="nil"/>
              <w:bottom w:val="single" w:sz="4" w:space="0" w:color="auto"/>
              <w:right w:val="single" w:sz="4" w:space="0" w:color="auto"/>
            </w:tcBorders>
            <w:hideMark/>
          </w:tcPr>
          <w:p w14:paraId="39C0ECDE" w14:textId="77777777" w:rsidR="000D649E" w:rsidRPr="000D649E" w:rsidRDefault="000D649E" w:rsidP="000D649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0D649E">
              <w:rPr>
                <w:rFonts w:ascii="Times New Roman" w:eastAsia="Times New Roman" w:hAnsi="Times New Roman" w:cs="Times New Roman"/>
                <w:sz w:val="22"/>
                <w:szCs w:val="22"/>
                <w:bdr w:val="none" w:sz="0" w:space="0" w:color="auto"/>
                <w:lang w:val="en-US" w:eastAsia="en-US"/>
              </w:rPr>
              <w:t>4</w:t>
            </w:r>
          </w:p>
        </w:tc>
        <w:tc>
          <w:tcPr>
            <w:tcW w:w="1620" w:type="dxa"/>
            <w:tcBorders>
              <w:top w:val="nil"/>
              <w:left w:val="nil"/>
              <w:bottom w:val="single" w:sz="4" w:space="0" w:color="auto"/>
              <w:right w:val="single" w:sz="4" w:space="0" w:color="auto"/>
            </w:tcBorders>
            <w:hideMark/>
          </w:tcPr>
          <w:p w14:paraId="394BC941" w14:textId="77777777" w:rsidR="000D649E" w:rsidRPr="000D649E" w:rsidRDefault="000D649E" w:rsidP="000D649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0D649E">
              <w:rPr>
                <w:rFonts w:ascii="Times New Roman" w:eastAsia="Times New Roman" w:hAnsi="Times New Roman" w:cs="Times New Roman"/>
                <w:sz w:val="22"/>
                <w:szCs w:val="22"/>
                <w:bdr w:val="none" w:sz="0" w:space="0" w:color="auto"/>
                <w:lang w:val="en-US" w:eastAsia="en-US"/>
              </w:rPr>
              <w:t> </w:t>
            </w:r>
          </w:p>
        </w:tc>
        <w:tc>
          <w:tcPr>
            <w:tcW w:w="810" w:type="dxa"/>
            <w:tcBorders>
              <w:top w:val="nil"/>
              <w:left w:val="nil"/>
              <w:bottom w:val="single" w:sz="4" w:space="0" w:color="auto"/>
              <w:right w:val="single" w:sz="4" w:space="0" w:color="auto"/>
            </w:tcBorders>
            <w:hideMark/>
          </w:tcPr>
          <w:p w14:paraId="2B749CD4" w14:textId="77777777" w:rsidR="000D649E" w:rsidRPr="000D649E" w:rsidRDefault="000D649E" w:rsidP="000D649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0D649E">
              <w:rPr>
                <w:rFonts w:ascii="Times New Roman" w:eastAsia="Times New Roman" w:hAnsi="Times New Roman" w:cs="Times New Roman"/>
                <w:sz w:val="22"/>
                <w:szCs w:val="22"/>
                <w:bdr w:val="none" w:sz="0" w:space="0" w:color="auto"/>
                <w:lang w:val="en-US" w:eastAsia="en-US"/>
              </w:rPr>
              <w:t> </w:t>
            </w:r>
          </w:p>
        </w:tc>
      </w:tr>
      <w:tr w:rsidR="000D649E" w:rsidRPr="000D649E" w14:paraId="108D461C" w14:textId="77777777" w:rsidTr="005B7E04">
        <w:trPr>
          <w:trHeight w:val="814"/>
        </w:trPr>
        <w:tc>
          <w:tcPr>
            <w:tcW w:w="438" w:type="dxa"/>
            <w:tcBorders>
              <w:top w:val="nil"/>
              <w:left w:val="single" w:sz="4" w:space="0" w:color="auto"/>
              <w:bottom w:val="single" w:sz="4" w:space="0" w:color="auto"/>
              <w:right w:val="single" w:sz="4" w:space="0" w:color="auto"/>
            </w:tcBorders>
            <w:hideMark/>
          </w:tcPr>
          <w:p w14:paraId="31D11968" w14:textId="77777777" w:rsidR="000D649E" w:rsidRPr="000D649E" w:rsidRDefault="000D649E" w:rsidP="000D649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0D649E">
              <w:rPr>
                <w:rFonts w:ascii="Times New Roman" w:eastAsia="Times New Roman" w:hAnsi="Times New Roman" w:cs="Times New Roman"/>
                <w:sz w:val="22"/>
                <w:szCs w:val="22"/>
                <w:bdr w:val="none" w:sz="0" w:space="0" w:color="auto"/>
                <w:lang w:val="en-US" w:eastAsia="en-US"/>
              </w:rPr>
              <w:t>2</w:t>
            </w:r>
          </w:p>
        </w:tc>
        <w:tc>
          <w:tcPr>
            <w:tcW w:w="4503" w:type="dxa"/>
            <w:tcBorders>
              <w:top w:val="nil"/>
              <w:left w:val="nil"/>
              <w:bottom w:val="single" w:sz="4" w:space="0" w:color="auto"/>
              <w:right w:val="single" w:sz="4" w:space="0" w:color="auto"/>
            </w:tcBorders>
            <w:hideMark/>
          </w:tcPr>
          <w:p w14:paraId="3DC87AE1" w14:textId="77777777" w:rsidR="000D649E" w:rsidRPr="000D649E" w:rsidRDefault="000D649E" w:rsidP="000D649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imes New Roman" w:eastAsia="Times New Roman" w:hAnsi="Times New Roman" w:cs="Times New Roman"/>
                <w:sz w:val="22"/>
                <w:szCs w:val="22"/>
                <w:bdr w:val="none" w:sz="0" w:space="0" w:color="auto"/>
                <w:lang w:val="en-US" w:eastAsia="en-US"/>
              </w:rPr>
            </w:pPr>
            <w:proofErr w:type="spellStart"/>
            <w:r w:rsidRPr="000D649E">
              <w:rPr>
                <w:rFonts w:ascii="Times New Roman" w:eastAsia="Times New Roman" w:hAnsi="Times New Roman" w:cs="Times New Roman"/>
                <w:sz w:val="22"/>
                <w:szCs w:val="22"/>
                <w:bdr w:val="none" w:sz="0" w:space="0" w:color="auto"/>
                <w:lang w:val="en-US" w:eastAsia="en-US"/>
              </w:rPr>
              <w:t>Ручная</w:t>
            </w:r>
            <w:proofErr w:type="spellEnd"/>
            <w:r w:rsidRPr="000D649E">
              <w:rPr>
                <w:rFonts w:ascii="Times New Roman" w:eastAsia="Times New Roman" w:hAnsi="Times New Roman" w:cs="Times New Roman"/>
                <w:sz w:val="22"/>
                <w:szCs w:val="22"/>
                <w:bdr w:val="none" w:sz="0" w:space="0" w:color="auto"/>
                <w:lang w:val="en-US" w:eastAsia="en-US"/>
              </w:rPr>
              <w:t xml:space="preserve"> </w:t>
            </w:r>
            <w:proofErr w:type="spellStart"/>
            <w:r w:rsidRPr="000D649E">
              <w:rPr>
                <w:rFonts w:ascii="Times New Roman" w:eastAsia="Times New Roman" w:hAnsi="Times New Roman" w:cs="Times New Roman"/>
                <w:sz w:val="22"/>
                <w:szCs w:val="22"/>
                <w:bdr w:val="none" w:sz="0" w:space="0" w:color="auto"/>
                <w:lang w:val="en-US" w:eastAsia="en-US"/>
              </w:rPr>
              <w:t>доработка</w:t>
            </w:r>
            <w:proofErr w:type="spellEnd"/>
            <w:r w:rsidRPr="000D649E">
              <w:rPr>
                <w:rFonts w:ascii="Times New Roman" w:eastAsia="Times New Roman" w:hAnsi="Times New Roman" w:cs="Times New Roman"/>
                <w:sz w:val="22"/>
                <w:szCs w:val="22"/>
                <w:bdr w:val="none" w:sz="0" w:space="0" w:color="auto"/>
                <w:lang w:val="en-US" w:eastAsia="en-US"/>
              </w:rPr>
              <w:t xml:space="preserve"> </w:t>
            </w:r>
            <w:proofErr w:type="spellStart"/>
            <w:r w:rsidRPr="000D649E">
              <w:rPr>
                <w:rFonts w:ascii="Times New Roman" w:eastAsia="Times New Roman" w:hAnsi="Times New Roman" w:cs="Times New Roman"/>
                <w:sz w:val="22"/>
                <w:szCs w:val="22"/>
                <w:bdr w:val="none" w:sz="0" w:space="0" w:color="auto"/>
                <w:lang w:val="en-US" w:eastAsia="en-US"/>
              </w:rPr>
              <w:t>грунта</w:t>
            </w:r>
            <w:proofErr w:type="spellEnd"/>
            <w:r w:rsidRPr="000D649E">
              <w:rPr>
                <w:rFonts w:ascii="Times New Roman" w:eastAsia="Times New Roman" w:hAnsi="Times New Roman" w:cs="Times New Roman"/>
                <w:sz w:val="22"/>
                <w:szCs w:val="22"/>
                <w:bdr w:val="none" w:sz="0" w:space="0" w:color="auto"/>
                <w:lang w:val="en-US" w:eastAsia="en-US"/>
              </w:rPr>
              <w:t xml:space="preserve"> в </w:t>
            </w:r>
            <w:proofErr w:type="spellStart"/>
            <w:r w:rsidRPr="000D649E">
              <w:rPr>
                <w:rFonts w:ascii="Times New Roman" w:eastAsia="Times New Roman" w:hAnsi="Times New Roman" w:cs="Times New Roman"/>
                <w:sz w:val="22"/>
                <w:szCs w:val="22"/>
                <w:bdr w:val="none" w:sz="0" w:space="0" w:color="auto"/>
                <w:lang w:val="en-US" w:eastAsia="en-US"/>
              </w:rPr>
              <w:t>сечении</w:t>
            </w:r>
            <w:proofErr w:type="spellEnd"/>
            <w:r w:rsidRPr="000D649E">
              <w:rPr>
                <w:rFonts w:ascii="Times New Roman" w:eastAsia="Times New Roman" w:hAnsi="Times New Roman" w:cs="Times New Roman"/>
                <w:sz w:val="22"/>
                <w:szCs w:val="22"/>
                <w:bdr w:val="none" w:sz="0" w:space="0" w:color="auto"/>
                <w:lang w:val="en-US" w:eastAsia="en-US"/>
              </w:rPr>
              <w:t xml:space="preserve"> </w:t>
            </w:r>
            <w:proofErr w:type="spellStart"/>
            <w:r w:rsidRPr="000D649E">
              <w:rPr>
                <w:rFonts w:ascii="Times New Roman" w:eastAsia="Times New Roman" w:hAnsi="Times New Roman" w:cs="Times New Roman"/>
                <w:sz w:val="22"/>
                <w:szCs w:val="22"/>
                <w:bdr w:val="none" w:sz="0" w:space="0" w:color="auto"/>
                <w:lang w:val="en-US" w:eastAsia="en-US"/>
              </w:rPr>
              <w:t>канала</w:t>
            </w:r>
            <w:proofErr w:type="spellEnd"/>
            <w:r w:rsidRPr="000D649E">
              <w:rPr>
                <w:rFonts w:ascii="Times New Roman" w:eastAsia="Times New Roman" w:hAnsi="Times New Roman" w:cs="Times New Roman"/>
                <w:sz w:val="22"/>
                <w:szCs w:val="22"/>
                <w:bdr w:val="none" w:sz="0" w:space="0" w:color="auto"/>
                <w:lang w:val="en-US" w:eastAsia="en-US"/>
              </w:rPr>
              <w:t xml:space="preserve"> </w:t>
            </w:r>
            <w:proofErr w:type="spellStart"/>
            <w:r w:rsidRPr="000D649E">
              <w:rPr>
                <w:rFonts w:ascii="Times New Roman" w:eastAsia="Times New Roman" w:hAnsi="Times New Roman" w:cs="Times New Roman"/>
                <w:sz w:val="22"/>
                <w:szCs w:val="22"/>
                <w:bdr w:val="none" w:sz="0" w:space="0" w:color="auto"/>
                <w:lang w:val="en-US" w:eastAsia="en-US"/>
              </w:rPr>
              <w:t>для</w:t>
            </w:r>
            <w:proofErr w:type="spellEnd"/>
            <w:r w:rsidRPr="000D649E">
              <w:rPr>
                <w:rFonts w:ascii="Times New Roman" w:eastAsia="Times New Roman" w:hAnsi="Times New Roman" w:cs="Times New Roman"/>
                <w:sz w:val="22"/>
                <w:szCs w:val="22"/>
                <w:bdr w:val="none" w:sz="0" w:space="0" w:color="auto"/>
                <w:lang w:val="en-US" w:eastAsia="en-US"/>
              </w:rPr>
              <w:t xml:space="preserve"> </w:t>
            </w:r>
            <w:proofErr w:type="spellStart"/>
            <w:r w:rsidRPr="000D649E">
              <w:rPr>
                <w:rFonts w:ascii="Times New Roman" w:eastAsia="Times New Roman" w:hAnsi="Times New Roman" w:cs="Times New Roman"/>
                <w:sz w:val="22"/>
                <w:szCs w:val="22"/>
                <w:bdr w:val="none" w:sz="0" w:space="0" w:color="auto"/>
                <w:lang w:val="en-US" w:eastAsia="en-US"/>
              </w:rPr>
              <w:t>укладки</w:t>
            </w:r>
            <w:proofErr w:type="spellEnd"/>
            <w:r w:rsidRPr="000D649E">
              <w:rPr>
                <w:rFonts w:ascii="Times New Roman" w:eastAsia="Times New Roman" w:hAnsi="Times New Roman" w:cs="Times New Roman"/>
                <w:sz w:val="22"/>
                <w:szCs w:val="22"/>
                <w:bdr w:val="none" w:sz="0" w:space="0" w:color="auto"/>
                <w:lang w:val="en-US" w:eastAsia="en-US"/>
              </w:rPr>
              <w:t xml:space="preserve"> </w:t>
            </w:r>
            <w:proofErr w:type="spellStart"/>
            <w:r w:rsidRPr="000D649E">
              <w:rPr>
                <w:rFonts w:ascii="Times New Roman" w:eastAsia="Times New Roman" w:hAnsi="Times New Roman" w:cs="Times New Roman"/>
                <w:sz w:val="22"/>
                <w:szCs w:val="22"/>
                <w:bdr w:val="none" w:sz="0" w:space="0" w:color="auto"/>
                <w:lang w:val="en-US" w:eastAsia="en-US"/>
              </w:rPr>
              <w:t>бетона</w:t>
            </w:r>
            <w:proofErr w:type="spellEnd"/>
            <w:r w:rsidRPr="000D649E">
              <w:rPr>
                <w:rFonts w:ascii="Times New Roman" w:eastAsia="Times New Roman" w:hAnsi="Times New Roman" w:cs="Times New Roman"/>
                <w:sz w:val="22"/>
                <w:szCs w:val="22"/>
                <w:bdr w:val="none" w:sz="0" w:space="0" w:color="auto"/>
                <w:lang w:val="en-US" w:eastAsia="en-US"/>
              </w:rPr>
              <w:t xml:space="preserve"> /Manual finishing of soil in the channel section for laying concrete</w:t>
            </w:r>
          </w:p>
        </w:tc>
        <w:tc>
          <w:tcPr>
            <w:tcW w:w="904" w:type="dxa"/>
            <w:tcBorders>
              <w:top w:val="nil"/>
              <w:left w:val="nil"/>
              <w:bottom w:val="single" w:sz="4" w:space="0" w:color="auto"/>
              <w:right w:val="single" w:sz="4" w:space="0" w:color="auto"/>
            </w:tcBorders>
            <w:hideMark/>
          </w:tcPr>
          <w:p w14:paraId="4F1EEA3F" w14:textId="77777777" w:rsidR="000D649E" w:rsidRPr="000D649E" w:rsidRDefault="000D649E" w:rsidP="000D649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0D649E">
              <w:rPr>
                <w:rFonts w:ascii="Times New Roman" w:eastAsia="Times New Roman" w:hAnsi="Times New Roman" w:cs="Times New Roman"/>
                <w:sz w:val="22"/>
                <w:szCs w:val="22"/>
                <w:bdr w:val="none" w:sz="0" w:space="0" w:color="auto"/>
                <w:lang w:val="en-US" w:eastAsia="en-US"/>
              </w:rPr>
              <w:t>м³ / m³</w:t>
            </w:r>
          </w:p>
        </w:tc>
        <w:tc>
          <w:tcPr>
            <w:tcW w:w="990" w:type="dxa"/>
            <w:tcBorders>
              <w:top w:val="nil"/>
              <w:left w:val="nil"/>
              <w:bottom w:val="single" w:sz="4" w:space="0" w:color="auto"/>
              <w:right w:val="single" w:sz="4" w:space="0" w:color="auto"/>
            </w:tcBorders>
            <w:hideMark/>
          </w:tcPr>
          <w:p w14:paraId="700D4AED" w14:textId="77777777" w:rsidR="000D649E" w:rsidRPr="000D649E" w:rsidRDefault="000D649E" w:rsidP="000D649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0D649E">
              <w:rPr>
                <w:rFonts w:ascii="Times New Roman" w:eastAsia="Times New Roman" w:hAnsi="Times New Roman" w:cs="Times New Roman"/>
                <w:sz w:val="22"/>
                <w:szCs w:val="22"/>
                <w:bdr w:val="none" w:sz="0" w:space="0" w:color="auto"/>
                <w:lang w:val="en-US" w:eastAsia="en-US"/>
              </w:rPr>
              <w:t>0.48</w:t>
            </w:r>
          </w:p>
        </w:tc>
        <w:tc>
          <w:tcPr>
            <w:tcW w:w="1620" w:type="dxa"/>
            <w:tcBorders>
              <w:top w:val="nil"/>
              <w:left w:val="nil"/>
              <w:bottom w:val="single" w:sz="4" w:space="0" w:color="auto"/>
              <w:right w:val="single" w:sz="4" w:space="0" w:color="auto"/>
            </w:tcBorders>
            <w:hideMark/>
          </w:tcPr>
          <w:p w14:paraId="49005059" w14:textId="77777777" w:rsidR="000D649E" w:rsidRPr="000D649E" w:rsidRDefault="000D649E" w:rsidP="000D649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0D649E">
              <w:rPr>
                <w:rFonts w:ascii="Times New Roman" w:eastAsia="Times New Roman" w:hAnsi="Times New Roman" w:cs="Times New Roman"/>
                <w:sz w:val="22"/>
                <w:szCs w:val="22"/>
                <w:bdr w:val="none" w:sz="0" w:space="0" w:color="auto"/>
                <w:lang w:val="en-US" w:eastAsia="en-US"/>
              </w:rPr>
              <w:t> </w:t>
            </w:r>
          </w:p>
        </w:tc>
        <w:tc>
          <w:tcPr>
            <w:tcW w:w="810" w:type="dxa"/>
            <w:tcBorders>
              <w:top w:val="nil"/>
              <w:left w:val="nil"/>
              <w:bottom w:val="single" w:sz="4" w:space="0" w:color="auto"/>
              <w:right w:val="single" w:sz="4" w:space="0" w:color="auto"/>
            </w:tcBorders>
            <w:hideMark/>
          </w:tcPr>
          <w:p w14:paraId="2C172FB0" w14:textId="77777777" w:rsidR="000D649E" w:rsidRPr="000D649E" w:rsidRDefault="000D649E" w:rsidP="000D649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0D649E">
              <w:rPr>
                <w:rFonts w:ascii="Times New Roman" w:eastAsia="Times New Roman" w:hAnsi="Times New Roman" w:cs="Times New Roman"/>
                <w:sz w:val="22"/>
                <w:szCs w:val="22"/>
                <w:bdr w:val="none" w:sz="0" w:space="0" w:color="auto"/>
                <w:lang w:val="en-US" w:eastAsia="en-US"/>
              </w:rPr>
              <w:t> </w:t>
            </w:r>
          </w:p>
        </w:tc>
      </w:tr>
      <w:tr w:rsidR="000D649E" w:rsidRPr="000D649E" w14:paraId="7D9214D9" w14:textId="77777777" w:rsidTr="005B7E04">
        <w:trPr>
          <w:trHeight w:val="1066"/>
        </w:trPr>
        <w:tc>
          <w:tcPr>
            <w:tcW w:w="438" w:type="dxa"/>
            <w:tcBorders>
              <w:top w:val="nil"/>
              <w:left w:val="single" w:sz="4" w:space="0" w:color="auto"/>
              <w:bottom w:val="single" w:sz="4" w:space="0" w:color="auto"/>
              <w:right w:val="single" w:sz="4" w:space="0" w:color="auto"/>
            </w:tcBorders>
            <w:hideMark/>
          </w:tcPr>
          <w:p w14:paraId="16C76B7A" w14:textId="77777777" w:rsidR="000D649E" w:rsidRPr="000D649E" w:rsidRDefault="000D649E" w:rsidP="000D649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0D649E">
              <w:rPr>
                <w:rFonts w:ascii="Times New Roman" w:eastAsia="Times New Roman" w:hAnsi="Times New Roman" w:cs="Times New Roman"/>
                <w:sz w:val="22"/>
                <w:szCs w:val="22"/>
                <w:bdr w:val="none" w:sz="0" w:space="0" w:color="auto"/>
                <w:lang w:val="en-US" w:eastAsia="en-US"/>
              </w:rPr>
              <w:lastRenderedPageBreak/>
              <w:t>3</w:t>
            </w:r>
          </w:p>
        </w:tc>
        <w:tc>
          <w:tcPr>
            <w:tcW w:w="4503" w:type="dxa"/>
            <w:tcBorders>
              <w:top w:val="nil"/>
              <w:left w:val="nil"/>
              <w:bottom w:val="single" w:sz="4" w:space="0" w:color="auto"/>
              <w:right w:val="single" w:sz="4" w:space="0" w:color="auto"/>
            </w:tcBorders>
            <w:hideMark/>
          </w:tcPr>
          <w:p w14:paraId="7B72EFD9" w14:textId="77777777" w:rsidR="000D649E" w:rsidRPr="000D649E" w:rsidRDefault="000D649E" w:rsidP="000D649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imes New Roman" w:eastAsia="Times New Roman" w:hAnsi="Times New Roman" w:cs="Times New Roman"/>
                <w:sz w:val="22"/>
                <w:szCs w:val="22"/>
                <w:bdr w:val="none" w:sz="0" w:space="0" w:color="auto"/>
                <w:lang w:val="en-US" w:eastAsia="en-US"/>
              </w:rPr>
            </w:pPr>
            <w:proofErr w:type="spellStart"/>
            <w:r w:rsidRPr="000D649E">
              <w:rPr>
                <w:rFonts w:ascii="Times New Roman" w:eastAsia="Times New Roman" w:hAnsi="Times New Roman" w:cs="Times New Roman"/>
                <w:sz w:val="22"/>
                <w:szCs w:val="22"/>
                <w:bdr w:val="none" w:sz="0" w:space="0" w:color="auto"/>
                <w:lang w:val="en-US" w:eastAsia="en-US"/>
              </w:rPr>
              <w:t>Устройство</w:t>
            </w:r>
            <w:proofErr w:type="spellEnd"/>
            <w:r w:rsidRPr="000D649E">
              <w:rPr>
                <w:rFonts w:ascii="Times New Roman" w:eastAsia="Times New Roman" w:hAnsi="Times New Roman" w:cs="Times New Roman"/>
                <w:sz w:val="22"/>
                <w:szCs w:val="22"/>
                <w:bdr w:val="none" w:sz="0" w:space="0" w:color="auto"/>
                <w:lang w:val="en-US" w:eastAsia="en-US"/>
              </w:rPr>
              <w:t xml:space="preserve"> </w:t>
            </w:r>
            <w:proofErr w:type="spellStart"/>
            <w:r w:rsidRPr="000D649E">
              <w:rPr>
                <w:rFonts w:ascii="Times New Roman" w:eastAsia="Times New Roman" w:hAnsi="Times New Roman" w:cs="Times New Roman"/>
                <w:sz w:val="22"/>
                <w:szCs w:val="22"/>
                <w:bdr w:val="none" w:sz="0" w:space="0" w:color="auto"/>
                <w:lang w:val="en-US" w:eastAsia="en-US"/>
              </w:rPr>
              <w:t>стенки</w:t>
            </w:r>
            <w:proofErr w:type="spellEnd"/>
            <w:r w:rsidRPr="000D649E">
              <w:rPr>
                <w:rFonts w:ascii="Times New Roman" w:eastAsia="Times New Roman" w:hAnsi="Times New Roman" w:cs="Times New Roman"/>
                <w:sz w:val="22"/>
                <w:szCs w:val="22"/>
                <w:bdr w:val="none" w:sz="0" w:space="0" w:color="auto"/>
                <w:lang w:val="en-US" w:eastAsia="en-US"/>
              </w:rPr>
              <w:t xml:space="preserve"> </w:t>
            </w:r>
            <w:proofErr w:type="spellStart"/>
            <w:r w:rsidRPr="000D649E">
              <w:rPr>
                <w:rFonts w:ascii="Times New Roman" w:eastAsia="Times New Roman" w:hAnsi="Times New Roman" w:cs="Times New Roman"/>
                <w:sz w:val="22"/>
                <w:szCs w:val="22"/>
                <w:bdr w:val="none" w:sz="0" w:space="0" w:color="auto"/>
                <w:lang w:val="en-US" w:eastAsia="en-US"/>
              </w:rPr>
              <w:t>колодца</w:t>
            </w:r>
            <w:proofErr w:type="spellEnd"/>
            <w:r w:rsidRPr="000D649E">
              <w:rPr>
                <w:rFonts w:ascii="Times New Roman" w:eastAsia="Times New Roman" w:hAnsi="Times New Roman" w:cs="Times New Roman"/>
                <w:sz w:val="22"/>
                <w:szCs w:val="22"/>
                <w:bdr w:val="none" w:sz="0" w:space="0" w:color="auto"/>
                <w:lang w:val="en-US" w:eastAsia="en-US"/>
              </w:rPr>
              <w:t xml:space="preserve"> </w:t>
            </w:r>
            <w:proofErr w:type="spellStart"/>
            <w:r w:rsidRPr="000D649E">
              <w:rPr>
                <w:rFonts w:ascii="Times New Roman" w:eastAsia="Times New Roman" w:hAnsi="Times New Roman" w:cs="Times New Roman"/>
                <w:sz w:val="22"/>
                <w:szCs w:val="22"/>
                <w:bdr w:val="none" w:sz="0" w:space="0" w:color="auto"/>
                <w:lang w:val="en-US" w:eastAsia="en-US"/>
              </w:rPr>
              <w:t>шириной</w:t>
            </w:r>
            <w:proofErr w:type="spellEnd"/>
            <w:r w:rsidRPr="000D649E">
              <w:rPr>
                <w:rFonts w:ascii="Times New Roman" w:eastAsia="Times New Roman" w:hAnsi="Times New Roman" w:cs="Times New Roman"/>
                <w:sz w:val="22"/>
                <w:szCs w:val="22"/>
                <w:bdr w:val="none" w:sz="0" w:space="0" w:color="auto"/>
                <w:lang w:val="en-US" w:eastAsia="en-US"/>
              </w:rPr>
              <w:t xml:space="preserve"> 200 </w:t>
            </w:r>
            <w:proofErr w:type="spellStart"/>
            <w:r w:rsidRPr="000D649E">
              <w:rPr>
                <w:rFonts w:ascii="Times New Roman" w:eastAsia="Times New Roman" w:hAnsi="Times New Roman" w:cs="Times New Roman"/>
                <w:sz w:val="22"/>
                <w:szCs w:val="22"/>
                <w:bdr w:val="none" w:sz="0" w:space="0" w:color="auto"/>
                <w:lang w:val="en-US" w:eastAsia="en-US"/>
              </w:rPr>
              <w:t>мм</w:t>
            </w:r>
            <w:proofErr w:type="spellEnd"/>
            <w:r w:rsidRPr="000D649E">
              <w:rPr>
                <w:rFonts w:ascii="Times New Roman" w:eastAsia="Times New Roman" w:hAnsi="Times New Roman" w:cs="Times New Roman"/>
                <w:sz w:val="22"/>
                <w:szCs w:val="22"/>
                <w:bdr w:val="none" w:sz="0" w:space="0" w:color="auto"/>
                <w:lang w:val="en-US" w:eastAsia="en-US"/>
              </w:rPr>
              <w:t xml:space="preserve"> </w:t>
            </w:r>
            <w:proofErr w:type="spellStart"/>
            <w:r w:rsidRPr="000D649E">
              <w:rPr>
                <w:rFonts w:ascii="Times New Roman" w:eastAsia="Times New Roman" w:hAnsi="Times New Roman" w:cs="Times New Roman"/>
                <w:sz w:val="22"/>
                <w:szCs w:val="22"/>
                <w:bdr w:val="none" w:sz="0" w:space="0" w:color="auto"/>
                <w:lang w:val="en-US" w:eastAsia="en-US"/>
              </w:rPr>
              <w:t>из</w:t>
            </w:r>
            <w:proofErr w:type="spellEnd"/>
            <w:r w:rsidRPr="000D649E">
              <w:rPr>
                <w:rFonts w:ascii="Times New Roman" w:eastAsia="Times New Roman" w:hAnsi="Times New Roman" w:cs="Times New Roman"/>
                <w:sz w:val="22"/>
                <w:szCs w:val="22"/>
                <w:bdr w:val="none" w:sz="0" w:space="0" w:color="auto"/>
                <w:lang w:val="en-US" w:eastAsia="en-US"/>
              </w:rPr>
              <w:t xml:space="preserve"> </w:t>
            </w:r>
            <w:proofErr w:type="spellStart"/>
            <w:r w:rsidRPr="000D649E">
              <w:rPr>
                <w:rFonts w:ascii="Times New Roman" w:eastAsia="Times New Roman" w:hAnsi="Times New Roman" w:cs="Times New Roman"/>
                <w:sz w:val="22"/>
                <w:szCs w:val="22"/>
                <w:bdr w:val="none" w:sz="0" w:space="0" w:color="auto"/>
                <w:lang w:val="en-US" w:eastAsia="en-US"/>
              </w:rPr>
              <w:t>монолитного</w:t>
            </w:r>
            <w:proofErr w:type="spellEnd"/>
            <w:r w:rsidRPr="000D649E">
              <w:rPr>
                <w:rFonts w:ascii="Times New Roman" w:eastAsia="Times New Roman" w:hAnsi="Times New Roman" w:cs="Times New Roman"/>
                <w:sz w:val="22"/>
                <w:szCs w:val="22"/>
                <w:bdr w:val="none" w:sz="0" w:space="0" w:color="auto"/>
                <w:lang w:val="en-US" w:eastAsia="en-US"/>
              </w:rPr>
              <w:t xml:space="preserve">  </w:t>
            </w:r>
            <w:proofErr w:type="spellStart"/>
            <w:r w:rsidRPr="000D649E">
              <w:rPr>
                <w:rFonts w:ascii="Times New Roman" w:eastAsia="Times New Roman" w:hAnsi="Times New Roman" w:cs="Times New Roman"/>
                <w:sz w:val="22"/>
                <w:szCs w:val="22"/>
                <w:bdr w:val="none" w:sz="0" w:space="0" w:color="auto"/>
                <w:lang w:val="en-US" w:eastAsia="en-US"/>
              </w:rPr>
              <w:t>бетона</w:t>
            </w:r>
            <w:proofErr w:type="spellEnd"/>
            <w:r w:rsidRPr="000D649E">
              <w:rPr>
                <w:rFonts w:ascii="Times New Roman" w:eastAsia="Times New Roman" w:hAnsi="Times New Roman" w:cs="Times New Roman"/>
                <w:sz w:val="22"/>
                <w:szCs w:val="22"/>
                <w:bdr w:val="none" w:sz="0" w:space="0" w:color="auto"/>
                <w:lang w:val="en-US" w:eastAsia="en-US"/>
              </w:rPr>
              <w:t xml:space="preserve"> </w:t>
            </w:r>
            <w:proofErr w:type="spellStart"/>
            <w:r w:rsidRPr="000D649E">
              <w:rPr>
                <w:rFonts w:ascii="Times New Roman" w:eastAsia="Times New Roman" w:hAnsi="Times New Roman" w:cs="Times New Roman"/>
                <w:sz w:val="22"/>
                <w:szCs w:val="22"/>
                <w:bdr w:val="none" w:sz="0" w:space="0" w:color="auto"/>
                <w:lang w:val="en-US" w:eastAsia="en-US"/>
              </w:rPr>
              <w:t>марки</w:t>
            </w:r>
            <w:proofErr w:type="spellEnd"/>
            <w:r w:rsidRPr="000D649E">
              <w:rPr>
                <w:rFonts w:ascii="Times New Roman" w:eastAsia="Times New Roman" w:hAnsi="Times New Roman" w:cs="Times New Roman"/>
                <w:sz w:val="22"/>
                <w:szCs w:val="22"/>
                <w:bdr w:val="none" w:sz="0" w:space="0" w:color="auto"/>
                <w:lang w:val="en-US" w:eastAsia="en-US"/>
              </w:rPr>
              <w:t xml:space="preserve"> В-15/ Construction of a 200 mm wide well wall made of B-15 grade monolithic concrete</w:t>
            </w:r>
          </w:p>
        </w:tc>
        <w:tc>
          <w:tcPr>
            <w:tcW w:w="904" w:type="dxa"/>
            <w:tcBorders>
              <w:top w:val="nil"/>
              <w:left w:val="nil"/>
              <w:bottom w:val="single" w:sz="4" w:space="0" w:color="auto"/>
              <w:right w:val="single" w:sz="4" w:space="0" w:color="auto"/>
            </w:tcBorders>
            <w:hideMark/>
          </w:tcPr>
          <w:p w14:paraId="03685172" w14:textId="77777777" w:rsidR="000D649E" w:rsidRPr="000D649E" w:rsidRDefault="000D649E" w:rsidP="000D649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0D649E">
              <w:rPr>
                <w:rFonts w:ascii="Times New Roman" w:eastAsia="Times New Roman" w:hAnsi="Times New Roman" w:cs="Times New Roman"/>
                <w:sz w:val="22"/>
                <w:szCs w:val="22"/>
                <w:bdr w:val="none" w:sz="0" w:space="0" w:color="auto"/>
                <w:lang w:val="en-US" w:eastAsia="en-US"/>
              </w:rPr>
              <w:t>м³ / m³</w:t>
            </w:r>
          </w:p>
        </w:tc>
        <w:tc>
          <w:tcPr>
            <w:tcW w:w="990" w:type="dxa"/>
            <w:tcBorders>
              <w:top w:val="nil"/>
              <w:left w:val="nil"/>
              <w:bottom w:val="single" w:sz="4" w:space="0" w:color="auto"/>
              <w:right w:val="single" w:sz="4" w:space="0" w:color="auto"/>
            </w:tcBorders>
            <w:hideMark/>
          </w:tcPr>
          <w:p w14:paraId="54092E65" w14:textId="77777777" w:rsidR="000D649E" w:rsidRPr="000D649E" w:rsidRDefault="000D649E" w:rsidP="000D649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0D649E">
              <w:rPr>
                <w:rFonts w:ascii="Times New Roman" w:eastAsia="Times New Roman" w:hAnsi="Times New Roman" w:cs="Times New Roman"/>
                <w:sz w:val="22"/>
                <w:szCs w:val="22"/>
                <w:bdr w:val="none" w:sz="0" w:space="0" w:color="auto"/>
                <w:lang w:val="en-US" w:eastAsia="en-US"/>
              </w:rPr>
              <w:t>1.37</w:t>
            </w:r>
          </w:p>
        </w:tc>
        <w:tc>
          <w:tcPr>
            <w:tcW w:w="1620" w:type="dxa"/>
            <w:tcBorders>
              <w:top w:val="nil"/>
              <w:left w:val="nil"/>
              <w:bottom w:val="single" w:sz="4" w:space="0" w:color="auto"/>
              <w:right w:val="single" w:sz="4" w:space="0" w:color="auto"/>
            </w:tcBorders>
            <w:hideMark/>
          </w:tcPr>
          <w:p w14:paraId="7F45CA6E" w14:textId="77777777" w:rsidR="000D649E" w:rsidRPr="000D649E" w:rsidRDefault="000D649E" w:rsidP="000D649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0D649E">
              <w:rPr>
                <w:rFonts w:ascii="Times New Roman" w:eastAsia="Times New Roman" w:hAnsi="Times New Roman" w:cs="Times New Roman"/>
                <w:sz w:val="22"/>
                <w:szCs w:val="22"/>
                <w:bdr w:val="none" w:sz="0" w:space="0" w:color="auto"/>
                <w:lang w:val="en-US" w:eastAsia="en-US"/>
              </w:rPr>
              <w:t> </w:t>
            </w:r>
          </w:p>
        </w:tc>
        <w:tc>
          <w:tcPr>
            <w:tcW w:w="810" w:type="dxa"/>
            <w:tcBorders>
              <w:top w:val="nil"/>
              <w:left w:val="nil"/>
              <w:bottom w:val="single" w:sz="4" w:space="0" w:color="auto"/>
              <w:right w:val="single" w:sz="4" w:space="0" w:color="auto"/>
            </w:tcBorders>
            <w:hideMark/>
          </w:tcPr>
          <w:p w14:paraId="3373D3D3" w14:textId="77777777" w:rsidR="000D649E" w:rsidRPr="000D649E" w:rsidRDefault="000D649E" w:rsidP="000D649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0D649E">
              <w:rPr>
                <w:rFonts w:ascii="Times New Roman" w:eastAsia="Times New Roman" w:hAnsi="Times New Roman" w:cs="Times New Roman"/>
                <w:sz w:val="22"/>
                <w:szCs w:val="22"/>
                <w:bdr w:val="none" w:sz="0" w:space="0" w:color="auto"/>
                <w:lang w:val="en-US" w:eastAsia="en-US"/>
              </w:rPr>
              <w:t> </w:t>
            </w:r>
          </w:p>
        </w:tc>
      </w:tr>
      <w:tr w:rsidR="000D649E" w:rsidRPr="000D649E" w14:paraId="7739238C" w14:textId="77777777" w:rsidTr="005B7E04">
        <w:trPr>
          <w:trHeight w:val="1336"/>
        </w:trPr>
        <w:tc>
          <w:tcPr>
            <w:tcW w:w="438" w:type="dxa"/>
            <w:tcBorders>
              <w:top w:val="nil"/>
              <w:left w:val="single" w:sz="4" w:space="0" w:color="auto"/>
              <w:bottom w:val="single" w:sz="4" w:space="0" w:color="auto"/>
              <w:right w:val="single" w:sz="4" w:space="0" w:color="auto"/>
            </w:tcBorders>
            <w:hideMark/>
          </w:tcPr>
          <w:p w14:paraId="6836C8CF" w14:textId="77777777" w:rsidR="000D649E" w:rsidRPr="000D649E" w:rsidRDefault="000D649E" w:rsidP="000D649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0D649E">
              <w:rPr>
                <w:rFonts w:ascii="Times New Roman" w:eastAsia="Times New Roman" w:hAnsi="Times New Roman" w:cs="Times New Roman"/>
                <w:sz w:val="22"/>
                <w:szCs w:val="22"/>
                <w:bdr w:val="none" w:sz="0" w:space="0" w:color="auto"/>
                <w:lang w:val="en-US" w:eastAsia="en-US"/>
              </w:rPr>
              <w:t>4</w:t>
            </w:r>
          </w:p>
        </w:tc>
        <w:tc>
          <w:tcPr>
            <w:tcW w:w="4503" w:type="dxa"/>
            <w:tcBorders>
              <w:top w:val="nil"/>
              <w:left w:val="nil"/>
              <w:bottom w:val="single" w:sz="4" w:space="0" w:color="auto"/>
              <w:right w:val="single" w:sz="4" w:space="0" w:color="auto"/>
            </w:tcBorders>
            <w:hideMark/>
          </w:tcPr>
          <w:p w14:paraId="18C29055" w14:textId="77777777" w:rsidR="000D649E" w:rsidRPr="000D649E" w:rsidRDefault="000D649E" w:rsidP="000D649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imes New Roman" w:eastAsia="Times New Roman" w:hAnsi="Times New Roman" w:cs="Times New Roman"/>
                <w:sz w:val="22"/>
                <w:szCs w:val="22"/>
                <w:bdr w:val="none" w:sz="0" w:space="0" w:color="auto"/>
                <w:lang w:val="en-US" w:eastAsia="en-US"/>
              </w:rPr>
            </w:pPr>
            <w:proofErr w:type="spellStart"/>
            <w:r w:rsidRPr="000D649E">
              <w:rPr>
                <w:rFonts w:ascii="Times New Roman" w:eastAsia="Times New Roman" w:hAnsi="Times New Roman" w:cs="Times New Roman"/>
                <w:sz w:val="22"/>
                <w:szCs w:val="22"/>
                <w:bdr w:val="none" w:sz="0" w:space="0" w:color="auto"/>
                <w:lang w:val="en-US" w:eastAsia="en-US"/>
              </w:rPr>
              <w:t>Устройство</w:t>
            </w:r>
            <w:proofErr w:type="spellEnd"/>
            <w:r w:rsidRPr="000D649E">
              <w:rPr>
                <w:rFonts w:ascii="Times New Roman" w:eastAsia="Times New Roman" w:hAnsi="Times New Roman" w:cs="Times New Roman"/>
                <w:sz w:val="22"/>
                <w:szCs w:val="22"/>
                <w:bdr w:val="none" w:sz="0" w:space="0" w:color="auto"/>
                <w:lang w:val="en-US" w:eastAsia="en-US"/>
              </w:rPr>
              <w:t xml:space="preserve"> </w:t>
            </w:r>
            <w:proofErr w:type="spellStart"/>
            <w:r w:rsidRPr="000D649E">
              <w:rPr>
                <w:rFonts w:ascii="Times New Roman" w:eastAsia="Times New Roman" w:hAnsi="Times New Roman" w:cs="Times New Roman"/>
                <w:sz w:val="22"/>
                <w:szCs w:val="22"/>
                <w:bdr w:val="none" w:sz="0" w:space="0" w:color="auto"/>
                <w:lang w:val="en-US" w:eastAsia="en-US"/>
              </w:rPr>
              <w:t>дно</w:t>
            </w:r>
            <w:proofErr w:type="spellEnd"/>
            <w:r w:rsidRPr="000D649E">
              <w:rPr>
                <w:rFonts w:ascii="Times New Roman" w:eastAsia="Times New Roman" w:hAnsi="Times New Roman" w:cs="Times New Roman"/>
                <w:sz w:val="22"/>
                <w:szCs w:val="22"/>
                <w:bdr w:val="none" w:sz="0" w:space="0" w:color="auto"/>
                <w:lang w:val="en-US" w:eastAsia="en-US"/>
              </w:rPr>
              <w:t xml:space="preserve"> </w:t>
            </w:r>
            <w:proofErr w:type="spellStart"/>
            <w:r w:rsidRPr="000D649E">
              <w:rPr>
                <w:rFonts w:ascii="Times New Roman" w:eastAsia="Times New Roman" w:hAnsi="Times New Roman" w:cs="Times New Roman"/>
                <w:sz w:val="22"/>
                <w:szCs w:val="22"/>
                <w:bdr w:val="none" w:sz="0" w:space="0" w:color="auto"/>
                <w:lang w:val="en-US" w:eastAsia="en-US"/>
              </w:rPr>
              <w:t>колодца</w:t>
            </w:r>
            <w:proofErr w:type="spellEnd"/>
            <w:r w:rsidRPr="000D649E">
              <w:rPr>
                <w:rFonts w:ascii="Times New Roman" w:eastAsia="Times New Roman" w:hAnsi="Times New Roman" w:cs="Times New Roman"/>
                <w:sz w:val="22"/>
                <w:szCs w:val="22"/>
                <w:bdr w:val="none" w:sz="0" w:space="0" w:color="auto"/>
                <w:lang w:val="en-US" w:eastAsia="en-US"/>
              </w:rPr>
              <w:t xml:space="preserve"> </w:t>
            </w:r>
            <w:proofErr w:type="spellStart"/>
            <w:r w:rsidRPr="000D649E">
              <w:rPr>
                <w:rFonts w:ascii="Times New Roman" w:eastAsia="Times New Roman" w:hAnsi="Times New Roman" w:cs="Times New Roman"/>
                <w:sz w:val="22"/>
                <w:szCs w:val="22"/>
                <w:bdr w:val="none" w:sz="0" w:space="0" w:color="auto"/>
                <w:lang w:val="en-US" w:eastAsia="en-US"/>
              </w:rPr>
              <w:t>толшиной</w:t>
            </w:r>
            <w:proofErr w:type="spellEnd"/>
            <w:r w:rsidRPr="000D649E">
              <w:rPr>
                <w:rFonts w:ascii="Times New Roman" w:eastAsia="Times New Roman" w:hAnsi="Times New Roman" w:cs="Times New Roman"/>
                <w:sz w:val="22"/>
                <w:szCs w:val="22"/>
                <w:bdr w:val="none" w:sz="0" w:space="0" w:color="auto"/>
                <w:lang w:val="en-US" w:eastAsia="en-US"/>
              </w:rPr>
              <w:t xml:space="preserve"> 200 </w:t>
            </w:r>
            <w:proofErr w:type="spellStart"/>
            <w:r w:rsidRPr="000D649E">
              <w:rPr>
                <w:rFonts w:ascii="Times New Roman" w:eastAsia="Times New Roman" w:hAnsi="Times New Roman" w:cs="Times New Roman"/>
                <w:sz w:val="22"/>
                <w:szCs w:val="22"/>
                <w:bdr w:val="none" w:sz="0" w:space="0" w:color="auto"/>
                <w:lang w:val="en-US" w:eastAsia="en-US"/>
              </w:rPr>
              <w:t>мм</w:t>
            </w:r>
            <w:proofErr w:type="spellEnd"/>
            <w:r w:rsidRPr="000D649E">
              <w:rPr>
                <w:rFonts w:ascii="Times New Roman" w:eastAsia="Times New Roman" w:hAnsi="Times New Roman" w:cs="Times New Roman"/>
                <w:sz w:val="22"/>
                <w:szCs w:val="22"/>
                <w:bdr w:val="none" w:sz="0" w:space="0" w:color="auto"/>
                <w:lang w:val="en-US" w:eastAsia="en-US"/>
              </w:rPr>
              <w:t xml:space="preserve"> </w:t>
            </w:r>
            <w:proofErr w:type="spellStart"/>
            <w:r w:rsidRPr="000D649E">
              <w:rPr>
                <w:rFonts w:ascii="Times New Roman" w:eastAsia="Times New Roman" w:hAnsi="Times New Roman" w:cs="Times New Roman"/>
                <w:sz w:val="22"/>
                <w:szCs w:val="22"/>
                <w:bdr w:val="none" w:sz="0" w:space="0" w:color="auto"/>
                <w:lang w:val="en-US" w:eastAsia="en-US"/>
              </w:rPr>
              <w:t>из</w:t>
            </w:r>
            <w:proofErr w:type="spellEnd"/>
            <w:r w:rsidRPr="000D649E">
              <w:rPr>
                <w:rFonts w:ascii="Times New Roman" w:eastAsia="Times New Roman" w:hAnsi="Times New Roman" w:cs="Times New Roman"/>
                <w:sz w:val="22"/>
                <w:szCs w:val="22"/>
                <w:bdr w:val="none" w:sz="0" w:space="0" w:color="auto"/>
                <w:lang w:val="en-US" w:eastAsia="en-US"/>
              </w:rPr>
              <w:t xml:space="preserve"> </w:t>
            </w:r>
            <w:proofErr w:type="spellStart"/>
            <w:r w:rsidRPr="000D649E">
              <w:rPr>
                <w:rFonts w:ascii="Times New Roman" w:eastAsia="Times New Roman" w:hAnsi="Times New Roman" w:cs="Times New Roman"/>
                <w:sz w:val="22"/>
                <w:szCs w:val="22"/>
                <w:bdr w:val="none" w:sz="0" w:space="0" w:color="auto"/>
                <w:lang w:val="en-US" w:eastAsia="en-US"/>
              </w:rPr>
              <w:t>монолитного</w:t>
            </w:r>
            <w:proofErr w:type="spellEnd"/>
            <w:r w:rsidRPr="000D649E">
              <w:rPr>
                <w:rFonts w:ascii="Times New Roman" w:eastAsia="Times New Roman" w:hAnsi="Times New Roman" w:cs="Times New Roman"/>
                <w:sz w:val="22"/>
                <w:szCs w:val="22"/>
                <w:bdr w:val="none" w:sz="0" w:space="0" w:color="auto"/>
                <w:lang w:val="en-US" w:eastAsia="en-US"/>
              </w:rPr>
              <w:t xml:space="preserve">  </w:t>
            </w:r>
            <w:proofErr w:type="spellStart"/>
            <w:r w:rsidRPr="000D649E">
              <w:rPr>
                <w:rFonts w:ascii="Times New Roman" w:eastAsia="Times New Roman" w:hAnsi="Times New Roman" w:cs="Times New Roman"/>
                <w:sz w:val="22"/>
                <w:szCs w:val="22"/>
                <w:bdr w:val="none" w:sz="0" w:space="0" w:color="auto"/>
                <w:lang w:val="en-US" w:eastAsia="en-US"/>
              </w:rPr>
              <w:t>бетона</w:t>
            </w:r>
            <w:proofErr w:type="spellEnd"/>
            <w:r w:rsidRPr="000D649E">
              <w:rPr>
                <w:rFonts w:ascii="Times New Roman" w:eastAsia="Times New Roman" w:hAnsi="Times New Roman" w:cs="Times New Roman"/>
                <w:sz w:val="22"/>
                <w:szCs w:val="22"/>
                <w:bdr w:val="none" w:sz="0" w:space="0" w:color="auto"/>
                <w:lang w:val="en-US" w:eastAsia="en-US"/>
              </w:rPr>
              <w:t xml:space="preserve"> </w:t>
            </w:r>
            <w:proofErr w:type="spellStart"/>
            <w:r w:rsidRPr="000D649E">
              <w:rPr>
                <w:rFonts w:ascii="Times New Roman" w:eastAsia="Times New Roman" w:hAnsi="Times New Roman" w:cs="Times New Roman"/>
                <w:sz w:val="22"/>
                <w:szCs w:val="22"/>
                <w:bdr w:val="none" w:sz="0" w:space="0" w:color="auto"/>
                <w:lang w:val="en-US" w:eastAsia="en-US"/>
              </w:rPr>
              <w:t>марки</w:t>
            </w:r>
            <w:proofErr w:type="spellEnd"/>
            <w:r w:rsidRPr="000D649E">
              <w:rPr>
                <w:rFonts w:ascii="Times New Roman" w:eastAsia="Times New Roman" w:hAnsi="Times New Roman" w:cs="Times New Roman"/>
                <w:sz w:val="22"/>
                <w:szCs w:val="22"/>
                <w:bdr w:val="none" w:sz="0" w:space="0" w:color="auto"/>
                <w:lang w:val="en-US" w:eastAsia="en-US"/>
              </w:rPr>
              <w:t xml:space="preserve"> В-15/ The device of the well bottom with a thickness of 200 mm made of monolithic concrete grade B-15</w:t>
            </w:r>
          </w:p>
        </w:tc>
        <w:tc>
          <w:tcPr>
            <w:tcW w:w="904" w:type="dxa"/>
            <w:tcBorders>
              <w:top w:val="nil"/>
              <w:left w:val="nil"/>
              <w:bottom w:val="single" w:sz="4" w:space="0" w:color="auto"/>
              <w:right w:val="single" w:sz="4" w:space="0" w:color="auto"/>
            </w:tcBorders>
            <w:hideMark/>
          </w:tcPr>
          <w:p w14:paraId="7B27CC44" w14:textId="77777777" w:rsidR="000D649E" w:rsidRPr="000D649E" w:rsidRDefault="000D649E" w:rsidP="000D649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0D649E">
              <w:rPr>
                <w:rFonts w:ascii="Times New Roman" w:eastAsia="Times New Roman" w:hAnsi="Times New Roman" w:cs="Times New Roman"/>
                <w:sz w:val="22"/>
                <w:szCs w:val="22"/>
                <w:bdr w:val="none" w:sz="0" w:space="0" w:color="auto"/>
                <w:lang w:val="en-US" w:eastAsia="en-US"/>
              </w:rPr>
              <w:t>м³ / m³</w:t>
            </w:r>
          </w:p>
        </w:tc>
        <w:tc>
          <w:tcPr>
            <w:tcW w:w="990" w:type="dxa"/>
            <w:tcBorders>
              <w:top w:val="nil"/>
              <w:left w:val="nil"/>
              <w:bottom w:val="single" w:sz="4" w:space="0" w:color="auto"/>
              <w:right w:val="single" w:sz="4" w:space="0" w:color="auto"/>
            </w:tcBorders>
            <w:hideMark/>
          </w:tcPr>
          <w:p w14:paraId="40D4402B" w14:textId="77777777" w:rsidR="000D649E" w:rsidRPr="000D649E" w:rsidRDefault="000D649E" w:rsidP="000D649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0D649E">
              <w:rPr>
                <w:rFonts w:ascii="Times New Roman" w:eastAsia="Times New Roman" w:hAnsi="Times New Roman" w:cs="Times New Roman"/>
                <w:sz w:val="22"/>
                <w:szCs w:val="22"/>
                <w:bdr w:val="none" w:sz="0" w:space="0" w:color="auto"/>
                <w:lang w:val="en-US" w:eastAsia="en-US"/>
              </w:rPr>
              <w:t>0.39</w:t>
            </w:r>
          </w:p>
        </w:tc>
        <w:tc>
          <w:tcPr>
            <w:tcW w:w="1620" w:type="dxa"/>
            <w:tcBorders>
              <w:top w:val="nil"/>
              <w:left w:val="nil"/>
              <w:bottom w:val="single" w:sz="4" w:space="0" w:color="auto"/>
              <w:right w:val="single" w:sz="4" w:space="0" w:color="auto"/>
            </w:tcBorders>
            <w:hideMark/>
          </w:tcPr>
          <w:p w14:paraId="29AE8804" w14:textId="77777777" w:rsidR="000D649E" w:rsidRPr="000D649E" w:rsidRDefault="000D649E" w:rsidP="000D649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0D649E">
              <w:rPr>
                <w:rFonts w:ascii="Times New Roman" w:eastAsia="Times New Roman" w:hAnsi="Times New Roman" w:cs="Times New Roman"/>
                <w:sz w:val="22"/>
                <w:szCs w:val="22"/>
                <w:bdr w:val="none" w:sz="0" w:space="0" w:color="auto"/>
                <w:lang w:val="en-US" w:eastAsia="en-US"/>
              </w:rPr>
              <w:t> </w:t>
            </w:r>
          </w:p>
        </w:tc>
        <w:tc>
          <w:tcPr>
            <w:tcW w:w="810" w:type="dxa"/>
            <w:tcBorders>
              <w:top w:val="nil"/>
              <w:left w:val="nil"/>
              <w:bottom w:val="single" w:sz="4" w:space="0" w:color="auto"/>
              <w:right w:val="single" w:sz="4" w:space="0" w:color="auto"/>
            </w:tcBorders>
            <w:hideMark/>
          </w:tcPr>
          <w:p w14:paraId="27A4C57D" w14:textId="77777777" w:rsidR="000D649E" w:rsidRPr="000D649E" w:rsidRDefault="000D649E" w:rsidP="000D649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0D649E">
              <w:rPr>
                <w:rFonts w:ascii="Times New Roman" w:eastAsia="Times New Roman" w:hAnsi="Times New Roman" w:cs="Times New Roman"/>
                <w:sz w:val="22"/>
                <w:szCs w:val="22"/>
                <w:bdr w:val="none" w:sz="0" w:space="0" w:color="auto"/>
                <w:lang w:val="en-US" w:eastAsia="en-US"/>
              </w:rPr>
              <w:t> </w:t>
            </w:r>
          </w:p>
        </w:tc>
      </w:tr>
      <w:tr w:rsidR="000D649E" w:rsidRPr="000D649E" w14:paraId="2D9EE5A5" w14:textId="77777777" w:rsidTr="005B7E04">
        <w:trPr>
          <w:trHeight w:val="1876"/>
        </w:trPr>
        <w:tc>
          <w:tcPr>
            <w:tcW w:w="438" w:type="dxa"/>
            <w:tcBorders>
              <w:top w:val="nil"/>
              <w:left w:val="single" w:sz="4" w:space="0" w:color="auto"/>
              <w:bottom w:val="single" w:sz="4" w:space="0" w:color="auto"/>
              <w:right w:val="single" w:sz="4" w:space="0" w:color="auto"/>
            </w:tcBorders>
            <w:hideMark/>
          </w:tcPr>
          <w:p w14:paraId="6615BB93" w14:textId="77777777" w:rsidR="000D649E" w:rsidRPr="000D649E" w:rsidRDefault="000D649E" w:rsidP="000D649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0D649E">
              <w:rPr>
                <w:rFonts w:ascii="Times New Roman" w:eastAsia="Times New Roman" w:hAnsi="Times New Roman" w:cs="Times New Roman"/>
                <w:sz w:val="22"/>
                <w:szCs w:val="22"/>
                <w:bdr w:val="none" w:sz="0" w:space="0" w:color="auto"/>
                <w:lang w:val="en-US" w:eastAsia="en-US"/>
              </w:rPr>
              <w:t>5</w:t>
            </w:r>
          </w:p>
        </w:tc>
        <w:tc>
          <w:tcPr>
            <w:tcW w:w="4503" w:type="dxa"/>
            <w:tcBorders>
              <w:top w:val="nil"/>
              <w:left w:val="nil"/>
              <w:bottom w:val="single" w:sz="4" w:space="0" w:color="auto"/>
              <w:right w:val="single" w:sz="4" w:space="0" w:color="auto"/>
            </w:tcBorders>
            <w:hideMark/>
          </w:tcPr>
          <w:p w14:paraId="6AC9F135" w14:textId="77777777" w:rsidR="000D649E" w:rsidRPr="000D649E" w:rsidRDefault="000D649E" w:rsidP="000D649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imes New Roman" w:eastAsia="Times New Roman" w:hAnsi="Times New Roman" w:cs="Times New Roman"/>
                <w:sz w:val="22"/>
                <w:szCs w:val="22"/>
                <w:bdr w:val="none" w:sz="0" w:space="0" w:color="auto"/>
                <w:lang w:val="en-US" w:eastAsia="en-US"/>
              </w:rPr>
            </w:pPr>
            <w:proofErr w:type="spellStart"/>
            <w:r w:rsidRPr="000D649E">
              <w:rPr>
                <w:rFonts w:ascii="Times New Roman" w:eastAsia="Times New Roman" w:hAnsi="Times New Roman" w:cs="Times New Roman"/>
                <w:sz w:val="22"/>
                <w:szCs w:val="22"/>
                <w:bdr w:val="none" w:sz="0" w:space="0" w:color="auto"/>
                <w:lang w:val="en-US" w:eastAsia="en-US"/>
              </w:rPr>
              <w:t>Стоимость</w:t>
            </w:r>
            <w:proofErr w:type="spellEnd"/>
            <w:r w:rsidRPr="000D649E">
              <w:rPr>
                <w:rFonts w:ascii="Times New Roman" w:eastAsia="Times New Roman" w:hAnsi="Times New Roman" w:cs="Times New Roman"/>
                <w:sz w:val="22"/>
                <w:szCs w:val="22"/>
                <w:bdr w:val="none" w:sz="0" w:space="0" w:color="auto"/>
                <w:lang w:val="en-US" w:eastAsia="en-US"/>
              </w:rPr>
              <w:t xml:space="preserve"> </w:t>
            </w:r>
            <w:proofErr w:type="spellStart"/>
            <w:r w:rsidRPr="000D649E">
              <w:rPr>
                <w:rFonts w:ascii="Times New Roman" w:eastAsia="Times New Roman" w:hAnsi="Times New Roman" w:cs="Times New Roman"/>
                <w:sz w:val="22"/>
                <w:szCs w:val="22"/>
                <w:bdr w:val="none" w:sz="0" w:space="0" w:color="auto"/>
                <w:lang w:val="en-US" w:eastAsia="en-US"/>
              </w:rPr>
              <w:t>бетона</w:t>
            </w:r>
            <w:proofErr w:type="spellEnd"/>
            <w:r w:rsidRPr="000D649E">
              <w:rPr>
                <w:rFonts w:ascii="Times New Roman" w:eastAsia="Times New Roman" w:hAnsi="Times New Roman" w:cs="Times New Roman"/>
                <w:sz w:val="22"/>
                <w:szCs w:val="22"/>
                <w:bdr w:val="none" w:sz="0" w:space="0" w:color="auto"/>
                <w:lang w:val="en-US" w:eastAsia="en-US"/>
              </w:rPr>
              <w:t xml:space="preserve"> </w:t>
            </w:r>
            <w:proofErr w:type="spellStart"/>
            <w:r w:rsidRPr="000D649E">
              <w:rPr>
                <w:rFonts w:ascii="Times New Roman" w:eastAsia="Times New Roman" w:hAnsi="Times New Roman" w:cs="Times New Roman"/>
                <w:sz w:val="22"/>
                <w:szCs w:val="22"/>
                <w:bdr w:val="none" w:sz="0" w:space="0" w:color="auto"/>
                <w:lang w:val="en-US" w:eastAsia="en-US"/>
              </w:rPr>
              <w:t>марки</w:t>
            </w:r>
            <w:proofErr w:type="spellEnd"/>
            <w:r w:rsidRPr="000D649E">
              <w:rPr>
                <w:rFonts w:ascii="Times New Roman" w:eastAsia="Times New Roman" w:hAnsi="Times New Roman" w:cs="Times New Roman"/>
                <w:sz w:val="22"/>
                <w:szCs w:val="22"/>
                <w:bdr w:val="none" w:sz="0" w:space="0" w:color="auto"/>
                <w:lang w:val="en-US" w:eastAsia="en-US"/>
              </w:rPr>
              <w:t xml:space="preserve"> В-15 (</w:t>
            </w:r>
            <w:proofErr w:type="spellStart"/>
            <w:r w:rsidRPr="000D649E">
              <w:rPr>
                <w:rFonts w:ascii="Times New Roman" w:eastAsia="Times New Roman" w:hAnsi="Times New Roman" w:cs="Times New Roman"/>
                <w:sz w:val="22"/>
                <w:szCs w:val="22"/>
                <w:bdr w:val="none" w:sz="0" w:space="0" w:color="auto"/>
                <w:lang w:val="en-US" w:eastAsia="en-US"/>
              </w:rPr>
              <w:t>Гранулометрический</w:t>
            </w:r>
            <w:proofErr w:type="spellEnd"/>
            <w:r w:rsidRPr="000D649E">
              <w:rPr>
                <w:rFonts w:ascii="Times New Roman" w:eastAsia="Times New Roman" w:hAnsi="Times New Roman" w:cs="Times New Roman"/>
                <w:sz w:val="22"/>
                <w:szCs w:val="22"/>
                <w:bdr w:val="none" w:sz="0" w:space="0" w:color="auto"/>
                <w:lang w:val="en-US" w:eastAsia="en-US"/>
              </w:rPr>
              <w:t xml:space="preserve"> </w:t>
            </w:r>
            <w:proofErr w:type="spellStart"/>
            <w:r w:rsidRPr="000D649E">
              <w:rPr>
                <w:rFonts w:ascii="Times New Roman" w:eastAsia="Times New Roman" w:hAnsi="Times New Roman" w:cs="Times New Roman"/>
                <w:sz w:val="22"/>
                <w:szCs w:val="22"/>
                <w:bdr w:val="none" w:sz="0" w:space="0" w:color="auto"/>
                <w:lang w:val="en-US" w:eastAsia="en-US"/>
              </w:rPr>
              <w:t>состав</w:t>
            </w:r>
            <w:proofErr w:type="spellEnd"/>
            <w:r w:rsidRPr="000D649E">
              <w:rPr>
                <w:rFonts w:ascii="Times New Roman" w:eastAsia="Times New Roman" w:hAnsi="Times New Roman" w:cs="Times New Roman"/>
                <w:sz w:val="22"/>
                <w:szCs w:val="22"/>
                <w:bdr w:val="none" w:sz="0" w:space="0" w:color="auto"/>
                <w:lang w:val="en-US" w:eastAsia="en-US"/>
              </w:rPr>
              <w:t xml:space="preserve"> </w:t>
            </w:r>
            <w:proofErr w:type="spellStart"/>
            <w:r w:rsidRPr="000D649E">
              <w:rPr>
                <w:rFonts w:ascii="Times New Roman" w:eastAsia="Times New Roman" w:hAnsi="Times New Roman" w:cs="Times New Roman"/>
                <w:sz w:val="22"/>
                <w:szCs w:val="22"/>
                <w:bdr w:val="none" w:sz="0" w:space="0" w:color="auto"/>
                <w:lang w:val="en-US" w:eastAsia="en-US"/>
              </w:rPr>
              <w:t>состовляющих</w:t>
            </w:r>
            <w:proofErr w:type="spellEnd"/>
            <w:r w:rsidRPr="000D649E">
              <w:rPr>
                <w:rFonts w:ascii="Times New Roman" w:eastAsia="Times New Roman" w:hAnsi="Times New Roman" w:cs="Times New Roman"/>
                <w:sz w:val="22"/>
                <w:szCs w:val="22"/>
                <w:bdr w:val="none" w:sz="0" w:space="0" w:color="auto"/>
                <w:lang w:val="en-US" w:eastAsia="en-US"/>
              </w:rPr>
              <w:t xml:space="preserve">: </w:t>
            </w:r>
            <w:proofErr w:type="spellStart"/>
            <w:r w:rsidRPr="000D649E">
              <w:rPr>
                <w:rFonts w:ascii="Times New Roman" w:eastAsia="Times New Roman" w:hAnsi="Times New Roman" w:cs="Times New Roman"/>
                <w:sz w:val="22"/>
                <w:szCs w:val="22"/>
                <w:bdr w:val="none" w:sz="0" w:space="0" w:color="auto"/>
                <w:lang w:val="en-US" w:eastAsia="en-US"/>
              </w:rPr>
              <w:t>Гравий</w:t>
            </w:r>
            <w:proofErr w:type="spellEnd"/>
            <w:r w:rsidRPr="000D649E">
              <w:rPr>
                <w:rFonts w:ascii="Times New Roman" w:eastAsia="Times New Roman" w:hAnsi="Times New Roman" w:cs="Times New Roman"/>
                <w:sz w:val="22"/>
                <w:szCs w:val="22"/>
                <w:bdr w:val="none" w:sz="0" w:space="0" w:color="auto"/>
                <w:lang w:val="en-US" w:eastAsia="en-US"/>
              </w:rPr>
              <w:t xml:space="preserve"> 10-25 </w:t>
            </w:r>
            <w:proofErr w:type="spellStart"/>
            <w:r w:rsidRPr="000D649E">
              <w:rPr>
                <w:rFonts w:ascii="Times New Roman" w:eastAsia="Times New Roman" w:hAnsi="Times New Roman" w:cs="Times New Roman"/>
                <w:sz w:val="22"/>
                <w:szCs w:val="22"/>
                <w:bdr w:val="none" w:sz="0" w:space="0" w:color="auto"/>
                <w:lang w:val="en-US" w:eastAsia="en-US"/>
              </w:rPr>
              <w:t>мм</w:t>
            </w:r>
            <w:proofErr w:type="spellEnd"/>
            <w:r w:rsidRPr="000D649E">
              <w:rPr>
                <w:rFonts w:ascii="Times New Roman" w:eastAsia="Times New Roman" w:hAnsi="Times New Roman" w:cs="Times New Roman"/>
                <w:sz w:val="22"/>
                <w:szCs w:val="22"/>
                <w:bdr w:val="none" w:sz="0" w:space="0" w:color="auto"/>
                <w:lang w:val="en-US" w:eastAsia="en-US"/>
              </w:rPr>
              <w:t xml:space="preserve">, </w:t>
            </w:r>
            <w:proofErr w:type="spellStart"/>
            <w:r w:rsidRPr="000D649E">
              <w:rPr>
                <w:rFonts w:ascii="Times New Roman" w:eastAsia="Times New Roman" w:hAnsi="Times New Roman" w:cs="Times New Roman"/>
                <w:sz w:val="22"/>
                <w:szCs w:val="22"/>
                <w:bdr w:val="none" w:sz="0" w:space="0" w:color="auto"/>
                <w:lang w:val="en-US" w:eastAsia="en-US"/>
              </w:rPr>
              <w:t>песок</w:t>
            </w:r>
            <w:proofErr w:type="spellEnd"/>
            <w:r w:rsidRPr="000D649E">
              <w:rPr>
                <w:rFonts w:ascii="Times New Roman" w:eastAsia="Times New Roman" w:hAnsi="Times New Roman" w:cs="Times New Roman"/>
                <w:sz w:val="22"/>
                <w:szCs w:val="22"/>
                <w:bdr w:val="none" w:sz="0" w:space="0" w:color="auto"/>
                <w:lang w:val="en-US" w:eastAsia="en-US"/>
              </w:rPr>
              <w:t xml:space="preserve"> 0,4-1,2 </w:t>
            </w:r>
            <w:proofErr w:type="spellStart"/>
            <w:r w:rsidRPr="000D649E">
              <w:rPr>
                <w:rFonts w:ascii="Times New Roman" w:eastAsia="Times New Roman" w:hAnsi="Times New Roman" w:cs="Times New Roman"/>
                <w:sz w:val="22"/>
                <w:szCs w:val="22"/>
                <w:bdr w:val="none" w:sz="0" w:space="0" w:color="auto"/>
                <w:lang w:val="en-US" w:eastAsia="en-US"/>
              </w:rPr>
              <w:t>мм</w:t>
            </w:r>
            <w:proofErr w:type="spellEnd"/>
            <w:r w:rsidRPr="000D649E">
              <w:rPr>
                <w:rFonts w:ascii="Times New Roman" w:eastAsia="Times New Roman" w:hAnsi="Times New Roman" w:cs="Times New Roman"/>
                <w:sz w:val="22"/>
                <w:szCs w:val="22"/>
                <w:bdr w:val="none" w:sz="0" w:space="0" w:color="auto"/>
                <w:lang w:val="en-US" w:eastAsia="en-US"/>
              </w:rPr>
              <w:t xml:space="preserve">, </w:t>
            </w:r>
            <w:proofErr w:type="spellStart"/>
            <w:r w:rsidRPr="000D649E">
              <w:rPr>
                <w:rFonts w:ascii="Times New Roman" w:eastAsia="Times New Roman" w:hAnsi="Times New Roman" w:cs="Times New Roman"/>
                <w:sz w:val="22"/>
                <w:szCs w:val="22"/>
                <w:bdr w:val="none" w:sz="0" w:space="0" w:color="auto"/>
                <w:lang w:val="en-US" w:eastAsia="en-US"/>
              </w:rPr>
              <w:t>цемент</w:t>
            </w:r>
            <w:proofErr w:type="spellEnd"/>
            <w:r w:rsidRPr="000D649E">
              <w:rPr>
                <w:rFonts w:ascii="Times New Roman" w:eastAsia="Times New Roman" w:hAnsi="Times New Roman" w:cs="Times New Roman"/>
                <w:sz w:val="22"/>
                <w:szCs w:val="22"/>
                <w:bdr w:val="none" w:sz="0" w:space="0" w:color="auto"/>
                <w:lang w:val="en-US" w:eastAsia="en-US"/>
              </w:rPr>
              <w:t xml:space="preserve"> </w:t>
            </w:r>
            <w:proofErr w:type="spellStart"/>
            <w:r w:rsidRPr="000D649E">
              <w:rPr>
                <w:rFonts w:ascii="Times New Roman" w:eastAsia="Times New Roman" w:hAnsi="Times New Roman" w:cs="Times New Roman"/>
                <w:sz w:val="22"/>
                <w:szCs w:val="22"/>
                <w:bdr w:val="none" w:sz="0" w:space="0" w:color="auto"/>
                <w:lang w:val="en-US" w:eastAsia="en-US"/>
              </w:rPr>
              <w:t>марки</w:t>
            </w:r>
            <w:proofErr w:type="spellEnd"/>
            <w:r w:rsidRPr="000D649E">
              <w:rPr>
                <w:rFonts w:ascii="Times New Roman" w:eastAsia="Times New Roman" w:hAnsi="Times New Roman" w:cs="Times New Roman"/>
                <w:sz w:val="22"/>
                <w:szCs w:val="22"/>
                <w:bdr w:val="none" w:sz="0" w:space="0" w:color="auto"/>
                <w:lang w:val="en-US" w:eastAsia="en-US"/>
              </w:rPr>
              <w:t xml:space="preserve"> М-500)/Cost of concrete grade B-15 (Granulometric composition of components: Gravel 10-25 mm, sand 0.4-1.2 mm, cement grade M-500)</w:t>
            </w:r>
          </w:p>
        </w:tc>
        <w:tc>
          <w:tcPr>
            <w:tcW w:w="904" w:type="dxa"/>
            <w:tcBorders>
              <w:top w:val="nil"/>
              <w:left w:val="nil"/>
              <w:bottom w:val="single" w:sz="4" w:space="0" w:color="auto"/>
              <w:right w:val="single" w:sz="4" w:space="0" w:color="auto"/>
            </w:tcBorders>
            <w:hideMark/>
          </w:tcPr>
          <w:p w14:paraId="6037734A" w14:textId="77777777" w:rsidR="000D649E" w:rsidRPr="000D649E" w:rsidRDefault="000D649E" w:rsidP="000D649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0D649E">
              <w:rPr>
                <w:rFonts w:ascii="Times New Roman" w:eastAsia="Times New Roman" w:hAnsi="Times New Roman" w:cs="Times New Roman"/>
                <w:sz w:val="22"/>
                <w:szCs w:val="22"/>
                <w:bdr w:val="none" w:sz="0" w:space="0" w:color="auto"/>
                <w:lang w:val="en-US" w:eastAsia="en-US"/>
              </w:rPr>
              <w:t>м³ / m³</w:t>
            </w:r>
          </w:p>
        </w:tc>
        <w:tc>
          <w:tcPr>
            <w:tcW w:w="990" w:type="dxa"/>
            <w:tcBorders>
              <w:top w:val="nil"/>
              <w:left w:val="nil"/>
              <w:bottom w:val="single" w:sz="4" w:space="0" w:color="auto"/>
              <w:right w:val="single" w:sz="4" w:space="0" w:color="auto"/>
            </w:tcBorders>
            <w:hideMark/>
          </w:tcPr>
          <w:p w14:paraId="4A4ED398" w14:textId="77777777" w:rsidR="000D649E" w:rsidRPr="000D649E" w:rsidRDefault="000D649E" w:rsidP="000D649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0D649E">
              <w:rPr>
                <w:rFonts w:ascii="Times New Roman" w:eastAsia="Times New Roman" w:hAnsi="Times New Roman" w:cs="Times New Roman"/>
                <w:sz w:val="22"/>
                <w:szCs w:val="22"/>
                <w:bdr w:val="none" w:sz="0" w:space="0" w:color="auto"/>
                <w:lang w:val="en-US" w:eastAsia="en-US"/>
              </w:rPr>
              <w:t>1.76</w:t>
            </w:r>
          </w:p>
        </w:tc>
        <w:tc>
          <w:tcPr>
            <w:tcW w:w="1620" w:type="dxa"/>
            <w:tcBorders>
              <w:top w:val="nil"/>
              <w:left w:val="nil"/>
              <w:bottom w:val="single" w:sz="4" w:space="0" w:color="auto"/>
              <w:right w:val="single" w:sz="4" w:space="0" w:color="auto"/>
            </w:tcBorders>
            <w:hideMark/>
          </w:tcPr>
          <w:p w14:paraId="4D1855C5" w14:textId="77777777" w:rsidR="000D649E" w:rsidRPr="000D649E" w:rsidRDefault="000D649E" w:rsidP="000D649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0D649E">
              <w:rPr>
                <w:rFonts w:ascii="Times New Roman" w:eastAsia="Times New Roman" w:hAnsi="Times New Roman" w:cs="Times New Roman"/>
                <w:sz w:val="22"/>
                <w:szCs w:val="22"/>
                <w:bdr w:val="none" w:sz="0" w:space="0" w:color="auto"/>
                <w:lang w:val="en-US" w:eastAsia="en-US"/>
              </w:rPr>
              <w:t> </w:t>
            </w:r>
          </w:p>
        </w:tc>
        <w:tc>
          <w:tcPr>
            <w:tcW w:w="810" w:type="dxa"/>
            <w:tcBorders>
              <w:top w:val="nil"/>
              <w:left w:val="nil"/>
              <w:bottom w:val="single" w:sz="4" w:space="0" w:color="auto"/>
              <w:right w:val="single" w:sz="4" w:space="0" w:color="auto"/>
            </w:tcBorders>
            <w:hideMark/>
          </w:tcPr>
          <w:p w14:paraId="399F4175" w14:textId="77777777" w:rsidR="000D649E" w:rsidRPr="000D649E" w:rsidRDefault="000D649E" w:rsidP="000D649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0D649E">
              <w:rPr>
                <w:rFonts w:ascii="Times New Roman" w:eastAsia="Times New Roman" w:hAnsi="Times New Roman" w:cs="Times New Roman"/>
                <w:sz w:val="22"/>
                <w:szCs w:val="22"/>
                <w:bdr w:val="none" w:sz="0" w:space="0" w:color="auto"/>
                <w:lang w:val="en-US" w:eastAsia="en-US"/>
              </w:rPr>
              <w:t> </w:t>
            </w:r>
          </w:p>
        </w:tc>
      </w:tr>
      <w:tr w:rsidR="000D649E" w:rsidRPr="000D649E" w14:paraId="5AC69700" w14:textId="77777777" w:rsidTr="005B7E04">
        <w:trPr>
          <w:trHeight w:val="535"/>
        </w:trPr>
        <w:tc>
          <w:tcPr>
            <w:tcW w:w="438" w:type="dxa"/>
            <w:tcBorders>
              <w:top w:val="nil"/>
              <w:left w:val="single" w:sz="4" w:space="0" w:color="auto"/>
              <w:bottom w:val="single" w:sz="4" w:space="0" w:color="auto"/>
              <w:right w:val="single" w:sz="4" w:space="0" w:color="auto"/>
            </w:tcBorders>
            <w:hideMark/>
          </w:tcPr>
          <w:p w14:paraId="43DCB100" w14:textId="77777777" w:rsidR="000D649E" w:rsidRPr="000D649E" w:rsidRDefault="000D649E" w:rsidP="000D649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0D649E">
              <w:rPr>
                <w:rFonts w:ascii="Times New Roman" w:eastAsia="Times New Roman" w:hAnsi="Times New Roman" w:cs="Times New Roman"/>
                <w:sz w:val="22"/>
                <w:szCs w:val="22"/>
                <w:bdr w:val="none" w:sz="0" w:space="0" w:color="auto"/>
                <w:lang w:val="en-US" w:eastAsia="en-US"/>
              </w:rPr>
              <w:t>6</w:t>
            </w:r>
          </w:p>
        </w:tc>
        <w:tc>
          <w:tcPr>
            <w:tcW w:w="4503" w:type="dxa"/>
            <w:tcBorders>
              <w:top w:val="nil"/>
              <w:left w:val="nil"/>
              <w:bottom w:val="single" w:sz="4" w:space="0" w:color="auto"/>
              <w:right w:val="single" w:sz="4" w:space="0" w:color="auto"/>
            </w:tcBorders>
            <w:hideMark/>
          </w:tcPr>
          <w:p w14:paraId="047F2079" w14:textId="77777777" w:rsidR="000D649E" w:rsidRPr="000D649E" w:rsidRDefault="000D649E" w:rsidP="000D649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imes New Roman" w:eastAsia="Times New Roman" w:hAnsi="Times New Roman" w:cs="Times New Roman"/>
                <w:sz w:val="22"/>
                <w:szCs w:val="22"/>
                <w:bdr w:val="none" w:sz="0" w:space="0" w:color="auto"/>
                <w:lang w:val="en-US" w:eastAsia="en-US"/>
              </w:rPr>
            </w:pPr>
            <w:proofErr w:type="spellStart"/>
            <w:r w:rsidRPr="000D649E">
              <w:rPr>
                <w:rFonts w:ascii="Times New Roman" w:eastAsia="Times New Roman" w:hAnsi="Times New Roman" w:cs="Times New Roman"/>
                <w:sz w:val="22"/>
                <w:szCs w:val="22"/>
                <w:bdr w:val="none" w:sz="0" w:space="0" w:color="auto"/>
                <w:lang w:val="en-US" w:eastAsia="en-US"/>
              </w:rPr>
              <w:t>Стоимость</w:t>
            </w:r>
            <w:proofErr w:type="spellEnd"/>
            <w:r w:rsidRPr="000D649E">
              <w:rPr>
                <w:rFonts w:ascii="Times New Roman" w:eastAsia="Times New Roman" w:hAnsi="Times New Roman" w:cs="Times New Roman"/>
                <w:sz w:val="22"/>
                <w:szCs w:val="22"/>
                <w:bdr w:val="none" w:sz="0" w:space="0" w:color="auto"/>
                <w:lang w:val="en-US" w:eastAsia="en-US"/>
              </w:rPr>
              <w:t xml:space="preserve"> </w:t>
            </w:r>
            <w:proofErr w:type="spellStart"/>
            <w:r w:rsidRPr="000D649E">
              <w:rPr>
                <w:rFonts w:ascii="Times New Roman" w:eastAsia="Times New Roman" w:hAnsi="Times New Roman" w:cs="Times New Roman"/>
                <w:sz w:val="22"/>
                <w:szCs w:val="22"/>
                <w:bdr w:val="none" w:sz="0" w:space="0" w:color="auto"/>
                <w:lang w:val="en-US" w:eastAsia="en-US"/>
              </w:rPr>
              <w:t>досок</w:t>
            </w:r>
            <w:proofErr w:type="spellEnd"/>
            <w:r w:rsidRPr="000D649E">
              <w:rPr>
                <w:rFonts w:ascii="Times New Roman" w:eastAsia="Times New Roman" w:hAnsi="Times New Roman" w:cs="Times New Roman"/>
                <w:sz w:val="22"/>
                <w:szCs w:val="22"/>
                <w:bdr w:val="none" w:sz="0" w:space="0" w:color="auto"/>
                <w:lang w:val="en-US" w:eastAsia="en-US"/>
              </w:rPr>
              <w:t xml:space="preserve"> </w:t>
            </w:r>
            <w:proofErr w:type="spellStart"/>
            <w:r w:rsidRPr="000D649E">
              <w:rPr>
                <w:rFonts w:ascii="Times New Roman" w:eastAsia="Times New Roman" w:hAnsi="Times New Roman" w:cs="Times New Roman"/>
                <w:sz w:val="22"/>
                <w:szCs w:val="22"/>
                <w:bdr w:val="none" w:sz="0" w:space="0" w:color="auto"/>
                <w:lang w:val="en-US" w:eastAsia="en-US"/>
              </w:rPr>
              <w:t>для</w:t>
            </w:r>
            <w:proofErr w:type="spellEnd"/>
            <w:r w:rsidRPr="000D649E">
              <w:rPr>
                <w:rFonts w:ascii="Times New Roman" w:eastAsia="Times New Roman" w:hAnsi="Times New Roman" w:cs="Times New Roman"/>
                <w:sz w:val="22"/>
                <w:szCs w:val="22"/>
                <w:bdr w:val="none" w:sz="0" w:space="0" w:color="auto"/>
                <w:lang w:val="en-US" w:eastAsia="en-US"/>
              </w:rPr>
              <w:t xml:space="preserve"> </w:t>
            </w:r>
            <w:proofErr w:type="spellStart"/>
            <w:r w:rsidRPr="000D649E">
              <w:rPr>
                <w:rFonts w:ascii="Times New Roman" w:eastAsia="Times New Roman" w:hAnsi="Times New Roman" w:cs="Times New Roman"/>
                <w:sz w:val="22"/>
                <w:szCs w:val="22"/>
                <w:bdr w:val="none" w:sz="0" w:space="0" w:color="auto"/>
                <w:lang w:val="en-US" w:eastAsia="en-US"/>
              </w:rPr>
              <w:t>опалубки</w:t>
            </w:r>
            <w:proofErr w:type="spellEnd"/>
            <w:r w:rsidRPr="000D649E">
              <w:rPr>
                <w:rFonts w:ascii="Times New Roman" w:eastAsia="Times New Roman" w:hAnsi="Times New Roman" w:cs="Times New Roman"/>
                <w:sz w:val="22"/>
                <w:szCs w:val="22"/>
                <w:bdr w:val="none" w:sz="0" w:space="0" w:color="auto"/>
                <w:lang w:val="en-US" w:eastAsia="en-US"/>
              </w:rPr>
              <w:t xml:space="preserve"> /Cost of formwork boards</w:t>
            </w:r>
          </w:p>
        </w:tc>
        <w:tc>
          <w:tcPr>
            <w:tcW w:w="904" w:type="dxa"/>
            <w:tcBorders>
              <w:top w:val="nil"/>
              <w:left w:val="nil"/>
              <w:bottom w:val="single" w:sz="4" w:space="0" w:color="auto"/>
              <w:right w:val="single" w:sz="4" w:space="0" w:color="auto"/>
            </w:tcBorders>
            <w:hideMark/>
          </w:tcPr>
          <w:p w14:paraId="1C0D82C6" w14:textId="77777777" w:rsidR="000D649E" w:rsidRPr="000D649E" w:rsidRDefault="000D649E" w:rsidP="000D649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0D649E">
              <w:rPr>
                <w:rFonts w:ascii="Times New Roman" w:eastAsia="Times New Roman" w:hAnsi="Times New Roman" w:cs="Times New Roman"/>
                <w:sz w:val="22"/>
                <w:szCs w:val="22"/>
                <w:bdr w:val="none" w:sz="0" w:space="0" w:color="auto"/>
                <w:lang w:val="en-US" w:eastAsia="en-US"/>
              </w:rPr>
              <w:t>м³ / m³</w:t>
            </w:r>
          </w:p>
        </w:tc>
        <w:tc>
          <w:tcPr>
            <w:tcW w:w="990" w:type="dxa"/>
            <w:tcBorders>
              <w:top w:val="nil"/>
              <w:left w:val="nil"/>
              <w:bottom w:val="single" w:sz="4" w:space="0" w:color="auto"/>
              <w:right w:val="single" w:sz="4" w:space="0" w:color="auto"/>
            </w:tcBorders>
            <w:hideMark/>
          </w:tcPr>
          <w:p w14:paraId="4D5E9DFA" w14:textId="77777777" w:rsidR="000D649E" w:rsidRPr="000D649E" w:rsidRDefault="000D649E" w:rsidP="000D649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0D649E">
              <w:rPr>
                <w:rFonts w:ascii="Times New Roman" w:eastAsia="Times New Roman" w:hAnsi="Times New Roman" w:cs="Times New Roman"/>
                <w:sz w:val="22"/>
                <w:szCs w:val="22"/>
                <w:bdr w:val="none" w:sz="0" w:space="0" w:color="auto"/>
                <w:lang w:val="en-US" w:eastAsia="en-US"/>
              </w:rPr>
              <w:t>0.13</w:t>
            </w:r>
          </w:p>
        </w:tc>
        <w:tc>
          <w:tcPr>
            <w:tcW w:w="1620" w:type="dxa"/>
            <w:tcBorders>
              <w:top w:val="nil"/>
              <w:left w:val="nil"/>
              <w:bottom w:val="single" w:sz="4" w:space="0" w:color="auto"/>
              <w:right w:val="single" w:sz="4" w:space="0" w:color="auto"/>
            </w:tcBorders>
            <w:hideMark/>
          </w:tcPr>
          <w:p w14:paraId="41DF5490" w14:textId="77777777" w:rsidR="000D649E" w:rsidRPr="000D649E" w:rsidRDefault="000D649E" w:rsidP="000D649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0D649E">
              <w:rPr>
                <w:rFonts w:ascii="Times New Roman" w:eastAsia="Times New Roman" w:hAnsi="Times New Roman" w:cs="Times New Roman"/>
                <w:sz w:val="22"/>
                <w:szCs w:val="22"/>
                <w:bdr w:val="none" w:sz="0" w:space="0" w:color="auto"/>
                <w:lang w:val="en-US" w:eastAsia="en-US"/>
              </w:rPr>
              <w:t> </w:t>
            </w:r>
          </w:p>
        </w:tc>
        <w:tc>
          <w:tcPr>
            <w:tcW w:w="810" w:type="dxa"/>
            <w:tcBorders>
              <w:top w:val="nil"/>
              <w:left w:val="nil"/>
              <w:bottom w:val="single" w:sz="4" w:space="0" w:color="auto"/>
              <w:right w:val="single" w:sz="4" w:space="0" w:color="auto"/>
            </w:tcBorders>
            <w:hideMark/>
          </w:tcPr>
          <w:p w14:paraId="2FBC02DD" w14:textId="77777777" w:rsidR="000D649E" w:rsidRPr="000D649E" w:rsidRDefault="000D649E" w:rsidP="000D649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0D649E">
              <w:rPr>
                <w:rFonts w:ascii="Times New Roman" w:eastAsia="Times New Roman" w:hAnsi="Times New Roman" w:cs="Times New Roman"/>
                <w:sz w:val="22"/>
                <w:szCs w:val="22"/>
                <w:bdr w:val="none" w:sz="0" w:space="0" w:color="auto"/>
                <w:lang w:val="en-US" w:eastAsia="en-US"/>
              </w:rPr>
              <w:t> </w:t>
            </w:r>
          </w:p>
        </w:tc>
      </w:tr>
      <w:tr w:rsidR="000D649E" w:rsidRPr="000D649E" w14:paraId="17508DC3" w14:textId="77777777" w:rsidTr="005B7E04">
        <w:trPr>
          <w:trHeight w:val="886"/>
        </w:trPr>
        <w:tc>
          <w:tcPr>
            <w:tcW w:w="438" w:type="dxa"/>
            <w:tcBorders>
              <w:top w:val="nil"/>
              <w:left w:val="single" w:sz="4" w:space="0" w:color="auto"/>
              <w:bottom w:val="single" w:sz="4" w:space="0" w:color="auto"/>
              <w:right w:val="single" w:sz="4" w:space="0" w:color="auto"/>
            </w:tcBorders>
            <w:hideMark/>
          </w:tcPr>
          <w:p w14:paraId="0F9BB61E" w14:textId="77777777" w:rsidR="000D649E" w:rsidRPr="000D649E" w:rsidRDefault="000D649E" w:rsidP="000D649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0D649E">
              <w:rPr>
                <w:rFonts w:ascii="Times New Roman" w:eastAsia="Times New Roman" w:hAnsi="Times New Roman" w:cs="Times New Roman"/>
                <w:sz w:val="22"/>
                <w:szCs w:val="22"/>
                <w:bdr w:val="none" w:sz="0" w:space="0" w:color="auto"/>
                <w:lang w:val="en-US" w:eastAsia="en-US"/>
              </w:rPr>
              <w:t>7</w:t>
            </w:r>
          </w:p>
        </w:tc>
        <w:tc>
          <w:tcPr>
            <w:tcW w:w="4503" w:type="dxa"/>
            <w:tcBorders>
              <w:top w:val="nil"/>
              <w:left w:val="nil"/>
              <w:bottom w:val="single" w:sz="4" w:space="0" w:color="auto"/>
              <w:right w:val="single" w:sz="4" w:space="0" w:color="auto"/>
            </w:tcBorders>
            <w:hideMark/>
          </w:tcPr>
          <w:p w14:paraId="63A64B94" w14:textId="77777777" w:rsidR="000D649E" w:rsidRPr="000D649E" w:rsidRDefault="000D649E" w:rsidP="000D649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imes New Roman" w:eastAsia="Times New Roman" w:hAnsi="Times New Roman" w:cs="Times New Roman"/>
                <w:sz w:val="22"/>
                <w:szCs w:val="22"/>
                <w:bdr w:val="none" w:sz="0" w:space="0" w:color="auto"/>
                <w:lang w:val="en-US" w:eastAsia="en-US"/>
              </w:rPr>
            </w:pPr>
            <w:proofErr w:type="spellStart"/>
            <w:r w:rsidRPr="000D649E">
              <w:rPr>
                <w:rFonts w:ascii="Times New Roman" w:eastAsia="Times New Roman" w:hAnsi="Times New Roman" w:cs="Times New Roman"/>
                <w:sz w:val="22"/>
                <w:szCs w:val="22"/>
                <w:bdr w:val="none" w:sz="0" w:space="0" w:color="auto"/>
                <w:lang w:val="en-US" w:eastAsia="en-US"/>
              </w:rPr>
              <w:t>Перевозка</w:t>
            </w:r>
            <w:proofErr w:type="spellEnd"/>
            <w:r w:rsidRPr="000D649E">
              <w:rPr>
                <w:rFonts w:ascii="Times New Roman" w:eastAsia="Times New Roman" w:hAnsi="Times New Roman" w:cs="Times New Roman"/>
                <w:sz w:val="22"/>
                <w:szCs w:val="22"/>
                <w:bdr w:val="none" w:sz="0" w:space="0" w:color="auto"/>
                <w:lang w:val="en-US" w:eastAsia="en-US"/>
              </w:rPr>
              <w:t xml:space="preserve"> </w:t>
            </w:r>
            <w:proofErr w:type="spellStart"/>
            <w:r w:rsidRPr="000D649E">
              <w:rPr>
                <w:rFonts w:ascii="Times New Roman" w:eastAsia="Times New Roman" w:hAnsi="Times New Roman" w:cs="Times New Roman"/>
                <w:sz w:val="22"/>
                <w:szCs w:val="22"/>
                <w:bdr w:val="none" w:sz="0" w:space="0" w:color="auto"/>
                <w:lang w:val="en-US" w:eastAsia="en-US"/>
              </w:rPr>
              <w:t>бетона</w:t>
            </w:r>
            <w:proofErr w:type="spellEnd"/>
            <w:r w:rsidRPr="000D649E">
              <w:rPr>
                <w:rFonts w:ascii="Times New Roman" w:eastAsia="Times New Roman" w:hAnsi="Times New Roman" w:cs="Times New Roman"/>
                <w:sz w:val="22"/>
                <w:szCs w:val="22"/>
                <w:bdr w:val="none" w:sz="0" w:space="0" w:color="auto"/>
                <w:lang w:val="en-US" w:eastAsia="en-US"/>
              </w:rPr>
              <w:t xml:space="preserve"> и </w:t>
            </w:r>
            <w:proofErr w:type="spellStart"/>
            <w:r w:rsidRPr="000D649E">
              <w:rPr>
                <w:rFonts w:ascii="Times New Roman" w:eastAsia="Times New Roman" w:hAnsi="Times New Roman" w:cs="Times New Roman"/>
                <w:sz w:val="22"/>
                <w:szCs w:val="22"/>
                <w:bdr w:val="none" w:sz="0" w:space="0" w:color="auto"/>
                <w:lang w:val="en-US" w:eastAsia="en-US"/>
              </w:rPr>
              <w:t>других</w:t>
            </w:r>
            <w:proofErr w:type="spellEnd"/>
            <w:r w:rsidRPr="000D649E">
              <w:rPr>
                <w:rFonts w:ascii="Times New Roman" w:eastAsia="Times New Roman" w:hAnsi="Times New Roman" w:cs="Times New Roman"/>
                <w:sz w:val="22"/>
                <w:szCs w:val="22"/>
                <w:bdr w:val="none" w:sz="0" w:space="0" w:color="auto"/>
                <w:lang w:val="en-US" w:eastAsia="en-US"/>
              </w:rPr>
              <w:t xml:space="preserve"> </w:t>
            </w:r>
            <w:proofErr w:type="spellStart"/>
            <w:r w:rsidRPr="000D649E">
              <w:rPr>
                <w:rFonts w:ascii="Times New Roman" w:eastAsia="Times New Roman" w:hAnsi="Times New Roman" w:cs="Times New Roman"/>
                <w:sz w:val="22"/>
                <w:szCs w:val="22"/>
                <w:bdr w:val="none" w:sz="0" w:space="0" w:color="auto"/>
                <w:lang w:val="en-US" w:eastAsia="en-US"/>
              </w:rPr>
              <w:t>строительных</w:t>
            </w:r>
            <w:proofErr w:type="spellEnd"/>
            <w:r w:rsidRPr="000D649E">
              <w:rPr>
                <w:rFonts w:ascii="Times New Roman" w:eastAsia="Times New Roman" w:hAnsi="Times New Roman" w:cs="Times New Roman"/>
                <w:sz w:val="22"/>
                <w:szCs w:val="22"/>
                <w:bdr w:val="none" w:sz="0" w:space="0" w:color="auto"/>
                <w:lang w:val="en-US" w:eastAsia="en-US"/>
              </w:rPr>
              <w:t xml:space="preserve"> </w:t>
            </w:r>
            <w:proofErr w:type="spellStart"/>
            <w:r w:rsidRPr="000D649E">
              <w:rPr>
                <w:rFonts w:ascii="Times New Roman" w:eastAsia="Times New Roman" w:hAnsi="Times New Roman" w:cs="Times New Roman"/>
                <w:sz w:val="22"/>
                <w:szCs w:val="22"/>
                <w:bdr w:val="none" w:sz="0" w:space="0" w:color="auto"/>
                <w:lang w:val="en-US" w:eastAsia="en-US"/>
              </w:rPr>
              <w:t>материалов</w:t>
            </w:r>
            <w:proofErr w:type="spellEnd"/>
            <w:r w:rsidRPr="000D649E">
              <w:rPr>
                <w:rFonts w:ascii="Times New Roman" w:eastAsia="Times New Roman" w:hAnsi="Times New Roman" w:cs="Times New Roman"/>
                <w:sz w:val="22"/>
                <w:szCs w:val="22"/>
                <w:bdr w:val="none" w:sz="0" w:space="0" w:color="auto"/>
                <w:lang w:val="en-US" w:eastAsia="en-US"/>
              </w:rPr>
              <w:t>./Transportation of concrete and other building materials.</w:t>
            </w:r>
          </w:p>
        </w:tc>
        <w:tc>
          <w:tcPr>
            <w:tcW w:w="904" w:type="dxa"/>
            <w:tcBorders>
              <w:top w:val="nil"/>
              <w:left w:val="nil"/>
              <w:bottom w:val="single" w:sz="4" w:space="0" w:color="auto"/>
              <w:right w:val="single" w:sz="4" w:space="0" w:color="auto"/>
            </w:tcBorders>
            <w:hideMark/>
          </w:tcPr>
          <w:p w14:paraId="7DAE4CD2" w14:textId="77777777" w:rsidR="000D649E" w:rsidRPr="000D649E" w:rsidRDefault="000D649E" w:rsidP="000D649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proofErr w:type="spellStart"/>
            <w:r w:rsidRPr="000D649E">
              <w:rPr>
                <w:rFonts w:ascii="Times New Roman" w:eastAsia="Times New Roman" w:hAnsi="Times New Roman" w:cs="Times New Roman"/>
                <w:sz w:val="22"/>
                <w:szCs w:val="22"/>
                <w:bdr w:val="none" w:sz="0" w:space="0" w:color="auto"/>
                <w:lang w:val="en-US" w:eastAsia="en-US"/>
              </w:rPr>
              <w:t>тн</w:t>
            </w:r>
            <w:proofErr w:type="spellEnd"/>
            <w:r w:rsidRPr="000D649E">
              <w:rPr>
                <w:rFonts w:ascii="Times New Roman" w:eastAsia="Times New Roman" w:hAnsi="Times New Roman" w:cs="Times New Roman"/>
                <w:sz w:val="22"/>
                <w:szCs w:val="22"/>
                <w:bdr w:val="none" w:sz="0" w:space="0" w:color="auto"/>
                <w:lang w:val="en-US" w:eastAsia="en-US"/>
              </w:rPr>
              <w:t xml:space="preserve"> /t</w:t>
            </w:r>
          </w:p>
        </w:tc>
        <w:tc>
          <w:tcPr>
            <w:tcW w:w="990" w:type="dxa"/>
            <w:tcBorders>
              <w:top w:val="nil"/>
              <w:left w:val="nil"/>
              <w:bottom w:val="single" w:sz="4" w:space="0" w:color="auto"/>
              <w:right w:val="single" w:sz="4" w:space="0" w:color="auto"/>
            </w:tcBorders>
            <w:hideMark/>
          </w:tcPr>
          <w:p w14:paraId="22C60F40" w14:textId="77777777" w:rsidR="000D649E" w:rsidRPr="000D649E" w:rsidRDefault="000D649E" w:rsidP="000D649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0D649E">
              <w:rPr>
                <w:rFonts w:ascii="Times New Roman" w:eastAsia="Times New Roman" w:hAnsi="Times New Roman" w:cs="Times New Roman"/>
                <w:sz w:val="22"/>
                <w:szCs w:val="22"/>
                <w:bdr w:val="none" w:sz="0" w:space="0" w:color="auto"/>
                <w:lang w:val="en-US" w:eastAsia="en-US"/>
              </w:rPr>
              <w:t>5.0</w:t>
            </w:r>
          </w:p>
        </w:tc>
        <w:tc>
          <w:tcPr>
            <w:tcW w:w="1620" w:type="dxa"/>
            <w:tcBorders>
              <w:top w:val="nil"/>
              <w:left w:val="nil"/>
              <w:bottom w:val="single" w:sz="4" w:space="0" w:color="auto"/>
              <w:right w:val="single" w:sz="4" w:space="0" w:color="auto"/>
            </w:tcBorders>
            <w:hideMark/>
          </w:tcPr>
          <w:p w14:paraId="2343C093" w14:textId="77777777" w:rsidR="000D649E" w:rsidRPr="000D649E" w:rsidRDefault="000D649E" w:rsidP="000D649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0D649E">
              <w:rPr>
                <w:rFonts w:ascii="Times New Roman" w:eastAsia="Times New Roman" w:hAnsi="Times New Roman" w:cs="Times New Roman"/>
                <w:sz w:val="22"/>
                <w:szCs w:val="22"/>
                <w:bdr w:val="none" w:sz="0" w:space="0" w:color="auto"/>
                <w:lang w:val="en-US" w:eastAsia="en-US"/>
              </w:rPr>
              <w:t> </w:t>
            </w:r>
          </w:p>
        </w:tc>
        <w:tc>
          <w:tcPr>
            <w:tcW w:w="810" w:type="dxa"/>
            <w:tcBorders>
              <w:top w:val="nil"/>
              <w:left w:val="nil"/>
              <w:bottom w:val="single" w:sz="4" w:space="0" w:color="auto"/>
              <w:right w:val="single" w:sz="4" w:space="0" w:color="auto"/>
            </w:tcBorders>
            <w:hideMark/>
          </w:tcPr>
          <w:p w14:paraId="793F9553" w14:textId="77777777" w:rsidR="000D649E" w:rsidRPr="000D649E" w:rsidRDefault="000D649E" w:rsidP="000D649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0D649E">
              <w:rPr>
                <w:rFonts w:ascii="Times New Roman" w:eastAsia="Times New Roman" w:hAnsi="Times New Roman" w:cs="Times New Roman"/>
                <w:sz w:val="22"/>
                <w:szCs w:val="22"/>
                <w:bdr w:val="none" w:sz="0" w:space="0" w:color="auto"/>
                <w:lang w:val="en-US" w:eastAsia="en-US"/>
              </w:rPr>
              <w:t> </w:t>
            </w:r>
          </w:p>
        </w:tc>
      </w:tr>
      <w:tr w:rsidR="000D649E" w:rsidRPr="000D649E" w14:paraId="490B82DE" w14:textId="77777777" w:rsidTr="005B7E04">
        <w:trPr>
          <w:trHeight w:val="355"/>
        </w:trPr>
        <w:tc>
          <w:tcPr>
            <w:tcW w:w="438" w:type="dxa"/>
            <w:tcBorders>
              <w:top w:val="nil"/>
              <w:left w:val="single" w:sz="4" w:space="0" w:color="auto"/>
              <w:bottom w:val="single" w:sz="4" w:space="0" w:color="auto"/>
              <w:right w:val="single" w:sz="4" w:space="0" w:color="auto"/>
            </w:tcBorders>
            <w:hideMark/>
          </w:tcPr>
          <w:p w14:paraId="085B2804" w14:textId="77777777" w:rsidR="000D649E" w:rsidRPr="000D649E" w:rsidRDefault="000D649E" w:rsidP="000D649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0D649E">
              <w:rPr>
                <w:rFonts w:ascii="Times New Roman" w:eastAsia="Times New Roman" w:hAnsi="Times New Roman" w:cs="Times New Roman"/>
                <w:sz w:val="22"/>
                <w:szCs w:val="22"/>
                <w:bdr w:val="none" w:sz="0" w:space="0" w:color="auto"/>
                <w:lang w:val="en-US" w:eastAsia="en-US"/>
              </w:rPr>
              <w:t>8</w:t>
            </w:r>
          </w:p>
        </w:tc>
        <w:tc>
          <w:tcPr>
            <w:tcW w:w="4503" w:type="dxa"/>
            <w:tcBorders>
              <w:top w:val="nil"/>
              <w:left w:val="nil"/>
              <w:bottom w:val="single" w:sz="4" w:space="0" w:color="auto"/>
              <w:right w:val="single" w:sz="4" w:space="0" w:color="auto"/>
            </w:tcBorders>
            <w:hideMark/>
          </w:tcPr>
          <w:p w14:paraId="2C1AE172" w14:textId="77777777" w:rsidR="000D649E" w:rsidRPr="000D649E" w:rsidRDefault="000D649E" w:rsidP="000D649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imes New Roman" w:eastAsia="Times New Roman" w:hAnsi="Times New Roman" w:cs="Times New Roman"/>
                <w:sz w:val="22"/>
                <w:szCs w:val="22"/>
                <w:bdr w:val="none" w:sz="0" w:space="0" w:color="auto"/>
                <w:lang w:val="en-US" w:eastAsia="en-US"/>
              </w:rPr>
            </w:pPr>
            <w:proofErr w:type="spellStart"/>
            <w:r w:rsidRPr="000D649E">
              <w:rPr>
                <w:rFonts w:ascii="Times New Roman" w:eastAsia="Times New Roman" w:hAnsi="Times New Roman" w:cs="Times New Roman"/>
                <w:sz w:val="22"/>
                <w:szCs w:val="22"/>
                <w:bdr w:val="none" w:sz="0" w:space="0" w:color="auto"/>
                <w:lang w:val="en-US" w:eastAsia="en-US"/>
              </w:rPr>
              <w:t>Перевозка</w:t>
            </w:r>
            <w:proofErr w:type="spellEnd"/>
            <w:r w:rsidRPr="000D649E">
              <w:rPr>
                <w:rFonts w:ascii="Times New Roman" w:eastAsia="Times New Roman" w:hAnsi="Times New Roman" w:cs="Times New Roman"/>
                <w:sz w:val="22"/>
                <w:szCs w:val="22"/>
                <w:bdr w:val="none" w:sz="0" w:space="0" w:color="auto"/>
                <w:lang w:val="en-US" w:eastAsia="en-US"/>
              </w:rPr>
              <w:t xml:space="preserve"> </w:t>
            </w:r>
            <w:proofErr w:type="spellStart"/>
            <w:r w:rsidRPr="000D649E">
              <w:rPr>
                <w:rFonts w:ascii="Times New Roman" w:eastAsia="Times New Roman" w:hAnsi="Times New Roman" w:cs="Times New Roman"/>
                <w:sz w:val="22"/>
                <w:szCs w:val="22"/>
                <w:bdr w:val="none" w:sz="0" w:space="0" w:color="auto"/>
                <w:lang w:val="en-US" w:eastAsia="en-US"/>
              </w:rPr>
              <w:t>воды</w:t>
            </w:r>
            <w:proofErr w:type="spellEnd"/>
            <w:r w:rsidRPr="000D649E">
              <w:rPr>
                <w:rFonts w:ascii="Times New Roman" w:eastAsia="Times New Roman" w:hAnsi="Times New Roman" w:cs="Times New Roman"/>
                <w:sz w:val="22"/>
                <w:szCs w:val="22"/>
                <w:bdr w:val="none" w:sz="0" w:space="0" w:color="auto"/>
                <w:lang w:val="en-US" w:eastAsia="en-US"/>
              </w:rPr>
              <w:t xml:space="preserve"> /Transporting water</w:t>
            </w:r>
          </w:p>
        </w:tc>
        <w:tc>
          <w:tcPr>
            <w:tcW w:w="904" w:type="dxa"/>
            <w:tcBorders>
              <w:top w:val="nil"/>
              <w:left w:val="nil"/>
              <w:bottom w:val="single" w:sz="4" w:space="0" w:color="auto"/>
              <w:right w:val="single" w:sz="4" w:space="0" w:color="auto"/>
            </w:tcBorders>
            <w:hideMark/>
          </w:tcPr>
          <w:p w14:paraId="1E478A8A" w14:textId="77777777" w:rsidR="000D649E" w:rsidRPr="000D649E" w:rsidRDefault="000D649E" w:rsidP="000D649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proofErr w:type="spellStart"/>
            <w:r w:rsidRPr="000D649E">
              <w:rPr>
                <w:rFonts w:ascii="Times New Roman" w:eastAsia="Times New Roman" w:hAnsi="Times New Roman" w:cs="Times New Roman"/>
                <w:sz w:val="22"/>
                <w:szCs w:val="22"/>
                <w:bdr w:val="none" w:sz="0" w:space="0" w:color="auto"/>
                <w:lang w:val="en-US" w:eastAsia="en-US"/>
              </w:rPr>
              <w:t>тн</w:t>
            </w:r>
            <w:proofErr w:type="spellEnd"/>
            <w:r w:rsidRPr="000D649E">
              <w:rPr>
                <w:rFonts w:ascii="Times New Roman" w:eastAsia="Times New Roman" w:hAnsi="Times New Roman" w:cs="Times New Roman"/>
                <w:sz w:val="22"/>
                <w:szCs w:val="22"/>
                <w:bdr w:val="none" w:sz="0" w:space="0" w:color="auto"/>
                <w:lang w:val="en-US" w:eastAsia="en-US"/>
              </w:rPr>
              <w:t xml:space="preserve"> /t</w:t>
            </w:r>
          </w:p>
        </w:tc>
        <w:tc>
          <w:tcPr>
            <w:tcW w:w="990" w:type="dxa"/>
            <w:tcBorders>
              <w:top w:val="nil"/>
              <w:left w:val="nil"/>
              <w:bottom w:val="single" w:sz="4" w:space="0" w:color="auto"/>
              <w:right w:val="single" w:sz="4" w:space="0" w:color="auto"/>
            </w:tcBorders>
            <w:hideMark/>
          </w:tcPr>
          <w:p w14:paraId="399A857C" w14:textId="77777777" w:rsidR="000D649E" w:rsidRPr="000D649E" w:rsidRDefault="000D649E" w:rsidP="000D649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0D649E">
              <w:rPr>
                <w:rFonts w:ascii="Times New Roman" w:eastAsia="Times New Roman" w:hAnsi="Times New Roman" w:cs="Times New Roman"/>
                <w:sz w:val="22"/>
                <w:szCs w:val="22"/>
                <w:bdr w:val="none" w:sz="0" w:space="0" w:color="auto"/>
                <w:lang w:val="en-US" w:eastAsia="en-US"/>
              </w:rPr>
              <w:t>0.44</w:t>
            </w:r>
          </w:p>
        </w:tc>
        <w:tc>
          <w:tcPr>
            <w:tcW w:w="1620" w:type="dxa"/>
            <w:tcBorders>
              <w:top w:val="nil"/>
              <w:left w:val="nil"/>
              <w:bottom w:val="single" w:sz="4" w:space="0" w:color="auto"/>
              <w:right w:val="single" w:sz="4" w:space="0" w:color="auto"/>
            </w:tcBorders>
            <w:hideMark/>
          </w:tcPr>
          <w:p w14:paraId="77FFA61C" w14:textId="77777777" w:rsidR="000D649E" w:rsidRPr="000D649E" w:rsidRDefault="000D649E" w:rsidP="000D649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0D649E">
              <w:rPr>
                <w:rFonts w:ascii="Times New Roman" w:eastAsia="Times New Roman" w:hAnsi="Times New Roman" w:cs="Times New Roman"/>
                <w:sz w:val="22"/>
                <w:szCs w:val="22"/>
                <w:bdr w:val="none" w:sz="0" w:space="0" w:color="auto"/>
                <w:lang w:val="en-US" w:eastAsia="en-US"/>
              </w:rPr>
              <w:t> </w:t>
            </w:r>
          </w:p>
        </w:tc>
        <w:tc>
          <w:tcPr>
            <w:tcW w:w="810" w:type="dxa"/>
            <w:tcBorders>
              <w:top w:val="nil"/>
              <w:left w:val="nil"/>
              <w:bottom w:val="single" w:sz="4" w:space="0" w:color="auto"/>
              <w:right w:val="single" w:sz="4" w:space="0" w:color="auto"/>
            </w:tcBorders>
            <w:hideMark/>
          </w:tcPr>
          <w:p w14:paraId="259465A0" w14:textId="77777777" w:rsidR="000D649E" w:rsidRPr="000D649E" w:rsidRDefault="000D649E" w:rsidP="000D649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0D649E">
              <w:rPr>
                <w:rFonts w:ascii="Times New Roman" w:eastAsia="Times New Roman" w:hAnsi="Times New Roman" w:cs="Times New Roman"/>
                <w:sz w:val="22"/>
                <w:szCs w:val="22"/>
                <w:bdr w:val="none" w:sz="0" w:space="0" w:color="auto"/>
                <w:lang w:val="en-US" w:eastAsia="en-US"/>
              </w:rPr>
              <w:t> </w:t>
            </w:r>
          </w:p>
        </w:tc>
      </w:tr>
      <w:tr w:rsidR="000D649E" w:rsidRPr="000D649E" w14:paraId="3AB92490" w14:textId="77777777" w:rsidTr="005B7E04">
        <w:trPr>
          <w:trHeight w:val="535"/>
        </w:trPr>
        <w:tc>
          <w:tcPr>
            <w:tcW w:w="438" w:type="dxa"/>
            <w:tcBorders>
              <w:top w:val="nil"/>
              <w:left w:val="single" w:sz="4" w:space="0" w:color="auto"/>
              <w:bottom w:val="single" w:sz="4" w:space="0" w:color="auto"/>
              <w:right w:val="single" w:sz="4" w:space="0" w:color="auto"/>
            </w:tcBorders>
            <w:hideMark/>
          </w:tcPr>
          <w:p w14:paraId="59A84D06" w14:textId="77777777" w:rsidR="000D649E" w:rsidRPr="000D649E" w:rsidRDefault="000D649E" w:rsidP="000D649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0D649E">
              <w:rPr>
                <w:rFonts w:ascii="Times New Roman" w:eastAsia="Times New Roman" w:hAnsi="Times New Roman" w:cs="Times New Roman"/>
                <w:sz w:val="22"/>
                <w:szCs w:val="22"/>
                <w:bdr w:val="none" w:sz="0" w:space="0" w:color="auto"/>
                <w:lang w:val="en-US" w:eastAsia="en-US"/>
              </w:rPr>
              <w:t>9</w:t>
            </w:r>
          </w:p>
        </w:tc>
        <w:tc>
          <w:tcPr>
            <w:tcW w:w="4503" w:type="dxa"/>
            <w:tcBorders>
              <w:top w:val="nil"/>
              <w:left w:val="nil"/>
              <w:bottom w:val="single" w:sz="4" w:space="0" w:color="auto"/>
              <w:right w:val="single" w:sz="4" w:space="0" w:color="auto"/>
            </w:tcBorders>
            <w:hideMark/>
          </w:tcPr>
          <w:p w14:paraId="289FB8DF" w14:textId="77777777" w:rsidR="000D649E" w:rsidRPr="000D649E" w:rsidRDefault="000D649E" w:rsidP="000D649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imes New Roman" w:eastAsia="Times New Roman" w:hAnsi="Times New Roman" w:cs="Times New Roman"/>
                <w:sz w:val="22"/>
                <w:szCs w:val="22"/>
                <w:bdr w:val="none" w:sz="0" w:space="0" w:color="auto"/>
                <w:lang w:val="en-US" w:eastAsia="en-US"/>
              </w:rPr>
            </w:pPr>
            <w:proofErr w:type="spellStart"/>
            <w:r w:rsidRPr="000D649E">
              <w:rPr>
                <w:rFonts w:ascii="Times New Roman" w:eastAsia="Times New Roman" w:hAnsi="Times New Roman" w:cs="Times New Roman"/>
                <w:sz w:val="22"/>
                <w:szCs w:val="22"/>
                <w:bdr w:val="none" w:sz="0" w:space="0" w:color="auto"/>
                <w:lang w:val="en-US" w:eastAsia="en-US"/>
              </w:rPr>
              <w:t>Ручное</w:t>
            </w:r>
            <w:proofErr w:type="spellEnd"/>
            <w:r w:rsidRPr="000D649E">
              <w:rPr>
                <w:rFonts w:ascii="Times New Roman" w:eastAsia="Times New Roman" w:hAnsi="Times New Roman" w:cs="Times New Roman"/>
                <w:sz w:val="22"/>
                <w:szCs w:val="22"/>
                <w:bdr w:val="none" w:sz="0" w:space="0" w:color="auto"/>
                <w:lang w:val="en-US" w:eastAsia="en-US"/>
              </w:rPr>
              <w:t xml:space="preserve"> </w:t>
            </w:r>
            <w:proofErr w:type="spellStart"/>
            <w:r w:rsidRPr="000D649E">
              <w:rPr>
                <w:rFonts w:ascii="Times New Roman" w:eastAsia="Times New Roman" w:hAnsi="Times New Roman" w:cs="Times New Roman"/>
                <w:sz w:val="22"/>
                <w:szCs w:val="22"/>
                <w:bdr w:val="none" w:sz="0" w:space="0" w:color="auto"/>
                <w:lang w:val="en-US" w:eastAsia="en-US"/>
              </w:rPr>
              <w:t>приготовления</w:t>
            </w:r>
            <w:proofErr w:type="spellEnd"/>
            <w:r w:rsidRPr="000D649E">
              <w:rPr>
                <w:rFonts w:ascii="Times New Roman" w:eastAsia="Times New Roman" w:hAnsi="Times New Roman" w:cs="Times New Roman"/>
                <w:sz w:val="22"/>
                <w:szCs w:val="22"/>
                <w:bdr w:val="none" w:sz="0" w:space="0" w:color="auto"/>
                <w:lang w:val="en-US" w:eastAsia="en-US"/>
              </w:rPr>
              <w:t xml:space="preserve"> </w:t>
            </w:r>
            <w:proofErr w:type="spellStart"/>
            <w:r w:rsidRPr="000D649E">
              <w:rPr>
                <w:rFonts w:ascii="Times New Roman" w:eastAsia="Times New Roman" w:hAnsi="Times New Roman" w:cs="Times New Roman"/>
                <w:sz w:val="22"/>
                <w:szCs w:val="22"/>
                <w:bdr w:val="none" w:sz="0" w:space="0" w:color="auto"/>
                <w:lang w:val="en-US" w:eastAsia="en-US"/>
              </w:rPr>
              <w:t>бетона</w:t>
            </w:r>
            <w:proofErr w:type="spellEnd"/>
            <w:r w:rsidRPr="000D649E">
              <w:rPr>
                <w:rFonts w:ascii="Times New Roman" w:eastAsia="Times New Roman" w:hAnsi="Times New Roman" w:cs="Times New Roman"/>
                <w:sz w:val="22"/>
                <w:szCs w:val="22"/>
                <w:bdr w:val="none" w:sz="0" w:space="0" w:color="auto"/>
                <w:lang w:val="en-US" w:eastAsia="en-US"/>
              </w:rPr>
              <w:t xml:space="preserve"> /Manual preparation of concrete</w:t>
            </w:r>
          </w:p>
        </w:tc>
        <w:tc>
          <w:tcPr>
            <w:tcW w:w="904" w:type="dxa"/>
            <w:tcBorders>
              <w:top w:val="nil"/>
              <w:left w:val="nil"/>
              <w:bottom w:val="single" w:sz="4" w:space="0" w:color="auto"/>
              <w:right w:val="single" w:sz="4" w:space="0" w:color="auto"/>
            </w:tcBorders>
            <w:hideMark/>
          </w:tcPr>
          <w:p w14:paraId="128406C0" w14:textId="77777777" w:rsidR="000D649E" w:rsidRPr="000D649E" w:rsidRDefault="000D649E" w:rsidP="000D649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0D649E">
              <w:rPr>
                <w:rFonts w:ascii="Times New Roman" w:eastAsia="Times New Roman" w:hAnsi="Times New Roman" w:cs="Times New Roman"/>
                <w:sz w:val="22"/>
                <w:szCs w:val="22"/>
                <w:bdr w:val="none" w:sz="0" w:space="0" w:color="auto"/>
                <w:lang w:val="en-US" w:eastAsia="en-US"/>
              </w:rPr>
              <w:t xml:space="preserve">м³  /m³ </w:t>
            </w:r>
          </w:p>
        </w:tc>
        <w:tc>
          <w:tcPr>
            <w:tcW w:w="990" w:type="dxa"/>
            <w:tcBorders>
              <w:top w:val="nil"/>
              <w:left w:val="nil"/>
              <w:bottom w:val="single" w:sz="4" w:space="0" w:color="auto"/>
              <w:right w:val="single" w:sz="4" w:space="0" w:color="auto"/>
            </w:tcBorders>
            <w:hideMark/>
          </w:tcPr>
          <w:p w14:paraId="6E03AF04" w14:textId="77777777" w:rsidR="000D649E" w:rsidRPr="000D649E" w:rsidRDefault="000D649E" w:rsidP="000D649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0D649E">
              <w:rPr>
                <w:rFonts w:ascii="Times New Roman" w:eastAsia="Times New Roman" w:hAnsi="Times New Roman" w:cs="Times New Roman"/>
                <w:sz w:val="22"/>
                <w:szCs w:val="22"/>
                <w:bdr w:val="none" w:sz="0" w:space="0" w:color="auto"/>
                <w:lang w:val="en-US" w:eastAsia="en-US"/>
              </w:rPr>
              <w:t>1.76</w:t>
            </w:r>
          </w:p>
        </w:tc>
        <w:tc>
          <w:tcPr>
            <w:tcW w:w="1620" w:type="dxa"/>
            <w:tcBorders>
              <w:top w:val="nil"/>
              <w:left w:val="nil"/>
              <w:bottom w:val="single" w:sz="4" w:space="0" w:color="auto"/>
              <w:right w:val="single" w:sz="4" w:space="0" w:color="auto"/>
            </w:tcBorders>
            <w:hideMark/>
          </w:tcPr>
          <w:p w14:paraId="1E5E204B" w14:textId="77777777" w:rsidR="000D649E" w:rsidRPr="000D649E" w:rsidRDefault="000D649E" w:rsidP="000D649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0D649E">
              <w:rPr>
                <w:rFonts w:ascii="Times New Roman" w:eastAsia="Times New Roman" w:hAnsi="Times New Roman" w:cs="Times New Roman"/>
                <w:sz w:val="22"/>
                <w:szCs w:val="22"/>
                <w:bdr w:val="none" w:sz="0" w:space="0" w:color="auto"/>
                <w:lang w:val="en-US" w:eastAsia="en-US"/>
              </w:rPr>
              <w:t> </w:t>
            </w:r>
          </w:p>
        </w:tc>
        <w:tc>
          <w:tcPr>
            <w:tcW w:w="810" w:type="dxa"/>
            <w:tcBorders>
              <w:top w:val="nil"/>
              <w:left w:val="nil"/>
              <w:bottom w:val="single" w:sz="4" w:space="0" w:color="auto"/>
              <w:right w:val="single" w:sz="4" w:space="0" w:color="auto"/>
            </w:tcBorders>
            <w:hideMark/>
          </w:tcPr>
          <w:p w14:paraId="1C09B032" w14:textId="77777777" w:rsidR="000D649E" w:rsidRPr="000D649E" w:rsidRDefault="000D649E" w:rsidP="000D649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0D649E">
              <w:rPr>
                <w:rFonts w:ascii="Times New Roman" w:eastAsia="Times New Roman" w:hAnsi="Times New Roman" w:cs="Times New Roman"/>
                <w:sz w:val="22"/>
                <w:szCs w:val="22"/>
                <w:bdr w:val="none" w:sz="0" w:space="0" w:color="auto"/>
                <w:lang w:val="en-US" w:eastAsia="en-US"/>
              </w:rPr>
              <w:t> </w:t>
            </w:r>
          </w:p>
        </w:tc>
      </w:tr>
      <w:tr w:rsidR="000D649E" w:rsidRPr="000D649E" w14:paraId="51E7C3BB" w14:textId="77777777" w:rsidTr="005B7E04">
        <w:trPr>
          <w:trHeight w:val="706"/>
        </w:trPr>
        <w:tc>
          <w:tcPr>
            <w:tcW w:w="438" w:type="dxa"/>
            <w:tcBorders>
              <w:top w:val="nil"/>
              <w:left w:val="single" w:sz="4" w:space="0" w:color="auto"/>
              <w:bottom w:val="single" w:sz="4" w:space="0" w:color="auto"/>
              <w:right w:val="single" w:sz="4" w:space="0" w:color="auto"/>
            </w:tcBorders>
            <w:hideMark/>
          </w:tcPr>
          <w:p w14:paraId="6BBC7D34" w14:textId="77777777" w:rsidR="000D649E" w:rsidRPr="000D649E" w:rsidRDefault="000D649E" w:rsidP="000D649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0D649E">
              <w:rPr>
                <w:rFonts w:ascii="Times New Roman" w:eastAsia="Times New Roman" w:hAnsi="Times New Roman" w:cs="Times New Roman"/>
                <w:sz w:val="22"/>
                <w:szCs w:val="22"/>
                <w:bdr w:val="none" w:sz="0" w:space="0" w:color="auto"/>
                <w:lang w:val="en-US" w:eastAsia="en-US"/>
              </w:rPr>
              <w:t>10</w:t>
            </w:r>
          </w:p>
        </w:tc>
        <w:tc>
          <w:tcPr>
            <w:tcW w:w="4503" w:type="dxa"/>
            <w:tcBorders>
              <w:top w:val="nil"/>
              <w:left w:val="nil"/>
              <w:bottom w:val="single" w:sz="4" w:space="0" w:color="auto"/>
              <w:right w:val="single" w:sz="4" w:space="0" w:color="auto"/>
            </w:tcBorders>
            <w:hideMark/>
          </w:tcPr>
          <w:p w14:paraId="391C2C60" w14:textId="77777777" w:rsidR="000D649E" w:rsidRPr="000D649E" w:rsidRDefault="000D649E" w:rsidP="000D649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imes New Roman" w:eastAsia="Times New Roman" w:hAnsi="Times New Roman" w:cs="Times New Roman"/>
                <w:sz w:val="22"/>
                <w:szCs w:val="22"/>
                <w:bdr w:val="none" w:sz="0" w:space="0" w:color="auto"/>
                <w:lang w:val="en-US" w:eastAsia="en-US"/>
              </w:rPr>
            </w:pPr>
            <w:proofErr w:type="spellStart"/>
            <w:r w:rsidRPr="000D649E">
              <w:rPr>
                <w:rFonts w:ascii="Times New Roman" w:eastAsia="Times New Roman" w:hAnsi="Times New Roman" w:cs="Times New Roman"/>
                <w:sz w:val="22"/>
                <w:szCs w:val="22"/>
                <w:bdr w:val="none" w:sz="0" w:space="0" w:color="auto"/>
                <w:lang w:val="en-US" w:eastAsia="en-US"/>
              </w:rPr>
              <w:t>Укладка</w:t>
            </w:r>
            <w:proofErr w:type="spellEnd"/>
            <w:r w:rsidRPr="000D649E">
              <w:rPr>
                <w:rFonts w:ascii="Times New Roman" w:eastAsia="Times New Roman" w:hAnsi="Times New Roman" w:cs="Times New Roman"/>
                <w:sz w:val="22"/>
                <w:szCs w:val="22"/>
                <w:bdr w:val="none" w:sz="0" w:space="0" w:color="auto"/>
                <w:lang w:val="en-US" w:eastAsia="en-US"/>
              </w:rPr>
              <w:t xml:space="preserve"> </w:t>
            </w:r>
            <w:proofErr w:type="spellStart"/>
            <w:r w:rsidRPr="000D649E">
              <w:rPr>
                <w:rFonts w:ascii="Times New Roman" w:eastAsia="Times New Roman" w:hAnsi="Times New Roman" w:cs="Times New Roman"/>
                <w:sz w:val="22"/>
                <w:szCs w:val="22"/>
                <w:bdr w:val="none" w:sz="0" w:space="0" w:color="auto"/>
                <w:lang w:val="en-US" w:eastAsia="en-US"/>
              </w:rPr>
              <w:t>полиэтиленовых</w:t>
            </w:r>
            <w:proofErr w:type="spellEnd"/>
            <w:r w:rsidRPr="000D649E">
              <w:rPr>
                <w:rFonts w:ascii="Times New Roman" w:eastAsia="Times New Roman" w:hAnsi="Times New Roman" w:cs="Times New Roman"/>
                <w:sz w:val="22"/>
                <w:szCs w:val="22"/>
                <w:bdr w:val="none" w:sz="0" w:space="0" w:color="auto"/>
                <w:lang w:val="en-US" w:eastAsia="en-US"/>
              </w:rPr>
              <w:t xml:space="preserve"> </w:t>
            </w:r>
            <w:proofErr w:type="spellStart"/>
            <w:r w:rsidRPr="000D649E">
              <w:rPr>
                <w:rFonts w:ascii="Times New Roman" w:eastAsia="Times New Roman" w:hAnsi="Times New Roman" w:cs="Times New Roman"/>
                <w:sz w:val="22"/>
                <w:szCs w:val="22"/>
                <w:bdr w:val="none" w:sz="0" w:space="0" w:color="auto"/>
                <w:lang w:val="en-US" w:eastAsia="en-US"/>
              </w:rPr>
              <w:t>труб</w:t>
            </w:r>
            <w:proofErr w:type="spellEnd"/>
            <w:r w:rsidRPr="000D649E">
              <w:rPr>
                <w:rFonts w:ascii="Times New Roman" w:eastAsia="Times New Roman" w:hAnsi="Times New Roman" w:cs="Times New Roman"/>
                <w:sz w:val="22"/>
                <w:szCs w:val="22"/>
                <w:bdr w:val="none" w:sz="0" w:space="0" w:color="auto"/>
                <w:lang w:val="en-US" w:eastAsia="en-US"/>
              </w:rPr>
              <w:t xml:space="preserve"> d=250  </w:t>
            </w:r>
            <w:proofErr w:type="spellStart"/>
            <w:r w:rsidRPr="000D649E">
              <w:rPr>
                <w:rFonts w:ascii="Times New Roman" w:eastAsia="Times New Roman" w:hAnsi="Times New Roman" w:cs="Times New Roman"/>
                <w:sz w:val="22"/>
                <w:szCs w:val="22"/>
                <w:bdr w:val="none" w:sz="0" w:space="0" w:color="auto"/>
                <w:lang w:val="en-US" w:eastAsia="en-US"/>
              </w:rPr>
              <w:t>мм</w:t>
            </w:r>
            <w:proofErr w:type="spellEnd"/>
            <w:r w:rsidRPr="000D649E">
              <w:rPr>
                <w:rFonts w:ascii="Times New Roman" w:eastAsia="Times New Roman" w:hAnsi="Times New Roman" w:cs="Times New Roman"/>
                <w:sz w:val="22"/>
                <w:szCs w:val="22"/>
                <w:bdr w:val="none" w:sz="0" w:space="0" w:color="auto"/>
                <w:lang w:val="en-US" w:eastAsia="en-US"/>
              </w:rPr>
              <w:t>./Laying polyethylene pipes d=250 mm</w:t>
            </w:r>
          </w:p>
        </w:tc>
        <w:tc>
          <w:tcPr>
            <w:tcW w:w="904" w:type="dxa"/>
            <w:tcBorders>
              <w:top w:val="nil"/>
              <w:left w:val="nil"/>
              <w:bottom w:val="single" w:sz="4" w:space="0" w:color="auto"/>
              <w:right w:val="single" w:sz="4" w:space="0" w:color="auto"/>
            </w:tcBorders>
            <w:hideMark/>
          </w:tcPr>
          <w:p w14:paraId="08DF3BB7" w14:textId="77777777" w:rsidR="000D649E" w:rsidRPr="000D649E" w:rsidRDefault="000D649E" w:rsidP="000D649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0D649E">
              <w:rPr>
                <w:rFonts w:ascii="Times New Roman" w:eastAsia="Times New Roman" w:hAnsi="Times New Roman" w:cs="Times New Roman"/>
                <w:sz w:val="22"/>
                <w:szCs w:val="22"/>
                <w:bdr w:val="none" w:sz="0" w:space="0" w:color="auto"/>
                <w:lang w:val="en-US" w:eastAsia="en-US"/>
              </w:rPr>
              <w:t>м/m</w:t>
            </w:r>
          </w:p>
        </w:tc>
        <w:tc>
          <w:tcPr>
            <w:tcW w:w="990" w:type="dxa"/>
            <w:tcBorders>
              <w:top w:val="nil"/>
              <w:left w:val="nil"/>
              <w:bottom w:val="single" w:sz="4" w:space="0" w:color="auto"/>
              <w:right w:val="single" w:sz="4" w:space="0" w:color="auto"/>
            </w:tcBorders>
            <w:hideMark/>
          </w:tcPr>
          <w:p w14:paraId="770290FA" w14:textId="77777777" w:rsidR="000D649E" w:rsidRPr="000D649E" w:rsidRDefault="000D649E" w:rsidP="000D649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0D649E">
              <w:rPr>
                <w:rFonts w:ascii="Times New Roman" w:eastAsia="Times New Roman" w:hAnsi="Times New Roman" w:cs="Times New Roman"/>
                <w:sz w:val="22"/>
                <w:szCs w:val="22"/>
                <w:bdr w:val="none" w:sz="0" w:space="0" w:color="auto"/>
                <w:lang w:val="en-US" w:eastAsia="en-US"/>
              </w:rPr>
              <w:t>4</w:t>
            </w:r>
          </w:p>
        </w:tc>
        <w:tc>
          <w:tcPr>
            <w:tcW w:w="1620" w:type="dxa"/>
            <w:tcBorders>
              <w:top w:val="nil"/>
              <w:left w:val="nil"/>
              <w:bottom w:val="single" w:sz="4" w:space="0" w:color="auto"/>
              <w:right w:val="single" w:sz="4" w:space="0" w:color="auto"/>
            </w:tcBorders>
            <w:hideMark/>
          </w:tcPr>
          <w:p w14:paraId="3880BB2F" w14:textId="77777777" w:rsidR="000D649E" w:rsidRPr="000D649E" w:rsidRDefault="000D649E" w:rsidP="000D649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0D649E">
              <w:rPr>
                <w:rFonts w:ascii="Times New Roman" w:eastAsia="Times New Roman" w:hAnsi="Times New Roman" w:cs="Times New Roman"/>
                <w:sz w:val="22"/>
                <w:szCs w:val="22"/>
                <w:bdr w:val="none" w:sz="0" w:space="0" w:color="auto"/>
                <w:lang w:val="en-US" w:eastAsia="en-US"/>
              </w:rPr>
              <w:t> </w:t>
            </w:r>
          </w:p>
        </w:tc>
        <w:tc>
          <w:tcPr>
            <w:tcW w:w="810" w:type="dxa"/>
            <w:tcBorders>
              <w:top w:val="nil"/>
              <w:left w:val="nil"/>
              <w:bottom w:val="single" w:sz="4" w:space="0" w:color="auto"/>
              <w:right w:val="single" w:sz="4" w:space="0" w:color="auto"/>
            </w:tcBorders>
            <w:hideMark/>
          </w:tcPr>
          <w:p w14:paraId="3D99D75C" w14:textId="77777777" w:rsidR="000D649E" w:rsidRPr="000D649E" w:rsidRDefault="000D649E" w:rsidP="000D649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0D649E">
              <w:rPr>
                <w:rFonts w:ascii="Times New Roman" w:eastAsia="Times New Roman" w:hAnsi="Times New Roman" w:cs="Times New Roman"/>
                <w:sz w:val="22"/>
                <w:szCs w:val="22"/>
                <w:bdr w:val="none" w:sz="0" w:space="0" w:color="auto"/>
                <w:lang w:val="en-US" w:eastAsia="en-US"/>
              </w:rPr>
              <w:t> </w:t>
            </w:r>
          </w:p>
        </w:tc>
      </w:tr>
      <w:tr w:rsidR="000D649E" w:rsidRPr="000D649E" w14:paraId="5CEE157D" w14:textId="77777777" w:rsidTr="005B7E04">
        <w:trPr>
          <w:trHeight w:val="526"/>
        </w:trPr>
        <w:tc>
          <w:tcPr>
            <w:tcW w:w="438" w:type="dxa"/>
            <w:tcBorders>
              <w:top w:val="nil"/>
              <w:left w:val="single" w:sz="4" w:space="0" w:color="auto"/>
              <w:bottom w:val="single" w:sz="4" w:space="0" w:color="auto"/>
              <w:right w:val="single" w:sz="4" w:space="0" w:color="auto"/>
            </w:tcBorders>
            <w:hideMark/>
          </w:tcPr>
          <w:p w14:paraId="434CB892" w14:textId="77777777" w:rsidR="000D649E" w:rsidRPr="000D649E" w:rsidRDefault="000D649E" w:rsidP="000D649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0D649E">
              <w:rPr>
                <w:rFonts w:ascii="Times New Roman" w:eastAsia="Times New Roman" w:hAnsi="Times New Roman" w:cs="Times New Roman"/>
                <w:sz w:val="22"/>
                <w:szCs w:val="22"/>
                <w:bdr w:val="none" w:sz="0" w:space="0" w:color="auto"/>
                <w:lang w:val="en-US" w:eastAsia="en-US"/>
              </w:rPr>
              <w:t>11</w:t>
            </w:r>
          </w:p>
        </w:tc>
        <w:tc>
          <w:tcPr>
            <w:tcW w:w="4503" w:type="dxa"/>
            <w:tcBorders>
              <w:top w:val="nil"/>
              <w:left w:val="nil"/>
              <w:bottom w:val="single" w:sz="4" w:space="0" w:color="auto"/>
              <w:right w:val="single" w:sz="4" w:space="0" w:color="auto"/>
            </w:tcBorders>
            <w:hideMark/>
          </w:tcPr>
          <w:p w14:paraId="7151987F" w14:textId="77777777" w:rsidR="000D649E" w:rsidRPr="000D649E" w:rsidRDefault="000D649E" w:rsidP="000D649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imes New Roman" w:eastAsia="Times New Roman" w:hAnsi="Times New Roman" w:cs="Times New Roman"/>
                <w:sz w:val="22"/>
                <w:szCs w:val="22"/>
                <w:bdr w:val="none" w:sz="0" w:space="0" w:color="auto"/>
                <w:lang w:val="en-US" w:eastAsia="en-US"/>
              </w:rPr>
            </w:pPr>
            <w:proofErr w:type="spellStart"/>
            <w:r w:rsidRPr="000D649E">
              <w:rPr>
                <w:rFonts w:ascii="Times New Roman" w:eastAsia="Times New Roman" w:hAnsi="Times New Roman" w:cs="Times New Roman"/>
                <w:sz w:val="22"/>
                <w:szCs w:val="22"/>
                <w:bdr w:val="none" w:sz="0" w:space="0" w:color="auto"/>
                <w:lang w:val="en-US" w:eastAsia="en-US"/>
              </w:rPr>
              <w:t>Стоимость</w:t>
            </w:r>
            <w:proofErr w:type="spellEnd"/>
            <w:r w:rsidRPr="000D649E">
              <w:rPr>
                <w:rFonts w:ascii="Times New Roman" w:eastAsia="Times New Roman" w:hAnsi="Times New Roman" w:cs="Times New Roman"/>
                <w:sz w:val="22"/>
                <w:szCs w:val="22"/>
                <w:bdr w:val="none" w:sz="0" w:space="0" w:color="auto"/>
                <w:lang w:val="en-US" w:eastAsia="en-US"/>
              </w:rPr>
              <w:t xml:space="preserve"> п/</w:t>
            </w:r>
            <w:proofErr w:type="spellStart"/>
            <w:r w:rsidRPr="000D649E">
              <w:rPr>
                <w:rFonts w:ascii="Times New Roman" w:eastAsia="Times New Roman" w:hAnsi="Times New Roman" w:cs="Times New Roman"/>
                <w:sz w:val="22"/>
                <w:szCs w:val="22"/>
                <w:bdr w:val="none" w:sz="0" w:space="0" w:color="auto"/>
                <w:lang w:val="en-US" w:eastAsia="en-US"/>
              </w:rPr>
              <w:t>этиленовых</w:t>
            </w:r>
            <w:proofErr w:type="spellEnd"/>
            <w:r w:rsidRPr="000D649E">
              <w:rPr>
                <w:rFonts w:ascii="Times New Roman" w:eastAsia="Times New Roman" w:hAnsi="Times New Roman" w:cs="Times New Roman"/>
                <w:sz w:val="22"/>
                <w:szCs w:val="22"/>
                <w:bdr w:val="none" w:sz="0" w:space="0" w:color="auto"/>
                <w:lang w:val="en-US" w:eastAsia="en-US"/>
              </w:rPr>
              <w:t xml:space="preserve"> </w:t>
            </w:r>
            <w:proofErr w:type="spellStart"/>
            <w:r w:rsidRPr="000D649E">
              <w:rPr>
                <w:rFonts w:ascii="Times New Roman" w:eastAsia="Times New Roman" w:hAnsi="Times New Roman" w:cs="Times New Roman"/>
                <w:sz w:val="22"/>
                <w:szCs w:val="22"/>
                <w:bdr w:val="none" w:sz="0" w:space="0" w:color="auto"/>
                <w:lang w:val="en-US" w:eastAsia="en-US"/>
              </w:rPr>
              <w:t>труб</w:t>
            </w:r>
            <w:proofErr w:type="spellEnd"/>
            <w:r w:rsidRPr="000D649E">
              <w:rPr>
                <w:rFonts w:ascii="Times New Roman" w:eastAsia="Times New Roman" w:hAnsi="Times New Roman" w:cs="Times New Roman"/>
                <w:sz w:val="22"/>
                <w:szCs w:val="22"/>
                <w:bdr w:val="none" w:sz="0" w:space="0" w:color="auto"/>
                <w:lang w:val="en-US" w:eastAsia="en-US"/>
              </w:rPr>
              <w:t xml:space="preserve"> d=250 </w:t>
            </w:r>
            <w:proofErr w:type="spellStart"/>
            <w:r w:rsidRPr="000D649E">
              <w:rPr>
                <w:rFonts w:ascii="Times New Roman" w:eastAsia="Times New Roman" w:hAnsi="Times New Roman" w:cs="Times New Roman"/>
                <w:sz w:val="22"/>
                <w:szCs w:val="22"/>
                <w:bdr w:val="none" w:sz="0" w:space="0" w:color="auto"/>
                <w:lang w:val="en-US" w:eastAsia="en-US"/>
              </w:rPr>
              <w:t>мм</w:t>
            </w:r>
            <w:proofErr w:type="spellEnd"/>
            <w:r w:rsidRPr="000D649E">
              <w:rPr>
                <w:rFonts w:ascii="Times New Roman" w:eastAsia="Times New Roman" w:hAnsi="Times New Roman" w:cs="Times New Roman"/>
                <w:sz w:val="22"/>
                <w:szCs w:val="22"/>
                <w:bdr w:val="none" w:sz="0" w:space="0" w:color="auto"/>
                <w:lang w:val="en-US" w:eastAsia="en-US"/>
              </w:rPr>
              <w:t>./Cost of polyethylene pipes d=250 mm</w:t>
            </w:r>
          </w:p>
        </w:tc>
        <w:tc>
          <w:tcPr>
            <w:tcW w:w="904" w:type="dxa"/>
            <w:tcBorders>
              <w:top w:val="nil"/>
              <w:left w:val="nil"/>
              <w:bottom w:val="single" w:sz="4" w:space="0" w:color="auto"/>
              <w:right w:val="single" w:sz="4" w:space="0" w:color="auto"/>
            </w:tcBorders>
            <w:hideMark/>
          </w:tcPr>
          <w:p w14:paraId="625429B5" w14:textId="77777777" w:rsidR="000D649E" w:rsidRPr="000D649E" w:rsidRDefault="000D649E" w:rsidP="000D649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0D649E">
              <w:rPr>
                <w:rFonts w:ascii="Times New Roman" w:eastAsia="Times New Roman" w:hAnsi="Times New Roman" w:cs="Times New Roman"/>
                <w:sz w:val="22"/>
                <w:szCs w:val="22"/>
                <w:bdr w:val="none" w:sz="0" w:space="0" w:color="auto"/>
                <w:lang w:val="en-US" w:eastAsia="en-US"/>
              </w:rPr>
              <w:t>м/m</w:t>
            </w:r>
          </w:p>
        </w:tc>
        <w:tc>
          <w:tcPr>
            <w:tcW w:w="990" w:type="dxa"/>
            <w:tcBorders>
              <w:top w:val="nil"/>
              <w:left w:val="nil"/>
              <w:bottom w:val="single" w:sz="4" w:space="0" w:color="auto"/>
              <w:right w:val="single" w:sz="4" w:space="0" w:color="auto"/>
            </w:tcBorders>
            <w:hideMark/>
          </w:tcPr>
          <w:p w14:paraId="51D10268" w14:textId="77777777" w:rsidR="000D649E" w:rsidRPr="000D649E" w:rsidRDefault="000D649E" w:rsidP="000D649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0D649E">
              <w:rPr>
                <w:rFonts w:ascii="Times New Roman" w:eastAsia="Times New Roman" w:hAnsi="Times New Roman" w:cs="Times New Roman"/>
                <w:sz w:val="22"/>
                <w:szCs w:val="22"/>
                <w:bdr w:val="none" w:sz="0" w:space="0" w:color="auto"/>
                <w:lang w:val="en-US" w:eastAsia="en-US"/>
              </w:rPr>
              <w:t>4</w:t>
            </w:r>
          </w:p>
        </w:tc>
        <w:tc>
          <w:tcPr>
            <w:tcW w:w="1620" w:type="dxa"/>
            <w:tcBorders>
              <w:top w:val="nil"/>
              <w:left w:val="nil"/>
              <w:bottom w:val="single" w:sz="4" w:space="0" w:color="auto"/>
              <w:right w:val="single" w:sz="4" w:space="0" w:color="auto"/>
            </w:tcBorders>
            <w:hideMark/>
          </w:tcPr>
          <w:p w14:paraId="5A564112" w14:textId="77777777" w:rsidR="000D649E" w:rsidRPr="000D649E" w:rsidRDefault="000D649E" w:rsidP="000D649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0D649E">
              <w:rPr>
                <w:rFonts w:ascii="Times New Roman" w:eastAsia="Times New Roman" w:hAnsi="Times New Roman" w:cs="Times New Roman"/>
                <w:sz w:val="22"/>
                <w:szCs w:val="22"/>
                <w:bdr w:val="none" w:sz="0" w:space="0" w:color="auto"/>
                <w:lang w:val="en-US" w:eastAsia="en-US"/>
              </w:rPr>
              <w:t> </w:t>
            </w:r>
          </w:p>
        </w:tc>
        <w:tc>
          <w:tcPr>
            <w:tcW w:w="810" w:type="dxa"/>
            <w:tcBorders>
              <w:top w:val="nil"/>
              <w:left w:val="nil"/>
              <w:bottom w:val="single" w:sz="4" w:space="0" w:color="auto"/>
              <w:right w:val="single" w:sz="4" w:space="0" w:color="auto"/>
            </w:tcBorders>
            <w:hideMark/>
          </w:tcPr>
          <w:p w14:paraId="3A0B41F5" w14:textId="77777777" w:rsidR="000D649E" w:rsidRPr="000D649E" w:rsidRDefault="000D649E" w:rsidP="000D649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0D649E">
              <w:rPr>
                <w:rFonts w:ascii="Times New Roman" w:eastAsia="Times New Roman" w:hAnsi="Times New Roman" w:cs="Times New Roman"/>
                <w:sz w:val="22"/>
                <w:szCs w:val="22"/>
                <w:bdr w:val="none" w:sz="0" w:space="0" w:color="auto"/>
                <w:lang w:val="en-US" w:eastAsia="en-US"/>
              </w:rPr>
              <w:t> </w:t>
            </w:r>
          </w:p>
        </w:tc>
      </w:tr>
      <w:tr w:rsidR="000D649E" w:rsidRPr="000D649E" w14:paraId="11729501" w14:textId="77777777" w:rsidTr="005B7E04">
        <w:trPr>
          <w:trHeight w:val="283"/>
        </w:trPr>
        <w:tc>
          <w:tcPr>
            <w:tcW w:w="9265" w:type="dxa"/>
            <w:gridSpan w:val="6"/>
            <w:tcBorders>
              <w:top w:val="single" w:sz="4" w:space="0" w:color="auto"/>
              <w:left w:val="single" w:sz="4" w:space="0" w:color="auto"/>
              <w:bottom w:val="single" w:sz="4" w:space="0" w:color="auto"/>
              <w:right w:val="single" w:sz="4" w:space="0" w:color="auto"/>
            </w:tcBorders>
            <w:hideMark/>
          </w:tcPr>
          <w:p w14:paraId="34BB532C" w14:textId="77777777" w:rsidR="000D649E" w:rsidRPr="000D649E" w:rsidRDefault="000D649E" w:rsidP="000D649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imes New Roman" w:eastAsia="Times New Roman" w:hAnsi="Times New Roman" w:cs="Times New Roman"/>
                <w:b/>
                <w:bCs/>
                <w:sz w:val="22"/>
                <w:szCs w:val="22"/>
                <w:bdr w:val="none" w:sz="0" w:space="0" w:color="auto"/>
                <w:lang w:val="en-US" w:eastAsia="en-US"/>
              </w:rPr>
            </w:pPr>
            <w:r w:rsidRPr="000D649E">
              <w:rPr>
                <w:rFonts w:ascii="Times New Roman" w:eastAsia="Times New Roman" w:hAnsi="Times New Roman" w:cs="Times New Roman"/>
                <w:b/>
                <w:bCs/>
                <w:sz w:val="22"/>
                <w:szCs w:val="22"/>
                <w:bdr w:val="none" w:sz="0" w:space="0" w:color="auto"/>
                <w:lang w:val="en-US" w:eastAsia="en-US"/>
              </w:rPr>
              <w:t xml:space="preserve">IV. </w:t>
            </w:r>
            <w:proofErr w:type="spellStart"/>
            <w:r w:rsidRPr="000D649E">
              <w:rPr>
                <w:rFonts w:ascii="Times New Roman" w:eastAsia="Times New Roman" w:hAnsi="Times New Roman" w:cs="Times New Roman"/>
                <w:b/>
                <w:bCs/>
                <w:sz w:val="22"/>
                <w:szCs w:val="22"/>
                <w:bdr w:val="none" w:sz="0" w:space="0" w:color="auto"/>
                <w:lang w:val="en-US" w:eastAsia="en-US"/>
              </w:rPr>
              <w:t>Плоские</w:t>
            </w:r>
            <w:proofErr w:type="spellEnd"/>
            <w:r w:rsidRPr="000D649E">
              <w:rPr>
                <w:rFonts w:ascii="Times New Roman" w:eastAsia="Times New Roman" w:hAnsi="Times New Roman" w:cs="Times New Roman"/>
                <w:b/>
                <w:bCs/>
                <w:sz w:val="22"/>
                <w:szCs w:val="22"/>
                <w:bdr w:val="none" w:sz="0" w:space="0" w:color="auto"/>
                <w:lang w:val="en-US" w:eastAsia="en-US"/>
              </w:rPr>
              <w:t xml:space="preserve"> </w:t>
            </w:r>
            <w:proofErr w:type="spellStart"/>
            <w:r w:rsidRPr="000D649E">
              <w:rPr>
                <w:rFonts w:ascii="Times New Roman" w:eastAsia="Times New Roman" w:hAnsi="Times New Roman" w:cs="Times New Roman"/>
                <w:b/>
                <w:bCs/>
                <w:sz w:val="22"/>
                <w:szCs w:val="22"/>
                <w:bdr w:val="none" w:sz="0" w:space="0" w:color="auto"/>
                <w:lang w:val="en-US" w:eastAsia="en-US"/>
              </w:rPr>
              <w:t>затворы</w:t>
            </w:r>
            <w:proofErr w:type="spellEnd"/>
            <w:r w:rsidRPr="000D649E">
              <w:rPr>
                <w:rFonts w:ascii="Times New Roman" w:eastAsia="Times New Roman" w:hAnsi="Times New Roman" w:cs="Times New Roman"/>
                <w:b/>
                <w:bCs/>
                <w:sz w:val="22"/>
                <w:szCs w:val="22"/>
                <w:bdr w:val="none" w:sz="0" w:space="0" w:color="auto"/>
                <w:lang w:val="en-US" w:eastAsia="en-US"/>
              </w:rPr>
              <w:t xml:space="preserve"> 12 </w:t>
            </w:r>
            <w:proofErr w:type="spellStart"/>
            <w:r w:rsidRPr="000D649E">
              <w:rPr>
                <w:rFonts w:ascii="Times New Roman" w:eastAsia="Times New Roman" w:hAnsi="Times New Roman" w:cs="Times New Roman"/>
                <w:b/>
                <w:bCs/>
                <w:sz w:val="22"/>
                <w:szCs w:val="22"/>
                <w:bdr w:val="none" w:sz="0" w:space="0" w:color="auto"/>
                <w:lang w:val="en-US" w:eastAsia="en-US"/>
              </w:rPr>
              <w:t>шт</w:t>
            </w:r>
            <w:proofErr w:type="spellEnd"/>
            <w:r w:rsidRPr="000D649E">
              <w:rPr>
                <w:rFonts w:ascii="Times New Roman" w:eastAsia="Times New Roman" w:hAnsi="Times New Roman" w:cs="Times New Roman"/>
                <w:b/>
                <w:bCs/>
                <w:sz w:val="22"/>
                <w:szCs w:val="22"/>
                <w:bdr w:val="none" w:sz="0" w:space="0" w:color="auto"/>
                <w:lang w:val="en-US" w:eastAsia="en-US"/>
              </w:rPr>
              <w:t>./Flat shutters 12 pcs.</w:t>
            </w:r>
          </w:p>
        </w:tc>
      </w:tr>
      <w:tr w:rsidR="000D649E" w:rsidRPr="000D649E" w14:paraId="7324EF3E" w14:textId="77777777" w:rsidTr="005B7E04">
        <w:trPr>
          <w:trHeight w:val="877"/>
        </w:trPr>
        <w:tc>
          <w:tcPr>
            <w:tcW w:w="438" w:type="dxa"/>
            <w:tcBorders>
              <w:top w:val="nil"/>
              <w:left w:val="single" w:sz="4" w:space="0" w:color="auto"/>
              <w:bottom w:val="single" w:sz="4" w:space="0" w:color="auto"/>
              <w:right w:val="single" w:sz="4" w:space="0" w:color="auto"/>
            </w:tcBorders>
            <w:hideMark/>
          </w:tcPr>
          <w:p w14:paraId="73CB0EEB" w14:textId="77777777" w:rsidR="000D649E" w:rsidRPr="000D649E" w:rsidRDefault="000D649E" w:rsidP="000D649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0D649E">
              <w:rPr>
                <w:rFonts w:ascii="Times New Roman" w:eastAsia="Times New Roman" w:hAnsi="Times New Roman" w:cs="Times New Roman"/>
                <w:sz w:val="22"/>
                <w:szCs w:val="22"/>
                <w:bdr w:val="none" w:sz="0" w:space="0" w:color="auto"/>
                <w:lang w:val="en-US" w:eastAsia="en-US"/>
              </w:rPr>
              <w:t>1</w:t>
            </w:r>
          </w:p>
        </w:tc>
        <w:tc>
          <w:tcPr>
            <w:tcW w:w="4503" w:type="dxa"/>
            <w:tcBorders>
              <w:top w:val="nil"/>
              <w:left w:val="nil"/>
              <w:bottom w:val="single" w:sz="4" w:space="0" w:color="auto"/>
              <w:right w:val="single" w:sz="4" w:space="0" w:color="auto"/>
            </w:tcBorders>
            <w:hideMark/>
          </w:tcPr>
          <w:p w14:paraId="5008391E" w14:textId="77777777" w:rsidR="000D649E" w:rsidRPr="000D649E" w:rsidRDefault="000D649E" w:rsidP="000D649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imes New Roman" w:eastAsia="Times New Roman" w:hAnsi="Times New Roman" w:cs="Times New Roman"/>
                <w:sz w:val="22"/>
                <w:szCs w:val="22"/>
                <w:bdr w:val="none" w:sz="0" w:space="0" w:color="auto"/>
                <w:lang w:val="en-US" w:eastAsia="en-US"/>
              </w:rPr>
            </w:pPr>
            <w:proofErr w:type="spellStart"/>
            <w:r w:rsidRPr="000D649E">
              <w:rPr>
                <w:rFonts w:ascii="Times New Roman" w:eastAsia="Times New Roman" w:hAnsi="Times New Roman" w:cs="Times New Roman"/>
                <w:sz w:val="22"/>
                <w:szCs w:val="22"/>
                <w:bdr w:val="none" w:sz="0" w:space="0" w:color="auto"/>
                <w:lang w:val="en-US" w:eastAsia="en-US"/>
              </w:rPr>
              <w:t>Установка</w:t>
            </w:r>
            <w:proofErr w:type="spellEnd"/>
            <w:r w:rsidRPr="000D649E">
              <w:rPr>
                <w:rFonts w:ascii="Times New Roman" w:eastAsia="Times New Roman" w:hAnsi="Times New Roman" w:cs="Times New Roman"/>
                <w:sz w:val="22"/>
                <w:szCs w:val="22"/>
                <w:bdr w:val="none" w:sz="0" w:space="0" w:color="auto"/>
                <w:lang w:val="en-US" w:eastAsia="en-US"/>
              </w:rPr>
              <w:t xml:space="preserve"> </w:t>
            </w:r>
            <w:proofErr w:type="spellStart"/>
            <w:r w:rsidRPr="000D649E">
              <w:rPr>
                <w:rFonts w:ascii="Times New Roman" w:eastAsia="Times New Roman" w:hAnsi="Times New Roman" w:cs="Times New Roman"/>
                <w:sz w:val="22"/>
                <w:szCs w:val="22"/>
                <w:bdr w:val="none" w:sz="0" w:space="0" w:color="auto"/>
                <w:lang w:val="en-US" w:eastAsia="en-US"/>
              </w:rPr>
              <w:t>плоских</w:t>
            </w:r>
            <w:proofErr w:type="spellEnd"/>
            <w:r w:rsidRPr="000D649E">
              <w:rPr>
                <w:rFonts w:ascii="Times New Roman" w:eastAsia="Times New Roman" w:hAnsi="Times New Roman" w:cs="Times New Roman"/>
                <w:sz w:val="22"/>
                <w:szCs w:val="22"/>
                <w:bdr w:val="none" w:sz="0" w:space="0" w:color="auto"/>
                <w:lang w:val="en-US" w:eastAsia="en-US"/>
              </w:rPr>
              <w:t xml:space="preserve"> </w:t>
            </w:r>
            <w:proofErr w:type="spellStart"/>
            <w:r w:rsidRPr="000D649E">
              <w:rPr>
                <w:rFonts w:ascii="Times New Roman" w:eastAsia="Times New Roman" w:hAnsi="Times New Roman" w:cs="Times New Roman"/>
                <w:sz w:val="22"/>
                <w:szCs w:val="22"/>
                <w:bdr w:val="none" w:sz="0" w:space="0" w:color="auto"/>
                <w:lang w:val="en-US" w:eastAsia="en-US"/>
              </w:rPr>
              <w:t>скользящих</w:t>
            </w:r>
            <w:proofErr w:type="spellEnd"/>
            <w:r w:rsidRPr="000D649E">
              <w:rPr>
                <w:rFonts w:ascii="Times New Roman" w:eastAsia="Times New Roman" w:hAnsi="Times New Roman" w:cs="Times New Roman"/>
                <w:sz w:val="22"/>
                <w:szCs w:val="22"/>
                <w:bdr w:val="none" w:sz="0" w:space="0" w:color="auto"/>
                <w:lang w:val="en-US" w:eastAsia="en-US"/>
              </w:rPr>
              <w:t xml:space="preserve"> </w:t>
            </w:r>
            <w:proofErr w:type="spellStart"/>
            <w:r w:rsidRPr="000D649E">
              <w:rPr>
                <w:rFonts w:ascii="Times New Roman" w:eastAsia="Times New Roman" w:hAnsi="Times New Roman" w:cs="Times New Roman"/>
                <w:sz w:val="22"/>
                <w:szCs w:val="22"/>
                <w:bdr w:val="none" w:sz="0" w:space="0" w:color="auto"/>
                <w:lang w:val="en-US" w:eastAsia="en-US"/>
              </w:rPr>
              <w:t>затворов</w:t>
            </w:r>
            <w:proofErr w:type="spellEnd"/>
            <w:r w:rsidRPr="000D649E">
              <w:rPr>
                <w:rFonts w:ascii="Times New Roman" w:eastAsia="Times New Roman" w:hAnsi="Times New Roman" w:cs="Times New Roman"/>
                <w:sz w:val="22"/>
                <w:szCs w:val="22"/>
                <w:bdr w:val="none" w:sz="0" w:space="0" w:color="auto"/>
                <w:lang w:val="en-US" w:eastAsia="en-US"/>
              </w:rPr>
              <w:t xml:space="preserve"> ПС 0,4×0,4 м / Installation of flat sliding gates PS 0.4 × 0.4 m</w:t>
            </w:r>
          </w:p>
        </w:tc>
        <w:tc>
          <w:tcPr>
            <w:tcW w:w="904" w:type="dxa"/>
            <w:tcBorders>
              <w:top w:val="nil"/>
              <w:left w:val="nil"/>
              <w:bottom w:val="single" w:sz="4" w:space="0" w:color="auto"/>
              <w:right w:val="single" w:sz="4" w:space="0" w:color="auto"/>
            </w:tcBorders>
            <w:hideMark/>
          </w:tcPr>
          <w:p w14:paraId="66841587" w14:textId="77777777" w:rsidR="000D649E" w:rsidRPr="000D649E" w:rsidRDefault="000D649E" w:rsidP="000D649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proofErr w:type="spellStart"/>
            <w:r w:rsidRPr="000D649E">
              <w:rPr>
                <w:rFonts w:ascii="Times New Roman" w:eastAsia="Times New Roman" w:hAnsi="Times New Roman" w:cs="Times New Roman"/>
                <w:sz w:val="22"/>
                <w:szCs w:val="22"/>
                <w:bdr w:val="none" w:sz="0" w:space="0" w:color="auto"/>
                <w:lang w:val="en-US" w:eastAsia="en-US"/>
              </w:rPr>
              <w:t>шт</w:t>
            </w:r>
            <w:proofErr w:type="spellEnd"/>
            <w:r w:rsidRPr="000D649E">
              <w:rPr>
                <w:rFonts w:ascii="Times New Roman" w:eastAsia="Times New Roman" w:hAnsi="Times New Roman" w:cs="Times New Roman"/>
                <w:sz w:val="22"/>
                <w:szCs w:val="22"/>
                <w:bdr w:val="none" w:sz="0" w:space="0" w:color="auto"/>
                <w:lang w:val="en-US" w:eastAsia="en-US"/>
              </w:rPr>
              <w:t xml:space="preserve"> / pcs </w:t>
            </w:r>
          </w:p>
        </w:tc>
        <w:tc>
          <w:tcPr>
            <w:tcW w:w="990" w:type="dxa"/>
            <w:tcBorders>
              <w:top w:val="nil"/>
              <w:left w:val="nil"/>
              <w:bottom w:val="single" w:sz="4" w:space="0" w:color="auto"/>
              <w:right w:val="single" w:sz="4" w:space="0" w:color="auto"/>
            </w:tcBorders>
            <w:hideMark/>
          </w:tcPr>
          <w:p w14:paraId="743ACFE1" w14:textId="77777777" w:rsidR="000D649E" w:rsidRPr="000D649E" w:rsidRDefault="000D649E" w:rsidP="000D649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0D649E">
              <w:rPr>
                <w:rFonts w:ascii="Times New Roman" w:eastAsia="Times New Roman" w:hAnsi="Times New Roman" w:cs="Times New Roman"/>
                <w:sz w:val="22"/>
                <w:szCs w:val="22"/>
                <w:bdr w:val="none" w:sz="0" w:space="0" w:color="auto"/>
                <w:lang w:val="en-US" w:eastAsia="en-US"/>
              </w:rPr>
              <w:t>12</w:t>
            </w:r>
          </w:p>
        </w:tc>
        <w:tc>
          <w:tcPr>
            <w:tcW w:w="1620" w:type="dxa"/>
            <w:tcBorders>
              <w:top w:val="nil"/>
              <w:left w:val="nil"/>
              <w:bottom w:val="single" w:sz="4" w:space="0" w:color="auto"/>
              <w:right w:val="single" w:sz="4" w:space="0" w:color="auto"/>
            </w:tcBorders>
            <w:hideMark/>
          </w:tcPr>
          <w:p w14:paraId="0F45E3E7" w14:textId="77777777" w:rsidR="000D649E" w:rsidRPr="000D649E" w:rsidRDefault="000D649E" w:rsidP="000D649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0D649E">
              <w:rPr>
                <w:rFonts w:ascii="Times New Roman" w:eastAsia="Times New Roman" w:hAnsi="Times New Roman" w:cs="Times New Roman"/>
                <w:sz w:val="22"/>
                <w:szCs w:val="22"/>
                <w:bdr w:val="none" w:sz="0" w:space="0" w:color="auto"/>
                <w:lang w:val="en-US" w:eastAsia="en-US"/>
              </w:rPr>
              <w:t> </w:t>
            </w:r>
          </w:p>
        </w:tc>
        <w:tc>
          <w:tcPr>
            <w:tcW w:w="810" w:type="dxa"/>
            <w:tcBorders>
              <w:top w:val="nil"/>
              <w:left w:val="nil"/>
              <w:bottom w:val="single" w:sz="4" w:space="0" w:color="auto"/>
              <w:right w:val="single" w:sz="4" w:space="0" w:color="auto"/>
            </w:tcBorders>
            <w:hideMark/>
          </w:tcPr>
          <w:p w14:paraId="0744BD75" w14:textId="77777777" w:rsidR="000D649E" w:rsidRPr="000D649E" w:rsidRDefault="000D649E" w:rsidP="000D649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0D649E">
              <w:rPr>
                <w:rFonts w:ascii="Times New Roman" w:eastAsia="Times New Roman" w:hAnsi="Times New Roman" w:cs="Times New Roman"/>
                <w:sz w:val="22"/>
                <w:szCs w:val="22"/>
                <w:bdr w:val="none" w:sz="0" w:space="0" w:color="auto"/>
                <w:lang w:val="en-US" w:eastAsia="en-US"/>
              </w:rPr>
              <w:t> </w:t>
            </w:r>
          </w:p>
        </w:tc>
      </w:tr>
      <w:tr w:rsidR="000D649E" w:rsidRPr="000D649E" w14:paraId="598B0FBC" w14:textId="77777777" w:rsidTr="005B7E04">
        <w:trPr>
          <w:trHeight w:val="1156"/>
        </w:trPr>
        <w:tc>
          <w:tcPr>
            <w:tcW w:w="438" w:type="dxa"/>
            <w:tcBorders>
              <w:top w:val="nil"/>
              <w:left w:val="single" w:sz="4" w:space="0" w:color="auto"/>
              <w:bottom w:val="single" w:sz="4" w:space="0" w:color="auto"/>
              <w:right w:val="single" w:sz="4" w:space="0" w:color="auto"/>
            </w:tcBorders>
            <w:hideMark/>
          </w:tcPr>
          <w:p w14:paraId="6AFB1123" w14:textId="77777777" w:rsidR="000D649E" w:rsidRPr="000D649E" w:rsidRDefault="000D649E" w:rsidP="000D649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0D649E">
              <w:rPr>
                <w:rFonts w:ascii="Times New Roman" w:eastAsia="Times New Roman" w:hAnsi="Times New Roman" w:cs="Times New Roman"/>
                <w:sz w:val="22"/>
                <w:szCs w:val="22"/>
                <w:bdr w:val="none" w:sz="0" w:space="0" w:color="auto"/>
                <w:lang w:val="en-US" w:eastAsia="en-US"/>
              </w:rPr>
              <w:t>2</w:t>
            </w:r>
          </w:p>
        </w:tc>
        <w:tc>
          <w:tcPr>
            <w:tcW w:w="4503" w:type="dxa"/>
            <w:tcBorders>
              <w:top w:val="nil"/>
              <w:left w:val="nil"/>
              <w:bottom w:val="single" w:sz="4" w:space="0" w:color="auto"/>
              <w:right w:val="single" w:sz="4" w:space="0" w:color="auto"/>
            </w:tcBorders>
            <w:hideMark/>
          </w:tcPr>
          <w:p w14:paraId="3CCD500B" w14:textId="77777777" w:rsidR="000D649E" w:rsidRPr="000D649E" w:rsidRDefault="000D649E" w:rsidP="000D649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imes New Roman" w:eastAsia="Times New Roman" w:hAnsi="Times New Roman" w:cs="Times New Roman"/>
                <w:sz w:val="22"/>
                <w:szCs w:val="22"/>
                <w:bdr w:val="none" w:sz="0" w:space="0" w:color="auto"/>
                <w:lang w:val="en-US" w:eastAsia="en-US"/>
              </w:rPr>
            </w:pPr>
            <w:proofErr w:type="spellStart"/>
            <w:r w:rsidRPr="000D649E">
              <w:rPr>
                <w:rFonts w:ascii="Times New Roman" w:eastAsia="Times New Roman" w:hAnsi="Times New Roman" w:cs="Times New Roman"/>
                <w:sz w:val="22"/>
                <w:szCs w:val="22"/>
                <w:bdr w:val="none" w:sz="0" w:space="0" w:color="auto"/>
                <w:lang w:val="en-US" w:eastAsia="en-US"/>
              </w:rPr>
              <w:t>Производство</w:t>
            </w:r>
            <w:proofErr w:type="spellEnd"/>
            <w:r w:rsidRPr="000D649E">
              <w:rPr>
                <w:rFonts w:ascii="Times New Roman" w:eastAsia="Times New Roman" w:hAnsi="Times New Roman" w:cs="Times New Roman"/>
                <w:sz w:val="22"/>
                <w:szCs w:val="22"/>
                <w:bdr w:val="none" w:sz="0" w:space="0" w:color="auto"/>
                <w:lang w:val="en-US" w:eastAsia="en-US"/>
              </w:rPr>
              <w:t xml:space="preserve"> </w:t>
            </w:r>
            <w:proofErr w:type="spellStart"/>
            <w:r w:rsidRPr="000D649E">
              <w:rPr>
                <w:rFonts w:ascii="Times New Roman" w:eastAsia="Times New Roman" w:hAnsi="Times New Roman" w:cs="Times New Roman"/>
                <w:sz w:val="22"/>
                <w:szCs w:val="22"/>
                <w:bdr w:val="none" w:sz="0" w:space="0" w:color="auto"/>
                <w:lang w:val="en-US" w:eastAsia="en-US"/>
              </w:rPr>
              <w:t>антикоррозийных</w:t>
            </w:r>
            <w:proofErr w:type="spellEnd"/>
            <w:r w:rsidRPr="000D649E">
              <w:rPr>
                <w:rFonts w:ascii="Times New Roman" w:eastAsia="Times New Roman" w:hAnsi="Times New Roman" w:cs="Times New Roman"/>
                <w:sz w:val="22"/>
                <w:szCs w:val="22"/>
                <w:bdr w:val="none" w:sz="0" w:space="0" w:color="auto"/>
                <w:lang w:val="en-US" w:eastAsia="en-US"/>
              </w:rPr>
              <w:t xml:space="preserve"> </w:t>
            </w:r>
            <w:proofErr w:type="spellStart"/>
            <w:r w:rsidRPr="000D649E">
              <w:rPr>
                <w:rFonts w:ascii="Times New Roman" w:eastAsia="Times New Roman" w:hAnsi="Times New Roman" w:cs="Times New Roman"/>
                <w:sz w:val="22"/>
                <w:szCs w:val="22"/>
                <w:bdr w:val="none" w:sz="0" w:space="0" w:color="auto"/>
                <w:lang w:val="en-US" w:eastAsia="en-US"/>
              </w:rPr>
              <w:t>работ</w:t>
            </w:r>
            <w:proofErr w:type="spellEnd"/>
            <w:r w:rsidRPr="000D649E">
              <w:rPr>
                <w:rFonts w:ascii="Times New Roman" w:eastAsia="Times New Roman" w:hAnsi="Times New Roman" w:cs="Times New Roman"/>
                <w:sz w:val="22"/>
                <w:szCs w:val="22"/>
                <w:bdr w:val="none" w:sz="0" w:space="0" w:color="auto"/>
                <w:lang w:val="en-US" w:eastAsia="en-US"/>
              </w:rPr>
              <w:t xml:space="preserve"> с </w:t>
            </w:r>
            <w:proofErr w:type="spellStart"/>
            <w:r w:rsidRPr="000D649E">
              <w:rPr>
                <w:rFonts w:ascii="Times New Roman" w:eastAsia="Times New Roman" w:hAnsi="Times New Roman" w:cs="Times New Roman"/>
                <w:sz w:val="22"/>
                <w:szCs w:val="22"/>
                <w:bdr w:val="none" w:sz="0" w:space="0" w:color="auto"/>
                <w:lang w:val="en-US" w:eastAsia="en-US"/>
              </w:rPr>
              <w:t>нанесением</w:t>
            </w:r>
            <w:proofErr w:type="spellEnd"/>
            <w:r w:rsidRPr="000D649E">
              <w:rPr>
                <w:rFonts w:ascii="Times New Roman" w:eastAsia="Times New Roman" w:hAnsi="Times New Roman" w:cs="Times New Roman"/>
                <w:sz w:val="22"/>
                <w:szCs w:val="22"/>
                <w:bdr w:val="none" w:sz="0" w:space="0" w:color="auto"/>
                <w:lang w:val="en-US" w:eastAsia="en-US"/>
              </w:rPr>
              <w:t xml:space="preserve"> </w:t>
            </w:r>
            <w:proofErr w:type="spellStart"/>
            <w:r w:rsidRPr="000D649E">
              <w:rPr>
                <w:rFonts w:ascii="Times New Roman" w:eastAsia="Times New Roman" w:hAnsi="Times New Roman" w:cs="Times New Roman"/>
                <w:sz w:val="22"/>
                <w:szCs w:val="22"/>
                <w:bdr w:val="none" w:sz="0" w:space="0" w:color="auto"/>
                <w:lang w:val="en-US" w:eastAsia="en-US"/>
              </w:rPr>
              <w:t>влагоустойчивых</w:t>
            </w:r>
            <w:proofErr w:type="spellEnd"/>
            <w:r w:rsidRPr="000D649E">
              <w:rPr>
                <w:rFonts w:ascii="Times New Roman" w:eastAsia="Times New Roman" w:hAnsi="Times New Roman" w:cs="Times New Roman"/>
                <w:sz w:val="22"/>
                <w:szCs w:val="22"/>
                <w:bdr w:val="none" w:sz="0" w:space="0" w:color="auto"/>
                <w:lang w:val="en-US" w:eastAsia="en-US"/>
              </w:rPr>
              <w:t xml:space="preserve"> </w:t>
            </w:r>
            <w:proofErr w:type="spellStart"/>
            <w:r w:rsidRPr="000D649E">
              <w:rPr>
                <w:rFonts w:ascii="Times New Roman" w:eastAsia="Times New Roman" w:hAnsi="Times New Roman" w:cs="Times New Roman"/>
                <w:sz w:val="22"/>
                <w:szCs w:val="22"/>
                <w:bdr w:val="none" w:sz="0" w:space="0" w:color="auto"/>
                <w:lang w:val="en-US" w:eastAsia="en-US"/>
              </w:rPr>
              <w:t>красок</w:t>
            </w:r>
            <w:proofErr w:type="spellEnd"/>
            <w:r w:rsidRPr="000D649E">
              <w:rPr>
                <w:rFonts w:ascii="Times New Roman" w:eastAsia="Times New Roman" w:hAnsi="Times New Roman" w:cs="Times New Roman"/>
                <w:sz w:val="22"/>
                <w:szCs w:val="22"/>
                <w:bdr w:val="none" w:sz="0" w:space="0" w:color="auto"/>
                <w:lang w:val="en-US" w:eastAsia="en-US"/>
              </w:rPr>
              <w:t xml:space="preserve"> / Anti-corrosion works with application of moisture-resistant paint</w:t>
            </w:r>
          </w:p>
        </w:tc>
        <w:tc>
          <w:tcPr>
            <w:tcW w:w="904" w:type="dxa"/>
            <w:tcBorders>
              <w:top w:val="nil"/>
              <w:left w:val="nil"/>
              <w:bottom w:val="single" w:sz="4" w:space="0" w:color="auto"/>
              <w:right w:val="single" w:sz="4" w:space="0" w:color="auto"/>
            </w:tcBorders>
            <w:hideMark/>
          </w:tcPr>
          <w:p w14:paraId="2B84983B" w14:textId="77777777" w:rsidR="000D649E" w:rsidRPr="000D649E" w:rsidRDefault="000D649E" w:rsidP="000D649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proofErr w:type="spellStart"/>
            <w:r w:rsidRPr="000D649E">
              <w:rPr>
                <w:rFonts w:ascii="Times New Roman" w:eastAsia="Times New Roman" w:hAnsi="Times New Roman" w:cs="Times New Roman"/>
                <w:sz w:val="22"/>
                <w:szCs w:val="22"/>
                <w:bdr w:val="none" w:sz="0" w:space="0" w:color="auto"/>
                <w:lang w:val="en-US" w:eastAsia="en-US"/>
              </w:rPr>
              <w:t>шт</w:t>
            </w:r>
            <w:proofErr w:type="spellEnd"/>
            <w:r w:rsidRPr="000D649E">
              <w:rPr>
                <w:rFonts w:ascii="Times New Roman" w:eastAsia="Times New Roman" w:hAnsi="Times New Roman" w:cs="Times New Roman"/>
                <w:sz w:val="22"/>
                <w:szCs w:val="22"/>
                <w:bdr w:val="none" w:sz="0" w:space="0" w:color="auto"/>
                <w:lang w:val="en-US" w:eastAsia="en-US"/>
              </w:rPr>
              <w:t xml:space="preserve"> / pcs</w:t>
            </w:r>
          </w:p>
        </w:tc>
        <w:tc>
          <w:tcPr>
            <w:tcW w:w="990" w:type="dxa"/>
            <w:tcBorders>
              <w:top w:val="nil"/>
              <w:left w:val="nil"/>
              <w:bottom w:val="single" w:sz="4" w:space="0" w:color="auto"/>
              <w:right w:val="single" w:sz="4" w:space="0" w:color="auto"/>
            </w:tcBorders>
            <w:hideMark/>
          </w:tcPr>
          <w:p w14:paraId="18D0C7EF" w14:textId="77777777" w:rsidR="000D649E" w:rsidRPr="000D649E" w:rsidRDefault="000D649E" w:rsidP="000D649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0D649E">
              <w:rPr>
                <w:rFonts w:ascii="Times New Roman" w:eastAsia="Times New Roman" w:hAnsi="Times New Roman" w:cs="Times New Roman"/>
                <w:sz w:val="22"/>
                <w:szCs w:val="22"/>
                <w:bdr w:val="none" w:sz="0" w:space="0" w:color="auto"/>
                <w:lang w:val="en-US" w:eastAsia="en-US"/>
              </w:rPr>
              <w:t>12</w:t>
            </w:r>
          </w:p>
        </w:tc>
        <w:tc>
          <w:tcPr>
            <w:tcW w:w="1620" w:type="dxa"/>
            <w:tcBorders>
              <w:top w:val="nil"/>
              <w:left w:val="nil"/>
              <w:bottom w:val="single" w:sz="4" w:space="0" w:color="auto"/>
              <w:right w:val="single" w:sz="4" w:space="0" w:color="auto"/>
            </w:tcBorders>
            <w:hideMark/>
          </w:tcPr>
          <w:p w14:paraId="1C92CDA7" w14:textId="77777777" w:rsidR="000D649E" w:rsidRPr="000D649E" w:rsidRDefault="000D649E" w:rsidP="000D649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0D649E">
              <w:rPr>
                <w:rFonts w:ascii="Times New Roman" w:eastAsia="Times New Roman" w:hAnsi="Times New Roman" w:cs="Times New Roman"/>
                <w:sz w:val="22"/>
                <w:szCs w:val="22"/>
                <w:bdr w:val="none" w:sz="0" w:space="0" w:color="auto"/>
                <w:lang w:val="en-US" w:eastAsia="en-US"/>
              </w:rPr>
              <w:t> </w:t>
            </w:r>
          </w:p>
        </w:tc>
        <w:tc>
          <w:tcPr>
            <w:tcW w:w="810" w:type="dxa"/>
            <w:tcBorders>
              <w:top w:val="nil"/>
              <w:left w:val="nil"/>
              <w:bottom w:val="single" w:sz="4" w:space="0" w:color="auto"/>
              <w:right w:val="single" w:sz="4" w:space="0" w:color="auto"/>
            </w:tcBorders>
            <w:hideMark/>
          </w:tcPr>
          <w:p w14:paraId="46E8517D" w14:textId="77777777" w:rsidR="000D649E" w:rsidRPr="000D649E" w:rsidRDefault="000D649E" w:rsidP="000D649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0D649E">
              <w:rPr>
                <w:rFonts w:ascii="Times New Roman" w:eastAsia="Times New Roman" w:hAnsi="Times New Roman" w:cs="Times New Roman"/>
                <w:sz w:val="22"/>
                <w:szCs w:val="22"/>
                <w:bdr w:val="none" w:sz="0" w:space="0" w:color="auto"/>
                <w:lang w:val="en-US" w:eastAsia="en-US"/>
              </w:rPr>
              <w:t> </w:t>
            </w:r>
          </w:p>
        </w:tc>
      </w:tr>
      <w:tr w:rsidR="000D649E" w:rsidRPr="000D649E" w14:paraId="3F0EB2D1" w14:textId="77777777" w:rsidTr="005B7E04">
        <w:trPr>
          <w:trHeight w:val="849"/>
        </w:trPr>
        <w:tc>
          <w:tcPr>
            <w:tcW w:w="438" w:type="dxa"/>
            <w:tcBorders>
              <w:top w:val="nil"/>
              <w:left w:val="single" w:sz="4" w:space="0" w:color="auto"/>
              <w:bottom w:val="single" w:sz="4" w:space="0" w:color="auto"/>
              <w:right w:val="single" w:sz="4" w:space="0" w:color="auto"/>
            </w:tcBorders>
            <w:hideMark/>
          </w:tcPr>
          <w:p w14:paraId="46E78BA5" w14:textId="77777777" w:rsidR="000D649E" w:rsidRPr="000D649E" w:rsidRDefault="000D649E" w:rsidP="000D649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0D649E">
              <w:rPr>
                <w:rFonts w:ascii="Times New Roman" w:eastAsia="Times New Roman" w:hAnsi="Times New Roman" w:cs="Times New Roman"/>
                <w:sz w:val="22"/>
                <w:szCs w:val="22"/>
                <w:bdr w:val="none" w:sz="0" w:space="0" w:color="auto"/>
                <w:lang w:val="en-US" w:eastAsia="en-US"/>
              </w:rPr>
              <w:t>3</w:t>
            </w:r>
          </w:p>
        </w:tc>
        <w:tc>
          <w:tcPr>
            <w:tcW w:w="4503" w:type="dxa"/>
            <w:tcBorders>
              <w:top w:val="nil"/>
              <w:left w:val="nil"/>
              <w:bottom w:val="single" w:sz="4" w:space="0" w:color="auto"/>
              <w:right w:val="single" w:sz="4" w:space="0" w:color="auto"/>
            </w:tcBorders>
            <w:hideMark/>
          </w:tcPr>
          <w:p w14:paraId="3BE50572" w14:textId="77777777" w:rsidR="000D649E" w:rsidRPr="000D649E" w:rsidRDefault="000D649E" w:rsidP="000D649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imes New Roman" w:eastAsia="Times New Roman" w:hAnsi="Times New Roman" w:cs="Times New Roman"/>
                <w:sz w:val="22"/>
                <w:szCs w:val="22"/>
                <w:bdr w:val="none" w:sz="0" w:space="0" w:color="auto"/>
                <w:lang w:val="en-US" w:eastAsia="en-US"/>
              </w:rPr>
            </w:pPr>
            <w:proofErr w:type="spellStart"/>
            <w:r w:rsidRPr="000D649E">
              <w:rPr>
                <w:rFonts w:ascii="Times New Roman" w:eastAsia="Times New Roman" w:hAnsi="Times New Roman" w:cs="Times New Roman"/>
                <w:sz w:val="22"/>
                <w:szCs w:val="22"/>
                <w:bdr w:val="none" w:sz="0" w:space="0" w:color="auto"/>
                <w:lang w:val="en-US" w:eastAsia="en-US"/>
              </w:rPr>
              <w:t>Изготовление</w:t>
            </w:r>
            <w:proofErr w:type="spellEnd"/>
            <w:r w:rsidRPr="000D649E">
              <w:rPr>
                <w:rFonts w:ascii="Times New Roman" w:eastAsia="Times New Roman" w:hAnsi="Times New Roman" w:cs="Times New Roman"/>
                <w:sz w:val="22"/>
                <w:szCs w:val="22"/>
                <w:bdr w:val="none" w:sz="0" w:space="0" w:color="auto"/>
                <w:lang w:val="en-US" w:eastAsia="en-US"/>
              </w:rPr>
              <w:t xml:space="preserve"> </w:t>
            </w:r>
            <w:proofErr w:type="spellStart"/>
            <w:r w:rsidRPr="000D649E">
              <w:rPr>
                <w:rFonts w:ascii="Times New Roman" w:eastAsia="Times New Roman" w:hAnsi="Times New Roman" w:cs="Times New Roman"/>
                <w:sz w:val="22"/>
                <w:szCs w:val="22"/>
                <w:bdr w:val="none" w:sz="0" w:space="0" w:color="auto"/>
                <w:lang w:val="en-US" w:eastAsia="en-US"/>
              </w:rPr>
              <w:t>плоских</w:t>
            </w:r>
            <w:proofErr w:type="spellEnd"/>
            <w:r w:rsidRPr="000D649E">
              <w:rPr>
                <w:rFonts w:ascii="Times New Roman" w:eastAsia="Times New Roman" w:hAnsi="Times New Roman" w:cs="Times New Roman"/>
                <w:sz w:val="22"/>
                <w:szCs w:val="22"/>
                <w:bdr w:val="none" w:sz="0" w:space="0" w:color="auto"/>
                <w:lang w:val="en-US" w:eastAsia="en-US"/>
              </w:rPr>
              <w:t xml:space="preserve"> </w:t>
            </w:r>
            <w:proofErr w:type="spellStart"/>
            <w:r w:rsidRPr="000D649E">
              <w:rPr>
                <w:rFonts w:ascii="Times New Roman" w:eastAsia="Times New Roman" w:hAnsi="Times New Roman" w:cs="Times New Roman"/>
                <w:sz w:val="22"/>
                <w:szCs w:val="22"/>
                <w:bdr w:val="none" w:sz="0" w:space="0" w:color="auto"/>
                <w:lang w:val="en-US" w:eastAsia="en-US"/>
              </w:rPr>
              <w:t>затворов</w:t>
            </w:r>
            <w:proofErr w:type="spellEnd"/>
            <w:r w:rsidRPr="000D649E">
              <w:rPr>
                <w:rFonts w:ascii="Times New Roman" w:eastAsia="Times New Roman" w:hAnsi="Times New Roman" w:cs="Times New Roman"/>
                <w:sz w:val="22"/>
                <w:szCs w:val="22"/>
                <w:bdr w:val="none" w:sz="0" w:space="0" w:color="auto"/>
                <w:lang w:val="en-US" w:eastAsia="en-US"/>
              </w:rPr>
              <w:t xml:space="preserve"> / Fabrication of flat gates</w:t>
            </w:r>
          </w:p>
        </w:tc>
        <w:tc>
          <w:tcPr>
            <w:tcW w:w="904" w:type="dxa"/>
            <w:tcBorders>
              <w:top w:val="nil"/>
              <w:left w:val="nil"/>
              <w:bottom w:val="single" w:sz="4" w:space="0" w:color="auto"/>
              <w:right w:val="single" w:sz="4" w:space="0" w:color="auto"/>
            </w:tcBorders>
            <w:hideMark/>
          </w:tcPr>
          <w:p w14:paraId="5C0EAB59" w14:textId="77777777" w:rsidR="000D649E" w:rsidRPr="000D649E" w:rsidRDefault="000D649E" w:rsidP="000D649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proofErr w:type="spellStart"/>
            <w:r w:rsidRPr="000D649E">
              <w:rPr>
                <w:rFonts w:ascii="Times New Roman" w:eastAsia="Times New Roman" w:hAnsi="Times New Roman" w:cs="Times New Roman"/>
                <w:sz w:val="22"/>
                <w:szCs w:val="22"/>
                <w:bdr w:val="none" w:sz="0" w:space="0" w:color="auto"/>
                <w:lang w:val="en-US" w:eastAsia="en-US"/>
              </w:rPr>
              <w:t>шт</w:t>
            </w:r>
            <w:proofErr w:type="spellEnd"/>
            <w:r w:rsidRPr="000D649E">
              <w:rPr>
                <w:rFonts w:ascii="Times New Roman" w:eastAsia="Times New Roman" w:hAnsi="Times New Roman" w:cs="Times New Roman"/>
                <w:sz w:val="22"/>
                <w:szCs w:val="22"/>
                <w:bdr w:val="none" w:sz="0" w:space="0" w:color="auto"/>
                <w:lang w:val="en-US" w:eastAsia="en-US"/>
              </w:rPr>
              <w:t xml:space="preserve"> / pcs</w:t>
            </w:r>
          </w:p>
        </w:tc>
        <w:tc>
          <w:tcPr>
            <w:tcW w:w="990" w:type="dxa"/>
            <w:tcBorders>
              <w:top w:val="nil"/>
              <w:left w:val="nil"/>
              <w:bottom w:val="single" w:sz="4" w:space="0" w:color="auto"/>
              <w:right w:val="single" w:sz="4" w:space="0" w:color="auto"/>
            </w:tcBorders>
            <w:hideMark/>
          </w:tcPr>
          <w:p w14:paraId="39D0535E" w14:textId="77777777" w:rsidR="000D649E" w:rsidRPr="000D649E" w:rsidRDefault="000D649E" w:rsidP="000D649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0D649E">
              <w:rPr>
                <w:rFonts w:ascii="Times New Roman" w:eastAsia="Times New Roman" w:hAnsi="Times New Roman" w:cs="Times New Roman"/>
                <w:sz w:val="22"/>
                <w:szCs w:val="22"/>
                <w:bdr w:val="none" w:sz="0" w:space="0" w:color="auto"/>
                <w:lang w:val="en-US" w:eastAsia="en-US"/>
              </w:rPr>
              <w:t>12</w:t>
            </w:r>
          </w:p>
        </w:tc>
        <w:tc>
          <w:tcPr>
            <w:tcW w:w="1620" w:type="dxa"/>
            <w:tcBorders>
              <w:top w:val="nil"/>
              <w:left w:val="nil"/>
              <w:bottom w:val="single" w:sz="4" w:space="0" w:color="auto"/>
              <w:right w:val="single" w:sz="4" w:space="0" w:color="auto"/>
            </w:tcBorders>
            <w:hideMark/>
          </w:tcPr>
          <w:p w14:paraId="081B156B" w14:textId="77777777" w:rsidR="000D649E" w:rsidRPr="000D649E" w:rsidRDefault="000D649E" w:rsidP="000D649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0D649E">
              <w:rPr>
                <w:rFonts w:ascii="Times New Roman" w:eastAsia="Times New Roman" w:hAnsi="Times New Roman" w:cs="Times New Roman"/>
                <w:sz w:val="22"/>
                <w:szCs w:val="22"/>
                <w:bdr w:val="none" w:sz="0" w:space="0" w:color="auto"/>
                <w:lang w:val="en-US" w:eastAsia="en-US"/>
              </w:rPr>
              <w:t> </w:t>
            </w:r>
          </w:p>
        </w:tc>
        <w:tc>
          <w:tcPr>
            <w:tcW w:w="810" w:type="dxa"/>
            <w:tcBorders>
              <w:top w:val="nil"/>
              <w:left w:val="nil"/>
              <w:bottom w:val="single" w:sz="4" w:space="0" w:color="auto"/>
              <w:right w:val="single" w:sz="4" w:space="0" w:color="auto"/>
            </w:tcBorders>
            <w:hideMark/>
          </w:tcPr>
          <w:p w14:paraId="12115C4D" w14:textId="77777777" w:rsidR="000D649E" w:rsidRPr="000D649E" w:rsidRDefault="000D649E" w:rsidP="000D649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0D649E">
              <w:rPr>
                <w:rFonts w:ascii="Times New Roman" w:eastAsia="Times New Roman" w:hAnsi="Times New Roman" w:cs="Times New Roman"/>
                <w:sz w:val="22"/>
                <w:szCs w:val="22"/>
                <w:bdr w:val="none" w:sz="0" w:space="0" w:color="auto"/>
                <w:lang w:val="en-US" w:eastAsia="en-US"/>
              </w:rPr>
              <w:t> </w:t>
            </w:r>
          </w:p>
        </w:tc>
      </w:tr>
      <w:tr w:rsidR="000D649E" w:rsidRPr="000D649E" w14:paraId="5798E019" w14:textId="77777777" w:rsidTr="005B7E04">
        <w:trPr>
          <w:trHeight w:val="895"/>
        </w:trPr>
        <w:tc>
          <w:tcPr>
            <w:tcW w:w="438" w:type="dxa"/>
            <w:tcBorders>
              <w:top w:val="nil"/>
              <w:left w:val="single" w:sz="4" w:space="0" w:color="auto"/>
              <w:bottom w:val="single" w:sz="4" w:space="0" w:color="auto"/>
              <w:right w:val="single" w:sz="4" w:space="0" w:color="auto"/>
            </w:tcBorders>
            <w:hideMark/>
          </w:tcPr>
          <w:p w14:paraId="31EEC249" w14:textId="77777777" w:rsidR="000D649E" w:rsidRPr="000D649E" w:rsidRDefault="000D649E" w:rsidP="000D649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0D649E">
              <w:rPr>
                <w:rFonts w:ascii="Times New Roman" w:eastAsia="Times New Roman" w:hAnsi="Times New Roman" w:cs="Times New Roman"/>
                <w:sz w:val="22"/>
                <w:szCs w:val="22"/>
                <w:bdr w:val="none" w:sz="0" w:space="0" w:color="auto"/>
                <w:lang w:val="en-US" w:eastAsia="en-US"/>
              </w:rPr>
              <w:t>4</w:t>
            </w:r>
          </w:p>
        </w:tc>
        <w:tc>
          <w:tcPr>
            <w:tcW w:w="4503" w:type="dxa"/>
            <w:tcBorders>
              <w:top w:val="nil"/>
              <w:left w:val="nil"/>
              <w:bottom w:val="single" w:sz="4" w:space="0" w:color="auto"/>
              <w:right w:val="single" w:sz="4" w:space="0" w:color="auto"/>
            </w:tcBorders>
            <w:hideMark/>
          </w:tcPr>
          <w:p w14:paraId="2FA03380" w14:textId="77777777" w:rsidR="000D649E" w:rsidRPr="000D649E" w:rsidRDefault="000D649E" w:rsidP="000D649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imes New Roman" w:eastAsia="Times New Roman" w:hAnsi="Times New Roman" w:cs="Times New Roman"/>
                <w:sz w:val="22"/>
                <w:szCs w:val="22"/>
                <w:bdr w:val="none" w:sz="0" w:space="0" w:color="auto"/>
                <w:lang w:val="en-US" w:eastAsia="en-US"/>
              </w:rPr>
            </w:pPr>
            <w:proofErr w:type="spellStart"/>
            <w:r w:rsidRPr="000D649E">
              <w:rPr>
                <w:rFonts w:ascii="Times New Roman" w:eastAsia="Times New Roman" w:hAnsi="Times New Roman" w:cs="Times New Roman"/>
                <w:sz w:val="22"/>
                <w:szCs w:val="22"/>
                <w:bdr w:val="none" w:sz="0" w:space="0" w:color="auto"/>
                <w:lang w:val="en-US" w:eastAsia="en-US"/>
              </w:rPr>
              <w:t>Стоимость</w:t>
            </w:r>
            <w:proofErr w:type="spellEnd"/>
            <w:r w:rsidRPr="000D649E">
              <w:rPr>
                <w:rFonts w:ascii="Times New Roman" w:eastAsia="Times New Roman" w:hAnsi="Times New Roman" w:cs="Times New Roman"/>
                <w:sz w:val="22"/>
                <w:szCs w:val="22"/>
                <w:bdr w:val="none" w:sz="0" w:space="0" w:color="auto"/>
                <w:lang w:val="en-US" w:eastAsia="en-US"/>
              </w:rPr>
              <w:t xml:space="preserve"> </w:t>
            </w:r>
            <w:proofErr w:type="spellStart"/>
            <w:r w:rsidRPr="000D649E">
              <w:rPr>
                <w:rFonts w:ascii="Times New Roman" w:eastAsia="Times New Roman" w:hAnsi="Times New Roman" w:cs="Times New Roman"/>
                <w:sz w:val="22"/>
                <w:szCs w:val="22"/>
                <w:bdr w:val="none" w:sz="0" w:space="0" w:color="auto"/>
                <w:lang w:val="en-US" w:eastAsia="en-US"/>
              </w:rPr>
              <w:t>равнобоких</w:t>
            </w:r>
            <w:proofErr w:type="spellEnd"/>
            <w:r w:rsidRPr="000D649E">
              <w:rPr>
                <w:rFonts w:ascii="Times New Roman" w:eastAsia="Times New Roman" w:hAnsi="Times New Roman" w:cs="Times New Roman"/>
                <w:sz w:val="22"/>
                <w:szCs w:val="22"/>
                <w:bdr w:val="none" w:sz="0" w:space="0" w:color="auto"/>
                <w:lang w:val="en-US" w:eastAsia="en-US"/>
              </w:rPr>
              <w:t xml:space="preserve"> </w:t>
            </w:r>
            <w:proofErr w:type="spellStart"/>
            <w:r w:rsidRPr="000D649E">
              <w:rPr>
                <w:rFonts w:ascii="Times New Roman" w:eastAsia="Times New Roman" w:hAnsi="Times New Roman" w:cs="Times New Roman"/>
                <w:sz w:val="22"/>
                <w:szCs w:val="22"/>
                <w:bdr w:val="none" w:sz="0" w:space="0" w:color="auto"/>
                <w:lang w:val="en-US" w:eastAsia="en-US"/>
              </w:rPr>
              <w:t>уголков</w:t>
            </w:r>
            <w:proofErr w:type="spellEnd"/>
            <w:r w:rsidRPr="000D649E">
              <w:rPr>
                <w:rFonts w:ascii="Times New Roman" w:eastAsia="Times New Roman" w:hAnsi="Times New Roman" w:cs="Times New Roman"/>
                <w:sz w:val="22"/>
                <w:szCs w:val="22"/>
                <w:bdr w:val="none" w:sz="0" w:space="0" w:color="auto"/>
                <w:lang w:val="en-US" w:eastAsia="en-US"/>
              </w:rPr>
              <w:t xml:space="preserve"> 50×50×3,5 </w:t>
            </w:r>
            <w:proofErr w:type="spellStart"/>
            <w:r w:rsidRPr="000D649E">
              <w:rPr>
                <w:rFonts w:ascii="Times New Roman" w:eastAsia="Times New Roman" w:hAnsi="Times New Roman" w:cs="Times New Roman"/>
                <w:sz w:val="22"/>
                <w:szCs w:val="22"/>
                <w:bdr w:val="none" w:sz="0" w:space="0" w:color="auto"/>
                <w:lang w:val="en-US" w:eastAsia="en-US"/>
              </w:rPr>
              <w:t>мм</w:t>
            </w:r>
            <w:proofErr w:type="spellEnd"/>
            <w:r w:rsidRPr="000D649E">
              <w:rPr>
                <w:rFonts w:ascii="Times New Roman" w:eastAsia="Times New Roman" w:hAnsi="Times New Roman" w:cs="Times New Roman"/>
                <w:sz w:val="22"/>
                <w:szCs w:val="22"/>
                <w:bdr w:val="none" w:sz="0" w:space="0" w:color="auto"/>
                <w:lang w:val="en-US" w:eastAsia="en-US"/>
              </w:rPr>
              <w:t xml:space="preserve"> </w:t>
            </w:r>
            <w:proofErr w:type="spellStart"/>
            <w:r w:rsidRPr="000D649E">
              <w:rPr>
                <w:rFonts w:ascii="Times New Roman" w:eastAsia="Times New Roman" w:hAnsi="Times New Roman" w:cs="Times New Roman"/>
                <w:sz w:val="22"/>
                <w:szCs w:val="22"/>
                <w:bdr w:val="none" w:sz="0" w:space="0" w:color="auto"/>
                <w:lang w:val="en-US" w:eastAsia="en-US"/>
              </w:rPr>
              <w:t>для</w:t>
            </w:r>
            <w:proofErr w:type="spellEnd"/>
            <w:r w:rsidRPr="000D649E">
              <w:rPr>
                <w:rFonts w:ascii="Times New Roman" w:eastAsia="Times New Roman" w:hAnsi="Times New Roman" w:cs="Times New Roman"/>
                <w:sz w:val="22"/>
                <w:szCs w:val="22"/>
                <w:bdr w:val="none" w:sz="0" w:space="0" w:color="auto"/>
                <w:lang w:val="en-US" w:eastAsia="en-US"/>
              </w:rPr>
              <w:t xml:space="preserve"> </w:t>
            </w:r>
            <w:proofErr w:type="spellStart"/>
            <w:r w:rsidRPr="000D649E">
              <w:rPr>
                <w:rFonts w:ascii="Times New Roman" w:eastAsia="Times New Roman" w:hAnsi="Times New Roman" w:cs="Times New Roman"/>
                <w:sz w:val="22"/>
                <w:szCs w:val="22"/>
                <w:bdr w:val="none" w:sz="0" w:space="0" w:color="auto"/>
                <w:lang w:val="en-US" w:eastAsia="en-US"/>
              </w:rPr>
              <w:t>каркаса</w:t>
            </w:r>
            <w:proofErr w:type="spellEnd"/>
            <w:r w:rsidRPr="000D649E">
              <w:rPr>
                <w:rFonts w:ascii="Times New Roman" w:eastAsia="Times New Roman" w:hAnsi="Times New Roman" w:cs="Times New Roman"/>
                <w:sz w:val="22"/>
                <w:szCs w:val="22"/>
                <w:bdr w:val="none" w:sz="0" w:space="0" w:color="auto"/>
                <w:lang w:val="en-US" w:eastAsia="en-US"/>
              </w:rPr>
              <w:t xml:space="preserve"> </w:t>
            </w:r>
            <w:proofErr w:type="spellStart"/>
            <w:r w:rsidRPr="000D649E">
              <w:rPr>
                <w:rFonts w:ascii="Times New Roman" w:eastAsia="Times New Roman" w:hAnsi="Times New Roman" w:cs="Times New Roman"/>
                <w:sz w:val="22"/>
                <w:szCs w:val="22"/>
                <w:bdr w:val="none" w:sz="0" w:space="0" w:color="auto"/>
                <w:lang w:val="en-US" w:eastAsia="en-US"/>
              </w:rPr>
              <w:t>рамы</w:t>
            </w:r>
            <w:proofErr w:type="spellEnd"/>
            <w:r w:rsidRPr="000D649E">
              <w:rPr>
                <w:rFonts w:ascii="Times New Roman" w:eastAsia="Times New Roman" w:hAnsi="Times New Roman" w:cs="Times New Roman"/>
                <w:sz w:val="22"/>
                <w:szCs w:val="22"/>
                <w:bdr w:val="none" w:sz="0" w:space="0" w:color="auto"/>
                <w:lang w:val="en-US" w:eastAsia="en-US"/>
              </w:rPr>
              <w:t xml:space="preserve"> / Cost of equal-angle steel 50 × 50 × 3.5 mm for frame construction</w:t>
            </w:r>
          </w:p>
        </w:tc>
        <w:tc>
          <w:tcPr>
            <w:tcW w:w="904" w:type="dxa"/>
            <w:tcBorders>
              <w:top w:val="nil"/>
              <w:left w:val="nil"/>
              <w:bottom w:val="single" w:sz="4" w:space="0" w:color="auto"/>
              <w:right w:val="single" w:sz="4" w:space="0" w:color="auto"/>
            </w:tcBorders>
            <w:hideMark/>
          </w:tcPr>
          <w:p w14:paraId="2FE48C31" w14:textId="77777777" w:rsidR="000D649E" w:rsidRPr="000D649E" w:rsidRDefault="000D649E" w:rsidP="000D649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proofErr w:type="spellStart"/>
            <w:r w:rsidRPr="000D649E">
              <w:rPr>
                <w:rFonts w:ascii="Times New Roman" w:eastAsia="Times New Roman" w:hAnsi="Times New Roman" w:cs="Times New Roman"/>
                <w:sz w:val="22"/>
                <w:szCs w:val="22"/>
                <w:bdr w:val="none" w:sz="0" w:space="0" w:color="auto"/>
                <w:lang w:val="en-US" w:eastAsia="en-US"/>
              </w:rPr>
              <w:t>кг</w:t>
            </w:r>
            <w:proofErr w:type="spellEnd"/>
            <w:r w:rsidRPr="000D649E">
              <w:rPr>
                <w:rFonts w:ascii="Times New Roman" w:eastAsia="Times New Roman" w:hAnsi="Times New Roman" w:cs="Times New Roman"/>
                <w:sz w:val="22"/>
                <w:szCs w:val="22"/>
                <w:bdr w:val="none" w:sz="0" w:space="0" w:color="auto"/>
                <w:lang w:val="en-US" w:eastAsia="en-US"/>
              </w:rPr>
              <w:t xml:space="preserve"> / kg </w:t>
            </w:r>
          </w:p>
        </w:tc>
        <w:tc>
          <w:tcPr>
            <w:tcW w:w="990" w:type="dxa"/>
            <w:tcBorders>
              <w:top w:val="nil"/>
              <w:left w:val="nil"/>
              <w:bottom w:val="single" w:sz="4" w:space="0" w:color="auto"/>
              <w:right w:val="single" w:sz="4" w:space="0" w:color="auto"/>
            </w:tcBorders>
            <w:hideMark/>
          </w:tcPr>
          <w:p w14:paraId="6DE313B5" w14:textId="77777777" w:rsidR="000D649E" w:rsidRPr="000D649E" w:rsidRDefault="000D649E" w:rsidP="000D649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0D649E">
              <w:rPr>
                <w:rFonts w:ascii="Times New Roman" w:eastAsia="Times New Roman" w:hAnsi="Times New Roman" w:cs="Times New Roman"/>
                <w:sz w:val="22"/>
                <w:szCs w:val="22"/>
                <w:bdr w:val="none" w:sz="0" w:space="0" w:color="auto"/>
                <w:lang w:val="en-US" w:eastAsia="en-US"/>
              </w:rPr>
              <w:t>205.2</w:t>
            </w:r>
          </w:p>
        </w:tc>
        <w:tc>
          <w:tcPr>
            <w:tcW w:w="1620" w:type="dxa"/>
            <w:tcBorders>
              <w:top w:val="nil"/>
              <w:left w:val="nil"/>
              <w:bottom w:val="single" w:sz="4" w:space="0" w:color="auto"/>
              <w:right w:val="single" w:sz="4" w:space="0" w:color="auto"/>
            </w:tcBorders>
            <w:hideMark/>
          </w:tcPr>
          <w:p w14:paraId="3B77F3C6" w14:textId="77777777" w:rsidR="000D649E" w:rsidRPr="000D649E" w:rsidRDefault="000D649E" w:rsidP="000D649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0D649E">
              <w:rPr>
                <w:rFonts w:ascii="Times New Roman" w:eastAsia="Times New Roman" w:hAnsi="Times New Roman" w:cs="Times New Roman"/>
                <w:sz w:val="22"/>
                <w:szCs w:val="22"/>
                <w:bdr w:val="none" w:sz="0" w:space="0" w:color="auto"/>
                <w:lang w:val="en-US" w:eastAsia="en-US"/>
              </w:rPr>
              <w:t> </w:t>
            </w:r>
          </w:p>
        </w:tc>
        <w:tc>
          <w:tcPr>
            <w:tcW w:w="810" w:type="dxa"/>
            <w:tcBorders>
              <w:top w:val="nil"/>
              <w:left w:val="nil"/>
              <w:bottom w:val="single" w:sz="4" w:space="0" w:color="auto"/>
              <w:right w:val="single" w:sz="4" w:space="0" w:color="auto"/>
            </w:tcBorders>
            <w:hideMark/>
          </w:tcPr>
          <w:p w14:paraId="03CFD7DD" w14:textId="77777777" w:rsidR="000D649E" w:rsidRPr="000D649E" w:rsidRDefault="000D649E" w:rsidP="000D649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0D649E">
              <w:rPr>
                <w:rFonts w:ascii="Times New Roman" w:eastAsia="Times New Roman" w:hAnsi="Times New Roman" w:cs="Times New Roman"/>
                <w:sz w:val="22"/>
                <w:szCs w:val="22"/>
                <w:bdr w:val="none" w:sz="0" w:space="0" w:color="auto"/>
                <w:lang w:val="en-US" w:eastAsia="en-US"/>
              </w:rPr>
              <w:t> </w:t>
            </w:r>
          </w:p>
        </w:tc>
      </w:tr>
      <w:tr w:rsidR="000D649E" w:rsidRPr="000D649E" w14:paraId="49B29E66" w14:textId="77777777" w:rsidTr="005B7E04">
        <w:trPr>
          <w:trHeight w:val="1435"/>
        </w:trPr>
        <w:tc>
          <w:tcPr>
            <w:tcW w:w="438" w:type="dxa"/>
            <w:tcBorders>
              <w:top w:val="nil"/>
              <w:left w:val="single" w:sz="4" w:space="0" w:color="auto"/>
              <w:bottom w:val="single" w:sz="4" w:space="0" w:color="auto"/>
              <w:right w:val="single" w:sz="4" w:space="0" w:color="auto"/>
            </w:tcBorders>
            <w:hideMark/>
          </w:tcPr>
          <w:p w14:paraId="1ED9FC5F" w14:textId="77777777" w:rsidR="000D649E" w:rsidRPr="000D649E" w:rsidRDefault="000D649E" w:rsidP="000D649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0D649E">
              <w:rPr>
                <w:rFonts w:ascii="Times New Roman" w:eastAsia="Times New Roman" w:hAnsi="Times New Roman" w:cs="Times New Roman"/>
                <w:sz w:val="22"/>
                <w:szCs w:val="22"/>
                <w:bdr w:val="none" w:sz="0" w:space="0" w:color="auto"/>
                <w:lang w:val="en-US" w:eastAsia="en-US"/>
              </w:rPr>
              <w:t>5</w:t>
            </w:r>
          </w:p>
        </w:tc>
        <w:tc>
          <w:tcPr>
            <w:tcW w:w="4503" w:type="dxa"/>
            <w:tcBorders>
              <w:top w:val="nil"/>
              <w:left w:val="nil"/>
              <w:bottom w:val="single" w:sz="4" w:space="0" w:color="auto"/>
              <w:right w:val="single" w:sz="4" w:space="0" w:color="auto"/>
            </w:tcBorders>
            <w:hideMark/>
          </w:tcPr>
          <w:p w14:paraId="2BB38175" w14:textId="77777777" w:rsidR="000D649E" w:rsidRPr="000D649E" w:rsidRDefault="000D649E" w:rsidP="000D649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imes New Roman" w:eastAsia="Times New Roman" w:hAnsi="Times New Roman" w:cs="Times New Roman"/>
                <w:sz w:val="22"/>
                <w:szCs w:val="22"/>
                <w:bdr w:val="none" w:sz="0" w:space="0" w:color="auto"/>
                <w:lang w:val="en-US" w:eastAsia="en-US"/>
              </w:rPr>
            </w:pPr>
            <w:proofErr w:type="spellStart"/>
            <w:r w:rsidRPr="000D649E">
              <w:rPr>
                <w:rFonts w:ascii="Times New Roman" w:eastAsia="Times New Roman" w:hAnsi="Times New Roman" w:cs="Times New Roman"/>
                <w:sz w:val="22"/>
                <w:szCs w:val="22"/>
                <w:bdr w:val="none" w:sz="0" w:space="0" w:color="auto"/>
                <w:lang w:val="en-US" w:eastAsia="en-US"/>
              </w:rPr>
              <w:t>Стоимость</w:t>
            </w:r>
            <w:proofErr w:type="spellEnd"/>
            <w:r w:rsidRPr="000D649E">
              <w:rPr>
                <w:rFonts w:ascii="Times New Roman" w:eastAsia="Times New Roman" w:hAnsi="Times New Roman" w:cs="Times New Roman"/>
                <w:sz w:val="22"/>
                <w:szCs w:val="22"/>
                <w:bdr w:val="none" w:sz="0" w:space="0" w:color="auto"/>
                <w:lang w:val="en-US" w:eastAsia="en-US"/>
              </w:rPr>
              <w:t xml:space="preserve"> </w:t>
            </w:r>
            <w:proofErr w:type="spellStart"/>
            <w:r w:rsidRPr="000D649E">
              <w:rPr>
                <w:rFonts w:ascii="Times New Roman" w:eastAsia="Times New Roman" w:hAnsi="Times New Roman" w:cs="Times New Roman"/>
                <w:sz w:val="22"/>
                <w:szCs w:val="22"/>
                <w:bdr w:val="none" w:sz="0" w:space="0" w:color="auto"/>
                <w:lang w:val="en-US" w:eastAsia="en-US"/>
              </w:rPr>
              <w:t>равнобоких</w:t>
            </w:r>
            <w:proofErr w:type="spellEnd"/>
            <w:r w:rsidRPr="000D649E">
              <w:rPr>
                <w:rFonts w:ascii="Times New Roman" w:eastAsia="Times New Roman" w:hAnsi="Times New Roman" w:cs="Times New Roman"/>
                <w:sz w:val="22"/>
                <w:szCs w:val="22"/>
                <w:bdr w:val="none" w:sz="0" w:space="0" w:color="auto"/>
                <w:lang w:val="en-US" w:eastAsia="en-US"/>
              </w:rPr>
              <w:t xml:space="preserve"> </w:t>
            </w:r>
            <w:proofErr w:type="spellStart"/>
            <w:r w:rsidRPr="000D649E">
              <w:rPr>
                <w:rFonts w:ascii="Times New Roman" w:eastAsia="Times New Roman" w:hAnsi="Times New Roman" w:cs="Times New Roman"/>
                <w:sz w:val="22"/>
                <w:szCs w:val="22"/>
                <w:bdr w:val="none" w:sz="0" w:space="0" w:color="auto"/>
                <w:lang w:val="en-US" w:eastAsia="en-US"/>
              </w:rPr>
              <w:t>уголков</w:t>
            </w:r>
            <w:proofErr w:type="spellEnd"/>
            <w:r w:rsidRPr="000D649E">
              <w:rPr>
                <w:rFonts w:ascii="Times New Roman" w:eastAsia="Times New Roman" w:hAnsi="Times New Roman" w:cs="Times New Roman"/>
                <w:sz w:val="22"/>
                <w:szCs w:val="22"/>
                <w:bdr w:val="none" w:sz="0" w:space="0" w:color="auto"/>
                <w:lang w:val="en-US" w:eastAsia="en-US"/>
              </w:rPr>
              <w:t xml:space="preserve"> 80×80×3,5 </w:t>
            </w:r>
            <w:proofErr w:type="spellStart"/>
            <w:r w:rsidRPr="000D649E">
              <w:rPr>
                <w:rFonts w:ascii="Times New Roman" w:eastAsia="Times New Roman" w:hAnsi="Times New Roman" w:cs="Times New Roman"/>
                <w:sz w:val="22"/>
                <w:szCs w:val="22"/>
                <w:bdr w:val="none" w:sz="0" w:space="0" w:color="auto"/>
                <w:lang w:val="en-US" w:eastAsia="en-US"/>
              </w:rPr>
              <w:t>мм</w:t>
            </w:r>
            <w:proofErr w:type="spellEnd"/>
            <w:r w:rsidRPr="000D649E">
              <w:rPr>
                <w:rFonts w:ascii="Times New Roman" w:eastAsia="Times New Roman" w:hAnsi="Times New Roman" w:cs="Times New Roman"/>
                <w:sz w:val="22"/>
                <w:szCs w:val="22"/>
                <w:bdr w:val="none" w:sz="0" w:space="0" w:color="auto"/>
                <w:lang w:val="en-US" w:eastAsia="en-US"/>
              </w:rPr>
              <w:t xml:space="preserve"> </w:t>
            </w:r>
            <w:proofErr w:type="spellStart"/>
            <w:r w:rsidRPr="000D649E">
              <w:rPr>
                <w:rFonts w:ascii="Times New Roman" w:eastAsia="Times New Roman" w:hAnsi="Times New Roman" w:cs="Times New Roman"/>
                <w:sz w:val="22"/>
                <w:szCs w:val="22"/>
                <w:bdr w:val="none" w:sz="0" w:space="0" w:color="auto"/>
                <w:lang w:val="en-US" w:eastAsia="en-US"/>
              </w:rPr>
              <w:t>для</w:t>
            </w:r>
            <w:proofErr w:type="spellEnd"/>
            <w:r w:rsidRPr="000D649E">
              <w:rPr>
                <w:rFonts w:ascii="Times New Roman" w:eastAsia="Times New Roman" w:hAnsi="Times New Roman" w:cs="Times New Roman"/>
                <w:sz w:val="22"/>
                <w:szCs w:val="22"/>
                <w:bdr w:val="none" w:sz="0" w:space="0" w:color="auto"/>
                <w:lang w:val="en-US" w:eastAsia="en-US"/>
              </w:rPr>
              <w:t xml:space="preserve"> </w:t>
            </w:r>
            <w:proofErr w:type="spellStart"/>
            <w:r w:rsidRPr="000D649E">
              <w:rPr>
                <w:rFonts w:ascii="Times New Roman" w:eastAsia="Times New Roman" w:hAnsi="Times New Roman" w:cs="Times New Roman"/>
                <w:sz w:val="22"/>
                <w:szCs w:val="22"/>
                <w:bdr w:val="none" w:sz="0" w:space="0" w:color="auto"/>
                <w:lang w:val="en-US" w:eastAsia="en-US"/>
              </w:rPr>
              <w:t>верхней</w:t>
            </w:r>
            <w:proofErr w:type="spellEnd"/>
            <w:r w:rsidRPr="000D649E">
              <w:rPr>
                <w:rFonts w:ascii="Times New Roman" w:eastAsia="Times New Roman" w:hAnsi="Times New Roman" w:cs="Times New Roman"/>
                <w:sz w:val="22"/>
                <w:szCs w:val="22"/>
                <w:bdr w:val="none" w:sz="0" w:space="0" w:color="auto"/>
                <w:lang w:val="en-US" w:eastAsia="en-US"/>
              </w:rPr>
              <w:t xml:space="preserve"> </w:t>
            </w:r>
            <w:proofErr w:type="spellStart"/>
            <w:r w:rsidRPr="000D649E">
              <w:rPr>
                <w:rFonts w:ascii="Times New Roman" w:eastAsia="Times New Roman" w:hAnsi="Times New Roman" w:cs="Times New Roman"/>
                <w:sz w:val="22"/>
                <w:szCs w:val="22"/>
                <w:bdr w:val="none" w:sz="0" w:space="0" w:color="auto"/>
                <w:lang w:val="en-US" w:eastAsia="en-US"/>
              </w:rPr>
              <w:t>части</w:t>
            </w:r>
            <w:proofErr w:type="spellEnd"/>
            <w:r w:rsidRPr="000D649E">
              <w:rPr>
                <w:rFonts w:ascii="Times New Roman" w:eastAsia="Times New Roman" w:hAnsi="Times New Roman" w:cs="Times New Roman"/>
                <w:sz w:val="22"/>
                <w:szCs w:val="22"/>
                <w:bdr w:val="none" w:sz="0" w:space="0" w:color="auto"/>
                <w:lang w:val="en-US" w:eastAsia="en-US"/>
              </w:rPr>
              <w:t xml:space="preserve"> </w:t>
            </w:r>
            <w:proofErr w:type="spellStart"/>
            <w:r w:rsidRPr="000D649E">
              <w:rPr>
                <w:rFonts w:ascii="Times New Roman" w:eastAsia="Times New Roman" w:hAnsi="Times New Roman" w:cs="Times New Roman"/>
                <w:sz w:val="22"/>
                <w:szCs w:val="22"/>
                <w:bdr w:val="none" w:sz="0" w:space="0" w:color="auto"/>
                <w:lang w:val="en-US" w:eastAsia="en-US"/>
              </w:rPr>
              <w:t>рамы</w:t>
            </w:r>
            <w:proofErr w:type="spellEnd"/>
            <w:r w:rsidRPr="000D649E">
              <w:rPr>
                <w:rFonts w:ascii="Times New Roman" w:eastAsia="Times New Roman" w:hAnsi="Times New Roman" w:cs="Times New Roman"/>
                <w:sz w:val="22"/>
                <w:szCs w:val="22"/>
                <w:bdr w:val="none" w:sz="0" w:space="0" w:color="auto"/>
                <w:lang w:val="en-US" w:eastAsia="en-US"/>
              </w:rPr>
              <w:t xml:space="preserve"> </w:t>
            </w:r>
            <w:proofErr w:type="spellStart"/>
            <w:r w:rsidRPr="000D649E">
              <w:rPr>
                <w:rFonts w:ascii="Times New Roman" w:eastAsia="Times New Roman" w:hAnsi="Times New Roman" w:cs="Times New Roman"/>
                <w:sz w:val="22"/>
                <w:szCs w:val="22"/>
                <w:bdr w:val="none" w:sz="0" w:space="0" w:color="auto"/>
                <w:lang w:val="en-US" w:eastAsia="en-US"/>
              </w:rPr>
              <w:t>для</w:t>
            </w:r>
            <w:proofErr w:type="spellEnd"/>
            <w:r w:rsidRPr="000D649E">
              <w:rPr>
                <w:rFonts w:ascii="Times New Roman" w:eastAsia="Times New Roman" w:hAnsi="Times New Roman" w:cs="Times New Roman"/>
                <w:sz w:val="22"/>
                <w:szCs w:val="22"/>
                <w:bdr w:val="none" w:sz="0" w:space="0" w:color="auto"/>
                <w:lang w:val="en-US" w:eastAsia="en-US"/>
              </w:rPr>
              <w:t xml:space="preserve"> </w:t>
            </w:r>
            <w:proofErr w:type="spellStart"/>
            <w:r w:rsidRPr="000D649E">
              <w:rPr>
                <w:rFonts w:ascii="Times New Roman" w:eastAsia="Times New Roman" w:hAnsi="Times New Roman" w:cs="Times New Roman"/>
                <w:sz w:val="22"/>
                <w:szCs w:val="22"/>
                <w:bdr w:val="none" w:sz="0" w:space="0" w:color="auto"/>
                <w:lang w:val="en-US" w:eastAsia="en-US"/>
              </w:rPr>
              <w:t>установки</w:t>
            </w:r>
            <w:proofErr w:type="spellEnd"/>
            <w:r w:rsidRPr="000D649E">
              <w:rPr>
                <w:rFonts w:ascii="Times New Roman" w:eastAsia="Times New Roman" w:hAnsi="Times New Roman" w:cs="Times New Roman"/>
                <w:sz w:val="22"/>
                <w:szCs w:val="22"/>
                <w:bdr w:val="none" w:sz="0" w:space="0" w:color="auto"/>
                <w:lang w:val="en-US" w:eastAsia="en-US"/>
              </w:rPr>
              <w:t xml:space="preserve"> </w:t>
            </w:r>
            <w:proofErr w:type="spellStart"/>
            <w:r w:rsidRPr="000D649E">
              <w:rPr>
                <w:rFonts w:ascii="Times New Roman" w:eastAsia="Times New Roman" w:hAnsi="Times New Roman" w:cs="Times New Roman"/>
                <w:sz w:val="22"/>
                <w:szCs w:val="22"/>
                <w:bdr w:val="none" w:sz="0" w:space="0" w:color="auto"/>
                <w:lang w:val="en-US" w:eastAsia="en-US"/>
              </w:rPr>
              <w:t>ручных</w:t>
            </w:r>
            <w:proofErr w:type="spellEnd"/>
            <w:r w:rsidRPr="000D649E">
              <w:rPr>
                <w:rFonts w:ascii="Times New Roman" w:eastAsia="Times New Roman" w:hAnsi="Times New Roman" w:cs="Times New Roman"/>
                <w:sz w:val="22"/>
                <w:szCs w:val="22"/>
                <w:bdr w:val="none" w:sz="0" w:space="0" w:color="auto"/>
                <w:lang w:val="en-US" w:eastAsia="en-US"/>
              </w:rPr>
              <w:t xml:space="preserve"> </w:t>
            </w:r>
            <w:proofErr w:type="spellStart"/>
            <w:r w:rsidRPr="000D649E">
              <w:rPr>
                <w:rFonts w:ascii="Times New Roman" w:eastAsia="Times New Roman" w:hAnsi="Times New Roman" w:cs="Times New Roman"/>
                <w:sz w:val="22"/>
                <w:szCs w:val="22"/>
                <w:bdr w:val="none" w:sz="0" w:space="0" w:color="auto"/>
                <w:lang w:val="en-US" w:eastAsia="en-US"/>
              </w:rPr>
              <w:t>подъемников</w:t>
            </w:r>
            <w:proofErr w:type="spellEnd"/>
            <w:r w:rsidRPr="000D649E">
              <w:rPr>
                <w:rFonts w:ascii="Times New Roman" w:eastAsia="Times New Roman" w:hAnsi="Times New Roman" w:cs="Times New Roman"/>
                <w:sz w:val="22"/>
                <w:szCs w:val="22"/>
                <w:bdr w:val="none" w:sz="0" w:space="0" w:color="auto"/>
                <w:lang w:val="en-US" w:eastAsia="en-US"/>
              </w:rPr>
              <w:t xml:space="preserve"> / Cost of equal-angle steel 80 × 80 × 3.5 mm for upper frame part for installing manual hoists</w:t>
            </w:r>
          </w:p>
        </w:tc>
        <w:tc>
          <w:tcPr>
            <w:tcW w:w="904" w:type="dxa"/>
            <w:tcBorders>
              <w:top w:val="nil"/>
              <w:left w:val="nil"/>
              <w:bottom w:val="single" w:sz="4" w:space="0" w:color="auto"/>
              <w:right w:val="single" w:sz="4" w:space="0" w:color="auto"/>
            </w:tcBorders>
            <w:hideMark/>
          </w:tcPr>
          <w:p w14:paraId="207A4125" w14:textId="77777777" w:rsidR="000D649E" w:rsidRPr="000D649E" w:rsidRDefault="000D649E" w:rsidP="000D649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proofErr w:type="spellStart"/>
            <w:r w:rsidRPr="000D649E">
              <w:rPr>
                <w:rFonts w:ascii="Times New Roman" w:eastAsia="Times New Roman" w:hAnsi="Times New Roman" w:cs="Times New Roman"/>
                <w:sz w:val="22"/>
                <w:szCs w:val="22"/>
                <w:bdr w:val="none" w:sz="0" w:space="0" w:color="auto"/>
                <w:lang w:val="en-US" w:eastAsia="en-US"/>
              </w:rPr>
              <w:t>кг</w:t>
            </w:r>
            <w:proofErr w:type="spellEnd"/>
            <w:r w:rsidRPr="000D649E">
              <w:rPr>
                <w:rFonts w:ascii="Times New Roman" w:eastAsia="Times New Roman" w:hAnsi="Times New Roman" w:cs="Times New Roman"/>
                <w:sz w:val="22"/>
                <w:szCs w:val="22"/>
                <w:bdr w:val="none" w:sz="0" w:space="0" w:color="auto"/>
                <w:lang w:val="en-US" w:eastAsia="en-US"/>
              </w:rPr>
              <w:t xml:space="preserve"> / kg</w:t>
            </w:r>
          </w:p>
        </w:tc>
        <w:tc>
          <w:tcPr>
            <w:tcW w:w="990" w:type="dxa"/>
            <w:tcBorders>
              <w:top w:val="nil"/>
              <w:left w:val="nil"/>
              <w:bottom w:val="single" w:sz="4" w:space="0" w:color="auto"/>
              <w:right w:val="single" w:sz="4" w:space="0" w:color="auto"/>
            </w:tcBorders>
            <w:hideMark/>
          </w:tcPr>
          <w:p w14:paraId="0D21E18A" w14:textId="77777777" w:rsidR="000D649E" w:rsidRPr="000D649E" w:rsidRDefault="000D649E" w:rsidP="000D649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0D649E">
              <w:rPr>
                <w:rFonts w:ascii="Times New Roman" w:eastAsia="Times New Roman" w:hAnsi="Times New Roman" w:cs="Times New Roman"/>
                <w:sz w:val="22"/>
                <w:szCs w:val="22"/>
                <w:bdr w:val="none" w:sz="0" w:space="0" w:color="auto"/>
                <w:lang w:val="en-US" w:eastAsia="en-US"/>
              </w:rPr>
              <w:t>85.2</w:t>
            </w:r>
          </w:p>
        </w:tc>
        <w:tc>
          <w:tcPr>
            <w:tcW w:w="1620" w:type="dxa"/>
            <w:tcBorders>
              <w:top w:val="nil"/>
              <w:left w:val="nil"/>
              <w:bottom w:val="single" w:sz="4" w:space="0" w:color="auto"/>
              <w:right w:val="single" w:sz="4" w:space="0" w:color="auto"/>
            </w:tcBorders>
            <w:hideMark/>
          </w:tcPr>
          <w:p w14:paraId="67D62E57" w14:textId="77777777" w:rsidR="000D649E" w:rsidRPr="000D649E" w:rsidRDefault="000D649E" w:rsidP="000D649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0D649E">
              <w:rPr>
                <w:rFonts w:ascii="Times New Roman" w:eastAsia="Times New Roman" w:hAnsi="Times New Roman" w:cs="Times New Roman"/>
                <w:sz w:val="22"/>
                <w:szCs w:val="22"/>
                <w:bdr w:val="none" w:sz="0" w:space="0" w:color="auto"/>
                <w:lang w:val="en-US" w:eastAsia="en-US"/>
              </w:rPr>
              <w:t> </w:t>
            </w:r>
          </w:p>
        </w:tc>
        <w:tc>
          <w:tcPr>
            <w:tcW w:w="810" w:type="dxa"/>
            <w:tcBorders>
              <w:top w:val="nil"/>
              <w:left w:val="nil"/>
              <w:bottom w:val="single" w:sz="4" w:space="0" w:color="auto"/>
              <w:right w:val="single" w:sz="4" w:space="0" w:color="auto"/>
            </w:tcBorders>
            <w:hideMark/>
          </w:tcPr>
          <w:p w14:paraId="1EBCBD30" w14:textId="77777777" w:rsidR="000D649E" w:rsidRPr="000D649E" w:rsidRDefault="000D649E" w:rsidP="000D649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0D649E">
              <w:rPr>
                <w:rFonts w:ascii="Times New Roman" w:eastAsia="Times New Roman" w:hAnsi="Times New Roman" w:cs="Times New Roman"/>
                <w:sz w:val="22"/>
                <w:szCs w:val="22"/>
                <w:bdr w:val="none" w:sz="0" w:space="0" w:color="auto"/>
                <w:lang w:val="en-US" w:eastAsia="en-US"/>
              </w:rPr>
              <w:t> </w:t>
            </w:r>
          </w:p>
        </w:tc>
      </w:tr>
      <w:tr w:rsidR="000D649E" w:rsidRPr="000D649E" w14:paraId="6FDF626C" w14:textId="77777777" w:rsidTr="005B7E04">
        <w:trPr>
          <w:trHeight w:val="1615"/>
        </w:trPr>
        <w:tc>
          <w:tcPr>
            <w:tcW w:w="438" w:type="dxa"/>
            <w:tcBorders>
              <w:top w:val="nil"/>
              <w:left w:val="single" w:sz="4" w:space="0" w:color="auto"/>
              <w:bottom w:val="single" w:sz="4" w:space="0" w:color="auto"/>
              <w:right w:val="single" w:sz="4" w:space="0" w:color="auto"/>
            </w:tcBorders>
            <w:hideMark/>
          </w:tcPr>
          <w:p w14:paraId="64737F3A" w14:textId="77777777" w:rsidR="000D649E" w:rsidRPr="000D649E" w:rsidRDefault="000D649E" w:rsidP="000D649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0D649E">
              <w:rPr>
                <w:rFonts w:ascii="Times New Roman" w:eastAsia="Times New Roman" w:hAnsi="Times New Roman" w:cs="Times New Roman"/>
                <w:sz w:val="22"/>
                <w:szCs w:val="22"/>
                <w:bdr w:val="none" w:sz="0" w:space="0" w:color="auto"/>
                <w:lang w:val="en-US" w:eastAsia="en-US"/>
              </w:rPr>
              <w:lastRenderedPageBreak/>
              <w:t>6</w:t>
            </w:r>
          </w:p>
        </w:tc>
        <w:tc>
          <w:tcPr>
            <w:tcW w:w="4503" w:type="dxa"/>
            <w:tcBorders>
              <w:top w:val="nil"/>
              <w:left w:val="nil"/>
              <w:bottom w:val="single" w:sz="4" w:space="0" w:color="auto"/>
              <w:right w:val="single" w:sz="4" w:space="0" w:color="auto"/>
            </w:tcBorders>
            <w:hideMark/>
          </w:tcPr>
          <w:p w14:paraId="3DE4BB8C" w14:textId="77777777" w:rsidR="000D649E" w:rsidRPr="000D649E" w:rsidRDefault="000D649E" w:rsidP="000D649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imes New Roman" w:eastAsia="Times New Roman" w:hAnsi="Times New Roman" w:cs="Times New Roman"/>
                <w:sz w:val="22"/>
                <w:szCs w:val="22"/>
                <w:bdr w:val="none" w:sz="0" w:space="0" w:color="auto"/>
                <w:lang w:val="en-US" w:eastAsia="en-US"/>
              </w:rPr>
            </w:pPr>
            <w:proofErr w:type="spellStart"/>
            <w:r w:rsidRPr="000D649E">
              <w:rPr>
                <w:rFonts w:ascii="Times New Roman" w:eastAsia="Times New Roman" w:hAnsi="Times New Roman" w:cs="Times New Roman"/>
                <w:sz w:val="22"/>
                <w:szCs w:val="22"/>
                <w:bdr w:val="none" w:sz="0" w:space="0" w:color="auto"/>
                <w:lang w:val="en-US" w:eastAsia="en-US"/>
              </w:rPr>
              <w:t>Стоимость</w:t>
            </w:r>
            <w:proofErr w:type="spellEnd"/>
            <w:r w:rsidRPr="000D649E">
              <w:rPr>
                <w:rFonts w:ascii="Times New Roman" w:eastAsia="Times New Roman" w:hAnsi="Times New Roman" w:cs="Times New Roman"/>
                <w:sz w:val="22"/>
                <w:szCs w:val="22"/>
                <w:bdr w:val="none" w:sz="0" w:space="0" w:color="auto"/>
                <w:lang w:val="en-US" w:eastAsia="en-US"/>
              </w:rPr>
              <w:t xml:space="preserve"> </w:t>
            </w:r>
            <w:proofErr w:type="spellStart"/>
            <w:r w:rsidRPr="000D649E">
              <w:rPr>
                <w:rFonts w:ascii="Times New Roman" w:eastAsia="Times New Roman" w:hAnsi="Times New Roman" w:cs="Times New Roman"/>
                <w:sz w:val="22"/>
                <w:szCs w:val="22"/>
                <w:bdr w:val="none" w:sz="0" w:space="0" w:color="auto"/>
                <w:lang w:val="en-US" w:eastAsia="en-US"/>
              </w:rPr>
              <w:t>неравнобоких</w:t>
            </w:r>
            <w:proofErr w:type="spellEnd"/>
            <w:r w:rsidRPr="000D649E">
              <w:rPr>
                <w:rFonts w:ascii="Times New Roman" w:eastAsia="Times New Roman" w:hAnsi="Times New Roman" w:cs="Times New Roman"/>
                <w:sz w:val="22"/>
                <w:szCs w:val="22"/>
                <w:bdr w:val="none" w:sz="0" w:space="0" w:color="auto"/>
                <w:lang w:val="en-US" w:eastAsia="en-US"/>
              </w:rPr>
              <w:t xml:space="preserve"> </w:t>
            </w:r>
            <w:proofErr w:type="spellStart"/>
            <w:r w:rsidRPr="000D649E">
              <w:rPr>
                <w:rFonts w:ascii="Times New Roman" w:eastAsia="Times New Roman" w:hAnsi="Times New Roman" w:cs="Times New Roman"/>
                <w:sz w:val="22"/>
                <w:szCs w:val="22"/>
                <w:bdr w:val="none" w:sz="0" w:space="0" w:color="auto"/>
                <w:lang w:val="en-US" w:eastAsia="en-US"/>
              </w:rPr>
              <w:t>уголков</w:t>
            </w:r>
            <w:proofErr w:type="spellEnd"/>
            <w:r w:rsidRPr="000D649E">
              <w:rPr>
                <w:rFonts w:ascii="Times New Roman" w:eastAsia="Times New Roman" w:hAnsi="Times New Roman" w:cs="Times New Roman"/>
                <w:sz w:val="22"/>
                <w:szCs w:val="22"/>
                <w:bdr w:val="none" w:sz="0" w:space="0" w:color="auto"/>
                <w:lang w:val="en-US" w:eastAsia="en-US"/>
              </w:rPr>
              <w:t xml:space="preserve"> 30×20×3 </w:t>
            </w:r>
            <w:proofErr w:type="spellStart"/>
            <w:r w:rsidRPr="000D649E">
              <w:rPr>
                <w:rFonts w:ascii="Times New Roman" w:eastAsia="Times New Roman" w:hAnsi="Times New Roman" w:cs="Times New Roman"/>
                <w:sz w:val="22"/>
                <w:szCs w:val="22"/>
                <w:bdr w:val="none" w:sz="0" w:space="0" w:color="auto"/>
                <w:lang w:val="en-US" w:eastAsia="en-US"/>
              </w:rPr>
              <w:t>мм</w:t>
            </w:r>
            <w:proofErr w:type="spellEnd"/>
            <w:r w:rsidRPr="000D649E">
              <w:rPr>
                <w:rFonts w:ascii="Times New Roman" w:eastAsia="Times New Roman" w:hAnsi="Times New Roman" w:cs="Times New Roman"/>
                <w:sz w:val="22"/>
                <w:szCs w:val="22"/>
                <w:bdr w:val="none" w:sz="0" w:space="0" w:color="auto"/>
                <w:lang w:val="en-US" w:eastAsia="en-US"/>
              </w:rPr>
              <w:t xml:space="preserve"> </w:t>
            </w:r>
            <w:proofErr w:type="spellStart"/>
            <w:r w:rsidRPr="000D649E">
              <w:rPr>
                <w:rFonts w:ascii="Times New Roman" w:eastAsia="Times New Roman" w:hAnsi="Times New Roman" w:cs="Times New Roman"/>
                <w:sz w:val="22"/>
                <w:szCs w:val="22"/>
                <w:bdr w:val="none" w:sz="0" w:space="0" w:color="auto"/>
                <w:lang w:val="en-US" w:eastAsia="en-US"/>
              </w:rPr>
              <w:t>для</w:t>
            </w:r>
            <w:proofErr w:type="spellEnd"/>
            <w:r w:rsidRPr="000D649E">
              <w:rPr>
                <w:rFonts w:ascii="Times New Roman" w:eastAsia="Times New Roman" w:hAnsi="Times New Roman" w:cs="Times New Roman"/>
                <w:sz w:val="22"/>
                <w:szCs w:val="22"/>
                <w:bdr w:val="none" w:sz="0" w:space="0" w:color="auto"/>
                <w:lang w:val="en-US" w:eastAsia="en-US"/>
              </w:rPr>
              <w:t xml:space="preserve"> </w:t>
            </w:r>
            <w:proofErr w:type="spellStart"/>
            <w:r w:rsidRPr="000D649E">
              <w:rPr>
                <w:rFonts w:ascii="Times New Roman" w:eastAsia="Times New Roman" w:hAnsi="Times New Roman" w:cs="Times New Roman"/>
                <w:sz w:val="22"/>
                <w:szCs w:val="22"/>
                <w:bdr w:val="none" w:sz="0" w:space="0" w:color="auto"/>
                <w:lang w:val="en-US" w:eastAsia="en-US"/>
              </w:rPr>
              <w:t>каркаса</w:t>
            </w:r>
            <w:proofErr w:type="spellEnd"/>
            <w:r w:rsidRPr="000D649E">
              <w:rPr>
                <w:rFonts w:ascii="Times New Roman" w:eastAsia="Times New Roman" w:hAnsi="Times New Roman" w:cs="Times New Roman"/>
                <w:sz w:val="22"/>
                <w:szCs w:val="22"/>
                <w:bdr w:val="none" w:sz="0" w:space="0" w:color="auto"/>
                <w:lang w:val="en-US" w:eastAsia="en-US"/>
              </w:rPr>
              <w:t xml:space="preserve"> </w:t>
            </w:r>
            <w:proofErr w:type="spellStart"/>
            <w:r w:rsidRPr="000D649E">
              <w:rPr>
                <w:rFonts w:ascii="Times New Roman" w:eastAsia="Times New Roman" w:hAnsi="Times New Roman" w:cs="Times New Roman"/>
                <w:sz w:val="22"/>
                <w:szCs w:val="22"/>
                <w:bdr w:val="none" w:sz="0" w:space="0" w:color="auto"/>
                <w:lang w:val="en-US" w:eastAsia="en-US"/>
              </w:rPr>
              <w:t>рамы</w:t>
            </w:r>
            <w:proofErr w:type="spellEnd"/>
            <w:r w:rsidRPr="000D649E">
              <w:rPr>
                <w:rFonts w:ascii="Times New Roman" w:eastAsia="Times New Roman" w:hAnsi="Times New Roman" w:cs="Times New Roman"/>
                <w:sz w:val="22"/>
                <w:szCs w:val="22"/>
                <w:bdr w:val="none" w:sz="0" w:space="0" w:color="auto"/>
                <w:lang w:val="en-US" w:eastAsia="en-US"/>
              </w:rPr>
              <w:t xml:space="preserve"> </w:t>
            </w:r>
            <w:proofErr w:type="spellStart"/>
            <w:r w:rsidRPr="000D649E">
              <w:rPr>
                <w:rFonts w:ascii="Times New Roman" w:eastAsia="Times New Roman" w:hAnsi="Times New Roman" w:cs="Times New Roman"/>
                <w:sz w:val="22"/>
                <w:szCs w:val="22"/>
                <w:bdr w:val="none" w:sz="0" w:space="0" w:color="auto"/>
                <w:lang w:val="en-US" w:eastAsia="en-US"/>
              </w:rPr>
              <w:t>для</w:t>
            </w:r>
            <w:proofErr w:type="spellEnd"/>
            <w:r w:rsidRPr="000D649E">
              <w:rPr>
                <w:rFonts w:ascii="Times New Roman" w:eastAsia="Times New Roman" w:hAnsi="Times New Roman" w:cs="Times New Roman"/>
                <w:sz w:val="22"/>
                <w:szCs w:val="22"/>
                <w:bdr w:val="none" w:sz="0" w:space="0" w:color="auto"/>
                <w:lang w:val="en-US" w:eastAsia="en-US"/>
              </w:rPr>
              <w:t xml:space="preserve"> </w:t>
            </w:r>
            <w:proofErr w:type="spellStart"/>
            <w:r w:rsidRPr="000D649E">
              <w:rPr>
                <w:rFonts w:ascii="Times New Roman" w:eastAsia="Times New Roman" w:hAnsi="Times New Roman" w:cs="Times New Roman"/>
                <w:sz w:val="22"/>
                <w:szCs w:val="22"/>
                <w:bdr w:val="none" w:sz="0" w:space="0" w:color="auto"/>
                <w:lang w:val="en-US" w:eastAsia="en-US"/>
              </w:rPr>
              <w:t>создания</w:t>
            </w:r>
            <w:proofErr w:type="spellEnd"/>
            <w:r w:rsidRPr="000D649E">
              <w:rPr>
                <w:rFonts w:ascii="Times New Roman" w:eastAsia="Times New Roman" w:hAnsi="Times New Roman" w:cs="Times New Roman"/>
                <w:sz w:val="22"/>
                <w:szCs w:val="22"/>
                <w:bdr w:val="none" w:sz="0" w:space="0" w:color="auto"/>
                <w:lang w:val="en-US" w:eastAsia="en-US"/>
              </w:rPr>
              <w:t xml:space="preserve"> </w:t>
            </w:r>
            <w:proofErr w:type="spellStart"/>
            <w:r w:rsidRPr="000D649E">
              <w:rPr>
                <w:rFonts w:ascii="Times New Roman" w:eastAsia="Times New Roman" w:hAnsi="Times New Roman" w:cs="Times New Roman"/>
                <w:sz w:val="22"/>
                <w:szCs w:val="22"/>
                <w:bdr w:val="none" w:sz="0" w:space="0" w:color="auto"/>
                <w:lang w:val="en-US" w:eastAsia="en-US"/>
              </w:rPr>
              <w:t>скользящего</w:t>
            </w:r>
            <w:proofErr w:type="spellEnd"/>
            <w:r w:rsidRPr="000D649E">
              <w:rPr>
                <w:rFonts w:ascii="Times New Roman" w:eastAsia="Times New Roman" w:hAnsi="Times New Roman" w:cs="Times New Roman"/>
                <w:sz w:val="22"/>
                <w:szCs w:val="22"/>
                <w:bdr w:val="none" w:sz="0" w:space="0" w:color="auto"/>
                <w:lang w:val="en-US" w:eastAsia="en-US"/>
              </w:rPr>
              <w:t xml:space="preserve"> </w:t>
            </w:r>
            <w:proofErr w:type="spellStart"/>
            <w:r w:rsidRPr="000D649E">
              <w:rPr>
                <w:rFonts w:ascii="Times New Roman" w:eastAsia="Times New Roman" w:hAnsi="Times New Roman" w:cs="Times New Roman"/>
                <w:sz w:val="22"/>
                <w:szCs w:val="22"/>
                <w:bdr w:val="none" w:sz="0" w:space="0" w:color="auto"/>
                <w:lang w:val="en-US" w:eastAsia="en-US"/>
              </w:rPr>
              <w:t>пространства</w:t>
            </w:r>
            <w:proofErr w:type="spellEnd"/>
            <w:r w:rsidRPr="000D649E">
              <w:rPr>
                <w:rFonts w:ascii="Times New Roman" w:eastAsia="Times New Roman" w:hAnsi="Times New Roman" w:cs="Times New Roman"/>
                <w:sz w:val="22"/>
                <w:szCs w:val="22"/>
                <w:bdr w:val="none" w:sz="0" w:space="0" w:color="auto"/>
                <w:lang w:val="en-US" w:eastAsia="en-US"/>
              </w:rPr>
              <w:t xml:space="preserve"> </w:t>
            </w:r>
            <w:proofErr w:type="spellStart"/>
            <w:r w:rsidRPr="000D649E">
              <w:rPr>
                <w:rFonts w:ascii="Times New Roman" w:eastAsia="Times New Roman" w:hAnsi="Times New Roman" w:cs="Times New Roman"/>
                <w:sz w:val="22"/>
                <w:szCs w:val="22"/>
                <w:bdr w:val="none" w:sz="0" w:space="0" w:color="auto"/>
                <w:lang w:val="en-US" w:eastAsia="en-US"/>
              </w:rPr>
              <w:t>движения</w:t>
            </w:r>
            <w:proofErr w:type="spellEnd"/>
            <w:r w:rsidRPr="000D649E">
              <w:rPr>
                <w:rFonts w:ascii="Times New Roman" w:eastAsia="Times New Roman" w:hAnsi="Times New Roman" w:cs="Times New Roman"/>
                <w:sz w:val="22"/>
                <w:szCs w:val="22"/>
                <w:bdr w:val="none" w:sz="0" w:space="0" w:color="auto"/>
                <w:lang w:val="en-US" w:eastAsia="en-US"/>
              </w:rPr>
              <w:t xml:space="preserve"> </w:t>
            </w:r>
            <w:proofErr w:type="spellStart"/>
            <w:r w:rsidRPr="000D649E">
              <w:rPr>
                <w:rFonts w:ascii="Times New Roman" w:eastAsia="Times New Roman" w:hAnsi="Times New Roman" w:cs="Times New Roman"/>
                <w:sz w:val="22"/>
                <w:szCs w:val="22"/>
                <w:bdr w:val="none" w:sz="0" w:space="0" w:color="auto"/>
                <w:lang w:val="en-US" w:eastAsia="en-US"/>
              </w:rPr>
              <w:t>затвора</w:t>
            </w:r>
            <w:proofErr w:type="spellEnd"/>
            <w:r w:rsidRPr="000D649E">
              <w:rPr>
                <w:rFonts w:ascii="Times New Roman" w:eastAsia="Times New Roman" w:hAnsi="Times New Roman" w:cs="Times New Roman"/>
                <w:sz w:val="22"/>
                <w:szCs w:val="22"/>
                <w:bdr w:val="none" w:sz="0" w:space="0" w:color="auto"/>
                <w:lang w:val="en-US" w:eastAsia="en-US"/>
              </w:rPr>
              <w:t xml:space="preserve"> / Cost of unequal-angle steel 30 × 20 × 3 mm for frame construction to create sliding space for gate movement</w:t>
            </w:r>
          </w:p>
        </w:tc>
        <w:tc>
          <w:tcPr>
            <w:tcW w:w="904" w:type="dxa"/>
            <w:tcBorders>
              <w:top w:val="nil"/>
              <w:left w:val="nil"/>
              <w:bottom w:val="single" w:sz="4" w:space="0" w:color="auto"/>
              <w:right w:val="single" w:sz="4" w:space="0" w:color="auto"/>
            </w:tcBorders>
            <w:hideMark/>
          </w:tcPr>
          <w:p w14:paraId="0AFBBDC8" w14:textId="77777777" w:rsidR="000D649E" w:rsidRPr="000D649E" w:rsidRDefault="000D649E" w:rsidP="000D649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proofErr w:type="spellStart"/>
            <w:r w:rsidRPr="000D649E">
              <w:rPr>
                <w:rFonts w:ascii="Times New Roman" w:eastAsia="Times New Roman" w:hAnsi="Times New Roman" w:cs="Times New Roman"/>
                <w:sz w:val="22"/>
                <w:szCs w:val="22"/>
                <w:bdr w:val="none" w:sz="0" w:space="0" w:color="auto"/>
                <w:lang w:val="en-US" w:eastAsia="en-US"/>
              </w:rPr>
              <w:t>кг</w:t>
            </w:r>
            <w:proofErr w:type="spellEnd"/>
            <w:r w:rsidRPr="000D649E">
              <w:rPr>
                <w:rFonts w:ascii="Times New Roman" w:eastAsia="Times New Roman" w:hAnsi="Times New Roman" w:cs="Times New Roman"/>
                <w:sz w:val="22"/>
                <w:szCs w:val="22"/>
                <w:bdr w:val="none" w:sz="0" w:space="0" w:color="auto"/>
                <w:lang w:val="en-US" w:eastAsia="en-US"/>
              </w:rPr>
              <w:t xml:space="preserve"> / kg</w:t>
            </w:r>
          </w:p>
        </w:tc>
        <w:tc>
          <w:tcPr>
            <w:tcW w:w="990" w:type="dxa"/>
            <w:tcBorders>
              <w:top w:val="nil"/>
              <w:left w:val="nil"/>
              <w:bottom w:val="single" w:sz="4" w:space="0" w:color="auto"/>
              <w:right w:val="single" w:sz="4" w:space="0" w:color="auto"/>
            </w:tcBorders>
            <w:hideMark/>
          </w:tcPr>
          <w:p w14:paraId="76AC65EA" w14:textId="77777777" w:rsidR="000D649E" w:rsidRPr="000D649E" w:rsidRDefault="000D649E" w:rsidP="000D649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0D649E">
              <w:rPr>
                <w:rFonts w:ascii="Times New Roman" w:eastAsia="Times New Roman" w:hAnsi="Times New Roman" w:cs="Times New Roman"/>
                <w:sz w:val="22"/>
                <w:szCs w:val="22"/>
                <w:bdr w:val="none" w:sz="0" w:space="0" w:color="auto"/>
                <w:lang w:val="en-US" w:eastAsia="en-US"/>
              </w:rPr>
              <w:t>38.4</w:t>
            </w:r>
          </w:p>
        </w:tc>
        <w:tc>
          <w:tcPr>
            <w:tcW w:w="1620" w:type="dxa"/>
            <w:tcBorders>
              <w:top w:val="nil"/>
              <w:left w:val="nil"/>
              <w:bottom w:val="single" w:sz="4" w:space="0" w:color="auto"/>
              <w:right w:val="single" w:sz="4" w:space="0" w:color="auto"/>
            </w:tcBorders>
            <w:hideMark/>
          </w:tcPr>
          <w:p w14:paraId="4ECEAE0E" w14:textId="77777777" w:rsidR="000D649E" w:rsidRPr="000D649E" w:rsidRDefault="000D649E" w:rsidP="000D649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0D649E">
              <w:rPr>
                <w:rFonts w:ascii="Times New Roman" w:eastAsia="Times New Roman" w:hAnsi="Times New Roman" w:cs="Times New Roman"/>
                <w:sz w:val="22"/>
                <w:szCs w:val="22"/>
                <w:bdr w:val="none" w:sz="0" w:space="0" w:color="auto"/>
                <w:lang w:val="en-US" w:eastAsia="en-US"/>
              </w:rPr>
              <w:t> </w:t>
            </w:r>
          </w:p>
        </w:tc>
        <w:tc>
          <w:tcPr>
            <w:tcW w:w="810" w:type="dxa"/>
            <w:tcBorders>
              <w:top w:val="nil"/>
              <w:left w:val="nil"/>
              <w:bottom w:val="single" w:sz="4" w:space="0" w:color="auto"/>
              <w:right w:val="single" w:sz="4" w:space="0" w:color="auto"/>
            </w:tcBorders>
            <w:hideMark/>
          </w:tcPr>
          <w:p w14:paraId="69F8263A" w14:textId="77777777" w:rsidR="000D649E" w:rsidRPr="000D649E" w:rsidRDefault="000D649E" w:rsidP="000D649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0D649E">
              <w:rPr>
                <w:rFonts w:ascii="Times New Roman" w:eastAsia="Times New Roman" w:hAnsi="Times New Roman" w:cs="Times New Roman"/>
                <w:sz w:val="22"/>
                <w:szCs w:val="22"/>
                <w:bdr w:val="none" w:sz="0" w:space="0" w:color="auto"/>
                <w:lang w:val="en-US" w:eastAsia="en-US"/>
              </w:rPr>
              <w:t> </w:t>
            </w:r>
          </w:p>
        </w:tc>
      </w:tr>
      <w:tr w:rsidR="000D649E" w:rsidRPr="000D649E" w14:paraId="3E652B7A" w14:textId="77777777" w:rsidTr="005B7E04">
        <w:trPr>
          <w:trHeight w:val="895"/>
        </w:trPr>
        <w:tc>
          <w:tcPr>
            <w:tcW w:w="438" w:type="dxa"/>
            <w:tcBorders>
              <w:top w:val="nil"/>
              <w:left w:val="single" w:sz="4" w:space="0" w:color="auto"/>
              <w:bottom w:val="single" w:sz="4" w:space="0" w:color="auto"/>
              <w:right w:val="single" w:sz="4" w:space="0" w:color="auto"/>
            </w:tcBorders>
            <w:hideMark/>
          </w:tcPr>
          <w:p w14:paraId="67CFC3E4" w14:textId="77777777" w:rsidR="000D649E" w:rsidRPr="000D649E" w:rsidRDefault="000D649E" w:rsidP="000D649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0D649E">
              <w:rPr>
                <w:rFonts w:ascii="Times New Roman" w:eastAsia="Times New Roman" w:hAnsi="Times New Roman" w:cs="Times New Roman"/>
                <w:sz w:val="22"/>
                <w:szCs w:val="22"/>
                <w:bdr w:val="none" w:sz="0" w:space="0" w:color="auto"/>
                <w:lang w:val="en-US" w:eastAsia="en-US"/>
              </w:rPr>
              <w:t>7</w:t>
            </w:r>
          </w:p>
        </w:tc>
        <w:tc>
          <w:tcPr>
            <w:tcW w:w="4503" w:type="dxa"/>
            <w:tcBorders>
              <w:top w:val="nil"/>
              <w:left w:val="nil"/>
              <w:bottom w:val="single" w:sz="4" w:space="0" w:color="auto"/>
              <w:right w:val="single" w:sz="4" w:space="0" w:color="auto"/>
            </w:tcBorders>
            <w:hideMark/>
          </w:tcPr>
          <w:p w14:paraId="289AE902" w14:textId="77777777" w:rsidR="000D649E" w:rsidRPr="000D649E" w:rsidRDefault="000D649E" w:rsidP="000D649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imes New Roman" w:eastAsia="Times New Roman" w:hAnsi="Times New Roman" w:cs="Times New Roman"/>
                <w:sz w:val="22"/>
                <w:szCs w:val="22"/>
                <w:bdr w:val="none" w:sz="0" w:space="0" w:color="auto"/>
                <w:lang w:val="en-US" w:eastAsia="en-US"/>
              </w:rPr>
            </w:pPr>
            <w:proofErr w:type="spellStart"/>
            <w:r w:rsidRPr="000D649E">
              <w:rPr>
                <w:rFonts w:ascii="Times New Roman" w:eastAsia="Times New Roman" w:hAnsi="Times New Roman" w:cs="Times New Roman"/>
                <w:sz w:val="22"/>
                <w:szCs w:val="22"/>
                <w:bdr w:val="none" w:sz="0" w:space="0" w:color="auto"/>
                <w:lang w:val="en-US" w:eastAsia="en-US"/>
              </w:rPr>
              <w:t>Стоимость</w:t>
            </w:r>
            <w:proofErr w:type="spellEnd"/>
            <w:r w:rsidRPr="000D649E">
              <w:rPr>
                <w:rFonts w:ascii="Times New Roman" w:eastAsia="Times New Roman" w:hAnsi="Times New Roman" w:cs="Times New Roman"/>
                <w:sz w:val="22"/>
                <w:szCs w:val="22"/>
                <w:bdr w:val="none" w:sz="0" w:space="0" w:color="auto"/>
                <w:lang w:val="en-US" w:eastAsia="en-US"/>
              </w:rPr>
              <w:t xml:space="preserve"> </w:t>
            </w:r>
            <w:proofErr w:type="spellStart"/>
            <w:r w:rsidRPr="000D649E">
              <w:rPr>
                <w:rFonts w:ascii="Times New Roman" w:eastAsia="Times New Roman" w:hAnsi="Times New Roman" w:cs="Times New Roman"/>
                <w:sz w:val="22"/>
                <w:szCs w:val="22"/>
                <w:bdr w:val="none" w:sz="0" w:space="0" w:color="auto"/>
                <w:lang w:val="en-US" w:eastAsia="en-US"/>
              </w:rPr>
              <w:t>щита</w:t>
            </w:r>
            <w:proofErr w:type="spellEnd"/>
            <w:r w:rsidRPr="000D649E">
              <w:rPr>
                <w:rFonts w:ascii="Times New Roman" w:eastAsia="Times New Roman" w:hAnsi="Times New Roman" w:cs="Times New Roman"/>
                <w:sz w:val="22"/>
                <w:szCs w:val="22"/>
                <w:bdr w:val="none" w:sz="0" w:space="0" w:color="auto"/>
                <w:lang w:val="en-US" w:eastAsia="en-US"/>
              </w:rPr>
              <w:t xml:space="preserve"> </w:t>
            </w:r>
            <w:proofErr w:type="spellStart"/>
            <w:r w:rsidRPr="000D649E">
              <w:rPr>
                <w:rFonts w:ascii="Times New Roman" w:eastAsia="Times New Roman" w:hAnsi="Times New Roman" w:cs="Times New Roman"/>
                <w:sz w:val="22"/>
                <w:szCs w:val="22"/>
                <w:bdr w:val="none" w:sz="0" w:space="0" w:color="auto"/>
                <w:lang w:val="en-US" w:eastAsia="en-US"/>
              </w:rPr>
              <w:t>затвора</w:t>
            </w:r>
            <w:proofErr w:type="spellEnd"/>
            <w:r w:rsidRPr="000D649E">
              <w:rPr>
                <w:rFonts w:ascii="Times New Roman" w:eastAsia="Times New Roman" w:hAnsi="Times New Roman" w:cs="Times New Roman"/>
                <w:sz w:val="22"/>
                <w:szCs w:val="22"/>
                <w:bdr w:val="none" w:sz="0" w:space="0" w:color="auto"/>
                <w:lang w:val="en-US" w:eastAsia="en-US"/>
              </w:rPr>
              <w:t xml:space="preserve"> </w:t>
            </w:r>
            <w:proofErr w:type="spellStart"/>
            <w:r w:rsidRPr="000D649E">
              <w:rPr>
                <w:rFonts w:ascii="Times New Roman" w:eastAsia="Times New Roman" w:hAnsi="Times New Roman" w:cs="Times New Roman"/>
                <w:sz w:val="22"/>
                <w:szCs w:val="22"/>
                <w:bdr w:val="none" w:sz="0" w:space="0" w:color="auto"/>
                <w:lang w:val="en-US" w:eastAsia="en-US"/>
              </w:rPr>
              <w:t>из</w:t>
            </w:r>
            <w:proofErr w:type="spellEnd"/>
            <w:r w:rsidRPr="000D649E">
              <w:rPr>
                <w:rFonts w:ascii="Times New Roman" w:eastAsia="Times New Roman" w:hAnsi="Times New Roman" w:cs="Times New Roman"/>
                <w:sz w:val="22"/>
                <w:szCs w:val="22"/>
                <w:bdr w:val="none" w:sz="0" w:space="0" w:color="auto"/>
                <w:lang w:val="en-US" w:eastAsia="en-US"/>
              </w:rPr>
              <w:t xml:space="preserve"> </w:t>
            </w:r>
            <w:proofErr w:type="spellStart"/>
            <w:r w:rsidRPr="000D649E">
              <w:rPr>
                <w:rFonts w:ascii="Times New Roman" w:eastAsia="Times New Roman" w:hAnsi="Times New Roman" w:cs="Times New Roman"/>
                <w:sz w:val="22"/>
                <w:szCs w:val="22"/>
                <w:bdr w:val="none" w:sz="0" w:space="0" w:color="auto"/>
                <w:lang w:val="en-US" w:eastAsia="en-US"/>
              </w:rPr>
              <w:t>стальных</w:t>
            </w:r>
            <w:proofErr w:type="spellEnd"/>
            <w:r w:rsidRPr="000D649E">
              <w:rPr>
                <w:rFonts w:ascii="Times New Roman" w:eastAsia="Times New Roman" w:hAnsi="Times New Roman" w:cs="Times New Roman"/>
                <w:sz w:val="22"/>
                <w:szCs w:val="22"/>
                <w:bdr w:val="none" w:sz="0" w:space="0" w:color="auto"/>
                <w:lang w:val="en-US" w:eastAsia="en-US"/>
              </w:rPr>
              <w:t xml:space="preserve"> </w:t>
            </w:r>
            <w:proofErr w:type="spellStart"/>
            <w:r w:rsidRPr="000D649E">
              <w:rPr>
                <w:rFonts w:ascii="Times New Roman" w:eastAsia="Times New Roman" w:hAnsi="Times New Roman" w:cs="Times New Roman"/>
                <w:sz w:val="22"/>
                <w:szCs w:val="22"/>
                <w:bdr w:val="none" w:sz="0" w:space="0" w:color="auto"/>
                <w:lang w:val="en-US" w:eastAsia="en-US"/>
              </w:rPr>
              <w:t>листов</w:t>
            </w:r>
            <w:proofErr w:type="spellEnd"/>
            <w:r w:rsidRPr="000D649E">
              <w:rPr>
                <w:rFonts w:ascii="Times New Roman" w:eastAsia="Times New Roman" w:hAnsi="Times New Roman" w:cs="Times New Roman"/>
                <w:sz w:val="22"/>
                <w:szCs w:val="22"/>
                <w:bdr w:val="none" w:sz="0" w:space="0" w:color="auto"/>
                <w:lang w:val="en-US" w:eastAsia="en-US"/>
              </w:rPr>
              <w:t xml:space="preserve"> t=3,5 </w:t>
            </w:r>
            <w:proofErr w:type="spellStart"/>
            <w:r w:rsidRPr="000D649E">
              <w:rPr>
                <w:rFonts w:ascii="Times New Roman" w:eastAsia="Times New Roman" w:hAnsi="Times New Roman" w:cs="Times New Roman"/>
                <w:sz w:val="22"/>
                <w:szCs w:val="22"/>
                <w:bdr w:val="none" w:sz="0" w:space="0" w:color="auto"/>
                <w:lang w:val="en-US" w:eastAsia="en-US"/>
              </w:rPr>
              <w:t>мм</w:t>
            </w:r>
            <w:proofErr w:type="spellEnd"/>
            <w:r w:rsidRPr="000D649E">
              <w:rPr>
                <w:rFonts w:ascii="Times New Roman" w:eastAsia="Times New Roman" w:hAnsi="Times New Roman" w:cs="Times New Roman"/>
                <w:sz w:val="22"/>
                <w:szCs w:val="22"/>
                <w:bdr w:val="none" w:sz="0" w:space="0" w:color="auto"/>
                <w:lang w:val="en-US" w:eastAsia="en-US"/>
              </w:rPr>
              <w:t xml:space="preserve"> / Cost of gate panel from steel sheets, t = 3.5 mm</w:t>
            </w:r>
          </w:p>
        </w:tc>
        <w:tc>
          <w:tcPr>
            <w:tcW w:w="904" w:type="dxa"/>
            <w:tcBorders>
              <w:top w:val="nil"/>
              <w:left w:val="nil"/>
              <w:bottom w:val="single" w:sz="4" w:space="0" w:color="auto"/>
              <w:right w:val="single" w:sz="4" w:space="0" w:color="auto"/>
            </w:tcBorders>
            <w:hideMark/>
          </w:tcPr>
          <w:p w14:paraId="59E9A9C6" w14:textId="77777777" w:rsidR="000D649E" w:rsidRPr="000D649E" w:rsidRDefault="000D649E" w:rsidP="000D649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proofErr w:type="spellStart"/>
            <w:r w:rsidRPr="000D649E">
              <w:rPr>
                <w:rFonts w:ascii="Times New Roman" w:eastAsia="Times New Roman" w:hAnsi="Times New Roman" w:cs="Times New Roman"/>
                <w:sz w:val="22"/>
                <w:szCs w:val="22"/>
                <w:bdr w:val="none" w:sz="0" w:space="0" w:color="auto"/>
                <w:lang w:val="en-US" w:eastAsia="en-US"/>
              </w:rPr>
              <w:t>кг</w:t>
            </w:r>
            <w:proofErr w:type="spellEnd"/>
            <w:r w:rsidRPr="000D649E">
              <w:rPr>
                <w:rFonts w:ascii="Times New Roman" w:eastAsia="Times New Roman" w:hAnsi="Times New Roman" w:cs="Times New Roman"/>
                <w:sz w:val="22"/>
                <w:szCs w:val="22"/>
                <w:bdr w:val="none" w:sz="0" w:space="0" w:color="auto"/>
                <w:lang w:val="en-US" w:eastAsia="en-US"/>
              </w:rPr>
              <w:t xml:space="preserve"> / kg</w:t>
            </w:r>
          </w:p>
        </w:tc>
        <w:tc>
          <w:tcPr>
            <w:tcW w:w="990" w:type="dxa"/>
            <w:tcBorders>
              <w:top w:val="nil"/>
              <w:left w:val="nil"/>
              <w:bottom w:val="single" w:sz="4" w:space="0" w:color="auto"/>
              <w:right w:val="single" w:sz="4" w:space="0" w:color="auto"/>
            </w:tcBorders>
            <w:hideMark/>
          </w:tcPr>
          <w:p w14:paraId="7422E5AC" w14:textId="77777777" w:rsidR="000D649E" w:rsidRPr="000D649E" w:rsidRDefault="000D649E" w:rsidP="000D649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0D649E">
              <w:rPr>
                <w:rFonts w:ascii="Times New Roman" w:eastAsia="Times New Roman" w:hAnsi="Times New Roman" w:cs="Times New Roman"/>
                <w:sz w:val="22"/>
                <w:szCs w:val="22"/>
                <w:bdr w:val="none" w:sz="0" w:space="0" w:color="auto"/>
                <w:lang w:val="en-US" w:eastAsia="en-US"/>
              </w:rPr>
              <w:t>52.80</w:t>
            </w:r>
          </w:p>
        </w:tc>
        <w:tc>
          <w:tcPr>
            <w:tcW w:w="1620" w:type="dxa"/>
            <w:tcBorders>
              <w:top w:val="nil"/>
              <w:left w:val="nil"/>
              <w:bottom w:val="single" w:sz="4" w:space="0" w:color="auto"/>
              <w:right w:val="single" w:sz="4" w:space="0" w:color="auto"/>
            </w:tcBorders>
            <w:hideMark/>
          </w:tcPr>
          <w:p w14:paraId="79D1E207" w14:textId="77777777" w:rsidR="000D649E" w:rsidRPr="000D649E" w:rsidRDefault="000D649E" w:rsidP="000D649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0D649E">
              <w:rPr>
                <w:rFonts w:ascii="Times New Roman" w:eastAsia="Times New Roman" w:hAnsi="Times New Roman" w:cs="Times New Roman"/>
                <w:sz w:val="22"/>
                <w:szCs w:val="22"/>
                <w:bdr w:val="none" w:sz="0" w:space="0" w:color="auto"/>
                <w:lang w:val="en-US" w:eastAsia="en-US"/>
              </w:rPr>
              <w:t> </w:t>
            </w:r>
          </w:p>
        </w:tc>
        <w:tc>
          <w:tcPr>
            <w:tcW w:w="810" w:type="dxa"/>
            <w:tcBorders>
              <w:top w:val="nil"/>
              <w:left w:val="nil"/>
              <w:bottom w:val="single" w:sz="4" w:space="0" w:color="auto"/>
              <w:right w:val="single" w:sz="4" w:space="0" w:color="auto"/>
            </w:tcBorders>
            <w:hideMark/>
          </w:tcPr>
          <w:p w14:paraId="03D93223" w14:textId="77777777" w:rsidR="000D649E" w:rsidRPr="000D649E" w:rsidRDefault="000D649E" w:rsidP="000D649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0D649E">
              <w:rPr>
                <w:rFonts w:ascii="Times New Roman" w:eastAsia="Times New Roman" w:hAnsi="Times New Roman" w:cs="Times New Roman"/>
                <w:sz w:val="22"/>
                <w:szCs w:val="22"/>
                <w:bdr w:val="none" w:sz="0" w:space="0" w:color="auto"/>
                <w:lang w:val="en-US" w:eastAsia="en-US"/>
              </w:rPr>
              <w:t> </w:t>
            </w:r>
          </w:p>
        </w:tc>
      </w:tr>
      <w:tr w:rsidR="000D649E" w:rsidRPr="000D649E" w14:paraId="6DEC68BC" w14:textId="77777777" w:rsidTr="005B7E04">
        <w:trPr>
          <w:trHeight w:val="796"/>
        </w:trPr>
        <w:tc>
          <w:tcPr>
            <w:tcW w:w="438" w:type="dxa"/>
            <w:tcBorders>
              <w:top w:val="nil"/>
              <w:left w:val="single" w:sz="4" w:space="0" w:color="auto"/>
              <w:bottom w:val="single" w:sz="4" w:space="0" w:color="auto"/>
              <w:right w:val="single" w:sz="4" w:space="0" w:color="auto"/>
            </w:tcBorders>
            <w:hideMark/>
          </w:tcPr>
          <w:p w14:paraId="4A41BB17" w14:textId="77777777" w:rsidR="000D649E" w:rsidRPr="000D649E" w:rsidRDefault="000D649E" w:rsidP="000D649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0D649E">
              <w:rPr>
                <w:rFonts w:ascii="Times New Roman" w:eastAsia="Times New Roman" w:hAnsi="Times New Roman" w:cs="Times New Roman"/>
                <w:sz w:val="22"/>
                <w:szCs w:val="22"/>
                <w:bdr w:val="none" w:sz="0" w:space="0" w:color="auto"/>
                <w:lang w:val="en-US" w:eastAsia="en-US"/>
              </w:rPr>
              <w:t>8</w:t>
            </w:r>
          </w:p>
        </w:tc>
        <w:tc>
          <w:tcPr>
            <w:tcW w:w="4503" w:type="dxa"/>
            <w:tcBorders>
              <w:top w:val="nil"/>
              <w:left w:val="nil"/>
              <w:bottom w:val="single" w:sz="4" w:space="0" w:color="auto"/>
              <w:right w:val="single" w:sz="4" w:space="0" w:color="auto"/>
            </w:tcBorders>
            <w:hideMark/>
          </w:tcPr>
          <w:p w14:paraId="56B33E0A" w14:textId="77777777" w:rsidR="000D649E" w:rsidRPr="000D649E" w:rsidRDefault="000D649E" w:rsidP="000D649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imes New Roman" w:eastAsia="Times New Roman" w:hAnsi="Times New Roman" w:cs="Times New Roman"/>
                <w:sz w:val="22"/>
                <w:szCs w:val="22"/>
                <w:bdr w:val="none" w:sz="0" w:space="0" w:color="auto"/>
                <w:lang w:val="en-US" w:eastAsia="en-US"/>
              </w:rPr>
            </w:pPr>
            <w:r w:rsidRPr="005B7E04">
              <w:rPr>
                <w:rFonts w:ascii="Times New Roman" w:eastAsia="Times New Roman" w:hAnsi="Times New Roman" w:cs="Times New Roman"/>
                <w:sz w:val="22"/>
                <w:szCs w:val="22"/>
                <w:bdr w:val="none" w:sz="0" w:space="0" w:color="auto"/>
                <w:lang w:val="ru-RU" w:eastAsia="en-US"/>
              </w:rPr>
              <w:t xml:space="preserve">Стоимость ручного болтового подъемника в сборе с </w:t>
            </w:r>
            <w:proofErr w:type="gramStart"/>
            <w:r w:rsidRPr="005B7E04">
              <w:rPr>
                <w:rFonts w:ascii="Times New Roman" w:eastAsia="Times New Roman" w:hAnsi="Times New Roman" w:cs="Times New Roman"/>
                <w:sz w:val="22"/>
                <w:szCs w:val="22"/>
                <w:bdr w:val="none" w:sz="0" w:space="0" w:color="auto"/>
                <w:lang w:val="ru-RU" w:eastAsia="en-US"/>
              </w:rPr>
              <w:t>подъемником./</w:t>
            </w:r>
            <w:proofErr w:type="gramEnd"/>
            <w:r w:rsidRPr="005B7E04">
              <w:rPr>
                <w:rFonts w:ascii="Times New Roman" w:eastAsia="Times New Roman" w:hAnsi="Times New Roman" w:cs="Times New Roman"/>
                <w:sz w:val="22"/>
                <w:szCs w:val="22"/>
                <w:bdr w:val="none" w:sz="0" w:space="0" w:color="auto"/>
                <w:lang w:val="ru-RU" w:eastAsia="en-US"/>
              </w:rPr>
              <w:t xml:space="preserve"> </w:t>
            </w:r>
            <w:r w:rsidRPr="000D649E">
              <w:rPr>
                <w:rFonts w:ascii="Times New Roman" w:eastAsia="Times New Roman" w:hAnsi="Times New Roman" w:cs="Times New Roman"/>
                <w:sz w:val="22"/>
                <w:szCs w:val="22"/>
                <w:bdr w:val="none" w:sz="0" w:space="0" w:color="auto"/>
                <w:lang w:val="en-US" w:eastAsia="en-US"/>
              </w:rPr>
              <w:t>The cost of a manual bolt lift assembly with a lift.</w:t>
            </w:r>
          </w:p>
        </w:tc>
        <w:tc>
          <w:tcPr>
            <w:tcW w:w="904" w:type="dxa"/>
            <w:tcBorders>
              <w:top w:val="nil"/>
              <w:left w:val="nil"/>
              <w:bottom w:val="single" w:sz="4" w:space="0" w:color="auto"/>
              <w:right w:val="single" w:sz="4" w:space="0" w:color="auto"/>
            </w:tcBorders>
            <w:hideMark/>
          </w:tcPr>
          <w:p w14:paraId="355FF9EC" w14:textId="77777777" w:rsidR="000D649E" w:rsidRPr="000D649E" w:rsidRDefault="000D649E" w:rsidP="000D649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proofErr w:type="spellStart"/>
            <w:r w:rsidRPr="000D649E">
              <w:rPr>
                <w:rFonts w:ascii="Times New Roman" w:eastAsia="Times New Roman" w:hAnsi="Times New Roman" w:cs="Times New Roman"/>
                <w:sz w:val="22"/>
                <w:szCs w:val="22"/>
                <w:bdr w:val="none" w:sz="0" w:space="0" w:color="auto"/>
                <w:lang w:val="en-US" w:eastAsia="en-US"/>
              </w:rPr>
              <w:t>шт</w:t>
            </w:r>
            <w:proofErr w:type="spellEnd"/>
            <w:r w:rsidRPr="000D649E">
              <w:rPr>
                <w:rFonts w:ascii="Times New Roman" w:eastAsia="Times New Roman" w:hAnsi="Times New Roman" w:cs="Times New Roman"/>
                <w:sz w:val="22"/>
                <w:szCs w:val="22"/>
                <w:bdr w:val="none" w:sz="0" w:space="0" w:color="auto"/>
                <w:lang w:val="en-US" w:eastAsia="en-US"/>
              </w:rPr>
              <w:t xml:space="preserve"> / pcs</w:t>
            </w:r>
          </w:p>
        </w:tc>
        <w:tc>
          <w:tcPr>
            <w:tcW w:w="990" w:type="dxa"/>
            <w:tcBorders>
              <w:top w:val="nil"/>
              <w:left w:val="nil"/>
              <w:bottom w:val="single" w:sz="4" w:space="0" w:color="auto"/>
              <w:right w:val="single" w:sz="4" w:space="0" w:color="auto"/>
            </w:tcBorders>
            <w:hideMark/>
          </w:tcPr>
          <w:p w14:paraId="3E03A8FA" w14:textId="77777777" w:rsidR="000D649E" w:rsidRPr="000D649E" w:rsidRDefault="000D649E" w:rsidP="000D649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0D649E">
              <w:rPr>
                <w:rFonts w:ascii="Times New Roman" w:eastAsia="Times New Roman" w:hAnsi="Times New Roman" w:cs="Times New Roman"/>
                <w:sz w:val="22"/>
                <w:szCs w:val="22"/>
                <w:bdr w:val="none" w:sz="0" w:space="0" w:color="auto"/>
                <w:lang w:val="en-US" w:eastAsia="en-US"/>
              </w:rPr>
              <w:t>12.0</w:t>
            </w:r>
          </w:p>
        </w:tc>
        <w:tc>
          <w:tcPr>
            <w:tcW w:w="1620" w:type="dxa"/>
            <w:tcBorders>
              <w:top w:val="nil"/>
              <w:left w:val="nil"/>
              <w:bottom w:val="single" w:sz="4" w:space="0" w:color="auto"/>
              <w:right w:val="single" w:sz="4" w:space="0" w:color="auto"/>
            </w:tcBorders>
            <w:hideMark/>
          </w:tcPr>
          <w:p w14:paraId="2D765B49" w14:textId="77777777" w:rsidR="000D649E" w:rsidRPr="000D649E" w:rsidRDefault="000D649E" w:rsidP="000D649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0D649E">
              <w:rPr>
                <w:rFonts w:ascii="Times New Roman" w:eastAsia="Times New Roman" w:hAnsi="Times New Roman" w:cs="Times New Roman"/>
                <w:sz w:val="22"/>
                <w:szCs w:val="22"/>
                <w:bdr w:val="none" w:sz="0" w:space="0" w:color="auto"/>
                <w:lang w:val="en-US" w:eastAsia="en-US"/>
              </w:rPr>
              <w:t> </w:t>
            </w:r>
          </w:p>
        </w:tc>
        <w:tc>
          <w:tcPr>
            <w:tcW w:w="810" w:type="dxa"/>
            <w:tcBorders>
              <w:top w:val="nil"/>
              <w:left w:val="nil"/>
              <w:bottom w:val="single" w:sz="4" w:space="0" w:color="auto"/>
              <w:right w:val="single" w:sz="4" w:space="0" w:color="auto"/>
            </w:tcBorders>
            <w:hideMark/>
          </w:tcPr>
          <w:p w14:paraId="3098B88B" w14:textId="77777777" w:rsidR="000D649E" w:rsidRPr="000D649E" w:rsidRDefault="000D649E" w:rsidP="000D649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0D649E">
              <w:rPr>
                <w:rFonts w:ascii="Times New Roman" w:eastAsia="Times New Roman" w:hAnsi="Times New Roman" w:cs="Times New Roman"/>
                <w:sz w:val="22"/>
                <w:szCs w:val="22"/>
                <w:bdr w:val="none" w:sz="0" w:space="0" w:color="auto"/>
                <w:lang w:val="en-US" w:eastAsia="en-US"/>
              </w:rPr>
              <w:t> </w:t>
            </w:r>
          </w:p>
        </w:tc>
      </w:tr>
      <w:tr w:rsidR="000D649E" w:rsidRPr="000D649E" w14:paraId="324898A2" w14:textId="77777777" w:rsidTr="005B7E04">
        <w:trPr>
          <w:trHeight w:val="566"/>
        </w:trPr>
        <w:tc>
          <w:tcPr>
            <w:tcW w:w="438" w:type="dxa"/>
            <w:tcBorders>
              <w:top w:val="nil"/>
              <w:left w:val="single" w:sz="4" w:space="0" w:color="auto"/>
              <w:bottom w:val="single" w:sz="4" w:space="0" w:color="auto"/>
              <w:right w:val="single" w:sz="4" w:space="0" w:color="auto"/>
            </w:tcBorders>
            <w:hideMark/>
          </w:tcPr>
          <w:p w14:paraId="217AF600" w14:textId="77777777" w:rsidR="000D649E" w:rsidRPr="000D649E" w:rsidRDefault="000D649E" w:rsidP="000D649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0D649E">
              <w:rPr>
                <w:rFonts w:ascii="Times New Roman" w:eastAsia="Times New Roman" w:hAnsi="Times New Roman" w:cs="Times New Roman"/>
                <w:sz w:val="22"/>
                <w:szCs w:val="22"/>
                <w:bdr w:val="none" w:sz="0" w:space="0" w:color="auto"/>
                <w:lang w:val="en-US" w:eastAsia="en-US"/>
              </w:rPr>
              <w:t>9</w:t>
            </w:r>
          </w:p>
        </w:tc>
        <w:tc>
          <w:tcPr>
            <w:tcW w:w="4503" w:type="dxa"/>
            <w:tcBorders>
              <w:top w:val="nil"/>
              <w:left w:val="nil"/>
              <w:bottom w:val="single" w:sz="4" w:space="0" w:color="auto"/>
              <w:right w:val="single" w:sz="4" w:space="0" w:color="auto"/>
            </w:tcBorders>
            <w:hideMark/>
          </w:tcPr>
          <w:p w14:paraId="053C21AA" w14:textId="77777777" w:rsidR="000D649E" w:rsidRPr="000D649E" w:rsidRDefault="000D649E" w:rsidP="000D649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imes New Roman" w:eastAsia="Times New Roman" w:hAnsi="Times New Roman" w:cs="Times New Roman"/>
                <w:sz w:val="22"/>
                <w:szCs w:val="22"/>
                <w:bdr w:val="none" w:sz="0" w:space="0" w:color="auto"/>
                <w:lang w:val="en-US" w:eastAsia="en-US"/>
              </w:rPr>
            </w:pPr>
            <w:proofErr w:type="spellStart"/>
            <w:r w:rsidRPr="000D649E">
              <w:rPr>
                <w:rFonts w:ascii="Times New Roman" w:eastAsia="Times New Roman" w:hAnsi="Times New Roman" w:cs="Times New Roman"/>
                <w:sz w:val="22"/>
                <w:szCs w:val="22"/>
                <w:bdr w:val="none" w:sz="0" w:space="0" w:color="auto"/>
                <w:lang w:val="en-US" w:eastAsia="en-US"/>
              </w:rPr>
              <w:t>Стоимость</w:t>
            </w:r>
            <w:proofErr w:type="spellEnd"/>
            <w:r w:rsidRPr="000D649E">
              <w:rPr>
                <w:rFonts w:ascii="Times New Roman" w:eastAsia="Times New Roman" w:hAnsi="Times New Roman" w:cs="Times New Roman"/>
                <w:sz w:val="22"/>
                <w:szCs w:val="22"/>
                <w:bdr w:val="none" w:sz="0" w:space="0" w:color="auto"/>
                <w:lang w:val="en-US" w:eastAsia="en-US"/>
              </w:rPr>
              <w:t xml:space="preserve"> </w:t>
            </w:r>
            <w:proofErr w:type="spellStart"/>
            <w:r w:rsidRPr="000D649E">
              <w:rPr>
                <w:rFonts w:ascii="Times New Roman" w:eastAsia="Times New Roman" w:hAnsi="Times New Roman" w:cs="Times New Roman"/>
                <w:sz w:val="22"/>
                <w:szCs w:val="22"/>
                <w:bdr w:val="none" w:sz="0" w:space="0" w:color="auto"/>
                <w:lang w:val="en-US" w:eastAsia="en-US"/>
              </w:rPr>
              <w:t>краски</w:t>
            </w:r>
            <w:proofErr w:type="spellEnd"/>
            <w:r w:rsidRPr="000D649E">
              <w:rPr>
                <w:rFonts w:ascii="Times New Roman" w:eastAsia="Times New Roman" w:hAnsi="Times New Roman" w:cs="Times New Roman"/>
                <w:sz w:val="22"/>
                <w:szCs w:val="22"/>
                <w:bdr w:val="none" w:sz="0" w:space="0" w:color="auto"/>
                <w:lang w:val="en-US" w:eastAsia="en-US"/>
              </w:rPr>
              <w:t xml:space="preserve"> / Cost of paint</w:t>
            </w:r>
          </w:p>
        </w:tc>
        <w:tc>
          <w:tcPr>
            <w:tcW w:w="904" w:type="dxa"/>
            <w:tcBorders>
              <w:top w:val="nil"/>
              <w:left w:val="nil"/>
              <w:bottom w:val="single" w:sz="4" w:space="0" w:color="auto"/>
              <w:right w:val="single" w:sz="4" w:space="0" w:color="auto"/>
            </w:tcBorders>
            <w:hideMark/>
          </w:tcPr>
          <w:p w14:paraId="6EE42B0E" w14:textId="77777777" w:rsidR="000D649E" w:rsidRPr="000D649E" w:rsidRDefault="000D649E" w:rsidP="000D649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proofErr w:type="spellStart"/>
            <w:r w:rsidRPr="000D649E">
              <w:rPr>
                <w:rFonts w:ascii="Times New Roman" w:eastAsia="Times New Roman" w:hAnsi="Times New Roman" w:cs="Times New Roman"/>
                <w:sz w:val="22"/>
                <w:szCs w:val="22"/>
                <w:bdr w:val="none" w:sz="0" w:space="0" w:color="auto"/>
                <w:lang w:val="en-US" w:eastAsia="en-US"/>
              </w:rPr>
              <w:t>кг</w:t>
            </w:r>
            <w:proofErr w:type="spellEnd"/>
            <w:r w:rsidRPr="000D649E">
              <w:rPr>
                <w:rFonts w:ascii="Times New Roman" w:eastAsia="Times New Roman" w:hAnsi="Times New Roman" w:cs="Times New Roman"/>
                <w:sz w:val="22"/>
                <w:szCs w:val="22"/>
                <w:bdr w:val="none" w:sz="0" w:space="0" w:color="auto"/>
                <w:lang w:val="en-US" w:eastAsia="en-US"/>
              </w:rPr>
              <w:t xml:space="preserve"> / kg</w:t>
            </w:r>
          </w:p>
        </w:tc>
        <w:tc>
          <w:tcPr>
            <w:tcW w:w="990" w:type="dxa"/>
            <w:tcBorders>
              <w:top w:val="nil"/>
              <w:left w:val="nil"/>
              <w:bottom w:val="single" w:sz="4" w:space="0" w:color="auto"/>
              <w:right w:val="single" w:sz="4" w:space="0" w:color="auto"/>
            </w:tcBorders>
            <w:hideMark/>
          </w:tcPr>
          <w:p w14:paraId="4254B00C" w14:textId="77777777" w:rsidR="000D649E" w:rsidRPr="000D649E" w:rsidRDefault="000D649E" w:rsidP="000D649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0D649E">
              <w:rPr>
                <w:rFonts w:ascii="Times New Roman" w:eastAsia="Times New Roman" w:hAnsi="Times New Roman" w:cs="Times New Roman"/>
                <w:sz w:val="22"/>
                <w:szCs w:val="22"/>
                <w:bdr w:val="none" w:sz="0" w:space="0" w:color="auto"/>
                <w:lang w:val="en-US" w:eastAsia="en-US"/>
              </w:rPr>
              <w:t>12.0</w:t>
            </w:r>
          </w:p>
        </w:tc>
        <w:tc>
          <w:tcPr>
            <w:tcW w:w="1620" w:type="dxa"/>
            <w:tcBorders>
              <w:top w:val="nil"/>
              <w:left w:val="nil"/>
              <w:bottom w:val="single" w:sz="4" w:space="0" w:color="auto"/>
              <w:right w:val="single" w:sz="4" w:space="0" w:color="auto"/>
            </w:tcBorders>
            <w:hideMark/>
          </w:tcPr>
          <w:p w14:paraId="45F28EDB" w14:textId="77777777" w:rsidR="000D649E" w:rsidRPr="000D649E" w:rsidRDefault="000D649E" w:rsidP="000D649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0D649E">
              <w:rPr>
                <w:rFonts w:ascii="Times New Roman" w:eastAsia="Times New Roman" w:hAnsi="Times New Roman" w:cs="Times New Roman"/>
                <w:sz w:val="22"/>
                <w:szCs w:val="22"/>
                <w:bdr w:val="none" w:sz="0" w:space="0" w:color="auto"/>
                <w:lang w:val="en-US" w:eastAsia="en-US"/>
              </w:rPr>
              <w:t> </w:t>
            </w:r>
          </w:p>
        </w:tc>
        <w:tc>
          <w:tcPr>
            <w:tcW w:w="810" w:type="dxa"/>
            <w:tcBorders>
              <w:top w:val="nil"/>
              <w:left w:val="nil"/>
              <w:bottom w:val="single" w:sz="4" w:space="0" w:color="auto"/>
              <w:right w:val="single" w:sz="4" w:space="0" w:color="auto"/>
            </w:tcBorders>
            <w:hideMark/>
          </w:tcPr>
          <w:p w14:paraId="055F40E1" w14:textId="77777777" w:rsidR="000D649E" w:rsidRPr="000D649E" w:rsidRDefault="000D649E" w:rsidP="000D649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0D649E">
              <w:rPr>
                <w:rFonts w:ascii="Times New Roman" w:eastAsia="Times New Roman" w:hAnsi="Times New Roman" w:cs="Times New Roman"/>
                <w:sz w:val="22"/>
                <w:szCs w:val="22"/>
                <w:bdr w:val="none" w:sz="0" w:space="0" w:color="auto"/>
                <w:lang w:val="en-US" w:eastAsia="en-US"/>
              </w:rPr>
              <w:t> </w:t>
            </w:r>
          </w:p>
        </w:tc>
      </w:tr>
      <w:tr w:rsidR="000D649E" w:rsidRPr="000D649E" w14:paraId="291A9417" w14:textId="77777777" w:rsidTr="005B7E04">
        <w:trPr>
          <w:trHeight w:val="283"/>
        </w:trPr>
        <w:tc>
          <w:tcPr>
            <w:tcW w:w="4941" w:type="dxa"/>
            <w:gridSpan w:val="2"/>
            <w:tcBorders>
              <w:top w:val="single" w:sz="4" w:space="0" w:color="auto"/>
              <w:left w:val="single" w:sz="4" w:space="0" w:color="auto"/>
              <w:bottom w:val="single" w:sz="4" w:space="0" w:color="auto"/>
              <w:right w:val="single" w:sz="4" w:space="0" w:color="auto"/>
            </w:tcBorders>
            <w:hideMark/>
          </w:tcPr>
          <w:p w14:paraId="26144EBA" w14:textId="77777777" w:rsidR="000D649E" w:rsidRPr="000D649E" w:rsidRDefault="000D649E" w:rsidP="000D649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imes New Roman" w:eastAsia="Times New Roman" w:hAnsi="Times New Roman" w:cs="Times New Roman"/>
                <w:b/>
                <w:bCs/>
                <w:sz w:val="22"/>
                <w:szCs w:val="22"/>
                <w:bdr w:val="none" w:sz="0" w:space="0" w:color="auto"/>
                <w:lang w:val="en-US" w:eastAsia="en-US"/>
              </w:rPr>
            </w:pPr>
            <w:proofErr w:type="spellStart"/>
            <w:r w:rsidRPr="000D649E">
              <w:rPr>
                <w:rFonts w:ascii="Times New Roman" w:eastAsia="Times New Roman" w:hAnsi="Times New Roman" w:cs="Times New Roman"/>
                <w:b/>
                <w:bCs/>
                <w:sz w:val="22"/>
                <w:szCs w:val="22"/>
                <w:bdr w:val="none" w:sz="0" w:space="0" w:color="auto"/>
                <w:lang w:val="en-US" w:eastAsia="en-US"/>
              </w:rPr>
              <w:t>Итого</w:t>
            </w:r>
            <w:proofErr w:type="spellEnd"/>
            <w:r w:rsidRPr="000D649E">
              <w:rPr>
                <w:rFonts w:ascii="Times New Roman" w:eastAsia="Times New Roman" w:hAnsi="Times New Roman" w:cs="Times New Roman"/>
                <w:b/>
                <w:bCs/>
                <w:sz w:val="22"/>
                <w:szCs w:val="22"/>
                <w:bdr w:val="none" w:sz="0" w:space="0" w:color="auto"/>
                <w:lang w:val="en-US" w:eastAsia="en-US"/>
              </w:rPr>
              <w:t xml:space="preserve"> / </w:t>
            </w:r>
            <w:r w:rsidRPr="000D649E">
              <w:rPr>
                <w:rFonts w:ascii="Times New Roman" w:eastAsia="Times New Roman" w:hAnsi="Times New Roman" w:cs="Times New Roman"/>
                <w:b/>
                <w:bCs/>
                <w:color w:val="5B9BD5"/>
                <w:sz w:val="22"/>
                <w:szCs w:val="22"/>
                <w:bdr w:val="none" w:sz="0" w:space="0" w:color="auto"/>
                <w:lang w:val="en-US" w:eastAsia="en-US"/>
              </w:rPr>
              <w:t>Total</w:t>
            </w:r>
          </w:p>
        </w:tc>
        <w:tc>
          <w:tcPr>
            <w:tcW w:w="3514" w:type="dxa"/>
            <w:gridSpan w:val="3"/>
            <w:tcBorders>
              <w:top w:val="single" w:sz="4" w:space="0" w:color="auto"/>
              <w:left w:val="nil"/>
              <w:bottom w:val="single" w:sz="4" w:space="0" w:color="auto"/>
              <w:right w:val="single" w:sz="4" w:space="0" w:color="000000"/>
            </w:tcBorders>
            <w:vAlign w:val="bottom"/>
            <w:hideMark/>
          </w:tcPr>
          <w:p w14:paraId="741D012C" w14:textId="77777777" w:rsidR="000D649E" w:rsidRPr="000D649E" w:rsidRDefault="000D649E" w:rsidP="000D649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0D649E">
              <w:rPr>
                <w:rFonts w:ascii="Times New Roman" w:eastAsia="Times New Roman" w:hAnsi="Times New Roman" w:cs="Times New Roman"/>
                <w:sz w:val="22"/>
                <w:szCs w:val="22"/>
                <w:bdr w:val="none" w:sz="0" w:space="0" w:color="auto"/>
                <w:lang w:val="en-US" w:eastAsia="en-US"/>
              </w:rPr>
              <w:t> </w:t>
            </w:r>
          </w:p>
        </w:tc>
        <w:tc>
          <w:tcPr>
            <w:tcW w:w="810" w:type="dxa"/>
            <w:tcBorders>
              <w:top w:val="nil"/>
              <w:left w:val="nil"/>
              <w:bottom w:val="single" w:sz="4" w:space="0" w:color="auto"/>
              <w:right w:val="single" w:sz="4" w:space="0" w:color="auto"/>
            </w:tcBorders>
            <w:vAlign w:val="center"/>
            <w:hideMark/>
          </w:tcPr>
          <w:p w14:paraId="17C2D964" w14:textId="77777777" w:rsidR="000D649E" w:rsidRPr="000D649E" w:rsidRDefault="000D649E" w:rsidP="000D649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imes New Roman" w:eastAsia="Times New Roman" w:hAnsi="Times New Roman" w:cs="Times New Roman"/>
                <w:b/>
                <w:bCs/>
                <w:sz w:val="22"/>
                <w:szCs w:val="22"/>
                <w:bdr w:val="none" w:sz="0" w:space="0" w:color="auto"/>
                <w:lang w:val="en-US" w:eastAsia="en-US"/>
              </w:rPr>
            </w:pPr>
            <w:r w:rsidRPr="000D649E">
              <w:rPr>
                <w:rFonts w:ascii="Times New Roman" w:eastAsia="Times New Roman" w:hAnsi="Times New Roman" w:cs="Times New Roman"/>
                <w:b/>
                <w:bCs/>
                <w:sz w:val="22"/>
                <w:szCs w:val="22"/>
                <w:bdr w:val="none" w:sz="0" w:space="0" w:color="auto"/>
                <w:lang w:val="en-US" w:eastAsia="en-US"/>
              </w:rPr>
              <w:t> </w:t>
            </w:r>
          </w:p>
        </w:tc>
      </w:tr>
      <w:tr w:rsidR="000D649E" w:rsidRPr="000D649E" w14:paraId="7A2CD025" w14:textId="77777777" w:rsidTr="005B7E04">
        <w:trPr>
          <w:trHeight w:val="292"/>
        </w:trPr>
        <w:tc>
          <w:tcPr>
            <w:tcW w:w="4941" w:type="dxa"/>
            <w:gridSpan w:val="2"/>
            <w:tcBorders>
              <w:top w:val="single" w:sz="4" w:space="0" w:color="auto"/>
              <w:left w:val="single" w:sz="4" w:space="0" w:color="auto"/>
              <w:bottom w:val="single" w:sz="4" w:space="0" w:color="auto"/>
              <w:right w:val="single" w:sz="4" w:space="0" w:color="auto"/>
            </w:tcBorders>
            <w:hideMark/>
          </w:tcPr>
          <w:p w14:paraId="7BB00A1F" w14:textId="77777777" w:rsidR="000D649E" w:rsidRPr="000D649E" w:rsidRDefault="000D649E" w:rsidP="000D649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imes New Roman" w:eastAsia="Times New Roman" w:hAnsi="Times New Roman" w:cs="Times New Roman"/>
                <w:b/>
                <w:bCs/>
                <w:sz w:val="22"/>
                <w:szCs w:val="22"/>
                <w:bdr w:val="none" w:sz="0" w:space="0" w:color="auto"/>
                <w:lang w:val="en-US" w:eastAsia="en-US"/>
              </w:rPr>
            </w:pPr>
            <w:r w:rsidRPr="000D649E">
              <w:rPr>
                <w:rFonts w:ascii="Times New Roman" w:eastAsia="Times New Roman" w:hAnsi="Times New Roman" w:cs="Times New Roman"/>
                <w:b/>
                <w:bCs/>
                <w:sz w:val="22"/>
                <w:szCs w:val="22"/>
                <w:bdr w:val="none" w:sz="0" w:space="0" w:color="auto"/>
                <w:lang w:val="en-US" w:eastAsia="en-US"/>
              </w:rPr>
              <w:t>НДС /VAT</w:t>
            </w:r>
          </w:p>
        </w:tc>
        <w:tc>
          <w:tcPr>
            <w:tcW w:w="904" w:type="dxa"/>
            <w:tcBorders>
              <w:top w:val="nil"/>
              <w:left w:val="nil"/>
              <w:bottom w:val="single" w:sz="4" w:space="0" w:color="auto"/>
              <w:right w:val="single" w:sz="4" w:space="0" w:color="auto"/>
            </w:tcBorders>
            <w:noWrap/>
            <w:vAlign w:val="center"/>
            <w:hideMark/>
          </w:tcPr>
          <w:p w14:paraId="2B814A50" w14:textId="77777777" w:rsidR="000D649E" w:rsidRPr="000D649E" w:rsidRDefault="000D649E" w:rsidP="000D649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imes New Roman" w:eastAsia="Times New Roman" w:hAnsi="Times New Roman" w:cs="Times New Roman"/>
                <w:sz w:val="22"/>
                <w:szCs w:val="22"/>
                <w:bdr w:val="none" w:sz="0" w:space="0" w:color="auto"/>
                <w:lang w:val="en-US" w:eastAsia="en-US"/>
              </w:rPr>
            </w:pPr>
            <w:r w:rsidRPr="000D649E">
              <w:rPr>
                <w:rFonts w:ascii="Times New Roman" w:eastAsia="Times New Roman" w:hAnsi="Times New Roman" w:cs="Times New Roman"/>
                <w:sz w:val="22"/>
                <w:szCs w:val="22"/>
                <w:bdr w:val="none" w:sz="0" w:space="0" w:color="auto"/>
                <w:lang w:val="en-US" w:eastAsia="en-US"/>
              </w:rPr>
              <w:t> </w:t>
            </w:r>
          </w:p>
        </w:tc>
        <w:tc>
          <w:tcPr>
            <w:tcW w:w="990" w:type="dxa"/>
            <w:tcBorders>
              <w:top w:val="nil"/>
              <w:left w:val="nil"/>
              <w:bottom w:val="single" w:sz="4" w:space="0" w:color="auto"/>
              <w:right w:val="single" w:sz="4" w:space="0" w:color="auto"/>
            </w:tcBorders>
            <w:vAlign w:val="center"/>
            <w:hideMark/>
          </w:tcPr>
          <w:p w14:paraId="1A0CAD11" w14:textId="77777777" w:rsidR="000D649E" w:rsidRPr="000D649E" w:rsidRDefault="000D649E" w:rsidP="000D649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imes New Roman" w:eastAsia="Times New Roman" w:hAnsi="Times New Roman" w:cs="Times New Roman"/>
                <w:b/>
                <w:bCs/>
                <w:sz w:val="22"/>
                <w:szCs w:val="22"/>
                <w:bdr w:val="none" w:sz="0" w:space="0" w:color="auto"/>
                <w:lang w:val="en-US" w:eastAsia="en-US"/>
              </w:rPr>
            </w:pPr>
            <w:r w:rsidRPr="000D649E">
              <w:rPr>
                <w:rFonts w:ascii="Times New Roman" w:eastAsia="Times New Roman" w:hAnsi="Times New Roman" w:cs="Times New Roman"/>
                <w:b/>
                <w:bCs/>
                <w:sz w:val="22"/>
                <w:szCs w:val="22"/>
                <w:bdr w:val="none" w:sz="0" w:space="0" w:color="auto"/>
                <w:lang w:val="en-US" w:eastAsia="en-US"/>
              </w:rPr>
              <w:t> </w:t>
            </w:r>
          </w:p>
        </w:tc>
        <w:tc>
          <w:tcPr>
            <w:tcW w:w="1620" w:type="dxa"/>
            <w:tcBorders>
              <w:top w:val="nil"/>
              <w:left w:val="nil"/>
              <w:bottom w:val="single" w:sz="4" w:space="0" w:color="auto"/>
              <w:right w:val="single" w:sz="4" w:space="0" w:color="auto"/>
            </w:tcBorders>
            <w:vAlign w:val="center"/>
            <w:hideMark/>
          </w:tcPr>
          <w:p w14:paraId="73581C05" w14:textId="77777777" w:rsidR="000D649E" w:rsidRPr="000D649E" w:rsidRDefault="000D649E" w:rsidP="000D649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imes New Roman" w:eastAsia="Times New Roman" w:hAnsi="Times New Roman" w:cs="Times New Roman"/>
                <w:b/>
                <w:bCs/>
                <w:sz w:val="22"/>
                <w:szCs w:val="22"/>
                <w:bdr w:val="none" w:sz="0" w:space="0" w:color="auto"/>
                <w:lang w:val="en-US" w:eastAsia="en-US"/>
              </w:rPr>
            </w:pPr>
            <w:r w:rsidRPr="000D649E">
              <w:rPr>
                <w:rFonts w:ascii="Times New Roman" w:eastAsia="Times New Roman" w:hAnsi="Times New Roman" w:cs="Times New Roman"/>
                <w:b/>
                <w:bCs/>
                <w:sz w:val="22"/>
                <w:szCs w:val="22"/>
                <w:bdr w:val="none" w:sz="0" w:space="0" w:color="auto"/>
                <w:lang w:val="en-US" w:eastAsia="en-US"/>
              </w:rPr>
              <w:t> </w:t>
            </w:r>
          </w:p>
        </w:tc>
        <w:tc>
          <w:tcPr>
            <w:tcW w:w="810" w:type="dxa"/>
            <w:tcBorders>
              <w:top w:val="nil"/>
              <w:left w:val="nil"/>
              <w:bottom w:val="single" w:sz="4" w:space="0" w:color="auto"/>
              <w:right w:val="single" w:sz="4" w:space="0" w:color="auto"/>
            </w:tcBorders>
            <w:vAlign w:val="center"/>
            <w:hideMark/>
          </w:tcPr>
          <w:p w14:paraId="1637EA86" w14:textId="77777777" w:rsidR="000D649E" w:rsidRPr="000D649E" w:rsidRDefault="000D649E" w:rsidP="000D649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imes New Roman" w:eastAsia="Times New Roman" w:hAnsi="Times New Roman" w:cs="Times New Roman"/>
                <w:b/>
                <w:bCs/>
                <w:sz w:val="22"/>
                <w:szCs w:val="22"/>
                <w:bdr w:val="none" w:sz="0" w:space="0" w:color="auto"/>
                <w:lang w:val="en-US" w:eastAsia="en-US"/>
              </w:rPr>
            </w:pPr>
            <w:r w:rsidRPr="000D649E">
              <w:rPr>
                <w:rFonts w:ascii="Times New Roman" w:eastAsia="Times New Roman" w:hAnsi="Times New Roman" w:cs="Times New Roman"/>
                <w:b/>
                <w:bCs/>
                <w:sz w:val="22"/>
                <w:szCs w:val="22"/>
                <w:bdr w:val="none" w:sz="0" w:space="0" w:color="auto"/>
                <w:lang w:val="en-US" w:eastAsia="en-US"/>
              </w:rPr>
              <w:t> </w:t>
            </w:r>
          </w:p>
        </w:tc>
      </w:tr>
      <w:tr w:rsidR="000D649E" w:rsidRPr="005B7E04" w14:paraId="68F9013F" w14:textId="77777777" w:rsidTr="005B7E04">
        <w:trPr>
          <w:trHeight w:val="292"/>
        </w:trPr>
        <w:tc>
          <w:tcPr>
            <w:tcW w:w="4941" w:type="dxa"/>
            <w:gridSpan w:val="2"/>
            <w:tcBorders>
              <w:top w:val="single" w:sz="4" w:space="0" w:color="auto"/>
              <w:left w:val="single" w:sz="4" w:space="0" w:color="auto"/>
              <w:bottom w:val="single" w:sz="4" w:space="0" w:color="auto"/>
              <w:right w:val="single" w:sz="4" w:space="0" w:color="auto"/>
            </w:tcBorders>
            <w:hideMark/>
          </w:tcPr>
          <w:p w14:paraId="243A27DC" w14:textId="77777777" w:rsidR="000D649E" w:rsidRPr="005B7E04" w:rsidRDefault="000D649E" w:rsidP="000D649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imes New Roman" w:eastAsia="Times New Roman" w:hAnsi="Times New Roman" w:cs="Times New Roman"/>
                <w:b/>
                <w:bCs/>
                <w:sz w:val="22"/>
                <w:szCs w:val="22"/>
                <w:bdr w:val="none" w:sz="0" w:space="0" w:color="auto"/>
                <w:lang w:val="ru-RU" w:eastAsia="en-US"/>
              </w:rPr>
            </w:pPr>
            <w:r w:rsidRPr="005B7E04">
              <w:rPr>
                <w:rFonts w:ascii="Times New Roman" w:eastAsia="Times New Roman" w:hAnsi="Times New Roman" w:cs="Times New Roman"/>
                <w:b/>
                <w:bCs/>
                <w:sz w:val="22"/>
                <w:szCs w:val="22"/>
                <w:bdr w:val="none" w:sz="0" w:space="0" w:color="auto"/>
                <w:lang w:val="ru-RU" w:eastAsia="en-US"/>
              </w:rPr>
              <w:t>Налог с продаж/</w:t>
            </w:r>
            <w:r w:rsidRPr="000D649E">
              <w:rPr>
                <w:rFonts w:ascii="Times New Roman" w:eastAsia="Times New Roman" w:hAnsi="Times New Roman" w:cs="Times New Roman"/>
                <w:b/>
                <w:bCs/>
                <w:sz w:val="22"/>
                <w:szCs w:val="22"/>
                <w:bdr w:val="none" w:sz="0" w:space="0" w:color="auto"/>
                <w:lang w:val="en-US" w:eastAsia="en-US"/>
              </w:rPr>
              <w:t>Sales</w:t>
            </w:r>
            <w:r w:rsidRPr="005B7E04">
              <w:rPr>
                <w:rFonts w:ascii="Times New Roman" w:eastAsia="Times New Roman" w:hAnsi="Times New Roman" w:cs="Times New Roman"/>
                <w:b/>
                <w:bCs/>
                <w:sz w:val="22"/>
                <w:szCs w:val="22"/>
                <w:bdr w:val="none" w:sz="0" w:space="0" w:color="auto"/>
                <w:lang w:val="ru-RU" w:eastAsia="en-US"/>
              </w:rPr>
              <w:t xml:space="preserve"> </w:t>
            </w:r>
            <w:r w:rsidRPr="000D649E">
              <w:rPr>
                <w:rFonts w:ascii="Times New Roman" w:eastAsia="Times New Roman" w:hAnsi="Times New Roman" w:cs="Times New Roman"/>
                <w:b/>
                <w:bCs/>
                <w:sz w:val="22"/>
                <w:szCs w:val="22"/>
                <w:bdr w:val="none" w:sz="0" w:space="0" w:color="auto"/>
                <w:lang w:val="en-US" w:eastAsia="en-US"/>
              </w:rPr>
              <w:t>Tax</w:t>
            </w:r>
          </w:p>
        </w:tc>
        <w:tc>
          <w:tcPr>
            <w:tcW w:w="904" w:type="dxa"/>
            <w:tcBorders>
              <w:top w:val="nil"/>
              <w:left w:val="nil"/>
              <w:bottom w:val="single" w:sz="4" w:space="0" w:color="auto"/>
              <w:right w:val="single" w:sz="4" w:space="0" w:color="auto"/>
            </w:tcBorders>
            <w:noWrap/>
            <w:vAlign w:val="center"/>
            <w:hideMark/>
          </w:tcPr>
          <w:p w14:paraId="6617E5AE" w14:textId="77777777" w:rsidR="000D649E" w:rsidRPr="005B7E04" w:rsidRDefault="000D649E" w:rsidP="000D649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imes New Roman" w:eastAsia="Times New Roman" w:hAnsi="Times New Roman" w:cs="Times New Roman"/>
                <w:sz w:val="22"/>
                <w:szCs w:val="22"/>
                <w:bdr w:val="none" w:sz="0" w:space="0" w:color="auto"/>
                <w:lang w:val="ru-RU" w:eastAsia="en-US"/>
              </w:rPr>
            </w:pPr>
            <w:r w:rsidRPr="000D649E">
              <w:rPr>
                <w:rFonts w:ascii="Times New Roman" w:eastAsia="Times New Roman" w:hAnsi="Times New Roman" w:cs="Times New Roman"/>
                <w:sz w:val="22"/>
                <w:szCs w:val="22"/>
                <w:bdr w:val="none" w:sz="0" w:space="0" w:color="auto"/>
                <w:lang w:val="en-US" w:eastAsia="en-US"/>
              </w:rPr>
              <w:t> </w:t>
            </w:r>
          </w:p>
        </w:tc>
        <w:tc>
          <w:tcPr>
            <w:tcW w:w="990" w:type="dxa"/>
            <w:tcBorders>
              <w:top w:val="nil"/>
              <w:left w:val="nil"/>
              <w:bottom w:val="single" w:sz="4" w:space="0" w:color="auto"/>
              <w:right w:val="single" w:sz="4" w:space="0" w:color="auto"/>
            </w:tcBorders>
            <w:vAlign w:val="center"/>
            <w:hideMark/>
          </w:tcPr>
          <w:p w14:paraId="3DD33E58" w14:textId="77777777" w:rsidR="000D649E" w:rsidRPr="005B7E04" w:rsidRDefault="000D649E" w:rsidP="000D649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imes New Roman" w:eastAsia="Times New Roman" w:hAnsi="Times New Roman" w:cs="Times New Roman"/>
                <w:b/>
                <w:bCs/>
                <w:sz w:val="22"/>
                <w:szCs w:val="22"/>
                <w:bdr w:val="none" w:sz="0" w:space="0" w:color="auto"/>
                <w:lang w:val="ru-RU" w:eastAsia="en-US"/>
              </w:rPr>
            </w:pPr>
            <w:r w:rsidRPr="000D649E">
              <w:rPr>
                <w:rFonts w:ascii="Times New Roman" w:eastAsia="Times New Roman" w:hAnsi="Times New Roman" w:cs="Times New Roman"/>
                <w:b/>
                <w:bCs/>
                <w:sz w:val="22"/>
                <w:szCs w:val="22"/>
                <w:bdr w:val="none" w:sz="0" w:space="0" w:color="auto"/>
                <w:lang w:val="en-US" w:eastAsia="en-US"/>
              </w:rPr>
              <w:t> </w:t>
            </w:r>
          </w:p>
        </w:tc>
        <w:tc>
          <w:tcPr>
            <w:tcW w:w="1620" w:type="dxa"/>
            <w:tcBorders>
              <w:top w:val="nil"/>
              <w:left w:val="nil"/>
              <w:bottom w:val="single" w:sz="4" w:space="0" w:color="auto"/>
              <w:right w:val="single" w:sz="4" w:space="0" w:color="auto"/>
            </w:tcBorders>
            <w:vAlign w:val="center"/>
            <w:hideMark/>
          </w:tcPr>
          <w:p w14:paraId="6C0B92A7" w14:textId="77777777" w:rsidR="000D649E" w:rsidRPr="005B7E04" w:rsidRDefault="000D649E" w:rsidP="000D649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imes New Roman" w:eastAsia="Times New Roman" w:hAnsi="Times New Roman" w:cs="Times New Roman"/>
                <w:b/>
                <w:bCs/>
                <w:sz w:val="22"/>
                <w:szCs w:val="22"/>
                <w:bdr w:val="none" w:sz="0" w:space="0" w:color="auto"/>
                <w:lang w:val="ru-RU" w:eastAsia="en-US"/>
              </w:rPr>
            </w:pPr>
            <w:r w:rsidRPr="000D649E">
              <w:rPr>
                <w:rFonts w:ascii="Times New Roman" w:eastAsia="Times New Roman" w:hAnsi="Times New Roman" w:cs="Times New Roman"/>
                <w:b/>
                <w:bCs/>
                <w:sz w:val="22"/>
                <w:szCs w:val="22"/>
                <w:bdr w:val="none" w:sz="0" w:space="0" w:color="auto"/>
                <w:lang w:val="en-US" w:eastAsia="en-US"/>
              </w:rPr>
              <w:t> </w:t>
            </w:r>
          </w:p>
        </w:tc>
        <w:tc>
          <w:tcPr>
            <w:tcW w:w="810" w:type="dxa"/>
            <w:tcBorders>
              <w:top w:val="nil"/>
              <w:left w:val="nil"/>
              <w:bottom w:val="single" w:sz="4" w:space="0" w:color="auto"/>
              <w:right w:val="single" w:sz="4" w:space="0" w:color="auto"/>
            </w:tcBorders>
            <w:vAlign w:val="center"/>
            <w:hideMark/>
          </w:tcPr>
          <w:p w14:paraId="130604F6" w14:textId="77777777" w:rsidR="000D649E" w:rsidRPr="005B7E04" w:rsidRDefault="000D649E" w:rsidP="000D649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imes New Roman" w:eastAsia="Times New Roman" w:hAnsi="Times New Roman" w:cs="Times New Roman"/>
                <w:b/>
                <w:bCs/>
                <w:sz w:val="22"/>
                <w:szCs w:val="22"/>
                <w:bdr w:val="none" w:sz="0" w:space="0" w:color="auto"/>
                <w:lang w:val="ru-RU" w:eastAsia="en-US"/>
              </w:rPr>
            </w:pPr>
            <w:r w:rsidRPr="000D649E">
              <w:rPr>
                <w:rFonts w:ascii="Times New Roman" w:eastAsia="Times New Roman" w:hAnsi="Times New Roman" w:cs="Times New Roman"/>
                <w:b/>
                <w:bCs/>
                <w:sz w:val="22"/>
                <w:szCs w:val="22"/>
                <w:bdr w:val="none" w:sz="0" w:space="0" w:color="auto"/>
                <w:lang w:val="en-US" w:eastAsia="en-US"/>
              </w:rPr>
              <w:t> </w:t>
            </w:r>
          </w:p>
        </w:tc>
      </w:tr>
      <w:tr w:rsidR="000D649E" w:rsidRPr="000D649E" w14:paraId="506AD9CC" w14:textId="77777777" w:rsidTr="005B7E04">
        <w:trPr>
          <w:trHeight w:val="292"/>
        </w:trPr>
        <w:tc>
          <w:tcPr>
            <w:tcW w:w="4941" w:type="dxa"/>
            <w:gridSpan w:val="2"/>
            <w:tcBorders>
              <w:top w:val="single" w:sz="4" w:space="0" w:color="auto"/>
              <w:left w:val="single" w:sz="4" w:space="0" w:color="auto"/>
              <w:bottom w:val="single" w:sz="4" w:space="0" w:color="auto"/>
              <w:right w:val="single" w:sz="4" w:space="0" w:color="auto"/>
            </w:tcBorders>
            <w:hideMark/>
          </w:tcPr>
          <w:p w14:paraId="33B1AA59" w14:textId="77777777" w:rsidR="000D649E" w:rsidRPr="000D649E" w:rsidRDefault="000D649E" w:rsidP="000D649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imes New Roman" w:eastAsia="Times New Roman" w:hAnsi="Times New Roman" w:cs="Times New Roman"/>
                <w:b/>
                <w:bCs/>
                <w:sz w:val="22"/>
                <w:szCs w:val="22"/>
                <w:bdr w:val="none" w:sz="0" w:space="0" w:color="auto"/>
                <w:lang w:val="en-US" w:eastAsia="en-US"/>
              </w:rPr>
            </w:pPr>
            <w:proofErr w:type="spellStart"/>
            <w:r w:rsidRPr="000D649E">
              <w:rPr>
                <w:rFonts w:ascii="Times New Roman" w:eastAsia="Times New Roman" w:hAnsi="Times New Roman" w:cs="Times New Roman"/>
                <w:b/>
                <w:bCs/>
                <w:sz w:val="22"/>
                <w:szCs w:val="22"/>
                <w:bdr w:val="none" w:sz="0" w:space="0" w:color="auto"/>
                <w:lang w:val="en-US" w:eastAsia="en-US"/>
              </w:rPr>
              <w:t>Всего</w:t>
            </w:r>
            <w:proofErr w:type="spellEnd"/>
            <w:r w:rsidRPr="000D649E">
              <w:rPr>
                <w:rFonts w:ascii="Times New Roman" w:eastAsia="Times New Roman" w:hAnsi="Times New Roman" w:cs="Times New Roman"/>
                <w:b/>
                <w:bCs/>
                <w:sz w:val="22"/>
                <w:szCs w:val="22"/>
                <w:bdr w:val="none" w:sz="0" w:space="0" w:color="auto"/>
                <w:lang w:val="en-US" w:eastAsia="en-US"/>
              </w:rPr>
              <w:t xml:space="preserve"> /</w:t>
            </w:r>
            <w:r w:rsidRPr="000D649E">
              <w:rPr>
                <w:rFonts w:ascii="Times New Roman" w:eastAsia="Times New Roman" w:hAnsi="Times New Roman" w:cs="Times New Roman"/>
                <w:b/>
                <w:bCs/>
                <w:color w:val="5B9BD5"/>
                <w:sz w:val="22"/>
                <w:szCs w:val="22"/>
                <w:bdr w:val="none" w:sz="0" w:space="0" w:color="auto"/>
                <w:lang w:val="en-US" w:eastAsia="en-US"/>
              </w:rPr>
              <w:t>Sub.</w:t>
            </w:r>
            <w:r w:rsidRPr="000D649E">
              <w:rPr>
                <w:rFonts w:ascii="Times New Roman" w:eastAsia="Times New Roman" w:hAnsi="Times New Roman" w:cs="Times New Roman"/>
                <w:b/>
                <w:bCs/>
                <w:sz w:val="22"/>
                <w:szCs w:val="22"/>
                <w:bdr w:val="none" w:sz="0" w:space="0" w:color="auto"/>
                <w:lang w:val="en-US" w:eastAsia="en-US"/>
              </w:rPr>
              <w:t xml:space="preserve"> </w:t>
            </w:r>
            <w:r w:rsidRPr="000D649E">
              <w:rPr>
                <w:rFonts w:ascii="Times New Roman" w:eastAsia="Times New Roman" w:hAnsi="Times New Roman" w:cs="Times New Roman"/>
                <w:b/>
                <w:bCs/>
                <w:color w:val="5B9BD5"/>
                <w:sz w:val="22"/>
                <w:szCs w:val="22"/>
                <w:bdr w:val="none" w:sz="0" w:space="0" w:color="auto"/>
                <w:lang w:val="en-US" w:eastAsia="en-US"/>
              </w:rPr>
              <w:t xml:space="preserve">Total </w:t>
            </w:r>
          </w:p>
        </w:tc>
        <w:tc>
          <w:tcPr>
            <w:tcW w:w="904" w:type="dxa"/>
            <w:tcBorders>
              <w:top w:val="nil"/>
              <w:left w:val="nil"/>
              <w:bottom w:val="single" w:sz="4" w:space="0" w:color="auto"/>
              <w:right w:val="single" w:sz="4" w:space="0" w:color="auto"/>
            </w:tcBorders>
            <w:noWrap/>
            <w:vAlign w:val="center"/>
            <w:hideMark/>
          </w:tcPr>
          <w:p w14:paraId="41E0F7B7" w14:textId="77777777" w:rsidR="000D649E" w:rsidRPr="000D649E" w:rsidRDefault="000D649E" w:rsidP="000D649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imes New Roman" w:eastAsia="Times New Roman" w:hAnsi="Times New Roman" w:cs="Times New Roman"/>
                <w:sz w:val="22"/>
                <w:szCs w:val="22"/>
                <w:bdr w:val="none" w:sz="0" w:space="0" w:color="auto"/>
                <w:lang w:val="en-US" w:eastAsia="en-US"/>
              </w:rPr>
            </w:pPr>
            <w:r w:rsidRPr="000D649E">
              <w:rPr>
                <w:rFonts w:ascii="Times New Roman" w:eastAsia="Times New Roman" w:hAnsi="Times New Roman" w:cs="Times New Roman"/>
                <w:sz w:val="22"/>
                <w:szCs w:val="22"/>
                <w:bdr w:val="none" w:sz="0" w:space="0" w:color="auto"/>
                <w:lang w:val="en-US" w:eastAsia="en-US"/>
              </w:rPr>
              <w:t> </w:t>
            </w:r>
          </w:p>
        </w:tc>
        <w:tc>
          <w:tcPr>
            <w:tcW w:w="990" w:type="dxa"/>
            <w:tcBorders>
              <w:top w:val="nil"/>
              <w:left w:val="nil"/>
              <w:bottom w:val="single" w:sz="4" w:space="0" w:color="auto"/>
              <w:right w:val="single" w:sz="4" w:space="0" w:color="auto"/>
            </w:tcBorders>
            <w:vAlign w:val="center"/>
            <w:hideMark/>
          </w:tcPr>
          <w:p w14:paraId="6E8C0A15" w14:textId="77777777" w:rsidR="000D649E" w:rsidRPr="000D649E" w:rsidRDefault="000D649E" w:rsidP="000D649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imes New Roman" w:eastAsia="Times New Roman" w:hAnsi="Times New Roman" w:cs="Times New Roman"/>
                <w:b/>
                <w:bCs/>
                <w:sz w:val="22"/>
                <w:szCs w:val="22"/>
                <w:bdr w:val="none" w:sz="0" w:space="0" w:color="auto"/>
                <w:lang w:val="en-US" w:eastAsia="en-US"/>
              </w:rPr>
            </w:pPr>
            <w:r w:rsidRPr="000D649E">
              <w:rPr>
                <w:rFonts w:ascii="Times New Roman" w:eastAsia="Times New Roman" w:hAnsi="Times New Roman" w:cs="Times New Roman"/>
                <w:b/>
                <w:bCs/>
                <w:sz w:val="22"/>
                <w:szCs w:val="22"/>
                <w:bdr w:val="none" w:sz="0" w:space="0" w:color="auto"/>
                <w:lang w:val="en-US" w:eastAsia="en-US"/>
              </w:rPr>
              <w:t> </w:t>
            </w:r>
          </w:p>
        </w:tc>
        <w:tc>
          <w:tcPr>
            <w:tcW w:w="1620" w:type="dxa"/>
            <w:tcBorders>
              <w:top w:val="nil"/>
              <w:left w:val="nil"/>
              <w:bottom w:val="single" w:sz="4" w:space="0" w:color="auto"/>
              <w:right w:val="single" w:sz="4" w:space="0" w:color="auto"/>
            </w:tcBorders>
            <w:vAlign w:val="center"/>
            <w:hideMark/>
          </w:tcPr>
          <w:p w14:paraId="0D6BC955" w14:textId="77777777" w:rsidR="000D649E" w:rsidRPr="000D649E" w:rsidRDefault="000D649E" w:rsidP="000D649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imes New Roman" w:eastAsia="Times New Roman" w:hAnsi="Times New Roman" w:cs="Times New Roman"/>
                <w:b/>
                <w:bCs/>
                <w:sz w:val="22"/>
                <w:szCs w:val="22"/>
                <w:bdr w:val="none" w:sz="0" w:space="0" w:color="auto"/>
                <w:lang w:val="en-US" w:eastAsia="en-US"/>
              </w:rPr>
            </w:pPr>
            <w:r w:rsidRPr="000D649E">
              <w:rPr>
                <w:rFonts w:ascii="Times New Roman" w:eastAsia="Times New Roman" w:hAnsi="Times New Roman" w:cs="Times New Roman"/>
                <w:b/>
                <w:bCs/>
                <w:sz w:val="22"/>
                <w:szCs w:val="22"/>
                <w:bdr w:val="none" w:sz="0" w:space="0" w:color="auto"/>
                <w:lang w:val="en-US" w:eastAsia="en-US"/>
              </w:rPr>
              <w:t> </w:t>
            </w:r>
          </w:p>
        </w:tc>
        <w:tc>
          <w:tcPr>
            <w:tcW w:w="810" w:type="dxa"/>
            <w:tcBorders>
              <w:top w:val="nil"/>
              <w:left w:val="nil"/>
              <w:bottom w:val="single" w:sz="4" w:space="0" w:color="auto"/>
              <w:right w:val="single" w:sz="4" w:space="0" w:color="auto"/>
            </w:tcBorders>
            <w:vAlign w:val="center"/>
            <w:hideMark/>
          </w:tcPr>
          <w:p w14:paraId="7B178589" w14:textId="77777777" w:rsidR="000D649E" w:rsidRPr="000D649E" w:rsidRDefault="000D649E" w:rsidP="000D649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imes New Roman" w:eastAsia="Times New Roman" w:hAnsi="Times New Roman" w:cs="Times New Roman"/>
                <w:b/>
                <w:bCs/>
                <w:sz w:val="22"/>
                <w:szCs w:val="22"/>
                <w:bdr w:val="none" w:sz="0" w:space="0" w:color="auto"/>
                <w:lang w:val="en-US" w:eastAsia="en-US"/>
              </w:rPr>
            </w:pPr>
            <w:r w:rsidRPr="000D649E">
              <w:rPr>
                <w:rFonts w:ascii="Times New Roman" w:eastAsia="Times New Roman" w:hAnsi="Times New Roman" w:cs="Times New Roman"/>
                <w:b/>
                <w:bCs/>
                <w:sz w:val="22"/>
                <w:szCs w:val="22"/>
                <w:bdr w:val="none" w:sz="0" w:space="0" w:color="auto"/>
                <w:lang w:val="en-US" w:eastAsia="en-US"/>
              </w:rPr>
              <w:t> </w:t>
            </w:r>
          </w:p>
        </w:tc>
      </w:tr>
      <w:tr w:rsidR="000D649E" w:rsidRPr="000D649E" w14:paraId="57BC09EA" w14:textId="77777777" w:rsidTr="005B7E04">
        <w:trPr>
          <w:trHeight w:val="283"/>
        </w:trPr>
        <w:tc>
          <w:tcPr>
            <w:tcW w:w="9265" w:type="dxa"/>
            <w:gridSpan w:val="6"/>
            <w:tcBorders>
              <w:top w:val="single" w:sz="4" w:space="0" w:color="auto"/>
              <w:left w:val="single" w:sz="4" w:space="0" w:color="auto"/>
              <w:bottom w:val="single" w:sz="4" w:space="0" w:color="auto"/>
              <w:right w:val="single" w:sz="4" w:space="0" w:color="auto"/>
            </w:tcBorders>
            <w:noWrap/>
            <w:vAlign w:val="bottom"/>
            <w:hideMark/>
          </w:tcPr>
          <w:p w14:paraId="2E3238DC" w14:textId="77777777" w:rsidR="000D649E" w:rsidRPr="000D649E" w:rsidRDefault="000D649E" w:rsidP="000D649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0D649E">
              <w:rPr>
                <w:rFonts w:ascii="Times New Roman" w:eastAsia="Times New Roman" w:hAnsi="Times New Roman" w:cs="Times New Roman"/>
                <w:sz w:val="22"/>
                <w:szCs w:val="22"/>
                <w:bdr w:val="none" w:sz="0" w:space="0" w:color="auto"/>
                <w:lang w:val="en-US" w:eastAsia="en-US"/>
              </w:rPr>
              <w:t> </w:t>
            </w:r>
          </w:p>
        </w:tc>
      </w:tr>
      <w:tr w:rsidR="000D649E" w:rsidRPr="000D649E" w14:paraId="23823E3C" w14:textId="77777777" w:rsidTr="005B7E04">
        <w:trPr>
          <w:trHeight w:val="283"/>
        </w:trPr>
        <w:tc>
          <w:tcPr>
            <w:tcW w:w="4941" w:type="dxa"/>
            <w:gridSpan w:val="2"/>
            <w:tcBorders>
              <w:top w:val="single" w:sz="4" w:space="0" w:color="auto"/>
              <w:left w:val="single" w:sz="4" w:space="0" w:color="auto"/>
              <w:bottom w:val="single" w:sz="4" w:space="0" w:color="auto"/>
              <w:right w:val="single" w:sz="4" w:space="0" w:color="auto"/>
            </w:tcBorders>
            <w:hideMark/>
          </w:tcPr>
          <w:p w14:paraId="63D54679" w14:textId="77777777" w:rsidR="000D649E" w:rsidRPr="000D649E" w:rsidRDefault="000D649E" w:rsidP="000D649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imes New Roman" w:eastAsia="Times New Roman" w:hAnsi="Times New Roman" w:cs="Times New Roman"/>
                <w:b/>
                <w:bCs/>
                <w:sz w:val="22"/>
                <w:szCs w:val="22"/>
                <w:bdr w:val="none" w:sz="0" w:space="0" w:color="auto"/>
                <w:lang w:val="en-US" w:eastAsia="en-US"/>
              </w:rPr>
            </w:pPr>
            <w:proofErr w:type="spellStart"/>
            <w:r w:rsidRPr="000D649E">
              <w:rPr>
                <w:rFonts w:ascii="Times New Roman" w:eastAsia="Times New Roman" w:hAnsi="Times New Roman" w:cs="Times New Roman"/>
                <w:b/>
                <w:bCs/>
                <w:sz w:val="22"/>
                <w:szCs w:val="22"/>
                <w:bdr w:val="none" w:sz="0" w:space="0" w:color="auto"/>
                <w:lang w:val="en-US" w:eastAsia="en-US"/>
              </w:rPr>
              <w:t>Составил</w:t>
            </w:r>
            <w:proofErr w:type="spellEnd"/>
            <w:r w:rsidRPr="000D649E">
              <w:rPr>
                <w:rFonts w:ascii="Times New Roman" w:eastAsia="Times New Roman" w:hAnsi="Times New Roman" w:cs="Times New Roman"/>
                <w:b/>
                <w:bCs/>
                <w:sz w:val="22"/>
                <w:szCs w:val="22"/>
                <w:bdr w:val="none" w:sz="0" w:space="0" w:color="auto"/>
                <w:lang w:val="en-US" w:eastAsia="en-US"/>
              </w:rPr>
              <w:t xml:space="preserve"> /</w:t>
            </w:r>
            <w:r w:rsidRPr="000D649E">
              <w:rPr>
                <w:rFonts w:ascii="Times New Roman" w:eastAsia="Times New Roman" w:hAnsi="Times New Roman" w:cs="Times New Roman"/>
                <w:b/>
                <w:bCs/>
                <w:color w:val="5B9BD5"/>
                <w:sz w:val="22"/>
                <w:szCs w:val="22"/>
                <w:bdr w:val="none" w:sz="0" w:space="0" w:color="auto"/>
                <w:lang w:val="en-US" w:eastAsia="en-US"/>
              </w:rPr>
              <w:t xml:space="preserve">Prepared: </w:t>
            </w:r>
          </w:p>
        </w:tc>
        <w:tc>
          <w:tcPr>
            <w:tcW w:w="4324" w:type="dxa"/>
            <w:gridSpan w:val="4"/>
            <w:tcBorders>
              <w:top w:val="single" w:sz="4" w:space="0" w:color="auto"/>
              <w:left w:val="nil"/>
              <w:bottom w:val="single" w:sz="4" w:space="0" w:color="auto"/>
              <w:right w:val="single" w:sz="4" w:space="0" w:color="auto"/>
            </w:tcBorders>
            <w:noWrap/>
            <w:vAlign w:val="bottom"/>
            <w:hideMark/>
          </w:tcPr>
          <w:p w14:paraId="07FD8274" w14:textId="77777777" w:rsidR="000D649E" w:rsidRPr="000D649E" w:rsidRDefault="000D649E" w:rsidP="000D649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0D649E">
              <w:rPr>
                <w:rFonts w:ascii="Times New Roman" w:eastAsia="Times New Roman" w:hAnsi="Times New Roman" w:cs="Times New Roman"/>
                <w:sz w:val="22"/>
                <w:szCs w:val="22"/>
                <w:bdr w:val="none" w:sz="0" w:space="0" w:color="auto"/>
                <w:lang w:val="en-US" w:eastAsia="en-US"/>
              </w:rPr>
              <w:t> </w:t>
            </w:r>
          </w:p>
        </w:tc>
      </w:tr>
      <w:tr w:rsidR="000D649E" w:rsidRPr="000D649E" w14:paraId="78FEBF4B" w14:textId="77777777" w:rsidTr="005B7E04">
        <w:trPr>
          <w:trHeight w:val="283"/>
        </w:trPr>
        <w:tc>
          <w:tcPr>
            <w:tcW w:w="9265" w:type="dxa"/>
            <w:gridSpan w:val="6"/>
            <w:tcBorders>
              <w:top w:val="single" w:sz="4" w:space="0" w:color="auto"/>
              <w:left w:val="single" w:sz="4" w:space="0" w:color="auto"/>
              <w:bottom w:val="single" w:sz="4" w:space="0" w:color="auto"/>
              <w:right w:val="single" w:sz="4" w:space="0" w:color="auto"/>
            </w:tcBorders>
            <w:noWrap/>
            <w:vAlign w:val="bottom"/>
            <w:hideMark/>
          </w:tcPr>
          <w:p w14:paraId="569A5013" w14:textId="77777777" w:rsidR="000D649E" w:rsidRPr="000D649E" w:rsidRDefault="000D649E" w:rsidP="000D649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Times New Roman" w:eastAsia="Times New Roman" w:hAnsi="Times New Roman" w:cs="Times New Roman"/>
                <w:sz w:val="22"/>
                <w:szCs w:val="22"/>
                <w:bdr w:val="none" w:sz="0" w:space="0" w:color="auto"/>
                <w:lang w:val="en-US" w:eastAsia="en-US"/>
              </w:rPr>
            </w:pPr>
            <w:r w:rsidRPr="000D649E">
              <w:rPr>
                <w:rFonts w:ascii="Times New Roman" w:eastAsia="Times New Roman" w:hAnsi="Times New Roman" w:cs="Times New Roman"/>
                <w:sz w:val="22"/>
                <w:szCs w:val="22"/>
                <w:bdr w:val="none" w:sz="0" w:space="0" w:color="auto"/>
                <w:lang w:val="en-US" w:eastAsia="en-US"/>
              </w:rPr>
              <w:t> </w:t>
            </w:r>
          </w:p>
        </w:tc>
      </w:tr>
    </w:tbl>
    <w:p w14:paraId="38D5C0B5" w14:textId="236FEECC" w:rsidR="00D323A9" w:rsidRDefault="00D323A9">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lang w:val="ru-RU"/>
        </w:rPr>
      </w:pPr>
      <w:r>
        <w:rPr>
          <w:lang w:val="ru-RU"/>
        </w:rPr>
        <w:br w:type="page"/>
      </w:r>
    </w:p>
    <w:p w14:paraId="77199599" w14:textId="77777777" w:rsidR="3D00D207" w:rsidRDefault="3D00D207" w:rsidP="3C3D5CEE">
      <w:pPr>
        <w:rPr>
          <w:lang w:val="ru-RU"/>
        </w:rPr>
      </w:pPr>
    </w:p>
    <w:p w14:paraId="690B96C0" w14:textId="50D593B7" w:rsidR="00AE5B41" w:rsidRPr="00196D40" w:rsidRDefault="00232FFE" w:rsidP="00AE5B41">
      <w:pPr>
        <w:jc w:val="right"/>
        <w:rPr>
          <w:rFonts w:ascii="Cambria" w:hAnsi="Cambria"/>
          <w:i/>
          <w:lang w:val="ru-RU"/>
        </w:rPr>
      </w:pPr>
      <w:r w:rsidRPr="00993AF5">
        <w:rPr>
          <w:rFonts w:ascii="Cambria" w:hAnsi="Cambria"/>
          <w:noProof/>
          <w:lang w:val="en-US" w:eastAsia="en-US"/>
        </w:rPr>
        <w:drawing>
          <wp:inline distT="0" distB="0" distL="0" distR="0" wp14:anchorId="2C90C4B3" wp14:editId="1FFC3E5A">
            <wp:extent cx="2076450" cy="590397"/>
            <wp:effectExtent l="0" t="0" r="0" b="635"/>
            <wp:docPr id="1444978679" name="image1.png" descr="Изображение выглядит как Графика, Шрифт, графический дизайн, текст&#10;&#10;Автоматически созданное описание"/>
            <wp:cNvGraphicFramePr/>
            <a:graphic xmlns:a="http://schemas.openxmlformats.org/drawingml/2006/main">
              <a:graphicData uri="http://schemas.openxmlformats.org/drawingml/2006/picture">
                <pic:pic xmlns:pic="http://schemas.openxmlformats.org/drawingml/2006/picture">
                  <pic:nvPicPr>
                    <pic:cNvPr id="2007384867" name="image1.png" descr="Изображение выглядит как Графика, Шрифт, графический дизайн, текст&#10;&#10;Автоматически созданное описание"/>
                    <pic:cNvPicPr/>
                  </pic:nvPicPr>
                  <pic:blipFill>
                    <a:blip r:embed="rId12"/>
                    <a:srcRect/>
                    <a:stretch>
                      <a:fillRect/>
                    </a:stretch>
                  </pic:blipFill>
                  <pic:spPr>
                    <a:xfrm>
                      <a:off x="0" y="0"/>
                      <a:ext cx="2131438" cy="606032"/>
                    </a:xfrm>
                    <a:prstGeom prst="rect">
                      <a:avLst/>
                    </a:prstGeom>
                    <a:ln/>
                  </pic:spPr>
                </pic:pic>
              </a:graphicData>
            </a:graphic>
          </wp:inline>
        </w:drawing>
      </w:r>
      <w:r w:rsidR="00AE5B41" w:rsidRPr="00867C74">
        <w:rPr>
          <w:rFonts w:ascii="Cambria" w:hAnsi="Cambria"/>
          <w:i/>
          <w:noProof/>
          <w:highlight w:val="yellow"/>
          <w:bdr w:val="none" w:sz="0" w:space="0" w:color="auto"/>
          <w:lang w:val="en-US" w:eastAsia="en-US"/>
        </w:rPr>
        <w:drawing>
          <wp:anchor distT="0" distB="0" distL="114300" distR="114300" simplePos="0" relativeHeight="251658241" behindDoc="1" locked="0" layoutInCell="1" allowOverlap="1" wp14:anchorId="12492D2D" wp14:editId="32DB1AA8">
            <wp:simplePos x="0" y="0"/>
            <wp:positionH relativeFrom="column">
              <wp:posOffset>52705</wp:posOffset>
            </wp:positionH>
            <wp:positionV relativeFrom="paragraph">
              <wp:posOffset>-86995</wp:posOffset>
            </wp:positionV>
            <wp:extent cx="2317750" cy="565150"/>
            <wp:effectExtent l="0" t="0" r="6350" b="6350"/>
            <wp:wrapNone/>
            <wp:docPr id="12" name="Bild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patrip.png"/>
                    <pic:cNvPicPr/>
                  </pic:nvPicPr>
                  <pic:blipFill>
                    <a:blip r:embed="rId46">
                      <a:extLst>
                        <a:ext uri="{28A0092B-C50C-407E-A947-70E740481C1C}">
                          <a14:useLocalDpi xmlns:a14="http://schemas.microsoft.com/office/drawing/2010/main" val="0"/>
                        </a:ext>
                      </a:extLst>
                    </a:blip>
                    <a:stretch>
                      <a:fillRect/>
                    </a:stretch>
                  </pic:blipFill>
                  <pic:spPr>
                    <a:xfrm>
                      <a:off x="0" y="0"/>
                      <a:ext cx="2317750" cy="565150"/>
                    </a:xfrm>
                    <a:prstGeom prst="rect">
                      <a:avLst/>
                    </a:prstGeom>
                  </pic:spPr>
                </pic:pic>
              </a:graphicData>
            </a:graphic>
            <wp14:sizeRelH relativeFrom="margin">
              <wp14:pctWidth>0</wp14:pctWidth>
            </wp14:sizeRelH>
            <wp14:sizeRelV relativeFrom="margin">
              <wp14:pctHeight>0</wp14:pctHeight>
            </wp14:sizeRelV>
          </wp:anchor>
        </w:drawing>
      </w:r>
    </w:p>
    <w:p w14:paraId="7CA3302B" w14:textId="19E89EAE" w:rsidR="00AE5B41" w:rsidRPr="00196D40" w:rsidRDefault="00232FFE" w:rsidP="00232FFE">
      <w:pPr>
        <w:tabs>
          <w:tab w:val="left" w:pos="2560"/>
        </w:tabs>
        <w:rPr>
          <w:rFonts w:ascii="Cambria" w:hAnsi="Cambria"/>
          <w:lang w:val="ru-RU"/>
        </w:rPr>
      </w:pPr>
      <w:r>
        <w:rPr>
          <w:rFonts w:ascii="Cambria" w:hAnsi="Cambria"/>
          <w:lang w:val="ru-RU"/>
        </w:rPr>
        <w:tab/>
      </w:r>
    </w:p>
    <w:p w14:paraId="1B7BDB75" w14:textId="7FE77C65" w:rsidR="00AE5B41" w:rsidRPr="00196D40" w:rsidRDefault="00AE5B41" w:rsidP="00232FFE">
      <w:pPr>
        <w:jc w:val="right"/>
        <w:rPr>
          <w:rFonts w:ascii="Cambria" w:hAnsi="Cambria"/>
          <w:lang w:val="ru-RU"/>
        </w:rPr>
      </w:pPr>
    </w:p>
    <w:p w14:paraId="799ED877" w14:textId="77777777" w:rsidR="00AE5B41" w:rsidRPr="00196D40" w:rsidRDefault="00AE5B41" w:rsidP="00AE5B41">
      <w:pPr>
        <w:rPr>
          <w:rFonts w:ascii="Cambria" w:hAnsi="Cambria"/>
          <w:lang w:val="ru-RU"/>
        </w:rPr>
      </w:pPr>
    </w:p>
    <w:p w14:paraId="5DE33993" w14:textId="77777777" w:rsidR="00AE5B41" w:rsidRPr="00196D40" w:rsidRDefault="00AE5B41" w:rsidP="00AE5B41">
      <w:pPr>
        <w:rPr>
          <w:rFonts w:ascii="Cambria" w:hAnsi="Cambria"/>
          <w:lang w:val="ru-RU"/>
        </w:rPr>
      </w:pPr>
    </w:p>
    <w:p w14:paraId="7124AF6A" w14:textId="77777777" w:rsidR="00AE5B41" w:rsidRPr="00196D40" w:rsidRDefault="00AE5B41" w:rsidP="00AE5B41">
      <w:pPr>
        <w:rPr>
          <w:rFonts w:ascii="Cambria" w:hAnsi="Cambria"/>
          <w:lang w:val="ru-RU"/>
        </w:rPr>
      </w:pPr>
    </w:p>
    <w:p w14:paraId="276A6EBE" w14:textId="77777777" w:rsidR="00AE5B41" w:rsidRPr="00196D40" w:rsidRDefault="00AE5B41" w:rsidP="00AE5B41">
      <w:pPr>
        <w:rPr>
          <w:rFonts w:ascii="Cambria" w:hAnsi="Cambria"/>
          <w:lang w:val="ru-RU"/>
        </w:rPr>
      </w:pPr>
    </w:p>
    <w:p w14:paraId="392744F8" w14:textId="77777777" w:rsidR="00AE5B41" w:rsidRPr="00196D40" w:rsidRDefault="00AE5B41" w:rsidP="00AE5B41">
      <w:pPr>
        <w:rPr>
          <w:rFonts w:ascii="Cambria" w:hAnsi="Cambria"/>
          <w:lang w:val="ru-RU"/>
        </w:rPr>
      </w:pPr>
    </w:p>
    <w:p w14:paraId="22AF06E8" w14:textId="77777777" w:rsidR="00232FFE" w:rsidRPr="003D53AF" w:rsidRDefault="00232FFE" w:rsidP="00232FFE">
      <w:pPr>
        <w:spacing w:after="0" w:line="259" w:lineRule="auto"/>
        <w:jc w:val="center"/>
        <w:rPr>
          <w:rFonts w:ascii="Cambria" w:eastAsia="Times New Roman" w:hAnsi="Cambria" w:cs="Times New Roman"/>
          <w:b/>
          <w:i/>
          <w:spacing w:val="-10"/>
          <w:kern w:val="28"/>
          <w:u w:val="single"/>
        </w:rPr>
      </w:pPr>
      <w:r w:rsidRPr="003D53AF">
        <w:rPr>
          <w:rFonts w:ascii="Cambria" w:eastAsia="Times New Roman" w:hAnsi="Cambria" w:cs="Times New Roman"/>
          <w:b/>
          <w:i/>
          <w:spacing w:val="-10"/>
          <w:kern w:val="28"/>
          <w:u w:val="single"/>
        </w:rPr>
        <w:t>PATRIP Foundation funded Water for Peace (W4P):</w:t>
      </w:r>
    </w:p>
    <w:p w14:paraId="2FA8AFF3" w14:textId="77777777" w:rsidR="00232FFE" w:rsidRPr="003D53AF" w:rsidRDefault="00232FFE" w:rsidP="00232FFE">
      <w:pPr>
        <w:spacing w:after="0" w:line="259" w:lineRule="auto"/>
        <w:jc w:val="center"/>
        <w:rPr>
          <w:rFonts w:ascii="Calibri" w:eastAsia="Calibri" w:hAnsi="Calibri"/>
          <w:szCs w:val="20"/>
        </w:rPr>
      </w:pPr>
      <w:r w:rsidRPr="003D53AF">
        <w:rPr>
          <w:rFonts w:ascii="Cambria" w:eastAsia="Times New Roman" w:hAnsi="Cambria" w:cs="Times New Roman"/>
          <w:b/>
          <w:i/>
          <w:spacing w:val="-10"/>
          <w:kern w:val="28"/>
          <w:u w:val="single"/>
        </w:rPr>
        <w:t xml:space="preserve">Climate Resilient and Peaceful Communities Program in Kyrgyzstan/ </w:t>
      </w:r>
    </w:p>
    <w:p w14:paraId="7572C38F" w14:textId="77777777" w:rsidR="00232FFE" w:rsidRPr="003D53AF" w:rsidRDefault="00232FFE" w:rsidP="00232FFE">
      <w:pPr>
        <w:spacing w:after="0" w:line="259" w:lineRule="auto"/>
        <w:jc w:val="center"/>
        <w:rPr>
          <w:rFonts w:ascii="Cambria" w:eastAsia="Times New Roman" w:hAnsi="Cambria" w:cs="Times New Roman"/>
          <w:b/>
          <w:i/>
          <w:color w:val="0070C0"/>
          <w:spacing w:val="-10"/>
          <w:kern w:val="28"/>
          <w:u w:val="single"/>
          <w:lang w:val="ru-RU"/>
        </w:rPr>
      </w:pPr>
      <w:r w:rsidRPr="003D53AF">
        <w:rPr>
          <w:rFonts w:ascii="Cambria" w:eastAsia="Times New Roman" w:hAnsi="Cambria" w:cs="Times New Roman"/>
          <w:b/>
          <w:i/>
          <w:color w:val="0070C0"/>
          <w:spacing w:val="-10"/>
          <w:kern w:val="28"/>
          <w:u w:val="single"/>
          <w:lang w:val="ru-RU"/>
        </w:rPr>
        <w:t>Проект Вода ради мира (</w:t>
      </w:r>
      <w:r w:rsidRPr="003D53AF">
        <w:rPr>
          <w:rFonts w:ascii="Cambria" w:eastAsia="Times New Roman" w:hAnsi="Cambria" w:cs="Times New Roman"/>
          <w:b/>
          <w:i/>
          <w:color w:val="0070C0"/>
          <w:spacing w:val="-10"/>
          <w:kern w:val="28"/>
          <w:u w:val="single"/>
        </w:rPr>
        <w:t>W</w:t>
      </w:r>
      <w:r w:rsidRPr="003D53AF">
        <w:rPr>
          <w:rFonts w:ascii="Cambria" w:eastAsia="Times New Roman" w:hAnsi="Cambria" w:cs="Times New Roman"/>
          <w:b/>
          <w:i/>
          <w:color w:val="0070C0"/>
          <w:spacing w:val="-10"/>
          <w:kern w:val="28"/>
          <w:u w:val="single"/>
          <w:lang w:val="ru-RU"/>
        </w:rPr>
        <w:t>4</w:t>
      </w:r>
      <w:r w:rsidRPr="003D53AF">
        <w:rPr>
          <w:rFonts w:ascii="Cambria" w:eastAsia="Times New Roman" w:hAnsi="Cambria" w:cs="Times New Roman"/>
          <w:b/>
          <w:i/>
          <w:color w:val="0070C0"/>
          <w:spacing w:val="-10"/>
          <w:kern w:val="28"/>
          <w:u w:val="single"/>
        </w:rPr>
        <w:t>P</w:t>
      </w:r>
      <w:r w:rsidRPr="003D53AF">
        <w:rPr>
          <w:rFonts w:ascii="Cambria" w:eastAsia="Times New Roman" w:hAnsi="Cambria" w:cs="Times New Roman"/>
          <w:b/>
          <w:i/>
          <w:color w:val="0070C0"/>
          <w:spacing w:val="-10"/>
          <w:kern w:val="28"/>
          <w:u w:val="single"/>
          <w:lang w:val="ru-RU"/>
        </w:rPr>
        <w:t>): климатически устойчивые и мирные сообщества, финансируемый фондом ПАТРИП</w:t>
      </w:r>
    </w:p>
    <w:p w14:paraId="4EC52D53" w14:textId="77777777" w:rsidR="00232FFE" w:rsidRPr="003D53AF" w:rsidRDefault="00232FFE" w:rsidP="00232FFE">
      <w:pPr>
        <w:contextualSpacing/>
        <w:jc w:val="center"/>
        <w:rPr>
          <w:rFonts w:ascii="Cambria" w:eastAsia="Times New Roman" w:hAnsi="Cambria" w:cs="Times New Roman"/>
          <w:i/>
          <w:iCs/>
          <w:spacing w:val="-10"/>
          <w:kern w:val="28"/>
          <w:highlight w:val="yellow"/>
          <w:lang w:val="ru-RU"/>
        </w:rPr>
      </w:pPr>
    </w:p>
    <w:p w14:paraId="75A18AB3" w14:textId="423FD6D5" w:rsidR="00232FFE" w:rsidRPr="00F90317" w:rsidRDefault="7DDAD04E" w:rsidP="4F89BE97">
      <w:pPr>
        <w:spacing w:before="0" w:after="160" w:line="276" w:lineRule="auto"/>
        <w:jc w:val="center"/>
        <w:rPr>
          <w:rFonts w:ascii="Calibri" w:eastAsia="Calibri" w:hAnsi="Calibri" w:cs="Calibri"/>
          <w:b/>
          <w:bCs/>
          <w:color w:val="0070C0"/>
          <w:szCs w:val="20"/>
          <w:lang w:val="ru-RU"/>
        </w:rPr>
      </w:pPr>
      <w:r w:rsidRPr="0055492B">
        <w:rPr>
          <w:rFonts w:ascii="Calibri" w:eastAsia="Calibri" w:hAnsi="Calibri" w:cs="Calibri"/>
          <w:szCs w:val="20"/>
          <w:lang w:val="ru-RU"/>
        </w:rPr>
        <w:t xml:space="preserve"> </w:t>
      </w:r>
      <w:r w:rsidR="0055492B">
        <w:rPr>
          <w:rFonts w:ascii="Calibri" w:eastAsia="Calibri" w:hAnsi="Calibri" w:cs="Calibri"/>
          <w:b/>
          <w:bCs/>
          <w:szCs w:val="20"/>
          <w:lang w:val="en-US"/>
        </w:rPr>
        <w:t>Rehabilitation</w:t>
      </w:r>
      <w:r w:rsidR="0055492B" w:rsidRPr="00F90317">
        <w:rPr>
          <w:rFonts w:ascii="Calibri" w:eastAsia="Calibri" w:hAnsi="Calibri" w:cs="Calibri"/>
          <w:b/>
          <w:bCs/>
          <w:szCs w:val="20"/>
          <w:lang w:val="ru-RU"/>
        </w:rPr>
        <w:t xml:space="preserve"> </w:t>
      </w:r>
      <w:r w:rsidR="0055492B">
        <w:rPr>
          <w:rFonts w:ascii="Calibri" w:eastAsia="Calibri" w:hAnsi="Calibri" w:cs="Calibri"/>
          <w:b/>
          <w:bCs/>
          <w:szCs w:val="20"/>
          <w:lang w:val="en-US"/>
        </w:rPr>
        <w:t>and</w:t>
      </w:r>
      <w:r w:rsidR="0055492B" w:rsidRPr="00F90317">
        <w:rPr>
          <w:rFonts w:ascii="Calibri" w:eastAsia="Calibri" w:hAnsi="Calibri" w:cs="Calibri"/>
          <w:b/>
          <w:bCs/>
          <w:szCs w:val="20"/>
          <w:lang w:val="ru-RU"/>
        </w:rPr>
        <w:t xml:space="preserve"> </w:t>
      </w:r>
      <w:r w:rsidR="0055492B">
        <w:rPr>
          <w:rFonts w:ascii="Calibri" w:eastAsia="Calibri" w:hAnsi="Calibri" w:cs="Calibri"/>
          <w:b/>
          <w:bCs/>
          <w:szCs w:val="20"/>
          <w:lang w:val="en-US"/>
        </w:rPr>
        <w:t>construction</w:t>
      </w:r>
      <w:r w:rsidR="0055492B" w:rsidRPr="00F90317">
        <w:rPr>
          <w:rFonts w:ascii="Calibri" w:eastAsia="Calibri" w:hAnsi="Calibri" w:cs="Calibri"/>
          <w:b/>
          <w:bCs/>
          <w:szCs w:val="20"/>
          <w:lang w:val="ru-RU"/>
        </w:rPr>
        <w:t xml:space="preserve"> </w:t>
      </w:r>
      <w:r w:rsidR="0055492B">
        <w:rPr>
          <w:rFonts w:ascii="Calibri" w:eastAsia="Calibri" w:hAnsi="Calibri" w:cs="Calibri"/>
          <w:b/>
          <w:bCs/>
          <w:szCs w:val="20"/>
          <w:lang w:val="en-US"/>
        </w:rPr>
        <w:t>of</w:t>
      </w:r>
      <w:r w:rsidRPr="00F90317">
        <w:rPr>
          <w:rFonts w:ascii="Calibri" w:eastAsia="Calibri" w:hAnsi="Calibri" w:cs="Calibri"/>
          <w:b/>
          <w:bCs/>
          <w:szCs w:val="20"/>
          <w:lang w:val="ru-RU"/>
        </w:rPr>
        <w:t xml:space="preserve"> </w:t>
      </w:r>
      <w:r w:rsidR="00C86F90" w:rsidRPr="00C86F90">
        <w:rPr>
          <w:rFonts w:ascii="Calibri" w:eastAsia="Calibri" w:hAnsi="Calibri" w:cs="Calibri"/>
          <w:b/>
          <w:bCs/>
          <w:szCs w:val="20"/>
          <w:lang w:val="ru-RU"/>
        </w:rPr>
        <w:t>4</w:t>
      </w:r>
      <w:r w:rsidR="00676B65">
        <w:rPr>
          <w:rFonts w:ascii="Calibri" w:eastAsia="Calibri" w:hAnsi="Calibri" w:cs="Calibri"/>
          <w:b/>
          <w:bCs/>
          <w:szCs w:val="20"/>
          <w:lang w:val="ru-RU"/>
        </w:rPr>
        <w:t xml:space="preserve"> </w:t>
      </w:r>
      <w:r w:rsidRPr="00884F87">
        <w:rPr>
          <w:rFonts w:ascii="Calibri" w:eastAsia="Calibri" w:hAnsi="Calibri" w:cs="Calibri"/>
          <w:b/>
          <w:bCs/>
          <w:szCs w:val="20"/>
          <w:lang w:val="en-US"/>
        </w:rPr>
        <w:t>irrigation</w:t>
      </w:r>
      <w:r w:rsidRPr="00F90317">
        <w:rPr>
          <w:rFonts w:ascii="Calibri" w:eastAsia="Calibri" w:hAnsi="Calibri" w:cs="Calibri"/>
          <w:b/>
          <w:bCs/>
          <w:szCs w:val="20"/>
          <w:lang w:val="ru-RU"/>
        </w:rPr>
        <w:t xml:space="preserve"> </w:t>
      </w:r>
      <w:r w:rsidRPr="00884F87">
        <w:rPr>
          <w:rFonts w:ascii="Calibri" w:eastAsia="Calibri" w:hAnsi="Calibri" w:cs="Calibri"/>
          <w:b/>
          <w:bCs/>
          <w:szCs w:val="20"/>
          <w:lang w:val="en-US"/>
        </w:rPr>
        <w:t>canals</w:t>
      </w:r>
      <w:r w:rsidRPr="00F90317">
        <w:rPr>
          <w:rFonts w:ascii="Calibri" w:eastAsia="Calibri" w:hAnsi="Calibri" w:cs="Calibri"/>
          <w:b/>
          <w:bCs/>
          <w:szCs w:val="20"/>
          <w:lang w:val="ru-RU"/>
        </w:rPr>
        <w:t xml:space="preserve"> </w:t>
      </w:r>
      <w:r w:rsidRPr="00884F87">
        <w:rPr>
          <w:rFonts w:ascii="Calibri" w:eastAsia="Calibri" w:hAnsi="Calibri" w:cs="Calibri"/>
          <w:b/>
          <w:bCs/>
          <w:szCs w:val="20"/>
          <w:lang w:val="en-US"/>
        </w:rPr>
        <w:t>in</w:t>
      </w:r>
      <w:r w:rsidRPr="00F90317">
        <w:rPr>
          <w:rFonts w:ascii="Calibri" w:eastAsia="Calibri" w:hAnsi="Calibri" w:cs="Calibri"/>
          <w:b/>
          <w:bCs/>
          <w:szCs w:val="20"/>
          <w:lang w:val="ru-RU"/>
        </w:rPr>
        <w:t xml:space="preserve"> </w:t>
      </w:r>
      <w:proofErr w:type="spellStart"/>
      <w:r w:rsidRPr="00884F87">
        <w:rPr>
          <w:rFonts w:ascii="Calibri" w:eastAsia="Calibri" w:hAnsi="Calibri" w:cs="Calibri"/>
          <w:b/>
          <w:bCs/>
          <w:szCs w:val="20"/>
          <w:lang w:val="en-US"/>
        </w:rPr>
        <w:t>Batken</w:t>
      </w:r>
      <w:proofErr w:type="spellEnd"/>
      <w:r w:rsidRPr="00F90317">
        <w:rPr>
          <w:rFonts w:ascii="Calibri" w:eastAsia="Calibri" w:hAnsi="Calibri" w:cs="Calibri"/>
          <w:b/>
          <w:bCs/>
          <w:szCs w:val="20"/>
          <w:lang w:val="ru-RU"/>
        </w:rPr>
        <w:t xml:space="preserve"> </w:t>
      </w:r>
      <w:r w:rsidRPr="00884F87">
        <w:rPr>
          <w:rFonts w:ascii="Calibri" w:eastAsia="Calibri" w:hAnsi="Calibri" w:cs="Calibri"/>
          <w:b/>
          <w:bCs/>
          <w:szCs w:val="20"/>
          <w:lang w:val="en-US"/>
        </w:rPr>
        <w:t>region</w:t>
      </w:r>
      <w:r w:rsidRPr="00F90317">
        <w:rPr>
          <w:rFonts w:ascii="Calibri" w:eastAsia="Calibri" w:hAnsi="Calibri" w:cs="Calibri"/>
          <w:b/>
          <w:bCs/>
          <w:szCs w:val="20"/>
          <w:lang w:val="ru-RU"/>
        </w:rPr>
        <w:t xml:space="preserve"> / </w:t>
      </w:r>
      <w:r w:rsidR="0055492B" w:rsidRPr="00884F87">
        <w:rPr>
          <w:rFonts w:ascii="Calibri" w:eastAsia="Calibri" w:hAnsi="Calibri" w:cs="Calibri"/>
          <w:b/>
          <w:bCs/>
          <w:color w:val="0070C0"/>
          <w:szCs w:val="20"/>
          <w:lang w:val="ru-RU"/>
        </w:rPr>
        <w:t>Ре</w:t>
      </w:r>
      <w:r w:rsidR="0055492B">
        <w:rPr>
          <w:rFonts w:ascii="Calibri" w:eastAsia="Calibri" w:hAnsi="Calibri" w:cs="Calibri"/>
          <w:b/>
          <w:bCs/>
          <w:color w:val="0070C0"/>
          <w:szCs w:val="20"/>
          <w:lang w:val="ru-RU"/>
        </w:rPr>
        <w:t>абилитация</w:t>
      </w:r>
      <w:r w:rsidR="0055492B" w:rsidRPr="0055492B">
        <w:rPr>
          <w:rFonts w:ascii="Calibri" w:eastAsia="Calibri" w:hAnsi="Calibri" w:cs="Calibri"/>
          <w:b/>
          <w:bCs/>
          <w:color w:val="0070C0"/>
          <w:szCs w:val="20"/>
          <w:lang w:val="ru-RU"/>
        </w:rPr>
        <w:t xml:space="preserve"> </w:t>
      </w:r>
      <w:r w:rsidR="0055492B">
        <w:rPr>
          <w:rFonts w:ascii="Calibri" w:eastAsia="Calibri" w:hAnsi="Calibri" w:cs="Calibri"/>
          <w:b/>
          <w:bCs/>
          <w:color w:val="0070C0"/>
          <w:szCs w:val="20"/>
          <w:lang w:val="ru-RU"/>
        </w:rPr>
        <w:t>и</w:t>
      </w:r>
      <w:r w:rsidR="0055492B" w:rsidRPr="0055492B">
        <w:rPr>
          <w:rFonts w:ascii="Calibri" w:eastAsia="Calibri" w:hAnsi="Calibri" w:cs="Calibri"/>
          <w:b/>
          <w:bCs/>
          <w:color w:val="0070C0"/>
          <w:szCs w:val="20"/>
          <w:lang w:val="ru-RU"/>
        </w:rPr>
        <w:t xml:space="preserve"> </w:t>
      </w:r>
      <w:r w:rsidR="0055492B">
        <w:rPr>
          <w:rFonts w:ascii="Calibri" w:eastAsia="Calibri" w:hAnsi="Calibri" w:cs="Calibri"/>
          <w:b/>
          <w:bCs/>
          <w:color w:val="0070C0"/>
          <w:szCs w:val="20"/>
          <w:lang w:val="ru-RU"/>
        </w:rPr>
        <w:t xml:space="preserve">строительство </w:t>
      </w:r>
      <w:r w:rsidR="00C86F90" w:rsidRPr="00C86F90">
        <w:rPr>
          <w:rFonts w:ascii="Calibri" w:eastAsia="Calibri" w:hAnsi="Calibri" w:cs="Calibri"/>
          <w:b/>
          <w:bCs/>
          <w:color w:val="0070C0"/>
          <w:szCs w:val="20"/>
          <w:lang w:val="ru-RU"/>
        </w:rPr>
        <w:t>4</w:t>
      </w:r>
      <w:r w:rsidR="00676B65">
        <w:rPr>
          <w:rFonts w:ascii="Calibri" w:eastAsia="Calibri" w:hAnsi="Calibri" w:cs="Calibri"/>
          <w:b/>
          <w:bCs/>
          <w:color w:val="0070C0"/>
          <w:szCs w:val="20"/>
          <w:lang w:val="ru-RU"/>
        </w:rPr>
        <w:t xml:space="preserve"> </w:t>
      </w:r>
      <w:r w:rsidRPr="00884F87">
        <w:rPr>
          <w:rFonts w:ascii="Calibri" w:eastAsia="Calibri" w:hAnsi="Calibri" w:cs="Calibri"/>
          <w:b/>
          <w:bCs/>
          <w:color w:val="0070C0"/>
          <w:szCs w:val="20"/>
          <w:lang w:val="ru-RU"/>
        </w:rPr>
        <w:t>ирригационных</w:t>
      </w:r>
      <w:r w:rsidRPr="00F90317">
        <w:rPr>
          <w:rFonts w:ascii="Calibri" w:eastAsia="Calibri" w:hAnsi="Calibri" w:cs="Calibri"/>
          <w:b/>
          <w:bCs/>
          <w:color w:val="0070C0"/>
          <w:szCs w:val="20"/>
          <w:lang w:val="ru-RU"/>
        </w:rPr>
        <w:t xml:space="preserve"> </w:t>
      </w:r>
      <w:r w:rsidRPr="00884F87">
        <w:rPr>
          <w:rFonts w:ascii="Calibri" w:eastAsia="Calibri" w:hAnsi="Calibri" w:cs="Calibri"/>
          <w:b/>
          <w:bCs/>
          <w:color w:val="0070C0"/>
          <w:szCs w:val="20"/>
          <w:lang w:val="ru-RU"/>
        </w:rPr>
        <w:t>каналов</w:t>
      </w:r>
      <w:r w:rsidRPr="00F90317">
        <w:rPr>
          <w:rFonts w:ascii="Calibri" w:eastAsia="Calibri" w:hAnsi="Calibri" w:cs="Calibri"/>
          <w:b/>
          <w:bCs/>
          <w:color w:val="0070C0"/>
          <w:szCs w:val="20"/>
          <w:lang w:val="ru-RU"/>
        </w:rPr>
        <w:t xml:space="preserve"> </w:t>
      </w:r>
      <w:r w:rsidRPr="00884F87">
        <w:rPr>
          <w:rFonts w:ascii="Calibri" w:eastAsia="Calibri" w:hAnsi="Calibri" w:cs="Calibri"/>
          <w:b/>
          <w:bCs/>
          <w:color w:val="0070C0"/>
          <w:szCs w:val="20"/>
          <w:lang w:val="ru-RU"/>
        </w:rPr>
        <w:t>в</w:t>
      </w:r>
      <w:r w:rsidRPr="00F90317">
        <w:rPr>
          <w:rFonts w:ascii="Calibri" w:eastAsia="Calibri" w:hAnsi="Calibri" w:cs="Calibri"/>
          <w:b/>
          <w:bCs/>
          <w:color w:val="0070C0"/>
          <w:szCs w:val="20"/>
          <w:lang w:val="ru-RU"/>
        </w:rPr>
        <w:t xml:space="preserve"> </w:t>
      </w:r>
      <w:r w:rsidRPr="00884F87">
        <w:rPr>
          <w:rFonts w:ascii="Calibri" w:eastAsia="Calibri" w:hAnsi="Calibri" w:cs="Calibri"/>
          <w:b/>
          <w:bCs/>
          <w:color w:val="0070C0"/>
          <w:szCs w:val="20"/>
          <w:lang w:val="ru-RU"/>
        </w:rPr>
        <w:t>Баткенской</w:t>
      </w:r>
      <w:r w:rsidRPr="00F90317">
        <w:rPr>
          <w:rFonts w:ascii="Calibri" w:eastAsia="Calibri" w:hAnsi="Calibri" w:cs="Calibri"/>
          <w:b/>
          <w:bCs/>
          <w:color w:val="0070C0"/>
          <w:szCs w:val="20"/>
          <w:lang w:val="ru-RU"/>
        </w:rPr>
        <w:t xml:space="preserve"> </w:t>
      </w:r>
      <w:r w:rsidRPr="00884F87">
        <w:rPr>
          <w:rFonts w:ascii="Calibri" w:eastAsia="Calibri" w:hAnsi="Calibri" w:cs="Calibri"/>
          <w:b/>
          <w:bCs/>
          <w:color w:val="0070C0"/>
          <w:szCs w:val="20"/>
          <w:lang w:val="ru-RU"/>
        </w:rPr>
        <w:t>области</w:t>
      </w:r>
    </w:p>
    <w:p w14:paraId="7D68A409" w14:textId="37DE5506" w:rsidR="00232FFE" w:rsidRPr="00F90317" w:rsidRDefault="09ECE62F" w:rsidP="4F89BE97">
      <w:pPr>
        <w:jc w:val="center"/>
        <w:rPr>
          <w:rFonts w:ascii="Calibri" w:hAnsi="Calibri" w:cs="Calibri"/>
          <w:b/>
          <w:i/>
          <w:lang w:val="ru-RU"/>
        </w:rPr>
      </w:pPr>
      <w:r w:rsidRPr="00F90317">
        <w:rPr>
          <w:rFonts w:ascii="Calibri" w:hAnsi="Calibri" w:cs="Calibri"/>
          <w:b/>
          <w:i/>
          <w:color w:val="0070C0"/>
          <w:lang w:val="ru-RU"/>
        </w:rPr>
        <w:t xml:space="preserve"> </w:t>
      </w:r>
    </w:p>
    <w:p w14:paraId="433FC5E1" w14:textId="145BE957" w:rsidR="00AE5B41" w:rsidRPr="00F90317" w:rsidRDefault="00AE5B41" w:rsidP="00AE5B41">
      <w:pPr>
        <w:pStyle w:val="a4"/>
        <w:rPr>
          <w:rFonts w:ascii="Cambria" w:hAnsi="Cambria"/>
          <w:highlight w:val="yellow"/>
          <w:lang w:val="ru-RU"/>
        </w:rPr>
      </w:pPr>
    </w:p>
    <w:p w14:paraId="00973038" w14:textId="77777777" w:rsidR="00AE5B41" w:rsidRPr="00F90317" w:rsidRDefault="00AE5B41" w:rsidP="00AE5B41">
      <w:pPr>
        <w:rPr>
          <w:rFonts w:ascii="Cambria" w:hAnsi="Cambria"/>
          <w:highlight w:val="yellow"/>
          <w:lang w:val="ru-RU"/>
        </w:rPr>
      </w:pPr>
    </w:p>
    <w:p w14:paraId="432181E6" w14:textId="61125616" w:rsidR="00AE5B41" w:rsidRPr="00F90317" w:rsidRDefault="00AE5B41" w:rsidP="00AE5B41">
      <w:pPr>
        <w:pStyle w:val="a4"/>
        <w:rPr>
          <w:rFonts w:ascii="Cambria" w:hAnsi="Cambria"/>
          <w:lang w:val="ru-RU"/>
        </w:rPr>
      </w:pPr>
    </w:p>
    <w:p w14:paraId="177D8135" w14:textId="4548D0DD" w:rsidR="00161AC1" w:rsidRPr="007F5136" w:rsidRDefault="00161AC1" w:rsidP="00161AC1">
      <w:pPr>
        <w:pStyle w:val="7"/>
        <w:rPr>
          <w:lang w:val="en-US"/>
        </w:rPr>
      </w:pPr>
      <w:r w:rsidRPr="00867C74">
        <w:t>Section</w:t>
      </w:r>
      <w:r w:rsidRPr="007F5136">
        <w:rPr>
          <w:lang w:val="en-US"/>
        </w:rPr>
        <w:t xml:space="preserve"> </w:t>
      </w:r>
      <w:r w:rsidR="00E603A6" w:rsidRPr="00A116DD">
        <w:rPr>
          <w:lang w:val="en-US"/>
        </w:rPr>
        <w:t>4</w:t>
      </w:r>
      <w:r w:rsidRPr="007F5136">
        <w:rPr>
          <w:lang w:val="en-US"/>
        </w:rPr>
        <w:t xml:space="preserve">: </w:t>
      </w:r>
      <w:r w:rsidRPr="00867C74">
        <w:t>Specifications</w:t>
      </w:r>
      <w:r w:rsidR="000704DE" w:rsidRPr="007F5136">
        <w:rPr>
          <w:lang w:val="en-US"/>
        </w:rPr>
        <w:t xml:space="preserve">/ </w:t>
      </w:r>
      <w:r w:rsidR="000704DE" w:rsidRPr="009336C6">
        <w:rPr>
          <w:color w:val="0070C0"/>
          <w:lang w:val="ru-RU"/>
        </w:rPr>
        <w:t>Раздел</w:t>
      </w:r>
      <w:r w:rsidR="000704DE" w:rsidRPr="007F5136">
        <w:rPr>
          <w:color w:val="0070C0"/>
          <w:lang w:val="en-US"/>
        </w:rPr>
        <w:t xml:space="preserve"> </w:t>
      </w:r>
      <w:r w:rsidR="00E603A6" w:rsidRPr="00A116DD">
        <w:rPr>
          <w:color w:val="0070C0"/>
          <w:lang w:val="en-US"/>
        </w:rPr>
        <w:t>4</w:t>
      </w:r>
      <w:r w:rsidR="000704DE" w:rsidRPr="007F5136">
        <w:rPr>
          <w:color w:val="0070C0"/>
          <w:lang w:val="en-US"/>
        </w:rPr>
        <w:t xml:space="preserve">: </w:t>
      </w:r>
      <w:r w:rsidR="000704DE" w:rsidRPr="009336C6">
        <w:rPr>
          <w:color w:val="0070C0"/>
          <w:lang w:val="ru-RU"/>
        </w:rPr>
        <w:t>Спецификации</w:t>
      </w:r>
    </w:p>
    <w:p w14:paraId="7BD86A64" w14:textId="14C291A9" w:rsidR="00AE5B41" w:rsidRPr="00F90317" w:rsidRDefault="00AE5B41" w:rsidP="0094767E">
      <w:pPr>
        <w:pStyle w:val="7"/>
        <w:rPr>
          <w:color w:val="0070C0"/>
          <w:lang w:val="en-US"/>
        </w:rPr>
      </w:pPr>
      <w:r w:rsidRPr="00867C74">
        <w:t>Section</w:t>
      </w:r>
      <w:r w:rsidRPr="00F90317">
        <w:rPr>
          <w:lang w:val="en-US"/>
        </w:rPr>
        <w:t xml:space="preserve"> 4.1: </w:t>
      </w:r>
      <w:r w:rsidRPr="00867C74">
        <w:t>General</w:t>
      </w:r>
      <w:r w:rsidRPr="00F90317">
        <w:rPr>
          <w:lang w:val="en-US"/>
        </w:rPr>
        <w:t xml:space="preserve"> </w:t>
      </w:r>
      <w:r w:rsidRPr="00867C74">
        <w:t>Specifications</w:t>
      </w:r>
      <w:r w:rsidR="000704DE" w:rsidRPr="00F90317">
        <w:rPr>
          <w:lang w:val="en-US"/>
        </w:rPr>
        <w:t xml:space="preserve">/ </w:t>
      </w:r>
      <w:r w:rsidR="000704DE" w:rsidRPr="00F90317">
        <w:rPr>
          <w:color w:val="0070C0"/>
          <w:lang w:val="ru-RU"/>
        </w:rPr>
        <w:t>Раздел</w:t>
      </w:r>
      <w:r w:rsidR="000704DE" w:rsidRPr="00F90317">
        <w:rPr>
          <w:color w:val="0070C0"/>
          <w:lang w:val="en-US"/>
        </w:rPr>
        <w:t xml:space="preserve"> 4.1: </w:t>
      </w:r>
      <w:r w:rsidR="000704DE" w:rsidRPr="00F90317">
        <w:rPr>
          <w:color w:val="0070C0"/>
          <w:lang w:val="ru-RU"/>
        </w:rPr>
        <w:t>Общие</w:t>
      </w:r>
      <w:r w:rsidR="000704DE" w:rsidRPr="00F90317">
        <w:rPr>
          <w:color w:val="0070C0"/>
          <w:lang w:val="en-US"/>
        </w:rPr>
        <w:t xml:space="preserve"> </w:t>
      </w:r>
      <w:r w:rsidR="000704DE" w:rsidRPr="009336C6">
        <w:rPr>
          <w:color w:val="0070C0"/>
          <w:lang w:val="ru-RU"/>
        </w:rPr>
        <w:t>спецификации</w:t>
      </w:r>
    </w:p>
    <w:p w14:paraId="238F6E5F" w14:textId="77777777" w:rsidR="0094767E" w:rsidRPr="00F90317" w:rsidRDefault="0094767E" w:rsidP="0094767E">
      <w:pPr>
        <w:rPr>
          <w:rFonts w:ascii="Cambria" w:hAnsi="Cambria"/>
          <w:lang w:val="en-US"/>
        </w:rPr>
      </w:pPr>
    </w:p>
    <w:p w14:paraId="77813F2D" w14:textId="2BC444C8" w:rsidR="0094767E" w:rsidRPr="00F90317" w:rsidRDefault="0094767E" w:rsidP="0094767E">
      <w:pPr>
        <w:rPr>
          <w:rFonts w:ascii="Cambria" w:hAnsi="Cambria"/>
          <w:lang w:val="en-US"/>
        </w:rPr>
        <w:sectPr w:rsidR="0094767E" w:rsidRPr="00F90317" w:rsidSect="00741F67">
          <w:headerReference w:type="default" r:id="rId47"/>
          <w:footerReference w:type="even" r:id="rId48"/>
          <w:headerReference w:type="first" r:id="rId49"/>
          <w:pgSz w:w="11900" w:h="16840"/>
          <w:pgMar w:top="1417" w:right="1417" w:bottom="1134" w:left="1417" w:header="708" w:footer="708" w:gutter="0"/>
          <w:pgNumType w:start="1"/>
          <w:cols w:space="708"/>
          <w:docGrid w:linePitch="360"/>
        </w:sectPr>
      </w:pPr>
    </w:p>
    <w:p w14:paraId="346198DC" w14:textId="1359752B" w:rsidR="00AE5B41" w:rsidRPr="00F90317" w:rsidRDefault="5B24087C" w:rsidP="4F89BE97">
      <w:pPr>
        <w:rPr>
          <w:rFonts w:ascii="Cambria" w:hAnsi="Cambria"/>
          <w:b/>
          <w:bCs/>
          <w:sz w:val="32"/>
          <w:szCs w:val="32"/>
          <w:lang w:val="en-US"/>
        </w:rPr>
      </w:pPr>
      <w:r w:rsidRPr="4F89BE97">
        <w:rPr>
          <w:rFonts w:ascii="Cambria" w:hAnsi="Cambria"/>
          <w:b/>
          <w:bCs/>
          <w:sz w:val="32"/>
          <w:szCs w:val="32"/>
        </w:rPr>
        <w:lastRenderedPageBreak/>
        <w:t>Content</w:t>
      </w:r>
      <w:r w:rsidR="232D9537" w:rsidRPr="00F90317">
        <w:rPr>
          <w:rFonts w:ascii="Cambria" w:hAnsi="Cambria"/>
          <w:b/>
          <w:bCs/>
          <w:sz w:val="32"/>
          <w:szCs w:val="32"/>
          <w:lang w:val="en-US"/>
        </w:rPr>
        <w:t xml:space="preserve">/ </w:t>
      </w:r>
      <w:r w:rsidR="232D9537" w:rsidRPr="4F89BE97">
        <w:rPr>
          <w:rFonts w:ascii="Cambria" w:hAnsi="Cambria"/>
          <w:b/>
          <w:bCs/>
          <w:color w:val="0070C0"/>
          <w:sz w:val="32"/>
          <w:szCs w:val="32"/>
          <w:lang w:val="ru-RU"/>
        </w:rPr>
        <w:t>Содержание</w:t>
      </w:r>
    </w:p>
    <w:p w14:paraId="1CEB510D" w14:textId="521DADB8" w:rsidR="00DB434A" w:rsidRPr="00DB434A" w:rsidRDefault="00DB434A" w:rsidP="006D75DB">
      <w:pPr>
        <w:pStyle w:val="11"/>
        <w:rPr>
          <w:lang w:val="en-US"/>
        </w:rPr>
      </w:pPr>
    </w:p>
    <w:p w14:paraId="47D4099C" w14:textId="6A3BA76C" w:rsidR="00DB434A" w:rsidRDefault="7832B985" w:rsidP="006D75DB">
      <w:pPr>
        <w:pStyle w:val="11"/>
        <w:rPr>
          <w:rFonts w:ascii="Cambria" w:hAnsi="Cambria"/>
          <w:color w:val="0070C0"/>
          <w:lang w:val="en-US"/>
        </w:rPr>
      </w:pPr>
      <w:r w:rsidRPr="6EFA36FE">
        <w:rPr>
          <w:rFonts w:ascii="Cambria" w:hAnsi="Cambria"/>
          <w:lang w:val="en-US"/>
        </w:rPr>
        <w:t>To ensure the proper and timely completion of the projects, the Bidder shall follow the instructions set forth herein and comply fully with all applicable governmental health, safety, and environmental laws and regulations.</w:t>
      </w:r>
      <w:r w:rsidR="4F1760F6" w:rsidRPr="6EFA36FE">
        <w:rPr>
          <w:rFonts w:ascii="Cambria" w:hAnsi="Cambria"/>
          <w:lang w:val="en-US"/>
        </w:rPr>
        <w:t xml:space="preserve"> </w:t>
      </w:r>
      <w:r w:rsidRPr="6EFA36FE">
        <w:rPr>
          <w:rFonts w:ascii="Cambria" w:hAnsi="Cambria"/>
          <w:lang w:val="en-US"/>
        </w:rPr>
        <w:t>/</w:t>
      </w:r>
      <w:r w:rsidR="4F1760F6" w:rsidRPr="6EFA36FE">
        <w:rPr>
          <w:rFonts w:ascii="Cambria" w:hAnsi="Cambria"/>
          <w:lang w:val="en-US"/>
        </w:rPr>
        <w:t xml:space="preserve"> </w:t>
      </w:r>
      <w:proofErr w:type="spellStart"/>
      <w:r w:rsidRPr="6EFA36FE">
        <w:rPr>
          <w:rFonts w:ascii="Cambria" w:hAnsi="Cambria"/>
          <w:color w:val="0070C0"/>
          <w:lang w:val="en-US"/>
        </w:rPr>
        <w:t>Для</w:t>
      </w:r>
      <w:proofErr w:type="spellEnd"/>
      <w:r w:rsidRPr="6EFA36FE">
        <w:rPr>
          <w:rFonts w:ascii="Cambria" w:hAnsi="Cambria"/>
          <w:color w:val="0070C0"/>
          <w:lang w:val="en-US"/>
        </w:rPr>
        <w:t xml:space="preserve"> </w:t>
      </w:r>
      <w:proofErr w:type="spellStart"/>
      <w:r w:rsidRPr="6EFA36FE">
        <w:rPr>
          <w:rFonts w:ascii="Cambria" w:hAnsi="Cambria"/>
          <w:color w:val="0070C0"/>
          <w:lang w:val="en-US"/>
        </w:rPr>
        <w:t>успешного</w:t>
      </w:r>
      <w:proofErr w:type="spellEnd"/>
      <w:r w:rsidRPr="6EFA36FE">
        <w:rPr>
          <w:rFonts w:ascii="Cambria" w:hAnsi="Cambria"/>
          <w:color w:val="0070C0"/>
          <w:lang w:val="en-US"/>
        </w:rPr>
        <w:t xml:space="preserve"> </w:t>
      </w:r>
      <w:proofErr w:type="spellStart"/>
      <w:r w:rsidRPr="6EFA36FE">
        <w:rPr>
          <w:rFonts w:ascii="Cambria" w:hAnsi="Cambria"/>
          <w:color w:val="0070C0"/>
          <w:lang w:val="en-US"/>
        </w:rPr>
        <w:t>выполнения</w:t>
      </w:r>
      <w:proofErr w:type="spellEnd"/>
      <w:r w:rsidRPr="6EFA36FE">
        <w:rPr>
          <w:rFonts w:ascii="Cambria" w:hAnsi="Cambria"/>
          <w:color w:val="0070C0"/>
          <w:lang w:val="en-US"/>
        </w:rPr>
        <w:t xml:space="preserve"> </w:t>
      </w:r>
      <w:proofErr w:type="spellStart"/>
      <w:r w:rsidRPr="6EFA36FE">
        <w:rPr>
          <w:rFonts w:ascii="Cambria" w:hAnsi="Cambria"/>
          <w:color w:val="0070C0"/>
          <w:lang w:val="en-US"/>
        </w:rPr>
        <w:t>проектов</w:t>
      </w:r>
      <w:proofErr w:type="spellEnd"/>
      <w:r w:rsidRPr="6EFA36FE">
        <w:rPr>
          <w:rFonts w:ascii="Cambria" w:hAnsi="Cambria"/>
          <w:color w:val="0070C0"/>
          <w:lang w:val="en-US"/>
        </w:rPr>
        <w:t xml:space="preserve"> </w:t>
      </w:r>
      <w:proofErr w:type="spellStart"/>
      <w:r w:rsidRPr="6EFA36FE">
        <w:rPr>
          <w:rFonts w:ascii="Cambria" w:hAnsi="Cambria"/>
          <w:color w:val="0070C0"/>
          <w:lang w:val="en-US"/>
        </w:rPr>
        <w:t>подрядчик</w:t>
      </w:r>
      <w:proofErr w:type="spellEnd"/>
      <w:r w:rsidRPr="6EFA36FE">
        <w:rPr>
          <w:rFonts w:ascii="Cambria" w:hAnsi="Cambria"/>
          <w:color w:val="0070C0"/>
          <w:lang w:val="en-US"/>
        </w:rPr>
        <w:t xml:space="preserve"> </w:t>
      </w:r>
      <w:proofErr w:type="spellStart"/>
      <w:r w:rsidRPr="6EFA36FE">
        <w:rPr>
          <w:rFonts w:ascii="Cambria" w:hAnsi="Cambria"/>
          <w:color w:val="0070C0"/>
          <w:lang w:val="en-US"/>
        </w:rPr>
        <w:t>должен</w:t>
      </w:r>
      <w:proofErr w:type="spellEnd"/>
      <w:r w:rsidRPr="6EFA36FE">
        <w:rPr>
          <w:rFonts w:ascii="Cambria" w:hAnsi="Cambria"/>
          <w:color w:val="0070C0"/>
          <w:lang w:val="en-US"/>
        </w:rPr>
        <w:t xml:space="preserve"> </w:t>
      </w:r>
      <w:proofErr w:type="spellStart"/>
      <w:r w:rsidRPr="6EFA36FE">
        <w:rPr>
          <w:rFonts w:ascii="Cambria" w:hAnsi="Cambria"/>
          <w:color w:val="0070C0"/>
          <w:lang w:val="en-US"/>
        </w:rPr>
        <w:t>следовать</w:t>
      </w:r>
      <w:proofErr w:type="spellEnd"/>
      <w:r w:rsidRPr="6EFA36FE">
        <w:rPr>
          <w:rFonts w:ascii="Cambria" w:hAnsi="Cambria"/>
          <w:color w:val="0070C0"/>
          <w:lang w:val="en-US"/>
        </w:rPr>
        <w:t xml:space="preserve"> </w:t>
      </w:r>
      <w:proofErr w:type="spellStart"/>
      <w:r w:rsidRPr="6EFA36FE">
        <w:rPr>
          <w:rFonts w:ascii="Cambria" w:hAnsi="Cambria"/>
          <w:color w:val="0070C0"/>
          <w:lang w:val="en-US"/>
        </w:rPr>
        <w:t>нижеследующим</w:t>
      </w:r>
      <w:proofErr w:type="spellEnd"/>
      <w:r w:rsidRPr="6EFA36FE">
        <w:rPr>
          <w:rFonts w:ascii="Cambria" w:hAnsi="Cambria"/>
          <w:color w:val="0070C0"/>
          <w:lang w:val="en-US"/>
        </w:rPr>
        <w:t xml:space="preserve"> </w:t>
      </w:r>
      <w:proofErr w:type="spellStart"/>
      <w:r w:rsidRPr="6EFA36FE">
        <w:rPr>
          <w:rFonts w:ascii="Cambria" w:hAnsi="Cambria"/>
          <w:color w:val="0070C0"/>
          <w:lang w:val="en-US"/>
        </w:rPr>
        <w:t>инструкциям</w:t>
      </w:r>
      <w:proofErr w:type="spellEnd"/>
      <w:r w:rsidRPr="6EFA36FE">
        <w:rPr>
          <w:rFonts w:ascii="Cambria" w:hAnsi="Cambria"/>
          <w:color w:val="0070C0"/>
          <w:lang w:val="en-US"/>
        </w:rPr>
        <w:t xml:space="preserve">, </w:t>
      </w:r>
      <w:proofErr w:type="spellStart"/>
      <w:r w:rsidRPr="6EFA36FE">
        <w:rPr>
          <w:rFonts w:ascii="Cambria" w:hAnsi="Cambria"/>
          <w:color w:val="0070C0"/>
          <w:lang w:val="en-US"/>
        </w:rPr>
        <w:t>при</w:t>
      </w:r>
      <w:proofErr w:type="spellEnd"/>
      <w:r w:rsidRPr="6EFA36FE">
        <w:rPr>
          <w:rFonts w:ascii="Cambria" w:hAnsi="Cambria"/>
          <w:color w:val="0070C0"/>
          <w:lang w:val="en-US"/>
        </w:rPr>
        <w:t xml:space="preserve"> </w:t>
      </w:r>
      <w:proofErr w:type="spellStart"/>
      <w:r w:rsidRPr="6EFA36FE">
        <w:rPr>
          <w:rFonts w:ascii="Cambria" w:hAnsi="Cambria"/>
          <w:color w:val="0070C0"/>
          <w:lang w:val="en-US"/>
        </w:rPr>
        <w:t>этом</w:t>
      </w:r>
      <w:proofErr w:type="spellEnd"/>
      <w:r w:rsidRPr="6EFA36FE">
        <w:rPr>
          <w:rFonts w:ascii="Cambria" w:hAnsi="Cambria"/>
          <w:color w:val="0070C0"/>
          <w:lang w:val="en-US"/>
        </w:rPr>
        <w:t xml:space="preserve"> </w:t>
      </w:r>
      <w:proofErr w:type="spellStart"/>
      <w:r w:rsidRPr="6EFA36FE">
        <w:rPr>
          <w:rFonts w:ascii="Cambria" w:hAnsi="Cambria"/>
          <w:color w:val="0070C0"/>
          <w:lang w:val="en-US"/>
        </w:rPr>
        <w:t>беспрекословно</w:t>
      </w:r>
      <w:proofErr w:type="spellEnd"/>
      <w:r w:rsidRPr="6EFA36FE">
        <w:rPr>
          <w:rFonts w:ascii="Cambria" w:hAnsi="Cambria"/>
          <w:color w:val="0070C0"/>
          <w:lang w:val="en-US"/>
        </w:rPr>
        <w:t xml:space="preserve"> </w:t>
      </w:r>
      <w:proofErr w:type="spellStart"/>
      <w:r w:rsidRPr="6EFA36FE">
        <w:rPr>
          <w:rFonts w:ascii="Cambria" w:hAnsi="Cambria"/>
          <w:color w:val="0070C0"/>
          <w:lang w:val="en-US"/>
        </w:rPr>
        <w:t>соблюдая</w:t>
      </w:r>
      <w:proofErr w:type="spellEnd"/>
      <w:r w:rsidRPr="6EFA36FE">
        <w:rPr>
          <w:rFonts w:ascii="Cambria" w:hAnsi="Cambria"/>
          <w:color w:val="0070C0"/>
          <w:lang w:val="en-US"/>
        </w:rPr>
        <w:t xml:space="preserve"> </w:t>
      </w:r>
      <w:proofErr w:type="spellStart"/>
      <w:r w:rsidRPr="6EFA36FE">
        <w:rPr>
          <w:rFonts w:ascii="Cambria" w:hAnsi="Cambria"/>
          <w:color w:val="0070C0"/>
          <w:lang w:val="en-US"/>
        </w:rPr>
        <w:t>все</w:t>
      </w:r>
      <w:proofErr w:type="spellEnd"/>
      <w:r w:rsidRPr="6EFA36FE">
        <w:rPr>
          <w:rFonts w:ascii="Cambria" w:hAnsi="Cambria"/>
          <w:color w:val="0070C0"/>
          <w:lang w:val="en-US"/>
        </w:rPr>
        <w:t xml:space="preserve"> </w:t>
      </w:r>
      <w:proofErr w:type="spellStart"/>
      <w:r w:rsidRPr="6EFA36FE">
        <w:rPr>
          <w:rFonts w:ascii="Cambria" w:hAnsi="Cambria"/>
          <w:color w:val="0070C0"/>
          <w:lang w:val="en-US"/>
        </w:rPr>
        <w:t>государственные</w:t>
      </w:r>
      <w:proofErr w:type="spellEnd"/>
      <w:r w:rsidRPr="6EFA36FE">
        <w:rPr>
          <w:rFonts w:ascii="Cambria" w:hAnsi="Cambria"/>
          <w:color w:val="0070C0"/>
          <w:lang w:val="en-US"/>
        </w:rPr>
        <w:t xml:space="preserve"> </w:t>
      </w:r>
      <w:proofErr w:type="spellStart"/>
      <w:r w:rsidRPr="6EFA36FE">
        <w:rPr>
          <w:rFonts w:ascii="Cambria" w:hAnsi="Cambria"/>
          <w:color w:val="0070C0"/>
          <w:lang w:val="en-US"/>
        </w:rPr>
        <w:t>требования</w:t>
      </w:r>
      <w:proofErr w:type="spellEnd"/>
      <w:r w:rsidRPr="6EFA36FE">
        <w:rPr>
          <w:rFonts w:ascii="Cambria" w:hAnsi="Cambria"/>
          <w:color w:val="0070C0"/>
          <w:lang w:val="en-US"/>
        </w:rPr>
        <w:t xml:space="preserve"> </w:t>
      </w:r>
      <w:proofErr w:type="spellStart"/>
      <w:r w:rsidRPr="6EFA36FE">
        <w:rPr>
          <w:rFonts w:ascii="Cambria" w:hAnsi="Cambria"/>
          <w:color w:val="0070C0"/>
          <w:lang w:val="en-US"/>
        </w:rPr>
        <w:t>по</w:t>
      </w:r>
      <w:proofErr w:type="spellEnd"/>
      <w:r w:rsidRPr="6EFA36FE">
        <w:rPr>
          <w:rFonts w:ascii="Cambria" w:hAnsi="Cambria"/>
          <w:color w:val="0070C0"/>
          <w:lang w:val="en-US"/>
        </w:rPr>
        <w:t xml:space="preserve"> </w:t>
      </w:r>
      <w:proofErr w:type="spellStart"/>
      <w:r w:rsidRPr="6EFA36FE">
        <w:rPr>
          <w:rFonts w:ascii="Cambria" w:hAnsi="Cambria"/>
          <w:color w:val="0070C0"/>
          <w:lang w:val="en-US"/>
        </w:rPr>
        <w:t>охране</w:t>
      </w:r>
      <w:proofErr w:type="spellEnd"/>
      <w:r w:rsidRPr="6EFA36FE">
        <w:rPr>
          <w:rFonts w:ascii="Cambria" w:hAnsi="Cambria"/>
          <w:color w:val="0070C0"/>
          <w:lang w:val="en-US"/>
        </w:rPr>
        <w:t xml:space="preserve"> </w:t>
      </w:r>
      <w:proofErr w:type="spellStart"/>
      <w:r w:rsidRPr="6EFA36FE">
        <w:rPr>
          <w:rFonts w:ascii="Cambria" w:hAnsi="Cambria"/>
          <w:color w:val="0070C0"/>
          <w:lang w:val="en-US"/>
        </w:rPr>
        <w:t>труда</w:t>
      </w:r>
      <w:proofErr w:type="spellEnd"/>
      <w:r w:rsidRPr="6EFA36FE">
        <w:rPr>
          <w:rFonts w:ascii="Cambria" w:hAnsi="Cambria"/>
          <w:color w:val="0070C0"/>
          <w:lang w:val="en-US"/>
        </w:rPr>
        <w:t xml:space="preserve"> и </w:t>
      </w:r>
      <w:proofErr w:type="spellStart"/>
      <w:r w:rsidRPr="6EFA36FE">
        <w:rPr>
          <w:rFonts w:ascii="Cambria" w:hAnsi="Cambria"/>
          <w:color w:val="0070C0"/>
          <w:lang w:val="en-US"/>
        </w:rPr>
        <w:t>охране</w:t>
      </w:r>
      <w:proofErr w:type="spellEnd"/>
      <w:r w:rsidRPr="6EFA36FE">
        <w:rPr>
          <w:rFonts w:ascii="Cambria" w:hAnsi="Cambria"/>
          <w:color w:val="0070C0"/>
          <w:lang w:val="en-US"/>
        </w:rPr>
        <w:t xml:space="preserve"> </w:t>
      </w:r>
      <w:proofErr w:type="spellStart"/>
      <w:r w:rsidRPr="6EFA36FE">
        <w:rPr>
          <w:rFonts w:ascii="Cambria" w:hAnsi="Cambria"/>
          <w:color w:val="0070C0"/>
          <w:lang w:val="en-US"/>
        </w:rPr>
        <w:t>окружающей</w:t>
      </w:r>
      <w:proofErr w:type="spellEnd"/>
      <w:r w:rsidRPr="6EFA36FE">
        <w:rPr>
          <w:rFonts w:ascii="Cambria" w:hAnsi="Cambria"/>
          <w:color w:val="0070C0"/>
          <w:lang w:val="en-US"/>
        </w:rPr>
        <w:t xml:space="preserve"> </w:t>
      </w:r>
      <w:proofErr w:type="spellStart"/>
      <w:r w:rsidRPr="6EFA36FE">
        <w:rPr>
          <w:rFonts w:ascii="Cambria" w:hAnsi="Cambria"/>
          <w:color w:val="0070C0"/>
          <w:lang w:val="en-US"/>
        </w:rPr>
        <w:t>среды</w:t>
      </w:r>
      <w:proofErr w:type="spellEnd"/>
      <w:r w:rsidRPr="6EFA36FE">
        <w:rPr>
          <w:rFonts w:ascii="Cambria" w:hAnsi="Cambria"/>
          <w:color w:val="0070C0"/>
          <w:lang w:val="en-US"/>
        </w:rPr>
        <w:t>.</w:t>
      </w:r>
    </w:p>
    <w:p w14:paraId="36BF85F9" w14:textId="77777777" w:rsidR="00504115" w:rsidRPr="009F54E7" w:rsidRDefault="00504115" w:rsidP="00504115">
      <w:pPr>
        <w:rPr>
          <w:rFonts w:ascii="Cambria" w:hAnsi="Cambria"/>
          <w:b/>
          <w:bCs/>
          <w:color w:val="0070C0"/>
        </w:rPr>
      </w:pPr>
      <w:r w:rsidRPr="00B21F30">
        <w:rPr>
          <w:rFonts w:ascii="Cambria" w:hAnsi="Cambria"/>
          <w:b/>
          <w:bCs/>
        </w:rPr>
        <w:t>L</w:t>
      </w:r>
      <w:r w:rsidRPr="00B31210">
        <w:rPr>
          <w:rFonts w:ascii="Cambria" w:hAnsi="Cambria"/>
          <w:b/>
          <w:bCs/>
        </w:rPr>
        <w:t>1</w:t>
      </w:r>
      <w:r w:rsidRPr="00B21F30">
        <w:rPr>
          <w:rFonts w:ascii="Cambria" w:hAnsi="Cambria"/>
          <w:b/>
          <w:bCs/>
        </w:rPr>
        <w:t>IW</w:t>
      </w:r>
      <w:r w:rsidRPr="00B31210">
        <w:rPr>
          <w:rFonts w:ascii="Cambria" w:hAnsi="Cambria"/>
          <w:b/>
          <w:bCs/>
        </w:rPr>
        <w:t xml:space="preserve"> – </w:t>
      </w:r>
      <w:r w:rsidRPr="00B21F30">
        <w:rPr>
          <w:rFonts w:ascii="Cambria" w:hAnsi="Cambria"/>
          <w:b/>
          <w:bCs/>
        </w:rPr>
        <w:t>Capital</w:t>
      </w:r>
      <w:r w:rsidRPr="00B31210">
        <w:rPr>
          <w:rFonts w:ascii="Cambria" w:hAnsi="Cambria"/>
          <w:b/>
          <w:bCs/>
        </w:rPr>
        <w:t xml:space="preserve"> </w:t>
      </w:r>
      <w:r w:rsidRPr="00B21F30">
        <w:rPr>
          <w:rFonts w:ascii="Cambria" w:hAnsi="Cambria"/>
          <w:b/>
          <w:bCs/>
        </w:rPr>
        <w:t>repair</w:t>
      </w:r>
      <w:r w:rsidRPr="00B31210">
        <w:rPr>
          <w:rFonts w:ascii="Cambria" w:hAnsi="Cambria"/>
          <w:b/>
          <w:bCs/>
        </w:rPr>
        <w:t xml:space="preserve"> </w:t>
      </w:r>
      <w:r w:rsidRPr="00B21F30">
        <w:rPr>
          <w:rFonts w:ascii="Cambria" w:hAnsi="Cambria"/>
          <w:b/>
          <w:bCs/>
        </w:rPr>
        <w:t>of</w:t>
      </w:r>
      <w:r w:rsidRPr="00B31210">
        <w:rPr>
          <w:rFonts w:ascii="Cambria" w:hAnsi="Cambria"/>
          <w:b/>
          <w:bCs/>
        </w:rPr>
        <w:t xml:space="preserve"> </w:t>
      </w:r>
      <w:r w:rsidRPr="00B21F30">
        <w:rPr>
          <w:rFonts w:ascii="Cambria" w:hAnsi="Cambria"/>
          <w:b/>
          <w:bCs/>
        </w:rPr>
        <w:t>canal</w:t>
      </w:r>
      <w:r w:rsidRPr="00B31210">
        <w:rPr>
          <w:rFonts w:ascii="Cambria" w:hAnsi="Cambria"/>
          <w:b/>
          <w:bCs/>
        </w:rPr>
        <w:t xml:space="preserve">, </w:t>
      </w:r>
      <w:proofErr w:type="spellStart"/>
      <w:r w:rsidRPr="00B21F30">
        <w:rPr>
          <w:rFonts w:ascii="Cambria" w:hAnsi="Cambria"/>
          <w:b/>
          <w:bCs/>
        </w:rPr>
        <w:t>Borborduk</w:t>
      </w:r>
      <w:proofErr w:type="spellEnd"/>
      <w:r w:rsidRPr="00B31210">
        <w:rPr>
          <w:rFonts w:ascii="Cambria" w:hAnsi="Cambria"/>
          <w:b/>
          <w:bCs/>
        </w:rPr>
        <w:t xml:space="preserve"> </w:t>
      </w:r>
      <w:r w:rsidRPr="00B21F30">
        <w:rPr>
          <w:rFonts w:ascii="Cambria" w:hAnsi="Cambria"/>
          <w:b/>
          <w:bCs/>
        </w:rPr>
        <w:t>village</w:t>
      </w:r>
      <w:r w:rsidRPr="00B31210">
        <w:rPr>
          <w:rFonts w:ascii="Cambria" w:hAnsi="Cambria"/>
          <w:b/>
          <w:bCs/>
        </w:rPr>
        <w:t xml:space="preserve"> / </w:t>
      </w:r>
      <w:r w:rsidRPr="009F54E7">
        <w:rPr>
          <w:rFonts w:ascii="Cambria" w:hAnsi="Cambria"/>
          <w:b/>
          <w:bCs/>
          <w:color w:val="0070C0"/>
        </w:rPr>
        <w:t xml:space="preserve">L1IW – </w:t>
      </w:r>
      <w:r w:rsidRPr="009F54E7">
        <w:rPr>
          <w:rFonts w:ascii="Cambria" w:hAnsi="Cambria"/>
          <w:b/>
          <w:bCs/>
          <w:color w:val="0070C0"/>
          <w:lang w:val="ru-RU"/>
        </w:rPr>
        <w:t>Капитальный</w:t>
      </w:r>
      <w:r w:rsidRPr="009F54E7">
        <w:rPr>
          <w:rFonts w:ascii="Cambria" w:hAnsi="Cambria"/>
          <w:b/>
          <w:bCs/>
          <w:color w:val="0070C0"/>
        </w:rPr>
        <w:t xml:space="preserve"> </w:t>
      </w:r>
      <w:r w:rsidRPr="009F54E7">
        <w:rPr>
          <w:rFonts w:ascii="Cambria" w:hAnsi="Cambria"/>
          <w:b/>
          <w:bCs/>
          <w:color w:val="0070C0"/>
          <w:lang w:val="ru-RU"/>
        </w:rPr>
        <w:t>ремонт</w:t>
      </w:r>
      <w:r w:rsidRPr="009F54E7">
        <w:rPr>
          <w:rFonts w:ascii="Cambria" w:hAnsi="Cambria"/>
          <w:b/>
          <w:bCs/>
          <w:color w:val="0070C0"/>
        </w:rPr>
        <w:t xml:space="preserve"> </w:t>
      </w:r>
      <w:r w:rsidRPr="009F54E7">
        <w:rPr>
          <w:rFonts w:ascii="Cambria" w:hAnsi="Cambria"/>
          <w:b/>
          <w:bCs/>
          <w:color w:val="0070C0"/>
          <w:lang w:val="ru-RU"/>
        </w:rPr>
        <w:t>канала</w:t>
      </w:r>
      <w:r w:rsidRPr="009F54E7">
        <w:rPr>
          <w:rFonts w:ascii="Cambria" w:hAnsi="Cambria"/>
          <w:b/>
          <w:bCs/>
          <w:color w:val="0070C0"/>
        </w:rPr>
        <w:t xml:space="preserve">, </w:t>
      </w:r>
      <w:r w:rsidRPr="009F54E7">
        <w:rPr>
          <w:rFonts w:ascii="Cambria" w:hAnsi="Cambria"/>
          <w:b/>
          <w:bCs/>
          <w:color w:val="0070C0"/>
          <w:lang w:val="ru-RU"/>
        </w:rPr>
        <w:t>село</w:t>
      </w:r>
      <w:r w:rsidRPr="009F54E7">
        <w:rPr>
          <w:rFonts w:ascii="Cambria" w:hAnsi="Cambria"/>
          <w:b/>
          <w:bCs/>
          <w:color w:val="0070C0"/>
        </w:rPr>
        <w:t xml:space="preserve"> </w:t>
      </w:r>
      <w:proofErr w:type="spellStart"/>
      <w:r w:rsidRPr="009F54E7">
        <w:rPr>
          <w:rFonts w:ascii="Cambria" w:hAnsi="Cambria"/>
          <w:b/>
          <w:bCs/>
          <w:color w:val="0070C0"/>
          <w:lang w:val="ru-RU"/>
        </w:rPr>
        <w:t>Борбордук</w:t>
      </w:r>
      <w:proofErr w:type="spellEnd"/>
    </w:p>
    <w:p w14:paraId="6C8364BE" w14:textId="3CCE2FA9" w:rsidR="00504115" w:rsidRPr="009F54E7" w:rsidRDefault="00504115" w:rsidP="00504115">
      <w:pPr>
        <w:rPr>
          <w:rFonts w:ascii="Cambria" w:hAnsi="Cambria"/>
          <w:color w:val="0070C0"/>
          <w:lang w:val="ru-RU"/>
        </w:rPr>
      </w:pPr>
      <w:r w:rsidRPr="1C66821C">
        <w:rPr>
          <w:rFonts w:ascii="Cambria" w:hAnsi="Cambria"/>
        </w:rPr>
        <w:t xml:space="preserve">Project site survey. Excavation and preparatory works. </w:t>
      </w:r>
      <w:proofErr w:type="gramStart"/>
      <w:r w:rsidRPr="1C66821C">
        <w:rPr>
          <w:rFonts w:ascii="Cambria" w:hAnsi="Cambria"/>
        </w:rPr>
        <w:t>Capital repair and rehabilitation of canal sections,</w:t>
      </w:r>
      <w:proofErr w:type="gramEnd"/>
      <w:r w:rsidRPr="1C66821C">
        <w:rPr>
          <w:rFonts w:ascii="Cambria" w:hAnsi="Cambria"/>
        </w:rPr>
        <w:t xml:space="preserve"> reinforced concrete works, installation of associated hydraulic structures and water control elements, preparation and supply of construction materials, testing and inspection of completed works, restoration of affected areas, completion of construction and installation works, and preparation of the facility for operation. Handover of the completed facility to the local government. / </w:t>
      </w:r>
      <w:proofErr w:type="spellStart"/>
      <w:r w:rsidR="75C641F5" w:rsidRPr="1C66821C">
        <w:rPr>
          <w:rFonts w:ascii="Cambria" w:hAnsi="Cambria"/>
        </w:rPr>
        <w:t>Обследование</w:t>
      </w:r>
      <w:proofErr w:type="spellEnd"/>
      <w:r w:rsidR="75C641F5" w:rsidRPr="1C66821C">
        <w:rPr>
          <w:rFonts w:ascii="Cambria" w:hAnsi="Cambria"/>
        </w:rPr>
        <w:t xml:space="preserve"> </w:t>
      </w:r>
      <w:proofErr w:type="spellStart"/>
      <w:r w:rsidR="75C641F5" w:rsidRPr="1C66821C">
        <w:rPr>
          <w:rFonts w:ascii="Cambria" w:hAnsi="Cambria"/>
        </w:rPr>
        <w:t>участка</w:t>
      </w:r>
      <w:proofErr w:type="spellEnd"/>
      <w:r w:rsidRPr="1C66821C">
        <w:rPr>
          <w:rFonts w:ascii="Cambria" w:hAnsi="Cambria"/>
          <w:color w:val="0070C0"/>
        </w:rPr>
        <w:t xml:space="preserve">. </w:t>
      </w:r>
      <w:r w:rsidRPr="1C66821C">
        <w:rPr>
          <w:rFonts w:ascii="Cambria" w:hAnsi="Cambria"/>
          <w:color w:val="0070C0"/>
          <w:lang w:val="ru-RU"/>
        </w:rPr>
        <w:t>Земляные и подготовительные работы. Капитальный ремонт и восстановление участков канала, железобетонные работы, монтаж сопутствующих гидротехнических сооружений и элементов регулирования воды, заготовка и поставка строительных материалов, проведение испытаний и проверки выполненных работ, восстановление нарушенных участков, завершение строительно-монтажных работ и подготовка объекта к эксплуатации. Передача завершенного объекта на баланс ОМСУ.</w:t>
      </w:r>
    </w:p>
    <w:p w14:paraId="07BCAB36" w14:textId="77777777" w:rsidR="00504115" w:rsidRPr="00B31210" w:rsidRDefault="00504115" w:rsidP="00504115">
      <w:pPr>
        <w:pStyle w:val="af8"/>
        <w:rPr>
          <w:lang w:val="ru-RU"/>
        </w:rPr>
      </w:pPr>
    </w:p>
    <w:p w14:paraId="6C00F687" w14:textId="77777777" w:rsidR="00504115" w:rsidRPr="009F54E7" w:rsidRDefault="00504115" w:rsidP="00504115">
      <w:pPr>
        <w:rPr>
          <w:rFonts w:ascii="Cambria" w:hAnsi="Cambria"/>
          <w:b/>
          <w:bCs/>
          <w:color w:val="0070C0"/>
          <w:lang w:val="ru-RU"/>
        </w:rPr>
      </w:pPr>
      <w:r w:rsidRPr="00B21F30">
        <w:rPr>
          <w:rFonts w:ascii="Cambria" w:hAnsi="Cambria"/>
          <w:b/>
          <w:bCs/>
        </w:rPr>
        <w:t>L</w:t>
      </w:r>
      <w:r w:rsidRPr="003F3C90">
        <w:rPr>
          <w:rFonts w:ascii="Cambria" w:hAnsi="Cambria"/>
          <w:b/>
          <w:bCs/>
          <w:lang w:val="ru-RU"/>
        </w:rPr>
        <w:t>3</w:t>
      </w:r>
      <w:r w:rsidRPr="00B21F30">
        <w:rPr>
          <w:rFonts w:ascii="Cambria" w:hAnsi="Cambria"/>
          <w:b/>
          <w:bCs/>
        </w:rPr>
        <w:t>IW</w:t>
      </w:r>
      <w:r w:rsidRPr="003F3C90">
        <w:rPr>
          <w:rFonts w:ascii="Cambria" w:hAnsi="Cambria"/>
          <w:b/>
          <w:bCs/>
          <w:lang w:val="ru-RU"/>
        </w:rPr>
        <w:t xml:space="preserve"> – </w:t>
      </w:r>
      <w:r w:rsidRPr="00B21F30">
        <w:rPr>
          <w:rFonts w:ascii="Cambria" w:hAnsi="Cambria"/>
          <w:b/>
          <w:bCs/>
        </w:rPr>
        <w:t>Construction</w:t>
      </w:r>
      <w:r w:rsidRPr="003F3C90">
        <w:rPr>
          <w:rFonts w:ascii="Cambria" w:hAnsi="Cambria"/>
          <w:b/>
          <w:bCs/>
          <w:lang w:val="ru-RU"/>
        </w:rPr>
        <w:t xml:space="preserve"> </w:t>
      </w:r>
      <w:r w:rsidRPr="00B21F30">
        <w:rPr>
          <w:rFonts w:ascii="Cambria" w:hAnsi="Cambria"/>
          <w:b/>
          <w:bCs/>
        </w:rPr>
        <w:t>of</w:t>
      </w:r>
      <w:r w:rsidRPr="003F3C90">
        <w:rPr>
          <w:rFonts w:ascii="Cambria" w:hAnsi="Cambria"/>
          <w:b/>
          <w:bCs/>
          <w:lang w:val="ru-RU"/>
        </w:rPr>
        <w:t xml:space="preserve"> </w:t>
      </w:r>
      <w:r w:rsidRPr="00B21F30">
        <w:rPr>
          <w:rFonts w:ascii="Cambria" w:hAnsi="Cambria"/>
          <w:b/>
          <w:bCs/>
        </w:rPr>
        <w:t>water</w:t>
      </w:r>
      <w:r w:rsidRPr="003F3C90">
        <w:rPr>
          <w:rFonts w:ascii="Cambria" w:hAnsi="Cambria"/>
          <w:b/>
          <w:bCs/>
          <w:lang w:val="ru-RU"/>
        </w:rPr>
        <w:t xml:space="preserve"> </w:t>
      </w:r>
      <w:r w:rsidRPr="00B21F30">
        <w:rPr>
          <w:rFonts w:ascii="Cambria" w:hAnsi="Cambria"/>
          <w:b/>
          <w:bCs/>
        </w:rPr>
        <w:t>outlet</w:t>
      </w:r>
      <w:r w:rsidRPr="003F3C90">
        <w:rPr>
          <w:rFonts w:ascii="Cambria" w:hAnsi="Cambria"/>
          <w:b/>
          <w:bCs/>
          <w:lang w:val="ru-RU"/>
        </w:rPr>
        <w:t xml:space="preserve"> </w:t>
      </w:r>
      <w:r w:rsidRPr="00B21F30">
        <w:rPr>
          <w:rFonts w:ascii="Cambria" w:hAnsi="Cambria"/>
          <w:b/>
          <w:bCs/>
        </w:rPr>
        <w:t>structures</w:t>
      </w:r>
      <w:r w:rsidRPr="003F3C90">
        <w:rPr>
          <w:rFonts w:ascii="Cambria" w:hAnsi="Cambria"/>
          <w:b/>
          <w:bCs/>
          <w:lang w:val="ru-RU"/>
        </w:rPr>
        <w:t xml:space="preserve">, </w:t>
      </w:r>
      <w:proofErr w:type="spellStart"/>
      <w:r w:rsidRPr="00B21F30">
        <w:rPr>
          <w:rFonts w:ascii="Cambria" w:hAnsi="Cambria"/>
          <w:b/>
          <w:bCs/>
        </w:rPr>
        <w:t>Dostuk</w:t>
      </w:r>
      <w:proofErr w:type="spellEnd"/>
      <w:r w:rsidRPr="003F3C90">
        <w:rPr>
          <w:rFonts w:ascii="Cambria" w:hAnsi="Cambria"/>
          <w:b/>
          <w:bCs/>
          <w:lang w:val="ru-RU"/>
        </w:rPr>
        <w:t xml:space="preserve"> </w:t>
      </w:r>
      <w:r w:rsidRPr="00B21F30">
        <w:rPr>
          <w:rFonts w:ascii="Cambria" w:hAnsi="Cambria"/>
          <w:b/>
          <w:bCs/>
        </w:rPr>
        <w:t>village</w:t>
      </w:r>
      <w:r w:rsidRPr="003F3C90">
        <w:rPr>
          <w:rFonts w:ascii="Cambria" w:hAnsi="Cambria"/>
          <w:b/>
          <w:bCs/>
          <w:lang w:val="ru-RU"/>
        </w:rPr>
        <w:t xml:space="preserve"> / </w:t>
      </w:r>
      <w:r w:rsidRPr="009F54E7">
        <w:rPr>
          <w:rFonts w:ascii="Cambria" w:hAnsi="Cambria"/>
          <w:b/>
          <w:bCs/>
          <w:color w:val="0070C0"/>
        </w:rPr>
        <w:t>L</w:t>
      </w:r>
      <w:r w:rsidRPr="009F54E7">
        <w:rPr>
          <w:rFonts w:ascii="Cambria" w:hAnsi="Cambria"/>
          <w:b/>
          <w:bCs/>
          <w:color w:val="0070C0"/>
          <w:lang w:val="ru-RU"/>
        </w:rPr>
        <w:t>3</w:t>
      </w:r>
      <w:r w:rsidRPr="009F54E7">
        <w:rPr>
          <w:rFonts w:ascii="Cambria" w:hAnsi="Cambria"/>
          <w:b/>
          <w:bCs/>
          <w:color w:val="0070C0"/>
        </w:rPr>
        <w:t>IW</w:t>
      </w:r>
      <w:r w:rsidRPr="009F54E7">
        <w:rPr>
          <w:rFonts w:ascii="Cambria" w:hAnsi="Cambria"/>
          <w:b/>
          <w:bCs/>
          <w:color w:val="0070C0"/>
          <w:lang w:val="ru-RU"/>
        </w:rPr>
        <w:t xml:space="preserve"> – Строительство водовыпускных сооружений, село Достук</w:t>
      </w:r>
    </w:p>
    <w:p w14:paraId="7BFE96EB" w14:textId="583426DA" w:rsidR="00504115" w:rsidRPr="009F54E7" w:rsidRDefault="00504115" w:rsidP="00504115">
      <w:pPr>
        <w:rPr>
          <w:rFonts w:ascii="Cambria" w:hAnsi="Cambria"/>
          <w:color w:val="0070C0"/>
          <w:lang w:val="ru-RU"/>
        </w:rPr>
      </w:pPr>
      <w:r w:rsidRPr="1C66821C">
        <w:rPr>
          <w:rFonts w:ascii="Cambria" w:hAnsi="Cambria"/>
        </w:rPr>
        <w:t xml:space="preserve">Project site survey. Excavation and preparatory works. </w:t>
      </w:r>
      <w:proofErr w:type="gramStart"/>
      <w:r w:rsidRPr="1C66821C">
        <w:rPr>
          <w:rFonts w:ascii="Cambria" w:hAnsi="Cambria"/>
        </w:rPr>
        <w:t>Construction and installation of water outlet structures,</w:t>
      </w:r>
      <w:proofErr w:type="gramEnd"/>
      <w:r w:rsidRPr="1C66821C">
        <w:rPr>
          <w:rFonts w:ascii="Cambria" w:hAnsi="Cambria"/>
        </w:rPr>
        <w:t xml:space="preserve"> reinforced concrete works, installation of associated hydraulic structures and protection elements, preparation and supply of construction materials, testing and inspection of completed works, restoration of affected areas, completion of construction and installation works, and preparation of the facility for operation. Handover of the completed facility to the local government. / </w:t>
      </w:r>
      <w:proofErr w:type="spellStart"/>
      <w:r w:rsidR="1C8D8BDE" w:rsidRPr="1C66821C">
        <w:rPr>
          <w:rFonts w:ascii="Cambria" w:hAnsi="Cambria"/>
        </w:rPr>
        <w:t>Обследование</w:t>
      </w:r>
      <w:proofErr w:type="spellEnd"/>
      <w:r w:rsidR="1C8D8BDE" w:rsidRPr="1C66821C">
        <w:rPr>
          <w:rFonts w:ascii="Cambria" w:hAnsi="Cambria"/>
        </w:rPr>
        <w:t xml:space="preserve"> </w:t>
      </w:r>
      <w:proofErr w:type="spellStart"/>
      <w:r w:rsidR="1C8D8BDE" w:rsidRPr="1C66821C">
        <w:rPr>
          <w:rFonts w:ascii="Cambria" w:hAnsi="Cambria"/>
        </w:rPr>
        <w:t>участка</w:t>
      </w:r>
      <w:proofErr w:type="spellEnd"/>
      <w:r w:rsidRPr="1C66821C">
        <w:rPr>
          <w:rFonts w:ascii="Cambria" w:hAnsi="Cambria"/>
          <w:color w:val="0070C0"/>
        </w:rPr>
        <w:t xml:space="preserve">. </w:t>
      </w:r>
      <w:r w:rsidRPr="1C66821C">
        <w:rPr>
          <w:rFonts w:ascii="Cambria" w:hAnsi="Cambria"/>
          <w:color w:val="0070C0"/>
          <w:lang w:val="ru-RU"/>
        </w:rPr>
        <w:t>Земляные и подготовительные работы. Строительство и монтаж водовыпускных сооружений, железобетонные работы, монтаж сопутствующих гидротехнических сооружений и защитных элементов, заготовка и поставка строительных материалов, проведение испытаний и проверки выполненных работ, восстановление нарушенных участков, завершение строительно-монтажных работ и подготовка объекта к эксплуатации. Передача завершенного объекта на баланс ОМСУ.</w:t>
      </w:r>
    </w:p>
    <w:p w14:paraId="70F0BB91" w14:textId="77777777" w:rsidR="00504115" w:rsidRPr="009F54E7" w:rsidRDefault="00504115" w:rsidP="00504115">
      <w:pPr>
        <w:pStyle w:val="af8"/>
        <w:rPr>
          <w:color w:val="0070C0"/>
          <w:lang w:val="ru-RU"/>
        </w:rPr>
      </w:pPr>
    </w:p>
    <w:p w14:paraId="5E588FCD" w14:textId="77777777" w:rsidR="00504115" w:rsidRPr="009F54E7" w:rsidRDefault="00504115" w:rsidP="00504115">
      <w:pPr>
        <w:rPr>
          <w:rFonts w:ascii="Cambria" w:hAnsi="Cambria"/>
          <w:b/>
          <w:bCs/>
          <w:color w:val="0070C0"/>
          <w:lang w:val="ru-RU"/>
        </w:rPr>
      </w:pPr>
      <w:r w:rsidRPr="00B21F30">
        <w:rPr>
          <w:rFonts w:ascii="Cambria" w:hAnsi="Cambria"/>
          <w:b/>
          <w:bCs/>
        </w:rPr>
        <w:t>L</w:t>
      </w:r>
      <w:r w:rsidRPr="00B31210">
        <w:rPr>
          <w:rFonts w:ascii="Cambria" w:hAnsi="Cambria"/>
          <w:b/>
          <w:bCs/>
          <w:lang w:val="ru-RU"/>
        </w:rPr>
        <w:t>6</w:t>
      </w:r>
      <w:r w:rsidRPr="00B21F30">
        <w:rPr>
          <w:rFonts w:ascii="Cambria" w:hAnsi="Cambria"/>
          <w:b/>
          <w:bCs/>
        </w:rPr>
        <w:t>IW</w:t>
      </w:r>
      <w:r w:rsidRPr="00B31210">
        <w:rPr>
          <w:rFonts w:ascii="Cambria" w:hAnsi="Cambria"/>
          <w:b/>
          <w:bCs/>
          <w:lang w:val="ru-RU"/>
        </w:rPr>
        <w:t xml:space="preserve"> – </w:t>
      </w:r>
      <w:r w:rsidRPr="00B21F30">
        <w:rPr>
          <w:rFonts w:ascii="Cambria" w:hAnsi="Cambria"/>
          <w:b/>
          <w:bCs/>
        </w:rPr>
        <w:t>Reconstruction</w:t>
      </w:r>
      <w:r w:rsidRPr="00B31210">
        <w:rPr>
          <w:rFonts w:ascii="Cambria" w:hAnsi="Cambria"/>
          <w:b/>
          <w:bCs/>
          <w:lang w:val="ru-RU"/>
        </w:rPr>
        <w:t xml:space="preserve"> </w:t>
      </w:r>
      <w:r w:rsidRPr="00B21F30">
        <w:rPr>
          <w:rFonts w:ascii="Cambria" w:hAnsi="Cambria"/>
          <w:b/>
          <w:bCs/>
        </w:rPr>
        <w:t>of</w:t>
      </w:r>
      <w:r w:rsidRPr="00B31210">
        <w:rPr>
          <w:rFonts w:ascii="Cambria" w:hAnsi="Cambria"/>
          <w:b/>
          <w:bCs/>
          <w:lang w:val="ru-RU"/>
        </w:rPr>
        <w:t xml:space="preserve"> </w:t>
      </w:r>
      <w:r w:rsidRPr="00B21F30">
        <w:rPr>
          <w:rFonts w:ascii="Cambria" w:hAnsi="Cambria"/>
          <w:b/>
          <w:bCs/>
        </w:rPr>
        <w:t>canal</w:t>
      </w:r>
      <w:r w:rsidRPr="00B31210">
        <w:rPr>
          <w:rFonts w:ascii="Cambria" w:hAnsi="Cambria"/>
          <w:b/>
          <w:bCs/>
          <w:lang w:val="ru-RU"/>
        </w:rPr>
        <w:t xml:space="preserve">, </w:t>
      </w:r>
      <w:proofErr w:type="spellStart"/>
      <w:r w:rsidRPr="00B21F30">
        <w:rPr>
          <w:rFonts w:ascii="Cambria" w:hAnsi="Cambria"/>
          <w:b/>
          <w:bCs/>
        </w:rPr>
        <w:t>Razzakov</w:t>
      </w:r>
      <w:proofErr w:type="spellEnd"/>
      <w:r w:rsidRPr="00B31210">
        <w:rPr>
          <w:rFonts w:ascii="Cambria" w:hAnsi="Cambria"/>
          <w:b/>
          <w:bCs/>
          <w:lang w:val="ru-RU"/>
        </w:rPr>
        <w:t xml:space="preserve"> </w:t>
      </w:r>
      <w:r w:rsidRPr="00B21F30">
        <w:rPr>
          <w:rFonts w:ascii="Cambria" w:hAnsi="Cambria"/>
          <w:b/>
          <w:bCs/>
        </w:rPr>
        <w:t>village</w:t>
      </w:r>
      <w:r w:rsidRPr="00B31210">
        <w:rPr>
          <w:rFonts w:ascii="Cambria" w:hAnsi="Cambria"/>
          <w:b/>
          <w:bCs/>
          <w:lang w:val="ru-RU"/>
        </w:rPr>
        <w:t xml:space="preserve"> / </w:t>
      </w:r>
      <w:r w:rsidRPr="009F54E7">
        <w:rPr>
          <w:rFonts w:ascii="Cambria" w:hAnsi="Cambria"/>
          <w:b/>
          <w:bCs/>
          <w:color w:val="0070C0"/>
        </w:rPr>
        <w:t>L</w:t>
      </w:r>
      <w:r w:rsidRPr="009F54E7">
        <w:rPr>
          <w:rFonts w:ascii="Cambria" w:hAnsi="Cambria"/>
          <w:b/>
          <w:bCs/>
          <w:color w:val="0070C0"/>
          <w:lang w:val="ru-RU"/>
        </w:rPr>
        <w:t>6</w:t>
      </w:r>
      <w:r w:rsidRPr="009F54E7">
        <w:rPr>
          <w:rFonts w:ascii="Cambria" w:hAnsi="Cambria"/>
          <w:b/>
          <w:bCs/>
          <w:color w:val="0070C0"/>
        </w:rPr>
        <w:t>IW</w:t>
      </w:r>
      <w:r w:rsidRPr="009F54E7">
        <w:rPr>
          <w:rFonts w:ascii="Cambria" w:hAnsi="Cambria"/>
          <w:b/>
          <w:bCs/>
          <w:color w:val="0070C0"/>
          <w:lang w:val="ru-RU"/>
        </w:rPr>
        <w:t xml:space="preserve"> – Реконструкция канала, село Раззаков</w:t>
      </w:r>
    </w:p>
    <w:p w14:paraId="06919B7F" w14:textId="39778778" w:rsidR="00504115" w:rsidRPr="009F54E7" w:rsidRDefault="00504115" w:rsidP="00504115">
      <w:pPr>
        <w:rPr>
          <w:rFonts w:ascii="Cambria" w:hAnsi="Cambria"/>
          <w:color w:val="0070C0"/>
          <w:lang w:val="ru-RU"/>
        </w:rPr>
      </w:pPr>
      <w:r w:rsidRPr="1C66821C">
        <w:rPr>
          <w:rFonts w:ascii="Cambria" w:hAnsi="Cambria"/>
        </w:rPr>
        <w:t xml:space="preserve">Project site survey. Excavation and preparatory works. </w:t>
      </w:r>
      <w:proofErr w:type="gramStart"/>
      <w:r w:rsidRPr="1C66821C">
        <w:rPr>
          <w:rFonts w:ascii="Cambria" w:hAnsi="Cambria"/>
        </w:rPr>
        <w:t>Reconstruction and rehabilitation of canal sections,</w:t>
      </w:r>
      <w:proofErr w:type="gramEnd"/>
      <w:r w:rsidRPr="1C66821C">
        <w:rPr>
          <w:rFonts w:ascii="Cambria" w:hAnsi="Cambria"/>
        </w:rPr>
        <w:t xml:space="preserve"> reinforced concrete works, installation of associated hydraulic structures and water distribution elements, preparation and supply of construction materials, testing and inspection of completed works, restoration of affected areas, completion of construction and installation works, and preparation of the facility for operation. Handover of the completed facility to the local government. /</w:t>
      </w:r>
      <w:r w:rsidRPr="1C66821C">
        <w:rPr>
          <w:rFonts w:ascii="Cambria" w:hAnsi="Cambria"/>
          <w:color w:val="0070C0"/>
        </w:rPr>
        <w:t xml:space="preserve"> </w:t>
      </w:r>
      <w:proofErr w:type="spellStart"/>
      <w:r w:rsidR="0FF363ED" w:rsidRPr="1C66821C">
        <w:rPr>
          <w:rFonts w:ascii="Cambria" w:hAnsi="Cambria"/>
          <w:color w:val="0070C0"/>
        </w:rPr>
        <w:t>Обследование</w:t>
      </w:r>
      <w:proofErr w:type="spellEnd"/>
      <w:r w:rsidR="0FF363ED" w:rsidRPr="1C66821C">
        <w:rPr>
          <w:rFonts w:ascii="Cambria" w:hAnsi="Cambria"/>
          <w:color w:val="0070C0"/>
        </w:rPr>
        <w:t xml:space="preserve"> </w:t>
      </w:r>
      <w:proofErr w:type="spellStart"/>
      <w:r w:rsidR="0FF363ED" w:rsidRPr="1C66821C">
        <w:rPr>
          <w:rFonts w:ascii="Cambria" w:hAnsi="Cambria"/>
          <w:color w:val="0070C0"/>
        </w:rPr>
        <w:t>участка</w:t>
      </w:r>
      <w:proofErr w:type="spellEnd"/>
      <w:r w:rsidRPr="1C66821C">
        <w:rPr>
          <w:rFonts w:ascii="Cambria" w:hAnsi="Cambria"/>
          <w:color w:val="0070C0"/>
        </w:rPr>
        <w:t xml:space="preserve">. </w:t>
      </w:r>
      <w:r w:rsidRPr="1C66821C">
        <w:rPr>
          <w:rFonts w:ascii="Cambria" w:hAnsi="Cambria"/>
          <w:color w:val="0070C0"/>
          <w:lang w:val="ru-RU"/>
        </w:rPr>
        <w:t>Земляные и подготовительные работы. Реконструкция и восстановление участков канала, железобетонные работы, монтаж сопутствующих гидротехнических сооружений и водораспределительных элементов, заготовка и поставка строительных материалов, проведение испытаний и проверки выполненных работ, восстановление нарушенных участков, завершение строительно-монтажных работ и подготовка объекта к эксплуатации. Передача завершенного объекта на баланс ОМСУ.</w:t>
      </w:r>
    </w:p>
    <w:p w14:paraId="1B06F975" w14:textId="77777777" w:rsidR="00504115" w:rsidRPr="009F54E7" w:rsidRDefault="00504115" w:rsidP="00504115">
      <w:pPr>
        <w:rPr>
          <w:rFonts w:ascii="Cambria" w:hAnsi="Cambria"/>
          <w:b/>
          <w:bCs/>
          <w:color w:val="0070C0"/>
          <w:lang w:val="ru-RU"/>
        </w:rPr>
      </w:pPr>
      <w:r w:rsidRPr="00B21F30">
        <w:rPr>
          <w:rFonts w:ascii="Cambria" w:hAnsi="Cambria"/>
          <w:b/>
          <w:bCs/>
        </w:rPr>
        <w:t>L</w:t>
      </w:r>
      <w:r w:rsidRPr="00514BAB">
        <w:rPr>
          <w:rFonts w:ascii="Cambria" w:hAnsi="Cambria"/>
          <w:b/>
          <w:bCs/>
          <w:lang w:val="ru-RU"/>
        </w:rPr>
        <w:t>4</w:t>
      </w:r>
      <w:r w:rsidRPr="00B21F30">
        <w:rPr>
          <w:rFonts w:ascii="Cambria" w:hAnsi="Cambria"/>
          <w:b/>
          <w:bCs/>
        </w:rPr>
        <w:t>IW</w:t>
      </w:r>
      <w:r w:rsidRPr="00514BAB">
        <w:rPr>
          <w:rFonts w:ascii="Cambria" w:hAnsi="Cambria"/>
          <w:b/>
          <w:bCs/>
          <w:lang w:val="ru-RU"/>
        </w:rPr>
        <w:t xml:space="preserve"> – </w:t>
      </w:r>
      <w:r w:rsidRPr="00B21F30">
        <w:rPr>
          <w:rFonts w:ascii="Cambria" w:hAnsi="Cambria"/>
          <w:b/>
          <w:bCs/>
        </w:rPr>
        <w:t>Capital</w:t>
      </w:r>
      <w:r w:rsidRPr="00514BAB">
        <w:rPr>
          <w:rFonts w:ascii="Cambria" w:hAnsi="Cambria"/>
          <w:b/>
          <w:bCs/>
          <w:lang w:val="ru-RU"/>
        </w:rPr>
        <w:t xml:space="preserve"> </w:t>
      </w:r>
      <w:r w:rsidRPr="00B21F30">
        <w:rPr>
          <w:rFonts w:ascii="Cambria" w:hAnsi="Cambria"/>
          <w:b/>
          <w:bCs/>
        </w:rPr>
        <w:t>repair</w:t>
      </w:r>
      <w:r w:rsidRPr="00514BAB">
        <w:rPr>
          <w:rFonts w:ascii="Cambria" w:hAnsi="Cambria"/>
          <w:b/>
          <w:bCs/>
          <w:lang w:val="ru-RU"/>
        </w:rPr>
        <w:t xml:space="preserve"> </w:t>
      </w:r>
      <w:r w:rsidRPr="00B21F30">
        <w:rPr>
          <w:rFonts w:ascii="Cambria" w:hAnsi="Cambria"/>
          <w:b/>
          <w:bCs/>
        </w:rPr>
        <w:t>of</w:t>
      </w:r>
      <w:r w:rsidRPr="00514BAB">
        <w:rPr>
          <w:rFonts w:ascii="Cambria" w:hAnsi="Cambria"/>
          <w:b/>
          <w:bCs/>
          <w:lang w:val="ru-RU"/>
        </w:rPr>
        <w:t xml:space="preserve"> </w:t>
      </w:r>
      <w:r w:rsidRPr="00B21F30">
        <w:rPr>
          <w:rFonts w:ascii="Cambria" w:hAnsi="Cambria"/>
          <w:b/>
          <w:bCs/>
        </w:rPr>
        <w:t>canal</w:t>
      </w:r>
      <w:r w:rsidRPr="00514BAB">
        <w:rPr>
          <w:rFonts w:ascii="Cambria" w:hAnsi="Cambria"/>
          <w:b/>
          <w:bCs/>
          <w:lang w:val="ru-RU"/>
        </w:rPr>
        <w:t xml:space="preserve">, </w:t>
      </w:r>
      <w:proofErr w:type="spellStart"/>
      <w:r w:rsidRPr="00B21F30">
        <w:rPr>
          <w:rFonts w:ascii="Cambria" w:hAnsi="Cambria"/>
          <w:b/>
          <w:bCs/>
        </w:rPr>
        <w:t>Jashtyk</w:t>
      </w:r>
      <w:proofErr w:type="spellEnd"/>
      <w:r w:rsidRPr="00514BAB">
        <w:rPr>
          <w:rFonts w:ascii="Cambria" w:hAnsi="Cambria"/>
          <w:b/>
          <w:bCs/>
          <w:lang w:val="ru-RU"/>
        </w:rPr>
        <w:t xml:space="preserve"> </w:t>
      </w:r>
      <w:r w:rsidRPr="00B21F30">
        <w:rPr>
          <w:rFonts w:ascii="Cambria" w:hAnsi="Cambria"/>
          <w:b/>
          <w:bCs/>
        </w:rPr>
        <w:t>village</w:t>
      </w:r>
      <w:r w:rsidRPr="00514BAB">
        <w:rPr>
          <w:rFonts w:ascii="Cambria" w:hAnsi="Cambria"/>
          <w:b/>
          <w:bCs/>
          <w:lang w:val="ru-RU"/>
        </w:rPr>
        <w:t xml:space="preserve"> / </w:t>
      </w:r>
      <w:r w:rsidRPr="009F54E7">
        <w:rPr>
          <w:rFonts w:ascii="Cambria" w:hAnsi="Cambria"/>
          <w:b/>
          <w:bCs/>
          <w:color w:val="0070C0"/>
        </w:rPr>
        <w:t>L</w:t>
      </w:r>
      <w:r w:rsidRPr="009F54E7">
        <w:rPr>
          <w:rFonts w:ascii="Cambria" w:hAnsi="Cambria"/>
          <w:b/>
          <w:bCs/>
          <w:color w:val="0070C0"/>
          <w:lang w:val="ru-RU"/>
        </w:rPr>
        <w:t>4</w:t>
      </w:r>
      <w:r w:rsidRPr="009F54E7">
        <w:rPr>
          <w:rFonts w:ascii="Cambria" w:hAnsi="Cambria"/>
          <w:b/>
          <w:bCs/>
          <w:color w:val="0070C0"/>
        </w:rPr>
        <w:t>IW</w:t>
      </w:r>
      <w:r w:rsidRPr="009F54E7">
        <w:rPr>
          <w:rFonts w:ascii="Cambria" w:hAnsi="Cambria"/>
          <w:b/>
          <w:bCs/>
          <w:color w:val="0070C0"/>
          <w:lang w:val="ru-RU"/>
        </w:rPr>
        <w:t xml:space="preserve"> – Капитальный ремонт канала, село </w:t>
      </w:r>
      <w:proofErr w:type="spellStart"/>
      <w:r w:rsidRPr="009F54E7">
        <w:rPr>
          <w:rFonts w:ascii="Cambria" w:hAnsi="Cambria"/>
          <w:b/>
          <w:bCs/>
          <w:color w:val="0070C0"/>
          <w:lang w:val="ru-RU"/>
        </w:rPr>
        <w:t>Жаштык</w:t>
      </w:r>
      <w:proofErr w:type="spellEnd"/>
    </w:p>
    <w:p w14:paraId="759CB852" w14:textId="3670EC61" w:rsidR="00504115" w:rsidRPr="009F54E7" w:rsidRDefault="00504115" w:rsidP="00504115">
      <w:pPr>
        <w:rPr>
          <w:rFonts w:ascii="Cambria" w:hAnsi="Cambria"/>
          <w:color w:val="0070C0"/>
          <w:lang w:val="ru-RU"/>
        </w:rPr>
      </w:pPr>
      <w:r w:rsidRPr="1C66821C">
        <w:rPr>
          <w:rFonts w:ascii="Cambria" w:hAnsi="Cambria"/>
        </w:rPr>
        <w:t xml:space="preserve">Project site survey. Excavation and preparatory works. </w:t>
      </w:r>
      <w:proofErr w:type="gramStart"/>
      <w:r w:rsidRPr="1C66821C">
        <w:rPr>
          <w:rFonts w:ascii="Cambria" w:hAnsi="Cambria"/>
        </w:rPr>
        <w:t>Capital repair and rehabilitation of canal sections,</w:t>
      </w:r>
      <w:proofErr w:type="gramEnd"/>
      <w:r w:rsidRPr="1C66821C">
        <w:rPr>
          <w:rFonts w:ascii="Cambria" w:hAnsi="Cambria"/>
        </w:rPr>
        <w:t xml:space="preserve"> reinforced concrete works, installation of associated hydraulic structures and water control elements, preparation and supply of construction materials, testing and inspection of completed works, restoration of affected areas, completion of construction and installation works, and preparation of the facility for operation. Handover of the completed facility to the local government. / </w:t>
      </w:r>
      <w:proofErr w:type="spellStart"/>
      <w:r w:rsidR="72B7358D" w:rsidRPr="1C66821C">
        <w:rPr>
          <w:rFonts w:ascii="Cambria" w:hAnsi="Cambria"/>
        </w:rPr>
        <w:t>Обследование</w:t>
      </w:r>
      <w:proofErr w:type="spellEnd"/>
      <w:r w:rsidR="72B7358D" w:rsidRPr="1C66821C">
        <w:rPr>
          <w:rFonts w:ascii="Cambria" w:hAnsi="Cambria"/>
        </w:rPr>
        <w:t xml:space="preserve"> </w:t>
      </w:r>
      <w:proofErr w:type="spellStart"/>
      <w:r w:rsidR="72B7358D" w:rsidRPr="1C66821C">
        <w:rPr>
          <w:rFonts w:ascii="Cambria" w:hAnsi="Cambria"/>
        </w:rPr>
        <w:t>участка</w:t>
      </w:r>
      <w:proofErr w:type="spellEnd"/>
      <w:r w:rsidRPr="1C66821C">
        <w:rPr>
          <w:rFonts w:ascii="Cambria" w:hAnsi="Cambria"/>
          <w:color w:val="0070C0"/>
        </w:rPr>
        <w:t xml:space="preserve">. </w:t>
      </w:r>
      <w:r w:rsidRPr="1C66821C">
        <w:rPr>
          <w:rFonts w:ascii="Cambria" w:hAnsi="Cambria"/>
          <w:color w:val="0070C0"/>
          <w:lang w:val="ru-RU"/>
        </w:rPr>
        <w:t xml:space="preserve">Земляные и подготовительные работы. Капитальный ремонт и восстановление участков канала, железобетонные работы, монтаж сопутствующих гидротехнических сооружений и элементов </w:t>
      </w:r>
      <w:r w:rsidRPr="1C66821C">
        <w:rPr>
          <w:rFonts w:ascii="Cambria" w:hAnsi="Cambria"/>
          <w:color w:val="0070C0"/>
          <w:lang w:val="ru-RU"/>
        </w:rPr>
        <w:lastRenderedPageBreak/>
        <w:t>регулирования воды, заготовка и поставка строительных материалов, проведение испытаний и проверки выполненных работ, восстановление нарушенных участков, завершение строительно-монтажных работ и подготовка объекта к эксплуатации. Передача завершенного объекта на баланс ОМСУ.</w:t>
      </w:r>
    </w:p>
    <w:p w14:paraId="570C8B99" w14:textId="77777777" w:rsidR="00504115" w:rsidRDefault="0050411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i/>
        </w:rPr>
      </w:pPr>
      <w:r>
        <w:rPr>
          <w:rFonts w:ascii="Cambria" w:hAnsi="Cambria"/>
          <w:i/>
        </w:rPr>
        <w:br w:type="page"/>
      </w:r>
    </w:p>
    <w:p w14:paraId="7490F8A7" w14:textId="6B05C2BC" w:rsidR="00AE5B41" w:rsidRPr="00867C74" w:rsidRDefault="00232FFE" w:rsidP="00AE5B41">
      <w:pPr>
        <w:jc w:val="right"/>
        <w:rPr>
          <w:rFonts w:ascii="Cambria" w:hAnsi="Cambria"/>
          <w:i/>
        </w:rPr>
      </w:pPr>
      <w:r w:rsidRPr="00993AF5">
        <w:rPr>
          <w:rFonts w:ascii="Cambria" w:hAnsi="Cambria"/>
          <w:noProof/>
          <w:lang w:val="en-US" w:eastAsia="en-US"/>
        </w:rPr>
        <w:lastRenderedPageBreak/>
        <w:drawing>
          <wp:inline distT="0" distB="0" distL="0" distR="0" wp14:anchorId="41A11256" wp14:editId="5B4944E8">
            <wp:extent cx="2079081" cy="622275"/>
            <wp:effectExtent l="0" t="0" r="0" b="6985"/>
            <wp:docPr id="1343034983" name="image1.png" descr="Изображение выглядит как Графика, Шрифт, графический дизайн, текст&#10;&#10;Автоматически созданное описание"/>
            <wp:cNvGraphicFramePr/>
            <a:graphic xmlns:a="http://schemas.openxmlformats.org/drawingml/2006/main">
              <a:graphicData uri="http://schemas.openxmlformats.org/drawingml/2006/picture">
                <pic:pic xmlns:pic="http://schemas.openxmlformats.org/drawingml/2006/picture">
                  <pic:nvPicPr>
                    <pic:cNvPr id="2007384867" name="image1.png" descr="Изображение выглядит как Графика, Шрифт, графический дизайн, текст&#10;&#10;Автоматически созданное описание"/>
                    <pic:cNvPicPr/>
                  </pic:nvPicPr>
                  <pic:blipFill>
                    <a:blip r:embed="rId12"/>
                    <a:srcRect/>
                    <a:stretch>
                      <a:fillRect/>
                    </a:stretch>
                  </pic:blipFill>
                  <pic:spPr>
                    <a:xfrm>
                      <a:off x="0" y="0"/>
                      <a:ext cx="2123568" cy="635590"/>
                    </a:xfrm>
                    <a:prstGeom prst="rect">
                      <a:avLst/>
                    </a:prstGeom>
                    <a:ln/>
                  </pic:spPr>
                </pic:pic>
              </a:graphicData>
            </a:graphic>
          </wp:inline>
        </w:drawing>
      </w:r>
      <w:r w:rsidR="00AE5B41" w:rsidRPr="00867C74">
        <w:rPr>
          <w:rFonts w:ascii="Cambria" w:hAnsi="Cambria"/>
          <w:i/>
          <w:noProof/>
          <w:highlight w:val="yellow"/>
          <w:bdr w:val="none" w:sz="0" w:space="0" w:color="auto"/>
          <w:lang w:val="en-US" w:eastAsia="en-US"/>
        </w:rPr>
        <w:drawing>
          <wp:anchor distT="0" distB="0" distL="114300" distR="114300" simplePos="0" relativeHeight="251658242" behindDoc="1" locked="0" layoutInCell="1" allowOverlap="1" wp14:anchorId="217B7EFE" wp14:editId="4A648EAE">
            <wp:simplePos x="0" y="0"/>
            <wp:positionH relativeFrom="column">
              <wp:posOffset>52705</wp:posOffset>
            </wp:positionH>
            <wp:positionV relativeFrom="paragraph">
              <wp:posOffset>-86995</wp:posOffset>
            </wp:positionV>
            <wp:extent cx="2355850" cy="749300"/>
            <wp:effectExtent l="0" t="0" r="6350" b="0"/>
            <wp:wrapNone/>
            <wp:docPr id="13" name="Bild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patrip.png"/>
                    <pic:cNvPicPr/>
                  </pic:nvPicPr>
                  <pic:blipFill>
                    <a:blip r:embed="rId46">
                      <a:extLst>
                        <a:ext uri="{28A0092B-C50C-407E-A947-70E740481C1C}">
                          <a14:useLocalDpi xmlns:a14="http://schemas.microsoft.com/office/drawing/2010/main" val="0"/>
                        </a:ext>
                      </a:extLst>
                    </a:blip>
                    <a:stretch>
                      <a:fillRect/>
                    </a:stretch>
                  </pic:blipFill>
                  <pic:spPr>
                    <a:xfrm>
                      <a:off x="0" y="0"/>
                      <a:ext cx="2355850" cy="749300"/>
                    </a:xfrm>
                    <a:prstGeom prst="rect">
                      <a:avLst/>
                    </a:prstGeom>
                  </pic:spPr>
                </pic:pic>
              </a:graphicData>
            </a:graphic>
            <wp14:sizeRelH relativeFrom="margin">
              <wp14:pctWidth>0</wp14:pctWidth>
            </wp14:sizeRelH>
          </wp:anchor>
        </w:drawing>
      </w:r>
    </w:p>
    <w:p w14:paraId="78A01E6B" w14:textId="77777777" w:rsidR="00AE5B41" w:rsidRPr="00867C74" w:rsidRDefault="00AE5B41" w:rsidP="00AE5B41">
      <w:pPr>
        <w:jc w:val="right"/>
        <w:rPr>
          <w:rFonts w:ascii="Cambria" w:hAnsi="Cambria"/>
          <w:i/>
        </w:rPr>
      </w:pPr>
    </w:p>
    <w:p w14:paraId="31BBE389" w14:textId="77777777" w:rsidR="00AE5B41" w:rsidRPr="00867C74" w:rsidRDefault="00AE5B41" w:rsidP="00AE5B41">
      <w:pPr>
        <w:rPr>
          <w:rFonts w:ascii="Cambria" w:hAnsi="Cambria"/>
        </w:rPr>
      </w:pPr>
    </w:p>
    <w:p w14:paraId="1014D192" w14:textId="7BEC1315" w:rsidR="00AE5B41" w:rsidRPr="00867C74" w:rsidRDefault="00AE5B41" w:rsidP="00232FFE">
      <w:pPr>
        <w:jc w:val="right"/>
        <w:rPr>
          <w:rFonts w:ascii="Cambria" w:hAnsi="Cambria"/>
        </w:rPr>
      </w:pPr>
    </w:p>
    <w:p w14:paraId="09B87681" w14:textId="77777777" w:rsidR="00AE5B41" w:rsidRPr="00867C74" w:rsidRDefault="00AE5B41" w:rsidP="00AE5B41">
      <w:pPr>
        <w:rPr>
          <w:rFonts w:ascii="Cambria" w:hAnsi="Cambria"/>
        </w:rPr>
      </w:pPr>
    </w:p>
    <w:p w14:paraId="04A6E9A4" w14:textId="77777777" w:rsidR="00AE5B41" w:rsidRPr="00867C74" w:rsidRDefault="00AE5B41" w:rsidP="00AE5B41">
      <w:pPr>
        <w:rPr>
          <w:rFonts w:ascii="Cambria" w:hAnsi="Cambria"/>
        </w:rPr>
      </w:pPr>
    </w:p>
    <w:p w14:paraId="125DE397" w14:textId="77777777" w:rsidR="00AE5B41" w:rsidRPr="00867C74" w:rsidRDefault="00AE5B41" w:rsidP="00AE5B41">
      <w:pPr>
        <w:rPr>
          <w:rFonts w:ascii="Cambria" w:hAnsi="Cambria"/>
        </w:rPr>
      </w:pPr>
    </w:p>
    <w:p w14:paraId="36F0D55F" w14:textId="77777777" w:rsidR="00AE5B41" w:rsidRPr="00867C74" w:rsidRDefault="00AE5B41" w:rsidP="00AE5B41">
      <w:pPr>
        <w:rPr>
          <w:rFonts w:ascii="Cambria" w:hAnsi="Cambria"/>
        </w:rPr>
      </w:pPr>
    </w:p>
    <w:p w14:paraId="50367C38" w14:textId="77777777" w:rsidR="00AE5B41" w:rsidRPr="00867C74" w:rsidRDefault="00AE5B41" w:rsidP="00AE5B41">
      <w:pPr>
        <w:rPr>
          <w:rFonts w:ascii="Cambria" w:hAnsi="Cambria"/>
        </w:rPr>
      </w:pPr>
    </w:p>
    <w:p w14:paraId="554860F6" w14:textId="77777777" w:rsidR="00AE5B41" w:rsidRPr="00867C74" w:rsidRDefault="00AE5B41" w:rsidP="00AE5B41">
      <w:pPr>
        <w:rPr>
          <w:rFonts w:ascii="Cambria" w:hAnsi="Cambria"/>
        </w:rPr>
      </w:pPr>
    </w:p>
    <w:p w14:paraId="54BC976E" w14:textId="77777777" w:rsidR="00AE5B41" w:rsidRPr="00867C74" w:rsidRDefault="00AE5B41" w:rsidP="00AE5B41">
      <w:pPr>
        <w:rPr>
          <w:rFonts w:ascii="Cambria" w:hAnsi="Cambria"/>
        </w:rPr>
      </w:pPr>
    </w:p>
    <w:p w14:paraId="620A3D89" w14:textId="77777777" w:rsidR="00AE5B41" w:rsidRPr="00867C74" w:rsidRDefault="00AE5B41" w:rsidP="00AE5B41">
      <w:pPr>
        <w:rPr>
          <w:rFonts w:ascii="Cambria" w:hAnsi="Cambria"/>
        </w:rPr>
      </w:pPr>
    </w:p>
    <w:p w14:paraId="3DE7A429" w14:textId="77777777" w:rsidR="00AE5B41" w:rsidRPr="00867C74" w:rsidRDefault="00AE5B41" w:rsidP="00AE5B41">
      <w:pPr>
        <w:rPr>
          <w:rFonts w:ascii="Cambria" w:hAnsi="Cambria"/>
        </w:rPr>
      </w:pPr>
    </w:p>
    <w:p w14:paraId="7A91883E" w14:textId="77777777" w:rsidR="00AE5B41" w:rsidRPr="00867C74" w:rsidRDefault="00AE5B41" w:rsidP="00AE5B41">
      <w:pPr>
        <w:rPr>
          <w:rFonts w:ascii="Cambria" w:hAnsi="Cambria"/>
        </w:rPr>
      </w:pPr>
    </w:p>
    <w:p w14:paraId="3C249A13" w14:textId="77777777" w:rsidR="00AE5B41" w:rsidRPr="00867C74" w:rsidRDefault="00AE5B41" w:rsidP="00AE5B41">
      <w:pPr>
        <w:rPr>
          <w:rFonts w:ascii="Cambria" w:hAnsi="Cambria"/>
        </w:rPr>
      </w:pPr>
    </w:p>
    <w:p w14:paraId="60A9BF28" w14:textId="77777777" w:rsidR="009A2E0C" w:rsidRPr="003D53AF" w:rsidRDefault="009A2E0C" w:rsidP="009A2E0C">
      <w:pPr>
        <w:spacing w:after="0" w:line="259" w:lineRule="auto"/>
        <w:jc w:val="center"/>
        <w:rPr>
          <w:rFonts w:ascii="Cambria" w:eastAsia="Times New Roman" w:hAnsi="Cambria" w:cs="Times New Roman"/>
          <w:b/>
          <w:i/>
          <w:spacing w:val="-10"/>
          <w:kern w:val="28"/>
          <w:u w:val="single"/>
        </w:rPr>
      </w:pPr>
      <w:r w:rsidRPr="003D53AF">
        <w:rPr>
          <w:rFonts w:ascii="Cambria" w:eastAsia="Times New Roman" w:hAnsi="Cambria" w:cs="Times New Roman"/>
          <w:b/>
          <w:i/>
          <w:spacing w:val="-10"/>
          <w:kern w:val="28"/>
          <w:u w:val="single"/>
        </w:rPr>
        <w:t>PATRIP Foundation funded Water for Peace (W4P):</w:t>
      </w:r>
    </w:p>
    <w:p w14:paraId="6B174509" w14:textId="77777777" w:rsidR="009A2E0C" w:rsidRPr="003D53AF" w:rsidRDefault="009A2E0C" w:rsidP="009A2E0C">
      <w:pPr>
        <w:spacing w:after="0" w:line="259" w:lineRule="auto"/>
        <w:jc w:val="center"/>
        <w:rPr>
          <w:rFonts w:ascii="Calibri" w:eastAsia="Calibri" w:hAnsi="Calibri"/>
          <w:szCs w:val="20"/>
        </w:rPr>
      </w:pPr>
      <w:r w:rsidRPr="003D53AF">
        <w:rPr>
          <w:rFonts w:ascii="Cambria" w:eastAsia="Times New Roman" w:hAnsi="Cambria" w:cs="Times New Roman"/>
          <w:b/>
          <w:i/>
          <w:spacing w:val="-10"/>
          <w:kern w:val="28"/>
          <w:u w:val="single"/>
        </w:rPr>
        <w:t xml:space="preserve">Climate Resilient and Peaceful Communities Program in Kyrgyzstan/ </w:t>
      </w:r>
    </w:p>
    <w:p w14:paraId="76C04C7F" w14:textId="77777777" w:rsidR="009A2E0C" w:rsidRPr="003D53AF" w:rsidRDefault="009A2E0C" w:rsidP="009A2E0C">
      <w:pPr>
        <w:spacing w:after="0" w:line="259" w:lineRule="auto"/>
        <w:jc w:val="center"/>
        <w:rPr>
          <w:rFonts w:ascii="Cambria" w:eastAsia="Times New Roman" w:hAnsi="Cambria" w:cs="Times New Roman"/>
          <w:b/>
          <w:i/>
          <w:color w:val="0070C0"/>
          <w:spacing w:val="-10"/>
          <w:kern w:val="28"/>
          <w:u w:val="single"/>
          <w:lang w:val="ru-RU"/>
        </w:rPr>
      </w:pPr>
      <w:r w:rsidRPr="003D53AF">
        <w:rPr>
          <w:rFonts w:ascii="Cambria" w:eastAsia="Times New Roman" w:hAnsi="Cambria" w:cs="Times New Roman"/>
          <w:b/>
          <w:i/>
          <w:color w:val="0070C0"/>
          <w:spacing w:val="-10"/>
          <w:kern w:val="28"/>
          <w:u w:val="single"/>
          <w:lang w:val="ru-RU"/>
        </w:rPr>
        <w:t>Проект Вода ради мира (</w:t>
      </w:r>
      <w:r w:rsidRPr="003D53AF">
        <w:rPr>
          <w:rFonts w:ascii="Cambria" w:eastAsia="Times New Roman" w:hAnsi="Cambria" w:cs="Times New Roman"/>
          <w:b/>
          <w:i/>
          <w:color w:val="0070C0"/>
          <w:spacing w:val="-10"/>
          <w:kern w:val="28"/>
          <w:u w:val="single"/>
        </w:rPr>
        <w:t>W</w:t>
      </w:r>
      <w:r w:rsidRPr="003D53AF">
        <w:rPr>
          <w:rFonts w:ascii="Cambria" w:eastAsia="Times New Roman" w:hAnsi="Cambria" w:cs="Times New Roman"/>
          <w:b/>
          <w:i/>
          <w:color w:val="0070C0"/>
          <w:spacing w:val="-10"/>
          <w:kern w:val="28"/>
          <w:u w:val="single"/>
          <w:lang w:val="ru-RU"/>
        </w:rPr>
        <w:t>4</w:t>
      </w:r>
      <w:r w:rsidRPr="003D53AF">
        <w:rPr>
          <w:rFonts w:ascii="Cambria" w:eastAsia="Times New Roman" w:hAnsi="Cambria" w:cs="Times New Roman"/>
          <w:b/>
          <w:i/>
          <w:color w:val="0070C0"/>
          <w:spacing w:val="-10"/>
          <w:kern w:val="28"/>
          <w:u w:val="single"/>
        </w:rPr>
        <w:t>P</w:t>
      </w:r>
      <w:r w:rsidRPr="003D53AF">
        <w:rPr>
          <w:rFonts w:ascii="Cambria" w:eastAsia="Times New Roman" w:hAnsi="Cambria" w:cs="Times New Roman"/>
          <w:b/>
          <w:i/>
          <w:color w:val="0070C0"/>
          <w:spacing w:val="-10"/>
          <w:kern w:val="28"/>
          <w:u w:val="single"/>
          <w:lang w:val="ru-RU"/>
        </w:rPr>
        <w:t>): климатически устойчивые и мирные сообщества, финансируемый фондом ПАТРИП</w:t>
      </w:r>
    </w:p>
    <w:p w14:paraId="4A43A96F" w14:textId="77777777" w:rsidR="009A2E0C" w:rsidRPr="003D53AF" w:rsidRDefault="009A2E0C" w:rsidP="009A2E0C">
      <w:pPr>
        <w:contextualSpacing/>
        <w:jc w:val="center"/>
        <w:rPr>
          <w:rFonts w:ascii="Cambria" w:eastAsia="Times New Roman" w:hAnsi="Cambria" w:cs="Times New Roman"/>
          <w:i/>
          <w:iCs/>
          <w:spacing w:val="-10"/>
          <w:kern w:val="28"/>
          <w:highlight w:val="yellow"/>
          <w:lang w:val="ru-RU"/>
        </w:rPr>
      </w:pPr>
    </w:p>
    <w:p w14:paraId="669DC7FB" w14:textId="4C597E7E" w:rsidR="00884F87" w:rsidRPr="00676B65" w:rsidRDefault="00884F87" w:rsidP="00884F87">
      <w:pPr>
        <w:rPr>
          <w:rFonts w:ascii="Calibri" w:hAnsi="Calibri" w:cs="Calibri"/>
          <w:b/>
          <w:bCs/>
          <w:color w:val="0070C0"/>
          <w:szCs w:val="20"/>
          <w:lang w:val="ru-RU"/>
        </w:rPr>
      </w:pPr>
      <w:bookmarkStart w:id="339" w:name="_Hlk218697335"/>
      <w:bookmarkStart w:id="340" w:name="_Hlk218692020"/>
      <w:r w:rsidRPr="00884F87">
        <w:rPr>
          <w:rFonts w:ascii="Calibri" w:hAnsi="Calibri" w:cs="Calibri"/>
          <w:b/>
          <w:bCs/>
          <w:szCs w:val="20"/>
        </w:rPr>
        <w:t>Re</w:t>
      </w:r>
      <w:r w:rsidR="0055492B">
        <w:rPr>
          <w:rFonts w:ascii="Calibri" w:hAnsi="Calibri" w:cs="Calibri"/>
          <w:b/>
          <w:bCs/>
          <w:szCs w:val="20"/>
          <w:lang w:val="en-US"/>
        </w:rPr>
        <w:t>habilitation</w:t>
      </w:r>
      <w:r w:rsidR="0055492B" w:rsidRPr="00676B65">
        <w:rPr>
          <w:rFonts w:ascii="Calibri" w:hAnsi="Calibri" w:cs="Calibri"/>
          <w:b/>
          <w:bCs/>
          <w:szCs w:val="20"/>
          <w:lang w:val="ru-RU"/>
        </w:rPr>
        <w:t xml:space="preserve"> </w:t>
      </w:r>
      <w:r w:rsidR="0055492B">
        <w:rPr>
          <w:rFonts w:ascii="Calibri" w:hAnsi="Calibri" w:cs="Calibri"/>
          <w:b/>
          <w:bCs/>
          <w:szCs w:val="20"/>
          <w:lang w:val="en-US"/>
        </w:rPr>
        <w:t>and</w:t>
      </w:r>
      <w:r w:rsidR="0055492B" w:rsidRPr="00676B65">
        <w:rPr>
          <w:rFonts w:ascii="Calibri" w:hAnsi="Calibri" w:cs="Calibri"/>
          <w:b/>
          <w:bCs/>
          <w:szCs w:val="20"/>
          <w:lang w:val="ru-RU"/>
        </w:rPr>
        <w:t xml:space="preserve"> </w:t>
      </w:r>
      <w:r w:rsidR="0055492B">
        <w:rPr>
          <w:rFonts w:ascii="Calibri" w:hAnsi="Calibri" w:cs="Calibri"/>
          <w:b/>
          <w:bCs/>
          <w:szCs w:val="20"/>
          <w:lang w:val="en-US"/>
        </w:rPr>
        <w:t>construction</w:t>
      </w:r>
      <w:r w:rsidR="0055492B" w:rsidRPr="00676B65">
        <w:rPr>
          <w:rFonts w:ascii="Calibri" w:hAnsi="Calibri" w:cs="Calibri"/>
          <w:b/>
          <w:bCs/>
          <w:szCs w:val="20"/>
          <w:lang w:val="ru-RU"/>
        </w:rPr>
        <w:t xml:space="preserve"> </w:t>
      </w:r>
      <w:r w:rsidR="0055492B">
        <w:rPr>
          <w:rFonts w:ascii="Calibri" w:hAnsi="Calibri" w:cs="Calibri"/>
          <w:b/>
          <w:bCs/>
          <w:szCs w:val="20"/>
          <w:lang w:val="en-US"/>
        </w:rPr>
        <w:t>of</w:t>
      </w:r>
      <w:r w:rsidR="00676B65">
        <w:rPr>
          <w:rFonts w:ascii="Calibri" w:hAnsi="Calibri" w:cs="Calibri"/>
          <w:b/>
          <w:bCs/>
          <w:szCs w:val="20"/>
          <w:lang w:val="ru-RU"/>
        </w:rPr>
        <w:t xml:space="preserve"> </w:t>
      </w:r>
      <w:r w:rsidR="00777CB2" w:rsidRPr="00777CB2">
        <w:rPr>
          <w:rFonts w:ascii="Calibri" w:hAnsi="Calibri" w:cs="Calibri"/>
          <w:b/>
          <w:bCs/>
          <w:szCs w:val="20"/>
          <w:lang w:val="ru-RU"/>
        </w:rPr>
        <w:t>4</w:t>
      </w:r>
      <w:r w:rsidRPr="00676B65">
        <w:rPr>
          <w:rFonts w:ascii="Calibri" w:hAnsi="Calibri" w:cs="Calibri"/>
          <w:b/>
          <w:bCs/>
          <w:szCs w:val="20"/>
          <w:lang w:val="ru-RU"/>
        </w:rPr>
        <w:t xml:space="preserve"> </w:t>
      </w:r>
      <w:r w:rsidRPr="00884F87">
        <w:rPr>
          <w:rFonts w:ascii="Calibri" w:hAnsi="Calibri" w:cs="Calibri"/>
          <w:b/>
          <w:bCs/>
          <w:szCs w:val="20"/>
        </w:rPr>
        <w:t>irrigation</w:t>
      </w:r>
      <w:r w:rsidRPr="00676B65">
        <w:rPr>
          <w:rFonts w:ascii="Calibri" w:hAnsi="Calibri" w:cs="Calibri"/>
          <w:b/>
          <w:bCs/>
          <w:szCs w:val="20"/>
          <w:lang w:val="ru-RU"/>
        </w:rPr>
        <w:t xml:space="preserve"> </w:t>
      </w:r>
      <w:r w:rsidRPr="00884F87">
        <w:rPr>
          <w:rFonts w:ascii="Calibri" w:hAnsi="Calibri" w:cs="Calibri"/>
          <w:b/>
          <w:bCs/>
          <w:szCs w:val="20"/>
        </w:rPr>
        <w:t>canals</w:t>
      </w:r>
      <w:r w:rsidRPr="00676B65">
        <w:rPr>
          <w:rFonts w:ascii="Calibri" w:hAnsi="Calibri" w:cs="Calibri"/>
          <w:b/>
          <w:bCs/>
          <w:szCs w:val="20"/>
          <w:lang w:val="ru-RU"/>
        </w:rPr>
        <w:t xml:space="preserve"> </w:t>
      </w:r>
      <w:r w:rsidRPr="00884F87">
        <w:rPr>
          <w:rFonts w:ascii="Calibri" w:hAnsi="Calibri" w:cs="Calibri"/>
          <w:b/>
          <w:bCs/>
          <w:szCs w:val="20"/>
        </w:rPr>
        <w:t>in</w:t>
      </w:r>
      <w:r w:rsidRPr="00676B65">
        <w:rPr>
          <w:rFonts w:ascii="Calibri" w:hAnsi="Calibri" w:cs="Calibri"/>
          <w:b/>
          <w:bCs/>
          <w:szCs w:val="20"/>
          <w:lang w:val="ru-RU"/>
        </w:rPr>
        <w:t xml:space="preserve"> </w:t>
      </w:r>
      <w:proofErr w:type="spellStart"/>
      <w:r w:rsidRPr="00884F87">
        <w:rPr>
          <w:rFonts w:ascii="Calibri" w:hAnsi="Calibri" w:cs="Calibri"/>
          <w:b/>
          <w:bCs/>
          <w:szCs w:val="20"/>
        </w:rPr>
        <w:t>Batken</w:t>
      </w:r>
      <w:proofErr w:type="spellEnd"/>
      <w:r w:rsidRPr="00676B65">
        <w:rPr>
          <w:rFonts w:ascii="Calibri" w:hAnsi="Calibri" w:cs="Calibri"/>
          <w:b/>
          <w:bCs/>
          <w:szCs w:val="20"/>
          <w:lang w:val="ru-RU"/>
        </w:rPr>
        <w:t xml:space="preserve"> </w:t>
      </w:r>
      <w:r w:rsidRPr="00884F87">
        <w:rPr>
          <w:rFonts w:ascii="Calibri" w:hAnsi="Calibri" w:cs="Calibri"/>
          <w:b/>
          <w:bCs/>
          <w:szCs w:val="20"/>
        </w:rPr>
        <w:t>region</w:t>
      </w:r>
      <w:r w:rsidRPr="00676B65">
        <w:rPr>
          <w:rFonts w:ascii="Calibri" w:hAnsi="Calibri" w:cs="Calibri"/>
          <w:b/>
          <w:bCs/>
          <w:szCs w:val="20"/>
          <w:lang w:val="ru-RU"/>
        </w:rPr>
        <w:t xml:space="preserve"> </w:t>
      </w:r>
      <w:bookmarkEnd w:id="339"/>
      <w:r w:rsidRPr="00676B65">
        <w:rPr>
          <w:rFonts w:ascii="Calibri" w:hAnsi="Calibri" w:cs="Calibri"/>
          <w:b/>
          <w:bCs/>
          <w:szCs w:val="20"/>
          <w:lang w:val="ru-RU"/>
        </w:rPr>
        <w:t xml:space="preserve">/ </w:t>
      </w:r>
      <w:r w:rsidRPr="00F90317">
        <w:rPr>
          <w:rFonts w:ascii="Calibri" w:hAnsi="Calibri" w:cs="Calibri"/>
          <w:b/>
          <w:bCs/>
          <w:color w:val="0070C0"/>
          <w:szCs w:val="20"/>
          <w:lang w:val="ru-RU"/>
        </w:rPr>
        <w:t>Ре</w:t>
      </w:r>
      <w:r w:rsidR="0055492B">
        <w:rPr>
          <w:rFonts w:ascii="Calibri" w:hAnsi="Calibri" w:cs="Calibri"/>
          <w:b/>
          <w:bCs/>
          <w:color w:val="0070C0"/>
          <w:szCs w:val="20"/>
          <w:lang w:val="ru-RU"/>
        </w:rPr>
        <w:t>абилитация</w:t>
      </w:r>
      <w:r w:rsidR="0055492B" w:rsidRPr="00676B65">
        <w:rPr>
          <w:rFonts w:ascii="Calibri" w:hAnsi="Calibri" w:cs="Calibri"/>
          <w:b/>
          <w:bCs/>
          <w:color w:val="0070C0"/>
          <w:szCs w:val="20"/>
          <w:lang w:val="ru-RU"/>
        </w:rPr>
        <w:t xml:space="preserve"> </w:t>
      </w:r>
      <w:r w:rsidR="0055492B">
        <w:rPr>
          <w:rFonts w:ascii="Calibri" w:hAnsi="Calibri" w:cs="Calibri"/>
          <w:b/>
          <w:bCs/>
          <w:color w:val="0070C0"/>
          <w:szCs w:val="20"/>
          <w:lang w:val="ru-RU"/>
        </w:rPr>
        <w:t>и</w:t>
      </w:r>
      <w:r w:rsidR="0055492B" w:rsidRPr="00676B65">
        <w:rPr>
          <w:rFonts w:ascii="Calibri" w:hAnsi="Calibri" w:cs="Calibri"/>
          <w:b/>
          <w:bCs/>
          <w:color w:val="0070C0"/>
          <w:szCs w:val="20"/>
          <w:lang w:val="ru-RU"/>
        </w:rPr>
        <w:t xml:space="preserve"> </w:t>
      </w:r>
      <w:proofErr w:type="gramStart"/>
      <w:r w:rsidR="0055492B">
        <w:rPr>
          <w:rFonts w:ascii="Calibri" w:hAnsi="Calibri" w:cs="Calibri"/>
          <w:b/>
          <w:bCs/>
          <w:color w:val="0070C0"/>
          <w:szCs w:val="20"/>
          <w:lang w:val="ru-RU"/>
        </w:rPr>
        <w:t>строительство</w:t>
      </w:r>
      <w:r w:rsidR="0055492B" w:rsidRPr="00676B65">
        <w:rPr>
          <w:rFonts w:ascii="Calibri" w:hAnsi="Calibri" w:cs="Calibri"/>
          <w:b/>
          <w:bCs/>
          <w:color w:val="0070C0"/>
          <w:szCs w:val="20"/>
          <w:lang w:val="ru-RU"/>
        </w:rPr>
        <w:t xml:space="preserve"> </w:t>
      </w:r>
      <w:r w:rsidRPr="00676B65">
        <w:rPr>
          <w:rFonts w:ascii="Calibri" w:hAnsi="Calibri" w:cs="Calibri"/>
          <w:b/>
          <w:bCs/>
          <w:color w:val="0070C0"/>
          <w:szCs w:val="20"/>
          <w:lang w:val="ru-RU"/>
        </w:rPr>
        <w:t xml:space="preserve"> </w:t>
      </w:r>
      <w:r w:rsidR="00777CB2" w:rsidRPr="00777CB2">
        <w:rPr>
          <w:rFonts w:ascii="Calibri" w:hAnsi="Calibri" w:cs="Calibri"/>
          <w:b/>
          <w:bCs/>
          <w:color w:val="0070C0"/>
          <w:szCs w:val="20"/>
          <w:lang w:val="ru-RU"/>
        </w:rPr>
        <w:t>4</w:t>
      </w:r>
      <w:proofErr w:type="gramEnd"/>
      <w:r w:rsidR="00676B65">
        <w:rPr>
          <w:rFonts w:ascii="Calibri" w:hAnsi="Calibri" w:cs="Calibri"/>
          <w:b/>
          <w:bCs/>
          <w:color w:val="0070C0"/>
          <w:szCs w:val="20"/>
          <w:lang w:val="ru-RU"/>
        </w:rPr>
        <w:t xml:space="preserve"> </w:t>
      </w:r>
      <w:r w:rsidRPr="00F90317">
        <w:rPr>
          <w:rFonts w:ascii="Calibri" w:hAnsi="Calibri" w:cs="Calibri"/>
          <w:b/>
          <w:bCs/>
          <w:color w:val="0070C0"/>
          <w:szCs w:val="20"/>
          <w:lang w:val="ru-RU"/>
        </w:rPr>
        <w:t>ирригационных</w:t>
      </w:r>
      <w:r w:rsidRPr="00676B65">
        <w:rPr>
          <w:rFonts w:ascii="Calibri" w:hAnsi="Calibri" w:cs="Calibri"/>
          <w:b/>
          <w:bCs/>
          <w:color w:val="0070C0"/>
          <w:szCs w:val="20"/>
          <w:lang w:val="ru-RU"/>
        </w:rPr>
        <w:t xml:space="preserve"> </w:t>
      </w:r>
      <w:r w:rsidRPr="00F90317">
        <w:rPr>
          <w:rFonts w:ascii="Calibri" w:hAnsi="Calibri" w:cs="Calibri"/>
          <w:b/>
          <w:bCs/>
          <w:color w:val="0070C0"/>
          <w:szCs w:val="20"/>
          <w:lang w:val="ru-RU"/>
        </w:rPr>
        <w:t>каналов</w:t>
      </w:r>
      <w:r w:rsidRPr="00676B65">
        <w:rPr>
          <w:rFonts w:ascii="Calibri" w:hAnsi="Calibri" w:cs="Calibri"/>
          <w:b/>
          <w:bCs/>
          <w:color w:val="0070C0"/>
          <w:szCs w:val="20"/>
          <w:lang w:val="ru-RU"/>
        </w:rPr>
        <w:t xml:space="preserve"> </w:t>
      </w:r>
      <w:r w:rsidRPr="00F90317">
        <w:rPr>
          <w:rFonts w:ascii="Calibri" w:hAnsi="Calibri" w:cs="Calibri"/>
          <w:b/>
          <w:bCs/>
          <w:color w:val="0070C0"/>
          <w:szCs w:val="20"/>
          <w:lang w:val="ru-RU"/>
        </w:rPr>
        <w:t>в</w:t>
      </w:r>
      <w:r w:rsidRPr="00676B65">
        <w:rPr>
          <w:rFonts w:ascii="Calibri" w:hAnsi="Calibri" w:cs="Calibri"/>
          <w:b/>
          <w:bCs/>
          <w:color w:val="0070C0"/>
          <w:szCs w:val="20"/>
          <w:lang w:val="ru-RU"/>
        </w:rPr>
        <w:t xml:space="preserve"> </w:t>
      </w:r>
      <w:r w:rsidRPr="00F90317">
        <w:rPr>
          <w:rFonts w:ascii="Calibri" w:hAnsi="Calibri" w:cs="Calibri"/>
          <w:b/>
          <w:bCs/>
          <w:color w:val="0070C0"/>
          <w:szCs w:val="20"/>
          <w:lang w:val="ru-RU"/>
        </w:rPr>
        <w:t>Баткенской</w:t>
      </w:r>
      <w:r w:rsidRPr="00676B65">
        <w:rPr>
          <w:rFonts w:ascii="Calibri" w:hAnsi="Calibri" w:cs="Calibri"/>
          <w:b/>
          <w:bCs/>
          <w:color w:val="0070C0"/>
          <w:szCs w:val="20"/>
          <w:lang w:val="ru-RU"/>
        </w:rPr>
        <w:t xml:space="preserve"> </w:t>
      </w:r>
      <w:r w:rsidRPr="00F90317">
        <w:rPr>
          <w:rFonts w:ascii="Calibri" w:hAnsi="Calibri" w:cs="Calibri"/>
          <w:b/>
          <w:bCs/>
          <w:color w:val="0070C0"/>
          <w:szCs w:val="20"/>
          <w:lang w:val="ru-RU"/>
        </w:rPr>
        <w:t>области</w:t>
      </w:r>
    </w:p>
    <w:bookmarkEnd w:id="340"/>
    <w:p w14:paraId="34D7B5B8" w14:textId="2556E887" w:rsidR="00AE5B41" w:rsidRPr="00676B65" w:rsidRDefault="00AE5B41" w:rsidP="00AE5B41">
      <w:pPr>
        <w:pStyle w:val="a4"/>
        <w:rPr>
          <w:rFonts w:ascii="Cambria" w:hAnsi="Cambria"/>
          <w:highlight w:val="yellow"/>
          <w:lang w:val="ru-RU"/>
        </w:rPr>
      </w:pPr>
    </w:p>
    <w:p w14:paraId="52632F68" w14:textId="77777777" w:rsidR="00AE5B41" w:rsidRPr="00676B65" w:rsidRDefault="00AE5B41" w:rsidP="00AE5B41">
      <w:pPr>
        <w:pStyle w:val="a4"/>
        <w:rPr>
          <w:rFonts w:ascii="Cambria" w:hAnsi="Cambria"/>
          <w:lang w:val="ru-RU"/>
        </w:rPr>
      </w:pPr>
    </w:p>
    <w:p w14:paraId="421E8146" w14:textId="77777777" w:rsidR="00AE5B41" w:rsidRPr="00676B65" w:rsidRDefault="00AE5B41" w:rsidP="00AE5B41">
      <w:pPr>
        <w:rPr>
          <w:rFonts w:ascii="Cambria" w:hAnsi="Cambria"/>
          <w:lang w:val="ru-RU"/>
        </w:rPr>
      </w:pPr>
    </w:p>
    <w:p w14:paraId="7948690C" w14:textId="02F1E292" w:rsidR="00AE5B41" w:rsidRPr="004F4D45" w:rsidRDefault="00525027" w:rsidP="00525027">
      <w:pPr>
        <w:pStyle w:val="7"/>
        <w:rPr>
          <w:lang w:val="en-US"/>
        </w:rPr>
      </w:pPr>
      <w:r w:rsidRPr="00867C74">
        <w:t>Section</w:t>
      </w:r>
      <w:r w:rsidRPr="004F4D45">
        <w:rPr>
          <w:lang w:val="en-US"/>
        </w:rPr>
        <w:t xml:space="preserve"> </w:t>
      </w:r>
      <w:r w:rsidR="00E603A6" w:rsidRPr="00E603A6">
        <w:rPr>
          <w:lang w:val="en-US"/>
        </w:rPr>
        <w:t>5</w:t>
      </w:r>
      <w:r w:rsidR="00AE5B41" w:rsidRPr="004F4D45">
        <w:rPr>
          <w:lang w:val="en-US"/>
        </w:rPr>
        <w:t xml:space="preserve">: </w:t>
      </w:r>
      <w:r w:rsidR="00AE5B41" w:rsidRPr="00867C74">
        <w:t>Contract</w:t>
      </w:r>
      <w:r w:rsidR="00AE5B41" w:rsidRPr="004F4D45">
        <w:rPr>
          <w:lang w:val="en-US"/>
        </w:rPr>
        <w:t xml:space="preserve"> </w:t>
      </w:r>
      <w:r w:rsidR="00AE5B41" w:rsidRPr="00867C74">
        <w:t>Form</w:t>
      </w:r>
      <w:r w:rsidR="00AE5B41" w:rsidRPr="004F4D45">
        <w:rPr>
          <w:lang w:val="en-US"/>
        </w:rPr>
        <w:t xml:space="preserve"> </w:t>
      </w:r>
      <w:r w:rsidR="00AE5B41" w:rsidRPr="00867C74">
        <w:t>and</w:t>
      </w:r>
      <w:r w:rsidR="00AE5B41" w:rsidRPr="004F4D45">
        <w:rPr>
          <w:lang w:val="en-US"/>
        </w:rPr>
        <w:t xml:space="preserve"> </w:t>
      </w:r>
      <w:r w:rsidR="00AE5B41" w:rsidRPr="00867C74">
        <w:t>Conditions</w:t>
      </w:r>
      <w:r w:rsidR="00AE5B41" w:rsidRPr="004F4D45">
        <w:rPr>
          <w:lang w:val="en-US"/>
        </w:rPr>
        <w:t xml:space="preserve"> </w:t>
      </w:r>
      <w:r w:rsidR="00AE5B41" w:rsidRPr="00867C74">
        <w:t>of</w:t>
      </w:r>
      <w:r w:rsidR="00AE5B41" w:rsidRPr="004F4D45">
        <w:rPr>
          <w:lang w:val="en-US"/>
        </w:rPr>
        <w:t xml:space="preserve"> </w:t>
      </w:r>
      <w:r w:rsidR="00AE5B41" w:rsidRPr="00867C74">
        <w:t>Contract</w:t>
      </w:r>
      <w:r w:rsidR="00843A33" w:rsidRPr="004F4D45">
        <w:rPr>
          <w:lang w:val="en-US"/>
        </w:rPr>
        <w:t xml:space="preserve">/ </w:t>
      </w:r>
      <w:r w:rsidR="00843A33" w:rsidRPr="009336C6">
        <w:rPr>
          <w:color w:val="0070C0"/>
          <w:lang w:val="ru-RU"/>
        </w:rPr>
        <w:t>Раздел</w:t>
      </w:r>
      <w:r w:rsidR="00843A33" w:rsidRPr="004F4D45">
        <w:rPr>
          <w:color w:val="0070C0"/>
          <w:lang w:val="en-US"/>
        </w:rPr>
        <w:t xml:space="preserve"> </w:t>
      </w:r>
      <w:r w:rsidR="00E603A6" w:rsidRPr="00E603A6">
        <w:rPr>
          <w:color w:val="0070C0"/>
          <w:lang w:val="en-US"/>
        </w:rPr>
        <w:t>5</w:t>
      </w:r>
      <w:r w:rsidR="00843A33" w:rsidRPr="004F4D45">
        <w:rPr>
          <w:color w:val="0070C0"/>
          <w:lang w:val="en-US"/>
        </w:rPr>
        <w:t xml:space="preserve">: </w:t>
      </w:r>
      <w:r w:rsidR="00843A33" w:rsidRPr="009336C6">
        <w:rPr>
          <w:color w:val="0070C0"/>
          <w:lang w:val="ru-RU"/>
        </w:rPr>
        <w:t>Форма</w:t>
      </w:r>
      <w:r w:rsidR="00843A33" w:rsidRPr="004F4D45">
        <w:rPr>
          <w:color w:val="0070C0"/>
          <w:lang w:val="en-US"/>
        </w:rPr>
        <w:t xml:space="preserve"> </w:t>
      </w:r>
      <w:r w:rsidR="00843A33" w:rsidRPr="009336C6">
        <w:rPr>
          <w:color w:val="0070C0"/>
          <w:lang w:val="ru-RU"/>
        </w:rPr>
        <w:t>контракта</w:t>
      </w:r>
      <w:r w:rsidR="00843A33" w:rsidRPr="004F4D45">
        <w:rPr>
          <w:color w:val="0070C0"/>
          <w:lang w:val="en-US"/>
        </w:rPr>
        <w:t xml:space="preserve"> </w:t>
      </w:r>
      <w:r w:rsidR="00843A33" w:rsidRPr="00E50B2F">
        <w:rPr>
          <w:color w:val="0070C0"/>
          <w:lang w:val="ru-RU"/>
        </w:rPr>
        <w:t>и</w:t>
      </w:r>
      <w:r w:rsidR="00843A33" w:rsidRPr="004F4D45">
        <w:rPr>
          <w:color w:val="002060"/>
          <w:lang w:val="en-US"/>
        </w:rPr>
        <w:t xml:space="preserve"> </w:t>
      </w:r>
      <w:r w:rsidR="00843A33" w:rsidRPr="00E50B2F">
        <w:rPr>
          <w:color w:val="0070C0"/>
          <w:lang w:val="ru-RU"/>
        </w:rPr>
        <w:t>условия</w:t>
      </w:r>
      <w:r w:rsidR="00843A33" w:rsidRPr="004F4D45">
        <w:rPr>
          <w:color w:val="002060"/>
          <w:lang w:val="en-US"/>
        </w:rPr>
        <w:t xml:space="preserve"> </w:t>
      </w:r>
      <w:r w:rsidR="00843A33" w:rsidRPr="00E50B2F">
        <w:rPr>
          <w:color w:val="0070C0"/>
          <w:lang w:val="ru-RU"/>
        </w:rPr>
        <w:t>контракта</w:t>
      </w:r>
    </w:p>
    <w:p w14:paraId="01EEA32D" w14:textId="77777777" w:rsidR="0094767E" w:rsidRPr="004F4D45" w:rsidRDefault="0094767E" w:rsidP="0094767E">
      <w:pPr>
        <w:rPr>
          <w:rFonts w:ascii="Cambria" w:hAnsi="Cambria"/>
          <w:lang w:val="en-US"/>
        </w:rPr>
      </w:pPr>
    </w:p>
    <w:p w14:paraId="275221C3" w14:textId="6E9FC252" w:rsidR="0094767E" w:rsidRPr="004F4D45" w:rsidRDefault="0094767E" w:rsidP="0094767E">
      <w:pPr>
        <w:rPr>
          <w:rFonts w:ascii="Cambria" w:hAnsi="Cambria"/>
          <w:lang w:val="en-US"/>
        </w:rPr>
        <w:sectPr w:rsidR="0094767E" w:rsidRPr="004F4D45" w:rsidSect="00741F67">
          <w:headerReference w:type="default" r:id="rId50"/>
          <w:footerReference w:type="even" r:id="rId51"/>
          <w:headerReference w:type="first" r:id="rId52"/>
          <w:pgSz w:w="11900" w:h="16840"/>
          <w:pgMar w:top="1417" w:right="1417" w:bottom="1134" w:left="1417" w:header="708" w:footer="708" w:gutter="0"/>
          <w:pgNumType w:start="1"/>
          <w:cols w:space="708"/>
          <w:docGrid w:linePitch="360"/>
        </w:sectPr>
      </w:pPr>
    </w:p>
    <w:p w14:paraId="14E60CAF" w14:textId="4CB7A640" w:rsidR="00AE5B41" w:rsidRPr="004F4D45" w:rsidRDefault="00AE5B41" w:rsidP="00AE5B41">
      <w:pPr>
        <w:rPr>
          <w:rFonts w:ascii="Cambria" w:hAnsi="Cambria"/>
          <w:b/>
          <w:sz w:val="32"/>
          <w:lang w:val="en-US"/>
        </w:rPr>
      </w:pPr>
      <w:r w:rsidRPr="00867C74">
        <w:rPr>
          <w:rFonts w:ascii="Cambria" w:hAnsi="Cambria"/>
          <w:b/>
          <w:bCs/>
          <w:sz w:val="32"/>
        </w:rPr>
        <w:lastRenderedPageBreak/>
        <w:t>Content</w:t>
      </w:r>
      <w:r w:rsidR="004D0EF8" w:rsidRPr="004F4D45">
        <w:rPr>
          <w:rFonts w:ascii="Cambria" w:hAnsi="Cambria"/>
          <w:b/>
          <w:sz w:val="32"/>
          <w:lang w:val="en-US"/>
        </w:rPr>
        <w:t xml:space="preserve">/ </w:t>
      </w:r>
      <w:r w:rsidR="004D0EF8" w:rsidRPr="00E50B2F">
        <w:rPr>
          <w:rFonts w:ascii="Cambria" w:hAnsi="Cambria"/>
          <w:b/>
          <w:bCs/>
          <w:color w:val="0070C0"/>
          <w:sz w:val="32"/>
          <w:lang w:val="ru-RU"/>
        </w:rPr>
        <w:t>Содержание</w:t>
      </w:r>
    </w:p>
    <w:p w14:paraId="780F6203" w14:textId="5623A8A0" w:rsidR="004F653A" w:rsidRPr="004F4D45" w:rsidRDefault="004F653A" w:rsidP="006D75DB">
      <w:pPr>
        <w:pStyle w:val="11"/>
        <w:rPr>
          <w:rFonts w:eastAsiaTheme="minorEastAsia" w:cstheme="minorBidi"/>
          <w:color w:val="auto"/>
          <w:sz w:val="22"/>
          <w:szCs w:val="22"/>
          <w:bdr w:val="none" w:sz="0" w:space="0" w:color="auto"/>
          <w:lang w:val="en-US"/>
        </w:rPr>
      </w:pPr>
      <w:r w:rsidRPr="00867C74">
        <w:fldChar w:fldCharType="begin"/>
      </w:r>
      <w:r w:rsidRPr="004F4D45">
        <w:rPr>
          <w:lang w:val="en-US"/>
        </w:rPr>
        <w:instrText xml:space="preserve"> </w:instrText>
      </w:r>
      <w:r w:rsidRPr="00867C74">
        <w:instrText>TOC</w:instrText>
      </w:r>
      <w:r w:rsidRPr="004F4D45">
        <w:rPr>
          <w:lang w:val="en-US"/>
        </w:rPr>
        <w:instrText xml:space="preserve"> \</w:instrText>
      </w:r>
      <w:r w:rsidRPr="00867C74">
        <w:instrText>b</w:instrText>
      </w:r>
      <w:r w:rsidRPr="004F4D45">
        <w:rPr>
          <w:lang w:val="en-US"/>
        </w:rPr>
        <w:instrText xml:space="preserve"> </w:instrText>
      </w:r>
      <w:r w:rsidRPr="00867C74">
        <w:instrText>c</w:instrText>
      </w:r>
      <w:r w:rsidRPr="004F4D45">
        <w:rPr>
          <w:lang w:val="en-US"/>
        </w:rPr>
        <w:instrText xml:space="preserve"> \* </w:instrText>
      </w:r>
      <w:r w:rsidRPr="00867C74">
        <w:instrText>MERGEFORMAT</w:instrText>
      </w:r>
      <w:r w:rsidRPr="004F4D45">
        <w:rPr>
          <w:lang w:val="en-US"/>
        </w:rPr>
        <w:instrText xml:space="preserve"> </w:instrText>
      </w:r>
      <w:r w:rsidRPr="00867C74">
        <w:fldChar w:fldCharType="separate"/>
      </w:r>
      <w:r w:rsidRPr="004F4D45">
        <w:rPr>
          <w:lang w:val="en-US"/>
        </w:rPr>
        <w:t xml:space="preserve">1. </w:t>
      </w:r>
      <w:r w:rsidRPr="00867C74">
        <w:rPr>
          <w:noProof/>
        </w:rPr>
        <w:t>Letter</w:t>
      </w:r>
      <w:r w:rsidRPr="004F4D45">
        <w:rPr>
          <w:lang w:val="en-US"/>
        </w:rPr>
        <w:t xml:space="preserve"> </w:t>
      </w:r>
      <w:r w:rsidRPr="00867C74">
        <w:rPr>
          <w:noProof/>
        </w:rPr>
        <w:t>of</w:t>
      </w:r>
      <w:r w:rsidRPr="004F4D45">
        <w:rPr>
          <w:lang w:val="en-US"/>
        </w:rPr>
        <w:t xml:space="preserve"> </w:t>
      </w:r>
      <w:r w:rsidRPr="00867C74">
        <w:rPr>
          <w:noProof/>
        </w:rPr>
        <w:t>Acceptance</w:t>
      </w:r>
      <w:r w:rsidR="004D0EF8" w:rsidRPr="004F4D45">
        <w:rPr>
          <w:lang w:val="en-US"/>
        </w:rPr>
        <w:t xml:space="preserve">/ </w:t>
      </w:r>
      <w:r w:rsidR="004D0EF8" w:rsidRPr="00E50B2F">
        <w:rPr>
          <w:noProof/>
          <w:color w:val="0070C0"/>
          <w:lang w:val="ru-RU"/>
        </w:rPr>
        <w:t>Письмо</w:t>
      </w:r>
      <w:r w:rsidR="004D0EF8" w:rsidRPr="004F4D45">
        <w:rPr>
          <w:color w:val="002060"/>
          <w:lang w:val="en-US"/>
        </w:rPr>
        <w:t xml:space="preserve"> </w:t>
      </w:r>
      <w:r w:rsidR="004D0EF8" w:rsidRPr="00E50B2F">
        <w:rPr>
          <w:noProof/>
          <w:color w:val="0070C0"/>
          <w:lang w:val="ru-RU"/>
        </w:rPr>
        <w:t>о</w:t>
      </w:r>
      <w:r w:rsidR="004D0EF8" w:rsidRPr="004F4D45">
        <w:rPr>
          <w:color w:val="002060"/>
          <w:lang w:val="en-US"/>
        </w:rPr>
        <w:t xml:space="preserve"> </w:t>
      </w:r>
      <w:r w:rsidR="004D0EF8" w:rsidRPr="00E50B2F">
        <w:rPr>
          <w:noProof/>
          <w:color w:val="0070C0"/>
          <w:lang w:val="ru-RU"/>
        </w:rPr>
        <w:t>принятии</w:t>
      </w:r>
      <w:r w:rsidRPr="004F4D45">
        <w:rPr>
          <w:lang w:val="en-US"/>
        </w:rPr>
        <w:tab/>
      </w:r>
      <w:r w:rsidRPr="00867C74">
        <w:rPr>
          <w:noProof/>
        </w:rPr>
        <w:fldChar w:fldCharType="begin"/>
      </w:r>
      <w:r w:rsidRPr="004F4D45">
        <w:rPr>
          <w:lang w:val="en-US"/>
        </w:rPr>
        <w:instrText xml:space="preserve"> </w:instrText>
      </w:r>
      <w:r w:rsidRPr="00867C74">
        <w:rPr>
          <w:noProof/>
        </w:rPr>
        <w:instrText>PAGEREF</w:instrText>
      </w:r>
      <w:r w:rsidRPr="004F4D45">
        <w:rPr>
          <w:lang w:val="en-US"/>
        </w:rPr>
        <w:instrText xml:space="preserve"> _</w:instrText>
      </w:r>
      <w:r w:rsidRPr="00867C74">
        <w:rPr>
          <w:noProof/>
        </w:rPr>
        <w:instrText>Toc</w:instrText>
      </w:r>
      <w:r w:rsidRPr="004F4D45">
        <w:rPr>
          <w:lang w:val="en-US"/>
        </w:rPr>
        <w:instrText>83381979 \</w:instrText>
      </w:r>
      <w:r w:rsidRPr="00867C74">
        <w:rPr>
          <w:noProof/>
        </w:rPr>
        <w:instrText>h</w:instrText>
      </w:r>
      <w:r w:rsidRPr="004F4D45">
        <w:rPr>
          <w:lang w:val="en-US"/>
        </w:rPr>
        <w:instrText xml:space="preserve"> </w:instrText>
      </w:r>
      <w:r w:rsidRPr="00867C74">
        <w:rPr>
          <w:noProof/>
        </w:rPr>
      </w:r>
      <w:r w:rsidRPr="00867C74">
        <w:rPr>
          <w:noProof/>
        </w:rPr>
        <w:fldChar w:fldCharType="separate"/>
      </w:r>
      <w:r w:rsidR="00945D5B">
        <w:rPr>
          <w:noProof/>
        </w:rPr>
        <w:t>2</w:t>
      </w:r>
      <w:r w:rsidRPr="00867C74">
        <w:rPr>
          <w:noProof/>
        </w:rPr>
        <w:fldChar w:fldCharType="end"/>
      </w:r>
    </w:p>
    <w:p w14:paraId="012FFADD" w14:textId="3CD439ED" w:rsidR="004F653A" w:rsidRPr="004F4D45" w:rsidRDefault="004F653A" w:rsidP="006D75DB">
      <w:pPr>
        <w:pStyle w:val="11"/>
        <w:rPr>
          <w:rFonts w:eastAsiaTheme="minorEastAsia" w:cstheme="minorBidi"/>
          <w:color w:val="auto"/>
          <w:sz w:val="22"/>
          <w:szCs w:val="22"/>
          <w:bdr w:val="none" w:sz="0" w:space="0" w:color="auto"/>
          <w:lang w:val="en-US"/>
        </w:rPr>
      </w:pPr>
      <w:r w:rsidRPr="004F4D45">
        <w:rPr>
          <w:lang w:val="en-US"/>
        </w:rPr>
        <w:t xml:space="preserve">2. </w:t>
      </w:r>
      <w:r w:rsidRPr="00867C74">
        <w:rPr>
          <w:noProof/>
        </w:rPr>
        <w:t>Contract</w:t>
      </w:r>
      <w:r w:rsidRPr="004F4D45">
        <w:rPr>
          <w:lang w:val="en-US"/>
        </w:rPr>
        <w:t xml:space="preserve"> </w:t>
      </w:r>
      <w:r w:rsidRPr="00867C74">
        <w:rPr>
          <w:noProof/>
        </w:rPr>
        <w:t>Form</w:t>
      </w:r>
      <w:r w:rsidR="004D0EF8" w:rsidRPr="004F4D45">
        <w:rPr>
          <w:lang w:val="en-US"/>
        </w:rPr>
        <w:t xml:space="preserve">/ </w:t>
      </w:r>
      <w:r w:rsidR="004D0EF8" w:rsidRPr="00E50B2F">
        <w:rPr>
          <w:noProof/>
          <w:color w:val="0070C0"/>
          <w:lang w:val="ru-RU"/>
        </w:rPr>
        <w:t>Форма</w:t>
      </w:r>
      <w:r w:rsidR="004D0EF8" w:rsidRPr="004F4D45">
        <w:rPr>
          <w:color w:val="002060"/>
          <w:lang w:val="en-US"/>
        </w:rPr>
        <w:t xml:space="preserve"> </w:t>
      </w:r>
      <w:r w:rsidR="004D0EF8" w:rsidRPr="00E50B2F">
        <w:rPr>
          <w:noProof/>
          <w:color w:val="0070C0"/>
          <w:lang w:val="ru-RU"/>
        </w:rPr>
        <w:t>контракта</w:t>
      </w:r>
      <w:r w:rsidRPr="004F4D45">
        <w:rPr>
          <w:lang w:val="en-US"/>
        </w:rPr>
        <w:tab/>
      </w:r>
      <w:r w:rsidRPr="00867C74">
        <w:rPr>
          <w:noProof/>
        </w:rPr>
        <w:fldChar w:fldCharType="begin"/>
      </w:r>
      <w:r w:rsidRPr="004F4D45">
        <w:rPr>
          <w:lang w:val="en-US"/>
        </w:rPr>
        <w:instrText xml:space="preserve"> </w:instrText>
      </w:r>
      <w:r w:rsidRPr="00867C74">
        <w:rPr>
          <w:noProof/>
        </w:rPr>
        <w:instrText>PAGEREF</w:instrText>
      </w:r>
      <w:r w:rsidRPr="004F4D45">
        <w:rPr>
          <w:lang w:val="en-US"/>
        </w:rPr>
        <w:instrText xml:space="preserve"> _</w:instrText>
      </w:r>
      <w:r w:rsidRPr="00867C74">
        <w:rPr>
          <w:noProof/>
        </w:rPr>
        <w:instrText>Toc</w:instrText>
      </w:r>
      <w:r w:rsidRPr="004F4D45">
        <w:rPr>
          <w:lang w:val="en-US"/>
        </w:rPr>
        <w:instrText>83381980 \</w:instrText>
      </w:r>
      <w:r w:rsidRPr="00867C74">
        <w:rPr>
          <w:noProof/>
        </w:rPr>
        <w:instrText>h</w:instrText>
      </w:r>
      <w:r w:rsidRPr="004F4D45">
        <w:rPr>
          <w:lang w:val="en-US"/>
        </w:rPr>
        <w:instrText xml:space="preserve"> </w:instrText>
      </w:r>
      <w:r w:rsidRPr="00867C74">
        <w:rPr>
          <w:noProof/>
        </w:rPr>
      </w:r>
      <w:r w:rsidRPr="00867C74">
        <w:rPr>
          <w:noProof/>
        </w:rPr>
        <w:fldChar w:fldCharType="separate"/>
      </w:r>
      <w:r w:rsidR="00945D5B">
        <w:rPr>
          <w:noProof/>
        </w:rPr>
        <w:t>3</w:t>
      </w:r>
      <w:r w:rsidRPr="00867C74">
        <w:rPr>
          <w:noProof/>
        </w:rPr>
        <w:fldChar w:fldCharType="end"/>
      </w:r>
    </w:p>
    <w:p w14:paraId="28B7A7CF" w14:textId="22ECDFDA" w:rsidR="004F653A" w:rsidRPr="004F4D45" w:rsidRDefault="004F653A" w:rsidP="006D75DB">
      <w:pPr>
        <w:pStyle w:val="11"/>
        <w:rPr>
          <w:rFonts w:eastAsiaTheme="minorEastAsia" w:cstheme="minorBidi"/>
          <w:color w:val="auto"/>
          <w:sz w:val="22"/>
          <w:szCs w:val="22"/>
          <w:bdr w:val="none" w:sz="0" w:space="0" w:color="auto"/>
          <w:lang w:val="en-US"/>
        </w:rPr>
      </w:pPr>
      <w:r w:rsidRPr="004F4D45">
        <w:rPr>
          <w:lang w:val="en-US"/>
        </w:rPr>
        <w:t xml:space="preserve">3. </w:t>
      </w:r>
      <w:r w:rsidRPr="00867C74">
        <w:rPr>
          <w:noProof/>
        </w:rPr>
        <w:t>Appendix</w:t>
      </w:r>
      <w:r w:rsidRPr="004F4D45">
        <w:rPr>
          <w:lang w:val="en-US"/>
        </w:rPr>
        <w:t xml:space="preserve"> </w:t>
      </w:r>
      <w:r w:rsidRPr="00867C74">
        <w:rPr>
          <w:noProof/>
        </w:rPr>
        <w:t>to</w:t>
      </w:r>
      <w:r w:rsidRPr="004F4D45">
        <w:rPr>
          <w:lang w:val="en-US"/>
        </w:rPr>
        <w:t xml:space="preserve"> </w:t>
      </w:r>
      <w:r w:rsidRPr="00867C74">
        <w:rPr>
          <w:noProof/>
        </w:rPr>
        <w:t>Contract</w:t>
      </w:r>
      <w:r w:rsidR="004D0EF8" w:rsidRPr="004F4D45">
        <w:rPr>
          <w:lang w:val="en-US"/>
        </w:rPr>
        <w:t xml:space="preserve">/ </w:t>
      </w:r>
      <w:r w:rsidR="004D0EF8" w:rsidRPr="00E50B2F">
        <w:rPr>
          <w:noProof/>
          <w:color w:val="0070C0"/>
          <w:lang w:val="ru-RU"/>
        </w:rPr>
        <w:t>Приложение</w:t>
      </w:r>
      <w:r w:rsidR="004D0EF8" w:rsidRPr="004F4D45">
        <w:rPr>
          <w:color w:val="002060"/>
          <w:lang w:val="en-US"/>
        </w:rPr>
        <w:t xml:space="preserve"> </w:t>
      </w:r>
      <w:r w:rsidR="004D0EF8" w:rsidRPr="00E50B2F">
        <w:rPr>
          <w:noProof/>
          <w:color w:val="0070C0"/>
          <w:lang w:val="ru-RU"/>
        </w:rPr>
        <w:t>к</w:t>
      </w:r>
      <w:r w:rsidR="004D0EF8" w:rsidRPr="004F4D45">
        <w:rPr>
          <w:color w:val="002060"/>
          <w:lang w:val="en-US"/>
        </w:rPr>
        <w:t xml:space="preserve"> </w:t>
      </w:r>
      <w:r w:rsidR="004D0EF8" w:rsidRPr="00E50B2F">
        <w:rPr>
          <w:noProof/>
          <w:color w:val="0070C0"/>
          <w:lang w:val="ru-RU"/>
        </w:rPr>
        <w:t>контракту</w:t>
      </w:r>
      <w:r w:rsidRPr="004F4D45">
        <w:rPr>
          <w:lang w:val="en-US"/>
        </w:rPr>
        <w:tab/>
      </w:r>
      <w:r w:rsidRPr="00867C74">
        <w:rPr>
          <w:noProof/>
        </w:rPr>
        <w:fldChar w:fldCharType="begin"/>
      </w:r>
      <w:r w:rsidRPr="004F4D45">
        <w:rPr>
          <w:lang w:val="en-US"/>
        </w:rPr>
        <w:instrText xml:space="preserve"> </w:instrText>
      </w:r>
      <w:r w:rsidRPr="00867C74">
        <w:rPr>
          <w:noProof/>
        </w:rPr>
        <w:instrText>PAGEREF</w:instrText>
      </w:r>
      <w:r w:rsidRPr="004F4D45">
        <w:rPr>
          <w:lang w:val="en-US"/>
        </w:rPr>
        <w:instrText xml:space="preserve"> _</w:instrText>
      </w:r>
      <w:r w:rsidRPr="00867C74">
        <w:rPr>
          <w:noProof/>
        </w:rPr>
        <w:instrText>Toc</w:instrText>
      </w:r>
      <w:r w:rsidRPr="004F4D45">
        <w:rPr>
          <w:lang w:val="en-US"/>
        </w:rPr>
        <w:instrText>83381981 \</w:instrText>
      </w:r>
      <w:r w:rsidRPr="00867C74">
        <w:rPr>
          <w:noProof/>
        </w:rPr>
        <w:instrText>h</w:instrText>
      </w:r>
      <w:r w:rsidRPr="004F4D45">
        <w:rPr>
          <w:lang w:val="en-US"/>
        </w:rPr>
        <w:instrText xml:space="preserve"> </w:instrText>
      </w:r>
      <w:r w:rsidRPr="00867C74">
        <w:rPr>
          <w:noProof/>
        </w:rPr>
      </w:r>
      <w:r w:rsidRPr="00867C74">
        <w:rPr>
          <w:noProof/>
        </w:rPr>
        <w:fldChar w:fldCharType="separate"/>
      </w:r>
      <w:r w:rsidR="00945D5B">
        <w:rPr>
          <w:noProof/>
        </w:rPr>
        <w:t>4</w:t>
      </w:r>
      <w:r w:rsidRPr="00867C74">
        <w:rPr>
          <w:noProof/>
        </w:rPr>
        <w:fldChar w:fldCharType="end"/>
      </w:r>
    </w:p>
    <w:p w14:paraId="28AD7A88" w14:textId="65562818" w:rsidR="004F653A" w:rsidRPr="00867C74" w:rsidRDefault="004F653A" w:rsidP="006D75DB">
      <w:pPr>
        <w:pStyle w:val="11"/>
        <w:rPr>
          <w:rFonts w:eastAsiaTheme="minorEastAsia" w:cstheme="minorBidi"/>
          <w:noProof/>
          <w:color w:val="auto"/>
          <w:sz w:val="22"/>
          <w:szCs w:val="22"/>
          <w:bdr w:val="none" w:sz="0" w:space="0" w:color="auto"/>
        </w:rPr>
      </w:pPr>
      <w:r w:rsidRPr="00867C74">
        <w:rPr>
          <w:noProof/>
        </w:rPr>
        <w:t>4. Advance Payment Security</w:t>
      </w:r>
      <w:r w:rsidR="004D0EF8">
        <w:rPr>
          <w:noProof/>
        </w:rPr>
        <w:t>/</w:t>
      </w:r>
      <w:r w:rsidR="004D0EF8" w:rsidRPr="004D0EF8">
        <w:rPr>
          <w:noProof/>
          <w:lang w:val="en-US"/>
        </w:rPr>
        <w:t xml:space="preserve"> </w:t>
      </w:r>
      <w:r w:rsidR="004D0EF8" w:rsidRPr="00E50B2F">
        <w:rPr>
          <w:noProof/>
          <w:color w:val="0070C0"/>
          <w:lang w:val="ru-RU"/>
        </w:rPr>
        <w:t>Гарантия</w:t>
      </w:r>
      <w:r w:rsidR="004D0EF8" w:rsidRPr="004D0EF8">
        <w:rPr>
          <w:noProof/>
          <w:color w:val="002060"/>
          <w:lang w:val="en-US"/>
        </w:rPr>
        <w:t xml:space="preserve"> </w:t>
      </w:r>
      <w:r w:rsidR="004D0EF8" w:rsidRPr="00E50B2F">
        <w:rPr>
          <w:noProof/>
          <w:color w:val="0070C0"/>
          <w:lang w:val="ru-RU"/>
        </w:rPr>
        <w:t>авансового</w:t>
      </w:r>
      <w:r w:rsidR="004D0EF8" w:rsidRPr="004D0EF8">
        <w:rPr>
          <w:noProof/>
          <w:color w:val="002060"/>
          <w:lang w:val="en-US"/>
        </w:rPr>
        <w:t xml:space="preserve"> </w:t>
      </w:r>
      <w:r w:rsidR="004D0EF8" w:rsidRPr="00E50B2F">
        <w:rPr>
          <w:noProof/>
          <w:color w:val="0070C0"/>
          <w:lang w:val="ru-RU"/>
        </w:rPr>
        <w:t>платежа</w:t>
      </w:r>
      <w:r w:rsidRPr="00867C74">
        <w:rPr>
          <w:noProof/>
        </w:rPr>
        <w:tab/>
      </w:r>
      <w:r w:rsidRPr="00867C74">
        <w:rPr>
          <w:noProof/>
        </w:rPr>
        <w:fldChar w:fldCharType="begin"/>
      </w:r>
      <w:r w:rsidRPr="00867C74">
        <w:rPr>
          <w:noProof/>
        </w:rPr>
        <w:instrText xml:space="preserve"> PAGEREF _Toc83381982 \h </w:instrText>
      </w:r>
      <w:r w:rsidRPr="00867C74">
        <w:rPr>
          <w:noProof/>
        </w:rPr>
      </w:r>
      <w:r w:rsidRPr="00867C74">
        <w:rPr>
          <w:noProof/>
        </w:rPr>
        <w:fldChar w:fldCharType="separate"/>
      </w:r>
      <w:r w:rsidR="00945D5B">
        <w:rPr>
          <w:noProof/>
        </w:rPr>
        <w:t>18</w:t>
      </w:r>
      <w:r w:rsidRPr="00867C74">
        <w:rPr>
          <w:noProof/>
        </w:rPr>
        <w:fldChar w:fldCharType="end"/>
      </w:r>
    </w:p>
    <w:p w14:paraId="3025CCD6" w14:textId="22427994" w:rsidR="00AE5B41" w:rsidRPr="00867C74" w:rsidRDefault="004F653A" w:rsidP="006D75DB">
      <w:pPr>
        <w:pStyle w:val="11"/>
        <w:rPr>
          <w:rFonts w:eastAsiaTheme="minorEastAsia" w:cstheme="minorBidi"/>
          <w:noProof/>
          <w:color w:val="auto"/>
          <w:sz w:val="24"/>
          <w:bdr w:val="none" w:sz="0" w:space="0" w:color="auto"/>
          <w:lang w:val="en-US"/>
        </w:rPr>
      </w:pPr>
      <w:r w:rsidRPr="00867C74">
        <w:fldChar w:fldCharType="end"/>
      </w:r>
      <w:r w:rsidR="00AE5B41" w:rsidRPr="00867C74">
        <w:fldChar w:fldCharType="begin"/>
      </w:r>
      <w:r w:rsidR="00AE5B41" w:rsidRPr="00867C74">
        <w:instrText xml:space="preserve"> TOC \o "1-1" \h \z </w:instrText>
      </w:r>
      <w:r w:rsidR="00AE5B41" w:rsidRPr="00867C74">
        <w:fldChar w:fldCharType="separate"/>
      </w:r>
    </w:p>
    <w:p w14:paraId="0E6559A0" w14:textId="062E6C23" w:rsidR="00AE5B41" w:rsidRPr="00867C74" w:rsidRDefault="00AE5B41" w:rsidP="00884F87">
      <w:pPr>
        <w:rPr>
          <w:rFonts w:ascii="Cambria" w:hAnsi="Cambria"/>
          <w:lang w:val="en-US"/>
        </w:rPr>
      </w:pPr>
      <w:r w:rsidRPr="00867C74">
        <w:rPr>
          <w:rFonts w:ascii="Cambria" w:hAnsi="Cambria"/>
        </w:rPr>
        <w:fldChar w:fldCharType="end"/>
      </w:r>
    </w:p>
    <w:p w14:paraId="612BFAF5" w14:textId="77777777" w:rsidR="00AE5B41" w:rsidRPr="00867C74" w:rsidRDefault="00AE5B41" w:rsidP="00AE5B41">
      <w:pPr>
        <w:rPr>
          <w:rFonts w:ascii="Cambria" w:hAnsi="Cambria"/>
          <w:lang w:val="en-US"/>
        </w:rPr>
      </w:pPr>
    </w:p>
    <w:p w14:paraId="6F476CCE" w14:textId="77777777" w:rsidR="00AE5B41" w:rsidRPr="00867C74" w:rsidRDefault="00AE5B41" w:rsidP="00AE5B41">
      <w:pPr>
        <w:rPr>
          <w:rFonts w:ascii="Cambria" w:hAnsi="Cambria"/>
          <w:lang w:val="en-US"/>
        </w:rPr>
        <w:sectPr w:rsidR="00AE5B41" w:rsidRPr="00867C74" w:rsidSect="00741F67">
          <w:headerReference w:type="default" r:id="rId53"/>
          <w:footerReference w:type="default" r:id="rId54"/>
          <w:headerReference w:type="first" r:id="rId55"/>
          <w:footerReference w:type="first" r:id="rId56"/>
          <w:pgSz w:w="11900" w:h="16840"/>
          <w:pgMar w:top="1417" w:right="1417" w:bottom="1134" w:left="1417" w:header="708" w:footer="708" w:gutter="0"/>
          <w:pgNumType w:fmt="lowerRoman" w:start="1"/>
          <w:cols w:space="708"/>
          <w:titlePg/>
          <w:docGrid w:linePitch="360"/>
        </w:sectPr>
      </w:pPr>
    </w:p>
    <w:p w14:paraId="6F0F2DB0" w14:textId="46B318CD" w:rsidR="00634F34" w:rsidRPr="00867C74" w:rsidRDefault="00634F34" w:rsidP="00634F34">
      <w:pPr>
        <w:pStyle w:val="1"/>
        <w:numPr>
          <w:ilvl w:val="0"/>
          <w:numId w:val="0"/>
        </w:numPr>
        <w:ind w:left="1152"/>
      </w:pPr>
      <w:bookmarkStart w:id="341" w:name="_Toc83380093"/>
      <w:bookmarkStart w:id="342" w:name="_Toc83381979"/>
      <w:bookmarkStart w:id="343" w:name="_Toc95839348"/>
      <w:bookmarkStart w:id="344" w:name="_Toc357178373"/>
      <w:bookmarkStart w:id="345" w:name="_Toc509607166"/>
      <w:bookmarkStart w:id="346" w:name="_Toc530904353"/>
      <w:bookmarkStart w:id="347" w:name="_Toc530904641"/>
      <w:bookmarkStart w:id="348" w:name="_Toc493795359"/>
      <w:bookmarkStart w:id="349" w:name="c"/>
      <w:r w:rsidRPr="00867C74">
        <w:lastRenderedPageBreak/>
        <w:t>1. Letter of Acceptance</w:t>
      </w:r>
      <w:bookmarkEnd w:id="341"/>
      <w:bookmarkEnd w:id="342"/>
      <w:bookmarkEnd w:id="343"/>
      <w:r w:rsidR="00DB1EF4">
        <w:t>/</w:t>
      </w:r>
      <w:r w:rsidR="00DB1EF4" w:rsidRPr="00DB1EF4">
        <w:rPr>
          <w:color w:val="auto"/>
          <w:lang w:val="en-US"/>
        </w:rPr>
        <w:t xml:space="preserve"> </w:t>
      </w:r>
      <w:r w:rsidR="00DB1EF4" w:rsidRPr="00E50B2F">
        <w:rPr>
          <w:color w:val="0070C0"/>
          <w:lang w:val="ru-RU"/>
        </w:rPr>
        <w:t>Письмо</w:t>
      </w:r>
      <w:r w:rsidR="00DB1EF4" w:rsidRPr="00DB1EF4">
        <w:rPr>
          <w:color w:val="002060"/>
          <w:lang w:val="en-US"/>
        </w:rPr>
        <w:t xml:space="preserve"> </w:t>
      </w:r>
      <w:r w:rsidR="00DB1EF4" w:rsidRPr="00E50B2F">
        <w:rPr>
          <w:color w:val="0070C0"/>
          <w:lang w:val="ru-RU"/>
        </w:rPr>
        <w:t>о</w:t>
      </w:r>
      <w:r w:rsidR="00DB1EF4" w:rsidRPr="00DB1EF4">
        <w:rPr>
          <w:color w:val="002060"/>
          <w:lang w:val="en-US"/>
        </w:rPr>
        <w:t xml:space="preserve"> </w:t>
      </w:r>
      <w:r w:rsidR="00DB1EF4" w:rsidRPr="00E50B2F">
        <w:rPr>
          <w:color w:val="0070C0"/>
          <w:lang w:val="ru-RU"/>
        </w:rPr>
        <w:t>принятии</w:t>
      </w:r>
    </w:p>
    <w:p w14:paraId="474B33DD" w14:textId="2FFE3D54" w:rsidR="00634F34" w:rsidRPr="0029701D" w:rsidRDefault="005D5FA4" w:rsidP="00634F34">
      <w:pPr>
        <w:contextualSpacing/>
        <w:rPr>
          <w:rFonts w:ascii="Cambria" w:hAnsi="Cambria"/>
          <w:bCs/>
          <w:color w:val="0070C0"/>
          <w:szCs w:val="20"/>
          <w:lang w:val="en-US"/>
        </w:rPr>
      </w:pPr>
      <w:r>
        <w:rPr>
          <w:rFonts w:ascii="Cambria" w:hAnsi="Cambria"/>
          <w:bCs/>
          <w:szCs w:val="20"/>
        </w:rPr>
        <w:t xml:space="preserve">Mercy Corps International Branch in the Kyrgyz Republic / </w:t>
      </w:r>
      <w:r w:rsidRPr="005D5FA4">
        <w:rPr>
          <w:rFonts w:ascii="Cambria" w:hAnsi="Cambria"/>
          <w:bCs/>
          <w:color w:val="0070C0"/>
          <w:szCs w:val="20"/>
          <w:lang w:val="ru-RU"/>
        </w:rPr>
        <w:t>Филиал</w:t>
      </w:r>
      <w:r w:rsidRPr="005D5FA4">
        <w:rPr>
          <w:rFonts w:ascii="Cambria" w:hAnsi="Cambria"/>
          <w:bCs/>
          <w:color w:val="0070C0"/>
          <w:szCs w:val="20"/>
          <w:lang w:val="en-US"/>
        </w:rPr>
        <w:t xml:space="preserve"> </w:t>
      </w:r>
      <w:proofErr w:type="spellStart"/>
      <w:r w:rsidRPr="005D5FA4">
        <w:rPr>
          <w:rFonts w:ascii="Cambria" w:hAnsi="Cambria"/>
          <w:bCs/>
          <w:color w:val="0070C0"/>
          <w:szCs w:val="20"/>
          <w:lang w:val="ru-RU"/>
        </w:rPr>
        <w:t>Мерсико</w:t>
      </w:r>
      <w:proofErr w:type="spellEnd"/>
      <w:r w:rsidRPr="005D5FA4">
        <w:rPr>
          <w:rFonts w:ascii="Cambria" w:hAnsi="Cambria"/>
          <w:bCs/>
          <w:color w:val="0070C0"/>
          <w:szCs w:val="20"/>
          <w:lang w:val="en-US"/>
        </w:rPr>
        <w:t xml:space="preserve"> </w:t>
      </w:r>
      <w:proofErr w:type="spellStart"/>
      <w:r w:rsidRPr="005D5FA4">
        <w:rPr>
          <w:rFonts w:ascii="Cambria" w:hAnsi="Cambria"/>
          <w:bCs/>
          <w:color w:val="0070C0"/>
          <w:szCs w:val="20"/>
          <w:lang w:val="ru-RU"/>
        </w:rPr>
        <w:t>Интенрнешнл</w:t>
      </w:r>
      <w:proofErr w:type="spellEnd"/>
      <w:r w:rsidRPr="005D5FA4">
        <w:rPr>
          <w:rFonts w:ascii="Cambria" w:hAnsi="Cambria"/>
          <w:bCs/>
          <w:color w:val="0070C0"/>
          <w:szCs w:val="20"/>
          <w:lang w:val="en-US"/>
        </w:rPr>
        <w:t xml:space="preserve"> </w:t>
      </w:r>
      <w:r w:rsidRPr="005D5FA4">
        <w:rPr>
          <w:rFonts w:ascii="Cambria" w:hAnsi="Cambria"/>
          <w:bCs/>
          <w:color w:val="0070C0"/>
          <w:szCs w:val="20"/>
          <w:lang w:val="ru-RU"/>
        </w:rPr>
        <w:t>в</w:t>
      </w:r>
      <w:r w:rsidRPr="005D5FA4">
        <w:rPr>
          <w:rFonts w:ascii="Cambria" w:hAnsi="Cambria"/>
          <w:bCs/>
          <w:color w:val="0070C0"/>
          <w:szCs w:val="20"/>
          <w:lang w:val="en-US"/>
        </w:rPr>
        <w:t xml:space="preserve"> </w:t>
      </w:r>
      <w:r w:rsidRPr="005D5FA4">
        <w:rPr>
          <w:rFonts w:ascii="Cambria" w:hAnsi="Cambria"/>
          <w:bCs/>
          <w:color w:val="0070C0"/>
          <w:szCs w:val="20"/>
          <w:lang w:val="ru-RU"/>
        </w:rPr>
        <w:t>Кыргы</w:t>
      </w:r>
      <w:r>
        <w:rPr>
          <w:rFonts w:ascii="Cambria" w:hAnsi="Cambria"/>
          <w:bCs/>
          <w:color w:val="0070C0"/>
          <w:szCs w:val="20"/>
          <w:lang w:val="ru-RU"/>
        </w:rPr>
        <w:t>зской</w:t>
      </w:r>
      <w:r w:rsidRPr="005D5FA4">
        <w:rPr>
          <w:rFonts w:ascii="Cambria" w:hAnsi="Cambria"/>
          <w:bCs/>
          <w:color w:val="0070C0"/>
          <w:szCs w:val="20"/>
          <w:lang w:val="en-US"/>
        </w:rPr>
        <w:t xml:space="preserve"> </w:t>
      </w:r>
      <w:r w:rsidRPr="005D5FA4">
        <w:rPr>
          <w:rFonts w:ascii="Cambria" w:hAnsi="Cambria"/>
          <w:bCs/>
          <w:color w:val="0070C0"/>
          <w:szCs w:val="20"/>
          <w:lang w:val="ru-RU"/>
        </w:rPr>
        <w:t>Республике</w:t>
      </w:r>
    </w:p>
    <w:p w14:paraId="1DFE10FA" w14:textId="75B15F20" w:rsidR="005D5FA4" w:rsidRPr="0029701D" w:rsidRDefault="005D5FA4" w:rsidP="00634F34">
      <w:pPr>
        <w:contextualSpacing/>
        <w:rPr>
          <w:rFonts w:ascii="Cambria" w:hAnsi="Cambria"/>
          <w:bCs/>
          <w:i/>
          <w:color w:val="0070C0"/>
          <w:szCs w:val="20"/>
          <w:lang w:val="en-US"/>
        </w:rPr>
      </w:pPr>
      <w:r w:rsidRPr="0029701D">
        <w:rPr>
          <w:rFonts w:ascii="Cambria" w:hAnsi="Cambria"/>
          <w:bCs/>
          <w:color w:val="auto"/>
          <w:szCs w:val="20"/>
          <w:lang w:val="en-US"/>
        </w:rPr>
        <w:t xml:space="preserve">64 </w:t>
      </w:r>
      <w:r w:rsidRPr="005D5FA4">
        <w:rPr>
          <w:rFonts w:ascii="Cambria" w:hAnsi="Cambria"/>
          <w:bCs/>
          <w:color w:val="auto"/>
          <w:szCs w:val="20"/>
          <w:lang w:val="en-US"/>
        </w:rPr>
        <w:t>b</w:t>
      </w:r>
      <w:r w:rsidRPr="0029701D">
        <w:rPr>
          <w:rFonts w:ascii="Cambria" w:hAnsi="Cambria"/>
          <w:bCs/>
          <w:color w:val="auto"/>
          <w:szCs w:val="20"/>
          <w:lang w:val="en-US"/>
        </w:rPr>
        <w:t xml:space="preserve"> </w:t>
      </w:r>
      <w:r w:rsidRPr="005D5FA4">
        <w:rPr>
          <w:rFonts w:ascii="Cambria" w:hAnsi="Cambria"/>
          <w:bCs/>
          <w:color w:val="auto"/>
          <w:szCs w:val="20"/>
          <w:lang w:val="en-US"/>
        </w:rPr>
        <w:t>Erkindik</w:t>
      </w:r>
      <w:r w:rsidRPr="0029701D">
        <w:rPr>
          <w:rFonts w:ascii="Cambria" w:hAnsi="Cambria"/>
          <w:bCs/>
          <w:color w:val="auto"/>
          <w:szCs w:val="20"/>
          <w:lang w:val="en-US"/>
        </w:rPr>
        <w:t xml:space="preserve"> </w:t>
      </w:r>
      <w:r w:rsidRPr="005D5FA4">
        <w:rPr>
          <w:rFonts w:ascii="Cambria" w:hAnsi="Cambria"/>
          <w:bCs/>
          <w:color w:val="auto"/>
          <w:szCs w:val="20"/>
          <w:lang w:val="en-US"/>
        </w:rPr>
        <w:t>boulevard</w:t>
      </w:r>
      <w:r w:rsidRPr="0029701D">
        <w:rPr>
          <w:rFonts w:ascii="Cambria" w:hAnsi="Cambria"/>
          <w:bCs/>
          <w:color w:val="auto"/>
          <w:szCs w:val="20"/>
          <w:lang w:val="en-US"/>
        </w:rPr>
        <w:t xml:space="preserve">, </w:t>
      </w:r>
      <w:r w:rsidRPr="005D5FA4">
        <w:rPr>
          <w:rFonts w:ascii="Cambria" w:hAnsi="Cambria"/>
          <w:bCs/>
          <w:color w:val="auto"/>
          <w:szCs w:val="20"/>
          <w:lang w:val="en-US"/>
        </w:rPr>
        <w:t>Bishkek</w:t>
      </w:r>
      <w:r w:rsidRPr="0029701D">
        <w:rPr>
          <w:rFonts w:ascii="Cambria" w:hAnsi="Cambria"/>
          <w:bCs/>
          <w:color w:val="auto"/>
          <w:szCs w:val="20"/>
          <w:lang w:val="en-US"/>
        </w:rPr>
        <w:t xml:space="preserve"> </w:t>
      </w:r>
      <w:r w:rsidRPr="0029701D">
        <w:rPr>
          <w:rFonts w:ascii="Cambria" w:hAnsi="Cambria"/>
          <w:bCs/>
          <w:color w:val="0070C0"/>
          <w:szCs w:val="20"/>
          <w:lang w:val="en-US"/>
        </w:rPr>
        <w:t xml:space="preserve">/ </w:t>
      </w:r>
      <w:r>
        <w:rPr>
          <w:rFonts w:ascii="Cambria" w:hAnsi="Cambria"/>
          <w:bCs/>
          <w:color w:val="0070C0"/>
          <w:szCs w:val="20"/>
          <w:lang w:val="ru-RU"/>
        </w:rPr>
        <w:t>г</w:t>
      </w:r>
      <w:r w:rsidRPr="0029701D">
        <w:rPr>
          <w:rFonts w:ascii="Cambria" w:hAnsi="Cambria"/>
          <w:bCs/>
          <w:color w:val="0070C0"/>
          <w:szCs w:val="20"/>
          <w:lang w:val="en-US"/>
        </w:rPr>
        <w:t xml:space="preserve">. </w:t>
      </w:r>
      <w:r>
        <w:rPr>
          <w:rFonts w:ascii="Cambria" w:hAnsi="Cambria"/>
          <w:bCs/>
          <w:color w:val="0070C0"/>
          <w:szCs w:val="20"/>
          <w:lang w:val="ru-RU"/>
        </w:rPr>
        <w:t>Бишкек</w:t>
      </w:r>
      <w:r w:rsidRPr="0029701D">
        <w:rPr>
          <w:rFonts w:ascii="Cambria" w:hAnsi="Cambria"/>
          <w:bCs/>
          <w:color w:val="0070C0"/>
          <w:szCs w:val="20"/>
          <w:lang w:val="en-US"/>
        </w:rPr>
        <w:t xml:space="preserve">, </w:t>
      </w:r>
      <w:r>
        <w:rPr>
          <w:rFonts w:ascii="Cambria" w:hAnsi="Cambria"/>
          <w:bCs/>
          <w:color w:val="0070C0"/>
          <w:szCs w:val="20"/>
          <w:lang w:val="ru-RU"/>
        </w:rPr>
        <w:t>бульвар</w:t>
      </w:r>
      <w:r w:rsidRPr="0029701D">
        <w:rPr>
          <w:rFonts w:ascii="Cambria" w:hAnsi="Cambria"/>
          <w:bCs/>
          <w:color w:val="0070C0"/>
          <w:szCs w:val="20"/>
          <w:lang w:val="en-US"/>
        </w:rPr>
        <w:t xml:space="preserve"> </w:t>
      </w:r>
      <w:r>
        <w:rPr>
          <w:rFonts w:ascii="Cambria" w:hAnsi="Cambria"/>
          <w:bCs/>
          <w:color w:val="0070C0"/>
          <w:szCs w:val="20"/>
          <w:lang w:val="ru-RU"/>
        </w:rPr>
        <w:t>Эркиндик</w:t>
      </w:r>
      <w:r w:rsidRPr="0029701D">
        <w:rPr>
          <w:rFonts w:ascii="Cambria" w:hAnsi="Cambria"/>
          <w:bCs/>
          <w:color w:val="0070C0"/>
          <w:szCs w:val="20"/>
          <w:lang w:val="en-US"/>
        </w:rPr>
        <w:t xml:space="preserve"> 64</w:t>
      </w:r>
      <w:r>
        <w:rPr>
          <w:rFonts w:ascii="Cambria" w:hAnsi="Cambria"/>
          <w:bCs/>
          <w:color w:val="0070C0"/>
          <w:szCs w:val="20"/>
          <w:lang w:val="ru-RU"/>
        </w:rPr>
        <w:t>б</w:t>
      </w:r>
    </w:p>
    <w:p w14:paraId="542D3024" w14:textId="77777777" w:rsidR="00DB1EF4" w:rsidRPr="0029701D" w:rsidRDefault="00DB1EF4" w:rsidP="00634F34">
      <w:pPr>
        <w:jc w:val="center"/>
        <w:rPr>
          <w:rFonts w:ascii="Cambria" w:hAnsi="Cambria"/>
          <w:b/>
          <w:color w:val="0070C0"/>
          <w:lang w:val="en-US"/>
        </w:rPr>
      </w:pPr>
    </w:p>
    <w:p w14:paraId="2B116DAB" w14:textId="0C7B7CB1" w:rsidR="00634F34" w:rsidRPr="00867C74" w:rsidRDefault="00634F34" w:rsidP="00634F34">
      <w:pPr>
        <w:jc w:val="center"/>
        <w:rPr>
          <w:rFonts w:ascii="Cambria" w:hAnsi="Cambria"/>
          <w:b/>
          <w:lang w:val="en-US"/>
        </w:rPr>
      </w:pPr>
      <w:r w:rsidRPr="00867C74">
        <w:rPr>
          <w:rFonts w:ascii="Cambria" w:hAnsi="Cambria"/>
          <w:b/>
          <w:lang w:val="en-US"/>
        </w:rPr>
        <w:t>Letter of Acceptance</w:t>
      </w:r>
      <w:r w:rsidR="00DB1EF4">
        <w:rPr>
          <w:rFonts w:ascii="Cambria" w:hAnsi="Cambria"/>
          <w:b/>
          <w:lang w:val="en-US"/>
        </w:rPr>
        <w:t>/</w:t>
      </w:r>
      <w:r w:rsidR="00DB1EF4" w:rsidRPr="00DB1EF4">
        <w:rPr>
          <w:rFonts w:ascii="Cambria" w:hAnsi="Cambria"/>
          <w:b/>
          <w:color w:val="auto"/>
          <w:lang w:val="en-US"/>
        </w:rPr>
        <w:t xml:space="preserve"> </w:t>
      </w:r>
      <w:r w:rsidR="00DB1EF4" w:rsidRPr="00E50B2F">
        <w:rPr>
          <w:rFonts w:ascii="Cambria" w:hAnsi="Cambria"/>
          <w:b/>
          <w:color w:val="0070C0"/>
          <w:lang w:val="ru-RU"/>
        </w:rPr>
        <w:t>Письмо</w:t>
      </w:r>
      <w:r w:rsidR="00DB1EF4" w:rsidRPr="00DB1EF4">
        <w:rPr>
          <w:rFonts w:ascii="Cambria" w:hAnsi="Cambria"/>
          <w:b/>
          <w:color w:val="002060"/>
          <w:lang w:val="en-US"/>
        </w:rPr>
        <w:t xml:space="preserve"> </w:t>
      </w:r>
      <w:r w:rsidR="00DB1EF4" w:rsidRPr="00E50B2F">
        <w:rPr>
          <w:rFonts w:ascii="Cambria" w:hAnsi="Cambria"/>
          <w:b/>
          <w:color w:val="0070C0"/>
          <w:lang w:val="ru-RU"/>
        </w:rPr>
        <w:t>о</w:t>
      </w:r>
      <w:r w:rsidR="00DB1EF4" w:rsidRPr="00DB1EF4">
        <w:rPr>
          <w:rFonts w:ascii="Cambria" w:hAnsi="Cambria"/>
          <w:b/>
          <w:color w:val="002060"/>
          <w:lang w:val="en-US"/>
        </w:rPr>
        <w:t xml:space="preserve"> </w:t>
      </w:r>
      <w:r w:rsidR="00DB1EF4" w:rsidRPr="00E50B2F">
        <w:rPr>
          <w:rFonts w:ascii="Cambria" w:hAnsi="Cambria"/>
          <w:b/>
          <w:color w:val="0070C0"/>
          <w:lang w:val="ru-RU"/>
        </w:rPr>
        <w:t>принятии</w:t>
      </w:r>
    </w:p>
    <w:p w14:paraId="2C359C7A" w14:textId="77777777" w:rsidR="00634F34" w:rsidRPr="0029701D" w:rsidRDefault="00634F34" w:rsidP="00634F34">
      <w:pPr>
        <w:rPr>
          <w:rFonts w:ascii="Cambria" w:hAnsi="Cambria"/>
          <w:lang w:val="en-US"/>
        </w:rPr>
      </w:pPr>
    </w:p>
    <w:p w14:paraId="1FC0B7FC" w14:textId="35F150B5" w:rsidR="00634F34" w:rsidRPr="0055492B" w:rsidRDefault="00634F34" w:rsidP="00634F34">
      <w:pPr>
        <w:rPr>
          <w:rFonts w:ascii="Calibri" w:eastAsia="Aptos" w:hAnsi="Calibri" w:cs="Calibri"/>
          <w:color w:val="0070C0"/>
          <w:kern w:val="2"/>
          <w:szCs w:val="20"/>
          <w:bdr w:val="none" w:sz="0" w:space="0" w:color="auto"/>
          <w:lang w:val="en-US" w:eastAsia="en-US"/>
          <w14:ligatures w14:val="standardContextual"/>
        </w:rPr>
      </w:pPr>
      <w:r w:rsidRPr="00867C74">
        <w:rPr>
          <w:rFonts w:ascii="Cambria" w:hAnsi="Cambria"/>
          <w:lang w:val="en-US"/>
        </w:rPr>
        <w:t>Subject</w:t>
      </w:r>
      <w:r w:rsidRPr="0055492B">
        <w:rPr>
          <w:rFonts w:ascii="Cambria" w:hAnsi="Cambria"/>
          <w:lang w:val="en-US"/>
        </w:rPr>
        <w:t>:</w:t>
      </w:r>
      <w:r w:rsidRPr="0055492B">
        <w:rPr>
          <w:rFonts w:ascii="Cambria" w:hAnsi="Cambria"/>
          <w:lang w:val="en-US"/>
        </w:rPr>
        <w:tab/>
      </w:r>
      <w:r w:rsidRPr="00867C74">
        <w:rPr>
          <w:rFonts w:ascii="Cambria" w:hAnsi="Cambria"/>
          <w:lang w:val="en-US"/>
        </w:rPr>
        <w:t>Notification</w:t>
      </w:r>
      <w:r w:rsidRPr="0055492B">
        <w:rPr>
          <w:rFonts w:ascii="Cambria" w:hAnsi="Cambria"/>
          <w:lang w:val="en-US"/>
        </w:rPr>
        <w:t xml:space="preserve"> </w:t>
      </w:r>
      <w:r w:rsidRPr="00867C74">
        <w:rPr>
          <w:rFonts w:ascii="Cambria" w:hAnsi="Cambria"/>
          <w:lang w:val="en-US"/>
        </w:rPr>
        <w:t>of</w:t>
      </w:r>
      <w:r w:rsidRPr="0055492B">
        <w:rPr>
          <w:rFonts w:ascii="Cambria" w:hAnsi="Cambria"/>
          <w:lang w:val="en-US"/>
        </w:rPr>
        <w:t xml:space="preserve"> </w:t>
      </w:r>
      <w:r w:rsidRPr="00867C74">
        <w:rPr>
          <w:rFonts w:ascii="Cambria" w:hAnsi="Cambria"/>
          <w:lang w:val="en-US"/>
        </w:rPr>
        <w:t>Award</w:t>
      </w:r>
      <w:r w:rsidRPr="0055492B">
        <w:rPr>
          <w:rFonts w:ascii="Cambria" w:hAnsi="Cambria"/>
          <w:lang w:val="en-US"/>
        </w:rPr>
        <w:t xml:space="preserve"> </w:t>
      </w:r>
      <w:r w:rsidRPr="00867C74">
        <w:rPr>
          <w:rFonts w:ascii="Cambria" w:hAnsi="Cambria"/>
          <w:lang w:val="en-US"/>
        </w:rPr>
        <w:t>for</w:t>
      </w:r>
      <w:r w:rsidRPr="0055492B">
        <w:rPr>
          <w:rFonts w:ascii="Cambria" w:hAnsi="Cambria"/>
          <w:lang w:val="en-US"/>
        </w:rPr>
        <w:t xml:space="preserve"> </w:t>
      </w:r>
      <w:r w:rsidRPr="00867C74">
        <w:rPr>
          <w:rFonts w:ascii="Cambria" w:hAnsi="Cambria"/>
          <w:lang w:val="en-US"/>
        </w:rPr>
        <w:t>Contract</w:t>
      </w:r>
      <w:r w:rsidRPr="0055492B">
        <w:rPr>
          <w:rFonts w:ascii="Cambria" w:hAnsi="Cambria"/>
          <w:lang w:val="en-US"/>
        </w:rPr>
        <w:t xml:space="preserve"> </w:t>
      </w:r>
      <w:r w:rsidRPr="00867C74">
        <w:rPr>
          <w:rFonts w:ascii="Cambria" w:hAnsi="Cambria"/>
          <w:lang w:val="en-US"/>
        </w:rPr>
        <w:t>No</w:t>
      </w:r>
      <w:r w:rsidR="00DB1EF4" w:rsidRPr="0055492B">
        <w:rPr>
          <w:rFonts w:ascii="Cambria" w:hAnsi="Cambria"/>
          <w:lang w:val="en-US"/>
        </w:rPr>
        <w:t>/</w:t>
      </w:r>
      <w:r w:rsidR="00DB1EF4" w:rsidRPr="0055492B">
        <w:rPr>
          <w:rFonts w:ascii="Cambria" w:hAnsi="Cambria"/>
          <w:color w:val="auto"/>
          <w:lang w:val="en-US"/>
        </w:rPr>
        <w:t xml:space="preserve"> </w:t>
      </w:r>
      <w:r w:rsidR="00DB1EF4" w:rsidRPr="00E50B2F">
        <w:rPr>
          <w:rFonts w:ascii="Cambria" w:hAnsi="Cambria"/>
          <w:color w:val="0070C0"/>
          <w:lang w:val="ru-RU"/>
        </w:rPr>
        <w:t>Тема</w:t>
      </w:r>
      <w:r w:rsidR="00DB1EF4" w:rsidRPr="0055492B">
        <w:rPr>
          <w:rFonts w:ascii="Cambria" w:hAnsi="Cambria"/>
          <w:color w:val="auto"/>
          <w:lang w:val="en-US"/>
        </w:rPr>
        <w:t xml:space="preserve">: </w:t>
      </w:r>
      <w:r w:rsidR="00DB1EF4" w:rsidRPr="0055492B">
        <w:rPr>
          <w:rFonts w:ascii="Cambria" w:hAnsi="Cambria"/>
          <w:color w:val="auto"/>
          <w:lang w:val="en-US"/>
        </w:rPr>
        <w:tab/>
      </w:r>
      <w:r w:rsidR="00DB1EF4" w:rsidRPr="00E50B2F">
        <w:rPr>
          <w:rFonts w:ascii="Cambria" w:hAnsi="Cambria"/>
          <w:color w:val="0070C0"/>
          <w:lang w:val="ru-RU"/>
        </w:rPr>
        <w:t>Уведомление</w:t>
      </w:r>
      <w:r w:rsidR="00DB1EF4" w:rsidRPr="0055492B">
        <w:rPr>
          <w:rFonts w:ascii="Cambria" w:hAnsi="Cambria"/>
          <w:color w:val="002060"/>
          <w:lang w:val="en-US"/>
        </w:rPr>
        <w:t xml:space="preserve"> </w:t>
      </w:r>
      <w:r w:rsidR="00DB1EF4" w:rsidRPr="00E50B2F">
        <w:rPr>
          <w:rFonts w:ascii="Cambria" w:hAnsi="Cambria"/>
          <w:color w:val="0070C0"/>
          <w:lang w:val="ru-RU"/>
        </w:rPr>
        <w:t>о</w:t>
      </w:r>
      <w:r w:rsidR="00DB1EF4" w:rsidRPr="0055492B">
        <w:rPr>
          <w:rFonts w:ascii="Cambria" w:hAnsi="Cambria"/>
          <w:color w:val="002060"/>
          <w:lang w:val="en-US"/>
        </w:rPr>
        <w:t xml:space="preserve"> </w:t>
      </w:r>
      <w:r w:rsidR="00DB1EF4" w:rsidRPr="00E50B2F">
        <w:rPr>
          <w:rFonts w:ascii="Cambria" w:hAnsi="Cambria"/>
          <w:color w:val="0070C0"/>
          <w:lang w:val="ru-RU"/>
        </w:rPr>
        <w:t>присуждении</w:t>
      </w:r>
      <w:r w:rsidR="00DB1EF4" w:rsidRPr="0055492B">
        <w:rPr>
          <w:rFonts w:ascii="Cambria" w:hAnsi="Cambria"/>
          <w:color w:val="002060"/>
          <w:lang w:val="en-US"/>
        </w:rPr>
        <w:t xml:space="preserve"> </w:t>
      </w:r>
      <w:r w:rsidR="00DB1EF4" w:rsidRPr="00E50B2F">
        <w:rPr>
          <w:rFonts w:ascii="Cambria" w:hAnsi="Cambria"/>
          <w:color w:val="0070C0"/>
          <w:lang w:val="ru-RU"/>
        </w:rPr>
        <w:t>контракта</w:t>
      </w:r>
      <w:r w:rsidR="00DB1EF4" w:rsidRPr="0055492B">
        <w:rPr>
          <w:rFonts w:ascii="Cambria" w:hAnsi="Cambria"/>
          <w:color w:val="002060"/>
          <w:lang w:val="en-US"/>
        </w:rPr>
        <w:t xml:space="preserve"> </w:t>
      </w:r>
      <w:r w:rsidR="005D5FA4" w:rsidRPr="005D5FA4">
        <w:rPr>
          <w:rFonts w:ascii="Calibri" w:eastAsia="Aptos" w:hAnsi="Calibri" w:cs="Calibri"/>
          <w:color w:val="auto"/>
          <w:kern w:val="2"/>
          <w:szCs w:val="20"/>
          <w:bdr w:val="none" w:sz="0" w:space="0" w:color="auto"/>
          <w:lang w:val="en-US" w:eastAsia="en-US"/>
          <w14:ligatures w14:val="standardContextual"/>
        </w:rPr>
        <w:t>Re</w:t>
      </w:r>
      <w:r w:rsidR="0055492B">
        <w:rPr>
          <w:rFonts w:ascii="Calibri" w:eastAsia="Aptos" w:hAnsi="Calibri" w:cs="Calibri"/>
          <w:color w:val="auto"/>
          <w:kern w:val="2"/>
          <w:szCs w:val="20"/>
          <w:bdr w:val="none" w:sz="0" w:space="0" w:color="auto"/>
          <w:lang w:val="en-US" w:eastAsia="en-US"/>
          <w14:ligatures w14:val="standardContextual"/>
        </w:rPr>
        <w:t xml:space="preserve">habilitation and construction of irrigation canals in </w:t>
      </w:r>
      <w:proofErr w:type="spellStart"/>
      <w:r w:rsidR="0055492B">
        <w:rPr>
          <w:rFonts w:ascii="Calibri" w:eastAsia="Aptos" w:hAnsi="Calibri" w:cs="Calibri"/>
          <w:color w:val="auto"/>
          <w:kern w:val="2"/>
          <w:szCs w:val="20"/>
          <w:bdr w:val="none" w:sz="0" w:space="0" w:color="auto"/>
          <w:lang w:val="en-US" w:eastAsia="en-US"/>
          <w14:ligatures w14:val="standardContextual"/>
        </w:rPr>
        <w:t>Batken</w:t>
      </w:r>
      <w:proofErr w:type="spellEnd"/>
      <w:r w:rsidR="0055492B">
        <w:rPr>
          <w:rFonts w:ascii="Calibri" w:eastAsia="Aptos" w:hAnsi="Calibri" w:cs="Calibri"/>
          <w:color w:val="auto"/>
          <w:kern w:val="2"/>
          <w:szCs w:val="20"/>
          <w:bdr w:val="none" w:sz="0" w:space="0" w:color="auto"/>
          <w:lang w:val="en-US" w:eastAsia="en-US"/>
          <w14:ligatures w14:val="standardContextual"/>
        </w:rPr>
        <w:t xml:space="preserve"> region</w:t>
      </w:r>
      <w:r w:rsidR="005D5FA4" w:rsidRPr="0055492B">
        <w:rPr>
          <w:rFonts w:ascii="Calibri" w:eastAsia="Aptos" w:hAnsi="Calibri" w:cs="Calibri"/>
          <w:color w:val="auto"/>
          <w:kern w:val="2"/>
          <w:szCs w:val="20"/>
          <w:bdr w:val="none" w:sz="0" w:space="0" w:color="auto"/>
          <w:lang w:val="en-US" w:eastAsia="en-US"/>
          <w14:ligatures w14:val="standardContextual"/>
        </w:rPr>
        <w:t xml:space="preserve"> / </w:t>
      </w:r>
      <w:r w:rsidR="005D5FA4" w:rsidRPr="005D5FA4">
        <w:rPr>
          <w:rFonts w:ascii="Calibri" w:eastAsia="Aptos" w:hAnsi="Calibri" w:cs="Calibri"/>
          <w:color w:val="0070C0"/>
          <w:kern w:val="2"/>
          <w:szCs w:val="20"/>
          <w:bdr w:val="none" w:sz="0" w:space="0" w:color="auto"/>
          <w:lang w:val="ru-RU" w:eastAsia="en-US"/>
          <w14:ligatures w14:val="standardContextual"/>
        </w:rPr>
        <w:t>Ре</w:t>
      </w:r>
      <w:r w:rsidR="0055492B">
        <w:rPr>
          <w:rFonts w:ascii="Calibri" w:eastAsia="Aptos" w:hAnsi="Calibri" w:cs="Calibri"/>
          <w:color w:val="0070C0"/>
          <w:kern w:val="2"/>
          <w:szCs w:val="20"/>
          <w:bdr w:val="none" w:sz="0" w:space="0" w:color="auto"/>
          <w:lang w:val="ru-RU" w:eastAsia="en-US"/>
          <w14:ligatures w14:val="standardContextual"/>
        </w:rPr>
        <w:t>абилитация</w:t>
      </w:r>
      <w:r w:rsidR="0055492B" w:rsidRPr="00F90317">
        <w:rPr>
          <w:rFonts w:ascii="Calibri" w:eastAsia="Aptos" w:hAnsi="Calibri" w:cs="Calibri"/>
          <w:color w:val="0070C0"/>
          <w:kern w:val="2"/>
          <w:szCs w:val="20"/>
          <w:bdr w:val="none" w:sz="0" w:space="0" w:color="auto"/>
          <w:lang w:val="en-US" w:eastAsia="en-US"/>
          <w14:ligatures w14:val="standardContextual"/>
        </w:rPr>
        <w:t xml:space="preserve"> </w:t>
      </w:r>
      <w:r w:rsidR="0055492B">
        <w:rPr>
          <w:rFonts w:ascii="Calibri" w:eastAsia="Aptos" w:hAnsi="Calibri" w:cs="Calibri"/>
          <w:color w:val="0070C0"/>
          <w:kern w:val="2"/>
          <w:szCs w:val="20"/>
          <w:bdr w:val="none" w:sz="0" w:space="0" w:color="auto"/>
          <w:lang w:val="ru-RU" w:eastAsia="en-US"/>
          <w14:ligatures w14:val="standardContextual"/>
        </w:rPr>
        <w:t>и</w:t>
      </w:r>
      <w:r w:rsidR="0055492B" w:rsidRPr="00F90317">
        <w:rPr>
          <w:rFonts w:ascii="Calibri" w:eastAsia="Aptos" w:hAnsi="Calibri" w:cs="Calibri"/>
          <w:color w:val="0070C0"/>
          <w:kern w:val="2"/>
          <w:szCs w:val="20"/>
          <w:bdr w:val="none" w:sz="0" w:space="0" w:color="auto"/>
          <w:lang w:val="en-US" w:eastAsia="en-US"/>
          <w14:ligatures w14:val="standardContextual"/>
        </w:rPr>
        <w:t xml:space="preserve"> </w:t>
      </w:r>
      <w:r w:rsidR="0055492B">
        <w:rPr>
          <w:rFonts w:ascii="Calibri" w:eastAsia="Aptos" w:hAnsi="Calibri" w:cs="Calibri"/>
          <w:color w:val="0070C0"/>
          <w:kern w:val="2"/>
          <w:szCs w:val="20"/>
          <w:bdr w:val="none" w:sz="0" w:space="0" w:color="auto"/>
          <w:lang w:val="ru-RU" w:eastAsia="en-US"/>
          <w14:ligatures w14:val="standardContextual"/>
        </w:rPr>
        <w:t>строительство</w:t>
      </w:r>
      <w:r w:rsidR="0055492B" w:rsidRPr="00F90317">
        <w:rPr>
          <w:rFonts w:ascii="Calibri" w:eastAsia="Aptos" w:hAnsi="Calibri" w:cs="Calibri"/>
          <w:color w:val="0070C0"/>
          <w:kern w:val="2"/>
          <w:szCs w:val="20"/>
          <w:bdr w:val="none" w:sz="0" w:space="0" w:color="auto"/>
          <w:lang w:val="en-US" w:eastAsia="en-US"/>
          <w14:ligatures w14:val="standardContextual"/>
        </w:rPr>
        <w:t xml:space="preserve"> </w:t>
      </w:r>
      <w:r w:rsidR="005D5FA4" w:rsidRPr="0055492B">
        <w:rPr>
          <w:rFonts w:ascii="Calibri" w:eastAsia="Aptos" w:hAnsi="Calibri" w:cs="Calibri"/>
          <w:color w:val="0070C0"/>
          <w:kern w:val="2"/>
          <w:szCs w:val="20"/>
          <w:bdr w:val="none" w:sz="0" w:space="0" w:color="auto"/>
          <w:lang w:val="en-US" w:eastAsia="en-US"/>
          <w14:ligatures w14:val="standardContextual"/>
        </w:rPr>
        <w:t xml:space="preserve"> </w:t>
      </w:r>
      <w:r w:rsidR="005D5FA4" w:rsidRPr="005D5FA4">
        <w:rPr>
          <w:rFonts w:ascii="Calibri" w:eastAsia="Aptos" w:hAnsi="Calibri" w:cs="Calibri"/>
          <w:color w:val="0070C0"/>
          <w:kern w:val="2"/>
          <w:szCs w:val="20"/>
          <w:bdr w:val="none" w:sz="0" w:space="0" w:color="auto"/>
          <w:lang w:val="ru-RU" w:eastAsia="en-US"/>
          <w14:ligatures w14:val="standardContextual"/>
        </w:rPr>
        <w:t>ирригационных</w:t>
      </w:r>
      <w:r w:rsidR="005D5FA4" w:rsidRPr="0055492B">
        <w:rPr>
          <w:rFonts w:ascii="Calibri" w:eastAsia="Aptos" w:hAnsi="Calibri" w:cs="Calibri"/>
          <w:color w:val="0070C0"/>
          <w:kern w:val="2"/>
          <w:szCs w:val="20"/>
          <w:bdr w:val="none" w:sz="0" w:space="0" w:color="auto"/>
          <w:lang w:val="en-US" w:eastAsia="en-US"/>
          <w14:ligatures w14:val="standardContextual"/>
        </w:rPr>
        <w:t xml:space="preserve"> </w:t>
      </w:r>
      <w:r w:rsidR="005D5FA4" w:rsidRPr="005D5FA4">
        <w:rPr>
          <w:rFonts w:ascii="Calibri" w:eastAsia="Aptos" w:hAnsi="Calibri" w:cs="Calibri"/>
          <w:color w:val="0070C0"/>
          <w:kern w:val="2"/>
          <w:szCs w:val="20"/>
          <w:bdr w:val="none" w:sz="0" w:space="0" w:color="auto"/>
          <w:lang w:val="ru-RU" w:eastAsia="en-US"/>
          <w14:ligatures w14:val="standardContextual"/>
        </w:rPr>
        <w:t>каналов</w:t>
      </w:r>
      <w:r w:rsidR="005D5FA4" w:rsidRPr="0055492B">
        <w:rPr>
          <w:rFonts w:ascii="Calibri" w:eastAsia="Aptos" w:hAnsi="Calibri" w:cs="Calibri"/>
          <w:color w:val="0070C0"/>
          <w:kern w:val="2"/>
          <w:szCs w:val="20"/>
          <w:bdr w:val="none" w:sz="0" w:space="0" w:color="auto"/>
          <w:lang w:val="en-US" w:eastAsia="en-US"/>
          <w14:ligatures w14:val="standardContextual"/>
        </w:rPr>
        <w:t xml:space="preserve"> </w:t>
      </w:r>
      <w:r w:rsidR="005D5FA4" w:rsidRPr="005D5FA4">
        <w:rPr>
          <w:rFonts w:ascii="Calibri" w:eastAsia="Aptos" w:hAnsi="Calibri" w:cs="Calibri"/>
          <w:color w:val="0070C0"/>
          <w:kern w:val="2"/>
          <w:szCs w:val="20"/>
          <w:bdr w:val="none" w:sz="0" w:space="0" w:color="auto"/>
          <w:lang w:val="ru-RU" w:eastAsia="en-US"/>
          <w14:ligatures w14:val="standardContextual"/>
        </w:rPr>
        <w:t>в</w:t>
      </w:r>
      <w:r w:rsidR="005D5FA4" w:rsidRPr="0055492B">
        <w:rPr>
          <w:rFonts w:ascii="Calibri" w:eastAsia="Aptos" w:hAnsi="Calibri" w:cs="Calibri"/>
          <w:color w:val="0070C0"/>
          <w:kern w:val="2"/>
          <w:szCs w:val="20"/>
          <w:bdr w:val="none" w:sz="0" w:space="0" w:color="auto"/>
          <w:lang w:val="en-US" w:eastAsia="en-US"/>
          <w14:ligatures w14:val="standardContextual"/>
        </w:rPr>
        <w:t xml:space="preserve"> </w:t>
      </w:r>
      <w:r w:rsidR="005D5FA4" w:rsidRPr="005D5FA4">
        <w:rPr>
          <w:rFonts w:ascii="Calibri" w:eastAsia="Aptos" w:hAnsi="Calibri" w:cs="Calibri"/>
          <w:color w:val="0070C0"/>
          <w:kern w:val="2"/>
          <w:szCs w:val="20"/>
          <w:bdr w:val="none" w:sz="0" w:space="0" w:color="auto"/>
          <w:lang w:val="ru-RU" w:eastAsia="en-US"/>
          <w14:ligatures w14:val="standardContextual"/>
        </w:rPr>
        <w:t>Баткенской</w:t>
      </w:r>
      <w:r w:rsidR="005D5FA4" w:rsidRPr="0055492B">
        <w:rPr>
          <w:rFonts w:ascii="Calibri" w:eastAsia="Aptos" w:hAnsi="Calibri" w:cs="Calibri"/>
          <w:color w:val="0070C0"/>
          <w:kern w:val="2"/>
          <w:szCs w:val="20"/>
          <w:bdr w:val="none" w:sz="0" w:space="0" w:color="auto"/>
          <w:lang w:val="en-US" w:eastAsia="en-US"/>
          <w14:ligatures w14:val="standardContextual"/>
        </w:rPr>
        <w:t xml:space="preserve"> </w:t>
      </w:r>
      <w:r w:rsidR="005D5FA4" w:rsidRPr="005D5FA4">
        <w:rPr>
          <w:rFonts w:ascii="Calibri" w:eastAsia="Aptos" w:hAnsi="Calibri" w:cs="Calibri"/>
          <w:color w:val="0070C0"/>
          <w:kern w:val="2"/>
          <w:szCs w:val="20"/>
          <w:bdr w:val="none" w:sz="0" w:space="0" w:color="auto"/>
          <w:lang w:val="ru-RU" w:eastAsia="en-US"/>
          <w14:ligatures w14:val="standardContextual"/>
        </w:rPr>
        <w:t>области</w:t>
      </w:r>
      <w:r w:rsidR="00DB1EF4" w:rsidRPr="0055492B">
        <w:rPr>
          <w:rFonts w:ascii="Cambria" w:hAnsi="Cambria"/>
          <w:color w:val="auto"/>
          <w:lang w:val="en-US"/>
        </w:rPr>
        <w:t xml:space="preserve"> </w:t>
      </w:r>
    </w:p>
    <w:p w14:paraId="3F5EF2D9" w14:textId="0C4C4BD1" w:rsidR="00634F34" w:rsidRPr="00DB1EF4" w:rsidRDefault="00634F34" w:rsidP="00634F34">
      <w:pPr>
        <w:rPr>
          <w:rFonts w:ascii="Cambria" w:hAnsi="Cambria"/>
          <w:lang w:val="ru-RU"/>
        </w:rPr>
      </w:pPr>
      <w:r w:rsidRPr="00867C74">
        <w:rPr>
          <w:rFonts w:ascii="Cambria" w:hAnsi="Cambria"/>
          <w:lang w:val="en-US"/>
        </w:rPr>
        <w:t>This</w:t>
      </w:r>
      <w:r w:rsidRPr="00DB1EF4">
        <w:rPr>
          <w:rFonts w:ascii="Cambria" w:hAnsi="Cambria"/>
          <w:lang w:val="ru-RU"/>
        </w:rPr>
        <w:t xml:space="preserve"> </w:t>
      </w:r>
      <w:r w:rsidRPr="00867C74">
        <w:rPr>
          <w:rFonts w:ascii="Cambria" w:hAnsi="Cambria"/>
          <w:lang w:val="en-US"/>
        </w:rPr>
        <w:t>is</w:t>
      </w:r>
      <w:r w:rsidRPr="00DB1EF4">
        <w:rPr>
          <w:rFonts w:ascii="Cambria" w:hAnsi="Cambria"/>
          <w:lang w:val="ru-RU"/>
        </w:rPr>
        <w:t xml:space="preserve"> </w:t>
      </w:r>
      <w:r w:rsidRPr="00867C74">
        <w:rPr>
          <w:rFonts w:ascii="Cambria" w:hAnsi="Cambria"/>
          <w:lang w:val="en-US"/>
        </w:rPr>
        <w:t>to</w:t>
      </w:r>
      <w:r w:rsidRPr="00DB1EF4">
        <w:rPr>
          <w:rFonts w:ascii="Cambria" w:hAnsi="Cambria"/>
          <w:lang w:val="ru-RU"/>
        </w:rPr>
        <w:t xml:space="preserve"> </w:t>
      </w:r>
      <w:r w:rsidRPr="00867C74">
        <w:rPr>
          <w:rFonts w:ascii="Cambria" w:hAnsi="Cambria"/>
          <w:lang w:val="en-US"/>
        </w:rPr>
        <w:t>notify</w:t>
      </w:r>
      <w:r w:rsidRPr="00DB1EF4">
        <w:rPr>
          <w:rFonts w:ascii="Cambria" w:hAnsi="Cambria"/>
          <w:lang w:val="ru-RU"/>
        </w:rPr>
        <w:t xml:space="preserve"> </w:t>
      </w:r>
      <w:r w:rsidRPr="00867C74">
        <w:rPr>
          <w:rFonts w:ascii="Cambria" w:hAnsi="Cambria"/>
          <w:lang w:val="en-US"/>
        </w:rPr>
        <w:t>you</w:t>
      </w:r>
      <w:r w:rsidRPr="00DB1EF4">
        <w:rPr>
          <w:rFonts w:ascii="Cambria" w:hAnsi="Cambria"/>
          <w:lang w:val="ru-RU"/>
        </w:rPr>
        <w:t xml:space="preserve"> </w:t>
      </w:r>
      <w:r w:rsidRPr="00867C74">
        <w:rPr>
          <w:rFonts w:ascii="Cambria" w:hAnsi="Cambria"/>
          <w:lang w:val="en-US"/>
        </w:rPr>
        <w:t>that</w:t>
      </w:r>
      <w:r w:rsidRPr="00DB1EF4">
        <w:rPr>
          <w:rFonts w:ascii="Cambria" w:hAnsi="Cambria"/>
          <w:lang w:val="ru-RU"/>
        </w:rPr>
        <w:t xml:space="preserve"> </w:t>
      </w:r>
      <w:r w:rsidRPr="00867C74">
        <w:rPr>
          <w:rFonts w:ascii="Cambria" w:hAnsi="Cambria"/>
          <w:lang w:val="en-US"/>
        </w:rPr>
        <w:t>your</w:t>
      </w:r>
      <w:r w:rsidRPr="00DB1EF4">
        <w:rPr>
          <w:rFonts w:ascii="Cambria" w:hAnsi="Cambria"/>
          <w:lang w:val="ru-RU"/>
        </w:rPr>
        <w:t xml:space="preserve"> </w:t>
      </w:r>
      <w:r w:rsidRPr="00867C74">
        <w:rPr>
          <w:rFonts w:ascii="Cambria" w:hAnsi="Cambria"/>
          <w:lang w:val="en-US"/>
        </w:rPr>
        <w:t>Bid</w:t>
      </w:r>
      <w:r w:rsidRPr="00DB1EF4">
        <w:rPr>
          <w:rFonts w:ascii="Cambria" w:hAnsi="Cambria"/>
          <w:lang w:val="ru-RU"/>
        </w:rPr>
        <w:t xml:space="preserve"> </w:t>
      </w:r>
      <w:r w:rsidRPr="00867C74">
        <w:rPr>
          <w:rFonts w:ascii="Cambria" w:hAnsi="Cambria"/>
          <w:lang w:val="en-US"/>
        </w:rPr>
        <w:t>dated</w:t>
      </w:r>
      <w:r w:rsidRPr="00DB1EF4">
        <w:rPr>
          <w:rFonts w:ascii="Cambria" w:hAnsi="Cambria"/>
          <w:lang w:val="ru-RU"/>
        </w:rPr>
        <w:t xml:space="preserve"> ................ </w:t>
      </w:r>
      <w:r w:rsidRPr="00867C74">
        <w:rPr>
          <w:rFonts w:ascii="Cambria" w:hAnsi="Cambria"/>
          <w:lang w:val="en-US"/>
        </w:rPr>
        <w:t>for</w:t>
      </w:r>
      <w:r w:rsidRPr="00DB1EF4">
        <w:rPr>
          <w:rFonts w:ascii="Cambria" w:hAnsi="Cambria"/>
          <w:lang w:val="ru-RU"/>
        </w:rPr>
        <w:t xml:space="preserve"> </w:t>
      </w:r>
      <w:r w:rsidRPr="00867C74">
        <w:rPr>
          <w:rFonts w:ascii="Cambria" w:hAnsi="Cambria"/>
          <w:lang w:val="en-US"/>
        </w:rPr>
        <w:t>execution</w:t>
      </w:r>
      <w:r w:rsidRPr="00DB1EF4">
        <w:rPr>
          <w:rFonts w:ascii="Cambria" w:hAnsi="Cambria"/>
          <w:lang w:val="ru-RU"/>
        </w:rPr>
        <w:t xml:space="preserve"> </w:t>
      </w:r>
      <w:r w:rsidRPr="00867C74">
        <w:rPr>
          <w:rFonts w:ascii="Cambria" w:hAnsi="Cambria"/>
          <w:lang w:val="en-US"/>
        </w:rPr>
        <w:t>of</w:t>
      </w:r>
      <w:r w:rsidRPr="00DB1EF4">
        <w:rPr>
          <w:rFonts w:ascii="Cambria" w:hAnsi="Cambria"/>
          <w:lang w:val="ru-RU"/>
        </w:rPr>
        <w:t xml:space="preserve"> </w:t>
      </w:r>
      <w:r w:rsidRPr="00867C74">
        <w:rPr>
          <w:rFonts w:ascii="Cambria" w:hAnsi="Cambria"/>
          <w:lang w:val="en-US"/>
        </w:rPr>
        <w:t>the</w:t>
      </w:r>
      <w:r w:rsidR="00DB1EF4" w:rsidRPr="00DB1EF4">
        <w:rPr>
          <w:rFonts w:ascii="Cambria" w:hAnsi="Cambria"/>
          <w:color w:val="002060"/>
          <w:lang w:val="ru-RU"/>
        </w:rPr>
        <w:t xml:space="preserve"> </w:t>
      </w:r>
      <w:r w:rsidR="00DB1EF4">
        <w:rPr>
          <w:rFonts w:ascii="Cambria" w:hAnsi="Cambria"/>
          <w:color w:val="002060"/>
          <w:lang w:val="ru-RU"/>
        </w:rPr>
        <w:t>/</w:t>
      </w:r>
      <w:r w:rsidR="00DB1EF4" w:rsidRPr="00E50B2F">
        <w:rPr>
          <w:rFonts w:ascii="Cambria" w:hAnsi="Cambria"/>
          <w:color w:val="0070C0"/>
          <w:lang w:val="ru-RU"/>
        </w:rPr>
        <w:t>Настоящим</w:t>
      </w:r>
      <w:r w:rsidR="00DB1EF4" w:rsidRPr="00DB1EF4">
        <w:rPr>
          <w:rFonts w:ascii="Cambria" w:hAnsi="Cambria"/>
          <w:color w:val="002060"/>
          <w:lang w:val="ru-RU"/>
        </w:rPr>
        <w:t xml:space="preserve"> </w:t>
      </w:r>
      <w:r w:rsidR="00DB1EF4" w:rsidRPr="00E50B2F">
        <w:rPr>
          <w:rFonts w:ascii="Cambria" w:hAnsi="Cambria"/>
          <w:color w:val="0070C0"/>
          <w:lang w:val="ru-RU"/>
        </w:rPr>
        <w:t>уведомляем</w:t>
      </w:r>
      <w:r w:rsidR="00DB1EF4" w:rsidRPr="00DB1EF4">
        <w:rPr>
          <w:rFonts w:ascii="Cambria" w:hAnsi="Cambria"/>
          <w:color w:val="002060"/>
          <w:lang w:val="ru-RU"/>
        </w:rPr>
        <w:t xml:space="preserve"> </w:t>
      </w:r>
      <w:r w:rsidR="00DB1EF4" w:rsidRPr="00E50B2F">
        <w:rPr>
          <w:rFonts w:ascii="Cambria" w:hAnsi="Cambria"/>
          <w:color w:val="0070C0"/>
          <w:lang w:val="ru-RU"/>
        </w:rPr>
        <w:t>вас</w:t>
      </w:r>
      <w:r w:rsidR="00DB1EF4" w:rsidRPr="00DB1EF4">
        <w:rPr>
          <w:rFonts w:ascii="Cambria" w:hAnsi="Cambria"/>
          <w:color w:val="002060"/>
          <w:lang w:val="ru-RU"/>
        </w:rPr>
        <w:t xml:space="preserve"> </w:t>
      </w:r>
      <w:r w:rsidR="00DB1EF4" w:rsidRPr="00E50B2F">
        <w:rPr>
          <w:rFonts w:ascii="Cambria" w:hAnsi="Cambria"/>
          <w:color w:val="0070C0"/>
          <w:lang w:val="ru-RU"/>
        </w:rPr>
        <w:t>о</w:t>
      </w:r>
      <w:r w:rsidR="00DB1EF4" w:rsidRPr="00DB1EF4">
        <w:rPr>
          <w:rFonts w:ascii="Cambria" w:hAnsi="Cambria"/>
          <w:color w:val="002060"/>
          <w:lang w:val="ru-RU"/>
        </w:rPr>
        <w:t xml:space="preserve"> </w:t>
      </w:r>
      <w:r w:rsidR="00DB1EF4" w:rsidRPr="00E50B2F">
        <w:rPr>
          <w:rFonts w:ascii="Cambria" w:hAnsi="Cambria"/>
          <w:color w:val="0070C0"/>
          <w:lang w:val="ru-RU"/>
        </w:rPr>
        <w:t>том</w:t>
      </w:r>
      <w:r w:rsidR="00DB1EF4" w:rsidRPr="00DB1EF4">
        <w:rPr>
          <w:rFonts w:ascii="Cambria" w:hAnsi="Cambria"/>
          <w:color w:val="002060"/>
          <w:lang w:val="ru-RU"/>
        </w:rPr>
        <w:t xml:space="preserve">, </w:t>
      </w:r>
      <w:r w:rsidR="00DB1EF4" w:rsidRPr="00E50B2F">
        <w:rPr>
          <w:rFonts w:ascii="Cambria" w:hAnsi="Cambria"/>
          <w:color w:val="0070C0"/>
          <w:lang w:val="ru-RU"/>
        </w:rPr>
        <w:t>что</w:t>
      </w:r>
      <w:r w:rsidR="00DB1EF4" w:rsidRPr="00DB1EF4">
        <w:rPr>
          <w:rFonts w:ascii="Cambria" w:hAnsi="Cambria"/>
          <w:color w:val="002060"/>
          <w:lang w:val="ru-RU"/>
        </w:rPr>
        <w:t xml:space="preserve"> </w:t>
      </w:r>
      <w:r w:rsidR="00DB1EF4" w:rsidRPr="00E50B2F">
        <w:rPr>
          <w:rFonts w:ascii="Cambria" w:hAnsi="Cambria"/>
          <w:color w:val="0070C0"/>
          <w:lang w:val="ru-RU"/>
        </w:rPr>
        <w:t>Ваше</w:t>
      </w:r>
      <w:r w:rsidR="00DB1EF4" w:rsidRPr="00DB1EF4">
        <w:rPr>
          <w:rFonts w:ascii="Cambria" w:hAnsi="Cambria"/>
          <w:color w:val="002060"/>
          <w:lang w:val="ru-RU"/>
        </w:rPr>
        <w:t xml:space="preserve"> </w:t>
      </w:r>
      <w:r w:rsidR="00DB1EF4" w:rsidRPr="00E50B2F">
        <w:rPr>
          <w:rFonts w:ascii="Cambria" w:hAnsi="Cambria"/>
          <w:color w:val="0070C0"/>
          <w:lang w:val="ru-RU"/>
        </w:rPr>
        <w:t>тендерное</w:t>
      </w:r>
      <w:r w:rsidR="00DB1EF4" w:rsidRPr="00DB1EF4">
        <w:rPr>
          <w:rFonts w:ascii="Cambria" w:hAnsi="Cambria"/>
          <w:color w:val="002060"/>
          <w:lang w:val="ru-RU"/>
        </w:rPr>
        <w:t xml:space="preserve"> </w:t>
      </w:r>
      <w:r w:rsidR="00DB1EF4" w:rsidRPr="00E50B2F">
        <w:rPr>
          <w:rFonts w:ascii="Cambria" w:hAnsi="Cambria"/>
          <w:color w:val="0070C0"/>
          <w:lang w:val="ru-RU"/>
        </w:rPr>
        <w:t>предложение</w:t>
      </w:r>
      <w:r w:rsidR="00DB1EF4" w:rsidRPr="00DB1EF4">
        <w:rPr>
          <w:rFonts w:ascii="Cambria" w:hAnsi="Cambria"/>
          <w:color w:val="002060"/>
          <w:lang w:val="ru-RU"/>
        </w:rPr>
        <w:t xml:space="preserve"> </w:t>
      </w:r>
      <w:r w:rsidR="00DB1EF4" w:rsidRPr="00E50B2F">
        <w:rPr>
          <w:rFonts w:ascii="Cambria" w:hAnsi="Cambria"/>
          <w:color w:val="0070C0"/>
          <w:lang w:val="ru-RU"/>
        </w:rPr>
        <w:t>от</w:t>
      </w:r>
      <w:r w:rsidR="00DB1EF4" w:rsidRPr="00DB1EF4">
        <w:rPr>
          <w:rFonts w:ascii="Cambria" w:hAnsi="Cambria"/>
          <w:color w:val="002060"/>
          <w:lang w:val="ru-RU"/>
        </w:rPr>
        <w:t xml:space="preserve"> ................ </w:t>
      </w:r>
      <w:r w:rsidR="00DB1EF4" w:rsidRPr="00E50B2F">
        <w:rPr>
          <w:rFonts w:ascii="Cambria" w:hAnsi="Cambria"/>
          <w:color w:val="0070C0"/>
          <w:lang w:val="ru-RU"/>
        </w:rPr>
        <w:t>по</w:t>
      </w:r>
      <w:r w:rsidR="00DB1EF4" w:rsidRPr="00DB1EF4">
        <w:rPr>
          <w:rFonts w:ascii="Cambria" w:hAnsi="Cambria"/>
          <w:color w:val="002060"/>
          <w:lang w:val="ru-RU"/>
        </w:rPr>
        <w:t xml:space="preserve"> </w:t>
      </w:r>
      <w:r w:rsidR="00DB1EF4" w:rsidRPr="00E50B2F">
        <w:rPr>
          <w:rFonts w:ascii="Cambria" w:hAnsi="Cambria"/>
          <w:color w:val="0070C0"/>
          <w:lang w:val="ru-RU"/>
        </w:rPr>
        <w:t>выполнению</w:t>
      </w:r>
    </w:p>
    <w:p w14:paraId="1D8F8E62" w14:textId="572F2A41" w:rsidR="00634F34" w:rsidRPr="00F90317" w:rsidRDefault="2328B1F1" w:rsidP="1C66821C">
      <w:pPr>
        <w:pBdr>
          <w:top w:val="none" w:sz="0" w:space="0" w:color="auto"/>
          <w:left w:val="none" w:sz="0" w:space="0" w:color="auto"/>
          <w:bottom w:val="none" w:sz="0" w:space="0" w:color="auto"/>
          <w:right w:val="none" w:sz="0" w:space="0" w:color="auto"/>
          <w:between w:val="none" w:sz="0" w:space="0" w:color="auto"/>
          <w:bar w:val="none" w:sz="0" w:color="auto"/>
        </w:pBdr>
        <w:spacing w:before="0" w:after="160" w:line="278" w:lineRule="auto"/>
        <w:jc w:val="left"/>
        <w:rPr>
          <w:rFonts w:ascii="Calibri" w:eastAsia="Aptos" w:hAnsi="Calibri" w:cs="Calibri"/>
          <w:color w:val="0070C0"/>
          <w:kern w:val="2"/>
          <w:bdr w:val="none" w:sz="0" w:space="0" w:color="auto"/>
          <w:lang w:val="ru-RU" w:eastAsia="en-US"/>
          <w14:ligatures w14:val="standardContextual"/>
        </w:rPr>
      </w:pPr>
      <w:r w:rsidRPr="6EB06CBC">
        <w:rPr>
          <w:rFonts w:ascii="Calibri" w:eastAsia="Aptos" w:hAnsi="Calibri" w:cs="Calibri"/>
          <w:color w:val="auto"/>
          <w:kern w:val="2"/>
          <w:bdr w:val="none" w:sz="0" w:space="0" w:color="auto"/>
          <w:lang w:val="en-US" w:eastAsia="en-US"/>
          <w14:ligatures w14:val="standardContextual"/>
        </w:rPr>
        <w:t>Re</w:t>
      </w:r>
      <w:r w:rsidR="0A0D4AF2" w:rsidRPr="6EB06CBC">
        <w:rPr>
          <w:rFonts w:ascii="Calibri" w:eastAsia="Aptos" w:hAnsi="Calibri" w:cs="Calibri"/>
          <w:color w:val="auto"/>
          <w:kern w:val="2"/>
          <w:bdr w:val="none" w:sz="0" w:space="0" w:color="auto"/>
          <w:lang w:val="en-US" w:eastAsia="en-US"/>
          <w14:ligatures w14:val="standardContextual"/>
        </w:rPr>
        <w:t>habilitation</w:t>
      </w:r>
      <w:r w:rsidR="0A0D4AF2" w:rsidRPr="6EB06CBC">
        <w:rPr>
          <w:rFonts w:ascii="Calibri" w:eastAsia="Aptos" w:hAnsi="Calibri" w:cs="Calibri"/>
          <w:color w:val="auto"/>
          <w:kern w:val="2"/>
          <w:bdr w:val="none" w:sz="0" w:space="0" w:color="auto"/>
          <w:lang w:val="ru-RU" w:eastAsia="en-US"/>
          <w14:ligatures w14:val="standardContextual"/>
        </w:rPr>
        <w:t xml:space="preserve"> </w:t>
      </w:r>
      <w:r w:rsidR="0A0D4AF2" w:rsidRPr="6EB06CBC">
        <w:rPr>
          <w:rFonts w:ascii="Calibri" w:eastAsia="Aptos" w:hAnsi="Calibri" w:cs="Calibri"/>
          <w:color w:val="auto"/>
          <w:kern w:val="2"/>
          <w:bdr w:val="none" w:sz="0" w:space="0" w:color="auto"/>
          <w:lang w:val="en-US" w:eastAsia="en-US"/>
          <w14:ligatures w14:val="standardContextual"/>
        </w:rPr>
        <w:t>and</w:t>
      </w:r>
      <w:r w:rsidR="0A0D4AF2" w:rsidRPr="6EB06CBC">
        <w:rPr>
          <w:rFonts w:ascii="Calibri" w:eastAsia="Aptos" w:hAnsi="Calibri" w:cs="Calibri"/>
          <w:color w:val="auto"/>
          <w:kern w:val="2"/>
          <w:bdr w:val="none" w:sz="0" w:space="0" w:color="auto"/>
          <w:lang w:val="ru-RU" w:eastAsia="en-US"/>
          <w14:ligatures w14:val="standardContextual"/>
        </w:rPr>
        <w:t xml:space="preserve"> </w:t>
      </w:r>
      <w:r w:rsidR="0A0D4AF2" w:rsidRPr="6EB06CBC">
        <w:rPr>
          <w:rFonts w:ascii="Calibri" w:eastAsia="Aptos" w:hAnsi="Calibri" w:cs="Calibri"/>
          <w:color w:val="auto"/>
          <w:kern w:val="2"/>
          <w:bdr w:val="none" w:sz="0" w:space="0" w:color="auto"/>
          <w:lang w:val="en-US" w:eastAsia="en-US"/>
          <w14:ligatures w14:val="standardContextual"/>
        </w:rPr>
        <w:t>construction</w:t>
      </w:r>
      <w:r w:rsidR="0A0D4AF2" w:rsidRPr="6EB06CBC">
        <w:rPr>
          <w:rFonts w:ascii="Calibri" w:eastAsia="Aptos" w:hAnsi="Calibri" w:cs="Calibri"/>
          <w:color w:val="auto"/>
          <w:kern w:val="2"/>
          <w:bdr w:val="none" w:sz="0" w:space="0" w:color="auto"/>
          <w:lang w:val="ru-RU" w:eastAsia="en-US"/>
          <w14:ligatures w14:val="standardContextual"/>
        </w:rPr>
        <w:t xml:space="preserve"> </w:t>
      </w:r>
      <w:r w:rsidRPr="6EB06CBC">
        <w:rPr>
          <w:rFonts w:ascii="Calibri" w:eastAsia="Aptos" w:hAnsi="Calibri" w:cs="Calibri"/>
          <w:color w:val="auto"/>
          <w:kern w:val="2"/>
          <w:bdr w:val="none" w:sz="0" w:space="0" w:color="auto"/>
          <w:lang w:val="ru-RU" w:eastAsia="en-US"/>
          <w14:ligatures w14:val="standardContextual"/>
        </w:rPr>
        <w:t xml:space="preserve"> </w:t>
      </w:r>
      <w:r w:rsidRPr="6EB06CBC">
        <w:rPr>
          <w:rFonts w:ascii="Calibri" w:eastAsia="Aptos" w:hAnsi="Calibri" w:cs="Calibri"/>
          <w:color w:val="auto"/>
          <w:kern w:val="2"/>
          <w:bdr w:val="none" w:sz="0" w:space="0" w:color="auto"/>
          <w:lang w:val="en-US" w:eastAsia="en-US"/>
          <w14:ligatures w14:val="standardContextual"/>
        </w:rPr>
        <w:t>of</w:t>
      </w:r>
      <w:r w:rsidR="1E5A3F95" w:rsidRPr="6EB06CBC">
        <w:rPr>
          <w:rFonts w:ascii="Calibri" w:eastAsia="Aptos" w:hAnsi="Calibri" w:cs="Calibri"/>
          <w:color w:val="auto"/>
          <w:kern w:val="2"/>
          <w:bdr w:val="none" w:sz="0" w:space="0" w:color="auto"/>
          <w:lang w:val="ru-RU" w:eastAsia="en-US"/>
          <w14:ligatures w14:val="standardContextual"/>
        </w:rPr>
        <w:t xml:space="preserve"> </w:t>
      </w:r>
      <w:r w:rsidRPr="6EB06CBC">
        <w:rPr>
          <w:rFonts w:ascii="Calibri" w:eastAsia="Aptos" w:hAnsi="Calibri" w:cs="Calibri"/>
          <w:color w:val="auto"/>
          <w:kern w:val="2"/>
          <w:bdr w:val="none" w:sz="0" w:space="0" w:color="auto"/>
          <w:lang w:val="ru-RU" w:eastAsia="en-US"/>
          <w14:ligatures w14:val="standardContextual"/>
        </w:rPr>
        <w:t xml:space="preserve"> </w:t>
      </w:r>
      <w:r w:rsidRPr="6EB06CBC">
        <w:rPr>
          <w:rFonts w:ascii="Calibri" w:eastAsia="Aptos" w:hAnsi="Calibri" w:cs="Calibri"/>
          <w:color w:val="auto"/>
          <w:kern w:val="2"/>
          <w:bdr w:val="none" w:sz="0" w:space="0" w:color="auto"/>
          <w:lang w:val="en-US" w:eastAsia="en-US"/>
          <w14:ligatures w14:val="standardContextual"/>
        </w:rPr>
        <w:t>irrigation</w:t>
      </w:r>
      <w:r w:rsidRPr="6EB06CBC">
        <w:rPr>
          <w:rFonts w:ascii="Calibri" w:eastAsia="Aptos" w:hAnsi="Calibri" w:cs="Calibri"/>
          <w:color w:val="auto"/>
          <w:kern w:val="2"/>
          <w:bdr w:val="none" w:sz="0" w:space="0" w:color="auto"/>
          <w:lang w:val="ru-RU" w:eastAsia="en-US"/>
          <w14:ligatures w14:val="standardContextual"/>
        </w:rPr>
        <w:t xml:space="preserve"> </w:t>
      </w:r>
      <w:r w:rsidRPr="6EB06CBC">
        <w:rPr>
          <w:rFonts w:ascii="Calibri" w:eastAsia="Aptos" w:hAnsi="Calibri" w:cs="Calibri"/>
          <w:color w:val="auto"/>
          <w:kern w:val="2"/>
          <w:bdr w:val="none" w:sz="0" w:space="0" w:color="auto"/>
          <w:lang w:val="en-US" w:eastAsia="en-US"/>
          <w14:ligatures w14:val="standardContextual"/>
        </w:rPr>
        <w:t>canals</w:t>
      </w:r>
      <w:r w:rsidRPr="6EB06CBC">
        <w:rPr>
          <w:rFonts w:ascii="Calibri" w:eastAsia="Aptos" w:hAnsi="Calibri" w:cs="Calibri"/>
          <w:color w:val="auto"/>
          <w:kern w:val="2"/>
          <w:bdr w:val="none" w:sz="0" w:space="0" w:color="auto"/>
          <w:lang w:val="ru-RU" w:eastAsia="en-US"/>
          <w14:ligatures w14:val="standardContextual"/>
        </w:rPr>
        <w:t xml:space="preserve"> </w:t>
      </w:r>
      <w:r w:rsidRPr="6EB06CBC">
        <w:rPr>
          <w:rFonts w:ascii="Calibri" w:eastAsia="Aptos" w:hAnsi="Calibri" w:cs="Calibri"/>
          <w:color w:val="auto"/>
          <w:kern w:val="2"/>
          <w:bdr w:val="none" w:sz="0" w:space="0" w:color="auto"/>
          <w:lang w:val="en-US" w:eastAsia="en-US"/>
          <w14:ligatures w14:val="standardContextual"/>
        </w:rPr>
        <w:t>in</w:t>
      </w:r>
      <w:r w:rsidRPr="6EB06CBC">
        <w:rPr>
          <w:rFonts w:ascii="Calibri" w:eastAsia="Aptos" w:hAnsi="Calibri" w:cs="Calibri"/>
          <w:color w:val="auto"/>
          <w:kern w:val="2"/>
          <w:bdr w:val="none" w:sz="0" w:space="0" w:color="auto"/>
          <w:lang w:val="ru-RU" w:eastAsia="en-US"/>
          <w14:ligatures w14:val="standardContextual"/>
        </w:rPr>
        <w:t xml:space="preserve"> </w:t>
      </w:r>
      <w:proofErr w:type="spellStart"/>
      <w:r w:rsidR="692C12FC" w:rsidRPr="1C66821C">
        <w:rPr>
          <w:rFonts w:ascii="Calibri" w:eastAsia="Aptos" w:hAnsi="Calibri" w:cs="Calibri"/>
          <w:color w:val="auto"/>
          <w:lang w:val="ru-RU" w:eastAsia="en-US"/>
        </w:rPr>
        <w:t>Leilek</w:t>
      </w:r>
      <w:proofErr w:type="spellEnd"/>
      <w:r w:rsidR="692C12FC" w:rsidRPr="1C66821C">
        <w:rPr>
          <w:rFonts w:ascii="Calibri" w:eastAsia="Aptos" w:hAnsi="Calibri" w:cs="Calibri"/>
          <w:color w:val="auto"/>
          <w:lang w:val="ru-RU" w:eastAsia="en-US"/>
        </w:rPr>
        <w:t xml:space="preserve"> </w:t>
      </w:r>
      <w:proofErr w:type="spellStart"/>
      <w:r w:rsidR="692C12FC" w:rsidRPr="1C66821C">
        <w:rPr>
          <w:rFonts w:ascii="Calibri" w:eastAsia="Aptos" w:hAnsi="Calibri" w:cs="Calibri"/>
          <w:color w:val="auto"/>
          <w:lang w:val="ru-RU" w:eastAsia="en-US"/>
        </w:rPr>
        <w:t>district</w:t>
      </w:r>
      <w:proofErr w:type="spellEnd"/>
      <w:r w:rsidR="692C12FC" w:rsidRPr="1C66821C">
        <w:rPr>
          <w:rFonts w:ascii="Calibri" w:eastAsia="Aptos" w:hAnsi="Calibri" w:cs="Calibri"/>
          <w:color w:val="auto"/>
          <w:lang w:val="ru-RU" w:eastAsia="en-US"/>
        </w:rPr>
        <w:t xml:space="preserve">, </w:t>
      </w:r>
      <w:proofErr w:type="spellStart"/>
      <w:r w:rsidRPr="1C66821C">
        <w:rPr>
          <w:rFonts w:ascii="Calibri" w:eastAsia="Aptos" w:hAnsi="Calibri" w:cs="Calibri"/>
          <w:color w:val="auto"/>
          <w:lang w:val="en-US" w:eastAsia="en-US"/>
        </w:rPr>
        <w:t>Batken</w:t>
      </w:r>
      <w:proofErr w:type="spellEnd"/>
      <w:r w:rsidRPr="1C66821C">
        <w:rPr>
          <w:rFonts w:ascii="Calibri" w:eastAsia="Aptos" w:hAnsi="Calibri" w:cs="Calibri"/>
          <w:color w:val="auto"/>
          <w:lang w:val="ru-RU" w:eastAsia="en-US"/>
        </w:rPr>
        <w:t xml:space="preserve"> </w:t>
      </w:r>
      <w:r w:rsidRPr="1C66821C">
        <w:rPr>
          <w:rFonts w:ascii="Calibri" w:eastAsia="Aptos" w:hAnsi="Calibri" w:cs="Calibri"/>
          <w:color w:val="auto"/>
          <w:lang w:val="en-US" w:eastAsia="en-US"/>
        </w:rPr>
        <w:t>region</w:t>
      </w:r>
      <w:r w:rsidRPr="1C66821C">
        <w:rPr>
          <w:rFonts w:ascii="Calibri" w:eastAsia="Aptos" w:hAnsi="Calibri" w:cs="Calibri"/>
          <w:color w:val="auto"/>
          <w:lang w:val="ru-RU" w:eastAsia="en-US"/>
        </w:rPr>
        <w:t xml:space="preserve"> / </w:t>
      </w:r>
      <w:r w:rsidR="0A0D4AF2" w:rsidRPr="1C66821C">
        <w:rPr>
          <w:rFonts w:ascii="Calibri" w:eastAsia="Aptos" w:hAnsi="Calibri" w:cs="Calibri"/>
          <w:color w:val="0070C0"/>
          <w:lang w:val="ru-RU" w:eastAsia="en-US"/>
        </w:rPr>
        <w:t xml:space="preserve">Реабилитация и строительство </w:t>
      </w:r>
      <w:r w:rsidRPr="1C66821C">
        <w:rPr>
          <w:rFonts w:ascii="Calibri" w:eastAsia="Aptos" w:hAnsi="Calibri" w:cs="Calibri"/>
          <w:color w:val="0070C0"/>
          <w:lang w:val="ru-RU" w:eastAsia="en-US"/>
        </w:rPr>
        <w:t xml:space="preserve">ирригационных каналов в </w:t>
      </w:r>
      <w:proofErr w:type="spellStart"/>
      <w:r w:rsidR="287F73FE" w:rsidRPr="1C66821C">
        <w:rPr>
          <w:rFonts w:ascii="Calibri" w:eastAsia="Aptos" w:hAnsi="Calibri" w:cs="Calibri"/>
          <w:color w:val="0070C0"/>
          <w:lang w:val="ru-RU" w:eastAsia="en-US"/>
        </w:rPr>
        <w:t>Лейлекском</w:t>
      </w:r>
      <w:proofErr w:type="spellEnd"/>
      <w:r w:rsidR="287F73FE" w:rsidRPr="1C66821C">
        <w:rPr>
          <w:rFonts w:ascii="Calibri" w:eastAsia="Aptos" w:hAnsi="Calibri" w:cs="Calibri"/>
          <w:color w:val="0070C0"/>
          <w:lang w:val="ru-RU" w:eastAsia="en-US"/>
        </w:rPr>
        <w:t xml:space="preserve"> районе </w:t>
      </w:r>
      <w:r w:rsidRPr="1C66821C">
        <w:rPr>
          <w:rFonts w:ascii="Calibri" w:eastAsia="Aptos" w:hAnsi="Calibri" w:cs="Calibri"/>
          <w:color w:val="0070C0"/>
          <w:lang w:val="ru-RU" w:eastAsia="en-US"/>
        </w:rPr>
        <w:t>Баткенской области</w:t>
      </w:r>
    </w:p>
    <w:p w14:paraId="275617F3" w14:textId="7D6982E6" w:rsidR="00634F34" w:rsidRPr="0055492B" w:rsidRDefault="00634F34" w:rsidP="00634F34">
      <w:pPr>
        <w:rPr>
          <w:rFonts w:ascii="Cambria" w:hAnsi="Cambria"/>
          <w:lang w:val="en-US"/>
        </w:rPr>
      </w:pPr>
      <w:r w:rsidRPr="00867C74">
        <w:rPr>
          <w:rFonts w:ascii="Cambria" w:hAnsi="Cambria"/>
          <w:lang w:val="en-US"/>
        </w:rPr>
        <w:t>for the Accepted Contract Amount of</w:t>
      </w:r>
      <w:r w:rsidR="00DB1EF4">
        <w:rPr>
          <w:rFonts w:ascii="Cambria" w:hAnsi="Cambria"/>
          <w:lang w:val="en-US"/>
        </w:rPr>
        <w:t>/</w:t>
      </w:r>
      <w:r w:rsidR="00DB1EF4" w:rsidRPr="00DB1EF4">
        <w:rPr>
          <w:rFonts w:ascii="Cambria" w:hAnsi="Cambria"/>
          <w:color w:val="auto"/>
          <w:lang w:val="en-US"/>
        </w:rPr>
        <w:t xml:space="preserve"> </w:t>
      </w:r>
      <w:r w:rsidR="00DB1EF4" w:rsidRPr="00E50B2F">
        <w:rPr>
          <w:rFonts w:ascii="Cambria" w:hAnsi="Cambria"/>
          <w:color w:val="0070C0"/>
          <w:lang w:val="ru-RU"/>
        </w:rPr>
        <w:t>на</w:t>
      </w:r>
      <w:r w:rsidR="00DB1EF4" w:rsidRPr="00DB1EF4">
        <w:rPr>
          <w:rFonts w:ascii="Cambria" w:hAnsi="Cambria"/>
          <w:color w:val="002060"/>
          <w:lang w:val="en-US"/>
        </w:rPr>
        <w:t xml:space="preserve"> </w:t>
      </w:r>
      <w:r w:rsidR="00DB1EF4" w:rsidRPr="00E50B2F">
        <w:rPr>
          <w:rFonts w:ascii="Cambria" w:hAnsi="Cambria"/>
          <w:color w:val="0070C0"/>
          <w:lang w:val="ru-RU"/>
        </w:rPr>
        <w:t>Принятую</w:t>
      </w:r>
      <w:r w:rsidR="00DB1EF4" w:rsidRPr="00DB1EF4">
        <w:rPr>
          <w:rFonts w:ascii="Cambria" w:hAnsi="Cambria"/>
          <w:color w:val="002060"/>
          <w:lang w:val="en-US"/>
        </w:rPr>
        <w:t xml:space="preserve"> </w:t>
      </w:r>
      <w:r w:rsidR="00DB1EF4" w:rsidRPr="00E50B2F">
        <w:rPr>
          <w:rFonts w:ascii="Cambria" w:hAnsi="Cambria"/>
          <w:color w:val="0070C0"/>
          <w:lang w:val="ru-RU"/>
        </w:rPr>
        <w:t>сумму</w:t>
      </w:r>
      <w:r w:rsidR="00DB1EF4" w:rsidRPr="00DB1EF4">
        <w:rPr>
          <w:rFonts w:ascii="Cambria" w:hAnsi="Cambria"/>
          <w:color w:val="002060"/>
          <w:lang w:val="en-US"/>
        </w:rPr>
        <w:t xml:space="preserve"> </w:t>
      </w:r>
      <w:r w:rsidR="00DB1EF4" w:rsidRPr="00E50B2F">
        <w:rPr>
          <w:rFonts w:ascii="Cambria" w:hAnsi="Cambria"/>
          <w:color w:val="0070C0"/>
          <w:lang w:val="ru-RU"/>
        </w:rPr>
        <w:t>контракта</w:t>
      </w:r>
      <w:r w:rsidR="0055492B" w:rsidRPr="00F90317">
        <w:rPr>
          <w:rFonts w:ascii="Cambria" w:hAnsi="Cambria"/>
          <w:color w:val="0070C0"/>
          <w:lang w:val="en-US"/>
        </w:rPr>
        <w:t xml:space="preserve"> __________________________</w:t>
      </w:r>
    </w:p>
    <w:p w14:paraId="4FBFCC88" w14:textId="2F5E6614" w:rsidR="00634F34" w:rsidRPr="00DB1EF4" w:rsidRDefault="00634F34" w:rsidP="00634F34">
      <w:pPr>
        <w:rPr>
          <w:rFonts w:ascii="Cambria" w:hAnsi="Cambria"/>
          <w:color w:val="002060"/>
          <w:lang w:val="ru-RU"/>
        </w:rPr>
      </w:pPr>
      <w:r w:rsidRPr="1C66821C">
        <w:rPr>
          <w:rFonts w:ascii="Cambria" w:hAnsi="Cambria"/>
          <w:lang w:val="en-US"/>
        </w:rPr>
        <w:t>as corrected and modified in accordance with the Instructions to Bidders, is hereby accepted. You are requested to furnish the Performance Security for the Regular Items in the amount of</w:t>
      </w:r>
      <w:r w:rsidR="00DB1EF4" w:rsidRPr="1C66821C">
        <w:rPr>
          <w:rFonts w:ascii="Cambria" w:hAnsi="Cambria"/>
          <w:lang w:val="en-US"/>
        </w:rPr>
        <w:t>/</w:t>
      </w:r>
      <w:r w:rsidR="00DB1EF4" w:rsidRPr="1C66821C">
        <w:rPr>
          <w:rFonts w:ascii="Cambria" w:hAnsi="Cambria"/>
          <w:color w:val="0070C0"/>
          <w:lang w:val="ru-RU"/>
        </w:rPr>
        <w:t>настоящим</w:t>
      </w:r>
      <w:r w:rsidR="00DB1EF4" w:rsidRPr="1C66821C">
        <w:rPr>
          <w:rFonts w:ascii="Cambria" w:hAnsi="Cambria"/>
          <w:color w:val="002060"/>
          <w:lang w:val="en-US"/>
        </w:rPr>
        <w:t xml:space="preserve"> </w:t>
      </w:r>
      <w:r w:rsidR="00DB1EF4" w:rsidRPr="1C66821C">
        <w:rPr>
          <w:rFonts w:ascii="Cambria" w:hAnsi="Cambria"/>
          <w:color w:val="0070C0"/>
          <w:lang w:val="ru-RU"/>
        </w:rPr>
        <w:t>принимается</w:t>
      </w:r>
      <w:r w:rsidR="00DB1EF4" w:rsidRPr="1C66821C">
        <w:rPr>
          <w:rFonts w:ascii="Cambria" w:hAnsi="Cambria"/>
          <w:color w:val="002060"/>
          <w:lang w:val="en-US"/>
        </w:rPr>
        <w:t xml:space="preserve"> </w:t>
      </w:r>
      <w:r w:rsidR="00DB1EF4" w:rsidRPr="1C66821C">
        <w:rPr>
          <w:rFonts w:ascii="Cambria" w:hAnsi="Cambria"/>
          <w:color w:val="0070C0"/>
          <w:lang w:val="ru-RU"/>
        </w:rPr>
        <w:t>с</w:t>
      </w:r>
      <w:r w:rsidR="00DB1EF4" w:rsidRPr="1C66821C">
        <w:rPr>
          <w:rFonts w:ascii="Cambria" w:hAnsi="Cambria"/>
          <w:color w:val="002060"/>
          <w:lang w:val="en-US"/>
        </w:rPr>
        <w:t xml:space="preserve"> </w:t>
      </w:r>
      <w:r w:rsidR="00DB1EF4" w:rsidRPr="1C66821C">
        <w:rPr>
          <w:rFonts w:ascii="Cambria" w:hAnsi="Cambria"/>
          <w:color w:val="0070C0"/>
          <w:lang w:val="ru-RU"/>
        </w:rPr>
        <w:t>исправлениями</w:t>
      </w:r>
      <w:r w:rsidR="00DB1EF4" w:rsidRPr="1C66821C">
        <w:rPr>
          <w:rFonts w:ascii="Cambria" w:hAnsi="Cambria"/>
          <w:color w:val="002060"/>
          <w:lang w:val="en-US"/>
        </w:rPr>
        <w:t xml:space="preserve"> </w:t>
      </w:r>
      <w:r w:rsidR="00DB1EF4" w:rsidRPr="1C66821C">
        <w:rPr>
          <w:rFonts w:ascii="Cambria" w:hAnsi="Cambria"/>
          <w:color w:val="0070C0"/>
          <w:lang w:val="ru-RU"/>
        </w:rPr>
        <w:t>и</w:t>
      </w:r>
      <w:r w:rsidR="00DB1EF4" w:rsidRPr="1C66821C">
        <w:rPr>
          <w:rFonts w:ascii="Cambria" w:hAnsi="Cambria"/>
          <w:color w:val="002060"/>
          <w:lang w:val="en-US"/>
        </w:rPr>
        <w:t xml:space="preserve"> </w:t>
      </w:r>
      <w:r w:rsidR="00DB1EF4" w:rsidRPr="1C66821C">
        <w:rPr>
          <w:rFonts w:ascii="Cambria" w:hAnsi="Cambria"/>
          <w:color w:val="0070C0"/>
          <w:lang w:val="ru-RU"/>
        </w:rPr>
        <w:t>изменениями</w:t>
      </w:r>
      <w:r w:rsidR="00DB1EF4" w:rsidRPr="1C66821C">
        <w:rPr>
          <w:rFonts w:ascii="Cambria" w:hAnsi="Cambria"/>
          <w:color w:val="002060"/>
          <w:lang w:val="en-US"/>
        </w:rPr>
        <w:t xml:space="preserve"> </w:t>
      </w:r>
      <w:r w:rsidR="00DB1EF4" w:rsidRPr="1C66821C">
        <w:rPr>
          <w:rFonts w:ascii="Cambria" w:hAnsi="Cambria"/>
          <w:color w:val="0070C0"/>
          <w:lang w:val="ru-RU"/>
        </w:rPr>
        <w:t>в</w:t>
      </w:r>
      <w:r w:rsidR="00DB1EF4" w:rsidRPr="1C66821C">
        <w:rPr>
          <w:rFonts w:ascii="Cambria" w:hAnsi="Cambria"/>
          <w:color w:val="002060"/>
          <w:lang w:val="en-US"/>
        </w:rPr>
        <w:t xml:space="preserve"> </w:t>
      </w:r>
      <w:r w:rsidR="00DB1EF4" w:rsidRPr="1C66821C">
        <w:rPr>
          <w:rFonts w:ascii="Cambria" w:hAnsi="Cambria"/>
          <w:color w:val="0070C0"/>
          <w:lang w:val="ru-RU"/>
        </w:rPr>
        <w:t>соответствии</w:t>
      </w:r>
      <w:r w:rsidR="00DB1EF4" w:rsidRPr="1C66821C">
        <w:rPr>
          <w:rFonts w:ascii="Cambria" w:hAnsi="Cambria"/>
          <w:color w:val="002060"/>
          <w:lang w:val="en-US"/>
        </w:rPr>
        <w:t xml:space="preserve"> </w:t>
      </w:r>
      <w:r w:rsidR="00DB1EF4" w:rsidRPr="1C66821C">
        <w:rPr>
          <w:rFonts w:ascii="Cambria" w:hAnsi="Cambria"/>
          <w:color w:val="0070C0"/>
          <w:lang w:val="ru-RU"/>
        </w:rPr>
        <w:t>с</w:t>
      </w:r>
      <w:r w:rsidR="00DB1EF4" w:rsidRPr="1C66821C">
        <w:rPr>
          <w:rFonts w:ascii="Cambria" w:hAnsi="Cambria"/>
          <w:color w:val="002060"/>
          <w:lang w:val="en-US"/>
        </w:rPr>
        <w:t xml:space="preserve"> </w:t>
      </w:r>
      <w:r w:rsidR="00DB1EF4" w:rsidRPr="1C66821C">
        <w:rPr>
          <w:rFonts w:ascii="Cambria" w:hAnsi="Cambria"/>
          <w:color w:val="0070C0"/>
          <w:lang w:val="ru-RU"/>
        </w:rPr>
        <w:t>Инструкцией</w:t>
      </w:r>
      <w:r w:rsidR="00DB1EF4" w:rsidRPr="1C66821C">
        <w:rPr>
          <w:rFonts w:ascii="Cambria" w:hAnsi="Cambria"/>
          <w:color w:val="002060"/>
          <w:lang w:val="en-US"/>
        </w:rPr>
        <w:t xml:space="preserve"> </w:t>
      </w:r>
      <w:r w:rsidR="00DB1EF4" w:rsidRPr="1C66821C">
        <w:rPr>
          <w:rFonts w:ascii="Cambria" w:hAnsi="Cambria"/>
          <w:color w:val="0070C0"/>
          <w:lang w:val="ru-RU"/>
        </w:rPr>
        <w:t>для</w:t>
      </w:r>
      <w:r w:rsidR="00DB1EF4" w:rsidRPr="1C66821C">
        <w:rPr>
          <w:rFonts w:ascii="Cambria" w:hAnsi="Cambria"/>
          <w:color w:val="002060"/>
          <w:lang w:val="en-US"/>
        </w:rPr>
        <w:t xml:space="preserve"> </w:t>
      </w:r>
      <w:r w:rsidR="00DB1EF4" w:rsidRPr="1C66821C">
        <w:rPr>
          <w:rFonts w:ascii="Cambria" w:hAnsi="Cambria"/>
          <w:color w:val="0070C0"/>
          <w:lang w:val="ru-RU"/>
        </w:rPr>
        <w:t>участников</w:t>
      </w:r>
      <w:r w:rsidR="00DB1EF4" w:rsidRPr="1C66821C">
        <w:rPr>
          <w:rFonts w:ascii="Cambria" w:hAnsi="Cambria"/>
          <w:color w:val="002060"/>
          <w:lang w:val="en-US"/>
        </w:rPr>
        <w:t xml:space="preserve"> </w:t>
      </w:r>
      <w:r w:rsidR="00DB1EF4" w:rsidRPr="1C66821C">
        <w:rPr>
          <w:rFonts w:ascii="Cambria" w:hAnsi="Cambria"/>
          <w:color w:val="0070C0"/>
          <w:lang w:val="ru-RU"/>
        </w:rPr>
        <w:t>тендера</w:t>
      </w:r>
      <w:r w:rsidR="00DB1EF4" w:rsidRPr="1C66821C">
        <w:rPr>
          <w:rFonts w:ascii="Cambria" w:hAnsi="Cambria"/>
          <w:color w:val="002060"/>
          <w:lang w:val="en-US"/>
        </w:rPr>
        <w:t xml:space="preserve">. </w:t>
      </w:r>
      <w:r w:rsidR="00DB1EF4" w:rsidRPr="1C66821C">
        <w:rPr>
          <w:rFonts w:ascii="Cambria" w:hAnsi="Cambria"/>
          <w:color w:val="0070C0"/>
          <w:lang w:val="ru-RU"/>
        </w:rPr>
        <w:t>Требуется</w:t>
      </w:r>
      <w:r w:rsidR="00DB1EF4" w:rsidRPr="1C66821C">
        <w:rPr>
          <w:rFonts w:ascii="Cambria" w:hAnsi="Cambria"/>
          <w:color w:val="002060"/>
          <w:lang w:val="ru-RU"/>
        </w:rPr>
        <w:t xml:space="preserve">, </w:t>
      </w:r>
      <w:r w:rsidR="00DB1EF4" w:rsidRPr="1C66821C">
        <w:rPr>
          <w:rFonts w:ascii="Cambria" w:hAnsi="Cambria"/>
          <w:color w:val="0070C0"/>
          <w:lang w:val="ru-RU"/>
        </w:rPr>
        <w:t>чтобы</w:t>
      </w:r>
      <w:r w:rsidR="00DB1EF4" w:rsidRPr="1C66821C">
        <w:rPr>
          <w:rFonts w:ascii="Cambria" w:hAnsi="Cambria"/>
          <w:color w:val="002060"/>
          <w:lang w:val="ru-RU"/>
        </w:rPr>
        <w:t xml:space="preserve"> </w:t>
      </w:r>
      <w:r w:rsidR="00DB1EF4" w:rsidRPr="1C66821C">
        <w:rPr>
          <w:rFonts w:ascii="Cambria" w:hAnsi="Cambria"/>
          <w:color w:val="0070C0"/>
          <w:lang w:val="ru-RU"/>
        </w:rPr>
        <w:t>Вы</w:t>
      </w:r>
      <w:r w:rsidR="00DB1EF4" w:rsidRPr="1C66821C">
        <w:rPr>
          <w:rFonts w:ascii="Cambria" w:hAnsi="Cambria"/>
          <w:color w:val="002060"/>
          <w:lang w:val="ru-RU"/>
        </w:rPr>
        <w:t xml:space="preserve"> </w:t>
      </w:r>
      <w:r w:rsidR="00DB1EF4" w:rsidRPr="1C66821C">
        <w:rPr>
          <w:rFonts w:ascii="Cambria" w:hAnsi="Cambria"/>
          <w:color w:val="0070C0"/>
          <w:lang w:val="ru-RU"/>
        </w:rPr>
        <w:t>предоставили</w:t>
      </w:r>
      <w:r w:rsidR="00DB1EF4" w:rsidRPr="1C66821C">
        <w:rPr>
          <w:rFonts w:ascii="Cambria" w:hAnsi="Cambria"/>
          <w:color w:val="002060"/>
          <w:lang w:val="ru-RU"/>
        </w:rPr>
        <w:t xml:space="preserve"> </w:t>
      </w:r>
      <w:r w:rsidR="00DB1EF4" w:rsidRPr="1C66821C">
        <w:rPr>
          <w:rFonts w:ascii="Cambria" w:hAnsi="Cambria"/>
          <w:color w:val="0070C0"/>
          <w:lang w:val="ru-RU"/>
        </w:rPr>
        <w:t>Гарантию</w:t>
      </w:r>
      <w:r w:rsidR="00DB1EF4" w:rsidRPr="1C66821C">
        <w:rPr>
          <w:rFonts w:ascii="Cambria" w:hAnsi="Cambria"/>
          <w:color w:val="002060"/>
          <w:lang w:val="ru-RU"/>
        </w:rPr>
        <w:t xml:space="preserve"> </w:t>
      </w:r>
      <w:r w:rsidR="00DB1EF4" w:rsidRPr="1C66821C">
        <w:rPr>
          <w:rFonts w:ascii="Cambria" w:hAnsi="Cambria"/>
          <w:color w:val="0070C0"/>
          <w:lang w:val="ru-RU"/>
        </w:rPr>
        <w:t>исполнения</w:t>
      </w:r>
      <w:r w:rsidR="00DB1EF4" w:rsidRPr="1C66821C">
        <w:rPr>
          <w:rFonts w:ascii="Cambria" w:hAnsi="Cambria"/>
          <w:color w:val="002060"/>
          <w:lang w:val="ru-RU"/>
        </w:rPr>
        <w:t xml:space="preserve"> </w:t>
      </w:r>
      <w:r w:rsidR="00DB1EF4" w:rsidRPr="1C66821C">
        <w:rPr>
          <w:rFonts w:ascii="Cambria" w:hAnsi="Cambria"/>
          <w:color w:val="0070C0"/>
          <w:lang w:val="ru-RU"/>
        </w:rPr>
        <w:t>для</w:t>
      </w:r>
      <w:r w:rsidR="00DB1EF4" w:rsidRPr="1C66821C">
        <w:rPr>
          <w:rFonts w:ascii="Cambria" w:hAnsi="Cambria"/>
          <w:color w:val="002060"/>
          <w:lang w:val="ru-RU"/>
        </w:rPr>
        <w:t xml:space="preserve"> </w:t>
      </w:r>
      <w:r w:rsidR="00DB1EF4" w:rsidRPr="1C66821C">
        <w:rPr>
          <w:rFonts w:ascii="Cambria" w:hAnsi="Cambria"/>
          <w:color w:val="0070C0"/>
          <w:lang w:val="ru-RU"/>
        </w:rPr>
        <w:t>Обычных</w:t>
      </w:r>
      <w:r w:rsidR="00DB1EF4" w:rsidRPr="1C66821C">
        <w:rPr>
          <w:rFonts w:ascii="Cambria" w:hAnsi="Cambria"/>
          <w:color w:val="002060"/>
          <w:lang w:val="ru-RU"/>
        </w:rPr>
        <w:t xml:space="preserve"> (</w:t>
      </w:r>
      <w:r w:rsidR="00DB1EF4" w:rsidRPr="1C66821C">
        <w:rPr>
          <w:rFonts w:ascii="Cambria" w:hAnsi="Cambria"/>
          <w:color w:val="0070C0"/>
          <w:lang w:val="ru-RU"/>
        </w:rPr>
        <w:t>широко</w:t>
      </w:r>
      <w:r w:rsidR="2557338F" w:rsidRPr="1C66821C">
        <w:rPr>
          <w:rFonts w:ascii="Cambria" w:hAnsi="Cambria"/>
          <w:color w:val="0070C0"/>
          <w:lang w:val="ru-RU"/>
        </w:rPr>
        <w:t xml:space="preserve"> </w:t>
      </w:r>
      <w:r w:rsidR="00DB1EF4" w:rsidRPr="1C66821C">
        <w:rPr>
          <w:rFonts w:ascii="Cambria" w:hAnsi="Cambria"/>
          <w:color w:val="0070C0"/>
          <w:lang w:val="ru-RU"/>
        </w:rPr>
        <w:t>распространенных</w:t>
      </w:r>
      <w:r w:rsidR="00DB1EF4" w:rsidRPr="1C66821C">
        <w:rPr>
          <w:rFonts w:ascii="Cambria" w:hAnsi="Cambria"/>
          <w:color w:val="002060"/>
          <w:lang w:val="ru-RU"/>
        </w:rPr>
        <w:t xml:space="preserve">) </w:t>
      </w:r>
      <w:r w:rsidR="00DB1EF4" w:rsidRPr="1C66821C">
        <w:rPr>
          <w:rFonts w:ascii="Cambria" w:hAnsi="Cambria"/>
          <w:color w:val="0070C0"/>
          <w:lang w:val="ru-RU"/>
        </w:rPr>
        <w:t>товаров</w:t>
      </w:r>
      <w:r w:rsidR="00DB1EF4" w:rsidRPr="1C66821C">
        <w:rPr>
          <w:rFonts w:ascii="Cambria" w:hAnsi="Cambria"/>
          <w:color w:val="002060"/>
          <w:lang w:val="ru-RU"/>
        </w:rPr>
        <w:t xml:space="preserve"> </w:t>
      </w:r>
      <w:r w:rsidR="00DB1EF4" w:rsidRPr="1C66821C">
        <w:rPr>
          <w:rFonts w:ascii="Cambria" w:hAnsi="Cambria"/>
          <w:color w:val="0070C0"/>
          <w:lang w:val="ru-RU"/>
        </w:rPr>
        <w:t>на</w:t>
      </w:r>
      <w:r w:rsidR="00DB1EF4" w:rsidRPr="1C66821C">
        <w:rPr>
          <w:rFonts w:ascii="Cambria" w:hAnsi="Cambria"/>
          <w:color w:val="002060"/>
          <w:lang w:val="ru-RU"/>
        </w:rPr>
        <w:t xml:space="preserve"> </w:t>
      </w:r>
      <w:r w:rsidR="00DB1EF4" w:rsidRPr="1C66821C">
        <w:rPr>
          <w:rFonts w:ascii="Cambria" w:hAnsi="Cambria"/>
          <w:color w:val="0070C0"/>
          <w:lang w:val="ru-RU"/>
        </w:rPr>
        <w:t>сумму</w:t>
      </w:r>
    </w:p>
    <w:p w14:paraId="0C16500E" w14:textId="0AF939E9" w:rsidR="00634F34" w:rsidRPr="0055492B" w:rsidRDefault="0055492B" w:rsidP="00634F34">
      <w:pPr>
        <w:jc w:val="center"/>
        <w:rPr>
          <w:rFonts w:ascii="Cambria" w:hAnsi="Cambria"/>
          <w:b/>
          <w:lang w:val="ru-RU"/>
        </w:rPr>
      </w:pPr>
      <w:r>
        <w:rPr>
          <w:rFonts w:ascii="Cambria" w:hAnsi="Cambria"/>
          <w:b/>
          <w:lang w:val="ru-RU"/>
        </w:rPr>
        <w:t>______________________________</w:t>
      </w:r>
    </w:p>
    <w:p w14:paraId="4F09E9F9" w14:textId="695BF19F" w:rsidR="00634F34" w:rsidRPr="00966496" w:rsidRDefault="00634F34" w:rsidP="00634F34">
      <w:pPr>
        <w:rPr>
          <w:rFonts w:ascii="Cambria" w:hAnsi="Cambria"/>
          <w:color w:val="0070C0"/>
          <w:lang w:val="ru-RU"/>
        </w:rPr>
      </w:pPr>
      <w:r w:rsidRPr="00867C74">
        <w:rPr>
          <w:rFonts w:ascii="Cambria" w:hAnsi="Cambria"/>
          <w:lang w:val="en-US"/>
        </w:rPr>
        <w:t>within</w:t>
      </w:r>
      <w:r w:rsidRPr="00DB1EF4">
        <w:rPr>
          <w:rFonts w:ascii="Cambria" w:hAnsi="Cambria"/>
          <w:lang w:val="ru-RU"/>
        </w:rPr>
        <w:t xml:space="preserve"> 14 </w:t>
      </w:r>
      <w:r w:rsidRPr="00867C74">
        <w:rPr>
          <w:rFonts w:ascii="Cambria" w:hAnsi="Cambria"/>
          <w:lang w:val="en-US"/>
        </w:rPr>
        <w:t>days</w:t>
      </w:r>
      <w:r w:rsidRPr="00DB1EF4">
        <w:rPr>
          <w:rFonts w:ascii="Cambria" w:hAnsi="Cambria"/>
          <w:lang w:val="ru-RU"/>
        </w:rPr>
        <w:t xml:space="preserve"> </w:t>
      </w:r>
      <w:r w:rsidRPr="00867C74">
        <w:rPr>
          <w:rFonts w:ascii="Cambria" w:hAnsi="Cambria"/>
          <w:lang w:val="en-US"/>
        </w:rPr>
        <w:t>in</w:t>
      </w:r>
      <w:r w:rsidRPr="00DB1EF4">
        <w:rPr>
          <w:rFonts w:ascii="Cambria" w:hAnsi="Cambria"/>
          <w:lang w:val="ru-RU"/>
        </w:rPr>
        <w:t xml:space="preserve"> </w:t>
      </w:r>
      <w:r w:rsidRPr="00867C74">
        <w:rPr>
          <w:rFonts w:ascii="Cambria" w:hAnsi="Cambria"/>
          <w:lang w:val="en-US"/>
        </w:rPr>
        <w:t>accordance</w:t>
      </w:r>
      <w:r w:rsidRPr="00DB1EF4">
        <w:rPr>
          <w:rFonts w:ascii="Cambria" w:hAnsi="Cambria"/>
          <w:lang w:val="ru-RU"/>
        </w:rPr>
        <w:t xml:space="preserve"> </w:t>
      </w:r>
      <w:r w:rsidRPr="00867C74">
        <w:rPr>
          <w:rFonts w:ascii="Cambria" w:hAnsi="Cambria"/>
          <w:lang w:val="en-US"/>
        </w:rPr>
        <w:t>with</w:t>
      </w:r>
      <w:r w:rsidRPr="00DB1EF4">
        <w:rPr>
          <w:rFonts w:ascii="Cambria" w:hAnsi="Cambria"/>
          <w:lang w:val="ru-RU"/>
        </w:rPr>
        <w:t xml:space="preserve"> </w:t>
      </w:r>
      <w:r w:rsidRPr="00867C74">
        <w:rPr>
          <w:rFonts w:ascii="Cambria" w:hAnsi="Cambria"/>
          <w:lang w:val="en-US"/>
        </w:rPr>
        <w:t>the</w:t>
      </w:r>
      <w:r w:rsidRPr="00DB1EF4">
        <w:rPr>
          <w:rFonts w:ascii="Cambria" w:hAnsi="Cambria"/>
          <w:lang w:val="ru-RU"/>
        </w:rPr>
        <w:t xml:space="preserve"> </w:t>
      </w:r>
      <w:r w:rsidRPr="00867C74">
        <w:rPr>
          <w:rFonts w:ascii="Cambria" w:hAnsi="Cambria"/>
          <w:lang w:val="en-US"/>
        </w:rPr>
        <w:t>Conditions</w:t>
      </w:r>
      <w:r w:rsidRPr="00DB1EF4">
        <w:rPr>
          <w:rFonts w:ascii="Cambria" w:hAnsi="Cambria"/>
          <w:lang w:val="ru-RU"/>
        </w:rPr>
        <w:t xml:space="preserve"> </w:t>
      </w:r>
      <w:r w:rsidRPr="00867C74">
        <w:rPr>
          <w:rFonts w:ascii="Cambria" w:hAnsi="Cambria"/>
          <w:lang w:val="en-US"/>
        </w:rPr>
        <w:t>of</w:t>
      </w:r>
      <w:r w:rsidRPr="00DB1EF4">
        <w:rPr>
          <w:rFonts w:ascii="Cambria" w:hAnsi="Cambria"/>
          <w:lang w:val="ru-RU"/>
        </w:rPr>
        <w:t xml:space="preserve"> </w:t>
      </w:r>
      <w:r w:rsidRPr="00867C74">
        <w:rPr>
          <w:rFonts w:ascii="Cambria" w:hAnsi="Cambria"/>
          <w:lang w:val="en-US"/>
        </w:rPr>
        <w:t>Contract</w:t>
      </w:r>
      <w:r w:rsidRPr="00DB1EF4">
        <w:rPr>
          <w:rFonts w:ascii="Cambria" w:hAnsi="Cambria"/>
          <w:lang w:val="ru-RU"/>
        </w:rPr>
        <w:t xml:space="preserve">, </w:t>
      </w:r>
      <w:r w:rsidRPr="00867C74">
        <w:rPr>
          <w:rFonts w:ascii="Cambria" w:hAnsi="Cambria"/>
          <w:lang w:val="en-US"/>
        </w:rPr>
        <w:t>by</w:t>
      </w:r>
      <w:r w:rsidRPr="00DB1EF4">
        <w:rPr>
          <w:rFonts w:ascii="Cambria" w:hAnsi="Cambria"/>
          <w:lang w:val="ru-RU"/>
        </w:rPr>
        <w:t xml:space="preserve"> </w:t>
      </w:r>
      <w:r w:rsidRPr="00867C74">
        <w:rPr>
          <w:rFonts w:ascii="Cambria" w:hAnsi="Cambria"/>
          <w:lang w:val="en-US"/>
        </w:rPr>
        <w:t>using</w:t>
      </w:r>
      <w:r w:rsidRPr="00DB1EF4">
        <w:rPr>
          <w:rFonts w:ascii="Cambria" w:hAnsi="Cambria"/>
          <w:lang w:val="ru-RU"/>
        </w:rPr>
        <w:t xml:space="preserve"> </w:t>
      </w:r>
      <w:r w:rsidRPr="00867C74">
        <w:rPr>
          <w:rFonts w:ascii="Cambria" w:hAnsi="Cambria"/>
          <w:lang w:val="en-US"/>
        </w:rPr>
        <w:t>the</w:t>
      </w:r>
      <w:r w:rsidRPr="00DB1EF4">
        <w:rPr>
          <w:rFonts w:ascii="Cambria" w:hAnsi="Cambria"/>
          <w:lang w:val="ru-RU"/>
        </w:rPr>
        <w:t xml:space="preserve"> </w:t>
      </w:r>
      <w:r w:rsidRPr="00867C74">
        <w:rPr>
          <w:rFonts w:ascii="Cambria" w:hAnsi="Cambria"/>
          <w:lang w:val="en-US"/>
        </w:rPr>
        <w:t>Performance</w:t>
      </w:r>
      <w:r w:rsidRPr="00DB1EF4">
        <w:rPr>
          <w:rFonts w:ascii="Cambria" w:hAnsi="Cambria"/>
          <w:lang w:val="ru-RU"/>
        </w:rPr>
        <w:t xml:space="preserve"> </w:t>
      </w:r>
      <w:r w:rsidRPr="00867C74">
        <w:rPr>
          <w:rFonts w:ascii="Cambria" w:hAnsi="Cambria"/>
          <w:lang w:val="en-US"/>
        </w:rPr>
        <w:t>Security</w:t>
      </w:r>
      <w:r w:rsidRPr="00DB1EF4">
        <w:rPr>
          <w:rFonts w:ascii="Cambria" w:hAnsi="Cambria"/>
          <w:lang w:val="ru-RU"/>
        </w:rPr>
        <w:t xml:space="preserve"> </w:t>
      </w:r>
      <w:r w:rsidRPr="00867C74">
        <w:rPr>
          <w:rFonts w:ascii="Cambria" w:hAnsi="Cambria"/>
          <w:lang w:val="en-US"/>
        </w:rPr>
        <w:t>Form</w:t>
      </w:r>
      <w:r w:rsidRPr="00DB1EF4">
        <w:rPr>
          <w:rFonts w:ascii="Cambria" w:hAnsi="Cambria"/>
          <w:lang w:val="ru-RU"/>
        </w:rPr>
        <w:t xml:space="preserve"> </w:t>
      </w:r>
      <w:r w:rsidRPr="00867C74">
        <w:rPr>
          <w:rFonts w:ascii="Cambria" w:hAnsi="Cambria"/>
          <w:lang w:val="en-US"/>
        </w:rPr>
        <w:t>included</w:t>
      </w:r>
      <w:r w:rsidRPr="00DB1EF4">
        <w:rPr>
          <w:rFonts w:ascii="Cambria" w:hAnsi="Cambria"/>
          <w:lang w:val="ru-RU"/>
        </w:rPr>
        <w:t xml:space="preserve"> </w:t>
      </w:r>
      <w:r w:rsidRPr="00867C74">
        <w:rPr>
          <w:rFonts w:ascii="Cambria" w:hAnsi="Cambria"/>
          <w:lang w:val="en-US"/>
        </w:rPr>
        <w:t>in</w:t>
      </w:r>
      <w:r w:rsidRPr="00DB1EF4">
        <w:rPr>
          <w:rFonts w:ascii="Cambria" w:hAnsi="Cambria"/>
          <w:lang w:val="ru-RU"/>
        </w:rPr>
        <w:t xml:space="preserve"> </w:t>
      </w:r>
      <w:r w:rsidRPr="00867C74">
        <w:rPr>
          <w:rFonts w:ascii="Cambria" w:hAnsi="Cambria"/>
          <w:lang w:val="en-US"/>
        </w:rPr>
        <w:t>Section</w:t>
      </w:r>
      <w:r w:rsidRPr="00DB1EF4">
        <w:rPr>
          <w:rFonts w:ascii="Cambria" w:hAnsi="Cambria"/>
          <w:lang w:val="ru-RU"/>
        </w:rPr>
        <w:t xml:space="preserve"> 8 (</w:t>
      </w:r>
      <w:r w:rsidRPr="00867C74">
        <w:rPr>
          <w:rFonts w:ascii="Cambria" w:hAnsi="Cambria"/>
          <w:lang w:val="en-US"/>
        </w:rPr>
        <w:t>Contract</w:t>
      </w:r>
      <w:r w:rsidRPr="00DB1EF4">
        <w:rPr>
          <w:rFonts w:ascii="Cambria" w:hAnsi="Cambria"/>
          <w:lang w:val="ru-RU"/>
        </w:rPr>
        <w:t xml:space="preserve"> </w:t>
      </w:r>
      <w:r w:rsidRPr="00867C74">
        <w:rPr>
          <w:rFonts w:ascii="Cambria" w:hAnsi="Cambria"/>
          <w:lang w:val="en-US"/>
        </w:rPr>
        <w:t>Forms</w:t>
      </w:r>
      <w:r w:rsidRPr="00DB1EF4">
        <w:rPr>
          <w:rFonts w:ascii="Cambria" w:hAnsi="Cambria"/>
          <w:lang w:val="ru-RU"/>
        </w:rPr>
        <w:t xml:space="preserve">) </w:t>
      </w:r>
      <w:r w:rsidRPr="00867C74">
        <w:rPr>
          <w:rFonts w:ascii="Cambria" w:hAnsi="Cambria"/>
          <w:lang w:val="en-US"/>
        </w:rPr>
        <w:t>of</w:t>
      </w:r>
      <w:r w:rsidRPr="00DB1EF4">
        <w:rPr>
          <w:rFonts w:ascii="Cambria" w:hAnsi="Cambria"/>
          <w:lang w:val="ru-RU"/>
        </w:rPr>
        <w:t xml:space="preserve"> </w:t>
      </w:r>
      <w:r w:rsidRPr="00867C74">
        <w:rPr>
          <w:rFonts w:ascii="Cambria" w:hAnsi="Cambria"/>
          <w:lang w:val="en-US"/>
        </w:rPr>
        <w:t>the</w:t>
      </w:r>
      <w:r w:rsidRPr="00DB1EF4">
        <w:rPr>
          <w:rFonts w:ascii="Cambria" w:hAnsi="Cambria"/>
          <w:lang w:val="ru-RU"/>
        </w:rPr>
        <w:t xml:space="preserve"> </w:t>
      </w:r>
      <w:r w:rsidRPr="00867C74">
        <w:rPr>
          <w:rFonts w:ascii="Cambria" w:hAnsi="Cambria"/>
          <w:lang w:val="en-US"/>
        </w:rPr>
        <w:t>Bidding</w:t>
      </w:r>
      <w:r w:rsidRPr="00DB1EF4">
        <w:rPr>
          <w:rFonts w:ascii="Cambria" w:hAnsi="Cambria"/>
          <w:lang w:val="ru-RU"/>
        </w:rPr>
        <w:t xml:space="preserve"> </w:t>
      </w:r>
      <w:r w:rsidRPr="00867C74">
        <w:rPr>
          <w:rFonts w:ascii="Cambria" w:hAnsi="Cambria"/>
          <w:lang w:val="en-US"/>
        </w:rPr>
        <w:t>Document</w:t>
      </w:r>
      <w:r w:rsidR="00DB1EF4" w:rsidRPr="00DB1EF4">
        <w:rPr>
          <w:rFonts w:ascii="Cambria" w:hAnsi="Cambria"/>
          <w:lang w:val="ru-RU"/>
        </w:rPr>
        <w:t>/</w:t>
      </w:r>
      <w:r w:rsidR="00DB1EF4" w:rsidRPr="00DB1EF4">
        <w:rPr>
          <w:rFonts w:ascii="Cambria" w:hAnsi="Cambria"/>
          <w:color w:val="auto"/>
          <w:lang w:val="ru-RU"/>
        </w:rPr>
        <w:t xml:space="preserve"> </w:t>
      </w:r>
      <w:r w:rsidR="00DB1EF4" w:rsidRPr="00E50B2F">
        <w:rPr>
          <w:rFonts w:ascii="Cambria" w:hAnsi="Cambria"/>
          <w:color w:val="0070C0"/>
          <w:lang w:val="ru-RU"/>
        </w:rPr>
        <w:t>в</w:t>
      </w:r>
      <w:r w:rsidR="00DB1EF4" w:rsidRPr="00DB1EF4">
        <w:rPr>
          <w:rFonts w:ascii="Cambria" w:hAnsi="Cambria"/>
          <w:color w:val="002060"/>
          <w:lang w:val="ru-RU"/>
        </w:rPr>
        <w:t xml:space="preserve"> </w:t>
      </w:r>
      <w:r w:rsidR="00DB1EF4" w:rsidRPr="00966496">
        <w:rPr>
          <w:rFonts w:ascii="Cambria" w:hAnsi="Cambria"/>
          <w:color w:val="0070C0"/>
          <w:lang w:val="ru-RU"/>
        </w:rPr>
        <w:t>течение 14 дней в соответствии с Условиями Контракта, используя Форму Гарантии Исполнения, включенную в Раздел 8 (Формы Контракта) Тендерной документации</w:t>
      </w:r>
      <w:r w:rsidRPr="00966496">
        <w:rPr>
          <w:rFonts w:ascii="Cambria" w:hAnsi="Cambria"/>
          <w:color w:val="0070C0"/>
          <w:lang w:val="ru-RU"/>
        </w:rPr>
        <w:t>.</w:t>
      </w:r>
    </w:p>
    <w:p w14:paraId="4A61DAD6" w14:textId="77777777" w:rsidR="00634F34" w:rsidRPr="00DB1EF4" w:rsidRDefault="00634F34" w:rsidP="00634F34">
      <w:pPr>
        <w:rPr>
          <w:rFonts w:ascii="Cambria" w:hAnsi="Cambria"/>
          <w:lang w:val="ru-RU"/>
        </w:rPr>
      </w:pPr>
    </w:p>
    <w:p w14:paraId="2715145E" w14:textId="7EA4A15F" w:rsidR="00634F34" w:rsidRPr="00DB1EF4" w:rsidRDefault="00634F34" w:rsidP="00634F34">
      <w:pPr>
        <w:rPr>
          <w:rFonts w:ascii="Cambria" w:hAnsi="Cambria"/>
          <w:lang w:val="ru-RU"/>
        </w:rPr>
      </w:pPr>
      <w:r w:rsidRPr="00867C74">
        <w:rPr>
          <w:rFonts w:ascii="Cambria" w:hAnsi="Cambria"/>
          <w:lang w:val="en-US"/>
        </w:rPr>
        <w:t>Authorized</w:t>
      </w:r>
      <w:r w:rsidRPr="00DB1EF4">
        <w:rPr>
          <w:rFonts w:ascii="Cambria" w:hAnsi="Cambria"/>
          <w:lang w:val="ru-RU"/>
        </w:rPr>
        <w:t xml:space="preserve"> </w:t>
      </w:r>
      <w:r w:rsidRPr="00867C74">
        <w:rPr>
          <w:rFonts w:ascii="Cambria" w:hAnsi="Cambria"/>
          <w:lang w:val="en-US"/>
        </w:rPr>
        <w:t>Signature</w:t>
      </w:r>
      <w:r w:rsidR="00DB1EF4" w:rsidRPr="00DB1EF4">
        <w:rPr>
          <w:rFonts w:ascii="Cambria" w:hAnsi="Cambria"/>
          <w:lang w:val="ru-RU"/>
        </w:rPr>
        <w:t>/</w:t>
      </w:r>
      <w:r w:rsidR="00DB1EF4" w:rsidRPr="00DB1EF4">
        <w:rPr>
          <w:rFonts w:ascii="Cambria" w:hAnsi="Cambria"/>
          <w:color w:val="auto"/>
          <w:lang w:val="ru-RU"/>
        </w:rPr>
        <w:t xml:space="preserve"> </w:t>
      </w:r>
      <w:r w:rsidR="00DB1EF4" w:rsidRPr="00E50B2F">
        <w:rPr>
          <w:rFonts w:ascii="Cambria" w:hAnsi="Cambria"/>
          <w:color w:val="0070C0"/>
          <w:lang w:val="ru-RU"/>
        </w:rPr>
        <w:t>Подпись</w:t>
      </w:r>
      <w:r w:rsidR="00DB1EF4" w:rsidRPr="00DB1EF4">
        <w:rPr>
          <w:rFonts w:ascii="Cambria" w:hAnsi="Cambria"/>
          <w:color w:val="002060"/>
          <w:lang w:val="ru-RU"/>
        </w:rPr>
        <w:t xml:space="preserve"> </w:t>
      </w:r>
      <w:r w:rsidR="00DB1EF4" w:rsidRPr="00E50B2F">
        <w:rPr>
          <w:rFonts w:ascii="Cambria" w:hAnsi="Cambria"/>
          <w:color w:val="0070C0"/>
          <w:lang w:val="ru-RU"/>
        </w:rPr>
        <w:t>уполномоченного</w:t>
      </w:r>
      <w:r w:rsidR="00DB1EF4" w:rsidRPr="00DB1EF4">
        <w:rPr>
          <w:rFonts w:ascii="Cambria" w:hAnsi="Cambria"/>
          <w:color w:val="002060"/>
          <w:lang w:val="ru-RU"/>
        </w:rPr>
        <w:t xml:space="preserve"> </w:t>
      </w:r>
      <w:r w:rsidR="00DB1EF4" w:rsidRPr="00E50B2F">
        <w:rPr>
          <w:rFonts w:ascii="Cambria" w:hAnsi="Cambria"/>
          <w:color w:val="0070C0"/>
          <w:lang w:val="ru-RU"/>
        </w:rPr>
        <w:t>лица</w:t>
      </w:r>
      <w:r w:rsidRPr="00DB1EF4">
        <w:rPr>
          <w:rFonts w:ascii="Cambria" w:hAnsi="Cambria"/>
          <w:lang w:val="ru-RU"/>
        </w:rPr>
        <w:t>: ..........................................................................</w:t>
      </w:r>
    </w:p>
    <w:p w14:paraId="6EBB1EB5" w14:textId="213DF6EB" w:rsidR="00634F34" w:rsidRPr="00867C74" w:rsidRDefault="00634F34" w:rsidP="00634F34">
      <w:pPr>
        <w:rPr>
          <w:rFonts w:ascii="Cambria" w:hAnsi="Cambria"/>
          <w:lang w:val="en-US"/>
        </w:rPr>
      </w:pPr>
      <w:r w:rsidRPr="00867C74">
        <w:rPr>
          <w:rFonts w:ascii="Cambria" w:hAnsi="Cambria"/>
          <w:lang w:val="en-US"/>
        </w:rPr>
        <w:t>Title and Name of Signatory</w:t>
      </w:r>
      <w:r w:rsidR="00DB1EF4">
        <w:rPr>
          <w:rFonts w:ascii="Cambria" w:hAnsi="Cambria"/>
          <w:lang w:val="en-US"/>
        </w:rPr>
        <w:t>/</w:t>
      </w:r>
      <w:r w:rsidR="00DB1EF4" w:rsidRPr="00DB1EF4">
        <w:rPr>
          <w:rFonts w:ascii="Cambria" w:hAnsi="Cambria"/>
          <w:color w:val="auto"/>
          <w:lang w:val="en-US"/>
        </w:rPr>
        <w:t xml:space="preserve"> </w:t>
      </w:r>
      <w:r w:rsidR="00DB1EF4" w:rsidRPr="00E50B2F">
        <w:rPr>
          <w:rFonts w:ascii="Cambria" w:hAnsi="Cambria"/>
          <w:color w:val="0070C0"/>
          <w:lang w:val="ru-RU"/>
        </w:rPr>
        <w:t>Должность</w:t>
      </w:r>
      <w:r w:rsidR="00DB1EF4" w:rsidRPr="00DB1EF4">
        <w:rPr>
          <w:rFonts w:ascii="Cambria" w:hAnsi="Cambria"/>
          <w:color w:val="002060"/>
          <w:lang w:val="en-US"/>
        </w:rPr>
        <w:t xml:space="preserve"> </w:t>
      </w:r>
      <w:r w:rsidR="00DB1EF4" w:rsidRPr="00E50B2F">
        <w:rPr>
          <w:rFonts w:ascii="Cambria" w:hAnsi="Cambria"/>
          <w:color w:val="0070C0"/>
          <w:lang w:val="ru-RU"/>
        </w:rPr>
        <w:t>и</w:t>
      </w:r>
      <w:r w:rsidR="00DB1EF4" w:rsidRPr="00DB1EF4">
        <w:rPr>
          <w:rFonts w:ascii="Cambria" w:hAnsi="Cambria"/>
          <w:color w:val="002060"/>
          <w:lang w:val="en-US"/>
        </w:rPr>
        <w:t xml:space="preserve"> </w:t>
      </w:r>
      <w:r w:rsidR="00DB1EF4" w:rsidRPr="00E50B2F">
        <w:rPr>
          <w:rFonts w:ascii="Cambria" w:hAnsi="Cambria"/>
          <w:color w:val="0070C0"/>
          <w:lang w:val="ru-RU"/>
        </w:rPr>
        <w:t>имя</w:t>
      </w:r>
      <w:r w:rsidR="00DB1EF4" w:rsidRPr="00DB1EF4">
        <w:rPr>
          <w:rFonts w:ascii="Cambria" w:hAnsi="Cambria"/>
          <w:color w:val="002060"/>
          <w:lang w:val="en-US"/>
        </w:rPr>
        <w:t xml:space="preserve"> </w:t>
      </w:r>
      <w:r w:rsidR="00DB1EF4" w:rsidRPr="00E50B2F">
        <w:rPr>
          <w:rFonts w:ascii="Cambria" w:hAnsi="Cambria"/>
          <w:color w:val="0070C0"/>
          <w:lang w:val="ru-RU"/>
        </w:rPr>
        <w:t>подписавшего</w:t>
      </w:r>
      <w:r w:rsidRPr="00867C74">
        <w:rPr>
          <w:rFonts w:ascii="Cambria" w:hAnsi="Cambria"/>
          <w:lang w:val="en-US"/>
        </w:rPr>
        <w:t>.................................................................</w:t>
      </w:r>
    </w:p>
    <w:p w14:paraId="1B95E750" w14:textId="7CE621BF" w:rsidR="00634F34" w:rsidRPr="00867C74" w:rsidRDefault="00634F34" w:rsidP="00634F34">
      <w:pPr>
        <w:rPr>
          <w:rFonts w:ascii="Cambria" w:hAnsi="Cambria"/>
          <w:lang w:val="en-US"/>
        </w:rPr>
      </w:pPr>
      <w:r w:rsidRPr="00867C74">
        <w:rPr>
          <w:rFonts w:ascii="Cambria" w:hAnsi="Cambria"/>
          <w:lang w:val="en-US"/>
        </w:rPr>
        <w:t>Name of Agency</w:t>
      </w:r>
      <w:r w:rsidR="00DB1EF4">
        <w:rPr>
          <w:rFonts w:ascii="Cambria" w:hAnsi="Cambria"/>
          <w:lang w:val="en-US"/>
        </w:rPr>
        <w:t>/</w:t>
      </w:r>
      <w:r w:rsidR="00DB1EF4" w:rsidRPr="00DB1EF4">
        <w:rPr>
          <w:rFonts w:ascii="Cambria" w:hAnsi="Cambria"/>
          <w:color w:val="auto"/>
          <w:lang w:val="en-US"/>
        </w:rPr>
        <w:t xml:space="preserve"> </w:t>
      </w:r>
      <w:r w:rsidR="00DB1EF4" w:rsidRPr="00E50B2F">
        <w:rPr>
          <w:rFonts w:ascii="Cambria" w:hAnsi="Cambria"/>
          <w:color w:val="0070C0"/>
          <w:lang w:val="ru-RU"/>
        </w:rPr>
        <w:t>Название</w:t>
      </w:r>
      <w:r w:rsidR="00DB1EF4" w:rsidRPr="00DB1EF4">
        <w:rPr>
          <w:rFonts w:ascii="Cambria" w:hAnsi="Cambria"/>
          <w:color w:val="002060"/>
          <w:lang w:val="en-US"/>
        </w:rPr>
        <w:t xml:space="preserve"> </w:t>
      </w:r>
      <w:r w:rsidR="00DB1EF4" w:rsidRPr="00E50B2F">
        <w:rPr>
          <w:rFonts w:ascii="Cambria" w:hAnsi="Cambria"/>
          <w:color w:val="0070C0"/>
          <w:lang w:val="ru-RU"/>
        </w:rPr>
        <w:t>Агентства</w:t>
      </w:r>
      <w:r w:rsidRPr="00867C74">
        <w:rPr>
          <w:rFonts w:ascii="Cambria" w:hAnsi="Cambria"/>
          <w:lang w:val="en-US"/>
        </w:rPr>
        <w:t>...................................................................................</w:t>
      </w:r>
    </w:p>
    <w:p w14:paraId="60D7AEB8" w14:textId="77777777" w:rsidR="00634F34" w:rsidRPr="00867C74" w:rsidRDefault="00634F34" w:rsidP="00634F34">
      <w:pPr>
        <w:rPr>
          <w:rFonts w:ascii="Cambria" w:hAnsi="Cambria"/>
          <w:lang w:val="en-US"/>
        </w:rPr>
      </w:pPr>
    </w:p>
    <w:p w14:paraId="4D56ADB2" w14:textId="77777777" w:rsidR="00634F34" w:rsidRPr="00867C74" w:rsidRDefault="00634F34" w:rsidP="00634F34">
      <w:pPr>
        <w:rPr>
          <w:rFonts w:ascii="Cambria" w:hAnsi="Cambria"/>
          <w:lang w:val="en-US"/>
        </w:rPr>
      </w:pPr>
    </w:p>
    <w:p w14:paraId="3BDB3997" w14:textId="2DE7A0DC" w:rsidR="00AE5B41" w:rsidRPr="00867C74" w:rsidRDefault="00634F34" w:rsidP="004F653A">
      <w:pPr>
        <w:rPr>
          <w:rFonts w:ascii="Cambria" w:hAnsi="Cambria"/>
          <w:lang w:val="en-US"/>
        </w:rPr>
      </w:pPr>
      <w:bookmarkStart w:id="350" w:name="_Toc83380094"/>
      <w:r w:rsidRPr="00867C74">
        <w:rPr>
          <w:rFonts w:ascii="Cambria" w:hAnsi="Cambria"/>
          <w:lang w:val="en-US"/>
        </w:rPr>
        <w:t>Attachment: Contract Agreement</w:t>
      </w:r>
      <w:bookmarkEnd w:id="350"/>
      <w:r w:rsidR="00DB1EF4">
        <w:rPr>
          <w:rFonts w:ascii="Cambria" w:hAnsi="Cambria"/>
          <w:lang w:val="en-US"/>
        </w:rPr>
        <w:t>/</w:t>
      </w:r>
      <w:r w:rsidR="00DB1EF4" w:rsidRPr="00DB1EF4">
        <w:rPr>
          <w:rFonts w:ascii="Cambria" w:hAnsi="Cambria"/>
          <w:color w:val="auto"/>
          <w:lang w:val="en-US"/>
        </w:rPr>
        <w:t xml:space="preserve"> </w:t>
      </w:r>
      <w:r w:rsidR="00DB1EF4" w:rsidRPr="00E50B2F">
        <w:rPr>
          <w:rFonts w:ascii="Cambria" w:hAnsi="Cambria"/>
          <w:color w:val="0070C0"/>
          <w:lang w:val="ru-RU"/>
        </w:rPr>
        <w:t>Приложение</w:t>
      </w:r>
      <w:r w:rsidR="00DB1EF4" w:rsidRPr="00DB1EF4">
        <w:rPr>
          <w:rFonts w:ascii="Cambria" w:hAnsi="Cambria"/>
          <w:color w:val="002060"/>
          <w:lang w:val="en-US"/>
        </w:rPr>
        <w:t xml:space="preserve">: </w:t>
      </w:r>
      <w:r w:rsidR="00DB1EF4" w:rsidRPr="00E50B2F">
        <w:rPr>
          <w:rFonts w:ascii="Cambria" w:hAnsi="Cambria"/>
          <w:color w:val="0070C0"/>
          <w:lang w:val="ru-RU"/>
        </w:rPr>
        <w:t>Контрактное</w:t>
      </w:r>
      <w:r w:rsidR="00DB1EF4" w:rsidRPr="00DB1EF4">
        <w:rPr>
          <w:rFonts w:ascii="Cambria" w:hAnsi="Cambria"/>
          <w:color w:val="002060"/>
          <w:lang w:val="en-US"/>
        </w:rPr>
        <w:t xml:space="preserve"> </w:t>
      </w:r>
      <w:r w:rsidR="00DB1EF4" w:rsidRPr="00E50B2F">
        <w:rPr>
          <w:rFonts w:ascii="Cambria" w:hAnsi="Cambria"/>
          <w:color w:val="0070C0"/>
          <w:lang w:val="ru-RU"/>
        </w:rPr>
        <w:t>соглашение</w:t>
      </w:r>
      <w:r w:rsidRPr="00DB1EF4" w:rsidDel="00634F34">
        <w:rPr>
          <w:rFonts w:ascii="Cambria" w:hAnsi="Cambria"/>
          <w:color w:val="002060"/>
        </w:rPr>
        <w:t xml:space="preserve"> </w:t>
      </w:r>
      <w:bookmarkEnd w:id="344"/>
      <w:bookmarkEnd w:id="345"/>
      <w:bookmarkEnd w:id="346"/>
      <w:bookmarkEnd w:id="347"/>
    </w:p>
    <w:p w14:paraId="1A169471" w14:textId="274D7BD2" w:rsidR="00AE5B41" w:rsidRPr="0090342B" w:rsidRDefault="00AE5B41" w:rsidP="0090342B">
      <w:pPr>
        <w:pStyle w:val="1"/>
        <w:numPr>
          <w:ilvl w:val="0"/>
          <w:numId w:val="0"/>
        </w:numPr>
        <w:ind w:left="1152"/>
        <w:rPr>
          <w:lang w:val="en-US"/>
        </w:rPr>
      </w:pPr>
      <w:r w:rsidRPr="00867C74">
        <w:rPr>
          <w:lang w:val="en-US"/>
        </w:rPr>
        <w:br w:type="page"/>
      </w:r>
      <w:bookmarkStart w:id="351" w:name="_Toc509607167"/>
      <w:bookmarkStart w:id="352" w:name="_Toc530904354"/>
      <w:bookmarkStart w:id="353" w:name="_Toc530904642"/>
      <w:bookmarkStart w:id="354" w:name="_Toc83380095"/>
      <w:bookmarkStart w:id="355" w:name="_Toc83381980"/>
      <w:bookmarkStart w:id="356" w:name="_Toc95839349"/>
      <w:bookmarkStart w:id="357" w:name="_Toc493614553"/>
      <w:bookmarkStart w:id="358" w:name="_Toc493615208"/>
      <w:bookmarkStart w:id="359" w:name="_Toc493795361"/>
      <w:bookmarkEnd w:id="348"/>
      <w:r w:rsidR="43E44BC6">
        <w:lastRenderedPageBreak/>
        <w:t xml:space="preserve">2. </w:t>
      </w:r>
      <w:r w:rsidR="5B24087C">
        <w:t>Contract Form</w:t>
      </w:r>
      <w:bookmarkEnd w:id="351"/>
      <w:bookmarkEnd w:id="352"/>
      <w:bookmarkEnd w:id="353"/>
      <w:bookmarkEnd w:id="354"/>
      <w:bookmarkEnd w:id="355"/>
      <w:bookmarkEnd w:id="356"/>
      <w:r w:rsidR="5F07F02D">
        <w:t>/</w:t>
      </w:r>
      <w:r w:rsidR="5F07F02D" w:rsidRPr="4F89BE97">
        <w:rPr>
          <w:color w:val="auto"/>
          <w:lang w:val="en-US"/>
        </w:rPr>
        <w:t xml:space="preserve"> </w:t>
      </w:r>
      <w:r w:rsidR="5F07F02D" w:rsidRPr="4F89BE97">
        <w:rPr>
          <w:color w:val="0070C0"/>
          <w:lang w:val="ru-RU"/>
        </w:rPr>
        <w:t>Форма</w:t>
      </w:r>
      <w:r w:rsidR="5F07F02D" w:rsidRPr="4F89BE97">
        <w:rPr>
          <w:color w:val="002060"/>
          <w:lang w:val="en-US"/>
        </w:rPr>
        <w:t xml:space="preserve"> </w:t>
      </w:r>
      <w:r w:rsidR="5F07F02D" w:rsidRPr="4F89BE97">
        <w:rPr>
          <w:color w:val="0070C0"/>
          <w:lang w:val="ru-RU"/>
        </w:rPr>
        <w:t>контракта</w:t>
      </w:r>
    </w:p>
    <w:p w14:paraId="2C8C548B" w14:textId="77777777" w:rsidR="00F05968" w:rsidRPr="006D1A94" w:rsidRDefault="00F05968" w:rsidP="00F05968">
      <w:pPr>
        <w:rPr>
          <w:rFonts w:ascii="Cambria" w:hAnsi="Cambria"/>
          <w:sz w:val="10"/>
          <w:szCs w:val="10"/>
        </w:rPr>
      </w:pPr>
    </w:p>
    <w:p w14:paraId="6F497C41" w14:textId="39C7F79F" w:rsidR="00AE5B41" w:rsidRPr="00867C74" w:rsidRDefault="00AE5B41" w:rsidP="00AE5B41">
      <w:pPr>
        <w:rPr>
          <w:rFonts w:ascii="Cambria" w:hAnsi="Cambria"/>
        </w:rPr>
      </w:pPr>
      <w:r w:rsidRPr="00867C74">
        <w:rPr>
          <w:rFonts w:ascii="Cambria" w:hAnsi="Cambria"/>
        </w:rPr>
        <w:t xml:space="preserve">Reference No. / Short Tag </w:t>
      </w:r>
      <w:r w:rsidR="007E38F0">
        <w:rPr>
          <w:rFonts w:ascii="Cambria" w:hAnsi="Cambria"/>
        </w:rPr>
        <w:t>/</w:t>
      </w:r>
      <w:r w:rsidR="007E38F0" w:rsidRPr="007E38F0">
        <w:rPr>
          <w:rFonts w:ascii="Cambria" w:hAnsi="Cambria"/>
          <w:color w:val="auto"/>
          <w:highlight w:val="red"/>
          <w:lang w:val="en-US"/>
        </w:rPr>
        <w:t xml:space="preserve"> </w:t>
      </w:r>
      <w:r w:rsidR="007E38F0" w:rsidRPr="00666FB5">
        <w:rPr>
          <w:rFonts w:ascii="Cambria" w:hAnsi="Cambria"/>
          <w:color w:val="0070C0"/>
          <w:lang w:val="ru-RU"/>
        </w:rPr>
        <w:t>Справочный</w:t>
      </w:r>
      <w:r w:rsidR="007E38F0" w:rsidRPr="00666FB5">
        <w:rPr>
          <w:rFonts w:ascii="Cambria" w:hAnsi="Cambria"/>
          <w:color w:val="002060"/>
          <w:lang w:val="en-US"/>
        </w:rPr>
        <w:t xml:space="preserve"> №</w:t>
      </w:r>
      <w:r w:rsidR="007E38F0" w:rsidRPr="004E52B2">
        <w:rPr>
          <w:rFonts w:ascii="Cambria" w:hAnsi="Cambria"/>
          <w:color w:val="002060"/>
          <w:lang w:val="en-US"/>
        </w:rPr>
        <w:t>/</w:t>
      </w:r>
      <w:r w:rsidR="007E38F0" w:rsidRPr="00E50B2F">
        <w:rPr>
          <w:rFonts w:ascii="Cambria" w:hAnsi="Cambria"/>
          <w:color w:val="0070C0"/>
          <w:lang w:val="ru-RU"/>
        </w:rPr>
        <w:t>короткая</w:t>
      </w:r>
      <w:r w:rsidR="007E38F0" w:rsidRPr="007E38F0">
        <w:rPr>
          <w:rFonts w:ascii="Cambria" w:hAnsi="Cambria"/>
          <w:color w:val="002060"/>
          <w:lang w:val="en-US"/>
        </w:rPr>
        <w:t xml:space="preserve"> </w:t>
      </w:r>
      <w:r w:rsidR="007E38F0" w:rsidRPr="00E50B2F">
        <w:rPr>
          <w:rFonts w:ascii="Cambria" w:hAnsi="Cambria"/>
          <w:color w:val="0070C0"/>
          <w:lang w:val="ru-RU"/>
        </w:rPr>
        <w:t>маркировка</w:t>
      </w:r>
      <w:r w:rsidR="007E38F0" w:rsidRPr="007E38F0">
        <w:rPr>
          <w:rFonts w:ascii="Cambria" w:hAnsi="Cambria"/>
          <w:color w:val="002060"/>
          <w:lang w:val="en-US"/>
        </w:rPr>
        <w:t xml:space="preserve"> </w:t>
      </w:r>
      <w:r w:rsidRPr="00867C74">
        <w:rPr>
          <w:rFonts w:ascii="Cambria" w:hAnsi="Cambria"/>
        </w:rPr>
        <w:t>_______________________</w:t>
      </w:r>
    </w:p>
    <w:p w14:paraId="7130B535" w14:textId="77777777" w:rsidR="00AE5B41" w:rsidRPr="006D1A94" w:rsidRDefault="00AE5B41" w:rsidP="00AE5B41">
      <w:pPr>
        <w:rPr>
          <w:rFonts w:ascii="Cambria" w:hAnsi="Cambria"/>
          <w:sz w:val="10"/>
          <w:szCs w:val="10"/>
        </w:rPr>
      </w:pPr>
    </w:p>
    <w:p w14:paraId="74A4AC29" w14:textId="58B34CC6" w:rsidR="00AE5B41" w:rsidRPr="00F90317" w:rsidRDefault="00AE5B41" w:rsidP="00AE5B41">
      <w:pPr>
        <w:rPr>
          <w:rFonts w:ascii="Cambria" w:hAnsi="Cambria"/>
          <w:lang w:val="en-US"/>
        </w:rPr>
      </w:pPr>
      <w:r w:rsidRPr="00867C74">
        <w:rPr>
          <w:rFonts w:ascii="Cambria" w:hAnsi="Cambria"/>
        </w:rPr>
        <w:t>Between</w:t>
      </w:r>
      <w:r w:rsidR="007E38F0">
        <w:rPr>
          <w:rFonts w:ascii="Cambria" w:hAnsi="Cambria"/>
        </w:rPr>
        <w:t>/</w:t>
      </w:r>
      <w:r w:rsidR="007E38F0" w:rsidRPr="007E38F0">
        <w:rPr>
          <w:rFonts w:ascii="Cambria" w:hAnsi="Cambria"/>
          <w:color w:val="auto"/>
          <w:lang w:val="en-US"/>
        </w:rPr>
        <w:t xml:space="preserve"> </w:t>
      </w:r>
      <w:r w:rsidR="007E38F0" w:rsidRPr="00E50B2F">
        <w:rPr>
          <w:rFonts w:ascii="Cambria" w:hAnsi="Cambria"/>
          <w:color w:val="0070C0"/>
          <w:lang w:val="ru-RU"/>
        </w:rPr>
        <w:t>Между</w:t>
      </w:r>
      <w:r w:rsidRPr="00867C74">
        <w:rPr>
          <w:rFonts w:ascii="Cambria" w:hAnsi="Cambria"/>
        </w:rPr>
        <w:tab/>
        <w:t xml:space="preserve">the </w:t>
      </w:r>
      <w:r w:rsidR="0055492B" w:rsidRPr="00676B65">
        <w:rPr>
          <w:rFonts w:ascii="Cambria" w:hAnsi="Cambria"/>
          <w:i/>
          <w:lang w:val="en-US"/>
        </w:rPr>
        <w:t>Mercy Corps International Branch in the Kyrgyz Republic</w:t>
      </w:r>
      <w:r w:rsidR="007E38F0">
        <w:rPr>
          <w:rFonts w:ascii="Cambria" w:hAnsi="Cambria"/>
          <w:i/>
          <w:lang w:val="en-US"/>
        </w:rPr>
        <w:t>/</w:t>
      </w:r>
      <w:r w:rsidR="007E38F0" w:rsidRPr="007E38F0">
        <w:rPr>
          <w:rFonts w:ascii="Cambria" w:hAnsi="Cambria"/>
          <w:i/>
          <w:color w:val="auto"/>
          <w:highlight w:val="yellow"/>
          <w:lang w:val="en-US"/>
        </w:rPr>
        <w:t xml:space="preserve"> </w:t>
      </w:r>
      <w:r w:rsidR="0055492B">
        <w:rPr>
          <w:rFonts w:ascii="Cambria" w:hAnsi="Cambria"/>
          <w:i/>
          <w:color w:val="0070C0"/>
          <w:lang w:val="ru-RU"/>
        </w:rPr>
        <w:t>Филиалом</w:t>
      </w:r>
      <w:r w:rsidR="0055492B" w:rsidRPr="00F90317">
        <w:rPr>
          <w:rFonts w:ascii="Cambria" w:hAnsi="Cambria"/>
          <w:i/>
          <w:color w:val="0070C0"/>
          <w:lang w:val="en-US"/>
        </w:rPr>
        <w:t xml:space="preserve"> </w:t>
      </w:r>
      <w:proofErr w:type="spellStart"/>
      <w:r w:rsidR="0055492B">
        <w:rPr>
          <w:rFonts w:ascii="Cambria" w:hAnsi="Cambria"/>
          <w:i/>
          <w:color w:val="0070C0"/>
          <w:lang w:val="ru-RU"/>
        </w:rPr>
        <w:t>Мерсико</w:t>
      </w:r>
      <w:proofErr w:type="spellEnd"/>
      <w:r w:rsidR="0055492B" w:rsidRPr="00F90317">
        <w:rPr>
          <w:rFonts w:ascii="Cambria" w:hAnsi="Cambria"/>
          <w:i/>
          <w:color w:val="0070C0"/>
          <w:lang w:val="en-US"/>
        </w:rPr>
        <w:t xml:space="preserve"> </w:t>
      </w:r>
      <w:proofErr w:type="spellStart"/>
      <w:r w:rsidR="0055492B">
        <w:rPr>
          <w:rFonts w:ascii="Cambria" w:hAnsi="Cambria"/>
          <w:i/>
          <w:color w:val="0070C0"/>
          <w:lang w:val="ru-RU"/>
        </w:rPr>
        <w:t>Интенрнешнл</w:t>
      </w:r>
      <w:proofErr w:type="spellEnd"/>
      <w:r w:rsidR="0055492B" w:rsidRPr="00F90317">
        <w:rPr>
          <w:rFonts w:ascii="Cambria" w:hAnsi="Cambria"/>
          <w:i/>
          <w:color w:val="0070C0"/>
          <w:lang w:val="en-US"/>
        </w:rPr>
        <w:t xml:space="preserve"> </w:t>
      </w:r>
      <w:r w:rsidR="0055492B">
        <w:rPr>
          <w:rFonts w:ascii="Cambria" w:hAnsi="Cambria"/>
          <w:i/>
          <w:color w:val="0070C0"/>
          <w:lang w:val="ru-RU"/>
        </w:rPr>
        <w:t>в</w:t>
      </w:r>
      <w:r w:rsidR="0055492B" w:rsidRPr="00F90317">
        <w:rPr>
          <w:rFonts w:ascii="Cambria" w:hAnsi="Cambria"/>
          <w:i/>
          <w:color w:val="0070C0"/>
          <w:lang w:val="en-US"/>
        </w:rPr>
        <w:t xml:space="preserve"> </w:t>
      </w:r>
      <w:r w:rsidR="0055492B">
        <w:rPr>
          <w:rFonts w:ascii="Cambria" w:hAnsi="Cambria"/>
          <w:i/>
          <w:color w:val="0070C0"/>
          <w:lang w:val="ru-RU"/>
        </w:rPr>
        <w:t>Кыргызской</w:t>
      </w:r>
      <w:r w:rsidR="0055492B" w:rsidRPr="00F90317">
        <w:rPr>
          <w:rFonts w:ascii="Cambria" w:hAnsi="Cambria"/>
          <w:i/>
          <w:color w:val="0070C0"/>
          <w:lang w:val="en-US"/>
        </w:rPr>
        <w:t xml:space="preserve"> </w:t>
      </w:r>
      <w:r w:rsidR="0055492B">
        <w:rPr>
          <w:rFonts w:ascii="Cambria" w:hAnsi="Cambria"/>
          <w:i/>
          <w:color w:val="0070C0"/>
          <w:lang w:val="ru-RU"/>
        </w:rPr>
        <w:t>Республике</w:t>
      </w:r>
      <w:r w:rsidR="0055492B" w:rsidRPr="00F90317">
        <w:rPr>
          <w:rFonts w:ascii="Cambria" w:hAnsi="Cambria"/>
          <w:i/>
          <w:color w:val="0070C0"/>
          <w:lang w:val="en-US"/>
        </w:rPr>
        <w:t xml:space="preserve"> </w:t>
      </w:r>
    </w:p>
    <w:p w14:paraId="6C6D8F1D" w14:textId="77777777" w:rsidR="00AE5B41" w:rsidRPr="006D1A94" w:rsidRDefault="00AE5B41" w:rsidP="00AE5B41">
      <w:pPr>
        <w:rPr>
          <w:rFonts w:ascii="Cambria" w:hAnsi="Cambria"/>
          <w:sz w:val="10"/>
          <w:szCs w:val="10"/>
        </w:rPr>
      </w:pPr>
    </w:p>
    <w:p w14:paraId="42182CDE" w14:textId="04E95831" w:rsidR="00AE5B41" w:rsidRPr="00867C74" w:rsidRDefault="00AE5B41" w:rsidP="00AE5B41">
      <w:pPr>
        <w:rPr>
          <w:rFonts w:ascii="Cambria" w:hAnsi="Cambria"/>
        </w:rPr>
      </w:pPr>
      <w:r w:rsidRPr="00867C74">
        <w:rPr>
          <w:rFonts w:ascii="Cambria" w:hAnsi="Cambria"/>
        </w:rPr>
        <w:t>and</w:t>
      </w:r>
      <w:r w:rsidRPr="00867C74">
        <w:rPr>
          <w:rFonts w:ascii="Cambria" w:hAnsi="Cambria"/>
        </w:rPr>
        <w:tab/>
        <w:t xml:space="preserve"> </w:t>
      </w:r>
      <w:r w:rsidR="003E3701" w:rsidRPr="00E50B2F">
        <w:rPr>
          <w:rFonts w:ascii="Cambria" w:hAnsi="Cambria"/>
          <w:color w:val="0070C0"/>
          <w:lang w:val="ru-RU"/>
        </w:rPr>
        <w:t>и</w:t>
      </w:r>
      <w:r w:rsidR="003E3701" w:rsidRPr="003E3701">
        <w:rPr>
          <w:rFonts w:ascii="Cambria" w:hAnsi="Cambria"/>
          <w:color w:val="002060"/>
          <w:lang w:val="en-US"/>
        </w:rPr>
        <w:tab/>
        <w:t xml:space="preserve"> </w:t>
      </w:r>
    </w:p>
    <w:p w14:paraId="347E18B1" w14:textId="338831E2" w:rsidR="00AE5B41" w:rsidRPr="003E3701" w:rsidRDefault="00AE5B41" w:rsidP="00AE5B41">
      <w:pPr>
        <w:ind w:firstLine="708"/>
        <w:rPr>
          <w:rFonts w:ascii="Cambria" w:hAnsi="Cambria"/>
          <w:color w:val="002060"/>
          <w:lang w:val="en-US"/>
        </w:rPr>
      </w:pPr>
      <w:r w:rsidRPr="00867C74">
        <w:rPr>
          <w:rFonts w:ascii="Cambria" w:hAnsi="Cambria"/>
        </w:rPr>
        <w:t>hereinafter referred to as the ‘Contractor’</w:t>
      </w:r>
      <w:r w:rsidR="003E3701">
        <w:rPr>
          <w:rFonts w:ascii="Cambria" w:hAnsi="Cambria"/>
        </w:rPr>
        <w:t>/</w:t>
      </w:r>
      <w:r w:rsidR="003E3701" w:rsidRPr="003E3701">
        <w:rPr>
          <w:rFonts w:ascii="Cambria" w:hAnsi="Cambria"/>
          <w:color w:val="auto"/>
          <w:lang w:val="en-US"/>
        </w:rPr>
        <w:t xml:space="preserve"> </w:t>
      </w:r>
      <w:r w:rsidR="003E3701" w:rsidRPr="00E50B2F">
        <w:rPr>
          <w:rFonts w:ascii="Cambria" w:hAnsi="Cambria"/>
          <w:color w:val="0070C0"/>
          <w:lang w:val="ru-RU"/>
        </w:rPr>
        <w:t>именуемый</w:t>
      </w:r>
      <w:r w:rsidR="003E3701" w:rsidRPr="003E3701">
        <w:rPr>
          <w:rFonts w:ascii="Cambria" w:hAnsi="Cambria"/>
          <w:color w:val="002060"/>
          <w:lang w:val="en-US"/>
        </w:rPr>
        <w:t xml:space="preserve"> </w:t>
      </w:r>
      <w:r w:rsidR="003E3701" w:rsidRPr="00E50B2F">
        <w:rPr>
          <w:rFonts w:ascii="Cambria" w:hAnsi="Cambria"/>
          <w:color w:val="0070C0"/>
          <w:lang w:val="ru-RU"/>
        </w:rPr>
        <w:t>в</w:t>
      </w:r>
      <w:r w:rsidR="003E3701" w:rsidRPr="003E3701">
        <w:rPr>
          <w:rFonts w:ascii="Cambria" w:hAnsi="Cambria"/>
          <w:color w:val="002060"/>
          <w:lang w:val="en-US"/>
        </w:rPr>
        <w:t xml:space="preserve"> </w:t>
      </w:r>
      <w:r w:rsidR="003E3701" w:rsidRPr="00E50B2F">
        <w:rPr>
          <w:rFonts w:ascii="Cambria" w:hAnsi="Cambria"/>
          <w:color w:val="0070C0"/>
          <w:lang w:val="ru-RU"/>
        </w:rPr>
        <w:t>дальнейшем</w:t>
      </w:r>
      <w:r w:rsidR="003E3701" w:rsidRPr="003E3701">
        <w:rPr>
          <w:rFonts w:ascii="Cambria" w:hAnsi="Cambria"/>
          <w:color w:val="002060"/>
          <w:lang w:val="en-US"/>
        </w:rPr>
        <w:t xml:space="preserve"> «</w:t>
      </w:r>
      <w:r w:rsidR="003E3701" w:rsidRPr="00E50B2F">
        <w:rPr>
          <w:rFonts w:ascii="Cambria" w:hAnsi="Cambria"/>
          <w:color w:val="0070C0"/>
          <w:lang w:val="ru-RU"/>
        </w:rPr>
        <w:t>Подрядчик</w:t>
      </w:r>
      <w:r w:rsidR="003E3701" w:rsidRPr="003E3701">
        <w:rPr>
          <w:rFonts w:ascii="Cambria" w:hAnsi="Cambria"/>
          <w:color w:val="002060"/>
          <w:lang w:val="en-US"/>
        </w:rPr>
        <w:t>»</w:t>
      </w:r>
    </w:p>
    <w:p w14:paraId="6486022F" w14:textId="77777777" w:rsidR="00AE5B41" w:rsidRPr="006D1A94" w:rsidRDefault="00AE5B41" w:rsidP="00AE5B41">
      <w:pPr>
        <w:rPr>
          <w:rFonts w:ascii="Cambria" w:hAnsi="Cambria"/>
          <w:sz w:val="10"/>
          <w:szCs w:val="10"/>
        </w:rPr>
      </w:pPr>
    </w:p>
    <w:p w14:paraId="040EB4A5" w14:textId="2FE4FE40" w:rsidR="00AE5B41" w:rsidRPr="00F52DC0" w:rsidRDefault="00AE5B41" w:rsidP="00AE5B41">
      <w:pPr>
        <w:rPr>
          <w:rFonts w:ascii="Cambria" w:hAnsi="Cambria"/>
          <w:color w:val="auto"/>
          <w:lang w:val="en-US"/>
        </w:rPr>
      </w:pPr>
      <w:r w:rsidRPr="00867C74">
        <w:rPr>
          <w:rFonts w:ascii="Cambria" w:hAnsi="Cambria"/>
        </w:rPr>
        <w:t>the following agreement</w:t>
      </w:r>
      <w:r w:rsidR="003E3701">
        <w:rPr>
          <w:rFonts w:ascii="Cambria" w:hAnsi="Cambria"/>
        </w:rPr>
        <w:t>/</w:t>
      </w:r>
      <w:r w:rsidR="003E3701" w:rsidRPr="00F52DC0">
        <w:rPr>
          <w:rFonts w:ascii="Cambria" w:hAnsi="Cambria"/>
          <w:color w:val="auto"/>
          <w:lang w:val="en-US"/>
        </w:rPr>
        <w:t xml:space="preserve"> </w:t>
      </w:r>
      <w:r w:rsidR="003E3701" w:rsidRPr="00E50B2F">
        <w:rPr>
          <w:rFonts w:ascii="Cambria" w:hAnsi="Cambria"/>
          <w:color w:val="0070C0"/>
          <w:lang w:val="ru-RU"/>
        </w:rPr>
        <w:t>следующее</w:t>
      </w:r>
      <w:r w:rsidR="003E3701" w:rsidRPr="00F52DC0">
        <w:rPr>
          <w:rFonts w:ascii="Cambria" w:hAnsi="Cambria"/>
          <w:color w:val="002060"/>
          <w:lang w:val="en-US"/>
        </w:rPr>
        <w:t xml:space="preserve"> </w:t>
      </w:r>
      <w:r w:rsidR="003E3701" w:rsidRPr="00E50B2F">
        <w:rPr>
          <w:rFonts w:ascii="Cambria" w:hAnsi="Cambria"/>
          <w:color w:val="0070C0"/>
          <w:lang w:val="ru-RU"/>
        </w:rPr>
        <w:t>соглашение</w:t>
      </w:r>
    </w:p>
    <w:p w14:paraId="4334E32D" w14:textId="77777777" w:rsidR="00AE5B41" w:rsidRPr="006D1A94" w:rsidRDefault="00AE5B41" w:rsidP="00AE5B41">
      <w:pPr>
        <w:rPr>
          <w:rFonts w:ascii="Cambria" w:hAnsi="Cambria"/>
          <w:sz w:val="10"/>
          <w:szCs w:val="10"/>
        </w:rPr>
      </w:pPr>
    </w:p>
    <w:p w14:paraId="5EFC08E4" w14:textId="3DB31F82" w:rsidR="00AE5B41" w:rsidRPr="00867C74" w:rsidRDefault="00AE5B41" w:rsidP="00AE5B41">
      <w:pPr>
        <w:rPr>
          <w:rFonts w:ascii="Cambria" w:hAnsi="Cambria"/>
        </w:rPr>
      </w:pPr>
      <w:r w:rsidRPr="00867C74">
        <w:rPr>
          <w:rFonts w:ascii="Cambria" w:hAnsi="Cambria"/>
        </w:rPr>
        <w:t xml:space="preserve">for execution of </w:t>
      </w:r>
      <w:r w:rsidR="0055492B">
        <w:rPr>
          <w:rFonts w:ascii="Cambria" w:hAnsi="Cambria"/>
        </w:rPr>
        <w:t xml:space="preserve">Rehabilitation and construction of irrigation canals in </w:t>
      </w:r>
      <w:proofErr w:type="spellStart"/>
      <w:r w:rsidR="0055492B">
        <w:rPr>
          <w:rFonts w:ascii="Cambria" w:hAnsi="Cambria"/>
        </w:rPr>
        <w:t>Batken</w:t>
      </w:r>
      <w:proofErr w:type="spellEnd"/>
      <w:r w:rsidR="0055492B">
        <w:rPr>
          <w:rFonts w:ascii="Cambria" w:hAnsi="Cambria"/>
        </w:rPr>
        <w:t xml:space="preserve"> region</w:t>
      </w:r>
      <w:r w:rsidRPr="00867C74">
        <w:rPr>
          <w:rFonts w:ascii="Cambria" w:hAnsi="Cambria"/>
        </w:rPr>
        <w:t>, hereinafter referred to as the ‘Works’</w:t>
      </w:r>
      <w:r w:rsidR="003E3701">
        <w:rPr>
          <w:rFonts w:ascii="Cambria" w:hAnsi="Cambria"/>
        </w:rPr>
        <w:t>/</w:t>
      </w:r>
      <w:r w:rsidR="003E3701" w:rsidRPr="003E3701">
        <w:rPr>
          <w:rFonts w:ascii="Cambria" w:hAnsi="Cambria"/>
          <w:color w:val="auto"/>
          <w:lang w:val="en-US"/>
        </w:rPr>
        <w:t xml:space="preserve"> </w:t>
      </w:r>
      <w:r w:rsidR="003E3701" w:rsidRPr="00E50B2F">
        <w:rPr>
          <w:rFonts w:ascii="Cambria" w:hAnsi="Cambria"/>
          <w:color w:val="0070C0"/>
          <w:lang w:val="ru-RU"/>
        </w:rPr>
        <w:t>для</w:t>
      </w:r>
      <w:r w:rsidR="003E3701" w:rsidRPr="003E3701">
        <w:rPr>
          <w:rFonts w:ascii="Cambria" w:hAnsi="Cambria"/>
          <w:color w:val="002060"/>
          <w:lang w:val="en-US"/>
        </w:rPr>
        <w:t xml:space="preserve"> </w:t>
      </w:r>
      <w:r w:rsidR="003E3701" w:rsidRPr="00E50B2F">
        <w:rPr>
          <w:rFonts w:ascii="Cambria" w:hAnsi="Cambria"/>
          <w:color w:val="0070C0"/>
          <w:lang w:val="ru-RU"/>
        </w:rPr>
        <w:t>выполнения</w:t>
      </w:r>
      <w:r w:rsidR="003E3701" w:rsidRPr="003E3701">
        <w:rPr>
          <w:rFonts w:ascii="Cambria" w:hAnsi="Cambria"/>
          <w:color w:val="002060"/>
          <w:lang w:val="en-US"/>
        </w:rPr>
        <w:t xml:space="preserve"> </w:t>
      </w:r>
      <w:r w:rsidR="0055492B">
        <w:rPr>
          <w:rFonts w:ascii="Cambria" w:hAnsi="Cambria"/>
          <w:color w:val="0070C0"/>
          <w:lang w:val="ru-RU"/>
        </w:rPr>
        <w:t>Реабилитация</w:t>
      </w:r>
      <w:r w:rsidR="0055492B" w:rsidRPr="00F90317">
        <w:rPr>
          <w:rFonts w:ascii="Cambria" w:hAnsi="Cambria"/>
          <w:color w:val="0070C0"/>
          <w:lang w:val="en-US"/>
        </w:rPr>
        <w:t xml:space="preserve"> </w:t>
      </w:r>
      <w:r w:rsidR="0055492B">
        <w:rPr>
          <w:rFonts w:ascii="Cambria" w:hAnsi="Cambria"/>
          <w:color w:val="0070C0"/>
          <w:lang w:val="ru-RU"/>
        </w:rPr>
        <w:t>и</w:t>
      </w:r>
      <w:r w:rsidR="0055492B" w:rsidRPr="00F90317">
        <w:rPr>
          <w:rFonts w:ascii="Cambria" w:hAnsi="Cambria"/>
          <w:color w:val="0070C0"/>
          <w:lang w:val="en-US"/>
        </w:rPr>
        <w:t xml:space="preserve"> </w:t>
      </w:r>
      <w:r w:rsidR="0055492B">
        <w:rPr>
          <w:rFonts w:ascii="Cambria" w:hAnsi="Cambria"/>
          <w:color w:val="0070C0"/>
          <w:lang w:val="ru-RU"/>
        </w:rPr>
        <w:t>строительство</w:t>
      </w:r>
      <w:r w:rsidR="0055492B" w:rsidRPr="00F90317">
        <w:rPr>
          <w:rFonts w:ascii="Cambria" w:hAnsi="Cambria"/>
          <w:color w:val="0070C0"/>
          <w:lang w:val="en-US"/>
        </w:rPr>
        <w:t xml:space="preserve"> </w:t>
      </w:r>
      <w:r w:rsidR="0055492B">
        <w:rPr>
          <w:rFonts w:ascii="Cambria" w:hAnsi="Cambria"/>
          <w:color w:val="0070C0"/>
          <w:lang w:val="ru-RU"/>
        </w:rPr>
        <w:t>ирригационных</w:t>
      </w:r>
      <w:r w:rsidR="0055492B" w:rsidRPr="00F90317">
        <w:rPr>
          <w:rFonts w:ascii="Cambria" w:hAnsi="Cambria"/>
          <w:color w:val="0070C0"/>
          <w:lang w:val="en-US"/>
        </w:rPr>
        <w:t xml:space="preserve"> </w:t>
      </w:r>
      <w:r w:rsidR="0055492B">
        <w:rPr>
          <w:rFonts w:ascii="Cambria" w:hAnsi="Cambria"/>
          <w:color w:val="0070C0"/>
          <w:lang w:val="ru-RU"/>
        </w:rPr>
        <w:t>каналов</w:t>
      </w:r>
      <w:r w:rsidR="0055492B" w:rsidRPr="00F90317">
        <w:rPr>
          <w:rFonts w:ascii="Cambria" w:hAnsi="Cambria"/>
          <w:color w:val="0070C0"/>
          <w:lang w:val="en-US"/>
        </w:rPr>
        <w:t xml:space="preserve"> </w:t>
      </w:r>
      <w:r w:rsidR="0055492B">
        <w:rPr>
          <w:rFonts w:ascii="Cambria" w:hAnsi="Cambria"/>
          <w:color w:val="0070C0"/>
          <w:lang w:val="ru-RU"/>
        </w:rPr>
        <w:t>в</w:t>
      </w:r>
      <w:r w:rsidR="0055492B" w:rsidRPr="00F90317">
        <w:rPr>
          <w:rFonts w:ascii="Cambria" w:hAnsi="Cambria"/>
          <w:color w:val="0070C0"/>
        </w:rPr>
        <w:t xml:space="preserve"> </w:t>
      </w:r>
      <w:r w:rsidR="0055492B">
        <w:rPr>
          <w:rFonts w:ascii="Cambria" w:hAnsi="Cambria"/>
          <w:color w:val="0070C0"/>
          <w:lang w:val="ru-RU"/>
        </w:rPr>
        <w:t>Баткенской</w:t>
      </w:r>
      <w:r w:rsidR="0055492B" w:rsidRPr="00F90317">
        <w:rPr>
          <w:rFonts w:ascii="Cambria" w:hAnsi="Cambria"/>
          <w:color w:val="0070C0"/>
        </w:rPr>
        <w:t xml:space="preserve"> </w:t>
      </w:r>
      <w:r w:rsidR="0055492B">
        <w:rPr>
          <w:rFonts w:ascii="Cambria" w:hAnsi="Cambria"/>
          <w:color w:val="0070C0"/>
          <w:lang w:val="ru-RU"/>
        </w:rPr>
        <w:t>области</w:t>
      </w:r>
      <w:r w:rsidR="003E3701" w:rsidRPr="003E3701">
        <w:rPr>
          <w:rFonts w:ascii="Cambria" w:hAnsi="Cambria"/>
          <w:color w:val="002060"/>
          <w:lang w:val="en-US"/>
        </w:rPr>
        <w:t xml:space="preserve">, </w:t>
      </w:r>
      <w:r w:rsidR="003E3701" w:rsidRPr="00E50B2F">
        <w:rPr>
          <w:rFonts w:ascii="Cambria" w:hAnsi="Cambria"/>
          <w:color w:val="0070C0"/>
          <w:lang w:val="ru-RU"/>
        </w:rPr>
        <w:t>именуемое</w:t>
      </w:r>
      <w:r w:rsidR="003E3701" w:rsidRPr="003E3701">
        <w:rPr>
          <w:rFonts w:ascii="Cambria" w:hAnsi="Cambria"/>
          <w:color w:val="002060"/>
          <w:lang w:val="en-US"/>
        </w:rPr>
        <w:t xml:space="preserve"> </w:t>
      </w:r>
      <w:r w:rsidR="003E3701" w:rsidRPr="00E50B2F">
        <w:rPr>
          <w:rFonts w:ascii="Cambria" w:hAnsi="Cambria"/>
          <w:color w:val="0070C0"/>
          <w:lang w:val="ru-RU"/>
        </w:rPr>
        <w:t>в</w:t>
      </w:r>
      <w:r w:rsidR="003E3701" w:rsidRPr="003E3701">
        <w:rPr>
          <w:rFonts w:ascii="Cambria" w:hAnsi="Cambria"/>
          <w:color w:val="002060"/>
          <w:lang w:val="en-US"/>
        </w:rPr>
        <w:t xml:space="preserve"> </w:t>
      </w:r>
      <w:r w:rsidR="003E3701" w:rsidRPr="00E50B2F">
        <w:rPr>
          <w:rFonts w:ascii="Cambria" w:hAnsi="Cambria"/>
          <w:color w:val="0070C0"/>
          <w:lang w:val="ru-RU"/>
        </w:rPr>
        <w:t>дальнейшем</w:t>
      </w:r>
      <w:r w:rsidR="003E3701" w:rsidRPr="003E3701">
        <w:rPr>
          <w:rFonts w:ascii="Cambria" w:hAnsi="Cambria"/>
          <w:color w:val="002060"/>
          <w:lang w:val="en-US"/>
        </w:rPr>
        <w:t xml:space="preserve"> «</w:t>
      </w:r>
      <w:r w:rsidR="003E3701" w:rsidRPr="00E50B2F">
        <w:rPr>
          <w:rFonts w:ascii="Cambria" w:hAnsi="Cambria"/>
          <w:color w:val="0070C0"/>
          <w:lang w:val="ru-RU"/>
        </w:rPr>
        <w:t>Работы</w:t>
      </w:r>
      <w:r w:rsidR="003E3701" w:rsidRPr="003E3701">
        <w:rPr>
          <w:rFonts w:ascii="Cambria" w:hAnsi="Cambria"/>
          <w:color w:val="002060"/>
          <w:lang w:val="en-US"/>
        </w:rPr>
        <w:t>».</w:t>
      </w:r>
    </w:p>
    <w:p w14:paraId="05EE00FA" w14:textId="217C64B8" w:rsidR="00AE5B41" w:rsidRPr="00867C74" w:rsidRDefault="00AE5B41" w:rsidP="00AE5B41">
      <w:pPr>
        <w:rPr>
          <w:rFonts w:ascii="Cambria" w:hAnsi="Cambria"/>
        </w:rPr>
      </w:pPr>
      <w:r w:rsidRPr="00867C74">
        <w:rPr>
          <w:rFonts w:ascii="Cambria" w:hAnsi="Cambria"/>
        </w:rPr>
        <w:t>is made</w:t>
      </w:r>
      <w:r w:rsidR="003E3701">
        <w:rPr>
          <w:rFonts w:ascii="Cambria" w:hAnsi="Cambria"/>
        </w:rPr>
        <w:t>/</w:t>
      </w:r>
      <w:r w:rsidR="003E3701" w:rsidRPr="00341176">
        <w:rPr>
          <w:rFonts w:ascii="Cambria" w:hAnsi="Cambria"/>
          <w:color w:val="auto"/>
          <w:lang w:val="en-US"/>
        </w:rPr>
        <w:t xml:space="preserve"> </w:t>
      </w:r>
      <w:r w:rsidR="003E3701" w:rsidRPr="00E50B2F">
        <w:rPr>
          <w:rFonts w:ascii="Cambria" w:hAnsi="Cambria"/>
          <w:color w:val="0070C0"/>
          <w:lang w:val="ru-RU"/>
        </w:rPr>
        <w:t>заключено</w:t>
      </w:r>
      <w:r w:rsidRPr="00867C74">
        <w:rPr>
          <w:rFonts w:ascii="Cambria" w:hAnsi="Cambria"/>
        </w:rPr>
        <w:t>:</w:t>
      </w:r>
    </w:p>
    <w:p w14:paraId="16A82AC0" w14:textId="77777777" w:rsidR="00AE5B41" w:rsidRPr="006D1A94" w:rsidRDefault="00AE5B41" w:rsidP="00AE5B41">
      <w:pPr>
        <w:rPr>
          <w:rFonts w:ascii="Cambria" w:hAnsi="Cambria"/>
          <w:sz w:val="10"/>
          <w:szCs w:val="10"/>
        </w:rPr>
      </w:pPr>
    </w:p>
    <w:p w14:paraId="4C7CB681" w14:textId="13DBA462" w:rsidR="00AE5B41" w:rsidRPr="00867C74" w:rsidRDefault="00AE5B41" w:rsidP="00AE5B41">
      <w:pPr>
        <w:rPr>
          <w:rFonts w:ascii="Cambria" w:hAnsi="Cambria"/>
        </w:rPr>
      </w:pPr>
      <w:r w:rsidRPr="00867C74">
        <w:rPr>
          <w:rFonts w:ascii="Cambria" w:hAnsi="Cambria"/>
        </w:rPr>
        <w:t>Type of Contract</w:t>
      </w:r>
      <w:r w:rsidR="00341176">
        <w:rPr>
          <w:rFonts w:ascii="Cambria" w:hAnsi="Cambria"/>
        </w:rPr>
        <w:t>/</w:t>
      </w:r>
      <w:r w:rsidR="00341176" w:rsidRPr="00341176">
        <w:rPr>
          <w:rFonts w:ascii="Cambria" w:hAnsi="Cambria"/>
          <w:color w:val="auto"/>
          <w:lang w:val="en-US"/>
        </w:rPr>
        <w:t xml:space="preserve"> </w:t>
      </w:r>
      <w:r w:rsidR="00341176" w:rsidRPr="00E50B2F">
        <w:rPr>
          <w:rFonts w:ascii="Cambria" w:hAnsi="Cambria"/>
          <w:color w:val="0070C0"/>
          <w:lang w:val="ru-RU"/>
        </w:rPr>
        <w:t>Вид</w:t>
      </w:r>
      <w:r w:rsidR="00341176" w:rsidRPr="00341176">
        <w:rPr>
          <w:rFonts w:ascii="Cambria" w:hAnsi="Cambria"/>
          <w:color w:val="002060"/>
          <w:lang w:val="en-US"/>
        </w:rPr>
        <w:t xml:space="preserve"> </w:t>
      </w:r>
      <w:r w:rsidR="00341176" w:rsidRPr="00E50B2F">
        <w:rPr>
          <w:rFonts w:ascii="Cambria" w:hAnsi="Cambria"/>
          <w:color w:val="0070C0"/>
          <w:lang w:val="ru-RU"/>
        </w:rPr>
        <w:t>контракта</w:t>
      </w:r>
      <w:r w:rsidRPr="00867C74">
        <w:rPr>
          <w:rFonts w:ascii="Cambria" w:hAnsi="Cambria"/>
        </w:rPr>
        <w:t>:</w:t>
      </w:r>
    </w:p>
    <w:p w14:paraId="677259E3" w14:textId="77777777" w:rsidR="00AE5B41" w:rsidRPr="006D1A94" w:rsidRDefault="00AE5B41" w:rsidP="00AE5B41">
      <w:pPr>
        <w:rPr>
          <w:rFonts w:ascii="Cambria" w:hAnsi="Cambria"/>
          <w:sz w:val="10"/>
          <w:szCs w:val="10"/>
        </w:rPr>
      </w:pPr>
    </w:p>
    <w:p w14:paraId="28EF504E" w14:textId="70ECE558" w:rsidR="00AE5B41" w:rsidRPr="00867C74" w:rsidRDefault="00AE5B41" w:rsidP="00AE5B41">
      <w:pPr>
        <w:rPr>
          <w:rFonts w:ascii="Cambria" w:hAnsi="Cambria"/>
        </w:rPr>
      </w:pPr>
      <w:r w:rsidRPr="00867C74">
        <w:rPr>
          <w:rFonts w:ascii="Cambria" w:hAnsi="Cambria"/>
        </w:rPr>
        <w:t>(a)</w:t>
      </w:r>
      <w:r w:rsidRPr="00867C74">
        <w:rPr>
          <w:rFonts w:ascii="Cambria" w:hAnsi="Cambria"/>
        </w:rPr>
        <w:tab/>
      </w:r>
      <w:r w:rsidR="00594029" w:rsidRPr="00867C74">
        <w:rPr>
          <w:rFonts w:ascii="Cambria" w:hAnsi="Cambria"/>
        </w:rPr>
        <w:t>measured contract</w:t>
      </w:r>
      <w:r w:rsidR="00341176">
        <w:rPr>
          <w:rFonts w:ascii="Cambria" w:hAnsi="Cambria"/>
        </w:rPr>
        <w:t>/</w:t>
      </w:r>
      <w:r w:rsidR="00341176" w:rsidRPr="00341176">
        <w:rPr>
          <w:rFonts w:ascii="Cambria" w:hAnsi="Cambria"/>
          <w:color w:val="auto"/>
          <w:lang w:val="en-US"/>
        </w:rPr>
        <w:t xml:space="preserve"> </w:t>
      </w:r>
      <w:r w:rsidR="00341176" w:rsidRPr="00E50B2F">
        <w:rPr>
          <w:rFonts w:ascii="Cambria" w:hAnsi="Cambria"/>
          <w:color w:val="0070C0"/>
          <w:lang w:val="ru-RU"/>
        </w:rPr>
        <w:t>измеряемый</w:t>
      </w:r>
      <w:r w:rsidR="00341176" w:rsidRPr="00341176">
        <w:rPr>
          <w:rFonts w:ascii="Cambria" w:hAnsi="Cambria"/>
          <w:color w:val="002060"/>
          <w:lang w:val="en-US"/>
        </w:rPr>
        <w:t xml:space="preserve"> </w:t>
      </w:r>
      <w:r w:rsidR="00341176" w:rsidRPr="00E50B2F">
        <w:rPr>
          <w:rFonts w:ascii="Cambria" w:hAnsi="Cambria"/>
          <w:color w:val="0070C0"/>
          <w:lang w:val="ru-RU"/>
        </w:rPr>
        <w:t>контракт</w:t>
      </w:r>
      <w:r w:rsidRPr="00867C74">
        <w:rPr>
          <w:rFonts w:ascii="Cambria" w:hAnsi="Cambria"/>
        </w:rPr>
        <w:t>,</w:t>
      </w:r>
    </w:p>
    <w:p w14:paraId="7FE876F5" w14:textId="3009696F" w:rsidR="00AE5B41" w:rsidRPr="00341176" w:rsidRDefault="00AE5B41" w:rsidP="00AE5B41">
      <w:pPr>
        <w:rPr>
          <w:rFonts w:ascii="Cambria" w:hAnsi="Cambria"/>
          <w:lang w:val="ru-RU"/>
        </w:rPr>
      </w:pPr>
      <w:r w:rsidRPr="00341176">
        <w:rPr>
          <w:rFonts w:ascii="Cambria" w:hAnsi="Cambria"/>
          <w:lang w:val="ru-RU"/>
        </w:rPr>
        <w:t>(</w:t>
      </w:r>
      <w:r w:rsidRPr="00867C74">
        <w:rPr>
          <w:rFonts w:ascii="Cambria" w:hAnsi="Cambria"/>
        </w:rPr>
        <w:t>b</w:t>
      </w:r>
      <w:r w:rsidRPr="00341176">
        <w:rPr>
          <w:rFonts w:ascii="Cambria" w:hAnsi="Cambria"/>
          <w:lang w:val="ru-RU"/>
        </w:rPr>
        <w:t>)</w:t>
      </w:r>
      <w:r w:rsidRPr="00341176">
        <w:rPr>
          <w:rFonts w:ascii="Cambria" w:hAnsi="Cambria"/>
          <w:lang w:val="ru-RU"/>
        </w:rPr>
        <w:tab/>
      </w:r>
      <w:r w:rsidR="00594029" w:rsidRPr="00867C74">
        <w:rPr>
          <w:rFonts w:ascii="Cambria" w:hAnsi="Cambria"/>
        </w:rPr>
        <w:t>milestone</w:t>
      </w:r>
      <w:r w:rsidR="00594029" w:rsidRPr="00341176">
        <w:rPr>
          <w:rFonts w:ascii="Cambria" w:hAnsi="Cambria"/>
          <w:lang w:val="ru-RU"/>
        </w:rPr>
        <w:t xml:space="preserve"> </w:t>
      </w:r>
      <w:r w:rsidR="00594029" w:rsidRPr="00867C74">
        <w:rPr>
          <w:rFonts w:ascii="Cambria" w:hAnsi="Cambria"/>
        </w:rPr>
        <w:t>lump</w:t>
      </w:r>
      <w:r w:rsidR="00594029" w:rsidRPr="00341176">
        <w:rPr>
          <w:rFonts w:ascii="Cambria" w:hAnsi="Cambria"/>
          <w:lang w:val="ru-RU"/>
        </w:rPr>
        <w:t xml:space="preserve"> </w:t>
      </w:r>
      <w:r w:rsidR="00594029" w:rsidRPr="00867C74">
        <w:rPr>
          <w:rFonts w:ascii="Cambria" w:hAnsi="Cambria"/>
        </w:rPr>
        <w:t>sum</w:t>
      </w:r>
      <w:r w:rsidR="00341176" w:rsidRPr="00341176">
        <w:rPr>
          <w:rFonts w:ascii="Cambria" w:hAnsi="Cambria"/>
          <w:lang w:val="ru-RU"/>
        </w:rPr>
        <w:t>/</w:t>
      </w:r>
      <w:r w:rsidR="00341176" w:rsidRPr="00341176">
        <w:rPr>
          <w:rFonts w:ascii="Cambria" w:hAnsi="Cambria"/>
          <w:color w:val="auto"/>
          <w:lang w:val="ru-RU"/>
        </w:rPr>
        <w:t xml:space="preserve"> </w:t>
      </w:r>
      <w:r w:rsidR="00341176" w:rsidRPr="00E50B2F">
        <w:rPr>
          <w:rFonts w:ascii="Cambria" w:hAnsi="Cambria"/>
          <w:color w:val="0070C0"/>
          <w:lang w:val="ru-RU"/>
        </w:rPr>
        <w:t>промежуточная</w:t>
      </w:r>
      <w:r w:rsidR="00341176" w:rsidRPr="00341176">
        <w:rPr>
          <w:rFonts w:ascii="Cambria" w:hAnsi="Cambria"/>
          <w:color w:val="002060"/>
          <w:lang w:val="ru-RU"/>
        </w:rPr>
        <w:t xml:space="preserve"> </w:t>
      </w:r>
      <w:r w:rsidR="00341176" w:rsidRPr="00E50B2F">
        <w:rPr>
          <w:rFonts w:ascii="Cambria" w:hAnsi="Cambria"/>
          <w:color w:val="0070C0"/>
          <w:lang w:val="ru-RU"/>
        </w:rPr>
        <w:t>единовременная</w:t>
      </w:r>
      <w:r w:rsidR="00341176" w:rsidRPr="00341176">
        <w:rPr>
          <w:rFonts w:ascii="Cambria" w:hAnsi="Cambria"/>
          <w:color w:val="002060"/>
          <w:lang w:val="ru-RU"/>
        </w:rPr>
        <w:t xml:space="preserve"> </w:t>
      </w:r>
      <w:r w:rsidR="00341176" w:rsidRPr="00E50B2F">
        <w:rPr>
          <w:rFonts w:ascii="Cambria" w:hAnsi="Cambria"/>
          <w:color w:val="0070C0"/>
          <w:lang w:val="ru-RU"/>
        </w:rPr>
        <w:t>сумма</w:t>
      </w:r>
      <w:r w:rsidRPr="00341176">
        <w:rPr>
          <w:rFonts w:ascii="Cambria" w:hAnsi="Cambria"/>
          <w:lang w:val="ru-RU"/>
        </w:rPr>
        <w:t>,</w:t>
      </w:r>
    </w:p>
    <w:p w14:paraId="14287ECE" w14:textId="476EB365" w:rsidR="00AE5B41" w:rsidRPr="00966496" w:rsidRDefault="00AE5B41" w:rsidP="00AE5B41">
      <w:pPr>
        <w:rPr>
          <w:rFonts w:ascii="Cambria" w:hAnsi="Cambria"/>
          <w:color w:val="0070C0"/>
          <w:lang w:val="en-US"/>
        </w:rPr>
      </w:pPr>
      <w:r w:rsidRPr="00867C74">
        <w:rPr>
          <w:rFonts w:ascii="Cambria" w:hAnsi="Cambria"/>
        </w:rPr>
        <w:t>(c)</w:t>
      </w:r>
      <w:r w:rsidRPr="00867C74">
        <w:rPr>
          <w:rFonts w:ascii="Cambria" w:hAnsi="Cambria"/>
        </w:rPr>
        <w:tab/>
        <w:t>mixed contract of (a) and (b)</w:t>
      </w:r>
      <w:r w:rsidR="00341176">
        <w:rPr>
          <w:rFonts w:ascii="Cambria" w:hAnsi="Cambria"/>
        </w:rPr>
        <w:t>/</w:t>
      </w:r>
      <w:r w:rsidR="00341176" w:rsidRPr="00341176">
        <w:rPr>
          <w:rFonts w:ascii="Cambria" w:hAnsi="Cambria"/>
          <w:color w:val="auto"/>
          <w:lang w:val="en-US"/>
        </w:rPr>
        <w:t xml:space="preserve"> </w:t>
      </w:r>
      <w:r w:rsidR="00341176" w:rsidRPr="00E50B2F">
        <w:rPr>
          <w:rFonts w:ascii="Cambria" w:hAnsi="Cambria"/>
          <w:color w:val="0070C0"/>
          <w:lang w:val="ru-RU"/>
        </w:rPr>
        <w:t>смешанный</w:t>
      </w:r>
      <w:r w:rsidR="00341176" w:rsidRPr="00341176">
        <w:rPr>
          <w:rFonts w:ascii="Cambria" w:hAnsi="Cambria"/>
          <w:color w:val="002060"/>
          <w:lang w:val="en-US"/>
        </w:rPr>
        <w:t xml:space="preserve"> </w:t>
      </w:r>
      <w:r w:rsidR="00341176" w:rsidRPr="00966496">
        <w:rPr>
          <w:rFonts w:ascii="Cambria" w:hAnsi="Cambria"/>
          <w:color w:val="0070C0"/>
          <w:lang w:val="ru-RU"/>
        </w:rPr>
        <w:t>контракт</w:t>
      </w:r>
      <w:r w:rsidR="00341176" w:rsidRPr="00966496">
        <w:rPr>
          <w:rFonts w:ascii="Cambria" w:hAnsi="Cambria"/>
          <w:color w:val="0070C0"/>
          <w:lang w:val="en-US"/>
        </w:rPr>
        <w:t xml:space="preserve"> (</w:t>
      </w:r>
      <w:r w:rsidR="00341176" w:rsidRPr="00966496">
        <w:rPr>
          <w:rFonts w:ascii="Cambria" w:hAnsi="Cambria"/>
          <w:color w:val="0070C0"/>
        </w:rPr>
        <w:t>a</w:t>
      </w:r>
      <w:r w:rsidR="00341176" w:rsidRPr="00966496">
        <w:rPr>
          <w:rFonts w:ascii="Cambria" w:hAnsi="Cambria"/>
          <w:color w:val="0070C0"/>
          <w:lang w:val="en-US"/>
        </w:rPr>
        <w:t xml:space="preserve">) </w:t>
      </w:r>
      <w:r w:rsidR="00341176" w:rsidRPr="00966496">
        <w:rPr>
          <w:rFonts w:ascii="Cambria" w:hAnsi="Cambria"/>
          <w:color w:val="0070C0"/>
          <w:lang w:val="ru-RU"/>
        </w:rPr>
        <w:t>и</w:t>
      </w:r>
      <w:r w:rsidR="00341176" w:rsidRPr="00966496">
        <w:rPr>
          <w:rFonts w:ascii="Cambria" w:hAnsi="Cambria"/>
          <w:color w:val="0070C0"/>
          <w:lang w:val="en-US"/>
        </w:rPr>
        <w:t xml:space="preserve"> (</w:t>
      </w:r>
      <w:r w:rsidR="00341176" w:rsidRPr="00966496">
        <w:rPr>
          <w:rFonts w:ascii="Cambria" w:hAnsi="Cambria"/>
          <w:color w:val="0070C0"/>
        </w:rPr>
        <w:t>b</w:t>
      </w:r>
      <w:r w:rsidR="00341176" w:rsidRPr="00966496">
        <w:rPr>
          <w:rFonts w:ascii="Cambria" w:hAnsi="Cambria"/>
          <w:color w:val="0070C0"/>
          <w:lang w:val="en-US"/>
        </w:rPr>
        <w:t>)</w:t>
      </w:r>
    </w:p>
    <w:p w14:paraId="70956A97" w14:textId="67E2519E" w:rsidR="00AE5B41" w:rsidRPr="00341176" w:rsidRDefault="00AE5B41" w:rsidP="00AE5B41">
      <w:pPr>
        <w:rPr>
          <w:rFonts w:ascii="Cambria" w:hAnsi="Cambria"/>
          <w:lang w:val="ru-RU"/>
        </w:rPr>
      </w:pPr>
      <w:r w:rsidRPr="00341176">
        <w:rPr>
          <w:rFonts w:ascii="Cambria" w:hAnsi="Cambria"/>
          <w:lang w:val="ru-RU"/>
        </w:rPr>
        <w:t>(</w:t>
      </w:r>
      <w:r w:rsidRPr="00867C74">
        <w:rPr>
          <w:rFonts w:ascii="Cambria" w:hAnsi="Cambria"/>
        </w:rPr>
        <w:t>tick</w:t>
      </w:r>
      <w:r w:rsidRPr="00341176">
        <w:rPr>
          <w:rFonts w:ascii="Cambria" w:hAnsi="Cambria"/>
          <w:lang w:val="ru-RU"/>
        </w:rPr>
        <w:t xml:space="preserve"> </w:t>
      </w:r>
      <w:r w:rsidRPr="00867C74">
        <w:rPr>
          <w:rFonts w:ascii="Cambria" w:hAnsi="Cambria"/>
        </w:rPr>
        <w:t>one</w:t>
      </w:r>
      <w:r w:rsidRPr="00341176">
        <w:rPr>
          <w:rFonts w:ascii="Cambria" w:hAnsi="Cambria"/>
          <w:lang w:val="ru-RU"/>
        </w:rPr>
        <w:t xml:space="preserve"> </w:t>
      </w:r>
      <w:proofErr w:type="gramStart"/>
      <w:r w:rsidRPr="00867C74">
        <w:rPr>
          <w:rFonts w:ascii="Cambria" w:hAnsi="Cambria"/>
        </w:rPr>
        <w:t>only</w:t>
      </w:r>
      <w:r w:rsidRPr="00341176">
        <w:rPr>
          <w:rFonts w:ascii="Cambria" w:hAnsi="Cambria"/>
          <w:lang w:val="ru-RU"/>
        </w:rPr>
        <w:t>!</w:t>
      </w:r>
      <w:r w:rsidR="00341176" w:rsidRPr="00341176">
        <w:rPr>
          <w:rFonts w:ascii="Cambria" w:hAnsi="Cambria"/>
          <w:lang w:val="ru-RU"/>
        </w:rPr>
        <w:t>/</w:t>
      </w:r>
      <w:proofErr w:type="gramEnd"/>
      <w:r w:rsidR="00341176" w:rsidRPr="00341176">
        <w:rPr>
          <w:rFonts w:ascii="Cambria" w:hAnsi="Cambria"/>
          <w:color w:val="auto"/>
          <w:lang w:val="ru-RU"/>
        </w:rPr>
        <w:t xml:space="preserve"> </w:t>
      </w:r>
      <w:r w:rsidR="00341176" w:rsidRPr="00E50B2F">
        <w:rPr>
          <w:rFonts w:ascii="Cambria" w:hAnsi="Cambria"/>
          <w:color w:val="0070C0"/>
          <w:lang w:val="ru-RU"/>
        </w:rPr>
        <w:t>отметьте</w:t>
      </w:r>
      <w:r w:rsidR="00341176" w:rsidRPr="00341176">
        <w:rPr>
          <w:rFonts w:ascii="Cambria" w:hAnsi="Cambria"/>
          <w:color w:val="002060"/>
          <w:lang w:val="ru-RU"/>
        </w:rPr>
        <w:t xml:space="preserve"> </w:t>
      </w:r>
      <w:r w:rsidR="00341176" w:rsidRPr="00E50B2F">
        <w:rPr>
          <w:rFonts w:ascii="Cambria" w:hAnsi="Cambria"/>
          <w:color w:val="0070C0"/>
          <w:lang w:val="ru-RU"/>
        </w:rPr>
        <w:t>только</w:t>
      </w:r>
      <w:r w:rsidR="00341176" w:rsidRPr="00341176">
        <w:rPr>
          <w:rFonts w:ascii="Cambria" w:hAnsi="Cambria"/>
          <w:color w:val="002060"/>
          <w:lang w:val="ru-RU"/>
        </w:rPr>
        <w:t xml:space="preserve"> </w:t>
      </w:r>
      <w:r w:rsidR="00341176" w:rsidRPr="00E50B2F">
        <w:rPr>
          <w:rFonts w:ascii="Cambria" w:hAnsi="Cambria"/>
          <w:color w:val="0070C0"/>
          <w:lang w:val="ru-RU"/>
        </w:rPr>
        <w:t>один</w:t>
      </w:r>
      <w:r w:rsidR="00341176" w:rsidRPr="00341176">
        <w:rPr>
          <w:rFonts w:ascii="Cambria" w:hAnsi="Cambria"/>
          <w:color w:val="002060"/>
          <w:lang w:val="ru-RU"/>
        </w:rPr>
        <w:t>!</w:t>
      </w:r>
      <w:r w:rsidRPr="00341176">
        <w:rPr>
          <w:rFonts w:ascii="Cambria" w:hAnsi="Cambria"/>
          <w:lang w:val="ru-RU"/>
        </w:rPr>
        <w:t>)</w:t>
      </w:r>
    </w:p>
    <w:p w14:paraId="2F27272E" w14:textId="52D3A39A" w:rsidR="00AE5B41" w:rsidRPr="00966496" w:rsidRDefault="00AE5B41" w:rsidP="00AE5B41">
      <w:pPr>
        <w:rPr>
          <w:rFonts w:ascii="Cambria" w:hAnsi="Cambria"/>
          <w:color w:val="0070C0"/>
          <w:lang w:val="ru-RU"/>
        </w:rPr>
      </w:pPr>
      <w:r w:rsidRPr="00867C74">
        <w:rPr>
          <w:rFonts w:ascii="Cambria" w:hAnsi="Cambria"/>
        </w:rPr>
        <w:t>The</w:t>
      </w:r>
      <w:r w:rsidRPr="00F52DC0">
        <w:rPr>
          <w:rFonts w:ascii="Cambria" w:hAnsi="Cambria"/>
          <w:lang w:val="ru-RU"/>
        </w:rPr>
        <w:t xml:space="preserve"> </w:t>
      </w:r>
      <w:r w:rsidRPr="00867C74">
        <w:rPr>
          <w:rFonts w:ascii="Cambria" w:hAnsi="Cambria"/>
        </w:rPr>
        <w:t>Contractor</w:t>
      </w:r>
      <w:r w:rsidRPr="00F52DC0">
        <w:rPr>
          <w:rFonts w:ascii="Cambria" w:hAnsi="Cambria"/>
          <w:lang w:val="ru-RU"/>
        </w:rPr>
        <w:t xml:space="preserve"> </w:t>
      </w:r>
      <w:r w:rsidRPr="00867C74">
        <w:rPr>
          <w:rFonts w:ascii="Cambria" w:hAnsi="Cambria"/>
        </w:rPr>
        <w:t>has</w:t>
      </w:r>
      <w:r w:rsidRPr="00F52DC0">
        <w:rPr>
          <w:rFonts w:ascii="Cambria" w:hAnsi="Cambria"/>
          <w:lang w:val="ru-RU"/>
        </w:rPr>
        <w:t xml:space="preserve"> </w:t>
      </w:r>
      <w:r w:rsidRPr="00867C74">
        <w:rPr>
          <w:rFonts w:ascii="Cambria" w:hAnsi="Cambria"/>
        </w:rPr>
        <w:t>offered</w:t>
      </w:r>
      <w:r w:rsidRPr="00F52DC0">
        <w:rPr>
          <w:rFonts w:ascii="Cambria" w:hAnsi="Cambria"/>
          <w:lang w:val="ru-RU"/>
        </w:rPr>
        <w:t xml:space="preserve"> </w:t>
      </w:r>
      <w:r w:rsidRPr="00867C74">
        <w:rPr>
          <w:rFonts w:ascii="Cambria" w:hAnsi="Cambria"/>
        </w:rPr>
        <w:t>to</w:t>
      </w:r>
      <w:r w:rsidRPr="00F52DC0">
        <w:rPr>
          <w:rFonts w:ascii="Cambria" w:hAnsi="Cambria"/>
          <w:lang w:val="ru-RU"/>
        </w:rPr>
        <w:t xml:space="preserve"> </w:t>
      </w:r>
      <w:r w:rsidRPr="00867C74">
        <w:rPr>
          <w:rFonts w:ascii="Cambria" w:hAnsi="Cambria"/>
        </w:rPr>
        <w:t>execute</w:t>
      </w:r>
      <w:r w:rsidRPr="00F52DC0">
        <w:rPr>
          <w:rFonts w:ascii="Cambria" w:hAnsi="Cambria"/>
          <w:lang w:val="ru-RU"/>
        </w:rPr>
        <w:t xml:space="preserve"> </w:t>
      </w:r>
      <w:r w:rsidRPr="00867C74">
        <w:rPr>
          <w:rFonts w:ascii="Cambria" w:hAnsi="Cambria"/>
        </w:rPr>
        <w:t>the</w:t>
      </w:r>
      <w:r w:rsidRPr="00F52DC0">
        <w:rPr>
          <w:rFonts w:ascii="Cambria" w:hAnsi="Cambria"/>
          <w:lang w:val="ru-RU"/>
        </w:rPr>
        <w:t xml:space="preserve"> </w:t>
      </w:r>
      <w:r w:rsidRPr="00867C74">
        <w:rPr>
          <w:rFonts w:ascii="Cambria" w:hAnsi="Cambria"/>
        </w:rPr>
        <w:t>Works</w:t>
      </w:r>
      <w:r w:rsidRPr="00F52DC0">
        <w:rPr>
          <w:rFonts w:ascii="Cambria" w:hAnsi="Cambria"/>
          <w:lang w:val="ru-RU"/>
        </w:rPr>
        <w:t xml:space="preserve"> </w:t>
      </w:r>
      <w:r w:rsidRPr="00867C74">
        <w:rPr>
          <w:rFonts w:ascii="Cambria" w:hAnsi="Cambria"/>
        </w:rPr>
        <w:t>as</w:t>
      </w:r>
      <w:r w:rsidRPr="00F52DC0">
        <w:rPr>
          <w:rFonts w:ascii="Cambria" w:hAnsi="Cambria"/>
          <w:lang w:val="ru-RU"/>
        </w:rPr>
        <w:t xml:space="preserve"> </w:t>
      </w:r>
      <w:r w:rsidRPr="00867C74">
        <w:rPr>
          <w:rFonts w:ascii="Cambria" w:hAnsi="Cambria"/>
        </w:rPr>
        <w:t>general</w:t>
      </w:r>
      <w:r w:rsidRPr="00F52DC0">
        <w:rPr>
          <w:rFonts w:ascii="Cambria" w:hAnsi="Cambria"/>
          <w:lang w:val="ru-RU"/>
        </w:rPr>
        <w:t xml:space="preserve"> </w:t>
      </w:r>
      <w:r w:rsidRPr="00867C74">
        <w:rPr>
          <w:rFonts w:ascii="Cambria" w:hAnsi="Cambria"/>
        </w:rPr>
        <w:t>contractor</w:t>
      </w:r>
      <w:r w:rsidRPr="00F52DC0">
        <w:rPr>
          <w:rFonts w:ascii="Cambria" w:hAnsi="Cambria"/>
          <w:lang w:val="ru-RU"/>
        </w:rPr>
        <w:t xml:space="preserve"> </w:t>
      </w:r>
      <w:r w:rsidRPr="00867C74">
        <w:rPr>
          <w:rFonts w:ascii="Cambria" w:hAnsi="Cambria"/>
        </w:rPr>
        <w:t>as</w:t>
      </w:r>
      <w:r w:rsidRPr="00F52DC0">
        <w:rPr>
          <w:rFonts w:ascii="Cambria" w:hAnsi="Cambria"/>
          <w:lang w:val="ru-RU"/>
        </w:rPr>
        <w:t xml:space="preserve"> </w:t>
      </w:r>
      <w:r w:rsidRPr="00867C74">
        <w:rPr>
          <w:rFonts w:ascii="Cambria" w:hAnsi="Cambria"/>
        </w:rPr>
        <w:t>per</w:t>
      </w:r>
      <w:r w:rsidRPr="00F52DC0">
        <w:rPr>
          <w:rFonts w:ascii="Cambria" w:hAnsi="Cambria"/>
          <w:lang w:val="ru-RU"/>
        </w:rPr>
        <w:t xml:space="preserve"> </w:t>
      </w:r>
      <w:r w:rsidRPr="00867C74">
        <w:rPr>
          <w:rFonts w:ascii="Cambria" w:hAnsi="Cambria"/>
        </w:rPr>
        <w:t>the</w:t>
      </w:r>
      <w:r w:rsidRPr="00F52DC0">
        <w:rPr>
          <w:rFonts w:ascii="Cambria" w:hAnsi="Cambria"/>
          <w:lang w:val="ru-RU"/>
        </w:rPr>
        <w:t xml:space="preserve"> </w:t>
      </w:r>
      <w:r w:rsidRPr="00867C74">
        <w:rPr>
          <w:rFonts w:ascii="Cambria" w:hAnsi="Cambria"/>
        </w:rPr>
        <w:t>terms</w:t>
      </w:r>
      <w:r w:rsidRPr="00F52DC0">
        <w:rPr>
          <w:rFonts w:ascii="Cambria" w:hAnsi="Cambria"/>
          <w:lang w:val="ru-RU"/>
        </w:rPr>
        <w:t xml:space="preserve"> </w:t>
      </w:r>
      <w:r w:rsidRPr="00867C74">
        <w:rPr>
          <w:rFonts w:ascii="Cambria" w:hAnsi="Cambria"/>
        </w:rPr>
        <w:t>and</w:t>
      </w:r>
      <w:r w:rsidRPr="00F52DC0">
        <w:rPr>
          <w:rFonts w:ascii="Cambria" w:hAnsi="Cambria"/>
          <w:lang w:val="ru-RU"/>
        </w:rPr>
        <w:t xml:space="preserve"> </w:t>
      </w:r>
      <w:r w:rsidRPr="00867C74">
        <w:rPr>
          <w:rFonts w:ascii="Cambria" w:hAnsi="Cambria"/>
        </w:rPr>
        <w:t>conditions</w:t>
      </w:r>
      <w:r w:rsidRPr="00F52DC0">
        <w:rPr>
          <w:rFonts w:ascii="Cambria" w:hAnsi="Cambria"/>
          <w:lang w:val="ru-RU"/>
        </w:rPr>
        <w:t xml:space="preserve"> </w:t>
      </w:r>
      <w:r w:rsidRPr="00867C74">
        <w:rPr>
          <w:rFonts w:ascii="Cambria" w:hAnsi="Cambria"/>
        </w:rPr>
        <w:t>listed</w:t>
      </w:r>
      <w:r w:rsidRPr="00F52DC0">
        <w:rPr>
          <w:rFonts w:ascii="Cambria" w:hAnsi="Cambria"/>
          <w:lang w:val="ru-RU"/>
        </w:rPr>
        <w:t xml:space="preserve"> </w:t>
      </w:r>
      <w:r w:rsidRPr="00867C74">
        <w:rPr>
          <w:rFonts w:ascii="Cambria" w:hAnsi="Cambria"/>
        </w:rPr>
        <w:t>in</w:t>
      </w:r>
      <w:r w:rsidRPr="00F52DC0">
        <w:rPr>
          <w:rFonts w:ascii="Cambria" w:hAnsi="Cambria"/>
          <w:lang w:val="ru-RU"/>
        </w:rPr>
        <w:t xml:space="preserve"> </w:t>
      </w:r>
      <w:r w:rsidRPr="00867C74">
        <w:rPr>
          <w:rFonts w:ascii="Cambria" w:hAnsi="Cambria"/>
        </w:rPr>
        <w:t>the</w:t>
      </w:r>
      <w:r w:rsidRPr="00F52DC0">
        <w:rPr>
          <w:rFonts w:ascii="Cambria" w:hAnsi="Cambria"/>
          <w:lang w:val="ru-RU"/>
        </w:rPr>
        <w:t xml:space="preserve"> </w:t>
      </w:r>
      <w:r w:rsidRPr="00867C74">
        <w:rPr>
          <w:rFonts w:ascii="Cambria" w:hAnsi="Cambria"/>
        </w:rPr>
        <w:t>Appendix</w:t>
      </w:r>
      <w:r w:rsidRPr="00F52DC0">
        <w:rPr>
          <w:rFonts w:ascii="Cambria" w:hAnsi="Cambria"/>
          <w:lang w:val="ru-RU"/>
        </w:rPr>
        <w:t xml:space="preserve">, </w:t>
      </w:r>
      <w:r w:rsidRPr="00867C74">
        <w:rPr>
          <w:rFonts w:ascii="Cambria" w:hAnsi="Cambria"/>
        </w:rPr>
        <w:t>which</w:t>
      </w:r>
      <w:r w:rsidRPr="00F52DC0">
        <w:rPr>
          <w:rFonts w:ascii="Cambria" w:hAnsi="Cambria"/>
          <w:lang w:val="ru-RU"/>
        </w:rPr>
        <w:t xml:space="preserve"> </w:t>
      </w:r>
      <w:r w:rsidRPr="00867C74">
        <w:rPr>
          <w:rFonts w:ascii="Cambria" w:hAnsi="Cambria"/>
        </w:rPr>
        <w:t>forms</w:t>
      </w:r>
      <w:r w:rsidRPr="00F52DC0">
        <w:rPr>
          <w:rFonts w:ascii="Cambria" w:hAnsi="Cambria"/>
          <w:lang w:val="ru-RU"/>
        </w:rPr>
        <w:t xml:space="preserve"> </w:t>
      </w:r>
      <w:r w:rsidRPr="00867C74">
        <w:rPr>
          <w:rFonts w:ascii="Cambria" w:hAnsi="Cambria"/>
        </w:rPr>
        <w:t>part</w:t>
      </w:r>
      <w:r w:rsidRPr="00F52DC0">
        <w:rPr>
          <w:rFonts w:ascii="Cambria" w:hAnsi="Cambria"/>
          <w:lang w:val="ru-RU"/>
        </w:rPr>
        <w:t xml:space="preserve"> </w:t>
      </w:r>
      <w:r w:rsidRPr="00867C74">
        <w:rPr>
          <w:rFonts w:ascii="Cambria" w:hAnsi="Cambria"/>
        </w:rPr>
        <w:t>of</w:t>
      </w:r>
      <w:r w:rsidRPr="00F52DC0">
        <w:rPr>
          <w:rFonts w:ascii="Cambria" w:hAnsi="Cambria"/>
          <w:lang w:val="ru-RU"/>
        </w:rPr>
        <w:t xml:space="preserve"> </w:t>
      </w:r>
      <w:r w:rsidRPr="00867C74">
        <w:rPr>
          <w:rFonts w:ascii="Cambria" w:hAnsi="Cambria"/>
        </w:rPr>
        <w:t>this</w:t>
      </w:r>
      <w:r w:rsidRPr="00F52DC0">
        <w:rPr>
          <w:rFonts w:ascii="Cambria" w:hAnsi="Cambria"/>
          <w:lang w:val="ru-RU"/>
        </w:rPr>
        <w:t xml:space="preserve"> </w:t>
      </w:r>
      <w:r w:rsidRPr="00867C74">
        <w:rPr>
          <w:rFonts w:ascii="Cambria" w:hAnsi="Cambria"/>
        </w:rPr>
        <w:t>Agreement</w:t>
      </w:r>
      <w:r w:rsidRPr="00F52DC0">
        <w:rPr>
          <w:rFonts w:ascii="Cambria" w:hAnsi="Cambria"/>
          <w:lang w:val="ru-RU"/>
        </w:rPr>
        <w:t xml:space="preserve">, </w:t>
      </w:r>
      <w:r w:rsidRPr="00867C74">
        <w:rPr>
          <w:rFonts w:ascii="Cambria" w:hAnsi="Cambria"/>
        </w:rPr>
        <w:t>and</w:t>
      </w:r>
      <w:r w:rsidRPr="00F52DC0">
        <w:rPr>
          <w:rFonts w:ascii="Cambria" w:hAnsi="Cambria"/>
          <w:lang w:val="ru-RU"/>
        </w:rPr>
        <w:t xml:space="preserve"> </w:t>
      </w:r>
      <w:r w:rsidRPr="00867C74">
        <w:rPr>
          <w:rFonts w:ascii="Cambria" w:hAnsi="Cambria"/>
        </w:rPr>
        <w:t>offers</w:t>
      </w:r>
      <w:r w:rsidRPr="00F52DC0">
        <w:rPr>
          <w:rFonts w:ascii="Cambria" w:hAnsi="Cambria"/>
          <w:lang w:val="ru-RU"/>
        </w:rPr>
        <w:t xml:space="preserve"> </w:t>
      </w:r>
      <w:r w:rsidRPr="00867C74">
        <w:rPr>
          <w:rFonts w:ascii="Cambria" w:hAnsi="Cambria"/>
        </w:rPr>
        <w:t>to</w:t>
      </w:r>
      <w:r w:rsidRPr="00F52DC0">
        <w:rPr>
          <w:rFonts w:ascii="Cambria" w:hAnsi="Cambria"/>
          <w:lang w:val="ru-RU"/>
        </w:rPr>
        <w:t xml:space="preserve"> </w:t>
      </w:r>
      <w:r w:rsidRPr="00867C74">
        <w:rPr>
          <w:rFonts w:ascii="Cambria" w:hAnsi="Cambria"/>
        </w:rPr>
        <w:t>execute</w:t>
      </w:r>
      <w:r w:rsidRPr="00F52DC0">
        <w:rPr>
          <w:rFonts w:ascii="Cambria" w:hAnsi="Cambria"/>
          <w:lang w:val="ru-RU"/>
        </w:rPr>
        <w:t xml:space="preserve"> </w:t>
      </w:r>
      <w:r w:rsidRPr="00867C74">
        <w:rPr>
          <w:rFonts w:ascii="Cambria" w:hAnsi="Cambria"/>
        </w:rPr>
        <w:t>the</w:t>
      </w:r>
      <w:r w:rsidRPr="00F52DC0">
        <w:rPr>
          <w:rFonts w:ascii="Cambria" w:hAnsi="Cambria"/>
          <w:lang w:val="ru-RU"/>
        </w:rPr>
        <w:t xml:space="preserve"> </w:t>
      </w:r>
      <w:r w:rsidRPr="00867C74">
        <w:rPr>
          <w:rFonts w:ascii="Cambria" w:hAnsi="Cambria"/>
        </w:rPr>
        <w:t>Works</w:t>
      </w:r>
      <w:r w:rsidRPr="00F52DC0">
        <w:rPr>
          <w:rFonts w:ascii="Cambria" w:hAnsi="Cambria"/>
          <w:lang w:val="ru-RU"/>
        </w:rPr>
        <w:t xml:space="preserve"> </w:t>
      </w:r>
      <w:r w:rsidRPr="00867C74">
        <w:rPr>
          <w:rFonts w:ascii="Cambria" w:hAnsi="Cambria"/>
        </w:rPr>
        <w:t>in</w:t>
      </w:r>
      <w:r w:rsidRPr="00F52DC0">
        <w:rPr>
          <w:rFonts w:ascii="Cambria" w:hAnsi="Cambria"/>
          <w:lang w:val="ru-RU"/>
        </w:rPr>
        <w:t xml:space="preserve"> </w:t>
      </w:r>
      <w:r w:rsidRPr="00867C74">
        <w:rPr>
          <w:rFonts w:ascii="Cambria" w:hAnsi="Cambria"/>
        </w:rPr>
        <w:t>conformity</w:t>
      </w:r>
      <w:r w:rsidRPr="00F52DC0">
        <w:rPr>
          <w:rFonts w:ascii="Cambria" w:hAnsi="Cambria"/>
          <w:lang w:val="ru-RU"/>
        </w:rPr>
        <w:t xml:space="preserve"> </w:t>
      </w:r>
      <w:r w:rsidRPr="00867C74">
        <w:rPr>
          <w:rFonts w:ascii="Cambria" w:hAnsi="Cambria"/>
        </w:rPr>
        <w:t>with</w:t>
      </w:r>
      <w:r w:rsidRPr="00F52DC0">
        <w:rPr>
          <w:rFonts w:ascii="Cambria" w:hAnsi="Cambria"/>
          <w:lang w:val="ru-RU"/>
        </w:rPr>
        <w:t xml:space="preserve"> </w:t>
      </w:r>
      <w:r w:rsidRPr="00867C74">
        <w:rPr>
          <w:rFonts w:ascii="Cambria" w:hAnsi="Cambria"/>
        </w:rPr>
        <w:t>the</w:t>
      </w:r>
      <w:r w:rsidRPr="00F52DC0">
        <w:rPr>
          <w:rFonts w:ascii="Cambria" w:hAnsi="Cambria"/>
          <w:lang w:val="ru-RU"/>
        </w:rPr>
        <w:t xml:space="preserve"> </w:t>
      </w:r>
      <w:r w:rsidRPr="00867C74">
        <w:rPr>
          <w:rFonts w:ascii="Cambria" w:hAnsi="Cambria"/>
        </w:rPr>
        <w:t>Contract</w:t>
      </w:r>
      <w:r w:rsidRPr="00F52DC0">
        <w:rPr>
          <w:rFonts w:ascii="Cambria" w:hAnsi="Cambria"/>
          <w:lang w:val="ru-RU"/>
        </w:rPr>
        <w:t xml:space="preserve"> </w:t>
      </w:r>
      <w:r w:rsidRPr="00867C74">
        <w:rPr>
          <w:rFonts w:ascii="Cambria" w:hAnsi="Cambria"/>
        </w:rPr>
        <w:t>for</w:t>
      </w:r>
      <w:r w:rsidRPr="00F52DC0">
        <w:rPr>
          <w:rFonts w:ascii="Cambria" w:hAnsi="Cambria"/>
          <w:lang w:val="ru-RU"/>
        </w:rPr>
        <w:t xml:space="preserve"> </w:t>
      </w:r>
      <w:r w:rsidRPr="00867C74">
        <w:rPr>
          <w:rFonts w:ascii="Cambria" w:hAnsi="Cambria"/>
        </w:rPr>
        <w:t>the</w:t>
      </w:r>
      <w:r w:rsidRPr="00F52DC0">
        <w:rPr>
          <w:rFonts w:ascii="Cambria" w:hAnsi="Cambria"/>
          <w:lang w:val="ru-RU"/>
        </w:rPr>
        <w:t xml:space="preserve"> </w:t>
      </w:r>
      <w:r w:rsidRPr="00867C74">
        <w:rPr>
          <w:rFonts w:ascii="Cambria" w:hAnsi="Cambria"/>
        </w:rPr>
        <w:t>sum</w:t>
      </w:r>
      <w:r w:rsidRPr="00F52DC0">
        <w:rPr>
          <w:rFonts w:ascii="Cambria" w:hAnsi="Cambria"/>
          <w:lang w:val="ru-RU"/>
        </w:rPr>
        <w:t xml:space="preserve"> </w:t>
      </w:r>
      <w:r w:rsidRPr="00867C74">
        <w:rPr>
          <w:rFonts w:ascii="Cambria" w:hAnsi="Cambria"/>
        </w:rPr>
        <w:t>of</w:t>
      </w:r>
      <w:r w:rsidRPr="00F52DC0">
        <w:rPr>
          <w:rFonts w:ascii="Cambria" w:hAnsi="Cambria"/>
          <w:lang w:val="ru-RU"/>
        </w:rPr>
        <w:t xml:space="preserve"> (</w:t>
      </w:r>
      <w:r w:rsidRPr="00867C74">
        <w:rPr>
          <w:rFonts w:ascii="Cambria" w:hAnsi="Cambria"/>
        </w:rPr>
        <w:t>contract</w:t>
      </w:r>
      <w:r w:rsidRPr="00F52DC0">
        <w:rPr>
          <w:rFonts w:ascii="Cambria" w:hAnsi="Cambria"/>
          <w:lang w:val="ru-RU"/>
        </w:rPr>
        <w:t xml:space="preserve"> </w:t>
      </w:r>
      <w:r w:rsidRPr="00867C74">
        <w:rPr>
          <w:rFonts w:ascii="Cambria" w:hAnsi="Cambria"/>
        </w:rPr>
        <w:t>sum</w:t>
      </w:r>
      <w:r w:rsidRPr="00F52DC0">
        <w:rPr>
          <w:rFonts w:ascii="Cambria" w:hAnsi="Cambria"/>
          <w:lang w:val="ru-RU"/>
        </w:rPr>
        <w:t xml:space="preserve"> </w:t>
      </w:r>
      <w:r w:rsidRPr="00867C74">
        <w:rPr>
          <w:rFonts w:ascii="Cambria" w:hAnsi="Cambria"/>
        </w:rPr>
        <w:t>without</w:t>
      </w:r>
      <w:r w:rsidRPr="00F52DC0">
        <w:rPr>
          <w:rFonts w:ascii="Cambria" w:hAnsi="Cambria"/>
          <w:lang w:val="ru-RU"/>
        </w:rPr>
        <w:t xml:space="preserve"> </w:t>
      </w:r>
      <w:r w:rsidRPr="00867C74">
        <w:rPr>
          <w:rFonts w:ascii="Cambria" w:hAnsi="Cambria"/>
        </w:rPr>
        <w:t>contingencies</w:t>
      </w:r>
      <w:r w:rsidR="00F52DC0" w:rsidRPr="00F52DC0">
        <w:rPr>
          <w:rFonts w:ascii="Cambria" w:hAnsi="Cambria"/>
          <w:lang w:val="ru-RU"/>
        </w:rPr>
        <w:t>/</w:t>
      </w:r>
      <w:r w:rsidR="00F52DC0" w:rsidRPr="00E50B2F">
        <w:rPr>
          <w:rFonts w:ascii="Cambria" w:hAnsi="Cambria"/>
          <w:color w:val="0070C0"/>
          <w:lang w:val="ru-RU"/>
        </w:rPr>
        <w:t>Подрядчик</w:t>
      </w:r>
      <w:r w:rsidR="00F52DC0" w:rsidRPr="00F52DC0">
        <w:rPr>
          <w:rFonts w:ascii="Cambria" w:hAnsi="Cambria"/>
          <w:color w:val="002060"/>
          <w:lang w:val="ru-RU"/>
        </w:rPr>
        <w:t xml:space="preserve"> </w:t>
      </w:r>
      <w:r w:rsidR="00F52DC0" w:rsidRPr="00E50B2F">
        <w:rPr>
          <w:rFonts w:ascii="Cambria" w:hAnsi="Cambria"/>
          <w:color w:val="0070C0"/>
          <w:lang w:val="ru-RU"/>
        </w:rPr>
        <w:t>предложил</w:t>
      </w:r>
      <w:r w:rsidR="00F52DC0" w:rsidRPr="00F52DC0">
        <w:rPr>
          <w:rFonts w:ascii="Cambria" w:hAnsi="Cambria"/>
          <w:color w:val="002060"/>
          <w:lang w:val="ru-RU"/>
        </w:rPr>
        <w:t xml:space="preserve"> </w:t>
      </w:r>
      <w:r w:rsidR="00F52DC0" w:rsidRPr="00E50B2F">
        <w:rPr>
          <w:rFonts w:ascii="Cambria" w:hAnsi="Cambria"/>
          <w:color w:val="0070C0"/>
          <w:lang w:val="ru-RU"/>
        </w:rPr>
        <w:t>выполнить</w:t>
      </w:r>
      <w:r w:rsidR="00F52DC0" w:rsidRPr="00F52DC0">
        <w:rPr>
          <w:rFonts w:ascii="Cambria" w:hAnsi="Cambria"/>
          <w:color w:val="002060"/>
          <w:lang w:val="ru-RU"/>
        </w:rPr>
        <w:t xml:space="preserve"> </w:t>
      </w:r>
      <w:r w:rsidR="00F52DC0" w:rsidRPr="00E50B2F">
        <w:rPr>
          <w:rFonts w:ascii="Cambria" w:hAnsi="Cambria"/>
          <w:color w:val="0070C0"/>
          <w:lang w:val="ru-RU"/>
        </w:rPr>
        <w:t>Работы</w:t>
      </w:r>
      <w:r w:rsidR="00F52DC0" w:rsidRPr="00F52DC0">
        <w:rPr>
          <w:rFonts w:ascii="Cambria" w:hAnsi="Cambria"/>
          <w:color w:val="002060"/>
          <w:lang w:val="ru-RU"/>
        </w:rPr>
        <w:t xml:space="preserve"> </w:t>
      </w:r>
      <w:r w:rsidR="00F52DC0" w:rsidRPr="00E50B2F">
        <w:rPr>
          <w:rFonts w:ascii="Cambria" w:hAnsi="Cambria"/>
          <w:color w:val="0070C0"/>
          <w:lang w:val="ru-RU"/>
        </w:rPr>
        <w:t>в</w:t>
      </w:r>
      <w:r w:rsidR="00F52DC0" w:rsidRPr="00F52DC0">
        <w:rPr>
          <w:rFonts w:ascii="Cambria" w:hAnsi="Cambria"/>
          <w:color w:val="002060"/>
          <w:lang w:val="ru-RU"/>
        </w:rPr>
        <w:t xml:space="preserve"> </w:t>
      </w:r>
      <w:r w:rsidR="00F52DC0" w:rsidRPr="00E50B2F">
        <w:rPr>
          <w:rFonts w:ascii="Cambria" w:hAnsi="Cambria"/>
          <w:color w:val="0070C0"/>
          <w:lang w:val="ru-RU"/>
        </w:rPr>
        <w:t>качестве</w:t>
      </w:r>
      <w:r w:rsidR="00F52DC0" w:rsidRPr="00F52DC0">
        <w:rPr>
          <w:rFonts w:ascii="Cambria" w:hAnsi="Cambria"/>
          <w:color w:val="002060"/>
          <w:lang w:val="ru-RU"/>
        </w:rPr>
        <w:t xml:space="preserve"> </w:t>
      </w:r>
      <w:r w:rsidR="00F52DC0" w:rsidRPr="00E50B2F">
        <w:rPr>
          <w:rFonts w:ascii="Cambria" w:hAnsi="Cambria"/>
          <w:color w:val="0070C0"/>
          <w:lang w:val="ru-RU"/>
        </w:rPr>
        <w:t>генерального</w:t>
      </w:r>
      <w:r w:rsidR="00F52DC0" w:rsidRPr="00F52DC0">
        <w:rPr>
          <w:rFonts w:ascii="Cambria" w:hAnsi="Cambria"/>
          <w:color w:val="002060"/>
          <w:lang w:val="ru-RU"/>
        </w:rPr>
        <w:t xml:space="preserve"> </w:t>
      </w:r>
      <w:r w:rsidR="00F52DC0" w:rsidRPr="00E50B2F">
        <w:rPr>
          <w:rFonts w:ascii="Cambria" w:hAnsi="Cambria"/>
          <w:color w:val="0070C0"/>
          <w:lang w:val="ru-RU"/>
        </w:rPr>
        <w:t>подрядчика</w:t>
      </w:r>
      <w:r w:rsidR="00F52DC0" w:rsidRPr="00F52DC0">
        <w:rPr>
          <w:rFonts w:ascii="Cambria" w:hAnsi="Cambria"/>
          <w:color w:val="002060"/>
          <w:lang w:val="ru-RU"/>
        </w:rPr>
        <w:t xml:space="preserve"> </w:t>
      </w:r>
      <w:r w:rsidR="00F52DC0" w:rsidRPr="00E50B2F">
        <w:rPr>
          <w:rFonts w:ascii="Cambria" w:hAnsi="Cambria"/>
          <w:color w:val="0070C0"/>
          <w:lang w:val="ru-RU"/>
        </w:rPr>
        <w:t>на</w:t>
      </w:r>
      <w:r w:rsidR="00F52DC0" w:rsidRPr="00F52DC0">
        <w:rPr>
          <w:rFonts w:ascii="Cambria" w:hAnsi="Cambria"/>
          <w:color w:val="002060"/>
          <w:lang w:val="ru-RU"/>
        </w:rPr>
        <w:t xml:space="preserve"> </w:t>
      </w:r>
      <w:r w:rsidR="00F52DC0" w:rsidRPr="00E50B2F">
        <w:rPr>
          <w:rFonts w:ascii="Cambria" w:hAnsi="Cambria"/>
          <w:color w:val="0070C0"/>
          <w:lang w:val="ru-RU"/>
        </w:rPr>
        <w:t>условиях</w:t>
      </w:r>
      <w:r w:rsidR="00F52DC0" w:rsidRPr="00F52DC0">
        <w:rPr>
          <w:rFonts w:ascii="Cambria" w:hAnsi="Cambria"/>
          <w:color w:val="002060"/>
          <w:lang w:val="ru-RU"/>
        </w:rPr>
        <w:t xml:space="preserve">, </w:t>
      </w:r>
      <w:r w:rsidR="00F52DC0" w:rsidRPr="00966496">
        <w:rPr>
          <w:rFonts w:ascii="Cambria" w:hAnsi="Cambria"/>
          <w:color w:val="0070C0"/>
          <w:lang w:val="ru-RU"/>
        </w:rPr>
        <w:t>перечисленных в Приложении, являющемся частью настоящего Договора, и предлагает выполнить Работы в соответствии с Договором на сумму (сумма контракта без учета непредвиденных расходов</w:t>
      </w:r>
      <w:r w:rsidRPr="00966496">
        <w:rPr>
          <w:rFonts w:ascii="Cambria" w:hAnsi="Cambria"/>
          <w:color w:val="0070C0"/>
          <w:lang w:val="ru-RU"/>
        </w:rPr>
        <w:t>)</w:t>
      </w:r>
    </w:p>
    <w:p w14:paraId="0C16E129" w14:textId="5DDB3CE8" w:rsidR="00AE5B41" w:rsidRPr="00F90317" w:rsidRDefault="00AE5B41" w:rsidP="00AE5B41">
      <w:pPr>
        <w:rPr>
          <w:rFonts w:ascii="Cambria" w:hAnsi="Cambria"/>
          <w:lang w:val="ru-RU"/>
        </w:rPr>
      </w:pPr>
      <w:r w:rsidRPr="00F52DC0">
        <w:rPr>
          <w:rFonts w:ascii="Cambria" w:hAnsi="Cambria"/>
          <w:lang w:val="ru-RU"/>
        </w:rPr>
        <w:t xml:space="preserve"> </w:t>
      </w:r>
      <w:r w:rsidRPr="00F52DC0">
        <w:rPr>
          <w:rFonts w:ascii="Cambria" w:hAnsi="Cambria"/>
          <w:u w:val="single"/>
          <w:lang w:val="ru-RU"/>
        </w:rPr>
        <w:tab/>
      </w:r>
      <w:r w:rsidRPr="00F52DC0">
        <w:rPr>
          <w:rFonts w:ascii="Cambria" w:hAnsi="Cambria"/>
          <w:u w:val="single"/>
          <w:lang w:val="ru-RU"/>
        </w:rPr>
        <w:tab/>
      </w:r>
      <w:r w:rsidR="0055492B">
        <w:rPr>
          <w:rFonts w:ascii="Cambria" w:hAnsi="Cambria"/>
          <w:i/>
          <w:lang w:val="en-US"/>
        </w:rPr>
        <w:t>KGS</w:t>
      </w:r>
      <w:r w:rsidRPr="00F90317">
        <w:rPr>
          <w:rFonts w:ascii="Cambria" w:hAnsi="Cambria"/>
          <w:lang w:val="ru-RU"/>
        </w:rPr>
        <w:t xml:space="preserve"> (</w:t>
      </w:r>
      <w:r w:rsidR="0055492B" w:rsidRPr="00F90317">
        <w:rPr>
          <w:rFonts w:ascii="Cambria" w:hAnsi="Cambria"/>
          <w:lang w:val="ru-RU"/>
        </w:rPr>
        <w:t>______</w:t>
      </w:r>
      <w:r w:rsidRPr="00F90317">
        <w:rPr>
          <w:rFonts w:ascii="Cambria" w:hAnsi="Cambria"/>
          <w:lang w:val="ru-RU"/>
        </w:rPr>
        <w:t>)</w:t>
      </w:r>
      <w:r w:rsidR="00F52DC0" w:rsidRPr="00F90317">
        <w:rPr>
          <w:rFonts w:ascii="Cambria" w:hAnsi="Cambria"/>
          <w:lang w:val="ru-RU"/>
        </w:rPr>
        <w:t>/</w:t>
      </w:r>
      <w:r w:rsidR="00F52DC0" w:rsidRPr="00F90317">
        <w:rPr>
          <w:rFonts w:ascii="Cambria" w:hAnsi="Cambria"/>
          <w:i/>
          <w:color w:val="auto"/>
          <w:highlight w:val="yellow"/>
          <w:lang w:val="ru-RU"/>
        </w:rPr>
        <w:t xml:space="preserve"> </w:t>
      </w:r>
      <w:r w:rsidR="0055492B">
        <w:rPr>
          <w:rFonts w:ascii="Cambria" w:hAnsi="Cambria"/>
          <w:i/>
          <w:color w:val="0070C0"/>
          <w:highlight w:val="yellow"/>
          <w:lang w:val="ru-RU"/>
        </w:rPr>
        <w:t>кыргызских сомов</w:t>
      </w:r>
      <w:r w:rsidR="00F52DC0" w:rsidRPr="00F90317">
        <w:rPr>
          <w:rFonts w:ascii="Cambria" w:hAnsi="Cambria"/>
          <w:i/>
          <w:color w:val="002060"/>
          <w:highlight w:val="yellow"/>
          <w:lang w:val="ru-RU"/>
        </w:rPr>
        <w:t xml:space="preserve"> </w:t>
      </w:r>
      <w:r w:rsidR="00F52DC0" w:rsidRPr="00F90317">
        <w:rPr>
          <w:rFonts w:ascii="Cambria" w:hAnsi="Cambria"/>
          <w:color w:val="002060"/>
          <w:lang w:val="ru-RU"/>
        </w:rPr>
        <w:t>(</w:t>
      </w:r>
      <w:r w:rsidR="00F52DC0" w:rsidRPr="00E50B2F">
        <w:rPr>
          <w:rFonts w:ascii="Cambria" w:hAnsi="Cambria"/>
          <w:color w:val="0070C0"/>
          <w:lang w:val="ru-RU"/>
        </w:rPr>
        <w:t>цифрами</w:t>
      </w:r>
      <w:r w:rsidR="00F52DC0" w:rsidRPr="00F90317">
        <w:rPr>
          <w:rFonts w:ascii="Cambria" w:hAnsi="Cambria"/>
          <w:color w:val="002060"/>
          <w:lang w:val="ru-RU"/>
        </w:rPr>
        <w:t>)</w:t>
      </w:r>
    </w:p>
    <w:p w14:paraId="64C8A661" w14:textId="61845046" w:rsidR="00AE5B41" w:rsidRPr="00F90317" w:rsidRDefault="00AE5B41" w:rsidP="00AE5B41">
      <w:pPr>
        <w:rPr>
          <w:rFonts w:ascii="Cambria" w:hAnsi="Cambria"/>
          <w:lang w:val="ru-RU"/>
        </w:rPr>
      </w:pPr>
      <w:r w:rsidRPr="00F90317">
        <w:rPr>
          <w:rFonts w:ascii="Cambria" w:hAnsi="Cambria"/>
          <w:lang w:val="ru-RU"/>
        </w:rPr>
        <w:t xml:space="preserve"> </w:t>
      </w:r>
      <w:r w:rsidRPr="00F90317">
        <w:rPr>
          <w:rFonts w:ascii="Cambria" w:hAnsi="Cambria"/>
          <w:u w:val="single"/>
          <w:lang w:val="ru-RU"/>
        </w:rPr>
        <w:tab/>
      </w:r>
      <w:r w:rsidRPr="00F90317">
        <w:rPr>
          <w:rFonts w:ascii="Cambria" w:hAnsi="Cambria"/>
          <w:u w:val="single"/>
          <w:lang w:val="ru-RU"/>
        </w:rPr>
        <w:tab/>
      </w:r>
      <w:r w:rsidRPr="00F90317">
        <w:rPr>
          <w:rFonts w:ascii="Cambria" w:hAnsi="Cambria"/>
          <w:u w:val="single"/>
          <w:lang w:val="ru-RU"/>
        </w:rPr>
        <w:tab/>
      </w:r>
      <w:r w:rsidRPr="00F90317">
        <w:rPr>
          <w:rFonts w:ascii="Cambria" w:hAnsi="Cambria"/>
          <w:u w:val="single"/>
          <w:lang w:val="ru-RU"/>
        </w:rPr>
        <w:tab/>
      </w:r>
      <w:r w:rsidRPr="00F90317">
        <w:rPr>
          <w:rFonts w:ascii="Cambria" w:hAnsi="Cambria"/>
          <w:u w:val="single"/>
          <w:lang w:val="ru-RU"/>
        </w:rPr>
        <w:tab/>
      </w:r>
      <w:r w:rsidRPr="00F90317">
        <w:rPr>
          <w:rFonts w:ascii="Cambria" w:hAnsi="Cambria"/>
          <w:lang w:val="ru-RU"/>
        </w:rPr>
        <w:t xml:space="preserve"> (</w:t>
      </w:r>
      <w:r w:rsidRPr="00867C74">
        <w:rPr>
          <w:rFonts w:ascii="Cambria" w:hAnsi="Cambria"/>
        </w:rPr>
        <w:t>in</w:t>
      </w:r>
      <w:r w:rsidRPr="00F90317">
        <w:rPr>
          <w:rFonts w:ascii="Cambria" w:hAnsi="Cambria"/>
          <w:lang w:val="ru-RU"/>
        </w:rPr>
        <w:t xml:space="preserve"> </w:t>
      </w:r>
      <w:r w:rsidRPr="00867C74">
        <w:rPr>
          <w:rFonts w:ascii="Cambria" w:hAnsi="Cambria"/>
        </w:rPr>
        <w:t>words</w:t>
      </w:r>
      <w:r w:rsidRPr="00F90317">
        <w:rPr>
          <w:rFonts w:ascii="Cambria" w:hAnsi="Cambria"/>
          <w:lang w:val="ru-RU"/>
        </w:rPr>
        <w:t>)</w:t>
      </w:r>
      <w:r w:rsidR="00F52DC0" w:rsidRPr="00F90317">
        <w:rPr>
          <w:rFonts w:ascii="Cambria" w:hAnsi="Cambria"/>
          <w:lang w:val="ru-RU"/>
        </w:rPr>
        <w:t>/</w:t>
      </w:r>
      <w:r w:rsidR="00F52DC0" w:rsidRPr="00F90317">
        <w:rPr>
          <w:rFonts w:ascii="Cambria" w:hAnsi="Cambria"/>
          <w:i/>
          <w:color w:val="002060"/>
          <w:highlight w:val="yellow"/>
          <w:lang w:val="ru-RU"/>
        </w:rPr>
        <w:t xml:space="preserve"> </w:t>
      </w:r>
      <w:r w:rsidR="00F52DC0" w:rsidRPr="00F90317">
        <w:rPr>
          <w:rFonts w:ascii="Cambria" w:hAnsi="Cambria"/>
          <w:color w:val="002060"/>
          <w:lang w:val="ru-RU"/>
        </w:rPr>
        <w:t>(</w:t>
      </w:r>
      <w:r w:rsidR="00F52DC0" w:rsidRPr="00E50B2F">
        <w:rPr>
          <w:rFonts w:ascii="Cambria" w:hAnsi="Cambria"/>
          <w:color w:val="0070C0"/>
          <w:lang w:val="ru-RU"/>
        </w:rPr>
        <w:t>прописью</w:t>
      </w:r>
      <w:r w:rsidR="00F52DC0" w:rsidRPr="00F90317">
        <w:rPr>
          <w:rFonts w:ascii="Cambria" w:hAnsi="Cambria"/>
          <w:color w:val="002060"/>
          <w:lang w:val="ru-RU"/>
        </w:rPr>
        <w:t>)</w:t>
      </w:r>
    </w:p>
    <w:p w14:paraId="00A3B1D5" w14:textId="77777777" w:rsidR="00AE5B41" w:rsidRPr="00F90317" w:rsidRDefault="00AE5B41" w:rsidP="00AE5B41">
      <w:pPr>
        <w:rPr>
          <w:rFonts w:ascii="Cambria" w:hAnsi="Cambria"/>
          <w:sz w:val="10"/>
          <w:szCs w:val="10"/>
          <w:lang w:val="ru-RU"/>
        </w:rPr>
      </w:pPr>
    </w:p>
    <w:p w14:paraId="22E9DCA5" w14:textId="53912A52" w:rsidR="00AE5B41" w:rsidRPr="00867C74" w:rsidRDefault="00AE5B41" w:rsidP="006D1A94">
      <w:pPr>
        <w:spacing w:before="60" w:after="60"/>
        <w:rPr>
          <w:rFonts w:ascii="Cambria" w:hAnsi="Cambria"/>
        </w:rPr>
      </w:pPr>
      <w:r w:rsidRPr="00867C74">
        <w:rPr>
          <w:rFonts w:ascii="Cambria" w:hAnsi="Cambria"/>
        </w:rPr>
        <w:t>This Offer, in this form of an Agreement, will become the Agreement if</w:t>
      </w:r>
      <w:r w:rsidR="00F52DC0">
        <w:rPr>
          <w:rFonts w:ascii="Cambria" w:hAnsi="Cambria"/>
        </w:rPr>
        <w:t>/</w:t>
      </w:r>
      <w:r w:rsidR="00F52DC0" w:rsidRPr="00F52DC0">
        <w:rPr>
          <w:rFonts w:ascii="Cambria" w:hAnsi="Cambria"/>
          <w:color w:val="auto"/>
          <w:lang w:val="en-US"/>
        </w:rPr>
        <w:t xml:space="preserve"> </w:t>
      </w:r>
      <w:r w:rsidR="00F52DC0" w:rsidRPr="00E50B2F">
        <w:rPr>
          <w:rFonts w:ascii="Cambria" w:hAnsi="Cambria"/>
          <w:color w:val="0070C0"/>
          <w:lang w:val="ru-RU"/>
        </w:rPr>
        <w:t>Настоящее</w:t>
      </w:r>
      <w:r w:rsidR="00F52DC0" w:rsidRPr="00F52DC0">
        <w:rPr>
          <w:rFonts w:ascii="Cambria" w:hAnsi="Cambria"/>
          <w:color w:val="002060"/>
          <w:lang w:val="en-US"/>
        </w:rPr>
        <w:t xml:space="preserve"> </w:t>
      </w:r>
      <w:r w:rsidR="00F52DC0" w:rsidRPr="00E50B2F">
        <w:rPr>
          <w:rFonts w:ascii="Cambria" w:hAnsi="Cambria"/>
          <w:color w:val="0070C0"/>
          <w:lang w:val="ru-RU"/>
        </w:rPr>
        <w:t>Предложение</w:t>
      </w:r>
      <w:r w:rsidR="00F52DC0" w:rsidRPr="00F52DC0">
        <w:rPr>
          <w:rFonts w:ascii="Cambria" w:hAnsi="Cambria"/>
          <w:color w:val="002060"/>
          <w:lang w:val="en-US"/>
        </w:rPr>
        <w:t xml:space="preserve"> </w:t>
      </w:r>
      <w:r w:rsidR="00F52DC0" w:rsidRPr="00E50B2F">
        <w:rPr>
          <w:rFonts w:ascii="Cambria" w:hAnsi="Cambria"/>
          <w:color w:val="0070C0"/>
          <w:lang w:val="ru-RU"/>
        </w:rPr>
        <w:t>в</w:t>
      </w:r>
      <w:r w:rsidR="00F52DC0" w:rsidRPr="00F52DC0">
        <w:rPr>
          <w:rFonts w:ascii="Cambria" w:hAnsi="Cambria"/>
          <w:color w:val="002060"/>
          <w:lang w:val="en-US"/>
        </w:rPr>
        <w:t xml:space="preserve"> </w:t>
      </w:r>
      <w:r w:rsidR="00F52DC0" w:rsidRPr="00E50B2F">
        <w:rPr>
          <w:rFonts w:ascii="Cambria" w:hAnsi="Cambria"/>
          <w:color w:val="0070C0"/>
          <w:lang w:val="ru-RU"/>
        </w:rPr>
        <w:t>данной</w:t>
      </w:r>
      <w:r w:rsidR="00F52DC0" w:rsidRPr="00F52DC0">
        <w:rPr>
          <w:rFonts w:ascii="Cambria" w:hAnsi="Cambria"/>
          <w:color w:val="002060"/>
          <w:lang w:val="en-US"/>
        </w:rPr>
        <w:t xml:space="preserve"> </w:t>
      </w:r>
      <w:r w:rsidR="00F52DC0" w:rsidRPr="00E50B2F">
        <w:rPr>
          <w:rFonts w:ascii="Cambria" w:hAnsi="Cambria"/>
          <w:color w:val="0070C0"/>
          <w:lang w:val="ru-RU"/>
        </w:rPr>
        <w:t>форме</w:t>
      </w:r>
      <w:r w:rsidR="00F52DC0" w:rsidRPr="00F52DC0">
        <w:rPr>
          <w:rFonts w:ascii="Cambria" w:hAnsi="Cambria"/>
          <w:color w:val="002060"/>
          <w:lang w:val="en-US"/>
        </w:rPr>
        <w:t xml:space="preserve"> </w:t>
      </w:r>
      <w:r w:rsidR="00F52DC0" w:rsidRPr="00E50B2F">
        <w:rPr>
          <w:rFonts w:ascii="Cambria" w:hAnsi="Cambria"/>
          <w:color w:val="0070C0"/>
          <w:lang w:val="ru-RU"/>
        </w:rPr>
        <w:t>Соглашения</w:t>
      </w:r>
      <w:r w:rsidR="00F52DC0" w:rsidRPr="00F52DC0">
        <w:rPr>
          <w:rFonts w:ascii="Cambria" w:hAnsi="Cambria"/>
          <w:color w:val="002060"/>
          <w:lang w:val="en-US"/>
        </w:rPr>
        <w:t xml:space="preserve"> </w:t>
      </w:r>
      <w:r w:rsidR="00F52DC0" w:rsidRPr="00E50B2F">
        <w:rPr>
          <w:rFonts w:ascii="Cambria" w:hAnsi="Cambria"/>
          <w:color w:val="0070C0"/>
          <w:lang w:val="ru-RU"/>
        </w:rPr>
        <w:t>станет</w:t>
      </w:r>
      <w:r w:rsidR="00F52DC0" w:rsidRPr="00F52DC0">
        <w:rPr>
          <w:rFonts w:ascii="Cambria" w:hAnsi="Cambria"/>
          <w:color w:val="002060"/>
          <w:lang w:val="en-US"/>
        </w:rPr>
        <w:t xml:space="preserve"> </w:t>
      </w:r>
      <w:r w:rsidR="00F52DC0" w:rsidRPr="00E50B2F">
        <w:rPr>
          <w:rFonts w:ascii="Cambria" w:hAnsi="Cambria"/>
          <w:color w:val="0070C0"/>
          <w:lang w:val="ru-RU"/>
        </w:rPr>
        <w:t>Соглашением</w:t>
      </w:r>
      <w:r w:rsidR="00F52DC0" w:rsidRPr="00F52DC0">
        <w:rPr>
          <w:rFonts w:ascii="Cambria" w:hAnsi="Cambria"/>
          <w:color w:val="002060"/>
          <w:lang w:val="en-US"/>
        </w:rPr>
        <w:t xml:space="preserve">, </w:t>
      </w:r>
      <w:r w:rsidR="00F52DC0" w:rsidRPr="00E50B2F">
        <w:rPr>
          <w:rFonts w:ascii="Cambria" w:hAnsi="Cambria"/>
          <w:color w:val="0070C0"/>
          <w:lang w:val="ru-RU"/>
        </w:rPr>
        <w:t>если</w:t>
      </w:r>
    </w:p>
    <w:p w14:paraId="00C27C7D" w14:textId="63B77B71" w:rsidR="00AE5B41" w:rsidRPr="00867C74" w:rsidRDefault="00AE5B41" w:rsidP="006D1A94">
      <w:pPr>
        <w:spacing w:before="60" w:after="60"/>
        <w:rPr>
          <w:rFonts w:ascii="Cambria" w:hAnsi="Cambria"/>
        </w:rPr>
      </w:pPr>
      <w:r w:rsidRPr="00867C74">
        <w:rPr>
          <w:rFonts w:ascii="Cambria" w:hAnsi="Cambria"/>
        </w:rPr>
        <w:t>a)</w:t>
      </w:r>
      <w:r w:rsidRPr="00867C74">
        <w:rPr>
          <w:rFonts w:ascii="Cambria" w:hAnsi="Cambria"/>
        </w:rPr>
        <w:tab/>
        <w:t xml:space="preserve">accepted by the </w:t>
      </w:r>
      <w:r w:rsidR="001E1EE5" w:rsidRPr="00867C74">
        <w:rPr>
          <w:rFonts w:ascii="Cambria" w:hAnsi="Cambria"/>
        </w:rPr>
        <w:t>Implementing Partner</w:t>
      </w:r>
      <w:r w:rsidRPr="00867C74">
        <w:rPr>
          <w:rFonts w:ascii="Cambria" w:hAnsi="Cambria"/>
        </w:rPr>
        <w:t xml:space="preserve"> and signed by all parties</w:t>
      </w:r>
      <w:r w:rsidR="00F52DC0">
        <w:rPr>
          <w:rFonts w:ascii="Cambria" w:hAnsi="Cambria"/>
        </w:rPr>
        <w:t>/</w:t>
      </w:r>
      <w:r w:rsidR="00F52DC0" w:rsidRPr="00F52DC0">
        <w:rPr>
          <w:rFonts w:ascii="Cambria" w:hAnsi="Cambria"/>
          <w:color w:val="auto"/>
          <w:lang w:val="en-US"/>
        </w:rPr>
        <w:t xml:space="preserve"> </w:t>
      </w:r>
      <w:r w:rsidR="00F52DC0" w:rsidRPr="00E50B2F">
        <w:rPr>
          <w:rFonts w:ascii="Cambria" w:hAnsi="Cambria"/>
          <w:color w:val="0070C0"/>
          <w:lang w:val="ru-RU"/>
        </w:rPr>
        <w:t>оно</w:t>
      </w:r>
      <w:r w:rsidR="00F52DC0" w:rsidRPr="00F52DC0">
        <w:rPr>
          <w:rFonts w:ascii="Cambria" w:hAnsi="Cambria"/>
          <w:color w:val="auto"/>
          <w:lang w:val="en-US"/>
        </w:rPr>
        <w:t xml:space="preserve"> </w:t>
      </w:r>
      <w:r w:rsidR="00F52DC0" w:rsidRPr="00E50B2F">
        <w:rPr>
          <w:rFonts w:ascii="Cambria" w:hAnsi="Cambria"/>
          <w:color w:val="0070C0"/>
          <w:lang w:val="ru-RU"/>
        </w:rPr>
        <w:t>принято</w:t>
      </w:r>
      <w:r w:rsidR="00F52DC0" w:rsidRPr="00F52DC0">
        <w:rPr>
          <w:rFonts w:ascii="Cambria" w:hAnsi="Cambria"/>
          <w:color w:val="auto"/>
          <w:lang w:val="en-US"/>
        </w:rPr>
        <w:t xml:space="preserve"> </w:t>
      </w:r>
      <w:r w:rsidR="00F52DC0" w:rsidRPr="00E50B2F">
        <w:rPr>
          <w:rFonts w:ascii="Cambria" w:hAnsi="Cambria"/>
          <w:color w:val="0070C0"/>
          <w:lang w:val="ru-RU"/>
        </w:rPr>
        <w:t>Партнером</w:t>
      </w:r>
      <w:r w:rsidR="00F52DC0" w:rsidRPr="00F52DC0">
        <w:rPr>
          <w:rFonts w:ascii="Cambria" w:hAnsi="Cambria"/>
          <w:color w:val="auto"/>
          <w:lang w:val="en-US"/>
        </w:rPr>
        <w:t xml:space="preserve">- </w:t>
      </w:r>
      <w:r w:rsidR="00F52DC0" w:rsidRPr="00E50B2F">
        <w:rPr>
          <w:rFonts w:ascii="Cambria" w:hAnsi="Cambria"/>
          <w:color w:val="0070C0"/>
          <w:lang w:val="ru-RU"/>
        </w:rPr>
        <w:t>исполнителем</w:t>
      </w:r>
      <w:r w:rsidR="00F52DC0" w:rsidRPr="00F52DC0">
        <w:rPr>
          <w:rFonts w:ascii="Cambria" w:hAnsi="Cambria"/>
          <w:color w:val="auto"/>
          <w:lang w:val="en-US"/>
        </w:rPr>
        <w:t xml:space="preserve"> </w:t>
      </w:r>
      <w:r w:rsidR="00F52DC0" w:rsidRPr="00E50B2F">
        <w:rPr>
          <w:rFonts w:ascii="Cambria" w:hAnsi="Cambria"/>
          <w:color w:val="0070C0"/>
          <w:lang w:val="ru-RU"/>
        </w:rPr>
        <w:t>и</w:t>
      </w:r>
      <w:r w:rsidR="00F52DC0" w:rsidRPr="00F52DC0">
        <w:rPr>
          <w:rFonts w:ascii="Cambria" w:hAnsi="Cambria"/>
          <w:color w:val="auto"/>
          <w:lang w:val="en-US"/>
        </w:rPr>
        <w:t xml:space="preserve"> </w:t>
      </w:r>
      <w:r w:rsidR="00F52DC0" w:rsidRPr="00E50B2F">
        <w:rPr>
          <w:rFonts w:ascii="Cambria" w:hAnsi="Cambria"/>
          <w:color w:val="0070C0"/>
          <w:lang w:val="ru-RU"/>
        </w:rPr>
        <w:t>подписано</w:t>
      </w:r>
      <w:r w:rsidR="00F52DC0" w:rsidRPr="00F52DC0">
        <w:rPr>
          <w:rFonts w:ascii="Cambria" w:hAnsi="Cambria"/>
          <w:color w:val="auto"/>
          <w:lang w:val="en-US"/>
        </w:rPr>
        <w:t xml:space="preserve"> </w:t>
      </w:r>
      <w:r w:rsidR="00F52DC0" w:rsidRPr="00E50B2F">
        <w:rPr>
          <w:rFonts w:ascii="Cambria" w:hAnsi="Cambria"/>
          <w:color w:val="0070C0"/>
          <w:lang w:val="ru-RU"/>
        </w:rPr>
        <w:t>всеми</w:t>
      </w:r>
      <w:r w:rsidR="00F52DC0" w:rsidRPr="00F52DC0">
        <w:rPr>
          <w:rFonts w:ascii="Cambria" w:hAnsi="Cambria"/>
          <w:color w:val="auto"/>
          <w:lang w:val="en-US"/>
        </w:rPr>
        <w:t xml:space="preserve"> </w:t>
      </w:r>
      <w:r w:rsidR="00F52DC0" w:rsidRPr="00E50B2F">
        <w:rPr>
          <w:rFonts w:ascii="Cambria" w:hAnsi="Cambria"/>
          <w:color w:val="0070C0"/>
          <w:lang w:val="ru-RU"/>
        </w:rPr>
        <w:t>сторонами</w:t>
      </w:r>
    </w:p>
    <w:p w14:paraId="402E7E85" w14:textId="0EB33866" w:rsidR="00AE5B41" w:rsidRPr="006D1A94" w:rsidRDefault="00AE5B41" w:rsidP="006D1A94">
      <w:pPr>
        <w:spacing w:before="60" w:after="60"/>
        <w:rPr>
          <w:rFonts w:ascii="Cambria" w:hAnsi="Cambria"/>
          <w:sz w:val="10"/>
          <w:szCs w:val="10"/>
        </w:rPr>
      </w:pPr>
      <w:r w:rsidRPr="00867C74">
        <w:rPr>
          <w:rFonts w:ascii="Cambria" w:hAnsi="Cambria"/>
        </w:rPr>
        <w:t>or</w:t>
      </w:r>
      <w:r w:rsidR="00F52DC0">
        <w:rPr>
          <w:rFonts w:ascii="Cambria" w:hAnsi="Cambria"/>
        </w:rPr>
        <w:t>/</w:t>
      </w:r>
      <w:r w:rsidR="00F52DC0" w:rsidRPr="00F52DC0">
        <w:rPr>
          <w:rFonts w:ascii="Cambria" w:hAnsi="Cambria"/>
          <w:color w:val="auto"/>
        </w:rPr>
        <w:t xml:space="preserve"> </w:t>
      </w:r>
      <w:r w:rsidR="00F52DC0" w:rsidRPr="00E50B2F">
        <w:rPr>
          <w:rFonts w:ascii="Cambria" w:hAnsi="Cambria"/>
          <w:color w:val="0070C0"/>
          <w:lang w:val="ru-RU"/>
        </w:rPr>
        <w:t>или</w:t>
      </w:r>
    </w:p>
    <w:p w14:paraId="52B891DD" w14:textId="785DDD4A" w:rsidR="00AE5B41" w:rsidRPr="00867C74" w:rsidRDefault="00AE5B41" w:rsidP="006D1A94">
      <w:pPr>
        <w:spacing w:before="60" w:after="60"/>
        <w:rPr>
          <w:rFonts w:ascii="Cambria" w:hAnsi="Cambria"/>
        </w:rPr>
      </w:pPr>
      <w:r w:rsidRPr="00867C74">
        <w:rPr>
          <w:rFonts w:ascii="Cambria" w:hAnsi="Cambria"/>
        </w:rPr>
        <w:t>b)</w:t>
      </w:r>
      <w:r w:rsidRPr="00867C74">
        <w:rPr>
          <w:rFonts w:ascii="Cambria" w:hAnsi="Cambria"/>
        </w:rPr>
        <w:tab/>
        <w:t>corrected for arithmetical errors and then signed by all parties</w:t>
      </w:r>
      <w:r w:rsidR="00F52DC0">
        <w:rPr>
          <w:rFonts w:ascii="Cambria" w:hAnsi="Cambria"/>
        </w:rPr>
        <w:t>/</w:t>
      </w:r>
      <w:r w:rsidR="00F52DC0" w:rsidRPr="00F52DC0">
        <w:rPr>
          <w:rFonts w:ascii="Cambria" w:hAnsi="Cambria"/>
          <w:color w:val="auto"/>
        </w:rPr>
        <w:t xml:space="preserve"> </w:t>
      </w:r>
      <w:r w:rsidR="00F52DC0" w:rsidRPr="00E50B2F">
        <w:rPr>
          <w:rFonts w:ascii="Cambria" w:hAnsi="Cambria"/>
          <w:color w:val="0070C0"/>
          <w:lang w:val="ru-RU"/>
        </w:rPr>
        <w:t>в</w:t>
      </w:r>
      <w:r w:rsidR="00F52DC0" w:rsidRPr="00F52DC0">
        <w:rPr>
          <w:rFonts w:ascii="Cambria" w:hAnsi="Cambria"/>
          <w:color w:val="002060"/>
        </w:rPr>
        <w:t xml:space="preserve"> </w:t>
      </w:r>
      <w:r w:rsidR="00F52DC0" w:rsidRPr="00E50B2F">
        <w:rPr>
          <w:rFonts w:ascii="Cambria" w:hAnsi="Cambria"/>
          <w:color w:val="0070C0"/>
          <w:lang w:val="ru-RU"/>
        </w:rPr>
        <w:t>нем</w:t>
      </w:r>
      <w:r w:rsidR="00F52DC0" w:rsidRPr="00F52DC0">
        <w:rPr>
          <w:rFonts w:ascii="Cambria" w:hAnsi="Cambria"/>
          <w:color w:val="002060"/>
        </w:rPr>
        <w:t xml:space="preserve"> </w:t>
      </w:r>
      <w:r w:rsidR="00F52DC0" w:rsidRPr="00E50B2F">
        <w:rPr>
          <w:rFonts w:ascii="Cambria" w:hAnsi="Cambria"/>
          <w:color w:val="0070C0"/>
          <w:lang w:val="ru-RU"/>
        </w:rPr>
        <w:t>исправлены</w:t>
      </w:r>
      <w:r w:rsidR="00F52DC0" w:rsidRPr="00F52DC0">
        <w:rPr>
          <w:rFonts w:ascii="Cambria" w:hAnsi="Cambria"/>
          <w:color w:val="002060"/>
        </w:rPr>
        <w:t xml:space="preserve"> </w:t>
      </w:r>
      <w:r w:rsidR="00F52DC0" w:rsidRPr="00E50B2F">
        <w:rPr>
          <w:rFonts w:ascii="Cambria" w:hAnsi="Cambria"/>
          <w:color w:val="0070C0"/>
          <w:lang w:val="ru-RU"/>
        </w:rPr>
        <w:t>арифметические</w:t>
      </w:r>
      <w:r w:rsidR="00F52DC0" w:rsidRPr="00F52DC0">
        <w:rPr>
          <w:rFonts w:ascii="Cambria" w:hAnsi="Cambria"/>
          <w:color w:val="002060"/>
        </w:rPr>
        <w:t xml:space="preserve"> </w:t>
      </w:r>
      <w:r w:rsidR="00F52DC0" w:rsidRPr="00E50B2F">
        <w:rPr>
          <w:rFonts w:ascii="Cambria" w:hAnsi="Cambria"/>
          <w:color w:val="0070C0"/>
          <w:lang w:val="ru-RU"/>
        </w:rPr>
        <w:t>ошибки</w:t>
      </w:r>
      <w:r w:rsidR="00F52DC0" w:rsidRPr="00F52DC0">
        <w:rPr>
          <w:rFonts w:ascii="Cambria" w:hAnsi="Cambria"/>
          <w:color w:val="002060"/>
        </w:rPr>
        <w:t xml:space="preserve">, </w:t>
      </w:r>
      <w:r w:rsidR="00F52DC0" w:rsidRPr="00E50B2F">
        <w:rPr>
          <w:rFonts w:ascii="Cambria" w:hAnsi="Cambria"/>
          <w:color w:val="0070C0"/>
          <w:lang w:val="ru-RU"/>
        </w:rPr>
        <w:t>и</w:t>
      </w:r>
      <w:r w:rsidR="00F52DC0" w:rsidRPr="00F52DC0">
        <w:rPr>
          <w:rFonts w:ascii="Cambria" w:hAnsi="Cambria"/>
          <w:color w:val="002060"/>
        </w:rPr>
        <w:t xml:space="preserve"> </w:t>
      </w:r>
      <w:r w:rsidR="00F52DC0" w:rsidRPr="00E50B2F">
        <w:rPr>
          <w:rFonts w:ascii="Cambria" w:hAnsi="Cambria"/>
          <w:color w:val="0070C0"/>
          <w:lang w:val="ru-RU"/>
        </w:rPr>
        <w:t>затем</w:t>
      </w:r>
      <w:r w:rsidR="00F52DC0" w:rsidRPr="00F52DC0">
        <w:rPr>
          <w:rFonts w:ascii="Cambria" w:hAnsi="Cambria"/>
          <w:color w:val="002060"/>
        </w:rPr>
        <w:t xml:space="preserve"> </w:t>
      </w:r>
      <w:r w:rsidR="00F52DC0" w:rsidRPr="00E50B2F">
        <w:rPr>
          <w:rFonts w:ascii="Cambria" w:hAnsi="Cambria"/>
          <w:color w:val="0070C0"/>
          <w:lang w:val="ru-RU"/>
        </w:rPr>
        <w:t>оно</w:t>
      </w:r>
      <w:r w:rsidR="00F52DC0" w:rsidRPr="00F52DC0">
        <w:rPr>
          <w:rFonts w:ascii="Cambria" w:hAnsi="Cambria"/>
          <w:color w:val="002060"/>
        </w:rPr>
        <w:t xml:space="preserve"> </w:t>
      </w:r>
      <w:r w:rsidR="00F52DC0" w:rsidRPr="00E50B2F">
        <w:rPr>
          <w:rFonts w:ascii="Cambria" w:hAnsi="Cambria"/>
          <w:color w:val="0070C0"/>
          <w:lang w:val="ru-RU"/>
        </w:rPr>
        <w:t>подписано</w:t>
      </w:r>
      <w:r w:rsidR="00F52DC0" w:rsidRPr="00F52DC0">
        <w:rPr>
          <w:rFonts w:ascii="Cambria" w:hAnsi="Cambria"/>
          <w:color w:val="002060"/>
        </w:rPr>
        <w:t xml:space="preserve"> </w:t>
      </w:r>
      <w:r w:rsidR="00F52DC0" w:rsidRPr="00E50B2F">
        <w:rPr>
          <w:rFonts w:ascii="Cambria" w:hAnsi="Cambria"/>
          <w:color w:val="0070C0"/>
          <w:lang w:val="ru-RU"/>
        </w:rPr>
        <w:t>всеми</w:t>
      </w:r>
      <w:r w:rsidR="00F52DC0" w:rsidRPr="00F52DC0">
        <w:rPr>
          <w:rFonts w:ascii="Cambria" w:hAnsi="Cambria"/>
          <w:color w:val="002060"/>
        </w:rPr>
        <w:t xml:space="preserve"> </w:t>
      </w:r>
      <w:r w:rsidR="00F52DC0" w:rsidRPr="00E50B2F">
        <w:rPr>
          <w:rFonts w:ascii="Cambria" w:hAnsi="Cambria"/>
          <w:color w:val="0070C0"/>
          <w:lang w:val="ru-RU"/>
        </w:rPr>
        <w:t>сторонами</w:t>
      </w:r>
      <w:r w:rsidRPr="00867C74">
        <w:rPr>
          <w:rFonts w:ascii="Cambria" w:hAnsi="Cambria"/>
        </w:rPr>
        <w:t>.</w:t>
      </w:r>
    </w:p>
    <w:p w14:paraId="0DC0BB4E" w14:textId="77777777" w:rsidR="00AE5B41" w:rsidRPr="006D1A94" w:rsidRDefault="00AE5B41" w:rsidP="006D1A94">
      <w:pPr>
        <w:spacing w:before="60" w:after="60"/>
        <w:rPr>
          <w:rFonts w:ascii="Cambria" w:hAnsi="Cambria"/>
          <w:sz w:val="10"/>
          <w:szCs w:val="10"/>
        </w:rPr>
      </w:pPr>
    </w:p>
    <w:p w14:paraId="35DE6804" w14:textId="6213F38A" w:rsidR="00AE5B41" w:rsidRPr="00867C74" w:rsidRDefault="00AE5B41" w:rsidP="006D1A94">
      <w:pPr>
        <w:spacing w:before="60" w:after="60"/>
        <w:rPr>
          <w:rFonts w:ascii="Cambria" w:hAnsi="Cambria"/>
        </w:rPr>
      </w:pPr>
      <w:r w:rsidRPr="00867C74">
        <w:rPr>
          <w:rFonts w:ascii="Cambria" w:hAnsi="Cambria"/>
        </w:rPr>
        <w:t>All documents listed in the Appendix and the Appendix will form part of the Agreement</w:t>
      </w:r>
      <w:r w:rsidR="004E727A">
        <w:rPr>
          <w:rFonts w:ascii="Cambria" w:hAnsi="Cambria"/>
        </w:rPr>
        <w:t>/</w:t>
      </w:r>
      <w:r w:rsidR="004E727A" w:rsidRPr="004E727A">
        <w:rPr>
          <w:rFonts w:ascii="Cambria" w:hAnsi="Cambria"/>
          <w:color w:val="auto"/>
          <w:lang w:val="en-US"/>
        </w:rPr>
        <w:t xml:space="preserve"> </w:t>
      </w:r>
      <w:r w:rsidR="004E727A" w:rsidRPr="00E50B2F">
        <w:rPr>
          <w:rFonts w:ascii="Cambria" w:hAnsi="Cambria"/>
          <w:color w:val="0070C0"/>
          <w:lang w:val="ru-RU"/>
        </w:rPr>
        <w:t>Все</w:t>
      </w:r>
      <w:r w:rsidR="004E727A" w:rsidRPr="004E727A">
        <w:rPr>
          <w:rFonts w:ascii="Cambria" w:hAnsi="Cambria"/>
          <w:color w:val="002060"/>
          <w:lang w:val="en-US"/>
        </w:rPr>
        <w:t xml:space="preserve"> </w:t>
      </w:r>
      <w:r w:rsidR="004E727A" w:rsidRPr="00E50B2F">
        <w:rPr>
          <w:rFonts w:ascii="Cambria" w:hAnsi="Cambria"/>
          <w:color w:val="0070C0"/>
          <w:lang w:val="ru-RU"/>
        </w:rPr>
        <w:t>документы</w:t>
      </w:r>
      <w:r w:rsidR="004E727A" w:rsidRPr="004E727A">
        <w:rPr>
          <w:rFonts w:ascii="Cambria" w:hAnsi="Cambria"/>
          <w:color w:val="002060"/>
          <w:lang w:val="en-US"/>
        </w:rPr>
        <w:t xml:space="preserve">, </w:t>
      </w:r>
      <w:r w:rsidR="004E727A" w:rsidRPr="00E50B2F">
        <w:rPr>
          <w:rFonts w:ascii="Cambria" w:hAnsi="Cambria"/>
          <w:color w:val="0070C0"/>
          <w:lang w:val="ru-RU"/>
        </w:rPr>
        <w:t>перечисленные</w:t>
      </w:r>
      <w:r w:rsidR="004E727A" w:rsidRPr="004E727A">
        <w:rPr>
          <w:rFonts w:ascii="Cambria" w:hAnsi="Cambria"/>
          <w:color w:val="002060"/>
          <w:lang w:val="en-US"/>
        </w:rPr>
        <w:t xml:space="preserve"> </w:t>
      </w:r>
      <w:r w:rsidR="004E727A" w:rsidRPr="00E50B2F">
        <w:rPr>
          <w:rFonts w:ascii="Cambria" w:hAnsi="Cambria"/>
          <w:color w:val="0070C0"/>
          <w:lang w:val="ru-RU"/>
        </w:rPr>
        <w:t>в</w:t>
      </w:r>
      <w:r w:rsidR="004E727A" w:rsidRPr="004E727A">
        <w:rPr>
          <w:rFonts w:ascii="Cambria" w:hAnsi="Cambria"/>
          <w:color w:val="002060"/>
          <w:lang w:val="en-US"/>
        </w:rPr>
        <w:t xml:space="preserve"> </w:t>
      </w:r>
      <w:r w:rsidR="004E727A" w:rsidRPr="00E50B2F">
        <w:rPr>
          <w:rFonts w:ascii="Cambria" w:hAnsi="Cambria"/>
          <w:color w:val="0070C0"/>
          <w:lang w:val="ru-RU"/>
        </w:rPr>
        <w:t>Приложении</w:t>
      </w:r>
      <w:r w:rsidR="004E727A" w:rsidRPr="004E727A">
        <w:rPr>
          <w:rFonts w:ascii="Cambria" w:hAnsi="Cambria"/>
          <w:color w:val="002060"/>
          <w:lang w:val="en-US"/>
        </w:rPr>
        <w:t xml:space="preserve">, </w:t>
      </w:r>
      <w:r w:rsidR="004E727A" w:rsidRPr="00E50B2F">
        <w:rPr>
          <w:rFonts w:ascii="Cambria" w:hAnsi="Cambria"/>
          <w:color w:val="0070C0"/>
          <w:lang w:val="ru-RU"/>
        </w:rPr>
        <w:t>и</w:t>
      </w:r>
      <w:r w:rsidR="004E727A" w:rsidRPr="004E727A">
        <w:rPr>
          <w:rFonts w:ascii="Cambria" w:hAnsi="Cambria"/>
          <w:color w:val="002060"/>
          <w:lang w:val="en-US"/>
        </w:rPr>
        <w:t xml:space="preserve"> </w:t>
      </w:r>
      <w:r w:rsidR="004E727A" w:rsidRPr="00E50B2F">
        <w:rPr>
          <w:rFonts w:ascii="Cambria" w:hAnsi="Cambria"/>
          <w:color w:val="0070C0"/>
          <w:lang w:val="ru-RU"/>
        </w:rPr>
        <w:t>сами</w:t>
      </w:r>
      <w:r w:rsidR="004E727A" w:rsidRPr="004E727A">
        <w:rPr>
          <w:rFonts w:ascii="Cambria" w:hAnsi="Cambria"/>
          <w:color w:val="002060"/>
          <w:lang w:val="en-US"/>
        </w:rPr>
        <w:t xml:space="preserve"> </w:t>
      </w:r>
      <w:r w:rsidR="004E727A" w:rsidRPr="00E50B2F">
        <w:rPr>
          <w:rFonts w:ascii="Cambria" w:hAnsi="Cambria"/>
          <w:color w:val="0070C0"/>
          <w:lang w:val="ru-RU"/>
        </w:rPr>
        <w:t>Приложения</w:t>
      </w:r>
      <w:r w:rsidR="004E727A" w:rsidRPr="004E727A">
        <w:rPr>
          <w:rFonts w:ascii="Cambria" w:hAnsi="Cambria"/>
          <w:color w:val="002060"/>
          <w:lang w:val="en-US"/>
        </w:rPr>
        <w:t xml:space="preserve">, </w:t>
      </w:r>
      <w:r w:rsidR="004E727A" w:rsidRPr="00E50B2F">
        <w:rPr>
          <w:rFonts w:ascii="Cambria" w:hAnsi="Cambria"/>
          <w:color w:val="0070C0"/>
          <w:lang w:val="ru-RU"/>
        </w:rPr>
        <w:t>являются</w:t>
      </w:r>
      <w:r w:rsidR="004E727A" w:rsidRPr="004E727A">
        <w:rPr>
          <w:rFonts w:ascii="Cambria" w:hAnsi="Cambria"/>
          <w:color w:val="002060"/>
          <w:lang w:val="en-US"/>
        </w:rPr>
        <w:t xml:space="preserve"> </w:t>
      </w:r>
      <w:r w:rsidR="004E727A" w:rsidRPr="00E50B2F">
        <w:rPr>
          <w:rFonts w:ascii="Cambria" w:hAnsi="Cambria"/>
          <w:color w:val="0070C0"/>
          <w:lang w:val="ru-RU"/>
        </w:rPr>
        <w:t>частью</w:t>
      </w:r>
      <w:r w:rsidR="004E727A" w:rsidRPr="004E727A">
        <w:rPr>
          <w:rFonts w:ascii="Cambria" w:hAnsi="Cambria"/>
          <w:color w:val="002060"/>
          <w:lang w:val="en-US"/>
        </w:rPr>
        <w:t xml:space="preserve"> </w:t>
      </w:r>
      <w:r w:rsidR="004E727A" w:rsidRPr="00E50B2F">
        <w:rPr>
          <w:rFonts w:ascii="Cambria" w:hAnsi="Cambria"/>
          <w:color w:val="0070C0"/>
          <w:lang w:val="ru-RU"/>
        </w:rPr>
        <w:t>Соглашения</w:t>
      </w:r>
      <w:r w:rsidRPr="004E727A">
        <w:rPr>
          <w:rFonts w:ascii="Cambria" w:hAnsi="Cambria"/>
          <w:color w:val="002060"/>
        </w:rPr>
        <w:t>.</w:t>
      </w:r>
    </w:p>
    <w:p w14:paraId="304942A3" w14:textId="77777777" w:rsidR="00AE5B41" w:rsidRPr="006D1A94" w:rsidRDefault="00AE5B41" w:rsidP="006D1A94">
      <w:pPr>
        <w:spacing w:before="60" w:after="60"/>
        <w:rPr>
          <w:rFonts w:ascii="Cambria" w:hAnsi="Cambria"/>
          <w:sz w:val="10"/>
          <w:szCs w:val="10"/>
        </w:rPr>
      </w:pPr>
    </w:p>
    <w:p w14:paraId="058E313F" w14:textId="212605E6" w:rsidR="00AE5B41" w:rsidRPr="00867C74" w:rsidRDefault="00AE5B41" w:rsidP="006D1A94">
      <w:pPr>
        <w:spacing w:before="60" w:after="60"/>
        <w:rPr>
          <w:rFonts w:ascii="Cambria" w:hAnsi="Cambria"/>
        </w:rPr>
      </w:pPr>
      <w:r w:rsidRPr="00867C74">
        <w:rPr>
          <w:rFonts w:ascii="Cambria" w:hAnsi="Cambria"/>
        </w:rPr>
        <w:t>Signature</w:t>
      </w:r>
      <w:r w:rsidR="006D1A94">
        <w:rPr>
          <w:rFonts w:ascii="Cambria" w:hAnsi="Cambria"/>
        </w:rPr>
        <w:t>/</w:t>
      </w:r>
      <w:r w:rsidR="006D1A94" w:rsidRPr="006D1A94">
        <w:rPr>
          <w:rFonts w:ascii="Cambria" w:hAnsi="Cambria"/>
          <w:color w:val="auto"/>
          <w:lang w:val="en-US"/>
        </w:rPr>
        <w:t xml:space="preserve"> </w:t>
      </w:r>
      <w:r w:rsidR="006D1A94" w:rsidRPr="00E50B2F">
        <w:rPr>
          <w:rFonts w:ascii="Cambria" w:hAnsi="Cambria"/>
          <w:color w:val="0070C0"/>
          <w:lang w:val="ru-RU"/>
        </w:rPr>
        <w:t>Подпись</w:t>
      </w:r>
      <w:r w:rsidRPr="00867C74">
        <w:rPr>
          <w:rFonts w:ascii="Cambria" w:hAnsi="Cambria"/>
        </w:rPr>
        <w:t xml:space="preserve">: </w:t>
      </w:r>
      <w:r w:rsidRPr="00867C74">
        <w:rPr>
          <w:rFonts w:ascii="Cambria" w:hAnsi="Cambria"/>
          <w:u w:val="single"/>
        </w:rPr>
        <w:tab/>
      </w:r>
      <w:r w:rsidRPr="00867C74">
        <w:rPr>
          <w:rFonts w:ascii="Cambria" w:hAnsi="Cambria"/>
          <w:u w:val="single"/>
        </w:rPr>
        <w:tab/>
      </w:r>
      <w:r w:rsidRPr="00867C74">
        <w:rPr>
          <w:rFonts w:ascii="Cambria" w:hAnsi="Cambria"/>
          <w:u w:val="single"/>
        </w:rPr>
        <w:tab/>
      </w:r>
      <w:r w:rsidRPr="00867C74">
        <w:rPr>
          <w:rFonts w:ascii="Cambria" w:hAnsi="Cambria"/>
        </w:rPr>
        <w:t xml:space="preserve"> Date</w:t>
      </w:r>
      <w:r w:rsidR="006D1A94">
        <w:rPr>
          <w:rFonts w:ascii="Cambria" w:hAnsi="Cambria"/>
        </w:rPr>
        <w:t>/</w:t>
      </w:r>
      <w:r w:rsidR="006D1A94" w:rsidRPr="006D1A94">
        <w:rPr>
          <w:rFonts w:ascii="Cambria" w:hAnsi="Cambria"/>
          <w:color w:val="auto"/>
          <w:lang w:val="en-US"/>
        </w:rPr>
        <w:t xml:space="preserve"> </w:t>
      </w:r>
      <w:r w:rsidR="006D1A94" w:rsidRPr="00E50B2F">
        <w:rPr>
          <w:rFonts w:ascii="Cambria" w:hAnsi="Cambria"/>
          <w:color w:val="0070C0"/>
          <w:lang w:val="ru-RU"/>
        </w:rPr>
        <w:t>Дата</w:t>
      </w:r>
      <w:r w:rsidRPr="00867C74">
        <w:rPr>
          <w:rFonts w:ascii="Cambria" w:hAnsi="Cambria"/>
        </w:rPr>
        <w:t xml:space="preserve">: </w:t>
      </w:r>
      <w:r w:rsidRPr="00867C74">
        <w:rPr>
          <w:rFonts w:ascii="Cambria" w:hAnsi="Cambria"/>
          <w:u w:val="single"/>
        </w:rPr>
        <w:t xml:space="preserve"> </w:t>
      </w:r>
      <w:r w:rsidRPr="00867C74">
        <w:rPr>
          <w:rFonts w:ascii="Cambria" w:hAnsi="Cambria"/>
          <w:u w:val="single"/>
        </w:rPr>
        <w:tab/>
      </w:r>
      <w:r w:rsidRPr="00867C74">
        <w:rPr>
          <w:rFonts w:ascii="Cambria" w:hAnsi="Cambria"/>
          <w:u w:val="single"/>
        </w:rPr>
        <w:tab/>
      </w:r>
    </w:p>
    <w:p w14:paraId="3B04030C" w14:textId="77777777" w:rsidR="00AE5B41" w:rsidRPr="006D1A94" w:rsidRDefault="00AE5B41" w:rsidP="006D1A94">
      <w:pPr>
        <w:spacing w:before="60" w:after="60"/>
        <w:rPr>
          <w:rFonts w:ascii="Cambria" w:hAnsi="Cambria"/>
          <w:sz w:val="10"/>
          <w:szCs w:val="10"/>
        </w:rPr>
      </w:pPr>
    </w:p>
    <w:p w14:paraId="23F5AFF0" w14:textId="2960437E" w:rsidR="00AE5B41" w:rsidRPr="006D1A94" w:rsidRDefault="00AE5B41" w:rsidP="006D1A94">
      <w:pPr>
        <w:spacing w:before="60" w:after="60"/>
        <w:rPr>
          <w:rFonts w:ascii="Cambria" w:hAnsi="Cambria"/>
          <w:color w:val="002060"/>
          <w:sz w:val="10"/>
          <w:szCs w:val="10"/>
        </w:rPr>
      </w:pPr>
      <w:r w:rsidRPr="00867C74">
        <w:rPr>
          <w:rFonts w:ascii="Cambria" w:hAnsi="Cambria"/>
        </w:rPr>
        <w:t>Name</w:t>
      </w:r>
      <w:r w:rsidR="006D1A94">
        <w:rPr>
          <w:rFonts w:ascii="Cambria" w:hAnsi="Cambria"/>
        </w:rPr>
        <w:t>/</w:t>
      </w:r>
      <w:r w:rsidR="006D1A94" w:rsidRPr="006D1A94">
        <w:rPr>
          <w:rFonts w:ascii="Cambria" w:hAnsi="Cambria"/>
          <w:color w:val="auto"/>
          <w:lang w:val="en-US"/>
        </w:rPr>
        <w:t xml:space="preserve"> </w:t>
      </w:r>
      <w:r w:rsidR="006D1A94" w:rsidRPr="00E50B2F">
        <w:rPr>
          <w:rFonts w:ascii="Cambria" w:hAnsi="Cambria"/>
          <w:color w:val="0070C0"/>
          <w:lang w:val="ru-RU"/>
        </w:rPr>
        <w:t>Имя</w:t>
      </w:r>
      <w:r w:rsidRPr="00867C74">
        <w:rPr>
          <w:rFonts w:ascii="Cambria" w:hAnsi="Cambria"/>
        </w:rPr>
        <w:t xml:space="preserve">: </w:t>
      </w:r>
      <w:r w:rsidRPr="00867C74">
        <w:rPr>
          <w:rFonts w:ascii="Cambria" w:hAnsi="Cambria"/>
        </w:rPr>
        <w:tab/>
      </w:r>
      <w:r w:rsidRPr="00867C74">
        <w:rPr>
          <w:rFonts w:ascii="Cambria" w:hAnsi="Cambria"/>
          <w:u w:val="single"/>
        </w:rPr>
        <w:tab/>
      </w:r>
      <w:r w:rsidRPr="00867C74">
        <w:rPr>
          <w:rFonts w:ascii="Cambria" w:hAnsi="Cambria"/>
          <w:u w:val="single"/>
        </w:rPr>
        <w:tab/>
      </w:r>
      <w:r w:rsidRPr="00867C74">
        <w:rPr>
          <w:rFonts w:ascii="Cambria" w:hAnsi="Cambria"/>
          <w:u w:val="single"/>
        </w:rPr>
        <w:tab/>
      </w:r>
      <w:r w:rsidRPr="00867C74">
        <w:rPr>
          <w:rFonts w:ascii="Cambria" w:hAnsi="Cambria"/>
        </w:rPr>
        <w:t xml:space="preserve"> Authorized to sign on behalf of</w:t>
      </w:r>
      <w:r w:rsidR="006D1A94">
        <w:rPr>
          <w:rFonts w:ascii="Cambria" w:hAnsi="Cambria"/>
        </w:rPr>
        <w:t>/</w:t>
      </w:r>
      <w:r w:rsidR="006D1A94" w:rsidRPr="006D1A94">
        <w:rPr>
          <w:rFonts w:ascii="Cambria" w:hAnsi="Cambria"/>
          <w:color w:val="auto"/>
          <w:lang w:val="en-US"/>
        </w:rPr>
        <w:t xml:space="preserve"> </w:t>
      </w:r>
      <w:r w:rsidR="006D1A94" w:rsidRPr="00E50B2F">
        <w:rPr>
          <w:rFonts w:ascii="Cambria" w:hAnsi="Cambria"/>
          <w:color w:val="0070C0"/>
          <w:lang w:val="ru-RU"/>
        </w:rPr>
        <w:t>Уполномочен</w:t>
      </w:r>
      <w:r w:rsidR="006D1A94" w:rsidRPr="006D1A94">
        <w:rPr>
          <w:rFonts w:ascii="Cambria" w:hAnsi="Cambria"/>
          <w:color w:val="002060"/>
          <w:lang w:val="en-US"/>
        </w:rPr>
        <w:t xml:space="preserve"> </w:t>
      </w:r>
      <w:r w:rsidR="006D1A94" w:rsidRPr="00E50B2F">
        <w:rPr>
          <w:rFonts w:ascii="Cambria" w:hAnsi="Cambria"/>
          <w:color w:val="0070C0"/>
          <w:lang w:val="ru-RU"/>
        </w:rPr>
        <w:t>подписывать</w:t>
      </w:r>
      <w:r w:rsidR="006D1A94" w:rsidRPr="006D1A94">
        <w:rPr>
          <w:rFonts w:ascii="Cambria" w:hAnsi="Cambria"/>
          <w:color w:val="002060"/>
          <w:lang w:val="en-US"/>
        </w:rPr>
        <w:t xml:space="preserve"> </w:t>
      </w:r>
      <w:r w:rsidR="006D1A94" w:rsidRPr="00E50B2F">
        <w:rPr>
          <w:rFonts w:ascii="Cambria" w:hAnsi="Cambria"/>
          <w:color w:val="0070C0"/>
          <w:lang w:val="ru-RU"/>
        </w:rPr>
        <w:t>от</w:t>
      </w:r>
      <w:r w:rsidR="006D1A94" w:rsidRPr="006D1A94">
        <w:rPr>
          <w:rFonts w:ascii="Cambria" w:hAnsi="Cambria"/>
          <w:color w:val="002060"/>
          <w:lang w:val="en-US"/>
        </w:rPr>
        <w:t xml:space="preserve"> </w:t>
      </w:r>
      <w:r w:rsidR="006D1A94" w:rsidRPr="00E50B2F">
        <w:rPr>
          <w:rFonts w:ascii="Cambria" w:hAnsi="Cambria"/>
          <w:color w:val="0070C0"/>
          <w:lang w:val="ru-RU"/>
        </w:rPr>
        <w:t>имени</w:t>
      </w:r>
    </w:p>
    <w:p w14:paraId="236B5618" w14:textId="77777777" w:rsidR="00AE5B41" w:rsidRPr="006D1A94" w:rsidRDefault="00AE5B41" w:rsidP="00AE5B41">
      <w:pPr>
        <w:rPr>
          <w:rFonts w:ascii="Cambria" w:hAnsi="Cambria"/>
          <w:sz w:val="10"/>
          <w:szCs w:val="10"/>
        </w:rPr>
      </w:pPr>
    </w:p>
    <w:p w14:paraId="67D28A44" w14:textId="77777777" w:rsidR="00AE5B41" w:rsidRPr="006D1A94" w:rsidRDefault="00AE5B41" w:rsidP="00AE5B41">
      <w:pPr>
        <w:rPr>
          <w:rFonts w:ascii="Cambria" w:hAnsi="Cambria"/>
          <w:sz w:val="10"/>
          <w:szCs w:val="10"/>
          <w:u w:val="single"/>
        </w:rPr>
      </w:pPr>
      <w:r w:rsidRPr="00867C74">
        <w:rPr>
          <w:rFonts w:ascii="Cambria" w:hAnsi="Cambria"/>
        </w:rPr>
        <w:tab/>
      </w:r>
      <w:r w:rsidRPr="00867C74">
        <w:rPr>
          <w:rFonts w:ascii="Cambria" w:hAnsi="Cambria"/>
        </w:rPr>
        <w:tab/>
      </w:r>
      <w:r w:rsidRPr="00867C74">
        <w:rPr>
          <w:rFonts w:ascii="Cambria" w:hAnsi="Cambria"/>
        </w:rPr>
        <w:tab/>
      </w:r>
      <w:r w:rsidRPr="00867C74">
        <w:rPr>
          <w:rFonts w:ascii="Cambria" w:hAnsi="Cambria"/>
        </w:rPr>
        <w:tab/>
      </w:r>
      <w:r w:rsidRPr="00867C74">
        <w:rPr>
          <w:rFonts w:ascii="Cambria" w:hAnsi="Cambria"/>
          <w:u w:val="single"/>
        </w:rPr>
        <w:tab/>
      </w:r>
      <w:r w:rsidRPr="00867C74">
        <w:rPr>
          <w:rFonts w:ascii="Cambria" w:hAnsi="Cambria"/>
          <w:u w:val="single"/>
        </w:rPr>
        <w:tab/>
      </w:r>
      <w:r w:rsidRPr="00867C74">
        <w:rPr>
          <w:rFonts w:ascii="Cambria" w:hAnsi="Cambria"/>
          <w:u w:val="single"/>
        </w:rPr>
        <w:tab/>
      </w:r>
      <w:r w:rsidRPr="00867C74">
        <w:rPr>
          <w:rFonts w:ascii="Cambria" w:hAnsi="Cambria"/>
          <w:u w:val="single"/>
        </w:rPr>
        <w:tab/>
      </w:r>
    </w:p>
    <w:p w14:paraId="130F51B6" w14:textId="06A85D11" w:rsidR="00AE5B41" w:rsidRPr="0021101F" w:rsidRDefault="00AE5B41" w:rsidP="00AE5B41">
      <w:pPr>
        <w:ind w:left="2124" w:firstLine="708"/>
        <w:rPr>
          <w:rFonts w:ascii="Cambria" w:hAnsi="Cambria"/>
          <w:sz w:val="10"/>
          <w:szCs w:val="10"/>
          <w:lang w:val="en-US"/>
        </w:rPr>
      </w:pPr>
      <w:r w:rsidRPr="0021101F">
        <w:rPr>
          <w:rFonts w:ascii="Cambria" w:hAnsi="Cambria"/>
          <w:lang w:val="en-US"/>
        </w:rPr>
        <w:t>(</w:t>
      </w:r>
      <w:r w:rsidRPr="00867C74">
        <w:rPr>
          <w:rFonts w:ascii="Cambria" w:hAnsi="Cambria"/>
        </w:rPr>
        <w:t>Construction</w:t>
      </w:r>
      <w:r w:rsidRPr="0021101F">
        <w:rPr>
          <w:rFonts w:ascii="Cambria" w:hAnsi="Cambria"/>
          <w:lang w:val="en-US"/>
        </w:rPr>
        <w:t xml:space="preserve"> </w:t>
      </w:r>
      <w:r w:rsidRPr="00867C74">
        <w:rPr>
          <w:rFonts w:ascii="Cambria" w:hAnsi="Cambria"/>
        </w:rPr>
        <w:t>Company</w:t>
      </w:r>
      <w:r w:rsidR="006D1A94" w:rsidRPr="0021101F">
        <w:rPr>
          <w:rFonts w:ascii="Cambria" w:hAnsi="Cambria"/>
          <w:lang w:val="en-US"/>
        </w:rPr>
        <w:t>/</w:t>
      </w:r>
      <w:r w:rsidR="006D1A94" w:rsidRPr="0021101F">
        <w:rPr>
          <w:rFonts w:ascii="Cambria" w:hAnsi="Cambria"/>
          <w:color w:val="auto"/>
          <w:lang w:val="en-US"/>
        </w:rPr>
        <w:t xml:space="preserve"> </w:t>
      </w:r>
      <w:r w:rsidR="006D1A94" w:rsidRPr="00E50B2F">
        <w:rPr>
          <w:rFonts w:ascii="Cambria" w:hAnsi="Cambria"/>
          <w:color w:val="0070C0"/>
          <w:lang w:val="ru-RU"/>
        </w:rPr>
        <w:t>Строительная</w:t>
      </w:r>
      <w:r w:rsidR="006D1A94" w:rsidRPr="0021101F">
        <w:rPr>
          <w:rFonts w:ascii="Cambria" w:hAnsi="Cambria"/>
          <w:color w:val="002060"/>
          <w:lang w:val="en-US"/>
        </w:rPr>
        <w:t xml:space="preserve"> </w:t>
      </w:r>
      <w:r w:rsidR="006D1A94" w:rsidRPr="00E50B2F">
        <w:rPr>
          <w:rFonts w:ascii="Cambria" w:hAnsi="Cambria"/>
          <w:color w:val="0070C0"/>
          <w:lang w:val="ru-RU"/>
        </w:rPr>
        <w:t>компания</w:t>
      </w:r>
      <w:r w:rsidRPr="0021101F">
        <w:rPr>
          <w:rFonts w:ascii="Cambria" w:hAnsi="Cambria"/>
          <w:lang w:val="en-US"/>
        </w:rPr>
        <w:t>)</w:t>
      </w:r>
    </w:p>
    <w:p w14:paraId="4DBE6206" w14:textId="160501FD" w:rsidR="00AE5B41" w:rsidRPr="006D1A94" w:rsidRDefault="00AE5B41" w:rsidP="00AE5B41">
      <w:pPr>
        <w:rPr>
          <w:rFonts w:ascii="Cambria" w:hAnsi="Cambria"/>
          <w:sz w:val="10"/>
          <w:szCs w:val="10"/>
          <w:lang w:val="ru-RU"/>
        </w:rPr>
      </w:pPr>
      <w:r w:rsidRPr="00867C74">
        <w:rPr>
          <w:rFonts w:ascii="Cambria" w:hAnsi="Cambria"/>
        </w:rPr>
        <w:lastRenderedPageBreak/>
        <w:t>Capacity</w:t>
      </w:r>
      <w:r w:rsidR="006D1A94" w:rsidRPr="006D1A94">
        <w:rPr>
          <w:rFonts w:ascii="Cambria" w:hAnsi="Cambria"/>
          <w:lang w:val="ru-RU"/>
        </w:rPr>
        <w:t>/</w:t>
      </w:r>
      <w:r w:rsidR="006D1A94" w:rsidRPr="006D1A94">
        <w:rPr>
          <w:rFonts w:ascii="Cambria" w:hAnsi="Cambria"/>
          <w:color w:val="auto"/>
          <w:lang w:val="ru-RU"/>
        </w:rPr>
        <w:t xml:space="preserve"> </w:t>
      </w:r>
      <w:r w:rsidR="006D1A94" w:rsidRPr="00E50B2F">
        <w:rPr>
          <w:rFonts w:ascii="Cambria" w:hAnsi="Cambria"/>
          <w:color w:val="0070C0"/>
          <w:lang w:val="ru-RU"/>
        </w:rPr>
        <w:t>Должность</w:t>
      </w:r>
      <w:r w:rsidRPr="006D1A94">
        <w:rPr>
          <w:rFonts w:ascii="Cambria" w:hAnsi="Cambria"/>
          <w:lang w:val="ru-RU"/>
        </w:rPr>
        <w:t xml:space="preserve">: </w:t>
      </w:r>
      <w:r w:rsidRPr="006D1A94">
        <w:rPr>
          <w:rFonts w:ascii="Cambria" w:hAnsi="Cambria"/>
          <w:u w:val="single"/>
          <w:lang w:val="ru-RU"/>
        </w:rPr>
        <w:tab/>
      </w:r>
      <w:r w:rsidRPr="006D1A94">
        <w:rPr>
          <w:rFonts w:ascii="Cambria" w:hAnsi="Cambria"/>
          <w:u w:val="single"/>
          <w:lang w:val="ru-RU"/>
        </w:rPr>
        <w:tab/>
      </w:r>
      <w:r w:rsidRPr="006D1A94">
        <w:rPr>
          <w:rFonts w:ascii="Cambria" w:hAnsi="Cambria"/>
          <w:u w:val="single"/>
          <w:lang w:val="ru-RU"/>
        </w:rPr>
        <w:tab/>
      </w:r>
      <w:r w:rsidRPr="006D1A94">
        <w:rPr>
          <w:rFonts w:ascii="Cambria" w:hAnsi="Cambria"/>
          <w:lang w:val="ru-RU"/>
        </w:rPr>
        <w:t xml:space="preserve"> (</w:t>
      </w:r>
      <w:r w:rsidRPr="00867C74">
        <w:rPr>
          <w:rFonts w:ascii="Cambria" w:hAnsi="Cambria"/>
        </w:rPr>
        <w:t>stamp</w:t>
      </w:r>
      <w:r w:rsidR="006D1A94" w:rsidRPr="006D1A94">
        <w:rPr>
          <w:rFonts w:ascii="Cambria" w:hAnsi="Cambria"/>
          <w:lang w:val="ru-RU"/>
        </w:rPr>
        <w:t>/</w:t>
      </w:r>
      <w:r w:rsidR="006D1A94" w:rsidRPr="006D1A94">
        <w:rPr>
          <w:rFonts w:ascii="Cambria" w:hAnsi="Cambria"/>
          <w:color w:val="auto"/>
          <w:lang w:val="ru-RU"/>
        </w:rPr>
        <w:t xml:space="preserve"> </w:t>
      </w:r>
      <w:r w:rsidR="006D1A94" w:rsidRPr="00E50B2F">
        <w:rPr>
          <w:rFonts w:ascii="Cambria" w:hAnsi="Cambria"/>
          <w:color w:val="0070C0"/>
          <w:lang w:val="ru-RU"/>
        </w:rPr>
        <w:t>печать</w:t>
      </w:r>
      <w:r w:rsidRPr="006D1A94">
        <w:rPr>
          <w:rFonts w:ascii="Cambria" w:hAnsi="Cambria"/>
          <w:lang w:val="ru-RU"/>
        </w:rPr>
        <w:t>)</w:t>
      </w:r>
    </w:p>
    <w:p w14:paraId="6517C790" w14:textId="2E151397" w:rsidR="00F05968" w:rsidRPr="0019047D" w:rsidRDefault="00F05968" w:rsidP="00EB2E5D">
      <w:pPr>
        <w:pStyle w:val="1"/>
        <w:numPr>
          <w:ilvl w:val="0"/>
          <w:numId w:val="0"/>
        </w:numPr>
        <w:ind w:left="1152"/>
        <w:rPr>
          <w:lang w:val="ru-RU"/>
        </w:rPr>
      </w:pPr>
      <w:bookmarkStart w:id="360" w:name="_Toc530904355"/>
      <w:bookmarkStart w:id="361" w:name="_Toc530904643"/>
      <w:bookmarkStart w:id="362" w:name="_Toc83380096"/>
      <w:bookmarkStart w:id="363" w:name="_Toc83381981"/>
      <w:bookmarkStart w:id="364" w:name="_Toc95839350"/>
      <w:bookmarkStart w:id="365" w:name="_Toc509607168"/>
      <w:r w:rsidRPr="0019047D">
        <w:rPr>
          <w:lang w:val="ru-RU"/>
        </w:rPr>
        <w:t xml:space="preserve">3. </w:t>
      </w:r>
      <w:r w:rsidRPr="00867C74">
        <w:t>Appendix</w:t>
      </w:r>
      <w:r w:rsidRPr="0019047D">
        <w:rPr>
          <w:lang w:val="ru-RU"/>
        </w:rPr>
        <w:t xml:space="preserve"> </w:t>
      </w:r>
      <w:r w:rsidRPr="00867C74">
        <w:t>to</w:t>
      </w:r>
      <w:r w:rsidRPr="0019047D">
        <w:rPr>
          <w:lang w:val="ru-RU"/>
        </w:rPr>
        <w:t xml:space="preserve"> </w:t>
      </w:r>
      <w:r w:rsidRPr="00867C74">
        <w:t>C</w:t>
      </w:r>
      <w:r w:rsidR="00AE5B41" w:rsidRPr="00867C74">
        <w:t>ontract</w:t>
      </w:r>
      <w:bookmarkEnd w:id="357"/>
      <w:bookmarkEnd w:id="358"/>
      <w:bookmarkEnd w:id="359"/>
      <w:bookmarkEnd w:id="360"/>
      <w:bookmarkEnd w:id="361"/>
      <w:bookmarkEnd w:id="362"/>
      <w:bookmarkEnd w:id="363"/>
      <w:bookmarkEnd w:id="364"/>
      <w:r w:rsidR="005B2088" w:rsidRPr="0019047D">
        <w:rPr>
          <w:lang w:val="ru-RU"/>
        </w:rPr>
        <w:t>/</w:t>
      </w:r>
      <w:r w:rsidR="005B2088" w:rsidRPr="0019047D">
        <w:rPr>
          <w:color w:val="auto"/>
          <w:lang w:val="ru-RU"/>
        </w:rPr>
        <w:t xml:space="preserve"> </w:t>
      </w:r>
      <w:r w:rsidR="005B2088" w:rsidRPr="00E50B2F">
        <w:rPr>
          <w:color w:val="0070C0"/>
          <w:lang w:val="ru-RU"/>
        </w:rPr>
        <w:t>Приложение</w:t>
      </w:r>
      <w:r w:rsidR="005B2088" w:rsidRPr="0019047D">
        <w:rPr>
          <w:color w:val="002060"/>
          <w:lang w:val="ru-RU"/>
        </w:rPr>
        <w:t xml:space="preserve"> </w:t>
      </w:r>
      <w:r w:rsidR="005B2088" w:rsidRPr="00E50B2F">
        <w:rPr>
          <w:color w:val="0070C0"/>
          <w:lang w:val="ru-RU"/>
        </w:rPr>
        <w:t>к</w:t>
      </w:r>
      <w:r w:rsidR="005B2088" w:rsidRPr="0019047D">
        <w:rPr>
          <w:color w:val="002060"/>
          <w:lang w:val="ru-RU"/>
        </w:rPr>
        <w:t xml:space="preserve"> </w:t>
      </w:r>
      <w:r w:rsidR="005B2088" w:rsidRPr="00E50B2F">
        <w:rPr>
          <w:color w:val="0070C0"/>
          <w:lang w:val="ru-RU"/>
        </w:rPr>
        <w:t>контракту</w:t>
      </w:r>
    </w:p>
    <w:bookmarkEnd w:id="365"/>
    <w:p w14:paraId="2EB216E3" w14:textId="3235D90F" w:rsidR="00AE5B41" w:rsidRPr="0021101F" w:rsidRDefault="00AE5B41" w:rsidP="00AE5B41">
      <w:pPr>
        <w:rPr>
          <w:rFonts w:ascii="Cambria" w:hAnsi="Cambria"/>
          <w:b/>
          <w:sz w:val="24"/>
          <w:lang w:val="en-US"/>
        </w:rPr>
      </w:pPr>
      <w:r w:rsidRPr="0021101F">
        <w:rPr>
          <w:rFonts w:ascii="Cambria" w:hAnsi="Cambria"/>
          <w:b/>
          <w:sz w:val="24"/>
          <w:lang w:val="en-US"/>
        </w:rPr>
        <w:t>1.</w:t>
      </w:r>
      <w:r w:rsidRPr="0021101F">
        <w:rPr>
          <w:rFonts w:ascii="Cambria" w:hAnsi="Cambria"/>
          <w:b/>
          <w:sz w:val="24"/>
          <w:lang w:val="en-US"/>
        </w:rPr>
        <w:tab/>
      </w:r>
      <w:r w:rsidRPr="00867C74">
        <w:rPr>
          <w:rFonts w:ascii="Cambria" w:hAnsi="Cambria"/>
          <w:b/>
          <w:sz w:val="24"/>
        </w:rPr>
        <w:t>Documents</w:t>
      </w:r>
      <w:r w:rsidRPr="0021101F">
        <w:rPr>
          <w:rFonts w:ascii="Cambria" w:hAnsi="Cambria"/>
          <w:b/>
          <w:sz w:val="24"/>
          <w:lang w:val="en-US"/>
        </w:rPr>
        <w:t xml:space="preserve"> </w:t>
      </w:r>
      <w:r w:rsidRPr="00867C74">
        <w:rPr>
          <w:rFonts w:ascii="Cambria" w:hAnsi="Cambria"/>
          <w:b/>
          <w:sz w:val="24"/>
        </w:rPr>
        <w:t>forming</w:t>
      </w:r>
      <w:r w:rsidRPr="0021101F">
        <w:rPr>
          <w:rFonts w:ascii="Cambria" w:hAnsi="Cambria"/>
          <w:b/>
          <w:sz w:val="24"/>
          <w:lang w:val="en-US"/>
        </w:rPr>
        <w:t xml:space="preserve"> </w:t>
      </w:r>
      <w:r w:rsidRPr="00867C74">
        <w:rPr>
          <w:rFonts w:ascii="Cambria" w:hAnsi="Cambria"/>
          <w:b/>
          <w:sz w:val="24"/>
        </w:rPr>
        <w:t>the</w:t>
      </w:r>
      <w:r w:rsidRPr="0021101F">
        <w:rPr>
          <w:rFonts w:ascii="Cambria" w:hAnsi="Cambria"/>
          <w:b/>
          <w:sz w:val="24"/>
          <w:lang w:val="en-US"/>
        </w:rPr>
        <w:t xml:space="preserve"> </w:t>
      </w:r>
      <w:r w:rsidRPr="00867C74">
        <w:rPr>
          <w:rFonts w:ascii="Cambria" w:hAnsi="Cambria"/>
          <w:b/>
          <w:sz w:val="24"/>
        </w:rPr>
        <w:t>Contract</w:t>
      </w:r>
      <w:r w:rsidRPr="0021101F">
        <w:rPr>
          <w:rFonts w:ascii="Cambria" w:hAnsi="Cambria"/>
          <w:b/>
          <w:sz w:val="24"/>
          <w:lang w:val="en-US"/>
        </w:rPr>
        <w:t xml:space="preserve"> </w:t>
      </w:r>
      <w:r w:rsidRPr="00867C74">
        <w:rPr>
          <w:rFonts w:ascii="Cambria" w:hAnsi="Cambria"/>
          <w:b/>
          <w:sz w:val="24"/>
        </w:rPr>
        <w:t>listed</w:t>
      </w:r>
      <w:r w:rsidRPr="0021101F">
        <w:rPr>
          <w:rFonts w:ascii="Cambria" w:hAnsi="Cambria"/>
          <w:b/>
          <w:sz w:val="24"/>
          <w:lang w:val="en-US"/>
        </w:rPr>
        <w:t xml:space="preserve"> </w:t>
      </w:r>
      <w:r w:rsidRPr="00867C74">
        <w:rPr>
          <w:rFonts w:ascii="Cambria" w:hAnsi="Cambria"/>
          <w:b/>
          <w:sz w:val="24"/>
        </w:rPr>
        <w:t>in</w:t>
      </w:r>
      <w:r w:rsidRPr="0021101F">
        <w:rPr>
          <w:rFonts w:ascii="Cambria" w:hAnsi="Cambria"/>
          <w:b/>
          <w:sz w:val="24"/>
          <w:lang w:val="en-US"/>
        </w:rPr>
        <w:t xml:space="preserve"> </w:t>
      </w:r>
      <w:r w:rsidRPr="00867C74">
        <w:rPr>
          <w:rFonts w:ascii="Cambria" w:hAnsi="Cambria"/>
          <w:b/>
          <w:sz w:val="24"/>
        </w:rPr>
        <w:t>the</w:t>
      </w:r>
      <w:r w:rsidRPr="0021101F">
        <w:rPr>
          <w:rFonts w:ascii="Cambria" w:hAnsi="Cambria"/>
          <w:b/>
          <w:sz w:val="24"/>
          <w:lang w:val="en-US"/>
        </w:rPr>
        <w:t xml:space="preserve"> </w:t>
      </w:r>
      <w:r w:rsidRPr="00867C74">
        <w:rPr>
          <w:rFonts w:ascii="Cambria" w:hAnsi="Cambria"/>
          <w:b/>
          <w:sz w:val="24"/>
        </w:rPr>
        <w:t>order</w:t>
      </w:r>
      <w:r w:rsidRPr="0021101F">
        <w:rPr>
          <w:rFonts w:ascii="Cambria" w:hAnsi="Cambria"/>
          <w:b/>
          <w:sz w:val="24"/>
          <w:lang w:val="en-US"/>
        </w:rPr>
        <w:t xml:space="preserve"> </w:t>
      </w:r>
      <w:r w:rsidRPr="00867C74">
        <w:rPr>
          <w:rFonts w:ascii="Cambria" w:hAnsi="Cambria"/>
          <w:b/>
          <w:sz w:val="24"/>
        </w:rPr>
        <w:t>of</w:t>
      </w:r>
      <w:r w:rsidRPr="0021101F">
        <w:rPr>
          <w:rFonts w:ascii="Cambria" w:hAnsi="Cambria"/>
          <w:b/>
          <w:sz w:val="24"/>
          <w:lang w:val="en-US"/>
        </w:rPr>
        <w:t xml:space="preserve"> </w:t>
      </w:r>
      <w:r w:rsidRPr="00867C74">
        <w:rPr>
          <w:rFonts w:ascii="Cambria" w:hAnsi="Cambria"/>
          <w:b/>
          <w:sz w:val="24"/>
        </w:rPr>
        <w:t>priority</w:t>
      </w:r>
      <w:r w:rsidR="00EB3C0B" w:rsidRPr="0021101F">
        <w:rPr>
          <w:rFonts w:ascii="Cambria" w:hAnsi="Cambria"/>
          <w:b/>
          <w:sz w:val="24"/>
          <w:lang w:val="en-US"/>
        </w:rPr>
        <w:t>/</w:t>
      </w:r>
      <w:r w:rsidR="00EB3C0B" w:rsidRPr="0021101F">
        <w:rPr>
          <w:rFonts w:ascii="Cambria" w:hAnsi="Cambria"/>
          <w:b/>
          <w:color w:val="auto"/>
          <w:sz w:val="24"/>
          <w:lang w:val="en-US"/>
        </w:rPr>
        <w:t xml:space="preserve"> </w:t>
      </w:r>
      <w:r w:rsidR="00EB3C0B" w:rsidRPr="00E50B2F">
        <w:rPr>
          <w:rFonts w:ascii="Cambria" w:hAnsi="Cambria"/>
          <w:b/>
          <w:color w:val="0070C0"/>
          <w:sz w:val="24"/>
          <w:lang w:val="ru-RU"/>
        </w:rPr>
        <w:t>Документы</w:t>
      </w:r>
      <w:r w:rsidR="00EB3C0B" w:rsidRPr="0021101F">
        <w:rPr>
          <w:rFonts w:ascii="Cambria" w:hAnsi="Cambria"/>
          <w:b/>
          <w:color w:val="002060"/>
          <w:sz w:val="24"/>
          <w:lang w:val="en-US"/>
        </w:rPr>
        <w:t xml:space="preserve">, </w:t>
      </w:r>
      <w:r w:rsidR="00EB3C0B" w:rsidRPr="00E50B2F">
        <w:rPr>
          <w:rFonts w:ascii="Cambria" w:hAnsi="Cambria"/>
          <w:b/>
          <w:color w:val="0070C0"/>
          <w:sz w:val="24"/>
          <w:lang w:val="ru-RU"/>
        </w:rPr>
        <w:t>составляющие</w:t>
      </w:r>
      <w:r w:rsidR="00EB3C0B" w:rsidRPr="0021101F">
        <w:rPr>
          <w:rFonts w:ascii="Cambria" w:hAnsi="Cambria"/>
          <w:b/>
          <w:color w:val="002060"/>
          <w:sz w:val="24"/>
          <w:lang w:val="en-US"/>
        </w:rPr>
        <w:t xml:space="preserve"> </w:t>
      </w:r>
      <w:r w:rsidR="00EB3C0B" w:rsidRPr="00E50B2F">
        <w:rPr>
          <w:rFonts w:ascii="Cambria" w:hAnsi="Cambria"/>
          <w:b/>
          <w:color w:val="0070C0"/>
          <w:sz w:val="24"/>
          <w:lang w:val="ru-RU"/>
        </w:rPr>
        <w:t>договор</w:t>
      </w:r>
      <w:r w:rsidR="00EB3C0B" w:rsidRPr="0021101F">
        <w:rPr>
          <w:rFonts w:ascii="Cambria" w:hAnsi="Cambria"/>
          <w:b/>
          <w:color w:val="002060"/>
          <w:sz w:val="24"/>
          <w:lang w:val="en-US"/>
        </w:rPr>
        <w:t xml:space="preserve">, </w:t>
      </w:r>
      <w:r w:rsidR="00EB3C0B" w:rsidRPr="00E50B2F">
        <w:rPr>
          <w:rFonts w:ascii="Cambria" w:hAnsi="Cambria"/>
          <w:b/>
          <w:color w:val="0070C0"/>
          <w:sz w:val="24"/>
          <w:lang w:val="ru-RU"/>
        </w:rPr>
        <w:t>перечислены</w:t>
      </w:r>
      <w:r w:rsidR="00EB3C0B" w:rsidRPr="0021101F">
        <w:rPr>
          <w:rFonts w:ascii="Cambria" w:hAnsi="Cambria"/>
          <w:b/>
          <w:color w:val="002060"/>
          <w:sz w:val="24"/>
          <w:lang w:val="en-US"/>
        </w:rPr>
        <w:t xml:space="preserve"> </w:t>
      </w:r>
      <w:r w:rsidR="00EB3C0B" w:rsidRPr="00E50B2F">
        <w:rPr>
          <w:rFonts w:ascii="Cambria" w:hAnsi="Cambria"/>
          <w:b/>
          <w:color w:val="0070C0"/>
          <w:sz w:val="24"/>
          <w:lang w:val="ru-RU"/>
        </w:rPr>
        <w:t>в</w:t>
      </w:r>
      <w:r w:rsidR="00EB3C0B" w:rsidRPr="0021101F">
        <w:rPr>
          <w:rFonts w:ascii="Cambria" w:hAnsi="Cambria"/>
          <w:b/>
          <w:color w:val="002060"/>
          <w:sz w:val="24"/>
          <w:lang w:val="en-US"/>
        </w:rPr>
        <w:t xml:space="preserve"> </w:t>
      </w:r>
      <w:r w:rsidR="00EB3C0B" w:rsidRPr="00E50B2F">
        <w:rPr>
          <w:rFonts w:ascii="Cambria" w:hAnsi="Cambria"/>
          <w:b/>
          <w:color w:val="0070C0"/>
          <w:sz w:val="24"/>
          <w:lang w:val="ru-RU"/>
        </w:rPr>
        <w:t>порядке</w:t>
      </w:r>
      <w:r w:rsidR="00EB3C0B" w:rsidRPr="0021101F">
        <w:rPr>
          <w:rFonts w:ascii="Cambria" w:hAnsi="Cambria"/>
          <w:b/>
          <w:color w:val="002060"/>
          <w:sz w:val="24"/>
          <w:lang w:val="en-US"/>
        </w:rPr>
        <w:t xml:space="preserve"> </w:t>
      </w:r>
      <w:r w:rsidR="00EB3C0B" w:rsidRPr="00E50B2F">
        <w:rPr>
          <w:rFonts w:ascii="Cambria" w:hAnsi="Cambria"/>
          <w:b/>
          <w:color w:val="0070C0"/>
          <w:sz w:val="24"/>
          <w:lang w:val="ru-RU"/>
        </w:rPr>
        <w:t>очередности</w:t>
      </w:r>
    </w:p>
    <w:p w14:paraId="0124E034" w14:textId="019A0C42" w:rsidR="00AE5B41" w:rsidRPr="00867C74" w:rsidRDefault="00AE5B41" w:rsidP="00AE5B41">
      <w:pPr>
        <w:rPr>
          <w:rFonts w:ascii="Cambria" w:hAnsi="Cambria"/>
        </w:rPr>
      </w:pPr>
      <w:r w:rsidRPr="00867C74">
        <w:rPr>
          <w:rFonts w:ascii="Cambria" w:hAnsi="Cambria"/>
        </w:rPr>
        <w:t>A)</w:t>
      </w:r>
      <w:r w:rsidRPr="00867C74">
        <w:rPr>
          <w:rFonts w:ascii="Cambria" w:hAnsi="Cambria"/>
        </w:rPr>
        <w:tab/>
        <w:t>the Agreement</w:t>
      </w:r>
      <w:r w:rsidR="00EB3C0B" w:rsidRPr="00EB3C0B">
        <w:rPr>
          <w:rFonts w:ascii="Cambria" w:hAnsi="Cambria"/>
          <w:color w:val="002060"/>
        </w:rPr>
        <w:t>/</w:t>
      </w:r>
      <w:r w:rsidR="00EB3C0B" w:rsidRPr="00EB3C0B">
        <w:rPr>
          <w:rFonts w:ascii="Cambria" w:hAnsi="Cambria"/>
          <w:color w:val="002060"/>
          <w:lang w:val="en-US"/>
        </w:rPr>
        <w:t xml:space="preserve"> </w:t>
      </w:r>
      <w:r w:rsidR="00EB3C0B" w:rsidRPr="00E50B2F">
        <w:rPr>
          <w:rFonts w:ascii="Cambria" w:hAnsi="Cambria"/>
          <w:color w:val="0070C0"/>
          <w:lang w:val="ru-RU"/>
        </w:rPr>
        <w:t>Соглашение</w:t>
      </w:r>
    </w:p>
    <w:p w14:paraId="7EB9E748" w14:textId="374549DE" w:rsidR="00AE5B41" w:rsidRPr="00867C74" w:rsidRDefault="00AE5B41" w:rsidP="00AE5B41">
      <w:pPr>
        <w:rPr>
          <w:rFonts w:ascii="Cambria" w:hAnsi="Cambria"/>
        </w:rPr>
      </w:pPr>
      <w:r w:rsidRPr="00867C74">
        <w:rPr>
          <w:rFonts w:ascii="Cambria" w:hAnsi="Cambria"/>
        </w:rPr>
        <w:t>B)</w:t>
      </w:r>
      <w:r w:rsidRPr="00867C74">
        <w:rPr>
          <w:rFonts w:ascii="Cambria" w:hAnsi="Cambria"/>
        </w:rPr>
        <w:tab/>
        <w:t>this Appendix</w:t>
      </w:r>
      <w:r w:rsidR="00EB3C0B">
        <w:rPr>
          <w:rFonts w:ascii="Cambria" w:hAnsi="Cambria"/>
        </w:rPr>
        <w:t>/</w:t>
      </w:r>
      <w:r w:rsidR="00EB3C0B" w:rsidRPr="00EB3C0B">
        <w:rPr>
          <w:rFonts w:ascii="Cambria" w:hAnsi="Cambria"/>
          <w:color w:val="auto"/>
          <w:lang w:val="en-US"/>
        </w:rPr>
        <w:t xml:space="preserve"> </w:t>
      </w:r>
      <w:r w:rsidR="00EB3C0B" w:rsidRPr="00E50B2F">
        <w:rPr>
          <w:rFonts w:ascii="Cambria" w:hAnsi="Cambria"/>
          <w:color w:val="0070C0"/>
          <w:lang w:val="ru-RU"/>
        </w:rPr>
        <w:t>Данное</w:t>
      </w:r>
      <w:r w:rsidR="00EB3C0B" w:rsidRPr="00EB3C0B">
        <w:rPr>
          <w:rFonts w:ascii="Cambria" w:hAnsi="Cambria"/>
          <w:color w:val="002060"/>
          <w:lang w:val="en-US"/>
        </w:rPr>
        <w:t xml:space="preserve"> </w:t>
      </w:r>
      <w:r w:rsidR="00EB3C0B" w:rsidRPr="00E50B2F">
        <w:rPr>
          <w:rFonts w:ascii="Cambria" w:hAnsi="Cambria"/>
          <w:color w:val="0070C0"/>
          <w:lang w:val="ru-RU"/>
        </w:rPr>
        <w:t>Приложение</w:t>
      </w:r>
    </w:p>
    <w:p w14:paraId="3CEA9E6F" w14:textId="3C8EB13D" w:rsidR="00AE5B41" w:rsidRPr="00867C74" w:rsidRDefault="00AE5B41" w:rsidP="00AE5B41">
      <w:pPr>
        <w:rPr>
          <w:rFonts w:ascii="Cambria" w:hAnsi="Cambria"/>
        </w:rPr>
      </w:pPr>
      <w:r w:rsidRPr="00867C74">
        <w:rPr>
          <w:rFonts w:ascii="Cambria" w:hAnsi="Cambria"/>
        </w:rPr>
        <w:t>C)</w:t>
      </w:r>
      <w:r w:rsidRPr="00867C74">
        <w:rPr>
          <w:rFonts w:ascii="Cambria" w:hAnsi="Cambria"/>
        </w:rPr>
        <w:tab/>
        <w:t>the Annexes</w:t>
      </w:r>
      <w:r w:rsidR="00EB3C0B">
        <w:rPr>
          <w:rFonts w:ascii="Cambria" w:hAnsi="Cambria"/>
        </w:rPr>
        <w:t>/</w:t>
      </w:r>
      <w:r w:rsidR="00EB3C0B" w:rsidRPr="00C4073B">
        <w:rPr>
          <w:rFonts w:ascii="Cambria" w:hAnsi="Cambria"/>
          <w:color w:val="auto"/>
        </w:rPr>
        <w:t xml:space="preserve"> </w:t>
      </w:r>
      <w:r w:rsidR="00EB3C0B" w:rsidRPr="00E50B2F">
        <w:rPr>
          <w:rFonts w:ascii="Cambria" w:hAnsi="Cambria"/>
          <w:color w:val="0070C0"/>
          <w:lang w:val="ru-RU"/>
        </w:rPr>
        <w:t>Приложения</w:t>
      </w:r>
    </w:p>
    <w:p w14:paraId="0FCCCF49" w14:textId="3C00616B" w:rsidR="00AE5B41" w:rsidRPr="00F639E1" w:rsidRDefault="00AE5B41" w:rsidP="00F639E1">
      <w:pPr>
        <w:rPr>
          <w:rFonts w:ascii="Cambria" w:hAnsi="Cambria"/>
          <w:color w:val="002060"/>
        </w:rPr>
      </w:pPr>
      <w:r w:rsidRPr="00867C74">
        <w:rPr>
          <w:rFonts w:ascii="Cambria" w:hAnsi="Cambria"/>
        </w:rPr>
        <w:t>Annex 1:</w:t>
      </w:r>
      <w:r w:rsidRPr="00867C74">
        <w:rPr>
          <w:rFonts w:ascii="Cambria" w:hAnsi="Cambria"/>
        </w:rPr>
        <w:tab/>
        <w:t>Minutes of Clarification Meeting</w:t>
      </w:r>
      <w:r w:rsidR="00C4073B">
        <w:rPr>
          <w:rFonts w:ascii="Cambria" w:hAnsi="Cambria"/>
        </w:rPr>
        <w:t>/</w:t>
      </w:r>
      <w:r w:rsidR="00C4073B" w:rsidRPr="00C4073B">
        <w:rPr>
          <w:rFonts w:ascii="Cambria" w:hAnsi="Cambria"/>
        </w:rPr>
        <w:t xml:space="preserve"> </w:t>
      </w:r>
      <w:r w:rsidR="00C4073B" w:rsidRPr="00966496">
        <w:rPr>
          <w:rFonts w:ascii="Cambria" w:hAnsi="Cambria"/>
          <w:color w:val="0070C0"/>
          <w:lang w:val="ru-RU"/>
        </w:rPr>
        <w:t>Приложение</w:t>
      </w:r>
      <w:r w:rsidR="00C4073B" w:rsidRPr="00966496">
        <w:rPr>
          <w:rFonts w:ascii="Cambria" w:hAnsi="Cambria"/>
          <w:color w:val="0070C0"/>
        </w:rPr>
        <w:t xml:space="preserve"> 1:</w:t>
      </w:r>
      <w:r w:rsidR="00C4073B" w:rsidRPr="00966496">
        <w:rPr>
          <w:rFonts w:ascii="Cambria" w:hAnsi="Cambria"/>
          <w:color w:val="0070C0"/>
        </w:rPr>
        <w:tab/>
      </w:r>
      <w:r w:rsidR="00C4073B" w:rsidRPr="00966496">
        <w:rPr>
          <w:rFonts w:ascii="Cambria" w:hAnsi="Cambria"/>
          <w:color w:val="0070C0"/>
          <w:lang w:val="ru-RU"/>
        </w:rPr>
        <w:t>Протокол</w:t>
      </w:r>
      <w:r w:rsidR="00C4073B" w:rsidRPr="00966496">
        <w:rPr>
          <w:rFonts w:ascii="Cambria" w:hAnsi="Cambria"/>
          <w:color w:val="0070C0"/>
        </w:rPr>
        <w:t xml:space="preserve"> </w:t>
      </w:r>
      <w:r w:rsidR="00C4073B" w:rsidRPr="00E50B2F">
        <w:rPr>
          <w:rFonts w:ascii="Cambria" w:hAnsi="Cambria"/>
          <w:color w:val="0070C0"/>
          <w:lang w:val="ru-RU"/>
        </w:rPr>
        <w:t>разъяснительной</w:t>
      </w:r>
      <w:r w:rsidR="00C4073B" w:rsidRPr="00C4073B">
        <w:rPr>
          <w:rFonts w:ascii="Cambria" w:hAnsi="Cambria"/>
          <w:color w:val="002060"/>
        </w:rPr>
        <w:t xml:space="preserve"> </w:t>
      </w:r>
      <w:r w:rsidR="00C4073B" w:rsidRPr="00E50B2F">
        <w:rPr>
          <w:rFonts w:ascii="Cambria" w:hAnsi="Cambria"/>
          <w:color w:val="0070C0"/>
          <w:lang w:val="ru-RU"/>
        </w:rPr>
        <w:t>встречи</w:t>
      </w:r>
    </w:p>
    <w:p w14:paraId="3F38D785" w14:textId="1CCCDAF5" w:rsidR="00AE5B41" w:rsidRPr="00C4073B" w:rsidRDefault="00AE5B41" w:rsidP="00AE5B41">
      <w:pPr>
        <w:rPr>
          <w:rFonts w:ascii="Cambria" w:hAnsi="Cambria"/>
          <w:lang w:val="ru-RU"/>
        </w:rPr>
      </w:pPr>
      <w:r w:rsidRPr="00867C74">
        <w:rPr>
          <w:rFonts w:ascii="Cambria" w:hAnsi="Cambria"/>
        </w:rPr>
        <w:t>Annex</w:t>
      </w:r>
      <w:r w:rsidRPr="00C4073B">
        <w:rPr>
          <w:rFonts w:ascii="Cambria" w:hAnsi="Cambria"/>
          <w:lang w:val="ru-RU"/>
        </w:rPr>
        <w:t xml:space="preserve"> 2:</w:t>
      </w:r>
      <w:r w:rsidRPr="00C4073B">
        <w:rPr>
          <w:rFonts w:ascii="Cambria" w:hAnsi="Cambria"/>
          <w:lang w:val="ru-RU"/>
        </w:rPr>
        <w:tab/>
      </w:r>
      <w:r w:rsidRPr="00867C74">
        <w:rPr>
          <w:rFonts w:ascii="Cambria" w:hAnsi="Cambria"/>
        </w:rPr>
        <w:t>Technical</w:t>
      </w:r>
      <w:r w:rsidRPr="00C4073B">
        <w:rPr>
          <w:rFonts w:ascii="Cambria" w:hAnsi="Cambria"/>
          <w:lang w:val="ru-RU"/>
        </w:rPr>
        <w:t xml:space="preserve"> </w:t>
      </w:r>
      <w:r w:rsidRPr="00867C74">
        <w:rPr>
          <w:rFonts w:ascii="Cambria" w:hAnsi="Cambria"/>
        </w:rPr>
        <w:t>Specifications</w:t>
      </w:r>
      <w:r w:rsidR="00C4073B" w:rsidRPr="00C4073B">
        <w:rPr>
          <w:rFonts w:ascii="Cambria" w:hAnsi="Cambria"/>
          <w:color w:val="002060"/>
          <w:lang w:val="ru-RU"/>
        </w:rPr>
        <w:t xml:space="preserve"> </w:t>
      </w:r>
      <w:r w:rsidR="00C4073B">
        <w:rPr>
          <w:rFonts w:ascii="Cambria" w:hAnsi="Cambria"/>
          <w:color w:val="002060"/>
          <w:lang w:val="ru-RU"/>
        </w:rPr>
        <w:t>/</w:t>
      </w:r>
      <w:r w:rsidR="00C4073B" w:rsidRPr="00966496">
        <w:rPr>
          <w:rFonts w:ascii="Cambria" w:hAnsi="Cambria"/>
          <w:color w:val="0070C0"/>
          <w:lang w:val="ru-RU"/>
        </w:rPr>
        <w:t>Приложение 2:</w:t>
      </w:r>
      <w:r w:rsidR="00C4073B" w:rsidRPr="00966496">
        <w:rPr>
          <w:rFonts w:ascii="Cambria" w:hAnsi="Cambria"/>
          <w:color w:val="0070C0"/>
          <w:lang w:val="ru-RU"/>
        </w:rPr>
        <w:tab/>
        <w:t xml:space="preserve">Технические </w:t>
      </w:r>
      <w:r w:rsidR="00C4073B" w:rsidRPr="00E50B2F">
        <w:rPr>
          <w:rFonts w:ascii="Cambria" w:hAnsi="Cambria"/>
          <w:color w:val="0070C0"/>
          <w:lang w:val="ru-RU"/>
        </w:rPr>
        <w:t>спецификации</w:t>
      </w:r>
    </w:p>
    <w:p w14:paraId="02B0E568" w14:textId="7EAB96D9" w:rsidR="00AE5B41" w:rsidRPr="00C4073B" w:rsidRDefault="00AE5B41" w:rsidP="00AE5B41">
      <w:pPr>
        <w:rPr>
          <w:rFonts w:ascii="Cambria" w:hAnsi="Cambria"/>
          <w:lang w:val="ru-RU"/>
        </w:rPr>
      </w:pPr>
      <w:r w:rsidRPr="00867C74">
        <w:rPr>
          <w:rFonts w:ascii="Cambria" w:hAnsi="Cambria"/>
        </w:rPr>
        <w:t>Annex</w:t>
      </w:r>
      <w:r w:rsidRPr="007F5136">
        <w:rPr>
          <w:rFonts w:ascii="Cambria" w:hAnsi="Cambria"/>
          <w:lang w:val="en-US"/>
        </w:rPr>
        <w:t xml:space="preserve"> 3:</w:t>
      </w:r>
      <w:r w:rsidRPr="007F5136">
        <w:rPr>
          <w:rFonts w:ascii="Cambria" w:hAnsi="Cambria"/>
          <w:lang w:val="en-US"/>
        </w:rPr>
        <w:tab/>
      </w:r>
      <w:r w:rsidRPr="00867C74">
        <w:rPr>
          <w:rFonts w:ascii="Cambria" w:hAnsi="Cambria"/>
        </w:rPr>
        <w:t>Drawings</w:t>
      </w:r>
      <w:r w:rsidRPr="007F5136">
        <w:rPr>
          <w:rFonts w:ascii="Cambria" w:hAnsi="Cambria"/>
          <w:lang w:val="en-US"/>
        </w:rPr>
        <w:t xml:space="preserve">, </w:t>
      </w:r>
      <w:r w:rsidRPr="00867C74">
        <w:rPr>
          <w:rFonts w:ascii="Cambria" w:hAnsi="Cambria"/>
        </w:rPr>
        <w:t>Standard</w:t>
      </w:r>
      <w:r w:rsidRPr="007F5136">
        <w:rPr>
          <w:rFonts w:ascii="Cambria" w:hAnsi="Cambria"/>
          <w:lang w:val="en-US"/>
        </w:rPr>
        <w:t xml:space="preserve"> </w:t>
      </w:r>
      <w:r w:rsidRPr="00867C74">
        <w:rPr>
          <w:rFonts w:ascii="Cambria" w:hAnsi="Cambria"/>
        </w:rPr>
        <w:t>Designs</w:t>
      </w:r>
      <w:r w:rsidRPr="007F5136">
        <w:rPr>
          <w:rFonts w:ascii="Cambria" w:hAnsi="Cambria"/>
          <w:lang w:val="en-US"/>
        </w:rPr>
        <w:t xml:space="preserve">, </w:t>
      </w:r>
      <w:r w:rsidRPr="00867C74">
        <w:rPr>
          <w:rFonts w:ascii="Cambria" w:hAnsi="Cambria"/>
        </w:rPr>
        <w:t>Conceptual</w:t>
      </w:r>
      <w:r w:rsidRPr="007F5136">
        <w:rPr>
          <w:rFonts w:ascii="Cambria" w:hAnsi="Cambria"/>
          <w:lang w:val="en-US"/>
        </w:rPr>
        <w:t xml:space="preserve"> </w:t>
      </w:r>
      <w:r w:rsidRPr="00867C74">
        <w:rPr>
          <w:rFonts w:ascii="Cambria" w:hAnsi="Cambria"/>
        </w:rPr>
        <w:t>Plan</w:t>
      </w:r>
      <w:r w:rsidRPr="007F5136">
        <w:rPr>
          <w:rFonts w:ascii="Cambria" w:hAnsi="Cambria"/>
          <w:lang w:val="en-US"/>
        </w:rPr>
        <w:t xml:space="preserve">, </w:t>
      </w:r>
      <w:r w:rsidRPr="00867C74">
        <w:rPr>
          <w:rFonts w:ascii="Cambria" w:hAnsi="Cambria"/>
        </w:rPr>
        <w:t>Sketches</w:t>
      </w:r>
      <w:r w:rsidRPr="007F5136">
        <w:rPr>
          <w:rFonts w:ascii="Cambria" w:hAnsi="Cambria"/>
          <w:lang w:val="en-US"/>
        </w:rPr>
        <w:t xml:space="preserve">, </w:t>
      </w:r>
      <w:r w:rsidRPr="00867C74">
        <w:rPr>
          <w:rFonts w:ascii="Cambria" w:hAnsi="Cambria"/>
        </w:rPr>
        <w:t>etc</w:t>
      </w:r>
      <w:r w:rsidR="00C4073B" w:rsidRPr="007F5136">
        <w:rPr>
          <w:rFonts w:ascii="Cambria" w:hAnsi="Cambria"/>
          <w:lang w:val="en-US"/>
        </w:rPr>
        <w:t xml:space="preserve">./ </w:t>
      </w:r>
      <w:r w:rsidR="00C4073B" w:rsidRPr="00966496">
        <w:rPr>
          <w:rFonts w:ascii="Cambria" w:hAnsi="Cambria"/>
          <w:color w:val="0070C0"/>
          <w:lang w:val="ru-RU"/>
        </w:rPr>
        <w:t>Приложение 3:</w:t>
      </w:r>
      <w:r w:rsidR="00F639E1" w:rsidRPr="00966496">
        <w:rPr>
          <w:rFonts w:ascii="Cambria" w:hAnsi="Cambria"/>
          <w:color w:val="0070C0"/>
          <w:lang w:val="ru-RU"/>
        </w:rPr>
        <w:t xml:space="preserve"> </w:t>
      </w:r>
      <w:r w:rsidR="00C4073B" w:rsidRPr="00966496">
        <w:rPr>
          <w:rFonts w:ascii="Cambria" w:hAnsi="Cambria"/>
          <w:color w:val="0070C0"/>
          <w:lang w:val="ru-RU"/>
        </w:rPr>
        <w:t xml:space="preserve">Чертежи, </w:t>
      </w:r>
      <w:r w:rsidR="00C4073B" w:rsidRPr="00E50B2F">
        <w:rPr>
          <w:rFonts w:ascii="Cambria" w:hAnsi="Cambria"/>
          <w:color w:val="0070C0"/>
          <w:lang w:val="ru-RU"/>
        </w:rPr>
        <w:t>типовые</w:t>
      </w:r>
      <w:r w:rsidR="00C4073B" w:rsidRPr="00C4073B">
        <w:rPr>
          <w:rFonts w:ascii="Cambria" w:hAnsi="Cambria"/>
          <w:color w:val="002060"/>
          <w:lang w:val="ru-RU"/>
        </w:rPr>
        <w:t xml:space="preserve"> </w:t>
      </w:r>
      <w:r w:rsidR="00C4073B" w:rsidRPr="00E50B2F">
        <w:rPr>
          <w:rFonts w:ascii="Cambria" w:hAnsi="Cambria"/>
          <w:color w:val="0070C0"/>
          <w:lang w:val="ru-RU"/>
        </w:rPr>
        <w:t>проекты</w:t>
      </w:r>
      <w:r w:rsidR="00C4073B" w:rsidRPr="00C4073B">
        <w:rPr>
          <w:rFonts w:ascii="Cambria" w:hAnsi="Cambria"/>
          <w:color w:val="002060"/>
          <w:lang w:val="ru-RU"/>
        </w:rPr>
        <w:t xml:space="preserve">, </w:t>
      </w:r>
      <w:r w:rsidR="00C4073B" w:rsidRPr="00E50B2F">
        <w:rPr>
          <w:rFonts w:ascii="Cambria" w:hAnsi="Cambria"/>
          <w:color w:val="0070C0"/>
          <w:lang w:val="ru-RU"/>
        </w:rPr>
        <w:t>концептуальный</w:t>
      </w:r>
      <w:r w:rsidR="00C4073B" w:rsidRPr="00C4073B">
        <w:rPr>
          <w:rFonts w:ascii="Cambria" w:hAnsi="Cambria"/>
          <w:color w:val="002060"/>
          <w:lang w:val="ru-RU"/>
        </w:rPr>
        <w:t xml:space="preserve"> </w:t>
      </w:r>
      <w:r w:rsidR="00C4073B" w:rsidRPr="00E50B2F">
        <w:rPr>
          <w:rFonts w:ascii="Cambria" w:hAnsi="Cambria"/>
          <w:color w:val="0070C0"/>
          <w:lang w:val="ru-RU"/>
        </w:rPr>
        <w:t>план</w:t>
      </w:r>
      <w:r w:rsidR="00C4073B" w:rsidRPr="00C4073B">
        <w:rPr>
          <w:rFonts w:ascii="Cambria" w:hAnsi="Cambria"/>
          <w:color w:val="002060"/>
          <w:lang w:val="ru-RU"/>
        </w:rPr>
        <w:t xml:space="preserve">, </w:t>
      </w:r>
      <w:r w:rsidR="00C4073B" w:rsidRPr="00E50B2F">
        <w:rPr>
          <w:rFonts w:ascii="Cambria" w:hAnsi="Cambria"/>
          <w:color w:val="0070C0"/>
          <w:lang w:val="ru-RU"/>
        </w:rPr>
        <w:t>эскизы</w:t>
      </w:r>
      <w:r w:rsidR="00C4073B" w:rsidRPr="00C4073B">
        <w:rPr>
          <w:rFonts w:ascii="Cambria" w:hAnsi="Cambria"/>
          <w:color w:val="002060"/>
          <w:lang w:val="ru-RU"/>
        </w:rPr>
        <w:t xml:space="preserve"> </w:t>
      </w:r>
      <w:r w:rsidR="00C4073B" w:rsidRPr="00E50B2F">
        <w:rPr>
          <w:rFonts w:ascii="Cambria" w:hAnsi="Cambria"/>
          <w:color w:val="0070C0"/>
          <w:lang w:val="ru-RU"/>
        </w:rPr>
        <w:t>и</w:t>
      </w:r>
      <w:r w:rsidR="00C4073B" w:rsidRPr="00C4073B">
        <w:rPr>
          <w:rFonts w:ascii="Cambria" w:hAnsi="Cambria"/>
          <w:color w:val="002060"/>
          <w:lang w:val="ru-RU"/>
        </w:rPr>
        <w:t xml:space="preserve"> </w:t>
      </w:r>
      <w:r w:rsidR="00C4073B" w:rsidRPr="00E50B2F">
        <w:rPr>
          <w:rFonts w:ascii="Cambria" w:hAnsi="Cambria"/>
          <w:color w:val="0070C0"/>
          <w:lang w:val="ru-RU"/>
        </w:rPr>
        <w:t>т</w:t>
      </w:r>
      <w:r w:rsidR="00C4073B" w:rsidRPr="00C4073B">
        <w:rPr>
          <w:rFonts w:ascii="Cambria" w:hAnsi="Cambria"/>
          <w:color w:val="002060"/>
          <w:lang w:val="ru-RU"/>
        </w:rPr>
        <w:t xml:space="preserve">. </w:t>
      </w:r>
      <w:proofErr w:type="gramStart"/>
      <w:r w:rsidR="00C4073B" w:rsidRPr="00E50B2F">
        <w:rPr>
          <w:rFonts w:ascii="Cambria" w:hAnsi="Cambria"/>
          <w:color w:val="0070C0"/>
          <w:lang w:val="ru-RU"/>
        </w:rPr>
        <w:t>д</w:t>
      </w:r>
      <w:r w:rsidR="00C4073B" w:rsidRPr="00C4073B">
        <w:rPr>
          <w:rFonts w:ascii="Cambria" w:hAnsi="Cambria"/>
          <w:color w:val="002060"/>
          <w:lang w:val="ru-RU"/>
        </w:rPr>
        <w:t>.</w:t>
      </w:r>
      <w:r w:rsidRPr="00C4073B">
        <w:rPr>
          <w:rFonts w:ascii="Cambria" w:hAnsi="Cambria"/>
          <w:lang w:val="ru-RU"/>
        </w:rPr>
        <w:t>.</w:t>
      </w:r>
      <w:proofErr w:type="gramEnd"/>
      <w:r w:rsidRPr="00C4073B">
        <w:rPr>
          <w:rFonts w:ascii="Cambria" w:hAnsi="Cambria"/>
          <w:lang w:val="ru-RU"/>
        </w:rPr>
        <w:t xml:space="preserve"> </w:t>
      </w:r>
    </w:p>
    <w:p w14:paraId="575D8352" w14:textId="105B8B49" w:rsidR="00AE5B41" w:rsidRPr="00666FB5" w:rsidRDefault="00AE5B41" w:rsidP="00AE5B41">
      <w:pPr>
        <w:ind w:left="1416" w:hanging="1416"/>
        <w:rPr>
          <w:rFonts w:ascii="Cambria" w:hAnsi="Cambria"/>
          <w:lang w:val="ru-RU"/>
        </w:rPr>
      </w:pPr>
      <w:r w:rsidRPr="00867C74">
        <w:rPr>
          <w:rFonts w:ascii="Cambria" w:hAnsi="Cambria"/>
        </w:rPr>
        <w:t>Annex</w:t>
      </w:r>
      <w:r w:rsidRPr="00666FB5">
        <w:rPr>
          <w:rFonts w:ascii="Cambria" w:hAnsi="Cambria"/>
          <w:lang w:val="ru-RU"/>
        </w:rPr>
        <w:t xml:space="preserve"> 4:</w:t>
      </w:r>
      <w:r w:rsidRPr="00666FB5">
        <w:rPr>
          <w:rFonts w:ascii="Cambria" w:hAnsi="Cambria"/>
          <w:lang w:val="ru-RU"/>
        </w:rPr>
        <w:tab/>
      </w:r>
      <w:r w:rsidRPr="00867C74">
        <w:rPr>
          <w:rFonts w:ascii="Cambria" w:hAnsi="Cambria"/>
        </w:rPr>
        <w:t>Basis</w:t>
      </w:r>
      <w:r w:rsidRPr="00666FB5">
        <w:rPr>
          <w:rFonts w:ascii="Cambria" w:hAnsi="Cambria"/>
          <w:lang w:val="ru-RU"/>
        </w:rPr>
        <w:t xml:space="preserve"> </w:t>
      </w:r>
      <w:r w:rsidRPr="00867C74">
        <w:rPr>
          <w:rFonts w:ascii="Cambria" w:hAnsi="Cambria"/>
        </w:rPr>
        <w:t>of</w:t>
      </w:r>
      <w:r w:rsidRPr="00666FB5">
        <w:rPr>
          <w:rFonts w:ascii="Cambria" w:hAnsi="Cambria"/>
          <w:lang w:val="ru-RU"/>
        </w:rPr>
        <w:t xml:space="preserve"> </w:t>
      </w:r>
      <w:r w:rsidRPr="00867C74">
        <w:rPr>
          <w:rFonts w:ascii="Cambria" w:hAnsi="Cambria"/>
        </w:rPr>
        <w:t>Payment</w:t>
      </w:r>
      <w:r w:rsidRPr="00666FB5">
        <w:rPr>
          <w:rFonts w:ascii="Cambria" w:hAnsi="Cambria"/>
          <w:lang w:val="ru-RU"/>
        </w:rPr>
        <w:t xml:space="preserve">: </w:t>
      </w:r>
      <w:r w:rsidRPr="00867C74">
        <w:rPr>
          <w:rFonts w:ascii="Cambria" w:hAnsi="Cambria"/>
        </w:rPr>
        <w:t>for</w:t>
      </w:r>
      <w:r w:rsidRPr="00666FB5">
        <w:rPr>
          <w:rFonts w:ascii="Cambria" w:hAnsi="Cambria"/>
          <w:lang w:val="ru-RU"/>
        </w:rPr>
        <w:t xml:space="preserve"> </w:t>
      </w:r>
      <w:r w:rsidRPr="00867C74">
        <w:rPr>
          <w:rFonts w:ascii="Cambria" w:hAnsi="Cambria"/>
        </w:rPr>
        <w:t>type</w:t>
      </w:r>
      <w:r w:rsidRPr="00666FB5">
        <w:rPr>
          <w:rFonts w:ascii="Cambria" w:hAnsi="Cambria"/>
          <w:lang w:val="ru-RU"/>
        </w:rPr>
        <w:t xml:space="preserve"> (</w:t>
      </w:r>
      <w:r w:rsidRPr="00867C74">
        <w:rPr>
          <w:rFonts w:ascii="Cambria" w:hAnsi="Cambria"/>
        </w:rPr>
        <w:t>a</w:t>
      </w:r>
      <w:r w:rsidRPr="00666FB5">
        <w:rPr>
          <w:rFonts w:ascii="Cambria" w:hAnsi="Cambria"/>
          <w:lang w:val="ru-RU"/>
        </w:rPr>
        <w:t xml:space="preserve">) </w:t>
      </w:r>
      <w:r w:rsidRPr="00867C74">
        <w:rPr>
          <w:rFonts w:ascii="Cambria" w:hAnsi="Cambria"/>
        </w:rPr>
        <w:t>Bill</w:t>
      </w:r>
      <w:r w:rsidRPr="00666FB5">
        <w:rPr>
          <w:rFonts w:ascii="Cambria" w:hAnsi="Cambria"/>
          <w:lang w:val="ru-RU"/>
        </w:rPr>
        <w:t xml:space="preserve"> </w:t>
      </w:r>
      <w:r w:rsidRPr="00867C74">
        <w:rPr>
          <w:rFonts w:ascii="Cambria" w:hAnsi="Cambria"/>
        </w:rPr>
        <w:t>of</w:t>
      </w:r>
      <w:r w:rsidRPr="00666FB5">
        <w:rPr>
          <w:rFonts w:ascii="Cambria" w:hAnsi="Cambria"/>
          <w:lang w:val="ru-RU"/>
        </w:rPr>
        <w:t xml:space="preserve"> </w:t>
      </w:r>
      <w:r w:rsidRPr="00867C74">
        <w:rPr>
          <w:rFonts w:ascii="Cambria" w:hAnsi="Cambria"/>
        </w:rPr>
        <w:t>Quantities</w:t>
      </w:r>
      <w:r w:rsidRPr="00666FB5">
        <w:rPr>
          <w:rFonts w:ascii="Cambria" w:hAnsi="Cambria"/>
          <w:lang w:val="ru-RU"/>
        </w:rPr>
        <w:t xml:space="preserve"> (</w:t>
      </w:r>
      <w:r w:rsidRPr="00867C74">
        <w:rPr>
          <w:rFonts w:ascii="Cambria" w:hAnsi="Cambria"/>
        </w:rPr>
        <w:t>priced</w:t>
      </w:r>
      <w:r w:rsidRPr="00666FB5">
        <w:rPr>
          <w:rFonts w:ascii="Cambria" w:hAnsi="Cambria"/>
          <w:lang w:val="ru-RU"/>
        </w:rPr>
        <w:t xml:space="preserve">) *), </w:t>
      </w:r>
      <w:r w:rsidRPr="00867C74">
        <w:rPr>
          <w:rFonts w:ascii="Cambria" w:hAnsi="Cambria"/>
        </w:rPr>
        <w:t>for</w:t>
      </w:r>
      <w:r w:rsidRPr="00666FB5">
        <w:rPr>
          <w:rFonts w:ascii="Cambria" w:hAnsi="Cambria"/>
          <w:lang w:val="ru-RU"/>
        </w:rPr>
        <w:t xml:space="preserve"> </w:t>
      </w:r>
      <w:r w:rsidRPr="00867C74">
        <w:rPr>
          <w:rFonts w:ascii="Cambria" w:hAnsi="Cambria"/>
        </w:rPr>
        <w:t>type</w:t>
      </w:r>
      <w:r w:rsidRPr="00666FB5">
        <w:rPr>
          <w:rFonts w:ascii="Cambria" w:hAnsi="Cambria"/>
          <w:lang w:val="ru-RU"/>
        </w:rPr>
        <w:t xml:space="preserve"> (</w:t>
      </w:r>
      <w:r w:rsidRPr="00867C74">
        <w:rPr>
          <w:rFonts w:ascii="Cambria" w:hAnsi="Cambria"/>
        </w:rPr>
        <w:t>b</w:t>
      </w:r>
      <w:r w:rsidRPr="00666FB5">
        <w:rPr>
          <w:rFonts w:ascii="Cambria" w:hAnsi="Cambria"/>
          <w:lang w:val="ru-RU"/>
        </w:rPr>
        <w:t xml:space="preserve">) </w:t>
      </w:r>
      <w:r w:rsidRPr="00867C74">
        <w:rPr>
          <w:rFonts w:ascii="Cambria" w:hAnsi="Cambria"/>
        </w:rPr>
        <w:t>Payment</w:t>
      </w:r>
      <w:r w:rsidRPr="00666FB5">
        <w:rPr>
          <w:rFonts w:ascii="Cambria" w:hAnsi="Cambria"/>
          <w:lang w:val="ru-RU"/>
        </w:rPr>
        <w:t xml:space="preserve"> </w:t>
      </w:r>
      <w:r w:rsidRPr="00867C74">
        <w:rPr>
          <w:rFonts w:ascii="Cambria" w:hAnsi="Cambria"/>
        </w:rPr>
        <w:t>Schedule</w:t>
      </w:r>
      <w:r w:rsidR="00C4073B" w:rsidRPr="00666FB5">
        <w:rPr>
          <w:rFonts w:ascii="Cambria" w:hAnsi="Cambria"/>
          <w:lang w:val="ru-RU"/>
        </w:rPr>
        <w:t>/</w:t>
      </w:r>
      <w:r w:rsidR="00C4073B" w:rsidRPr="00666FB5">
        <w:rPr>
          <w:rFonts w:ascii="Cambria" w:hAnsi="Cambria"/>
          <w:color w:val="auto"/>
          <w:lang w:val="ru-RU"/>
        </w:rPr>
        <w:t xml:space="preserve"> </w:t>
      </w:r>
      <w:r w:rsidR="00C4073B" w:rsidRPr="00E50B2F">
        <w:rPr>
          <w:rFonts w:ascii="Cambria" w:hAnsi="Cambria"/>
          <w:color w:val="0070C0"/>
          <w:lang w:val="ru-RU"/>
        </w:rPr>
        <w:t>Основа</w:t>
      </w:r>
      <w:r w:rsidR="00C4073B" w:rsidRPr="00666FB5">
        <w:rPr>
          <w:rFonts w:ascii="Cambria" w:hAnsi="Cambria"/>
          <w:color w:val="002060"/>
          <w:lang w:val="ru-RU"/>
        </w:rPr>
        <w:t xml:space="preserve"> </w:t>
      </w:r>
      <w:r w:rsidR="00C4073B" w:rsidRPr="00E50B2F">
        <w:rPr>
          <w:rFonts w:ascii="Cambria" w:hAnsi="Cambria"/>
          <w:color w:val="0070C0"/>
          <w:lang w:val="ru-RU"/>
        </w:rPr>
        <w:t>платежа</w:t>
      </w:r>
      <w:r w:rsidR="00C4073B" w:rsidRPr="00666FB5">
        <w:rPr>
          <w:rFonts w:ascii="Cambria" w:hAnsi="Cambria"/>
          <w:color w:val="002060"/>
          <w:lang w:val="ru-RU"/>
        </w:rPr>
        <w:t xml:space="preserve">: </w:t>
      </w:r>
      <w:r w:rsidR="00C4073B" w:rsidRPr="00966496">
        <w:rPr>
          <w:rFonts w:ascii="Cambria" w:hAnsi="Cambria"/>
          <w:color w:val="0070C0"/>
          <w:lang w:val="ru-RU"/>
        </w:rPr>
        <w:t>для</w:t>
      </w:r>
      <w:r w:rsidR="00C4073B" w:rsidRPr="00666FB5">
        <w:rPr>
          <w:rFonts w:ascii="Cambria" w:hAnsi="Cambria"/>
          <w:color w:val="0070C0"/>
          <w:lang w:val="ru-RU"/>
        </w:rPr>
        <w:t xml:space="preserve"> </w:t>
      </w:r>
      <w:r w:rsidR="00C4073B" w:rsidRPr="00966496">
        <w:rPr>
          <w:rFonts w:ascii="Cambria" w:hAnsi="Cambria"/>
          <w:color w:val="0070C0"/>
          <w:lang w:val="ru-RU"/>
        </w:rPr>
        <w:t>вида</w:t>
      </w:r>
      <w:r w:rsidR="00C4073B" w:rsidRPr="00666FB5">
        <w:rPr>
          <w:rFonts w:ascii="Cambria" w:hAnsi="Cambria"/>
          <w:color w:val="0070C0"/>
          <w:lang w:val="ru-RU"/>
        </w:rPr>
        <w:t xml:space="preserve"> (</w:t>
      </w:r>
      <w:r w:rsidR="00C4073B" w:rsidRPr="00966496">
        <w:rPr>
          <w:rFonts w:ascii="Cambria" w:hAnsi="Cambria"/>
          <w:color w:val="0070C0"/>
        </w:rPr>
        <w:t>a</w:t>
      </w:r>
      <w:r w:rsidR="00C4073B" w:rsidRPr="00666FB5">
        <w:rPr>
          <w:rFonts w:ascii="Cambria" w:hAnsi="Cambria"/>
          <w:color w:val="0070C0"/>
          <w:lang w:val="ru-RU"/>
        </w:rPr>
        <w:t xml:space="preserve">) </w:t>
      </w:r>
      <w:r w:rsidR="00196D40">
        <w:rPr>
          <w:rFonts w:ascii="Cambria" w:hAnsi="Cambria"/>
          <w:color w:val="0070C0"/>
          <w:lang w:val="ru-RU"/>
        </w:rPr>
        <w:t>Спецификации</w:t>
      </w:r>
      <w:r w:rsidR="00196D40" w:rsidRPr="00196D40">
        <w:rPr>
          <w:rFonts w:ascii="Cambria" w:hAnsi="Cambria"/>
          <w:color w:val="0070C0"/>
          <w:lang w:val="ru-RU"/>
        </w:rPr>
        <w:t xml:space="preserve"> </w:t>
      </w:r>
      <w:r w:rsidR="00196D40">
        <w:rPr>
          <w:rFonts w:ascii="Cambria" w:hAnsi="Cambria"/>
          <w:color w:val="0070C0"/>
          <w:lang w:val="ru-RU"/>
        </w:rPr>
        <w:t>объемов работ</w:t>
      </w:r>
      <w:r w:rsidR="00196D40" w:rsidRPr="00666FB5">
        <w:rPr>
          <w:rFonts w:ascii="Cambria" w:hAnsi="Cambria"/>
          <w:color w:val="0070C0"/>
          <w:lang w:val="ru-RU"/>
        </w:rPr>
        <w:t xml:space="preserve"> </w:t>
      </w:r>
      <w:r w:rsidR="00C4073B" w:rsidRPr="00666FB5">
        <w:rPr>
          <w:rFonts w:ascii="Cambria" w:hAnsi="Cambria"/>
          <w:color w:val="0070C0"/>
          <w:lang w:val="ru-RU"/>
        </w:rPr>
        <w:t>(</w:t>
      </w:r>
      <w:r w:rsidR="00C4073B" w:rsidRPr="00966496">
        <w:rPr>
          <w:rFonts w:ascii="Cambria" w:hAnsi="Cambria"/>
          <w:color w:val="0070C0"/>
          <w:lang w:val="ru-RU"/>
        </w:rPr>
        <w:t>с</w:t>
      </w:r>
      <w:r w:rsidR="00C4073B" w:rsidRPr="00666FB5">
        <w:rPr>
          <w:rFonts w:ascii="Cambria" w:hAnsi="Cambria"/>
          <w:color w:val="0070C0"/>
          <w:lang w:val="ru-RU"/>
        </w:rPr>
        <w:t xml:space="preserve"> </w:t>
      </w:r>
      <w:r w:rsidR="00C4073B" w:rsidRPr="00966496">
        <w:rPr>
          <w:rFonts w:ascii="Cambria" w:hAnsi="Cambria"/>
          <w:color w:val="0070C0"/>
          <w:lang w:val="ru-RU"/>
        </w:rPr>
        <w:t>ценами</w:t>
      </w:r>
      <w:r w:rsidR="00C4073B" w:rsidRPr="00666FB5">
        <w:rPr>
          <w:rFonts w:ascii="Cambria" w:hAnsi="Cambria"/>
          <w:color w:val="0070C0"/>
          <w:lang w:val="ru-RU"/>
        </w:rPr>
        <w:t xml:space="preserve">) *), </w:t>
      </w:r>
      <w:r w:rsidR="00C4073B" w:rsidRPr="00966496">
        <w:rPr>
          <w:rFonts w:ascii="Cambria" w:hAnsi="Cambria"/>
          <w:color w:val="0070C0"/>
          <w:lang w:val="ru-RU"/>
        </w:rPr>
        <w:t>для</w:t>
      </w:r>
      <w:r w:rsidR="00C4073B" w:rsidRPr="00666FB5">
        <w:rPr>
          <w:rFonts w:ascii="Cambria" w:hAnsi="Cambria"/>
          <w:color w:val="0070C0"/>
          <w:lang w:val="ru-RU"/>
        </w:rPr>
        <w:t xml:space="preserve"> </w:t>
      </w:r>
      <w:r w:rsidR="00C4073B" w:rsidRPr="00966496">
        <w:rPr>
          <w:rFonts w:ascii="Cambria" w:hAnsi="Cambria"/>
          <w:color w:val="0070C0"/>
          <w:lang w:val="ru-RU"/>
        </w:rPr>
        <w:t>вида</w:t>
      </w:r>
      <w:r w:rsidR="00C4073B" w:rsidRPr="00666FB5">
        <w:rPr>
          <w:rFonts w:ascii="Cambria" w:hAnsi="Cambria"/>
          <w:color w:val="0070C0"/>
          <w:lang w:val="ru-RU"/>
        </w:rPr>
        <w:t xml:space="preserve"> (</w:t>
      </w:r>
      <w:r w:rsidR="00C4073B" w:rsidRPr="00966496">
        <w:rPr>
          <w:rFonts w:ascii="Cambria" w:hAnsi="Cambria"/>
          <w:color w:val="0070C0"/>
        </w:rPr>
        <w:t>b</w:t>
      </w:r>
      <w:r w:rsidR="00C4073B" w:rsidRPr="00666FB5">
        <w:rPr>
          <w:rFonts w:ascii="Cambria" w:hAnsi="Cambria"/>
          <w:color w:val="0070C0"/>
          <w:lang w:val="ru-RU"/>
        </w:rPr>
        <w:t xml:space="preserve">) </w:t>
      </w:r>
      <w:r w:rsidR="00C4073B" w:rsidRPr="00966496">
        <w:rPr>
          <w:rFonts w:ascii="Cambria" w:hAnsi="Cambria"/>
          <w:color w:val="0070C0"/>
          <w:lang w:val="ru-RU"/>
        </w:rPr>
        <w:t>График</w:t>
      </w:r>
      <w:r w:rsidR="00C4073B" w:rsidRPr="00666FB5">
        <w:rPr>
          <w:rFonts w:ascii="Cambria" w:hAnsi="Cambria"/>
          <w:color w:val="0070C0"/>
          <w:lang w:val="ru-RU"/>
        </w:rPr>
        <w:t xml:space="preserve"> </w:t>
      </w:r>
      <w:r w:rsidR="00C4073B" w:rsidRPr="00E50B2F">
        <w:rPr>
          <w:rFonts w:ascii="Cambria" w:hAnsi="Cambria"/>
          <w:color w:val="0070C0"/>
          <w:lang w:val="ru-RU"/>
        </w:rPr>
        <w:t>платежей</w:t>
      </w:r>
    </w:p>
    <w:p w14:paraId="3983D801" w14:textId="79CB973E" w:rsidR="00AE5B41" w:rsidRPr="007F5136" w:rsidRDefault="00AE5B41" w:rsidP="00AE5B41">
      <w:pPr>
        <w:rPr>
          <w:rFonts w:ascii="Cambria" w:hAnsi="Cambria"/>
          <w:lang w:val="en-US"/>
        </w:rPr>
      </w:pPr>
      <w:r w:rsidRPr="00867C74">
        <w:rPr>
          <w:rFonts w:ascii="Cambria" w:hAnsi="Cambria"/>
        </w:rPr>
        <w:t>Annex</w:t>
      </w:r>
      <w:r w:rsidRPr="007F5136">
        <w:rPr>
          <w:rFonts w:ascii="Cambria" w:hAnsi="Cambria"/>
          <w:lang w:val="en-US"/>
        </w:rPr>
        <w:t xml:space="preserve"> 5:</w:t>
      </w:r>
      <w:r w:rsidRPr="007F5136">
        <w:rPr>
          <w:rFonts w:ascii="Cambria" w:hAnsi="Cambria"/>
          <w:lang w:val="en-US"/>
        </w:rPr>
        <w:tab/>
      </w:r>
      <w:r w:rsidRPr="00867C74">
        <w:rPr>
          <w:rFonts w:ascii="Cambria" w:hAnsi="Cambria"/>
        </w:rPr>
        <w:t>Technical</w:t>
      </w:r>
      <w:r w:rsidRPr="007F5136">
        <w:rPr>
          <w:rFonts w:ascii="Cambria" w:hAnsi="Cambria"/>
          <w:lang w:val="en-US"/>
        </w:rPr>
        <w:t xml:space="preserve"> </w:t>
      </w:r>
      <w:r w:rsidRPr="00867C74">
        <w:rPr>
          <w:rFonts w:ascii="Cambria" w:hAnsi="Cambria"/>
        </w:rPr>
        <w:t>Description</w:t>
      </w:r>
      <w:r w:rsidRPr="007F5136">
        <w:rPr>
          <w:rFonts w:ascii="Cambria" w:hAnsi="Cambria"/>
          <w:lang w:val="en-US"/>
        </w:rPr>
        <w:t xml:space="preserve"> </w:t>
      </w:r>
      <w:r w:rsidRPr="00867C74">
        <w:rPr>
          <w:rFonts w:ascii="Cambria" w:hAnsi="Cambria"/>
        </w:rPr>
        <w:t>of</w:t>
      </w:r>
      <w:r w:rsidRPr="007F5136">
        <w:rPr>
          <w:rFonts w:ascii="Cambria" w:hAnsi="Cambria"/>
          <w:lang w:val="en-US"/>
        </w:rPr>
        <w:t xml:space="preserve"> </w:t>
      </w:r>
      <w:r w:rsidRPr="00867C74">
        <w:rPr>
          <w:rFonts w:ascii="Cambria" w:hAnsi="Cambria"/>
        </w:rPr>
        <w:t>Work</w:t>
      </w:r>
      <w:r w:rsidRPr="007F5136">
        <w:rPr>
          <w:rFonts w:ascii="Cambria" w:hAnsi="Cambria"/>
          <w:lang w:val="en-US"/>
        </w:rPr>
        <w:t xml:space="preserve">, </w:t>
      </w:r>
      <w:r w:rsidRPr="00867C74">
        <w:rPr>
          <w:rFonts w:ascii="Cambria" w:hAnsi="Cambria"/>
        </w:rPr>
        <w:t>Studies</w:t>
      </w:r>
      <w:r w:rsidRPr="007F5136">
        <w:rPr>
          <w:rFonts w:ascii="Cambria" w:hAnsi="Cambria"/>
          <w:lang w:val="en-US"/>
        </w:rPr>
        <w:t xml:space="preserve"> </w:t>
      </w:r>
      <w:r w:rsidRPr="00867C74">
        <w:rPr>
          <w:rFonts w:ascii="Cambria" w:hAnsi="Cambria"/>
        </w:rPr>
        <w:t>and</w:t>
      </w:r>
      <w:r w:rsidRPr="007F5136">
        <w:rPr>
          <w:rFonts w:ascii="Cambria" w:hAnsi="Cambria"/>
          <w:lang w:val="en-US"/>
        </w:rPr>
        <w:t xml:space="preserve"> </w:t>
      </w:r>
      <w:r w:rsidRPr="00867C74">
        <w:rPr>
          <w:rFonts w:ascii="Cambria" w:hAnsi="Cambria"/>
        </w:rPr>
        <w:t>other</w:t>
      </w:r>
      <w:r w:rsidRPr="007F5136">
        <w:rPr>
          <w:rFonts w:ascii="Cambria" w:hAnsi="Cambria"/>
          <w:lang w:val="en-US"/>
        </w:rPr>
        <w:t xml:space="preserve"> </w:t>
      </w:r>
      <w:r w:rsidRPr="00867C74">
        <w:rPr>
          <w:rFonts w:ascii="Cambria" w:hAnsi="Cambria"/>
        </w:rPr>
        <w:t>Reports</w:t>
      </w:r>
      <w:r w:rsidR="00C4073B" w:rsidRPr="007F5136">
        <w:rPr>
          <w:rFonts w:ascii="Cambria" w:hAnsi="Cambria"/>
          <w:color w:val="auto"/>
          <w:lang w:val="en-US"/>
        </w:rPr>
        <w:t xml:space="preserve"> /</w:t>
      </w:r>
      <w:r w:rsidR="00C4073B" w:rsidRPr="00E50B2F">
        <w:rPr>
          <w:rFonts w:ascii="Cambria" w:hAnsi="Cambria"/>
          <w:color w:val="0070C0"/>
          <w:lang w:val="ru-RU"/>
        </w:rPr>
        <w:t>Техническое</w:t>
      </w:r>
      <w:r w:rsidR="00C4073B" w:rsidRPr="007F5136">
        <w:rPr>
          <w:rFonts w:ascii="Cambria" w:hAnsi="Cambria"/>
          <w:color w:val="002060"/>
          <w:lang w:val="en-US"/>
        </w:rPr>
        <w:t xml:space="preserve"> </w:t>
      </w:r>
      <w:r w:rsidR="00C4073B" w:rsidRPr="00E50B2F">
        <w:rPr>
          <w:rFonts w:ascii="Cambria" w:hAnsi="Cambria"/>
          <w:color w:val="0070C0"/>
          <w:lang w:val="ru-RU"/>
        </w:rPr>
        <w:t>описание</w:t>
      </w:r>
      <w:r w:rsidR="00C4073B" w:rsidRPr="007F5136">
        <w:rPr>
          <w:rFonts w:ascii="Cambria" w:hAnsi="Cambria"/>
          <w:color w:val="002060"/>
          <w:lang w:val="en-US"/>
        </w:rPr>
        <w:t xml:space="preserve"> </w:t>
      </w:r>
      <w:r w:rsidR="00C4073B" w:rsidRPr="00E50B2F">
        <w:rPr>
          <w:rFonts w:ascii="Cambria" w:hAnsi="Cambria"/>
          <w:color w:val="0070C0"/>
          <w:lang w:val="ru-RU"/>
        </w:rPr>
        <w:t>работ</w:t>
      </w:r>
      <w:r w:rsidR="00C4073B" w:rsidRPr="007F5136">
        <w:rPr>
          <w:rFonts w:ascii="Cambria" w:hAnsi="Cambria"/>
          <w:color w:val="002060"/>
          <w:lang w:val="en-US"/>
        </w:rPr>
        <w:t xml:space="preserve">, </w:t>
      </w:r>
      <w:r w:rsidR="00C4073B" w:rsidRPr="00E50B2F">
        <w:rPr>
          <w:rFonts w:ascii="Cambria" w:hAnsi="Cambria"/>
          <w:color w:val="0070C0"/>
          <w:lang w:val="ru-RU"/>
        </w:rPr>
        <w:t>исследований</w:t>
      </w:r>
      <w:r w:rsidR="00C4073B" w:rsidRPr="007F5136">
        <w:rPr>
          <w:rFonts w:ascii="Cambria" w:hAnsi="Cambria"/>
          <w:color w:val="002060"/>
          <w:lang w:val="en-US"/>
        </w:rPr>
        <w:t xml:space="preserve"> </w:t>
      </w:r>
      <w:r w:rsidR="00C4073B" w:rsidRPr="00E50B2F">
        <w:rPr>
          <w:rFonts w:ascii="Cambria" w:hAnsi="Cambria"/>
          <w:color w:val="0070C0"/>
          <w:lang w:val="ru-RU"/>
        </w:rPr>
        <w:t>и</w:t>
      </w:r>
      <w:r w:rsidR="00C4073B" w:rsidRPr="007F5136">
        <w:rPr>
          <w:rFonts w:ascii="Cambria" w:hAnsi="Cambria"/>
          <w:color w:val="002060"/>
          <w:lang w:val="en-US"/>
        </w:rPr>
        <w:t xml:space="preserve"> </w:t>
      </w:r>
      <w:r w:rsidR="00C4073B" w:rsidRPr="00E50B2F">
        <w:rPr>
          <w:rFonts w:ascii="Cambria" w:hAnsi="Cambria"/>
          <w:color w:val="0070C0"/>
          <w:lang w:val="ru-RU"/>
        </w:rPr>
        <w:t>других</w:t>
      </w:r>
      <w:r w:rsidR="00C4073B" w:rsidRPr="007F5136">
        <w:rPr>
          <w:rFonts w:ascii="Cambria" w:hAnsi="Cambria"/>
          <w:color w:val="002060"/>
          <w:lang w:val="en-US"/>
        </w:rPr>
        <w:t xml:space="preserve"> </w:t>
      </w:r>
      <w:r w:rsidR="00C4073B" w:rsidRPr="00E50B2F">
        <w:rPr>
          <w:rFonts w:ascii="Cambria" w:hAnsi="Cambria"/>
          <w:color w:val="0070C0"/>
          <w:lang w:val="ru-RU"/>
        </w:rPr>
        <w:t>отчетов</w:t>
      </w:r>
    </w:p>
    <w:p w14:paraId="12026878" w14:textId="616D8353" w:rsidR="00AE5B41" w:rsidRPr="007F5136" w:rsidRDefault="00AE5B41" w:rsidP="00AE5B41">
      <w:pPr>
        <w:rPr>
          <w:rFonts w:ascii="Cambria" w:hAnsi="Cambria"/>
          <w:color w:val="0070C0"/>
          <w:lang w:val="en-US"/>
        </w:rPr>
      </w:pPr>
      <w:r w:rsidRPr="00867C74">
        <w:rPr>
          <w:rFonts w:ascii="Cambria" w:hAnsi="Cambria"/>
        </w:rPr>
        <w:t>Annex</w:t>
      </w:r>
      <w:r w:rsidRPr="007F5136">
        <w:rPr>
          <w:rFonts w:ascii="Cambria" w:hAnsi="Cambria"/>
          <w:lang w:val="en-US"/>
        </w:rPr>
        <w:t xml:space="preserve"> 6:</w:t>
      </w:r>
      <w:r w:rsidRPr="007F5136">
        <w:rPr>
          <w:rFonts w:ascii="Cambria" w:hAnsi="Cambria"/>
          <w:lang w:val="en-US"/>
        </w:rPr>
        <w:tab/>
      </w:r>
      <w:r w:rsidRPr="00867C74">
        <w:rPr>
          <w:rFonts w:ascii="Cambria" w:hAnsi="Cambria"/>
        </w:rPr>
        <w:t>Global</w:t>
      </w:r>
      <w:r w:rsidRPr="007F5136">
        <w:rPr>
          <w:rFonts w:ascii="Cambria" w:hAnsi="Cambria"/>
          <w:lang w:val="en-US"/>
        </w:rPr>
        <w:t xml:space="preserve"> </w:t>
      </w:r>
      <w:r w:rsidRPr="00867C74">
        <w:rPr>
          <w:rFonts w:ascii="Cambria" w:hAnsi="Cambria"/>
        </w:rPr>
        <w:t>time</w:t>
      </w:r>
      <w:r w:rsidRPr="007F5136">
        <w:rPr>
          <w:rFonts w:ascii="Cambria" w:hAnsi="Cambria"/>
          <w:lang w:val="en-US"/>
        </w:rPr>
        <w:t xml:space="preserve"> </w:t>
      </w:r>
      <w:r w:rsidRPr="00867C74">
        <w:rPr>
          <w:rFonts w:ascii="Cambria" w:hAnsi="Cambria"/>
        </w:rPr>
        <w:t>Schedule</w:t>
      </w:r>
      <w:r w:rsidRPr="007F5136">
        <w:rPr>
          <w:rFonts w:ascii="Cambria" w:hAnsi="Cambria"/>
          <w:lang w:val="en-US"/>
        </w:rPr>
        <w:t xml:space="preserve"> </w:t>
      </w:r>
      <w:r w:rsidRPr="00867C74">
        <w:rPr>
          <w:rFonts w:ascii="Cambria" w:hAnsi="Cambria"/>
        </w:rPr>
        <w:t>and</w:t>
      </w:r>
      <w:r w:rsidRPr="007F5136">
        <w:rPr>
          <w:rFonts w:ascii="Cambria" w:hAnsi="Cambria"/>
          <w:lang w:val="en-US"/>
        </w:rPr>
        <w:t>/</w:t>
      </w:r>
      <w:r w:rsidRPr="00867C74">
        <w:rPr>
          <w:rFonts w:ascii="Cambria" w:hAnsi="Cambria"/>
        </w:rPr>
        <w:t>or</w:t>
      </w:r>
      <w:r w:rsidRPr="007F5136">
        <w:rPr>
          <w:rFonts w:ascii="Cambria" w:hAnsi="Cambria"/>
          <w:lang w:val="en-US"/>
        </w:rPr>
        <w:t xml:space="preserve"> </w:t>
      </w:r>
      <w:r w:rsidRPr="00867C74">
        <w:rPr>
          <w:rFonts w:ascii="Cambria" w:hAnsi="Cambria"/>
        </w:rPr>
        <w:t>Sequence</w:t>
      </w:r>
      <w:r w:rsidRPr="007F5136">
        <w:rPr>
          <w:rFonts w:ascii="Cambria" w:hAnsi="Cambria"/>
          <w:lang w:val="en-US"/>
        </w:rPr>
        <w:t xml:space="preserve"> </w:t>
      </w:r>
      <w:r w:rsidRPr="00867C74">
        <w:rPr>
          <w:rFonts w:ascii="Cambria" w:hAnsi="Cambria"/>
        </w:rPr>
        <w:t>of</w:t>
      </w:r>
      <w:r w:rsidRPr="007F5136">
        <w:rPr>
          <w:rFonts w:ascii="Cambria" w:hAnsi="Cambria"/>
          <w:lang w:val="en-US"/>
        </w:rPr>
        <w:t xml:space="preserve"> </w:t>
      </w:r>
      <w:r w:rsidRPr="00867C74">
        <w:rPr>
          <w:rFonts w:ascii="Cambria" w:hAnsi="Cambria"/>
        </w:rPr>
        <w:t>Works</w:t>
      </w:r>
      <w:r w:rsidRPr="007F5136">
        <w:rPr>
          <w:rFonts w:ascii="Cambria" w:hAnsi="Cambria"/>
          <w:lang w:val="en-US"/>
        </w:rPr>
        <w:t xml:space="preserve"> (</w:t>
      </w:r>
      <w:r w:rsidRPr="00867C74">
        <w:rPr>
          <w:rFonts w:ascii="Cambria" w:hAnsi="Cambria"/>
        </w:rPr>
        <w:t>Implementation</w:t>
      </w:r>
      <w:r w:rsidRPr="007F5136">
        <w:rPr>
          <w:rFonts w:ascii="Cambria" w:hAnsi="Cambria"/>
          <w:lang w:val="en-US"/>
        </w:rPr>
        <w:t xml:space="preserve"> </w:t>
      </w:r>
      <w:r w:rsidRPr="00867C74">
        <w:rPr>
          <w:rFonts w:ascii="Cambria" w:hAnsi="Cambria"/>
        </w:rPr>
        <w:t>Plan</w:t>
      </w:r>
      <w:r w:rsidRPr="007F5136">
        <w:rPr>
          <w:rFonts w:ascii="Cambria" w:hAnsi="Cambria"/>
          <w:lang w:val="en-US"/>
        </w:rPr>
        <w:t>)</w:t>
      </w:r>
      <w:r w:rsidR="00C4073B" w:rsidRPr="007F5136">
        <w:rPr>
          <w:rFonts w:ascii="Cambria" w:hAnsi="Cambria"/>
          <w:color w:val="auto"/>
          <w:lang w:val="en-US"/>
        </w:rPr>
        <w:t xml:space="preserve"> /</w:t>
      </w:r>
      <w:r w:rsidR="00C4073B" w:rsidRPr="00966496">
        <w:rPr>
          <w:rFonts w:ascii="Cambria" w:hAnsi="Cambria"/>
          <w:color w:val="0070C0"/>
          <w:lang w:val="ru-RU"/>
        </w:rPr>
        <w:t>Глобальное</w:t>
      </w:r>
      <w:r w:rsidR="00C4073B" w:rsidRPr="007F5136">
        <w:rPr>
          <w:rFonts w:ascii="Cambria" w:hAnsi="Cambria"/>
          <w:color w:val="0070C0"/>
          <w:lang w:val="en-US"/>
        </w:rPr>
        <w:t xml:space="preserve"> </w:t>
      </w:r>
      <w:r w:rsidR="00C4073B" w:rsidRPr="00966496">
        <w:rPr>
          <w:rFonts w:ascii="Cambria" w:hAnsi="Cambria"/>
          <w:color w:val="0070C0"/>
          <w:lang w:val="ru-RU"/>
        </w:rPr>
        <w:t>расписание</w:t>
      </w:r>
      <w:r w:rsidR="00C4073B" w:rsidRPr="007F5136">
        <w:rPr>
          <w:rFonts w:ascii="Cambria" w:hAnsi="Cambria"/>
          <w:color w:val="0070C0"/>
          <w:lang w:val="en-US"/>
        </w:rPr>
        <w:t xml:space="preserve"> </w:t>
      </w:r>
      <w:r w:rsidR="00C4073B" w:rsidRPr="00966496">
        <w:rPr>
          <w:rFonts w:ascii="Cambria" w:hAnsi="Cambria"/>
          <w:color w:val="0070C0"/>
          <w:lang w:val="ru-RU"/>
        </w:rPr>
        <w:t>и</w:t>
      </w:r>
      <w:r w:rsidR="00C4073B" w:rsidRPr="007F5136">
        <w:rPr>
          <w:rFonts w:ascii="Cambria" w:hAnsi="Cambria"/>
          <w:color w:val="0070C0"/>
          <w:lang w:val="en-US"/>
        </w:rPr>
        <w:t>/</w:t>
      </w:r>
      <w:r w:rsidR="00C4073B" w:rsidRPr="00966496">
        <w:rPr>
          <w:rFonts w:ascii="Cambria" w:hAnsi="Cambria"/>
          <w:color w:val="0070C0"/>
          <w:lang w:val="ru-RU"/>
        </w:rPr>
        <w:t>или</w:t>
      </w:r>
      <w:r w:rsidR="00C4073B" w:rsidRPr="007F5136">
        <w:rPr>
          <w:rFonts w:ascii="Cambria" w:hAnsi="Cambria"/>
          <w:color w:val="0070C0"/>
          <w:lang w:val="en-US"/>
        </w:rPr>
        <w:t xml:space="preserve"> </w:t>
      </w:r>
      <w:r w:rsidR="00C4073B" w:rsidRPr="00966496">
        <w:rPr>
          <w:rFonts w:ascii="Cambria" w:hAnsi="Cambria"/>
          <w:color w:val="0070C0"/>
          <w:lang w:val="ru-RU"/>
        </w:rPr>
        <w:t>последовательность</w:t>
      </w:r>
      <w:r w:rsidR="00C4073B" w:rsidRPr="007F5136">
        <w:rPr>
          <w:rFonts w:ascii="Cambria" w:hAnsi="Cambria"/>
          <w:color w:val="0070C0"/>
          <w:lang w:val="en-US"/>
        </w:rPr>
        <w:t xml:space="preserve"> </w:t>
      </w:r>
      <w:r w:rsidR="00C4073B" w:rsidRPr="00966496">
        <w:rPr>
          <w:rFonts w:ascii="Cambria" w:hAnsi="Cambria"/>
          <w:color w:val="0070C0"/>
          <w:lang w:val="ru-RU"/>
        </w:rPr>
        <w:t>работ</w:t>
      </w:r>
      <w:r w:rsidR="00C4073B" w:rsidRPr="007F5136">
        <w:rPr>
          <w:rFonts w:ascii="Cambria" w:hAnsi="Cambria"/>
          <w:color w:val="0070C0"/>
          <w:lang w:val="en-US"/>
        </w:rPr>
        <w:t xml:space="preserve"> (</w:t>
      </w:r>
      <w:r w:rsidR="00C4073B" w:rsidRPr="00966496">
        <w:rPr>
          <w:rFonts w:ascii="Cambria" w:hAnsi="Cambria"/>
          <w:color w:val="0070C0"/>
          <w:lang w:val="ru-RU"/>
        </w:rPr>
        <w:t>План</w:t>
      </w:r>
      <w:r w:rsidR="00C4073B" w:rsidRPr="007F5136">
        <w:rPr>
          <w:rFonts w:ascii="Cambria" w:hAnsi="Cambria"/>
          <w:color w:val="0070C0"/>
          <w:lang w:val="en-US"/>
        </w:rPr>
        <w:t xml:space="preserve"> </w:t>
      </w:r>
      <w:r w:rsidR="00C4073B" w:rsidRPr="00966496">
        <w:rPr>
          <w:rFonts w:ascii="Cambria" w:hAnsi="Cambria"/>
          <w:color w:val="0070C0"/>
          <w:lang w:val="ru-RU"/>
        </w:rPr>
        <w:t>реализации</w:t>
      </w:r>
      <w:r w:rsidR="00C4073B" w:rsidRPr="007F5136">
        <w:rPr>
          <w:rFonts w:ascii="Cambria" w:hAnsi="Cambria"/>
          <w:color w:val="0070C0"/>
          <w:lang w:val="en-US"/>
        </w:rPr>
        <w:t>)</w:t>
      </w:r>
    </w:p>
    <w:p w14:paraId="016E8FBA" w14:textId="74427F50" w:rsidR="00AE5B41" w:rsidRPr="007F5136" w:rsidRDefault="00AE5B41" w:rsidP="00AE5B41">
      <w:pPr>
        <w:rPr>
          <w:rFonts w:ascii="Cambria" w:hAnsi="Cambria"/>
          <w:color w:val="002060"/>
          <w:lang w:val="en-US"/>
        </w:rPr>
      </w:pPr>
      <w:r w:rsidRPr="00867C74">
        <w:rPr>
          <w:rFonts w:ascii="Cambria" w:hAnsi="Cambria"/>
        </w:rPr>
        <w:t>Annex</w:t>
      </w:r>
      <w:r w:rsidRPr="007F5136">
        <w:rPr>
          <w:rFonts w:ascii="Cambria" w:hAnsi="Cambria"/>
          <w:lang w:val="en-US"/>
        </w:rPr>
        <w:t xml:space="preserve"> 7:</w:t>
      </w:r>
      <w:r w:rsidRPr="007F5136">
        <w:rPr>
          <w:rFonts w:ascii="Cambria" w:hAnsi="Cambria"/>
          <w:lang w:val="en-US"/>
        </w:rPr>
        <w:tab/>
      </w:r>
      <w:r w:rsidRPr="00867C74">
        <w:rPr>
          <w:rFonts w:ascii="Cambria" w:hAnsi="Cambria"/>
        </w:rPr>
        <w:t>Contractor</w:t>
      </w:r>
      <w:r w:rsidRPr="007F5136">
        <w:rPr>
          <w:rFonts w:ascii="Cambria" w:hAnsi="Cambria"/>
          <w:lang w:val="en-US"/>
        </w:rPr>
        <w:t>´</w:t>
      </w:r>
      <w:r w:rsidRPr="00867C74">
        <w:rPr>
          <w:rFonts w:ascii="Cambria" w:hAnsi="Cambria"/>
        </w:rPr>
        <w:t>s</w:t>
      </w:r>
      <w:r w:rsidRPr="007F5136">
        <w:rPr>
          <w:rFonts w:ascii="Cambria" w:hAnsi="Cambria"/>
          <w:lang w:val="en-US"/>
        </w:rPr>
        <w:t xml:space="preserve"> </w:t>
      </w:r>
      <w:r w:rsidRPr="00867C74">
        <w:rPr>
          <w:rFonts w:ascii="Cambria" w:hAnsi="Cambria"/>
        </w:rPr>
        <w:t>Detailed</w:t>
      </w:r>
      <w:r w:rsidRPr="007F5136">
        <w:rPr>
          <w:rFonts w:ascii="Cambria" w:hAnsi="Cambria"/>
          <w:lang w:val="en-US"/>
        </w:rPr>
        <w:t xml:space="preserve"> </w:t>
      </w:r>
      <w:r w:rsidRPr="00867C74">
        <w:rPr>
          <w:rFonts w:ascii="Cambria" w:hAnsi="Cambria"/>
        </w:rPr>
        <w:t>Implementation</w:t>
      </w:r>
      <w:r w:rsidRPr="007F5136">
        <w:rPr>
          <w:rFonts w:ascii="Cambria" w:hAnsi="Cambria"/>
          <w:lang w:val="en-US"/>
        </w:rPr>
        <w:t xml:space="preserve"> </w:t>
      </w:r>
      <w:r w:rsidRPr="00867C74">
        <w:rPr>
          <w:rFonts w:ascii="Cambria" w:hAnsi="Cambria"/>
        </w:rPr>
        <w:t>Schedule</w:t>
      </w:r>
      <w:r w:rsidRPr="007F5136">
        <w:rPr>
          <w:rFonts w:ascii="Cambria" w:hAnsi="Cambria"/>
          <w:lang w:val="en-US"/>
        </w:rPr>
        <w:t xml:space="preserve"> / </w:t>
      </w:r>
      <w:r w:rsidRPr="00867C74">
        <w:rPr>
          <w:rFonts w:ascii="Cambria" w:hAnsi="Cambria"/>
        </w:rPr>
        <w:t>Works</w:t>
      </w:r>
      <w:r w:rsidRPr="007F5136">
        <w:rPr>
          <w:rFonts w:ascii="Cambria" w:hAnsi="Cambria"/>
          <w:lang w:val="en-US"/>
        </w:rPr>
        <w:t xml:space="preserve"> </w:t>
      </w:r>
      <w:r w:rsidRPr="00867C74">
        <w:rPr>
          <w:rFonts w:ascii="Cambria" w:hAnsi="Cambria"/>
        </w:rPr>
        <w:t>Program</w:t>
      </w:r>
      <w:r w:rsidR="00C4073B" w:rsidRPr="007F5136">
        <w:rPr>
          <w:rFonts w:ascii="Cambria" w:hAnsi="Cambria"/>
          <w:lang w:val="en-US"/>
        </w:rPr>
        <w:t>/</w:t>
      </w:r>
      <w:r w:rsidR="00C4073B" w:rsidRPr="007F5136">
        <w:rPr>
          <w:rFonts w:ascii="Cambria" w:hAnsi="Cambria"/>
          <w:color w:val="auto"/>
          <w:lang w:val="en-US"/>
        </w:rPr>
        <w:t xml:space="preserve"> </w:t>
      </w:r>
      <w:r w:rsidR="00C4073B" w:rsidRPr="00E50B2F">
        <w:rPr>
          <w:rFonts w:ascii="Cambria" w:hAnsi="Cambria"/>
          <w:color w:val="0070C0"/>
          <w:lang w:val="ru-RU"/>
        </w:rPr>
        <w:t>Подробный</w:t>
      </w:r>
      <w:r w:rsidR="00C4073B" w:rsidRPr="007F5136">
        <w:rPr>
          <w:rFonts w:ascii="Cambria" w:hAnsi="Cambria"/>
          <w:color w:val="002060"/>
          <w:lang w:val="en-US"/>
        </w:rPr>
        <w:t xml:space="preserve"> </w:t>
      </w:r>
      <w:r w:rsidR="00C4073B" w:rsidRPr="00E50B2F">
        <w:rPr>
          <w:rFonts w:ascii="Cambria" w:hAnsi="Cambria"/>
          <w:color w:val="0070C0"/>
          <w:lang w:val="ru-RU"/>
        </w:rPr>
        <w:t>график</w:t>
      </w:r>
      <w:r w:rsidR="00C4073B" w:rsidRPr="007F5136">
        <w:rPr>
          <w:rFonts w:ascii="Cambria" w:hAnsi="Cambria"/>
          <w:color w:val="002060"/>
          <w:lang w:val="en-US"/>
        </w:rPr>
        <w:t xml:space="preserve"> </w:t>
      </w:r>
      <w:r w:rsidR="00C4073B" w:rsidRPr="00E50B2F">
        <w:rPr>
          <w:rFonts w:ascii="Cambria" w:hAnsi="Cambria"/>
          <w:color w:val="0070C0"/>
          <w:lang w:val="ru-RU"/>
        </w:rPr>
        <w:t>реализации</w:t>
      </w:r>
      <w:r w:rsidR="00C4073B" w:rsidRPr="007F5136">
        <w:rPr>
          <w:rFonts w:ascii="Cambria" w:hAnsi="Cambria"/>
          <w:color w:val="002060"/>
          <w:lang w:val="en-US"/>
        </w:rPr>
        <w:t xml:space="preserve"> </w:t>
      </w:r>
      <w:r w:rsidR="00C4073B" w:rsidRPr="00E50B2F">
        <w:rPr>
          <w:rFonts w:ascii="Cambria" w:hAnsi="Cambria"/>
          <w:color w:val="0070C0"/>
          <w:lang w:val="ru-RU"/>
        </w:rPr>
        <w:t>Подрядчика</w:t>
      </w:r>
      <w:r w:rsidR="00C4073B" w:rsidRPr="007F5136">
        <w:rPr>
          <w:rFonts w:ascii="Cambria" w:hAnsi="Cambria"/>
          <w:color w:val="002060"/>
          <w:lang w:val="en-US"/>
        </w:rPr>
        <w:t>/</w:t>
      </w:r>
      <w:r w:rsidR="00C4073B" w:rsidRPr="00E50B2F">
        <w:rPr>
          <w:rFonts w:ascii="Cambria" w:hAnsi="Cambria"/>
          <w:color w:val="0070C0"/>
          <w:lang w:val="ru-RU"/>
        </w:rPr>
        <w:t>Рабочая</w:t>
      </w:r>
      <w:r w:rsidR="00C4073B" w:rsidRPr="007F5136">
        <w:rPr>
          <w:rFonts w:ascii="Cambria" w:hAnsi="Cambria"/>
          <w:color w:val="002060"/>
          <w:lang w:val="en-US"/>
        </w:rPr>
        <w:t xml:space="preserve"> </w:t>
      </w:r>
      <w:r w:rsidR="00C4073B" w:rsidRPr="00E50B2F">
        <w:rPr>
          <w:rFonts w:ascii="Cambria" w:hAnsi="Cambria"/>
          <w:color w:val="0070C0"/>
          <w:lang w:val="ru-RU"/>
        </w:rPr>
        <w:t>программа</w:t>
      </w:r>
      <w:r w:rsidRPr="007F5136">
        <w:rPr>
          <w:rFonts w:ascii="Cambria" w:hAnsi="Cambria"/>
          <w:color w:val="002060"/>
          <w:lang w:val="en-US"/>
        </w:rPr>
        <w:t xml:space="preserve"> </w:t>
      </w:r>
    </w:p>
    <w:p w14:paraId="098C74AB" w14:textId="475CC23A" w:rsidR="00AE5B41" w:rsidRPr="00867C74" w:rsidRDefault="00AE5B41" w:rsidP="00AE5B41">
      <w:pPr>
        <w:rPr>
          <w:rFonts w:ascii="Cambria" w:hAnsi="Cambria"/>
        </w:rPr>
      </w:pPr>
      <w:r w:rsidRPr="00867C74">
        <w:rPr>
          <w:rFonts w:ascii="Cambria" w:hAnsi="Cambria"/>
        </w:rPr>
        <w:t>Annex 8:</w:t>
      </w:r>
      <w:r w:rsidRPr="00867C74">
        <w:rPr>
          <w:rFonts w:ascii="Cambria" w:hAnsi="Cambria"/>
        </w:rPr>
        <w:tab/>
        <w:t>Declaration of Undertaking *</w:t>
      </w:r>
      <w:r w:rsidR="00C4073B" w:rsidRPr="00C4073B">
        <w:rPr>
          <w:rFonts w:ascii="Cambria" w:hAnsi="Cambria"/>
          <w:color w:val="auto"/>
        </w:rPr>
        <w:t>/</w:t>
      </w:r>
      <w:r w:rsidR="00C4073B" w:rsidRPr="00E50B2F">
        <w:rPr>
          <w:rFonts w:ascii="Cambria" w:hAnsi="Cambria"/>
          <w:color w:val="0070C0"/>
          <w:lang w:val="ru-RU"/>
        </w:rPr>
        <w:t>Декларация</w:t>
      </w:r>
      <w:r w:rsidR="00C4073B" w:rsidRPr="00C4073B">
        <w:rPr>
          <w:rFonts w:ascii="Cambria" w:hAnsi="Cambria"/>
          <w:color w:val="002060"/>
        </w:rPr>
        <w:t xml:space="preserve"> </w:t>
      </w:r>
      <w:r w:rsidR="00C4073B" w:rsidRPr="00E50B2F">
        <w:rPr>
          <w:rFonts w:ascii="Cambria" w:hAnsi="Cambria"/>
          <w:color w:val="0070C0"/>
          <w:lang w:val="ru-RU"/>
        </w:rPr>
        <w:t>об</w:t>
      </w:r>
      <w:r w:rsidR="00C4073B" w:rsidRPr="00C4073B">
        <w:rPr>
          <w:rFonts w:ascii="Cambria" w:hAnsi="Cambria"/>
          <w:color w:val="002060"/>
        </w:rPr>
        <w:t xml:space="preserve"> </w:t>
      </w:r>
      <w:r w:rsidR="00C4073B" w:rsidRPr="00E50B2F">
        <w:rPr>
          <w:rFonts w:ascii="Cambria" w:hAnsi="Cambria"/>
          <w:color w:val="0070C0"/>
          <w:lang w:val="ru-RU"/>
        </w:rPr>
        <w:t>обязательствах</w:t>
      </w:r>
      <w:r w:rsidR="00C4073B" w:rsidRPr="00C4073B">
        <w:rPr>
          <w:rFonts w:ascii="Cambria" w:hAnsi="Cambria"/>
          <w:color w:val="002060"/>
        </w:rPr>
        <w:t xml:space="preserve"> *</w:t>
      </w:r>
      <w:r w:rsidRPr="00867C74">
        <w:rPr>
          <w:rFonts w:ascii="Cambria" w:hAnsi="Cambria"/>
        </w:rPr>
        <w:t>)</w:t>
      </w:r>
    </w:p>
    <w:p w14:paraId="6C646A09" w14:textId="6AB6C082" w:rsidR="00AE5B41" w:rsidRPr="0019047D" w:rsidRDefault="00AE5B41" w:rsidP="00AE5B41">
      <w:pPr>
        <w:rPr>
          <w:rFonts w:ascii="Cambria" w:hAnsi="Cambria"/>
        </w:rPr>
      </w:pPr>
      <w:r w:rsidRPr="00867C74">
        <w:rPr>
          <w:rFonts w:ascii="Cambria" w:hAnsi="Cambria"/>
        </w:rPr>
        <w:t>Annex</w:t>
      </w:r>
      <w:r w:rsidRPr="0019047D">
        <w:rPr>
          <w:rFonts w:ascii="Cambria" w:hAnsi="Cambria"/>
        </w:rPr>
        <w:t xml:space="preserve"> 9:</w:t>
      </w:r>
      <w:r w:rsidRPr="0019047D">
        <w:rPr>
          <w:rFonts w:ascii="Cambria" w:hAnsi="Cambria"/>
        </w:rPr>
        <w:tab/>
      </w:r>
      <w:r w:rsidRPr="00867C74">
        <w:rPr>
          <w:rFonts w:ascii="Cambria" w:hAnsi="Cambria"/>
        </w:rPr>
        <w:t>Valid</w:t>
      </w:r>
      <w:r w:rsidRPr="0019047D">
        <w:rPr>
          <w:rFonts w:ascii="Cambria" w:hAnsi="Cambria"/>
        </w:rPr>
        <w:t xml:space="preserve"> </w:t>
      </w:r>
      <w:r w:rsidRPr="00867C74">
        <w:rPr>
          <w:rFonts w:ascii="Cambria" w:hAnsi="Cambria"/>
        </w:rPr>
        <w:t>Registration</w:t>
      </w:r>
      <w:r w:rsidRPr="0019047D">
        <w:rPr>
          <w:rFonts w:ascii="Cambria" w:hAnsi="Cambria"/>
        </w:rPr>
        <w:t xml:space="preserve"> *</w:t>
      </w:r>
      <w:r w:rsidR="00C4073B" w:rsidRPr="0019047D">
        <w:rPr>
          <w:rFonts w:ascii="Cambria" w:hAnsi="Cambria"/>
          <w:color w:val="auto"/>
        </w:rPr>
        <w:t>/</w:t>
      </w:r>
      <w:r w:rsidR="00C4073B" w:rsidRPr="00E50B2F">
        <w:rPr>
          <w:rFonts w:ascii="Cambria" w:hAnsi="Cambria"/>
          <w:color w:val="0070C0"/>
          <w:lang w:val="ru-RU"/>
        </w:rPr>
        <w:t>Действительная</w:t>
      </w:r>
      <w:r w:rsidR="00C4073B" w:rsidRPr="0019047D">
        <w:rPr>
          <w:rFonts w:ascii="Cambria" w:hAnsi="Cambria"/>
          <w:color w:val="002060"/>
        </w:rPr>
        <w:t xml:space="preserve"> </w:t>
      </w:r>
      <w:r w:rsidR="00C4073B" w:rsidRPr="00E50B2F">
        <w:rPr>
          <w:rFonts w:ascii="Cambria" w:hAnsi="Cambria"/>
          <w:color w:val="0070C0"/>
          <w:lang w:val="ru-RU"/>
        </w:rPr>
        <w:t>регистрация</w:t>
      </w:r>
      <w:r w:rsidR="00C4073B" w:rsidRPr="0019047D">
        <w:rPr>
          <w:rFonts w:ascii="Cambria" w:hAnsi="Cambria"/>
          <w:color w:val="002060"/>
        </w:rPr>
        <w:t>*</w:t>
      </w:r>
      <w:r w:rsidRPr="0019047D">
        <w:rPr>
          <w:rFonts w:ascii="Cambria" w:hAnsi="Cambria"/>
        </w:rPr>
        <w:t>)</w:t>
      </w:r>
    </w:p>
    <w:p w14:paraId="6344BD29" w14:textId="6746663B" w:rsidR="00AE5B41" w:rsidRPr="00867C74" w:rsidRDefault="00AE5B41" w:rsidP="00AE5B41">
      <w:pPr>
        <w:rPr>
          <w:rFonts w:ascii="Cambria" w:hAnsi="Cambria"/>
        </w:rPr>
      </w:pPr>
      <w:r w:rsidRPr="00867C74">
        <w:rPr>
          <w:rFonts w:ascii="Cambria" w:hAnsi="Cambria"/>
        </w:rPr>
        <w:t>Annex 10:</w:t>
      </w:r>
      <w:r w:rsidRPr="00867C74">
        <w:rPr>
          <w:rFonts w:ascii="Cambria" w:hAnsi="Cambria"/>
        </w:rPr>
        <w:tab/>
        <w:t>CVs of Contractor´s Key Staff for the project *</w:t>
      </w:r>
      <w:r w:rsidR="00C4073B">
        <w:rPr>
          <w:rFonts w:ascii="Cambria" w:hAnsi="Cambria"/>
          <w:color w:val="auto"/>
          <w:lang w:val="en-US"/>
        </w:rPr>
        <w:t>/</w:t>
      </w:r>
      <w:r w:rsidR="00C4073B" w:rsidRPr="00E50B2F">
        <w:rPr>
          <w:rFonts w:ascii="Cambria" w:hAnsi="Cambria"/>
          <w:color w:val="0070C0"/>
          <w:lang w:val="ru-RU"/>
        </w:rPr>
        <w:t>Резюме</w:t>
      </w:r>
      <w:r w:rsidR="00C4073B" w:rsidRPr="00C4073B">
        <w:rPr>
          <w:rFonts w:ascii="Cambria" w:hAnsi="Cambria"/>
          <w:color w:val="002060"/>
          <w:lang w:val="en-US"/>
        </w:rPr>
        <w:t xml:space="preserve"> </w:t>
      </w:r>
      <w:r w:rsidR="00C4073B" w:rsidRPr="00E50B2F">
        <w:rPr>
          <w:rFonts w:ascii="Cambria" w:hAnsi="Cambria"/>
          <w:color w:val="0070C0"/>
          <w:lang w:val="ru-RU"/>
        </w:rPr>
        <w:t>ключевого</w:t>
      </w:r>
      <w:r w:rsidR="00C4073B" w:rsidRPr="00C4073B">
        <w:rPr>
          <w:rFonts w:ascii="Cambria" w:hAnsi="Cambria"/>
          <w:color w:val="002060"/>
          <w:lang w:val="en-US"/>
        </w:rPr>
        <w:t xml:space="preserve"> </w:t>
      </w:r>
      <w:r w:rsidR="00C4073B" w:rsidRPr="00E50B2F">
        <w:rPr>
          <w:rFonts w:ascii="Cambria" w:hAnsi="Cambria"/>
          <w:color w:val="0070C0"/>
          <w:lang w:val="ru-RU"/>
        </w:rPr>
        <w:t>персонала</w:t>
      </w:r>
      <w:r w:rsidR="00C4073B" w:rsidRPr="00C4073B">
        <w:rPr>
          <w:rFonts w:ascii="Cambria" w:hAnsi="Cambria"/>
          <w:color w:val="002060"/>
          <w:lang w:val="en-US"/>
        </w:rPr>
        <w:t xml:space="preserve"> </w:t>
      </w:r>
      <w:r w:rsidR="00C4073B" w:rsidRPr="00E50B2F">
        <w:rPr>
          <w:rFonts w:ascii="Cambria" w:hAnsi="Cambria"/>
          <w:color w:val="0070C0"/>
          <w:lang w:val="ru-RU"/>
        </w:rPr>
        <w:t>Подрядчика</w:t>
      </w:r>
      <w:r w:rsidR="00C4073B" w:rsidRPr="00C4073B">
        <w:rPr>
          <w:rFonts w:ascii="Cambria" w:hAnsi="Cambria"/>
          <w:color w:val="002060"/>
          <w:lang w:val="en-US"/>
        </w:rPr>
        <w:t xml:space="preserve"> </w:t>
      </w:r>
      <w:r w:rsidR="00C4073B" w:rsidRPr="00E50B2F">
        <w:rPr>
          <w:rFonts w:ascii="Cambria" w:hAnsi="Cambria"/>
          <w:color w:val="0070C0"/>
          <w:lang w:val="ru-RU"/>
        </w:rPr>
        <w:t>по</w:t>
      </w:r>
      <w:r w:rsidR="00C4073B" w:rsidRPr="00C4073B">
        <w:rPr>
          <w:rFonts w:ascii="Cambria" w:hAnsi="Cambria"/>
          <w:color w:val="002060"/>
          <w:lang w:val="en-US"/>
        </w:rPr>
        <w:t xml:space="preserve"> </w:t>
      </w:r>
      <w:r w:rsidR="00C4073B" w:rsidRPr="00E50B2F">
        <w:rPr>
          <w:rFonts w:ascii="Cambria" w:hAnsi="Cambria"/>
          <w:color w:val="0070C0"/>
          <w:lang w:val="ru-RU"/>
        </w:rPr>
        <w:t>проекту</w:t>
      </w:r>
      <w:r w:rsidR="00C4073B" w:rsidRPr="00C4073B">
        <w:rPr>
          <w:rFonts w:ascii="Cambria" w:hAnsi="Cambria"/>
          <w:color w:val="002060"/>
          <w:lang w:val="en-US"/>
        </w:rPr>
        <w:t>*</w:t>
      </w:r>
      <w:r w:rsidRPr="00867C74">
        <w:rPr>
          <w:rFonts w:ascii="Cambria" w:hAnsi="Cambria"/>
        </w:rPr>
        <w:t xml:space="preserve">) </w:t>
      </w:r>
    </w:p>
    <w:p w14:paraId="5F19C70D" w14:textId="7DE6C62E" w:rsidR="00AE5B41" w:rsidRPr="00867C74" w:rsidRDefault="00AE5B41" w:rsidP="00AE5B41">
      <w:pPr>
        <w:rPr>
          <w:rFonts w:ascii="Cambria" w:hAnsi="Cambria"/>
        </w:rPr>
      </w:pPr>
      <w:r w:rsidRPr="00867C74">
        <w:rPr>
          <w:rFonts w:ascii="Cambria" w:hAnsi="Cambria"/>
        </w:rPr>
        <w:t>Annex 11:</w:t>
      </w:r>
      <w:r w:rsidRPr="00867C74">
        <w:rPr>
          <w:rFonts w:ascii="Cambria" w:hAnsi="Cambria"/>
        </w:rPr>
        <w:tab/>
        <w:t>List of Contractor’s Equipment for the project *</w:t>
      </w:r>
      <w:r w:rsidR="00C4073B">
        <w:rPr>
          <w:rFonts w:ascii="Cambria" w:hAnsi="Cambria"/>
          <w:color w:val="auto"/>
          <w:lang w:val="en-US"/>
        </w:rPr>
        <w:t>/</w:t>
      </w:r>
      <w:r w:rsidR="00C4073B" w:rsidRPr="00E50B2F">
        <w:rPr>
          <w:rFonts w:ascii="Cambria" w:hAnsi="Cambria"/>
          <w:color w:val="0070C0"/>
          <w:lang w:val="ru-RU"/>
        </w:rPr>
        <w:t>Перечень</w:t>
      </w:r>
      <w:r w:rsidR="00C4073B" w:rsidRPr="00C4073B">
        <w:rPr>
          <w:rFonts w:ascii="Cambria" w:hAnsi="Cambria"/>
          <w:color w:val="002060"/>
          <w:lang w:val="en-US"/>
        </w:rPr>
        <w:t xml:space="preserve"> </w:t>
      </w:r>
      <w:r w:rsidR="00C4073B" w:rsidRPr="00E50B2F">
        <w:rPr>
          <w:rFonts w:ascii="Cambria" w:hAnsi="Cambria"/>
          <w:color w:val="0070C0"/>
          <w:lang w:val="ru-RU"/>
        </w:rPr>
        <w:t>оборудования</w:t>
      </w:r>
      <w:r w:rsidR="00C4073B" w:rsidRPr="00C4073B">
        <w:rPr>
          <w:rFonts w:ascii="Cambria" w:hAnsi="Cambria"/>
          <w:color w:val="002060"/>
          <w:lang w:val="en-US"/>
        </w:rPr>
        <w:t xml:space="preserve"> </w:t>
      </w:r>
      <w:r w:rsidR="00C4073B" w:rsidRPr="00E50B2F">
        <w:rPr>
          <w:rFonts w:ascii="Cambria" w:hAnsi="Cambria"/>
          <w:color w:val="0070C0"/>
          <w:lang w:val="ru-RU"/>
        </w:rPr>
        <w:t>подрядчика</w:t>
      </w:r>
      <w:r w:rsidR="00C4073B" w:rsidRPr="00C4073B">
        <w:rPr>
          <w:rFonts w:ascii="Cambria" w:hAnsi="Cambria"/>
          <w:color w:val="002060"/>
          <w:lang w:val="en-US"/>
        </w:rPr>
        <w:t xml:space="preserve"> </w:t>
      </w:r>
      <w:r w:rsidR="00C4073B" w:rsidRPr="00E50B2F">
        <w:rPr>
          <w:rFonts w:ascii="Cambria" w:hAnsi="Cambria"/>
          <w:color w:val="0070C0"/>
          <w:lang w:val="ru-RU"/>
        </w:rPr>
        <w:t>для</w:t>
      </w:r>
      <w:r w:rsidR="00C4073B" w:rsidRPr="00C4073B">
        <w:rPr>
          <w:rFonts w:ascii="Cambria" w:hAnsi="Cambria"/>
          <w:color w:val="002060"/>
          <w:lang w:val="en-US"/>
        </w:rPr>
        <w:t xml:space="preserve"> </w:t>
      </w:r>
      <w:r w:rsidR="00C4073B" w:rsidRPr="00E50B2F">
        <w:rPr>
          <w:rFonts w:ascii="Cambria" w:hAnsi="Cambria"/>
          <w:color w:val="0070C0"/>
          <w:lang w:val="ru-RU"/>
        </w:rPr>
        <w:t>проекта</w:t>
      </w:r>
      <w:r w:rsidR="00C4073B" w:rsidRPr="00C4073B">
        <w:rPr>
          <w:rFonts w:ascii="Cambria" w:hAnsi="Cambria"/>
          <w:color w:val="002060"/>
          <w:lang w:val="en-US"/>
        </w:rPr>
        <w:t>*</w:t>
      </w:r>
      <w:r w:rsidRPr="00867C74">
        <w:rPr>
          <w:rFonts w:ascii="Cambria" w:hAnsi="Cambria"/>
        </w:rPr>
        <w:t xml:space="preserve">) </w:t>
      </w:r>
    </w:p>
    <w:p w14:paraId="7AF632E8" w14:textId="00D078D4" w:rsidR="00AE5B41" w:rsidRPr="00867C74" w:rsidRDefault="00AE5B41" w:rsidP="00AE5B41">
      <w:pPr>
        <w:rPr>
          <w:rFonts w:ascii="Cambria" w:hAnsi="Cambria"/>
        </w:rPr>
      </w:pPr>
      <w:r w:rsidRPr="00867C74">
        <w:rPr>
          <w:rFonts w:ascii="Cambria" w:hAnsi="Cambria"/>
        </w:rPr>
        <w:t>Annex 12:</w:t>
      </w:r>
      <w:r w:rsidRPr="00867C74">
        <w:rPr>
          <w:rFonts w:ascii="Cambria" w:hAnsi="Cambria"/>
        </w:rPr>
        <w:tab/>
        <w:t>Form of Performance Bond **</w:t>
      </w:r>
      <w:r w:rsidR="00C4073B">
        <w:rPr>
          <w:rFonts w:ascii="Cambria" w:hAnsi="Cambria"/>
          <w:color w:val="auto"/>
          <w:lang w:val="en-US"/>
        </w:rPr>
        <w:t>/</w:t>
      </w:r>
      <w:r w:rsidR="00C4073B" w:rsidRPr="00E50B2F">
        <w:rPr>
          <w:rFonts w:ascii="Cambria" w:hAnsi="Cambria"/>
          <w:color w:val="0070C0"/>
          <w:lang w:val="ru-RU"/>
        </w:rPr>
        <w:t>Форма</w:t>
      </w:r>
      <w:r w:rsidR="00C4073B" w:rsidRPr="00C4073B">
        <w:rPr>
          <w:rFonts w:ascii="Cambria" w:hAnsi="Cambria"/>
          <w:color w:val="002060"/>
          <w:lang w:val="en-US"/>
        </w:rPr>
        <w:t xml:space="preserve"> </w:t>
      </w:r>
      <w:r w:rsidR="00C4073B" w:rsidRPr="00E50B2F">
        <w:rPr>
          <w:rFonts w:ascii="Cambria" w:hAnsi="Cambria"/>
          <w:color w:val="0070C0"/>
          <w:lang w:val="ru-RU"/>
        </w:rPr>
        <w:t>гарантии</w:t>
      </w:r>
      <w:r w:rsidR="00C4073B" w:rsidRPr="00C4073B">
        <w:rPr>
          <w:rFonts w:ascii="Cambria" w:hAnsi="Cambria"/>
          <w:color w:val="002060"/>
          <w:lang w:val="en-US"/>
        </w:rPr>
        <w:t xml:space="preserve"> </w:t>
      </w:r>
      <w:r w:rsidR="00C4073B" w:rsidRPr="00E50B2F">
        <w:rPr>
          <w:rFonts w:ascii="Cambria" w:hAnsi="Cambria"/>
          <w:color w:val="0070C0"/>
          <w:lang w:val="ru-RU"/>
        </w:rPr>
        <w:t>исполнения</w:t>
      </w:r>
      <w:r w:rsidR="00C4073B" w:rsidRPr="00C4073B">
        <w:rPr>
          <w:rFonts w:ascii="Cambria" w:hAnsi="Cambria"/>
          <w:color w:val="002060"/>
          <w:lang w:val="en-US"/>
        </w:rPr>
        <w:t>**</w:t>
      </w:r>
      <w:r w:rsidRPr="00867C74">
        <w:rPr>
          <w:rFonts w:ascii="Cambria" w:hAnsi="Cambria"/>
        </w:rPr>
        <w:t>)</w:t>
      </w:r>
    </w:p>
    <w:p w14:paraId="64C6E63E" w14:textId="544C68B8" w:rsidR="003C2976" w:rsidRPr="00E75FCD" w:rsidRDefault="003C2976" w:rsidP="003C2976">
      <w:pPr>
        <w:rPr>
          <w:rFonts w:ascii="Cambria" w:hAnsi="Cambria"/>
        </w:rPr>
      </w:pPr>
      <w:r w:rsidRPr="00E75FCD">
        <w:rPr>
          <w:rFonts w:ascii="Cambria" w:hAnsi="Cambria"/>
        </w:rPr>
        <w:t>Annex 1</w:t>
      </w:r>
      <w:r w:rsidR="00277069" w:rsidRPr="00E75FCD">
        <w:rPr>
          <w:rFonts w:ascii="Cambria" w:hAnsi="Cambria"/>
        </w:rPr>
        <w:t>3</w:t>
      </w:r>
      <w:r w:rsidRPr="00E75FCD">
        <w:rPr>
          <w:rFonts w:ascii="Cambria" w:hAnsi="Cambria"/>
        </w:rPr>
        <w:t>:</w:t>
      </w:r>
      <w:r w:rsidRPr="00E75FCD">
        <w:rPr>
          <w:rFonts w:ascii="Cambria" w:hAnsi="Cambria"/>
        </w:rPr>
        <w:tab/>
        <w:t xml:space="preserve">Minimum Labour </w:t>
      </w:r>
      <w:proofErr w:type="gramStart"/>
      <w:r w:rsidRPr="00E75FCD">
        <w:rPr>
          <w:rFonts w:ascii="Cambria" w:hAnsi="Cambria"/>
        </w:rPr>
        <w:t xml:space="preserve">Standards </w:t>
      </w:r>
      <w:r w:rsidR="00F639E1" w:rsidRPr="00E75FCD">
        <w:rPr>
          <w:rFonts w:ascii="Cambria" w:hAnsi="Cambria"/>
          <w:color w:val="auto"/>
        </w:rPr>
        <w:t xml:space="preserve"> </w:t>
      </w:r>
      <w:r w:rsidR="00F639E1" w:rsidRPr="00E75FCD">
        <w:rPr>
          <w:rFonts w:ascii="Cambria" w:hAnsi="Cambria"/>
          <w:color w:val="0070C0"/>
          <w:lang w:val="ru-RU"/>
        </w:rPr>
        <w:t>Минимальные</w:t>
      </w:r>
      <w:proofErr w:type="gramEnd"/>
      <w:r w:rsidR="00F639E1" w:rsidRPr="00E75FCD">
        <w:rPr>
          <w:rFonts w:ascii="Cambria" w:hAnsi="Cambria"/>
          <w:color w:val="002060"/>
        </w:rPr>
        <w:t xml:space="preserve"> </w:t>
      </w:r>
      <w:r w:rsidR="00F639E1" w:rsidRPr="00E75FCD">
        <w:rPr>
          <w:rFonts w:ascii="Cambria" w:hAnsi="Cambria"/>
          <w:color w:val="0070C0"/>
          <w:lang w:val="ru-RU"/>
        </w:rPr>
        <w:t>нормы</w:t>
      </w:r>
      <w:r w:rsidR="00F639E1" w:rsidRPr="00E75FCD">
        <w:rPr>
          <w:rFonts w:ascii="Cambria" w:hAnsi="Cambria"/>
          <w:color w:val="002060"/>
        </w:rPr>
        <w:t xml:space="preserve"> </w:t>
      </w:r>
      <w:r w:rsidR="00F639E1" w:rsidRPr="00E75FCD">
        <w:rPr>
          <w:rFonts w:ascii="Cambria" w:hAnsi="Cambria"/>
          <w:color w:val="0070C0"/>
          <w:lang w:val="ru-RU"/>
        </w:rPr>
        <w:t>труда</w:t>
      </w:r>
      <w:r w:rsidR="00F639E1" w:rsidRPr="00E75FCD">
        <w:rPr>
          <w:rFonts w:ascii="Cambria" w:hAnsi="Cambria"/>
          <w:color w:val="002060"/>
        </w:rPr>
        <w:t xml:space="preserve"> </w:t>
      </w:r>
    </w:p>
    <w:p w14:paraId="520BF1C8" w14:textId="1226FCE4" w:rsidR="00AE5B41" w:rsidRPr="00E75FCD" w:rsidRDefault="003C2976" w:rsidP="00F639E1">
      <w:pPr>
        <w:rPr>
          <w:rFonts w:ascii="Cambria" w:hAnsi="Cambria"/>
        </w:rPr>
      </w:pPr>
      <w:r w:rsidRPr="00E75FCD">
        <w:rPr>
          <w:rFonts w:ascii="Cambria" w:hAnsi="Cambria"/>
        </w:rPr>
        <w:t>Annex 1</w:t>
      </w:r>
      <w:r w:rsidR="00277069" w:rsidRPr="00E75FCD">
        <w:rPr>
          <w:rFonts w:ascii="Cambria" w:hAnsi="Cambria"/>
        </w:rPr>
        <w:t>4</w:t>
      </w:r>
      <w:r w:rsidRPr="00E75FCD">
        <w:rPr>
          <w:rFonts w:ascii="Cambria" w:hAnsi="Cambria"/>
        </w:rPr>
        <w:t>:</w:t>
      </w:r>
      <w:r w:rsidRPr="00E75FCD">
        <w:rPr>
          <w:rFonts w:ascii="Cambria" w:hAnsi="Cambria"/>
        </w:rPr>
        <w:tab/>
      </w:r>
      <w:r w:rsidR="00C42835" w:rsidRPr="00E75FCD">
        <w:rPr>
          <w:rFonts w:ascii="Cambria" w:hAnsi="Cambria"/>
        </w:rPr>
        <w:t xml:space="preserve"> Occupational Health &amp; Safety Plan including incident reporting (construction)</w:t>
      </w:r>
      <w:bookmarkStart w:id="366" w:name="_Hlk162259992"/>
      <w:r w:rsidR="00C42835" w:rsidRPr="00E75FCD">
        <w:rPr>
          <w:rFonts w:ascii="Cambria" w:hAnsi="Cambria"/>
        </w:rPr>
        <w:t>***)</w:t>
      </w:r>
      <w:bookmarkEnd w:id="366"/>
      <w:r w:rsidR="00C42835" w:rsidRPr="00E75FCD">
        <w:rPr>
          <w:rFonts w:ascii="Cambria" w:hAnsi="Cambria"/>
        </w:rPr>
        <w:t>/</w:t>
      </w:r>
      <w:r w:rsidR="00C42835" w:rsidRPr="00984FE9">
        <w:rPr>
          <w:rFonts w:ascii="Cambria" w:hAnsi="Cambria"/>
          <w:color w:val="0070C0"/>
          <w:lang w:val="ru-RU"/>
        </w:rPr>
        <w:t>Профессиональная</w:t>
      </w:r>
      <w:r w:rsidR="00C42835" w:rsidRPr="00984FE9">
        <w:rPr>
          <w:rFonts w:ascii="Cambria" w:hAnsi="Cambria"/>
          <w:color w:val="0070C0"/>
          <w:lang w:val="en-US"/>
        </w:rPr>
        <w:t xml:space="preserve"> </w:t>
      </w:r>
      <w:r w:rsidR="00C42835" w:rsidRPr="00984FE9">
        <w:rPr>
          <w:rFonts w:ascii="Cambria" w:hAnsi="Cambria"/>
          <w:color w:val="0070C0"/>
          <w:lang w:val="ru-RU"/>
        </w:rPr>
        <w:t>охрана</w:t>
      </w:r>
      <w:r w:rsidR="00C42835" w:rsidRPr="00984FE9">
        <w:rPr>
          <w:rFonts w:ascii="Cambria" w:hAnsi="Cambria"/>
          <w:color w:val="0070C0"/>
          <w:lang w:val="en-US"/>
        </w:rPr>
        <w:t xml:space="preserve"> </w:t>
      </w:r>
      <w:r w:rsidR="00C42835" w:rsidRPr="00984FE9">
        <w:rPr>
          <w:rFonts w:ascii="Cambria" w:hAnsi="Cambria"/>
          <w:color w:val="0070C0"/>
          <w:lang w:val="ru-RU"/>
        </w:rPr>
        <w:t>труда</w:t>
      </w:r>
      <w:r w:rsidR="00C42835" w:rsidRPr="00984FE9">
        <w:rPr>
          <w:rFonts w:ascii="Cambria" w:hAnsi="Cambria"/>
          <w:color w:val="0070C0"/>
          <w:lang w:val="en-US"/>
        </w:rPr>
        <w:t xml:space="preserve"> </w:t>
      </w:r>
      <w:r w:rsidR="00C42835" w:rsidRPr="00984FE9">
        <w:rPr>
          <w:rFonts w:ascii="Cambria" w:hAnsi="Cambria"/>
          <w:color w:val="0070C0"/>
          <w:lang w:val="ru-RU"/>
        </w:rPr>
        <w:t>и</w:t>
      </w:r>
      <w:r w:rsidR="00C42835" w:rsidRPr="00984FE9">
        <w:rPr>
          <w:rFonts w:ascii="Cambria" w:hAnsi="Cambria"/>
          <w:color w:val="0070C0"/>
          <w:lang w:val="en-US"/>
        </w:rPr>
        <w:t xml:space="preserve"> </w:t>
      </w:r>
      <w:r w:rsidR="00C42835" w:rsidRPr="00984FE9">
        <w:rPr>
          <w:rFonts w:ascii="Cambria" w:hAnsi="Cambria"/>
          <w:color w:val="0070C0"/>
          <w:lang w:val="ru-RU"/>
        </w:rPr>
        <w:t>техники</w:t>
      </w:r>
      <w:r w:rsidR="00C42835" w:rsidRPr="00984FE9">
        <w:rPr>
          <w:rFonts w:ascii="Cambria" w:hAnsi="Cambria"/>
          <w:color w:val="0070C0"/>
          <w:lang w:val="en-US"/>
        </w:rPr>
        <w:t xml:space="preserve"> </w:t>
      </w:r>
      <w:r w:rsidR="00C42835" w:rsidRPr="00984FE9">
        <w:rPr>
          <w:rFonts w:ascii="Cambria" w:hAnsi="Cambria"/>
          <w:color w:val="0070C0"/>
          <w:lang w:val="ru-RU"/>
        </w:rPr>
        <w:t>безопасности</w:t>
      </w:r>
      <w:r w:rsidR="00C42835" w:rsidRPr="00984FE9">
        <w:rPr>
          <w:rFonts w:ascii="Cambria" w:hAnsi="Cambria"/>
          <w:color w:val="0070C0"/>
        </w:rPr>
        <w:t xml:space="preserve">, </w:t>
      </w:r>
      <w:r w:rsidR="00C42835" w:rsidRPr="00984FE9">
        <w:rPr>
          <w:rFonts w:ascii="Cambria" w:hAnsi="Cambria"/>
          <w:color w:val="0070C0"/>
          <w:lang w:val="ru-RU"/>
        </w:rPr>
        <w:t>включая</w:t>
      </w:r>
      <w:r w:rsidR="00C42835" w:rsidRPr="00984FE9">
        <w:rPr>
          <w:rFonts w:ascii="Cambria" w:hAnsi="Cambria"/>
          <w:color w:val="0070C0"/>
        </w:rPr>
        <w:t xml:space="preserve"> </w:t>
      </w:r>
      <w:r w:rsidR="00C42835" w:rsidRPr="00984FE9">
        <w:rPr>
          <w:rFonts w:ascii="Cambria" w:hAnsi="Cambria"/>
          <w:color w:val="0070C0"/>
          <w:lang w:val="ru-RU"/>
        </w:rPr>
        <w:t>отчетности</w:t>
      </w:r>
      <w:r w:rsidR="00C42835" w:rsidRPr="00984FE9">
        <w:rPr>
          <w:rFonts w:ascii="Cambria" w:hAnsi="Cambria"/>
          <w:color w:val="0070C0"/>
        </w:rPr>
        <w:t xml:space="preserve"> </w:t>
      </w:r>
      <w:r w:rsidR="00C42835" w:rsidRPr="00984FE9">
        <w:rPr>
          <w:rFonts w:ascii="Cambria" w:hAnsi="Cambria"/>
          <w:color w:val="0070C0"/>
          <w:lang w:val="ru-RU"/>
        </w:rPr>
        <w:t>об</w:t>
      </w:r>
      <w:r w:rsidR="00C42835" w:rsidRPr="00984FE9">
        <w:rPr>
          <w:rFonts w:ascii="Cambria" w:hAnsi="Cambria"/>
          <w:color w:val="0070C0"/>
        </w:rPr>
        <w:t xml:space="preserve"> </w:t>
      </w:r>
      <w:r w:rsidR="00C42835" w:rsidRPr="00984FE9">
        <w:rPr>
          <w:rFonts w:ascii="Cambria" w:hAnsi="Cambria"/>
          <w:color w:val="0070C0"/>
          <w:lang w:val="ru-RU"/>
        </w:rPr>
        <w:t>инцидентах</w:t>
      </w:r>
      <w:r w:rsidR="00C42835" w:rsidRPr="00984FE9">
        <w:rPr>
          <w:rFonts w:ascii="Cambria" w:hAnsi="Cambria"/>
          <w:color w:val="0070C0"/>
        </w:rPr>
        <w:t xml:space="preserve"> (</w:t>
      </w:r>
      <w:r w:rsidR="00C42835" w:rsidRPr="00984FE9">
        <w:rPr>
          <w:rFonts w:ascii="Cambria" w:hAnsi="Cambria"/>
          <w:color w:val="0070C0"/>
          <w:lang w:val="ru-RU"/>
        </w:rPr>
        <w:t>строительство</w:t>
      </w:r>
      <w:r w:rsidR="00C42835" w:rsidRPr="00984FE9">
        <w:rPr>
          <w:rFonts w:ascii="Cambria" w:hAnsi="Cambria"/>
          <w:color w:val="0070C0"/>
        </w:rPr>
        <w:t>)</w:t>
      </w:r>
      <w:r w:rsidR="00AE5B41" w:rsidRPr="00984FE9">
        <w:rPr>
          <w:rFonts w:ascii="Cambria" w:hAnsi="Cambria"/>
          <w:color w:val="0070C0"/>
        </w:rPr>
        <w:t>*</w:t>
      </w:r>
      <w:r w:rsidR="000D5E43" w:rsidRPr="00984FE9">
        <w:rPr>
          <w:rFonts w:ascii="Cambria" w:hAnsi="Cambria"/>
          <w:color w:val="0070C0"/>
        </w:rPr>
        <w:t>**</w:t>
      </w:r>
      <w:r w:rsidR="00AE5B41" w:rsidRPr="00984FE9">
        <w:rPr>
          <w:rFonts w:ascii="Cambria" w:hAnsi="Cambria"/>
          <w:color w:val="0070C0"/>
        </w:rPr>
        <w:t>)</w:t>
      </w:r>
      <w:r w:rsidR="00AE5B41" w:rsidRPr="00E75FCD">
        <w:rPr>
          <w:rFonts w:ascii="Cambria" w:hAnsi="Cambria"/>
        </w:rPr>
        <w:t xml:space="preserve"> Annexes 8 to 11 and priced Bill of Quantities as submitted with the tender by the bidder or as agreed upon</w:t>
      </w:r>
      <w:r w:rsidR="00F639E1" w:rsidRPr="00E75FCD">
        <w:rPr>
          <w:rFonts w:ascii="Cambria" w:hAnsi="Cambria"/>
        </w:rPr>
        <w:t>* /</w:t>
      </w:r>
      <w:r w:rsidR="00F639E1" w:rsidRPr="00E75FCD">
        <w:rPr>
          <w:rFonts w:ascii="Cambria" w:hAnsi="Cambria"/>
          <w:color w:val="0070C0"/>
          <w:lang w:val="ru-RU"/>
        </w:rPr>
        <w:t>Приложения</w:t>
      </w:r>
      <w:r w:rsidR="00F639E1" w:rsidRPr="00E75FCD">
        <w:rPr>
          <w:rFonts w:ascii="Cambria" w:hAnsi="Cambria"/>
          <w:color w:val="0070C0"/>
        </w:rPr>
        <w:t xml:space="preserve"> </w:t>
      </w:r>
      <w:r w:rsidR="00F639E1" w:rsidRPr="00E75FCD">
        <w:rPr>
          <w:rFonts w:ascii="Cambria" w:hAnsi="Cambria"/>
          <w:color w:val="0070C0"/>
          <w:lang w:val="ru-RU"/>
        </w:rPr>
        <w:t>с</w:t>
      </w:r>
      <w:r w:rsidR="00F639E1" w:rsidRPr="00E75FCD">
        <w:rPr>
          <w:rFonts w:ascii="Cambria" w:hAnsi="Cambria"/>
          <w:color w:val="0070C0"/>
        </w:rPr>
        <w:t xml:space="preserve"> 8 </w:t>
      </w:r>
      <w:r w:rsidR="00F639E1" w:rsidRPr="00E75FCD">
        <w:rPr>
          <w:rFonts w:ascii="Cambria" w:hAnsi="Cambria"/>
          <w:color w:val="0070C0"/>
          <w:lang w:val="ru-RU"/>
        </w:rPr>
        <w:t>по</w:t>
      </w:r>
      <w:r w:rsidR="00F639E1" w:rsidRPr="00E75FCD">
        <w:rPr>
          <w:rFonts w:ascii="Cambria" w:hAnsi="Cambria"/>
          <w:color w:val="0070C0"/>
        </w:rPr>
        <w:t xml:space="preserve"> 11 </w:t>
      </w:r>
      <w:r w:rsidR="00F639E1" w:rsidRPr="00E75FCD">
        <w:rPr>
          <w:rFonts w:ascii="Cambria" w:hAnsi="Cambria"/>
          <w:color w:val="0070C0"/>
          <w:lang w:val="ru-RU"/>
        </w:rPr>
        <w:t>и</w:t>
      </w:r>
      <w:r w:rsidR="00F639E1" w:rsidRPr="00E75FCD">
        <w:rPr>
          <w:rFonts w:ascii="Cambria" w:hAnsi="Cambria"/>
          <w:color w:val="0070C0"/>
        </w:rPr>
        <w:t xml:space="preserve"> </w:t>
      </w:r>
      <w:r w:rsidR="006367ED" w:rsidRPr="00E75FCD">
        <w:rPr>
          <w:rFonts w:ascii="Cambria" w:hAnsi="Cambria"/>
          <w:color w:val="0070C0"/>
          <w:lang w:val="ru-RU"/>
        </w:rPr>
        <w:t>расчет</w:t>
      </w:r>
      <w:r w:rsidR="006367ED" w:rsidRPr="00E75FCD">
        <w:rPr>
          <w:rFonts w:ascii="Cambria" w:hAnsi="Cambria"/>
          <w:color w:val="0070C0"/>
        </w:rPr>
        <w:t xml:space="preserve"> </w:t>
      </w:r>
      <w:r w:rsidR="006367ED" w:rsidRPr="00E75FCD">
        <w:rPr>
          <w:rFonts w:ascii="Cambria" w:hAnsi="Cambria"/>
          <w:color w:val="0070C0"/>
          <w:lang w:val="ru-RU"/>
        </w:rPr>
        <w:t>спецификаций</w:t>
      </w:r>
      <w:r w:rsidR="006367ED" w:rsidRPr="00E75FCD">
        <w:rPr>
          <w:rFonts w:ascii="Cambria" w:hAnsi="Cambria"/>
          <w:color w:val="0070C0"/>
        </w:rPr>
        <w:t xml:space="preserve"> </w:t>
      </w:r>
      <w:r w:rsidR="006367ED" w:rsidRPr="00E75FCD">
        <w:rPr>
          <w:rFonts w:ascii="Cambria" w:hAnsi="Cambria"/>
          <w:color w:val="0070C0"/>
          <w:lang w:val="ru-RU"/>
        </w:rPr>
        <w:t>объемов</w:t>
      </w:r>
      <w:r w:rsidR="006367ED" w:rsidRPr="00E75FCD">
        <w:rPr>
          <w:rFonts w:ascii="Cambria" w:hAnsi="Cambria"/>
          <w:color w:val="0070C0"/>
        </w:rPr>
        <w:t xml:space="preserve"> </w:t>
      </w:r>
      <w:r w:rsidR="006367ED" w:rsidRPr="00E75FCD">
        <w:rPr>
          <w:rFonts w:ascii="Cambria" w:hAnsi="Cambria"/>
          <w:color w:val="0070C0"/>
          <w:lang w:val="ru-RU"/>
        </w:rPr>
        <w:t>работ</w:t>
      </w:r>
      <w:r w:rsidR="00F639E1" w:rsidRPr="00E75FCD">
        <w:rPr>
          <w:rFonts w:ascii="Cambria" w:hAnsi="Cambria"/>
          <w:color w:val="0070C0"/>
        </w:rPr>
        <w:t xml:space="preserve">, </w:t>
      </w:r>
      <w:r w:rsidR="00F639E1" w:rsidRPr="00E75FCD">
        <w:rPr>
          <w:rFonts w:ascii="Cambria" w:hAnsi="Cambria"/>
          <w:color w:val="0070C0"/>
          <w:lang w:val="ru-RU"/>
        </w:rPr>
        <w:t>представленных</w:t>
      </w:r>
      <w:r w:rsidR="00F639E1" w:rsidRPr="00E75FCD">
        <w:rPr>
          <w:rFonts w:ascii="Cambria" w:hAnsi="Cambria"/>
          <w:color w:val="0070C0"/>
        </w:rPr>
        <w:t xml:space="preserve"> </w:t>
      </w:r>
      <w:r w:rsidR="00F639E1" w:rsidRPr="00E75FCD">
        <w:rPr>
          <w:rFonts w:ascii="Cambria" w:hAnsi="Cambria"/>
          <w:color w:val="0070C0"/>
          <w:lang w:val="ru-RU"/>
        </w:rPr>
        <w:t>участником</w:t>
      </w:r>
      <w:r w:rsidR="00F639E1" w:rsidRPr="00E75FCD">
        <w:rPr>
          <w:rFonts w:ascii="Cambria" w:hAnsi="Cambria"/>
          <w:color w:val="0070C0"/>
        </w:rPr>
        <w:t xml:space="preserve"> </w:t>
      </w:r>
      <w:r w:rsidR="00F639E1" w:rsidRPr="00E75FCD">
        <w:rPr>
          <w:rFonts w:ascii="Cambria" w:hAnsi="Cambria"/>
          <w:color w:val="0070C0"/>
          <w:lang w:val="ru-RU"/>
        </w:rPr>
        <w:t>тендера</w:t>
      </w:r>
      <w:r w:rsidR="00F639E1" w:rsidRPr="00E75FCD">
        <w:rPr>
          <w:rFonts w:ascii="Cambria" w:hAnsi="Cambria"/>
          <w:color w:val="0070C0"/>
        </w:rPr>
        <w:t xml:space="preserve"> </w:t>
      </w:r>
      <w:r w:rsidR="00F639E1" w:rsidRPr="00E75FCD">
        <w:rPr>
          <w:rFonts w:ascii="Cambria" w:hAnsi="Cambria"/>
          <w:color w:val="0070C0"/>
          <w:lang w:val="ru-RU"/>
        </w:rPr>
        <w:t>вместе</w:t>
      </w:r>
      <w:r w:rsidR="00F639E1" w:rsidRPr="00E75FCD">
        <w:rPr>
          <w:rFonts w:ascii="Cambria" w:hAnsi="Cambria"/>
          <w:color w:val="0070C0"/>
        </w:rPr>
        <w:t xml:space="preserve"> </w:t>
      </w:r>
      <w:r w:rsidR="00F639E1" w:rsidRPr="00E75FCD">
        <w:rPr>
          <w:rFonts w:ascii="Cambria" w:hAnsi="Cambria"/>
          <w:color w:val="0070C0"/>
          <w:lang w:val="ru-RU"/>
        </w:rPr>
        <w:t>с</w:t>
      </w:r>
      <w:r w:rsidR="00F639E1" w:rsidRPr="00E75FCD">
        <w:rPr>
          <w:rFonts w:ascii="Cambria" w:hAnsi="Cambria"/>
          <w:color w:val="0070C0"/>
        </w:rPr>
        <w:t xml:space="preserve"> </w:t>
      </w:r>
      <w:r w:rsidR="00F639E1" w:rsidRPr="00E75FCD">
        <w:rPr>
          <w:rFonts w:ascii="Cambria" w:hAnsi="Cambria"/>
          <w:color w:val="0070C0"/>
          <w:lang w:val="ru-RU"/>
        </w:rPr>
        <w:t>тендером</w:t>
      </w:r>
      <w:r w:rsidR="00F639E1" w:rsidRPr="00E75FCD">
        <w:rPr>
          <w:rFonts w:ascii="Cambria" w:hAnsi="Cambria"/>
          <w:color w:val="0070C0"/>
        </w:rPr>
        <w:t xml:space="preserve"> </w:t>
      </w:r>
      <w:r w:rsidR="00F639E1" w:rsidRPr="00E75FCD">
        <w:rPr>
          <w:rFonts w:ascii="Cambria" w:hAnsi="Cambria"/>
          <w:color w:val="0070C0"/>
          <w:lang w:val="ru-RU"/>
        </w:rPr>
        <w:t>или</w:t>
      </w:r>
      <w:r w:rsidR="00F639E1" w:rsidRPr="00E75FCD">
        <w:rPr>
          <w:rFonts w:ascii="Cambria" w:hAnsi="Cambria"/>
          <w:color w:val="0070C0"/>
        </w:rPr>
        <w:t xml:space="preserve"> </w:t>
      </w:r>
      <w:r w:rsidR="00F639E1" w:rsidRPr="00E75FCD">
        <w:rPr>
          <w:rFonts w:ascii="Cambria" w:hAnsi="Cambria"/>
          <w:color w:val="0070C0"/>
          <w:lang w:val="ru-RU"/>
        </w:rPr>
        <w:t>по</w:t>
      </w:r>
      <w:r w:rsidR="00F639E1" w:rsidRPr="00E75FCD">
        <w:rPr>
          <w:rFonts w:ascii="Cambria" w:hAnsi="Cambria"/>
          <w:color w:val="0070C0"/>
        </w:rPr>
        <w:t xml:space="preserve"> </w:t>
      </w:r>
      <w:r w:rsidR="00F639E1" w:rsidRPr="00E75FCD">
        <w:rPr>
          <w:rFonts w:ascii="Cambria" w:hAnsi="Cambria"/>
          <w:color w:val="0070C0"/>
          <w:lang w:val="ru-RU"/>
        </w:rPr>
        <w:t>согласованию</w:t>
      </w:r>
      <w:r w:rsidR="00F639E1" w:rsidRPr="00E75FCD">
        <w:rPr>
          <w:rFonts w:ascii="Cambria" w:hAnsi="Cambria"/>
          <w:color w:val="0070C0"/>
        </w:rPr>
        <w:t>.</w:t>
      </w:r>
    </w:p>
    <w:p w14:paraId="2F47571B" w14:textId="4B560944" w:rsidR="00AE5B41" w:rsidRPr="00984FE9" w:rsidRDefault="00AE5B41" w:rsidP="00AE5B41">
      <w:pPr>
        <w:rPr>
          <w:rFonts w:ascii="Cambria" w:hAnsi="Cambria"/>
          <w:color w:val="0070C0"/>
          <w:lang w:val="en-US"/>
        </w:rPr>
      </w:pPr>
      <w:r w:rsidRPr="00E75FCD">
        <w:rPr>
          <w:rFonts w:ascii="Cambria" w:hAnsi="Cambria"/>
        </w:rPr>
        <w:t xml:space="preserve">**) The Contractor shall deliver to the </w:t>
      </w:r>
      <w:r w:rsidR="001E1EE5" w:rsidRPr="00E75FCD">
        <w:rPr>
          <w:rFonts w:ascii="Cambria" w:hAnsi="Cambria"/>
        </w:rPr>
        <w:t>Implementing Partner</w:t>
      </w:r>
      <w:r w:rsidRPr="00E75FCD">
        <w:rPr>
          <w:rFonts w:ascii="Cambria" w:hAnsi="Cambria"/>
        </w:rPr>
        <w:t xml:space="preserve"> within 14 days of the Commencement Date a Performance Security as stated in section 1</w:t>
      </w:r>
      <w:r w:rsidR="00F639E1" w:rsidRPr="00E75FCD">
        <w:rPr>
          <w:rFonts w:ascii="Cambria" w:hAnsi="Cambria"/>
          <w:color w:val="auto"/>
          <w:lang w:val="en-US"/>
        </w:rPr>
        <w:t xml:space="preserve"> /</w:t>
      </w:r>
      <w:r w:rsidR="00F639E1" w:rsidRPr="00E75FCD">
        <w:rPr>
          <w:rFonts w:ascii="Cambria" w:hAnsi="Cambria"/>
          <w:color w:val="0070C0"/>
          <w:lang w:val="ru-RU"/>
        </w:rPr>
        <w:t>Подрядчик</w:t>
      </w:r>
      <w:r w:rsidR="00F639E1" w:rsidRPr="00E75FCD">
        <w:rPr>
          <w:rFonts w:ascii="Cambria" w:hAnsi="Cambria"/>
          <w:color w:val="002060"/>
          <w:lang w:val="en-US"/>
        </w:rPr>
        <w:t xml:space="preserve"> </w:t>
      </w:r>
      <w:r w:rsidR="00F639E1" w:rsidRPr="00E75FCD">
        <w:rPr>
          <w:rFonts w:ascii="Cambria" w:hAnsi="Cambria"/>
          <w:color w:val="0070C0"/>
          <w:lang w:val="ru-RU"/>
        </w:rPr>
        <w:t>предоставляет</w:t>
      </w:r>
      <w:r w:rsidR="00F639E1" w:rsidRPr="00E75FCD">
        <w:rPr>
          <w:rFonts w:ascii="Cambria" w:hAnsi="Cambria"/>
          <w:color w:val="0070C0"/>
          <w:lang w:val="en-US"/>
        </w:rPr>
        <w:t xml:space="preserve"> </w:t>
      </w:r>
      <w:r w:rsidR="00F639E1" w:rsidRPr="00E75FCD">
        <w:rPr>
          <w:rFonts w:ascii="Cambria" w:hAnsi="Cambria"/>
          <w:color w:val="0070C0"/>
          <w:lang w:val="ru-RU"/>
        </w:rPr>
        <w:t>Гарантию</w:t>
      </w:r>
      <w:r w:rsidR="00F639E1" w:rsidRPr="00E75FCD">
        <w:rPr>
          <w:rFonts w:ascii="Cambria" w:hAnsi="Cambria"/>
          <w:color w:val="0070C0"/>
          <w:lang w:val="en-US"/>
        </w:rPr>
        <w:t xml:space="preserve"> </w:t>
      </w:r>
      <w:r w:rsidR="00F639E1" w:rsidRPr="00E75FCD">
        <w:rPr>
          <w:rFonts w:ascii="Cambria" w:hAnsi="Cambria"/>
          <w:color w:val="0070C0"/>
          <w:lang w:val="ru-RU"/>
        </w:rPr>
        <w:t>исполнения</w:t>
      </w:r>
      <w:r w:rsidR="00F639E1" w:rsidRPr="00E75FCD">
        <w:rPr>
          <w:rFonts w:ascii="Cambria" w:hAnsi="Cambria"/>
          <w:color w:val="0070C0"/>
          <w:lang w:val="en-US"/>
        </w:rPr>
        <w:t xml:space="preserve"> </w:t>
      </w:r>
      <w:r w:rsidR="00F639E1" w:rsidRPr="00E75FCD">
        <w:rPr>
          <w:rFonts w:ascii="Cambria" w:hAnsi="Cambria"/>
          <w:color w:val="0070C0"/>
          <w:lang w:val="ru-RU"/>
        </w:rPr>
        <w:t>Партнеру</w:t>
      </w:r>
      <w:r w:rsidR="00F639E1" w:rsidRPr="00E75FCD">
        <w:rPr>
          <w:rFonts w:ascii="Cambria" w:hAnsi="Cambria"/>
          <w:color w:val="0070C0"/>
          <w:lang w:val="en-US"/>
        </w:rPr>
        <w:t>-</w:t>
      </w:r>
      <w:r w:rsidR="00F639E1" w:rsidRPr="00E75FCD">
        <w:rPr>
          <w:rFonts w:ascii="Cambria" w:hAnsi="Cambria"/>
          <w:color w:val="0070C0"/>
          <w:lang w:val="ru-RU"/>
        </w:rPr>
        <w:t>исполнителю</w:t>
      </w:r>
      <w:r w:rsidR="00F639E1" w:rsidRPr="00E75FCD">
        <w:rPr>
          <w:rFonts w:ascii="Cambria" w:hAnsi="Cambria"/>
          <w:color w:val="0070C0"/>
          <w:lang w:val="en-US"/>
        </w:rPr>
        <w:t xml:space="preserve"> </w:t>
      </w:r>
      <w:r w:rsidR="00F639E1" w:rsidRPr="00E75FCD">
        <w:rPr>
          <w:rFonts w:ascii="Cambria" w:hAnsi="Cambria"/>
          <w:color w:val="0070C0"/>
          <w:lang w:val="ru-RU"/>
        </w:rPr>
        <w:t>в</w:t>
      </w:r>
      <w:r w:rsidR="00F639E1" w:rsidRPr="00E75FCD">
        <w:rPr>
          <w:rFonts w:ascii="Cambria" w:hAnsi="Cambria"/>
          <w:color w:val="0070C0"/>
          <w:lang w:val="en-US"/>
        </w:rPr>
        <w:t xml:space="preserve"> </w:t>
      </w:r>
      <w:r w:rsidR="00F639E1" w:rsidRPr="00E75FCD">
        <w:rPr>
          <w:rFonts w:ascii="Cambria" w:hAnsi="Cambria"/>
          <w:color w:val="0070C0"/>
          <w:lang w:val="ru-RU"/>
        </w:rPr>
        <w:t>течение</w:t>
      </w:r>
      <w:r w:rsidR="00F639E1" w:rsidRPr="00E75FCD">
        <w:rPr>
          <w:rFonts w:ascii="Cambria" w:hAnsi="Cambria"/>
          <w:color w:val="0070C0"/>
          <w:lang w:val="en-US"/>
        </w:rPr>
        <w:t xml:space="preserve"> 14 </w:t>
      </w:r>
      <w:r w:rsidR="00F639E1" w:rsidRPr="00E75FCD">
        <w:rPr>
          <w:rFonts w:ascii="Cambria" w:hAnsi="Cambria"/>
          <w:color w:val="0070C0"/>
          <w:lang w:val="ru-RU"/>
        </w:rPr>
        <w:t>дней</w:t>
      </w:r>
      <w:r w:rsidR="00F639E1" w:rsidRPr="00E75FCD">
        <w:rPr>
          <w:rFonts w:ascii="Cambria" w:hAnsi="Cambria"/>
          <w:color w:val="0070C0"/>
          <w:lang w:val="en-US"/>
        </w:rPr>
        <w:t xml:space="preserve"> </w:t>
      </w:r>
      <w:r w:rsidR="00F639E1" w:rsidRPr="00E75FCD">
        <w:rPr>
          <w:rFonts w:ascii="Cambria" w:hAnsi="Cambria"/>
          <w:color w:val="0070C0"/>
          <w:lang w:val="ru-RU"/>
        </w:rPr>
        <w:t>с</w:t>
      </w:r>
      <w:r w:rsidR="00F639E1" w:rsidRPr="00E75FCD">
        <w:rPr>
          <w:rFonts w:ascii="Cambria" w:hAnsi="Cambria"/>
          <w:color w:val="0070C0"/>
          <w:lang w:val="en-US"/>
        </w:rPr>
        <w:t xml:space="preserve"> </w:t>
      </w:r>
      <w:r w:rsidR="00F639E1" w:rsidRPr="00E75FCD">
        <w:rPr>
          <w:rFonts w:ascii="Cambria" w:hAnsi="Cambria"/>
          <w:color w:val="0070C0"/>
          <w:lang w:val="ru-RU"/>
        </w:rPr>
        <w:t>Даты</w:t>
      </w:r>
      <w:r w:rsidR="00F639E1" w:rsidRPr="00E75FCD">
        <w:rPr>
          <w:rFonts w:ascii="Cambria" w:hAnsi="Cambria"/>
          <w:color w:val="0070C0"/>
          <w:lang w:val="en-US"/>
        </w:rPr>
        <w:t xml:space="preserve"> </w:t>
      </w:r>
      <w:r w:rsidR="00F639E1" w:rsidRPr="00E75FCD">
        <w:rPr>
          <w:rFonts w:ascii="Cambria" w:hAnsi="Cambria"/>
          <w:color w:val="0070C0"/>
          <w:lang w:val="ru-RU"/>
        </w:rPr>
        <w:t>начала</w:t>
      </w:r>
      <w:r w:rsidR="00F639E1" w:rsidRPr="00E75FCD">
        <w:rPr>
          <w:rFonts w:ascii="Cambria" w:hAnsi="Cambria"/>
          <w:color w:val="0070C0"/>
          <w:lang w:val="en-US"/>
        </w:rPr>
        <w:t xml:space="preserve"> </w:t>
      </w:r>
      <w:r w:rsidR="00F639E1" w:rsidRPr="00E75FCD">
        <w:rPr>
          <w:rFonts w:ascii="Cambria" w:hAnsi="Cambria"/>
          <w:color w:val="0070C0"/>
          <w:lang w:val="ru-RU"/>
        </w:rPr>
        <w:t>работы</w:t>
      </w:r>
      <w:r w:rsidR="00F639E1" w:rsidRPr="00E75FCD">
        <w:rPr>
          <w:rFonts w:ascii="Cambria" w:hAnsi="Cambria"/>
          <w:color w:val="0070C0"/>
          <w:lang w:val="en-US"/>
        </w:rPr>
        <w:t xml:space="preserve">, </w:t>
      </w:r>
      <w:r w:rsidR="00F639E1" w:rsidRPr="00E75FCD">
        <w:rPr>
          <w:rFonts w:ascii="Cambria" w:hAnsi="Cambria"/>
          <w:color w:val="0070C0"/>
          <w:lang w:val="ru-RU"/>
        </w:rPr>
        <w:t>как</w:t>
      </w:r>
      <w:r w:rsidR="00F639E1" w:rsidRPr="00E75FCD">
        <w:rPr>
          <w:rFonts w:ascii="Cambria" w:hAnsi="Cambria"/>
          <w:color w:val="0070C0"/>
          <w:lang w:val="en-US"/>
        </w:rPr>
        <w:t xml:space="preserve"> </w:t>
      </w:r>
      <w:r w:rsidR="00F639E1" w:rsidRPr="00E75FCD">
        <w:rPr>
          <w:rFonts w:ascii="Cambria" w:hAnsi="Cambria"/>
          <w:color w:val="0070C0"/>
          <w:lang w:val="ru-RU"/>
        </w:rPr>
        <w:t>указано</w:t>
      </w:r>
      <w:r w:rsidR="00F639E1" w:rsidRPr="00E75FCD">
        <w:rPr>
          <w:rFonts w:ascii="Cambria" w:hAnsi="Cambria"/>
          <w:color w:val="0070C0"/>
          <w:lang w:val="en-US"/>
        </w:rPr>
        <w:t xml:space="preserve"> </w:t>
      </w:r>
      <w:r w:rsidR="00F639E1" w:rsidRPr="00E75FCD">
        <w:rPr>
          <w:rFonts w:ascii="Cambria" w:hAnsi="Cambria"/>
          <w:color w:val="0070C0"/>
          <w:lang w:val="ru-RU"/>
        </w:rPr>
        <w:t>в</w:t>
      </w:r>
      <w:r w:rsidR="00F639E1" w:rsidRPr="00E75FCD">
        <w:rPr>
          <w:rFonts w:ascii="Cambria" w:hAnsi="Cambria"/>
          <w:color w:val="0070C0"/>
          <w:lang w:val="en-US"/>
        </w:rPr>
        <w:t xml:space="preserve"> </w:t>
      </w:r>
      <w:r w:rsidR="00F639E1" w:rsidRPr="00E75FCD">
        <w:rPr>
          <w:rFonts w:ascii="Cambria" w:hAnsi="Cambria"/>
          <w:color w:val="0070C0"/>
          <w:lang w:val="ru-RU"/>
        </w:rPr>
        <w:t>разделе</w:t>
      </w:r>
      <w:r w:rsidR="00F639E1" w:rsidRPr="00E75FCD">
        <w:rPr>
          <w:rFonts w:ascii="Cambria" w:hAnsi="Cambria"/>
          <w:color w:val="0070C0"/>
          <w:lang w:val="en-US"/>
        </w:rPr>
        <w:t xml:space="preserve"> 1</w:t>
      </w:r>
      <w:r w:rsidRPr="00E75FCD">
        <w:rPr>
          <w:rFonts w:ascii="Cambria" w:hAnsi="Cambria"/>
          <w:color w:val="0070C0"/>
        </w:rPr>
        <w:t>.</w:t>
      </w:r>
    </w:p>
    <w:p w14:paraId="631114FB" w14:textId="7EA3AE05" w:rsidR="00DB501E" w:rsidRPr="00984FE9" w:rsidRDefault="00DB501E" w:rsidP="00AE5B41">
      <w:pPr>
        <w:rPr>
          <w:rFonts w:ascii="Cambria" w:hAnsi="Cambria"/>
          <w:lang w:val="ru-RU"/>
        </w:rPr>
      </w:pPr>
      <w:bookmarkStart w:id="367" w:name="_Hlk162260089"/>
      <w:r w:rsidRPr="00984FE9">
        <w:rPr>
          <w:rFonts w:ascii="Cambria" w:hAnsi="Cambria"/>
        </w:rPr>
        <w:t xml:space="preserve">***) </w:t>
      </w:r>
      <w:bookmarkStart w:id="368" w:name="_Hlk162262330"/>
      <w:r w:rsidRPr="00984FE9">
        <w:rPr>
          <w:rFonts w:ascii="Cambria" w:hAnsi="Cambria"/>
        </w:rPr>
        <w:t>The Contractor shall submit the completed OHS Plan within one week after the handing over of site to the Implementing Partner for review. After the approval from Implementing Partner the OHS Plan shall be submitted to PATRIP Foundation for final review and record.</w:t>
      </w:r>
      <w:bookmarkEnd w:id="367"/>
      <w:r w:rsidRPr="00984FE9">
        <w:rPr>
          <w:rFonts w:ascii="Cambria" w:hAnsi="Cambria"/>
        </w:rPr>
        <w:t xml:space="preserve"> The final version will be considered part of the contractor document. In addition, it shall be noted that it is a live document and shall be revised according to the need as and when arises during the construction period</w:t>
      </w:r>
      <w:bookmarkEnd w:id="368"/>
      <w:r w:rsidR="00F61383" w:rsidRPr="00984FE9">
        <w:rPr>
          <w:rFonts w:ascii="Cambria" w:hAnsi="Cambria"/>
          <w:lang w:val="en-US"/>
        </w:rPr>
        <w:t>. /</w:t>
      </w:r>
      <w:r w:rsidRPr="00DB501E">
        <w:rPr>
          <w:rFonts w:ascii="Cambria" w:hAnsi="Cambria"/>
        </w:rPr>
        <w:t xml:space="preserve"> </w:t>
      </w:r>
      <w:proofErr w:type="spellStart"/>
      <w:r w:rsidRPr="00984FE9">
        <w:rPr>
          <w:rFonts w:ascii="Cambria" w:hAnsi="Cambria"/>
          <w:color w:val="0070C0"/>
        </w:rPr>
        <w:t>Подрядчик</w:t>
      </w:r>
      <w:proofErr w:type="spellEnd"/>
      <w:r w:rsidRPr="00984FE9">
        <w:rPr>
          <w:rFonts w:ascii="Cambria" w:hAnsi="Cambria"/>
          <w:color w:val="0070C0"/>
        </w:rPr>
        <w:t xml:space="preserve"> </w:t>
      </w:r>
      <w:proofErr w:type="spellStart"/>
      <w:r w:rsidRPr="00984FE9">
        <w:rPr>
          <w:rFonts w:ascii="Cambria" w:hAnsi="Cambria"/>
          <w:color w:val="0070C0"/>
        </w:rPr>
        <w:t>должен</w:t>
      </w:r>
      <w:proofErr w:type="spellEnd"/>
      <w:r w:rsidRPr="00984FE9">
        <w:rPr>
          <w:rFonts w:ascii="Cambria" w:hAnsi="Cambria"/>
          <w:color w:val="0070C0"/>
        </w:rPr>
        <w:t xml:space="preserve"> </w:t>
      </w:r>
      <w:proofErr w:type="spellStart"/>
      <w:r w:rsidRPr="00984FE9">
        <w:rPr>
          <w:rFonts w:ascii="Cambria" w:hAnsi="Cambria"/>
          <w:color w:val="0070C0"/>
        </w:rPr>
        <w:t>представить</w:t>
      </w:r>
      <w:proofErr w:type="spellEnd"/>
      <w:r w:rsidRPr="00984FE9">
        <w:rPr>
          <w:rFonts w:ascii="Cambria" w:hAnsi="Cambria"/>
          <w:color w:val="0070C0"/>
        </w:rPr>
        <w:t xml:space="preserve"> </w:t>
      </w:r>
      <w:proofErr w:type="spellStart"/>
      <w:r w:rsidRPr="00984FE9">
        <w:rPr>
          <w:rFonts w:ascii="Cambria" w:hAnsi="Cambria"/>
          <w:color w:val="0070C0"/>
        </w:rPr>
        <w:t>заполненный</w:t>
      </w:r>
      <w:proofErr w:type="spellEnd"/>
      <w:r w:rsidRPr="00984FE9">
        <w:rPr>
          <w:rFonts w:ascii="Cambria" w:hAnsi="Cambria"/>
          <w:color w:val="0070C0"/>
        </w:rPr>
        <w:t xml:space="preserve"> </w:t>
      </w:r>
      <w:proofErr w:type="spellStart"/>
      <w:r w:rsidRPr="00984FE9">
        <w:rPr>
          <w:rFonts w:ascii="Cambria" w:hAnsi="Cambria"/>
          <w:color w:val="0070C0"/>
        </w:rPr>
        <w:t>План</w:t>
      </w:r>
      <w:proofErr w:type="spellEnd"/>
      <w:r w:rsidRPr="00984FE9">
        <w:rPr>
          <w:rFonts w:ascii="Cambria" w:hAnsi="Cambria"/>
          <w:color w:val="0070C0"/>
        </w:rPr>
        <w:t xml:space="preserve"> </w:t>
      </w:r>
      <w:proofErr w:type="spellStart"/>
      <w:r w:rsidRPr="00984FE9">
        <w:rPr>
          <w:rFonts w:ascii="Cambria" w:hAnsi="Cambria"/>
          <w:color w:val="0070C0"/>
        </w:rPr>
        <w:t>охраны</w:t>
      </w:r>
      <w:proofErr w:type="spellEnd"/>
      <w:r w:rsidRPr="00984FE9">
        <w:rPr>
          <w:rFonts w:ascii="Cambria" w:hAnsi="Cambria"/>
          <w:color w:val="0070C0"/>
        </w:rPr>
        <w:t xml:space="preserve"> </w:t>
      </w:r>
      <w:proofErr w:type="spellStart"/>
      <w:r w:rsidRPr="00984FE9">
        <w:rPr>
          <w:rFonts w:ascii="Cambria" w:hAnsi="Cambria"/>
          <w:color w:val="0070C0"/>
        </w:rPr>
        <w:t>труда</w:t>
      </w:r>
      <w:proofErr w:type="spellEnd"/>
      <w:r w:rsidRPr="00984FE9">
        <w:rPr>
          <w:rFonts w:ascii="Cambria" w:hAnsi="Cambria"/>
          <w:color w:val="0070C0"/>
        </w:rPr>
        <w:t xml:space="preserve"> в </w:t>
      </w:r>
      <w:proofErr w:type="spellStart"/>
      <w:r w:rsidRPr="00984FE9">
        <w:rPr>
          <w:rFonts w:ascii="Cambria" w:hAnsi="Cambria"/>
          <w:color w:val="0070C0"/>
        </w:rPr>
        <w:t>течение</w:t>
      </w:r>
      <w:proofErr w:type="spellEnd"/>
      <w:r w:rsidRPr="00984FE9">
        <w:rPr>
          <w:rFonts w:ascii="Cambria" w:hAnsi="Cambria"/>
          <w:color w:val="0070C0"/>
        </w:rPr>
        <w:t xml:space="preserve"> </w:t>
      </w:r>
      <w:proofErr w:type="spellStart"/>
      <w:r w:rsidRPr="00984FE9">
        <w:rPr>
          <w:rFonts w:ascii="Cambria" w:hAnsi="Cambria"/>
          <w:color w:val="0070C0"/>
        </w:rPr>
        <w:t>одной</w:t>
      </w:r>
      <w:proofErr w:type="spellEnd"/>
      <w:r w:rsidRPr="00984FE9">
        <w:rPr>
          <w:rFonts w:ascii="Cambria" w:hAnsi="Cambria"/>
          <w:color w:val="0070C0"/>
        </w:rPr>
        <w:t xml:space="preserve"> </w:t>
      </w:r>
      <w:proofErr w:type="spellStart"/>
      <w:r w:rsidRPr="00984FE9">
        <w:rPr>
          <w:rFonts w:ascii="Cambria" w:hAnsi="Cambria"/>
          <w:color w:val="0070C0"/>
        </w:rPr>
        <w:t>недели</w:t>
      </w:r>
      <w:proofErr w:type="spellEnd"/>
      <w:r w:rsidRPr="00984FE9">
        <w:rPr>
          <w:rFonts w:ascii="Cambria" w:hAnsi="Cambria"/>
          <w:color w:val="0070C0"/>
        </w:rPr>
        <w:t xml:space="preserve"> </w:t>
      </w:r>
      <w:proofErr w:type="spellStart"/>
      <w:r w:rsidRPr="00984FE9">
        <w:rPr>
          <w:rFonts w:ascii="Cambria" w:hAnsi="Cambria"/>
          <w:color w:val="0070C0"/>
        </w:rPr>
        <w:t>после</w:t>
      </w:r>
      <w:proofErr w:type="spellEnd"/>
      <w:r w:rsidRPr="00984FE9">
        <w:rPr>
          <w:rFonts w:ascii="Cambria" w:hAnsi="Cambria"/>
          <w:color w:val="0070C0"/>
        </w:rPr>
        <w:t xml:space="preserve"> </w:t>
      </w:r>
      <w:proofErr w:type="spellStart"/>
      <w:r w:rsidRPr="00984FE9">
        <w:rPr>
          <w:rFonts w:ascii="Cambria" w:hAnsi="Cambria"/>
          <w:color w:val="0070C0"/>
        </w:rPr>
        <w:t>передачи</w:t>
      </w:r>
      <w:proofErr w:type="spellEnd"/>
      <w:r w:rsidRPr="00984FE9">
        <w:rPr>
          <w:rFonts w:ascii="Cambria" w:hAnsi="Cambria"/>
          <w:color w:val="0070C0"/>
        </w:rPr>
        <w:t xml:space="preserve"> </w:t>
      </w:r>
      <w:proofErr w:type="spellStart"/>
      <w:r w:rsidRPr="00984FE9">
        <w:rPr>
          <w:rFonts w:ascii="Cambria" w:hAnsi="Cambria"/>
          <w:color w:val="0070C0"/>
        </w:rPr>
        <w:t>объекта</w:t>
      </w:r>
      <w:proofErr w:type="spellEnd"/>
      <w:r w:rsidRPr="00984FE9">
        <w:rPr>
          <w:rFonts w:ascii="Cambria" w:hAnsi="Cambria"/>
          <w:color w:val="0070C0"/>
        </w:rPr>
        <w:t xml:space="preserve"> </w:t>
      </w:r>
      <w:proofErr w:type="spellStart"/>
      <w:r w:rsidRPr="00984FE9">
        <w:rPr>
          <w:rFonts w:ascii="Cambria" w:hAnsi="Cambria"/>
          <w:color w:val="0070C0"/>
        </w:rPr>
        <w:t>Партнеру</w:t>
      </w:r>
      <w:proofErr w:type="spellEnd"/>
      <w:r w:rsidRPr="00984FE9">
        <w:rPr>
          <w:rFonts w:ascii="Cambria" w:hAnsi="Cambria"/>
          <w:color w:val="0070C0"/>
        </w:rPr>
        <w:t xml:space="preserve"> </w:t>
      </w:r>
      <w:r w:rsidRPr="00984FE9">
        <w:rPr>
          <w:rFonts w:ascii="Cambria" w:hAnsi="Cambria"/>
          <w:color w:val="0070C0"/>
          <w:lang w:val="ru-RU"/>
        </w:rPr>
        <w:t>исполнителю</w:t>
      </w:r>
      <w:r w:rsidRPr="00984FE9">
        <w:rPr>
          <w:rFonts w:ascii="Cambria" w:hAnsi="Cambria"/>
          <w:color w:val="0070C0"/>
          <w:lang w:val="en-US"/>
        </w:rPr>
        <w:t xml:space="preserve"> </w:t>
      </w:r>
      <w:proofErr w:type="spellStart"/>
      <w:r w:rsidRPr="00984FE9">
        <w:rPr>
          <w:rFonts w:ascii="Cambria" w:hAnsi="Cambria"/>
          <w:color w:val="0070C0"/>
        </w:rPr>
        <w:t>для</w:t>
      </w:r>
      <w:proofErr w:type="spellEnd"/>
      <w:r w:rsidRPr="00984FE9">
        <w:rPr>
          <w:rFonts w:ascii="Cambria" w:hAnsi="Cambria"/>
          <w:color w:val="0070C0"/>
        </w:rPr>
        <w:t xml:space="preserve"> </w:t>
      </w:r>
      <w:proofErr w:type="spellStart"/>
      <w:r w:rsidRPr="00984FE9">
        <w:rPr>
          <w:rFonts w:ascii="Cambria" w:hAnsi="Cambria"/>
          <w:color w:val="0070C0"/>
        </w:rPr>
        <w:t>рассмотрения</w:t>
      </w:r>
      <w:proofErr w:type="spellEnd"/>
      <w:r w:rsidRPr="00984FE9">
        <w:rPr>
          <w:rFonts w:ascii="Cambria" w:hAnsi="Cambria"/>
          <w:color w:val="0070C0"/>
        </w:rPr>
        <w:t xml:space="preserve">. </w:t>
      </w:r>
      <w:r w:rsidRPr="00984FE9">
        <w:rPr>
          <w:rFonts w:ascii="Cambria" w:hAnsi="Cambria"/>
          <w:color w:val="0070C0"/>
          <w:lang w:val="ru-RU"/>
        </w:rPr>
        <w:t>После утверждения Партнером План охраны труда должен быть представлен в Фонд ПАТРИП для окончательного рассмотрения и регистрации. Окончательный вариант будет считаться частью документа подрядчика. Кроме того, следует отметить, что это живой документ, и он будет пересматриваться в соответствии с необходимостью по мере возникновения в период строительства.</w:t>
      </w:r>
    </w:p>
    <w:p w14:paraId="5EE56B4B" w14:textId="38575FC0" w:rsidR="00AE5B41" w:rsidRPr="00F639E1" w:rsidRDefault="00AE5B41" w:rsidP="00AE5B41">
      <w:pPr>
        <w:rPr>
          <w:rFonts w:ascii="Cambria" w:hAnsi="Cambria"/>
          <w:lang w:val="ru-RU"/>
        </w:rPr>
      </w:pPr>
      <w:r w:rsidRPr="00867C74">
        <w:rPr>
          <w:rFonts w:ascii="Cambria" w:hAnsi="Cambria"/>
        </w:rPr>
        <w:lastRenderedPageBreak/>
        <w:t xml:space="preserve">The documents forming the Contract are to be taken as mutually explanatory of each other. The priority of the documents shall be in accordance with the order as listed above. Documents with a higher priority overrule documents with a lower priority. If an ambiguity or discrepancy is found in the documents that is not clarified by the overruling regulation the </w:t>
      </w:r>
      <w:r w:rsidR="001E1EE5" w:rsidRPr="00867C74">
        <w:rPr>
          <w:rFonts w:ascii="Cambria" w:hAnsi="Cambria"/>
        </w:rPr>
        <w:t>Implementing Partner</w:t>
      </w:r>
      <w:r w:rsidRPr="00867C74">
        <w:rPr>
          <w:rFonts w:ascii="Cambria" w:hAnsi="Cambria"/>
        </w:rPr>
        <w:t xml:space="preserve"> shall issue any necessary instructions to the Contractor</w:t>
      </w:r>
      <w:r w:rsidR="00F639E1">
        <w:rPr>
          <w:rFonts w:ascii="Cambria" w:hAnsi="Cambria"/>
        </w:rPr>
        <w:t xml:space="preserve"> / </w:t>
      </w:r>
      <w:r w:rsidR="00F639E1" w:rsidRPr="00E50B2F">
        <w:rPr>
          <w:rFonts w:ascii="Cambria" w:hAnsi="Cambria"/>
          <w:color w:val="0070C0"/>
          <w:lang w:val="ru-RU"/>
        </w:rPr>
        <w:t>Документы</w:t>
      </w:r>
      <w:r w:rsidR="00F639E1" w:rsidRPr="00F639E1">
        <w:rPr>
          <w:rFonts w:ascii="Cambria" w:hAnsi="Cambria"/>
          <w:color w:val="002060"/>
          <w:lang w:val="en-US"/>
        </w:rPr>
        <w:t xml:space="preserve">, </w:t>
      </w:r>
      <w:r w:rsidR="00F639E1" w:rsidRPr="008F30C3">
        <w:rPr>
          <w:rFonts w:ascii="Cambria" w:hAnsi="Cambria"/>
          <w:color w:val="0070C0"/>
          <w:lang w:val="ru-RU"/>
        </w:rPr>
        <w:t>составляющие</w:t>
      </w:r>
      <w:r w:rsidR="00F639E1" w:rsidRPr="008F30C3">
        <w:rPr>
          <w:rFonts w:ascii="Cambria" w:hAnsi="Cambria"/>
          <w:color w:val="0070C0"/>
          <w:lang w:val="en-US"/>
        </w:rPr>
        <w:t xml:space="preserve"> </w:t>
      </w:r>
      <w:r w:rsidR="00F639E1" w:rsidRPr="008F30C3">
        <w:rPr>
          <w:rFonts w:ascii="Cambria" w:hAnsi="Cambria"/>
          <w:color w:val="0070C0"/>
          <w:lang w:val="ru-RU"/>
        </w:rPr>
        <w:t>Контракт</w:t>
      </w:r>
      <w:r w:rsidR="00F639E1" w:rsidRPr="008F30C3">
        <w:rPr>
          <w:rFonts w:ascii="Cambria" w:hAnsi="Cambria"/>
          <w:color w:val="0070C0"/>
          <w:lang w:val="en-US"/>
        </w:rPr>
        <w:t xml:space="preserve">, </w:t>
      </w:r>
      <w:r w:rsidR="00F639E1" w:rsidRPr="008F30C3">
        <w:rPr>
          <w:rFonts w:ascii="Cambria" w:hAnsi="Cambria"/>
          <w:color w:val="0070C0"/>
          <w:lang w:val="ru-RU"/>
        </w:rPr>
        <w:t>рассматриваются</w:t>
      </w:r>
      <w:r w:rsidR="00F639E1" w:rsidRPr="008F30C3">
        <w:rPr>
          <w:rFonts w:ascii="Cambria" w:hAnsi="Cambria"/>
          <w:color w:val="0070C0"/>
          <w:lang w:val="en-US"/>
        </w:rPr>
        <w:t xml:space="preserve"> </w:t>
      </w:r>
      <w:r w:rsidR="00F639E1" w:rsidRPr="008F30C3">
        <w:rPr>
          <w:rFonts w:ascii="Cambria" w:hAnsi="Cambria"/>
          <w:color w:val="0070C0"/>
          <w:lang w:val="ru-RU"/>
        </w:rPr>
        <w:t>взаимно</w:t>
      </w:r>
      <w:r w:rsidR="00F639E1" w:rsidRPr="008F30C3">
        <w:rPr>
          <w:rFonts w:ascii="Cambria" w:hAnsi="Cambria"/>
          <w:color w:val="0070C0"/>
          <w:lang w:val="en-US"/>
        </w:rPr>
        <w:t xml:space="preserve"> </w:t>
      </w:r>
      <w:r w:rsidR="00F639E1" w:rsidRPr="008F30C3">
        <w:rPr>
          <w:rFonts w:ascii="Cambria" w:hAnsi="Cambria"/>
          <w:color w:val="0070C0"/>
          <w:lang w:val="ru-RU"/>
        </w:rPr>
        <w:t>объясняющими</w:t>
      </w:r>
      <w:r w:rsidR="00F639E1" w:rsidRPr="008F30C3">
        <w:rPr>
          <w:rFonts w:ascii="Cambria" w:hAnsi="Cambria"/>
          <w:color w:val="0070C0"/>
          <w:lang w:val="en-US"/>
        </w:rPr>
        <w:t xml:space="preserve">. </w:t>
      </w:r>
      <w:r w:rsidR="00F639E1" w:rsidRPr="008F30C3">
        <w:rPr>
          <w:rFonts w:ascii="Cambria" w:hAnsi="Cambria"/>
          <w:color w:val="0070C0"/>
          <w:lang w:val="ru-RU"/>
        </w:rPr>
        <w:t>Приоритет</w:t>
      </w:r>
      <w:r w:rsidR="00F639E1" w:rsidRPr="008F30C3">
        <w:rPr>
          <w:rFonts w:ascii="Cambria" w:hAnsi="Cambria"/>
          <w:color w:val="0070C0"/>
          <w:lang w:val="en-US"/>
        </w:rPr>
        <w:t xml:space="preserve"> </w:t>
      </w:r>
      <w:r w:rsidR="00F639E1" w:rsidRPr="008F30C3">
        <w:rPr>
          <w:rFonts w:ascii="Cambria" w:hAnsi="Cambria"/>
          <w:color w:val="0070C0"/>
          <w:lang w:val="ru-RU"/>
        </w:rPr>
        <w:t>документов</w:t>
      </w:r>
      <w:r w:rsidR="00F639E1" w:rsidRPr="008F30C3">
        <w:rPr>
          <w:rFonts w:ascii="Cambria" w:hAnsi="Cambria"/>
          <w:color w:val="0070C0"/>
          <w:lang w:val="en-US"/>
        </w:rPr>
        <w:t xml:space="preserve"> </w:t>
      </w:r>
      <w:r w:rsidR="00F639E1" w:rsidRPr="008F30C3">
        <w:rPr>
          <w:rFonts w:ascii="Cambria" w:hAnsi="Cambria"/>
          <w:color w:val="0070C0"/>
          <w:lang w:val="ru-RU"/>
        </w:rPr>
        <w:t>должен</w:t>
      </w:r>
      <w:r w:rsidR="00F639E1" w:rsidRPr="008F30C3">
        <w:rPr>
          <w:rFonts w:ascii="Cambria" w:hAnsi="Cambria"/>
          <w:color w:val="0070C0"/>
          <w:lang w:val="en-US"/>
        </w:rPr>
        <w:t xml:space="preserve"> </w:t>
      </w:r>
      <w:r w:rsidR="00F639E1" w:rsidRPr="008F30C3">
        <w:rPr>
          <w:rFonts w:ascii="Cambria" w:hAnsi="Cambria"/>
          <w:color w:val="0070C0"/>
          <w:lang w:val="ru-RU"/>
        </w:rPr>
        <w:t>быть</w:t>
      </w:r>
      <w:r w:rsidR="00F639E1" w:rsidRPr="008F30C3">
        <w:rPr>
          <w:rFonts w:ascii="Cambria" w:hAnsi="Cambria"/>
          <w:color w:val="0070C0"/>
          <w:lang w:val="en-US"/>
        </w:rPr>
        <w:t xml:space="preserve"> </w:t>
      </w:r>
      <w:r w:rsidR="00F639E1" w:rsidRPr="008F30C3">
        <w:rPr>
          <w:rFonts w:ascii="Cambria" w:hAnsi="Cambria"/>
          <w:color w:val="0070C0"/>
          <w:lang w:val="ru-RU"/>
        </w:rPr>
        <w:t>в</w:t>
      </w:r>
      <w:r w:rsidR="00F639E1" w:rsidRPr="008F30C3">
        <w:rPr>
          <w:rFonts w:ascii="Cambria" w:hAnsi="Cambria"/>
          <w:color w:val="0070C0"/>
          <w:lang w:val="en-US"/>
        </w:rPr>
        <w:t xml:space="preserve"> </w:t>
      </w:r>
      <w:r w:rsidR="00F639E1" w:rsidRPr="008F30C3">
        <w:rPr>
          <w:rFonts w:ascii="Cambria" w:hAnsi="Cambria"/>
          <w:color w:val="0070C0"/>
          <w:lang w:val="ru-RU"/>
        </w:rPr>
        <w:t>соответствии</w:t>
      </w:r>
      <w:r w:rsidR="00F639E1" w:rsidRPr="008F30C3">
        <w:rPr>
          <w:rFonts w:ascii="Cambria" w:hAnsi="Cambria"/>
          <w:color w:val="0070C0"/>
          <w:lang w:val="en-US"/>
        </w:rPr>
        <w:t xml:space="preserve"> </w:t>
      </w:r>
      <w:r w:rsidR="00F639E1" w:rsidRPr="008F30C3">
        <w:rPr>
          <w:rFonts w:ascii="Cambria" w:hAnsi="Cambria"/>
          <w:color w:val="0070C0"/>
          <w:lang w:val="ru-RU"/>
        </w:rPr>
        <w:t>с</w:t>
      </w:r>
      <w:r w:rsidR="00F639E1" w:rsidRPr="008F30C3">
        <w:rPr>
          <w:rFonts w:ascii="Cambria" w:hAnsi="Cambria"/>
          <w:color w:val="0070C0"/>
          <w:lang w:val="en-US"/>
        </w:rPr>
        <w:t xml:space="preserve"> </w:t>
      </w:r>
      <w:r w:rsidR="00F639E1" w:rsidRPr="008F30C3">
        <w:rPr>
          <w:rFonts w:ascii="Cambria" w:hAnsi="Cambria"/>
          <w:color w:val="0070C0"/>
          <w:lang w:val="ru-RU"/>
        </w:rPr>
        <w:t>порядком</w:t>
      </w:r>
      <w:r w:rsidR="00F639E1" w:rsidRPr="008F30C3">
        <w:rPr>
          <w:rFonts w:ascii="Cambria" w:hAnsi="Cambria"/>
          <w:color w:val="0070C0"/>
          <w:lang w:val="en-US"/>
        </w:rPr>
        <w:t xml:space="preserve">, </w:t>
      </w:r>
      <w:r w:rsidR="00F639E1" w:rsidRPr="008F30C3">
        <w:rPr>
          <w:rFonts w:ascii="Cambria" w:hAnsi="Cambria"/>
          <w:color w:val="0070C0"/>
          <w:lang w:val="ru-RU"/>
        </w:rPr>
        <w:t>указанным</w:t>
      </w:r>
      <w:r w:rsidR="00F639E1" w:rsidRPr="008F30C3">
        <w:rPr>
          <w:rFonts w:ascii="Cambria" w:hAnsi="Cambria"/>
          <w:color w:val="0070C0"/>
          <w:lang w:val="en-US"/>
        </w:rPr>
        <w:t xml:space="preserve"> </w:t>
      </w:r>
      <w:r w:rsidR="00F639E1" w:rsidRPr="008F30C3">
        <w:rPr>
          <w:rFonts w:ascii="Cambria" w:hAnsi="Cambria"/>
          <w:color w:val="0070C0"/>
          <w:lang w:val="ru-RU"/>
        </w:rPr>
        <w:t>выше</w:t>
      </w:r>
      <w:r w:rsidR="00F639E1" w:rsidRPr="008F30C3">
        <w:rPr>
          <w:rFonts w:ascii="Cambria" w:hAnsi="Cambria"/>
          <w:color w:val="0070C0"/>
          <w:lang w:val="en-US"/>
        </w:rPr>
        <w:t xml:space="preserve">. </w:t>
      </w:r>
      <w:r w:rsidR="00F639E1" w:rsidRPr="008F30C3">
        <w:rPr>
          <w:rFonts w:ascii="Cambria" w:hAnsi="Cambria"/>
          <w:color w:val="0070C0"/>
          <w:lang w:val="ru-RU"/>
        </w:rPr>
        <w:t>Документы с более высоким приоритетом имеют приоритет над документами с более низким приоритетом. В случае обнаружения неясности или несоответствия в документах, которые не разъясняются преобладающим положением, Партнер-исполнитель выдает Подрядчику необходимые инструкции</w:t>
      </w:r>
      <w:r w:rsidRPr="008F30C3">
        <w:rPr>
          <w:rFonts w:ascii="Cambria" w:hAnsi="Cambria"/>
          <w:color w:val="0070C0"/>
          <w:lang w:val="ru-RU"/>
        </w:rPr>
        <w:t>.</w:t>
      </w:r>
    </w:p>
    <w:p w14:paraId="2251F6D6" w14:textId="77777777" w:rsidR="00AE5B41" w:rsidRPr="00F639E1" w:rsidRDefault="00AE5B41" w:rsidP="00AE5B41">
      <w:pPr>
        <w:rPr>
          <w:rFonts w:ascii="Cambria" w:hAnsi="Cambria"/>
          <w:lang w:val="ru-RU"/>
        </w:rPr>
      </w:pPr>
    </w:p>
    <w:p w14:paraId="3D773A5F" w14:textId="4A82C1C3" w:rsidR="00AE5B41" w:rsidRPr="00867C74" w:rsidRDefault="00F05968" w:rsidP="00AE5B41">
      <w:pPr>
        <w:rPr>
          <w:rFonts w:ascii="Cambria" w:hAnsi="Cambria"/>
          <w:b/>
          <w:sz w:val="24"/>
        </w:rPr>
      </w:pPr>
      <w:r w:rsidRPr="00867C74">
        <w:rPr>
          <w:rFonts w:ascii="Cambria" w:hAnsi="Cambria"/>
          <w:b/>
          <w:sz w:val="24"/>
        </w:rPr>
        <w:t>2.</w:t>
      </w:r>
      <w:r w:rsidRPr="00867C74">
        <w:rPr>
          <w:rFonts w:ascii="Cambria" w:hAnsi="Cambria"/>
          <w:b/>
          <w:sz w:val="24"/>
        </w:rPr>
        <w:tab/>
        <w:t>Time for C</w:t>
      </w:r>
      <w:r w:rsidR="00AE5B41" w:rsidRPr="00867C74">
        <w:rPr>
          <w:rFonts w:ascii="Cambria" w:hAnsi="Cambria"/>
          <w:b/>
          <w:sz w:val="24"/>
        </w:rPr>
        <w:t>ompletion</w:t>
      </w:r>
      <w:r w:rsidR="00A350E7">
        <w:rPr>
          <w:rFonts w:ascii="Cambria" w:hAnsi="Cambria"/>
          <w:b/>
          <w:sz w:val="24"/>
        </w:rPr>
        <w:t>/</w:t>
      </w:r>
      <w:r w:rsidR="00A350E7" w:rsidRPr="00A350E7">
        <w:rPr>
          <w:rFonts w:ascii="Cambria" w:hAnsi="Cambria"/>
          <w:b/>
          <w:color w:val="auto"/>
          <w:sz w:val="24"/>
          <w:lang w:val="en-US"/>
        </w:rPr>
        <w:t xml:space="preserve"> </w:t>
      </w:r>
      <w:r w:rsidR="00A350E7" w:rsidRPr="00E50B2F">
        <w:rPr>
          <w:rFonts w:ascii="Cambria" w:hAnsi="Cambria"/>
          <w:b/>
          <w:color w:val="0070C0"/>
          <w:sz w:val="24"/>
          <w:lang w:val="ru-RU"/>
        </w:rPr>
        <w:t>Время</w:t>
      </w:r>
      <w:r w:rsidR="00A350E7" w:rsidRPr="00A350E7">
        <w:rPr>
          <w:rFonts w:ascii="Cambria" w:hAnsi="Cambria"/>
          <w:b/>
          <w:color w:val="002060"/>
          <w:sz w:val="24"/>
          <w:lang w:val="en-US"/>
        </w:rPr>
        <w:t xml:space="preserve"> </w:t>
      </w:r>
      <w:r w:rsidR="00A350E7" w:rsidRPr="00E50B2F">
        <w:rPr>
          <w:rFonts w:ascii="Cambria" w:hAnsi="Cambria"/>
          <w:b/>
          <w:color w:val="0070C0"/>
          <w:sz w:val="24"/>
          <w:lang w:val="ru-RU"/>
        </w:rPr>
        <w:t>завершения</w:t>
      </w:r>
    </w:p>
    <w:p w14:paraId="4B2388F3" w14:textId="77777777" w:rsidR="00A350E7" w:rsidRDefault="00AE5B41" w:rsidP="00AE5B41">
      <w:pPr>
        <w:rPr>
          <w:rFonts w:ascii="Cambria" w:hAnsi="Cambria"/>
          <w:u w:val="single"/>
          <w:lang w:val="en-US"/>
        </w:rPr>
      </w:pPr>
      <w:r w:rsidRPr="00867C74">
        <w:rPr>
          <w:rFonts w:ascii="Cambria" w:hAnsi="Cambria"/>
          <w:u w:val="single"/>
        </w:rPr>
        <w:t xml:space="preserve">           </w:t>
      </w:r>
      <w:r w:rsidRPr="00867C74">
        <w:rPr>
          <w:rFonts w:ascii="Cambria" w:hAnsi="Cambria"/>
        </w:rPr>
        <w:t xml:space="preserve">calendar days, i.e. starting date of works </w:t>
      </w:r>
      <w:r w:rsidRPr="00867C74">
        <w:rPr>
          <w:rFonts w:ascii="Cambria" w:hAnsi="Cambria"/>
          <w:u w:val="single"/>
        </w:rPr>
        <w:tab/>
      </w:r>
      <w:r w:rsidRPr="00867C74">
        <w:rPr>
          <w:rFonts w:ascii="Cambria" w:hAnsi="Cambria"/>
          <w:u w:val="single"/>
        </w:rPr>
        <w:tab/>
      </w:r>
      <w:r w:rsidRPr="00867C74">
        <w:rPr>
          <w:rFonts w:ascii="Cambria" w:hAnsi="Cambria"/>
        </w:rPr>
        <w:t xml:space="preserve">, completion date </w:t>
      </w:r>
      <w:r w:rsidRPr="00867C74">
        <w:rPr>
          <w:rFonts w:ascii="Cambria" w:hAnsi="Cambria"/>
          <w:u w:val="single"/>
        </w:rPr>
        <w:tab/>
      </w:r>
      <w:r w:rsidRPr="00867C74">
        <w:rPr>
          <w:rFonts w:ascii="Cambria" w:hAnsi="Cambria"/>
          <w:u w:val="single"/>
        </w:rPr>
        <w:tab/>
      </w:r>
      <w:r w:rsidR="00A350E7">
        <w:rPr>
          <w:rFonts w:ascii="Cambria" w:hAnsi="Cambria"/>
          <w:u w:val="single"/>
        </w:rPr>
        <w:t>/</w:t>
      </w:r>
    </w:p>
    <w:p w14:paraId="2207250E" w14:textId="381CFD05" w:rsidR="00AE5B41" w:rsidRPr="00A350E7" w:rsidRDefault="00A350E7" w:rsidP="00AE5B41">
      <w:pPr>
        <w:rPr>
          <w:rFonts w:ascii="Cambria" w:hAnsi="Cambria"/>
          <w:color w:val="002060"/>
          <w:u w:val="single"/>
          <w:lang w:val="ru-RU"/>
        </w:rPr>
      </w:pPr>
      <w:r w:rsidRPr="0019047D">
        <w:rPr>
          <w:rFonts w:ascii="Cambria" w:hAnsi="Cambria"/>
          <w:color w:val="002060"/>
          <w:u w:val="single"/>
          <w:lang w:val="en-US"/>
        </w:rPr>
        <w:t xml:space="preserve">          </w:t>
      </w:r>
      <w:r w:rsidRPr="00E50B2F">
        <w:rPr>
          <w:rFonts w:ascii="Cambria" w:hAnsi="Cambria"/>
          <w:color w:val="0070C0"/>
          <w:lang w:val="ru-RU"/>
        </w:rPr>
        <w:t>календарных</w:t>
      </w:r>
      <w:r w:rsidRPr="00A350E7">
        <w:rPr>
          <w:rFonts w:ascii="Cambria" w:hAnsi="Cambria"/>
          <w:color w:val="002060"/>
          <w:lang w:val="ru-RU"/>
        </w:rPr>
        <w:t xml:space="preserve"> </w:t>
      </w:r>
      <w:r w:rsidRPr="00E50B2F">
        <w:rPr>
          <w:rFonts w:ascii="Cambria" w:hAnsi="Cambria"/>
          <w:color w:val="0070C0"/>
          <w:lang w:val="ru-RU"/>
        </w:rPr>
        <w:t>дней</w:t>
      </w:r>
      <w:r w:rsidRPr="00A350E7">
        <w:rPr>
          <w:rFonts w:ascii="Cambria" w:hAnsi="Cambria"/>
          <w:color w:val="002060"/>
          <w:lang w:val="ru-RU"/>
        </w:rPr>
        <w:t xml:space="preserve">, </w:t>
      </w:r>
      <w:proofErr w:type="gramStart"/>
      <w:r w:rsidRPr="00E50B2F">
        <w:rPr>
          <w:rFonts w:ascii="Cambria" w:hAnsi="Cambria"/>
          <w:color w:val="0070C0"/>
          <w:lang w:val="ru-RU"/>
        </w:rPr>
        <w:t>т</w:t>
      </w:r>
      <w:r w:rsidRPr="00A350E7">
        <w:rPr>
          <w:rFonts w:ascii="Cambria" w:hAnsi="Cambria"/>
          <w:color w:val="002060"/>
          <w:lang w:val="ru-RU"/>
        </w:rPr>
        <w:t>.</w:t>
      </w:r>
      <w:r w:rsidRPr="00E50B2F">
        <w:rPr>
          <w:rFonts w:ascii="Cambria" w:hAnsi="Cambria"/>
          <w:color w:val="0070C0"/>
          <w:lang w:val="ru-RU"/>
        </w:rPr>
        <w:t>е</w:t>
      </w:r>
      <w:r w:rsidRPr="00A350E7">
        <w:rPr>
          <w:rFonts w:ascii="Cambria" w:hAnsi="Cambria"/>
          <w:color w:val="002060"/>
          <w:lang w:val="ru-RU"/>
        </w:rPr>
        <w:t>.</w:t>
      </w:r>
      <w:proofErr w:type="gramEnd"/>
      <w:r w:rsidRPr="00A350E7">
        <w:rPr>
          <w:rFonts w:ascii="Cambria" w:hAnsi="Cambria"/>
          <w:color w:val="002060"/>
          <w:lang w:val="ru-RU"/>
        </w:rPr>
        <w:t xml:space="preserve"> </w:t>
      </w:r>
      <w:r w:rsidRPr="00E50B2F">
        <w:rPr>
          <w:rFonts w:ascii="Cambria" w:hAnsi="Cambria"/>
          <w:color w:val="0070C0"/>
          <w:lang w:val="ru-RU"/>
        </w:rPr>
        <w:t>дата</w:t>
      </w:r>
      <w:r w:rsidRPr="00A350E7">
        <w:rPr>
          <w:rFonts w:ascii="Cambria" w:hAnsi="Cambria"/>
          <w:color w:val="002060"/>
          <w:lang w:val="ru-RU"/>
        </w:rPr>
        <w:t xml:space="preserve"> </w:t>
      </w:r>
      <w:r w:rsidRPr="00E50B2F">
        <w:rPr>
          <w:rFonts w:ascii="Cambria" w:hAnsi="Cambria"/>
          <w:color w:val="0070C0"/>
          <w:lang w:val="ru-RU"/>
        </w:rPr>
        <w:t>начала</w:t>
      </w:r>
      <w:r w:rsidRPr="00A350E7">
        <w:rPr>
          <w:rFonts w:ascii="Cambria" w:hAnsi="Cambria"/>
          <w:color w:val="002060"/>
          <w:lang w:val="ru-RU"/>
        </w:rPr>
        <w:t xml:space="preserve"> </w:t>
      </w:r>
      <w:r w:rsidRPr="00E50B2F">
        <w:rPr>
          <w:rFonts w:ascii="Cambria" w:hAnsi="Cambria"/>
          <w:color w:val="0070C0"/>
          <w:lang w:val="ru-RU"/>
        </w:rPr>
        <w:t>работ</w:t>
      </w:r>
      <w:r w:rsidRPr="00A350E7">
        <w:rPr>
          <w:rFonts w:ascii="Cambria" w:hAnsi="Cambria"/>
          <w:color w:val="002060"/>
          <w:lang w:val="ru-RU"/>
        </w:rPr>
        <w:t xml:space="preserve"> </w:t>
      </w:r>
      <w:r w:rsidRPr="00A350E7">
        <w:rPr>
          <w:rFonts w:ascii="Cambria" w:hAnsi="Cambria"/>
          <w:color w:val="002060"/>
          <w:u w:val="single"/>
          <w:lang w:val="ru-RU"/>
        </w:rPr>
        <w:tab/>
      </w:r>
      <w:r w:rsidRPr="00A350E7">
        <w:rPr>
          <w:rFonts w:ascii="Cambria" w:hAnsi="Cambria"/>
          <w:color w:val="002060"/>
          <w:u w:val="single"/>
          <w:lang w:val="ru-RU"/>
        </w:rPr>
        <w:tab/>
      </w:r>
      <w:r w:rsidRPr="00A350E7">
        <w:rPr>
          <w:rFonts w:ascii="Cambria" w:hAnsi="Cambria"/>
          <w:color w:val="002060"/>
          <w:lang w:val="ru-RU"/>
        </w:rPr>
        <w:t xml:space="preserve">, </w:t>
      </w:r>
      <w:r w:rsidRPr="00E50B2F">
        <w:rPr>
          <w:rFonts w:ascii="Cambria" w:hAnsi="Cambria"/>
          <w:color w:val="0070C0"/>
          <w:lang w:val="ru-RU"/>
        </w:rPr>
        <w:t>дата</w:t>
      </w:r>
      <w:r w:rsidRPr="00A350E7">
        <w:rPr>
          <w:rFonts w:ascii="Cambria" w:hAnsi="Cambria"/>
          <w:color w:val="002060"/>
          <w:lang w:val="ru-RU"/>
        </w:rPr>
        <w:t xml:space="preserve"> </w:t>
      </w:r>
      <w:r w:rsidRPr="00E50B2F">
        <w:rPr>
          <w:rFonts w:ascii="Cambria" w:hAnsi="Cambria"/>
          <w:color w:val="0070C0"/>
          <w:lang w:val="ru-RU"/>
        </w:rPr>
        <w:t>завершения</w:t>
      </w:r>
      <w:r w:rsidRPr="00A350E7">
        <w:rPr>
          <w:rFonts w:ascii="Cambria" w:hAnsi="Cambria"/>
          <w:color w:val="002060"/>
          <w:lang w:val="ru-RU"/>
        </w:rPr>
        <w:t xml:space="preserve"> </w:t>
      </w:r>
      <w:r w:rsidRPr="00A350E7">
        <w:rPr>
          <w:rFonts w:ascii="Cambria" w:hAnsi="Cambria"/>
          <w:color w:val="002060"/>
          <w:u w:val="single"/>
          <w:lang w:val="ru-RU"/>
        </w:rPr>
        <w:tab/>
      </w:r>
      <w:r w:rsidRPr="00A350E7">
        <w:rPr>
          <w:rFonts w:ascii="Cambria" w:hAnsi="Cambria"/>
          <w:color w:val="002060"/>
          <w:u w:val="single"/>
          <w:lang w:val="ru-RU"/>
        </w:rPr>
        <w:tab/>
      </w:r>
    </w:p>
    <w:p w14:paraId="07255C10" w14:textId="77777777" w:rsidR="00AE5B41" w:rsidRPr="00A350E7" w:rsidRDefault="00AE5B41" w:rsidP="00AE5B41">
      <w:pPr>
        <w:rPr>
          <w:rFonts w:ascii="Cambria" w:hAnsi="Cambria"/>
          <w:lang w:val="ru-RU"/>
        </w:rPr>
      </w:pPr>
    </w:p>
    <w:p w14:paraId="3F497A59" w14:textId="38ED3EAD" w:rsidR="00AE5B41" w:rsidRPr="00A350E7" w:rsidRDefault="00F05968" w:rsidP="00AE5B41">
      <w:pPr>
        <w:rPr>
          <w:rFonts w:ascii="Cambria" w:hAnsi="Cambria"/>
          <w:b/>
          <w:sz w:val="24"/>
          <w:lang w:val="ru-RU"/>
        </w:rPr>
      </w:pPr>
      <w:r w:rsidRPr="00A350E7">
        <w:rPr>
          <w:rFonts w:ascii="Cambria" w:hAnsi="Cambria"/>
          <w:b/>
          <w:sz w:val="24"/>
          <w:lang w:val="ru-RU"/>
        </w:rPr>
        <w:t>3.</w:t>
      </w:r>
      <w:r w:rsidRPr="00A350E7">
        <w:rPr>
          <w:rFonts w:ascii="Cambria" w:hAnsi="Cambria"/>
          <w:b/>
          <w:sz w:val="24"/>
          <w:lang w:val="ru-RU"/>
        </w:rPr>
        <w:tab/>
      </w:r>
      <w:r w:rsidRPr="00867C74">
        <w:rPr>
          <w:rFonts w:ascii="Cambria" w:hAnsi="Cambria"/>
          <w:b/>
          <w:sz w:val="24"/>
        </w:rPr>
        <w:t>Law</w:t>
      </w:r>
      <w:r w:rsidRPr="00A350E7">
        <w:rPr>
          <w:rFonts w:ascii="Cambria" w:hAnsi="Cambria"/>
          <w:b/>
          <w:sz w:val="24"/>
          <w:lang w:val="ru-RU"/>
        </w:rPr>
        <w:t xml:space="preserve"> </w:t>
      </w:r>
      <w:r w:rsidRPr="00867C74">
        <w:rPr>
          <w:rFonts w:ascii="Cambria" w:hAnsi="Cambria"/>
          <w:b/>
          <w:sz w:val="24"/>
        </w:rPr>
        <w:t>of</w:t>
      </w:r>
      <w:r w:rsidRPr="00A350E7">
        <w:rPr>
          <w:rFonts w:ascii="Cambria" w:hAnsi="Cambria"/>
          <w:b/>
          <w:sz w:val="24"/>
          <w:lang w:val="ru-RU"/>
        </w:rPr>
        <w:t xml:space="preserve"> </w:t>
      </w:r>
      <w:r w:rsidRPr="00867C74">
        <w:rPr>
          <w:rFonts w:ascii="Cambria" w:hAnsi="Cambria"/>
          <w:b/>
          <w:sz w:val="24"/>
        </w:rPr>
        <w:t>the</w:t>
      </w:r>
      <w:r w:rsidRPr="00A350E7">
        <w:rPr>
          <w:rFonts w:ascii="Cambria" w:hAnsi="Cambria"/>
          <w:b/>
          <w:sz w:val="24"/>
          <w:lang w:val="ru-RU"/>
        </w:rPr>
        <w:t xml:space="preserve"> </w:t>
      </w:r>
      <w:r w:rsidRPr="00867C74">
        <w:rPr>
          <w:rFonts w:ascii="Cambria" w:hAnsi="Cambria"/>
          <w:b/>
          <w:sz w:val="24"/>
        </w:rPr>
        <w:t>Contract</w:t>
      </w:r>
      <w:r w:rsidR="00A350E7" w:rsidRPr="00A350E7">
        <w:rPr>
          <w:rFonts w:ascii="Cambria" w:hAnsi="Cambria"/>
          <w:b/>
          <w:sz w:val="24"/>
          <w:lang w:val="ru-RU"/>
        </w:rPr>
        <w:t>/</w:t>
      </w:r>
      <w:r w:rsidR="00A350E7" w:rsidRPr="00A350E7">
        <w:rPr>
          <w:rFonts w:ascii="Cambria" w:hAnsi="Cambria"/>
          <w:b/>
          <w:color w:val="auto"/>
          <w:sz w:val="24"/>
          <w:lang w:val="ru-RU"/>
        </w:rPr>
        <w:t xml:space="preserve"> </w:t>
      </w:r>
      <w:r w:rsidR="00A350E7" w:rsidRPr="00E50B2F">
        <w:rPr>
          <w:rFonts w:ascii="Cambria" w:hAnsi="Cambria"/>
          <w:b/>
          <w:color w:val="0070C0"/>
          <w:sz w:val="24"/>
          <w:lang w:val="ru-RU"/>
        </w:rPr>
        <w:t>Законодательство</w:t>
      </w:r>
      <w:r w:rsidR="00A350E7" w:rsidRPr="00A350E7">
        <w:rPr>
          <w:rFonts w:ascii="Cambria" w:hAnsi="Cambria"/>
          <w:b/>
          <w:color w:val="002060"/>
          <w:sz w:val="24"/>
          <w:lang w:val="ru-RU"/>
        </w:rPr>
        <w:t xml:space="preserve"> </w:t>
      </w:r>
      <w:r w:rsidR="00A350E7" w:rsidRPr="00E50B2F">
        <w:rPr>
          <w:rFonts w:ascii="Cambria" w:hAnsi="Cambria"/>
          <w:b/>
          <w:color w:val="0070C0"/>
          <w:sz w:val="24"/>
          <w:lang w:val="ru-RU"/>
        </w:rPr>
        <w:t>контракта</w:t>
      </w:r>
    </w:p>
    <w:p w14:paraId="00E78C71" w14:textId="3C7FEE36" w:rsidR="00AE5B41" w:rsidRPr="00A350E7" w:rsidRDefault="00AE5B41" w:rsidP="00AE5B41">
      <w:pPr>
        <w:rPr>
          <w:rFonts w:ascii="Cambria" w:hAnsi="Cambria"/>
          <w:lang w:val="ru-RU"/>
        </w:rPr>
      </w:pPr>
      <w:r w:rsidRPr="00867C74">
        <w:rPr>
          <w:rFonts w:ascii="Cambria" w:hAnsi="Cambria"/>
        </w:rPr>
        <w:t>Law</w:t>
      </w:r>
      <w:r w:rsidRPr="00A350E7">
        <w:rPr>
          <w:rFonts w:ascii="Cambria" w:hAnsi="Cambria"/>
          <w:lang w:val="ru-RU"/>
        </w:rPr>
        <w:t xml:space="preserve"> </w:t>
      </w:r>
      <w:r w:rsidRPr="00867C74">
        <w:rPr>
          <w:rFonts w:ascii="Cambria" w:hAnsi="Cambria"/>
        </w:rPr>
        <w:t>of</w:t>
      </w:r>
      <w:r w:rsidRPr="00A350E7">
        <w:rPr>
          <w:rFonts w:ascii="Cambria" w:hAnsi="Cambria"/>
          <w:lang w:val="ru-RU"/>
        </w:rPr>
        <w:t xml:space="preserve"> </w:t>
      </w:r>
      <w:r w:rsidR="005D5FA4">
        <w:rPr>
          <w:rFonts w:ascii="Cambria" w:hAnsi="Cambria"/>
          <w:i/>
        </w:rPr>
        <w:t>Kyrgyz</w:t>
      </w:r>
      <w:r w:rsidR="005D5FA4" w:rsidRPr="005D5FA4">
        <w:rPr>
          <w:rFonts w:ascii="Cambria" w:hAnsi="Cambria"/>
          <w:i/>
          <w:lang w:val="ru-RU"/>
        </w:rPr>
        <w:t xml:space="preserve"> </w:t>
      </w:r>
      <w:r w:rsidR="005D5FA4">
        <w:rPr>
          <w:rFonts w:ascii="Cambria" w:hAnsi="Cambria"/>
          <w:i/>
          <w:lang w:val="en-US"/>
        </w:rPr>
        <w:t>Republic</w:t>
      </w:r>
      <w:r w:rsidRPr="00A350E7">
        <w:rPr>
          <w:rFonts w:ascii="Cambria" w:hAnsi="Cambria"/>
          <w:lang w:val="ru-RU"/>
        </w:rPr>
        <w:t xml:space="preserve">, </w:t>
      </w:r>
      <w:r w:rsidRPr="00867C74">
        <w:rPr>
          <w:rFonts w:ascii="Cambria" w:hAnsi="Cambria"/>
        </w:rPr>
        <w:t>as</w:t>
      </w:r>
      <w:r w:rsidRPr="00A350E7">
        <w:rPr>
          <w:rFonts w:ascii="Cambria" w:hAnsi="Cambria"/>
          <w:lang w:val="ru-RU"/>
        </w:rPr>
        <w:t xml:space="preserve"> </w:t>
      </w:r>
      <w:r w:rsidRPr="00867C74">
        <w:rPr>
          <w:rFonts w:ascii="Cambria" w:hAnsi="Cambria"/>
        </w:rPr>
        <w:t>far</w:t>
      </w:r>
      <w:r w:rsidRPr="00A350E7">
        <w:rPr>
          <w:rFonts w:ascii="Cambria" w:hAnsi="Cambria"/>
          <w:lang w:val="ru-RU"/>
        </w:rPr>
        <w:t xml:space="preserve"> </w:t>
      </w:r>
      <w:r w:rsidRPr="00867C74">
        <w:rPr>
          <w:rFonts w:ascii="Cambria" w:hAnsi="Cambria"/>
        </w:rPr>
        <w:t>as</w:t>
      </w:r>
      <w:r w:rsidRPr="00A350E7">
        <w:rPr>
          <w:rFonts w:ascii="Cambria" w:hAnsi="Cambria"/>
          <w:lang w:val="ru-RU"/>
        </w:rPr>
        <w:t xml:space="preserve"> </w:t>
      </w:r>
      <w:r w:rsidRPr="00867C74">
        <w:rPr>
          <w:rFonts w:ascii="Cambria" w:hAnsi="Cambria"/>
        </w:rPr>
        <w:t>applicable</w:t>
      </w:r>
      <w:r w:rsidR="00A350E7" w:rsidRPr="00A350E7">
        <w:rPr>
          <w:rFonts w:ascii="Cambria" w:hAnsi="Cambria"/>
          <w:lang w:val="ru-RU"/>
        </w:rPr>
        <w:t>/</w:t>
      </w:r>
      <w:r w:rsidR="00A350E7" w:rsidRPr="00A350E7">
        <w:rPr>
          <w:rFonts w:ascii="Cambria" w:hAnsi="Cambria"/>
          <w:color w:val="auto"/>
          <w:lang w:val="ru-RU"/>
        </w:rPr>
        <w:t xml:space="preserve"> </w:t>
      </w:r>
      <w:r w:rsidR="00A350E7" w:rsidRPr="00E50B2F">
        <w:rPr>
          <w:rFonts w:ascii="Cambria" w:hAnsi="Cambria"/>
          <w:color w:val="0070C0"/>
          <w:lang w:val="ru-RU"/>
        </w:rPr>
        <w:t>Законодательство</w:t>
      </w:r>
      <w:r w:rsidR="00A350E7" w:rsidRPr="00A350E7">
        <w:rPr>
          <w:rFonts w:ascii="Cambria" w:hAnsi="Cambria"/>
          <w:color w:val="002060"/>
          <w:lang w:val="ru-RU"/>
        </w:rPr>
        <w:t xml:space="preserve"> </w:t>
      </w:r>
      <w:r w:rsidR="005D5FA4">
        <w:rPr>
          <w:rFonts w:ascii="Cambria" w:hAnsi="Cambria"/>
          <w:i/>
          <w:color w:val="0070C0"/>
          <w:lang w:val="ru-RU"/>
        </w:rPr>
        <w:t>Кыргызской Республики</w:t>
      </w:r>
      <w:r w:rsidR="00A350E7" w:rsidRPr="00A350E7">
        <w:rPr>
          <w:rFonts w:ascii="Cambria" w:hAnsi="Cambria"/>
          <w:color w:val="002060"/>
          <w:lang w:val="ru-RU"/>
        </w:rPr>
        <w:t xml:space="preserve">, </w:t>
      </w:r>
      <w:r w:rsidR="00A350E7" w:rsidRPr="00E50B2F">
        <w:rPr>
          <w:rFonts w:ascii="Cambria" w:hAnsi="Cambria"/>
          <w:color w:val="0070C0"/>
          <w:lang w:val="ru-RU"/>
        </w:rPr>
        <w:t>насколько</w:t>
      </w:r>
      <w:r w:rsidR="00A350E7" w:rsidRPr="00A350E7">
        <w:rPr>
          <w:rFonts w:ascii="Cambria" w:hAnsi="Cambria"/>
          <w:color w:val="002060"/>
          <w:lang w:val="ru-RU"/>
        </w:rPr>
        <w:t xml:space="preserve"> </w:t>
      </w:r>
      <w:r w:rsidR="00A350E7" w:rsidRPr="00E50B2F">
        <w:rPr>
          <w:rFonts w:ascii="Cambria" w:hAnsi="Cambria"/>
          <w:color w:val="0070C0"/>
          <w:lang w:val="ru-RU"/>
        </w:rPr>
        <w:t>это</w:t>
      </w:r>
      <w:r w:rsidR="00A350E7" w:rsidRPr="00A350E7">
        <w:rPr>
          <w:rFonts w:ascii="Cambria" w:hAnsi="Cambria"/>
          <w:color w:val="002060"/>
          <w:lang w:val="ru-RU"/>
        </w:rPr>
        <w:t xml:space="preserve"> </w:t>
      </w:r>
      <w:r w:rsidR="00A350E7" w:rsidRPr="00E50B2F">
        <w:rPr>
          <w:rFonts w:ascii="Cambria" w:hAnsi="Cambria"/>
          <w:color w:val="0070C0"/>
          <w:lang w:val="ru-RU"/>
        </w:rPr>
        <w:t>применимо</w:t>
      </w:r>
      <w:r w:rsidRPr="00A350E7">
        <w:rPr>
          <w:rFonts w:ascii="Cambria" w:hAnsi="Cambria"/>
          <w:lang w:val="ru-RU"/>
        </w:rPr>
        <w:t>.</w:t>
      </w:r>
    </w:p>
    <w:p w14:paraId="4E0371F0" w14:textId="77777777" w:rsidR="00AE5B41" w:rsidRPr="00A350E7" w:rsidRDefault="00AE5B41" w:rsidP="00AE5B41">
      <w:pPr>
        <w:rPr>
          <w:rFonts w:ascii="Cambria" w:hAnsi="Cambria"/>
          <w:lang w:val="ru-RU"/>
        </w:rPr>
      </w:pPr>
    </w:p>
    <w:p w14:paraId="7536E871" w14:textId="30186FD3" w:rsidR="00AE5B41" w:rsidRPr="00867C74" w:rsidRDefault="00F05968" w:rsidP="00AE5B41">
      <w:pPr>
        <w:rPr>
          <w:rFonts w:ascii="Cambria" w:hAnsi="Cambria"/>
          <w:b/>
          <w:sz w:val="24"/>
        </w:rPr>
      </w:pPr>
      <w:r w:rsidRPr="00867C74">
        <w:rPr>
          <w:rFonts w:ascii="Cambria" w:hAnsi="Cambria"/>
          <w:b/>
          <w:sz w:val="24"/>
        </w:rPr>
        <w:t>4.</w:t>
      </w:r>
      <w:r w:rsidRPr="00867C74">
        <w:rPr>
          <w:rFonts w:ascii="Cambria" w:hAnsi="Cambria"/>
          <w:b/>
          <w:sz w:val="24"/>
        </w:rPr>
        <w:tab/>
        <w:t>Language of the Contract</w:t>
      </w:r>
      <w:r w:rsidR="00A350E7">
        <w:rPr>
          <w:rFonts w:ascii="Cambria" w:hAnsi="Cambria"/>
          <w:b/>
          <w:sz w:val="24"/>
        </w:rPr>
        <w:t>/</w:t>
      </w:r>
      <w:r w:rsidR="00A350E7" w:rsidRPr="00A350E7">
        <w:rPr>
          <w:rFonts w:ascii="Cambria" w:hAnsi="Cambria"/>
          <w:b/>
          <w:color w:val="auto"/>
          <w:sz w:val="24"/>
          <w:lang w:val="en-US"/>
        </w:rPr>
        <w:t xml:space="preserve"> </w:t>
      </w:r>
      <w:r w:rsidR="00A350E7" w:rsidRPr="00E50B2F">
        <w:rPr>
          <w:rFonts w:ascii="Cambria" w:hAnsi="Cambria"/>
          <w:b/>
          <w:color w:val="0070C0"/>
          <w:sz w:val="24"/>
          <w:lang w:val="ru-RU"/>
        </w:rPr>
        <w:t>Язык</w:t>
      </w:r>
      <w:r w:rsidR="00A350E7" w:rsidRPr="00A350E7">
        <w:rPr>
          <w:rFonts w:ascii="Cambria" w:hAnsi="Cambria"/>
          <w:b/>
          <w:color w:val="002060"/>
          <w:sz w:val="24"/>
          <w:lang w:val="en-US"/>
        </w:rPr>
        <w:t xml:space="preserve"> </w:t>
      </w:r>
      <w:r w:rsidR="00A350E7" w:rsidRPr="00E50B2F">
        <w:rPr>
          <w:rFonts w:ascii="Cambria" w:hAnsi="Cambria"/>
          <w:b/>
          <w:color w:val="0070C0"/>
          <w:sz w:val="24"/>
          <w:lang w:val="ru-RU"/>
        </w:rPr>
        <w:t>контракта</w:t>
      </w:r>
    </w:p>
    <w:p w14:paraId="56801DB4" w14:textId="6857EB87" w:rsidR="00AE5B41" w:rsidRPr="000923C7" w:rsidRDefault="00AE5B41" w:rsidP="00AE5B41">
      <w:pPr>
        <w:rPr>
          <w:rFonts w:ascii="Cambria" w:hAnsi="Cambria"/>
          <w:lang w:val="ru-RU"/>
        </w:rPr>
      </w:pPr>
      <w:r w:rsidRPr="00867C74">
        <w:rPr>
          <w:rFonts w:ascii="Cambria" w:hAnsi="Cambria"/>
        </w:rPr>
        <w:t>The Contract language is the English language</w:t>
      </w:r>
      <w:r w:rsidR="00F35AB9" w:rsidRPr="00F35AB9">
        <w:rPr>
          <w:rFonts w:ascii="Cambria" w:hAnsi="Cambria"/>
          <w:lang w:val="en-US"/>
        </w:rPr>
        <w:t>.</w:t>
      </w:r>
      <w:r w:rsidR="00F35AB9" w:rsidRPr="00F35AB9">
        <w:rPr>
          <w:rFonts w:ascii="Cambria" w:hAnsi="Cambria"/>
          <w:color w:val="auto"/>
          <w:lang w:val="en-US"/>
        </w:rPr>
        <w:t xml:space="preserve"> </w:t>
      </w:r>
      <w:r w:rsidR="000923C7" w:rsidRPr="00F61383">
        <w:rPr>
          <w:rFonts w:ascii="Cambria" w:hAnsi="Cambria"/>
          <w:color w:val="auto"/>
          <w:lang w:val="en-US"/>
        </w:rPr>
        <w:t xml:space="preserve">Russian translation in this SBD is </w:t>
      </w:r>
      <w:proofErr w:type="gramStart"/>
      <w:r w:rsidR="000923C7" w:rsidRPr="00F61383">
        <w:rPr>
          <w:rFonts w:ascii="Cambria" w:hAnsi="Cambria"/>
          <w:color w:val="auto"/>
          <w:lang w:val="en-US"/>
        </w:rPr>
        <w:t>informal</w:t>
      </w:r>
      <w:proofErr w:type="gramEnd"/>
      <w:r w:rsidR="000923C7" w:rsidRPr="00F61383">
        <w:rPr>
          <w:rFonts w:ascii="Cambria" w:hAnsi="Cambria"/>
          <w:color w:val="auto"/>
          <w:lang w:val="en-US"/>
        </w:rPr>
        <w:t xml:space="preserve"> and the English text is legally binding and shall always prevail</w:t>
      </w:r>
      <w:r w:rsidR="00F61383" w:rsidRPr="00984FE9">
        <w:rPr>
          <w:rFonts w:ascii="Cambria" w:hAnsi="Cambria"/>
          <w:color w:val="auto"/>
          <w:lang w:val="en-US"/>
        </w:rPr>
        <w:t xml:space="preserve"> / </w:t>
      </w:r>
      <w:r w:rsidR="00F35AB9" w:rsidRPr="00E50B2F">
        <w:rPr>
          <w:rFonts w:ascii="Cambria" w:hAnsi="Cambria"/>
          <w:color w:val="0070C0"/>
          <w:lang w:val="ru-RU"/>
        </w:rPr>
        <w:t>Язык</w:t>
      </w:r>
      <w:r w:rsidR="00F35AB9" w:rsidRPr="00984FE9">
        <w:rPr>
          <w:rFonts w:ascii="Cambria" w:hAnsi="Cambria"/>
          <w:color w:val="002060"/>
          <w:lang w:val="en-US"/>
        </w:rPr>
        <w:t xml:space="preserve"> </w:t>
      </w:r>
      <w:r w:rsidR="00F35AB9" w:rsidRPr="00E50B2F">
        <w:rPr>
          <w:rFonts w:ascii="Cambria" w:hAnsi="Cambria"/>
          <w:color w:val="0070C0"/>
          <w:lang w:val="ru-RU"/>
        </w:rPr>
        <w:t>контракта</w:t>
      </w:r>
      <w:r w:rsidR="00F35AB9" w:rsidRPr="00984FE9">
        <w:rPr>
          <w:rFonts w:ascii="Cambria" w:hAnsi="Cambria"/>
          <w:color w:val="002060"/>
          <w:lang w:val="en-US"/>
        </w:rPr>
        <w:t xml:space="preserve"> – </w:t>
      </w:r>
      <w:r w:rsidR="00F35AB9" w:rsidRPr="00E50B2F">
        <w:rPr>
          <w:rFonts w:ascii="Cambria" w:hAnsi="Cambria"/>
          <w:color w:val="0070C0"/>
          <w:lang w:val="ru-RU"/>
        </w:rPr>
        <w:t>английский</w:t>
      </w:r>
      <w:r w:rsidR="00F35AB9" w:rsidRPr="00984FE9">
        <w:rPr>
          <w:rFonts w:ascii="Cambria" w:hAnsi="Cambria"/>
          <w:color w:val="002060"/>
          <w:lang w:val="en-US"/>
        </w:rPr>
        <w:t xml:space="preserve"> </w:t>
      </w:r>
      <w:r w:rsidR="00F35AB9" w:rsidRPr="00E50B2F">
        <w:rPr>
          <w:rFonts w:ascii="Cambria" w:hAnsi="Cambria"/>
          <w:color w:val="0070C0"/>
          <w:lang w:val="ru-RU"/>
        </w:rPr>
        <w:t>язык</w:t>
      </w:r>
      <w:r w:rsidRPr="00984FE9">
        <w:rPr>
          <w:rFonts w:ascii="Cambria" w:hAnsi="Cambria"/>
          <w:lang w:val="en-US"/>
        </w:rPr>
        <w:t>.</w:t>
      </w:r>
      <w:r w:rsidR="000923C7">
        <w:rPr>
          <w:rFonts w:ascii="Cambria" w:hAnsi="Cambria"/>
          <w:lang w:val="en-US"/>
        </w:rPr>
        <w:t xml:space="preserve"> </w:t>
      </w:r>
      <w:r w:rsidR="000923C7" w:rsidRPr="00984FE9">
        <w:rPr>
          <w:rFonts w:ascii="Cambria" w:hAnsi="Cambria"/>
          <w:color w:val="0070C0"/>
          <w:lang w:val="ru-RU"/>
        </w:rPr>
        <w:t xml:space="preserve">Русский перевод в настоящем </w:t>
      </w:r>
      <w:r w:rsidR="000923C7" w:rsidRPr="00984FE9">
        <w:rPr>
          <w:rFonts w:ascii="Cambria" w:hAnsi="Cambria"/>
          <w:color w:val="0070C0"/>
          <w:lang w:val="en-US"/>
        </w:rPr>
        <w:t>SBD</w:t>
      </w:r>
      <w:r w:rsidR="000923C7" w:rsidRPr="00984FE9">
        <w:rPr>
          <w:rFonts w:ascii="Cambria" w:hAnsi="Cambria"/>
          <w:color w:val="0070C0"/>
          <w:lang w:val="ru-RU"/>
        </w:rPr>
        <w:t xml:space="preserve"> является неофициальным, а английский текст имеет обязательную юридическую и преимущественную силу.</w:t>
      </w:r>
    </w:p>
    <w:p w14:paraId="0C00568A" w14:textId="77777777" w:rsidR="00AE5B41" w:rsidRPr="000923C7" w:rsidRDefault="00AE5B41" w:rsidP="00AE5B41">
      <w:pPr>
        <w:rPr>
          <w:rFonts w:ascii="Cambria" w:hAnsi="Cambria"/>
          <w:lang w:val="ru-RU"/>
        </w:rPr>
      </w:pPr>
    </w:p>
    <w:p w14:paraId="04049EF0" w14:textId="1E000ACE" w:rsidR="00AE5B41" w:rsidRPr="000A1FBA" w:rsidRDefault="00F05968" w:rsidP="00AE5B41">
      <w:pPr>
        <w:rPr>
          <w:rFonts w:ascii="Cambria" w:hAnsi="Cambria"/>
          <w:b/>
          <w:sz w:val="24"/>
          <w:lang w:val="ru-RU"/>
        </w:rPr>
      </w:pPr>
      <w:r w:rsidRPr="000A1FBA">
        <w:rPr>
          <w:rFonts w:ascii="Cambria" w:hAnsi="Cambria"/>
          <w:b/>
          <w:sz w:val="24"/>
          <w:lang w:val="ru-RU"/>
        </w:rPr>
        <w:t>5.</w:t>
      </w:r>
      <w:r w:rsidRPr="000A1FBA">
        <w:rPr>
          <w:rFonts w:ascii="Cambria" w:hAnsi="Cambria"/>
          <w:b/>
          <w:sz w:val="24"/>
          <w:lang w:val="ru-RU"/>
        </w:rPr>
        <w:tab/>
      </w:r>
      <w:r w:rsidRPr="00867C74">
        <w:rPr>
          <w:rFonts w:ascii="Cambria" w:hAnsi="Cambria"/>
          <w:b/>
          <w:sz w:val="24"/>
        </w:rPr>
        <w:t>Commencement</w:t>
      </w:r>
      <w:r w:rsidRPr="000A1FBA">
        <w:rPr>
          <w:rFonts w:ascii="Cambria" w:hAnsi="Cambria"/>
          <w:b/>
          <w:sz w:val="24"/>
          <w:lang w:val="ru-RU"/>
        </w:rPr>
        <w:t xml:space="preserve"> </w:t>
      </w:r>
      <w:r w:rsidRPr="00867C74">
        <w:rPr>
          <w:rFonts w:ascii="Cambria" w:hAnsi="Cambria"/>
          <w:b/>
          <w:sz w:val="24"/>
        </w:rPr>
        <w:t>of</w:t>
      </w:r>
      <w:r w:rsidRPr="000A1FBA">
        <w:rPr>
          <w:rFonts w:ascii="Cambria" w:hAnsi="Cambria"/>
          <w:b/>
          <w:sz w:val="24"/>
          <w:lang w:val="ru-RU"/>
        </w:rPr>
        <w:t xml:space="preserve"> </w:t>
      </w:r>
      <w:r w:rsidRPr="00867C74">
        <w:rPr>
          <w:rFonts w:ascii="Cambria" w:hAnsi="Cambria"/>
          <w:b/>
          <w:sz w:val="24"/>
        </w:rPr>
        <w:t>Works</w:t>
      </w:r>
      <w:r w:rsidR="0019047D" w:rsidRPr="000A1FBA">
        <w:rPr>
          <w:rFonts w:ascii="Cambria" w:hAnsi="Cambria"/>
          <w:b/>
          <w:sz w:val="24"/>
          <w:lang w:val="ru-RU"/>
        </w:rPr>
        <w:t>/</w:t>
      </w:r>
      <w:r w:rsidR="0019047D" w:rsidRPr="000A1FBA">
        <w:rPr>
          <w:rFonts w:ascii="Cambria" w:hAnsi="Cambria"/>
          <w:b/>
          <w:color w:val="auto"/>
          <w:sz w:val="24"/>
          <w:lang w:val="ru-RU"/>
        </w:rPr>
        <w:t xml:space="preserve"> </w:t>
      </w:r>
      <w:r w:rsidR="0019047D" w:rsidRPr="00E50B2F">
        <w:rPr>
          <w:rFonts w:ascii="Cambria" w:hAnsi="Cambria"/>
          <w:b/>
          <w:color w:val="0070C0"/>
          <w:sz w:val="24"/>
          <w:lang w:val="ru-RU"/>
        </w:rPr>
        <w:t>Начало</w:t>
      </w:r>
      <w:r w:rsidR="0019047D" w:rsidRPr="000A1FBA">
        <w:rPr>
          <w:rFonts w:ascii="Cambria" w:hAnsi="Cambria"/>
          <w:b/>
          <w:color w:val="002060"/>
          <w:sz w:val="24"/>
          <w:lang w:val="ru-RU"/>
        </w:rPr>
        <w:t xml:space="preserve"> </w:t>
      </w:r>
      <w:r w:rsidR="0019047D" w:rsidRPr="00E50B2F">
        <w:rPr>
          <w:rFonts w:ascii="Cambria" w:hAnsi="Cambria"/>
          <w:b/>
          <w:color w:val="0070C0"/>
          <w:sz w:val="24"/>
          <w:lang w:val="ru-RU"/>
        </w:rPr>
        <w:t>работ</w:t>
      </w:r>
    </w:p>
    <w:p w14:paraId="40521682" w14:textId="1DA876ED" w:rsidR="00AE5B41" w:rsidRPr="000A1FBA" w:rsidRDefault="00AE5B41" w:rsidP="00AE5B41">
      <w:pPr>
        <w:rPr>
          <w:rFonts w:ascii="Cambria" w:hAnsi="Cambria"/>
          <w:lang w:val="ru-RU"/>
        </w:rPr>
      </w:pPr>
      <w:r w:rsidRPr="00867C74">
        <w:rPr>
          <w:rFonts w:ascii="Cambria" w:hAnsi="Cambria"/>
        </w:rPr>
        <w:t>Works</w:t>
      </w:r>
      <w:r w:rsidRPr="000A1FBA">
        <w:rPr>
          <w:rFonts w:ascii="Cambria" w:hAnsi="Cambria"/>
          <w:lang w:val="ru-RU"/>
        </w:rPr>
        <w:t xml:space="preserve"> </w:t>
      </w:r>
      <w:r w:rsidRPr="00867C74">
        <w:rPr>
          <w:rFonts w:ascii="Cambria" w:hAnsi="Cambria"/>
        </w:rPr>
        <w:t>are</w:t>
      </w:r>
      <w:r w:rsidRPr="000A1FBA">
        <w:rPr>
          <w:rFonts w:ascii="Cambria" w:hAnsi="Cambria"/>
          <w:lang w:val="ru-RU"/>
        </w:rPr>
        <w:t xml:space="preserve"> </w:t>
      </w:r>
      <w:r w:rsidRPr="00867C74">
        <w:rPr>
          <w:rFonts w:ascii="Cambria" w:hAnsi="Cambria"/>
        </w:rPr>
        <w:t>to</w:t>
      </w:r>
      <w:r w:rsidRPr="000A1FBA">
        <w:rPr>
          <w:rFonts w:ascii="Cambria" w:hAnsi="Cambria"/>
          <w:lang w:val="ru-RU"/>
        </w:rPr>
        <w:t xml:space="preserve"> </w:t>
      </w:r>
      <w:r w:rsidRPr="00867C74">
        <w:rPr>
          <w:rFonts w:ascii="Cambria" w:hAnsi="Cambria"/>
        </w:rPr>
        <w:t>be</w:t>
      </w:r>
      <w:r w:rsidRPr="000A1FBA">
        <w:rPr>
          <w:rFonts w:ascii="Cambria" w:hAnsi="Cambria"/>
          <w:lang w:val="ru-RU"/>
        </w:rPr>
        <w:t xml:space="preserve"> </w:t>
      </w:r>
      <w:r w:rsidRPr="00867C74">
        <w:rPr>
          <w:rFonts w:ascii="Cambria" w:hAnsi="Cambria"/>
        </w:rPr>
        <w:t>commenced</w:t>
      </w:r>
      <w:r w:rsidRPr="000A1FBA">
        <w:rPr>
          <w:rFonts w:ascii="Cambria" w:hAnsi="Cambria"/>
          <w:lang w:val="ru-RU"/>
        </w:rPr>
        <w:t xml:space="preserve"> </w:t>
      </w:r>
      <w:r w:rsidRPr="00867C74">
        <w:rPr>
          <w:rFonts w:ascii="Cambria" w:hAnsi="Cambria"/>
        </w:rPr>
        <w:t>within</w:t>
      </w:r>
      <w:r w:rsidRPr="000A1FBA">
        <w:rPr>
          <w:rFonts w:ascii="Cambria" w:hAnsi="Cambria"/>
          <w:lang w:val="ru-RU"/>
        </w:rPr>
        <w:t xml:space="preserve"> </w:t>
      </w:r>
      <w:r w:rsidRPr="000A1FBA">
        <w:rPr>
          <w:rFonts w:ascii="Cambria" w:hAnsi="Cambria"/>
          <w:u w:val="single"/>
          <w:lang w:val="ru-RU"/>
        </w:rPr>
        <w:tab/>
      </w:r>
      <w:r w:rsidRPr="00867C74">
        <w:rPr>
          <w:rFonts w:ascii="Cambria" w:hAnsi="Cambria"/>
        </w:rPr>
        <w:t>calendar</w:t>
      </w:r>
      <w:r w:rsidRPr="000A1FBA">
        <w:rPr>
          <w:rFonts w:ascii="Cambria" w:hAnsi="Cambria"/>
          <w:lang w:val="ru-RU"/>
        </w:rPr>
        <w:t xml:space="preserve"> </w:t>
      </w:r>
      <w:r w:rsidRPr="00867C74">
        <w:rPr>
          <w:rFonts w:ascii="Cambria" w:hAnsi="Cambria"/>
        </w:rPr>
        <w:t>days</w:t>
      </w:r>
      <w:r w:rsidRPr="000A1FBA">
        <w:rPr>
          <w:rFonts w:ascii="Cambria" w:hAnsi="Cambria"/>
          <w:lang w:val="ru-RU"/>
        </w:rPr>
        <w:t xml:space="preserve"> </w:t>
      </w:r>
      <w:r w:rsidRPr="00867C74">
        <w:rPr>
          <w:rFonts w:ascii="Cambria" w:hAnsi="Cambria"/>
        </w:rPr>
        <w:t>from</w:t>
      </w:r>
      <w:r w:rsidRPr="000A1FBA">
        <w:rPr>
          <w:rFonts w:ascii="Cambria" w:hAnsi="Cambria"/>
          <w:lang w:val="ru-RU"/>
        </w:rPr>
        <w:t xml:space="preserve"> </w:t>
      </w:r>
      <w:r w:rsidRPr="00867C74">
        <w:rPr>
          <w:rFonts w:ascii="Cambria" w:hAnsi="Cambria"/>
        </w:rPr>
        <w:t>signing</w:t>
      </w:r>
      <w:r w:rsidRPr="000A1FBA">
        <w:rPr>
          <w:rFonts w:ascii="Cambria" w:hAnsi="Cambria"/>
          <w:lang w:val="ru-RU"/>
        </w:rPr>
        <w:t xml:space="preserve"> </w:t>
      </w:r>
      <w:r w:rsidRPr="00867C74">
        <w:rPr>
          <w:rFonts w:ascii="Cambria" w:hAnsi="Cambria"/>
        </w:rPr>
        <w:t>of</w:t>
      </w:r>
      <w:r w:rsidRPr="000A1FBA">
        <w:rPr>
          <w:rFonts w:ascii="Cambria" w:hAnsi="Cambria"/>
          <w:lang w:val="ru-RU"/>
        </w:rPr>
        <w:t xml:space="preserve"> </w:t>
      </w:r>
      <w:r w:rsidRPr="00867C74">
        <w:rPr>
          <w:rFonts w:ascii="Cambria" w:hAnsi="Cambria"/>
        </w:rPr>
        <w:t>contract</w:t>
      </w:r>
      <w:r w:rsidR="0019047D" w:rsidRPr="000A1FBA">
        <w:rPr>
          <w:rFonts w:ascii="Cambria" w:hAnsi="Cambria"/>
          <w:lang w:val="ru-RU"/>
        </w:rPr>
        <w:t>/</w:t>
      </w:r>
      <w:r w:rsidR="0019047D" w:rsidRPr="000A1FBA">
        <w:rPr>
          <w:rFonts w:ascii="Cambria" w:hAnsi="Cambria"/>
          <w:color w:val="auto"/>
          <w:lang w:val="ru-RU"/>
        </w:rPr>
        <w:t xml:space="preserve"> </w:t>
      </w:r>
      <w:r w:rsidR="0019047D" w:rsidRPr="00E50B2F">
        <w:rPr>
          <w:rFonts w:ascii="Cambria" w:hAnsi="Cambria"/>
          <w:color w:val="0070C0"/>
          <w:lang w:val="ru-RU"/>
        </w:rPr>
        <w:t>Работы</w:t>
      </w:r>
      <w:r w:rsidR="0019047D" w:rsidRPr="000A1FBA">
        <w:rPr>
          <w:rFonts w:ascii="Cambria" w:hAnsi="Cambria"/>
          <w:color w:val="002060"/>
          <w:lang w:val="ru-RU"/>
        </w:rPr>
        <w:t xml:space="preserve"> </w:t>
      </w:r>
      <w:r w:rsidR="0019047D" w:rsidRPr="00E50B2F">
        <w:rPr>
          <w:rFonts w:ascii="Cambria" w:hAnsi="Cambria"/>
          <w:color w:val="0070C0"/>
          <w:lang w:val="ru-RU"/>
        </w:rPr>
        <w:t>должны</w:t>
      </w:r>
      <w:r w:rsidR="0019047D" w:rsidRPr="000A1FBA">
        <w:rPr>
          <w:rFonts w:ascii="Cambria" w:hAnsi="Cambria"/>
          <w:color w:val="002060"/>
          <w:lang w:val="ru-RU"/>
        </w:rPr>
        <w:t xml:space="preserve"> </w:t>
      </w:r>
      <w:r w:rsidR="0019047D" w:rsidRPr="00E50B2F">
        <w:rPr>
          <w:rFonts w:ascii="Cambria" w:hAnsi="Cambria"/>
          <w:color w:val="0070C0"/>
          <w:lang w:val="ru-RU"/>
        </w:rPr>
        <w:t>быть</w:t>
      </w:r>
      <w:r w:rsidR="0019047D" w:rsidRPr="000A1FBA">
        <w:rPr>
          <w:rFonts w:ascii="Cambria" w:hAnsi="Cambria"/>
          <w:color w:val="002060"/>
          <w:lang w:val="ru-RU"/>
        </w:rPr>
        <w:t xml:space="preserve"> </w:t>
      </w:r>
      <w:r w:rsidR="0019047D" w:rsidRPr="00E50B2F">
        <w:rPr>
          <w:rFonts w:ascii="Cambria" w:hAnsi="Cambria"/>
          <w:color w:val="0070C0"/>
          <w:lang w:val="ru-RU"/>
        </w:rPr>
        <w:t>начаты</w:t>
      </w:r>
      <w:r w:rsidR="0019047D" w:rsidRPr="000A1FBA">
        <w:rPr>
          <w:rFonts w:ascii="Cambria" w:hAnsi="Cambria"/>
          <w:color w:val="002060"/>
          <w:lang w:val="ru-RU"/>
        </w:rPr>
        <w:t xml:space="preserve"> </w:t>
      </w:r>
      <w:r w:rsidR="0019047D" w:rsidRPr="00E50B2F">
        <w:rPr>
          <w:rFonts w:ascii="Cambria" w:hAnsi="Cambria"/>
          <w:color w:val="0070C0"/>
          <w:lang w:val="ru-RU"/>
        </w:rPr>
        <w:t>в</w:t>
      </w:r>
      <w:r w:rsidR="0019047D" w:rsidRPr="000A1FBA">
        <w:rPr>
          <w:rFonts w:ascii="Cambria" w:hAnsi="Cambria"/>
          <w:color w:val="002060"/>
          <w:lang w:val="ru-RU"/>
        </w:rPr>
        <w:t xml:space="preserve"> </w:t>
      </w:r>
      <w:r w:rsidR="0019047D" w:rsidRPr="00E50B2F">
        <w:rPr>
          <w:rFonts w:ascii="Cambria" w:hAnsi="Cambria"/>
          <w:color w:val="0070C0"/>
          <w:lang w:val="ru-RU"/>
        </w:rPr>
        <w:t>течение</w:t>
      </w:r>
      <w:r w:rsidR="0019047D" w:rsidRPr="000A1FBA">
        <w:rPr>
          <w:rFonts w:ascii="Cambria" w:hAnsi="Cambria"/>
          <w:color w:val="002060"/>
          <w:lang w:val="ru-RU"/>
        </w:rPr>
        <w:t xml:space="preserve"> </w:t>
      </w:r>
      <w:r w:rsidR="0019047D" w:rsidRPr="000A1FBA">
        <w:rPr>
          <w:rFonts w:ascii="Cambria" w:hAnsi="Cambria"/>
          <w:color w:val="002060"/>
          <w:u w:val="single"/>
          <w:lang w:val="ru-RU"/>
        </w:rPr>
        <w:tab/>
      </w:r>
      <w:r w:rsidR="0019047D" w:rsidRPr="00E50B2F">
        <w:rPr>
          <w:rFonts w:ascii="Cambria" w:hAnsi="Cambria"/>
          <w:color w:val="0070C0"/>
          <w:lang w:val="ru-RU"/>
        </w:rPr>
        <w:t>календарных</w:t>
      </w:r>
      <w:r w:rsidR="0019047D" w:rsidRPr="000A1FBA">
        <w:rPr>
          <w:rFonts w:ascii="Cambria" w:hAnsi="Cambria"/>
          <w:color w:val="002060"/>
          <w:lang w:val="ru-RU"/>
        </w:rPr>
        <w:t xml:space="preserve"> </w:t>
      </w:r>
      <w:r w:rsidR="0019047D" w:rsidRPr="00E50B2F">
        <w:rPr>
          <w:rFonts w:ascii="Cambria" w:hAnsi="Cambria"/>
          <w:color w:val="0070C0"/>
          <w:lang w:val="ru-RU"/>
        </w:rPr>
        <w:t>дней</w:t>
      </w:r>
      <w:r w:rsidR="0019047D" w:rsidRPr="000A1FBA">
        <w:rPr>
          <w:rFonts w:ascii="Cambria" w:hAnsi="Cambria"/>
          <w:color w:val="002060"/>
          <w:lang w:val="ru-RU"/>
        </w:rPr>
        <w:t xml:space="preserve"> </w:t>
      </w:r>
      <w:r w:rsidR="0019047D" w:rsidRPr="00E50B2F">
        <w:rPr>
          <w:rFonts w:ascii="Cambria" w:hAnsi="Cambria"/>
          <w:color w:val="0070C0"/>
          <w:lang w:val="ru-RU"/>
        </w:rPr>
        <w:t>с</w:t>
      </w:r>
      <w:r w:rsidR="0019047D" w:rsidRPr="000A1FBA">
        <w:rPr>
          <w:rFonts w:ascii="Cambria" w:hAnsi="Cambria"/>
          <w:color w:val="002060"/>
          <w:lang w:val="ru-RU"/>
        </w:rPr>
        <w:t xml:space="preserve"> </w:t>
      </w:r>
      <w:r w:rsidR="0019047D" w:rsidRPr="00E50B2F">
        <w:rPr>
          <w:rFonts w:ascii="Cambria" w:hAnsi="Cambria"/>
          <w:color w:val="0070C0"/>
          <w:lang w:val="ru-RU"/>
        </w:rPr>
        <w:t>момента</w:t>
      </w:r>
      <w:r w:rsidR="0019047D" w:rsidRPr="000A1FBA">
        <w:rPr>
          <w:rFonts w:ascii="Cambria" w:hAnsi="Cambria"/>
          <w:color w:val="002060"/>
          <w:lang w:val="ru-RU"/>
        </w:rPr>
        <w:t xml:space="preserve"> </w:t>
      </w:r>
      <w:r w:rsidR="0019047D" w:rsidRPr="00E50B2F">
        <w:rPr>
          <w:rFonts w:ascii="Cambria" w:hAnsi="Cambria"/>
          <w:color w:val="0070C0"/>
          <w:lang w:val="ru-RU"/>
        </w:rPr>
        <w:t>подписания</w:t>
      </w:r>
      <w:r w:rsidR="0019047D" w:rsidRPr="000A1FBA">
        <w:rPr>
          <w:rFonts w:ascii="Cambria" w:hAnsi="Cambria"/>
          <w:color w:val="002060"/>
          <w:lang w:val="ru-RU"/>
        </w:rPr>
        <w:t xml:space="preserve"> </w:t>
      </w:r>
      <w:r w:rsidR="0019047D" w:rsidRPr="00E50B2F">
        <w:rPr>
          <w:rFonts w:ascii="Cambria" w:hAnsi="Cambria"/>
          <w:color w:val="0070C0"/>
          <w:lang w:val="ru-RU"/>
        </w:rPr>
        <w:t>договора</w:t>
      </w:r>
      <w:r w:rsidRPr="000A1FBA">
        <w:rPr>
          <w:rFonts w:ascii="Cambria" w:hAnsi="Cambria"/>
          <w:lang w:val="ru-RU"/>
        </w:rPr>
        <w:t>.</w:t>
      </w:r>
    </w:p>
    <w:p w14:paraId="46DB67D2" w14:textId="7477B5B0" w:rsidR="00AE5B41" w:rsidRPr="000A1FBA" w:rsidRDefault="00AE5B41" w:rsidP="00AE5B41">
      <w:pPr>
        <w:rPr>
          <w:rFonts w:ascii="Cambria" w:hAnsi="Cambria"/>
          <w:b/>
          <w:sz w:val="24"/>
          <w:lang w:val="ru-RU"/>
        </w:rPr>
      </w:pPr>
      <w:r w:rsidRPr="000A1FBA">
        <w:rPr>
          <w:rFonts w:ascii="Cambria" w:hAnsi="Cambria"/>
          <w:b/>
          <w:sz w:val="24"/>
          <w:lang w:val="ru-RU"/>
        </w:rPr>
        <w:t>6.</w:t>
      </w:r>
      <w:r w:rsidRPr="000A1FBA">
        <w:rPr>
          <w:rFonts w:ascii="Cambria" w:hAnsi="Cambria"/>
          <w:b/>
          <w:sz w:val="24"/>
          <w:lang w:val="ru-RU"/>
        </w:rPr>
        <w:tab/>
      </w:r>
      <w:r w:rsidRPr="00867C74">
        <w:rPr>
          <w:rFonts w:ascii="Cambria" w:hAnsi="Cambria"/>
          <w:b/>
          <w:sz w:val="24"/>
        </w:rPr>
        <w:t>Contractor</w:t>
      </w:r>
      <w:r w:rsidRPr="000A1FBA">
        <w:rPr>
          <w:rFonts w:ascii="Cambria" w:hAnsi="Cambria"/>
          <w:b/>
          <w:sz w:val="24"/>
          <w:lang w:val="ru-RU"/>
        </w:rPr>
        <w:t>’</w:t>
      </w:r>
      <w:r w:rsidRPr="00867C74">
        <w:rPr>
          <w:rFonts w:ascii="Cambria" w:hAnsi="Cambria"/>
          <w:b/>
          <w:sz w:val="24"/>
        </w:rPr>
        <w:t>s</w:t>
      </w:r>
      <w:r w:rsidRPr="000A1FBA">
        <w:rPr>
          <w:rFonts w:ascii="Cambria" w:hAnsi="Cambria"/>
          <w:b/>
          <w:sz w:val="24"/>
          <w:lang w:val="ru-RU"/>
        </w:rPr>
        <w:t xml:space="preserve"> </w:t>
      </w:r>
      <w:r w:rsidRPr="00867C74">
        <w:rPr>
          <w:rFonts w:ascii="Cambria" w:hAnsi="Cambria"/>
          <w:b/>
          <w:sz w:val="24"/>
        </w:rPr>
        <w:t>responsible</w:t>
      </w:r>
      <w:r w:rsidRPr="000A1FBA">
        <w:rPr>
          <w:rFonts w:ascii="Cambria" w:hAnsi="Cambria"/>
          <w:b/>
          <w:sz w:val="24"/>
          <w:lang w:val="ru-RU"/>
        </w:rPr>
        <w:t xml:space="preserve"> </w:t>
      </w:r>
      <w:r w:rsidRPr="00867C74">
        <w:rPr>
          <w:rFonts w:ascii="Cambria" w:hAnsi="Cambria"/>
          <w:b/>
          <w:sz w:val="24"/>
        </w:rPr>
        <w:t>superv</w:t>
      </w:r>
      <w:r w:rsidR="00F05968" w:rsidRPr="00867C74">
        <w:rPr>
          <w:rFonts w:ascii="Cambria" w:hAnsi="Cambria"/>
          <w:b/>
          <w:sz w:val="24"/>
        </w:rPr>
        <w:t>ising</w:t>
      </w:r>
      <w:r w:rsidR="00F05968" w:rsidRPr="000A1FBA">
        <w:rPr>
          <w:rFonts w:ascii="Cambria" w:hAnsi="Cambria"/>
          <w:b/>
          <w:sz w:val="24"/>
          <w:lang w:val="ru-RU"/>
        </w:rPr>
        <w:t xml:space="preserve"> </w:t>
      </w:r>
      <w:r w:rsidR="00F05968" w:rsidRPr="00867C74">
        <w:rPr>
          <w:rFonts w:ascii="Cambria" w:hAnsi="Cambria"/>
          <w:b/>
          <w:sz w:val="24"/>
        </w:rPr>
        <w:t>Engineer</w:t>
      </w:r>
      <w:r w:rsidR="00F05968" w:rsidRPr="000A1FBA">
        <w:rPr>
          <w:rFonts w:ascii="Cambria" w:hAnsi="Cambria"/>
          <w:b/>
          <w:sz w:val="24"/>
          <w:lang w:val="ru-RU"/>
        </w:rPr>
        <w:t xml:space="preserve"> </w:t>
      </w:r>
      <w:r w:rsidR="00F05968" w:rsidRPr="00867C74">
        <w:rPr>
          <w:rFonts w:ascii="Cambria" w:hAnsi="Cambria"/>
          <w:b/>
          <w:sz w:val="24"/>
        </w:rPr>
        <w:t>who</w:t>
      </w:r>
      <w:r w:rsidR="00F05968" w:rsidRPr="000A1FBA">
        <w:rPr>
          <w:rFonts w:ascii="Cambria" w:hAnsi="Cambria"/>
          <w:b/>
          <w:sz w:val="24"/>
          <w:lang w:val="ru-RU"/>
        </w:rPr>
        <w:t xml:space="preserve"> </w:t>
      </w:r>
      <w:r w:rsidR="00F05968" w:rsidRPr="00867C74">
        <w:rPr>
          <w:rFonts w:ascii="Cambria" w:hAnsi="Cambria"/>
          <w:b/>
          <w:sz w:val="24"/>
        </w:rPr>
        <w:t>manages</w:t>
      </w:r>
      <w:r w:rsidR="00F05968" w:rsidRPr="000A1FBA">
        <w:rPr>
          <w:rFonts w:ascii="Cambria" w:hAnsi="Cambria"/>
          <w:b/>
          <w:sz w:val="24"/>
          <w:lang w:val="ru-RU"/>
        </w:rPr>
        <w:t xml:space="preserve"> </w:t>
      </w:r>
      <w:r w:rsidR="00F05968" w:rsidRPr="00867C74">
        <w:rPr>
          <w:rFonts w:ascii="Cambria" w:hAnsi="Cambria"/>
          <w:b/>
          <w:sz w:val="24"/>
        </w:rPr>
        <w:t>the</w:t>
      </w:r>
      <w:r w:rsidR="00F05968" w:rsidRPr="000A1FBA">
        <w:rPr>
          <w:rFonts w:ascii="Cambria" w:hAnsi="Cambria"/>
          <w:b/>
          <w:sz w:val="24"/>
          <w:lang w:val="ru-RU"/>
        </w:rPr>
        <w:t xml:space="preserve"> </w:t>
      </w:r>
      <w:r w:rsidR="00F05968" w:rsidRPr="00867C74">
        <w:rPr>
          <w:rFonts w:ascii="Cambria" w:hAnsi="Cambria"/>
          <w:b/>
          <w:sz w:val="24"/>
        </w:rPr>
        <w:t>Project</w:t>
      </w:r>
      <w:r w:rsidR="0019047D" w:rsidRPr="000A1FBA">
        <w:rPr>
          <w:rFonts w:ascii="Cambria" w:hAnsi="Cambria"/>
          <w:b/>
          <w:sz w:val="24"/>
          <w:lang w:val="ru-RU"/>
        </w:rPr>
        <w:t>/</w:t>
      </w:r>
      <w:r w:rsidR="0019047D" w:rsidRPr="000A1FBA">
        <w:rPr>
          <w:rFonts w:ascii="Cambria" w:hAnsi="Cambria"/>
          <w:b/>
          <w:color w:val="auto"/>
          <w:sz w:val="24"/>
          <w:lang w:val="ru-RU"/>
        </w:rPr>
        <w:t xml:space="preserve"> </w:t>
      </w:r>
      <w:r w:rsidR="0019047D" w:rsidRPr="00E50B2F">
        <w:rPr>
          <w:rFonts w:ascii="Cambria" w:hAnsi="Cambria"/>
          <w:b/>
          <w:color w:val="0070C0"/>
          <w:sz w:val="24"/>
          <w:lang w:val="ru-RU"/>
        </w:rPr>
        <w:t>Ответственный</w:t>
      </w:r>
      <w:r w:rsidR="0019047D" w:rsidRPr="000A1FBA">
        <w:rPr>
          <w:rFonts w:ascii="Cambria" w:hAnsi="Cambria"/>
          <w:b/>
          <w:color w:val="002060"/>
          <w:sz w:val="24"/>
          <w:lang w:val="ru-RU"/>
        </w:rPr>
        <w:t xml:space="preserve"> </w:t>
      </w:r>
      <w:r w:rsidR="0019047D" w:rsidRPr="00E50B2F">
        <w:rPr>
          <w:rFonts w:ascii="Cambria" w:hAnsi="Cambria"/>
          <w:b/>
          <w:color w:val="0070C0"/>
          <w:sz w:val="24"/>
          <w:lang w:val="ru-RU"/>
        </w:rPr>
        <w:t>инженер</w:t>
      </w:r>
      <w:r w:rsidR="0019047D" w:rsidRPr="000A1FBA">
        <w:rPr>
          <w:rFonts w:ascii="Cambria" w:hAnsi="Cambria"/>
          <w:b/>
          <w:color w:val="002060"/>
          <w:sz w:val="24"/>
          <w:lang w:val="ru-RU"/>
        </w:rPr>
        <w:t>-</w:t>
      </w:r>
      <w:r w:rsidR="0019047D" w:rsidRPr="00E50B2F">
        <w:rPr>
          <w:rFonts w:ascii="Cambria" w:hAnsi="Cambria"/>
          <w:b/>
          <w:color w:val="0070C0"/>
          <w:sz w:val="24"/>
          <w:lang w:val="ru-RU"/>
        </w:rPr>
        <w:t>супервайзер</w:t>
      </w:r>
      <w:r w:rsidR="0019047D" w:rsidRPr="000A1FBA">
        <w:rPr>
          <w:rFonts w:ascii="Cambria" w:hAnsi="Cambria"/>
          <w:b/>
          <w:color w:val="002060"/>
          <w:sz w:val="24"/>
          <w:lang w:val="ru-RU"/>
        </w:rPr>
        <w:t xml:space="preserve"> </w:t>
      </w:r>
      <w:r w:rsidR="0019047D" w:rsidRPr="00E50B2F">
        <w:rPr>
          <w:rFonts w:ascii="Cambria" w:hAnsi="Cambria"/>
          <w:b/>
          <w:color w:val="0070C0"/>
          <w:sz w:val="24"/>
          <w:lang w:val="ru-RU"/>
        </w:rPr>
        <w:t>Подрядчика</w:t>
      </w:r>
      <w:r w:rsidR="0019047D" w:rsidRPr="000A1FBA">
        <w:rPr>
          <w:rFonts w:ascii="Cambria" w:hAnsi="Cambria"/>
          <w:b/>
          <w:color w:val="002060"/>
          <w:sz w:val="24"/>
          <w:lang w:val="ru-RU"/>
        </w:rPr>
        <w:t xml:space="preserve">, </w:t>
      </w:r>
      <w:r w:rsidR="0019047D" w:rsidRPr="00E50B2F">
        <w:rPr>
          <w:rFonts w:ascii="Cambria" w:hAnsi="Cambria"/>
          <w:b/>
          <w:color w:val="0070C0"/>
          <w:sz w:val="24"/>
          <w:lang w:val="ru-RU"/>
        </w:rPr>
        <w:t>который</w:t>
      </w:r>
      <w:r w:rsidR="0019047D" w:rsidRPr="000A1FBA">
        <w:rPr>
          <w:rFonts w:ascii="Cambria" w:hAnsi="Cambria"/>
          <w:b/>
          <w:color w:val="002060"/>
          <w:sz w:val="24"/>
          <w:lang w:val="ru-RU"/>
        </w:rPr>
        <w:t xml:space="preserve"> </w:t>
      </w:r>
      <w:r w:rsidR="0019047D" w:rsidRPr="00E50B2F">
        <w:rPr>
          <w:rFonts w:ascii="Cambria" w:hAnsi="Cambria"/>
          <w:b/>
          <w:color w:val="0070C0"/>
          <w:sz w:val="24"/>
          <w:lang w:val="ru-RU"/>
        </w:rPr>
        <w:t>управляет</w:t>
      </w:r>
      <w:r w:rsidR="0019047D" w:rsidRPr="000A1FBA">
        <w:rPr>
          <w:rFonts w:ascii="Cambria" w:hAnsi="Cambria"/>
          <w:b/>
          <w:color w:val="002060"/>
          <w:sz w:val="24"/>
          <w:lang w:val="ru-RU"/>
        </w:rPr>
        <w:t xml:space="preserve"> </w:t>
      </w:r>
      <w:r w:rsidR="0019047D" w:rsidRPr="00E50B2F">
        <w:rPr>
          <w:rFonts w:ascii="Cambria" w:hAnsi="Cambria"/>
          <w:b/>
          <w:color w:val="0070C0"/>
          <w:sz w:val="24"/>
          <w:lang w:val="ru-RU"/>
        </w:rPr>
        <w:t>Проектом</w:t>
      </w:r>
    </w:p>
    <w:p w14:paraId="6A2ACEBC" w14:textId="4FE5CDF1" w:rsidR="00AE5B41" w:rsidRPr="000A1FBA" w:rsidRDefault="00AE5B41" w:rsidP="00AE5B41">
      <w:pPr>
        <w:rPr>
          <w:rFonts w:ascii="Cambria" w:hAnsi="Cambria"/>
          <w:u w:val="single"/>
          <w:lang w:val="ru-RU"/>
        </w:rPr>
      </w:pPr>
      <w:r w:rsidRPr="00867C74">
        <w:rPr>
          <w:rFonts w:ascii="Cambria" w:hAnsi="Cambria"/>
        </w:rPr>
        <w:t>Name</w:t>
      </w:r>
      <w:r w:rsidR="0019047D" w:rsidRPr="000A1FBA">
        <w:rPr>
          <w:rFonts w:ascii="Cambria" w:hAnsi="Cambria"/>
          <w:lang w:val="ru-RU"/>
        </w:rPr>
        <w:t>/</w:t>
      </w:r>
      <w:r w:rsidR="0019047D" w:rsidRPr="000A1FBA">
        <w:rPr>
          <w:rFonts w:ascii="Cambria" w:hAnsi="Cambria"/>
          <w:color w:val="auto"/>
          <w:lang w:val="ru-RU"/>
        </w:rPr>
        <w:t xml:space="preserve"> </w:t>
      </w:r>
      <w:r w:rsidR="0019047D" w:rsidRPr="00E50B2F">
        <w:rPr>
          <w:rFonts w:ascii="Cambria" w:hAnsi="Cambria"/>
          <w:color w:val="0070C0"/>
          <w:lang w:val="ru-RU"/>
        </w:rPr>
        <w:t>Имя</w:t>
      </w:r>
      <w:r w:rsidRPr="000A1FBA">
        <w:rPr>
          <w:rFonts w:ascii="Cambria" w:hAnsi="Cambria"/>
          <w:lang w:val="ru-RU"/>
        </w:rPr>
        <w:t xml:space="preserve">: </w:t>
      </w:r>
      <w:r w:rsidRPr="000A1FBA">
        <w:rPr>
          <w:rFonts w:ascii="Cambria" w:hAnsi="Cambria"/>
          <w:u w:val="single"/>
          <w:lang w:val="ru-RU"/>
        </w:rPr>
        <w:tab/>
      </w:r>
      <w:r w:rsidRPr="000A1FBA">
        <w:rPr>
          <w:rFonts w:ascii="Cambria" w:hAnsi="Cambria"/>
          <w:u w:val="single"/>
          <w:lang w:val="ru-RU"/>
        </w:rPr>
        <w:tab/>
      </w:r>
      <w:r w:rsidRPr="000A1FBA">
        <w:rPr>
          <w:rFonts w:ascii="Cambria" w:hAnsi="Cambria"/>
          <w:u w:val="single"/>
          <w:lang w:val="ru-RU"/>
        </w:rPr>
        <w:tab/>
      </w:r>
      <w:r w:rsidRPr="000A1FBA">
        <w:rPr>
          <w:rFonts w:ascii="Cambria" w:hAnsi="Cambria"/>
          <w:u w:val="single"/>
          <w:lang w:val="ru-RU"/>
        </w:rPr>
        <w:tab/>
      </w:r>
      <w:r w:rsidRPr="000A1FBA">
        <w:rPr>
          <w:rFonts w:ascii="Cambria" w:hAnsi="Cambria"/>
          <w:u w:val="single"/>
          <w:lang w:val="ru-RU"/>
        </w:rPr>
        <w:tab/>
      </w:r>
      <w:r w:rsidRPr="000A1FBA">
        <w:rPr>
          <w:rFonts w:ascii="Cambria" w:hAnsi="Cambria"/>
          <w:u w:val="single"/>
          <w:lang w:val="ru-RU"/>
        </w:rPr>
        <w:tab/>
      </w:r>
      <w:r w:rsidRPr="000A1FBA">
        <w:rPr>
          <w:rFonts w:ascii="Cambria" w:hAnsi="Cambria"/>
          <w:lang w:val="ru-RU"/>
        </w:rPr>
        <w:t xml:space="preserve"> </w:t>
      </w:r>
      <w:r w:rsidRPr="00867C74">
        <w:rPr>
          <w:rFonts w:ascii="Cambria" w:hAnsi="Cambria"/>
        </w:rPr>
        <w:t>Phone</w:t>
      </w:r>
      <w:r w:rsidR="0019047D" w:rsidRPr="000A1FBA">
        <w:rPr>
          <w:rFonts w:ascii="Cambria" w:hAnsi="Cambria"/>
          <w:lang w:val="ru-RU"/>
        </w:rPr>
        <w:t>/</w:t>
      </w:r>
      <w:r w:rsidR="0019047D" w:rsidRPr="000A1FBA">
        <w:rPr>
          <w:rFonts w:ascii="Cambria" w:hAnsi="Cambria"/>
          <w:color w:val="auto"/>
          <w:lang w:val="ru-RU"/>
        </w:rPr>
        <w:t xml:space="preserve"> </w:t>
      </w:r>
      <w:r w:rsidR="0019047D" w:rsidRPr="00E50B2F">
        <w:rPr>
          <w:rFonts w:ascii="Cambria" w:hAnsi="Cambria"/>
          <w:color w:val="0070C0"/>
          <w:lang w:val="ru-RU"/>
        </w:rPr>
        <w:t>Телефон</w:t>
      </w:r>
      <w:r w:rsidRPr="000A1FBA">
        <w:rPr>
          <w:rFonts w:ascii="Cambria" w:hAnsi="Cambria"/>
          <w:lang w:val="ru-RU"/>
        </w:rPr>
        <w:t xml:space="preserve">: </w:t>
      </w:r>
      <w:r w:rsidRPr="000A1FBA">
        <w:rPr>
          <w:rFonts w:ascii="Cambria" w:hAnsi="Cambria"/>
          <w:u w:val="single"/>
          <w:lang w:val="ru-RU"/>
        </w:rPr>
        <w:tab/>
      </w:r>
      <w:r w:rsidRPr="000A1FBA">
        <w:rPr>
          <w:rFonts w:ascii="Cambria" w:hAnsi="Cambria"/>
          <w:u w:val="single"/>
          <w:lang w:val="ru-RU"/>
        </w:rPr>
        <w:tab/>
      </w:r>
      <w:r w:rsidRPr="000A1FBA">
        <w:rPr>
          <w:rFonts w:ascii="Cambria" w:hAnsi="Cambria"/>
          <w:u w:val="single"/>
          <w:lang w:val="ru-RU"/>
        </w:rPr>
        <w:tab/>
      </w:r>
    </w:p>
    <w:p w14:paraId="3A469D17" w14:textId="77777777" w:rsidR="00AE5B41" w:rsidRPr="000A1FBA" w:rsidRDefault="00AE5B41" w:rsidP="00AE5B41">
      <w:pPr>
        <w:rPr>
          <w:rFonts w:ascii="Cambria" w:hAnsi="Cambria"/>
          <w:lang w:val="ru-RU"/>
        </w:rPr>
      </w:pPr>
    </w:p>
    <w:p w14:paraId="420554E5" w14:textId="676D04AF" w:rsidR="00AE5B41" w:rsidRPr="000A1FBA" w:rsidRDefault="00AE5B41" w:rsidP="00AE5B41">
      <w:pPr>
        <w:rPr>
          <w:rFonts w:ascii="Cambria" w:hAnsi="Cambria"/>
          <w:b/>
          <w:sz w:val="24"/>
          <w:lang w:val="ru-RU"/>
        </w:rPr>
      </w:pPr>
      <w:r w:rsidRPr="000A1FBA">
        <w:rPr>
          <w:rFonts w:ascii="Cambria" w:hAnsi="Cambria"/>
          <w:b/>
          <w:sz w:val="24"/>
          <w:lang w:val="ru-RU"/>
        </w:rPr>
        <w:t>7.</w:t>
      </w:r>
      <w:r w:rsidRPr="000A1FBA">
        <w:rPr>
          <w:rFonts w:ascii="Cambria" w:hAnsi="Cambria"/>
          <w:b/>
          <w:sz w:val="24"/>
          <w:lang w:val="ru-RU"/>
        </w:rPr>
        <w:tab/>
      </w:r>
      <w:r w:rsidRPr="00867C74">
        <w:rPr>
          <w:rFonts w:ascii="Cambria" w:hAnsi="Cambria"/>
          <w:b/>
          <w:sz w:val="24"/>
        </w:rPr>
        <w:t>Contractor</w:t>
      </w:r>
      <w:r w:rsidRPr="000A1FBA">
        <w:rPr>
          <w:rFonts w:ascii="Cambria" w:hAnsi="Cambria"/>
          <w:b/>
          <w:sz w:val="24"/>
          <w:lang w:val="ru-RU"/>
        </w:rPr>
        <w:t>’</w:t>
      </w:r>
      <w:r w:rsidRPr="00867C74">
        <w:rPr>
          <w:rFonts w:ascii="Cambria" w:hAnsi="Cambria"/>
          <w:b/>
          <w:sz w:val="24"/>
        </w:rPr>
        <w:t>s</w:t>
      </w:r>
      <w:r w:rsidRPr="000A1FBA">
        <w:rPr>
          <w:rFonts w:ascii="Cambria" w:hAnsi="Cambria"/>
          <w:b/>
          <w:sz w:val="24"/>
          <w:lang w:val="ru-RU"/>
        </w:rPr>
        <w:t xml:space="preserve"> </w:t>
      </w:r>
      <w:r w:rsidRPr="00867C74">
        <w:rPr>
          <w:rFonts w:ascii="Cambria" w:hAnsi="Cambria"/>
          <w:b/>
          <w:sz w:val="24"/>
        </w:rPr>
        <w:t>other</w:t>
      </w:r>
      <w:r w:rsidRPr="000A1FBA">
        <w:rPr>
          <w:rFonts w:ascii="Cambria" w:hAnsi="Cambria"/>
          <w:b/>
          <w:sz w:val="24"/>
          <w:lang w:val="ru-RU"/>
        </w:rPr>
        <w:t xml:space="preserve"> </w:t>
      </w:r>
      <w:r w:rsidRPr="00867C74">
        <w:rPr>
          <w:rFonts w:ascii="Cambria" w:hAnsi="Cambria"/>
          <w:b/>
          <w:sz w:val="24"/>
        </w:rPr>
        <w:t>key</w:t>
      </w:r>
      <w:r w:rsidRPr="000A1FBA">
        <w:rPr>
          <w:rFonts w:ascii="Cambria" w:hAnsi="Cambria"/>
          <w:b/>
          <w:sz w:val="24"/>
          <w:lang w:val="ru-RU"/>
        </w:rPr>
        <w:t xml:space="preserve"> </w:t>
      </w:r>
      <w:r w:rsidRPr="00867C74">
        <w:rPr>
          <w:rFonts w:ascii="Cambria" w:hAnsi="Cambria"/>
          <w:b/>
          <w:sz w:val="24"/>
        </w:rPr>
        <w:t>staff</w:t>
      </w:r>
      <w:r w:rsidRPr="000A1FBA">
        <w:rPr>
          <w:rFonts w:ascii="Cambria" w:hAnsi="Cambria"/>
          <w:b/>
          <w:sz w:val="24"/>
          <w:lang w:val="ru-RU"/>
        </w:rPr>
        <w:t>: (</w:t>
      </w:r>
      <w:r w:rsidRPr="00867C74">
        <w:rPr>
          <w:rFonts w:ascii="Cambria" w:hAnsi="Cambria"/>
          <w:b/>
          <w:sz w:val="24"/>
        </w:rPr>
        <w:t>list</w:t>
      </w:r>
      <w:r w:rsidRPr="000A1FBA">
        <w:rPr>
          <w:rFonts w:ascii="Cambria" w:hAnsi="Cambria"/>
          <w:b/>
          <w:sz w:val="24"/>
          <w:lang w:val="ru-RU"/>
        </w:rPr>
        <w:t xml:space="preserve"> </w:t>
      </w:r>
      <w:r w:rsidRPr="00867C74">
        <w:rPr>
          <w:rFonts w:ascii="Cambria" w:hAnsi="Cambria"/>
          <w:b/>
          <w:sz w:val="24"/>
        </w:rPr>
        <w:t>all</w:t>
      </w:r>
      <w:r w:rsidRPr="000A1FBA">
        <w:rPr>
          <w:rFonts w:ascii="Cambria" w:hAnsi="Cambria"/>
          <w:b/>
          <w:sz w:val="24"/>
          <w:lang w:val="ru-RU"/>
        </w:rPr>
        <w:t xml:space="preserve"> </w:t>
      </w:r>
      <w:r w:rsidRPr="00867C74">
        <w:rPr>
          <w:rFonts w:ascii="Cambria" w:hAnsi="Cambria"/>
          <w:b/>
          <w:sz w:val="24"/>
        </w:rPr>
        <w:t>required</w:t>
      </w:r>
      <w:r w:rsidRPr="000A1FBA">
        <w:rPr>
          <w:rFonts w:ascii="Cambria" w:hAnsi="Cambria"/>
          <w:b/>
          <w:sz w:val="24"/>
          <w:lang w:val="ru-RU"/>
        </w:rPr>
        <w:t xml:space="preserve"> </w:t>
      </w:r>
      <w:r w:rsidRPr="00867C74">
        <w:rPr>
          <w:rFonts w:ascii="Cambria" w:hAnsi="Cambria"/>
          <w:b/>
          <w:sz w:val="24"/>
        </w:rPr>
        <w:t>positions</w:t>
      </w:r>
      <w:r w:rsidRPr="000A1FBA">
        <w:rPr>
          <w:rFonts w:ascii="Cambria" w:hAnsi="Cambria"/>
          <w:b/>
          <w:sz w:val="24"/>
          <w:lang w:val="ru-RU"/>
        </w:rPr>
        <w:t>)</w:t>
      </w:r>
      <w:r w:rsidR="0019047D" w:rsidRPr="000A1FBA">
        <w:rPr>
          <w:rFonts w:ascii="Cambria" w:hAnsi="Cambria"/>
          <w:b/>
          <w:sz w:val="24"/>
          <w:lang w:val="ru-RU"/>
        </w:rPr>
        <w:t>/</w:t>
      </w:r>
      <w:r w:rsidR="0019047D" w:rsidRPr="000A1FBA">
        <w:rPr>
          <w:rFonts w:ascii="Cambria" w:hAnsi="Cambria"/>
          <w:b/>
          <w:color w:val="auto"/>
          <w:sz w:val="24"/>
          <w:lang w:val="ru-RU"/>
        </w:rPr>
        <w:t xml:space="preserve"> </w:t>
      </w:r>
      <w:r w:rsidR="0019047D" w:rsidRPr="00E50B2F">
        <w:rPr>
          <w:rFonts w:ascii="Cambria" w:hAnsi="Cambria"/>
          <w:b/>
          <w:color w:val="0070C0"/>
          <w:sz w:val="24"/>
          <w:lang w:val="ru-RU"/>
        </w:rPr>
        <w:t>Другой</w:t>
      </w:r>
      <w:r w:rsidR="0019047D" w:rsidRPr="000A1FBA">
        <w:rPr>
          <w:rFonts w:ascii="Cambria" w:hAnsi="Cambria"/>
          <w:b/>
          <w:color w:val="002060"/>
          <w:sz w:val="24"/>
          <w:lang w:val="ru-RU"/>
        </w:rPr>
        <w:t xml:space="preserve"> </w:t>
      </w:r>
      <w:r w:rsidR="0019047D" w:rsidRPr="00E50B2F">
        <w:rPr>
          <w:rFonts w:ascii="Cambria" w:hAnsi="Cambria"/>
          <w:b/>
          <w:color w:val="0070C0"/>
          <w:sz w:val="24"/>
          <w:lang w:val="ru-RU"/>
        </w:rPr>
        <w:t>ключевой</w:t>
      </w:r>
      <w:r w:rsidR="0019047D" w:rsidRPr="000A1FBA">
        <w:rPr>
          <w:rFonts w:ascii="Cambria" w:hAnsi="Cambria"/>
          <w:b/>
          <w:color w:val="002060"/>
          <w:sz w:val="24"/>
          <w:lang w:val="ru-RU"/>
        </w:rPr>
        <w:t xml:space="preserve"> </w:t>
      </w:r>
      <w:r w:rsidR="0019047D" w:rsidRPr="00E50B2F">
        <w:rPr>
          <w:rFonts w:ascii="Cambria" w:hAnsi="Cambria"/>
          <w:b/>
          <w:color w:val="0070C0"/>
          <w:sz w:val="24"/>
          <w:lang w:val="ru-RU"/>
        </w:rPr>
        <w:t>персонал</w:t>
      </w:r>
      <w:r w:rsidR="0019047D" w:rsidRPr="000A1FBA">
        <w:rPr>
          <w:rFonts w:ascii="Cambria" w:hAnsi="Cambria"/>
          <w:b/>
          <w:color w:val="002060"/>
          <w:sz w:val="24"/>
          <w:lang w:val="ru-RU"/>
        </w:rPr>
        <w:t xml:space="preserve"> </w:t>
      </w:r>
      <w:r w:rsidR="0019047D" w:rsidRPr="00E50B2F">
        <w:rPr>
          <w:rFonts w:ascii="Cambria" w:hAnsi="Cambria"/>
          <w:b/>
          <w:color w:val="0070C0"/>
          <w:sz w:val="24"/>
          <w:lang w:val="ru-RU"/>
        </w:rPr>
        <w:t>Подрядчика</w:t>
      </w:r>
      <w:r w:rsidR="0019047D" w:rsidRPr="000A1FBA">
        <w:rPr>
          <w:rFonts w:ascii="Cambria" w:hAnsi="Cambria"/>
          <w:b/>
          <w:color w:val="002060"/>
          <w:sz w:val="24"/>
          <w:lang w:val="ru-RU"/>
        </w:rPr>
        <w:t>: (</w:t>
      </w:r>
      <w:r w:rsidR="0019047D" w:rsidRPr="00E50B2F">
        <w:rPr>
          <w:rFonts w:ascii="Cambria" w:hAnsi="Cambria"/>
          <w:b/>
          <w:color w:val="0070C0"/>
          <w:sz w:val="24"/>
          <w:lang w:val="ru-RU"/>
        </w:rPr>
        <w:t>перечислите</w:t>
      </w:r>
      <w:r w:rsidR="0019047D" w:rsidRPr="000A1FBA">
        <w:rPr>
          <w:rFonts w:ascii="Cambria" w:hAnsi="Cambria"/>
          <w:b/>
          <w:color w:val="002060"/>
          <w:sz w:val="24"/>
          <w:lang w:val="ru-RU"/>
        </w:rPr>
        <w:t xml:space="preserve"> </w:t>
      </w:r>
      <w:r w:rsidR="0019047D" w:rsidRPr="00E50B2F">
        <w:rPr>
          <w:rFonts w:ascii="Cambria" w:hAnsi="Cambria"/>
          <w:b/>
          <w:color w:val="0070C0"/>
          <w:sz w:val="24"/>
          <w:lang w:val="ru-RU"/>
        </w:rPr>
        <w:t>все</w:t>
      </w:r>
      <w:r w:rsidR="0019047D" w:rsidRPr="000A1FBA">
        <w:rPr>
          <w:rFonts w:ascii="Cambria" w:hAnsi="Cambria"/>
          <w:b/>
          <w:color w:val="002060"/>
          <w:sz w:val="24"/>
          <w:lang w:val="ru-RU"/>
        </w:rPr>
        <w:t xml:space="preserve"> </w:t>
      </w:r>
      <w:r w:rsidR="0019047D" w:rsidRPr="00E50B2F">
        <w:rPr>
          <w:rFonts w:ascii="Cambria" w:hAnsi="Cambria"/>
          <w:b/>
          <w:color w:val="0070C0"/>
          <w:sz w:val="24"/>
          <w:lang w:val="ru-RU"/>
        </w:rPr>
        <w:t>требуемые</w:t>
      </w:r>
      <w:r w:rsidR="0019047D" w:rsidRPr="000A1FBA">
        <w:rPr>
          <w:rFonts w:ascii="Cambria" w:hAnsi="Cambria"/>
          <w:b/>
          <w:color w:val="002060"/>
          <w:sz w:val="24"/>
          <w:lang w:val="ru-RU"/>
        </w:rPr>
        <w:t xml:space="preserve"> </w:t>
      </w:r>
      <w:r w:rsidR="0019047D" w:rsidRPr="00E50B2F">
        <w:rPr>
          <w:rFonts w:ascii="Cambria" w:hAnsi="Cambria"/>
          <w:b/>
          <w:color w:val="0070C0"/>
          <w:sz w:val="24"/>
          <w:lang w:val="ru-RU"/>
        </w:rPr>
        <w:t>должности</w:t>
      </w:r>
      <w:r w:rsidR="0019047D" w:rsidRPr="000A1FBA">
        <w:rPr>
          <w:rFonts w:ascii="Cambria" w:hAnsi="Cambria"/>
          <w:b/>
          <w:sz w:val="24"/>
          <w:lang w:val="ru-RU"/>
        </w:rPr>
        <w:t>)</w:t>
      </w:r>
    </w:p>
    <w:p w14:paraId="6196B15A" w14:textId="300F2A14" w:rsidR="00AE5B41" w:rsidRPr="00867C74" w:rsidRDefault="00AE5B41" w:rsidP="00AE5B41">
      <w:pPr>
        <w:rPr>
          <w:rFonts w:ascii="Cambria" w:hAnsi="Cambria"/>
          <w:u w:val="single"/>
        </w:rPr>
      </w:pPr>
      <w:r w:rsidRPr="00867C74">
        <w:rPr>
          <w:rFonts w:ascii="Cambria" w:hAnsi="Cambria"/>
        </w:rPr>
        <w:t>a)</w:t>
      </w:r>
      <w:r w:rsidRPr="00867C74">
        <w:rPr>
          <w:rFonts w:ascii="Cambria" w:hAnsi="Cambria"/>
        </w:rPr>
        <w:tab/>
        <w:t>Position</w:t>
      </w:r>
      <w:r w:rsidR="0019047D">
        <w:rPr>
          <w:rFonts w:ascii="Cambria" w:hAnsi="Cambria"/>
        </w:rPr>
        <w:t>/</w:t>
      </w:r>
      <w:r w:rsidR="0019047D" w:rsidRPr="0019047D">
        <w:rPr>
          <w:rFonts w:ascii="Cambria" w:hAnsi="Cambria"/>
          <w:color w:val="auto"/>
          <w:lang w:val="en-US"/>
        </w:rPr>
        <w:t xml:space="preserve"> </w:t>
      </w:r>
      <w:r w:rsidR="0019047D" w:rsidRPr="00E50B2F">
        <w:rPr>
          <w:rFonts w:ascii="Cambria" w:hAnsi="Cambria"/>
          <w:color w:val="0070C0"/>
          <w:lang w:val="ru-RU"/>
        </w:rPr>
        <w:t>Должность</w:t>
      </w:r>
      <w:r w:rsidRPr="00867C74">
        <w:rPr>
          <w:rFonts w:ascii="Cambria" w:hAnsi="Cambria"/>
        </w:rPr>
        <w:t xml:space="preserve">: </w:t>
      </w:r>
      <w:r w:rsidRPr="00867C74">
        <w:rPr>
          <w:rFonts w:ascii="Cambria" w:hAnsi="Cambria"/>
          <w:u w:val="single"/>
        </w:rPr>
        <w:tab/>
      </w:r>
      <w:r w:rsidRPr="00867C74">
        <w:rPr>
          <w:rFonts w:ascii="Cambria" w:hAnsi="Cambria"/>
          <w:u w:val="single"/>
        </w:rPr>
        <w:tab/>
      </w:r>
      <w:r w:rsidRPr="00867C74">
        <w:rPr>
          <w:rFonts w:ascii="Cambria" w:hAnsi="Cambria"/>
          <w:u w:val="single"/>
        </w:rPr>
        <w:tab/>
      </w:r>
    </w:p>
    <w:p w14:paraId="6D1EB391" w14:textId="77777777" w:rsidR="00AE5B41" w:rsidRPr="00867C74" w:rsidRDefault="00AE5B41" w:rsidP="00AE5B41">
      <w:pPr>
        <w:rPr>
          <w:rFonts w:ascii="Cambria" w:hAnsi="Cambria"/>
        </w:rPr>
      </w:pPr>
    </w:p>
    <w:p w14:paraId="4DDBB4C4" w14:textId="07C10BF4" w:rsidR="00AE5B41" w:rsidRPr="00867C74" w:rsidRDefault="00AE5B41" w:rsidP="00AE5B41">
      <w:pPr>
        <w:rPr>
          <w:rFonts w:ascii="Cambria" w:hAnsi="Cambria"/>
          <w:u w:val="single"/>
        </w:rPr>
      </w:pPr>
      <w:r w:rsidRPr="00867C74">
        <w:rPr>
          <w:rFonts w:ascii="Cambria" w:hAnsi="Cambria"/>
        </w:rPr>
        <w:t>Name</w:t>
      </w:r>
      <w:r w:rsidR="0019047D">
        <w:rPr>
          <w:rFonts w:ascii="Cambria" w:hAnsi="Cambria"/>
        </w:rPr>
        <w:t>/</w:t>
      </w:r>
      <w:r w:rsidR="0019047D" w:rsidRPr="0019047D">
        <w:rPr>
          <w:rFonts w:ascii="Cambria" w:hAnsi="Cambria"/>
          <w:color w:val="auto"/>
          <w:lang w:val="en-US"/>
        </w:rPr>
        <w:t xml:space="preserve"> </w:t>
      </w:r>
      <w:r w:rsidR="0019047D" w:rsidRPr="00E50B2F">
        <w:rPr>
          <w:rFonts w:ascii="Cambria" w:hAnsi="Cambria"/>
          <w:color w:val="0070C0"/>
          <w:lang w:val="ru-RU"/>
        </w:rPr>
        <w:t>Имя</w:t>
      </w:r>
      <w:r w:rsidRPr="00867C74">
        <w:rPr>
          <w:rFonts w:ascii="Cambria" w:hAnsi="Cambria"/>
        </w:rPr>
        <w:t xml:space="preserve">: </w:t>
      </w:r>
      <w:r w:rsidRPr="00867C74">
        <w:rPr>
          <w:rFonts w:ascii="Cambria" w:hAnsi="Cambria"/>
          <w:u w:val="single"/>
        </w:rPr>
        <w:tab/>
      </w:r>
      <w:r w:rsidRPr="00867C74">
        <w:rPr>
          <w:rFonts w:ascii="Cambria" w:hAnsi="Cambria"/>
          <w:u w:val="single"/>
        </w:rPr>
        <w:tab/>
      </w:r>
      <w:r w:rsidRPr="00867C74">
        <w:rPr>
          <w:rFonts w:ascii="Cambria" w:hAnsi="Cambria"/>
          <w:u w:val="single"/>
        </w:rPr>
        <w:tab/>
      </w:r>
      <w:r w:rsidRPr="00867C74">
        <w:rPr>
          <w:rFonts w:ascii="Cambria" w:hAnsi="Cambria"/>
          <w:u w:val="single"/>
        </w:rPr>
        <w:tab/>
      </w:r>
      <w:r w:rsidRPr="00867C74">
        <w:rPr>
          <w:rFonts w:ascii="Cambria" w:hAnsi="Cambria"/>
          <w:u w:val="single"/>
        </w:rPr>
        <w:tab/>
      </w:r>
      <w:r w:rsidRPr="00867C74">
        <w:rPr>
          <w:rFonts w:ascii="Cambria" w:hAnsi="Cambria"/>
          <w:u w:val="single"/>
        </w:rPr>
        <w:tab/>
      </w:r>
      <w:r w:rsidRPr="00867C74">
        <w:rPr>
          <w:rFonts w:ascii="Cambria" w:hAnsi="Cambria"/>
        </w:rPr>
        <w:t xml:space="preserve"> Phone</w:t>
      </w:r>
      <w:r w:rsidR="0019047D">
        <w:rPr>
          <w:rFonts w:ascii="Cambria" w:hAnsi="Cambria"/>
        </w:rPr>
        <w:t>/</w:t>
      </w:r>
      <w:r w:rsidR="0019047D" w:rsidRPr="000A1FBA">
        <w:rPr>
          <w:rFonts w:ascii="Cambria" w:hAnsi="Cambria"/>
          <w:color w:val="auto"/>
          <w:lang w:val="en-US"/>
        </w:rPr>
        <w:t xml:space="preserve"> </w:t>
      </w:r>
      <w:r w:rsidR="0019047D" w:rsidRPr="00E50B2F">
        <w:rPr>
          <w:rFonts w:ascii="Cambria" w:hAnsi="Cambria"/>
          <w:color w:val="0070C0"/>
          <w:lang w:val="ru-RU"/>
        </w:rPr>
        <w:t>Телефон</w:t>
      </w:r>
      <w:r w:rsidRPr="0019047D">
        <w:rPr>
          <w:rFonts w:ascii="Cambria" w:hAnsi="Cambria"/>
          <w:color w:val="002060"/>
        </w:rPr>
        <w:t>:</w:t>
      </w:r>
      <w:r w:rsidRPr="00867C74">
        <w:rPr>
          <w:rFonts w:ascii="Cambria" w:hAnsi="Cambria"/>
        </w:rPr>
        <w:t xml:space="preserve"> </w:t>
      </w:r>
      <w:r w:rsidRPr="00867C74">
        <w:rPr>
          <w:rFonts w:ascii="Cambria" w:hAnsi="Cambria"/>
          <w:u w:val="single"/>
        </w:rPr>
        <w:tab/>
      </w:r>
      <w:r w:rsidRPr="00867C74">
        <w:rPr>
          <w:rFonts w:ascii="Cambria" w:hAnsi="Cambria"/>
          <w:u w:val="single"/>
        </w:rPr>
        <w:tab/>
      </w:r>
      <w:r w:rsidRPr="00867C74">
        <w:rPr>
          <w:rFonts w:ascii="Cambria" w:hAnsi="Cambria"/>
          <w:u w:val="single"/>
        </w:rPr>
        <w:tab/>
      </w:r>
    </w:p>
    <w:p w14:paraId="00B29D0C" w14:textId="77777777" w:rsidR="00AE5B41" w:rsidRPr="00867C74" w:rsidRDefault="00AE5B41" w:rsidP="00AE5B41">
      <w:pPr>
        <w:rPr>
          <w:rFonts w:ascii="Cambria" w:hAnsi="Cambria"/>
        </w:rPr>
      </w:pPr>
    </w:p>
    <w:p w14:paraId="5F3F80AB" w14:textId="77D392E4" w:rsidR="00AE5B41" w:rsidRPr="00867C74" w:rsidRDefault="00AE5B41" w:rsidP="00AE5B41">
      <w:pPr>
        <w:rPr>
          <w:rFonts w:ascii="Cambria" w:hAnsi="Cambria"/>
          <w:u w:val="single"/>
        </w:rPr>
      </w:pPr>
      <w:r w:rsidRPr="00867C74">
        <w:rPr>
          <w:rFonts w:ascii="Cambria" w:hAnsi="Cambria"/>
        </w:rPr>
        <w:t>b)</w:t>
      </w:r>
      <w:r w:rsidRPr="00867C74">
        <w:rPr>
          <w:rFonts w:ascii="Cambria" w:hAnsi="Cambria"/>
        </w:rPr>
        <w:tab/>
        <w:t>Position</w:t>
      </w:r>
      <w:r w:rsidR="0019047D">
        <w:rPr>
          <w:rFonts w:ascii="Cambria" w:hAnsi="Cambria"/>
        </w:rPr>
        <w:t>/</w:t>
      </w:r>
      <w:r w:rsidR="0019047D" w:rsidRPr="0019047D">
        <w:rPr>
          <w:rFonts w:ascii="Cambria" w:hAnsi="Cambria"/>
          <w:color w:val="auto"/>
          <w:lang w:val="en-US"/>
        </w:rPr>
        <w:t xml:space="preserve"> </w:t>
      </w:r>
      <w:r w:rsidR="0019047D" w:rsidRPr="00E50B2F">
        <w:rPr>
          <w:rFonts w:ascii="Cambria" w:hAnsi="Cambria"/>
          <w:color w:val="0070C0"/>
          <w:lang w:val="ru-RU"/>
        </w:rPr>
        <w:t>Должность</w:t>
      </w:r>
      <w:r w:rsidRPr="00867C74">
        <w:rPr>
          <w:rFonts w:ascii="Cambria" w:hAnsi="Cambria"/>
        </w:rPr>
        <w:t xml:space="preserve">: </w:t>
      </w:r>
      <w:r w:rsidRPr="00867C74">
        <w:rPr>
          <w:rFonts w:ascii="Cambria" w:hAnsi="Cambria"/>
          <w:u w:val="single"/>
        </w:rPr>
        <w:tab/>
      </w:r>
      <w:r w:rsidRPr="00867C74">
        <w:rPr>
          <w:rFonts w:ascii="Cambria" w:hAnsi="Cambria"/>
          <w:u w:val="single"/>
        </w:rPr>
        <w:tab/>
      </w:r>
      <w:r w:rsidRPr="00867C74">
        <w:rPr>
          <w:rFonts w:ascii="Cambria" w:hAnsi="Cambria"/>
          <w:u w:val="single"/>
        </w:rPr>
        <w:tab/>
      </w:r>
    </w:p>
    <w:p w14:paraId="2237F984" w14:textId="77777777" w:rsidR="00AE5B41" w:rsidRPr="00867C74" w:rsidRDefault="00AE5B41" w:rsidP="00AE5B41">
      <w:pPr>
        <w:rPr>
          <w:rFonts w:ascii="Cambria" w:hAnsi="Cambria"/>
        </w:rPr>
      </w:pPr>
    </w:p>
    <w:p w14:paraId="586BF047" w14:textId="32D5C85C" w:rsidR="00AE5B41" w:rsidRPr="00867C74" w:rsidRDefault="00AE5B41" w:rsidP="00AE5B41">
      <w:pPr>
        <w:rPr>
          <w:rFonts w:ascii="Cambria" w:hAnsi="Cambria"/>
          <w:u w:val="single"/>
        </w:rPr>
      </w:pPr>
      <w:r w:rsidRPr="00867C74">
        <w:rPr>
          <w:rFonts w:ascii="Cambria" w:hAnsi="Cambria"/>
        </w:rPr>
        <w:t>Name</w:t>
      </w:r>
      <w:r w:rsidR="0019047D">
        <w:rPr>
          <w:rFonts w:ascii="Cambria" w:hAnsi="Cambria"/>
        </w:rPr>
        <w:t>/</w:t>
      </w:r>
      <w:r w:rsidR="0019047D" w:rsidRPr="0019047D">
        <w:rPr>
          <w:rFonts w:ascii="Cambria" w:hAnsi="Cambria"/>
          <w:color w:val="auto"/>
          <w:lang w:val="en-US"/>
        </w:rPr>
        <w:t xml:space="preserve"> </w:t>
      </w:r>
      <w:r w:rsidR="0019047D" w:rsidRPr="00E50B2F">
        <w:rPr>
          <w:rFonts w:ascii="Cambria" w:hAnsi="Cambria"/>
          <w:color w:val="0070C0"/>
          <w:lang w:val="ru-RU"/>
        </w:rPr>
        <w:t>Имя</w:t>
      </w:r>
      <w:r w:rsidRPr="00867C74">
        <w:rPr>
          <w:rFonts w:ascii="Cambria" w:hAnsi="Cambria"/>
        </w:rPr>
        <w:t xml:space="preserve">: </w:t>
      </w:r>
      <w:r w:rsidRPr="00867C74">
        <w:rPr>
          <w:rFonts w:ascii="Cambria" w:hAnsi="Cambria"/>
          <w:u w:val="single"/>
        </w:rPr>
        <w:tab/>
      </w:r>
      <w:r w:rsidRPr="00867C74">
        <w:rPr>
          <w:rFonts w:ascii="Cambria" w:hAnsi="Cambria"/>
          <w:u w:val="single"/>
        </w:rPr>
        <w:tab/>
      </w:r>
      <w:r w:rsidRPr="00867C74">
        <w:rPr>
          <w:rFonts w:ascii="Cambria" w:hAnsi="Cambria"/>
          <w:u w:val="single"/>
        </w:rPr>
        <w:tab/>
      </w:r>
      <w:r w:rsidRPr="00867C74">
        <w:rPr>
          <w:rFonts w:ascii="Cambria" w:hAnsi="Cambria"/>
          <w:u w:val="single"/>
        </w:rPr>
        <w:tab/>
      </w:r>
      <w:r w:rsidRPr="00867C74">
        <w:rPr>
          <w:rFonts w:ascii="Cambria" w:hAnsi="Cambria"/>
          <w:u w:val="single"/>
        </w:rPr>
        <w:tab/>
      </w:r>
      <w:r w:rsidRPr="00867C74">
        <w:rPr>
          <w:rFonts w:ascii="Cambria" w:hAnsi="Cambria"/>
          <w:u w:val="single"/>
        </w:rPr>
        <w:tab/>
      </w:r>
      <w:r w:rsidRPr="00867C74">
        <w:rPr>
          <w:rFonts w:ascii="Cambria" w:hAnsi="Cambria"/>
        </w:rPr>
        <w:t xml:space="preserve"> Phone</w:t>
      </w:r>
      <w:r w:rsidR="0019047D">
        <w:rPr>
          <w:rFonts w:ascii="Cambria" w:hAnsi="Cambria"/>
        </w:rPr>
        <w:t>/</w:t>
      </w:r>
      <w:r w:rsidR="0019047D" w:rsidRPr="000A1FBA">
        <w:rPr>
          <w:rFonts w:ascii="Cambria" w:hAnsi="Cambria"/>
          <w:color w:val="auto"/>
        </w:rPr>
        <w:t xml:space="preserve"> </w:t>
      </w:r>
      <w:r w:rsidR="0019047D" w:rsidRPr="00E50B2F">
        <w:rPr>
          <w:rFonts w:ascii="Cambria" w:hAnsi="Cambria"/>
          <w:color w:val="0070C0"/>
          <w:lang w:val="ru-RU"/>
        </w:rPr>
        <w:t>Телефон</w:t>
      </w:r>
      <w:r w:rsidRPr="00867C74">
        <w:rPr>
          <w:rFonts w:ascii="Cambria" w:hAnsi="Cambria"/>
        </w:rPr>
        <w:t xml:space="preserve">: </w:t>
      </w:r>
      <w:r w:rsidRPr="00867C74">
        <w:rPr>
          <w:rFonts w:ascii="Cambria" w:hAnsi="Cambria"/>
          <w:u w:val="single"/>
        </w:rPr>
        <w:tab/>
      </w:r>
      <w:r w:rsidRPr="00867C74">
        <w:rPr>
          <w:rFonts w:ascii="Cambria" w:hAnsi="Cambria"/>
          <w:u w:val="single"/>
        </w:rPr>
        <w:tab/>
      </w:r>
      <w:r w:rsidRPr="00867C74">
        <w:rPr>
          <w:rFonts w:ascii="Cambria" w:hAnsi="Cambria"/>
          <w:u w:val="single"/>
        </w:rPr>
        <w:tab/>
      </w:r>
    </w:p>
    <w:p w14:paraId="3FEDBDE4" w14:textId="77777777" w:rsidR="00AE5B41" w:rsidRPr="00867C74" w:rsidRDefault="00AE5B41" w:rsidP="00AE5B41">
      <w:pPr>
        <w:rPr>
          <w:rFonts w:ascii="Cambria" w:hAnsi="Cambria"/>
        </w:rPr>
      </w:pPr>
    </w:p>
    <w:p w14:paraId="1E9AB576" w14:textId="3E77A1EF" w:rsidR="00AE5B41" w:rsidRPr="00867C74" w:rsidRDefault="00AE5B41" w:rsidP="00AE5B41">
      <w:pPr>
        <w:rPr>
          <w:rFonts w:ascii="Cambria" w:hAnsi="Cambria"/>
        </w:rPr>
      </w:pPr>
      <w:r w:rsidRPr="00867C74">
        <w:rPr>
          <w:rFonts w:ascii="Cambria" w:hAnsi="Cambria"/>
        </w:rPr>
        <w:t>c)</w:t>
      </w:r>
      <w:r w:rsidRPr="00867C74">
        <w:rPr>
          <w:rFonts w:ascii="Cambria" w:hAnsi="Cambria"/>
        </w:rPr>
        <w:tab/>
        <w:t>Position</w:t>
      </w:r>
      <w:r w:rsidR="0019047D">
        <w:rPr>
          <w:rFonts w:ascii="Cambria" w:hAnsi="Cambria"/>
        </w:rPr>
        <w:t>/</w:t>
      </w:r>
      <w:r w:rsidR="0019047D" w:rsidRPr="0019047D">
        <w:rPr>
          <w:rFonts w:ascii="Cambria" w:hAnsi="Cambria"/>
          <w:color w:val="auto"/>
          <w:lang w:val="en-US"/>
        </w:rPr>
        <w:t xml:space="preserve"> </w:t>
      </w:r>
      <w:r w:rsidR="0019047D" w:rsidRPr="00E50B2F">
        <w:rPr>
          <w:rFonts w:ascii="Cambria" w:hAnsi="Cambria"/>
          <w:color w:val="0070C0"/>
          <w:lang w:val="ru-RU"/>
        </w:rPr>
        <w:t>Должность</w:t>
      </w:r>
      <w:r w:rsidRPr="00867C74">
        <w:rPr>
          <w:rFonts w:ascii="Cambria" w:hAnsi="Cambria"/>
        </w:rPr>
        <w:t xml:space="preserve">: </w:t>
      </w:r>
      <w:r w:rsidRPr="00867C74">
        <w:rPr>
          <w:rFonts w:ascii="Cambria" w:hAnsi="Cambria"/>
          <w:u w:val="single"/>
        </w:rPr>
        <w:tab/>
      </w:r>
      <w:r w:rsidRPr="00867C74">
        <w:rPr>
          <w:rFonts w:ascii="Cambria" w:hAnsi="Cambria"/>
          <w:u w:val="single"/>
        </w:rPr>
        <w:tab/>
      </w:r>
      <w:r w:rsidRPr="00867C74">
        <w:rPr>
          <w:rFonts w:ascii="Cambria" w:hAnsi="Cambria"/>
          <w:u w:val="single"/>
        </w:rPr>
        <w:tab/>
      </w:r>
    </w:p>
    <w:p w14:paraId="30303D58" w14:textId="77777777" w:rsidR="00AE5B41" w:rsidRPr="00867C74" w:rsidRDefault="00AE5B41" w:rsidP="00AE5B41">
      <w:pPr>
        <w:rPr>
          <w:rFonts w:ascii="Cambria" w:hAnsi="Cambria"/>
        </w:rPr>
      </w:pPr>
    </w:p>
    <w:p w14:paraId="45AE2BC4" w14:textId="4B656641" w:rsidR="00AE5B41" w:rsidRPr="00867C74" w:rsidRDefault="00AE5B41" w:rsidP="00AE5B41">
      <w:pPr>
        <w:rPr>
          <w:rFonts w:ascii="Cambria" w:hAnsi="Cambria"/>
          <w:u w:val="single"/>
        </w:rPr>
      </w:pPr>
      <w:r w:rsidRPr="00867C74">
        <w:rPr>
          <w:rFonts w:ascii="Cambria" w:hAnsi="Cambria"/>
        </w:rPr>
        <w:lastRenderedPageBreak/>
        <w:t>Name</w:t>
      </w:r>
      <w:r w:rsidR="0019047D">
        <w:rPr>
          <w:rFonts w:ascii="Cambria" w:hAnsi="Cambria"/>
        </w:rPr>
        <w:t>/</w:t>
      </w:r>
      <w:r w:rsidR="0019047D" w:rsidRPr="0019047D">
        <w:rPr>
          <w:rFonts w:ascii="Cambria" w:hAnsi="Cambria"/>
          <w:color w:val="auto"/>
          <w:lang w:val="en-US"/>
        </w:rPr>
        <w:t xml:space="preserve"> </w:t>
      </w:r>
      <w:r w:rsidR="0019047D" w:rsidRPr="00E50B2F">
        <w:rPr>
          <w:rFonts w:ascii="Cambria" w:hAnsi="Cambria"/>
          <w:color w:val="0070C0"/>
          <w:lang w:val="ru-RU"/>
        </w:rPr>
        <w:t>Имя</w:t>
      </w:r>
      <w:r w:rsidRPr="00867C74">
        <w:rPr>
          <w:rFonts w:ascii="Cambria" w:hAnsi="Cambria"/>
        </w:rPr>
        <w:t xml:space="preserve">: </w:t>
      </w:r>
      <w:r w:rsidRPr="00867C74">
        <w:rPr>
          <w:rFonts w:ascii="Cambria" w:hAnsi="Cambria"/>
          <w:u w:val="single"/>
        </w:rPr>
        <w:tab/>
      </w:r>
      <w:r w:rsidRPr="00867C74">
        <w:rPr>
          <w:rFonts w:ascii="Cambria" w:hAnsi="Cambria"/>
          <w:u w:val="single"/>
        </w:rPr>
        <w:tab/>
      </w:r>
      <w:r w:rsidRPr="00867C74">
        <w:rPr>
          <w:rFonts w:ascii="Cambria" w:hAnsi="Cambria"/>
          <w:u w:val="single"/>
        </w:rPr>
        <w:tab/>
      </w:r>
      <w:r w:rsidRPr="00867C74">
        <w:rPr>
          <w:rFonts w:ascii="Cambria" w:hAnsi="Cambria"/>
          <w:u w:val="single"/>
        </w:rPr>
        <w:tab/>
      </w:r>
      <w:r w:rsidRPr="00867C74">
        <w:rPr>
          <w:rFonts w:ascii="Cambria" w:hAnsi="Cambria"/>
          <w:u w:val="single"/>
        </w:rPr>
        <w:tab/>
      </w:r>
      <w:r w:rsidRPr="00867C74">
        <w:rPr>
          <w:rFonts w:ascii="Cambria" w:hAnsi="Cambria"/>
          <w:u w:val="single"/>
        </w:rPr>
        <w:tab/>
      </w:r>
      <w:r w:rsidRPr="00867C74">
        <w:rPr>
          <w:rFonts w:ascii="Cambria" w:hAnsi="Cambria"/>
        </w:rPr>
        <w:t xml:space="preserve"> Phone</w:t>
      </w:r>
      <w:r w:rsidR="0019047D">
        <w:rPr>
          <w:rFonts w:ascii="Cambria" w:hAnsi="Cambria"/>
        </w:rPr>
        <w:t>/</w:t>
      </w:r>
      <w:r w:rsidR="0019047D" w:rsidRPr="000A1FBA">
        <w:rPr>
          <w:rFonts w:ascii="Cambria" w:hAnsi="Cambria"/>
          <w:color w:val="auto"/>
        </w:rPr>
        <w:t xml:space="preserve"> </w:t>
      </w:r>
      <w:r w:rsidR="0019047D" w:rsidRPr="00E50B2F">
        <w:rPr>
          <w:rFonts w:ascii="Cambria" w:hAnsi="Cambria"/>
          <w:color w:val="0070C0"/>
          <w:lang w:val="ru-RU"/>
        </w:rPr>
        <w:t>Телефон</w:t>
      </w:r>
      <w:r w:rsidRPr="00867C74">
        <w:rPr>
          <w:rFonts w:ascii="Cambria" w:hAnsi="Cambria"/>
        </w:rPr>
        <w:t xml:space="preserve">: </w:t>
      </w:r>
      <w:r w:rsidRPr="00867C74">
        <w:rPr>
          <w:rFonts w:ascii="Cambria" w:hAnsi="Cambria"/>
          <w:u w:val="single"/>
        </w:rPr>
        <w:tab/>
      </w:r>
      <w:r w:rsidRPr="00867C74">
        <w:rPr>
          <w:rFonts w:ascii="Cambria" w:hAnsi="Cambria"/>
          <w:u w:val="single"/>
        </w:rPr>
        <w:tab/>
      </w:r>
      <w:r w:rsidRPr="00867C74">
        <w:rPr>
          <w:rFonts w:ascii="Cambria" w:hAnsi="Cambria"/>
          <w:u w:val="single"/>
        </w:rPr>
        <w:tab/>
      </w:r>
    </w:p>
    <w:p w14:paraId="45D1CD07" w14:textId="77777777" w:rsidR="00AE5B41" w:rsidRPr="00867C74" w:rsidRDefault="00AE5B41" w:rsidP="00AE5B41">
      <w:pPr>
        <w:rPr>
          <w:rFonts w:ascii="Cambria" w:hAnsi="Cambria"/>
        </w:rPr>
      </w:pPr>
    </w:p>
    <w:p w14:paraId="1CB362AE" w14:textId="0CBF0063" w:rsidR="00AE5B41" w:rsidRPr="00867C74" w:rsidRDefault="00AE5B41" w:rsidP="00AE5B41">
      <w:pPr>
        <w:rPr>
          <w:rFonts w:ascii="Cambria" w:hAnsi="Cambria"/>
        </w:rPr>
      </w:pPr>
      <w:r w:rsidRPr="00867C74">
        <w:rPr>
          <w:rFonts w:ascii="Cambria" w:hAnsi="Cambria"/>
        </w:rPr>
        <w:t>d)</w:t>
      </w:r>
      <w:r w:rsidRPr="00867C74">
        <w:rPr>
          <w:rFonts w:ascii="Cambria" w:hAnsi="Cambria"/>
        </w:rPr>
        <w:tab/>
        <w:t>Position</w:t>
      </w:r>
      <w:r w:rsidR="0019047D" w:rsidRPr="0019047D">
        <w:rPr>
          <w:rFonts w:ascii="Cambria" w:hAnsi="Cambria"/>
          <w:color w:val="auto"/>
          <w:lang w:val="en-US"/>
        </w:rPr>
        <w:t xml:space="preserve"> </w:t>
      </w:r>
      <w:r w:rsidR="0019047D" w:rsidRPr="00E50B2F">
        <w:rPr>
          <w:rFonts w:ascii="Cambria" w:hAnsi="Cambria"/>
          <w:color w:val="0070C0"/>
          <w:lang w:val="ru-RU"/>
        </w:rPr>
        <w:t>Должность</w:t>
      </w:r>
      <w:r w:rsidRPr="0019047D">
        <w:rPr>
          <w:rFonts w:ascii="Cambria" w:hAnsi="Cambria"/>
          <w:color w:val="002060"/>
        </w:rPr>
        <w:t>:</w:t>
      </w:r>
      <w:r w:rsidRPr="00867C74">
        <w:rPr>
          <w:rFonts w:ascii="Cambria" w:hAnsi="Cambria"/>
        </w:rPr>
        <w:t xml:space="preserve"> </w:t>
      </w:r>
      <w:r w:rsidRPr="00867C74">
        <w:rPr>
          <w:rFonts w:ascii="Cambria" w:hAnsi="Cambria"/>
          <w:u w:val="single"/>
        </w:rPr>
        <w:tab/>
      </w:r>
      <w:r w:rsidRPr="00867C74">
        <w:rPr>
          <w:rFonts w:ascii="Cambria" w:hAnsi="Cambria"/>
          <w:u w:val="single"/>
        </w:rPr>
        <w:tab/>
      </w:r>
      <w:r w:rsidRPr="00867C74">
        <w:rPr>
          <w:rFonts w:ascii="Cambria" w:hAnsi="Cambria"/>
          <w:u w:val="single"/>
        </w:rPr>
        <w:tab/>
      </w:r>
    </w:p>
    <w:p w14:paraId="28DD7E96" w14:textId="77777777" w:rsidR="00AE5B41" w:rsidRPr="00867C74" w:rsidRDefault="00AE5B41" w:rsidP="00AE5B41">
      <w:pPr>
        <w:rPr>
          <w:rFonts w:ascii="Cambria" w:hAnsi="Cambria"/>
        </w:rPr>
      </w:pPr>
    </w:p>
    <w:p w14:paraId="544DFE02" w14:textId="251DD557" w:rsidR="00AE5B41" w:rsidRPr="00867C74" w:rsidRDefault="00AE5B41" w:rsidP="00AE5B41">
      <w:pPr>
        <w:rPr>
          <w:rFonts w:ascii="Cambria" w:hAnsi="Cambria"/>
          <w:u w:val="single"/>
        </w:rPr>
      </w:pPr>
      <w:r w:rsidRPr="00867C74">
        <w:rPr>
          <w:rFonts w:ascii="Cambria" w:hAnsi="Cambria"/>
        </w:rPr>
        <w:t>Name</w:t>
      </w:r>
      <w:r w:rsidR="0019047D">
        <w:rPr>
          <w:rFonts w:ascii="Cambria" w:hAnsi="Cambria"/>
        </w:rPr>
        <w:t>/</w:t>
      </w:r>
      <w:r w:rsidR="0019047D" w:rsidRPr="0019047D">
        <w:rPr>
          <w:rFonts w:ascii="Cambria" w:hAnsi="Cambria"/>
          <w:color w:val="auto"/>
          <w:lang w:val="en-US"/>
        </w:rPr>
        <w:t xml:space="preserve"> </w:t>
      </w:r>
      <w:r w:rsidR="0019047D" w:rsidRPr="00E50B2F">
        <w:rPr>
          <w:rFonts w:ascii="Cambria" w:hAnsi="Cambria"/>
          <w:color w:val="0070C0"/>
          <w:lang w:val="ru-RU"/>
        </w:rPr>
        <w:t>Имя</w:t>
      </w:r>
      <w:r w:rsidRPr="00867C74">
        <w:rPr>
          <w:rFonts w:ascii="Cambria" w:hAnsi="Cambria"/>
        </w:rPr>
        <w:t xml:space="preserve">: </w:t>
      </w:r>
      <w:r w:rsidRPr="00867C74">
        <w:rPr>
          <w:rFonts w:ascii="Cambria" w:hAnsi="Cambria"/>
          <w:u w:val="single"/>
        </w:rPr>
        <w:tab/>
      </w:r>
      <w:r w:rsidRPr="00867C74">
        <w:rPr>
          <w:rFonts w:ascii="Cambria" w:hAnsi="Cambria"/>
          <w:u w:val="single"/>
        </w:rPr>
        <w:tab/>
      </w:r>
      <w:r w:rsidRPr="00867C74">
        <w:rPr>
          <w:rFonts w:ascii="Cambria" w:hAnsi="Cambria"/>
          <w:u w:val="single"/>
        </w:rPr>
        <w:tab/>
      </w:r>
      <w:r w:rsidRPr="00867C74">
        <w:rPr>
          <w:rFonts w:ascii="Cambria" w:hAnsi="Cambria"/>
          <w:u w:val="single"/>
        </w:rPr>
        <w:tab/>
      </w:r>
      <w:r w:rsidRPr="00867C74">
        <w:rPr>
          <w:rFonts w:ascii="Cambria" w:hAnsi="Cambria"/>
          <w:u w:val="single"/>
        </w:rPr>
        <w:tab/>
      </w:r>
      <w:r w:rsidRPr="00867C74">
        <w:rPr>
          <w:rFonts w:ascii="Cambria" w:hAnsi="Cambria"/>
          <w:u w:val="single"/>
        </w:rPr>
        <w:tab/>
      </w:r>
      <w:r w:rsidRPr="00867C74">
        <w:rPr>
          <w:rFonts w:ascii="Cambria" w:hAnsi="Cambria"/>
        </w:rPr>
        <w:t xml:space="preserve"> Phone</w:t>
      </w:r>
      <w:r w:rsidR="0019047D">
        <w:rPr>
          <w:rFonts w:ascii="Cambria" w:hAnsi="Cambria"/>
        </w:rPr>
        <w:t>/</w:t>
      </w:r>
      <w:r w:rsidR="0019047D" w:rsidRPr="0019047D">
        <w:rPr>
          <w:rFonts w:ascii="Cambria" w:hAnsi="Cambria"/>
          <w:color w:val="auto"/>
          <w:lang w:val="en-US"/>
        </w:rPr>
        <w:t xml:space="preserve"> </w:t>
      </w:r>
      <w:r w:rsidR="0019047D" w:rsidRPr="00E50B2F">
        <w:rPr>
          <w:rFonts w:ascii="Cambria" w:hAnsi="Cambria"/>
          <w:color w:val="0070C0"/>
          <w:lang w:val="ru-RU"/>
        </w:rPr>
        <w:t>Телефон</w:t>
      </w:r>
      <w:r w:rsidRPr="00867C74">
        <w:rPr>
          <w:rFonts w:ascii="Cambria" w:hAnsi="Cambria"/>
        </w:rPr>
        <w:t xml:space="preserve">: </w:t>
      </w:r>
      <w:r w:rsidRPr="00867C74">
        <w:rPr>
          <w:rFonts w:ascii="Cambria" w:hAnsi="Cambria"/>
          <w:u w:val="single"/>
        </w:rPr>
        <w:tab/>
      </w:r>
      <w:r w:rsidRPr="00867C74">
        <w:rPr>
          <w:rFonts w:ascii="Cambria" w:hAnsi="Cambria"/>
          <w:u w:val="single"/>
        </w:rPr>
        <w:tab/>
      </w:r>
      <w:r w:rsidRPr="00867C74">
        <w:rPr>
          <w:rFonts w:ascii="Cambria" w:hAnsi="Cambria"/>
          <w:u w:val="single"/>
        </w:rPr>
        <w:tab/>
      </w:r>
    </w:p>
    <w:p w14:paraId="4F16716F" w14:textId="77777777" w:rsidR="00AE5B41" w:rsidRPr="00867C74" w:rsidRDefault="00AE5B41" w:rsidP="00AE5B41">
      <w:pPr>
        <w:rPr>
          <w:rFonts w:ascii="Cambria" w:hAnsi="Cambria"/>
        </w:rPr>
      </w:pPr>
    </w:p>
    <w:p w14:paraId="2B0A9FF1" w14:textId="15543BEC" w:rsidR="00AE5B41" w:rsidRPr="00867C74" w:rsidRDefault="00F05968" w:rsidP="00AE5B41">
      <w:pPr>
        <w:rPr>
          <w:rFonts w:ascii="Cambria" w:hAnsi="Cambria"/>
          <w:b/>
          <w:sz w:val="24"/>
        </w:rPr>
      </w:pPr>
      <w:r w:rsidRPr="00867C74">
        <w:rPr>
          <w:rFonts w:ascii="Cambria" w:hAnsi="Cambria"/>
          <w:b/>
          <w:sz w:val="24"/>
        </w:rPr>
        <w:t>8.</w:t>
      </w:r>
      <w:r w:rsidRPr="00867C74">
        <w:rPr>
          <w:rFonts w:ascii="Cambria" w:hAnsi="Cambria"/>
          <w:b/>
          <w:sz w:val="24"/>
        </w:rPr>
        <w:tab/>
        <w:t>Contractor’s Equipment</w:t>
      </w:r>
      <w:r w:rsidR="0019047D">
        <w:rPr>
          <w:rFonts w:ascii="Cambria" w:hAnsi="Cambria"/>
          <w:b/>
          <w:sz w:val="24"/>
        </w:rPr>
        <w:t>/</w:t>
      </w:r>
      <w:r w:rsidR="0019047D" w:rsidRPr="00E50B2F">
        <w:rPr>
          <w:rFonts w:ascii="Cambria" w:hAnsi="Cambria"/>
          <w:b/>
          <w:color w:val="auto"/>
          <w:sz w:val="24"/>
          <w:lang w:val="en-US"/>
        </w:rPr>
        <w:t xml:space="preserve"> </w:t>
      </w:r>
      <w:r w:rsidR="0019047D" w:rsidRPr="00E50B2F">
        <w:rPr>
          <w:rFonts w:ascii="Cambria" w:hAnsi="Cambria"/>
          <w:b/>
          <w:color w:val="0070C0"/>
          <w:sz w:val="24"/>
          <w:lang w:val="ru-RU"/>
        </w:rPr>
        <w:t>Оборудование</w:t>
      </w:r>
      <w:r w:rsidR="0019047D" w:rsidRPr="00E50B2F">
        <w:rPr>
          <w:rFonts w:ascii="Cambria" w:hAnsi="Cambria"/>
          <w:b/>
          <w:color w:val="002060"/>
          <w:sz w:val="24"/>
          <w:lang w:val="en-US"/>
        </w:rPr>
        <w:t xml:space="preserve"> </w:t>
      </w:r>
      <w:r w:rsidR="0019047D" w:rsidRPr="00E50B2F">
        <w:rPr>
          <w:rFonts w:ascii="Cambria" w:hAnsi="Cambria"/>
          <w:b/>
          <w:color w:val="0070C0"/>
          <w:sz w:val="24"/>
          <w:lang w:val="ru-RU"/>
        </w:rPr>
        <w:t>Подрядчика</w:t>
      </w:r>
    </w:p>
    <w:p w14:paraId="51A6BA9D" w14:textId="443D9D78" w:rsidR="00AE5B41" w:rsidRPr="0019047D" w:rsidRDefault="00AE5B41" w:rsidP="00AE5B41">
      <w:pPr>
        <w:rPr>
          <w:rFonts w:ascii="Cambria" w:hAnsi="Cambria"/>
          <w:lang w:val="ru-RU"/>
        </w:rPr>
      </w:pPr>
      <w:r w:rsidRPr="00867C74">
        <w:rPr>
          <w:rFonts w:ascii="Cambria" w:hAnsi="Cambria"/>
        </w:rPr>
        <w:t xml:space="preserve">Contractor´s key equipment as per Annex 11 </w:t>
      </w:r>
      <w:proofErr w:type="gramStart"/>
      <w:r w:rsidRPr="00867C74">
        <w:rPr>
          <w:rFonts w:ascii="Cambria" w:hAnsi="Cambria"/>
        </w:rPr>
        <w:t>has to</w:t>
      </w:r>
      <w:proofErr w:type="gramEnd"/>
      <w:r w:rsidRPr="00867C74">
        <w:rPr>
          <w:rFonts w:ascii="Cambria" w:hAnsi="Cambria"/>
        </w:rPr>
        <w:t xml:space="preserve"> </w:t>
      </w:r>
      <w:proofErr w:type="gramStart"/>
      <w:r w:rsidRPr="00867C74">
        <w:rPr>
          <w:rFonts w:ascii="Cambria" w:hAnsi="Cambria"/>
        </w:rPr>
        <w:t>be on site and operable at all times</w:t>
      </w:r>
      <w:proofErr w:type="gramEnd"/>
      <w:r w:rsidRPr="00867C74">
        <w:rPr>
          <w:rFonts w:ascii="Cambria" w:hAnsi="Cambria"/>
        </w:rPr>
        <w:t xml:space="preserve"> as required per project phase. Standard tools and any other equipment </w:t>
      </w:r>
      <w:proofErr w:type="gramStart"/>
      <w:r w:rsidRPr="00867C74">
        <w:rPr>
          <w:rFonts w:ascii="Cambria" w:hAnsi="Cambria"/>
        </w:rPr>
        <w:t>have to</w:t>
      </w:r>
      <w:proofErr w:type="gramEnd"/>
      <w:r w:rsidRPr="00867C74">
        <w:rPr>
          <w:rFonts w:ascii="Cambria" w:hAnsi="Cambria"/>
        </w:rPr>
        <w:t xml:space="preserve"> be on site in sufficient numbers and </w:t>
      </w:r>
      <w:proofErr w:type="gramStart"/>
      <w:r w:rsidRPr="00867C74">
        <w:rPr>
          <w:rFonts w:ascii="Cambria" w:hAnsi="Cambria"/>
        </w:rPr>
        <w:t>be operable at all times</w:t>
      </w:r>
      <w:proofErr w:type="gramEnd"/>
      <w:r w:rsidRPr="00867C74">
        <w:rPr>
          <w:rFonts w:ascii="Cambria" w:hAnsi="Cambria"/>
        </w:rPr>
        <w:t xml:space="preserve"> as per project   requirements</w:t>
      </w:r>
      <w:r w:rsidR="0019047D">
        <w:rPr>
          <w:rFonts w:ascii="Cambria" w:hAnsi="Cambria"/>
        </w:rPr>
        <w:t>/</w:t>
      </w:r>
      <w:r w:rsidR="0019047D" w:rsidRPr="00E50B2F">
        <w:rPr>
          <w:rFonts w:ascii="Cambria" w:hAnsi="Cambria"/>
          <w:color w:val="0070C0"/>
          <w:lang w:val="ru-RU"/>
        </w:rPr>
        <w:t>Основное</w:t>
      </w:r>
      <w:r w:rsidR="0019047D" w:rsidRPr="0019047D">
        <w:rPr>
          <w:rFonts w:ascii="Cambria" w:hAnsi="Cambria"/>
          <w:color w:val="002060"/>
        </w:rPr>
        <w:t xml:space="preserve"> </w:t>
      </w:r>
      <w:r w:rsidR="0019047D" w:rsidRPr="008F30C3">
        <w:rPr>
          <w:rFonts w:ascii="Cambria" w:hAnsi="Cambria"/>
          <w:color w:val="0070C0"/>
          <w:lang w:val="ru-RU"/>
        </w:rPr>
        <w:t>оборудование</w:t>
      </w:r>
      <w:r w:rsidR="0019047D" w:rsidRPr="008F30C3">
        <w:rPr>
          <w:rFonts w:ascii="Cambria" w:hAnsi="Cambria"/>
          <w:color w:val="0070C0"/>
        </w:rPr>
        <w:t xml:space="preserve"> </w:t>
      </w:r>
      <w:r w:rsidR="0019047D" w:rsidRPr="008F30C3">
        <w:rPr>
          <w:rFonts w:ascii="Cambria" w:hAnsi="Cambria"/>
          <w:color w:val="0070C0"/>
          <w:lang w:val="ru-RU"/>
        </w:rPr>
        <w:t>Подрядчика</w:t>
      </w:r>
      <w:r w:rsidR="0019047D" w:rsidRPr="008F30C3">
        <w:rPr>
          <w:rFonts w:ascii="Cambria" w:hAnsi="Cambria"/>
          <w:color w:val="0070C0"/>
        </w:rPr>
        <w:t xml:space="preserve"> </w:t>
      </w:r>
      <w:r w:rsidR="0019047D" w:rsidRPr="008F30C3">
        <w:rPr>
          <w:rFonts w:ascii="Cambria" w:hAnsi="Cambria"/>
          <w:color w:val="0070C0"/>
          <w:lang w:val="ru-RU"/>
        </w:rPr>
        <w:t>в</w:t>
      </w:r>
      <w:r w:rsidR="0019047D" w:rsidRPr="008F30C3">
        <w:rPr>
          <w:rFonts w:ascii="Cambria" w:hAnsi="Cambria"/>
          <w:color w:val="0070C0"/>
        </w:rPr>
        <w:t xml:space="preserve"> </w:t>
      </w:r>
      <w:r w:rsidR="0019047D" w:rsidRPr="008F30C3">
        <w:rPr>
          <w:rFonts w:ascii="Cambria" w:hAnsi="Cambria"/>
          <w:color w:val="0070C0"/>
          <w:lang w:val="ru-RU"/>
        </w:rPr>
        <w:t>соответствии</w:t>
      </w:r>
      <w:r w:rsidR="0019047D" w:rsidRPr="008F30C3">
        <w:rPr>
          <w:rFonts w:ascii="Cambria" w:hAnsi="Cambria"/>
          <w:color w:val="0070C0"/>
        </w:rPr>
        <w:t xml:space="preserve"> </w:t>
      </w:r>
      <w:r w:rsidR="0019047D" w:rsidRPr="008F30C3">
        <w:rPr>
          <w:rFonts w:ascii="Cambria" w:hAnsi="Cambria"/>
          <w:color w:val="0070C0"/>
          <w:lang w:val="ru-RU"/>
        </w:rPr>
        <w:t>с</w:t>
      </w:r>
      <w:r w:rsidR="0019047D" w:rsidRPr="008F30C3">
        <w:rPr>
          <w:rFonts w:ascii="Cambria" w:hAnsi="Cambria"/>
          <w:color w:val="0070C0"/>
        </w:rPr>
        <w:t xml:space="preserve"> </w:t>
      </w:r>
      <w:r w:rsidR="0019047D" w:rsidRPr="008F30C3">
        <w:rPr>
          <w:rFonts w:ascii="Cambria" w:hAnsi="Cambria"/>
          <w:color w:val="0070C0"/>
          <w:lang w:val="ru-RU"/>
        </w:rPr>
        <w:t>Приложением</w:t>
      </w:r>
      <w:r w:rsidR="0019047D" w:rsidRPr="008F30C3">
        <w:rPr>
          <w:rFonts w:ascii="Cambria" w:hAnsi="Cambria"/>
          <w:color w:val="0070C0"/>
        </w:rPr>
        <w:t xml:space="preserve"> 11 </w:t>
      </w:r>
      <w:r w:rsidR="0019047D" w:rsidRPr="008F30C3">
        <w:rPr>
          <w:rFonts w:ascii="Cambria" w:hAnsi="Cambria"/>
          <w:color w:val="0070C0"/>
          <w:lang w:val="ru-RU"/>
        </w:rPr>
        <w:t>должно</w:t>
      </w:r>
      <w:r w:rsidR="0019047D" w:rsidRPr="008F30C3">
        <w:rPr>
          <w:rFonts w:ascii="Cambria" w:hAnsi="Cambria"/>
          <w:color w:val="0070C0"/>
        </w:rPr>
        <w:t xml:space="preserve"> </w:t>
      </w:r>
      <w:r w:rsidR="0019047D" w:rsidRPr="008F30C3">
        <w:rPr>
          <w:rFonts w:ascii="Cambria" w:hAnsi="Cambria"/>
          <w:color w:val="0070C0"/>
          <w:lang w:val="ru-RU"/>
        </w:rPr>
        <w:t>находиться</w:t>
      </w:r>
      <w:r w:rsidR="0019047D" w:rsidRPr="008F30C3">
        <w:rPr>
          <w:rFonts w:ascii="Cambria" w:hAnsi="Cambria"/>
          <w:color w:val="0070C0"/>
        </w:rPr>
        <w:t xml:space="preserve"> </w:t>
      </w:r>
      <w:r w:rsidR="0019047D" w:rsidRPr="008F30C3">
        <w:rPr>
          <w:rFonts w:ascii="Cambria" w:hAnsi="Cambria"/>
          <w:color w:val="0070C0"/>
          <w:lang w:val="ru-RU"/>
        </w:rPr>
        <w:t>на</w:t>
      </w:r>
      <w:r w:rsidR="0019047D" w:rsidRPr="008F30C3">
        <w:rPr>
          <w:rFonts w:ascii="Cambria" w:hAnsi="Cambria"/>
          <w:color w:val="0070C0"/>
        </w:rPr>
        <w:t xml:space="preserve"> </w:t>
      </w:r>
      <w:r w:rsidR="0019047D" w:rsidRPr="008F30C3">
        <w:rPr>
          <w:rFonts w:ascii="Cambria" w:hAnsi="Cambria"/>
          <w:color w:val="0070C0"/>
          <w:lang w:val="ru-RU"/>
        </w:rPr>
        <w:t>объекте</w:t>
      </w:r>
      <w:r w:rsidR="0019047D" w:rsidRPr="008F30C3">
        <w:rPr>
          <w:rFonts w:ascii="Cambria" w:hAnsi="Cambria"/>
          <w:color w:val="0070C0"/>
        </w:rPr>
        <w:t xml:space="preserve"> </w:t>
      </w:r>
      <w:r w:rsidR="0019047D" w:rsidRPr="008F30C3">
        <w:rPr>
          <w:rFonts w:ascii="Cambria" w:hAnsi="Cambria"/>
          <w:color w:val="0070C0"/>
          <w:lang w:val="ru-RU"/>
        </w:rPr>
        <w:t>и</w:t>
      </w:r>
      <w:r w:rsidR="0019047D" w:rsidRPr="008F30C3">
        <w:rPr>
          <w:rFonts w:ascii="Cambria" w:hAnsi="Cambria"/>
          <w:color w:val="0070C0"/>
        </w:rPr>
        <w:t xml:space="preserve"> </w:t>
      </w:r>
      <w:r w:rsidR="0019047D" w:rsidRPr="008F30C3">
        <w:rPr>
          <w:rFonts w:ascii="Cambria" w:hAnsi="Cambria"/>
          <w:color w:val="0070C0"/>
          <w:lang w:val="ru-RU"/>
        </w:rPr>
        <w:t>быть</w:t>
      </w:r>
      <w:r w:rsidR="0019047D" w:rsidRPr="008F30C3">
        <w:rPr>
          <w:rFonts w:ascii="Cambria" w:hAnsi="Cambria"/>
          <w:color w:val="0070C0"/>
        </w:rPr>
        <w:t xml:space="preserve"> </w:t>
      </w:r>
      <w:r w:rsidR="0019047D" w:rsidRPr="008F30C3">
        <w:rPr>
          <w:rFonts w:ascii="Cambria" w:hAnsi="Cambria"/>
          <w:color w:val="0070C0"/>
          <w:lang w:val="ru-RU"/>
        </w:rPr>
        <w:t>в</w:t>
      </w:r>
      <w:r w:rsidR="0019047D" w:rsidRPr="008F30C3">
        <w:rPr>
          <w:rFonts w:ascii="Cambria" w:hAnsi="Cambria"/>
          <w:color w:val="0070C0"/>
        </w:rPr>
        <w:t xml:space="preserve"> </w:t>
      </w:r>
      <w:r w:rsidR="0019047D" w:rsidRPr="008F30C3">
        <w:rPr>
          <w:rFonts w:ascii="Cambria" w:hAnsi="Cambria"/>
          <w:color w:val="0070C0"/>
          <w:lang w:val="ru-RU"/>
        </w:rPr>
        <w:t>рабочем</w:t>
      </w:r>
      <w:r w:rsidR="0019047D" w:rsidRPr="008F30C3">
        <w:rPr>
          <w:rFonts w:ascii="Cambria" w:hAnsi="Cambria"/>
          <w:color w:val="0070C0"/>
        </w:rPr>
        <w:t xml:space="preserve"> </w:t>
      </w:r>
      <w:r w:rsidR="0019047D" w:rsidRPr="008F30C3">
        <w:rPr>
          <w:rFonts w:ascii="Cambria" w:hAnsi="Cambria"/>
          <w:color w:val="0070C0"/>
          <w:lang w:val="ru-RU"/>
        </w:rPr>
        <w:t>состоянии</w:t>
      </w:r>
      <w:r w:rsidR="0019047D" w:rsidRPr="008F30C3">
        <w:rPr>
          <w:rFonts w:ascii="Cambria" w:hAnsi="Cambria"/>
          <w:color w:val="0070C0"/>
        </w:rPr>
        <w:t xml:space="preserve"> </w:t>
      </w:r>
      <w:r w:rsidR="0019047D" w:rsidRPr="008F30C3">
        <w:rPr>
          <w:rFonts w:ascii="Cambria" w:hAnsi="Cambria"/>
          <w:color w:val="0070C0"/>
          <w:lang w:val="ru-RU"/>
        </w:rPr>
        <w:t>в</w:t>
      </w:r>
      <w:r w:rsidR="0019047D" w:rsidRPr="008F30C3">
        <w:rPr>
          <w:rFonts w:ascii="Cambria" w:hAnsi="Cambria"/>
          <w:color w:val="0070C0"/>
        </w:rPr>
        <w:t xml:space="preserve"> </w:t>
      </w:r>
      <w:r w:rsidR="0019047D" w:rsidRPr="008F30C3">
        <w:rPr>
          <w:rFonts w:ascii="Cambria" w:hAnsi="Cambria"/>
          <w:color w:val="0070C0"/>
          <w:lang w:val="ru-RU"/>
        </w:rPr>
        <w:t>любое</w:t>
      </w:r>
      <w:r w:rsidR="0019047D" w:rsidRPr="008F30C3">
        <w:rPr>
          <w:rFonts w:ascii="Cambria" w:hAnsi="Cambria"/>
          <w:color w:val="0070C0"/>
        </w:rPr>
        <w:t xml:space="preserve"> </w:t>
      </w:r>
      <w:r w:rsidR="0019047D" w:rsidRPr="008F30C3">
        <w:rPr>
          <w:rFonts w:ascii="Cambria" w:hAnsi="Cambria"/>
          <w:color w:val="0070C0"/>
          <w:lang w:val="ru-RU"/>
        </w:rPr>
        <w:t>время</w:t>
      </w:r>
      <w:r w:rsidR="0019047D" w:rsidRPr="008F30C3">
        <w:rPr>
          <w:rFonts w:ascii="Cambria" w:hAnsi="Cambria"/>
          <w:color w:val="0070C0"/>
        </w:rPr>
        <w:t xml:space="preserve"> </w:t>
      </w:r>
      <w:r w:rsidR="0019047D" w:rsidRPr="008F30C3">
        <w:rPr>
          <w:rFonts w:ascii="Cambria" w:hAnsi="Cambria"/>
          <w:color w:val="0070C0"/>
          <w:lang w:val="ru-RU"/>
        </w:rPr>
        <w:t>в</w:t>
      </w:r>
      <w:r w:rsidR="0019047D" w:rsidRPr="008F30C3">
        <w:rPr>
          <w:rFonts w:ascii="Cambria" w:hAnsi="Cambria"/>
          <w:color w:val="0070C0"/>
        </w:rPr>
        <w:t xml:space="preserve"> </w:t>
      </w:r>
      <w:r w:rsidR="0019047D" w:rsidRPr="008F30C3">
        <w:rPr>
          <w:rFonts w:ascii="Cambria" w:hAnsi="Cambria"/>
          <w:color w:val="0070C0"/>
          <w:lang w:val="ru-RU"/>
        </w:rPr>
        <w:t>соответствии</w:t>
      </w:r>
      <w:r w:rsidR="0019047D" w:rsidRPr="008F30C3">
        <w:rPr>
          <w:rFonts w:ascii="Cambria" w:hAnsi="Cambria"/>
          <w:color w:val="0070C0"/>
        </w:rPr>
        <w:t xml:space="preserve"> </w:t>
      </w:r>
      <w:r w:rsidR="0019047D" w:rsidRPr="008F30C3">
        <w:rPr>
          <w:rFonts w:ascii="Cambria" w:hAnsi="Cambria"/>
          <w:color w:val="0070C0"/>
          <w:lang w:val="ru-RU"/>
        </w:rPr>
        <w:t>с</w:t>
      </w:r>
      <w:r w:rsidR="0019047D" w:rsidRPr="008F30C3">
        <w:rPr>
          <w:rFonts w:ascii="Cambria" w:hAnsi="Cambria"/>
          <w:color w:val="0070C0"/>
        </w:rPr>
        <w:t xml:space="preserve"> </w:t>
      </w:r>
      <w:r w:rsidR="0019047D" w:rsidRPr="008F30C3">
        <w:rPr>
          <w:rFonts w:ascii="Cambria" w:hAnsi="Cambria"/>
          <w:color w:val="0070C0"/>
          <w:lang w:val="ru-RU"/>
        </w:rPr>
        <w:t>требованиями</w:t>
      </w:r>
      <w:r w:rsidR="0019047D" w:rsidRPr="008F30C3">
        <w:rPr>
          <w:rFonts w:ascii="Cambria" w:hAnsi="Cambria"/>
          <w:color w:val="0070C0"/>
        </w:rPr>
        <w:t xml:space="preserve"> </w:t>
      </w:r>
      <w:r w:rsidR="0019047D" w:rsidRPr="008F30C3">
        <w:rPr>
          <w:rFonts w:ascii="Cambria" w:hAnsi="Cambria"/>
          <w:color w:val="0070C0"/>
          <w:lang w:val="ru-RU"/>
        </w:rPr>
        <w:t>на</w:t>
      </w:r>
      <w:r w:rsidR="0019047D" w:rsidRPr="008F30C3">
        <w:rPr>
          <w:rFonts w:ascii="Cambria" w:hAnsi="Cambria"/>
          <w:color w:val="0070C0"/>
        </w:rPr>
        <w:t xml:space="preserve"> </w:t>
      </w:r>
      <w:r w:rsidR="0019047D" w:rsidRPr="008F30C3">
        <w:rPr>
          <w:rFonts w:ascii="Cambria" w:hAnsi="Cambria"/>
          <w:color w:val="0070C0"/>
          <w:lang w:val="ru-RU"/>
        </w:rPr>
        <w:t>каждом</w:t>
      </w:r>
      <w:r w:rsidR="0019047D" w:rsidRPr="008F30C3">
        <w:rPr>
          <w:rFonts w:ascii="Cambria" w:hAnsi="Cambria"/>
          <w:color w:val="0070C0"/>
        </w:rPr>
        <w:t xml:space="preserve"> </w:t>
      </w:r>
      <w:r w:rsidR="0019047D" w:rsidRPr="008F30C3">
        <w:rPr>
          <w:rFonts w:ascii="Cambria" w:hAnsi="Cambria"/>
          <w:color w:val="0070C0"/>
          <w:lang w:val="ru-RU"/>
        </w:rPr>
        <w:t>этапе</w:t>
      </w:r>
      <w:r w:rsidR="0019047D" w:rsidRPr="008F30C3">
        <w:rPr>
          <w:rFonts w:ascii="Cambria" w:hAnsi="Cambria"/>
          <w:color w:val="0070C0"/>
        </w:rPr>
        <w:t xml:space="preserve"> </w:t>
      </w:r>
      <w:r w:rsidR="0019047D" w:rsidRPr="008F30C3">
        <w:rPr>
          <w:rFonts w:ascii="Cambria" w:hAnsi="Cambria"/>
          <w:color w:val="0070C0"/>
          <w:lang w:val="ru-RU"/>
        </w:rPr>
        <w:t>проекта</w:t>
      </w:r>
      <w:r w:rsidR="0019047D" w:rsidRPr="008F30C3">
        <w:rPr>
          <w:rFonts w:ascii="Cambria" w:hAnsi="Cambria"/>
          <w:color w:val="0070C0"/>
        </w:rPr>
        <w:t xml:space="preserve">. </w:t>
      </w:r>
      <w:r w:rsidR="0019047D" w:rsidRPr="008F30C3">
        <w:rPr>
          <w:rFonts w:ascii="Cambria" w:hAnsi="Cambria"/>
          <w:color w:val="0070C0"/>
          <w:lang w:val="ru-RU"/>
        </w:rPr>
        <w:t>Стандартные инструменты и любое другое оборудование должны находиться на объекте в достаточном количестве и быть в рабочем состоянии в любое время в соответствии с требованиями проекта</w:t>
      </w:r>
      <w:r w:rsidRPr="008F30C3">
        <w:rPr>
          <w:rFonts w:ascii="Cambria" w:hAnsi="Cambria"/>
          <w:color w:val="0070C0"/>
          <w:lang w:val="ru-RU"/>
        </w:rPr>
        <w:t>.</w:t>
      </w:r>
    </w:p>
    <w:p w14:paraId="0451FF9E" w14:textId="77777777" w:rsidR="00AE5B41" w:rsidRPr="0019047D" w:rsidRDefault="00AE5B41" w:rsidP="00AE5B41">
      <w:pPr>
        <w:rPr>
          <w:rFonts w:ascii="Cambria" w:hAnsi="Cambria"/>
          <w:lang w:val="ru-RU"/>
        </w:rPr>
      </w:pPr>
    </w:p>
    <w:p w14:paraId="58C7F70F" w14:textId="6051B1EC" w:rsidR="00AE5B41" w:rsidRPr="007F5136" w:rsidRDefault="00AE5B41" w:rsidP="00AE5B41">
      <w:pPr>
        <w:rPr>
          <w:rFonts w:ascii="Cambria" w:hAnsi="Cambria"/>
          <w:b/>
          <w:sz w:val="24"/>
          <w:lang w:val="en-US"/>
        </w:rPr>
      </w:pPr>
      <w:r w:rsidRPr="007F5136">
        <w:rPr>
          <w:rFonts w:ascii="Cambria" w:hAnsi="Cambria"/>
          <w:b/>
          <w:sz w:val="24"/>
          <w:lang w:val="en-US"/>
        </w:rPr>
        <w:t>9.</w:t>
      </w:r>
      <w:r w:rsidRPr="007F5136">
        <w:rPr>
          <w:rFonts w:ascii="Cambria" w:hAnsi="Cambria"/>
          <w:b/>
          <w:sz w:val="24"/>
          <w:lang w:val="en-US"/>
        </w:rPr>
        <w:tab/>
      </w:r>
      <w:r w:rsidRPr="00867C74">
        <w:rPr>
          <w:rFonts w:ascii="Cambria" w:hAnsi="Cambria"/>
          <w:b/>
          <w:sz w:val="24"/>
        </w:rPr>
        <w:t>C</w:t>
      </w:r>
      <w:r w:rsidR="00F05968" w:rsidRPr="00867C74">
        <w:rPr>
          <w:rFonts w:ascii="Cambria" w:hAnsi="Cambria"/>
          <w:b/>
          <w:sz w:val="24"/>
        </w:rPr>
        <w:t>ontractor</w:t>
      </w:r>
      <w:r w:rsidR="00F05968" w:rsidRPr="007F5136">
        <w:rPr>
          <w:rFonts w:ascii="Cambria" w:hAnsi="Cambria"/>
          <w:b/>
          <w:sz w:val="24"/>
          <w:lang w:val="en-US"/>
        </w:rPr>
        <w:t>’</w:t>
      </w:r>
      <w:r w:rsidR="00F05968" w:rsidRPr="00867C74">
        <w:rPr>
          <w:rFonts w:ascii="Cambria" w:hAnsi="Cambria"/>
          <w:b/>
          <w:sz w:val="24"/>
        </w:rPr>
        <w:t>s</w:t>
      </w:r>
      <w:r w:rsidR="00F05968" w:rsidRPr="007F5136">
        <w:rPr>
          <w:rFonts w:ascii="Cambria" w:hAnsi="Cambria"/>
          <w:b/>
          <w:sz w:val="24"/>
          <w:lang w:val="en-US"/>
        </w:rPr>
        <w:t xml:space="preserve"> </w:t>
      </w:r>
      <w:r w:rsidR="00F05968" w:rsidRPr="00867C74">
        <w:rPr>
          <w:rFonts w:ascii="Cambria" w:hAnsi="Cambria"/>
          <w:b/>
          <w:sz w:val="24"/>
        </w:rPr>
        <w:t>Account</w:t>
      </w:r>
      <w:r w:rsidR="00F05968" w:rsidRPr="007F5136">
        <w:rPr>
          <w:rFonts w:ascii="Cambria" w:hAnsi="Cambria"/>
          <w:b/>
          <w:sz w:val="24"/>
          <w:lang w:val="en-US"/>
        </w:rPr>
        <w:t xml:space="preserve"> </w:t>
      </w:r>
      <w:r w:rsidR="00F05968" w:rsidRPr="00867C74">
        <w:rPr>
          <w:rFonts w:ascii="Cambria" w:hAnsi="Cambria"/>
          <w:b/>
          <w:sz w:val="24"/>
        </w:rPr>
        <w:t>Information</w:t>
      </w:r>
      <w:r w:rsidR="0006269A" w:rsidRPr="007F5136">
        <w:rPr>
          <w:rFonts w:ascii="Cambria" w:hAnsi="Cambria"/>
          <w:b/>
          <w:sz w:val="24"/>
          <w:lang w:val="en-US"/>
        </w:rPr>
        <w:t>/</w:t>
      </w:r>
      <w:r w:rsidR="0006269A" w:rsidRPr="007F5136">
        <w:rPr>
          <w:rFonts w:ascii="Cambria" w:hAnsi="Cambria"/>
          <w:b/>
          <w:color w:val="auto"/>
          <w:sz w:val="24"/>
          <w:lang w:val="en-US"/>
        </w:rPr>
        <w:t xml:space="preserve"> </w:t>
      </w:r>
      <w:r w:rsidR="0006269A" w:rsidRPr="00E50B2F">
        <w:rPr>
          <w:rFonts w:ascii="Cambria" w:hAnsi="Cambria"/>
          <w:b/>
          <w:color w:val="0070C0"/>
          <w:sz w:val="24"/>
          <w:lang w:val="ru-RU"/>
        </w:rPr>
        <w:t>Информация</w:t>
      </w:r>
      <w:r w:rsidR="0006269A" w:rsidRPr="007F5136">
        <w:rPr>
          <w:rFonts w:ascii="Cambria" w:hAnsi="Cambria"/>
          <w:b/>
          <w:color w:val="002060"/>
          <w:sz w:val="24"/>
          <w:lang w:val="en-US"/>
        </w:rPr>
        <w:t xml:space="preserve"> </w:t>
      </w:r>
      <w:r w:rsidR="0006269A" w:rsidRPr="00E50B2F">
        <w:rPr>
          <w:rFonts w:ascii="Cambria" w:hAnsi="Cambria"/>
          <w:b/>
          <w:color w:val="0070C0"/>
          <w:sz w:val="24"/>
          <w:lang w:val="ru-RU"/>
        </w:rPr>
        <w:t>о</w:t>
      </w:r>
      <w:r w:rsidR="0006269A" w:rsidRPr="007F5136">
        <w:rPr>
          <w:rFonts w:ascii="Cambria" w:hAnsi="Cambria"/>
          <w:b/>
          <w:color w:val="002060"/>
          <w:sz w:val="24"/>
          <w:lang w:val="en-US"/>
        </w:rPr>
        <w:t xml:space="preserve"> </w:t>
      </w:r>
      <w:r w:rsidR="0006269A" w:rsidRPr="00E50B2F">
        <w:rPr>
          <w:rFonts w:ascii="Cambria" w:hAnsi="Cambria"/>
          <w:b/>
          <w:color w:val="0070C0"/>
          <w:sz w:val="24"/>
          <w:lang w:val="ru-RU"/>
        </w:rPr>
        <w:t>счете</w:t>
      </w:r>
      <w:r w:rsidR="0006269A" w:rsidRPr="007F5136">
        <w:rPr>
          <w:rFonts w:ascii="Cambria" w:hAnsi="Cambria"/>
          <w:b/>
          <w:color w:val="002060"/>
          <w:sz w:val="24"/>
          <w:lang w:val="en-US"/>
        </w:rPr>
        <w:t xml:space="preserve"> </w:t>
      </w:r>
      <w:r w:rsidR="0006269A" w:rsidRPr="00E50B2F">
        <w:rPr>
          <w:rFonts w:ascii="Cambria" w:hAnsi="Cambria"/>
          <w:b/>
          <w:color w:val="0070C0"/>
          <w:sz w:val="24"/>
          <w:lang w:val="ru-RU"/>
        </w:rPr>
        <w:t>Подрядчика</w:t>
      </w:r>
    </w:p>
    <w:p w14:paraId="0A5DF02A" w14:textId="5BFC91C8" w:rsidR="00AE5B41" w:rsidRPr="000A1FBA" w:rsidRDefault="00AE5B41" w:rsidP="0006269A">
      <w:pPr>
        <w:rPr>
          <w:rFonts w:ascii="Cambria" w:hAnsi="Cambria"/>
          <w:color w:val="auto"/>
          <w:lang w:val="en-US"/>
        </w:rPr>
      </w:pPr>
      <w:r w:rsidRPr="00867C74">
        <w:rPr>
          <w:rFonts w:ascii="Cambria" w:hAnsi="Cambria"/>
        </w:rPr>
        <w:t>Account</w:t>
      </w:r>
      <w:r w:rsidRPr="000A1FBA">
        <w:rPr>
          <w:rFonts w:ascii="Cambria" w:hAnsi="Cambria"/>
          <w:lang w:val="en-US"/>
        </w:rPr>
        <w:t xml:space="preserve"> </w:t>
      </w:r>
      <w:r w:rsidRPr="00867C74">
        <w:rPr>
          <w:rFonts w:ascii="Cambria" w:hAnsi="Cambria"/>
        </w:rPr>
        <w:t>Holder</w:t>
      </w:r>
      <w:r w:rsidR="0006269A" w:rsidRPr="000A1FBA">
        <w:rPr>
          <w:rFonts w:ascii="Cambria" w:hAnsi="Cambria"/>
          <w:lang w:val="en-US"/>
        </w:rPr>
        <w:t>/</w:t>
      </w:r>
      <w:r w:rsidR="0006269A" w:rsidRPr="000A1FBA">
        <w:rPr>
          <w:rFonts w:ascii="Cambria" w:hAnsi="Cambria"/>
          <w:color w:val="auto"/>
          <w:lang w:val="en-US"/>
        </w:rPr>
        <w:t xml:space="preserve"> </w:t>
      </w:r>
      <w:r w:rsidR="0006269A" w:rsidRPr="00E50B2F">
        <w:rPr>
          <w:rFonts w:ascii="Cambria" w:hAnsi="Cambria"/>
          <w:color w:val="0070C0"/>
          <w:lang w:val="ru-RU"/>
        </w:rPr>
        <w:t>Владелец</w:t>
      </w:r>
      <w:r w:rsidR="0006269A" w:rsidRPr="000A1FBA">
        <w:rPr>
          <w:rFonts w:ascii="Cambria" w:hAnsi="Cambria"/>
          <w:color w:val="002060"/>
          <w:lang w:val="en-US"/>
        </w:rPr>
        <w:t xml:space="preserve"> </w:t>
      </w:r>
      <w:r w:rsidR="0006269A" w:rsidRPr="00E50B2F">
        <w:rPr>
          <w:rFonts w:ascii="Cambria" w:hAnsi="Cambria"/>
          <w:color w:val="0070C0"/>
          <w:lang w:val="ru-RU"/>
        </w:rPr>
        <w:t>счета</w:t>
      </w:r>
      <w:r w:rsidR="0006269A" w:rsidRPr="000A1FBA">
        <w:rPr>
          <w:rFonts w:ascii="Cambria" w:hAnsi="Cambria"/>
          <w:color w:val="auto"/>
          <w:lang w:val="en-US"/>
        </w:rPr>
        <w:tab/>
        <w:t xml:space="preserve"> </w:t>
      </w:r>
      <w:r w:rsidR="0006269A" w:rsidRPr="000A1FBA">
        <w:rPr>
          <w:rFonts w:ascii="Cambria" w:hAnsi="Cambria"/>
          <w:color w:val="auto"/>
          <w:u w:val="single"/>
          <w:lang w:val="en-US"/>
        </w:rPr>
        <w:tab/>
      </w:r>
      <w:r w:rsidR="0006269A" w:rsidRPr="000A1FBA">
        <w:rPr>
          <w:rFonts w:ascii="Cambria" w:hAnsi="Cambria"/>
          <w:color w:val="auto"/>
          <w:u w:val="single"/>
          <w:lang w:val="en-US"/>
        </w:rPr>
        <w:tab/>
      </w:r>
      <w:r w:rsidR="0006269A" w:rsidRPr="000A1FBA">
        <w:rPr>
          <w:rFonts w:ascii="Cambria" w:hAnsi="Cambria"/>
          <w:color w:val="auto"/>
          <w:u w:val="single"/>
          <w:lang w:val="en-US"/>
        </w:rPr>
        <w:tab/>
      </w:r>
    </w:p>
    <w:p w14:paraId="50D33C72" w14:textId="20A44456" w:rsidR="00AE5B41" w:rsidRPr="00867C74" w:rsidRDefault="00AE5B41" w:rsidP="00AE5B41">
      <w:pPr>
        <w:rPr>
          <w:rFonts w:ascii="Cambria" w:hAnsi="Cambria"/>
        </w:rPr>
      </w:pPr>
      <w:r w:rsidRPr="00867C74">
        <w:rPr>
          <w:rFonts w:ascii="Cambria" w:hAnsi="Cambria"/>
        </w:rPr>
        <w:t>Account No.</w:t>
      </w:r>
      <w:r w:rsidR="0006269A" w:rsidRPr="0006269A">
        <w:rPr>
          <w:rFonts w:ascii="Cambria" w:hAnsi="Cambria"/>
          <w:color w:val="auto"/>
          <w:lang w:val="en-US"/>
        </w:rPr>
        <w:t xml:space="preserve"> </w:t>
      </w:r>
      <w:r w:rsidR="0006269A">
        <w:rPr>
          <w:rFonts w:ascii="Cambria" w:hAnsi="Cambria"/>
          <w:color w:val="auto"/>
          <w:lang w:val="en-US"/>
        </w:rPr>
        <w:t>/</w:t>
      </w:r>
      <w:r w:rsidR="0006269A" w:rsidRPr="00E50B2F">
        <w:rPr>
          <w:rFonts w:ascii="Cambria" w:hAnsi="Cambria"/>
          <w:color w:val="0070C0"/>
          <w:lang w:val="ru-RU"/>
        </w:rPr>
        <w:t>Номер</w:t>
      </w:r>
      <w:r w:rsidR="0006269A" w:rsidRPr="0006269A">
        <w:rPr>
          <w:rFonts w:ascii="Cambria" w:hAnsi="Cambria"/>
          <w:color w:val="002060"/>
          <w:lang w:val="en-US"/>
        </w:rPr>
        <w:t xml:space="preserve"> </w:t>
      </w:r>
      <w:r w:rsidR="0006269A" w:rsidRPr="00E50B2F">
        <w:rPr>
          <w:rFonts w:ascii="Cambria" w:hAnsi="Cambria"/>
          <w:color w:val="0070C0"/>
          <w:lang w:val="ru-RU"/>
        </w:rPr>
        <w:t>счета</w:t>
      </w:r>
      <w:r w:rsidRPr="00867C74">
        <w:rPr>
          <w:rFonts w:ascii="Cambria" w:hAnsi="Cambria"/>
        </w:rPr>
        <w:tab/>
      </w:r>
      <w:r w:rsidRPr="00867C74">
        <w:rPr>
          <w:rFonts w:ascii="Cambria" w:hAnsi="Cambria"/>
          <w:u w:val="single"/>
        </w:rPr>
        <w:tab/>
      </w:r>
      <w:r w:rsidRPr="00867C74">
        <w:rPr>
          <w:rFonts w:ascii="Cambria" w:hAnsi="Cambria"/>
          <w:u w:val="single"/>
        </w:rPr>
        <w:tab/>
      </w:r>
      <w:r w:rsidRPr="00867C74">
        <w:rPr>
          <w:rFonts w:ascii="Cambria" w:hAnsi="Cambria"/>
          <w:u w:val="single"/>
        </w:rPr>
        <w:tab/>
      </w:r>
    </w:p>
    <w:p w14:paraId="52C2BC4D" w14:textId="58DE5821" w:rsidR="00AE5B41" w:rsidRPr="00867C74" w:rsidRDefault="00AE5B41" w:rsidP="00AE5B41">
      <w:pPr>
        <w:rPr>
          <w:rFonts w:ascii="Cambria" w:hAnsi="Cambria"/>
        </w:rPr>
      </w:pPr>
      <w:r w:rsidRPr="00867C74">
        <w:rPr>
          <w:rFonts w:ascii="Cambria" w:hAnsi="Cambria"/>
        </w:rPr>
        <w:t>Bank</w:t>
      </w:r>
      <w:r w:rsidR="0006269A" w:rsidRPr="0006269A">
        <w:rPr>
          <w:rFonts w:ascii="Cambria" w:hAnsi="Cambria"/>
          <w:color w:val="auto"/>
          <w:lang w:val="en-US"/>
        </w:rPr>
        <w:t xml:space="preserve"> </w:t>
      </w:r>
      <w:r w:rsidR="0006269A">
        <w:rPr>
          <w:rFonts w:ascii="Cambria" w:hAnsi="Cambria"/>
          <w:color w:val="auto"/>
          <w:lang w:val="en-US"/>
        </w:rPr>
        <w:t>/</w:t>
      </w:r>
      <w:r w:rsidR="0006269A" w:rsidRPr="00E50B2F">
        <w:rPr>
          <w:rFonts w:ascii="Cambria" w:hAnsi="Cambria"/>
          <w:color w:val="0070C0"/>
          <w:lang w:val="ru-RU"/>
        </w:rPr>
        <w:t>Банк</w:t>
      </w:r>
      <w:r w:rsidRPr="00867C74">
        <w:rPr>
          <w:rFonts w:ascii="Cambria" w:hAnsi="Cambria"/>
        </w:rPr>
        <w:tab/>
        <w:t xml:space="preserve"> </w:t>
      </w:r>
      <w:r w:rsidRPr="00867C74">
        <w:rPr>
          <w:rFonts w:ascii="Cambria" w:hAnsi="Cambria"/>
        </w:rPr>
        <w:tab/>
      </w:r>
      <w:r w:rsidRPr="00867C74">
        <w:rPr>
          <w:rFonts w:ascii="Cambria" w:hAnsi="Cambria"/>
          <w:u w:val="single"/>
        </w:rPr>
        <w:tab/>
      </w:r>
      <w:r w:rsidRPr="00867C74">
        <w:rPr>
          <w:rFonts w:ascii="Cambria" w:hAnsi="Cambria"/>
          <w:u w:val="single"/>
        </w:rPr>
        <w:tab/>
      </w:r>
      <w:r w:rsidRPr="00867C74">
        <w:rPr>
          <w:rFonts w:ascii="Cambria" w:hAnsi="Cambria"/>
          <w:u w:val="single"/>
        </w:rPr>
        <w:tab/>
      </w:r>
    </w:p>
    <w:p w14:paraId="2C11B550" w14:textId="1AB9D763" w:rsidR="00771036" w:rsidRPr="00867C74" w:rsidRDefault="00B83989" w:rsidP="00AE5B41">
      <w:pPr>
        <w:rPr>
          <w:rFonts w:ascii="Cambria" w:hAnsi="Cambria"/>
        </w:rPr>
      </w:pPr>
      <w:r w:rsidRPr="00867C74">
        <w:rPr>
          <w:rFonts w:ascii="Cambria" w:hAnsi="Cambria"/>
        </w:rPr>
        <w:t>IBAN</w:t>
      </w:r>
      <w:r w:rsidR="00771036" w:rsidRPr="00867C74">
        <w:rPr>
          <w:rFonts w:ascii="Cambria" w:hAnsi="Cambria"/>
        </w:rPr>
        <w:tab/>
      </w:r>
      <w:r w:rsidR="00771036" w:rsidRPr="00867C74">
        <w:rPr>
          <w:rFonts w:ascii="Cambria" w:hAnsi="Cambria"/>
        </w:rPr>
        <w:tab/>
        <w:t>_____________________________</w:t>
      </w:r>
    </w:p>
    <w:p w14:paraId="13BEBC7A" w14:textId="2890B8E8" w:rsidR="00AE5B41" w:rsidRPr="00867C74" w:rsidRDefault="00771036" w:rsidP="00AE5B41">
      <w:pPr>
        <w:rPr>
          <w:rFonts w:ascii="Cambria" w:hAnsi="Cambria"/>
        </w:rPr>
      </w:pPr>
      <w:r w:rsidRPr="00867C74">
        <w:rPr>
          <w:rFonts w:ascii="Cambria" w:hAnsi="Cambria"/>
        </w:rPr>
        <w:t>S</w:t>
      </w:r>
      <w:r w:rsidR="00AE5B41" w:rsidRPr="00867C74">
        <w:rPr>
          <w:rFonts w:ascii="Cambria" w:hAnsi="Cambria"/>
        </w:rPr>
        <w:t>WIFT</w:t>
      </w:r>
      <w:r w:rsidR="00AE5B41" w:rsidRPr="00867C74">
        <w:rPr>
          <w:rFonts w:ascii="Cambria" w:hAnsi="Cambria"/>
        </w:rPr>
        <w:tab/>
        <w:t xml:space="preserve"> </w:t>
      </w:r>
      <w:r w:rsidR="00AE5B41" w:rsidRPr="00867C74">
        <w:rPr>
          <w:rFonts w:ascii="Cambria" w:hAnsi="Cambria"/>
        </w:rPr>
        <w:tab/>
      </w:r>
      <w:r w:rsidR="00AE5B41" w:rsidRPr="00867C74">
        <w:rPr>
          <w:rFonts w:ascii="Cambria" w:hAnsi="Cambria"/>
          <w:u w:val="single"/>
        </w:rPr>
        <w:tab/>
      </w:r>
      <w:r w:rsidR="00AE5B41" w:rsidRPr="00867C74">
        <w:rPr>
          <w:rFonts w:ascii="Cambria" w:hAnsi="Cambria"/>
          <w:u w:val="single"/>
        </w:rPr>
        <w:tab/>
      </w:r>
      <w:r w:rsidR="00AE5B41" w:rsidRPr="00867C74">
        <w:rPr>
          <w:rFonts w:ascii="Cambria" w:hAnsi="Cambria"/>
          <w:u w:val="single"/>
        </w:rPr>
        <w:tab/>
      </w:r>
    </w:p>
    <w:p w14:paraId="17515A62" w14:textId="64E7CF5D" w:rsidR="00AE5B41" w:rsidRPr="00867C74" w:rsidRDefault="00AE5B41" w:rsidP="00AE5B41">
      <w:pPr>
        <w:rPr>
          <w:rFonts w:ascii="Cambria" w:hAnsi="Cambria"/>
        </w:rPr>
      </w:pPr>
      <w:r w:rsidRPr="00867C74">
        <w:rPr>
          <w:rFonts w:ascii="Cambria" w:hAnsi="Cambria"/>
        </w:rPr>
        <w:t xml:space="preserve">Corresponding Bank </w:t>
      </w:r>
      <w:r w:rsidR="0006269A">
        <w:rPr>
          <w:rFonts w:ascii="Cambria" w:hAnsi="Cambria"/>
        </w:rPr>
        <w:t>/</w:t>
      </w:r>
      <w:r w:rsidR="0006269A" w:rsidRPr="00E50B2F">
        <w:rPr>
          <w:rFonts w:ascii="Cambria" w:hAnsi="Cambria"/>
          <w:color w:val="0070C0"/>
          <w:lang w:val="ru-RU"/>
        </w:rPr>
        <w:t>Банк</w:t>
      </w:r>
      <w:r w:rsidR="0006269A" w:rsidRPr="00C8167A">
        <w:rPr>
          <w:rFonts w:ascii="Cambria" w:hAnsi="Cambria"/>
          <w:color w:val="002060"/>
          <w:lang w:val="en-US"/>
        </w:rPr>
        <w:t xml:space="preserve">- </w:t>
      </w:r>
      <w:r w:rsidR="0006269A" w:rsidRPr="00E50B2F">
        <w:rPr>
          <w:rFonts w:ascii="Cambria" w:hAnsi="Cambria"/>
          <w:color w:val="0070C0"/>
          <w:lang w:val="ru-RU"/>
        </w:rPr>
        <w:t>корреспондент</w:t>
      </w:r>
      <w:r w:rsidRPr="00867C74">
        <w:rPr>
          <w:rFonts w:ascii="Cambria" w:hAnsi="Cambria"/>
          <w:u w:val="single"/>
        </w:rPr>
        <w:tab/>
      </w:r>
      <w:r w:rsidRPr="00867C74">
        <w:rPr>
          <w:rFonts w:ascii="Cambria" w:hAnsi="Cambria"/>
          <w:u w:val="single"/>
        </w:rPr>
        <w:tab/>
      </w:r>
      <w:r w:rsidRPr="00867C74">
        <w:rPr>
          <w:rFonts w:ascii="Cambria" w:hAnsi="Cambria"/>
          <w:u w:val="single"/>
        </w:rPr>
        <w:tab/>
      </w:r>
    </w:p>
    <w:p w14:paraId="27050EB6" w14:textId="77777777" w:rsidR="00AE5B41" w:rsidRPr="00867C74" w:rsidRDefault="00AE5B41" w:rsidP="00AE5B41">
      <w:pPr>
        <w:rPr>
          <w:rFonts w:ascii="Cambria" w:hAnsi="Cambria"/>
        </w:rPr>
      </w:pPr>
    </w:p>
    <w:p w14:paraId="08121CEF" w14:textId="04A1235A" w:rsidR="00AE5B41" w:rsidRPr="00867C74" w:rsidRDefault="00AE5B41" w:rsidP="00AE5B41">
      <w:pPr>
        <w:rPr>
          <w:rFonts w:ascii="Cambria" w:hAnsi="Cambria"/>
          <w:b/>
          <w:sz w:val="24"/>
        </w:rPr>
      </w:pPr>
      <w:r w:rsidRPr="00867C74">
        <w:rPr>
          <w:rFonts w:ascii="Cambria" w:hAnsi="Cambria"/>
          <w:b/>
          <w:sz w:val="24"/>
        </w:rPr>
        <w:t>10.</w:t>
      </w:r>
      <w:r w:rsidRPr="00867C74">
        <w:rPr>
          <w:rFonts w:ascii="Cambria" w:hAnsi="Cambria"/>
          <w:b/>
          <w:sz w:val="24"/>
        </w:rPr>
        <w:tab/>
      </w:r>
      <w:r w:rsidR="001E1EE5" w:rsidRPr="00867C74">
        <w:rPr>
          <w:rFonts w:ascii="Cambria" w:hAnsi="Cambria"/>
          <w:b/>
          <w:sz w:val="24"/>
        </w:rPr>
        <w:t>Implementing Partner</w:t>
      </w:r>
      <w:r w:rsidR="00F05968" w:rsidRPr="00867C74">
        <w:rPr>
          <w:rFonts w:ascii="Cambria" w:hAnsi="Cambria"/>
          <w:b/>
          <w:sz w:val="24"/>
        </w:rPr>
        <w:t>’s representatives</w:t>
      </w:r>
      <w:r w:rsidR="00C8167A">
        <w:rPr>
          <w:rFonts w:ascii="Cambria" w:hAnsi="Cambria"/>
          <w:b/>
          <w:sz w:val="24"/>
        </w:rPr>
        <w:t>/</w:t>
      </w:r>
      <w:r w:rsidR="00C8167A" w:rsidRPr="00C8167A">
        <w:rPr>
          <w:rFonts w:ascii="Cambria" w:hAnsi="Cambria"/>
          <w:b/>
          <w:color w:val="auto"/>
          <w:sz w:val="24"/>
          <w:lang w:val="en-US"/>
        </w:rPr>
        <w:t xml:space="preserve"> </w:t>
      </w:r>
      <w:r w:rsidR="00C8167A" w:rsidRPr="00E50B2F">
        <w:rPr>
          <w:rFonts w:ascii="Cambria" w:hAnsi="Cambria"/>
          <w:b/>
          <w:color w:val="0070C0"/>
          <w:sz w:val="24"/>
          <w:lang w:val="ru-RU"/>
        </w:rPr>
        <w:t>Представители</w:t>
      </w:r>
      <w:r w:rsidR="00C8167A" w:rsidRPr="00C8167A">
        <w:rPr>
          <w:rFonts w:ascii="Cambria" w:hAnsi="Cambria"/>
          <w:b/>
          <w:color w:val="002060"/>
          <w:sz w:val="24"/>
          <w:lang w:val="en-US"/>
        </w:rPr>
        <w:t xml:space="preserve"> </w:t>
      </w:r>
      <w:r w:rsidR="00C8167A" w:rsidRPr="00E50B2F">
        <w:rPr>
          <w:rFonts w:ascii="Cambria" w:hAnsi="Cambria"/>
          <w:b/>
          <w:color w:val="0070C0"/>
          <w:sz w:val="24"/>
          <w:lang w:val="ru-RU"/>
        </w:rPr>
        <w:t>Партнера</w:t>
      </w:r>
      <w:r w:rsidR="00C8167A" w:rsidRPr="00C8167A">
        <w:rPr>
          <w:rFonts w:ascii="Cambria" w:hAnsi="Cambria"/>
          <w:b/>
          <w:color w:val="002060"/>
          <w:sz w:val="24"/>
          <w:lang w:val="en-US"/>
        </w:rPr>
        <w:t>-</w:t>
      </w:r>
      <w:r w:rsidR="00C8167A" w:rsidRPr="00E50B2F">
        <w:rPr>
          <w:rFonts w:ascii="Cambria" w:hAnsi="Cambria"/>
          <w:b/>
          <w:color w:val="0070C0"/>
          <w:sz w:val="24"/>
          <w:lang w:val="ru-RU"/>
        </w:rPr>
        <w:t>исполнителя</w:t>
      </w:r>
    </w:p>
    <w:p w14:paraId="39ECB4DF" w14:textId="4DE559AB" w:rsidR="00AE5B41" w:rsidRPr="00867C74" w:rsidRDefault="00AE5B41" w:rsidP="00AE5B41">
      <w:pPr>
        <w:rPr>
          <w:rFonts w:ascii="Cambria" w:hAnsi="Cambria"/>
        </w:rPr>
      </w:pPr>
      <w:r w:rsidRPr="00867C74">
        <w:rPr>
          <w:rFonts w:ascii="Cambria" w:hAnsi="Cambria"/>
        </w:rPr>
        <w:t>a)</w:t>
      </w:r>
      <w:r w:rsidRPr="00867C74">
        <w:rPr>
          <w:rFonts w:ascii="Cambria" w:hAnsi="Cambria"/>
        </w:rPr>
        <w:tab/>
        <w:t>Client´s Engineer</w:t>
      </w:r>
      <w:r w:rsidR="00C8167A">
        <w:rPr>
          <w:rFonts w:ascii="Cambria" w:hAnsi="Cambria"/>
        </w:rPr>
        <w:t>/</w:t>
      </w:r>
      <w:r w:rsidR="00C8167A" w:rsidRPr="00C8167A">
        <w:rPr>
          <w:rFonts w:ascii="Cambria" w:hAnsi="Cambria"/>
          <w:color w:val="auto"/>
          <w:lang w:val="en-US"/>
        </w:rPr>
        <w:t xml:space="preserve"> </w:t>
      </w:r>
      <w:r w:rsidR="00C8167A" w:rsidRPr="00E50B2F">
        <w:rPr>
          <w:rFonts w:ascii="Cambria" w:hAnsi="Cambria"/>
          <w:color w:val="0070C0"/>
          <w:lang w:val="ru-RU"/>
        </w:rPr>
        <w:t>Инженер</w:t>
      </w:r>
      <w:r w:rsidR="00C8167A" w:rsidRPr="00C8167A">
        <w:rPr>
          <w:rFonts w:ascii="Cambria" w:hAnsi="Cambria"/>
          <w:color w:val="002060"/>
          <w:lang w:val="en-US"/>
        </w:rPr>
        <w:t xml:space="preserve"> </w:t>
      </w:r>
      <w:r w:rsidR="00C8167A" w:rsidRPr="00E50B2F">
        <w:rPr>
          <w:rFonts w:ascii="Cambria" w:hAnsi="Cambria"/>
          <w:color w:val="0070C0"/>
          <w:lang w:val="ru-RU"/>
        </w:rPr>
        <w:t>клиента</w:t>
      </w:r>
      <w:r w:rsidRPr="00867C74">
        <w:rPr>
          <w:rFonts w:ascii="Cambria" w:hAnsi="Cambria"/>
        </w:rPr>
        <w:t>:</w:t>
      </w:r>
    </w:p>
    <w:p w14:paraId="48E3A3C1" w14:textId="77777777" w:rsidR="00AE5B41" w:rsidRPr="00867C74" w:rsidRDefault="00AE5B41" w:rsidP="00AE5B41">
      <w:pPr>
        <w:rPr>
          <w:rFonts w:ascii="Cambria" w:hAnsi="Cambria"/>
          <w:u w:val="single"/>
        </w:rPr>
      </w:pPr>
      <w:r w:rsidRPr="00867C74">
        <w:rPr>
          <w:rFonts w:ascii="Cambria" w:hAnsi="Cambria"/>
        </w:rPr>
        <w:t xml:space="preserve"> </w:t>
      </w:r>
      <w:r w:rsidRPr="00867C74">
        <w:rPr>
          <w:rFonts w:ascii="Cambria" w:hAnsi="Cambria"/>
          <w:u w:val="single"/>
        </w:rPr>
        <w:tab/>
      </w:r>
      <w:r w:rsidRPr="00867C74">
        <w:rPr>
          <w:rFonts w:ascii="Cambria" w:hAnsi="Cambria"/>
          <w:u w:val="single"/>
        </w:rPr>
        <w:tab/>
      </w:r>
      <w:r w:rsidRPr="00867C74">
        <w:rPr>
          <w:rFonts w:ascii="Cambria" w:hAnsi="Cambria"/>
          <w:u w:val="single"/>
        </w:rPr>
        <w:tab/>
      </w:r>
      <w:r w:rsidRPr="00867C74">
        <w:rPr>
          <w:rFonts w:ascii="Cambria" w:hAnsi="Cambria"/>
          <w:u w:val="single"/>
        </w:rPr>
        <w:tab/>
      </w:r>
    </w:p>
    <w:p w14:paraId="600E0DA9" w14:textId="7E858197" w:rsidR="00AE5B41" w:rsidRPr="00867C74" w:rsidRDefault="00AE5B41" w:rsidP="00AE5B41">
      <w:pPr>
        <w:rPr>
          <w:rFonts w:ascii="Cambria" w:hAnsi="Cambria"/>
        </w:rPr>
      </w:pPr>
      <w:r w:rsidRPr="00867C74">
        <w:rPr>
          <w:rFonts w:ascii="Cambria" w:hAnsi="Cambria"/>
        </w:rPr>
        <w:t>(company</w:t>
      </w:r>
      <w:r w:rsidR="00C8167A">
        <w:rPr>
          <w:rFonts w:ascii="Cambria" w:hAnsi="Cambria"/>
        </w:rPr>
        <w:t>/</w:t>
      </w:r>
      <w:r w:rsidR="00C8167A" w:rsidRPr="00C8167A">
        <w:rPr>
          <w:rFonts w:ascii="Cambria" w:hAnsi="Cambria"/>
          <w:color w:val="auto"/>
          <w:lang w:val="en-US"/>
        </w:rPr>
        <w:t xml:space="preserve"> </w:t>
      </w:r>
      <w:r w:rsidR="00C8167A" w:rsidRPr="00E50B2F">
        <w:rPr>
          <w:rFonts w:ascii="Cambria" w:hAnsi="Cambria"/>
          <w:color w:val="0070C0"/>
          <w:lang w:val="ru-RU"/>
        </w:rPr>
        <w:t>компания</w:t>
      </w:r>
      <w:r w:rsidRPr="00867C74">
        <w:rPr>
          <w:rFonts w:ascii="Cambria" w:hAnsi="Cambria"/>
        </w:rPr>
        <w:t>)</w:t>
      </w:r>
    </w:p>
    <w:p w14:paraId="162EF17A" w14:textId="77777777" w:rsidR="00AE5B41" w:rsidRPr="00867C74" w:rsidRDefault="00AE5B41" w:rsidP="00AE5B41">
      <w:pPr>
        <w:rPr>
          <w:rFonts w:ascii="Cambria" w:hAnsi="Cambria"/>
          <w:sz w:val="11"/>
        </w:rPr>
      </w:pPr>
    </w:p>
    <w:p w14:paraId="21F28A12" w14:textId="4FC9A09E" w:rsidR="00AE5B41" w:rsidRPr="00867C74" w:rsidRDefault="00AE5B41" w:rsidP="00AE5B41">
      <w:pPr>
        <w:rPr>
          <w:rFonts w:ascii="Cambria" w:hAnsi="Cambria"/>
        </w:rPr>
      </w:pPr>
      <w:r w:rsidRPr="00867C74">
        <w:rPr>
          <w:rFonts w:ascii="Cambria" w:hAnsi="Cambria"/>
        </w:rPr>
        <w:t>represented by</w:t>
      </w:r>
      <w:r w:rsidR="00C8167A">
        <w:rPr>
          <w:rFonts w:ascii="Cambria" w:hAnsi="Cambria"/>
        </w:rPr>
        <w:t>/</w:t>
      </w:r>
      <w:r w:rsidR="00C8167A" w:rsidRPr="00C8167A">
        <w:rPr>
          <w:rFonts w:ascii="Cambria" w:hAnsi="Cambria"/>
          <w:color w:val="auto"/>
          <w:lang w:val="en-US"/>
        </w:rPr>
        <w:t xml:space="preserve"> </w:t>
      </w:r>
      <w:r w:rsidR="00C8167A" w:rsidRPr="00E50B2F">
        <w:rPr>
          <w:rFonts w:ascii="Cambria" w:hAnsi="Cambria"/>
          <w:color w:val="0070C0"/>
          <w:lang w:val="ru-RU"/>
        </w:rPr>
        <w:t>Кем</w:t>
      </w:r>
      <w:r w:rsidR="00C8167A" w:rsidRPr="00C8167A">
        <w:rPr>
          <w:rFonts w:ascii="Cambria" w:hAnsi="Cambria"/>
          <w:color w:val="002060"/>
          <w:lang w:val="en-US"/>
        </w:rPr>
        <w:t xml:space="preserve"> </w:t>
      </w:r>
      <w:r w:rsidR="00C8167A" w:rsidRPr="00E50B2F">
        <w:rPr>
          <w:rFonts w:ascii="Cambria" w:hAnsi="Cambria"/>
          <w:color w:val="0070C0"/>
          <w:lang w:val="ru-RU"/>
        </w:rPr>
        <w:t>представлен</w:t>
      </w:r>
      <w:r w:rsidRPr="00867C74">
        <w:rPr>
          <w:rFonts w:ascii="Cambria" w:hAnsi="Cambria"/>
        </w:rPr>
        <w:t>:</w:t>
      </w:r>
    </w:p>
    <w:p w14:paraId="70A7A994" w14:textId="77777777" w:rsidR="00AE5B41" w:rsidRPr="00867C74" w:rsidRDefault="00AE5B41" w:rsidP="00AE5B41">
      <w:pPr>
        <w:rPr>
          <w:rFonts w:ascii="Cambria" w:hAnsi="Cambria"/>
          <w:u w:val="single"/>
        </w:rPr>
      </w:pPr>
      <w:r w:rsidRPr="00867C74">
        <w:rPr>
          <w:rFonts w:ascii="Cambria" w:hAnsi="Cambria"/>
          <w:u w:val="single"/>
        </w:rPr>
        <w:tab/>
      </w:r>
      <w:r w:rsidRPr="00867C74">
        <w:rPr>
          <w:rFonts w:ascii="Cambria" w:hAnsi="Cambria"/>
          <w:u w:val="single"/>
        </w:rPr>
        <w:tab/>
      </w:r>
      <w:r w:rsidRPr="00867C74">
        <w:rPr>
          <w:rFonts w:ascii="Cambria" w:hAnsi="Cambria"/>
          <w:u w:val="single"/>
        </w:rPr>
        <w:tab/>
      </w:r>
      <w:r w:rsidRPr="00867C74">
        <w:rPr>
          <w:rFonts w:ascii="Cambria" w:hAnsi="Cambria"/>
          <w:u w:val="single"/>
        </w:rPr>
        <w:tab/>
      </w:r>
    </w:p>
    <w:p w14:paraId="6B21992F" w14:textId="01CF6996" w:rsidR="00AE5B41" w:rsidRPr="00867C74" w:rsidRDefault="00AE5B41" w:rsidP="00AE5B41">
      <w:pPr>
        <w:rPr>
          <w:rFonts w:ascii="Cambria" w:hAnsi="Cambria"/>
        </w:rPr>
      </w:pPr>
      <w:r w:rsidRPr="00867C74">
        <w:rPr>
          <w:rFonts w:ascii="Cambria" w:hAnsi="Cambria"/>
        </w:rPr>
        <w:t>(name</w:t>
      </w:r>
      <w:r w:rsidR="0019047D">
        <w:rPr>
          <w:rFonts w:ascii="Cambria" w:hAnsi="Cambria"/>
        </w:rPr>
        <w:t>/</w:t>
      </w:r>
      <w:r w:rsidR="0019047D" w:rsidRPr="00C8167A">
        <w:rPr>
          <w:rFonts w:ascii="Cambria" w:hAnsi="Cambria"/>
          <w:color w:val="auto"/>
          <w:lang w:val="en-US"/>
        </w:rPr>
        <w:t xml:space="preserve"> </w:t>
      </w:r>
      <w:r w:rsidR="0019047D" w:rsidRPr="00E50B2F">
        <w:rPr>
          <w:rFonts w:ascii="Cambria" w:hAnsi="Cambria"/>
          <w:color w:val="0070C0"/>
          <w:lang w:val="ru-RU"/>
        </w:rPr>
        <w:t>Имя</w:t>
      </w:r>
      <w:r w:rsidRPr="00C8167A">
        <w:rPr>
          <w:rFonts w:ascii="Cambria" w:hAnsi="Cambria"/>
          <w:color w:val="002060"/>
        </w:rPr>
        <w:t>)</w:t>
      </w:r>
    </w:p>
    <w:p w14:paraId="02FE9B2F" w14:textId="77777777" w:rsidR="00AE5B41" w:rsidRPr="00867C74" w:rsidRDefault="00AE5B41" w:rsidP="00AE5B41">
      <w:pPr>
        <w:rPr>
          <w:rFonts w:ascii="Cambria" w:hAnsi="Cambria"/>
          <w:sz w:val="2"/>
        </w:rPr>
      </w:pPr>
    </w:p>
    <w:p w14:paraId="7C941E55" w14:textId="6977B225" w:rsidR="00AE5B41" w:rsidRPr="00C8167A" w:rsidRDefault="00AE5B41" w:rsidP="00AE5B41">
      <w:pPr>
        <w:rPr>
          <w:rFonts w:ascii="Cambria" w:hAnsi="Cambria"/>
          <w:u w:val="single"/>
          <w:lang w:val="ru-RU"/>
        </w:rPr>
      </w:pPr>
      <w:r w:rsidRPr="00867C74">
        <w:rPr>
          <w:rFonts w:ascii="Cambria" w:hAnsi="Cambria"/>
          <w:u w:val="single"/>
        </w:rPr>
        <w:tab/>
      </w:r>
      <w:r w:rsidRPr="00867C74">
        <w:rPr>
          <w:rFonts w:ascii="Cambria" w:hAnsi="Cambria"/>
          <w:u w:val="single"/>
        </w:rPr>
        <w:tab/>
      </w:r>
      <w:r w:rsidRPr="00867C74">
        <w:rPr>
          <w:rFonts w:ascii="Cambria" w:hAnsi="Cambria"/>
          <w:u w:val="single"/>
        </w:rPr>
        <w:tab/>
      </w:r>
      <w:r w:rsidRPr="00867C74">
        <w:rPr>
          <w:rFonts w:ascii="Cambria" w:hAnsi="Cambria"/>
          <w:u w:val="single"/>
        </w:rPr>
        <w:tab/>
      </w:r>
      <w:r w:rsidRPr="00C8167A">
        <w:rPr>
          <w:rFonts w:ascii="Cambria" w:hAnsi="Cambria"/>
          <w:lang w:val="ru-RU"/>
        </w:rPr>
        <w:t xml:space="preserve">, </w:t>
      </w:r>
      <w:r w:rsidRPr="00867C74">
        <w:rPr>
          <w:rFonts w:ascii="Cambria" w:hAnsi="Cambria"/>
        </w:rPr>
        <w:t>Technical</w:t>
      </w:r>
      <w:r w:rsidRPr="00C8167A">
        <w:rPr>
          <w:rFonts w:ascii="Cambria" w:hAnsi="Cambria"/>
          <w:lang w:val="ru-RU"/>
        </w:rPr>
        <w:t xml:space="preserve"> </w:t>
      </w:r>
      <w:r w:rsidRPr="00867C74">
        <w:rPr>
          <w:rFonts w:ascii="Cambria" w:hAnsi="Cambria"/>
        </w:rPr>
        <w:t>Unit</w:t>
      </w:r>
      <w:r w:rsidRPr="00C8167A">
        <w:rPr>
          <w:rFonts w:ascii="Cambria" w:hAnsi="Cambria"/>
          <w:lang w:val="ru-RU"/>
        </w:rPr>
        <w:t xml:space="preserve"> </w:t>
      </w:r>
      <w:r w:rsidRPr="00867C74">
        <w:rPr>
          <w:rFonts w:ascii="Cambria" w:hAnsi="Cambria"/>
        </w:rPr>
        <w:t>Leader</w:t>
      </w:r>
      <w:r w:rsidR="00C8167A" w:rsidRPr="00C8167A">
        <w:rPr>
          <w:rFonts w:ascii="Cambria" w:hAnsi="Cambria"/>
          <w:lang w:val="ru-RU"/>
        </w:rPr>
        <w:t>/</w:t>
      </w:r>
      <w:r w:rsidR="00C8167A" w:rsidRPr="00C8167A">
        <w:rPr>
          <w:rFonts w:ascii="Cambria" w:hAnsi="Cambria"/>
          <w:color w:val="auto"/>
          <w:lang w:val="ru-RU"/>
        </w:rPr>
        <w:t xml:space="preserve"> </w:t>
      </w:r>
      <w:r w:rsidR="00C8167A" w:rsidRPr="00E50B2F">
        <w:rPr>
          <w:rFonts w:ascii="Cambria" w:hAnsi="Cambria"/>
          <w:color w:val="0070C0"/>
          <w:lang w:val="ru-RU"/>
        </w:rPr>
        <w:t>руководитель</w:t>
      </w:r>
      <w:r w:rsidR="00C8167A" w:rsidRPr="00C8167A">
        <w:rPr>
          <w:rFonts w:ascii="Cambria" w:hAnsi="Cambria"/>
          <w:color w:val="002060"/>
          <w:lang w:val="ru-RU"/>
        </w:rPr>
        <w:t xml:space="preserve"> </w:t>
      </w:r>
      <w:r w:rsidR="00C8167A" w:rsidRPr="00E50B2F">
        <w:rPr>
          <w:rFonts w:ascii="Cambria" w:hAnsi="Cambria"/>
          <w:color w:val="0070C0"/>
          <w:lang w:val="ru-RU"/>
        </w:rPr>
        <w:t>Технического</w:t>
      </w:r>
      <w:r w:rsidR="00C8167A" w:rsidRPr="00C8167A">
        <w:rPr>
          <w:rFonts w:ascii="Cambria" w:hAnsi="Cambria"/>
          <w:color w:val="002060"/>
          <w:lang w:val="ru-RU"/>
        </w:rPr>
        <w:t xml:space="preserve"> </w:t>
      </w:r>
      <w:r w:rsidR="00C8167A" w:rsidRPr="00E50B2F">
        <w:rPr>
          <w:rFonts w:ascii="Cambria" w:hAnsi="Cambria"/>
          <w:color w:val="0070C0"/>
          <w:lang w:val="ru-RU"/>
        </w:rPr>
        <w:t>отдела</w:t>
      </w:r>
      <w:r w:rsidRPr="00C8167A">
        <w:rPr>
          <w:rFonts w:ascii="Cambria" w:hAnsi="Cambria"/>
          <w:lang w:val="ru-RU"/>
        </w:rPr>
        <w:t>;</w:t>
      </w:r>
    </w:p>
    <w:p w14:paraId="595C8EED" w14:textId="77777777" w:rsidR="00AE5B41" w:rsidRPr="00C8167A" w:rsidRDefault="00AE5B41" w:rsidP="00AE5B41">
      <w:pPr>
        <w:rPr>
          <w:rFonts w:ascii="Cambria" w:hAnsi="Cambria"/>
          <w:lang w:val="ru-RU"/>
        </w:rPr>
      </w:pPr>
    </w:p>
    <w:p w14:paraId="4EE4082B" w14:textId="5EE461EC" w:rsidR="00AE5B41" w:rsidRPr="00C67620" w:rsidRDefault="00AE5B41" w:rsidP="00AE5B41">
      <w:pPr>
        <w:rPr>
          <w:rFonts w:ascii="Cambria" w:hAnsi="Cambria"/>
          <w:b/>
          <w:color w:val="002060"/>
          <w:sz w:val="24"/>
          <w:lang w:val="ru-RU"/>
        </w:rPr>
      </w:pPr>
      <w:r w:rsidRPr="00C67620">
        <w:rPr>
          <w:rFonts w:ascii="Cambria" w:hAnsi="Cambria"/>
          <w:b/>
          <w:sz w:val="24"/>
          <w:lang w:val="ru-RU"/>
        </w:rPr>
        <w:t>11.</w:t>
      </w:r>
      <w:r w:rsidRPr="00C67620">
        <w:rPr>
          <w:rFonts w:ascii="Cambria" w:hAnsi="Cambria"/>
          <w:b/>
          <w:sz w:val="24"/>
          <w:lang w:val="ru-RU"/>
        </w:rPr>
        <w:tab/>
      </w:r>
      <w:r w:rsidR="001E1EE5" w:rsidRPr="00867C74">
        <w:rPr>
          <w:rFonts w:ascii="Cambria" w:hAnsi="Cambria"/>
          <w:b/>
          <w:sz w:val="24"/>
        </w:rPr>
        <w:t>Implementing</w:t>
      </w:r>
      <w:r w:rsidR="001E1EE5" w:rsidRPr="00C67620">
        <w:rPr>
          <w:rFonts w:ascii="Cambria" w:hAnsi="Cambria"/>
          <w:b/>
          <w:sz w:val="24"/>
          <w:lang w:val="ru-RU"/>
        </w:rPr>
        <w:t xml:space="preserve"> </w:t>
      </w:r>
      <w:r w:rsidR="001E1EE5" w:rsidRPr="00867C74">
        <w:rPr>
          <w:rFonts w:ascii="Cambria" w:hAnsi="Cambria"/>
          <w:b/>
          <w:sz w:val="24"/>
        </w:rPr>
        <w:t>Partner</w:t>
      </w:r>
      <w:r w:rsidRPr="00C67620">
        <w:rPr>
          <w:rFonts w:ascii="Cambria" w:hAnsi="Cambria"/>
          <w:b/>
          <w:sz w:val="24"/>
          <w:lang w:val="ru-RU"/>
        </w:rPr>
        <w:t>’</w:t>
      </w:r>
      <w:r w:rsidRPr="00867C74">
        <w:rPr>
          <w:rFonts w:ascii="Cambria" w:hAnsi="Cambria"/>
          <w:b/>
          <w:sz w:val="24"/>
        </w:rPr>
        <w:t>s</w:t>
      </w:r>
      <w:r w:rsidRPr="00C67620">
        <w:rPr>
          <w:rFonts w:ascii="Cambria" w:hAnsi="Cambria"/>
          <w:b/>
          <w:sz w:val="24"/>
          <w:lang w:val="ru-RU"/>
        </w:rPr>
        <w:t xml:space="preserve"> </w:t>
      </w:r>
      <w:r w:rsidRPr="00867C74">
        <w:rPr>
          <w:rFonts w:ascii="Cambria" w:hAnsi="Cambria"/>
          <w:b/>
          <w:sz w:val="24"/>
        </w:rPr>
        <w:t>Liability</w:t>
      </w:r>
      <w:r w:rsidR="00C67620" w:rsidRPr="00C67620">
        <w:rPr>
          <w:rFonts w:ascii="Cambria" w:hAnsi="Cambria"/>
          <w:b/>
          <w:sz w:val="24"/>
          <w:lang w:val="ru-RU"/>
        </w:rPr>
        <w:t>/</w:t>
      </w:r>
      <w:r w:rsidR="00C67620" w:rsidRPr="00C67620">
        <w:rPr>
          <w:rFonts w:ascii="Cambria" w:hAnsi="Cambria"/>
          <w:b/>
          <w:color w:val="auto"/>
          <w:sz w:val="24"/>
          <w:lang w:val="ru-RU"/>
        </w:rPr>
        <w:t xml:space="preserve"> </w:t>
      </w:r>
      <w:r w:rsidR="00C67620" w:rsidRPr="00E50B2F">
        <w:rPr>
          <w:rFonts w:ascii="Cambria" w:hAnsi="Cambria"/>
          <w:b/>
          <w:color w:val="0070C0"/>
          <w:sz w:val="24"/>
          <w:lang w:val="ru-RU"/>
        </w:rPr>
        <w:t>Ответственность</w:t>
      </w:r>
      <w:r w:rsidR="00C67620" w:rsidRPr="00C67620">
        <w:rPr>
          <w:rFonts w:ascii="Cambria" w:hAnsi="Cambria"/>
          <w:b/>
          <w:color w:val="002060"/>
          <w:sz w:val="24"/>
          <w:lang w:val="ru-RU"/>
        </w:rPr>
        <w:t xml:space="preserve"> </w:t>
      </w:r>
      <w:r w:rsidR="00C67620" w:rsidRPr="00E50B2F">
        <w:rPr>
          <w:rFonts w:ascii="Cambria" w:hAnsi="Cambria"/>
          <w:b/>
          <w:color w:val="0070C0"/>
          <w:sz w:val="24"/>
          <w:lang w:val="ru-RU"/>
        </w:rPr>
        <w:t>партнера</w:t>
      </w:r>
      <w:r w:rsidR="00C67620" w:rsidRPr="00C67620">
        <w:rPr>
          <w:rFonts w:ascii="Cambria" w:hAnsi="Cambria"/>
          <w:b/>
          <w:color w:val="002060"/>
          <w:sz w:val="24"/>
          <w:lang w:val="ru-RU"/>
        </w:rPr>
        <w:t>-</w:t>
      </w:r>
      <w:r w:rsidR="00C67620" w:rsidRPr="00E50B2F">
        <w:rPr>
          <w:rFonts w:ascii="Cambria" w:hAnsi="Cambria"/>
          <w:b/>
          <w:color w:val="0070C0"/>
          <w:sz w:val="24"/>
          <w:lang w:val="ru-RU"/>
        </w:rPr>
        <w:t>исполнителя</w:t>
      </w:r>
    </w:p>
    <w:p w14:paraId="1D1A2CF2" w14:textId="48F6653D" w:rsidR="00AE5B41" w:rsidRPr="00C67620" w:rsidRDefault="00AE5B41" w:rsidP="00C67620">
      <w:pPr>
        <w:rPr>
          <w:rFonts w:ascii="Cambria" w:hAnsi="Cambria"/>
          <w:color w:val="auto"/>
          <w:lang w:val="ru-RU"/>
        </w:rPr>
      </w:pPr>
      <w:r w:rsidRPr="00C67620">
        <w:rPr>
          <w:rFonts w:ascii="Cambria" w:hAnsi="Cambria"/>
          <w:lang w:val="ru-RU"/>
        </w:rPr>
        <w:t>-</w:t>
      </w:r>
      <w:r w:rsidRPr="00C67620">
        <w:rPr>
          <w:rFonts w:ascii="Cambria" w:hAnsi="Cambria"/>
          <w:lang w:val="ru-RU"/>
        </w:rPr>
        <w:tab/>
      </w:r>
      <w:r w:rsidRPr="00867C74">
        <w:rPr>
          <w:rFonts w:ascii="Cambria" w:hAnsi="Cambria"/>
        </w:rPr>
        <w:t>The</w:t>
      </w:r>
      <w:r w:rsidRPr="00C67620">
        <w:rPr>
          <w:rFonts w:ascii="Cambria" w:hAnsi="Cambria"/>
          <w:lang w:val="ru-RU"/>
        </w:rPr>
        <w:t xml:space="preserve"> </w:t>
      </w:r>
      <w:r w:rsidR="001E1EE5" w:rsidRPr="00867C74">
        <w:rPr>
          <w:rFonts w:ascii="Cambria" w:hAnsi="Cambria"/>
        </w:rPr>
        <w:t>Implementing</w:t>
      </w:r>
      <w:r w:rsidR="001E1EE5" w:rsidRPr="00C67620">
        <w:rPr>
          <w:rFonts w:ascii="Cambria" w:hAnsi="Cambria"/>
          <w:lang w:val="ru-RU"/>
        </w:rPr>
        <w:t xml:space="preserve"> </w:t>
      </w:r>
      <w:r w:rsidR="001E1EE5" w:rsidRPr="00867C74">
        <w:rPr>
          <w:rFonts w:ascii="Cambria" w:hAnsi="Cambria"/>
        </w:rPr>
        <w:t>Partner</w:t>
      </w:r>
      <w:r w:rsidRPr="00C67620">
        <w:rPr>
          <w:rFonts w:ascii="Cambria" w:hAnsi="Cambria"/>
          <w:lang w:val="ru-RU"/>
        </w:rPr>
        <w:t xml:space="preserve"> </w:t>
      </w:r>
      <w:r w:rsidRPr="00867C74">
        <w:rPr>
          <w:rFonts w:ascii="Cambria" w:hAnsi="Cambria"/>
        </w:rPr>
        <w:t>shall</w:t>
      </w:r>
      <w:r w:rsidRPr="00C67620">
        <w:rPr>
          <w:rFonts w:ascii="Cambria" w:hAnsi="Cambria"/>
          <w:lang w:val="ru-RU"/>
        </w:rPr>
        <w:t xml:space="preserve"> </w:t>
      </w:r>
      <w:r w:rsidRPr="00867C74">
        <w:rPr>
          <w:rFonts w:ascii="Cambria" w:hAnsi="Cambria"/>
        </w:rPr>
        <w:t>provide</w:t>
      </w:r>
      <w:r w:rsidRPr="00C67620">
        <w:rPr>
          <w:rFonts w:ascii="Cambria" w:hAnsi="Cambria"/>
          <w:lang w:val="ru-RU"/>
        </w:rPr>
        <w:t xml:space="preserve"> </w:t>
      </w:r>
      <w:r w:rsidRPr="00867C74">
        <w:rPr>
          <w:rFonts w:ascii="Cambria" w:hAnsi="Cambria"/>
        </w:rPr>
        <w:t>the</w:t>
      </w:r>
      <w:r w:rsidRPr="00C67620">
        <w:rPr>
          <w:rFonts w:ascii="Cambria" w:hAnsi="Cambria"/>
          <w:lang w:val="ru-RU"/>
        </w:rPr>
        <w:t xml:space="preserve"> </w:t>
      </w:r>
      <w:r w:rsidRPr="00867C74">
        <w:rPr>
          <w:rFonts w:ascii="Cambria" w:hAnsi="Cambria"/>
        </w:rPr>
        <w:t>Site</w:t>
      </w:r>
      <w:r w:rsidRPr="00C67620">
        <w:rPr>
          <w:rFonts w:ascii="Cambria" w:hAnsi="Cambria"/>
          <w:lang w:val="ru-RU"/>
        </w:rPr>
        <w:t xml:space="preserve"> </w:t>
      </w:r>
      <w:r w:rsidRPr="00867C74">
        <w:rPr>
          <w:rFonts w:ascii="Cambria" w:hAnsi="Cambria"/>
        </w:rPr>
        <w:t>and</w:t>
      </w:r>
      <w:r w:rsidRPr="00C67620">
        <w:rPr>
          <w:rFonts w:ascii="Cambria" w:hAnsi="Cambria"/>
          <w:lang w:val="ru-RU"/>
        </w:rPr>
        <w:t xml:space="preserve"> </w:t>
      </w:r>
      <w:r w:rsidRPr="00867C74">
        <w:rPr>
          <w:rFonts w:ascii="Cambria" w:hAnsi="Cambria"/>
        </w:rPr>
        <w:t>right</w:t>
      </w:r>
      <w:r w:rsidRPr="00C67620">
        <w:rPr>
          <w:rFonts w:ascii="Cambria" w:hAnsi="Cambria"/>
          <w:lang w:val="ru-RU"/>
        </w:rPr>
        <w:t xml:space="preserve"> </w:t>
      </w:r>
      <w:r w:rsidRPr="00867C74">
        <w:rPr>
          <w:rFonts w:ascii="Cambria" w:hAnsi="Cambria"/>
        </w:rPr>
        <w:t>of</w:t>
      </w:r>
      <w:r w:rsidRPr="00C67620">
        <w:rPr>
          <w:rFonts w:ascii="Cambria" w:hAnsi="Cambria"/>
          <w:lang w:val="ru-RU"/>
        </w:rPr>
        <w:t xml:space="preserve"> </w:t>
      </w:r>
      <w:r w:rsidRPr="00867C74">
        <w:rPr>
          <w:rFonts w:ascii="Cambria" w:hAnsi="Cambria"/>
        </w:rPr>
        <w:t>access</w:t>
      </w:r>
      <w:r w:rsidRPr="00C67620">
        <w:rPr>
          <w:rFonts w:ascii="Cambria" w:hAnsi="Cambria"/>
          <w:lang w:val="ru-RU"/>
        </w:rPr>
        <w:t xml:space="preserve"> </w:t>
      </w:r>
      <w:r w:rsidRPr="00867C74">
        <w:rPr>
          <w:rFonts w:ascii="Cambria" w:hAnsi="Cambria"/>
        </w:rPr>
        <w:t>thereto</w:t>
      </w:r>
      <w:r w:rsidRPr="00C67620">
        <w:rPr>
          <w:rFonts w:ascii="Cambria" w:hAnsi="Cambria"/>
          <w:lang w:val="ru-RU"/>
        </w:rPr>
        <w:t xml:space="preserve"> </w:t>
      </w:r>
      <w:r w:rsidRPr="00867C74">
        <w:rPr>
          <w:rFonts w:ascii="Cambria" w:hAnsi="Cambria"/>
        </w:rPr>
        <w:t>as</w:t>
      </w:r>
      <w:r w:rsidRPr="00C67620">
        <w:rPr>
          <w:rFonts w:ascii="Cambria" w:hAnsi="Cambria"/>
          <w:lang w:val="ru-RU"/>
        </w:rPr>
        <w:t xml:space="preserve"> </w:t>
      </w:r>
      <w:r w:rsidRPr="00867C74">
        <w:rPr>
          <w:rFonts w:ascii="Cambria" w:hAnsi="Cambria"/>
        </w:rPr>
        <w:t>required</w:t>
      </w:r>
      <w:r w:rsidR="00C67620" w:rsidRPr="00C67620">
        <w:rPr>
          <w:rFonts w:ascii="Cambria" w:hAnsi="Cambria"/>
          <w:lang w:val="ru-RU"/>
        </w:rPr>
        <w:t>/</w:t>
      </w:r>
      <w:r w:rsidR="00C67620" w:rsidRPr="00C67620">
        <w:rPr>
          <w:rFonts w:ascii="Cambria" w:hAnsi="Cambria"/>
          <w:color w:val="auto"/>
          <w:lang w:val="ru-RU"/>
        </w:rPr>
        <w:t xml:space="preserve"> </w:t>
      </w:r>
      <w:r w:rsidR="00C67620" w:rsidRPr="00E50B2F">
        <w:rPr>
          <w:rFonts w:ascii="Cambria" w:hAnsi="Cambria"/>
          <w:color w:val="0070C0"/>
          <w:lang w:val="ru-RU"/>
        </w:rPr>
        <w:t>Партнер</w:t>
      </w:r>
      <w:r w:rsidR="00C67620" w:rsidRPr="003356F4">
        <w:rPr>
          <w:rFonts w:ascii="Cambria" w:hAnsi="Cambria"/>
          <w:color w:val="auto"/>
          <w:lang w:val="ru-RU"/>
        </w:rPr>
        <w:t xml:space="preserve"> -</w:t>
      </w:r>
      <w:r w:rsidR="00C67620" w:rsidRPr="00E50B2F">
        <w:rPr>
          <w:rFonts w:ascii="Cambria" w:hAnsi="Cambria"/>
          <w:color w:val="0070C0"/>
          <w:lang w:val="ru-RU"/>
        </w:rPr>
        <w:t>исполнитель</w:t>
      </w:r>
      <w:r w:rsidR="00C67620" w:rsidRPr="003356F4">
        <w:rPr>
          <w:rFonts w:ascii="Cambria" w:hAnsi="Cambria"/>
          <w:color w:val="auto"/>
          <w:lang w:val="ru-RU"/>
        </w:rPr>
        <w:t xml:space="preserve"> </w:t>
      </w:r>
      <w:r w:rsidR="00C67620" w:rsidRPr="00E50B2F">
        <w:rPr>
          <w:rFonts w:ascii="Cambria" w:hAnsi="Cambria"/>
          <w:color w:val="0070C0"/>
          <w:lang w:val="ru-RU"/>
        </w:rPr>
        <w:t>должен</w:t>
      </w:r>
      <w:r w:rsidR="00C67620" w:rsidRPr="003356F4">
        <w:rPr>
          <w:rFonts w:ascii="Cambria" w:hAnsi="Cambria"/>
          <w:color w:val="auto"/>
          <w:lang w:val="ru-RU"/>
        </w:rPr>
        <w:t xml:space="preserve"> </w:t>
      </w:r>
      <w:r w:rsidR="00C67620" w:rsidRPr="00E50B2F">
        <w:rPr>
          <w:rFonts w:ascii="Cambria" w:hAnsi="Cambria"/>
          <w:color w:val="0070C0"/>
          <w:lang w:val="ru-RU"/>
        </w:rPr>
        <w:t>предоставить</w:t>
      </w:r>
      <w:r w:rsidR="00C67620" w:rsidRPr="003356F4">
        <w:rPr>
          <w:rFonts w:ascii="Cambria" w:hAnsi="Cambria"/>
          <w:color w:val="auto"/>
          <w:lang w:val="ru-RU"/>
        </w:rPr>
        <w:t xml:space="preserve"> </w:t>
      </w:r>
      <w:r w:rsidR="00C67620" w:rsidRPr="00E50B2F">
        <w:rPr>
          <w:rFonts w:ascii="Cambria" w:hAnsi="Cambria"/>
          <w:color w:val="0070C0"/>
          <w:lang w:val="ru-RU"/>
        </w:rPr>
        <w:t>Место</w:t>
      </w:r>
      <w:r w:rsidR="00C67620">
        <w:rPr>
          <w:rFonts w:ascii="Cambria" w:hAnsi="Cambria"/>
          <w:color w:val="auto"/>
          <w:lang w:val="ru-RU"/>
        </w:rPr>
        <w:t xml:space="preserve"> </w:t>
      </w:r>
      <w:r w:rsidR="00C67620" w:rsidRPr="00E50B2F">
        <w:rPr>
          <w:rFonts w:ascii="Cambria" w:hAnsi="Cambria"/>
          <w:color w:val="0070C0"/>
          <w:lang w:val="ru-RU"/>
        </w:rPr>
        <w:t>объекта</w:t>
      </w:r>
      <w:r w:rsidR="00C67620">
        <w:rPr>
          <w:rFonts w:ascii="Cambria" w:hAnsi="Cambria"/>
          <w:color w:val="auto"/>
          <w:lang w:val="ru-RU"/>
        </w:rPr>
        <w:t xml:space="preserve"> </w:t>
      </w:r>
      <w:r w:rsidR="00C67620" w:rsidRPr="00E50B2F">
        <w:rPr>
          <w:rFonts w:ascii="Cambria" w:hAnsi="Cambria"/>
          <w:color w:val="0070C0"/>
          <w:lang w:val="ru-RU"/>
        </w:rPr>
        <w:t>и</w:t>
      </w:r>
      <w:r w:rsidR="00C67620" w:rsidRPr="003356F4">
        <w:rPr>
          <w:rFonts w:ascii="Cambria" w:hAnsi="Cambria"/>
          <w:color w:val="auto"/>
          <w:lang w:val="ru-RU"/>
        </w:rPr>
        <w:t xml:space="preserve"> </w:t>
      </w:r>
      <w:r w:rsidR="00C67620" w:rsidRPr="00E50B2F">
        <w:rPr>
          <w:rFonts w:ascii="Cambria" w:hAnsi="Cambria"/>
          <w:color w:val="0070C0"/>
          <w:lang w:val="ru-RU"/>
        </w:rPr>
        <w:t>право</w:t>
      </w:r>
      <w:r w:rsidR="00C67620" w:rsidRPr="003356F4">
        <w:rPr>
          <w:rFonts w:ascii="Cambria" w:hAnsi="Cambria"/>
          <w:color w:val="auto"/>
          <w:lang w:val="ru-RU"/>
        </w:rPr>
        <w:t xml:space="preserve"> </w:t>
      </w:r>
      <w:r w:rsidR="00C67620" w:rsidRPr="00E50B2F">
        <w:rPr>
          <w:rFonts w:ascii="Cambria" w:hAnsi="Cambria"/>
          <w:color w:val="0070C0"/>
          <w:lang w:val="ru-RU"/>
        </w:rPr>
        <w:t>доступа</w:t>
      </w:r>
      <w:r w:rsidR="00C67620" w:rsidRPr="003356F4">
        <w:rPr>
          <w:rFonts w:ascii="Cambria" w:hAnsi="Cambria"/>
          <w:color w:val="auto"/>
          <w:lang w:val="ru-RU"/>
        </w:rPr>
        <w:t xml:space="preserve"> </w:t>
      </w:r>
      <w:r w:rsidR="00C67620" w:rsidRPr="00E50B2F">
        <w:rPr>
          <w:rFonts w:ascii="Cambria" w:hAnsi="Cambria"/>
          <w:color w:val="0070C0"/>
          <w:lang w:val="ru-RU"/>
        </w:rPr>
        <w:t>к</w:t>
      </w:r>
      <w:r w:rsidR="00C67620" w:rsidRPr="003356F4">
        <w:rPr>
          <w:rFonts w:ascii="Cambria" w:hAnsi="Cambria"/>
          <w:color w:val="auto"/>
          <w:lang w:val="ru-RU"/>
        </w:rPr>
        <w:t xml:space="preserve"> </w:t>
      </w:r>
      <w:r w:rsidR="00C67620" w:rsidRPr="00E50B2F">
        <w:rPr>
          <w:rFonts w:ascii="Cambria" w:hAnsi="Cambria"/>
          <w:color w:val="0070C0"/>
          <w:lang w:val="ru-RU"/>
        </w:rPr>
        <w:t>нему</w:t>
      </w:r>
      <w:r w:rsidR="00C67620" w:rsidRPr="003356F4">
        <w:rPr>
          <w:rFonts w:ascii="Cambria" w:hAnsi="Cambria"/>
          <w:color w:val="auto"/>
          <w:lang w:val="ru-RU"/>
        </w:rPr>
        <w:t xml:space="preserve"> </w:t>
      </w:r>
      <w:r w:rsidR="00C67620" w:rsidRPr="00E50B2F">
        <w:rPr>
          <w:rFonts w:ascii="Cambria" w:hAnsi="Cambria"/>
          <w:color w:val="0070C0"/>
          <w:lang w:val="ru-RU"/>
        </w:rPr>
        <w:t>по</w:t>
      </w:r>
      <w:r w:rsidR="00C67620" w:rsidRPr="003356F4">
        <w:rPr>
          <w:rFonts w:ascii="Cambria" w:hAnsi="Cambria"/>
          <w:color w:val="auto"/>
          <w:lang w:val="ru-RU"/>
        </w:rPr>
        <w:t xml:space="preserve"> </w:t>
      </w:r>
      <w:r w:rsidR="00C67620" w:rsidRPr="00E50B2F">
        <w:rPr>
          <w:rFonts w:ascii="Cambria" w:hAnsi="Cambria"/>
          <w:color w:val="0070C0"/>
          <w:lang w:val="ru-RU"/>
        </w:rPr>
        <w:t>мере</w:t>
      </w:r>
      <w:r w:rsidR="00C67620" w:rsidRPr="003356F4">
        <w:rPr>
          <w:rFonts w:ascii="Cambria" w:hAnsi="Cambria"/>
          <w:color w:val="auto"/>
          <w:lang w:val="ru-RU"/>
        </w:rPr>
        <w:t xml:space="preserve"> </w:t>
      </w:r>
      <w:r w:rsidR="00C67620" w:rsidRPr="00E50B2F">
        <w:rPr>
          <w:rFonts w:ascii="Cambria" w:hAnsi="Cambria"/>
          <w:color w:val="0070C0"/>
          <w:lang w:val="ru-RU"/>
        </w:rPr>
        <w:t>необходимости</w:t>
      </w:r>
      <w:r w:rsidR="00C67620" w:rsidRPr="003356F4">
        <w:rPr>
          <w:rFonts w:ascii="Cambria" w:hAnsi="Cambria"/>
          <w:color w:val="auto"/>
          <w:lang w:val="ru-RU"/>
        </w:rPr>
        <w:t>.</w:t>
      </w:r>
    </w:p>
    <w:p w14:paraId="103AF2CB" w14:textId="370A14A0" w:rsidR="00AE5B41" w:rsidRPr="00C67620" w:rsidRDefault="00AE5B41" w:rsidP="00AE5B41">
      <w:pPr>
        <w:ind w:left="709" w:hanging="709"/>
        <w:rPr>
          <w:rFonts w:ascii="Cambria" w:hAnsi="Cambria"/>
          <w:lang w:val="ru-RU"/>
        </w:rPr>
      </w:pPr>
      <w:r w:rsidRPr="00C67620">
        <w:rPr>
          <w:rFonts w:ascii="Cambria" w:hAnsi="Cambria"/>
          <w:lang w:val="ru-RU"/>
        </w:rPr>
        <w:t>-</w:t>
      </w:r>
      <w:r w:rsidRPr="00C67620">
        <w:rPr>
          <w:rFonts w:ascii="Cambria" w:hAnsi="Cambria"/>
          <w:lang w:val="ru-RU"/>
        </w:rPr>
        <w:tab/>
      </w:r>
      <w:r w:rsidRPr="00867C74">
        <w:rPr>
          <w:rFonts w:ascii="Cambria" w:hAnsi="Cambria"/>
        </w:rPr>
        <w:t>The</w:t>
      </w:r>
      <w:r w:rsidRPr="00C67620">
        <w:rPr>
          <w:rFonts w:ascii="Cambria" w:hAnsi="Cambria"/>
          <w:lang w:val="ru-RU"/>
        </w:rPr>
        <w:t xml:space="preserve"> </w:t>
      </w:r>
      <w:r w:rsidR="001E1EE5" w:rsidRPr="00867C74">
        <w:rPr>
          <w:rFonts w:ascii="Cambria" w:hAnsi="Cambria"/>
        </w:rPr>
        <w:t>Implementing</w:t>
      </w:r>
      <w:r w:rsidR="001E1EE5" w:rsidRPr="00C67620">
        <w:rPr>
          <w:rFonts w:ascii="Cambria" w:hAnsi="Cambria"/>
          <w:lang w:val="ru-RU"/>
        </w:rPr>
        <w:t xml:space="preserve"> </w:t>
      </w:r>
      <w:r w:rsidR="001E1EE5" w:rsidRPr="00867C74">
        <w:rPr>
          <w:rFonts w:ascii="Cambria" w:hAnsi="Cambria"/>
        </w:rPr>
        <w:t>Partner</w:t>
      </w:r>
      <w:r w:rsidRPr="00C67620">
        <w:rPr>
          <w:rFonts w:ascii="Cambria" w:hAnsi="Cambria"/>
          <w:lang w:val="ru-RU"/>
        </w:rPr>
        <w:t xml:space="preserve"> </w:t>
      </w:r>
      <w:r w:rsidRPr="00867C74">
        <w:rPr>
          <w:rFonts w:ascii="Cambria" w:hAnsi="Cambria"/>
        </w:rPr>
        <w:t>is</w:t>
      </w:r>
      <w:r w:rsidRPr="00C67620">
        <w:rPr>
          <w:rFonts w:ascii="Cambria" w:hAnsi="Cambria"/>
          <w:lang w:val="ru-RU"/>
        </w:rPr>
        <w:t xml:space="preserve"> </w:t>
      </w:r>
      <w:r w:rsidRPr="00867C74">
        <w:rPr>
          <w:rFonts w:ascii="Cambria" w:hAnsi="Cambria"/>
        </w:rPr>
        <w:t>liable</w:t>
      </w:r>
      <w:r w:rsidRPr="00C67620">
        <w:rPr>
          <w:rFonts w:ascii="Cambria" w:hAnsi="Cambria"/>
          <w:lang w:val="ru-RU"/>
        </w:rPr>
        <w:t xml:space="preserve"> </w:t>
      </w:r>
      <w:r w:rsidRPr="00867C74">
        <w:rPr>
          <w:rFonts w:ascii="Cambria" w:hAnsi="Cambria"/>
        </w:rPr>
        <w:t>for</w:t>
      </w:r>
      <w:r w:rsidRPr="00C67620">
        <w:rPr>
          <w:rFonts w:ascii="Cambria" w:hAnsi="Cambria"/>
          <w:lang w:val="ru-RU"/>
        </w:rPr>
        <w:t xml:space="preserve"> </w:t>
      </w:r>
      <w:r w:rsidRPr="00867C74">
        <w:rPr>
          <w:rFonts w:ascii="Cambria" w:hAnsi="Cambria"/>
        </w:rPr>
        <w:t>the</w:t>
      </w:r>
      <w:r w:rsidRPr="00C67620">
        <w:rPr>
          <w:rFonts w:ascii="Cambria" w:hAnsi="Cambria"/>
          <w:lang w:val="ru-RU"/>
        </w:rPr>
        <w:t xml:space="preserve"> </w:t>
      </w:r>
      <w:r w:rsidRPr="00867C74">
        <w:rPr>
          <w:rFonts w:ascii="Cambria" w:hAnsi="Cambria"/>
        </w:rPr>
        <w:t>Design</w:t>
      </w:r>
      <w:r w:rsidRPr="00C67620">
        <w:rPr>
          <w:rFonts w:ascii="Cambria" w:hAnsi="Cambria"/>
          <w:lang w:val="ru-RU"/>
        </w:rPr>
        <w:t xml:space="preserve">, </w:t>
      </w:r>
      <w:r w:rsidRPr="00867C74">
        <w:rPr>
          <w:rFonts w:ascii="Cambria" w:hAnsi="Cambria"/>
        </w:rPr>
        <w:t>respectively</w:t>
      </w:r>
      <w:r w:rsidRPr="00C67620">
        <w:rPr>
          <w:rFonts w:ascii="Cambria" w:hAnsi="Cambria"/>
          <w:lang w:val="ru-RU"/>
        </w:rPr>
        <w:t xml:space="preserve"> </w:t>
      </w:r>
      <w:r w:rsidRPr="00867C74">
        <w:rPr>
          <w:rFonts w:ascii="Cambria" w:hAnsi="Cambria"/>
        </w:rPr>
        <w:t>the</w:t>
      </w:r>
      <w:r w:rsidRPr="00C67620">
        <w:rPr>
          <w:rFonts w:ascii="Cambria" w:hAnsi="Cambria"/>
          <w:lang w:val="ru-RU"/>
        </w:rPr>
        <w:t xml:space="preserve"> </w:t>
      </w:r>
      <w:r w:rsidRPr="00867C74">
        <w:rPr>
          <w:rFonts w:ascii="Cambria" w:hAnsi="Cambria"/>
        </w:rPr>
        <w:t>basis</w:t>
      </w:r>
      <w:r w:rsidRPr="00C67620">
        <w:rPr>
          <w:rFonts w:ascii="Cambria" w:hAnsi="Cambria"/>
          <w:lang w:val="ru-RU"/>
        </w:rPr>
        <w:t xml:space="preserve"> </w:t>
      </w:r>
      <w:r w:rsidRPr="00867C74">
        <w:rPr>
          <w:rFonts w:ascii="Cambria" w:hAnsi="Cambria"/>
        </w:rPr>
        <w:t>of</w:t>
      </w:r>
      <w:r w:rsidRPr="00C67620">
        <w:rPr>
          <w:rFonts w:ascii="Cambria" w:hAnsi="Cambria"/>
          <w:lang w:val="ru-RU"/>
        </w:rPr>
        <w:t xml:space="preserve"> </w:t>
      </w:r>
      <w:r w:rsidRPr="00867C74">
        <w:rPr>
          <w:rFonts w:ascii="Cambria" w:hAnsi="Cambria"/>
        </w:rPr>
        <w:t>Contractor</w:t>
      </w:r>
      <w:r w:rsidRPr="00C67620">
        <w:rPr>
          <w:rFonts w:ascii="Cambria" w:hAnsi="Cambria"/>
          <w:lang w:val="ru-RU"/>
        </w:rPr>
        <w:t>´</w:t>
      </w:r>
      <w:r w:rsidRPr="00867C74">
        <w:rPr>
          <w:rFonts w:ascii="Cambria" w:hAnsi="Cambria"/>
        </w:rPr>
        <w:t>s</w:t>
      </w:r>
      <w:r w:rsidRPr="00C67620">
        <w:rPr>
          <w:rFonts w:ascii="Cambria" w:hAnsi="Cambria"/>
          <w:lang w:val="ru-RU"/>
        </w:rPr>
        <w:t xml:space="preserve"> </w:t>
      </w:r>
      <w:r w:rsidRPr="00867C74">
        <w:rPr>
          <w:rFonts w:ascii="Cambria" w:hAnsi="Cambria"/>
        </w:rPr>
        <w:t>Design</w:t>
      </w:r>
      <w:r w:rsidRPr="00C67620">
        <w:rPr>
          <w:rFonts w:ascii="Cambria" w:hAnsi="Cambria"/>
          <w:lang w:val="ru-RU"/>
        </w:rPr>
        <w:t xml:space="preserve"> </w:t>
      </w:r>
      <w:r w:rsidRPr="00867C74">
        <w:rPr>
          <w:rFonts w:ascii="Cambria" w:hAnsi="Cambria"/>
        </w:rPr>
        <w:t>as</w:t>
      </w:r>
      <w:r w:rsidRPr="00C67620">
        <w:rPr>
          <w:rFonts w:ascii="Cambria" w:hAnsi="Cambria"/>
          <w:lang w:val="ru-RU"/>
        </w:rPr>
        <w:t xml:space="preserve"> </w:t>
      </w:r>
      <w:r w:rsidRPr="00867C74">
        <w:rPr>
          <w:rFonts w:ascii="Cambria" w:hAnsi="Cambria"/>
        </w:rPr>
        <w:t>provided</w:t>
      </w:r>
      <w:r w:rsidRPr="00C67620">
        <w:rPr>
          <w:rFonts w:ascii="Cambria" w:hAnsi="Cambria"/>
          <w:lang w:val="ru-RU"/>
        </w:rPr>
        <w:t xml:space="preserve"> </w:t>
      </w:r>
      <w:r w:rsidRPr="00867C74">
        <w:rPr>
          <w:rFonts w:ascii="Cambria" w:hAnsi="Cambria"/>
        </w:rPr>
        <w:t>in</w:t>
      </w:r>
      <w:r w:rsidRPr="00C67620">
        <w:rPr>
          <w:rFonts w:ascii="Cambria" w:hAnsi="Cambria"/>
          <w:lang w:val="ru-RU"/>
        </w:rPr>
        <w:t xml:space="preserve"> </w:t>
      </w:r>
      <w:r w:rsidRPr="00867C74">
        <w:rPr>
          <w:rFonts w:ascii="Cambria" w:hAnsi="Cambria"/>
        </w:rPr>
        <w:t>Annex</w:t>
      </w:r>
      <w:r w:rsidRPr="00C67620">
        <w:rPr>
          <w:rFonts w:ascii="Cambria" w:hAnsi="Cambria"/>
          <w:lang w:val="ru-RU"/>
        </w:rPr>
        <w:t xml:space="preserve"> 3</w:t>
      </w:r>
      <w:r w:rsidR="00C67620" w:rsidRPr="00C67620">
        <w:rPr>
          <w:rFonts w:ascii="Cambria" w:hAnsi="Cambria"/>
          <w:color w:val="auto"/>
          <w:lang w:val="ru-RU"/>
        </w:rPr>
        <w:t xml:space="preserve"> </w:t>
      </w:r>
      <w:r w:rsidR="00C67620">
        <w:rPr>
          <w:rFonts w:ascii="Cambria" w:hAnsi="Cambria"/>
          <w:color w:val="auto"/>
          <w:lang w:val="ru-RU"/>
        </w:rPr>
        <w:t>/</w:t>
      </w:r>
      <w:r w:rsidR="00C67620" w:rsidRPr="00E50B2F">
        <w:rPr>
          <w:rFonts w:ascii="Cambria" w:hAnsi="Cambria"/>
          <w:color w:val="0070C0"/>
          <w:lang w:val="ru-RU"/>
        </w:rPr>
        <w:t>Партнер</w:t>
      </w:r>
      <w:r w:rsidR="00C67620" w:rsidRPr="00C67620">
        <w:rPr>
          <w:rFonts w:ascii="Cambria" w:hAnsi="Cambria"/>
          <w:color w:val="002060"/>
          <w:lang w:val="ru-RU"/>
        </w:rPr>
        <w:t>-</w:t>
      </w:r>
      <w:r w:rsidR="00C67620" w:rsidRPr="00E50B2F">
        <w:rPr>
          <w:rFonts w:ascii="Cambria" w:hAnsi="Cambria"/>
          <w:color w:val="0070C0"/>
          <w:lang w:val="ru-RU"/>
        </w:rPr>
        <w:t>исполнитель</w:t>
      </w:r>
      <w:r w:rsidR="00C67620" w:rsidRPr="00C67620">
        <w:rPr>
          <w:rFonts w:ascii="Cambria" w:hAnsi="Cambria"/>
          <w:color w:val="002060"/>
          <w:lang w:val="ru-RU"/>
        </w:rPr>
        <w:t xml:space="preserve"> </w:t>
      </w:r>
      <w:r w:rsidR="00C67620" w:rsidRPr="00E50B2F">
        <w:rPr>
          <w:rFonts w:ascii="Cambria" w:hAnsi="Cambria"/>
          <w:color w:val="0070C0"/>
          <w:lang w:val="ru-RU"/>
        </w:rPr>
        <w:t>несет</w:t>
      </w:r>
      <w:r w:rsidR="00C67620" w:rsidRPr="00C67620">
        <w:rPr>
          <w:rFonts w:ascii="Cambria" w:hAnsi="Cambria"/>
          <w:color w:val="002060"/>
          <w:lang w:val="ru-RU"/>
        </w:rPr>
        <w:t xml:space="preserve"> </w:t>
      </w:r>
      <w:r w:rsidR="00C67620" w:rsidRPr="008F30C3">
        <w:rPr>
          <w:rFonts w:ascii="Cambria" w:hAnsi="Cambria"/>
          <w:color w:val="0070C0"/>
          <w:lang w:val="ru-RU"/>
        </w:rPr>
        <w:t>ответственность за Проект, и соответственно, за основу Проекта Подрядчика, как указано в Приложении 3</w:t>
      </w:r>
      <w:r w:rsidRPr="008F30C3">
        <w:rPr>
          <w:rFonts w:ascii="Cambria" w:hAnsi="Cambria"/>
          <w:color w:val="0070C0"/>
          <w:lang w:val="ru-RU"/>
        </w:rPr>
        <w:t>.</w:t>
      </w:r>
    </w:p>
    <w:p w14:paraId="40811609" w14:textId="77777777" w:rsidR="00AE5B41" w:rsidRPr="00C67620" w:rsidRDefault="00AE5B41" w:rsidP="00AE5B41">
      <w:pPr>
        <w:rPr>
          <w:rFonts w:ascii="Cambria" w:hAnsi="Cambria"/>
          <w:lang w:val="ru-RU"/>
        </w:rPr>
      </w:pPr>
    </w:p>
    <w:p w14:paraId="33372B44" w14:textId="3A055CFD" w:rsidR="00AE5B41" w:rsidRPr="007F5136" w:rsidRDefault="00F05968" w:rsidP="00AE5B41">
      <w:pPr>
        <w:rPr>
          <w:rFonts w:ascii="Cambria" w:hAnsi="Cambria"/>
          <w:b/>
          <w:sz w:val="24"/>
          <w:lang w:val="en-US"/>
        </w:rPr>
      </w:pPr>
      <w:r w:rsidRPr="007F5136">
        <w:rPr>
          <w:rFonts w:ascii="Cambria" w:hAnsi="Cambria"/>
          <w:b/>
          <w:sz w:val="24"/>
          <w:lang w:val="en-US"/>
        </w:rPr>
        <w:t>12.</w:t>
      </w:r>
      <w:r w:rsidRPr="007F5136">
        <w:rPr>
          <w:rFonts w:ascii="Cambria" w:hAnsi="Cambria"/>
          <w:b/>
          <w:sz w:val="24"/>
          <w:lang w:val="en-US"/>
        </w:rPr>
        <w:tab/>
      </w:r>
      <w:r w:rsidR="001E1EE5" w:rsidRPr="00867C74">
        <w:rPr>
          <w:rFonts w:ascii="Cambria" w:hAnsi="Cambria"/>
          <w:b/>
          <w:sz w:val="24"/>
        </w:rPr>
        <w:t>Implementing</w:t>
      </w:r>
      <w:r w:rsidR="001E1EE5" w:rsidRPr="007F5136">
        <w:rPr>
          <w:rFonts w:ascii="Cambria" w:hAnsi="Cambria"/>
          <w:b/>
          <w:sz w:val="24"/>
          <w:lang w:val="en-US"/>
        </w:rPr>
        <w:t xml:space="preserve"> </w:t>
      </w:r>
      <w:r w:rsidR="001E1EE5" w:rsidRPr="00867C74">
        <w:rPr>
          <w:rFonts w:ascii="Cambria" w:hAnsi="Cambria"/>
          <w:b/>
          <w:sz w:val="24"/>
        </w:rPr>
        <w:t>Partner</w:t>
      </w:r>
      <w:r w:rsidRPr="007F5136">
        <w:rPr>
          <w:rFonts w:ascii="Cambria" w:hAnsi="Cambria"/>
          <w:b/>
          <w:sz w:val="24"/>
          <w:lang w:val="en-US"/>
        </w:rPr>
        <w:t>’</w:t>
      </w:r>
      <w:r w:rsidRPr="00867C74">
        <w:rPr>
          <w:rFonts w:ascii="Cambria" w:hAnsi="Cambria"/>
          <w:b/>
          <w:sz w:val="24"/>
        </w:rPr>
        <w:t>s</w:t>
      </w:r>
      <w:r w:rsidRPr="007F5136">
        <w:rPr>
          <w:rFonts w:ascii="Cambria" w:hAnsi="Cambria"/>
          <w:b/>
          <w:sz w:val="24"/>
          <w:lang w:val="en-US"/>
        </w:rPr>
        <w:t xml:space="preserve"> </w:t>
      </w:r>
      <w:r w:rsidRPr="00867C74">
        <w:rPr>
          <w:rFonts w:ascii="Cambria" w:hAnsi="Cambria"/>
          <w:b/>
          <w:sz w:val="24"/>
        </w:rPr>
        <w:t>Instructions</w:t>
      </w:r>
      <w:r w:rsidR="00394CED" w:rsidRPr="007F5136">
        <w:rPr>
          <w:rFonts w:ascii="Cambria" w:hAnsi="Cambria"/>
          <w:b/>
          <w:sz w:val="24"/>
          <w:lang w:val="en-US"/>
        </w:rPr>
        <w:t>/</w:t>
      </w:r>
      <w:r w:rsidR="00394CED" w:rsidRPr="007F5136">
        <w:rPr>
          <w:rFonts w:ascii="Cambria" w:hAnsi="Cambria"/>
          <w:b/>
          <w:color w:val="auto"/>
          <w:sz w:val="24"/>
          <w:lang w:val="en-US"/>
        </w:rPr>
        <w:t xml:space="preserve"> </w:t>
      </w:r>
      <w:r w:rsidR="00394CED" w:rsidRPr="00E50B2F">
        <w:rPr>
          <w:rFonts w:ascii="Cambria" w:hAnsi="Cambria"/>
          <w:b/>
          <w:color w:val="0070C0"/>
          <w:sz w:val="24"/>
          <w:lang w:val="ru-RU"/>
        </w:rPr>
        <w:t>Исполнение</w:t>
      </w:r>
      <w:r w:rsidR="00394CED" w:rsidRPr="007F5136">
        <w:rPr>
          <w:rFonts w:ascii="Cambria" w:hAnsi="Cambria"/>
          <w:b/>
          <w:color w:val="002060"/>
          <w:sz w:val="24"/>
          <w:lang w:val="en-US"/>
        </w:rPr>
        <w:t xml:space="preserve"> </w:t>
      </w:r>
      <w:r w:rsidR="00394CED" w:rsidRPr="00E50B2F">
        <w:rPr>
          <w:rFonts w:ascii="Cambria" w:hAnsi="Cambria"/>
          <w:b/>
          <w:color w:val="0070C0"/>
          <w:sz w:val="24"/>
          <w:lang w:val="ru-RU"/>
        </w:rPr>
        <w:t>указаний</w:t>
      </w:r>
      <w:r w:rsidR="00394CED" w:rsidRPr="007F5136">
        <w:rPr>
          <w:rFonts w:ascii="Cambria" w:hAnsi="Cambria"/>
          <w:b/>
          <w:color w:val="002060"/>
          <w:sz w:val="24"/>
          <w:lang w:val="en-US"/>
        </w:rPr>
        <w:t xml:space="preserve"> </w:t>
      </w:r>
      <w:r w:rsidR="00394CED" w:rsidRPr="00E50B2F">
        <w:rPr>
          <w:rFonts w:ascii="Cambria" w:hAnsi="Cambria"/>
          <w:b/>
          <w:color w:val="0070C0"/>
          <w:sz w:val="24"/>
          <w:lang w:val="ru-RU"/>
        </w:rPr>
        <w:t>Партнера</w:t>
      </w:r>
    </w:p>
    <w:p w14:paraId="66839AEE" w14:textId="30647ECF" w:rsidR="00AE5B41" w:rsidRPr="007F5136" w:rsidRDefault="00AE5B41" w:rsidP="00AE5B41">
      <w:pPr>
        <w:rPr>
          <w:rFonts w:ascii="Cambria" w:hAnsi="Cambria"/>
          <w:lang w:val="en-US"/>
        </w:rPr>
      </w:pPr>
      <w:r w:rsidRPr="00867C74">
        <w:rPr>
          <w:rFonts w:ascii="Cambria" w:hAnsi="Cambria"/>
        </w:rPr>
        <w:lastRenderedPageBreak/>
        <w:t>The</w:t>
      </w:r>
      <w:r w:rsidRPr="007F5136">
        <w:rPr>
          <w:rFonts w:ascii="Cambria" w:hAnsi="Cambria"/>
          <w:lang w:val="en-US"/>
        </w:rPr>
        <w:t xml:space="preserve"> </w:t>
      </w:r>
      <w:r w:rsidRPr="00867C74">
        <w:rPr>
          <w:rFonts w:ascii="Cambria" w:hAnsi="Cambria"/>
        </w:rPr>
        <w:t>Contractor</w:t>
      </w:r>
      <w:r w:rsidRPr="007F5136">
        <w:rPr>
          <w:rFonts w:ascii="Cambria" w:hAnsi="Cambria"/>
          <w:lang w:val="en-US"/>
        </w:rPr>
        <w:t xml:space="preserve"> </w:t>
      </w:r>
      <w:r w:rsidRPr="00867C74">
        <w:rPr>
          <w:rFonts w:ascii="Cambria" w:hAnsi="Cambria"/>
        </w:rPr>
        <w:t>shall</w:t>
      </w:r>
      <w:r w:rsidRPr="007F5136">
        <w:rPr>
          <w:rFonts w:ascii="Cambria" w:hAnsi="Cambria"/>
          <w:lang w:val="en-US"/>
        </w:rPr>
        <w:t xml:space="preserve"> </w:t>
      </w:r>
      <w:r w:rsidRPr="00867C74">
        <w:rPr>
          <w:rFonts w:ascii="Cambria" w:hAnsi="Cambria"/>
        </w:rPr>
        <w:t>comply</w:t>
      </w:r>
      <w:r w:rsidRPr="007F5136">
        <w:rPr>
          <w:rFonts w:ascii="Cambria" w:hAnsi="Cambria"/>
          <w:lang w:val="en-US"/>
        </w:rPr>
        <w:t xml:space="preserve"> </w:t>
      </w:r>
      <w:r w:rsidRPr="00867C74">
        <w:rPr>
          <w:rFonts w:ascii="Cambria" w:hAnsi="Cambria"/>
        </w:rPr>
        <w:t>with</w:t>
      </w:r>
      <w:r w:rsidRPr="007F5136">
        <w:rPr>
          <w:rFonts w:ascii="Cambria" w:hAnsi="Cambria"/>
          <w:lang w:val="en-US"/>
        </w:rPr>
        <w:t xml:space="preserve"> </w:t>
      </w:r>
      <w:r w:rsidRPr="00867C74">
        <w:rPr>
          <w:rFonts w:ascii="Cambria" w:hAnsi="Cambria"/>
        </w:rPr>
        <w:t>all</w:t>
      </w:r>
      <w:r w:rsidRPr="007F5136">
        <w:rPr>
          <w:rFonts w:ascii="Cambria" w:hAnsi="Cambria"/>
          <w:lang w:val="en-US"/>
        </w:rPr>
        <w:t xml:space="preserve"> </w:t>
      </w:r>
      <w:r w:rsidRPr="00867C74">
        <w:rPr>
          <w:rFonts w:ascii="Cambria" w:hAnsi="Cambria"/>
        </w:rPr>
        <w:t>instructions</w:t>
      </w:r>
      <w:r w:rsidRPr="007F5136">
        <w:rPr>
          <w:rFonts w:ascii="Cambria" w:hAnsi="Cambria"/>
          <w:lang w:val="en-US"/>
        </w:rPr>
        <w:t xml:space="preserve"> </w:t>
      </w:r>
      <w:r w:rsidRPr="00867C74">
        <w:rPr>
          <w:rFonts w:ascii="Cambria" w:hAnsi="Cambria"/>
        </w:rPr>
        <w:t>given</w:t>
      </w:r>
      <w:r w:rsidRPr="007F5136">
        <w:rPr>
          <w:rFonts w:ascii="Cambria" w:hAnsi="Cambria"/>
          <w:lang w:val="en-US"/>
        </w:rPr>
        <w:t xml:space="preserve"> </w:t>
      </w:r>
      <w:r w:rsidRPr="00867C74">
        <w:rPr>
          <w:rFonts w:ascii="Cambria" w:hAnsi="Cambria"/>
        </w:rPr>
        <w:t>by</w:t>
      </w:r>
      <w:r w:rsidRPr="007F5136">
        <w:rPr>
          <w:rFonts w:ascii="Cambria" w:hAnsi="Cambria"/>
          <w:lang w:val="en-US"/>
        </w:rPr>
        <w:t xml:space="preserve"> </w:t>
      </w:r>
      <w:r w:rsidRPr="00867C74">
        <w:rPr>
          <w:rFonts w:ascii="Cambria" w:hAnsi="Cambria"/>
        </w:rPr>
        <w:t>the</w:t>
      </w:r>
      <w:r w:rsidRPr="007F5136">
        <w:rPr>
          <w:rFonts w:ascii="Cambria" w:hAnsi="Cambria"/>
          <w:lang w:val="en-US"/>
        </w:rPr>
        <w:t xml:space="preserve"> </w:t>
      </w:r>
      <w:r w:rsidR="001E1EE5" w:rsidRPr="00867C74">
        <w:rPr>
          <w:rFonts w:ascii="Cambria" w:hAnsi="Cambria"/>
        </w:rPr>
        <w:t>Implementing</w:t>
      </w:r>
      <w:r w:rsidR="001E1EE5" w:rsidRPr="007F5136">
        <w:rPr>
          <w:rFonts w:ascii="Cambria" w:hAnsi="Cambria"/>
          <w:lang w:val="en-US"/>
        </w:rPr>
        <w:t xml:space="preserve"> </w:t>
      </w:r>
      <w:r w:rsidR="001E1EE5" w:rsidRPr="00867C74">
        <w:rPr>
          <w:rFonts w:ascii="Cambria" w:hAnsi="Cambria"/>
        </w:rPr>
        <w:t>Partner</w:t>
      </w:r>
      <w:r w:rsidRPr="007F5136">
        <w:rPr>
          <w:rFonts w:ascii="Cambria" w:hAnsi="Cambria"/>
          <w:lang w:val="en-US"/>
        </w:rPr>
        <w:t xml:space="preserve"> </w:t>
      </w:r>
      <w:r w:rsidRPr="00867C74">
        <w:rPr>
          <w:rFonts w:ascii="Cambria" w:hAnsi="Cambria"/>
        </w:rPr>
        <w:t>in</w:t>
      </w:r>
      <w:r w:rsidRPr="007F5136">
        <w:rPr>
          <w:rFonts w:ascii="Cambria" w:hAnsi="Cambria"/>
          <w:lang w:val="en-US"/>
        </w:rPr>
        <w:t xml:space="preserve"> </w:t>
      </w:r>
      <w:r w:rsidRPr="00867C74">
        <w:rPr>
          <w:rFonts w:ascii="Cambria" w:hAnsi="Cambria"/>
        </w:rPr>
        <w:t>respect</w:t>
      </w:r>
      <w:r w:rsidRPr="007F5136">
        <w:rPr>
          <w:rFonts w:ascii="Cambria" w:hAnsi="Cambria"/>
          <w:lang w:val="en-US"/>
        </w:rPr>
        <w:t xml:space="preserve"> </w:t>
      </w:r>
      <w:r w:rsidRPr="00867C74">
        <w:rPr>
          <w:rFonts w:ascii="Cambria" w:hAnsi="Cambria"/>
        </w:rPr>
        <w:t>of</w:t>
      </w:r>
      <w:r w:rsidRPr="007F5136">
        <w:rPr>
          <w:rFonts w:ascii="Cambria" w:hAnsi="Cambria"/>
          <w:lang w:val="en-US"/>
        </w:rPr>
        <w:t xml:space="preserve"> </w:t>
      </w:r>
      <w:r w:rsidRPr="00867C74">
        <w:rPr>
          <w:rFonts w:ascii="Cambria" w:hAnsi="Cambria"/>
        </w:rPr>
        <w:t>the</w:t>
      </w:r>
      <w:r w:rsidRPr="007F5136">
        <w:rPr>
          <w:rFonts w:ascii="Cambria" w:hAnsi="Cambria"/>
          <w:lang w:val="en-US"/>
        </w:rPr>
        <w:t xml:space="preserve"> </w:t>
      </w:r>
      <w:r w:rsidRPr="00867C74">
        <w:rPr>
          <w:rFonts w:ascii="Cambria" w:hAnsi="Cambria"/>
        </w:rPr>
        <w:t>Works</w:t>
      </w:r>
      <w:r w:rsidRPr="007F5136">
        <w:rPr>
          <w:rFonts w:ascii="Cambria" w:hAnsi="Cambria"/>
          <w:lang w:val="en-US"/>
        </w:rPr>
        <w:t xml:space="preserve"> </w:t>
      </w:r>
      <w:r w:rsidRPr="00867C74">
        <w:rPr>
          <w:rFonts w:ascii="Cambria" w:hAnsi="Cambria"/>
        </w:rPr>
        <w:t>including</w:t>
      </w:r>
      <w:r w:rsidRPr="007F5136">
        <w:rPr>
          <w:rFonts w:ascii="Cambria" w:hAnsi="Cambria"/>
          <w:lang w:val="en-US"/>
        </w:rPr>
        <w:t xml:space="preserve"> </w:t>
      </w:r>
      <w:r w:rsidRPr="00867C74">
        <w:rPr>
          <w:rFonts w:ascii="Cambria" w:hAnsi="Cambria"/>
        </w:rPr>
        <w:t>the</w:t>
      </w:r>
      <w:r w:rsidRPr="007F5136">
        <w:rPr>
          <w:rFonts w:ascii="Cambria" w:hAnsi="Cambria"/>
          <w:lang w:val="en-US"/>
        </w:rPr>
        <w:t xml:space="preserve"> </w:t>
      </w:r>
      <w:r w:rsidRPr="00867C74">
        <w:rPr>
          <w:rFonts w:ascii="Cambria" w:hAnsi="Cambria"/>
        </w:rPr>
        <w:t>suspension</w:t>
      </w:r>
      <w:r w:rsidRPr="007F5136">
        <w:rPr>
          <w:rFonts w:ascii="Cambria" w:hAnsi="Cambria"/>
          <w:lang w:val="en-US"/>
        </w:rPr>
        <w:t xml:space="preserve"> </w:t>
      </w:r>
      <w:r w:rsidRPr="00867C74">
        <w:rPr>
          <w:rFonts w:ascii="Cambria" w:hAnsi="Cambria"/>
        </w:rPr>
        <w:t>of</w:t>
      </w:r>
      <w:r w:rsidRPr="007F5136">
        <w:rPr>
          <w:rFonts w:ascii="Cambria" w:hAnsi="Cambria"/>
          <w:lang w:val="en-US"/>
        </w:rPr>
        <w:t xml:space="preserve"> </w:t>
      </w:r>
      <w:r w:rsidRPr="00867C74">
        <w:rPr>
          <w:rFonts w:ascii="Cambria" w:hAnsi="Cambria"/>
        </w:rPr>
        <w:t>all</w:t>
      </w:r>
      <w:r w:rsidRPr="007F5136">
        <w:rPr>
          <w:rFonts w:ascii="Cambria" w:hAnsi="Cambria"/>
          <w:lang w:val="en-US"/>
        </w:rPr>
        <w:t xml:space="preserve"> </w:t>
      </w:r>
      <w:r w:rsidRPr="00867C74">
        <w:rPr>
          <w:rFonts w:ascii="Cambria" w:hAnsi="Cambria"/>
        </w:rPr>
        <w:t>or</w:t>
      </w:r>
      <w:r w:rsidRPr="007F5136">
        <w:rPr>
          <w:rFonts w:ascii="Cambria" w:hAnsi="Cambria"/>
          <w:lang w:val="en-US"/>
        </w:rPr>
        <w:t xml:space="preserve"> </w:t>
      </w:r>
      <w:r w:rsidRPr="00867C74">
        <w:rPr>
          <w:rFonts w:ascii="Cambria" w:hAnsi="Cambria"/>
        </w:rPr>
        <w:t>part</w:t>
      </w:r>
      <w:r w:rsidRPr="007F5136">
        <w:rPr>
          <w:rFonts w:ascii="Cambria" w:hAnsi="Cambria"/>
          <w:lang w:val="en-US"/>
        </w:rPr>
        <w:t xml:space="preserve"> </w:t>
      </w:r>
      <w:r w:rsidRPr="00867C74">
        <w:rPr>
          <w:rFonts w:ascii="Cambria" w:hAnsi="Cambria"/>
        </w:rPr>
        <w:t>of</w:t>
      </w:r>
      <w:r w:rsidRPr="007F5136">
        <w:rPr>
          <w:rFonts w:ascii="Cambria" w:hAnsi="Cambria"/>
          <w:lang w:val="en-US"/>
        </w:rPr>
        <w:t xml:space="preserve"> </w:t>
      </w:r>
      <w:r w:rsidRPr="00867C74">
        <w:rPr>
          <w:rFonts w:ascii="Cambria" w:hAnsi="Cambria"/>
        </w:rPr>
        <w:t>the</w:t>
      </w:r>
      <w:r w:rsidRPr="007F5136">
        <w:rPr>
          <w:rFonts w:ascii="Cambria" w:hAnsi="Cambria"/>
          <w:lang w:val="en-US"/>
        </w:rPr>
        <w:t xml:space="preserve"> </w:t>
      </w:r>
      <w:r w:rsidRPr="00867C74">
        <w:rPr>
          <w:rFonts w:ascii="Cambria" w:hAnsi="Cambria"/>
        </w:rPr>
        <w:t>Works</w:t>
      </w:r>
      <w:r w:rsidR="00394CED" w:rsidRPr="007F5136">
        <w:rPr>
          <w:rFonts w:ascii="Cambria" w:hAnsi="Cambria"/>
          <w:lang w:val="en-US"/>
        </w:rPr>
        <w:t>/</w:t>
      </w:r>
      <w:r w:rsidR="00394CED" w:rsidRPr="007F5136">
        <w:rPr>
          <w:rFonts w:ascii="Cambria" w:hAnsi="Cambria"/>
          <w:color w:val="auto"/>
          <w:lang w:val="en-US"/>
        </w:rPr>
        <w:t xml:space="preserve"> </w:t>
      </w:r>
      <w:r w:rsidR="00394CED" w:rsidRPr="00E50B2F">
        <w:rPr>
          <w:rFonts w:ascii="Cambria" w:hAnsi="Cambria"/>
          <w:color w:val="0070C0"/>
          <w:lang w:val="ru-RU"/>
        </w:rPr>
        <w:t>Подрядчик</w:t>
      </w:r>
      <w:r w:rsidR="00394CED" w:rsidRPr="007F5136">
        <w:rPr>
          <w:rFonts w:ascii="Cambria" w:hAnsi="Cambria"/>
          <w:color w:val="002060"/>
          <w:lang w:val="en-US"/>
        </w:rPr>
        <w:t xml:space="preserve"> </w:t>
      </w:r>
      <w:r w:rsidR="00394CED" w:rsidRPr="00E50B2F">
        <w:rPr>
          <w:rFonts w:ascii="Cambria" w:hAnsi="Cambria"/>
          <w:color w:val="0070C0"/>
          <w:lang w:val="ru-RU"/>
        </w:rPr>
        <w:t>должен</w:t>
      </w:r>
      <w:r w:rsidR="00394CED" w:rsidRPr="007F5136">
        <w:rPr>
          <w:rFonts w:ascii="Cambria" w:hAnsi="Cambria"/>
          <w:color w:val="002060"/>
          <w:lang w:val="en-US"/>
        </w:rPr>
        <w:t xml:space="preserve"> </w:t>
      </w:r>
      <w:r w:rsidR="00394CED" w:rsidRPr="00E50B2F">
        <w:rPr>
          <w:rFonts w:ascii="Cambria" w:hAnsi="Cambria"/>
          <w:color w:val="0070C0"/>
          <w:lang w:val="ru-RU"/>
        </w:rPr>
        <w:t>соблюдать</w:t>
      </w:r>
      <w:r w:rsidR="00394CED" w:rsidRPr="007F5136">
        <w:rPr>
          <w:rFonts w:ascii="Cambria" w:hAnsi="Cambria"/>
          <w:color w:val="002060"/>
          <w:lang w:val="en-US"/>
        </w:rPr>
        <w:t xml:space="preserve"> </w:t>
      </w:r>
      <w:r w:rsidR="00394CED" w:rsidRPr="00E50B2F">
        <w:rPr>
          <w:rFonts w:ascii="Cambria" w:hAnsi="Cambria"/>
          <w:color w:val="0070C0"/>
          <w:lang w:val="ru-RU"/>
        </w:rPr>
        <w:t>все</w:t>
      </w:r>
      <w:r w:rsidR="00394CED" w:rsidRPr="007F5136">
        <w:rPr>
          <w:rFonts w:ascii="Cambria" w:hAnsi="Cambria"/>
          <w:color w:val="002060"/>
          <w:lang w:val="en-US"/>
        </w:rPr>
        <w:t xml:space="preserve"> </w:t>
      </w:r>
      <w:r w:rsidR="00394CED" w:rsidRPr="00E50B2F">
        <w:rPr>
          <w:rFonts w:ascii="Cambria" w:hAnsi="Cambria"/>
          <w:color w:val="0070C0"/>
          <w:lang w:val="ru-RU"/>
        </w:rPr>
        <w:t>инструкции</w:t>
      </w:r>
      <w:r w:rsidR="00394CED" w:rsidRPr="007F5136">
        <w:rPr>
          <w:rFonts w:ascii="Cambria" w:hAnsi="Cambria"/>
          <w:color w:val="002060"/>
          <w:lang w:val="en-US"/>
        </w:rPr>
        <w:t xml:space="preserve">, </w:t>
      </w:r>
      <w:r w:rsidR="00394CED" w:rsidRPr="00E50B2F">
        <w:rPr>
          <w:rFonts w:ascii="Cambria" w:hAnsi="Cambria"/>
          <w:color w:val="0070C0"/>
          <w:lang w:val="ru-RU"/>
        </w:rPr>
        <w:t>данные</w:t>
      </w:r>
      <w:r w:rsidR="00394CED" w:rsidRPr="007F5136">
        <w:rPr>
          <w:rFonts w:ascii="Cambria" w:hAnsi="Cambria"/>
          <w:color w:val="002060"/>
          <w:lang w:val="en-US"/>
        </w:rPr>
        <w:t xml:space="preserve"> </w:t>
      </w:r>
      <w:r w:rsidR="00394CED" w:rsidRPr="00E50B2F">
        <w:rPr>
          <w:rFonts w:ascii="Cambria" w:hAnsi="Cambria"/>
          <w:color w:val="0070C0"/>
          <w:lang w:val="ru-RU"/>
        </w:rPr>
        <w:t>Партнером</w:t>
      </w:r>
      <w:r w:rsidR="00394CED" w:rsidRPr="007F5136">
        <w:rPr>
          <w:rFonts w:ascii="Cambria" w:hAnsi="Cambria"/>
          <w:color w:val="002060"/>
          <w:lang w:val="en-US"/>
        </w:rPr>
        <w:t>-</w:t>
      </w:r>
      <w:r w:rsidR="00394CED" w:rsidRPr="00E50B2F">
        <w:rPr>
          <w:rFonts w:ascii="Cambria" w:hAnsi="Cambria"/>
          <w:color w:val="0070C0"/>
          <w:lang w:val="ru-RU"/>
        </w:rPr>
        <w:t>исполнителем</w:t>
      </w:r>
      <w:r w:rsidR="00394CED" w:rsidRPr="007F5136">
        <w:rPr>
          <w:rFonts w:ascii="Cambria" w:hAnsi="Cambria"/>
          <w:color w:val="002060"/>
          <w:lang w:val="en-US"/>
        </w:rPr>
        <w:t xml:space="preserve"> </w:t>
      </w:r>
      <w:r w:rsidR="00394CED" w:rsidRPr="00E50B2F">
        <w:rPr>
          <w:rFonts w:ascii="Cambria" w:hAnsi="Cambria"/>
          <w:color w:val="0070C0"/>
          <w:lang w:val="ru-RU"/>
        </w:rPr>
        <w:t>в</w:t>
      </w:r>
      <w:r w:rsidR="00394CED" w:rsidRPr="007F5136">
        <w:rPr>
          <w:rFonts w:ascii="Cambria" w:hAnsi="Cambria"/>
          <w:color w:val="002060"/>
          <w:lang w:val="en-US"/>
        </w:rPr>
        <w:t xml:space="preserve"> </w:t>
      </w:r>
      <w:r w:rsidR="00394CED" w:rsidRPr="00E50B2F">
        <w:rPr>
          <w:rFonts w:ascii="Cambria" w:hAnsi="Cambria"/>
          <w:color w:val="0070C0"/>
          <w:lang w:val="ru-RU"/>
        </w:rPr>
        <w:t>отношении</w:t>
      </w:r>
      <w:r w:rsidR="00394CED" w:rsidRPr="007F5136">
        <w:rPr>
          <w:rFonts w:ascii="Cambria" w:hAnsi="Cambria"/>
          <w:color w:val="002060"/>
          <w:lang w:val="en-US"/>
        </w:rPr>
        <w:t xml:space="preserve"> </w:t>
      </w:r>
      <w:r w:rsidR="00394CED" w:rsidRPr="00E50B2F">
        <w:rPr>
          <w:rFonts w:ascii="Cambria" w:hAnsi="Cambria"/>
          <w:color w:val="0070C0"/>
          <w:lang w:val="ru-RU"/>
        </w:rPr>
        <w:t>Работ</w:t>
      </w:r>
      <w:r w:rsidR="00394CED" w:rsidRPr="007F5136">
        <w:rPr>
          <w:rFonts w:ascii="Cambria" w:hAnsi="Cambria"/>
          <w:color w:val="002060"/>
          <w:lang w:val="en-US"/>
        </w:rPr>
        <w:t xml:space="preserve">, </w:t>
      </w:r>
      <w:r w:rsidR="00394CED" w:rsidRPr="00E50B2F">
        <w:rPr>
          <w:rFonts w:ascii="Cambria" w:hAnsi="Cambria"/>
          <w:color w:val="0070C0"/>
          <w:lang w:val="ru-RU"/>
        </w:rPr>
        <w:t>включая</w:t>
      </w:r>
      <w:r w:rsidR="00394CED" w:rsidRPr="007F5136">
        <w:rPr>
          <w:rFonts w:ascii="Cambria" w:hAnsi="Cambria"/>
          <w:color w:val="002060"/>
          <w:lang w:val="en-US"/>
        </w:rPr>
        <w:t xml:space="preserve"> </w:t>
      </w:r>
      <w:r w:rsidR="00394CED" w:rsidRPr="00E50B2F">
        <w:rPr>
          <w:rFonts w:ascii="Cambria" w:hAnsi="Cambria"/>
          <w:color w:val="0070C0"/>
          <w:lang w:val="ru-RU"/>
        </w:rPr>
        <w:t>приостановку</w:t>
      </w:r>
      <w:r w:rsidR="00394CED" w:rsidRPr="007F5136">
        <w:rPr>
          <w:rFonts w:ascii="Cambria" w:hAnsi="Cambria"/>
          <w:color w:val="002060"/>
          <w:lang w:val="en-US"/>
        </w:rPr>
        <w:t xml:space="preserve"> </w:t>
      </w:r>
      <w:r w:rsidR="00394CED" w:rsidRPr="00E50B2F">
        <w:rPr>
          <w:rFonts w:ascii="Cambria" w:hAnsi="Cambria"/>
          <w:color w:val="0070C0"/>
          <w:lang w:val="ru-RU"/>
        </w:rPr>
        <w:t>всех</w:t>
      </w:r>
      <w:r w:rsidR="00394CED" w:rsidRPr="007F5136">
        <w:rPr>
          <w:rFonts w:ascii="Cambria" w:hAnsi="Cambria"/>
          <w:color w:val="002060"/>
          <w:lang w:val="en-US"/>
        </w:rPr>
        <w:t xml:space="preserve"> </w:t>
      </w:r>
      <w:r w:rsidR="00394CED" w:rsidRPr="00E50B2F">
        <w:rPr>
          <w:rFonts w:ascii="Cambria" w:hAnsi="Cambria"/>
          <w:color w:val="0070C0"/>
          <w:lang w:val="ru-RU"/>
        </w:rPr>
        <w:t>или</w:t>
      </w:r>
      <w:r w:rsidR="00394CED" w:rsidRPr="007F5136">
        <w:rPr>
          <w:rFonts w:ascii="Cambria" w:hAnsi="Cambria"/>
          <w:color w:val="002060"/>
          <w:lang w:val="en-US"/>
        </w:rPr>
        <w:t xml:space="preserve"> </w:t>
      </w:r>
      <w:r w:rsidR="00394CED" w:rsidRPr="00E50B2F">
        <w:rPr>
          <w:rFonts w:ascii="Cambria" w:hAnsi="Cambria"/>
          <w:color w:val="0070C0"/>
          <w:lang w:val="ru-RU"/>
        </w:rPr>
        <w:t>части</w:t>
      </w:r>
      <w:r w:rsidR="00394CED" w:rsidRPr="007F5136">
        <w:rPr>
          <w:rFonts w:ascii="Cambria" w:hAnsi="Cambria"/>
          <w:color w:val="002060"/>
          <w:lang w:val="en-US"/>
        </w:rPr>
        <w:t xml:space="preserve"> </w:t>
      </w:r>
      <w:r w:rsidR="00394CED" w:rsidRPr="00E50B2F">
        <w:rPr>
          <w:rFonts w:ascii="Cambria" w:hAnsi="Cambria"/>
          <w:color w:val="0070C0"/>
          <w:lang w:val="ru-RU"/>
        </w:rPr>
        <w:t>Работ</w:t>
      </w:r>
      <w:r w:rsidRPr="007F5136">
        <w:rPr>
          <w:rFonts w:ascii="Cambria" w:hAnsi="Cambria"/>
          <w:lang w:val="en-US"/>
        </w:rPr>
        <w:t>.</w:t>
      </w:r>
    </w:p>
    <w:p w14:paraId="61DB8462" w14:textId="77777777" w:rsidR="00AE5B41" w:rsidRPr="007F5136" w:rsidRDefault="00AE5B41" w:rsidP="00AE5B41">
      <w:pPr>
        <w:rPr>
          <w:rFonts w:ascii="Cambria" w:hAnsi="Cambria"/>
          <w:lang w:val="en-US"/>
        </w:rPr>
      </w:pPr>
    </w:p>
    <w:p w14:paraId="3D72A155" w14:textId="57DCB456" w:rsidR="00AE5B41" w:rsidRPr="007F5136" w:rsidRDefault="00794CFA" w:rsidP="00AE5B41">
      <w:pPr>
        <w:rPr>
          <w:rFonts w:ascii="Cambria" w:hAnsi="Cambria"/>
          <w:b/>
          <w:sz w:val="24"/>
          <w:lang w:val="en-US"/>
        </w:rPr>
      </w:pPr>
      <w:r w:rsidRPr="007F5136">
        <w:rPr>
          <w:rFonts w:ascii="Cambria" w:hAnsi="Cambria"/>
          <w:b/>
          <w:sz w:val="24"/>
          <w:lang w:val="en-US"/>
        </w:rPr>
        <w:t>13.</w:t>
      </w:r>
      <w:r w:rsidRPr="007F5136">
        <w:rPr>
          <w:rFonts w:ascii="Cambria" w:hAnsi="Cambria"/>
          <w:b/>
          <w:sz w:val="24"/>
          <w:lang w:val="en-US"/>
        </w:rPr>
        <w:tab/>
      </w:r>
      <w:r w:rsidRPr="00867C74">
        <w:rPr>
          <w:rFonts w:ascii="Cambria" w:hAnsi="Cambria"/>
          <w:b/>
          <w:sz w:val="24"/>
        </w:rPr>
        <w:t>Approvals</w:t>
      </w:r>
      <w:r w:rsidR="00394CED" w:rsidRPr="007F5136">
        <w:rPr>
          <w:rFonts w:ascii="Cambria" w:hAnsi="Cambria"/>
          <w:b/>
          <w:sz w:val="24"/>
          <w:lang w:val="en-US"/>
        </w:rPr>
        <w:t>/</w:t>
      </w:r>
      <w:r w:rsidR="00394CED" w:rsidRPr="007F5136">
        <w:rPr>
          <w:rFonts w:ascii="Cambria" w:hAnsi="Cambria"/>
          <w:b/>
          <w:color w:val="auto"/>
          <w:sz w:val="24"/>
          <w:lang w:val="en-US"/>
        </w:rPr>
        <w:t xml:space="preserve"> </w:t>
      </w:r>
      <w:r w:rsidR="00394CED" w:rsidRPr="00E50B2F">
        <w:rPr>
          <w:rFonts w:ascii="Cambria" w:hAnsi="Cambria"/>
          <w:b/>
          <w:color w:val="0070C0"/>
          <w:sz w:val="24"/>
          <w:lang w:val="ru-RU"/>
        </w:rPr>
        <w:t>Одобрения</w:t>
      </w:r>
    </w:p>
    <w:p w14:paraId="71A40BC6" w14:textId="5D7E4791" w:rsidR="00AE5B41" w:rsidRPr="007F5136" w:rsidRDefault="00AE5B41" w:rsidP="00AE5B41">
      <w:pPr>
        <w:rPr>
          <w:rFonts w:ascii="Cambria" w:hAnsi="Cambria"/>
          <w:lang w:val="en-US"/>
        </w:rPr>
      </w:pPr>
      <w:r w:rsidRPr="00867C74">
        <w:rPr>
          <w:rFonts w:ascii="Cambria" w:hAnsi="Cambria"/>
        </w:rPr>
        <w:t>No</w:t>
      </w:r>
      <w:r w:rsidRPr="007F5136">
        <w:rPr>
          <w:rFonts w:ascii="Cambria" w:hAnsi="Cambria"/>
          <w:lang w:val="en-US"/>
        </w:rPr>
        <w:t xml:space="preserve"> </w:t>
      </w:r>
      <w:r w:rsidRPr="00867C74">
        <w:rPr>
          <w:rFonts w:ascii="Cambria" w:hAnsi="Cambria"/>
        </w:rPr>
        <w:t>approval</w:t>
      </w:r>
      <w:r w:rsidRPr="007F5136">
        <w:rPr>
          <w:rFonts w:ascii="Cambria" w:hAnsi="Cambria"/>
          <w:lang w:val="en-US"/>
        </w:rPr>
        <w:t xml:space="preserve"> </w:t>
      </w:r>
      <w:r w:rsidRPr="00867C74">
        <w:rPr>
          <w:rFonts w:ascii="Cambria" w:hAnsi="Cambria"/>
        </w:rPr>
        <w:t>or</w:t>
      </w:r>
      <w:r w:rsidRPr="007F5136">
        <w:rPr>
          <w:rFonts w:ascii="Cambria" w:hAnsi="Cambria"/>
          <w:lang w:val="en-US"/>
        </w:rPr>
        <w:t xml:space="preserve"> </w:t>
      </w:r>
      <w:r w:rsidRPr="00867C74">
        <w:rPr>
          <w:rFonts w:ascii="Cambria" w:hAnsi="Cambria"/>
        </w:rPr>
        <w:t>consent</w:t>
      </w:r>
      <w:r w:rsidRPr="007F5136">
        <w:rPr>
          <w:rFonts w:ascii="Cambria" w:hAnsi="Cambria"/>
          <w:lang w:val="en-US"/>
        </w:rPr>
        <w:t xml:space="preserve"> </w:t>
      </w:r>
      <w:r w:rsidRPr="00867C74">
        <w:rPr>
          <w:rFonts w:ascii="Cambria" w:hAnsi="Cambria"/>
        </w:rPr>
        <w:t>or</w:t>
      </w:r>
      <w:r w:rsidRPr="007F5136">
        <w:rPr>
          <w:rFonts w:ascii="Cambria" w:hAnsi="Cambria"/>
          <w:lang w:val="en-US"/>
        </w:rPr>
        <w:t xml:space="preserve"> </w:t>
      </w:r>
      <w:r w:rsidRPr="00867C74">
        <w:rPr>
          <w:rFonts w:ascii="Cambria" w:hAnsi="Cambria"/>
        </w:rPr>
        <w:t>absence</w:t>
      </w:r>
      <w:r w:rsidRPr="007F5136">
        <w:rPr>
          <w:rFonts w:ascii="Cambria" w:hAnsi="Cambria"/>
          <w:lang w:val="en-US"/>
        </w:rPr>
        <w:t xml:space="preserve"> </w:t>
      </w:r>
      <w:r w:rsidRPr="00867C74">
        <w:rPr>
          <w:rFonts w:ascii="Cambria" w:hAnsi="Cambria"/>
        </w:rPr>
        <w:t>of</w:t>
      </w:r>
      <w:r w:rsidRPr="007F5136">
        <w:rPr>
          <w:rFonts w:ascii="Cambria" w:hAnsi="Cambria"/>
          <w:lang w:val="en-US"/>
        </w:rPr>
        <w:t xml:space="preserve"> </w:t>
      </w:r>
      <w:r w:rsidRPr="00867C74">
        <w:rPr>
          <w:rFonts w:ascii="Cambria" w:hAnsi="Cambria"/>
        </w:rPr>
        <w:t>comment</w:t>
      </w:r>
      <w:r w:rsidRPr="007F5136">
        <w:rPr>
          <w:rFonts w:ascii="Cambria" w:hAnsi="Cambria"/>
          <w:lang w:val="en-US"/>
        </w:rPr>
        <w:t xml:space="preserve"> </w:t>
      </w:r>
      <w:r w:rsidRPr="00867C74">
        <w:rPr>
          <w:rFonts w:ascii="Cambria" w:hAnsi="Cambria"/>
        </w:rPr>
        <w:t>by</w:t>
      </w:r>
      <w:r w:rsidRPr="007F5136">
        <w:rPr>
          <w:rFonts w:ascii="Cambria" w:hAnsi="Cambria"/>
          <w:lang w:val="en-US"/>
        </w:rPr>
        <w:t xml:space="preserve"> </w:t>
      </w:r>
      <w:r w:rsidRPr="00867C74">
        <w:rPr>
          <w:rFonts w:ascii="Cambria" w:hAnsi="Cambria"/>
        </w:rPr>
        <w:t>the</w:t>
      </w:r>
      <w:r w:rsidRPr="007F5136">
        <w:rPr>
          <w:rFonts w:ascii="Cambria" w:hAnsi="Cambria"/>
          <w:lang w:val="en-US"/>
        </w:rPr>
        <w:t xml:space="preserve"> </w:t>
      </w:r>
      <w:r w:rsidR="001E1EE5" w:rsidRPr="00867C74">
        <w:rPr>
          <w:rFonts w:ascii="Cambria" w:hAnsi="Cambria"/>
        </w:rPr>
        <w:t>Implementing</w:t>
      </w:r>
      <w:r w:rsidR="001E1EE5" w:rsidRPr="007F5136">
        <w:rPr>
          <w:rFonts w:ascii="Cambria" w:hAnsi="Cambria"/>
          <w:lang w:val="en-US"/>
        </w:rPr>
        <w:t xml:space="preserve"> </w:t>
      </w:r>
      <w:r w:rsidR="001E1EE5" w:rsidRPr="00867C74">
        <w:rPr>
          <w:rFonts w:ascii="Cambria" w:hAnsi="Cambria"/>
        </w:rPr>
        <w:t>Partner</w:t>
      </w:r>
      <w:r w:rsidRPr="007F5136">
        <w:rPr>
          <w:rFonts w:ascii="Cambria" w:hAnsi="Cambria"/>
          <w:lang w:val="en-US"/>
        </w:rPr>
        <w:t xml:space="preserve"> </w:t>
      </w:r>
      <w:r w:rsidRPr="00867C74">
        <w:rPr>
          <w:rFonts w:ascii="Cambria" w:hAnsi="Cambria"/>
        </w:rPr>
        <w:t>or</w:t>
      </w:r>
      <w:r w:rsidRPr="007F5136">
        <w:rPr>
          <w:rFonts w:ascii="Cambria" w:hAnsi="Cambria"/>
          <w:lang w:val="en-US"/>
        </w:rPr>
        <w:t xml:space="preserve"> </w:t>
      </w:r>
      <w:r w:rsidRPr="00867C74">
        <w:rPr>
          <w:rFonts w:ascii="Cambria" w:hAnsi="Cambria"/>
        </w:rPr>
        <w:t>the</w:t>
      </w:r>
      <w:r w:rsidRPr="007F5136">
        <w:rPr>
          <w:rFonts w:ascii="Cambria" w:hAnsi="Cambria"/>
          <w:lang w:val="en-US"/>
        </w:rPr>
        <w:t xml:space="preserve"> </w:t>
      </w:r>
      <w:r w:rsidR="001E1EE5" w:rsidRPr="00867C74">
        <w:rPr>
          <w:rFonts w:ascii="Cambria" w:hAnsi="Cambria"/>
        </w:rPr>
        <w:t>Implementing</w:t>
      </w:r>
      <w:r w:rsidR="001E1EE5" w:rsidRPr="007F5136">
        <w:rPr>
          <w:rFonts w:ascii="Cambria" w:hAnsi="Cambria"/>
          <w:lang w:val="en-US"/>
        </w:rPr>
        <w:t xml:space="preserve"> </w:t>
      </w:r>
      <w:r w:rsidR="001E1EE5" w:rsidRPr="00867C74">
        <w:rPr>
          <w:rFonts w:ascii="Cambria" w:hAnsi="Cambria"/>
        </w:rPr>
        <w:t>Partner</w:t>
      </w:r>
      <w:r w:rsidRPr="007F5136">
        <w:rPr>
          <w:rFonts w:ascii="Cambria" w:hAnsi="Cambria"/>
          <w:lang w:val="en-US"/>
        </w:rPr>
        <w:t>'</w:t>
      </w:r>
      <w:r w:rsidRPr="00867C74">
        <w:rPr>
          <w:rFonts w:ascii="Cambria" w:hAnsi="Cambria"/>
        </w:rPr>
        <w:t>s</w:t>
      </w:r>
      <w:r w:rsidRPr="007F5136">
        <w:rPr>
          <w:rFonts w:ascii="Cambria" w:hAnsi="Cambria"/>
          <w:lang w:val="en-US"/>
        </w:rPr>
        <w:t xml:space="preserve"> </w:t>
      </w:r>
      <w:r w:rsidRPr="00867C74">
        <w:rPr>
          <w:rFonts w:ascii="Cambria" w:hAnsi="Cambria"/>
        </w:rPr>
        <w:t>representative</w:t>
      </w:r>
      <w:r w:rsidRPr="007F5136">
        <w:rPr>
          <w:rFonts w:ascii="Cambria" w:hAnsi="Cambria"/>
          <w:lang w:val="en-US"/>
        </w:rPr>
        <w:t xml:space="preserve"> </w:t>
      </w:r>
      <w:r w:rsidRPr="00867C74">
        <w:rPr>
          <w:rFonts w:ascii="Cambria" w:hAnsi="Cambria"/>
        </w:rPr>
        <w:t>shall</w:t>
      </w:r>
      <w:r w:rsidRPr="007F5136">
        <w:rPr>
          <w:rFonts w:ascii="Cambria" w:hAnsi="Cambria"/>
          <w:lang w:val="en-US"/>
        </w:rPr>
        <w:t xml:space="preserve"> </w:t>
      </w:r>
      <w:r w:rsidRPr="00867C74">
        <w:rPr>
          <w:rFonts w:ascii="Cambria" w:hAnsi="Cambria"/>
        </w:rPr>
        <w:t>affect</w:t>
      </w:r>
      <w:r w:rsidRPr="007F5136">
        <w:rPr>
          <w:rFonts w:ascii="Cambria" w:hAnsi="Cambria"/>
          <w:lang w:val="en-US"/>
        </w:rPr>
        <w:t xml:space="preserve"> </w:t>
      </w:r>
      <w:r w:rsidRPr="00867C74">
        <w:rPr>
          <w:rFonts w:ascii="Cambria" w:hAnsi="Cambria"/>
        </w:rPr>
        <w:t>the</w:t>
      </w:r>
      <w:r w:rsidRPr="007F5136">
        <w:rPr>
          <w:rFonts w:ascii="Cambria" w:hAnsi="Cambria"/>
          <w:lang w:val="en-US"/>
        </w:rPr>
        <w:t xml:space="preserve"> </w:t>
      </w:r>
      <w:r w:rsidRPr="00867C74">
        <w:rPr>
          <w:rFonts w:ascii="Cambria" w:hAnsi="Cambria"/>
        </w:rPr>
        <w:t>Contractor</w:t>
      </w:r>
      <w:r w:rsidRPr="007F5136">
        <w:rPr>
          <w:rFonts w:ascii="Cambria" w:hAnsi="Cambria"/>
          <w:lang w:val="en-US"/>
        </w:rPr>
        <w:t>'</w:t>
      </w:r>
      <w:r w:rsidRPr="00867C74">
        <w:rPr>
          <w:rFonts w:ascii="Cambria" w:hAnsi="Cambria"/>
        </w:rPr>
        <w:t>s</w:t>
      </w:r>
      <w:r w:rsidRPr="007F5136">
        <w:rPr>
          <w:rFonts w:ascii="Cambria" w:hAnsi="Cambria"/>
          <w:lang w:val="en-US"/>
        </w:rPr>
        <w:t xml:space="preserve"> </w:t>
      </w:r>
      <w:r w:rsidRPr="00867C74">
        <w:rPr>
          <w:rFonts w:ascii="Cambria" w:hAnsi="Cambria"/>
        </w:rPr>
        <w:t>obligations</w:t>
      </w:r>
      <w:r w:rsidR="00394CED" w:rsidRPr="007F5136">
        <w:rPr>
          <w:rFonts w:ascii="Cambria" w:hAnsi="Cambria"/>
          <w:lang w:val="en-US"/>
        </w:rPr>
        <w:t>/</w:t>
      </w:r>
      <w:r w:rsidR="00394CED" w:rsidRPr="007F5136">
        <w:rPr>
          <w:rFonts w:ascii="Cambria" w:hAnsi="Cambria"/>
          <w:color w:val="auto"/>
          <w:lang w:val="en-US"/>
        </w:rPr>
        <w:t xml:space="preserve"> </w:t>
      </w:r>
      <w:r w:rsidR="00394CED" w:rsidRPr="00E50B2F">
        <w:rPr>
          <w:rFonts w:ascii="Cambria" w:hAnsi="Cambria"/>
          <w:color w:val="0070C0"/>
          <w:lang w:val="ru-RU"/>
        </w:rPr>
        <w:t>Никакое</w:t>
      </w:r>
      <w:r w:rsidR="00394CED" w:rsidRPr="007F5136">
        <w:rPr>
          <w:rFonts w:ascii="Cambria" w:hAnsi="Cambria"/>
          <w:color w:val="002060"/>
          <w:lang w:val="en-US"/>
        </w:rPr>
        <w:t xml:space="preserve"> </w:t>
      </w:r>
      <w:r w:rsidR="00394CED" w:rsidRPr="00E50B2F">
        <w:rPr>
          <w:rFonts w:ascii="Cambria" w:hAnsi="Cambria"/>
          <w:color w:val="0070C0"/>
          <w:lang w:val="ru-RU"/>
        </w:rPr>
        <w:t>одобрение</w:t>
      </w:r>
      <w:r w:rsidR="00394CED" w:rsidRPr="007F5136">
        <w:rPr>
          <w:rFonts w:ascii="Cambria" w:hAnsi="Cambria"/>
          <w:color w:val="002060"/>
          <w:lang w:val="en-US"/>
        </w:rPr>
        <w:t xml:space="preserve">, </w:t>
      </w:r>
      <w:r w:rsidR="00394CED" w:rsidRPr="00E50B2F">
        <w:rPr>
          <w:rFonts w:ascii="Cambria" w:hAnsi="Cambria"/>
          <w:color w:val="0070C0"/>
          <w:lang w:val="ru-RU"/>
        </w:rPr>
        <w:t>согласие</w:t>
      </w:r>
      <w:r w:rsidR="00394CED" w:rsidRPr="007F5136">
        <w:rPr>
          <w:rFonts w:ascii="Cambria" w:hAnsi="Cambria"/>
          <w:color w:val="002060"/>
          <w:lang w:val="en-US"/>
        </w:rPr>
        <w:t xml:space="preserve"> </w:t>
      </w:r>
      <w:r w:rsidR="00394CED" w:rsidRPr="00E50B2F">
        <w:rPr>
          <w:rFonts w:ascii="Cambria" w:hAnsi="Cambria"/>
          <w:color w:val="0070C0"/>
          <w:lang w:val="ru-RU"/>
        </w:rPr>
        <w:t>или</w:t>
      </w:r>
      <w:r w:rsidR="00394CED" w:rsidRPr="007F5136">
        <w:rPr>
          <w:rFonts w:ascii="Cambria" w:hAnsi="Cambria"/>
          <w:color w:val="002060"/>
          <w:lang w:val="en-US"/>
        </w:rPr>
        <w:t xml:space="preserve"> </w:t>
      </w:r>
      <w:r w:rsidR="00394CED" w:rsidRPr="00E50B2F">
        <w:rPr>
          <w:rFonts w:ascii="Cambria" w:hAnsi="Cambria"/>
          <w:color w:val="0070C0"/>
          <w:lang w:val="ru-RU"/>
        </w:rPr>
        <w:t>отсутствие</w:t>
      </w:r>
      <w:r w:rsidR="00394CED" w:rsidRPr="007F5136">
        <w:rPr>
          <w:rFonts w:ascii="Cambria" w:hAnsi="Cambria"/>
          <w:color w:val="002060"/>
          <w:lang w:val="en-US"/>
        </w:rPr>
        <w:t xml:space="preserve"> </w:t>
      </w:r>
      <w:r w:rsidR="00394CED" w:rsidRPr="00E50B2F">
        <w:rPr>
          <w:rFonts w:ascii="Cambria" w:hAnsi="Cambria"/>
          <w:color w:val="0070C0"/>
          <w:lang w:val="ru-RU"/>
        </w:rPr>
        <w:t>комментариев</w:t>
      </w:r>
      <w:r w:rsidR="00394CED" w:rsidRPr="007F5136">
        <w:rPr>
          <w:rFonts w:ascii="Cambria" w:hAnsi="Cambria"/>
          <w:color w:val="002060"/>
          <w:lang w:val="en-US"/>
        </w:rPr>
        <w:t xml:space="preserve"> </w:t>
      </w:r>
      <w:r w:rsidR="00394CED" w:rsidRPr="00E50B2F">
        <w:rPr>
          <w:rFonts w:ascii="Cambria" w:hAnsi="Cambria"/>
          <w:color w:val="0070C0"/>
          <w:lang w:val="ru-RU"/>
        </w:rPr>
        <w:t>со</w:t>
      </w:r>
      <w:r w:rsidR="00394CED" w:rsidRPr="007F5136">
        <w:rPr>
          <w:rFonts w:ascii="Cambria" w:hAnsi="Cambria"/>
          <w:color w:val="002060"/>
          <w:lang w:val="en-US"/>
        </w:rPr>
        <w:t xml:space="preserve"> </w:t>
      </w:r>
      <w:r w:rsidR="00394CED" w:rsidRPr="00E50B2F">
        <w:rPr>
          <w:rFonts w:ascii="Cambria" w:hAnsi="Cambria"/>
          <w:color w:val="0070C0"/>
          <w:lang w:val="ru-RU"/>
        </w:rPr>
        <w:t>стороны</w:t>
      </w:r>
      <w:r w:rsidR="00394CED" w:rsidRPr="007F5136">
        <w:rPr>
          <w:rFonts w:ascii="Cambria" w:hAnsi="Cambria"/>
          <w:color w:val="002060"/>
          <w:lang w:val="en-US"/>
        </w:rPr>
        <w:t xml:space="preserve"> </w:t>
      </w:r>
      <w:r w:rsidR="00394CED" w:rsidRPr="00E50B2F">
        <w:rPr>
          <w:rFonts w:ascii="Cambria" w:hAnsi="Cambria"/>
          <w:color w:val="0070C0"/>
          <w:lang w:val="ru-RU"/>
        </w:rPr>
        <w:t>Партнера</w:t>
      </w:r>
      <w:r w:rsidR="00394CED" w:rsidRPr="007F5136">
        <w:rPr>
          <w:rFonts w:ascii="Cambria" w:hAnsi="Cambria"/>
          <w:color w:val="002060"/>
          <w:lang w:val="en-US"/>
        </w:rPr>
        <w:t>-</w:t>
      </w:r>
      <w:r w:rsidR="00394CED" w:rsidRPr="00E50B2F">
        <w:rPr>
          <w:rFonts w:ascii="Cambria" w:hAnsi="Cambria"/>
          <w:color w:val="0070C0"/>
          <w:lang w:val="ru-RU"/>
        </w:rPr>
        <w:t>исполнителя</w:t>
      </w:r>
      <w:r w:rsidR="00394CED" w:rsidRPr="007F5136">
        <w:rPr>
          <w:rFonts w:ascii="Cambria" w:hAnsi="Cambria"/>
          <w:color w:val="002060"/>
          <w:lang w:val="en-US"/>
        </w:rPr>
        <w:t xml:space="preserve"> </w:t>
      </w:r>
      <w:r w:rsidR="00394CED" w:rsidRPr="00E50B2F">
        <w:rPr>
          <w:rFonts w:ascii="Cambria" w:hAnsi="Cambria"/>
          <w:color w:val="0070C0"/>
          <w:lang w:val="ru-RU"/>
        </w:rPr>
        <w:t>или</w:t>
      </w:r>
      <w:r w:rsidR="00394CED" w:rsidRPr="007F5136">
        <w:rPr>
          <w:rFonts w:ascii="Cambria" w:hAnsi="Cambria"/>
          <w:color w:val="002060"/>
          <w:lang w:val="en-US"/>
        </w:rPr>
        <w:t xml:space="preserve"> </w:t>
      </w:r>
      <w:r w:rsidR="00394CED" w:rsidRPr="00E50B2F">
        <w:rPr>
          <w:rFonts w:ascii="Cambria" w:hAnsi="Cambria"/>
          <w:color w:val="0070C0"/>
          <w:lang w:val="ru-RU"/>
        </w:rPr>
        <w:t>представителя</w:t>
      </w:r>
      <w:r w:rsidR="00394CED" w:rsidRPr="007F5136">
        <w:rPr>
          <w:rFonts w:ascii="Cambria" w:hAnsi="Cambria"/>
          <w:color w:val="002060"/>
          <w:lang w:val="en-US"/>
        </w:rPr>
        <w:t xml:space="preserve"> </w:t>
      </w:r>
      <w:r w:rsidR="00394CED" w:rsidRPr="00E50B2F">
        <w:rPr>
          <w:rFonts w:ascii="Cambria" w:hAnsi="Cambria"/>
          <w:color w:val="0070C0"/>
          <w:lang w:val="ru-RU"/>
        </w:rPr>
        <w:t>Партнера</w:t>
      </w:r>
      <w:r w:rsidR="00394CED" w:rsidRPr="007F5136">
        <w:rPr>
          <w:rFonts w:ascii="Cambria" w:hAnsi="Cambria"/>
          <w:color w:val="002060"/>
          <w:lang w:val="en-US"/>
        </w:rPr>
        <w:t>-</w:t>
      </w:r>
      <w:r w:rsidR="00394CED" w:rsidRPr="00E50B2F">
        <w:rPr>
          <w:rFonts w:ascii="Cambria" w:hAnsi="Cambria"/>
          <w:color w:val="0070C0"/>
          <w:lang w:val="ru-RU"/>
        </w:rPr>
        <w:t>исполнителя</w:t>
      </w:r>
      <w:r w:rsidR="00394CED" w:rsidRPr="007F5136">
        <w:rPr>
          <w:rFonts w:ascii="Cambria" w:hAnsi="Cambria"/>
          <w:color w:val="002060"/>
          <w:lang w:val="en-US"/>
        </w:rPr>
        <w:t xml:space="preserve"> </w:t>
      </w:r>
      <w:r w:rsidR="00394CED" w:rsidRPr="00E50B2F">
        <w:rPr>
          <w:rFonts w:ascii="Cambria" w:hAnsi="Cambria"/>
          <w:color w:val="0070C0"/>
          <w:lang w:val="ru-RU"/>
        </w:rPr>
        <w:t>не</w:t>
      </w:r>
      <w:r w:rsidR="00394CED" w:rsidRPr="007F5136">
        <w:rPr>
          <w:rFonts w:ascii="Cambria" w:hAnsi="Cambria"/>
          <w:color w:val="002060"/>
          <w:lang w:val="en-US"/>
        </w:rPr>
        <w:t xml:space="preserve"> </w:t>
      </w:r>
      <w:r w:rsidR="00394CED" w:rsidRPr="00E50B2F">
        <w:rPr>
          <w:rFonts w:ascii="Cambria" w:hAnsi="Cambria"/>
          <w:color w:val="0070C0"/>
          <w:lang w:val="ru-RU"/>
        </w:rPr>
        <w:t>влияют</w:t>
      </w:r>
      <w:r w:rsidR="00394CED" w:rsidRPr="007F5136">
        <w:rPr>
          <w:rFonts w:ascii="Cambria" w:hAnsi="Cambria"/>
          <w:color w:val="002060"/>
          <w:lang w:val="en-US"/>
        </w:rPr>
        <w:t xml:space="preserve"> </w:t>
      </w:r>
      <w:r w:rsidR="00394CED" w:rsidRPr="00E50B2F">
        <w:rPr>
          <w:rFonts w:ascii="Cambria" w:hAnsi="Cambria"/>
          <w:color w:val="0070C0"/>
          <w:lang w:val="ru-RU"/>
        </w:rPr>
        <w:t>на</w:t>
      </w:r>
      <w:r w:rsidR="00394CED" w:rsidRPr="007F5136">
        <w:rPr>
          <w:rFonts w:ascii="Cambria" w:hAnsi="Cambria"/>
          <w:color w:val="002060"/>
          <w:lang w:val="en-US"/>
        </w:rPr>
        <w:t xml:space="preserve"> </w:t>
      </w:r>
      <w:r w:rsidR="00394CED" w:rsidRPr="00E50B2F">
        <w:rPr>
          <w:rFonts w:ascii="Cambria" w:hAnsi="Cambria"/>
          <w:color w:val="0070C0"/>
          <w:lang w:val="ru-RU"/>
        </w:rPr>
        <w:t>обязательства</w:t>
      </w:r>
      <w:r w:rsidR="00394CED" w:rsidRPr="007F5136">
        <w:rPr>
          <w:rFonts w:ascii="Cambria" w:hAnsi="Cambria"/>
          <w:color w:val="002060"/>
          <w:lang w:val="en-US"/>
        </w:rPr>
        <w:t xml:space="preserve"> </w:t>
      </w:r>
      <w:r w:rsidR="00394CED" w:rsidRPr="00E50B2F">
        <w:rPr>
          <w:rFonts w:ascii="Cambria" w:hAnsi="Cambria"/>
          <w:color w:val="0070C0"/>
          <w:lang w:val="ru-RU"/>
        </w:rPr>
        <w:t>Подрядчика</w:t>
      </w:r>
      <w:r w:rsidRPr="007F5136">
        <w:rPr>
          <w:rFonts w:ascii="Cambria" w:hAnsi="Cambria"/>
          <w:lang w:val="en-US"/>
        </w:rPr>
        <w:t>.</w:t>
      </w:r>
    </w:p>
    <w:p w14:paraId="3D64993A" w14:textId="77777777" w:rsidR="00AE5B41" w:rsidRPr="007F5136" w:rsidRDefault="00AE5B41" w:rsidP="00AE5B41">
      <w:pPr>
        <w:rPr>
          <w:rFonts w:ascii="Cambria" w:hAnsi="Cambria"/>
          <w:lang w:val="en-US"/>
        </w:rPr>
      </w:pPr>
    </w:p>
    <w:p w14:paraId="575707EE" w14:textId="5D629690" w:rsidR="00AE5B41" w:rsidRPr="00867C74" w:rsidRDefault="00AE5B41" w:rsidP="00AE5B41">
      <w:pPr>
        <w:rPr>
          <w:rFonts w:ascii="Cambria" w:hAnsi="Cambria"/>
          <w:b/>
          <w:sz w:val="24"/>
        </w:rPr>
      </w:pPr>
      <w:r w:rsidRPr="00867C74">
        <w:rPr>
          <w:rFonts w:ascii="Cambria" w:hAnsi="Cambria"/>
          <w:b/>
          <w:sz w:val="24"/>
        </w:rPr>
        <w:t>14.</w:t>
      </w:r>
      <w:r w:rsidRPr="00867C74">
        <w:rPr>
          <w:rFonts w:ascii="Cambria" w:hAnsi="Cambria"/>
          <w:b/>
          <w:sz w:val="24"/>
        </w:rPr>
        <w:tab/>
        <w:t>Genera</w:t>
      </w:r>
      <w:r w:rsidR="00794CFA" w:rsidRPr="00867C74">
        <w:rPr>
          <w:rFonts w:ascii="Cambria" w:hAnsi="Cambria"/>
          <w:b/>
          <w:sz w:val="24"/>
        </w:rPr>
        <w:t>l Obligations of the Contractor</w:t>
      </w:r>
      <w:r w:rsidR="000A1FBA" w:rsidRPr="000A1FBA">
        <w:rPr>
          <w:rFonts w:ascii="Cambria" w:hAnsi="Cambria"/>
          <w:b/>
          <w:color w:val="002060"/>
          <w:sz w:val="24"/>
          <w:lang w:val="en-US"/>
        </w:rPr>
        <w:t xml:space="preserve"> </w:t>
      </w:r>
      <w:r w:rsidR="000A1FBA">
        <w:rPr>
          <w:rFonts w:ascii="Cambria" w:hAnsi="Cambria"/>
          <w:b/>
          <w:color w:val="002060"/>
          <w:sz w:val="24"/>
          <w:lang w:val="en-US"/>
        </w:rPr>
        <w:t>/</w:t>
      </w:r>
      <w:r w:rsidR="000A1FBA" w:rsidRPr="00E50B2F">
        <w:rPr>
          <w:rFonts w:ascii="Cambria" w:hAnsi="Cambria"/>
          <w:b/>
          <w:color w:val="0070C0"/>
          <w:sz w:val="24"/>
          <w:lang w:val="ru-RU"/>
        </w:rPr>
        <w:t>Общие</w:t>
      </w:r>
      <w:r w:rsidR="000A1FBA" w:rsidRPr="000A1FBA">
        <w:rPr>
          <w:rFonts w:ascii="Cambria" w:hAnsi="Cambria"/>
          <w:b/>
          <w:color w:val="002060"/>
          <w:sz w:val="24"/>
          <w:lang w:val="en-US"/>
        </w:rPr>
        <w:t xml:space="preserve"> </w:t>
      </w:r>
      <w:r w:rsidR="000A1FBA" w:rsidRPr="00E50B2F">
        <w:rPr>
          <w:rFonts w:ascii="Cambria" w:hAnsi="Cambria"/>
          <w:b/>
          <w:color w:val="0070C0"/>
          <w:sz w:val="24"/>
          <w:lang w:val="ru-RU"/>
        </w:rPr>
        <w:t>обязанности</w:t>
      </w:r>
      <w:r w:rsidR="000A1FBA" w:rsidRPr="000A1FBA">
        <w:rPr>
          <w:rFonts w:ascii="Cambria" w:hAnsi="Cambria"/>
          <w:b/>
          <w:color w:val="002060"/>
          <w:sz w:val="24"/>
          <w:lang w:val="en-US"/>
        </w:rPr>
        <w:t xml:space="preserve"> </w:t>
      </w:r>
      <w:r w:rsidR="000A1FBA" w:rsidRPr="00E50B2F">
        <w:rPr>
          <w:rFonts w:ascii="Cambria" w:hAnsi="Cambria"/>
          <w:b/>
          <w:color w:val="0070C0"/>
          <w:sz w:val="24"/>
          <w:lang w:val="ru-RU"/>
        </w:rPr>
        <w:t>Подрядчика</w:t>
      </w:r>
    </w:p>
    <w:p w14:paraId="40D828B3" w14:textId="28F984A7" w:rsidR="00AE5B41" w:rsidRPr="000A1FBA" w:rsidRDefault="00AE5B41" w:rsidP="000A1FBA">
      <w:pPr>
        <w:rPr>
          <w:rFonts w:ascii="Cambria" w:hAnsi="Cambria"/>
          <w:color w:val="auto"/>
          <w:lang w:val="ru-RU"/>
        </w:rPr>
      </w:pPr>
      <w:r w:rsidRPr="00867C74">
        <w:rPr>
          <w:rFonts w:ascii="Cambria" w:hAnsi="Cambria"/>
        </w:rPr>
        <w:t xml:space="preserve">The Contractor shall carry out the Works properly and in accordance with the Contract. The Contractor shall check the </w:t>
      </w:r>
      <w:proofErr w:type="spellStart"/>
      <w:r w:rsidRPr="00867C74">
        <w:rPr>
          <w:rFonts w:ascii="Cambria" w:hAnsi="Cambria"/>
        </w:rPr>
        <w:t>BoQs</w:t>
      </w:r>
      <w:proofErr w:type="spellEnd"/>
      <w:r w:rsidRPr="00867C74">
        <w:rPr>
          <w:rFonts w:ascii="Cambria" w:hAnsi="Cambria"/>
        </w:rPr>
        <w:t xml:space="preserve"> and designs prior to execution and shall give notice in due time if he discovers mistakes</w:t>
      </w:r>
      <w:r w:rsidR="000A1FBA">
        <w:rPr>
          <w:rFonts w:ascii="Cambria" w:hAnsi="Cambria"/>
        </w:rPr>
        <w:t>/</w:t>
      </w:r>
      <w:r w:rsidR="000A1FBA" w:rsidRPr="00E50B2F">
        <w:rPr>
          <w:rFonts w:ascii="Cambria" w:hAnsi="Cambria"/>
          <w:color w:val="0070C0"/>
          <w:lang w:val="ru-RU"/>
        </w:rPr>
        <w:t>Подрядчик</w:t>
      </w:r>
      <w:r w:rsidR="000A1FBA" w:rsidRPr="000A1FBA">
        <w:rPr>
          <w:rFonts w:ascii="Cambria" w:hAnsi="Cambria"/>
          <w:color w:val="002060"/>
          <w:lang w:val="en-US"/>
        </w:rPr>
        <w:t xml:space="preserve"> </w:t>
      </w:r>
      <w:r w:rsidR="000A1FBA" w:rsidRPr="00E50B2F">
        <w:rPr>
          <w:rFonts w:ascii="Cambria" w:hAnsi="Cambria"/>
          <w:color w:val="0070C0"/>
          <w:lang w:val="ru-RU"/>
        </w:rPr>
        <w:t>выполняет</w:t>
      </w:r>
      <w:r w:rsidR="000A1FBA" w:rsidRPr="000A1FBA">
        <w:rPr>
          <w:rFonts w:ascii="Cambria" w:hAnsi="Cambria"/>
          <w:color w:val="002060"/>
          <w:lang w:val="en-US"/>
        </w:rPr>
        <w:t xml:space="preserve"> </w:t>
      </w:r>
      <w:r w:rsidR="000A1FBA" w:rsidRPr="00E50B2F">
        <w:rPr>
          <w:rFonts w:ascii="Cambria" w:hAnsi="Cambria"/>
          <w:color w:val="0070C0"/>
          <w:lang w:val="ru-RU"/>
        </w:rPr>
        <w:t>Работы</w:t>
      </w:r>
      <w:r w:rsidR="000A1FBA" w:rsidRPr="000A1FBA">
        <w:rPr>
          <w:rFonts w:ascii="Cambria" w:hAnsi="Cambria"/>
          <w:color w:val="002060"/>
          <w:lang w:val="en-US"/>
        </w:rPr>
        <w:t xml:space="preserve"> </w:t>
      </w:r>
      <w:r w:rsidR="000A1FBA" w:rsidRPr="00E50B2F">
        <w:rPr>
          <w:rFonts w:ascii="Cambria" w:hAnsi="Cambria"/>
          <w:color w:val="0070C0"/>
          <w:lang w:val="ru-RU"/>
        </w:rPr>
        <w:t>надлежащим</w:t>
      </w:r>
      <w:r w:rsidR="000A1FBA" w:rsidRPr="000A1FBA">
        <w:rPr>
          <w:rFonts w:ascii="Cambria" w:hAnsi="Cambria"/>
          <w:color w:val="002060"/>
          <w:lang w:val="en-US"/>
        </w:rPr>
        <w:t xml:space="preserve"> </w:t>
      </w:r>
      <w:r w:rsidR="000A1FBA" w:rsidRPr="00E50B2F">
        <w:rPr>
          <w:rFonts w:ascii="Cambria" w:hAnsi="Cambria"/>
          <w:color w:val="0070C0"/>
          <w:lang w:val="ru-RU"/>
        </w:rPr>
        <w:t>образом</w:t>
      </w:r>
      <w:r w:rsidR="000A1FBA" w:rsidRPr="000A1FBA">
        <w:rPr>
          <w:rFonts w:ascii="Cambria" w:hAnsi="Cambria"/>
          <w:color w:val="002060"/>
          <w:lang w:val="en-US"/>
        </w:rPr>
        <w:t xml:space="preserve"> </w:t>
      </w:r>
      <w:r w:rsidR="000A1FBA" w:rsidRPr="00E50B2F">
        <w:rPr>
          <w:rFonts w:ascii="Cambria" w:hAnsi="Cambria"/>
          <w:color w:val="0070C0"/>
          <w:lang w:val="ru-RU"/>
        </w:rPr>
        <w:t>и</w:t>
      </w:r>
      <w:r w:rsidR="000A1FBA" w:rsidRPr="000A1FBA">
        <w:rPr>
          <w:rFonts w:ascii="Cambria" w:hAnsi="Cambria"/>
          <w:color w:val="002060"/>
          <w:lang w:val="en-US"/>
        </w:rPr>
        <w:t xml:space="preserve"> </w:t>
      </w:r>
      <w:r w:rsidR="000A1FBA" w:rsidRPr="00E50B2F">
        <w:rPr>
          <w:rFonts w:ascii="Cambria" w:hAnsi="Cambria"/>
          <w:color w:val="0070C0"/>
          <w:lang w:val="ru-RU"/>
        </w:rPr>
        <w:t>в</w:t>
      </w:r>
      <w:r w:rsidR="000A1FBA" w:rsidRPr="000A1FBA">
        <w:rPr>
          <w:rFonts w:ascii="Cambria" w:hAnsi="Cambria"/>
          <w:color w:val="002060"/>
          <w:lang w:val="en-US"/>
        </w:rPr>
        <w:t xml:space="preserve"> </w:t>
      </w:r>
      <w:r w:rsidR="000A1FBA" w:rsidRPr="00E50B2F">
        <w:rPr>
          <w:rFonts w:ascii="Cambria" w:hAnsi="Cambria"/>
          <w:color w:val="0070C0"/>
          <w:lang w:val="ru-RU"/>
        </w:rPr>
        <w:t>соответствии</w:t>
      </w:r>
      <w:r w:rsidR="000A1FBA" w:rsidRPr="000A1FBA">
        <w:rPr>
          <w:rFonts w:ascii="Cambria" w:hAnsi="Cambria"/>
          <w:color w:val="002060"/>
          <w:lang w:val="en-US"/>
        </w:rPr>
        <w:t xml:space="preserve"> </w:t>
      </w:r>
      <w:r w:rsidR="000A1FBA" w:rsidRPr="00E50B2F">
        <w:rPr>
          <w:rFonts w:ascii="Cambria" w:hAnsi="Cambria"/>
          <w:color w:val="0070C0"/>
          <w:lang w:val="ru-RU"/>
        </w:rPr>
        <w:t>с</w:t>
      </w:r>
      <w:r w:rsidR="000A1FBA" w:rsidRPr="000A1FBA">
        <w:rPr>
          <w:rFonts w:ascii="Cambria" w:hAnsi="Cambria"/>
          <w:color w:val="002060"/>
          <w:lang w:val="en-US"/>
        </w:rPr>
        <w:t xml:space="preserve"> </w:t>
      </w:r>
      <w:r w:rsidR="000A1FBA" w:rsidRPr="00E50B2F">
        <w:rPr>
          <w:rFonts w:ascii="Cambria" w:hAnsi="Cambria"/>
          <w:color w:val="0070C0"/>
          <w:lang w:val="ru-RU"/>
        </w:rPr>
        <w:t>Контрактом</w:t>
      </w:r>
      <w:r w:rsidR="000A1FBA" w:rsidRPr="000A1FBA">
        <w:rPr>
          <w:rFonts w:ascii="Cambria" w:hAnsi="Cambria"/>
          <w:color w:val="002060"/>
          <w:lang w:val="en-US"/>
        </w:rPr>
        <w:t xml:space="preserve">. </w:t>
      </w:r>
      <w:r w:rsidR="000A1FBA" w:rsidRPr="00E50B2F">
        <w:rPr>
          <w:rFonts w:ascii="Cambria" w:hAnsi="Cambria"/>
          <w:color w:val="0070C0"/>
          <w:lang w:val="ru-RU"/>
        </w:rPr>
        <w:t>Подрядчик</w:t>
      </w:r>
      <w:r w:rsidR="000A1FBA" w:rsidRPr="000A1FBA">
        <w:rPr>
          <w:rFonts w:ascii="Cambria" w:hAnsi="Cambria"/>
          <w:color w:val="002060"/>
          <w:lang w:val="ru-RU"/>
        </w:rPr>
        <w:t xml:space="preserve"> </w:t>
      </w:r>
      <w:r w:rsidR="000A1FBA" w:rsidRPr="00E50B2F">
        <w:rPr>
          <w:rFonts w:ascii="Cambria" w:hAnsi="Cambria"/>
          <w:color w:val="0070C0"/>
          <w:lang w:val="ru-RU"/>
        </w:rPr>
        <w:t>проверяет</w:t>
      </w:r>
      <w:r w:rsidR="000A1FBA" w:rsidRPr="000A1FBA">
        <w:rPr>
          <w:rFonts w:ascii="Cambria" w:hAnsi="Cambria"/>
          <w:color w:val="002060"/>
          <w:lang w:val="ru-RU"/>
        </w:rPr>
        <w:t xml:space="preserve"> </w:t>
      </w:r>
      <w:r w:rsidR="000A1FBA" w:rsidRPr="00E50B2F">
        <w:rPr>
          <w:rFonts w:ascii="Cambria" w:hAnsi="Cambria"/>
          <w:color w:val="0070C0"/>
          <w:highlight w:val="lightGray"/>
          <w:lang w:val="ru-RU"/>
        </w:rPr>
        <w:t>смету</w:t>
      </w:r>
      <w:r w:rsidR="000A1FBA" w:rsidRPr="000A1FBA">
        <w:rPr>
          <w:rFonts w:ascii="Cambria" w:hAnsi="Cambria"/>
          <w:color w:val="002060"/>
          <w:highlight w:val="lightGray"/>
          <w:lang w:val="ru-RU"/>
        </w:rPr>
        <w:t xml:space="preserve"> </w:t>
      </w:r>
      <w:r w:rsidR="000A1FBA" w:rsidRPr="00E50B2F">
        <w:rPr>
          <w:rFonts w:ascii="Cambria" w:hAnsi="Cambria"/>
          <w:color w:val="0070C0"/>
          <w:highlight w:val="lightGray"/>
          <w:lang w:val="ru-RU"/>
        </w:rPr>
        <w:t>работ</w:t>
      </w:r>
      <w:r w:rsidR="000A1FBA" w:rsidRPr="000A1FBA">
        <w:rPr>
          <w:rFonts w:ascii="Cambria" w:hAnsi="Cambria"/>
          <w:color w:val="002060"/>
          <w:lang w:val="ru-RU"/>
        </w:rPr>
        <w:t xml:space="preserve"> </w:t>
      </w:r>
      <w:r w:rsidR="000A1FBA" w:rsidRPr="00E50B2F">
        <w:rPr>
          <w:rFonts w:ascii="Cambria" w:hAnsi="Cambria"/>
          <w:color w:val="0070C0"/>
          <w:lang w:val="ru-RU"/>
        </w:rPr>
        <w:t>и</w:t>
      </w:r>
      <w:r w:rsidR="000A1FBA" w:rsidRPr="000A1FBA">
        <w:rPr>
          <w:rFonts w:ascii="Cambria" w:hAnsi="Cambria"/>
          <w:color w:val="002060"/>
          <w:lang w:val="ru-RU"/>
        </w:rPr>
        <w:t xml:space="preserve"> </w:t>
      </w:r>
      <w:r w:rsidR="000A1FBA" w:rsidRPr="00E50B2F">
        <w:rPr>
          <w:rFonts w:ascii="Cambria" w:hAnsi="Cambria"/>
          <w:color w:val="0070C0"/>
          <w:lang w:val="ru-RU"/>
        </w:rPr>
        <w:t>проекты</w:t>
      </w:r>
      <w:r w:rsidR="000A1FBA" w:rsidRPr="000A1FBA">
        <w:rPr>
          <w:rFonts w:ascii="Cambria" w:hAnsi="Cambria"/>
          <w:color w:val="002060"/>
          <w:lang w:val="ru-RU"/>
        </w:rPr>
        <w:t xml:space="preserve"> </w:t>
      </w:r>
      <w:r w:rsidR="000A1FBA" w:rsidRPr="00E50B2F">
        <w:rPr>
          <w:rFonts w:ascii="Cambria" w:hAnsi="Cambria"/>
          <w:color w:val="0070C0"/>
          <w:lang w:val="ru-RU"/>
        </w:rPr>
        <w:t>до</w:t>
      </w:r>
      <w:r w:rsidR="000A1FBA" w:rsidRPr="000A1FBA">
        <w:rPr>
          <w:rFonts w:ascii="Cambria" w:hAnsi="Cambria"/>
          <w:color w:val="002060"/>
          <w:lang w:val="ru-RU"/>
        </w:rPr>
        <w:t xml:space="preserve"> </w:t>
      </w:r>
      <w:r w:rsidR="000A1FBA" w:rsidRPr="00E50B2F">
        <w:rPr>
          <w:rFonts w:ascii="Cambria" w:hAnsi="Cambria"/>
          <w:color w:val="0070C0"/>
          <w:lang w:val="ru-RU"/>
        </w:rPr>
        <w:t>их</w:t>
      </w:r>
      <w:r w:rsidR="000A1FBA" w:rsidRPr="000A1FBA">
        <w:rPr>
          <w:rFonts w:ascii="Cambria" w:hAnsi="Cambria"/>
          <w:color w:val="002060"/>
          <w:lang w:val="ru-RU"/>
        </w:rPr>
        <w:t xml:space="preserve"> </w:t>
      </w:r>
      <w:r w:rsidR="000A1FBA" w:rsidRPr="00E50B2F">
        <w:rPr>
          <w:rFonts w:ascii="Cambria" w:hAnsi="Cambria"/>
          <w:color w:val="0070C0"/>
          <w:lang w:val="ru-RU"/>
        </w:rPr>
        <w:t>выполнения</w:t>
      </w:r>
      <w:r w:rsidR="000A1FBA" w:rsidRPr="000A1FBA">
        <w:rPr>
          <w:rFonts w:ascii="Cambria" w:hAnsi="Cambria"/>
          <w:color w:val="002060"/>
          <w:lang w:val="ru-RU"/>
        </w:rPr>
        <w:t xml:space="preserve"> </w:t>
      </w:r>
      <w:r w:rsidR="000A1FBA" w:rsidRPr="00E50B2F">
        <w:rPr>
          <w:rFonts w:ascii="Cambria" w:hAnsi="Cambria"/>
          <w:color w:val="0070C0"/>
          <w:lang w:val="ru-RU"/>
        </w:rPr>
        <w:t>и</w:t>
      </w:r>
      <w:r w:rsidR="000A1FBA" w:rsidRPr="000A1FBA">
        <w:rPr>
          <w:rFonts w:ascii="Cambria" w:hAnsi="Cambria"/>
          <w:color w:val="002060"/>
          <w:lang w:val="ru-RU"/>
        </w:rPr>
        <w:t xml:space="preserve"> </w:t>
      </w:r>
      <w:r w:rsidR="000A1FBA" w:rsidRPr="00E50B2F">
        <w:rPr>
          <w:rFonts w:ascii="Cambria" w:hAnsi="Cambria"/>
          <w:color w:val="0070C0"/>
          <w:lang w:val="ru-RU"/>
        </w:rPr>
        <w:t>своевременно</w:t>
      </w:r>
      <w:r w:rsidR="000A1FBA" w:rsidRPr="000A1FBA">
        <w:rPr>
          <w:rFonts w:ascii="Cambria" w:hAnsi="Cambria"/>
          <w:color w:val="002060"/>
          <w:lang w:val="ru-RU"/>
        </w:rPr>
        <w:t xml:space="preserve"> </w:t>
      </w:r>
      <w:r w:rsidR="000A1FBA" w:rsidRPr="00E50B2F">
        <w:rPr>
          <w:rFonts w:ascii="Cambria" w:hAnsi="Cambria"/>
          <w:color w:val="0070C0"/>
          <w:lang w:val="ru-RU"/>
        </w:rPr>
        <w:t>уведомляет</w:t>
      </w:r>
      <w:r w:rsidR="000A1FBA" w:rsidRPr="000A1FBA">
        <w:rPr>
          <w:rFonts w:ascii="Cambria" w:hAnsi="Cambria"/>
          <w:color w:val="002060"/>
          <w:lang w:val="ru-RU"/>
        </w:rPr>
        <w:t xml:space="preserve"> </w:t>
      </w:r>
      <w:r w:rsidR="000A1FBA" w:rsidRPr="00E50B2F">
        <w:rPr>
          <w:rFonts w:ascii="Cambria" w:hAnsi="Cambria"/>
          <w:color w:val="0070C0"/>
          <w:lang w:val="ru-RU"/>
        </w:rPr>
        <w:t>об</w:t>
      </w:r>
      <w:r w:rsidR="000A1FBA" w:rsidRPr="000A1FBA">
        <w:rPr>
          <w:rFonts w:ascii="Cambria" w:hAnsi="Cambria"/>
          <w:color w:val="002060"/>
          <w:lang w:val="ru-RU"/>
        </w:rPr>
        <w:t xml:space="preserve"> </w:t>
      </w:r>
      <w:r w:rsidR="000A1FBA" w:rsidRPr="00E50B2F">
        <w:rPr>
          <w:rFonts w:ascii="Cambria" w:hAnsi="Cambria"/>
          <w:color w:val="0070C0"/>
          <w:lang w:val="ru-RU"/>
        </w:rPr>
        <w:t>обнаруженных</w:t>
      </w:r>
      <w:r w:rsidR="000A1FBA" w:rsidRPr="000A1FBA">
        <w:rPr>
          <w:rFonts w:ascii="Cambria" w:hAnsi="Cambria"/>
          <w:color w:val="002060"/>
          <w:lang w:val="ru-RU"/>
        </w:rPr>
        <w:t xml:space="preserve"> </w:t>
      </w:r>
      <w:r w:rsidR="000A1FBA" w:rsidRPr="00E50B2F">
        <w:rPr>
          <w:rFonts w:ascii="Cambria" w:hAnsi="Cambria"/>
          <w:color w:val="0070C0"/>
          <w:lang w:val="ru-RU"/>
        </w:rPr>
        <w:t>им</w:t>
      </w:r>
      <w:r w:rsidR="000A1FBA" w:rsidRPr="000A1FBA">
        <w:rPr>
          <w:rFonts w:ascii="Cambria" w:hAnsi="Cambria"/>
          <w:color w:val="002060"/>
          <w:lang w:val="ru-RU"/>
        </w:rPr>
        <w:t xml:space="preserve"> </w:t>
      </w:r>
      <w:r w:rsidR="000A1FBA" w:rsidRPr="00E50B2F">
        <w:rPr>
          <w:rFonts w:ascii="Cambria" w:hAnsi="Cambria"/>
          <w:color w:val="0070C0"/>
          <w:lang w:val="ru-RU"/>
        </w:rPr>
        <w:t>ошибках</w:t>
      </w:r>
      <w:r w:rsidR="000A1FBA" w:rsidRPr="00417F5E">
        <w:rPr>
          <w:rFonts w:ascii="Cambria" w:hAnsi="Cambria"/>
          <w:color w:val="auto"/>
          <w:lang w:val="ru-RU"/>
        </w:rPr>
        <w:t>.</w:t>
      </w:r>
    </w:p>
    <w:p w14:paraId="3F9E42CE" w14:textId="2A123E0F" w:rsidR="00AE5B41" w:rsidRPr="008F30C3" w:rsidRDefault="00AE5B41" w:rsidP="00AE5B41">
      <w:pPr>
        <w:rPr>
          <w:rFonts w:ascii="Cambria" w:hAnsi="Cambria"/>
          <w:color w:val="0070C0"/>
          <w:lang w:val="ru-RU"/>
        </w:rPr>
      </w:pPr>
      <w:r w:rsidRPr="00867C74">
        <w:rPr>
          <w:rFonts w:ascii="Cambria" w:hAnsi="Cambria"/>
        </w:rPr>
        <w:t xml:space="preserve">In case the Contractor carries out design works as specified in Annex 2, Specifications as per Annex 4, or </w:t>
      </w:r>
      <w:proofErr w:type="spellStart"/>
      <w:r w:rsidRPr="00867C74">
        <w:rPr>
          <w:rFonts w:ascii="Cambria" w:hAnsi="Cambria"/>
        </w:rPr>
        <w:t>BoQs</w:t>
      </w:r>
      <w:proofErr w:type="spellEnd"/>
      <w:r w:rsidRPr="00867C74">
        <w:rPr>
          <w:rFonts w:ascii="Cambria" w:hAnsi="Cambria"/>
        </w:rPr>
        <w:t xml:space="preserve">, he shall be responsible for the design including mistakes not discovered during approval. He shall also be responsible for mistakes not discovered in the </w:t>
      </w:r>
      <w:proofErr w:type="spellStart"/>
      <w:r w:rsidRPr="00867C74">
        <w:rPr>
          <w:rFonts w:ascii="Cambria" w:hAnsi="Cambria"/>
        </w:rPr>
        <w:t>BoQs</w:t>
      </w:r>
      <w:proofErr w:type="spellEnd"/>
      <w:r w:rsidRPr="00867C74">
        <w:rPr>
          <w:rFonts w:ascii="Cambria" w:hAnsi="Cambria"/>
        </w:rPr>
        <w:t>, even he was not tasked to prepare these</w:t>
      </w:r>
      <w:r w:rsidR="000A1FBA">
        <w:rPr>
          <w:rFonts w:ascii="Cambria" w:hAnsi="Cambria"/>
        </w:rPr>
        <w:t>/</w:t>
      </w:r>
      <w:r w:rsidR="000A1FBA" w:rsidRPr="008F30C3">
        <w:rPr>
          <w:rFonts w:ascii="Cambria" w:hAnsi="Cambria"/>
          <w:color w:val="0070C0"/>
          <w:lang w:val="ru-RU"/>
        </w:rPr>
        <w:t>В</w:t>
      </w:r>
      <w:r w:rsidR="000A1FBA" w:rsidRPr="008F30C3">
        <w:rPr>
          <w:rFonts w:ascii="Cambria" w:hAnsi="Cambria"/>
          <w:color w:val="0070C0"/>
          <w:lang w:val="en-US"/>
        </w:rPr>
        <w:t xml:space="preserve"> </w:t>
      </w:r>
      <w:r w:rsidR="000A1FBA" w:rsidRPr="008F30C3">
        <w:rPr>
          <w:rFonts w:ascii="Cambria" w:hAnsi="Cambria"/>
          <w:color w:val="0070C0"/>
          <w:lang w:val="ru-RU"/>
        </w:rPr>
        <w:t>случае</w:t>
      </w:r>
      <w:r w:rsidR="000A1FBA" w:rsidRPr="008F30C3">
        <w:rPr>
          <w:rFonts w:ascii="Cambria" w:hAnsi="Cambria"/>
          <w:color w:val="0070C0"/>
          <w:lang w:val="en-US"/>
        </w:rPr>
        <w:t xml:space="preserve"> </w:t>
      </w:r>
      <w:r w:rsidR="000A1FBA" w:rsidRPr="008F30C3">
        <w:rPr>
          <w:rFonts w:ascii="Cambria" w:hAnsi="Cambria"/>
          <w:color w:val="0070C0"/>
          <w:lang w:val="ru-RU"/>
        </w:rPr>
        <w:t>выполнения</w:t>
      </w:r>
      <w:r w:rsidR="000A1FBA" w:rsidRPr="008F30C3">
        <w:rPr>
          <w:rFonts w:ascii="Cambria" w:hAnsi="Cambria"/>
          <w:color w:val="0070C0"/>
          <w:lang w:val="en-US"/>
        </w:rPr>
        <w:t xml:space="preserve"> </w:t>
      </w:r>
      <w:r w:rsidR="000A1FBA" w:rsidRPr="008F30C3">
        <w:rPr>
          <w:rFonts w:ascii="Cambria" w:hAnsi="Cambria"/>
          <w:color w:val="0070C0"/>
          <w:lang w:val="ru-RU"/>
        </w:rPr>
        <w:t>Подрядчиком</w:t>
      </w:r>
      <w:r w:rsidR="000A1FBA" w:rsidRPr="008F30C3">
        <w:rPr>
          <w:rFonts w:ascii="Cambria" w:hAnsi="Cambria"/>
          <w:color w:val="0070C0"/>
          <w:lang w:val="en-US"/>
        </w:rPr>
        <w:t xml:space="preserve"> </w:t>
      </w:r>
      <w:r w:rsidR="000A1FBA" w:rsidRPr="008F30C3">
        <w:rPr>
          <w:rFonts w:ascii="Cambria" w:hAnsi="Cambria"/>
          <w:color w:val="0070C0"/>
          <w:lang w:val="ru-RU"/>
        </w:rPr>
        <w:t>проектных</w:t>
      </w:r>
      <w:r w:rsidR="000A1FBA" w:rsidRPr="008F30C3">
        <w:rPr>
          <w:rFonts w:ascii="Cambria" w:hAnsi="Cambria"/>
          <w:color w:val="0070C0"/>
          <w:lang w:val="en-US"/>
        </w:rPr>
        <w:t xml:space="preserve"> </w:t>
      </w:r>
      <w:r w:rsidR="000A1FBA" w:rsidRPr="008F30C3">
        <w:rPr>
          <w:rFonts w:ascii="Cambria" w:hAnsi="Cambria"/>
          <w:color w:val="0070C0"/>
          <w:lang w:val="ru-RU"/>
        </w:rPr>
        <w:t>работ</w:t>
      </w:r>
      <w:r w:rsidR="000A1FBA" w:rsidRPr="008F30C3">
        <w:rPr>
          <w:rFonts w:ascii="Cambria" w:hAnsi="Cambria"/>
          <w:color w:val="0070C0"/>
          <w:lang w:val="en-US"/>
        </w:rPr>
        <w:t xml:space="preserve">, </w:t>
      </w:r>
      <w:r w:rsidR="000A1FBA" w:rsidRPr="008F30C3">
        <w:rPr>
          <w:rFonts w:ascii="Cambria" w:hAnsi="Cambria"/>
          <w:color w:val="0070C0"/>
          <w:lang w:val="ru-RU"/>
        </w:rPr>
        <w:t>указанных</w:t>
      </w:r>
      <w:r w:rsidR="000A1FBA" w:rsidRPr="008F30C3">
        <w:rPr>
          <w:rFonts w:ascii="Cambria" w:hAnsi="Cambria"/>
          <w:color w:val="0070C0"/>
          <w:lang w:val="en-US"/>
        </w:rPr>
        <w:t xml:space="preserve"> </w:t>
      </w:r>
      <w:r w:rsidR="000A1FBA" w:rsidRPr="008F30C3">
        <w:rPr>
          <w:rFonts w:ascii="Cambria" w:hAnsi="Cambria"/>
          <w:color w:val="0070C0"/>
          <w:lang w:val="ru-RU"/>
        </w:rPr>
        <w:t>в</w:t>
      </w:r>
      <w:r w:rsidR="000A1FBA" w:rsidRPr="008F30C3">
        <w:rPr>
          <w:rFonts w:ascii="Cambria" w:hAnsi="Cambria"/>
          <w:color w:val="0070C0"/>
          <w:lang w:val="en-US"/>
        </w:rPr>
        <w:t xml:space="preserve"> </w:t>
      </w:r>
      <w:r w:rsidR="000A1FBA" w:rsidRPr="008F30C3">
        <w:rPr>
          <w:rFonts w:ascii="Cambria" w:hAnsi="Cambria"/>
          <w:color w:val="0070C0"/>
          <w:lang w:val="ru-RU"/>
        </w:rPr>
        <w:t>Приложении</w:t>
      </w:r>
      <w:r w:rsidR="000A1FBA" w:rsidRPr="008F30C3">
        <w:rPr>
          <w:rFonts w:ascii="Cambria" w:hAnsi="Cambria"/>
          <w:color w:val="0070C0"/>
          <w:lang w:val="en-US"/>
        </w:rPr>
        <w:t xml:space="preserve"> 2, </w:t>
      </w:r>
      <w:r w:rsidR="000A1FBA" w:rsidRPr="008F30C3">
        <w:rPr>
          <w:rFonts w:ascii="Cambria" w:hAnsi="Cambria"/>
          <w:color w:val="0070C0"/>
          <w:lang w:val="ru-RU"/>
        </w:rPr>
        <w:t>Спецификациях</w:t>
      </w:r>
      <w:r w:rsidR="000A1FBA" w:rsidRPr="008F30C3">
        <w:rPr>
          <w:rFonts w:ascii="Cambria" w:hAnsi="Cambria"/>
          <w:color w:val="0070C0"/>
          <w:lang w:val="en-US"/>
        </w:rPr>
        <w:t xml:space="preserve"> </w:t>
      </w:r>
      <w:r w:rsidR="000A1FBA" w:rsidRPr="008F30C3">
        <w:rPr>
          <w:rFonts w:ascii="Cambria" w:hAnsi="Cambria"/>
          <w:color w:val="0070C0"/>
          <w:lang w:val="ru-RU"/>
        </w:rPr>
        <w:t>согласно</w:t>
      </w:r>
      <w:r w:rsidR="000A1FBA" w:rsidRPr="008F30C3">
        <w:rPr>
          <w:rFonts w:ascii="Cambria" w:hAnsi="Cambria"/>
          <w:color w:val="0070C0"/>
          <w:lang w:val="en-US"/>
        </w:rPr>
        <w:t xml:space="preserve"> </w:t>
      </w:r>
      <w:r w:rsidR="000A1FBA" w:rsidRPr="008F30C3">
        <w:rPr>
          <w:rFonts w:ascii="Cambria" w:hAnsi="Cambria"/>
          <w:color w:val="0070C0"/>
          <w:lang w:val="ru-RU"/>
        </w:rPr>
        <w:t>Приложению</w:t>
      </w:r>
      <w:r w:rsidR="000A1FBA" w:rsidRPr="008F30C3">
        <w:rPr>
          <w:rFonts w:ascii="Cambria" w:hAnsi="Cambria"/>
          <w:color w:val="0070C0"/>
          <w:lang w:val="en-US"/>
        </w:rPr>
        <w:t xml:space="preserve"> </w:t>
      </w:r>
      <w:r w:rsidR="000A1FBA" w:rsidRPr="008F30C3">
        <w:rPr>
          <w:rFonts w:ascii="Cambria" w:hAnsi="Cambria"/>
          <w:color w:val="0070C0"/>
          <w:lang w:val="ru-RU"/>
        </w:rPr>
        <w:t xml:space="preserve">4 или </w:t>
      </w:r>
      <w:r w:rsidR="00F63B34">
        <w:rPr>
          <w:rFonts w:ascii="Cambria" w:hAnsi="Cambria"/>
          <w:color w:val="0070C0"/>
          <w:lang w:val="ru-RU"/>
        </w:rPr>
        <w:t>спецификации объемов работ</w:t>
      </w:r>
      <w:r w:rsidR="000A1FBA" w:rsidRPr="008F30C3">
        <w:rPr>
          <w:rFonts w:ascii="Cambria" w:hAnsi="Cambria"/>
          <w:color w:val="0070C0"/>
          <w:lang w:val="ru-RU"/>
        </w:rPr>
        <w:t xml:space="preserve"> (BOQ), он несет ответственность за проект, включая ошибки, не обнаруженные при согласовании. Он также несет ответственность за ошибки, не обнаруженные в </w:t>
      </w:r>
      <w:r w:rsidR="00F63B34">
        <w:rPr>
          <w:rFonts w:ascii="Cambria" w:hAnsi="Cambria"/>
          <w:color w:val="0070C0"/>
          <w:lang w:val="ru-RU"/>
        </w:rPr>
        <w:t>специфик</w:t>
      </w:r>
      <w:r w:rsidR="002A6996">
        <w:rPr>
          <w:rFonts w:ascii="Cambria" w:hAnsi="Cambria"/>
          <w:color w:val="0070C0"/>
          <w:lang w:val="ru-RU"/>
        </w:rPr>
        <w:t>а</w:t>
      </w:r>
      <w:r w:rsidR="00F63B34">
        <w:rPr>
          <w:rFonts w:ascii="Cambria" w:hAnsi="Cambria"/>
          <w:color w:val="0070C0"/>
          <w:lang w:val="ru-RU"/>
        </w:rPr>
        <w:t>ции объемов работ</w:t>
      </w:r>
      <w:r w:rsidR="000A1FBA" w:rsidRPr="008F30C3">
        <w:rPr>
          <w:rFonts w:ascii="Cambria" w:hAnsi="Cambria"/>
          <w:color w:val="0070C0"/>
          <w:lang w:val="ru-RU"/>
        </w:rPr>
        <w:t xml:space="preserve"> (BOQ), даже если ему не было поручено их подготовить</w:t>
      </w:r>
      <w:r w:rsidRPr="008F30C3">
        <w:rPr>
          <w:rFonts w:ascii="Cambria" w:hAnsi="Cambria"/>
          <w:color w:val="0070C0"/>
          <w:lang w:val="ru-RU"/>
        </w:rPr>
        <w:t>.</w:t>
      </w:r>
    </w:p>
    <w:p w14:paraId="3575A244" w14:textId="15467971" w:rsidR="00AE5B41" w:rsidRPr="000A1FBA" w:rsidRDefault="00AE5B41" w:rsidP="00AE5B41">
      <w:pPr>
        <w:rPr>
          <w:rFonts w:ascii="Cambria" w:hAnsi="Cambria"/>
          <w:lang w:val="ru-RU"/>
        </w:rPr>
      </w:pPr>
      <w:r w:rsidRPr="00867C74">
        <w:rPr>
          <w:rFonts w:ascii="Cambria" w:hAnsi="Cambria"/>
        </w:rPr>
        <w:t xml:space="preserve">The Contractor shall deliver the design promptly and latest as per the agreed upon work program (Annex 7). Corrections as per the </w:t>
      </w:r>
      <w:r w:rsidR="001E1EE5" w:rsidRPr="00867C74">
        <w:rPr>
          <w:rFonts w:ascii="Cambria" w:hAnsi="Cambria"/>
        </w:rPr>
        <w:t>Implementing Partner</w:t>
      </w:r>
      <w:r w:rsidRPr="00867C74">
        <w:rPr>
          <w:rFonts w:ascii="Cambria" w:hAnsi="Cambria"/>
        </w:rPr>
        <w:t xml:space="preserve">´s instruction shall be made promptly and works shall not start before the </w:t>
      </w:r>
      <w:r w:rsidR="001E1EE5" w:rsidRPr="00867C74">
        <w:rPr>
          <w:rFonts w:ascii="Cambria" w:hAnsi="Cambria"/>
        </w:rPr>
        <w:t>Implementing Partner</w:t>
      </w:r>
      <w:r w:rsidRPr="00867C74">
        <w:rPr>
          <w:rFonts w:ascii="Cambria" w:hAnsi="Cambria"/>
        </w:rPr>
        <w:t>´s approval of the Design</w:t>
      </w:r>
      <w:r w:rsidR="000A1FBA">
        <w:rPr>
          <w:rFonts w:ascii="Cambria" w:hAnsi="Cambria"/>
        </w:rPr>
        <w:t>/</w:t>
      </w:r>
      <w:r w:rsidR="000A1FBA" w:rsidRPr="008F30C3">
        <w:rPr>
          <w:rFonts w:ascii="Cambria" w:hAnsi="Cambria"/>
          <w:color w:val="0070C0"/>
          <w:lang w:val="ru-RU"/>
        </w:rPr>
        <w:t>Подрядчик</w:t>
      </w:r>
      <w:r w:rsidR="000A1FBA" w:rsidRPr="008F30C3">
        <w:rPr>
          <w:rFonts w:ascii="Cambria" w:hAnsi="Cambria"/>
          <w:color w:val="0070C0"/>
          <w:lang w:val="en-US"/>
        </w:rPr>
        <w:t xml:space="preserve"> </w:t>
      </w:r>
      <w:r w:rsidR="000A1FBA" w:rsidRPr="008F30C3">
        <w:rPr>
          <w:rFonts w:ascii="Cambria" w:hAnsi="Cambria"/>
          <w:color w:val="0070C0"/>
          <w:lang w:val="ru-RU"/>
        </w:rPr>
        <w:t>должен</w:t>
      </w:r>
      <w:r w:rsidR="000A1FBA" w:rsidRPr="008F30C3">
        <w:rPr>
          <w:rFonts w:ascii="Cambria" w:hAnsi="Cambria"/>
          <w:color w:val="0070C0"/>
          <w:lang w:val="en-US"/>
        </w:rPr>
        <w:t xml:space="preserve"> </w:t>
      </w:r>
      <w:r w:rsidR="000A1FBA" w:rsidRPr="008F30C3">
        <w:rPr>
          <w:rFonts w:ascii="Cambria" w:hAnsi="Cambria"/>
          <w:color w:val="0070C0"/>
          <w:lang w:val="ru-RU"/>
        </w:rPr>
        <w:t>предоставить</w:t>
      </w:r>
      <w:r w:rsidR="000A1FBA" w:rsidRPr="008F30C3">
        <w:rPr>
          <w:rFonts w:ascii="Cambria" w:hAnsi="Cambria"/>
          <w:color w:val="0070C0"/>
          <w:lang w:val="en-US"/>
        </w:rPr>
        <w:t xml:space="preserve"> </w:t>
      </w:r>
      <w:r w:rsidR="000A1FBA" w:rsidRPr="008F30C3">
        <w:rPr>
          <w:rFonts w:ascii="Cambria" w:hAnsi="Cambria"/>
          <w:color w:val="0070C0"/>
          <w:lang w:val="ru-RU"/>
        </w:rPr>
        <w:t>проект</w:t>
      </w:r>
      <w:r w:rsidR="000A1FBA" w:rsidRPr="008F30C3">
        <w:rPr>
          <w:rFonts w:ascii="Cambria" w:hAnsi="Cambria"/>
          <w:color w:val="0070C0"/>
          <w:lang w:val="en-US"/>
        </w:rPr>
        <w:t xml:space="preserve"> </w:t>
      </w:r>
      <w:r w:rsidR="000A1FBA" w:rsidRPr="008F30C3">
        <w:rPr>
          <w:rFonts w:ascii="Cambria" w:hAnsi="Cambria"/>
          <w:color w:val="0070C0"/>
          <w:lang w:val="ru-RU"/>
        </w:rPr>
        <w:t>своевременно</w:t>
      </w:r>
      <w:r w:rsidR="000A1FBA" w:rsidRPr="008F30C3">
        <w:rPr>
          <w:rFonts w:ascii="Cambria" w:hAnsi="Cambria"/>
          <w:color w:val="0070C0"/>
          <w:lang w:val="en-US"/>
        </w:rPr>
        <w:t xml:space="preserve"> </w:t>
      </w:r>
      <w:r w:rsidR="000A1FBA" w:rsidRPr="008F30C3">
        <w:rPr>
          <w:rFonts w:ascii="Cambria" w:hAnsi="Cambria"/>
          <w:color w:val="0070C0"/>
          <w:lang w:val="ru-RU"/>
        </w:rPr>
        <w:t>и</w:t>
      </w:r>
      <w:r w:rsidR="000A1FBA" w:rsidRPr="008F30C3">
        <w:rPr>
          <w:rFonts w:ascii="Cambria" w:hAnsi="Cambria"/>
          <w:color w:val="0070C0"/>
          <w:lang w:val="en-US"/>
        </w:rPr>
        <w:t xml:space="preserve"> </w:t>
      </w:r>
      <w:r w:rsidR="000A1FBA" w:rsidRPr="008F30C3">
        <w:rPr>
          <w:rFonts w:ascii="Cambria" w:hAnsi="Cambria"/>
          <w:color w:val="0070C0"/>
          <w:lang w:val="ru-RU"/>
        </w:rPr>
        <w:t>не</w:t>
      </w:r>
      <w:r w:rsidR="000A1FBA" w:rsidRPr="008F30C3">
        <w:rPr>
          <w:rFonts w:ascii="Cambria" w:hAnsi="Cambria"/>
          <w:color w:val="0070C0"/>
          <w:lang w:val="en-US"/>
        </w:rPr>
        <w:t xml:space="preserve"> </w:t>
      </w:r>
      <w:r w:rsidR="000A1FBA" w:rsidRPr="008F30C3">
        <w:rPr>
          <w:rFonts w:ascii="Cambria" w:hAnsi="Cambria"/>
          <w:color w:val="0070C0"/>
          <w:lang w:val="ru-RU"/>
        </w:rPr>
        <w:t>позднее</w:t>
      </w:r>
      <w:r w:rsidR="000A1FBA" w:rsidRPr="008F30C3">
        <w:rPr>
          <w:rFonts w:ascii="Cambria" w:hAnsi="Cambria"/>
          <w:color w:val="0070C0"/>
          <w:lang w:val="en-US"/>
        </w:rPr>
        <w:t xml:space="preserve">, </w:t>
      </w:r>
      <w:r w:rsidR="000A1FBA" w:rsidRPr="008F30C3">
        <w:rPr>
          <w:rFonts w:ascii="Cambria" w:hAnsi="Cambria"/>
          <w:color w:val="0070C0"/>
          <w:lang w:val="ru-RU"/>
        </w:rPr>
        <w:t>чем</w:t>
      </w:r>
      <w:r w:rsidR="000A1FBA" w:rsidRPr="008F30C3">
        <w:rPr>
          <w:rFonts w:ascii="Cambria" w:hAnsi="Cambria"/>
          <w:color w:val="0070C0"/>
          <w:lang w:val="en-US"/>
        </w:rPr>
        <w:t xml:space="preserve"> </w:t>
      </w:r>
      <w:r w:rsidR="000A1FBA" w:rsidRPr="008F30C3">
        <w:rPr>
          <w:rFonts w:ascii="Cambria" w:hAnsi="Cambria"/>
          <w:color w:val="0070C0"/>
          <w:lang w:val="ru-RU"/>
        </w:rPr>
        <w:t>в</w:t>
      </w:r>
      <w:r w:rsidR="000A1FBA" w:rsidRPr="008F30C3">
        <w:rPr>
          <w:rFonts w:ascii="Cambria" w:hAnsi="Cambria"/>
          <w:color w:val="0070C0"/>
          <w:lang w:val="en-US"/>
        </w:rPr>
        <w:t xml:space="preserve"> </w:t>
      </w:r>
      <w:r w:rsidR="000A1FBA" w:rsidRPr="008F30C3">
        <w:rPr>
          <w:rFonts w:ascii="Cambria" w:hAnsi="Cambria"/>
          <w:color w:val="0070C0"/>
          <w:lang w:val="ru-RU"/>
        </w:rPr>
        <w:t>соответствии</w:t>
      </w:r>
      <w:r w:rsidR="000A1FBA" w:rsidRPr="008F30C3">
        <w:rPr>
          <w:rFonts w:ascii="Cambria" w:hAnsi="Cambria"/>
          <w:color w:val="0070C0"/>
          <w:lang w:val="en-US"/>
        </w:rPr>
        <w:t xml:space="preserve"> </w:t>
      </w:r>
      <w:r w:rsidR="000A1FBA" w:rsidRPr="008F30C3">
        <w:rPr>
          <w:rFonts w:ascii="Cambria" w:hAnsi="Cambria"/>
          <w:color w:val="0070C0"/>
          <w:lang w:val="ru-RU"/>
        </w:rPr>
        <w:t>с</w:t>
      </w:r>
      <w:r w:rsidR="000A1FBA" w:rsidRPr="008F30C3">
        <w:rPr>
          <w:rFonts w:ascii="Cambria" w:hAnsi="Cambria"/>
          <w:color w:val="0070C0"/>
          <w:lang w:val="en-US"/>
        </w:rPr>
        <w:t xml:space="preserve"> </w:t>
      </w:r>
      <w:r w:rsidR="000A1FBA" w:rsidRPr="008F30C3">
        <w:rPr>
          <w:rFonts w:ascii="Cambria" w:hAnsi="Cambria"/>
          <w:color w:val="0070C0"/>
          <w:lang w:val="ru-RU"/>
        </w:rPr>
        <w:t>согласованной</w:t>
      </w:r>
      <w:r w:rsidR="000A1FBA" w:rsidRPr="008F30C3">
        <w:rPr>
          <w:rFonts w:ascii="Cambria" w:hAnsi="Cambria"/>
          <w:color w:val="0070C0"/>
          <w:lang w:val="en-US"/>
        </w:rPr>
        <w:t xml:space="preserve"> </w:t>
      </w:r>
      <w:r w:rsidR="000A1FBA" w:rsidRPr="008F30C3">
        <w:rPr>
          <w:rFonts w:ascii="Cambria" w:hAnsi="Cambria"/>
          <w:color w:val="0070C0"/>
          <w:lang w:val="ru-RU"/>
        </w:rPr>
        <w:t>рабочей</w:t>
      </w:r>
      <w:r w:rsidR="000A1FBA" w:rsidRPr="008F30C3">
        <w:rPr>
          <w:rFonts w:ascii="Cambria" w:hAnsi="Cambria"/>
          <w:color w:val="0070C0"/>
          <w:lang w:val="en-US"/>
        </w:rPr>
        <w:t xml:space="preserve"> </w:t>
      </w:r>
      <w:r w:rsidR="000A1FBA" w:rsidRPr="008F30C3">
        <w:rPr>
          <w:rFonts w:ascii="Cambria" w:hAnsi="Cambria"/>
          <w:color w:val="0070C0"/>
          <w:lang w:val="ru-RU"/>
        </w:rPr>
        <w:t>программой</w:t>
      </w:r>
      <w:r w:rsidR="000A1FBA" w:rsidRPr="008F30C3">
        <w:rPr>
          <w:rFonts w:ascii="Cambria" w:hAnsi="Cambria"/>
          <w:color w:val="0070C0"/>
          <w:lang w:val="en-US"/>
        </w:rPr>
        <w:t xml:space="preserve"> (</w:t>
      </w:r>
      <w:r w:rsidR="000A1FBA" w:rsidRPr="008F30C3">
        <w:rPr>
          <w:rFonts w:ascii="Cambria" w:hAnsi="Cambria"/>
          <w:color w:val="0070C0"/>
          <w:lang w:val="ru-RU"/>
        </w:rPr>
        <w:t>Приложение</w:t>
      </w:r>
      <w:r w:rsidR="000A1FBA" w:rsidRPr="008F30C3">
        <w:rPr>
          <w:rFonts w:ascii="Cambria" w:hAnsi="Cambria"/>
          <w:color w:val="0070C0"/>
          <w:lang w:val="en-US"/>
        </w:rPr>
        <w:t xml:space="preserve"> 7). </w:t>
      </w:r>
      <w:r w:rsidR="000A1FBA" w:rsidRPr="008F30C3">
        <w:rPr>
          <w:rFonts w:ascii="Cambria" w:hAnsi="Cambria"/>
          <w:color w:val="0070C0"/>
          <w:lang w:val="ru-RU"/>
        </w:rPr>
        <w:t xml:space="preserve">Исправления в соответствии с инструкциями Партнера-исполнителя должны быть внесены незамедлительно, и работы не должны начинаться до утверждения </w:t>
      </w:r>
      <w:r w:rsidR="000A1FBA" w:rsidRPr="00E50B2F">
        <w:rPr>
          <w:rFonts w:ascii="Cambria" w:hAnsi="Cambria"/>
          <w:color w:val="0070C0"/>
          <w:lang w:val="ru-RU"/>
        </w:rPr>
        <w:t>Проекта</w:t>
      </w:r>
      <w:r w:rsidR="000A1FBA" w:rsidRPr="000A1FBA">
        <w:rPr>
          <w:rFonts w:ascii="Cambria" w:hAnsi="Cambria"/>
          <w:color w:val="002060"/>
          <w:lang w:val="ru-RU"/>
        </w:rPr>
        <w:t xml:space="preserve"> </w:t>
      </w:r>
      <w:r w:rsidR="000A1FBA" w:rsidRPr="00E50B2F">
        <w:rPr>
          <w:rFonts w:ascii="Cambria" w:hAnsi="Cambria"/>
          <w:color w:val="0070C0"/>
          <w:lang w:val="ru-RU"/>
        </w:rPr>
        <w:t>Партнером</w:t>
      </w:r>
      <w:r w:rsidR="000A1FBA" w:rsidRPr="000A1FBA">
        <w:rPr>
          <w:rFonts w:ascii="Cambria" w:hAnsi="Cambria"/>
          <w:color w:val="002060"/>
          <w:lang w:val="ru-RU"/>
        </w:rPr>
        <w:t>-</w:t>
      </w:r>
      <w:r w:rsidR="000A1FBA" w:rsidRPr="00E50B2F">
        <w:rPr>
          <w:rFonts w:ascii="Cambria" w:hAnsi="Cambria"/>
          <w:color w:val="0070C0"/>
          <w:lang w:val="ru-RU"/>
        </w:rPr>
        <w:t>исполнителем</w:t>
      </w:r>
      <w:r w:rsidRPr="000A1FBA">
        <w:rPr>
          <w:rFonts w:ascii="Cambria" w:hAnsi="Cambria"/>
          <w:lang w:val="ru-RU"/>
        </w:rPr>
        <w:t>.</w:t>
      </w:r>
    </w:p>
    <w:p w14:paraId="7CDEE4D7" w14:textId="18889A71" w:rsidR="00AE5B41" w:rsidRPr="008F30C3" w:rsidRDefault="00AE5B41" w:rsidP="00AE5B41">
      <w:pPr>
        <w:rPr>
          <w:rFonts w:ascii="Cambria" w:hAnsi="Cambria"/>
          <w:color w:val="0070C0"/>
          <w:lang w:val="ru-RU"/>
        </w:rPr>
      </w:pPr>
      <w:r w:rsidRPr="00867C74">
        <w:rPr>
          <w:rFonts w:ascii="Cambria" w:hAnsi="Cambria"/>
        </w:rPr>
        <w:t xml:space="preserve">The Contractor shall provide all supervision, labour, Materials, Plant and Contractor's Equipment which may be required. All Materials and Plant on Site shall be deemed to be the property of the </w:t>
      </w:r>
      <w:r w:rsidR="001E1EE5" w:rsidRPr="00867C74">
        <w:rPr>
          <w:rFonts w:ascii="Cambria" w:hAnsi="Cambria"/>
        </w:rPr>
        <w:t>Implementing Partner</w:t>
      </w:r>
      <w:r w:rsidR="000A1FBA">
        <w:rPr>
          <w:rFonts w:ascii="Cambria" w:hAnsi="Cambria"/>
        </w:rPr>
        <w:t>/</w:t>
      </w:r>
      <w:r w:rsidR="000A1FBA" w:rsidRPr="00E50B2F">
        <w:rPr>
          <w:rFonts w:ascii="Cambria" w:hAnsi="Cambria"/>
          <w:color w:val="0070C0"/>
          <w:lang w:val="ru-RU"/>
        </w:rPr>
        <w:t>Подрядчик</w:t>
      </w:r>
      <w:r w:rsidR="000A1FBA" w:rsidRPr="000A1FBA">
        <w:rPr>
          <w:rFonts w:ascii="Cambria" w:hAnsi="Cambria"/>
          <w:color w:val="002060"/>
        </w:rPr>
        <w:t xml:space="preserve"> </w:t>
      </w:r>
      <w:r w:rsidR="000A1FBA" w:rsidRPr="008F30C3">
        <w:rPr>
          <w:rFonts w:ascii="Cambria" w:hAnsi="Cambria"/>
          <w:color w:val="0070C0"/>
          <w:lang w:val="ru-RU"/>
        </w:rPr>
        <w:t>обеспечивает</w:t>
      </w:r>
      <w:r w:rsidR="000A1FBA" w:rsidRPr="008F30C3">
        <w:rPr>
          <w:rFonts w:ascii="Cambria" w:hAnsi="Cambria"/>
          <w:color w:val="0070C0"/>
        </w:rPr>
        <w:t xml:space="preserve"> </w:t>
      </w:r>
      <w:r w:rsidR="000A1FBA" w:rsidRPr="008F30C3">
        <w:rPr>
          <w:rFonts w:ascii="Cambria" w:hAnsi="Cambria"/>
          <w:color w:val="0070C0"/>
          <w:lang w:val="ru-RU"/>
        </w:rPr>
        <w:t>весь</w:t>
      </w:r>
      <w:r w:rsidR="000A1FBA" w:rsidRPr="008F30C3">
        <w:rPr>
          <w:rFonts w:ascii="Cambria" w:hAnsi="Cambria"/>
          <w:color w:val="0070C0"/>
        </w:rPr>
        <w:t xml:space="preserve"> </w:t>
      </w:r>
      <w:r w:rsidR="000A1FBA" w:rsidRPr="008F30C3">
        <w:rPr>
          <w:rFonts w:ascii="Cambria" w:hAnsi="Cambria"/>
          <w:color w:val="0070C0"/>
          <w:lang w:val="ru-RU"/>
        </w:rPr>
        <w:t>надзор</w:t>
      </w:r>
      <w:r w:rsidR="000A1FBA" w:rsidRPr="008F30C3">
        <w:rPr>
          <w:rFonts w:ascii="Cambria" w:hAnsi="Cambria"/>
          <w:color w:val="0070C0"/>
        </w:rPr>
        <w:t xml:space="preserve">, </w:t>
      </w:r>
      <w:r w:rsidR="000A1FBA" w:rsidRPr="008F30C3">
        <w:rPr>
          <w:rFonts w:ascii="Cambria" w:hAnsi="Cambria"/>
          <w:color w:val="0070C0"/>
          <w:lang w:val="ru-RU"/>
        </w:rPr>
        <w:t>рабочую</w:t>
      </w:r>
      <w:r w:rsidR="000A1FBA" w:rsidRPr="008F30C3">
        <w:rPr>
          <w:rFonts w:ascii="Cambria" w:hAnsi="Cambria"/>
          <w:color w:val="0070C0"/>
        </w:rPr>
        <w:t xml:space="preserve"> </w:t>
      </w:r>
      <w:r w:rsidR="000A1FBA" w:rsidRPr="008F30C3">
        <w:rPr>
          <w:rFonts w:ascii="Cambria" w:hAnsi="Cambria"/>
          <w:color w:val="0070C0"/>
          <w:lang w:val="ru-RU"/>
        </w:rPr>
        <w:t>силу</w:t>
      </w:r>
      <w:r w:rsidR="000A1FBA" w:rsidRPr="008F30C3">
        <w:rPr>
          <w:rFonts w:ascii="Cambria" w:hAnsi="Cambria"/>
          <w:color w:val="0070C0"/>
        </w:rPr>
        <w:t xml:space="preserve">, </w:t>
      </w:r>
      <w:r w:rsidR="000A1FBA" w:rsidRPr="008F30C3">
        <w:rPr>
          <w:rFonts w:ascii="Cambria" w:hAnsi="Cambria"/>
          <w:color w:val="0070C0"/>
          <w:lang w:val="ru-RU"/>
        </w:rPr>
        <w:t>материалы</w:t>
      </w:r>
      <w:r w:rsidR="000A1FBA" w:rsidRPr="008F30C3">
        <w:rPr>
          <w:rFonts w:ascii="Cambria" w:hAnsi="Cambria"/>
          <w:color w:val="0070C0"/>
        </w:rPr>
        <w:t xml:space="preserve">, </w:t>
      </w:r>
      <w:r w:rsidR="000A1FBA" w:rsidRPr="008F30C3">
        <w:rPr>
          <w:rFonts w:ascii="Cambria" w:hAnsi="Cambria"/>
          <w:color w:val="0070C0"/>
          <w:lang w:val="ru-RU"/>
        </w:rPr>
        <w:t>производственные</w:t>
      </w:r>
      <w:r w:rsidR="000A1FBA" w:rsidRPr="008F30C3">
        <w:rPr>
          <w:rFonts w:ascii="Cambria" w:hAnsi="Cambria"/>
          <w:color w:val="0070C0"/>
        </w:rPr>
        <w:t xml:space="preserve"> </w:t>
      </w:r>
      <w:r w:rsidR="000A1FBA" w:rsidRPr="008F30C3">
        <w:rPr>
          <w:rFonts w:ascii="Cambria" w:hAnsi="Cambria"/>
          <w:color w:val="0070C0"/>
          <w:lang w:val="ru-RU"/>
        </w:rPr>
        <w:t>средства</w:t>
      </w:r>
      <w:r w:rsidR="000A1FBA" w:rsidRPr="008F30C3">
        <w:rPr>
          <w:rFonts w:ascii="Cambria" w:hAnsi="Cambria"/>
          <w:color w:val="0070C0"/>
        </w:rPr>
        <w:t xml:space="preserve"> </w:t>
      </w:r>
      <w:r w:rsidR="000A1FBA" w:rsidRPr="008F30C3">
        <w:rPr>
          <w:rFonts w:ascii="Cambria" w:hAnsi="Cambria"/>
          <w:color w:val="0070C0"/>
          <w:lang w:val="ru-RU"/>
        </w:rPr>
        <w:t>и</w:t>
      </w:r>
      <w:r w:rsidR="000A1FBA" w:rsidRPr="008F30C3">
        <w:rPr>
          <w:rFonts w:ascii="Cambria" w:hAnsi="Cambria"/>
          <w:color w:val="0070C0"/>
        </w:rPr>
        <w:t xml:space="preserve"> </w:t>
      </w:r>
      <w:r w:rsidR="000A1FBA" w:rsidRPr="008F30C3">
        <w:rPr>
          <w:rFonts w:ascii="Cambria" w:hAnsi="Cambria"/>
          <w:color w:val="0070C0"/>
          <w:lang w:val="ru-RU"/>
        </w:rPr>
        <w:t>оборудование</w:t>
      </w:r>
      <w:r w:rsidR="000A1FBA" w:rsidRPr="008F30C3">
        <w:rPr>
          <w:rFonts w:ascii="Cambria" w:hAnsi="Cambria"/>
          <w:color w:val="0070C0"/>
        </w:rPr>
        <w:t xml:space="preserve"> </w:t>
      </w:r>
      <w:r w:rsidR="000A1FBA" w:rsidRPr="008F30C3">
        <w:rPr>
          <w:rFonts w:ascii="Cambria" w:hAnsi="Cambria"/>
          <w:color w:val="0070C0"/>
          <w:lang w:val="ru-RU"/>
        </w:rPr>
        <w:t>Подрядчика</w:t>
      </w:r>
      <w:r w:rsidR="000A1FBA" w:rsidRPr="008F30C3">
        <w:rPr>
          <w:rFonts w:ascii="Cambria" w:hAnsi="Cambria"/>
          <w:color w:val="0070C0"/>
        </w:rPr>
        <w:t xml:space="preserve">, </w:t>
      </w:r>
      <w:r w:rsidR="000A1FBA" w:rsidRPr="008F30C3">
        <w:rPr>
          <w:rFonts w:ascii="Cambria" w:hAnsi="Cambria"/>
          <w:color w:val="0070C0"/>
          <w:lang w:val="ru-RU"/>
        </w:rPr>
        <w:t>которые</w:t>
      </w:r>
      <w:r w:rsidR="000A1FBA" w:rsidRPr="008F30C3">
        <w:rPr>
          <w:rFonts w:ascii="Cambria" w:hAnsi="Cambria"/>
          <w:color w:val="0070C0"/>
        </w:rPr>
        <w:t xml:space="preserve"> </w:t>
      </w:r>
      <w:r w:rsidR="000A1FBA" w:rsidRPr="008F30C3">
        <w:rPr>
          <w:rFonts w:ascii="Cambria" w:hAnsi="Cambria"/>
          <w:color w:val="0070C0"/>
          <w:lang w:val="ru-RU"/>
        </w:rPr>
        <w:t>могут</w:t>
      </w:r>
      <w:r w:rsidR="000A1FBA" w:rsidRPr="008F30C3">
        <w:rPr>
          <w:rFonts w:ascii="Cambria" w:hAnsi="Cambria"/>
          <w:color w:val="0070C0"/>
        </w:rPr>
        <w:t xml:space="preserve"> </w:t>
      </w:r>
      <w:r w:rsidR="000A1FBA" w:rsidRPr="008F30C3">
        <w:rPr>
          <w:rFonts w:ascii="Cambria" w:hAnsi="Cambria"/>
          <w:color w:val="0070C0"/>
          <w:lang w:val="ru-RU"/>
        </w:rPr>
        <w:t>потребоваться</w:t>
      </w:r>
      <w:r w:rsidR="000A1FBA" w:rsidRPr="008F30C3">
        <w:rPr>
          <w:rFonts w:ascii="Cambria" w:hAnsi="Cambria"/>
          <w:color w:val="0070C0"/>
        </w:rPr>
        <w:t xml:space="preserve">. </w:t>
      </w:r>
      <w:r w:rsidR="000A1FBA" w:rsidRPr="008F30C3">
        <w:rPr>
          <w:rFonts w:ascii="Cambria" w:hAnsi="Cambria"/>
          <w:color w:val="0070C0"/>
          <w:lang w:val="ru-RU"/>
        </w:rPr>
        <w:t>Все материалы и оборудование на объекте считаются собственностью Партнера-исполнителя</w:t>
      </w:r>
      <w:r w:rsidRPr="008F30C3">
        <w:rPr>
          <w:rFonts w:ascii="Cambria" w:hAnsi="Cambria"/>
          <w:color w:val="0070C0"/>
          <w:lang w:val="ru-RU"/>
        </w:rPr>
        <w:t>.</w:t>
      </w:r>
    </w:p>
    <w:p w14:paraId="0DFDF9A7" w14:textId="77777777" w:rsidR="00AE5B41" w:rsidRPr="000A1FBA" w:rsidRDefault="00AE5B41" w:rsidP="00AE5B41">
      <w:pPr>
        <w:rPr>
          <w:rFonts w:ascii="Cambria" w:hAnsi="Cambria"/>
          <w:lang w:val="ru-RU"/>
        </w:rPr>
      </w:pPr>
    </w:p>
    <w:p w14:paraId="635F44B9" w14:textId="477BE6F4" w:rsidR="00AE5B41" w:rsidRPr="00867C74" w:rsidRDefault="00794CFA" w:rsidP="00AE5B41">
      <w:pPr>
        <w:rPr>
          <w:rFonts w:ascii="Cambria" w:hAnsi="Cambria"/>
          <w:b/>
          <w:sz w:val="24"/>
        </w:rPr>
      </w:pPr>
      <w:r w:rsidRPr="00867C74">
        <w:rPr>
          <w:rFonts w:ascii="Cambria" w:hAnsi="Cambria"/>
          <w:b/>
          <w:sz w:val="24"/>
        </w:rPr>
        <w:t>15.</w:t>
      </w:r>
      <w:r w:rsidRPr="00867C74">
        <w:rPr>
          <w:rFonts w:ascii="Cambria" w:hAnsi="Cambria"/>
          <w:b/>
          <w:sz w:val="24"/>
        </w:rPr>
        <w:tab/>
        <w:t>Compliance with Laws and R</w:t>
      </w:r>
      <w:r w:rsidR="005139BC" w:rsidRPr="00867C74">
        <w:rPr>
          <w:rFonts w:ascii="Cambria" w:hAnsi="Cambria"/>
          <w:b/>
          <w:sz w:val="24"/>
        </w:rPr>
        <w:t>egulations</w:t>
      </w:r>
      <w:r w:rsidR="000A1FBA">
        <w:rPr>
          <w:rFonts w:ascii="Cambria" w:hAnsi="Cambria"/>
          <w:b/>
          <w:sz w:val="24"/>
        </w:rPr>
        <w:t>/</w:t>
      </w:r>
      <w:r w:rsidR="000A1FBA" w:rsidRPr="000A1FBA">
        <w:rPr>
          <w:rFonts w:ascii="Cambria" w:hAnsi="Cambria"/>
          <w:b/>
          <w:color w:val="auto"/>
          <w:sz w:val="24"/>
          <w:lang w:val="en-US"/>
        </w:rPr>
        <w:t xml:space="preserve"> </w:t>
      </w:r>
      <w:r w:rsidR="000A1FBA" w:rsidRPr="00E50B2F">
        <w:rPr>
          <w:rFonts w:ascii="Cambria" w:hAnsi="Cambria"/>
          <w:b/>
          <w:color w:val="0070C0"/>
          <w:sz w:val="24"/>
          <w:lang w:val="ru-RU"/>
        </w:rPr>
        <w:t>Соблюдение</w:t>
      </w:r>
      <w:r w:rsidR="000A1FBA" w:rsidRPr="000A1FBA">
        <w:rPr>
          <w:rFonts w:ascii="Cambria" w:hAnsi="Cambria"/>
          <w:b/>
          <w:color w:val="002060"/>
          <w:sz w:val="24"/>
          <w:lang w:val="en-US"/>
        </w:rPr>
        <w:t xml:space="preserve"> </w:t>
      </w:r>
      <w:r w:rsidR="000A1FBA" w:rsidRPr="00E50B2F">
        <w:rPr>
          <w:rFonts w:ascii="Cambria" w:hAnsi="Cambria"/>
          <w:b/>
          <w:color w:val="0070C0"/>
          <w:sz w:val="24"/>
          <w:lang w:val="ru-RU"/>
        </w:rPr>
        <w:t>законов</w:t>
      </w:r>
      <w:r w:rsidR="000A1FBA" w:rsidRPr="000A1FBA">
        <w:rPr>
          <w:rFonts w:ascii="Cambria" w:hAnsi="Cambria"/>
          <w:b/>
          <w:color w:val="002060"/>
          <w:sz w:val="24"/>
          <w:lang w:val="en-US"/>
        </w:rPr>
        <w:t xml:space="preserve"> </w:t>
      </w:r>
      <w:r w:rsidR="000A1FBA" w:rsidRPr="00E50B2F">
        <w:rPr>
          <w:rFonts w:ascii="Cambria" w:hAnsi="Cambria"/>
          <w:b/>
          <w:color w:val="0070C0"/>
          <w:sz w:val="24"/>
          <w:lang w:val="ru-RU"/>
        </w:rPr>
        <w:t>и</w:t>
      </w:r>
      <w:r w:rsidR="000A1FBA" w:rsidRPr="000A1FBA">
        <w:rPr>
          <w:rFonts w:ascii="Cambria" w:hAnsi="Cambria"/>
          <w:b/>
          <w:color w:val="002060"/>
          <w:sz w:val="24"/>
          <w:lang w:val="en-US"/>
        </w:rPr>
        <w:t xml:space="preserve"> </w:t>
      </w:r>
      <w:r w:rsidR="000A1FBA" w:rsidRPr="00E50B2F">
        <w:rPr>
          <w:rFonts w:ascii="Cambria" w:hAnsi="Cambria"/>
          <w:b/>
          <w:color w:val="0070C0"/>
          <w:sz w:val="24"/>
          <w:lang w:val="ru-RU"/>
        </w:rPr>
        <w:t>правил</w:t>
      </w:r>
    </w:p>
    <w:p w14:paraId="58DC4ADE" w14:textId="2E3A2790" w:rsidR="00AE5B41" w:rsidRPr="000A1FBA" w:rsidRDefault="00AE5B41" w:rsidP="000A1FBA">
      <w:pPr>
        <w:rPr>
          <w:rFonts w:ascii="Cambria" w:hAnsi="Cambria"/>
          <w:lang w:val="ru-RU"/>
        </w:rPr>
      </w:pPr>
      <w:r w:rsidRPr="00867C74">
        <w:rPr>
          <w:rFonts w:ascii="Cambria" w:hAnsi="Cambria"/>
        </w:rPr>
        <w:t xml:space="preserve">It is the responsibility of the contractor to comply with all laws and regulations in </w:t>
      </w:r>
      <w:r w:rsidR="005D5FA4">
        <w:rPr>
          <w:rFonts w:ascii="Cambria" w:hAnsi="Cambria"/>
          <w:i/>
          <w:lang w:val="en-US"/>
        </w:rPr>
        <w:t>Kyrgyzstan</w:t>
      </w:r>
      <w:r w:rsidRPr="00867C74">
        <w:rPr>
          <w:rFonts w:ascii="Cambria" w:hAnsi="Cambria"/>
        </w:rPr>
        <w:t>, including social, environmental and hygiene standards and liabilities to third parties. The</w:t>
      </w:r>
      <w:r w:rsidRPr="005D5FA4">
        <w:rPr>
          <w:rFonts w:ascii="Cambria" w:hAnsi="Cambria"/>
        </w:rPr>
        <w:t xml:space="preserve"> </w:t>
      </w:r>
      <w:r w:rsidRPr="00867C74">
        <w:rPr>
          <w:rFonts w:ascii="Cambria" w:hAnsi="Cambria"/>
        </w:rPr>
        <w:t>Contractor</w:t>
      </w:r>
      <w:r w:rsidRPr="005D5FA4">
        <w:rPr>
          <w:rFonts w:ascii="Cambria" w:hAnsi="Cambria"/>
        </w:rPr>
        <w:t xml:space="preserve"> </w:t>
      </w:r>
      <w:r w:rsidRPr="00867C74">
        <w:rPr>
          <w:rFonts w:ascii="Cambria" w:hAnsi="Cambria"/>
        </w:rPr>
        <w:t>shall</w:t>
      </w:r>
      <w:r w:rsidRPr="005D5FA4">
        <w:rPr>
          <w:rFonts w:ascii="Cambria" w:hAnsi="Cambria"/>
        </w:rPr>
        <w:t xml:space="preserve"> </w:t>
      </w:r>
      <w:r w:rsidRPr="00867C74">
        <w:rPr>
          <w:rFonts w:ascii="Cambria" w:hAnsi="Cambria"/>
        </w:rPr>
        <w:t>give</w:t>
      </w:r>
      <w:r w:rsidRPr="005D5FA4">
        <w:rPr>
          <w:rFonts w:ascii="Cambria" w:hAnsi="Cambria"/>
        </w:rPr>
        <w:t xml:space="preserve"> </w:t>
      </w:r>
      <w:r w:rsidRPr="00867C74">
        <w:rPr>
          <w:rFonts w:ascii="Cambria" w:hAnsi="Cambria"/>
        </w:rPr>
        <w:t>all</w:t>
      </w:r>
      <w:r w:rsidRPr="005D5FA4">
        <w:rPr>
          <w:rFonts w:ascii="Cambria" w:hAnsi="Cambria"/>
        </w:rPr>
        <w:t xml:space="preserve"> </w:t>
      </w:r>
      <w:r w:rsidRPr="00867C74">
        <w:rPr>
          <w:rFonts w:ascii="Cambria" w:hAnsi="Cambria"/>
        </w:rPr>
        <w:t>notices</w:t>
      </w:r>
      <w:r w:rsidRPr="005D5FA4">
        <w:rPr>
          <w:rFonts w:ascii="Cambria" w:hAnsi="Cambria"/>
        </w:rPr>
        <w:t xml:space="preserve"> </w:t>
      </w:r>
      <w:r w:rsidRPr="00867C74">
        <w:rPr>
          <w:rFonts w:ascii="Cambria" w:hAnsi="Cambria"/>
        </w:rPr>
        <w:t>and</w:t>
      </w:r>
      <w:r w:rsidRPr="005D5FA4">
        <w:rPr>
          <w:rFonts w:ascii="Cambria" w:hAnsi="Cambria"/>
        </w:rPr>
        <w:t xml:space="preserve"> </w:t>
      </w:r>
      <w:r w:rsidRPr="00867C74">
        <w:rPr>
          <w:rFonts w:ascii="Cambria" w:hAnsi="Cambria"/>
        </w:rPr>
        <w:t>pay</w:t>
      </w:r>
      <w:r w:rsidRPr="005D5FA4">
        <w:rPr>
          <w:rFonts w:ascii="Cambria" w:hAnsi="Cambria"/>
        </w:rPr>
        <w:t xml:space="preserve"> </w:t>
      </w:r>
      <w:r w:rsidRPr="00867C74">
        <w:rPr>
          <w:rFonts w:ascii="Cambria" w:hAnsi="Cambria"/>
        </w:rPr>
        <w:t>all</w:t>
      </w:r>
      <w:r w:rsidRPr="005D5FA4">
        <w:rPr>
          <w:rFonts w:ascii="Cambria" w:hAnsi="Cambria"/>
        </w:rPr>
        <w:t xml:space="preserve"> </w:t>
      </w:r>
      <w:r w:rsidRPr="00867C74">
        <w:rPr>
          <w:rFonts w:ascii="Cambria" w:hAnsi="Cambria"/>
        </w:rPr>
        <w:t>fees</w:t>
      </w:r>
      <w:r w:rsidRPr="005D5FA4">
        <w:rPr>
          <w:rFonts w:ascii="Cambria" w:hAnsi="Cambria"/>
        </w:rPr>
        <w:t xml:space="preserve"> </w:t>
      </w:r>
      <w:r w:rsidRPr="00867C74">
        <w:rPr>
          <w:rFonts w:ascii="Cambria" w:hAnsi="Cambria"/>
        </w:rPr>
        <w:t>and</w:t>
      </w:r>
      <w:r w:rsidRPr="005D5FA4">
        <w:rPr>
          <w:rFonts w:ascii="Cambria" w:hAnsi="Cambria"/>
        </w:rPr>
        <w:t xml:space="preserve"> </w:t>
      </w:r>
      <w:r w:rsidRPr="00867C74">
        <w:rPr>
          <w:rFonts w:ascii="Cambria" w:hAnsi="Cambria"/>
        </w:rPr>
        <w:t>other</w:t>
      </w:r>
      <w:r w:rsidRPr="005D5FA4">
        <w:rPr>
          <w:rFonts w:ascii="Cambria" w:hAnsi="Cambria"/>
        </w:rPr>
        <w:t xml:space="preserve"> </w:t>
      </w:r>
      <w:r w:rsidRPr="00867C74">
        <w:rPr>
          <w:rFonts w:ascii="Cambria" w:hAnsi="Cambria"/>
        </w:rPr>
        <w:t>charges</w:t>
      </w:r>
      <w:r w:rsidRPr="005D5FA4">
        <w:rPr>
          <w:rFonts w:ascii="Cambria" w:hAnsi="Cambria"/>
        </w:rPr>
        <w:t xml:space="preserve"> </w:t>
      </w:r>
      <w:r w:rsidRPr="00867C74">
        <w:rPr>
          <w:rFonts w:ascii="Cambria" w:hAnsi="Cambria"/>
        </w:rPr>
        <w:t>in</w:t>
      </w:r>
      <w:r w:rsidRPr="005D5FA4">
        <w:rPr>
          <w:rFonts w:ascii="Cambria" w:hAnsi="Cambria"/>
        </w:rPr>
        <w:t xml:space="preserve"> </w:t>
      </w:r>
      <w:r w:rsidRPr="00867C74">
        <w:rPr>
          <w:rFonts w:ascii="Cambria" w:hAnsi="Cambria"/>
        </w:rPr>
        <w:t>respect</w:t>
      </w:r>
      <w:r w:rsidRPr="005D5FA4">
        <w:rPr>
          <w:rFonts w:ascii="Cambria" w:hAnsi="Cambria"/>
        </w:rPr>
        <w:t xml:space="preserve"> </w:t>
      </w:r>
      <w:r w:rsidRPr="00867C74">
        <w:rPr>
          <w:rFonts w:ascii="Cambria" w:hAnsi="Cambria"/>
        </w:rPr>
        <w:t>of</w:t>
      </w:r>
      <w:r w:rsidRPr="005D5FA4">
        <w:rPr>
          <w:rFonts w:ascii="Cambria" w:hAnsi="Cambria"/>
        </w:rPr>
        <w:t xml:space="preserve"> </w:t>
      </w:r>
      <w:r w:rsidRPr="00867C74">
        <w:rPr>
          <w:rFonts w:ascii="Cambria" w:hAnsi="Cambria"/>
        </w:rPr>
        <w:t>the</w:t>
      </w:r>
      <w:r w:rsidRPr="005D5FA4">
        <w:rPr>
          <w:rFonts w:ascii="Cambria" w:hAnsi="Cambria"/>
        </w:rPr>
        <w:t xml:space="preserve"> </w:t>
      </w:r>
      <w:r w:rsidRPr="00867C74">
        <w:rPr>
          <w:rFonts w:ascii="Cambria" w:hAnsi="Cambria"/>
        </w:rPr>
        <w:t>Works</w:t>
      </w:r>
      <w:r w:rsidR="000A1FBA" w:rsidRPr="005D5FA4">
        <w:rPr>
          <w:rFonts w:ascii="Cambria" w:hAnsi="Cambria"/>
        </w:rPr>
        <w:t>/</w:t>
      </w:r>
      <w:r w:rsidR="000A1FBA" w:rsidRPr="00E50B2F">
        <w:rPr>
          <w:rFonts w:ascii="Cambria" w:hAnsi="Cambria"/>
          <w:color w:val="0070C0"/>
          <w:lang w:val="ru-RU"/>
        </w:rPr>
        <w:t>Подрядчик</w:t>
      </w:r>
      <w:r w:rsidR="000A1FBA" w:rsidRPr="005D5FA4">
        <w:rPr>
          <w:rFonts w:ascii="Cambria" w:hAnsi="Cambria"/>
          <w:color w:val="002060"/>
        </w:rPr>
        <w:t xml:space="preserve"> </w:t>
      </w:r>
      <w:r w:rsidR="000A1FBA" w:rsidRPr="00E50B2F">
        <w:rPr>
          <w:rFonts w:ascii="Cambria" w:hAnsi="Cambria"/>
          <w:color w:val="0070C0"/>
          <w:lang w:val="ru-RU"/>
        </w:rPr>
        <w:t>несет</w:t>
      </w:r>
      <w:r w:rsidR="000A1FBA" w:rsidRPr="005D5FA4">
        <w:rPr>
          <w:rFonts w:ascii="Cambria" w:hAnsi="Cambria"/>
          <w:color w:val="002060"/>
        </w:rPr>
        <w:t xml:space="preserve"> </w:t>
      </w:r>
      <w:r w:rsidR="000A1FBA" w:rsidRPr="00E50B2F">
        <w:rPr>
          <w:rFonts w:ascii="Cambria" w:hAnsi="Cambria"/>
          <w:color w:val="0070C0"/>
          <w:lang w:val="ru-RU"/>
        </w:rPr>
        <w:t>ответственность</w:t>
      </w:r>
      <w:r w:rsidR="000A1FBA" w:rsidRPr="005D5FA4">
        <w:rPr>
          <w:rFonts w:ascii="Cambria" w:hAnsi="Cambria"/>
          <w:color w:val="002060"/>
        </w:rPr>
        <w:t xml:space="preserve"> </w:t>
      </w:r>
      <w:r w:rsidR="000A1FBA" w:rsidRPr="00E50B2F">
        <w:rPr>
          <w:rFonts w:ascii="Cambria" w:hAnsi="Cambria"/>
          <w:color w:val="0070C0"/>
          <w:lang w:val="ru-RU"/>
        </w:rPr>
        <w:t>за</w:t>
      </w:r>
      <w:r w:rsidR="000A1FBA" w:rsidRPr="005D5FA4">
        <w:rPr>
          <w:rFonts w:ascii="Cambria" w:hAnsi="Cambria"/>
          <w:color w:val="002060"/>
        </w:rPr>
        <w:t xml:space="preserve"> </w:t>
      </w:r>
      <w:r w:rsidR="000A1FBA" w:rsidRPr="00E50B2F">
        <w:rPr>
          <w:rFonts w:ascii="Cambria" w:hAnsi="Cambria"/>
          <w:color w:val="0070C0"/>
          <w:lang w:val="ru-RU"/>
        </w:rPr>
        <w:t>соблюдение</w:t>
      </w:r>
      <w:r w:rsidR="000A1FBA" w:rsidRPr="005D5FA4">
        <w:rPr>
          <w:rFonts w:ascii="Cambria" w:hAnsi="Cambria"/>
          <w:color w:val="002060"/>
        </w:rPr>
        <w:t xml:space="preserve"> </w:t>
      </w:r>
      <w:r w:rsidR="000A1FBA" w:rsidRPr="00E50B2F">
        <w:rPr>
          <w:rFonts w:ascii="Cambria" w:hAnsi="Cambria"/>
          <w:color w:val="0070C0"/>
          <w:lang w:val="ru-RU"/>
        </w:rPr>
        <w:t>всех</w:t>
      </w:r>
      <w:r w:rsidR="000A1FBA" w:rsidRPr="005D5FA4">
        <w:rPr>
          <w:rFonts w:ascii="Cambria" w:hAnsi="Cambria"/>
          <w:color w:val="002060"/>
        </w:rPr>
        <w:t xml:space="preserve"> </w:t>
      </w:r>
      <w:r w:rsidR="000A1FBA" w:rsidRPr="00E50B2F">
        <w:rPr>
          <w:rFonts w:ascii="Cambria" w:hAnsi="Cambria"/>
          <w:color w:val="0070C0"/>
          <w:lang w:val="ru-RU"/>
        </w:rPr>
        <w:t>законов</w:t>
      </w:r>
      <w:r w:rsidR="000A1FBA" w:rsidRPr="005D5FA4">
        <w:rPr>
          <w:rFonts w:ascii="Cambria" w:hAnsi="Cambria"/>
          <w:color w:val="002060"/>
        </w:rPr>
        <w:t xml:space="preserve"> </w:t>
      </w:r>
      <w:r w:rsidR="000A1FBA" w:rsidRPr="00E50B2F">
        <w:rPr>
          <w:rFonts w:ascii="Cambria" w:hAnsi="Cambria"/>
          <w:color w:val="0070C0"/>
          <w:lang w:val="ru-RU"/>
        </w:rPr>
        <w:t>и</w:t>
      </w:r>
      <w:r w:rsidR="000A1FBA" w:rsidRPr="005D5FA4">
        <w:rPr>
          <w:rFonts w:ascii="Cambria" w:hAnsi="Cambria"/>
          <w:color w:val="002060"/>
        </w:rPr>
        <w:t xml:space="preserve"> </w:t>
      </w:r>
      <w:r w:rsidR="000A1FBA" w:rsidRPr="00E50B2F">
        <w:rPr>
          <w:rFonts w:ascii="Cambria" w:hAnsi="Cambria"/>
          <w:color w:val="0070C0"/>
          <w:lang w:val="ru-RU"/>
        </w:rPr>
        <w:t>правил</w:t>
      </w:r>
      <w:r w:rsidR="000A1FBA" w:rsidRPr="005D5FA4">
        <w:rPr>
          <w:rFonts w:ascii="Cambria" w:hAnsi="Cambria"/>
          <w:color w:val="002060"/>
        </w:rPr>
        <w:t xml:space="preserve"> </w:t>
      </w:r>
      <w:r w:rsidR="005D5FA4">
        <w:rPr>
          <w:rFonts w:ascii="Cambria" w:hAnsi="Cambria"/>
          <w:i/>
          <w:iCs/>
          <w:color w:val="0070C0"/>
          <w:lang w:val="ru-RU"/>
        </w:rPr>
        <w:t>КР</w:t>
      </w:r>
      <w:r w:rsidR="000A1FBA" w:rsidRPr="005D5FA4">
        <w:rPr>
          <w:rFonts w:ascii="Cambria" w:hAnsi="Cambria"/>
          <w:color w:val="002060"/>
        </w:rPr>
        <w:t xml:space="preserve">, </w:t>
      </w:r>
      <w:r w:rsidR="000A1FBA" w:rsidRPr="00E50B2F">
        <w:rPr>
          <w:rFonts w:ascii="Cambria" w:hAnsi="Cambria"/>
          <w:color w:val="0070C0"/>
          <w:lang w:val="ru-RU"/>
        </w:rPr>
        <w:t>включая</w:t>
      </w:r>
      <w:r w:rsidR="000A1FBA" w:rsidRPr="005D5FA4">
        <w:rPr>
          <w:rFonts w:ascii="Cambria" w:hAnsi="Cambria"/>
          <w:color w:val="002060"/>
        </w:rPr>
        <w:t xml:space="preserve"> </w:t>
      </w:r>
      <w:r w:rsidR="000A1FBA" w:rsidRPr="00E50B2F">
        <w:rPr>
          <w:rFonts w:ascii="Cambria" w:hAnsi="Cambria"/>
          <w:color w:val="0070C0"/>
          <w:lang w:val="ru-RU"/>
        </w:rPr>
        <w:t>социальные</w:t>
      </w:r>
      <w:r w:rsidR="000A1FBA" w:rsidRPr="005D5FA4">
        <w:rPr>
          <w:rFonts w:ascii="Cambria" w:hAnsi="Cambria"/>
          <w:color w:val="002060"/>
        </w:rPr>
        <w:t xml:space="preserve">, </w:t>
      </w:r>
      <w:r w:rsidR="000A1FBA" w:rsidRPr="00E50B2F">
        <w:rPr>
          <w:rFonts w:ascii="Cambria" w:hAnsi="Cambria"/>
          <w:color w:val="0070C0"/>
          <w:lang w:val="ru-RU"/>
        </w:rPr>
        <w:t>экологические</w:t>
      </w:r>
      <w:r w:rsidR="000A1FBA" w:rsidRPr="005D5FA4">
        <w:rPr>
          <w:rFonts w:ascii="Cambria" w:hAnsi="Cambria"/>
          <w:color w:val="002060"/>
        </w:rPr>
        <w:t xml:space="preserve"> </w:t>
      </w:r>
      <w:r w:rsidR="000A1FBA" w:rsidRPr="00E50B2F">
        <w:rPr>
          <w:rFonts w:ascii="Cambria" w:hAnsi="Cambria"/>
          <w:color w:val="0070C0"/>
          <w:lang w:val="ru-RU"/>
        </w:rPr>
        <w:t>и</w:t>
      </w:r>
      <w:r w:rsidR="000A1FBA" w:rsidRPr="005D5FA4">
        <w:rPr>
          <w:rFonts w:ascii="Cambria" w:hAnsi="Cambria"/>
          <w:color w:val="002060"/>
        </w:rPr>
        <w:t xml:space="preserve"> </w:t>
      </w:r>
      <w:r w:rsidR="000A1FBA" w:rsidRPr="00E50B2F">
        <w:rPr>
          <w:rFonts w:ascii="Cambria" w:hAnsi="Cambria"/>
          <w:color w:val="0070C0"/>
          <w:lang w:val="ru-RU"/>
        </w:rPr>
        <w:t>гигиенические</w:t>
      </w:r>
      <w:r w:rsidR="000A1FBA" w:rsidRPr="005D5FA4">
        <w:rPr>
          <w:rFonts w:ascii="Cambria" w:hAnsi="Cambria"/>
          <w:color w:val="002060"/>
        </w:rPr>
        <w:t xml:space="preserve"> </w:t>
      </w:r>
      <w:r w:rsidR="000A1FBA" w:rsidRPr="00E50B2F">
        <w:rPr>
          <w:rFonts w:ascii="Cambria" w:hAnsi="Cambria"/>
          <w:color w:val="0070C0"/>
          <w:lang w:val="ru-RU"/>
        </w:rPr>
        <w:t>стандарты</w:t>
      </w:r>
      <w:r w:rsidR="000A1FBA" w:rsidRPr="005D5FA4">
        <w:rPr>
          <w:rFonts w:ascii="Cambria" w:hAnsi="Cambria"/>
          <w:color w:val="002060"/>
        </w:rPr>
        <w:t xml:space="preserve"> </w:t>
      </w:r>
      <w:r w:rsidR="000A1FBA" w:rsidRPr="00E50B2F">
        <w:rPr>
          <w:rFonts w:ascii="Cambria" w:hAnsi="Cambria"/>
          <w:color w:val="0070C0"/>
          <w:lang w:val="ru-RU"/>
        </w:rPr>
        <w:t>и</w:t>
      </w:r>
      <w:r w:rsidR="000A1FBA" w:rsidRPr="005D5FA4">
        <w:rPr>
          <w:rFonts w:ascii="Cambria" w:hAnsi="Cambria"/>
          <w:color w:val="002060"/>
        </w:rPr>
        <w:t xml:space="preserve"> </w:t>
      </w:r>
      <w:r w:rsidR="000A1FBA" w:rsidRPr="00E50B2F">
        <w:rPr>
          <w:rFonts w:ascii="Cambria" w:hAnsi="Cambria"/>
          <w:color w:val="0070C0"/>
          <w:lang w:val="ru-RU"/>
        </w:rPr>
        <w:t>обязательства</w:t>
      </w:r>
      <w:r w:rsidR="000A1FBA" w:rsidRPr="005D5FA4">
        <w:rPr>
          <w:rFonts w:ascii="Cambria" w:hAnsi="Cambria"/>
          <w:color w:val="002060"/>
        </w:rPr>
        <w:t xml:space="preserve"> </w:t>
      </w:r>
      <w:r w:rsidR="000A1FBA" w:rsidRPr="00E50B2F">
        <w:rPr>
          <w:rFonts w:ascii="Cambria" w:hAnsi="Cambria"/>
          <w:color w:val="0070C0"/>
          <w:lang w:val="ru-RU"/>
        </w:rPr>
        <w:t>перед</w:t>
      </w:r>
      <w:r w:rsidR="000A1FBA" w:rsidRPr="005D5FA4">
        <w:rPr>
          <w:rFonts w:ascii="Cambria" w:hAnsi="Cambria"/>
          <w:color w:val="002060"/>
        </w:rPr>
        <w:t xml:space="preserve"> </w:t>
      </w:r>
      <w:r w:rsidR="000A1FBA" w:rsidRPr="00E50B2F">
        <w:rPr>
          <w:rFonts w:ascii="Cambria" w:hAnsi="Cambria"/>
          <w:color w:val="0070C0"/>
          <w:lang w:val="ru-RU"/>
        </w:rPr>
        <w:t>третьими</w:t>
      </w:r>
      <w:r w:rsidR="000A1FBA" w:rsidRPr="005D5FA4">
        <w:rPr>
          <w:rFonts w:ascii="Cambria" w:hAnsi="Cambria"/>
          <w:color w:val="002060"/>
        </w:rPr>
        <w:t xml:space="preserve"> </w:t>
      </w:r>
      <w:r w:rsidR="000A1FBA" w:rsidRPr="00E50B2F">
        <w:rPr>
          <w:rFonts w:ascii="Cambria" w:hAnsi="Cambria"/>
          <w:color w:val="0070C0"/>
          <w:lang w:val="ru-RU"/>
        </w:rPr>
        <w:t>лицами</w:t>
      </w:r>
      <w:r w:rsidR="000A1FBA" w:rsidRPr="005D5FA4">
        <w:rPr>
          <w:rFonts w:ascii="Cambria" w:hAnsi="Cambria"/>
          <w:color w:val="002060"/>
        </w:rPr>
        <w:t xml:space="preserve">. </w:t>
      </w:r>
      <w:r w:rsidR="000A1FBA" w:rsidRPr="00E50B2F">
        <w:rPr>
          <w:rFonts w:ascii="Cambria" w:hAnsi="Cambria"/>
          <w:color w:val="0070C0"/>
          <w:lang w:val="ru-RU"/>
        </w:rPr>
        <w:t>Подрядчик</w:t>
      </w:r>
      <w:r w:rsidR="000A1FBA" w:rsidRPr="000A1FBA">
        <w:rPr>
          <w:rFonts w:ascii="Cambria" w:hAnsi="Cambria"/>
          <w:color w:val="002060"/>
          <w:lang w:val="ru-RU"/>
        </w:rPr>
        <w:t xml:space="preserve"> </w:t>
      </w:r>
      <w:r w:rsidR="000A1FBA" w:rsidRPr="00E50B2F">
        <w:rPr>
          <w:rFonts w:ascii="Cambria" w:hAnsi="Cambria"/>
          <w:color w:val="0070C0"/>
          <w:lang w:val="ru-RU"/>
        </w:rPr>
        <w:t>направляет</w:t>
      </w:r>
      <w:r w:rsidR="000A1FBA" w:rsidRPr="000A1FBA">
        <w:rPr>
          <w:rFonts w:ascii="Cambria" w:hAnsi="Cambria"/>
          <w:color w:val="002060"/>
          <w:lang w:val="ru-RU"/>
        </w:rPr>
        <w:t xml:space="preserve"> </w:t>
      </w:r>
      <w:r w:rsidR="000A1FBA" w:rsidRPr="00E50B2F">
        <w:rPr>
          <w:rFonts w:ascii="Cambria" w:hAnsi="Cambria"/>
          <w:color w:val="0070C0"/>
          <w:lang w:val="ru-RU"/>
        </w:rPr>
        <w:t>все</w:t>
      </w:r>
      <w:r w:rsidR="000A1FBA" w:rsidRPr="000A1FBA">
        <w:rPr>
          <w:rFonts w:ascii="Cambria" w:hAnsi="Cambria"/>
          <w:color w:val="002060"/>
          <w:lang w:val="ru-RU"/>
        </w:rPr>
        <w:t xml:space="preserve"> </w:t>
      </w:r>
      <w:r w:rsidR="000A1FBA" w:rsidRPr="00E50B2F">
        <w:rPr>
          <w:rFonts w:ascii="Cambria" w:hAnsi="Cambria"/>
          <w:color w:val="0070C0"/>
          <w:lang w:val="ru-RU"/>
        </w:rPr>
        <w:t>уведомления</w:t>
      </w:r>
      <w:r w:rsidR="000A1FBA" w:rsidRPr="000A1FBA">
        <w:rPr>
          <w:rFonts w:ascii="Cambria" w:hAnsi="Cambria"/>
          <w:color w:val="002060"/>
          <w:lang w:val="ru-RU"/>
        </w:rPr>
        <w:t xml:space="preserve"> </w:t>
      </w:r>
      <w:r w:rsidR="000A1FBA" w:rsidRPr="00E50B2F">
        <w:rPr>
          <w:rFonts w:ascii="Cambria" w:hAnsi="Cambria"/>
          <w:color w:val="0070C0"/>
          <w:lang w:val="ru-RU"/>
        </w:rPr>
        <w:t>и</w:t>
      </w:r>
      <w:r w:rsidR="000A1FBA" w:rsidRPr="000A1FBA">
        <w:rPr>
          <w:rFonts w:ascii="Cambria" w:hAnsi="Cambria"/>
          <w:color w:val="002060"/>
          <w:lang w:val="ru-RU"/>
        </w:rPr>
        <w:t xml:space="preserve"> </w:t>
      </w:r>
      <w:r w:rsidR="000A1FBA" w:rsidRPr="00E50B2F">
        <w:rPr>
          <w:rFonts w:ascii="Cambria" w:hAnsi="Cambria"/>
          <w:color w:val="0070C0"/>
          <w:lang w:val="ru-RU"/>
        </w:rPr>
        <w:t>оплачивает</w:t>
      </w:r>
      <w:r w:rsidR="000A1FBA" w:rsidRPr="000A1FBA">
        <w:rPr>
          <w:rFonts w:ascii="Cambria" w:hAnsi="Cambria"/>
          <w:color w:val="002060"/>
          <w:lang w:val="ru-RU"/>
        </w:rPr>
        <w:t xml:space="preserve"> </w:t>
      </w:r>
      <w:r w:rsidR="000A1FBA" w:rsidRPr="00E50B2F">
        <w:rPr>
          <w:rFonts w:ascii="Cambria" w:hAnsi="Cambria"/>
          <w:color w:val="0070C0"/>
          <w:lang w:val="ru-RU"/>
        </w:rPr>
        <w:t>все</w:t>
      </w:r>
      <w:r w:rsidR="000A1FBA" w:rsidRPr="000A1FBA">
        <w:rPr>
          <w:rFonts w:ascii="Cambria" w:hAnsi="Cambria"/>
          <w:color w:val="002060"/>
          <w:lang w:val="ru-RU"/>
        </w:rPr>
        <w:t xml:space="preserve"> </w:t>
      </w:r>
      <w:r w:rsidR="000A1FBA" w:rsidRPr="00E50B2F">
        <w:rPr>
          <w:rFonts w:ascii="Cambria" w:hAnsi="Cambria"/>
          <w:color w:val="0070C0"/>
          <w:lang w:val="ru-RU"/>
        </w:rPr>
        <w:t>комиссии</w:t>
      </w:r>
      <w:r w:rsidR="000A1FBA" w:rsidRPr="000A1FBA">
        <w:rPr>
          <w:rFonts w:ascii="Cambria" w:hAnsi="Cambria"/>
          <w:color w:val="002060"/>
          <w:lang w:val="ru-RU"/>
        </w:rPr>
        <w:t xml:space="preserve"> </w:t>
      </w:r>
      <w:r w:rsidR="000A1FBA" w:rsidRPr="00E50B2F">
        <w:rPr>
          <w:rFonts w:ascii="Cambria" w:hAnsi="Cambria"/>
          <w:color w:val="0070C0"/>
          <w:lang w:val="ru-RU"/>
        </w:rPr>
        <w:t>и</w:t>
      </w:r>
      <w:r w:rsidR="000A1FBA" w:rsidRPr="000A1FBA">
        <w:rPr>
          <w:rFonts w:ascii="Cambria" w:hAnsi="Cambria"/>
          <w:color w:val="002060"/>
          <w:lang w:val="ru-RU"/>
        </w:rPr>
        <w:t xml:space="preserve"> </w:t>
      </w:r>
      <w:r w:rsidR="000A1FBA" w:rsidRPr="00E50B2F">
        <w:rPr>
          <w:rFonts w:ascii="Cambria" w:hAnsi="Cambria"/>
          <w:color w:val="0070C0"/>
          <w:lang w:val="ru-RU"/>
        </w:rPr>
        <w:t>другие</w:t>
      </w:r>
      <w:r w:rsidR="000A1FBA" w:rsidRPr="000A1FBA">
        <w:rPr>
          <w:rFonts w:ascii="Cambria" w:hAnsi="Cambria"/>
          <w:color w:val="002060"/>
          <w:lang w:val="ru-RU"/>
        </w:rPr>
        <w:t xml:space="preserve"> </w:t>
      </w:r>
      <w:r w:rsidR="000A1FBA" w:rsidRPr="00E50B2F">
        <w:rPr>
          <w:rFonts w:ascii="Cambria" w:hAnsi="Cambria"/>
          <w:color w:val="0070C0"/>
          <w:lang w:val="ru-RU"/>
        </w:rPr>
        <w:t>сборы</w:t>
      </w:r>
      <w:r w:rsidR="000A1FBA" w:rsidRPr="000A1FBA">
        <w:rPr>
          <w:rFonts w:ascii="Cambria" w:hAnsi="Cambria"/>
          <w:color w:val="002060"/>
          <w:lang w:val="ru-RU"/>
        </w:rPr>
        <w:t xml:space="preserve">, </w:t>
      </w:r>
      <w:r w:rsidR="000A1FBA" w:rsidRPr="00E50B2F">
        <w:rPr>
          <w:rFonts w:ascii="Cambria" w:hAnsi="Cambria"/>
          <w:color w:val="0070C0"/>
          <w:lang w:val="ru-RU"/>
        </w:rPr>
        <w:t>связанные</w:t>
      </w:r>
      <w:r w:rsidR="000A1FBA" w:rsidRPr="000A1FBA">
        <w:rPr>
          <w:rFonts w:ascii="Cambria" w:hAnsi="Cambria"/>
          <w:color w:val="002060"/>
          <w:lang w:val="ru-RU"/>
        </w:rPr>
        <w:t xml:space="preserve"> </w:t>
      </w:r>
      <w:r w:rsidR="000A1FBA" w:rsidRPr="00E50B2F">
        <w:rPr>
          <w:rFonts w:ascii="Cambria" w:hAnsi="Cambria"/>
          <w:color w:val="0070C0"/>
          <w:lang w:val="ru-RU"/>
        </w:rPr>
        <w:t>с</w:t>
      </w:r>
      <w:r w:rsidR="000A1FBA" w:rsidRPr="000A1FBA">
        <w:rPr>
          <w:rFonts w:ascii="Cambria" w:hAnsi="Cambria"/>
          <w:color w:val="002060"/>
          <w:lang w:val="ru-RU"/>
        </w:rPr>
        <w:t xml:space="preserve"> </w:t>
      </w:r>
      <w:r w:rsidR="000A1FBA" w:rsidRPr="00E50B2F">
        <w:rPr>
          <w:rFonts w:ascii="Cambria" w:hAnsi="Cambria"/>
          <w:color w:val="0070C0"/>
          <w:lang w:val="ru-RU"/>
        </w:rPr>
        <w:t>выполнением</w:t>
      </w:r>
      <w:r w:rsidR="000A1FBA" w:rsidRPr="000A1FBA">
        <w:rPr>
          <w:rFonts w:ascii="Cambria" w:hAnsi="Cambria"/>
          <w:color w:val="002060"/>
          <w:lang w:val="ru-RU"/>
        </w:rPr>
        <w:t xml:space="preserve"> </w:t>
      </w:r>
      <w:r w:rsidR="000A1FBA" w:rsidRPr="00E50B2F">
        <w:rPr>
          <w:rFonts w:ascii="Cambria" w:hAnsi="Cambria"/>
          <w:color w:val="0070C0"/>
          <w:lang w:val="ru-RU"/>
        </w:rPr>
        <w:t>Работ</w:t>
      </w:r>
      <w:r w:rsidR="000A1FBA" w:rsidRPr="00F86DC5">
        <w:rPr>
          <w:rFonts w:ascii="Cambria" w:hAnsi="Cambria"/>
          <w:lang w:val="ru-RU"/>
        </w:rPr>
        <w:t>.</w:t>
      </w:r>
    </w:p>
    <w:p w14:paraId="16310270" w14:textId="63FEA1A4" w:rsidR="00AE5B41" w:rsidRPr="000A1FBA" w:rsidRDefault="00AE5B41" w:rsidP="00AE5B41">
      <w:pPr>
        <w:rPr>
          <w:rFonts w:ascii="Cambria" w:hAnsi="Cambria"/>
          <w:lang w:val="ru-RU"/>
        </w:rPr>
      </w:pPr>
      <w:r w:rsidRPr="00867C74">
        <w:rPr>
          <w:rFonts w:ascii="Cambria" w:hAnsi="Cambria"/>
        </w:rPr>
        <w:t xml:space="preserve">Only non-hazardous and </w:t>
      </w:r>
      <w:proofErr w:type="gramStart"/>
      <w:r w:rsidRPr="00867C74">
        <w:rPr>
          <w:rFonts w:ascii="Cambria" w:hAnsi="Cambria"/>
        </w:rPr>
        <w:t>environmental</w:t>
      </w:r>
      <w:proofErr w:type="gramEnd"/>
      <w:r w:rsidRPr="00867C74">
        <w:rPr>
          <w:rFonts w:ascii="Cambria" w:hAnsi="Cambria"/>
        </w:rPr>
        <w:t xml:space="preserve"> friendly materials shall be used, e.g.  no</w:t>
      </w:r>
      <w:r w:rsidRPr="000A1FBA">
        <w:rPr>
          <w:rFonts w:ascii="Cambria" w:hAnsi="Cambria"/>
          <w:lang w:val="ru-RU"/>
        </w:rPr>
        <w:t xml:space="preserve"> </w:t>
      </w:r>
      <w:r w:rsidRPr="00867C74">
        <w:rPr>
          <w:rFonts w:ascii="Cambria" w:hAnsi="Cambria"/>
        </w:rPr>
        <w:t>asbestos</w:t>
      </w:r>
      <w:r w:rsidRPr="000A1FBA">
        <w:rPr>
          <w:rFonts w:ascii="Cambria" w:hAnsi="Cambria"/>
          <w:lang w:val="ru-RU"/>
        </w:rPr>
        <w:t xml:space="preserve"> </w:t>
      </w:r>
      <w:r w:rsidRPr="00867C74">
        <w:rPr>
          <w:rFonts w:ascii="Cambria" w:hAnsi="Cambria"/>
        </w:rPr>
        <w:t>and</w:t>
      </w:r>
      <w:r w:rsidRPr="000A1FBA">
        <w:rPr>
          <w:rFonts w:ascii="Cambria" w:hAnsi="Cambria"/>
          <w:lang w:val="ru-RU"/>
        </w:rPr>
        <w:t xml:space="preserve"> </w:t>
      </w:r>
      <w:r w:rsidRPr="00867C74">
        <w:rPr>
          <w:rFonts w:ascii="Cambria" w:hAnsi="Cambria"/>
        </w:rPr>
        <w:t>no</w:t>
      </w:r>
      <w:r w:rsidRPr="000A1FBA">
        <w:rPr>
          <w:rFonts w:ascii="Cambria" w:hAnsi="Cambria"/>
          <w:lang w:val="ru-RU"/>
        </w:rPr>
        <w:t xml:space="preserve"> </w:t>
      </w:r>
      <w:r w:rsidRPr="00867C74">
        <w:rPr>
          <w:rFonts w:ascii="Cambria" w:hAnsi="Cambria"/>
        </w:rPr>
        <w:t>paint</w:t>
      </w:r>
      <w:r w:rsidRPr="000A1FBA">
        <w:rPr>
          <w:rFonts w:ascii="Cambria" w:hAnsi="Cambria"/>
          <w:lang w:val="ru-RU"/>
        </w:rPr>
        <w:t xml:space="preserve"> </w:t>
      </w:r>
      <w:r w:rsidRPr="00867C74">
        <w:rPr>
          <w:rFonts w:ascii="Cambria" w:hAnsi="Cambria"/>
        </w:rPr>
        <w:t>etc</w:t>
      </w:r>
      <w:r w:rsidRPr="000A1FBA">
        <w:rPr>
          <w:rFonts w:ascii="Cambria" w:hAnsi="Cambria"/>
          <w:lang w:val="ru-RU"/>
        </w:rPr>
        <w:t xml:space="preserve">. </w:t>
      </w:r>
      <w:r w:rsidRPr="00867C74">
        <w:rPr>
          <w:rFonts w:ascii="Cambria" w:hAnsi="Cambria"/>
        </w:rPr>
        <w:t>that</w:t>
      </w:r>
      <w:r w:rsidRPr="000A1FBA">
        <w:rPr>
          <w:rFonts w:ascii="Cambria" w:hAnsi="Cambria"/>
          <w:lang w:val="ru-RU"/>
        </w:rPr>
        <w:t xml:space="preserve"> </w:t>
      </w:r>
      <w:r w:rsidRPr="00867C74">
        <w:rPr>
          <w:rFonts w:ascii="Cambria" w:hAnsi="Cambria"/>
        </w:rPr>
        <w:t>have</w:t>
      </w:r>
      <w:r w:rsidRPr="000A1FBA">
        <w:rPr>
          <w:rFonts w:ascii="Cambria" w:hAnsi="Cambria"/>
          <w:lang w:val="ru-RU"/>
        </w:rPr>
        <w:t xml:space="preserve"> </w:t>
      </w:r>
      <w:r w:rsidRPr="00867C74">
        <w:rPr>
          <w:rFonts w:ascii="Cambria" w:hAnsi="Cambria"/>
        </w:rPr>
        <w:t>negative</w:t>
      </w:r>
      <w:r w:rsidRPr="000A1FBA">
        <w:rPr>
          <w:rFonts w:ascii="Cambria" w:hAnsi="Cambria"/>
          <w:lang w:val="ru-RU"/>
        </w:rPr>
        <w:t xml:space="preserve"> </w:t>
      </w:r>
      <w:r w:rsidRPr="00867C74">
        <w:rPr>
          <w:rFonts w:ascii="Cambria" w:hAnsi="Cambria"/>
        </w:rPr>
        <w:t>impact</w:t>
      </w:r>
      <w:r w:rsidRPr="000A1FBA">
        <w:rPr>
          <w:rFonts w:ascii="Cambria" w:hAnsi="Cambria"/>
          <w:lang w:val="ru-RU"/>
        </w:rPr>
        <w:t xml:space="preserve"> </w:t>
      </w:r>
      <w:r w:rsidRPr="00867C74">
        <w:rPr>
          <w:rFonts w:ascii="Cambria" w:hAnsi="Cambria"/>
        </w:rPr>
        <w:t>on</w:t>
      </w:r>
      <w:r w:rsidRPr="000A1FBA">
        <w:rPr>
          <w:rFonts w:ascii="Cambria" w:hAnsi="Cambria"/>
          <w:lang w:val="ru-RU"/>
        </w:rPr>
        <w:t xml:space="preserve"> </w:t>
      </w:r>
      <w:r w:rsidRPr="00867C74">
        <w:rPr>
          <w:rFonts w:ascii="Cambria" w:hAnsi="Cambria"/>
        </w:rPr>
        <w:t>health</w:t>
      </w:r>
      <w:r w:rsidR="000A1FBA" w:rsidRPr="000A1FBA">
        <w:rPr>
          <w:rFonts w:ascii="Cambria" w:hAnsi="Cambria"/>
          <w:color w:val="auto"/>
          <w:lang w:val="ru-RU"/>
        </w:rPr>
        <w:t xml:space="preserve"> </w:t>
      </w:r>
      <w:r w:rsidR="000A1FBA">
        <w:rPr>
          <w:rFonts w:ascii="Cambria" w:hAnsi="Cambria"/>
          <w:color w:val="auto"/>
          <w:lang w:val="ru-RU"/>
        </w:rPr>
        <w:t>/</w:t>
      </w:r>
      <w:r w:rsidR="000A1FBA" w:rsidRPr="00E50B2F">
        <w:rPr>
          <w:rFonts w:ascii="Cambria" w:hAnsi="Cambria"/>
          <w:color w:val="0070C0"/>
          <w:lang w:val="ru-RU"/>
        </w:rPr>
        <w:t>Используются</w:t>
      </w:r>
      <w:r w:rsidR="000A1FBA" w:rsidRPr="000A1FBA">
        <w:rPr>
          <w:rFonts w:ascii="Cambria" w:hAnsi="Cambria"/>
          <w:color w:val="002060"/>
          <w:lang w:val="ru-RU"/>
        </w:rPr>
        <w:t xml:space="preserve"> </w:t>
      </w:r>
      <w:r w:rsidR="000A1FBA" w:rsidRPr="00E50B2F">
        <w:rPr>
          <w:rFonts w:ascii="Cambria" w:hAnsi="Cambria"/>
          <w:color w:val="0070C0"/>
          <w:lang w:val="ru-RU"/>
        </w:rPr>
        <w:t>только</w:t>
      </w:r>
      <w:r w:rsidR="000A1FBA" w:rsidRPr="000A1FBA">
        <w:rPr>
          <w:rFonts w:ascii="Cambria" w:hAnsi="Cambria"/>
          <w:color w:val="002060"/>
          <w:lang w:val="ru-RU"/>
        </w:rPr>
        <w:t xml:space="preserve"> </w:t>
      </w:r>
      <w:r w:rsidR="000A1FBA" w:rsidRPr="00E50B2F">
        <w:rPr>
          <w:rFonts w:ascii="Cambria" w:hAnsi="Cambria"/>
          <w:color w:val="0070C0"/>
          <w:lang w:val="ru-RU"/>
        </w:rPr>
        <w:t>безопасные</w:t>
      </w:r>
      <w:r w:rsidR="000A1FBA" w:rsidRPr="000A1FBA">
        <w:rPr>
          <w:rFonts w:ascii="Cambria" w:hAnsi="Cambria"/>
          <w:color w:val="002060"/>
          <w:lang w:val="ru-RU"/>
        </w:rPr>
        <w:t xml:space="preserve"> </w:t>
      </w:r>
      <w:r w:rsidR="000A1FBA" w:rsidRPr="00E50B2F">
        <w:rPr>
          <w:rFonts w:ascii="Cambria" w:hAnsi="Cambria"/>
          <w:color w:val="0070C0"/>
          <w:lang w:val="ru-RU"/>
        </w:rPr>
        <w:t>и</w:t>
      </w:r>
      <w:r w:rsidR="000A1FBA" w:rsidRPr="000A1FBA">
        <w:rPr>
          <w:rFonts w:ascii="Cambria" w:hAnsi="Cambria"/>
          <w:color w:val="002060"/>
          <w:lang w:val="ru-RU"/>
        </w:rPr>
        <w:t xml:space="preserve"> </w:t>
      </w:r>
      <w:r w:rsidR="000A1FBA" w:rsidRPr="00E50B2F">
        <w:rPr>
          <w:rFonts w:ascii="Cambria" w:hAnsi="Cambria"/>
          <w:color w:val="0070C0"/>
          <w:lang w:val="ru-RU"/>
        </w:rPr>
        <w:t>экологически</w:t>
      </w:r>
      <w:r w:rsidR="000A1FBA" w:rsidRPr="000A1FBA">
        <w:rPr>
          <w:rFonts w:ascii="Cambria" w:hAnsi="Cambria"/>
          <w:color w:val="002060"/>
          <w:lang w:val="ru-RU"/>
        </w:rPr>
        <w:t xml:space="preserve"> </w:t>
      </w:r>
      <w:r w:rsidR="000A1FBA" w:rsidRPr="00E50B2F">
        <w:rPr>
          <w:rFonts w:ascii="Cambria" w:hAnsi="Cambria"/>
          <w:color w:val="0070C0"/>
          <w:lang w:val="ru-RU"/>
        </w:rPr>
        <w:t>безопасные</w:t>
      </w:r>
      <w:r w:rsidR="000A1FBA" w:rsidRPr="000A1FBA">
        <w:rPr>
          <w:rFonts w:ascii="Cambria" w:hAnsi="Cambria"/>
          <w:color w:val="002060"/>
          <w:lang w:val="ru-RU"/>
        </w:rPr>
        <w:t xml:space="preserve"> </w:t>
      </w:r>
      <w:r w:rsidR="000A1FBA" w:rsidRPr="00E50B2F">
        <w:rPr>
          <w:rFonts w:ascii="Cambria" w:hAnsi="Cambria"/>
          <w:color w:val="0070C0"/>
          <w:lang w:val="ru-RU"/>
        </w:rPr>
        <w:t>материалы</w:t>
      </w:r>
      <w:r w:rsidR="000A1FBA" w:rsidRPr="000A1FBA">
        <w:rPr>
          <w:rFonts w:ascii="Cambria" w:hAnsi="Cambria"/>
          <w:color w:val="002060"/>
          <w:lang w:val="ru-RU"/>
        </w:rPr>
        <w:t xml:space="preserve">, </w:t>
      </w:r>
      <w:r w:rsidR="000A1FBA" w:rsidRPr="00E50B2F">
        <w:rPr>
          <w:rFonts w:ascii="Cambria" w:hAnsi="Cambria"/>
          <w:color w:val="0070C0"/>
          <w:lang w:val="ru-RU"/>
        </w:rPr>
        <w:t>например</w:t>
      </w:r>
      <w:r w:rsidR="000A1FBA" w:rsidRPr="000A1FBA">
        <w:rPr>
          <w:rFonts w:ascii="Cambria" w:hAnsi="Cambria"/>
          <w:color w:val="002060"/>
          <w:lang w:val="ru-RU"/>
        </w:rPr>
        <w:t xml:space="preserve">, </w:t>
      </w:r>
      <w:r w:rsidR="000A1FBA" w:rsidRPr="00E50B2F">
        <w:rPr>
          <w:rFonts w:ascii="Cambria" w:hAnsi="Cambria"/>
          <w:color w:val="0070C0"/>
          <w:lang w:val="ru-RU"/>
        </w:rPr>
        <w:t>без</w:t>
      </w:r>
      <w:r w:rsidR="000A1FBA" w:rsidRPr="000A1FBA">
        <w:rPr>
          <w:rFonts w:ascii="Cambria" w:hAnsi="Cambria"/>
          <w:color w:val="002060"/>
          <w:lang w:val="ru-RU"/>
        </w:rPr>
        <w:t xml:space="preserve"> </w:t>
      </w:r>
      <w:r w:rsidR="000A1FBA" w:rsidRPr="00E50B2F">
        <w:rPr>
          <w:rFonts w:ascii="Cambria" w:hAnsi="Cambria"/>
          <w:color w:val="0070C0"/>
          <w:lang w:val="ru-RU"/>
        </w:rPr>
        <w:t>асбеста</w:t>
      </w:r>
      <w:r w:rsidR="000A1FBA" w:rsidRPr="000A1FBA">
        <w:rPr>
          <w:rFonts w:ascii="Cambria" w:hAnsi="Cambria"/>
          <w:color w:val="002060"/>
          <w:lang w:val="ru-RU"/>
        </w:rPr>
        <w:t xml:space="preserve">, </w:t>
      </w:r>
      <w:r w:rsidR="000A1FBA" w:rsidRPr="00E50B2F">
        <w:rPr>
          <w:rFonts w:ascii="Cambria" w:hAnsi="Cambria"/>
          <w:color w:val="0070C0"/>
          <w:lang w:val="ru-RU"/>
        </w:rPr>
        <w:t>без</w:t>
      </w:r>
      <w:r w:rsidR="000A1FBA" w:rsidRPr="000A1FBA">
        <w:rPr>
          <w:rFonts w:ascii="Cambria" w:hAnsi="Cambria"/>
          <w:color w:val="002060"/>
          <w:lang w:val="ru-RU"/>
        </w:rPr>
        <w:t xml:space="preserve"> </w:t>
      </w:r>
      <w:r w:rsidR="000A1FBA" w:rsidRPr="00E50B2F">
        <w:rPr>
          <w:rFonts w:ascii="Cambria" w:hAnsi="Cambria"/>
          <w:color w:val="0070C0"/>
          <w:lang w:val="ru-RU"/>
        </w:rPr>
        <w:t>краски</w:t>
      </w:r>
      <w:r w:rsidR="000A1FBA" w:rsidRPr="000A1FBA">
        <w:rPr>
          <w:rFonts w:ascii="Cambria" w:hAnsi="Cambria"/>
          <w:color w:val="002060"/>
          <w:lang w:val="ru-RU"/>
        </w:rPr>
        <w:t xml:space="preserve"> </w:t>
      </w:r>
      <w:r w:rsidR="000A1FBA" w:rsidRPr="00E50B2F">
        <w:rPr>
          <w:rFonts w:ascii="Cambria" w:hAnsi="Cambria"/>
          <w:color w:val="0070C0"/>
          <w:lang w:val="ru-RU"/>
        </w:rPr>
        <w:t>и</w:t>
      </w:r>
      <w:r w:rsidR="000A1FBA" w:rsidRPr="000A1FBA">
        <w:rPr>
          <w:rFonts w:ascii="Cambria" w:hAnsi="Cambria"/>
          <w:color w:val="002060"/>
          <w:lang w:val="ru-RU"/>
        </w:rPr>
        <w:t xml:space="preserve"> </w:t>
      </w:r>
      <w:r w:rsidR="000A1FBA" w:rsidRPr="00E50B2F">
        <w:rPr>
          <w:rFonts w:ascii="Cambria" w:hAnsi="Cambria"/>
          <w:color w:val="0070C0"/>
          <w:lang w:val="ru-RU"/>
        </w:rPr>
        <w:t>т</w:t>
      </w:r>
      <w:r w:rsidR="000A1FBA" w:rsidRPr="000A1FBA">
        <w:rPr>
          <w:rFonts w:ascii="Cambria" w:hAnsi="Cambria"/>
          <w:color w:val="002060"/>
          <w:lang w:val="ru-RU"/>
        </w:rPr>
        <w:t>.</w:t>
      </w:r>
      <w:r w:rsidR="000A1FBA" w:rsidRPr="00E50B2F">
        <w:rPr>
          <w:rFonts w:ascii="Cambria" w:hAnsi="Cambria"/>
          <w:color w:val="0070C0"/>
          <w:lang w:val="ru-RU"/>
        </w:rPr>
        <w:t>д</w:t>
      </w:r>
      <w:r w:rsidR="000A1FBA" w:rsidRPr="000A1FBA">
        <w:rPr>
          <w:rFonts w:ascii="Cambria" w:hAnsi="Cambria"/>
          <w:color w:val="002060"/>
          <w:lang w:val="ru-RU"/>
        </w:rPr>
        <w:t xml:space="preserve">., </w:t>
      </w:r>
      <w:r w:rsidR="000A1FBA" w:rsidRPr="00E50B2F">
        <w:rPr>
          <w:rFonts w:ascii="Cambria" w:hAnsi="Cambria"/>
          <w:color w:val="0070C0"/>
          <w:lang w:val="ru-RU"/>
        </w:rPr>
        <w:t>которые</w:t>
      </w:r>
      <w:r w:rsidR="000A1FBA" w:rsidRPr="000A1FBA">
        <w:rPr>
          <w:rFonts w:ascii="Cambria" w:hAnsi="Cambria"/>
          <w:color w:val="002060"/>
          <w:lang w:val="ru-RU"/>
        </w:rPr>
        <w:t xml:space="preserve"> </w:t>
      </w:r>
      <w:r w:rsidR="000A1FBA" w:rsidRPr="00E50B2F">
        <w:rPr>
          <w:rFonts w:ascii="Cambria" w:hAnsi="Cambria"/>
          <w:color w:val="0070C0"/>
          <w:lang w:val="ru-RU"/>
        </w:rPr>
        <w:t>оказывают</w:t>
      </w:r>
      <w:r w:rsidR="000A1FBA" w:rsidRPr="000A1FBA">
        <w:rPr>
          <w:rFonts w:ascii="Cambria" w:hAnsi="Cambria"/>
          <w:color w:val="002060"/>
          <w:lang w:val="ru-RU"/>
        </w:rPr>
        <w:t xml:space="preserve"> </w:t>
      </w:r>
      <w:r w:rsidR="000A1FBA" w:rsidRPr="00E50B2F">
        <w:rPr>
          <w:rFonts w:ascii="Cambria" w:hAnsi="Cambria"/>
          <w:color w:val="0070C0"/>
          <w:lang w:val="ru-RU"/>
        </w:rPr>
        <w:t>негативное</w:t>
      </w:r>
      <w:r w:rsidR="000A1FBA" w:rsidRPr="000A1FBA">
        <w:rPr>
          <w:rFonts w:ascii="Cambria" w:hAnsi="Cambria"/>
          <w:color w:val="002060"/>
          <w:lang w:val="ru-RU"/>
        </w:rPr>
        <w:t xml:space="preserve"> </w:t>
      </w:r>
      <w:r w:rsidR="000A1FBA" w:rsidRPr="00E50B2F">
        <w:rPr>
          <w:rFonts w:ascii="Cambria" w:hAnsi="Cambria"/>
          <w:color w:val="0070C0"/>
          <w:lang w:val="ru-RU"/>
        </w:rPr>
        <w:t>воздействие</w:t>
      </w:r>
      <w:r w:rsidR="000A1FBA" w:rsidRPr="000A1FBA">
        <w:rPr>
          <w:rFonts w:ascii="Cambria" w:hAnsi="Cambria"/>
          <w:color w:val="002060"/>
          <w:lang w:val="ru-RU"/>
        </w:rPr>
        <w:t xml:space="preserve"> </w:t>
      </w:r>
      <w:r w:rsidR="000A1FBA" w:rsidRPr="00E50B2F">
        <w:rPr>
          <w:rFonts w:ascii="Cambria" w:hAnsi="Cambria"/>
          <w:color w:val="0070C0"/>
          <w:lang w:val="ru-RU"/>
        </w:rPr>
        <w:t>на</w:t>
      </w:r>
      <w:r w:rsidR="000A1FBA" w:rsidRPr="000A1FBA">
        <w:rPr>
          <w:rFonts w:ascii="Cambria" w:hAnsi="Cambria"/>
          <w:color w:val="002060"/>
          <w:lang w:val="ru-RU"/>
        </w:rPr>
        <w:t xml:space="preserve"> </w:t>
      </w:r>
      <w:r w:rsidR="000A1FBA" w:rsidRPr="00E50B2F">
        <w:rPr>
          <w:rFonts w:ascii="Cambria" w:hAnsi="Cambria"/>
          <w:color w:val="0070C0"/>
          <w:lang w:val="ru-RU"/>
        </w:rPr>
        <w:t>здоровье</w:t>
      </w:r>
      <w:r w:rsidRPr="000A1FBA">
        <w:rPr>
          <w:rFonts w:ascii="Cambria" w:hAnsi="Cambria"/>
          <w:lang w:val="ru-RU"/>
        </w:rPr>
        <w:t>.</w:t>
      </w:r>
    </w:p>
    <w:p w14:paraId="713749B8" w14:textId="43D8043A" w:rsidR="00AE5B41" w:rsidRPr="000A1FBA" w:rsidRDefault="00AE5B41" w:rsidP="00AE5B41">
      <w:pPr>
        <w:rPr>
          <w:rFonts w:ascii="Cambria" w:hAnsi="Cambria"/>
          <w:lang w:val="ru-RU"/>
        </w:rPr>
      </w:pPr>
      <w:r w:rsidRPr="00867C74">
        <w:rPr>
          <w:rFonts w:ascii="Cambria" w:hAnsi="Cambria"/>
        </w:rPr>
        <w:t>The</w:t>
      </w:r>
      <w:r w:rsidRPr="000A1FBA">
        <w:rPr>
          <w:rFonts w:ascii="Cambria" w:hAnsi="Cambria"/>
          <w:lang w:val="ru-RU"/>
        </w:rPr>
        <w:t xml:space="preserve"> </w:t>
      </w:r>
      <w:r w:rsidRPr="00867C74">
        <w:rPr>
          <w:rFonts w:ascii="Cambria" w:hAnsi="Cambria"/>
        </w:rPr>
        <w:t>Contractor</w:t>
      </w:r>
      <w:r w:rsidRPr="000A1FBA">
        <w:rPr>
          <w:rFonts w:ascii="Cambria" w:hAnsi="Cambria"/>
          <w:lang w:val="ru-RU"/>
        </w:rPr>
        <w:t xml:space="preserve"> </w:t>
      </w:r>
      <w:r w:rsidRPr="00867C74">
        <w:rPr>
          <w:rFonts w:ascii="Cambria" w:hAnsi="Cambria"/>
        </w:rPr>
        <w:t>shall</w:t>
      </w:r>
      <w:r w:rsidRPr="000A1FBA">
        <w:rPr>
          <w:rFonts w:ascii="Cambria" w:hAnsi="Cambria"/>
          <w:lang w:val="ru-RU"/>
        </w:rPr>
        <w:t xml:space="preserve"> </w:t>
      </w:r>
      <w:r w:rsidRPr="00867C74">
        <w:rPr>
          <w:rFonts w:ascii="Cambria" w:hAnsi="Cambria"/>
        </w:rPr>
        <w:t>draw</w:t>
      </w:r>
      <w:r w:rsidRPr="000A1FBA">
        <w:rPr>
          <w:rFonts w:ascii="Cambria" w:hAnsi="Cambria"/>
          <w:lang w:val="ru-RU"/>
        </w:rPr>
        <w:t xml:space="preserve"> </w:t>
      </w:r>
      <w:r w:rsidRPr="00867C74">
        <w:rPr>
          <w:rFonts w:ascii="Cambria" w:hAnsi="Cambria"/>
        </w:rPr>
        <w:t>up</w:t>
      </w:r>
      <w:r w:rsidRPr="000A1FBA">
        <w:rPr>
          <w:rFonts w:ascii="Cambria" w:hAnsi="Cambria"/>
          <w:lang w:val="ru-RU"/>
        </w:rPr>
        <w:t xml:space="preserve"> </w:t>
      </w:r>
      <w:r w:rsidRPr="00867C74">
        <w:rPr>
          <w:rFonts w:ascii="Cambria" w:hAnsi="Cambria"/>
        </w:rPr>
        <w:t>a</w:t>
      </w:r>
      <w:r w:rsidRPr="000A1FBA">
        <w:rPr>
          <w:rFonts w:ascii="Cambria" w:hAnsi="Cambria"/>
          <w:lang w:val="ru-RU"/>
        </w:rPr>
        <w:t xml:space="preserve"> </w:t>
      </w:r>
      <w:r w:rsidRPr="00867C74">
        <w:rPr>
          <w:rFonts w:ascii="Cambria" w:hAnsi="Cambria"/>
        </w:rPr>
        <w:t>Health</w:t>
      </w:r>
      <w:r w:rsidRPr="000A1FBA">
        <w:rPr>
          <w:rFonts w:ascii="Cambria" w:hAnsi="Cambria"/>
          <w:lang w:val="ru-RU"/>
        </w:rPr>
        <w:t xml:space="preserve"> </w:t>
      </w:r>
      <w:r w:rsidRPr="00867C74">
        <w:rPr>
          <w:rFonts w:ascii="Cambria" w:hAnsi="Cambria"/>
        </w:rPr>
        <w:t>and</w:t>
      </w:r>
      <w:r w:rsidRPr="000A1FBA">
        <w:rPr>
          <w:rFonts w:ascii="Cambria" w:hAnsi="Cambria"/>
          <w:lang w:val="ru-RU"/>
        </w:rPr>
        <w:t xml:space="preserve"> </w:t>
      </w:r>
      <w:r w:rsidRPr="00867C74">
        <w:rPr>
          <w:rFonts w:ascii="Cambria" w:hAnsi="Cambria"/>
        </w:rPr>
        <w:t>Safety</w:t>
      </w:r>
      <w:r w:rsidRPr="000A1FBA">
        <w:rPr>
          <w:rFonts w:ascii="Cambria" w:hAnsi="Cambria"/>
          <w:lang w:val="ru-RU"/>
        </w:rPr>
        <w:t xml:space="preserve"> </w:t>
      </w:r>
      <w:r w:rsidRPr="00867C74">
        <w:rPr>
          <w:rFonts w:ascii="Cambria" w:hAnsi="Cambria"/>
        </w:rPr>
        <w:t>Plan</w:t>
      </w:r>
      <w:r w:rsidRPr="000A1FBA">
        <w:rPr>
          <w:rFonts w:ascii="Cambria" w:hAnsi="Cambria"/>
          <w:lang w:val="ru-RU"/>
        </w:rPr>
        <w:t xml:space="preserve"> </w:t>
      </w:r>
      <w:r w:rsidRPr="00867C74">
        <w:rPr>
          <w:rFonts w:ascii="Cambria" w:hAnsi="Cambria"/>
        </w:rPr>
        <w:t>for</w:t>
      </w:r>
      <w:r w:rsidRPr="000A1FBA">
        <w:rPr>
          <w:rFonts w:ascii="Cambria" w:hAnsi="Cambria"/>
          <w:lang w:val="ru-RU"/>
        </w:rPr>
        <w:t xml:space="preserve"> </w:t>
      </w:r>
      <w:r w:rsidRPr="00867C74">
        <w:rPr>
          <w:rFonts w:ascii="Cambria" w:hAnsi="Cambria"/>
        </w:rPr>
        <w:t>approval</w:t>
      </w:r>
      <w:r w:rsidRPr="000A1FBA">
        <w:rPr>
          <w:rFonts w:ascii="Cambria" w:hAnsi="Cambria"/>
          <w:lang w:val="ru-RU"/>
        </w:rPr>
        <w:t xml:space="preserve"> </w:t>
      </w:r>
      <w:r w:rsidRPr="00867C74">
        <w:rPr>
          <w:rFonts w:ascii="Cambria" w:hAnsi="Cambria"/>
        </w:rPr>
        <w:t>through</w:t>
      </w:r>
      <w:r w:rsidRPr="000A1FBA">
        <w:rPr>
          <w:rFonts w:ascii="Cambria" w:hAnsi="Cambria"/>
          <w:lang w:val="ru-RU"/>
        </w:rPr>
        <w:t xml:space="preserve"> </w:t>
      </w:r>
      <w:r w:rsidRPr="00867C74">
        <w:rPr>
          <w:rFonts w:ascii="Cambria" w:hAnsi="Cambria"/>
        </w:rPr>
        <w:t>the</w:t>
      </w:r>
      <w:r w:rsidRPr="000A1FBA">
        <w:rPr>
          <w:rFonts w:ascii="Cambria" w:hAnsi="Cambria"/>
          <w:lang w:val="ru-RU"/>
        </w:rPr>
        <w:t xml:space="preserve"> </w:t>
      </w:r>
      <w:r w:rsidR="001E1EE5" w:rsidRPr="00867C74">
        <w:rPr>
          <w:rFonts w:ascii="Cambria" w:hAnsi="Cambria"/>
        </w:rPr>
        <w:t>Implementing</w:t>
      </w:r>
      <w:r w:rsidR="001E1EE5" w:rsidRPr="000A1FBA">
        <w:rPr>
          <w:rFonts w:ascii="Cambria" w:hAnsi="Cambria"/>
          <w:lang w:val="ru-RU"/>
        </w:rPr>
        <w:t xml:space="preserve"> </w:t>
      </w:r>
      <w:r w:rsidR="001E1EE5" w:rsidRPr="00867C74">
        <w:rPr>
          <w:rFonts w:ascii="Cambria" w:hAnsi="Cambria"/>
        </w:rPr>
        <w:t>Partner</w:t>
      </w:r>
      <w:r w:rsidRPr="000A1FBA">
        <w:rPr>
          <w:rFonts w:ascii="Cambria" w:hAnsi="Cambria"/>
          <w:lang w:val="ru-RU"/>
        </w:rPr>
        <w:t xml:space="preserve"> </w:t>
      </w:r>
      <w:r w:rsidRPr="00867C74">
        <w:rPr>
          <w:rFonts w:ascii="Cambria" w:hAnsi="Cambria"/>
        </w:rPr>
        <w:t>which</w:t>
      </w:r>
      <w:r w:rsidRPr="000A1FBA">
        <w:rPr>
          <w:rFonts w:ascii="Cambria" w:hAnsi="Cambria"/>
          <w:lang w:val="ru-RU"/>
        </w:rPr>
        <w:t xml:space="preserve"> </w:t>
      </w:r>
      <w:proofErr w:type="gramStart"/>
      <w:r w:rsidRPr="00867C74">
        <w:rPr>
          <w:rFonts w:ascii="Cambria" w:hAnsi="Cambria"/>
        </w:rPr>
        <w:t>has</w:t>
      </w:r>
      <w:r w:rsidRPr="000A1FBA">
        <w:rPr>
          <w:rFonts w:ascii="Cambria" w:hAnsi="Cambria"/>
          <w:lang w:val="ru-RU"/>
        </w:rPr>
        <w:t xml:space="preserve"> </w:t>
      </w:r>
      <w:r w:rsidRPr="00867C74">
        <w:rPr>
          <w:rFonts w:ascii="Cambria" w:hAnsi="Cambria"/>
        </w:rPr>
        <w:t>to</w:t>
      </w:r>
      <w:proofErr w:type="gramEnd"/>
      <w:r w:rsidRPr="000A1FBA">
        <w:rPr>
          <w:rFonts w:ascii="Cambria" w:hAnsi="Cambria"/>
          <w:lang w:val="ru-RU"/>
        </w:rPr>
        <w:t xml:space="preserve"> </w:t>
      </w:r>
      <w:r w:rsidRPr="00867C74">
        <w:rPr>
          <w:rFonts w:ascii="Cambria" w:hAnsi="Cambria"/>
        </w:rPr>
        <w:t>be</w:t>
      </w:r>
      <w:r w:rsidRPr="000A1FBA">
        <w:rPr>
          <w:rFonts w:ascii="Cambria" w:hAnsi="Cambria"/>
          <w:lang w:val="ru-RU"/>
        </w:rPr>
        <w:t xml:space="preserve"> </w:t>
      </w:r>
      <w:r w:rsidRPr="00867C74">
        <w:rPr>
          <w:rFonts w:ascii="Cambria" w:hAnsi="Cambria"/>
        </w:rPr>
        <w:t>adhered</w:t>
      </w:r>
      <w:r w:rsidRPr="000A1FBA">
        <w:rPr>
          <w:rFonts w:ascii="Cambria" w:hAnsi="Cambria"/>
          <w:lang w:val="ru-RU"/>
        </w:rPr>
        <w:t xml:space="preserve"> </w:t>
      </w:r>
      <w:r w:rsidRPr="00867C74">
        <w:rPr>
          <w:rFonts w:ascii="Cambria" w:hAnsi="Cambria"/>
        </w:rPr>
        <w:t>to</w:t>
      </w:r>
      <w:r w:rsidR="000A1FBA" w:rsidRPr="000A1FBA">
        <w:rPr>
          <w:rFonts w:ascii="Cambria" w:hAnsi="Cambria"/>
          <w:color w:val="auto"/>
          <w:lang w:val="ru-RU"/>
        </w:rPr>
        <w:t xml:space="preserve"> </w:t>
      </w:r>
      <w:r w:rsidR="000A1FBA">
        <w:rPr>
          <w:rFonts w:ascii="Cambria" w:hAnsi="Cambria"/>
          <w:color w:val="auto"/>
          <w:lang w:val="ru-RU"/>
        </w:rPr>
        <w:t>/</w:t>
      </w:r>
      <w:r w:rsidR="000A1FBA" w:rsidRPr="00E50B2F">
        <w:rPr>
          <w:rFonts w:ascii="Cambria" w:hAnsi="Cambria"/>
          <w:color w:val="0070C0"/>
          <w:lang w:val="ru-RU"/>
        </w:rPr>
        <w:t>Подрядчик</w:t>
      </w:r>
      <w:r w:rsidR="000A1FBA" w:rsidRPr="000A1FBA">
        <w:rPr>
          <w:rFonts w:ascii="Cambria" w:hAnsi="Cambria"/>
          <w:color w:val="002060"/>
          <w:lang w:val="ru-RU"/>
        </w:rPr>
        <w:t xml:space="preserve"> </w:t>
      </w:r>
      <w:r w:rsidR="000A1FBA" w:rsidRPr="00E50B2F">
        <w:rPr>
          <w:rFonts w:ascii="Cambria" w:hAnsi="Cambria"/>
          <w:color w:val="0070C0"/>
          <w:lang w:val="ru-RU"/>
        </w:rPr>
        <w:t>составляет</w:t>
      </w:r>
      <w:r w:rsidR="000A1FBA" w:rsidRPr="000A1FBA">
        <w:rPr>
          <w:rFonts w:ascii="Cambria" w:hAnsi="Cambria"/>
          <w:color w:val="002060"/>
          <w:lang w:val="ru-RU"/>
        </w:rPr>
        <w:t xml:space="preserve"> </w:t>
      </w:r>
      <w:r w:rsidR="000A1FBA" w:rsidRPr="00E50B2F">
        <w:rPr>
          <w:rFonts w:ascii="Cambria" w:hAnsi="Cambria"/>
          <w:color w:val="0070C0"/>
          <w:lang w:val="ru-RU"/>
        </w:rPr>
        <w:t>План</w:t>
      </w:r>
      <w:r w:rsidR="000A1FBA" w:rsidRPr="000A1FBA">
        <w:rPr>
          <w:rFonts w:ascii="Cambria" w:hAnsi="Cambria"/>
          <w:color w:val="002060"/>
          <w:lang w:val="ru-RU"/>
        </w:rPr>
        <w:t xml:space="preserve"> </w:t>
      </w:r>
      <w:r w:rsidR="000A1FBA" w:rsidRPr="00E50B2F">
        <w:rPr>
          <w:rFonts w:ascii="Cambria" w:hAnsi="Cambria"/>
          <w:color w:val="0070C0"/>
          <w:lang w:val="ru-RU"/>
        </w:rPr>
        <w:t>охраны</w:t>
      </w:r>
      <w:r w:rsidR="000A1FBA" w:rsidRPr="000A1FBA">
        <w:rPr>
          <w:rFonts w:ascii="Cambria" w:hAnsi="Cambria"/>
          <w:color w:val="002060"/>
          <w:lang w:val="ru-RU"/>
        </w:rPr>
        <w:t xml:space="preserve"> </w:t>
      </w:r>
      <w:r w:rsidR="000A1FBA" w:rsidRPr="00E50B2F">
        <w:rPr>
          <w:rFonts w:ascii="Cambria" w:hAnsi="Cambria"/>
          <w:color w:val="0070C0"/>
          <w:lang w:val="ru-RU"/>
        </w:rPr>
        <w:t>труда</w:t>
      </w:r>
      <w:r w:rsidR="000A1FBA" w:rsidRPr="000A1FBA">
        <w:rPr>
          <w:rFonts w:ascii="Cambria" w:hAnsi="Cambria"/>
          <w:color w:val="002060"/>
          <w:lang w:val="ru-RU"/>
        </w:rPr>
        <w:t xml:space="preserve"> </w:t>
      </w:r>
      <w:r w:rsidR="000A1FBA" w:rsidRPr="00E50B2F">
        <w:rPr>
          <w:rFonts w:ascii="Cambria" w:hAnsi="Cambria"/>
          <w:color w:val="0070C0"/>
          <w:lang w:val="ru-RU"/>
        </w:rPr>
        <w:t>и</w:t>
      </w:r>
      <w:r w:rsidR="000A1FBA" w:rsidRPr="000A1FBA">
        <w:rPr>
          <w:rFonts w:ascii="Cambria" w:hAnsi="Cambria"/>
          <w:color w:val="002060"/>
          <w:lang w:val="ru-RU"/>
        </w:rPr>
        <w:t xml:space="preserve"> </w:t>
      </w:r>
      <w:r w:rsidR="000A1FBA" w:rsidRPr="00E50B2F">
        <w:rPr>
          <w:rFonts w:ascii="Cambria" w:hAnsi="Cambria"/>
          <w:color w:val="0070C0"/>
          <w:lang w:val="ru-RU"/>
        </w:rPr>
        <w:t>техники</w:t>
      </w:r>
      <w:r w:rsidR="000A1FBA" w:rsidRPr="000A1FBA">
        <w:rPr>
          <w:rFonts w:ascii="Cambria" w:hAnsi="Cambria"/>
          <w:color w:val="002060"/>
          <w:lang w:val="ru-RU"/>
        </w:rPr>
        <w:t xml:space="preserve"> </w:t>
      </w:r>
      <w:r w:rsidR="000A1FBA" w:rsidRPr="00E50B2F">
        <w:rPr>
          <w:rFonts w:ascii="Cambria" w:hAnsi="Cambria"/>
          <w:color w:val="0070C0"/>
          <w:lang w:val="ru-RU"/>
        </w:rPr>
        <w:t>безопасности</w:t>
      </w:r>
      <w:r w:rsidR="000A1FBA" w:rsidRPr="000A1FBA">
        <w:rPr>
          <w:rFonts w:ascii="Cambria" w:hAnsi="Cambria"/>
          <w:color w:val="002060"/>
          <w:lang w:val="ru-RU"/>
        </w:rPr>
        <w:t xml:space="preserve"> </w:t>
      </w:r>
      <w:r w:rsidR="000A1FBA" w:rsidRPr="00E50B2F">
        <w:rPr>
          <w:rFonts w:ascii="Cambria" w:hAnsi="Cambria"/>
          <w:color w:val="0070C0"/>
          <w:lang w:val="ru-RU"/>
        </w:rPr>
        <w:t>для</w:t>
      </w:r>
      <w:r w:rsidR="000A1FBA" w:rsidRPr="000A1FBA">
        <w:rPr>
          <w:rFonts w:ascii="Cambria" w:hAnsi="Cambria"/>
          <w:color w:val="002060"/>
          <w:lang w:val="ru-RU"/>
        </w:rPr>
        <w:t xml:space="preserve"> </w:t>
      </w:r>
      <w:r w:rsidR="000A1FBA" w:rsidRPr="00E50B2F">
        <w:rPr>
          <w:rFonts w:ascii="Cambria" w:hAnsi="Cambria"/>
          <w:color w:val="0070C0"/>
          <w:lang w:val="ru-RU"/>
        </w:rPr>
        <w:t>утверждения</w:t>
      </w:r>
      <w:r w:rsidR="000A1FBA" w:rsidRPr="000A1FBA">
        <w:rPr>
          <w:rFonts w:ascii="Cambria" w:hAnsi="Cambria"/>
          <w:color w:val="002060"/>
          <w:lang w:val="ru-RU"/>
        </w:rPr>
        <w:t xml:space="preserve"> </w:t>
      </w:r>
      <w:r w:rsidR="000A1FBA" w:rsidRPr="00E50B2F">
        <w:rPr>
          <w:rFonts w:ascii="Cambria" w:hAnsi="Cambria"/>
          <w:color w:val="0070C0"/>
          <w:lang w:val="ru-RU"/>
        </w:rPr>
        <w:t>Партнером</w:t>
      </w:r>
      <w:r w:rsidR="000A1FBA" w:rsidRPr="000A1FBA">
        <w:rPr>
          <w:rFonts w:ascii="Cambria" w:hAnsi="Cambria"/>
          <w:color w:val="002060"/>
          <w:lang w:val="ru-RU"/>
        </w:rPr>
        <w:t>-</w:t>
      </w:r>
      <w:r w:rsidR="000A1FBA" w:rsidRPr="00E50B2F">
        <w:rPr>
          <w:rFonts w:ascii="Cambria" w:hAnsi="Cambria"/>
          <w:color w:val="0070C0"/>
          <w:lang w:val="ru-RU"/>
        </w:rPr>
        <w:t>исполнителем</w:t>
      </w:r>
      <w:r w:rsidR="000A1FBA" w:rsidRPr="000A1FBA">
        <w:rPr>
          <w:rFonts w:ascii="Cambria" w:hAnsi="Cambria"/>
          <w:color w:val="002060"/>
          <w:lang w:val="ru-RU"/>
        </w:rPr>
        <w:t xml:space="preserve">, </w:t>
      </w:r>
      <w:r w:rsidR="000A1FBA" w:rsidRPr="00E50B2F">
        <w:rPr>
          <w:rFonts w:ascii="Cambria" w:hAnsi="Cambria"/>
          <w:color w:val="0070C0"/>
          <w:lang w:val="ru-RU"/>
        </w:rPr>
        <w:t>которого</w:t>
      </w:r>
      <w:r w:rsidR="000A1FBA" w:rsidRPr="000A1FBA">
        <w:rPr>
          <w:rFonts w:ascii="Cambria" w:hAnsi="Cambria"/>
          <w:color w:val="002060"/>
          <w:lang w:val="ru-RU"/>
        </w:rPr>
        <w:t xml:space="preserve"> </w:t>
      </w:r>
      <w:r w:rsidR="000A1FBA" w:rsidRPr="00E50B2F">
        <w:rPr>
          <w:rFonts w:ascii="Cambria" w:hAnsi="Cambria"/>
          <w:color w:val="0070C0"/>
          <w:lang w:val="ru-RU"/>
        </w:rPr>
        <w:t>необходимо</w:t>
      </w:r>
      <w:r w:rsidR="000A1FBA" w:rsidRPr="000A1FBA">
        <w:rPr>
          <w:rFonts w:ascii="Cambria" w:hAnsi="Cambria"/>
          <w:color w:val="002060"/>
          <w:lang w:val="ru-RU"/>
        </w:rPr>
        <w:t xml:space="preserve"> </w:t>
      </w:r>
      <w:r w:rsidR="000A1FBA" w:rsidRPr="00E50B2F">
        <w:rPr>
          <w:rFonts w:ascii="Cambria" w:hAnsi="Cambria"/>
          <w:color w:val="0070C0"/>
          <w:lang w:val="ru-RU"/>
        </w:rPr>
        <w:t>придерживаться</w:t>
      </w:r>
      <w:r w:rsidRPr="000A1FBA">
        <w:rPr>
          <w:rFonts w:ascii="Cambria" w:hAnsi="Cambria"/>
          <w:lang w:val="ru-RU"/>
        </w:rPr>
        <w:t>.</w:t>
      </w:r>
    </w:p>
    <w:p w14:paraId="7113F92C" w14:textId="77777777" w:rsidR="00AE5B41" w:rsidRPr="000A1FBA" w:rsidRDefault="00AE5B41" w:rsidP="00AE5B41">
      <w:pPr>
        <w:rPr>
          <w:rFonts w:ascii="Cambria" w:hAnsi="Cambria"/>
          <w:lang w:val="ru-RU"/>
        </w:rPr>
      </w:pPr>
    </w:p>
    <w:p w14:paraId="264B0B64" w14:textId="7A401630" w:rsidR="00AE5B41" w:rsidRPr="007F5136" w:rsidRDefault="00AE5B41" w:rsidP="00AE5B41">
      <w:pPr>
        <w:rPr>
          <w:rFonts w:ascii="Cambria" w:hAnsi="Cambria"/>
          <w:b/>
          <w:sz w:val="24"/>
          <w:lang w:val="en-US"/>
        </w:rPr>
      </w:pPr>
      <w:r w:rsidRPr="007F5136">
        <w:rPr>
          <w:rFonts w:ascii="Cambria" w:hAnsi="Cambria"/>
          <w:b/>
          <w:sz w:val="24"/>
          <w:lang w:val="en-US"/>
        </w:rPr>
        <w:lastRenderedPageBreak/>
        <w:t>16.</w:t>
      </w:r>
      <w:r w:rsidRPr="007F5136">
        <w:rPr>
          <w:rFonts w:ascii="Cambria" w:hAnsi="Cambria"/>
          <w:b/>
          <w:sz w:val="24"/>
          <w:lang w:val="en-US"/>
        </w:rPr>
        <w:tab/>
      </w:r>
      <w:r w:rsidRPr="00867C74">
        <w:rPr>
          <w:rFonts w:ascii="Cambria" w:hAnsi="Cambria"/>
          <w:b/>
          <w:sz w:val="24"/>
        </w:rPr>
        <w:t>Contractor</w:t>
      </w:r>
      <w:r w:rsidR="005139BC" w:rsidRPr="007F5136">
        <w:rPr>
          <w:rFonts w:ascii="Cambria" w:hAnsi="Cambria"/>
          <w:b/>
          <w:sz w:val="24"/>
          <w:lang w:val="en-US"/>
        </w:rPr>
        <w:t>’</w:t>
      </w:r>
      <w:r w:rsidR="005139BC" w:rsidRPr="00867C74">
        <w:rPr>
          <w:rFonts w:ascii="Cambria" w:hAnsi="Cambria"/>
          <w:b/>
          <w:sz w:val="24"/>
        </w:rPr>
        <w:t>s</w:t>
      </w:r>
      <w:r w:rsidR="005139BC" w:rsidRPr="007F5136">
        <w:rPr>
          <w:rFonts w:ascii="Cambria" w:hAnsi="Cambria"/>
          <w:b/>
          <w:sz w:val="24"/>
          <w:lang w:val="en-US"/>
        </w:rPr>
        <w:t xml:space="preserve"> </w:t>
      </w:r>
      <w:r w:rsidR="005139BC" w:rsidRPr="00867C74">
        <w:rPr>
          <w:rFonts w:ascii="Cambria" w:hAnsi="Cambria"/>
          <w:b/>
          <w:sz w:val="24"/>
        </w:rPr>
        <w:t>Representative</w:t>
      </w:r>
      <w:r w:rsidR="00DE7067" w:rsidRPr="007F5136">
        <w:rPr>
          <w:rFonts w:ascii="Cambria" w:hAnsi="Cambria"/>
          <w:b/>
          <w:sz w:val="24"/>
          <w:lang w:val="en-US"/>
        </w:rPr>
        <w:t>/</w:t>
      </w:r>
      <w:r w:rsidR="00DE7067" w:rsidRPr="007F5136">
        <w:rPr>
          <w:rFonts w:ascii="Cambria" w:hAnsi="Cambria"/>
          <w:b/>
          <w:color w:val="auto"/>
          <w:sz w:val="24"/>
          <w:lang w:val="en-US"/>
        </w:rPr>
        <w:t xml:space="preserve"> </w:t>
      </w:r>
      <w:r w:rsidR="00DE7067" w:rsidRPr="00E50B2F">
        <w:rPr>
          <w:rFonts w:ascii="Cambria" w:hAnsi="Cambria"/>
          <w:b/>
          <w:color w:val="0070C0"/>
          <w:sz w:val="24"/>
          <w:lang w:val="ru-RU"/>
        </w:rPr>
        <w:t>Представитель</w:t>
      </w:r>
      <w:r w:rsidR="00DE7067" w:rsidRPr="007F5136">
        <w:rPr>
          <w:rFonts w:ascii="Cambria" w:hAnsi="Cambria"/>
          <w:b/>
          <w:color w:val="002060"/>
          <w:sz w:val="24"/>
          <w:lang w:val="en-US"/>
        </w:rPr>
        <w:t xml:space="preserve"> </w:t>
      </w:r>
      <w:r w:rsidR="00DE7067" w:rsidRPr="00E50B2F">
        <w:rPr>
          <w:rFonts w:ascii="Cambria" w:hAnsi="Cambria"/>
          <w:b/>
          <w:color w:val="0070C0"/>
          <w:sz w:val="24"/>
          <w:lang w:val="ru-RU"/>
        </w:rPr>
        <w:t>Подрядчика</w:t>
      </w:r>
    </w:p>
    <w:p w14:paraId="2800BF4A" w14:textId="10E063FC" w:rsidR="00AE5B41" w:rsidRPr="007F5136" w:rsidRDefault="00AE5B41" w:rsidP="00AE5B41">
      <w:pPr>
        <w:rPr>
          <w:rFonts w:ascii="Cambria" w:hAnsi="Cambria"/>
          <w:lang w:val="en-US"/>
        </w:rPr>
      </w:pPr>
      <w:r w:rsidRPr="00867C74">
        <w:rPr>
          <w:rFonts w:ascii="Cambria" w:hAnsi="Cambria"/>
        </w:rPr>
        <w:t>The</w:t>
      </w:r>
      <w:r w:rsidRPr="007F5136">
        <w:rPr>
          <w:rFonts w:ascii="Cambria" w:hAnsi="Cambria"/>
          <w:lang w:val="en-US"/>
        </w:rPr>
        <w:t xml:space="preserve"> </w:t>
      </w:r>
      <w:r w:rsidRPr="00867C74">
        <w:rPr>
          <w:rFonts w:ascii="Cambria" w:hAnsi="Cambria"/>
        </w:rPr>
        <w:t>Contractor</w:t>
      </w:r>
      <w:r w:rsidRPr="007F5136">
        <w:rPr>
          <w:rFonts w:ascii="Cambria" w:hAnsi="Cambria"/>
          <w:lang w:val="en-US"/>
        </w:rPr>
        <w:t xml:space="preserve"> </w:t>
      </w:r>
      <w:r w:rsidRPr="00867C74">
        <w:rPr>
          <w:rFonts w:ascii="Cambria" w:hAnsi="Cambria"/>
        </w:rPr>
        <w:t>shall</w:t>
      </w:r>
      <w:r w:rsidRPr="007F5136">
        <w:rPr>
          <w:rFonts w:ascii="Cambria" w:hAnsi="Cambria"/>
          <w:lang w:val="en-US"/>
        </w:rPr>
        <w:t xml:space="preserve"> </w:t>
      </w:r>
      <w:r w:rsidRPr="00867C74">
        <w:rPr>
          <w:rFonts w:ascii="Cambria" w:hAnsi="Cambria"/>
        </w:rPr>
        <w:t>submit</w:t>
      </w:r>
      <w:r w:rsidRPr="007F5136">
        <w:rPr>
          <w:rFonts w:ascii="Cambria" w:hAnsi="Cambria"/>
          <w:lang w:val="en-US"/>
        </w:rPr>
        <w:t xml:space="preserve"> </w:t>
      </w:r>
      <w:r w:rsidRPr="00867C74">
        <w:rPr>
          <w:rFonts w:ascii="Cambria" w:hAnsi="Cambria"/>
        </w:rPr>
        <w:t>to</w:t>
      </w:r>
      <w:r w:rsidRPr="007F5136">
        <w:rPr>
          <w:rFonts w:ascii="Cambria" w:hAnsi="Cambria"/>
          <w:lang w:val="en-US"/>
        </w:rPr>
        <w:t xml:space="preserve"> </w:t>
      </w:r>
      <w:r w:rsidRPr="00867C74">
        <w:rPr>
          <w:rFonts w:ascii="Cambria" w:hAnsi="Cambria"/>
        </w:rPr>
        <w:t>the</w:t>
      </w:r>
      <w:r w:rsidRPr="007F5136">
        <w:rPr>
          <w:rFonts w:ascii="Cambria" w:hAnsi="Cambria"/>
          <w:lang w:val="en-US"/>
        </w:rPr>
        <w:t xml:space="preserve"> </w:t>
      </w:r>
      <w:r w:rsidR="001E1EE5" w:rsidRPr="00867C74">
        <w:rPr>
          <w:rFonts w:ascii="Cambria" w:hAnsi="Cambria"/>
        </w:rPr>
        <w:t>Implementing</w:t>
      </w:r>
      <w:r w:rsidR="001E1EE5" w:rsidRPr="007F5136">
        <w:rPr>
          <w:rFonts w:ascii="Cambria" w:hAnsi="Cambria"/>
          <w:lang w:val="en-US"/>
        </w:rPr>
        <w:t xml:space="preserve"> </w:t>
      </w:r>
      <w:r w:rsidR="001E1EE5" w:rsidRPr="00867C74">
        <w:rPr>
          <w:rFonts w:ascii="Cambria" w:hAnsi="Cambria"/>
        </w:rPr>
        <w:t>Partner</w:t>
      </w:r>
      <w:r w:rsidRPr="007F5136">
        <w:rPr>
          <w:rFonts w:ascii="Cambria" w:hAnsi="Cambria"/>
          <w:lang w:val="en-US"/>
        </w:rPr>
        <w:t xml:space="preserve"> </w:t>
      </w:r>
      <w:r w:rsidRPr="00867C74">
        <w:rPr>
          <w:rFonts w:ascii="Cambria" w:hAnsi="Cambria"/>
        </w:rPr>
        <w:t>for</w:t>
      </w:r>
      <w:r w:rsidRPr="007F5136">
        <w:rPr>
          <w:rFonts w:ascii="Cambria" w:hAnsi="Cambria"/>
          <w:lang w:val="en-US"/>
        </w:rPr>
        <w:t xml:space="preserve"> </w:t>
      </w:r>
      <w:r w:rsidRPr="00867C74">
        <w:rPr>
          <w:rFonts w:ascii="Cambria" w:hAnsi="Cambria"/>
        </w:rPr>
        <w:t>consent</w:t>
      </w:r>
      <w:r w:rsidRPr="007F5136">
        <w:rPr>
          <w:rFonts w:ascii="Cambria" w:hAnsi="Cambria"/>
          <w:lang w:val="en-US"/>
        </w:rPr>
        <w:t xml:space="preserve"> </w:t>
      </w:r>
      <w:r w:rsidRPr="00867C74">
        <w:rPr>
          <w:rFonts w:ascii="Cambria" w:hAnsi="Cambria"/>
        </w:rPr>
        <w:t>the</w:t>
      </w:r>
      <w:r w:rsidRPr="007F5136">
        <w:rPr>
          <w:rFonts w:ascii="Cambria" w:hAnsi="Cambria"/>
          <w:lang w:val="en-US"/>
        </w:rPr>
        <w:t xml:space="preserve"> </w:t>
      </w:r>
      <w:r w:rsidRPr="00867C74">
        <w:rPr>
          <w:rFonts w:ascii="Cambria" w:hAnsi="Cambria"/>
        </w:rPr>
        <w:t>name</w:t>
      </w:r>
      <w:r w:rsidRPr="007F5136">
        <w:rPr>
          <w:rFonts w:ascii="Cambria" w:hAnsi="Cambria"/>
          <w:lang w:val="en-US"/>
        </w:rPr>
        <w:t xml:space="preserve"> </w:t>
      </w:r>
      <w:r w:rsidRPr="00867C74">
        <w:rPr>
          <w:rFonts w:ascii="Cambria" w:hAnsi="Cambria"/>
        </w:rPr>
        <w:t>and</w:t>
      </w:r>
      <w:r w:rsidRPr="007F5136">
        <w:rPr>
          <w:rFonts w:ascii="Cambria" w:hAnsi="Cambria"/>
          <w:lang w:val="en-US"/>
        </w:rPr>
        <w:t xml:space="preserve"> </w:t>
      </w:r>
      <w:r w:rsidRPr="00867C74">
        <w:rPr>
          <w:rFonts w:ascii="Cambria" w:hAnsi="Cambria"/>
        </w:rPr>
        <w:t>particulars</w:t>
      </w:r>
      <w:r w:rsidRPr="007F5136">
        <w:rPr>
          <w:rFonts w:ascii="Cambria" w:hAnsi="Cambria"/>
          <w:lang w:val="en-US"/>
        </w:rPr>
        <w:t xml:space="preserve"> </w:t>
      </w:r>
      <w:r w:rsidRPr="00867C74">
        <w:rPr>
          <w:rFonts w:ascii="Cambria" w:hAnsi="Cambria"/>
        </w:rPr>
        <w:t>of</w:t>
      </w:r>
      <w:r w:rsidRPr="007F5136">
        <w:rPr>
          <w:rFonts w:ascii="Cambria" w:hAnsi="Cambria"/>
          <w:lang w:val="en-US"/>
        </w:rPr>
        <w:t xml:space="preserve"> </w:t>
      </w:r>
      <w:r w:rsidRPr="00867C74">
        <w:rPr>
          <w:rFonts w:ascii="Cambria" w:hAnsi="Cambria"/>
        </w:rPr>
        <w:t>the</w:t>
      </w:r>
      <w:r w:rsidRPr="007F5136">
        <w:rPr>
          <w:rFonts w:ascii="Cambria" w:hAnsi="Cambria"/>
          <w:lang w:val="en-US"/>
        </w:rPr>
        <w:t xml:space="preserve"> </w:t>
      </w:r>
      <w:r w:rsidRPr="00867C74">
        <w:rPr>
          <w:rFonts w:ascii="Cambria" w:hAnsi="Cambria"/>
        </w:rPr>
        <w:t>person</w:t>
      </w:r>
      <w:r w:rsidRPr="007F5136">
        <w:rPr>
          <w:rFonts w:ascii="Cambria" w:hAnsi="Cambria"/>
          <w:lang w:val="en-US"/>
        </w:rPr>
        <w:t xml:space="preserve"> </w:t>
      </w:r>
      <w:r w:rsidRPr="00867C74">
        <w:rPr>
          <w:rFonts w:ascii="Cambria" w:hAnsi="Cambria"/>
        </w:rPr>
        <w:t>authorised</w:t>
      </w:r>
      <w:r w:rsidRPr="007F5136">
        <w:rPr>
          <w:rFonts w:ascii="Cambria" w:hAnsi="Cambria"/>
          <w:lang w:val="en-US"/>
        </w:rPr>
        <w:t xml:space="preserve"> </w:t>
      </w:r>
      <w:r w:rsidRPr="00867C74">
        <w:rPr>
          <w:rFonts w:ascii="Cambria" w:hAnsi="Cambria"/>
        </w:rPr>
        <w:t>to</w:t>
      </w:r>
      <w:r w:rsidRPr="007F5136">
        <w:rPr>
          <w:rFonts w:ascii="Cambria" w:hAnsi="Cambria"/>
          <w:lang w:val="en-US"/>
        </w:rPr>
        <w:t xml:space="preserve"> </w:t>
      </w:r>
      <w:r w:rsidRPr="00867C74">
        <w:rPr>
          <w:rFonts w:ascii="Cambria" w:hAnsi="Cambria"/>
        </w:rPr>
        <w:t>receive</w:t>
      </w:r>
      <w:r w:rsidRPr="007F5136">
        <w:rPr>
          <w:rFonts w:ascii="Cambria" w:hAnsi="Cambria"/>
          <w:lang w:val="en-US"/>
        </w:rPr>
        <w:t xml:space="preserve"> </w:t>
      </w:r>
      <w:r w:rsidRPr="00867C74">
        <w:rPr>
          <w:rFonts w:ascii="Cambria" w:hAnsi="Cambria"/>
        </w:rPr>
        <w:t>instructions</w:t>
      </w:r>
      <w:r w:rsidRPr="007F5136">
        <w:rPr>
          <w:rFonts w:ascii="Cambria" w:hAnsi="Cambria"/>
          <w:lang w:val="en-US"/>
        </w:rPr>
        <w:t xml:space="preserve"> </w:t>
      </w:r>
      <w:r w:rsidRPr="00867C74">
        <w:rPr>
          <w:rFonts w:ascii="Cambria" w:hAnsi="Cambria"/>
        </w:rPr>
        <w:t>on</w:t>
      </w:r>
      <w:r w:rsidRPr="007F5136">
        <w:rPr>
          <w:rFonts w:ascii="Cambria" w:hAnsi="Cambria"/>
          <w:lang w:val="en-US"/>
        </w:rPr>
        <w:t xml:space="preserve"> </w:t>
      </w:r>
      <w:r w:rsidRPr="00867C74">
        <w:rPr>
          <w:rFonts w:ascii="Cambria" w:hAnsi="Cambria"/>
        </w:rPr>
        <w:t>behalf</w:t>
      </w:r>
      <w:r w:rsidRPr="007F5136">
        <w:rPr>
          <w:rFonts w:ascii="Cambria" w:hAnsi="Cambria"/>
          <w:lang w:val="en-US"/>
        </w:rPr>
        <w:t xml:space="preserve"> </w:t>
      </w:r>
      <w:r w:rsidRPr="00867C74">
        <w:rPr>
          <w:rFonts w:ascii="Cambria" w:hAnsi="Cambria"/>
        </w:rPr>
        <w:t>of</w:t>
      </w:r>
      <w:r w:rsidRPr="007F5136">
        <w:rPr>
          <w:rFonts w:ascii="Cambria" w:hAnsi="Cambria"/>
          <w:lang w:val="en-US"/>
        </w:rPr>
        <w:t xml:space="preserve"> </w:t>
      </w:r>
      <w:r w:rsidRPr="00867C74">
        <w:rPr>
          <w:rFonts w:ascii="Cambria" w:hAnsi="Cambria"/>
        </w:rPr>
        <w:t>the</w:t>
      </w:r>
      <w:r w:rsidRPr="007F5136">
        <w:rPr>
          <w:rFonts w:ascii="Cambria" w:hAnsi="Cambria"/>
          <w:lang w:val="en-US"/>
        </w:rPr>
        <w:t xml:space="preserve"> </w:t>
      </w:r>
      <w:r w:rsidRPr="00867C74">
        <w:rPr>
          <w:rFonts w:ascii="Cambria" w:hAnsi="Cambria"/>
        </w:rPr>
        <w:t>Contractor</w:t>
      </w:r>
      <w:r w:rsidR="00DE7067" w:rsidRPr="007F5136">
        <w:rPr>
          <w:rFonts w:ascii="Cambria" w:hAnsi="Cambria"/>
          <w:lang w:val="en-US"/>
        </w:rPr>
        <w:t>/</w:t>
      </w:r>
      <w:r w:rsidR="00DE7067" w:rsidRPr="007F5136">
        <w:rPr>
          <w:rFonts w:ascii="Cambria" w:hAnsi="Cambria"/>
          <w:color w:val="auto"/>
          <w:lang w:val="en-US"/>
        </w:rPr>
        <w:t xml:space="preserve"> </w:t>
      </w:r>
      <w:r w:rsidR="00DE7067" w:rsidRPr="00E50B2F">
        <w:rPr>
          <w:rFonts w:ascii="Cambria" w:hAnsi="Cambria"/>
          <w:color w:val="0070C0"/>
          <w:lang w:val="ru-RU"/>
        </w:rPr>
        <w:t>Подрядчик</w:t>
      </w:r>
      <w:r w:rsidR="00DE7067" w:rsidRPr="007F5136">
        <w:rPr>
          <w:rFonts w:ascii="Cambria" w:hAnsi="Cambria"/>
          <w:color w:val="002060"/>
          <w:lang w:val="en-US"/>
        </w:rPr>
        <w:t xml:space="preserve"> </w:t>
      </w:r>
      <w:r w:rsidR="00DE7067" w:rsidRPr="00E50B2F">
        <w:rPr>
          <w:rFonts w:ascii="Cambria" w:hAnsi="Cambria"/>
          <w:color w:val="0070C0"/>
          <w:lang w:val="ru-RU"/>
        </w:rPr>
        <w:t>представляет</w:t>
      </w:r>
      <w:r w:rsidR="00DE7067" w:rsidRPr="007F5136">
        <w:rPr>
          <w:rFonts w:ascii="Cambria" w:hAnsi="Cambria"/>
          <w:color w:val="002060"/>
          <w:lang w:val="en-US"/>
        </w:rPr>
        <w:t xml:space="preserve"> </w:t>
      </w:r>
      <w:r w:rsidR="00DE7067" w:rsidRPr="00E50B2F">
        <w:rPr>
          <w:rFonts w:ascii="Cambria" w:hAnsi="Cambria"/>
          <w:color w:val="0070C0"/>
          <w:lang w:val="ru-RU"/>
        </w:rPr>
        <w:t>Партнеру</w:t>
      </w:r>
      <w:r w:rsidR="00DE7067" w:rsidRPr="007F5136">
        <w:rPr>
          <w:rFonts w:ascii="Cambria" w:hAnsi="Cambria"/>
          <w:color w:val="002060"/>
          <w:lang w:val="en-US"/>
        </w:rPr>
        <w:t>-</w:t>
      </w:r>
      <w:r w:rsidR="00DE7067" w:rsidRPr="00E50B2F">
        <w:rPr>
          <w:rFonts w:ascii="Cambria" w:hAnsi="Cambria"/>
          <w:color w:val="0070C0"/>
          <w:lang w:val="ru-RU"/>
        </w:rPr>
        <w:t>исполнителю</w:t>
      </w:r>
      <w:r w:rsidR="00DE7067" w:rsidRPr="007F5136">
        <w:rPr>
          <w:rFonts w:ascii="Cambria" w:hAnsi="Cambria"/>
          <w:color w:val="002060"/>
          <w:lang w:val="en-US"/>
        </w:rPr>
        <w:t xml:space="preserve"> </w:t>
      </w:r>
      <w:r w:rsidR="00DE7067" w:rsidRPr="00E50B2F">
        <w:rPr>
          <w:rFonts w:ascii="Cambria" w:hAnsi="Cambria"/>
          <w:color w:val="0070C0"/>
          <w:lang w:val="ru-RU"/>
        </w:rPr>
        <w:t>на</w:t>
      </w:r>
      <w:r w:rsidR="00DE7067" w:rsidRPr="007F5136">
        <w:rPr>
          <w:rFonts w:ascii="Cambria" w:hAnsi="Cambria"/>
          <w:color w:val="002060"/>
          <w:lang w:val="en-US"/>
        </w:rPr>
        <w:t xml:space="preserve"> </w:t>
      </w:r>
      <w:r w:rsidR="00DE7067" w:rsidRPr="00E50B2F">
        <w:rPr>
          <w:rFonts w:ascii="Cambria" w:hAnsi="Cambria"/>
          <w:color w:val="0070C0"/>
          <w:lang w:val="ru-RU"/>
        </w:rPr>
        <w:t>согласование</w:t>
      </w:r>
      <w:r w:rsidR="00DE7067" w:rsidRPr="007F5136">
        <w:rPr>
          <w:rFonts w:ascii="Cambria" w:hAnsi="Cambria"/>
          <w:color w:val="002060"/>
          <w:lang w:val="en-US"/>
        </w:rPr>
        <w:t xml:space="preserve"> </w:t>
      </w:r>
      <w:r w:rsidR="00DE7067" w:rsidRPr="00E50B2F">
        <w:rPr>
          <w:rFonts w:ascii="Cambria" w:hAnsi="Cambria"/>
          <w:color w:val="0070C0"/>
          <w:lang w:val="ru-RU"/>
        </w:rPr>
        <w:t>имя</w:t>
      </w:r>
      <w:r w:rsidR="00DE7067" w:rsidRPr="007F5136">
        <w:rPr>
          <w:rFonts w:ascii="Cambria" w:hAnsi="Cambria"/>
          <w:color w:val="002060"/>
          <w:lang w:val="en-US"/>
        </w:rPr>
        <w:t xml:space="preserve"> </w:t>
      </w:r>
      <w:r w:rsidR="00DE7067" w:rsidRPr="00E50B2F">
        <w:rPr>
          <w:rFonts w:ascii="Cambria" w:hAnsi="Cambria"/>
          <w:color w:val="0070C0"/>
          <w:lang w:val="ru-RU"/>
        </w:rPr>
        <w:t>и</w:t>
      </w:r>
      <w:r w:rsidR="00DE7067" w:rsidRPr="007F5136">
        <w:rPr>
          <w:rFonts w:ascii="Cambria" w:hAnsi="Cambria"/>
          <w:color w:val="002060"/>
          <w:lang w:val="en-US"/>
        </w:rPr>
        <w:t xml:space="preserve"> </w:t>
      </w:r>
      <w:r w:rsidR="00DE7067" w:rsidRPr="00E50B2F">
        <w:rPr>
          <w:rFonts w:ascii="Cambria" w:hAnsi="Cambria"/>
          <w:color w:val="0070C0"/>
          <w:lang w:val="ru-RU"/>
        </w:rPr>
        <w:t>данные</w:t>
      </w:r>
      <w:r w:rsidR="00DE7067" w:rsidRPr="007F5136">
        <w:rPr>
          <w:rFonts w:ascii="Cambria" w:hAnsi="Cambria"/>
          <w:color w:val="002060"/>
          <w:lang w:val="en-US"/>
        </w:rPr>
        <w:t xml:space="preserve"> </w:t>
      </w:r>
      <w:r w:rsidR="00DE7067" w:rsidRPr="00E50B2F">
        <w:rPr>
          <w:rFonts w:ascii="Cambria" w:hAnsi="Cambria"/>
          <w:color w:val="0070C0"/>
          <w:lang w:val="ru-RU"/>
        </w:rPr>
        <w:t>лица</w:t>
      </w:r>
      <w:r w:rsidR="00DE7067" w:rsidRPr="007F5136">
        <w:rPr>
          <w:rFonts w:ascii="Cambria" w:hAnsi="Cambria"/>
          <w:color w:val="002060"/>
          <w:lang w:val="en-US"/>
        </w:rPr>
        <w:t xml:space="preserve">, </w:t>
      </w:r>
      <w:r w:rsidR="00DE7067" w:rsidRPr="00E50B2F">
        <w:rPr>
          <w:rFonts w:ascii="Cambria" w:hAnsi="Cambria"/>
          <w:color w:val="0070C0"/>
          <w:lang w:val="ru-RU"/>
        </w:rPr>
        <w:t>уполномоченного</w:t>
      </w:r>
      <w:r w:rsidR="00DE7067" w:rsidRPr="007F5136">
        <w:rPr>
          <w:rFonts w:ascii="Cambria" w:hAnsi="Cambria"/>
          <w:color w:val="002060"/>
          <w:lang w:val="en-US"/>
        </w:rPr>
        <w:t xml:space="preserve"> </w:t>
      </w:r>
      <w:r w:rsidR="00DE7067" w:rsidRPr="00E50B2F">
        <w:rPr>
          <w:rFonts w:ascii="Cambria" w:hAnsi="Cambria"/>
          <w:color w:val="0070C0"/>
          <w:lang w:val="ru-RU"/>
        </w:rPr>
        <w:t>получать</w:t>
      </w:r>
      <w:r w:rsidR="00DE7067" w:rsidRPr="007F5136">
        <w:rPr>
          <w:rFonts w:ascii="Cambria" w:hAnsi="Cambria"/>
          <w:color w:val="002060"/>
          <w:lang w:val="en-US"/>
        </w:rPr>
        <w:t xml:space="preserve"> </w:t>
      </w:r>
      <w:r w:rsidR="00DE7067" w:rsidRPr="00E50B2F">
        <w:rPr>
          <w:rFonts w:ascii="Cambria" w:hAnsi="Cambria"/>
          <w:color w:val="0070C0"/>
          <w:lang w:val="ru-RU"/>
        </w:rPr>
        <w:t>инструкции</w:t>
      </w:r>
      <w:r w:rsidR="00DE7067" w:rsidRPr="007F5136">
        <w:rPr>
          <w:rFonts w:ascii="Cambria" w:hAnsi="Cambria"/>
          <w:color w:val="002060"/>
          <w:lang w:val="en-US"/>
        </w:rPr>
        <w:t xml:space="preserve"> </w:t>
      </w:r>
      <w:r w:rsidR="00DE7067" w:rsidRPr="00E50B2F">
        <w:rPr>
          <w:rFonts w:ascii="Cambria" w:hAnsi="Cambria"/>
          <w:color w:val="0070C0"/>
          <w:lang w:val="ru-RU"/>
        </w:rPr>
        <w:t>от</w:t>
      </w:r>
      <w:r w:rsidR="00DE7067" w:rsidRPr="007F5136">
        <w:rPr>
          <w:rFonts w:ascii="Cambria" w:hAnsi="Cambria"/>
          <w:color w:val="002060"/>
          <w:lang w:val="en-US"/>
        </w:rPr>
        <w:t xml:space="preserve"> </w:t>
      </w:r>
      <w:r w:rsidR="00DE7067" w:rsidRPr="00E50B2F">
        <w:rPr>
          <w:rFonts w:ascii="Cambria" w:hAnsi="Cambria"/>
          <w:color w:val="0070C0"/>
          <w:lang w:val="ru-RU"/>
        </w:rPr>
        <w:t>имени</w:t>
      </w:r>
      <w:r w:rsidR="00DE7067" w:rsidRPr="007F5136">
        <w:rPr>
          <w:rFonts w:ascii="Cambria" w:hAnsi="Cambria"/>
          <w:color w:val="002060"/>
          <w:lang w:val="en-US"/>
        </w:rPr>
        <w:t xml:space="preserve"> </w:t>
      </w:r>
      <w:r w:rsidR="00DE7067" w:rsidRPr="00E50B2F">
        <w:rPr>
          <w:rFonts w:ascii="Cambria" w:hAnsi="Cambria"/>
          <w:color w:val="0070C0"/>
          <w:lang w:val="ru-RU"/>
        </w:rPr>
        <w:t>Подрядчика</w:t>
      </w:r>
      <w:r w:rsidRPr="007F5136">
        <w:rPr>
          <w:rFonts w:ascii="Cambria" w:hAnsi="Cambria"/>
          <w:lang w:val="en-US"/>
        </w:rPr>
        <w:t>.</w:t>
      </w:r>
    </w:p>
    <w:p w14:paraId="3FB74A0E" w14:textId="77777777" w:rsidR="00AE5B41" w:rsidRPr="007F5136" w:rsidRDefault="00AE5B41" w:rsidP="00AE5B41">
      <w:pPr>
        <w:rPr>
          <w:rFonts w:ascii="Cambria" w:hAnsi="Cambria"/>
          <w:lang w:val="en-US"/>
        </w:rPr>
      </w:pPr>
    </w:p>
    <w:p w14:paraId="75A0E28F" w14:textId="4860E80E" w:rsidR="00AE5B41" w:rsidRPr="00867C74" w:rsidRDefault="005139BC" w:rsidP="00AE5B41">
      <w:pPr>
        <w:rPr>
          <w:rFonts w:ascii="Cambria" w:hAnsi="Cambria"/>
          <w:b/>
          <w:sz w:val="24"/>
        </w:rPr>
      </w:pPr>
      <w:r w:rsidRPr="00867C74">
        <w:rPr>
          <w:rFonts w:ascii="Cambria" w:hAnsi="Cambria"/>
          <w:b/>
          <w:sz w:val="24"/>
        </w:rPr>
        <w:t>17.</w:t>
      </w:r>
      <w:r w:rsidRPr="00867C74">
        <w:rPr>
          <w:rFonts w:ascii="Cambria" w:hAnsi="Cambria"/>
          <w:b/>
          <w:sz w:val="24"/>
        </w:rPr>
        <w:tab/>
        <w:t>Subcontracting</w:t>
      </w:r>
      <w:r w:rsidR="00DE7067">
        <w:rPr>
          <w:rFonts w:ascii="Cambria" w:hAnsi="Cambria"/>
          <w:b/>
          <w:sz w:val="24"/>
        </w:rPr>
        <w:t>/</w:t>
      </w:r>
      <w:r w:rsidR="00DE7067" w:rsidRPr="00E50B2F">
        <w:rPr>
          <w:rFonts w:ascii="Cambria" w:hAnsi="Cambria"/>
          <w:b/>
          <w:color w:val="auto"/>
          <w:sz w:val="24"/>
          <w:lang w:val="en-US"/>
        </w:rPr>
        <w:t xml:space="preserve"> </w:t>
      </w:r>
      <w:r w:rsidR="00DE7067" w:rsidRPr="00E50B2F">
        <w:rPr>
          <w:rFonts w:ascii="Cambria" w:hAnsi="Cambria"/>
          <w:b/>
          <w:color w:val="0070C0"/>
          <w:sz w:val="24"/>
          <w:lang w:val="ru-RU"/>
        </w:rPr>
        <w:t>Субподряд</w:t>
      </w:r>
    </w:p>
    <w:p w14:paraId="3820823C" w14:textId="4DD25B04" w:rsidR="00AE5B41" w:rsidRPr="00DE7067" w:rsidRDefault="00AE5B41" w:rsidP="00AE5B41">
      <w:pPr>
        <w:rPr>
          <w:rFonts w:ascii="Cambria" w:hAnsi="Cambria"/>
          <w:lang w:val="ru-RU"/>
        </w:rPr>
      </w:pPr>
      <w:r w:rsidRPr="00867C74">
        <w:rPr>
          <w:rFonts w:ascii="Cambria" w:hAnsi="Cambria"/>
        </w:rPr>
        <w:t xml:space="preserve">The Contractor is not permitted to subcontract the whole of the Works. The Contractor shall not subcontract any part of the Works without the written consent of the </w:t>
      </w:r>
      <w:r w:rsidR="001E1EE5" w:rsidRPr="00867C74">
        <w:rPr>
          <w:rFonts w:ascii="Cambria" w:hAnsi="Cambria"/>
        </w:rPr>
        <w:t>Implementing Partner</w:t>
      </w:r>
      <w:r w:rsidR="00DE7067">
        <w:rPr>
          <w:rFonts w:ascii="Cambria" w:hAnsi="Cambria"/>
        </w:rPr>
        <w:t>/</w:t>
      </w:r>
      <w:r w:rsidR="00DE7067" w:rsidRPr="00DE7067">
        <w:rPr>
          <w:rFonts w:ascii="Cambria" w:hAnsi="Cambria"/>
          <w:color w:val="auto"/>
          <w:lang w:val="en-US"/>
        </w:rPr>
        <w:t xml:space="preserve"> </w:t>
      </w:r>
      <w:r w:rsidR="00DE7067" w:rsidRPr="00E50B2F">
        <w:rPr>
          <w:rFonts w:ascii="Cambria" w:hAnsi="Cambria"/>
          <w:color w:val="0070C0"/>
          <w:lang w:val="ru-RU"/>
        </w:rPr>
        <w:t>Подрядчику</w:t>
      </w:r>
      <w:r w:rsidR="00DE7067" w:rsidRPr="00DE7067">
        <w:rPr>
          <w:rFonts w:ascii="Cambria" w:hAnsi="Cambria"/>
          <w:color w:val="002060"/>
          <w:lang w:val="en-US"/>
        </w:rPr>
        <w:t xml:space="preserve"> </w:t>
      </w:r>
      <w:r w:rsidR="00DE7067" w:rsidRPr="00E50B2F">
        <w:rPr>
          <w:rFonts w:ascii="Cambria" w:hAnsi="Cambria"/>
          <w:color w:val="0070C0"/>
          <w:lang w:val="ru-RU"/>
        </w:rPr>
        <w:t>не</w:t>
      </w:r>
      <w:r w:rsidR="00DE7067" w:rsidRPr="00DE7067">
        <w:rPr>
          <w:rFonts w:ascii="Cambria" w:hAnsi="Cambria"/>
          <w:color w:val="002060"/>
          <w:lang w:val="en-US"/>
        </w:rPr>
        <w:t xml:space="preserve"> </w:t>
      </w:r>
      <w:r w:rsidR="00DE7067" w:rsidRPr="00E50B2F">
        <w:rPr>
          <w:rFonts w:ascii="Cambria" w:hAnsi="Cambria"/>
          <w:color w:val="0070C0"/>
          <w:lang w:val="ru-RU"/>
        </w:rPr>
        <w:t>разрешается</w:t>
      </w:r>
      <w:r w:rsidR="00DE7067" w:rsidRPr="00DE7067">
        <w:rPr>
          <w:rFonts w:ascii="Cambria" w:hAnsi="Cambria"/>
          <w:color w:val="002060"/>
          <w:lang w:val="en-US"/>
        </w:rPr>
        <w:t xml:space="preserve"> </w:t>
      </w:r>
      <w:r w:rsidR="00DE7067" w:rsidRPr="00E50B2F">
        <w:rPr>
          <w:rFonts w:ascii="Cambria" w:hAnsi="Cambria"/>
          <w:color w:val="0070C0"/>
          <w:lang w:val="ru-RU"/>
        </w:rPr>
        <w:t>передавать</w:t>
      </w:r>
      <w:r w:rsidR="00DE7067" w:rsidRPr="00DE7067">
        <w:rPr>
          <w:rFonts w:ascii="Cambria" w:hAnsi="Cambria"/>
          <w:color w:val="002060"/>
          <w:lang w:val="en-US"/>
        </w:rPr>
        <w:t xml:space="preserve"> </w:t>
      </w:r>
      <w:r w:rsidR="00DE7067" w:rsidRPr="00E50B2F">
        <w:rPr>
          <w:rFonts w:ascii="Cambria" w:hAnsi="Cambria"/>
          <w:color w:val="0070C0"/>
          <w:lang w:val="ru-RU"/>
        </w:rPr>
        <w:t>в</w:t>
      </w:r>
      <w:r w:rsidR="00DE7067" w:rsidRPr="00DE7067">
        <w:rPr>
          <w:rFonts w:ascii="Cambria" w:hAnsi="Cambria"/>
          <w:color w:val="002060"/>
          <w:lang w:val="en-US"/>
        </w:rPr>
        <w:t xml:space="preserve"> </w:t>
      </w:r>
      <w:r w:rsidR="00DE7067" w:rsidRPr="00E50B2F">
        <w:rPr>
          <w:rFonts w:ascii="Cambria" w:hAnsi="Cambria"/>
          <w:color w:val="0070C0"/>
          <w:lang w:val="ru-RU"/>
        </w:rPr>
        <w:t>субподряд</w:t>
      </w:r>
      <w:r w:rsidR="00DE7067" w:rsidRPr="00DE7067">
        <w:rPr>
          <w:rFonts w:ascii="Cambria" w:hAnsi="Cambria"/>
          <w:color w:val="002060"/>
          <w:lang w:val="en-US"/>
        </w:rPr>
        <w:t xml:space="preserve"> </w:t>
      </w:r>
      <w:r w:rsidR="00DE7067" w:rsidRPr="00E50B2F">
        <w:rPr>
          <w:rFonts w:ascii="Cambria" w:hAnsi="Cambria"/>
          <w:color w:val="0070C0"/>
          <w:lang w:val="ru-RU"/>
        </w:rPr>
        <w:t>все</w:t>
      </w:r>
      <w:r w:rsidR="00DE7067" w:rsidRPr="00DE7067">
        <w:rPr>
          <w:rFonts w:ascii="Cambria" w:hAnsi="Cambria"/>
          <w:color w:val="002060"/>
          <w:lang w:val="en-US"/>
        </w:rPr>
        <w:t xml:space="preserve"> </w:t>
      </w:r>
      <w:r w:rsidR="00DE7067" w:rsidRPr="00E50B2F">
        <w:rPr>
          <w:rFonts w:ascii="Cambria" w:hAnsi="Cambria"/>
          <w:color w:val="0070C0"/>
          <w:lang w:val="ru-RU"/>
        </w:rPr>
        <w:t>Работы</w:t>
      </w:r>
      <w:r w:rsidR="00DE7067" w:rsidRPr="00DE7067">
        <w:rPr>
          <w:rFonts w:ascii="Cambria" w:hAnsi="Cambria"/>
          <w:color w:val="002060"/>
          <w:lang w:val="en-US"/>
        </w:rPr>
        <w:t xml:space="preserve">. </w:t>
      </w:r>
      <w:r w:rsidR="00DE7067" w:rsidRPr="00E50B2F">
        <w:rPr>
          <w:rFonts w:ascii="Cambria" w:hAnsi="Cambria"/>
          <w:color w:val="0070C0"/>
          <w:lang w:val="ru-RU"/>
        </w:rPr>
        <w:t>Подрядчик</w:t>
      </w:r>
      <w:r w:rsidR="00DE7067" w:rsidRPr="00DE7067">
        <w:rPr>
          <w:rFonts w:ascii="Cambria" w:hAnsi="Cambria"/>
          <w:color w:val="002060"/>
          <w:lang w:val="ru-RU"/>
        </w:rPr>
        <w:t xml:space="preserve"> </w:t>
      </w:r>
      <w:r w:rsidR="00DE7067" w:rsidRPr="00E50B2F">
        <w:rPr>
          <w:rFonts w:ascii="Cambria" w:hAnsi="Cambria"/>
          <w:color w:val="0070C0"/>
          <w:lang w:val="ru-RU"/>
        </w:rPr>
        <w:t>не</w:t>
      </w:r>
      <w:r w:rsidR="00DE7067" w:rsidRPr="00DE7067">
        <w:rPr>
          <w:rFonts w:ascii="Cambria" w:hAnsi="Cambria"/>
          <w:color w:val="002060"/>
          <w:lang w:val="ru-RU"/>
        </w:rPr>
        <w:t xml:space="preserve"> </w:t>
      </w:r>
      <w:r w:rsidR="00DE7067" w:rsidRPr="00E50B2F">
        <w:rPr>
          <w:rFonts w:ascii="Cambria" w:hAnsi="Cambria"/>
          <w:color w:val="0070C0"/>
          <w:lang w:val="ru-RU"/>
        </w:rPr>
        <w:t>может</w:t>
      </w:r>
      <w:r w:rsidR="00DE7067" w:rsidRPr="00DE7067">
        <w:rPr>
          <w:rFonts w:ascii="Cambria" w:hAnsi="Cambria"/>
          <w:color w:val="002060"/>
          <w:lang w:val="ru-RU"/>
        </w:rPr>
        <w:t xml:space="preserve"> </w:t>
      </w:r>
      <w:r w:rsidR="00DE7067" w:rsidRPr="00E50B2F">
        <w:rPr>
          <w:rFonts w:ascii="Cambria" w:hAnsi="Cambria"/>
          <w:color w:val="0070C0"/>
          <w:lang w:val="ru-RU"/>
        </w:rPr>
        <w:t>передавать</w:t>
      </w:r>
      <w:r w:rsidR="00DE7067" w:rsidRPr="00DE7067">
        <w:rPr>
          <w:rFonts w:ascii="Cambria" w:hAnsi="Cambria"/>
          <w:color w:val="002060"/>
          <w:lang w:val="ru-RU"/>
        </w:rPr>
        <w:t xml:space="preserve"> </w:t>
      </w:r>
      <w:r w:rsidR="00DE7067" w:rsidRPr="00E50B2F">
        <w:rPr>
          <w:rFonts w:ascii="Cambria" w:hAnsi="Cambria"/>
          <w:color w:val="0070C0"/>
          <w:lang w:val="ru-RU"/>
        </w:rPr>
        <w:t>в</w:t>
      </w:r>
      <w:r w:rsidR="00DE7067" w:rsidRPr="00DE7067">
        <w:rPr>
          <w:rFonts w:ascii="Cambria" w:hAnsi="Cambria"/>
          <w:color w:val="002060"/>
          <w:lang w:val="ru-RU"/>
        </w:rPr>
        <w:t xml:space="preserve"> </w:t>
      </w:r>
      <w:r w:rsidR="00DE7067" w:rsidRPr="00E50B2F">
        <w:rPr>
          <w:rFonts w:ascii="Cambria" w:hAnsi="Cambria"/>
          <w:color w:val="0070C0"/>
          <w:lang w:val="ru-RU"/>
        </w:rPr>
        <w:t>субподряд</w:t>
      </w:r>
      <w:r w:rsidR="00DE7067" w:rsidRPr="00DE7067">
        <w:rPr>
          <w:rFonts w:ascii="Cambria" w:hAnsi="Cambria"/>
          <w:color w:val="002060"/>
          <w:lang w:val="ru-RU"/>
        </w:rPr>
        <w:t xml:space="preserve"> </w:t>
      </w:r>
      <w:r w:rsidR="00DE7067" w:rsidRPr="00E50B2F">
        <w:rPr>
          <w:rFonts w:ascii="Cambria" w:hAnsi="Cambria"/>
          <w:color w:val="0070C0"/>
          <w:lang w:val="ru-RU"/>
        </w:rPr>
        <w:t>какую</w:t>
      </w:r>
      <w:r w:rsidR="00DE7067" w:rsidRPr="00DE7067">
        <w:rPr>
          <w:rFonts w:ascii="Cambria" w:hAnsi="Cambria"/>
          <w:color w:val="002060"/>
          <w:lang w:val="ru-RU"/>
        </w:rPr>
        <w:t>-</w:t>
      </w:r>
      <w:r w:rsidR="00DE7067" w:rsidRPr="00E50B2F">
        <w:rPr>
          <w:rFonts w:ascii="Cambria" w:hAnsi="Cambria"/>
          <w:color w:val="0070C0"/>
          <w:lang w:val="ru-RU"/>
        </w:rPr>
        <w:t>либо</w:t>
      </w:r>
      <w:r w:rsidR="00DE7067" w:rsidRPr="00DE7067">
        <w:rPr>
          <w:rFonts w:ascii="Cambria" w:hAnsi="Cambria"/>
          <w:color w:val="002060"/>
          <w:lang w:val="ru-RU"/>
        </w:rPr>
        <w:t xml:space="preserve"> </w:t>
      </w:r>
      <w:r w:rsidR="00DE7067" w:rsidRPr="00E50B2F">
        <w:rPr>
          <w:rFonts w:ascii="Cambria" w:hAnsi="Cambria"/>
          <w:color w:val="0070C0"/>
          <w:lang w:val="ru-RU"/>
        </w:rPr>
        <w:t>часть</w:t>
      </w:r>
      <w:r w:rsidR="00DE7067" w:rsidRPr="00DE7067">
        <w:rPr>
          <w:rFonts w:ascii="Cambria" w:hAnsi="Cambria"/>
          <w:color w:val="002060"/>
          <w:lang w:val="ru-RU"/>
        </w:rPr>
        <w:t xml:space="preserve"> </w:t>
      </w:r>
      <w:r w:rsidR="00DE7067" w:rsidRPr="00E50B2F">
        <w:rPr>
          <w:rFonts w:ascii="Cambria" w:hAnsi="Cambria"/>
          <w:color w:val="0070C0"/>
          <w:lang w:val="ru-RU"/>
        </w:rPr>
        <w:t>Работ</w:t>
      </w:r>
      <w:r w:rsidR="00DE7067" w:rsidRPr="00DE7067">
        <w:rPr>
          <w:rFonts w:ascii="Cambria" w:hAnsi="Cambria"/>
          <w:color w:val="002060"/>
          <w:lang w:val="ru-RU"/>
        </w:rPr>
        <w:t xml:space="preserve"> </w:t>
      </w:r>
      <w:r w:rsidR="00DE7067" w:rsidRPr="00E50B2F">
        <w:rPr>
          <w:rFonts w:ascii="Cambria" w:hAnsi="Cambria"/>
          <w:color w:val="0070C0"/>
          <w:lang w:val="ru-RU"/>
        </w:rPr>
        <w:t>без</w:t>
      </w:r>
      <w:r w:rsidR="00DE7067" w:rsidRPr="00DE7067">
        <w:rPr>
          <w:rFonts w:ascii="Cambria" w:hAnsi="Cambria"/>
          <w:color w:val="002060"/>
          <w:lang w:val="ru-RU"/>
        </w:rPr>
        <w:t xml:space="preserve"> </w:t>
      </w:r>
      <w:r w:rsidR="00DE7067" w:rsidRPr="00E50B2F">
        <w:rPr>
          <w:rFonts w:ascii="Cambria" w:hAnsi="Cambria"/>
          <w:color w:val="0070C0"/>
          <w:lang w:val="ru-RU"/>
        </w:rPr>
        <w:t>письменного</w:t>
      </w:r>
      <w:r w:rsidR="00DE7067" w:rsidRPr="00DE7067">
        <w:rPr>
          <w:rFonts w:ascii="Cambria" w:hAnsi="Cambria"/>
          <w:color w:val="002060"/>
          <w:lang w:val="ru-RU"/>
        </w:rPr>
        <w:t xml:space="preserve"> </w:t>
      </w:r>
      <w:r w:rsidR="00DE7067" w:rsidRPr="00E50B2F">
        <w:rPr>
          <w:rFonts w:ascii="Cambria" w:hAnsi="Cambria"/>
          <w:color w:val="0070C0"/>
          <w:lang w:val="ru-RU"/>
        </w:rPr>
        <w:t>согласия</w:t>
      </w:r>
      <w:r w:rsidR="00DE7067" w:rsidRPr="00DE7067">
        <w:rPr>
          <w:rFonts w:ascii="Cambria" w:hAnsi="Cambria"/>
          <w:color w:val="002060"/>
          <w:lang w:val="ru-RU"/>
        </w:rPr>
        <w:t xml:space="preserve"> </w:t>
      </w:r>
      <w:r w:rsidR="00DE7067" w:rsidRPr="00E50B2F">
        <w:rPr>
          <w:rFonts w:ascii="Cambria" w:hAnsi="Cambria"/>
          <w:color w:val="0070C0"/>
          <w:lang w:val="ru-RU"/>
        </w:rPr>
        <w:t>Партнера</w:t>
      </w:r>
      <w:r w:rsidR="00DE7067" w:rsidRPr="00DE7067">
        <w:rPr>
          <w:rFonts w:ascii="Cambria" w:hAnsi="Cambria"/>
          <w:color w:val="002060"/>
          <w:lang w:val="ru-RU"/>
        </w:rPr>
        <w:t>-</w:t>
      </w:r>
      <w:r w:rsidR="00DE7067" w:rsidRPr="00E50B2F">
        <w:rPr>
          <w:rFonts w:ascii="Cambria" w:hAnsi="Cambria"/>
          <w:color w:val="0070C0"/>
          <w:lang w:val="ru-RU"/>
        </w:rPr>
        <w:t>исполнителя</w:t>
      </w:r>
      <w:r w:rsidRPr="00DE7067">
        <w:rPr>
          <w:rFonts w:ascii="Cambria" w:hAnsi="Cambria"/>
          <w:color w:val="002060"/>
          <w:lang w:val="ru-RU"/>
        </w:rPr>
        <w:t xml:space="preserve">. </w:t>
      </w:r>
    </w:p>
    <w:p w14:paraId="5230FC0E" w14:textId="77777777" w:rsidR="00AE5B41" w:rsidRPr="00DE7067" w:rsidRDefault="00AE5B41" w:rsidP="00AE5B41">
      <w:pPr>
        <w:rPr>
          <w:rFonts w:ascii="Cambria" w:hAnsi="Cambria"/>
          <w:lang w:val="ru-RU"/>
        </w:rPr>
      </w:pPr>
    </w:p>
    <w:p w14:paraId="60C69C57" w14:textId="6407DBA9" w:rsidR="00AE5B41" w:rsidRPr="00867C74" w:rsidRDefault="005139BC" w:rsidP="00AE5B41">
      <w:pPr>
        <w:rPr>
          <w:rFonts w:ascii="Cambria" w:hAnsi="Cambria"/>
          <w:b/>
          <w:sz w:val="24"/>
        </w:rPr>
      </w:pPr>
      <w:r w:rsidRPr="00867C74">
        <w:rPr>
          <w:rFonts w:ascii="Cambria" w:hAnsi="Cambria"/>
          <w:b/>
          <w:sz w:val="24"/>
        </w:rPr>
        <w:t>18.</w:t>
      </w:r>
      <w:r w:rsidRPr="00867C74">
        <w:rPr>
          <w:rFonts w:ascii="Cambria" w:hAnsi="Cambria"/>
          <w:b/>
          <w:sz w:val="24"/>
        </w:rPr>
        <w:tab/>
        <w:t>Execution of the Works</w:t>
      </w:r>
      <w:r w:rsidR="00DE7067" w:rsidRPr="00DE7067">
        <w:rPr>
          <w:rFonts w:ascii="Cambria" w:hAnsi="Cambria"/>
          <w:b/>
          <w:color w:val="002060"/>
          <w:sz w:val="24"/>
        </w:rPr>
        <w:t>/</w:t>
      </w:r>
      <w:r w:rsidR="00DE7067" w:rsidRPr="00DE7067">
        <w:rPr>
          <w:rFonts w:ascii="Cambria" w:hAnsi="Cambria"/>
          <w:b/>
          <w:color w:val="002060"/>
          <w:sz w:val="24"/>
          <w:lang w:val="en-US"/>
        </w:rPr>
        <w:t xml:space="preserve"> </w:t>
      </w:r>
      <w:r w:rsidR="00DE7067" w:rsidRPr="00E50B2F">
        <w:rPr>
          <w:rFonts w:ascii="Cambria" w:hAnsi="Cambria"/>
          <w:b/>
          <w:color w:val="0070C0"/>
          <w:sz w:val="24"/>
          <w:lang w:val="ru-RU"/>
        </w:rPr>
        <w:t>Выполнение</w:t>
      </w:r>
      <w:r w:rsidR="00DE7067" w:rsidRPr="00DE7067">
        <w:rPr>
          <w:rFonts w:ascii="Cambria" w:hAnsi="Cambria"/>
          <w:b/>
          <w:color w:val="002060"/>
          <w:sz w:val="24"/>
          <w:lang w:val="en-US"/>
        </w:rPr>
        <w:t xml:space="preserve"> </w:t>
      </w:r>
      <w:r w:rsidR="00DE7067" w:rsidRPr="00E50B2F">
        <w:rPr>
          <w:rFonts w:ascii="Cambria" w:hAnsi="Cambria"/>
          <w:b/>
          <w:color w:val="0070C0"/>
          <w:sz w:val="24"/>
          <w:lang w:val="ru-RU"/>
        </w:rPr>
        <w:t>Работ</w:t>
      </w:r>
    </w:p>
    <w:p w14:paraId="3E68B163" w14:textId="15B0529C" w:rsidR="00AE5B41" w:rsidRPr="00DE7067" w:rsidRDefault="00AE5B41" w:rsidP="00AE5B41">
      <w:pPr>
        <w:rPr>
          <w:rFonts w:ascii="Cambria" w:hAnsi="Cambria"/>
          <w:color w:val="002060"/>
        </w:rPr>
      </w:pPr>
      <w:r w:rsidRPr="00867C74">
        <w:rPr>
          <w:rFonts w:ascii="Cambria" w:hAnsi="Cambria"/>
        </w:rPr>
        <w:t>The Contractor shall commence the Works on the Commencement Date and shall proceed expeditiously and without delay and shall complete the Works within the Time for Completion</w:t>
      </w:r>
      <w:r w:rsidR="00DE7067">
        <w:rPr>
          <w:rFonts w:ascii="Cambria" w:hAnsi="Cambria"/>
        </w:rPr>
        <w:t>/</w:t>
      </w:r>
      <w:r w:rsidR="00DE7067" w:rsidRPr="00DE7067">
        <w:rPr>
          <w:rFonts w:ascii="Cambria" w:hAnsi="Cambria"/>
          <w:color w:val="auto"/>
        </w:rPr>
        <w:t xml:space="preserve"> </w:t>
      </w:r>
      <w:r w:rsidR="00DE7067" w:rsidRPr="00E50B2F">
        <w:rPr>
          <w:rFonts w:ascii="Cambria" w:hAnsi="Cambria"/>
          <w:color w:val="0070C0"/>
          <w:lang w:val="ru-RU"/>
        </w:rPr>
        <w:t>Подрядчик</w:t>
      </w:r>
      <w:r w:rsidR="00DE7067" w:rsidRPr="00DE7067">
        <w:rPr>
          <w:rFonts w:ascii="Cambria" w:hAnsi="Cambria"/>
          <w:color w:val="002060"/>
        </w:rPr>
        <w:t xml:space="preserve"> </w:t>
      </w:r>
      <w:r w:rsidR="00DE7067" w:rsidRPr="00E50B2F">
        <w:rPr>
          <w:rFonts w:ascii="Cambria" w:hAnsi="Cambria"/>
          <w:color w:val="0070C0"/>
          <w:lang w:val="ru-RU"/>
        </w:rPr>
        <w:t>должен</w:t>
      </w:r>
      <w:r w:rsidR="00DE7067" w:rsidRPr="00DE7067">
        <w:rPr>
          <w:rFonts w:ascii="Cambria" w:hAnsi="Cambria"/>
          <w:color w:val="002060"/>
        </w:rPr>
        <w:t xml:space="preserve"> </w:t>
      </w:r>
      <w:r w:rsidR="00DE7067" w:rsidRPr="00E50B2F">
        <w:rPr>
          <w:rFonts w:ascii="Cambria" w:hAnsi="Cambria"/>
          <w:color w:val="0070C0"/>
          <w:lang w:val="ru-RU"/>
        </w:rPr>
        <w:t>начать</w:t>
      </w:r>
      <w:r w:rsidR="00DE7067" w:rsidRPr="00DE7067">
        <w:rPr>
          <w:rFonts w:ascii="Cambria" w:hAnsi="Cambria"/>
          <w:color w:val="002060"/>
        </w:rPr>
        <w:t xml:space="preserve"> </w:t>
      </w:r>
      <w:r w:rsidR="00DE7067" w:rsidRPr="00E50B2F">
        <w:rPr>
          <w:rFonts w:ascii="Cambria" w:hAnsi="Cambria"/>
          <w:color w:val="0070C0"/>
          <w:lang w:val="ru-RU"/>
        </w:rPr>
        <w:t>Работу</w:t>
      </w:r>
      <w:r w:rsidR="00DE7067" w:rsidRPr="00DE7067">
        <w:rPr>
          <w:rFonts w:ascii="Cambria" w:hAnsi="Cambria"/>
          <w:color w:val="002060"/>
        </w:rPr>
        <w:t xml:space="preserve"> </w:t>
      </w:r>
      <w:r w:rsidR="00DE7067" w:rsidRPr="002A6996">
        <w:rPr>
          <w:rFonts w:ascii="Cambria" w:hAnsi="Cambria"/>
          <w:color w:val="0070C0"/>
          <w:lang w:val="ru-RU"/>
        </w:rPr>
        <w:t>в</w:t>
      </w:r>
      <w:r w:rsidR="00DE7067" w:rsidRPr="002A6996">
        <w:rPr>
          <w:rFonts w:ascii="Cambria" w:hAnsi="Cambria"/>
          <w:color w:val="002060"/>
        </w:rPr>
        <w:t xml:space="preserve"> </w:t>
      </w:r>
      <w:r w:rsidR="00DE7067" w:rsidRPr="00666FB5">
        <w:rPr>
          <w:rFonts w:ascii="Cambria" w:hAnsi="Cambria"/>
          <w:color w:val="0070C0"/>
          <w:lang w:val="ru-RU"/>
        </w:rPr>
        <w:t>дату</w:t>
      </w:r>
      <w:r w:rsidR="00DE7067" w:rsidRPr="00666FB5">
        <w:rPr>
          <w:rFonts w:ascii="Cambria" w:hAnsi="Cambria"/>
          <w:color w:val="002060"/>
        </w:rPr>
        <w:t xml:space="preserve"> </w:t>
      </w:r>
      <w:r w:rsidR="00DE7067" w:rsidRPr="00666FB5">
        <w:rPr>
          <w:rFonts w:ascii="Cambria" w:hAnsi="Cambria"/>
          <w:color w:val="0070C0"/>
          <w:lang w:val="ru-RU"/>
        </w:rPr>
        <w:t>вступления</w:t>
      </w:r>
      <w:r w:rsidR="00DE7067" w:rsidRPr="00666FB5">
        <w:rPr>
          <w:rFonts w:ascii="Cambria" w:hAnsi="Cambria"/>
          <w:color w:val="002060"/>
        </w:rPr>
        <w:t xml:space="preserve"> </w:t>
      </w:r>
      <w:r w:rsidR="00DE7067" w:rsidRPr="00666FB5">
        <w:rPr>
          <w:rFonts w:ascii="Cambria" w:hAnsi="Cambria"/>
          <w:color w:val="0070C0"/>
          <w:lang w:val="ru-RU"/>
        </w:rPr>
        <w:t>контракта</w:t>
      </w:r>
      <w:r w:rsidR="00DE7067" w:rsidRPr="00666FB5">
        <w:rPr>
          <w:rFonts w:ascii="Cambria" w:hAnsi="Cambria"/>
          <w:color w:val="002060"/>
        </w:rPr>
        <w:t xml:space="preserve"> </w:t>
      </w:r>
      <w:r w:rsidR="00DE7067" w:rsidRPr="00666FB5">
        <w:rPr>
          <w:rFonts w:ascii="Cambria" w:hAnsi="Cambria"/>
          <w:color w:val="0070C0"/>
          <w:lang w:val="ru-RU"/>
        </w:rPr>
        <w:t>в</w:t>
      </w:r>
      <w:r w:rsidR="00DE7067" w:rsidRPr="00666FB5">
        <w:rPr>
          <w:rFonts w:ascii="Cambria" w:hAnsi="Cambria"/>
          <w:color w:val="002060"/>
        </w:rPr>
        <w:t xml:space="preserve"> </w:t>
      </w:r>
      <w:r w:rsidR="00DE7067" w:rsidRPr="00666FB5">
        <w:rPr>
          <w:rFonts w:ascii="Cambria" w:hAnsi="Cambria"/>
          <w:color w:val="0070C0"/>
          <w:lang w:val="ru-RU"/>
        </w:rPr>
        <w:t>силу</w:t>
      </w:r>
      <w:r w:rsidR="00DE7067" w:rsidRPr="002A6996">
        <w:rPr>
          <w:rFonts w:ascii="Cambria" w:hAnsi="Cambria"/>
          <w:color w:val="002060"/>
        </w:rPr>
        <w:t>,</w:t>
      </w:r>
      <w:r w:rsidR="00DE7067" w:rsidRPr="00DE7067">
        <w:rPr>
          <w:rFonts w:ascii="Cambria" w:hAnsi="Cambria"/>
          <w:color w:val="002060"/>
        </w:rPr>
        <w:t xml:space="preserve"> </w:t>
      </w:r>
      <w:r w:rsidR="00DE7067" w:rsidRPr="00E50B2F">
        <w:rPr>
          <w:rFonts w:ascii="Cambria" w:hAnsi="Cambria"/>
          <w:color w:val="0070C0"/>
          <w:lang w:val="ru-RU"/>
        </w:rPr>
        <w:t>и</w:t>
      </w:r>
      <w:r w:rsidR="00DE7067" w:rsidRPr="00DE7067">
        <w:rPr>
          <w:rFonts w:ascii="Cambria" w:hAnsi="Cambria"/>
          <w:color w:val="002060"/>
        </w:rPr>
        <w:t xml:space="preserve"> </w:t>
      </w:r>
      <w:r w:rsidR="00DE7067" w:rsidRPr="00E50B2F">
        <w:rPr>
          <w:rFonts w:ascii="Cambria" w:hAnsi="Cambria"/>
          <w:color w:val="0070C0"/>
          <w:lang w:val="ru-RU"/>
        </w:rPr>
        <w:t>действовать</w:t>
      </w:r>
      <w:r w:rsidR="00DE7067" w:rsidRPr="00DE7067">
        <w:rPr>
          <w:rFonts w:ascii="Cambria" w:hAnsi="Cambria"/>
          <w:color w:val="002060"/>
        </w:rPr>
        <w:t xml:space="preserve"> </w:t>
      </w:r>
      <w:r w:rsidR="00DE7067" w:rsidRPr="00E50B2F">
        <w:rPr>
          <w:rFonts w:ascii="Cambria" w:hAnsi="Cambria"/>
          <w:color w:val="0070C0"/>
          <w:lang w:val="ru-RU"/>
        </w:rPr>
        <w:t>оперативно</w:t>
      </w:r>
      <w:r w:rsidR="00DE7067" w:rsidRPr="00DE7067">
        <w:rPr>
          <w:rFonts w:ascii="Cambria" w:hAnsi="Cambria"/>
          <w:color w:val="002060"/>
        </w:rPr>
        <w:t xml:space="preserve"> </w:t>
      </w:r>
      <w:r w:rsidR="00DE7067" w:rsidRPr="00E50B2F">
        <w:rPr>
          <w:rFonts w:ascii="Cambria" w:hAnsi="Cambria"/>
          <w:color w:val="0070C0"/>
          <w:lang w:val="ru-RU"/>
        </w:rPr>
        <w:t>и</w:t>
      </w:r>
      <w:r w:rsidR="00DE7067" w:rsidRPr="00DE7067">
        <w:rPr>
          <w:rFonts w:ascii="Cambria" w:hAnsi="Cambria"/>
          <w:color w:val="002060"/>
        </w:rPr>
        <w:t xml:space="preserve"> </w:t>
      </w:r>
      <w:r w:rsidR="00DE7067" w:rsidRPr="00E50B2F">
        <w:rPr>
          <w:rFonts w:ascii="Cambria" w:hAnsi="Cambria"/>
          <w:color w:val="0070C0"/>
          <w:lang w:val="ru-RU"/>
        </w:rPr>
        <w:t>без</w:t>
      </w:r>
      <w:r w:rsidR="00DE7067" w:rsidRPr="00DE7067">
        <w:rPr>
          <w:rFonts w:ascii="Cambria" w:hAnsi="Cambria"/>
          <w:color w:val="002060"/>
        </w:rPr>
        <w:t xml:space="preserve"> </w:t>
      </w:r>
      <w:r w:rsidR="00DE7067" w:rsidRPr="00E50B2F">
        <w:rPr>
          <w:rFonts w:ascii="Cambria" w:hAnsi="Cambria"/>
          <w:color w:val="0070C0"/>
          <w:lang w:val="ru-RU"/>
        </w:rPr>
        <w:t>задержек</w:t>
      </w:r>
      <w:r w:rsidR="00DE7067" w:rsidRPr="00DE7067">
        <w:rPr>
          <w:rFonts w:ascii="Cambria" w:hAnsi="Cambria"/>
          <w:color w:val="002060"/>
        </w:rPr>
        <w:t xml:space="preserve"> </w:t>
      </w:r>
      <w:r w:rsidR="00DE7067" w:rsidRPr="00E50B2F">
        <w:rPr>
          <w:rFonts w:ascii="Cambria" w:hAnsi="Cambria"/>
          <w:color w:val="0070C0"/>
          <w:lang w:val="ru-RU"/>
        </w:rPr>
        <w:t>и</w:t>
      </w:r>
      <w:r w:rsidR="00DE7067" w:rsidRPr="00DE7067">
        <w:rPr>
          <w:rFonts w:ascii="Cambria" w:hAnsi="Cambria"/>
          <w:color w:val="002060"/>
        </w:rPr>
        <w:t xml:space="preserve"> </w:t>
      </w:r>
      <w:r w:rsidR="00DE7067" w:rsidRPr="00E50B2F">
        <w:rPr>
          <w:rFonts w:ascii="Cambria" w:hAnsi="Cambria"/>
          <w:color w:val="0070C0"/>
          <w:lang w:val="ru-RU"/>
        </w:rPr>
        <w:t>завершает</w:t>
      </w:r>
      <w:r w:rsidR="00DE7067" w:rsidRPr="00DE7067">
        <w:rPr>
          <w:rFonts w:ascii="Cambria" w:hAnsi="Cambria"/>
          <w:color w:val="002060"/>
        </w:rPr>
        <w:t xml:space="preserve"> </w:t>
      </w:r>
      <w:r w:rsidR="00DE7067" w:rsidRPr="00E50B2F">
        <w:rPr>
          <w:rFonts w:ascii="Cambria" w:hAnsi="Cambria"/>
          <w:color w:val="0070C0"/>
          <w:lang w:val="ru-RU"/>
        </w:rPr>
        <w:t>Работы</w:t>
      </w:r>
      <w:r w:rsidR="00DE7067" w:rsidRPr="00DE7067">
        <w:rPr>
          <w:rFonts w:ascii="Cambria" w:hAnsi="Cambria"/>
          <w:color w:val="002060"/>
        </w:rPr>
        <w:t xml:space="preserve"> </w:t>
      </w:r>
      <w:r w:rsidR="00DE7067" w:rsidRPr="00E50B2F">
        <w:rPr>
          <w:rFonts w:ascii="Cambria" w:hAnsi="Cambria"/>
          <w:color w:val="0070C0"/>
          <w:lang w:val="ru-RU"/>
        </w:rPr>
        <w:t>в</w:t>
      </w:r>
      <w:r w:rsidR="00DE7067" w:rsidRPr="00DE7067">
        <w:rPr>
          <w:rFonts w:ascii="Cambria" w:hAnsi="Cambria"/>
          <w:color w:val="002060"/>
        </w:rPr>
        <w:t xml:space="preserve"> </w:t>
      </w:r>
      <w:r w:rsidR="00DE7067" w:rsidRPr="00E50B2F">
        <w:rPr>
          <w:rFonts w:ascii="Cambria" w:hAnsi="Cambria"/>
          <w:color w:val="0070C0"/>
          <w:lang w:val="ru-RU"/>
        </w:rPr>
        <w:t>течение</w:t>
      </w:r>
      <w:r w:rsidR="00DE7067" w:rsidRPr="00DE7067">
        <w:rPr>
          <w:rFonts w:ascii="Cambria" w:hAnsi="Cambria"/>
          <w:color w:val="002060"/>
        </w:rPr>
        <w:t xml:space="preserve"> </w:t>
      </w:r>
      <w:r w:rsidR="00DE7067" w:rsidRPr="00E50B2F">
        <w:rPr>
          <w:rFonts w:ascii="Cambria" w:hAnsi="Cambria"/>
          <w:color w:val="0070C0"/>
          <w:lang w:val="ru-RU"/>
        </w:rPr>
        <w:t>Срока</w:t>
      </w:r>
      <w:r w:rsidR="00DE7067" w:rsidRPr="00DE7067">
        <w:rPr>
          <w:rFonts w:ascii="Cambria" w:hAnsi="Cambria"/>
          <w:color w:val="002060"/>
        </w:rPr>
        <w:t xml:space="preserve"> </w:t>
      </w:r>
      <w:r w:rsidR="00DE7067" w:rsidRPr="00E50B2F">
        <w:rPr>
          <w:rFonts w:ascii="Cambria" w:hAnsi="Cambria"/>
          <w:color w:val="0070C0"/>
          <w:lang w:val="ru-RU"/>
        </w:rPr>
        <w:t>завершения</w:t>
      </w:r>
      <w:r w:rsidRPr="00DE7067">
        <w:rPr>
          <w:rFonts w:ascii="Cambria" w:hAnsi="Cambria"/>
          <w:color w:val="002060"/>
        </w:rPr>
        <w:t>.</w:t>
      </w:r>
    </w:p>
    <w:p w14:paraId="5169FF80" w14:textId="77777777" w:rsidR="00AE5B41" w:rsidRPr="00867C74" w:rsidRDefault="00AE5B41" w:rsidP="00AE5B41">
      <w:pPr>
        <w:rPr>
          <w:rFonts w:ascii="Cambria" w:hAnsi="Cambria"/>
        </w:rPr>
      </w:pPr>
    </w:p>
    <w:p w14:paraId="6A7BB7DA" w14:textId="0ECC281C" w:rsidR="00AE5B41" w:rsidRPr="00867C74" w:rsidRDefault="005139BC" w:rsidP="00AE5B41">
      <w:pPr>
        <w:rPr>
          <w:rFonts w:ascii="Cambria" w:hAnsi="Cambria"/>
          <w:b/>
          <w:sz w:val="24"/>
        </w:rPr>
      </w:pPr>
      <w:r w:rsidRPr="00867C74">
        <w:rPr>
          <w:rFonts w:ascii="Cambria" w:hAnsi="Cambria"/>
          <w:b/>
          <w:sz w:val="24"/>
        </w:rPr>
        <w:t>19.</w:t>
      </w:r>
      <w:r w:rsidRPr="00867C74">
        <w:rPr>
          <w:rFonts w:ascii="Cambria" w:hAnsi="Cambria"/>
          <w:b/>
          <w:sz w:val="24"/>
        </w:rPr>
        <w:tab/>
        <w:t>Program</w:t>
      </w:r>
      <w:r w:rsidR="00DE7067">
        <w:rPr>
          <w:rFonts w:ascii="Cambria" w:hAnsi="Cambria"/>
          <w:b/>
          <w:sz w:val="24"/>
        </w:rPr>
        <w:t>/</w:t>
      </w:r>
      <w:r w:rsidR="00DE7067" w:rsidRPr="00E50B2F">
        <w:rPr>
          <w:rFonts w:ascii="Cambria" w:hAnsi="Cambria"/>
          <w:b/>
          <w:color w:val="auto"/>
          <w:sz w:val="24"/>
          <w:lang w:val="en-US"/>
        </w:rPr>
        <w:t xml:space="preserve"> </w:t>
      </w:r>
      <w:r w:rsidR="00DE7067" w:rsidRPr="00E50B2F">
        <w:rPr>
          <w:rFonts w:ascii="Cambria" w:hAnsi="Cambria"/>
          <w:b/>
          <w:color w:val="0070C0"/>
          <w:sz w:val="24"/>
          <w:lang w:val="ru-RU"/>
        </w:rPr>
        <w:t>Программа</w:t>
      </w:r>
    </w:p>
    <w:p w14:paraId="274904AF" w14:textId="5E5FA963" w:rsidR="00AE5B41" w:rsidRPr="008F30C3" w:rsidRDefault="00AE5B41" w:rsidP="00AE5B41">
      <w:pPr>
        <w:rPr>
          <w:rFonts w:ascii="Cambria" w:hAnsi="Cambria"/>
          <w:color w:val="0070C0"/>
          <w:lang w:val="ru-RU"/>
        </w:rPr>
      </w:pPr>
      <w:r w:rsidRPr="00867C74">
        <w:rPr>
          <w:rFonts w:ascii="Cambria" w:hAnsi="Cambria"/>
        </w:rPr>
        <w:t xml:space="preserve">A detailed Works-Program/Time Schedule, based on the Time Schedule already submitted with the tender documents and attached to this Agreement will be submitted   by the Contractor within two weeks after signing of the contract and is a precondition for any first payment. This detailed Program will become part of the contract (Annex 6) after approval through the </w:t>
      </w:r>
      <w:r w:rsidR="001E1EE5" w:rsidRPr="00867C74">
        <w:rPr>
          <w:rFonts w:ascii="Cambria" w:hAnsi="Cambria"/>
        </w:rPr>
        <w:t>Implementing Partner</w:t>
      </w:r>
      <w:r w:rsidRPr="00867C74">
        <w:rPr>
          <w:rFonts w:ascii="Cambria" w:hAnsi="Cambria"/>
        </w:rPr>
        <w:t>. Dates</w:t>
      </w:r>
      <w:r w:rsidRPr="00DE7067">
        <w:rPr>
          <w:rFonts w:ascii="Cambria" w:hAnsi="Cambria"/>
          <w:lang w:val="ru-RU"/>
        </w:rPr>
        <w:t xml:space="preserve"> </w:t>
      </w:r>
      <w:r w:rsidRPr="00867C74">
        <w:rPr>
          <w:rFonts w:ascii="Cambria" w:hAnsi="Cambria"/>
        </w:rPr>
        <w:t>for</w:t>
      </w:r>
      <w:r w:rsidRPr="00DE7067">
        <w:rPr>
          <w:rFonts w:ascii="Cambria" w:hAnsi="Cambria"/>
          <w:lang w:val="ru-RU"/>
        </w:rPr>
        <w:t xml:space="preserve"> </w:t>
      </w:r>
      <w:r w:rsidRPr="00867C74">
        <w:rPr>
          <w:rFonts w:ascii="Cambria" w:hAnsi="Cambria"/>
        </w:rPr>
        <w:t>the</w:t>
      </w:r>
      <w:r w:rsidRPr="00DE7067">
        <w:rPr>
          <w:rFonts w:ascii="Cambria" w:hAnsi="Cambria"/>
          <w:lang w:val="ru-RU"/>
        </w:rPr>
        <w:t xml:space="preserve"> </w:t>
      </w:r>
      <w:r w:rsidRPr="00867C74">
        <w:rPr>
          <w:rFonts w:ascii="Cambria" w:hAnsi="Cambria"/>
        </w:rPr>
        <w:t>completion</w:t>
      </w:r>
      <w:r w:rsidRPr="00DE7067">
        <w:rPr>
          <w:rFonts w:ascii="Cambria" w:hAnsi="Cambria"/>
          <w:lang w:val="ru-RU"/>
        </w:rPr>
        <w:t xml:space="preserve"> </w:t>
      </w:r>
      <w:r w:rsidRPr="00867C74">
        <w:rPr>
          <w:rFonts w:ascii="Cambria" w:hAnsi="Cambria"/>
        </w:rPr>
        <w:t>of</w:t>
      </w:r>
      <w:r w:rsidRPr="00DE7067">
        <w:rPr>
          <w:rFonts w:ascii="Cambria" w:hAnsi="Cambria"/>
          <w:lang w:val="ru-RU"/>
        </w:rPr>
        <w:t xml:space="preserve"> </w:t>
      </w:r>
      <w:r w:rsidRPr="00867C74">
        <w:rPr>
          <w:rFonts w:ascii="Cambria" w:hAnsi="Cambria"/>
        </w:rPr>
        <w:t>milestones</w:t>
      </w:r>
      <w:r w:rsidRPr="00DE7067">
        <w:rPr>
          <w:rFonts w:ascii="Cambria" w:hAnsi="Cambria"/>
          <w:lang w:val="ru-RU"/>
        </w:rPr>
        <w:t>/</w:t>
      </w:r>
      <w:r w:rsidRPr="00867C74">
        <w:rPr>
          <w:rFonts w:ascii="Cambria" w:hAnsi="Cambria"/>
        </w:rPr>
        <w:t>major</w:t>
      </w:r>
      <w:r w:rsidRPr="00DE7067">
        <w:rPr>
          <w:rFonts w:ascii="Cambria" w:hAnsi="Cambria"/>
          <w:lang w:val="ru-RU"/>
        </w:rPr>
        <w:t xml:space="preserve"> </w:t>
      </w:r>
      <w:r w:rsidRPr="00867C74">
        <w:rPr>
          <w:rFonts w:ascii="Cambria" w:hAnsi="Cambria"/>
        </w:rPr>
        <w:t>components</w:t>
      </w:r>
      <w:r w:rsidRPr="00DE7067">
        <w:rPr>
          <w:rFonts w:ascii="Cambria" w:hAnsi="Cambria"/>
          <w:lang w:val="ru-RU"/>
        </w:rPr>
        <w:t xml:space="preserve"> </w:t>
      </w:r>
      <w:r w:rsidRPr="00867C74">
        <w:rPr>
          <w:rFonts w:ascii="Cambria" w:hAnsi="Cambria"/>
        </w:rPr>
        <w:t>will</w:t>
      </w:r>
      <w:r w:rsidRPr="00DE7067">
        <w:rPr>
          <w:rFonts w:ascii="Cambria" w:hAnsi="Cambria"/>
          <w:lang w:val="ru-RU"/>
        </w:rPr>
        <w:t xml:space="preserve"> </w:t>
      </w:r>
      <w:r w:rsidRPr="00867C74">
        <w:rPr>
          <w:rFonts w:ascii="Cambria" w:hAnsi="Cambria"/>
        </w:rPr>
        <w:t>be</w:t>
      </w:r>
      <w:r w:rsidRPr="00DE7067">
        <w:rPr>
          <w:rFonts w:ascii="Cambria" w:hAnsi="Cambria"/>
          <w:lang w:val="ru-RU"/>
        </w:rPr>
        <w:t xml:space="preserve"> </w:t>
      </w:r>
      <w:r w:rsidRPr="00867C74">
        <w:rPr>
          <w:rFonts w:ascii="Cambria" w:hAnsi="Cambria"/>
        </w:rPr>
        <w:t>fixed</w:t>
      </w:r>
      <w:r w:rsidRPr="00DE7067">
        <w:rPr>
          <w:rFonts w:ascii="Cambria" w:hAnsi="Cambria"/>
          <w:lang w:val="ru-RU"/>
        </w:rPr>
        <w:t xml:space="preserve"> </w:t>
      </w:r>
      <w:r w:rsidRPr="00867C74">
        <w:rPr>
          <w:rFonts w:ascii="Cambria" w:hAnsi="Cambria"/>
        </w:rPr>
        <w:t>in</w:t>
      </w:r>
      <w:r w:rsidRPr="00DE7067">
        <w:rPr>
          <w:rFonts w:ascii="Cambria" w:hAnsi="Cambria"/>
          <w:lang w:val="ru-RU"/>
        </w:rPr>
        <w:t xml:space="preserve"> </w:t>
      </w:r>
      <w:r w:rsidRPr="00867C74">
        <w:rPr>
          <w:rFonts w:ascii="Cambria" w:hAnsi="Cambria"/>
        </w:rPr>
        <w:t>this</w:t>
      </w:r>
      <w:r w:rsidRPr="00DE7067">
        <w:rPr>
          <w:rFonts w:ascii="Cambria" w:hAnsi="Cambria"/>
          <w:lang w:val="ru-RU"/>
        </w:rPr>
        <w:t xml:space="preserve"> </w:t>
      </w:r>
      <w:r w:rsidRPr="00867C74">
        <w:rPr>
          <w:rFonts w:ascii="Cambria" w:hAnsi="Cambria"/>
        </w:rPr>
        <w:t>Works</w:t>
      </w:r>
      <w:r w:rsidRPr="00DE7067">
        <w:rPr>
          <w:rFonts w:ascii="Cambria" w:hAnsi="Cambria"/>
          <w:lang w:val="ru-RU"/>
        </w:rPr>
        <w:t xml:space="preserve"> </w:t>
      </w:r>
      <w:r w:rsidRPr="00867C74">
        <w:rPr>
          <w:rFonts w:ascii="Cambria" w:hAnsi="Cambria"/>
        </w:rPr>
        <w:t>Program</w:t>
      </w:r>
      <w:r w:rsidR="00DE7067" w:rsidRPr="00DE7067">
        <w:rPr>
          <w:rFonts w:ascii="Cambria" w:hAnsi="Cambria"/>
          <w:lang w:val="ru-RU"/>
        </w:rPr>
        <w:t>/</w:t>
      </w:r>
      <w:r w:rsidR="00DE7067" w:rsidRPr="008F30C3">
        <w:rPr>
          <w:rFonts w:ascii="Cambria" w:hAnsi="Cambria"/>
          <w:color w:val="0070C0"/>
          <w:lang w:val="ru-RU"/>
        </w:rPr>
        <w:t>Подробная программа работ (график), основанная на графике, уже представленная вместе с тендерной документацией и приложенная к настоящему Соглашению, представляется Подрядчиком в течение двух недель после подписания контракта и является предварительным условием для любого первого платежа. Эта подробная Программа является частью контракта (Приложение 6) после утверждения Партнером-исполнителем. Даты завершения этапов/основных компонентов будут зафиксированы в этой Рабочей программе</w:t>
      </w:r>
      <w:r w:rsidRPr="008F30C3">
        <w:rPr>
          <w:rFonts w:ascii="Cambria" w:hAnsi="Cambria"/>
          <w:color w:val="0070C0"/>
          <w:lang w:val="ru-RU"/>
        </w:rPr>
        <w:t>.</w:t>
      </w:r>
    </w:p>
    <w:p w14:paraId="374562ED" w14:textId="77777777" w:rsidR="00AE5B41" w:rsidRPr="00DE7067" w:rsidRDefault="00AE5B41" w:rsidP="00AE5B41">
      <w:pPr>
        <w:rPr>
          <w:rFonts w:ascii="Cambria" w:hAnsi="Cambria"/>
          <w:lang w:val="ru-RU"/>
        </w:rPr>
      </w:pPr>
    </w:p>
    <w:p w14:paraId="7BF0DE28" w14:textId="7ECB6674" w:rsidR="00AE5B41" w:rsidRPr="00E50B2F" w:rsidRDefault="005139BC" w:rsidP="00AE5B41">
      <w:pPr>
        <w:rPr>
          <w:rFonts w:ascii="Cambria" w:hAnsi="Cambria"/>
          <w:b/>
          <w:sz w:val="24"/>
          <w:lang w:val="ru-RU"/>
        </w:rPr>
      </w:pPr>
      <w:r w:rsidRPr="00E50B2F">
        <w:rPr>
          <w:rFonts w:ascii="Cambria" w:hAnsi="Cambria"/>
          <w:b/>
          <w:sz w:val="24"/>
          <w:lang w:val="ru-RU"/>
        </w:rPr>
        <w:t>20.</w:t>
      </w:r>
      <w:r w:rsidRPr="00E50B2F">
        <w:rPr>
          <w:rFonts w:ascii="Cambria" w:hAnsi="Cambria"/>
          <w:b/>
          <w:sz w:val="24"/>
          <w:lang w:val="ru-RU"/>
        </w:rPr>
        <w:tab/>
      </w:r>
      <w:r w:rsidRPr="00867C74">
        <w:rPr>
          <w:rFonts w:ascii="Cambria" w:hAnsi="Cambria"/>
          <w:b/>
          <w:sz w:val="24"/>
        </w:rPr>
        <w:t>Extension</w:t>
      </w:r>
      <w:r w:rsidRPr="00E50B2F">
        <w:rPr>
          <w:rFonts w:ascii="Cambria" w:hAnsi="Cambria"/>
          <w:b/>
          <w:sz w:val="24"/>
          <w:lang w:val="ru-RU"/>
        </w:rPr>
        <w:t xml:space="preserve"> </w:t>
      </w:r>
      <w:r w:rsidRPr="00867C74">
        <w:rPr>
          <w:rFonts w:ascii="Cambria" w:hAnsi="Cambria"/>
          <w:b/>
          <w:sz w:val="24"/>
        </w:rPr>
        <w:t>of</w:t>
      </w:r>
      <w:r w:rsidRPr="00E50B2F">
        <w:rPr>
          <w:rFonts w:ascii="Cambria" w:hAnsi="Cambria"/>
          <w:b/>
          <w:sz w:val="24"/>
          <w:lang w:val="ru-RU"/>
        </w:rPr>
        <w:t xml:space="preserve"> </w:t>
      </w:r>
      <w:r w:rsidRPr="00867C74">
        <w:rPr>
          <w:rFonts w:ascii="Cambria" w:hAnsi="Cambria"/>
          <w:b/>
          <w:sz w:val="24"/>
        </w:rPr>
        <w:t>Time</w:t>
      </w:r>
      <w:r w:rsidR="00DE7067" w:rsidRPr="00E50B2F">
        <w:rPr>
          <w:rFonts w:ascii="Cambria" w:hAnsi="Cambria"/>
          <w:b/>
          <w:sz w:val="24"/>
          <w:lang w:val="ru-RU"/>
        </w:rPr>
        <w:t>/</w:t>
      </w:r>
      <w:r w:rsidR="00DE7067" w:rsidRPr="00E50B2F">
        <w:rPr>
          <w:rFonts w:ascii="Cambria" w:hAnsi="Cambria"/>
          <w:b/>
          <w:color w:val="auto"/>
          <w:sz w:val="24"/>
          <w:lang w:val="ru-RU"/>
        </w:rPr>
        <w:t xml:space="preserve"> </w:t>
      </w:r>
      <w:r w:rsidR="00DE7067" w:rsidRPr="00E50B2F">
        <w:rPr>
          <w:rFonts w:ascii="Cambria" w:hAnsi="Cambria"/>
          <w:b/>
          <w:color w:val="0070C0"/>
          <w:sz w:val="24"/>
          <w:lang w:val="ru-RU"/>
        </w:rPr>
        <w:t>Продление</w:t>
      </w:r>
      <w:r w:rsidR="00DE7067" w:rsidRPr="00E50B2F">
        <w:rPr>
          <w:rFonts w:ascii="Cambria" w:hAnsi="Cambria"/>
          <w:b/>
          <w:color w:val="002060"/>
          <w:sz w:val="24"/>
          <w:lang w:val="ru-RU"/>
        </w:rPr>
        <w:t xml:space="preserve"> </w:t>
      </w:r>
      <w:r w:rsidR="00DE7067" w:rsidRPr="00E50B2F">
        <w:rPr>
          <w:rFonts w:ascii="Cambria" w:hAnsi="Cambria"/>
          <w:b/>
          <w:color w:val="0070C0"/>
          <w:sz w:val="24"/>
          <w:lang w:val="ru-RU"/>
        </w:rPr>
        <w:t>срока</w:t>
      </w:r>
    </w:p>
    <w:p w14:paraId="6287B058" w14:textId="1CA86C1F" w:rsidR="00AE5B41" w:rsidRPr="00E50B2F" w:rsidRDefault="00AE5B41" w:rsidP="00AE5B41">
      <w:pPr>
        <w:rPr>
          <w:rFonts w:ascii="Cambria" w:hAnsi="Cambria"/>
          <w:lang w:val="ru-RU"/>
        </w:rPr>
      </w:pPr>
      <w:r w:rsidRPr="00867C74">
        <w:rPr>
          <w:rFonts w:ascii="Cambria" w:hAnsi="Cambria"/>
        </w:rPr>
        <w:t>The</w:t>
      </w:r>
      <w:r w:rsidRPr="00E50B2F">
        <w:rPr>
          <w:rFonts w:ascii="Cambria" w:hAnsi="Cambria"/>
          <w:lang w:val="ru-RU"/>
        </w:rPr>
        <w:t xml:space="preserve"> </w:t>
      </w:r>
      <w:r w:rsidRPr="00867C74">
        <w:rPr>
          <w:rFonts w:ascii="Cambria" w:hAnsi="Cambria"/>
        </w:rPr>
        <w:t>Contractor</w:t>
      </w:r>
      <w:r w:rsidRPr="00E50B2F">
        <w:rPr>
          <w:rFonts w:ascii="Cambria" w:hAnsi="Cambria"/>
          <w:lang w:val="ru-RU"/>
        </w:rPr>
        <w:t xml:space="preserve"> </w:t>
      </w:r>
      <w:r w:rsidRPr="00867C74">
        <w:rPr>
          <w:rFonts w:ascii="Cambria" w:hAnsi="Cambria"/>
        </w:rPr>
        <w:t>shall</w:t>
      </w:r>
      <w:r w:rsidRPr="00E50B2F">
        <w:rPr>
          <w:rFonts w:ascii="Cambria" w:hAnsi="Cambria"/>
          <w:lang w:val="ru-RU"/>
        </w:rPr>
        <w:t xml:space="preserve"> </w:t>
      </w:r>
      <w:r w:rsidRPr="00867C74">
        <w:rPr>
          <w:rFonts w:ascii="Cambria" w:hAnsi="Cambria"/>
        </w:rPr>
        <w:t>be</w:t>
      </w:r>
      <w:r w:rsidRPr="00E50B2F">
        <w:rPr>
          <w:rFonts w:ascii="Cambria" w:hAnsi="Cambria"/>
          <w:lang w:val="ru-RU"/>
        </w:rPr>
        <w:t xml:space="preserve"> </w:t>
      </w:r>
      <w:r w:rsidRPr="00867C74">
        <w:rPr>
          <w:rFonts w:ascii="Cambria" w:hAnsi="Cambria"/>
        </w:rPr>
        <w:t>entitled</w:t>
      </w:r>
      <w:r w:rsidRPr="00E50B2F">
        <w:rPr>
          <w:rFonts w:ascii="Cambria" w:hAnsi="Cambria"/>
          <w:lang w:val="ru-RU"/>
        </w:rPr>
        <w:t xml:space="preserve"> </w:t>
      </w:r>
      <w:r w:rsidRPr="00867C74">
        <w:rPr>
          <w:rFonts w:ascii="Cambria" w:hAnsi="Cambria"/>
        </w:rPr>
        <w:t>to</w:t>
      </w:r>
      <w:r w:rsidRPr="00E50B2F">
        <w:rPr>
          <w:rFonts w:ascii="Cambria" w:hAnsi="Cambria"/>
          <w:lang w:val="ru-RU"/>
        </w:rPr>
        <w:t xml:space="preserve"> </w:t>
      </w:r>
      <w:r w:rsidRPr="00867C74">
        <w:rPr>
          <w:rFonts w:ascii="Cambria" w:hAnsi="Cambria"/>
        </w:rPr>
        <w:t>an</w:t>
      </w:r>
      <w:r w:rsidRPr="00E50B2F">
        <w:rPr>
          <w:rFonts w:ascii="Cambria" w:hAnsi="Cambria"/>
          <w:lang w:val="ru-RU"/>
        </w:rPr>
        <w:t xml:space="preserve"> </w:t>
      </w:r>
      <w:r w:rsidRPr="00867C74">
        <w:rPr>
          <w:rFonts w:ascii="Cambria" w:hAnsi="Cambria"/>
        </w:rPr>
        <w:t>extension</w:t>
      </w:r>
      <w:r w:rsidRPr="00E50B2F">
        <w:rPr>
          <w:rFonts w:ascii="Cambria" w:hAnsi="Cambria"/>
          <w:lang w:val="ru-RU"/>
        </w:rPr>
        <w:t xml:space="preserve"> </w:t>
      </w:r>
      <w:r w:rsidRPr="00867C74">
        <w:rPr>
          <w:rFonts w:ascii="Cambria" w:hAnsi="Cambria"/>
        </w:rPr>
        <w:t>of</w:t>
      </w:r>
      <w:r w:rsidRPr="00E50B2F">
        <w:rPr>
          <w:rFonts w:ascii="Cambria" w:hAnsi="Cambria"/>
          <w:lang w:val="ru-RU"/>
        </w:rPr>
        <w:t xml:space="preserve"> </w:t>
      </w:r>
      <w:r w:rsidRPr="00867C74">
        <w:rPr>
          <w:rFonts w:ascii="Cambria" w:hAnsi="Cambria"/>
        </w:rPr>
        <w:t>the</w:t>
      </w:r>
      <w:r w:rsidRPr="00E50B2F">
        <w:rPr>
          <w:rFonts w:ascii="Cambria" w:hAnsi="Cambria"/>
          <w:lang w:val="ru-RU"/>
        </w:rPr>
        <w:t xml:space="preserve"> </w:t>
      </w:r>
      <w:r w:rsidRPr="00867C74">
        <w:rPr>
          <w:rFonts w:ascii="Cambria" w:hAnsi="Cambria"/>
        </w:rPr>
        <w:t>Time</w:t>
      </w:r>
      <w:r w:rsidRPr="00E50B2F">
        <w:rPr>
          <w:rFonts w:ascii="Cambria" w:hAnsi="Cambria"/>
          <w:lang w:val="ru-RU"/>
        </w:rPr>
        <w:t xml:space="preserve"> </w:t>
      </w:r>
      <w:r w:rsidRPr="00867C74">
        <w:rPr>
          <w:rFonts w:ascii="Cambria" w:hAnsi="Cambria"/>
        </w:rPr>
        <w:t>for</w:t>
      </w:r>
      <w:r w:rsidRPr="00E50B2F">
        <w:rPr>
          <w:rFonts w:ascii="Cambria" w:hAnsi="Cambria"/>
          <w:lang w:val="ru-RU"/>
        </w:rPr>
        <w:t xml:space="preserve"> </w:t>
      </w:r>
      <w:r w:rsidRPr="00867C74">
        <w:rPr>
          <w:rFonts w:ascii="Cambria" w:hAnsi="Cambria"/>
        </w:rPr>
        <w:t>Completion</w:t>
      </w:r>
      <w:r w:rsidRPr="00E50B2F">
        <w:rPr>
          <w:rFonts w:ascii="Cambria" w:hAnsi="Cambria"/>
          <w:lang w:val="ru-RU"/>
        </w:rPr>
        <w:t xml:space="preserve"> </w:t>
      </w:r>
      <w:r w:rsidRPr="00867C74">
        <w:rPr>
          <w:rFonts w:ascii="Cambria" w:hAnsi="Cambria"/>
        </w:rPr>
        <w:t>if</w:t>
      </w:r>
      <w:r w:rsidRPr="00E50B2F">
        <w:rPr>
          <w:rFonts w:ascii="Cambria" w:hAnsi="Cambria"/>
          <w:lang w:val="ru-RU"/>
        </w:rPr>
        <w:t xml:space="preserve"> </w:t>
      </w:r>
      <w:r w:rsidRPr="00867C74">
        <w:rPr>
          <w:rFonts w:ascii="Cambria" w:hAnsi="Cambria"/>
        </w:rPr>
        <w:t>he</w:t>
      </w:r>
      <w:r w:rsidRPr="00E50B2F">
        <w:rPr>
          <w:rFonts w:ascii="Cambria" w:hAnsi="Cambria"/>
          <w:lang w:val="ru-RU"/>
        </w:rPr>
        <w:t xml:space="preserve"> </w:t>
      </w:r>
      <w:r w:rsidRPr="00867C74">
        <w:rPr>
          <w:rFonts w:ascii="Cambria" w:hAnsi="Cambria"/>
        </w:rPr>
        <w:t>is</w:t>
      </w:r>
      <w:r w:rsidRPr="00E50B2F">
        <w:rPr>
          <w:rFonts w:ascii="Cambria" w:hAnsi="Cambria"/>
          <w:lang w:val="ru-RU"/>
        </w:rPr>
        <w:t xml:space="preserve"> </w:t>
      </w:r>
      <w:r w:rsidRPr="00867C74">
        <w:rPr>
          <w:rFonts w:ascii="Cambria" w:hAnsi="Cambria"/>
        </w:rPr>
        <w:t>or</w:t>
      </w:r>
      <w:r w:rsidRPr="00E50B2F">
        <w:rPr>
          <w:rFonts w:ascii="Cambria" w:hAnsi="Cambria"/>
          <w:lang w:val="ru-RU"/>
        </w:rPr>
        <w:t xml:space="preserve"> </w:t>
      </w:r>
      <w:r w:rsidRPr="00867C74">
        <w:rPr>
          <w:rFonts w:ascii="Cambria" w:hAnsi="Cambria"/>
        </w:rPr>
        <w:t>will</w:t>
      </w:r>
      <w:r w:rsidRPr="00E50B2F">
        <w:rPr>
          <w:rFonts w:ascii="Cambria" w:hAnsi="Cambria"/>
          <w:lang w:val="ru-RU"/>
        </w:rPr>
        <w:t xml:space="preserve"> </w:t>
      </w:r>
      <w:r w:rsidRPr="00867C74">
        <w:rPr>
          <w:rFonts w:ascii="Cambria" w:hAnsi="Cambria"/>
        </w:rPr>
        <w:t>be</w:t>
      </w:r>
      <w:r w:rsidRPr="00E50B2F">
        <w:rPr>
          <w:rFonts w:ascii="Cambria" w:hAnsi="Cambria"/>
          <w:lang w:val="ru-RU"/>
        </w:rPr>
        <w:t xml:space="preserve"> </w:t>
      </w:r>
      <w:r w:rsidRPr="00867C74">
        <w:rPr>
          <w:rFonts w:ascii="Cambria" w:hAnsi="Cambria"/>
        </w:rPr>
        <w:t>delayed</w:t>
      </w:r>
      <w:r w:rsidRPr="00E50B2F">
        <w:rPr>
          <w:rFonts w:ascii="Cambria" w:hAnsi="Cambria"/>
          <w:lang w:val="ru-RU"/>
        </w:rPr>
        <w:t xml:space="preserve"> </w:t>
      </w:r>
      <w:r w:rsidRPr="00867C74">
        <w:rPr>
          <w:rFonts w:ascii="Cambria" w:hAnsi="Cambria"/>
        </w:rPr>
        <w:t>by</w:t>
      </w:r>
      <w:r w:rsidRPr="00E50B2F">
        <w:rPr>
          <w:rFonts w:ascii="Cambria" w:hAnsi="Cambria"/>
          <w:lang w:val="ru-RU"/>
        </w:rPr>
        <w:t xml:space="preserve"> </w:t>
      </w:r>
      <w:r w:rsidRPr="00867C74">
        <w:rPr>
          <w:rFonts w:ascii="Cambria" w:hAnsi="Cambria"/>
        </w:rPr>
        <w:t>any</w:t>
      </w:r>
      <w:r w:rsidRPr="00E50B2F">
        <w:rPr>
          <w:rFonts w:ascii="Cambria" w:hAnsi="Cambria"/>
          <w:lang w:val="ru-RU"/>
        </w:rPr>
        <w:t xml:space="preserve"> </w:t>
      </w:r>
      <w:r w:rsidRPr="00867C74">
        <w:rPr>
          <w:rFonts w:ascii="Cambria" w:hAnsi="Cambria"/>
        </w:rPr>
        <w:t>of</w:t>
      </w:r>
      <w:r w:rsidRPr="00E50B2F">
        <w:rPr>
          <w:rFonts w:ascii="Cambria" w:hAnsi="Cambria"/>
          <w:lang w:val="ru-RU"/>
        </w:rPr>
        <w:t xml:space="preserve"> </w:t>
      </w:r>
      <w:r w:rsidRPr="00867C74">
        <w:rPr>
          <w:rFonts w:ascii="Cambria" w:hAnsi="Cambria"/>
        </w:rPr>
        <w:t>the</w:t>
      </w:r>
      <w:r w:rsidRPr="00E50B2F">
        <w:rPr>
          <w:rFonts w:ascii="Cambria" w:hAnsi="Cambria"/>
          <w:lang w:val="ru-RU"/>
        </w:rPr>
        <w:t xml:space="preserve"> </w:t>
      </w:r>
      <w:r w:rsidR="001E1EE5" w:rsidRPr="00867C74">
        <w:rPr>
          <w:rFonts w:ascii="Cambria" w:hAnsi="Cambria"/>
        </w:rPr>
        <w:t>Implementing</w:t>
      </w:r>
      <w:r w:rsidR="001E1EE5" w:rsidRPr="00E50B2F">
        <w:rPr>
          <w:rFonts w:ascii="Cambria" w:hAnsi="Cambria"/>
          <w:lang w:val="ru-RU"/>
        </w:rPr>
        <w:t xml:space="preserve"> </w:t>
      </w:r>
      <w:r w:rsidR="001E1EE5" w:rsidRPr="00867C74">
        <w:rPr>
          <w:rFonts w:ascii="Cambria" w:hAnsi="Cambria"/>
        </w:rPr>
        <w:t>Partner</w:t>
      </w:r>
      <w:r w:rsidRPr="00E50B2F">
        <w:rPr>
          <w:rFonts w:ascii="Cambria" w:hAnsi="Cambria"/>
          <w:lang w:val="ru-RU"/>
        </w:rPr>
        <w:t>'</w:t>
      </w:r>
      <w:r w:rsidRPr="00867C74">
        <w:rPr>
          <w:rFonts w:ascii="Cambria" w:hAnsi="Cambria"/>
        </w:rPr>
        <w:t>s</w:t>
      </w:r>
      <w:r w:rsidRPr="00E50B2F">
        <w:rPr>
          <w:rFonts w:ascii="Cambria" w:hAnsi="Cambria"/>
          <w:lang w:val="ru-RU"/>
        </w:rPr>
        <w:t xml:space="preserve"> </w:t>
      </w:r>
      <w:r w:rsidRPr="00867C74">
        <w:rPr>
          <w:rFonts w:ascii="Cambria" w:hAnsi="Cambria"/>
        </w:rPr>
        <w:t>Liabilities</w:t>
      </w:r>
      <w:r w:rsidRPr="00E50B2F">
        <w:rPr>
          <w:rFonts w:ascii="Cambria" w:hAnsi="Cambria"/>
          <w:lang w:val="ru-RU"/>
        </w:rPr>
        <w:t xml:space="preserve"> </w:t>
      </w:r>
      <w:r w:rsidRPr="00867C74">
        <w:rPr>
          <w:rFonts w:ascii="Cambria" w:hAnsi="Cambria"/>
        </w:rPr>
        <w:t>or</w:t>
      </w:r>
      <w:r w:rsidRPr="00E50B2F">
        <w:rPr>
          <w:rFonts w:ascii="Cambria" w:hAnsi="Cambria"/>
          <w:lang w:val="ru-RU"/>
        </w:rPr>
        <w:t xml:space="preserve"> </w:t>
      </w:r>
      <w:r w:rsidRPr="00867C74">
        <w:rPr>
          <w:rFonts w:ascii="Cambria" w:hAnsi="Cambria"/>
        </w:rPr>
        <w:t>through</w:t>
      </w:r>
      <w:r w:rsidRPr="00E50B2F">
        <w:rPr>
          <w:rFonts w:ascii="Cambria" w:hAnsi="Cambria"/>
          <w:lang w:val="ru-RU"/>
        </w:rPr>
        <w:t xml:space="preserve"> </w:t>
      </w:r>
      <w:r w:rsidRPr="00867C74">
        <w:rPr>
          <w:rFonts w:ascii="Cambria" w:hAnsi="Cambria"/>
        </w:rPr>
        <w:t>Force</w:t>
      </w:r>
      <w:r w:rsidRPr="00E50B2F">
        <w:rPr>
          <w:rFonts w:ascii="Cambria" w:hAnsi="Cambria"/>
          <w:lang w:val="ru-RU"/>
        </w:rPr>
        <w:t xml:space="preserve"> </w:t>
      </w:r>
      <w:r w:rsidRPr="00867C74">
        <w:rPr>
          <w:rFonts w:ascii="Cambria" w:hAnsi="Cambria"/>
        </w:rPr>
        <w:t>Majeure</w:t>
      </w:r>
      <w:r w:rsidR="00D0717A" w:rsidRPr="00E50B2F">
        <w:rPr>
          <w:rFonts w:ascii="Cambria" w:hAnsi="Cambria"/>
          <w:lang w:val="ru-RU"/>
        </w:rPr>
        <w:t>/</w:t>
      </w:r>
      <w:r w:rsidR="00D0717A" w:rsidRPr="00E50B2F">
        <w:rPr>
          <w:rFonts w:ascii="Cambria" w:hAnsi="Cambria"/>
          <w:color w:val="auto"/>
          <w:lang w:val="ru-RU"/>
        </w:rPr>
        <w:t xml:space="preserve"> </w:t>
      </w:r>
      <w:r w:rsidR="00D0717A" w:rsidRPr="00E50B2F">
        <w:rPr>
          <w:rFonts w:ascii="Cambria" w:hAnsi="Cambria"/>
          <w:color w:val="0070C0"/>
          <w:lang w:val="ru-RU"/>
        </w:rPr>
        <w:t>Подрядчик</w:t>
      </w:r>
      <w:r w:rsidR="00D0717A" w:rsidRPr="00E50B2F">
        <w:rPr>
          <w:rFonts w:ascii="Cambria" w:hAnsi="Cambria"/>
          <w:color w:val="002060"/>
          <w:lang w:val="ru-RU"/>
        </w:rPr>
        <w:t xml:space="preserve"> </w:t>
      </w:r>
      <w:r w:rsidR="00D0717A" w:rsidRPr="00E50B2F">
        <w:rPr>
          <w:rFonts w:ascii="Cambria" w:hAnsi="Cambria"/>
          <w:color w:val="0070C0"/>
          <w:lang w:val="ru-RU"/>
        </w:rPr>
        <w:t>имеет</w:t>
      </w:r>
      <w:r w:rsidR="00D0717A" w:rsidRPr="00E50B2F">
        <w:rPr>
          <w:rFonts w:ascii="Cambria" w:hAnsi="Cambria"/>
          <w:color w:val="002060"/>
          <w:lang w:val="ru-RU"/>
        </w:rPr>
        <w:t xml:space="preserve"> </w:t>
      </w:r>
      <w:r w:rsidR="00D0717A" w:rsidRPr="00E50B2F">
        <w:rPr>
          <w:rFonts w:ascii="Cambria" w:hAnsi="Cambria"/>
          <w:color w:val="0070C0"/>
          <w:lang w:val="ru-RU"/>
        </w:rPr>
        <w:t>право</w:t>
      </w:r>
      <w:r w:rsidR="00D0717A" w:rsidRPr="00E50B2F">
        <w:rPr>
          <w:rFonts w:ascii="Cambria" w:hAnsi="Cambria"/>
          <w:color w:val="002060"/>
          <w:lang w:val="ru-RU"/>
        </w:rPr>
        <w:t xml:space="preserve"> </w:t>
      </w:r>
      <w:r w:rsidR="00D0717A" w:rsidRPr="00E50B2F">
        <w:rPr>
          <w:rFonts w:ascii="Cambria" w:hAnsi="Cambria"/>
          <w:color w:val="0070C0"/>
          <w:lang w:val="ru-RU"/>
        </w:rPr>
        <w:t>на</w:t>
      </w:r>
      <w:r w:rsidR="00D0717A" w:rsidRPr="00E50B2F">
        <w:rPr>
          <w:rFonts w:ascii="Cambria" w:hAnsi="Cambria"/>
          <w:color w:val="002060"/>
          <w:lang w:val="ru-RU"/>
        </w:rPr>
        <w:t xml:space="preserve"> </w:t>
      </w:r>
      <w:r w:rsidR="00D0717A" w:rsidRPr="00E50B2F">
        <w:rPr>
          <w:rFonts w:ascii="Cambria" w:hAnsi="Cambria"/>
          <w:color w:val="0070C0"/>
          <w:lang w:val="ru-RU"/>
        </w:rPr>
        <w:t>продление</w:t>
      </w:r>
      <w:r w:rsidR="00D0717A" w:rsidRPr="00E50B2F">
        <w:rPr>
          <w:rFonts w:ascii="Cambria" w:hAnsi="Cambria"/>
          <w:color w:val="002060"/>
          <w:lang w:val="ru-RU"/>
        </w:rPr>
        <w:t xml:space="preserve"> </w:t>
      </w:r>
      <w:r w:rsidR="00D0717A" w:rsidRPr="00E50B2F">
        <w:rPr>
          <w:rFonts w:ascii="Cambria" w:hAnsi="Cambria"/>
          <w:color w:val="0070C0"/>
          <w:lang w:val="ru-RU"/>
        </w:rPr>
        <w:t>Срока</w:t>
      </w:r>
      <w:r w:rsidR="00D0717A" w:rsidRPr="00E50B2F">
        <w:rPr>
          <w:rFonts w:ascii="Cambria" w:hAnsi="Cambria"/>
          <w:color w:val="002060"/>
          <w:lang w:val="ru-RU"/>
        </w:rPr>
        <w:t xml:space="preserve"> </w:t>
      </w:r>
      <w:r w:rsidR="00D0717A" w:rsidRPr="00E50B2F">
        <w:rPr>
          <w:rFonts w:ascii="Cambria" w:hAnsi="Cambria"/>
          <w:color w:val="0070C0"/>
          <w:lang w:val="ru-RU"/>
        </w:rPr>
        <w:t>выполнения</w:t>
      </w:r>
      <w:r w:rsidR="00D0717A" w:rsidRPr="00E50B2F">
        <w:rPr>
          <w:rFonts w:ascii="Cambria" w:hAnsi="Cambria"/>
          <w:color w:val="002060"/>
          <w:lang w:val="ru-RU"/>
        </w:rPr>
        <w:t xml:space="preserve"> </w:t>
      </w:r>
      <w:r w:rsidR="00D0717A" w:rsidRPr="00E50B2F">
        <w:rPr>
          <w:rFonts w:ascii="Cambria" w:hAnsi="Cambria"/>
          <w:color w:val="0070C0"/>
          <w:lang w:val="ru-RU"/>
        </w:rPr>
        <w:t>работ</w:t>
      </w:r>
      <w:r w:rsidR="00D0717A" w:rsidRPr="00E50B2F">
        <w:rPr>
          <w:rFonts w:ascii="Cambria" w:hAnsi="Cambria"/>
          <w:color w:val="002060"/>
          <w:lang w:val="ru-RU"/>
        </w:rPr>
        <w:t xml:space="preserve">, </w:t>
      </w:r>
      <w:r w:rsidR="00D0717A" w:rsidRPr="00E50B2F">
        <w:rPr>
          <w:rFonts w:ascii="Cambria" w:hAnsi="Cambria"/>
          <w:color w:val="0070C0"/>
          <w:lang w:val="ru-RU"/>
        </w:rPr>
        <w:t>если</w:t>
      </w:r>
      <w:r w:rsidR="00D0717A" w:rsidRPr="00E50B2F">
        <w:rPr>
          <w:rFonts w:ascii="Cambria" w:hAnsi="Cambria"/>
          <w:color w:val="002060"/>
          <w:lang w:val="ru-RU"/>
        </w:rPr>
        <w:t xml:space="preserve"> </w:t>
      </w:r>
      <w:r w:rsidR="00D0717A" w:rsidRPr="00E50B2F">
        <w:rPr>
          <w:rFonts w:ascii="Cambria" w:hAnsi="Cambria"/>
          <w:color w:val="0070C0"/>
          <w:lang w:val="ru-RU"/>
        </w:rPr>
        <w:t>он</w:t>
      </w:r>
      <w:r w:rsidR="00D0717A" w:rsidRPr="00E50B2F">
        <w:rPr>
          <w:rFonts w:ascii="Cambria" w:hAnsi="Cambria"/>
          <w:color w:val="002060"/>
          <w:lang w:val="ru-RU"/>
        </w:rPr>
        <w:t xml:space="preserve"> </w:t>
      </w:r>
      <w:r w:rsidR="00D0717A" w:rsidRPr="00E50B2F">
        <w:rPr>
          <w:rFonts w:ascii="Cambria" w:hAnsi="Cambria"/>
          <w:color w:val="0070C0"/>
          <w:lang w:val="ru-RU"/>
        </w:rPr>
        <w:t>его</w:t>
      </w:r>
      <w:r w:rsidR="00D0717A" w:rsidRPr="00E50B2F">
        <w:rPr>
          <w:rFonts w:ascii="Cambria" w:hAnsi="Cambria"/>
          <w:color w:val="002060"/>
          <w:lang w:val="ru-RU"/>
        </w:rPr>
        <w:t xml:space="preserve"> </w:t>
      </w:r>
      <w:r w:rsidR="00D0717A" w:rsidRPr="00E50B2F">
        <w:rPr>
          <w:rFonts w:ascii="Cambria" w:hAnsi="Cambria"/>
          <w:color w:val="0070C0"/>
          <w:lang w:val="ru-RU"/>
        </w:rPr>
        <w:t>задерживает</w:t>
      </w:r>
      <w:r w:rsidR="00D0717A" w:rsidRPr="00E50B2F">
        <w:rPr>
          <w:rFonts w:ascii="Cambria" w:hAnsi="Cambria"/>
          <w:color w:val="002060"/>
          <w:lang w:val="ru-RU"/>
        </w:rPr>
        <w:t xml:space="preserve"> </w:t>
      </w:r>
      <w:r w:rsidR="00D0717A" w:rsidRPr="00E50B2F">
        <w:rPr>
          <w:rFonts w:ascii="Cambria" w:hAnsi="Cambria"/>
          <w:color w:val="0070C0"/>
          <w:lang w:val="ru-RU"/>
        </w:rPr>
        <w:t>или</w:t>
      </w:r>
      <w:r w:rsidR="00D0717A" w:rsidRPr="00E50B2F">
        <w:rPr>
          <w:rFonts w:ascii="Cambria" w:hAnsi="Cambria"/>
          <w:color w:val="002060"/>
          <w:lang w:val="ru-RU"/>
        </w:rPr>
        <w:t xml:space="preserve"> </w:t>
      </w:r>
      <w:r w:rsidR="00D0717A" w:rsidRPr="00E50B2F">
        <w:rPr>
          <w:rFonts w:ascii="Cambria" w:hAnsi="Cambria"/>
          <w:color w:val="0070C0"/>
          <w:lang w:val="ru-RU"/>
        </w:rPr>
        <w:t>будет</w:t>
      </w:r>
      <w:r w:rsidR="00D0717A" w:rsidRPr="00E50B2F">
        <w:rPr>
          <w:rFonts w:ascii="Cambria" w:hAnsi="Cambria"/>
          <w:color w:val="002060"/>
          <w:lang w:val="ru-RU"/>
        </w:rPr>
        <w:t xml:space="preserve"> </w:t>
      </w:r>
      <w:r w:rsidR="00D0717A" w:rsidRPr="00E50B2F">
        <w:rPr>
          <w:rFonts w:ascii="Cambria" w:hAnsi="Cambria"/>
          <w:color w:val="0070C0"/>
          <w:lang w:val="ru-RU"/>
        </w:rPr>
        <w:t>задерживать</w:t>
      </w:r>
      <w:r w:rsidR="00D0717A" w:rsidRPr="00E50B2F">
        <w:rPr>
          <w:rFonts w:ascii="Cambria" w:hAnsi="Cambria"/>
          <w:color w:val="002060"/>
          <w:lang w:val="ru-RU"/>
        </w:rPr>
        <w:t xml:space="preserve"> </w:t>
      </w:r>
      <w:r w:rsidR="00D0717A" w:rsidRPr="00E50B2F">
        <w:rPr>
          <w:rFonts w:ascii="Cambria" w:hAnsi="Cambria"/>
          <w:color w:val="0070C0"/>
          <w:lang w:val="ru-RU"/>
        </w:rPr>
        <w:t>какое</w:t>
      </w:r>
      <w:r w:rsidR="00D0717A" w:rsidRPr="00E50B2F">
        <w:rPr>
          <w:rFonts w:ascii="Cambria" w:hAnsi="Cambria"/>
          <w:color w:val="002060"/>
          <w:lang w:val="ru-RU"/>
        </w:rPr>
        <w:t>-</w:t>
      </w:r>
      <w:r w:rsidR="00D0717A" w:rsidRPr="00E50B2F">
        <w:rPr>
          <w:rFonts w:ascii="Cambria" w:hAnsi="Cambria"/>
          <w:color w:val="0070C0"/>
          <w:lang w:val="ru-RU"/>
        </w:rPr>
        <w:t>либо</w:t>
      </w:r>
      <w:r w:rsidR="00D0717A" w:rsidRPr="00E50B2F">
        <w:rPr>
          <w:rFonts w:ascii="Cambria" w:hAnsi="Cambria"/>
          <w:color w:val="002060"/>
          <w:lang w:val="ru-RU"/>
        </w:rPr>
        <w:t xml:space="preserve"> </w:t>
      </w:r>
      <w:r w:rsidR="00D0717A" w:rsidRPr="00E50B2F">
        <w:rPr>
          <w:rFonts w:ascii="Cambria" w:hAnsi="Cambria"/>
          <w:color w:val="0070C0"/>
          <w:lang w:val="ru-RU"/>
        </w:rPr>
        <w:t>из</w:t>
      </w:r>
      <w:r w:rsidR="00D0717A" w:rsidRPr="00E50B2F">
        <w:rPr>
          <w:rFonts w:ascii="Cambria" w:hAnsi="Cambria"/>
          <w:color w:val="002060"/>
          <w:lang w:val="ru-RU"/>
        </w:rPr>
        <w:t xml:space="preserve"> </w:t>
      </w:r>
      <w:r w:rsidR="00D0717A" w:rsidRPr="00E50B2F">
        <w:rPr>
          <w:rFonts w:ascii="Cambria" w:hAnsi="Cambria"/>
          <w:color w:val="0070C0"/>
          <w:lang w:val="ru-RU"/>
        </w:rPr>
        <w:t>Обязательств</w:t>
      </w:r>
      <w:r w:rsidR="00D0717A" w:rsidRPr="00E50B2F">
        <w:rPr>
          <w:rFonts w:ascii="Cambria" w:hAnsi="Cambria"/>
          <w:color w:val="002060"/>
          <w:lang w:val="ru-RU"/>
        </w:rPr>
        <w:t xml:space="preserve"> </w:t>
      </w:r>
      <w:r w:rsidR="00D0717A" w:rsidRPr="00E50B2F">
        <w:rPr>
          <w:rFonts w:ascii="Cambria" w:hAnsi="Cambria"/>
          <w:color w:val="0070C0"/>
          <w:lang w:val="ru-RU"/>
        </w:rPr>
        <w:t>Партнера</w:t>
      </w:r>
      <w:r w:rsidR="00D0717A" w:rsidRPr="00E50B2F">
        <w:rPr>
          <w:rFonts w:ascii="Cambria" w:hAnsi="Cambria"/>
          <w:color w:val="002060"/>
          <w:lang w:val="ru-RU"/>
        </w:rPr>
        <w:t>-</w:t>
      </w:r>
      <w:r w:rsidR="00D0717A" w:rsidRPr="00E50B2F">
        <w:rPr>
          <w:rFonts w:ascii="Cambria" w:hAnsi="Cambria"/>
          <w:color w:val="0070C0"/>
          <w:lang w:val="ru-RU"/>
        </w:rPr>
        <w:t>исполнителя</w:t>
      </w:r>
      <w:r w:rsidR="00D0717A" w:rsidRPr="00E50B2F">
        <w:rPr>
          <w:rFonts w:ascii="Cambria" w:hAnsi="Cambria"/>
          <w:color w:val="002060"/>
          <w:lang w:val="ru-RU"/>
        </w:rPr>
        <w:t xml:space="preserve"> </w:t>
      </w:r>
      <w:r w:rsidR="00D0717A" w:rsidRPr="00E50B2F">
        <w:rPr>
          <w:rFonts w:ascii="Cambria" w:hAnsi="Cambria"/>
          <w:color w:val="0070C0"/>
          <w:lang w:val="ru-RU"/>
        </w:rPr>
        <w:t>или</w:t>
      </w:r>
      <w:r w:rsidR="00D0717A" w:rsidRPr="00E50B2F">
        <w:rPr>
          <w:rFonts w:ascii="Cambria" w:hAnsi="Cambria"/>
          <w:color w:val="002060"/>
          <w:lang w:val="ru-RU"/>
        </w:rPr>
        <w:t xml:space="preserve"> </w:t>
      </w:r>
      <w:r w:rsidR="00D0717A" w:rsidRPr="00E50B2F">
        <w:rPr>
          <w:rFonts w:ascii="Cambria" w:hAnsi="Cambria"/>
          <w:color w:val="0070C0"/>
          <w:lang w:val="ru-RU"/>
        </w:rPr>
        <w:t>в</w:t>
      </w:r>
      <w:r w:rsidR="00D0717A" w:rsidRPr="00E50B2F">
        <w:rPr>
          <w:rFonts w:ascii="Cambria" w:hAnsi="Cambria"/>
          <w:color w:val="002060"/>
          <w:lang w:val="ru-RU"/>
        </w:rPr>
        <w:t xml:space="preserve"> </w:t>
      </w:r>
      <w:r w:rsidR="00D0717A" w:rsidRPr="00E50B2F">
        <w:rPr>
          <w:rFonts w:ascii="Cambria" w:hAnsi="Cambria"/>
          <w:color w:val="0070C0"/>
          <w:lang w:val="ru-RU"/>
        </w:rPr>
        <w:t>силу</w:t>
      </w:r>
      <w:r w:rsidR="00D0717A" w:rsidRPr="00E50B2F">
        <w:rPr>
          <w:rFonts w:ascii="Cambria" w:hAnsi="Cambria"/>
          <w:color w:val="002060"/>
          <w:lang w:val="ru-RU"/>
        </w:rPr>
        <w:t xml:space="preserve"> </w:t>
      </w:r>
      <w:r w:rsidR="00D0717A" w:rsidRPr="00E50B2F">
        <w:rPr>
          <w:rFonts w:ascii="Cambria" w:hAnsi="Cambria"/>
          <w:color w:val="0070C0"/>
          <w:lang w:val="ru-RU"/>
        </w:rPr>
        <w:t>форс</w:t>
      </w:r>
      <w:r w:rsidR="00D0717A" w:rsidRPr="00E50B2F">
        <w:rPr>
          <w:rFonts w:ascii="Cambria" w:hAnsi="Cambria"/>
          <w:color w:val="002060"/>
          <w:lang w:val="ru-RU"/>
        </w:rPr>
        <w:t>-</w:t>
      </w:r>
      <w:r w:rsidR="00D0717A" w:rsidRPr="00E50B2F">
        <w:rPr>
          <w:rFonts w:ascii="Cambria" w:hAnsi="Cambria"/>
          <w:color w:val="0070C0"/>
          <w:lang w:val="ru-RU"/>
        </w:rPr>
        <w:t>мажорных</w:t>
      </w:r>
      <w:r w:rsidR="00D0717A" w:rsidRPr="00E50B2F">
        <w:rPr>
          <w:rFonts w:ascii="Cambria" w:hAnsi="Cambria"/>
          <w:color w:val="002060"/>
          <w:lang w:val="ru-RU"/>
        </w:rPr>
        <w:t xml:space="preserve"> </w:t>
      </w:r>
      <w:r w:rsidR="00D0717A" w:rsidRPr="00E50B2F">
        <w:rPr>
          <w:rFonts w:ascii="Cambria" w:hAnsi="Cambria"/>
          <w:color w:val="0070C0"/>
          <w:lang w:val="ru-RU"/>
        </w:rPr>
        <w:t>обстоятельств</w:t>
      </w:r>
      <w:r w:rsidRPr="00E50B2F">
        <w:rPr>
          <w:rFonts w:ascii="Cambria" w:hAnsi="Cambria"/>
          <w:lang w:val="ru-RU"/>
        </w:rPr>
        <w:t>.</w:t>
      </w:r>
    </w:p>
    <w:p w14:paraId="0A851E14" w14:textId="466D834C" w:rsidR="00AE5B41" w:rsidRPr="007F5136" w:rsidRDefault="00AE5B41" w:rsidP="00AE5B41">
      <w:pPr>
        <w:rPr>
          <w:rFonts w:ascii="Cambria" w:hAnsi="Cambria"/>
          <w:lang w:val="en-US"/>
        </w:rPr>
      </w:pPr>
      <w:r w:rsidRPr="00867C74">
        <w:rPr>
          <w:rFonts w:ascii="Cambria" w:hAnsi="Cambria"/>
        </w:rPr>
        <w:t>The</w:t>
      </w:r>
      <w:r w:rsidRPr="007F5136">
        <w:rPr>
          <w:rFonts w:ascii="Cambria" w:hAnsi="Cambria"/>
          <w:lang w:val="en-US"/>
        </w:rPr>
        <w:t xml:space="preserve"> </w:t>
      </w:r>
      <w:r w:rsidRPr="00867C74">
        <w:rPr>
          <w:rFonts w:ascii="Cambria" w:hAnsi="Cambria"/>
        </w:rPr>
        <w:t>Contractor</w:t>
      </w:r>
      <w:r w:rsidRPr="007F5136">
        <w:rPr>
          <w:rFonts w:ascii="Cambria" w:hAnsi="Cambria"/>
          <w:lang w:val="en-US"/>
        </w:rPr>
        <w:t xml:space="preserve"> </w:t>
      </w:r>
      <w:proofErr w:type="gramStart"/>
      <w:r w:rsidRPr="00867C74">
        <w:rPr>
          <w:rFonts w:ascii="Cambria" w:hAnsi="Cambria"/>
        </w:rPr>
        <w:t>has</w:t>
      </w:r>
      <w:r w:rsidRPr="007F5136">
        <w:rPr>
          <w:rFonts w:ascii="Cambria" w:hAnsi="Cambria"/>
          <w:lang w:val="en-US"/>
        </w:rPr>
        <w:t xml:space="preserve"> </w:t>
      </w:r>
      <w:r w:rsidRPr="00867C74">
        <w:rPr>
          <w:rFonts w:ascii="Cambria" w:hAnsi="Cambria"/>
        </w:rPr>
        <w:t>to</w:t>
      </w:r>
      <w:proofErr w:type="gramEnd"/>
      <w:r w:rsidRPr="007F5136">
        <w:rPr>
          <w:rFonts w:ascii="Cambria" w:hAnsi="Cambria"/>
          <w:lang w:val="en-US"/>
        </w:rPr>
        <w:t xml:space="preserve"> </w:t>
      </w:r>
      <w:r w:rsidRPr="00867C74">
        <w:rPr>
          <w:rFonts w:ascii="Cambria" w:hAnsi="Cambria"/>
        </w:rPr>
        <w:t>apply</w:t>
      </w:r>
      <w:r w:rsidRPr="007F5136">
        <w:rPr>
          <w:rFonts w:ascii="Cambria" w:hAnsi="Cambria"/>
          <w:lang w:val="en-US"/>
        </w:rPr>
        <w:t xml:space="preserve"> </w:t>
      </w:r>
      <w:r w:rsidRPr="00867C74">
        <w:rPr>
          <w:rFonts w:ascii="Cambria" w:hAnsi="Cambria"/>
        </w:rPr>
        <w:t>for</w:t>
      </w:r>
      <w:r w:rsidRPr="007F5136">
        <w:rPr>
          <w:rFonts w:ascii="Cambria" w:hAnsi="Cambria"/>
          <w:lang w:val="en-US"/>
        </w:rPr>
        <w:t xml:space="preserve"> </w:t>
      </w:r>
      <w:r w:rsidRPr="00867C74">
        <w:rPr>
          <w:rFonts w:ascii="Cambria" w:hAnsi="Cambria"/>
        </w:rPr>
        <w:t>Extension</w:t>
      </w:r>
      <w:r w:rsidRPr="007F5136">
        <w:rPr>
          <w:rFonts w:ascii="Cambria" w:hAnsi="Cambria"/>
          <w:lang w:val="en-US"/>
        </w:rPr>
        <w:t xml:space="preserve"> </w:t>
      </w:r>
      <w:r w:rsidRPr="00867C74">
        <w:rPr>
          <w:rFonts w:ascii="Cambria" w:hAnsi="Cambria"/>
        </w:rPr>
        <w:t>of</w:t>
      </w:r>
      <w:r w:rsidRPr="007F5136">
        <w:rPr>
          <w:rFonts w:ascii="Cambria" w:hAnsi="Cambria"/>
          <w:lang w:val="en-US"/>
        </w:rPr>
        <w:t xml:space="preserve"> </w:t>
      </w:r>
      <w:r w:rsidRPr="00867C74">
        <w:rPr>
          <w:rFonts w:ascii="Cambria" w:hAnsi="Cambria"/>
        </w:rPr>
        <w:t>Time</w:t>
      </w:r>
      <w:r w:rsidRPr="007F5136">
        <w:rPr>
          <w:rFonts w:ascii="Cambria" w:hAnsi="Cambria"/>
          <w:lang w:val="en-US"/>
        </w:rPr>
        <w:t xml:space="preserve"> </w:t>
      </w:r>
      <w:r w:rsidRPr="00867C74">
        <w:rPr>
          <w:rFonts w:ascii="Cambria" w:hAnsi="Cambria"/>
        </w:rPr>
        <w:t>within</w:t>
      </w:r>
      <w:r w:rsidRPr="007F5136">
        <w:rPr>
          <w:rFonts w:ascii="Cambria" w:hAnsi="Cambria"/>
          <w:lang w:val="en-US"/>
        </w:rPr>
        <w:t xml:space="preserve"> </w:t>
      </w:r>
      <w:r w:rsidRPr="00867C74">
        <w:rPr>
          <w:rFonts w:ascii="Cambria" w:hAnsi="Cambria"/>
        </w:rPr>
        <w:t>one</w:t>
      </w:r>
      <w:r w:rsidRPr="007F5136">
        <w:rPr>
          <w:rFonts w:ascii="Cambria" w:hAnsi="Cambria"/>
          <w:lang w:val="en-US"/>
        </w:rPr>
        <w:t xml:space="preserve"> </w:t>
      </w:r>
      <w:r w:rsidRPr="00867C74">
        <w:rPr>
          <w:rFonts w:ascii="Cambria" w:hAnsi="Cambria"/>
        </w:rPr>
        <w:t>week</w:t>
      </w:r>
      <w:r w:rsidRPr="007F5136">
        <w:rPr>
          <w:rFonts w:ascii="Cambria" w:hAnsi="Cambria"/>
          <w:lang w:val="en-US"/>
        </w:rPr>
        <w:t xml:space="preserve"> </w:t>
      </w:r>
      <w:r w:rsidRPr="00867C74">
        <w:rPr>
          <w:rFonts w:ascii="Cambria" w:hAnsi="Cambria"/>
        </w:rPr>
        <w:t>of</w:t>
      </w:r>
      <w:r w:rsidRPr="007F5136">
        <w:rPr>
          <w:rFonts w:ascii="Cambria" w:hAnsi="Cambria"/>
          <w:lang w:val="en-US"/>
        </w:rPr>
        <w:t xml:space="preserve"> </w:t>
      </w:r>
      <w:r w:rsidRPr="00867C74">
        <w:rPr>
          <w:rFonts w:ascii="Cambria" w:hAnsi="Cambria"/>
        </w:rPr>
        <w:t>the</w:t>
      </w:r>
      <w:r w:rsidRPr="007F5136">
        <w:rPr>
          <w:rFonts w:ascii="Cambria" w:hAnsi="Cambria"/>
          <w:lang w:val="en-US"/>
        </w:rPr>
        <w:t xml:space="preserve"> </w:t>
      </w:r>
      <w:r w:rsidRPr="00867C74">
        <w:rPr>
          <w:rFonts w:ascii="Cambria" w:hAnsi="Cambria"/>
        </w:rPr>
        <w:t>occurrence</w:t>
      </w:r>
      <w:r w:rsidRPr="007F5136">
        <w:rPr>
          <w:rFonts w:ascii="Cambria" w:hAnsi="Cambria"/>
          <w:lang w:val="en-US"/>
        </w:rPr>
        <w:t xml:space="preserve"> </w:t>
      </w:r>
      <w:r w:rsidRPr="00867C74">
        <w:rPr>
          <w:rFonts w:ascii="Cambria" w:hAnsi="Cambria"/>
        </w:rPr>
        <w:t>of</w:t>
      </w:r>
      <w:r w:rsidRPr="007F5136">
        <w:rPr>
          <w:rFonts w:ascii="Cambria" w:hAnsi="Cambria"/>
          <w:lang w:val="en-US"/>
        </w:rPr>
        <w:t xml:space="preserve"> </w:t>
      </w:r>
      <w:r w:rsidRPr="00867C74">
        <w:rPr>
          <w:rFonts w:ascii="Cambria" w:hAnsi="Cambria"/>
        </w:rPr>
        <w:t>the</w:t>
      </w:r>
      <w:r w:rsidRPr="007F5136">
        <w:rPr>
          <w:rFonts w:ascii="Cambria" w:hAnsi="Cambria"/>
          <w:lang w:val="en-US"/>
        </w:rPr>
        <w:t xml:space="preserve"> </w:t>
      </w:r>
      <w:r w:rsidRPr="00867C74">
        <w:rPr>
          <w:rFonts w:ascii="Cambria" w:hAnsi="Cambria"/>
        </w:rPr>
        <w:t>cause</w:t>
      </w:r>
      <w:r w:rsidRPr="007F5136">
        <w:rPr>
          <w:rFonts w:ascii="Cambria" w:hAnsi="Cambria"/>
          <w:lang w:val="en-US"/>
        </w:rPr>
        <w:t xml:space="preserve"> </w:t>
      </w:r>
      <w:r w:rsidRPr="00867C74">
        <w:rPr>
          <w:rFonts w:ascii="Cambria" w:hAnsi="Cambria"/>
        </w:rPr>
        <w:t>of</w:t>
      </w:r>
      <w:r w:rsidRPr="007F5136">
        <w:rPr>
          <w:rFonts w:ascii="Cambria" w:hAnsi="Cambria"/>
          <w:lang w:val="en-US"/>
        </w:rPr>
        <w:t xml:space="preserve"> </w:t>
      </w:r>
      <w:r w:rsidRPr="00867C74">
        <w:rPr>
          <w:rFonts w:ascii="Cambria" w:hAnsi="Cambria"/>
        </w:rPr>
        <w:t>the</w:t>
      </w:r>
      <w:r w:rsidRPr="007F5136">
        <w:rPr>
          <w:rFonts w:ascii="Cambria" w:hAnsi="Cambria"/>
          <w:lang w:val="en-US"/>
        </w:rPr>
        <w:t xml:space="preserve"> </w:t>
      </w:r>
      <w:r w:rsidRPr="00867C74">
        <w:rPr>
          <w:rFonts w:ascii="Cambria" w:hAnsi="Cambria"/>
        </w:rPr>
        <w:t>delay</w:t>
      </w:r>
      <w:r w:rsidR="00D0717A" w:rsidRPr="007F5136">
        <w:rPr>
          <w:rFonts w:ascii="Cambria" w:hAnsi="Cambria"/>
          <w:lang w:val="en-US"/>
        </w:rPr>
        <w:t>/</w:t>
      </w:r>
      <w:r w:rsidR="00D0717A" w:rsidRPr="007F5136">
        <w:rPr>
          <w:rFonts w:ascii="Cambria" w:hAnsi="Cambria"/>
          <w:color w:val="auto"/>
          <w:lang w:val="en-US"/>
        </w:rPr>
        <w:t xml:space="preserve"> </w:t>
      </w:r>
      <w:r w:rsidR="00D0717A" w:rsidRPr="00E50B2F">
        <w:rPr>
          <w:rFonts w:ascii="Cambria" w:hAnsi="Cambria"/>
          <w:color w:val="0070C0"/>
          <w:lang w:val="ru-RU"/>
        </w:rPr>
        <w:t>Подрядчик</w:t>
      </w:r>
      <w:r w:rsidR="00D0717A" w:rsidRPr="007F5136">
        <w:rPr>
          <w:rFonts w:ascii="Cambria" w:hAnsi="Cambria"/>
          <w:color w:val="002060"/>
          <w:lang w:val="en-US"/>
        </w:rPr>
        <w:t xml:space="preserve"> </w:t>
      </w:r>
      <w:r w:rsidR="00D0717A" w:rsidRPr="00E50B2F">
        <w:rPr>
          <w:rFonts w:ascii="Cambria" w:hAnsi="Cambria"/>
          <w:color w:val="0070C0"/>
          <w:lang w:val="ru-RU"/>
        </w:rPr>
        <w:t>должен</w:t>
      </w:r>
      <w:r w:rsidR="00D0717A" w:rsidRPr="007F5136">
        <w:rPr>
          <w:rFonts w:ascii="Cambria" w:hAnsi="Cambria"/>
          <w:color w:val="002060"/>
          <w:lang w:val="en-US"/>
        </w:rPr>
        <w:t xml:space="preserve"> </w:t>
      </w:r>
      <w:r w:rsidR="00D0717A" w:rsidRPr="00E50B2F">
        <w:rPr>
          <w:rFonts w:ascii="Cambria" w:hAnsi="Cambria"/>
          <w:color w:val="0070C0"/>
          <w:lang w:val="ru-RU"/>
        </w:rPr>
        <w:t>подать</w:t>
      </w:r>
      <w:r w:rsidR="00D0717A" w:rsidRPr="007F5136">
        <w:rPr>
          <w:rFonts w:ascii="Cambria" w:hAnsi="Cambria"/>
          <w:color w:val="002060"/>
          <w:lang w:val="en-US"/>
        </w:rPr>
        <w:t xml:space="preserve"> </w:t>
      </w:r>
      <w:r w:rsidR="00D0717A" w:rsidRPr="00E50B2F">
        <w:rPr>
          <w:rFonts w:ascii="Cambria" w:hAnsi="Cambria"/>
          <w:color w:val="0070C0"/>
          <w:lang w:val="ru-RU"/>
        </w:rPr>
        <w:t>заявку</w:t>
      </w:r>
      <w:r w:rsidR="00D0717A" w:rsidRPr="007F5136">
        <w:rPr>
          <w:rFonts w:ascii="Cambria" w:hAnsi="Cambria"/>
          <w:color w:val="002060"/>
          <w:lang w:val="en-US"/>
        </w:rPr>
        <w:t xml:space="preserve"> </w:t>
      </w:r>
      <w:r w:rsidR="00D0717A" w:rsidRPr="00E50B2F">
        <w:rPr>
          <w:rFonts w:ascii="Cambria" w:hAnsi="Cambria"/>
          <w:color w:val="0070C0"/>
          <w:lang w:val="ru-RU"/>
        </w:rPr>
        <w:t>на</w:t>
      </w:r>
      <w:r w:rsidR="00D0717A" w:rsidRPr="007F5136">
        <w:rPr>
          <w:rFonts w:ascii="Cambria" w:hAnsi="Cambria"/>
          <w:color w:val="002060"/>
          <w:lang w:val="en-US"/>
        </w:rPr>
        <w:t xml:space="preserve"> </w:t>
      </w:r>
      <w:r w:rsidR="00D0717A" w:rsidRPr="00E50B2F">
        <w:rPr>
          <w:rFonts w:ascii="Cambria" w:hAnsi="Cambria"/>
          <w:color w:val="0070C0"/>
          <w:lang w:val="ru-RU"/>
        </w:rPr>
        <w:t>продление</w:t>
      </w:r>
      <w:r w:rsidR="00D0717A" w:rsidRPr="007F5136">
        <w:rPr>
          <w:rFonts w:ascii="Cambria" w:hAnsi="Cambria"/>
          <w:color w:val="002060"/>
          <w:lang w:val="en-US"/>
        </w:rPr>
        <w:t xml:space="preserve"> </w:t>
      </w:r>
      <w:r w:rsidR="00D0717A" w:rsidRPr="00E50B2F">
        <w:rPr>
          <w:rFonts w:ascii="Cambria" w:hAnsi="Cambria"/>
          <w:color w:val="0070C0"/>
          <w:lang w:val="ru-RU"/>
        </w:rPr>
        <w:t>срока</w:t>
      </w:r>
      <w:r w:rsidR="00D0717A" w:rsidRPr="007F5136">
        <w:rPr>
          <w:rFonts w:ascii="Cambria" w:hAnsi="Cambria"/>
          <w:color w:val="002060"/>
          <w:lang w:val="en-US"/>
        </w:rPr>
        <w:t xml:space="preserve"> </w:t>
      </w:r>
      <w:r w:rsidR="00D0717A" w:rsidRPr="00E50B2F">
        <w:rPr>
          <w:rFonts w:ascii="Cambria" w:hAnsi="Cambria"/>
          <w:color w:val="0070C0"/>
          <w:lang w:val="ru-RU"/>
        </w:rPr>
        <w:t>в</w:t>
      </w:r>
      <w:r w:rsidR="00D0717A" w:rsidRPr="007F5136">
        <w:rPr>
          <w:rFonts w:ascii="Cambria" w:hAnsi="Cambria"/>
          <w:color w:val="002060"/>
          <w:lang w:val="en-US"/>
        </w:rPr>
        <w:t xml:space="preserve"> </w:t>
      </w:r>
      <w:r w:rsidR="00D0717A" w:rsidRPr="00E50B2F">
        <w:rPr>
          <w:rFonts w:ascii="Cambria" w:hAnsi="Cambria"/>
          <w:color w:val="0070C0"/>
          <w:lang w:val="ru-RU"/>
        </w:rPr>
        <w:t>течение</w:t>
      </w:r>
      <w:r w:rsidR="00D0717A" w:rsidRPr="007F5136">
        <w:rPr>
          <w:rFonts w:ascii="Cambria" w:hAnsi="Cambria"/>
          <w:color w:val="002060"/>
          <w:lang w:val="en-US"/>
        </w:rPr>
        <w:t xml:space="preserve"> </w:t>
      </w:r>
      <w:r w:rsidR="00D0717A" w:rsidRPr="00E50B2F">
        <w:rPr>
          <w:rFonts w:ascii="Cambria" w:hAnsi="Cambria"/>
          <w:color w:val="0070C0"/>
          <w:lang w:val="ru-RU"/>
        </w:rPr>
        <w:t>одной</w:t>
      </w:r>
      <w:r w:rsidR="00D0717A" w:rsidRPr="007F5136">
        <w:rPr>
          <w:rFonts w:ascii="Cambria" w:hAnsi="Cambria"/>
          <w:color w:val="002060"/>
          <w:lang w:val="en-US"/>
        </w:rPr>
        <w:t xml:space="preserve"> </w:t>
      </w:r>
      <w:r w:rsidR="00D0717A" w:rsidRPr="00E50B2F">
        <w:rPr>
          <w:rFonts w:ascii="Cambria" w:hAnsi="Cambria"/>
          <w:color w:val="0070C0"/>
          <w:lang w:val="ru-RU"/>
        </w:rPr>
        <w:t>недели</w:t>
      </w:r>
      <w:r w:rsidR="00D0717A" w:rsidRPr="007F5136">
        <w:rPr>
          <w:rFonts w:ascii="Cambria" w:hAnsi="Cambria"/>
          <w:color w:val="002060"/>
          <w:lang w:val="en-US"/>
        </w:rPr>
        <w:t xml:space="preserve"> </w:t>
      </w:r>
      <w:r w:rsidR="00D0717A" w:rsidRPr="00E50B2F">
        <w:rPr>
          <w:rFonts w:ascii="Cambria" w:hAnsi="Cambria"/>
          <w:color w:val="0070C0"/>
          <w:lang w:val="ru-RU"/>
        </w:rPr>
        <w:t>с</w:t>
      </w:r>
      <w:r w:rsidR="00D0717A" w:rsidRPr="007F5136">
        <w:rPr>
          <w:rFonts w:ascii="Cambria" w:hAnsi="Cambria"/>
          <w:color w:val="002060"/>
          <w:lang w:val="en-US"/>
        </w:rPr>
        <w:t xml:space="preserve"> </w:t>
      </w:r>
      <w:r w:rsidR="00D0717A" w:rsidRPr="00E50B2F">
        <w:rPr>
          <w:rFonts w:ascii="Cambria" w:hAnsi="Cambria"/>
          <w:color w:val="0070C0"/>
          <w:lang w:val="ru-RU"/>
        </w:rPr>
        <w:t>момента</w:t>
      </w:r>
      <w:r w:rsidR="00D0717A" w:rsidRPr="007F5136">
        <w:rPr>
          <w:rFonts w:ascii="Cambria" w:hAnsi="Cambria"/>
          <w:color w:val="002060"/>
          <w:lang w:val="en-US"/>
        </w:rPr>
        <w:t xml:space="preserve"> </w:t>
      </w:r>
      <w:r w:rsidR="00D0717A" w:rsidRPr="00E50B2F">
        <w:rPr>
          <w:rFonts w:ascii="Cambria" w:hAnsi="Cambria"/>
          <w:color w:val="0070C0"/>
          <w:lang w:val="ru-RU"/>
        </w:rPr>
        <w:t>возникновения</w:t>
      </w:r>
      <w:r w:rsidR="00D0717A" w:rsidRPr="007F5136">
        <w:rPr>
          <w:rFonts w:ascii="Cambria" w:hAnsi="Cambria"/>
          <w:color w:val="002060"/>
          <w:lang w:val="en-US"/>
        </w:rPr>
        <w:t xml:space="preserve"> </w:t>
      </w:r>
      <w:r w:rsidR="00D0717A" w:rsidRPr="00E50B2F">
        <w:rPr>
          <w:rFonts w:ascii="Cambria" w:hAnsi="Cambria"/>
          <w:color w:val="0070C0"/>
          <w:lang w:val="ru-RU"/>
        </w:rPr>
        <w:t>причины</w:t>
      </w:r>
      <w:r w:rsidR="00D0717A" w:rsidRPr="007F5136">
        <w:rPr>
          <w:rFonts w:ascii="Cambria" w:hAnsi="Cambria"/>
          <w:color w:val="002060"/>
          <w:lang w:val="en-US"/>
        </w:rPr>
        <w:t xml:space="preserve"> </w:t>
      </w:r>
      <w:r w:rsidR="00D0717A" w:rsidRPr="00E50B2F">
        <w:rPr>
          <w:rFonts w:ascii="Cambria" w:hAnsi="Cambria"/>
          <w:color w:val="0070C0"/>
          <w:lang w:val="ru-RU"/>
        </w:rPr>
        <w:t>задержки</w:t>
      </w:r>
      <w:r w:rsidRPr="007F5136">
        <w:rPr>
          <w:rFonts w:ascii="Cambria" w:hAnsi="Cambria"/>
          <w:lang w:val="en-US"/>
        </w:rPr>
        <w:t>.</w:t>
      </w:r>
    </w:p>
    <w:p w14:paraId="2FDF8D47" w14:textId="36C76A63" w:rsidR="00AE5B41" w:rsidRPr="00D0717A" w:rsidRDefault="00AE5B41" w:rsidP="00AE5B41">
      <w:pPr>
        <w:rPr>
          <w:rFonts w:ascii="Cambria" w:hAnsi="Cambria"/>
          <w:color w:val="002060"/>
          <w:lang w:val="ru-RU"/>
        </w:rPr>
      </w:pPr>
      <w:r w:rsidRPr="00867C74">
        <w:rPr>
          <w:rFonts w:ascii="Cambria" w:hAnsi="Cambria"/>
        </w:rPr>
        <w:t xml:space="preserve">On receipt of an application from the Contractor, the </w:t>
      </w:r>
      <w:r w:rsidR="001E1EE5" w:rsidRPr="00867C74">
        <w:rPr>
          <w:rFonts w:ascii="Cambria" w:hAnsi="Cambria"/>
        </w:rPr>
        <w:t>Implementing Partner</w:t>
      </w:r>
      <w:r w:rsidRPr="00867C74">
        <w:rPr>
          <w:rFonts w:ascii="Cambria" w:hAnsi="Cambria"/>
        </w:rPr>
        <w:t xml:space="preserve"> will consider all supporting details provided by the Contractor in due time and will extend the Time for Completion as appropriate</w:t>
      </w:r>
      <w:r w:rsidR="00D0717A">
        <w:rPr>
          <w:rFonts w:ascii="Cambria" w:hAnsi="Cambria"/>
        </w:rPr>
        <w:t>/</w:t>
      </w:r>
      <w:r w:rsidR="00D0717A" w:rsidRPr="00D0717A">
        <w:rPr>
          <w:rFonts w:ascii="Cambria" w:hAnsi="Cambria"/>
          <w:color w:val="auto"/>
          <w:lang w:val="en-US"/>
        </w:rPr>
        <w:t xml:space="preserve"> </w:t>
      </w:r>
      <w:r w:rsidR="00D0717A" w:rsidRPr="00E50B2F">
        <w:rPr>
          <w:rFonts w:ascii="Cambria" w:hAnsi="Cambria"/>
          <w:color w:val="0070C0"/>
          <w:lang w:val="ru-RU"/>
        </w:rPr>
        <w:t>По</w:t>
      </w:r>
      <w:r w:rsidR="00D0717A" w:rsidRPr="00D0717A">
        <w:rPr>
          <w:rFonts w:ascii="Cambria" w:hAnsi="Cambria"/>
          <w:color w:val="002060"/>
          <w:lang w:val="en-US"/>
        </w:rPr>
        <w:t xml:space="preserve"> </w:t>
      </w:r>
      <w:r w:rsidR="00D0717A" w:rsidRPr="00E50B2F">
        <w:rPr>
          <w:rFonts w:ascii="Cambria" w:hAnsi="Cambria"/>
          <w:color w:val="0070C0"/>
          <w:lang w:val="ru-RU"/>
        </w:rPr>
        <w:t>получении</w:t>
      </w:r>
      <w:r w:rsidR="00D0717A" w:rsidRPr="00D0717A">
        <w:rPr>
          <w:rFonts w:ascii="Cambria" w:hAnsi="Cambria"/>
          <w:color w:val="002060"/>
          <w:lang w:val="en-US"/>
        </w:rPr>
        <w:t xml:space="preserve"> </w:t>
      </w:r>
      <w:r w:rsidR="00D0717A" w:rsidRPr="00E50B2F">
        <w:rPr>
          <w:rFonts w:ascii="Cambria" w:hAnsi="Cambria"/>
          <w:color w:val="0070C0"/>
          <w:lang w:val="ru-RU"/>
        </w:rPr>
        <w:t>заявки</w:t>
      </w:r>
      <w:r w:rsidR="00D0717A" w:rsidRPr="00D0717A">
        <w:rPr>
          <w:rFonts w:ascii="Cambria" w:hAnsi="Cambria"/>
          <w:color w:val="002060"/>
          <w:lang w:val="en-US"/>
        </w:rPr>
        <w:t xml:space="preserve"> </w:t>
      </w:r>
      <w:r w:rsidR="00D0717A" w:rsidRPr="00E50B2F">
        <w:rPr>
          <w:rFonts w:ascii="Cambria" w:hAnsi="Cambria"/>
          <w:color w:val="0070C0"/>
          <w:lang w:val="ru-RU"/>
        </w:rPr>
        <w:t>от</w:t>
      </w:r>
      <w:r w:rsidR="00D0717A" w:rsidRPr="00D0717A">
        <w:rPr>
          <w:rFonts w:ascii="Cambria" w:hAnsi="Cambria"/>
          <w:color w:val="002060"/>
          <w:lang w:val="en-US"/>
        </w:rPr>
        <w:t xml:space="preserve"> </w:t>
      </w:r>
      <w:r w:rsidR="00D0717A" w:rsidRPr="00E50B2F">
        <w:rPr>
          <w:rFonts w:ascii="Cambria" w:hAnsi="Cambria"/>
          <w:color w:val="0070C0"/>
          <w:lang w:val="ru-RU"/>
        </w:rPr>
        <w:t>Подрядчика</w:t>
      </w:r>
      <w:r w:rsidR="00D0717A" w:rsidRPr="00D0717A">
        <w:rPr>
          <w:rFonts w:ascii="Cambria" w:hAnsi="Cambria"/>
          <w:color w:val="002060"/>
          <w:lang w:val="en-US"/>
        </w:rPr>
        <w:t xml:space="preserve"> </w:t>
      </w:r>
      <w:r w:rsidR="00D0717A" w:rsidRPr="00E50B2F">
        <w:rPr>
          <w:rFonts w:ascii="Cambria" w:hAnsi="Cambria"/>
          <w:color w:val="0070C0"/>
          <w:lang w:val="ru-RU"/>
        </w:rPr>
        <w:t>Партнер</w:t>
      </w:r>
      <w:r w:rsidR="00D0717A" w:rsidRPr="00D0717A">
        <w:rPr>
          <w:rFonts w:ascii="Cambria" w:hAnsi="Cambria"/>
          <w:color w:val="002060"/>
          <w:lang w:val="en-US"/>
        </w:rPr>
        <w:t>-</w:t>
      </w:r>
      <w:r w:rsidR="00D0717A" w:rsidRPr="00E50B2F">
        <w:rPr>
          <w:rFonts w:ascii="Cambria" w:hAnsi="Cambria"/>
          <w:color w:val="0070C0"/>
          <w:lang w:val="ru-RU"/>
        </w:rPr>
        <w:t>исполнитель</w:t>
      </w:r>
      <w:r w:rsidR="00D0717A" w:rsidRPr="00D0717A">
        <w:rPr>
          <w:rFonts w:ascii="Cambria" w:hAnsi="Cambria"/>
          <w:color w:val="002060"/>
          <w:lang w:val="en-US"/>
        </w:rPr>
        <w:t xml:space="preserve"> </w:t>
      </w:r>
      <w:r w:rsidR="00D0717A" w:rsidRPr="00E50B2F">
        <w:rPr>
          <w:rFonts w:ascii="Cambria" w:hAnsi="Cambria"/>
          <w:color w:val="0070C0"/>
          <w:lang w:val="ru-RU"/>
        </w:rPr>
        <w:t>рассмотрит</w:t>
      </w:r>
      <w:r w:rsidR="00D0717A" w:rsidRPr="00D0717A">
        <w:rPr>
          <w:rFonts w:ascii="Cambria" w:hAnsi="Cambria"/>
          <w:color w:val="002060"/>
          <w:lang w:val="en-US"/>
        </w:rPr>
        <w:t xml:space="preserve"> </w:t>
      </w:r>
      <w:r w:rsidR="00D0717A" w:rsidRPr="00E50B2F">
        <w:rPr>
          <w:rFonts w:ascii="Cambria" w:hAnsi="Cambria"/>
          <w:color w:val="0070C0"/>
          <w:lang w:val="ru-RU"/>
        </w:rPr>
        <w:t>всю</w:t>
      </w:r>
      <w:r w:rsidR="00D0717A" w:rsidRPr="00D0717A">
        <w:rPr>
          <w:rFonts w:ascii="Cambria" w:hAnsi="Cambria"/>
          <w:color w:val="002060"/>
          <w:lang w:val="en-US"/>
        </w:rPr>
        <w:t xml:space="preserve"> </w:t>
      </w:r>
      <w:r w:rsidR="00D0717A" w:rsidRPr="00E50B2F">
        <w:rPr>
          <w:rFonts w:ascii="Cambria" w:hAnsi="Cambria"/>
          <w:color w:val="0070C0"/>
          <w:lang w:val="ru-RU"/>
        </w:rPr>
        <w:t>вспомогательную</w:t>
      </w:r>
      <w:r w:rsidR="00D0717A" w:rsidRPr="00D0717A">
        <w:rPr>
          <w:rFonts w:ascii="Cambria" w:hAnsi="Cambria"/>
          <w:color w:val="002060"/>
          <w:lang w:val="en-US"/>
        </w:rPr>
        <w:t xml:space="preserve"> </w:t>
      </w:r>
      <w:r w:rsidR="00D0717A" w:rsidRPr="00E50B2F">
        <w:rPr>
          <w:rFonts w:ascii="Cambria" w:hAnsi="Cambria"/>
          <w:color w:val="0070C0"/>
          <w:lang w:val="ru-RU"/>
        </w:rPr>
        <w:t>информацию</w:t>
      </w:r>
      <w:r w:rsidR="00D0717A" w:rsidRPr="00D0717A">
        <w:rPr>
          <w:rFonts w:ascii="Cambria" w:hAnsi="Cambria"/>
          <w:color w:val="002060"/>
          <w:lang w:val="en-US"/>
        </w:rPr>
        <w:t xml:space="preserve">, </w:t>
      </w:r>
      <w:r w:rsidR="00D0717A" w:rsidRPr="00E50B2F">
        <w:rPr>
          <w:rFonts w:ascii="Cambria" w:hAnsi="Cambria"/>
          <w:color w:val="0070C0"/>
          <w:lang w:val="ru-RU"/>
        </w:rPr>
        <w:t>своевременно</w:t>
      </w:r>
      <w:r w:rsidR="00D0717A" w:rsidRPr="00D0717A">
        <w:rPr>
          <w:rFonts w:ascii="Cambria" w:hAnsi="Cambria"/>
          <w:color w:val="002060"/>
          <w:lang w:val="en-US"/>
        </w:rPr>
        <w:t xml:space="preserve"> </w:t>
      </w:r>
      <w:r w:rsidR="00D0717A" w:rsidRPr="00E50B2F">
        <w:rPr>
          <w:rFonts w:ascii="Cambria" w:hAnsi="Cambria"/>
          <w:color w:val="0070C0"/>
          <w:lang w:val="ru-RU"/>
        </w:rPr>
        <w:t>предоставленную</w:t>
      </w:r>
      <w:r w:rsidR="00D0717A" w:rsidRPr="00D0717A">
        <w:rPr>
          <w:rFonts w:ascii="Cambria" w:hAnsi="Cambria"/>
          <w:color w:val="002060"/>
          <w:lang w:val="en-US"/>
        </w:rPr>
        <w:t xml:space="preserve"> </w:t>
      </w:r>
      <w:r w:rsidR="00D0717A" w:rsidRPr="00E50B2F">
        <w:rPr>
          <w:rFonts w:ascii="Cambria" w:hAnsi="Cambria"/>
          <w:color w:val="0070C0"/>
          <w:lang w:val="ru-RU"/>
        </w:rPr>
        <w:t>Подрядчиком</w:t>
      </w:r>
      <w:r w:rsidR="00D0717A" w:rsidRPr="00D0717A">
        <w:rPr>
          <w:rFonts w:ascii="Cambria" w:hAnsi="Cambria"/>
          <w:color w:val="002060"/>
          <w:lang w:val="ru-RU"/>
        </w:rPr>
        <w:t xml:space="preserve">, </w:t>
      </w:r>
      <w:r w:rsidR="00D0717A" w:rsidRPr="00E50B2F">
        <w:rPr>
          <w:rFonts w:ascii="Cambria" w:hAnsi="Cambria"/>
          <w:color w:val="0070C0"/>
          <w:lang w:val="ru-RU"/>
        </w:rPr>
        <w:t>и</w:t>
      </w:r>
      <w:r w:rsidR="00D0717A" w:rsidRPr="00D0717A">
        <w:rPr>
          <w:rFonts w:ascii="Cambria" w:hAnsi="Cambria"/>
          <w:color w:val="002060"/>
          <w:lang w:val="ru-RU"/>
        </w:rPr>
        <w:t xml:space="preserve"> </w:t>
      </w:r>
      <w:r w:rsidR="00D0717A" w:rsidRPr="00E50B2F">
        <w:rPr>
          <w:rFonts w:ascii="Cambria" w:hAnsi="Cambria"/>
          <w:color w:val="0070C0"/>
          <w:lang w:val="ru-RU"/>
        </w:rPr>
        <w:t>соответствующим</w:t>
      </w:r>
      <w:r w:rsidR="00D0717A" w:rsidRPr="00D0717A">
        <w:rPr>
          <w:rFonts w:ascii="Cambria" w:hAnsi="Cambria"/>
          <w:color w:val="002060"/>
          <w:lang w:val="ru-RU"/>
        </w:rPr>
        <w:t xml:space="preserve"> </w:t>
      </w:r>
      <w:r w:rsidR="00D0717A" w:rsidRPr="00E50B2F">
        <w:rPr>
          <w:rFonts w:ascii="Cambria" w:hAnsi="Cambria"/>
          <w:color w:val="0070C0"/>
          <w:lang w:val="ru-RU"/>
        </w:rPr>
        <w:t>образом</w:t>
      </w:r>
      <w:r w:rsidR="00D0717A" w:rsidRPr="00D0717A">
        <w:rPr>
          <w:rFonts w:ascii="Cambria" w:hAnsi="Cambria"/>
          <w:color w:val="002060"/>
          <w:lang w:val="ru-RU"/>
        </w:rPr>
        <w:t xml:space="preserve"> </w:t>
      </w:r>
      <w:r w:rsidR="00D0717A" w:rsidRPr="00E50B2F">
        <w:rPr>
          <w:rFonts w:ascii="Cambria" w:hAnsi="Cambria"/>
          <w:color w:val="0070C0"/>
          <w:lang w:val="ru-RU"/>
        </w:rPr>
        <w:t>продлит</w:t>
      </w:r>
      <w:r w:rsidR="00D0717A" w:rsidRPr="00D0717A">
        <w:rPr>
          <w:rFonts w:ascii="Cambria" w:hAnsi="Cambria"/>
          <w:color w:val="002060"/>
          <w:lang w:val="ru-RU"/>
        </w:rPr>
        <w:t xml:space="preserve"> </w:t>
      </w:r>
      <w:r w:rsidR="00D0717A" w:rsidRPr="00E50B2F">
        <w:rPr>
          <w:rFonts w:ascii="Cambria" w:hAnsi="Cambria"/>
          <w:color w:val="0070C0"/>
          <w:lang w:val="ru-RU"/>
        </w:rPr>
        <w:t>Время</w:t>
      </w:r>
      <w:r w:rsidR="00D0717A" w:rsidRPr="00D0717A">
        <w:rPr>
          <w:rFonts w:ascii="Cambria" w:hAnsi="Cambria"/>
          <w:color w:val="002060"/>
          <w:lang w:val="ru-RU"/>
        </w:rPr>
        <w:t xml:space="preserve"> </w:t>
      </w:r>
      <w:r w:rsidR="00D0717A" w:rsidRPr="00E50B2F">
        <w:rPr>
          <w:rFonts w:ascii="Cambria" w:hAnsi="Cambria"/>
          <w:color w:val="0070C0"/>
          <w:lang w:val="ru-RU"/>
        </w:rPr>
        <w:t>завершения</w:t>
      </w:r>
      <w:r w:rsidRPr="00D0717A">
        <w:rPr>
          <w:rFonts w:ascii="Cambria" w:hAnsi="Cambria"/>
          <w:color w:val="002060"/>
          <w:lang w:val="ru-RU"/>
        </w:rPr>
        <w:t>.</w:t>
      </w:r>
    </w:p>
    <w:p w14:paraId="2E3BB67C" w14:textId="77777777" w:rsidR="00AE5B41" w:rsidRPr="00D0717A" w:rsidRDefault="00AE5B41" w:rsidP="00AE5B41">
      <w:pPr>
        <w:rPr>
          <w:rFonts w:ascii="Cambria" w:hAnsi="Cambria"/>
          <w:lang w:val="ru-RU"/>
        </w:rPr>
      </w:pPr>
    </w:p>
    <w:p w14:paraId="43D476C8" w14:textId="3AA105C4" w:rsidR="00AE5B41" w:rsidRPr="00DB17B0" w:rsidRDefault="005139BC" w:rsidP="00AE5B41">
      <w:pPr>
        <w:rPr>
          <w:rFonts w:ascii="Cambria" w:hAnsi="Cambria"/>
          <w:b/>
          <w:sz w:val="24"/>
          <w:lang w:val="ru-RU"/>
        </w:rPr>
      </w:pPr>
      <w:r w:rsidRPr="00DB17B0">
        <w:rPr>
          <w:rFonts w:ascii="Cambria" w:hAnsi="Cambria"/>
          <w:b/>
          <w:sz w:val="24"/>
          <w:lang w:val="ru-RU"/>
        </w:rPr>
        <w:t>21.</w:t>
      </w:r>
      <w:r w:rsidRPr="00DB17B0">
        <w:rPr>
          <w:rFonts w:ascii="Cambria" w:hAnsi="Cambria"/>
          <w:b/>
          <w:sz w:val="24"/>
          <w:lang w:val="ru-RU"/>
        </w:rPr>
        <w:tab/>
      </w:r>
      <w:r w:rsidRPr="00867C74">
        <w:rPr>
          <w:rFonts w:ascii="Cambria" w:hAnsi="Cambria"/>
          <w:b/>
          <w:sz w:val="24"/>
        </w:rPr>
        <w:t>Late</w:t>
      </w:r>
      <w:r w:rsidRPr="00DB17B0">
        <w:rPr>
          <w:rFonts w:ascii="Cambria" w:hAnsi="Cambria"/>
          <w:b/>
          <w:sz w:val="24"/>
          <w:lang w:val="ru-RU"/>
        </w:rPr>
        <w:t xml:space="preserve"> </w:t>
      </w:r>
      <w:r w:rsidRPr="00867C74">
        <w:rPr>
          <w:rFonts w:ascii="Cambria" w:hAnsi="Cambria"/>
          <w:b/>
          <w:sz w:val="24"/>
        </w:rPr>
        <w:t>Completion</w:t>
      </w:r>
      <w:r w:rsidR="00D0717A" w:rsidRPr="00DB17B0">
        <w:rPr>
          <w:rFonts w:ascii="Cambria" w:hAnsi="Cambria"/>
          <w:b/>
          <w:sz w:val="24"/>
          <w:lang w:val="ru-RU"/>
        </w:rPr>
        <w:t>/</w:t>
      </w:r>
      <w:r w:rsidR="00D0717A" w:rsidRPr="00DB17B0">
        <w:rPr>
          <w:rFonts w:ascii="Cambria" w:hAnsi="Cambria"/>
          <w:b/>
          <w:color w:val="auto"/>
          <w:sz w:val="24"/>
          <w:lang w:val="ru-RU"/>
        </w:rPr>
        <w:t xml:space="preserve"> </w:t>
      </w:r>
      <w:r w:rsidR="00D0717A" w:rsidRPr="00E50B2F">
        <w:rPr>
          <w:rFonts w:ascii="Cambria" w:hAnsi="Cambria"/>
          <w:b/>
          <w:color w:val="0070C0"/>
          <w:sz w:val="24"/>
          <w:lang w:val="ru-RU"/>
        </w:rPr>
        <w:t>Позднее</w:t>
      </w:r>
      <w:r w:rsidR="00D0717A" w:rsidRPr="00DB17B0">
        <w:rPr>
          <w:rFonts w:ascii="Cambria" w:hAnsi="Cambria"/>
          <w:b/>
          <w:color w:val="002060"/>
          <w:sz w:val="24"/>
          <w:lang w:val="ru-RU"/>
        </w:rPr>
        <w:t xml:space="preserve"> </w:t>
      </w:r>
      <w:r w:rsidR="00D0717A" w:rsidRPr="00E50B2F">
        <w:rPr>
          <w:rFonts w:ascii="Cambria" w:hAnsi="Cambria"/>
          <w:b/>
          <w:color w:val="0070C0"/>
          <w:sz w:val="24"/>
          <w:lang w:val="ru-RU"/>
        </w:rPr>
        <w:t>завершение</w:t>
      </w:r>
    </w:p>
    <w:p w14:paraId="48DDB84A" w14:textId="4A6EA7EC" w:rsidR="00AE5B41" w:rsidRPr="008F30C3" w:rsidRDefault="00AE5B41" w:rsidP="00AE5B41">
      <w:pPr>
        <w:rPr>
          <w:rFonts w:ascii="Cambria" w:hAnsi="Cambria"/>
          <w:color w:val="0070C0"/>
          <w:lang w:val="ru-RU"/>
        </w:rPr>
      </w:pPr>
      <w:r w:rsidRPr="00867C74">
        <w:rPr>
          <w:rFonts w:ascii="Cambria" w:hAnsi="Cambria"/>
        </w:rPr>
        <w:t>Failure to complete the Works or to achieve the agreed progress due to default of the contractor may result in termination of this agreement in conformity with the Termination and Repayment Clause. Deduction of 0.1% (</w:t>
      </w:r>
      <w:proofErr w:type="gramStart"/>
      <w:r w:rsidRPr="00867C74">
        <w:rPr>
          <w:rFonts w:ascii="Cambria" w:hAnsi="Cambria"/>
        </w:rPr>
        <w:t>zero point</w:t>
      </w:r>
      <w:proofErr w:type="gramEnd"/>
      <w:r w:rsidRPr="00867C74">
        <w:rPr>
          <w:rFonts w:ascii="Cambria" w:hAnsi="Cambria"/>
        </w:rPr>
        <w:t xml:space="preserve"> one percent) of Contract Sum per calendar day up to a total deduction of 10 % can be applied. As</w:t>
      </w:r>
      <w:r w:rsidRPr="00D0717A">
        <w:rPr>
          <w:rFonts w:ascii="Cambria" w:hAnsi="Cambria"/>
          <w:lang w:val="ru-RU"/>
        </w:rPr>
        <w:t xml:space="preserve"> </w:t>
      </w:r>
      <w:r w:rsidRPr="00867C74">
        <w:rPr>
          <w:rFonts w:ascii="Cambria" w:hAnsi="Cambria"/>
        </w:rPr>
        <w:t>soon</w:t>
      </w:r>
      <w:r w:rsidRPr="00D0717A">
        <w:rPr>
          <w:rFonts w:ascii="Cambria" w:hAnsi="Cambria"/>
          <w:lang w:val="ru-RU"/>
        </w:rPr>
        <w:t xml:space="preserve"> </w:t>
      </w:r>
      <w:r w:rsidRPr="00867C74">
        <w:rPr>
          <w:rFonts w:ascii="Cambria" w:hAnsi="Cambria"/>
        </w:rPr>
        <w:t>as</w:t>
      </w:r>
      <w:r w:rsidRPr="00D0717A">
        <w:rPr>
          <w:rFonts w:ascii="Cambria" w:hAnsi="Cambria"/>
          <w:lang w:val="ru-RU"/>
        </w:rPr>
        <w:t xml:space="preserve"> </w:t>
      </w:r>
      <w:r w:rsidRPr="00867C74">
        <w:rPr>
          <w:rFonts w:ascii="Cambria" w:hAnsi="Cambria"/>
        </w:rPr>
        <w:t>such</w:t>
      </w:r>
      <w:r w:rsidRPr="00D0717A">
        <w:rPr>
          <w:rFonts w:ascii="Cambria" w:hAnsi="Cambria"/>
          <w:lang w:val="ru-RU"/>
        </w:rPr>
        <w:t xml:space="preserve"> </w:t>
      </w:r>
      <w:r w:rsidRPr="00867C74">
        <w:rPr>
          <w:rFonts w:ascii="Cambria" w:hAnsi="Cambria"/>
        </w:rPr>
        <w:t>delays</w:t>
      </w:r>
      <w:r w:rsidRPr="00D0717A">
        <w:rPr>
          <w:rFonts w:ascii="Cambria" w:hAnsi="Cambria"/>
          <w:lang w:val="ru-RU"/>
        </w:rPr>
        <w:t xml:space="preserve"> </w:t>
      </w:r>
      <w:r w:rsidRPr="00867C74">
        <w:rPr>
          <w:rFonts w:ascii="Cambria" w:hAnsi="Cambria"/>
        </w:rPr>
        <w:t>become</w:t>
      </w:r>
      <w:r w:rsidRPr="00D0717A">
        <w:rPr>
          <w:rFonts w:ascii="Cambria" w:hAnsi="Cambria"/>
          <w:lang w:val="ru-RU"/>
        </w:rPr>
        <w:t xml:space="preserve"> </w:t>
      </w:r>
      <w:r w:rsidRPr="00867C74">
        <w:rPr>
          <w:rFonts w:ascii="Cambria" w:hAnsi="Cambria"/>
        </w:rPr>
        <w:t>evident</w:t>
      </w:r>
      <w:r w:rsidRPr="00D0717A">
        <w:rPr>
          <w:rFonts w:ascii="Cambria" w:hAnsi="Cambria"/>
          <w:lang w:val="ru-RU"/>
        </w:rPr>
        <w:t xml:space="preserve">, </w:t>
      </w:r>
      <w:r w:rsidRPr="00867C74">
        <w:rPr>
          <w:rFonts w:ascii="Cambria" w:hAnsi="Cambria"/>
        </w:rPr>
        <w:t>the</w:t>
      </w:r>
      <w:r w:rsidRPr="00D0717A">
        <w:rPr>
          <w:rFonts w:ascii="Cambria" w:hAnsi="Cambria"/>
          <w:lang w:val="ru-RU"/>
        </w:rPr>
        <w:t xml:space="preserve"> </w:t>
      </w:r>
      <w:r w:rsidRPr="00867C74">
        <w:rPr>
          <w:rFonts w:ascii="Cambria" w:hAnsi="Cambria"/>
        </w:rPr>
        <w:t>deduction</w:t>
      </w:r>
      <w:r w:rsidRPr="00D0717A">
        <w:rPr>
          <w:rFonts w:ascii="Cambria" w:hAnsi="Cambria"/>
          <w:lang w:val="ru-RU"/>
        </w:rPr>
        <w:t xml:space="preserve"> </w:t>
      </w:r>
      <w:r w:rsidRPr="00867C74">
        <w:rPr>
          <w:rFonts w:ascii="Cambria" w:hAnsi="Cambria"/>
        </w:rPr>
        <w:t>may</w:t>
      </w:r>
      <w:r w:rsidRPr="00D0717A">
        <w:rPr>
          <w:rFonts w:ascii="Cambria" w:hAnsi="Cambria"/>
          <w:lang w:val="ru-RU"/>
        </w:rPr>
        <w:t xml:space="preserve"> </w:t>
      </w:r>
      <w:r w:rsidRPr="00867C74">
        <w:rPr>
          <w:rFonts w:ascii="Cambria" w:hAnsi="Cambria"/>
        </w:rPr>
        <w:t>be</w:t>
      </w:r>
      <w:r w:rsidRPr="00D0717A">
        <w:rPr>
          <w:rFonts w:ascii="Cambria" w:hAnsi="Cambria"/>
          <w:lang w:val="ru-RU"/>
        </w:rPr>
        <w:t xml:space="preserve"> </w:t>
      </w:r>
      <w:r w:rsidRPr="00867C74">
        <w:rPr>
          <w:rFonts w:ascii="Cambria" w:hAnsi="Cambria"/>
        </w:rPr>
        <w:t>applied</w:t>
      </w:r>
      <w:r w:rsidRPr="00D0717A">
        <w:rPr>
          <w:rFonts w:ascii="Cambria" w:hAnsi="Cambria"/>
          <w:lang w:val="ru-RU"/>
        </w:rPr>
        <w:t xml:space="preserve"> </w:t>
      </w:r>
      <w:r w:rsidRPr="00867C74">
        <w:rPr>
          <w:rFonts w:ascii="Cambria" w:hAnsi="Cambria"/>
        </w:rPr>
        <w:t>on</w:t>
      </w:r>
      <w:r w:rsidRPr="00D0717A">
        <w:rPr>
          <w:rFonts w:ascii="Cambria" w:hAnsi="Cambria"/>
          <w:lang w:val="ru-RU"/>
        </w:rPr>
        <w:t xml:space="preserve"> </w:t>
      </w:r>
      <w:r w:rsidRPr="00867C74">
        <w:rPr>
          <w:rFonts w:ascii="Cambria" w:hAnsi="Cambria"/>
        </w:rPr>
        <w:t>interim</w:t>
      </w:r>
      <w:r w:rsidRPr="00D0717A">
        <w:rPr>
          <w:rFonts w:ascii="Cambria" w:hAnsi="Cambria"/>
          <w:lang w:val="ru-RU"/>
        </w:rPr>
        <w:t xml:space="preserve"> </w:t>
      </w:r>
      <w:r w:rsidRPr="00867C74">
        <w:rPr>
          <w:rFonts w:ascii="Cambria" w:hAnsi="Cambria"/>
        </w:rPr>
        <w:lastRenderedPageBreak/>
        <w:t>payments</w:t>
      </w:r>
      <w:r w:rsidR="00D0717A" w:rsidRPr="00D0717A">
        <w:rPr>
          <w:rFonts w:ascii="Cambria" w:hAnsi="Cambria"/>
          <w:lang w:val="ru-RU"/>
        </w:rPr>
        <w:t>/</w:t>
      </w:r>
      <w:r w:rsidR="00D0717A" w:rsidRPr="00E50B2F">
        <w:rPr>
          <w:rFonts w:ascii="Cambria" w:hAnsi="Cambria"/>
          <w:color w:val="0070C0"/>
          <w:lang w:val="ru-RU"/>
        </w:rPr>
        <w:t>Неспособность</w:t>
      </w:r>
      <w:r w:rsidR="00D0717A" w:rsidRPr="00D0717A">
        <w:rPr>
          <w:rFonts w:ascii="Cambria" w:hAnsi="Cambria"/>
          <w:color w:val="002060"/>
          <w:lang w:val="ru-RU"/>
        </w:rPr>
        <w:t xml:space="preserve"> </w:t>
      </w:r>
      <w:r w:rsidR="00D0717A" w:rsidRPr="008F30C3">
        <w:rPr>
          <w:rFonts w:ascii="Cambria" w:hAnsi="Cambria"/>
          <w:color w:val="0070C0"/>
          <w:lang w:val="ru-RU"/>
        </w:rPr>
        <w:t>выполнить Работы или достигнуть согласованного прогресса из-за невыполнения обязательств подрядчиком может привести к расторжению настоящего соглашения в соответствии с Пунктом о расторжении и погашении. Может применяться вычет в размере 0,1% (ноль целых одна десятая процента) от суммы контракта за календарный день до общего вычета в размере 10 %. Как только такие задержки станут очевидными, вычет может быть применен к промежуточным платежам</w:t>
      </w:r>
      <w:r w:rsidRPr="008F30C3">
        <w:rPr>
          <w:rFonts w:ascii="Cambria" w:hAnsi="Cambria"/>
          <w:color w:val="0070C0"/>
          <w:lang w:val="ru-RU"/>
        </w:rPr>
        <w:t>.</w:t>
      </w:r>
    </w:p>
    <w:p w14:paraId="7CF3BC5B" w14:textId="77777777" w:rsidR="00AE5B41" w:rsidRPr="00D0717A" w:rsidRDefault="00AE5B41" w:rsidP="00AE5B41">
      <w:pPr>
        <w:rPr>
          <w:rFonts w:ascii="Cambria" w:hAnsi="Cambria"/>
          <w:lang w:val="ru-RU"/>
        </w:rPr>
      </w:pPr>
    </w:p>
    <w:p w14:paraId="2D8DE838" w14:textId="0993BDD8" w:rsidR="00AE5B41" w:rsidRPr="00867C74" w:rsidRDefault="00AE5B41" w:rsidP="00AE5B41">
      <w:pPr>
        <w:rPr>
          <w:rFonts w:ascii="Cambria" w:hAnsi="Cambria"/>
          <w:b/>
          <w:sz w:val="24"/>
        </w:rPr>
      </w:pPr>
      <w:r w:rsidRPr="00867C74">
        <w:rPr>
          <w:rFonts w:ascii="Cambria" w:hAnsi="Cambria"/>
          <w:b/>
          <w:sz w:val="24"/>
        </w:rPr>
        <w:t>22.</w:t>
      </w:r>
      <w:r w:rsidRPr="00867C74">
        <w:rPr>
          <w:rFonts w:ascii="Cambria" w:hAnsi="Cambria"/>
          <w:b/>
          <w:sz w:val="24"/>
        </w:rPr>
        <w:tab/>
        <w:t>Co</w:t>
      </w:r>
      <w:r w:rsidR="005139BC" w:rsidRPr="00867C74">
        <w:rPr>
          <w:rFonts w:ascii="Cambria" w:hAnsi="Cambria"/>
          <w:b/>
          <w:sz w:val="24"/>
        </w:rPr>
        <w:t>mpletion and Inspection thereof</w:t>
      </w:r>
      <w:r w:rsidR="00D0717A">
        <w:rPr>
          <w:rFonts w:ascii="Cambria" w:hAnsi="Cambria"/>
          <w:b/>
          <w:sz w:val="24"/>
        </w:rPr>
        <w:t>/</w:t>
      </w:r>
      <w:r w:rsidR="00D0717A" w:rsidRPr="00D0717A">
        <w:rPr>
          <w:rFonts w:ascii="Cambria" w:hAnsi="Cambria"/>
          <w:b/>
          <w:color w:val="auto"/>
          <w:sz w:val="24"/>
          <w:lang w:val="en-US"/>
        </w:rPr>
        <w:t xml:space="preserve"> </w:t>
      </w:r>
      <w:r w:rsidR="00D0717A" w:rsidRPr="00E50B2F">
        <w:rPr>
          <w:rFonts w:ascii="Cambria" w:hAnsi="Cambria"/>
          <w:b/>
          <w:color w:val="0070C0"/>
          <w:sz w:val="24"/>
          <w:lang w:val="ru-RU"/>
        </w:rPr>
        <w:t>Завершение</w:t>
      </w:r>
      <w:r w:rsidR="00D0717A" w:rsidRPr="00D0717A">
        <w:rPr>
          <w:rFonts w:ascii="Cambria" w:hAnsi="Cambria"/>
          <w:b/>
          <w:color w:val="002060"/>
          <w:sz w:val="24"/>
          <w:lang w:val="en-US"/>
        </w:rPr>
        <w:t xml:space="preserve"> </w:t>
      </w:r>
      <w:r w:rsidR="00D0717A" w:rsidRPr="00E50B2F">
        <w:rPr>
          <w:rFonts w:ascii="Cambria" w:hAnsi="Cambria"/>
          <w:b/>
          <w:color w:val="0070C0"/>
          <w:sz w:val="24"/>
          <w:lang w:val="ru-RU"/>
        </w:rPr>
        <w:t>и</w:t>
      </w:r>
      <w:r w:rsidR="00D0717A" w:rsidRPr="00D0717A">
        <w:rPr>
          <w:rFonts w:ascii="Cambria" w:hAnsi="Cambria"/>
          <w:b/>
          <w:color w:val="002060"/>
          <w:sz w:val="24"/>
          <w:lang w:val="en-US"/>
        </w:rPr>
        <w:t xml:space="preserve"> </w:t>
      </w:r>
      <w:r w:rsidR="00D0717A" w:rsidRPr="00E50B2F">
        <w:rPr>
          <w:rFonts w:ascii="Cambria" w:hAnsi="Cambria"/>
          <w:b/>
          <w:color w:val="0070C0"/>
          <w:sz w:val="24"/>
          <w:lang w:val="ru-RU"/>
        </w:rPr>
        <w:t>проверка</w:t>
      </w:r>
    </w:p>
    <w:p w14:paraId="38127B3E" w14:textId="434BCFBE" w:rsidR="00AE5B41" w:rsidRPr="00D0717A" w:rsidRDefault="00AE5B41" w:rsidP="00AE5B41">
      <w:pPr>
        <w:rPr>
          <w:rFonts w:ascii="Cambria" w:hAnsi="Cambria"/>
          <w:color w:val="002060"/>
          <w:lang w:val="ru-RU"/>
        </w:rPr>
      </w:pPr>
      <w:r w:rsidRPr="00867C74">
        <w:rPr>
          <w:rFonts w:ascii="Cambria" w:hAnsi="Cambria"/>
        </w:rPr>
        <w:t xml:space="preserve">The Contractor may notify the </w:t>
      </w:r>
      <w:r w:rsidR="001E1EE5" w:rsidRPr="00867C74">
        <w:rPr>
          <w:rFonts w:ascii="Cambria" w:hAnsi="Cambria"/>
        </w:rPr>
        <w:t>Implementing Partner</w:t>
      </w:r>
      <w:r w:rsidRPr="00867C74">
        <w:rPr>
          <w:rFonts w:ascii="Cambria" w:hAnsi="Cambria"/>
        </w:rPr>
        <w:t xml:space="preserve"> when he considers that the Works are complete. When this notice is given, all works must have been executed. The </w:t>
      </w:r>
      <w:r w:rsidR="001E1EE5" w:rsidRPr="00867C74">
        <w:rPr>
          <w:rFonts w:ascii="Cambria" w:hAnsi="Cambria"/>
        </w:rPr>
        <w:t>Implementing Partner</w:t>
      </w:r>
      <w:r w:rsidRPr="00867C74">
        <w:rPr>
          <w:rFonts w:ascii="Cambria" w:hAnsi="Cambria"/>
        </w:rPr>
        <w:t xml:space="preserve"> shall then inspect the works for Handing over</w:t>
      </w:r>
      <w:r w:rsidR="00D0717A">
        <w:rPr>
          <w:rFonts w:ascii="Cambria" w:hAnsi="Cambria"/>
        </w:rPr>
        <w:t>/</w:t>
      </w:r>
      <w:r w:rsidR="00D0717A" w:rsidRPr="00E50B2F">
        <w:rPr>
          <w:rFonts w:ascii="Cambria" w:hAnsi="Cambria"/>
          <w:color w:val="0070C0"/>
          <w:lang w:val="ru-RU"/>
        </w:rPr>
        <w:t>Подрядчик</w:t>
      </w:r>
      <w:r w:rsidR="00D0717A" w:rsidRPr="00D0717A">
        <w:rPr>
          <w:rFonts w:ascii="Cambria" w:hAnsi="Cambria"/>
          <w:color w:val="002060"/>
        </w:rPr>
        <w:t xml:space="preserve"> </w:t>
      </w:r>
      <w:r w:rsidR="00D0717A" w:rsidRPr="00E50B2F">
        <w:rPr>
          <w:rFonts w:ascii="Cambria" w:hAnsi="Cambria"/>
          <w:color w:val="0070C0"/>
          <w:lang w:val="ru-RU"/>
        </w:rPr>
        <w:t>может</w:t>
      </w:r>
      <w:r w:rsidR="00D0717A" w:rsidRPr="00D0717A">
        <w:rPr>
          <w:rFonts w:ascii="Cambria" w:hAnsi="Cambria"/>
          <w:color w:val="002060"/>
        </w:rPr>
        <w:t xml:space="preserve"> </w:t>
      </w:r>
      <w:r w:rsidR="00D0717A" w:rsidRPr="00E50B2F">
        <w:rPr>
          <w:rFonts w:ascii="Cambria" w:hAnsi="Cambria"/>
          <w:color w:val="0070C0"/>
          <w:lang w:val="ru-RU"/>
        </w:rPr>
        <w:t>уведомить</w:t>
      </w:r>
      <w:r w:rsidR="00D0717A" w:rsidRPr="00D0717A">
        <w:rPr>
          <w:rFonts w:ascii="Cambria" w:hAnsi="Cambria"/>
          <w:color w:val="002060"/>
        </w:rPr>
        <w:t xml:space="preserve"> </w:t>
      </w:r>
      <w:r w:rsidR="00D0717A" w:rsidRPr="00E50B2F">
        <w:rPr>
          <w:rFonts w:ascii="Cambria" w:hAnsi="Cambria"/>
          <w:color w:val="0070C0"/>
          <w:lang w:val="ru-RU"/>
        </w:rPr>
        <w:t>Партнера</w:t>
      </w:r>
      <w:r w:rsidR="00D0717A" w:rsidRPr="00D0717A">
        <w:rPr>
          <w:rFonts w:ascii="Cambria" w:hAnsi="Cambria"/>
          <w:color w:val="002060"/>
        </w:rPr>
        <w:t>-</w:t>
      </w:r>
      <w:r w:rsidR="00D0717A" w:rsidRPr="00E50B2F">
        <w:rPr>
          <w:rFonts w:ascii="Cambria" w:hAnsi="Cambria"/>
          <w:color w:val="0070C0"/>
          <w:lang w:val="ru-RU"/>
        </w:rPr>
        <w:t>исполнителя</w:t>
      </w:r>
      <w:r w:rsidR="00D0717A" w:rsidRPr="00D0717A">
        <w:rPr>
          <w:rFonts w:ascii="Cambria" w:hAnsi="Cambria"/>
          <w:color w:val="002060"/>
        </w:rPr>
        <w:t xml:space="preserve">, </w:t>
      </w:r>
      <w:r w:rsidR="00D0717A" w:rsidRPr="00E50B2F">
        <w:rPr>
          <w:rFonts w:ascii="Cambria" w:hAnsi="Cambria"/>
          <w:color w:val="0070C0"/>
          <w:lang w:val="ru-RU"/>
        </w:rPr>
        <w:t>о</w:t>
      </w:r>
      <w:r w:rsidR="00D0717A" w:rsidRPr="00D0717A">
        <w:rPr>
          <w:rFonts w:ascii="Cambria" w:hAnsi="Cambria"/>
          <w:color w:val="002060"/>
        </w:rPr>
        <w:t xml:space="preserve"> </w:t>
      </w:r>
      <w:r w:rsidR="00D0717A" w:rsidRPr="00E50B2F">
        <w:rPr>
          <w:rFonts w:ascii="Cambria" w:hAnsi="Cambria"/>
          <w:color w:val="0070C0"/>
          <w:lang w:val="ru-RU"/>
        </w:rPr>
        <w:t>завершении</w:t>
      </w:r>
      <w:r w:rsidR="00D0717A" w:rsidRPr="00D0717A">
        <w:rPr>
          <w:rFonts w:ascii="Cambria" w:hAnsi="Cambria"/>
          <w:color w:val="002060"/>
        </w:rPr>
        <w:t xml:space="preserve"> </w:t>
      </w:r>
      <w:r w:rsidR="00D0717A" w:rsidRPr="00E50B2F">
        <w:rPr>
          <w:rFonts w:ascii="Cambria" w:hAnsi="Cambria"/>
          <w:color w:val="0070C0"/>
          <w:lang w:val="ru-RU"/>
        </w:rPr>
        <w:t>Работ</w:t>
      </w:r>
      <w:r w:rsidR="00D0717A" w:rsidRPr="00D0717A">
        <w:rPr>
          <w:rFonts w:ascii="Cambria" w:hAnsi="Cambria"/>
          <w:color w:val="002060"/>
        </w:rPr>
        <w:t xml:space="preserve">, </w:t>
      </w:r>
      <w:r w:rsidR="00D0717A" w:rsidRPr="00E50B2F">
        <w:rPr>
          <w:rFonts w:ascii="Cambria" w:hAnsi="Cambria"/>
          <w:color w:val="0070C0"/>
          <w:lang w:val="ru-RU"/>
        </w:rPr>
        <w:t>когда</w:t>
      </w:r>
      <w:r w:rsidR="00D0717A" w:rsidRPr="00D0717A">
        <w:rPr>
          <w:rFonts w:ascii="Cambria" w:hAnsi="Cambria"/>
          <w:color w:val="002060"/>
        </w:rPr>
        <w:t xml:space="preserve"> </w:t>
      </w:r>
      <w:r w:rsidR="00D0717A" w:rsidRPr="00E50B2F">
        <w:rPr>
          <w:rFonts w:ascii="Cambria" w:hAnsi="Cambria"/>
          <w:color w:val="0070C0"/>
          <w:lang w:val="ru-RU"/>
        </w:rPr>
        <w:t>он</w:t>
      </w:r>
      <w:r w:rsidR="00D0717A" w:rsidRPr="00D0717A">
        <w:rPr>
          <w:rFonts w:ascii="Cambria" w:hAnsi="Cambria"/>
          <w:color w:val="002060"/>
        </w:rPr>
        <w:t xml:space="preserve"> </w:t>
      </w:r>
      <w:r w:rsidR="00D0717A" w:rsidRPr="00E50B2F">
        <w:rPr>
          <w:rFonts w:ascii="Cambria" w:hAnsi="Cambria"/>
          <w:color w:val="0070C0"/>
          <w:lang w:val="ru-RU"/>
        </w:rPr>
        <w:t>посчитает</w:t>
      </w:r>
      <w:r w:rsidR="00D0717A" w:rsidRPr="00D0717A">
        <w:rPr>
          <w:rFonts w:ascii="Cambria" w:hAnsi="Cambria"/>
          <w:color w:val="002060"/>
        </w:rPr>
        <w:t xml:space="preserve"> </w:t>
      </w:r>
      <w:r w:rsidR="00D0717A" w:rsidRPr="00E50B2F">
        <w:rPr>
          <w:rFonts w:ascii="Cambria" w:hAnsi="Cambria"/>
          <w:color w:val="0070C0"/>
          <w:lang w:val="ru-RU"/>
        </w:rPr>
        <w:t>нужным</w:t>
      </w:r>
      <w:r w:rsidR="00D0717A" w:rsidRPr="00D0717A">
        <w:rPr>
          <w:rFonts w:ascii="Cambria" w:hAnsi="Cambria"/>
          <w:color w:val="002060"/>
        </w:rPr>
        <w:t xml:space="preserve">. </w:t>
      </w:r>
      <w:proofErr w:type="gramStart"/>
      <w:r w:rsidR="00D0717A" w:rsidRPr="00E50B2F">
        <w:rPr>
          <w:rFonts w:ascii="Cambria" w:hAnsi="Cambria"/>
          <w:color w:val="0070C0"/>
          <w:lang w:val="ru-RU"/>
        </w:rPr>
        <w:t>При</w:t>
      </w:r>
      <w:r w:rsidR="00D0717A" w:rsidRPr="00D0717A">
        <w:rPr>
          <w:rFonts w:ascii="Cambria" w:hAnsi="Cambria"/>
          <w:color w:val="002060"/>
          <w:lang w:val="ru-RU"/>
        </w:rPr>
        <w:t xml:space="preserve"> </w:t>
      </w:r>
      <w:r w:rsidR="00D0717A" w:rsidRPr="00E50B2F">
        <w:rPr>
          <w:rFonts w:ascii="Cambria" w:hAnsi="Cambria"/>
          <w:color w:val="0070C0"/>
          <w:lang w:val="ru-RU"/>
        </w:rPr>
        <w:t>таком</w:t>
      </w:r>
      <w:r w:rsidR="00D0717A" w:rsidRPr="00D0717A">
        <w:rPr>
          <w:rFonts w:ascii="Cambria" w:hAnsi="Cambria"/>
          <w:color w:val="002060"/>
          <w:lang w:val="ru-RU"/>
        </w:rPr>
        <w:t xml:space="preserve"> </w:t>
      </w:r>
      <w:r w:rsidR="00D0717A" w:rsidRPr="00E50B2F">
        <w:rPr>
          <w:rFonts w:ascii="Cambria" w:hAnsi="Cambria"/>
          <w:color w:val="0070C0"/>
          <w:lang w:val="ru-RU"/>
        </w:rPr>
        <w:t>уведомлении</w:t>
      </w:r>
      <w:r w:rsidR="00D0717A" w:rsidRPr="00D0717A">
        <w:rPr>
          <w:rFonts w:ascii="Cambria" w:hAnsi="Cambria"/>
          <w:color w:val="002060"/>
          <w:lang w:val="ru-RU"/>
        </w:rPr>
        <w:t>,</w:t>
      </w:r>
      <w:proofErr w:type="gramEnd"/>
      <w:r w:rsidR="00D0717A" w:rsidRPr="00D0717A">
        <w:rPr>
          <w:rFonts w:ascii="Cambria" w:hAnsi="Cambria"/>
          <w:color w:val="002060"/>
          <w:lang w:val="ru-RU"/>
        </w:rPr>
        <w:t xml:space="preserve"> </w:t>
      </w:r>
      <w:r w:rsidR="00D0717A" w:rsidRPr="00E50B2F">
        <w:rPr>
          <w:rFonts w:ascii="Cambria" w:hAnsi="Cambria"/>
          <w:color w:val="0070C0"/>
          <w:lang w:val="ru-RU"/>
        </w:rPr>
        <w:t>все</w:t>
      </w:r>
      <w:r w:rsidR="00D0717A" w:rsidRPr="00D0717A">
        <w:rPr>
          <w:rFonts w:ascii="Cambria" w:hAnsi="Cambria"/>
          <w:color w:val="002060"/>
          <w:lang w:val="ru-RU"/>
        </w:rPr>
        <w:t xml:space="preserve"> </w:t>
      </w:r>
      <w:r w:rsidR="00D0717A" w:rsidRPr="00E50B2F">
        <w:rPr>
          <w:rFonts w:ascii="Cambria" w:hAnsi="Cambria"/>
          <w:color w:val="0070C0"/>
          <w:lang w:val="ru-RU"/>
        </w:rPr>
        <w:t>работы</w:t>
      </w:r>
      <w:r w:rsidR="00D0717A" w:rsidRPr="00D0717A">
        <w:rPr>
          <w:rFonts w:ascii="Cambria" w:hAnsi="Cambria"/>
          <w:color w:val="002060"/>
          <w:lang w:val="ru-RU"/>
        </w:rPr>
        <w:t xml:space="preserve"> </w:t>
      </w:r>
      <w:r w:rsidR="00D0717A" w:rsidRPr="00E50B2F">
        <w:rPr>
          <w:rFonts w:ascii="Cambria" w:hAnsi="Cambria"/>
          <w:color w:val="0070C0"/>
          <w:lang w:val="ru-RU"/>
        </w:rPr>
        <w:t>должны</w:t>
      </w:r>
      <w:r w:rsidR="00D0717A" w:rsidRPr="00D0717A">
        <w:rPr>
          <w:rFonts w:ascii="Cambria" w:hAnsi="Cambria"/>
          <w:color w:val="002060"/>
          <w:lang w:val="ru-RU"/>
        </w:rPr>
        <w:t xml:space="preserve"> </w:t>
      </w:r>
      <w:r w:rsidR="00D0717A" w:rsidRPr="00E50B2F">
        <w:rPr>
          <w:rFonts w:ascii="Cambria" w:hAnsi="Cambria"/>
          <w:color w:val="0070C0"/>
          <w:lang w:val="ru-RU"/>
        </w:rPr>
        <w:t>быть</w:t>
      </w:r>
      <w:r w:rsidR="00D0717A" w:rsidRPr="00D0717A">
        <w:rPr>
          <w:rFonts w:ascii="Cambria" w:hAnsi="Cambria"/>
          <w:color w:val="002060"/>
          <w:lang w:val="ru-RU"/>
        </w:rPr>
        <w:t xml:space="preserve"> </w:t>
      </w:r>
      <w:r w:rsidR="00D0717A" w:rsidRPr="00E50B2F">
        <w:rPr>
          <w:rFonts w:ascii="Cambria" w:hAnsi="Cambria"/>
          <w:color w:val="0070C0"/>
          <w:lang w:val="ru-RU"/>
        </w:rPr>
        <w:t>выполнены</w:t>
      </w:r>
      <w:r w:rsidR="00D0717A" w:rsidRPr="00D0717A">
        <w:rPr>
          <w:rFonts w:ascii="Cambria" w:hAnsi="Cambria"/>
          <w:color w:val="002060"/>
          <w:lang w:val="ru-RU"/>
        </w:rPr>
        <w:t xml:space="preserve">. </w:t>
      </w:r>
      <w:r w:rsidR="00D0717A" w:rsidRPr="00E50B2F">
        <w:rPr>
          <w:rFonts w:ascii="Cambria" w:hAnsi="Cambria"/>
          <w:color w:val="0070C0"/>
          <w:lang w:val="ru-RU"/>
        </w:rPr>
        <w:t>Затем</w:t>
      </w:r>
      <w:r w:rsidR="00D0717A" w:rsidRPr="00D0717A">
        <w:rPr>
          <w:rFonts w:ascii="Cambria" w:hAnsi="Cambria"/>
          <w:color w:val="002060"/>
          <w:lang w:val="ru-RU"/>
        </w:rPr>
        <w:t xml:space="preserve"> </w:t>
      </w:r>
      <w:r w:rsidR="00D0717A" w:rsidRPr="00E50B2F">
        <w:rPr>
          <w:rFonts w:ascii="Cambria" w:hAnsi="Cambria"/>
          <w:color w:val="0070C0"/>
          <w:lang w:val="ru-RU"/>
        </w:rPr>
        <w:t>Партнер</w:t>
      </w:r>
      <w:r w:rsidR="00D0717A" w:rsidRPr="00D0717A">
        <w:rPr>
          <w:rFonts w:ascii="Cambria" w:hAnsi="Cambria"/>
          <w:color w:val="002060"/>
          <w:lang w:val="ru-RU"/>
        </w:rPr>
        <w:t xml:space="preserve">- </w:t>
      </w:r>
      <w:r w:rsidR="00D0717A" w:rsidRPr="00E50B2F">
        <w:rPr>
          <w:rFonts w:ascii="Cambria" w:hAnsi="Cambria"/>
          <w:color w:val="0070C0"/>
          <w:lang w:val="ru-RU"/>
        </w:rPr>
        <w:t>Исполнитель</w:t>
      </w:r>
      <w:r w:rsidR="00D0717A" w:rsidRPr="00D0717A">
        <w:rPr>
          <w:rFonts w:ascii="Cambria" w:hAnsi="Cambria"/>
          <w:color w:val="002060"/>
          <w:lang w:val="ru-RU"/>
        </w:rPr>
        <w:t xml:space="preserve"> </w:t>
      </w:r>
      <w:r w:rsidR="00D0717A" w:rsidRPr="00E50B2F">
        <w:rPr>
          <w:rFonts w:ascii="Cambria" w:hAnsi="Cambria"/>
          <w:color w:val="0070C0"/>
          <w:lang w:val="ru-RU"/>
        </w:rPr>
        <w:t>должен</w:t>
      </w:r>
      <w:r w:rsidR="00D0717A" w:rsidRPr="00D0717A">
        <w:rPr>
          <w:rFonts w:ascii="Cambria" w:hAnsi="Cambria"/>
          <w:color w:val="002060"/>
          <w:lang w:val="ru-RU"/>
        </w:rPr>
        <w:t xml:space="preserve"> </w:t>
      </w:r>
      <w:r w:rsidR="00D0717A" w:rsidRPr="00E50B2F">
        <w:rPr>
          <w:rFonts w:ascii="Cambria" w:hAnsi="Cambria"/>
          <w:color w:val="0070C0"/>
          <w:lang w:val="ru-RU"/>
        </w:rPr>
        <w:t>проверить</w:t>
      </w:r>
      <w:r w:rsidR="00D0717A" w:rsidRPr="00D0717A">
        <w:rPr>
          <w:rFonts w:ascii="Cambria" w:hAnsi="Cambria"/>
          <w:color w:val="002060"/>
          <w:lang w:val="ru-RU"/>
        </w:rPr>
        <w:t xml:space="preserve"> </w:t>
      </w:r>
      <w:r w:rsidR="00D0717A" w:rsidRPr="00E50B2F">
        <w:rPr>
          <w:rFonts w:ascii="Cambria" w:hAnsi="Cambria"/>
          <w:color w:val="0070C0"/>
          <w:lang w:val="ru-RU"/>
        </w:rPr>
        <w:t>выполненные</w:t>
      </w:r>
      <w:r w:rsidR="00D0717A" w:rsidRPr="00D0717A">
        <w:rPr>
          <w:rFonts w:ascii="Cambria" w:hAnsi="Cambria"/>
          <w:color w:val="002060"/>
          <w:lang w:val="ru-RU"/>
        </w:rPr>
        <w:t xml:space="preserve"> </w:t>
      </w:r>
      <w:r w:rsidR="00D0717A" w:rsidRPr="00E50B2F">
        <w:rPr>
          <w:rFonts w:ascii="Cambria" w:hAnsi="Cambria"/>
          <w:color w:val="0070C0"/>
          <w:lang w:val="ru-RU"/>
        </w:rPr>
        <w:t>работы</w:t>
      </w:r>
      <w:r w:rsidR="00D0717A" w:rsidRPr="00D0717A">
        <w:rPr>
          <w:rFonts w:ascii="Cambria" w:hAnsi="Cambria"/>
          <w:color w:val="002060"/>
          <w:lang w:val="ru-RU"/>
        </w:rPr>
        <w:t xml:space="preserve"> </w:t>
      </w:r>
      <w:r w:rsidR="00D0717A" w:rsidRPr="00E50B2F">
        <w:rPr>
          <w:rFonts w:ascii="Cambria" w:hAnsi="Cambria"/>
          <w:color w:val="0070C0"/>
          <w:lang w:val="ru-RU"/>
        </w:rPr>
        <w:t>для</w:t>
      </w:r>
      <w:r w:rsidR="00D0717A" w:rsidRPr="00D0717A">
        <w:rPr>
          <w:rFonts w:ascii="Cambria" w:hAnsi="Cambria"/>
          <w:color w:val="002060"/>
          <w:lang w:val="ru-RU"/>
        </w:rPr>
        <w:t xml:space="preserve"> </w:t>
      </w:r>
      <w:r w:rsidR="00D0717A" w:rsidRPr="00E50B2F">
        <w:rPr>
          <w:rFonts w:ascii="Cambria" w:hAnsi="Cambria"/>
          <w:color w:val="0070C0"/>
          <w:lang w:val="ru-RU"/>
        </w:rPr>
        <w:t>их</w:t>
      </w:r>
      <w:r w:rsidR="00D0717A" w:rsidRPr="00D0717A">
        <w:rPr>
          <w:rFonts w:ascii="Cambria" w:hAnsi="Cambria"/>
          <w:color w:val="002060"/>
          <w:lang w:val="ru-RU"/>
        </w:rPr>
        <w:t xml:space="preserve"> </w:t>
      </w:r>
      <w:r w:rsidR="00D0717A" w:rsidRPr="00E50B2F">
        <w:rPr>
          <w:rFonts w:ascii="Cambria" w:hAnsi="Cambria"/>
          <w:color w:val="0070C0"/>
          <w:lang w:val="ru-RU"/>
        </w:rPr>
        <w:t>передачи</w:t>
      </w:r>
      <w:r w:rsidRPr="00D0717A">
        <w:rPr>
          <w:rFonts w:ascii="Cambria" w:hAnsi="Cambria"/>
          <w:color w:val="002060"/>
          <w:lang w:val="ru-RU"/>
        </w:rPr>
        <w:t>.</w:t>
      </w:r>
    </w:p>
    <w:p w14:paraId="380EDDA1" w14:textId="77777777" w:rsidR="00AE5B41" w:rsidRPr="00D0717A" w:rsidRDefault="00AE5B41" w:rsidP="00AE5B41">
      <w:pPr>
        <w:rPr>
          <w:rFonts w:ascii="Cambria" w:hAnsi="Cambria"/>
          <w:lang w:val="ru-RU"/>
        </w:rPr>
      </w:pPr>
    </w:p>
    <w:p w14:paraId="2D5936BE" w14:textId="77FD4D09" w:rsidR="00AE5B41" w:rsidRPr="001D7FFA" w:rsidRDefault="005139BC" w:rsidP="00AE5B41">
      <w:pPr>
        <w:rPr>
          <w:rFonts w:ascii="Cambria" w:hAnsi="Cambria"/>
          <w:b/>
          <w:sz w:val="24"/>
          <w:lang w:val="ru-RU"/>
        </w:rPr>
      </w:pPr>
      <w:r w:rsidRPr="001D7FFA">
        <w:rPr>
          <w:rFonts w:ascii="Cambria" w:hAnsi="Cambria"/>
          <w:b/>
          <w:sz w:val="24"/>
          <w:lang w:val="ru-RU"/>
        </w:rPr>
        <w:t>23.</w:t>
      </w:r>
      <w:r w:rsidRPr="001D7FFA">
        <w:rPr>
          <w:rFonts w:ascii="Cambria" w:hAnsi="Cambria"/>
          <w:b/>
          <w:sz w:val="24"/>
          <w:lang w:val="ru-RU"/>
        </w:rPr>
        <w:tab/>
      </w:r>
      <w:r w:rsidRPr="00867C74">
        <w:rPr>
          <w:rFonts w:ascii="Cambria" w:hAnsi="Cambria"/>
          <w:b/>
          <w:sz w:val="24"/>
        </w:rPr>
        <w:t>Technical</w:t>
      </w:r>
      <w:r w:rsidRPr="001D7FFA">
        <w:rPr>
          <w:rFonts w:ascii="Cambria" w:hAnsi="Cambria"/>
          <w:b/>
          <w:sz w:val="24"/>
          <w:lang w:val="ru-RU"/>
        </w:rPr>
        <w:t xml:space="preserve"> </w:t>
      </w:r>
      <w:r w:rsidRPr="00867C74">
        <w:rPr>
          <w:rFonts w:ascii="Cambria" w:hAnsi="Cambria"/>
          <w:b/>
          <w:sz w:val="24"/>
        </w:rPr>
        <w:t>Standards</w:t>
      </w:r>
      <w:r w:rsidR="001D7FFA" w:rsidRPr="001D7FFA">
        <w:rPr>
          <w:rFonts w:ascii="Cambria" w:hAnsi="Cambria"/>
          <w:b/>
          <w:sz w:val="24"/>
          <w:lang w:val="ru-RU"/>
        </w:rPr>
        <w:t>/</w:t>
      </w:r>
      <w:r w:rsidR="001D7FFA" w:rsidRPr="001D7FFA">
        <w:rPr>
          <w:rFonts w:ascii="Cambria" w:hAnsi="Cambria"/>
          <w:b/>
          <w:color w:val="auto"/>
          <w:sz w:val="24"/>
          <w:lang w:val="ru-RU"/>
        </w:rPr>
        <w:t xml:space="preserve"> </w:t>
      </w:r>
      <w:r w:rsidR="001D7FFA" w:rsidRPr="00E50B2F">
        <w:rPr>
          <w:rFonts w:ascii="Cambria" w:hAnsi="Cambria"/>
          <w:b/>
          <w:color w:val="0070C0"/>
          <w:sz w:val="24"/>
          <w:lang w:val="ru-RU"/>
        </w:rPr>
        <w:t>Технические</w:t>
      </w:r>
      <w:r w:rsidR="001D7FFA" w:rsidRPr="001D7FFA">
        <w:rPr>
          <w:rFonts w:ascii="Cambria" w:hAnsi="Cambria"/>
          <w:b/>
          <w:color w:val="002060"/>
          <w:sz w:val="24"/>
          <w:lang w:val="ru-RU"/>
        </w:rPr>
        <w:t xml:space="preserve"> </w:t>
      </w:r>
      <w:r w:rsidR="001D7FFA" w:rsidRPr="00E50B2F">
        <w:rPr>
          <w:rFonts w:ascii="Cambria" w:hAnsi="Cambria"/>
          <w:b/>
          <w:color w:val="0070C0"/>
          <w:sz w:val="24"/>
          <w:lang w:val="ru-RU"/>
        </w:rPr>
        <w:t>стандарты</w:t>
      </w:r>
    </w:p>
    <w:p w14:paraId="5295D4EA" w14:textId="7C4B77F3" w:rsidR="00AE5B41" w:rsidRPr="001D7FFA" w:rsidRDefault="00AE5B41" w:rsidP="00AE5B41">
      <w:pPr>
        <w:rPr>
          <w:rFonts w:ascii="Cambria" w:hAnsi="Cambria"/>
          <w:color w:val="002060"/>
          <w:lang w:val="ru-RU"/>
        </w:rPr>
      </w:pPr>
      <w:r w:rsidRPr="00867C74">
        <w:rPr>
          <w:rFonts w:ascii="Cambria" w:hAnsi="Cambria"/>
        </w:rPr>
        <w:t>The</w:t>
      </w:r>
      <w:r w:rsidRPr="001D7FFA">
        <w:rPr>
          <w:rFonts w:ascii="Cambria" w:hAnsi="Cambria"/>
          <w:lang w:val="ru-RU"/>
        </w:rPr>
        <w:t xml:space="preserve"> </w:t>
      </w:r>
      <w:r w:rsidRPr="00867C74">
        <w:rPr>
          <w:rFonts w:ascii="Cambria" w:hAnsi="Cambria"/>
        </w:rPr>
        <w:t>Contractor</w:t>
      </w:r>
      <w:r w:rsidRPr="001D7FFA">
        <w:rPr>
          <w:rFonts w:ascii="Cambria" w:hAnsi="Cambria"/>
          <w:lang w:val="ru-RU"/>
        </w:rPr>
        <w:t xml:space="preserve"> </w:t>
      </w:r>
      <w:r w:rsidRPr="00867C74">
        <w:rPr>
          <w:rFonts w:ascii="Cambria" w:hAnsi="Cambria"/>
        </w:rPr>
        <w:t>will</w:t>
      </w:r>
      <w:r w:rsidRPr="001D7FFA">
        <w:rPr>
          <w:rFonts w:ascii="Cambria" w:hAnsi="Cambria"/>
          <w:lang w:val="ru-RU"/>
        </w:rPr>
        <w:t xml:space="preserve"> </w:t>
      </w:r>
      <w:r w:rsidRPr="00867C74">
        <w:rPr>
          <w:rFonts w:ascii="Cambria" w:hAnsi="Cambria"/>
        </w:rPr>
        <w:t>adhere</w:t>
      </w:r>
      <w:r w:rsidRPr="001D7FFA">
        <w:rPr>
          <w:rFonts w:ascii="Cambria" w:hAnsi="Cambria"/>
          <w:lang w:val="ru-RU"/>
        </w:rPr>
        <w:t xml:space="preserve"> </w:t>
      </w:r>
      <w:r w:rsidRPr="00867C74">
        <w:rPr>
          <w:rFonts w:ascii="Cambria" w:hAnsi="Cambria"/>
        </w:rPr>
        <w:t>to</w:t>
      </w:r>
      <w:r w:rsidRPr="001D7FFA">
        <w:rPr>
          <w:rFonts w:ascii="Cambria" w:hAnsi="Cambria"/>
          <w:lang w:val="ru-RU"/>
        </w:rPr>
        <w:t xml:space="preserve"> </w:t>
      </w:r>
      <w:r w:rsidRPr="00867C74">
        <w:rPr>
          <w:rFonts w:ascii="Cambria" w:hAnsi="Cambria"/>
        </w:rPr>
        <w:t>the</w:t>
      </w:r>
      <w:r w:rsidRPr="001D7FFA">
        <w:rPr>
          <w:rFonts w:ascii="Cambria" w:hAnsi="Cambria"/>
          <w:lang w:val="ru-RU"/>
        </w:rPr>
        <w:t xml:space="preserve"> </w:t>
      </w:r>
      <w:r w:rsidRPr="00867C74">
        <w:rPr>
          <w:rFonts w:ascii="Cambria" w:hAnsi="Cambria"/>
        </w:rPr>
        <w:t>prevailing</w:t>
      </w:r>
      <w:r w:rsidRPr="001D7FFA">
        <w:rPr>
          <w:rFonts w:ascii="Cambria" w:hAnsi="Cambria"/>
          <w:lang w:val="ru-RU"/>
        </w:rPr>
        <w:t xml:space="preserve"> </w:t>
      </w:r>
      <w:r w:rsidRPr="00867C74">
        <w:rPr>
          <w:rFonts w:ascii="Cambria" w:hAnsi="Cambria"/>
        </w:rPr>
        <w:t>technical</w:t>
      </w:r>
      <w:r w:rsidRPr="001D7FFA">
        <w:rPr>
          <w:rFonts w:ascii="Cambria" w:hAnsi="Cambria"/>
          <w:lang w:val="ru-RU"/>
        </w:rPr>
        <w:t xml:space="preserve"> </w:t>
      </w:r>
      <w:r w:rsidRPr="00867C74">
        <w:rPr>
          <w:rFonts w:ascii="Cambria" w:hAnsi="Cambria"/>
        </w:rPr>
        <w:t>standards</w:t>
      </w:r>
      <w:r w:rsidRPr="001D7FFA">
        <w:rPr>
          <w:rFonts w:ascii="Cambria" w:hAnsi="Cambria"/>
          <w:lang w:val="ru-RU"/>
        </w:rPr>
        <w:t xml:space="preserve"> </w:t>
      </w:r>
      <w:r w:rsidRPr="00867C74">
        <w:rPr>
          <w:rFonts w:ascii="Cambria" w:hAnsi="Cambria"/>
        </w:rPr>
        <w:t>in</w:t>
      </w:r>
      <w:r w:rsidRPr="001D7FFA">
        <w:rPr>
          <w:rFonts w:ascii="Cambria" w:hAnsi="Cambria"/>
          <w:lang w:val="ru-RU"/>
        </w:rPr>
        <w:t xml:space="preserve"> </w:t>
      </w:r>
      <w:r w:rsidR="005D5FA4">
        <w:rPr>
          <w:rFonts w:ascii="Cambria" w:hAnsi="Cambria"/>
          <w:i/>
          <w:lang w:val="en-US"/>
        </w:rPr>
        <w:t>Kyrgyzstan</w:t>
      </w:r>
      <w:r w:rsidRPr="001D7FFA">
        <w:rPr>
          <w:rFonts w:ascii="Cambria" w:hAnsi="Cambria"/>
          <w:lang w:val="ru-RU"/>
        </w:rPr>
        <w:t xml:space="preserve"> </w:t>
      </w:r>
      <w:r w:rsidRPr="00867C74">
        <w:rPr>
          <w:rFonts w:ascii="Cambria" w:hAnsi="Cambria"/>
        </w:rPr>
        <w:t>and</w:t>
      </w:r>
      <w:r w:rsidRPr="001D7FFA">
        <w:rPr>
          <w:rFonts w:ascii="Cambria" w:hAnsi="Cambria"/>
          <w:lang w:val="ru-RU"/>
        </w:rPr>
        <w:t xml:space="preserve"> </w:t>
      </w:r>
      <w:r w:rsidRPr="00867C74">
        <w:rPr>
          <w:rFonts w:ascii="Cambria" w:hAnsi="Cambria"/>
        </w:rPr>
        <w:t>the</w:t>
      </w:r>
      <w:r w:rsidRPr="001D7FFA">
        <w:rPr>
          <w:rFonts w:ascii="Cambria" w:hAnsi="Cambria"/>
          <w:lang w:val="ru-RU"/>
        </w:rPr>
        <w:t xml:space="preserve"> </w:t>
      </w:r>
      <w:r w:rsidRPr="00867C74">
        <w:rPr>
          <w:rFonts w:ascii="Cambria" w:hAnsi="Cambria"/>
        </w:rPr>
        <w:t>attached</w:t>
      </w:r>
      <w:r w:rsidRPr="001D7FFA">
        <w:rPr>
          <w:rFonts w:ascii="Cambria" w:hAnsi="Cambria"/>
          <w:lang w:val="ru-RU"/>
        </w:rPr>
        <w:t xml:space="preserve"> </w:t>
      </w:r>
      <w:r w:rsidRPr="00867C74">
        <w:rPr>
          <w:rFonts w:ascii="Cambria" w:hAnsi="Cambria"/>
        </w:rPr>
        <w:t>Specification</w:t>
      </w:r>
      <w:r w:rsidRPr="001D7FFA">
        <w:rPr>
          <w:rFonts w:ascii="Cambria" w:hAnsi="Cambria"/>
          <w:lang w:val="ru-RU"/>
        </w:rPr>
        <w:t xml:space="preserve"> </w:t>
      </w:r>
      <w:r w:rsidRPr="00867C74">
        <w:rPr>
          <w:rFonts w:ascii="Cambria" w:hAnsi="Cambria"/>
        </w:rPr>
        <w:t>as</w:t>
      </w:r>
      <w:r w:rsidRPr="001D7FFA">
        <w:rPr>
          <w:rFonts w:ascii="Cambria" w:hAnsi="Cambria"/>
          <w:lang w:val="ru-RU"/>
        </w:rPr>
        <w:t xml:space="preserve"> </w:t>
      </w:r>
      <w:r w:rsidRPr="00867C74">
        <w:rPr>
          <w:rFonts w:ascii="Cambria" w:hAnsi="Cambria"/>
        </w:rPr>
        <w:t>applicable</w:t>
      </w:r>
      <w:r w:rsidRPr="001D7FFA">
        <w:rPr>
          <w:rFonts w:ascii="Cambria" w:hAnsi="Cambria"/>
          <w:lang w:val="ru-RU"/>
        </w:rPr>
        <w:t xml:space="preserve"> </w:t>
      </w:r>
      <w:r w:rsidRPr="00867C74">
        <w:rPr>
          <w:rFonts w:ascii="Cambria" w:hAnsi="Cambria"/>
        </w:rPr>
        <w:t>and</w:t>
      </w:r>
      <w:r w:rsidRPr="001D7FFA">
        <w:rPr>
          <w:rFonts w:ascii="Cambria" w:hAnsi="Cambria"/>
          <w:lang w:val="ru-RU"/>
        </w:rPr>
        <w:t xml:space="preserve"> </w:t>
      </w:r>
      <w:r w:rsidRPr="00867C74">
        <w:rPr>
          <w:rFonts w:ascii="Cambria" w:hAnsi="Cambria"/>
        </w:rPr>
        <w:t>apply</w:t>
      </w:r>
      <w:r w:rsidRPr="001D7FFA">
        <w:rPr>
          <w:rFonts w:ascii="Cambria" w:hAnsi="Cambria"/>
          <w:lang w:val="ru-RU"/>
        </w:rPr>
        <w:t xml:space="preserve"> </w:t>
      </w:r>
      <w:r w:rsidRPr="00867C74">
        <w:rPr>
          <w:rFonts w:ascii="Cambria" w:hAnsi="Cambria"/>
        </w:rPr>
        <w:t>all</w:t>
      </w:r>
      <w:r w:rsidRPr="001D7FFA">
        <w:rPr>
          <w:rFonts w:ascii="Cambria" w:hAnsi="Cambria"/>
          <w:lang w:val="ru-RU"/>
        </w:rPr>
        <w:t xml:space="preserve"> </w:t>
      </w:r>
      <w:r w:rsidRPr="00867C74">
        <w:rPr>
          <w:rFonts w:ascii="Cambria" w:hAnsi="Cambria"/>
        </w:rPr>
        <w:t>diligence</w:t>
      </w:r>
      <w:r w:rsidRPr="001D7FFA">
        <w:rPr>
          <w:rFonts w:ascii="Cambria" w:hAnsi="Cambria"/>
          <w:lang w:val="ru-RU"/>
        </w:rPr>
        <w:t xml:space="preserve"> </w:t>
      </w:r>
      <w:r w:rsidRPr="00867C74">
        <w:rPr>
          <w:rFonts w:ascii="Cambria" w:hAnsi="Cambria"/>
        </w:rPr>
        <w:t>and</w:t>
      </w:r>
      <w:r w:rsidRPr="001D7FFA">
        <w:rPr>
          <w:rFonts w:ascii="Cambria" w:hAnsi="Cambria"/>
          <w:lang w:val="ru-RU"/>
        </w:rPr>
        <w:t xml:space="preserve"> </w:t>
      </w:r>
      <w:r w:rsidRPr="00867C74">
        <w:rPr>
          <w:rFonts w:ascii="Cambria" w:hAnsi="Cambria"/>
        </w:rPr>
        <w:t>care</w:t>
      </w:r>
      <w:r w:rsidRPr="001D7FFA">
        <w:rPr>
          <w:rFonts w:ascii="Cambria" w:hAnsi="Cambria"/>
          <w:lang w:val="ru-RU"/>
        </w:rPr>
        <w:t xml:space="preserve"> </w:t>
      </w:r>
      <w:r w:rsidRPr="00867C74">
        <w:rPr>
          <w:rFonts w:ascii="Cambria" w:hAnsi="Cambria"/>
        </w:rPr>
        <w:t>customary</w:t>
      </w:r>
      <w:r w:rsidRPr="001D7FFA">
        <w:rPr>
          <w:rFonts w:ascii="Cambria" w:hAnsi="Cambria"/>
          <w:lang w:val="ru-RU"/>
        </w:rPr>
        <w:t xml:space="preserve"> </w:t>
      </w:r>
      <w:r w:rsidRPr="00867C74">
        <w:rPr>
          <w:rFonts w:ascii="Cambria" w:hAnsi="Cambria"/>
        </w:rPr>
        <w:t>in</w:t>
      </w:r>
      <w:r w:rsidRPr="001D7FFA">
        <w:rPr>
          <w:rFonts w:ascii="Cambria" w:hAnsi="Cambria"/>
          <w:lang w:val="ru-RU"/>
        </w:rPr>
        <w:t xml:space="preserve"> </w:t>
      </w:r>
      <w:r w:rsidRPr="00867C74">
        <w:rPr>
          <w:rFonts w:ascii="Cambria" w:hAnsi="Cambria"/>
        </w:rPr>
        <w:t>his</w:t>
      </w:r>
      <w:r w:rsidRPr="001D7FFA">
        <w:rPr>
          <w:rFonts w:ascii="Cambria" w:hAnsi="Cambria"/>
          <w:lang w:val="ru-RU"/>
        </w:rPr>
        <w:t xml:space="preserve"> </w:t>
      </w:r>
      <w:r w:rsidRPr="00867C74">
        <w:rPr>
          <w:rFonts w:ascii="Cambria" w:hAnsi="Cambria"/>
        </w:rPr>
        <w:t>field</w:t>
      </w:r>
      <w:r w:rsidRPr="001D7FFA">
        <w:rPr>
          <w:rFonts w:ascii="Cambria" w:hAnsi="Cambria"/>
          <w:lang w:val="ru-RU"/>
        </w:rPr>
        <w:t xml:space="preserve"> </w:t>
      </w:r>
      <w:r w:rsidRPr="00867C74">
        <w:rPr>
          <w:rFonts w:ascii="Cambria" w:hAnsi="Cambria"/>
        </w:rPr>
        <w:t>of</w:t>
      </w:r>
      <w:r w:rsidRPr="001D7FFA">
        <w:rPr>
          <w:rFonts w:ascii="Cambria" w:hAnsi="Cambria"/>
          <w:lang w:val="ru-RU"/>
        </w:rPr>
        <w:t xml:space="preserve"> </w:t>
      </w:r>
      <w:r w:rsidRPr="00867C74">
        <w:rPr>
          <w:rFonts w:ascii="Cambria" w:hAnsi="Cambria"/>
        </w:rPr>
        <w:t>operation</w:t>
      </w:r>
      <w:r w:rsidRPr="001D7FFA">
        <w:rPr>
          <w:rFonts w:ascii="Cambria" w:hAnsi="Cambria"/>
          <w:lang w:val="ru-RU"/>
        </w:rPr>
        <w:t xml:space="preserve"> </w:t>
      </w:r>
      <w:r w:rsidRPr="00867C74">
        <w:rPr>
          <w:rFonts w:ascii="Cambria" w:hAnsi="Cambria"/>
        </w:rPr>
        <w:t>and</w:t>
      </w:r>
      <w:r w:rsidRPr="001D7FFA">
        <w:rPr>
          <w:rFonts w:ascii="Cambria" w:hAnsi="Cambria"/>
          <w:lang w:val="ru-RU"/>
        </w:rPr>
        <w:t xml:space="preserve"> </w:t>
      </w:r>
      <w:r w:rsidRPr="00867C74">
        <w:rPr>
          <w:rFonts w:ascii="Cambria" w:hAnsi="Cambria"/>
        </w:rPr>
        <w:t>as</w:t>
      </w:r>
      <w:r w:rsidRPr="001D7FFA">
        <w:rPr>
          <w:rFonts w:ascii="Cambria" w:hAnsi="Cambria"/>
          <w:lang w:val="ru-RU"/>
        </w:rPr>
        <w:t xml:space="preserve"> </w:t>
      </w:r>
      <w:r w:rsidRPr="00867C74">
        <w:rPr>
          <w:rFonts w:ascii="Cambria" w:hAnsi="Cambria"/>
        </w:rPr>
        <w:t>far</w:t>
      </w:r>
      <w:r w:rsidRPr="001D7FFA">
        <w:rPr>
          <w:rFonts w:ascii="Cambria" w:hAnsi="Cambria"/>
          <w:lang w:val="ru-RU"/>
        </w:rPr>
        <w:t xml:space="preserve"> </w:t>
      </w:r>
      <w:r w:rsidRPr="00867C74">
        <w:rPr>
          <w:rFonts w:ascii="Cambria" w:hAnsi="Cambria"/>
        </w:rPr>
        <w:t>as</w:t>
      </w:r>
      <w:r w:rsidRPr="001D7FFA">
        <w:rPr>
          <w:rFonts w:ascii="Cambria" w:hAnsi="Cambria"/>
          <w:lang w:val="ru-RU"/>
        </w:rPr>
        <w:t xml:space="preserve"> </w:t>
      </w:r>
      <w:r w:rsidRPr="00867C74">
        <w:rPr>
          <w:rFonts w:ascii="Cambria" w:hAnsi="Cambria"/>
        </w:rPr>
        <w:t>possible</w:t>
      </w:r>
      <w:r w:rsidRPr="001D7FFA">
        <w:rPr>
          <w:rFonts w:ascii="Cambria" w:hAnsi="Cambria"/>
          <w:lang w:val="ru-RU"/>
        </w:rPr>
        <w:t xml:space="preserve"> </w:t>
      </w:r>
      <w:r w:rsidRPr="00867C74">
        <w:rPr>
          <w:rFonts w:ascii="Cambria" w:hAnsi="Cambria"/>
        </w:rPr>
        <w:t>under</w:t>
      </w:r>
      <w:r w:rsidRPr="001D7FFA">
        <w:rPr>
          <w:rFonts w:ascii="Cambria" w:hAnsi="Cambria"/>
          <w:lang w:val="ru-RU"/>
        </w:rPr>
        <w:t xml:space="preserve"> </w:t>
      </w:r>
      <w:r w:rsidRPr="00867C74">
        <w:rPr>
          <w:rFonts w:ascii="Cambria" w:hAnsi="Cambria"/>
        </w:rPr>
        <w:t>the</w:t>
      </w:r>
      <w:r w:rsidRPr="001D7FFA">
        <w:rPr>
          <w:rFonts w:ascii="Cambria" w:hAnsi="Cambria"/>
          <w:lang w:val="ru-RU"/>
        </w:rPr>
        <w:t xml:space="preserve"> </w:t>
      </w:r>
      <w:r w:rsidRPr="00867C74">
        <w:rPr>
          <w:rFonts w:ascii="Cambria" w:hAnsi="Cambria"/>
        </w:rPr>
        <w:t>given</w:t>
      </w:r>
      <w:r w:rsidRPr="001D7FFA">
        <w:rPr>
          <w:rFonts w:ascii="Cambria" w:hAnsi="Cambria"/>
          <w:lang w:val="ru-RU"/>
        </w:rPr>
        <w:t xml:space="preserve"> </w:t>
      </w:r>
      <w:r w:rsidRPr="00867C74">
        <w:rPr>
          <w:rFonts w:ascii="Cambria" w:hAnsi="Cambria"/>
        </w:rPr>
        <w:t>circumstances</w:t>
      </w:r>
      <w:r w:rsidR="001D7FFA" w:rsidRPr="001D7FFA">
        <w:rPr>
          <w:rFonts w:ascii="Cambria" w:hAnsi="Cambria"/>
          <w:lang w:val="ru-RU"/>
        </w:rPr>
        <w:t>/</w:t>
      </w:r>
      <w:r w:rsidR="001D7FFA" w:rsidRPr="00E50B2F">
        <w:rPr>
          <w:rFonts w:ascii="Cambria" w:hAnsi="Cambria"/>
          <w:color w:val="0070C0"/>
          <w:lang w:val="ru-RU"/>
        </w:rPr>
        <w:t>Подрядчик</w:t>
      </w:r>
      <w:r w:rsidR="001D7FFA" w:rsidRPr="001D7FFA">
        <w:rPr>
          <w:rFonts w:ascii="Cambria" w:hAnsi="Cambria"/>
          <w:color w:val="002060"/>
          <w:lang w:val="ru-RU"/>
        </w:rPr>
        <w:t xml:space="preserve"> </w:t>
      </w:r>
      <w:r w:rsidR="001D7FFA" w:rsidRPr="00E50B2F">
        <w:rPr>
          <w:rFonts w:ascii="Cambria" w:hAnsi="Cambria"/>
          <w:color w:val="0070C0"/>
          <w:lang w:val="ru-RU"/>
        </w:rPr>
        <w:t>придерживается</w:t>
      </w:r>
      <w:r w:rsidR="001D7FFA" w:rsidRPr="001D7FFA">
        <w:rPr>
          <w:rFonts w:ascii="Cambria" w:hAnsi="Cambria"/>
          <w:color w:val="002060"/>
          <w:lang w:val="ru-RU"/>
        </w:rPr>
        <w:t xml:space="preserve"> </w:t>
      </w:r>
      <w:r w:rsidR="001D7FFA" w:rsidRPr="00E50B2F">
        <w:rPr>
          <w:rFonts w:ascii="Cambria" w:hAnsi="Cambria"/>
          <w:color w:val="0070C0"/>
          <w:lang w:val="ru-RU"/>
        </w:rPr>
        <w:t>действующих</w:t>
      </w:r>
      <w:r w:rsidR="001D7FFA" w:rsidRPr="001D7FFA">
        <w:rPr>
          <w:rFonts w:ascii="Cambria" w:hAnsi="Cambria"/>
          <w:color w:val="002060"/>
          <w:lang w:val="ru-RU"/>
        </w:rPr>
        <w:t xml:space="preserve"> </w:t>
      </w:r>
      <w:r w:rsidR="001D7FFA" w:rsidRPr="00E50B2F">
        <w:rPr>
          <w:rFonts w:ascii="Cambria" w:hAnsi="Cambria"/>
          <w:color w:val="0070C0"/>
          <w:lang w:val="ru-RU"/>
        </w:rPr>
        <w:t>технических</w:t>
      </w:r>
      <w:r w:rsidR="001D7FFA" w:rsidRPr="001D7FFA">
        <w:rPr>
          <w:rFonts w:ascii="Cambria" w:hAnsi="Cambria"/>
          <w:color w:val="002060"/>
          <w:lang w:val="ru-RU"/>
        </w:rPr>
        <w:t xml:space="preserve"> </w:t>
      </w:r>
      <w:r w:rsidR="001D7FFA" w:rsidRPr="00E50B2F">
        <w:rPr>
          <w:rFonts w:ascii="Cambria" w:hAnsi="Cambria"/>
          <w:color w:val="0070C0"/>
          <w:lang w:val="ru-RU"/>
        </w:rPr>
        <w:t>стандартов</w:t>
      </w:r>
      <w:r w:rsidR="001D7FFA" w:rsidRPr="001D7FFA">
        <w:rPr>
          <w:rFonts w:ascii="Cambria" w:hAnsi="Cambria"/>
          <w:color w:val="002060"/>
          <w:lang w:val="ru-RU"/>
        </w:rPr>
        <w:t xml:space="preserve"> </w:t>
      </w:r>
      <w:r w:rsidR="001D7FFA" w:rsidRPr="00E50B2F">
        <w:rPr>
          <w:rFonts w:ascii="Cambria" w:hAnsi="Cambria"/>
          <w:color w:val="0070C0"/>
          <w:lang w:val="ru-RU"/>
        </w:rPr>
        <w:t>в</w:t>
      </w:r>
      <w:r w:rsidR="001D7FFA" w:rsidRPr="001D7FFA">
        <w:rPr>
          <w:rFonts w:ascii="Cambria" w:hAnsi="Cambria"/>
          <w:color w:val="002060"/>
          <w:lang w:val="ru-RU"/>
        </w:rPr>
        <w:t xml:space="preserve"> </w:t>
      </w:r>
      <w:r w:rsidR="005D5FA4">
        <w:rPr>
          <w:rFonts w:ascii="Cambria" w:hAnsi="Cambria"/>
          <w:i/>
          <w:color w:val="0070C0"/>
          <w:highlight w:val="yellow"/>
          <w:lang w:val="ru-RU"/>
        </w:rPr>
        <w:t>КР</w:t>
      </w:r>
      <w:r w:rsidR="001D7FFA" w:rsidRPr="001D7FFA">
        <w:rPr>
          <w:rFonts w:ascii="Cambria" w:hAnsi="Cambria"/>
          <w:i/>
          <w:color w:val="002060"/>
          <w:highlight w:val="yellow"/>
          <w:lang w:val="ru-RU"/>
        </w:rPr>
        <w:t xml:space="preserve"> </w:t>
      </w:r>
      <w:r w:rsidR="001D7FFA" w:rsidRPr="00E50B2F">
        <w:rPr>
          <w:rFonts w:ascii="Cambria" w:hAnsi="Cambria"/>
          <w:color w:val="0070C0"/>
          <w:lang w:val="ru-RU"/>
        </w:rPr>
        <w:t>и</w:t>
      </w:r>
      <w:r w:rsidR="001D7FFA" w:rsidRPr="001D7FFA">
        <w:rPr>
          <w:rFonts w:ascii="Cambria" w:hAnsi="Cambria"/>
          <w:color w:val="002060"/>
          <w:lang w:val="ru-RU"/>
        </w:rPr>
        <w:t xml:space="preserve"> </w:t>
      </w:r>
      <w:r w:rsidR="001D7FFA" w:rsidRPr="00E50B2F">
        <w:rPr>
          <w:rFonts w:ascii="Cambria" w:hAnsi="Cambria"/>
          <w:color w:val="0070C0"/>
          <w:lang w:val="ru-RU"/>
        </w:rPr>
        <w:t>прилагаемой</w:t>
      </w:r>
      <w:r w:rsidR="001D7FFA" w:rsidRPr="001D7FFA">
        <w:rPr>
          <w:rFonts w:ascii="Cambria" w:hAnsi="Cambria"/>
          <w:color w:val="002060"/>
          <w:lang w:val="ru-RU"/>
        </w:rPr>
        <w:t xml:space="preserve"> </w:t>
      </w:r>
      <w:r w:rsidR="001D7FFA" w:rsidRPr="00E50B2F">
        <w:rPr>
          <w:rFonts w:ascii="Cambria" w:hAnsi="Cambria"/>
          <w:color w:val="0070C0"/>
          <w:lang w:val="ru-RU"/>
        </w:rPr>
        <w:t>Спецификации</w:t>
      </w:r>
      <w:r w:rsidR="001D7FFA" w:rsidRPr="001D7FFA">
        <w:rPr>
          <w:rFonts w:ascii="Cambria" w:hAnsi="Cambria"/>
          <w:color w:val="002060"/>
          <w:lang w:val="ru-RU"/>
        </w:rPr>
        <w:t xml:space="preserve">, </w:t>
      </w:r>
      <w:r w:rsidR="001D7FFA" w:rsidRPr="00E50B2F">
        <w:rPr>
          <w:rFonts w:ascii="Cambria" w:hAnsi="Cambria"/>
          <w:color w:val="0070C0"/>
          <w:lang w:val="ru-RU"/>
        </w:rPr>
        <w:t>насколько</w:t>
      </w:r>
      <w:r w:rsidR="001D7FFA" w:rsidRPr="001D7FFA">
        <w:rPr>
          <w:rFonts w:ascii="Cambria" w:hAnsi="Cambria"/>
          <w:color w:val="002060"/>
          <w:lang w:val="ru-RU"/>
        </w:rPr>
        <w:t xml:space="preserve"> </w:t>
      </w:r>
      <w:r w:rsidR="001D7FFA" w:rsidRPr="00E50B2F">
        <w:rPr>
          <w:rFonts w:ascii="Cambria" w:hAnsi="Cambria"/>
          <w:color w:val="0070C0"/>
          <w:lang w:val="ru-RU"/>
        </w:rPr>
        <w:t>это</w:t>
      </w:r>
      <w:r w:rsidR="001D7FFA" w:rsidRPr="001D7FFA">
        <w:rPr>
          <w:rFonts w:ascii="Cambria" w:hAnsi="Cambria"/>
          <w:color w:val="002060"/>
          <w:lang w:val="ru-RU"/>
        </w:rPr>
        <w:t xml:space="preserve"> </w:t>
      </w:r>
      <w:r w:rsidR="001D7FFA" w:rsidRPr="00E50B2F">
        <w:rPr>
          <w:rFonts w:ascii="Cambria" w:hAnsi="Cambria"/>
          <w:color w:val="0070C0"/>
          <w:lang w:val="ru-RU"/>
        </w:rPr>
        <w:t>применимо</w:t>
      </w:r>
      <w:r w:rsidR="001D7FFA" w:rsidRPr="001D7FFA">
        <w:rPr>
          <w:rFonts w:ascii="Cambria" w:hAnsi="Cambria"/>
          <w:color w:val="002060"/>
          <w:lang w:val="ru-RU"/>
        </w:rPr>
        <w:t xml:space="preserve">, </w:t>
      </w:r>
      <w:r w:rsidR="001D7FFA" w:rsidRPr="00E50B2F">
        <w:rPr>
          <w:rFonts w:ascii="Cambria" w:hAnsi="Cambria"/>
          <w:color w:val="0070C0"/>
          <w:lang w:val="ru-RU"/>
        </w:rPr>
        <w:t>и</w:t>
      </w:r>
      <w:r w:rsidR="001D7FFA" w:rsidRPr="001D7FFA">
        <w:rPr>
          <w:rFonts w:ascii="Cambria" w:hAnsi="Cambria"/>
          <w:color w:val="002060"/>
          <w:lang w:val="ru-RU"/>
        </w:rPr>
        <w:t xml:space="preserve"> </w:t>
      </w:r>
      <w:r w:rsidR="001D7FFA" w:rsidRPr="00E50B2F">
        <w:rPr>
          <w:rFonts w:ascii="Cambria" w:hAnsi="Cambria"/>
          <w:color w:val="0070C0"/>
          <w:lang w:val="ru-RU"/>
        </w:rPr>
        <w:t>применяет</w:t>
      </w:r>
      <w:r w:rsidR="001D7FFA" w:rsidRPr="001D7FFA">
        <w:rPr>
          <w:rFonts w:ascii="Cambria" w:hAnsi="Cambria"/>
          <w:color w:val="002060"/>
          <w:lang w:val="ru-RU"/>
        </w:rPr>
        <w:t xml:space="preserve"> </w:t>
      </w:r>
      <w:r w:rsidR="001D7FFA" w:rsidRPr="00E50B2F">
        <w:rPr>
          <w:rFonts w:ascii="Cambria" w:hAnsi="Cambria"/>
          <w:color w:val="0070C0"/>
          <w:lang w:val="ru-RU"/>
        </w:rPr>
        <w:t>все</w:t>
      </w:r>
      <w:r w:rsidR="001D7FFA" w:rsidRPr="001D7FFA">
        <w:rPr>
          <w:rFonts w:ascii="Cambria" w:hAnsi="Cambria"/>
          <w:color w:val="002060"/>
          <w:lang w:val="ru-RU"/>
        </w:rPr>
        <w:t xml:space="preserve"> </w:t>
      </w:r>
      <w:r w:rsidR="001D7FFA" w:rsidRPr="00E50B2F">
        <w:rPr>
          <w:rFonts w:ascii="Cambria" w:hAnsi="Cambria"/>
          <w:color w:val="0070C0"/>
          <w:lang w:val="ru-RU"/>
        </w:rPr>
        <w:t>усердие</w:t>
      </w:r>
      <w:r w:rsidR="001D7FFA" w:rsidRPr="001D7FFA">
        <w:rPr>
          <w:rFonts w:ascii="Cambria" w:hAnsi="Cambria"/>
          <w:color w:val="002060"/>
          <w:lang w:val="ru-RU"/>
        </w:rPr>
        <w:t xml:space="preserve"> </w:t>
      </w:r>
      <w:r w:rsidR="001D7FFA" w:rsidRPr="00E50B2F">
        <w:rPr>
          <w:rFonts w:ascii="Cambria" w:hAnsi="Cambria"/>
          <w:color w:val="0070C0"/>
          <w:lang w:val="ru-RU"/>
        </w:rPr>
        <w:t>и</w:t>
      </w:r>
      <w:r w:rsidR="001D7FFA" w:rsidRPr="001D7FFA">
        <w:rPr>
          <w:rFonts w:ascii="Cambria" w:hAnsi="Cambria"/>
          <w:color w:val="002060"/>
          <w:lang w:val="ru-RU"/>
        </w:rPr>
        <w:t xml:space="preserve"> </w:t>
      </w:r>
      <w:r w:rsidR="001D7FFA" w:rsidRPr="00E50B2F">
        <w:rPr>
          <w:rFonts w:ascii="Cambria" w:hAnsi="Cambria"/>
          <w:color w:val="0070C0"/>
          <w:lang w:val="ru-RU"/>
        </w:rPr>
        <w:t>осторожность</w:t>
      </w:r>
      <w:r w:rsidR="001D7FFA" w:rsidRPr="001D7FFA">
        <w:rPr>
          <w:rFonts w:ascii="Cambria" w:hAnsi="Cambria"/>
          <w:color w:val="002060"/>
          <w:lang w:val="ru-RU"/>
        </w:rPr>
        <w:t xml:space="preserve">, </w:t>
      </w:r>
      <w:r w:rsidR="001D7FFA" w:rsidRPr="00E50B2F">
        <w:rPr>
          <w:rFonts w:ascii="Cambria" w:hAnsi="Cambria"/>
          <w:color w:val="0070C0"/>
          <w:lang w:val="ru-RU"/>
        </w:rPr>
        <w:t>присущие</w:t>
      </w:r>
      <w:r w:rsidR="001D7FFA" w:rsidRPr="001D7FFA">
        <w:rPr>
          <w:rFonts w:ascii="Cambria" w:hAnsi="Cambria"/>
          <w:color w:val="002060"/>
          <w:lang w:val="ru-RU"/>
        </w:rPr>
        <w:t xml:space="preserve"> </w:t>
      </w:r>
      <w:r w:rsidR="001D7FFA" w:rsidRPr="00E50B2F">
        <w:rPr>
          <w:rFonts w:ascii="Cambria" w:hAnsi="Cambria"/>
          <w:color w:val="0070C0"/>
          <w:lang w:val="ru-RU"/>
        </w:rPr>
        <w:t>его</w:t>
      </w:r>
      <w:r w:rsidR="001D7FFA" w:rsidRPr="001D7FFA">
        <w:rPr>
          <w:rFonts w:ascii="Cambria" w:hAnsi="Cambria"/>
          <w:color w:val="002060"/>
          <w:lang w:val="ru-RU"/>
        </w:rPr>
        <w:t xml:space="preserve"> </w:t>
      </w:r>
      <w:r w:rsidR="001D7FFA" w:rsidRPr="00E50B2F">
        <w:rPr>
          <w:rFonts w:ascii="Cambria" w:hAnsi="Cambria"/>
          <w:color w:val="0070C0"/>
          <w:lang w:val="ru-RU"/>
        </w:rPr>
        <w:t>сфере</w:t>
      </w:r>
      <w:r w:rsidR="001D7FFA" w:rsidRPr="001D7FFA">
        <w:rPr>
          <w:rFonts w:ascii="Cambria" w:hAnsi="Cambria"/>
          <w:color w:val="002060"/>
          <w:lang w:val="ru-RU"/>
        </w:rPr>
        <w:t xml:space="preserve"> </w:t>
      </w:r>
      <w:r w:rsidR="001D7FFA" w:rsidRPr="00E50B2F">
        <w:rPr>
          <w:rFonts w:ascii="Cambria" w:hAnsi="Cambria"/>
          <w:color w:val="0070C0"/>
          <w:lang w:val="ru-RU"/>
        </w:rPr>
        <w:t>деятельности</w:t>
      </w:r>
      <w:r w:rsidR="001D7FFA" w:rsidRPr="001D7FFA">
        <w:rPr>
          <w:rFonts w:ascii="Cambria" w:hAnsi="Cambria"/>
          <w:color w:val="002060"/>
          <w:lang w:val="ru-RU"/>
        </w:rPr>
        <w:t xml:space="preserve">, </w:t>
      </w:r>
      <w:r w:rsidR="001D7FFA" w:rsidRPr="00E50B2F">
        <w:rPr>
          <w:rFonts w:ascii="Cambria" w:hAnsi="Cambria"/>
          <w:color w:val="0070C0"/>
          <w:lang w:val="ru-RU"/>
        </w:rPr>
        <w:t>и</w:t>
      </w:r>
      <w:r w:rsidR="001D7FFA" w:rsidRPr="001D7FFA">
        <w:rPr>
          <w:rFonts w:ascii="Cambria" w:hAnsi="Cambria"/>
          <w:color w:val="002060"/>
          <w:lang w:val="ru-RU"/>
        </w:rPr>
        <w:t xml:space="preserve"> </w:t>
      </w:r>
      <w:r w:rsidR="001D7FFA" w:rsidRPr="00E50B2F">
        <w:rPr>
          <w:rFonts w:ascii="Cambria" w:hAnsi="Cambria"/>
          <w:color w:val="0070C0"/>
          <w:lang w:val="ru-RU"/>
        </w:rPr>
        <w:t>насколько</w:t>
      </w:r>
      <w:r w:rsidR="001D7FFA" w:rsidRPr="001D7FFA">
        <w:rPr>
          <w:rFonts w:ascii="Cambria" w:hAnsi="Cambria"/>
          <w:color w:val="002060"/>
          <w:lang w:val="ru-RU"/>
        </w:rPr>
        <w:t xml:space="preserve"> </w:t>
      </w:r>
      <w:r w:rsidR="001D7FFA" w:rsidRPr="00E50B2F">
        <w:rPr>
          <w:rFonts w:ascii="Cambria" w:hAnsi="Cambria"/>
          <w:color w:val="0070C0"/>
          <w:lang w:val="ru-RU"/>
        </w:rPr>
        <w:t>это</w:t>
      </w:r>
      <w:r w:rsidR="001D7FFA" w:rsidRPr="001D7FFA">
        <w:rPr>
          <w:rFonts w:ascii="Cambria" w:hAnsi="Cambria"/>
          <w:color w:val="002060"/>
          <w:lang w:val="ru-RU"/>
        </w:rPr>
        <w:t xml:space="preserve"> </w:t>
      </w:r>
      <w:r w:rsidR="001D7FFA" w:rsidRPr="00E50B2F">
        <w:rPr>
          <w:rFonts w:ascii="Cambria" w:hAnsi="Cambria"/>
          <w:color w:val="0070C0"/>
          <w:lang w:val="ru-RU"/>
        </w:rPr>
        <w:t>возможно</w:t>
      </w:r>
      <w:r w:rsidR="001D7FFA" w:rsidRPr="001D7FFA">
        <w:rPr>
          <w:rFonts w:ascii="Cambria" w:hAnsi="Cambria"/>
          <w:color w:val="002060"/>
          <w:lang w:val="ru-RU"/>
        </w:rPr>
        <w:t xml:space="preserve"> </w:t>
      </w:r>
      <w:r w:rsidR="001D7FFA" w:rsidRPr="00E50B2F">
        <w:rPr>
          <w:rFonts w:ascii="Cambria" w:hAnsi="Cambria"/>
          <w:color w:val="0070C0"/>
          <w:lang w:val="ru-RU"/>
        </w:rPr>
        <w:t>при</w:t>
      </w:r>
      <w:r w:rsidR="001D7FFA" w:rsidRPr="001D7FFA">
        <w:rPr>
          <w:rFonts w:ascii="Cambria" w:hAnsi="Cambria"/>
          <w:color w:val="002060"/>
          <w:lang w:val="ru-RU"/>
        </w:rPr>
        <w:t xml:space="preserve"> </w:t>
      </w:r>
      <w:r w:rsidR="001D7FFA" w:rsidRPr="00E50B2F">
        <w:rPr>
          <w:rFonts w:ascii="Cambria" w:hAnsi="Cambria"/>
          <w:color w:val="0070C0"/>
          <w:lang w:val="ru-RU"/>
        </w:rPr>
        <w:t>данных</w:t>
      </w:r>
      <w:r w:rsidR="001D7FFA" w:rsidRPr="001D7FFA">
        <w:rPr>
          <w:rFonts w:ascii="Cambria" w:hAnsi="Cambria"/>
          <w:color w:val="002060"/>
          <w:lang w:val="ru-RU"/>
        </w:rPr>
        <w:t xml:space="preserve"> </w:t>
      </w:r>
      <w:r w:rsidR="001D7FFA" w:rsidRPr="00E50B2F">
        <w:rPr>
          <w:rFonts w:ascii="Cambria" w:hAnsi="Cambria"/>
          <w:color w:val="0070C0"/>
          <w:lang w:val="ru-RU"/>
        </w:rPr>
        <w:t>обстоятельствах</w:t>
      </w:r>
      <w:r w:rsidRPr="001D7FFA">
        <w:rPr>
          <w:rFonts w:ascii="Cambria" w:hAnsi="Cambria"/>
          <w:color w:val="002060"/>
          <w:lang w:val="ru-RU"/>
        </w:rPr>
        <w:t>.</w:t>
      </w:r>
    </w:p>
    <w:p w14:paraId="5915F032" w14:textId="77777777" w:rsidR="00AE5B41" w:rsidRPr="001D7FFA" w:rsidRDefault="00AE5B41" w:rsidP="00AE5B41">
      <w:pPr>
        <w:rPr>
          <w:rFonts w:ascii="Cambria" w:hAnsi="Cambria"/>
          <w:lang w:val="ru-RU"/>
        </w:rPr>
      </w:pPr>
    </w:p>
    <w:p w14:paraId="39AC8A2D" w14:textId="4057224E" w:rsidR="00AE5B41" w:rsidRPr="00867C74" w:rsidRDefault="005139BC" w:rsidP="00AE5B41">
      <w:pPr>
        <w:rPr>
          <w:rFonts w:ascii="Cambria" w:hAnsi="Cambria"/>
          <w:b/>
          <w:sz w:val="24"/>
        </w:rPr>
      </w:pPr>
      <w:r w:rsidRPr="00867C74">
        <w:rPr>
          <w:rFonts w:ascii="Cambria" w:hAnsi="Cambria"/>
          <w:b/>
          <w:sz w:val="24"/>
        </w:rPr>
        <w:t>24.</w:t>
      </w:r>
      <w:r w:rsidRPr="00867C74">
        <w:rPr>
          <w:rFonts w:ascii="Cambria" w:hAnsi="Cambria"/>
          <w:b/>
          <w:sz w:val="24"/>
        </w:rPr>
        <w:tab/>
        <w:t>Remedying Defects</w:t>
      </w:r>
      <w:r w:rsidR="00091063">
        <w:rPr>
          <w:rFonts w:ascii="Cambria" w:hAnsi="Cambria"/>
          <w:b/>
          <w:sz w:val="24"/>
        </w:rPr>
        <w:t>/</w:t>
      </w:r>
      <w:r w:rsidR="00091063" w:rsidRPr="00E50B2F">
        <w:rPr>
          <w:rFonts w:ascii="Cambria" w:hAnsi="Cambria"/>
          <w:b/>
          <w:color w:val="auto"/>
          <w:sz w:val="24"/>
          <w:lang w:val="en-US"/>
        </w:rPr>
        <w:t xml:space="preserve"> </w:t>
      </w:r>
      <w:r w:rsidR="00091063" w:rsidRPr="00E50B2F">
        <w:rPr>
          <w:rFonts w:ascii="Cambria" w:hAnsi="Cambria"/>
          <w:b/>
          <w:color w:val="0070C0"/>
          <w:sz w:val="24"/>
          <w:lang w:val="ru-RU"/>
        </w:rPr>
        <w:t>Устранение</w:t>
      </w:r>
      <w:r w:rsidR="00091063" w:rsidRPr="00E50B2F">
        <w:rPr>
          <w:rFonts w:ascii="Cambria" w:hAnsi="Cambria"/>
          <w:b/>
          <w:color w:val="002060"/>
          <w:sz w:val="24"/>
          <w:lang w:val="en-US"/>
        </w:rPr>
        <w:t xml:space="preserve"> </w:t>
      </w:r>
      <w:r w:rsidR="00091063" w:rsidRPr="00E50B2F">
        <w:rPr>
          <w:rFonts w:ascii="Cambria" w:hAnsi="Cambria"/>
          <w:b/>
          <w:color w:val="0070C0"/>
          <w:sz w:val="24"/>
          <w:lang w:val="ru-RU"/>
        </w:rPr>
        <w:t>дефектов</w:t>
      </w:r>
    </w:p>
    <w:p w14:paraId="2B3DBC49" w14:textId="34AC586C" w:rsidR="00AE5B41" w:rsidRPr="008F30C3" w:rsidRDefault="00AE5B41" w:rsidP="00AE5B41">
      <w:pPr>
        <w:rPr>
          <w:rFonts w:ascii="Cambria" w:hAnsi="Cambria"/>
          <w:color w:val="0070C0"/>
          <w:lang w:val="ru-RU"/>
        </w:rPr>
      </w:pPr>
      <w:r w:rsidRPr="00867C74">
        <w:rPr>
          <w:rFonts w:ascii="Cambria" w:hAnsi="Cambria"/>
        </w:rPr>
        <w:t xml:space="preserve">The Contractor will execute the Works to the best professional practice according to abovementioned Technical Standards. Payments will only be released for correctly executed works. Substandard work </w:t>
      </w:r>
      <w:proofErr w:type="gramStart"/>
      <w:r w:rsidRPr="00867C74">
        <w:rPr>
          <w:rFonts w:ascii="Cambria" w:hAnsi="Cambria"/>
        </w:rPr>
        <w:t>has to</w:t>
      </w:r>
      <w:proofErr w:type="gramEnd"/>
      <w:r w:rsidRPr="00867C74">
        <w:rPr>
          <w:rFonts w:ascii="Cambria" w:hAnsi="Cambria"/>
        </w:rPr>
        <w:t xml:space="preserve"> be redone or will be executed at the expense of the contractor even at higher cost. The contractor will be liable for defects becoming apparent during defects liability period of 12 months. The payment of the retention money will only be made after correction of such defects and after the end of DLP. The </w:t>
      </w:r>
      <w:r w:rsidR="001E1EE5" w:rsidRPr="00867C74">
        <w:rPr>
          <w:rFonts w:ascii="Cambria" w:hAnsi="Cambria"/>
        </w:rPr>
        <w:t>Implementing Partner</w:t>
      </w:r>
      <w:r w:rsidRPr="00867C74">
        <w:rPr>
          <w:rFonts w:ascii="Cambria" w:hAnsi="Cambria"/>
        </w:rPr>
        <w:t xml:space="preserve"> reserves the right to reduce the payment in case such corrections are unsuccessful or unreasonably delayed, or to get defects corrected at the expense of the contractor</w:t>
      </w:r>
      <w:r w:rsidR="00091063">
        <w:rPr>
          <w:rFonts w:ascii="Cambria" w:hAnsi="Cambria"/>
        </w:rPr>
        <w:t>/</w:t>
      </w:r>
      <w:r w:rsidR="00091063" w:rsidRPr="008F30C3">
        <w:rPr>
          <w:rFonts w:ascii="Cambria" w:hAnsi="Cambria"/>
          <w:color w:val="0070C0"/>
          <w:lang w:val="ru-RU"/>
        </w:rPr>
        <w:t>Подрядчик</w:t>
      </w:r>
      <w:r w:rsidR="00091063" w:rsidRPr="008F30C3">
        <w:rPr>
          <w:rFonts w:ascii="Cambria" w:hAnsi="Cambria"/>
          <w:color w:val="0070C0"/>
          <w:lang w:val="en-US"/>
        </w:rPr>
        <w:t xml:space="preserve"> </w:t>
      </w:r>
      <w:r w:rsidR="00091063" w:rsidRPr="008F30C3">
        <w:rPr>
          <w:rFonts w:ascii="Cambria" w:hAnsi="Cambria"/>
          <w:color w:val="0070C0"/>
          <w:lang w:val="ru-RU"/>
        </w:rPr>
        <w:t>выполняет</w:t>
      </w:r>
      <w:r w:rsidR="00091063" w:rsidRPr="008F30C3">
        <w:rPr>
          <w:rFonts w:ascii="Cambria" w:hAnsi="Cambria"/>
          <w:color w:val="0070C0"/>
          <w:lang w:val="en-US"/>
        </w:rPr>
        <w:t xml:space="preserve"> </w:t>
      </w:r>
      <w:r w:rsidR="00091063" w:rsidRPr="008F30C3">
        <w:rPr>
          <w:rFonts w:ascii="Cambria" w:hAnsi="Cambria"/>
          <w:color w:val="0070C0"/>
          <w:lang w:val="ru-RU"/>
        </w:rPr>
        <w:t>Работы</w:t>
      </w:r>
      <w:r w:rsidR="00091063" w:rsidRPr="008F30C3">
        <w:rPr>
          <w:rFonts w:ascii="Cambria" w:hAnsi="Cambria"/>
          <w:color w:val="0070C0"/>
          <w:lang w:val="en-US"/>
        </w:rPr>
        <w:t xml:space="preserve"> </w:t>
      </w:r>
      <w:r w:rsidR="00091063" w:rsidRPr="008F30C3">
        <w:rPr>
          <w:rFonts w:ascii="Cambria" w:hAnsi="Cambria"/>
          <w:color w:val="0070C0"/>
          <w:lang w:val="ru-RU"/>
        </w:rPr>
        <w:t>в</w:t>
      </w:r>
      <w:r w:rsidR="00091063" w:rsidRPr="008F30C3">
        <w:rPr>
          <w:rFonts w:ascii="Cambria" w:hAnsi="Cambria"/>
          <w:color w:val="0070C0"/>
          <w:lang w:val="en-US"/>
        </w:rPr>
        <w:t xml:space="preserve"> </w:t>
      </w:r>
      <w:r w:rsidR="00091063" w:rsidRPr="008F30C3">
        <w:rPr>
          <w:rFonts w:ascii="Cambria" w:hAnsi="Cambria"/>
          <w:color w:val="0070C0"/>
          <w:lang w:val="ru-RU"/>
        </w:rPr>
        <w:t>соответствии</w:t>
      </w:r>
      <w:r w:rsidR="00091063" w:rsidRPr="008F30C3">
        <w:rPr>
          <w:rFonts w:ascii="Cambria" w:hAnsi="Cambria"/>
          <w:color w:val="0070C0"/>
          <w:lang w:val="en-US"/>
        </w:rPr>
        <w:t xml:space="preserve"> </w:t>
      </w:r>
      <w:r w:rsidR="00091063" w:rsidRPr="008F30C3">
        <w:rPr>
          <w:rFonts w:ascii="Cambria" w:hAnsi="Cambria"/>
          <w:color w:val="0070C0"/>
          <w:lang w:val="ru-RU"/>
        </w:rPr>
        <w:t>с</w:t>
      </w:r>
      <w:r w:rsidR="00091063" w:rsidRPr="008F30C3">
        <w:rPr>
          <w:rFonts w:ascii="Cambria" w:hAnsi="Cambria"/>
          <w:color w:val="0070C0"/>
          <w:lang w:val="en-US"/>
        </w:rPr>
        <w:t xml:space="preserve"> </w:t>
      </w:r>
      <w:r w:rsidR="00091063" w:rsidRPr="008F30C3">
        <w:rPr>
          <w:rFonts w:ascii="Cambria" w:hAnsi="Cambria"/>
          <w:color w:val="0070C0"/>
          <w:lang w:val="ru-RU"/>
        </w:rPr>
        <w:t>передовой</w:t>
      </w:r>
      <w:r w:rsidR="00091063" w:rsidRPr="008F30C3">
        <w:rPr>
          <w:rFonts w:ascii="Cambria" w:hAnsi="Cambria"/>
          <w:color w:val="0070C0"/>
          <w:lang w:val="en-US"/>
        </w:rPr>
        <w:t xml:space="preserve"> </w:t>
      </w:r>
      <w:r w:rsidR="00091063" w:rsidRPr="008F30C3">
        <w:rPr>
          <w:rFonts w:ascii="Cambria" w:hAnsi="Cambria"/>
          <w:color w:val="0070C0"/>
          <w:lang w:val="ru-RU"/>
        </w:rPr>
        <w:t>профессиональной</w:t>
      </w:r>
      <w:r w:rsidR="00091063" w:rsidRPr="008F30C3">
        <w:rPr>
          <w:rFonts w:ascii="Cambria" w:hAnsi="Cambria"/>
          <w:color w:val="0070C0"/>
          <w:lang w:val="en-US"/>
        </w:rPr>
        <w:t xml:space="preserve"> </w:t>
      </w:r>
      <w:r w:rsidR="00091063" w:rsidRPr="008F30C3">
        <w:rPr>
          <w:rFonts w:ascii="Cambria" w:hAnsi="Cambria"/>
          <w:color w:val="0070C0"/>
          <w:lang w:val="ru-RU"/>
        </w:rPr>
        <w:t>практикой</w:t>
      </w:r>
      <w:r w:rsidR="00091063" w:rsidRPr="008F30C3">
        <w:rPr>
          <w:rFonts w:ascii="Cambria" w:hAnsi="Cambria"/>
          <w:color w:val="0070C0"/>
          <w:lang w:val="en-US"/>
        </w:rPr>
        <w:t xml:space="preserve"> </w:t>
      </w:r>
      <w:r w:rsidR="00091063" w:rsidRPr="008F30C3">
        <w:rPr>
          <w:rFonts w:ascii="Cambria" w:hAnsi="Cambria"/>
          <w:color w:val="0070C0"/>
          <w:lang w:val="ru-RU"/>
        </w:rPr>
        <w:t>в</w:t>
      </w:r>
      <w:r w:rsidR="00091063" w:rsidRPr="008F30C3">
        <w:rPr>
          <w:rFonts w:ascii="Cambria" w:hAnsi="Cambria"/>
          <w:color w:val="0070C0"/>
          <w:lang w:val="en-US"/>
        </w:rPr>
        <w:t xml:space="preserve"> </w:t>
      </w:r>
      <w:r w:rsidR="00091063" w:rsidRPr="008F30C3">
        <w:rPr>
          <w:rFonts w:ascii="Cambria" w:hAnsi="Cambria"/>
          <w:color w:val="0070C0"/>
          <w:lang w:val="ru-RU"/>
        </w:rPr>
        <w:t>соответствии</w:t>
      </w:r>
      <w:r w:rsidR="00091063" w:rsidRPr="008F30C3">
        <w:rPr>
          <w:rFonts w:ascii="Cambria" w:hAnsi="Cambria"/>
          <w:color w:val="0070C0"/>
          <w:lang w:val="en-US"/>
        </w:rPr>
        <w:t xml:space="preserve"> </w:t>
      </w:r>
      <w:r w:rsidR="00091063" w:rsidRPr="008F30C3">
        <w:rPr>
          <w:rFonts w:ascii="Cambria" w:hAnsi="Cambria"/>
          <w:color w:val="0070C0"/>
          <w:lang w:val="ru-RU"/>
        </w:rPr>
        <w:t>с</w:t>
      </w:r>
      <w:r w:rsidR="00091063" w:rsidRPr="008F30C3">
        <w:rPr>
          <w:rFonts w:ascii="Cambria" w:hAnsi="Cambria"/>
          <w:color w:val="0070C0"/>
          <w:lang w:val="en-US"/>
        </w:rPr>
        <w:t xml:space="preserve"> </w:t>
      </w:r>
      <w:r w:rsidR="00091063" w:rsidRPr="008F30C3">
        <w:rPr>
          <w:rFonts w:ascii="Cambria" w:hAnsi="Cambria"/>
          <w:color w:val="0070C0"/>
          <w:lang w:val="ru-RU"/>
        </w:rPr>
        <w:t>вышеупомянутыми</w:t>
      </w:r>
      <w:r w:rsidR="00091063" w:rsidRPr="008F30C3">
        <w:rPr>
          <w:rFonts w:ascii="Cambria" w:hAnsi="Cambria"/>
          <w:color w:val="0070C0"/>
          <w:lang w:val="en-US"/>
        </w:rPr>
        <w:t xml:space="preserve"> </w:t>
      </w:r>
      <w:r w:rsidR="00091063" w:rsidRPr="008F30C3">
        <w:rPr>
          <w:rFonts w:ascii="Cambria" w:hAnsi="Cambria"/>
          <w:color w:val="0070C0"/>
          <w:lang w:val="ru-RU"/>
        </w:rPr>
        <w:t>Техническими</w:t>
      </w:r>
      <w:r w:rsidR="00091063" w:rsidRPr="008F30C3">
        <w:rPr>
          <w:rFonts w:ascii="Cambria" w:hAnsi="Cambria"/>
          <w:color w:val="0070C0"/>
          <w:lang w:val="en-US"/>
        </w:rPr>
        <w:t xml:space="preserve"> </w:t>
      </w:r>
      <w:r w:rsidR="00091063" w:rsidRPr="008F30C3">
        <w:rPr>
          <w:rFonts w:ascii="Cambria" w:hAnsi="Cambria"/>
          <w:color w:val="0070C0"/>
          <w:lang w:val="ru-RU"/>
        </w:rPr>
        <w:t>стандартами</w:t>
      </w:r>
      <w:r w:rsidR="00091063" w:rsidRPr="008F30C3">
        <w:rPr>
          <w:rFonts w:ascii="Cambria" w:hAnsi="Cambria"/>
          <w:color w:val="0070C0"/>
          <w:lang w:val="en-US"/>
        </w:rPr>
        <w:t xml:space="preserve">. </w:t>
      </w:r>
      <w:r w:rsidR="00091063" w:rsidRPr="008F30C3">
        <w:rPr>
          <w:rFonts w:ascii="Cambria" w:hAnsi="Cambria"/>
          <w:color w:val="0070C0"/>
          <w:lang w:val="ru-RU"/>
        </w:rPr>
        <w:t>Выплаты производятся только за правильно выполненные работы. Некачественная работа должна быть переделана или выполнена за счет подрядчика даже при более высокой стоимости. Подрядчик несет ответственность за дефекты, ставшие очевидными в течение 12-месячного периода ответственности за дефекты (ПОД/</w:t>
      </w:r>
      <w:r w:rsidR="00091063" w:rsidRPr="008F30C3">
        <w:rPr>
          <w:rFonts w:ascii="Cambria" w:hAnsi="Cambria"/>
          <w:color w:val="0070C0"/>
          <w:lang w:val="en-US"/>
        </w:rPr>
        <w:t>DLP</w:t>
      </w:r>
      <w:r w:rsidR="00091063" w:rsidRPr="008F30C3">
        <w:rPr>
          <w:rFonts w:ascii="Cambria" w:hAnsi="Cambria"/>
          <w:color w:val="0070C0"/>
          <w:lang w:val="ru-RU"/>
        </w:rPr>
        <w:t>). Выплата удержанных средств будет производиться только после исправления таких дефектов и после завершения ПОД. Партнер -исполнитель оставляет за собой право сократить оплату в случае, если такие исправления не были успешными или необоснованно задержались, или исправить дефекты за счет подрядчика</w:t>
      </w:r>
      <w:r w:rsidRPr="008F30C3">
        <w:rPr>
          <w:rFonts w:ascii="Cambria" w:hAnsi="Cambria"/>
          <w:color w:val="0070C0"/>
          <w:lang w:val="ru-RU"/>
        </w:rPr>
        <w:t>.</w:t>
      </w:r>
    </w:p>
    <w:p w14:paraId="7D47EE34" w14:textId="5617E859" w:rsidR="00EB2E5D" w:rsidRPr="00091063" w:rsidRDefault="00AE5B41" w:rsidP="00AE5B41">
      <w:pPr>
        <w:rPr>
          <w:rFonts w:ascii="Cambria" w:hAnsi="Cambria"/>
          <w:lang w:val="ru-RU"/>
        </w:rPr>
      </w:pPr>
      <w:r w:rsidRPr="00867C74">
        <w:rPr>
          <w:rFonts w:ascii="Cambria" w:hAnsi="Cambria"/>
        </w:rPr>
        <w:t xml:space="preserve">The </w:t>
      </w:r>
      <w:r w:rsidR="001E1EE5" w:rsidRPr="00867C74">
        <w:rPr>
          <w:rFonts w:ascii="Cambria" w:hAnsi="Cambria"/>
        </w:rPr>
        <w:t>Implementing Partner</w:t>
      </w:r>
      <w:r w:rsidRPr="00867C74">
        <w:rPr>
          <w:rFonts w:ascii="Cambria" w:hAnsi="Cambria"/>
        </w:rPr>
        <w:t xml:space="preserve"> also may at any time prior to the expiry of the liability period notify the Contractor of any defects or outstanding work. The Contractor shall remedy at no cost    to the </w:t>
      </w:r>
      <w:r w:rsidR="001E1EE5" w:rsidRPr="00867C74">
        <w:rPr>
          <w:rFonts w:ascii="Cambria" w:hAnsi="Cambria"/>
        </w:rPr>
        <w:t>Implementing Partner</w:t>
      </w:r>
      <w:r w:rsidRPr="00867C74">
        <w:rPr>
          <w:rFonts w:ascii="Cambria" w:hAnsi="Cambria"/>
        </w:rPr>
        <w:t xml:space="preserve"> any defects due to the Contractor's design, Materials, Plant or workmanship not being in accordance with the Contract</w:t>
      </w:r>
      <w:r w:rsidR="00091063">
        <w:rPr>
          <w:rFonts w:ascii="Cambria" w:hAnsi="Cambria"/>
        </w:rPr>
        <w:t>/</w:t>
      </w:r>
      <w:r w:rsidR="00091063" w:rsidRPr="00E50B2F">
        <w:rPr>
          <w:rFonts w:ascii="Cambria" w:hAnsi="Cambria"/>
          <w:color w:val="0070C0"/>
          <w:lang w:val="ru-RU"/>
        </w:rPr>
        <w:t>Партнер</w:t>
      </w:r>
      <w:r w:rsidR="00091063" w:rsidRPr="00091063">
        <w:rPr>
          <w:rFonts w:ascii="Cambria" w:hAnsi="Cambria"/>
          <w:color w:val="002060"/>
          <w:lang w:val="en-US"/>
        </w:rPr>
        <w:t>-</w:t>
      </w:r>
      <w:r w:rsidR="00091063" w:rsidRPr="00E50B2F">
        <w:rPr>
          <w:rFonts w:ascii="Cambria" w:hAnsi="Cambria"/>
          <w:color w:val="0070C0"/>
          <w:lang w:val="ru-RU"/>
        </w:rPr>
        <w:t>исполнитель</w:t>
      </w:r>
      <w:r w:rsidR="00091063" w:rsidRPr="00091063">
        <w:rPr>
          <w:rFonts w:ascii="Cambria" w:hAnsi="Cambria"/>
          <w:color w:val="002060"/>
          <w:lang w:val="en-US"/>
        </w:rPr>
        <w:t xml:space="preserve"> </w:t>
      </w:r>
      <w:r w:rsidR="00091063" w:rsidRPr="00E50B2F">
        <w:rPr>
          <w:rFonts w:ascii="Cambria" w:hAnsi="Cambria"/>
          <w:color w:val="0070C0"/>
          <w:lang w:val="ru-RU"/>
        </w:rPr>
        <w:t>также</w:t>
      </w:r>
      <w:r w:rsidR="00091063" w:rsidRPr="00091063">
        <w:rPr>
          <w:rFonts w:ascii="Cambria" w:hAnsi="Cambria"/>
          <w:color w:val="002060"/>
          <w:lang w:val="en-US"/>
        </w:rPr>
        <w:t xml:space="preserve"> </w:t>
      </w:r>
      <w:r w:rsidR="00091063" w:rsidRPr="00E50B2F">
        <w:rPr>
          <w:rFonts w:ascii="Cambria" w:hAnsi="Cambria"/>
          <w:color w:val="0070C0"/>
          <w:lang w:val="ru-RU"/>
        </w:rPr>
        <w:t>может</w:t>
      </w:r>
      <w:r w:rsidR="00091063" w:rsidRPr="00091063">
        <w:rPr>
          <w:rFonts w:ascii="Cambria" w:hAnsi="Cambria"/>
          <w:color w:val="002060"/>
          <w:lang w:val="en-US"/>
        </w:rPr>
        <w:t xml:space="preserve"> </w:t>
      </w:r>
      <w:r w:rsidR="00091063" w:rsidRPr="00E50B2F">
        <w:rPr>
          <w:rFonts w:ascii="Cambria" w:hAnsi="Cambria"/>
          <w:color w:val="0070C0"/>
          <w:lang w:val="ru-RU"/>
        </w:rPr>
        <w:t>в</w:t>
      </w:r>
      <w:r w:rsidR="00091063" w:rsidRPr="00091063">
        <w:rPr>
          <w:rFonts w:ascii="Cambria" w:hAnsi="Cambria"/>
          <w:color w:val="002060"/>
          <w:lang w:val="en-US"/>
        </w:rPr>
        <w:t xml:space="preserve"> </w:t>
      </w:r>
      <w:r w:rsidR="00091063" w:rsidRPr="00E50B2F">
        <w:rPr>
          <w:rFonts w:ascii="Cambria" w:hAnsi="Cambria"/>
          <w:color w:val="0070C0"/>
          <w:lang w:val="ru-RU"/>
        </w:rPr>
        <w:t>любое</w:t>
      </w:r>
      <w:r w:rsidR="00091063" w:rsidRPr="00091063">
        <w:rPr>
          <w:rFonts w:ascii="Cambria" w:hAnsi="Cambria"/>
          <w:color w:val="002060"/>
          <w:lang w:val="en-US"/>
        </w:rPr>
        <w:t xml:space="preserve"> </w:t>
      </w:r>
      <w:r w:rsidR="00091063" w:rsidRPr="00E50B2F">
        <w:rPr>
          <w:rFonts w:ascii="Cambria" w:hAnsi="Cambria"/>
          <w:color w:val="0070C0"/>
          <w:lang w:val="ru-RU"/>
        </w:rPr>
        <w:t>время</w:t>
      </w:r>
      <w:r w:rsidR="00091063" w:rsidRPr="00091063">
        <w:rPr>
          <w:rFonts w:ascii="Cambria" w:hAnsi="Cambria"/>
          <w:color w:val="002060"/>
          <w:lang w:val="en-US"/>
        </w:rPr>
        <w:t xml:space="preserve"> </w:t>
      </w:r>
      <w:r w:rsidR="00091063" w:rsidRPr="00E50B2F">
        <w:rPr>
          <w:rFonts w:ascii="Cambria" w:hAnsi="Cambria"/>
          <w:color w:val="0070C0"/>
          <w:lang w:val="ru-RU"/>
        </w:rPr>
        <w:t>до</w:t>
      </w:r>
      <w:r w:rsidR="00091063" w:rsidRPr="00091063">
        <w:rPr>
          <w:rFonts w:ascii="Cambria" w:hAnsi="Cambria"/>
          <w:color w:val="002060"/>
          <w:lang w:val="en-US"/>
        </w:rPr>
        <w:t xml:space="preserve"> </w:t>
      </w:r>
      <w:r w:rsidR="00091063" w:rsidRPr="00E50B2F">
        <w:rPr>
          <w:rFonts w:ascii="Cambria" w:hAnsi="Cambria"/>
          <w:color w:val="0070C0"/>
          <w:lang w:val="ru-RU"/>
        </w:rPr>
        <w:t>истечения</w:t>
      </w:r>
      <w:r w:rsidR="00091063" w:rsidRPr="00091063">
        <w:rPr>
          <w:rFonts w:ascii="Cambria" w:hAnsi="Cambria"/>
          <w:color w:val="002060"/>
          <w:lang w:val="en-US"/>
        </w:rPr>
        <w:t xml:space="preserve"> </w:t>
      </w:r>
      <w:r w:rsidR="00091063" w:rsidRPr="00E50B2F">
        <w:rPr>
          <w:rFonts w:ascii="Cambria" w:hAnsi="Cambria"/>
          <w:color w:val="0070C0"/>
          <w:lang w:val="ru-RU"/>
        </w:rPr>
        <w:t>срока</w:t>
      </w:r>
      <w:r w:rsidR="00091063" w:rsidRPr="00091063">
        <w:rPr>
          <w:rFonts w:ascii="Cambria" w:hAnsi="Cambria"/>
          <w:color w:val="002060"/>
          <w:lang w:val="en-US"/>
        </w:rPr>
        <w:t xml:space="preserve"> </w:t>
      </w:r>
      <w:r w:rsidR="00091063" w:rsidRPr="00E50B2F">
        <w:rPr>
          <w:rFonts w:ascii="Cambria" w:hAnsi="Cambria"/>
          <w:color w:val="0070C0"/>
          <w:lang w:val="ru-RU"/>
        </w:rPr>
        <w:t>ответственности</w:t>
      </w:r>
      <w:r w:rsidR="00091063" w:rsidRPr="00091063">
        <w:rPr>
          <w:rFonts w:ascii="Cambria" w:hAnsi="Cambria"/>
          <w:color w:val="002060"/>
          <w:lang w:val="en-US"/>
        </w:rPr>
        <w:t xml:space="preserve"> </w:t>
      </w:r>
      <w:r w:rsidR="00091063" w:rsidRPr="00E50B2F">
        <w:rPr>
          <w:rFonts w:ascii="Cambria" w:hAnsi="Cambria"/>
          <w:color w:val="0070C0"/>
          <w:lang w:val="ru-RU"/>
        </w:rPr>
        <w:t>уведомить</w:t>
      </w:r>
      <w:r w:rsidR="00091063" w:rsidRPr="00091063">
        <w:rPr>
          <w:rFonts w:ascii="Cambria" w:hAnsi="Cambria"/>
          <w:color w:val="002060"/>
          <w:lang w:val="en-US"/>
        </w:rPr>
        <w:t xml:space="preserve"> </w:t>
      </w:r>
      <w:r w:rsidR="00091063" w:rsidRPr="00E50B2F">
        <w:rPr>
          <w:rFonts w:ascii="Cambria" w:hAnsi="Cambria"/>
          <w:color w:val="0070C0"/>
          <w:lang w:val="ru-RU"/>
        </w:rPr>
        <w:t>Подрядчика</w:t>
      </w:r>
      <w:r w:rsidR="00091063" w:rsidRPr="00091063">
        <w:rPr>
          <w:rFonts w:ascii="Cambria" w:hAnsi="Cambria"/>
          <w:color w:val="002060"/>
          <w:lang w:val="en-US"/>
        </w:rPr>
        <w:t xml:space="preserve"> </w:t>
      </w:r>
      <w:r w:rsidR="00091063" w:rsidRPr="00E50B2F">
        <w:rPr>
          <w:rFonts w:ascii="Cambria" w:hAnsi="Cambria"/>
          <w:color w:val="0070C0"/>
          <w:lang w:val="ru-RU"/>
        </w:rPr>
        <w:t>о</w:t>
      </w:r>
      <w:r w:rsidR="00091063" w:rsidRPr="00091063">
        <w:rPr>
          <w:rFonts w:ascii="Cambria" w:hAnsi="Cambria"/>
          <w:color w:val="002060"/>
          <w:lang w:val="en-US"/>
        </w:rPr>
        <w:t xml:space="preserve"> </w:t>
      </w:r>
      <w:r w:rsidR="00091063" w:rsidRPr="00E50B2F">
        <w:rPr>
          <w:rFonts w:ascii="Cambria" w:hAnsi="Cambria"/>
          <w:color w:val="0070C0"/>
          <w:lang w:val="ru-RU"/>
        </w:rPr>
        <w:t>любых</w:t>
      </w:r>
      <w:r w:rsidR="00091063" w:rsidRPr="00091063">
        <w:rPr>
          <w:rFonts w:ascii="Cambria" w:hAnsi="Cambria"/>
          <w:color w:val="002060"/>
          <w:lang w:val="en-US"/>
        </w:rPr>
        <w:t xml:space="preserve"> </w:t>
      </w:r>
      <w:r w:rsidR="00091063" w:rsidRPr="00E50B2F">
        <w:rPr>
          <w:rFonts w:ascii="Cambria" w:hAnsi="Cambria"/>
          <w:color w:val="0070C0"/>
          <w:lang w:val="ru-RU"/>
        </w:rPr>
        <w:t>дефектах</w:t>
      </w:r>
      <w:r w:rsidR="00091063" w:rsidRPr="00091063">
        <w:rPr>
          <w:rFonts w:ascii="Cambria" w:hAnsi="Cambria"/>
          <w:color w:val="002060"/>
          <w:lang w:val="en-US"/>
        </w:rPr>
        <w:t xml:space="preserve"> </w:t>
      </w:r>
      <w:r w:rsidR="00091063" w:rsidRPr="00E50B2F">
        <w:rPr>
          <w:rFonts w:ascii="Cambria" w:hAnsi="Cambria"/>
          <w:color w:val="0070C0"/>
          <w:lang w:val="ru-RU"/>
        </w:rPr>
        <w:t>или</w:t>
      </w:r>
      <w:r w:rsidR="00091063" w:rsidRPr="00091063">
        <w:rPr>
          <w:rFonts w:ascii="Cambria" w:hAnsi="Cambria"/>
          <w:color w:val="002060"/>
          <w:lang w:val="en-US"/>
        </w:rPr>
        <w:t xml:space="preserve"> </w:t>
      </w:r>
      <w:r w:rsidR="00091063" w:rsidRPr="00E50B2F">
        <w:rPr>
          <w:rFonts w:ascii="Cambria" w:hAnsi="Cambria"/>
          <w:color w:val="0070C0"/>
          <w:lang w:val="ru-RU"/>
        </w:rPr>
        <w:t>незавершенной</w:t>
      </w:r>
      <w:r w:rsidR="00091063" w:rsidRPr="00091063">
        <w:rPr>
          <w:rFonts w:ascii="Cambria" w:hAnsi="Cambria"/>
          <w:color w:val="002060"/>
          <w:lang w:val="en-US"/>
        </w:rPr>
        <w:t xml:space="preserve"> </w:t>
      </w:r>
      <w:r w:rsidR="00091063" w:rsidRPr="00E50B2F">
        <w:rPr>
          <w:rFonts w:ascii="Cambria" w:hAnsi="Cambria"/>
          <w:color w:val="0070C0"/>
          <w:lang w:val="ru-RU"/>
        </w:rPr>
        <w:t>работе</w:t>
      </w:r>
      <w:r w:rsidR="00091063" w:rsidRPr="00091063">
        <w:rPr>
          <w:rFonts w:ascii="Cambria" w:hAnsi="Cambria"/>
          <w:color w:val="002060"/>
          <w:lang w:val="en-US"/>
        </w:rPr>
        <w:t xml:space="preserve">. </w:t>
      </w:r>
      <w:r w:rsidR="00091063" w:rsidRPr="00E50B2F">
        <w:rPr>
          <w:rFonts w:ascii="Cambria" w:hAnsi="Cambria"/>
          <w:color w:val="0070C0"/>
          <w:lang w:val="ru-RU"/>
        </w:rPr>
        <w:t>Подрядчик</w:t>
      </w:r>
      <w:r w:rsidR="00091063" w:rsidRPr="00091063">
        <w:rPr>
          <w:rFonts w:ascii="Cambria" w:hAnsi="Cambria"/>
          <w:color w:val="002060"/>
          <w:lang w:val="ru-RU"/>
        </w:rPr>
        <w:t xml:space="preserve"> </w:t>
      </w:r>
      <w:r w:rsidR="00091063" w:rsidRPr="00E50B2F">
        <w:rPr>
          <w:rFonts w:ascii="Cambria" w:hAnsi="Cambria"/>
          <w:color w:val="0070C0"/>
          <w:lang w:val="ru-RU"/>
        </w:rPr>
        <w:t>бесплатно</w:t>
      </w:r>
      <w:r w:rsidR="00091063" w:rsidRPr="00091063">
        <w:rPr>
          <w:rFonts w:ascii="Cambria" w:hAnsi="Cambria"/>
          <w:color w:val="002060"/>
          <w:lang w:val="ru-RU"/>
        </w:rPr>
        <w:t xml:space="preserve"> </w:t>
      </w:r>
      <w:r w:rsidR="00091063" w:rsidRPr="00E50B2F">
        <w:rPr>
          <w:rFonts w:ascii="Cambria" w:hAnsi="Cambria"/>
          <w:color w:val="0070C0"/>
          <w:lang w:val="ru-RU"/>
        </w:rPr>
        <w:t>устраняет</w:t>
      </w:r>
      <w:r w:rsidR="00091063" w:rsidRPr="00091063">
        <w:rPr>
          <w:rFonts w:ascii="Cambria" w:hAnsi="Cambria"/>
          <w:color w:val="002060"/>
          <w:lang w:val="ru-RU"/>
        </w:rPr>
        <w:t xml:space="preserve"> </w:t>
      </w:r>
      <w:r w:rsidR="00091063" w:rsidRPr="00E50B2F">
        <w:rPr>
          <w:rFonts w:ascii="Cambria" w:hAnsi="Cambria"/>
          <w:color w:val="0070C0"/>
          <w:lang w:val="ru-RU"/>
        </w:rPr>
        <w:t>для</w:t>
      </w:r>
      <w:r w:rsidR="00091063" w:rsidRPr="00091063">
        <w:rPr>
          <w:rFonts w:ascii="Cambria" w:hAnsi="Cambria"/>
          <w:color w:val="002060"/>
          <w:lang w:val="ru-RU"/>
        </w:rPr>
        <w:t xml:space="preserve"> </w:t>
      </w:r>
      <w:r w:rsidR="00091063" w:rsidRPr="00E50B2F">
        <w:rPr>
          <w:rFonts w:ascii="Cambria" w:hAnsi="Cambria"/>
          <w:color w:val="0070C0"/>
          <w:lang w:val="ru-RU"/>
        </w:rPr>
        <w:t>Партнера</w:t>
      </w:r>
      <w:r w:rsidR="00091063" w:rsidRPr="00091063">
        <w:rPr>
          <w:rFonts w:ascii="Cambria" w:hAnsi="Cambria"/>
          <w:color w:val="002060"/>
          <w:lang w:val="ru-RU"/>
        </w:rPr>
        <w:t>-</w:t>
      </w:r>
      <w:r w:rsidR="00091063" w:rsidRPr="00E50B2F">
        <w:rPr>
          <w:rFonts w:ascii="Cambria" w:hAnsi="Cambria"/>
          <w:color w:val="0070C0"/>
          <w:lang w:val="ru-RU"/>
        </w:rPr>
        <w:t>исполнителя</w:t>
      </w:r>
      <w:r w:rsidR="00091063" w:rsidRPr="00091063">
        <w:rPr>
          <w:rFonts w:ascii="Cambria" w:hAnsi="Cambria"/>
          <w:color w:val="002060"/>
          <w:lang w:val="ru-RU"/>
        </w:rPr>
        <w:t xml:space="preserve"> </w:t>
      </w:r>
      <w:r w:rsidR="00091063" w:rsidRPr="00E50B2F">
        <w:rPr>
          <w:rFonts w:ascii="Cambria" w:hAnsi="Cambria"/>
          <w:color w:val="0070C0"/>
          <w:lang w:val="ru-RU"/>
        </w:rPr>
        <w:t>любые</w:t>
      </w:r>
      <w:r w:rsidR="00091063" w:rsidRPr="00091063">
        <w:rPr>
          <w:rFonts w:ascii="Cambria" w:hAnsi="Cambria"/>
          <w:color w:val="002060"/>
          <w:lang w:val="ru-RU"/>
        </w:rPr>
        <w:t xml:space="preserve"> </w:t>
      </w:r>
      <w:r w:rsidR="00091063" w:rsidRPr="00E50B2F">
        <w:rPr>
          <w:rFonts w:ascii="Cambria" w:hAnsi="Cambria"/>
          <w:color w:val="0070C0"/>
          <w:lang w:val="ru-RU"/>
        </w:rPr>
        <w:t>дефекты</w:t>
      </w:r>
      <w:r w:rsidR="00091063" w:rsidRPr="00091063">
        <w:rPr>
          <w:rFonts w:ascii="Cambria" w:hAnsi="Cambria"/>
          <w:color w:val="002060"/>
          <w:lang w:val="ru-RU"/>
        </w:rPr>
        <w:t xml:space="preserve">, </w:t>
      </w:r>
      <w:r w:rsidR="00091063" w:rsidRPr="00E50B2F">
        <w:rPr>
          <w:rFonts w:ascii="Cambria" w:hAnsi="Cambria"/>
          <w:color w:val="0070C0"/>
          <w:lang w:val="ru-RU"/>
        </w:rPr>
        <w:t>связанные</w:t>
      </w:r>
      <w:r w:rsidR="00091063" w:rsidRPr="00091063">
        <w:rPr>
          <w:rFonts w:ascii="Cambria" w:hAnsi="Cambria"/>
          <w:color w:val="002060"/>
          <w:lang w:val="ru-RU"/>
        </w:rPr>
        <w:t xml:space="preserve"> </w:t>
      </w:r>
      <w:r w:rsidR="00091063" w:rsidRPr="00E50B2F">
        <w:rPr>
          <w:rFonts w:ascii="Cambria" w:hAnsi="Cambria"/>
          <w:color w:val="0070C0"/>
          <w:lang w:val="ru-RU"/>
        </w:rPr>
        <w:t>с</w:t>
      </w:r>
      <w:r w:rsidR="00091063" w:rsidRPr="00091063">
        <w:rPr>
          <w:rFonts w:ascii="Cambria" w:hAnsi="Cambria"/>
          <w:color w:val="002060"/>
          <w:lang w:val="ru-RU"/>
        </w:rPr>
        <w:t xml:space="preserve"> </w:t>
      </w:r>
      <w:r w:rsidR="00091063" w:rsidRPr="00E50B2F">
        <w:rPr>
          <w:rFonts w:ascii="Cambria" w:hAnsi="Cambria"/>
          <w:color w:val="0070C0"/>
          <w:lang w:val="ru-RU"/>
        </w:rPr>
        <w:t>дизайном</w:t>
      </w:r>
      <w:r w:rsidR="00091063" w:rsidRPr="00091063">
        <w:rPr>
          <w:rFonts w:ascii="Cambria" w:hAnsi="Cambria"/>
          <w:color w:val="002060"/>
          <w:lang w:val="ru-RU"/>
        </w:rPr>
        <w:t xml:space="preserve">, </w:t>
      </w:r>
      <w:r w:rsidR="00091063" w:rsidRPr="00E50B2F">
        <w:rPr>
          <w:rFonts w:ascii="Cambria" w:hAnsi="Cambria"/>
          <w:color w:val="0070C0"/>
          <w:lang w:val="ru-RU"/>
        </w:rPr>
        <w:t>материалами</w:t>
      </w:r>
      <w:r w:rsidR="00091063" w:rsidRPr="00091063">
        <w:rPr>
          <w:rFonts w:ascii="Cambria" w:hAnsi="Cambria"/>
          <w:color w:val="002060"/>
          <w:lang w:val="ru-RU"/>
        </w:rPr>
        <w:t xml:space="preserve">, </w:t>
      </w:r>
      <w:r w:rsidR="00091063" w:rsidRPr="00E50B2F">
        <w:rPr>
          <w:rFonts w:ascii="Cambria" w:hAnsi="Cambria"/>
          <w:color w:val="0070C0"/>
          <w:lang w:val="ru-RU"/>
        </w:rPr>
        <w:t>оборудованием</w:t>
      </w:r>
      <w:r w:rsidR="00091063" w:rsidRPr="00091063">
        <w:rPr>
          <w:rFonts w:ascii="Cambria" w:hAnsi="Cambria"/>
          <w:color w:val="002060"/>
          <w:lang w:val="ru-RU"/>
        </w:rPr>
        <w:t xml:space="preserve"> </w:t>
      </w:r>
      <w:r w:rsidR="00091063" w:rsidRPr="00E50B2F">
        <w:rPr>
          <w:rFonts w:ascii="Cambria" w:hAnsi="Cambria"/>
          <w:color w:val="0070C0"/>
          <w:lang w:val="ru-RU"/>
        </w:rPr>
        <w:t>Подрядчика</w:t>
      </w:r>
      <w:r w:rsidR="00091063" w:rsidRPr="00091063">
        <w:rPr>
          <w:rFonts w:ascii="Cambria" w:hAnsi="Cambria"/>
          <w:color w:val="002060"/>
          <w:lang w:val="ru-RU"/>
        </w:rPr>
        <w:t xml:space="preserve"> </w:t>
      </w:r>
      <w:r w:rsidR="00091063" w:rsidRPr="00E50B2F">
        <w:rPr>
          <w:rFonts w:ascii="Cambria" w:hAnsi="Cambria"/>
          <w:color w:val="0070C0"/>
          <w:lang w:val="ru-RU"/>
        </w:rPr>
        <w:t>или</w:t>
      </w:r>
      <w:r w:rsidR="00091063" w:rsidRPr="00091063">
        <w:rPr>
          <w:rFonts w:ascii="Cambria" w:hAnsi="Cambria"/>
          <w:color w:val="002060"/>
          <w:lang w:val="ru-RU"/>
        </w:rPr>
        <w:t xml:space="preserve"> </w:t>
      </w:r>
      <w:r w:rsidR="00091063" w:rsidRPr="00E50B2F">
        <w:rPr>
          <w:rFonts w:ascii="Cambria" w:hAnsi="Cambria"/>
          <w:color w:val="0070C0"/>
          <w:lang w:val="ru-RU"/>
        </w:rPr>
        <w:t>если</w:t>
      </w:r>
      <w:r w:rsidR="00091063" w:rsidRPr="00091063">
        <w:rPr>
          <w:rFonts w:ascii="Cambria" w:hAnsi="Cambria"/>
          <w:color w:val="002060"/>
          <w:lang w:val="ru-RU"/>
        </w:rPr>
        <w:t xml:space="preserve"> </w:t>
      </w:r>
      <w:r w:rsidR="00091063" w:rsidRPr="00E50B2F">
        <w:rPr>
          <w:rFonts w:ascii="Cambria" w:hAnsi="Cambria"/>
          <w:color w:val="0070C0"/>
          <w:lang w:val="ru-RU"/>
        </w:rPr>
        <w:t>качество</w:t>
      </w:r>
      <w:r w:rsidR="00091063" w:rsidRPr="00091063">
        <w:rPr>
          <w:rFonts w:ascii="Cambria" w:hAnsi="Cambria"/>
          <w:color w:val="002060"/>
          <w:lang w:val="ru-RU"/>
        </w:rPr>
        <w:t xml:space="preserve"> </w:t>
      </w:r>
      <w:r w:rsidR="00091063" w:rsidRPr="00E50B2F">
        <w:rPr>
          <w:rFonts w:ascii="Cambria" w:hAnsi="Cambria"/>
          <w:color w:val="0070C0"/>
          <w:lang w:val="ru-RU"/>
        </w:rPr>
        <w:t>выполнения</w:t>
      </w:r>
      <w:r w:rsidR="00091063" w:rsidRPr="00091063">
        <w:rPr>
          <w:rFonts w:ascii="Cambria" w:hAnsi="Cambria"/>
          <w:color w:val="002060"/>
          <w:lang w:val="ru-RU"/>
        </w:rPr>
        <w:t xml:space="preserve"> </w:t>
      </w:r>
      <w:r w:rsidR="00091063" w:rsidRPr="00E50B2F">
        <w:rPr>
          <w:rFonts w:ascii="Cambria" w:hAnsi="Cambria"/>
          <w:color w:val="0070C0"/>
          <w:lang w:val="ru-RU"/>
        </w:rPr>
        <w:t>не</w:t>
      </w:r>
      <w:r w:rsidR="00091063" w:rsidRPr="00091063">
        <w:rPr>
          <w:rFonts w:ascii="Cambria" w:hAnsi="Cambria"/>
          <w:color w:val="002060"/>
          <w:lang w:val="ru-RU"/>
        </w:rPr>
        <w:t xml:space="preserve"> </w:t>
      </w:r>
      <w:r w:rsidR="00091063" w:rsidRPr="00E50B2F">
        <w:rPr>
          <w:rFonts w:ascii="Cambria" w:hAnsi="Cambria"/>
          <w:color w:val="0070C0"/>
          <w:lang w:val="ru-RU"/>
        </w:rPr>
        <w:t>соответствует</w:t>
      </w:r>
      <w:r w:rsidR="00091063" w:rsidRPr="00091063">
        <w:rPr>
          <w:rFonts w:ascii="Cambria" w:hAnsi="Cambria"/>
          <w:color w:val="002060"/>
          <w:lang w:val="ru-RU"/>
        </w:rPr>
        <w:t xml:space="preserve"> </w:t>
      </w:r>
      <w:r w:rsidR="00091063" w:rsidRPr="00E50B2F">
        <w:rPr>
          <w:rFonts w:ascii="Cambria" w:hAnsi="Cambria"/>
          <w:color w:val="0070C0"/>
          <w:lang w:val="ru-RU"/>
        </w:rPr>
        <w:t>условиям</w:t>
      </w:r>
      <w:r w:rsidR="00091063" w:rsidRPr="00091063">
        <w:rPr>
          <w:rFonts w:ascii="Cambria" w:hAnsi="Cambria"/>
          <w:color w:val="002060"/>
          <w:lang w:val="ru-RU"/>
        </w:rPr>
        <w:t xml:space="preserve"> </w:t>
      </w:r>
      <w:r w:rsidR="00091063" w:rsidRPr="00E50B2F">
        <w:rPr>
          <w:rFonts w:ascii="Cambria" w:hAnsi="Cambria"/>
          <w:color w:val="0070C0"/>
          <w:lang w:val="ru-RU"/>
        </w:rPr>
        <w:t>Контракта</w:t>
      </w:r>
      <w:r w:rsidRPr="00091063">
        <w:rPr>
          <w:rFonts w:ascii="Cambria" w:hAnsi="Cambria"/>
          <w:lang w:val="ru-RU"/>
        </w:rPr>
        <w:t>.</w:t>
      </w:r>
    </w:p>
    <w:p w14:paraId="54D46CF6" w14:textId="77777777" w:rsidR="00771036" w:rsidRPr="00091063" w:rsidRDefault="00771036" w:rsidP="00AE5B41">
      <w:pPr>
        <w:rPr>
          <w:rFonts w:ascii="Cambria" w:hAnsi="Cambria"/>
          <w:lang w:val="ru-RU"/>
        </w:rPr>
      </w:pPr>
    </w:p>
    <w:p w14:paraId="5B3D0E16" w14:textId="1F1B0F71" w:rsidR="00AE5B41" w:rsidRPr="00867C74" w:rsidRDefault="0001594F" w:rsidP="00AE5B41">
      <w:pPr>
        <w:rPr>
          <w:rFonts w:ascii="Cambria" w:hAnsi="Cambria"/>
          <w:b/>
          <w:sz w:val="24"/>
        </w:rPr>
      </w:pPr>
      <w:r w:rsidRPr="00867C74">
        <w:rPr>
          <w:rFonts w:ascii="Cambria" w:hAnsi="Cambria"/>
          <w:b/>
          <w:sz w:val="24"/>
        </w:rPr>
        <w:t>25.</w:t>
      </w:r>
      <w:r w:rsidRPr="00867C74">
        <w:rPr>
          <w:rFonts w:ascii="Cambria" w:hAnsi="Cambria"/>
          <w:b/>
          <w:sz w:val="24"/>
        </w:rPr>
        <w:tab/>
        <w:t>Uncovering and Testing</w:t>
      </w:r>
      <w:r w:rsidR="00091063">
        <w:rPr>
          <w:rFonts w:ascii="Cambria" w:hAnsi="Cambria"/>
          <w:b/>
          <w:sz w:val="24"/>
        </w:rPr>
        <w:t>/</w:t>
      </w:r>
      <w:r w:rsidR="00091063" w:rsidRPr="00E50B2F">
        <w:rPr>
          <w:rFonts w:ascii="Cambria" w:hAnsi="Cambria"/>
          <w:b/>
          <w:color w:val="auto"/>
          <w:sz w:val="24"/>
          <w:lang w:val="en-US"/>
        </w:rPr>
        <w:t xml:space="preserve"> </w:t>
      </w:r>
      <w:r w:rsidR="00091063" w:rsidRPr="00E50B2F">
        <w:rPr>
          <w:rFonts w:ascii="Cambria" w:hAnsi="Cambria"/>
          <w:b/>
          <w:color w:val="0070C0"/>
          <w:sz w:val="24"/>
          <w:lang w:val="ru-RU"/>
        </w:rPr>
        <w:t>Выявление</w:t>
      </w:r>
      <w:r w:rsidR="00091063" w:rsidRPr="00E50B2F">
        <w:rPr>
          <w:rFonts w:ascii="Cambria" w:hAnsi="Cambria"/>
          <w:b/>
          <w:color w:val="002060"/>
          <w:sz w:val="24"/>
          <w:lang w:val="en-US"/>
        </w:rPr>
        <w:t xml:space="preserve"> </w:t>
      </w:r>
      <w:r w:rsidR="00091063" w:rsidRPr="00E50B2F">
        <w:rPr>
          <w:rFonts w:ascii="Cambria" w:hAnsi="Cambria"/>
          <w:b/>
          <w:color w:val="0070C0"/>
          <w:sz w:val="24"/>
          <w:lang w:val="ru-RU"/>
        </w:rPr>
        <w:t>и</w:t>
      </w:r>
      <w:r w:rsidR="00091063" w:rsidRPr="00E50B2F">
        <w:rPr>
          <w:rFonts w:ascii="Cambria" w:hAnsi="Cambria"/>
          <w:b/>
          <w:color w:val="002060"/>
          <w:sz w:val="24"/>
          <w:lang w:val="en-US"/>
        </w:rPr>
        <w:t xml:space="preserve"> </w:t>
      </w:r>
      <w:r w:rsidR="00091063" w:rsidRPr="00E50B2F">
        <w:rPr>
          <w:rFonts w:ascii="Cambria" w:hAnsi="Cambria"/>
          <w:b/>
          <w:color w:val="0070C0"/>
          <w:sz w:val="24"/>
          <w:lang w:val="ru-RU"/>
        </w:rPr>
        <w:t>тестирование</w:t>
      </w:r>
    </w:p>
    <w:p w14:paraId="50524EB6" w14:textId="15A36A48" w:rsidR="00AE5B41" w:rsidRPr="00091063" w:rsidRDefault="00AE5B41" w:rsidP="00AE5B41">
      <w:pPr>
        <w:rPr>
          <w:rFonts w:ascii="Cambria" w:hAnsi="Cambria"/>
          <w:lang w:val="ru-RU"/>
        </w:rPr>
      </w:pPr>
      <w:r w:rsidRPr="00867C74">
        <w:rPr>
          <w:rFonts w:ascii="Cambria" w:hAnsi="Cambria"/>
        </w:rPr>
        <w:t xml:space="preserve">The </w:t>
      </w:r>
      <w:r w:rsidR="001E1EE5" w:rsidRPr="00867C74">
        <w:rPr>
          <w:rFonts w:ascii="Cambria" w:hAnsi="Cambria"/>
        </w:rPr>
        <w:t>Implementing Partner</w:t>
      </w:r>
      <w:r w:rsidRPr="00867C74">
        <w:rPr>
          <w:rFonts w:ascii="Cambria" w:hAnsi="Cambria"/>
        </w:rPr>
        <w:t xml:space="preserve"> may give instruction as to the uncovering and/or testing of any work. Unless as a result of any uncovering and/or</w:t>
      </w:r>
      <w:r w:rsidR="0001594F" w:rsidRPr="00867C74">
        <w:rPr>
          <w:rFonts w:ascii="Cambria" w:hAnsi="Cambria"/>
        </w:rPr>
        <w:t xml:space="preserve"> testing it is established that</w:t>
      </w:r>
      <w:r w:rsidRPr="00867C74">
        <w:rPr>
          <w:rFonts w:ascii="Cambria" w:hAnsi="Cambria"/>
        </w:rPr>
        <w:t xml:space="preserve"> the Contractor's design, Materials, Plant or workmanship are not in accordance with the Contract, the Contractor shall be paid for such uncovering and/or testing as a Variation</w:t>
      </w:r>
      <w:r w:rsidR="00091063">
        <w:rPr>
          <w:rFonts w:ascii="Cambria" w:hAnsi="Cambria"/>
        </w:rPr>
        <w:t>/</w:t>
      </w:r>
      <w:r w:rsidR="00091063" w:rsidRPr="00E50B2F">
        <w:rPr>
          <w:rFonts w:ascii="Cambria" w:hAnsi="Cambria"/>
          <w:color w:val="0070C0"/>
          <w:lang w:val="ru-RU"/>
        </w:rPr>
        <w:t>Партнер</w:t>
      </w:r>
      <w:r w:rsidR="00091063" w:rsidRPr="00091063">
        <w:rPr>
          <w:rFonts w:ascii="Cambria" w:hAnsi="Cambria"/>
          <w:color w:val="002060"/>
          <w:lang w:val="en-US"/>
        </w:rPr>
        <w:t>-</w:t>
      </w:r>
      <w:r w:rsidR="00091063" w:rsidRPr="00E50B2F">
        <w:rPr>
          <w:rFonts w:ascii="Cambria" w:hAnsi="Cambria"/>
          <w:color w:val="0070C0"/>
          <w:lang w:val="ru-RU"/>
        </w:rPr>
        <w:t>исполнитель</w:t>
      </w:r>
      <w:r w:rsidR="00091063" w:rsidRPr="00091063">
        <w:rPr>
          <w:rFonts w:ascii="Cambria" w:hAnsi="Cambria"/>
          <w:color w:val="002060"/>
          <w:lang w:val="en-US"/>
        </w:rPr>
        <w:t xml:space="preserve"> </w:t>
      </w:r>
      <w:r w:rsidR="00091063" w:rsidRPr="00E50B2F">
        <w:rPr>
          <w:rFonts w:ascii="Cambria" w:hAnsi="Cambria"/>
          <w:color w:val="0070C0"/>
          <w:lang w:val="ru-RU"/>
        </w:rPr>
        <w:t>может</w:t>
      </w:r>
      <w:r w:rsidR="00091063" w:rsidRPr="00091063">
        <w:rPr>
          <w:rFonts w:ascii="Cambria" w:hAnsi="Cambria"/>
          <w:color w:val="002060"/>
          <w:lang w:val="en-US"/>
        </w:rPr>
        <w:t xml:space="preserve"> </w:t>
      </w:r>
      <w:r w:rsidR="00091063" w:rsidRPr="00E50B2F">
        <w:rPr>
          <w:rFonts w:ascii="Cambria" w:hAnsi="Cambria"/>
          <w:color w:val="0070C0"/>
          <w:lang w:val="ru-RU"/>
        </w:rPr>
        <w:t>давать</w:t>
      </w:r>
      <w:r w:rsidR="00091063" w:rsidRPr="00091063">
        <w:rPr>
          <w:rFonts w:ascii="Cambria" w:hAnsi="Cambria"/>
          <w:color w:val="002060"/>
          <w:lang w:val="en-US"/>
        </w:rPr>
        <w:t xml:space="preserve"> </w:t>
      </w:r>
      <w:r w:rsidR="00091063" w:rsidRPr="00E50B2F">
        <w:rPr>
          <w:rFonts w:ascii="Cambria" w:hAnsi="Cambria"/>
          <w:color w:val="0070C0"/>
          <w:lang w:val="ru-RU"/>
        </w:rPr>
        <w:t>указания</w:t>
      </w:r>
      <w:r w:rsidR="00091063" w:rsidRPr="00091063">
        <w:rPr>
          <w:rFonts w:ascii="Cambria" w:hAnsi="Cambria"/>
          <w:color w:val="002060"/>
          <w:lang w:val="en-US"/>
        </w:rPr>
        <w:t xml:space="preserve"> </w:t>
      </w:r>
      <w:r w:rsidR="00091063" w:rsidRPr="00E50B2F">
        <w:rPr>
          <w:rFonts w:ascii="Cambria" w:hAnsi="Cambria"/>
          <w:color w:val="0070C0"/>
          <w:lang w:val="ru-RU"/>
        </w:rPr>
        <w:t>относительно</w:t>
      </w:r>
      <w:r w:rsidR="00091063" w:rsidRPr="00091063">
        <w:rPr>
          <w:rFonts w:ascii="Cambria" w:hAnsi="Cambria"/>
          <w:color w:val="002060"/>
          <w:lang w:val="en-US"/>
        </w:rPr>
        <w:t xml:space="preserve"> </w:t>
      </w:r>
      <w:r w:rsidR="00091063" w:rsidRPr="00E50B2F">
        <w:rPr>
          <w:rFonts w:ascii="Cambria" w:hAnsi="Cambria"/>
          <w:color w:val="0070C0"/>
          <w:lang w:val="ru-RU"/>
        </w:rPr>
        <w:t>выявления</w:t>
      </w:r>
      <w:r w:rsidR="00091063" w:rsidRPr="00091063">
        <w:rPr>
          <w:rFonts w:ascii="Cambria" w:hAnsi="Cambria"/>
          <w:color w:val="002060"/>
          <w:lang w:val="en-US"/>
        </w:rPr>
        <w:t xml:space="preserve"> </w:t>
      </w:r>
      <w:r w:rsidR="00091063" w:rsidRPr="00E50B2F">
        <w:rPr>
          <w:rFonts w:ascii="Cambria" w:hAnsi="Cambria"/>
          <w:color w:val="0070C0"/>
          <w:lang w:val="ru-RU"/>
        </w:rPr>
        <w:lastRenderedPageBreak/>
        <w:t>и</w:t>
      </w:r>
      <w:r w:rsidR="00091063" w:rsidRPr="00091063">
        <w:rPr>
          <w:rFonts w:ascii="Cambria" w:hAnsi="Cambria"/>
          <w:color w:val="002060"/>
          <w:lang w:val="en-US"/>
        </w:rPr>
        <w:t>/</w:t>
      </w:r>
      <w:r w:rsidR="00091063" w:rsidRPr="00E50B2F">
        <w:rPr>
          <w:rFonts w:ascii="Cambria" w:hAnsi="Cambria"/>
          <w:color w:val="0070C0"/>
          <w:lang w:val="ru-RU"/>
        </w:rPr>
        <w:t>или</w:t>
      </w:r>
      <w:r w:rsidR="00091063" w:rsidRPr="00091063">
        <w:rPr>
          <w:rFonts w:ascii="Cambria" w:hAnsi="Cambria"/>
          <w:color w:val="002060"/>
          <w:lang w:val="en-US"/>
        </w:rPr>
        <w:t xml:space="preserve"> </w:t>
      </w:r>
      <w:r w:rsidR="00091063" w:rsidRPr="00E50B2F">
        <w:rPr>
          <w:rFonts w:ascii="Cambria" w:hAnsi="Cambria"/>
          <w:color w:val="0070C0"/>
          <w:lang w:val="ru-RU"/>
        </w:rPr>
        <w:t>тестирования</w:t>
      </w:r>
      <w:r w:rsidR="00091063" w:rsidRPr="00091063">
        <w:rPr>
          <w:rFonts w:ascii="Cambria" w:hAnsi="Cambria"/>
          <w:color w:val="002060"/>
          <w:lang w:val="en-US"/>
        </w:rPr>
        <w:t xml:space="preserve"> </w:t>
      </w:r>
      <w:r w:rsidR="00091063" w:rsidRPr="00E50B2F">
        <w:rPr>
          <w:rFonts w:ascii="Cambria" w:hAnsi="Cambria"/>
          <w:color w:val="0070C0"/>
          <w:lang w:val="ru-RU"/>
        </w:rPr>
        <w:t>каких</w:t>
      </w:r>
      <w:r w:rsidR="00091063" w:rsidRPr="00091063">
        <w:rPr>
          <w:rFonts w:ascii="Cambria" w:hAnsi="Cambria"/>
          <w:color w:val="002060"/>
          <w:lang w:val="en-US"/>
        </w:rPr>
        <w:t>-</w:t>
      </w:r>
      <w:r w:rsidR="00091063" w:rsidRPr="00E50B2F">
        <w:rPr>
          <w:rFonts w:ascii="Cambria" w:hAnsi="Cambria"/>
          <w:color w:val="0070C0"/>
          <w:lang w:val="ru-RU"/>
        </w:rPr>
        <w:t>либо</w:t>
      </w:r>
      <w:r w:rsidR="00091063" w:rsidRPr="00091063">
        <w:rPr>
          <w:rFonts w:ascii="Cambria" w:hAnsi="Cambria"/>
          <w:color w:val="002060"/>
          <w:lang w:val="en-US"/>
        </w:rPr>
        <w:t xml:space="preserve"> </w:t>
      </w:r>
      <w:r w:rsidR="00091063" w:rsidRPr="00E50B2F">
        <w:rPr>
          <w:rFonts w:ascii="Cambria" w:hAnsi="Cambria"/>
          <w:color w:val="0070C0"/>
          <w:lang w:val="ru-RU"/>
        </w:rPr>
        <w:t>работ</w:t>
      </w:r>
      <w:r w:rsidR="00091063" w:rsidRPr="00091063">
        <w:rPr>
          <w:rFonts w:ascii="Cambria" w:hAnsi="Cambria"/>
          <w:color w:val="002060"/>
          <w:lang w:val="en-US"/>
        </w:rPr>
        <w:t xml:space="preserve">. </w:t>
      </w:r>
      <w:r w:rsidR="00091063" w:rsidRPr="00E50B2F">
        <w:rPr>
          <w:rFonts w:ascii="Cambria" w:hAnsi="Cambria"/>
          <w:color w:val="0070C0"/>
          <w:lang w:val="ru-RU"/>
        </w:rPr>
        <w:t>Если</w:t>
      </w:r>
      <w:r w:rsidR="00091063" w:rsidRPr="00091063">
        <w:rPr>
          <w:rFonts w:ascii="Cambria" w:hAnsi="Cambria"/>
          <w:color w:val="002060"/>
          <w:lang w:val="ru-RU"/>
        </w:rPr>
        <w:t xml:space="preserve"> </w:t>
      </w:r>
      <w:r w:rsidR="00091063" w:rsidRPr="00E50B2F">
        <w:rPr>
          <w:rFonts w:ascii="Cambria" w:hAnsi="Cambria"/>
          <w:color w:val="0070C0"/>
          <w:lang w:val="ru-RU"/>
        </w:rPr>
        <w:t>в</w:t>
      </w:r>
      <w:r w:rsidR="00091063" w:rsidRPr="00091063">
        <w:rPr>
          <w:rFonts w:ascii="Cambria" w:hAnsi="Cambria"/>
          <w:color w:val="002060"/>
          <w:lang w:val="ru-RU"/>
        </w:rPr>
        <w:t xml:space="preserve"> </w:t>
      </w:r>
      <w:r w:rsidR="00091063" w:rsidRPr="00E50B2F">
        <w:rPr>
          <w:rFonts w:ascii="Cambria" w:hAnsi="Cambria"/>
          <w:color w:val="0070C0"/>
          <w:lang w:val="ru-RU"/>
        </w:rPr>
        <w:t>результате</w:t>
      </w:r>
      <w:r w:rsidR="00091063" w:rsidRPr="00091063">
        <w:rPr>
          <w:rFonts w:ascii="Cambria" w:hAnsi="Cambria"/>
          <w:color w:val="002060"/>
          <w:lang w:val="ru-RU"/>
        </w:rPr>
        <w:t xml:space="preserve"> </w:t>
      </w:r>
      <w:r w:rsidR="00091063" w:rsidRPr="00E50B2F">
        <w:rPr>
          <w:rFonts w:ascii="Cambria" w:hAnsi="Cambria"/>
          <w:color w:val="0070C0"/>
          <w:lang w:val="ru-RU"/>
        </w:rPr>
        <w:t>какого</w:t>
      </w:r>
      <w:r w:rsidR="00091063" w:rsidRPr="00091063">
        <w:rPr>
          <w:rFonts w:ascii="Cambria" w:hAnsi="Cambria"/>
          <w:color w:val="002060"/>
          <w:lang w:val="ru-RU"/>
        </w:rPr>
        <w:t>-</w:t>
      </w:r>
      <w:r w:rsidR="00091063" w:rsidRPr="00E50B2F">
        <w:rPr>
          <w:rFonts w:ascii="Cambria" w:hAnsi="Cambria"/>
          <w:color w:val="0070C0"/>
          <w:lang w:val="ru-RU"/>
        </w:rPr>
        <w:t>либо</w:t>
      </w:r>
      <w:r w:rsidR="00091063" w:rsidRPr="00091063">
        <w:rPr>
          <w:rFonts w:ascii="Cambria" w:hAnsi="Cambria"/>
          <w:color w:val="002060"/>
          <w:lang w:val="ru-RU"/>
        </w:rPr>
        <w:t xml:space="preserve"> </w:t>
      </w:r>
      <w:r w:rsidR="00091063" w:rsidRPr="00E50B2F">
        <w:rPr>
          <w:rFonts w:ascii="Cambria" w:hAnsi="Cambria"/>
          <w:color w:val="0070C0"/>
          <w:lang w:val="ru-RU"/>
        </w:rPr>
        <w:t>выявления</w:t>
      </w:r>
      <w:r w:rsidR="00091063" w:rsidRPr="00091063">
        <w:rPr>
          <w:rFonts w:ascii="Cambria" w:hAnsi="Cambria"/>
          <w:color w:val="002060"/>
          <w:lang w:val="ru-RU"/>
        </w:rPr>
        <w:t xml:space="preserve"> </w:t>
      </w:r>
      <w:r w:rsidR="00091063" w:rsidRPr="00E50B2F">
        <w:rPr>
          <w:rFonts w:ascii="Cambria" w:hAnsi="Cambria"/>
          <w:color w:val="0070C0"/>
          <w:lang w:val="ru-RU"/>
        </w:rPr>
        <w:t>и</w:t>
      </w:r>
      <w:r w:rsidR="00091063" w:rsidRPr="00091063">
        <w:rPr>
          <w:rFonts w:ascii="Cambria" w:hAnsi="Cambria"/>
          <w:color w:val="002060"/>
          <w:lang w:val="ru-RU"/>
        </w:rPr>
        <w:t>/</w:t>
      </w:r>
      <w:r w:rsidR="00091063" w:rsidRPr="00E50B2F">
        <w:rPr>
          <w:rFonts w:ascii="Cambria" w:hAnsi="Cambria"/>
          <w:color w:val="0070C0"/>
          <w:lang w:val="ru-RU"/>
        </w:rPr>
        <w:t>или</w:t>
      </w:r>
      <w:r w:rsidR="00091063" w:rsidRPr="00091063">
        <w:rPr>
          <w:rFonts w:ascii="Cambria" w:hAnsi="Cambria"/>
          <w:color w:val="002060"/>
          <w:lang w:val="ru-RU"/>
        </w:rPr>
        <w:t xml:space="preserve"> </w:t>
      </w:r>
      <w:r w:rsidR="00091063" w:rsidRPr="00E50B2F">
        <w:rPr>
          <w:rFonts w:ascii="Cambria" w:hAnsi="Cambria"/>
          <w:color w:val="0070C0"/>
          <w:lang w:val="ru-RU"/>
        </w:rPr>
        <w:t>тестирования</w:t>
      </w:r>
      <w:r w:rsidR="00091063" w:rsidRPr="00091063">
        <w:rPr>
          <w:rFonts w:ascii="Cambria" w:hAnsi="Cambria"/>
          <w:color w:val="002060"/>
          <w:lang w:val="ru-RU"/>
        </w:rPr>
        <w:t xml:space="preserve"> </w:t>
      </w:r>
      <w:r w:rsidR="00091063" w:rsidRPr="00E50B2F">
        <w:rPr>
          <w:rFonts w:ascii="Cambria" w:hAnsi="Cambria"/>
          <w:color w:val="0070C0"/>
          <w:lang w:val="ru-RU"/>
        </w:rPr>
        <w:t>не</w:t>
      </w:r>
      <w:r w:rsidR="00091063" w:rsidRPr="00091063">
        <w:rPr>
          <w:rFonts w:ascii="Cambria" w:hAnsi="Cambria"/>
          <w:color w:val="002060"/>
          <w:lang w:val="ru-RU"/>
        </w:rPr>
        <w:t xml:space="preserve"> </w:t>
      </w:r>
      <w:r w:rsidR="00091063" w:rsidRPr="00E50B2F">
        <w:rPr>
          <w:rFonts w:ascii="Cambria" w:hAnsi="Cambria"/>
          <w:color w:val="0070C0"/>
          <w:lang w:val="ru-RU"/>
        </w:rPr>
        <w:t>будет</w:t>
      </w:r>
      <w:r w:rsidR="00091063" w:rsidRPr="00091063">
        <w:rPr>
          <w:rFonts w:ascii="Cambria" w:hAnsi="Cambria"/>
          <w:color w:val="002060"/>
          <w:lang w:val="ru-RU"/>
        </w:rPr>
        <w:t xml:space="preserve"> </w:t>
      </w:r>
      <w:r w:rsidR="00091063" w:rsidRPr="00E50B2F">
        <w:rPr>
          <w:rFonts w:ascii="Cambria" w:hAnsi="Cambria"/>
          <w:color w:val="0070C0"/>
          <w:lang w:val="ru-RU"/>
        </w:rPr>
        <w:t>установлено</w:t>
      </w:r>
      <w:r w:rsidR="00091063" w:rsidRPr="00091063">
        <w:rPr>
          <w:rFonts w:ascii="Cambria" w:hAnsi="Cambria"/>
          <w:color w:val="002060"/>
          <w:lang w:val="ru-RU"/>
        </w:rPr>
        <w:t xml:space="preserve">, </w:t>
      </w:r>
      <w:r w:rsidR="00091063" w:rsidRPr="00E50B2F">
        <w:rPr>
          <w:rFonts w:ascii="Cambria" w:hAnsi="Cambria"/>
          <w:color w:val="0070C0"/>
          <w:lang w:val="ru-RU"/>
        </w:rPr>
        <w:t>что</w:t>
      </w:r>
      <w:r w:rsidR="00091063" w:rsidRPr="00091063">
        <w:rPr>
          <w:rFonts w:ascii="Cambria" w:hAnsi="Cambria"/>
          <w:color w:val="002060"/>
          <w:lang w:val="ru-RU"/>
        </w:rPr>
        <w:t xml:space="preserve"> </w:t>
      </w:r>
      <w:r w:rsidR="00091063" w:rsidRPr="00E50B2F">
        <w:rPr>
          <w:rFonts w:ascii="Cambria" w:hAnsi="Cambria"/>
          <w:color w:val="0070C0"/>
          <w:lang w:val="ru-RU"/>
        </w:rPr>
        <w:t>конструкция</w:t>
      </w:r>
      <w:r w:rsidR="00091063" w:rsidRPr="00091063">
        <w:rPr>
          <w:rFonts w:ascii="Cambria" w:hAnsi="Cambria"/>
          <w:color w:val="002060"/>
          <w:lang w:val="ru-RU"/>
        </w:rPr>
        <w:t xml:space="preserve">, </w:t>
      </w:r>
      <w:r w:rsidR="00091063" w:rsidRPr="00E50B2F">
        <w:rPr>
          <w:rFonts w:ascii="Cambria" w:hAnsi="Cambria"/>
          <w:color w:val="0070C0"/>
          <w:lang w:val="ru-RU"/>
        </w:rPr>
        <w:t>материалы</w:t>
      </w:r>
      <w:r w:rsidR="00091063" w:rsidRPr="00091063">
        <w:rPr>
          <w:rFonts w:ascii="Cambria" w:hAnsi="Cambria"/>
          <w:color w:val="002060"/>
          <w:lang w:val="ru-RU"/>
        </w:rPr>
        <w:t xml:space="preserve">, </w:t>
      </w:r>
      <w:r w:rsidR="00091063" w:rsidRPr="00E50B2F">
        <w:rPr>
          <w:rFonts w:ascii="Cambria" w:hAnsi="Cambria"/>
          <w:color w:val="0070C0"/>
          <w:lang w:val="ru-RU"/>
        </w:rPr>
        <w:t>оборудование</w:t>
      </w:r>
      <w:r w:rsidR="00091063" w:rsidRPr="00091063">
        <w:rPr>
          <w:rFonts w:ascii="Cambria" w:hAnsi="Cambria"/>
          <w:color w:val="002060"/>
          <w:lang w:val="ru-RU"/>
        </w:rPr>
        <w:t xml:space="preserve"> </w:t>
      </w:r>
      <w:r w:rsidR="00091063" w:rsidRPr="00E50B2F">
        <w:rPr>
          <w:rFonts w:ascii="Cambria" w:hAnsi="Cambria"/>
          <w:color w:val="0070C0"/>
          <w:lang w:val="ru-RU"/>
        </w:rPr>
        <w:t>или</w:t>
      </w:r>
      <w:r w:rsidR="00091063" w:rsidRPr="00091063">
        <w:rPr>
          <w:rFonts w:ascii="Cambria" w:hAnsi="Cambria"/>
          <w:color w:val="002060"/>
          <w:lang w:val="ru-RU"/>
        </w:rPr>
        <w:t xml:space="preserve"> </w:t>
      </w:r>
      <w:r w:rsidR="00091063" w:rsidRPr="00E50B2F">
        <w:rPr>
          <w:rFonts w:ascii="Cambria" w:hAnsi="Cambria"/>
          <w:color w:val="0070C0"/>
          <w:lang w:val="ru-RU"/>
        </w:rPr>
        <w:t>качество</w:t>
      </w:r>
      <w:r w:rsidR="00091063" w:rsidRPr="00091063">
        <w:rPr>
          <w:rFonts w:ascii="Cambria" w:hAnsi="Cambria"/>
          <w:color w:val="002060"/>
          <w:lang w:val="ru-RU"/>
        </w:rPr>
        <w:t xml:space="preserve"> </w:t>
      </w:r>
      <w:r w:rsidR="00091063" w:rsidRPr="00E50B2F">
        <w:rPr>
          <w:rFonts w:ascii="Cambria" w:hAnsi="Cambria"/>
          <w:color w:val="0070C0"/>
          <w:lang w:val="ru-RU"/>
        </w:rPr>
        <w:t>выполнения</w:t>
      </w:r>
      <w:r w:rsidR="00091063" w:rsidRPr="00091063">
        <w:rPr>
          <w:rFonts w:ascii="Cambria" w:hAnsi="Cambria"/>
          <w:color w:val="002060"/>
          <w:lang w:val="ru-RU"/>
        </w:rPr>
        <w:t xml:space="preserve"> </w:t>
      </w:r>
      <w:r w:rsidR="00091063" w:rsidRPr="00E50B2F">
        <w:rPr>
          <w:rFonts w:ascii="Cambria" w:hAnsi="Cambria"/>
          <w:color w:val="0070C0"/>
          <w:lang w:val="ru-RU"/>
        </w:rPr>
        <w:t>Подрядчика</w:t>
      </w:r>
      <w:r w:rsidR="00091063" w:rsidRPr="00091063">
        <w:rPr>
          <w:rFonts w:ascii="Cambria" w:hAnsi="Cambria"/>
          <w:color w:val="002060"/>
          <w:lang w:val="ru-RU"/>
        </w:rPr>
        <w:t xml:space="preserve"> </w:t>
      </w:r>
      <w:r w:rsidR="00091063" w:rsidRPr="00E50B2F">
        <w:rPr>
          <w:rFonts w:ascii="Cambria" w:hAnsi="Cambria"/>
          <w:color w:val="0070C0"/>
          <w:lang w:val="ru-RU"/>
        </w:rPr>
        <w:t>не</w:t>
      </w:r>
      <w:r w:rsidR="00091063" w:rsidRPr="00091063">
        <w:rPr>
          <w:rFonts w:ascii="Cambria" w:hAnsi="Cambria"/>
          <w:color w:val="002060"/>
          <w:lang w:val="ru-RU"/>
        </w:rPr>
        <w:t xml:space="preserve"> </w:t>
      </w:r>
      <w:r w:rsidR="00091063" w:rsidRPr="00E50B2F">
        <w:rPr>
          <w:rFonts w:ascii="Cambria" w:hAnsi="Cambria"/>
          <w:color w:val="0070C0"/>
          <w:lang w:val="ru-RU"/>
        </w:rPr>
        <w:t>соответствуют</w:t>
      </w:r>
      <w:r w:rsidR="00091063" w:rsidRPr="00091063">
        <w:rPr>
          <w:rFonts w:ascii="Cambria" w:hAnsi="Cambria"/>
          <w:color w:val="002060"/>
          <w:lang w:val="ru-RU"/>
        </w:rPr>
        <w:t xml:space="preserve"> </w:t>
      </w:r>
      <w:r w:rsidR="00091063" w:rsidRPr="00E50B2F">
        <w:rPr>
          <w:rFonts w:ascii="Cambria" w:hAnsi="Cambria"/>
          <w:color w:val="0070C0"/>
          <w:lang w:val="ru-RU"/>
        </w:rPr>
        <w:t>Контракту</w:t>
      </w:r>
      <w:r w:rsidR="00091063" w:rsidRPr="00091063">
        <w:rPr>
          <w:rFonts w:ascii="Cambria" w:hAnsi="Cambria"/>
          <w:color w:val="002060"/>
          <w:lang w:val="ru-RU"/>
        </w:rPr>
        <w:t xml:space="preserve">, </w:t>
      </w:r>
      <w:r w:rsidR="00091063" w:rsidRPr="00E50B2F">
        <w:rPr>
          <w:rFonts w:ascii="Cambria" w:hAnsi="Cambria"/>
          <w:color w:val="0070C0"/>
          <w:lang w:val="ru-RU"/>
        </w:rPr>
        <w:t>Подрядчику</w:t>
      </w:r>
      <w:r w:rsidR="00091063" w:rsidRPr="00091063">
        <w:rPr>
          <w:rFonts w:ascii="Cambria" w:hAnsi="Cambria"/>
          <w:color w:val="002060"/>
          <w:lang w:val="ru-RU"/>
        </w:rPr>
        <w:t xml:space="preserve"> </w:t>
      </w:r>
      <w:r w:rsidR="00091063" w:rsidRPr="00E50B2F">
        <w:rPr>
          <w:rFonts w:ascii="Cambria" w:hAnsi="Cambria"/>
          <w:color w:val="0070C0"/>
          <w:lang w:val="ru-RU"/>
        </w:rPr>
        <w:t>будет</w:t>
      </w:r>
      <w:r w:rsidR="00091063" w:rsidRPr="00091063">
        <w:rPr>
          <w:rFonts w:ascii="Cambria" w:hAnsi="Cambria"/>
          <w:color w:val="002060"/>
          <w:lang w:val="ru-RU"/>
        </w:rPr>
        <w:t xml:space="preserve"> </w:t>
      </w:r>
      <w:r w:rsidR="00091063" w:rsidRPr="00E50B2F">
        <w:rPr>
          <w:rFonts w:ascii="Cambria" w:hAnsi="Cambria"/>
          <w:color w:val="0070C0"/>
          <w:lang w:val="ru-RU"/>
        </w:rPr>
        <w:t>оплачены</w:t>
      </w:r>
      <w:r w:rsidR="00091063" w:rsidRPr="00091063">
        <w:rPr>
          <w:rFonts w:ascii="Cambria" w:hAnsi="Cambria"/>
          <w:color w:val="002060"/>
          <w:lang w:val="ru-RU"/>
        </w:rPr>
        <w:t xml:space="preserve"> </w:t>
      </w:r>
      <w:r w:rsidR="00091063" w:rsidRPr="00E50B2F">
        <w:rPr>
          <w:rFonts w:ascii="Cambria" w:hAnsi="Cambria"/>
          <w:color w:val="0070C0"/>
          <w:lang w:val="ru-RU"/>
        </w:rPr>
        <w:t>расходы</w:t>
      </w:r>
      <w:r w:rsidR="00091063" w:rsidRPr="00091063">
        <w:rPr>
          <w:rFonts w:ascii="Cambria" w:hAnsi="Cambria"/>
          <w:color w:val="002060"/>
          <w:lang w:val="ru-RU"/>
        </w:rPr>
        <w:t xml:space="preserve"> </w:t>
      </w:r>
      <w:r w:rsidR="00091063" w:rsidRPr="00E50B2F">
        <w:rPr>
          <w:rFonts w:ascii="Cambria" w:hAnsi="Cambria"/>
          <w:color w:val="0070C0"/>
          <w:lang w:val="ru-RU"/>
        </w:rPr>
        <w:t>за</w:t>
      </w:r>
      <w:r w:rsidR="00091063" w:rsidRPr="00091063">
        <w:rPr>
          <w:rFonts w:ascii="Cambria" w:hAnsi="Cambria"/>
          <w:color w:val="002060"/>
          <w:lang w:val="ru-RU"/>
        </w:rPr>
        <w:t xml:space="preserve"> </w:t>
      </w:r>
      <w:r w:rsidR="00091063" w:rsidRPr="00E50B2F">
        <w:rPr>
          <w:rFonts w:ascii="Cambria" w:hAnsi="Cambria"/>
          <w:color w:val="0070C0"/>
          <w:lang w:val="ru-RU"/>
        </w:rPr>
        <w:t>такое</w:t>
      </w:r>
      <w:r w:rsidR="00091063" w:rsidRPr="00091063">
        <w:rPr>
          <w:rFonts w:ascii="Cambria" w:hAnsi="Cambria"/>
          <w:color w:val="002060"/>
          <w:lang w:val="ru-RU"/>
        </w:rPr>
        <w:t xml:space="preserve"> </w:t>
      </w:r>
      <w:r w:rsidR="00091063" w:rsidRPr="00E50B2F">
        <w:rPr>
          <w:rFonts w:ascii="Cambria" w:hAnsi="Cambria"/>
          <w:color w:val="0070C0"/>
          <w:lang w:val="ru-RU"/>
        </w:rPr>
        <w:t>выявление</w:t>
      </w:r>
      <w:r w:rsidR="00091063" w:rsidRPr="00091063">
        <w:rPr>
          <w:rFonts w:ascii="Cambria" w:hAnsi="Cambria"/>
          <w:color w:val="002060"/>
          <w:lang w:val="ru-RU"/>
        </w:rPr>
        <w:t xml:space="preserve"> </w:t>
      </w:r>
      <w:r w:rsidR="00091063" w:rsidRPr="00E50B2F">
        <w:rPr>
          <w:rFonts w:ascii="Cambria" w:hAnsi="Cambria"/>
          <w:color w:val="0070C0"/>
          <w:lang w:val="ru-RU"/>
        </w:rPr>
        <w:t>и</w:t>
      </w:r>
      <w:r w:rsidR="00091063" w:rsidRPr="00091063">
        <w:rPr>
          <w:rFonts w:ascii="Cambria" w:hAnsi="Cambria"/>
          <w:color w:val="002060"/>
          <w:lang w:val="ru-RU"/>
        </w:rPr>
        <w:t>/</w:t>
      </w:r>
      <w:r w:rsidR="00091063" w:rsidRPr="00E50B2F">
        <w:rPr>
          <w:rFonts w:ascii="Cambria" w:hAnsi="Cambria"/>
          <w:color w:val="0070C0"/>
          <w:lang w:val="ru-RU"/>
        </w:rPr>
        <w:t>или</w:t>
      </w:r>
      <w:r w:rsidR="00091063" w:rsidRPr="00091063">
        <w:rPr>
          <w:rFonts w:ascii="Cambria" w:hAnsi="Cambria"/>
          <w:color w:val="002060"/>
          <w:lang w:val="ru-RU"/>
        </w:rPr>
        <w:t xml:space="preserve"> </w:t>
      </w:r>
      <w:r w:rsidR="00091063" w:rsidRPr="00E50B2F">
        <w:rPr>
          <w:rFonts w:ascii="Cambria" w:hAnsi="Cambria"/>
          <w:color w:val="0070C0"/>
          <w:lang w:val="ru-RU"/>
        </w:rPr>
        <w:t>тестирование</w:t>
      </w:r>
      <w:r w:rsidR="00091063" w:rsidRPr="00091063">
        <w:rPr>
          <w:rFonts w:ascii="Cambria" w:hAnsi="Cambria"/>
          <w:color w:val="002060"/>
          <w:lang w:val="ru-RU"/>
        </w:rPr>
        <w:t xml:space="preserve"> </w:t>
      </w:r>
      <w:r w:rsidR="00091063" w:rsidRPr="00E50B2F">
        <w:rPr>
          <w:rFonts w:ascii="Cambria" w:hAnsi="Cambria"/>
          <w:color w:val="0070C0"/>
          <w:lang w:val="ru-RU"/>
        </w:rPr>
        <w:t>как</w:t>
      </w:r>
      <w:r w:rsidR="00091063" w:rsidRPr="00091063">
        <w:rPr>
          <w:rFonts w:ascii="Cambria" w:hAnsi="Cambria"/>
          <w:color w:val="002060"/>
          <w:lang w:val="ru-RU"/>
        </w:rPr>
        <w:t xml:space="preserve"> </w:t>
      </w:r>
      <w:r w:rsidR="00091063" w:rsidRPr="00E50B2F">
        <w:rPr>
          <w:rFonts w:ascii="Cambria" w:hAnsi="Cambria"/>
          <w:color w:val="0070C0"/>
          <w:lang w:val="ru-RU"/>
        </w:rPr>
        <w:t>за</w:t>
      </w:r>
      <w:r w:rsidR="00091063" w:rsidRPr="00091063">
        <w:rPr>
          <w:rFonts w:ascii="Cambria" w:hAnsi="Cambria"/>
          <w:color w:val="002060"/>
          <w:lang w:val="ru-RU"/>
        </w:rPr>
        <w:t xml:space="preserve"> </w:t>
      </w:r>
      <w:r w:rsidR="00091063" w:rsidRPr="00E50B2F">
        <w:rPr>
          <w:rFonts w:ascii="Cambria" w:hAnsi="Cambria"/>
          <w:color w:val="0070C0"/>
          <w:lang w:val="ru-RU"/>
        </w:rPr>
        <w:t>Внесение</w:t>
      </w:r>
      <w:r w:rsidR="00091063" w:rsidRPr="00091063">
        <w:rPr>
          <w:rFonts w:ascii="Cambria" w:hAnsi="Cambria"/>
          <w:color w:val="002060"/>
          <w:lang w:val="ru-RU"/>
        </w:rPr>
        <w:t xml:space="preserve"> </w:t>
      </w:r>
      <w:r w:rsidR="00091063" w:rsidRPr="00E50B2F">
        <w:rPr>
          <w:rFonts w:ascii="Cambria" w:hAnsi="Cambria"/>
          <w:color w:val="0070C0"/>
          <w:lang w:val="ru-RU"/>
        </w:rPr>
        <w:t>изменений</w:t>
      </w:r>
      <w:r w:rsidRPr="00091063">
        <w:rPr>
          <w:rFonts w:ascii="Cambria" w:hAnsi="Cambria"/>
          <w:lang w:val="ru-RU"/>
        </w:rPr>
        <w:t>.</w:t>
      </w:r>
    </w:p>
    <w:p w14:paraId="00A28B77" w14:textId="77777777" w:rsidR="00AE5B41" w:rsidRPr="00091063" w:rsidRDefault="00AE5B41" w:rsidP="00AE5B41">
      <w:pPr>
        <w:rPr>
          <w:rFonts w:ascii="Cambria" w:hAnsi="Cambria"/>
          <w:lang w:val="ru-RU"/>
        </w:rPr>
      </w:pPr>
    </w:p>
    <w:p w14:paraId="76CD048E" w14:textId="68EBBD00" w:rsidR="00AE5B41" w:rsidRPr="00867C74" w:rsidRDefault="003929E1" w:rsidP="00AE5B41">
      <w:pPr>
        <w:rPr>
          <w:rFonts w:ascii="Cambria" w:hAnsi="Cambria"/>
          <w:b/>
          <w:sz w:val="24"/>
        </w:rPr>
      </w:pPr>
      <w:r w:rsidRPr="00867C74">
        <w:rPr>
          <w:rFonts w:ascii="Cambria" w:hAnsi="Cambria"/>
          <w:b/>
          <w:sz w:val="24"/>
        </w:rPr>
        <w:t>26.</w:t>
      </w:r>
      <w:r w:rsidRPr="00867C74">
        <w:rPr>
          <w:rFonts w:ascii="Cambria" w:hAnsi="Cambria"/>
          <w:b/>
          <w:sz w:val="24"/>
        </w:rPr>
        <w:tab/>
        <w:t>Variations</w:t>
      </w:r>
      <w:r w:rsidR="00091063">
        <w:rPr>
          <w:rFonts w:ascii="Cambria" w:hAnsi="Cambria"/>
          <w:b/>
          <w:sz w:val="24"/>
        </w:rPr>
        <w:t>/</w:t>
      </w:r>
      <w:r w:rsidR="00091063" w:rsidRPr="00E50B2F">
        <w:rPr>
          <w:rFonts w:ascii="Cambria" w:hAnsi="Cambria"/>
          <w:b/>
          <w:color w:val="auto"/>
          <w:sz w:val="24"/>
          <w:lang w:val="en-US"/>
        </w:rPr>
        <w:t xml:space="preserve"> </w:t>
      </w:r>
      <w:r w:rsidR="00091063" w:rsidRPr="00E50B2F">
        <w:rPr>
          <w:rFonts w:ascii="Cambria" w:hAnsi="Cambria"/>
          <w:b/>
          <w:color w:val="0070C0"/>
          <w:sz w:val="24"/>
          <w:lang w:val="ru-RU"/>
        </w:rPr>
        <w:t>Внесение</w:t>
      </w:r>
      <w:r w:rsidR="00091063" w:rsidRPr="00E50B2F">
        <w:rPr>
          <w:rFonts w:ascii="Cambria" w:hAnsi="Cambria"/>
          <w:b/>
          <w:color w:val="002060"/>
          <w:sz w:val="24"/>
          <w:lang w:val="en-US"/>
        </w:rPr>
        <w:t xml:space="preserve"> </w:t>
      </w:r>
      <w:r w:rsidR="00091063" w:rsidRPr="00E50B2F">
        <w:rPr>
          <w:rFonts w:ascii="Cambria" w:hAnsi="Cambria"/>
          <w:b/>
          <w:color w:val="0070C0"/>
          <w:sz w:val="24"/>
          <w:lang w:val="ru-RU"/>
        </w:rPr>
        <w:t>изменений</w:t>
      </w:r>
    </w:p>
    <w:p w14:paraId="3234C1DC" w14:textId="6A77A432" w:rsidR="00AE5B41" w:rsidRPr="004A5E17" w:rsidRDefault="00AE5B41" w:rsidP="00AE5B41">
      <w:pPr>
        <w:rPr>
          <w:rFonts w:ascii="Cambria" w:hAnsi="Cambria"/>
          <w:color w:val="0070C0"/>
          <w:lang w:val="ru-RU"/>
        </w:rPr>
      </w:pPr>
      <w:r w:rsidRPr="00867C74">
        <w:rPr>
          <w:rFonts w:ascii="Cambria" w:hAnsi="Cambria"/>
        </w:rPr>
        <w:t xml:space="preserve">All additional/variated works, if any, </w:t>
      </w:r>
      <w:proofErr w:type="gramStart"/>
      <w:r w:rsidRPr="00867C74">
        <w:rPr>
          <w:rFonts w:ascii="Cambria" w:hAnsi="Cambria"/>
        </w:rPr>
        <w:t>have to</w:t>
      </w:r>
      <w:proofErr w:type="gramEnd"/>
      <w:r w:rsidRPr="00867C74">
        <w:rPr>
          <w:rFonts w:ascii="Cambria" w:hAnsi="Cambria"/>
        </w:rPr>
        <w:t xml:space="preserve"> be agreed upon in writing with the </w:t>
      </w:r>
      <w:r w:rsidR="001E1EE5" w:rsidRPr="00867C74">
        <w:rPr>
          <w:rFonts w:ascii="Cambria" w:hAnsi="Cambria"/>
        </w:rPr>
        <w:t>Implementing Partner</w:t>
      </w:r>
      <w:r w:rsidRPr="00867C74">
        <w:rPr>
          <w:rFonts w:ascii="Cambria" w:hAnsi="Cambria"/>
        </w:rPr>
        <w:t xml:space="preserve"> before executing. A standard form for this request will be handed over to the contractor. Additional/variated works executed without written agreement will not be paid. The</w:t>
      </w:r>
      <w:r w:rsidRPr="00091063">
        <w:rPr>
          <w:rFonts w:ascii="Cambria" w:hAnsi="Cambria"/>
          <w:lang w:val="ru-RU"/>
        </w:rPr>
        <w:t xml:space="preserve"> </w:t>
      </w:r>
      <w:r w:rsidRPr="00867C74">
        <w:rPr>
          <w:rFonts w:ascii="Cambria" w:hAnsi="Cambria"/>
        </w:rPr>
        <w:t>value</w:t>
      </w:r>
      <w:r w:rsidRPr="00091063">
        <w:rPr>
          <w:rFonts w:ascii="Cambria" w:hAnsi="Cambria"/>
          <w:lang w:val="ru-RU"/>
        </w:rPr>
        <w:t xml:space="preserve"> </w:t>
      </w:r>
      <w:r w:rsidRPr="00867C74">
        <w:rPr>
          <w:rFonts w:ascii="Cambria" w:hAnsi="Cambria"/>
        </w:rPr>
        <w:t>of</w:t>
      </w:r>
      <w:r w:rsidRPr="00091063">
        <w:rPr>
          <w:rFonts w:ascii="Cambria" w:hAnsi="Cambria"/>
          <w:lang w:val="ru-RU"/>
        </w:rPr>
        <w:t xml:space="preserve"> </w:t>
      </w:r>
      <w:r w:rsidRPr="00867C74">
        <w:rPr>
          <w:rFonts w:ascii="Cambria" w:hAnsi="Cambria"/>
        </w:rPr>
        <w:t>variations</w:t>
      </w:r>
      <w:r w:rsidRPr="00091063">
        <w:rPr>
          <w:rFonts w:ascii="Cambria" w:hAnsi="Cambria"/>
          <w:lang w:val="ru-RU"/>
        </w:rPr>
        <w:t xml:space="preserve"> </w:t>
      </w:r>
      <w:r w:rsidRPr="00867C74">
        <w:rPr>
          <w:rFonts w:ascii="Cambria" w:hAnsi="Cambria"/>
        </w:rPr>
        <w:t>will</w:t>
      </w:r>
      <w:r w:rsidRPr="00091063">
        <w:rPr>
          <w:rFonts w:ascii="Cambria" w:hAnsi="Cambria"/>
          <w:lang w:val="ru-RU"/>
        </w:rPr>
        <w:t xml:space="preserve"> </w:t>
      </w:r>
      <w:r w:rsidRPr="00867C74">
        <w:rPr>
          <w:rFonts w:ascii="Cambria" w:hAnsi="Cambria"/>
        </w:rPr>
        <w:t>be</w:t>
      </w:r>
      <w:r w:rsidRPr="00091063">
        <w:rPr>
          <w:rFonts w:ascii="Cambria" w:hAnsi="Cambria"/>
          <w:lang w:val="ru-RU"/>
        </w:rPr>
        <w:t xml:space="preserve"> </w:t>
      </w:r>
      <w:r w:rsidRPr="00867C74">
        <w:rPr>
          <w:rFonts w:ascii="Cambria" w:hAnsi="Cambria"/>
        </w:rPr>
        <w:t>determined</w:t>
      </w:r>
      <w:r w:rsidRPr="00091063">
        <w:rPr>
          <w:rFonts w:ascii="Cambria" w:hAnsi="Cambria"/>
          <w:lang w:val="ru-RU"/>
        </w:rPr>
        <w:t xml:space="preserve"> </w:t>
      </w:r>
      <w:proofErr w:type="gramStart"/>
      <w:r w:rsidRPr="00867C74">
        <w:rPr>
          <w:rFonts w:ascii="Cambria" w:hAnsi="Cambria"/>
        </w:rPr>
        <w:t>on</w:t>
      </w:r>
      <w:r w:rsidRPr="00091063">
        <w:rPr>
          <w:rFonts w:ascii="Cambria" w:hAnsi="Cambria"/>
          <w:lang w:val="ru-RU"/>
        </w:rPr>
        <w:t xml:space="preserve"> </w:t>
      </w:r>
      <w:r w:rsidRPr="00867C74">
        <w:rPr>
          <w:rFonts w:ascii="Cambria" w:hAnsi="Cambria"/>
        </w:rPr>
        <w:t>the</w:t>
      </w:r>
      <w:r w:rsidRPr="00091063">
        <w:rPr>
          <w:rFonts w:ascii="Cambria" w:hAnsi="Cambria"/>
          <w:lang w:val="ru-RU"/>
        </w:rPr>
        <w:t xml:space="preserve"> </w:t>
      </w:r>
      <w:r w:rsidRPr="00867C74">
        <w:rPr>
          <w:rFonts w:ascii="Cambria" w:hAnsi="Cambria"/>
        </w:rPr>
        <w:t>basis</w:t>
      </w:r>
      <w:r w:rsidRPr="00091063">
        <w:rPr>
          <w:rFonts w:ascii="Cambria" w:hAnsi="Cambria"/>
          <w:lang w:val="ru-RU"/>
        </w:rPr>
        <w:t xml:space="preserve"> </w:t>
      </w:r>
      <w:r w:rsidRPr="00867C74">
        <w:rPr>
          <w:rFonts w:ascii="Cambria" w:hAnsi="Cambria"/>
        </w:rPr>
        <w:t>of</w:t>
      </w:r>
      <w:proofErr w:type="gramEnd"/>
      <w:r w:rsidRPr="00091063">
        <w:rPr>
          <w:rFonts w:ascii="Cambria" w:hAnsi="Cambria"/>
          <w:lang w:val="ru-RU"/>
        </w:rPr>
        <w:t xml:space="preserve"> </w:t>
      </w:r>
      <w:r w:rsidRPr="00867C74">
        <w:rPr>
          <w:rFonts w:ascii="Cambria" w:hAnsi="Cambria"/>
        </w:rPr>
        <w:t>the</w:t>
      </w:r>
      <w:r w:rsidRPr="00091063">
        <w:rPr>
          <w:rFonts w:ascii="Cambria" w:hAnsi="Cambria"/>
          <w:lang w:val="ru-RU"/>
        </w:rPr>
        <w:t xml:space="preserve"> </w:t>
      </w:r>
      <w:proofErr w:type="spellStart"/>
      <w:r w:rsidRPr="00867C74">
        <w:rPr>
          <w:rFonts w:ascii="Cambria" w:hAnsi="Cambria"/>
        </w:rPr>
        <w:t>BoQ</w:t>
      </w:r>
      <w:proofErr w:type="spellEnd"/>
      <w:r w:rsidRPr="00091063">
        <w:rPr>
          <w:rFonts w:ascii="Cambria" w:hAnsi="Cambria"/>
          <w:lang w:val="ru-RU"/>
        </w:rPr>
        <w:t xml:space="preserve"> </w:t>
      </w:r>
      <w:r w:rsidRPr="00867C74">
        <w:rPr>
          <w:rFonts w:ascii="Cambria" w:hAnsi="Cambria"/>
        </w:rPr>
        <w:t>rates</w:t>
      </w:r>
      <w:r w:rsidRPr="00091063">
        <w:rPr>
          <w:rFonts w:ascii="Cambria" w:hAnsi="Cambria"/>
          <w:lang w:val="ru-RU"/>
        </w:rPr>
        <w:t xml:space="preserve"> </w:t>
      </w:r>
      <w:r w:rsidRPr="00867C74">
        <w:rPr>
          <w:rFonts w:ascii="Cambria" w:hAnsi="Cambria"/>
        </w:rPr>
        <w:t>as</w:t>
      </w:r>
      <w:r w:rsidRPr="00091063">
        <w:rPr>
          <w:rFonts w:ascii="Cambria" w:hAnsi="Cambria"/>
          <w:lang w:val="ru-RU"/>
        </w:rPr>
        <w:t xml:space="preserve"> </w:t>
      </w:r>
      <w:r w:rsidRPr="00867C74">
        <w:rPr>
          <w:rFonts w:ascii="Cambria" w:hAnsi="Cambria"/>
        </w:rPr>
        <w:t>far</w:t>
      </w:r>
      <w:r w:rsidRPr="00091063">
        <w:rPr>
          <w:rFonts w:ascii="Cambria" w:hAnsi="Cambria"/>
          <w:lang w:val="ru-RU"/>
        </w:rPr>
        <w:t xml:space="preserve"> </w:t>
      </w:r>
      <w:r w:rsidRPr="00867C74">
        <w:rPr>
          <w:rFonts w:ascii="Cambria" w:hAnsi="Cambria"/>
        </w:rPr>
        <w:t>as</w:t>
      </w:r>
      <w:r w:rsidRPr="00091063">
        <w:rPr>
          <w:rFonts w:ascii="Cambria" w:hAnsi="Cambria"/>
          <w:lang w:val="ru-RU"/>
        </w:rPr>
        <w:t xml:space="preserve"> </w:t>
      </w:r>
      <w:r w:rsidRPr="00867C74">
        <w:rPr>
          <w:rFonts w:ascii="Cambria" w:hAnsi="Cambria"/>
        </w:rPr>
        <w:t>applicable</w:t>
      </w:r>
      <w:r w:rsidR="00091063" w:rsidRPr="00091063">
        <w:rPr>
          <w:rFonts w:ascii="Cambria" w:hAnsi="Cambria"/>
          <w:lang w:val="ru-RU"/>
        </w:rPr>
        <w:t>/</w:t>
      </w:r>
      <w:r w:rsidR="00091063" w:rsidRPr="00E50B2F">
        <w:rPr>
          <w:rFonts w:ascii="Cambria" w:hAnsi="Cambria"/>
          <w:color w:val="0070C0"/>
          <w:lang w:val="ru-RU"/>
        </w:rPr>
        <w:t>Все</w:t>
      </w:r>
      <w:r w:rsidR="00091063" w:rsidRPr="00091063">
        <w:rPr>
          <w:rFonts w:ascii="Cambria" w:hAnsi="Cambria"/>
          <w:color w:val="002060"/>
          <w:lang w:val="ru-RU"/>
        </w:rPr>
        <w:t xml:space="preserve"> </w:t>
      </w:r>
      <w:r w:rsidR="00091063" w:rsidRPr="00E50B2F">
        <w:rPr>
          <w:rFonts w:ascii="Cambria" w:hAnsi="Cambria"/>
          <w:color w:val="0070C0"/>
          <w:lang w:val="ru-RU"/>
        </w:rPr>
        <w:t>дополнения</w:t>
      </w:r>
      <w:r w:rsidR="00091063" w:rsidRPr="00091063">
        <w:rPr>
          <w:rFonts w:ascii="Cambria" w:hAnsi="Cambria"/>
          <w:color w:val="002060"/>
          <w:lang w:val="ru-RU"/>
        </w:rPr>
        <w:t>/</w:t>
      </w:r>
      <w:r w:rsidR="00091063" w:rsidRPr="00E50B2F">
        <w:rPr>
          <w:rFonts w:ascii="Cambria" w:hAnsi="Cambria"/>
          <w:color w:val="0070C0"/>
          <w:lang w:val="ru-RU"/>
        </w:rPr>
        <w:t>изменения</w:t>
      </w:r>
      <w:r w:rsidR="00091063" w:rsidRPr="00091063">
        <w:rPr>
          <w:rFonts w:ascii="Cambria" w:hAnsi="Cambria"/>
          <w:color w:val="002060"/>
          <w:lang w:val="ru-RU"/>
        </w:rPr>
        <w:t xml:space="preserve"> </w:t>
      </w:r>
      <w:r w:rsidR="00091063" w:rsidRPr="00E50B2F">
        <w:rPr>
          <w:rFonts w:ascii="Cambria" w:hAnsi="Cambria"/>
          <w:color w:val="0070C0"/>
          <w:lang w:val="ru-RU"/>
        </w:rPr>
        <w:t>работ</w:t>
      </w:r>
      <w:r w:rsidR="00091063" w:rsidRPr="00091063">
        <w:rPr>
          <w:rFonts w:ascii="Cambria" w:hAnsi="Cambria"/>
          <w:color w:val="002060"/>
          <w:lang w:val="ru-RU"/>
        </w:rPr>
        <w:t xml:space="preserve">, </w:t>
      </w:r>
      <w:r w:rsidR="00091063" w:rsidRPr="00E50B2F">
        <w:rPr>
          <w:rFonts w:ascii="Cambria" w:hAnsi="Cambria"/>
          <w:color w:val="0070C0"/>
          <w:lang w:val="ru-RU"/>
        </w:rPr>
        <w:t>если</w:t>
      </w:r>
      <w:r w:rsidR="00091063" w:rsidRPr="00091063">
        <w:rPr>
          <w:rFonts w:ascii="Cambria" w:hAnsi="Cambria"/>
          <w:color w:val="002060"/>
          <w:lang w:val="ru-RU"/>
        </w:rPr>
        <w:t xml:space="preserve"> </w:t>
      </w:r>
      <w:r w:rsidR="00091063" w:rsidRPr="00E50B2F">
        <w:rPr>
          <w:rFonts w:ascii="Cambria" w:hAnsi="Cambria"/>
          <w:color w:val="0070C0"/>
          <w:lang w:val="ru-RU"/>
        </w:rPr>
        <w:t>таковые</w:t>
      </w:r>
      <w:r w:rsidR="00091063" w:rsidRPr="00091063">
        <w:rPr>
          <w:rFonts w:ascii="Cambria" w:hAnsi="Cambria"/>
          <w:color w:val="002060"/>
          <w:lang w:val="ru-RU"/>
        </w:rPr>
        <w:t xml:space="preserve"> </w:t>
      </w:r>
      <w:r w:rsidR="00091063" w:rsidRPr="00E50B2F">
        <w:rPr>
          <w:rFonts w:ascii="Cambria" w:hAnsi="Cambria"/>
          <w:color w:val="0070C0"/>
          <w:lang w:val="ru-RU"/>
        </w:rPr>
        <w:t>имеются</w:t>
      </w:r>
      <w:r w:rsidR="00091063" w:rsidRPr="00091063">
        <w:rPr>
          <w:rFonts w:ascii="Cambria" w:hAnsi="Cambria"/>
          <w:color w:val="002060"/>
          <w:lang w:val="ru-RU"/>
        </w:rPr>
        <w:t xml:space="preserve">, </w:t>
      </w:r>
      <w:r w:rsidR="00091063" w:rsidRPr="00E50B2F">
        <w:rPr>
          <w:rFonts w:ascii="Cambria" w:hAnsi="Cambria"/>
          <w:color w:val="0070C0"/>
          <w:lang w:val="ru-RU"/>
        </w:rPr>
        <w:t>должны</w:t>
      </w:r>
      <w:r w:rsidR="00091063" w:rsidRPr="00091063">
        <w:rPr>
          <w:rFonts w:ascii="Cambria" w:hAnsi="Cambria"/>
          <w:color w:val="002060"/>
          <w:lang w:val="ru-RU"/>
        </w:rPr>
        <w:t xml:space="preserve"> </w:t>
      </w:r>
      <w:r w:rsidR="00091063" w:rsidRPr="00E50B2F">
        <w:rPr>
          <w:rFonts w:ascii="Cambria" w:hAnsi="Cambria"/>
          <w:color w:val="0070C0"/>
          <w:lang w:val="ru-RU"/>
        </w:rPr>
        <w:t>быть</w:t>
      </w:r>
      <w:r w:rsidR="00091063" w:rsidRPr="00091063">
        <w:rPr>
          <w:rFonts w:ascii="Cambria" w:hAnsi="Cambria"/>
          <w:color w:val="002060"/>
          <w:lang w:val="ru-RU"/>
        </w:rPr>
        <w:t xml:space="preserve"> </w:t>
      </w:r>
      <w:r w:rsidR="00091063" w:rsidRPr="00E50B2F">
        <w:rPr>
          <w:rFonts w:ascii="Cambria" w:hAnsi="Cambria"/>
          <w:color w:val="0070C0"/>
          <w:lang w:val="ru-RU"/>
        </w:rPr>
        <w:t>согласованы</w:t>
      </w:r>
      <w:r w:rsidR="00091063" w:rsidRPr="00091063">
        <w:rPr>
          <w:rFonts w:ascii="Cambria" w:hAnsi="Cambria"/>
          <w:color w:val="002060"/>
          <w:lang w:val="ru-RU"/>
        </w:rPr>
        <w:t xml:space="preserve"> </w:t>
      </w:r>
      <w:r w:rsidR="00091063" w:rsidRPr="00E50B2F">
        <w:rPr>
          <w:rFonts w:ascii="Cambria" w:hAnsi="Cambria"/>
          <w:color w:val="0070C0"/>
          <w:lang w:val="ru-RU"/>
        </w:rPr>
        <w:t>в</w:t>
      </w:r>
      <w:r w:rsidR="00091063" w:rsidRPr="00091063">
        <w:rPr>
          <w:rFonts w:ascii="Cambria" w:hAnsi="Cambria"/>
          <w:color w:val="002060"/>
          <w:lang w:val="ru-RU"/>
        </w:rPr>
        <w:t xml:space="preserve"> </w:t>
      </w:r>
      <w:r w:rsidR="00091063" w:rsidRPr="004A5E17">
        <w:rPr>
          <w:rFonts w:ascii="Cambria" w:hAnsi="Cambria"/>
          <w:color w:val="0070C0"/>
          <w:lang w:val="ru-RU"/>
        </w:rPr>
        <w:t xml:space="preserve">письменной форме с Партнером-исполнителем до их выполнения. Стандартная форма для такого запроса будет передана подрядчику. Дополнительные/измененные работы, выполненные без письменного согласования, не оплачиваются. Стоимость изменений определяется на основе </w:t>
      </w:r>
      <w:proofErr w:type="spellStart"/>
      <w:r w:rsidR="00091063" w:rsidRPr="004A5E17">
        <w:rPr>
          <w:rFonts w:ascii="Cambria" w:hAnsi="Cambria"/>
          <w:color w:val="0070C0"/>
          <w:lang w:val="ru-RU"/>
        </w:rPr>
        <w:t>ставок</w:t>
      </w:r>
      <w:r w:rsidR="004B509B">
        <w:rPr>
          <w:rFonts w:ascii="Cambria" w:hAnsi="Cambria"/>
          <w:color w:val="0070C0"/>
          <w:lang w:val="ru-RU"/>
        </w:rPr>
        <w:t>спецификаций</w:t>
      </w:r>
      <w:proofErr w:type="spellEnd"/>
      <w:r w:rsidR="004B509B">
        <w:rPr>
          <w:rFonts w:ascii="Cambria" w:hAnsi="Cambria"/>
          <w:color w:val="0070C0"/>
          <w:lang w:val="ru-RU"/>
        </w:rPr>
        <w:t xml:space="preserve"> объемов работ</w:t>
      </w:r>
      <w:r w:rsidR="00091063" w:rsidRPr="004A5E17">
        <w:rPr>
          <w:rFonts w:ascii="Cambria" w:hAnsi="Cambria"/>
          <w:color w:val="0070C0"/>
          <w:lang w:val="ru-RU"/>
        </w:rPr>
        <w:t xml:space="preserve"> (BOQ), насколько это применимо</w:t>
      </w:r>
      <w:r w:rsidRPr="004A5E17">
        <w:rPr>
          <w:rFonts w:ascii="Cambria" w:hAnsi="Cambria"/>
          <w:color w:val="0070C0"/>
          <w:lang w:val="ru-RU"/>
        </w:rPr>
        <w:t>.</w:t>
      </w:r>
    </w:p>
    <w:p w14:paraId="2CFDE71F" w14:textId="77777777" w:rsidR="00AE5B41" w:rsidRPr="00091063" w:rsidRDefault="00AE5B41" w:rsidP="00AE5B41">
      <w:pPr>
        <w:rPr>
          <w:rFonts w:ascii="Cambria" w:hAnsi="Cambria"/>
          <w:lang w:val="ru-RU"/>
        </w:rPr>
      </w:pPr>
    </w:p>
    <w:p w14:paraId="23984DB4" w14:textId="3B66D69B" w:rsidR="00AE5B41" w:rsidRPr="00867C74" w:rsidRDefault="003929E1" w:rsidP="00AE5B41">
      <w:pPr>
        <w:rPr>
          <w:rFonts w:ascii="Cambria" w:hAnsi="Cambria"/>
          <w:b/>
          <w:sz w:val="24"/>
        </w:rPr>
      </w:pPr>
      <w:r w:rsidRPr="00867C74">
        <w:rPr>
          <w:rFonts w:ascii="Cambria" w:hAnsi="Cambria"/>
          <w:b/>
          <w:sz w:val="24"/>
        </w:rPr>
        <w:t>27.</w:t>
      </w:r>
      <w:r w:rsidRPr="00867C74">
        <w:rPr>
          <w:rFonts w:ascii="Cambria" w:hAnsi="Cambria"/>
          <w:b/>
          <w:sz w:val="24"/>
        </w:rPr>
        <w:tab/>
        <w:t>Early Warning</w:t>
      </w:r>
      <w:r w:rsidR="00091063">
        <w:rPr>
          <w:rFonts w:ascii="Cambria" w:hAnsi="Cambria"/>
          <w:b/>
          <w:sz w:val="24"/>
        </w:rPr>
        <w:t>/</w:t>
      </w:r>
      <w:r w:rsidR="00091063" w:rsidRPr="00E50B2F">
        <w:rPr>
          <w:rFonts w:ascii="Cambria" w:hAnsi="Cambria"/>
          <w:b/>
          <w:color w:val="auto"/>
          <w:sz w:val="24"/>
          <w:lang w:val="en-US"/>
        </w:rPr>
        <w:t xml:space="preserve"> </w:t>
      </w:r>
      <w:r w:rsidR="00091063" w:rsidRPr="00E50B2F">
        <w:rPr>
          <w:rFonts w:ascii="Cambria" w:hAnsi="Cambria"/>
          <w:b/>
          <w:color w:val="0070C0"/>
          <w:sz w:val="24"/>
          <w:lang w:val="ru-RU"/>
        </w:rPr>
        <w:t>Раннее</w:t>
      </w:r>
      <w:r w:rsidR="00091063" w:rsidRPr="00E50B2F">
        <w:rPr>
          <w:rFonts w:ascii="Cambria" w:hAnsi="Cambria"/>
          <w:b/>
          <w:color w:val="002060"/>
          <w:sz w:val="24"/>
          <w:lang w:val="en-US"/>
        </w:rPr>
        <w:t xml:space="preserve"> </w:t>
      </w:r>
      <w:r w:rsidR="00091063" w:rsidRPr="00E50B2F">
        <w:rPr>
          <w:rFonts w:ascii="Cambria" w:hAnsi="Cambria"/>
          <w:b/>
          <w:color w:val="0070C0"/>
          <w:sz w:val="24"/>
          <w:lang w:val="ru-RU"/>
        </w:rPr>
        <w:t>предупреждение</w:t>
      </w:r>
    </w:p>
    <w:p w14:paraId="24E9CA22" w14:textId="0DD62712" w:rsidR="00AE5B41" w:rsidRPr="00945E6C" w:rsidRDefault="00AE5B41" w:rsidP="00AE5B41">
      <w:pPr>
        <w:rPr>
          <w:rFonts w:ascii="Cambria" w:hAnsi="Cambria"/>
          <w:lang w:val="ru-RU"/>
        </w:rPr>
      </w:pPr>
      <w:r w:rsidRPr="00867C74">
        <w:rPr>
          <w:rFonts w:ascii="Cambria" w:hAnsi="Cambria"/>
        </w:rPr>
        <w:t>A Party shall notify the other as soon as he is aware of any circumstance which may delay or disrupt the Works, or which may give rise to a claim for additional payment. The</w:t>
      </w:r>
      <w:r w:rsidRPr="00945E6C">
        <w:rPr>
          <w:rFonts w:ascii="Cambria" w:hAnsi="Cambria"/>
          <w:lang w:val="ru-RU"/>
        </w:rPr>
        <w:t xml:space="preserve"> </w:t>
      </w:r>
      <w:r w:rsidRPr="00867C74">
        <w:rPr>
          <w:rFonts w:ascii="Cambria" w:hAnsi="Cambria"/>
        </w:rPr>
        <w:t>Contractor</w:t>
      </w:r>
      <w:r w:rsidRPr="00945E6C">
        <w:rPr>
          <w:rFonts w:ascii="Cambria" w:hAnsi="Cambria"/>
          <w:lang w:val="ru-RU"/>
        </w:rPr>
        <w:t xml:space="preserve"> </w:t>
      </w:r>
      <w:r w:rsidRPr="00867C74">
        <w:rPr>
          <w:rFonts w:ascii="Cambria" w:hAnsi="Cambria"/>
        </w:rPr>
        <w:t>shall</w:t>
      </w:r>
      <w:r w:rsidRPr="00945E6C">
        <w:rPr>
          <w:rFonts w:ascii="Cambria" w:hAnsi="Cambria"/>
          <w:lang w:val="ru-RU"/>
        </w:rPr>
        <w:t xml:space="preserve"> </w:t>
      </w:r>
      <w:r w:rsidRPr="00867C74">
        <w:rPr>
          <w:rFonts w:ascii="Cambria" w:hAnsi="Cambria"/>
        </w:rPr>
        <w:t>take</w:t>
      </w:r>
      <w:r w:rsidRPr="00945E6C">
        <w:rPr>
          <w:rFonts w:ascii="Cambria" w:hAnsi="Cambria"/>
          <w:lang w:val="ru-RU"/>
        </w:rPr>
        <w:t xml:space="preserve"> </w:t>
      </w:r>
      <w:r w:rsidRPr="00867C74">
        <w:rPr>
          <w:rFonts w:ascii="Cambria" w:hAnsi="Cambria"/>
        </w:rPr>
        <w:t>all</w:t>
      </w:r>
      <w:r w:rsidRPr="00945E6C">
        <w:rPr>
          <w:rFonts w:ascii="Cambria" w:hAnsi="Cambria"/>
          <w:lang w:val="ru-RU"/>
        </w:rPr>
        <w:t xml:space="preserve"> </w:t>
      </w:r>
      <w:r w:rsidRPr="00867C74">
        <w:rPr>
          <w:rFonts w:ascii="Cambria" w:hAnsi="Cambria"/>
        </w:rPr>
        <w:t>reasonable</w:t>
      </w:r>
      <w:r w:rsidRPr="00945E6C">
        <w:rPr>
          <w:rFonts w:ascii="Cambria" w:hAnsi="Cambria"/>
          <w:lang w:val="ru-RU"/>
        </w:rPr>
        <w:t xml:space="preserve"> </w:t>
      </w:r>
      <w:r w:rsidRPr="00867C74">
        <w:rPr>
          <w:rFonts w:ascii="Cambria" w:hAnsi="Cambria"/>
        </w:rPr>
        <w:t>steps</w:t>
      </w:r>
      <w:r w:rsidRPr="00945E6C">
        <w:rPr>
          <w:rFonts w:ascii="Cambria" w:hAnsi="Cambria"/>
          <w:lang w:val="ru-RU"/>
        </w:rPr>
        <w:t xml:space="preserve"> </w:t>
      </w:r>
      <w:r w:rsidRPr="00867C74">
        <w:rPr>
          <w:rFonts w:ascii="Cambria" w:hAnsi="Cambria"/>
        </w:rPr>
        <w:t>to</w:t>
      </w:r>
      <w:r w:rsidRPr="00945E6C">
        <w:rPr>
          <w:rFonts w:ascii="Cambria" w:hAnsi="Cambria"/>
          <w:lang w:val="ru-RU"/>
        </w:rPr>
        <w:t xml:space="preserve"> </w:t>
      </w:r>
      <w:r w:rsidRPr="00867C74">
        <w:rPr>
          <w:rFonts w:ascii="Cambria" w:hAnsi="Cambria"/>
        </w:rPr>
        <w:t>minimize</w:t>
      </w:r>
      <w:r w:rsidRPr="00945E6C">
        <w:rPr>
          <w:rFonts w:ascii="Cambria" w:hAnsi="Cambria"/>
          <w:lang w:val="ru-RU"/>
        </w:rPr>
        <w:t xml:space="preserve"> </w:t>
      </w:r>
      <w:r w:rsidRPr="00867C74">
        <w:rPr>
          <w:rFonts w:ascii="Cambria" w:hAnsi="Cambria"/>
        </w:rPr>
        <w:t>these</w:t>
      </w:r>
      <w:r w:rsidRPr="00945E6C">
        <w:rPr>
          <w:rFonts w:ascii="Cambria" w:hAnsi="Cambria"/>
          <w:lang w:val="ru-RU"/>
        </w:rPr>
        <w:t xml:space="preserve"> </w:t>
      </w:r>
      <w:r w:rsidRPr="00867C74">
        <w:rPr>
          <w:rFonts w:ascii="Cambria" w:hAnsi="Cambria"/>
        </w:rPr>
        <w:t>effects</w:t>
      </w:r>
      <w:r w:rsidR="00945E6C" w:rsidRPr="00945E6C">
        <w:rPr>
          <w:rFonts w:ascii="Cambria" w:hAnsi="Cambria"/>
          <w:lang w:val="ru-RU"/>
        </w:rPr>
        <w:t>/</w:t>
      </w:r>
      <w:r w:rsidR="00945E6C" w:rsidRPr="00E50B2F">
        <w:rPr>
          <w:rFonts w:ascii="Cambria" w:hAnsi="Cambria"/>
          <w:color w:val="0070C0"/>
          <w:lang w:val="ru-RU"/>
        </w:rPr>
        <w:t>Сторона</w:t>
      </w:r>
      <w:r w:rsidR="00945E6C" w:rsidRPr="00945E6C">
        <w:rPr>
          <w:rFonts w:ascii="Cambria" w:hAnsi="Cambria"/>
          <w:color w:val="002060"/>
          <w:lang w:val="ru-RU"/>
        </w:rPr>
        <w:t xml:space="preserve"> </w:t>
      </w:r>
      <w:r w:rsidR="00945E6C" w:rsidRPr="00E50B2F">
        <w:rPr>
          <w:rFonts w:ascii="Cambria" w:hAnsi="Cambria"/>
          <w:color w:val="0070C0"/>
          <w:lang w:val="ru-RU"/>
        </w:rPr>
        <w:t>уведомляет</w:t>
      </w:r>
      <w:r w:rsidR="00945E6C" w:rsidRPr="00945E6C">
        <w:rPr>
          <w:rFonts w:ascii="Cambria" w:hAnsi="Cambria"/>
          <w:color w:val="002060"/>
          <w:lang w:val="ru-RU"/>
        </w:rPr>
        <w:t xml:space="preserve"> </w:t>
      </w:r>
      <w:r w:rsidR="00945E6C" w:rsidRPr="00E50B2F">
        <w:rPr>
          <w:rFonts w:ascii="Cambria" w:hAnsi="Cambria"/>
          <w:color w:val="0070C0"/>
          <w:lang w:val="ru-RU"/>
        </w:rPr>
        <w:t>другую</w:t>
      </w:r>
      <w:r w:rsidR="00945E6C" w:rsidRPr="00945E6C">
        <w:rPr>
          <w:rFonts w:ascii="Cambria" w:hAnsi="Cambria"/>
          <w:color w:val="002060"/>
          <w:lang w:val="ru-RU"/>
        </w:rPr>
        <w:t xml:space="preserve"> </w:t>
      </w:r>
      <w:r w:rsidR="00945E6C" w:rsidRPr="00E50B2F">
        <w:rPr>
          <w:rFonts w:ascii="Cambria" w:hAnsi="Cambria"/>
          <w:color w:val="0070C0"/>
          <w:lang w:val="ru-RU"/>
        </w:rPr>
        <w:t>сторону</w:t>
      </w:r>
      <w:r w:rsidR="00945E6C" w:rsidRPr="00945E6C">
        <w:rPr>
          <w:rFonts w:ascii="Cambria" w:hAnsi="Cambria"/>
          <w:color w:val="002060"/>
          <w:lang w:val="ru-RU"/>
        </w:rPr>
        <w:t xml:space="preserve">, </w:t>
      </w:r>
      <w:r w:rsidR="00945E6C" w:rsidRPr="00E50B2F">
        <w:rPr>
          <w:rFonts w:ascii="Cambria" w:hAnsi="Cambria"/>
          <w:color w:val="0070C0"/>
          <w:lang w:val="ru-RU"/>
        </w:rPr>
        <w:t>как</w:t>
      </w:r>
      <w:r w:rsidR="00945E6C" w:rsidRPr="00945E6C">
        <w:rPr>
          <w:rFonts w:ascii="Cambria" w:hAnsi="Cambria"/>
          <w:color w:val="002060"/>
          <w:lang w:val="ru-RU"/>
        </w:rPr>
        <w:t xml:space="preserve"> </w:t>
      </w:r>
      <w:r w:rsidR="00945E6C" w:rsidRPr="00E50B2F">
        <w:rPr>
          <w:rFonts w:ascii="Cambria" w:hAnsi="Cambria"/>
          <w:color w:val="0070C0"/>
          <w:lang w:val="ru-RU"/>
        </w:rPr>
        <w:t>только</w:t>
      </w:r>
      <w:r w:rsidR="00945E6C" w:rsidRPr="00945E6C">
        <w:rPr>
          <w:rFonts w:ascii="Cambria" w:hAnsi="Cambria"/>
          <w:color w:val="002060"/>
          <w:lang w:val="ru-RU"/>
        </w:rPr>
        <w:t xml:space="preserve"> </w:t>
      </w:r>
      <w:r w:rsidR="00945E6C" w:rsidRPr="00E50B2F">
        <w:rPr>
          <w:rFonts w:ascii="Cambria" w:hAnsi="Cambria"/>
          <w:color w:val="0070C0"/>
          <w:lang w:val="ru-RU"/>
        </w:rPr>
        <w:t>ей</w:t>
      </w:r>
      <w:r w:rsidR="00945E6C" w:rsidRPr="00945E6C">
        <w:rPr>
          <w:rFonts w:ascii="Cambria" w:hAnsi="Cambria"/>
          <w:color w:val="002060"/>
          <w:lang w:val="ru-RU"/>
        </w:rPr>
        <w:t xml:space="preserve"> </w:t>
      </w:r>
      <w:r w:rsidR="00945E6C" w:rsidRPr="00E50B2F">
        <w:rPr>
          <w:rFonts w:ascii="Cambria" w:hAnsi="Cambria"/>
          <w:color w:val="0070C0"/>
          <w:lang w:val="ru-RU"/>
        </w:rPr>
        <w:t>становится</w:t>
      </w:r>
      <w:r w:rsidR="00945E6C" w:rsidRPr="00945E6C">
        <w:rPr>
          <w:rFonts w:ascii="Cambria" w:hAnsi="Cambria"/>
          <w:color w:val="002060"/>
          <w:lang w:val="ru-RU"/>
        </w:rPr>
        <w:t xml:space="preserve"> </w:t>
      </w:r>
      <w:r w:rsidR="00945E6C" w:rsidRPr="00E50B2F">
        <w:rPr>
          <w:rFonts w:ascii="Cambria" w:hAnsi="Cambria"/>
          <w:color w:val="0070C0"/>
          <w:lang w:val="ru-RU"/>
        </w:rPr>
        <w:t>известно</w:t>
      </w:r>
      <w:r w:rsidR="00945E6C" w:rsidRPr="00945E6C">
        <w:rPr>
          <w:rFonts w:ascii="Cambria" w:hAnsi="Cambria"/>
          <w:color w:val="002060"/>
          <w:lang w:val="ru-RU"/>
        </w:rPr>
        <w:t xml:space="preserve"> </w:t>
      </w:r>
      <w:r w:rsidR="00945E6C" w:rsidRPr="00E50B2F">
        <w:rPr>
          <w:rFonts w:ascii="Cambria" w:hAnsi="Cambria"/>
          <w:color w:val="0070C0"/>
          <w:lang w:val="ru-RU"/>
        </w:rPr>
        <w:t>о</w:t>
      </w:r>
      <w:r w:rsidR="00945E6C" w:rsidRPr="00945E6C">
        <w:rPr>
          <w:rFonts w:ascii="Cambria" w:hAnsi="Cambria"/>
          <w:color w:val="002060"/>
          <w:lang w:val="ru-RU"/>
        </w:rPr>
        <w:t xml:space="preserve"> </w:t>
      </w:r>
      <w:r w:rsidR="00945E6C" w:rsidRPr="00E50B2F">
        <w:rPr>
          <w:rFonts w:ascii="Cambria" w:hAnsi="Cambria"/>
          <w:color w:val="0070C0"/>
          <w:lang w:val="ru-RU"/>
        </w:rPr>
        <w:t>каких</w:t>
      </w:r>
      <w:r w:rsidR="00945E6C" w:rsidRPr="00945E6C">
        <w:rPr>
          <w:rFonts w:ascii="Cambria" w:hAnsi="Cambria"/>
          <w:color w:val="002060"/>
          <w:lang w:val="ru-RU"/>
        </w:rPr>
        <w:t>-</w:t>
      </w:r>
      <w:r w:rsidR="00945E6C" w:rsidRPr="00E50B2F">
        <w:rPr>
          <w:rFonts w:ascii="Cambria" w:hAnsi="Cambria"/>
          <w:color w:val="0070C0"/>
          <w:lang w:val="ru-RU"/>
        </w:rPr>
        <w:t>либо</w:t>
      </w:r>
      <w:r w:rsidR="00945E6C" w:rsidRPr="00945E6C">
        <w:rPr>
          <w:rFonts w:ascii="Cambria" w:hAnsi="Cambria"/>
          <w:color w:val="002060"/>
          <w:lang w:val="ru-RU"/>
        </w:rPr>
        <w:t xml:space="preserve"> </w:t>
      </w:r>
      <w:r w:rsidR="00945E6C" w:rsidRPr="00E50B2F">
        <w:rPr>
          <w:rFonts w:ascii="Cambria" w:hAnsi="Cambria"/>
          <w:color w:val="0070C0"/>
          <w:lang w:val="ru-RU"/>
        </w:rPr>
        <w:t>обстоятельствах</w:t>
      </w:r>
      <w:r w:rsidR="00945E6C" w:rsidRPr="00945E6C">
        <w:rPr>
          <w:rFonts w:ascii="Cambria" w:hAnsi="Cambria"/>
          <w:color w:val="002060"/>
          <w:lang w:val="ru-RU"/>
        </w:rPr>
        <w:t xml:space="preserve">, </w:t>
      </w:r>
      <w:r w:rsidR="00945E6C" w:rsidRPr="00E50B2F">
        <w:rPr>
          <w:rFonts w:ascii="Cambria" w:hAnsi="Cambria"/>
          <w:color w:val="0070C0"/>
          <w:lang w:val="ru-RU"/>
        </w:rPr>
        <w:t>которые</w:t>
      </w:r>
      <w:r w:rsidR="00945E6C" w:rsidRPr="00945E6C">
        <w:rPr>
          <w:rFonts w:ascii="Cambria" w:hAnsi="Cambria"/>
          <w:color w:val="002060"/>
          <w:lang w:val="ru-RU"/>
        </w:rPr>
        <w:t xml:space="preserve"> </w:t>
      </w:r>
      <w:r w:rsidR="00945E6C" w:rsidRPr="00E50B2F">
        <w:rPr>
          <w:rFonts w:ascii="Cambria" w:hAnsi="Cambria"/>
          <w:color w:val="0070C0"/>
          <w:lang w:val="ru-RU"/>
        </w:rPr>
        <w:t>могут</w:t>
      </w:r>
      <w:r w:rsidR="00945E6C" w:rsidRPr="00945E6C">
        <w:rPr>
          <w:rFonts w:ascii="Cambria" w:hAnsi="Cambria"/>
          <w:color w:val="002060"/>
          <w:lang w:val="ru-RU"/>
        </w:rPr>
        <w:t xml:space="preserve"> </w:t>
      </w:r>
      <w:r w:rsidR="00945E6C" w:rsidRPr="00E50B2F">
        <w:rPr>
          <w:rFonts w:ascii="Cambria" w:hAnsi="Cambria"/>
          <w:color w:val="0070C0"/>
          <w:lang w:val="ru-RU"/>
        </w:rPr>
        <w:t>задержать</w:t>
      </w:r>
      <w:r w:rsidR="00945E6C" w:rsidRPr="00945E6C">
        <w:rPr>
          <w:rFonts w:ascii="Cambria" w:hAnsi="Cambria"/>
          <w:color w:val="002060"/>
          <w:lang w:val="ru-RU"/>
        </w:rPr>
        <w:t xml:space="preserve"> </w:t>
      </w:r>
      <w:r w:rsidR="00945E6C" w:rsidRPr="00E50B2F">
        <w:rPr>
          <w:rFonts w:ascii="Cambria" w:hAnsi="Cambria"/>
          <w:color w:val="0070C0"/>
          <w:lang w:val="ru-RU"/>
        </w:rPr>
        <w:t>или</w:t>
      </w:r>
      <w:r w:rsidR="00945E6C" w:rsidRPr="00945E6C">
        <w:rPr>
          <w:rFonts w:ascii="Cambria" w:hAnsi="Cambria"/>
          <w:color w:val="002060"/>
          <w:lang w:val="ru-RU"/>
        </w:rPr>
        <w:t xml:space="preserve"> </w:t>
      </w:r>
      <w:r w:rsidR="00945E6C" w:rsidRPr="00E50B2F">
        <w:rPr>
          <w:rFonts w:ascii="Cambria" w:hAnsi="Cambria"/>
          <w:color w:val="0070C0"/>
          <w:lang w:val="ru-RU"/>
        </w:rPr>
        <w:t>нарушить</w:t>
      </w:r>
      <w:r w:rsidR="00945E6C" w:rsidRPr="00945E6C">
        <w:rPr>
          <w:rFonts w:ascii="Cambria" w:hAnsi="Cambria"/>
          <w:color w:val="002060"/>
          <w:lang w:val="ru-RU"/>
        </w:rPr>
        <w:t xml:space="preserve"> </w:t>
      </w:r>
      <w:r w:rsidR="00945E6C" w:rsidRPr="00E50B2F">
        <w:rPr>
          <w:rFonts w:ascii="Cambria" w:hAnsi="Cambria"/>
          <w:color w:val="0070C0"/>
          <w:lang w:val="ru-RU"/>
        </w:rPr>
        <w:t>выполнение</w:t>
      </w:r>
      <w:r w:rsidR="00945E6C" w:rsidRPr="00945E6C">
        <w:rPr>
          <w:rFonts w:ascii="Cambria" w:hAnsi="Cambria"/>
          <w:color w:val="002060"/>
          <w:lang w:val="ru-RU"/>
        </w:rPr>
        <w:t xml:space="preserve"> </w:t>
      </w:r>
      <w:r w:rsidR="00945E6C" w:rsidRPr="00E50B2F">
        <w:rPr>
          <w:rFonts w:ascii="Cambria" w:hAnsi="Cambria"/>
          <w:color w:val="0070C0"/>
          <w:lang w:val="ru-RU"/>
        </w:rPr>
        <w:t>Работ</w:t>
      </w:r>
      <w:r w:rsidR="00945E6C" w:rsidRPr="00945E6C">
        <w:rPr>
          <w:rFonts w:ascii="Cambria" w:hAnsi="Cambria"/>
          <w:color w:val="002060"/>
          <w:lang w:val="ru-RU"/>
        </w:rPr>
        <w:t xml:space="preserve">, </w:t>
      </w:r>
      <w:r w:rsidR="00945E6C" w:rsidRPr="00E50B2F">
        <w:rPr>
          <w:rFonts w:ascii="Cambria" w:hAnsi="Cambria"/>
          <w:color w:val="0070C0"/>
          <w:lang w:val="ru-RU"/>
        </w:rPr>
        <w:t>или</w:t>
      </w:r>
      <w:r w:rsidR="00945E6C" w:rsidRPr="00945E6C">
        <w:rPr>
          <w:rFonts w:ascii="Cambria" w:hAnsi="Cambria"/>
          <w:color w:val="002060"/>
          <w:lang w:val="ru-RU"/>
        </w:rPr>
        <w:t xml:space="preserve"> </w:t>
      </w:r>
      <w:r w:rsidR="00945E6C" w:rsidRPr="00E50B2F">
        <w:rPr>
          <w:rFonts w:ascii="Cambria" w:hAnsi="Cambria"/>
          <w:color w:val="0070C0"/>
          <w:lang w:val="ru-RU"/>
        </w:rPr>
        <w:t>которые</w:t>
      </w:r>
      <w:r w:rsidR="00945E6C" w:rsidRPr="00945E6C">
        <w:rPr>
          <w:rFonts w:ascii="Cambria" w:hAnsi="Cambria"/>
          <w:color w:val="002060"/>
          <w:lang w:val="ru-RU"/>
        </w:rPr>
        <w:t xml:space="preserve"> </w:t>
      </w:r>
      <w:r w:rsidR="00945E6C" w:rsidRPr="00E50B2F">
        <w:rPr>
          <w:rFonts w:ascii="Cambria" w:hAnsi="Cambria"/>
          <w:color w:val="0070C0"/>
          <w:lang w:val="ru-RU"/>
        </w:rPr>
        <w:t>могут</w:t>
      </w:r>
      <w:r w:rsidR="00945E6C" w:rsidRPr="00945E6C">
        <w:rPr>
          <w:rFonts w:ascii="Cambria" w:hAnsi="Cambria"/>
          <w:color w:val="002060"/>
          <w:lang w:val="ru-RU"/>
        </w:rPr>
        <w:t xml:space="preserve"> </w:t>
      </w:r>
      <w:r w:rsidR="00945E6C" w:rsidRPr="00E50B2F">
        <w:rPr>
          <w:rFonts w:ascii="Cambria" w:hAnsi="Cambria"/>
          <w:color w:val="0070C0"/>
          <w:lang w:val="ru-RU"/>
        </w:rPr>
        <w:t>привести</w:t>
      </w:r>
      <w:r w:rsidR="00945E6C" w:rsidRPr="00945E6C">
        <w:rPr>
          <w:rFonts w:ascii="Cambria" w:hAnsi="Cambria"/>
          <w:color w:val="002060"/>
          <w:lang w:val="ru-RU"/>
        </w:rPr>
        <w:t xml:space="preserve"> </w:t>
      </w:r>
      <w:r w:rsidR="00945E6C" w:rsidRPr="00E50B2F">
        <w:rPr>
          <w:rFonts w:ascii="Cambria" w:hAnsi="Cambria"/>
          <w:color w:val="0070C0"/>
          <w:lang w:val="ru-RU"/>
        </w:rPr>
        <w:t>к</w:t>
      </w:r>
      <w:r w:rsidR="00945E6C" w:rsidRPr="00945E6C">
        <w:rPr>
          <w:rFonts w:ascii="Cambria" w:hAnsi="Cambria"/>
          <w:color w:val="002060"/>
          <w:lang w:val="ru-RU"/>
        </w:rPr>
        <w:t xml:space="preserve"> </w:t>
      </w:r>
      <w:r w:rsidR="00945E6C" w:rsidRPr="00E50B2F">
        <w:rPr>
          <w:rFonts w:ascii="Cambria" w:hAnsi="Cambria"/>
          <w:color w:val="0070C0"/>
          <w:lang w:val="ru-RU"/>
        </w:rPr>
        <w:t>требованию</w:t>
      </w:r>
      <w:r w:rsidR="00945E6C" w:rsidRPr="00945E6C">
        <w:rPr>
          <w:rFonts w:ascii="Cambria" w:hAnsi="Cambria"/>
          <w:color w:val="002060"/>
          <w:lang w:val="ru-RU"/>
        </w:rPr>
        <w:t xml:space="preserve"> </w:t>
      </w:r>
      <w:r w:rsidR="00945E6C" w:rsidRPr="00E50B2F">
        <w:rPr>
          <w:rFonts w:ascii="Cambria" w:hAnsi="Cambria"/>
          <w:color w:val="0070C0"/>
          <w:lang w:val="ru-RU"/>
        </w:rPr>
        <w:t>о</w:t>
      </w:r>
      <w:r w:rsidR="00945E6C" w:rsidRPr="00945E6C">
        <w:rPr>
          <w:rFonts w:ascii="Cambria" w:hAnsi="Cambria"/>
          <w:color w:val="002060"/>
          <w:lang w:val="ru-RU"/>
        </w:rPr>
        <w:t xml:space="preserve"> </w:t>
      </w:r>
      <w:r w:rsidR="00945E6C" w:rsidRPr="00E50B2F">
        <w:rPr>
          <w:rFonts w:ascii="Cambria" w:hAnsi="Cambria"/>
          <w:color w:val="0070C0"/>
          <w:lang w:val="ru-RU"/>
        </w:rPr>
        <w:t>дополнительной</w:t>
      </w:r>
      <w:r w:rsidR="00945E6C" w:rsidRPr="00945E6C">
        <w:rPr>
          <w:rFonts w:ascii="Cambria" w:hAnsi="Cambria"/>
          <w:color w:val="002060"/>
          <w:lang w:val="ru-RU"/>
        </w:rPr>
        <w:t xml:space="preserve"> </w:t>
      </w:r>
      <w:r w:rsidR="00945E6C" w:rsidRPr="00E50B2F">
        <w:rPr>
          <w:rFonts w:ascii="Cambria" w:hAnsi="Cambria"/>
          <w:color w:val="0070C0"/>
          <w:lang w:val="ru-RU"/>
        </w:rPr>
        <w:t>оплате</w:t>
      </w:r>
      <w:r w:rsidR="00945E6C" w:rsidRPr="00945E6C">
        <w:rPr>
          <w:rFonts w:ascii="Cambria" w:hAnsi="Cambria"/>
          <w:color w:val="002060"/>
          <w:lang w:val="ru-RU"/>
        </w:rPr>
        <w:t xml:space="preserve">. </w:t>
      </w:r>
      <w:r w:rsidR="00945E6C" w:rsidRPr="00E50B2F">
        <w:rPr>
          <w:rFonts w:ascii="Cambria" w:hAnsi="Cambria"/>
          <w:color w:val="0070C0"/>
          <w:lang w:val="ru-RU"/>
        </w:rPr>
        <w:t>Подрядчик</w:t>
      </w:r>
      <w:r w:rsidR="00945E6C" w:rsidRPr="00945E6C">
        <w:rPr>
          <w:rFonts w:ascii="Cambria" w:hAnsi="Cambria"/>
          <w:color w:val="002060"/>
          <w:lang w:val="ru-RU"/>
        </w:rPr>
        <w:t xml:space="preserve"> </w:t>
      </w:r>
      <w:r w:rsidR="00945E6C" w:rsidRPr="00E50B2F">
        <w:rPr>
          <w:rFonts w:ascii="Cambria" w:hAnsi="Cambria"/>
          <w:color w:val="0070C0"/>
          <w:lang w:val="ru-RU"/>
        </w:rPr>
        <w:t>должен</w:t>
      </w:r>
      <w:r w:rsidR="00945E6C" w:rsidRPr="00945E6C">
        <w:rPr>
          <w:rFonts w:ascii="Cambria" w:hAnsi="Cambria"/>
          <w:color w:val="002060"/>
          <w:lang w:val="ru-RU"/>
        </w:rPr>
        <w:t xml:space="preserve"> </w:t>
      </w:r>
      <w:r w:rsidR="00945E6C" w:rsidRPr="00E50B2F">
        <w:rPr>
          <w:rFonts w:ascii="Cambria" w:hAnsi="Cambria"/>
          <w:color w:val="0070C0"/>
          <w:lang w:val="ru-RU"/>
        </w:rPr>
        <w:t>принять</w:t>
      </w:r>
      <w:r w:rsidR="00945E6C" w:rsidRPr="00945E6C">
        <w:rPr>
          <w:rFonts w:ascii="Cambria" w:hAnsi="Cambria"/>
          <w:color w:val="002060"/>
          <w:lang w:val="ru-RU"/>
        </w:rPr>
        <w:t xml:space="preserve"> </w:t>
      </w:r>
      <w:r w:rsidR="00945E6C" w:rsidRPr="00E50B2F">
        <w:rPr>
          <w:rFonts w:ascii="Cambria" w:hAnsi="Cambria"/>
          <w:color w:val="0070C0"/>
          <w:lang w:val="ru-RU"/>
        </w:rPr>
        <w:t>все</w:t>
      </w:r>
      <w:r w:rsidR="00945E6C" w:rsidRPr="00945E6C">
        <w:rPr>
          <w:rFonts w:ascii="Cambria" w:hAnsi="Cambria"/>
          <w:color w:val="002060"/>
          <w:lang w:val="ru-RU"/>
        </w:rPr>
        <w:t xml:space="preserve"> </w:t>
      </w:r>
      <w:r w:rsidR="00945E6C" w:rsidRPr="00E50B2F">
        <w:rPr>
          <w:rFonts w:ascii="Cambria" w:hAnsi="Cambria"/>
          <w:color w:val="0070C0"/>
          <w:lang w:val="ru-RU"/>
        </w:rPr>
        <w:t>разумные</w:t>
      </w:r>
      <w:r w:rsidR="00945E6C" w:rsidRPr="00945E6C">
        <w:rPr>
          <w:rFonts w:ascii="Cambria" w:hAnsi="Cambria"/>
          <w:color w:val="002060"/>
          <w:lang w:val="ru-RU"/>
        </w:rPr>
        <w:t xml:space="preserve"> </w:t>
      </w:r>
      <w:r w:rsidR="00945E6C" w:rsidRPr="00E50B2F">
        <w:rPr>
          <w:rFonts w:ascii="Cambria" w:hAnsi="Cambria"/>
          <w:color w:val="0070C0"/>
          <w:lang w:val="ru-RU"/>
        </w:rPr>
        <w:t>меры</w:t>
      </w:r>
      <w:r w:rsidR="00945E6C" w:rsidRPr="00945E6C">
        <w:rPr>
          <w:rFonts w:ascii="Cambria" w:hAnsi="Cambria"/>
          <w:color w:val="002060"/>
          <w:lang w:val="ru-RU"/>
        </w:rPr>
        <w:t xml:space="preserve"> </w:t>
      </w:r>
      <w:r w:rsidR="00945E6C" w:rsidRPr="00E50B2F">
        <w:rPr>
          <w:rFonts w:ascii="Cambria" w:hAnsi="Cambria"/>
          <w:color w:val="0070C0"/>
          <w:lang w:val="ru-RU"/>
        </w:rPr>
        <w:t>для</w:t>
      </w:r>
      <w:r w:rsidR="00945E6C" w:rsidRPr="00945E6C">
        <w:rPr>
          <w:rFonts w:ascii="Cambria" w:hAnsi="Cambria"/>
          <w:color w:val="002060"/>
          <w:lang w:val="ru-RU"/>
        </w:rPr>
        <w:t xml:space="preserve"> </w:t>
      </w:r>
      <w:r w:rsidR="00945E6C" w:rsidRPr="00E50B2F">
        <w:rPr>
          <w:rFonts w:ascii="Cambria" w:hAnsi="Cambria"/>
          <w:color w:val="0070C0"/>
          <w:lang w:val="ru-RU"/>
        </w:rPr>
        <w:t>минимизации</w:t>
      </w:r>
      <w:r w:rsidR="00945E6C" w:rsidRPr="00945E6C">
        <w:rPr>
          <w:rFonts w:ascii="Cambria" w:hAnsi="Cambria"/>
          <w:color w:val="002060"/>
          <w:lang w:val="ru-RU"/>
        </w:rPr>
        <w:t xml:space="preserve"> </w:t>
      </w:r>
      <w:r w:rsidR="00945E6C" w:rsidRPr="00E50B2F">
        <w:rPr>
          <w:rFonts w:ascii="Cambria" w:hAnsi="Cambria"/>
          <w:color w:val="0070C0"/>
          <w:lang w:val="ru-RU"/>
        </w:rPr>
        <w:t>этих</w:t>
      </w:r>
      <w:r w:rsidR="00945E6C" w:rsidRPr="00945E6C">
        <w:rPr>
          <w:rFonts w:ascii="Cambria" w:hAnsi="Cambria"/>
          <w:color w:val="002060"/>
          <w:lang w:val="ru-RU"/>
        </w:rPr>
        <w:t xml:space="preserve"> </w:t>
      </w:r>
      <w:r w:rsidR="00945E6C" w:rsidRPr="00E50B2F">
        <w:rPr>
          <w:rFonts w:ascii="Cambria" w:hAnsi="Cambria"/>
          <w:color w:val="0070C0"/>
          <w:lang w:val="ru-RU"/>
        </w:rPr>
        <w:t>последствий</w:t>
      </w:r>
      <w:r w:rsidRPr="00945E6C">
        <w:rPr>
          <w:rFonts w:ascii="Cambria" w:hAnsi="Cambria"/>
          <w:lang w:val="ru-RU"/>
        </w:rPr>
        <w:t>.</w:t>
      </w:r>
    </w:p>
    <w:p w14:paraId="37FC48BA" w14:textId="03F27889" w:rsidR="00AE5B41" w:rsidRPr="00945E6C" w:rsidRDefault="00AE5B41" w:rsidP="00AE5B41">
      <w:pPr>
        <w:rPr>
          <w:rFonts w:ascii="Cambria" w:hAnsi="Cambria"/>
          <w:lang w:val="ru-RU"/>
        </w:rPr>
      </w:pPr>
      <w:r w:rsidRPr="00867C74">
        <w:rPr>
          <w:rFonts w:ascii="Cambria" w:hAnsi="Cambria"/>
        </w:rPr>
        <w:t>The</w:t>
      </w:r>
      <w:r w:rsidRPr="00945E6C">
        <w:rPr>
          <w:rFonts w:ascii="Cambria" w:hAnsi="Cambria"/>
          <w:lang w:val="ru-RU"/>
        </w:rPr>
        <w:t xml:space="preserve"> </w:t>
      </w:r>
      <w:r w:rsidRPr="00867C74">
        <w:rPr>
          <w:rFonts w:ascii="Cambria" w:hAnsi="Cambria"/>
        </w:rPr>
        <w:t>Contractor</w:t>
      </w:r>
      <w:r w:rsidRPr="00945E6C">
        <w:rPr>
          <w:rFonts w:ascii="Cambria" w:hAnsi="Cambria"/>
          <w:lang w:val="ru-RU"/>
        </w:rPr>
        <w:t>'</w:t>
      </w:r>
      <w:r w:rsidRPr="00867C74">
        <w:rPr>
          <w:rFonts w:ascii="Cambria" w:hAnsi="Cambria"/>
        </w:rPr>
        <w:t>s</w:t>
      </w:r>
      <w:r w:rsidRPr="00945E6C">
        <w:rPr>
          <w:rFonts w:ascii="Cambria" w:hAnsi="Cambria"/>
          <w:lang w:val="ru-RU"/>
        </w:rPr>
        <w:t xml:space="preserve"> </w:t>
      </w:r>
      <w:r w:rsidRPr="00867C74">
        <w:rPr>
          <w:rFonts w:ascii="Cambria" w:hAnsi="Cambria"/>
        </w:rPr>
        <w:t>entitlement</w:t>
      </w:r>
      <w:r w:rsidRPr="00945E6C">
        <w:rPr>
          <w:rFonts w:ascii="Cambria" w:hAnsi="Cambria"/>
          <w:lang w:val="ru-RU"/>
        </w:rPr>
        <w:t xml:space="preserve"> </w:t>
      </w:r>
      <w:r w:rsidRPr="00867C74">
        <w:rPr>
          <w:rFonts w:ascii="Cambria" w:hAnsi="Cambria"/>
        </w:rPr>
        <w:t>to</w:t>
      </w:r>
      <w:r w:rsidRPr="00945E6C">
        <w:rPr>
          <w:rFonts w:ascii="Cambria" w:hAnsi="Cambria"/>
          <w:lang w:val="ru-RU"/>
        </w:rPr>
        <w:t xml:space="preserve"> </w:t>
      </w:r>
      <w:r w:rsidRPr="00867C74">
        <w:rPr>
          <w:rFonts w:ascii="Cambria" w:hAnsi="Cambria"/>
        </w:rPr>
        <w:t>extension</w:t>
      </w:r>
      <w:r w:rsidRPr="00945E6C">
        <w:rPr>
          <w:rFonts w:ascii="Cambria" w:hAnsi="Cambria"/>
          <w:lang w:val="ru-RU"/>
        </w:rPr>
        <w:t xml:space="preserve"> </w:t>
      </w:r>
      <w:r w:rsidRPr="00867C74">
        <w:rPr>
          <w:rFonts w:ascii="Cambria" w:hAnsi="Cambria"/>
        </w:rPr>
        <w:t>of</w:t>
      </w:r>
      <w:r w:rsidRPr="00945E6C">
        <w:rPr>
          <w:rFonts w:ascii="Cambria" w:hAnsi="Cambria"/>
          <w:lang w:val="ru-RU"/>
        </w:rPr>
        <w:t xml:space="preserve"> </w:t>
      </w:r>
      <w:r w:rsidRPr="00867C74">
        <w:rPr>
          <w:rFonts w:ascii="Cambria" w:hAnsi="Cambria"/>
        </w:rPr>
        <w:t>the</w:t>
      </w:r>
      <w:r w:rsidRPr="00945E6C">
        <w:rPr>
          <w:rFonts w:ascii="Cambria" w:hAnsi="Cambria"/>
          <w:lang w:val="ru-RU"/>
        </w:rPr>
        <w:t xml:space="preserve"> </w:t>
      </w:r>
      <w:r w:rsidRPr="00867C74">
        <w:rPr>
          <w:rFonts w:ascii="Cambria" w:hAnsi="Cambria"/>
        </w:rPr>
        <w:t>Time</w:t>
      </w:r>
      <w:r w:rsidRPr="00945E6C">
        <w:rPr>
          <w:rFonts w:ascii="Cambria" w:hAnsi="Cambria"/>
          <w:lang w:val="ru-RU"/>
        </w:rPr>
        <w:t xml:space="preserve"> </w:t>
      </w:r>
      <w:r w:rsidRPr="00867C74">
        <w:rPr>
          <w:rFonts w:ascii="Cambria" w:hAnsi="Cambria"/>
        </w:rPr>
        <w:t>for</w:t>
      </w:r>
      <w:r w:rsidRPr="00945E6C">
        <w:rPr>
          <w:rFonts w:ascii="Cambria" w:hAnsi="Cambria"/>
          <w:lang w:val="ru-RU"/>
        </w:rPr>
        <w:t xml:space="preserve"> </w:t>
      </w:r>
      <w:r w:rsidRPr="00867C74">
        <w:rPr>
          <w:rFonts w:ascii="Cambria" w:hAnsi="Cambria"/>
        </w:rPr>
        <w:t>Completion</w:t>
      </w:r>
      <w:r w:rsidRPr="00945E6C">
        <w:rPr>
          <w:rFonts w:ascii="Cambria" w:hAnsi="Cambria"/>
          <w:lang w:val="ru-RU"/>
        </w:rPr>
        <w:t xml:space="preserve"> </w:t>
      </w:r>
      <w:r w:rsidRPr="00867C74">
        <w:rPr>
          <w:rFonts w:ascii="Cambria" w:hAnsi="Cambria"/>
        </w:rPr>
        <w:t>or</w:t>
      </w:r>
      <w:r w:rsidRPr="00945E6C">
        <w:rPr>
          <w:rFonts w:ascii="Cambria" w:hAnsi="Cambria"/>
          <w:lang w:val="ru-RU"/>
        </w:rPr>
        <w:t xml:space="preserve"> </w:t>
      </w:r>
      <w:r w:rsidRPr="00867C74">
        <w:rPr>
          <w:rFonts w:ascii="Cambria" w:hAnsi="Cambria"/>
        </w:rPr>
        <w:t>additional</w:t>
      </w:r>
      <w:r w:rsidRPr="00945E6C">
        <w:rPr>
          <w:rFonts w:ascii="Cambria" w:hAnsi="Cambria"/>
          <w:lang w:val="ru-RU"/>
        </w:rPr>
        <w:t xml:space="preserve"> </w:t>
      </w:r>
      <w:r w:rsidRPr="00867C74">
        <w:rPr>
          <w:rFonts w:ascii="Cambria" w:hAnsi="Cambria"/>
        </w:rPr>
        <w:t>payment</w:t>
      </w:r>
      <w:r w:rsidRPr="00945E6C">
        <w:rPr>
          <w:rFonts w:ascii="Cambria" w:hAnsi="Cambria"/>
          <w:lang w:val="ru-RU"/>
        </w:rPr>
        <w:t xml:space="preserve"> </w:t>
      </w:r>
      <w:r w:rsidRPr="00867C74">
        <w:rPr>
          <w:rFonts w:ascii="Cambria" w:hAnsi="Cambria"/>
        </w:rPr>
        <w:t>shall</w:t>
      </w:r>
      <w:r w:rsidRPr="00945E6C">
        <w:rPr>
          <w:rFonts w:ascii="Cambria" w:hAnsi="Cambria"/>
          <w:lang w:val="ru-RU"/>
        </w:rPr>
        <w:t xml:space="preserve"> </w:t>
      </w:r>
      <w:r w:rsidRPr="00867C74">
        <w:rPr>
          <w:rFonts w:ascii="Cambria" w:hAnsi="Cambria"/>
        </w:rPr>
        <w:t>be</w:t>
      </w:r>
      <w:r w:rsidRPr="00945E6C">
        <w:rPr>
          <w:rFonts w:ascii="Cambria" w:hAnsi="Cambria"/>
          <w:lang w:val="ru-RU"/>
        </w:rPr>
        <w:t xml:space="preserve"> </w:t>
      </w:r>
      <w:r w:rsidRPr="00867C74">
        <w:rPr>
          <w:rFonts w:ascii="Cambria" w:hAnsi="Cambria"/>
        </w:rPr>
        <w:t>limited</w:t>
      </w:r>
      <w:r w:rsidRPr="00945E6C">
        <w:rPr>
          <w:rFonts w:ascii="Cambria" w:hAnsi="Cambria"/>
          <w:lang w:val="ru-RU"/>
        </w:rPr>
        <w:t xml:space="preserve"> </w:t>
      </w:r>
      <w:r w:rsidRPr="00867C74">
        <w:rPr>
          <w:rFonts w:ascii="Cambria" w:hAnsi="Cambria"/>
        </w:rPr>
        <w:t>to</w:t>
      </w:r>
      <w:r w:rsidRPr="00945E6C">
        <w:rPr>
          <w:rFonts w:ascii="Cambria" w:hAnsi="Cambria"/>
          <w:lang w:val="ru-RU"/>
        </w:rPr>
        <w:t xml:space="preserve"> </w:t>
      </w:r>
      <w:r w:rsidRPr="00867C74">
        <w:rPr>
          <w:rFonts w:ascii="Cambria" w:hAnsi="Cambria"/>
        </w:rPr>
        <w:t>the</w:t>
      </w:r>
      <w:r w:rsidRPr="00945E6C">
        <w:rPr>
          <w:rFonts w:ascii="Cambria" w:hAnsi="Cambria"/>
          <w:lang w:val="ru-RU"/>
        </w:rPr>
        <w:t xml:space="preserve"> </w:t>
      </w:r>
      <w:r w:rsidRPr="00867C74">
        <w:rPr>
          <w:rFonts w:ascii="Cambria" w:hAnsi="Cambria"/>
        </w:rPr>
        <w:t>time</w:t>
      </w:r>
      <w:r w:rsidRPr="00945E6C">
        <w:rPr>
          <w:rFonts w:ascii="Cambria" w:hAnsi="Cambria"/>
          <w:lang w:val="ru-RU"/>
        </w:rPr>
        <w:t xml:space="preserve"> </w:t>
      </w:r>
      <w:r w:rsidRPr="00867C74">
        <w:rPr>
          <w:rFonts w:ascii="Cambria" w:hAnsi="Cambria"/>
        </w:rPr>
        <w:t>and</w:t>
      </w:r>
      <w:r w:rsidRPr="00945E6C">
        <w:rPr>
          <w:rFonts w:ascii="Cambria" w:hAnsi="Cambria"/>
          <w:lang w:val="ru-RU"/>
        </w:rPr>
        <w:t xml:space="preserve"> </w:t>
      </w:r>
      <w:r w:rsidRPr="00867C74">
        <w:rPr>
          <w:rFonts w:ascii="Cambria" w:hAnsi="Cambria"/>
        </w:rPr>
        <w:t>payment</w:t>
      </w:r>
      <w:r w:rsidRPr="00945E6C">
        <w:rPr>
          <w:rFonts w:ascii="Cambria" w:hAnsi="Cambria"/>
          <w:lang w:val="ru-RU"/>
        </w:rPr>
        <w:t xml:space="preserve"> </w:t>
      </w:r>
      <w:r w:rsidRPr="00867C74">
        <w:rPr>
          <w:rFonts w:ascii="Cambria" w:hAnsi="Cambria"/>
        </w:rPr>
        <w:t>which</w:t>
      </w:r>
      <w:r w:rsidRPr="00945E6C">
        <w:rPr>
          <w:rFonts w:ascii="Cambria" w:hAnsi="Cambria"/>
          <w:lang w:val="ru-RU"/>
        </w:rPr>
        <w:t xml:space="preserve"> </w:t>
      </w:r>
      <w:r w:rsidRPr="00867C74">
        <w:rPr>
          <w:rFonts w:ascii="Cambria" w:hAnsi="Cambria"/>
        </w:rPr>
        <w:t>would</w:t>
      </w:r>
      <w:r w:rsidRPr="00945E6C">
        <w:rPr>
          <w:rFonts w:ascii="Cambria" w:hAnsi="Cambria"/>
          <w:lang w:val="ru-RU"/>
        </w:rPr>
        <w:t xml:space="preserve"> </w:t>
      </w:r>
      <w:r w:rsidRPr="00867C74">
        <w:rPr>
          <w:rFonts w:ascii="Cambria" w:hAnsi="Cambria"/>
        </w:rPr>
        <w:t>have</w:t>
      </w:r>
      <w:r w:rsidRPr="00945E6C">
        <w:rPr>
          <w:rFonts w:ascii="Cambria" w:hAnsi="Cambria"/>
          <w:lang w:val="ru-RU"/>
        </w:rPr>
        <w:t xml:space="preserve"> </w:t>
      </w:r>
      <w:r w:rsidRPr="00867C74">
        <w:rPr>
          <w:rFonts w:ascii="Cambria" w:hAnsi="Cambria"/>
        </w:rPr>
        <w:t>been</w:t>
      </w:r>
      <w:r w:rsidRPr="00945E6C">
        <w:rPr>
          <w:rFonts w:ascii="Cambria" w:hAnsi="Cambria"/>
          <w:lang w:val="ru-RU"/>
        </w:rPr>
        <w:t xml:space="preserve"> </w:t>
      </w:r>
      <w:r w:rsidRPr="00867C74">
        <w:rPr>
          <w:rFonts w:ascii="Cambria" w:hAnsi="Cambria"/>
        </w:rPr>
        <w:t>due</w:t>
      </w:r>
      <w:r w:rsidRPr="00945E6C">
        <w:rPr>
          <w:rFonts w:ascii="Cambria" w:hAnsi="Cambria"/>
          <w:lang w:val="ru-RU"/>
        </w:rPr>
        <w:t xml:space="preserve"> </w:t>
      </w:r>
      <w:r w:rsidRPr="00867C74">
        <w:rPr>
          <w:rFonts w:ascii="Cambria" w:hAnsi="Cambria"/>
        </w:rPr>
        <w:t>if</w:t>
      </w:r>
      <w:r w:rsidRPr="00945E6C">
        <w:rPr>
          <w:rFonts w:ascii="Cambria" w:hAnsi="Cambria"/>
          <w:lang w:val="ru-RU"/>
        </w:rPr>
        <w:t xml:space="preserve"> </w:t>
      </w:r>
      <w:r w:rsidRPr="00867C74">
        <w:rPr>
          <w:rFonts w:ascii="Cambria" w:hAnsi="Cambria"/>
        </w:rPr>
        <w:t>he</w:t>
      </w:r>
      <w:r w:rsidRPr="00945E6C">
        <w:rPr>
          <w:rFonts w:ascii="Cambria" w:hAnsi="Cambria"/>
          <w:lang w:val="ru-RU"/>
        </w:rPr>
        <w:t xml:space="preserve"> </w:t>
      </w:r>
      <w:r w:rsidRPr="00867C74">
        <w:rPr>
          <w:rFonts w:ascii="Cambria" w:hAnsi="Cambria"/>
        </w:rPr>
        <w:t>had</w:t>
      </w:r>
      <w:r w:rsidRPr="00945E6C">
        <w:rPr>
          <w:rFonts w:ascii="Cambria" w:hAnsi="Cambria"/>
          <w:lang w:val="ru-RU"/>
        </w:rPr>
        <w:t xml:space="preserve"> </w:t>
      </w:r>
      <w:r w:rsidRPr="00867C74">
        <w:rPr>
          <w:rFonts w:ascii="Cambria" w:hAnsi="Cambria"/>
        </w:rPr>
        <w:t>given</w:t>
      </w:r>
      <w:r w:rsidRPr="00945E6C">
        <w:rPr>
          <w:rFonts w:ascii="Cambria" w:hAnsi="Cambria"/>
          <w:lang w:val="ru-RU"/>
        </w:rPr>
        <w:t xml:space="preserve"> </w:t>
      </w:r>
      <w:r w:rsidRPr="00867C74">
        <w:rPr>
          <w:rFonts w:ascii="Cambria" w:hAnsi="Cambria"/>
        </w:rPr>
        <w:t>prompt</w:t>
      </w:r>
      <w:r w:rsidRPr="00945E6C">
        <w:rPr>
          <w:rFonts w:ascii="Cambria" w:hAnsi="Cambria"/>
          <w:lang w:val="ru-RU"/>
        </w:rPr>
        <w:t xml:space="preserve"> </w:t>
      </w:r>
      <w:r w:rsidRPr="00867C74">
        <w:rPr>
          <w:rFonts w:ascii="Cambria" w:hAnsi="Cambria"/>
        </w:rPr>
        <w:t>notice</w:t>
      </w:r>
      <w:r w:rsidRPr="00945E6C">
        <w:rPr>
          <w:rFonts w:ascii="Cambria" w:hAnsi="Cambria"/>
          <w:lang w:val="ru-RU"/>
        </w:rPr>
        <w:t xml:space="preserve"> </w:t>
      </w:r>
      <w:r w:rsidRPr="00867C74">
        <w:rPr>
          <w:rFonts w:ascii="Cambria" w:hAnsi="Cambria"/>
        </w:rPr>
        <w:t>and</w:t>
      </w:r>
      <w:r w:rsidRPr="00945E6C">
        <w:rPr>
          <w:rFonts w:ascii="Cambria" w:hAnsi="Cambria"/>
          <w:lang w:val="ru-RU"/>
        </w:rPr>
        <w:t xml:space="preserve"> </w:t>
      </w:r>
      <w:r w:rsidRPr="00867C74">
        <w:rPr>
          <w:rFonts w:ascii="Cambria" w:hAnsi="Cambria"/>
        </w:rPr>
        <w:t>had</w:t>
      </w:r>
      <w:r w:rsidRPr="00945E6C">
        <w:rPr>
          <w:rFonts w:ascii="Cambria" w:hAnsi="Cambria"/>
          <w:lang w:val="ru-RU"/>
        </w:rPr>
        <w:t xml:space="preserve"> </w:t>
      </w:r>
      <w:r w:rsidRPr="00867C74">
        <w:rPr>
          <w:rFonts w:ascii="Cambria" w:hAnsi="Cambria"/>
        </w:rPr>
        <w:t>taken</w:t>
      </w:r>
      <w:r w:rsidRPr="00945E6C">
        <w:rPr>
          <w:rFonts w:ascii="Cambria" w:hAnsi="Cambria"/>
          <w:lang w:val="ru-RU"/>
        </w:rPr>
        <w:t xml:space="preserve"> </w:t>
      </w:r>
      <w:r w:rsidRPr="00867C74">
        <w:rPr>
          <w:rFonts w:ascii="Cambria" w:hAnsi="Cambria"/>
        </w:rPr>
        <w:t>all</w:t>
      </w:r>
      <w:r w:rsidRPr="00945E6C">
        <w:rPr>
          <w:rFonts w:ascii="Cambria" w:hAnsi="Cambria"/>
          <w:lang w:val="ru-RU"/>
        </w:rPr>
        <w:t xml:space="preserve"> </w:t>
      </w:r>
      <w:r w:rsidRPr="00867C74">
        <w:rPr>
          <w:rFonts w:ascii="Cambria" w:hAnsi="Cambria"/>
        </w:rPr>
        <w:t>reasonable</w:t>
      </w:r>
      <w:r w:rsidRPr="00945E6C">
        <w:rPr>
          <w:rFonts w:ascii="Cambria" w:hAnsi="Cambria"/>
          <w:lang w:val="ru-RU"/>
        </w:rPr>
        <w:t xml:space="preserve"> </w:t>
      </w:r>
      <w:r w:rsidRPr="00867C74">
        <w:rPr>
          <w:rFonts w:ascii="Cambria" w:hAnsi="Cambria"/>
        </w:rPr>
        <w:t>steps</w:t>
      </w:r>
      <w:r w:rsidR="00945E6C" w:rsidRPr="00945E6C">
        <w:rPr>
          <w:rFonts w:ascii="Cambria" w:hAnsi="Cambria"/>
          <w:lang w:val="ru-RU"/>
        </w:rPr>
        <w:t>/</w:t>
      </w:r>
      <w:r w:rsidR="00945E6C" w:rsidRPr="00E50B2F">
        <w:rPr>
          <w:rFonts w:ascii="Cambria" w:hAnsi="Cambria"/>
          <w:color w:val="0070C0"/>
          <w:lang w:val="ru-RU"/>
        </w:rPr>
        <w:t>Право</w:t>
      </w:r>
      <w:r w:rsidR="00945E6C" w:rsidRPr="00945E6C">
        <w:rPr>
          <w:rFonts w:ascii="Cambria" w:hAnsi="Cambria"/>
          <w:color w:val="002060"/>
          <w:lang w:val="ru-RU"/>
        </w:rPr>
        <w:t xml:space="preserve"> </w:t>
      </w:r>
      <w:r w:rsidR="00945E6C" w:rsidRPr="00E50B2F">
        <w:rPr>
          <w:rFonts w:ascii="Cambria" w:hAnsi="Cambria"/>
          <w:color w:val="0070C0"/>
          <w:lang w:val="ru-RU"/>
        </w:rPr>
        <w:t>Подрядчика</w:t>
      </w:r>
      <w:r w:rsidR="00945E6C" w:rsidRPr="00945E6C">
        <w:rPr>
          <w:rFonts w:ascii="Cambria" w:hAnsi="Cambria"/>
          <w:color w:val="002060"/>
          <w:lang w:val="ru-RU"/>
        </w:rPr>
        <w:t xml:space="preserve"> </w:t>
      </w:r>
      <w:r w:rsidR="00945E6C" w:rsidRPr="00E50B2F">
        <w:rPr>
          <w:rFonts w:ascii="Cambria" w:hAnsi="Cambria"/>
          <w:color w:val="0070C0"/>
          <w:lang w:val="ru-RU"/>
        </w:rPr>
        <w:t>на</w:t>
      </w:r>
      <w:r w:rsidR="00945E6C" w:rsidRPr="00945E6C">
        <w:rPr>
          <w:rFonts w:ascii="Cambria" w:hAnsi="Cambria"/>
          <w:color w:val="002060"/>
          <w:lang w:val="ru-RU"/>
        </w:rPr>
        <w:t xml:space="preserve"> </w:t>
      </w:r>
      <w:r w:rsidR="00945E6C" w:rsidRPr="00E50B2F">
        <w:rPr>
          <w:rFonts w:ascii="Cambria" w:hAnsi="Cambria"/>
          <w:color w:val="0070C0"/>
          <w:lang w:val="ru-RU"/>
        </w:rPr>
        <w:t>продление</w:t>
      </w:r>
      <w:r w:rsidR="00945E6C" w:rsidRPr="00945E6C">
        <w:rPr>
          <w:rFonts w:ascii="Cambria" w:hAnsi="Cambria"/>
          <w:color w:val="002060"/>
          <w:lang w:val="ru-RU"/>
        </w:rPr>
        <w:t xml:space="preserve"> </w:t>
      </w:r>
      <w:r w:rsidR="00945E6C" w:rsidRPr="00E50B2F">
        <w:rPr>
          <w:rFonts w:ascii="Cambria" w:hAnsi="Cambria"/>
          <w:color w:val="0070C0"/>
          <w:lang w:val="ru-RU"/>
        </w:rPr>
        <w:t>Срока</w:t>
      </w:r>
      <w:r w:rsidR="00945E6C" w:rsidRPr="00945E6C">
        <w:rPr>
          <w:rFonts w:ascii="Cambria" w:hAnsi="Cambria"/>
          <w:color w:val="002060"/>
          <w:lang w:val="ru-RU"/>
        </w:rPr>
        <w:t xml:space="preserve"> </w:t>
      </w:r>
      <w:r w:rsidR="00945E6C" w:rsidRPr="00E50B2F">
        <w:rPr>
          <w:rFonts w:ascii="Cambria" w:hAnsi="Cambria"/>
          <w:color w:val="0070C0"/>
          <w:lang w:val="ru-RU"/>
        </w:rPr>
        <w:t>выполнения</w:t>
      </w:r>
      <w:r w:rsidR="00945E6C" w:rsidRPr="00945E6C">
        <w:rPr>
          <w:rFonts w:ascii="Cambria" w:hAnsi="Cambria"/>
          <w:color w:val="002060"/>
          <w:lang w:val="ru-RU"/>
        </w:rPr>
        <w:t xml:space="preserve"> </w:t>
      </w:r>
      <w:r w:rsidR="00945E6C" w:rsidRPr="00E50B2F">
        <w:rPr>
          <w:rFonts w:ascii="Cambria" w:hAnsi="Cambria"/>
          <w:color w:val="0070C0"/>
          <w:lang w:val="ru-RU"/>
        </w:rPr>
        <w:t>или</w:t>
      </w:r>
      <w:r w:rsidR="00945E6C" w:rsidRPr="00945E6C">
        <w:rPr>
          <w:rFonts w:ascii="Cambria" w:hAnsi="Cambria"/>
          <w:color w:val="002060"/>
          <w:lang w:val="ru-RU"/>
        </w:rPr>
        <w:t xml:space="preserve"> </w:t>
      </w:r>
      <w:r w:rsidR="00945E6C" w:rsidRPr="00E50B2F">
        <w:rPr>
          <w:rFonts w:ascii="Cambria" w:hAnsi="Cambria"/>
          <w:color w:val="0070C0"/>
          <w:lang w:val="ru-RU"/>
        </w:rPr>
        <w:t>на</w:t>
      </w:r>
      <w:r w:rsidR="00945E6C" w:rsidRPr="00945E6C">
        <w:rPr>
          <w:rFonts w:ascii="Cambria" w:hAnsi="Cambria"/>
          <w:color w:val="002060"/>
          <w:lang w:val="ru-RU"/>
        </w:rPr>
        <w:t xml:space="preserve"> </w:t>
      </w:r>
      <w:r w:rsidR="00945E6C" w:rsidRPr="00E50B2F">
        <w:rPr>
          <w:rFonts w:ascii="Cambria" w:hAnsi="Cambria"/>
          <w:color w:val="0070C0"/>
          <w:lang w:val="ru-RU"/>
        </w:rPr>
        <w:t>дополнительную</w:t>
      </w:r>
      <w:r w:rsidR="00945E6C" w:rsidRPr="00945E6C">
        <w:rPr>
          <w:rFonts w:ascii="Cambria" w:hAnsi="Cambria"/>
          <w:color w:val="002060"/>
          <w:lang w:val="ru-RU"/>
        </w:rPr>
        <w:t xml:space="preserve"> </w:t>
      </w:r>
      <w:r w:rsidR="00945E6C" w:rsidRPr="00E50B2F">
        <w:rPr>
          <w:rFonts w:ascii="Cambria" w:hAnsi="Cambria"/>
          <w:color w:val="0070C0"/>
          <w:lang w:val="ru-RU"/>
        </w:rPr>
        <w:t>оплату</w:t>
      </w:r>
      <w:r w:rsidR="00945E6C" w:rsidRPr="00945E6C">
        <w:rPr>
          <w:rFonts w:ascii="Cambria" w:hAnsi="Cambria"/>
          <w:color w:val="002060"/>
          <w:lang w:val="ru-RU"/>
        </w:rPr>
        <w:t xml:space="preserve"> </w:t>
      </w:r>
      <w:r w:rsidR="00945E6C" w:rsidRPr="00E50B2F">
        <w:rPr>
          <w:rFonts w:ascii="Cambria" w:hAnsi="Cambria"/>
          <w:color w:val="0070C0"/>
          <w:lang w:val="ru-RU"/>
        </w:rPr>
        <w:t>ограничивается</w:t>
      </w:r>
      <w:r w:rsidR="00945E6C" w:rsidRPr="00945E6C">
        <w:rPr>
          <w:rFonts w:ascii="Cambria" w:hAnsi="Cambria"/>
          <w:color w:val="002060"/>
          <w:lang w:val="ru-RU"/>
        </w:rPr>
        <w:t xml:space="preserve"> </w:t>
      </w:r>
      <w:r w:rsidR="00945E6C" w:rsidRPr="00E50B2F">
        <w:rPr>
          <w:rFonts w:ascii="Cambria" w:hAnsi="Cambria"/>
          <w:color w:val="0070C0"/>
          <w:lang w:val="ru-RU"/>
        </w:rPr>
        <w:t>сроком</w:t>
      </w:r>
      <w:r w:rsidR="00945E6C" w:rsidRPr="00945E6C">
        <w:rPr>
          <w:rFonts w:ascii="Cambria" w:hAnsi="Cambria"/>
          <w:color w:val="002060"/>
          <w:lang w:val="ru-RU"/>
        </w:rPr>
        <w:t xml:space="preserve"> </w:t>
      </w:r>
      <w:r w:rsidR="00945E6C" w:rsidRPr="00E50B2F">
        <w:rPr>
          <w:rFonts w:ascii="Cambria" w:hAnsi="Cambria"/>
          <w:color w:val="0070C0"/>
          <w:lang w:val="ru-RU"/>
        </w:rPr>
        <w:t>и</w:t>
      </w:r>
      <w:r w:rsidR="00945E6C" w:rsidRPr="00945E6C">
        <w:rPr>
          <w:rFonts w:ascii="Cambria" w:hAnsi="Cambria"/>
          <w:color w:val="002060"/>
          <w:lang w:val="ru-RU"/>
        </w:rPr>
        <w:t xml:space="preserve"> </w:t>
      </w:r>
      <w:r w:rsidR="00945E6C" w:rsidRPr="00E50B2F">
        <w:rPr>
          <w:rFonts w:ascii="Cambria" w:hAnsi="Cambria"/>
          <w:color w:val="0070C0"/>
          <w:lang w:val="ru-RU"/>
        </w:rPr>
        <w:t>оплатой</w:t>
      </w:r>
      <w:r w:rsidR="00945E6C" w:rsidRPr="00945E6C">
        <w:rPr>
          <w:rFonts w:ascii="Cambria" w:hAnsi="Cambria"/>
          <w:color w:val="002060"/>
          <w:lang w:val="ru-RU"/>
        </w:rPr>
        <w:t xml:space="preserve">, </w:t>
      </w:r>
      <w:r w:rsidR="00945E6C" w:rsidRPr="00E50B2F">
        <w:rPr>
          <w:rFonts w:ascii="Cambria" w:hAnsi="Cambria"/>
          <w:color w:val="0070C0"/>
          <w:lang w:val="ru-RU"/>
        </w:rPr>
        <w:t>которые</w:t>
      </w:r>
      <w:r w:rsidR="00945E6C" w:rsidRPr="00945E6C">
        <w:rPr>
          <w:rFonts w:ascii="Cambria" w:hAnsi="Cambria"/>
          <w:color w:val="002060"/>
          <w:lang w:val="ru-RU"/>
        </w:rPr>
        <w:t xml:space="preserve"> </w:t>
      </w:r>
      <w:r w:rsidR="00945E6C" w:rsidRPr="00E50B2F">
        <w:rPr>
          <w:rFonts w:ascii="Cambria" w:hAnsi="Cambria"/>
          <w:color w:val="0070C0"/>
          <w:lang w:val="ru-RU"/>
        </w:rPr>
        <w:t>должны</w:t>
      </w:r>
      <w:r w:rsidR="00945E6C" w:rsidRPr="00945E6C">
        <w:rPr>
          <w:rFonts w:ascii="Cambria" w:hAnsi="Cambria"/>
          <w:color w:val="002060"/>
          <w:lang w:val="ru-RU"/>
        </w:rPr>
        <w:t xml:space="preserve"> </w:t>
      </w:r>
      <w:r w:rsidR="00945E6C" w:rsidRPr="00E50B2F">
        <w:rPr>
          <w:rFonts w:ascii="Cambria" w:hAnsi="Cambria"/>
          <w:color w:val="0070C0"/>
          <w:lang w:val="ru-RU"/>
        </w:rPr>
        <w:t>были</w:t>
      </w:r>
      <w:r w:rsidR="00945E6C" w:rsidRPr="00945E6C">
        <w:rPr>
          <w:rFonts w:ascii="Cambria" w:hAnsi="Cambria"/>
          <w:color w:val="002060"/>
          <w:lang w:val="ru-RU"/>
        </w:rPr>
        <w:t xml:space="preserve"> </w:t>
      </w:r>
      <w:r w:rsidR="00945E6C" w:rsidRPr="00E50B2F">
        <w:rPr>
          <w:rFonts w:ascii="Cambria" w:hAnsi="Cambria"/>
          <w:color w:val="0070C0"/>
          <w:lang w:val="ru-RU"/>
        </w:rPr>
        <w:t>быть</w:t>
      </w:r>
      <w:r w:rsidR="00945E6C" w:rsidRPr="00945E6C">
        <w:rPr>
          <w:rFonts w:ascii="Cambria" w:hAnsi="Cambria"/>
          <w:color w:val="002060"/>
          <w:lang w:val="ru-RU"/>
        </w:rPr>
        <w:t xml:space="preserve"> </w:t>
      </w:r>
      <w:r w:rsidR="00945E6C" w:rsidRPr="00E50B2F">
        <w:rPr>
          <w:rFonts w:ascii="Cambria" w:hAnsi="Cambria"/>
          <w:color w:val="0070C0"/>
          <w:lang w:val="ru-RU"/>
        </w:rPr>
        <w:t>произведены</w:t>
      </w:r>
      <w:r w:rsidR="00945E6C" w:rsidRPr="00945E6C">
        <w:rPr>
          <w:rFonts w:ascii="Cambria" w:hAnsi="Cambria"/>
          <w:color w:val="002060"/>
          <w:lang w:val="ru-RU"/>
        </w:rPr>
        <w:t xml:space="preserve">, </w:t>
      </w:r>
      <w:r w:rsidR="00945E6C" w:rsidRPr="00E50B2F">
        <w:rPr>
          <w:rFonts w:ascii="Cambria" w:hAnsi="Cambria"/>
          <w:color w:val="0070C0"/>
          <w:lang w:val="ru-RU"/>
        </w:rPr>
        <w:t>если</w:t>
      </w:r>
      <w:r w:rsidR="00945E6C" w:rsidRPr="00945E6C">
        <w:rPr>
          <w:rFonts w:ascii="Cambria" w:hAnsi="Cambria"/>
          <w:color w:val="002060"/>
          <w:lang w:val="ru-RU"/>
        </w:rPr>
        <w:t xml:space="preserve"> </w:t>
      </w:r>
      <w:r w:rsidR="00945E6C" w:rsidRPr="00E50B2F">
        <w:rPr>
          <w:rFonts w:ascii="Cambria" w:hAnsi="Cambria"/>
          <w:color w:val="0070C0"/>
          <w:lang w:val="ru-RU"/>
        </w:rPr>
        <w:t>бы</w:t>
      </w:r>
      <w:r w:rsidR="00945E6C" w:rsidRPr="00945E6C">
        <w:rPr>
          <w:rFonts w:ascii="Cambria" w:hAnsi="Cambria"/>
          <w:color w:val="002060"/>
          <w:lang w:val="ru-RU"/>
        </w:rPr>
        <w:t xml:space="preserve"> </w:t>
      </w:r>
      <w:r w:rsidR="00945E6C" w:rsidRPr="00E50B2F">
        <w:rPr>
          <w:rFonts w:ascii="Cambria" w:hAnsi="Cambria"/>
          <w:color w:val="0070C0"/>
          <w:lang w:val="ru-RU"/>
        </w:rPr>
        <w:t>он</w:t>
      </w:r>
      <w:r w:rsidR="00945E6C" w:rsidRPr="00945E6C">
        <w:rPr>
          <w:rFonts w:ascii="Cambria" w:hAnsi="Cambria"/>
          <w:color w:val="002060"/>
          <w:lang w:val="ru-RU"/>
        </w:rPr>
        <w:t xml:space="preserve"> </w:t>
      </w:r>
      <w:r w:rsidR="00945E6C" w:rsidRPr="00E50B2F">
        <w:rPr>
          <w:rFonts w:ascii="Cambria" w:hAnsi="Cambria"/>
          <w:color w:val="0070C0"/>
          <w:lang w:val="ru-RU"/>
        </w:rPr>
        <w:t>направил</w:t>
      </w:r>
      <w:r w:rsidR="00945E6C" w:rsidRPr="00945E6C">
        <w:rPr>
          <w:rFonts w:ascii="Cambria" w:hAnsi="Cambria"/>
          <w:color w:val="002060"/>
          <w:lang w:val="ru-RU"/>
        </w:rPr>
        <w:t xml:space="preserve"> </w:t>
      </w:r>
      <w:r w:rsidR="00945E6C" w:rsidRPr="00E50B2F">
        <w:rPr>
          <w:rFonts w:ascii="Cambria" w:hAnsi="Cambria"/>
          <w:color w:val="0070C0"/>
          <w:lang w:val="ru-RU"/>
        </w:rPr>
        <w:t>своевременное</w:t>
      </w:r>
      <w:r w:rsidR="00945E6C" w:rsidRPr="00945E6C">
        <w:rPr>
          <w:rFonts w:ascii="Cambria" w:hAnsi="Cambria"/>
          <w:color w:val="002060"/>
          <w:lang w:val="ru-RU"/>
        </w:rPr>
        <w:t xml:space="preserve"> </w:t>
      </w:r>
      <w:r w:rsidR="00945E6C" w:rsidRPr="00E50B2F">
        <w:rPr>
          <w:rFonts w:ascii="Cambria" w:hAnsi="Cambria"/>
          <w:color w:val="0070C0"/>
          <w:lang w:val="ru-RU"/>
        </w:rPr>
        <w:t>уведомление</w:t>
      </w:r>
      <w:r w:rsidR="00945E6C" w:rsidRPr="00945E6C">
        <w:rPr>
          <w:rFonts w:ascii="Cambria" w:hAnsi="Cambria"/>
          <w:color w:val="002060"/>
          <w:lang w:val="ru-RU"/>
        </w:rPr>
        <w:t xml:space="preserve"> </w:t>
      </w:r>
      <w:r w:rsidR="00945E6C" w:rsidRPr="00E50B2F">
        <w:rPr>
          <w:rFonts w:ascii="Cambria" w:hAnsi="Cambria"/>
          <w:color w:val="0070C0"/>
          <w:lang w:val="ru-RU"/>
        </w:rPr>
        <w:t>и</w:t>
      </w:r>
      <w:r w:rsidR="00945E6C" w:rsidRPr="00945E6C">
        <w:rPr>
          <w:rFonts w:ascii="Cambria" w:hAnsi="Cambria"/>
          <w:color w:val="002060"/>
          <w:lang w:val="ru-RU"/>
        </w:rPr>
        <w:t xml:space="preserve"> </w:t>
      </w:r>
      <w:r w:rsidR="00945E6C" w:rsidRPr="00E50B2F">
        <w:rPr>
          <w:rFonts w:ascii="Cambria" w:hAnsi="Cambria"/>
          <w:color w:val="0070C0"/>
          <w:lang w:val="ru-RU"/>
        </w:rPr>
        <w:t>принял</w:t>
      </w:r>
      <w:r w:rsidR="00945E6C" w:rsidRPr="00945E6C">
        <w:rPr>
          <w:rFonts w:ascii="Cambria" w:hAnsi="Cambria"/>
          <w:color w:val="002060"/>
          <w:lang w:val="ru-RU"/>
        </w:rPr>
        <w:t xml:space="preserve"> </w:t>
      </w:r>
      <w:r w:rsidR="00945E6C" w:rsidRPr="00E50B2F">
        <w:rPr>
          <w:rFonts w:ascii="Cambria" w:hAnsi="Cambria"/>
          <w:color w:val="0070C0"/>
          <w:lang w:val="ru-RU"/>
        </w:rPr>
        <w:t>все</w:t>
      </w:r>
      <w:r w:rsidR="00945E6C" w:rsidRPr="00945E6C">
        <w:rPr>
          <w:rFonts w:ascii="Cambria" w:hAnsi="Cambria"/>
          <w:color w:val="002060"/>
          <w:lang w:val="ru-RU"/>
        </w:rPr>
        <w:t xml:space="preserve"> </w:t>
      </w:r>
      <w:r w:rsidR="00945E6C" w:rsidRPr="00E50B2F">
        <w:rPr>
          <w:rFonts w:ascii="Cambria" w:hAnsi="Cambria"/>
          <w:color w:val="0070C0"/>
          <w:lang w:val="ru-RU"/>
        </w:rPr>
        <w:t>разумные</w:t>
      </w:r>
      <w:r w:rsidR="00945E6C" w:rsidRPr="00945E6C">
        <w:rPr>
          <w:rFonts w:ascii="Cambria" w:hAnsi="Cambria"/>
          <w:color w:val="002060"/>
          <w:lang w:val="ru-RU"/>
        </w:rPr>
        <w:t xml:space="preserve"> </w:t>
      </w:r>
      <w:r w:rsidR="00945E6C" w:rsidRPr="00E50B2F">
        <w:rPr>
          <w:rFonts w:ascii="Cambria" w:hAnsi="Cambria"/>
          <w:color w:val="0070C0"/>
          <w:lang w:val="ru-RU"/>
        </w:rPr>
        <w:t>меры</w:t>
      </w:r>
      <w:r w:rsidRPr="00945E6C">
        <w:rPr>
          <w:rFonts w:ascii="Cambria" w:hAnsi="Cambria"/>
          <w:lang w:val="ru-RU"/>
        </w:rPr>
        <w:t>.</w:t>
      </w:r>
    </w:p>
    <w:p w14:paraId="647EE142" w14:textId="77777777" w:rsidR="00AE5B41" w:rsidRPr="00945E6C" w:rsidRDefault="00AE5B41" w:rsidP="00AE5B41">
      <w:pPr>
        <w:rPr>
          <w:rFonts w:ascii="Cambria" w:hAnsi="Cambria"/>
          <w:lang w:val="ru-RU"/>
        </w:rPr>
      </w:pPr>
    </w:p>
    <w:p w14:paraId="72948B12" w14:textId="45EFBE9A" w:rsidR="00AE5B41" w:rsidRPr="00867C74" w:rsidRDefault="003929E1" w:rsidP="00AE5B41">
      <w:pPr>
        <w:rPr>
          <w:rFonts w:ascii="Cambria" w:hAnsi="Cambria"/>
          <w:b/>
          <w:sz w:val="24"/>
        </w:rPr>
      </w:pPr>
      <w:r w:rsidRPr="00867C74">
        <w:rPr>
          <w:rFonts w:ascii="Cambria" w:hAnsi="Cambria"/>
          <w:b/>
          <w:sz w:val="24"/>
        </w:rPr>
        <w:t>28.</w:t>
      </w:r>
      <w:r w:rsidRPr="00867C74">
        <w:rPr>
          <w:rFonts w:ascii="Cambria" w:hAnsi="Cambria"/>
          <w:b/>
          <w:sz w:val="24"/>
        </w:rPr>
        <w:tab/>
        <w:t>Right to Claim</w:t>
      </w:r>
      <w:r w:rsidR="00945E6C">
        <w:rPr>
          <w:rFonts w:ascii="Cambria" w:hAnsi="Cambria"/>
          <w:b/>
          <w:sz w:val="24"/>
        </w:rPr>
        <w:t>/</w:t>
      </w:r>
      <w:r w:rsidR="00945E6C" w:rsidRPr="00E50B2F">
        <w:rPr>
          <w:rFonts w:ascii="Cambria" w:hAnsi="Cambria"/>
          <w:b/>
          <w:color w:val="auto"/>
          <w:sz w:val="24"/>
          <w:lang w:val="en-US"/>
        </w:rPr>
        <w:t xml:space="preserve"> </w:t>
      </w:r>
      <w:r w:rsidR="00945E6C" w:rsidRPr="00E50B2F">
        <w:rPr>
          <w:rFonts w:ascii="Cambria" w:hAnsi="Cambria"/>
          <w:b/>
          <w:color w:val="0070C0"/>
          <w:sz w:val="24"/>
          <w:lang w:val="ru-RU"/>
        </w:rPr>
        <w:t>Право</w:t>
      </w:r>
      <w:r w:rsidR="00945E6C" w:rsidRPr="00E50B2F">
        <w:rPr>
          <w:rFonts w:ascii="Cambria" w:hAnsi="Cambria"/>
          <w:b/>
          <w:color w:val="002060"/>
          <w:sz w:val="24"/>
          <w:lang w:val="en-US"/>
        </w:rPr>
        <w:t xml:space="preserve"> </w:t>
      </w:r>
      <w:r w:rsidR="00945E6C" w:rsidRPr="00E50B2F">
        <w:rPr>
          <w:rFonts w:ascii="Cambria" w:hAnsi="Cambria"/>
          <w:b/>
          <w:color w:val="0070C0"/>
          <w:sz w:val="24"/>
          <w:lang w:val="ru-RU"/>
        </w:rPr>
        <w:t>требования</w:t>
      </w:r>
    </w:p>
    <w:p w14:paraId="47A83989" w14:textId="100C1EA4" w:rsidR="00AE5B41" w:rsidRPr="00945E6C" w:rsidRDefault="00AE5B41" w:rsidP="00AE5B41">
      <w:pPr>
        <w:rPr>
          <w:rFonts w:ascii="Cambria" w:hAnsi="Cambria"/>
          <w:color w:val="002060"/>
          <w:lang w:val="ru-RU"/>
        </w:rPr>
      </w:pPr>
      <w:r w:rsidRPr="00867C74">
        <w:rPr>
          <w:rFonts w:ascii="Cambria" w:hAnsi="Cambria"/>
        </w:rPr>
        <w:t xml:space="preserve">If Cost incurs for the Contractor </w:t>
      </w:r>
      <w:proofErr w:type="gramStart"/>
      <w:r w:rsidRPr="00867C74">
        <w:rPr>
          <w:rFonts w:ascii="Cambria" w:hAnsi="Cambria"/>
        </w:rPr>
        <w:t>as a result of</w:t>
      </w:r>
      <w:proofErr w:type="gramEnd"/>
      <w:r w:rsidRPr="00867C74">
        <w:rPr>
          <w:rFonts w:ascii="Cambria" w:hAnsi="Cambria"/>
        </w:rPr>
        <w:t xml:space="preserve"> any of the </w:t>
      </w:r>
      <w:r w:rsidR="001E1EE5" w:rsidRPr="00867C74">
        <w:rPr>
          <w:rFonts w:ascii="Cambria" w:hAnsi="Cambria"/>
        </w:rPr>
        <w:t>Implementing Partner</w:t>
      </w:r>
      <w:r w:rsidRPr="00867C74">
        <w:rPr>
          <w:rFonts w:ascii="Cambria" w:hAnsi="Cambria"/>
        </w:rPr>
        <w:t xml:space="preserve">'s Liabilities, the Contractor shall be entitled to the justified and reasonable amount of such Cost. If </w:t>
      </w:r>
      <w:proofErr w:type="gramStart"/>
      <w:r w:rsidRPr="00867C74">
        <w:rPr>
          <w:rFonts w:ascii="Cambria" w:hAnsi="Cambria"/>
        </w:rPr>
        <w:t>as a result of</w:t>
      </w:r>
      <w:proofErr w:type="gramEnd"/>
      <w:r w:rsidRPr="00867C74">
        <w:rPr>
          <w:rFonts w:ascii="Cambria" w:hAnsi="Cambria"/>
        </w:rPr>
        <w:t xml:space="preserve"> any of the </w:t>
      </w:r>
      <w:r w:rsidR="001E1EE5" w:rsidRPr="00867C74">
        <w:rPr>
          <w:rFonts w:ascii="Cambria" w:hAnsi="Cambria"/>
        </w:rPr>
        <w:t>Implementing Partner</w:t>
      </w:r>
      <w:r w:rsidRPr="00867C74">
        <w:rPr>
          <w:rFonts w:ascii="Cambria" w:hAnsi="Cambria"/>
        </w:rPr>
        <w:t>'s Liabilities it is necessary to change the Works, this shall be dealt with as a Variation</w:t>
      </w:r>
      <w:r w:rsidR="00945E6C">
        <w:rPr>
          <w:rFonts w:ascii="Cambria" w:hAnsi="Cambria"/>
        </w:rPr>
        <w:t>/</w:t>
      </w:r>
      <w:r w:rsidR="00945E6C" w:rsidRPr="00E50B2F">
        <w:rPr>
          <w:rFonts w:ascii="Cambria" w:hAnsi="Cambria"/>
          <w:color w:val="0070C0"/>
          <w:lang w:val="ru-RU"/>
        </w:rPr>
        <w:t>Если</w:t>
      </w:r>
      <w:r w:rsidR="00945E6C" w:rsidRPr="00945E6C">
        <w:rPr>
          <w:rFonts w:ascii="Cambria" w:hAnsi="Cambria"/>
          <w:color w:val="002060"/>
        </w:rPr>
        <w:t xml:space="preserve"> </w:t>
      </w:r>
      <w:r w:rsidR="00945E6C" w:rsidRPr="00E50B2F">
        <w:rPr>
          <w:rFonts w:ascii="Cambria" w:hAnsi="Cambria"/>
          <w:color w:val="0070C0"/>
          <w:lang w:val="ru-RU"/>
        </w:rPr>
        <w:t>Подрядчик</w:t>
      </w:r>
      <w:r w:rsidR="00945E6C" w:rsidRPr="00945E6C">
        <w:rPr>
          <w:rFonts w:ascii="Cambria" w:hAnsi="Cambria"/>
          <w:color w:val="002060"/>
        </w:rPr>
        <w:t xml:space="preserve"> </w:t>
      </w:r>
      <w:r w:rsidR="00945E6C" w:rsidRPr="00E50B2F">
        <w:rPr>
          <w:rFonts w:ascii="Cambria" w:hAnsi="Cambria"/>
          <w:color w:val="0070C0"/>
          <w:lang w:val="ru-RU"/>
        </w:rPr>
        <w:t>несет</w:t>
      </w:r>
      <w:r w:rsidR="00945E6C" w:rsidRPr="00945E6C">
        <w:rPr>
          <w:rFonts w:ascii="Cambria" w:hAnsi="Cambria"/>
          <w:color w:val="002060"/>
        </w:rPr>
        <w:t xml:space="preserve"> </w:t>
      </w:r>
      <w:r w:rsidR="00945E6C" w:rsidRPr="00E50B2F">
        <w:rPr>
          <w:rFonts w:ascii="Cambria" w:hAnsi="Cambria"/>
          <w:color w:val="0070C0"/>
          <w:lang w:val="ru-RU"/>
        </w:rPr>
        <w:t>расходы</w:t>
      </w:r>
      <w:r w:rsidR="00945E6C" w:rsidRPr="00945E6C">
        <w:rPr>
          <w:rFonts w:ascii="Cambria" w:hAnsi="Cambria"/>
          <w:color w:val="002060"/>
        </w:rPr>
        <w:t xml:space="preserve"> </w:t>
      </w:r>
      <w:r w:rsidR="00945E6C" w:rsidRPr="00E50B2F">
        <w:rPr>
          <w:rFonts w:ascii="Cambria" w:hAnsi="Cambria"/>
          <w:color w:val="0070C0"/>
          <w:lang w:val="ru-RU"/>
        </w:rPr>
        <w:t>в</w:t>
      </w:r>
      <w:r w:rsidR="00945E6C" w:rsidRPr="00945E6C">
        <w:rPr>
          <w:rFonts w:ascii="Cambria" w:hAnsi="Cambria"/>
          <w:color w:val="002060"/>
        </w:rPr>
        <w:t xml:space="preserve"> </w:t>
      </w:r>
      <w:r w:rsidR="00945E6C" w:rsidRPr="00E50B2F">
        <w:rPr>
          <w:rFonts w:ascii="Cambria" w:hAnsi="Cambria"/>
          <w:color w:val="0070C0"/>
          <w:lang w:val="ru-RU"/>
        </w:rPr>
        <w:t>результате</w:t>
      </w:r>
      <w:r w:rsidR="00945E6C" w:rsidRPr="00945E6C">
        <w:rPr>
          <w:rFonts w:ascii="Cambria" w:hAnsi="Cambria"/>
          <w:color w:val="002060"/>
        </w:rPr>
        <w:t xml:space="preserve"> </w:t>
      </w:r>
      <w:r w:rsidR="00945E6C" w:rsidRPr="00E50B2F">
        <w:rPr>
          <w:rFonts w:ascii="Cambria" w:hAnsi="Cambria"/>
          <w:color w:val="0070C0"/>
          <w:lang w:val="ru-RU"/>
        </w:rPr>
        <w:t>каких</w:t>
      </w:r>
      <w:r w:rsidR="00945E6C" w:rsidRPr="00945E6C">
        <w:rPr>
          <w:rFonts w:ascii="Cambria" w:hAnsi="Cambria"/>
          <w:color w:val="002060"/>
        </w:rPr>
        <w:t>-</w:t>
      </w:r>
      <w:r w:rsidR="00945E6C" w:rsidRPr="00E50B2F">
        <w:rPr>
          <w:rFonts w:ascii="Cambria" w:hAnsi="Cambria"/>
          <w:color w:val="0070C0"/>
          <w:lang w:val="ru-RU"/>
        </w:rPr>
        <w:t>либо</w:t>
      </w:r>
      <w:r w:rsidR="00945E6C" w:rsidRPr="00945E6C">
        <w:rPr>
          <w:rFonts w:ascii="Cambria" w:hAnsi="Cambria"/>
          <w:color w:val="002060"/>
        </w:rPr>
        <w:t xml:space="preserve"> </w:t>
      </w:r>
      <w:r w:rsidR="00945E6C" w:rsidRPr="00E50B2F">
        <w:rPr>
          <w:rFonts w:ascii="Cambria" w:hAnsi="Cambria"/>
          <w:color w:val="0070C0"/>
          <w:lang w:val="ru-RU"/>
        </w:rPr>
        <w:t>Обязательств</w:t>
      </w:r>
      <w:r w:rsidR="00945E6C" w:rsidRPr="00945E6C">
        <w:rPr>
          <w:rFonts w:ascii="Cambria" w:hAnsi="Cambria"/>
          <w:color w:val="002060"/>
        </w:rPr>
        <w:t xml:space="preserve"> </w:t>
      </w:r>
      <w:r w:rsidR="00945E6C" w:rsidRPr="00E50B2F">
        <w:rPr>
          <w:rFonts w:ascii="Cambria" w:hAnsi="Cambria"/>
          <w:color w:val="0070C0"/>
          <w:lang w:val="ru-RU"/>
        </w:rPr>
        <w:t>Партнера</w:t>
      </w:r>
      <w:r w:rsidR="00945E6C" w:rsidRPr="00945E6C">
        <w:rPr>
          <w:rFonts w:ascii="Cambria" w:hAnsi="Cambria"/>
          <w:color w:val="002060"/>
        </w:rPr>
        <w:t>-</w:t>
      </w:r>
      <w:r w:rsidR="00945E6C" w:rsidRPr="00E50B2F">
        <w:rPr>
          <w:rFonts w:ascii="Cambria" w:hAnsi="Cambria"/>
          <w:color w:val="0070C0"/>
          <w:lang w:val="ru-RU"/>
        </w:rPr>
        <w:t>исполнителя</w:t>
      </w:r>
      <w:r w:rsidR="00945E6C" w:rsidRPr="00945E6C">
        <w:rPr>
          <w:rFonts w:ascii="Cambria" w:hAnsi="Cambria"/>
          <w:color w:val="002060"/>
        </w:rPr>
        <w:t xml:space="preserve">, </w:t>
      </w:r>
      <w:r w:rsidR="00945E6C" w:rsidRPr="00E50B2F">
        <w:rPr>
          <w:rFonts w:ascii="Cambria" w:hAnsi="Cambria"/>
          <w:color w:val="0070C0"/>
          <w:lang w:val="ru-RU"/>
        </w:rPr>
        <w:t>Подрядчик</w:t>
      </w:r>
      <w:r w:rsidR="00945E6C" w:rsidRPr="00945E6C">
        <w:rPr>
          <w:rFonts w:ascii="Cambria" w:hAnsi="Cambria"/>
          <w:color w:val="002060"/>
        </w:rPr>
        <w:t xml:space="preserve"> </w:t>
      </w:r>
      <w:r w:rsidR="00945E6C" w:rsidRPr="00E50B2F">
        <w:rPr>
          <w:rFonts w:ascii="Cambria" w:hAnsi="Cambria"/>
          <w:color w:val="0070C0"/>
          <w:lang w:val="ru-RU"/>
        </w:rPr>
        <w:t>имеет</w:t>
      </w:r>
      <w:r w:rsidR="00945E6C" w:rsidRPr="00945E6C">
        <w:rPr>
          <w:rFonts w:ascii="Cambria" w:hAnsi="Cambria"/>
          <w:color w:val="002060"/>
        </w:rPr>
        <w:t xml:space="preserve"> </w:t>
      </w:r>
      <w:r w:rsidR="00945E6C" w:rsidRPr="00E50B2F">
        <w:rPr>
          <w:rFonts w:ascii="Cambria" w:hAnsi="Cambria"/>
          <w:color w:val="0070C0"/>
          <w:lang w:val="ru-RU"/>
        </w:rPr>
        <w:t>право</w:t>
      </w:r>
      <w:r w:rsidR="00945E6C" w:rsidRPr="00945E6C">
        <w:rPr>
          <w:rFonts w:ascii="Cambria" w:hAnsi="Cambria"/>
          <w:color w:val="002060"/>
        </w:rPr>
        <w:t xml:space="preserve"> </w:t>
      </w:r>
      <w:r w:rsidR="00945E6C" w:rsidRPr="00E50B2F">
        <w:rPr>
          <w:rFonts w:ascii="Cambria" w:hAnsi="Cambria"/>
          <w:color w:val="0070C0"/>
          <w:lang w:val="ru-RU"/>
        </w:rPr>
        <w:t>на</w:t>
      </w:r>
      <w:r w:rsidR="00945E6C" w:rsidRPr="00945E6C">
        <w:rPr>
          <w:rFonts w:ascii="Cambria" w:hAnsi="Cambria"/>
          <w:color w:val="002060"/>
        </w:rPr>
        <w:t xml:space="preserve"> </w:t>
      </w:r>
      <w:r w:rsidR="00945E6C" w:rsidRPr="00E50B2F">
        <w:rPr>
          <w:rFonts w:ascii="Cambria" w:hAnsi="Cambria"/>
          <w:color w:val="0070C0"/>
          <w:lang w:val="ru-RU"/>
        </w:rPr>
        <w:t>обоснованную</w:t>
      </w:r>
      <w:r w:rsidR="00945E6C" w:rsidRPr="00945E6C">
        <w:rPr>
          <w:rFonts w:ascii="Cambria" w:hAnsi="Cambria"/>
          <w:color w:val="002060"/>
        </w:rPr>
        <w:t xml:space="preserve"> </w:t>
      </w:r>
      <w:r w:rsidR="00945E6C" w:rsidRPr="00E50B2F">
        <w:rPr>
          <w:rFonts w:ascii="Cambria" w:hAnsi="Cambria"/>
          <w:color w:val="0070C0"/>
          <w:lang w:val="ru-RU"/>
        </w:rPr>
        <w:t>и</w:t>
      </w:r>
      <w:r w:rsidR="00945E6C" w:rsidRPr="00945E6C">
        <w:rPr>
          <w:rFonts w:ascii="Cambria" w:hAnsi="Cambria"/>
          <w:color w:val="002060"/>
        </w:rPr>
        <w:t xml:space="preserve"> </w:t>
      </w:r>
      <w:r w:rsidR="00945E6C" w:rsidRPr="00E50B2F">
        <w:rPr>
          <w:rFonts w:ascii="Cambria" w:hAnsi="Cambria"/>
          <w:color w:val="0070C0"/>
          <w:lang w:val="ru-RU"/>
        </w:rPr>
        <w:t>приемлемую</w:t>
      </w:r>
      <w:r w:rsidR="00945E6C" w:rsidRPr="00945E6C">
        <w:rPr>
          <w:rFonts w:ascii="Cambria" w:hAnsi="Cambria"/>
          <w:color w:val="002060"/>
        </w:rPr>
        <w:t xml:space="preserve"> </w:t>
      </w:r>
      <w:r w:rsidR="00945E6C" w:rsidRPr="00E50B2F">
        <w:rPr>
          <w:rFonts w:ascii="Cambria" w:hAnsi="Cambria"/>
          <w:color w:val="0070C0"/>
          <w:lang w:val="ru-RU"/>
        </w:rPr>
        <w:t>сумму</w:t>
      </w:r>
      <w:r w:rsidR="00945E6C" w:rsidRPr="00945E6C">
        <w:rPr>
          <w:rFonts w:ascii="Cambria" w:hAnsi="Cambria"/>
          <w:color w:val="002060"/>
        </w:rPr>
        <w:t xml:space="preserve"> </w:t>
      </w:r>
      <w:r w:rsidR="00945E6C" w:rsidRPr="00E50B2F">
        <w:rPr>
          <w:rFonts w:ascii="Cambria" w:hAnsi="Cambria"/>
          <w:color w:val="0070C0"/>
          <w:lang w:val="ru-RU"/>
        </w:rPr>
        <w:t>таких</w:t>
      </w:r>
      <w:r w:rsidR="00945E6C" w:rsidRPr="00945E6C">
        <w:rPr>
          <w:rFonts w:ascii="Cambria" w:hAnsi="Cambria"/>
          <w:color w:val="002060"/>
        </w:rPr>
        <w:t xml:space="preserve"> </w:t>
      </w:r>
      <w:r w:rsidR="00945E6C" w:rsidRPr="00E50B2F">
        <w:rPr>
          <w:rFonts w:ascii="Cambria" w:hAnsi="Cambria"/>
          <w:color w:val="0070C0"/>
          <w:lang w:val="ru-RU"/>
        </w:rPr>
        <w:t>расходов</w:t>
      </w:r>
      <w:r w:rsidR="00945E6C" w:rsidRPr="00945E6C">
        <w:rPr>
          <w:rFonts w:ascii="Cambria" w:hAnsi="Cambria"/>
          <w:color w:val="002060"/>
        </w:rPr>
        <w:t xml:space="preserve">. </w:t>
      </w:r>
      <w:r w:rsidR="00945E6C" w:rsidRPr="00E50B2F">
        <w:rPr>
          <w:rFonts w:ascii="Cambria" w:hAnsi="Cambria"/>
          <w:color w:val="0070C0"/>
          <w:lang w:val="ru-RU"/>
        </w:rPr>
        <w:t>Если</w:t>
      </w:r>
      <w:r w:rsidR="00945E6C" w:rsidRPr="00945E6C">
        <w:rPr>
          <w:rFonts w:ascii="Cambria" w:hAnsi="Cambria"/>
          <w:color w:val="002060"/>
          <w:lang w:val="ru-RU"/>
        </w:rPr>
        <w:t xml:space="preserve"> </w:t>
      </w:r>
      <w:r w:rsidR="00945E6C" w:rsidRPr="00E50B2F">
        <w:rPr>
          <w:rFonts w:ascii="Cambria" w:hAnsi="Cambria"/>
          <w:color w:val="0070C0"/>
          <w:lang w:val="ru-RU"/>
        </w:rPr>
        <w:t>в</w:t>
      </w:r>
      <w:r w:rsidR="00945E6C" w:rsidRPr="00945E6C">
        <w:rPr>
          <w:rFonts w:ascii="Cambria" w:hAnsi="Cambria"/>
          <w:color w:val="002060"/>
          <w:lang w:val="ru-RU"/>
        </w:rPr>
        <w:t xml:space="preserve"> </w:t>
      </w:r>
      <w:r w:rsidR="00945E6C" w:rsidRPr="00E50B2F">
        <w:rPr>
          <w:rFonts w:ascii="Cambria" w:hAnsi="Cambria"/>
          <w:color w:val="0070C0"/>
          <w:lang w:val="ru-RU"/>
        </w:rPr>
        <w:t>результате</w:t>
      </w:r>
      <w:r w:rsidR="00945E6C" w:rsidRPr="00945E6C">
        <w:rPr>
          <w:rFonts w:ascii="Cambria" w:hAnsi="Cambria"/>
          <w:color w:val="002060"/>
          <w:lang w:val="ru-RU"/>
        </w:rPr>
        <w:t xml:space="preserve"> </w:t>
      </w:r>
      <w:r w:rsidR="00945E6C" w:rsidRPr="00E50B2F">
        <w:rPr>
          <w:rFonts w:ascii="Cambria" w:hAnsi="Cambria"/>
          <w:color w:val="0070C0"/>
          <w:lang w:val="ru-RU"/>
        </w:rPr>
        <w:t>каких</w:t>
      </w:r>
      <w:r w:rsidR="00945E6C" w:rsidRPr="00945E6C">
        <w:rPr>
          <w:rFonts w:ascii="Cambria" w:hAnsi="Cambria"/>
          <w:color w:val="002060"/>
          <w:lang w:val="ru-RU"/>
        </w:rPr>
        <w:t>-</w:t>
      </w:r>
      <w:r w:rsidR="00945E6C" w:rsidRPr="00E50B2F">
        <w:rPr>
          <w:rFonts w:ascii="Cambria" w:hAnsi="Cambria"/>
          <w:color w:val="0070C0"/>
          <w:lang w:val="ru-RU"/>
        </w:rPr>
        <w:t>либо</w:t>
      </w:r>
      <w:r w:rsidR="00945E6C" w:rsidRPr="00945E6C">
        <w:rPr>
          <w:rFonts w:ascii="Cambria" w:hAnsi="Cambria"/>
          <w:color w:val="002060"/>
          <w:lang w:val="ru-RU"/>
        </w:rPr>
        <w:t xml:space="preserve"> </w:t>
      </w:r>
      <w:r w:rsidR="00945E6C" w:rsidRPr="00E50B2F">
        <w:rPr>
          <w:rFonts w:ascii="Cambria" w:hAnsi="Cambria"/>
          <w:color w:val="0070C0"/>
          <w:lang w:val="ru-RU"/>
        </w:rPr>
        <w:t>Обязательств</w:t>
      </w:r>
      <w:r w:rsidR="00945E6C" w:rsidRPr="00945E6C">
        <w:rPr>
          <w:rFonts w:ascii="Cambria" w:hAnsi="Cambria"/>
          <w:color w:val="002060"/>
          <w:lang w:val="ru-RU"/>
        </w:rPr>
        <w:t xml:space="preserve"> </w:t>
      </w:r>
      <w:r w:rsidR="00945E6C" w:rsidRPr="00E50B2F">
        <w:rPr>
          <w:rFonts w:ascii="Cambria" w:hAnsi="Cambria"/>
          <w:color w:val="0070C0"/>
          <w:lang w:val="ru-RU"/>
        </w:rPr>
        <w:t>Партнера</w:t>
      </w:r>
      <w:r w:rsidR="00945E6C" w:rsidRPr="00945E6C">
        <w:rPr>
          <w:rFonts w:ascii="Cambria" w:hAnsi="Cambria"/>
          <w:color w:val="002060"/>
          <w:lang w:val="ru-RU"/>
        </w:rPr>
        <w:t>-</w:t>
      </w:r>
      <w:r w:rsidR="00945E6C" w:rsidRPr="00E50B2F">
        <w:rPr>
          <w:rFonts w:ascii="Cambria" w:hAnsi="Cambria"/>
          <w:color w:val="0070C0"/>
          <w:lang w:val="ru-RU"/>
        </w:rPr>
        <w:t>исполнителя</w:t>
      </w:r>
      <w:r w:rsidR="00945E6C" w:rsidRPr="00945E6C">
        <w:rPr>
          <w:rFonts w:ascii="Cambria" w:hAnsi="Cambria"/>
          <w:color w:val="002060"/>
          <w:lang w:val="ru-RU"/>
        </w:rPr>
        <w:t xml:space="preserve"> </w:t>
      </w:r>
      <w:r w:rsidR="00945E6C" w:rsidRPr="00E50B2F">
        <w:rPr>
          <w:rFonts w:ascii="Cambria" w:hAnsi="Cambria"/>
          <w:color w:val="0070C0"/>
          <w:lang w:val="ru-RU"/>
        </w:rPr>
        <w:t>необходимо</w:t>
      </w:r>
      <w:r w:rsidR="00945E6C" w:rsidRPr="00945E6C">
        <w:rPr>
          <w:rFonts w:ascii="Cambria" w:hAnsi="Cambria"/>
          <w:color w:val="002060"/>
          <w:lang w:val="ru-RU"/>
        </w:rPr>
        <w:t xml:space="preserve"> </w:t>
      </w:r>
      <w:r w:rsidR="00945E6C" w:rsidRPr="00E50B2F">
        <w:rPr>
          <w:rFonts w:ascii="Cambria" w:hAnsi="Cambria"/>
          <w:color w:val="0070C0"/>
          <w:lang w:val="ru-RU"/>
        </w:rPr>
        <w:t>изменить</w:t>
      </w:r>
      <w:r w:rsidR="00945E6C" w:rsidRPr="00945E6C">
        <w:rPr>
          <w:rFonts w:ascii="Cambria" w:hAnsi="Cambria"/>
          <w:color w:val="002060"/>
          <w:lang w:val="ru-RU"/>
        </w:rPr>
        <w:t xml:space="preserve"> </w:t>
      </w:r>
      <w:r w:rsidR="00945E6C" w:rsidRPr="00E50B2F">
        <w:rPr>
          <w:rFonts w:ascii="Cambria" w:hAnsi="Cambria"/>
          <w:color w:val="0070C0"/>
          <w:lang w:val="ru-RU"/>
        </w:rPr>
        <w:t>Работы</w:t>
      </w:r>
      <w:r w:rsidR="00945E6C" w:rsidRPr="00945E6C">
        <w:rPr>
          <w:rFonts w:ascii="Cambria" w:hAnsi="Cambria"/>
          <w:color w:val="002060"/>
          <w:lang w:val="ru-RU"/>
        </w:rPr>
        <w:t xml:space="preserve">, </w:t>
      </w:r>
      <w:r w:rsidR="00945E6C" w:rsidRPr="00E50B2F">
        <w:rPr>
          <w:rFonts w:ascii="Cambria" w:hAnsi="Cambria"/>
          <w:color w:val="0070C0"/>
          <w:lang w:val="ru-RU"/>
        </w:rPr>
        <w:t>это</w:t>
      </w:r>
      <w:r w:rsidR="00945E6C" w:rsidRPr="00945E6C">
        <w:rPr>
          <w:rFonts w:ascii="Cambria" w:hAnsi="Cambria"/>
          <w:color w:val="002060"/>
          <w:lang w:val="ru-RU"/>
        </w:rPr>
        <w:t xml:space="preserve"> </w:t>
      </w:r>
      <w:r w:rsidR="00945E6C" w:rsidRPr="00E50B2F">
        <w:rPr>
          <w:rFonts w:ascii="Cambria" w:hAnsi="Cambria"/>
          <w:color w:val="0070C0"/>
          <w:lang w:val="ru-RU"/>
        </w:rPr>
        <w:t>должно</w:t>
      </w:r>
      <w:r w:rsidR="00945E6C" w:rsidRPr="00945E6C">
        <w:rPr>
          <w:rFonts w:ascii="Cambria" w:hAnsi="Cambria"/>
          <w:color w:val="002060"/>
          <w:lang w:val="ru-RU"/>
        </w:rPr>
        <w:t xml:space="preserve"> </w:t>
      </w:r>
      <w:r w:rsidR="00945E6C" w:rsidRPr="00E50B2F">
        <w:rPr>
          <w:rFonts w:ascii="Cambria" w:hAnsi="Cambria"/>
          <w:color w:val="0070C0"/>
          <w:lang w:val="ru-RU"/>
        </w:rPr>
        <w:t>рассматриваться</w:t>
      </w:r>
      <w:r w:rsidR="00945E6C" w:rsidRPr="00945E6C">
        <w:rPr>
          <w:rFonts w:ascii="Cambria" w:hAnsi="Cambria"/>
          <w:color w:val="002060"/>
          <w:lang w:val="ru-RU"/>
        </w:rPr>
        <w:t xml:space="preserve"> </w:t>
      </w:r>
      <w:r w:rsidR="00945E6C" w:rsidRPr="00E50B2F">
        <w:rPr>
          <w:rFonts w:ascii="Cambria" w:hAnsi="Cambria"/>
          <w:color w:val="0070C0"/>
          <w:lang w:val="ru-RU"/>
        </w:rPr>
        <w:t>как</w:t>
      </w:r>
      <w:r w:rsidR="00945E6C" w:rsidRPr="00945E6C">
        <w:rPr>
          <w:rFonts w:ascii="Cambria" w:hAnsi="Cambria"/>
          <w:color w:val="002060"/>
          <w:lang w:val="ru-RU"/>
        </w:rPr>
        <w:t xml:space="preserve"> </w:t>
      </w:r>
      <w:r w:rsidR="00945E6C" w:rsidRPr="00E50B2F">
        <w:rPr>
          <w:rFonts w:ascii="Cambria" w:hAnsi="Cambria"/>
          <w:color w:val="0070C0"/>
          <w:lang w:val="ru-RU"/>
        </w:rPr>
        <w:t>Внесение</w:t>
      </w:r>
      <w:r w:rsidR="00945E6C" w:rsidRPr="00945E6C">
        <w:rPr>
          <w:rFonts w:ascii="Cambria" w:hAnsi="Cambria"/>
          <w:color w:val="002060"/>
          <w:lang w:val="ru-RU"/>
        </w:rPr>
        <w:t xml:space="preserve"> </w:t>
      </w:r>
      <w:r w:rsidR="00945E6C" w:rsidRPr="00E50B2F">
        <w:rPr>
          <w:rFonts w:ascii="Cambria" w:hAnsi="Cambria"/>
          <w:color w:val="0070C0"/>
          <w:lang w:val="ru-RU"/>
        </w:rPr>
        <w:t>изменений</w:t>
      </w:r>
      <w:r w:rsidRPr="00945E6C">
        <w:rPr>
          <w:rFonts w:ascii="Cambria" w:hAnsi="Cambria"/>
          <w:color w:val="002060"/>
          <w:lang w:val="ru-RU"/>
        </w:rPr>
        <w:t>.</w:t>
      </w:r>
    </w:p>
    <w:p w14:paraId="1BB40A53" w14:textId="77777777" w:rsidR="00AE5B41" w:rsidRPr="00945E6C" w:rsidRDefault="00AE5B41" w:rsidP="00AE5B41">
      <w:pPr>
        <w:rPr>
          <w:rFonts w:ascii="Cambria" w:hAnsi="Cambria"/>
          <w:lang w:val="ru-RU"/>
        </w:rPr>
      </w:pPr>
    </w:p>
    <w:p w14:paraId="64FCC58D" w14:textId="4A67EC7B" w:rsidR="00AE5B41" w:rsidRPr="00E50B2F" w:rsidRDefault="003929E1" w:rsidP="00AE5B41">
      <w:pPr>
        <w:rPr>
          <w:rFonts w:ascii="Cambria" w:hAnsi="Cambria"/>
          <w:b/>
          <w:sz w:val="24"/>
          <w:lang w:val="en-US"/>
        </w:rPr>
      </w:pPr>
      <w:r w:rsidRPr="00E50B2F">
        <w:rPr>
          <w:rFonts w:ascii="Cambria" w:hAnsi="Cambria"/>
          <w:b/>
          <w:sz w:val="24"/>
          <w:lang w:val="en-US"/>
        </w:rPr>
        <w:t>29.</w:t>
      </w:r>
      <w:r w:rsidRPr="00E50B2F">
        <w:rPr>
          <w:rFonts w:ascii="Cambria" w:hAnsi="Cambria"/>
          <w:b/>
          <w:sz w:val="24"/>
          <w:lang w:val="en-US"/>
        </w:rPr>
        <w:tab/>
      </w:r>
      <w:r w:rsidRPr="00867C74">
        <w:rPr>
          <w:rFonts w:ascii="Cambria" w:hAnsi="Cambria"/>
          <w:b/>
          <w:sz w:val="24"/>
        </w:rPr>
        <w:t>Claim</w:t>
      </w:r>
      <w:r w:rsidRPr="00E50B2F">
        <w:rPr>
          <w:rFonts w:ascii="Cambria" w:hAnsi="Cambria"/>
          <w:b/>
          <w:sz w:val="24"/>
          <w:lang w:val="en-US"/>
        </w:rPr>
        <w:t xml:space="preserve"> </w:t>
      </w:r>
      <w:r w:rsidRPr="00867C74">
        <w:rPr>
          <w:rFonts w:ascii="Cambria" w:hAnsi="Cambria"/>
          <w:b/>
          <w:sz w:val="24"/>
        </w:rPr>
        <w:t>Procedure</w:t>
      </w:r>
      <w:r w:rsidR="00945E6C" w:rsidRPr="00E50B2F">
        <w:rPr>
          <w:rFonts w:ascii="Cambria" w:hAnsi="Cambria"/>
          <w:b/>
          <w:sz w:val="24"/>
          <w:lang w:val="en-US"/>
        </w:rPr>
        <w:t>/</w:t>
      </w:r>
      <w:r w:rsidR="00945E6C" w:rsidRPr="00E50B2F">
        <w:rPr>
          <w:rFonts w:ascii="Cambria" w:hAnsi="Cambria"/>
          <w:b/>
          <w:color w:val="auto"/>
          <w:sz w:val="24"/>
          <w:lang w:val="en-US"/>
        </w:rPr>
        <w:t xml:space="preserve"> </w:t>
      </w:r>
      <w:r w:rsidR="00945E6C" w:rsidRPr="00E50B2F">
        <w:rPr>
          <w:rFonts w:ascii="Cambria" w:hAnsi="Cambria"/>
          <w:b/>
          <w:color w:val="0070C0"/>
          <w:sz w:val="24"/>
          <w:lang w:val="ru-RU"/>
        </w:rPr>
        <w:t>Процедура</w:t>
      </w:r>
      <w:r w:rsidR="00945E6C" w:rsidRPr="00E50B2F">
        <w:rPr>
          <w:rFonts w:ascii="Cambria" w:hAnsi="Cambria"/>
          <w:b/>
          <w:color w:val="002060"/>
          <w:sz w:val="24"/>
          <w:lang w:val="en-US"/>
        </w:rPr>
        <w:t xml:space="preserve"> </w:t>
      </w:r>
      <w:r w:rsidR="00945E6C" w:rsidRPr="00E50B2F">
        <w:rPr>
          <w:rFonts w:ascii="Cambria" w:hAnsi="Cambria"/>
          <w:b/>
          <w:color w:val="0070C0"/>
          <w:sz w:val="24"/>
          <w:lang w:val="ru-RU"/>
        </w:rPr>
        <w:t>урегулирования</w:t>
      </w:r>
      <w:r w:rsidR="00945E6C" w:rsidRPr="00E50B2F">
        <w:rPr>
          <w:rFonts w:ascii="Cambria" w:hAnsi="Cambria"/>
          <w:b/>
          <w:color w:val="002060"/>
          <w:sz w:val="24"/>
          <w:lang w:val="en-US"/>
        </w:rPr>
        <w:t xml:space="preserve"> </w:t>
      </w:r>
      <w:r w:rsidR="00945E6C" w:rsidRPr="00E50B2F">
        <w:rPr>
          <w:rFonts w:ascii="Cambria" w:hAnsi="Cambria"/>
          <w:b/>
          <w:color w:val="0070C0"/>
          <w:sz w:val="24"/>
          <w:lang w:val="ru-RU"/>
        </w:rPr>
        <w:t>претензий</w:t>
      </w:r>
    </w:p>
    <w:p w14:paraId="5033A34A" w14:textId="2A4C525F" w:rsidR="00AE5B41" w:rsidRPr="004A5E17" w:rsidRDefault="00AE5B41" w:rsidP="00AE5B41">
      <w:pPr>
        <w:rPr>
          <w:rFonts w:ascii="Cambria" w:hAnsi="Cambria"/>
          <w:color w:val="0070C0"/>
          <w:lang w:val="ru-RU"/>
        </w:rPr>
      </w:pPr>
      <w:r w:rsidRPr="00867C74">
        <w:rPr>
          <w:rFonts w:ascii="Cambria" w:hAnsi="Cambria"/>
        </w:rPr>
        <w:t xml:space="preserve">The Contractor shall submit to the </w:t>
      </w:r>
      <w:r w:rsidR="001E1EE5" w:rsidRPr="00867C74">
        <w:rPr>
          <w:rFonts w:ascii="Cambria" w:hAnsi="Cambria"/>
        </w:rPr>
        <w:t>Implementing Partner</w:t>
      </w:r>
      <w:r w:rsidRPr="00867C74">
        <w:rPr>
          <w:rFonts w:ascii="Cambria" w:hAnsi="Cambria"/>
        </w:rPr>
        <w:t xml:space="preserve"> an itemised make-up of the value of Variations and claims within 28 days of the Instruction of the </w:t>
      </w:r>
      <w:r w:rsidR="001E1EE5" w:rsidRPr="00867C74">
        <w:rPr>
          <w:rFonts w:ascii="Cambria" w:hAnsi="Cambria"/>
        </w:rPr>
        <w:t>Implementing Partner</w:t>
      </w:r>
      <w:r w:rsidRPr="00867C74">
        <w:rPr>
          <w:rFonts w:ascii="Cambria" w:hAnsi="Cambria"/>
        </w:rPr>
        <w:t xml:space="preserve"> or of the event giving rise to the claim.  The </w:t>
      </w:r>
      <w:r w:rsidR="001E1EE5" w:rsidRPr="00867C74">
        <w:rPr>
          <w:rFonts w:ascii="Cambria" w:hAnsi="Cambria"/>
        </w:rPr>
        <w:t>Implementing Partner</w:t>
      </w:r>
      <w:r w:rsidRPr="00867C74">
        <w:rPr>
          <w:rFonts w:ascii="Cambria" w:hAnsi="Cambria"/>
        </w:rPr>
        <w:t xml:space="preserve"> shall check and if </w:t>
      </w:r>
      <w:proofErr w:type="gramStart"/>
      <w:r w:rsidRPr="00867C74">
        <w:rPr>
          <w:rFonts w:ascii="Cambria" w:hAnsi="Cambria"/>
        </w:rPr>
        <w:t>possible</w:t>
      </w:r>
      <w:proofErr w:type="gramEnd"/>
      <w:r w:rsidRPr="00867C74">
        <w:rPr>
          <w:rFonts w:ascii="Cambria" w:hAnsi="Cambria"/>
        </w:rPr>
        <w:t xml:space="preserve"> agree the value. In</w:t>
      </w:r>
      <w:r w:rsidRPr="00945E6C">
        <w:rPr>
          <w:rFonts w:ascii="Cambria" w:hAnsi="Cambria"/>
          <w:lang w:val="ru-RU"/>
        </w:rPr>
        <w:t xml:space="preserve"> </w:t>
      </w:r>
      <w:r w:rsidRPr="00867C74">
        <w:rPr>
          <w:rFonts w:ascii="Cambria" w:hAnsi="Cambria"/>
        </w:rPr>
        <w:t>the</w:t>
      </w:r>
      <w:r w:rsidRPr="00945E6C">
        <w:rPr>
          <w:rFonts w:ascii="Cambria" w:hAnsi="Cambria"/>
          <w:lang w:val="ru-RU"/>
        </w:rPr>
        <w:t xml:space="preserve"> </w:t>
      </w:r>
      <w:r w:rsidRPr="00867C74">
        <w:rPr>
          <w:rFonts w:ascii="Cambria" w:hAnsi="Cambria"/>
        </w:rPr>
        <w:t>absence</w:t>
      </w:r>
      <w:r w:rsidRPr="00945E6C">
        <w:rPr>
          <w:rFonts w:ascii="Cambria" w:hAnsi="Cambria"/>
          <w:lang w:val="ru-RU"/>
        </w:rPr>
        <w:t xml:space="preserve"> </w:t>
      </w:r>
      <w:r w:rsidRPr="00867C74">
        <w:rPr>
          <w:rFonts w:ascii="Cambria" w:hAnsi="Cambria"/>
        </w:rPr>
        <w:t>of</w:t>
      </w:r>
      <w:r w:rsidRPr="00945E6C">
        <w:rPr>
          <w:rFonts w:ascii="Cambria" w:hAnsi="Cambria"/>
          <w:lang w:val="ru-RU"/>
        </w:rPr>
        <w:t xml:space="preserve"> </w:t>
      </w:r>
      <w:r w:rsidRPr="00867C74">
        <w:rPr>
          <w:rFonts w:ascii="Cambria" w:hAnsi="Cambria"/>
        </w:rPr>
        <w:t>agreement</w:t>
      </w:r>
      <w:r w:rsidRPr="00945E6C">
        <w:rPr>
          <w:rFonts w:ascii="Cambria" w:hAnsi="Cambria"/>
          <w:lang w:val="ru-RU"/>
        </w:rPr>
        <w:t xml:space="preserve">, </w:t>
      </w:r>
      <w:r w:rsidRPr="00867C74">
        <w:rPr>
          <w:rFonts w:ascii="Cambria" w:hAnsi="Cambria"/>
        </w:rPr>
        <w:t>the</w:t>
      </w:r>
      <w:r w:rsidRPr="00945E6C">
        <w:rPr>
          <w:rFonts w:ascii="Cambria" w:hAnsi="Cambria"/>
          <w:lang w:val="ru-RU"/>
        </w:rPr>
        <w:t xml:space="preserve"> </w:t>
      </w:r>
      <w:r w:rsidR="001E1EE5" w:rsidRPr="00867C74">
        <w:rPr>
          <w:rFonts w:ascii="Cambria" w:hAnsi="Cambria"/>
        </w:rPr>
        <w:t>Implementing</w:t>
      </w:r>
      <w:r w:rsidR="001E1EE5" w:rsidRPr="00945E6C">
        <w:rPr>
          <w:rFonts w:ascii="Cambria" w:hAnsi="Cambria"/>
          <w:lang w:val="ru-RU"/>
        </w:rPr>
        <w:t xml:space="preserve"> </w:t>
      </w:r>
      <w:r w:rsidR="001E1EE5" w:rsidRPr="00867C74">
        <w:rPr>
          <w:rFonts w:ascii="Cambria" w:hAnsi="Cambria"/>
        </w:rPr>
        <w:t>Partner</w:t>
      </w:r>
      <w:r w:rsidRPr="00945E6C">
        <w:rPr>
          <w:rFonts w:ascii="Cambria" w:hAnsi="Cambria"/>
          <w:lang w:val="ru-RU"/>
        </w:rPr>
        <w:t xml:space="preserve"> </w:t>
      </w:r>
      <w:r w:rsidRPr="00867C74">
        <w:rPr>
          <w:rFonts w:ascii="Cambria" w:hAnsi="Cambria"/>
        </w:rPr>
        <w:t>shall</w:t>
      </w:r>
      <w:r w:rsidRPr="00945E6C">
        <w:rPr>
          <w:rFonts w:ascii="Cambria" w:hAnsi="Cambria"/>
          <w:lang w:val="ru-RU"/>
        </w:rPr>
        <w:t xml:space="preserve"> </w:t>
      </w:r>
      <w:r w:rsidRPr="00867C74">
        <w:rPr>
          <w:rFonts w:ascii="Cambria" w:hAnsi="Cambria"/>
        </w:rPr>
        <w:t>determine</w:t>
      </w:r>
      <w:r w:rsidRPr="00945E6C">
        <w:rPr>
          <w:rFonts w:ascii="Cambria" w:hAnsi="Cambria"/>
          <w:lang w:val="ru-RU"/>
        </w:rPr>
        <w:t xml:space="preserve"> </w:t>
      </w:r>
      <w:r w:rsidRPr="00867C74">
        <w:rPr>
          <w:rFonts w:ascii="Cambria" w:hAnsi="Cambria"/>
        </w:rPr>
        <w:t>the</w:t>
      </w:r>
      <w:r w:rsidRPr="00945E6C">
        <w:rPr>
          <w:rFonts w:ascii="Cambria" w:hAnsi="Cambria"/>
          <w:lang w:val="ru-RU"/>
        </w:rPr>
        <w:t xml:space="preserve"> </w:t>
      </w:r>
      <w:r w:rsidRPr="00867C74">
        <w:rPr>
          <w:rFonts w:ascii="Cambria" w:hAnsi="Cambria"/>
        </w:rPr>
        <w:t>value</w:t>
      </w:r>
      <w:r w:rsidR="00945E6C" w:rsidRPr="00945E6C">
        <w:rPr>
          <w:rFonts w:ascii="Cambria" w:hAnsi="Cambria"/>
          <w:lang w:val="ru-RU"/>
        </w:rPr>
        <w:t>/</w:t>
      </w:r>
      <w:r w:rsidR="00945E6C" w:rsidRPr="00E50B2F">
        <w:rPr>
          <w:rFonts w:ascii="Cambria" w:hAnsi="Cambria"/>
          <w:color w:val="0070C0"/>
          <w:lang w:val="ru-RU"/>
        </w:rPr>
        <w:t>Подрядчик</w:t>
      </w:r>
      <w:r w:rsidR="00945E6C" w:rsidRPr="00945E6C">
        <w:rPr>
          <w:rFonts w:ascii="Cambria" w:hAnsi="Cambria"/>
          <w:color w:val="002060"/>
          <w:lang w:val="ru-RU"/>
        </w:rPr>
        <w:t xml:space="preserve"> </w:t>
      </w:r>
      <w:r w:rsidR="00945E6C" w:rsidRPr="004A5E17">
        <w:rPr>
          <w:rFonts w:ascii="Cambria" w:hAnsi="Cambria"/>
          <w:color w:val="0070C0"/>
          <w:lang w:val="ru-RU"/>
        </w:rPr>
        <w:t>представляет Партнеру-исполнителю подробный перечень стоимости Внесения изменений и претензий в течение 28 дней с момента получения Инструкции Партнера-исполнителя или события, послужившего основанием для претензии. Партнер-исполнитель проверяет и, если возможно, согласовывает стоимость. При отсутствии соглашения Партнер-исполнитель определяет стоимость</w:t>
      </w:r>
      <w:r w:rsidRPr="004A5E17">
        <w:rPr>
          <w:rFonts w:ascii="Cambria" w:hAnsi="Cambria"/>
          <w:color w:val="0070C0"/>
          <w:lang w:val="ru-RU"/>
        </w:rPr>
        <w:t>.</w:t>
      </w:r>
    </w:p>
    <w:p w14:paraId="680C2B64" w14:textId="77777777" w:rsidR="00AE5B41" w:rsidRPr="00945E6C" w:rsidRDefault="00AE5B41" w:rsidP="00AE5B41">
      <w:pPr>
        <w:rPr>
          <w:rFonts w:ascii="Cambria" w:hAnsi="Cambria"/>
          <w:lang w:val="ru-RU"/>
        </w:rPr>
      </w:pPr>
    </w:p>
    <w:p w14:paraId="35E98F8B" w14:textId="67E6EEC1" w:rsidR="00AE5B41" w:rsidRPr="00867C74" w:rsidRDefault="003929E1" w:rsidP="00AE5B41">
      <w:pPr>
        <w:rPr>
          <w:rFonts w:ascii="Cambria" w:hAnsi="Cambria"/>
          <w:b/>
          <w:sz w:val="24"/>
        </w:rPr>
      </w:pPr>
      <w:r w:rsidRPr="00867C74">
        <w:rPr>
          <w:rFonts w:ascii="Cambria" w:hAnsi="Cambria"/>
          <w:b/>
          <w:sz w:val="24"/>
        </w:rPr>
        <w:t>30.</w:t>
      </w:r>
      <w:r w:rsidRPr="00867C74">
        <w:rPr>
          <w:rFonts w:ascii="Cambria" w:hAnsi="Cambria"/>
          <w:b/>
          <w:sz w:val="24"/>
        </w:rPr>
        <w:tab/>
        <w:t>Valuation of the Works</w:t>
      </w:r>
      <w:r w:rsidR="00945E6C">
        <w:rPr>
          <w:rFonts w:ascii="Cambria" w:hAnsi="Cambria"/>
          <w:b/>
          <w:sz w:val="24"/>
        </w:rPr>
        <w:t>/</w:t>
      </w:r>
      <w:r w:rsidR="00945E6C" w:rsidRPr="00945E6C">
        <w:rPr>
          <w:rFonts w:ascii="Cambria" w:hAnsi="Cambria"/>
          <w:b/>
          <w:color w:val="auto"/>
          <w:sz w:val="24"/>
          <w:lang w:val="en-US"/>
        </w:rPr>
        <w:t xml:space="preserve"> </w:t>
      </w:r>
      <w:r w:rsidR="00945E6C" w:rsidRPr="00E50B2F">
        <w:rPr>
          <w:rFonts w:ascii="Cambria" w:hAnsi="Cambria"/>
          <w:b/>
          <w:color w:val="0070C0"/>
          <w:sz w:val="24"/>
          <w:lang w:val="ru-RU"/>
        </w:rPr>
        <w:t>Оценка</w:t>
      </w:r>
      <w:r w:rsidR="00945E6C" w:rsidRPr="00945E6C">
        <w:rPr>
          <w:rFonts w:ascii="Cambria" w:hAnsi="Cambria"/>
          <w:b/>
          <w:color w:val="002060"/>
          <w:sz w:val="24"/>
          <w:lang w:val="en-US"/>
        </w:rPr>
        <w:t xml:space="preserve"> </w:t>
      </w:r>
      <w:r w:rsidR="00945E6C" w:rsidRPr="00E50B2F">
        <w:rPr>
          <w:rFonts w:ascii="Cambria" w:hAnsi="Cambria"/>
          <w:b/>
          <w:color w:val="0070C0"/>
          <w:sz w:val="24"/>
          <w:lang w:val="ru-RU"/>
        </w:rPr>
        <w:t>работ</w:t>
      </w:r>
    </w:p>
    <w:p w14:paraId="5C3496C5" w14:textId="40664B7E" w:rsidR="00AE5B41" w:rsidRPr="004A5E17" w:rsidRDefault="00AE5B41" w:rsidP="00945E6C">
      <w:pPr>
        <w:rPr>
          <w:rFonts w:ascii="Cambria" w:hAnsi="Cambria"/>
          <w:color w:val="0070C0"/>
        </w:rPr>
      </w:pPr>
      <w:r w:rsidRPr="00867C74">
        <w:rPr>
          <w:rFonts w:ascii="Cambria" w:hAnsi="Cambria"/>
        </w:rPr>
        <w:t>The Works shall be valued according to remeasurements with Bill of Quantities for measured contracts and as per each milestone in the payment schedule fully completed for lump sum-milestone contracts</w:t>
      </w:r>
      <w:r w:rsidR="00945E6C">
        <w:rPr>
          <w:rFonts w:ascii="Cambria" w:hAnsi="Cambria"/>
        </w:rPr>
        <w:t>/</w:t>
      </w:r>
      <w:r w:rsidR="00945E6C" w:rsidRPr="00E50B2F">
        <w:rPr>
          <w:rFonts w:ascii="Cambria" w:hAnsi="Cambria"/>
          <w:color w:val="0070C0"/>
          <w:lang w:val="ru-RU"/>
        </w:rPr>
        <w:t>Работы</w:t>
      </w:r>
      <w:r w:rsidR="00945E6C" w:rsidRPr="00945E6C">
        <w:rPr>
          <w:rFonts w:ascii="Cambria" w:hAnsi="Cambria"/>
          <w:color w:val="002060"/>
        </w:rPr>
        <w:t xml:space="preserve"> </w:t>
      </w:r>
      <w:r w:rsidR="00945E6C" w:rsidRPr="00E50B2F">
        <w:rPr>
          <w:rFonts w:ascii="Cambria" w:hAnsi="Cambria"/>
          <w:color w:val="0070C0"/>
          <w:lang w:val="ru-RU"/>
        </w:rPr>
        <w:lastRenderedPageBreak/>
        <w:t>оцениваются</w:t>
      </w:r>
      <w:r w:rsidR="00945E6C" w:rsidRPr="00945E6C">
        <w:rPr>
          <w:rFonts w:ascii="Cambria" w:hAnsi="Cambria"/>
          <w:color w:val="002060"/>
        </w:rPr>
        <w:t xml:space="preserve"> </w:t>
      </w:r>
      <w:r w:rsidR="00945E6C" w:rsidRPr="00E50B2F">
        <w:rPr>
          <w:rFonts w:ascii="Cambria" w:hAnsi="Cambria"/>
          <w:color w:val="0070C0"/>
          <w:lang w:val="ru-RU"/>
        </w:rPr>
        <w:t>согласно</w:t>
      </w:r>
      <w:r w:rsidR="00945E6C" w:rsidRPr="00945E6C">
        <w:rPr>
          <w:rFonts w:ascii="Cambria" w:hAnsi="Cambria"/>
          <w:color w:val="002060"/>
        </w:rPr>
        <w:t xml:space="preserve"> </w:t>
      </w:r>
      <w:r w:rsidR="00945E6C" w:rsidRPr="00E50B2F">
        <w:rPr>
          <w:rFonts w:ascii="Cambria" w:hAnsi="Cambria"/>
          <w:color w:val="0070C0"/>
          <w:lang w:val="ru-RU"/>
        </w:rPr>
        <w:t>сравнению</w:t>
      </w:r>
      <w:r w:rsidR="00945E6C" w:rsidRPr="00945E6C">
        <w:rPr>
          <w:rFonts w:ascii="Cambria" w:hAnsi="Cambria"/>
          <w:color w:val="002060"/>
        </w:rPr>
        <w:t xml:space="preserve"> </w:t>
      </w:r>
      <w:r w:rsidR="00945E6C" w:rsidRPr="004A5E17">
        <w:rPr>
          <w:rFonts w:ascii="Cambria" w:hAnsi="Cambria"/>
          <w:color w:val="0070C0"/>
          <w:lang w:val="ru-RU"/>
        </w:rPr>
        <w:t>значений</w:t>
      </w:r>
      <w:r w:rsidR="00945E6C" w:rsidRPr="004A5E17">
        <w:rPr>
          <w:rFonts w:ascii="Cambria" w:hAnsi="Cambria"/>
          <w:color w:val="0070C0"/>
        </w:rPr>
        <w:t xml:space="preserve"> </w:t>
      </w:r>
      <w:r w:rsidR="00945E6C" w:rsidRPr="004A5E17">
        <w:rPr>
          <w:rFonts w:ascii="Cambria" w:hAnsi="Cambria"/>
          <w:color w:val="0070C0"/>
          <w:lang w:val="ru-RU"/>
        </w:rPr>
        <w:t>в</w:t>
      </w:r>
      <w:r w:rsidR="00945E6C" w:rsidRPr="004A5E17">
        <w:rPr>
          <w:rFonts w:ascii="Cambria" w:hAnsi="Cambria"/>
          <w:color w:val="0070C0"/>
        </w:rPr>
        <w:t xml:space="preserve"> </w:t>
      </w:r>
      <w:r w:rsidR="00D94B15">
        <w:rPr>
          <w:rFonts w:ascii="Cambria" w:hAnsi="Cambria"/>
          <w:color w:val="0070C0"/>
          <w:lang w:val="ru-RU"/>
        </w:rPr>
        <w:t>спецификаций</w:t>
      </w:r>
      <w:r w:rsidR="00D94B15" w:rsidRPr="00666FB5">
        <w:rPr>
          <w:rFonts w:ascii="Cambria" w:hAnsi="Cambria"/>
          <w:color w:val="0070C0"/>
        </w:rPr>
        <w:t xml:space="preserve"> </w:t>
      </w:r>
      <w:r w:rsidR="00D94B15">
        <w:rPr>
          <w:rFonts w:ascii="Cambria" w:hAnsi="Cambria"/>
          <w:color w:val="0070C0"/>
          <w:lang w:val="ru-RU"/>
        </w:rPr>
        <w:t>объемов</w:t>
      </w:r>
      <w:r w:rsidR="00D94B15" w:rsidRPr="00666FB5">
        <w:rPr>
          <w:rFonts w:ascii="Cambria" w:hAnsi="Cambria"/>
          <w:color w:val="0070C0"/>
        </w:rPr>
        <w:t xml:space="preserve"> </w:t>
      </w:r>
      <w:proofErr w:type="gramStart"/>
      <w:r w:rsidR="00D94B15">
        <w:rPr>
          <w:rFonts w:ascii="Cambria" w:hAnsi="Cambria"/>
          <w:color w:val="0070C0"/>
          <w:lang w:val="ru-RU"/>
        </w:rPr>
        <w:t>работ</w:t>
      </w:r>
      <w:r w:rsidR="00945E6C" w:rsidRPr="004A5E17">
        <w:rPr>
          <w:rFonts w:ascii="Cambria" w:hAnsi="Cambria"/>
          <w:color w:val="0070C0"/>
        </w:rPr>
        <w:t>(</w:t>
      </w:r>
      <w:proofErr w:type="spellStart"/>
      <w:proofErr w:type="gramEnd"/>
      <w:r w:rsidR="00945E6C" w:rsidRPr="004A5E17">
        <w:rPr>
          <w:rFonts w:ascii="Cambria" w:hAnsi="Cambria"/>
          <w:color w:val="0070C0"/>
          <w:lang w:val="en-US"/>
        </w:rPr>
        <w:t>BoQ</w:t>
      </w:r>
      <w:proofErr w:type="spellEnd"/>
      <w:r w:rsidR="00945E6C" w:rsidRPr="004A5E17">
        <w:rPr>
          <w:rFonts w:ascii="Cambria" w:hAnsi="Cambria"/>
          <w:color w:val="0070C0"/>
        </w:rPr>
        <w:t xml:space="preserve">) </w:t>
      </w:r>
      <w:r w:rsidR="00945E6C" w:rsidRPr="004A5E17">
        <w:rPr>
          <w:rFonts w:ascii="Cambria" w:hAnsi="Cambria"/>
          <w:color w:val="0070C0"/>
          <w:lang w:val="ru-RU"/>
        </w:rPr>
        <w:t>для</w:t>
      </w:r>
      <w:r w:rsidR="00945E6C" w:rsidRPr="004A5E17">
        <w:rPr>
          <w:rFonts w:ascii="Cambria" w:hAnsi="Cambria"/>
          <w:color w:val="0070C0"/>
        </w:rPr>
        <w:t xml:space="preserve"> </w:t>
      </w:r>
      <w:r w:rsidR="00945E6C" w:rsidRPr="004A5E17">
        <w:rPr>
          <w:rFonts w:ascii="Cambria" w:hAnsi="Cambria"/>
          <w:color w:val="0070C0"/>
          <w:lang w:val="ru-RU"/>
        </w:rPr>
        <w:t>оцениваемых</w:t>
      </w:r>
      <w:r w:rsidR="00945E6C" w:rsidRPr="004A5E17">
        <w:rPr>
          <w:rFonts w:ascii="Cambria" w:hAnsi="Cambria"/>
          <w:color w:val="0070C0"/>
        </w:rPr>
        <w:t xml:space="preserve"> </w:t>
      </w:r>
      <w:r w:rsidR="00945E6C" w:rsidRPr="004A5E17">
        <w:rPr>
          <w:rFonts w:ascii="Cambria" w:hAnsi="Cambria"/>
          <w:color w:val="0070C0"/>
          <w:lang w:val="ru-RU"/>
        </w:rPr>
        <w:t>контрактов</w:t>
      </w:r>
      <w:r w:rsidR="00945E6C" w:rsidRPr="004A5E17">
        <w:rPr>
          <w:rFonts w:ascii="Cambria" w:hAnsi="Cambria"/>
          <w:color w:val="0070C0"/>
        </w:rPr>
        <w:t xml:space="preserve"> </w:t>
      </w:r>
      <w:r w:rsidR="00945E6C" w:rsidRPr="004A5E17">
        <w:rPr>
          <w:rFonts w:ascii="Cambria" w:hAnsi="Cambria"/>
          <w:color w:val="0070C0"/>
          <w:lang w:val="ru-RU"/>
        </w:rPr>
        <w:t>и</w:t>
      </w:r>
      <w:r w:rsidR="00945E6C" w:rsidRPr="004A5E17">
        <w:rPr>
          <w:rFonts w:ascii="Cambria" w:hAnsi="Cambria"/>
          <w:color w:val="0070C0"/>
        </w:rPr>
        <w:t xml:space="preserve"> </w:t>
      </w:r>
      <w:r w:rsidR="00945E6C" w:rsidRPr="004A5E17">
        <w:rPr>
          <w:rFonts w:ascii="Cambria" w:hAnsi="Cambria"/>
          <w:color w:val="0070C0"/>
          <w:lang w:val="ru-RU"/>
        </w:rPr>
        <w:t>в</w:t>
      </w:r>
      <w:r w:rsidR="00945E6C" w:rsidRPr="004A5E17">
        <w:rPr>
          <w:rFonts w:ascii="Cambria" w:hAnsi="Cambria"/>
          <w:color w:val="0070C0"/>
        </w:rPr>
        <w:t xml:space="preserve"> </w:t>
      </w:r>
      <w:r w:rsidR="00945E6C" w:rsidRPr="004A5E17">
        <w:rPr>
          <w:rFonts w:ascii="Cambria" w:hAnsi="Cambria"/>
          <w:color w:val="0070C0"/>
          <w:lang w:val="ru-RU"/>
        </w:rPr>
        <w:t>соответствии</w:t>
      </w:r>
      <w:r w:rsidR="00945E6C" w:rsidRPr="004A5E17">
        <w:rPr>
          <w:rFonts w:ascii="Cambria" w:hAnsi="Cambria"/>
          <w:color w:val="0070C0"/>
        </w:rPr>
        <w:t xml:space="preserve"> </w:t>
      </w:r>
      <w:r w:rsidR="00945E6C" w:rsidRPr="004A5E17">
        <w:rPr>
          <w:rFonts w:ascii="Cambria" w:hAnsi="Cambria"/>
          <w:color w:val="0070C0"/>
          <w:lang w:val="ru-RU"/>
        </w:rPr>
        <w:t>с</w:t>
      </w:r>
      <w:r w:rsidR="00945E6C" w:rsidRPr="004A5E17">
        <w:rPr>
          <w:rFonts w:ascii="Cambria" w:hAnsi="Cambria"/>
          <w:color w:val="0070C0"/>
        </w:rPr>
        <w:t xml:space="preserve"> </w:t>
      </w:r>
      <w:r w:rsidR="00945E6C" w:rsidRPr="004A5E17">
        <w:rPr>
          <w:rFonts w:ascii="Cambria" w:hAnsi="Cambria"/>
          <w:color w:val="0070C0"/>
          <w:lang w:val="ru-RU"/>
        </w:rPr>
        <w:t>каждым</w:t>
      </w:r>
      <w:r w:rsidR="00945E6C" w:rsidRPr="004A5E17">
        <w:rPr>
          <w:rFonts w:ascii="Cambria" w:hAnsi="Cambria"/>
          <w:color w:val="0070C0"/>
        </w:rPr>
        <w:t xml:space="preserve"> </w:t>
      </w:r>
      <w:r w:rsidR="00945E6C" w:rsidRPr="004A5E17">
        <w:rPr>
          <w:rFonts w:ascii="Cambria" w:hAnsi="Cambria"/>
          <w:color w:val="0070C0"/>
          <w:lang w:val="ru-RU"/>
        </w:rPr>
        <w:t>этапом</w:t>
      </w:r>
      <w:r w:rsidR="00945E6C" w:rsidRPr="004A5E17">
        <w:rPr>
          <w:rFonts w:ascii="Cambria" w:hAnsi="Cambria"/>
          <w:color w:val="0070C0"/>
        </w:rPr>
        <w:t xml:space="preserve"> </w:t>
      </w:r>
      <w:r w:rsidR="00945E6C" w:rsidRPr="004A5E17">
        <w:rPr>
          <w:rFonts w:ascii="Cambria" w:hAnsi="Cambria"/>
          <w:color w:val="0070C0"/>
          <w:lang w:val="ru-RU"/>
        </w:rPr>
        <w:t>в</w:t>
      </w:r>
      <w:r w:rsidR="00945E6C" w:rsidRPr="004A5E17">
        <w:rPr>
          <w:rFonts w:ascii="Cambria" w:hAnsi="Cambria"/>
          <w:color w:val="0070C0"/>
        </w:rPr>
        <w:t xml:space="preserve"> </w:t>
      </w:r>
      <w:r w:rsidR="00945E6C" w:rsidRPr="004A5E17">
        <w:rPr>
          <w:rFonts w:ascii="Cambria" w:hAnsi="Cambria"/>
          <w:color w:val="0070C0"/>
          <w:lang w:val="ru-RU"/>
        </w:rPr>
        <w:t>графике</w:t>
      </w:r>
      <w:r w:rsidR="00945E6C" w:rsidRPr="004A5E17">
        <w:rPr>
          <w:rFonts w:ascii="Cambria" w:hAnsi="Cambria"/>
          <w:color w:val="0070C0"/>
        </w:rPr>
        <w:t xml:space="preserve"> </w:t>
      </w:r>
      <w:r w:rsidR="00945E6C" w:rsidRPr="004A5E17">
        <w:rPr>
          <w:rFonts w:ascii="Cambria" w:hAnsi="Cambria"/>
          <w:color w:val="0070C0"/>
          <w:lang w:val="ru-RU"/>
        </w:rPr>
        <w:t>платежей</w:t>
      </w:r>
      <w:r w:rsidR="00945E6C" w:rsidRPr="004A5E17">
        <w:rPr>
          <w:rFonts w:ascii="Cambria" w:hAnsi="Cambria"/>
          <w:color w:val="0070C0"/>
        </w:rPr>
        <w:t xml:space="preserve">, </w:t>
      </w:r>
      <w:r w:rsidR="00945E6C" w:rsidRPr="004A5E17">
        <w:rPr>
          <w:rFonts w:ascii="Cambria" w:hAnsi="Cambria"/>
          <w:color w:val="0070C0"/>
          <w:lang w:val="ru-RU"/>
        </w:rPr>
        <w:t>полностью</w:t>
      </w:r>
      <w:r w:rsidR="00945E6C" w:rsidRPr="004A5E17">
        <w:rPr>
          <w:rFonts w:ascii="Cambria" w:hAnsi="Cambria"/>
          <w:color w:val="0070C0"/>
        </w:rPr>
        <w:t xml:space="preserve"> </w:t>
      </w:r>
      <w:r w:rsidR="00945E6C" w:rsidRPr="004A5E17">
        <w:rPr>
          <w:rFonts w:ascii="Cambria" w:hAnsi="Cambria"/>
          <w:color w:val="0070C0"/>
          <w:lang w:val="ru-RU"/>
        </w:rPr>
        <w:t>завершенным</w:t>
      </w:r>
      <w:r w:rsidR="00945E6C" w:rsidRPr="004A5E17">
        <w:rPr>
          <w:rFonts w:ascii="Cambria" w:hAnsi="Cambria"/>
          <w:color w:val="0070C0"/>
        </w:rPr>
        <w:t xml:space="preserve"> </w:t>
      </w:r>
      <w:r w:rsidR="00945E6C" w:rsidRPr="004A5E17">
        <w:rPr>
          <w:rFonts w:ascii="Cambria" w:hAnsi="Cambria"/>
          <w:color w:val="0070C0"/>
          <w:lang w:val="ru-RU"/>
        </w:rPr>
        <w:t>для</w:t>
      </w:r>
      <w:r w:rsidR="00945E6C" w:rsidRPr="004A5E17">
        <w:rPr>
          <w:rFonts w:ascii="Cambria" w:hAnsi="Cambria"/>
          <w:color w:val="0070C0"/>
        </w:rPr>
        <w:t xml:space="preserve"> </w:t>
      </w:r>
      <w:r w:rsidR="00945E6C" w:rsidRPr="004A5E17">
        <w:rPr>
          <w:rFonts w:ascii="Cambria" w:hAnsi="Cambria"/>
          <w:color w:val="0070C0"/>
          <w:lang w:val="ru-RU"/>
        </w:rPr>
        <w:t>контрактов</w:t>
      </w:r>
      <w:r w:rsidR="00945E6C" w:rsidRPr="004A5E17">
        <w:rPr>
          <w:rFonts w:ascii="Cambria" w:hAnsi="Cambria"/>
          <w:color w:val="0070C0"/>
        </w:rPr>
        <w:t xml:space="preserve"> </w:t>
      </w:r>
      <w:r w:rsidR="00945E6C" w:rsidRPr="004A5E17">
        <w:rPr>
          <w:rFonts w:ascii="Cambria" w:hAnsi="Cambria"/>
          <w:color w:val="0070C0"/>
          <w:lang w:val="ru-RU"/>
        </w:rPr>
        <w:t>с</w:t>
      </w:r>
      <w:r w:rsidR="00945E6C" w:rsidRPr="004A5E17">
        <w:rPr>
          <w:rFonts w:ascii="Cambria" w:hAnsi="Cambria"/>
          <w:color w:val="0070C0"/>
        </w:rPr>
        <w:t xml:space="preserve"> </w:t>
      </w:r>
      <w:r w:rsidR="00945E6C" w:rsidRPr="004A5E17">
        <w:rPr>
          <w:rFonts w:ascii="Cambria" w:hAnsi="Cambria"/>
          <w:color w:val="0070C0"/>
          <w:lang w:val="ru-RU"/>
        </w:rPr>
        <w:t>поэтапной</w:t>
      </w:r>
      <w:r w:rsidR="00945E6C" w:rsidRPr="004A5E17">
        <w:rPr>
          <w:rFonts w:ascii="Cambria" w:hAnsi="Cambria"/>
          <w:color w:val="0070C0"/>
        </w:rPr>
        <w:t xml:space="preserve"> </w:t>
      </w:r>
      <w:r w:rsidR="00945E6C" w:rsidRPr="004A5E17">
        <w:rPr>
          <w:rFonts w:ascii="Cambria" w:hAnsi="Cambria"/>
          <w:color w:val="0070C0"/>
          <w:lang w:val="ru-RU"/>
        </w:rPr>
        <w:t>единовременно</w:t>
      </w:r>
      <w:r w:rsidR="00945E6C" w:rsidRPr="004A5E17">
        <w:rPr>
          <w:rFonts w:ascii="Cambria" w:hAnsi="Cambria"/>
          <w:color w:val="0070C0"/>
        </w:rPr>
        <w:t xml:space="preserve"> </w:t>
      </w:r>
      <w:r w:rsidR="00945E6C" w:rsidRPr="004A5E17">
        <w:rPr>
          <w:rFonts w:ascii="Cambria" w:hAnsi="Cambria"/>
          <w:color w:val="0070C0"/>
          <w:lang w:val="ru-RU"/>
        </w:rPr>
        <w:t>выплачиваемой</w:t>
      </w:r>
      <w:r w:rsidR="00945E6C" w:rsidRPr="004A5E17">
        <w:rPr>
          <w:rFonts w:ascii="Cambria" w:hAnsi="Cambria"/>
          <w:color w:val="0070C0"/>
        </w:rPr>
        <w:t xml:space="preserve"> </w:t>
      </w:r>
      <w:r w:rsidR="00945E6C" w:rsidRPr="004A5E17">
        <w:rPr>
          <w:rFonts w:ascii="Cambria" w:hAnsi="Cambria"/>
          <w:color w:val="0070C0"/>
          <w:lang w:val="ru-RU"/>
        </w:rPr>
        <w:t>суммой</w:t>
      </w:r>
      <w:r w:rsidR="00945E6C" w:rsidRPr="004A5E17">
        <w:rPr>
          <w:rFonts w:ascii="Cambria" w:hAnsi="Cambria"/>
          <w:color w:val="0070C0"/>
        </w:rPr>
        <w:t>.</w:t>
      </w:r>
    </w:p>
    <w:p w14:paraId="6888E426" w14:textId="47AB6976" w:rsidR="00AE5B41" w:rsidRPr="00FE6B6D" w:rsidRDefault="00AE5B41" w:rsidP="00AE5B41">
      <w:pPr>
        <w:rPr>
          <w:rFonts w:ascii="Cambria" w:hAnsi="Cambria"/>
          <w:color w:val="002060"/>
        </w:rPr>
      </w:pPr>
      <w:r w:rsidRPr="00867C74">
        <w:rPr>
          <w:rFonts w:ascii="Cambria" w:hAnsi="Cambria"/>
        </w:rPr>
        <w:t>Costs</w:t>
      </w:r>
      <w:r w:rsidRPr="00FE6B6D">
        <w:rPr>
          <w:rFonts w:ascii="Cambria" w:hAnsi="Cambria"/>
        </w:rPr>
        <w:t xml:space="preserve"> </w:t>
      </w:r>
      <w:r w:rsidRPr="00867C74">
        <w:rPr>
          <w:rFonts w:ascii="Cambria" w:hAnsi="Cambria"/>
        </w:rPr>
        <w:t>for</w:t>
      </w:r>
      <w:r w:rsidRPr="00FE6B6D">
        <w:rPr>
          <w:rFonts w:ascii="Cambria" w:hAnsi="Cambria"/>
        </w:rPr>
        <w:t xml:space="preserve"> </w:t>
      </w:r>
      <w:r w:rsidRPr="00867C74">
        <w:rPr>
          <w:rFonts w:ascii="Cambria" w:hAnsi="Cambria"/>
        </w:rPr>
        <w:t>construction</w:t>
      </w:r>
      <w:r w:rsidRPr="00FE6B6D">
        <w:rPr>
          <w:rFonts w:ascii="Cambria" w:hAnsi="Cambria"/>
        </w:rPr>
        <w:t xml:space="preserve"> </w:t>
      </w:r>
      <w:r w:rsidRPr="00867C74">
        <w:rPr>
          <w:rFonts w:ascii="Cambria" w:hAnsi="Cambria"/>
        </w:rPr>
        <w:t>equipment</w:t>
      </w:r>
      <w:r w:rsidRPr="00FE6B6D">
        <w:rPr>
          <w:rFonts w:ascii="Cambria" w:hAnsi="Cambria"/>
        </w:rPr>
        <w:t xml:space="preserve"> </w:t>
      </w:r>
      <w:r w:rsidRPr="00867C74">
        <w:rPr>
          <w:rFonts w:ascii="Cambria" w:hAnsi="Cambria"/>
        </w:rPr>
        <w:t>and</w:t>
      </w:r>
      <w:r w:rsidRPr="00FE6B6D">
        <w:rPr>
          <w:rFonts w:ascii="Cambria" w:hAnsi="Cambria"/>
        </w:rPr>
        <w:t xml:space="preserve"> </w:t>
      </w:r>
      <w:r w:rsidRPr="00867C74">
        <w:rPr>
          <w:rFonts w:ascii="Cambria" w:hAnsi="Cambria"/>
        </w:rPr>
        <w:t>other</w:t>
      </w:r>
      <w:r w:rsidRPr="00FE6B6D">
        <w:rPr>
          <w:rFonts w:ascii="Cambria" w:hAnsi="Cambria"/>
        </w:rPr>
        <w:t xml:space="preserve"> </w:t>
      </w:r>
      <w:r w:rsidRPr="00867C74">
        <w:rPr>
          <w:rFonts w:ascii="Cambria" w:hAnsi="Cambria"/>
        </w:rPr>
        <w:t>materials</w:t>
      </w:r>
      <w:r w:rsidRPr="00FE6B6D">
        <w:rPr>
          <w:rFonts w:ascii="Cambria" w:hAnsi="Cambria"/>
        </w:rPr>
        <w:t xml:space="preserve"> </w:t>
      </w:r>
      <w:r w:rsidRPr="00867C74">
        <w:rPr>
          <w:rFonts w:ascii="Cambria" w:hAnsi="Cambria"/>
        </w:rPr>
        <w:t>required</w:t>
      </w:r>
      <w:r w:rsidRPr="00FE6B6D">
        <w:rPr>
          <w:rFonts w:ascii="Cambria" w:hAnsi="Cambria"/>
        </w:rPr>
        <w:t xml:space="preserve"> </w:t>
      </w:r>
      <w:r w:rsidRPr="00867C74">
        <w:rPr>
          <w:rFonts w:ascii="Cambria" w:hAnsi="Cambria"/>
        </w:rPr>
        <w:t>to</w:t>
      </w:r>
      <w:r w:rsidRPr="00FE6B6D">
        <w:rPr>
          <w:rFonts w:ascii="Cambria" w:hAnsi="Cambria"/>
        </w:rPr>
        <w:t xml:space="preserve"> </w:t>
      </w:r>
      <w:r w:rsidRPr="00867C74">
        <w:rPr>
          <w:rFonts w:ascii="Cambria" w:hAnsi="Cambria"/>
        </w:rPr>
        <w:t>carry</w:t>
      </w:r>
      <w:r w:rsidRPr="00FE6B6D">
        <w:rPr>
          <w:rFonts w:ascii="Cambria" w:hAnsi="Cambria"/>
        </w:rPr>
        <w:t xml:space="preserve"> </w:t>
      </w:r>
      <w:r w:rsidRPr="00867C74">
        <w:rPr>
          <w:rFonts w:ascii="Cambria" w:hAnsi="Cambria"/>
        </w:rPr>
        <w:t>out</w:t>
      </w:r>
      <w:r w:rsidRPr="00FE6B6D">
        <w:rPr>
          <w:rFonts w:ascii="Cambria" w:hAnsi="Cambria"/>
        </w:rPr>
        <w:t xml:space="preserve"> </w:t>
      </w:r>
      <w:r w:rsidRPr="00867C74">
        <w:rPr>
          <w:rFonts w:ascii="Cambria" w:hAnsi="Cambria"/>
        </w:rPr>
        <w:t>the</w:t>
      </w:r>
      <w:r w:rsidRPr="00FE6B6D">
        <w:rPr>
          <w:rFonts w:ascii="Cambria" w:hAnsi="Cambria"/>
        </w:rPr>
        <w:t xml:space="preserve"> </w:t>
      </w:r>
      <w:r w:rsidRPr="00867C74">
        <w:rPr>
          <w:rFonts w:ascii="Cambria" w:hAnsi="Cambria"/>
        </w:rPr>
        <w:t>works</w:t>
      </w:r>
      <w:r w:rsidRPr="00FE6B6D">
        <w:rPr>
          <w:rFonts w:ascii="Cambria" w:hAnsi="Cambria"/>
        </w:rPr>
        <w:t xml:space="preserve"> </w:t>
      </w:r>
      <w:r w:rsidRPr="00867C74">
        <w:rPr>
          <w:rFonts w:ascii="Cambria" w:hAnsi="Cambria"/>
        </w:rPr>
        <w:t>are</w:t>
      </w:r>
      <w:r w:rsidRPr="00FE6B6D">
        <w:rPr>
          <w:rFonts w:ascii="Cambria" w:hAnsi="Cambria"/>
        </w:rPr>
        <w:t xml:space="preserve"> </w:t>
      </w:r>
      <w:r w:rsidRPr="00867C74">
        <w:rPr>
          <w:rFonts w:ascii="Cambria" w:hAnsi="Cambria"/>
        </w:rPr>
        <w:t>to</w:t>
      </w:r>
      <w:r w:rsidRPr="00FE6B6D">
        <w:rPr>
          <w:rFonts w:ascii="Cambria" w:hAnsi="Cambria"/>
        </w:rPr>
        <w:t xml:space="preserve"> </w:t>
      </w:r>
      <w:r w:rsidRPr="00867C74">
        <w:rPr>
          <w:rFonts w:ascii="Cambria" w:hAnsi="Cambria"/>
        </w:rPr>
        <w:t>be</w:t>
      </w:r>
      <w:r w:rsidRPr="00FE6B6D">
        <w:rPr>
          <w:rFonts w:ascii="Cambria" w:hAnsi="Cambria"/>
        </w:rPr>
        <w:t xml:space="preserve"> </w:t>
      </w:r>
      <w:r w:rsidRPr="00867C74">
        <w:rPr>
          <w:rFonts w:ascii="Cambria" w:hAnsi="Cambria"/>
        </w:rPr>
        <w:t>included</w:t>
      </w:r>
      <w:r w:rsidRPr="00FE6B6D">
        <w:rPr>
          <w:rFonts w:ascii="Cambria" w:hAnsi="Cambria"/>
        </w:rPr>
        <w:t xml:space="preserve"> </w:t>
      </w:r>
      <w:r w:rsidRPr="00867C74">
        <w:rPr>
          <w:rFonts w:ascii="Cambria" w:hAnsi="Cambria"/>
        </w:rPr>
        <w:t>in</w:t>
      </w:r>
      <w:r w:rsidRPr="00FE6B6D">
        <w:rPr>
          <w:rFonts w:ascii="Cambria" w:hAnsi="Cambria"/>
        </w:rPr>
        <w:t xml:space="preserve"> </w:t>
      </w:r>
      <w:r w:rsidRPr="00867C74">
        <w:rPr>
          <w:rFonts w:ascii="Cambria" w:hAnsi="Cambria"/>
        </w:rPr>
        <w:t>the</w:t>
      </w:r>
      <w:r w:rsidRPr="00FE6B6D">
        <w:rPr>
          <w:rFonts w:ascii="Cambria" w:hAnsi="Cambria"/>
        </w:rPr>
        <w:t xml:space="preserve"> </w:t>
      </w:r>
      <w:r w:rsidRPr="00867C74">
        <w:rPr>
          <w:rFonts w:ascii="Cambria" w:hAnsi="Cambria"/>
        </w:rPr>
        <w:t>tender</w:t>
      </w:r>
      <w:r w:rsidRPr="00FE6B6D">
        <w:rPr>
          <w:rFonts w:ascii="Cambria" w:hAnsi="Cambria"/>
        </w:rPr>
        <w:t xml:space="preserve"> </w:t>
      </w:r>
      <w:r w:rsidRPr="00867C74">
        <w:rPr>
          <w:rFonts w:ascii="Cambria" w:hAnsi="Cambria"/>
        </w:rPr>
        <w:t>prices</w:t>
      </w:r>
      <w:r w:rsidRPr="00FE6B6D">
        <w:rPr>
          <w:rFonts w:ascii="Cambria" w:hAnsi="Cambria"/>
        </w:rPr>
        <w:t xml:space="preserve"> </w:t>
      </w:r>
      <w:r w:rsidRPr="00867C74">
        <w:rPr>
          <w:rFonts w:ascii="Cambria" w:hAnsi="Cambria"/>
        </w:rPr>
        <w:t>and</w:t>
      </w:r>
      <w:r w:rsidRPr="00FE6B6D">
        <w:rPr>
          <w:rFonts w:ascii="Cambria" w:hAnsi="Cambria"/>
        </w:rPr>
        <w:t xml:space="preserve"> </w:t>
      </w:r>
      <w:r w:rsidRPr="00867C74">
        <w:rPr>
          <w:rFonts w:ascii="Cambria" w:hAnsi="Cambria"/>
        </w:rPr>
        <w:t>cannot</w:t>
      </w:r>
      <w:r w:rsidRPr="00FE6B6D">
        <w:rPr>
          <w:rFonts w:ascii="Cambria" w:hAnsi="Cambria"/>
        </w:rPr>
        <w:t xml:space="preserve"> </w:t>
      </w:r>
      <w:r w:rsidRPr="00867C74">
        <w:rPr>
          <w:rFonts w:ascii="Cambria" w:hAnsi="Cambria"/>
        </w:rPr>
        <w:t>be</w:t>
      </w:r>
      <w:r w:rsidRPr="00FE6B6D">
        <w:rPr>
          <w:rFonts w:ascii="Cambria" w:hAnsi="Cambria"/>
        </w:rPr>
        <w:t xml:space="preserve"> </w:t>
      </w:r>
      <w:r w:rsidRPr="00867C74">
        <w:rPr>
          <w:rFonts w:ascii="Cambria" w:hAnsi="Cambria"/>
        </w:rPr>
        <w:t>claimed</w:t>
      </w:r>
      <w:r w:rsidRPr="00FE6B6D">
        <w:rPr>
          <w:rFonts w:ascii="Cambria" w:hAnsi="Cambria"/>
        </w:rPr>
        <w:t xml:space="preserve"> </w:t>
      </w:r>
      <w:r w:rsidRPr="00867C74">
        <w:rPr>
          <w:rFonts w:ascii="Cambria" w:hAnsi="Cambria"/>
        </w:rPr>
        <w:t>separately</w:t>
      </w:r>
      <w:r w:rsidRPr="00FE6B6D">
        <w:rPr>
          <w:rFonts w:ascii="Cambria" w:hAnsi="Cambria"/>
        </w:rPr>
        <w:t>.</w:t>
      </w:r>
      <w:r w:rsidR="00945E6C" w:rsidRPr="00FE6B6D">
        <w:rPr>
          <w:rFonts w:ascii="Cambria" w:hAnsi="Cambria"/>
          <w:color w:val="auto"/>
        </w:rPr>
        <w:t xml:space="preserve"> /</w:t>
      </w:r>
      <w:r w:rsidR="00945E6C" w:rsidRPr="00E50B2F">
        <w:rPr>
          <w:rFonts w:ascii="Cambria" w:hAnsi="Cambria"/>
          <w:color w:val="0070C0"/>
          <w:lang w:val="ru-RU"/>
        </w:rPr>
        <w:t>Стоимость</w:t>
      </w:r>
      <w:r w:rsidR="00945E6C" w:rsidRPr="00FE6B6D">
        <w:rPr>
          <w:rFonts w:ascii="Cambria" w:hAnsi="Cambria"/>
          <w:color w:val="002060"/>
        </w:rPr>
        <w:t xml:space="preserve"> </w:t>
      </w:r>
      <w:r w:rsidR="00945E6C" w:rsidRPr="00E50B2F">
        <w:rPr>
          <w:rFonts w:ascii="Cambria" w:hAnsi="Cambria"/>
          <w:color w:val="0070C0"/>
          <w:lang w:val="ru-RU"/>
        </w:rPr>
        <w:t>строительного</w:t>
      </w:r>
      <w:r w:rsidR="00945E6C" w:rsidRPr="00FE6B6D">
        <w:rPr>
          <w:rFonts w:ascii="Cambria" w:hAnsi="Cambria"/>
          <w:color w:val="002060"/>
        </w:rPr>
        <w:t xml:space="preserve"> </w:t>
      </w:r>
      <w:r w:rsidR="00945E6C" w:rsidRPr="00E50B2F">
        <w:rPr>
          <w:rFonts w:ascii="Cambria" w:hAnsi="Cambria"/>
          <w:color w:val="0070C0"/>
          <w:lang w:val="ru-RU"/>
        </w:rPr>
        <w:t>оборудования</w:t>
      </w:r>
      <w:r w:rsidR="00945E6C" w:rsidRPr="00FE6B6D">
        <w:rPr>
          <w:rFonts w:ascii="Cambria" w:hAnsi="Cambria"/>
          <w:color w:val="002060"/>
        </w:rPr>
        <w:t xml:space="preserve"> </w:t>
      </w:r>
      <w:r w:rsidR="00945E6C" w:rsidRPr="00E50B2F">
        <w:rPr>
          <w:rFonts w:ascii="Cambria" w:hAnsi="Cambria"/>
          <w:color w:val="0070C0"/>
          <w:lang w:val="ru-RU"/>
        </w:rPr>
        <w:t>и</w:t>
      </w:r>
      <w:r w:rsidR="00945E6C" w:rsidRPr="00FE6B6D">
        <w:rPr>
          <w:rFonts w:ascii="Cambria" w:hAnsi="Cambria"/>
          <w:color w:val="002060"/>
        </w:rPr>
        <w:t xml:space="preserve"> </w:t>
      </w:r>
      <w:r w:rsidR="00945E6C" w:rsidRPr="00E50B2F">
        <w:rPr>
          <w:rFonts w:ascii="Cambria" w:hAnsi="Cambria"/>
          <w:color w:val="0070C0"/>
          <w:lang w:val="ru-RU"/>
        </w:rPr>
        <w:t>других</w:t>
      </w:r>
      <w:r w:rsidR="00945E6C" w:rsidRPr="00FE6B6D">
        <w:rPr>
          <w:rFonts w:ascii="Cambria" w:hAnsi="Cambria"/>
          <w:color w:val="002060"/>
        </w:rPr>
        <w:t xml:space="preserve"> </w:t>
      </w:r>
      <w:r w:rsidR="00945E6C" w:rsidRPr="00E50B2F">
        <w:rPr>
          <w:rFonts w:ascii="Cambria" w:hAnsi="Cambria"/>
          <w:color w:val="0070C0"/>
          <w:lang w:val="ru-RU"/>
        </w:rPr>
        <w:t>материалов</w:t>
      </w:r>
      <w:r w:rsidR="00945E6C" w:rsidRPr="00FE6B6D">
        <w:rPr>
          <w:rFonts w:ascii="Cambria" w:hAnsi="Cambria"/>
          <w:color w:val="002060"/>
        </w:rPr>
        <w:t xml:space="preserve">, </w:t>
      </w:r>
      <w:r w:rsidR="00945E6C" w:rsidRPr="00E50B2F">
        <w:rPr>
          <w:rFonts w:ascii="Cambria" w:hAnsi="Cambria"/>
          <w:color w:val="0070C0"/>
          <w:lang w:val="ru-RU"/>
        </w:rPr>
        <w:t>необходимых</w:t>
      </w:r>
      <w:r w:rsidR="00945E6C" w:rsidRPr="00FE6B6D">
        <w:rPr>
          <w:rFonts w:ascii="Cambria" w:hAnsi="Cambria"/>
          <w:color w:val="002060"/>
        </w:rPr>
        <w:t xml:space="preserve"> </w:t>
      </w:r>
      <w:r w:rsidR="00945E6C" w:rsidRPr="00E50B2F">
        <w:rPr>
          <w:rFonts w:ascii="Cambria" w:hAnsi="Cambria"/>
          <w:color w:val="0070C0"/>
          <w:lang w:val="ru-RU"/>
        </w:rPr>
        <w:t>для</w:t>
      </w:r>
      <w:r w:rsidR="00945E6C" w:rsidRPr="00FE6B6D">
        <w:rPr>
          <w:rFonts w:ascii="Cambria" w:hAnsi="Cambria"/>
          <w:color w:val="002060"/>
        </w:rPr>
        <w:t xml:space="preserve"> </w:t>
      </w:r>
      <w:r w:rsidR="00945E6C" w:rsidRPr="00E50B2F">
        <w:rPr>
          <w:rFonts w:ascii="Cambria" w:hAnsi="Cambria"/>
          <w:color w:val="0070C0"/>
          <w:lang w:val="ru-RU"/>
        </w:rPr>
        <w:t>выполнения</w:t>
      </w:r>
      <w:r w:rsidR="00945E6C" w:rsidRPr="00FE6B6D">
        <w:rPr>
          <w:rFonts w:ascii="Cambria" w:hAnsi="Cambria"/>
          <w:color w:val="002060"/>
        </w:rPr>
        <w:t xml:space="preserve"> </w:t>
      </w:r>
      <w:r w:rsidR="00945E6C" w:rsidRPr="00E50B2F">
        <w:rPr>
          <w:rFonts w:ascii="Cambria" w:hAnsi="Cambria"/>
          <w:color w:val="0070C0"/>
          <w:lang w:val="ru-RU"/>
        </w:rPr>
        <w:t>работ</w:t>
      </w:r>
      <w:r w:rsidR="00945E6C" w:rsidRPr="00FE6B6D">
        <w:rPr>
          <w:rFonts w:ascii="Cambria" w:hAnsi="Cambria"/>
          <w:color w:val="002060"/>
        </w:rPr>
        <w:t xml:space="preserve">, </w:t>
      </w:r>
      <w:r w:rsidR="00945E6C" w:rsidRPr="00E50B2F">
        <w:rPr>
          <w:rFonts w:ascii="Cambria" w:hAnsi="Cambria"/>
          <w:color w:val="0070C0"/>
          <w:lang w:val="ru-RU"/>
        </w:rPr>
        <w:t>должна</w:t>
      </w:r>
      <w:r w:rsidR="00945E6C" w:rsidRPr="00FE6B6D">
        <w:rPr>
          <w:rFonts w:ascii="Cambria" w:hAnsi="Cambria"/>
          <w:color w:val="002060"/>
        </w:rPr>
        <w:t xml:space="preserve"> </w:t>
      </w:r>
      <w:r w:rsidR="00945E6C" w:rsidRPr="00E50B2F">
        <w:rPr>
          <w:rFonts w:ascii="Cambria" w:hAnsi="Cambria"/>
          <w:color w:val="0070C0"/>
          <w:lang w:val="ru-RU"/>
        </w:rPr>
        <w:t>быть</w:t>
      </w:r>
      <w:r w:rsidR="00945E6C" w:rsidRPr="00FE6B6D">
        <w:rPr>
          <w:rFonts w:ascii="Cambria" w:hAnsi="Cambria"/>
          <w:color w:val="002060"/>
        </w:rPr>
        <w:t xml:space="preserve"> </w:t>
      </w:r>
      <w:r w:rsidR="00945E6C" w:rsidRPr="00E50B2F">
        <w:rPr>
          <w:rFonts w:ascii="Cambria" w:hAnsi="Cambria"/>
          <w:color w:val="0070C0"/>
          <w:lang w:val="ru-RU"/>
        </w:rPr>
        <w:t>включена</w:t>
      </w:r>
      <w:r w:rsidR="00945E6C" w:rsidRPr="00FE6B6D">
        <w:rPr>
          <w:rFonts w:ascii="Cambria" w:hAnsi="Cambria"/>
          <w:color w:val="002060"/>
        </w:rPr>
        <w:t xml:space="preserve"> </w:t>
      </w:r>
      <w:r w:rsidR="00945E6C" w:rsidRPr="00E50B2F">
        <w:rPr>
          <w:rFonts w:ascii="Cambria" w:hAnsi="Cambria"/>
          <w:color w:val="0070C0"/>
          <w:lang w:val="ru-RU"/>
        </w:rPr>
        <w:t>в</w:t>
      </w:r>
      <w:r w:rsidR="00945E6C" w:rsidRPr="00FE6B6D">
        <w:rPr>
          <w:rFonts w:ascii="Cambria" w:hAnsi="Cambria"/>
          <w:color w:val="002060"/>
        </w:rPr>
        <w:t xml:space="preserve"> </w:t>
      </w:r>
      <w:r w:rsidR="00945E6C" w:rsidRPr="00E50B2F">
        <w:rPr>
          <w:rFonts w:ascii="Cambria" w:hAnsi="Cambria"/>
          <w:color w:val="0070C0"/>
          <w:lang w:val="ru-RU"/>
        </w:rPr>
        <w:t>цену</w:t>
      </w:r>
      <w:r w:rsidR="00945E6C" w:rsidRPr="00FE6B6D">
        <w:rPr>
          <w:rFonts w:ascii="Cambria" w:hAnsi="Cambria"/>
          <w:color w:val="002060"/>
        </w:rPr>
        <w:t xml:space="preserve"> </w:t>
      </w:r>
      <w:r w:rsidR="00945E6C" w:rsidRPr="00E50B2F">
        <w:rPr>
          <w:rFonts w:ascii="Cambria" w:hAnsi="Cambria"/>
          <w:color w:val="0070C0"/>
          <w:lang w:val="ru-RU"/>
        </w:rPr>
        <w:t>тендера</w:t>
      </w:r>
      <w:r w:rsidR="00945E6C" w:rsidRPr="00FE6B6D">
        <w:rPr>
          <w:rFonts w:ascii="Cambria" w:hAnsi="Cambria"/>
          <w:color w:val="002060"/>
        </w:rPr>
        <w:t xml:space="preserve"> </w:t>
      </w:r>
      <w:r w:rsidR="00945E6C" w:rsidRPr="00E50B2F">
        <w:rPr>
          <w:rFonts w:ascii="Cambria" w:hAnsi="Cambria"/>
          <w:color w:val="0070C0"/>
          <w:lang w:val="ru-RU"/>
        </w:rPr>
        <w:t>и</w:t>
      </w:r>
      <w:r w:rsidR="00945E6C" w:rsidRPr="00FE6B6D">
        <w:rPr>
          <w:rFonts w:ascii="Cambria" w:hAnsi="Cambria"/>
          <w:color w:val="002060"/>
        </w:rPr>
        <w:t xml:space="preserve"> </w:t>
      </w:r>
      <w:r w:rsidR="00945E6C" w:rsidRPr="00E50B2F">
        <w:rPr>
          <w:rFonts w:ascii="Cambria" w:hAnsi="Cambria"/>
          <w:color w:val="0070C0"/>
          <w:lang w:val="ru-RU"/>
        </w:rPr>
        <w:t>не</w:t>
      </w:r>
      <w:r w:rsidR="00945E6C" w:rsidRPr="00FE6B6D">
        <w:rPr>
          <w:rFonts w:ascii="Cambria" w:hAnsi="Cambria"/>
          <w:color w:val="002060"/>
        </w:rPr>
        <w:t xml:space="preserve"> </w:t>
      </w:r>
      <w:r w:rsidR="00945E6C" w:rsidRPr="00E50B2F">
        <w:rPr>
          <w:rFonts w:ascii="Cambria" w:hAnsi="Cambria"/>
          <w:color w:val="0070C0"/>
          <w:lang w:val="ru-RU"/>
        </w:rPr>
        <w:t>может</w:t>
      </w:r>
      <w:r w:rsidR="00945E6C" w:rsidRPr="00FE6B6D">
        <w:rPr>
          <w:rFonts w:ascii="Cambria" w:hAnsi="Cambria"/>
          <w:color w:val="002060"/>
        </w:rPr>
        <w:t xml:space="preserve"> </w:t>
      </w:r>
      <w:r w:rsidR="00945E6C" w:rsidRPr="00E50B2F">
        <w:rPr>
          <w:rFonts w:ascii="Cambria" w:hAnsi="Cambria"/>
          <w:color w:val="0070C0"/>
          <w:lang w:val="ru-RU"/>
        </w:rPr>
        <w:t>быть</w:t>
      </w:r>
      <w:r w:rsidR="00945E6C" w:rsidRPr="00FE6B6D">
        <w:rPr>
          <w:rFonts w:ascii="Cambria" w:hAnsi="Cambria"/>
          <w:color w:val="002060"/>
        </w:rPr>
        <w:t xml:space="preserve"> </w:t>
      </w:r>
      <w:r w:rsidR="00945E6C" w:rsidRPr="00E50B2F">
        <w:rPr>
          <w:rFonts w:ascii="Cambria" w:hAnsi="Cambria"/>
          <w:color w:val="0070C0"/>
          <w:lang w:val="ru-RU"/>
        </w:rPr>
        <w:t>заявлена</w:t>
      </w:r>
      <w:r w:rsidR="00945E6C" w:rsidRPr="00FE6B6D">
        <w:rPr>
          <w:rFonts w:ascii="Cambria" w:hAnsi="Cambria"/>
          <w:color w:val="002060"/>
        </w:rPr>
        <w:t xml:space="preserve"> </w:t>
      </w:r>
      <w:r w:rsidR="00945E6C" w:rsidRPr="00E50B2F">
        <w:rPr>
          <w:rFonts w:ascii="Cambria" w:hAnsi="Cambria"/>
          <w:color w:val="0070C0"/>
          <w:lang w:val="ru-RU"/>
        </w:rPr>
        <w:t>отдельно</w:t>
      </w:r>
      <w:r w:rsidR="00945E6C" w:rsidRPr="00FE6B6D">
        <w:rPr>
          <w:rFonts w:ascii="Cambria" w:hAnsi="Cambria"/>
          <w:color w:val="002060"/>
        </w:rPr>
        <w:t>.</w:t>
      </w:r>
    </w:p>
    <w:p w14:paraId="66A564D0" w14:textId="77777777" w:rsidR="00AE5B41" w:rsidRPr="00FE6B6D" w:rsidRDefault="00AE5B41" w:rsidP="00AE5B41">
      <w:pPr>
        <w:rPr>
          <w:rFonts w:ascii="Cambria" w:hAnsi="Cambria"/>
        </w:rPr>
      </w:pPr>
    </w:p>
    <w:p w14:paraId="721965B0" w14:textId="20F797C9" w:rsidR="00AE5B41" w:rsidRPr="00867C74" w:rsidRDefault="00AE5B41" w:rsidP="00AE5B41">
      <w:pPr>
        <w:rPr>
          <w:rFonts w:ascii="Cambria" w:hAnsi="Cambria"/>
          <w:b/>
          <w:sz w:val="24"/>
        </w:rPr>
      </w:pPr>
      <w:r w:rsidRPr="00867C74">
        <w:rPr>
          <w:rFonts w:ascii="Cambria" w:hAnsi="Cambria"/>
          <w:b/>
          <w:sz w:val="24"/>
        </w:rPr>
        <w:t>31.</w:t>
      </w:r>
      <w:r w:rsidRPr="00867C74">
        <w:rPr>
          <w:rFonts w:ascii="Cambria" w:hAnsi="Cambria"/>
          <w:b/>
          <w:sz w:val="24"/>
        </w:rPr>
        <w:tab/>
        <w:t>Payments and Performance Bond</w:t>
      </w:r>
      <w:r w:rsidR="00FE6B6D">
        <w:rPr>
          <w:rFonts w:ascii="Cambria" w:hAnsi="Cambria"/>
          <w:b/>
          <w:sz w:val="24"/>
        </w:rPr>
        <w:t>/</w:t>
      </w:r>
      <w:r w:rsidR="00FE6B6D" w:rsidRPr="00FE6B6D">
        <w:rPr>
          <w:rFonts w:ascii="Cambria" w:hAnsi="Cambria"/>
          <w:b/>
          <w:color w:val="auto"/>
          <w:sz w:val="24"/>
          <w:lang w:val="en-US"/>
        </w:rPr>
        <w:t xml:space="preserve"> </w:t>
      </w:r>
      <w:r w:rsidR="00FE6B6D" w:rsidRPr="00E50B2F">
        <w:rPr>
          <w:rFonts w:ascii="Cambria" w:hAnsi="Cambria"/>
          <w:b/>
          <w:color w:val="0070C0"/>
          <w:sz w:val="24"/>
          <w:lang w:val="ru-RU"/>
        </w:rPr>
        <w:t>Платежи</w:t>
      </w:r>
      <w:r w:rsidR="00FE6B6D" w:rsidRPr="00FE6B6D">
        <w:rPr>
          <w:rFonts w:ascii="Cambria" w:hAnsi="Cambria"/>
          <w:b/>
          <w:color w:val="002060"/>
          <w:sz w:val="24"/>
          <w:lang w:val="en-US"/>
        </w:rPr>
        <w:t xml:space="preserve"> </w:t>
      </w:r>
      <w:r w:rsidR="00FE6B6D" w:rsidRPr="00E50B2F">
        <w:rPr>
          <w:rFonts w:ascii="Cambria" w:hAnsi="Cambria"/>
          <w:b/>
          <w:color w:val="0070C0"/>
          <w:sz w:val="24"/>
          <w:lang w:val="ru-RU"/>
        </w:rPr>
        <w:t>и</w:t>
      </w:r>
      <w:r w:rsidR="00FE6B6D" w:rsidRPr="00FE6B6D">
        <w:rPr>
          <w:rFonts w:ascii="Cambria" w:hAnsi="Cambria"/>
          <w:b/>
          <w:color w:val="002060"/>
          <w:sz w:val="24"/>
          <w:lang w:val="en-US"/>
        </w:rPr>
        <w:t xml:space="preserve"> </w:t>
      </w:r>
      <w:r w:rsidR="00FE6B6D" w:rsidRPr="00E50B2F">
        <w:rPr>
          <w:rFonts w:ascii="Cambria" w:hAnsi="Cambria"/>
          <w:b/>
          <w:color w:val="0070C0"/>
          <w:sz w:val="24"/>
          <w:lang w:val="ru-RU"/>
        </w:rPr>
        <w:t>гарантия</w:t>
      </w:r>
      <w:r w:rsidR="00FE6B6D" w:rsidRPr="00FE6B6D">
        <w:rPr>
          <w:rFonts w:ascii="Cambria" w:hAnsi="Cambria"/>
          <w:b/>
          <w:color w:val="002060"/>
          <w:sz w:val="24"/>
          <w:lang w:val="en-US"/>
        </w:rPr>
        <w:t xml:space="preserve"> </w:t>
      </w:r>
      <w:r w:rsidR="00FE6B6D" w:rsidRPr="00E50B2F">
        <w:rPr>
          <w:rFonts w:ascii="Cambria" w:hAnsi="Cambria"/>
          <w:b/>
          <w:color w:val="0070C0"/>
          <w:sz w:val="24"/>
          <w:lang w:val="ru-RU"/>
        </w:rPr>
        <w:t>исполнения</w:t>
      </w:r>
      <w:r w:rsidRPr="00867C74">
        <w:rPr>
          <w:rFonts w:ascii="Cambria" w:hAnsi="Cambria"/>
          <w:b/>
          <w:sz w:val="24"/>
        </w:rPr>
        <w:t>:</w:t>
      </w:r>
    </w:p>
    <w:p w14:paraId="535F00E1" w14:textId="675401C6" w:rsidR="00AE5B41" w:rsidRPr="00FE6B6D" w:rsidRDefault="00AE5B41" w:rsidP="00AE5B41">
      <w:pPr>
        <w:rPr>
          <w:rFonts w:ascii="Cambria" w:hAnsi="Cambria"/>
          <w:color w:val="002060"/>
        </w:rPr>
      </w:pPr>
      <w:r w:rsidRPr="00867C74">
        <w:rPr>
          <w:rFonts w:ascii="Cambria" w:hAnsi="Cambria"/>
        </w:rPr>
        <w:t>31.1</w:t>
      </w:r>
      <w:r w:rsidRPr="00867C74">
        <w:rPr>
          <w:rFonts w:ascii="Cambria" w:hAnsi="Cambria"/>
        </w:rPr>
        <w:tab/>
        <w:t>For measured contracts (type (a))</w:t>
      </w:r>
      <w:r w:rsidR="00FE6B6D">
        <w:rPr>
          <w:rFonts w:ascii="Cambria" w:hAnsi="Cambria"/>
        </w:rPr>
        <w:t>/</w:t>
      </w:r>
      <w:r w:rsidR="00FE6B6D" w:rsidRPr="00FE6B6D">
        <w:rPr>
          <w:rFonts w:ascii="Cambria" w:hAnsi="Cambria"/>
          <w:color w:val="auto"/>
          <w:lang w:val="en-US"/>
        </w:rPr>
        <w:t xml:space="preserve"> </w:t>
      </w:r>
      <w:r w:rsidR="00FE6B6D" w:rsidRPr="00E50B2F">
        <w:rPr>
          <w:rFonts w:ascii="Cambria" w:hAnsi="Cambria"/>
          <w:color w:val="0070C0"/>
          <w:lang w:val="ru-RU"/>
        </w:rPr>
        <w:t>Для</w:t>
      </w:r>
      <w:r w:rsidR="00FE6B6D" w:rsidRPr="00FE6B6D">
        <w:rPr>
          <w:rFonts w:ascii="Cambria" w:hAnsi="Cambria"/>
          <w:color w:val="002060"/>
          <w:lang w:val="en-US"/>
        </w:rPr>
        <w:t xml:space="preserve"> </w:t>
      </w:r>
      <w:r w:rsidR="00FE6B6D" w:rsidRPr="00E50B2F">
        <w:rPr>
          <w:rFonts w:ascii="Cambria" w:hAnsi="Cambria"/>
          <w:color w:val="0070C0"/>
          <w:lang w:val="ru-RU"/>
        </w:rPr>
        <w:t>оцениваемых</w:t>
      </w:r>
      <w:r w:rsidR="00FE6B6D" w:rsidRPr="00FE6B6D">
        <w:rPr>
          <w:rFonts w:ascii="Cambria" w:hAnsi="Cambria"/>
          <w:color w:val="002060"/>
          <w:lang w:val="en-US"/>
        </w:rPr>
        <w:t xml:space="preserve"> </w:t>
      </w:r>
      <w:r w:rsidR="00FE6B6D" w:rsidRPr="004A5E17">
        <w:rPr>
          <w:rFonts w:ascii="Cambria" w:hAnsi="Cambria"/>
          <w:color w:val="0070C0"/>
          <w:lang w:val="ru-RU"/>
        </w:rPr>
        <w:t>контрактов</w:t>
      </w:r>
      <w:r w:rsidR="00FE6B6D" w:rsidRPr="004A5E17">
        <w:rPr>
          <w:rFonts w:ascii="Cambria" w:hAnsi="Cambria"/>
          <w:color w:val="0070C0"/>
          <w:lang w:val="en-US"/>
        </w:rPr>
        <w:t xml:space="preserve"> (</w:t>
      </w:r>
      <w:r w:rsidR="00FE6B6D" w:rsidRPr="004A5E17">
        <w:rPr>
          <w:rFonts w:ascii="Cambria" w:hAnsi="Cambria"/>
          <w:color w:val="0070C0"/>
          <w:lang w:val="ru-RU"/>
        </w:rPr>
        <w:t>тип</w:t>
      </w:r>
      <w:r w:rsidR="00FE6B6D" w:rsidRPr="004A5E17">
        <w:rPr>
          <w:rFonts w:ascii="Cambria" w:hAnsi="Cambria"/>
          <w:color w:val="0070C0"/>
          <w:lang w:val="en-US"/>
        </w:rPr>
        <w:t xml:space="preserve"> (</w:t>
      </w:r>
      <w:r w:rsidR="00FE6B6D" w:rsidRPr="004A5E17">
        <w:rPr>
          <w:rFonts w:ascii="Cambria" w:hAnsi="Cambria"/>
          <w:color w:val="0070C0"/>
          <w:lang w:val="ru-RU"/>
        </w:rPr>
        <w:t>а</w:t>
      </w:r>
      <w:r w:rsidR="00FE6B6D" w:rsidRPr="004A5E17">
        <w:rPr>
          <w:rFonts w:ascii="Cambria" w:hAnsi="Cambria"/>
          <w:color w:val="0070C0"/>
          <w:lang w:val="en-US"/>
        </w:rPr>
        <w:t>))</w:t>
      </w:r>
      <w:r w:rsidRPr="004A5E17">
        <w:rPr>
          <w:rFonts w:ascii="Cambria" w:hAnsi="Cambria"/>
          <w:color w:val="0070C0"/>
        </w:rPr>
        <w:t>:</w:t>
      </w:r>
    </w:p>
    <w:p w14:paraId="7EB19FF6" w14:textId="79179554" w:rsidR="00AE5B41" w:rsidRPr="00867C74" w:rsidRDefault="00AE5B41" w:rsidP="00AE5B41">
      <w:pPr>
        <w:rPr>
          <w:rFonts w:ascii="Cambria" w:hAnsi="Cambria"/>
        </w:rPr>
      </w:pPr>
      <w:r w:rsidRPr="00867C74">
        <w:rPr>
          <w:rFonts w:ascii="Cambria" w:hAnsi="Cambria"/>
        </w:rPr>
        <w:t>The Contractor shall be entitled to be paid at monthly intervals</w:t>
      </w:r>
      <w:r w:rsidR="00FE6B6D">
        <w:rPr>
          <w:rFonts w:ascii="Cambria" w:hAnsi="Cambria"/>
        </w:rPr>
        <w:t>/</w:t>
      </w:r>
      <w:r w:rsidR="00FE6B6D" w:rsidRPr="00FE6B6D">
        <w:rPr>
          <w:rFonts w:ascii="Cambria" w:hAnsi="Cambria"/>
          <w:color w:val="auto"/>
          <w:lang w:val="en-US"/>
        </w:rPr>
        <w:t xml:space="preserve"> </w:t>
      </w:r>
      <w:r w:rsidR="00FE6B6D" w:rsidRPr="00E50B2F">
        <w:rPr>
          <w:rFonts w:ascii="Cambria" w:hAnsi="Cambria"/>
          <w:color w:val="0070C0"/>
          <w:lang w:val="ru-RU"/>
        </w:rPr>
        <w:t>Подрядчик</w:t>
      </w:r>
      <w:r w:rsidR="00FE6B6D" w:rsidRPr="00FE6B6D">
        <w:rPr>
          <w:rFonts w:ascii="Cambria" w:hAnsi="Cambria"/>
          <w:color w:val="002060"/>
          <w:lang w:val="en-US"/>
        </w:rPr>
        <w:t xml:space="preserve"> </w:t>
      </w:r>
      <w:r w:rsidR="00FE6B6D" w:rsidRPr="00E50B2F">
        <w:rPr>
          <w:rFonts w:ascii="Cambria" w:hAnsi="Cambria"/>
          <w:color w:val="0070C0"/>
          <w:lang w:val="ru-RU"/>
        </w:rPr>
        <w:t>имеет</w:t>
      </w:r>
      <w:r w:rsidR="00FE6B6D" w:rsidRPr="00FE6B6D">
        <w:rPr>
          <w:rFonts w:ascii="Cambria" w:hAnsi="Cambria"/>
          <w:color w:val="002060"/>
          <w:lang w:val="en-US"/>
        </w:rPr>
        <w:t xml:space="preserve"> </w:t>
      </w:r>
      <w:r w:rsidR="00FE6B6D" w:rsidRPr="00E50B2F">
        <w:rPr>
          <w:rFonts w:ascii="Cambria" w:hAnsi="Cambria"/>
          <w:color w:val="0070C0"/>
          <w:lang w:val="ru-RU"/>
        </w:rPr>
        <w:t>право</w:t>
      </w:r>
      <w:r w:rsidR="00FE6B6D" w:rsidRPr="00FE6B6D">
        <w:rPr>
          <w:rFonts w:ascii="Cambria" w:hAnsi="Cambria"/>
          <w:color w:val="002060"/>
          <w:lang w:val="en-US"/>
        </w:rPr>
        <w:t xml:space="preserve"> </w:t>
      </w:r>
      <w:r w:rsidR="00FE6B6D" w:rsidRPr="00E50B2F">
        <w:rPr>
          <w:rFonts w:ascii="Cambria" w:hAnsi="Cambria"/>
          <w:color w:val="0070C0"/>
          <w:lang w:val="ru-RU"/>
        </w:rPr>
        <w:t>на</w:t>
      </w:r>
      <w:r w:rsidR="00FE6B6D" w:rsidRPr="00FE6B6D">
        <w:rPr>
          <w:rFonts w:ascii="Cambria" w:hAnsi="Cambria"/>
          <w:color w:val="002060"/>
          <w:lang w:val="en-US"/>
        </w:rPr>
        <w:t xml:space="preserve"> </w:t>
      </w:r>
      <w:r w:rsidR="00FE6B6D" w:rsidRPr="00E50B2F">
        <w:rPr>
          <w:rFonts w:ascii="Cambria" w:hAnsi="Cambria"/>
          <w:color w:val="0070C0"/>
          <w:lang w:val="ru-RU"/>
        </w:rPr>
        <w:t>ежемесячную</w:t>
      </w:r>
      <w:r w:rsidR="00FE6B6D" w:rsidRPr="00FE6B6D">
        <w:rPr>
          <w:rFonts w:ascii="Cambria" w:hAnsi="Cambria"/>
          <w:color w:val="002060"/>
          <w:lang w:val="en-US"/>
        </w:rPr>
        <w:t xml:space="preserve"> </w:t>
      </w:r>
      <w:r w:rsidR="00FE6B6D" w:rsidRPr="00E50B2F">
        <w:rPr>
          <w:rFonts w:ascii="Cambria" w:hAnsi="Cambria"/>
          <w:color w:val="0070C0"/>
          <w:lang w:val="ru-RU"/>
        </w:rPr>
        <w:t>оплату</w:t>
      </w:r>
      <w:r w:rsidRPr="00867C74">
        <w:rPr>
          <w:rFonts w:ascii="Cambria" w:hAnsi="Cambria"/>
        </w:rPr>
        <w:t>:</w:t>
      </w:r>
    </w:p>
    <w:p w14:paraId="7F52939A" w14:textId="34F01C7E" w:rsidR="00AE5B41" w:rsidRPr="00867C74" w:rsidRDefault="00AE5B41" w:rsidP="00AE5B41">
      <w:pPr>
        <w:rPr>
          <w:rFonts w:ascii="Cambria" w:hAnsi="Cambria"/>
        </w:rPr>
      </w:pPr>
      <w:r w:rsidRPr="00867C74">
        <w:rPr>
          <w:rFonts w:ascii="Cambria" w:hAnsi="Cambria"/>
        </w:rPr>
        <w:t>a)</w:t>
      </w:r>
      <w:r w:rsidRPr="00867C74">
        <w:rPr>
          <w:rFonts w:ascii="Cambria" w:hAnsi="Cambria"/>
        </w:rPr>
        <w:tab/>
        <w:t>the value of the Works executed</w:t>
      </w:r>
      <w:r w:rsidR="00FE6B6D">
        <w:rPr>
          <w:rFonts w:ascii="Cambria" w:hAnsi="Cambria"/>
        </w:rPr>
        <w:t>/</w:t>
      </w:r>
      <w:r w:rsidR="00FE6B6D" w:rsidRPr="00FE6B6D">
        <w:rPr>
          <w:rFonts w:ascii="Cambria" w:hAnsi="Cambria"/>
          <w:color w:val="auto"/>
          <w:lang w:val="en-US"/>
        </w:rPr>
        <w:t xml:space="preserve"> </w:t>
      </w:r>
      <w:r w:rsidR="00FE6B6D" w:rsidRPr="00E50B2F">
        <w:rPr>
          <w:rFonts w:ascii="Cambria" w:hAnsi="Cambria"/>
          <w:color w:val="0070C0"/>
          <w:lang w:val="ru-RU"/>
        </w:rPr>
        <w:t>оценка</w:t>
      </w:r>
      <w:r w:rsidR="00FE6B6D" w:rsidRPr="00FE6B6D">
        <w:rPr>
          <w:rFonts w:ascii="Cambria" w:hAnsi="Cambria"/>
          <w:color w:val="002060"/>
          <w:lang w:val="en-US"/>
        </w:rPr>
        <w:t xml:space="preserve"> </w:t>
      </w:r>
      <w:r w:rsidR="00FE6B6D" w:rsidRPr="00E50B2F">
        <w:rPr>
          <w:rFonts w:ascii="Cambria" w:hAnsi="Cambria"/>
          <w:color w:val="0070C0"/>
          <w:lang w:val="ru-RU"/>
        </w:rPr>
        <w:t>выполненных</w:t>
      </w:r>
      <w:r w:rsidR="00FE6B6D" w:rsidRPr="00FE6B6D">
        <w:rPr>
          <w:rFonts w:ascii="Cambria" w:hAnsi="Cambria"/>
          <w:color w:val="002060"/>
          <w:lang w:val="en-US"/>
        </w:rPr>
        <w:t xml:space="preserve"> </w:t>
      </w:r>
      <w:r w:rsidR="00FE6B6D" w:rsidRPr="00E50B2F">
        <w:rPr>
          <w:rFonts w:ascii="Cambria" w:hAnsi="Cambria"/>
          <w:color w:val="0070C0"/>
          <w:lang w:val="ru-RU"/>
        </w:rPr>
        <w:t>Работ</w:t>
      </w:r>
      <w:r w:rsidRPr="00FE6B6D">
        <w:rPr>
          <w:rFonts w:ascii="Cambria" w:hAnsi="Cambria"/>
          <w:color w:val="002060"/>
        </w:rPr>
        <w:t>,</w:t>
      </w:r>
    </w:p>
    <w:p w14:paraId="1DF5893D" w14:textId="25F7BEFE" w:rsidR="00AE5B41" w:rsidRPr="004A5E17" w:rsidRDefault="00AE5B41" w:rsidP="00AE5B41">
      <w:pPr>
        <w:rPr>
          <w:rFonts w:ascii="Cambria" w:hAnsi="Cambria"/>
          <w:color w:val="0070C0"/>
          <w:lang w:val="en-US"/>
        </w:rPr>
      </w:pPr>
      <w:r w:rsidRPr="00867C74">
        <w:rPr>
          <w:rFonts w:ascii="Cambria" w:hAnsi="Cambria"/>
        </w:rPr>
        <w:t>b)</w:t>
      </w:r>
      <w:r w:rsidRPr="00867C74">
        <w:rPr>
          <w:rFonts w:ascii="Cambria" w:hAnsi="Cambria"/>
        </w:rPr>
        <w:tab/>
        <w:t>80% of the value of Materials delivered to the Site at a reasonable time, but not exceeding 30% of the amount for finished works</w:t>
      </w:r>
      <w:r w:rsidR="00FE6B6D" w:rsidRPr="00FE6B6D">
        <w:rPr>
          <w:rFonts w:ascii="Cambria" w:hAnsi="Cambria"/>
          <w:lang w:val="en-US"/>
        </w:rPr>
        <w:t>.</w:t>
      </w:r>
      <w:r w:rsidR="00FE6B6D" w:rsidRPr="00FE6B6D">
        <w:rPr>
          <w:rFonts w:ascii="Cambria" w:hAnsi="Cambria"/>
          <w:color w:val="auto"/>
          <w:lang w:val="en-US"/>
        </w:rPr>
        <w:t xml:space="preserve"> </w:t>
      </w:r>
      <w:r w:rsidR="00FE6B6D">
        <w:rPr>
          <w:rFonts w:ascii="Cambria" w:hAnsi="Cambria"/>
          <w:color w:val="auto"/>
          <w:lang w:val="en-US"/>
        </w:rPr>
        <w:t>/</w:t>
      </w:r>
      <w:r w:rsidR="00FE6B6D" w:rsidRPr="00FE6B6D">
        <w:rPr>
          <w:rFonts w:ascii="Cambria" w:hAnsi="Cambria"/>
          <w:color w:val="002060"/>
          <w:lang w:val="en-US"/>
        </w:rPr>
        <w:t xml:space="preserve">80% </w:t>
      </w:r>
      <w:r w:rsidR="00FE6B6D" w:rsidRPr="00E50B2F">
        <w:rPr>
          <w:rFonts w:ascii="Cambria" w:hAnsi="Cambria"/>
          <w:color w:val="0070C0"/>
          <w:lang w:val="ru-RU"/>
        </w:rPr>
        <w:t>стоимости</w:t>
      </w:r>
      <w:r w:rsidR="00FE6B6D" w:rsidRPr="00FE6B6D">
        <w:rPr>
          <w:rFonts w:ascii="Cambria" w:hAnsi="Cambria"/>
          <w:color w:val="002060"/>
          <w:lang w:val="en-US"/>
        </w:rPr>
        <w:t xml:space="preserve"> </w:t>
      </w:r>
      <w:r w:rsidR="00FE6B6D" w:rsidRPr="00E50B2F">
        <w:rPr>
          <w:rFonts w:ascii="Cambria" w:hAnsi="Cambria"/>
          <w:color w:val="0070C0"/>
          <w:lang w:val="ru-RU"/>
        </w:rPr>
        <w:t>Материалов</w:t>
      </w:r>
      <w:r w:rsidR="00FE6B6D" w:rsidRPr="00FE6B6D">
        <w:rPr>
          <w:rFonts w:ascii="Cambria" w:hAnsi="Cambria"/>
          <w:color w:val="002060"/>
          <w:lang w:val="en-US"/>
        </w:rPr>
        <w:t xml:space="preserve">, </w:t>
      </w:r>
      <w:r w:rsidR="00FE6B6D" w:rsidRPr="00E50B2F">
        <w:rPr>
          <w:rFonts w:ascii="Cambria" w:hAnsi="Cambria"/>
          <w:color w:val="0070C0"/>
          <w:lang w:val="ru-RU"/>
        </w:rPr>
        <w:t>доставленных</w:t>
      </w:r>
      <w:r w:rsidR="00FE6B6D" w:rsidRPr="00FE6B6D">
        <w:rPr>
          <w:rFonts w:ascii="Cambria" w:hAnsi="Cambria"/>
          <w:color w:val="002060"/>
          <w:lang w:val="en-US"/>
        </w:rPr>
        <w:t xml:space="preserve"> </w:t>
      </w:r>
      <w:r w:rsidR="00FE6B6D" w:rsidRPr="00E50B2F">
        <w:rPr>
          <w:rFonts w:ascii="Cambria" w:hAnsi="Cambria"/>
          <w:color w:val="0070C0"/>
          <w:lang w:val="ru-RU"/>
        </w:rPr>
        <w:t>на</w:t>
      </w:r>
      <w:r w:rsidR="00FE6B6D" w:rsidRPr="00FE6B6D">
        <w:rPr>
          <w:rFonts w:ascii="Cambria" w:hAnsi="Cambria"/>
          <w:color w:val="002060"/>
          <w:lang w:val="en-US"/>
        </w:rPr>
        <w:t xml:space="preserve"> </w:t>
      </w:r>
      <w:r w:rsidR="00FE6B6D" w:rsidRPr="004A5E17">
        <w:rPr>
          <w:rFonts w:ascii="Cambria" w:hAnsi="Cambria"/>
          <w:color w:val="0070C0"/>
          <w:lang w:val="ru-RU"/>
        </w:rPr>
        <w:t>Объект</w:t>
      </w:r>
      <w:r w:rsidR="00FE6B6D" w:rsidRPr="004A5E17">
        <w:rPr>
          <w:rFonts w:ascii="Cambria" w:hAnsi="Cambria"/>
          <w:color w:val="0070C0"/>
          <w:lang w:val="en-US"/>
        </w:rPr>
        <w:t xml:space="preserve"> </w:t>
      </w:r>
      <w:r w:rsidR="00FE6B6D" w:rsidRPr="004A5E17">
        <w:rPr>
          <w:rFonts w:ascii="Cambria" w:hAnsi="Cambria"/>
          <w:color w:val="0070C0"/>
          <w:lang w:val="ru-RU"/>
        </w:rPr>
        <w:t>в</w:t>
      </w:r>
      <w:r w:rsidR="00FE6B6D" w:rsidRPr="004A5E17">
        <w:rPr>
          <w:rFonts w:ascii="Cambria" w:hAnsi="Cambria"/>
          <w:color w:val="0070C0"/>
          <w:lang w:val="en-US"/>
        </w:rPr>
        <w:t xml:space="preserve"> </w:t>
      </w:r>
      <w:r w:rsidR="00FE6B6D" w:rsidRPr="004A5E17">
        <w:rPr>
          <w:rFonts w:ascii="Cambria" w:hAnsi="Cambria"/>
          <w:color w:val="0070C0"/>
          <w:lang w:val="ru-RU"/>
        </w:rPr>
        <w:t>разумные</w:t>
      </w:r>
      <w:r w:rsidR="00FE6B6D" w:rsidRPr="004A5E17">
        <w:rPr>
          <w:rFonts w:ascii="Cambria" w:hAnsi="Cambria"/>
          <w:color w:val="0070C0"/>
          <w:lang w:val="en-US"/>
        </w:rPr>
        <w:t xml:space="preserve"> </w:t>
      </w:r>
      <w:r w:rsidR="00FE6B6D" w:rsidRPr="004A5E17">
        <w:rPr>
          <w:rFonts w:ascii="Cambria" w:hAnsi="Cambria"/>
          <w:color w:val="0070C0"/>
          <w:lang w:val="ru-RU"/>
        </w:rPr>
        <w:t>сроки</w:t>
      </w:r>
      <w:r w:rsidR="00FE6B6D" w:rsidRPr="004A5E17">
        <w:rPr>
          <w:rFonts w:ascii="Cambria" w:hAnsi="Cambria"/>
          <w:color w:val="0070C0"/>
          <w:lang w:val="en-US"/>
        </w:rPr>
        <w:t xml:space="preserve">, </w:t>
      </w:r>
      <w:r w:rsidR="00FE6B6D" w:rsidRPr="004A5E17">
        <w:rPr>
          <w:rFonts w:ascii="Cambria" w:hAnsi="Cambria"/>
          <w:color w:val="0070C0"/>
          <w:lang w:val="ru-RU"/>
        </w:rPr>
        <w:t>но</w:t>
      </w:r>
      <w:r w:rsidR="00FE6B6D" w:rsidRPr="004A5E17">
        <w:rPr>
          <w:rFonts w:ascii="Cambria" w:hAnsi="Cambria"/>
          <w:color w:val="0070C0"/>
          <w:lang w:val="en-US"/>
        </w:rPr>
        <w:t xml:space="preserve"> </w:t>
      </w:r>
      <w:r w:rsidR="00FE6B6D" w:rsidRPr="004A5E17">
        <w:rPr>
          <w:rFonts w:ascii="Cambria" w:hAnsi="Cambria"/>
          <w:color w:val="0070C0"/>
          <w:lang w:val="ru-RU"/>
        </w:rPr>
        <w:t>не</w:t>
      </w:r>
      <w:r w:rsidR="00FE6B6D" w:rsidRPr="004A5E17">
        <w:rPr>
          <w:rFonts w:ascii="Cambria" w:hAnsi="Cambria"/>
          <w:color w:val="0070C0"/>
          <w:lang w:val="en-US"/>
        </w:rPr>
        <w:t xml:space="preserve"> </w:t>
      </w:r>
      <w:r w:rsidR="00FE6B6D" w:rsidRPr="004A5E17">
        <w:rPr>
          <w:rFonts w:ascii="Cambria" w:hAnsi="Cambria"/>
          <w:color w:val="0070C0"/>
          <w:lang w:val="ru-RU"/>
        </w:rPr>
        <w:t>более</w:t>
      </w:r>
      <w:r w:rsidR="00FE6B6D" w:rsidRPr="004A5E17">
        <w:rPr>
          <w:rFonts w:ascii="Cambria" w:hAnsi="Cambria"/>
          <w:color w:val="0070C0"/>
          <w:lang w:val="en-US"/>
        </w:rPr>
        <w:t xml:space="preserve"> 30% </w:t>
      </w:r>
      <w:r w:rsidR="00FE6B6D" w:rsidRPr="004A5E17">
        <w:rPr>
          <w:rFonts w:ascii="Cambria" w:hAnsi="Cambria"/>
          <w:color w:val="0070C0"/>
          <w:lang w:val="ru-RU"/>
        </w:rPr>
        <w:t>от</w:t>
      </w:r>
      <w:r w:rsidR="00FE6B6D" w:rsidRPr="004A5E17">
        <w:rPr>
          <w:rFonts w:ascii="Cambria" w:hAnsi="Cambria"/>
          <w:color w:val="0070C0"/>
          <w:lang w:val="en-US"/>
        </w:rPr>
        <w:t xml:space="preserve"> </w:t>
      </w:r>
      <w:r w:rsidR="00FE6B6D" w:rsidRPr="004A5E17">
        <w:rPr>
          <w:rFonts w:ascii="Cambria" w:hAnsi="Cambria"/>
          <w:color w:val="0070C0"/>
          <w:lang w:val="ru-RU"/>
        </w:rPr>
        <w:t>суммы</w:t>
      </w:r>
      <w:r w:rsidR="00FE6B6D" w:rsidRPr="004A5E17">
        <w:rPr>
          <w:rFonts w:ascii="Cambria" w:hAnsi="Cambria"/>
          <w:color w:val="0070C0"/>
          <w:lang w:val="en-US"/>
        </w:rPr>
        <w:t xml:space="preserve"> </w:t>
      </w:r>
      <w:r w:rsidR="00FE6B6D" w:rsidRPr="004A5E17">
        <w:rPr>
          <w:rFonts w:ascii="Cambria" w:hAnsi="Cambria"/>
          <w:color w:val="0070C0"/>
          <w:lang w:val="ru-RU"/>
        </w:rPr>
        <w:t>за</w:t>
      </w:r>
      <w:r w:rsidR="00FE6B6D" w:rsidRPr="004A5E17">
        <w:rPr>
          <w:rFonts w:ascii="Cambria" w:hAnsi="Cambria"/>
          <w:color w:val="0070C0"/>
          <w:lang w:val="en-US"/>
        </w:rPr>
        <w:t xml:space="preserve"> </w:t>
      </w:r>
      <w:r w:rsidR="00FE6B6D" w:rsidRPr="004A5E17">
        <w:rPr>
          <w:rFonts w:ascii="Cambria" w:hAnsi="Cambria"/>
          <w:color w:val="0070C0"/>
          <w:lang w:val="ru-RU"/>
        </w:rPr>
        <w:t>выполненные</w:t>
      </w:r>
      <w:r w:rsidR="00FE6B6D" w:rsidRPr="004A5E17">
        <w:rPr>
          <w:rFonts w:ascii="Cambria" w:hAnsi="Cambria"/>
          <w:color w:val="0070C0"/>
          <w:lang w:val="en-US"/>
        </w:rPr>
        <w:t xml:space="preserve"> </w:t>
      </w:r>
      <w:r w:rsidR="00FE6B6D" w:rsidRPr="004A5E17">
        <w:rPr>
          <w:rFonts w:ascii="Cambria" w:hAnsi="Cambria"/>
          <w:color w:val="0070C0"/>
          <w:lang w:val="ru-RU"/>
        </w:rPr>
        <w:t>работы</w:t>
      </w:r>
      <w:r w:rsidRPr="004A5E17">
        <w:rPr>
          <w:rFonts w:ascii="Cambria" w:hAnsi="Cambria"/>
          <w:color w:val="0070C0"/>
          <w:lang w:val="en-US"/>
        </w:rPr>
        <w:t>.</w:t>
      </w:r>
    </w:p>
    <w:p w14:paraId="6F9E9A3C" w14:textId="2AE8A1EA" w:rsidR="00AE5B41" w:rsidRPr="00867C74" w:rsidRDefault="00AE5B41" w:rsidP="00AE5B41">
      <w:pPr>
        <w:rPr>
          <w:rFonts w:ascii="Cambria" w:hAnsi="Cambria"/>
        </w:rPr>
      </w:pPr>
      <w:r w:rsidRPr="00867C74">
        <w:rPr>
          <w:rFonts w:ascii="Cambria" w:hAnsi="Cambria"/>
        </w:rPr>
        <w:t>This is only applicable if the Contractor has given the material component cost for these items in his tender, and after this has been accepted as reasonable before contracting</w:t>
      </w:r>
      <w:r w:rsidR="00FE6B6D">
        <w:rPr>
          <w:rFonts w:ascii="Cambria" w:hAnsi="Cambria"/>
        </w:rPr>
        <w:t>/</w:t>
      </w:r>
      <w:r w:rsidR="00FE6B6D" w:rsidRPr="00FE6B6D">
        <w:rPr>
          <w:rFonts w:ascii="Cambria" w:hAnsi="Cambria"/>
          <w:color w:val="auto"/>
          <w:lang w:val="en-US"/>
        </w:rPr>
        <w:t xml:space="preserve"> </w:t>
      </w:r>
      <w:r w:rsidR="00FE6B6D" w:rsidRPr="00E50B2F">
        <w:rPr>
          <w:rFonts w:ascii="Cambria" w:hAnsi="Cambria"/>
          <w:color w:val="0070C0"/>
          <w:lang w:val="ru-RU"/>
        </w:rPr>
        <w:t>Это</w:t>
      </w:r>
      <w:r w:rsidR="00FE6B6D" w:rsidRPr="00FE6B6D">
        <w:rPr>
          <w:rFonts w:ascii="Cambria" w:hAnsi="Cambria"/>
          <w:color w:val="002060"/>
          <w:lang w:val="en-US"/>
        </w:rPr>
        <w:t xml:space="preserve"> </w:t>
      </w:r>
      <w:r w:rsidR="00FE6B6D" w:rsidRPr="00E50B2F">
        <w:rPr>
          <w:rFonts w:ascii="Cambria" w:hAnsi="Cambria"/>
          <w:color w:val="0070C0"/>
          <w:lang w:val="ru-RU"/>
        </w:rPr>
        <w:t>применимо</w:t>
      </w:r>
      <w:r w:rsidR="00FE6B6D" w:rsidRPr="00FE6B6D">
        <w:rPr>
          <w:rFonts w:ascii="Cambria" w:hAnsi="Cambria"/>
          <w:color w:val="002060"/>
          <w:lang w:val="en-US"/>
        </w:rPr>
        <w:t xml:space="preserve"> </w:t>
      </w:r>
      <w:r w:rsidR="00FE6B6D" w:rsidRPr="00E50B2F">
        <w:rPr>
          <w:rFonts w:ascii="Cambria" w:hAnsi="Cambria"/>
          <w:color w:val="0070C0"/>
          <w:lang w:val="ru-RU"/>
        </w:rPr>
        <w:t>только</w:t>
      </w:r>
      <w:r w:rsidR="00FE6B6D" w:rsidRPr="00FE6B6D">
        <w:rPr>
          <w:rFonts w:ascii="Cambria" w:hAnsi="Cambria"/>
          <w:color w:val="002060"/>
          <w:lang w:val="en-US"/>
        </w:rPr>
        <w:t xml:space="preserve"> </w:t>
      </w:r>
      <w:r w:rsidR="00FE6B6D" w:rsidRPr="00E50B2F">
        <w:rPr>
          <w:rFonts w:ascii="Cambria" w:hAnsi="Cambria"/>
          <w:color w:val="0070C0"/>
          <w:lang w:val="ru-RU"/>
        </w:rPr>
        <w:t>в</w:t>
      </w:r>
      <w:r w:rsidR="00FE6B6D" w:rsidRPr="00FE6B6D">
        <w:rPr>
          <w:rFonts w:ascii="Cambria" w:hAnsi="Cambria"/>
          <w:color w:val="002060"/>
          <w:lang w:val="en-US"/>
        </w:rPr>
        <w:t xml:space="preserve"> </w:t>
      </w:r>
      <w:r w:rsidR="00FE6B6D" w:rsidRPr="00E50B2F">
        <w:rPr>
          <w:rFonts w:ascii="Cambria" w:hAnsi="Cambria"/>
          <w:color w:val="0070C0"/>
          <w:lang w:val="ru-RU"/>
        </w:rPr>
        <w:t>том</w:t>
      </w:r>
      <w:r w:rsidR="00FE6B6D" w:rsidRPr="00FE6B6D">
        <w:rPr>
          <w:rFonts w:ascii="Cambria" w:hAnsi="Cambria"/>
          <w:color w:val="002060"/>
          <w:lang w:val="en-US"/>
        </w:rPr>
        <w:t xml:space="preserve"> </w:t>
      </w:r>
      <w:r w:rsidR="00FE6B6D" w:rsidRPr="00E50B2F">
        <w:rPr>
          <w:rFonts w:ascii="Cambria" w:hAnsi="Cambria"/>
          <w:color w:val="0070C0"/>
          <w:lang w:val="ru-RU"/>
        </w:rPr>
        <w:t>случае</w:t>
      </w:r>
      <w:r w:rsidR="00FE6B6D" w:rsidRPr="00FE6B6D">
        <w:rPr>
          <w:rFonts w:ascii="Cambria" w:hAnsi="Cambria"/>
          <w:color w:val="002060"/>
          <w:lang w:val="en-US"/>
        </w:rPr>
        <w:t xml:space="preserve">, </w:t>
      </w:r>
      <w:r w:rsidR="00FE6B6D" w:rsidRPr="00E50B2F">
        <w:rPr>
          <w:rFonts w:ascii="Cambria" w:hAnsi="Cambria"/>
          <w:color w:val="0070C0"/>
          <w:lang w:val="ru-RU"/>
        </w:rPr>
        <w:t>если</w:t>
      </w:r>
      <w:r w:rsidR="00FE6B6D" w:rsidRPr="00FE6B6D">
        <w:rPr>
          <w:rFonts w:ascii="Cambria" w:hAnsi="Cambria"/>
          <w:color w:val="002060"/>
          <w:lang w:val="en-US"/>
        </w:rPr>
        <w:t xml:space="preserve"> </w:t>
      </w:r>
      <w:r w:rsidR="00FE6B6D" w:rsidRPr="00E50B2F">
        <w:rPr>
          <w:rFonts w:ascii="Cambria" w:hAnsi="Cambria"/>
          <w:color w:val="0070C0"/>
          <w:lang w:val="ru-RU"/>
        </w:rPr>
        <w:t>Подрядчик</w:t>
      </w:r>
      <w:r w:rsidR="00FE6B6D" w:rsidRPr="00FE6B6D">
        <w:rPr>
          <w:rFonts w:ascii="Cambria" w:hAnsi="Cambria"/>
          <w:color w:val="002060"/>
          <w:lang w:val="en-US"/>
        </w:rPr>
        <w:t xml:space="preserve"> </w:t>
      </w:r>
      <w:r w:rsidR="00FE6B6D" w:rsidRPr="00E50B2F">
        <w:rPr>
          <w:rFonts w:ascii="Cambria" w:hAnsi="Cambria"/>
          <w:color w:val="0070C0"/>
          <w:lang w:val="ru-RU"/>
        </w:rPr>
        <w:t>указал</w:t>
      </w:r>
      <w:r w:rsidR="00FE6B6D" w:rsidRPr="00FE6B6D">
        <w:rPr>
          <w:rFonts w:ascii="Cambria" w:hAnsi="Cambria"/>
          <w:color w:val="002060"/>
          <w:lang w:val="en-US"/>
        </w:rPr>
        <w:t xml:space="preserve"> </w:t>
      </w:r>
      <w:r w:rsidR="00FE6B6D" w:rsidRPr="00E50B2F">
        <w:rPr>
          <w:rFonts w:ascii="Cambria" w:hAnsi="Cambria"/>
          <w:color w:val="0070C0"/>
          <w:lang w:val="ru-RU"/>
        </w:rPr>
        <w:t>стоимость</w:t>
      </w:r>
      <w:r w:rsidR="00FE6B6D" w:rsidRPr="00FE6B6D">
        <w:rPr>
          <w:rFonts w:ascii="Cambria" w:hAnsi="Cambria"/>
          <w:color w:val="002060"/>
          <w:lang w:val="en-US"/>
        </w:rPr>
        <w:t xml:space="preserve"> </w:t>
      </w:r>
      <w:r w:rsidR="00FE6B6D" w:rsidRPr="00E50B2F">
        <w:rPr>
          <w:rFonts w:ascii="Cambria" w:hAnsi="Cambria"/>
          <w:color w:val="0070C0"/>
          <w:lang w:val="ru-RU"/>
        </w:rPr>
        <w:t>компонентов</w:t>
      </w:r>
      <w:r w:rsidR="00FE6B6D" w:rsidRPr="00FE6B6D">
        <w:rPr>
          <w:rFonts w:ascii="Cambria" w:hAnsi="Cambria"/>
          <w:color w:val="002060"/>
          <w:lang w:val="en-US"/>
        </w:rPr>
        <w:t xml:space="preserve"> </w:t>
      </w:r>
      <w:r w:rsidR="00FE6B6D" w:rsidRPr="00E50B2F">
        <w:rPr>
          <w:rFonts w:ascii="Cambria" w:hAnsi="Cambria"/>
          <w:color w:val="0070C0"/>
          <w:lang w:val="ru-RU"/>
        </w:rPr>
        <w:t>материала</w:t>
      </w:r>
      <w:r w:rsidR="00FE6B6D" w:rsidRPr="00FE6B6D">
        <w:rPr>
          <w:rFonts w:ascii="Cambria" w:hAnsi="Cambria"/>
          <w:color w:val="002060"/>
          <w:lang w:val="en-US"/>
        </w:rPr>
        <w:t xml:space="preserve"> </w:t>
      </w:r>
      <w:r w:rsidR="00FE6B6D" w:rsidRPr="00E50B2F">
        <w:rPr>
          <w:rFonts w:ascii="Cambria" w:hAnsi="Cambria"/>
          <w:color w:val="0070C0"/>
          <w:lang w:val="ru-RU"/>
        </w:rPr>
        <w:t>для</w:t>
      </w:r>
      <w:r w:rsidR="00FE6B6D" w:rsidRPr="00FE6B6D">
        <w:rPr>
          <w:rFonts w:ascii="Cambria" w:hAnsi="Cambria"/>
          <w:color w:val="002060"/>
          <w:lang w:val="en-US"/>
        </w:rPr>
        <w:t xml:space="preserve"> </w:t>
      </w:r>
      <w:r w:rsidR="00FE6B6D" w:rsidRPr="00E50B2F">
        <w:rPr>
          <w:rFonts w:ascii="Cambria" w:hAnsi="Cambria"/>
          <w:color w:val="0070C0"/>
          <w:lang w:val="ru-RU"/>
        </w:rPr>
        <w:t>этих</w:t>
      </w:r>
      <w:r w:rsidR="00FE6B6D" w:rsidRPr="00FE6B6D">
        <w:rPr>
          <w:rFonts w:ascii="Cambria" w:hAnsi="Cambria"/>
          <w:color w:val="002060"/>
          <w:lang w:val="en-US"/>
        </w:rPr>
        <w:t xml:space="preserve"> </w:t>
      </w:r>
      <w:r w:rsidR="00FE6B6D" w:rsidRPr="00E50B2F">
        <w:rPr>
          <w:rFonts w:ascii="Cambria" w:hAnsi="Cambria"/>
          <w:color w:val="0070C0"/>
          <w:lang w:val="ru-RU"/>
        </w:rPr>
        <w:t>позиций</w:t>
      </w:r>
      <w:r w:rsidR="00FE6B6D" w:rsidRPr="00FE6B6D">
        <w:rPr>
          <w:rFonts w:ascii="Cambria" w:hAnsi="Cambria"/>
          <w:color w:val="002060"/>
          <w:lang w:val="en-US"/>
        </w:rPr>
        <w:t xml:space="preserve"> </w:t>
      </w:r>
      <w:r w:rsidR="00FE6B6D" w:rsidRPr="00E50B2F">
        <w:rPr>
          <w:rFonts w:ascii="Cambria" w:hAnsi="Cambria"/>
          <w:color w:val="0070C0"/>
          <w:lang w:val="ru-RU"/>
        </w:rPr>
        <w:t>в</w:t>
      </w:r>
      <w:r w:rsidR="00FE6B6D" w:rsidRPr="00FE6B6D">
        <w:rPr>
          <w:rFonts w:ascii="Cambria" w:hAnsi="Cambria"/>
          <w:color w:val="002060"/>
          <w:lang w:val="en-US"/>
        </w:rPr>
        <w:t xml:space="preserve"> </w:t>
      </w:r>
      <w:r w:rsidR="00FE6B6D" w:rsidRPr="00E50B2F">
        <w:rPr>
          <w:rFonts w:ascii="Cambria" w:hAnsi="Cambria"/>
          <w:color w:val="0070C0"/>
          <w:lang w:val="ru-RU"/>
        </w:rPr>
        <w:t>своем</w:t>
      </w:r>
      <w:r w:rsidR="00FE6B6D" w:rsidRPr="00FE6B6D">
        <w:rPr>
          <w:rFonts w:ascii="Cambria" w:hAnsi="Cambria"/>
          <w:color w:val="002060"/>
          <w:lang w:val="en-US"/>
        </w:rPr>
        <w:t xml:space="preserve"> </w:t>
      </w:r>
      <w:r w:rsidR="00FE6B6D" w:rsidRPr="00E50B2F">
        <w:rPr>
          <w:rFonts w:ascii="Cambria" w:hAnsi="Cambria"/>
          <w:color w:val="0070C0"/>
          <w:lang w:val="ru-RU"/>
        </w:rPr>
        <w:t>предложении</w:t>
      </w:r>
      <w:r w:rsidR="00FE6B6D" w:rsidRPr="00FE6B6D">
        <w:rPr>
          <w:rFonts w:ascii="Cambria" w:hAnsi="Cambria"/>
          <w:color w:val="002060"/>
          <w:lang w:val="en-US"/>
        </w:rPr>
        <w:t xml:space="preserve"> </w:t>
      </w:r>
      <w:r w:rsidR="00FE6B6D" w:rsidRPr="00E50B2F">
        <w:rPr>
          <w:rFonts w:ascii="Cambria" w:hAnsi="Cambria"/>
          <w:color w:val="0070C0"/>
          <w:lang w:val="ru-RU"/>
        </w:rPr>
        <w:t>и</w:t>
      </w:r>
      <w:r w:rsidR="00FE6B6D" w:rsidRPr="00FE6B6D">
        <w:rPr>
          <w:rFonts w:ascii="Cambria" w:hAnsi="Cambria"/>
          <w:color w:val="002060"/>
          <w:lang w:val="en-US"/>
        </w:rPr>
        <w:t xml:space="preserve"> </w:t>
      </w:r>
      <w:r w:rsidR="00FE6B6D" w:rsidRPr="00E50B2F">
        <w:rPr>
          <w:rFonts w:ascii="Cambria" w:hAnsi="Cambria"/>
          <w:color w:val="0070C0"/>
          <w:lang w:val="ru-RU"/>
        </w:rPr>
        <w:t>после</w:t>
      </w:r>
      <w:r w:rsidR="00FE6B6D" w:rsidRPr="00FE6B6D">
        <w:rPr>
          <w:rFonts w:ascii="Cambria" w:hAnsi="Cambria"/>
          <w:color w:val="002060"/>
          <w:lang w:val="en-US"/>
        </w:rPr>
        <w:t xml:space="preserve"> </w:t>
      </w:r>
      <w:r w:rsidR="00FE6B6D" w:rsidRPr="00E50B2F">
        <w:rPr>
          <w:rFonts w:ascii="Cambria" w:hAnsi="Cambria"/>
          <w:color w:val="0070C0"/>
          <w:lang w:val="ru-RU"/>
        </w:rPr>
        <w:t>ее</w:t>
      </w:r>
      <w:r w:rsidR="00FE6B6D" w:rsidRPr="00FE6B6D">
        <w:rPr>
          <w:rFonts w:ascii="Cambria" w:hAnsi="Cambria"/>
          <w:color w:val="002060"/>
          <w:lang w:val="en-US"/>
        </w:rPr>
        <w:t xml:space="preserve"> </w:t>
      </w:r>
      <w:r w:rsidR="00FE6B6D" w:rsidRPr="00E50B2F">
        <w:rPr>
          <w:rFonts w:ascii="Cambria" w:hAnsi="Cambria"/>
          <w:color w:val="0070C0"/>
          <w:lang w:val="ru-RU"/>
        </w:rPr>
        <w:t>принятия</w:t>
      </w:r>
      <w:r w:rsidR="00FE6B6D" w:rsidRPr="00FE6B6D">
        <w:rPr>
          <w:rFonts w:ascii="Cambria" w:hAnsi="Cambria"/>
          <w:color w:val="002060"/>
          <w:lang w:val="en-US"/>
        </w:rPr>
        <w:t xml:space="preserve"> </w:t>
      </w:r>
      <w:r w:rsidR="00FE6B6D" w:rsidRPr="00E50B2F">
        <w:rPr>
          <w:rFonts w:ascii="Cambria" w:hAnsi="Cambria"/>
          <w:color w:val="0070C0"/>
          <w:lang w:val="ru-RU"/>
        </w:rPr>
        <w:t>как</w:t>
      </w:r>
      <w:r w:rsidR="00FE6B6D" w:rsidRPr="00FE6B6D">
        <w:rPr>
          <w:rFonts w:ascii="Cambria" w:hAnsi="Cambria"/>
          <w:color w:val="002060"/>
          <w:lang w:val="en-US"/>
        </w:rPr>
        <w:t xml:space="preserve"> </w:t>
      </w:r>
      <w:r w:rsidR="00FE6B6D" w:rsidRPr="00E50B2F">
        <w:rPr>
          <w:rFonts w:ascii="Cambria" w:hAnsi="Cambria"/>
          <w:color w:val="0070C0"/>
          <w:lang w:val="ru-RU"/>
        </w:rPr>
        <w:t>обоснованной</w:t>
      </w:r>
      <w:r w:rsidR="00FE6B6D" w:rsidRPr="00FE6B6D">
        <w:rPr>
          <w:rFonts w:ascii="Cambria" w:hAnsi="Cambria"/>
          <w:color w:val="002060"/>
          <w:lang w:val="en-US"/>
        </w:rPr>
        <w:t xml:space="preserve"> </w:t>
      </w:r>
      <w:r w:rsidR="00FE6B6D" w:rsidRPr="00E50B2F">
        <w:rPr>
          <w:rFonts w:ascii="Cambria" w:hAnsi="Cambria"/>
          <w:color w:val="0070C0"/>
          <w:lang w:val="ru-RU"/>
        </w:rPr>
        <w:t>до</w:t>
      </w:r>
      <w:r w:rsidR="00FE6B6D" w:rsidRPr="00FE6B6D">
        <w:rPr>
          <w:rFonts w:ascii="Cambria" w:hAnsi="Cambria"/>
          <w:color w:val="002060"/>
          <w:lang w:val="en-US"/>
        </w:rPr>
        <w:t xml:space="preserve"> </w:t>
      </w:r>
      <w:r w:rsidR="00FE6B6D" w:rsidRPr="00E50B2F">
        <w:rPr>
          <w:rFonts w:ascii="Cambria" w:hAnsi="Cambria"/>
          <w:color w:val="0070C0"/>
          <w:lang w:val="ru-RU"/>
        </w:rPr>
        <w:t>заключения</w:t>
      </w:r>
      <w:r w:rsidR="00FE6B6D" w:rsidRPr="00FE6B6D">
        <w:rPr>
          <w:rFonts w:ascii="Cambria" w:hAnsi="Cambria"/>
          <w:color w:val="002060"/>
          <w:lang w:val="en-US"/>
        </w:rPr>
        <w:t xml:space="preserve"> </w:t>
      </w:r>
      <w:r w:rsidR="00FE6B6D" w:rsidRPr="00E50B2F">
        <w:rPr>
          <w:rFonts w:ascii="Cambria" w:hAnsi="Cambria"/>
          <w:color w:val="0070C0"/>
          <w:lang w:val="ru-RU"/>
        </w:rPr>
        <w:t>контракта</w:t>
      </w:r>
      <w:r w:rsidRPr="00867C74">
        <w:rPr>
          <w:rFonts w:ascii="Cambria" w:hAnsi="Cambria"/>
        </w:rPr>
        <w:t>.</w:t>
      </w:r>
    </w:p>
    <w:p w14:paraId="328FEF07" w14:textId="26AE8FA4" w:rsidR="00AE5B41" w:rsidRPr="00867C74" w:rsidRDefault="00AE5B41" w:rsidP="00AE5B41">
      <w:pPr>
        <w:rPr>
          <w:rFonts w:ascii="Cambria" w:hAnsi="Cambria"/>
        </w:rPr>
      </w:pPr>
      <w:r w:rsidRPr="00867C74">
        <w:rPr>
          <w:rFonts w:ascii="Cambria" w:hAnsi="Cambria"/>
        </w:rPr>
        <w:t>c)</w:t>
      </w:r>
      <w:r w:rsidRPr="00867C74">
        <w:rPr>
          <w:rFonts w:ascii="Cambria" w:hAnsi="Cambria"/>
        </w:rPr>
        <w:tab/>
        <w:t>subject to any additions or deductions which may be due</w:t>
      </w:r>
      <w:r w:rsidR="00FE6B6D">
        <w:rPr>
          <w:rFonts w:ascii="Cambria" w:hAnsi="Cambria"/>
        </w:rPr>
        <w:t>/</w:t>
      </w:r>
      <w:r w:rsidR="00FE6B6D" w:rsidRPr="00FE6B6D">
        <w:rPr>
          <w:rFonts w:ascii="Cambria" w:hAnsi="Cambria"/>
          <w:color w:val="auto"/>
          <w:lang w:val="en-US"/>
        </w:rPr>
        <w:t xml:space="preserve"> </w:t>
      </w:r>
      <w:r w:rsidR="00FE6B6D" w:rsidRPr="00E50B2F">
        <w:rPr>
          <w:rFonts w:ascii="Cambria" w:hAnsi="Cambria"/>
          <w:color w:val="0070C0"/>
          <w:lang w:val="ru-RU"/>
        </w:rPr>
        <w:t>с</w:t>
      </w:r>
      <w:r w:rsidR="00FE6B6D" w:rsidRPr="00FE6B6D">
        <w:rPr>
          <w:rFonts w:ascii="Cambria" w:hAnsi="Cambria"/>
          <w:color w:val="002060"/>
          <w:lang w:val="en-US"/>
        </w:rPr>
        <w:t xml:space="preserve"> </w:t>
      </w:r>
      <w:r w:rsidR="00FE6B6D" w:rsidRPr="00E50B2F">
        <w:rPr>
          <w:rFonts w:ascii="Cambria" w:hAnsi="Cambria"/>
          <w:color w:val="0070C0"/>
          <w:lang w:val="ru-RU"/>
        </w:rPr>
        <w:t>учетом</w:t>
      </w:r>
      <w:r w:rsidR="00FE6B6D" w:rsidRPr="00FE6B6D">
        <w:rPr>
          <w:rFonts w:ascii="Cambria" w:hAnsi="Cambria"/>
          <w:color w:val="002060"/>
          <w:lang w:val="en-US"/>
        </w:rPr>
        <w:t xml:space="preserve"> </w:t>
      </w:r>
      <w:r w:rsidR="00FE6B6D" w:rsidRPr="00E50B2F">
        <w:rPr>
          <w:rFonts w:ascii="Cambria" w:hAnsi="Cambria"/>
          <w:color w:val="0070C0"/>
          <w:lang w:val="ru-RU"/>
        </w:rPr>
        <w:t>любых</w:t>
      </w:r>
      <w:r w:rsidR="00FE6B6D" w:rsidRPr="00FE6B6D">
        <w:rPr>
          <w:rFonts w:ascii="Cambria" w:hAnsi="Cambria"/>
          <w:color w:val="002060"/>
          <w:lang w:val="en-US"/>
        </w:rPr>
        <w:t xml:space="preserve"> </w:t>
      </w:r>
      <w:r w:rsidR="00FE6B6D" w:rsidRPr="00E50B2F">
        <w:rPr>
          <w:rFonts w:ascii="Cambria" w:hAnsi="Cambria"/>
          <w:color w:val="0070C0"/>
          <w:lang w:val="ru-RU"/>
        </w:rPr>
        <w:t>добавлений</w:t>
      </w:r>
      <w:r w:rsidR="00FE6B6D" w:rsidRPr="00FE6B6D">
        <w:rPr>
          <w:rFonts w:ascii="Cambria" w:hAnsi="Cambria"/>
          <w:color w:val="002060"/>
          <w:lang w:val="en-US"/>
        </w:rPr>
        <w:t xml:space="preserve"> </w:t>
      </w:r>
      <w:r w:rsidR="00FE6B6D" w:rsidRPr="00E50B2F">
        <w:rPr>
          <w:rFonts w:ascii="Cambria" w:hAnsi="Cambria"/>
          <w:color w:val="0070C0"/>
          <w:lang w:val="ru-RU"/>
        </w:rPr>
        <w:t>или</w:t>
      </w:r>
      <w:r w:rsidR="00FE6B6D" w:rsidRPr="00FE6B6D">
        <w:rPr>
          <w:rFonts w:ascii="Cambria" w:hAnsi="Cambria"/>
          <w:color w:val="002060"/>
          <w:lang w:val="en-US"/>
        </w:rPr>
        <w:t xml:space="preserve"> </w:t>
      </w:r>
      <w:r w:rsidR="00FE6B6D" w:rsidRPr="00E50B2F">
        <w:rPr>
          <w:rFonts w:ascii="Cambria" w:hAnsi="Cambria"/>
          <w:color w:val="0070C0"/>
          <w:lang w:val="ru-RU"/>
        </w:rPr>
        <w:t>вычетов</w:t>
      </w:r>
      <w:r w:rsidR="00FE6B6D" w:rsidRPr="00FE6B6D">
        <w:rPr>
          <w:rFonts w:ascii="Cambria" w:hAnsi="Cambria"/>
          <w:color w:val="002060"/>
          <w:lang w:val="en-US"/>
        </w:rPr>
        <w:t xml:space="preserve">, </w:t>
      </w:r>
      <w:r w:rsidR="00FE6B6D" w:rsidRPr="00E50B2F">
        <w:rPr>
          <w:rFonts w:ascii="Cambria" w:hAnsi="Cambria"/>
          <w:color w:val="0070C0"/>
          <w:lang w:val="ru-RU"/>
        </w:rPr>
        <w:t>которые</w:t>
      </w:r>
      <w:r w:rsidR="00FE6B6D" w:rsidRPr="00FE6B6D">
        <w:rPr>
          <w:rFonts w:ascii="Cambria" w:hAnsi="Cambria"/>
          <w:color w:val="002060"/>
          <w:lang w:val="en-US"/>
        </w:rPr>
        <w:t xml:space="preserve"> </w:t>
      </w:r>
      <w:r w:rsidR="00FE6B6D" w:rsidRPr="00E50B2F">
        <w:rPr>
          <w:rFonts w:ascii="Cambria" w:hAnsi="Cambria"/>
          <w:color w:val="0070C0"/>
          <w:lang w:val="ru-RU"/>
        </w:rPr>
        <w:t>могут</w:t>
      </w:r>
      <w:r w:rsidR="00FE6B6D" w:rsidRPr="00FE6B6D">
        <w:rPr>
          <w:rFonts w:ascii="Cambria" w:hAnsi="Cambria"/>
          <w:color w:val="002060"/>
          <w:lang w:val="en-US"/>
        </w:rPr>
        <w:t xml:space="preserve"> </w:t>
      </w:r>
      <w:r w:rsidR="00FE6B6D" w:rsidRPr="00E50B2F">
        <w:rPr>
          <w:rFonts w:ascii="Cambria" w:hAnsi="Cambria"/>
          <w:color w:val="0070C0"/>
          <w:lang w:val="ru-RU"/>
        </w:rPr>
        <w:t>возникнуть</w:t>
      </w:r>
      <w:r w:rsidRPr="00867C74">
        <w:rPr>
          <w:rFonts w:ascii="Cambria" w:hAnsi="Cambria"/>
        </w:rPr>
        <w:t>.</w:t>
      </w:r>
    </w:p>
    <w:p w14:paraId="437A5C09" w14:textId="55D3B731" w:rsidR="00AE5B41" w:rsidRPr="00AF7A78" w:rsidRDefault="00AE5B41" w:rsidP="00AE5B41">
      <w:pPr>
        <w:rPr>
          <w:rFonts w:ascii="Cambria" w:hAnsi="Cambria"/>
          <w:color w:val="002060"/>
          <w:lang w:val="ru-RU"/>
        </w:rPr>
      </w:pPr>
      <w:r w:rsidRPr="00AF7A78">
        <w:rPr>
          <w:rFonts w:ascii="Cambria" w:hAnsi="Cambria"/>
          <w:lang w:val="ru-RU"/>
        </w:rPr>
        <w:t>31.2</w:t>
      </w:r>
      <w:r w:rsidRPr="00AF7A78">
        <w:rPr>
          <w:rFonts w:ascii="Cambria" w:hAnsi="Cambria"/>
          <w:lang w:val="ru-RU"/>
        </w:rPr>
        <w:tab/>
      </w:r>
      <w:r w:rsidRPr="00867C74">
        <w:rPr>
          <w:rFonts w:ascii="Cambria" w:hAnsi="Cambria"/>
        </w:rPr>
        <w:t>For</w:t>
      </w:r>
      <w:r w:rsidRPr="00AF7A78">
        <w:rPr>
          <w:rFonts w:ascii="Cambria" w:hAnsi="Cambria"/>
          <w:lang w:val="ru-RU"/>
        </w:rPr>
        <w:t xml:space="preserve"> </w:t>
      </w:r>
      <w:r w:rsidRPr="00867C74">
        <w:rPr>
          <w:rFonts w:ascii="Cambria" w:hAnsi="Cambria"/>
        </w:rPr>
        <w:t>milestone</w:t>
      </w:r>
      <w:r w:rsidRPr="00AF7A78">
        <w:rPr>
          <w:rFonts w:ascii="Cambria" w:hAnsi="Cambria"/>
          <w:lang w:val="ru-RU"/>
        </w:rPr>
        <w:t>-</w:t>
      </w:r>
      <w:r w:rsidRPr="00867C74">
        <w:rPr>
          <w:rFonts w:ascii="Cambria" w:hAnsi="Cambria"/>
        </w:rPr>
        <w:t>lump</w:t>
      </w:r>
      <w:r w:rsidRPr="00AF7A78">
        <w:rPr>
          <w:rFonts w:ascii="Cambria" w:hAnsi="Cambria"/>
          <w:lang w:val="ru-RU"/>
        </w:rPr>
        <w:t xml:space="preserve"> </w:t>
      </w:r>
      <w:r w:rsidRPr="00867C74">
        <w:rPr>
          <w:rFonts w:ascii="Cambria" w:hAnsi="Cambria"/>
        </w:rPr>
        <w:t>sum</w:t>
      </w:r>
      <w:r w:rsidRPr="00AF7A78">
        <w:rPr>
          <w:rFonts w:ascii="Cambria" w:hAnsi="Cambria"/>
          <w:lang w:val="ru-RU"/>
        </w:rPr>
        <w:t xml:space="preserve"> </w:t>
      </w:r>
      <w:r w:rsidRPr="00867C74">
        <w:rPr>
          <w:rFonts w:ascii="Cambria" w:hAnsi="Cambria"/>
        </w:rPr>
        <w:t>contracts</w:t>
      </w:r>
      <w:r w:rsidRPr="00AF7A78">
        <w:rPr>
          <w:rFonts w:ascii="Cambria" w:hAnsi="Cambria"/>
          <w:lang w:val="ru-RU"/>
        </w:rPr>
        <w:t xml:space="preserve"> (</w:t>
      </w:r>
      <w:r w:rsidRPr="00867C74">
        <w:rPr>
          <w:rFonts w:ascii="Cambria" w:hAnsi="Cambria"/>
        </w:rPr>
        <w:t>type</w:t>
      </w:r>
      <w:r w:rsidRPr="00AF7A78">
        <w:rPr>
          <w:rFonts w:ascii="Cambria" w:hAnsi="Cambria"/>
          <w:lang w:val="ru-RU"/>
        </w:rPr>
        <w:t xml:space="preserve"> (</w:t>
      </w:r>
      <w:r w:rsidRPr="00867C74">
        <w:rPr>
          <w:rFonts w:ascii="Cambria" w:hAnsi="Cambria"/>
        </w:rPr>
        <w:t>b</w:t>
      </w:r>
      <w:r w:rsidRPr="00AF7A78">
        <w:rPr>
          <w:rFonts w:ascii="Cambria" w:hAnsi="Cambria"/>
          <w:lang w:val="ru-RU"/>
        </w:rPr>
        <w:t>))</w:t>
      </w:r>
      <w:r w:rsidR="00AF7A78" w:rsidRPr="00AF7A78">
        <w:rPr>
          <w:rFonts w:ascii="Cambria" w:hAnsi="Cambria"/>
          <w:lang w:val="ru-RU"/>
        </w:rPr>
        <w:t>/</w:t>
      </w:r>
      <w:r w:rsidR="00AF7A78" w:rsidRPr="00AF7A78">
        <w:rPr>
          <w:rFonts w:ascii="Cambria" w:hAnsi="Cambria"/>
          <w:color w:val="auto"/>
          <w:lang w:val="ru-RU"/>
        </w:rPr>
        <w:t xml:space="preserve"> </w:t>
      </w:r>
      <w:r w:rsidR="00AF7A78" w:rsidRPr="00E50B2F">
        <w:rPr>
          <w:rFonts w:ascii="Cambria" w:hAnsi="Cambria"/>
          <w:color w:val="0070C0"/>
          <w:lang w:val="ru-RU"/>
        </w:rPr>
        <w:t>Для</w:t>
      </w:r>
      <w:r w:rsidR="00AF7A78" w:rsidRPr="00AF7A78">
        <w:rPr>
          <w:rFonts w:ascii="Cambria" w:hAnsi="Cambria"/>
          <w:color w:val="002060"/>
          <w:lang w:val="ru-RU"/>
        </w:rPr>
        <w:t xml:space="preserve"> </w:t>
      </w:r>
      <w:r w:rsidR="00AF7A78" w:rsidRPr="00E50B2F">
        <w:rPr>
          <w:rFonts w:ascii="Cambria" w:hAnsi="Cambria"/>
          <w:color w:val="0070C0"/>
          <w:lang w:val="ru-RU"/>
        </w:rPr>
        <w:t>поэтапных</w:t>
      </w:r>
      <w:r w:rsidR="00AF7A78" w:rsidRPr="00AF7A78">
        <w:rPr>
          <w:rFonts w:ascii="Cambria" w:hAnsi="Cambria"/>
          <w:color w:val="002060"/>
          <w:lang w:val="ru-RU"/>
        </w:rPr>
        <w:t xml:space="preserve"> </w:t>
      </w:r>
      <w:r w:rsidR="00AF7A78" w:rsidRPr="00E50B2F">
        <w:rPr>
          <w:rFonts w:ascii="Cambria" w:hAnsi="Cambria"/>
          <w:color w:val="0070C0"/>
          <w:lang w:val="ru-RU"/>
        </w:rPr>
        <w:t>контрактов</w:t>
      </w:r>
      <w:r w:rsidR="00AF7A78" w:rsidRPr="00AF7A78">
        <w:rPr>
          <w:rFonts w:ascii="Cambria" w:hAnsi="Cambria"/>
          <w:color w:val="002060"/>
          <w:lang w:val="ru-RU"/>
        </w:rPr>
        <w:t xml:space="preserve"> </w:t>
      </w:r>
      <w:r w:rsidR="00AF7A78" w:rsidRPr="00E50B2F">
        <w:rPr>
          <w:rFonts w:ascii="Cambria" w:hAnsi="Cambria"/>
          <w:color w:val="0070C0"/>
          <w:lang w:val="ru-RU"/>
        </w:rPr>
        <w:t>с</w:t>
      </w:r>
      <w:r w:rsidR="00AF7A78" w:rsidRPr="00AF7A78">
        <w:rPr>
          <w:rFonts w:ascii="Cambria" w:hAnsi="Cambria"/>
          <w:color w:val="002060"/>
          <w:lang w:val="ru-RU"/>
        </w:rPr>
        <w:t xml:space="preserve"> </w:t>
      </w:r>
      <w:r w:rsidR="00AF7A78" w:rsidRPr="00E50B2F">
        <w:rPr>
          <w:rFonts w:ascii="Cambria" w:hAnsi="Cambria"/>
          <w:color w:val="0070C0"/>
          <w:lang w:val="ru-RU"/>
        </w:rPr>
        <w:t>единовременной</w:t>
      </w:r>
      <w:r w:rsidR="00AF7A78" w:rsidRPr="00AF7A78">
        <w:rPr>
          <w:rFonts w:ascii="Cambria" w:hAnsi="Cambria"/>
          <w:color w:val="002060"/>
          <w:lang w:val="ru-RU"/>
        </w:rPr>
        <w:t xml:space="preserve"> </w:t>
      </w:r>
      <w:r w:rsidR="00AF7A78" w:rsidRPr="004A5E17">
        <w:rPr>
          <w:rFonts w:ascii="Cambria" w:hAnsi="Cambria"/>
          <w:color w:val="0070C0"/>
          <w:lang w:val="ru-RU"/>
        </w:rPr>
        <w:t>оплатой (тип (</w:t>
      </w:r>
      <w:r w:rsidR="00AF7A78" w:rsidRPr="004A5E17">
        <w:rPr>
          <w:rFonts w:ascii="Cambria" w:hAnsi="Cambria"/>
          <w:color w:val="0070C0"/>
        </w:rPr>
        <w:t>b</w:t>
      </w:r>
      <w:r w:rsidR="00AF7A78" w:rsidRPr="004A5E17">
        <w:rPr>
          <w:rFonts w:ascii="Cambria" w:hAnsi="Cambria"/>
          <w:color w:val="0070C0"/>
          <w:lang w:val="ru-RU"/>
        </w:rPr>
        <w:t>))</w:t>
      </w:r>
      <w:r w:rsidRPr="004A5E17">
        <w:rPr>
          <w:rFonts w:ascii="Cambria" w:hAnsi="Cambria"/>
          <w:color w:val="0070C0"/>
          <w:lang w:val="ru-RU"/>
        </w:rPr>
        <w:t>:</w:t>
      </w:r>
    </w:p>
    <w:p w14:paraId="4829ACBF" w14:textId="5437D9E6" w:rsidR="00AE5B41" w:rsidRPr="00AF7A78" w:rsidRDefault="00AE5B41" w:rsidP="00AE5B41">
      <w:pPr>
        <w:rPr>
          <w:rFonts w:ascii="Cambria" w:hAnsi="Cambria"/>
          <w:color w:val="002060"/>
          <w:lang w:val="ru-RU"/>
        </w:rPr>
      </w:pPr>
      <w:r w:rsidRPr="00867C74">
        <w:rPr>
          <w:rFonts w:ascii="Cambria" w:hAnsi="Cambria"/>
        </w:rPr>
        <w:t xml:space="preserve">Payment shall be on milestones completed as per payment   </w:t>
      </w:r>
      <w:proofErr w:type="gramStart"/>
      <w:r w:rsidRPr="00867C74">
        <w:rPr>
          <w:rFonts w:ascii="Cambria" w:hAnsi="Cambria"/>
        </w:rPr>
        <w:t>schedule.</w:t>
      </w:r>
      <w:r w:rsidR="00AF7A78">
        <w:rPr>
          <w:rFonts w:ascii="Cambria" w:hAnsi="Cambria"/>
        </w:rPr>
        <w:t>/</w:t>
      </w:r>
      <w:proofErr w:type="gramEnd"/>
      <w:r w:rsidR="00AF7A78" w:rsidRPr="00AF7A78">
        <w:rPr>
          <w:rFonts w:ascii="Cambria" w:hAnsi="Cambria"/>
          <w:color w:val="auto"/>
          <w:lang w:val="en-US"/>
        </w:rPr>
        <w:t xml:space="preserve"> </w:t>
      </w:r>
      <w:r w:rsidR="00AF7A78" w:rsidRPr="00E50B2F">
        <w:rPr>
          <w:rFonts w:ascii="Cambria" w:hAnsi="Cambria"/>
          <w:color w:val="0070C0"/>
          <w:lang w:val="ru-RU"/>
        </w:rPr>
        <w:t>Оплата</w:t>
      </w:r>
      <w:r w:rsidR="00AF7A78" w:rsidRPr="00AF7A78">
        <w:rPr>
          <w:rFonts w:ascii="Cambria" w:hAnsi="Cambria"/>
          <w:color w:val="002060"/>
          <w:lang w:val="ru-RU"/>
        </w:rPr>
        <w:t xml:space="preserve"> </w:t>
      </w:r>
      <w:r w:rsidR="00AF7A78" w:rsidRPr="00E50B2F">
        <w:rPr>
          <w:rFonts w:ascii="Cambria" w:hAnsi="Cambria"/>
          <w:color w:val="0070C0"/>
          <w:lang w:val="ru-RU"/>
        </w:rPr>
        <w:t>производится</w:t>
      </w:r>
      <w:r w:rsidR="00AF7A78" w:rsidRPr="00AF7A78">
        <w:rPr>
          <w:rFonts w:ascii="Cambria" w:hAnsi="Cambria"/>
          <w:color w:val="002060"/>
          <w:lang w:val="ru-RU"/>
        </w:rPr>
        <w:t xml:space="preserve"> </w:t>
      </w:r>
      <w:r w:rsidR="00AF7A78" w:rsidRPr="00E50B2F">
        <w:rPr>
          <w:rFonts w:ascii="Cambria" w:hAnsi="Cambria"/>
          <w:color w:val="0070C0"/>
          <w:lang w:val="ru-RU"/>
        </w:rPr>
        <w:t>по</w:t>
      </w:r>
      <w:r w:rsidR="00AF7A78" w:rsidRPr="00AF7A78">
        <w:rPr>
          <w:rFonts w:ascii="Cambria" w:hAnsi="Cambria"/>
          <w:color w:val="002060"/>
          <w:lang w:val="ru-RU"/>
        </w:rPr>
        <w:t xml:space="preserve"> </w:t>
      </w:r>
      <w:r w:rsidR="00AF7A78" w:rsidRPr="00E50B2F">
        <w:rPr>
          <w:rFonts w:ascii="Cambria" w:hAnsi="Cambria"/>
          <w:color w:val="0070C0"/>
          <w:lang w:val="ru-RU"/>
        </w:rPr>
        <w:t>этапам</w:t>
      </w:r>
      <w:r w:rsidR="00AF7A78" w:rsidRPr="00AF7A78">
        <w:rPr>
          <w:rFonts w:ascii="Cambria" w:hAnsi="Cambria"/>
          <w:color w:val="002060"/>
          <w:lang w:val="ru-RU"/>
        </w:rPr>
        <w:t xml:space="preserve">, </w:t>
      </w:r>
      <w:r w:rsidR="00AF7A78" w:rsidRPr="00E50B2F">
        <w:rPr>
          <w:rFonts w:ascii="Cambria" w:hAnsi="Cambria"/>
          <w:color w:val="0070C0"/>
          <w:lang w:val="ru-RU"/>
        </w:rPr>
        <w:t>выполненным</w:t>
      </w:r>
      <w:r w:rsidR="00AF7A78" w:rsidRPr="00AF7A78">
        <w:rPr>
          <w:rFonts w:ascii="Cambria" w:hAnsi="Cambria"/>
          <w:color w:val="002060"/>
          <w:lang w:val="ru-RU"/>
        </w:rPr>
        <w:t xml:space="preserve"> </w:t>
      </w:r>
      <w:r w:rsidR="00AF7A78" w:rsidRPr="00E50B2F">
        <w:rPr>
          <w:rFonts w:ascii="Cambria" w:hAnsi="Cambria"/>
          <w:color w:val="0070C0"/>
          <w:lang w:val="ru-RU"/>
        </w:rPr>
        <w:t>в</w:t>
      </w:r>
      <w:r w:rsidR="00AF7A78" w:rsidRPr="00AF7A78">
        <w:rPr>
          <w:rFonts w:ascii="Cambria" w:hAnsi="Cambria"/>
          <w:color w:val="002060"/>
          <w:lang w:val="ru-RU"/>
        </w:rPr>
        <w:t xml:space="preserve"> </w:t>
      </w:r>
      <w:r w:rsidR="00AF7A78" w:rsidRPr="00E50B2F">
        <w:rPr>
          <w:rFonts w:ascii="Cambria" w:hAnsi="Cambria"/>
          <w:color w:val="0070C0"/>
          <w:lang w:val="ru-RU"/>
        </w:rPr>
        <w:t>соответствии</w:t>
      </w:r>
      <w:r w:rsidR="00AF7A78" w:rsidRPr="00AF7A78">
        <w:rPr>
          <w:rFonts w:ascii="Cambria" w:hAnsi="Cambria"/>
          <w:color w:val="002060"/>
          <w:lang w:val="ru-RU"/>
        </w:rPr>
        <w:t xml:space="preserve"> </w:t>
      </w:r>
      <w:r w:rsidR="00AF7A78" w:rsidRPr="00E50B2F">
        <w:rPr>
          <w:rFonts w:ascii="Cambria" w:hAnsi="Cambria"/>
          <w:color w:val="0070C0"/>
          <w:lang w:val="ru-RU"/>
        </w:rPr>
        <w:t>с</w:t>
      </w:r>
      <w:r w:rsidR="00AF7A78" w:rsidRPr="00AF7A78">
        <w:rPr>
          <w:rFonts w:ascii="Cambria" w:hAnsi="Cambria"/>
          <w:color w:val="002060"/>
          <w:lang w:val="ru-RU"/>
        </w:rPr>
        <w:t xml:space="preserve"> </w:t>
      </w:r>
      <w:r w:rsidR="00AF7A78" w:rsidRPr="00E50B2F">
        <w:rPr>
          <w:rFonts w:ascii="Cambria" w:hAnsi="Cambria"/>
          <w:color w:val="0070C0"/>
          <w:lang w:val="ru-RU"/>
        </w:rPr>
        <w:t>графиком</w:t>
      </w:r>
      <w:r w:rsidR="00AF7A78" w:rsidRPr="00AF7A78">
        <w:rPr>
          <w:rFonts w:ascii="Cambria" w:hAnsi="Cambria"/>
          <w:color w:val="002060"/>
          <w:lang w:val="ru-RU"/>
        </w:rPr>
        <w:t xml:space="preserve"> </w:t>
      </w:r>
      <w:r w:rsidR="00AF7A78" w:rsidRPr="00E50B2F">
        <w:rPr>
          <w:rFonts w:ascii="Cambria" w:hAnsi="Cambria"/>
          <w:color w:val="0070C0"/>
          <w:lang w:val="ru-RU"/>
        </w:rPr>
        <w:t>платежей</w:t>
      </w:r>
      <w:r w:rsidR="00AF7A78" w:rsidRPr="00AF7A78">
        <w:rPr>
          <w:rFonts w:ascii="Cambria" w:hAnsi="Cambria"/>
          <w:color w:val="002060"/>
          <w:lang w:val="ru-RU"/>
        </w:rPr>
        <w:t>.</w:t>
      </w:r>
    </w:p>
    <w:p w14:paraId="01D4EF4F" w14:textId="5A5BA89F" w:rsidR="00AE5B41" w:rsidRPr="00AF7A78" w:rsidRDefault="00AE5B41" w:rsidP="00AE5B41">
      <w:pPr>
        <w:rPr>
          <w:rFonts w:ascii="Cambria" w:hAnsi="Cambria"/>
          <w:lang w:val="ru-RU"/>
        </w:rPr>
      </w:pPr>
      <w:r w:rsidRPr="00AF7A78">
        <w:rPr>
          <w:rFonts w:ascii="Cambria" w:hAnsi="Cambria"/>
          <w:lang w:val="ru-RU"/>
        </w:rPr>
        <w:t>31.3</w:t>
      </w:r>
      <w:r w:rsidRPr="00AF7A78">
        <w:rPr>
          <w:rFonts w:ascii="Cambria" w:hAnsi="Cambria"/>
          <w:lang w:val="ru-RU"/>
        </w:rPr>
        <w:tab/>
      </w:r>
      <w:r w:rsidRPr="00867C74">
        <w:rPr>
          <w:rFonts w:ascii="Cambria" w:hAnsi="Cambria"/>
        </w:rPr>
        <w:t>For</w:t>
      </w:r>
      <w:r w:rsidRPr="00AF7A78">
        <w:rPr>
          <w:rFonts w:ascii="Cambria" w:hAnsi="Cambria"/>
          <w:lang w:val="ru-RU"/>
        </w:rPr>
        <w:t xml:space="preserve"> </w:t>
      </w:r>
      <w:r w:rsidRPr="00867C74">
        <w:rPr>
          <w:rFonts w:ascii="Cambria" w:hAnsi="Cambria"/>
        </w:rPr>
        <w:t>mixed</w:t>
      </w:r>
      <w:r w:rsidRPr="00AF7A78">
        <w:rPr>
          <w:rFonts w:ascii="Cambria" w:hAnsi="Cambria"/>
          <w:lang w:val="ru-RU"/>
        </w:rPr>
        <w:t xml:space="preserve"> </w:t>
      </w:r>
      <w:r w:rsidRPr="00867C74">
        <w:rPr>
          <w:rFonts w:ascii="Cambria" w:hAnsi="Cambria"/>
        </w:rPr>
        <w:t>contracts</w:t>
      </w:r>
      <w:r w:rsidRPr="00AF7A78">
        <w:rPr>
          <w:rFonts w:ascii="Cambria" w:hAnsi="Cambria"/>
          <w:lang w:val="ru-RU"/>
        </w:rPr>
        <w:t xml:space="preserve"> (</w:t>
      </w:r>
      <w:r w:rsidRPr="00867C74">
        <w:rPr>
          <w:rFonts w:ascii="Cambria" w:hAnsi="Cambria"/>
        </w:rPr>
        <w:t>type</w:t>
      </w:r>
      <w:r w:rsidRPr="00AF7A78">
        <w:rPr>
          <w:rFonts w:ascii="Cambria" w:hAnsi="Cambria"/>
          <w:lang w:val="ru-RU"/>
        </w:rPr>
        <w:t xml:space="preserve"> (</w:t>
      </w:r>
      <w:r w:rsidRPr="00867C74">
        <w:rPr>
          <w:rFonts w:ascii="Cambria" w:hAnsi="Cambria"/>
        </w:rPr>
        <w:t>c</w:t>
      </w:r>
      <w:r w:rsidRPr="00AF7A78">
        <w:rPr>
          <w:rFonts w:ascii="Cambria" w:hAnsi="Cambria"/>
          <w:lang w:val="ru-RU"/>
        </w:rPr>
        <w:t>))</w:t>
      </w:r>
      <w:r w:rsidR="00AF7A78" w:rsidRPr="00AF7A78">
        <w:rPr>
          <w:rFonts w:ascii="Cambria" w:hAnsi="Cambria"/>
          <w:lang w:val="ru-RU"/>
        </w:rPr>
        <w:t>/</w:t>
      </w:r>
      <w:r w:rsidR="00AF7A78" w:rsidRPr="00AF7A78">
        <w:rPr>
          <w:rFonts w:ascii="Cambria" w:hAnsi="Cambria"/>
          <w:color w:val="auto"/>
          <w:lang w:val="ru-RU"/>
        </w:rPr>
        <w:t xml:space="preserve"> </w:t>
      </w:r>
      <w:r w:rsidR="00AF7A78" w:rsidRPr="00E50B2F">
        <w:rPr>
          <w:rFonts w:ascii="Cambria" w:hAnsi="Cambria"/>
          <w:color w:val="0070C0"/>
          <w:lang w:val="ru-RU"/>
        </w:rPr>
        <w:t>Для</w:t>
      </w:r>
      <w:r w:rsidR="00AF7A78" w:rsidRPr="00AF7A78">
        <w:rPr>
          <w:rFonts w:ascii="Cambria" w:hAnsi="Cambria"/>
          <w:color w:val="002060"/>
          <w:lang w:val="ru-RU"/>
        </w:rPr>
        <w:t xml:space="preserve"> </w:t>
      </w:r>
      <w:r w:rsidR="00AF7A78" w:rsidRPr="00E50B2F">
        <w:rPr>
          <w:rFonts w:ascii="Cambria" w:hAnsi="Cambria"/>
          <w:color w:val="0070C0"/>
          <w:lang w:val="ru-RU"/>
        </w:rPr>
        <w:t>смешанных</w:t>
      </w:r>
      <w:r w:rsidR="00AF7A78" w:rsidRPr="00AF7A78">
        <w:rPr>
          <w:rFonts w:ascii="Cambria" w:hAnsi="Cambria"/>
          <w:color w:val="002060"/>
          <w:lang w:val="ru-RU"/>
        </w:rPr>
        <w:t xml:space="preserve"> </w:t>
      </w:r>
      <w:r w:rsidR="00AF7A78" w:rsidRPr="004A5E17">
        <w:rPr>
          <w:rFonts w:ascii="Cambria" w:hAnsi="Cambria"/>
          <w:color w:val="0070C0"/>
          <w:lang w:val="ru-RU"/>
        </w:rPr>
        <w:t>договоров (тип (</w:t>
      </w:r>
      <w:r w:rsidR="00AF7A78" w:rsidRPr="004A5E17">
        <w:rPr>
          <w:rFonts w:ascii="Cambria" w:hAnsi="Cambria"/>
          <w:color w:val="0070C0"/>
        </w:rPr>
        <w:t>c</w:t>
      </w:r>
      <w:r w:rsidR="00AF7A78" w:rsidRPr="004A5E17">
        <w:rPr>
          <w:rFonts w:ascii="Cambria" w:hAnsi="Cambria"/>
          <w:color w:val="0070C0"/>
          <w:lang w:val="ru-RU"/>
        </w:rPr>
        <w:t>))</w:t>
      </w:r>
      <w:r w:rsidRPr="004A5E17">
        <w:rPr>
          <w:rFonts w:ascii="Cambria" w:hAnsi="Cambria"/>
          <w:color w:val="0070C0"/>
          <w:lang w:val="ru-RU"/>
        </w:rPr>
        <w:t>:</w:t>
      </w:r>
    </w:p>
    <w:p w14:paraId="60ED6DF5" w14:textId="2F6AF2D2" w:rsidR="00AE5B41" w:rsidRPr="002A422C" w:rsidRDefault="00AE5B41" w:rsidP="00AE5B41">
      <w:pPr>
        <w:rPr>
          <w:rFonts w:ascii="Cambria" w:hAnsi="Cambria"/>
          <w:lang w:val="ru-RU"/>
        </w:rPr>
      </w:pPr>
      <w:r w:rsidRPr="00867C74">
        <w:rPr>
          <w:rFonts w:ascii="Cambria" w:hAnsi="Cambria"/>
        </w:rPr>
        <w:t>One</w:t>
      </w:r>
      <w:r w:rsidRPr="002A422C">
        <w:rPr>
          <w:rFonts w:ascii="Cambria" w:hAnsi="Cambria"/>
          <w:lang w:val="ru-RU"/>
        </w:rPr>
        <w:t xml:space="preserve"> </w:t>
      </w:r>
      <w:r w:rsidRPr="00867C74">
        <w:rPr>
          <w:rFonts w:ascii="Cambria" w:hAnsi="Cambria"/>
        </w:rPr>
        <w:t>defined</w:t>
      </w:r>
      <w:r w:rsidRPr="002A422C">
        <w:rPr>
          <w:rFonts w:ascii="Cambria" w:hAnsi="Cambria"/>
          <w:lang w:val="ru-RU"/>
        </w:rPr>
        <w:t xml:space="preserve"> </w:t>
      </w:r>
      <w:r w:rsidRPr="00867C74">
        <w:rPr>
          <w:rFonts w:ascii="Cambria" w:hAnsi="Cambria"/>
        </w:rPr>
        <w:t>component</w:t>
      </w:r>
      <w:r w:rsidRPr="002A422C">
        <w:rPr>
          <w:rFonts w:ascii="Cambria" w:hAnsi="Cambria"/>
          <w:lang w:val="ru-RU"/>
        </w:rPr>
        <w:t xml:space="preserve"> </w:t>
      </w:r>
      <w:r w:rsidRPr="00867C74">
        <w:rPr>
          <w:rFonts w:ascii="Cambria" w:hAnsi="Cambria"/>
        </w:rPr>
        <w:t>is</w:t>
      </w:r>
      <w:r w:rsidRPr="002A422C">
        <w:rPr>
          <w:rFonts w:ascii="Cambria" w:hAnsi="Cambria"/>
          <w:lang w:val="ru-RU"/>
        </w:rPr>
        <w:t xml:space="preserve"> </w:t>
      </w:r>
      <w:r w:rsidRPr="00867C74">
        <w:rPr>
          <w:rFonts w:ascii="Cambria" w:hAnsi="Cambria"/>
        </w:rPr>
        <w:t>based</w:t>
      </w:r>
      <w:r w:rsidRPr="002A422C">
        <w:rPr>
          <w:rFonts w:ascii="Cambria" w:hAnsi="Cambria"/>
          <w:lang w:val="ru-RU"/>
        </w:rPr>
        <w:t xml:space="preserve"> </w:t>
      </w:r>
      <w:r w:rsidRPr="00867C74">
        <w:rPr>
          <w:rFonts w:ascii="Cambria" w:hAnsi="Cambria"/>
        </w:rPr>
        <w:t>on</w:t>
      </w:r>
      <w:r w:rsidRPr="002A422C">
        <w:rPr>
          <w:rFonts w:ascii="Cambria" w:hAnsi="Cambria"/>
          <w:lang w:val="ru-RU"/>
        </w:rPr>
        <w:t xml:space="preserve"> </w:t>
      </w:r>
      <w:r w:rsidRPr="00867C74">
        <w:rPr>
          <w:rFonts w:ascii="Cambria" w:hAnsi="Cambria"/>
        </w:rPr>
        <w:t>Bill</w:t>
      </w:r>
      <w:r w:rsidRPr="002A422C">
        <w:rPr>
          <w:rFonts w:ascii="Cambria" w:hAnsi="Cambria"/>
          <w:lang w:val="ru-RU"/>
        </w:rPr>
        <w:t xml:space="preserve"> </w:t>
      </w:r>
      <w:r w:rsidRPr="00867C74">
        <w:rPr>
          <w:rFonts w:ascii="Cambria" w:hAnsi="Cambria"/>
        </w:rPr>
        <w:t>of</w:t>
      </w:r>
      <w:r w:rsidRPr="002A422C">
        <w:rPr>
          <w:rFonts w:ascii="Cambria" w:hAnsi="Cambria"/>
          <w:lang w:val="ru-RU"/>
        </w:rPr>
        <w:t xml:space="preserve"> </w:t>
      </w:r>
      <w:r w:rsidRPr="00867C74">
        <w:rPr>
          <w:rFonts w:ascii="Cambria" w:hAnsi="Cambria"/>
        </w:rPr>
        <w:t>Quantities</w:t>
      </w:r>
      <w:r w:rsidRPr="002A422C">
        <w:rPr>
          <w:rFonts w:ascii="Cambria" w:hAnsi="Cambria"/>
          <w:lang w:val="ru-RU"/>
        </w:rPr>
        <w:t xml:space="preserve"> </w:t>
      </w:r>
      <w:r w:rsidRPr="00867C74">
        <w:rPr>
          <w:rFonts w:ascii="Cambria" w:hAnsi="Cambria"/>
        </w:rPr>
        <w:t>as</w:t>
      </w:r>
      <w:r w:rsidRPr="002A422C">
        <w:rPr>
          <w:rFonts w:ascii="Cambria" w:hAnsi="Cambria"/>
          <w:lang w:val="ru-RU"/>
        </w:rPr>
        <w:t xml:space="preserve"> </w:t>
      </w:r>
      <w:r w:rsidRPr="00867C74">
        <w:rPr>
          <w:rFonts w:ascii="Cambria" w:hAnsi="Cambria"/>
        </w:rPr>
        <w:t>for</w:t>
      </w:r>
      <w:r w:rsidRPr="002A422C">
        <w:rPr>
          <w:rFonts w:ascii="Cambria" w:hAnsi="Cambria"/>
          <w:lang w:val="ru-RU"/>
        </w:rPr>
        <w:t xml:space="preserve"> </w:t>
      </w:r>
      <w:r w:rsidRPr="00867C74">
        <w:rPr>
          <w:rFonts w:ascii="Cambria" w:hAnsi="Cambria"/>
        </w:rPr>
        <w:t>type</w:t>
      </w:r>
      <w:r w:rsidRPr="002A422C">
        <w:rPr>
          <w:rFonts w:ascii="Cambria" w:hAnsi="Cambria"/>
          <w:lang w:val="ru-RU"/>
        </w:rPr>
        <w:t xml:space="preserve"> (</w:t>
      </w:r>
      <w:r w:rsidRPr="00867C74">
        <w:rPr>
          <w:rFonts w:ascii="Cambria" w:hAnsi="Cambria"/>
        </w:rPr>
        <w:t>a</w:t>
      </w:r>
      <w:r w:rsidRPr="002A422C">
        <w:rPr>
          <w:rFonts w:ascii="Cambria" w:hAnsi="Cambria"/>
          <w:lang w:val="ru-RU"/>
        </w:rPr>
        <w:t xml:space="preserve">) </w:t>
      </w:r>
      <w:r w:rsidRPr="00867C74">
        <w:rPr>
          <w:rFonts w:ascii="Cambria" w:hAnsi="Cambria"/>
        </w:rPr>
        <w:t>contracts</w:t>
      </w:r>
      <w:r w:rsidRPr="002A422C">
        <w:rPr>
          <w:rFonts w:ascii="Cambria" w:hAnsi="Cambria"/>
          <w:lang w:val="ru-RU"/>
        </w:rPr>
        <w:t xml:space="preserve"> </w:t>
      </w:r>
      <w:r w:rsidRPr="00867C74">
        <w:rPr>
          <w:rFonts w:ascii="Cambria" w:hAnsi="Cambria"/>
        </w:rPr>
        <w:t>above</w:t>
      </w:r>
      <w:r w:rsidRPr="002A422C">
        <w:rPr>
          <w:rFonts w:ascii="Cambria" w:hAnsi="Cambria"/>
          <w:lang w:val="ru-RU"/>
        </w:rPr>
        <w:t xml:space="preserve">; </w:t>
      </w:r>
      <w:r w:rsidRPr="00867C74">
        <w:rPr>
          <w:rFonts w:ascii="Cambria" w:hAnsi="Cambria"/>
        </w:rPr>
        <w:t>the</w:t>
      </w:r>
      <w:r w:rsidRPr="002A422C">
        <w:rPr>
          <w:rFonts w:ascii="Cambria" w:hAnsi="Cambria"/>
          <w:lang w:val="ru-RU"/>
        </w:rPr>
        <w:t xml:space="preserve"> </w:t>
      </w:r>
      <w:r w:rsidRPr="00867C74">
        <w:rPr>
          <w:rFonts w:ascii="Cambria" w:hAnsi="Cambria"/>
        </w:rPr>
        <w:t>other</w:t>
      </w:r>
      <w:r w:rsidRPr="002A422C">
        <w:rPr>
          <w:rFonts w:ascii="Cambria" w:hAnsi="Cambria"/>
          <w:lang w:val="ru-RU"/>
        </w:rPr>
        <w:t xml:space="preserve"> </w:t>
      </w:r>
      <w:r w:rsidRPr="00867C74">
        <w:rPr>
          <w:rFonts w:ascii="Cambria" w:hAnsi="Cambria"/>
        </w:rPr>
        <w:t>is</w:t>
      </w:r>
      <w:r w:rsidRPr="002A422C">
        <w:rPr>
          <w:rFonts w:ascii="Cambria" w:hAnsi="Cambria"/>
          <w:lang w:val="ru-RU"/>
        </w:rPr>
        <w:t xml:space="preserve"> </w:t>
      </w:r>
      <w:r w:rsidRPr="00867C74">
        <w:rPr>
          <w:rFonts w:ascii="Cambria" w:hAnsi="Cambria"/>
        </w:rPr>
        <w:t>based</w:t>
      </w:r>
      <w:r w:rsidRPr="002A422C">
        <w:rPr>
          <w:rFonts w:ascii="Cambria" w:hAnsi="Cambria"/>
          <w:lang w:val="ru-RU"/>
        </w:rPr>
        <w:t xml:space="preserve"> </w:t>
      </w:r>
      <w:r w:rsidRPr="00867C74">
        <w:rPr>
          <w:rFonts w:ascii="Cambria" w:hAnsi="Cambria"/>
        </w:rPr>
        <w:t>on</w:t>
      </w:r>
      <w:r w:rsidRPr="002A422C">
        <w:rPr>
          <w:rFonts w:ascii="Cambria" w:hAnsi="Cambria"/>
          <w:lang w:val="ru-RU"/>
        </w:rPr>
        <w:t xml:space="preserve"> </w:t>
      </w:r>
      <w:r w:rsidRPr="00867C74">
        <w:rPr>
          <w:rFonts w:ascii="Cambria" w:hAnsi="Cambria"/>
        </w:rPr>
        <w:t>milestones</w:t>
      </w:r>
      <w:r w:rsidRPr="002A422C">
        <w:rPr>
          <w:rFonts w:ascii="Cambria" w:hAnsi="Cambria"/>
          <w:lang w:val="ru-RU"/>
        </w:rPr>
        <w:t xml:space="preserve"> </w:t>
      </w:r>
      <w:r w:rsidRPr="00867C74">
        <w:rPr>
          <w:rFonts w:ascii="Cambria" w:hAnsi="Cambria"/>
        </w:rPr>
        <w:t>as</w:t>
      </w:r>
      <w:r w:rsidRPr="002A422C">
        <w:rPr>
          <w:rFonts w:ascii="Cambria" w:hAnsi="Cambria"/>
          <w:lang w:val="ru-RU"/>
        </w:rPr>
        <w:t xml:space="preserve"> </w:t>
      </w:r>
      <w:r w:rsidRPr="00867C74">
        <w:rPr>
          <w:rFonts w:ascii="Cambria" w:hAnsi="Cambria"/>
        </w:rPr>
        <w:t>for</w:t>
      </w:r>
      <w:r w:rsidRPr="002A422C">
        <w:rPr>
          <w:rFonts w:ascii="Cambria" w:hAnsi="Cambria"/>
          <w:lang w:val="ru-RU"/>
        </w:rPr>
        <w:t xml:space="preserve"> </w:t>
      </w:r>
      <w:r w:rsidRPr="00867C74">
        <w:rPr>
          <w:rFonts w:ascii="Cambria" w:hAnsi="Cambria"/>
        </w:rPr>
        <w:t>type</w:t>
      </w:r>
      <w:r w:rsidRPr="002A422C">
        <w:rPr>
          <w:rFonts w:ascii="Cambria" w:hAnsi="Cambria"/>
          <w:lang w:val="ru-RU"/>
        </w:rPr>
        <w:t xml:space="preserve"> (</w:t>
      </w:r>
      <w:r w:rsidRPr="00867C74">
        <w:rPr>
          <w:rFonts w:ascii="Cambria" w:hAnsi="Cambria"/>
        </w:rPr>
        <w:t>b</w:t>
      </w:r>
      <w:r w:rsidRPr="002A422C">
        <w:rPr>
          <w:rFonts w:ascii="Cambria" w:hAnsi="Cambria"/>
          <w:lang w:val="ru-RU"/>
        </w:rPr>
        <w:t>)</w:t>
      </w:r>
      <w:r w:rsidR="00AF7A78" w:rsidRPr="002A422C">
        <w:rPr>
          <w:rFonts w:ascii="Cambria" w:hAnsi="Cambria"/>
          <w:lang w:val="ru-RU"/>
        </w:rPr>
        <w:t>/</w:t>
      </w:r>
      <w:r w:rsidR="00AF7A78" w:rsidRPr="002A422C">
        <w:rPr>
          <w:rFonts w:ascii="Cambria" w:hAnsi="Cambria"/>
          <w:color w:val="auto"/>
          <w:lang w:val="ru-RU"/>
        </w:rPr>
        <w:t xml:space="preserve"> </w:t>
      </w:r>
      <w:r w:rsidR="00AF7A78" w:rsidRPr="00E50B2F">
        <w:rPr>
          <w:rFonts w:ascii="Cambria" w:hAnsi="Cambria"/>
          <w:color w:val="0070C0"/>
          <w:lang w:val="ru-RU"/>
        </w:rPr>
        <w:t>Один</w:t>
      </w:r>
      <w:r w:rsidR="00AF7A78" w:rsidRPr="002A422C">
        <w:rPr>
          <w:rFonts w:ascii="Cambria" w:hAnsi="Cambria"/>
          <w:color w:val="002060"/>
          <w:lang w:val="ru-RU"/>
        </w:rPr>
        <w:t xml:space="preserve"> </w:t>
      </w:r>
      <w:r w:rsidR="00AF7A78" w:rsidRPr="00E50B2F">
        <w:rPr>
          <w:rFonts w:ascii="Cambria" w:hAnsi="Cambria"/>
          <w:color w:val="0070C0"/>
          <w:lang w:val="ru-RU"/>
        </w:rPr>
        <w:t>определенный</w:t>
      </w:r>
      <w:r w:rsidR="00AF7A78" w:rsidRPr="002A422C">
        <w:rPr>
          <w:rFonts w:ascii="Cambria" w:hAnsi="Cambria"/>
          <w:color w:val="002060"/>
          <w:lang w:val="ru-RU"/>
        </w:rPr>
        <w:t xml:space="preserve"> </w:t>
      </w:r>
      <w:r w:rsidR="00AF7A78" w:rsidRPr="004A5E17">
        <w:rPr>
          <w:rFonts w:ascii="Cambria" w:hAnsi="Cambria"/>
          <w:color w:val="0070C0"/>
          <w:lang w:val="ru-RU"/>
        </w:rPr>
        <w:t>компонент</w:t>
      </w:r>
      <w:r w:rsidR="00AF7A78" w:rsidRPr="002A422C">
        <w:rPr>
          <w:rFonts w:ascii="Cambria" w:hAnsi="Cambria"/>
          <w:color w:val="0070C0"/>
          <w:lang w:val="ru-RU"/>
        </w:rPr>
        <w:t xml:space="preserve"> </w:t>
      </w:r>
      <w:r w:rsidR="00AF7A78" w:rsidRPr="004A5E17">
        <w:rPr>
          <w:rFonts w:ascii="Cambria" w:hAnsi="Cambria"/>
          <w:color w:val="0070C0"/>
          <w:lang w:val="ru-RU"/>
        </w:rPr>
        <w:t>основан</w:t>
      </w:r>
      <w:r w:rsidR="00AF7A78" w:rsidRPr="002A422C">
        <w:rPr>
          <w:rFonts w:ascii="Cambria" w:hAnsi="Cambria"/>
          <w:color w:val="0070C0"/>
          <w:lang w:val="ru-RU"/>
        </w:rPr>
        <w:t xml:space="preserve"> </w:t>
      </w:r>
      <w:r w:rsidR="00AF7A78" w:rsidRPr="004A5E17">
        <w:rPr>
          <w:rFonts w:ascii="Cambria" w:hAnsi="Cambria"/>
          <w:color w:val="0070C0"/>
          <w:lang w:val="ru-RU"/>
        </w:rPr>
        <w:t>на</w:t>
      </w:r>
      <w:r w:rsidR="00AF7A78" w:rsidRPr="002A422C">
        <w:rPr>
          <w:rFonts w:ascii="Cambria" w:hAnsi="Cambria"/>
          <w:color w:val="0070C0"/>
          <w:lang w:val="ru-RU"/>
        </w:rPr>
        <w:t xml:space="preserve"> </w:t>
      </w:r>
      <w:r w:rsidR="002A422C" w:rsidRPr="00666FB5">
        <w:rPr>
          <w:rFonts w:ascii="Cambria" w:hAnsi="Cambria"/>
          <w:color w:val="0070C0"/>
          <w:lang w:val="ru-RU"/>
        </w:rPr>
        <w:t>спецификациях объемов работ</w:t>
      </w:r>
      <w:r w:rsidR="00AF7A78" w:rsidRPr="002A6996">
        <w:rPr>
          <w:rFonts w:ascii="Cambria" w:hAnsi="Cambria"/>
          <w:color w:val="0070C0"/>
          <w:lang w:val="ru-RU"/>
        </w:rPr>
        <w:t>,</w:t>
      </w:r>
      <w:r w:rsidR="00AF7A78" w:rsidRPr="002A422C">
        <w:rPr>
          <w:rFonts w:ascii="Cambria" w:hAnsi="Cambria"/>
          <w:color w:val="0070C0"/>
          <w:lang w:val="ru-RU"/>
        </w:rPr>
        <w:t xml:space="preserve"> </w:t>
      </w:r>
      <w:r w:rsidR="00AF7A78" w:rsidRPr="004A5E17">
        <w:rPr>
          <w:rFonts w:ascii="Cambria" w:hAnsi="Cambria"/>
          <w:color w:val="0070C0"/>
          <w:lang w:val="ru-RU"/>
        </w:rPr>
        <w:t>как</w:t>
      </w:r>
      <w:r w:rsidR="00AF7A78" w:rsidRPr="002A422C">
        <w:rPr>
          <w:rFonts w:ascii="Cambria" w:hAnsi="Cambria"/>
          <w:color w:val="0070C0"/>
          <w:lang w:val="ru-RU"/>
        </w:rPr>
        <w:t xml:space="preserve"> </w:t>
      </w:r>
      <w:r w:rsidR="00AF7A78" w:rsidRPr="004A5E17">
        <w:rPr>
          <w:rFonts w:ascii="Cambria" w:hAnsi="Cambria"/>
          <w:color w:val="0070C0"/>
          <w:lang w:val="ru-RU"/>
        </w:rPr>
        <w:t>и</w:t>
      </w:r>
      <w:r w:rsidR="00AF7A78" w:rsidRPr="002A422C">
        <w:rPr>
          <w:rFonts w:ascii="Cambria" w:hAnsi="Cambria"/>
          <w:color w:val="0070C0"/>
          <w:lang w:val="ru-RU"/>
        </w:rPr>
        <w:t xml:space="preserve"> </w:t>
      </w:r>
      <w:r w:rsidR="00AF7A78" w:rsidRPr="004A5E17">
        <w:rPr>
          <w:rFonts w:ascii="Cambria" w:hAnsi="Cambria"/>
          <w:color w:val="0070C0"/>
          <w:lang w:val="ru-RU"/>
        </w:rPr>
        <w:t>для</w:t>
      </w:r>
      <w:r w:rsidR="00AF7A78" w:rsidRPr="002A422C">
        <w:rPr>
          <w:rFonts w:ascii="Cambria" w:hAnsi="Cambria"/>
          <w:color w:val="0070C0"/>
          <w:lang w:val="ru-RU"/>
        </w:rPr>
        <w:t xml:space="preserve"> </w:t>
      </w:r>
      <w:r w:rsidR="00AF7A78" w:rsidRPr="004A5E17">
        <w:rPr>
          <w:rFonts w:ascii="Cambria" w:hAnsi="Cambria"/>
          <w:color w:val="0070C0"/>
          <w:lang w:val="ru-RU"/>
        </w:rPr>
        <w:t>контрактов</w:t>
      </w:r>
      <w:r w:rsidR="00AF7A78" w:rsidRPr="002A422C">
        <w:rPr>
          <w:rFonts w:ascii="Cambria" w:hAnsi="Cambria"/>
          <w:color w:val="0070C0"/>
          <w:lang w:val="ru-RU"/>
        </w:rPr>
        <w:t xml:space="preserve"> </w:t>
      </w:r>
      <w:r w:rsidR="00AF7A78" w:rsidRPr="004A5E17">
        <w:rPr>
          <w:rFonts w:ascii="Cambria" w:hAnsi="Cambria"/>
          <w:color w:val="0070C0"/>
          <w:lang w:val="ru-RU"/>
        </w:rPr>
        <w:t>типа</w:t>
      </w:r>
      <w:r w:rsidR="00AF7A78" w:rsidRPr="002A422C">
        <w:rPr>
          <w:rFonts w:ascii="Cambria" w:hAnsi="Cambria"/>
          <w:color w:val="0070C0"/>
          <w:lang w:val="ru-RU"/>
        </w:rPr>
        <w:t xml:space="preserve"> (</w:t>
      </w:r>
      <w:r w:rsidR="00AF7A78" w:rsidRPr="004A5E17">
        <w:rPr>
          <w:rFonts w:ascii="Cambria" w:hAnsi="Cambria"/>
          <w:color w:val="0070C0"/>
          <w:lang w:val="ru-RU"/>
        </w:rPr>
        <w:t>а</w:t>
      </w:r>
      <w:r w:rsidR="00AF7A78" w:rsidRPr="002A422C">
        <w:rPr>
          <w:rFonts w:ascii="Cambria" w:hAnsi="Cambria"/>
          <w:color w:val="0070C0"/>
          <w:lang w:val="ru-RU"/>
        </w:rPr>
        <w:t xml:space="preserve">) </w:t>
      </w:r>
      <w:r w:rsidR="00AF7A78" w:rsidRPr="004A5E17">
        <w:rPr>
          <w:rFonts w:ascii="Cambria" w:hAnsi="Cambria"/>
          <w:color w:val="0070C0"/>
          <w:lang w:val="ru-RU"/>
        </w:rPr>
        <w:t>выше</w:t>
      </w:r>
      <w:r w:rsidR="00AF7A78" w:rsidRPr="002A422C">
        <w:rPr>
          <w:rFonts w:ascii="Cambria" w:hAnsi="Cambria"/>
          <w:color w:val="0070C0"/>
          <w:lang w:val="ru-RU"/>
        </w:rPr>
        <w:t xml:space="preserve">; </w:t>
      </w:r>
      <w:r w:rsidR="00AF7A78" w:rsidRPr="004A5E17">
        <w:rPr>
          <w:rFonts w:ascii="Cambria" w:hAnsi="Cambria"/>
          <w:color w:val="0070C0"/>
          <w:lang w:val="ru-RU"/>
        </w:rPr>
        <w:t>другой</w:t>
      </w:r>
      <w:r w:rsidR="00AF7A78" w:rsidRPr="002A422C">
        <w:rPr>
          <w:rFonts w:ascii="Cambria" w:hAnsi="Cambria"/>
          <w:color w:val="0070C0"/>
          <w:lang w:val="ru-RU"/>
        </w:rPr>
        <w:t xml:space="preserve"> </w:t>
      </w:r>
      <w:r w:rsidR="00AF7A78" w:rsidRPr="004A5E17">
        <w:rPr>
          <w:rFonts w:ascii="Cambria" w:hAnsi="Cambria"/>
          <w:color w:val="0070C0"/>
          <w:lang w:val="ru-RU"/>
        </w:rPr>
        <w:t>основан</w:t>
      </w:r>
      <w:r w:rsidR="00AF7A78" w:rsidRPr="002A422C">
        <w:rPr>
          <w:rFonts w:ascii="Cambria" w:hAnsi="Cambria"/>
          <w:color w:val="0070C0"/>
          <w:lang w:val="ru-RU"/>
        </w:rPr>
        <w:t xml:space="preserve"> </w:t>
      </w:r>
      <w:r w:rsidR="00AF7A78" w:rsidRPr="004A5E17">
        <w:rPr>
          <w:rFonts w:ascii="Cambria" w:hAnsi="Cambria"/>
          <w:color w:val="0070C0"/>
          <w:lang w:val="ru-RU"/>
        </w:rPr>
        <w:t>на</w:t>
      </w:r>
      <w:r w:rsidR="00AF7A78" w:rsidRPr="002A422C">
        <w:rPr>
          <w:rFonts w:ascii="Cambria" w:hAnsi="Cambria"/>
          <w:color w:val="0070C0"/>
          <w:lang w:val="ru-RU"/>
        </w:rPr>
        <w:t xml:space="preserve"> </w:t>
      </w:r>
      <w:r w:rsidR="00AF7A78" w:rsidRPr="004A5E17">
        <w:rPr>
          <w:rFonts w:ascii="Cambria" w:hAnsi="Cambria"/>
          <w:color w:val="0070C0"/>
          <w:lang w:val="ru-RU"/>
        </w:rPr>
        <w:t>этапах</w:t>
      </w:r>
      <w:r w:rsidR="00AF7A78" w:rsidRPr="002A422C">
        <w:rPr>
          <w:rFonts w:ascii="Cambria" w:hAnsi="Cambria"/>
          <w:color w:val="0070C0"/>
          <w:lang w:val="ru-RU"/>
        </w:rPr>
        <w:t xml:space="preserve">, </w:t>
      </w:r>
      <w:r w:rsidR="00AF7A78" w:rsidRPr="004A5E17">
        <w:rPr>
          <w:rFonts w:ascii="Cambria" w:hAnsi="Cambria"/>
          <w:color w:val="0070C0"/>
          <w:lang w:val="ru-RU"/>
        </w:rPr>
        <w:t>как</w:t>
      </w:r>
      <w:r w:rsidR="00AF7A78" w:rsidRPr="002A422C">
        <w:rPr>
          <w:rFonts w:ascii="Cambria" w:hAnsi="Cambria"/>
          <w:color w:val="0070C0"/>
          <w:lang w:val="ru-RU"/>
        </w:rPr>
        <w:t xml:space="preserve"> </w:t>
      </w:r>
      <w:r w:rsidR="00AF7A78" w:rsidRPr="004A5E17">
        <w:rPr>
          <w:rFonts w:ascii="Cambria" w:hAnsi="Cambria"/>
          <w:color w:val="0070C0"/>
          <w:lang w:val="ru-RU"/>
        </w:rPr>
        <w:t>и</w:t>
      </w:r>
      <w:r w:rsidR="00AF7A78" w:rsidRPr="002A422C">
        <w:rPr>
          <w:rFonts w:ascii="Cambria" w:hAnsi="Cambria"/>
          <w:color w:val="0070C0"/>
          <w:lang w:val="ru-RU"/>
        </w:rPr>
        <w:t xml:space="preserve"> </w:t>
      </w:r>
      <w:r w:rsidR="00AF7A78" w:rsidRPr="004A5E17">
        <w:rPr>
          <w:rFonts w:ascii="Cambria" w:hAnsi="Cambria"/>
          <w:color w:val="0070C0"/>
          <w:lang w:val="ru-RU"/>
        </w:rPr>
        <w:t>для</w:t>
      </w:r>
      <w:r w:rsidR="00AF7A78" w:rsidRPr="002A422C">
        <w:rPr>
          <w:rFonts w:ascii="Cambria" w:hAnsi="Cambria"/>
          <w:color w:val="0070C0"/>
          <w:lang w:val="ru-RU"/>
        </w:rPr>
        <w:t xml:space="preserve"> </w:t>
      </w:r>
      <w:r w:rsidR="00AF7A78" w:rsidRPr="004A5E17">
        <w:rPr>
          <w:rFonts w:ascii="Cambria" w:hAnsi="Cambria"/>
          <w:color w:val="0070C0"/>
          <w:lang w:val="ru-RU"/>
        </w:rPr>
        <w:t>типа</w:t>
      </w:r>
      <w:r w:rsidR="00AF7A78" w:rsidRPr="002A422C">
        <w:rPr>
          <w:rFonts w:ascii="Cambria" w:hAnsi="Cambria"/>
          <w:color w:val="0070C0"/>
          <w:lang w:val="ru-RU"/>
        </w:rPr>
        <w:t xml:space="preserve"> (</w:t>
      </w:r>
      <w:r w:rsidR="00AF7A78" w:rsidRPr="004A5E17">
        <w:rPr>
          <w:rFonts w:ascii="Cambria" w:hAnsi="Cambria"/>
          <w:color w:val="0070C0"/>
        </w:rPr>
        <w:t>b</w:t>
      </w:r>
      <w:r w:rsidR="00AF7A78" w:rsidRPr="002A422C">
        <w:rPr>
          <w:rFonts w:ascii="Cambria" w:hAnsi="Cambria"/>
          <w:color w:val="0070C0"/>
          <w:lang w:val="ru-RU"/>
        </w:rPr>
        <w:t>)</w:t>
      </w:r>
      <w:r w:rsidRPr="002A422C">
        <w:rPr>
          <w:rFonts w:ascii="Cambria" w:hAnsi="Cambria"/>
          <w:color w:val="0070C0"/>
          <w:lang w:val="ru-RU"/>
        </w:rPr>
        <w:t>.</w:t>
      </w:r>
    </w:p>
    <w:p w14:paraId="0FA03C0E" w14:textId="34F23828" w:rsidR="00AE5B41" w:rsidRPr="00AF7A78" w:rsidRDefault="00AE5B41" w:rsidP="00AE5B41">
      <w:pPr>
        <w:rPr>
          <w:rFonts w:ascii="Cambria" w:hAnsi="Cambria"/>
          <w:color w:val="002060"/>
          <w:lang w:val="ru-RU"/>
        </w:rPr>
      </w:pPr>
      <w:r w:rsidRPr="00867C74">
        <w:rPr>
          <w:rFonts w:ascii="Cambria" w:hAnsi="Cambria"/>
        </w:rPr>
        <w:t>31.4</w:t>
      </w:r>
      <w:r w:rsidRPr="00867C74">
        <w:rPr>
          <w:rFonts w:ascii="Cambria" w:hAnsi="Cambria"/>
        </w:rPr>
        <w:tab/>
        <w:t>All contract types are not subject to a price adjustment, i.e. the rates respectively, the milestone payments and contract unit rates are fixed and are not subject to inflation, rise in market prices, variation of quantities (for milestone contracts) or similar.</w:t>
      </w:r>
      <w:r w:rsidR="00AF7A78">
        <w:rPr>
          <w:rFonts w:ascii="Cambria" w:hAnsi="Cambria"/>
        </w:rPr>
        <w:t>/</w:t>
      </w:r>
      <w:r w:rsidR="00AF7A78" w:rsidRPr="00AF7A78">
        <w:rPr>
          <w:rFonts w:ascii="Cambria" w:hAnsi="Cambria"/>
          <w:color w:val="auto"/>
          <w:lang w:val="en-US"/>
        </w:rPr>
        <w:t xml:space="preserve"> </w:t>
      </w:r>
      <w:r w:rsidR="00AF7A78" w:rsidRPr="00E50B2F">
        <w:rPr>
          <w:rFonts w:ascii="Cambria" w:hAnsi="Cambria"/>
          <w:color w:val="0070C0"/>
          <w:lang w:val="ru-RU"/>
        </w:rPr>
        <w:t>Все</w:t>
      </w:r>
      <w:r w:rsidR="00AF7A78" w:rsidRPr="00AF7A78">
        <w:rPr>
          <w:rFonts w:ascii="Cambria" w:hAnsi="Cambria"/>
          <w:color w:val="002060"/>
          <w:lang w:val="ru-RU"/>
        </w:rPr>
        <w:t xml:space="preserve"> </w:t>
      </w:r>
      <w:r w:rsidR="00AF7A78" w:rsidRPr="00E50B2F">
        <w:rPr>
          <w:rFonts w:ascii="Cambria" w:hAnsi="Cambria"/>
          <w:color w:val="0070C0"/>
          <w:lang w:val="ru-RU"/>
        </w:rPr>
        <w:t>виды</w:t>
      </w:r>
      <w:r w:rsidR="00AF7A78" w:rsidRPr="00AF7A78">
        <w:rPr>
          <w:rFonts w:ascii="Cambria" w:hAnsi="Cambria"/>
          <w:color w:val="002060"/>
          <w:lang w:val="ru-RU"/>
        </w:rPr>
        <w:t xml:space="preserve"> </w:t>
      </w:r>
      <w:r w:rsidR="00AF7A78" w:rsidRPr="00E50B2F">
        <w:rPr>
          <w:rFonts w:ascii="Cambria" w:hAnsi="Cambria"/>
          <w:color w:val="0070C0"/>
          <w:lang w:val="ru-RU"/>
        </w:rPr>
        <w:t>контрактов</w:t>
      </w:r>
      <w:r w:rsidR="00AF7A78" w:rsidRPr="00AF7A78">
        <w:rPr>
          <w:rFonts w:ascii="Cambria" w:hAnsi="Cambria"/>
          <w:color w:val="002060"/>
          <w:lang w:val="ru-RU"/>
        </w:rPr>
        <w:t xml:space="preserve"> </w:t>
      </w:r>
      <w:r w:rsidR="00AF7A78" w:rsidRPr="00E50B2F">
        <w:rPr>
          <w:rFonts w:ascii="Cambria" w:hAnsi="Cambria"/>
          <w:color w:val="0070C0"/>
          <w:lang w:val="ru-RU"/>
        </w:rPr>
        <w:t>не</w:t>
      </w:r>
      <w:r w:rsidR="00AF7A78" w:rsidRPr="00AF7A78">
        <w:rPr>
          <w:rFonts w:ascii="Cambria" w:hAnsi="Cambria"/>
          <w:color w:val="002060"/>
          <w:lang w:val="ru-RU"/>
        </w:rPr>
        <w:t xml:space="preserve"> </w:t>
      </w:r>
      <w:r w:rsidR="00AF7A78" w:rsidRPr="00E50B2F">
        <w:rPr>
          <w:rFonts w:ascii="Cambria" w:hAnsi="Cambria"/>
          <w:color w:val="0070C0"/>
          <w:lang w:val="ru-RU"/>
        </w:rPr>
        <w:t>подлежат</w:t>
      </w:r>
      <w:r w:rsidR="00AF7A78" w:rsidRPr="00AF7A78">
        <w:rPr>
          <w:rFonts w:ascii="Cambria" w:hAnsi="Cambria"/>
          <w:color w:val="002060"/>
          <w:lang w:val="ru-RU"/>
        </w:rPr>
        <w:t xml:space="preserve"> </w:t>
      </w:r>
      <w:r w:rsidR="00AF7A78" w:rsidRPr="00E50B2F">
        <w:rPr>
          <w:rFonts w:ascii="Cambria" w:hAnsi="Cambria"/>
          <w:color w:val="0070C0"/>
          <w:lang w:val="ru-RU"/>
        </w:rPr>
        <w:t>корректировке</w:t>
      </w:r>
      <w:r w:rsidR="00AF7A78" w:rsidRPr="00AF7A78">
        <w:rPr>
          <w:rFonts w:ascii="Cambria" w:hAnsi="Cambria"/>
          <w:color w:val="002060"/>
          <w:lang w:val="ru-RU"/>
        </w:rPr>
        <w:t xml:space="preserve"> </w:t>
      </w:r>
      <w:r w:rsidR="00AF7A78" w:rsidRPr="00E50B2F">
        <w:rPr>
          <w:rFonts w:ascii="Cambria" w:hAnsi="Cambria"/>
          <w:color w:val="0070C0"/>
          <w:lang w:val="ru-RU"/>
        </w:rPr>
        <w:t>цен</w:t>
      </w:r>
      <w:r w:rsidR="00AF7A78" w:rsidRPr="00AF7A78">
        <w:rPr>
          <w:rFonts w:ascii="Cambria" w:hAnsi="Cambria"/>
          <w:color w:val="002060"/>
          <w:lang w:val="ru-RU"/>
        </w:rPr>
        <w:t xml:space="preserve">, </w:t>
      </w:r>
      <w:r w:rsidR="00AF7A78" w:rsidRPr="00E50B2F">
        <w:rPr>
          <w:rFonts w:ascii="Cambria" w:hAnsi="Cambria"/>
          <w:color w:val="0070C0"/>
          <w:lang w:val="ru-RU"/>
        </w:rPr>
        <w:t>т</w:t>
      </w:r>
      <w:r w:rsidR="00AF7A78" w:rsidRPr="00AF7A78">
        <w:rPr>
          <w:rFonts w:ascii="Cambria" w:hAnsi="Cambria"/>
          <w:color w:val="002060"/>
          <w:lang w:val="ru-RU"/>
        </w:rPr>
        <w:t>.</w:t>
      </w:r>
      <w:r w:rsidR="00AF7A78" w:rsidRPr="00E50B2F">
        <w:rPr>
          <w:rFonts w:ascii="Cambria" w:hAnsi="Cambria"/>
          <w:color w:val="0070C0"/>
          <w:lang w:val="ru-RU"/>
        </w:rPr>
        <w:t>е</w:t>
      </w:r>
      <w:r w:rsidR="00AF7A78" w:rsidRPr="00AF7A78">
        <w:rPr>
          <w:rFonts w:ascii="Cambria" w:hAnsi="Cambria"/>
          <w:color w:val="002060"/>
          <w:lang w:val="ru-RU"/>
        </w:rPr>
        <w:t xml:space="preserve">. </w:t>
      </w:r>
      <w:r w:rsidR="00AF7A78" w:rsidRPr="00E50B2F">
        <w:rPr>
          <w:rFonts w:ascii="Cambria" w:hAnsi="Cambria"/>
          <w:color w:val="0070C0"/>
          <w:lang w:val="ru-RU"/>
        </w:rPr>
        <w:t>соответственно</w:t>
      </w:r>
      <w:r w:rsidR="00AF7A78" w:rsidRPr="00AF7A78">
        <w:rPr>
          <w:rFonts w:ascii="Cambria" w:hAnsi="Cambria"/>
          <w:color w:val="002060"/>
          <w:lang w:val="ru-RU"/>
        </w:rPr>
        <w:t xml:space="preserve"> </w:t>
      </w:r>
      <w:r w:rsidR="00AF7A78" w:rsidRPr="00E50B2F">
        <w:rPr>
          <w:rFonts w:ascii="Cambria" w:hAnsi="Cambria"/>
          <w:color w:val="0070C0"/>
          <w:lang w:val="ru-RU"/>
        </w:rPr>
        <w:t>ставки</w:t>
      </w:r>
      <w:r w:rsidR="00AF7A78" w:rsidRPr="00AF7A78">
        <w:rPr>
          <w:rFonts w:ascii="Cambria" w:hAnsi="Cambria"/>
          <w:color w:val="002060"/>
          <w:lang w:val="ru-RU"/>
        </w:rPr>
        <w:t xml:space="preserve">, </w:t>
      </w:r>
      <w:r w:rsidR="00AF7A78" w:rsidRPr="00E50B2F">
        <w:rPr>
          <w:rFonts w:ascii="Cambria" w:hAnsi="Cambria"/>
          <w:color w:val="0070C0"/>
          <w:lang w:val="ru-RU"/>
        </w:rPr>
        <w:t>промежуточные</w:t>
      </w:r>
      <w:r w:rsidR="00AF7A78" w:rsidRPr="00AF7A78">
        <w:rPr>
          <w:rFonts w:ascii="Cambria" w:hAnsi="Cambria"/>
          <w:color w:val="002060"/>
          <w:lang w:val="ru-RU"/>
        </w:rPr>
        <w:t xml:space="preserve"> </w:t>
      </w:r>
      <w:r w:rsidR="00AF7A78" w:rsidRPr="00E50B2F">
        <w:rPr>
          <w:rFonts w:ascii="Cambria" w:hAnsi="Cambria"/>
          <w:color w:val="0070C0"/>
          <w:lang w:val="ru-RU"/>
        </w:rPr>
        <w:t>платежи</w:t>
      </w:r>
      <w:r w:rsidR="00AF7A78" w:rsidRPr="00AF7A78">
        <w:rPr>
          <w:rFonts w:ascii="Cambria" w:hAnsi="Cambria"/>
          <w:color w:val="002060"/>
          <w:lang w:val="ru-RU"/>
        </w:rPr>
        <w:t xml:space="preserve"> </w:t>
      </w:r>
      <w:r w:rsidR="00AF7A78" w:rsidRPr="00E50B2F">
        <w:rPr>
          <w:rFonts w:ascii="Cambria" w:hAnsi="Cambria"/>
          <w:color w:val="0070C0"/>
          <w:lang w:val="ru-RU"/>
        </w:rPr>
        <w:t>и</w:t>
      </w:r>
      <w:r w:rsidR="00AF7A78" w:rsidRPr="00AF7A78">
        <w:rPr>
          <w:rFonts w:ascii="Cambria" w:hAnsi="Cambria"/>
          <w:color w:val="002060"/>
          <w:lang w:val="ru-RU"/>
        </w:rPr>
        <w:t xml:space="preserve"> </w:t>
      </w:r>
      <w:r w:rsidR="00AF7A78" w:rsidRPr="00E50B2F">
        <w:rPr>
          <w:rFonts w:ascii="Cambria" w:hAnsi="Cambria"/>
          <w:color w:val="0070C0"/>
          <w:lang w:val="ru-RU"/>
        </w:rPr>
        <w:t>расценки</w:t>
      </w:r>
      <w:r w:rsidR="00AF7A78" w:rsidRPr="00AF7A78">
        <w:rPr>
          <w:rFonts w:ascii="Cambria" w:hAnsi="Cambria"/>
          <w:color w:val="002060"/>
          <w:lang w:val="ru-RU"/>
        </w:rPr>
        <w:t xml:space="preserve"> </w:t>
      </w:r>
      <w:r w:rsidR="00AF7A78" w:rsidRPr="00E50B2F">
        <w:rPr>
          <w:rFonts w:ascii="Cambria" w:hAnsi="Cambria"/>
          <w:color w:val="0070C0"/>
          <w:lang w:val="ru-RU"/>
        </w:rPr>
        <w:t>за</w:t>
      </w:r>
      <w:r w:rsidR="00AF7A78" w:rsidRPr="00AF7A78">
        <w:rPr>
          <w:rFonts w:ascii="Cambria" w:hAnsi="Cambria"/>
          <w:color w:val="002060"/>
          <w:lang w:val="ru-RU"/>
        </w:rPr>
        <w:t xml:space="preserve"> </w:t>
      </w:r>
      <w:r w:rsidR="00AF7A78" w:rsidRPr="00E50B2F">
        <w:rPr>
          <w:rFonts w:ascii="Cambria" w:hAnsi="Cambria"/>
          <w:color w:val="0070C0"/>
          <w:lang w:val="ru-RU"/>
        </w:rPr>
        <w:t>единицу</w:t>
      </w:r>
      <w:r w:rsidR="00AF7A78" w:rsidRPr="00AF7A78">
        <w:rPr>
          <w:rFonts w:ascii="Cambria" w:hAnsi="Cambria"/>
          <w:color w:val="002060"/>
          <w:lang w:val="ru-RU"/>
        </w:rPr>
        <w:t xml:space="preserve"> </w:t>
      </w:r>
      <w:r w:rsidR="00AF7A78" w:rsidRPr="00E50B2F">
        <w:rPr>
          <w:rFonts w:ascii="Cambria" w:hAnsi="Cambria"/>
          <w:color w:val="0070C0"/>
          <w:lang w:val="ru-RU"/>
        </w:rPr>
        <w:t>контракта</w:t>
      </w:r>
      <w:r w:rsidR="00AF7A78" w:rsidRPr="00AF7A78">
        <w:rPr>
          <w:rFonts w:ascii="Cambria" w:hAnsi="Cambria"/>
          <w:color w:val="002060"/>
          <w:lang w:val="ru-RU"/>
        </w:rPr>
        <w:t xml:space="preserve"> </w:t>
      </w:r>
      <w:r w:rsidR="00AF7A78" w:rsidRPr="00E50B2F">
        <w:rPr>
          <w:rFonts w:ascii="Cambria" w:hAnsi="Cambria"/>
          <w:color w:val="0070C0"/>
          <w:lang w:val="ru-RU"/>
        </w:rPr>
        <w:t>являются</w:t>
      </w:r>
      <w:r w:rsidR="00AF7A78" w:rsidRPr="00AF7A78">
        <w:rPr>
          <w:rFonts w:ascii="Cambria" w:hAnsi="Cambria"/>
          <w:color w:val="002060"/>
          <w:lang w:val="ru-RU"/>
        </w:rPr>
        <w:t xml:space="preserve"> </w:t>
      </w:r>
      <w:r w:rsidR="00AF7A78" w:rsidRPr="004A5E17">
        <w:rPr>
          <w:rFonts w:ascii="Cambria" w:hAnsi="Cambria"/>
          <w:color w:val="0070C0"/>
          <w:lang w:val="ru-RU"/>
        </w:rPr>
        <w:t xml:space="preserve">фиксированными и не подвержены инфляции, росту рыночных цен, изменению количества (для </w:t>
      </w:r>
      <w:r w:rsidR="00DB3F3A">
        <w:rPr>
          <w:rFonts w:ascii="Cambria" w:hAnsi="Cambria"/>
          <w:color w:val="0070C0"/>
          <w:lang w:val="ru-RU"/>
        </w:rPr>
        <w:t>контрактов на основе результатов</w:t>
      </w:r>
      <w:r w:rsidR="00AF7A78" w:rsidRPr="004A5E17">
        <w:rPr>
          <w:rFonts w:ascii="Cambria" w:hAnsi="Cambria"/>
          <w:color w:val="0070C0"/>
          <w:lang w:val="ru-RU"/>
        </w:rPr>
        <w:t>) и т.п.</w:t>
      </w:r>
    </w:p>
    <w:p w14:paraId="112CACB8" w14:textId="2F6FFA9B" w:rsidR="00AE5B41" w:rsidRPr="00AF7A78" w:rsidRDefault="00AE5B41" w:rsidP="00AE5B41">
      <w:pPr>
        <w:rPr>
          <w:rFonts w:ascii="Cambria" w:hAnsi="Cambria"/>
          <w:color w:val="002060"/>
          <w:lang w:val="ru-RU"/>
        </w:rPr>
      </w:pPr>
      <w:r w:rsidRPr="00867C74">
        <w:rPr>
          <w:rFonts w:ascii="Cambria" w:hAnsi="Cambria"/>
        </w:rPr>
        <w:t>31.5</w:t>
      </w:r>
      <w:r w:rsidRPr="00867C74">
        <w:rPr>
          <w:rFonts w:ascii="Cambria" w:hAnsi="Cambria"/>
        </w:rPr>
        <w:tab/>
        <w:t xml:space="preserve">The Contractor shall deliver to the </w:t>
      </w:r>
      <w:r w:rsidR="001E1EE5" w:rsidRPr="00867C74">
        <w:rPr>
          <w:rFonts w:ascii="Cambria" w:hAnsi="Cambria"/>
        </w:rPr>
        <w:t>Implementing Partner</w:t>
      </w:r>
      <w:r w:rsidRPr="00867C74">
        <w:rPr>
          <w:rFonts w:ascii="Cambria" w:hAnsi="Cambria"/>
        </w:rPr>
        <w:t xml:space="preserve"> within 14 days of the Commencement Date a Performance Security in the form handed out with the Tender documents and from a third party approved by the </w:t>
      </w:r>
      <w:r w:rsidR="001E1EE5" w:rsidRPr="00867C74">
        <w:rPr>
          <w:rFonts w:ascii="Cambria" w:hAnsi="Cambria"/>
        </w:rPr>
        <w:t>Implementing Partner</w:t>
      </w:r>
      <w:r w:rsidRPr="00867C74">
        <w:rPr>
          <w:rFonts w:ascii="Cambria" w:hAnsi="Cambria"/>
        </w:rPr>
        <w:t xml:space="preserve"> over </w:t>
      </w:r>
      <w:r w:rsidR="00D11125" w:rsidRPr="00867C74">
        <w:rPr>
          <w:rFonts w:ascii="Cambria" w:hAnsi="Cambria"/>
        </w:rPr>
        <w:t>10</w:t>
      </w:r>
      <w:r w:rsidRPr="00867C74">
        <w:rPr>
          <w:rFonts w:ascii="Cambria" w:hAnsi="Cambria"/>
        </w:rPr>
        <w:t xml:space="preserve"> % of the Contract Sum as per Section "A.2: Acceptance" of this Contract valid until the closing date of this contract. The delivery of the Performance Bond is a precondition for any payment within this contract. The Performance Bond will be kept at the </w:t>
      </w:r>
      <w:r w:rsidR="001E1EE5" w:rsidRPr="00867C74">
        <w:rPr>
          <w:rFonts w:ascii="Cambria" w:hAnsi="Cambria"/>
        </w:rPr>
        <w:t>Implementing Partner</w:t>
      </w:r>
      <w:r w:rsidRPr="00867C74">
        <w:rPr>
          <w:rFonts w:ascii="Cambria" w:hAnsi="Cambria"/>
        </w:rPr>
        <w:t xml:space="preserve">’s Head office and will be discharged/returned by the </w:t>
      </w:r>
      <w:r w:rsidR="001E1EE5" w:rsidRPr="00867C74">
        <w:rPr>
          <w:rFonts w:ascii="Cambria" w:hAnsi="Cambria"/>
        </w:rPr>
        <w:t>Implementing Partner</w:t>
      </w:r>
      <w:r w:rsidRPr="00867C74">
        <w:rPr>
          <w:rFonts w:ascii="Cambria" w:hAnsi="Cambria"/>
        </w:rPr>
        <w:t xml:space="preserve"> after handing over of the Works under the Contract and their acceptance through the </w:t>
      </w:r>
      <w:r w:rsidR="001E1EE5" w:rsidRPr="00867C74">
        <w:rPr>
          <w:rFonts w:ascii="Cambria" w:hAnsi="Cambria"/>
        </w:rPr>
        <w:t>Implementing Partner</w:t>
      </w:r>
      <w:r w:rsidR="00AF7A78">
        <w:rPr>
          <w:rFonts w:ascii="Cambria" w:hAnsi="Cambria"/>
        </w:rPr>
        <w:t>/</w:t>
      </w:r>
      <w:r w:rsidR="00AF7A78" w:rsidRPr="00E50B2F">
        <w:rPr>
          <w:rFonts w:ascii="Cambria" w:hAnsi="Cambria"/>
          <w:color w:val="0070C0"/>
          <w:lang w:val="ru-RU"/>
        </w:rPr>
        <w:t>Подрядчик</w:t>
      </w:r>
      <w:r w:rsidR="00AF7A78" w:rsidRPr="00AF7A78">
        <w:rPr>
          <w:rFonts w:ascii="Cambria" w:hAnsi="Cambria"/>
          <w:color w:val="002060"/>
        </w:rPr>
        <w:t xml:space="preserve"> </w:t>
      </w:r>
      <w:r w:rsidR="00AF7A78" w:rsidRPr="00E50B2F">
        <w:rPr>
          <w:rFonts w:ascii="Cambria" w:hAnsi="Cambria"/>
          <w:color w:val="0070C0"/>
          <w:lang w:val="ru-RU"/>
        </w:rPr>
        <w:t>предоставляет</w:t>
      </w:r>
      <w:r w:rsidR="00AF7A78" w:rsidRPr="00AF7A78">
        <w:rPr>
          <w:rFonts w:ascii="Cambria" w:hAnsi="Cambria"/>
          <w:color w:val="002060"/>
        </w:rPr>
        <w:t xml:space="preserve"> </w:t>
      </w:r>
      <w:r w:rsidR="00AF7A78" w:rsidRPr="00E50B2F">
        <w:rPr>
          <w:rFonts w:ascii="Cambria" w:hAnsi="Cambria"/>
          <w:color w:val="0070C0"/>
          <w:lang w:val="ru-RU"/>
        </w:rPr>
        <w:t>Партнеру</w:t>
      </w:r>
      <w:r w:rsidR="00AF7A78" w:rsidRPr="00AF7A78">
        <w:rPr>
          <w:rFonts w:ascii="Cambria" w:hAnsi="Cambria"/>
          <w:color w:val="002060"/>
        </w:rPr>
        <w:t xml:space="preserve">- </w:t>
      </w:r>
      <w:r w:rsidR="00AF7A78" w:rsidRPr="00E50B2F">
        <w:rPr>
          <w:rFonts w:ascii="Cambria" w:hAnsi="Cambria"/>
          <w:color w:val="0070C0"/>
          <w:lang w:val="ru-RU"/>
        </w:rPr>
        <w:t>исполнителю</w:t>
      </w:r>
      <w:r w:rsidR="00AF7A78" w:rsidRPr="00AF7A78">
        <w:rPr>
          <w:rFonts w:ascii="Cambria" w:hAnsi="Cambria"/>
          <w:color w:val="002060"/>
        </w:rPr>
        <w:t xml:space="preserve"> </w:t>
      </w:r>
      <w:r w:rsidR="00AF7A78" w:rsidRPr="00E50B2F">
        <w:rPr>
          <w:rFonts w:ascii="Cambria" w:hAnsi="Cambria"/>
          <w:color w:val="0070C0"/>
          <w:lang w:val="ru-RU"/>
        </w:rPr>
        <w:t>в</w:t>
      </w:r>
      <w:r w:rsidR="00AF7A78" w:rsidRPr="00AF7A78">
        <w:rPr>
          <w:rFonts w:ascii="Cambria" w:hAnsi="Cambria"/>
          <w:color w:val="002060"/>
        </w:rPr>
        <w:t xml:space="preserve"> </w:t>
      </w:r>
      <w:r w:rsidR="00AF7A78" w:rsidRPr="00E50B2F">
        <w:rPr>
          <w:rFonts w:ascii="Cambria" w:hAnsi="Cambria"/>
          <w:color w:val="0070C0"/>
          <w:lang w:val="ru-RU"/>
        </w:rPr>
        <w:t>течение</w:t>
      </w:r>
      <w:r w:rsidR="00AF7A78" w:rsidRPr="00AF7A78">
        <w:rPr>
          <w:rFonts w:ascii="Cambria" w:hAnsi="Cambria"/>
          <w:color w:val="002060"/>
        </w:rPr>
        <w:t xml:space="preserve"> 14 </w:t>
      </w:r>
      <w:r w:rsidR="00AF7A78" w:rsidRPr="00E50B2F">
        <w:rPr>
          <w:rFonts w:ascii="Cambria" w:hAnsi="Cambria"/>
          <w:color w:val="0070C0"/>
          <w:lang w:val="ru-RU"/>
        </w:rPr>
        <w:t>дней</w:t>
      </w:r>
      <w:r w:rsidR="00AF7A78" w:rsidRPr="00AF7A78">
        <w:rPr>
          <w:rFonts w:ascii="Cambria" w:hAnsi="Cambria"/>
          <w:color w:val="002060"/>
        </w:rPr>
        <w:t xml:space="preserve"> </w:t>
      </w:r>
      <w:r w:rsidR="00AF7A78" w:rsidRPr="00E50B2F">
        <w:rPr>
          <w:rFonts w:ascii="Cambria" w:hAnsi="Cambria"/>
          <w:color w:val="0070C0"/>
          <w:lang w:val="ru-RU"/>
        </w:rPr>
        <w:t>с</w:t>
      </w:r>
      <w:r w:rsidR="00AF7A78" w:rsidRPr="00AF7A78">
        <w:rPr>
          <w:rFonts w:ascii="Cambria" w:hAnsi="Cambria"/>
          <w:color w:val="002060"/>
        </w:rPr>
        <w:t xml:space="preserve"> </w:t>
      </w:r>
      <w:r w:rsidR="00AF7A78" w:rsidRPr="00E50B2F">
        <w:rPr>
          <w:rFonts w:ascii="Cambria" w:hAnsi="Cambria"/>
          <w:color w:val="0070C0"/>
          <w:lang w:val="ru-RU"/>
        </w:rPr>
        <w:t>Даты</w:t>
      </w:r>
      <w:r w:rsidR="00AF7A78" w:rsidRPr="00AF7A78">
        <w:rPr>
          <w:rFonts w:ascii="Cambria" w:hAnsi="Cambria"/>
          <w:color w:val="002060"/>
        </w:rPr>
        <w:t xml:space="preserve"> </w:t>
      </w:r>
      <w:r w:rsidR="00AF7A78" w:rsidRPr="00E50B2F">
        <w:rPr>
          <w:rFonts w:ascii="Cambria" w:hAnsi="Cambria"/>
          <w:color w:val="0070C0"/>
          <w:lang w:val="ru-RU"/>
        </w:rPr>
        <w:t>начала</w:t>
      </w:r>
      <w:r w:rsidR="00AF7A78" w:rsidRPr="00AF7A78">
        <w:rPr>
          <w:rFonts w:ascii="Cambria" w:hAnsi="Cambria"/>
          <w:color w:val="002060"/>
        </w:rPr>
        <w:t xml:space="preserve"> </w:t>
      </w:r>
      <w:r w:rsidR="00AF7A78" w:rsidRPr="00E50B2F">
        <w:rPr>
          <w:rFonts w:ascii="Cambria" w:hAnsi="Cambria"/>
          <w:color w:val="0070C0"/>
          <w:lang w:val="ru-RU"/>
        </w:rPr>
        <w:t>работы</w:t>
      </w:r>
      <w:r w:rsidR="00AF7A78" w:rsidRPr="00AF7A78">
        <w:rPr>
          <w:rFonts w:ascii="Cambria" w:hAnsi="Cambria"/>
          <w:color w:val="002060"/>
        </w:rPr>
        <w:t xml:space="preserve"> </w:t>
      </w:r>
      <w:r w:rsidR="00AF7A78" w:rsidRPr="004A5E17">
        <w:rPr>
          <w:rFonts w:ascii="Cambria" w:hAnsi="Cambria"/>
          <w:color w:val="0070C0"/>
          <w:lang w:val="ru-RU"/>
        </w:rPr>
        <w:t>Гарантию</w:t>
      </w:r>
      <w:r w:rsidR="00AF7A78" w:rsidRPr="004A5E17">
        <w:rPr>
          <w:rFonts w:ascii="Cambria" w:hAnsi="Cambria"/>
          <w:color w:val="0070C0"/>
        </w:rPr>
        <w:t xml:space="preserve"> </w:t>
      </w:r>
      <w:r w:rsidR="00AF7A78" w:rsidRPr="004A5E17">
        <w:rPr>
          <w:rFonts w:ascii="Cambria" w:hAnsi="Cambria"/>
          <w:color w:val="0070C0"/>
          <w:lang w:val="ru-RU"/>
        </w:rPr>
        <w:t>исполнения</w:t>
      </w:r>
      <w:r w:rsidR="00AF7A78" w:rsidRPr="004A5E17">
        <w:rPr>
          <w:rFonts w:ascii="Cambria" w:hAnsi="Cambria"/>
          <w:color w:val="0070C0"/>
        </w:rPr>
        <w:t xml:space="preserve"> </w:t>
      </w:r>
      <w:r w:rsidR="00AF7A78" w:rsidRPr="004A5E17">
        <w:rPr>
          <w:rFonts w:ascii="Cambria" w:hAnsi="Cambria"/>
          <w:color w:val="0070C0"/>
          <w:lang w:val="ru-RU"/>
        </w:rPr>
        <w:t>в</w:t>
      </w:r>
      <w:r w:rsidR="00AF7A78" w:rsidRPr="004A5E17">
        <w:rPr>
          <w:rFonts w:ascii="Cambria" w:hAnsi="Cambria"/>
          <w:color w:val="0070C0"/>
        </w:rPr>
        <w:t xml:space="preserve"> </w:t>
      </w:r>
      <w:r w:rsidR="00AF7A78" w:rsidRPr="004A5E17">
        <w:rPr>
          <w:rFonts w:ascii="Cambria" w:hAnsi="Cambria"/>
          <w:color w:val="0070C0"/>
          <w:lang w:val="ru-RU"/>
        </w:rPr>
        <w:t>форме</w:t>
      </w:r>
      <w:r w:rsidR="00AF7A78" w:rsidRPr="004A5E17">
        <w:rPr>
          <w:rFonts w:ascii="Cambria" w:hAnsi="Cambria"/>
          <w:color w:val="0070C0"/>
        </w:rPr>
        <w:t xml:space="preserve">, </w:t>
      </w:r>
      <w:r w:rsidR="00AF7A78" w:rsidRPr="004A5E17">
        <w:rPr>
          <w:rFonts w:ascii="Cambria" w:hAnsi="Cambria"/>
          <w:color w:val="0070C0"/>
          <w:lang w:val="ru-RU"/>
        </w:rPr>
        <w:t>предоставленной</w:t>
      </w:r>
      <w:r w:rsidR="00AF7A78" w:rsidRPr="004A5E17">
        <w:rPr>
          <w:rFonts w:ascii="Cambria" w:hAnsi="Cambria"/>
          <w:color w:val="0070C0"/>
        </w:rPr>
        <w:t xml:space="preserve"> </w:t>
      </w:r>
      <w:r w:rsidR="00AF7A78" w:rsidRPr="004A5E17">
        <w:rPr>
          <w:rFonts w:ascii="Cambria" w:hAnsi="Cambria"/>
          <w:color w:val="0070C0"/>
          <w:lang w:val="ru-RU"/>
        </w:rPr>
        <w:t>вместе</w:t>
      </w:r>
      <w:r w:rsidR="00AF7A78" w:rsidRPr="004A5E17">
        <w:rPr>
          <w:rFonts w:ascii="Cambria" w:hAnsi="Cambria"/>
          <w:color w:val="0070C0"/>
        </w:rPr>
        <w:t xml:space="preserve"> </w:t>
      </w:r>
      <w:r w:rsidR="00AF7A78" w:rsidRPr="004A5E17">
        <w:rPr>
          <w:rFonts w:ascii="Cambria" w:hAnsi="Cambria"/>
          <w:color w:val="0070C0"/>
          <w:lang w:val="ru-RU"/>
        </w:rPr>
        <w:t>с</w:t>
      </w:r>
      <w:r w:rsidR="00AF7A78" w:rsidRPr="004A5E17">
        <w:rPr>
          <w:rFonts w:ascii="Cambria" w:hAnsi="Cambria"/>
          <w:color w:val="0070C0"/>
        </w:rPr>
        <w:t xml:space="preserve"> </w:t>
      </w:r>
      <w:r w:rsidR="00AF7A78" w:rsidRPr="004A5E17">
        <w:rPr>
          <w:rFonts w:ascii="Cambria" w:hAnsi="Cambria"/>
          <w:color w:val="0070C0"/>
          <w:lang w:val="ru-RU"/>
        </w:rPr>
        <w:t>Тендерной</w:t>
      </w:r>
      <w:r w:rsidR="00AF7A78" w:rsidRPr="004A5E17">
        <w:rPr>
          <w:rFonts w:ascii="Cambria" w:hAnsi="Cambria"/>
          <w:color w:val="0070C0"/>
        </w:rPr>
        <w:t xml:space="preserve"> </w:t>
      </w:r>
      <w:r w:rsidR="00AF7A78" w:rsidRPr="004A5E17">
        <w:rPr>
          <w:rFonts w:ascii="Cambria" w:hAnsi="Cambria"/>
          <w:color w:val="0070C0"/>
          <w:lang w:val="ru-RU"/>
        </w:rPr>
        <w:t>документацией</w:t>
      </w:r>
      <w:r w:rsidR="00AF7A78" w:rsidRPr="004A5E17">
        <w:rPr>
          <w:rFonts w:ascii="Cambria" w:hAnsi="Cambria"/>
          <w:color w:val="0070C0"/>
        </w:rPr>
        <w:t xml:space="preserve">, </w:t>
      </w:r>
      <w:r w:rsidR="00AF7A78" w:rsidRPr="004A5E17">
        <w:rPr>
          <w:rFonts w:ascii="Cambria" w:hAnsi="Cambria"/>
          <w:color w:val="0070C0"/>
          <w:lang w:val="ru-RU"/>
        </w:rPr>
        <w:t>и</w:t>
      </w:r>
      <w:r w:rsidR="00AF7A78" w:rsidRPr="004A5E17">
        <w:rPr>
          <w:rFonts w:ascii="Cambria" w:hAnsi="Cambria"/>
          <w:color w:val="0070C0"/>
        </w:rPr>
        <w:t xml:space="preserve"> </w:t>
      </w:r>
      <w:r w:rsidR="00AF7A78" w:rsidRPr="004A5E17">
        <w:rPr>
          <w:rFonts w:ascii="Cambria" w:hAnsi="Cambria"/>
          <w:color w:val="0070C0"/>
          <w:lang w:val="ru-RU"/>
        </w:rPr>
        <w:t>от</w:t>
      </w:r>
      <w:r w:rsidR="00AF7A78" w:rsidRPr="004A5E17">
        <w:rPr>
          <w:rFonts w:ascii="Cambria" w:hAnsi="Cambria"/>
          <w:color w:val="0070C0"/>
        </w:rPr>
        <w:t xml:space="preserve"> </w:t>
      </w:r>
      <w:r w:rsidR="00AF7A78" w:rsidRPr="004A5E17">
        <w:rPr>
          <w:rFonts w:ascii="Cambria" w:hAnsi="Cambria"/>
          <w:color w:val="0070C0"/>
          <w:lang w:val="ru-RU"/>
        </w:rPr>
        <w:t>третьей</w:t>
      </w:r>
      <w:r w:rsidR="00AF7A78" w:rsidRPr="004A5E17">
        <w:rPr>
          <w:rFonts w:ascii="Cambria" w:hAnsi="Cambria"/>
          <w:color w:val="0070C0"/>
        </w:rPr>
        <w:t xml:space="preserve"> </w:t>
      </w:r>
      <w:r w:rsidR="00AF7A78" w:rsidRPr="004A5E17">
        <w:rPr>
          <w:rFonts w:ascii="Cambria" w:hAnsi="Cambria"/>
          <w:color w:val="0070C0"/>
          <w:lang w:val="ru-RU"/>
        </w:rPr>
        <w:t>стороны</w:t>
      </w:r>
      <w:r w:rsidR="00AF7A78" w:rsidRPr="004A5E17">
        <w:rPr>
          <w:rFonts w:ascii="Cambria" w:hAnsi="Cambria"/>
          <w:color w:val="0070C0"/>
        </w:rPr>
        <w:t xml:space="preserve">, </w:t>
      </w:r>
      <w:r w:rsidR="00AF7A78" w:rsidRPr="004A5E17">
        <w:rPr>
          <w:rFonts w:ascii="Cambria" w:hAnsi="Cambria"/>
          <w:color w:val="0070C0"/>
          <w:lang w:val="ru-RU"/>
        </w:rPr>
        <w:t>утвержденной</w:t>
      </w:r>
      <w:r w:rsidR="00AF7A78" w:rsidRPr="004A5E17">
        <w:rPr>
          <w:rFonts w:ascii="Cambria" w:hAnsi="Cambria"/>
          <w:color w:val="0070C0"/>
        </w:rPr>
        <w:t xml:space="preserve"> </w:t>
      </w:r>
      <w:r w:rsidR="00AF7A78" w:rsidRPr="004A5E17">
        <w:rPr>
          <w:rFonts w:ascii="Cambria" w:hAnsi="Cambria"/>
          <w:color w:val="0070C0"/>
          <w:lang w:val="ru-RU"/>
        </w:rPr>
        <w:t>Партнером</w:t>
      </w:r>
      <w:r w:rsidR="00AF7A78" w:rsidRPr="004A5E17">
        <w:rPr>
          <w:rFonts w:ascii="Cambria" w:hAnsi="Cambria"/>
          <w:color w:val="0070C0"/>
        </w:rPr>
        <w:t>-</w:t>
      </w:r>
      <w:r w:rsidR="00AF7A78" w:rsidRPr="004A5E17">
        <w:rPr>
          <w:rFonts w:ascii="Cambria" w:hAnsi="Cambria"/>
          <w:color w:val="0070C0"/>
          <w:lang w:val="ru-RU"/>
        </w:rPr>
        <w:t>исполнителем</w:t>
      </w:r>
      <w:r w:rsidR="00AF7A78" w:rsidRPr="004A5E17">
        <w:rPr>
          <w:rFonts w:ascii="Cambria" w:hAnsi="Cambria"/>
          <w:color w:val="0070C0"/>
        </w:rPr>
        <w:t xml:space="preserve">, </w:t>
      </w:r>
      <w:r w:rsidR="00AF7A78" w:rsidRPr="004A5E17">
        <w:rPr>
          <w:rFonts w:ascii="Cambria" w:hAnsi="Cambria"/>
          <w:color w:val="0070C0"/>
          <w:lang w:val="ru-RU"/>
        </w:rPr>
        <w:t>в</w:t>
      </w:r>
      <w:r w:rsidR="00AF7A78" w:rsidRPr="004A5E17">
        <w:rPr>
          <w:rFonts w:ascii="Cambria" w:hAnsi="Cambria"/>
          <w:color w:val="0070C0"/>
        </w:rPr>
        <w:t xml:space="preserve"> </w:t>
      </w:r>
      <w:r w:rsidR="00AF7A78" w:rsidRPr="004A5E17">
        <w:rPr>
          <w:rFonts w:ascii="Cambria" w:hAnsi="Cambria"/>
          <w:color w:val="0070C0"/>
          <w:lang w:val="ru-RU"/>
        </w:rPr>
        <w:t>размере</w:t>
      </w:r>
      <w:r w:rsidR="00AF7A78" w:rsidRPr="004A5E17">
        <w:rPr>
          <w:rFonts w:ascii="Cambria" w:hAnsi="Cambria"/>
          <w:color w:val="0070C0"/>
        </w:rPr>
        <w:t xml:space="preserve"> </w:t>
      </w:r>
      <w:r w:rsidR="00AF7A78" w:rsidRPr="004A5E17">
        <w:rPr>
          <w:rFonts w:ascii="Cambria" w:hAnsi="Cambria"/>
          <w:color w:val="0070C0"/>
          <w:lang w:val="ru-RU"/>
        </w:rPr>
        <w:t>более</w:t>
      </w:r>
      <w:r w:rsidR="00AF7A78" w:rsidRPr="004A5E17">
        <w:rPr>
          <w:rFonts w:ascii="Cambria" w:hAnsi="Cambria"/>
          <w:color w:val="0070C0"/>
        </w:rPr>
        <w:t xml:space="preserve"> 10 % </w:t>
      </w:r>
      <w:r w:rsidR="00AF7A78" w:rsidRPr="004A5E17">
        <w:rPr>
          <w:rFonts w:ascii="Cambria" w:hAnsi="Cambria"/>
          <w:color w:val="0070C0"/>
          <w:lang w:val="ru-RU"/>
        </w:rPr>
        <w:t>от</w:t>
      </w:r>
      <w:r w:rsidR="00AF7A78" w:rsidRPr="004A5E17">
        <w:rPr>
          <w:rFonts w:ascii="Cambria" w:hAnsi="Cambria"/>
          <w:color w:val="0070C0"/>
        </w:rPr>
        <w:t xml:space="preserve"> </w:t>
      </w:r>
      <w:r w:rsidR="00AF7A78" w:rsidRPr="004A5E17">
        <w:rPr>
          <w:rFonts w:ascii="Cambria" w:hAnsi="Cambria"/>
          <w:color w:val="0070C0"/>
          <w:lang w:val="ru-RU"/>
        </w:rPr>
        <w:t>суммы</w:t>
      </w:r>
      <w:r w:rsidR="00AF7A78" w:rsidRPr="004A5E17">
        <w:rPr>
          <w:rFonts w:ascii="Cambria" w:hAnsi="Cambria"/>
          <w:color w:val="0070C0"/>
        </w:rPr>
        <w:t xml:space="preserve"> </w:t>
      </w:r>
      <w:r w:rsidR="00AF7A78" w:rsidRPr="004A5E17">
        <w:rPr>
          <w:rFonts w:ascii="Cambria" w:hAnsi="Cambria"/>
          <w:color w:val="0070C0"/>
          <w:lang w:val="ru-RU"/>
        </w:rPr>
        <w:t>Контракта</w:t>
      </w:r>
      <w:r w:rsidR="00AF7A78" w:rsidRPr="004A5E17">
        <w:rPr>
          <w:rFonts w:ascii="Cambria" w:hAnsi="Cambria"/>
          <w:color w:val="0070C0"/>
        </w:rPr>
        <w:t xml:space="preserve"> </w:t>
      </w:r>
      <w:r w:rsidR="00AF7A78" w:rsidRPr="004A5E17">
        <w:rPr>
          <w:rFonts w:ascii="Cambria" w:hAnsi="Cambria"/>
          <w:color w:val="0070C0"/>
          <w:lang w:val="ru-RU"/>
        </w:rPr>
        <w:t>в</w:t>
      </w:r>
      <w:r w:rsidR="00AF7A78" w:rsidRPr="004A5E17">
        <w:rPr>
          <w:rFonts w:ascii="Cambria" w:hAnsi="Cambria"/>
          <w:color w:val="0070C0"/>
        </w:rPr>
        <w:t xml:space="preserve"> </w:t>
      </w:r>
      <w:r w:rsidR="00AF7A78" w:rsidRPr="004A5E17">
        <w:rPr>
          <w:rFonts w:ascii="Cambria" w:hAnsi="Cambria"/>
          <w:color w:val="0070C0"/>
          <w:lang w:val="ru-RU"/>
        </w:rPr>
        <w:t>соответствии</w:t>
      </w:r>
      <w:r w:rsidR="00AF7A78" w:rsidRPr="004A5E17">
        <w:rPr>
          <w:rFonts w:ascii="Cambria" w:hAnsi="Cambria"/>
          <w:color w:val="0070C0"/>
        </w:rPr>
        <w:t xml:space="preserve"> </w:t>
      </w:r>
      <w:r w:rsidR="00AF7A78" w:rsidRPr="004A5E17">
        <w:rPr>
          <w:rFonts w:ascii="Cambria" w:hAnsi="Cambria"/>
          <w:color w:val="0070C0"/>
          <w:lang w:val="ru-RU"/>
        </w:rPr>
        <w:t>с</w:t>
      </w:r>
      <w:r w:rsidR="00AF7A78" w:rsidRPr="004A5E17">
        <w:rPr>
          <w:rFonts w:ascii="Cambria" w:hAnsi="Cambria"/>
          <w:color w:val="0070C0"/>
        </w:rPr>
        <w:t xml:space="preserve"> </w:t>
      </w:r>
      <w:r w:rsidR="00AF7A78" w:rsidRPr="004A5E17">
        <w:rPr>
          <w:rFonts w:ascii="Cambria" w:hAnsi="Cambria"/>
          <w:color w:val="0070C0"/>
          <w:lang w:val="ru-RU"/>
        </w:rPr>
        <w:t>Разделом</w:t>
      </w:r>
      <w:r w:rsidR="00AF7A78" w:rsidRPr="004A5E17">
        <w:rPr>
          <w:rFonts w:ascii="Cambria" w:hAnsi="Cambria"/>
          <w:color w:val="0070C0"/>
        </w:rPr>
        <w:t xml:space="preserve"> «</w:t>
      </w:r>
      <w:r w:rsidR="00AF7A78" w:rsidRPr="004A5E17">
        <w:rPr>
          <w:rFonts w:ascii="Cambria" w:hAnsi="Cambria"/>
          <w:color w:val="0070C0"/>
          <w:lang w:val="ru-RU"/>
        </w:rPr>
        <w:t>А</w:t>
      </w:r>
      <w:r w:rsidR="00AF7A78" w:rsidRPr="004A5E17">
        <w:rPr>
          <w:rFonts w:ascii="Cambria" w:hAnsi="Cambria"/>
          <w:color w:val="0070C0"/>
        </w:rPr>
        <w:t xml:space="preserve">.2: </w:t>
      </w:r>
      <w:r w:rsidR="00AF7A78" w:rsidRPr="004A5E17">
        <w:rPr>
          <w:rFonts w:ascii="Cambria" w:hAnsi="Cambria"/>
          <w:color w:val="0070C0"/>
          <w:lang w:val="ru-RU"/>
        </w:rPr>
        <w:t>Принятие</w:t>
      </w:r>
      <w:r w:rsidR="00AF7A78" w:rsidRPr="004A5E17">
        <w:rPr>
          <w:rFonts w:ascii="Cambria" w:hAnsi="Cambria"/>
          <w:color w:val="0070C0"/>
        </w:rPr>
        <w:t xml:space="preserve">» </w:t>
      </w:r>
      <w:r w:rsidR="00AF7A78" w:rsidRPr="004A5E17">
        <w:rPr>
          <w:rFonts w:ascii="Cambria" w:hAnsi="Cambria"/>
          <w:color w:val="0070C0"/>
          <w:lang w:val="ru-RU"/>
        </w:rPr>
        <w:t>настоящего</w:t>
      </w:r>
      <w:r w:rsidR="00AF7A78" w:rsidRPr="004A5E17">
        <w:rPr>
          <w:rFonts w:ascii="Cambria" w:hAnsi="Cambria"/>
          <w:color w:val="0070C0"/>
        </w:rPr>
        <w:t xml:space="preserve"> </w:t>
      </w:r>
      <w:r w:rsidR="00AF7A78" w:rsidRPr="004A5E17">
        <w:rPr>
          <w:rFonts w:ascii="Cambria" w:hAnsi="Cambria"/>
          <w:color w:val="0070C0"/>
          <w:lang w:val="ru-RU"/>
        </w:rPr>
        <w:t>Контракта</w:t>
      </w:r>
      <w:r w:rsidR="00AF7A78" w:rsidRPr="004A5E17">
        <w:rPr>
          <w:rFonts w:ascii="Cambria" w:hAnsi="Cambria"/>
          <w:color w:val="0070C0"/>
        </w:rPr>
        <w:t xml:space="preserve">, </w:t>
      </w:r>
      <w:r w:rsidR="00AF7A78" w:rsidRPr="004A5E17">
        <w:rPr>
          <w:rFonts w:ascii="Cambria" w:hAnsi="Cambria"/>
          <w:color w:val="0070C0"/>
          <w:lang w:val="ru-RU"/>
        </w:rPr>
        <w:t>действительного</w:t>
      </w:r>
      <w:r w:rsidR="00AF7A78" w:rsidRPr="004A5E17">
        <w:rPr>
          <w:rFonts w:ascii="Cambria" w:hAnsi="Cambria"/>
          <w:color w:val="0070C0"/>
        </w:rPr>
        <w:t xml:space="preserve"> </w:t>
      </w:r>
      <w:r w:rsidR="00AF7A78" w:rsidRPr="004A5E17">
        <w:rPr>
          <w:rFonts w:ascii="Cambria" w:hAnsi="Cambria"/>
          <w:color w:val="0070C0"/>
          <w:lang w:val="ru-RU"/>
        </w:rPr>
        <w:t>до</w:t>
      </w:r>
      <w:r w:rsidR="00AF7A78" w:rsidRPr="004A5E17">
        <w:rPr>
          <w:rFonts w:ascii="Cambria" w:hAnsi="Cambria"/>
          <w:color w:val="0070C0"/>
        </w:rPr>
        <w:t xml:space="preserve"> </w:t>
      </w:r>
      <w:r w:rsidR="00AF7A78" w:rsidRPr="004A5E17">
        <w:rPr>
          <w:rFonts w:ascii="Cambria" w:hAnsi="Cambria"/>
          <w:color w:val="0070C0"/>
          <w:lang w:val="ru-RU"/>
        </w:rPr>
        <w:t>даты</w:t>
      </w:r>
      <w:r w:rsidR="00AF7A78" w:rsidRPr="004A5E17">
        <w:rPr>
          <w:rFonts w:ascii="Cambria" w:hAnsi="Cambria"/>
          <w:color w:val="0070C0"/>
        </w:rPr>
        <w:t xml:space="preserve"> </w:t>
      </w:r>
      <w:r w:rsidR="00AF7A78" w:rsidRPr="004A5E17">
        <w:rPr>
          <w:rFonts w:ascii="Cambria" w:hAnsi="Cambria"/>
          <w:color w:val="0070C0"/>
          <w:lang w:val="ru-RU"/>
        </w:rPr>
        <w:t>завершения</w:t>
      </w:r>
      <w:r w:rsidR="00AF7A78" w:rsidRPr="004A5E17">
        <w:rPr>
          <w:rFonts w:ascii="Cambria" w:hAnsi="Cambria"/>
          <w:color w:val="0070C0"/>
        </w:rPr>
        <w:t xml:space="preserve"> </w:t>
      </w:r>
      <w:r w:rsidR="00AF7A78" w:rsidRPr="004A5E17">
        <w:rPr>
          <w:rFonts w:ascii="Cambria" w:hAnsi="Cambria"/>
          <w:color w:val="0070C0"/>
          <w:lang w:val="ru-RU"/>
        </w:rPr>
        <w:t>данного</w:t>
      </w:r>
      <w:r w:rsidR="00AF7A78" w:rsidRPr="004A5E17">
        <w:rPr>
          <w:rFonts w:ascii="Cambria" w:hAnsi="Cambria"/>
          <w:color w:val="0070C0"/>
        </w:rPr>
        <w:t xml:space="preserve"> </w:t>
      </w:r>
      <w:r w:rsidR="00AF7A78" w:rsidRPr="004A5E17">
        <w:rPr>
          <w:rFonts w:ascii="Cambria" w:hAnsi="Cambria"/>
          <w:color w:val="0070C0"/>
          <w:lang w:val="ru-RU"/>
        </w:rPr>
        <w:t>контракта</w:t>
      </w:r>
      <w:r w:rsidR="00AF7A78" w:rsidRPr="004A5E17">
        <w:rPr>
          <w:rFonts w:ascii="Cambria" w:hAnsi="Cambria"/>
          <w:color w:val="0070C0"/>
        </w:rPr>
        <w:t xml:space="preserve">. </w:t>
      </w:r>
      <w:r w:rsidR="00AF7A78" w:rsidRPr="004A5E17">
        <w:rPr>
          <w:rFonts w:ascii="Cambria" w:hAnsi="Cambria"/>
          <w:color w:val="0070C0"/>
          <w:lang w:val="ru-RU"/>
        </w:rPr>
        <w:t xml:space="preserve">Предоставление Гарантии исполнения является предварительным условием для любого платежа в рамках настоящего контракта. Гарантия исполнения хранится в головном офисе Партнера-исполнителя и выдается/возвращается Партнером-исполнителем после сдачи Работ </w:t>
      </w:r>
      <w:r w:rsidR="00AF7A78" w:rsidRPr="00E50B2F">
        <w:rPr>
          <w:rFonts w:ascii="Cambria" w:hAnsi="Cambria"/>
          <w:color w:val="0070C0"/>
          <w:lang w:val="ru-RU"/>
        </w:rPr>
        <w:t>по</w:t>
      </w:r>
      <w:r w:rsidR="00AF7A78" w:rsidRPr="00AF7A78">
        <w:rPr>
          <w:rFonts w:ascii="Cambria" w:hAnsi="Cambria"/>
          <w:color w:val="002060"/>
          <w:lang w:val="ru-RU"/>
        </w:rPr>
        <w:t xml:space="preserve"> </w:t>
      </w:r>
      <w:r w:rsidR="00AF7A78" w:rsidRPr="00E50B2F">
        <w:rPr>
          <w:rFonts w:ascii="Cambria" w:hAnsi="Cambria"/>
          <w:color w:val="0070C0"/>
          <w:lang w:val="ru-RU"/>
        </w:rPr>
        <w:t>Контракту</w:t>
      </w:r>
      <w:r w:rsidR="00AF7A78" w:rsidRPr="00AF7A78">
        <w:rPr>
          <w:rFonts w:ascii="Cambria" w:hAnsi="Cambria"/>
          <w:color w:val="002060"/>
          <w:lang w:val="ru-RU"/>
        </w:rPr>
        <w:t xml:space="preserve"> </w:t>
      </w:r>
      <w:r w:rsidR="00AF7A78" w:rsidRPr="00E50B2F">
        <w:rPr>
          <w:rFonts w:ascii="Cambria" w:hAnsi="Cambria"/>
          <w:color w:val="0070C0"/>
          <w:lang w:val="ru-RU"/>
        </w:rPr>
        <w:t>и</w:t>
      </w:r>
      <w:r w:rsidR="00AF7A78" w:rsidRPr="00AF7A78">
        <w:rPr>
          <w:rFonts w:ascii="Cambria" w:hAnsi="Cambria"/>
          <w:color w:val="002060"/>
          <w:lang w:val="ru-RU"/>
        </w:rPr>
        <w:t xml:space="preserve"> </w:t>
      </w:r>
      <w:r w:rsidR="00AF7A78" w:rsidRPr="00E50B2F">
        <w:rPr>
          <w:rFonts w:ascii="Cambria" w:hAnsi="Cambria"/>
          <w:color w:val="0070C0"/>
          <w:lang w:val="ru-RU"/>
        </w:rPr>
        <w:t>их</w:t>
      </w:r>
      <w:r w:rsidR="00AF7A78" w:rsidRPr="00AF7A78">
        <w:rPr>
          <w:rFonts w:ascii="Cambria" w:hAnsi="Cambria"/>
          <w:color w:val="002060"/>
          <w:lang w:val="ru-RU"/>
        </w:rPr>
        <w:t xml:space="preserve"> </w:t>
      </w:r>
      <w:r w:rsidR="00AF7A78" w:rsidRPr="00E50B2F">
        <w:rPr>
          <w:rFonts w:ascii="Cambria" w:hAnsi="Cambria"/>
          <w:color w:val="0070C0"/>
          <w:lang w:val="ru-RU"/>
        </w:rPr>
        <w:t>приемки</w:t>
      </w:r>
      <w:r w:rsidR="00AF7A78" w:rsidRPr="00AF7A78">
        <w:rPr>
          <w:rFonts w:ascii="Cambria" w:hAnsi="Cambria"/>
          <w:color w:val="002060"/>
          <w:lang w:val="ru-RU"/>
        </w:rPr>
        <w:t xml:space="preserve"> </w:t>
      </w:r>
      <w:r w:rsidR="00AF7A78" w:rsidRPr="00E50B2F">
        <w:rPr>
          <w:rFonts w:ascii="Cambria" w:hAnsi="Cambria"/>
          <w:color w:val="0070C0"/>
          <w:lang w:val="ru-RU"/>
        </w:rPr>
        <w:t>Партнером</w:t>
      </w:r>
      <w:r w:rsidR="00AF7A78" w:rsidRPr="00AF7A78">
        <w:rPr>
          <w:rFonts w:ascii="Cambria" w:hAnsi="Cambria"/>
          <w:color w:val="002060"/>
          <w:lang w:val="ru-RU"/>
        </w:rPr>
        <w:t>-</w:t>
      </w:r>
      <w:r w:rsidR="00AF7A78" w:rsidRPr="00E50B2F">
        <w:rPr>
          <w:rFonts w:ascii="Cambria" w:hAnsi="Cambria"/>
          <w:color w:val="0070C0"/>
          <w:lang w:val="ru-RU"/>
        </w:rPr>
        <w:t>исполнителем</w:t>
      </w:r>
      <w:r w:rsidRPr="00AF7A78">
        <w:rPr>
          <w:rFonts w:ascii="Cambria" w:hAnsi="Cambria"/>
          <w:color w:val="002060"/>
          <w:lang w:val="ru-RU"/>
        </w:rPr>
        <w:t>.</w:t>
      </w:r>
    </w:p>
    <w:p w14:paraId="79EADB31" w14:textId="77777777" w:rsidR="00AE5B41" w:rsidRPr="00AF7A78" w:rsidRDefault="00AE5B41" w:rsidP="00AE5B41">
      <w:pPr>
        <w:rPr>
          <w:rFonts w:ascii="Cambria" w:hAnsi="Cambria"/>
          <w:lang w:val="ru-RU"/>
        </w:rPr>
      </w:pPr>
    </w:p>
    <w:p w14:paraId="41E7EA86" w14:textId="0842C324" w:rsidR="00AE5B41" w:rsidRPr="00867C74" w:rsidRDefault="003929E1" w:rsidP="00AE5B41">
      <w:pPr>
        <w:rPr>
          <w:rFonts w:ascii="Cambria" w:hAnsi="Cambria"/>
          <w:b/>
          <w:sz w:val="24"/>
        </w:rPr>
      </w:pPr>
      <w:r w:rsidRPr="00867C74">
        <w:rPr>
          <w:rFonts w:ascii="Cambria" w:hAnsi="Cambria"/>
          <w:b/>
          <w:sz w:val="24"/>
        </w:rPr>
        <w:lastRenderedPageBreak/>
        <w:t>32.</w:t>
      </w:r>
      <w:r w:rsidRPr="00867C74">
        <w:rPr>
          <w:rFonts w:ascii="Cambria" w:hAnsi="Cambria"/>
          <w:b/>
          <w:sz w:val="24"/>
        </w:rPr>
        <w:tab/>
        <w:t>Interim Payments</w:t>
      </w:r>
      <w:r w:rsidR="00AF7A78">
        <w:rPr>
          <w:rFonts w:ascii="Cambria" w:hAnsi="Cambria"/>
          <w:b/>
          <w:sz w:val="24"/>
        </w:rPr>
        <w:t>/</w:t>
      </w:r>
      <w:r w:rsidR="00AF7A78" w:rsidRPr="00E50B2F">
        <w:rPr>
          <w:rFonts w:ascii="Cambria" w:hAnsi="Cambria"/>
          <w:b/>
          <w:color w:val="auto"/>
          <w:sz w:val="24"/>
          <w:lang w:val="en-US"/>
        </w:rPr>
        <w:t xml:space="preserve"> </w:t>
      </w:r>
      <w:r w:rsidR="00AF7A78" w:rsidRPr="00E50B2F">
        <w:rPr>
          <w:rFonts w:ascii="Cambria" w:hAnsi="Cambria"/>
          <w:b/>
          <w:color w:val="0070C0"/>
          <w:sz w:val="24"/>
          <w:lang w:val="ru-RU"/>
        </w:rPr>
        <w:t>Промежуточные</w:t>
      </w:r>
      <w:r w:rsidR="00AF7A78" w:rsidRPr="00E50B2F">
        <w:rPr>
          <w:rFonts w:ascii="Cambria" w:hAnsi="Cambria"/>
          <w:b/>
          <w:color w:val="002060"/>
          <w:sz w:val="24"/>
          <w:lang w:val="en-US"/>
        </w:rPr>
        <w:t xml:space="preserve"> </w:t>
      </w:r>
      <w:r w:rsidR="00AF7A78" w:rsidRPr="00E50B2F">
        <w:rPr>
          <w:rFonts w:ascii="Cambria" w:hAnsi="Cambria"/>
          <w:b/>
          <w:color w:val="0070C0"/>
          <w:sz w:val="24"/>
          <w:lang w:val="ru-RU"/>
        </w:rPr>
        <w:t>платежи</w:t>
      </w:r>
    </w:p>
    <w:p w14:paraId="791CFD1A" w14:textId="43B791E4" w:rsidR="00AE5B41" w:rsidRPr="00AF7A78" w:rsidRDefault="00AE5B41" w:rsidP="00AE5B41">
      <w:pPr>
        <w:rPr>
          <w:rFonts w:ascii="Cambria" w:hAnsi="Cambria"/>
          <w:lang w:val="ru-RU"/>
        </w:rPr>
      </w:pPr>
      <w:r w:rsidRPr="00867C74">
        <w:rPr>
          <w:rFonts w:ascii="Cambria" w:hAnsi="Cambria"/>
        </w:rPr>
        <w:t xml:space="preserve">Within 28 days of delivery of each statement, i.e. date of confirmed receipt, the </w:t>
      </w:r>
      <w:r w:rsidR="001E1EE5" w:rsidRPr="00867C74">
        <w:rPr>
          <w:rFonts w:ascii="Cambria" w:hAnsi="Cambria"/>
        </w:rPr>
        <w:t>Implementing Partner</w:t>
      </w:r>
      <w:r w:rsidRPr="00867C74">
        <w:rPr>
          <w:rFonts w:ascii="Cambria" w:hAnsi="Cambria"/>
        </w:rPr>
        <w:t xml:space="preserve"> shall either state refusal of payment with reasons given in writing or pay to the Contractor the amount shown in the Contractor's statement less retention for defects liability at the rate of 8% (eight percent) unless for lump sum-milestone payments calculated considering the retention for defects liability, and less any amount for which the </w:t>
      </w:r>
      <w:r w:rsidR="001E1EE5" w:rsidRPr="00867C74">
        <w:rPr>
          <w:rFonts w:ascii="Cambria" w:hAnsi="Cambria"/>
        </w:rPr>
        <w:t>Implementing Partner</w:t>
      </w:r>
      <w:r w:rsidRPr="00867C74">
        <w:rPr>
          <w:rFonts w:ascii="Cambria" w:hAnsi="Cambria"/>
        </w:rPr>
        <w:t xml:space="preserve"> has specified his reasons for disagreement. The</w:t>
      </w:r>
      <w:r w:rsidRPr="00AF7A78">
        <w:rPr>
          <w:rFonts w:ascii="Cambria" w:hAnsi="Cambria"/>
          <w:lang w:val="ru-RU"/>
        </w:rPr>
        <w:t xml:space="preserve"> </w:t>
      </w:r>
      <w:r w:rsidR="001E1EE5" w:rsidRPr="00867C74">
        <w:rPr>
          <w:rFonts w:ascii="Cambria" w:hAnsi="Cambria"/>
        </w:rPr>
        <w:t>Implementing</w:t>
      </w:r>
      <w:r w:rsidR="001E1EE5" w:rsidRPr="00AF7A78">
        <w:rPr>
          <w:rFonts w:ascii="Cambria" w:hAnsi="Cambria"/>
          <w:lang w:val="ru-RU"/>
        </w:rPr>
        <w:t xml:space="preserve"> </w:t>
      </w:r>
      <w:r w:rsidR="001E1EE5" w:rsidRPr="00867C74">
        <w:rPr>
          <w:rFonts w:ascii="Cambria" w:hAnsi="Cambria"/>
        </w:rPr>
        <w:t>Partner</w:t>
      </w:r>
      <w:r w:rsidRPr="00AF7A78">
        <w:rPr>
          <w:rFonts w:ascii="Cambria" w:hAnsi="Cambria"/>
          <w:lang w:val="ru-RU"/>
        </w:rPr>
        <w:t xml:space="preserve"> </w:t>
      </w:r>
      <w:r w:rsidRPr="00867C74">
        <w:rPr>
          <w:rFonts w:ascii="Cambria" w:hAnsi="Cambria"/>
        </w:rPr>
        <w:t>shall</w:t>
      </w:r>
      <w:r w:rsidRPr="00AF7A78">
        <w:rPr>
          <w:rFonts w:ascii="Cambria" w:hAnsi="Cambria"/>
          <w:lang w:val="ru-RU"/>
        </w:rPr>
        <w:t xml:space="preserve"> </w:t>
      </w:r>
      <w:r w:rsidRPr="00867C74">
        <w:rPr>
          <w:rFonts w:ascii="Cambria" w:hAnsi="Cambria"/>
        </w:rPr>
        <w:t>not</w:t>
      </w:r>
      <w:r w:rsidRPr="00AF7A78">
        <w:rPr>
          <w:rFonts w:ascii="Cambria" w:hAnsi="Cambria"/>
          <w:lang w:val="ru-RU"/>
        </w:rPr>
        <w:t xml:space="preserve"> </w:t>
      </w:r>
      <w:r w:rsidRPr="00867C74">
        <w:rPr>
          <w:rFonts w:ascii="Cambria" w:hAnsi="Cambria"/>
        </w:rPr>
        <w:t>be</w:t>
      </w:r>
      <w:r w:rsidRPr="00AF7A78">
        <w:rPr>
          <w:rFonts w:ascii="Cambria" w:hAnsi="Cambria"/>
          <w:lang w:val="ru-RU"/>
        </w:rPr>
        <w:t xml:space="preserve"> </w:t>
      </w:r>
      <w:r w:rsidRPr="00867C74">
        <w:rPr>
          <w:rFonts w:ascii="Cambria" w:hAnsi="Cambria"/>
        </w:rPr>
        <w:t>bound</w:t>
      </w:r>
      <w:r w:rsidRPr="00AF7A78">
        <w:rPr>
          <w:rFonts w:ascii="Cambria" w:hAnsi="Cambria"/>
          <w:lang w:val="ru-RU"/>
        </w:rPr>
        <w:t xml:space="preserve"> </w:t>
      </w:r>
      <w:r w:rsidRPr="00867C74">
        <w:rPr>
          <w:rFonts w:ascii="Cambria" w:hAnsi="Cambria"/>
        </w:rPr>
        <w:t>by</w:t>
      </w:r>
      <w:r w:rsidRPr="00AF7A78">
        <w:rPr>
          <w:rFonts w:ascii="Cambria" w:hAnsi="Cambria"/>
          <w:lang w:val="ru-RU"/>
        </w:rPr>
        <w:t xml:space="preserve"> </w:t>
      </w:r>
      <w:r w:rsidRPr="00867C74">
        <w:rPr>
          <w:rFonts w:ascii="Cambria" w:hAnsi="Cambria"/>
        </w:rPr>
        <w:t>any</w:t>
      </w:r>
      <w:r w:rsidRPr="00AF7A78">
        <w:rPr>
          <w:rFonts w:ascii="Cambria" w:hAnsi="Cambria"/>
          <w:lang w:val="ru-RU"/>
        </w:rPr>
        <w:t xml:space="preserve"> </w:t>
      </w:r>
      <w:r w:rsidRPr="00867C74">
        <w:rPr>
          <w:rFonts w:ascii="Cambria" w:hAnsi="Cambria"/>
        </w:rPr>
        <w:t>sum</w:t>
      </w:r>
      <w:r w:rsidRPr="00AF7A78">
        <w:rPr>
          <w:rFonts w:ascii="Cambria" w:hAnsi="Cambria"/>
          <w:lang w:val="ru-RU"/>
        </w:rPr>
        <w:t xml:space="preserve"> </w:t>
      </w:r>
      <w:r w:rsidRPr="00867C74">
        <w:rPr>
          <w:rFonts w:ascii="Cambria" w:hAnsi="Cambria"/>
        </w:rPr>
        <w:t>previously</w:t>
      </w:r>
      <w:r w:rsidRPr="00AF7A78">
        <w:rPr>
          <w:rFonts w:ascii="Cambria" w:hAnsi="Cambria"/>
          <w:lang w:val="ru-RU"/>
        </w:rPr>
        <w:t xml:space="preserve"> </w:t>
      </w:r>
      <w:r w:rsidRPr="00867C74">
        <w:rPr>
          <w:rFonts w:ascii="Cambria" w:hAnsi="Cambria"/>
        </w:rPr>
        <w:t>considered</w:t>
      </w:r>
      <w:r w:rsidRPr="00AF7A78">
        <w:rPr>
          <w:rFonts w:ascii="Cambria" w:hAnsi="Cambria"/>
          <w:lang w:val="ru-RU"/>
        </w:rPr>
        <w:t xml:space="preserve"> </w:t>
      </w:r>
      <w:r w:rsidRPr="00867C74">
        <w:rPr>
          <w:rFonts w:ascii="Cambria" w:hAnsi="Cambria"/>
        </w:rPr>
        <w:t>by</w:t>
      </w:r>
      <w:r w:rsidRPr="00AF7A78">
        <w:rPr>
          <w:rFonts w:ascii="Cambria" w:hAnsi="Cambria"/>
          <w:lang w:val="ru-RU"/>
        </w:rPr>
        <w:t xml:space="preserve"> </w:t>
      </w:r>
      <w:r w:rsidRPr="00867C74">
        <w:rPr>
          <w:rFonts w:ascii="Cambria" w:hAnsi="Cambria"/>
        </w:rPr>
        <w:t>him</w:t>
      </w:r>
      <w:r w:rsidRPr="00AF7A78">
        <w:rPr>
          <w:rFonts w:ascii="Cambria" w:hAnsi="Cambria"/>
          <w:lang w:val="ru-RU"/>
        </w:rPr>
        <w:t xml:space="preserve"> </w:t>
      </w:r>
      <w:r w:rsidRPr="00867C74">
        <w:rPr>
          <w:rFonts w:ascii="Cambria" w:hAnsi="Cambria"/>
        </w:rPr>
        <w:t>to</w:t>
      </w:r>
      <w:r w:rsidRPr="00AF7A78">
        <w:rPr>
          <w:rFonts w:ascii="Cambria" w:hAnsi="Cambria"/>
          <w:lang w:val="ru-RU"/>
        </w:rPr>
        <w:t xml:space="preserve"> </w:t>
      </w:r>
      <w:r w:rsidRPr="00867C74">
        <w:rPr>
          <w:rFonts w:ascii="Cambria" w:hAnsi="Cambria"/>
        </w:rPr>
        <w:t>be</w:t>
      </w:r>
      <w:r w:rsidRPr="00AF7A78">
        <w:rPr>
          <w:rFonts w:ascii="Cambria" w:hAnsi="Cambria"/>
          <w:lang w:val="ru-RU"/>
        </w:rPr>
        <w:t xml:space="preserve"> </w:t>
      </w:r>
      <w:r w:rsidRPr="00867C74">
        <w:rPr>
          <w:rFonts w:ascii="Cambria" w:hAnsi="Cambria"/>
        </w:rPr>
        <w:t>due</w:t>
      </w:r>
      <w:r w:rsidRPr="00AF7A78">
        <w:rPr>
          <w:rFonts w:ascii="Cambria" w:hAnsi="Cambria"/>
          <w:lang w:val="ru-RU"/>
        </w:rPr>
        <w:t xml:space="preserve"> </w:t>
      </w:r>
      <w:r w:rsidRPr="00867C74">
        <w:rPr>
          <w:rFonts w:ascii="Cambria" w:hAnsi="Cambria"/>
        </w:rPr>
        <w:t>to</w:t>
      </w:r>
      <w:r w:rsidRPr="00AF7A78">
        <w:rPr>
          <w:rFonts w:ascii="Cambria" w:hAnsi="Cambria"/>
          <w:lang w:val="ru-RU"/>
        </w:rPr>
        <w:t xml:space="preserve"> </w:t>
      </w:r>
      <w:r w:rsidRPr="00867C74">
        <w:rPr>
          <w:rFonts w:ascii="Cambria" w:hAnsi="Cambria"/>
        </w:rPr>
        <w:t>the</w:t>
      </w:r>
      <w:r w:rsidRPr="00AF7A78">
        <w:rPr>
          <w:rFonts w:ascii="Cambria" w:hAnsi="Cambria"/>
          <w:lang w:val="ru-RU"/>
        </w:rPr>
        <w:t xml:space="preserve"> </w:t>
      </w:r>
      <w:r w:rsidRPr="00867C74">
        <w:rPr>
          <w:rFonts w:ascii="Cambria" w:hAnsi="Cambria"/>
        </w:rPr>
        <w:t>Contractor</w:t>
      </w:r>
      <w:r w:rsidR="00AF7A78" w:rsidRPr="00AF7A78">
        <w:rPr>
          <w:rFonts w:ascii="Cambria" w:hAnsi="Cambria"/>
          <w:lang w:val="ru-RU"/>
        </w:rPr>
        <w:t>/</w:t>
      </w:r>
      <w:r w:rsidR="00AF7A78" w:rsidRPr="00E50B2F">
        <w:rPr>
          <w:rFonts w:ascii="Cambria" w:hAnsi="Cambria"/>
          <w:color w:val="0070C0"/>
          <w:lang w:val="ru-RU"/>
        </w:rPr>
        <w:t>В</w:t>
      </w:r>
      <w:r w:rsidR="00AF7A78" w:rsidRPr="00AF7A78">
        <w:rPr>
          <w:rFonts w:ascii="Cambria" w:hAnsi="Cambria"/>
          <w:color w:val="002060"/>
          <w:lang w:val="ru-RU"/>
        </w:rPr>
        <w:t xml:space="preserve"> </w:t>
      </w:r>
      <w:r w:rsidR="00AF7A78" w:rsidRPr="00E50B2F">
        <w:rPr>
          <w:rFonts w:ascii="Cambria" w:hAnsi="Cambria"/>
          <w:color w:val="0070C0"/>
          <w:lang w:val="ru-RU"/>
        </w:rPr>
        <w:t>течение</w:t>
      </w:r>
      <w:r w:rsidR="00AF7A78" w:rsidRPr="00AF7A78">
        <w:rPr>
          <w:rFonts w:ascii="Cambria" w:hAnsi="Cambria"/>
          <w:color w:val="002060"/>
          <w:lang w:val="ru-RU"/>
        </w:rPr>
        <w:t xml:space="preserve"> 28 </w:t>
      </w:r>
      <w:r w:rsidR="00AF7A78" w:rsidRPr="00E50B2F">
        <w:rPr>
          <w:rFonts w:ascii="Cambria" w:hAnsi="Cambria"/>
          <w:color w:val="0070C0"/>
          <w:lang w:val="ru-RU"/>
        </w:rPr>
        <w:t>дней</w:t>
      </w:r>
      <w:r w:rsidR="00AF7A78" w:rsidRPr="00AF7A78">
        <w:rPr>
          <w:rFonts w:ascii="Cambria" w:hAnsi="Cambria"/>
          <w:color w:val="002060"/>
          <w:lang w:val="ru-RU"/>
        </w:rPr>
        <w:t xml:space="preserve"> </w:t>
      </w:r>
      <w:r w:rsidR="00AF7A78" w:rsidRPr="00E50B2F">
        <w:rPr>
          <w:rFonts w:ascii="Cambria" w:hAnsi="Cambria"/>
          <w:color w:val="0070C0"/>
          <w:lang w:val="ru-RU"/>
        </w:rPr>
        <w:t>с</w:t>
      </w:r>
      <w:r w:rsidR="00AF7A78" w:rsidRPr="00AF7A78">
        <w:rPr>
          <w:rFonts w:ascii="Cambria" w:hAnsi="Cambria"/>
          <w:color w:val="002060"/>
          <w:lang w:val="ru-RU"/>
        </w:rPr>
        <w:t xml:space="preserve"> </w:t>
      </w:r>
      <w:r w:rsidR="00AF7A78" w:rsidRPr="00E50B2F">
        <w:rPr>
          <w:rFonts w:ascii="Cambria" w:hAnsi="Cambria"/>
          <w:color w:val="0070C0"/>
          <w:lang w:val="ru-RU"/>
        </w:rPr>
        <w:t>момента</w:t>
      </w:r>
      <w:r w:rsidR="00AF7A78" w:rsidRPr="00AF7A78">
        <w:rPr>
          <w:rFonts w:ascii="Cambria" w:hAnsi="Cambria"/>
          <w:color w:val="002060"/>
          <w:lang w:val="ru-RU"/>
        </w:rPr>
        <w:t xml:space="preserve"> </w:t>
      </w:r>
      <w:r w:rsidR="00AF7A78" w:rsidRPr="00E50B2F">
        <w:rPr>
          <w:rFonts w:ascii="Cambria" w:hAnsi="Cambria"/>
          <w:color w:val="0070C0"/>
          <w:lang w:val="ru-RU"/>
        </w:rPr>
        <w:t>доставки</w:t>
      </w:r>
      <w:r w:rsidR="00AF7A78" w:rsidRPr="00AF7A78">
        <w:rPr>
          <w:rFonts w:ascii="Cambria" w:hAnsi="Cambria"/>
          <w:color w:val="002060"/>
          <w:lang w:val="ru-RU"/>
        </w:rPr>
        <w:t xml:space="preserve"> </w:t>
      </w:r>
      <w:r w:rsidR="00AF7A78" w:rsidRPr="00E50B2F">
        <w:rPr>
          <w:rFonts w:ascii="Cambria" w:hAnsi="Cambria"/>
          <w:color w:val="0070C0"/>
          <w:lang w:val="ru-RU"/>
        </w:rPr>
        <w:t>каждой</w:t>
      </w:r>
      <w:r w:rsidR="00AF7A78" w:rsidRPr="00AF7A78">
        <w:rPr>
          <w:rFonts w:ascii="Cambria" w:hAnsi="Cambria"/>
          <w:color w:val="002060"/>
          <w:lang w:val="ru-RU"/>
        </w:rPr>
        <w:t xml:space="preserve"> </w:t>
      </w:r>
      <w:r w:rsidR="00AF7A78" w:rsidRPr="00E50B2F">
        <w:rPr>
          <w:rFonts w:ascii="Cambria" w:hAnsi="Cambria"/>
          <w:color w:val="0070C0"/>
          <w:lang w:val="ru-RU"/>
        </w:rPr>
        <w:t>сметы</w:t>
      </w:r>
      <w:r w:rsidR="00AF7A78" w:rsidRPr="00AF7A78">
        <w:rPr>
          <w:rFonts w:ascii="Cambria" w:hAnsi="Cambria"/>
          <w:color w:val="002060"/>
          <w:lang w:val="ru-RU"/>
        </w:rPr>
        <w:t xml:space="preserve">, </w:t>
      </w:r>
      <w:r w:rsidR="00AF7A78" w:rsidRPr="00E50B2F">
        <w:rPr>
          <w:rFonts w:ascii="Cambria" w:hAnsi="Cambria"/>
          <w:color w:val="0070C0"/>
          <w:lang w:val="ru-RU"/>
        </w:rPr>
        <w:t>т</w:t>
      </w:r>
      <w:r w:rsidR="00AF7A78" w:rsidRPr="00AF7A78">
        <w:rPr>
          <w:rFonts w:ascii="Cambria" w:hAnsi="Cambria"/>
          <w:color w:val="002060"/>
          <w:lang w:val="ru-RU"/>
        </w:rPr>
        <w:t>.</w:t>
      </w:r>
      <w:r w:rsidR="00AF7A78" w:rsidRPr="00E50B2F">
        <w:rPr>
          <w:rFonts w:ascii="Cambria" w:hAnsi="Cambria"/>
          <w:color w:val="0070C0"/>
          <w:lang w:val="ru-RU"/>
        </w:rPr>
        <w:t>е</w:t>
      </w:r>
      <w:r w:rsidR="00AF7A78" w:rsidRPr="00AF7A78">
        <w:rPr>
          <w:rFonts w:ascii="Cambria" w:hAnsi="Cambria"/>
          <w:color w:val="002060"/>
          <w:lang w:val="ru-RU"/>
        </w:rPr>
        <w:t xml:space="preserve">. </w:t>
      </w:r>
      <w:r w:rsidR="00AF7A78" w:rsidRPr="00E50B2F">
        <w:rPr>
          <w:rFonts w:ascii="Cambria" w:hAnsi="Cambria"/>
          <w:color w:val="0070C0"/>
          <w:lang w:val="ru-RU"/>
        </w:rPr>
        <w:t>даты</w:t>
      </w:r>
      <w:r w:rsidR="00AF7A78" w:rsidRPr="00AF7A78">
        <w:rPr>
          <w:rFonts w:ascii="Cambria" w:hAnsi="Cambria"/>
          <w:color w:val="002060"/>
          <w:lang w:val="ru-RU"/>
        </w:rPr>
        <w:t xml:space="preserve"> </w:t>
      </w:r>
      <w:r w:rsidR="00AF7A78" w:rsidRPr="00E50B2F">
        <w:rPr>
          <w:rFonts w:ascii="Cambria" w:hAnsi="Cambria"/>
          <w:color w:val="0070C0"/>
          <w:lang w:val="ru-RU"/>
        </w:rPr>
        <w:t>подтвержденного</w:t>
      </w:r>
      <w:r w:rsidR="00AF7A78" w:rsidRPr="00AF7A78">
        <w:rPr>
          <w:rFonts w:ascii="Cambria" w:hAnsi="Cambria"/>
          <w:color w:val="002060"/>
          <w:lang w:val="ru-RU"/>
        </w:rPr>
        <w:t xml:space="preserve"> </w:t>
      </w:r>
      <w:r w:rsidR="00AF7A78" w:rsidRPr="00E50B2F">
        <w:rPr>
          <w:rFonts w:ascii="Cambria" w:hAnsi="Cambria"/>
          <w:color w:val="0070C0"/>
          <w:lang w:val="ru-RU"/>
        </w:rPr>
        <w:t>получения</w:t>
      </w:r>
      <w:r w:rsidR="00AF7A78" w:rsidRPr="00AF7A78">
        <w:rPr>
          <w:rFonts w:ascii="Cambria" w:hAnsi="Cambria"/>
          <w:color w:val="002060"/>
          <w:lang w:val="ru-RU"/>
        </w:rPr>
        <w:t xml:space="preserve">, </w:t>
      </w:r>
      <w:r w:rsidR="00AF7A78" w:rsidRPr="004A5E17">
        <w:rPr>
          <w:rFonts w:ascii="Cambria" w:hAnsi="Cambria"/>
          <w:color w:val="0070C0"/>
          <w:lang w:val="ru-RU"/>
        </w:rPr>
        <w:t>Партнер-исполнитель должен либо заявить об отказе от платежа с указанием причин в письменной форме, либо выплатить Подрядчику сумму, указанную в смете Подрядчика, за вычетом удержания суммы ответственности за дефекты в размере 8% (восемь процентов), за исключением единовременных поэтапных платежей, рассчитанных с учетом удержания суммы ответственности за дефекты</w:t>
      </w:r>
      <w:r w:rsidR="00AF7A78" w:rsidRPr="00AF7A78">
        <w:rPr>
          <w:rFonts w:ascii="Cambria" w:hAnsi="Cambria"/>
          <w:color w:val="002060"/>
          <w:lang w:val="ru-RU"/>
        </w:rPr>
        <w:t xml:space="preserve">, </w:t>
      </w:r>
      <w:r w:rsidR="00AF7A78" w:rsidRPr="00E50B2F">
        <w:rPr>
          <w:rFonts w:ascii="Cambria" w:hAnsi="Cambria"/>
          <w:color w:val="0070C0"/>
          <w:lang w:val="ru-RU"/>
        </w:rPr>
        <w:t>и</w:t>
      </w:r>
      <w:r w:rsidR="00AF7A78" w:rsidRPr="00AF7A78">
        <w:rPr>
          <w:rFonts w:ascii="Cambria" w:hAnsi="Cambria"/>
          <w:color w:val="002060"/>
          <w:lang w:val="ru-RU"/>
        </w:rPr>
        <w:t xml:space="preserve"> </w:t>
      </w:r>
      <w:r w:rsidR="00AF7A78" w:rsidRPr="00E50B2F">
        <w:rPr>
          <w:rFonts w:ascii="Cambria" w:hAnsi="Cambria"/>
          <w:color w:val="0070C0"/>
          <w:lang w:val="ru-RU"/>
        </w:rPr>
        <w:t>за</w:t>
      </w:r>
      <w:r w:rsidR="00AF7A78" w:rsidRPr="00AF7A78">
        <w:rPr>
          <w:rFonts w:ascii="Cambria" w:hAnsi="Cambria"/>
          <w:color w:val="002060"/>
          <w:lang w:val="ru-RU"/>
        </w:rPr>
        <w:t xml:space="preserve"> </w:t>
      </w:r>
      <w:r w:rsidR="00AF7A78" w:rsidRPr="00E50B2F">
        <w:rPr>
          <w:rFonts w:ascii="Cambria" w:hAnsi="Cambria"/>
          <w:color w:val="0070C0"/>
          <w:lang w:val="ru-RU"/>
        </w:rPr>
        <w:t>вычетом</w:t>
      </w:r>
      <w:r w:rsidR="00AF7A78" w:rsidRPr="00AF7A78">
        <w:rPr>
          <w:rFonts w:ascii="Cambria" w:hAnsi="Cambria"/>
          <w:color w:val="002060"/>
          <w:lang w:val="ru-RU"/>
        </w:rPr>
        <w:t xml:space="preserve"> </w:t>
      </w:r>
      <w:r w:rsidR="00AF7A78" w:rsidRPr="00E50B2F">
        <w:rPr>
          <w:rFonts w:ascii="Cambria" w:hAnsi="Cambria"/>
          <w:color w:val="0070C0"/>
          <w:lang w:val="ru-RU"/>
        </w:rPr>
        <w:t>любой</w:t>
      </w:r>
      <w:r w:rsidR="00AF7A78" w:rsidRPr="00AF7A78">
        <w:rPr>
          <w:rFonts w:ascii="Cambria" w:hAnsi="Cambria"/>
          <w:color w:val="002060"/>
          <w:lang w:val="ru-RU"/>
        </w:rPr>
        <w:t xml:space="preserve"> </w:t>
      </w:r>
      <w:r w:rsidR="00AF7A78" w:rsidRPr="00E50B2F">
        <w:rPr>
          <w:rFonts w:ascii="Cambria" w:hAnsi="Cambria"/>
          <w:color w:val="0070C0"/>
          <w:lang w:val="ru-RU"/>
        </w:rPr>
        <w:t>суммы</w:t>
      </w:r>
      <w:r w:rsidR="00AF7A78" w:rsidRPr="00AF7A78">
        <w:rPr>
          <w:rFonts w:ascii="Cambria" w:hAnsi="Cambria"/>
          <w:color w:val="002060"/>
          <w:lang w:val="ru-RU"/>
        </w:rPr>
        <w:t xml:space="preserve">, </w:t>
      </w:r>
      <w:r w:rsidR="00AF7A78" w:rsidRPr="00E50B2F">
        <w:rPr>
          <w:rFonts w:ascii="Cambria" w:hAnsi="Cambria"/>
          <w:color w:val="0070C0"/>
          <w:lang w:val="ru-RU"/>
        </w:rPr>
        <w:t>в</w:t>
      </w:r>
      <w:r w:rsidR="00AF7A78" w:rsidRPr="00AF7A78">
        <w:rPr>
          <w:rFonts w:ascii="Cambria" w:hAnsi="Cambria"/>
          <w:color w:val="002060"/>
          <w:lang w:val="ru-RU"/>
        </w:rPr>
        <w:t xml:space="preserve"> </w:t>
      </w:r>
      <w:r w:rsidR="00AF7A78" w:rsidRPr="00E50B2F">
        <w:rPr>
          <w:rFonts w:ascii="Cambria" w:hAnsi="Cambria"/>
          <w:color w:val="0070C0"/>
          <w:lang w:val="ru-RU"/>
        </w:rPr>
        <w:t>отношении</w:t>
      </w:r>
      <w:r w:rsidR="00AF7A78" w:rsidRPr="00AF7A78">
        <w:rPr>
          <w:rFonts w:ascii="Cambria" w:hAnsi="Cambria"/>
          <w:color w:val="002060"/>
          <w:lang w:val="ru-RU"/>
        </w:rPr>
        <w:t xml:space="preserve"> </w:t>
      </w:r>
      <w:r w:rsidR="00AF7A78" w:rsidRPr="00E50B2F">
        <w:rPr>
          <w:rFonts w:ascii="Cambria" w:hAnsi="Cambria"/>
          <w:color w:val="0070C0"/>
          <w:lang w:val="ru-RU"/>
        </w:rPr>
        <w:t>которой</w:t>
      </w:r>
      <w:r w:rsidR="00AF7A78" w:rsidRPr="00AF7A78">
        <w:rPr>
          <w:rFonts w:ascii="Cambria" w:hAnsi="Cambria"/>
          <w:color w:val="002060"/>
          <w:lang w:val="ru-RU"/>
        </w:rPr>
        <w:t xml:space="preserve"> </w:t>
      </w:r>
      <w:r w:rsidR="00AF7A78" w:rsidRPr="00E50B2F">
        <w:rPr>
          <w:rFonts w:ascii="Cambria" w:hAnsi="Cambria"/>
          <w:color w:val="0070C0"/>
          <w:lang w:val="ru-RU"/>
        </w:rPr>
        <w:t>Партнер</w:t>
      </w:r>
      <w:r w:rsidR="00AF7A78" w:rsidRPr="00AF7A78">
        <w:rPr>
          <w:rFonts w:ascii="Cambria" w:hAnsi="Cambria"/>
          <w:color w:val="002060"/>
          <w:lang w:val="ru-RU"/>
        </w:rPr>
        <w:t>-</w:t>
      </w:r>
      <w:r w:rsidR="00AF7A78" w:rsidRPr="00E50B2F">
        <w:rPr>
          <w:rFonts w:ascii="Cambria" w:hAnsi="Cambria"/>
          <w:color w:val="0070C0"/>
          <w:lang w:val="ru-RU"/>
        </w:rPr>
        <w:t>исполнитель</w:t>
      </w:r>
      <w:r w:rsidR="00AF7A78" w:rsidRPr="00AF7A78">
        <w:rPr>
          <w:rFonts w:ascii="Cambria" w:hAnsi="Cambria"/>
          <w:color w:val="002060"/>
          <w:lang w:val="ru-RU"/>
        </w:rPr>
        <w:t xml:space="preserve"> </w:t>
      </w:r>
      <w:r w:rsidR="00AF7A78" w:rsidRPr="00E50B2F">
        <w:rPr>
          <w:rFonts w:ascii="Cambria" w:hAnsi="Cambria"/>
          <w:color w:val="0070C0"/>
          <w:lang w:val="ru-RU"/>
        </w:rPr>
        <w:t>указал</w:t>
      </w:r>
      <w:r w:rsidR="00AF7A78" w:rsidRPr="00AF7A78">
        <w:rPr>
          <w:rFonts w:ascii="Cambria" w:hAnsi="Cambria"/>
          <w:color w:val="002060"/>
          <w:lang w:val="ru-RU"/>
        </w:rPr>
        <w:t xml:space="preserve"> </w:t>
      </w:r>
      <w:r w:rsidR="00AF7A78" w:rsidRPr="00E50B2F">
        <w:rPr>
          <w:rFonts w:ascii="Cambria" w:hAnsi="Cambria"/>
          <w:color w:val="0070C0"/>
          <w:lang w:val="ru-RU"/>
        </w:rPr>
        <w:t>причины</w:t>
      </w:r>
      <w:r w:rsidR="00AF7A78" w:rsidRPr="00AF7A78">
        <w:rPr>
          <w:rFonts w:ascii="Cambria" w:hAnsi="Cambria"/>
          <w:color w:val="002060"/>
          <w:lang w:val="ru-RU"/>
        </w:rPr>
        <w:t xml:space="preserve"> </w:t>
      </w:r>
      <w:r w:rsidR="00AF7A78" w:rsidRPr="00E50B2F">
        <w:rPr>
          <w:rFonts w:ascii="Cambria" w:hAnsi="Cambria"/>
          <w:color w:val="0070C0"/>
          <w:lang w:val="ru-RU"/>
        </w:rPr>
        <w:t>своего</w:t>
      </w:r>
      <w:r w:rsidR="00AF7A78" w:rsidRPr="00AF7A78">
        <w:rPr>
          <w:rFonts w:ascii="Cambria" w:hAnsi="Cambria"/>
          <w:color w:val="002060"/>
          <w:lang w:val="ru-RU"/>
        </w:rPr>
        <w:t xml:space="preserve"> </w:t>
      </w:r>
      <w:r w:rsidR="00AF7A78" w:rsidRPr="00E50B2F">
        <w:rPr>
          <w:rFonts w:ascii="Cambria" w:hAnsi="Cambria"/>
          <w:color w:val="0070C0"/>
          <w:lang w:val="ru-RU"/>
        </w:rPr>
        <w:t>несогласия</w:t>
      </w:r>
      <w:r w:rsidR="00AF7A78" w:rsidRPr="00AF7A78">
        <w:rPr>
          <w:rFonts w:ascii="Cambria" w:hAnsi="Cambria"/>
          <w:color w:val="002060"/>
          <w:lang w:val="ru-RU"/>
        </w:rPr>
        <w:t xml:space="preserve">. </w:t>
      </w:r>
      <w:r w:rsidR="00AF7A78" w:rsidRPr="00E50B2F">
        <w:rPr>
          <w:rFonts w:ascii="Cambria" w:hAnsi="Cambria"/>
          <w:color w:val="0070C0"/>
          <w:lang w:val="ru-RU"/>
        </w:rPr>
        <w:t>Партнер</w:t>
      </w:r>
      <w:r w:rsidR="00AF7A78" w:rsidRPr="00AF7A78">
        <w:rPr>
          <w:rFonts w:ascii="Cambria" w:hAnsi="Cambria"/>
          <w:color w:val="002060"/>
          <w:lang w:val="ru-RU"/>
        </w:rPr>
        <w:t>-</w:t>
      </w:r>
      <w:r w:rsidR="00AF7A78" w:rsidRPr="00E50B2F">
        <w:rPr>
          <w:rFonts w:ascii="Cambria" w:hAnsi="Cambria"/>
          <w:color w:val="0070C0"/>
          <w:lang w:val="ru-RU"/>
        </w:rPr>
        <w:t>исполнитель</w:t>
      </w:r>
      <w:r w:rsidR="00AF7A78" w:rsidRPr="00AF7A78">
        <w:rPr>
          <w:rFonts w:ascii="Cambria" w:hAnsi="Cambria"/>
          <w:color w:val="002060"/>
          <w:lang w:val="ru-RU"/>
        </w:rPr>
        <w:t xml:space="preserve"> </w:t>
      </w:r>
      <w:r w:rsidR="00AF7A78" w:rsidRPr="00E50B2F">
        <w:rPr>
          <w:rFonts w:ascii="Cambria" w:hAnsi="Cambria"/>
          <w:color w:val="0070C0"/>
          <w:lang w:val="ru-RU"/>
        </w:rPr>
        <w:t>не</w:t>
      </w:r>
      <w:r w:rsidR="00AF7A78" w:rsidRPr="00AF7A78">
        <w:rPr>
          <w:rFonts w:ascii="Cambria" w:hAnsi="Cambria"/>
          <w:color w:val="002060"/>
          <w:lang w:val="ru-RU"/>
        </w:rPr>
        <w:t xml:space="preserve"> </w:t>
      </w:r>
      <w:r w:rsidR="00AF7A78" w:rsidRPr="00E50B2F">
        <w:rPr>
          <w:rFonts w:ascii="Cambria" w:hAnsi="Cambria"/>
          <w:color w:val="0070C0"/>
          <w:lang w:val="ru-RU"/>
        </w:rPr>
        <w:t>связан</w:t>
      </w:r>
      <w:r w:rsidR="00AF7A78" w:rsidRPr="00AF7A78">
        <w:rPr>
          <w:rFonts w:ascii="Cambria" w:hAnsi="Cambria"/>
          <w:color w:val="002060"/>
          <w:lang w:val="ru-RU"/>
        </w:rPr>
        <w:t xml:space="preserve"> </w:t>
      </w:r>
      <w:r w:rsidR="00AF7A78" w:rsidRPr="00E50B2F">
        <w:rPr>
          <w:rFonts w:ascii="Cambria" w:hAnsi="Cambria"/>
          <w:color w:val="0070C0"/>
          <w:lang w:val="ru-RU"/>
        </w:rPr>
        <w:t>какой</w:t>
      </w:r>
      <w:r w:rsidR="00AF7A78" w:rsidRPr="00AF7A78">
        <w:rPr>
          <w:rFonts w:ascii="Cambria" w:hAnsi="Cambria"/>
          <w:color w:val="002060"/>
          <w:lang w:val="ru-RU"/>
        </w:rPr>
        <w:t>-</w:t>
      </w:r>
      <w:r w:rsidR="00AF7A78" w:rsidRPr="00E50B2F">
        <w:rPr>
          <w:rFonts w:ascii="Cambria" w:hAnsi="Cambria"/>
          <w:color w:val="0070C0"/>
          <w:lang w:val="ru-RU"/>
        </w:rPr>
        <w:t>либо</w:t>
      </w:r>
      <w:r w:rsidR="00AF7A78" w:rsidRPr="00AF7A78">
        <w:rPr>
          <w:rFonts w:ascii="Cambria" w:hAnsi="Cambria"/>
          <w:color w:val="002060"/>
          <w:lang w:val="ru-RU"/>
        </w:rPr>
        <w:t xml:space="preserve"> </w:t>
      </w:r>
      <w:r w:rsidR="00AF7A78" w:rsidRPr="00E50B2F">
        <w:rPr>
          <w:rFonts w:ascii="Cambria" w:hAnsi="Cambria"/>
          <w:color w:val="0070C0"/>
          <w:lang w:val="ru-RU"/>
        </w:rPr>
        <w:t>суммой</w:t>
      </w:r>
      <w:r w:rsidR="00AF7A78" w:rsidRPr="00AF7A78">
        <w:rPr>
          <w:rFonts w:ascii="Cambria" w:hAnsi="Cambria"/>
          <w:color w:val="002060"/>
          <w:lang w:val="ru-RU"/>
        </w:rPr>
        <w:t xml:space="preserve">, </w:t>
      </w:r>
      <w:r w:rsidR="00AF7A78" w:rsidRPr="00E50B2F">
        <w:rPr>
          <w:rFonts w:ascii="Cambria" w:hAnsi="Cambria"/>
          <w:color w:val="0070C0"/>
          <w:lang w:val="ru-RU"/>
        </w:rPr>
        <w:t>которую</w:t>
      </w:r>
      <w:r w:rsidR="00AF7A78" w:rsidRPr="00AF7A78">
        <w:rPr>
          <w:rFonts w:ascii="Cambria" w:hAnsi="Cambria"/>
          <w:color w:val="002060"/>
          <w:lang w:val="ru-RU"/>
        </w:rPr>
        <w:t xml:space="preserve"> </w:t>
      </w:r>
      <w:r w:rsidR="00AF7A78" w:rsidRPr="00E50B2F">
        <w:rPr>
          <w:rFonts w:ascii="Cambria" w:hAnsi="Cambria"/>
          <w:color w:val="0070C0"/>
          <w:lang w:val="ru-RU"/>
        </w:rPr>
        <w:t>он</w:t>
      </w:r>
      <w:r w:rsidR="00AF7A78" w:rsidRPr="00AF7A78">
        <w:rPr>
          <w:rFonts w:ascii="Cambria" w:hAnsi="Cambria"/>
          <w:color w:val="002060"/>
          <w:lang w:val="ru-RU"/>
        </w:rPr>
        <w:t xml:space="preserve"> </w:t>
      </w:r>
      <w:r w:rsidR="00AF7A78" w:rsidRPr="00E50B2F">
        <w:rPr>
          <w:rFonts w:ascii="Cambria" w:hAnsi="Cambria"/>
          <w:color w:val="0070C0"/>
          <w:lang w:val="ru-RU"/>
        </w:rPr>
        <w:t>ранее</w:t>
      </w:r>
      <w:r w:rsidR="00AF7A78" w:rsidRPr="00AF7A78">
        <w:rPr>
          <w:rFonts w:ascii="Cambria" w:hAnsi="Cambria"/>
          <w:color w:val="002060"/>
          <w:lang w:val="ru-RU"/>
        </w:rPr>
        <w:t xml:space="preserve"> </w:t>
      </w:r>
      <w:r w:rsidR="00AF7A78" w:rsidRPr="00E50B2F">
        <w:rPr>
          <w:rFonts w:ascii="Cambria" w:hAnsi="Cambria"/>
          <w:color w:val="0070C0"/>
          <w:lang w:val="ru-RU"/>
        </w:rPr>
        <w:t>считал</w:t>
      </w:r>
      <w:r w:rsidR="00AF7A78" w:rsidRPr="00AF7A78">
        <w:rPr>
          <w:rFonts w:ascii="Cambria" w:hAnsi="Cambria"/>
          <w:color w:val="002060"/>
          <w:lang w:val="ru-RU"/>
        </w:rPr>
        <w:t xml:space="preserve"> </w:t>
      </w:r>
      <w:r w:rsidR="00AF7A78" w:rsidRPr="00E50B2F">
        <w:rPr>
          <w:rFonts w:ascii="Cambria" w:hAnsi="Cambria"/>
          <w:color w:val="0070C0"/>
          <w:lang w:val="ru-RU"/>
        </w:rPr>
        <w:t>причитающейся</w:t>
      </w:r>
      <w:r w:rsidR="00AF7A78" w:rsidRPr="00AF7A78">
        <w:rPr>
          <w:rFonts w:ascii="Cambria" w:hAnsi="Cambria"/>
          <w:color w:val="002060"/>
          <w:lang w:val="ru-RU"/>
        </w:rPr>
        <w:t xml:space="preserve"> </w:t>
      </w:r>
      <w:r w:rsidR="00AF7A78" w:rsidRPr="00E50B2F">
        <w:rPr>
          <w:rFonts w:ascii="Cambria" w:hAnsi="Cambria"/>
          <w:color w:val="0070C0"/>
          <w:lang w:val="ru-RU"/>
        </w:rPr>
        <w:t>Подрядчику</w:t>
      </w:r>
      <w:r w:rsidRPr="00AF7A78">
        <w:rPr>
          <w:rFonts w:ascii="Cambria" w:hAnsi="Cambria"/>
          <w:color w:val="002060"/>
          <w:lang w:val="ru-RU"/>
        </w:rPr>
        <w:t>.</w:t>
      </w:r>
    </w:p>
    <w:p w14:paraId="6826DA42" w14:textId="77777777" w:rsidR="00AE5B41" w:rsidRPr="00AF7A78" w:rsidRDefault="00AE5B41" w:rsidP="00AE5B41">
      <w:pPr>
        <w:rPr>
          <w:rFonts w:ascii="Cambria" w:hAnsi="Cambria"/>
          <w:lang w:val="ru-RU"/>
        </w:rPr>
      </w:pPr>
    </w:p>
    <w:p w14:paraId="35901415" w14:textId="6B448DBD" w:rsidR="00AE5B41" w:rsidRPr="00867C74" w:rsidRDefault="003929E1" w:rsidP="00AE5B41">
      <w:pPr>
        <w:rPr>
          <w:rFonts w:ascii="Cambria" w:hAnsi="Cambria"/>
          <w:b/>
          <w:sz w:val="24"/>
        </w:rPr>
      </w:pPr>
      <w:r w:rsidRPr="00867C74">
        <w:rPr>
          <w:rFonts w:ascii="Cambria" w:hAnsi="Cambria"/>
          <w:b/>
          <w:sz w:val="24"/>
        </w:rPr>
        <w:t>33.</w:t>
      </w:r>
      <w:r w:rsidRPr="00867C74">
        <w:rPr>
          <w:rFonts w:ascii="Cambria" w:hAnsi="Cambria"/>
          <w:b/>
          <w:sz w:val="24"/>
        </w:rPr>
        <w:tab/>
        <w:t>Form of Payments</w:t>
      </w:r>
      <w:r w:rsidR="00AF7A78">
        <w:rPr>
          <w:rFonts w:ascii="Cambria" w:hAnsi="Cambria"/>
          <w:b/>
          <w:sz w:val="24"/>
        </w:rPr>
        <w:t>/</w:t>
      </w:r>
      <w:r w:rsidR="00AF7A78" w:rsidRPr="00AF7A78">
        <w:rPr>
          <w:rFonts w:ascii="Cambria" w:hAnsi="Cambria"/>
          <w:b/>
          <w:color w:val="auto"/>
          <w:sz w:val="24"/>
          <w:lang w:val="en-US"/>
        </w:rPr>
        <w:t xml:space="preserve"> </w:t>
      </w:r>
      <w:r w:rsidR="00AF7A78" w:rsidRPr="00E50B2F">
        <w:rPr>
          <w:rFonts w:ascii="Cambria" w:hAnsi="Cambria"/>
          <w:b/>
          <w:color w:val="0070C0"/>
          <w:sz w:val="24"/>
          <w:lang w:val="ru-RU"/>
        </w:rPr>
        <w:t>Форма</w:t>
      </w:r>
      <w:r w:rsidR="00AF7A78" w:rsidRPr="00AF7A78">
        <w:rPr>
          <w:rFonts w:ascii="Cambria" w:hAnsi="Cambria"/>
          <w:b/>
          <w:color w:val="002060"/>
          <w:sz w:val="24"/>
          <w:lang w:val="en-US"/>
        </w:rPr>
        <w:t xml:space="preserve"> </w:t>
      </w:r>
      <w:r w:rsidR="00AF7A78" w:rsidRPr="00E50B2F">
        <w:rPr>
          <w:rFonts w:ascii="Cambria" w:hAnsi="Cambria"/>
          <w:b/>
          <w:color w:val="0070C0"/>
          <w:sz w:val="24"/>
          <w:lang w:val="ru-RU"/>
        </w:rPr>
        <w:t>платежей</w:t>
      </w:r>
    </w:p>
    <w:p w14:paraId="735F3800" w14:textId="3DDE80B2" w:rsidR="00AE5B41" w:rsidRPr="00AF7A78" w:rsidRDefault="00AE5B41" w:rsidP="00AE5B41">
      <w:pPr>
        <w:rPr>
          <w:rFonts w:ascii="Cambria" w:hAnsi="Cambria"/>
          <w:lang w:val="ru-RU"/>
        </w:rPr>
      </w:pPr>
      <w:r w:rsidRPr="00867C74">
        <w:rPr>
          <w:rFonts w:ascii="Cambria" w:hAnsi="Cambria"/>
        </w:rPr>
        <w:t xml:space="preserve">Payments are made by the </w:t>
      </w:r>
      <w:r w:rsidR="001E1EE5" w:rsidRPr="00867C74">
        <w:rPr>
          <w:rFonts w:ascii="Cambria" w:hAnsi="Cambria"/>
        </w:rPr>
        <w:t>Implementing Partner</w:t>
      </w:r>
      <w:r w:rsidRPr="00867C74">
        <w:rPr>
          <w:rFonts w:ascii="Cambria" w:hAnsi="Cambria"/>
        </w:rPr>
        <w:t xml:space="preserve"> and will be disbursed after checking (checking of measurement for type </w:t>
      </w:r>
      <w:r w:rsidR="00594029" w:rsidRPr="00867C74">
        <w:rPr>
          <w:rFonts w:ascii="Cambria" w:hAnsi="Cambria"/>
        </w:rPr>
        <w:t>a</w:t>
      </w:r>
      <w:r w:rsidRPr="00867C74">
        <w:rPr>
          <w:rFonts w:ascii="Cambria" w:hAnsi="Cambria"/>
        </w:rPr>
        <w:t xml:space="preserve"> and c contracts) of the Works through the Engineer. Payments</w:t>
      </w:r>
      <w:r w:rsidRPr="00AF7A78">
        <w:rPr>
          <w:rFonts w:ascii="Cambria" w:hAnsi="Cambria"/>
          <w:lang w:val="ru-RU"/>
        </w:rPr>
        <w:t xml:space="preserve"> </w:t>
      </w:r>
      <w:r w:rsidRPr="00867C74">
        <w:rPr>
          <w:rFonts w:ascii="Cambria" w:hAnsi="Cambria"/>
        </w:rPr>
        <w:t>will</w:t>
      </w:r>
      <w:r w:rsidRPr="00AF7A78">
        <w:rPr>
          <w:rFonts w:ascii="Cambria" w:hAnsi="Cambria"/>
          <w:lang w:val="ru-RU"/>
        </w:rPr>
        <w:t xml:space="preserve"> </w:t>
      </w:r>
      <w:r w:rsidRPr="00867C74">
        <w:rPr>
          <w:rFonts w:ascii="Cambria" w:hAnsi="Cambria"/>
        </w:rPr>
        <w:t>be</w:t>
      </w:r>
      <w:r w:rsidRPr="00AF7A78">
        <w:rPr>
          <w:rFonts w:ascii="Cambria" w:hAnsi="Cambria"/>
          <w:lang w:val="ru-RU"/>
        </w:rPr>
        <w:t xml:space="preserve"> </w:t>
      </w:r>
      <w:r w:rsidRPr="00867C74">
        <w:rPr>
          <w:rFonts w:ascii="Cambria" w:hAnsi="Cambria"/>
        </w:rPr>
        <w:t>made</w:t>
      </w:r>
      <w:r w:rsidRPr="00AF7A78">
        <w:rPr>
          <w:rFonts w:ascii="Cambria" w:hAnsi="Cambria"/>
          <w:lang w:val="ru-RU"/>
        </w:rPr>
        <w:t xml:space="preserve"> </w:t>
      </w:r>
      <w:r w:rsidRPr="00867C74">
        <w:rPr>
          <w:rFonts w:ascii="Cambria" w:hAnsi="Cambria"/>
        </w:rPr>
        <w:t>on</w:t>
      </w:r>
      <w:r w:rsidRPr="00AF7A78">
        <w:rPr>
          <w:rFonts w:ascii="Cambria" w:hAnsi="Cambria"/>
          <w:lang w:val="ru-RU"/>
        </w:rPr>
        <w:t xml:space="preserve"> </w:t>
      </w:r>
      <w:r w:rsidRPr="00867C74">
        <w:rPr>
          <w:rFonts w:ascii="Cambria" w:hAnsi="Cambria"/>
        </w:rPr>
        <w:t>the</w:t>
      </w:r>
      <w:r w:rsidRPr="00AF7A78">
        <w:rPr>
          <w:rFonts w:ascii="Cambria" w:hAnsi="Cambria"/>
          <w:lang w:val="ru-RU"/>
        </w:rPr>
        <w:t xml:space="preserve"> </w:t>
      </w:r>
      <w:r w:rsidRPr="00867C74">
        <w:rPr>
          <w:rFonts w:ascii="Cambria" w:hAnsi="Cambria"/>
        </w:rPr>
        <w:t>Contractor</w:t>
      </w:r>
      <w:r w:rsidRPr="00AF7A78">
        <w:rPr>
          <w:rFonts w:ascii="Cambria" w:hAnsi="Cambria"/>
          <w:lang w:val="ru-RU"/>
        </w:rPr>
        <w:t>'</w:t>
      </w:r>
      <w:r w:rsidRPr="00867C74">
        <w:rPr>
          <w:rFonts w:ascii="Cambria" w:hAnsi="Cambria"/>
        </w:rPr>
        <w:t>s</w:t>
      </w:r>
      <w:r w:rsidRPr="00AF7A78">
        <w:rPr>
          <w:rFonts w:ascii="Cambria" w:hAnsi="Cambria"/>
          <w:lang w:val="ru-RU"/>
        </w:rPr>
        <w:t xml:space="preserve"> </w:t>
      </w:r>
      <w:r w:rsidRPr="00867C74">
        <w:rPr>
          <w:rFonts w:ascii="Cambria" w:hAnsi="Cambria"/>
        </w:rPr>
        <w:t>bank</w:t>
      </w:r>
      <w:r w:rsidRPr="00AF7A78">
        <w:rPr>
          <w:rFonts w:ascii="Cambria" w:hAnsi="Cambria"/>
          <w:lang w:val="ru-RU"/>
        </w:rPr>
        <w:t xml:space="preserve"> </w:t>
      </w:r>
      <w:r w:rsidRPr="00867C74">
        <w:rPr>
          <w:rFonts w:ascii="Cambria" w:hAnsi="Cambria"/>
        </w:rPr>
        <w:t>account</w:t>
      </w:r>
      <w:r w:rsidRPr="00AF7A78">
        <w:rPr>
          <w:rFonts w:ascii="Cambria" w:hAnsi="Cambria"/>
          <w:lang w:val="ru-RU"/>
        </w:rPr>
        <w:t xml:space="preserve"> </w:t>
      </w:r>
      <w:r w:rsidRPr="00867C74">
        <w:rPr>
          <w:rFonts w:ascii="Cambria" w:hAnsi="Cambria"/>
        </w:rPr>
        <w:t>stated</w:t>
      </w:r>
      <w:r w:rsidRPr="00AF7A78">
        <w:rPr>
          <w:rFonts w:ascii="Cambria" w:hAnsi="Cambria"/>
          <w:lang w:val="ru-RU"/>
        </w:rPr>
        <w:t xml:space="preserve"> </w:t>
      </w:r>
      <w:r w:rsidRPr="00867C74">
        <w:rPr>
          <w:rFonts w:ascii="Cambria" w:hAnsi="Cambria"/>
        </w:rPr>
        <w:t>in</w:t>
      </w:r>
      <w:r w:rsidRPr="00AF7A78">
        <w:rPr>
          <w:rFonts w:ascii="Cambria" w:hAnsi="Cambria"/>
          <w:lang w:val="ru-RU"/>
        </w:rPr>
        <w:t xml:space="preserve"> </w:t>
      </w:r>
      <w:r w:rsidRPr="00867C74">
        <w:rPr>
          <w:rFonts w:ascii="Cambria" w:hAnsi="Cambria"/>
        </w:rPr>
        <w:t>paragraph</w:t>
      </w:r>
      <w:r w:rsidRPr="00AF7A78">
        <w:rPr>
          <w:rFonts w:ascii="Cambria" w:hAnsi="Cambria"/>
          <w:lang w:val="ru-RU"/>
        </w:rPr>
        <w:t xml:space="preserve"> 9</w:t>
      </w:r>
      <w:r w:rsidR="00AF7A78" w:rsidRPr="00AF7A78">
        <w:rPr>
          <w:rFonts w:ascii="Cambria" w:hAnsi="Cambria"/>
          <w:lang w:val="ru-RU"/>
        </w:rPr>
        <w:t>/</w:t>
      </w:r>
      <w:r w:rsidR="00AF7A78" w:rsidRPr="00AF7A78">
        <w:rPr>
          <w:rFonts w:ascii="Cambria" w:hAnsi="Cambria"/>
          <w:color w:val="auto"/>
          <w:lang w:val="ru-RU"/>
        </w:rPr>
        <w:t xml:space="preserve"> </w:t>
      </w:r>
      <w:r w:rsidR="00AF7A78" w:rsidRPr="00E50B2F">
        <w:rPr>
          <w:rFonts w:ascii="Cambria" w:hAnsi="Cambria"/>
          <w:color w:val="0070C0"/>
          <w:lang w:val="ru-RU"/>
        </w:rPr>
        <w:t>Платежи</w:t>
      </w:r>
      <w:r w:rsidR="00AF7A78" w:rsidRPr="00AF7A78">
        <w:rPr>
          <w:rFonts w:ascii="Cambria" w:hAnsi="Cambria"/>
          <w:color w:val="002060"/>
          <w:lang w:val="ru-RU"/>
        </w:rPr>
        <w:t xml:space="preserve"> </w:t>
      </w:r>
      <w:r w:rsidR="00AF7A78" w:rsidRPr="004A5E17">
        <w:rPr>
          <w:rFonts w:ascii="Cambria" w:hAnsi="Cambria"/>
          <w:color w:val="0070C0"/>
          <w:lang w:val="ru-RU"/>
        </w:rPr>
        <w:t xml:space="preserve">производятся Партнером-исполнителем и выплачиваются после проверки (проверки значений для контрактов типа </w:t>
      </w:r>
      <w:r w:rsidR="00AF7A78" w:rsidRPr="004A5E17">
        <w:rPr>
          <w:rFonts w:ascii="Cambria" w:hAnsi="Cambria"/>
          <w:color w:val="0070C0"/>
        </w:rPr>
        <w:t>a</w:t>
      </w:r>
      <w:r w:rsidR="00AF7A78" w:rsidRPr="004A5E17">
        <w:rPr>
          <w:rFonts w:ascii="Cambria" w:hAnsi="Cambria"/>
          <w:color w:val="0070C0"/>
          <w:lang w:val="ru-RU"/>
        </w:rPr>
        <w:t xml:space="preserve"> и </w:t>
      </w:r>
      <w:r w:rsidR="00AF7A78" w:rsidRPr="004A5E17">
        <w:rPr>
          <w:rFonts w:ascii="Cambria" w:hAnsi="Cambria"/>
          <w:color w:val="0070C0"/>
        </w:rPr>
        <w:t>c</w:t>
      </w:r>
      <w:r w:rsidR="00AF7A78" w:rsidRPr="004A5E17">
        <w:rPr>
          <w:rFonts w:ascii="Cambria" w:hAnsi="Cambria"/>
          <w:color w:val="0070C0"/>
          <w:lang w:val="ru-RU"/>
        </w:rPr>
        <w:t>) Работ Инженером. Платежи будут производиться на банковский счет Подрядчика, указанный в пункте 9</w:t>
      </w:r>
      <w:r w:rsidRPr="004A5E17">
        <w:rPr>
          <w:rFonts w:ascii="Cambria" w:hAnsi="Cambria"/>
          <w:color w:val="0070C0"/>
          <w:lang w:val="ru-RU"/>
        </w:rPr>
        <w:t>.</w:t>
      </w:r>
    </w:p>
    <w:p w14:paraId="26F4580E" w14:textId="77777777" w:rsidR="00AE5B41" w:rsidRPr="00AF7A78" w:rsidRDefault="00AE5B41" w:rsidP="00AE5B41">
      <w:pPr>
        <w:rPr>
          <w:rFonts w:ascii="Cambria" w:hAnsi="Cambria"/>
          <w:lang w:val="ru-RU"/>
        </w:rPr>
      </w:pPr>
    </w:p>
    <w:p w14:paraId="06E2D4E6" w14:textId="3BA7308A" w:rsidR="00AE5B41" w:rsidRPr="007F5136" w:rsidRDefault="003929E1" w:rsidP="00AE5B41">
      <w:pPr>
        <w:rPr>
          <w:rFonts w:ascii="Cambria" w:hAnsi="Cambria"/>
          <w:b/>
          <w:sz w:val="24"/>
          <w:lang w:val="en-US"/>
        </w:rPr>
      </w:pPr>
      <w:r w:rsidRPr="007F5136">
        <w:rPr>
          <w:rFonts w:ascii="Cambria" w:hAnsi="Cambria"/>
          <w:b/>
          <w:sz w:val="24"/>
          <w:lang w:val="en-US"/>
        </w:rPr>
        <w:t>34.</w:t>
      </w:r>
      <w:r w:rsidRPr="007F5136">
        <w:rPr>
          <w:rFonts w:ascii="Cambria" w:hAnsi="Cambria"/>
          <w:b/>
          <w:sz w:val="24"/>
          <w:lang w:val="en-US"/>
        </w:rPr>
        <w:tab/>
      </w:r>
      <w:r w:rsidRPr="00867C74">
        <w:rPr>
          <w:rFonts w:ascii="Cambria" w:hAnsi="Cambria"/>
          <w:b/>
          <w:sz w:val="24"/>
        </w:rPr>
        <w:t>Currency</w:t>
      </w:r>
      <w:r w:rsidRPr="007F5136">
        <w:rPr>
          <w:rFonts w:ascii="Cambria" w:hAnsi="Cambria"/>
          <w:b/>
          <w:sz w:val="24"/>
          <w:lang w:val="en-US"/>
        </w:rPr>
        <w:t xml:space="preserve"> </w:t>
      </w:r>
      <w:r w:rsidRPr="00867C74">
        <w:rPr>
          <w:rFonts w:ascii="Cambria" w:hAnsi="Cambria"/>
          <w:b/>
          <w:sz w:val="24"/>
        </w:rPr>
        <w:t>of</w:t>
      </w:r>
      <w:r w:rsidRPr="007F5136">
        <w:rPr>
          <w:rFonts w:ascii="Cambria" w:hAnsi="Cambria"/>
          <w:b/>
          <w:sz w:val="24"/>
          <w:lang w:val="en-US"/>
        </w:rPr>
        <w:t xml:space="preserve"> </w:t>
      </w:r>
      <w:r w:rsidRPr="00867C74">
        <w:rPr>
          <w:rFonts w:ascii="Cambria" w:hAnsi="Cambria"/>
          <w:b/>
          <w:sz w:val="24"/>
        </w:rPr>
        <w:t>Payments</w:t>
      </w:r>
      <w:r w:rsidR="00AF7A78" w:rsidRPr="007F5136">
        <w:rPr>
          <w:rFonts w:ascii="Cambria" w:hAnsi="Cambria"/>
          <w:b/>
          <w:sz w:val="24"/>
          <w:lang w:val="en-US"/>
        </w:rPr>
        <w:t>/</w:t>
      </w:r>
      <w:r w:rsidR="00AF7A78" w:rsidRPr="007F5136">
        <w:rPr>
          <w:rFonts w:ascii="Cambria" w:hAnsi="Cambria"/>
          <w:b/>
          <w:color w:val="auto"/>
          <w:sz w:val="24"/>
          <w:lang w:val="en-US"/>
        </w:rPr>
        <w:t xml:space="preserve"> </w:t>
      </w:r>
      <w:r w:rsidR="00AF7A78" w:rsidRPr="00E50B2F">
        <w:rPr>
          <w:rFonts w:ascii="Cambria" w:hAnsi="Cambria"/>
          <w:b/>
          <w:color w:val="0070C0"/>
          <w:sz w:val="24"/>
          <w:lang w:val="ru-RU"/>
        </w:rPr>
        <w:t>Валюта</w:t>
      </w:r>
      <w:r w:rsidR="00AF7A78" w:rsidRPr="007F5136">
        <w:rPr>
          <w:rFonts w:ascii="Cambria" w:hAnsi="Cambria"/>
          <w:b/>
          <w:color w:val="002060"/>
          <w:sz w:val="24"/>
          <w:lang w:val="en-US"/>
        </w:rPr>
        <w:t xml:space="preserve"> </w:t>
      </w:r>
      <w:r w:rsidR="00AF7A78" w:rsidRPr="00E50B2F">
        <w:rPr>
          <w:rFonts w:ascii="Cambria" w:hAnsi="Cambria"/>
          <w:b/>
          <w:color w:val="0070C0"/>
          <w:sz w:val="24"/>
          <w:lang w:val="ru-RU"/>
        </w:rPr>
        <w:t>платежей</w:t>
      </w:r>
    </w:p>
    <w:p w14:paraId="470E3DCB" w14:textId="314029E3" w:rsidR="00AE5B41" w:rsidRPr="007F5136" w:rsidRDefault="00AE5B41" w:rsidP="00AE5B41">
      <w:pPr>
        <w:rPr>
          <w:rFonts w:ascii="Cambria" w:hAnsi="Cambria"/>
          <w:color w:val="002060"/>
          <w:lang w:val="en-US"/>
        </w:rPr>
      </w:pPr>
      <w:r w:rsidRPr="00867C74">
        <w:rPr>
          <w:rFonts w:ascii="Cambria" w:hAnsi="Cambria"/>
        </w:rPr>
        <w:t>Payments</w:t>
      </w:r>
      <w:r w:rsidRPr="007F5136">
        <w:rPr>
          <w:rFonts w:ascii="Cambria" w:hAnsi="Cambria"/>
          <w:lang w:val="en-US"/>
        </w:rPr>
        <w:t xml:space="preserve"> </w:t>
      </w:r>
      <w:r w:rsidRPr="00867C74">
        <w:rPr>
          <w:rFonts w:ascii="Cambria" w:hAnsi="Cambria"/>
        </w:rPr>
        <w:t>will</w:t>
      </w:r>
      <w:r w:rsidRPr="007F5136">
        <w:rPr>
          <w:rFonts w:ascii="Cambria" w:hAnsi="Cambria"/>
          <w:lang w:val="en-US"/>
        </w:rPr>
        <w:t xml:space="preserve"> </w:t>
      </w:r>
      <w:r w:rsidRPr="00867C74">
        <w:rPr>
          <w:rFonts w:ascii="Cambria" w:hAnsi="Cambria"/>
        </w:rPr>
        <w:t>be</w:t>
      </w:r>
      <w:r w:rsidRPr="007F5136">
        <w:rPr>
          <w:rFonts w:ascii="Cambria" w:hAnsi="Cambria"/>
          <w:lang w:val="en-US"/>
        </w:rPr>
        <w:t xml:space="preserve"> </w:t>
      </w:r>
      <w:r w:rsidRPr="00867C74">
        <w:rPr>
          <w:rFonts w:ascii="Cambria" w:hAnsi="Cambria"/>
        </w:rPr>
        <w:t>made</w:t>
      </w:r>
      <w:r w:rsidRPr="007F5136">
        <w:rPr>
          <w:rFonts w:ascii="Cambria" w:hAnsi="Cambria"/>
          <w:lang w:val="en-US"/>
        </w:rPr>
        <w:t xml:space="preserve"> </w:t>
      </w:r>
      <w:r w:rsidRPr="00867C74">
        <w:rPr>
          <w:rFonts w:ascii="Cambria" w:hAnsi="Cambria"/>
        </w:rPr>
        <w:t>in</w:t>
      </w:r>
      <w:r w:rsidRPr="007F5136">
        <w:rPr>
          <w:rFonts w:ascii="Cambria" w:hAnsi="Cambria"/>
          <w:lang w:val="en-US"/>
        </w:rPr>
        <w:t xml:space="preserve"> </w:t>
      </w:r>
      <w:r w:rsidR="005D5FA4">
        <w:rPr>
          <w:rFonts w:ascii="Cambria" w:hAnsi="Cambria"/>
          <w:i/>
          <w:lang w:val="en-US"/>
        </w:rPr>
        <w:t>KGS</w:t>
      </w:r>
      <w:r w:rsidR="00AF7A78" w:rsidRPr="007F5136">
        <w:rPr>
          <w:rFonts w:ascii="Cambria" w:hAnsi="Cambria"/>
          <w:i/>
          <w:lang w:val="en-US"/>
        </w:rPr>
        <w:t>/</w:t>
      </w:r>
      <w:r w:rsidR="00AF7A78" w:rsidRPr="007F5136">
        <w:rPr>
          <w:rFonts w:ascii="Cambria" w:hAnsi="Cambria"/>
          <w:color w:val="auto"/>
          <w:lang w:val="en-US"/>
        </w:rPr>
        <w:t xml:space="preserve"> </w:t>
      </w:r>
      <w:r w:rsidR="00AF7A78" w:rsidRPr="00E50B2F">
        <w:rPr>
          <w:rFonts w:ascii="Cambria" w:hAnsi="Cambria"/>
          <w:color w:val="0070C0"/>
          <w:lang w:val="ru-RU"/>
        </w:rPr>
        <w:t>Платежи</w:t>
      </w:r>
      <w:r w:rsidR="00AF7A78" w:rsidRPr="007F5136">
        <w:rPr>
          <w:rFonts w:ascii="Cambria" w:hAnsi="Cambria"/>
          <w:color w:val="002060"/>
          <w:lang w:val="en-US"/>
        </w:rPr>
        <w:t xml:space="preserve"> </w:t>
      </w:r>
      <w:r w:rsidR="00AF7A78" w:rsidRPr="00E50B2F">
        <w:rPr>
          <w:rFonts w:ascii="Cambria" w:hAnsi="Cambria"/>
          <w:color w:val="0070C0"/>
          <w:lang w:val="ru-RU"/>
        </w:rPr>
        <w:t>производятся</w:t>
      </w:r>
      <w:r w:rsidR="00AF7A78" w:rsidRPr="007F5136">
        <w:rPr>
          <w:rFonts w:ascii="Cambria" w:hAnsi="Cambria"/>
          <w:color w:val="002060"/>
          <w:lang w:val="en-US"/>
        </w:rPr>
        <w:t xml:space="preserve"> </w:t>
      </w:r>
      <w:r w:rsidR="00AF7A78" w:rsidRPr="00E50B2F">
        <w:rPr>
          <w:rFonts w:ascii="Cambria" w:hAnsi="Cambria"/>
          <w:color w:val="0070C0"/>
          <w:lang w:val="ru-RU"/>
        </w:rPr>
        <w:t>в</w:t>
      </w:r>
      <w:r w:rsidR="00AF7A78" w:rsidRPr="007F5136">
        <w:rPr>
          <w:rFonts w:ascii="Cambria" w:hAnsi="Cambria"/>
          <w:color w:val="002060"/>
          <w:lang w:val="en-US"/>
        </w:rPr>
        <w:t xml:space="preserve"> </w:t>
      </w:r>
      <w:r w:rsidR="005D5FA4">
        <w:rPr>
          <w:rFonts w:ascii="Cambria" w:hAnsi="Cambria"/>
          <w:i/>
          <w:color w:val="0070C0"/>
          <w:lang w:val="ru-RU"/>
        </w:rPr>
        <w:t>кыргызских</w:t>
      </w:r>
      <w:r w:rsidR="005D5FA4" w:rsidRPr="007F5136">
        <w:rPr>
          <w:rFonts w:ascii="Cambria" w:hAnsi="Cambria"/>
          <w:i/>
          <w:color w:val="0070C0"/>
          <w:lang w:val="en-US"/>
        </w:rPr>
        <w:t xml:space="preserve"> </w:t>
      </w:r>
      <w:r w:rsidR="005D5FA4">
        <w:rPr>
          <w:rFonts w:ascii="Cambria" w:hAnsi="Cambria"/>
          <w:i/>
          <w:color w:val="0070C0"/>
          <w:lang w:val="ru-RU"/>
        </w:rPr>
        <w:t>сомах</w:t>
      </w:r>
    </w:p>
    <w:p w14:paraId="08655E1B" w14:textId="77777777" w:rsidR="00AE5B41" w:rsidRPr="007F5136" w:rsidRDefault="00AE5B41" w:rsidP="00AE5B41">
      <w:pPr>
        <w:rPr>
          <w:rFonts w:ascii="Cambria" w:hAnsi="Cambria"/>
          <w:lang w:val="en-US"/>
        </w:rPr>
      </w:pPr>
    </w:p>
    <w:p w14:paraId="33D7DE9E" w14:textId="46E33AEC" w:rsidR="00AE5B41" w:rsidRPr="007F5136" w:rsidRDefault="00AE5B41" w:rsidP="00AE5B41">
      <w:pPr>
        <w:rPr>
          <w:rFonts w:ascii="Cambria" w:hAnsi="Cambria"/>
          <w:b/>
          <w:color w:val="002060"/>
          <w:sz w:val="24"/>
          <w:lang w:val="en-US"/>
        </w:rPr>
      </w:pPr>
      <w:r w:rsidRPr="007F5136">
        <w:rPr>
          <w:rFonts w:ascii="Cambria" w:hAnsi="Cambria"/>
          <w:b/>
          <w:sz w:val="24"/>
          <w:lang w:val="en-US"/>
        </w:rPr>
        <w:t>35.</w:t>
      </w:r>
      <w:r w:rsidRPr="007F5136">
        <w:rPr>
          <w:rFonts w:ascii="Cambria" w:hAnsi="Cambria"/>
          <w:b/>
          <w:sz w:val="24"/>
          <w:lang w:val="en-US"/>
        </w:rPr>
        <w:tab/>
      </w:r>
      <w:r w:rsidRPr="00867C74">
        <w:rPr>
          <w:rFonts w:ascii="Cambria" w:hAnsi="Cambria"/>
          <w:b/>
          <w:sz w:val="24"/>
        </w:rPr>
        <w:t>Payment</w:t>
      </w:r>
      <w:r w:rsidR="003929E1" w:rsidRPr="007F5136">
        <w:rPr>
          <w:rFonts w:ascii="Cambria" w:hAnsi="Cambria"/>
          <w:b/>
          <w:sz w:val="24"/>
          <w:lang w:val="en-US"/>
        </w:rPr>
        <w:t xml:space="preserve"> </w:t>
      </w:r>
      <w:r w:rsidR="003929E1" w:rsidRPr="00867C74">
        <w:rPr>
          <w:rFonts w:ascii="Cambria" w:hAnsi="Cambria"/>
          <w:b/>
          <w:sz w:val="24"/>
        </w:rPr>
        <w:t>of</w:t>
      </w:r>
      <w:r w:rsidR="003929E1" w:rsidRPr="007F5136">
        <w:rPr>
          <w:rFonts w:ascii="Cambria" w:hAnsi="Cambria"/>
          <w:b/>
          <w:sz w:val="24"/>
          <w:lang w:val="en-US"/>
        </w:rPr>
        <w:t xml:space="preserve"> </w:t>
      </w:r>
      <w:r w:rsidR="003929E1" w:rsidRPr="00867C74">
        <w:rPr>
          <w:rFonts w:ascii="Cambria" w:hAnsi="Cambria"/>
          <w:b/>
          <w:sz w:val="24"/>
        </w:rPr>
        <w:t>Retention</w:t>
      </w:r>
      <w:r w:rsidR="00AF7A78" w:rsidRPr="007F5136">
        <w:rPr>
          <w:rFonts w:ascii="Cambria" w:hAnsi="Cambria"/>
          <w:b/>
          <w:sz w:val="24"/>
          <w:lang w:val="en-US"/>
        </w:rPr>
        <w:t>/</w:t>
      </w:r>
      <w:r w:rsidR="00AF7A78" w:rsidRPr="007F5136">
        <w:rPr>
          <w:rFonts w:ascii="Cambria" w:hAnsi="Cambria"/>
          <w:b/>
          <w:color w:val="auto"/>
          <w:sz w:val="24"/>
          <w:lang w:val="en-US"/>
        </w:rPr>
        <w:t xml:space="preserve"> </w:t>
      </w:r>
      <w:r w:rsidR="00AF7A78" w:rsidRPr="00E50B2F">
        <w:rPr>
          <w:rFonts w:ascii="Cambria" w:hAnsi="Cambria"/>
          <w:b/>
          <w:color w:val="0070C0"/>
          <w:sz w:val="24"/>
          <w:lang w:val="ru-RU"/>
        </w:rPr>
        <w:t>Выплата</w:t>
      </w:r>
      <w:r w:rsidR="00AF7A78" w:rsidRPr="007F5136">
        <w:rPr>
          <w:rFonts w:ascii="Cambria" w:hAnsi="Cambria"/>
          <w:b/>
          <w:color w:val="002060"/>
          <w:sz w:val="24"/>
          <w:lang w:val="en-US"/>
        </w:rPr>
        <w:t xml:space="preserve"> </w:t>
      </w:r>
      <w:r w:rsidR="00AF7A78" w:rsidRPr="00E50B2F">
        <w:rPr>
          <w:rFonts w:ascii="Cambria" w:hAnsi="Cambria"/>
          <w:b/>
          <w:color w:val="0070C0"/>
          <w:sz w:val="24"/>
          <w:lang w:val="ru-RU"/>
        </w:rPr>
        <w:t>удержания</w:t>
      </w:r>
    </w:p>
    <w:p w14:paraId="7B841EB3" w14:textId="1CCDF2F2" w:rsidR="00AE5B41" w:rsidRPr="007F5136" w:rsidRDefault="00AE5B41" w:rsidP="00AE5B41">
      <w:pPr>
        <w:rPr>
          <w:rFonts w:ascii="Cambria" w:hAnsi="Cambria"/>
          <w:lang w:val="en-US"/>
        </w:rPr>
      </w:pPr>
      <w:r w:rsidRPr="00867C74">
        <w:rPr>
          <w:rFonts w:ascii="Cambria" w:hAnsi="Cambria"/>
        </w:rPr>
        <w:t>The</w:t>
      </w:r>
      <w:r w:rsidRPr="007F5136">
        <w:rPr>
          <w:rFonts w:ascii="Cambria" w:hAnsi="Cambria"/>
          <w:lang w:val="en-US"/>
        </w:rPr>
        <w:t xml:space="preserve"> </w:t>
      </w:r>
      <w:r w:rsidRPr="00867C74">
        <w:rPr>
          <w:rFonts w:ascii="Cambria" w:hAnsi="Cambria"/>
        </w:rPr>
        <w:t>retention</w:t>
      </w:r>
      <w:r w:rsidRPr="007F5136">
        <w:rPr>
          <w:rFonts w:ascii="Cambria" w:hAnsi="Cambria"/>
          <w:lang w:val="en-US"/>
        </w:rPr>
        <w:t xml:space="preserve"> </w:t>
      </w:r>
      <w:r w:rsidRPr="00867C74">
        <w:rPr>
          <w:rFonts w:ascii="Cambria" w:hAnsi="Cambria"/>
        </w:rPr>
        <w:t>shall</w:t>
      </w:r>
      <w:r w:rsidRPr="007F5136">
        <w:rPr>
          <w:rFonts w:ascii="Cambria" w:hAnsi="Cambria"/>
          <w:lang w:val="en-US"/>
        </w:rPr>
        <w:t xml:space="preserve"> </w:t>
      </w:r>
      <w:r w:rsidRPr="00867C74">
        <w:rPr>
          <w:rFonts w:ascii="Cambria" w:hAnsi="Cambria"/>
        </w:rPr>
        <w:t>be</w:t>
      </w:r>
      <w:r w:rsidRPr="007F5136">
        <w:rPr>
          <w:rFonts w:ascii="Cambria" w:hAnsi="Cambria"/>
          <w:lang w:val="en-US"/>
        </w:rPr>
        <w:t xml:space="preserve"> </w:t>
      </w:r>
      <w:r w:rsidRPr="00867C74">
        <w:rPr>
          <w:rFonts w:ascii="Cambria" w:hAnsi="Cambria"/>
        </w:rPr>
        <w:t>paid</w:t>
      </w:r>
      <w:r w:rsidRPr="007F5136">
        <w:rPr>
          <w:rFonts w:ascii="Cambria" w:hAnsi="Cambria"/>
          <w:lang w:val="en-US"/>
        </w:rPr>
        <w:t xml:space="preserve"> </w:t>
      </w:r>
      <w:r w:rsidRPr="00867C74">
        <w:rPr>
          <w:rFonts w:ascii="Cambria" w:hAnsi="Cambria"/>
        </w:rPr>
        <w:t>by</w:t>
      </w:r>
      <w:r w:rsidRPr="007F5136">
        <w:rPr>
          <w:rFonts w:ascii="Cambria" w:hAnsi="Cambria"/>
          <w:lang w:val="en-US"/>
        </w:rPr>
        <w:t xml:space="preserve"> </w:t>
      </w:r>
      <w:r w:rsidRPr="00867C74">
        <w:rPr>
          <w:rFonts w:ascii="Cambria" w:hAnsi="Cambria"/>
        </w:rPr>
        <w:t>the</w:t>
      </w:r>
      <w:r w:rsidRPr="007F5136">
        <w:rPr>
          <w:rFonts w:ascii="Cambria" w:hAnsi="Cambria"/>
          <w:lang w:val="en-US"/>
        </w:rPr>
        <w:t xml:space="preserve"> </w:t>
      </w:r>
      <w:r w:rsidR="001E1EE5" w:rsidRPr="00867C74">
        <w:rPr>
          <w:rFonts w:ascii="Cambria" w:hAnsi="Cambria"/>
        </w:rPr>
        <w:t>Implementing</w:t>
      </w:r>
      <w:r w:rsidR="001E1EE5" w:rsidRPr="007F5136">
        <w:rPr>
          <w:rFonts w:ascii="Cambria" w:hAnsi="Cambria"/>
          <w:lang w:val="en-US"/>
        </w:rPr>
        <w:t xml:space="preserve"> </w:t>
      </w:r>
      <w:r w:rsidR="001E1EE5" w:rsidRPr="00867C74">
        <w:rPr>
          <w:rFonts w:ascii="Cambria" w:hAnsi="Cambria"/>
        </w:rPr>
        <w:t>Partner</w:t>
      </w:r>
      <w:r w:rsidRPr="007F5136">
        <w:rPr>
          <w:rFonts w:ascii="Cambria" w:hAnsi="Cambria"/>
          <w:lang w:val="en-US"/>
        </w:rPr>
        <w:t xml:space="preserve"> </w:t>
      </w:r>
      <w:r w:rsidRPr="00867C74">
        <w:rPr>
          <w:rFonts w:ascii="Cambria" w:hAnsi="Cambria"/>
        </w:rPr>
        <w:t>to</w:t>
      </w:r>
      <w:r w:rsidRPr="007F5136">
        <w:rPr>
          <w:rFonts w:ascii="Cambria" w:hAnsi="Cambria"/>
          <w:lang w:val="en-US"/>
        </w:rPr>
        <w:t xml:space="preserve"> </w:t>
      </w:r>
      <w:r w:rsidRPr="00867C74">
        <w:rPr>
          <w:rFonts w:ascii="Cambria" w:hAnsi="Cambria"/>
        </w:rPr>
        <w:t>the</w:t>
      </w:r>
      <w:r w:rsidRPr="007F5136">
        <w:rPr>
          <w:rFonts w:ascii="Cambria" w:hAnsi="Cambria"/>
          <w:lang w:val="en-US"/>
        </w:rPr>
        <w:t xml:space="preserve"> </w:t>
      </w:r>
      <w:r w:rsidRPr="00867C74">
        <w:rPr>
          <w:rFonts w:ascii="Cambria" w:hAnsi="Cambria"/>
        </w:rPr>
        <w:t>Contractor</w:t>
      </w:r>
      <w:r w:rsidRPr="007F5136">
        <w:rPr>
          <w:rFonts w:ascii="Cambria" w:hAnsi="Cambria"/>
          <w:lang w:val="en-US"/>
        </w:rPr>
        <w:t xml:space="preserve"> </w:t>
      </w:r>
      <w:r w:rsidRPr="00867C74">
        <w:rPr>
          <w:rFonts w:ascii="Cambria" w:hAnsi="Cambria"/>
        </w:rPr>
        <w:t>within</w:t>
      </w:r>
      <w:r w:rsidRPr="007F5136">
        <w:rPr>
          <w:rFonts w:ascii="Cambria" w:hAnsi="Cambria"/>
          <w:lang w:val="en-US"/>
        </w:rPr>
        <w:t xml:space="preserve"> 28 </w:t>
      </w:r>
      <w:r w:rsidRPr="00867C74">
        <w:rPr>
          <w:rFonts w:ascii="Cambria" w:hAnsi="Cambria"/>
        </w:rPr>
        <w:t>days</w:t>
      </w:r>
      <w:r w:rsidRPr="007F5136">
        <w:rPr>
          <w:rFonts w:ascii="Cambria" w:hAnsi="Cambria"/>
          <w:lang w:val="en-US"/>
        </w:rPr>
        <w:t xml:space="preserve"> </w:t>
      </w:r>
      <w:r w:rsidRPr="00867C74">
        <w:rPr>
          <w:rFonts w:ascii="Cambria" w:hAnsi="Cambria"/>
        </w:rPr>
        <w:t>after</w:t>
      </w:r>
      <w:r w:rsidRPr="007F5136">
        <w:rPr>
          <w:rFonts w:ascii="Cambria" w:hAnsi="Cambria"/>
          <w:lang w:val="en-US"/>
        </w:rPr>
        <w:t xml:space="preserve"> </w:t>
      </w:r>
      <w:r w:rsidRPr="00867C74">
        <w:rPr>
          <w:rFonts w:ascii="Cambria" w:hAnsi="Cambria"/>
        </w:rPr>
        <w:t>either</w:t>
      </w:r>
      <w:r w:rsidRPr="007F5136">
        <w:rPr>
          <w:rFonts w:ascii="Cambria" w:hAnsi="Cambria"/>
          <w:lang w:val="en-US"/>
        </w:rPr>
        <w:t xml:space="preserve"> </w:t>
      </w:r>
      <w:r w:rsidRPr="00867C74">
        <w:rPr>
          <w:rFonts w:ascii="Cambria" w:hAnsi="Cambria"/>
        </w:rPr>
        <w:t>the</w:t>
      </w:r>
      <w:r w:rsidRPr="007F5136">
        <w:rPr>
          <w:rFonts w:ascii="Cambria" w:hAnsi="Cambria"/>
          <w:lang w:val="en-US"/>
        </w:rPr>
        <w:t xml:space="preserve"> </w:t>
      </w:r>
      <w:r w:rsidRPr="00867C74">
        <w:rPr>
          <w:rFonts w:ascii="Cambria" w:hAnsi="Cambria"/>
        </w:rPr>
        <w:t>expiry</w:t>
      </w:r>
      <w:r w:rsidRPr="007F5136">
        <w:rPr>
          <w:rFonts w:ascii="Cambria" w:hAnsi="Cambria"/>
          <w:lang w:val="en-US"/>
        </w:rPr>
        <w:t xml:space="preserve"> </w:t>
      </w:r>
      <w:r w:rsidRPr="00867C74">
        <w:rPr>
          <w:rFonts w:ascii="Cambria" w:hAnsi="Cambria"/>
        </w:rPr>
        <w:t>of</w:t>
      </w:r>
      <w:r w:rsidRPr="007F5136">
        <w:rPr>
          <w:rFonts w:ascii="Cambria" w:hAnsi="Cambria"/>
          <w:lang w:val="en-US"/>
        </w:rPr>
        <w:t xml:space="preserve"> </w:t>
      </w:r>
      <w:r w:rsidRPr="00867C74">
        <w:rPr>
          <w:rFonts w:ascii="Cambria" w:hAnsi="Cambria"/>
        </w:rPr>
        <w:t>the</w:t>
      </w:r>
      <w:r w:rsidRPr="007F5136">
        <w:rPr>
          <w:rFonts w:ascii="Cambria" w:hAnsi="Cambria"/>
          <w:lang w:val="en-US"/>
        </w:rPr>
        <w:t xml:space="preserve"> </w:t>
      </w:r>
      <w:r w:rsidRPr="00867C74">
        <w:rPr>
          <w:rFonts w:ascii="Cambria" w:hAnsi="Cambria"/>
        </w:rPr>
        <w:t>defect</w:t>
      </w:r>
      <w:r w:rsidRPr="007F5136">
        <w:rPr>
          <w:rFonts w:ascii="Cambria" w:hAnsi="Cambria"/>
          <w:lang w:val="en-US"/>
        </w:rPr>
        <w:t xml:space="preserve"> </w:t>
      </w:r>
      <w:r w:rsidRPr="00867C74">
        <w:rPr>
          <w:rFonts w:ascii="Cambria" w:hAnsi="Cambria"/>
        </w:rPr>
        <w:t>liability</w:t>
      </w:r>
      <w:r w:rsidRPr="007F5136">
        <w:rPr>
          <w:rFonts w:ascii="Cambria" w:hAnsi="Cambria"/>
          <w:lang w:val="en-US"/>
        </w:rPr>
        <w:t xml:space="preserve"> </w:t>
      </w:r>
      <w:r w:rsidRPr="00867C74">
        <w:rPr>
          <w:rFonts w:ascii="Cambria" w:hAnsi="Cambria"/>
        </w:rPr>
        <w:t>period</w:t>
      </w:r>
      <w:r w:rsidRPr="007F5136">
        <w:rPr>
          <w:rFonts w:ascii="Cambria" w:hAnsi="Cambria"/>
          <w:lang w:val="en-US"/>
        </w:rPr>
        <w:t xml:space="preserve"> </w:t>
      </w:r>
      <w:r w:rsidRPr="00867C74">
        <w:rPr>
          <w:rFonts w:ascii="Cambria" w:hAnsi="Cambria"/>
        </w:rPr>
        <w:t>or</w:t>
      </w:r>
      <w:r w:rsidRPr="007F5136">
        <w:rPr>
          <w:rFonts w:ascii="Cambria" w:hAnsi="Cambria"/>
          <w:lang w:val="en-US"/>
        </w:rPr>
        <w:t xml:space="preserve"> </w:t>
      </w:r>
      <w:r w:rsidRPr="00867C74">
        <w:rPr>
          <w:rFonts w:ascii="Cambria" w:hAnsi="Cambria"/>
        </w:rPr>
        <w:t>the</w:t>
      </w:r>
      <w:r w:rsidRPr="007F5136">
        <w:rPr>
          <w:rFonts w:ascii="Cambria" w:hAnsi="Cambria"/>
          <w:lang w:val="en-US"/>
        </w:rPr>
        <w:t xml:space="preserve"> </w:t>
      </w:r>
      <w:r w:rsidRPr="00867C74">
        <w:rPr>
          <w:rFonts w:ascii="Cambria" w:hAnsi="Cambria"/>
        </w:rPr>
        <w:t>remedying</w:t>
      </w:r>
      <w:r w:rsidRPr="007F5136">
        <w:rPr>
          <w:rFonts w:ascii="Cambria" w:hAnsi="Cambria"/>
          <w:lang w:val="en-US"/>
        </w:rPr>
        <w:t xml:space="preserve"> </w:t>
      </w:r>
      <w:r w:rsidRPr="00867C74">
        <w:rPr>
          <w:rFonts w:ascii="Cambria" w:hAnsi="Cambria"/>
        </w:rPr>
        <w:t>of</w:t>
      </w:r>
      <w:r w:rsidRPr="007F5136">
        <w:rPr>
          <w:rFonts w:ascii="Cambria" w:hAnsi="Cambria"/>
          <w:lang w:val="en-US"/>
        </w:rPr>
        <w:t xml:space="preserve"> </w:t>
      </w:r>
      <w:r w:rsidRPr="00867C74">
        <w:rPr>
          <w:rFonts w:ascii="Cambria" w:hAnsi="Cambria"/>
        </w:rPr>
        <w:t>notified</w:t>
      </w:r>
      <w:r w:rsidRPr="007F5136">
        <w:rPr>
          <w:rFonts w:ascii="Cambria" w:hAnsi="Cambria"/>
          <w:lang w:val="en-US"/>
        </w:rPr>
        <w:t xml:space="preserve"> </w:t>
      </w:r>
      <w:r w:rsidRPr="00867C74">
        <w:rPr>
          <w:rFonts w:ascii="Cambria" w:hAnsi="Cambria"/>
        </w:rPr>
        <w:t>defects</w:t>
      </w:r>
      <w:r w:rsidRPr="007F5136">
        <w:rPr>
          <w:rFonts w:ascii="Cambria" w:hAnsi="Cambria"/>
          <w:lang w:val="en-US"/>
        </w:rPr>
        <w:t xml:space="preserve">; </w:t>
      </w:r>
      <w:r w:rsidRPr="00867C74">
        <w:rPr>
          <w:rFonts w:ascii="Cambria" w:hAnsi="Cambria"/>
        </w:rPr>
        <w:t>whichever</w:t>
      </w:r>
      <w:r w:rsidRPr="007F5136">
        <w:rPr>
          <w:rFonts w:ascii="Cambria" w:hAnsi="Cambria"/>
          <w:lang w:val="en-US"/>
        </w:rPr>
        <w:t xml:space="preserve"> </w:t>
      </w:r>
      <w:r w:rsidRPr="00867C74">
        <w:rPr>
          <w:rFonts w:ascii="Cambria" w:hAnsi="Cambria"/>
        </w:rPr>
        <w:t>is</w:t>
      </w:r>
      <w:r w:rsidRPr="007F5136">
        <w:rPr>
          <w:rFonts w:ascii="Cambria" w:hAnsi="Cambria"/>
          <w:lang w:val="en-US"/>
        </w:rPr>
        <w:t xml:space="preserve"> </w:t>
      </w:r>
      <w:r w:rsidRPr="00867C74">
        <w:rPr>
          <w:rFonts w:ascii="Cambria" w:hAnsi="Cambria"/>
        </w:rPr>
        <w:t>the</w:t>
      </w:r>
      <w:r w:rsidRPr="007F5136">
        <w:rPr>
          <w:rFonts w:ascii="Cambria" w:hAnsi="Cambria"/>
          <w:lang w:val="en-US"/>
        </w:rPr>
        <w:t xml:space="preserve"> </w:t>
      </w:r>
      <w:r w:rsidRPr="00867C74">
        <w:rPr>
          <w:rFonts w:ascii="Cambria" w:hAnsi="Cambria"/>
        </w:rPr>
        <w:t>later</w:t>
      </w:r>
      <w:r w:rsidRPr="007F5136">
        <w:rPr>
          <w:rFonts w:ascii="Cambria" w:hAnsi="Cambria"/>
          <w:lang w:val="en-US"/>
        </w:rPr>
        <w:t xml:space="preserve">, </w:t>
      </w:r>
      <w:r w:rsidRPr="00867C74">
        <w:rPr>
          <w:rFonts w:ascii="Cambria" w:hAnsi="Cambria"/>
        </w:rPr>
        <w:t>and</w:t>
      </w:r>
      <w:r w:rsidRPr="007F5136">
        <w:rPr>
          <w:rFonts w:ascii="Cambria" w:hAnsi="Cambria"/>
          <w:lang w:val="en-US"/>
        </w:rPr>
        <w:t xml:space="preserve"> </w:t>
      </w:r>
      <w:r w:rsidRPr="00867C74">
        <w:rPr>
          <w:rFonts w:ascii="Cambria" w:hAnsi="Cambria"/>
        </w:rPr>
        <w:t>presentation</w:t>
      </w:r>
      <w:r w:rsidRPr="007F5136">
        <w:rPr>
          <w:rFonts w:ascii="Cambria" w:hAnsi="Cambria"/>
          <w:lang w:val="en-US"/>
        </w:rPr>
        <w:t xml:space="preserve"> </w:t>
      </w:r>
      <w:r w:rsidRPr="00867C74">
        <w:rPr>
          <w:rFonts w:ascii="Cambria" w:hAnsi="Cambria"/>
        </w:rPr>
        <w:t>of</w:t>
      </w:r>
      <w:r w:rsidRPr="007F5136">
        <w:rPr>
          <w:rFonts w:ascii="Cambria" w:hAnsi="Cambria"/>
          <w:lang w:val="en-US"/>
        </w:rPr>
        <w:t xml:space="preserve"> </w:t>
      </w:r>
      <w:r w:rsidRPr="00867C74">
        <w:rPr>
          <w:rFonts w:ascii="Cambria" w:hAnsi="Cambria"/>
        </w:rPr>
        <w:t>the</w:t>
      </w:r>
      <w:r w:rsidRPr="007F5136">
        <w:rPr>
          <w:rFonts w:ascii="Cambria" w:hAnsi="Cambria"/>
          <w:lang w:val="en-US"/>
        </w:rPr>
        <w:t xml:space="preserve"> </w:t>
      </w:r>
      <w:r w:rsidRPr="00867C74">
        <w:rPr>
          <w:rFonts w:ascii="Cambria" w:hAnsi="Cambria"/>
        </w:rPr>
        <w:t>respective</w:t>
      </w:r>
      <w:r w:rsidRPr="007F5136">
        <w:rPr>
          <w:rFonts w:ascii="Cambria" w:hAnsi="Cambria"/>
          <w:lang w:val="en-US"/>
        </w:rPr>
        <w:t xml:space="preserve"> </w:t>
      </w:r>
      <w:r w:rsidRPr="00867C74">
        <w:rPr>
          <w:rFonts w:ascii="Cambria" w:hAnsi="Cambria"/>
        </w:rPr>
        <w:t>contractor</w:t>
      </w:r>
      <w:r w:rsidRPr="007F5136">
        <w:rPr>
          <w:rFonts w:ascii="Cambria" w:hAnsi="Cambria"/>
          <w:lang w:val="en-US"/>
        </w:rPr>
        <w:t>’</w:t>
      </w:r>
      <w:r w:rsidRPr="00867C74">
        <w:rPr>
          <w:rFonts w:ascii="Cambria" w:hAnsi="Cambria"/>
        </w:rPr>
        <w:t>s</w:t>
      </w:r>
      <w:r w:rsidRPr="007F5136">
        <w:rPr>
          <w:rFonts w:ascii="Cambria" w:hAnsi="Cambria"/>
          <w:lang w:val="en-US"/>
        </w:rPr>
        <w:t xml:space="preserve"> </w:t>
      </w:r>
      <w:r w:rsidRPr="00867C74">
        <w:rPr>
          <w:rFonts w:ascii="Cambria" w:hAnsi="Cambria"/>
        </w:rPr>
        <w:t>invoice</w:t>
      </w:r>
      <w:r w:rsidR="00336CF4" w:rsidRPr="007F5136">
        <w:rPr>
          <w:rFonts w:ascii="Cambria" w:hAnsi="Cambria"/>
          <w:lang w:val="en-US"/>
        </w:rPr>
        <w:t>/</w:t>
      </w:r>
      <w:r w:rsidR="00336CF4" w:rsidRPr="00E50B2F">
        <w:rPr>
          <w:rFonts w:ascii="Cambria" w:hAnsi="Cambria"/>
          <w:color w:val="0070C0"/>
          <w:lang w:val="ru-RU"/>
        </w:rPr>
        <w:t>Удержание</w:t>
      </w:r>
      <w:r w:rsidR="00336CF4" w:rsidRPr="007F5136">
        <w:rPr>
          <w:rFonts w:ascii="Cambria" w:hAnsi="Cambria"/>
          <w:color w:val="002060"/>
          <w:lang w:val="en-US"/>
        </w:rPr>
        <w:t xml:space="preserve"> </w:t>
      </w:r>
      <w:r w:rsidR="00336CF4" w:rsidRPr="004A5E17">
        <w:rPr>
          <w:rFonts w:ascii="Cambria" w:hAnsi="Cambria"/>
          <w:color w:val="0070C0"/>
          <w:lang w:val="ru-RU"/>
        </w:rPr>
        <w:t>выплачивается</w:t>
      </w:r>
      <w:r w:rsidR="00336CF4" w:rsidRPr="007F5136">
        <w:rPr>
          <w:rFonts w:ascii="Cambria" w:hAnsi="Cambria"/>
          <w:color w:val="0070C0"/>
          <w:lang w:val="en-US"/>
        </w:rPr>
        <w:t xml:space="preserve"> </w:t>
      </w:r>
      <w:r w:rsidR="00336CF4" w:rsidRPr="004A5E17">
        <w:rPr>
          <w:rFonts w:ascii="Cambria" w:hAnsi="Cambria"/>
          <w:color w:val="0070C0"/>
          <w:lang w:val="ru-RU"/>
        </w:rPr>
        <w:t>Партнером</w:t>
      </w:r>
      <w:r w:rsidR="00336CF4" w:rsidRPr="007F5136">
        <w:rPr>
          <w:rFonts w:ascii="Cambria" w:hAnsi="Cambria"/>
          <w:color w:val="0070C0"/>
          <w:lang w:val="en-US"/>
        </w:rPr>
        <w:t>-</w:t>
      </w:r>
      <w:r w:rsidR="00336CF4" w:rsidRPr="004A5E17">
        <w:rPr>
          <w:rFonts w:ascii="Cambria" w:hAnsi="Cambria"/>
          <w:color w:val="0070C0"/>
          <w:lang w:val="ru-RU"/>
        </w:rPr>
        <w:t>исполнителем</w:t>
      </w:r>
      <w:r w:rsidR="00336CF4" w:rsidRPr="007F5136">
        <w:rPr>
          <w:rFonts w:ascii="Cambria" w:hAnsi="Cambria"/>
          <w:color w:val="0070C0"/>
          <w:lang w:val="en-US"/>
        </w:rPr>
        <w:t xml:space="preserve"> </w:t>
      </w:r>
      <w:r w:rsidR="00336CF4" w:rsidRPr="004A5E17">
        <w:rPr>
          <w:rFonts w:ascii="Cambria" w:hAnsi="Cambria"/>
          <w:color w:val="0070C0"/>
          <w:lang w:val="ru-RU"/>
        </w:rPr>
        <w:t>Подрядчику</w:t>
      </w:r>
      <w:r w:rsidR="00336CF4" w:rsidRPr="007F5136">
        <w:rPr>
          <w:rFonts w:ascii="Cambria" w:hAnsi="Cambria"/>
          <w:color w:val="0070C0"/>
          <w:lang w:val="en-US"/>
        </w:rPr>
        <w:t xml:space="preserve"> </w:t>
      </w:r>
      <w:r w:rsidR="00336CF4" w:rsidRPr="004A5E17">
        <w:rPr>
          <w:rFonts w:ascii="Cambria" w:hAnsi="Cambria"/>
          <w:color w:val="0070C0"/>
          <w:lang w:val="ru-RU"/>
        </w:rPr>
        <w:t>в</w:t>
      </w:r>
      <w:r w:rsidR="00336CF4" w:rsidRPr="007F5136">
        <w:rPr>
          <w:rFonts w:ascii="Cambria" w:hAnsi="Cambria"/>
          <w:color w:val="0070C0"/>
          <w:lang w:val="en-US"/>
        </w:rPr>
        <w:t xml:space="preserve"> </w:t>
      </w:r>
      <w:r w:rsidR="00336CF4" w:rsidRPr="004A5E17">
        <w:rPr>
          <w:rFonts w:ascii="Cambria" w:hAnsi="Cambria"/>
          <w:color w:val="0070C0"/>
          <w:lang w:val="ru-RU"/>
        </w:rPr>
        <w:t>течение</w:t>
      </w:r>
      <w:r w:rsidR="00336CF4" w:rsidRPr="007F5136">
        <w:rPr>
          <w:rFonts w:ascii="Cambria" w:hAnsi="Cambria"/>
          <w:color w:val="0070C0"/>
          <w:lang w:val="en-US"/>
        </w:rPr>
        <w:t xml:space="preserve"> 28 </w:t>
      </w:r>
      <w:r w:rsidR="00336CF4" w:rsidRPr="004A5E17">
        <w:rPr>
          <w:rFonts w:ascii="Cambria" w:hAnsi="Cambria"/>
          <w:color w:val="0070C0"/>
          <w:lang w:val="ru-RU"/>
        </w:rPr>
        <w:t>дней</w:t>
      </w:r>
      <w:r w:rsidR="00336CF4" w:rsidRPr="007F5136">
        <w:rPr>
          <w:rFonts w:ascii="Cambria" w:hAnsi="Cambria"/>
          <w:color w:val="0070C0"/>
          <w:lang w:val="en-US"/>
        </w:rPr>
        <w:t xml:space="preserve">, </w:t>
      </w:r>
      <w:r w:rsidR="00336CF4" w:rsidRPr="004A5E17">
        <w:rPr>
          <w:rFonts w:ascii="Cambria" w:hAnsi="Cambria"/>
          <w:color w:val="0070C0"/>
          <w:lang w:val="ru-RU"/>
        </w:rPr>
        <w:t>либо</w:t>
      </w:r>
      <w:r w:rsidR="00336CF4" w:rsidRPr="007F5136">
        <w:rPr>
          <w:rFonts w:ascii="Cambria" w:hAnsi="Cambria"/>
          <w:color w:val="0070C0"/>
          <w:lang w:val="en-US"/>
        </w:rPr>
        <w:t xml:space="preserve"> </w:t>
      </w:r>
      <w:r w:rsidR="00336CF4" w:rsidRPr="004A5E17">
        <w:rPr>
          <w:rFonts w:ascii="Cambria" w:hAnsi="Cambria"/>
          <w:color w:val="0070C0"/>
          <w:lang w:val="ru-RU"/>
        </w:rPr>
        <w:t>после</w:t>
      </w:r>
      <w:r w:rsidR="00336CF4" w:rsidRPr="007F5136">
        <w:rPr>
          <w:rFonts w:ascii="Cambria" w:hAnsi="Cambria"/>
          <w:color w:val="0070C0"/>
          <w:lang w:val="en-US"/>
        </w:rPr>
        <w:t xml:space="preserve"> </w:t>
      </w:r>
      <w:r w:rsidR="00336CF4" w:rsidRPr="004A5E17">
        <w:rPr>
          <w:rFonts w:ascii="Cambria" w:hAnsi="Cambria"/>
          <w:color w:val="0070C0"/>
          <w:lang w:val="ru-RU"/>
        </w:rPr>
        <w:t>истечения</w:t>
      </w:r>
      <w:r w:rsidR="00336CF4" w:rsidRPr="007F5136">
        <w:rPr>
          <w:rFonts w:ascii="Cambria" w:hAnsi="Cambria"/>
          <w:color w:val="0070C0"/>
          <w:lang w:val="en-US"/>
        </w:rPr>
        <w:t xml:space="preserve"> </w:t>
      </w:r>
      <w:r w:rsidR="00336CF4" w:rsidRPr="00E50B2F">
        <w:rPr>
          <w:rFonts w:ascii="Cambria" w:hAnsi="Cambria"/>
          <w:color w:val="0070C0"/>
          <w:lang w:val="ru-RU"/>
        </w:rPr>
        <w:t>периода</w:t>
      </w:r>
      <w:r w:rsidR="00336CF4" w:rsidRPr="007F5136">
        <w:rPr>
          <w:rFonts w:ascii="Cambria" w:hAnsi="Cambria"/>
          <w:color w:val="002060"/>
          <w:lang w:val="en-US"/>
        </w:rPr>
        <w:t xml:space="preserve"> </w:t>
      </w:r>
      <w:r w:rsidR="00336CF4" w:rsidRPr="00E50B2F">
        <w:rPr>
          <w:rFonts w:ascii="Cambria" w:hAnsi="Cambria"/>
          <w:color w:val="0070C0"/>
          <w:lang w:val="ru-RU"/>
        </w:rPr>
        <w:t>ответственности</w:t>
      </w:r>
      <w:r w:rsidR="00336CF4" w:rsidRPr="007F5136">
        <w:rPr>
          <w:rFonts w:ascii="Cambria" w:hAnsi="Cambria"/>
          <w:color w:val="002060"/>
          <w:lang w:val="en-US"/>
        </w:rPr>
        <w:t xml:space="preserve"> </w:t>
      </w:r>
      <w:r w:rsidR="00336CF4" w:rsidRPr="00E50B2F">
        <w:rPr>
          <w:rFonts w:ascii="Cambria" w:hAnsi="Cambria"/>
          <w:color w:val="0070C0"/>
          <w:lang w:val="ru-RU"/>
        </w:rPr>
        <w:t>за</w:t>
      </w:r>
      <w:r w:rsidR="00336CF4" w:rsidRPr="007F5136">
        <w:rPr>
          <w:rFonts w:ascii="Cambria" w:hAnsi="Cambria"/>
          <w:color w:val="002060"/>
          <w:lang w:val="en-US"/>
        </w:rPr>
        <w:t xml:space="preserve"> </w:t>
      </w:r>
      <w:r w:rsidR="00336CF4" w:rsidRPr="00E50B2F">
        <w:rPr>
          <w:rFonts w:ascii="Cambria" w:hAnsi="Cambria"/>
          <w:color w:val="0070C0"/>
          <w:lang w:val="ru-RU"/>
        </w:rPr>
        <w:t>дефекты</w:t>
      </w:r>
      <w:r w:rsidR="00336CF4" w:rsidRPr="007F5136">
        <w:rPr>
          <w:rFonts w:ascii="Cambria" w:hAnsi="Cambria"/>
          <w:color w:val="002060"/>
          <w:lang w:val="en-US"/>
        </w:rPr>
        <w:t xml:space="preserve">, </w:t>
      </w:r>
      <w:r w:rsidR="00336CF4" w:rsidRPr="00E50B2F">
        <w:rPr>
          <w:rFonts w:ascii="Cambria" w:hAnsi="Cambria"/>
          <w:color w:val="0070C0"/>
          <w:lang w:val="ru-RU"/>
        </w:rPr>
        <w:t>либо</w:t>
      </w:r>
      <w:r w:rsidR="00336CF4" w:rsidRPr="007F5136">
        <w:rPr>
          <w:rFonts w:ascii="Cambria" w:hAnsi="Cambria"/>
          <w:color w:val="002060"/>
          <w:lang w:val="en-US"/>
        </w:rPr>
        <w:t xml:space="preserve"> </w:t>
      </w:r>
      <w:r w:rsidR="00336CF4" w:rsidRPr="00E50B2F">
        <w:rPr>
          <w:rFonts w:ascii="Cambria" w:hAnsi="Cambria"/>
          <w:color w:val="0070C0"/>
          <w:lang w:val="ru-RU"/>
        </w:rPr>
        <w:t>после</w:t>
      </w:r>
      <w:r w:rsidR="00336CF4" w:rsidRPr="007F5136">
        <w:rPr>
          <w:rFonts w:ascii="Cambria" w:hAnsi="Cambria"/>
          <w:color w:val="002060"/>
          <w:lang w:val="en-US"/>
        </w:rPr>
        <w:t xml:space="preserve"> </w:t>
      </w:r>
      <w:r w:rsidR="00336CF4" w:rsidRPr="00E50B2F">
        <w:rPr>
          <w:rFonts w:ascii="Cambria" w:hAnsi="Cambria"/>
          <w:color w:val="0070C0"/>
          <w:lang w:val="ru-RU"/>
        </w:rPr>
        <w:t>устранения</w:t>
      </w:r>
      <w:r w:rsidR="00336CF4" w:rsidRPr="007F5136">
        <w:rPr>
          <w:rFonts w:ascii="Cambria" w:hAnsi="Cambria"/>
          <w:color w:val="002060"/>
          <w:lang w:val="en-US"/>
        </w:rPr>
        <w:t xml:space="preserve"> </w:t>
      </w:r>
      <w:r w:rsidR="00336CF4" w:rsidRPr="00E50B2F">
        <w:rPr>
          <w:rFonts w:ascii="Cambria" w:hAnsi="Cambria"/>
          <w:color w:val="0070C0"/>
          <w:lang w:val="ru-RU"/>
        </w:rPr>
        <w:t>заявленных</w:t>
      </w:r>
      <w:r w:rsidR="00336CF4" w:rsidRPr="007F5136">
        <w:rPr>
          <w:rFonts w:ascii="Cambria" w:hAnsi="Cambria"/>
          <w:color w:val="002060"/>
          <w:lang w:val="en-US"/>
        </w:rPr>
        <w:t xml:space="preserve"> </w:t>
      </w:r>
      <w:r w:rsidR="00336CF4" w:rsidRPr="00E50B2F">
        <w:rPr>
          <w:rFonts w:ascii="Cambria" w:hAnsi="Cambria"/>
          <w:color w:val="0070C0"/>
          <w:lang w:val="ru-RU"/>
        </w:rPr>
        <w:t>дефектов</w:t>
      </w:r>
      <w:r w:rsidR="00336CF4" w:rsidRPr="007F5136">
        <w:rPr>
          <w:rFonts w:ascii="Cambria" w:hAnsi="Cambria"/>
          <w:color w:val="002060"/>
          <w:lang w:val="en-US"/>
        </w:rPr>
        <w:t xml:space="preserve">; </w:t>
      </w:r>
      <w:r w:rsidR="00336CF4" w:rsidRPr="00E50B2F">
        <w:rPr>
          <w:rFonts w:ascii="Cambria" w:hAnsi="Cambria"/>
          <w:color w:val="0070C0"/>
          <w:lang w:val="ru-RU"/>
        </w:rPr>
        <w:t>в</w:t>
      </w:r>
      <w:r w:rsidR="00336CF4" w:rsidRPr="007F5136">
        <w:rPr>
          <w:rFonts w:ascii="Cambria" w:hAnsi="Cambria"/>
          <w:color w:val="002060"/>
          <w:lang w:val="en-US"/>
        </w:rPr>
        <w:t xml:space="preserve"> </w:t>
      </w:r>
      <w:r w:rsidR="00336CF4" w:rsidRPr="00E50B2F">
        <w:rPr>
          <w:rFonts w:ascii="Cambria" w:hAnsi="Cambria"/>
          <w:color w:val="0070C0"/>
          <w:lang w:val="ru-RU"/>
        </w:rPr>
        <w:t>зависимости</w:t>
      </w:r>
      <w:r w:rsidR="00336CF4" w:rsidRPr="007F5136">
        <w:rPr>
          <w:rFonts w:ascii="Cambria" w:hAnsi="Cambria"/>
          <w:color w:val="002060"/>
          <w:lang w:val="en-US"/>
        </w:rPr>
        <w:t xml:space="preserve"> </w:t>
      </w:r>
      <w:r w:rsidR="00336CF4" w:rsidRPr="00E50B2F">
        <w:rPr>
          <w:rFonts w:ascii="Cambria" w:hAnsi="Cambria"/>
          <w:color w:val="0070C0"/>
          <w:lang w:val="ru-RU"/>
        </w:rPr>
        <w:t>от</w:t>
      </w:r>
      <w:r w:rsidR="00336CF4" w:rsidRPr="007F5136">
        <w:rPr>
          <w:rFonts w:ascii="Cambria" w:hAnsi="Cambria"/>
          <w:color w:val="002060"/>
          <w:lang w:val="en-US"/>
        </w:rPr>
        <w:t xml:space="preserve"> </w:t>
      </w:r>
      <w:r w:rsidR="00336CF4" w:rsidRPr="00E50B2F">
        <w:rPr>
          <w:rFonts w:ascii="Cambria" w:hAnsi="Cambria"/>
          <w:color w:val="0070C0"/>
          <w:lang w:val="ru-RU"/>
        </w:rPr>
        <w:t>того</w:t>
      </w:r>
      <w:r w:rsidR="00336CF4" w:rsidRPr="007F5136">
        <w:rPr>
          <w:rFonts w:ascii="Cambria" w:hAnsi="Cambria"/>
          <w:color w:val="002060"/>
          <w:lang w:val="en-US"/>
        </w:rPr>
        <w:t xml:space="preserve">, </w:t>
      </w:r>
      <w:r w:rsidR="00336CF4" w:rsidRPr="00E50B2F">
        <w:rPr>
          <w:rFonts w:ascii="Cambria" w:hAnsi="Cambria"/>
          <w:color w:val="0070C0"/>
          <w:lang w:val="ru-RU"/>
        </w:rPr>
        <w:t>что</w:t>
      </w:r>
      <w:r w:rsidR="00336CF4" w:rsidRPr="007F5136">
        <w:rPr>
          <w:rFonts w:ascii="Cambria" w:hAnsi="Cambria"/>
          <w:color w:val="002060"/>
          <w:lang w:val="en-US"/>
        </w:rPr>
        <w:t xml:space="preserve"> </w:t>
      </w:r>
      <w:r w:rsidR="00336CF4" w:rsidRPr="00E50B2F">
        <w:rPr>
          <w:rFonts w:ascii="Cambria" w:hAnsi="Cambria"/>
          <w:color w:val="0070C0"/>
          <w:lang w:val="ru-RU"/>
        </w:rPr>
        <w:t>наступит</w:t>
      </w:r>
      <w:r w:rsidR="00336CF4" w:rsidRPr="007F5136">
        <w:rPr>
          <w:rFonts w:ascii="Cambria" w:hAnsi="Cambria"/>
          <w:color w:val="002060"/>
          <w:lang w:val="en-US"/>
        </w:rPr>
        <w:t xml:space="preserve"> </w:t>
      </w:r>
      <w:r w:rsidR="00336CF4" w:rsidRPr="00E50B2F">
        <w:rPr>
          <w:rFonts w:ascii="Cambria" w:hAnsi="Cambria"/>
          <w:color w:val="0070C0"/>
          <w:lang w:val="ru-RU"/>
        </w:rPr>
        <w:t>позже</w:t>
      </w:r>
      <w:r w:rsidR="00336CF4" w:rsidRPr="007F5136">
        <w:rPr>
          <w:rFonts w:ascii="Cambria" w:hAnsi="Cambria"/>
          <w:color w:val="002060"/>
          <w:lang w:val="en-US"/>
        </w:rPr>
        <w:t xml:space="preserve">, </w:t>
      </w:r>
      <w:r w:rsidR="00336CF4" w:rsidRPr="00E50B2F">
        <w:rPr>
          <w:rFonts w:ascii="Cambria" w:hAnsi="Cambria"/>
          <w:color w:val="0070C0"/>
          <w:lang w:val="ru-RU"/>
        </w:rPr>
        <w:t>и</w:t>
      </w:r>
      <w:r w:rsidR="00336CF4" w:rsidRPr="007F5136">
        <w:rPr>
          <w:rFonts w:ascii="Cambria" w:hAnsi="Cambria"/>
          <w:color w:val="002060"/>
          <w:lang w:val="en-US"/>
        </w:rPr>
        <w:t xml:space="preserve"> </w:t>
      </w:r>
      <w:r w:rsidR="00336CF4" w:rsidRPr="00E50B2F">
        <w:rPr>
          <w:rFonts w:ascii="Cambria" w:hAnsi="Cambria"/>
          <w:color w:val="0070C0"/>
          <w:lang w:val="ru-RU"/>
        </w:rPr>
        <w:t>представления</w:t>
      </w:r>
      <w:r w:rsidR="00336CF4" w:rsidRPr="007F5136">
        <w:rPr>
          <w:rFonts w:ascii="Cambria" w:hAnsi="Cambria"/>
          <w:color w:val="002060"/>
          <w:lang w:val="en-US"/>
        </w:rPr>
        <w:t xml:space="preserve"> </w:t>
      </w:r>
      <w:r w:rsidR="00336CF4" w:rsidRPr="00E50B2F">
        <w:rPr>
          <w:rFonts w:ascii="Cambria" w:hAnsi="Cambria"/>
          <w:color w:val="0070C0"/>
          <w:lang w:val="ru-RU"/>
        </w:rPr>
        <w:t>счета</w:t>
      </w:r>
      <w:r w:rsidR="00336CF4" w:rsidRPr="007F5136">
        <w:rPr>
          <w:rFonts w:ascii="Cambria" w:hAnsi="Cambria"/>
          <w:color w:val="002060"/>
          <w:lang w:val="en-US"/>
        </w:rPr>
        <w:t>-</w:t>
      </w:r>
      <w:r w:rsidR="00336CF4" w:rsidRPr="00E50B2F">
        <w:rPr>
          <w:rFonts w:ascii="Cambria" w:hAnsi="Cambria"/>
          <w:color w:val="0070C0"/>
          <w:lang w:val="ru-RU"/>
        </w:rPr>
        <w:t>фактуры</w:t>
      </w:r>
      <w:r w:rsidR="00336CF4" w:rsidRPr="007F5136">
        <w:rPr>
          <w:rFonts w:ascii="Cambria" w:hAnsi="Cambria"/>
          <w:color w:val="002060"/>
          <w:lang w:val="en-US"/>
        </w:rPr>
        <w:t xml:space="preserve"> </w:t>
      </w:r>
      <w:r w:rsidR="00336CF4" w:rsidRPr="00E50B2F">
        <w:rPr>
          <w:rFonts w:ascii="Cambria" w:hAnsi="Cambria"/>
          <w:color w:val="0070C0"/>
          <w:lang w:val="ru-RU"/>
        </w:rPr>
        <w:t>соответствующего</w:t>
      </w:r>
      <w:r w:rsidR="00336CF4" w:rsidRPr="007F5136">
        <w:rPr>
          <w:rFonts w:ascii="Cambria" w:hAnsi="Cambria"/>
          <w:color w:val="002060"/>
          <w:lang w:val="en-US"/>
        </w:rPr>
        <w:t xml:space="preserve"> </w:t>
      </w:r>
      <w:r w:rsidR="00336CF4" w:rsidRPr="00E50B2F">
        <w:rPr>
          <w:rFonts w:ascii="Cambria" w:hAnsi="Cambria"/>
          <w:color w:val="0070C0"/>
          <w:lang w:val="ru-RU"/>
        </w:rPr>
        <w:t>подрядчика</w:t>
      </w:r>
      <w:r w:rsidRPr="007F5136">
        <w:rPr>
          <w:rFonts w:ascii="Cambria" w:hAnsi="Cambria"/>
          <w:color w:val="002060"/>
          <w:lang w:val="en-US"/>
        </w:rPr>
        <w:t>.</w:t>
      </w:r>
    </w:p>
    <w:p w14:paraId="169AA7ED" w14:textId="77777777" w:rsidR="00AE5B41" w:rsidRPr="007F5136" w:rsidRDefault="00AE5B41" w:rsidP="00AE5B41">
      <w:pPr>
        <w:rPr>
          <w:rFonts w:ascii="Cambria" w:hAnsi="Cambria"/>
          <w:lang w:val="en-US"/>
        </w:rPr>
      </w:pPr>
    </w:p>
    <w:p w14:paraId="4628DBFB" w14:textId="56982B2B" w:rsidR="00AE5B41" w:rsidRPr="007F5136" w:rsidRDefault="003929E1" w:rsidP="00AE5B41">
      <w:pPr>
        <w:rPr>
          <w:rFonts w:ascii="Cambria" w:hAnsi="Cambria"/>
          <w:b/>
          <w:sz w:val="24"/>
          <w:lang w:val="en-US"/>
        </w:rPr>
      </w:pPr>
      <w:r w:rsidRPr="007F5136">
        <w:rPr>
          <w:rFonts w:ascii="Cambria" w:hAnsi="Cambria"/>
          <w:b/>
          <w:sz w:val="24"/>
          <w:lang w:val="en-US"/>
        </w:rPr>
        <w:t>36.</w:t>
      </w:r>
      <w:r w:rsidRPr="007F5136">
        <w:rPr>
          <w:rFonts w:ascii="Cambria" w:hAnsi="Cambria"/>
          <w:b/>
          <w:sz w:val="24"/>
          <w:lang w:val="en-US"/>
        </w:rPr>
        <w:tab/>
      </w:r>
      <w:r w:rsidRPr="00867C74">
        <w:rPr>
          <w:rFonts w:ascii="Cambria" w:hAnsi="Cambria"/>
          <w:b/>
          <w:sz w:val="24"/>
        </w:rPr>
        <w:t>Final</w:t>
      </w:r>
      <w:r w:rsidRPr="007F5136">
        <w:rPr>
          <w:rFonts w:ascii="Cambria" w:hAnsi="Cambria"/>
          <w:b/>
          <w:sz w:val="24"/>
          <w:lang w:val="en-US"/>
        </w:rPr>
        <w:t xml:space="preserve"> </w:t>
      </w:r>
      <w:r w:rsidRPr="00867C74">
        <w:rPr>
          <w:rFonts w:ascii="Cambria" w:hAnsi="Cambria"/>
          <w:b/>
          <w:sz w:val="24"/>
        </w:rPr>
        <w:t>Invoic</w:t>
      </w:r>
      <w:r w:rsidRPr="002A6996">
        <w:rPr>
          <w:rFonts w:ascii="Cambria" w:hAnsi="Cambria"/>
          <w:b/>
          <w:sz w:val="24"/>
        </w:rPr>
        <w:t>e</w:t>
      </w:r>
      <w:r w:rsidR="00336CF4" w:rsidRPr="007F5136">
        <w:rPr>
          <w:rFonts w:ascii="Cambria" w:hAnsi="Cambria"/>
          <w:b/>
          <w:sz w:val="24"/>
          <w:lang w:val="en-US"/>
        </w:rPr>
        <w:t>/</w:t>
      </w:r>
      <w:r w:rsidR="00336CF4" w:rsidRPr="007F5136">
        <w:rPr>
          <w:rFonts w:ascii="Cambria" w:hAnsi="Cambria"/>
          <w:b/>
          <w:color w:val="auto"/>
          <w:sz w:val="24"/>
          <w:lang w:val="en-US"/>
        </w:rPr>
        <w:t xml:space="preserve"> </w:t>
      </w:r>
      <w:r w:rsidR="00336CF4" w:rsidRPr="00666FB5">
        <w:rPr>
          <w:rFonts w:ascii="Cambria" w:hAnsi="Cambria"/>
          <w:b/>
          <w:color w:val="0070C0"/>
          <w:sz w:val="24"/>
          <w:lang w:val="ru-RU"/>
        </w:rPr>
        <w:t>Окончательная</w:t>
      </w:r>
      <w:r w:rsidR="00336CF4" w:rsidRPr="007F5136">
        <w:rPr>
          <w:rFonts w:ascii="Cambria" w:hAnsi="Cambria"/>
          <w:b/>
          <w:color w:val="002060"/>
          <w:sz w:val="24"/>
          <w:lang w:val="en-US"/>
        </w:rPr>
        <w:t xml:space="preserve"> </w:t>
      </w:r>
      <w:r w:rsidR="00336CF4" w:rsidRPr="002A6996">
        <w:rPr>
          <w:rFonts w:ascii="Cambria" w:hAnsi="Cambria"/>
          <w:b/>
          <w:color w:val="0070C0"/>
          <w:sz w:val="24"/>
          <w:lang w:val="ru-RU"/>
        </w:rPr>
        <w:t>счет</w:t>
      </w:r>
      <w:r w:rsidR="00336CF4" w:rsidRPr="007F5136">
        <w:rPr>
          <w:rFonts w:ascii="Cambria" w:hAnsi="Cambria"/>
          <w:b/>
          <w:color w:val="002060"/>
          <w:sz w:val="24"/>
          <w:lang w:val="en-US"/>
        </w:rPr>
        <w:t>-</w:t>
      </w:r>
      <w:r w:rsidR="00336CF4" w:rsidRPr="002A6996">
        <w:rPr>
          <w:rFonts w:ascii="Cambria" w:hAnsi="Cambria"/>
          <w:b/>
          <w:color w:val="0070C0"/>
          <w:sz w:val="24"/>
          <w:lang w:val="ru-RU"/>
        </w:rPr>
        <w:t>фактура</w:t>
      </w:r>
    </w:p>
    <w:p w14:paraId="288BFE75" w14:textId="5F6F77BF" w:rsidR="00AE5B41" w:rsidRPr="007F5136" w:rsidRDefault="00AE5B41" w:rsidP="00AE5B41">
      <w:pPr>
        <w:rPr>
          <w:rFonts w:ascii="Cambria" w:hAnsi="Cambria"/>
          <w:lang w:val="en-US"/>
        </w:rPr>
      </w:pPr>
      <w:r w:rsidRPr="002A6996">
        <w:rPr>
          <w:rFonts w:ascii="Cambria" w:hAnsi="Cambria"/>
        </w:rPr>
        <w:t>Final</w:t>
      </w:r>
      <w:r w:rsidRPr="007F5136">
        <w:rPr>
          <w:rFonts w:ascii="Cambria" w:hAnsi="Cambria"/>
          <w:lang w:val="en-US"/>
        </w:rPr>
        <w:t xml:space="preserve"> </w:t>
      </w:r>
      <w:r w:rsidRPr="002A6996">
        <w:rPr>
          <w:rFonts w:ascii="Cambria" w:hAnsi="Cambria"/>
        </w:rPr>
        <w:t>invoices</w:t>
      </w:r>
      <w:r w:rsidRPr="007F5136">
        <w:rPr>
          <w:rFonts w:ascii="Cambria" w:hAnsi="Cambria"/>
          <w:lang w:val="en-US"/>
        </w:rPr>
        <w:t xml:space="preserve"> </w:t>
      </w:r>
      <w:r w:rsidRPr="002A6996">
        <w:rPr>
          <w:rFonts w:ascii="Cambria" w:hAnsi="Cambria"/>
        </w:rPr>
        <w:t>for</w:t>
      </w:r>
      <w:r w:rsidRPr="007F5136">
        <w:rPr>
          <w:rFonts w:ascii="Cambria" w:hAnsi="Cambria"/>
          <w:lang w:val="en-US"/>
        </w:rPr>
        <w:t xml:space="preserve"> </w:t>
      </w:r>
      <w:r w:rsidRPr="002A6996">
        <w:rPr>
          <w:rFonts w:ascii="Cambria" w:hAnsi="Cambria"/>
        </w:rPr>
        <w:t>the</w:t>
      </w:r>
      <w:r w:rsidRPr="007F5136">
        <w:rPr>
          <w:rFonts w:ascii="Cambria" w:hAnsi="Cambria"/>
          <w:lang w:val="en-US"/>
        </w:rPr>
        <w:t xml:space="preserve"> </w:t>
      </w:r>
      <w:r w:rsidRPr="002A6996">
        <w:rPr>
          <w:rFonts w:ascii="Cambria" w:hAnsi="Cambria"/>
        </w:rPr>
        <w:t>executed</w:t>
      </w:r>
      <w:r w:rsidRPr="007F5136">
        <w:rPr>
          <w:rFonts w:ascii="Cambria" w:hAnsi="Cambria"/>
          <w:lang w:val="en-US"/>
        </w:rPr>
        <w:t xml:space="preserve"> </w:t>
      </w:r>
      <w:r w:rsidRPr="002A6996">
        <w:rPr>
          <w:rFonts w:ascii="Cambria" w:hAnsi="Cambria"/>
        </w:rPr>
        <w:t>works</w:t>
      </w:r>
      <w:r w:rsidRPr="007F5136">
        <w:rPr>
          <w:rFonts w:ascii="Cambria" w:hAnsi="Cambria"/>
          <w:lang w:val="en-US"/>
        </w:rPr>
        <w:t xml:space="preserve"> </w:t>
      </w:r>
      <w:r w:rsidRPr="002A6996">
        <w:rPr>
          <w:rFonts w:ascii="Cambria" w:hAnsi="Cambria"/>
        </w:rPr>
        <w:t>will</w:t>
      </w:r>
      <w:r w:rsidRPr="007F5136">
        <w:rPr>
          <w:rFonts w:ascii="Cambria" w:hAnsi="Cambria"/>
          <w:lang w:val="en-US"/>
        </w:rPr>
        <w:t xml:space="preserve"> </w:t>
      </w:r>
      <w:r w:rsidRPr="002A6996">
        <w:rPr>
          <w:rFonts w:ascii="Cambria" w:hAnsi="Cambria"/>
        </w:rPr>
        <w:t>be</w:t>
      </w:r>
      <w:r w:rsidRPr="007F5136">
        <w:rPr>
          <w:rFonts w:ascii="Cambria" w:hAnsi="Cambria"/>
          <w:lang w:val="en-US"/>
        </w:rPr>
        <w:t xml:space="preserve"> </w:t>
      </w:r>
      <w:r w:rsidRPr="002A6996">
        <w:rPr>
          <w:rFonts w:ascii="Cambria" w:hAnsi="Cambria"/>
        </w:rPr>
        <w:t>presented</w:t>
      </w:r>
      <w:r w:rsidRPr="007F5136">
        <w:rPr>
          <w:rFonts w:ascii="Cambria" w:hAnsi="Cambria"/>
          <w:lang w:val="en-US"/>
        </w:rPr>
        <w:t xml:space="preserve"> </w:t>
      </w:r>
      <w:r w:rsidRPr="002A6996">
        <w:rPr>
          <w:rFonts w:ascii="Cambria" w:hAnsi="Cambria"/>
        </w:rPr>
        <w:t>by</w:t>
      </w:r>
      <w:r w:rsidRPr="007F5136">
        <w:rPr>
          <w:rFonts w:ascii="Cambria" w:hAnsi="Cambria"/>
          <w:lang w:val="en-US"/>
        </w:rPr>
        <w:t xml:space="preserve"> </w:t>
      </w:r>
      <w:r w:rsidRPr="002A6996">
        <w:rPr>
          <w:rFonts w:ascii="Cambria" w:hAnsi="Cambria"/>
        </w:rPr>
        <w:t>the</w:t>
      </w:r>
      <w:r w:rsidRPr="007F5136">
        <w:rPr>
          <w:rFonts w:ascii="Cambria" w:hAnsi="Cambria"/>
          <w:lang w:val="en-US"/>
        </w:rPr>
        <w:t xml:space="preserve"> </w:t>
      </w:r>
      <w:r w:rsidRPr="002A6996">
        <w:rPr>
          <w:rFonts w:ascii="Cambria" w:hAnsi="Cambria"/>
        </w:rPr>
        <w:t>Contractor</w:t>
      </w:r>
      <w:r w:rsidRPr="007F5136">
        <w:rPr>
          <w:rFonts w:ascii="Cambria" w:hAnsi="Cambria"/>
          <w:lang w:val="en-US"/>
        </w:rPr>
        <w:t xml:space="preserve"> </w:t>
      </w:r>
      <w:r w:rsidRPr="002A6996">
        <w:rPr>
          <w:rFonts w:ascii="Cambria" w:hAnsi="Cambria"/>
        </w:rPr>
        <w:t>within</w:t>
      </w:r>
      <w:r w:rsidRPr="007F5136">
        <w:rPr>
          <w:rFonts w:ascii="Cambria" w:hAnsi="Cambria"/>
          <w:lang w:val="en-US"/>
        </w:rPr>
        <w:t xml:space="preserve"> 28 </w:t>
      </w:r>
      <w:r w:rsidRPr="002A6996">
        <w:rPr>
          <w:rFonts w:ascii="Cambria" w:hAnsi="Cambria"/>
        </w:rPr>
        <w:t>days</w:t>
      </w:r>
      <w:r w:rsidRPr="007F5136">
        <w:rPr>
          <w:rFonts w:ascii="Cambria" w:hAnsi="Cambria"/>
          <w:lang w:val="en-US"/>
        </w:rPr>
        <w:t xml:space="preserve"> </w:t>
      </w:r>
      <w:r w:rsidRPr="002A6996">
        <w:rPr>
          <w:rFonts w:ascii="Cambria" w:hAnsi="Cambria"/>
        </w:rPr>
        <w:t>after</w:t>
      </w:r>
      <w:r w:rsidRPr="007F5136">
        <w:rPr>
          <w:rFonts w:ascii="Cambria" w:hAnsi="Cambria"/>
          <w:lang w:val="en-US"/>
        </w:rPr>
        <w:t xml:space="preserve"> </w:t>
      </w:r>
      <w:r w:rsidRPr="002A6996">
        <w:rPr>
          <w:rFonts w:ascii="Cambria" w:hAnsi="Cambria"/>
        </w:rPr>
        <w:t>completion</w:t>
      </w:r>
      <w:r w:rsidR="00336CF4" w:rsidRPr="007F5136">
        <w:rPr>
          <w:rFonts w:ascii="Cambria" w:hAnsi="Cambria"/>
          <w:lang w:val="en-US"/>
        </w:rPr>
        <w:t>/</w:t>
      </w:r>
      <w:r w:rsidR="00336CF4" w:rsidRPr="007F5136">
        <w:rPr>
          <w:rFonts w:ascii="Cambria" w:hAnsi="Cambria"/>
          <w:color w:val="auto"/>
          <w:lang w:val="en-US"/>
        </w:rPr>
        <w:t xml:space="preserve"> </w:t>
      </w:r>
      <w:r w:rsidR="00336CF4" w:rsidRPr="00666FB5">
        <w:rPr>
          <w:rFonts w:ascii="Cambria" w:hAnsi="Cambria"/>
          <w:color w:val="0070C0"/>
          <w:lang w:val="ru-RU"/>
        </w:rPr>
        <w:t>Окончательные</w:t>
      </w:r>
      <w:r w:rsidR="00336CF4" w:rsidRPr="007F5136">
        <w:rPr>
          <w:rFonts w:ascii="Cambria" w:hAnsi="Cambria"/>
          <w:color w:val="002060"/>
          <w:lang w:val="en-US"/>
        </w:rPr>
        <w:t xml:space="preserve"> </w:t>
      </w:r>
      <w:r w:rsidR="00336CF4" w:rsidRPr="002A6996">
        <w:rPr>
          <w:rFonts w:ascii="Cambria" w:hAnsi="Cambria"/>
          <w:color w:val="0070C0"/>
          <w:lang w:val="ru-RU"/>
        </w:rPr>
        <w:t>счета</w:t>
      </w:r>
      <w:r w:rsidR="00336CF4" w:rsidRPr="007F5136">
        <w:rPr>
          <w:rFonts w:ascii="Cambria" w:hAnsi="Cambria"/>
          <w:color w:val="002060"/>
          <w:lang w:val="en-US"/>
        </w:rPr>
        <w:t>-</w:t>
      </w:r>
      <w:r w:rsidR="00336CF4" w:rsidRPr="00E50B2F">
        <w:rPr>
          <w:rFonts w:ascii="Cambria" w:hAnsi="Cambria"/>
          <w:color w:val="0070C0"/>
          <w:lang w:val="ru-RU"/>
        </w:rPr>
        <w:t>фактуры</w:t>
      </w:r>
      <w:r w:rsidR="00336CF4" w:rsidRPr="007F5136">
        <w:rPr>
          <w:rFonts w:ascii="Cambria" w:hAnsi="Cambria"/>
          <w:color w:val="002060"/>
          <w:lang w:val="en-US"/>
        </w:rPr>
        <w:t xml:space="preserve"> </w:t>
      </w:r>
      <w:r w:rsidR="00336CF4" w:rsidRPr="00E50B2F">
        <w:rPr>
          <w:rFonts w:ascii="Cambria" w:hAnsi="Cambria"/>
          <w:color w:val="0070C0"/>
          <w:lang w:val="ru-RU"/>
        </w:rPr>
        <w:t>за</w:t>
      </w:r>
      <w:r w:rsidR="00336CF4" w:rsidRPr="007F5136">
        <w:rPr>
          <w:rFonts w:ascii="Cambria" w:hAnsi="Cambria"/>
          <w:color w:val="002060"/>
          <w:lang w:val="en-US"/>
        </w:rPr>
        <w:t xml:space="preserve"> </w:t>
      </w:r>
      <w:r w:rsidR="00336CF4" w:rsidRPr="00E50B2F">
        <w:rPr>
          <w:rFonts w:ascii="Cambria" w:hAnsi="Cambria"/>
          <w:color w:val="0070C0"/>
          <w:lang w:val="ru-RU"/>
        </w:rPr>
        <w:t>выполненные</w:t>
      </w:r>
      <w:r w:rsidR="00336CF4" w:rsidRPr="007F5136">
        <w:rPr>
          <w:rFonts w:ascii="Cambria" w:hAnsi="Cambria"/>
          <w:color w:val="002060"/>
          <w:lang w:val="en-US"/>
        </w:rPr>
        <w:t xml:space="preserve"> </w:t>
      </w:r>
      <w:r w:rsidR="00336CF4" w:rsidRPr="00E50B2F">
        <w:rPr>
          <w:rFonts w:ascii="Cambria" w:hAnsi="Cambria"/>
          <w:color w:val="0070C0"/>
          <w:lang w:val="ru-RU"/>
        </w:rPr>
        <w:t>работы</w:t>
      </w:r>
      <w:r w:rsidR="00336CF4" w:rsidRPr="007F5136">
        <w:rPr>
          <w:rFonts w:ascii="Cambria" w:hAnsi="Cambria"/>
          <w:color w:val="002060"/>
          <w:lang w:val="en-US"/>
        </w:rPr>
        <w:t xml:space="preserve"> </w:t>
      </w:r>
      <w:r w:rsidR="00336CF4" w:rsidRPr="00E50B2F">
        <w:rPr>
          <w:rFonts w:ascii="Cambria" w:hAnsi="Cambria"/>
          <w:color w:val="0070C0"/>
          <w:lang w:val="ru-RU"/>
        </w:rPr>
        <w:t>представляются</w:t>
      </w:r>
      <w:r w:rsidR="00336CF4" w:rsidRPr="007F5136">
        <w:rPr>
          <w:rFonts w:ascii="Cambria" w:hAnsi="Cambria"/>
          <w:color w:val="002060"/>
          <w:lang w:val="en-US"/>
        </w:rPr>
        <w:t xml:space="preserve"> </w:t>
      </w:r>
      <w:r w:rsidR="00336CF4" w:rsidRPr="00E50B2F">
        <w:rPr>
          <w:rFonts w:ascii="Cambria" w:hAnsi="Cambria"/>
          <w:color w:val="0070C0"/>
          <w:lang w:val="ru-RU"/>
        </w:rPr>
        <w:t>Подрядчиком</w:t>
      </w:r>
      <w:r w:rsidR="00336CF4" w:rsidRPr="007F5136">
        <w:rPr>
          <w:rFonts w:ascii="Cambria" w:hAnsi="Cambria"/>
          <w:color w:val="002060"/>
          <w:lang w:val="en-US"/>
        </w:rPr>
        <w:t xml:space="preserve"> </w:t>
      </w:r>
      <w:r w:rsidR="00336CF4" w:rsidRPr="00E50B2F">
        <w:rPr>
          <w:rFonts w:ascii="Cambria" w:hAnsi="Cambria"/>
          <w:color w:val="0070C0"/>
          <w:lang w:val="ru-RU"/>
        </w:rPr>
        <w:t>в</w:t>
      </w:r>
      <w:r w:rsidR="00336CF4" w:rsidRPr="007F5136">
        <w:rPr>
          <w:rFonts w:ascii="Cambria" w:hAnsi="Cambria"/>
          <w:color w:val="002060"/>
          <w:lang w:val="en-US"/>
        </w:rPr>
        <w:t xml:space="preserve"> </w:t>
      </w:r>
      <w:r w:rsidR="00336CF4" w:rsidRPr="00E50B2F">
        <w:rPr>
          <w:rFonts w:ascii="Cambria" w:hAnsi="Cambria"/>
          <w:color w:val="0070C0"/>
          <w:lang w:val="ru-RU"/>
        </w:rPr>
        <w:t>течение</w:t>
      </w:r>
      <w:r w:rsidR="00336CF4" w:rsidRPr="007F5136">
        <w:rPr>
          <w:rFonts w:ascii="Cambria" w:hAnsi="Cambria"/>
          <w:color w:val="002060"/>
          <w:lang w:val="en-US"/>
        </w:rPr>
        <w:t xml:space="preserve"> 28 </w:t>
      </w:r>
      <w:r w:rsidR="00336CF4" w:rsidRPr="00E50B2F">
        <w:rPr>
          <w:rFonts w:ascii="Cambria" w:hAnsi="Cambria"/>
          <w:color w:val="0070C0"/>
          <w:lang w:val="ru-RU"/>
        </w:rPr>
        <w:t>дней</w:t>
      </w:r>
      <w:r w:rsidR="00336CF4" w:rsidRPr="007F5136">
        <w:rPr>
          <w:rFonts w:ascii="Cambria" w:hAnsi="Cambria"/>
          <w:color w:val="002060"/>
          <w:lang w:val="en-US"/>
        </w:rPr>
        <w:t xml:space="preserve"> </w:t>
      </w:r>
      <w:r w:rsidR="00336CF4" w:rsidRPr="00E50B2F">
        <w:rPr>
          <w:rFonts w:ascii="Cambria" w:hAnsi="Cambria"/>
          <w:color w:val="0070C0"/>
          <w:lang w:val="ru-RU"/>
        </w:rPr>
        <w:t>после</w:t>
      </w:r>
      <w:r w:rsidR="00336CF4" w:rsidRPr="007F5136">
        <w:rPr>
          <w:rFonts w:ascii="Cambria" w:hAnsi="Cambria"/>
          <w:color w:val="002060"/>
          <w:lang w:val="en-US"/>
        </w:rPr>
        <w:t xml:space="preserve"> </w:t>
      </w:r>
      <w:r w:rsidR="00336CF4" w:rsidRPr="00E50B2F">
        <w:rPr>
          <w:rFonts w:ascii="Cambria" w:hAnsi="Cambria"/>
          <w:color w:val="0070C0"/>
          <w:lang w:val="ru-RU"/>
        </w:rPr>
        <w:t>завершения</w:t>
      </w:r>
      <w:r w:rsidRPr="007F5136">
        <w:rPr>
          <w:rFonts w:ascii="Cambria" w:hAnsi="Cambria"/>
          <w:color w:val="002060"/>
          <w:lang w:val="en-US"/>
        </w:rPr>
        <w:t>.</w:t>
      </w:r>
    </w:p>
    <w:p w14:paraId="1DAD92EA" w14:textId="77777777" w:rsidR="00AE5B41" w:rsidRPr="007F5136" w:rsidRDefault="00AE5B41" w:rsidP="00AE5B41">
      <w:pPr>
        <w:rPr>
          <w:rFonts w:ascii="Cambria" w:hAnsi="Cambria"/>
          <w:lang w:val="en-US"/>
        </w:rPr>
      </w:pPr>
    </w:p>
    <w:p w14:paraId="26E9EEA1" w14:textId="09D64250" w:rsidR="00AE5B41" w:rsidRPr="00867C74" w:rsidRDefault="003929E1" w:rsidP="00AE5B41">
      <w:pPr>
        <w:rPr>
          <w:rFonts w:ascii="Cambria" w:hAnsi="Cambria"/>
          <w:b/>
          <w:sz w:val="24"/>
        </w:rPr>
      </w:pPr>
      <w:r w:rsidRPr="00867C74">
        <w:rPr>
          <w:rFonts w:ascii="Cambria" w:hAnsi="Cambria"/>
          <w:b/>
          <w:sz w:val="24"/>
        </w:rPr>
        <w:t>37.</w:t>
      </w:r>
      <w:r w:rsidRPr="00867C74">
        <w:rPr>
          <w:rFonts w:ascii="Cambria" w:hAnsi="Cambria"/>
          <w:b/>
          <w:sz w:val="24"/>
        </w:rPr>
        <w:tab/>
        <w:t>Insolvency</w:t>
      </w:r>
      <w:r w:rsidR="00336CF4">
        <w:rPr>
          <w:rFonts w:ascii="Cambria" w:hAnsi="Cambria"/>
          <w:b/>
          <w:sz w:val="24"/>
        </w:rPr>
        <w:t>/</w:t>
      </w:r>
      <w:r w:rsidR="00336CF4" w:rsidRPr="00E50B2F">
        <w:rPr>
          <w:rFonts w:ascii="Cambria" w:hAnsi="Cambria"/>
          <w:b/>
          <w:color w:val="auto"/>
          <w:sz w:val="24"/>
          <w:lang w:val="en-US"/>
        </w:rPr>
        <w:t xml:space="preserve"> </w:t>
      </w:r>
      <w:r w:rsidR="00336CF4" w:rsidRPr="00E50B2F">
        <w:rPr>
          <w:rFonts w:ascii="Cambria" w:hAnsi="Cambria"/>
          <w:b/>
          <w:color w:val="0070C0"/>
          <w:sz w:val="24"/>
          <w:lang w:val="ru-RU"/>
        </w:rPr>
        <w:t>Неплатежеспособность</w:t>
      </w:r>
    </w:p>
    <w:p w14:paraId="7774653C" w14:textId="2DB427E4" w:rsidR="00AE5B41" w:rsidRPr="00336CF4" w:rsidRDefault="00AE5B41" w:rsidP="00AE5B41">
      <w:pPr>
        <w:rPr>
          <w:rFonts w:ascii="Cambria" w:hAnsi="Cambria"/>
          <w:lang w:val="ru-RU"/>
        </w:rPr>
      </w:pPr>
      <w:r w:rsidRPr="00867C74">
        <w:rPr>
          <w:rFonts w:ascii="Cambria" w:hAnsi="Cambria"/>
        </w:rPr>
        <w:t xml:space="preserve">If the Contractor is declared insolvent under any applicable law, the </w:t>
      </w:r>
      <w:r w:rsidR="001E1EE5" w:rsidRPr="00867C74">
        <w:rPr>
          <w:rFonts w:ascii="Cambria" w:hAnsi="Cambria"/>
        </w:rPr>
        <w:t>Implementing Partner</w:t>
      </w:r>
      <w:r w:rsidRPr="00867C74">
        <w:rPr>
          <w:rFonts w:ascii="Cambria" w:hAnsi="Cambria"/>
        </w:rPr>
        <w:t xml:space="preserve"> may by notice terminate the Contract immediately. The Contractor shall then demobilise from the Site, leaving behind any Contractor's Equipment, installations and materials which the </w:t>
      </w:r>
      <w:r w:rsidR="001E1EE5" w:rsidRPr="00867C74">
        <w:rPr>
          <w:rFonts w:ascii="Cambria" w:hAnsi="Cambria"/>
        </w:rPr>
        <w:t>Implementing Partner</w:t>
      </w:r>
      <w:r w:rsidRPr="00867C74">
        <w:rPr>
          <w:rFonts w:ascii="Cambria" w:hAnsi="Cambria"/>
        </w:rPr>
        <w:t xml:space="preserve"> instructs in the notice is to be used until the completion of the Works</w:t>
      </w:r>
      <w:r w:rsidR="00336CF4">
        <w:rPr>
          <w:rFonts w:ascii="Cambria" w:hAnsi="Cambria"/>
        </w:rPr>
        <w:t>/</w:t>
      </w:r>
      <w:r w:rsidR="00336CF4" w:rsidRPr="00E50B2F">
        <w:rPr>
          <w:rFonts w:ascii="Cambria" w:hAnsi="Cambria"/>
          <w:color w:val="0070C0"/>
          <w:lang w:val="ru-RU"/>
        </w:rPr>
        <w:t>Если</w:t>
      </w:r>
      <w:r w:rsidR="00336CF4" w:rsidRPr="00336CF4">
        <w:rPr>
          <w:rFonts w:ascii="Cambria" w:hAnsi="Cambria"/>
          <w:color w:val="002060"/>
          <w:lang w:val="en-US"/>
        </w:rPr>
        <w:t xml:space="preserve"> </w:t>
      </w:r>
      <w:r w:rsidR="00336CF4" w:rsidRPr="00E50B2F">
        <w:rPr>
          <w:rFonts w:ascii="Cambria" w:hAnsi="Cambria"/>
          <w:color w:val="0070C0"/>
          <w:lang w:val="ru-RU"/>
        </w:rPr>
        <w:t>Подрядчик</w:t>
      </w:r>
      <w:r w:rsidR="00336CF4" w:rsidRPr="00336CF4">
        <w:rPr>
          <w:rFonts w:ascii="Cambria" w:hAnsi="Cambria"/>
          <w:color w:val="002060"/>
          <w:lang w:val="en-US"/>
        </w:rPr>
        <w:t xml:space="preserve"> </w:t>
      </w:r>
      <w:r w:rsidR="00336CF4" w:rsidRPr="00E50B2F">
        <w:rPr>
          <w:rFonts w:ascii="Cambria" w:hAnsi="Cambria"/>
          <w:color w:val="0070C0"/>
          <w:lang w:val="ru-RU"/>
        </w:rPr>
        <w:t>объявлен</w:t>
      </w:r>
      <w:r w:rsidR="00336CF4" w:rsidRPr="00336CF4">
        <w:rPr>
          <w:rFonts w:ascii="Cambria" w:hAnsi="Cambria"/>
          <w:color w:val="002060"/>
          <w:lang w:val="en-US"/>
        </w:rPr>
        <w:t xml:space="preserve"> </w:t>
      </w:r>
      <w:r w:rsidR="00336CF4" w:rsidRPr="00E50B2F">
        <w:rPr>
          <w:rFonts w:ascii="Cambria" w:hAnsi="Cambria"/>
          <w:color w:val="0070C0"/>
          <w:lang w:val="ru-RU"/>
        </w:rPr>
        <w:t>неплатежеспособным</w:t>
      </w:r>
      <w:r w:rsidR="00336CF4" w:rsidRPr="00336CF4">
        <w:rPr>
          <w:rFonts w:ascii="Cambria" w:hAnsi="Cambria"/>
          <w:color w:val="002060"/>
          <w:lang w:val="en-US"/>
        </w:rPr>
        <w:t xml:space="preserve"> </w:t>
      </w:r>
      <w:r w:rsidR="00336CF4" w:rsidRPr="00E50B2F">
        <w:rPr>
          <w:rFonts w:ascii="Cambria" w:hAnsi="Cambria"/>
          <w:color w:val="0070C0"/>
          <w:lang w:val="ru-RU"/>
        </w:rPr>
        <w:t>в</w:t>
      </w:r>
      <w:r w:rsidR="00336CF4" w:rsidRPr="00336CF4">
        <w:rPr>
          <w:rFonts w:ascii="Cambria" w:hAnsi="Cambria"/>
          <w:color w:val="002060"/>
          <w:lang w:val="en-US"/>
        </w:rPr>
        <w:t xml:space="preserve"> </w:t>
      </w:r>
      <w:r w:rsidR="00336CF4" w:rsidRPr="00E50B2F">
        <w:rPr>
          <w:rFonts w:ascii="Cambria" w:hAnsi="Cambria"/>
          <w:color w:val="0070C0"/>
          <w:lang w:val="ru-RU"/>
        </w:rPr>
        <w:t>соответствии</w:t>
      </w:r>
      <w:r w:rsidR="00336CF4" w:rsidRPr="00336CF4">
        <w:rPr>
          <w:rFonts w:ascii="Cambria" w:hAnsi="Cambria"/>
          <w:color w:val="002060"/>
          <w:lang w:val="en-US"/>
        </w:rPr>
        <w:t xml:space="preserve"> </w:t>
      </w:r>
      <w:r w:rsidR="00336CF4" w:rsidRPr="00E50B2F">
        <w:rPr>
          <w:rFonts w:ascii="Cambria" w:hAnsi="Cambria"/>
          <w:color w:val="0070C0"/>
          <w:lang w:val="ru-RU"/>
        </w:rPr>
        <w:t>с</w:t>
      </w:r>
      <w:r w:rsidR="00336CF4" w:rsidRPr="00336CF4">
        <w:rPr>
          <w:rFonts w:ascii="Cambria" w:hAnsi="Cambria"/>
          <w:color w:val="002060"/>
          <w:lang w:val="en-US"/>
        </w:rPr>
        <w:t xml:space="preserve"> </w:t>
      </w:r>
      <w:r w:rsidR="00336CF4" w:rsidRPr="00E50B2F">
        <w:rPr>
          <w:rFonts w:ascii="Cambria" w:hAnsi="Cambria"/>
          <w:color w:val="0070C0"/>
          <w:lang w:val="ru-RU"/>
        </w:rPr>
        <w:t>применимым</w:t>
      </w:r>
      <w:r w:rsidR="00336CF4" w:rsidRPr="00336CF4">
        <w:rPr>
          <w:rFonts w:ascii="Cambria" w:hAnsi="Cambria"/>
          <w:color w:val="002060"/>
          <w:lang w:val="en-US"/>
        </w:rPr>
        <w:t xml:space="preserve"> </w:t>
      </w:r>
      <w:r w:rsidR="00336CF4" w:rsidRPr="00E50B2F">
        <w:rPr>
          <w:rFonts w:ascii="Cambria" w:hAnsi="Cambria"/>
          <w:color w:val="0070C0"/>
          <w:lang w:val="ru-RU"/>
        </w:rPr>
        <w:t>законодательством</w:t>
      </w:r>
      <w:r w:rsidR="00336CF4" w:rsidRPr="00336CF4">
        <w:rPr>
          <w:rFonts w:ascii="Cambria" w:hAnsi="Cambria"/>
          <w:color w:val="002060"/>
          <w:lang w:val="en-US"/>
        </w:rPr>
        <w:t xml:space="preserve">, </w:t>
      </w:r>
      <w:r w:rsidR="00336CF4" w:rsidRPr="00E50B2F">
        <w:rPr>
          <w:rFonts w:ascii="Cambria" w:hAnsi="Cambria"/>
          <w:color w:val="0070C0"/>
          <w:lang w:val="ru-RU"/>
        </w:rPr>
        <w:t>Партнер</w:t>
      </w:r>
      <w:r w:rsidR="00336CF4" w:rsidRPr="00336CF4">
        <w:rPr>
          <w:rFonts w:ascii="Cambria" w:hAnsi="Cambria"/>
          <w:color w:val="002060"/>
          <w:lang w:val="en-US"/>
        </w:rPr>
        <w:t>-</w:t>
      </w:r>
      <w:r w:rsidR="00336CF4" w:rsidRPr="00E50B2F">
        <w:rPr>
          <w:rFonts w:ascii="Cambria" w:hAnsi="Cambria"/>
          <w:color w:val="0070C0"/>
          <w:lang w:val="ru-RU"/>
        </w:rPr>
        <w:t>исполнитель</w:t>
      </w:r>
      <w:r w:rsidR="00336CF4" w:rsidRPr="00336CF4">
        <w:rPr>
          <w:rFonts w:ascii="Cambria" w:hAnsi="Cambria"/>
          <w:color w:val="002060"/>
          <w:lang w:val="en-US"/>
        </w:rPr>
        <w:t xml:space="preserve"> </w:t>
      </w:r>
      <w:r w:rsidR="00336CF4" w:rsidRPr="00E50B2F">
        <w:rPr>
          <w:rFonts w:ascii="Cambria" w:hAnsi="Cambria"/>
          <w:color w:val="0070C0"/>
          <w:lang w:val="ru-RU"/>
        </w:rPr>
        <w:t>может</w:t>
      </w:r>
      <w:r w:rsidR="00336CF4" w:rsidRPr="00336CF4">
        <w:rPr>
          <w:rFonts w:ascii="Cambria" w:hAnsi="Cambria"/>
          <w:color w:val="002060"/>
          <w:lang w:val="en-US"/>
        </w:rPr>
        <w:t xml:space="preserve"> </w:t>
      </w:r>
      <w:r w:rsidR="00336CF4" w:rsidRPr="00E50B2F">
        <w:rPr>
          <w:rFonts w:ascii="Cambria" w:hAnsi="Cambria"/>
          <w:color w:val="0070C0"/>
          <w:lang w:val="ru-RU"/>
        </w:rPr>
        <w:t>немедленно</w:t>
      </w:r>
      <w:r w:rsidR="00336CF4" w:rsidRPr="00336CF4">
        <w:rPr>
          <w:rFonts w:ascii="Cambria" w:hAnsi="Cambria"/>
          <w:color w:val="002060"/>
          <w:lang w:val="en-US"/>
        </w:rPr>
        <w:t xml:space="preserve"> </w:t>
      </w:r>
      <w:r w:rsidR="00336CF4" w:rsidRPr="00E50B2F">
        <w:rPr>
          <w:rFonts w:ascii="Cambria" w:hAnsi="Cambria"/>
          <w:color w:val="0070C0"/>
          <w:lang w:val="ru-RU"/>
        </w:rPr>
        <w:t>расторгнуть</w:t>
      </w:r>
      <w:r w:rsidR="00336CF4" w:rsidRPr="00336CF4">
        <w:rPr>
          <w:rFonts w:ascii="Cambria" w:hAnsi="Cambria"/>
          <w:color w:val="002060"/>
          <w:lang w:val="en-US"/>
        </w:rPr>
        <w:t xml:space="preserve"> </w:t>
      </w:r>
      <w:r w:rsidR="00336CF4" w:rsidRPr="00E50B2F">
        <w:rPr>
          <w:rFonts w:ascii="Cambria" w:hAnsi="Cambria"/>
          <w:color w:val="0070C0"/>
          <w:lang w:val="ru-RU"/>
        </w:rPr>
        <w:t>Контракт</w:t>
      </w:r>
      <w:r w:rsidR="00336CF4" w:rsidRPr="00336CF4">
        <w:rPr>
          <w:rFonts w:ascii="Cambria" w:hAnsi="Cambria"/>
          <w:color w:val="002060"/>
          <w:lang w:val="en-US"/>
        </w:rPr>
        <w:t xml:space="preserve">, </w:t>
      </w:r>
      <w:r w:rsidR="00336CF4" w:rsidRPr="00E50B2F">
        <w:rPr>
          <w:rFonts w:ascii="Cambria" w:hAnsi="Cambria"/>
          <w:color w:val="0070C0"/>
          <w:lang w:val="ru-RU"/>
        </w:rPr>
        <w:t>уведомив</w:t>
      </w:r>
      <w:r w:rsidR="00336CF4" w:rsidRPr="00336CF4">
        <w:rPr>
          <w:rFonts w:ascii="Cambria" w:hAnsi="Cambria"/>
          <w:color w:val="002060"/>
          <w:lang w:val="en-US"/>
        </w:rPr>
        <w:t xml:space="preserve"> </w:t>
      </w:r>
      <w:r w:rsidR="00336CF4" w:rsidRPr="00E50B2F">
        <w:rPr>
          <w:rFonts w:ascii="Cambria" w:hAnsi="Cambria"/>
          <w:color w:val="0070C0"/>
          <w:lang w:val="ru-RU"/>
        </w:rPr>
        <w:t>об</w:t>
      </w:r>
      <w:r w:rsidR="00336CF4" w:rsidRPr="00336CF4">
        <w:rPr>
          <w:rFonts w:ascii="Cambria" w:hAnsi="Cambria"/>
          <w:color w:val="002060"/>
          <w:lang w:val="en-US"/>
        </w:rPr>
        <w:t xml:space="preserve"> </w:t>
      </w:r>
      <w:r w:rsidR="00336CF4" w:rsidRPr="00E50B2F">
        <w:rPr>
          <w:rFonts w:ascii="Cambria" w:hAnsi="Cambria"/>
          <w:color w:val="0070C0"/>
          <w:lang w:val="ru-RU"/>
        </w:rPr>
        <w:t>этом</w:t>
      </w:r>
      <w:r w:rsidR="00336CF4" w:rsidRPr="00336CF4">
        <w:rPr>
          <w:rFonts w:ascii="Cambria" w:hAnsi="Cambria"/>
          <w:color w:val="002060"/>
          <w:lang w:val="en-US"/>
        </w:rPr>
        <w:t xml:space="preserve">. </w:t>
      </w:r>
      <w:r w:rsidR="00336CF4" w:rsidRPr="00E50B2F">
        <w:rPr>
          <w:rFonts w:ascii="Cambria" w:hAnsi="Cambria"/>
          <w:color w:val="0070C0"/>
          <w:lang w:val="ru-RU"/>
        </w:rPr>
        <w:t>Затем</w:t>
      </w:r>
      <w:r w:rsidR="00336CF4" w:rsidRPr="00336CF4">
        <w:rPr>
          <w:rFonts w:ascii="Cambria" w:hAnsi="Cambria"/>
          <w:color w:val="002060"/>
          <w:lang w:val="ru-RU"/>
        </w:rPr>
        <w:t xml:space="preserve"> </w:t>
      </w:r>
      <w:r w:rsidR="00336CF4" w:rsidRPr="00E50B2F">
        <w:rPr>
          <w:rFonts w:ascii="Cambria" w:hAnsi="Cambria"/>
          <w:color w:val="0070C0"/>
          <w:lang w:val="ru-RU"/>
        </w:rPr>
        <w:t>Подрядчик</w:t>
      </w:r>
      <w:r w:rsidR="00336CF4" w:rsidRPr="00336CF4">
        <w:rPr>
          <w:rFonts w:ascii="Cambria" w:hAnsi="Cambria"/>
          <w:color w:val="002060"/>
          <w:lang w:val="ru-RU"/>
        </w:rPr>
        <w:t xml:space="preserve"> </w:t>
      </w:r>
      <w:r w:rsidR="00336CF4" w:rsidRPr="00E50B2F">
        <w:rPr>
          <w:rFonts w:ascii="Cambria" w:hAnsi="Cambria"/>
          <w:color w:val="0070C0"/>
          <w:lang w:val="ru-RU"/>
        </w:rPr>
        <w:t>должен</w:t>
      </w:r>
      <w:r w:rsidR="00336CF4" w:rsidRPr="00336CF4">
        <w:rPr>
          <w:rFonts w:ascii="Cambria" w:hAnsi="Cambria"/>
          <w:color w:val="002060"/>
          <w:lang w:val="ru-RU"/>
        </w:rPr>
        <w:t xml:space="preserve"> </w:t>
      </w:r>
      <w:r w:rsidR="00336CF4" w:rsidRPr="00E50B2F">
        <w:rPr>
          <w:rFonts w:ascii="Cambria" w:hAnsi="Cambria"/>
          <w:color w:val="0070C0"/>
          <w:lang w:val="ru-RU"/>
        </w:rPr>
        <w:t>покинуть</w:t>
      </w:r>
      <w:r w:rsidR="00336CF4" w:rsidRPr="00336CF4">
        <w:rPr>
          <w:rFonts w:ascii="Cambria" w:hAnsi="Cambria"/>
          <w:color w:val="002060"/>
          <w:lang w:val="ru-RU"/>
        </w:rPr>
        <w:t xml:space="preserve"> </w:t>
      </w:r>
      <w:r w:rsidR="00336CF4" w:rsidRPr="00E50B2F">
        <w:rPr>
          <w:rFonts w:ascii="Cambria" w:hAnsi="Cambria"/>
          <w:color w:val="0070C0"/>
          <w:lang w:val="ru-RU"/>
        </w:rPr>
        <w:t>Объект</w:t>
      </w:r>
      <w:r w:rsidR="00336CF4" w:rsidRPr="00336CF4">
        <w:rPr>
          <w:rFonts w:ascii="Cambria" w:hAnsi="Cambria"/>
          <w:color w:val="002060"/>
          <w:lang w:val="ru-RU"/>
        </w:rPr>
        <w:t xml:space="preserve">, </w:t>
      </w:r>
      <w:r w:rsidR="00336CF4" w:rsidRPr="00E50B2F">
        <w:rPr>
          <w:rFonts w:ascii="Cambria" w:hAnsi="Cambria"/>
          <w:color w:val="0070C0"/>
          <w:lang w:val="ru-RU"/>
        </w:rPr>
        <w:t>оставив</w:t>
      </w:r>
      <w:r w:rsidR="00336CF4" w:rsidRPr="00336CF4">
        <w:rPr>
          <w:rFonts w:ascii="Cambria" w:hAnsi="Cambria"/>
          <w:color w:val="002060"/>
          <w:lang w:val="ru-RU"/>
        </w:rPr>
        <w:t xml:space="preserve"> </w:t>
      </w:r>
      <w:r w:rsidR="00336CF4" w:rsidRPr="00E50B2F">
        <w:rPr>
          <w:rFonts w:ascii="Cambria" w:hAnsi="Cambria"/>
          <w:color w:val="0070C0"/>
          <w:lang w:val="ru-RU"/>
        </w:rPr>
        <w:t>любое</w:t>
      </w:r>
      <w:r w:rsidR="00336CF4" w:rsidRPr="00336CF4">
        <w:rPr>
          <w:rFonts w:ascii="Cambria" w:hAnsi="Cambria"/>
          <w:color w:val="002060"/>
          <w:lang w:val="ru-RU"/>
        </w:rPr>
        <w:t xml:space="preserve"> </w:t>
      </w:r>
      <w:r w:rsidR="00336CF4" w:rsidRPr="00E50B2F">
        <w:rPr>
          <w:rFonts w:ascii="Cambria" w:hAnsi="Cambria"/>
          <w:color w:val="0070C0"/>
          <w:lang w:val="ru-RU"/>
        </w:rPr>
        <w:t>Оборудование</w:t>
      </w:r>
      <w:r w:rsidR="00336CF4" w:rsidRPr="00336CF4">
        <w:rPr>
          <w:rFonts w:ascii="Cambria" w:hAnsi="Cambria"/>
          <w:color w:val="002060"/>
          <w:lang w:val="ru-RU"/>
        </w:rPr>
        <w:t xml:space="preserve">, </w:t>
      </w:r>
      <w:r w:rsidR="00336CF4" w:rsidRPr="00E50B2F">
        <w:rPr>
          <w:rFonts w:ascii="Cambria" w:hAnsi="Cambria"/>
          <w:color w:val="0070C0"/>
          <w:lang w:val="ru-RU"/>
        </w:rPr>
        <w:t>установки</w:t>
      </w:r>
      <w:r w:rsidR="00336CF4" w:rsidRPr="00336CF4">
        <w:rPr>
          <w:rFonts w:ascii="Cambria" w:hAnsi="Cambria"/>
          <w:color w:val="002060"/>
          <w:lang w:val="ru-RU"/>
        </w:rPr>
        <w:t xml:space="preserve"> </w:t>
      </w:r>
      <w:r w:rsidR="00336CF4" w:rsidRPr="00E50B2F">
        <w:rPr>
          <w:rFonts w:ascii="Cambria" w:hAnsi="Cambria"/>
          <w:color w:val="0070C0"/>
          <w:lang w:val="ru-RU"/>
        </w:rPr>
        <w:t>и</w:t>
      </w:r>
      <w:r w:rsidR="00336CF4" w:rsidRPr="00336CF4">
        <w:rPr>
          <w:rFonts w:ascii="Cambria" w:hAnsi="Cambria"/>
          <w:color w:val="002060"/>
          <w:lang w:val="ru-RU"/>
        </w:rPr>
        <w:t xml:space="preserve"> </w:t>
      </w:r>
      <w:r w:rsidR="00336CF4" w:rsidRPr="00E50B2F">
        <w:rPr>
          <w:rFonts w:ascii="Cambria" w:hAnsi="Cambria"/>
          <w:color w:val="0070C0"/>
          <w:lang w:val="ru-RU"/>
        </w:rPr>
        <w:t>материалы</w:t>
      </w:r>
      <w:r w:rsidR="00336CF4" w:rsidRPr="00336CF4">
        <w:rPr>
          <w:rFonts w:ascii="Cambria" w:hAnsi="Cambria"/>
          <w:color w:val="002060"/>
          <w:lang w:val="ru-RU"/>
        </w:rPr>
        <w:t xml:space="preserve"> </w:t>
      </w:r>
      <w:r w:rsidR="00336CF4" w:rsidRPr="00E50B2F">
        <w:rPr>
          <w:rFonts w:ascii="Cambria" w:hAnsi="Cambria"/>
          <w:color w:val="0070C0"/>
          <w:lang w:val="ru-RU"/>
        </w:rPr>
        <w:t>Подрядчика</w:t>
      </w:r>
      <w:r w:rsidR="00336CF4" w:rsidRPr="00336CF4">
        <w:rPr>
          <w:rFonts w:ascii="Cambria" w:hAnsi="Cambria"/>
          <w:color w:val="002060"/>
          <w:lang w:val="ru-RU"/>
        </w:rPr>
        <w:t xml:space="preserve">, </w:t>
      </w:r>
      <w:r w:rsidR="00336CF4" w:rsidRPr="00E50B2F">
        <w:rPr>
          <w:rFonts w:ascii="Cambria" w:hAnsi="Cambria"/>
          <w:color w:val="0070C0"/>
          <w:lang w:val="ru-RU"/>
        </w:rPr>
        <w:t>которые</w:t>
      </w:r>
      <w:r w:rsidR="00336CF4" w:rsidRPr="00336CF4">
        <w:rPr>
          <w:rFonts w:ascii="Cambria" w:hAnsi="Cambria"/>
          <w:color w:val="002060"/>
          <w:lang w:val="ru-RU"/>
        </w:rPr>
        <w:t xml:space="preserve"> </w:t>
      </w:r>
      <w:r w:rsidR="00336CF4" w:rsidRPr="00E50B2F">
        <w:rPr>
          <w:rFonts w:ascii="Cambria" w:hAnsi="Cambria"/>
          <w:color w:val="0070C0"/>
          <w:lang w:val="ru-RU"/>
        </w:rPr>
        <w:t>Партнер</w:t>
      </w:r>
      <w:r w:rsidR="00336CF4" w:rsidRPr="00336CF4">
        <w:rPr>
          <w:rFonts w:ascii="Cambria" w:hAnsi="Cambria"/>
          <w:color w:val="002060"/>
          <w:lang w:val="ru-RU"/>
        </w:rPr>
        <w:t>-</w:t>
      </w:r>
      <w:r w:rsidR="00336CF4" w:rsidRPr="00E50B2F">
        <w:rPr>
          <w:rFonts w:ascii="Cambria" w:hAnsi="Cambria"/>
          <w:color w:val="0070C0"/>
          <w:lang w:val="ru-RU"/>
        </w:rPr>
        <w:t>исполнитель</w:t>
      </w:r>
      <w:r w:rsidR="00336CF4" w:rsidRPr="00336CF4">
        <w:rPr>
          <w:rFonts w:ascii="Cambria" w:hAnsi="Cambria"/>
          <w:color w:val="002060"/>
          <w:lang w:val="ru-RU"/>
        </w:rPr>
        <w:t xml:space="preserve"> </w:t>
      </w:r>
      <w:r w:rsidR="00336CF4" w:rsidRPr="00E50B2F">
        <w:rPr>
          <w:rFonts w:ascii="Cambria" w:hAnsi="Cambria"/>
          <w:color w:val="0070C0"/>
          <w:lang w:val="ru-RU"/>
        </w:rPr>
        <w:t>указывает</w:t>
      </w:r>
      <w:r w:rsidR="00336CF4" w:rsidRPr="00336CF4">
        <w:rPr>
          <w:rFonts w:ascii="Cambria" w:hAnsi="Cambria"/>
          <w:color w:val="002060"/>
          <w:lang w:val="ru-RU"/>
        </w:rPr>
        <w:t xml:space="preserve"> </w:t>
      </w:r>
      <w:r w:rsidR="00336CF4" w:rsidRPr="00E50B2F">
        <w:rPr>
          <w:rFonts w:ascii="Cambria" w:hAnsi="Cambria"/>
          <w:color w:val="0070C0"/>
          <w:lang w:val="ru-RU"/>
        </w:rPr>
        <w:t>в</w:t>
      </w:r>
      <w:r w:rsidR="00336CF4" w:rsidRPr="00336CF4">
        <w:rPr>
          <w:rFonts w:ascii="Cambria" w:hAnsi="Cambria"/>
          <w:color w:val="002060"/>
          <w:lang w:val="ru-RU"/>
        </w:rPr>
        <w:t xml:space="preserve"> </w:t>
      </w:r>
      <w:r w:rsidR="00336CF4" w:rsidRPr="00E50B2F">
        <w:rPr>
          <w:rFonts w:ascii="Cambria" w:hAnsi="Cambria"/>
          <w:color w:val="0070C0"/>
          <w:lang w:val="ru-RU"/>
        </w:rPr>
        <w:t>уведомлении</w:t>
      </w:r>
      <w:r w:rsidR="00336CF4" w:rsidRPr="00336CF4">
        <w:rPr>
          <w:rFonts w:ascii="Cambria" w:hAnsi="Cambria"/>
          <w:color w:val="002060"/>
          <w:lang w:val="ru-RU"/>
        </w:rPr>
        <w:t xml:space="preserve"> </w:t>
      </w:r>
      <w:r w:rsidR="00336CF4" w:rsidRPr="00E50B2F">
        <w:rPr>
          <w:rFonts w:ascii="Cambria" w:hAnsi="Cambria"/>
          <w:color w:val="0070C0"/>
          <w:lang w:val="ru-RU"/>
        </w:rPr>
        <w:t>об</w:t>
      </w:r>
      <w:r w:rsidR="00336CF4" w:rsidRPr="00336CF4">
        <w:rPr>
          <w:rFonts w:ascii="Cambria" w:hAnsi="Cambria"/>
          <w:color w:val="002060"/>
          <w:lang w:val="ru-RU"/>
        </w:rPr>
        <w:t xml:space="preserve"> </w:t>
      </w:r>
      <w:r w:rsidR="00336CF4" w:rsidRPr="00E50B2F">
        <w:rPr>
          <w:rFonts w:ascii="Cambria" w:hAnsi="Cambria"/>
          <w:color w:val="0070C0"/>
          <w:lang w:val="ru-RU"/>
        </w:rPr>
        <w:t>использовании</w:t>
      </w:r>
      <w:r w:rsidR="00336CF4" w:rsidRPr="00336CF4">
        <w:rPr>
          <w:rFonts w:ascii="Cambria" w:hAnsi="Cambria"/>
          <w:color w:val="002060"/>
          <w:lang w:val="ru-RU"/>
        </w:rPr>
        <w:t xml:space="preserve"> </w:t>
      </w:r>
      <w:r w:rsidR="00336CF4" w:rsidRPr="00E50B2F">
        <w:rPr>
          <w:rFonts w:ascii="Cambria" w:hAnsi="Cambria"/>
          <w:color w:val="0070C0"/>
          <w:lang w:val="ru-RU"/>
        </w:rPr>
        <w:t>до</w:t>
      </w:r>
      <w:r w:rsidR="00336CF4" w:rsidRPr="00336CF4">
        <w:rPr>
          <w:rFonts w:ascii="Cambria" w:hAnsi="Cambria"/>
          <w:color w:val="002060"/>
          <w:lang w:val="ru-RU"/>
        </w:rPr>
        <w:t xml:space="preserve"> </w:t>
      </w:r>
      <w:r w:rsidR="00336CF4" w:rsidRPr="00E50B2F">
        <w:rPr>
          <w:rFonts w:ascii="Cambria" w:hAnsi="Cambria"/>
          <w:color w:val="0070C0"/>
          <w:lang w:val="ru-RU"/>
        </w:rPr>
        <w:t>завершения</w:t>
      </w:r>
      <w:r w:rsidR="00336CF4" w:rsidRPr="00336CF4">
        <w:rPr>
          <w:rFonts w:ascii="Cambria" w:hAnsi="Cambria"/>
          <w:color w:val="002060"/>
          <w:lang w:val="ru-RU"/>
        </w:rPr>
        <w:t xml:space="preserve"> </w:t>
      </w:r>
      <w:r w:rsidR="00336CF4" w:rsidRPr="00E50B2F">
        <w:rPr>
          <w:rFonts w:ascii="Cambria" w:hAnsi="Cambria"/>
          <w:color w:val="0070C0"/>
          <w:lang w:val="ru-RU"/>
        </w:rPr>
        <w:t>Работ</w:t>
      </w:r>
      <w:r w:rsidRPr="00336CF4">
        <w:rPr>
          <w:rFonts w:ascii="Cambria" w:hAnsi="Cambria"/>
          <w:color w:val="002060"/>
          <w:lang w:val="ru-RU"/>
        </w:rPr>
        <w:t>.</w:t>
      </w:r>
    </w:p>
    <w:p w14:paraId="475CAB54" w14:textId="77777777" w:rsidR="00AE5B41" w:rsidRPr="00336CF4" w:rsidRDefault="00AE5B41" w:rsidP="00AE5B41">
      <w:pPr>
        <w:rPr>
          <w:rFonts w:ascii="Cambria" w:hAnsi="Cambria"/>
          <w:lang w:val="ru-RU"/>
        </w:rPr>
      </w:pPr>
    </w:p>
    <w:p w14:paraId="40586EF9" w14:textId="5BE0D5AC" w:rsidR="00AE5B41" w:rsidRPr="00FD560D" w:rsidRDefault="00AE5B41" w:rsidP="00AE5B41">
      <w:pPr>
        <w:rPr>
          <w:rFonts w:ascii="Cambria" w:hAnsi="Cambria"/>
          <w:b/>
          <w:sz w:val="24"/>
          <w:lang w:val="ru-RU"/>
        </w:rPr>
      </w:pPr>
      <w:r w:rsidRPr="00FD560D">
        <w:rPr>
          <w:rFonts w:ascii="Cambria" w:hAnsi="Cambria"/>
          <w:b/>
          <w:sz w:val="24"/>
          <w:lang w:val="ru-RU"/>
        </w:rPr>
        <w:t>38.</w:t>
      </w:r>
      <w:r w:rsidRPr="00FD560D">
        <w:rPr>
          <w:rFonts w:ascii="Cambria" w:hAnsi="Cambria"/>
          <w:b/>
          <w:sz w:val="24"/>
          <w:lang w:val="ru-RU"/>
        </w:rPr>
        <w:tab/>
      </w:r>
      <w:r w:rsidRPr="00867C74">
        <w:rPr>
          <w:rFonts w:ascii="Cambria" w:hAnsi="Cambria"/>
          <w:b/>
          <w:sz w:val="24"/>
        </w:rPr>
        <w:t>Termin</w:t>
      </w:r>
      <w:r w:rsidR="003929E1" w:rsidRPr="00867C74">
        <w:rPr>
          <w:rFonts w:ascii="Cambria" w:hAnsi="Cambria"/>
          <w:b/>
          <w:sz w:val="24"/>
        </w:rPr>
        <w:t>ation</w:t>
      </w:r>
      <w:r w:rsidR="003929E1" w:rsidRPr="00FD560D">
        <w:rPr>
          <w:rFonts w:ascii="Cambria" w:hAnsi="Cambria"/>
          <w:b/>
          <w:sz w:val="24"/>
          <w:lang w:val="ru-RU"/>
        </w:rPr>
        <w:t xml:space="preserve"> </w:t>
      </w:r>
      <w:r w:rsidR="003929E1" w:rsidRPr="00867C74">
        <w:rPr>
          <w:rFonts w:ascii="Cambria" w:hAnsi="Cambria"/>
          <w:b/>
          <w:sz w:val="24"/>
        </w:rPr>
        <w:t>Clause</w:t>
      </w:r>
      <w:r w:rsidR="00FD560D" w:rsidRPr="00FD560D">
        <w:rPr>
          <w:rFonts w:ascii="Cambria" w:hAnsi="Cambria"/>
          <w:b/>
          <w:sz w:val="24"/>
          <w:lang w:val="ru-RU"/>
        </w:rPr>
        <w:t>/</w:t>
      </w:r>
      <w:r w:rsidR="00FD560D" w:rsidRPr="00FD560D">
        <w:rPr>
          <w:rFonts w:ascii="Cambria" w:hAnsi="Cambria"/>
          <w:b/>
          <w:color w:val="auto"/>
          <w:sz w:val="24"/>
          <w:lang w:val="ru-RU"/>
        </w:rPr>
        <w:t xml:space="preserve"> </w:t>
      </w:r>
      <w:r w:rsidR="00FD560D" w:rsidRPr="00E50B2F">
        <w:rPr>
          <w:rFonts w:ascii="Cambria" w:hAnsi="Cambria"/>
          <w:b/>
          <w:color w:val="0070C0"/>
          <w:sz w:val="24"/>
          <w:lang w:val="ru-RU"/>
        </w:rPr>
        <w:t>Пункт</w:t>
      </w:r>
      <w:r w:rsidR="00FD560D" w:rsidRPr="00FD560D">
        <w:rPr>
          <w:rFonts w:ascii="Cambria" w:hAnsi="Cambria"/>
          <w:b/>
          <w:color w:val="002060"/>
          <w:sz w:val="24"/>
          <w:lang w:val="ru-RU"/>
        </w:rPr>
        <w:t xml:space="preserve"> </w:t>
      </w:r>
      <w:r w:rsidR="00FD560D" w:rsidRPr="00E50B2F">
        <w:rPr>
          <w:rFonts w:ascii="Cambria" w:hAnsi="Cambria"/>
          <w:b/>
          <w:color w:val="0070C0"/>
          <w:sz w:val="24"/>
          <w:lang w:val="ru-RU"/>
        </w:rPr>
        <w:t>о</w:t>
      </w:r>
      <w:r w:rsidR="00FD560D" w:rsidRPr="00FD560D">
        <w:rPr>
          <w:rFonts w:ascii="Cambria" w:hAnsi="Cambria"/>
          <w:b/>
          <w:color w:val="002060"/>
          <w:sz w:val="24"/>
          <w:lang w:val="ru-RU"/>
        </w:rPr>
        <w:t xml:space="preserve"> </w:t>
      </w:r>
      <w:r w:rsidR="00FD560D" w:rsidRPr="00E50B2F">
        <w:rPr>
          <w:rFonts w:ascii="Cambria" w:hAnsi="Cambria"/>
          <w:b/>
          <w:color w:val="0070C0"/>
          <w:sz w:val="24"/>
          <w:lang w:val="ru-RU"/>
        </w:rPr>
        <w:t>расторжении</w:t>
      </w:r>
      <w:r w:rsidR="00FD560D" w:rsidRPr="00FD560D">
        <w:rPr>
          <w:rFonts w:ascii="Cambria" w:hAnsi="Cambria"/>
          <w:b/>
          <w:color w:val="002060"/>
          <w:sz w:val="24"/>
          <w:lang w:val="ru-RU"/>
        </w:rPr>
        <w:t xml:space="preserve"> </w:t>
      </w:r>
      <w:r w:rsidR="00FD560D" w:rsidRPr="00E50B2F">
        <w:rPr>
          <w:rFonts w:ascii="Cambria" w:hAnsi="Cambria"/>
          <w:b/>
          <w:color w:val="0070C0"/>
          <w:sz w:val="24"/>
          <w:lang w:val="ru-RU"/>
        </w:rPr>
        <w:t>контракта</w:t>
      </w:r>
    </w:p>
    <w:p w14:paraId="1BA62073" w14:textId="55DFA4AE" w:rsidR="00AE5B41" w:rsidRPr="00867C74" w:rsidRDefault="00AE5B41" w:rsidP="00AE5B41">
      <w:pPr>
        <w:rPr>
          <w:rFonts w:ascii="Cambria" w:hAnsi="Cambria"/>
        </w:rPr>
      </w:pPr>
      <w:r w:rsidRPr="00867C74">
        <w:rPr>
          <w:rFonts w:ascii="Cambria" w:hAnsi="Cambria"/>
        </w:rPr>
        <w:lastRenderedPageBreak/>
        <w:t>a)</w:t>
      </w:r>
      <w:r w:rsidRPr="00867C74">
        <w:rPr>
          <w:rFonts w:ascii="Cambria" w:hAnsi="Cambria"/>
        </w:rPr>
        <w:tab/>
        <w:t>Default of the Contractor</w:t>
      </w:r>
      <w:r w:rsidR="009E782C">
        <w:rPr>
          <w:rFonts w:ascii="Cambria" w:hAnsi="Cambria"/>
        </w:rPr>
        <w:t>/</w:t>
      </w:r>
      <w:r w:rsidR="009E782C" w:rsidRPr="00E50B2F">
        <w:rPr>
          <w:rFonts w:ascii="Cambria" w:hAnsi="Cambria"/>
          <w:color w:val="0070C0"/>
          <w:lang w:val="ru-RU"/>
        </w:rPr>
        <w:t>Невыполнение</w:t>
      </w:r>
      <w:r w:rsidR="009E782C" w:rsidRPr="009E782C">
        <w:rPr>
          <w:rFonts w:ascii="Cambria" w:hAnsi="Cambria"/>
          <w:color w:val="002060"/>
          <w:lang w:val="en-US"/>
        </w:rPr>
        <w:t xml:space="preserve"> </w:t>
      </w:r>
      <w:r w:rsidR="009E782C" w:rsidRPr="00E50B2F">
        <w:rPr>
          <w:rFonts w:ascii="Cambria" w:hAnsi="Cambria"/>
          <w:color w:val="0070C0"/>
          <w:lang w:val="ru-RU"/>
        </w:rPr>
        <w:t>обязательств</w:t>
      </w:r>
      <w:r w:rsidR="009E782C" w:rsidRPr="009E782C">
        <w:rPr>
          <w:rFonts w:ascii="Cambria" w:hAnsi="Cambria"/>
          <w:color w:val="002060"/>
          <w:lang w:val="en-US"/>
        </w:rPr>
        <w:t xml:space="preserve"> </w:t>
      </w:r>
      <w:r w:rsidR="009E782C" w:rsidRPr="00E50B2F">
        <w:rPr>
          <w:rFonts w:ascii="Cambria" w:hAnsi="Cambria"/>
          <w:color w:val="0070C0"/>
          <w:lang w:val="ru-RU"/>
        </w:rPr>
        <w:t>Подрядчиком</w:t>
      </w:r>
      <w:r w:rsidRPr="009E782C">
        <w:rPr>
          <w:rFonts w:ascii="Cambria" w:hAnsi="Cambria"/>
          <w:color w:val="002060"/>
        </w:rPr>
        <w:t>:</w:t>
      </w:r>
    </w:p>
    <w:p w14:paraId="225CD854" w14:textId="7FFE3261" w:rsidR="00AE5B41" w:rsidRPr="00E50B2F" w:rsidRDefault="00AE5B41" w:rsidP="00AE5B41">
      <w:pPr>
        <w:rPr>
          <w:rFonts w:ascii="Cambria" w:hAnsi="Cambria"/>
          <w:lang w:val="ru-RU"/>
        </w:rPr>
      </w:pPr>
      <w:r w:rsidRPr="00867C74">
        <w:rPr>
          <w:rFonts w:ascii="Cambria" w:hAnsi="Cambria"/>
        </w:rPr>
        <w:t xml:space="preserve">The </w:t>
      </w:r>
      <w:r w:rsidR="001E1EE5" w:rsidRPr="00867C74">
        <w:rPr>
          <w:rFonts w:ascii="Cambria" w:hAnsi="Cambria"/>
        </w:rPr>
        <w:t>Implementing Partner</w:t>
      </w:r>
      <w:r w:rsidRPr="00867C74">
        <w:rPr>
          <w:rFonts w:ascii="Cambria" w:hAnsi="Cambria"/>
        </w:rPr>
        <w:t xml:space="preserve"> may terminate this Agreement if the Contractor still fails to perform the agreed services, is seriously delaying the works program and time schedule or is otherwise in serious breach of the Contract after two subsequent notifications by the </w:t>
      </w:r>
      <w:r w:rsidR="001E1EE5" w:rsidRPr="00867C74">
        <w:rPr>
          <w:rFonts w:ascii="Cambria" w:hAnsi="Cambria"/>
        </w:rPr>
        <w:t>Implementing Partner</w:t>
      </w:r>
      <w:r w:rsidRPr="00867C74">
        <w:rPr>
          <w:rFonts w:ascii="Cambria" w:hAnsi="Cambria"/>
        </w:rPr>
        <w:t xml:space="preserve"> as to his failure (term of notice for the first one 21 days, for the second one</w:t>
      </w:r>
      <w:r w:rsidR="009E782C" w:rsidRPr="009E782C">
        <w:rPr>
          <w:rFonts w:ascii="Cambria" w:hAnsi="Cambria"/>
          <w:lang w:val="en-US"/>
        </w:rPr>
        <w:t xml:space="preserve"> </w:t>
      </w:r>
      <w:r w:rsidRPr="00867C74">
        <w:rPr>
          <w:rFonts w:ascii="Cambria" w:hAnsi="Cambria"/>
        </w:rPr>
        <w:t>14 days). In</w:t>
      </w:r>
      <w:r w:rsidRPr="00FD560D">
        <w:rPr>
          <w:rFonts w:ascii="Cambria" w:hAnsi="Cambria"/>
          <w:lang w:val="ru-RU"/>
        </w:rPr>
        <w:t xml:space="preserve"> </w:t>
      </w:r>
      <w:r w:rsidRPr="00867C74">
        <w:rPr>
          <w:rFonts w:ascii="Cambria" w:hAnsi="Cambria"/>
        </w:rPr>
        <w:t>this</w:t>
      </w:r>
      <w:r w:rsidRPr="00FD560D">
        <w:rPr>
          <w:rFonts w:ascii="Cambria" w:hAnsi="Cambria"/>
          <w:lang w:val="ru-RU"/>
        </w:rPr>
        <w:t xml:space="preserve"> </w:t>
      </w:r>
      <w:r w:rsidRPr="00867C74">
        <w:rPr>
          <w:rFonts w:ascii="Cambria" w:hAnsi="Cambria"/>
        </w:rPr>
        <w:t>case</w:t>
      </w:r>
      <w:r w:rsidRPr="00FD560D">
        <w:rPr>
          <w:rFonts w:ascii="Cambria" w:hAnsi="Cambria"/>
          <w:lang w:val="ru-RU"/>
        </w:rPr>
        <w:t xml:space="preserve"> </w:t>
      </w:r>
      <w:r w:rsidRPr="00867C74">
        <w:rPr>
          <w:rFonts w:ascii="Cambria" w:hAnsi="Cambria"/>
        </w:rPr>
        <w:t>the</w:t>
      </w:r>
      <w:r w:rsidRPr="00FD560D">
        <w:rPr>
          <w:rFonts w:ascii="Cambria" w:hAnsi="Cambria"/>
          <w:lang w:val="ru-RU"/>
        </w:rPr>
        <w:t xml:space="preserve"> </w:t>
      </w:r>
      <w:r w:rsidRPr="00867C74">
        <w:rPr>
          <w:rFonts w:ascii="Cambria" w:hAnsi="Cambria"/>
        </w:rPr>
        <w:t>Contractor</w:t>
      </w:r>
      <w:r w:rsidRPr="00FD560D">
        <w:rPr>
          <w:rFonts w:ascii="Cambria" w:hAnsi="Cambria"/>
          <w:lang w:val="ru-RU"/>
        </w:rPr>
        <w:t xml:space="preserve"> </w:t>
      </w:r>
      <w:r w:rsidRPr="00867C74">
        <w:rPr>
          <w:rFonts w:ascii="Cambria" w:hAnsi="Cambria"/>
        </w:rPr>
        <w:t>has</w:t>
      </w:r>
      <w:r w:rsidRPr="00FD560D">
        <w:rPr>
          <w:rFonts w:ascii="Cambria" w:hAnsi="Cambria"/>
          <w:lang w:val="ru-RU"/>
        </w:rPr>
        <w:t xml:space="preserve"> </w:t>
      </w:r>
      <w:r w:rsidRPr="00867C74">
        <w:rPr>
          <w:rFonts w:ascii="Cambria" w:hAnsi="Cambria"/>
        </w:rPr>
        <w:t>to</w:t>
      </w:r>
      <w:r w:rsidRPr="00FD560D">
        <w:rPr>
          <w:rFonts w:ascii="Cambria" w:hAnsi="Cambria"/>
          <w:lang w:val="ru-RU"/>
        </w:rPr>
        <w:t xml:space="preserve"> </w:t>
      </w:r>
      <w:r w:rsidRPr="00867C74">
        <w:rPr>
          <w:rFonts w:ascii="Cambria" w:hAnsi="Cambria"/>
        </w:rPr>
        <w:t>compensate</w:t>
      </w:r>
      <w:r w:rsidRPr="00FD560D">
        <w:rPr>
          <w:rFonts w:ascii="Cambria" w:hAnsi="Cambria"/>
          <w:lang w:val="ru-RU"/>
        </w:rPr>
        <w:t xml:space="preserve"> </w:t>
      </w:r>
      <w:r w:rsidRPr="00867C74">
        <w:rPr>
          <w:rFonts w:ascii="Cambria" w:hAnsi="Cambria"/>
        </w:rPr>
        <w:t>the</w:t>
      </w:r>
      <w:r w:rsidRPr="00FD560D">
        <w:rPr>
          <w:rFonts w:ascii="Cambria" w:hAnsi="Cambria"/>
          <w:lang w:val="ru-RU"/>
        </w:rPr>
        <w:t xml:space="preserve"> </w:t>
      </w:r>
      <w:r w:rsidR="001E1EE5" w:rsidRPr="00867C74">
        <w:rPr>
          <w:rFonts w:ascii="Cambria" w:hAnsi="Cambria"/>
        </w:rPr>
        <w:t>Implementing</w:t>
      </w:r>
      <w:r w:rsidR="001E1EE5" w:rsidRPr="00FD560D">
        <w:rPr>
          <w:rFonts w:ascii="Cambria" w:hAnsi="Cambria"/>
          <w:lang w:val="ru-RU"/>
        </w:rPr>
        <w:t xml:space="preserve"> </w:t>
      </w:r>
      <w:r w:rsidR="001E1EE5" w:rsidRPr="00867C74">
        <w:rPr>
          <w:rFonts w:ascii="Cambria" w:hAnsi="Cambria"/>
        </w:rPr>
        <w:t>Partner</w:t>
      </w:r>
      <w:r w:rsidRPr="00FD560D">
        <w:rPr>
          <w:rFonts w:ascii="Cambria" w:hAnsi="Cambria"/>
          <w:lang w:val="ru-RU"/>
        </w:rPr>
        <w:t xml:space="preserve"> </w:t>
      </w:r>
      <w:r w:rsidRPr="00867C74">
        <w:rPr>
          <w:rFonts w:ascii="Cambria" w:hAnsi="Cambria"/>
        </w:rPr>
        <w:t>for</w:t>
      </w:r>
      <w:r w:rsidRPr="00FD560D">
        <w:rPr>
          <w:rFonts w:ascii="Cambria" w:hAnsi="Cambria"/>
          <w:lang w:val="ru-RU"/>
        </w:rPr>
        <w:t xml:space="preserve"> </w:t>
      </w:r>
      <w:r w:rsidRPr="00867C74">
        <w:rPr>
          <w:rFonts w:ascii="Cambria" w:hAnsi="Cambria"/>
        </w:rPr>
        <w:t>all</w:t>
      </w:r>
      <w:r w:rsidRPr="00FD560D">
        <w:rPr>
          <w:rFonts w:ascii="Cambria" w:hAnsi="Cambria"/>
          <w:lang w:val="ru-RU"/>
        </w:rPr>
        <w:t xml:space="preserve"> </w:t>
      </w:r>
      <w:r w:rsidRPr="00867C74">
        <w:rPr>
          <w:rFonts w:ascii="Cambria" w:hAnsi="Cambria"/>
        </w:rPr>
        <w:t>cost</w:t>
      </w:r>
      <w:r w:rsidRPr="00FD560D">
        <w:rPr>
          <w:rFonts w:ascii="Cambria" w:hAnsi="Cambria"/>
          <w:lang w:val="ru-RU"/>
        </w:rPr>
        <w:t xml:space="preserve"> </w:t>
      </w:r>
      <w:r w:rsidRPr="00867C74">
        <w:rPr>
          <w:rFonts w:ascii="Cambria" w:hAnsi="Cambria"/>
        </w:rPr>
        <w:t>resulting</w:t>
      </w:r>
      <w:r w:rsidRPr="00FD560D">
        <w:rPr>
          <w:rFonts w:ascii="Cambria" w:hAnsi="Cambria"/>
          <w:lang w:val="ru-RU"/>
        </w:rPr>
        <w:t xml:space="preserve"> </w:t>
      </w:r>
      <w:r w:rsidRPr="00867C74">
        <w:rPr>
          <w:rFonts w:ascii="Cambria" w:hAnsi="Cambria"/>
        </w:rPr>
        <w:t>from</w:t>
      </w:r>
      <w:r w:rsidRPr="00FD560D">
        <w:rPr>
          <w:rFonts w:ascii="Cambria" w:hAnsi="Cambria"/>
          <w:lang w:val="ru-RU"/>
        </w:rPr>
        <w:t xml:space="preserve"> </w:t>
      </w:r>
      <w:r w:rsidRPr="00867C74">
        <w:rPr>
          <w:rFonts w:ascii="Cambria" w:hAnsi="Cambria"/>
        </w:rPr>
        <w:t>this</w:t>
      </w:r>
      <w:r w:rsidRPr="00FD560D">
        <w:rPr>
          <w:rFonts w:ascii="Cambria" w:hAnsi="Cambria"/>
          <w:lang w:val="ru-RU"/>
        </w:rPr>
        <w:t xml:space="preserve"> </w:t>
      </w:r>
      <w:r w:rsidRPr="00867C74">
        <w:rPr>
          <w:rFonts w:ascii="Cambria" w:hAnsi="Cambria"/>
        </w:rPr>
        <w:t>termination</w:t>
      </w:r>
      <w:r w:rsidR="00FD560D" w:rsidRPr="00FD560D">
        <w:rPr>
          <w:rFonts w:ascii="Cambria" w:hAnsi="Cambria"/>
          <w:lang w:val="ru-RU"/>
        </w:rPr>
        <w:t>/</w:t>
      </w:r>
      <w:r w:rsidR="00FD560D" w:rsidRPr="004A5E17">
        <w:rPr>
          <w:rFonts w:ascii="Cambria" w:hAnsi="Cambria"/>
          <w:color w:val="0070C0"/>
          <w:lang w:val="ru-RU"/>
        </w:rPr>
        <w:t xml:space="preserve">Партнер-исполнитель может расторгнуть настоящее Соглашение, если Подрядчик по-прежнему не выполняет согласованные услуги, существенно задерживает процесс выполнения и график работ или иным образом существенно нарушает Контракт после </w:t>
      </w:r>
      <w:r w:rsidR="00FD560D" w:rsidRPr="002A6996">
        <w:rPr>
          <w:rFonts w:ascii="Cambria" w:hAnsi="Cambria"/>
          <w:color w:val="0070C0"/>
          <w:lang w:val="ru-RU"/>
        </w:rPr>
        <w:t xml:space="preserve">двух </w:t>
      </w:r>
      <w:r w:rsidR="00FD560D" w:rsidRPr="00666FB5">
        <w:rPr>
          <w:rFonts w:ascii="Cambria" w:hAnsi="Cambria"/>
          <w:color w:val="0070C0"/>
          <w:lang w:val="ru-RU"/>
        </w:rPr>
        <w:t>последующих</w:t>
      </w:r>
      <w:r w:rsidR="00FD560D" w:rsidRPr="002A6996">
        <w:rPr>
          <w:rFonts w:ascii="Cambria" w:hAnsi="Cambria"/>
          <w:color w:val="0070C0"/>
          <w:lang w:val="ru-RU"/>
        </w:rPr>
        <w:t xml:space="preserve"> уведомлений</w:t>
      </w:r>
      <w:r w:rsidR="00FD560D" w:rsidRPr="004A5E17">
        <w:rPr>
          <w:rFonts w:ascii="Cambria" w:hAnsi="Cambria"/>
          <w:color w:val="0070C0"/>
          <w:lang w:val="ru-RU"/>
        </w:rPr>
        <w:t xml:space="preserve"> Партнера-исполнителя о невыполнении (срок уведомления для первого - 21 день, для второго - 14 дней). В этом случае </w:t>
      </w:r>
      <w:r w:rsidR="00FD560D" w:rsidRPr="00E50B2F">
        <w:rPr>
          <w:rFonts w:ascii="Cambria" w:hAnsi="Cambria"/>
          <w:color w:val="0070C0"/>
          <w:lang w:val="ru-RU"/>
        </w:rPr>
        <w:t>Подрядчик</w:t>
      </w:r>
      <w:r w:rsidR="00FD560D" w:rsidRPr="00FD560D">
        <w:rPr>
          <w:rFonts w:ascii="Cambria" w:hAnsi="Cambria"/>
          <w:color w:val="002060"/>
          <w:lang w:val="ru-RU"/>
        </w:rPr>
        <w:t xml:space="preserve"> </w:t>
      </w:r>
      <w:r w:rsidR="00FD560D" w:rsidRPr="00E50B2F">
        <w:rPr>
          <w:rFonts w:ascii="Cambria" w:hAnsi="Cambria"/>
          <w:color w:val="0070C0"/>
          <w:lang w:val="ru-RU"/>
        </w:rPr>
        <w:t>компенсирует</w:t>
      </w:r>
      <w:r w:rsidR="00FD560D" w:rsidRPr="00FD560D">
        <w:rPr>
          <w:rFonts w:ascii="Cambria" w:hAnsi="Cambria"/>
          <w:color w:val="002060"/>
          <w:lang w:val="ru-RU"/>
        </w:rPr>
        <w:t xml:space="preserve"> </w:t>
      </w:r>
      <w:r w:rsidR="00FD560D" w:rsidRPr="00E50B2F">
        <w:rPr>
          <w:rFonts w:ascii="Cambria" w:hAnsi="Cambria"/>
          <w:color w:val="0070C0"/>
          <w:lang w:val="ru-RU"/>
        </w:rPr>
        <w:t>Партнеру</w:t>
      </w:r>
      <w:r w:rsidR="00FD560D" w:rsidRPr="00FD560D">
        <w:rPr>
          <w:rFonts w:ascii="Cambria" w:hAnsi="Cambria"/>
          <w:color w:val="002060"/>
          <w:lang w:val="ru-RU"/>
        </w:rPr>
        <w:t>-</w:t>
      </w:r>
      <w:r w:rsidR="00FD560D" w:rsidRPr="00E50B2F">
        <w:rPr>
          <w:rFonts w:ascii="Cambria" w:hAnsi="Cambria"/>
          <w:color w:val="0070C0"/>
          <w:lang w:val="ru-RU"/>
        </w:rPr>
        <w:t>исполнителю</w:t>
      </w:r>
      <w:r w:rsidR="00FD560D" w:rsidRPr="00FD560D">
        <w:rPr>
          <w:rFonts w:ascii="Cambria" w:hAnsi="Cambria"/>
          <w:color w:val="002060"/>
          <w:lang w:val="ru-RU"/>
        </w:rPr>
        <w:t xml:space="preserve"> </w:t>
      </w:r>
      <w:r w:rsidR="00FD560D" w:rsidRPr="00E50B2F">
        <w:rPr>
          <w:rFonts w:ascii="Cambria" w:hAnsi="Cambria"/>
          <w:color w:val="0070C0"/>
          <w:lang w:val="ru-RU"/>
        </w:rPr>
        <w:t>все</w:t>
      </w:r>
      <w:r w:rsidR="00FD560D" w:rsidRPr="00FD560D">
        <w:rPr>
          <w:rFonts w:ascii="Cambria" w:hAnsi="Cambria"/>
          <w:color w:val="002060"/>
          <w:lang w:val="ru-RU"/>
        </w:rPr>
        <w:t xml:space="preserve"> </w:t>
      </w:r>
      <w:r w:rsidR="00FD560D" w:rsidRPr="00E50B2F">
        <w:rPr>
          <w:rFonts w:ascii="Cambria" w:hAnsi="Cambria"/>
          <w:color w:val="0070C0"/>
          <w:lang w:val="ru-RU"/>
        </w:rPr>
        <w:t>расходы</w:t>
      </w:r>
      <w:r w:rsidR="00FD560D" w:rsidRPr="00FD560D">
        <w:rPr>
          <w:rFonts w:ascii="Cambria" w:hAnsi="Cambria"/>
          <w:color w:val="002060"/>
          <w:lang w:val="ru-RU"/>
        </w:rPr>
        <w:t xml:space="preserve">, </w:t>
      </w:r>
      <w:r w:rsidR="00FD560D" w:rsidRPr="00E50B2F">
        <w:rPr>
          <w:rFonts w:ascii="Cambria" w:hAnsi="Cambria"/>
          <w:color w:val="0070C0"/>
          <w:lang w:val="ru-RU"/>
        </w:rPr>
        <w:t>возникшие</w:t>
      </w:r>
      <w:r w:rsidR="00FD560D" w:rsidRPr="00FD560D">
        <w:rPr>
          <w:rFonts w:ascii="Cambria" w:hAnsi="Cambria"/>
          <w:color w:val="002060"/>
          <w:lang w:val="ru-RU"/>
        </w:rPr>
        <w:t xml:space="preserve"> </w:t>
      </w:r>
      <w:r w:rsidR="00FD560D" w:rsidRPr="00E50B2F">
        <w:rPr>
          <w:rFonts w:ascii="Cambria" w:hAnsi="Cambria"/>
          <w:color w:val="0070C0"/>
          <w:lang w:val="ru-RU"/>
        </w:rPr>
        <w:t>в</w:t>
      </w:r>
      <w:r w:rsidR="00FD560D" w:rsidRPr="00FD560D">
        <w:rPr>
          <w:rFonts w:ascii="Cambria" w:hAnsi="Cambria"/>
          <w:color w:val="002060"/>
          <w:lang w:val="ru-RU"/>
        </w:rPr>
        <w:t xml:space="preserve"> </w:t>
      </w:r>
      <w:r w:rsidR="00FD560D" w:rsidRPr="00E50B2F">
        <w:rPr>
          <w:rFonts w:ascii="Cambria" w:hAnsi="Cambria"/>
          <w:color w:val="0070C0"/>
          <w:lang w:val="ru-RU"/>
        </w:rPr>
        <w:t>результате</w:t>
      </w:r>
      <w:r w:rsidR="00FD560D" w:rsidRPr="00FD560D">
        <w:rPr>
          <w:rFonts w:ascii="Cambria" w:hAnsi="Cambria"/>
          <w:color w:val="002060"/>
          <w:lang w:val="ru-RU"/>
        </w:rPr>
        <w:t xml:space="preserve"> </w:t>
      </w:r>
      <w:r w:rsidR="00FD560D" w:rsidRPr="00E50B2F">
        <w:rPr>
          <w:rFonts w:ascii="Cambria" w:hAnsi="Cambria"/>
          <w:color w:val="0070C0"/>
          <w:lang w:val="ru-RU"/>
        </w:rPr>
        <w:t>такого</w:t>
      </w:r>
      <w:r w:rsidR="00FD560D" w:rsidRPr="00FD560D">
        <w:rPr>
          <w:rFonts w:ascii="Cambria" w:hAnsi="Cambria"/>
          <w:color w:val="002060"/>
          <w:lang w:val="ru-RU"/>
        </w:rPr>
        <w:t xml:space="preserve"> </w:t>
      </w:r>
      <w:r w:rsidR="00FD560D" w:rsidRPr="00E50B2F">
        <w:rPr>
          <w:rFonts w:ascii="Cambria" w:hAnsi="Cambria"/>
          <w:color w:val="0070C0"/>
          <w:lang w:val="ru-RU"/>
        </w:rPr>
        <w:t>расторжения</w:t>
      </w:r>
      <w:r w:rsidRPr="00FD560D">
        <w:rPr>
          <w:rFonts w:ascii="Cambria" w:hAnsi="Cambria"/>
          <w:color w:val="002060"/>
          <w:lang w:val="ru-RU"/>
        </w:rPr>
        <w:t>.</w:t>
      </w:r>
    </w:p>
    <w:p w14:paraId="5EE3DD7D" w14:textId="44BEF74F" w:rsidR="00AE5B41" w:rsidRPr="00FD560D" w:rsidRDefault="00AE5B41" w:rsidP="00AE5B41">
      <w:pPr>
        <w:rPr>
          <w:rFonts w:ascii="Cambria" w:hAnsi="Cambria"/>
          <w:lang w:val="ru-RU"/>
        </w:rPr>
      </w:pPr>
      <w:r w:rsidRPr="00867C74">
        <w:rPr>
          <w:rFonts w:ascii="Cambria" w:hAnsi="Cambria"/>
        </w:rPr>
        <w:t>b</w:t>
      </w:r>
      <w:r w:rsidRPr="00FD560D">
        <w:rPr>
          <w:rFonts w:ascii="Cambria" w:hAnsi="Cambria"/>
          <w:lang w:val="ru-RU"/>
        </w:rPr>
        <w:t>)</w:t>
      </w:r>
      <w:r w:rsidRPr="00FD560D">
        <w:rPr>
          <w:rFonts w:ascii="Cambria" w:hAnsi="Cambria"/>
          <w:lang w:val="ru-RU"/>
        </w:rPr>
        <w:tab/>
      </w:r>
      <w:r w:rsidRPr="00867C74">
        <w:rPr>
          <w:rFonts w:ascii="Cambria" w:hAnsi="Cambria"/>
        </w:rPr>
        <w:t>Termination</w:t>
      </w:r>
      <w:r w:rsidRPr="00FD560D">
        <w:rPr>
          <w:rFonts w:ascii="Cambria" w:hAnsi="Cambria"/>
          <w:lang w:val="ru-RU"/>
        </w:rPr>
        <w:t xml:space="preserve"> </w:t>
      </w:r>
      <w:r w:rsidRPr="00867C74">
        <w:rPr>
          <w:rFonts w:ascii="Cambria" w:hAnsi="Cambria"/>
        </w:rPr>
        <w:t>by</w:t>
      </w:r>
      <w:r w:rsidRPr="00FD560D">
        <w:rPr>
          <w:rFonts w:ascii="Cambria" w:hAnsi="Cambria"/>
          <w:lang w:val="ru-RU"/>
        </w:rPr>
        <w:t xml:space="preserve"> </w:t>
      </w:r>
      <w:r w:rsidRPr="00867C74">
        <w:rPr>
          <w:rFonts w:ascii="Cambria" w:hAnsi="Cambria"/>
        </w:rPr>
        <w:t>the</w:t>
      </w:r>
      <w:r w:rsidRPr="00FD560D">
        <w:rPr>
          <w:rFonts w:ascii="Cambria" w:hAnsi="Cambria"/>
          <w:lang w:val="ru-RU"/>
        </w:rPr>
        <w:t xml:space="preserve"> </w:t>
      </w:r>
      <w:r w:rsidR="001E1EE5" w:rsidRPr="00867C74">
        <w:rPr>
          <w:rFonts w:ascii="Cambria" w:hAnsi="Cambria"/>
        </w:rPr>
        <w:t>Implementing</w:t>
      </w:r>
      <w:r w:rsidR="001E1EE5" w:rsidRPr="00FD560D">
        <w:rPr>
          <w:rFonts w:ascii="Cambria" w:hAnsi="Cambria"/>
          <w:lang w:val="ru-RU"/>
        </w:rPr>
        <w:t xml:space="preserve"> </w:t>
      </w:r>
      <w:r w:rsidR="001E1EE5" w:rsidRPr="00867C74">
        <w:rPr>
          <w:rFonts w:ascii="Cambria" w:hAnsi="Cambria"/>
        </w:rPr>
        <w:t>Partner</w:t>
      </w:r>
      <w:r w:rsidR="00FD560D" w:rsidRPr="00FD560D">
        <w:rPr>
          <w:rFonts w:ascii="Cambria" w:hAnsi="Cambria"/>
          <w:color w:val="002060"/>
          <w:lang w:val="ru-RU"/>
        </w:rPr>
        <w:t xml:space="preserve"> </w:t>
      </w:r>
      <w:r w:rsidR="00FD560D">
        <w:rPr>
          <w:rFonts w:ascii="Cambria" w:hAnsi="Cambria"/>
          <w:color w:val="002060"/>
          <w:lang w:val="ru-RU"/>
        </w:rPr>
        <w:t>/</w:t>
      </w:r>
      <w:r w:rsidR="00FD560D" w:rsidRPr="00E50B2F">
        <w:rPr>
          <w:rFonts w:ascii="Cambria" w:hAnsi="Cambria"/>
          <w:color w:val="0070C0"/>
          <w:lang w:val="ru-RU"/>
        </w:rPr>
        <w:t>Расторжение</w:t>
      </w:r>
      <w:r w:rsidR="00FD560D" w:rsidRPr="00FD560D">
        <w:rPr>
          <w:rFonts w:ascii="Cambria" w:hAnsi="Cambria"/>
          <w:color w:val="002060"/>
          <w:lang w:val="ru-RU"/>
        </w:rPr>
        <w:t xml:space="preserve"> </w:t>
      </w:r>
      <w:r w:rsidR="00FD560D" w:rsidRPr="00E50B2F">
        <w:rPr>
          <w:rFonts w:ascii="Cambria" w:hAnsi="Cambria"/>
          <w:color w:val="0070C0"/>
          <w:lang w:val="ru-RU"/>
        </w:rPr>
        <w:t>контракта</w:t>
      </w:r>
      <w:r w:rsidR="00FD560D" w:rsidRPr="00FD560D">
        <w:rPr>
          <w:rFonts w:ascii="Cambria" w:hAnsi="Cambria"/>
          <w:color w:val="002060"/>
          <w:lang w:val="ru-RU"/>
        </w:rPr>
        <w:t xml:space="preserve"> </w:t>
      </w:r>
      <w:r w:rsidR="00FD560D" w:rsidRPr="00E50B2F">
        <w:rPr>
          <w:rFonts w:ascii="Cambria" w:hAnsi="Cambria"/>
          <w:color w:val="0070C0"/>
          <w:lang w:val="ru-RU"/>
        </w:rPr>
        <w:t>Партнером</w:t>
      </w:r>
      <w:r w:rsidR="00FD560D" w:rsidRPr="00FD560D">
        <w:rPr>
          <w:rFonts w:ascii="Cambria" w:hAnsi="Cambria"/>
          <w:color w:val="002060"/>
          <w:lang w:val="ru-RU"/>
        </w:rPr>
        <w:t xml:space="preserve"> -</w:t>
      </w:r>
      <w:r w:rsidR="00FD560D" w:rsidRPr="00E50B2F">
        <w:rPr>
          <w:rFonts w:ascii="Cambria" w:hAnsi="Cambria"/>
          <w:color w:val="0070C0"/>
          <w:lang w:val="ru-RU"/>
        </w:rPr>
        <w:t>исполнителем</w:t>
      </w:r>
      <w:r w:rsidRPr="00FD560D">
        <w:rPr>
          <w:rFonts w:ascii="Cambria" w:hAnsi="Cambria"/>
          <w:lang w:val="ru-RU"/>
        </w:rPr>
        <w:t>:</w:t>
      </w:r>
    </w:p>
    <w:p w14:paraId="66B4EF7B" w14:textId="0C0E5434" w:rsidR="00AE5B41" w:rsidRPr="00FD560D" w:rsidRDefault="00AE5B41" w:rsidP="00AE5B41">
      <w:pPr>
        <w:rPr>
          <w:rFonts w:ascii="Cambria" w:hAnsi="Cambria"/>
          <w:lang w:val="ru-RU"/>
        </w:rPr>
      </w:pPr>
      <w:r w:rsidRPr="00867C74">
        <w:rPr>
          <w:rFonts w:ascii="Cambria" w:hAnsi="Cambria"/>
        </w:rPr>
        <w:t>The</w:t>
      </w:r>
      <w:r w:rsidRPr="00FD560D">
        <w:rPr>
          <w:rFonts w:ascii="Cambria" w:hAnsi="Cambria"/>
          <w:lang w:val="ru-RU"/>
        </w:rPr>
        <w:t xml:space="preserve"> </w:t>
      </w:r>
      <w:r w:rsidR="001E1EE5" w:rsidRPr="00867C74">
        <w:rPr>
          <w:rFonts w:ascii="Cambria" w:hAnsi="Cambria"/>
        </w:rPr>
        <w:t>Implementing</w:t>
      </w:r>
      <w:r w:rsidR="001E1EE5" w:rsidRPr="00FD560D">
        <w:rPr>
          <w:rFonts w:ascii="Cambria" w:hAnsi="Cambria"/>
          <w:lang w:val="ru-RU"/>
        </w:rPr>
        <w:t xml:space="preserve"> </w:t>
      </w:r>
      <w:r w:rsidR="001E1EE5" w:rsidRPr="00867C74">
        <w:rPr>
          <w:rFonts w:ascii="Cambria" w:hAnsi="Cambria"/>
        </w:rPr>
        <w:t>Partner</w:t>
      </w:r>
      <w:r w:rsidRPr="00FD560D">
        <w:rPr>
          <w:rFonts w:ascii="Cambria" w:hAnsi="Cambria"/>
          <w:lang w:val="ru-RU"/>
        </w:rPr>
        <w:t xml:space="preserve"> </w:t>
      </w:r>
      <w:r w:rsidRPr="00867C74">
        <w:rPr>
          <w:rFonts w:ascii="Cambria" w:hAnsi="Cambria"/>
        </w:rPr>
        <w:t>may</w:t>
      </w:r>
      <w:r w:rsidRPr="00FD560D">
        <w:rPr>
          <w:rFonts w:ascii="Cambria" w:hAnsi="Cambria"/>
          <w:lang w:val="ru-RU"/>
        </w:rPr>
        <w:t xml:space="preserve"> </w:t>
      </w:r>
      <w:r w:rsidRPr="00867C74">
        <w:rPr>
          <w:rFonts w:ascii="Cambria" w:hAnsi="Cambria"/>
        </w:rPr>
        <w:t>at</w:t>
      </w:r>
      <w:r w:rsidRPr="00FD560D">
        <w:rPr>
          <w:rFonts w:ascii="Cambria" w:hAnsi="Cambria"/>
          <w:lang w:val="ru-RU"/>
        </w:rPr>
        <w:t xml:space="preserve"> </w:t>
      </w:r>
      <w:r w:rsidRPr="00867C74">
        <w:rPr>
          <w:rFonts w:ascii="Cambria" w:hAnsi="Cambria"/>
        </w:rPr>
        <w:t>any</w:t>
      </w:r>
      <w:r w:rsidRPr="00FD560D">
        <w:rPr>
          <w:rFonts w:ascii="Cambria" w:hAnsi="Cambria"/>
          <w:lang w:val="ru-RU"/>
        </w:rPr>
        <w:t xml:space="preserve"> </w:t>
      </w:r>
      <w:r w:rsidRPr="00867C74">
        <w:rPr>
          <w:rFonts w:ascii="Cambria" w:hAnsi="Cambria"/>
        </w:rPr>
        <w:t>time</w:t>
      </w:r>
      <w:r w:rsidRPr="00FD560D">
        <w:rPr>
          <w:rFonts w:ascii="Cambria" w:hAnsi="Cambria"/>
          <w:lang w:val="ru-RU"/>
        </w:rPr>
        <w:t xml:space="preserve"> </w:t>
      </w:r>
      <w:r w:rsidRPr="00867C74">
        <w:rPr>
          <w:rFonts w:ascii="Cambria" w:hAnsi="Cambria"/>
        </w:rPr>
        <w:t>terminate</w:t>
      </w:r>
      <w:r w:rsidRPr="00FD560D">
        <w:rPr>
          <w:rFonts w:ascii="Cambria" w:hAnsi="Cambria"/>
          <w:lang w:val="ru-RU"/>
        </w:rPr>
        <w:t xml:space="preserve"> </w:t>
      </w:r>
      <w:r w:rsidRPr="00867C74">
        <w:rPr>
          <w:rFonts w:ascii="Cambria" w:hAnsi="Cambria"/>
        </w:rPr>
        <w:t>the</w:t>
      </w:r>
      <w:r w:rsidRPr="00FD560D">
        <w:rPr>
          <w:rFonts w:ascii="Cambria" w:hAnsi="Cambria"/>
          <w:lang w:val="ru-RU"/>
        </w:rPr>
        <w:t xml:space="preserve"> </w:t>
      </w:r>
      <w:r w:rsidRPr="00867C74">
        <w:rPr>
          <w:rFonts w:ascii="Cambria" w:hAnsi="Cambria"/>
        </w:rPr>
        <w:t>contract</w:t>
      </w:r>
      <w:r w:rsidRPr="00FD560D">
        <w:rPr>
          <w:rFonts w:ascii="Cambria" w:hAnsi="Cambria"/>
          <w:lang w:val="ru-RU"/>
        </w:rPr>
        <w:t xml:space="preserve"> </w:t>
      </w:r>
      <w:r w:rsidRPr="00867C74">
        <w:rPr>
          <w:rFonts w:ascii="Cambria" w:hAnsi="Cambria"/>
        </w:rPr>
        <w:t>due</w:t>
      </w:r>
      <w:r w:rsidRPr="00FD560D">
        <w:rPr>
          <w:rFonts w:ascii="Cambria" w:hAnsi="Cambria"/>
          <w:lang w:val="ru-RU"/>
        </w:rPr>
        <w:t xml:space="preserve"> </w:t>
      </w:r>
      <w:r w:rsidRPr="00867C74">
        <w:rPr>
          <w:rFonts w:ascii="Cambria" w:hAnsi="Cambria"/>
        </w:rPr>
        <w:t>to</w:t>
      </w:r>
      <w:r w:rsidRPr="00FD560D">
        <w:rPr>
          <w:rFonts w:ascii="Cambria" w:hAnsi="Cambria"/>
          <w:lang w:val="ru-RU"/>
        </w:rPr>
        <w:t xml:space="preserve"> </w:t>
      </w:r>
      <w:r w:rsidRPr="00867C74">
        <w:rPr>
          <w:rFonts w:ascii="Cambria" w:hAnsi="Cambria"/>
        </w:rPr>
        <w:t>reasons</w:t>
      </w:r>
      <w:r w:rsidRPr="00FD560D">
        <w:rPr>
          <w:rFonts w:ascii="Cambria" w:hAnsi="Cambria"/>
          <w:lang w:val="ru-RU"/>
        </w:rPr>
        <w:t xml:space="preserve"> </w:t>
      </w:r>
      <w:r w:rsidRPr="00867C74">
        <w:rPr>
          <w:rFonts w:ascii="Cambria" w:hAnsi="Cambria"/>
        </w:rPr>
        <w:t>not</w:t>
      </w:r>
      <w:r w:rsidRPr="00FD560D">
        <w:rPr>
          <w:rFonts w:ascii="Cambria" w:hAnsi="Cambria"/>
          <w:lang w:val="ru-RU"/>
        </w:rPr>
        <w:t xml:space="preserve"> </w:t>
      </w:r>
      <w:r w:rsidRPr="00867C74">
        <w:rPr>
          <w:rFonts w:ascii="Cambria" w:hAnsi="Cambria"/>
        </w:rPr>
        <w:t>related</w:t>
      </w:r>
      <w:r w:rsidRPr="00FD560D">
        <w:rPr>
          <w:rFonts w:ascii="Cambria" w:hAnsi="Cambria"/>
          <w:lang w:val="ru-RU"/>
        </w:rPr>
        <w:t xml:space="preserve"> </w:t>
      </w:r>
      <w:r w:rsidRPr="00867C74">
        <w:rPr>
          <w:rFonts w:ascii="Cambria" w:hAnsi="Cambria"/>
        </w:rPr>
        <w:t>to</w:t>
      </w:r>
      <w:r w:rsidRPr="00FD560D">
        <w:rPr>
          <w:rFonts w:ascii="Cambria" w:hAnsi="Cambria"/>
          <w:lang w:val="ru-RU"/>
        </w:rPr>
        <w:t xml:space="preserve"> </w:t>
      </w:r>
      <w:r w:rsidRPr="00867C74">
        <w:rPr>
          <w:rFonts w:ascii="Cambria" w:hAnsi="Cambria"/>
        </w:rPr>
        <w:t>the</w:t>
      </w:r>
      <w:r w:rsidRPr="00FD560D">
        <w:rPr>
          <w:rFonts w:ascii="Cambria" w:hAnsi="Cambria"/>
          <w:lang w:val="ru-RU"/>
        </w:rPr>
        <w:t xml:space="preserve"> </w:t>
      </w:r>
      <w:r w:rsidRPr="00867C74">
        <w:rPr>
          <w:rFonts w:ascii="Cambria" w:hAnsi="Cambria"/>
        </w:rPr>
        <w:t>contractor</w:t>
      </w:r>
      <w:r w:rsidRPr="00FD560D">
        <w:rPr>
          <w:rFonts w:ascii="Cambria" w:hAnsi="Cambria"/>
          <w:lang w:val="ru-RU"/>
        </w:rPr>
        <w:t xml:space="preserve">, </w:t>
      </w:r>
      <w:r w:rsidRPr="00867C74">
        <w:rPr>
          <w:rFonts w:ascii="Cambria" w:hAnsi="Cambria"/>
        </w:rPr>
        <w:t>or</w:t>
      </w:r>
      <w:r w:rsidRPr="00FD560D">
        <w:rPr>
          <w:rFonts w:ascii="Cambria" w:hAnsi="Cambria"/>
          <w:lang w:val="ru-RU"/>
        </w:rPr>
        <w:t xml:space="preserve"> </w:t>
      </w:r>
      <w:r w:rsidRPr="00867C74">
        <w:rPr>
          <w:rFonts w:ascii="Cambria" w:hAnsi="Cambria"/>
        </w:rPr>
        <w:t>due</w:t>
      </w:r>
      <w:r w:rsidRPr="00FD560D">
        <w:rPr>
          <w:rFonts w:ascii="Cambria" w:hAnsi="Cambria"/>
          <w:lang w:val="ru-RU"/>
        </w:rPr>
        <w:t xml:space="preserve"> </w:t>
      </w:r>
      <w:r w:rsidRPr="00867C74">
        <w:rPr>
          <w:rFonts w:ascii="Cambria" w:hAnsi="Cambria"/>
        </w:rPr>
        <w:t>to</w:t>
      </w:r>
      <w:r w:rsidRPr="00FD560D">
        <w:rPr>
          <w:rFonts w:ascii="Cambria" w:hAnsi="Cambria"/>
          <w:lang w:val="ru-RU"/>
        </w:rPr>
        <w:t xml:space="preserve"> </w:t>
      </w:r>
      <w:r w:rsidRPr="00867C74">
        <w:rPr>
          <w:rFonts w:ascii="Cambria" w:hAnsi="Cambria"/>
        </w:rPr>
        <w:t>Force</w:t>
      </w:r>
      <w:r w:rsidRPr="00FD560D">
        <w:rPr>
          <w:rFonts w:ascii="Cambria" w:hAnsi="Cambria"/>
          <w:lang w:val="ru-RU"/>
        </w:rPr>
        <w:t xml:space="preserve"> </w:t>
      </w:r>
      <w:r w:rsidRPr="00867C74">
        <w:rPr>
          <w:rFonts w:ascii="Cambria" w:hAnsi="Cambria"/>
        </w:rPr>
        <w:t>Majeure</w:t>
      </w:r>
      <w:r w:rsidR="00FD560D" w:rsidRPr="00FD560D">
        <w:rPr>
          <w:rFonts w:ascii="Cambria" w:hAnsi="Cambria"/>
          <w:color w:val="002060"/>
          <w:lang w:val="ru-RU"/>
        </w:rPr>
        <w:t xml:space="preserve"> </w:t>
      </w:r>
      <w:r w:rsidR="00FD560D">
        <w:rPr>
          <w:rFonts w:ascii="Cambria" w:hAnsi="Cambria"/>
          <w:color w:val="002060"/>
          <w:lang w:val="ru-RU"/>
        </w:rPr>
        <w:t>/</w:t>
      </w:r>
      <w:r w:rsidR="00FD560D" w:rsidRPr="00E50B2F">
        <w:rPr>
          <w:rFonts w:ascii="Cambria" w:hAnsi="Cambria"/>
          <w:color w:val="0070C0"/>
          <w:lang w:val="ru-RU"/>
        </w:rPr>
        <w:t>Партнер</w:t>
      </w:r>
      <w:r w:rsidR="00FD560D" w:rsidRPr="00FD560D">
        <w:rPr>
          <w:rFonts w:ascii="Cambria" w:hAnsi="Cambria"/>
          <w:color w:val="002060"/>
          <w:lang w:val="ru-RU"/>
        </w:rPr>
        <w:t>-</w:t>
      </w:r>
      <w:r w:rsidR="00FD560D" w:rsidRPr="00E50B2F">
        <w:rPr>
          <w:rFonts w:ascii="Cambria" w:hAnsi="Cambria"/>
          <w:color w:val="0070C0"/>
          <w:lang w:val="ru-RU"/>
        </w:rPr>
        <w:t>исполнитель</w:t>
      </w:r>
      <w:r w:rsidR="00FD560D" w:rsidRPr="00FD560D">
        <w:rPr>
          <w:rFonts w:ascii="Cambria" w:hAnsi="Cambria"/>
          <w:color w:val="002060"/>
          <w:lang w:val="ru-RU"/>
        </w:rPr>
        <w:t xml:space="preserve"> </w:t>
      </w:r>
      <w:r w:rsidR="00FD560D" w:rsidRPr="00E50B2F">
        <w:rPr>
          <w:rFonts w:ascii="Cambria" w:hAnsi="Cambria"/>
          <w:color w:val="0070C0"/>
          <w:lang w:val="ru-RU"/>
        </w:rPr>
        <w:t>может</w:t>
      </w:r>
      <w:r w:rsidR="00FD560D" w:rsidRPr="00FD560D">
        <w:rPr>
          <w:rFonts w:ascii="Cambria" w:hAnsi="Cambria"/>
          <w:color w:val="002060"/>
          <w:lang w:val="ru-RU"/>
        </w:rPr>
        <w:t xml:space="preserve"> </w:t>
      </w:r>
      <w:r w:rsidR="00FD560D" w:rsidRPr="00E50B2F">
        <w:rPr>
          <w:rFonts w:ascii="Cambria" w:hAnsi="Cambria"/>
          <w:color w:val="0070C0"/>
          <w:lang w:val="ru-RU"/>
        </w:rPr>
        <w:t>в</w:t>
      </w:r>
      <w:r w:rsidR="00FD560D" w:rsidRPr="00FD560D">
        <w:rPr>
          <w:rFonts w:ascii="Cambria" w:hAnsi="Cambria"/>
          <w:color w:val="002060"/>
          <w:lang w:val="ru-RU"/>
        </w:rPr>
        <w:t xml:space="preserve"> </w:t>
      </w:r>
      <w:r w:rsidR="00FD560D" w:rsidRPr="00E50B2F">
        <w:rPr>
          <w:rFonts w:ascii="Cambria" w:hAnsi="Cambria"/>
          <w:color w:val="0070C0"/>
          <w:lang w:val="ru-RU"/>
        </w:rPr>
        <w:t>любое</w:t>
      </w:r>
      <w:r w:rsidR="00FD560D" w:rsidRPr="00FD560D">
        <w:rPr>
          <w:rFonts w:ascii="Cambria" w:hAnsi="Cambria"/>
          <w:color w:val="002060"/>
          <w:lang w:val="ru-RU"/>
        </w:rPr>
        <w:t xml:space="preserve"> </w:t>
      </w:r>
      <w:r w:rsidR="00FD560D" w:rsidRPr="00E50B2F">
        <w:rPr>
          <w:rFonts w:ascii="Cambria" w:hAnsi="Cambria"/>
          <w:color w:val="0070C0"/>
          <w:lang w:val="ru-RU"/>
        </w:rPr>
        <w:t>время</w:t>
      </w:r>
      <w:r w:rsidR="00FD560D" w:rsidRPr="00FD560D">
        <w:rPr>
          <w:rFonts w:ascii="Cambria" w:hAnsi="Cambria"/>
          <w:color w:val="002060"/>
          <w:lang w:val="ru-RU"/>
        </w:rPr>
        <w:t xml:space="preserve"> </w:t>
      </w:r>
      <w:r w:rsidR="00FD560D" w:rsidRPr="00E50B2F">
        <w:rPr>
          <w:rFonts w:ascii="Cambria" w:hAnsi="Cambria"/>
          <w:color w:val="0070C0"/>
          <w:lang w:val="ru-RU"/>
        </w:rPr>
        <w:t>расторгнуть</w:t>
      </w:r>
      <w:r w:rsidR="00FD560D" w:rsidRPr="00FD560D">
        <w:rPr>
          <w:rFonts w:ascii="Cambria" w:hAnsi="Cambria"/>
          <w:color w:val="002060"/>
          <w:lang w:val="ru-RU"/>
        </w:rPr>
        <w:t xml:space="preserve"> </w:t>
      </w:r>
      <w:r w:rsidR="00FD560D" w:rsidRPr="00E50B2F">
        <w:rPr>
          <w:rFonts w:ascii="Cambria" w:hAnsi="Cambria"/>
          <w:color w:val="0070C0"/>
          <w:lang w:val="ru-RU"/>
        </w:rPr>
        <w:t>контракт</w:t>
      </w:r>
      <w:r w:rsidR="00FD560D" w:rsidRPr="00FD560D">
        <w:rPr>
          <w:rFonts w:ascii="Cambria" w:hAnsi="Cambria"/>
          <w:color w:val="002060"/>
          <w:lang w:val="ru-RU"/>
        </w:rPr>
        <w:t xml:space="preserve"> </w:t>
      </w:r>
      <w:r w:rsidR="00FD560D" w:rsidRPr="00E50B2F">
        <w:rPr>
          <w:rFonts w:ascii="Cambria" w:hAnsi="Cambria"/>
          <w:color w:val="0070C0"/>
          <w:lang w:val="ru-RU"/>
        </w:rPr>
        <w:t>по</w:t>
      </w:r>
      <w:r w:rsidR="00FD560D" w:rsidRPr="00FD560D">
        <w:rPr>
          <w:rFonts w:ascii="Cambria" w:hAnsi="Cambria"/>
          <w:color w:val="002060"/>
          <w:lang w:val="ru-RU"/>
        </w:rPr>
        <w:t xml:space="preserve"> </w:t>
      </w:r>
      <w:r w:rsidR="00FD560D" w:rsidRPr="00E50B2F">
        <w:rPr>
          <w:rFonts w:ascii="Cambria" w:hAnsi="Cambria"/>
          <w:color w:val="0070C0"/>
          <w:lang w:val="ru-RU"/>
        </w:rPr>
        <w:t>причинам</w:t>
      </w:r>
      <w:r w:rsidR="00FD560D" w:rsidRPr="00FD560D">
        <w:rPr>
          <w:rFonts w:ascii="Cambria" w:hAnsi="Cambria"/>
          <w:color w:val="002060"/>
          <w:lang w:val="ru-RU"/>
        </w:rPr>
        <w:t xml:space="preserve">, </w:t>
      </w:r>
      <w:r w:rsidR="00FD560D" w:rsidRPr="00E50B2F">
        <w:rPr>
          <w:rFonts w:ascii="Cambria" w:hAnsi="Cambria"/>
          <w:color w:val="0070C0"/>
          <w:lang w:val="ru-RU"/>
        </w:rPr>
        <w:t>не</w:t>
      </w:r>
      <w:r w:rsidR="00FD560D" w:rsidRPr="00FD560D">
        <w:rPr>
          <w:rFonts w:ascii="Cambria" w:hAnsi="Cambria"/>
          <w:color w:val="002060"/>
          <w:lang w:val="ru-RU"/>
        </w:rPr>
        <w:t xml:space="preserve"> </w:t>
      </w:r>
      <w:r w:rsidR="00FD560D" w:rsidRPr="00E50B2F">
        <w:rPr>
          <w:rFonts w:ascii="Cambria" w:hAnsi="Cambria"/>
          <w:color w:val="0070C0"/>
          <w:lang w:val="ru-RU"/>
        </w:rPr>
        <w:t>связанным</w:t>
      </w:r>
      <w:r w:rsidR="00FD560D" w:rsidRPr="00FD560D">
        <w:rPr>
          <w:rFonts w:ascii="Cambria" w:hAnsi="Cambria"/>
          <w:color w:val="002060"/>
          <w:lang w:val="ru-RU"/>
        </w:rPr>
        <w:t xml:space="preserve"> </w:t>
      </w:r>
      <w:r w:rsidR="00FD560D" w:rsidRPr="00E50B2F">
        <w:rPr>
          <w:rFonts w:ascii="Cambria" w:hAnsi="Cambria"/>
          <w:color w:val="0070C0"/>
          <w:lang w:val="ru-RU"/>
        </w:rPr>
        <w:t>с</w:t>
      </w:r>
      <w:r w:rsidR="00FD560D" w:rsidRPr="00FD560D">
        <w:rPr>
          <w:rFonts w:ascii="Cambria" w:hAnsi="Cambria"/>
          <w:color w:val="002060"/>
          <w:lang w:val="ru-RU"/>
        </w:rPr>
        <w:t xml:space="preserve"> </w:t>
      </w:r>
      <w:r w:rsidR="00FD560D" w:rsidRPr="00E50B2F">
        <w:rPr>
          <w:rFonts w:ascii="Cambria" w:hAnsi="Cambria"/>
          <w:color w:val="0070C0"/>
          <w:lang w:val="ru-RU"/>
        </w:rPr>
        <w:t>подрядчиком</w:t>
      </w:r>
      <w:r w:rsidR="00FD560D" w:rsidRPr="00FD560D">
        <w:rPr>
          <w:rFonts w:ascii="Cambria" w:hAnsi="Cambria"/>
          <w:color w:val="002060"/>
          <w:lang w:val="ru-RU"/>
        </w:rPr>
        <w:t xml:space="preserve">, </w:t>
      </w:r>
      <w:r w:rsidR="00FD560D" w:rsidRPr="00E50B2F">
        <w:rPr>
          <w:rFonts w:ascii="Cambria" w:hAnsi="Cambria"/>
          <w:color w:val="0070C0"/>
          <w:lang w:val="ru-RU"/>
        </w:rPr>
        <w:t>или</w:t>
      </w:r>
      <w:r w:rsidR="00FD560D" w:rsidRPr="00FD560D">
        <w:rPr>
          <w:rFonts w:ascii="Cambria" w:hAnsi="Cambria"/>
          <w:color w:val="002060"/>
          <w:lang w:val="ru-RU"/>
        </w:rPr>
        <w:t xml:space="preserve"> </w:t>
      </w:r>
      <w:r w:rsidR="00FD560D" w:rsidRPr="00E50B2F">
        <w:rPr>
          <w:rFonts w:ascii="Cambria" w:hAnsi="Cambria"/>
          <w:color w:val="0070C0"/>
          <w:lang w:val="ru-RU"/>
        </w:rPr>
        <w:t>в</w:t>
      </w:r>
      <w:r w:rsidR="00FD560D" w:rsidRPr="00FD560D">
        <w:rPr>
          <w:rFonts w:ascii="Cambria" w:hAnsi="Cambria"/>
          <w:color w:val="002060"/>
          <w:lang w:val="ru-RU"/>
        </w:rPr>
        <w:t xml:space="preserve"> </w:t>
      </w:r>
      <w:r w:rsidR="00FD560D" w:rsidRPr="00E50B2F">
        <w:rPr>
          <w:rFonts w:ascii="Cambria" w:hAnsi="Cambria"/>
          <w:color w:val="0070C0"/>
          <w:lang w:val="ru-RU"/>
        </w:rPr>
        <w:t>связи</w:t>
      </w:r>
      <w:r w:rsidR="00FD560D" w:rsidRPr="00FD560D">
        <w:rPr>
          <w:rFonts w:ascii="Cambria" w:hAnsi="Cambria"/>
          <w:color w:val="002060"/>
          <w:lang w:val="ru-RU"/>
        </w:rPr>
        <w:t xml:space="preserve"> </w:t>
      </w:r>
      <w:r w:rsidR="00FD560D" w:rsidRPr="00E50B2F">
        <w:rPr>
          <w:rFonts w:ascii="Cambria" w:hAnsi="Cambria"/>
          <w:color w:val="0070C0"/>
          <w:lang w:val="ru-RU"/>
        </w:rPr>
        <w:t>с</w:t>
      </w:r>
      <w:r w:rsidR="00FD560D" w:rsidRPr="00FD560D">
        <w:rPr>
          <w:rFonts w:ascii="Cambria" w:hAnsi="Cambria"/>
          <w:color w:val="002060"/>
          <w:lang w:val="ru-RU"/>
        </w:rPr>
        <w:t xml:space="preserve"> </w:t>
      </w:r>
      <w:r w:rsidR="00FD560D" w:rsidRPr="00E50B2F">
        <w:rPr>
          <w:rFonts w:ascii="Cambria" w:hAnsi="Cambria"/>
          <w:color w:val="0070C0"/>
          <w:lang w:val="ru-RU"/>
        </w:rPr>
        <w:t>форс</w:t>
      </w:r>
      <w:r w:rsidR="00FD560D" w:rsidRPr="00FD560D">
        <w:rPr>
          <w:rFonts w:ascii="Cambria" w:hAnsi="Cambria"/>
          <w:color w:val="002060"/>
          <w:lang w:val="ru-RU"/>
        </w:rPr>
        <w:t>-</w:t>
      </w:r>
      <w:r w:rsidR="00FD560D" w:rsidRPr="00E50B2F">
        <w:rPr>
          <w:rFonts w:ascii="Cambria" w:hAnsi="Cambria"/>
          <w:color w:val="0070C0"/>
          <w:lang w:val="ru-RU"/>
        </w:rPr>
        <w:t>мажорными</w:t>
      </w:r>
      <w:r w:rsidR="00FD560D" w:rsidRPr="00FD560D">
        <w:rPr>
          <w:rFonts w:ascii="Cambria" w:hAnsi="Cambria"/>
          <w:color w:val="002060"/>
          <w:lang w:val="ru-RU"/>
        </w:rPr>
        <w:t xml:space="preserve"> </w:t>
      </w:r>
      <w:r w:rsidR="00FD560D" w:rsidRPr="00E50B2F">
        <w:rPr>
          <w:rFonts w:ascii="Cambria" w:hAnsi="Cambria"/>
          <w:color w:val="0070C0"/>
          <w:lang w:val="ru-RU"/>
        </w:rPr>
        <w:t>обстоятельствами</w:t>
      </w:r>
      <w:r w:rsidRPr="00FD560D">
        <w:rPr>
          <w:rFonts w:ascii="Cambria" w:hAnsi="Cambria"/>
          <w:lang w:val="ru-RU"/>
        </w:rPr>
        <w:t>.</w:t>
      </w:r>
    </w:p>
    <w:p w14:paraId="4654312D" w14:textId="13D8C324" w:rsidR="00AE5B41" w:rsidRPr="00FD560D" w:rsidRDefault="00AE5B41" w:rsidP="00AE5B41">
      <w:pPr>
        <w:rPr>
          <w:rFonts w:ascii="Cambria" w:hAnsi="Cambria"/>
          <w:lang w:val="ru-RU"/>
        </w:rPr>
      </w:pPr>
      <w:r w:rsidRPr="00867C74">
        <w:rPr>
          <w:rFonts w:ascii="Cambria" w:hAnsi="Cambria"/>
        </w:rPr>
        <w:t>The</w:t>
      </w:r>
      <w:r w:rsidRPr="00FD560D">
        <w:rPr>
          <w:rFonts w:ascii="Cambria" w:hAnsi="Cambria"/>
          <w:lang w:val="ru-RU"/>
        </w:rPr>
        <w:t xml:space="preserve"> </w:t>
      </w:r>
      <w:r w:rsidRPr="00867C74">
        <w:rPr>
          <w:rFonts w:ascii="Cambria" w:hAnsi="Cambria"/>
        </w:rPr>
        <w:t>Contractor</w:t>
      </w:r>
      <w:r w:rsidRPr="00FD560D">
        <w:rPr>
          <w:rFonts w:ascii="Cambria" w:hAnsi="Cambria"/>
          <w:lang w:val="ru-RU"/>
        </w:rPr>
        <w:t xml:space="preserve"> </w:t>
      </w:r>
      <w:r w:rsidRPr="00867C74">
        <w:rPr>
          <w:rFonts w:ascii="Cambria" w:hAnsi="Cambria"/>
        </w:rPr>
        <w:t>shall</w:t>
      </w:r>
      <w:r w:rsidRPr="00FD560D">
        <w:rPr>
          <w:rFonts w:ascii="Cambria" w:hAnsi="Cambria"/>
          <w:lang w:val="ru-RU"/>
        </w:rPr>
        <w:t xml:space="preserve"> </w:t>
      </w:r>
      <w:r w:rsidRPr="00867C74">
        <w:rPr>
          <w:rFonts w:ascii="Cambria" w:hAnsi="Cambria"/>
        </w:rPr>
        <w:t>in</w:t>
      </w:r>
      <w:r w:rsidRPr="00FD560D">
        <w:rPr>
          <w:rFonts w:ascii="Cambria" w:hAnsi="Cambria"/>
          <w:lang w:val="ru-RU"/>
        </w:rPr>
        <w:t xml:space="preserve"> </w:t>
      </w:r>
      <w:r w:rsidRPr="00867C74">
        <w:rPr>
          <w:rFonts w:ascii="Cambria" w:hAnsi="Cambria"/>
        </w:rPr>
        <w:t>this</w:t>
      </w:r>
      <w:r w:rsidRPr="00FD560D">
        <w:rPr>
          <w:rFonts w:ascii="Cambria" w:hAnsi="Cambria"/>
          <w:lang w:val="ru-RU"/>
        </w:rPr>
        <w:t xml:space="preserve"> </w:t>
      </w:r>
      <w:r w:rsidRPr="00867C74">
        <w:rPr>
          <w:rFonts w:ascii="Cambria" w:hAnsi="Cambria"/>
        </w:rPr>
        <w:t>case</w:t>
      </w:r>
      <w:r w:rsidRPr="00FD560D">
        <w:rPr>
          <w:rFonts w:ascii="Cambria" w:hAnsi="Cambria"/>
          <w:lang w:val="ru-RU"/>
        </w:rPr>
        <w:t xml:space="preserve"> </w:t>
      </w:r>
      <w:r w:rsidRPr="00867C74">
        <w:rPr>
          <w:rFonts w:ascii="Cambria" w:hAnsi="Cambria"/>
        </w:rPr>
        <w:t>be</w:t>
      </w:r>
      <w:r w:rsidRPr="00FD560D">
        <w:rPr>
          <w:rFonts w:ascii="Cambria" w:hAnsi="Cambria"/>
          <w:lang w:val="ru-RU"/>
        </w:rPr>
        <w:t xml:space="preserve"> </w:t>
      </w:r>
      <w:r w:rsidRPr="00867C74">
        <w:rPr>
          <w:rFonts w:ascii="Cambria" w:hAnsi="Cambria"/>
        </w:rPr>
        <w:t>compensated</w:t>
      </w:r>
      <w:r w:rsidRPr="00FD560D">
        <w:rPr>
          <w:rFonts w:ascii="Cambria" w:hAnsi="Cambria"/>
          <w:lang w:val="ru-RU"/>
        </w:rPr>
        <w:t xml:space="preserve"> </w:t>
      </w:r>
      <w:r w:rsidRPr="00867C74">
        <w:rPr>
          <w:rFonts w:ascii="Cambria" w:hAnsi="Cambria"/>
        </w:rPr>
        <w:t>for</w:t>
      </w:r>
      <w:r w:rsidRPr="00FD560D">
        <w:rPr>
          <w:rFonts w:ascii="Cambria" w:hAnsi="Cambria"/>
          <w:lang w:val="ru-RU"/>
        </w:rPr>
        <w:t xml:space="preserve"> </w:t>
      </w:r>
      <w:r w:rsidRPr="00867C74">
        <w:rPr>
          <w:rFonts w:ascii="Cambria" w:hAnsi="Cambria"/>
        </w:rPr>
        <w:t>all</w:t>
      </w:r>
      <w:r w:rsidRPr="00FD560D">
        <w:rPr>
          <w:rFonts w:ascii="Cambria" w:hAnsi="Cambria"/>
          <w:lang w:val="ru-RU"/>
        </w:rPr>
        <w:t xml:space="preserve"> </w:t>
      </w:r>
      <w:r w:rsidRPr="00867C74">
        <w:rPr>
          <w:rFonts w:ascii="Cambria" w:hAnsi="Cambria"/>
        </w:rPr>
        <w:t>works</w:t>
      </w:r>
      <w:r w:rsidRPr="00FD560D">
        <w:rPr>
          <w:rFonts w:ascii="Cambria" w:hAnsi="Cambria"/>
          <w:lang w:val="ru-RU"/>
        </w:rPr>
        <w:t xml:space="preserve"> </w:t>
      </w:r>
      <w:r w:rsidRPr="00867C74">
        <w:rPr>
          <w:rFonts w:ascii="Cambria" w:hAnsi="Cambria"/>
        </w:rPr>
        <w:t>executed</w:t>
      </w:r>
      <w:r w:rsidRPr="00FD560D">
        <w:rPr>
          <w:rFonts w:ascii="Cambria" w:hAnsi="Cambria"/>
          <w:lang w:val="ru-RU"/>
        </w:rPr>
        <w:t xml:space="preserve"> </w:t>
      </w:r>
      <w:r w:rsidRPr="00867C74">
        <w:rPr>
          <w:rFonts w:ascii="Cambria" w:hAnsi="Cambria"/>
        </w:rPr>
        <w:t>so</w:t>
      </w:r>
      <w:r w:rsidRPr="00FD560D">
        <w:rPr>
          <w:rFonts w:ascii="Cambria" w:hAnsi="Cambria"/>
          <w:lang w:val="ru-RU"/>
        </w:rPr>
        <w:t xml:space="preserve"> </w:t>
      </w:r>
      <w:r w:rsidRPr="00867C74">
        <w:rPr>
          <w:rFonts w:ascii="Cambria" w:hAnsi="Cambria"/>
        </w:rPr>
        <w:t>far</w:t>
      </w:r>
      <w:r w:rsidRPr="00FD560D">
        <w:rPr>
          <w:rFonts w:ascii="Cambria" w:hAnsi="Cambria"/>
          <w:lang w:val="ru-RU"/>
        </w:rPr>
        <w:t xml:space="preserve">, </w:t>
      </w:r>
      <w:r w:rsidRPr="00867C74">
        <w:rPr>
          <w:rFonts w:ascii="Cambria" w:hAnsi="Cambria"/>
        </w:rPr>
        <w:t>including</w:t>
      </w:r>
      <w:r w:rsidRPr="00FD560D">
        <w:rPr>
          <w:rFonts w:ascii="Cambria" w:hAnsi="Cambria"/>
          <w:lang w:val="ru-RU"/>
        </w:rPr>
        <w:t xml:space="preserve"> </w:t>
      </w:r>
      <w:r w:rsidRPr="00867C74">
        <w:rPr>
          <w:rFonts w:ascii="Cambria" w:hAnsi="Cambria"/>
        </w:rPr>
        <w:t>partially</w:t>
      </w:r>
      <w:r w:rsidRPr="00FD560D">
        <w:rPr>
          <w:rFonts w:ascii="Cambria" w:hAnsi="Cambria"/>
          <w:lang w:val="ru-RU"/>
        </w:rPr>
        <w:t xml:space="preserve"> </w:t>
      </w:r>
      <w:r w:rsidRPr="00867C74">
        <w:rPr>
          <w:rFonts w:ascii="Cambria" w:hAnsi="Cambria"/>
        </w:rPr>
        <w:t>completed</w:t>
      </w:r>
      <w:r w:rsidRPr="00FD560D">
        <w:rPr>
          <w:rFonts w:ascii="Cambria" w:hAnsi="Cambria"/>
          <w:lang w:val="ru-RU"/>
        </w:rPr>
        <w:t xml:space="preserve"> </w:t>
      </w:r>
      <w:r w:rsidRPr="00867C74">
        <w:rPr>
          <w:rFonts w:ascii="Cambria" w:hAnsi="Cambria"/>
        </w:rPr>
        <w:t>works</w:t>
      </w:r>
      <w:r w:rsidRPr="00FD560D">
        <w:rPr>
          <w:rFonts w:ascii="Cambria" w:hAnsi="Cambria"/>
          <w:lang w:val="ru-RU"/>
        </w:rPr>
        <w:t xml:space="preserve">, </w:t>
      </w:r>
      <w:r w:rsidRPr="00867C74">
        <w:rPr>
          <w:rFonts w:ascii="Cambria" w:hAnsi="Cambria"/>
        </w:rPr>
        <w:t>as</w:t>
      </w:r>
      <w:r w:rsidRPr="00FD560D">
        <w:rPr>
          <w:rFonts w:ascii="Cambria" w:hAnsi="Cambria"/>
          <w:lang w:val="ru-RU"/>
        </w:rPr>
        <w:t xml:space="preserve"> </w:t>
      </w:r>
      <w:r w:rsidRPr="00867C74">
        <w:rPr>
          <w:rFonts w:ascii="Cambria" w:hAnsi="Cambria"/>
        </w:rPr>
        <w:t>defined</w:t>
      </w:r>
      <w:r w:rsidRPr="00FD560D">
        <w:rPr>
          <w:rFonts w:ascii="Cambria" w:hAnsi="Cambria"/>
          <w:lang w:val="ru-RU"/>
        </w:rPr>
        <w:t xml:space="preserve"> </w:t>
      </w:r>
      <w:r w:rsidRPr="00867C74">
        <w:rPr>
          <w:rFonts w:ascii="Cambria" w:hAnsi="Cambria"/>
        </w:rPr>
        <w:t>under</w:t>
      </w:r>
      <w:r w:rsidRPr="00FD560D">
        <w:rPr>
          <w:rFonts w:ascii="Cambria" w:hAnsi="Cambria"/>
          <w:lang w:val="ru-RU"/>
        </w:rPr>
        <w:t xml:space="preserve"> </w:t>
      </w:r>
      <w:r w:rsidRPr="00867C74">
        <w:rPr>
          <w:rFonts w:ascii="Cambria" w:hAnsi="Cambria"/>
        </w:rPr>
        <w:t>the</w:t>
      </w:r>
      <w:r w:rsidRPr="00FD560D">
        <w:rPr>
          <w:rFonts w:ascii="Cambria" w:hAnsi="Cambria"/>
          <w:lang w:val="ru-RU"/>
        </w:rPr>
        <w:t xml:space="preserve"> </w:t>
      </w:r>
      <w:r w:rsidRPr="00867C74">
        <w:rPr>
          <w:rFonts w:ascii="Cambria" w:hAnsi="Cambria"/>
        </w:rPr>
        <w:t>clause</w:t>
      </w:r>
      <w:r w:rsidRPr="00FD560D">
        <w:rPr>
          <w:rFonts w:ascii="Cambria" w:hAnsi="Cambria"/>
          <w:lang w:val="ru-RU"/>
        </w:rPr>
        <w:t xml:space="preserve"> </w:t>
      </w:r>
      <w:r w:rsidRPr="00867C74">
        <w:rPr>
          <w:rFonts w:ascii="Cambria" w:hAnsi="Cambria"/>
        </w:rPr>
        <w:t>for</w:t>
      </w:r>
      <w:r w:rsidRPr="00FD560D">
        <w:rPr>
          <w:rFonts w:ascii="Cambria" w:hAnsi="Cambria"/>
          <w:lang w:val="ru-RU"/>
        </w:rPr>
        <w:t xml:space="preserve"> </w:t>
      </w:r>
      <w:r w:rsidRPr="00867C74">
        <w:rPr>
          <w:rFonts w:ascii="Cambria" w:hAnsi="Cambria"/>
        </w:rPr>
        <w:t>Force</w:t>
      </w:r>
      <w:r w:rsidRPr="00FD560D">
        <w:rPr>
          <w:rFonts w:ascii="Cambria" w:hAnsi="Cambria"/>
          <w:lang w:val="ru-RU"/>
        </w:rPr>
        <w:t xml:space="preserve"> </w:t>
      </w:r>
      <w:r w:rsidRPr="00867C74">
        <w:rPr>
          <w:rFonts w:ascii="Cambria" w:hAnsi="Cambria"/>
        </w:rPr>
        <w:t>Majeure</w:t>
      </w:r>
      <w:r w:rsidR="00FD560D" w:rsidRPr="00FD560D">
        <w:rPr>
          <w:rFonts w:ascii="Cambria" w:hAnsi="Cambria"/>
          <w:color w:val="002060"/>
          <w:lang w:val="ru-RU"/>
        </w:rPr>
        <w:t xml:space="preserve"> </w:t>
      </w:r>
      <w:r w:rsidR="00FD560D">
        <w:rPr>
          <w:rFonts w:ascii="Cambria" w:hAnsi="Cambria"/>
          <w:color w:val="002060"/>
          <w:lang w:val="ru-RU"/>
        </w:rPr>
        <w:t>/</w:t>
      </w:r>
      <w:r w:rsidR="00FD560D" w:rsidRPr="00E50B2F">
        <w:rPr>
          <w:rFonts w:ascii="Cambria" w:hAnsi="Cambria"/>
          <w:color w:val="0070C0"/>
          <w:lang w:val="ru-RU"/>
        </w:rPr>
        <w:t>В</w:t>
      </w:r>
      <w:r w:rsidR="00FD560D" w:rsidRPr="00FD560D">
        <w:rPr>
          <w:rFonts w:ascii="Cambria" w:hAnsi="Cambria"/>
          <w:color w:val="002060"/>
          <w:lang w:val="ru-RU"/>
        </w:rPr>
        <w:t xml:space="preserve"> </w:t>
      </w:r>
      <w:r w:rsidR="00FD560D" w:rsidRPr="00E50B2F">
        <w:rPr>
          <w:rFonts w:ascii="Cambria" w:hAnsi="Cambria"/>
          <w:color w:val="0070C0"/>
          <w:lang w:val="ru-RU"/>
        </w:rPr>
        <w:t>этом</w:t>
      </w:r>
      <w:r w:rsidR="00FD560D" w:rsidRPr="00FD560D">
        <w:rPr>
          <w:rFonts w:ascii="Cambria" w:hAnsi="Cambria"/>
          <w:color w:val="002060"/>
          <w:lang w:val="ru-RU"/>
        </w:rPr>
        <w:t xml:space="preserve"> </w:t>
      </w:r>
      <w:r w:rsidR="00FD560D" w:rsidRPr="00E50B2F">
        <w:rPr>
          <w:rFonts w:ascii="Cambria" w:hAnsi="Cambria"/>
          <w:color w:val="0070C0"/>
          <w:lang w:val="ru-RU"/>
        </w:rPr>
        <w:t>случае</w:t>
      </w:r>
      <w:r w:rsidR="00FD560D" w:rsidRPr="00FD560D">
        <w:rPr>
          <w:rFonts w:ascii="Cambria" w:hAnsi="Cambria"/>
          <w:color w:val="002060"/>
          <w:lang w:val="ru-RU"/>
        </w:rPr>
        <w:t xml:space="preserve"> </w:t>
      </w:r>
      <w:r w:rsidR="00FD560D" w:rsidRPr="00E50B2F">
        <w:rPr>
          <w:rFonts w:ascii="Cambria" w:hAnsi="Cambria"/>
          <w:color w:val="0070C0"/>
          <w:lang w:val="ru-RU"/>
        </w:rPr>
        <w:t>Подрядчик</w:t>
      </w:r>
      <w:r w:rsidR="00FD560D" w:rsidRPr="00FD560D">
        <w:rPr>
          <w:rFonts w:ascii="Cambria" w:hAnsi="Cambria"/>
          <w:color w:val="002060"/>
          <w:lang w:val="ru-RU"/>
        </w:rPr>
        <w:t xml:space="preserve"> </w:t>
      </w:r>
      <w:r w:rsidR="00FD560D" w:rsidRPr="00E50B2F">
        <w:rPr>
          <w:rFonts w:ascii="Cambria" w:hAnsi="Cambria"/>
          <w:color w:val="0070C0"/>
          <w:lang w:val="ru-RU"/>
        </w:rPr>
        <w:t>должен</w:t>
      </w:r>
      <w:r w:rsidR="00FD560D" w:rsidRPr="00FD560D">
        <w:rPr>
          <w:rFonts w:ascii="Cambria" w:hAnsi="Cambria"/>
          <w:color w:val="002060"/>
          <w:lang w:val="ru-RU"/>
        </w:rPr>
        <w:t xml:space="preserve"> </w:t>
      </w:r>
      <w:r w:rsidR="00FD560D" w:rsidRPr="00E50B2F">
        <w:rPr>
          <w:rFonts w:ascii="Cambria" w:hAnsi="Cambria"/>
          <w:color w:val="0070C0"/>
          <w:lang w:val="ru-RU"/>
        </w:rPr>
        <w:t>получить</w:t>
      </w:r>
      <w:r w:rsidR="00FD560D" w:rsidRPr="00FD560D">
        <w:rPr>
          <w:rFonts w:ascii="Cambria" w:hAnsi="Cambria"/>
          <w:color w:val="002060"/>
          <w:lang w:val="ru-RU"/>
        </w:rPr>
        <w:t xml:space="preserve"> </w:t>
      </w:r>
      <w:r w:rsidR="00FD560D" w:rsidRPr="00E50B2F">
        <w:rPr>
          <w:rFonts w:ascii="Cambria" w:hAnsi="Cambria"/>
          <w:color w:val="0070C0"/>
          <w:lang w:val="ru-RU"/>
        </w:rPr>
        <w:t>компенсацию</w:t>
      </w:r>
      <w:r w:rsidR="00FD560D" w:rsidRPr="00FD560D">
        <w:rPr>
          <w:rFonts w:ascii="Cambria" w:hAnsi="Cambria"/>
          <w:color w:val="002060"/>
          <w:lang w:val="ru-RU"/>
        </w:rPr>
        <w:t xml:space="preserve"> </w:t>
      </w:r>
      <w:r w:rsidR="00FD560D" w:rsidRPr="00E50B2F">
        <w:rPr>
          <w:rFonts w:ascii="Cambria" w:hAnsi="Cambria"/>
          <w:color w:val="0070C0"/>
          <w:lang w:val="ru-RU"/>
        </w:rPr>
        <w:t>за</w:t>
      </w:r>
      <w:r w:rsidR="00FD560D" w:rsidRPr="00FD560D">
        <w:rPr>
          <w:rFonts w:ascii="Cambria" w:hAnsi="Cambria"/>
          <w:color w:val="002060"/>
          <w:lang w:val="ru-RU"/>
        </w:rPr>
        <w:t xml:space="preserve"> </w:t>
      </w:r>
      <w:r w:rsidR="00FD560D" w:rsidRPr="00E50B2F">
        <w:rPr>
          <w:rFonts w:ascii="Cambria" w:hAnsi="Cambria"/>
          <w:color w:val="0070C0"/>
          <w:lang w:val="ru-RU"/>
        </w:rPr>
        <w:t>все</w:t>
      </w:r>
      <w:r w:rsidR="00FD560D" w:rsidRPr="00FD560D">
        <w:rPr>
          <w:rFonts w:ascii="Cambria" w:hAnsi="Cambria"/>
          <w:color w:val="002060"/>
          <w:lang w:val="ru-RU"/>
        </w:rPr>
        <w:t xml:space="preserve"> </w:t>
      </w:r>
      <w:r w:rsidR="00FD560D" w:rsidRPr="00E50B2F">
        <w:rPr>
          <w:rFonts w:ascii="Cambria" w:hAnsi="Cambria"/>
          <w:color w:val="0070C0"/>
          <w:lang w:val="ru-RU"/>
        </w:rPr>
        <w:t>работы</w:t>
      </w:r>
      <w:r w:rsidR="00FD560D" w:rsidRPr="00FD560D">
        <w:rPr>
          <w:rFonts w:ascii="Cambria" w:hAnsi="Cambria"/>
          <w:color w:val="002060"/>
          <w:lang w:val="ru-RU"/>
        </w:rPr>
        <w:t xml:space="preserve">, </w:t>
      </w:r>
      <w:r w:rsidR="00FD560D" w:rsidRPr="00E50B2F">
        <w:rPr>
          <w:rFonts w:ascii="Cambria" w:hAnsi="Cambria"/>
          <w:color w:val="0070C0"/>
          <w:lang w:val="ru-RU"/>
        </w:rPr>
        <w:t>выполненные</w:t>
      </w:r>
      <w:r w:rsidR="00FD560D" w:rsidRPr="00FD560D">
        <w:rPr>
          <w:rFonts w:ascii="Cambria" w:hAnsi="Cambria"/>
          <w:color w:val="002060"/>
          <w:lang w:val="ru-RU"/>
        </w:rPr>
        <w:t xml:space="preserve"> </w:t>
      </w:r>
      <w:r w:rsidR="00FD560D" w:rsidRPr="00E50B2F">
        <w:rPr>
          <w:rFonts w:ascii="Cambria" w:hAnsi="Cambria"/>
          <w:color w:val="0070C0"/>
          <w:lang w:val="ru-RU"/>
        </w:rPr>
        <w:t>до</w:t>
      </w:r>
      <w:r w:rsidR="00FD560D" w:rsidRPr="00FD560D">
        <w:rPr>
          <w:rFonts w:ascii="Cambria" w:hAnsi="Cambria"/>
          <w:color w:val="002060"/>
          <w:lang w:val="ru-RU"/>
        </w:rPr>
        <w:t xml:space="preserve"> </w:t>
      </w:r>
      <w:r w:rsidR="00FD560D" w:rsidRPr="00E50B2F">
        <w:rPr>
          <w:rFonts w:ascii="Cambria" w:hAnsi="Cambria"/>
          <w:color w:val="0070C0"/>
          <w:lang w:val="ru-RU"/>
        </w:rPr>
        <w:t>настоящего</w:t>
      </w:r>
      <w:r w:rsidR="00FD560D" w:rsidRPr="00FD560D">
        <w:rPr>
          <w:rFonts w:ascii="Cambria" w:hAnsi="Cambria"/>
          <w:color w:val="002060"/>
          <w:lang w:val="ru-RU"/>
        </w:rPr>
        <w:t xml:space="preserve"> </w:t>
      </w:r>
      <w:r w:rsidR="00FD560D" w:rsidRPr="00E50B2F">
        <w:rPr>
          <w:rFonts w:ascii="Cambria" w:hAnsi="Cambria"/>
          <w:color w:val="0070C0"/>
          <w:lang w:val="ru-RU"/>
        </w:rPr>
        <w:t>времени</w:t>
      </w:r>
      <w:r w:rsidR="00FD560D" w:rsidRPr="00FD560D">
        <w:rPr>
          <w:rFonts w:ascii="Cambria" w:hAnsi="Cambria"/>
          <w:color w:val="002060"/>
          <w:lang w:val="ru-RU"/>
        </w:rPr>
        <w:t xml:space="preserve">, </w:t>
      </w:r>
      <w:r w:rsidR="00FD560D" w:rsidRPr="00E50B2F">
        <w:rPr>
          <w:rFonts w:ascii="Cambria" w:hAnsi="Cambria"/>
          <w:color w:val="0070C0"/>
          <w:lang w:val="ru-RU"/>
        </w:rPr>
        <w:t>включая</w:t>
      </w:r>
      <w:r w:rsidR="00FD560D" w:rsidRPr="00FD560D">
        <w:rPr>
          <w:rFonts w:ascii="Cambria" w:hAnsi="Cambria"/>
          <w:color w:val="002060"/>
          <w:lang w:val="ru-RU"/>
        </w:rPr>
        <w:t xml:space="preserve"> </w:t>
      </w:r>
      <w:r w:rsidR="00FD560D" w:rsidRPr="00E50B2F">
        <w:rPr>
          <w:rFonts w:ascii="Cambria" w:hAnsi="Cambria"/>
          <w:color w:val="0070C0"/>
          <w:lang w:val="ru-RU"/>
        </w:rPr>
        <w:t>частично</w:t>
      </w:r>
      <w:r w:rsidR="00FD560D" w:rsidRPr="00FD560D">
        <w:rPr>
          <w:rFonts w:ascii="Cambria" w:hAnsi="Cambria"/>
          <w:color w:val="002060"/>
          <w:lang w:val="ru-RU"/>
        </w:rPr>
        <w:t xml:space="preserve"> </w:t>
      </w:r>
      <w:r w:rsidR="00FD560D" w:rsidRPr="00E50B2F">
        <w:rPr>
          <w:rFonts w:ascii="Cambria" w:hAnsi="Cambria"/>
          <w:color w:val="0070C0"/>
          <w:lang w:val="ru-RU"/>
        </w:rPr>
        <w:t>завершенные</w:t>
      </w:r>
      <w:r w:rsidR="00FD560D" w:rsidRPr="00FD560D">
        <w:rPr>
          <w:rFonts w:ascii="Cambria" w:hAnsi="Cambria"/>
          <w:color w:val="002060"/>
          <w:lang w:val="ru-RU"/>
        </w:rPr>
        <w:t xml:space="preserve"> </w:t>
      </w:r>
      <w:r w:rsidR="00FD560D" w:rsidRPr="00E50B2F">
        <w:rPr>
          <w:rFonts w:ascii="Cambria" w:hAnsi="Cambria"/>
          <w:color w:val="0070C0"/>
          <w:lang w:val="ru-RU"/>
        </w:rPr>
        <w:t>работы</w:t>
      </w:r>
      <w:r w:rsidR="00FD560D" w:rsidRPr="00FD560D">
        <w:rPr>
          <w:rFonts w:ascii="Cambria" w:hAnsi="Cambria"/>
          <w:color w:val="002060"/>
          <w:lang w:val="ru-RU"/>
        </w:rPr>
        <w:t xml:space="preserve">, </w:t>
      </w:r>
      <w:r w:rsidR="00FD560D" w:rsidRPr="00E50B2F">
        <w:rPr>
          <w:rFonts w:ascii="Cambria" w:hAnsi="Cambria"/>
          <w:color w:val="0070C0"/>
          <w:lang w:val="ru-RU"/>
        </w:rPr>
        <w:t>как</w:t>
      </w:r>
      <w:r w:rsidR="00FD560D" w:rsidRPr="00FD560D">
        <w:rPr>
          <w:rFonts w:ascii="Cambria" w:hAnsi="Cambria"/>
          <w:color w:val="002060"/>
          <w:lang w:val="ru-RU"/>
        </w:rPr>
        <w:t xml:space="preserve"> </w:t>
      </w:r>
      <w:r w:rsidR="00FD560D" w:rsidRPr="00E50B2F">
        <w:rPr>
          <w:rFonts w:ascii="Cambria" w:hAnsi="Cambria"/>
          <w:color w:val="0070C0"/>
          <w:lang w:val="ru-RU"/>
        </w:rPr>
        <w:t>это</w:t>
      </w:r>
      <w:r w:rsidR="00FD560D" w:rsidRPr="00FD560D">
        <w:rPr>
          <w:rFonts w:ascii="Cambria" w:hAnsi="Cambria"/>
          <w:color w:val="002060"/>
          <w:lang w:val="ru-RU"/>
        </w:rPr>
        <w:t xml:space="preserve"> </w:t>
      </w:r>
      <w:r w:rsidR="00FD560D" w:rsidRPr="00E50B2F">
        <w:rPr>
          <w:rFonts w:ascii="Cambria" w:hAnsi="Cambria"/>
          <w:color w:val="0070C0"/>
          <w:lang w:val="ru-RU"/>
        </w:rPr>
        <w:t>определено</w:t>
      </w:r>
      <w:r w:rsidR="00FD560D" w:rsidRPr="00FD560D">
        <w:rPr>
          <w:rFonts w:ascii="Cambria" w:hAnsi="Cambria"/>
          <w:color w:val="002060"/>
          <w:lang w:val="ru-RU"/>
        </w:rPr>
        <w:t xml:space="preserve"> </w:t>
      </w:r>
      <w:r w:rsidR="00FD560D" w:rsidRPr="00E50B2F">
        <w:rPr>
          <w:rFonts w:ascii="Cambria" w:hAnsi="Cambria"/>
          <w:color w:val="0070C0"/>
          <w:lang w:val="ru-RU"/>
        </w:rPr>
        <w:t>в</w:t>
      </w:r>
      <w:r w:rsidR="00FD560D" w:rsidRPr="00FD560D">
        <w:rPr>
          <w:rFonts w:ascii="Cambria" w:hAnsi="Cambria"/>
          <w:color w:val="002060"/>
          <w:lang w:val="ru-RU"/>
        </w:rPr>
        <w:t xml:space="preserve"> </w:t>
      </w:r>
      <w:r w:rsidR="00FD560D" w:rsidRPr="00E50B2F">
        <w:rPr>
          <w:rFonts w:ascii="Cambria" w:hAnsi="Cambria"/>
          <w:color w:val="0070C0"/>
          <w:lang w:val="ru-RU"/>
        </w:rPr>
        <w:t>пункте</w:t>
      </w:r>
      <w:r w:rsidR="00FD560D" w:rsidRPr="00FD560D">
        <w:rPr>
          <w:rFonts w:ascii="Cambria" w:hAnsi="Cambria"/>
          <w:color w:val="002060"/>
          <w:lang w:val="ru-RU"/>
        </w:rPr>
        <w:t xml:space="preserve"> </w:t>
      </w:r>
      <w:r w:rsidR="00FD560D" w:rsidRPr="00E50B2F">
        <w:rPr>
          <w:rFonts w:ascii="Cambria" w:hAnsi="Cambria"/>
          <w:color w:val="0070C0"/>
          <w:lang w:val="ru-RU"/>
        </w:rPr>
        <w:t>о</w:t>
      </w:r>
      <w:r w:rsidR="00FD560D" w:rsidRPr="00FD560D">
        <w:rPr>
          <w:rFonts w:ascii="Cambria" w:hAnsi="Cambria"/>
          <w:color w:val="002060"/>
          <w:lang w:val="ru-RU"/>
        </w:rPr>
        <w:t xml:space="preserve"> </w:t>
      </w:r>
      <w:r w:rsidR="00FD560D" w:rsidRPr="00E50B2F">
        <w:rPr>
          <w:rFonts w:ascii="Cambria" w:hAnsi="Cambria"/>
          <w:color w:val="0070C0"/>
          <w:lang w:val="ru-RU"/>
        </w:rPr>
        <w:t>форс</w:t>
      </w:r>
      <w:r w:rsidR="00FD560D" w:rsidRPr="00FD560D">
        <w:rPr>
          <w:rFonts w:ascii="Cambria" w:hAnsi="Cambria"/>
          <w:color w:val="002060"/>
          <w:lang w:val="ru-RU"/>
        </w:rPr>
        <w:t>-</w:t>
      </w:r>
      <w:r w:rsidR="00FD560D" w:rsidRPr="00E50B2F">
        <w:rPr>
          <w:rFonts w:ascii="Cambria" w:hAnsi="Cambria"/>
          <w:color w:val="0070C0"/>
          <w:lang w:val="ru-RU"/>
        </w:rPr>
        <w:t>мажорных</w:t>
      </w:r>
      <w:r w:rsidR="00FD560D" w:rsidRPr="00FD560D">
        <w:rPr>
          <w:rFonts w:ascii="Cambria" w:hAnsi="Cambria"/>
          <w:color w:val="002060"/>
          <w:lang w:val="ru-RU"/>
        </w:rPr>
        <w:t xml:space="preserve"> </w:t>
      </w:r>
      <w:r w:rsidR="00FD560D" w:rsidRPr="00E50B2F">
        <w:rPr>
          <w:rFonts w:ascii="Cambria" w:hAnsi="Cambria"/>
          <w:color w:val="0070C0"/>
          <w:lang w:val="ru-RU"/>
        </w:rPr>
        <w:t>обстоятельствах</w:t>
      </w:r>
      <w:r w:rsidRPr="00FD560D">
        <w:rPr>
          <w:rFonts w:ascii="Cambria" w:hAnsi="Cambria"/>
          <w:lang w:val="ru-RU"/>
        </w:rPr>
        <w:t>.</w:t>
      </w:r>
    </w:p>
    <w:p w14:paraId="78768245" w14:textId="5454D223" w:rsidR="00FD560D" w:rsidRPr="004A5E17" w:rsidRDefault="00AE5B41" w:rsidP="00FD560D">
      <w:pPr>
        <w:rPr>
          <w:rFonts w:ascii="Cambria" w:hAnsi="Cambria"/>
          <w:color w:val="0070C0"/>
          <w:lang w:val="ru-RU"/>
        </w:rPr>
      </w:pPr>
      <w:r w:rsidRPr="00867C74">
        <w:rPr>
          <w:rFonts w:ascii="Cambria" w:hAnsi="Cambria"/>
        </w:rPr>
        <w:t>The</w:t>
      </w:r>
      <w:r w:rsidRPr="00FD560D">
        <w:rPr>
          <w:rFonts w:ascii="Cambria" w:hAnsi="Cambria"/>
          <w:lang w:val="ru-RU"/>
        </w:rPr>
        <w:t xml:space="preserve"> </w:t>
      </w:r>
      <w:r w:rsidRPr="00867C74">
        <w:rPr>
          <w:rFonts w:ascii="Cambria" w:hAnsi="Cambria"/>
        </w:rPr>
        <w:t>net</w:t>
      </w:r>
      <w:r w:rsidRPr="00FD560D">
        <w:rPr>
          <w:rFonts w:ascii="Cambria" w:hAnsi="Cambria"/>
          <w:lang w:val="ru-RU"/>
        </w:rPr>
        <w:t xml:space="preserve"> </w:t>
      </w:r>
      <w:r w:rsidRPr="00867C74">
        <w:rPr>
          <w:rFonts w:ascii="Cambria" w:hAnsi="Cambria"/>
        </w:rPr>
        <w:t>balance</w:t>
      </w:r>
      <w:r w:rsidRPr="00FD560D">
        <w:rPr>
          <w:rFonts w:ascii="Cambria" w:hAnsi="Cambria"/>
          <w:lang w:val="ru-RU"/>
        </w:rPr>
        <w:t xml:space="preserve"> </w:t>
      </w:r>
      <w:r w:rsidRPr="00867C74">
        <w:rPr>
          <w:rFonts w:ascii="Cambria" w:hAnsi="Cambria"/>
        </w:rPr>
        <w:t>due</w:t>
      </w:r>
      <w:r w:rsidRPr="00FD560D">
        <w:rPr>
          <w:rFonts w:ascii="Cambria" w:hAnsi="Cambria"/>
          <w:lang w:val="ru-RU"/>
        </w:rPr>
        <w:t xml:space="preserve"> </w:t>
      </w:r>
      <w:r w:rsidRPr="00867C74">
        <w:rPr>
          <w:rFonts w:ascii="Cambria" w:hAnsi="Cambria"/>
        </w:rPr>
        <w:t>shall</w:t>
      </w:r>
      <w:r w:rsidRPr="00FD560D">
        <w:rPr>
          <w:rFonts w:ascii="Cambria" w:hAnsi="Cambria"/>
          <w:lang w:val="ru-RU"/>
        </w:rPr>
        <w:t xml:space="preserve"> </w:t>
      </w:r>
      <w:r w:rsidRPr="00867C74">
        <w:rPr>
          <w:rFonts w:ascii="Cambria" w:hAnsi="Cambria"/>
        </w:rPr>
        <w:t>be</w:t>
      </w:r>
      <w:r w:rsidRPr="00FD560D">
        <w:rPr>
          <w:rFonts w:ascii="Cambria" w:hAnsi="Cambria"/>
          <w:lang w:val="ru-RU"/>
        </w:rPr>
        <w:t xml:space="preserve"> </w:t>
      </w:r>
      <w:r w:rsidRPr="00867C74">
        <w:rPr>
          <w:rFonts w:ascii="Cambria" w:hAnsi="Cambria"/>
        </w:rPr>
        <w:t>paid</w:t>
      </w:r>
      <w:r w:rsidRPr="00FD560D">
        <w:rPr>
          <w:rFonts w:ascii="Cambria" w:hAnsi="Cambria"/>
          <w:lang w:val="ru-RU"/>
        </w:rPr>
        <w:t xml:space="preserve"> </w:t>
      </w:r>
      <w:r w:rsidRPr="00867C74">
        <w:rPr>
          <w:rFonts w:ascii="Cambria" w:hAnsi="Cambria"/>
        </w:rPr>
        <w:t>or</w:t>
      </w:r>
      <w:r w:rsidRPr="00FD560D">
        <w:rPr>
          <w:rFonts w:ascii="Cambria" w:hAnsi="Cambria"/>
          <w:lang w:val="ru-RU"/>
        </w:rPr>
        <w:t xml:space="preserve"> </w:t>
      </w:r>
      <w:r w:rsidRPr="00867C74">
        <w:rPr>
          <w:rFonts w:ascii="Cambria" w:hAnsi="Cambria"/>
        </w:rPr>
        <w:t>repaid</w:t>
      </w:r>
      <w:r w:rsidRPr="00FD560D">
        <w:rPr>
          <w:rFonts w:ascii="Cambria" w:hAnsi="Cambria"/>
          <w:lang w:val="ru-RU"/>
        </w:rPr>
        <w:t xml:space="preserve"> </w:t>
      </w:r>
      <w:r w:rsidRPr="00867C74">
        <w:rPr>
          <w:rFonts w:ascii="Cambria" w:hAnsi="Cambria"/>
        </w:rPr>
        <w:t>within</w:t>
      </w:r>
      <w:r w:rsidRPr="00FD560D">
        <w:rPr>
          <w:rFonts w:ascii="Cambria" w:hAnsi="Cambria"/>
          <w:lang w:val="ru-RU"/>
        </w:rPr>
        <w:t xml:space="preserve"> 28 </w:t>
      </w:r>
      <w:r w:rsidRPr="00867C74">
        <w:rPr>
          <w:rFonts w:ascii="Cambria" w:hAnsi="Cambria"/>
        </w:rPr>
        <w:t>days</w:t>
      </w:r>
      <w:r w:rsidRPr="00FD560D">
        <w:rPr>
          <w:rFonts w:ascii="Cambria" w:hAnsi="Cambria"/>
          <w:lang w:val="ru-RU"/>
        </w:rPr>
        <w:t xml:space="preserve"> </w:t>
      </w:r>
      <w:r w:rsidRPr="00867C74">
        <w:rPr>
          <w:rFonts w:ascii="Cambria" w:hAnsi="Cambria"/>
        </w:rPr>
        <w:t>of</w:t>
      </w:r>
      <w:r w:rsidRPr="00FD560D">
        <w:rPr>
          <w:rFonts w:ascii="Cambria" w:hAnsi="Cambria"/>
          <w:lang w:val="ru-RU"/>
        </w:rPr>
        <w:t xml:space="preserve"> </w:t>
      </w:r>
      <w:r w:rsidRPr="00867C74">
        <w:rPr>
          <w:rFonts w:ascii="Cambria" w:hAnsi="Cambria"/>
        </w:rPr>
        <w:t>the</w:t>
      </w:r>
      <w:r w:rsidRPr="00FD560D">
        <w:rPr>
          <w:rFonts w:ascii="Cambria" w:hAnsi="Cambria"/>
          <w:lang w:val="ru-RU"/>
        </w:rPr>
        <w:t xml:space="preserve"> </w:t>
      </w:r>
      <w:r w:rsidRPr="00867C74">
        <w:rPr>
          <w:rFonts w:ascii="Cambria" w:hAnsi="Cambria"/>
        </w:rPr>
        <w:t>notice</w:t>
      </w:r>
      <w:r w:rsidRPr="00FD560D">
        <w:rPr>
          <w:rFonts w:ascii="Cambria" w:hAnsi="Cambria"/>
          <w:lang w:val="ru-RU"/>
        </w:rPr>
        <w:t xml:space="preserve"> </w:t>
      </w:r>
      <w:r w:rsidRPr="00867C74">
        <w:rPr>
          <w:rFonts w:ascii="Cambria" w:hAnsi="Cambria"/>
        </w:rPr>
        <w:t>of</w:t>
      </w:r>
      <w:r w:rsidRPr="00FD560D">
        <w:rPr>
          <w:rFonts w:ascii="Cambria" w:hAnsi="Cambria"/>
          <w:lang w:val="ru-RU"/>
        </w:rPr>
        <w:t xml:space="preserve"> </w:t>
      </w:r>
      <w:r w:rsidRPr="00867C74">
        <w:rPr>
          <w:rFonts w:ascii="Cambria" w:hAnsi="Cambria"/>
        </w:rPr>
        <w:t>termination</w:t>
      </w:r>
      <w:r w:rsidR="00FD560D" w:rsidRPr="00FD560D">
        <w:rPr>
          <w:rFonts w:ascii="Cambria" w:hAnsi="Cambria"/>
          <w:lang w:val="ru-RU"/>
        </w:rPr>
        <w:t>/</w:t>
      </w:r>
      <w:r w:rsidR="00FD560D" w:rsidRPr="00E50B2F">
        <w:rPr>
          <w:rFonts w:ascii="Cambria" w:hAnsi="Cambria"/>
          <w:color w:val="0070C0"/>
          <w:lang w:val="ru-RU"/>
        </w:rPr>
        <w:t>Причитающийся</w:t>
      </w:r>
      <w:r w:rsidR="00FD560D" w:rsidRPr="00FD560D">
        <w:rPr>
          <w:rFonts w:ascii="Cambria" w:hAnsi="Cambria"/>
          <w:color w:val="002060"/>
          <w:lang w:val="ru-RU"/>
        </w:rPr>
        <w:t xml:space="preserve"> </w:t>
      </w:r>
      <w:r w:rsidR="00FD560D" w:rsidRPr="00E50B2F">
        <w:rPr>
          <w:rFonts w:ascii="Cambria" w:hAnsi="Cambria"/>
          <w:color w:val="0070C0"/>
          <w:lang w:val="ru-RU"/>
        </w:rPr>
        <w:t>чистый</w:t>
      </w:r>
      <w:r w:rsidR="00FD560D" w:rsidRPr="00FD560D">
        <w:rPr>
          <w:rFonts w:ascii="Cambria" w:hAnsi="Cambria"/>
          <w:color w:val="002060"/>
          <w:lang w:val="ru-RU"/>
        </w:rPr>
        <w:t xml:space="preserve"> </w:t>
      </w:r>
      <w:r w:rsidR="00FD560D" w:rsidRPr="00E50B2F">
        <w:rPr>
          <w:rFonts w:ascii="Cambria" w:hAnsi="Cambria"/>
          <w:color w:val="0070C0"/>
          <w:lang w:val="ru-RU"/>
        </w:rPr>
        <w:t>остаток</w:t>
      </w:r>
      <w:r w:rsidR="00FD560D" w:rsidRPr="00FD560D">
        <w:rPr>
          <w:rFonts w:ascii="Cambria" w:hAnsi="Cambria"/>
          <w:color w:val="002060"/>
          <w:lang w:val="ru-RU"/>
        </w:rPr>
        <w:t xml:space="preserve"> </w:t>
      </w:r>
      <w:r w:rsidR="00FD560D" w:rsidRPr="00E50B2F">
        <w:rPr>
          <w:rFonts w:ascii="Cambria" w:hAnsi="Cambria"/>
          <w:color w:val="0070C0"/>
          <w:lang w:val="ru-RU"/>
        </w:rPr>
        <w:t>должен</w:t>
      </w:r>
      <w:r w:rsidR="00FD560D" w:rsidRPr="00FD560D">
        <w:rPr>
          <w:rFonts w:ascii="Cambria" w:hAnsi="Cambria"/>
          <w:color w:val="002060"/>
          <w:lang w:val="ru-RU"/>
        </w:rPr>
        <w:t xml:space="preserve"> </w:t>
      </w:r>
      <w:r w:rsidR="00FD560D" w:rsidRPr="00E50B2F">
        <w:rPr>
          <w:rFonts w:ascii="Cambria" w:hAnsi="Cambria"/>
          <w:color w:val="0070C0"/>
          <w:lang w:val="ru-RU"/>
        </w:rPr>
        <w:t>быть</w:t>
      </w:r>
      <w:r w:rsidR="00FD560D" w:rsidRPr="00FD560D">
        <w:rPr>
          <w:rFonts w:ascii="Cambria" w:hAnsi="Cambria"/>
          <w:color w:val="002060"/>
          <w:lang w:val="ru-RU"/>
        </w:rPr>
        <w:t xml:space="preserve"> </w:t>
      </w:r>
      <w:r w:rsidR="00FD560D" w:rsidRPr="00E50B2F">
        <w:rPr>
          <w:rFonts w:ascii="Cambria" w:hAnsi="Cambria"/>
          <w:color w:val="0070C0"/>
          <w:lang w:val="ru-RU"/>
        </w:rPr>
        <w:t>выплачен</w:t>
      </w:r>
      <w:r w:rsidR="00FD560D" w:rsidRPr="00FD560D">
        <w:rPr>
          <w:rFonts w:ascii="Cambria" w:hAnsi="Cambria"/>
          <w:color w:val="002060"/>
          <w:lang w:val="ru-RU"/>
        </w:rPr>
        <w:t xml:space="preserve"> </w:t>
      </w:r>
      <w:r w:rsidR="00FD560D" w:rsidRPr="00E50B2F">
        <w:rPr>
          <w:rFonts w:ascii="Cambria" w:hAnsi="Cambria"/>
          <w:color w:val="0070C0"/>
          <w:lang w:val="ru-RU"/>
        </w:rPr>
        <w:t>или</w:t>
      </w:r>
      <w:r w:rsidR="00FD560D" w:rsidRPr="00FD560D">
        <w:rPr>
          <w:rFonts w:ascii="Cambria" w:hAnsi="Cambria"/>
          <w:color w:val="002060"/>
          <w:lang w:val="ru-RU"/>
        </w:rPr>
        <w:t xml:space="preserve"> </w:t>
      </w:r>
      <w:r w:rsidR="00FD560D" w:rsidRPr="004A5E17">
        <w:rPr>
          <w:rFonts w:ascii="Cambria" w:hAnsi="Cambria"/>
          <w:color w:val="0070C0"/>
          <w:lang w:val="ru-RU"/>
        </w:rPr>
        <w:t>погашен в течение 28 дней после уведомления о расторжении договора.</w:t>
      </w:r>
    </w:p>
    <w:p w14:paraId="4AA7A17C" w14:textId="302D4BF7" w:rsidR="00AE5B41" w:rsidRPr="00FD560D" w:rsidRDefault="00AE5B41" w:rsidP="00AE5B41">
      <w:pPr>
        <w:rPr>
          <w:rFonts w:ascii="Cambria" w:hAnsi="Cambria"/>
          <w:color w:val="002060"/>
          <w:lang w:val="ru-RU"/>
        </w:rPr>
      </w:pPr>
    </w:p>
    <w:p w14:paraId="1BEAFFD2" w14:textId="080AE163" w:rsidR="00AE5B41" w:rsidRPr="00666FB5" w:rsidRDefault="003929E1" w:rsidP="00AE5B41">
      <w:pPr>
        <w:rPr>
          <w:rFonts w:ascii="Cambria" w:hAnsi="Cambria"/>
          <w:b/>
          <w:sz w:val="24"/>
          <w:lang w:val="en-US"/>
        </w:rPr>
      </w:pPr>
      <w:r w:rsidRPr="00666FB5">
        <w:rPr>
          <w:rFonts w:ascii="Cambria" w:hAnsi="Cambria"/>
          <w:b/>
          <w:sz w:val="24"/>
          <w:lang w:val="en-US"/>
        </w:rPr>
        <w:t>39.</w:t>
      </w:r>
      <w:r w:rsidRPr="00666FB5">
        <w:rPr>
          <w:rFonts w:ascii="Cambria" w:hAnsi="Cambria"/>
          <w:b/>
          <w:sz w:val="24"/>
          <w:lang w:val="en-US"/>
        </w:rPr>
        <w:tab/>
      </w:r>
      <w:r w:rsidRPr="00867C74">
        <w:rPr>
          <w:rFonts w:ascii="Cambria" w:hAnsi="Cambria"/>
          <w:b/>
          <w:sz w:val="24"/>
        </w:rPr>
        <w:t>Repayment</w:t>
      </w:r>
      <w:r w:rsidRPr="00666FB5">
        <w:rPr>
          <w:rFonts w:ascii="Cambria" w:hAnsi="Cambria"/>
          <w:b/>
          <w:sz w:val="24"/>
          <w:lang w:val="en-US"/>
        </w:rPr>
        <w:t xml:space="preserve"> </w:t>
      </w:r>
      <w:r w:rsidRPr="00867C74">
        <w:rPr>
          <w:rFonts w:ascii="Cambria" w:hAnsi="Cambria"/>
          <w:b/>
          <w:sz w:val="24"/>
        </w:rPr>
        <w:t>Clause</w:t>
      </w:r>
      <w:r w:rsidR="00094E2C" w:rsidRPr="00666FB5">
        <w:rPr>
          <w:rFonts w:ascii="Cambria" w:hAnsi="Cambria"/>
          <w:b/>
          <w:sz w:val="24"/>
          <w:lang w:val="en-US"/>
        </w:rPr>
        <w:t>/</w:t>
      </w:r>
      <w:r w:rsidR="00094E2C" w:rsidRPr="00666FB5">
        <w:rPr>
          <w:rFonts w:ascii="Cambria" w:hAnsi="Cambria"/>
          <w:b/>
          <w:color w:val="auto"/>
          <w:sz w:val="24"/>
          <w:lang w:val="en-US"/>
        </w:rPr>
        <w:t xml:space="preserve"> </w:t>
      </w:r>
      <w:r w:rsidR="00094E2C" w:rsidRPr="00E50B2F">
        <w:rPr>
          <w:rFonts w:ascii="Cambria" w:hAnsi="Cambria"/>
          <w:b/>
          <w:color w:val="0070C0"/>
          <w:sz w:val="24"/>
          <w:lang w:val="ru-RU"/>
        </w:rPr>
        <w:t>Пункт</w:t>
      </w:r>
      <w:r w:rsidR="00094E2C" w:rsidRPr="00666FB5">
        <w:rPr>
          <w:rFonts w:ascii="Cambria" w:hAnsi="Cambria"/>
          <w:b/>
          <w:color w:val="auto"/>
          <w:sz w:val="24"/>
          <w:lang w:val="en-US"/>
        </w:rPr>
        <w:t xml:space="preserve"> </w:t>
      </w:r>
      <w:r w:rsidR="00094E2C" w:rsidRPr="00E50B2F">
        <w:rPr>
          <w:rFonts w:ascii="Cambria" w:hAnsi="Cambria"/>
          <w:b/>
          <w:color w:val="0070C0"/>
          <w:sz w:val="24"/>
          <w:lang w:val="ru-RU"/>
        </w:rPr>
        <w:t>о</w:t>
      </w:r>
      <w:r w:rsidR="00094E2C" w:rsidRPr="00666FB5">
        <w:rPr>
          <w:rFonts w:ascii="Cambria" w:hAnsi="Cambria"/>
          <w:b/>
          <w:color w:val="auto"/>
          <w:sz w:val="24"/>
          <w:lang w:val="en-US"/>
        </w:rPr>
        <w:t xml:space="preserve"> </w:t>
      </w:r>
      <w:r w:rsidR="00DB3F3A">
        <w:rPr>
          <w:rFonts w:ascii="Cambria" w:hAnsi="Cambria"/>
          <w:b/>
          <w:color w:val="auto"/>
          <w:sz w:val="24"/>
          <w:lang w:val="ru-RU"/>
        </w:rPr>
        <w:t>возмещении</w:t>
      </w:r>
    </w:p>
    <w:p w14:paraId="2164D2BD" w14:textId="6C3183ED" w:rsidR="00AE5B41" w:rsidRPr="00094E2C" w:rsidRDefault="00AE5B41" w:rsidP="00AE5B41">
      <w:pPr>
        <w:rPr>
          <w:rFonts w:ascii="Cambria" w:hAnsi="Cambria"/>
          <w:lang w:val="ru-RU"/>
        </w:rPr>
      </w:pPr>
      <w:r w:rsidRPr="00867C74">
        <w:rPr>
          <w:rFonts w:ascii="Cambria" w:hAnsi="Cambria"/>
        </w:rPr>
        <w:t xml:space="preserve">The </w:t>
      </w:r>
      <w:r w:rsidR="001E1EE5" w:rsidRPr="00867C74">
        <w:rPr>
          <w:rFonts w:ascii="Cambria" w:hAnsi="Cambria"/>
        </w:rPr>
        <w:t>Implementing Partner</w:t>
      </w:r>
      <w:r w:rsidRPr="00867C74">
        <w:rPr>
          <w:rFonts w:ascii="Cambria" w:hAnsi="Cambria"/>
        </w:rPr>
        <w:t xml:space="preserve"> may request re-payment of any amounts disbursed if the Contractor fails to perform the services as described in this Agreement. Repayments will be made immediately by the Contractor in a form determined by the </w:t>
      </w:r>
      <w:r w:rsidR="001E1EE5" w:rsidRPr="00867C74">
        <w:rPr>
          <w:rFonts w:ascii="Cambria" w:hAnsi="Cambria"/>
        </w:rPr>
        <w:t>Implementing Partner</w:t>
      </w:r>
      <w:r w:rsidRPr="00867C74">
        <w:rPr>
          <w:rFonts w:ascii="Cambria" w:hAnsi="Cambria"/>
        </w:rPr>
        <w:t xml:space="preserve"> and confirmed in writing by the </w:t>
      </w:r>
      <w:r w:rsidR="001E1EE5" w:rsidRPr="00867C74">
        <w:rPr>
          <w:rFonts w:ascii="Cambria" w:hAnsi="Cambria"/>
        </w:rPr>
        <w:t>Implementing Partner</w:t>
      </w:r>
      <w:r w:rsidRPr="00867C74">
        <w:rPr>
          <w:rFonts w:ascii="Cambria" w:hAnsi="Cambria"/>
        </w:rPr>
        <w:t xml:space="preserve">, directly to the account of the </w:t>
      </w:r>
      <w:r w:rsidR="001E1EE5" w:rsidRPr="00867C74">
        <w:rPr>
          <w:rFonts w:ascii="Cambria" w:hAnsi="Cambria"/>
        </w:rPr>
        <w:t>Implementing Partner</w:t>
      </w:r>
      <w:r w:rsidR="00094E2C">
        <w:rPr>
          <w:rFonts w:ascii="Cambria" w:hAnsi="Cambria"/>
        </w:rPr>
        <w:t>/</w:t>
      </w:r>
      <w:r w:rsidR="00094E2C" w:rsidRPr="00E50B2F">
        <w:rPr>
          <w:rFonts w:ascii="Cambria" w:hAnsi="Cambria"/>
          <w:color w:val="0070C0"/>
          <w:lang w:val="ru-RU"/>
        </w:rPr>
        <w:t>Партнер</w:t>
      </w:r>
      <w:r w:rsidR="00094E2C" w:rsidRPr="00094E2C">
        <w:rPr>
          <w:rFonts w:ascii="Cambria" w:hAnsi="Cambria"/>
          <w:color w:val="002060"/>
          <w:lang w:val="en-US"/>
        </w:rPr>
        <w:t>-</w:t>
      </w:r>
      <w:r w:rsidR="00094E2C" w:rsidRPr="00E50B2F">
        <w:rPr>
          <w:rFonts w:ascii="Cambria" w:hAnsi="Cambria"/>
          <w:color w:val="0070C0"/>
          <w:lang w:val="ru-RU"/>
        </w:rPr>
        <w:t>исполнитель</w:t>
      </w:r>
      <w:r w:rsidR="00094E2C" w:rsidRPr="00094E2C">
        <w:rPr>
          <w:rFonts w:ascii="Cambria" w:hAnsi="Cambria"/>
          <w:color w:val="002060"/>
          <w:lang w:val="en-US"/>
        </w:rPr>
        <w:t xml:space="preserve"> </w:t>
      </w:r>
      <w:r w:rsidR="00094E2C" w:rsidRPr="00E50B2F">
        <w:rPr>
          <w:rFonts w:ascii="Cambria" w:hAnsi="Cambria"/>
          <w:color w:val="0070C0"/>
          <w:lang w:val="ru-RU"/>
        </w:rPr>
        <w:t>может</w:t>
      </w:r>
      <w:r w:rsidR="00094E2C" w:rsidRPr="00094E2C">
        <w:rPr>
          <w:rFonts w:ascii="Cambria" w:hAnsi="Cambria"/>
          <w:color w:val="002060"/>
          <w:lang w:val="en-US"/>
        </w:rPr>
        <w:t xml:space="preserve"> </w:t>
      </w:r>
      <w:r w:rsidR="00094E2C" w:rsidRPr="00E50B2F">
        <w:rPr>
          <w:rFonts w:ascii="Cambria" w:hAnsi="Cambria"/>
          <w:color w:val="0070C0"/>
          <w:lang w:val="ru-RU"/>
        </w:rPr>
        <w:t>запросить</w:t>
      </w:r>
      <w:r w:rsidR="00094E2C" w:rsidRPr="00094E2C">
        <w:rPr>
          <w:rFonts w:ascii="Cambria" w:hAnsi="Cambria"/>
          <w:color w:val="002060"/>
          <w:lang w:val="en-US"/>
        </w:rPr>
        <w:t xml:space="preserve"> </w:t>
      </w:r>
      <w:r w:rsidR="00094E2C" w:rsidRPr="00E50B2F">
        <w:rPr>
          <w:rFonts w:ascii="Cambria" w:hAnsi="Cambria"/>
          <w:color w:val="0070C0"/>
          <w:lang w:val="ru-RU"/>
        </w:rPr>
        <w:t>возврат</w:t>
      </w:r>
      <w:r w:rsidR="00094E2C" w:rsidRPr="00094E2C">
        <w:rPr>
          <w:rFonts w:ascii="Cambria" w:hAnsi="Cambria"/>
          <w:color w:val="002060"/>
          <w:lang w:val="en-US"/>
        </w:rPr>
        <w:t xml:space="preserve"> </w:t>
      </w:r>
      <w:r w:rsidR="00094E2C" w:rsidRPr="00E50B2F">
        <w:rPr>
          <w:rFonts w:ascii="Cambria" w:hAnsi="Cambria"/>
          <w:color w:val="0070C0"/>
          <w:lang w:val="ru-RU"/>
        </w:rPr>
        <w:t>любых</w:t>
      </w:r>
      <w:r w:rsidR="00094E2C" w:rsidRPr="00094E2C">
        <w:rPr>
          <w:rFonts w:ascii="Cambria" w:hAnsi="Cambria"/>
          <w:color w:val="002060"/>
          <w:lang w:val="en-US"/>
        </w:rPr>
        <w:t xml:space="preserve"> </w:t>
      </w:r>
      <w:r w:rsidR="00094E2C" w:rsidRPr="00E50B2F">
        <w:rPr>
          <w:rFonts w:ascii="Cambria" w:hAnsi="Cambria"/>
          <w:color w:val="0070C0"/>
          <w:lang w:val="ru-RU"/>
        </w:rPr>
        <w:t>выплаченных</w:t>
      </w:r>
      <w:r w:rsidR="00094E2C" w:rsidRPr="00094E2C">
        <w:rPr>
          <w:rFonts w:ascii="Cambria" w:hAnsi="Cambria"/>
          <w:color w:val="002060"/>
          <w:lang w:val="en-US"/>
        </w:rPr>
        <w:t xml:space="preserve"> </w:t>
      </w:r>
      <w:r w:rsidR="00094E2C" w:rsidRPr="00E50B2F">
        <w:rPr>
          <w:rFonts w:ascii="Cambria" w:hAnsi="Cambria"/>
          <w:color w:val="0070C0"/>
          <w:lang w:val="ru-RU"/>
        </w:rPr>
        <w:t>сумм</w:t>
      </w:r>
      <w:r w:rsidR="00094E2C" w:rsidRPr="00094E2C">
        <w:rPr>
          <w:rFonts w:ascii="Cambria" w:hAnsi="Cambria"/>
          <w:color w:val="002060"/>
          <w:lang w:val="en-US"/>
        </w:rPr>
        <w:t xml:space="preserve">, </w:t>
      </w:r>
      <w:r w:rsidR="00094E2C" w:rsidRPr="00E50B2F">
        <w:rPr>
          <w:rFonts w:ascii="Cambria" w:hAnsi="Cambria"/>
          <w:color w:val="0070C0"/>
          <w:lang w:val="ru-RU"/>
        </w:rPr>
        <w:t>если</w:t>
      </w:r>
      <w:r w:rsidR="00094E2C" w:rsidRPr="00094E2C">
        <w:rPr>
          <w:rFonts w:ascii="Cambria" w:hAnsi="Cambria"/>
          <w:color w:val="002060"/>
          <w:lang w:val="en-US"/>
        </w:rPr>
        <w:t xml:space="preserve"> </w:t>
      </w:r>
      <w:r w:rsidR="00094E2C" w:rsidRPr="00E50B2F">
        <w:rPr>
          <w:rFonts w:ascii="Cambria" w:hAnsi="Cambria"/>
          <w:color w:val="0070C0"/>
          <w:lang w:val="ru-RU"/>
        </w:rPr>
        <w:t>Подрядчик</w:t>
      </w:r>
      <w:r w:rsidR="00094E2C" w:rsidRPr="00094E2C">
        <w:rPr>
          <w:rFonts w:ascii="Cambria" w:hAnsi="Cambria"/>
          <w:color w:val="002060"/>
          <w:lang w:val="en-US"/>
        </w:rPr>
        <w:t xml:space="preserve"> </w:t>
      </w:r>
      <w:r w:rsidR="00094E2C" w:rsidRPr="00E50B2F">
        <w:rPr>
          <w:rFonts w:ascii="Cambria" w:hAnsi="Cambria"/>
          <w:color w:val="0070C0"/>
          <w:lang w:val="ru-RU"/>
        </w:rPr>
        <w:t>не</w:t>
      </w:r>
      <w:r w:rsidR="00094E2C" w:rsidRPr="00094E2C">
        <w:rPr>
          <w:rFonts w:ascii="Cambria" w:hAnsi="Cambria"/>
          <w:color w:val="002060"/>
          <w:lang w:val="en-US"/>
        </w:rPr>
        <w:t xml:space="preserve"> </w:t>
      </w:r>
      <w:r w:rsidR="00094E2C" w:rsidRPr="00E50B2F">
        <w:rPr>
          <w:rFonts w:ascii="Cambria" w:hAnsi="Cambria"/>
          <w:color w:val="0070C0"/>
          <w:lang w:val="ru-RU"/>
        </w:rPr>
        <w:t>предоставит</w:t>
      </w:r>
      <w:r w:rsidR="00094E2C" w:rsidRPr="00094E2C">
        <w:rPr>
          <w:rFonts w:ascii="Cambria" w:hAnsi="Cambria"/>
          <w:color w:val="002060"/>
          <w:lang w:val="en-US"/>
        </w:rPr>
        <w:t xml:space="preserve"> </w:t>
      </w:r>
      <w:r w:rsidR="00094E2C" w:rsidRPr="00E50B2F">
        <w:rPr>
          <w:rFonts w:ascii="Cambria" w:hAnsi="Cambria"/>
          <w:color w:val="0070C0"/>
          <w:lang w:val="ru-RU"/>
        </w:rPr>
        <w:t>услуги</w:t>
      </w:r>
      <w:r w:rsidR="00094E2C" w:rsidRPr="00094E2C">
        <w:rPr>
          <w:rFonts w:ascii="Cambria" w:hAnsi="Cambria"/>
          <w:color w:val="002060"/>
          <w:lang w:val="en-US"/>
        </w:rPr>
        <w:t xml:space="preserve">, </w:t>
      </w:r>
      <w:r w:rsidR="00094E2C" w:rsidRPr="00E50B2F">
        <w:rPr>
          <w:rFonts w:ascii="Cambria" w:hAnsi="Cambria"/>
          <w:color w:val="0070C0"/>
          <w:lang w:val="ru-RU"/>
        </w:rPr>
        <w:t>как</w:t>
      </w:r>
      <w:r w:rsidR="00094E2C" w:rsidRPr="00094E2C">
        <w:rPr>
          <w:rFonts w:ascii="Cambria" w:hAnsi="Cambria"/>
          <w:color w:val="002060"/>
          <w:lang w:val="en-US"/>
        </w:rPr>
        <w:t xml:space="preserve"> </w:t>
      </w:r>
      <w:r w:rsidR="00094E2C" w:rsidRPr="00E50B2F">
        <w:rPr>
          <w:rFonts w:ascii="Cambria" w:hAnsi="Cambria"/>
          <w:color w:val="0070C0"/>
          <w:lang w:val="ru-RU"/>
        </w:rPr>
        <w:t>описано</w:t>
      </w:r>
      <w:r w:rsidR="00094E2C" w:rsidRPr="00094E2C">
        <w:rPr>
          <w:rFonts w:ascii="Cambria" w:hAnsi="Cambria"/>
          <w:color w:val="002060"/>
          <w:lang w:val="en-US"/>
        </w:rPr>
        <w:t xml:space="preserve"> </w:t>
      </w:r>
      <w:r w:rsidR="00094E2C" w:rsidRPr="00E50B2F">
        <w:rPr>
          <w:rFonts w:ascii="Cambria" w:hAnsi="Cambria"/>
          <w:color w:val="0070C0"/>
          <w:lang w:val="ru-RU"/>
        </w:rPr>
        <w:t>в</w:t>
      </w:r>
      <w:r w:rsidR="00094E2C" w:rsidRPr="00094E2C">
        <w:rPr>
          <w:rFonts w:ascii="Cambria" w:hAnsi="Cambria"/>
          <w:color w:val="002060"/>
          <w:lang w:val="en-US"/>
        </w:rPr>
        <w:t xml:space="preserve"> </w:t>
      </w:r>
      <w:r w:rsidR="00094E2C" w:rsidRPr="00E50B2F">
        <w:rPr>
          <w:rFonts w:ascii="Cambria" w:hAnsi="Cambria"/>
          <w:color w:val="0070C0"/>
          <w:lang w:val="ru-RU"/>
        </w:rPr>
        <w:t>настоящем</w:t>
      </w:r>
      <w:r w:rsidR="00094E2C" w:rsidRPr="00094E2C">
        <w:rPr>
          <w:rFonts w:ascii="Cambria" w:hAnsi="Cambria"/>
          <w:color w:val="002060"/>
          <w:lang w:val="en-US"/>
        </w:rPr>
        <w:t xml:space="preserve"> </w:t>
      </w:r>
      <w:r w:rsidR="00094E2C" w:rsidRPr="00E50B2F">
        <w:rPr>
          <w:rFonts w:ascii="Cambria" w:hAnsi="Cambria"/>
          <w:color w:val="0070C0"/>
          <w:lang w:val="ru-RU"/>
        </w:rPr>
        <w:t>Соглашении</w:t>
      </w:r>
      <w:r w:rsidR="00094E2C" w:rsidRPr="00094E2C">
        <w:rPr>
          <w:rFonts w:ascii="Cambria" w:hAnsi="Cambria"/>
          <w:color w:val="002060"/>
          <w:lang w:val="en-US"/>
        </w:rPr>
        <w:t xml:space="preserve">. </w:t>
      </w:r>
      <w:r w:rsidR="00094E2C" w:rsidRPr="00E50B2F">
        <w:rPr>
          <w:rFonts w:ascii="Cambria" w:hAnsi="Cambria"/>
          <w:color w:val="0070C0"/>
          <w:lang w:val="ru-RU"/>
        </w:rPr>
        <w:t>Выплаты</w:t>
      </w:r>
      <w:r w:rsidR="00094E2C" w:rsidRPr="00094E2C">
        <w:rPr>
          <w:rFonts w:ascii="Cambria" w:hAnsi="Cambria"/>
          <w:color w:val="002060"/>
          <w:lang w:val="ru-RU"/>
        </w:rPr>
        <w:t xml:space="preserve"> </w:t>
      </w:r>
      <w:r w:rsidR="00094E2C" w:rsidRPr="00E50B2F">
        <w:rPr>
          <w:rFonts w:ascii="Cambria" w:hAnsi="Cambria"/>
          <w:color w:val="0070C0"/>
          <w:lang w:val="ru-RU"/>
        </w:rPr>
        <w:t>будут</w:t>
      </w:r>
      <w:r w:rsidR="00094E2C" w:rsidRPr="00094E2C">
        <w:rPr>
          <w:rFonts w:ascii="Cambria" w:hAnsi="Cambria"/>
          <w:color w:val="002060"/>
          <w:lang w:val="ru-RU"/>
        </w:rPr>
        <w:t xml:space="preserve"> </w:t>
      </w:r>
      <w:r w:rsidR="00094E2C" w:rsidRPr="00E50B2F">
        <w:rPr>
          <w:rFonts w:ascii="Cambria" w:hAnsi="Cambria"/>
          <w:color w:val="0070C0"/>
          <w:lang w:val="ru-RU"/>
        </w:rPr>
        <w:t>производиться</w:t>
      </w:r>
      <w:r w:rsidR="00094E2C" w:rsidRPr="00094E2C">
        <w:rPr>
          <w:rFonts w:ascii="Cambria" w:hAnsi="Cambria"/>
          <w:color w:val="002060"/>
          <w:lang w:val="ru-RU"/>
        </w:rPr>
        <w:t xml:space="preserve"> </w:t>
      </w:r>
      <w:r w:rsidR="00094E2C" w:rsidRPr="00E50B2F">
        <w:rPr>
          <w:rFonts w:ascii="Cambria" w:hAnsi="Cambria"/>
          <w:color w:val="0070C0"/>
          <w:lang w:val="ru-RU"/>
        </w:rPr>
        <w:t>Подрядчиком</w:t>
      </w:r>
      <w:r w:rsidR="00094E2C" w:rsidRPr="00094E2C">
        <w:rPr>
          <w:rFonts w:ascii="Cambria" w:hAnsi="Cambria"/>
          <w:color w:val="002060"/>
          <w:lang w:val="ru-RU"/>
        </w:rPr>
        <w:t xml:space="preserve"> </w:t>
      </w:r>
      <w:r w:rsidR="00094E2C" w:rsidRPr="00E50B2F">
        <w:rPr>
          <w:rFonts w:ascii="Cambria" w:hAnsi="Cambria"/>
          <w:color w:val="0070C0"/>
          <w:lang w:val="ru-RU"/>
        </w:rPr>
        <w:t>немедленно</w:t>
      </w:r>
      <w:r w:rsidR="00094E2C" w:rsidRPr="00094E2C">
        <w:rPr>
          <w:rFonts w:ascii="Cambria" w:hAnsi="Cambria"/>
          <w:color w:val="002060"/>
          <w:lang w:val="ru-RU"/>
        </w:rPr>
        <w:t xml:space="preserve"> </w:t>
      </w:r>
      <w:r w:rsidR="00094E2C" w:rsidRPr="00E50B2F">
        <w:rPr>
          <w:rFonts w:ascii="Cambria" w:hAnsi="Cambria"/>
          <w:color w:val="0070C0"/>
          <w:lang w:val="ru-RU"/>
        </w:rPr>
        <w:t>в</w:t>
      </w:r>
      <w:r w:rsidR="00094E2C" w:rsidRPr="00094E2C">
        <w:rPr>
          <w:rFonts w:ascii="Cambria" w:hAnsi="Cambria"/>
          <w:color w:val="002060"/>
          <w:lang w:val="ru-RU"/>
        </w:rPr>
        <w:t xml:space="preserve"> </w:t>
      </w:r>
      <w:r w:rsidR="00094E2C" w:rsidRPr="00E50B2F">
        <w:rPr>
          <w:rFonts w:ascii="Cambria" w:hAnsi="Cambria"/>
          <w:color w:val="0070C0"/>
          <w:lang w:val="ru-RU"/>
        </w:rPr>
        <w:t>форме</w:t>
      </w:r>
      <w:r w:rsidR="00094E2C" w:rsidRPr="00094E2C">
        <w:rPr>
          <w:rFonts w:ascii="Cambria" w:hAnsi="Cambria"/>
          <w:color w:val="002060"/>
          <w:lang w:val="ru-RU"/>
        </w:rPr>
        <w:t xml:space="preserve">, </w:t>
      </w:r>
      <w:r w:rsidR="00094E2C" w:rsidRPr="00E50B2F">
        <w:rPr>
          <w:rFonts w:ascii="Cambria" w:hAnsi="Cambria"/>
          <w:color w:val="0070C0"/>
          <w:lang w:val="ru-RU"/>
        </w:rPr>
        <w:t>определенной</w:t>
      </w:r>
      <w:r w:rsidR="00094E2C" w:rsidRPr="00094E2C">
        <w:rPr>
          <w:rFonts w:ascii="Cambria" w:hAnsi="Cambria"/>
          <w:color w:val="002060"/>
          <w:lang w:val="ru-RU"/>
        </w:rPr>
        <w:t xml:space="preserve"> </w:t>
      </w:r>
      <w:r w:rsidR="00094E2C" w:rsidRPr="00E50B2F">
        <w:rPr>
          <w:rFonts w:ascii="Cambria" w:hAnsi="Cambria"/>
          <w:color w:val="0070C0"/>
          <w:lang w:val="ru-RU"/>
        </w:rPr>
        <w:t>Партнером</w:t>
      </w:r>
      <w:r w:rsidR="00094E2C" w:rsidRPr="00094E2C">
        <w:rPr>
          <w:rFonts w:ascii="Cambria" w:hAnsi="Cambria"/>
          <w:color w:val="002060"/>
          <w:lang w:val="ru-RU"/>
        </w:rPr>
        <w:t>-</w:t>
      </w:r>
      <w:r w:rsidR="00094E2C" w:rsidRPr="00E50B2F">
        <w:rPr>
          <w:rFonts w:ascii="Cambria" w:hAnsi="Cambria"/>
          <w:color w:val="0070C0"/>
          <w:lang w:val="ru-RU"/>
        </w:rPr>
        <w:t>исполнителем</w:t>
      </w:r>
      <w:r w:rsidR="00094E2C" w:rsidRPr="00094E2C">
        <w:rPr>
          <w:rFonts w:ascii="Cambria" w:hAnsi="Cambria"/>
          <w:color w:val="002060"/>
          <w:lang w:val="ru-RU"/>
        </w:rPr>
        <w:t xml:space="preserve"> </w:t>
      </w:r>
      <w:r w:rsidR="00094E2C" w:rsidRPr="00E50B2F">
        <w:rPr>
          <w:rFonts w:ascii="Cambria" w:hAnsi="Cambria"/>
          <w:color w:val="0070C0"/>
          <w:lang w:val="ru-RU"/>
        </w:rPr>
        <w:t>и</w:t>
      </w:r>
      <w:r w:rsidR="00094E2C" w:rsidRPr="00094E2C">
        <w:rPr>
          <w:rFonts w:ascii="Cambria" w:hAnsi="Cambria"/>
          <w:color w:val="002060"/>
          <w:lang w:val="ru-RU"/>
        </w:rPr>
        <w:t xml:space="preserve"> </w:t>
      </w:r>
      <w:r w:rsidR="00094E2C" w:rsidRPr="00E50B2F">
        <w:rPr>
          <w:rFonts w:ascii="Cambria" w:hAnsi="Cambria"/>
          <w:color w:val="0070C0"/>
          <w:lang w:val="ru-RU"/>
        </w:rPr>
        <w:t>подтвержденной</w:t>
      </w:r>
      <w:r w:rsidR="00094E2C" w:rsidRPr="00094E2C">
        <w:rPr>
          <w:rFonts w:ascii="Cambria" w:hAnsi="Cambria"/>
          <w:color w:val="002060"/>
          <w:lang w:val="ru-RU"/>
        </w:rPr>
        <w:t xml:space="preserve"> </w:t>
      </w:r>
      <w:r w:rsidR="00094E2C" w:rsidRPr="00E50B2F">
        <w:rPr>
          <w:rFonts w:ascii="Cambria" w:hAnsi="Cambria"/>
          <w:color w:val="0070C0"/>
          <w:lang w:val="ru-RU"/>
        </w:rPr>
        <w:t>в</w:t>
      </w:r>
      <w:r w:rsidR="00094E2C" w:rsidRPr="00094E2C">
        <w:rPr>
          <w:rFonts w:ascii="Cambria" w:hAnsi="Cambria"/>
          <w:color w:val="002060"/>
          <w:lang w:val="ru-RU"/>
        </w:rPr>
        <w:t xml:space="preserve"> </w:t>
      </w:r>
      <w:r w:rsidR="00094E2C" w:rsidRPr="00E50B2F">
        <w:rPr>
          <w:rFonts w:ascii="Cambria" w:hAnsi="Cambria"/>
          <w:color w:val="0070C0"/>
          <w:lang w:val="ru-RU"/>
        </w:rPr>
        <w:t>письменной</w:t>
      </w:r>
      <w:r w:rsidR="00094E2C" w:rsidRPr="00094E2C">
        <w:rPr>
          <w:rFonts w:ascii="Cambria" w:hAnsi="Cambria"/>
          <w:color w:val="002060"/>
          <w:lang w:val="ru-RU"/>
        </w:rPr>
        <w:t xml:space="preserve"> </w:t>
      </w:r>
      <w:r w:rsidR="00094E2C" w:rsidRPr="00E50B2F">
        <w:rPr>
          <w:rFonts w:ascii="Cambria" w:hAnsi="Cambria"/>
          <w:color w:val="0070C0"/>
          <w:lang w:val="ru-RU"/>
        </w:rPr>
        <w:t>форме</w:t>
      </w:r>
      <w:r w:rsidR="00094E2C" w:rsidRPr="00094E2C">
        <w:rPr>
          <w:rFonts w:ascii="Cambria" w:hAnsi="Cambria"/>
          <w:color w:val="002060"/>
          <w:lang w:val="ru-RU"/>
        </w:rPr>
        <w:t xml:space="preserve"> </w:t>
      </w:r>
      <w:r w:rsidR="00094E2C" w:rsidRPr="00E50B2F">
        <w:rPr>
          <w:rFonts w:ascii="Cambria" w:hAnsi="Cambria"/>
          <w:color w:val="0070C0"/>
          <w:lang w:val="ru-RU"/>
        </w:rPr>
        <w:t>Партнером</w:t>
      </w:r>
      <w:r w:rsidR="00094E2C" w:rsidRPr="00094E2C">
        <w:rPr>
          <w:rFonts w:ascii="Cambria" w:hAnsi="Cambria"/>
          <w:color w:val="002060"/>
          <w:lang w:val="ru-RU"/>
        </w:rPr>
        <w:t>-</w:t>
      </w:r>
      <w:r w:rsidR="00094E2C" w:rsidRPr="00E50B2F">
        <w:rPr>
          <w:rFonts w:ascii="Cambria" w:hAnsi="Cambria"/>
          <w:color w:val="0070C0"/>
          <w:lang w:val="ru-RU"/>
        </w:rPr>
        <w:t>исполнителем</w:t>
      </w:r>
      <w:r w:rsidR="00094E2C" w:rsidRPr="00094E2C">
        <w:rPr>
          <w:rFonts w:ascii="Cambria" w:hAnsi="Cambria"/>
          <w:color w:val="002060"/>
          <w:lang w:val="ru-RU"/>
        </w:rPr>
        <w:t xml:space="preserve">, </w:t>
      </w:r>
      <w:r w:rsidR="00094E2C" w:rsidRPr="00E50B2F">
        <w:rPr>
          <w:rFonts w:ascii="Cambria" w:hAnsi="Cambria"/>
          <w:color w:val="0070C0"/>
          <w:lang w:val="ru-RU"/>
        </w:rPr>
        <w:t>непосредственно</w:t>
      </w:r>
      <w:r w:rsidR="00094E2C" w:rsidRPr="00094E2C">
        <w:rPr>
          <w:rFonts w:ascii="Cambria" w:hAnsi="Cambria"/>
          <w:color w:val="002060"/>
          <w:lang w:val="ru-RU"/>
        </w:rPr>
        <w:t xml:space="preserve"> </w:t>
      </w:r>
      <w:r w:rsidR="00094E2C" w:rsidRPr="00E50B2F">
        <w:rPr>
          <w:rFonts w:ascii="Cambria" w:hAnsi="Cambria"/>
          <w:color w:val="0070C0"/>
          <w:lang w:val="ru-RU"/>
        </w:rPr>
        <w:t>на</w:t>
      </w:r>
      <w:r w:rsidR="00094E2C" w:rsidRPr="00094E2C">
        <w:rPr>
          <w:rFonts w:ascii="Cambria" w:hAnsi="Cambria"/>
          <w:color w:val="002060"/>
          <w:lang w:val="ru-RU"/>
        </w:rPr>
        <w:t xml:space="preserve"> </w:t>
      </w:r>
      <w:r w:rsidR="00094E2C" w:rsidRPr="00E50B2F">
        <w:rPr>
          <w:rFonts w:ascii="Cambria" w:hAnsi="Cambria"/>
          <w:color w:val="0070C0"/>
          <w:lang w:val="ru-RU"/>
        </w:rPr>
        <w:t>счет</w:t>
      </w:r>
      <w:r w:rsidR="00094E2C" w:rsidRPr="00094E2C">
        <w:rPr>
          <w:rFonts w:ascii="Cambria" w:hAnsi="Cambria"/>
          <w:color w:val="002060"/>
          <w:lang w:val="ru-RU"/>
        </w:rPr>
        <w:t xml:space="preserve"> </w:t>
      </w:r>
      <w:r w:rsidR="00094E2C" w:rsidRPr="00E50B2F">
        <w:rPr>
          <w:rFonts w:ascii="Cambria" w:hAnsi="Cambria"/>
          <w:color w:val="0070C0"/>
          <w:lang w:val="ru-RU"/>
        </w:rPr>
        <w:t>Партнера</w:t>
      </w:r>
      <w:r w:rsidR="00094E2C" w:rsidRPr="00094E2C">
        <w:rPr>
          <w:rFonts w:ascii="Cambria" w:hAnsi="Cambria"/>
          <w:color w:val="002060"/>
          <w:lang w:val="ru-RU"/>
        </w:rPr>
        <w:t>-</w:t>
      </w:r>
      <w:r w:rsidR="00094E2C" w:rsidRPr="00E50B2F">
        <w:rPr>
          <w:rFonts w:ascii="Cambria" w:hAnsi="Cambria"/>
          <w:color w:val="0070C0"/>
          <w:lang w:val="ru-RU"/>
        </w:rPr>
        <w:t>исполнителя</w:t>
      </w:r>
      <w:r w:rsidRPr="00094E2C">
        <w:rPr>
          <w:rFonts w:ascii="Cambria" w:hAnsi="Cambria"/>
          <w:color w:val="002060"/>
          <w:lang w:val="ru-RU"/>
        </w:rPr>
        <w:t>.</w:t>
      </w:r>
    </w:p>
    <w:p w14:paraId="33F56006" w14:textId="5D01BFB3" w:rsidR="00AE5B41" w:rsidRPr="00094E2C" w:rsidRDefault="00AE5B41" w:rsidP="00AE5B41">
      <w:pPr>
        <w:rPr>
          <w:rFonts w:ascii="Cambria" w:hAnsi="Cambria"/>
          <w:lang w:val="ru-RU"/>
        </w:rPr>
      </w:pPr>
      <w:r w:rsidRPr="00094E2C">
        <w:rPr>
          <w:rFonts w:ascii="Cambria" w:hAnsi="Cambria"/>
          <w:lang w:val="ru-RU"/>
        </w:rPr>
        <w:t>(</w:t>
      </w:r>
      <w:r w:rsidR="00292B3E" w:rsidRPr="00867C74">
        <w:rPr>
          <w:rFonts w:ascii="Cambria" w:hAnsi="Cambria"/>
        </w:rPr>
        <w:t>IBAN</w:t>
      </w:r>
      <w:r w:rsidR="00292B3E" w:rsidRPr="00094E2C">
        <w:rPr>
          <w:rFonts w:ascii="Cambria" w:hAnsi="Cambria"/>
          <w:lang w:val="ru-RU"/>
        </w:rPr>
        <w:t xml:space="preserve"> </w:t>
      </w:r>
      <w:r w:rsidR="00292B3E" w:rsidRPr="00867C74">
        <w:rPr>
          <w:rFonts w:ascii="Cambria" w:hAnsi="Cambria"/>
        </w:rPr>
        <w:t>and</w:t>
      </w:r>
      <w:r w:rsidR="00B22240" w:rsidRPr="00094E2C">
        <w:rPr>
          <w:rFonts w:ascii="Cambria" w:hAnsi="Cambria"/>
          <w:lang w:val="ru-RU"/>
        </w:rPr>
        <w:t xml:space="preserve"> </w:t>
      </w:r>
      <w:r w:rsidRPr="00867C74">
        <w:rPr>
          <w:rFonts w:ascii="Cambria" w:hAnsi="Cambria"/>
        </w:rPr>
        <w:t>S</w:t>
      </w:r>
      <w:r w:rsidRPr="00094E2C">
        <w:rPr>
          <w:rFonts w:ascii="Cambria" w:hAnsi="Cambria"/>
          <w:lang w:val="ru-RU"/>
        </w:rPr>
        <w:t>.</w:t>
      </w:r>
      <w:r w:rsidRPr="00867C74">
        <w:rPr>
          <w:rFonts w:ascii="Cambria" w:hAnsi="Cambria"/>
        </w:rPr>
        <w:t>W</w:t>
      </w:r>
      <w:r w:rsidRPr="00094E2C">
        <w:rPr>
          <w:rFonts w:ascii="Cambria" w:hAnsi="Cambria"/>
          <w:lang w:val="ru-RU"/>
        </w:rPr>
        <w:t>.</w:t>
      </w:r>
      <w:r w:rsidRPr="00867C74">
        <w:rPr>
          <w:rFonts w:ascii="Cambria" w:hAnsi="Cambria"/>
        </w:rPr>
        <w:t>I</w:t>
      </w:r>
      <w:r w:rsidRPr="00094E2C">
        <w:rPr>
          <w:rFonts w:ascii="Cambria" w:hAnsi="Cambria"/>
          <w:lang w:val="ru-RU"/>
        </w:rPr>
        <w:t>.</w:t>
      </w:r>
      <w:r w:rsidRPr="00867C74">
        <w:rPr>
          <w:rFonts w:ascii="Cambria" w:hAnsi="Cambria"/>
        </w:rPr>
        <w:t>F</w:t>
      </w:r>
      <w:r w:rsidRPr="00094E2C">
        <w:rPr>
          <w:rFonts w:ascii="Cambria" w:hAnsi="Cambria"/>
          <w:lang w:val="ru-RU"/>
        </w:rPr>
        <w:t>.</w:t>
      </w:r>
      <w:r w:rsidRPr="00867C74">
        <w:rPr>
          <w:rFonts w:ascii="Cambria" w:hAnsi="Cambria"/>
        </w:rPr>
        <w:t>T</w:t>
      </w:r>
      <w:r w:rsidRPr="0090342B">
        <w:rPr>
          <w:rFonts w:ascii="Cambria" w:hAnsi="Cambria"/>
          <w:lang w:val="ru-RU"/>
        </w:rPr>
        <w:t xml:space="preserve">. </w:t>
      </w:r>
      <w:r w:rsidRPr="0090342B">
        <w:rPr>
          <w:rFonts w:ascii="Cambria" w:hAnsi="Cambria"/>
          <w:i/>
        </w:rPr>
        <w:t>PLEASE</w:t>
      </w:r>
      <w:r w:rsidRPr="0090342B">
        <w:rPr>
          <w:rFonts w:ascii="Cambria" w:hAnsi="Cambria"/>
          <w:i/>
          <w:lang w:val="ru-RU"/>
        </w:rPr>
        <w:t xml:space="preserve"> </w:t>
      </w:r>
      <w:r w:rsidRPr="0090342B">
        <w:rPr>
          <w:rFonts w:ascii="Cambria" w:hAnsi="Cambria"/>
          <w:i/>
        </w:rPr>
        <w:t>INSERT</w:t>
      </w:r>
      <w:r w:rsidRPr="0090342B">
        <w:rPr>
          <w:rFonts w:ascii="Cambria" w:hAnsi="Cambria"/>
          <w:i/>
          <w:lang w:val="ru-RU"/>
        </w:rPr>
        <w:t xml:space="preserve"> </w:t>
      </w:r>
      <w:r w:rsidR="00292B3E" w:rsidRPr="0090342B">
        <w:rPr>
          <w:rFonts w:ascii="Cambria" w:hAnsi="Cambria"/>
          <w:i/>
        </w:rPr>
        <w:t>IBAN</w:t>
      </w:r>
      <w:r w:rsidR="00292B3E" w:rsidRPr="0090342B">
        <w:rPr>
          <w:rFonts w:ascii="Cambria" w:hAnsi="Cambria"/>
          <w:i/>
          <w:lang w:val="ru-RU"/>
        </w:rPr>
        <w:t xml:space="preserve"> </w:t>
      </w:r>
      <w:r w:rsidR="00292B3E" w:rsidRPr="0090342B">
        <w:rPr>
          <w:rFonts w:ascii="Cambria" w:hAnsi="Cambria"/>
          <w:i/>
        </w:rPr>
        <w:t>AND</w:t>
      </w:r>
      <w:r w:rsidR="00292B3E" w:rsidRPr="0090342B">
        <w:rPr>
          <w:rFonts w:ascii="Cambria" w:hAnsi="Cambria"/>
          <w:i/>
          <w:lang w:val="ru-RU"/>
        </w:rPr>
        <w:t xml:space="preserve"> </w:t>
      </w:r>
      <w:r w:rsidRPr="0090342B">
        <w:rPr>
          <w:rFonts w:ascii="Cambria" w:hAnsi="Cambria"/>
          <w:i/>
        </w:rPr>
        <w:t>SWIFT</w:t>
      </w:r>
      <w:r w:rsidRPr="0090342B">
        <w:rPr>
          <w:rFonts w:ascii="Cambria" w:hAnsi="Cambria"/>
          <w:i/>
          <w:lang w:val="ru-RU"/>
        </w:rPr>
        <w:t xml:space="preserve"> </w:t>
      </w:r>
      <w:r w:rsidRPr="0090342B">
        <w:rPr>
          <w:rFonts w:ascii="Cambria" w:hAnsi="Cambria"/>
          <w:i/>
        </w:rPr>
        <w:t>CODE</w:t>
      </w:r>
      <w:r w:rsidRPr="0090342B">
        <w:rPr>
          <w:rFonts w:ascii="Cambria" w:hAnsi="Cambria"/>
          <w:lang w:val="ru-RU"/>
        </w:rPr>
        <w:t xml:space="preserve">); </w:t>
      </w:r>
      <w:r w:rsidRPr="0090342B">
        <w:rPr>
          <w:rFonts w:ascii="Cambria" w:hAnsi="Cambria"/>
        </w:rPr>
        <w:t>Account</w:t>
      </w:r>
      <w:r w:rsidRPr="0090342B">
        <w:rPr>
          <w:rFonts w:ascii="Cambria" w:hAnsi="Cambria"/>
          <w:lang w:val="ru-RU"/>
        </w:rPr>
        <w:t xml:space="preserve"> </w:t>
      </w:r>
      <w:r w:rsidRPr="0090342B">
        <w:rPr>
          <w:rFonts w:ascii="Cambria" w:hAnsi="Cambria"/>
          <w:i/>
        </w:rPr>
        <w:t>PLEASE</w:t>
      </w:r>
      <w:r w:rsidRPr="0090342B">
        <w:rPr>
          <w:rFonts w:ascii="Cambria" w:hAnsi="Cambria"/>
          <w:i/>
          <w:lang w:val="ru-RU"/>
        </w:rPr>
        <w:t xml:space="preserve"> </w:t>
      </w:r>
      <w:r w:rsidRPr="0090342B">
        <w:rPr>
          <w:rFonts w:ascii="Cambria" w:hAnsi="Cambria"/>
          <w:i/>
        </w:rPr>
        <w:t>INSERT</w:t>
      </w:r>
      <w:r w:rsidRPr="0090342B">
        <w:rPr>
          <w:rFonts w:ascii="Cambria" w:hAnsi="Cambria"/>
          <w:i/>
          <w:lang w:val="ru-RU"/>
        </w:rPr>
        <w:t xml:space="preserve"> </w:t>
      </w:r>
      <w:r w:rsidRPr="0090342B">
        <w:rPr>
          <w:rFonts w:ascii="Cambria" w:hAnsi="Cambria"/>
          <w:i/>
        </w:rPr>
        <w:t>ACCOUNT</w:t>
      </w:r>
      <w:r w:rsidRPr="0090342B">
        <w:rPr>
          <w:rFonts w:ascii="Cambria" w:hAnsi="Cambria"/>
          <w:i/>
          <w:lang w:val="ru-RU"/>
        </w:rPr>
        <w:t xml:space="preserve"> </w:t>
      </w:r>
      <w:r w:rsidRPr="0090342B">
        <w:rPr>
          <w:rFonts w:ascii="Cambria" w:hAnsi="Cambria"/>
          <w:i/>
        </w:rPr>
        <w:t>NUMBER</w:t>
      </w:r>
      <w:r w:rsidRPr="0090342B">
        <w:rPr>
          <w:rFonts w:ascii="Cambria" w:hAnsi="Cambria"/>
          <w:lang w:val="ru-RU"/>
        </w:rPr>
        <w:t xml:space="preserve">, </w:t>
      </w:r>
      <w:r w:rsidRPr="0090342B">
        <w:rPr>
          <w:rFonts w:ascii="Cambria" w:hAnsi="Cambria"/>
        </w:rPr>
        <w:t>through</w:t>
      </w:r>
      <w:r w:rsidRPr="0090342B">
        <w:rPr>
          <w:rFonts w:ascii="Cambria" w:hAnsi="Cambria"/>
          <w:lang w:val="ru-RU"/>
        </w:rPr>
        <w:t xml:space="preserve"> </w:t>
      </w:r>
      <w:r w:rsidRPr="0090342B">
        <w:rPr>
          <w:rFonts w:ascii="Cambria" w:hAnsi="Cambria"/>
        </w:rPr>
        <w:t>a</w:t>
      </w:r>
      <w:r w:rsidRPr="0090342B">
        <w:rPr>
          <w:rFonts w:ascii="Cambria" w:hAnsi="Cambria"/>
          <w:lang w:val="ru-RU"/>
        </w:rPr>
        <w:t xml:space="preserve"> </w:t>
      </w:r>
      <w:r w:rsidRPr="0090342B">
        <w:rPr>
          <w:rFonts w:ascii="Cambria" w:hAnsi="Cambria"/>
        </w:rPr>
        <w:t>recognized</w:t>
      </w:r>
      <w:r w:rsidRPr="0090342B">
        <w:rPr>
          <w:rFonts w:ascii="Cambria" w:hAnsi="Cambria"/>
          <w:lang w:val="ru-RU"/>
        </w:rPr>
        <w:t xml:space="preserve"> </w:t>
      </w:r>
      <w:r w:rsidRPr="0090342B">
        <w:rPr>
          <w:rFonts w:ascii="Cambria" w:hAnsi="Cambria"/>
        </w:rPr>
        <w:t>international</w:t>
      </w:r>
      <w:r w:rsidRPr="0090342B">
        <w:rPr>
          <w:rFonts w:ascii="Cambria" w:hAnsi="Cambria"/>
          <w:lang w:val="ru-RU"/>
        </w:rPr>
        <w:t xml:space="preserve"> </w:t>
      </w:r>
      <w:r w:rsidRPr="0090342B">
        <w:rPr>
          <w:rFonts w:ascii="Cambria" w:hAnsi="Cambria"/>
        </w:rPr>
        <w:t>Bank</w:t>
      </w:r>
      <w:r w:rsidRPr="0090342B">
        <w:rPr>
          <w:rFonts w:ascii="Cambria" w:hAnsi="Cambria"/>
          <w:lang w:val="ru-RU"/>
        </w:rPr>
        <w:t xml:space="preserve"> </w:t>
      </w:r>
      <w:r w:rsidRPr="0090342B">
        <w:rPr>
          <w:rFonts w:ascii="Cambria" w:hAnsi="Cambria"/>
        </w:rPr>
        <w:t>in</w:t>
      </w:r>
      <w:r w:rsidRPr="0090342B">
        <w:rPr>
          <w:rFonts w:ascii="Cambria" w:hAnsi="Cambria"/>
          <w:lang w:val="ru-RU"/>
        </w:rPr>
        <w:t xml:space="preserve"> </w:t>
      </w:r>
      <w:r w:rsidRPr="0090342B">
        <w:rPr>
          <w:rFonts w:ascii="Cambria" w:hAnsi="Cambria"/>
          <w:i/>
        </w:rPr>
        <w:t>COUNTRY</w:t>
      </w:r>
      <w:r w:rsidRPr="0090342B">
        <w:rPr>
          <w:rFonts w:ascii="Cambria" w:hAnsi="Cambria"/>
          <w:i/>
          <w:lang w:val="ru-RU"/>
        </w:rPr>
        <w:t xml:space="preserve"> </w:t>
      </w:r>
      <w:r w:rsidRPr="0090342B">
        <w:rPr>
          <w:rFonts w:ascii="Cambria" w:hAnsi="Cambria"/>
          <w:i/>
        </w:rPr>
        <w:t>NAME</w:t>
      </w:r>
      <w:r w:rsidR="00094E2C" w:rsidRPr="0090342B">
        <w:rPr>
          <w:rFonts w:ascii="Cambria" w:hAnsi="Cambria"/>
          <w:i/>
          <w:lang w:val="ru-RU"/>
        </w:rPr>
        <w:t>/</w:t>
      </w:r>
      <w:r w:rsidR="00094E2C" w:rsidRPr="0090342B">
        <w:rPr>
          <w:rFonts w:ascii="Cambria" w:hAnsi="Cambria"/>
          <w:color w:val="auto"/>
          <w:lang w:val="ru-RU"/>
        </w:rPr>
        <w:t xml:space="preserve"> </w:t>
      </w:r>
      <w:r w:rsidR="00094E2C" w:rsidRPr="0090342B">
        <w:rPr>
          <w:rFonts w:ascii="Cambria" w:hAnsi="Cambria"/>
          <w:color w:val="002060"/>
        </w:rPr>
        <w:t>IBAN</w:t>
      </w:r>
      <w:r w:rsidR="00094E2C" w:rsidRPr="0090342B">
        <w:rPr>
          <w:rFonts w:ascii="Cambria" w:hAnsi="Cambria"/>
          <w:color w:val="002060"/>
          <w:lang w:val="ru-RU"/>
        </w:rPr>
        <w:t xml:space="preserve"> </w:t>
      </w:r>
      <w:r w:rsidR="00094E2C" w:rsidRPr="0090342B">
        <w:rPr>
          <w:rFonts w:ascii="Cambria" w:hAnsi="Cambria"/>
          <w:color w:val="0070C0"/>
          <w:lang w:val="ru-RU"/>
        </w:rPr>
        <w:t>И</w:t>
      </w:r>
      <w:r w:rsidR="00094E2C" w:rsidRPr="0090342B">
        <w:rPr>
          <w:rFonts w:ascii="Cambria" w:hAnsi="Cambria"/>
          <w:color w:val="002060"/>
          <w:lang w:val="ru-RU"/>
        </w:rPr>
        <w:t xml:space="preserve"> </w:t>
      </w:r>
      <w:r w:rsidR="00094E2C" w:rsidRPr="0090342B">
        <w:rPr>
          <w:rFonts w:ascii="Cambria" w:hAnsi="Cambria"/>
          <w:color w:val="002060"/>
        </w:rPr>
        <w:t>SWIFT</w:t>
      </w:r>
      <w:r w:rsidR="00094E2C" w:rsidRPr="0090342B">
        <w:rPr>
          <w:rFonts w:ascii="Cambria" w:hAnsi="Cambria"/>
          <w:color w:val="002060"/>
          <w:lang w:val="ru-RU"/>
        </w:rPr>
        <w:t xml:space="preserve"> </w:t>
      </w:r>
      <w:r w:rsidR="00094E2C" w:rsidRPr="0090342B">
        <w:rPr>
          <w:rFonts w:ascii="Cambria" w:hAnsi="Cambria"/>
          <w:i/>
          <w:color w:val="0070C0"/>
          <w:lang w:val="ru-RU"/>
        </w:rPr>
        <w:t>ПОЖАЛУЙСТА</w:t>
      </w:r>
      <w:r w:rsidR="00094E2C" w:rsidRPr="0090342B">
        <w:rPr>
          <w:rFonts w:ascii="Cambria" w:hAnsi="Cambria"/>
          <w:i/>
          <w:color w:val="002060"/>
          <w:lang w:val="ru-RU"/>
        </w:rPr>
        <w:t xml:space="preserve">, </w:t>
      </w:r>
      <w:r w:rsidR="00094E2C" w:rsidRPr="0090342B">
        <w:rPr>
          <w:rFonts w:ascii="Cambria" w:hAnsi="Cambria"/>
          <w:i/>
          <w:color w:val="0070C0"/>
          <w:lang w:val="ru-RU"/>
        </w:rPr>
        <w:t>ВСТАВЬТЕ</w:t>
      </w:r>
      <w:r w:rsidR="00094E2C" w:rsidRPr="0090342B">
        <w:rPr>
          <w:rFonts w:ascii="Cambria" w:hAnsi="Cambria"/>
          <w:i/>
          <w:color w:val="002060"/>
          <w:lang w:val="ru-RU"/>
        </w:rPr>
        <w:t xml:space="preserve"> </w:t>
      </w:r>
      <w:r w:rsidR="00094E2C" w:rsidRPr="0090342B">
        <w:rPr>
          <w:rFonts w:ascii="Cambria" w:hAnsi="Cambria"/>
          <w:i/>
          <w:color w:val="002060"/>
        </w:rPr>
        <w:t>IBAN</w:t>
      </w:r>
      <w:r w:rsidR="00094E2C" w:rsidRPr="0090342B">
        <w:rPr>
          <w:rFonts w:ascii="Cambria" w:hAnsi="Cambria"/>
          <w:i/>
          <w:color w:val="002060"/>
          <w:lang w:val="ru-RU"/>
        </w:rPr>
        <w:t xml:space="preserve"> </w:t>
      </w:r>
      <w:r w:rsidR="00094E2C" w:rsidRPr="0090342B">
        <w:rPr>
          <w:rFonts w:ascii="Cambria" w:hAnsi="Cambria"/>
          <w:i/>
          <w:color w:val="0070C0"/>
          <w:lang w:val="ru-RU"/>
        </w:rPr>
        <w:t>И</w:t>
      </w:r>
      <w:r w:rsidR="00094E2C" w:rsidRPr="0090342B">
        <w:rPr>
          <w:rFonts w:ascii="Cambria" w:hAnsi="Cambria"/>
          <w:i/>
          <w:color w:val="002060"/>
          <w:lang w:val="ru-RU"/>
        </w:rPr>
        <w:t xml:space="preserve"> </w:t>
      </w:r>
      <w:r w:rsidR="00094E2C" w:rsidRPr="0090342B">
        <w:rPr>
          <w:rFonts w:ascii="Cambria" w:hAnsi="Cambria"/>
          <w:i/>
          <w:color w:val="002060"/>
        </w:rPr>
        <w:t>SWIFT</w:t>
      </w:r>
      <w:r w:rsidR="00094E2C" w:rsidRPr="0090342B">
        <w:rPr>
          <w:rFonts w:ascii="Cambria" w:hAnsi="Cambria"/>
          <w:i/>
          <w:color w:val="002060"/>
          <w:lang w:val="ru-RU"/>
        </w:rPr>
        <w:t xml:space="preserve"> </w:t>
      </w:r>
      <w:r w:rsidR="00094E2C" w:rsidRPr="0090342B">
        <w:rPr>
          <w:rFonts w:ascii="Cambria" w:hAnsi="Cambria"/>
          <w:i/>
          <w:color w:val="0070C0"/>
          <w:lang w:val="ru-RU"/>
        </w:rPr>
        <w:t>КОД</w:t>
      </w:r>
      <w:r w:rsidR="00094E2C" w:rsidRPr="0090342B">
        <w:rPr>
          <w:rFonts w:ascii="Cambria" w:hAnsi="Cambria"/>
          <w:color w:val="002060"/>
          <w:lang w:val="ru-RU"/>
        </w:rPr>
        <w:t xml:space="preserve">); </w:t>
      </w:r>
      <w:r w:rsidR="00094E2C" w:rsidRPr="0090342B">
        <w:rPr>
          <w:rFonts w:ascii="Cambria" w:hAnsi="Cambria"/>
          <w:color w:val="0070C0"/>
          <w:lang w:val="ru-RU"/>
        </w:rPr>
        <w:t>Счет</w:t>
      </w:r>
      <w:r w:rsidR="00094E2C" w:rsidRPr="0090342B">
        <w:rPr>
          <w:rFonts w:ascii="Cambria" w:hAnsi="Cambria"/>
          <w:color w:val="002060"/>
          <w:lang w:val="ru-RU"/>
        </w:rPr>
        <w:t xml:space="preserve"> </w:t>
      </w:r>
      <w:r w:rsidR="00094E2C" w:rsidRPr="0090342B">
        <w:rPr>
          <w:rFonts w:ascii="Cambria" w:hAnsi="Cambria"/>
          <w:i/>
          <w:color w:val="0070C0"/>
          <w:lang w:val="ru-RU"/>
        </w:rPr>
        <w:t>ПОЖАЛУЙСТА</w:t>
      </w:r>
      <w:r w:rsidR="00094E2C" w:rsidRPr="0090342B">
        <w:rPr>
          <w:rFonts w:ascii="Cambria" w:hAnsi="Cambria"/>
          <w:i/>
          <w:color w:val="002060"/>
          <w:lang w:val="ru-RU"/>
        </w:rPr>
        <w:t xml:space="preserve">, </w:t>
      </w:r>
      <w:r w:rsidR="00094E2C" w:rsidRPr="0090342B">
        <w:rPr>
          <w:rFonts w:ascii="Cambria" w:hAnsi="Cambria"/>
          <w:i/>
          <w:color w:val="0070C0"/>
          <w:lang w:val="ru-RU"/>
        </w:rPr>
        <w:t>ВСТАВЬТЕ</w:t>
      </w:r>
      <w:r w:rsidR="00094E2C" w:rsidRPr="0090342B">
        <w:rPr>
          <w:rFonts w:ascii="Cambria" w:hAnsi="Cambria"/>
          <w:i/>
          <w:color w:val="002060"/>
          <w:lang w:val="ru-RU"/>
        </w:rPr>
        <w:t xml:space="preserve"> </w:t>
      </w:r>
      <w:r w:rsidR="00094E2C" w:rsidRPr="0090342B">
        <w:rPr>
          <w:rFonts w:ascii="Cambria" w:hAnsi="Cambria"/>
          <w:i/>
          <w:color w:val="0070C0"/>
          <w:lang w:val="ru-RU"/>
        </w:rPr>
        <w:t>НОМЕР</w:t>
      </w:r>
      <w:r w:rsidR="00094E2C" w:rsidRPr="0090342B">
        <w:rPr>
          <w:rFonts w:ascii="Cambria" w:hAnsi="Cambria"/>
          <w:i/>
          <w:color w:val="002060"/>
          <w:lang w:val="ru-RU"/>
        </w:rPr>
        <w:t xml:space="preserve"> </w:t>
      </w:r>
      <w:r w:rsidR="00094E2C" w:rsidRPr="0090342B">
        <w:rPr>
          <w:rFonts w:ascii="Cambria" w:hAnsi="Cambria"/>
          <w:i/>
          <w:color w:val="0070C0"/>
          <w:lang w:val="ru-RU"/>
        </w:rPr>
        <w:t>СЧЕТА</w:t>
      </w:r>
      <w:r w:rsidR="00094E2C" w:rsidRPr="0090342B">
        <w:rPr>
          <w:rFonts w:ascii="Cambria" w:hAnsi="Cambria"/>
          <w:i/>
          <w:color w:val="002060"/>
          <w:lang w:val="ru-RU"/>
        </w:rPr>
        <w:t xml:space="preserve"> </w:t>
      </w:r>
      <w:r w:rsidR="00094E2C" w:rsidRPr="0090342B">
        <w:rPr>
          <w:rFonts w:ascii="Cambria" w:hAnsi="Cambria"/>
          <w:color w:val="0070C0"/>
          <w:lang w:val="ru-RU"/>
        </w:rPr>
        <w:t>через</w:t>
      </w:r>
      <w:r w:rsidR="00094E2C" w:rsidRPr="0090342B">
        <w:rPr>
          <w:rFonts w:ascii="Cambria" w:hAnsi="Cambria"/>
          <w:color w:val="002060"/>
          <w:lang w:val="ru-RU"/>
        </w:rPr>
        <w:t xml:space="preserve"> </w:t>
      </w:r>
      <w:r w:rsidR="00094E2C" w:rsidRPr="0090342B">
        <w:rPr>
          <w:rFonts w:ascii="Cambria" w:hAnsi="Cambria"/>
          <w:color w:val="0070C0"/>
          <w:lang w:val="ru-RU"/>
        </w:rPr>
        <w:t>признанный</w:t>
      </w:r>
      <w:r w:rsidR="00094E2C" w:rsidRPr="0090342B">
        <w:rPr>
          <w:rFonts w:ascii="Cambria" w:hAnsi="Cambria"/>
          <w:color w:val="002060"/>
          <w:lang w:val="ru-RU"/>
        </w:rPr>
        <w:t xml:space="preserve"> </w:t>
      </w:r>
      <w:r w:rsidR="00094E2C" w:rsidRPr="0090342B">
        <w:rPr>
          <w:rFonts w:ascii="Cambria" w:hAnsi="Cambria"/>
          <w:color w:val="0070C0"/>
          <w:lang w:val="ru-RU"/>
        </w:rPr>
        <w:t>международный</w:t>
      </w:r>
      <w:r w:rsidR="00094E2C" w:rsidRPr="0090342B">
        <w:rPr>
          <w:rFonts w:ascii="Cambria" w:hAnsi="Cambria"/>
          <w:color w:val="002060"/>
          <w:lang w:val="ru-RU"/>
        </w:rPr>
        <w:t xml:space="preserve"> </w:t>
      </w:r>
      <w:r w:rsidR="00094E2C" w:rsidRPr="0090342B">
        <w:rPr>
          <w:rFonts w:ascii="Cambria" w:hAnsi="Cambria"/>
          <w:color w:val="0070C0"/>
          <w:lang w:val="ru-RU"/>
        </w:rPr>
        <w:t>банк</w:t>
      </w:r>
      <w:r w:rsidR="00094E2C" w:rsidRPr="0090342B">
        <w:rPr>
          <w:rFonts w:ascii="Cambria" w:hAnsi="Cambria"/>
          <w:color w:val="002060"/>
          <w:lang w:val="ru-RU"/>
        </w:rPr>
        <w:t xml:space="preserve"> </w:t>
      </w:r>
      <w:r w:rsidR="00094E2C" w:rsidRPr="0090342B">
        <w:rPr>
          <w:rFonts w:ascii="Cambria" w:hAnsi="Cambria"/>
          <w:color w:val="0070C0"/>
          <w:lang w:val="ru-RU"/>
        </w:rPr>
        <w:t>в</w:t>
      </w:r>
      <w:r w:rsidR="00094E2C" w:rsidRPr="0090342B">
        <w:rPr>
          <w:rFonts w:ascii="Cambria" w:hAnsi="Cambria"/>
          <w:color w:val="002060"/>
          <w:lang w:val="ru-RU"/>
        </w:rPr>
        <w:t xml:space="preserve"> </w:t>
      </w:r>
      <w:r w:rsidR="00094E2C" w:rsidRPr="0090342B">
        <w:rPr>
          <w:rFonts w:ascii="Cambria" w:hAnsi="Cambria"/>
          <w:i/>
          <w:color w:val="0070C0"/>
          <w:lang w:val="ru-RU"/>
        </w:rPr>
        <w:t>НАЗВАНИЕ</w:t>
      </w:r>
      <w:r w:rsidR="00094E2C" w:rsidRPr="0090342B">
        <w:rPr>
          <w:rFonts w:ascii="Cambria" w:hAnsi="Cambria"/>
          <w:i/>
          <w:color w:val="002060"/>
          <w:lang w:val="ru-RU"/>
        </w:rPr>
        <w:t xml:space="preserve"> </w:t>
      </w:r>
      <w:r w:rsidR="00094E2C" w:rsidRPr="0090342B">
        <w:rPr>
          <w:rFonts w:ascii="Cambria" w:hAnsi="Cambria"/>
          <w:i/>
          <w:color w:val="0070C0"/>
          <w:lang w:val="ru-RU"/>
        </w:rPr>
        <w:t>СТРАНЫ</w:t>
      </w:r>
      <w:r w:rsidRPr="0090342B">
        <w:rPr>
          <w:rFonts w:ascii="Cambria" w:hAnsi="Cambria"/>
          <w:lang w:val="ru-RU"/>
        </w:rPr>
        <w:t>.</w:t>
      </w:r>
    </w:p>
    <w:p w14:paraId="677184F8" w14:textId="77777777" w:rsidR="00AE5B41" w:rsidRPr="00094E2C" w:rsidRDefault="00AE5B41" w:rsidP="00AE5B41">
      <w:pPr>
        <w:rPr>
          <w:rFonts w:ascii="Cambria" w:hAnsi="Cambria"/>
          <w:lang w:val="ru-RU"/>
        </w:rPr>
      </w:pPr>
    </w:p>
    <w:p w14:paraId="0907002E" w14:textId="6621A35C" w:rsidR="00AE5B41" w:rsidRPr="00867C74" w:rsidRDefault="00AE5B41" w:rsidP="00AE5B41">
      <w:pPr>
        <w:rPr>
          <w:rFonts w:ascii="Cambria" w:hAnsi="Cambria"/>
          <w:b/>
          <w:sz w:val="24"/>
        </w:rPr>
      </w:pPr>
      <w:r w:rsidRPr="00867C74">
        <w:rPr>
          <w:rFonts w:ascii="Cambria" w:hAnsi="Cambria"/>
          <w:b/>
          <w:sz w:val="24"/>
        </w:rPr>
        <w:t>40.</w:t>
      </w:r>
      <w:r w:rsidR="003929E1" w:rsidRPr="00867C74">
        <w:rPr>
          <w:rFonts w:ascii="Cambria" w:hAnsi="Cambria"/>
          <w:b/>
          <w:sz w:val="24"/>
        </w:rPr>
        <w:tab/>
        <w:t>Contractor’s Care of the Works</w:t>
      </w:r>
      <w:r w:rsidR="00094E2C">
        <w:rPr>
          <w:rFonts w:ascii="Cambria" w:hAnsi="Cambria"/>
          <w:b/>
          <w:sz w:val="24"/>
        </w:rPr>
        <w:t>/</w:t>
      </w:r>
      <w:r w:rsidR="00094E2C" w:rsidRPr="00E50B2F">
        <w:rPr>
          <w:rFonts w:ascii="Cambria" w:hAnsi="Cambria"/>
          <w:b/>
          <w:color w:val="auto"/>
          <w:sz w:val="24"/>
          <w:lang w:val="en-US"/>
        </w:rPr>
        <w:t xml:space="preserve"> </w:t>
      </w:r>
      <w:r w:rsidR="00094E2C" w:rsidRPr="00E50B2F">
        <w:rPr>
          <w:rFonts w:ascii="Cambria" w:hAnsi="Cambria"/>
          <w:b/>
          <w:color w:val="0070C0"/>
          <w:sz w:val="24"/>
          <w:lang w:val="ru-RU"/>
        </w:rPr>
        <w:t>Наблюдение</w:t>
      </w:r>
      <w:r w:rsidR="00094E2C" w:rsidRPr="00E50B2F">
        <w:rPr>
          <w:rFonts w:ascii="Cambria" w:hAnsi="Cambria"/>
          <w:b/>
          <w:color w:val="002060"/>
          <w:sz w:val="24"/>
          <w:lang w:val="en-US"/>
        </w:rPr>
        <w:t xml:space="preserve"> </w:t>
      </w:r>
      <w:r w:rsidR="00094E2C" w:rsidRPr="00E50B2F">
        <w:rPr>
          <w:rFonts w:ascii="Cambria" w:hAnsi="Cambria"/>
          <w:b/>
          <w:color w:val="0070C0"/>
          <w:sz w:val="24"/>
          <w:lang w:val="ru-RU"/>
        </w:rPr>
        <w:t>Подрядчика</w:t>
      </w:r>
      <w:r w:rsidR="00094E2C" w:rsidRPr="00E50B2F">
        <w:rPr>
          <w:rFonts w:ascii="Cambria" w:hAnsi="Cambria"/>
          <w:b/>
          <w:color w:val="002060"/>
          <w:sz w:val="24"/>
          <w:lang w:val="en-US"/>
        </w:rPr>
        <w:t xml:space="preserve"> </w:t>
      </w:r>
      <w:r w:rsidR="00094E2C" w:rsidRPr="00E50B2F">
        <w:rPr>
          <w:rFonts w:ascii="Cambria" w:hAnsi="Cambria"/>
          <w:b/>
          <w:color w:val="0070C0"/>
          <w:sz w:val="24"/>
          <w:lang w:val="ru-RU"/>
        </w:rPr>
        <w:t>за</w:t>
      </w:r>
      <w:r w:rsidR="00094E2C" w:rsidRPr="00E50B2F">
        <w:rPr>
          <w:rFonts w:ascii="Cambria" w:hAnsi="Cambria"/>
          <w:b/>
          <w:color w:val="002060"/>
          <w:sz w:val="24"/>
          <w:lang w:val="en-US"/>
        </w:rPr>
        <w:t xml:space="preserve"> </w:t>
      </w:r>
      <w:r w:rsidR="00094E2C" w:rsidRPr="00E50B2F">
        <w:rPr>
          <w:rFonts w:ascii="Cambria" w:hAnsi="Cambria"/>
          <w:b/>
          <w:color w:val="0070C0"/>
          <w:sz w:val="24"/>
          <w:lang w:val="ru-RU"/>
        </w:rPr>
        <w:t>работами</w:t>
      </w:r>
    </w:p>
    <w:p w14:paraId="6C9E8F45" w14:textId="28EFABC8" w:rsidR="00AE5B41" w:rsidRPr="00094E2C" w:rsidRDefault="00AE5B41" w:rsidP="00AE5B41">
      <w:pPr>
        <w:rPr>
          <w:rFonts w:ascii="Cambria" w:hAnsi="Cambria"/>
          <w:lang w:val="ru-RU"/>
        </w:rPr>
      </w:pPr>
      <w:r w:rsidRPr="00867C74">
        <w:rPr>
          <w:rFonts w:ascii="Cambria" w:hAnsi="Cambria"/>
        </w:rPr>
        <w:t>The Contractor shall take full responsibility for the Care of the Works from the Commencement Date until the date of the Completion certificate. If any loss or damage happens to the Works during the above period, the Contractor shall rectify such loss or damage at his own cost so that the Works conform to the Contract</w:t>
      </w:r>
      <w:r w:rsidR="00094E2C">
        <w:rPr>
          <w:rFonts w:ascii="Cambria" w:hAnsi="Cambria"/>
        </w:rPr>
        <w:t>/</w:t>
      </w:r>
      <w:r w:rsidR="00094E2C" w:rsidRPr="00E50B2F">
        <w:rPr>
          <w:rFonts w:ascii="Cambria" w:hAnsi="Cambria"/>
          <w:color w:val="0070C0"/>
          <w:lang w:val="ru-RU"/>
        </w:rPr>
        <w:t>Подрядчик</w:t>
      </w:r>
      <w:r w:rsidR="00094E2C" w:rsidRPr="00094E2C">
        <w:rPr>
          <w:rFonts w:ascii="Cambria" w:hAnsi="Cambria"/>
          <w:color w:val="002060"/>
          <w:lang w:val="en-US"/>
        </w:rPr>
        <w:t xml:space="preserve"> </w:t>
      </w:r>
      <w:r w:rsidR="00094E2C" w:rsidRPr="00E50B2F">
        <w:rPr>
          <w:rFonts w:ascii="Cambria" w:hAnsi="Cambria"/>
          <w:color w:val="0070C0"/>
          <w:lang w:val="ru-RU"/>
        </w:rPr>
        <w:t>несет</w:t>
      </w:r>
      <w:r w:rsidR="00094E2C" w:rsidRPr="00094E2C">
        <w:rPr>
          <w:rFonts w:ascii="Cambria" w:hAnsi="Cambria"/>
          <w:color w:val="002060"/>
          <w:lang w:val="en-US"/>
        </w:rPr>
        <w:t xml:space="preserve"> </w:t>
      </w:r>
      <w:r w:rsidR="00094E2C" w:rsidRPr="00E50B2F">
        <w:rPr>
          <w:rFonts w:ascii="Cambria" w:hAnsi="Cambria"/>
          <w:color w:val="0070C0"/>
          <w:lang w:val="ru-RU"/>
        </w:rPr>
        <w:t>полную</w:t>
      </w:r>
      <w:r w:rsidR="00094E2C" w:rsidRPr="00094E2C">
        <w:rPr>
          <w:rFonts w:ascii="Cambria" w:hAnsi="Cambria"/>
          <w:color w:val="002060"/>
          <w:lang w:val="en-US"/>
        </w:rPr>
        <w:t xml:space="preserve"> </w:t>
      </w:r>
      <w:r w:rsidR="00094E2C" w:rsidRPr="00E50B2F">
        <w:rPr>
          <w:rFonts w:ascii="Cambria" w:hAnsi="Cambria"/>
          <w:color w:val="0070C0"/>
          <w:lang w:val="ru-RU"/>
        </w:rPr>
        <w:t>ответственность</w:t>
      </w:r>
      <w:r w:rsidR="00094E2C" w:rsidRPr="00094E2C">
        <w:rPr>
          <w:rFonts w:ascii="Cambria" w:hAnsi="Cambria"/>
          <w:color w:val="002060"/>
          <w:lang w:val="en-US"/>
        </w:rPr>
        <w:t xml:space="preserve"> </w:t>
      </w:r>
      <w:r w:rsidR="00094E2C" w:rsidRPr="00E50B2F">
        <w:rPr>
          <w:rFonts w:ascii="Cambria" w:hAnsi="Cambria"/>
          <w:color w:val="0070C0"/>
          <w:lang w:val="ru-RU"/>
        </w:rPr>
        <w:t>за</w:t>
      </w:r>
      <w:r w:rsidR="00094E2C" w:rsidRPr="00094E2C">
        <w:rPr>
          <w:rFonts w:ascii="Cambria" w:hAnsi="Cambria"/>
          <w:color w:val="002060"/>
          <w:lang w:val="en-US"/>
        </w:rPr>
        <w:t xml:space="preserve"> </w:t>
      </w:r>
      <w:r w:rsidR="00094E2C" w:rsidRPr="00E50B2F">
        <w:rPr>
          <w:rFonts w:ascii="Cambria" w:hAnsi="Cambria"/>
          <w:color w:val="0070C0"/>
          <w:lang w:val="ru-RU"/>
        </w:rPr>
        <w:t>наблюдение</w:t>
      </w:r>
      <w:r w:rsidR="00094E2C" w:rsidRPr="00094E2C">
        <w:rPr>
          <w:rFonts w:ascii="Cambria" w:hAnsi="Cambria"/>
          <w:color w:val="002060"/>
          <w:lang w:val="en-US"/>
        </w:rPr>
        <w:t xml:space="preserve"> </w:t>
      </w:r>
      <w:r w:rsidR="00094E2C" w:rsidRPr="00E50B2F">
        <w:rPr>
          <w:rFonts w:ascii="Cambria" w:hAnsi="Cambria"/>
          <w:color w:val="0070C0"/>
          <w:lang w:val="ru-RU"/>
        </w:rPr>
        <w:t>за</w:t>
      </w:r>
      <w:r w:rsidR="00094E2C" w:rsidRPr="00094E2C">
        <w:rPr>
          <w:rFonts w:ascii="Cambria" w:hAnsi="Cambria"/>
          <w:color w:val="002060"/>
          <w:lang w:val="en-US"/>
        </w:rPr>
        <w:t xml:space="preserve"> </w:t>
      </w:r>
      <w:r w:rsidR="00094E2C" w:rsidRPr="00E50B2F">
        <w:rPr>
          <w:rFonts w:ascii="Cambria" w:hAnsi="Cambria"/>
          <w:color w:val="0070C0"/>
          <w:lang w:val="ru-RU"/>
        </w:rPr>
        <w:t>Работами</w:t>
      </w:r>
      <w:r w:rsidR="00094E2C" w:rsidRPr="00094E2C">
        <w:rPr>
          <w:rFonts w:ascii="Cambria" w:hAnsi="Cambria"/>
          <w:color w:val="002060"/>
          <w:lang w:val="en-US"/>
        </w:rPr>
        <w:t xml:space="preserve"> </w:t>
      </w:r>
      <w:r w:rsidR="00094E2C" w:rsidRPr="00E50B2F">
        <w:rPr>
          <w:rFonts w:ascii="Cambria" w:hAnsi="Cambria"/>
          <w:color w:val="0070C0"/>
          <w:lang w:val="ru-RU"/>
        </w:rPr>
        <w:t>с</w:t>
      </w:r>
      <w:r w:rsidR="00094E2C" w:rsidRPr="00094E2C">
        <w:rPr>
          <w:rFonts w:ascii="Cambria" w:hAnsi="Cambria"/>
          <w:color w:val="002060"/>
          <w:lang w:val="en-US"/>
        </w:rPr>
        <w:t xml:space="preserve"> </w:t>
      </w:r>
      <w:r w:rsidR="00094E2C" w:rsidRPr="00E50B2F">
        <w:rPr>
          <w:rFonts w:ascii="Cambria" w:hAnsi="Cambria"/>
          <w:color w:val="0070C0"/>
          <w:lang w:val="ru-RU"/>
        </w:rPr>
        <w:t>даты</w:t>
      </w:r>
      <w:r w:rsidR="00094E2C" w:rsidRPr="00094E2C">
        <w:rPr>
          <w:rFonts w:ascii="Cambria" w:hAnsi="Cambria"/>
          <w:color w:val="002060"/>
          <w:lang w:val="en-US"/>
        </w:rPr>
        <w:t xml:space="preserve"> </w:t>
      </w:r>
      <w:r w:rsidR="00094E2C" w:rsidRPr="00E50B2F">
        <w:rPr>
          <w:rFonts w:ascii="Cambria" w:hAnsi="Cambria"/>
          <w:color w:val="0070C0"/>
          <w:lang w:val="ru-RU"/>
        </w:rPr>
        <w:t>начала</w:t>
      </w:r>
      <w:r w:rsidR="00094E2C" w:rsidRPr="00094E2C">
        <w:rPr>
          <w:rFonts w:ascii="Cambria" w:hAnsi="Cambria"/>
          <w:color w:val="002060"/>
          <w:lang w:val="en-US"/>
        </w:rPr>
        <w:t xml:space="preserve"> </w:t>
      </w:r>
      <w:r w:rsidR="00094E2C" w:rsidRPr="00E50B2F">
        <w:rPr>
          <w:rFonts w:ascii="Cambria" w:hAnsi="Cambria"/>
          <w:color w:val="0070C0"/>
          <w:lang w:val="ru-RU"/>
        </w:rPr>
        <w:t>до</w:t>
      </w:r>
      <w:r w:rsidR="00094E2C" w:rsidRPr="00094E2C">
        <w:rPr>
          <w:rFonts w:ascii="Cambria" w:hAnsi="Cambria"/>
          <w:color w:val="002060"/>
          <w:lang w:val="en-US"/>
        </w:rPr>
        <w:t xml:space="preserve"> </w:t>
      </w:r>
      <w:r w:rsidR="00094E2C" w:rsidRPr="00E50B2F">
        <w:rPr>
          <w:rFonts w:ascii="Cambria" w:hAnsi="Cambria"/>
          <w:color w:val="0070C0"/>
          <w:lang w:val="ru-RU"/>
        </w:rPr>
        <w:t>даты</w:t>
      </w:r>
      <w:r w:rsidR="00094E2C" w:rsidRPr="00094E2C">
        <w:rPr>
          <w:rFonts w:ascii="Cambria" w:hAnsi="Cambria"/>
          <w:color w:val="002060"/>
          <w:lang w:val="en-US"/>
        </w:rPr>
        <w:t xml:space="preserve"> </w:t>
      </w:r>
      <w:r w:rsidR="00094E2C" w:rsidRPr="00E50B2F">
        <w:rPr>
          <w:rFonts w:ascii="Cambria" w:hAnsi="Cambria"/>
          <w:color w:val="0070C0"/>
          <w:lang w:val="ru-RU"/>
        </w:rPr>
        <w:t>Акта</w:t>
      </w:r>
      <w:r w:rsidR="00094E2C" w:rsidRPr="00094E2C">
        <w:rPr>
          <w:rFonts w:ascii="Cambria" w:hAnsi="Cambria"/>
          <w:color w:val="002060"/>
          <w:lang w:val="en-US"/>
        </w:rPr>
        <w:t xml:space="preserve"> </w:t>
      </w:r>
      <w:r w:rsidR="00094E2C" w:rsidRPr="00E50B2F">
        <w:rPr>
          <w:rFonts w:ascii="Cambria" w:hAnsi="Cambria"/>
          <w:color w:val="0070C0"/>
          <w:lang w:val="ru-RU"/>
        </w:rPr>
        <w:t>о</w:t>
      </w:r>
      <w:r w:rsidR="00094E2C" w:rsidRPr="00094E2C">
        <w:rPr>
          <w:rFonts w:ascii="Cambria" w:hAnsi="Cambria"/>
          <w:color w:val="002060"/>
          <w:lang w:val="en-US"/>
        </w:rPr>
        <w:t xml:space="preserve"> </w:t>
      </w:r>
      <w:r w:rsidR="00094E2C" w:rsidRPr="00E50B2F">
        <w:rPr>
          <w:rFonts w:ascii="Cambria" w:hAnsi="Cambria"/>
          <w:color w:val="0070C0"/>
          <w:lang w:val="ru-RU"/>
        </w:rPr>
        <w:t>завершении</w:t>
      </w:r>
      <w:r w:rsidR="00094E2C" w:rsidRPr="00094E2C">
        <w:rPr>
          <w:rFonts w:ascii="Cambria" w:hAnsi="Cambria"/>
          <w:color w:val="002060"/>
          <w:lang w:val="en-US"/>
        </w:rPr>
        <w:t xml:space="preserve">. </w:t>
      </w:r>
      <w:r w:rsidR="00094E2C" w:rsidRPr="00E50B2F">
        <w:rPr>
          <w:rFonts w:ascii="Cambria" w:hAnsi="Cambria"/>
          <w:color w:val="0070C0"/>
          <w:lang w:val="ru-RU"/>
        </w:rPr>
        <w:t>Если</w:t>
      </w:r>
      <w:r w:rsidR="00094E2C" w:rsidRPr="00094E2C">
        <w:rPr>
          <w:rFonts w:ascii="Cambria" w:hAnsi="Cambria"/>
          <w:color w:val="002060"/>
          <w:lang w:val="ru-RU"/>
        </w:rPr>
        <w:t xml:space="preserve"> </w:t>
      </w:r>
      <w:r w:rsidR="00094E2C" w:rsidRPr="00E50B2F">
        <w:rPr>
          <w:rFonts w:ascii="Cambria" w:hAnsi="Cambria"/>
          <w:color w:val="0070C0"/>
          <w:lang w:val="ru-RU"/>
        </w:rPr>
        <w:t>в</w:t>
      </w:r>
      <w:r w:rsidR="00094E2C" w:rsidRPr="00094E2C">
        <w:rPr>
          <w:rFonts w:ascii="Cambria" w:hAnsi="Cambria"/>
          <w:color w:val="002060"/>
          <w:lang w:val="ru-RU"/>
        </w:rPr>
        <w:t xml:space="preserve"> </w:t>
      </w:r>
      <w:r w:rsidR="00094E2C" w:rsidRPr="00E50B2F">
        <w:rPr>
          <w:rFonts w:ascii="Cambria" w:hAnsi="Cambria"/>
          <w:color w:val="0070C0"/>
          <w:lang w:val="ru-RU"/>
        </w:rPr>
        <w:t>отношении</w:t>
      </w:r>
      <w:r w:rsidR="00094E2C" w:rsidRPr="00094E2C">
        <w:rPr>
          <w:rFonts w:ascii="Cambria" w:hAnsi="Cambria"/>
          <w:color w:val="002060"/>
          <w:lang w:val="ru-RU"/>
        </w:rPr>
        <w:t xml:space="preserve"> </w:t>
      </w:r>
      <w:r w:rsidR="00094E2C" w:rsidRPr="00E50B2F">
        <w:rPr>
          <w:rFonts w:ascii="Cambria" w:hAnsi="Cambria"/>
          <w:color w:val="0070C0"/>
          <w:lang w:val="ru-RU"/>
        </w:rPr>
        <w:t>Работ</w:t>
      </w:r>
      <w:r w:rsidR="00094E2C" w:rsidRPr="00094E2C">
        <w:rPr>
          <w:rFonts w:ascii="Cambria" w:hAnsi="Cambria"/>
          <w:color w:val="002060"/>
          <w:lang w:val="ru-RU"/>
        </w:rPr>
        <w:t xml:space="preserve"> </w:t>
      </w:r>
      <w:r w:rsidR="00094E2C" w:rsidRPr="00E50B2F">
        <w:rPr>
          <w:rFonts w:ascii="Cambria" w:hAnsi="Cambria"/>
          <w:color w:val="0070C0"/>
          <w:lang w:val="ru-RU"/>
        </w:rPr>
        <w:t>произойдут</w:t>
      </w:r>
      <w:r w:rsidR="00094E2C" w:rsidRPr="00094E2C">
        <w:rPr>
          <w:rFonts w:ascii="Cambria" w:hAnsi="Cambria"/>
          <w:color w:val="002060"/>
          <w:lang w:val="ru-RU"/>
        </w:rPr>
        <w:t xml:space="preserve"> </w:t>
      </w:r>
      <w:r w:rsidR="00094E2C" w:rsidRPr="00E50B2F">
        <w:rPr>
          <w:rFonts w:ascii="Cambria" w:hAnsi="Cambria"/>
          <w:color w:val="0070C0"/>
          <w:lang w:val="ru-RU"/>
        </w:rPr>
        <w:t>какие</w:t>
      </w:r>
      <w:r w:rsidR="00094E2C" w:rsidRPr="00094E2C">
        <w:rPr>
          <w:rFonts w:ascii="Cambria" w:hAnsi="Cambria"/>
          <w:color w:val="002060"/>
          <w:lang w:val="ru-RU"/>
        </w:rPr>
        <w:t>-</w:t>
      </w:r>
      <w:r w:rsidR="00094E2C" w:rsidRPr="00E50B2F">
        <w:rPr>
          <w:rFonts w:ascii="Cambria" w:hAnsi="Cambria"/>
          <w:color w:val="0070C0"/>
          <w:lang w:val="ru-RU"/>
        </w:rPr>
        <w:t>либо</w:t>
      </w:r>
      <w:r w:rsidR="00094E2C" w:rsidRPr="00094E2C">
        <w:rPr>
          <w:rFonts w:ascii="Cambria" w:hAnsi="Cambria"/>
          <w:color w:val="002060"/>
          <w:lang w:val="ru-RU"/>
        </w:rPr>
        <w:t xml:space="preserve"> </w:t>
      </w:r>
      <w:r w:rsidR="00094E2C" w:rsidRPr="00E50B2F">
        <w:rPr>
          <w:rFonts w:ascii="Cambria" w:hAnsi="Cambria"/>
          <w:color w:val="0070C0"/>
          <w:lang w:val="ru-RU"/>
        </w:rPr>
        <w:t>убытки</w:t>
      </w:r>
      <w:r w:rsidR="00094E2C" w:rsidRPr="00094E2C">
        <w:rPr>
          <w:rFonts w:ascii="Cambria" w:hAnsi="Cambria"/>
          <w:color w:val="002060"/>
          <w:lang w:val="ru-RU"/>
        </w:rPr>
        <w:t xml:space="preserve"> </w:t>
      </w:r>
      <w:r w:rsidR="00094E2C" w:rsidRPr="00E50B2F">
        <w:rPr>
          <w:rFonts w:ascii="Cambria" w:hAnsi="Cambria"/>
          <w:color w:val="0070C0"/>
          <w:lang w:val="ru-RU"/>
        </w:rPr>
        <w:t>или</w:t>
      </w:r>
      <w:r w:rsidR="00094E2C" w:rsidRPr="00094E2C">
        <w:rPr>
          <w:rFonts w:ascii="Cambria" w:hAnsi="Cambria"/>
          <w:color w:val="002060"/>
          <w:lang w:val="ru-RU"/>
        </w:rPr>
        <w:t xml:space="preserve"> </w:t>
      </w:r>
      <w:r w:rsidR="00094E2C" w:rsidRPr="00E50B2F">
        <w:rPr>
          <w:rFonts w:ascii="Cambria" w:hAnsi="Cambria"/>
          <w:color w:val="0070C0"/>
          <w:lang w:val="ru-RU"/>
        </w:rPr>
        <w:t>ущерб</w:t>
      </w:r>
      <w:r w:rsidR="00094E2C" w:rsidRPr="00094E2C">
        <w:rPr>
          <w:rFonts w:ascii="Cambria" w:hAnsi="Cambria"/>
          <w:color w:val="002060"/>
          <w:lang w:val="ru-RU"/>
        </w:rPr>
        <w:t xml:space="preserve"> </w:t>
      </w:r>
      <w:r w:rsidR="00094E2C" w:rsidRPr="00E50B2F">
        <w:rPr>
          <w:rFonts w:ascii="Cambria" w:hAnsi="Cambria"/>
          <w:color w:val="0070C0"/>
          <w:lang w:val="ru-RU"/>
        </w:rPr>
        <w:t>в</w:t>
      </w:r>
      <w:r w:rsidR="00094E2C" w:rsidRPr="00094E2C">
        <w:rPr>
          <w:rFonts w:ascii="Cambria" w:hAnsi="Cambria"/>
          <w:color w:val="002060"/>
          <w:lang w:val="ru-RU"/>
        </w:rPr>
        <w:t xml:space="preserve"> </w:t>
      </w:r>
      <w:r w:rsidR="00094E2C" w:rsidRPr="00E50B2F">
        <w:rPr>
          <w:rFonts w:ascii="Cambria" w:hAnsi="Cambria"/>
          <w:color w:val="0070C0"/>
          <w:lang w:val="ru-RU"/>
        </w:rPr>
        <w:t>течение</w:t>
      </w:r>
      <w:r w:rsidR="00094E2C" w:rsidRPr="00094E2C">
        <w:rPr>
          <w:rFonts w:ascii="Cambria" w:hAnsi="Cambria"/>
          <w:color w:val="002060"/>
          <w:lang w:val="ru-RU"/>
        </w:rPr>
        <w:t xml:space="preserve"> </w:t>
      </w:r>
      <w:r w:rsidR="00094E2C" w:rsidRPr="00E50B2F">
        <w:rPr>
          <w:rFonts w:ascii="Cambria" w:hAnsi="Cambria"/>
          <w:color w:val="0070C0"/>
          <w:lang w:val="ru-RU"/>
        </w:rPr>
        <w:t>вышеуказанного</w:t>
      </w:r>
      <w:r w:rsidR="00094E2C" w:rsidRPr="00094E2C">
        <w:rPr>
          <w:rFonts w:ascii="Cambria" w:hAnsi="Cambria"/>
          <w:color w:val="002060"/>
          <w:lang w:val="ru-RU"/>
        </w:rPr>
        <w:t xml:space="preserve"> </w:t>
      </w:r>
      <w:r w:rsidR="00094E2C" w:rsidRPr="00E50B2F">
        <w:rPr>
          <w:rFonts w:ascii="Cambria" w:hAnsi="Cambria"/>
          <w:color w:val="0070C0"/>
          <w:lang w:val="ru-RU"/>
        </w:rPr>
        <w:t>периода</w:t>
      </w:r>
      <w:r w:rsidR="00094E2C" w:rsidRPr="00094E2C">
        <w:rPr>
          <w:rFonts w:ascii="Cambria" w:hAnsi="Cambria"/>
          <w:color w:val="002060"/>
          <w:lang w:val="ru-RU"/>
        </w:rPr>
        <w:t xml:space="preserve">, </w:t>
      </w:r>
      <w:r w:rsidR="00094E2C" w:rsidRPr="00E50B2F">
        <w:rPr>
          <w:rFonts w:ascii="Cambria" w:hAnsi="Cambria"/>
          <w:color w:val="0070C0"/>
          <w:lang w:val="ru-RU"/>
        </w:rPr>
        <w:t>Подрядчик</w:t>
      </w:r>
      <w:r w:rsidR="00094E2C" w:rsidRPr="00094E2C">
        <w:rPr>
          <w:rFonts w:ascii="Cambria" w:hAnsi="Cambria"/>
          <w:color w:val="002060"/>
          <w:lang w:val="ru-RU"/>
        </w:rPr>
        <w:t xml:space="preserve"> </w:t>
      </w:r>
      <w:r w:rsidR="00094E2C" w:rsidRPr="00E50B2F">
        <w:rPr>
          <w:rFonts w:ascii="Cambria" w:hAnsi="Cambria"/>
          <w:color w:val="0070C0"/>
          <w:lang w:val="ru-RU"/>
        </w:rPr>
        <w:t>должен</w:t>
      </w:r>
      <w:r w:rsidR="00094E2C" w:rsidRPr="00094E2C">
        <w:rPr>
          <w:rFonts w:ascii="Cambria" w:hAnsi="Cambria"/>
          <w:color w:val="002060"/>
          <w:lang w:val="ru-RU"/>
        </w:rPr>
        <w:t xml:space="preserve"> </w:t>
      </w:r>
      <w:r w:rsidR="00094E2C" w:rsidRPr="00E50B2F">
        <w:rPr>
          <w:rFonts w:ascii="Cambria" w:hAnsi="Cambria"/>
          <w:color w:val="0070C0"/>
          <w:lang w:val="ru-RU"/>
        </w:rPr>
        <w:t>исправить</w:t>
      </w:r>
      <w:r w:rsidR="00094E2C" w:rsidRPr="00094E2C">
        <w:rPr>
          <w:rFonts w:ascii="Cambria" w:hAnsi="Cambria"/>
          <w:color w:val="002060"/>
          <w:lang w:val="ru-RU"/>
        </w:rPr>
        <w:t xml:space="preserve"> </w:t>
      </w:r>
      <w:r w:rsidR="00094E2C" w:rsidRPr="00E50B2F">
        <w:rPr>
          <w:rFonts w:ascii="Cambria" w:hAnsi="Cambria"/>
          <w:color w:val="0070C0"/>
          <w:lang w:val="ru-RU"/>
        </w:rPr>
        <w:t>такие</w:t>
      </w:r>
      <w:r w:rsidR="00094E2C" w:rsidRPr="00094E2C">
        <w:rPr>
          <w:rFonts w:ascii="Cambria" w:hAnsi="Cambria"/>
          <w:color w:val="002060"/>
          <w:lang w:val="ru-RU"/>
        </w:rPr>
        <w:t xml:space="preserve"> </w:t>
      </w:r>
      <w:r w:rsidR="00094E2C" w:rsidRPr="00E50B2F">
        <w:rPr>
          <w:rFonts w:ascii="Cambria" w:hAnsi="Cambria"/>
          <w:color w:val="0070C0"/>
          <w:lang w:val="ru-RU"/>
        </w:rPr>
        <w:t>убытки</w:t>
      </w:r>
      <w:r w:rsidR="00094E2C" w:rsidRPr="00094E2C">
        <w:rPr>
          <w:rFonts w:ascii="Cambria" w:hAnsi="Cambria"/>
          <w:color w:val="002060"/>
          <w:lang w:val="ru-RU"/>
        </w:rPr>
        <w:t xml:space="preserve"> </w:t>
      </w:r>
      <w:r w:rsidR="00094E2C" w:rsidRPr="00E50B2F">
        <w:rPr>
          <w:rFonts w:ascii="Cambria" w:hAnsi="Cambria"/>
          <w:color w:val="0070C0"/>
          <w:lang w:val="ru-RU"/>
        </w:rPr>
        <w:t>или</w:t>
      </w:r>
      <w:r w:rsidR="00094E2C" w:rsidRPr="00094E2C">
        <w:rPr>
          <w:rFonts w:ascii="Cambria" w:hAnsi="Cambria"/>
          <w:color w:val="002060"/>
          <w:lang w:val="ru-RU"/>
        </w:rPr>
        <w:t xml:space="preserve"> </w:t>
      </w:r>
      <w:r w:rsidR="00094E2C" w:rsidRPr="00E50B2F">
        <w:rPr>
          <w:rFonts w:ascii="Cambria" w:hAnsi="Cambria"/>
          <w:color w:val="0070C0"/>
          <w:lang w:val="ru-RU"/>
        </w:rPr>
        <w:t>ущерб</w:t>
      </w:r>
      <w:r w:rsidR="00094E2C" w:rsidRPr="00094E2C">
        <w:rPr>
          <w:rFonts w:ascii="Cambria" w:hAnsi="Cambria"/>
          <w:color w:val="002060"/>
          <w:lang w:val="ru-RU"/>
        </w:rPr>
        <w:t xml:space="preserve"> </w:t>
      </w:r>
      <w:r w:rsidR="00094E2C" w:rsidRPr="00E50B2F">
        <w:rPr>
          <w:rFonts w:ascii="Cambria" w:hAnsi="Cambria"/>
          <w:color w:val="0070C0"/>
          <w:lang w:val="ru-RU"/>
        </w:rPr>
        <w:t>за</w:t>
      </w:r>
      <w:r w:rsidR="00094E2C" w:rsidRPr="00094E2C">
        <w:rPr>
          <w:rFonts w:ascii="Cambria" w:hAnsi="Cambria"/>
          <w:color w:val="002060"/>
          <w:lang w:val="ru-RU"/>
        </w:rPr>
        <w:t xml:space="preserve"> </w:t>
      </w:r>
      <w:r w:rsidR="00094E2C" w:rsidRPr="00E50B2F">
        <w:rPr>
          <w:rFonts w:ascii="Cambria" w:hAnsi="Cambria"/>
          <w:color w:val="0070C0"/>
          <w:lang w:val="ru-RU"/>
        </w:rPr>
        <w:t>свой</w:t>
      </w:r>
      <w:r w:rsidR="00094E2C" w:rsidRPr="00094E2C">
        <w:rPr>
          <w:rFonts w:ascii="Cambria" w:hAnsi="Cambria"/>
          <w:color w:val="002060"/>
          <w:lang w:val="ru-RU"/>
        </w:rPr>
        <w:t xml:space="preserve"> </w:t>
      </w:r>
      <w:r w:rsidR="00094E2C" w:rsidRPr="00E50B2F">
        <w:rPr>
          <w:rFonts w:ascii="Cambria" w:hAnsi="Cambria"/>
          <w:color w:val="0070C0"/>
          <w:lang w:val="ru-RU"/>
        </w:rPr>
        <w:t>счет</w:t>
      </w:r>
      <w:r w:rsidR="00094E2C" w:rsidRPr="00094E2C">
        <w:rPr>
          <w:rFonts w:ascii="Cambria" w:hAnsi="Cambria"/>
          <w:color w:val="002060"/>
          <w:lang w:val="ru-RU"/>
        </w:rPr>
        <w:t xml:space="preserve">, </w:t>
      </w:r>
      <w:r w:rsidR="00094E2C" w:rsidRPr="00E50B2F">
        <w:rPr>
          <w:rFonts w:ascii="Cambria" w:hAnsi="Cambria"/>
          <w:color w:val="0070C0"/>
          <w:lang w:val="ru-RU"/>
        </w:rPr>
        <w:t>чтобы</w:t>
      </w:r>
      <w:r w:rsidR="00094E2C" w:rsidRPr="00094E2C">
        <w:rPr>
          <w:rFonts w:ascii="Cambria" w:hAnsi="Cambria"/>
          <w:color w:val="002060"/>
          <w:lang w:val="ru-RU"/>
        </w:rPr>
        <w:t xml:space="preserve"> </w:t>
      </w:r>
      <w:r w:rsidR="00094E2C" w:rsidRPr="00E50B2F">
        <w:rPr>
          <w:rFonts w:ascii="Cambria" w:hAnsi="Cambria"/>
          <w:color w:val="0070C0"/>
          <w:lang w:val="ru-RU"/>
        </w:rPr>
        <w:t>Работы</w:t>
      </w:r>
      <w:r w:rsidR="00094E2C" w:rsidRPr="00094E2C">
        <w:rPr>
          <w:rFonts w:ascii="Cambria" w:hAnsi="Cambria"/>
          <w:color w:val="002060"/>
          <w:lang w:val="ru-RU"/>
        </w:rPr>
        <w:t xml:space="preserve"> </w:t>
      </w:r>
      <w:r w:rsidR="00094E2C" w:rsidRPr="00E50B2F">
        <w:rPr>
          <w:rFonts w:ascii="Cambria" w:hAnsi="Cambria"/>
          <w:color w:val="0070C0"/>
          <w:lang w:val="ru-RU"/>
        </w:rPr>
        <w:t>соответствовали</w:t>
      </w:r>
      <w:r w:rsidR="00094E2C" w:rsidRPr="00094E2C">
        <w:rPr>
          <w:rFonts w:ascii="Cambria" w:hAnsi="Cambria"/>
          <w:color w:val="002060"/>
          <w:lang w:val="ru-RU"/>
        </w:rPr>
        <w:t xml:space="preserve"> </w:t>
      </w:r>
      <w:r w:rsidR="00094E2C" w:rsidRPr="00E50B2F">
        <w:rPr>
          <w:rFonts w:ascii="Cambria" w:hAnsi="Cambria"/>
          <w:color w:val="0070C0"/>
          <w:lang w:val="ru-RU"/>
        </w:rPr>
        <w:t>Контракту</w:t>
      </w:r>
      <w:r w:rsidRPr="00094E2C">
        <w:rPr>
          <w:rFonts w:ascii="Cambria" w:hAnsi="Cambria"/>
          <w:lang w:val="ru-RU"/>
        </w:rPr>
        <w:t>.</w:t>
      </w:r>
    </w:p>
    <w:p w14:paraId="19EB2A80" w14:textId="77777777" w:rsidR="00AE5B41" w:rsidRPr="00094E2C" w:rsidRDefault="00AE5B41" w:rsidP="00AE5B41">
      <w:pPr>
        <w:rPr>
          <w:rFonts w:ascii="Cambria" w:hAnsi="Cambria"/>
          <w:lang w:val="ru-RU"/>
        </w:rPr>
      </w:pPr>
    </w:p>
    <w:p w14:paraId="6DCA41A5" w14:textId="26ED93AA" w:rsidR="00AE5B41" w:rsidRPr="00094E2C" w:rsidRDefault="003929E1" w:rsidP="00AE5B41">
      <w:pPr>
        <w:rPr>
          <w:rFonts w:ascii="Cambria" w:hAnsi="Cambria"/>
          <w:b/>
          <w:sz w:val="24"/>
          <w:lang w:val="ru-RU"/>
        </w:rPr>
      </w:pPr>
      <w:r w:rsidRPr="00094E2C">
        <w:rPr>
          <w:rFonts w:ascii="Cambria" w:hAnsi="Cambria"/>
          <w:b/>
          <w:sz w:val="24"/>
          <w:lang w:val="ru-RU"/>
        </w:rPr>
        <w:t>41.</w:t>
      </w:r>
      <w:r w:rsidRPr="00094E2C">
        <w:rPr>
          <w:rFonts w:ascii="Cambria" w:hAnsi="Cambria"/>
          <w:b/>
          <w:sz w:val="24"/>
          <w:lang w:val="ru-RU"/>
        </w:rPr>
        <w:tab/>
      </w:r>
      <w:r w:rsidRPr="00867C74">
        <w:rPr>
          <w:rFonts w:ascii="Cambria" w:hAnsi="Cambria"/>
          <w:b/>
          <w:sz w:val="24"/>
        </w:rPr>
        <w:t>Force</w:t>
      </w:r>
      <w:r w:rsidRPr="00094E2C">
        <w:rPr>
          <w:rFonts w:ascii="Cambria" w:hAnsi="Cambria"/>
          <w:b/>
          <w:sz w:val="24"/>
          <w:lang w:val="ru-RU"/>
        </w:rPr>
        <w:t xml:space="preserve"> </w:t>
      </w:r>
      <w:r w:rsidRPr="00867C74">
        <w:rPr>
          <w:rFonts w:ascii="Cambria" w:hAnsi="Cambria"/>
          <w:b/>
          <w:sz w:val="24"/>
        </w:rPr>
        <w:t>Majeure</w:t>
      </w:r>
      <w:r w:rsidR="00094E2C" w:rsidRPr="00094E2C">
        <w:rPr>
          <w:rFonts w:ascii="Cambria" w:hAnsi="Cambria"/>
          <w:b/>
          <w:sz w:val="24"/>
          <w:lang w:val="ru-RU"/>
        </w:rPr>
        <w:t>/</w:t>
      </w:r>
      <w:r w:rsidR="00094E2C" w:rsidRPr="00094E2C">
        <w:rPr>
          <w:rFonts w:ascii="Cambria" w:hAnsi="Cambria"/>
          <w:b/>
          <w:color w:val="auto"/>
          <w:sz w:val="24"/>
          <w:lang w:val="ru-RU"/>
        </w:rPr>
        <w:t xml:space="preserve"> </w:t>
      </w:r>
      <w:r w:rsidR="00094E2C" w:rsidRPr="00E50B2F">
        <w:rPr>
          <w:rFonts w:ascii="Cambria" w:hAnsi="Cambria"/>
          <w:b/>
          <w:color w:val="0070C0"/>
          <w:sz w:val="24"/>
          <w:lang w:val="ru-RU"/>
        </w:rPr>
        <w:t>Форс</w:t>
      </w:r>
      <w:r w:rsidR="00094E2C" w:rsidRPr="00094E2C">
        <w:rPr>
          <w:rFonts w:ascii="Cambria" w:hAnsi="Cambria"/>
          <w:b/>
          <w:color w:val="002060"/>
          <w:sz w:val="24"/>
          <w:lang w:val="ru-RU"/>
        </w:rPr>
        <w:t>-</w:t>
      </w:r>
      <w:r w:rsidR="00094E2C" w:rsidRPr="00E50B2F">
        <w:rPr>
          <w:rFonts w:ascii="Cambria" w:hAnsi="Cambria"/>
          <w:b/>
          <w:color w:val="0070C0"/>
          <w:sz w:val="24"/>
          <w:lang w:val="ru-RU"/>
        </w:rPr>
        <w:t>мажор</w:t>
      </w:r>
    </w:p>
    <w:p w14:paraId="03454C48" w14:textId="79B394F5" w:rsidR="00AE5B41" w:rsidRPr="00094E2C" w:rsidRDefault="00AE5B41" w:rsidP="00AE5B41">
      <w:pPr>
        <w:rPr>
          <w:rFonts w:ascii="Cambria" w:hAnsi="Cambria"/>
          <w:lang w:val="ru-RU"/>
        </w:rPr>
      </w:pPr>
      <w:r w:rsidRPr="00094E2C">
        <w:rPr>
          <w:rFonts w:ascii="Cambria" w:hAnsi="Cambria"/>
          <w:lang w:val="ru-RU"/>
        </w:rPr>
        <w:t>"</w:t>
      </w:r>
      <w:r w:rsidRPr="00867C74">
        <w:rPr>
          <w:rFonts w:ascii="Cambria" w:hAnsi="Cambria"/>
        </w:rPr>
        <w:t>Force</w:t>
      </w:r>
      <w:r w:rsidRPr="00094E2C">
        <w:rPr>
          <w:rFonts w:ascii="Cambria" w:hAnsi="Cambria"/>
          <w:lang w:val="ru-RU"/>
        </w:rPr>
        <w:t xml:space="preserve"> </w:t>
      </w:r>
      <w:r w:rsidRPr="00867C74">
        <w:rPr>
          <w:rFonts w:ascii="Cambria" w:hAnsi="Cambria"/>
        </w:rPr>
        <w:t>Majeure</w:t>
      </w:r>
      <w:r w:rsidRPr="00094E2C">
        <w:rPr>
          <w:rFonts w:ascii="Cambria" w:hAnsi="Cambria"/>
          <w:lang w:val="ru-RU"/>
        </w:rPr>
        <w:t xml:space="preserve">" </w:t>
      </w:r>
      <w:r w:rsidRPr="00867C74">
        <w:rPr>
          <w:rFonts w:ascii="Cambria" w:hAnsi="Cambria"/>
        </w:rPr>
        <w:t>means</w:t>
      </w:r>
      <w:r w:rsidRPr="00094E2C">
        <w:rPr>
          <w:rFonts w:ascii="Cambria" w:hAnsi="Cambria"/>
          <w:lang w:val="ru-RU"/>
        </w:rPr>
        <w:t xml:space="preserve"> </w:t>
      </w:r>
      <w:r w:rsidRPr="00867C74">
        <w:rPr>
          <w:rFonts w:ascii="Cambria" w:hAnsi="Cambria"/>
        </w:rPr>
        <w:t>an</w:t>
      </w:r>
      <w:r w:rsidRPr="00094E2C">
        <w:rPr>
          <w:rFonts w:ascii="Cambria" w:hAnsi="Cambria"/>
          <w:lang w:val="ru-RU"/>
        </w:rPr>
        <w:t xml:space="preserve"> </w:t>
      </w:r>
      <w:r w:rsidRPr="00867C74">
        <w:rPr>
          <w:rFonts w:ascii="Cambria" w:hAnsi="Cambria"/>
        </w:rPr>
        <w:t>exceptional</w:t>
      </w:r>
      <w:r w:rsidRPr="00094E2C">
        <w:rPr>
          <w:rFonts w:ascii="Cambria" w:hAnsi="Cambria"/>
          <w:lang w:val="ru-RU"/>
        </w:rPr>
        <w:t xml:space="preserve"> </w:t>
      </w:r>
      <w:r w:rsidRPr="00867C74">
        <w:rPr>
          <w:rFonts w:ascii="Cambria" w:hAnsi="Cambria"/>
        </w:rPr>
        <w:t>event</w:t>
      </w:r>
      <w:r w:rsidRPr="00094E2C">
        <w:rPr>
          <w:rFonts w:ascii="Cambria" w:hAnsi="Cambria"/>
          <w:lang w:val="ru-RU"/>
        </w:rPr>
        <w:t xml:space="preserve"> </w:t>
      </w:r>
      <w:r w:rsidRPr="00867C74">
        <w:rPr>
          <w:rFonts w:ascii="Cambria" w:hAnsi="Cambria"/>
        </w:rPr>
        <w:t>or</w:t>
      </w:r>
      <w:r w:rsidRPr="00094E2C">
        <w:rPr>
          <w:rFonts w:ascii="Cambria" w:hAnsi="Cambria"/>
          <w:lang w:val="ru-RU"/>
        </w:rPr>
        <w:t xml:space="preserve"> </w:t>
      </w:r>
      <w:r w:rsidRPr="00867C74">
        <w:rPr>
          <w:rFonts w:ascii="Cambria" w:hAnsi="Cambria"/>
        </w:rPr>
        <w:t>circumstance</w:t>
      </w:r>
      <w:r w:rsidRPr="00094E2C">
        <w:rPr>
          <w:rFonts w:ascii="Cambria" w:hAnsi="Cambria"/>
          <w:lang w:val="ru-RU"/>
        </w:rPr>
        <w:t xml:space="preserve">; </w:t>
      </w:r>
      <w:r w:rsidRPr="00867C74">
        <w:rPr>
          <w:rFonts w:ascii="Cambria" w:hAnsi="Cambria"/>
        </w:rPr>
        <w:t>which</w:t>
      </w:r>
      <w:r w:rsidRPr="00094E2C">
        <w:rPr>
          <w:rFonts w:ascii="Cambria" w:hAnsi="Cambria"/>
          <w:lang w:val="ru-RU"/>
        </w:rPr>
        <w:t xml:space="preserve"> </w:t>
      </w:r>
      <w:r w:rsidRPr="00867C74">
        <w:rPr>
          <w:rFonts w:ascii="Cambria" w:hAnsi="Cambria"/>
        </w:rPr>
        <w:t>is</w:t>
      </w:r>
      <w:r w:rsidRPr="00094E2C">
        <w:rPr>
          <w:rFonts w:ascii="Cambria" w:hAnsi="Cambria"/>
          <w:lang w:val="ru-RU"/>
        </w:rPr>
        <w:t xml:space="preserve"> </w:t>
      </w:r>
      <w:r w:rsidRPr="00867C74">
        <w:rPr>
          <w:rFonts w:ascii="Cambria" w:hAnsi="Cambria"/>
        </w:rPr>
        <w:t>beyond</w:t>
      </w:r>
      <w:r w:rsidRPr="00094E2C">
        <w:rPr>
          <w:rFonts w:ascii="Cambria" w:hAnsi="Cambria"/>
          <w:lang w:val="ru-RU"/>
        </w:rPr>
        <w:t xml:space="preserve"> </w:t>
      </w:r>
      <w:r w:rsidRPr="00867C74">
        <w:rPr>
          <w:rFonts w:ascii="Cambria" w:hAnsi="Cambria"/>
        </w:rPr>
        <w:t>a</w:t>
      </w:r>
      <w:r w:rsidRPr="00094E2C">
        <w:rPr>
          <w:rFonts w:ascii="Cambria" w:hAnsi="Cambria"/>
          <w:lang w:val="ru-RU"/>
        </w:rPr>
        <w:t xml:space="preserve"> </w:t>
      </w:r>
      <w:r w:rsidRPr="00867C74">
        <w:rPr>
          <w:rFonts w:ascii="Cambria" w:hAnsi="Cambria"/>
        </w:rPr>
        <w:t>Party</w:t>
      </w:r>
      <w:r w:rsidRPr="00094E2C">
        <w:rPr>
          <w:rFonts w:ascii="Cambria" w:hAnsi="Cambria"/>
          <w:lang w:val="ru-RU"/>
        </w:rPr>
        <w:t>'</w:t>
      </w:r>
      <w:r w:rsidRPr="00867C74">
        <w:rPr>
          <w:rFonts w:ascii="Cambria" w:hAnsi="Cambria"/>
        </w:rPr>
        <w:t>s</w:t>
      </w:r>
      <w:r w:rsidRPr="00094E2C">
        <w:rPr>
          <w:rFonts w:ascii="Cambria" w:hAnsi="Cambria"/>
          <w:lang w:val="ru-RU"/>
        </w:rPr>
        <w:t xml:space="preserve"> </w:t>
      </w:r>
      <w:r w:rsidRPr="00867C74">
        <w:rPr>
          <w:rFonts w:ascii="Cambria" w:hAnsi="Cambria"/>
        </w:rPr>
        <w:t>control</w:t>
      </w:r>
      <w:r w:rsidRPr="00094E2C">
        <w:rPr>
          <w:rFonts w:ascii="Cambria" w:hAnsi="Cambria"/>
          <w:lang w:val="ru-RU"/>
        </w:rPr>
        <w:t xml:space="preserve">; </w:t>
      </w:r>
      <w:r w:rsidRPr="00867C74">
        <w:rPr>
          <w:rFonts w:ascii="Cambria" w:hAnsi="Cambria"/>
        </w:rPr>
        <w:t>which</w:t>
      </w:r>
      <w:r w:rsidRPr="00094E2C">
        <w:rPr>
          <w:rFonts w:ascii="Cambria" w:hAnsi="Cambria"/>
          <w:lang w:val="ru-RU"/>
        </w:rPr>
        <w:t xml:space="preserve"> </w:t>
      </w:r>
      <w:r w:rsidRPr="00867C74">
        <w:rPr>
          <w:rFonts w:ascii="Cambria" w:hAnsi="Cambria"/>
        </w:rPr>
        <w:t>such</w:t>
      </w:r>
      <w:r w:rsidRPr="00094E2C">
        <w:rPr>
          <w:rFonts w:ascii="Cambria" w:hAnsi="Cambria"/>
          <w:lang w:val="ru-RU"/>
        </w:rPr>
        <w:t xml:space="preserve"> </w:t>
      </w:r>
      <w:r w:rsidRPr="00867C74">
        <w:rPr>
          <w:rFonts w:ascii="Cambria" w:hAnsi="Cambria"/>
        </w:rPr>
        <w:t>Party</w:t>
      </w:r>
      <w:r w:rsidRPr="00094E2C">
        <w:rPr>
          <w:rFonts w:ascii="Cambria" w:hAnsi="Cambria"/>
          <w:lang w:val="ru-RU"/>
        </w:rPr>
        <w:t xml:space="preserve"> </w:t>
      </w:r>
      <w:r w:rsidRPr="00867C74">
        <w:rPr>
          <w:rFonts w:ascii="Cambria" w:hAnsi="Cambria"/>
        </w:rPr>
        <w:t>could</w:t>
      </w:r>
      <w:r w:rsidRPr="00094E2C">
        <w:rPr>
          <w:rFonts w:ascii="Cambria" w:hAnsi="Cambria"/>
          <w:lang w:val="ru-RU"/>
        </w:rPr>
        <w:t xml:space="preserve"> </w:t>
      </w:r>
      <w:r w:rsidRPr="00867C74">
        <w:rPr>
          <w:rFonts w:ascii="Cambria" w:hAnsi="Cambria"/>
        </w:rPr>
        <w:t>not</w:t>
      </w:r>
      <w:r w:rsidRPr="00094E2C">
        <w:rPr>
          <w:rFonts w:ascii="Cambria" w:hAnsi="Cambria"/>
          <w:lang w:val="ru-RU"/>
        </w:rPr>
        <w:t xml:space="preserve"> </w:t>
      </w:r>
      <w:r w:rsidRPr="00867C74">
        <w:rPr>
          <w:rFonts w:ascii="Cambria" w:hAnsi="Cambria"/>
        </w:rPr>
        <w:t>reasonably</w:t>
      </w:r>
      <w:r w:rsidRPr="00094E2C">
        <w:rPr>
          <w:rFonts w:ascii="Cambria" w:hAnsi="Cambria"/>
          <w:lang w:val="ru-RU"/>
        </w:rPr>
        <w:t xml:space="preserve"> </w:t>
      </w:r>
      <w:r w:rsidRPr="00867C74">
        <w:rPr>
          <w:rFonts w:ascii="Cambria" w:hAnsi="Cambria"/>
        </w:rPr>
        <w:t>have</w:t>
      </w:r>
      <w:r w:rsidRPr="00094E2C">
        <w:rPr>
          <w:rFonts w:ascii="Cambria" w:hAnsi="Cambria"/>
          <w:lang w:val="ru-RU"/>
        </w:rPr>
        <w:t xml:space="preserve"> </w:t>
      </w:r>
      <w:r w:rsidRPr="00867C74">
        <w:rPr>
          <w:rFonts w:ascii="Cambria" w:hAnsi="Cambria"/>
        </w:rPr>
        <w:t>provided</w:t>
      </w:r>
      <w:r w:rsidRPr="00094E2C">
        <w:rPr>
          <w:rFonts w:ascii="Cambria" w:hAnsi="Cambria"/>
          <w:lang w:val="ru-RU"/>
        </w:rPr>
        <w:t xml:space="preserve"> </w:t>
      </w:r>
      <w:r w:rsidRPr="00867C74">
        <w:rPr>
          <w:rFonts w:ascii="Cambria" w:hAnsi="Cambria"/>
        </w:rPr>
        <w:t>against</w:t>
      </w:r>
      <w:r w:rsidRPr="00094E2C">
        <w:rPr>
          <w:rFonts w:ascii="Cambria" w:hAnsi="Cambria"/>
          <w:lang w:val="ru-RU"/>
        </w:rPr>
        <w:t xml:space="preserve"> </w:t>
      </w:r>
      <w:r w:rsidRPr="00867C74">
        <w:rPr>
          <w:rFonts w:ascii="Cambria" w:hAnsi="Cambria"/>
        </w:rPr>
        <w:t>before</w:t>
      </w:r>
      <w:r w:rsidRPr="00094E2C">
        <w:rPr>
          <w:rFonts w:ascii="Cambria" w:hAnsi="Cambria"/>
          <w:lang w:val="ru-RU"/>
        </w:rPr>
        <w:t xml:space="preserve"> </w:t>
      </w:r>
      <w:r w:rsidRPr="00867C74">
        <w:rPr>
          <w:rFonts w:ascii="Cambria" w:hAnsi="Cambria"/>
        </w:rPr>
        <w:t>entering</w:t>
      </w:r>
      <w:r w:rsidRPr="00094E2C">
        <w:rPr>
          <w:rFonts w:ascii="Cambria" w:hAnsi="Cambria"/>
          <w:lang w:val="ru-RU"/>
        </w:rPr>
        <w:t xml:space="preserve"> </w:t>
      </w:r>
      <w:r w:rsidRPr="00867C74">
        <w:rPr>
          <w:rFonts w:ascii="Cambria" w:hAnsi="Cambria"/>
        </w:rPr>
        <w:t>into</w:t>
      </w:r>
      <w:r w:rsidRPr="00094E2C">
        <w:rPr>
          <w:rFonts w:ascii="Cambria" w:hAnsi="Cambria"/>
          <w:lang w:val="ru-RU"/>
        </w:rPr>
        <w:t xml:space="preserve"> </w:t>
      </w:r>
      <w:r w:rsidRPr="00867C74">
        <w:rPr>
          <w:rFonts w:ascii="Cambria" w:hAnsi="Cambria"/>
        </w:rPr>
        <w:t>the</w:t>
      </w:r>
      <w:r w:rsidRPr="00094E2C">
        <w:rPr>
          <w:rFonts w:ascii="Cambria" w:hAnsi="Cambria"/>
          <w:lang w:val="ru-RU"/>
        </w:rPr>
        <w:t xml:space="preserve"> </w:t>
      </w:r>
      <w:r w:rsidRPr="00867C74">
        <w:rPr>
          <w:rFonts w:ascii="Cambria" w:hAnsi="Cambria"/>
        </w:rPr>
        <w:t>Contract</w:t>
      </w:r>
      <w:r w:rsidRPr="00094E2C">
        <w:rPr>
          <w:rFonts w:ascii="Cambria" w:hAnsi="Cambria"/>
          <w:lang w:val="ru-RU"/>
        </w:rPr>
        <w:t xml:space="preserve">; </w:t>
      </w:r>
      <w:r w:rsidRPr="00867C74">
        <w:rPr>
          <w:rFonts w:ascii="Cambria" w:hAnsi="Cambria"/>
        </w:rPr>
        <w:t>which</w:t>
      </w:r>
      <w:r w:rsidRPr="00094E2C">
        <w:rPr>
          <w:rFonts w:ascii="Cambria" w:hAnsi="Cambria"/>
          <w:lang w:val="ru-RU"/>
        </w:rPr>
        <w:t xml:space="preserve">, </w:t>
      </w:r>
      <w:r w:rsidRPr="00867C74">
        <w:rPr>
          <w:rFonts w:ascii="Cambria" w:hAnsi="Cambria"/>
        </w:rPr>
        <w:t>having</w:t>
      </w:r>
      <w:r w:rsidRPr="00094E2C">
        <w:rPr>
          <w:rFonts w:ascii="Cambria" w:hAnsi="Cambria"/>
          <w:lang w:val="ru-RU"/>
        </w:rPr>
        <w:t xml:space="preserve"> </w:t>
      </w:r>
      <w:r w:rsidRPr="00867C74">
        <w:rPr>
          <w:rFonts w:ascii="Cambria" w:hAnsi="Cambria"/>
        </w:rPr>
        <w:t>arisen</w:t>
      </w:r>
      <w:r w:rsidRPr="00094E2C">
        <w:rPr>
          <w:rFonts w:ascii="Cambria" w:hAnsi="Cambria"/>
          <w:lang w:val="ru-RU"/>
        </w:rPr>
        <w:t xml:space="preserve">, </w:t>
      </w:r>
      <w:r w:rsidRPr="00867C74">
        <w:rPr>
          <w:rFonts w:ascii="Cambria" w:hAnsi="Cambria"/>
        </w:rPr>
        <w:lastRenderedPageBreak/>
        <w:t>such</w:t>
      </w:r>
      <w:r w:rsidRPr="00094E2C">
        <w:rPr>
          <w:rFonts w:ascii="Cambria" w:hAnsi="Cambria"/>
          <w:lang w:val="ru-RU"/>
        </w:rPr>
        <w:t xml:space="preserve"> </w:t>
      </w:r>
      <w:r w:rsidRPr="00867C74">
        <w:rPr>
          <w:rFonts w:ascii="Cambria" w:hAnsi="Cambria"/>
        </w:rPr>
        <w:t>Party</w:t>
      </w:r>
      <w:r w:rsidRPr="00094E2C">
        <w:rPr>
          <w:rFonts w:ascii="Cambria" w:hAnsi="Cambria"/>
          <w:lang w:val="ru-RU"/>
        </w:rPr>
        <w:t xml:space="preserve"> </w:t>
      </w:r>
      <w:r w:rsidRPr="00867C74">
        <w:rPr>
          <w:rFonts w:ascii="Cambria" w:hAnsi="Cambria"/>
        </w:rPr>
        <w:t>could</w:t>
      </w:r>
      <w:r w:rsidRPr="00094E2C">
        <w:rPr>
          <w:rFonts w:ascii="Cambria" w:hAnsi="Cambria"/>
          <w:lang w:val="ru-RU"/>
        </w:rPr>
        <w:t xml:space="preserve"> </w:t>
      </w:r>
      <w:r w:rsidRPr="00867C74">
        <w:rPr>
          <w:rFonts w:ascii="Cambria" w:hAnsi="Cambria"/>
        </w:rPr>
        <w:t>not</w:t>
      </w:r>
      <w:r w:rsidRPr="00094E2C">
        <w:rPr>
          <w:rFonts w:ascii="Cambria" w:hAnsi="Cambria"/>
          <w:lang w:val="ru-RU"/>
        </w:rPr>
        <w:t xml:space="preserve"> </w:t>
      </w:r>
      <w:r w:rsidRPr="00867C74">
        <w:rPr>
          <w:rFonts w:ascii="Cambria" w:hAnsi="Cambria"/>
        </w:rPr>
        <w:t>reasonably</w:t>
      </w:r>
      <w:r w:rsidRPr="00094E2C">
        <w:rPr>
          <w:rFonts w:ascii="Cambria" w:hAnsi="Cambria"/>
          <w:lang w:val="ru-RU"/>
        </w:rPr>
        <w:t xml:space="preserve"> </w:t>
      </w:r>
      <w:r w:rsidRPr="00867C74">
        <w:rPr>
          <w:rFonts w:ascii="Cambria" w:hAnsi="Cambria"/>
        </w:rPr>
        <w:t>have</w:t>
      </w:r>
      <w:r w:rsidRPr="00094E2C">
        <w:rPr>
          <w:rFonts w:ascii="Cambria" w:hAnsi="Cambria"/>
          <w:lang w:val="ru-RU"/>
        </w:rPr>
        <w:t xml:space="preserve"> </w:t>
      </w:r>
      <w:r w:rsidRPr="00867C74">
        <w:rPr>
          <w:rFonts w:ascii="Cambria" w:hAnsi="Cambria"/>
        </w:rPr>
        <w:t>avoided</w:t>
      </w:r>
      <w:r w:rsidRPr="00094E2C">
        <w:rPr>
          <w:rFonts w:ascii="Cambria" w:hAnsi="Cambria"/>
          <w:lang w:val="ru-RU"/>
        </w:rPr>
        <w:t xml:space="preserve"> </w:t>
      </w:r>
      <w:r w:rsidRPr="00867C74">
        <w:rPr>
          <w:rFonts w:ascii="Cambria" w:hAnsi="Cambria"/>
        </w:rPr>
        <w:t>or</w:t>
      </w:r>
      <w:r w:rsidRPr="00094E2C">
        <w:rPr>
          <w:rFonts w:ascii="Cambria" w:hAnsi="Cambria"/>
          <w:lang w:val="ru-RU"/>
        </w:rPr>
        <w:t xml:space="preserve"> </w:t>
      </w:r>
      <w:r w:rsidRPr="00867C74">
        <w:rPr>
          <w:rFonts w:ascii="Cambria" w:hAnsi="Cambria"/>
        </w:rPr>
        <w:t>overcome</w:t>
      </w:r>
      <w:r w:rsidRPr="00094E2C">
        <w:rPr>
          <w:rFonts w:ascii="Cambria" w:hAnsi="Cambria"/>
          <w:lang w:val="ru-RU"/>
        </w:rPr>
        <w:t xml:space="preserve">; </w:t>
      </w:r>
      <w:r w:rsidRPr="00867C74">
        <w:rPr>
          <w:rFonts w:ascii="Cambria" w:hAnsi="Cambria"/>
        </w:rPr>
        <w:t>and</w:t>
      </w:r>
      <w:r w:rsidRPr="00094E2C">
        <w:rPr>
          <w:rFonts w:ascii="Cambria" w:hAnsi="Cambria"/>
          <w:lang w:val="ru-RU"/>
        </w:rPr>
        <w:t xml:space="preserve">, </w:t>
      </w:r>
      <w:r w:rsidRPr="00867C74">
        <w:rPr>
          <w:rFonts w:ascii="Cambria" w:hAnsi="Cambria"/>
        </w:rPr>
        <w:t>which</w:t>
      </w:r>
      <w:r w:rsidRPr="00094E2C">
        <w:rPr>
          <w:rFonts w:ascii="Cambria" w:hAnsi="Cambria"/>
          <w:lang w:val="ru-RU"/>
        </w:rPr>
        <w:t xml:space="preserve"> </w:t>
      </w:r>
      <w:r w:rsidRPr="00867C74">
        <w:rPr>
          <w:rFonts w:ascii="Cambria" w:hAnsi="Cambria"/>
        </w:rPr>
        <w:t>is</w:t>
      </w:r>
      <w:r w:rsidRPr="00094E2C">
        <w:rPr>
          <w:rFonts w:ascii="Cambria" w:hAnsi="Cambria"/>
          <w:lang w:val="ru-RU"/>
        </w:rPr>
        <w:t xml:space="preserve"> </w:t>
      </w:r>
      <w:r w:rsidRPr="00867C74">
        <w:rPr>
          <w:rFonts w:ascii="Cambria" w:hAnsi="Cambria"/>
        </w:rPr>
        <w:t>not</w:t>
      </w:r>
      <w:r w:rsidRPr="00094E2C">
        <w:rPr>
          <w:rFonts w:ascii="Cambria" w:hAnsi="Cambria"/>
          <w:lang w:val="ru-RU"/>
        </w:rPr>
        <w:t xml:space="preserve"> </w:t>
      </w:r>
      <w:r w:rsidRPr="00867C74">
        <w:rPr>
          <w:rFonts w:ascii="Cambria" w:hAnsi="Cambria"/>
        </w:rPr>
        <w:t>substantially</w:t>
      </w:r>
      <w:r w:rsidRPr="00094E2C">
        <w:rPr>
          <w:rFonts w:ascii="Cambria" w:hAnsi="Cambria"/>
          <w:lang w:val="ru-RU"/>
        </w:rPr>
        <w:t xml:space="preserve"> </w:t>
      </w:r>
      <w:r w:rsidRPr="00867C74">
        <w:rPr>
          <w:rFonts w:ascii="Cambria" w:hAnsi="Cambria"/>
        </w:rPr>
        <w:t>attributable</w:t>
      </w:r>
      <w:r w:rsidRPr="00094E2C">
        <w:rPr>
          <w:rFonts w:ascii="Cambria" w:hAnsi="Cambria"/>
          <w:lang w:val="ru-RU"/>
        </w:rPr>
        <w:t xml:space="preserve"> </w:t>
      </w:r>
      <w:r w:rsidRPr="00867C74">
        <w:rPr>
          <w:rFonts w:ascii="Cambria" w:hAnsi="Cambria"/>
        </w:rPr>
        <w:t>to</w:t>
      </w:r>
      <w:r w:rsidRPr="00094E2C">
        <w:rPr>
          <w:rFonts w:ascii="Cambria" w:hAnsi="Cambria"/>
          <w:lang w:val="ru-RU"/>
        </w:rPr>
        <w:t xml:space="preserve"> </w:t>
      </w:r>
      <w:r w:rsidRPr="00867C74">
        <w:rPr>
          <w:rFonts w:ascii="Cambria" w:hAnsi="Cambria"/>
        </w:rPr>
        <w:t>the</w:t>
      </w:r>
      <w:r w:rsidRPr="00094E2C">
        <w:rPr>
          <w:rFonts w:ascii="Cambria" w:hAnsi="Cambria"/>
          <w:lang w:val="ru-RU"/>
        </w:rPr>
        <w:t xml:space="preserve"> </w:t>
      </w:r>
      <w:r w:rsidRPr="00867C74">
        <w:rPr>
          <w:rFonts w:ascii="Cambria" w:hAnsi="Cambria"/>
        </w:rPr>
        <w:t>other</w:t>
      </w:r>
      <w:r w:rsidRPr="00094E2C">
        <w:rPr>
          <w:rFonts w:ascii="Cambria" w:hAnsi="Cambria"/>
          <w:lang w:val="ru-RU"/>
        </w:rPr>
        <w:t xml:space="preserve"> </w:t>
      </w:r>
      <w:r w:rsidRPr="00867C74">
        <w:rPr>
          <w:rFonts w:ascii="Cambria" w:hAnsi="Cambria"/>
        </w:rPr>
        <w:t>Party</w:t>
      </w:r>
      <w:r w:rsidRPr="00094E2C">
        <w:rPr>
          <w:rFonts w:ascii="Cambria" w:hAnsi="Cambria"/>
          <w:lang w:val="ru-RU"/>
        </w:rPr>
        <w:t xml:space="preserve">, </w:t>
      </w:r>
      <w:r w:rsidRPr="00867C74">
        <w:rPr>
          <w:rFonts w:ascii="Cambria" w:hAnsi="Cambria"/>
        </w:rPr>
        <w:t>such</w:t>
      </w:r>
      <w:r w:rsidRPr="00094E2C">
        <w:rPr>
          <w:rFonts w:ascii="Cambria" w:hAnsi="Cambria"/>
          <w:lang w:val="ru-RU"/>
        </w:rPr>
        <w:t xml:space="preserve"> </w:t>
      </w:r>
      <w:r w:rsidRPr="00867C74">
        <w:rPr>
          <w:rFonts w:ascii="Cambria" w:hAnsi="Cambria"/>
        </w:rPr>
        <w:t>as</w:t>
      </w:r>
      <w:r w:rsidR="00094E2C" w:rsidRPr="00094E2C">
        <w:rPr>
          <w:rFonts w:ascii="Cambria" w:hAnsi="Cambria"/>
          <w:color w:val="002060"/>
          <w:lang w:val="ru-RU"/>
        </w:rPr>
        <w:t>/«</w:t>
      </w:r>
      <w:r w:rsidR="00094E2C" w:rsidRPr="00E50B2F">
        <w:rPr>
          <w:rFonts w:ascii="Cambria" w:hAnsi="Cambria"/>
          <w:color w:val="0070C0"/>
          <w:lang w:val="ru-RU"/>
        </w:rPr>
        <w:t>Форс</w:t>
      </w:r>
      <w:r w:rsidR="00094E2C" w:rsidRPr="00094E2C">
        <w:rPr>
          <w:rFonts w:ascii="Cambria" w:hAnsi="Cambria"/>
          <w:color w:val="002060"/>
          <w:lang w:val="ru-RU"/>
        </w:rPr>
        <w:t>-</w:t>
      </w:r>
      <w:r w:rsidR="00094E2C" w:rsidRPr="00E50B2F">
        <w:rPr>
          <w:rFonts w:ascii="Cambria" w:hAnsi="Cambria"/>
          <w:color w:val="0070C0"/>
          <w:lang w:val="ru-RU"/>
        </w:rPr>
        <w:t>мажор</w:t>
      </w:r>
      <w:r w:rsidR="00094E2C" w:rsidRPr="00094E2C">
        <w:rPr>
          <w:rFonts w:ascii="Cambria" w:hAnsi="Cambria"/>
          <w:color w:val="002060"/>
          <w:lang w:val="ru-RU"/>
        </w:rPr>
        <w:t xml:space="preserve">» </w:t>
      </w:r>
      <w:r w:rsidR="00094E2C" w:rsidRPr="00E50B2F">
        <w:rPr>
          <w:rFonts w:ascii="Cambria" w:hAnsi="Cambria"/>
          <w:color w:val="0070C0"/>
          <w:lang w:val="ru-RU"/>
        </w:rPr>
        <w:t>означает</w:t>
      </w:r>
      <w:r w:rsidR="00094E2C" w:rsidRPr="00094E2C">
        <w:rPr>
          <w:rFonts w:ascii="Cambria" w:hAnsi="Cambria"/>
          <w:color w:val="002060"/>
          <w:lang w:val="ru-RU"/>
        </w:rPr>
        <w:t xml:space="preserve"> </w:t>
      </w:r>
      <w:r w:rsidR="00094E2C" w:rsidRPr="00E50B2F">
        <w:rPr>
          <w:rFonts w:ascii="Cambria" w:hAnsi="Cambria"/>
          <w:color w:val="0070C0"/>
          <w:lang w:val="ru-RU"/>
        </w:rPr>
        <w:t>исключительное</w:t>
      </w:r>
      <w:r w:rsidR="00094E2C" w:rsidRPr="00094E2C">
        <w:rPr>
          <w:rFonts w:ascii="Cambria" w:hAnsi="Cambria"/>
          <w:color w:val="002060"/>
          <w:lang w:val="ru-RU"/>
        </w:rPr>
        <w:t xml:space="preserve"> </w:t>
      </w:r>
      <w:r w:rsidR="00094E2C" w:rsidRPr="00E50B2F">
        <w:rPr>
          <w:rFonts w:ascii="Cambria" w:hAnsi="Cambria"/>
          <w:color w:val="0070C0"/>
          <w:lang w:val="ru-RU"/>
        </w:rPr>
        <w:t>событие</w:t>
      </w:r>
      <w:r w:rsidR="00094E2C" w:rsidRPr="00094E2C">
        <w:rPr>
          <w:rFonts w:ascii="Cambria" w:hAnsi="Cambria"/>
          <w:color w:val="002060"/>
          <w:lang w:val="ru-RU"/>
        </w:rPr>
        <w:t xml:space="preserve"> </w:t>
      </w:r>
      <w:r w:rsidR="00094E2C" w:rsidRPr="00E50B2F">
        <w:rPr>
          <w:rFonts w:ascii="Cambria" w:hAnsi="Cambria"/>
          <w:color w:val="0070C0"/>
          <w:lang w:val="ru-RU"/>
        </w:rPr>
        <w:t>или</w:t>
      </w:r>
      <w:r w:rsidR="00094E2C" w:rsidRPr="00094E2C">
        <w:rPr>
          <w:rFonts w:ascii="Cambria" w:hAnsi="Cambria"/>
          <w:color w:val="002060"/>
          <w:lang w:val="ru-RU"/>
        </w:rPr>
        <w:t xml:space="preserve"> </w:t>
      </w:r>
      <w:r w:rsidR="00094E2C" w:rsidRPr="00E50B2F">
        <w:rPr>
          <w:rFonts w:ascii="Cambria" w:hAnsi="Cambria"/>
          <w:color w:val="0070C0"/>
          <w:lang w:val="ru-RU"/>
        </w:rPr>
        <w:t>обстоятельство</w:t>
      </w:r>
      <w:r w:rsidR="00094E2C" w:rsidRPr="00094E2C">
        <w:rPr>
          <w:rFonts w:ascii="Cambria" w:hAnsi="Cambria"/>
          <w:color w:val="002060"/>
          <w:lang w:val="ru-RU"/>
        </w:rPr>
        <w:t xml:space="preserve">; </w:t>
      </w:r>
      <w:r w:rsidR="00094E2C" w:rsidRPr="00E50B2F">
        <w:rPr>
          <w:rFonts w:ascii="Cambria" w:hAnsi="Cambria"/>
          <w:color w:val="0070C0"/>
          <w:lang w:val="ru-RU"/>
        </w:rPr>
        <w:t>которое</w:t>
      </w:r>
      <w:r w:rsidR="00094E2C" w:rsidRPr="00094E2C">
        <w:rPr>
          <w:rFonts w:ascii="Cambria" w:hAnsi="Cambria"/>
          <w:color w:val="002060"/>
          <w:lang w:val="ru-RU"/>
        </w:rPr>
        <w:t xml:space="preserve"> </w:t>
      </w:r>
      <w:r w:rsidR="00094E2C" w:rsidRPr="00E50B2F">
        <w:rPr>
          <w:rFonts w:ascii="Cambria" w:hAnsi="Cambria"/>
          <w:color w:val="0070C0"/>
          <w:lang w:val="ru-RU"/>
        </w:rPr>
        <w:t>находится</w:t>
      </w:r>
      <w:r w:rsidR="00094E2C" w:rsidRPr="00094E2C">
        <w:rPr>
          <w:rFonts w:ascii="Cambria" w:hAnsi="Cambria"/>
          <w:color w:val="002060"/>
          <w:lang w:val="ru-RU"/>
        </w:rPr>
        <w:t xml:space="preserve"> </w:t>
      </w:r>
      <w:r w:rsidR="00094E2C" w:rsidRPr="00E50B2F">
        <w:rPr>
          <w:rFonts w:ascii="Cambria" w:hAnsi="Cambria"/>
          <w:color w:val="0070C0"/>
          <w:lang w:val="ru-RU"/>
        </w:rPr>
        <w:t>вне</w:t>
      </w:r>
      <w:r w:rsidR="00094E2C" w:rsidRPr="00094E2C">
        <w:rPr>
          <w:rFonts w:ascii="Cambria" w:hAnsi="Cambria"/>
          <w:color w:val="002060"/>
          <w:lang w:val="ru-RU"/>
        </w:rPr>
        <w:t xml:space="preserve"> </w:t>
      </w:r>
      <w:r w:rsidR="00094E2C" w:rsidRPr="00E50B2F">
        <w:rPr>
          <w:rFonts w:ascii="Cambria" w:hAnsi="Cambria"/>
          <w:color w:val="0070C0"/>
          <w:lang w:val="ru-RU"/>
        </w:rPr>
        <w:t>контроля</w:t>
      </w:r>
      <w:r w:rsidR="00094E2C" w:rsidRPr="00094E2C">
        <w:rPr>
          <w:rFonts w:ascii="Cambria" w:hAnsi="Cambria"/>
          <w:color w:val="002060"/>
          <w:lang w:val="ru-RU"/>
        </w:rPr>
        <w:t xml:space="preserve"> </w:t>
      </w:r>
      <w:r w:rsidR="00094E2C" w:rsidRPr="00E50B2F">
        <w:rPr>
          <w:rFonts w:ascii="Cambria" w:hAnsi="Cambria"/>
          <w:color w:val="0070C0"/>
          <w:lang w:val="ru-RU"/>
        </w:rPr>
        <w:t>Стороны</w:t>
      </w:r>
      <w:r w:rsidR="00094E2C" w:rsidRPr="00094E2C">
        <w:rPr>
          <w:rFonts w:ascii="Cambria" w:hAnsi="Cambria"/>
          <w:color w:val="002060"/>
          <w:lang w:val="ru-RU"/>
        </w:rPr>
        <w:t xml:space="preserve">, </w:t>
      </w:r>
      <w:r w:rsidR="00094E2C" w:rsidRPr="00E50B2F">
        <w:rPr>
          <w:rFonts w:ascii="Cambria" w:hAnsi="Cambria"/>
          <w:color w:val="0070C0"/>
          <w:lang w:val="ru-RU"/>
        </w:rPr>
        <w:t>которые</w:t>
      </w:r>
      <w:r w:rsidR="00094E2C" w:rsidRPr="00094E2C">
        <w:rPr>
          <w:rFonts w:ascii="Cambria" w:hAnsi="Cambria"/>
          <w:color w:val="002060"/>
          <w:lang w:val="ru-RU"/>
        </w:rPr>
        <w:t xml:space="preserve"> </w:t>
      </w:r>
      <w:r w:rsidR="00094E2C" w:rsidRPr="00E50B2F">
        <w:rPr>
          <w:rFonts w:ascii="Cambria" w:hAnsi="Cambria"/>
          <w:color w:val="0070C0"/>
          <w:lang w:val="ru-RU"/>
        </w:rPr>
        <w:t>такая</w:t>
      </w:r>
      <w:r w:rsidR="00094E2C" w:rsidRPr="00094E2C">
        <w:rPr>
          <w:rFonts w:ascii="Cambria" w:hAnsi="Cambria"/>
          <w:color w:val="002060"/>
          <w:lang w:val="ru-RU"/>
        </w:rPr>
        <w:t xml:space="preserve"> </w:t>
      </w:r>
      <w:r w:rsidR="00094E2C" w:rsidRPr="00E50B2F">
        <w:rPr>
          <w:rFonts w:ascii="Cambria" w:hAnsi="Cambria"/>
          <w:color w:val="0070C0"/>
          <w:lang w:val="ru-RU"/>
        </w:rPr>
        <w:t>Сторона</w:t>
      </w:r>
      <w:r w:rsidR="00094E2C" w:rsidRPr="00094E2C">
        <w:rPr>
          <w:rFonts w:ascii="Cambria" w:hAnsi="Cambria"/>
          <w:color w:val="002060"/>
          <w:lang w:val="ru-RU"/>
        </w:rPr>
        <w:t xml:space="preserve"> </w:t>
      </w:r>
      <w:r w:rsidR="00094E2C" w:rsidRPr="00E50B2F">
        <w:rPr>
          <w:rFonts w:ascii="Cambria" w:hAnsi="Cambria"/>
          <w:color w:val="0070C0"/>
          <w:lang w:val="ru-RU"/>
        </w:rPr>
        <w:t>не</w:t>
      </w:r>
      <w:r w:rsidR="00094E2C" w:rsidRPr="00094E2C">
        <w:rPr>
          <w:rFonts w:ascii="Cambria" w:hAnsi="Cambria"/>
          <w:color w:val="002060"/>
          <w:lang w:val="ru-RU"/>
        </w:rPr>
        <w:t xml:space="preserve"> </w:t>
      </w:r>
      <w:r w:rsidR="00094E2C" w:rsidRPr="00E50B2F">
        <w:rPr>
          <w:rFonts w:ascii="Cambria" w:hAnsi="Cambria"/>
          <w:color w:val="0070C0"/>
          <w:lang w:val="ru-RU"/>
        </w:rPr>
        <w:t>могла</w:t>
      </w:r>
      <w:r w:rsidR="00094E2C" w:rsidRPr="00094E2C">
        <w:rPr>
          <w:rFonts w:ascii="Cambria" w:hAnsi="Cambria"/>
          <w:color w:val="002060"/>
          <w:lang w:val="ru-RU"/>
        </w:rPr>
        <w:t xml:space="preserve"> </w:t>
      </w:r>
      <w:r w:rsidR="00094E2C" w:rsidRPr="00E50B2F">
        <w:rPr>
          <w:rFonts w:ascii="Cambria" w:hAnsi="Cambria"/>
          <w:color w:val="0070C0"/>
          <w:lang w:val="ru-RU"/>
        </w:rPr>
        <w:t>предусмотреть</w:t>
      </w:r>
      <w:r w:rsidR="00094E2C" w:rsidRPr="00094E2C">
        <w:rPr>
          <w:rFonts w:ascii="Cambria" w:hAnsi="Cambria"/>
          <w:color w:val="002060"/>
          <w:lang w:val="ru-RU"/>
        </w:rPr>
        <w:t xml:space="preserve"> </w:t>
      </w:r>
      <w:r w:rsidR="00094E2C" w:rsidRPr="00E50B2F">
        <w:rPr>
          <w:rFonts w:ascii="Cambria" w:hAnsi="Cambria"/>
          <w:color w:val="0070C0"/>
          <w:lang w:val="ru-RU"/>
        </w:rPr>
        <w:t>до</w:t>
      </w:r>
      <w:r w:rsidR="00094E2C" w:rsidRPr="00094E2C">
        <w:rPr>
          <w:rFonts w:ascii="Cambria" w:hAnsi="Cambria"/>
          <w:color w:val="002060"/>
          <w:lang w:val="ru-RU"/>
        </w:rPr>
        <w:t xml:space="preserve"> </w:t>
      </w:r>
      <w:r w:rsidR="00094E2C" w:rsidRPr="00E50B2F">
        <w:rPr>
          <w:rFonts w:ascii="Cambria" w:hAnsi="Cambria"/>
          <w:color w:val="0070C0"/>
          <w:lang w:val="ru-RU"/>
        </w:rPr>
        <w:t>заключения</w:t>
      </w:r>
      <w:r w:rsidR="00094E2C" w:rsidRPr="00094E2C">
        <w:rPr>
          <w:rFonts w:ascii="Cambria" w:hAnsi="Cambria"/>
          <w:color w:val="002060"/>
          <w:lang w:val="ru-RU"/>
        </w:rPr>
        <w:t xml:space="preserve"> </w:t>
      </w:r>
      <w:r w:rsidR="00094E2C" w:rsidRPr="00E50B2F">
        <w:rPr>
          <w:rFonts w:ascii="Cambria" w:hAnsi="Cambria"/>
          <w:color w:val="0070C0"/>
          <w:lang w:val="ru-RU"/>
        </w:rPr>
        <w:t>Контракта</w:t>
      </w:r>
      <w:r w:rsidR="00094E2C" w:rsidRPr="00094E2C">
        <w:rPr>
          <w:rFonts w:ascii="Cambria" w:hAnsi="Cambria"/>
          <w:color w:val="002060"/>
          <w:lang w:val="ru-RU"/>
        </w:rPr>
        <w:t xml:space="preserve">, </w:t>
      </w:r>
      <w:r w:rsidR="00094E2C" w:rsidRPr="00E50B2F">
        <w:rPr>
          <w:rFonts w:ascii="Cambria" w:hAnsi="Cambria"/>
          <w:color w:val="0070C0"/>
          <w:lang w:val="ru-RU"/>
        </w:rPr>
        <w:t>при</w:t>
      </w:r>
      <w:r w:rsidR="00094E2C" w:rsidRPr="00094E2C">
        <w:rPr>
          <w:rFonts w:ascii="Cambria" w:hAnsi="Cambria"/>
          <w:color w:val="002060"/>
          <w:lang w:val="ru-RU"/>
        </w:rPr>
        <w:t xml:space="preserve"> </w:t>
      </w:r>
      <w:r w:rsidR="00094E2C" w:rsidRPr="00E50B2F">
        <w:rPr>
          <w:rFonts w:ascii="Cambria" w:hAnsi="Cambria"/>
          <w:color w:val="0070C0"/>
          <w:lang w:val="ru-RU"/>
        </w:rPr>
        <w:t>возникновении</w:t>
      </w:r>
      <w:r w:rsidR="00094E2C" w:rsidRPr="00094E2C">
        <w:rPr>
          <w:rFonts w:ascii="Cambria" w:hAnsi="Cambria"/>
          <w:color w:val="002060"/>
          <w:lang w:val="ru-RU"/>
        </w:rPr>
        <w:t xml:space="preserve"> </w:t>
      </w:r>
      <w:r w:rsidR="00094E2C" w:rsidRPr="00E50B2F">
        <w:rPr>
          <w:rFonts w:ascii="Cambria" w:hAnsi="Cambria"/>
          <w:color w:val="0070C0"/>
          <w:lang w:val="ru-RU"/>
        </w:rPr>
        <w:t>которых</w:t>
      </w:r>
      <w:r w:rsidR="00094E2C" w:rsidRPr="00094E2C">
        <w:rPr>
          <w:rFonts w:ascii="Cambria" w:hAnsi="Cambria"/>
          <w:color w:val="002060"/>
          <w:lang w:val="ru-RU"/>
        </w:rPr>
        <w:t xml:space="preserve">, </w:t>
      </w:r>
      <w:r w:rsidR="00094E2C" w:rsidRPr="00E50B2F">
        <w:rPr>
          <w:rFonts w:ascii="Cambria" w:hAnsi="Cambria"/>
          <w:color w:val="0070C0"/>
          <w:lang w:val="ru-RU"/>
        </w:rPr>
        <w:t>такая</w:t>
      </w:r>
      <w:r w:rsidR="00094E2C" w:rsidRPr="00094E2C">
        <w:rPr>
          <w:rFonts w:ascii="Cambria" w:hAnsi="Cambria"/>
          <w:color w:val="002060"/>
          <w:lang w:val="ru-RU"/>
        </w:rPr>
        <w:t xml:space="preserve"> </w:t>
      </w:r>
      <w:r w:rsidR="00094E2C" w:rsidRPr="00E50B2F">
        <w:rPr>
          <w:rFonts w:ascii="Cambria" w:hAnsi="Cambria"/>
          <w:color w:val="0070C0"/>
          <w:lang w:val="ru-RU"/>
        </w:rPr>
        <w:t>Сторона</w:t>
      </w:r>
      <w:r w:rsidR="00094E2C" w:rsidRPr="00094E2C">
        <w:rPr>
          <w:rFonts w:ascii="Cambria" w:hAnsi="Cambria"/>
          <w:color w:val="002060"/>
          <w:lang w:val="ru-RU"/>
        </w:rPr>
        <w:t xml:space="preserve"> </w:t>
      </w:r>
      <w:r w:rsidR="00094E2C" w:rsidRPr="00E50B2F">
        <w:rPr>
          <w:rFonts w:ascii="Cambria" w:hAnsi="Cambria"/>
          <w:color w:val="0070C0"/>
          <w:lang w:val="ru-RU"/>
        </w:rPr>
        <w:t>не</w:t>
      </w:r>
      <w:r w:rsidR="00094E2C" w:rsidRPr="00094E2C">
        <w:rPr>
          <w:rFonts w:ascii="Cambria" w:hAnsi="Cambria"/>
          <w:color w:val="002060"/>
          <w:lang w:val="ru-RU"/>
        </w:rPr>
        <w:t xml:space="preserve"> </w:t>
      </w:r>
      <w:r w:rsidR="00094E2C" w:rsidRPr="00E50B2F">
        <w:rPr>
          <w:rFonts w:ascii="Cambria" w:hAnsi="Cambria"/>
          <w:color w:val="0070C0"/>
          <w:lang w:val="ru-RU"/>
        </w:rPr>
        <w:t>могла</w:t>
      </w:r>
      <w:r w:rsidR="00094E2C" w:rsidRPr="00094E2C">
        <w:rPr>
          <w:rFonts w:ascii="Cambria" w:hAnsi="Cambria"/>
          <w:color w:val="002060"/>
          <w:lang w:val="ru-RU"/>
        </w:rPr>
        <w:t xml:space="preserve"> </w:t>
      </w:r>
      <w:r w:rsidR="00094E2C" w:rsidRPr="00E50B2F">
        <w:rPr>
          <w:rFonts w:ascii="Cambria" w:hAnsi="Cambria"/>
          <w:color w:val="0070C0"/>
          <w:lang w:val="ru-RU"/>
        </w:rPr>
        <w:t>их</w:t>
      </w:r>
      <w:r w:rsidR="00094E2C" w:rsidRPr="00094E2C">
        <w:rPr>
          <w:rFonts w:ascii="Cambria" w:hAnsi="Cambria"/>
          <w:color w:val="002060"/>
          <w:lang w:val="ru-RU"/>
        </w:rPr>
        <w:t xml:space="preserve"> </w:t>
      </w:r>
      <w:r w:rsidR="00094E2C" w:rsidRPr="00E50B2F">
        <w:rPr>
          <w:rFonts w:ascii="Cambria" w:hAnsi="Cambria"/>
          <w:color w:val="0070C0"/>
          <w:lang w:val="ru-RU"/>
        </w:rPr>
        <w:t>избежать</w:t>
      </w:r>
      <w:r w:rsidR="00094E2C" w:rsidRPr="00094E2C">
        <w:rPr>
          <w:rFonts w:ascii="Cambria" w:hAnsi="Cambria"/>
          <w:color w:val="002060"/>
          <w:lang w:val="ru-RU"/>
        </w:rPr>
        <w:t xml:space="preserve"> </w:t>
      </w:r>
      <w:r w:rsidR="00094E2C" w:rsidRPr="00E50B2F">
        <w:rPr>
          <w:rFonts w:ascii="Cambria" w:hAnsi="Cambria"/>
          <w:color w:val="0070C0"/>
          <w:lang w:val="ru-RU"/>
        </w:rPr>
        <w:t>или</w:t>
      </w:r>
      <w:r w:rsidR="00094E2C" w:rsidRPr="00094E2C">
        <w:rPr>
          <w:rFonts w:ascii="Cambria" w:hAnsi="Cambria"/>
          <w:color w:val="002060"/>
          <w:lang w:val="ru-RU"/>
        </w:rPr>
        <w:t xml:space="preserve"> </w:t>
      </w:r>
      <w:r w:rsidR="00094E2C" w:rsidRPr="00E50B2F">
        <w:rPr>
          <w:rFonts w:ascii="Cambria" w:hAnsi="Cambria"/>
          <w:color w:val="0070C0"/>
          <w:lang w:val="ru-RU"/>
        </w:rPr>
        <w:t>преодолеть</w:t>
      </w:r>
      <w:r w:rsidR="00094E2C" w:rsidRPr="00094E2C">
        <w:rPr>
          <w:rFonts w:ascii="Cambria" w:hAnsi="Cambria"/>
          <w:color w:val="002060"/>
          <w:lang w:val="ru-RU"/>
        </w:rPr>
        <w:t xml:space="preserve">; </w:t>
      </w:r>
      <w:r w:rsidR="00094E2C" w:rsidRPr="00E50B2F">
        <w:rPr>
          <w:rFonts w:ascii="Cambria" w:hAnsi="Cambria"/>
          <w:color w:val="0070C0"/>
          <w:lang w:val="ru-RU"/>
        </w:rPr>
        <w:t>и</w:t>
      </w:r>
      <w:r w:rsidR="00094E2C" w:rsidRPr="00094E2C">
        <w:rPr>
          <w:rFonts w:ascii="Cambria" w:hAnsi="Cambria"/>
          <w:color w:val="002060"/>
          <w:lang w:val="ru-RU"/>
        </w:rPr>
        <w:t xml:space="preserve"> </w:t>
      </w:r>
      <w:r w:rsidR="00094E2C" w:rsidRPr="00E50B2F">
        <w:rPr>
          <w:rFonts w:ascii="Cambria" w:hAnsi="Cambria"/>
          <w:color w:val="0070C0"/>
          <w:lang w:val="ru-RU"/>
        </w:rPr>
        <w:t>которые</w:t>
      </w:r>
      <w:r w:rsidR="00094E2C" w:rsidRPr="00094E2C">
        <w:rPr>
          <w:rFonts w:ascii="Cambria" w:hAnsi="Cambria"/>
          <w:color w:val="002060"/>
          <w:lang w:val="ru-RU"/>
        </w:rPr>
        <w:t xml:space="preserve"> </w:t>
      </w:r>
      <w:r w:rsidR="00094E2C" w:rsidRPr="00E50B2F">
        <w:rPr>
          <w:rFonts w:ascii="Cambria" w:hAnsi="Cambria"/>
          <w:color w:val="0070C0"/>
          <w:lang w:val="ru-RU"/>
        </w:rPr>
        <w:t>в</w:t>
      </w:r>
      <w:r w:rsidR="00094E2C" w:rsidRPr="00094E2C">
        <w:rPr>
          <w:rFonts w:ascii="Cambria" w:hAnsi="Cambria"/>
          <w:color w:val="002060"/>
          <w:lang w:val="ru-RU"/>
        </w:rPr>
        <w:t xml:space="preserve"> </w:t>
      </w:r>
      <w:r w:rsidR="00094E2C" w:rsidRPr="00E50B2F">
        <w:rPr>
          <w:rFonts w:ascii="Cambria" w:hAnsi="Cambria"/>
          <w:color w:val="0070C0"/>
          <w:lang w:val="ru-RU"/>
        </w:rPr>
        <w:t>значительной</w:t>
      </w:r>
      <w:r w:rsidR="00094E2C" w:rsidRPr="00094E2C">
        <w:rPr>
          <w:rFonts w:ascii="Cambria" w:hAnsi="Cambria"/>
          <w:color w:val="002060"/>
          <w:lang w:val="ru-RU"/>
        </w:rPr>
        <w:t xml:space="preserve"> </w:t>
      </w:r>
      <w:r w:rsidR="00094E2C" w:rsidRPr="00E50B2F">
        <w:rPr>
          <w:rFonts w:ascii="Cambria" w:hAnsi="Cambria"/>
          <w:color w:val="0070C0"/>
          <w:lang w:val="ru-RU"/>
        </w:rPr>
        <w:t>степени</w:t>
      </w:r>
      <w:r w:rsidR="00094E2C" w:rsidRPr="00094E2C">
        <w:rPr>
          <w:rFonts w:ascii="Cambria" w:hAnsi="Cambria"/>
          <w:color w:val="002060"/>
          <w:lang w:val="ru-RU"/>
        </w:rPr>
        <w:t xml:space="preserve"> </w:t>
      </w:r>
      <w:r w:rsidR="00094E2C" w:rsidRPr="00E50B2F">
        <w:rPr>
          <w:rFonts w:ascii="Cambria" w:hAnsi="Cambria"/>
          <w:color w:val="0070C0"/>
          <w:lang w:val="ru-RU"/>
        </w:rPr>
        <w:t>не</w:t>
      </w:r>
      <w:r w:rsidR="00094E2C" w:rsidRPr="00094E2C">
        <w:rPr>
          <w:rFonts w:ascii="Cambria" w:hAnsi="Cambria"/>
          <w:color w:val="002060"/>
          <w:lang w:val="ru-RU"/>
        </w:rPr>
        <w:t xml:space="preserve"> </w:t>
      </w:r>
      <w:r w:rsidR="00094E2C" w:rsidRPr="00E50B2F">
        <w:rPr>
          <w:rFonts w:ascii="Cambria" w:hAnsi="Cambria"/>
          <w:color w:val="0070C0"/>
          <w:lang w:val="ru-RU"/>
        </w:rPr>
        <w:t>относятся</w:t>
      </w:r>
      <w:r w:rsidR="00094E2C" w:rsidRPr="00094E2C">
        <w:rPr>
          <w:rFonts w:ascii="Cambria" w:hAnsi="Cambria"/>
          <w:color w:val="002060"/>
          <w:lang w:val="ru-RU"/>
        </w:rPr>
        <w:t xml:space="preserve"> </w:t>
      </w:r>
      <w:r w:rsidR="00094E2C" w:rsidRPr="00E50B2F">
        <w:rPr>
          <w:rFonts w:ascii="Cambria" w:hAnsi="Cambria"/>
          <w:color w:val="0070C0"/>
          <w:lang w:val="ru-RU"/>
        </w:rPr>
        <w:t>к</w:t>
      </w:r>
      <w:r w:rsidR="00094E2C" w:rsidRPr="00094E2C">
        <w:rPr>
          <w:rFonts w:ascii="Cambria" w:hAnsi="Cambria"/>
          <w:color w:val="002060"/>
          <w:lang w:val="ru-RU"/>
        </w:rPr>
        <w:t xml:space="preserve"> </w:t>
      </w:r>
      <w:r w:rsidR="00094E2C" w:rsidRPr="00E50B2F">
        <w:rPr>
          <w:rFonts w:ascii="Cambria" w:hAnsi="Cambria"/>
          <w:color w:val="0070C0"/>
          <w:lang w:val="ru-RU"/>
        </w:rPr>
        <w:t>другой</w:t>
      </w:r>
      <w:r w:rsidR="00094E2C" w:rsidRPr="00094E2C">
        <w:rPr>
          <w:rFonts w:ascii="Cambria" w:hAnsi="Cambria"/>
          <w:color w:val="002060"/>
          <w:lang w:val="ru-RU"/>
        </w:rPr>
        <w:t xml:space="preserve"> </w:t>
      </w:r>
      <w:r w:rsidR="00094E2C" w:rsidRPr="00E50B2F">
        <w:rPr>
          <w:rFonts w:ascii="Cambria" w:hAnsi="Cambria"/>
          <w:color w:val="0070C0"/>
          <w:lang w:val="ru-RU"/>
        </w:rPr>
        <w:t>Стороне</w:t>
      </w:r>
      <w:r w:rsidR="00094E2C" w:rsidRPr="00094E2C">
        <w:rPr>
          <w:rFonts w:ascii="Cambria" w:hAnsi="Cambria"/>
          <w:color w:val="002060"/>
          <w:lang w:val="ru-RU"/>
        </w:rPr>
        <w:t xml:space="preserve">, </w:t>
      </w:r>
      <w:r w:rsidR="00094E2C" w:rsidRPr="00E50B2F">
        <w:rPr>
          <w:rFonts w:ascii="Cambria" w:hAnsi="Cambria"/>
          <w:color w:val="0070C0"/>
          <w:lang w:val="ru-RU"/>
        </w:rPr>
        <w:t>такие</w:t>
      </w:r>
      <w:r w:rsidR="00094E2C" w:rsidRPr="00094E2C">
        <w:rPr>
          <w:rFonts w:ascii="Cambria" w:hAnsi="Cambria"/>
          <w:color w:val="002060"/>
          <w:lang w:val="ru-RU"/>
        </w:rPr>
        <w:t xml:space="preserve"> </w:t>
      </w:r>
      <w:r w:rsidR="00094E2C" w:rsidRPr="00E50B2F">
        <w:rPr>
          <w:rFonts w:ascii="Cambria" w:hAnsi="Cambria"/>
          <w:color w:val="0070C0"/>
          <w:lang w:val="ru-RU"/>
        </w:rPr>
        <w:t>как</w:t>
      </w:r>
      <w:r w:rsidRPr="00094E2C">
        <w:rPr>
          <w:rFonts w:ascii="Cambria" w:hAnsi="Cambria"/>
          <w:color w:val="002060"/>
          <w:lang w:val="ru-RU"/>
        </w:rPr>
        <w:t>:</w:t>
      </w:r>
    </w:p>
    <w:p w14:paraId="148C2B05" w14:textId="2771AF36" w:rsidR="00AE5B41" w:rsidRPr="00867C74" w:rsidRDefault="00AE5B41" w:rsidP="00AE5B41">
      <w:pPr>
        <w:rPr>
          <w:rFonts w:ascii="Cambria" w:hAnsi="Cambria"/>
        </w:rPr>
      </w:pPr>
      <w:r w:rsidRPr="00867C74">
        <w:rPr>
          <w:rFonts w:ascii="Cambria" w:hAnsi="Cambria"/>
        </w:rPr>
        <w:t>a)</w:t>
      </w:r>
      <w:r w:rsidRPr="00867C74">
        <w:rPr>
          <w:rFonts w:ascii="Cambria" w:hAnsi="Cambria"/>
        </w:rPr>
        <w:tab/>
        <w:t>war, invasion</w:t>
      </w:r>
      <w:r w:rsidR="00094E2C" w:rsidRPr="00094E2C">
        <w:rPr>
          <w:rFonts w:ascii="Cambria" w:hAnsi="Cambria"/>
          <w:color w:val="002060"/>
        </w:rPr>
        <w:t>/</w:t>
      </w:r>
      <w:r w:rsidR="00094E2C" w:rsidRPr="00094E2C">
        <w:rPr>
          <w:rFonts w:ascii="Cambria" w:hAnsi="Cambria"/>
          <w:color w:val="002060"/>
          <w:lang w:val="en-US"/>
        </w:rPr>
        <w:t xml:space="preserve"> </w:t>
      </w:r>
      <w:r w:rsidR="00094E2C" w:rsidRPr="00E50B2F">
        <w:rPr>
          <w:rFonts w:ascii="Cambria" w:hAnsi="Cambria"/>
          <w:color w:val="0070C0"/>
          <w:lang w:val="ru-RU"/>
        </w:rPr>
        <w:t>война</w:t>
      </w:r>
      <w:r w:rsidR="00094E2C" w:rsidRPr="00094E2C">
        <w:rPr>
          <w:rFonts w:ascii="Cambria" w:hAnsi="Cambria"/>
          <w:color w:val="002060"/>
          <w:lang w:val="en-US"/>
        </w:rPr>
        <w:t xml:space="preserve">, </w:t>
      </w:r>
      <w:r w:rsidR="00094E2C" w:rsidRPr="00E50B2F">
        <w:rPr>
          <w:rFonts w:ascii="Cambria" w:hAnsi="Cambria"/>
          <w:color w:val="0070C0"/>
          <w:lang w:val="ru-RU"/>
        </w:rPr>
        <w:t>вторжение</w:t>
      </w:r>
      <w:r w:rsidRPr="00094E2C">
        <w:rPr>
          <w:rFonts w:ascii="Cambria" w:hAnsi="Cambria"/>
          <w:color w:val="002060"/>
        </w:rPr>
        <w:t>,</w:t>
      </w:r>
    </w:p>
    <w:p w14:paraId="605B0F85" w14:textId="47C7B67F" w:rsidR="00AE5B41" w:rsidRPr="00867C74" w:rsidRDefault="00AE5B41" w:rsidP="00AE5B41">
      <w:pPr>
        <w:rPr>
          <w:rFonts w:ascii="Cambria" w:hAnsi="Cambria"/>
        </w:rPr>
      </w:pPr>
      <w:r w:rsidRPr="00867C74">
        <w:rPr>
          <w:rFonts w:ascii="Cambria" w:hAnsi="Cambria"/>
        </w:rPr>
        <w:t>b)</w:t>
      </w:r>
      <w:r w:rsidRPr="00867C74">
        <w:rPr>
          <w:rFonts w:ascii="Cambria" w:hAnsi="Cambria"/>
        </w:rPr>
        <w:tab/>
        <w:t>rebellion, terrorism, revolution, insurrection, military or usurped power, or civil war, within the Project Area</w:t>
      </w:r>
      <w:r w:rsidR="00094E2C">
        <w:rPr>
          <w:rFonts w:ascii="Cambria" w:hAnsi="Cambria"/>
        </w:rPr>
        <w:t>/</w:t>
      </w:r>
      <w:r w:rsidR="00094E2C" w:rsidRPr="00094E2C">
        <w:rPr>
          <w:rFonts w:ascii="Cambria" w:hAnsi="Cambria"/>
          <w:color w:val="auto"/>
        </w:rPr>
        <w:t xml:space="preserve"> </w:t>
      </w:r>
      <w:r w:rsidR="00094E2C" w:rsidRPr="00E50B2F">
        <w:rPr>
          <w:rFonts w:ascii="Cambria" w:hAnsi="Cambria"/>
          <w:color w:val="0070C0"/>
          <w:lang w:val="ru-RU"/>
        </w:rPr>
        <w:t>восстание</w:t>
      </w:r>
      <w:r w:rsidR="00094E2C" w:rsidRPr="00094E2C">
        <w:rPr>
          <w:rFonts w:ascii="Cambria" w:hAnsi="Cambria"/>
          <w:color w:val="002060"/>
        </w:rPr>
        <w:t xml:space="preserve">, </w:t>
      </w:r>
      <w:r w:rsidR="00094E2C" w:rsidRPr="00E50B2F">
        <w:rPr>
          <w:rFonts w:ascii="Cambria" w:hAnsi="Cambria"/>
          <w:color w:val="0070C0"/>
          <w:lang w:val="ru-RU"/>
        </w:rPr>
        <w:t>терроризм</w:t>
      </w:r>
      <w:r w:rsidR="00094E2C" w:rsidRPr="00094E2C">
        <w:rPr>
          <w:rFonts w:ascii="Cambria" w:hAnsi="Cambria"/>
          <w:color w:val="002060"/>
        </w:rPr>
        <w:t xml:space="preserve">, </w:t>
      </w:r>
      <w:r w:rsidR="00094E2C" w:rsidRPr="00E50B2F">
        <w:rPr>
          <w:rFonts w:ascii="Cambria" w:hAnsi="Cambria"/>
          <w:color w:val="0070C0"/>
          <w:lang w:val="ru-RU"/>
        </w:rPr>
        <w:t>революция</w:t>
      </w:r>
      <w:r w:rsidR="00094E2C" w:rsidRPr="00094E2C">
        <w:rPr>
          <w:rFonts w:ascii="Cambria" w:hAnsi="Cambria"/>
          <w:color w:val="002060"/>
        </w:rPr>
        <w:t xml:space="preserve">, </w:t>
      </w:r>
      <w:r w:rsidR="00094E2C" w:rsidRPr="00E50B2F">
        <w:rPr>
          <w:rFonts w:ascii="Cambria" w:hAnsi="Cambria"/>
          <w:color w:val="0070C0"/>
          <w:lang w:val="ru-RU"/>
        </w:rPr>
        <w:t>бунт</w:t>
      </w:r>
      <w:r w:rsidR="00094E2C" w:rsidRPr="00094E2C">
        <w:rPr>
          <w:rFonts w:ascii="Cambria" w:hAnsi="Cambria"/>
          <w:color w:val="002060"/>
        </w:rPr>
        <w:t xml:space="preserve">, </w:t>
      </w:r>
      <w:r w:rsidR="00094E2C" w:rsidRPr="00E50B2F">
        <w:rPr>
          <w:rFonts w:ascii="Cambria" w:hAnsi="Cambria"/>
          <w:color w:val="0070C0"/>
          <w:lang w:val="ru-RU"/>
        </w:rPr>
        <w:t>военная</w:t>
      </w:r>
      <w:r w:rsidR="00094E2C" w:rsidRPr="00094E2C">
        <w:rPr>
          <w:rFonts w:ascii="Cambria" w:hAnsi="Cambria"/>
          <w:color w:val="002060"/>
        </w:rPr>
        <w:t xml:space="preserve"> </w:t>
      </w:r>
      <w:r w:rsidR="00094E2C" w:rsidRPr="00E50B2F">
        <w:rPr>
          <w:rFonts w:ascii="Cambria" w:hAnsi="Cambria"/>
          <w:color w:val="0070C0"/>
          <w:lang w:val="ru-RU"/>
        </w:rPr>
        <w:t>или</w:t>
      </w:r>
      <w:r w:rsidR="00094E2C" w:rsidRPr="00094E2C">
        <w:rPr>
          <w:rFonts w:ascii="Cambria" w:hAnsi="Cambria"/>
          <w:color w:val="002060"/>
        </w:rPr>
        <w:t xml:space="preserve"> </w:t>
      </w:r>
      <w:r w:rsidR="00094E2C" w:rsidRPr="00E50B2F">
        <w:rPr>
          <w:rFonts w:ascii="Cambria" w:hAnsi="Cambria"/>
          <w:color w:val="0070C0"/>
          <w:lang w:val="ru-RU"/>
        </w:rPr>
        <w:t>узурпированная</w:t>
      </w:r>
      <w:r w:rsidR="00094E2C" w:rsidRPr="00094E2C">
        <w:rPr>
          <w:rFonts w:ascii="Cambria" w:hAnsi="Cambria"/>
          <w:color w:val="002060"/>
        </w:rPr>
        <w:t xml:space="preserve"> </w:t>
      </w:r>
      <w:r w:rsidR="00094E2C" w:rsidRPr="00E50B2F">
        <w:rPr>
          <w:rFonts w:ascii="Cambria" w:hAnsi="Cambria"/>
          <w:color w:val="0070C0"/>
          <w:lang w:val="ru-RU"/>
        </w:rPr>
        <w:t>власть</w:t>
      </w:r>
      <w:r w:rsidR="00094E2C" w:rsidRPr="00094E2C">
        <w:rPr>
          <w:rFonts w:ascii="Cambria" w:hAnsi="Cambria"/>
          <w:color w:val="002060"/>
        </w:rPr>
        <w:t xml:space="preserve"> </w:t>
      </w:r>
      <w:r w:rsidR="00094E2C" w:rsidRPr="00E50B2F">
        <w:rPr>
          <w:rFonts w:ascii="Cambria" w:hAnsi="Cambria"/>
          <w:color w:val="0070C0"/>
          <w:lang w:val="ru-RU"/>
        </w:rPr>
        <w:t>или</w:t>
      </w:r>
      <w:r w:rsidR="00094E2C" w:rsidRPr="00094E2C">
        <w:rPr>
          <w:rFonts w:ascii="Cambria" w:hAnsi="Cambria"/>
          <w:color w:val="002060"/>
        </w:rPr>
        <w:t xml:space="preserve"> </w:t>
      </w:r>
      <w:r w:rsidR="00094E2C" w:rsidRPr="00E50B2F">
        <w:rPr>
          <w:rFonts w:ascii="Cambria" w:hAnsi="Cambria"/>
          <w:color w:val="0070C0"/>
          <w:lang w:val="ru-RU"/>
        </w:rPr>
        <w:t>гражданская</w:t>
      </w:r>
      <w:r w:rsidR="00094E2C" w:rsidRPr="00094E2C">
        <w:rPr>
          <w:rFonts w:ascii="Cambria" w:hAnsi="Cambria"/>
          <w:color w:val="002060"/>
        </w:rPr>
        <w:t xml:space="preserve"> </w:t>
      </w:r>
      <w:r w:rsidR="00094E2C" w:rsidRPr="00E50B2F">
        <w:rPr>
          <w:rFonts w:ascii="Cambria" w:hAnsi="Cambria"/>
          <w:color w:val="0070C0"/>
          <w:lang w:val="ru-RU"/>
        </w:rPr>
        <w:t>война</w:t>
      </w:r>
      <w:r w:rsidR="00094E2C" w:rsidRPr="00094E2C">
        <w:rPr>
          <w:rFonts w:ascii="Cambria" w:hAnsi="Cambria"/>
          <w:color w:val="002060"/>
        </w:rPr>
        <w:t xml:space="preserve"> </w:t>
      </w:r>
      <w:r w:rsidR="00094E2C" w:rsidRPr="00E50B2F">
        <w:rPr>
          <w:rFonts w:ascii="Cambria" w:hAnsi="Cambria"/>
          <w:color w:val="0070C0"/>
          <w:lang w:val="ru-RU"/>
        </w:rPr>
        <w:t>на</w:t>
      </w:r>
      <w:r w:rsidR="00094E2C" w:rsidRPr="00094E2C">
        <w:rPr>
          <w:rFonts w:ascii="Cambria" w:hAnsi="Cambria"/>
          <w:color w:val="002060"/>
        </w:rPr>
        <w:t xml:space="preserve"> </w:t>
      </w:r>
      <w:r w:rsidR="00094E2C" w:rsidRPr="00E50B2F">
        <w:rPr>
          <w:rFonts w:ascii="Cambria" w:hAnsi="Cambria"/>
          <w:color w:val="0070C0"/>
          <w:lang w:val="ru-RU"/>
        </w:rPr>
        <w:t>территории</w:t>
      </w:r>
      <w:r w:rsidR="00094E2C" w:rsidRPr="00094E2C">
        <w:rPr>
          <w:rFonts w:ascii="Cambria" w:hAnsi="Cambria"/>
          <w:color w:val="002060"/>
        </w:rPr>
        <w:t xml:space="preserve"> </w:t>
      </w:r>
      <w:r w:rsidR="00094E2C" w:rsidRPr="00E50B2F">
        <w:rPr>
          <w:rFonts w:ascii="Cambria" w:hAnsi="Cambria"/>
          <w:color w:val="0070C0"/>
          <w:lang w:val="ru-RU"/>
        </w:rPr>
        <w:t>проекта</w:t>
      </w:r>
    </w:p>
    <w:p w14:paraId="206F54B5" w14:textId="40C27477" w:rsidR="00AE5B41" w:rsidRPr="005378DA" w:rsidRDefault="00AE5B41" w:rsidP="00AE5B41">
      <w:pPr>
        <w:rPr>
          <w:rFonts w:ascii="Cambria" w:hAnsi="Cambria"/>
          <w:color w:val="0070C0"/>
        </w:rPr>
      </w:pPr>
      <w:r w:rsidRPr="00867C74">
        <w:rPr>
          <w:rFonts w:ascii="Cambria" w:hAnsi="Cambria"/>
        </w:rPr>
        <w:t>c)</w:t>
      </w:r>
      <w:r w:rsidRPr="00867C74">
        <w:rPr>
          <w:rFonts w:ascii="Cambria" w:hAnsi="Cambria"/>
        </w:rPr>
        <w:tab/>
        <w:t>riot, commotion or disorder by persons other than the Contractor's personnel and other employees, affecting the Site and/or the Works</w:t>
      </w:r>
      <w:r w:rsidR="00094E2C">
        <w:rPr>
          <w:rFonts w:ascii="Cambria" w:hAnsi="Cambria"/>
        </w:rPr>
        <w:t>/</w:t>
      </w:r>
      <w:r w:rsidR="00094E2C" w:rsidRPr="00094E2C">
        <w:rPr>
          <w:rFonts w:ascii="Cambria" w:hAnsi="Cambria"/>
          <w:color w:val="auto"/>
        </w:rPr>
        <w:t xml:space="preserve"> </w:t>
      </w:r>
      <w:r w:rsidR="00094E2C" w:rsidRPr="00E50B2F">
        <w:rPr>
          <w:rFonts w:ascii="Cambria" w:hAnsi="Cambria"/>
          <w:color w:val="0070C0"/>
          <w:lang w:val="ru-RU"/>
        </w:rPr>
        <w:t>беспорядки</w:t>
      </w:r>
      <w:r w:rsidR="00094E2C" w:rsidRPr="00094E2C">
        <w:rPr>
          <w:rFonts w:ascii="Cambria" w:hAnsi="Cambria"/>
          <w:color w:val="002060"/>
        </w:rPr>
        <w:t xml:space="preserve">, </w:t>
      </w:r>
      <w:r w:rsidR="00094E2C" w:rsidRPr="005378DA">
        <w:rPr>
          <w:rFonts w:ascii="Cambria" w:hAnsi="Cambria"/>
          <w:color w:val="0070C0"/>
          <w:lang w:val="ru-RU"/>
        </w:rPr>
        <w:t>волнения</w:t>
      </w:r>
      <w:r w:rsidR="00094E2C" w:rsidRPr="005378DA">
        <w:rPr>
          <w:rFonts w:ascii="Cambria" w:hAnsi="Cambria"/>
          <w:color w:val="0070C0"/>
        </w:rPr>
        <w:t xml:space="preserve"> </w:t>
      </w:r>
      <w:r w:rsidR="00094E2C" w:rsidRPr="005378DA">
        <w:rPr>
          <w:rFonts w:ascii="Cambria" w:hAnsi="Cambria"/>
          <w:color w:val="0070C0"/>
          <w:lang w:val="ru-RU"/>
        </w:rPr>
        <w:t>или</w:t>
      </w:r>
      <w:r w:rsidR="00094E2C" w:rsidRPr="005378DA">
        <w:rPr>
          <w:rFonts w:ascii="Cambria" w:hAnsi="Cambria"/>
          <w:color w:val="0070C0"/>
        </w:rPr>
        <w:t xml:space="preserve"> </w:t>
      </w:r>
      <w:r w:rsidR="00094E2C" w:rsidRPr="005378DA">
        <w:rPr>
          <w:rFonts w:ascii="Cambria" w:hAnsi="Cambria"/>
          <w:color w:val="0070C0"/>
          <w:lang w:val="ru-RU"/>
        </w:rPr>
        <w:t>нарушение</w:t>
      </w:r>
      <w:r w:rsidR="00094E2C" w:rsidRPr="005378DA">
        <w:rPr>
          <w:rFonts w:ascii="Cambria" w:hAnsi="Cambria"/>
          <w:color w:val="0070C0"/>
        </w:rPr>
        <w:t xml:space="preserve"> </w:t>
      </w:r>
      <w:r w:rsidR="00094E2C" w:rsidRPr="005378DA">
        <w:rPr>
          <w:rFonts w:ascii="Cambria" w:hAnsi="Cambria"/>
          <w:color w:val="0070C0"/>
          <w:lang w:val="ru-RU"/>
        </w:rPr>
        <w:t>общественного</w:t>
      </w:r>
      <w:r w:rsidR="00094E2C" w:rsidRPr="005378DA">
        <w:rPr>
          <w:rFonts w:ascii="Cambria" w:hAnsi="Cambria"/>
          <w:color w:val="0070C0"/>
        </w:rPr>
        <w:t xml:space="preserve"> </w:t>
      </w:r>
      <w:r w:rsidR="00094E2C" w:rsidRPr="005378DA">
        <w:rPr>
          <w:rFonts w:ascii="Cambria" w:hAnsi="Cambria"/>
          <w:color w:val="0070C0"/>
          <w:lang w:val="ru-RU"/>
        </w:rPr>
        <w:t>порядка</w:t>
      </w:r>
      <w:r w:rsidR="00094E2C" w:rsidRPr="005378DA">
        <w:rPr>
          <w:rFonts w:ascii="Cambria" w:hAnsi="Cambria"/>
          <w:color w:val="0070C0"/>
        </w:rPr>
        <w:t xml:space="preserve"> </w:t>
      </w:r>
      <w:r w:rsidR="00094E2C" w:rsidRPr="005378DA">
        <w:rPr>
          <w:rFonts w:ascii="Cambria" w:hAnsi="Cambria"/>
          <w:color w:val="0070C0"/>
          <w:lang w:val="ru-RU"/>
        </w:rPr>
        <w:t>со</w:t>
      </w:r>
      <w:r w:rsidR="00094E2C" w:rsidRPr="005378DA">
        <w:rPr>
          <w:rFonts w:ascii="Cambria" w:hAnsi="Cambria"/>
          <w:color w:val="0070C0"/>
        </w:rPr>
        <w:t xml:space="preserve"> </w:t>
      </w:r>
      <w:r w:rsidR="00094E2C" w:rsidRPr="005378DA">
        <w:rPr>
          <w:rFonts w:ascii="Cambria" w:hAnsi="Cambria"/>
          <w:color w:val="0070C0"/>
          <w:lang w:val="ru-RU"/>
        </w:rPr>
        <w:t>стороны</w:t>
      </w:r>
      <w:r w:rsidR="00094E2C" w:rsidRPr="005378DA">
        <w:rPr>
          <w:rFonts w:ascii="Cambria" w:hAnsi="Cambria"/>
          <w:color w:val="0070C0"/>
        </w:rPr>
        <w:t xml:space="preserve"> </w:t>
      </w:r>
      <w:r w:rsidR="00094E2C" w:rsidRPr="005378DA">
        <w:rPr>
          <w:rFonts w:ascii="Cambria" w:hAnsi="Cambria"/>
          <w:color w:val="0070C0"/>
          <w:lang w:val="ru-RU"/>
        </w:rPr>
        <w:t>лиц</w:t>
      </w:r>
      <w:r w:rsidR="00094E2C" w:rsidRPr="005378DA">
        <w:rPr>
          <w:rFonts w:ascii="Cambria" w:hAnsi="Cambria"/>
          <w:color w:val="0070C0"/>
        </w:rPr>
        <w:t xml:space="preserve">, </w:t>
      </w:r>
      <w:r w:rsidR="00094E2C" w:rsidRPr="005378DA">
        <w:rPr>
          <w:rFonts w:ascii="Cambria" w:hAnsi="Cambria"/>
          <w:color w:val="0070C0"/>
          <w:lang w:val="ru-RU"/>
        </w:rPr>
        <w:t>не</w:t>
      </w:r>
      <w:r w:rsidR="00094E2C" w:rsidRPr="005378DA">
        <w:rPr>
          <w:rFonts w:ascii="Cambria" w:hAnsi="Cambria"/>
          <w:color w:val="0070C0"/>
        </w:rPr>
        <w:t xml:space="preserve"> </w:t>
      </w:r>
      <w:r w:rsidR="00094E2C" w:rsidRPr="005378DA">
        <w:rPr>
          <w:rFonts w:ascii="Cambria" w:hAnsi="Cambria"/>
          <w:color w:val="0070C0"/>
          <w:lang w:val="ru-RU"/>
        </w:rPr>
        <w:t>являющихся</w:t>
      </w:r>
      <w:r w:rsidR="00094E2C" w:rsidRPr="005378DA">
        <w:rPr>
          <w:rFonts w:ascii="Cambria" w:hAnsi="Cambria"/>
          <w:color w:val="0070C0"/>
        </w:rPr>
        <w:t xml:space="preserve"> </w:t>
      </w:r>
      <w:r w:rsidR="00094E2C" w:rsidRPr="005378DA">
        <w:rPr>
          <w:rFonts w:ascii="Cambria" w:hAnsi="Cambria"/>
          <w:color w:val="0070C0"/>
          <w:lang w:val="ru-RU"/>
        </w:rPr>
        <w:t>персоналом</w:t>
      </w:r>
      <w:r w:rsidR="00094E2C" w:rsidRPr="005378DA">
        <w:rPr>
          <w:rFonts w:ascii="Cambria" w:hAnsi="Cambria"/>
          <w:color w:val="0070C0"/>
        </w:rPr>
        <w:t xml:space="preserve"> </w:t>
      </w:r>
      <w:r w:rsidR="00094E2C" w:rsidRPr="005378DA">
        <w:rPr>
          <w:rFonts w:ascii="Cambria" w:hAnsi="Cambria"/>
          <w:color w:val="0070C0"/>
          <w:lang w:val="ru-RU"/>
        </w:rPr>
        <w:t>Подрядчика</w:t>
      </w:r>
      <w:r w:rsidR="00094E2C" w:rsidRPr="005378DA">
        <w:rPr>
          <w:rFonts w:ascii="Cambria" w:hAnsi="Cambria"/>
          <w:color w:val="0070C0"/>
        </w:rPr>
        <w:t xml:space="preserve"> </w:t>
      </w:r>
      <w:r w:rsidR="00094E2C" w:rsidRPr="005378DA">
        <w:rPr>
          <w:rFonts w:ascii="Cambria" w:hAnsi="Cambria"/>
          <w:color w:val="0070C0"/>
          <w:lang w:val="ru-RU"/>
        </w:rPr>
        <w:t>и</w:t>
      </w:r>
      <w:r w:rsidR="00094E2C" w:rsidRPr="005378DA">
        <w:rPr>
          <w:rFonts w:ascii="Cambria" w:hAnsi="Cambria"/>
          <w:color w:val="0070C0"/>
        </w:rPr>
        <w:t xml:space="preserve"> </w:t>
      </w:r>
      <w:r w:rsidR="00094E2C" w:rsidRPr="005378DA">
        <w:rPr>
          <w:rFonts w:ascii="Cambria" w:hAnsi="Cambria"/>
          <w:color w:val="0070C0"/>
          <w:lang w:val="ru-RU"/>
        </w:rPr>
        <w:t>других</w:t>
      </w:r>
      <w:r w:rsidR="00094E2C" w:rsidRPr="005378DA">
        <w:rPr>
          <w:rFonts w:ascii="Cambria" w:hAnsi="Cambria"/>
          <w:color w:val="0070C0"/>
        </w:rPr>
        <w:t xml:space="preserve"> </w:t>
      </w:r>
      <w:r w:rsidR="00094E2C" w:rsidRPr="005378DA">
        <w:rPr>
          <w:rFonts w:ascii="Cambria" w:hAnsi="Cambria"/>
          <w:color w:val="0070C0"/>
          <w:lang w:val="ru-RU"/>
        </w:rPr>
        <w:t>сотрудников</w:t>
      </w:r>
      <w:r w:rsidR="00094E2C" w:rsidRPr="005378DA">
        <w:rPr>
          <w:rFonts w:ascii="Cambria" w:hAnsi="Cambria"/>
          <w:color w:val="0070C0"/>
        </w:rPr>
        <w:t xml:space="preserve">, </w:t>
      </w:r>
      <w:r w:rsidR="00094E2C" w:rsidRPr="005378DA">
        <w:rPr>
          <w:rFonts w:ascii="Cambria" w:hAnsi="Cambria"/>
          <w:color w:val="0070C0"/>
          <w:lang w:val="ru-RU"/>
        </w:rPr>
        <w:t>влияющих</w:t>
      </w:r>
      <w:r w:rsidR="00094E2C" w:rsidRPr="005378DA">
        <w:rPr>
          <w:rFonts w:ascii="Cambria" w:hAnsi="Cambria"/>
          <w:color w:val="0070C0"/>
        </w:rPr>
        <w:t xml:space="preserve"> </w:t>
      </w:r>
      <w:r w:rsidR="00094E2C" w:rsidRPr="005378DA">
        <w:rPr>
          <w:rFonts w:ascii="Cambria" w:hAnsi="Cambria"/>
          <w:color w:val="0070C0"/>
          <w:lang w:val="ru-RU"/>
        </w:rPr>
        <w:t>на</w:t>
      </w:r>
      <w:r w:rsidR="00094E2C" w:rsidRPr="005378DA">
        <w:rPr>
          <w:rFonts w:ascii="Cambria" w:hAnsi="Cambria"/>
          <w:color w:val="0070C0"/>
        </w:rPr>
        <w:t xml:space="preserve"> </w:t>
      </w:r>
      <w:r w:rsidR="00094E2C" w:rsidRPr="005378DA">
        <w:rPr>
          <w:rFonts w:ascii="Cambria" w:hAnsi="Cambria"/>
          <w:color w:val="0070C0"/>
          <w:lang w:val="ru-RU"/>
        </w:rPr>
        <w:t>Объект</w:t>
      </w:r>
      <w:r w:rsidR="00094E2C" w:rsidRPr="005378DA">
        <w:rPr>
          <w:rFonts w:ascii="Cambria" w:hAnsi="Cambria"/>
          <w:color w:val="0070C0"/>
        </w:rPr>
        <w:t xml:space="preserve"> </w:t>
      </w:r>
      <w:r w:rsidR="00094E2C" w:rsidRPr="005378DA">
        <w:rPr>
          <w:rFonts w:ascii="Cambria" w:hAnsi="Cambria"/>
          <w:color w:val="0070C0"/>
          <w:lang w:val="ru-RU"/>
        </w:rPr>
        <w:t>и</w:t>
      </w:r>
      <w:r w:rsidR="00094E2C" w:rsidRPr="005378DA">
        <w:rPr>
          <w:rFonts w:ascii="Cambria" w:hAnsi="Cambria"/>
          <w:color w:val="0070C0"/>
        </w:rPr>
        <w:t>/</w:t>
      </w:r>
      <w:r w:rsidR="00094E2C" w:rsidRPr="005378DA">
        <w:rPr>
          <w:rFonts w:ascii="Cambria" w:hAnsi="Cambria"/>
          <w:color w:val="0070C0"/>
          <w:lang w:val="ru-RU"/>
        </w:rPr>
        <w:t>или</w:t>
      </w:r>
      <w:r w:rsidR="00094E2C" w:rsidRPr="005378DA">
        <w:rPr>
          <w:rFonts w:ascii="Cambria" w:hAnsi="Cambria"/>
          <w:color w:val="0070C0"/>
        </w:rPr>
        <w:t xml:space="preserve"> </w:t>
      </w:r>
      <w:r w:rsidR="00094E2C" w:rsidRPr="005378DA">
        <w:rPr>
          <w:rFonts w:ascii="Cambria" w:hAnsi="Cambria"/>
          <w:color w:val="0070C0"/>
          <w:lang w:val="ru-RU"/>
        </w:rPr>
        <w:t>Работы</w:t>
      </w:r>
      <w:r w:rsidRPr="005378DA">
        <w:rPr>
          <w:rFonts w:ascii="Cambria" w:hAnsi="Cambria"/>
          <w:color w:val="0070C0"/>
        </w:rPr>
        <w:t>,</w:t>
      </w:r>
    </w:p>
    <w:p w14:paraId="6A11731A" w14:textId="22DFD9BF" w:rsidR="00AE5B41" w:rsidRPr="00867C74" w:rsidRDefault="00AE5B41" w:rsidP="00AE5B41">
      <w:pPr>
        <w:rPr>
          <w:rFonts w:ascii="Cambria" w:hAnsi="Cambria"/>
        </w:rPr>
      </w:pPr>
      <w:r w:rsidRPr="00867C74">
        <w:rPr>
          <w:rFonts w:ascii="Cambria" w:hAnsi="Cambria"/>
        </w:rPr>
        <w:t>d)</w:t>
      </w:r>
      <w:r w:rsidRPr="00867C74">
        <w:rPr>
          <w:rFonts w:ascii="Cambria" w:hAnsi="Cambria"/>
        </w:rPr>
        <w:tab/>
        <w:t>any operation of the forces of nature affecting the Sit</w:t>
      </w:r>
      <w:r w:rsidR="00D438C8" w:rsidRPr="00867C74">
        <w:rPr>
          <w:rFonts w:ascii="Cambria" w:hAnsi="Cambria"/>
        </w:rPr>
        <w:t>e</w:t>
      </w:r>
      <w:r w:rsidRPr="00867C74">
        <w:rPr>
          <w:rFonts w:ascii="Cambria" w:hAnsi="Cambria"/>
        </w:rPr>
        <w:t xml:space="preserve"> and/or the Works, which was unforeseeable or against which an experienced contractor could not reasonably have been expected to take precautions</w:t>
      </w:r>
      <w:r w:rsidR="00094E2C">
        <w:rPr>
          <w:rFonts w:ascii="Cambria" w:hAnsi="Cambria"/>
        </w:rPr>
        <w:t>/</w:t>
      </w:r>
      <w:r w:rsidR="00094E2C" w:rsidRPr="00094E2C">
        <w:rPr>
          <w:rFonts w:ascii="Cambria" w:hAnsi="Cambria"/>
          <w:color w:val="auto"/>
          <w:lang w:val="en-US"/>
        </w:rPr>
        <w:t xml:space="preserve"> </w:t>
      </w:r>
      <w:r w:rsidR="00094E2C" w:rsidRPr="00E50B2F">
        <w:rPr>
          <w:rFonts w:ascii="Cambria" w:hAnsi="Cambria"/>
          <w:color w:val="0070C0"/>
          <w:lang w:val="ru-RU"/>
        </w:rPr>
        <w:t>любое</w:t>
      </w:r>
      <w:r w:rsidR="00094E2C" w:rsidRPr="00094E2C">
        <w:rPr>
          <w:rFonts w:ascii="Cambria" w:hAnsi="Cambria"/>
          <w:color w:val="002060"/>
          <w:lang w:val="en-US"/>
        </w:rPr>
        <w:t xml:space="preserve"> </w:t>
      </w:r>
      <w:r w:rsidR="00094E2C" w:rsidRPr="00E50B2F">
        <w:rPr>
          <w:rFonts w:ascii="Cambria" w:hAnsi="Cambria"/>
          <w:color w:val="0070C0"/>
          <w:lang w:val="ru-RU"/>
        </w:rPr>
        <w:t>действие</w:t>
      </w:r>
      <w:r w:rsidR="00094E2C" w:rsidRPr="00094E2C">
        <w:rPr>
          <w:rFonts w:ascii="Cambria" w:hAnsi="Cambria"/>
          <w:color w:val="002060"/>
          <w:lang w:val="en-US"/>
        </w:rPr>
        <w:t xml:space="preserve"> </w:t>
      </w:r>
      <w:r w:rsidR="00094E2C" w:rsidRPr="00E50B2F">
        <w:rPr>
          <w:rFonts w:ascii="Cambria" w:hAnsi="Cambria"/>
          <w:color w:val="0070C0"/>
          <w:lang w:val="ru-RU"/>
        </w:rPr>
        <w:t>сил</w:t>
      </w:r>
      <w:r w:rsidR="00094E2C" w:rsidRPr="00094E2C">
        <w:rPr>
          <w:rFonts w:ascii="Cambria" w:hAnsi="Cambria"/>
          <w:color w:val="002060"/>
          <w:lang w:val="en-US"/>
        </w:rPr>
        <w:t xml:space="preserve"> </w:t>
      </w:r>
      <w:r w:rsidR="00094E2C" w:rsidRPr="00E50B2F">
        <w:rPr>
          <w:rFonts w:ascii="Cambria" w:hAnsi="Cambria"/>
          <w:color w:val="0070C0"/>
          <w:lang w:val="ru-RU"/>
        </w:rPr>
        <w:t>природы</w:t>
      </w:r>
      <w:r w:rsidR="00094E2C" w:rsidRPr="00094E2C">
        <w:rPr>
          <w:rFonts w:ascii="Cambria" w:hAnsi="Cambria"/>
          <w:color w:val="002060"/>
          <w:lang w:val="en-US"/>
        </w:rPr>
        <w:t xml:space="preserve">, </w:t>
      </w:r>
      <w:r w:rsidR="00094E2C" w:rsidRPr="00E50B2F">
        <w:rPr>
          <w:rFonts w:ascii="Cambria" w:hAnsi="Cambria"/>
          <w:color w:val="0070C0"/>
          <w:lang w:val="ru-RU"/>
        </w:rPr>
        <w:t>влияющее</w:t>
      </w:r>
      <w:r w:rsidR="00094E2C" w:rsidRPr="00094E2C">
        <w:rPr>
          <w:rFonts w:ascii="Cambria" w:hAnsi="Cambria"/>
          <w:color w:val="002060"/>
          <w:lang w:val="en-US"/>
        </w:rPr>
        <w:t xml:space="preserve"> </w:t>
      </w:r>
      <w:r w:rsidR="00094E2C" w:rsidRPr="00E50B2F">
        <w:rPr>
          <w:rFonts w:ascii="Cambria" w:hAnsi="Cambria"/>
          <w:color w:val="0070C0"/>
          <w:lang w:val="ru-RU"/>
        </w:rPr>
        <w:t>на</w:t>
      </w:r>
      <w:r w:rsidR="00094E2C" w:rsidRPr="00094E2C">
        <w:rPr>
          <w:rFonts w:ascii="Cambria" w:hAnsi="Cambria"/>
          <w:color w:val="002060"/>
          <w:lang w:val="en-US"/>
        </w:rPr>
        <w:t xml:space="preserve"> </w:t>
      </w:r>
      <w:r w:rsidR="00094E2C" w:rsidRPr="00E50B2F">
        <w:rPr>
          <w:rFonts w:ascii="Cambria" w:hAnsi="Cambria"/>
          <w:color w:val="0070C0"/>
          <w:lang w:val="ru-RU"/>
        </w:rPr>
        <w:t>Объект</w:t>
      </w:r>
      <w:r w:rsidR="00094E2C" w:rsidRPr="00094E2C">
        <w:rPr>
          <w:rFonts w:ascii="Cambria" w:hAnsi="Cambria"/>
          <w:color w:val="002060"/>
          <w:lang w:val="en-US"/>
        </w:rPr>
        <w:t xml:space="preserve"> </w:t>
      </w:r>
      <w:r w:rsidR="00094E2C" w:rsidRPr="00E50B2F">
        <w:rPr>
          <w:rFonts w:ascii="Cambria" w:hAnsi="Cambria"/>
          <w:color w:val="0070C0"/>
          <w:lang w:val="ru-RU"/>
        </w:rPr>
        <w:t>и</w:t>
      </w:r>
      <w:r w:rsidR="00094E2C" w:rsidRPr="00094E2C">
        <w:rPr>
          <w:rFonts w:ascii="Cambria" w:hAnsi="Cambria"/>
          <w:color w:val="002060"/>
          <w:lang w:val="en-US"/>
        </w:rPr>
        <w:t>/</w:t>
      </w:r>
      <w:r w:rsidR="00094E2C" w:rsidRPr="00E50B2F">
        <w:rPr>
          <w:rFonts w:ascii="Cambria" w:hAnsi="Cambria"/>
          <w:color w:val="0070C0"/>
          <w:lang w:val="ru-RU"/>
        </w:rPr>
        <w:t>или</w:t>
      </w:r>
      <w:r w:rsidR="00094E2C" w:rsidRPr="00094E2C">
        <w:rPr>
          <w:rFonts w:ascii="Cambria" w:hAnsi="Cambria"/>
          <w:color w:val="002060"/>
          <w:lang w:val="en-US"/>
        </w:rPr>
        <w:t xml:space="preserve"> </w:t>
      </w:r>
      <w:r w:rsidR="00094E2C" w:rsidRPr="00E50B2F">
        <w:rPr>
          <w:rFonts w:ascii="Cambria" w:hAnsi="Cambria"/>
          <w:color w:val="0070C0"/>
          <w:lang w:val="ru-RU"/>
        </w:rPr>
        <w:t>Работы</w:t>
      </w:r>
      <w:r w:rsidR="00094E2C" w:rsidRPr="00094E2C">
        <w:rPr>
          <w:rFonts w:ascii="Cambria" w:hAnsi="Cambria"/>
          <w:color w:val="002060"/>
          <w:lang w:val="en-US"/>
        </w:rPr>
        <w:t xml:space="preserve">, </w:t>
      </w:r>
      <w:r w:rsidR="00094E2C" w:rsidRPr="00E50B2F">
        <w:rPr>
          <w:rFonts w:ascii="Cambria" w:hAnsi="Cambria"/>
          <w:color w:val="0070C0"/>
          <w:lang w:val="ru-RU"/>
        </w:rPr>
        <w:t>которое</w:t>
      </w:r>
      <w:r w:rsidR="00094E2C" w:rsidRPr="00094E2C">
        <w:rPr>
          <w:rFonts w:ascii="Cambria" w:hAnsi="Cambria"/>
          <w:color w:val="002060"/>
          <w:lang w:val="en-US"/>
        </w:rPr>
        <w:t xml:space="preserve"> </w:t>
      </w:r>
      <w:r w:rsidR="00094E2C" w:rsidRPr="00E50B2F">
        <w:rPr>
          <w:rFonts w:ascii="Cambria" w:hAnsi="Cambria"/>
          <w:color w:val="0070C0"/>
          <w:lang w:val="ru-RU"/>
        </w:rPr>
        <w:t>было</w:t>
      </w:r>
      <w:r w:rsidR="00094E2C" w:rsidRPr="00094E2C">
        <w:rPr>
          <w:rFonts w:ascii="Cambria" w:hAnsi="Cambria"/>
          <w:color w:val="002060"/>
          <w:lang w:val="en-US"/>
        </w:rPr>
        <w:t xml:space="preserve"> </w:t>
      </w:r>
      <w:r w:rsidR="00094E2C" w:rsidRPr="00E50B2F">
        <w:rPr>
          <w:rFonts w:ascii="Cambria" w:hAnsi="Cambria"/>
          <w:color w:val="0070C0"/>
          <w:lang w:val="ru-RU"/>
        </w:rPr>
        <w:t>непредвиденным</w:t>
      </w:r>
      <w:r w:rsidR="00094E2C" w:rsidRPr="00094E2C">
        <w:rPr>
          <w:rFonts w:ascii="Cambria" w:hAnsi="Cambria"/>
          <w:color w:val="002060"/>
          <w:lang w:val="en-US"/>
        </w:rPr>
        <w:t xml:space="preserve"> </w:t>
      </w:r>
      <w:r w:rsidR="00094E2C" w:rsidRPr="00E50B2F">
        <w:rPr>
          <w:rFonts w:ascii="Cambria" w:hAnsi="Cambria"/>
          <w:color w:val="0070C0"/>
          <w:lang w:val="ru-RU"/>
        </w:rPr>
        <w:t>или</w:t>
      </w:r>
      <w:r w:rsidR="00094E2C" w:rsidRPr="00094E2C">
        <w:rPr>
          <w:rFonts w:ascii="Cambria" w:hAnsi="Cambria"/>
          <w:color w:val="002060"/>
          <w:lang w:val="en-US"/>
        </w:rPr>
        <w:t xml:space="preserve"> </w:t>
      </w:r>
      <w:r w:rsidR="00094E2C" w:rsidRPr="00E50B2F">
        <w:rPr>
          <w:rFonts w:ascii="Cambria" w:hAnsi="Cambria"/>
          <w:color w:val="0070C0"/>
          <w:lang w:val="ru-RU"/>
        </w:rPr>
        <w:t>против</w:t>
      </w:r>
      <w:r w:rsidR="00094E2C" w:rsidRPr="00094E2C">
        <w:rPr>
          <w:rFonts w:ascii="Cambria" w:hAnsi="Cambria"/>
          <w:color w:val="002060"/>
          <w:lang w:val="en-US"/>
        </w:rPr>
        <w:t xml:space="preserve"> </w:t>
      </w:r>
      <w:r w:rsidR="00094E2C" w:rsidRPr="00E50B2F">
        <w:rPr>
          <w:rFonts w:ascii="Cambria" w:hAnsi="Cambria"/>
          <w:color w:val="0070C0"/>
          <w:lang w:val="ru-RU"/>
        </w:rPr>
        <w:t>которого</w:t>
      </w:r>
      <w:r w:rsidR="00094E2C" w:rsidRPr="00094E2C">
        <w:rPr>
          <w:rFonts w:ascii="Cambria" w:hAnsi="Cambria"/>
          <w:color w:val="002060"/>
          <w:lang w:val="en-US"/>
        </w:rPr>
        <w:t xml:space="preserve"> </w:t>
      </w:r>
      <w:r w:rsidR="00094E2C" w:rsidRPr="00E50B2F">
        <w:rPr>
          <w:rFonts w:ascii="Cambria" w:hAnsi="Cambria"/>
          <w:color w:val="0070C0"/>
          <w:lang w:val="ru-RU"/>
        </w:rPr>
        <w:t>опытный</w:t>
      </w:r>
      <w:r w:rsidR="00094E2C" w:rsidRPr="00094E2C">
        <w:rPr>
          <w:rFonts w:ascii="Cambria" w:hAnsi="Cambria"/>
          <w:color w:val="002060"/>
          <w:lang w:val="en-US"/>
        </w:rPr>
        <w:t xml:space="preserve"> </w:t>
      </w:r>
      <w:r w:rsidR="00094E2C" w:rsidRPr="00E50B2F">
        <w:rPr>
          <w:rFonts w:ascii="Cambria" w:hAnsi="Cambria"/>
          <w:color w:val="0070C0"/>
          <w:lang w:val="ru-RU"/>
        </w:rPr>
        <w:t>подрядчик</w:t>
      </w:r>
      <w:r w:rsidR="00094E2C" w:rsidRPr="00094E2C">
        <w:rPr>
          <w:rFonts w:ascii="Cambria" w:hAnsi="Cambria"/>
          <w:color w:val="002060"/>
          <w:lang w:val="en-US"/>
        </w:rPr>
        <w:t xml:space="preserve"> </w:t>
      </w:r>
      <w:r w:rsidR="00094E2C" w:rsidRPr="00E50B2F">
        <w:rPr>
          <w:rFonts w:ascii="Cambria" w:hAnsi="Cambria"/>
          <w:color w:val="0070C0"/>
          <w:lang w:val="ru-RU"/>
        </w:rPr>
        <w:t>не</w:t>
      </w:r>
      <w:r w:rsidR="00094E2C" w:rsidRPr="00094E2C">
        <w:rPr>
          <w:rFonts w:ascii="Cambria" w:hAnsi="Cambria"/>
          <w:color w:val="002060"/>
          <w:lang w:val="en-US"/>
        </w:rPr>
        <w:t xml:space="preserve"> </w:t>
      </w:r>
      <w:r w:rsidR="00094E2C" w:rsidRPr="00E50B2F">
        <w:rPr>
          <w:rFonts w:ascii="Cambria" w:hAnsi="Cambria"/>
          <w:color w:val="0070C0"/>
          <w:lang w:val="ru-RU"/>
        </w:rPr>
        <w:t>смог</w:t>
      </w:r>
      <w:r w:rsidR="00094E2C" w:rsidRPr="00094E2C">
        <w:rPr>
          <w:rFonts w:ascii="Cambria" w:hAnsi="Cambria"/>
          <w:color w:val="002060"/>
          <w:lang w:val="en-US"/>
        </w:rPr>
        <w:t xml:space="preserve"> </w:t>
      </w:r>
      <w:r w:rsidR="00094E2C" w:rsidRPr="00E50B2F">
        <w:rPr>
          <w:rFonts w:ascii="Cambria" w:hAnsi="Cambria"/>
          <w:color w:val="0070C0"/>
          <w:lang w:val="ru-RU"/>
        </w:rPr>
        <w:t>принять</w:t>
      </w:r>
      <w:r w:rsidR="00094E2C" w:rsidRPr="00094E2C">
        <w:rPr>
          <w:rFonts w:ascii="Cambria" w:hAnsi="Cambria"/>
          <w:color w:val="002060"/>
          <w:lang w:val="en-US"/>
        </w:rPr>
        <w:t xml:space="preserve"> </w:t>
      </w:r>
      <w:r w:rsidR="00094E2C" w:rsidRPr="00E50B2F">
        <w:rPr>
          <w:rFonts w:ascii="Cambria" w:hAnsi="Cambria"/>
          <w:color w:val="0070C0"/>
          <w:lang w:val="ru-RU"/>
        </w:rPr>
        <w:t>мер</w:t>
      </w:r>
      <w:r w:rsidR="00094E2C" w:rsidRPr="00094E2C">
        <w:rPr>
          <w:rFonts w:ascii="Cambria" w:hAnsi="Cambria"/>
          <w:color w:val="002060"/>
          <w:lang w:val="en-US"/>
        </w:rPr>
        <w:t xml:space="preserve"> </w:t>
      </w:r>
      <w:r w:rsidR="00094E2C" w:rsidRPr="00E50B2F">
        <w:rPr>
          <w:rFonts w:ascii="Cambria" w:hAnsi="Cambria"/>
          <w:color w:val="0070C0"/>
          <w:lang w:val="ru-RU"/>
        </w:rPr>
        <w:t>предосторожности</w:t>
      </w:r>
      <w:r w:rsidRPr="00867C74">
        <w:rPr>
          <w:rFonts w:ascii="Cambria" w:hAnsi="Cambria"/>
        </w:rPr>
        <w:t>.</w:t>
      </w:r>
    </w:p>
    <w:p w14:paraId="3A7993FF" w14:textId="53F74F99" w:rsidR="00AE5B41" w:rsidRPr="00094E2C" w:rsidRDefault="00AE5B41" w:rsidP="00AE5B41">
      <w:pPr>
        <w:rPr>
          <w:rFonts w:ascii="Cambria" w:hAnsi="Cambria"/>
          <w:lang w:val="ru-RU"/>
        </w:rPr>
      </w:pPr>
      <w:r w:rsidRPr="00867C74">
        <w:rPr>
          <w:rFonts w:ascii="Cambria" w:hAnsi="Cambria"/>
        </w:rPr>
        <w:t xml:space="preserve">If a Party is or will be prevented from performing any of its obligations by Force Majeure, the Party affected shall notify the other Party immediately. If necessary, the Contractor shall suspend the execution of the Works and, to the extent agreed with the </w:t>
      </w:r>
      <w:r w:rsidR="001E1EE5" w:rsidRPr="00867C74">
        <w:rPr>
          <w:rFonts w:ascii="Cambria" w:hAnsi="Cambria"/>
        </w:rPr>
        <w:t>Implementing Partner</w:t>
      </w:r>
      <w:r w:rsidRPr="00867C74">
        <w:rPr>
          <w:rFonts w:ascii="Cambria" w:hAnsi="Cambria"/>
        </w:rPr>
        <w:t>, demobilize the Contractor's Equipment</w:t>
      </w:r>
      <w:r w:rsidR="00094E2C">
        <w:rPr>
          <w:rFonts w:ascii="Cambria" w:hAnsi="Cambria"/>
        </w:rPr>
        <w:t>/</w:t>
      </w:r>
      <w:r w:rsidR="00094E2C" w:rsidRPr="00E50B2F">
        <w:rPr>
          <w:rFonts w:ascii="Cambria" w:hAnsi="Cambria"/>
          <w:color w:val="0070C0"/>
          <w:lang w:val="ru-RU"/>
        </w:rPr>
        <w:t>Если</w:t>
      </w:r>
      <w:r w:rsidR="00094E2C" w:rsidRPr="00094E2C">
        <w:rPr>
          <w:rFonts w:ascii="Cambria" w:hAnsi="Cambria"/>
          <w:color w:val="002060"/>
        </w:rPr>
        <w:t xml:space="preserve"> </w:t>
      </w:r>
      <w:r w:rsidR="00094E2C" w:rsidRPr="00E50B2F">
        <w:rPr>
          <w:rFonts w:ascii="Cambria" w:hAnsi="Cambria"/>
          <w:color w:val="0070C0"/>
          <w:lang w:val="ru-RU"/>
        </w:rPr>
        <w:t>какая</w:t>
      </w:r>
      <w:r w:rsidR="00094E2C" w:rsidRPr="00094E2C">
        <w:rPr>
          <w:rFonts w:ascii="Cambria" w:hAnsi="Cambria"/>
          <w:color w:val="002060"/>
        </w:rPr>
        <w:t>-</w:t>
      </w:r>
      <w:r w:rsidR="00094E2C" w:rsidRPr="00E50B2F">
        <w:rPr>
          <w:rFonts w:ascii="Cambria" w:hAnsi="Cambria"/>
          <w:color w:val="0070C0"/>
          <w:lang w:val="ru-RU"/>
        </w:rPr>
        <w:t>либо</w:t>
      </w:r>
      <w:r w:rsidR="00094E2C" w:rsidRPr="00094E2C">
        <w:rPr>
          <w:rFonts w:ascii="Cambria" w:hAnsi="Cambria"/>
          <w:color w:val="002060"/>
        </w:rPr>
        <w:t xml:space="preserve"> </w:t>
      </w:r>
      <w:r w:rsidR="00094E2C" w:rsidRPr="00E50B2F">
        <w:rPr>
          <w:rFonts w:ascii="Cambria" w:hAnsi="Cambria"/>
          <w:color w:val="0070C0"/>
          <w:lang w:val="ru-RU"/>
        </w:rPr>
        <w:t>Сторона</w:t>
      </w:r>
      <w:r w:rsidR="00094E2C" w:rsidRPr="00094E2C">
        <w:rPr>
          <w:rFonts w:ascii="Cambria" w:hAnsi="Cambria"/>
          <w:color w:val="002060"/>
        </w:rPr>
        <w:t xml:space="preserve"> </w:t>
      </w:r>
      <w:r w:rsidR="00094E2C" w:rsidRPr="00E50B2F">
        <w:rPr>
          <w:rFonts w:ascii="Cambria" w:hAnsi="Cambria"/>
          <w:color w:val="0070C0"/>
          <w:lang w:val="ru-RU"/>
        </w:rPr>
        <w:t>не</w:t>
      </w:r>
      <w:r w:rsidR="00094E2C" w:rsidRPr="00094E2C">
        <w:rPr>
          <w:rFonts w:ascii="Cambria" w:hAnsi="Cambria"/>
          <w:color w:val="002060"/>
        </w:rPr>
        <w:t xml:space="preserve"> </w:t>
      </w:r>
      <w:r w:rsidR="00094E2C" w:rsidRPr="00E50B2F">
        <w:rPr>
          <w:rFonts w:ascii="Cambria" w:hAnsi="Cambria"/>
          <w:color w:val="0070C0"/>
          <w:lang w:val="ru-RU"/>
        </w:rPr>
        <w:t>может</w:t>
      </w:r>
      <w:r w:rsidR="00094E2C" w:rsidRPr="00094E2C">
        <w:rPr>
          <w:rFonts w:ascii="Cambria" w:hAnsi="Cambria"/>
          <w:color w:val="002060"/>
        </w:rPr>
        <w:t xml:space="preserve"> </w:t>
      </w:r>
      <w:r w:rsidR="00094E2C" w:rsidRPr="00E50B2F">
        <w:rPr>
          <w:rFonts w:ascii="Cambria" w:hAnsi="Cambria"/>
          <w:color w:val="0070C0"/>
          <w:lang w:val="ru-RU"/>
        </w:rPr>
        <w:t>или</w:t>
      </w:r>
      <w:r w:rsidR="00094E2C" w:rsidRPr="00094E2C">
        <w:rPr>
          <w:rFonts w:ascii="Cambria" w:hAnsi="Cambria"/>
          <w:color w:val="002060"/>
        </w:rPr>
        <w:t xml:space="preserve"> </w:t>
      </w:r>
      <w:r w:rsidR="00094E2C" w:rsidRPr="00E50B2F">
        <w:rPr>
          <w:rFonts w:ascii="Cambria" w:hAnsi="Cambria"/>
          <w:color w:val="0070C0"/>
          <w:lang w:val="ru-RU"/>
        </w:rPr>
        <w:t>будет</w:t>
      </w:r>
      <w:r w:rsidR="00094E2C" w:rsidRPr="00094E2C">
        <w:rPr>
          <w:rFonts w:ascii="Cambria" w:hAnsi="Cambria"/>
          <w:color w:val="002060"/>
        </w:rPr>
        <w:t xml:space="preserve"> </w:t>
      </w:r>
      <w:r w:rsidR="00094E2C" w:rsidRPr="00E50B2F">
        <w:rPr>
          <w:rFonts w:ascii="Cambria" w:hAnsi="Cambria"/>
          <w:color w:val="0070C0"/>
          <w:lang w:val="ru-RU"/>
        </w:rPr>
        <w:t>лишена</w:t>
      </w:r>
      <w:r w:rsidR="00094E2C" w:rsidRPr="00094E2C">
        <w:rPr>
          <w:rFonts w:ascii="Cambria" w:hAnsi="Cambria"/>
          <w:color w:val="002060"/>
        </w:rPr>
        <w:t xml:space="preserve"> </w:t>
      </w:r>
      <w:r w:rsidR="00094E2C" w:rsidRPr="00E50B2F">
        <w:rPr>
          <w:rFonts w:ascii="Cambria" w:hAnsi="Cambria"/>
          <w:color w:val="0070C0"/>
          <w:lang w:val="ru-RU"/>
        </w:rPr>
        <w:t>возможности</w:t>
      </w:r>
      <w:r w:rsidR="00094E2C" w:rsidRPr="00094E2C">
        <w:rPr>
          <w:rFonts w:ascii="Cambria" w:hAnsi="Cambria"/>
          <w:color w:val="002060"/>
        </w:rPr>
        <w:t xml:space="preserve"> </w:t>
      </w:r>
      <w:r w:rsidR="00094E2C" w:rsidRPr="00E50B2F">
        <w:rPr>
          <w:rFonts w:ascii="Cambria" w:hAnsi="Cambria"/>
          <w:color w:val="0070C0"/>
          <w:lang w:val="ru-RU"/>
        </w:rPr>
        <w:t>выполнить</w:t>
      </w:r>
      <w:r w:rsidR="00094E2C" w:rsidRPr="00094E2C">
        <w:rPr>
          <w:rFonts w:ascii="Cambria" w:hAnsi="Cambria"/>
          <w:color w:val="002060"/>
        </w:rPr>
        <w:t xml:space="preserve"> </w:t>
      </w:r>
      <w:r w:rsidR="00094E2C" w:rsidRPr="00E50B2F">
        <w:rPr>
          <w:rFonts w:ascii="Cambria" w:hAnsi="Cambria"/>
          <w:color w:val="0070C0"/>
          <w:lang w:val="ru-RU"/>
        </w:rPr>
        <w:t>какое</w:t>
      </w:r>
      <w:r w:rsidR="00094E2C" w:rsidRPr="00094E2C">
        <w:rPr>
          <w:rFonts w:ascii="Cambria" w:hAnsi="Cambria"/>
          <w:color w:val="002060"/>
        </w:rPr>
        <w:t>-</w:t>
      </w:r>
      <w:r w:rsidR="00094E2C" w:rsidRPr="00E50B2F">
        <w:rPr>
          <w:rFonts w:ascii="Cambria" w:hAnsi="Cambria"/>
          <w:color w:val="0070C0"/>
          <w:lang w:val="ru-RU"/>
        </w:rPr>
        <w:t>либо</w:t>
      </w:r>
      <w:r w:rsidR="00094E2C" w:rsidRPr="00094E2C">
        <w:rPr>
          <w:rFonts w:ascii="Cambria" w:hAnsi="Cambria"/>
          <w:color w:val="002060"/>
        </w:rPr>
        <w:t xml:space="preserve"> </w:t>
      </w:r>
      <w:r w:rsidR="00094E2C" w:rsidRPr="00E50B2F">
        <w:rPr>
          <w:rFonts w:ascii="Cambria" w:hAnsi="Cambria"/>
          <w:color w:val="0070C0"/>
          <w:lang w:val="ru-RU"/>
        </w:rPr>
        <w:t>из</w:t>
      </w:r>
      <w:r w:rsidR="00094E2C" w:rsidRPr="00094E2C">
        <w:rPr>
          <w:rFonts w:ascii="Cambria" w:hAnsi="Cambria"/>
          <w:color w:val="002060"/>
        </w:rPr>
        <w:t xml:space="preserve"> </w:t>
      </w:r>
      <w:r w:rsidR="00094E2C" w:rsidRPr="00E50B2F">
        <w:rPr>
          <w:rFonts w:ascii="Cambria" w:hAnsi="Cambria"/>
          <w:color w:val="0070C0"/>
          <w:lang w:val="ru-RU"/>
        </w:rPr>
        <w:t>своих</w:t>
      </w:r>
      <w:r w:rsidR="00094E2C" w:rsidRPr="00094E2C">
        <w:rPr>
          <w:rFonts w:ascii="Cambria" w:hAnsi="Cambria"/>
          <w:color w:val="002060"/>
        </w:rPr>
        <w:t xml:space="preserve"> </w:t>
      </w:r>
      <w:r w:rsidR="00094E2C" w:rsidRPr="00E50B2F">
        <w:rPr>
          <w:rFonts w:ascii="Cambria" w:hAnsi="Cambria"/>
          <w:color w:val="0070C0"/>
          <w:lang w:val="ru-RU"/>
        </w:rPr>
        <w:t>обязательств</w:t>
      </w:r>
      <w:r w:rsidR="00094E2C" w:rsidRPr="00094E2C">
        <w:rPr>
          <w:rFonts w:ascii="Cambria" w:hAnsi="Cambria"/>
          <w:color w:val="002060"/>
        </w:rPr>
        <w:t xml:space="preserve"> </w:t>
      </w:r>
      <w:r w:rsidR="00094E2C" w:rsidRPr="00E50B2F">
        <w:rPr>
          <w:rFonts w:ascii="Cambria" w:hAnsi="Cambria"/>
          <w:color w:val="0070C0"/>
          <w:lang w:val="ru-RU"/>
        </w:rPr>
        <w:t>в</w:t>
      </w:r>
      <w:r w:rsidR="00094E2C" w:rsidRPr="00094E2C">
        <w:rPr>
          <w:rFonts w:ascii="Cambria" w:hAnsi="Cambria"/>
          <w:color w:val="002060"/>
        </w:rPr>
        <w:t xml:space="preserve"> </w:t>
      </w:r>
      <w:r w:rsidR="00094E2C" w:rsidRPr="00E50B2F">
        <w:rPr>
          <w:rFonts w:ascii="Cambria" w:hAnsi="Cambria"/>
          <w:color w:val="0070C0"/>
          <w:lang w:val="ru-RU"/>
        </w:rPr>
        <w:t>силу</w:t>
      </w:r>
      <w:r w:rsidR="00094E2C" w:rsidRPr="00094E2C">
        <w:rPr>
          <w:rFonts w:ascii="Cambria" w:hAnsi="Cambria"/>
          <w:color w:val="002060"/>
        </w:rPr>
        <w:t xml:space="preserve"> </w:t>
      </w:r>
      <w:r w:rsidR="00094E2C" w:rsidRPr="00E50B2F">
        <w:rPr>
          <w:rFonts w:ascii="Cambria" w:hAnsi="Cambria"/>
          <w:color w:val="0070C0"/>
          <w:lang w:val="ru-RU"/>
        </w:rPr>
        <w:t>форс</w:t>
      </w:r>
      <w:r w:rsidR="00094E2C" w:rsidRPr="00094E2C">
        <w:rPr>
          <w:rFonts w:ascii="Cambria" w:hAnsi="Cambria"/>
          <w:color w:val="002060"/>
        </w:rPr>
        <w:t>-</w:t>
      </w:r>
      <w:r w:rsidR="00094E2C" w:rsidRPr="00E50B2F">
        <w:rPr>
          <w:rFonts w:ascii="Cambria" w:hAnsi="Cambria"/>
          <w:color w:val="0070C0"/>
          <w:lang w:val="ru-RU"/>
        </w:rPr>
        <w:t>мажорных</w:t>
      </w:r>
      <w:r w:rsidR="00094E2C" w:rsidRPr="00094E2C">
        <w:rPr>
          <w:rFonts w:ascii="Cambria" w:hAnsi="Cambria"/>
          <w:color w:val="002060"/>
        </w:rPr>
        <w:t xml:space="preserve"> </w:t>
      </w:r>
      <w:r w:rsidR="00094E2C" w:rsidRPr="00E50B2F">
        <w:rPr>
          <w:rFonts w:ascii="Cambria" w:hAnsi="Cambria"/>
          <w:color w:val="0070C0"/>
          <w:lang w:val="ru-RU"/>
        </w:rPr>
        <w:t>обстоятельств</w:t>
      </w:r>
      <w:r w:rsidR="00094E2C" w:rsidRPr="00094E2C">
        <w:rPr>
          <w:rFonts w:ascii="Cambria" w:hAnsi="Cambria"/>
          <w:color w:val="002060"/>
        </w:rPr>
        <w:t xml:space="preserve">, </w:t>
      </w:r>
      <w:r w:rsidR="00094E2C" w:rsidRPr="00E50B2F">
        <w:rPr>
          <w:rFonts w:ascii="Cambria" w:hAnsi="Cambria"/>
          <w:color w:val="0070C0"/>
          <w:lang w:val="ru-RU"/>
        </w:rPr>
        <w:t>затронутая</w:t>
      </w:r>
      <w:r w:rsidR="00094E2C" w:rsidRPr="00094E2C">
        <w:rPr>
          <w:rFonts w:ascii="Cambria" w:hAnsi="Cambria"/>
          <w:color w:val="002060"/>
        </w:rPr>
        <w:t xml:space="preserve"> </w:t>
      </w:r>
      <w:r w:rsidR="00094E2C" w:rsidRPr="00E50B2F">
        <w:rPr>
          <w:rFonts w:ascii="Cambria" w:hAnsi="Cambria"/>
          <w:color w:val="0070C0"/>
          <w:lang w:val="ru-RU"/>
        </w:rPr>
        <w:t>Сторона</w:t>
      </w:r>
      <w:r w:rsidR="00094E2C" w:rsidRPr="00094E2C">
        <w:rPr>
          <w:rFonts w:ascii="Cambria" w:hAnsi="Cambria"/>
          <w:color w:val="002060"/>
        </w:rPr>
        <w:t xml:space="preserve"> </w:t>
      </w:r>
      <w:r w:rsidR="00094E2C" w:rsidRPr="00E50B2F">
        <w:rPr>
          <w:rFonts w:ascii="Cambria" w:hAnsi="Cambria"/>
          <w:color w:val="0070C0"/>
          <w:lang w:val="ru-RU"/>
        </w:rPr>
        <w:t>должна</w:t>
      </w:r>
      <w:r w:rsidR="00094E2C" w:rsidRPr="00094E2C">
        <w:rPr>
          <w:rFonts w:ascii="Cambria" w:hAnsi="Cambria"/>
          <w:color w:val="002060"/>
        </w:rPr>
        <w:t xml:space="preserve"> </w:t>
      </w:r>
      <w:r w:rsidR="00094E2C" w:rsidRPr="00E50B2F">
        <w:rPr>
          <w:rFonts w:ascii="Cambria" w:hAnsi="Cambria"/>
          <w:color w:val="0070C0"/>
          <w:lang w:val="ru-RU"/>
        </w:rPr>
        <w:t>немедленно</w:t>
      </w:r>
      <w:r w:rsidR="00094E2C" w:rsidRPr="00094E2C">
        <w:rPr>
          <w:rFonts w:ascii="Cambria" w:hAnsi="Cambria"/>
          <w:color w:val="002060"/>
        </w:rPr>
        <w:t xml:space="preserve"> </w:t>
      </w:r>
      <w:r w:rsidR="00094E2C" w:rsidRPr="00E50B2F">
        <w:rPr>
          <w:rFonts w:ascii="Cambria" w:hAnsi="Cambria"/>
          <w:color w:val="0070C0"/>
          <w:lang w:val="ru-RU"/>
        </w:rPr>
        <w:t>уведомить</w:t>
      </w:r>
      <w:r w:rsidR="00094E2C" w:rsidRPr="00094E2C">
        <w:rPr>
          <w:rFonts w:ascii="Cambria" w:hAnsi="Cambria"/>
          <w:color w:val="002060"/>
        </w:rPr>
        <w:t xml:space="preserve"> </w:t>
      </w:r>
      <w:r w:rsidR="00094E2C" w:rsidRPr="00E50B2F">
        <w:rPr>
          <w:rFonts w:ascii="Cambria" w:hAnsi="Cambria"/>
          <w:color w:val="0070C0"/>
          <w:lang w:val="ru-RU"/>
        </w:rPr>
        <w:t>об</w:t>
      </w:r>
      <w:r w:rsidR="00094E2C" w:rsidRPr="00094E2C">
        <w:rPr>
          <w:rFonts w:ascii="Cambria" w:hAnsi="Cambria"/>
          <w:color w:val="002060"/>
        </w:rPr>
        <w:t xml:space="preserve"> </w:t>
      </w:r>
      <w:r w:rsidR="00094E2C" w:rsidRPr="00E50B2F">
        <w:rPr>
          <w:rFonts w:ascii="Cambria" w:hAnsi="Cambria"/>
          <w:color w:val="0070C0"/>
          <w:lang w:val="ru-RU"/>
        </w:rPr>
        <w:t>этом</w:t>
      </w:r>
      <w:r w:rsidR="00094E2C" w:rsidRPr="00094E2C">
        <w:rPr>
          <w:rFonts w:ascii="Cambria" w:hAnsi="Cambria"/>
          <w:color w:val="002060"/>
        </w:rPr>
        <w:t xml:space="preserve"> </w:t>
      </w:r>
      <w:r w:rsidR="00094E2C" w:rsidRPr="00E50B2F">
        <w:rPr>
          <w:rFonts w:ascii="Cambria" w:hAnsi="Cambria"/>
          <w:color w:val="0070C0"/>
          <w:lang w:val="ru-RU"/>
        </w:rPr>
        <w:t>другую</w:t>
      </w:r>
      <w:r w:rsidR="00094E2C" w:rsidRPr="00094E2C">
        <w:rPr>
          <w:rFonts w:ascii="Cambria" w:hAnsi="Cambria"/>
          <w:color w:val="002060"/>
        </w:rPr>
        <w:t xml:space="preserve"> </w:t>
      </w:r>
      <w:r w:rsidR="00094E2C" w:rsidRPr="00E50B2F">
        <w:rPr>
          <w:rFonts w:ascii="Cambria" w:hAnsi="Cambria"/>
          <w:color w:val="0070C0"/>
          <w:lang w:val="ru-RU"/>
        </w:rPr>
        <w:t>Сторону</w:t>
      </w:r>
      <w:r w:rsidR="00094E2C" w:rsidRPr="00094E2C">
        <w:rPr>
          <w:rFonts w:ascii="Cambria" w:hAnsi="Cambria"/>
          <w:color w:val="002060"/>
          <w:lang w:val="ru-RU"/>
        </w:rPr>
        <w:t xml:space="preserve">. </w:t>
      </w:r>
      <w:r w:rsidR="00094E2C" w:rsidRPr="00E50B2F">
        <w:rPr>
          <w:rFonts w:ascii="Cambria" w:hAnsi="Cambria"/>
          <w:color w:val="0070C0"/>
          <w:lang w:val="ru-RU"/>
        </w:rPr>
        <w:t>При</w:t>
      </w:r>
      <w:r w:rsidR="00094E2C" w:rsidRPr="00094E2C">
        <w:rPr>
          <w:rFonts w:ascii="Cambria" w:hAnsi="Cambria"/>
          <w:color w:val="002060"/>
          <w:lang w:val="ru-RU"/>
        </w:rPr>
        <w:t xml:space="preserve"> </w:t>
      </w:r>
      <w:r w:rsidR="00094E2C" w:rsidRPr="00E50B2F">
        <w:rPr>
          <w:rFonts w:ascii="Cambria" w:hAnsi="Cambria"/>
          <w:color w:val="0070C0"/>
          <w:lang w:val="ru-RU"/>
        </w:rPr>
        <w:t>необходимости</w:t>
      </w:r>
      <w:r w:rsidR="00094E2C" w:rsidRPr="00094E2C">
        <w:rPr>
          <w:rFonts w:ascii="Cambria" w:hAnsi="Cambria"/>
          <w:color w:val="002060"/>
          <w:lang w:val="ru-RU"/>
        </w:rPr>
        <w:t xml:space="preserve"> </w:t>
      </w:r>
      <w:r w:rsidR="00094E2C" w:rsidRPr="00E50B2F">
        <w:rPr>
          <w:rFonts w:ascii="Cambria" w:hAnsi="Cambria"/>
          <w:color w:val="0070C0"/>
          <w:lang w:val="ru-RU"/>
        </w:rPr>
        <w:t>Подрядчик</w:t>
      </w:r>
      <w:r w:rsidR="00094E2C" w:rsidRPr="00094E2C">
        <w:rPr>
          <w:rFonts w:ascii="Cambria" w:hAnsi="Cambria"/>
          <w:color w:val="002060"/>
          <w:lang w:val="ru-RU"/>
        </w:rPr>
        <w:t xml:space="preserve"> </w:t>
      </w:r>
      <w:r w:rsidR="00094E2C" w:rsidRPr="00E50B2F">
        <w:rPr>
          <w:rFonts w:ascii="Cambria" w:hAnsi="Cambria"/>
          <w:color w:val="0070C0"/>
          <w:lang w:val="ru-RU"/>
        </w:rPr>
        <w:t>приостанавливает</w:t>
      </w:r>
      <w:r w:rsidR="00094E2C" w:rsidRPr="00094E2C">
        <w:rPr>
          <w:rFonts w:ascii="Cambria" w:hAnsi="Cambria"/>
          <w:color w:val="002060"/>
          <w:lang w:val="ru-RU"/>
        </w:rPr>
        <w:t xml:space="preserve"> </w:t>
      </w:r>
      <w:r w:rsidR="00094E2C" w:rsidRPr="00E50B2F">
        <w:rPr>
          <w:rFonts w:ascii="Cambria" w:hAnsi="Cambria"/>
          <w:color w:val="0070C0"/>
          <w:lang w:val="ru-RU"/>
        </w:rPr>
        <w:t>выполнение</w:t>
      </w:r>
      <w:r w:rsidR="00094E2C" w:rsidRPr="00094E2C">
        <w:rPr>
          <w:rFonts w:ascii="Cambria" w:hAnsi="Cambria"/>
          <w:color w:val="002060"/>
          <w:lang w:val="ru-RU"/>
        </w:rPr>
        <w:t xml:space="preserve"> </w:t>
      </w:r>
      <w:r w:rsidR="00094E2C" w:rsidRPr="00E50B2F">
        <w:rPr>
          <w:rFonts w:ascii="Cambria" w:hAnsi="Cambria"/>
          <w:color w:val="0070C0"/>
          <w:lang w:val="ru-RU"/>
        </w:rPr>
        <w:t>Работ</w:t>
      </w:r>
      <w:r w:rsidR="00094E2C" w:rsidRPr="00094E2C">
        <w:rPr>
          <w:rFonts w:ascii="Cambria" w:hAnsi="Cambria"/>
          <w:color w:val="002060"/>
          <w:lang w:val="ru-RU"/>
        </w:rPr>
        <w:t xml:space="preserve"> </w:t>
      </w:r>
      <w:r w:rsidR="00094E2C" w:rsidRPr="00E50B2F">
        <w:rPr>
          <w:rFonts w:ascii="Cambria" w:hAnsi="Cambria"/>
          <w:color w:val="0070C0"/>
          <w:lang w:val="ru-RU"/>
        </w:rPr>
        <w:t>и</w:t>
      </w:r>
      <w:r w:rsidR="00094E2C" w:rsidRPr="00094E2C">
        <w:rPr>
          <w:rFonts w:ascii="Cambria" w:hAnsi="Cambria"/>
          <w:color w:val="002060"/>
          <w:lang w:val="ru-RU"/>
        </w:rPr>
        <w:t xml:space="preserve"> </w:t>
      </w:r>
      <w:r w:rsidR="00094E2C" w:rsidRPr="00E50B2F">
        <w:rPr>
          <w:rFonts w:ascii="Cambria" w:hAnsi="Cambria"/>
          <w:color w:val="0070C0"/>
          <w:lang w:val="ru-RU"/>
        </w:rPr>
        <w:t>в</w:t>
      </w:r>
      <w:r w:rsidR="00094E2C" w:rsidRPr="00094E2C">
        <w:rPr>
          <w:rFonts w:ascii="Cambria" w:hAnsi="Cambria"/>
          <w:color w:val="002060"/>
          <w:lang w:val="ru-RU"/>
        </w:rPr>
        <w:t xml:space="preserve"> </w:t>
      </w:r>
      <w:r w:rsidR="00094E2C" w:rsidRPr="00E50B2F">
        <w:rPr>
          <w:rFonts w:ascii="Cambria" w:hAnsi="Cambria"/>
          <w:color w:val="0070C0"/>
          <w:lang w:val="ru-RU"/>
        </w:rPr>
        <w:t>пределах</w:t>
      </w:r>
      <w:r w:rsidR="00094E2C" w:rsidRPr="00094E2C">
        <w:rPr>
          <w:rFonts w:ascii="Cambria" w:hAnsi="Cambria"/>
          <w:color w:val="002060"/>
          <w:lang w:val="ru-RU"/>
        </w:rPr>
        <w:t xml:space="preserve">, </w:t>
      </w:r>
      <w:r w:rsidR="00094E2C" w:rsidRPr="00E50B2F">
        <w:rPr>
          <w:rFonts w:ascii="Cambria" w:hAnsi="Cambria"/>
          <w:color w:val="0070C0"/>
          <w:lang w:val="ru-RU"/>
        </w:rPr>
        <w:t>согласованных</w:t>
      </w:r>
      <w:r w:rsidR="00094E2C" w:rsidRPr="00094E2C">
        <w:rPr>
          <w:rFonts w:ascii="Cambria" w:hAnsi="Cambria"/>
          <w:color w:val="002060"/>
          <w:lang w:val="ru-RU"/>
        </w:rPr>
        <w:t xml:space="preserve"> </w:t>
      </w:r>
      <w:r w:rsidR="00094E2C" w:rsidRPr="00E50B2F">
        <w:rPr>
          <w:rFonts w:ascii="Cambria" w:hAnsi="Cambria"/>
          <w:color w:val="0070C0"/>
          <w:lang w:val="ru-RU"/>
        </w:rPr>
        <w:t>с</w:t>
      </w:r>
      <w:r w:rsidR="00094E2C" w:rsidRPr="00094E2C">
        <w:rPr>
          <w:rFonts w:ascii="Cambria" w:hAnsi="Cambria"/>
          <w:color w:val="002060"/>
          <w:lang w:val="ru-RU"/>
        </w:rPr>
        <w:t xml:space="preserve"> </w:t>
      </w:r>
      <w:r w:rsidR="00094E2C" w:rsidRPr="00E50B2F">
        <w:rPr>
          <w:rFonts w:ascii="Cambria" w:hAnsi="Cambria"/>
          <w:color w:val="0070C0"/>
          <w:lang w:val="ru-RU"/>
        </w:rPr>
        <w:t>Партнером</w:t>
      </w:r>
      <w:r w:rsidR="00094E2C" w:rsidRPr="00094E2C">
        <w:rPr>
          <w:rFonts w:ascii="Cambria" w:hAnsi="Cambria"/>
          <w:color w:val="002060"/>
          <w:lang w:val="ru-RU"/>
        </w:rPr>
        <w:t>-</w:t>
      </w:r>
      <w:r w:rsidR="00094E2C" w:rsidRPr="00E50B2F">
        <w:rPr>
          <w:rFonts w:ascii="Cambria" w:hAnsi="Cambria"/>
          <w:color w:val="0070C0"/>
          <w:lang w:val="ru-RU"/>
        </w:rPr>
        <w:t>исполнителем</w:t>
      </w:r>
      <w:r w:rsidR="00094E2C" w:rsidRPr="00094E2C">
        <w:rPr>
          <w:rFonts w:ascii="Cambria" w:hAnsi="Cambria"/>
          <w:color w:val="002060"/>
          <w:lang w:val="ru-RU"/>
        </w:rPr>
        <w:t xml:space="preserve">, </w:t>
      </w:r>
      <w:r w:rsidR="00094E2C" w:rsidRPr="00E50B2F">
        <w:rPr>
          <w:rFonts w:ascii="Cambria" w:hAnsi="Cambria"/>
          <w:color w:val="0070C0"/>
          <w:lang w:val="ru-RU"/>
        </w:rPr>
        <w:t>выводит</w:t>
      </w:r>
      <w:r w:rsidR="00094E2C" w:rsidRPr="00094E2C">
        <w:rPr>
          <w:rFonts w:ascii="Cambria" w:hAnsi="Cambria"/>
          <w:color w:val="002060"/>
          <w:lang w:val="ru-RU"/>
        </w:rPr>
        <w:t xml:space="preserve"> </w:t>
      </w:r>
      <w:r w:rsidR="00094E2C" w:rsidRPr="00E50B2F">
        <w:rPr>
          <w:rFonts w:ascii="Cambria" w:hAnsi="Cambria"/>
          <w:color w:val="0070C0"/>
          <w:lang w:val="ru-RU"/>
        </w:rPr>
        <w:t>из</w:t>
      </w:r>
      <w:r w:rsidR="00094E2C" w:rsidRPr="00094E2C">
        <w:rPr>
          <w:rFonts w:ascii="Cambria" w:hAnsi="Cambria"/>
          <w:color w:val="002060"/>
          <w:lang w:val="ru-RU"/>
        </w:rPr>
        <w:t xml:space="preserve"> </w:t>
      </w:r>
      <w:r w:rsidR="00094E2C" w:rsidRPr="00E50B2F">
        <w:rPr>
          <w:rFonts w:ascii="Cambria" w:hAnsi="Cambria"/>
          <w:color w:val="0070C0"/>
          <w:lang w:val="ru-RU"/>
        </w:rPr>
        <w:t>эксплуатации</w:t>
      </w:r>
      <w:r w:rsidR="00094E2C" w:rsidRPr="00094E2C">
        <w:rPr>
          <w:rFonts w:ascii="Cambria" w:hAnsi="Cambria"/>
          <w:color w:val="002060"/>
          <w:lang w:val="ru-RU"/>
        </w:rPr>
        <w:t xml:space="preserve"> </w:t>
      </w:r>
      <w:r w:rsidR="00094E2C" w:rsidRPr="00E50B2F">
        <w:rPr>
          <w:rFonts w:ascii="Cambria" w:hAnsi="Cambria"/>
          <w:color w:val="0070C0"/>
          <w:lang w:val="ru-RU"/>
        </w:rPr>
        <w:t>Оборудование</w:t>
      </w:r>
      <w:r w:rsidR="00094E2C" w:rsidRPr="00094E2C">
        <w:rPr>
          <w:rFonts w:ascii="Cambria" w:hAnsi="Cambria"/>
          <w:color w:val="002060"/>
          <w:lang w:val="ru-RU"/>
        </w:rPr>
        <w:t xml:space="preserve"> </w:t>
      </w:r>
      <w:r w:rsidR="00094E2C" w:rsidRPr="00E50B2F">
        <w:rPr>
          <w:rFonts w:ascii="Cambria" w:hAnsi="Cambria"/>
          <w:color w:val="0070C0"/>
          <w:lang w:val="ru-RU"/>
        </w:rPr>
        <w:t>Подрядчика</w:t>
      </w:r>
      <w:r w:rsidRPr="00094E2C">
        <w:rPr>
          <w:rFonts w:ascii="Cambria" w:hAnsi="Cambria"/>
          <w:color w:val="002060"/>
          <w:lang w:val="ru-RU"/>
        </w:rPr>
        <w:t>.</w:t>
      </w:r>
    </w:p>
    <w:p w14:paraId="652F7886" w14:textId="7CE7182B" w:rsidR="00AE5B41" w:rsidRPr="002A6996" w:rsidRDefault="00AE5B41" w:rsidP="00AE5B41">
      <w:pPr>
        <w:rPr>
          <w:rFonts w:ascii="Cambria" w:hAnsi="Cambria"/>
          <w:lang w:val="ru-RU"/>
        </w:rPr>
      </w:pPr>
      <w:r w:rsidRPr="00867C74">
        <w:rPr>
          <w:rFonts w:ascii="Cambria" w:hAnsi="Cambria"/>
        </w:rPr>
        <w:t>If</w:t>
      </w:r>
      <w:r w:rsidRPr="00094E2C">
        <w:rPr>
          <w:rFonts w:ascii="Cambria" w:hAnsi="Cambria"/>
          <w:lang w:val="ru-RU"/>
        </w:rPr>
        <w:t xml:space="preserve"> </w:t>
      </w:r>
      <w:r w:rsidRPr="00867C74">
        <w:rPr>
          <w:rFonts w:ascii="Cambria" w:hAnsi="Cambria"/>
        </w:rPr>
        <w:t>the</w:t>
      </w:r>
      <w:r w:rsidRPr="00094E2C">
        <w:rPr>
          <w:rFonts w:ascii="Cambria" w:hAnsi="Cambria"/>
          <w:lang w:val="ru-RU"/>
        </w:rPr>
        <w:t xml:space="preserve"> </w:t>
      </w:r>
      <w:r w:rsidRPr="00867C74">
        <w:rPr>
          <w:rFonts w:ascii="Cambria" w:hAnsi="Cambria"/>
        </w:rPr>
        <w:t>event</w:t>
      </w:r>
      <w:r w:rsidRPr="00094E2C">
        <w:rPr>
          <w:rFonts w:ascii="Cambria" w:hAnsi="Cambria"/>
          <w:lang w:val="ru-RU"/>
        </w:rPr>
        <w:t xml:space="preserve"> </w:t>
      </w:r>
      <w:r w:rsidRPr="00867C74">
        <w:rPr>
          <w:rFonts w:ascii="Cambria" w:hAnsi="Cambria"/>
        </w:rPr>
        <w:t>continues</w:t>
      </w:r>
      <w:r w:rsidRPr="00094E2C">
        <w:rPr>
          <w:rFonts w:ascii="Cambria" w:hAnsi="Cambria"/>
          <w:lang w:val="ru-RU"/>
        </w:rPr>
        <w:t xml:space="preserve"> </w:t>
      </w:r>
      <w:r w:rsidRPr="00867C74">
        <w:rPr>
          <w:rFonts w:ascii="Cambria" w:hAnsi="Cambria"/>
        </w:rPr>
        <w:t>for</w:t>
      </w:r>
      <w:r w:rsidRPr="00094E2C">
        <w:rPr>
          <w:rFonts w:ascii="Cambria" w:hAnsi="Cambria"/>
          <w:lang w:val="ru-RU"/>
        </w:rPr>
        <w:t xml:space="preserve"> </w:t>
      </w:r>
      <w:r w:rsidRPr="00867C74">
        <w:rPr>
          <w:rFonts w:ascii="Cambria" w:hAnsi="Cambria"/>
        </w:rPr>
        <w:t>a</w:t>
      </w:r>
      <w:r w:rsidRPr="00094E2C">
        <w:rPr>
          <w:rFonts w:ascii="Cambria" w:hAnsi="Cambria"/>
          <w:lang w:val="ru-RU"/>
        </w:rPr>
        <w:t xml:space="preserve"> </w:t>
      </w:r>
      <w:r w:rsidRPr="00867C74">
        <w:rPr>
          <w:rFonts w:ascii="Cambria" w:hAnsi="Cambria"/>
        </w:rPr>
        <w:t>period</w:t>
      </w:r>
      <w:r w:rsidRPr="00094E2C">
        <w:rPr>
          <w:rFonts w:ascii="Cambria" w:hAnsi="Cambria"/>
          <w:lang w:val="ru-RU"/>
        </w:rPr>
        <w:t xml:space="preserve"> </w:t>
      </w:r>
      <w:r w:rsidRPr="00867C74">
        <w:rPr>
          <w:rFonts w:ascii="Cambria" w:hAnsi="Cambria"/>
        </w:rPr>
        <w:t>of</w:t>
      </w:r>
      <w:r w:rsidRPr="00094E2C">
        <w:rPr>
          <w:rFonts w:ascii="Cambria" w:hAnsi="Cambria"/>
          <w:lang w:val="ru-RU"/>
        </w:rPr>
        <w:t xml:space="preserve"> 84 </w:t>
      </w:r>
      <w:r w:rsidRPr="00867C74">
        <w:rPr>
          <w:rFonts w:ascii="Cambria" w:hAnsi="Cambria"/>
        </w:rPr>
        <w:t>days</w:t>
      </w:r>
      <w:r w:rsidRPr="00094E2C">
        <w:rPr>
          <w:rFonts w:ascii="Cambria" w:hAnsi="Cambria"/>
          <w:lang w:val="ru-RU"/>
        </w:rPr>
        <w:t xml:space="preserve">, </w:t>
      </w:r>
      <w:r w:rsidRPr="002A6996">
        <w:rPr>
          <w:rFonts w:ascii="Cambria" w:hAnsi="Cambria"/>
        </w:rPr>
        <w:t>either</w:t>
      </w:r>
      <w:r w:rsidRPr="002A6996">
        <w:rPr>
          <w:rFonts w:ascii="Cambria" w:hAnsi="Cambria"/>
          <w:lang w:val="ru-RU"/>
        </w:rPr>
        <w:t xml:space="preserve"> </w:t>
      </w:r>
      <w:r w:rsidRPr="002A6996">
        <w:rPr>
          <w:rFonts w:ascii="Cambria" w:hAnsi="Cambria"/>
        </w:rPr>
        <w:t>Party</w:t>
      </w:r>
      <w:r w:rsidRPr="002A6996">
        <w:rPr>
          <w:rFonts w:ascii="Cambria" w:hAnsi="Cambria"/>
          <w:lang w:val="ru-RU"/>
        </w:rPr>
        <w:t xml:space="preserve"> </w:t>
      </w:r>
      <w:r w:rsidRPr="002A6996">
        <w:rPr>
          <w:rFonts w:ascii="Cambria" w:hAnsi="Cambria"/>
        </w:rPr>
        <w:t>may</w:t>
      </w:r>
      <w:r w:rsidRPr="002A6996">
        <w:rPr>
          <w:rFonts w:ascii="Cambria" w:hAnsi="Cambria"/>
          <w:lang w:val="ru-RU"/>
        </w:rPr>
        <w:t xml:space="preserve"> </w:t>
      </w:r>
      <w:r w:rsidRPr="002A6996">
        <w:rPr>
          <w:rFonts w:ascii="Cambria" w:hAnsi="Cambria"/>
        </w:rPr>
        <w:t>then</w:t>
      </w:r>
      <w:r w:rsidRPr="002A6996">
        <w:rPr>
          <w:rFonts w:ascii="Cambria" w:hAnsi="Cambria"/>
          <w:lang w:val="ru-RU"/>
        </w:rPr>
        <w:t xml:space="preserve"> </w:t>
      </w:r>
      <w:r w:rsidRPr="002A6996">
        <w:rPr>
          <w:rFonts w:ascii="Cambria" w:hAnsi="Cambria"/>
        </w:rPr>
        <w:t>give</w:t>
      </w:r>
      <w:r w:rsidRPr="002A6996">
        <w:rPr>
          <w:rFonts w:ascii="Cambria" w:hAnsi="Cambria"/>
          <w:lang w:val="ru-RU"/>
        </w:rPr>
        <w:t xml:space="preserve"> </w:t>
      </w:r>
      <w:r w:rsidRPr="002A6996">
        <w:rPr>
          <w:rFonts w:ascii="Cambria" w:hAnsi="Cambria"/>
        </w:rPr>
        <w:t>notice</w:t>
      </w:r>
      <w:r w:rsidRPr="002A6996">
        <w:rPr>
          <w:rFonts w:ascii="Cambria" w:hAnsi="Cambria"/>
          <w:lang w:val="ru-RU"/>
        </w:rPr>
        <w:t xml:space="preserve"> </w:t>
      </w:r>
      <w:r w:rsidRPr="002A6996">
        <w:rPr>
          <w:rFonts w:ascii="Cambria" w:hAnsi="Cambria"/>
        </w:rPr>
        <w:t>of</w:t>
      </w:r>
      <w:r w:rsidRPr="002A6996">
        <w:rPr>
          <w:rFonts w:ascii="Cambria" w:hAnsi="Cambria"/>
          <w:lang w:val="ru-RU"/>
        </w:rPr>
        <w:t xml:space="preserve"> </w:t>
      </w:r>
      <w:r w:rsidRPr="002A6996">
        <w:rPr>
          <w:rFonts w:ascii="Cambria" w:hAnsi="Cambria"/>
        </w:rPr>
        <w:t>termination</w:t>
      </w:r>
      <w:r w:rsidRPr="002A6996">
        <w:rPr>
          <w:rFonts w:ascii="Cambria" w:hAnsi="Cambria"/>
          <w:lang w:val="ru-RU"/>
        </w:rPr>
        <w:t xml:space="preserve">, </w:t>
      </w:r>
      <w:r w:rsidRPr="002A6996">
        <w:rPr>
          <w:rFonts w:ascii="Cambria" w:hAnsi="Cambria"/>
        </w:rPr>
        <w:t>which</w:t>
      </w:r>
      <w:r w:rsidRPr="002A6996">
        <w:rPr>
          <w:rFonts w:ascii="Cambria" w:hAnsi="Cambria"/>
          <w:lang w:val="ru-RU"/>
        </w:rPr>
        <w:t xml:space="preserve"> </w:t>
      </w:r>
      <w:r w:rsidRPr="002A6996">
        <w:rPr>
          <w:rFonts w:ascii="Cambria" w:hAnsi="Cambria"/>
        </w:rPr>
        <w:t>shall</w:t>
      </w:r>
      <w:r w:rsidRPr="002A6996">
        <w:rPr>
          <w:rFonts w:ascii="Cambria" w:hAnsi="Cambria"/>
          <w:lang w:val="ru-RU"/>
        </w:rPr>
        <w:t xml:space="preserve"> </w:t>
      </w:r>
      <w:r w:rsidRPr="002A6996">
        <w:rPr>
          <w:rFonts w:ascii="Cambria" w:hAnsi="Cambria"/>
        </w:rPr>
        <w:t>take</w:t>
      </w:r>
      <w:r w:rsidRPr="002A6996">
        <w:rPr>
          <w:rFonts w:ascii="Cambria" w:hAnsi="Cambria"/>
          <w:lang w:val="ru-RU"/>
        </w:rPr>
        <w:t xml:space="preserve"> </w:t>
      </w:r>
      <w:r w:rsidRPr="002A6996">
        <w:rPr>
          <w:rFonts w:ascii="Cambria" w:hAnsi="Cambria"/>
        </w:rPr>
        <w:t>effect</w:t>
      </w:r>
      <w:r w:rsidRPr="002A6996">
        <w:rPr>
          <w:rFonts w:ascii="Cambria" w:hAnsi="Cambria"/>
          <w:lang w:val="ru-RU"/>
        </w:rPr>
        <w:t xml:space="preserve"> 28 </w:t>
      </w:r>
      <w:r w:rsidRPr="002A6996">
        <w:rPr>
          <w:rFonts w:ascii="Cambria" w:hAnsi="Cambria"/>
        </w:rPr>
        <w:t>days</w:t>
      </w:r>
      <w:r w:rsidRPr="002A6996">
        <w:rPr>
          <w:rFonts w:ascii="Cambria" w:hAnsi="Cambria"/>
          <w:lang w:val="ru-RU"/>
        </w:rPr>
        <w:t xml:space="preserve"> </w:t>
      </w:r>
      <w:r w:rsidRPr="002A6996">
        <w:rPr>
          <w:rFonts w:ascii="Cambria" w:hAnsi="Cambria"/>
        </w:rPr>
        <w:t>after</w:t>
      </w:r>
      <w:r w:rsidRPr="002A6996">
        <w:rPr>
          <w:rFonts w:ascii="Cambria" w:hAnsi="Cambria"/>
          <w:lang w:val="ru-RU"/>
        </w:rPr>
        <w:t xml:space="preserve"> </w:t>
      </w:r>
      <w:r w:rsidRPr="002A6996">
        <w:rPr>
          <w:rFonts w:ascii="Cambria" w:hAnsi="Cambria"/>
        </w:rPr>
        <w:t>the</w:t>
      </w:r>
      <w:r w:rsidRPr="002A6996">
        <w:rPr>
          <w:rFonts w:ascii="Cambria" w:hAnsi="Cambria"/>
          <w:lang w:val="ru-RU"/>
        </w:rPr>
        <w:t xml:space="preserve"> </w:t>
      </w:r>
      <w:r w:rsidRPr="002A6996">
        <w:rPr>
          <w:rFonts w:ascii="Cambria" w:hAnsi="Cambria"/>
        </w:rPr>
        <w:t>giving</w:t>
      </w:r>
      <w:r w:rsidRPr="002A6996">
        <w:rPr>
          <w:rFonts w:ascii="Cambria" w:hAnsi="Cambria"/>
          <w:lang w:val="ru-RU"/>
        </w:rPr>
        <w:t xml:space="preserve"> </w:t>
      </w:r>
      <w:r w:rsidRPr="002A6996">
        <w:rPr>
          <w:rFonts w:ascii="Cambria" w:hAnsi="Cambria"/>
        </w:rPr>
        <w:t>of</w:t>
      </w:r>
      <w:r w:rsidRPr="002A6996">
        <w:rPr>
          <w:rFonts w:ascii="Cambria" w:hAnsi="Cambria"/>
          <w:lang w:val="ru-RU"/>
        </w:rPr>
        <w:t xml:space="preserve"> </w:t>
      </w:r>
      <w:r w:rsidRPr="002A6996">
        <w:rPr>
          <w:rFonts w:ascii="Cambria" w:hAnsi="Cambria"/>
        </w:rPr>
        <w:t>the</w:t>
      </w:r>
      <w:r w:rsidRPr="002A6996">
        <w:rPr>
          <w:rFonts w:ascii="Cambria" w:hAnsi="Cambria"/>
          <w:lang w:val="ru-RU"/>
        </w:rPr>
        <w:t xml:space="preserve"> </w:t>
      </w:r>
      <w:r w:rsidRPr="002A6996">
        <w:rPr>
          <w:rFonts w:ascii="Cambria" w:hAnsi="Cambria"/>
        </w:rPr>
        <w:t>notice</w:t>
      </w:r>
      <w:r w:rsidR="00094E2C" w:rsidRPr="002A6996">
        <w:rPr>
          <w:rFonts w:ascii="Cambria" w:hAnsi="Cambria"/>
          <w:lang w:val="ru-RU"/>
        </w:rPr>
        <w:t>/</w:t>
      </w:r>
      <w:r w:rsidR="00094E2C" w:rsidRPr="002A6996">
        <w:rPr>
          <w:rFonts w:ascii="Cambria" w:hAnsi="Cambria"/>
          <w:color w:val="auto"/>
          <w:lang w:val="ru-RU"/>
        </w:rPr>
        <w:t xml:space="preserve"> </w:t>
      </w:r>
      <w:r w:rsidR="00094E2C" w:rsidRPr="002A6996">
        <w:rPr>
          <w:rFonts w:ascii="Cambria" w:hAnsi="Cambria"/>
          <w:color w:val="0070C0"/>
          <w:lang w:val="ru-RU"/>
        </w:rPr>
        <w:t>Если</w:t>
      </w:r>
      <w:r w:rsidR="00094E2C" w:rsidRPr="002A6996">
        <w:rPr>
          <w:rFonts w:ascii="Cambria" w:hAnsi="Cambria"/>
          <w:color w:val="002060"/>
          <w:lang w:val="ru-RU"/>
        </w:rPr>
        <w:t xml:space="preserve"> </w:t>
      </w:r>
      <w:r w:rsidR="00094E2C" w:rsidRPr="00666FB5">
        <w:rPr>
          <w:rFonts w:ascii="Cambria" w:hAnsi="Cambria"/>
          <w:color w:val="0070C0"/>
          <w:lang w:val="ru-RU"/>
        </w:rPr>
        <w:t>обстоятельства</w:t>
      </w:r>
      <w:r w:rsidR="00094E2C" w:rsidRPr="002A6996">
        <w:rPr>
          <w:rFonts w:ascii="Cambria" w:hAnsi="Cambria"/>
          <w:color w:val="002060"/>
          <w:lang w:val="ru-RU"/>
        </w:rPr>
        <w:t xml:space="preserve"> </w:t>
      </w:r>
      <w:r w:rsidR="00094E2C" w:rsidRPr="002A6996">
        <w:rPr>
          <w:rFonts w:ascii="Cambria" w:hAnsi="Cambria"/>
          <w:color w:val="0070C0"/>
          <w:lang w:val="ru-RU"/>
        </w:rPr>
        <w:t>продолжаются</w:t>
      </w:r>
      <w:r w:rsidR="00094E2C" w:rsidRPr="002A6996">
        <w:rPr>
          <w:rFonts w:ascii="Cambria" w:hAnsi="Cambria"/>
          <w:color w:val="002060"/>
          <w:lang w:val="ru-RU"/>
        </w:rPr>
        <w:t xml:space="preserve"> </w:t>
      </w:r>
      <w:r w:rsidR="00094E2C" w:rsidRPr="002A6996">
        <w:rPr>
          <w:rFonts w:ascii="Cambria" w:hAnsi="Cambria"/>
          <w:color w:val="0070C0"/>
          <w:lang w:val="ru-RU"/>
        </w:rPr>
        <w:t>в</w:t>
      </w:r>
      <w:r w:rsidR="00094E2C" w:rsidRPr="002A6996">
        <w:rPr>
          <w:rFonts w:ascii="Cambria" w:hAnsi="Cambria"/>
          <w:color w:val="002060"/>
          <w:lang w:val="ru-RU"/>
        </w:rPr>
        <w:t xml:space="preserve"> </w:t>
      </w:r>
      <w:r w:rsidR="00094E2C" w:rsidRPr="002A6996">
        <w:rPr>
          <w:rFonts w:ascii="Cambria" w:hAnsi="Cambria"/>
          <w:color w:val="0070C0"/>
          <w:lang w:val="ru-RU"/>
        </w:rPr>
        <w:t>течение</w:t>
      </w:r>
      <w:r w:rsidR="00094E2C" w:rsidRPr="002A6996">
        <w:rPr>
          <w:rFonts w:ascii="Cambria" w:hAnsi="Cambria"/>
          <w:color w:val="002060"/>
          <w:lang w:val="ru-RU"/>
        </w:rPr>
        <w:t xml:space="preserve"> 84 </w:t>
      </w:r>
      <w:r w:rsidR="00094E2C" w:rsidRPr="002A6996">
        <w:rPr>
          <w:rFonts w:ascii="Cambria" w:hAnsi="Cambria"/>
          <w:color w:val="0070C0"/>
          <w:lang w:val="ru-RU"/>
        </w:rPr>
        <w:t>дней</w:t>
      </w:r>
      <w:r w:rsidR="00094E2C" w:rsidRPr="002A6996">
        <w:rPr>
          <w:rFonts w:ascii="Cambria" w:hAnsi="Cambria"/>
          <w:color w:val="002060"/>
          <w:lang w:val="ru-RU"/>
        </w:rPr>
        <w:t xml:space="preserve">, </w:t>
      </w:r>
      <w:r w:rsidR="00094E2C" w:rsidRPr="002A6996">
        <w:rPr>
          <w:rFonts w:ascii="Cambria" w:hAnsi="Cambria"/>
          <w:color w:val="0070C0"/>
          <w:lang w:val="ru-RU"/>
        </w:rPr>
        <w:t>любая</w:t>
      </w:r>
      <w:r w:rsidR="00094E2C" w:rsidRPr="002A6996">
        <w:rPr>
          <w:rFonts w:ascii="Cambria" w:hAnsi="Cambria"/>
          <w:color w:val="002060"/>
          <w:lang w:val="ru-RU"/>
        </w:rPr>
        <w:t xml:space="preserve"> </w:t>
      </w:r>
      <w:r w:rsidR="00094E2C" w:rsidRPr="002A6996">
        <w:rPr>
          <w:rFonts w:ascii="Cambria" w:hAnsi="Cambria"/>
          <w:color w:val="0070C0"/>
          <w:lang w:val="ru-RU"/>
        </w:rPr>
        <w:t>из</w:t>
      </w:r>
      <w:r w:rsidR="00094E2C" w:rsidRPr="002A6996">
        <w:rPr>
          <w:rFonts w:ascii="Cambria" w:hAnsi="Cambria"/>
          <w:color w:val="002060"/>
          <w:lang w:val="ru-RU"/>
        </w:rPr>
        <w:t xml:space="preserve"> </w:t>
      </w:r>
      <w:r w:rsidR="00094E2C" w:rsidRPr="002A6996">
        <w:rPr>
          <w:rFonts w:ascii="Cambria" w:hAnsi="Cambria"/>
          <w:color w:val="0070C0"/>
          <w:lang w:val="ru-RU"/>
        </w:rPr>
        <w:t>Сторон</w:t>
      </w:r>
      <w:r w:rsidR="00094E2C" w:rsidRPr="002A6996">
        <w:rPr>
          <w:rFonts w:ascii="Cambria" w:hAnsi="Cambria"/>
          <w:color w:val="002060"/>
          <w:lang w:val="ru-RU"/>
        </w:rPr>
        <w:t xml:space="preserve"> </w:t>
      </w:r>
      <w:r w:rsidR="00094E2C" w:rsidRPr="002A6996">
        <w:rPr>
          <w:rFonts w:ascii="Cambria" w:hAnsi="Cambria"/>
          <w:color w:val="0070C0"/>
          <w:lang w:val="ru-RU"/>
        </w:rPr>
        <w:t>может</w:t>
      </w:r>
      <w:r w:rsidR="00094E2C" w:rsidRPr="002A6996">
        <w:rPr>
          <w:rFonts w:ascii="Cambria" w:hAnsi="Cambria"/>
          <w:color w:val="002060"/>
          <w:lang w:val="ru-RU"/>
        </w:rPr>
        <w:t xml:space="preserve"> </w:t>
      </w:r>
      <w:r w:rsidR="00094E2C" w:rsidRPr="002A6996">
        <w:rPr>
          <w:rFonts w:ascii="Cambria" w:hAnsi="Cambria"/>
          <w:color w:val="0070C0"/>
          <w:lang w:val="ru-RU"/>
        </w:rPr>
        <w:t>направить</w:t>
      </w:r>
      <w:r w:rsidR="00094E2C" w:rsidRPr="002A6996">
        <w:rPr>
          <w:rFonts w:ascii="Cambria" w:hAnsi="Cambria"/>
          <w:color w:val="002060"/>
          <w:lang w:val="ru-RU"/>
        </w:rPr>
        <w:t xml:space="preserve"> </w:t>
      </w:r>
      <w:r w:rsidR="00094E2C" w:rsidRPr="002A6996">
        <w:rPr>
          <w:rFonts w:ascii="Cambria" w:hAnsi="Cambria"/>
          <w:color w:val="0070C0"/>
          <w:lang w:val="ru-RU"/>
        </w:rPr>
        <w:t>уведомление</w:t>
      </w:r>
      <w:r w:rsidR="00094E2C" w:rsidRPr="002A6996">
        <w:rPr>
          <w:rFonts w:ascii="Cambria" w:hAnsi="Cambria"/>
          <w:color w:val="002060"/>
          <w:lang w:val="ru-RU"/>
        </w:rPr>
        <w:t xml:space="preserve"> </w:t>
      </w:r>
      <w:r w:rsidR="00094E2C" w:rsidRPr="002A6996">
        <w:rPr>
          <w:rFonts w:ascii="Cambria" w:hAnsi="Cambria"/>
          <w:color w:val="0070C0"/>
          <w:lang w:val="ru-RU"/>
        </w:rPr>
        <w:t>о</w:t>
      </w:r>
      <w:r w:rsidR="00094E2C" w:rsidRPr="002A6996">
        <w:rPr>
          <w:rFonts w:ascii="Cambria" w:hAnsi="Cambria"/>
          <w:color w:val="002060"/>
          <w:lang w:val="ru-RU"/>
        </w:rPr>
        <w:t xml:space="preserve"> </w:t>
      </w:r>
      <w:r w:rsidR="00094E2C" w:rsidRPr="002A6996">
        <w:rPr>
          <w:rFonts w:ascii="Cambria" w:hAnsi="Cambria"/>
          <w:color w:val="0070C0"/>
          <w:lang w:val="ru-RU"/>
        </w:rPr>
        <w:t>расторжении</w:t>
      </w:r>
      <w:r w:rsidR="00094E2C" w:rsidRPr="002A6996">
        <w:rPr>
          <w:rFonts w:ascii="Cambria" w:hAnsi="Cambria"/>
          <w:color w:val="002060"/>
          <w:lang w:val="ru-RU"/>
        </w:rPr>
        <w:t xml:space="preserve"> </w:t>
      </w:r>
      <w:r w:rsidR="00094E2C" w:rsidRPr="002A6996">
        <w:rPr>
          <w:rFonts w:ascii="Cambria" w:hAnsi="Cambria"/>
          <w:color w:val="0070C0"/>
          <w:lang w:val="ru-RU"/>
        </w:rPr>
        <w:t>контракта</w:t>
      </w:r>
      <w:r w:rsidR="00094E2C" w:rsidRPr="002A6996">
        <w:rPr>
          <w:rFonts w:ascii="Cambria" w:hAnsi="Cambria"/>
          <w:color w:val="002060"/>
          <w:lang w:val="ru-RU"/>
        </w:rPr>
        <w:t xml:space="preserve">, </w:t>
      </w:r>
      <w:r w:rsidR="00094E2C" w:rsidRPr="002A6996">
        <w:rPr>
          <w:rFonts w:ascii="Cambria" w:hAnsi="Cambria"/>
          <w:color w:val="0070C0"/>
          <w:lang w:val="ru-RU"/>
        </w:rPr>
        <w:t>которое</w:t>
      </w:r>
      <w:r w:rsidR="00094E2C" w:rsidRPr="002A6996">
        <w:rPr>
          <w:rFonts w:ascii="Cambria" w:hAnsi="Cambria"/>
          <w:color w:val="002060"/>
          <w:lang w:val="ru-RU"/>
        </w:rPr>
        <w:t xml:space="preserve"> </w:t>
      </w:r>
      <w:r w:rsidR="00094E2C" w:rsidRPr="002A6996">
        <w:rPr>
          <w:rFonts w:ascii="Cambria" w:hAnsi="Cambria"/>
          <w:color w:val="0070C0"/>
          <w:lang w:val="ru-RU"/>
        </w:rPr>
        <w:t>вступает</w:t>
      </w:r>
      <w:r w:rsidR="00094E2C" w:rsidRPr="002A6996">
        <w:rPr>
          <w:rFonts w:ascii="Cambria" w:hAnsi="Cambria"/>
          <w:color w:val="002060"/>
          <w:lang w:val="ru-RU"/>
        </w:rPr>
        <w:t xml:space="preserve"> </w:t>
      </w:r>
      <w:r w:rsidR="00094E2C" w:rsidRPr="002A6996">
        <w:rPr>
          <w:rFonts w:ascii="Cambria" w:hAnsi="Cambria"/>
          <w:color w:val="0070C0"/>
          <w:lang w:val="ru-RU"/>
        </w:rPr>
        <w:t>в</w:t>
      </w:r>
      <w:r w:rsidR="00094E2C" w:rsidRPr="002A6996">
        <w:rPr>
          <w:rFonts w:ascii="Cambria" w:hAnsi="Cambria"/>
          <w:color w:val="002060"/>
          <w:lang w:val="ru-RU"/>
        </w:rPr>
        <w:t xml:space="preserve"> </w:t>
      </w:r>
      <w:r w:rsidR="00094E2C" w:rsidRPr="002A6996">
        <w:rPr>
          <w:rFonts w:ascii="Cambria" w:hAnsi="Cambria"/>
          <w:color w:val="0070C0"/>
          <w:lang w:val="ru-RU"/>
        </w:rPr>
        <w:t>силу</w:t>
      </w:r>
      <w:r w:rsidR="00094E2C" w:rsidRPr="002A6996">
        <w:rPr>
          <w:rFonts w:ascii="Cambria" w:hAnsi="Cambria"/>
          <w:color w:val="002060"/>
          <w:lang w:val="ru-RU"/>
        </w:rPr>
        <w:t xml:space="preserve"> </w:t>
      </w:r>
      <w:r w:rsidR="00094E2C" w:rsidRPr="002A6996">
        <w:rPr>
          <w:rFonts w:ascii="Cambria" w:hAnsi="Cambria"/>
          <w:color w:val="0070C0"/>
          <w:lang w:val="ru-RU"/>
        </w:rPr>
        <w:t>через</w:t>
      </w:r>
      <w:r w:rsidR="00094E2C" w:rsidRPr="002A6996">
        <w:rPr>
          <w:rFonts w:ascii="Cambria" w:hAnsi="Cambria"/>
          <w:color w:val="002060"/>
          <w:lang w:val="ru-RU"/>
        </w:rPr>
        <w:t xml:space="preserve"> 28 </w:t>
      </w:r>
      <w:r w:rsidR="00094E2C" w:rsidRPr="002A6996">
        <w:rPr>
          <w:rFonts w:ascii="Cambria" w:hAnsi="Cambria"/>
          <w:color w:val="0070C0"/>
          <w:lang w:val="ru-RU"/>
        </w:rPr>
        <w:t>дней</w:t>
      </w:r>
      <w:r w:rsidR="00094E2C" w:rsidRPr="002A6996">
        <w:rPr>
          <w:rFonts w:ascii="Cambria" w:hAnsi="Cambria"/>
          <w:color w:val="002060"/>
          <w:lang w:val="ru-RU"/>
        </w:rPr>
        <w:t xml:space="preserve"> </w:t>
      </w:r>
      <w:r w:rsidR="00094E2C" w:rsidRPr="002A6996">
        <w:rPr>
          <w:rFonts w:ascii="Cambria" w:hAnsi="Cambria"/>
          <w:color w:val="0070C0"/>
          <w:lang w:val="ru-RU"/>
        </w:rPr>
        <w:t>после</w:t>
      </w:r>
      <w:r w:rsidR="00094E2C" w:rsidRPr="002A6996">
        <w:rPr>
          <w:rFonts w:ascii="Cambria" w:hAnsi="Cambria"/>
          <w:color w:val="002060"/>
          <w:lang w:val="ru-RU"/>
        </w:rPr>
        <w:t xml:space="preserve"> </w:t>
      </w:r>
      <w:r w:rsidR="00094E2C" w:rsidRPr="002A6996">
        <w:rPr>
          <w:rFonts w:ascii="Cambria" w:hAnsi="Cambria"/>
          <w:color w:val="0070C0"/>
          <w:lang w:val="ru-RU"/>
        </w:rPr>
        <w:t>направления</w:t>
      </w:r>
      <w:r w:rsidR="00094E2C" w:rsidRPr="002A6996">
        <w:rPr>
          <w:rFonts w:ascii="Cambria" w:hAnsi="Cambria"/>
          <w:color w:val="002060"/>
          <w:lang w:val="ru-RU"/>
        </w:rPr>
        <w:t xml:space="preserve"> </w:t>
      </w:r>
      <w:r w:rsidR="00094E2C" w:rsidRPr="002A6996">
        <w:rPr>
          <w:rFonts w:ascii="Cambria" w:hAnsi="Cambria"/>
          <w:color w:val="0070C0"/>
          <w:lang w:val="ru-RU"/>
        </w:rPr>
        <w:t>уведомления</w:t>
      </w:r>
      <w:r w:rsidRPr="002A6996">
        <w:rPr>
          <w:rFonts w:ascii="Cambria" w:hAnsi="Cambria"/>
          <w:color w:val="002060"/>
          <w:lang w:val="ru-RU"/>
        </w:rPr>
        <w:t>.</w:t>
      </w:r>
    </w:p>
    <w:p w14:paraId="692F932E" w14:textId="7FF4F7E2" w:rsidR="00AE5B41" w:rsidRPr="00094E2C" w:rsidRDefault="00AE5B41" w:rsidP="00AE5B41">
      <w:pPr>
        <w:rPr>
          <w:rFonts w:ascii="Cambria" w:hAnsi="Cambria"/>
          <w:lang w:val="ru-RU"/>
        </w:rPr>
      </w:pPr>
      <w:r w:rsidRPr="002A6996">
        <w:rPr>
          <w:rFonts w:ascii="Cambria" w:hAnsi="Cambria"/>
        </w:rPr>
        <w:t>After</w:t>
      </w:r>
      <w:r w:rsidRPr="002A6996">
        <w:rPr>
          <w:rFonts w:ascii="Cambria" w:hAnsi="Cambria"/>
          <w:lang w:val="ru-RU"/>
        </w:rPr>
        <w:t xml:space="preserve"> </w:t>
      </w:r>
      <w:r w:rsidRPr="002A6996">
        <w:rPr>
          <w:rFonts w:ascii="Cambria" w:hAnsi="Cambria"/>
        </w:rPr>
        <w:t>termination</w:t>
      </w:r>
      <w:r w:rsidRPr="002A6996">
        <w:rPr>
          <w:rFonts w:ascii="Cambria" w:hAnsi="Cambria"/>
          <w:lang w:val="ru-RU"/>
        </w:rPr>
        <w:t xml:space="preserve">, </w:t>
      </w:r>
      <w:r w:rsidRPr="002A6996">
        <w:rPr>
          <w:rFonts w:ascii="Cambria" w:hAnsi="Cambria"/>
        </w:rPr>
        <w:t>the</w:t>
      </w:r>
      <w:r w:rsidRPr="002A6996">
        <w:rPr>
          <w:rFonts w:ascii="Cambria" w:hAnsi="Cambria"/>
          <w:lang w:val="ru-RU"/>
        </w:rPr>
        <w:t xml:space="preserve"> </w:t>
      </w:r>
      <w:r w:rsidRPr="002A6996">
        <w:rPr>
          <w:rFonts w:ascii="Cambria" w:hAnsi="Cambria"/>
        </w:rPr>
        <w:t>Contractor</w:t>
      </w:r>
      <w:r w:rsidRPr="002A6996">
        <w:rPr>
          <w:rFonts w:ascii="Cambria" w:hAnsi="Cambria"/>
          <w:lang w:val="ru-RU"/>
        </w:rPr>
        <w:t xml:space="preserve"> </w:t>
      </w:r>
      <w:r w:rsidRPr="002A6996">
        <w:rPr>
          <w:rFonts w:ascii="Cambria" w:hAnsi="Cambria"/>
        </w:rPr>
        <w:t>shall</w:t>
      </w:r>
      <w:r w:rsidRPr="002A6996">
        <w:rPr>
          <w:rFonts w:ascii="Cambria" w:hAnsi="Cambria"/>
          <w:lang w:val="ru-RU"/>
        </w:rPr>
        <w:t xml:space="preserve"> </w:t>
      </w:r>
      <w:r w:rsidRPr="002A6996">
        <w:rPr>
          <w:rFonts w:ascii="Cambria" w:hAnsi="Cambria"/>
        </w:rPr>
        <w:t>be</w:t>
      </w:r>
      <w:r w:rsidRPr="002A6996">
        <w:rPr>
          <w:rFonts w:ascii="Cambria" w:hAnsi="Cambria"/>
          <w:lang w:val="ru-RU"/>
        </w:rPr>
        <w:t xml:space="preserve"> </w:t>
      </w:r>
      <w:r w:rsidRPr="002A6996">
        <w:rPr>
          <w:rFonts w:ascii="Cambria" w:hAnsi="Cambria"/>
        </w:rPr>
        <w:t>entitled</w:t>
      </w:r>
      <w:r w:rsidRPr="002A6996">
        <w:rPr>
          <w:rFonts w:ascii="Cambria" w:hAnsi="Cambria"/>
          <w:lang w:val="ru-RU"/>
        </w:rPr>
        <w:t xml:space="preserve"> </w:t>
      </w:r>
      <w:r w:rsidRPr="002A6996">
        <w:rPr>
          <w:rFonts w:ascii="Cambria" w:hAnsi="Cambria"/>
        </w:rPr>
        <w:t>to</w:t>
      </w:r>
      <w:r w:rsidRPr="002A6996">
        <w:rPr>
          <w:rFonts w:ascii="Cambria" w:hAnsi="Cambria"/>
          <w:lang w:val="ru-RU"/>
        </w:rPr>
        <w:t xml:space="preserve"> </w:t>
      </w:r>
      <w:r w:rsidRPr="002A6996">
        <w:rPr>
          <w:rFonts w:ascii="Cambria" w:hAnsi="Cambria"/>
        </w:rPr>
        <w:t>payment</w:t>
      </w:r>
      <w:r w:rsidRPr="002A6996">
        <w:rPr>
          <w:rFonts w:ascii="Cambria" w:hAnsi="Cambria"/>
          <w:lang w:val="ru-RU"/>
        </w:rPr>
        <w:t xml:space="preserve"> </w:t>
      </w:r>
      <w:r w:rsidRPr="002A6996">
        <w:rPr>
          <w:rFonts w:ascii="Cambria" w:hAnsi="Cambria"/>
        </w:rPr>
        <w:t>of</w:t>
      </w:r>
      <w:r w:rsidRPr="002A6996">
        <w:rPr>
          <w:rFonts w:ascii="Cambria" w:hAnsi="Cambria"/>
          <w:lang w:val="ru-RU"/>
        </w:rPr>
        <w:t xml:space="preserve"> </w:t>
      </w:r>
      <w:r w:rsidRPr="002A6996">
        <w:rPr>
          <w:rFonts w:ascii="Cambria" w:hAnsi="Cambria"/>
        </w:rPr>
        <w:t>the</w:t>
      </w:r>
      <w:r w:rsidRPr="002A6996">
        <w:rPr>
          <w:rFonts w:ascii="Cambria" w:hAnsi="Cambria"/>
          <w:lang w:val="ru-RU"/>
        </w:rPr>
        <w:t xml:space="preserve"> </w:t>
      </w:r>
      <w:r w:rsidRPr="002A6996">
        <w:rPr>
          <w:rFonts w:ascii="Cambria" w:hAnsi="Cambria"/>
        </w:rPr>
        <w:t>unpaid</w:t>
      </w:r>
      <w:r w:rsidRPr="002A6996">
        <w:rPr>
          <w:rFonts w:ascii="Cambria" w:hAnsi="Cambria"/>
          <w:lang w:val="ru-RU"/>
        </w:rPr>
        <w:t xml:space="preserve"> </w:t>
      </w:r>
      <w:r w:rsidRPr="002A6996">
        <w:rPr>
          <w:rFonts w:ascii="Cambria" w:hAnsi="Cambria"/>
        </w:rPr>
        <w:t>balance</w:t>
      </w:r>
      <w:r w:rsidRPr="002A6996">
        <w:rPr>
          <w:rFonts w:ascii="Cambria" w:hAnsi="Cambria"/>
          <w:lang w:val="ru-RU"/>
        </w:rPr>
        <w:t xml:space="preserve"> </w:t>
      </w:r>
      <w:r w:rsidRPr="002A6996">
        <w:rPr>
          <w:rFonts w:ascii="Cambria" w:hAnsi="Cambria"/>
        </w:rPr>
        <w:t>of</w:t>
      </w:r>
      <w:r w:rsidRPr="002A6996">
        <w:rPr>
          <w:rFonts w:ascii="Cambria" w:hAnsi="Cambria"/>
          <w:lang w:val="ru-RU"/>
        </w:rPr>
        <w:t xml:space="preserve"> </w:t>
      </w:r>
      <w:r w:rsidRPr="002A6996">
        <w:rPr>
          <w:rFonts w:ascii="Cambria" w:hAnsi="Cambria"/>
        </w:rPr>
        <w:t>the</w:t>
      </w:r>
      <w:r w:rsidRPr="002A6996">
        <w:rPr>
          <w:rFonts w:ascii="Cambria" w:hAnsi="Cambria"/>
          <w:lang w:val="ru-RU"/>
        </w:rPr>
        <w:t xml:space="preserve"> </w:t>
      </w:r>
      <w:r w:rsidRPr="002A6996">
        <w:rPr>
          <w:rFonts w:ascii="Cambria" w:hAnsi="Cambria"/>
        </w:rPr>
        <w:t>value</w:t>
      </w:r>
      <w:r w:rsidRPr="002A6996">
        <w:rPr>
          <w:rFonts w:ascii="Cambria" w:hAnsi="Cambria"/>
          <w:lang w:val="ru-RU"/>
        </w:rPr>
        <w:t xml:space="preserve"> </w:t>
      </w:r>
      <w:r w:rsidRPr="002A6996">
        <w:rPr>
          <w:rFonts w:ascii="Cambria" w:hAnsi="Cambria"/>
        </w:rPr>
        <w:t>of</w:t>
      </w:r>
      <w:r w:rsidRPr="002A6996">
        <w:rPr>
          <w:rFonts w:ascii="Cambria" w:hAnsi="Cambria"/>
          <w:lang w:val="ru-RU"/>
        </w:rPr>
        <w:t xml:space="preserve"> </w:t>
      </w:r>
      <w:r w:rsidRPr="002A6996">
        <w:rPr>
          <w:rFonts w:ascii="Cambria" w:hAnsi="Cambria"/>
        </w:rPr>
        <w:t>the</w:t>
      </w:r>
      <w:r w:rsidRPr="002A6996">
        <w:rPr>
          <w:rFonts w:ascii="Cambria" w:hAnsi="Cambria"/>
          <w:lang w:val="ru-RU"/>
        </w:rPr>
        <w:t xml:space="preserve"> </w:t>
      </w:r>
      <w:r w:rsidRPr="002A6996">
        <w:rPr>
          <w:rFonts w:ascii="Cambria" w:hAnsi="Cambria"/>
        </w:rPr>
        <w:t>Works</w:t>
      </w:r>
      <w:r w:rsidRPr="002A6996">
        <w:rPr>
          <w:rFonts w:ascii="Cambria" w:hAnsi="Cambria"/>
          <w:lang w:val="ru-RU"/>
        </w:rPr>
        <w:t xml:space="preserve"> </w:t>
      </w:r>
      <w:r w:rsidRPr="002A6996">
        <w:rPr>
          <w:rFonts w:ascii="Cambria" w:hAnsi="Cambria"/>
        </w:rPr>
        <w:t>executed</w:t>
      </w:r>
      <w:r w:rsidRPr="002A6996">
        <w:rPr>
          <w:rFonts w:ascii="Cambria" w:hAnsi="Cambria"/>
          <w:lang w:val="ru-RU"/>
        </w:rPr>
        <w:t xml:space="preserve"> </w:t>
      </w:r>
      <w:r w:rsidRPr="002A6996">
        <w:rPr>
          <w:rFonts w:ascii="Cambria" w:hAnsi="Cambria"/>
        </w:rPr>
        <w:t>and</w:t>
      </w:r>
      <w:r w:rsidRPr="002A6996">
        <w:rPr>
          <w:rFonts w:ascii="Cambria" w:hAnsi="Cambria"/>
          <w:lang w:val="ru-RU"/>
        </w:rPr>
        <w:t xml:space="preserve"> </w:t>
      </w:r>
      <w:r w:rsidRPr="002A6996">
        <w:rPr>
          <w:rFonts w:ascii="Cambria" w:hAnsi="Cambria"/>
        </w:rPr>
        <w:t>of</w:t>
      </w:r>
      <w:r w:rsidRPr="002A6996">
        <w:rPr>
          <w:rFonts w:ascii="Cambria" w:hAnsi="Cambria"/>
          <w:lang w:val="ru-RU"/>
        </w:rPr>
        <w:t xml:space="preserve"> </w:t>
      </w:r>
      <w:r w:rsidRPr="002A6996">
        <w:rPr>
          <w:rFonts w:ascii="Cambria" w:hAnsi="Cambria"/>
        </w:rPr>
        <w:t>the</w:t>
      </w:r>
      <w:r w:rsidRPr="002A6996">
        <w:rPr>
          <w:rFonts w:ascii="Cambria" w:hAnsi="Cambria"/>
          <w:lang w:val="ru-RU"/>
        </w:rPr>
        <w:t xml:space="preserve"> </w:t>
      </w:r>
      <w:r w:rsidRPr="002A6996">
        <w:rPr>
          <w:rFonts w:ascii="Cambria" w:hAnsi="Cambria"/>
        </w:rPr>
        <w:t>Materials</w:t>
      </w:r>
      <w:r w:rsidRPr="002A6996">
        <w:rPr>
          <w:rFonts w:ascii="Cambria" w:hAnsi="Cambria"/>
          <w:lang w:val="ru-RU"/>
        </w:rPr>
        <w:t xml:space="preserve"> </w:t>
      </w:r>
      <w:r w:rsidRPr="002A6996">
        <w:rPr>
          <w:rFonts w:ascii="Cambria" w:hAnsi="Cambria"/>
        </w:rPr>
        <w:t>reasonably</w:t>
      </w:r>
      <w:r w:rsidRPr="002A6996">
        <w:rPr>
          <w:rFonts w:ascii="Cambria" w:hAnsi="Cambria"/>
          <w:lang w:val="ru-RU"/>
        </w:rPr>
        <w:t xml:space="preserve"> </w:t>
      </w:r>
      <w:r w:rsidRPr="002A6996">
        <w:rPr>
          <w:rFonts w:ascii="Cambria" w:hAnsi="Cambria"/>
        </w:rPr>
        <w:t>delivered</w:t>
      </w:r>
      <w:r w:rsidRPr="002A6996">
        <w:rPr>
          <w:rFonts w:ascii="Cambria" w:hAnsi="Cambria"/>
          <w:lang w:val="ru-RU"/>
        </w:rPr>
        <w:t xml:space="preserve"> </w:t>
      </w:r>
      <w:r w:rsidRPr="002A6996">
        <w:rPr>
          <w:rFonts w:ascii="Cambria" w:hAnsi="Cambria"/>
        </w:rPr>
        <w:t>to</w:t>
      </w:r>
      <w:r w:rsidRPr="002A6996">
        <w:rPr>
          <w:rFonts w:ascii="Cambria" w:hAnsi="Cambria"/>
          <w:lang w:val="ru-RU"/>
        </w:rPr>
        <w:t xml:space="preserve"> </w:t>
      </w:r>
      <w:r w:rsidRPr="002A6996">
        <w:rPr>
          <w:rFonts w:ascii="Cambria" w:hAnsi="Cambria"/>
        </w:rPr>
        <w:t>the</w:t>
      </w:r>
      <w:r w:rsidRPr="002A6996">
        <w:rPr>
          <w:rFonts w:ascii="Cambria" w:hAnsi="Cambria"/>
          <w:lang w:val="ru-RU"/>
        </w:rPr>
        <w:t xml:space="preserve"> </w:t>
      </w:r>
      <w:r w:rsidRPr="002A6996">
        <w:rPr>
          <w:rFonts w:ascii="Cambria" w:hAnsi="Cambria"/>
        </w:rPr>
        <w:t>Site</w:t>
      </w:r>
      <w:r w:rsidRPr="002A6996">
        <w:rPr>
          <w:rFonts w:ascii="Cambria" w:hAnsi="Cambria"/>
          <w:lang w:val="ru-RU"/>
        </w:rPr>
        <w:t xml:space="preserve">, </w:t>
      </w:r>
      <w:r w:rsidRPr="002A6996">
        <w:rPr>
          <w:rFonts w:ascii="Cambria" w:hAnsi="Cambria"/>
        </w:rPr>
        <w:t>adjusted</w:t>
      </w:r>
      <w:r w:rsidRPr="002A6996">
        <w:rPr>
          <w:rFonts w:ascii="Cambria" w:hAnsi="Cambria"/>
          <w:lang w:val="ru-RU"/>
        </w:rPr>
        <w:t xml:space="preserve"> </w:t>
      </w:r>
      <w:r w:rsidRPr="002A6996">
        <w:rPr>
          <w:rFonts w:ascii="Cambria" w:hAnsi="Cambria"/>
        </w:rPr>
        <w:t>by</w:t>
      </w:r>
      <w:r w:rsidRPr="002A6996">
        <w:rPr>
          <w:rFonts w:ascii="Cambria" w:hAnsi="Cambria"/>
          <w:lang w:val="ru-RU"/>
        </w:rPr>
        <w:t xml:space="preserve"> </w:t>
      </w:r>
      <w:r w:rsidRPr="002A6996">
        <w:rPr>
          <w:rFonts w:ascii="Cambria" w:hAnsi="Cambria"/>
        </w:rPr>
        <w:t>the</w:t>
      </w:r>
      <w:r w:rsidRPr="002A6996">
        <w:rPr>
          <w:rFonts w:ascii="Cambria" w:hAnsi="Cambria"/>
          <w:lang w:val="ru-RU"/>
        </w:rPr>
        <w:t xml:space="preserve"> </w:t>
      </w:r>
      <w:r w:rsidRPr="002A6996">
        <w:rPr>
          <w:rFonts w:ascii="Cambria" w:hAnsi="Cambria"/>
        </w:rPr>
        <w:t>following</w:t>
      </w:r>
      <w:r w:rsidR="00094E2C" w:rsidRPr="002A6996">
        <w:rPr>
          <w:rFonts w:ascii="Cambria" w:hAnsi="Cambria"/>
          <w:lang w:val="ru-RU"/>
        </w:rPr>
        <w:t>/</w:t>
      </w:r>
      <w:r w:rsidR="00094E2C" w:rsidRPr="002A6996">
        <w:rPr>
          <w:rFonts w:ascii="Cambria" w:hAnsi="Cambria"/>
          <w:color w:val="auto"/>
          <w:lang w:val="ru-RU"/>
        </w:rPr>
        <w:t xml:space="preserve"> </w:t>
      </w:r>
      <w:r w:rsidR="00094E2C" w:rsidRPr="002A6996">
        <w:rPr>
          <w:rFonts w:ascii="Cambria" w:hAnsi="Cambria"/>
          <w:color w:val="0070C0"/>
          <w:lang w:val="ru-RU"/>
        </w:rPr>
        <w:t>После</w:t>
      </w:r>
      <w:r w:rsidR="00094E2C" w:rsidRPr="002A6996">
        <w:rPr>
          <w:rFonts w:ascii="Cambria" w:hAnsi="Cambria"/>
          <w:color w:val="002060"/>
          <w:lang w:val="ru-RU"/>
        </w:rPr>
        <w:t xml:space="preserve"> </w:t>
      </w:r>
      <w:r w:rsidR="00094E2C" w:rsidRPr="002A6996">
        <w:rPr>
          <w:rFonts w:ascii="Cambria" w:hAnsi="Cambria"/>
          <w:color w:val="0070C0"/>
          <w:lang w:val="ru-RU"/>
        </w:rPr>
        <w:t>расторжения</w:t>
      </w:r>
      <w:r w:rsidR="00094E2C" w:rsidRPr="002A6996">
        <w:rPr>
          <w:rFonts w:ascii="Cambria" w:hAnsi="Cambria"/>
          <w:color w:val="002060"/>
          <w:lang w:val="ru-RU"/>
        </w:rPr>
        <w:t xml:space="preserve"> </w:t>
      </w:r>
      <w:r w:rsidR="00094E2C" w:rsidRPr="002A6996">
        <w:rPr>
          <w:rFonts w:ascii="Cambria" w:hAnsi="Cambria"/>
          <w:color w:val="0070C0"/>
          <w:lang w:val="ru-RU"/>
        </w:rPr>
        <w:t>контракта</w:t>
      </w:r>
      <w:r w:rsidR="00094E2C" w:rsidRPr="002A6996">
        <w:rPr>
          <w:rFonts w:ascii="Cambria" w:hAnsi="Cambria"/>
          <w:color w:val="002060"/>
          <w:lang w:val="ru-RU"/>
        </w:rPr>
        <w:t xml:space="preserve"> </w:t>
      </w:r>
      <w:r w:rsidR="00094E2C" w:rsidRPr="002A6996">
        <w:rPr>
          <w:rFonts w:ascii="Cambria" w:hAnsi="Cambria"/>
          <w:color w:val="0070C0"/>
          <w:lang w:val="ru-RU"/>
        </w:rPr>
        <w:t>Подрядчик</w:t>
      </w:r>
      <w:r w:rsidR="00094E2C" w:rsidRPr="002A6996">
        <w:rPr>
          <w:rFonts w:ascii="Cambria" w:hAnsi="Cambria"/>
          <w:color w:val="002060"/>
          <w:lang w:val="ru-RU"/>
        </w:rPr>
        <w:t xml:space="preserve"> </w:t>
      </w:r>
      <w:r w:rsidR="00094E2C" w:rsidRPr="002A6996">
        <w:rPr>
          <w:rFonts w:ascii="Cambria" w:hAnsi="Cambria"/>
          <w:color w:val="0070C0"/>
          <w:lang w:val="ru-RU"/>
        </w:rPr>
        <w:t>имеет</w:t>
      </w:r>
      <w:r w:rsidR="00094E2C" w:rsidRPr="002A6996">
        <w:rPr>
          <w:rFonts w:ascii="Cambria" w:hAnsi="Cambria"/>
          <w:color w:val="002060"/>
          <w:lang w:val="ru-RU"/>
        </w:rPr>
        <w:t xml:space="preserve"> </w:t>
      </w:r>
      <w:r w:rsidR="00094E2C" w:rsidRPr="002A6996">
        <w:rPr>
          <w:rFonts w:ascii="Cambria" w:hAnsi="Cambria"/>
          <w:color w:val="0070C0"/>
          <w:lang w:val="ru-RU"/>
        </w:rPr>
        <w:t>право</w:t>
      </w:r>
      <w:r w:rsidR="00094E2C" w:rsidRPr="002A6996">
        <w:rPr>
          <w:rFonts w:ascii="Cambria" w:hAnsi="Cambria"/>
          <w:color w:val="002060"/>
          <w:lang w:val="ru-RU"/>
        </w:rPr>
        <w:t xml:space="preserve"> </w:t>
      </w:r>
      <w:r w:rsidR="00094E2C" w:rsidRPr="002A6996">
        <w:rPr>
          <w:rFonts w:ascii="Cambria" w:hAnsi="Cambria"/>
          <w:color w:val="0070C0"/>
          <w:lang w:val="ru-RU"/>
        </w:rPr>
        <w:t>на</w:t>
      </w:r>
      <w:r w:rsidR="00094E2C" w:rsidRPr="002A6996">
        <w:rPr>
          <w:rFonts w:ascii="Cambria" w:hAnsi="Cambria"/>
          <w:color w:val="002060"/>
          <w:lang w:val="ru-RU"/>
        </w:rPr>
        <w:t xml:space="preserve"> </w:t>
      </w:r>
      <w:r w:rsidR="00094E2C" w:rsidRPr="002A6996">
        <w:rPr>
          <w:rFonts w:ascii="Cambria" w:hAnsi="Cambria"/>
          <w:color w:val="0070C0"/>
          <w:lang w:val="ru-RU"/>
        </w:rPr>
        <w:t>оплату</w:t>
      </w:r>
      <w:r w:rsidR="00094E2C" w:rsidRPr="002A6996">
        <w:rPr>
          <w:rFonts w:ascii="Cambria" w:hAnsi="Cambria"/>
          <w:color w:val="002060"/>
          <w:lang w:val="ru-RU"/>
        </w:rPr>
        <w:t xml:space="preserve"> </w:t>
      </w:r>
      <w:r w:rsidR="00094E2C" w:rsidRPr="002A6996">
        <w:rPr>
          <w:rFonts w:ascii="Cambria" w:hAnsi="Cambria"/>
          <w:color w:val="0070C0"/>
          <w:lang w:val="ru-RU"/>
        </w:rPr>
        <w:t>неоплаченного</w:t>
      </w:r>
      <w:r w:rsidR="00094E2C" w:rsidRPr="002A6996">
        <w:rPr>
          <w:rFonts w:ascii="Cambria" w:hAnsi="Cambria"/>
          <w:color w:val="002060"/>
          <w:lang w:val="ru-RU"/>
        </w:rPr>
        <w:t xml:space="preserve"> </w:t>
      </w:r>
      <w:r w:rsidR="00094E2C" w:rsidRPr="002A6996">
        <w:rPr>
          <w:rFonts w:ascii="Cambria" w:hAnsi="Cambria"/>
          <w:color w:val="0070C0"/>
          <w:lang w:val="ru-RU"/>
        </w:rPr>
        <w:t>остатка</w:t>
      </w:r>
      <w:r w:rsidR="00094E2C" w:rsidRPr="002A6996">
        <w:rPr>
          <w:rFonts w:ascii="Cambria" w:hAnsi="Cambria"/>
          <w:color w:val="002060"/>
          <w:lang w:val="ru-RU"/>
        </w:rPr>
        <w:t xml:space="preserve"> </w:t>
      </w:r>
      <w:r w:rsidR="00094E2C" w:rsidRPr="002A6996">
        <w:rPr>
          <w:rFonts w:ascii="Cambria" w:hAnsi="Cambria"/>
          <w:color w:val="0070C0"/>
          <w:lang w:val="ru-RU"/>
        </w:rPr>
        <w:t>стоимости</w:t>
      </w:r>
      <w:r w:rsidR="00094E2C" w:rsidRPr="002A6996">
        <w:rPr>
          <w:rFonts w:ascii="Cambria" w:hAnsi="Cambria"/>
          <w:color w:val="002060"/>
          <w:lang w:val="ru-RU"/>
        </w:rPr>
        <w:t xml:space="preserve"> </w:t>
      </w:r>
      <w:r w:rsidR="00094E2C" w:rsidRPr="002A6996">
        <w:rPr>
          <w:rFonts w:ascii="Cambria" w:hAnsi="Cambria"/>
          <w:color w:val="0070C0"/>
          <w:lang w:val="ru-RU"/>
        </w:rPr>
        <w:t>выполненных</w:t>
      </w:r>
      <w:r w:rsidR="00094E2C" w:rsidRPr="002A6996">
        <w:rPr>
          <w:rFonts w:ascii="Cambria" w:hAnsi="Cambria"/>
          <w:color w:val="002060"/>
          <w:lang w:val="ru-RU"/>
        </w:rPr>
        <w:t xml:space="preserve"> </w:t>
      </w:r>
      <w:r w:rsidR="00094E2C" w:rsidRPr="002A6996">
        <w:rPr>
          <w:rFonts w:ascii="Cambria" w:hAnsi="Cambria"/>
          <w:color w:val="0070C0"/>
          <w:lang w:val="ru-RU"/>
        </w:rPr>
        <w:t>Работ</w:t>
      </w:r>
      <w:r w:rsidR="00094E2C" w:rsidRPr="002A6996">
        <w:rPr>
          <w:rFonts w:ascii="Cambria" w:hAnsi="Cambria"/>
          <w:color w:val="002060"/>
          <w:lang w:val="ru-RU"/>
        </w:rPr>
        <w:t xml:space="preserve"> </w:t>
      </w:r>
      <w:r w:rsidR="00094E2C" w:rsidRPr="002A6996">
        <w:rPr>
          <w:rFonts w:ascii="Cambria" w:hAnsi="Cambria"/>
          <w:color w:val="0070C0"/>
          <w:lang w:val="ru-RU"/>
        </w:rPr>
        <w:t>и</w:t>
      </w:r>
      <w:r w:rsidR="00094E2C" w:rsidRPr="002A6996">
        <w:rPr>
          <w:rFonts w:ascii="Cambria" w:hAnsi="Cambria"/>
          <w:color w:val="002060"/>
          <w:lang w:val="ru-RU"/>
        </w:rPr>
        <w:t xml:space="preserve"> </w:t>
      </w:r>
      <w:r w:rsidR="00094E2C" w:rsidRPr="002A6996">
        <w:rPr>
          <w:rFonts w:ascii="Cambria" w:hAnsi="Cambria"/>
          <w:color w:val="0070C0"/>
          <w:lang w:val="ru-RU"/>
        </w:rPr>
        <w:t>Материалов</w:t>
      </w:r>
      <w:r w:rsidR="00094E2C" w:rsidRPr="002A6996">
        <w:rPr>
          <w:rFonts w:ascii="Cambria" w:hAnsi="Cambria"/>
          <w:color w:val="002060"/>
          <w:lang w:val="ru-RU"/>
        </w:rPr>
        <w:t xml:space="preserve">, </w:t>
      </w:r>
      <w:r w:rsidR="00094E2C" w:rsidRPr="002A6996">
        <w:rPr>
          <w:rFonts w:ascii="Cambria" w:hAnsi="Cambria"/>
          <w:color w:val="0070C0"/>
          <w:lang w:val="ru-RU"/>
        </w:rPr>
        <w:t>соответствующим</w:t>
      </w:r>
      <w:r w:rsidR="00094E2C" w:rsidRPr="002A6996">
        <w:rPr>
          <w:rFonts w:ascii="Cambria" w:hAnsi="Cambria"/>
          <w:color w:val="002060"/>
          <w:lang w:val="ru-RU"/>
        </w:rPr>
        <w:t xml:space="preserve"> </w:t>
      </w:r>
      <w:r w:rsidR="00094E2C" w:rsidRPr="002A6996">
        <w:rPr>
          <w:rFonts w:ascii="Cambria" w:hAnsi="Cambria"/>
          <w:color w:val="0070C0"/>
          <w:lang w:val="ru-RU"/>
        </w:rPr>
        <w:t>образом</w:t>
      </w:r>
      <w:r w:rsidR="00094E2C" w:rsidRPr="002A6996">
        <w:rPr>
          <w:rFonts w:ascii="Cambria" w:hAnsi="Cambria"/>
          <w:color w:val="002060"/>
          <w:lang w:val="ru-RU"/>
        </w:rPr>
        <w:t xml:space="preserve"> </w:t>
      </w:r>
      <w:r w:rsidR="00094E2C" w:rsidRPr="002A6996">
        <w:rPr>
          <w:rFonts w:ascii="Cambria" w:hAnsi="Cambria"/>
          <w:color w:val="0070C0"/>
          <w:lang w:val="ru-RU"/>
        </w:rPr>
        <w:t>доставленных</w:t>
      </w:r>
      <w:r w:rsidR="00094E2C" w:rsidRPr="002A6996">
        <w:rPr>
          <w:rFonts w:ascii="Cambria" w:hAnsi="Cambria"/>
          <w:color w:val="002060"/>
          <w:lang w:val="ru-RU"/>
        </w:rPr>
        <w:t xml:space="preserve"> </w:t>
      </w:r>
      <w:r w:rsidR="00094E2C" w:rsidRPr="002A6996">
        <w:rPr>
          <w:rFonts w:ascii="Cambria" w:hAnsi="Cambria"/>
          <w:color w:val="0070C0"/>
          <w:lang w:val="ru-RU"/>
        </w:rPr>
        <w:t>на</w:t>
      </w:r>
      <w:r w:rsidR="00094E2C" w:rsidRPr="002A6996">
        <w:rPr>
          <w:rFonts w:ascii="Cambria" w:hAnsi="Cambria"/>
          <w:color w:val="002060"/>
          <w:lang w:val="ru-RU"/>
        </w:rPr>
        <w:t xml:space="preserve"> </w:t>
      </w:r>
      <w:r w:rsidR="00094E2C" w:rsidRPr="00666FB5">
        <w:rPr>
          <w:rFonts w:ascii="Cambria" w:hAnsi="Cambria"/>
          <w:color w:val="0070C0"/>
          <w:lang w:val="ru-RU"/>
        </w:rPr>
        <w:t>Объект</w:t>
      </w:r>
      <w:r w:rsidR="00094E2C" w:rsidRPr="002A6996">
        <w:rPr>
          <w:rFonts w:ascii="Cambria" w:hAnsi="Cambria"/>
          <w:color w:val="002060"/>
          <w:lang w:val="ru-RU"/>
        </w:rPr>
        <w:t>,</w:t>
      </w:r>
      <w:r w:rsidR="00094E2C" w:rsidRPr="00094E2C">
        <w:rPr>
          <w:rFonts w:ascii="Cambria" w:hAnsi="Cambria"/>
          <w:color w:val="002060"/>
          <w:lang w:val="ru-RU"/>
        </w:rPr>
        <w:t xml:space="preserve"> </w:t>
      </w:r>
      <w:r w:rsidR="00094E2C" w:rsidRPr="00E50B2F">
        <w:rPr>
          <w:rFonts w:ascii="Cambria" w:hAnsi="Cambria"/>
          <w:color w:val="0070C0"/>
          <w:lang w:val="ru-RU"/>
        </w:rPr>
        <w:t>с</w:t>
      </w:r>
      <w:r w:rsidR="00094E2C" w:rsidRPr="00094E2C">
        <w:rPr>
          <w:rFonts w:ascii="Cambria" w:hAnsi="Cambria"/>
          <w:color w:val="002060"/>
          <w:lang w:val="ru-RU"/>
        </w:rPr>
        <w:t xml:space="preserve"> </w:t>
      </w:r>
      <w:r w:rsidR="00094E2C" w:rsidRPr="00E50B2F">
        <w:rPr>
          <w:rFonts w:ascii="Cambria" w:hAnsi="Cambria"/>
          <w:color w:val="0070C0"/>
          <w:lang w:val="ru-RU"/>
        </w:rPr>
        <w:t>поправкой</w:t>
      </w:r>
      <w:r w:rsidR="00094E2C" w:rsidRPr="00094E2C">
        <w:rPr>
          <w:rFonts w:ascii="Cambria" w:hAnsi="Cambria"/>
          <w:color w:val="002060"/>
          <w:lang w:val="ru-RU"/>
        </w:rPr>
        <w:t xml:space="preserve"> </w:t>
      </w:r>
      <w:r w:rsidR="00094E2C" w:rsidRPr="00E50B2F">
        <w:rPr>
          <w:rFonts w:ascii="Cambria" w:hAnsi="Cambria"/>
          <w:color w:val="0070C0"/>
          <w:lang w:val="ru-RU"/>
        </w:rPr>
        <w:t>на</w:t>
      </w:r>
      <w:r w:rsidR="00094E2C" w:rsidRPr="00094E2C">
        <w:rPr>
          <w:rFonts w:ascii="Cambria" w:hAnsi="Cambria"/>
          <w:color w:val="002060"/>
          <w:lang w:val="ru-RU"/>
        </w:rPr>
        <w:t xml:space="preserve"> </w:t>
      </w:r>
      <w:r w:rsidR="00094E2C" w:rsidRPr="00E50B2F">
        <w:rPr>
          <w:rFonts w:ascii="Cambria" w:hAnsi="Cambria"/>
          <w:color w:val="0070C0"/>
          <w:lang w:val="ru-RU"/>
        </w:rPr>
        <w:t>следующее</w:t>
      </w:r>
      <w:r w:rsidRPr="00094E2C">
        <w:rPr>
          <w:rFonts w:ascii="Cambria" w:hAnsi="Cambria"/>
          <w:color w:val="002060"/>
          <w:lang w:val="ru-RU"/>
        </w:rPr>
        <w:t>:</w:t>
      </w:r>
    </w:p>
    <w:p w14:paraId="612E3821" w14:textId="3ACEC45D" w:rsidR="00AE5B41" w:rsidRPr="007F5136" w:rsidRDefault="00AE5B41" w:rsidP="00094E2C">
      <w:pPr>
        <w:rPr>
          <w:rFonts w:ascii="Cambria" w:hAnsi="Cambria"/>
          <w:color w:val="002060"/>
          <w:lang w:val="en-US"/>
        </w:rPr>
      </w:pPr>
      <w:r w:rsidRPr="00867C74">
        <w:rPr>
          <w:rFonts w:ascii="Cambria" w:hAnsi="Cambria"/>
        </w:rPr>
        <w:t>a</w:t>
      </w:r>
      <w:r w:rsidRPr="007F5136">
        <w:rPr>
          <w:rFonts w:ascii="Cambria" w:hAnsi="Cambria"/>
          <w:lang w:val="en-US"/>
        </w:rPr>
        <w:t>)</w:t>
      </w:r>
      <w:r w:rsidRPr="007F5136">
        <w:rPr>
          <w:rFonts w:ascii="Cambria" w:hAnsi="Cambria"/>
          <w:lang w:val="en-US"/>
        </w:rPr>
        <w:tab/>
      </w:r>
      <w:r w:rsidRPr="00867C74">
        <w:rPr>
          <w:rFonts w:ascii="Cambria" w:hAnsi="Cambria"/>
        </w:rPr>
        <w:t>any</w:t>
      </w:r>
      <w:r w:rsidRPr="007F5136">
        <w:rPr>
          <w:rFonts w:ascii="Cambria" w:hAnsi="Cambria"/>
          <w:lang w:val="en-US"/>
        </w:rPr>
        <w:t xml:space="preserve"> </w:t>
      </w:r>
      <w:r w:rsidRPr="00867C74">
        <w:rPr>
          <w:rFonts w:ascii="Cambria" w:hAnsi="Cambria"/>
        </w:rPr>
        <w:t>sums</w:t>
      </w:r>
      <w:r w:rsidRPr="007F5136">
        <w:rPr>
          <w:rFonts w:ascii="Cambria" w:hAnsi="Cambria"/>
          <w:lang w:val="en-US"/>
        </w:rPr>
        <w:t xml:space="preserve"> </w:t>
      </w:r>
      <w:r w:rsidRPr="00867C74">
        <w:rPr>
          <w:rFonts w:ascii="Cambria" w:hAnsi="Cambria"/>
        </w:rPr>
        <w:t>to</w:t>
      </w:r>
      <w:r w:rsidRPr="007F5136">
        <w:rPr>
          <w:rFonts w:ascii="Cambria" w:hAnsi="Cambria"/>
          <w:lang w:val="en-US"/>
        </w:rPr>
        <w:t xml:space="preserve"> </w:t>
      </w:r>
      <w:r w:rsidRPr="00867C74">
        <w:rPr>
          <w:rFonts w:ascii="Cambria" w:hAnsi="Cambria"/>
        </w:rPr>
        <w:t>which</w:t>
      </w:r>
      <w:r w:rsidRPr="007F5136">
        <w:rPr>
          <w:rFonts w:ascii="Cambria" w:hAnsi="Cambria"/>
          <w:lang w:val="en-US"/>
        </w:rPr>
        <w:t xml:space="preserve"> </w:t>
      </w:r>
      <w:r w:rsidRPr="00867C74">
        <w:rPr>
          <w:rFonts w:ascii="Cambria" w:hAnsi="Cambria"/>
        </w:rPr>
        <w:t>the</w:t>
      </w:r>
      <w:r w:rsidRPr="007F5136">
        <w:rPr>
          <w:rFonts w:ascii="Cambria" w:hAnsi="Cambria"/>
          <w:lang w:val="en-US"/>
        </w:rPr>
        <w:t xml:space="preserve"> </w:t>
      </w:r>
      <w:r w:rsidRPr="00867C74">
        <w:rPr>
          <w:rFonts w:ascii="Cambria" w:hAnsi="Cambria"/>
        </w:rPr>
        <w:t>Contractor</w:t>
      </w:r>
      <w:r w:rsidRPr="007F5136">
        <w:rPr>
          <w:rFonts w:ascii="Cambria" w:hAnsi="Cambria"/>
          <w:lang w:val="en-US"/>
        </w:rPr>
        <w:t xml:space="preserve"> </w:t>
      </w:r>
      <w:r w:rsidRPr="00867C74">
        <w:rPr>
          <w:rFonts w:ascii="Cambria" w:hAnsi="Cambria"/>
        </w:rPr>
        <w:t>is</w:t>
      </w:r>
      <w:r w:rsidRPr="007F5136">
        <w:rPr>
          <w:rFonts w:ascii="Cambria" w:hAnsi="Cambria"/>
          <w:lang w:val="en-US"/>
        </w:rPr>
        <w:t xml:space="preserve"> </w:t>
      </w:r>
      <w:r w:rsidRPr="00867C74">
        <w:rPr>
          <w:rFonts w:ascii="Cambria" w:hAnsi="Cambria"/>
        </w:rPr>
        <w:t>entitled</w:t>
      </w:r>
      <w:r w:rsidRPr="007F5136">
        <w:rPr>
          <w:rFonts w:ascii="Cambria" w:hAnsi="Cambria"/>
          <w:lang w:val="en-US"/>
        </w:rPr>
        <w:t xml:space="preserve"> </w:t>
      </w:r>
      <w:r w:rsidRPr="00867C74">
        <w:rPr>
          <w:rFonts w:ascii="Cambria" w:hAnsi="Cambria"/>
        </w:rPr>
        <w:t>under</w:t>
      </w:r>
      <w:r w:rsidRPr="007F5136">
        <w:rPr>
          <w:rFonts w:ascii="Cambria" w:hAnsi="Cambria"/>
          <w:lang w:val="en-US"/>
        </w:rPr>
        <w:t xml:space="preserve"> </w:t>
      </w:r>
      <w:r w:rsidRPr="00867C74">
        <w:rPr>
          <w:rFonts w:ascii="Cambria" w:hAnsi="Cambria"/>
        </w:rPr>
        <w:t>title</w:t>
      </w:r>
      <w:r w:rsidRPr="007F5136">
        <w:rPr>
          <w:rFonts w:ascii="Cambria" w:hAnsi="Cambria"/>
          <w:lang w:val="en-US"/>
        </w:rPr>
        <w:t>: “</w:t>
      </w:r>
      <w:r w:rsidRPr="00867C74">
        <w:rPr>
          <w:rFonts w:ascii="Cambria" w:hAnsi="Cambria"/>
        </w:rPr>
        <w:t>Materials</w:t>
      </w:r>
      <w:r w:rsidRPr="007F5136">
        <w:rPr>
          <w:rFonts w:ascii="Cambria" w:hAnsi="Cambria"/>
          <w:lang w:val="en-US"/>
        </w:rPr>
        <w:t>”</w:t>
      </w:r>
      <w:r w:rsidR="00094E2C" w:rsidRPr="007F5136">
        <w:rPr>
          <w:rFonts w:ascii="Cambria" w:hAnsi="Cambria"/>
          <w:lang w:val="en-US"/>
        </w:rPr>
        <w:t>/</w:t>
      </w:r>
      <w:r w:rsidR="00094E2C" w:rsidRPr="007F5136">
        <w:rPr>
          <w:rFonts w:ascii="Cambria" w:hAnsi="Cambria"/>
          <w:color w:val="auto"/>
          <w:lang w:val="en-US"/>
        </w:rPr>
        <w:t xml:space="preserve"> </w:t>
      </w:r>
      <w:r w:rsidR="00094E2C" w:rsidRPr="00E50B2F">
        <w:rPr>
          <w:rFonts w:ascii="Cambria" w:hAnsi="Cambria"/>
          <w:color w:val="0070C0"/>
          <w:lang w:val="ru-RU"/>
        </w:rPr>
        <w:t>любые</w:t>
      </w:r>
      <w:r w:rsidR="00094E2C" w:rsidRPr="007F5136">
        <w:rPr>
          <w:rFonts w:ascii="Cambria" w:hAnsi="Cambria"/>
          <w:color w:val="002060"/>
          <w:lang w:val="en-US"/>
        </w:rPr>
        <w:t xml:space="preserve"> </w:t>
      </w:r>
      <w:r w:rsidR="00094E2C" w:rsidRPr="00E50B2F">
        <w:rPr>
          <w:rFonts w:ascii="Cambria" w:hAnsi="Cambria"/>
          <w:color w:val="0070C0"/>
          <w:lang w:val="ru-RU"/>
        </w:rPr>
        <w:t>суммы</w:t>
      </w:r>
      <w:r w:rsidR="00094E2C" w:rsidRPr="007F5136">
        <w:rPr>
          <w:rFonts w:ascii="Cambria" w:hAnsi="Cambria"/>
          <w:color w:val="002060"/>
          <w:lang w:val="en-US"/>
        </w:rPr>
        <w:t xml:space="preserve">, </w:t>
      </w:r>
      <w:r w:rsidR="00094E2C" w:rsidRPr="00E50B2F">
        <w:rPr>
          <w:rFonts w:ascii="Cambria" w:hAnsi="Cambria"/>
          <w:color w:val="0070C0"/>
          <w:lang w:val="ru-RU"/>
        </w:rPr>
        <w:t>на</w:t>
      </w:r>
      <w:r w:rsidR="00094E2C" w:rsidRPr="007F5136">
        <w:rPr>
          <w:rFonts w:ascii="Cambria" w:hAnsi="Cambria"/>
          <w:color w:val="002060"/>
          <w:lang w:val="en-US"/>
        </w:rPr>
        <w:t xml:space="preserve"> </w:t>
      </w:r>
      <w:r w:rsidR="00094E2C" w:rsidRPr="00E50B2F">
        <w:rPr>
          <w:rFonts w:ascii="Cambria" w:hAnsi="Cambria"/>
          <w:color w:val="0070C0"/>
          <w:lang w:val="ru-RU"/>
        </w:rPr>
        <w:t>которые</w:t>
      </w:r>
      <w:r w:rsidR="00094E2C" w:rsidRPr="007F5136">
        <w:rPr>
          <w:rFonts w:ascii="Cambria" w:hAnsi="Cambria"/>
          <w:color w:val="002060"/>
          <w:lang w:val="en-US"/>
        </w:rPr>
        <w:t xml:space="preserve"> </w:t>
      </w:r>
      <w:r w:rsidR="00094E2C" w:rsidRPr="00E50B2F">
        <w:rPr>
          <w:rFonts w:ascii="Cambria" w:hAnsi="Cambria"/>
          <w:color w:val="0070C0"/>
          <w:lang w:val="ru-RU"/>
        </w:rPr>
        <w:t>Подрядчик</w:t>
      </w:r>
      <w:r w:rsidR="00094E2C" w:rsidRPr="007F5136">
        <w:rPr>
          <w:rFonts w:ascii="Cambria" w:hAnsi="Cambria"/>
          <w:color w:val="002060"/>
          <w:lang w:val="en-US"/>
        </w:rPr>
        <w:t xml:space="preserve"> </w:t>
      </w:r>
      <w:r w:rsidR="00094E2C" w:rsidRPr="00E50B2F">
        <w:rPr>
          <w:rFonts w:ascii="Cambria" w:hAnsi="Cambria"/>
          <w:color w:val="0070C0"/>
          <w:lang w:val="ru-RU"/>
        </w:rPr>
        <w:t>имеет</w:t>
      </w:r>
      <w:r w:rsidR="00094E2C" w:rsidRPr="007F5136">
        <w:rPr>
          <w:rFonts w:ascii="Cambria" w:hAnsi="Cambria"/>
          <w:color w:val="002060"/>
          <w:lang w:val="en-US"/>
        </w:rPr>
        <w:t xml:space="preserve"> </w:t>
      </w:r>
      <w:r w:rsidR="00094E2C" w:rsidRPr="00E50B2F">
        <w:rPr>
          <w:rFonts w:ascii="Cambria" w:hAnsi="Cambria"/>
          <w:color w:val="0070C0"/>
          <w:lang w:val="ru-RU"/>
        </w:rPr>
        <w:t>право</w:t>
      </w:r>
      <w:r w:rsidR="00094E2C" w:rsidRPr="007F5136">
        <w:rPr>
          <w:rFonts w:ascii="Cambria" w:hAnsi="Cambria"/>
          <w:color w:val="002060"/>
          <w:lang w:val="en-US"/>
        </w:rPr>
        <w:t xml:space="preserve"> </w:t>
      </w:r>
      <w:r w:rsidR="00094E2C" w:rsidRPr="00E50B2F">
        <w:rPr>
          <w:rFonts w:ascii="Cambria" w:hAnsi="Cambria"/>
          <w:color w:val="0070C0"/>
          <w:lang w:val="ru-RU"/>
        </w:rPr>
        <w:t>под</w:t>
      </w:r>
      <w:r w:rsidR="00094E2C" w:rsidRPr="007F5136">
        <w:rPr>
          <w:rFonts w:ascii="Cambria" w:hAnsi="Cambria"/>
          <w:color w:val="002060"/>
          <w:lang w:val="en-US"/>
        </w:rPr>
        <w:t xml:space="preserve"> </w:t>
      </w:r>
      <w:r w:rsidR="00094E2C" w:rsidRPr="00E50B2F">
        <w:rPr>
          <w:rFonts w:ascii="Cambria" w:hAnsi="Cambria"/>
          <w:color w:val="0070C0"/>
          <w:lang w:val="ru-RU"/>
        </w:rPr>
        <w:t>названием</w:t>
      </w:r>
      <w:r w:rsidR="00094E2C" w:rsidRPr="007F5136">
        <w:rPr>
          <w:rFonts w:ascii="Cambria" w:hAnsi="Cambria"/>
          <w:color w:val="002060"/>
          <w:lang w:val="en-US"/>
        </w:rPr>
        <w:t>: «</w:t>
      </w:r>
      <w:r w:rsidR="00094E2C" w:rsidRPr="00E50B2F">
        <w:rPr>
          <w:rFonts w:ascii="Cambria" w:hAnsi="Cambria"/>
          <w:color w:val="0070C0"/>
          <w:lang w:val="ru-RU"/>
        </w:rPr>
        <w:t>Материалы</w:t>
      </w:r>
      <w:r w:rsidR="00094E2C" w:rsidRPr="007F5136">
        <w:rPr>
          <w:rFonts w:ascii="Cambria" w:hAnsi="Cambria"/>
          <w:color w:val="002060"/>
          <w:lang w:val="en-US"/>
        </w:rPr>
        <w:t>»,</w:t>
      </w:r>
    </w:p>
    <w:p w14:paraId="452C43D2" w14:textId="1B29C3B0" w:rsidR="00AE5B41" w:rsidRPr="00867C74" w:rsidRDefault="00AE5B41" w:rsidP="00AE5B41">
      <w:pPr>
        <w:rPr>
          <w:rFonts w:ascii="Cambria" w:hAnsi="Cambria"/>
        </w:rPr>
      </w:pPr>
      <w:r w:rsidRPr="00867C74">
        <w:rPr>
          <w:rFonts w:ascii="Cambria" w:hAnsi="Cambria"/>
        </w:rPr>
        <w:t>b)</w:t>
      </w:r>
      <w:r w:rsidRPr="00867C74">
        <w:rPr>
          <w:rFonts w:ascii="Cambria" w:hAnsi="Cambria"/>
        </w:rPr>
        <w:tab/>
        <w:t>the Cost of his suspension and demobilization</w:t>
      </w:r>
      <w:r w:rsidR="00094E2C" w:rsidRPr="00094E2C">
        <w:rPr>
          <w:rFonts w:ascii="Cambria" w:hAnsi="Cambria"/>
          <w:color w:val="auto"/>
          <w:lang w:val="en-US"/>
        </w:rPr>
        <w:t xml:space="preserve"> </w:t>
      </w:r>
      <w:r w:rsidR="00094E2C">
        <w:rPr>
          <w:rFonts w:ascii="Cambria" w:hAnsi="Cambria"/>
          <w:color w:val="auto"/>
          <w:lang w:val="en-US"/>
        </w:rPr>
        <w:t>/</w:t>
      </w:r>
      <w:r w:rsidR="00094E2C" w:rsidRPr="00E50B2F">
        <w:rPr>
          <w:rFonts w:ascii="Cambria" w:hAnsi="Cambria"/>
          <w:color w:val="0070C0"/>
          <w:lang w:val="ru-RU"/>
        </w:rPr>
        <w:t>стоимость</w:t>
      </w:r>
      <w:r w:rsidR="00094E2C" w:rsidRPr="00094E2C">
        <w:rPr>
          <w:rFonts w:ascii="Cambria" w:hAnsi="Cambria"/>
          <w:color w:val="002060"/>
          <w:lang w:val="en-US"/>
        </w:rPr>
        <w:t xml:space="preserve"> </w:t>
      </w:r>
      <w:r w:rsidR="00094E2C" w:rsidRPr="00E50B2F">
        <w:rPr>
          <w:rFonts w:ascii="Cambria" w:hAnsi="Cambria"/>
          <w:color w:val="0070C0"/>
          <w:lang w:val="ru-RU"/>
        </w:rPr>
        <w:t>его</w:t>
      </w:r>
      <w:r w:rsidR="00094E2C" w:rsidRPr="00094E2C">
        <w:rPr>
          <w:rFonts w:ascii="Cambria" w:hAnsi="Cambria"/>
          <w:color w:val="002060"/>
          <w:lang w:val="en-US"/>
        </w:rPr>
        <w:t xml:space="preserve"> </w:t>
      </w:r>
      <w:r w:rsidR="00094E2C" w:rsidRPr="00E50B2F">
        <w:rPr>
          <w:rFonts w:ascii="Cambria" w:hAnsi="Cambria"/>
          <w:color w:val="0070C0"/>
          <w:lang w:val="ru-RU"/>
        </w:rPr>
        <w:t>отстранения</w:t>
      </w:r>
      <w:r w:rsidR="00094E2C" w:rsidRPr="00094E2C">
        <w:rPr>
          <w:rFonts w:ascii="Cambria" w:hAnsi="Cambria"/>
          <w:color w:val="002060"/>
          <w:lang w:val="en-US"/>
        </w:rPr>
        <w:t xml:space="preserve"> </w:t>
      </w:r>
      <w:r w:rsidR="00094E2C" w:rsidRPr="00E50B2F">
        <w:rPr>
          <w:rFonts w:ascii="Cambria" w:hAnsi="Cambria"/>
          <w:color w:val="0070C0"/>
          <w:lang w:val="ru-RU"/>
        </w:rPr>
        <w:t>и</w:t>
      </w:r>
      <w:r w:rsidR="00094E2C" w:rsidRPr="00094E2C">
        <w:rPr>
          <w:rFonts w:ascii="Cambria" w:hAnsi="Cambria"/>
          <w:color w:val="002060"/>
          <w:lang w:val="en-US"/>
        </w:rPr>
        <w:t xml:space="preserve"> </w:t>
      </w:r>
      <w:r w:rsidR="00094E2C" w:rsidRPr="00E50B2F">
        <w:rPr>
          <w:rFonts w:ascii="Cambria" w:hAnsi="Cambria"/>
          <w:color w:val="0070C0"/>
          <w:lang w:val="ru-RU"/>
        </w:rPr>
        <w:t>исключения</w:t>
      </w:r>
      <w:r w:rsidRPr="00867C74">
        <w:rPr>
          <w:rFonts w:ascii="Cambria" w:hAnsi="Cambria"/>
        </w:rPr>
        <w:t>,</w:t>
      </w:r>
    </w:p>
    <w:p w14:paraId="4E32B677" w14:textId="25DCD5AB" w:rsidR="00AE5B41" w:rsidRPr="00867C74" w:rsidRDefault="00AE5B41" w:rsidP="00AE5B41">
      <w:pPr>
        <w:rPr>
          <w:rFonts w:ascii="Cambria" w:hAnsi="Cambria"/>
        </w:rPr>
      </w:pPr>
      <w:r w:rsidRPr="00867C74">
        <w:rPr>
          <w:rFonts w:ascii="Cambria" w:hAnsi="Cambria"/>
        </w:rPr>
        <w:t>c)</w:t>
      </w:r>
      <w:r w:rsidRPr="00867C74">
        <w:rPr>
          <w:rFonts w:ascii="Cambria" w:hAnsi="Cambria"/>
        </w:rPr>
        <w:tab/>
        <w:t xml:space="preserve">any sums to which the </w:t>
      </w:r>
      <w:r w:rsidR="001E1EE5" w:rsidRPr="00867C74">
        <w:rPr>
          <w:rFonts w:ascii="Cambria" w:hAnsi="Cambria"/>
        </w:rPr>
        <w:t>Implementing Partner</w:t>
      </w:r>
      <w:r w:rsidRPr="00867C74">
        <w:rPr>
          <w:rFonts w:ascii="Cambria" w:hAnsi="Cambria"/>
        </w:rPr>
        <w:t xml:space="preserve"> is entitled</w:t>
      </w:r>
      <w:r w:rsidR="00094E2C" w:rsidRPr="00094E2C">
        <w:rPr>
          <w:rFonts w:ascii="Cambria" w:hAnsi="Cambria"/>
          <w:color w:val="auto"/>
          <w:lang w:val="en-US"/>
        </w:rPr>
        <w:t xml:space="preserve"> </w:t>
      </w:r>
      <w:r w:rsidR="00094E2C">
        <w:rPr>
          <w:rFonts w:ascii="Cambria" w:hAnsi="Cambria"/>
          <w:color w:val="auto"/>
          <w:lang w:val="en-US"/>
        </w:rPr>
        <w:t>/</w:t>
      </w:r>
      <w:r w:rsidR="00094E2C" w:rsidRPr="00E50B2F">
        <w:rPr>
          <w:rFonts w:ascii="Cambria" w:hAnsi="Cambria"/>
          <w:color w:val="0070C0"/>
          <w:lang w:val="ru-RU"/>
        </w:rPr>
        <w:t>любые</w:t>
      </w:r>
      <w:r w:rsidR="00094E2C" w:rsidRPr="00094E2C">
        <w:rPr>
          <w:rFonts w:ascii="Cambria" w:hAnsi="Cambria"/>
          <w:color w:val="auto"/>
          <w:lang w:val="en-US"/>
        </w:rPr>
        <w:t xml:space="preserve"> </w:t>
      </w:r>
      <w:r w:rsidR="00094E2C" w:rsidRPr="00E50B2F">
        <w:rPr>
          <w:rFonts w:ascii="Cambria" w:hAnsi="Cambria"/>
          <w:color w:val="0070C0"/>
          <w:lang w:val="ru-RU"/>
        </w:rPr>
        <w:t>суммы</w:t>
      </w:r>
      <w:r w:rsidR="00094E2C" w:rsidRPr="00094E2C">
        <w:rPr>
          <w:rFonts w:ascii="Cambria" w:hAnsi="Cambria"/>
          <w:color w:val="auto"/>
          <w:lang w:val="en-US"/>
        </w:rPr>
        <w:t xml:space="preserve">, </w:t>
      </w:r>
      <w:r w:rsidR="00094E2C" w:rsidRPr="00E50B2F">
        <w:rPr>
          <w:rFonts w:ascii="Cambria" w:hAnsi="Cambria"/>
          <w:color w:val="0070C0"/>
          <w:lang w:val="ru-RU"/>
        </w:rPr>
        <w:t>на</w:t>
      </w:r>
      <w:r w:rsidR="00094E2C" w:rsidRPr="00094E2C">
        <w:rPr>
          <w:rFonts w:ascii="Cambria" w:hAnsi="Cambria"/>
          <w:color w:val="auto"/>
          <w:lang w:val="en-US"/>
        </w:rPr>
        <w:t xml:space="preserve"> </w:t>
      </w:r>
      <w:r w:rsidR="00094E2C" w:rsidRPr="00E50B2F">
        <w:rPr>
          <w:rFonts w:ascii="Cambria" w:hAnsi="Cambria"/>
          <w:color w:val="0070C0"/>
          <w:lang w:val="ru-RU"/>
        </w:rPr>
        <w:t>которые</w:t>
      </w:r>
      <w:r w:rsidR="00094E2C" w:rsidRPr="00094E2C">
        <w:rPr>
          <w:rFonts w:ascii="Cambria" w:hAnsi="Cambria"/>
          <w:color w:val="auto"/>
          <w:lang w:val="en-US"/>
        </w:rPr>
        <w:t xml:space="preserve"> </w:t>
      </w:r>
      <w:r w:rsidR="00094E2C" w:rsidRPr="00E50B2F">
        <w:rPr>
          <w:rFonts w:ascii="Cambria" w:hAnsi="Cambria"/>
          <w:color w:val="0070C0"/>
          <w:lang w:val="ru-RU"/>
        </w:rPr>
        <w:t>имеет</w:t>
      </w:r>
      <w:r w:rsidR="00094E2C" w:rsidRPr="00094E2C">
        <w:rPr>
          <w:rFonts w:ascii="Cambria" w:hAnsi="Cambria"/>
          <w:color w:val="auto"/>
          <w:lang w:val="en-US"/>
        </w:rPr>
        <w:t xml:space="preserve"> </w:t>
      </w:r>
      <w:r w:rsidR="00094E2C" w:rsidRPr="00E50B2F">
        <w:rPr>
          <w:rFonts w:ascii="Cambria" w:hAnsi="Cambria"/>
          <w:color w:val="0070C0"/>
          <w:lang w:val="ru-RU"/>
        </w:rPr>
        <w:t>право</w:t>
      </w:r>
      <w:r w:rsidR="00094E2C" w:rsidRPr="00094E2C">
        <w:rPr>
          <w:rFonts w:ascii="Cambria" w:hAnsi="Cambria"/>
          <w:color w:val="auto"/>
          <w:lang w:val="en-US"/>
        </w:rPr>
        <w:t xml:space="preserve"> </w:t>
      </w:r>
      <w:r w:rsidR="00094E2C" w:rsidRPr="00E50B2F">
        <w:rPr>
          <w:rFonts w:ascii="Cambria" w:hAnsi="Cambria"/>
          <w:color w:val="0070C0"/>
          <w:lang w:val="ru-RU"/>
        </w:rPr>
        <w:t>Партнер</w:t>
      </w:r>
      <w:r w:rsidR="00094E2C" w:rsidRPr="00094E2C">
        <w:rPr>
          <w:rFonts w:ascii="Cambria" w:hAnsi="Cambria"/>
          <w:color w:val="auto"/>
          <w:lang w:val="en-US"/>
        </w:rPr>
        <w:t xml:space="preserve">- </w:t>
      </w:r>
      <w:r w:rsidR="00094E2C" w:rsidRPr="00E50B2F">
        <w:rPr>
          <w:rFonts w:ascii="Cambria" w:hAnsi="Cambria"/>
          <w:color w:val="0070C0"/>
          <w:lang w:val="ru-RU"/>
        </w:rPr>
        <w:t>исполнитель</w:t>
      </w:r>
      <w:r w:rsidRPr="00867C74">
        <w:rPr>
          <w:rFonts w:ascii="Cambria" w:hAnsi="Cambria"/>
        </w:rPr>
        <w:t>.</w:t>
      </w:r>
    </w:p>
    <w:p w14:paraId="0A8ED1A5" w14:textId="2EA3F6DE" w:rsidR="00AE5B41" w:rsidRPr="005378DA" w:rsidRDefault="00AE5B41" w:rsidP="00AE5B41">
      <w:pPr>
        <w:rPr>
          <w:rFonts w:ascii="Cambria" w:hAnsi="Cambria"/>
          <w:color w:val="0070C0"/>
        </w:rPr>
      </w:pPr>
      <w:r w:rsidRPr="00867C74">
        <w:rPr>
          <w:rFonts w:ascii="Cambria" w:hAnsi="Cambria"/>
        </w:rPr>
        <w:t>The net balance due shall be paid or repaid within 28 days of the notice of termination</w:t>
      </w:r>
      <w:r w:rsidR="00094E2C" w:rsidRPr="00094E2C">
        <w:rPr>
          <w:rFonts w:ascii="Cambria" w:hAnsi="Cambria"/>
          <w:color w:val="auto"/>
        </w:rPr>
        <w:t xml:space="preserve"> </w:t>
      </w:r>
      <w:r w:rsidR="00094E2C">
        <w:rPr>
          <w:rFonts w:ascii="Cambria" w:hAnsi="Cambria"/>
          <w:color w:val="auto"/>
        </w:rPr>
        <w:t>/</w:t>
      </w:r>
      <w:r w:rsidR="00094E2C" w:rsidRPr="005378DA">
        <w:rPr>
          <w:rFonts w:ascii="Cambria" w:hAnsi="Cambria"/>
          <w:color w:val="0070C0"/>
          <w:lang w:val="ru-RU"/>
        </w:rPr>
        <w:t>Причитающийся</w:t>
      </w:r>
      <w:r w:rsidR="00094E2C" w:rsidRPr="005378DA">
        <w:rPr>
          <w:rFonts w:ascii="Cambria" w:hAnsi="Cambria"/>
          <w:color w:val="0070C0"/>
        </w:rPr>
        <w:t xml:space="preserve"> </w:t>
      </w:r>
      <w:r w:rsidR="00094E2C" w:rsidRPr="005378DA">
        <w:rPr>
          <w:rFonts w:ascii="Cambria" w:hAnsi="Cambria"/>
          <w:color w:val="0070C0"/>
          <w:lang w:val="ru-RU"/>
        </w:rPr>
        <w:t>чистый</w:t>
      </w:r>
      <w:r w:rsidR="00094E2C" w:rsidRPr="005378DA">
        <w:rPr>
          <w:rFonts w:ascii="Cambria" w:hAnsi="Cambria"/>
          <w:color w:val="0070C0"/>
        </w:rPr>
        <w:t xml:space="preserve"> </w:t>
      </w:r>
      <w:r w:rsidR="00094E2C" w:rsidRPr="005378DA">
        <w:rPr>
          <w:rFonts w:ascii="Cambria" w:hAnsi="Cambria"/>
          <w:color w:val="0070C0"/>
          <w:lang w:val="ru-RU"/>
        </w:rPr>
        <w:t>остаток</w:t>
      </w:r>
      <w:r w:rsidR="00094E2C" w:rsidRPr="005378DA">
        <w:rPr>
          <w:rFonts w:ascii="Cambria" w:hAnsi="Cambria"/>
          <w:color w:val="0070C0"/>
        </w:rPr>
        <w:t xml:space="preserve"> </w:t>
      </w:r>
      <w:r w:rsidR="00094E2C" w:rsidRPr="005378DA">
        <w:rPr>
          <w:rFonts w:ascii="Cambria" w:hAnsi="Cambria"/>
          <w:color w:val="0070C0"/>
          <w:lang w:val="ru-RU"/>
        </w:rPr>
        <w:t>должен</w:t>
      </w:r>
      <w:r w:rsidR="00094E2C" w:rsidRPr="005378DA">
        <w:rPr>
          <w:rFonts w:ascii="Cambria" w:hAnsi="Cambria"/>
          <w:color w:val="0070C0"/>
        </w:rPr>
        <w:t xml:space="preserve"> </w:t>
      </w:r>
      <w:r w:rsidR="00094E2C" w:rsidRPr="005378DA">
        <w:rPr>
          <w:rFonts w:ascii="Cambria" w:hAnsi="Cambria"/>
          <w:color w:val="0070C0"/>
          <w:lang w:val="ru-RU"/>
        </w:rPr>
        <w:t>быть</w:t>
      </w:r>
      <w:r w:rsidR="00094E2C" w:rsidRPr="005378DA">
        <w:rPr>
          <w:rFonts w:ascii="Cambria" w:hAnsi="Cambria"/>
          <w:color w:val="0070C0"/>
        </w:rPr>
        <w:t xml:space="preserve"> </w:t>
      </w:r>
      <w:r w:rsidR="00094E2C" w:rsidRPr="005378DA">
        <w:rPr>
          <w:rFonts w:ascii="Cambria" w:hAnsi="Cambria"/>
          <w:color w:val="0070C0"/>
          <w:lang w:val="ru-RU"/>
        </w:rPr>
        <w:t>выплачен</w:t>
      </w:r>
      <w:r w:rsidR="00094E2C" w:rsidRPr="005378DA">
        <w:rPr>
          <w:rFonts w:ascii="Cambria" w:hAnsi="Cambria"/>
          <w:color w:val="0070C0"/>
        </w:rPr>
        <w:t xml:space="preserve"> </w:t>
      </w:r>
      <w:r w:rsidR="00094E2C" w:rsidRPr="005378DA">
        <w:rPr>
          <w:rFonts w:ascii="Cambria" w:hAnsi="Cambria"/>
          <w:color w:val="0070C0"/>
          <w:lang w:val="ru-RU"/>
        </w:rPr>
        <w:t>или</w:t>
      </w:r>
      <w:r w:rsidR="00094E2C" w:rsidRPr="005378DA">
        <w:rPr>
          <w:rFonts w:ascii="Cambria" w:hAnsi="Cambria"/>
          <w:color w:val="0070C0"/>
        </w:rPr>
        <w:t xml:space="preserve"> </w:t>
      </w:r>
      <w:r w:rsidR="00094E2C" w:rsidRPr="005378DA">
        <w:rPr>
          <w:rFonts w:ascii="Cambria" w:hAnsi="Cambria"/>
          <w:color w:val="0070C0"/>
          <w:lang w:val="ru-RU"/>
        </w:rPr>
        <w:t>погашен</w:t>
      </w:r>
      <w:r w:rsidR="00094E2C" w:rsidRPr="005378DA">
        <w:rPr>
          <w:rFonts w:ascii="Cambria" w:hAnsi="Cambria"/>
          <w:color w:val="0070C0"/>
        </w:rPr>
        <w:t xml:space="preserve"> </w:t>
      </w:r>
      <w:r w:rsidR="00094E2C" w:rsidRPr="005378DA">
        <w:rPr>
          <w:rFonts w:ascii="Cambria" w:hAnsi="Cambria"/>
          <w:color w:val="0070C0"/>
          <w:lang w:val="ru-RU"/>
        </w:rPr>
        <w:t>в</w:t>
      </w:r>
      <w:r w:rsidR="00094E2C" w:rsidRPr="005378DA">
        <w:rPr>
          <w:rFonts w:ascii="Cambria" w:hAnsi="Cambria"/>
          <w:color w:val="0070C0"/>
        </w:rPr>
        <w:t xml:space="preserve"> </w:t>
      </w:r>
      <w:r w:rsidR="00094E2C" w:rsidRPr="005378DA">
        <w:rPr>
          <w:rFonts w:ascii="Cambria" w:hAnsi="Cambria"/>
          <w:color w:val="0070C0"/>
          <w:lang w:val="ru-RU"/>
        </w:rPr>
        <w:t>течение</w:t>
      </w:r>
      <w:r w:rsidR="00094E2C" w:rsidRPr="005378DA">
        <w:rPr>
          <w:rFonts w:ascii="Cambria" w:hAnsi="Cambria"/>
          <w:color w:val="0070C0"/>
        </w:rPr>
        <w:t xml:space="preserve"> 28 </w:t>
      </w:r>
      <w:r w:rsidR="00094E2C" w:rsidRPr="005378DA">
        <w:rPr>
          <w:rFonts w:ascii="Cambria" w:hAnsi="Cambria"/>
          <w:color w:val="0070C0"/>
          <w:lang w:val="ru-RU"/>
        </w:rPr>
        <w:t>дней</w:t>
      </w:r>
      <w:r w:rsidR="00094E2C" w:rsidRPr="005378DA">
        <w:rPr>
          <w:rFonts w:ascii="Cambria" w:hAnsi="Cambria"/>
          <w:color w:val="0070C0"/>
        </w:rPr>
        <w:t xml:space="preserve"> </w:t>
      </w:r>
      <w:r w:rsidR="00094E2C" w:rsidRPr="005378DA">
        <w:rPr>
          <w:rFonts w:ascii="Cambria" w:hAnsi="Cambria"/>
          <w:color w:val="0070C0"/>
          <w:lang w:val="ru-RU"/>
        </w:rPr>
        <w:t>с</w:t>
      </w:r>
      <w:r w:rsidR="00094E2C" w:rsidRPr="005378DA">
        <w:rPr>
          <w:rFonts w:ascii="Cambria" w:hAnsi="Cambria"/>
          <w:color w:val="0070C0"/>
        </w:rPr>
        <w:t xml:space="preserve"> </w:t>
      </w:r>
      <w:r w:rsidR="00094E2C" w:rsidRPr="005378DA">
        <w:rPr>
          <w:rFonts w:ascii="Cambria" w:hAnsi="Cambria"/>
          <w:color w:val="0070C0"/>
          <w:lang w:val="ru-RU"/>
        </w:rPr>
        <w:t>момента</w:t>
      </w:r>
      <w:r w:rsidR="00094E2C" w:rsidRPr="005378DA">
        <w:rPr>
          <w:rFonts w:ascii="Cambria" w:hAnsi="Cambria"/>
          <w:color w:val="0070C0"/>
        </w:rPr>
        <w:t xml:space="preserve"> </w:t>
      </w:r>
      <w:r w:rsidR="00094E2C" w:rsidRPr="005378DA">
        <w:rPr>
          <w:rFonts w:ascii="Cambria" w:hAnsi="Cambria"/>
          <w:color w:val="0070C0"/>
          <w:lang w:val="ru-RU"/>
        </w:rPr>
        <w:t>уведомления</w:t>
      </w:r>
      <w:r w:rsidR="00094E2C" w:rsidRPr="005378DA">
        <w:rPr>
          <w:rFonts w:ascii="Cambria" w:hAnsi="Cambria"/>
          <w:color w:val="0070C0"/>
        </w:rPr>
        <w:t xml:space="preserve"> </w:t>
      </w:r>
      <w:r w:rsidR="00094E2C" w:rsidRPr="005378DA">
        <w:rPr>
          <w:rFonts w:ascii="Cambria" w:hAnsi="Cambria"/>
          <w:color w:val="0070C0"/>
          <w:lang w:val="ru-RU"/>
        </w:rPr>
        <w:t>о</w:t>
      </w:r>
      <w:r w:rsidR="00094E2C" w:rsidRPr="005378DA">
        <w:rPr>
          <w:rFonts w:ascii="Cambria" w:hAnsi="Cambria"/>
          <w:color w:val="0070C0"/>
        </w:rPr>
        <w:t xml:space="preserve"> </w:t>
      </w:r>
      <w:r w:rsidR="00094E2C" w:rsidRPr="005378DA">
        <w:rPr>
          <w:rFonts w:ascii="Cambria" w:hAnsi="Cambria"/>
          <w:color w:val="0070C0"/>
          <w:lang w:val="ru-RU"/>
        </w:rPr>
        <w:t>расторжении</w:t>
      </w:r>
      <w:r w:rsidRPr="005378DA">
        <w:rPr>
          <w:rFonts w:ascii="Cambria" w:hAnsi="Cambria"/>
          <w:color w:val="0070C0"/>
        </w:rPr>
        <w:t>.</w:t>
      </w:r>
    </w:p>
    <w:p w14:paraId="33683FD2" w14:textId="77777777" w:rsidR="00277069" w:rsidRPr="00867C74" w:rsidRDefault="00277069" w:rsidP="00AE5B41">
      <w:pPr>
        <w:rPr>
          <w:rFonts w:ascii="Cambria" w:hAnsi="Cambria"/>
          <w:b/>
          <w:sz w:val="24"/>
        </w:rPr>
      </w:pPr>
    </w:p>
    <w:p w14:paraId="240D5553" w14:textId="0532D8C6" w:rsidR="00AE5B41" w:rsidRPr="00867C74" w:rsidRDefault="00AE5B41" w:rsidP="00AE5B41">
      <w:pPr>
        <w:rPr>
          <w:rFonts w:ascii="Cambria" w:hAnsi="Cambria"/>
          <w:b/>
          <w:sz w:val="24"/>
        </w:rPr>
      </w:pPr>
      <w:r w:rsidRPr="00867C74">
        <w:rPr>
          <w:rFonts w:ascii="Cambria" w:hAnsi="Cambria"/>
          <w:b/>
          <w:sz w:val="24"/>
        </w:rPr>
        <w:t>42.</w:t>
      </w:r>
      <w:r w:rsidRPr="00867C74">
        <w:rPr>
          <w:rFonts w:ascii="Cambria" w:hAnsi="Cambria"/>
          <w:b/>
          <w:sz w:val="24"/>
        </w:rPr>
        <w:tab/>
        <w:t>Contractor's liability</w:t>
      </w:r>
      <w:r w:rsidR="0000631F">
        <w:rPr>
          <w:rFonts w:ascii="Cambria" w:hAnsi="Cambria"/>
          <w:b/>
          <w:sz w:val="24"/>
        </w:rPr>
        <w:t>/</w:t>
      </w:r>
      <w:r w:rsidR="0000631F" w:rsidRPr="0000631F">
        <w:rPr>
          <w:rFonts w:ascii="Cambria" w:hAnsi="Cambria"/>
          <w:b/>
          <w:color w:val="auto"/>
          <w:sz w:val="24"/>
        </w:rPr>
        <w:t xml:space="preserve"> </w:t>
      </w:r>
      <w:r w:rsidR="0000631F" w:rsidRPr="00E50B2F">
        <w:rPr>
          <w:rFonts w:ascii="Cambria" w:hAnsi="Cambria"/>
          <w:b/>
          <w:color w:val="0070C0"/>
          <w:sz w:val="24"/>
          <w:lang w:val="ru-RU"/>
        </w:rPr>
        <w:t>Ответственность</w:t>
      </w:r>
      <w:r w:rsidR="0000631F" w:rsidRPr="0000631F">
        <w:rPr>
          <w:rFonts w:ascii="Cambria" w:hAnsi="Cambria"/>
          <w:b/>
          <w:color w:val="002060"/>
          <w:sz w:val="24"/>
        </w:rPr>
        <w:t xml:space="preserve"> </w:t>
      </w:r>
      <w:r w:rsidR="0000631F" w:rsidRPr="00E50B2F">
        <w:rPr>
          <w:rFonts w:ascii="Cambria" w:hAnsi="Cambria"/>
          <w:b/>
          <w:color w:val="0070C0"/>
          <w:sz w:val="24"/>
          <w:lang w:val="ru-RU"/>
        </w:rPr>
        <w:t>Подрядчика</w:t>
      </w:r>
      <w:r w:rsidRPr="00867C74">
        <w:rPr>
          <w:rFonts w:ascii="Cambria" w:hAnsi="Cambria"/>
          <w:b/>
          <w:sz w:val="24"/>
        </w:rPr>
        <w:t>:</w:t>
      </w:r>
    </w:p>
    <w:p w14:paraId="2E8F1557" w14:textId="7DECDAAE" w:rsidR="00AE5B41" w:rsidRPr="00867C74" w:rsidRDefault="00AE5B41" w:rsidP="00AE5B41">
      <w:pPr>
        <w:rPr>
          <w:rFonts w:ascii="Cambria" w:hAnsi="Cambria"/>
        </w:rPr>
      </w:pPr>
      <w:r w:rsidRPr="00867C74">
        <w:rPr>
          <w:rFonts w:ascii="Cambria" w:hAnsi="Cambria"/>
        </w:rPr>
        <w:t>The contractor is fully liable for the safety on site and all losses or damages, especially</w:t>
      </w:r>
      <w:r w:rsidR="0000631F">
        <w:rPr>
          <w:rFonts w:ascii="Cambria" w:hAnsi="Cambria"/>
        </w:rPr>
        <w:t>/</w:t>
      </w:r>
      <w:r w:rsidR="0000631F" w:rsidRPr="0000631F">
        <w:rPr>
          <w:rFonts w:ascii="Cambria" w:hAnsi="Cambria"/>
          <w:color w:val="auto"/>
        </w:rPr>
        <w:t xml:space="preserve"> </w:t>
      </w:r>
      <w:r w:rsidR="0000631F" w:rsidRPr="00E50B2F">
        <w:rPr>
          <w:rFonts w:ascii="Cambria" w:hAnsi="Cambria"/>
          <w:color w:val="0070C0"/>
          <w:lang w:val="ru-RU"/>
        </w:rPr>
        <w:t>Подрядчик</w:t>
      </w:r>
      <w:r w:rsidR="0000631F" w:rsidRPr="0000631F">
        <w:rPr>
          <w:rFonts w:ascii="Cambria" w:hAnsi="Cambria"/>
          <w:color w:val="002060"/>
        </w:rPr>
        <w:t xml:space="preserve"> </w:t>
      </w:r>
      <w:r w:rsidR="0000631F" w:rsidRPr="00E50B2F">
        <w:rPr>
          <w:rFonts w:ascii="Cambria" w:hAnsi="Cambria"/>
          <w:color w:val="0070C0"/>
          <w:lang w:val="ru-RU"/>
        </w:rPr>
        <w:t>несет</w:t>
      </w:r>
      <w:r w:rsidR="0000631F" w:rsidRPr="0000631F">
        <w:rPr>
          <w:rFonts w:ascii="Cambria" w:hAnsi="Cambria"/>
          <w:color w:val="002060"/>
        </w:rPr>
        <w:t xml:space="preserve"> </w:t>
      </w:r>
      <w:r w:rsidR="0000631F" w:rsidRPr="00E50B2F">
        <w:rPr>
          <w:rFonts w:ascii="Cambria" w:hAnsi="Cambria"/>
          <w:color w:val="0070C0"/>
          <w:lang w:val="ru-RU"/>
        </w:rPr>
        <w:t>полную</w:t>
      </w:r>
      <w:r w:rsidR="0000631F" w:rsidRPr="0000631F">
        <w:rPr>
          <w:rFonts w:ascii="Cambria" w:hAnsi="Cambria"/>
          <w:color w:val="002060"/>
        </w:rPr>
        <w:t xml:space="preserve"> </w:t>
      </w:r>
      <w:r w:rsidR="0000631F" w:rsidRPr="00E50B2F">
        <w:rPr>
          <w:rFonts w:ascii="Cambria" w:hAnsi="Cambria"/>
          <w:color w:val="0070C0"/>
          <w:lang w:val="ru-RU"/>
        </w:rPr>
        <w:t>ответственность</w:t>
      </w:r>
      <w:r w:rsidR="0000631F" w:rsidRPr="0000631F">
        <w:rPr>
          <w:rFonts w:ascii="Cambria" w:hAnsi="Cambria"/>
          <w:color w:val="002060"/>
        </w:rPr>
        <w:t xml:space="preserve"> </w:t>
      </w:r>
      <w:r w:rsidR="0000631F" w:rsidRPr="00E50B2F">
        <w:rPr>
          <w:rFonts w:ascii="Cambria" w:hAnsi="Cambria"/>
          <w:color w:val="0070C0"/>
          <w:lang w:val="ru-RU"/>
        </w:rPr>
        <w:t>за</w:t>
      </w:r>
      <w:r w:rsidR="0000631F" w:rsidRPr="0000631F">
        <w:rPr>
          <w:rFonts w:ascii="Cambria" w:hAnsi="Cambria"/>
          <w:color w:val="002060"/>
        </w:rPr>
        <w:t xml:space="preserve"> </w:t>
      </w:r>
      <w:r w:rsidR="0000631F" w:rsidRPr="00E50B2F">
        <w:rPr>
          <w:rFonts w:ascii="Cambria" w:hAnsi="Cambria"/>
          <w:color w:val="0070C0"/>
          <w:lang w:val="ru-RU"/>
        </w:rPr>
        <w:t>безопасность</w:t>
      </w:r>
      <w:r w:rsidR="0000631F" w:rsidRPr="0000631F">
        <w:rPr>
          <w:rFonts w:ascii="Cambria" w:hAnsi="Cambria"/>
          <w:color w:val="002060"/>
        </w:rPr>
        <w:t xml:space="preserve"> </w:t>
      </w:r>
      <w:r w:rsidR="0000631F" w:rsidRPr="00E50B2F">
        <w:rPr>
          <w:rFonts w:ascii="Cambria" w:hAnsi="Cambria"/>
          <w:color w:val="0070C0"/>
          <w:lang w:val="ru-RU"/>
        </w:rPr>
        <w:t>на</w:t>
      </w:r>
      <w:r w:rsidR="0000631F" w:rsidRPr="0000631F">
        <w:rPr>
          <w:rFonts w:ascii="Cambria" w:hAnsi="Cambria"/>
          <w:color w:val="002060"/>
        </w:rPr>
        <w:t xml:space="preserve"> </w:t>
      </w:r>
      <w:r w:rsidR="0000631F" w:rsidRPr="00E50B2F">
        <w:rPr>
          <w:rFonts w:ascii="Cambria" w:hAnsi="Cambria"/>
          <w:color w:val="0070C0"/>
          <w:lang w:val="ru-RU"/>
        </w:rPr>
        <w:t>объекте</w:t>
      </w:r>
      <w:r w:rsidR="0000631F" w:rsidRPr="0000631F">
        <w:rPr>
          <w:rFonts w:ascii="Cambria" w:hAnsi="Cambria"/>
          <w:color w:val="002060"/>
        </w:rPr>
        <w:t xml:space="preserve"> </w:t>
      </w:r>
      <w:r w:rsidR="0000631F" w:rsidRPr="00E50B2F">
        <w:rPr>
          <w:rFonts w:ascii="Cambria" w:hAnsi="Cambria"/>
          <w:color w:val="0070C0"/>
          <w:lang w:val="ru-RU"/>
        </w:rPr>
        <w:t>и</w:t>
      </w:r>
      <w:r w:rsidR="0000631F" w:rsidRPr="0000631F">
        <w:rPr>
          <w:rFonts w:ascii="Cambria" w:hAnsi="Cambria"/>
          <w:color w:val="002060"/>
        </w:rPr>
        <w:t xml:space="preserve"> </w:t>
      </w:r>
      <w:r w:rsidR="0000631F" w:rsidRPr="00E50B2F">
        <w:rPr>
          <w:rFonts w:ascii="Cambria" w:hAnsi="Cambria"/>
          <w:color w:val="0070C0"/>
          <w:lang w:val="ru-RU"/>
        </w:rPr>
        <w:t>все</w:t>
      </w:r>
      <w:r w:rsidR="0000631F" w:rsidRPr="0000631F">
        <w:rPr>
          <w:rFonts w:ascii="Cambria" w:hAnsi="Cambria"/>
          <w:color w:val="002060"/>
        </w:rPr>
        <w:t xml:space="preserve"> </w:t>
      </w:r>
      <w:r w:rsidR="0000631F" w:rsidRPr="00E50B2F">
        <w:rPr>
          <w:rFonts w:ascii="Cambria" w:hAnsi="Cambria"/>
          <w:color w:val="0070C0"/>
          <w:lang w:val="ru-RU"/>
        </w:rPr>
        <w:t>убытки</w:t>
      </w:r>
      <w:r w:rsidR="0000631F" w:rsidRPr="0000631F">
        <w:rPr>
          <w:rFonts w:ascii="Cambria" w:hAnsi="Cambria"/>
          <w:color w:val="002060"/>
        </w:rPr>
        <w:t xml:space="preserve"> </w:t>
      </w:r>
      <w:r w:rsidR="0000631F" w:rsidRPr="00E50B2F">
        <w:rPr>
          <w:rFonts w:ascii="Cambria" w:hAnsi="Cambria"/>
          <w:color w:val="0070C0"/>
          <w:lang w:val="ru-RU"/>
        </w:rPr>
        <w:t>или</w:t>
      </w:r>
      <w:r w:rsidR="0000631F" w:rsidRPr="0000631F">
        <w:rPr>
          <w:rFonts w:ascii="Cambria" w:hAnsi="Cambria"/>
          <w:color w:val="002060"/>
        </w:rPr>
        <w:t xml:space="preserve"> </w:t>
      </w:r>
      <w:r w:rsidR="0000631F" w:rsidRPr="00E50B2F">
        <w:rPr>
          <w:rFonts w:ascii="Cambria" w:hAnsi="Cambria"/>
          <w:color w:val="0070C0"/>
          <w:lang w:val="ru-RU"/>
        </w:rPr>
        <w:t>ущерб</w:t>
      </w:r>
      <w:r w:rsidR="0000631F" w:rsidRPr="0000631F">
        <w:rPr>
          <w:rFonts w:ascii="Cambria" w:hAnsi="Cambria"/>
          <w:color w:val="002060"/>
        </w:rPr>
        <w:t xml:space="preserve">, </w:t>
      </w:r>
      <w:r w:rsidR="0000631F" w:rsidRPr="00E50B2F">
        <w:rPr>
          <w:rFonts w:ascii="Cambria" w:hAnsi="Cambria"/>
          <w:color w:val="0070C0"/>
          <w:lang w:val="ru-RU"/>
        </w:rPr>
        <w:t>особенно</w:t>
      </w:r>
      <w:r w:rsidRPr="00867C74">
        <w:rPr>
          <w:rFonts w:ascii="Cambria" w:hAnsi="Cambria"/>
        </w:rPr>
        <w:t>:</w:t>
      </w:r>
    </w:p>
    <w:p w14:paraId="42326952" w14:textId="233C0F0E" w:rsidR="00AE5B41" w:rsidRPr="0000631F" w:rsidRDefault="00AE5B41" w:rsidP="0000631F">
      <w:pPr>
        <w:rPr>
          <w:rFonts w:ascii="Cambria" w:hAnsi="Cambria"/>
          <w:lang w:val="en-US"/>
        </w:rPr>
      </w:pPr>
      <w:r w:rsidRPr="00867C74">
        <w:rPr>
          <w:rFonts w:ascii="Cambria" w:hAnsi="Cambria"/>
        </w:rPr>
        <w:t xml:space="preserve"> a) for loss and damage to the Works, Materials, Plant and the Contractor's Equipment</w:t>
      </w:r>
      <w:r w:rsidR="0000631F">
        <w:rPr>
          <w:rFonts w:ascii="Cambria" w:hAnsi="Cambria"/>
        </w:rPr>
        <w:t>/</w:t>
      </w:r>
      <w:r w:rsidR="0000631F" w:rsidRPr="00E50B2F">
        <w:rPr>
          <w:rFonts w:ascii="Cambria" w:hAnsi="Cambria"/>
          <w:color w:val="0070C0"/>
          <w:lang w:val="ru-RU"/>
        </w:rPr>
        <w:t>за</w:t>
      </w:r>
      <w:r w:rsidR="0000631F" w:rsidRPr="0000631F">
        <w:rPr>
          <w:rFonts w:ascii="Cambria" w:hAnsi="Cambria"/>
          <w:color w:val="002060"/>
          <w:lang w:val="en-US"/>
        </w:rPr>
        <w:t xml:space="preserve"> </w:t>
      </w:r>
      <w:r w:rsidR="0000631F" w:rsidRPr="00E50B2F">
        <w:rPr>
          <w:rFonts w:ascii="Cambria" w:hAnsi="Cambria"/>
          <w:color w:val="0070C0"/>
          <w:lang w:val="ru-RU"/>
        </w:rPr>
        <w:t>убытки</w:t>
      </w:r>
      <w:r w:rsidR="0000631F" w:rsidRPr="0000631F">
        <w:rPr>
          <w:rFonts w:ascii="Cambria" w:hAnsi="Cambria"/>
          <w:color w:val="002060"/>
          <w:lang w:val="en-US"/>
        </w:rPr>
        <w:t xml:space="preserve"> </w:t>
      </w:r>
      <w:r w:rsidR="0000631F" w:rsidRPr="00E50B2F">
        <w:rPr>
          <w:rFonts w:ascii="Cambria" w:hAnsi="Cambria"/>
          <w:color w:val="0070C0"/>
          <w:lang w:val="ru-RU"/>
        </w:rPr>
        <w:t>и</w:t>
      </w:r>
      <w:r w:rsidR="0000631F" w:rsidRPr="0000631F">
        <w:rPr>
          <w:rFonts w:ascii="Cambria" w:hAnsi="Cambria"/>
          <w:color w:val="002060"/>
          <w:lang w:val="en-US"/>
        </w:rPr>
        <w:t xml:space="preserve"> </w:t>
      </w:r>
      <w:r w:rsidR="0000631F" w:rsidRPr="00E50B2F">
        <w:rPr>
          <w:rFonts w:ascii="Cambria" w:hAnsi="Cambria"/>
          <w:color w:val="0070C0"/>
          <w:lang w:val="ru-RU"/>
        </w:rPr>
        <w:t>ущерб</w:t>
      </w:r>
      <w:r w:rsidR="0000631F" w:rsidRPr="0000631F">
        <w:rPr>
          <w:rFonts w:ascii="Cambria" w:hAnsi="Cambria"/>
          <w:color w:val="002060"/>
          <w:lang w:val="en-US"/>
        </w:rPr>
        <w:t xml:space="preserve"> </w:t>
      </w:r>
      <w:r w:rsidR="0000631F" w:rsidRPr="00E50B2F">
        <w:rPr>
          <w:rFonts w:ascii="Cambria" w:hAnsi="Cambria"/>
          <w:color w:val="0070C0"/>
          <w:lang w:val="ru-RU"/>
        </w:rPr>
        <w:t>в</w:t>
      </w:r>
      <w:r w:rsidR="0000631F" w:rsidRPr="0000631F">
        <w:rPr>
          <w:rFonts w:ascii="Cambria" w:hAnsi="Cambria"/>
          <w:color w:val="002060"/>
          <w:lang w:val="en-US"/>
        </w:rPr>
        <w:t xml:space="preserve"> </w:t>
      </w:r>
      <w:r w:rsidR="0000631F" w:rsidRPr="00E50B2F">
        <w:rPr>
          <w:rFonts w:ascii="Cambria" w:hAnsi="Cambria"/>
          <w:color w:val="0070C0"/>
          <w:lang w:val="ru-RU"/>
        </w:rPr>
        <w:t>отношении</w:t>
      </w:r>
      <w:r w:rsidR="0000631F" w:rsidRPr="0000631F">
        <w:rPr>
          <w:rFonts w:ascii="Cambria" w:hAnsi="Cambria"/>
          <w:color w:val="002060"/>
          <w:lang w:val="en-US"/>
        </w:rPr>
        <w:t xml:space="preserve"> </w:t>
      </w:r>
      <w:r w:rsidR="0000631F" w:rsidRPr="00E50B2F">
        <w:rPr>
          <w:rFonts w:ascii="Cambria" w:hAnsi="Cambria"/>
          <w:color w:val="0070C0"/>
          <w:lang w:val="ru-RU"/>
        </w:rPr>
        <w:t>Работ</w:t>
      </w:r>
      <w:r w:rsidR="0000631F" w:rsidRPr="0000631F">
        <w:rPr>
          <w:rFonts w:ascii="Cambria" w:hAnsi="Cambria"/>
          <w:color w:val="002060"/>
          <w:lang w:val="en-US"/>
        </w:rPr>
        <w:t xml:space="preserve">, </w:t>
      </w:r>
      <w:r w:rsidR="0000631F" w:rsidRPr="00E50B2F">
        <w:rPr>
          <w:rFonts w:ascii="Cambria" w:hAnsi="Cambria"/>
          <w:color w:val="0070C0"/>
          <w:lang w:val="ru-RU"/>
        </w:rPr>
        <w:t>Материалов</w:t>
      </w:r>
      <w:r w:rsidR="0000631F" w:rsidRPr="0000631F">
        <w:rPr>
          <w:rFonts w:ascii="Cambria" w:hAnsi="Cambria"/>
          <w:color w:val="002060"/>
          <w:lang w:val="en-US"/>
        </w:rPr>
        <w:t xml:space="preserve">, </w:t>
      </w:r>
      <w:r w:rsidR="0000631F" w:rsidRPr="00E50B2F">
        <w:rPr>
          <w:rFonts w:ascii="Cambria" w:hAnsi="Cambria"/>
          <w:color w:val="0070C0"/>
          <w:lang w:val="ru-RU"/>
        </w:rPr>
        <w:t>Установки</w:t>
      </w:r>
      <w:r w:rsidR="0000631F" w:rsidRPr="0000631F">
        <w:rPr>
          <w:rFonts w:ascii="Cambria" w:hAnsi="Cambria"/>
          <w:color w:val="002060"/>
          <w:lang w:val="en-US"/>
        </w:rPr>
        <w:t xml:space="preserve"> </w:t>
      </w:r>
      <w:r w:rsidR="0000631F" w:rsidRPr="00E50B2F">
        <w:rPr>
          <w:rFonts w:ascii="Cambria" w:hAnsi="Cambria"/>
          <w:color w:val="0070C0"/>
          <w:lang w:val="ru-RU"/>
        </w:rPr>
        <w:t>и</w:t>
      </w:r>
      <w:r w:rsidR="0000631F" w:rsidRPr="0000631F">
        <w:rPr>
          <w:rFonts w:ascii="Cambria" w:hAnsi="Cambria"/>
          <w:color w:val="002060"/>
          <w:lang w:val="en-US"/>
        </w:rPr>
        <w:t xml:space="preserve"> </w:t>
      </w:r>
      <w:r w:rsidR="0000631F" w:rsidRPr="00E50B2F">
        <w:rPr>
          <w:rFonts w:ascii="Cambria" w:hAnsi="Cambria"/>
          <w:color w:val="0070C0"/>
          <w:lang w:val="ru-RU"/>
        </w:rPr>
        <w:t>Оборудования</w:t>
      </w:r>
      <w:r w:rsidR="0000631F" w:rsidRPr="0000631F">
        <w:rPr>
          <w:rFonts w:ascii="Cambria" w:hAnsi="Cambria"/>
          <w:color w:val="002060"/>
          <w:lang w:val="en-US"/>
        </w:rPr>
        <w:t xml:space="preserve"> </w:t>
      </w:r>
      <w:r w:rsidR="0000631F" w:rsidRPr="00E50B2F">
        <w:rPr>
          <w:rFonts w:ascii="Cambria" w:hAnsi="Cambria"/>
          <w:color w:val="0070C0"/>
          <w:lang w:val="ru-RU"/>
        </w:rPr>
        <w:t>Подрядчика</w:t>
      </w:r>
      <w:r w:rsidR="0000631F" w:rsidRPr="0000631F">
        <w:rPr>
          <w:rFonts w:ascii="Cambria" w:hAnsi="Cambria"/>
          <w:color w:val="002060"/>
          <w:lang w:val="en-US"/>
        </w:rPr>
        <w:t>,</w:t>
      </w:r>
    </w:p>
    <w:p w14:paraId="22FF49E7" w14:textId="521A3F43" w:rsidR="00AE5B41" w:rsidRPr="0000631F" w:rsidRDefault="00AE5B41" w:rsidP="00AE5B41">
      <w:pPr>
        <w:rPr>
          <w:rFonts w:ascii="Cambria" w:hAnsi="Cambria"/>
          <w:lang w:val="en-US"/>
        </w:rPr>
      </w:pPr>
      <w:r w:rsidRPr="00867C74">
        <w:rPr>
          <w:rFonts w:ascii="Cambria" w:hAnsi="Cambria"/>
        </w:rPr>
        <w:t>b</w:t>
      </w:r>
      <w:r w:rsidRPr="0000631F">
        <w:rPr>
          <w:rFonts w:ascii="Cambria" w:hAnsi="Cambria"/>
          <w:lang w:val="en-US"/>
        </w:rPr>
        <w:t xml:space="preserve">) </w:t>
      </w:r>
      <w:r w:rsidRPr="00867C74">
        <w:rPr>
          <w:rFonts w:ascii="Cambria" w:hAnsi="Cambria"/>
        </w:rPr>
        <w:t>for</w:t>
      </w:r>
      <w:r w:rsidRPr="0000631F">
        <w:rPr>
          <w:rFonts w:ascii="Cambria" w:hAnsi="Cambria"/>
          <w:lang w:val="en-US"/>
        </w:rPr>
        <w:t xml:space="preserve"> </w:t>
      </w:r>
      <w:r w:rsidRPr="00867C74">
        <w:rPr>
          <w:rFonts w:ascii="Cambria" w:hAnsi="Cambria"/>
        </w:rPr>
        <w:t>loss</w:t>
      </w:r>
      <w:r w:rsidRPr="0000631F">
        <w:rPr>
          <w:rFonts w:ascii="Cambria" w:hAnsi="Cambria"/>
          <w:lang w:val="en-US"/>
        </w:rPr>
        <w:t xml:space="preserve">, </w:t>
      </w:r>
      <w:r w:rsidRPr="00867C74">
        <w:rPr>
          <w:rFonts w:ascii="Cambria" w:hAnsi="Cambria"/>
        </w:rPr>
        <w:t>damage</w:t>
      </w:r>
      <w:r w:rsidRPr="0000631F">
        <w:rPr>
          <w:rFonts w:ascii="Cambria" w:hAnsi="Cambria"/>
          <w:lang w:val="en-US"/>
        </w:rPr>
        <w:t xml:space="preserve">, </w:t>
      </w:r>
      <w:r w:rsidRPr="00867C74">
        <w:rPr>
          <w:rFonts w:ascii="Cambria" w:hAnsi="Cambria"/>
        </w:rPr>
        <w:t>death</w:t>
      </w:r>
      <w:r w:rsidRPr="0000631F">
        <w:rPr>
          <w:rFonts w:ascii="Cambria" w:hAnsi="Cambria"/>
          <w:lang w:val="en-US"/>
        </w:rPr>
        <w:t xml:space="preserve"> </w:t>
      </w:r>
      <w:r w:rsidRPr="00867C74">
        <w:rPr>
          <w:rFonts w:ascii="Cambria" w:hAnsi="Cambria"/>
        </w:rPr>
        <w:t>or</w:t>
      </w:r>
      <w:r w:rsidRPr="0000631F">
        <w:rPr>
          <w:rFonts w:ascii="Cambria" w:hAnsi="Cambria"/>
          <w:lang w:val="en-US"/>
        </w:rPr>
        <w:t xml:space="preserve"> </w:t>
      </w:r>
      <w:r w:rsidRPr="00867C74">
        <w:rPr>
          <w:rFonts w:ascii="Cambria" w:hAnsi="Cambria"/>
        </w:rPr>
        <w:t>injury</w:t>
      </w:r>
      <w:r w:rsidRPr="0000631F">
        <w:rPr>
          <w:rFonts w:ascii="Cambria" w:hAnsi="Cambria"/>
          <w:lang w:val="en-US"/>
        </w:rPr>
        <w:t xml:space="preserve"> </w:t>
      </w:r>
      <w:r w:rsidRPr="00867C74">
        <w:rPr>
          <w:rFonts w:ascii="Cambria" w:hAnsi="Cambria"/>
        </w:rPr>
        <w:t>to</w:t>
      </w:r>
      <w:r w:rsidRPr="0000631F">
        <w:rPr>
          <w:rFonts w:ascii="Cambria" w:hAnsi="Cambria"/>
          <w:lang w:val="en-US"/>
        </w:rPr>
        <w:t xml:space="preserve"> </w:t>
      </w:r>
      <w:r w:rsidRPr="00867C74">
        <w:rPr>
          <w:rFonts w:ascii="Cambria" w:hAnsi="Cambria"/>
        </w:rPr>
        <w:t>third</w:t>
      </w:r>
      <w:r w:rsidRPr="0000631F">
        <w:rPr>
          <w:rFonts w:ascii="Cambria" w:hAnsi="Cambria"/>
          <w:lang w:val="en-US"/>
        </w:rPr>
        <w:t xml:space="preserve"> </w:t>
      </w:r>
      <w:r w:rsidRPr="00867C74">
        <w:rPr>
          <w:rFonts w:ascii="Cambria" w:hAnsi="Cambria"/>
        </w:rPr>
        <w:t>parties</w:t>
      </w:r>
      <w:r w:rsidRPr="0000631F">
        <w:rPr>
          <w:rFonts w:ascii="Cambria" w:hAnsi="Cambria"/>
          <w:lang w:val="en-US"/>
        </w:rPr>
        <w:t xml:space="preserve"> </w:t>
      </w:r>
      <w:r w:rsidRPr="00867C74">
        <w:rPr>
          <w:rFonts w:ascii="Cambria" w:hAnsi="Cambria"/>
        </w:rPr>
        <w:t>or</w:t>
      </w:r>
      <w:r w:rsidRPr="0000631F">
        <w:rPr>
          <w:rFonts w:ascii="Cambria" w:hAnsi="Cambria"/>
          <w:lang w:val="en-US"/>
        </w:rPr>
        <w:t xml:space="preserve"> </w:t>
      </w:r>
      <w:r w:rsidRPr="00867C74">
        <w:rPr>
          <w:rFonts w:ascii="Cambria" w:hAnsi="Cambria"/>
        </w:rPr>
        <w:t>their</w:t>
      </w:r>
      <w:r w:rsidRPr="0000631F">
        <w:rPr>
          <w:rFonts w:ascii="Cambria" w:hAnsi="Cambria"/>
          <w:lang w:val="en-US"/>
        </w:rPr>
        <w:t xml:space="preserve"> </w:t>
      </w:r>
      <w:r w:rsidRPr="00867C74">
        <w:rPr>
          <w:rFonts w:ascii="Cambria" w:hAnsi="Cambria"/>
        </w:rPr>
        <w:t>property</w:t>
      </w:r>
      <w:r w:rsidRPr="0000631F">
        <w:rPr>
          <w:rFonts w:ascii="Cambria" w:hAnsi="Cambria"/>
          <w:lang w:val="en-US"/>
        </w:rPr>
        <w:t xml:space="preserve"> </w:t>
      </w:r>
      <w:r w:rsidRPr="00867C74">
        <w:rPr>
          <w:rFonts w:ascii="Cambria" w:hAnsi="Cambria"/>
        </w:rPr>
        <w:t>arising</w:t>
      </w:r>
      <w:r w:rsidRPr="0000631F">
        <w:rPr>
          <w:rFonts w:ascii="Cambria" w:hAnsi="Cambria"/>
          <w:lang w:val="en-US"/>
        </w:rPr>
        <w:t xml:space="preserve"> </w:t>
      </w:r>
      <w:r w:rsidRPr="00867C74">
        <w:rPr>
          <w:rFonts w:ascii="Cambria" w:hAnsi="Cambria"/>
        </w:rPr>
        <w:t>out</w:t>
      </w:r>
      <w:r w:rsidRPr="0000631F">
        <w:rPr>
          <w:rFonts w:ascii="Cambria" w:hAnsi="Cambria"/>
          <w:lang w:val="en-US"/>
        </w:rPr>
        <w:t xml:space="preserve"> </w:t>
      </w:r>
      <w:r w:rsidRPr="00867C74">
        <w:rPr>
          <w:rFonts w:ascii="Cambria" w:hAnsi="Cambria"/>
        </w:rPr>
        <w:t>of</w:t>
      </w:r>
      <w:r w:rsidRPr="0000631F">
        <w:rPr>
          <w:rFonts w:ascii="Cambria" w:hAnsi="Cambria"/>
          <w:lang w:val="en-US"/>
        </w:rPr>
        <w:t xml:space="preserve"> </w:t>
      </w:r>
      <w:r w:rsidRPr="00867C74">
        <w:rPr>
          <w:rFonts w:ascii="Cambria" w:hAnsi="Cambria"/>
        </w:rPr>
        <w:t>the</w:t>
      </w:r>
      <w:r w:rsidRPr="0000631F">
        <w:rPr>
          <w:rFonts w:ascii="Cambria" w:hAnsi="Cambria"/>
          <w:lang w:val="en-US"/>
        </w:rPr>
        <w:t xml:space="preserve"> </w:t>
      </w:r>
      <w:r w:rsidRPr="00867C74">
        <w:rPr>
          <w:rFonts w:ascii="Cambria" w:hAnsi="Cambria"/>
        </w:rPr>
        <w:t>contractor</w:t>
      </w:r>
      <w:r w:rsidRPr="0000631F">
        <w:rPr>
          <w:rFonts w:ascii="Cambria" w:hAnsi="Cambria"/>
          <w:lang w:val="en-US"/>
        </w:rPr>
        <w:t>'</w:t>
      </w:r>
      <w:r w:rsidRPr="00867C74">
        <w:rPr>
          <w:rFonts w:ascii="Cambria" w:hAnsi="Cambria"/>
        </w:rPr>
        <w:t>s</w:t>
      </w:r>
      <w:r w:rsidRPr="0000631F">
        <w:rPr>
          <w:rFonts w:ascii="Cambria" w:hAnsi="Cambria"/>
          <w:lang w:val="en-US"/>
        </w:rPr>
        <w:t xml:space="preserve"> </w:t>
      </w:r>
      <w:r w:rsidRPr="00867C74">
        <w:rPr>
          <w:rFonts w:ascii="Cambria" w:hAnsi="Cambria"/>
        </w:rPr>
        <w:t>performance</w:t>
      </w:r>
      <w:r w:rsidRPr="0000631F">
        <w:rPr>
          <w:rFonts w:ascii="Cambria" w:hAnsi="Cambria"/>
          <w:lang w:val="en-US"/>
        </w:rPr>
        <w:t xml:space="preserve"> </w:t>
      </w:r>
      <w:r w:rsidRPr="00867C74">
        <w:rPr>
          <w:rFonts w:ascii="Cambria" w:hAnsi="Cambria"/>
        </w:rPr>
        <w:t>of</w:t>
      </w:r>
      <w:r w:rsidRPr="0000631F">
        <w:rPr>
          <w:rFonts w:ascii="Cambria" w:hAnsi="Cambria"/>
          <w:lang w:val="en-US"/>
        </w:rPr>
        <w:t xml:space="preserve"> </w:t>
      </w:r>
      <w:r w:rsidRPr="00867C74">
        <w:rPr>
          <w:rFonts w:ascii="Cambria" w:hAnsi="Cambria"/>
        </w:rPr>
        <w:t>the</w:t>
      </w:r>
      <w:r w:rsidRPr="0000631F">
        <w:rPr>
          <w:rFonts w:ascii="Cambria" w:hAnsi="Cambria"/>
          <w:lang w:val="en-US"/>
        </w:rPr>
        <w:t xml:space="preserve"> </w:t>
      </w:r>
      <w:r w:rsidRPr="00867C74">
        <w:rPr>
          <w:rFonts w:ascii="Cambria" w:hAnsi="Cambria"/>
        </w:rPr>
        <w:t>Contract</w:t>
      </w:r>
      <w:r w:rsidR="0000631F" w:rsidRPr="0000631F">
        <w:rPr>
          <w:rFonts w:ascii="Cambria" w:hAnsi="Cambria"/>
          <w:color w:val="auto"/>
          <w:lang w:val="en-US"/>
        </w:rPr>
        <w:t xml:space="preserve"> /</w:t>
      </w:r>
      <w:r w:rsidR="0000631F" w:rsidRPr="00E50B2F">
        <w:rPr>
          <w:rFonts w:ascii="Cambria" w:hAnsi="Cambria"/>
          <w:color w:val="0070C0"/>
          <w:lang w:val="ru-RU"/>
        </w:rPr>
        <w:t>за</w:t>
      </w:r>
      <w:r w:rsidR="0000631F" w:rsidRPr="0000631F">
        <w:rPr>
          <w:rFonts w:ascii="Cambria" w:hAnsi="Cambria"/>
          <w:color w:val="002060"/>
          <w:lang w:val="en-US"/>
        </w:rPr>
        <w:t xml:space="preserve"> </w:t>
      </w:r>
      <w:r w:rsidR="0000631F" w:rsidRPr="00E50B2F">
        <w:rPr>
          <w:rFonts w:ascii="Cambria" w:hAnsi="Cambria"/>
          <w:color w:val="0070C0"/>
          <w:lang w:val="ru-RU"/>
        </w:rPr>
        <w:t>убытки</w:t>
      </w:r>
      <w:r w:rsidR="0000631F" w:rsidRPr="0000631F">
        <w:rPr>
          <w:rFonts w:ascii="Cambria" w:hAnsi="Cambria"/>
          <w:color w:val="002060"/>
          <w:lang w:val="en-US"/>
        </w:rPr>
        <w:t xml:space="preserve">, </w:t>
      </w:r>
      <w:r w:rsidR="0000631F" w:rsidRPr="00E50B2F">
        <w:rPr>
          <w:rFonts w:ascii="Cambria" w:hAnsi="Cambria"/>
          <w:color w:val="0070C0"/>
          <w:lang w:val="ru-RU"/>
        </w:rPr>
        <w:t>ущерб</w:t>
      </w:r>
      <w:r w:rsidR="0000631F" w:rsidRPr="0000631F">
        <w:rPr>
          <w:rFonts w:ascii="Cambria" w:hAnsi="Cambria"/>
          <w:color w:val="002060"/>
          <w:lang w:val="en-US"/>
        </w:rPr>
        <w:t xml:space="preserve">, </w:t>
      </w:r>
      <w:r w:rsidR="0000631F" w:rsidRPr="00E50B2F">
        <w:rPr>
          <w:rFonts w:ascii="Cambria" w:hAnsi="Cambria"/>
          <w:color w:val="0070C0"/>
          <w:lang w:val="ru-RU"/>
        </w:rPr>
        <w:t>смерть</w:t>
      </w:r>
      <w:r w:rsidR="0000631F" w:rsidRPr="0000631F">
        <w:rPr>
          <w:rFonts w:ascii="Cambria" w:hAnsi="Cambria"/>
          <w:color w:val="002060"/>
          <w:lang w:val="en-US"/>
        </w:rPr>
        <w:t xml:space="preserve"> </w:t>
      </w:r>
      <w:r w:rsidR="0000631F" w:rsidRPr="00E50B2F">
        <w:rPr>
          <w:rFonts w:ascii="Cambria" w:hAnsi="Cambria"/>
          <w:color w:val="0070C0"/>
          <w:lang w:val="ru-RU"/>
        </w:rPr>
        <w:t>или</w:t>
      </w:r>
      <w:r w:rsidR="0000631F" w:rsidRPr="0000631F">
        <w:rPr>
          <w:rFonts w:ascii="Cambria" w:hAnsi="Cambria"/>
          <w:color w:val="002060"/>
          <w:lang w:val="en-US"/>
        </w:rPr>
        <w:t xml:space="preserve"> </w:t>
      </w:r>
      <w:r w:rsidR="0000631F" w:rsidRPr="00E50B2F">
        <w:rPr>
          <w:rFonts w:ascii="Cambria" w:hAnsi="Cambria"/>
          <w:color w:val="0070C0"/>
          <w:lang w:val="ru-RU"/>
        </w:rPr>
        <w:t>телесные</w:t>
      </w:r>
      <w:r w:rsidR="0000631F" w:rsidRPr="0000631F">
        <w:rPr>
          <w:rFonts w:ascii="Cambria" w:hAnsi="Cambria"/>
          <w:color w:val="002060"/>
          <w:lang w:val="en-US"/>
        </w:rPr>
        <w:t xml:space="preserve"> </w:t>
      </w:r>
      <w:r w:rsidR="0000631F" w:rsidRPr="00E50B2F">
        <w:rPr>
          <w:rFonts w:ascii="Cambria" w:hAnsi="Cambria"/>
          <w:color w:val="0070C0"/>
          <w:lang w:val="ru-RU"/>
        </w:rPr>
        <w:t>повреждения</w:t>
      </w:r>
      <w:r w:rsidR="0000631F" w:rsidRPr="0000631F">
        <w:rPr>
          <w:rFonts w:ascii="Cambria" w:hAnsi="Cambria"/>
          <w:color w:val="002060"/>
          <w:lang w:val="en-US"/>
        </w:rPr>
        <w:t xml:space="preserve"> </w:t>
      </w:r>
      <w:r w:rsidR="0000631F" w:rsidRPr="00E50B2F">
        <w:rPr>
          <w:rFonts w:ascii="Cambria" w:hAnsi="Cambria"/>
          <w:color w:val="0070C0"/>
          <w:lang w:val="ru-RU"/>
        </w:rPr>
        <w:t>третьих</w:t>
      </w:r>
      <w:r w:rsidR="0000631F" w:rsidRPr="0000631F">
        <w:rPr>
          <w:rFonts w:ascii="Cambria" w:hAnsi="Cambria"/>
          <w:color w:val="002060"/>
          <w:lang w:val="en-US"/>
        </w:rPr>
        <w:t xml:space="preserve"> </w:t>
      </w:r>
      <w:r w:rsidR="0000631F" w:rsidRPr="00E50B2F">
        <w:rPr>
          <w:rFonts w:ascii="Cambria" w:hAnsi="Cambria"/>
          <w:color w:val="0070C0"/>
          <w:lang w:val="ru-RU"/>
        </w:rPr>
        <w:t>лиц</w:t>
      </w:r>
      <w:r w:rsidR="0000631F" w:rsidRPr="0000631F">
        <w:rPr>
          <w:rFonts w:ascii="Cambria" w:hAnsi="Cambria"/>
          <w:color w:val="002060"/>
          <w:lang w:val="en-US"/>
        </w:rPr>
        <w:t xml:space="preserve"> </w:t>
      </w:r>
      <w:r w:rsidR="0000631F" w:rsidRPr="00E50B2F">
        <w:rPr>
          <w:rFonts w:ascii="Cambria" w:hAnsi="Cambria"/>
          <w:color w:val="0070C0"/>
          <w:lang w:val="ru-RU"/>
        </w:rPr>
        <w:t>или</w:t>
      </w:r>
      <w:r w:rsidR="0000631F" w:rsidRPr="0000631F">
        <w:rPr>
          <w:rFonts w:ascii="Cambria" w:hAnsi="Cambria"/>
          <w:color w:val="002060"/>
          <w:lang w:val="en-US"/>
        </w:rPr>
        <w:t xml:space="preserve"> </w:t>
      </w:r>
      <w:r w:rsidR="0000631F" w:rsidRPr="00E50B2F">
        <w:rPr>
          <w:rFonts w:ascii="Cambria" w:hAnsi="Cambria"/>
          <w:color w:val="0070C0"/>
          <w:lang w:val="ru-RU"/>
        </w:rPr>
        <w:t>их</w:t>
      </w:r>
      <w:r w:rsidR="0000631F" w:rsidRPr="0000631F">
        <w:rPr>
          <w:rFonts w:ascii="Cambria" w:hAnsi="Cambria"/>
          <w:color w:val="002060"/>
          <w:lang w:val="en-US"/>
        </w:rPr>
        <w:t xml:space="preserve"> </w:t>
      </w:r>
      <w:r w:rsidR="0000631F" w:rsidRPr="00E50B2F">
        <w:rPr>
          <w:rFonts w:ascii="Cambria" w:hAnsi="Cambria"/>
          <w:color w:val="0070C0"/>
          <w:lang w:val="ru-RU"/>
        </w:rPr>
        <w:t>имущества</w:t>
      </w:r>
      <w:r w:rsidR="0000631F" w:rsidRPr="0000631F">
        <w:rPr>
          <w:rFonts w:ascii="Cambria" w:hAnsi="Cambria"/>
          <w:color w:val="002060"/>
          <w:lang w:val="en-US"/>
        </w:rPr>
        <w:t xml:space="preserve">, </w:t>
      </w:r>
      <w:r w:rsidR="0000631F" w:rsidRPr="00E50B2F">
        <w:rPr>
          <w:rFonts w:ascii="Cambria" w:hAnsi="Cambria"/>
          <w:color w:val="0070C0"/>
          <w:lang w:val="ru-RU"/>
        </w:rPr>
        <w:t>возникающие</w:t>
      </w:r>
      <w:r w:rsidR="0000631F" w:rsidRPr="0000631F">
        <w:rPr>
          <w:rFonts w:ascii="Cambria" w:hAnsi="Cambria"/>
          <w:color w:val="002060"/>
          <w:lang w:val="en-US"/>
        </w:rPr>
        <w:t xml:space="preserve"> </w:t>
      </w:r>
      <w:r w:rsidR="0000631F" w:rsidRPr="00E50B2F">
        <w:rPr>
          <w:rFonts w:ascii="Cambria" w:hAnsi="Cambria"/>
          <w:color w:val="0070C0"/>
          <w:lang w:val="ru-RU"/>
        </w:rPr>
        <w:t>в</w:t>
      </w:r>
      <w:r w:rsidR="0000631F" w:rsidRPr="0000631F">
        <w:rPr>
          <w:rFonts w:ascii="Cambria" w:hAnsi="Cambria"/>
          <w:color w:val="002060"/>
          <w:lang w:val="en-US"/>
        </w:rPr>
        <w:t xml:space="preserve"> </w:t>
      </w:r>
      <w:r w:rsidR="0000631F" w:rsidRPr="00E50B2F">
        <w:rPr>
          <w:rFonts w:ascii="Cambria" w:hAnsi="Cambria"/>
          <w:color w:val="0070C0"/>
          <w:lang w:val="ru-RU"/>
        </w:rPr>
        <w:t>результате</w:t>
      </w:r>
      <w:r w:rsidR="0000631F" w:rsidRPr="0000631F">
        <w:rPr>
          <w:rFonts w:ascii="Cambria" w:hAnsi="Cambria"/>
          <w:color w:val="002060"/>
          <w:lang w:val="en-US"/>
        </w:rPr>
        <w:t xml:space="preserve"> </w:t>
      </w:r>
      <w:r w:rsidR="0000631F" w:rsidRPr="00E50B2F">
        <w:rPr>
          <w:rFonts w:ascii="Cambria" w:hAnsi="Cambria"/>
          <w:color w:val="0070C0"/>
          <w:lang w:val="ru-RU"/>
        </w:rPr>
        <w:t>исполнения</w:t>
      </w:r>
      <w:r w:rsidR="0000631F" w:rsidRPr="0000631F">
        <w:rPr>
          <w:rFonts w:ascii="Cambria" w:hAnsi="Cambria"/>
          <w:color w:val="002060"/>
          <w:lang w:val="en-US"/>
        </w:rPr>
        <w:t xml:space="preserve"> </w:t>
      </w:r>
      <w:r w:rsidR="0000631F" w:rsidRPr="00E50B2F">
        <w:rPr>
          <w:rFonts w:ascii="Cambria" w:hAnsi="Cambria"/>
          <w:color w:val="0070C0"/>
          <w:lang w:val="ru-RU"/>
        </w:rPr>
        <w:t>Контракта</w:t>
      </w:r>
      <w:r w:rsidR="0000631F" w:rsidRPr="0000631F">
        <w:rPr>
          <w:rFonts w:ascii="Cambria" w:hAnsi="Cambria"/>
          <w:color w:val="002060"/>
          <w:lang w:val="en-US"/>
        </w:rPr>
        <w:t xml:space="preserve"> </w:t>
      </w:r>
      <w:r w:rsidR="0000631F" w:rsidRPr="00E50B2F">
        <w:rPr>
          <w:rFonts w:ascii="Cambria" w:hAnsi="Cambria"/>
          <w:color w:val="0070C0"/>
          <w:lang w:val="ru-RU"/>
        </w:rPr>
        <w:t>Подрядчиком</w:t>
      </w:r>
      <w:r w:rsidR="0000631F" w:rsidRPr="0000631F">
        <w:rPr>
          <w:rFonts w:ascii="Cambria" w:hAnsi="Cambria"/>
          <w:color w:val="002060"/>
          <w:lang w:val="en-US"/>
        </w:rPr>
        <w:t>,</w:t>
      </w:r>
    </w:p>
    <w:p w14:paraId="36C2F7F6" w14:textId="53F9C980" w:rsidR="00AE5B41" w:rsidRPr="0000631F" w:rsidRDefault="00AE5B41" w:rsidP="00AE5B41">
      <w:pPr>
        <w:rPr>
          <w:rFonts w:ascii="Cambria" w:hAnsi="Cambria"/>
          <w:lang w:val="en-US"/>
        </w:rPr>
      </w:pPr>
      <w:r w:rsidRPr="00867C74">
        <w:rPr>
          <w:rFonts w:ascii="Cambria" w:hAnsi="Cambria"/>
        </w:rPr>
        <w:lastRenderedPageBreak/>
        <w:t>c) for death or injury to the Contractor's personnel</w:t>
      </w:r>
      <w:r w:rsidR="0000631F" w:rsidRPr="0000631F">
        <w:rPr>
          <w:rFonts w:ascii="Cambria" w:hAnsi="Cambria"/>
          <w:color w:val="auto"/>
          <w:lang w:val="en-US"/>
        </w:rPr>
        <w:t xml:space="preserve"> </w:t>
      </w:r>
      <w:r w:rsidR="0000631F">
        <w:rPr>
          <w:rFonts w:ascii="Cambria" w:hAnsi="Cambria"/>
          <w:color w:val="auto"/>
          <w:lang w:val="en-US"/>
        </w:rPr>
        <w:t>/</w:t>
      </w:r>
      <w:r w:rsidR="0000631F" w:rsidRPr="00E50B2F">
        <w:rPr>
          <w:rFonts w:ascii="Cambria" w:hAnsi="Cambria"/>
          <w:color w:val="0070C0"/>
          <w:lang w:val="ru-RU"/>
        </w:rPr>
        <w:t>за</w:t>
      </w:r>
      <w:r w:rsidR="0000631F" w:rsidRPr="0000631F">
        <w:rPr>
          <w:rFonts w:ascii="Cambria" w:hAnsi="Cambria"/>
          <w:color w:val="002060"/>
          <w:lang w:val="en-US"/>
        </w:rPr>
        <w:t xml:space="preserve"> </w:t>
      </w:r>
      <w:r w:rsidR="0000631F" w:rsidRPr="00E50B2F">
        <w:rPr>
          <w:rFonts w:ascii="Cambria" w:hAnsi="Cambria"/>
          <w:color w:val="0070C0"/>
          <w:lang w:val="ru-RU"/>
        </w:rPr>
        <w:t>смерть</w:t>
      </w:r>
      <w:r w:rsidR="0000631F" w:rsidRPr="0000631F">
        <w:rPr>
          <w:rFonts w:ascii="Cambria" w:hAnsi="Cambria"/>
          <w:color w:val="002060"/>
          <w:lang w:val="en-US"/>
        </w:rPr>
        <w:t xml:space="preserve"> </w:t>
      </w:r>
      <w:r w:rsidR="0000631F" w:rsidRPr="00E50B2F">
        <w:rPr>
          <w:rFonts w:ascii="Cambria" w:hAnsi="Cambria"/>
          <w:color w:val="0070C0"/>
          <w:lang w:val="ru-RU"/>
        </w:rPr>
        <w:t>или</w:t>
      </w:r>
      <w:r w:rsidR="0000631F" w:rsidRPr="0000631F">
        <w:rPr>
          <w:rFonts w:ascii="Cambria" w:hAnsi="Cambria"/>
          <w:color w:val="002060"/>
          <w:lang w:val="en-US"/>
        </w:rPr>
        <w:t xml:space="preserve"> </w:t>
      </w:r>
      <w:r w:rsidR="0000631F" w:rsidRPr="00E50B2F">
        <w:rPr>
          <w:rFonts w:ascii="Cambria" w:hAnsi="Cambria"/>
          <w:color w:val="0070C0"/>
          <w:lang w:val="ru-RU"/>
        </w:rPr>
        <w:t>травмирование</w:t>
      </w:r>
      <w:r w:rsidR="0000631F" w:rsidRPr="0000631F">
        <w:rPr>
          <w:rFonts w:ascii="Cambria" w:hAnsi="Cambria"/>
          <w:color w:val="002060"/>
          <w:lang w:val="en-US"/>
        </w:rPr>
        <w:t xml:space="preserve"> </w:t>
      </w:r>
      <w:r w:rsidR="0000631F" w:rsidRPr="00E50B2F">
        <w:rPr>
          <w:rFonts w:ascii="Cambria" w:hAnsi="Cambria"/>
          <w:color w:val="0070C0"/>
          <w:lang w:val="ru-RU"/>
        </w:rPr>
        <w:t>персонала</w:t>
      </w:r>
      <w:r w:rsidR="0000631F" w:rsidRPr="0000631F">
        <w:rPr>
          <w:rFonts w:ascii="Cambria" w:hAnsi="Cambria"/>
          <w:color w:val="002060"/>
          <w:lang w:val="en-US"/>
        </w:rPr>
        <w:t xml:space="preserve"> </w:t>
      </w:r>
      <w:r w:rsidR="0000631F" w:rsidRPr="00E50B2F">
        <w:rPr>
          <w:rFonts w:ascii="Cambria" w:hAnsi="Cambria"/>
          <w:color w:val="0070C0"/>
          <w:lang w:val="ru-RU"/>
        </w:rPr>
        <w:t>Подрядчика</w:t>
      </w:r>
      <w:r w:rsidR="0000631F" w:rsidRPr="0000631F">
        <w:rPr>
          <w:rFonts w:ascii="Cambria" w:hAnsi="Cambria"/>
          <w:color w:val="002060"/>
          <w:lang w:val="en-US"/>
        </w:rPr>
        <w:t>.</w:t>
      </w:r>
    </w:p>
    <w:p w14:paraId="70AF786C" w14:textId="4AEC45C4" w:rsidR="00AE5B41" w:rsidRPr="00867C74" w:rsidRDefault="00AE5B41" w:rsidP="00AE5B41">
      <w:pPr>
        <w:rPr>
          <w:rFonts w:ascii="Cambria" w:hAnsi="Cambria"/>
        </w:rPr>
      </w:pPr>
      <w:r w:rsidRPr="00867C74">
        <w:rPr>
          <w:rFonts w:ascii="Cambria" w:hAnsi="Cambria"/>
        </w:rPr>
        <w:t>In case of design-build contracts, the contractor is also responsible for his design</w:t>
      </w:r>
      <w:r w:rsidR="0000631F" w:rsidRPr="0000631F">
        <w:rPr>
          <w:rFonts w:ascii="Cambria" w:hAnsi="Cambria"/>
          <w:color w:val="auto"/>
        </w:rPr>
        <w:t xml:space="preserve"> </w:t>
      </w:r>
      <w:r w:rsidR="0000631F">
        <w:rPr>
          <w:rFonts w:ascii="Cambria" w:hAnsi="Cambria"/>
          <w:color w:val="auto"/>
        </w:rPr>
        <w:t>/</w:t>
      </w:r>
      <w:r w:rsidR="0000631F" w:rsidRPr="00E50B2F">
        <w:rPr>
          <w:rFonts w:ascii="Cambria" w:hAnsi="Cambria"/>
          <w:color w:val="0070C0"/>
          <w:lang w:val="ru-RU"/>
        </w:rPr>
        <w:t>В</w:t>
      </w:r>
      <w:r w:rsidR="0000631F" w:rsidRPr="0000631F">
        <w:rPr>
          <w:rFonts w:ascii="Cambria" w:hAnsi="Cambria"/>
          <w:color w:val="002060"/>
        </w:rPr>
        <w:t xml:space="preserve"> </w:t>
      </w:r>
      <w:r w:rsidR="0000631F" w:rsidRPr="00E50B2F">
        <w:rPr>
          <w:rFonts w:ascii="Cambria" w:hAnsi="Cambria"/>
          <w:color w:val="0070C0"/>
          <w:lang w:val="ru-RU"/>
        </w:rPr>
        <w:t>случае</w:t>
      </w:r>
      <w:r w:rsidR="0000631F" w:rsidRPr="0000631F">
        <w:rPr>
          <w:rFonts w:ascii="Cambria" w:hAnsi="Cambria"/>
          <w:color w:val="002060"/>
        </w:rPr>
        <w:t xml:space="preserve"> </w:t>
      </w:r>
      <w:r w:rsidR="0000631F" w:rsidRPr="00E50B2F">
        <w:rPr>
          <w:rFonts w:ascii="Cambria" w:hAnsi="Cambria"/>
          <w:color w:val="0070C0"/>
          <w:lang w:val="ru-RU"/>
        </w:rPr>
        <w:t>контрактов</w:t>
      </w:r>
      <w:r w:rsidR="0000631F" w:rsidRPr="0000631F">
        <w:rPr>
          <w:rFonts w:ascii="Cambria" w:hAnsi="Cambria"/>
          <w:color w:val="002060"/>
        </w:rPr>
        <w:t xml:space="preserve"> </w:t>
      </w:r>
      <w:r w:rsidR="0000631F" w:rsidRPr="00E50B2F">
        <w:rPr>
          <w:rFonts w:ascii="Cambria" w:hAnsi="Cambria"/>
          <w:color w:val="0070C0"/>
          <w:lang w:val="ru-RU"/>
        </w:rPr>
        <w:t>на</w:t>
      </w:r>
      <w:r w:rsidR="0000631F" w:rsidRPr="0000631F">
        <w:rPr>
          <w:rFonts w:ascii="Cambria" w:hAnsi="Cambria"/>
          <w:color w:val="002060"/>
        </w:rPr>
        <w:t xml:space="preserve"> </w:t>
      </w:r>
      <w:r w:rsidR="0000631F" w:rsidRPr="00E50B2F">
        <w:rPr>
          <w:rFonts w:ascii="Cambria" w:hAnsi="Cambria"/>
          <w:color w:val="0070C0"/>
          <w:lang w:val="ru-RU"/>
        </w:rPr>
        <w:t>проектирование</w:t>
      </w:r>
      <w:r w:rsidR="0000631F" w:rsidRPr="0000631F">
        <w:rPr>
          <w:rFonts w:ascii="Cambria" w:hAnsi="Cambria"/>
          <w:color w:val="002060"/>
        </w:rPr>
        <w:t xml:space="preserve"> </w:t>
      </w:r>
      <w:r w:rsidR="0000631F" w:rsidRPr="00E50B2F">
        <w:rPr>
          <w:rFonts w:ascii="Cambria" w:hAnsi="Cambria"/>
          <w:color w:val="0070C0"/>
          <w:lang w:val="ru-RU"/>
        </w:rPr>
        <w:t>и</w:t>
      </w:r>
      <w:r w:rsidR="0000631F" w:rsidRPr="0000631F">
        <w:rPr>
          <w:rFonts w:ascii="Cambria" w:hAnsi="Cambria"/>
          <w:color w:val="002060"/>
        </w:rPr>
        <w:t xml:space="preserve"> </w:t>
      </w:r>
      <w:r w:rsidR="0000631F" w:rsidRPr="00E50B2F">
        <w:rPr>
          <w:rFonts w:ascii="Cambria" w:hAnsi="Cambria"/>
          <w:color w:val="0070C0"/>
          <w:lang w:val="ru-RU"/>
        </w:rPr>
        <w:t>строительство</w:t>
      </w:r>
      <w:r w:rsidR="0000631F" w:rsidRPr="0000631F">
        <w:rPr>
          <w:rFonts w:ascii="Cambria" w:hAnsi="Cambria"/>
          <w:color w:val="002060"/>
        </w:rPr>
        <w:t xml:space="preserve"> </w:t>
      </w:r>
      <w:r w:rsidR="0000631F" w:rsidRPr="00E50B2F">
        <w:rPr>
          <w:rFonts w:ascii="Cambria" w:hAnsi="Cambria"/>
          <w:color w:val="0070C0"/>
          <w:lang w:val="ru-RU"/>
        </w:rPr>
        <w:t>подрядчик</w:t>
      </w:r>
      <w:r w:rsidR="0000631F" w:rsidRPr="0000631F">
        <w:rPr>
          <w:rFonts w:ascii="Cambria" w:hAnsi="Cambria"/>
          <w:color w:val="002060"/>
        </w:rPr>
        <w:t xml:space="preserve"> </w:t>
      </w:r>
      <w:r w:rsidR="0000631F" w:rsidRPr="00E50B2F">
        <w:rPr>
          <w:rFonts w:ascii="Cambria" w:hAnsi="Cambria"/>
          <w:color w:val="0070C0"/>
          <w:lang w:val="ru-RU"/>
        </w:rPr>
        <w:t>также</w:t>
      </w:r>
      <w:r w:rsidR="0000631F" w:rsidRPr="0000631F">
        <w:rPr>
          <w:rFonts w:ascii="Cambria" w:hAnsi="Cambria"/>
          <w:color w:val="002060"/>
        </w:rPr>
        <w:t xml:space="preserve"> </w:t>
      </w:r>
      <w:r w:rsidR="0000631F" w:rsidRPr="00E50B2F">
        <w:rPr>
          <w:rFonts w:ascii="Cambria" w:hAnsi="Cambria"/>
          <w:color w:val="0070C0"/>
          <w:lang w:val="ru-RU"/>
        </w:rPr>
        <w:t>несет</w:t>
      </w:r>
      <w:r w:rsidR="0000631F" w:rsidRPr="0000631F">
        <w:rPr>
          <w:rFonts w:ascii="Cambria" w:hAnsi="Cambria"/>
          <w:color w:val="002060"/>
        </w:rPr>
        <w:t xml:space="preserve"> </w:t>
      </w:r>
      <w:r w:rsidR="0000631F" w:rsidRPr="00E50B2F">
        <w:rPr>
          <w:rFonts w:ascii="Cambria" w:hAnsi="Cambria"/>
          <w:color w:val="0070C0"/>
          <w:lang w:val="ru-RU"/>
        </w:rPr>
        <w:t>ответственность</w:t>
      </w:r>
      <w:r w:rsidR="0000631F" w:rsidRPr="0000631F">
        <w:rPr>
          <w:rFonts w:ascii="Cambria" w:hAnsi="Cambria"/>
          <w:color w:val="002060"/>
        </w:rPr>
        <w:t xml:space="preserve"> </w:t>
      </w:r>
      <w:r w:rsidR="0000631F" w:rsidRPr="00E50B2F">
        <w:rPr>
          <w:rFonts w:ascii="Cambria" w:hAnsi="Cambria"/>
          <w:color w:val="0070C0"/>
          <w:lang w:val="ru-RU"/>
        </w:rPr>
        <w:t>за</w:t>
      </w:r>
      <w:r w:rsidR="0000631F" w:rsidRPr="0000631F">
        <w:rPr>
          <w:rFonts w:ascii="Cambria" w:hAnsi="Cambria"/>
          <w:color w:val="002060"/>
        </w:rPr>
        <w:t xml:space="preserve"> </w:t>
      </w:r>
      <w:r w:rsidR="0000631F" w:rsidRPr="00E50B2F">
        <w:rPr>
          <w:rFonts w:ascii="Cambria" w:hAnsi="Cambria"/>
          <w:color w:val="0070C0"/>
          <w:lang w:val="ru-RU"/>
        </w:rPr>
        <w:t>свой</w:t>
      </w:r>
      <w:r w:rsidR="0000631F" w:rsidRPr="0000631F">
        <w:rPr>
          <w:rFonts w:ascii="Cambria" w:hAnsi="Cambria"/>
          <w:color w:val="002060"/>
        </w:rPr>
        <w:t xml:space="preserve"> </w:t>
      </w:r>
      <w:r w:rsidR="0000631F" w:rsidRPr="00E50B2F">
        <w:rPr>
          <w:rFonts w:ascii="Cambria" w:hAnsi="Cambria"/>
          <w:color w:val="0070C0"/>
          <w:lang w:val="ru-RU"/>
        </w:rPr>
        <w:t>проект</w:t>
      </w:r>
      <w:r w:rsidRPr="00867C74">
        <w:rPr>
          <w:rFonts w:ascii="Cambria" w:hAnsi="Cambria"/>
        </w:rPr>
        <w:t>.</w:t>
      </w:r>
    </w:p>
    <w:p w14:paraId="16ABC232" w14:textId="77777777" w:rsidR="00AE5B41" w:rsidRPr="00867C74" w:rsidRDefault="00AE5B41" w:rsidP="00AE5B41">
      <w:pPr>
        <w:rPr>
          <w:rFonts w:ascii="Cambria" w:hAnsi="Cambria"/>
        </w:rPr>
      </w:pPr>
    </w:p>
    <w:p w14:paraId="5645AE7C" w14:textId="20E03CF4" w:rsidR="00AE5B41" w:rsidRPr="00867C74" w:rsidRDefault="003929E1" w:rsidP="00AE5B41">
      <w:pPr>
        <w:rPr>
          <w:rFonts w:ascii="Cambria" w:hAnsi="Cambria"/>
          <w:b/>
          <w:sz w:val="24"/>
        </w:rPr>
      </w:pPr>
      <w:r w:rsidRPr="00867C74">
        <w:rPr>
          <w:rFonts w:ascii="Cambria" w:hAnsi="Cambria"/>
          <w:b/>
          <w:sz w:val="24"/>
        </w:rPr>
        <w:t>43.</w:t>
      </w:r>
      <w:r w:rsidRPr="00867C74">
        <w:rPr>
          <w:rFonts w:ascii="Cambria" w:hAnsi="Cambria"/>
          <w:b/>
          <w:sz w:val="24"/>
        </w:rPr>
        <w:tab/>
        <w:t>Extent of Insurance Cover</w:t>
      </w:r>
      <w:r w:rsidR="00390D19">
        <w:rPr>
          <w:rFonts w:ascii="Cambria" w:hAnsi="Cambria"/>
          <w:b/>
          <w:sz w:val="24"/>
        </w:rPr>
        <w:t>/</w:t>
      </w:r>
      <w:r w:rsidR="00390D19" w:rsidRPr="00390D19">
        <w:rPr>
          <w:rFonts w:ascii="Cambria" w:hAnsi="Cambria"/>
          <w:b/>
          <w:color w:val="auto"/>
          <w:sz w:val="24"/>
          <w:lang w:val="en-US"/>
        </w:rPr>
        <w:t xml:space="preserve"> </w:t>
      </w:r>
      <w:r w:rsidR="00390D19" w:rsidRPr="00E50B2F">
        <w:rPr>
          <w:rFonts w:ascii="Cambria" w:hAnsi="Cambria"/>
          <w:b/>
          <w:color w:val="0070C0"/>
          <w:sz w:val="24"/>
          <w:lang w:val="ru-RU"/>
        </w:rPr>
        <w:t>Сумма</w:t>
      </w:r>
      <w:r w:rsidR="00390D19" w:rsidRPr="00390D19">
        <w:rPr>
          <w:rFonts w:ascii="Cambria" w:hAnsi="Cambria"/>
          <w:b/>
          <w:color w:val="002060"/>
          <w:sz w:val="24"/>
          <w:lang w:val="en-US"/>
        </w:rPr>
        <w:t xml:space="preserve"> </w:t>
      </w:r>
      <w:r w:rsidR="00390D19" w:rsidRPr="00E50B2F">
        <w:rPr>
          <w:rFonts w:ascii="Cambria" w:hAnsi="Cambria"/>
          <w:b/>
          <w:color w:val="0070C0"/>
          <w:sz w:val="24"/>
          <w:lang w:val="ru-RU"/>
        </w:rPr>
        <w:t>страхового</w:t>
      </w:r>
      <w:r w:rsidR="00390D19" w:rsidRPr="00390D19">
        <w:rPr>
          <w:rFonts w:ascii="Cambria" w:hAnsi="Cambria"/>
          <w:b/>
          <w:color w:val="002060"/>
          <w:sz w:val="24"/>
          <w:lang w:val="en-US"/>
        </w:rPr>
        <w:t xml:space="preserve"> </w:t>
      </w:r>
      <w:r w:rsidR="00390D19" w:rsidRPr="00E50B2F">
        <w:rPr>
          <w:rFonts w:ascii="Cambria" w:hAnsi="Cambria"/>
          <w:b/>
          <w:color w:val="0070C0"/>
          <w:sz w:val="24"/>
          <w:lang w:val="ru-RU"/>
        </w:rPr>
        <w:t>покрытия</w:t>
      </w:r>
    </w:p>
    <w:p w14:paraId="4A43BF56" w14:textId="1AA5EDB5" w:rsidR="00AE5B41" w:rsidRPr="00867C74" w:rsidRDefault="00AE5B41" w:rsidP="00AE5B41">
      <w:pPr>
        <w:rPr>
          <w:rFonts w:ascii="Cambria" w:hAnsi="Cambria"/>
        </w:rPr>
      </w:pPr>
      <w:r w:rsidRPr="00867C74">
        <w:rPr>
          <w:rFonts w:ascii="Cambria" w:hAnsi="Cambria"/>
        </w:rPr>
        <w:t>The Contractor shall, prior to commencing the Works, effect and thereafter maintain insurances for the following liabilities to an extent of the Accepted Contract Sum multiplied by 1.2</w:t>
      </w:r>
      <w:r w:rsidR="00390D19">
        <w:rPr>
          <w:rFonts w:ascii="Cambria" w:hAnsi="Cambria"/>
        </w:rPr>
        <w:t>/</w:t>
      </w:r>
      <w:r w:rsidR="00390D19" w:rsidRPr="00390D19">
        <w:rPr>
          <w:rFonts w:ascii="Cambria" w:hAnsi="Cambria"/>
          <w:color w:val="auto"/>
          <w:lang w:val="en-US"/>
        </w:rPr>
        <w:t xml:space="preserve"> </w:t>
      </w:r>
      <w:r w:rsidR="00390D19" w:rsidRPr="00E50B2F">
        <w:rPr>
          <w:rFonts w:ascii="Cambria" w:hAnsi="Cambria"/>
          <w:color w:val="0070C0"/>
          <w:lang w:val="ru-RU"/>
        </w:rPr>
        <w:t>Подрядчик</w:t>
      </w:r>
      <w:r w:rsidR="00390D19" w:rsidRPr="00390D19">
        <w:rPr>
          <w:rFonts w:ascii="Cambria" w:hAnsi="Cambria"/>
          <w:color w:val="002060"/>
          <w:lang w:val="en-US"/>
        </w:rPr>
        <w:t xml:space="preserve"> </w:t>
      </w:r>
      <w:r w:rsidR="00390D19" w:rsidRPr="00E50B2F">
        <w:rPr>
          <w:rFonts w:ascii="Cambria" w:hAnsi="Cambria"/>
          <w:color w:val="0070C0"/>
          <w:lang w:val="ru-RU"/>
        </w:rPr>
        <w:t>до</w:t>
      </w:r>
      <w:r w:rsidR="00390D19" w:rsidRPr="00390D19">
        <w:rPr>
          <w:rFonts w:ascii="Cambria" w:hAnsi="Cambria"/>
          <w:color w:val="002060"/>
          <w:lang w:val="en-US"/>
        </w:rPr>
        <w:t xml:space="preserve"> </w:t>
      </w:r>
      <w:r w:rsidR="00390D19" w:rsidRPr="00E50B2F">
        <w:rPr>
          <w:rFonts w:ascii="Cambria" w:hAnsi="Cambria"/>
          <w:color w:val="0070C0"/>
          <w:lang w:val="ru-RU"/>
        </w:rPr>
        <w:t>начала</w:t>
      </w:r>
      <w:r w:rsidR="00390D19" w:rsidRPr="00390D19">
        <w:rPr>
          <w:rFonts w:ascii="Cambria" w:hAnsi="Cambria"/>
          <w:color w:val="002060"/>
          <w:lang w:val="en-US"/>
        </w:rPr>
        <w:t xml:space="preserve"> </w:t>
      </w:r>
      <w:r w:rsidR="00390D19" w:rsidRPr="00E50B2F">
        <w:rPr>
          <w:rFonts w:ascii="Cambria" w:hAnsi="Cambria"/>
          <w:color w:val="0070C0"/>
          <w:lang w:val="ru-RU"/>
        </w:rPr>
        <w:t>Работ</w:t>
      </w:r>
      <w:r w:rsidR="00390D19" w:rsidRPr="00390D19">
        <w:rPr>
          <w:rFonts w:ascii="Cambria" w:hAnsi="Cambria"/>
          <w:color w:val="002060"/>
          <w:lang w:val="en-US"/>
        </w:rPr>
        <w:t xml:space="preserve"> </w:t>
      </w:r>
      <w:r w:rsidR="00390D19" w:rsidRPr="00E50B2F">
        <w:rPr>
          <w:rFonts w:ascii="Cambria" w:hAnsi="Cambria"/>
          <w:color w:val="0070C0"/>
          <w:lang w:val="ru-RU"/>
        </w:rPr>
        <w:t>застраховывает</w:t>
      </w:r>
      <w:r w:rsidR="00390D19" w:rsidRPr="00390D19">
        <w:rPr>
          <w:rFonts w:ascii="Cambria" w:hAnsi="Cambria"/>
          <w:color w:val="002060"/>
          <w:lang w:val="en-US"/>
        </w:rPr>
        <w:t xml:space="preserve"> </w:t>
      </w:r>
      <w:r w:rsidR="00390D19" w:rsidRPr="00E50B2F">
        <w:rPr>
          <w:rFonts w:ascii="Cambria" w:hAnsi="Cambria"/>
          <w:color w:val="0070C0"/>
          <w:lang w:val="ru-RU"/>
        </w:rPr>
        <w:t>и</w:t>
      </w:r>
      <w:r w:rsidR="00390D19" w:rsidRPr="00390D19">
        <w:rPr>
          <w:rFonts w:ascii="Cambria" w:hAnsi="Cambria"/>
          <w:color w:val="002060"/>
          <w:lang w:val="en-US"/>
        </w:rPr>
        <w:t xml:space="preserve"> </w:t>
      </w:r>
      <w:r w:rsidR="00390D19" w:rsidRPr="00E50B2F">
        <w:rPr>
          <w:rFonts w:ascii="Cambria" w:hAnsi="Cambria"/>
          <w:color w:val="0070C0"/>
          <w:lang w:val="ru-RU"/>
        </w:rPr>
        <w:t>впоследствии</w:t>
      </w:r>
      <w:r w:rsidR="00390D19" w:rsidRPr="00390D19">
        <w:rPr>
          <w:rFonts w:ascii="Cambria" w:hAnsi="Cambria"/>
          <w:color w:val="002060"/>
          <w:lang w:val="en-US"/>
        </w:rPr>
        <w:t xml:space="preserve"> </w:t>
      </w:r>
      <w:r w:rsidR="00390D19" w:rsidRPr="005378DA">
        <w:rPr>
          <w:rFonts w:ascii="Cambria" w:hAnsi="Cambria"/>
          <w:color w:val="0070C0"/>
          <w:lang w:val="ru-RU"/>
        </w:rPr>
        <w:t>поддерживает</w:t>
      </w:r>
      <w:r w:rsidR="00390D19" w:rsidRPr="005378DA">
        <w:rPr>
          <w:rFonts w:ascii="Cambria" w:hAnsi="Cambria"/>
          <w:color w:val="0070C0"/>
          <w:lang w:val="en-US"/>
        </w:rPr>
        <w:t xml:space="preserve"> </w:t>
      </w:r>
      <w:r w:rsidR="00390D19" w:rsidRPr="005378DA">
        <w:rPr>
          <w:rFonts w:ascii="Cambria" w:hAnsi="Cambria"/>
          <w:color w:val="0070C0"/>
          <w:lang w:val="ru-RU"/>
        </w:rPr>
        <w:t>страхование</w:t>
      </w:r>
      <w:r w:rsidR="00390D19" w:rsidRPr="005378DA">
        <w:rPr>
          <w:rFonts w:ascii="Cambria" w:hAnsi="Cambria"/>
          <w:color w:val="0070C0"/>
          <w:lang w:val="en-US"/>
        </w:rPr>
        <w:t xml:space="preserve"> </w:t>
      </w:r>
      <w:r w:rsidR="00390D19" w:rsidRPr="005378DA">
        <w:rPr>
          <w:rFonts w:ascii="Cambria" w:hAnsi="Cambria"/>
          <w:color w:val="0070C0"/>
          <w:lang w:val="ru-RU"/>
        </w:rPr>
        <w:t>следующих</w:t>
      </w:r>
      <w:r w:rsidR="00390D19" w:rsidRPr="005378DA">
        <w:rPr>
          <w:rFonts w:ascii="Cambria" w:hAnsi="Cambria"/>
          <w:color w:val="0070C0"/>
          <w:lang w:val="en-US"/>
        </w:rPr>
        <w:t xml:space="preserve"> </w:t>
      </w:r>
      <w:r w:rsidR="00390D19" w:rsidRPr="005378DA">
        <w:rPr>
          <w:rFonts w:ascii="Cambria" w:hAnsi="Cambria"/>
          <w:color w:val="0070C0"/>
          <w:lang w:val="ru-RU"/>
        </w:rPr>
        <w:t>обязательств</w:t>
      </w:r>
      <w:r w:rsidR="00390D19" w:rsidRPr="005378DA">
        <w:rPr>
          <w:rFonts w:ascii="Cambria" w:hAnsi="Cambria"/>
          <w:color w:val="0070C0"/>
          <w:lang w:val="en-US"/>
        </w:rPr>
        <w:t xml:space="preserve"> </w:t>
      </w:r>
      <w:r w:rsidR="00390D19" w:rsidRPr="005378DA">
        <w:rPr>
          <w:rFonts w:ascii="Cambria" w:hAnsi="Cambria"/>
          <w:color w:val="0070C0"/>
          <w:lang w:val="ru-RU"/>
        </w:rPr>
        <w:t>в</w:t>
      </w:r>
      <w:r w:rsidR="00390D19" w:rsidRPr="005378DA">
        <w:rPr>
          <w:rFonts w:ascii="Cambria" w:hAnsi="Cambria"/>
          <w:color w:val="0070C0"/>
          <w:lang w:val="en-US"/>
        </w:rPr>
        <w:t xml:space="preserve"> </w:t>
      </w:r>
      <w:r w:rsidR="00390D19" w:rsidRPr="005378DA">
        <w:rPr>
          <w:rFonts w:ascii="Cambria" w:hAnsi="Cambria"/>
          <w:color w:val="0070C0"/>
          <w:lang w:val="ru-RU"/>
        </w:rPr>
        <w:t>размере</w:t>
      </w:r>
      <w:r w:rsidR="00390D19" w:rsidRPr="005378DA">
        <w:rPr>
          <w:rFonts w:ascii="Cambria" w:hAnsi="Cambria"/>
          <w:color w:val="0070C0"/>
          <w:lang w:val="en-US"/>
        </w:rPr>
        <w:t xml:space="preserve"> </w:t>
      </w:r>
      <w:r w:rsidR="00390D19" w:rsidRPr="005378DA">
        <w:rPr>
          <w:rFonts w:ascii="Cambria" w:hAnsi="Cambria"/>
          <w:color w:val="0070C0"/>
          <w:lang w:val="ru-RU"/>
        </w:rPr>
        <w:t>Принятой</w:t>
      </w:r>
      <w:r w:rsidR="00390D19" w:rsidRPr="005378DA">
        <w:rPr>
          <w:rFonts w:ascii="Cambria" w:hAnsi="Cambria"/>
          <w:color w:val="0070C0"/>
          <w:lang w:val="en-US"/>
        </w:rPr>
        <w:t xml:space="preserve"> </w:t>
      </w:r>
      <w:r w:rsidR="00390D19" w:rsidRPr="005378DA">
        <w:rPr>
          <w:rFonts w:ascii="Cambria" w:hAnsi="Cambria"/>
          <w:color w:val="0070C0"/>
          <w:lang w:val="ru-RU"/>
        </w:rPr>
        <w:t>суммы</w:t>
      </w:r>
      <w:r w:rsidR="00390D19" w:rsidRPr="005378DA">
        <w:rPr>
          <w:rFonts w:ascii="Cambria" w:hAnsi="Cambria"/>
          <w:color w:val="0070C0"/>
          <w:lang w:val="en-US"/>
        </w:rPr>
        <w:t xml:space="preserve"> </w:t>
      </w:r>
      <w:r w:rsidR="00390D19" w:rsidRPr="005378DA">
        <w:rPr>
          <w:rFonts w:ascii="Cambria" w:hAnsi="Cambria"/>
          <w:color w:val="0070C0"/>
          <w:lang w:val="ru-RU"/>
        </w:rPr>
        <w:t>контракта</w:t>
      </w:r>
      <w:r w:rsidR="00390D19" w:rsidRPr="005378DA">
        <w:rPr>
          <w:rFonts w:ascii="Cambria" w:hAnsi="Cambria"/>
          <w:color w:val="0070C0"/>
          <w:lang w:val="en-US"/>
        </w:rPr>
        <w:t xml:space="preserve">, </w:t>
      </w:r>
      <w:r w:rsidR="00390D19" w:rsidRPr="005378DA">
        <w:rPr>
          <w:rFonts w:ascii="Cambria" w:hAnsi="Cambria"/>
          <w:color w:val="0070C0"/>
          <w:lang w:val="ru-RU"/>
        </w:rPr>
        <w:t>умноженной</w:t>
      </w:r>
      <w:r w:rsidR="00390D19" w:rsidRPr="005378DA">
        <w:rPr>
          <w:rFonts w:ascii="Cambria" w:hAnsi="Cambria"/>
          <w:color w:val="0070C0"/>
          <w:lang w:val="en-US"/>
        </w:rPr>
        <w:t xml:space="preserve"> </w:t>
      </w:r>
      <w:r w:rsidR="00390D19" w:rsidRPr="005378DA">
        <w:rPr>
          <w:rFonts w:ascii="Cambria" w:hAnsi="Cambria"/>
          <w:color w:val="0070C0"/>
          <w:lang w:val="ru-RU"/>
        </w:rPr>
        <w:t>на</w:t>
      </w:r>
      <w:r w:rsidR="00390D19" w:rsidRPr="005378DA">
        <w:rPr>
          <w:rFonts w:ascii="Cambria" w:hAnsi="Cambria"/>
          <w:color w:val="0070C0"/>
          <w:lang w:val="en-US"/>
        </w:rPr>
        <w:t xml:space="preserve"> 1.2</w:t>
      </w:r>
      <w:r w:rsidRPr="005378DA">
        <w:rPr>
          <w:rFonts w:ascii="Cambria" w:hAnsi="Cambria"/>
          <w:color w:val="0070C0"/>
        </w:rPr>
        <w:t>:</w:t>
      </w:r>
    </w:p>
    <w:p w14:paraId="24101C7D" w14:textId="5EA2CD0E" w:rsidR="00AE5B41" w:rsidRPr="00390D19" w:rsidRDefault="00AE5B41" w:rsidP="00390D19">
      <w:pPr>
        <w:rPr>
          <w:rFonts w:ascii="Cambria" w:hAnsi="Cambria"/>
          <w:lang w:val="en-US"/>
        </w:rPr>
      </w:pPr>
      <w:r w:rsidRPr="00867C74">
        <w:rPr>
          <w:rFonts w:ascii="Cambria" w:hAnsi="Cambria"/>
        </w:rPr>
        <w:t>a)</w:t>
      </w:r>
      <w:r w:rsidRPr="00867C74">
        <w:rPr>
          <w:rFonts w:ascii="Cambria" w:hAnsi="Cambria"/>
        </w:rPr>
        <w:tab/>
        <w:t>for loss and damage to the Works, Materials, Plant and the Contractor's Equipment</w:t>
      </w:r>
      <w:r w:rsidR="00390D19">
        <w:rPr>
          <w:rFonts w:ascii="Cambria" w:hAnsi="Cambria"/>
        </w:rPr>
        <w:t>/</w:t>
      </w:r>
      <w:r w:rsidR="00390D19" w:rsidRPr="00E50B2F">
        <w:rPr>
          <w:rFonts w:ascii="Cambria" w:hAnsi="Cambria"/>
          <w:color w:val="0070C0"/>
          <w:lang w:val="ru-RU"/>
        </w:rPr>
        <w:t>за</w:t>
      </w:r>
      <w:r w:rsidR="00390D19" w:rsidRPr="00390D19">
        <w:rPr>
          <w:rFonts w:ascii="Cambria" w:hAnsi="Cambria"/>
          <w:color w:val="002060"/>
          <w:lang w:val="en-US"/>
        </w:rPr>
        <w:t xml:space="preserve"> </w:t>
      </w:r>
      <w:r w:rsidR="00390D19" w:rsidRPr="00E50B2F">
        <w:rPr>
          <w:rFonts w:ascii="Cambria" w:hAnsi="Cambria"/>
          <w:color w:val="0070C0"/>
          <w:lang w:val="ru-RU"/>
        </w:rPr>
        <w:t>убытки</w:t>
      </w:r>
      <w:r w:rsidR="00390D19" w:rsidRPr="00390D19">
        <w:rPr>
          <w:rFonts w:ascii="Cambria" w:hAnsi="Cambria"/>
          <w:color w:val="002060"/>
          <w:lang w:val="en-US"/>
        </w:rPr>
        <w:t xml:space="preserve"> </w:t>
      </w:r>
      <w:r w:rsidR="00390D19" w:rsidRPr="00E50B2F">
        <w:rPr>
          <w:rFonts w:ascii="Cambria" w:hAnsi="Cambria"/>
          <w:color w:val="0070C0"/>
          <w:lang w:val="ru-RU"/>
        </w:rPr>
        <w:t>и</w:t>
      </w:r>
      <w:r w:rsidR="00390D19" w:rsidRPr="00390D19">
        <w:rPr>
          <w:rFonts w:ascii="Cambria" w:hAnsi="Cambria"/>
          <w:color w:val="002060"/>
          <w:lang w:val="en-US"/>
        </w:rPr>
        <w:t xml:space="preserve"> </w:t>
      </w:r>
      <w:r w:rsidR="00390D19" w:rsidRPr="00E50B2F">
        <w:rPr>
          <w:rFonts w:ascii="Cambria" w:hAnsi="Cambria"/>
          <w:color w:val="0070C0"/>
          <w:lang w:val="ru-RU"/>
        </w:rPr>
        <w:t>ущерб</w:t>
      </w:r>
      <w:r w:rsidR="00390D19" w:rsidRPr="00390D19">
        <w:rPr>
          <w:rFonts w:ascii="Cambria" w:hAnsi="Cambria"/>
          <w:color w:val="002060"/>
          <w:lang w:val="en-US"/>
        </w:rPr>
        <w:t xml:space="preserve"> </w:t>
      </w:r>
      <w:r w:rsidR="00390D19" w:rsidRPr="00E50B2F">
        <w:rPr>
          <w:rFonts w:ascii="Cambria" w:hAnsi="Cambria"/>
          <w:color w:val="0070C0"/>
          <w:lang w:val="ru-RU"/>
        </w:rPr>
        <w:t>в</w:t>
      </w:r>
      <w:r w:rsidR="00390D19" w:rsidRPr="00390D19">
        <w:rPr>
          <w:rFonts w:ascii="Cambria" w:hAnsi="Cambria"/>
          <w:color w:val="002060"/>
          <w:lang w:val="en-US"/>
        </w:rPr>
        <w:t xml:space="preserve"> </w:t>
      </w:r>
      <w:r w:rsidR="00390D19" w:rsidRPr="00E50B2F">
        <w:rPr>
          <w:rFonts w:ascii="Cambria" w:hAnsi="Cambria"/>
          <w:color w:val="0070C0"/>
          <w:lang w:val="ru-RU"/>
        </w:rPr>
        <w:t>отношении</w:t>
      </w:r>
      <w:r w:rsidR="00390D19" w:rsidRPr="00390D19">
        <w:rPr>
          <w:rFonts w:ascii="Cambria" w:hAnsi="Cambria"/>
          <w:color w:val="002060"/>
          <w:lang w:val="en-US"/>
        </w:rPr>
        <w:t xml:space="preserve"> </w:t>
      </w:r>
      <w:r w:rsidR="00390D19" w:rsidRPr="00E50B2F">
        <w:rPr>
          <w:rFonts w:ascii="Cambria" w:hAnsi="Cambria"/>
          <w:color w:val="0070C0"/>
          <w:lang w:val="ru-RU"/>
        </w:rPr>
        <w:t>Работ</w:t>
      </w:r>
      <w:r w:rsidR="00390D19" w:rsidRPr="00390D19">
        <w:rPr>
          <w:rFonts w:ascii="Cambria" w:hAnsi="Cambria"/>
          <w:color w:val="002060"/>
          <w:lang w:val="en-US"/>
        </w:rPr>
        <w:t xml:space="preserve">, </w:t>
      </w:r>
      <w:r w:rsidR="00390D19" w:rsidRPr="00E50B2F">
        <w:rPr>
          <w:rFonts w:ascii="Cambria" w:hAnsi="Cambria"/>
          <w:color w:val="0070C0"/>
          <w:lang w:val="ru-RU"/>
        </w:rPr>
        <w:t>Материалов</w:t>
      </w:r>
      <w:r w:rsidR="00390D19" w:rsidRPr="00390D19">
        <w:rPr>
          <w:rFonts w:ascii="Cambria" w:hAnsi="Cambria"/>
          <w:color w:val="002060"/>
          <w:lang w:val="en-US"/>
        </w:rPr>
        <w:t xml:space="preserve">, </w:t>
      </w:r>
      <w:r w:rsidR="00390D19" w:rsidRPr="00E50B2F">
        <w:rPr>
          <w:rFonts w:ascii="Cambria" w:hAnsi="Cambria"/>
          <w:color w:val="0070C0"/>
          <w:lang w:val="ru-RU"/>
        </w:rPr>
        <w:t>Установки</w:t>
      </w:r>
      <w:r w:rsidR="00390D19" w:rsidRPr="00390D19">
        <w:rPr>
          <w:rFonts w:ascii="Cambria" w:hAnsi="Cambria"/>
          <w:color w:val="002060"/>
          <w:lang w:val="en-US"/>
        </w:rPr>
        <w:t xml:space="preserve"> </w:t>
      </w:r>
      <w:r w:rsidR="00390D19" w:rsidRPr="00E50B2F">
        <w:rPr>
          <w:rFonts w:ascii="Cambria" w:hAnsi="Cambria"/>
          <w:color w:val="0070C0"/>
          <w:lang w:val="ru-RU"/>
        </w:rPr>
        <w:t>и</w:t>
      </w:r>
      <w:r w:rsidR="00390D19" w:rsidRPr="00390D19">
        <w:rPr>
          <w:rFonts w:ascii="Cambria" w:hAnsi="Cambria"/>
          <w:color w:val="002060"/>
          <w:lang w:val="en-US"/>
        </w:rPr>
        <w:t xml:space="preserve"> </w:t>
      </w:r>
      <w:r w:rsidR="00390D19" w:rsidRPr="00E50B2F">
        <w:rPr>
          <w:rFonts w:ascii="Cambria" w:hAnsi="Cambria"/>
          <w:color w:val="0070C0"/>
          <w:lang w:val="ru-RU"/>
        </w:rPr>
        <w:t>Оборудования</w:t>
      </w:r>
      <w:r w:rsidR="00390D19" w:rsidRPr="00390D19">
        <w:rPr>
          <w:rFonts w:ascii="Cambria" w:hAnsi="Cambria"/>
          <w:color w:val="002060"/>
          <w:lang w:val="en-US"/>
        </w:rPr>
        <w:t xml:space="preserve"> </w:t>
      </w:r>
      <w:r w:rsidR="00390D19" w:rsidRPr="00E50B2F">
        <w:rPr>
          <w:rFonts w:ascii="Cambria" w:hAnsi="Cambria"/>
          <w:color w:val="0070C0"/>
          <w:lang w:val="ru-RU"/>
        </w:rPr>
        <w:t>Подрядчика</w:t>
      </w:r>
      <w:r w:rsidR="00390D19" w:rsidRPr="00390D19">
        <w:rPr>
          <w:rFonts w:ascii="Cambria" w:hAnsi="Cambria"/>
          <w:color w:val="002060"/>
          <w:lang w:val="en-US"/>
        </w:rPr>
        <w:t>,</w:t>
      </w:r>
    </w:p>
    <w:p w14:paraId="19219D83" w14:textId="47DF1D74" w:rsidR="00AE5B41" w:rsidRPr="00390D19" w:rsidRDefault="00AE5B41" w:rsidP="00AE5B41">
      <w:pPr>
        <w:rPr>
          <w:rFonts w:ascii="Cambria" w:hAnsi="Cambria"/>
          <w:lang w:val="en-US"/>
        </w:rPr>
      </w:pPr>
      <w:r w:rsidRPr="00867C74">
        <w:rPr>
          <w:rFonts w:ascii="Cambria" w:hAnsi="Cambria"/>
        </w:rPr>
        <w:t>b</w:t>
      </w:r>
      <w:r w:rsidRPr="00390D19">
        <w:rPr>
          <w:rFonts w:ascii="Cambria" w:hAnsi="Cambria"/>
          <w:lang w:val="en-US"/>
        </w:rPr>
        <w:t>)</w:t>
      </w:r>
      <w:r w:rsidRPr="00390D19">
        <w:rPr>
          <w:rFonts w:ascii="Cambria" w:hAnsi="Cambria"/>
          <w:lang w:val="en-US"/>
        </w:rPr>
        <w:tab/>
      </w:r>
      <w:r w:rsidRPr="00867C74">
        <w:rPr>
          <w:rFonts w:ascii="Cambria" w:hAnsi="Cambria"/>
        </w:rPr>
        <w:t>for</w:t>
      </w:r>
      <w:r w:rsidRPr="00390D19">
        <w:rPr>
          <w:rFonts w:ascii="Cambria" w:hAnsi="Cambria"/>
          <w:lang w:val="en-US"/>
        </w:rPr>
        <w:t xml:space="preserve"> </w:t>
      </w:r>
      <w:r w:rsidRPr="00867C74">
        <w:rPr>
          <w:rFonts w:ascii="Cambria" w:hAnsi="Cambria"/>
        </w:rPr>
        <w:t>liability</w:t>
      </w:r>
      <w:r w:rsidRPr="00390D19">
        <w:rPr>
          <w:rFonts w:ascii="Cambria" w:hAnsi="Cambria"/>
          <w:lang w:val="en-US"/>
        </w:rPr>
        <w:t xml:space="preserve"> </w:t>
      </w:r>
      <w:r w:rsidRPr="00867C74">
        <w:rPr>
          <w:rFonts w:ascii="Cambria" w:hAnsi="Cambria"/>
        </w:rPr>
        <w:t>for</w:t>
      </w:r>
      <w:r w:rsidRPr="00390D19">
        <w:rPr>
          <w:rFonts w:ascii="Cambria" w:hAnsi="Cambria"/>
          <w:lang w:val="en-US"/>
        </w:rPr>
        <w:t xml:space="preserve"> </w:t>
      </w:r>
      <w:r w:rsidRPr="00867C74">
        <w:rPr>
          <w:rFonts w:ascii="Cambria" w:hAnsi="Cambria"/>
        </w:rPr>
        <w:t>loss</w:t>
      </w:r>
      <w:r w:rsidRPr="00390D19">
        <w:rPr>
          <w:rFonts w:ascii="Cambria" w:hAnsi="Cambria"/>
          <w:lang w:val="en-US"/>
        </w:rPr>
        <w:t xml:space="preserve">, </w:t>
      </w:r>
      <w:r w:rsidRPr="00867C74">
        <w:rPr>
          <w:rFonts w:ascii="Cambria" w:hAnsi="Cambria"/>
        </w:rPr>
        <w:t>damage</w:t>
      </w:r>
      <w:r w:rsidRPr="00390D19">
        <w:rPr>
          <w:rFonts w:ascii="Cambria" w:hAnsi="Cambria"/>
          <w:lang w:val="en-US"/>
        </w:rPr>
        <w:t xml:space="preserve">, </w:t>
      </w:r>
      <w:r w:rsidRPr="00867C74">
        <w:rPr>
          <w:rFonts w:ascii="Cambria" w:hAnsi="Cambria"/>
        </w:rPr>
        <w:t>death</w:t>
      </w:r>
      <w:r w:rsidRPr="00390D19">
        <w:rPr>
          <w:rFonts w:ascii="Cambria" w:hAnsi="Cambria"/>
          <w:lang w:val="en-US"/>
        </w:rPr>
        <w:t xml:space="preserve"> </w:t>
      </w:r>
      <w:r w:rsidRPr="00867C74">
        <w:rPr>
          <w:rFonts w:ascii="Cambria" w:hAnsi="Cambria"/>
        </w:rPr>
        <w:t>or</w:t>
      </w:r>
      <w:r w:rsidRPr="00390D19">
        <w:rPr>
          <w:rFonts w:ascii="Cambria" w:hAnsi="Cambria"/>
          <w:lang w:val="en-US"/>
        </w:rPr>
        <w:t xml:space="preserve"> </w:t>
      </w:r>
      <w:r w:rsidRPr="00867C74">
        <w:rPr>
          <w:rFonts w:ascii="Cambria" w:hAnsi="Cambria"/>
        </w:rPr>
        <w:t>injury</w:t>
      </w:r>
      <w:r w:rsidRPr="00390D19">
        <w:rPr>
          <w:rFonts w:ascii="Cambria" w:hAnsi="Cambria"/>
          <w:lang w:val="en-US"/>
        </w:rPr>
        <w:t xml:space="preserve"> </w:t>
      </w:r>
      <w:r w:rsidRPr="00867C74">
        <w:rPr>
          <w:rFonts w:ascii="Cambria" w:hAnsi="Cambria"/>
        </w:rPr>
        <w:t>to</w:t>
      </w:r>
      <w:r w:rsidRPr="00390D19">
        <w:rPr>
          <w:rFonts w:ascii="Cambria" w:hAnsi="Cambria"/>
          <w:lang w:val="en-US"/>
        </w:rPr>
        <w:t xml:space="preserve"> </w:t>
      </w:r>
      <w:r w:rsidRPr="00867C74">
        <w:rPr>
          <w:rFonts w:ascii="Cambria" w:hAnsi="Cambria"/>
        </w:rPr>
        <w:t>third</w:t>
      </w:r>
      <w:r w:rsidRPr="00390D19">
        <w:rPr>
          <w:rFonts w:ascii="Cambria" w:hAnsi="Cambria"/>
          <w:lang w:val="en-US"/>
        </w:rPr>
        <w:t xml:space="preserve"> </w:t>
      </w:r>
      <w:r w:rsidRPr="00867C74">
        <w:rPr>
          <w:rFonts w:ascii="Cambria" w:hAnsi="Cambria"/>
        </w:rPr>
        <w:t>parties</w:t>
      </w:r>
      <w:r w:rsidRPr="00390D19">
        <w:rPr>
          <w:rFonts w:ascii="Cambria" w:hAnsi="Cambria"/>
          <w:lang w:val="en-US"/>
        </w:rPr>
        <w:t xml:space="preserve"> </w:t>
      </w:r>
      <w:r w:rsidRPr="00867C74">
        <w:rPr>
          <w:rFonts w:ascii="Cambria" w:hAnsi="Cambria"/>
        </w:rPr>
        <w:t>or</w:t>
      </w:r>
      <w:r w:rsidRPr="00390D19">
        <w:rPr>
          <w:rFonts w:ascii="Cambria" w:hAnsi="Cambria"/>
          <w:lang w:val="en-US"/>
        </w:rPr>
        <w:t xml:space="preserve"> </w:t>
      </w:r>
      <w:r w:rsidRPr="00867C74">
        <w:rPr>
          <w:rFonts w:ascii="Cambria" w:hAnsi="Cambria"/>
        </w:rPr>
        <w:t>their</w:t>
      </w:r>
      <w:r w:rsidRPr="00390D19">
        <w:rPr>
          <w:rFonts w:ascii="Cambria" w:hAnsi="Cambria"/>
          <w:lang w:val="en-US"/>
        </w:rPr>
        <w:t xml:space="preserve"> </w:t>
      </w:r>
      <w:r w:rsidRPr="00867C74">
        <w:rPr>
          <w:rFonts w:ascii="Cambria" w:hAnsi="Cambria"/>
        </w:rPr>
        <w:t>property</w:t>
      </w:r>
      <w:r w:rsidRPr="00390D19">
        <w:rPr>
          <w:rFonts w:ascii="Cambria" w:hAnsi="Cambria"/>
          <w:lang w:val="en-US"/>
        </w:rPr>
        <w:t xml:space="preserve"> </w:t>
      </w:r>
      <w:r w:rsidRPr="00867C74">
        <w:rPr>
          <w:rFonts w:ascii="Cambria" w:hAnsi="Cambria"/>
        </w:rPr>
        <w:t>arising</w:t>
      </w:r>
      <w:r w:rsidRPr="00390D19">
        <w:rPr>
          <w:rFonts w:ascii="Cambria" w:hAnsi="Cambria"/>
          <w:lang w:val="en-US"/>
        </w:rPr>
        <w:t xml:space="preserve"> </w:t>
      </w:r>
      <w:r w:rsidRPr="00867C74">
        <w:rPr>
          <w:rFonts w:ascii="Cambria" w:hAnsi="Cambria"/>
        </w:rPr>
        <w:t>out</w:t>
      </w:r>
      <w:r w:rsidRPr="00390D19">
        <w:rPr>
          <w:rFonts w:ascii="Cambria" w:hAnsi="Cambria"/>
          <w:lang w:val="en-US"/>
        </w:rPr>
        <w:t xml:space="preserve"> </w:t>
      </w:r>
      <w:r w:rsidRPr="00867C74">
        <w:rPr>
          <w:rFonts w:ascii="Cambria" w:hAnsi="Cambria"/>
        </w:rPr>
        <w:t>of</w:t>
      </w:r>
      <w:r w:rsidRPr="00390D19">
        <w:rPr>
          <w:rFonts w:ascii="Cambria" w:hAnsi="Cambria"/>
          <w:lang w:val="en-US"/>
        </w:rPr>
        <w:t xml:space="preserve"> </w:t>
      </w:r>
      <w:r w:rsidRPr="00867C74">
        <w:rPr>
          <w:rFonts w:ascii="Cambria" w:hAnsi="Cambria"/>
        </w:rPr>
        <w:t>the</w:t>
      </w:r>
      <w:r w:rsidRPr="00390D19">
        <w:rPr>
          <w:rFonts w:ascii="Cambria" w:hAnsi="Cambria"/>
          <w:lang w:val="en-US"/>
        </w:rPr>
        <w:t xml:space="preserve"> </w:t>
      </w:r>
      <w:r w:rsidRPr="00867C74">
        <w:rPr>
          <w:rFonts w:ascii="Cambria" w:hAnsi="Cambria"/>
        </w:rPr>
        <w:t>Contractor</w:t>
      </w:r>
      <w:r w:rsidRPr="00390D19">
        <w:rPr>
          <w:rFonts w:ascii="Cambria" w:hAnsi="Cambria"/>
          <w:lang w:val="en-US"/>
        </w:rPr>
        <w:t>'</w:t>
      </w:r>
      <w:r w:rsidRPr="00867C74">
        <w:rPr>
          <w:rFonts w:ascii="Cambria" w:hAnsi="Cambria"/>
        </w:rPr>
        <w:t>s</w:t>
      </w:r>
      <w:r w:rsidRPr="00390D19">
        <w:rPr>
          <w:rFonts w:ascii="Cambria" w:hAnsi="Cambria"/>
          <w:lang w:val="en-US"/>
        </w:rPr>
        <w:t xml:space="preserve"> </w:t>
      </w:r>
      <w:r w:rsidRPr="00867C74">
        <w:rPr>
          <w:rFonts w:ascii="Cambria" w:hAnsi="Cambria"/>
        </w:rPr>
        <w:t>performance</w:t>
      </w:r>
      <w:r w:rsidRPr="00390D19">
        <w:rPr>
          <w:rFonts w:ascii="Cambria" w:hAnsi="Cambria"/>
          <w:lang w:val="en-US"/>
        </w:rPr>
        <w:t xml:space="preserve"> </w:t>
      </w:r>
      <w:r w:rsidRPr="00867C74">
        <w:rPr>
          <w:rFonts w:ascii="Cambria" w:hAnsi="Cambria"/>
        </w:rPr>
        <w:t>of</w:t>
      </w:r>
      <w:r w:rsidRPr="00390D19">
        <w:rPr>
          <w:rFonts w:ascii="Cambria" w:hAnsi="Cambria"/>
          <w:lang w:val="en-US"/>
        </w:rPr>
        <w:t xml:space="preserve"> </w:t>
      </w:r>
      <w:r w:rsidRPr="00867C74">
        <w:rPr>
          <w:rFonts w:ascii="Cambria" w:hAnsi="Cambria"/>
        </w:rPr>
        <w:t>the</w:t>
      </w:r>
      <w:r w:rsidRPr="00390D19">
        <w:rPr>
          <w:rFonts w:ascii="Cambria" w:hAnsi="Cambria"/>
          <w:lang w:val="en-US"/>
        </w:rPr>
        <w:t xml:space="preserve"> </w:t>
      </w:r>
      <w:r w:rsidRPr="00867C74">
        <w:rPr>
          <w:rFonts w:ascii="Cambria" w:hAnsi="Cambria"/>
        </w:rPr>
        <w:t>Contract</w:t>
      </w:r>
      <w:r w:rsidRPr="00390D19">
        <w:rPr>
          <w:rFonts w:ascii="Cambria" w:hAnsi="Cambria"/>
          <w:lang w:val="en-US"/>
        </w:rPr>
        <w:t xml:space="preserve">, </w:t>
      </w:r>
      <w:r w:rsidRPr="00867C74">
        <w:rPr>
          <w:rFonts w:ascii="Cambria" w:hAnsi="Cambria"/>
        </w:rPr>
        <w:t>including</w:t>
      </w:r>
      <w:r w:rsidRPr="00390D19">
        <w:rPr>
          <w:rFonts w:ascii="Cambria" w:hAnsi="Cambria"/>
          <w:lang w:val="en-US"/>
        </w:rPr>
        <w:t xml:space="preserve"> </w:t>
      </w:r>
      <w:r w:rsidRPr="00867C74">
        <w:rPr>
          <w:rFonts w:ascii="Cambria" w:hAnsi="Cambria"/>
        </w:rPr>
        <w:t>the</w:t>
      </w:r>
      <w:r w:rsidRPr="00390D19">
        <w:rPr>
          <w:rFonts w:ascii="Cambria" w:hAnsi="Cambria"/>
          <w:lang w:val="en-US"/>
        </w:rPr>
        <w:t xml:space="preserve"> </w:t>
      </w:r>
      <w:r w:rsidRPr="00867C74">
        <w:rPr>
          <w:rFonts w:ascii="Cambria" w:hAnsi="Cambria"/>
        </w:rPr>
        <w:t>Contractor</w:t>
      </w:r>
      <w:r w:rsidRPr="00390D19">
        <w:rPr>
          <w:rFonts w:ascii="Cambria" w:hAnsi="Cambria"/>
          <w:lang w:val="en-US"/>
        </w:rPr>
        <w:t>'</w:t>
      </w:r>
      <w:r w:rsidRPr="00867C74">
        <w:rPr>
          <w:rFonts w:ascii="Cambria" w:hAnsi="Cambria"/>
        </w:rPr>
        <w:t>s</w:t>
      </w:r>
      <w:r w:rsidRPr="00390D19">
        <w:rPr>
          <w:rFonts w:ascii="Cambria" w:hAnsi="Cambria"/>
          <w:lang w:val="en-US"/>
        </w:rPr>
        <w:t xml:space="preserve"> </w:t>
      </w:r>
      <w:r w:rsidRPr="00867C74">
        <w:rPr>
          <w:rFonts w:ascii="Cambria" w:hAnsi="Cambria"/>
        </w:rPr>
        <w:t>liability</w:t>
      </w:r>
      <w:r w:rsidRPr="00390D19">
        <w:rPr>
          <w:rFonts w:ascii="Cambria" w:hAnsi="Cambria"/>
          <w:lang w:val="en-US"/>
        </w:rPr>
        <w:t xml:space="preserve"> </w:t>
      </w:r>
      <w:r w:rsidRPr="00867C74">
        <w:rPr>
          <w:rFonts w:ascii="Cambria" w:hAnsi="Cambria"/>
        </w:rPr>
        <w:t>for</w:t>
      </w:r>
      <w:r w:rsidRPr="00390D19">
        <w:rPr>
          <w:rFonts w:ascii="Cambria" w:hAnsi="Cambria"/>
          <w:lang w:val="en-US"/>
        </w:rPr>
        <w:t xml:space="preserve"> </w:t>
      </w:r>
      <w:r w:rsidRPr="00867C74">
        <w:rPr>
          <w:rFonts w:ascii="Cambria" w:hAnsi="Cambria"/>
        </w:rPr>
        <w:t>damage</w:t>
      </w:r>
      <w:r w:rsidRPr="00390D19">
        <w:rPr>
          <w:rFonts w:ascii="Cambria" w:hAnsi="Cambria"/>
          <w:lang w:val="en-US"/>
        </w:rPr>
        <w:t xml:space="preserve"> </w:t>
      </w:r>
      <w:r w:rsidRPr="00867C74">
        <w:rPr>
          <w:rFonts w:ascii="Cambria" w:hAnsi="Cambria"/>
        </w:rPr>
        <w:t>to</w:t>
      </w:r>
      <w:r w:rsidRPr="00390D19">
        <w:rPr>
          <w:rFonts w:ascii="Cambria" w:hAnsi="Cambria"/>
          <w:lang w:val="en-US"/>
        </w:rPr>
        <w:t xml:space="preserve"> </w:t>
      </w:r>
      <w:r w:rsidRPr="00867C74">
        <w:rPr>
          <w:rFonts w:ascii="Cambria" w:hAnsi="Cambria"/>
        </w:rPr>
        <w:t>the</w:t>
      </w:r>
      <w:r w:rsidRPr="00390D19">
        <w:rPr>
          <w:rFonts w:ascii="Cambria" w:hAnsi="Cambria"/>
          <w:lang w:val="en-US"/>
        </w:rPr>
        <w:t xml:space="preserve"> </w:t>
      </w:r>
      <w:r w:rsidR="001E1EE5" w:rsidRPr="00867C74">
        <w:rPr>
          <w:rFonts w:ascii="Cambria" w:hAnsi="Cambria"/>
        </w:rPr>
        <w:t>Implementing</w:t>
      </w:r>
      <w:r w:rsidR="001E1EE5" w:rsidRPr="00390D19">
        <w:rPr>
          <w:rFonts w:ascii="Cambria" w:hAnsi="Cambria"/>
          <w:lang w:val="en-US"/>
        </w:rPr>
        <w:t xml:space="preserve"> </w:t>
      </w:r>
      <w:r w:rsidR="001E1EE5" w:rsidRPr="00867C74">
        <w:rPr>
          <w:rFonts w:ascii="Cambria" w:hAnsi="Cambria"/>
        </w:rPr>
        <w:t>Partner</w:t>
      </w:r>
      <w:r w:rsidRPr="00390D19">
        <w:rPr>
          <w:rFonts w:ascii="Cambria" w:hAnsi="Cambria"/>
          <w:lang w:val="en-US"/>
        </w:rPr>
        <w:t>'</w:t>
      </w:r>
      <w:r w:rsidRPr="00867C74">
        <w:rPr>
          <w:rFonts w:ascii="Cambria" w:hAnsi="Cambria"/>
        </w:rPr>
        <w:t>s</w:t>
      </w:r>
      <w:r w:rsidRPr="00390D19">
        <w:rPr>
          <w:rFonts w:ascii="Cambria" w:hAnsi="Cambria"/>
          <w:lang w:val="en-US"/>
        </w:rPr>
        <w:t xml:space="preserve"> </w:t>
      </w:r>
      <w:r w:rsidRPr="00867C74">
        <w:rPr>
          <w:rFonts w:ascii="Cambria" w:hAnsi="Cambria"/>
        </w:rPr>
        <w:t>property</w:t>
      </w:r>
      <w:r w:rsidRPr="00390D19">
        <w:rPr>
          <w:rFonts w:ascii="Cambria" w:hAnsi="Cambria"/>
          <w:lang w:val="en-US"/>
        </w:rPr>
        <w:t xml:space="preserve"> </w:t>
      </w:r>
      <w:r w:rsidRPr="00867C74">
        <w:rPr>
          <w:rFonts w:ascii="Cambria" w:hAnsi="Cambria"/>
        </w:rPr>
        <w:t>other</w:t>
      </w:r>
      <w:r w:rsidRPr="00390D19">
        <w:rPr>
          <w:rFonts w:ascii="Cambria" w:hAnsi="Cambria"/>
          <w:lang w:val="en-US"/>
        </w:rPr>
        <w:t xml:space="preserve"> </w:t>
      </w:r>
      <w:r w:rsidRPr="00867C74">
        <w:rPr>
          <w:rFonts w:ascii="Cambria" w:hAnsi="Cambria"/>
        </w:rPr>
        <w:t>than</w:t>
      </w:r>
      <w:r w:rsidRPr="00390D19">
        <w:rPr>
          <w:rFonts w:ascii="Cambria" w:hAnsi="Cambria"/>
          <w:lang w:val="en-US"/>
        </w:rPr>
        <w:t xml:space="preserve"> </w:t>
      </w:r>
      <w:r w:rsidRPr="00867C74">
        <w:rPr>
          <w:rFonts w:ascii="Cambria" w:hAnsi="Cambria"/>
        </w:rPr>
        <w:t>the</w:t>
      </w:r>
      <w:r w:rsidRPr="00390D19">
        <w:rPr>
          <w:rFonts w:ascii="Cambria" w:hAnsi="Cambria"/>
          <w:lang w:val="en-US"/>
        </w:rPr>
        <w:t xml:space="preserve"> </w:t>
      </w:r>
      <w:r w:rsidRPr="00867C74">
        <w:rPr>
          <w:rFonts w:ascii="Cambria" w:hAnsi="Cambria"/>
        </w:rPr>
        <w:t>Works</w:t>
      </w:r>
      <w:r w:rsidR="00390D19" w:rsidRPr="00390D19">
        <w:rPr>
          <w:rFonts w:ascii="Cambria" w:hAnsi="Cambria"/>
          <w:lang w:val="en-US"/>
        </w:rPr>
        <w:t>/</w:t>
      </w:r>
      <w:r w:rsidR="00390D19" w:rsidRPr="00E50B2F">
        <w:rPr>
          <w:rFonts w:ascii="Cambria" w:hAnsi="Cambria"/>
          <w:color w:val="0070C0"/>
          <w:lang w:val="ru-RU"/>
        </w:rPr>
        <w:t>ответственность</w:t>
      </w:r>
      <w:r w:rsidR="00390D19" w:rsidRPr="00390D19">
        <w:rPr>
          <w:rFonts w:ascii="Cambria" w:hAnsi="Cambria"/>
          <w:color w:val="002060"/>
          <w:lang w:val="en-US"/>
        </w:rPr>
        <w:t xml:space="preserve"> </w:t>
      </w:r>
      <w:r w:rsidR="00390D19" w:rsidRPr="00E50B2F">
        <w:rPr>
          <w:rFonts w:ascii="Cambria" w:hAnsi="Cambria"/>
          <w:color w:val="0070C0"/>
          <w:lang w:val="ru-RU"/>
        </w:rPr>
        <w:t>за</w:t>
      </w:r>
      <w:r w:rsidR="00390D19" w:rsidRPr="00390D19">
        <w:rPr>
          <w:rFonts w:ascii="Cambria" w:hAnsi="Cambria"/>
          <w:color w:val="002060"/>
          <w:lang w:val="en-US"/>
        </w:rPr>
        <w:t xml:space="preserve"> </w:t>
      </w:r>
      <w:r w:rsidR="00390D19" w:rsidRPr="00E50B2F">
        <w:rPr>
          <w:rFonts w:ascii="Cambria" w:hAnsi="Cambria"/>
          <w:color w:val="0070C0"/>
          <w:lang w:val="ru-RU"/>
        </w:rPr>
        <w:t>убытки</w:t>
      </w:r>
      <w:r w:rsidR="00390D19" w:rsidRPr="00390D19">
        <w:rPr>
          <w:rFonts w:ascii="Cambria" w:hAnsi="Cambria"/>
          <w:color w:val="002060"/>
          <w:lang w:val="en-US"/>
        </w:rPr>
        <w:t xml:space="preserve">, </w:t>
      </w:r>
      <w:r w:rsidR="00390D19" w:rsidRPr="00E50B2F">
        <w:rPr>
          <w:rFonts w:ascii="Cambria" w:hAnsi="Cambria"/>
          <w:color w:val="0070C0"/>
          <w:lang w:val="ru-RU"/>
        </w:rPr>
        <w:t>ущерб</w:t>
      </w:r>
      <w:r w:rsidR="00390D19" w:rsidRPr="00390D19">
        <w:rPr>
          <w:rFonts w:ascii="Cambria" w:hAnsi="Cambria"/>
          <w:color w:val="002060"/>
          <w:lang w:val="en-US"/>
        </w:rPr>
        <w:t xml:space="preserve">, </w:t>
      </w:r>
      <w:r w:rsidR="00390D19" w:rsidRPr="00E50B2F">
        <w:rPr>
          <w:rFonts w:ascii="Cambria" w:hAnsi="Cambria"/>
          <w:color w:val="0070C0"/>
          <w:lang w:val="ru-RU"/>
        </w:rPr>
        <w:t>смерть</w:t>
      </w:r>
      <w:r w:rsidR="00390D19" w:rsidRPr="00390D19">
        <w:rPr>
          <w:rFonts w:ascii="Cambria" w:hAnsi="Cambria"/>
          <w:color w:val="002060"/>
          <w:lang w:val="en-US"/>
        </w:rPr>
        <w:t xml:space="preserve"> </w:t>
      </w:r>
      <w:r w:rsidR="00390D19" w:rsidRPr="00E50B2F">
        <w:rPr>
          <w:rFonts w:ascii="Cambria" w:hAnsi="Cambria"/>
          <w:color w:val="0070C0"/>
          <w:lang w:val="ru-RU"/>
        </w:rPr>
        <w:t>или</w:t>
      </w:r>
      <w:r w:rsidR="00390D19" w:rsidRPr="00390D19">
        <w:rPr>
          <w:rFonts w:ascii="Cambria" w:hAnsi="Cambria"/>
          <w:color w:val="002060"/>
          <w:lang w:val="en-US"/>
        </w:rPr>
        <w:t xml:space="preserve"> </w:t>
      </w:r>
      <w:r w:rsidR="00390D19" w:rsidRPr="00E50B2F">
        <w:rPr>
          <w:rFonts w:ascii="Cambria" w:hAnsi="Cambria"/>
          <w:color w:val="0070C0"/>
          <w:lang w:val="ru-RU"/>
        </w:rPr>
        <w:t>телесные</w:t>
      </w:r>
      <w:r w:rsidR="00390D19" w:rsidRPr="00390D19">
        <w:rPr>
          <w:rFonts w:ascii="Cambria" w:hAnsi="Cambria"/>
          <w:color w:val="002060"/>
          <w:lang w:val="en-US"/>
        </w:rPr>
        <w:t xml:space="preserve"> </w:t>
      </w:r>
      <w:r w:rsidR="00390D19" w:rsidRPr="00E50B2F">
        <w:rPr>
          <w:rFonts w:ascii="Cambria" w:hAnsi="Cambria"/>
          <w:color w:val="0070C0"/>
          <w:lang w:val="ru-RU"/>
        </w:rPr>
        <w:t>повреждения</w:t>
      </w:r>
      <w:r w:rsidR="00390D19" w:rsidRPr="00390D19">
        <w:rPr>
          <w:rFonts w:ascii="Cambria" w:hAnsi="Cambria"/>
          <w:color w:val="002060"/>
          <w:lang w:val="en-US"/>
        </w:rPr>
        <w:t xml:space="preserve"> </w:t>
      </w:r>
      <w:r w:rsidR="00390D19" w:rsidRPr="00E50B2F">
        <w:rPr>
          <w:rFonts w:ascii="Cambria" w:hAnsi="Cambria"/>
          <w:color w:val="0070C0"/>
          <w:lang w:val="ru-RU"/>
        </w:rPr>
        <w:t>третьих</w:t>
      </w:r>
      <w:r w:rsidR="00390D19" w:rsidRPr="00390D19">
        <w:rPr>
          <w:rFonts w:ascii="Cambria" w:hAnsi="Cambria"/>
          <w:color w:val="002060"/>
          <w:lang w:val="en-US"/>
        </w:rPr>
        <w:t xml:space="preserve"> </w:t>
      </w:r>
      <w:r w:rsidR="00390D19" w:rsidRPr="00E50B2F">
        <w:rPr>
          <w:rFonts w:ascii="Cambria" w:hAnsi="Cambria"/>
          <w:color w:val="0070C0"/>
          <w:lang w:val="ru-RU"/>
        </w:rPr>
        <w:t>лиц</w:t>
      </w:r>
      <w:r w:rsidR="00390D19" w:rsidRPr="00390D19">
        <w:rPr>
          <w:rFonts w:ascii="Cambria" w:hAnsi="Cambria"/>
          <w:color w:val="002060"/>
          <w:lang w:val="en-US"/>
        </w:rPr>
        <w:t xml:space="preserve"> </w:t>
      </w:r>
      <w:r w:rsidR="00390D19" w:rsidRPr="00E50B2F">
        <w:rPr>
          <w:rFonts w:ascii="Cambria" w:hAnsi="Cambria"/>
          <w:color w:val="0070C0"/>
          <w:lang w:val="ru-RU"/>
        </w:rPr>
        <w:t>или</w:t>
      </w:r>
      <w:r w:rsidR="00390D19" w:rsidRPr="00390D19">
        <w:rPr>
          <w:rFonts w:ascii="Cambria" w:hAnsi="Cambria"/>
          <w:color w:val="002060"/>
          <w:lang w:val="en-US"/>
        </w:rPr>
        <w:t xml:space="preserve"> </w:t>
      </w:r>
      <w:r w:rsidR="00390D19" w:rsidRPr="00E50B2F">
        <w:rPr>
          <w:rFonts w:ascii="Cambria" w:hAnsi="Cambria"/>
          <w:color w:val="0070C0"/>
          <w:lang w:val="ru-RU"/>
        </w:rPr>
        <w:t>их</w:t>
      </w:r>
      <w:r w:rsidR="00390D19" w:rsidRPr="00390D19">
        <w:rPr>
          <w:rFonts w:ascii="Cambria" w:hAnsi="Cambria"/>
          <w:color w:val="002060"/>
          <w:lang w:val="en-US"/>
        </w:rPr>
        <w:t xml:space="preserve"> </w:t>
      </w:r>
      <w:r w:rsidR="00390D19" w:rsidRPr="00E50B2F">
        <w:rPr>
          <w:rFonts w:ascii="Cambria" w:hAnsi="Cambria"/>
          <w:color w:val="0070C0"/>
          <w:lang w:val="ru-RU"/>
        </w:rPr>
        <w:t>имущества</w:t>
      </w:r>
      <w:r w:rsidR="00390D19" w:rsidRPr="00390D19">
        <w:rPr>
          <w:rFonts w:ascii="Cambria" w:hAnsi="Cambria"/>
          <w:color w:val="002060"/>
          <w:lang w:val="en-US"/>
        </w:rPr>
        <w:t xml:space="preserve">, </w:t>
      </w:r>
      <w:r w:rsidR="00390D19" w:rsidRPr="00E50B2F">
        <w:rPr>
          <w:rFonts w:ascii="Cambria" w:hAnsi="Cambria"/>
          <w:color w:val="0070C0"/>
          <w:lang w:val="ru-RU"/>
        </w:rPr>
        <w:t>возникающие</w:t>
      </w:r>
      <w:r w:rsidR="00390D19" w:rsidRPr="00390D19">
        <w:rPr>
          <w:rFonts w:ascii="Cambria" w:hAnsi="Cambria"/>
          <w:color w:val="002060"/>
          <w:lang w:val="en-US"/>
        </w:rPr>
        <w:t xml:space="preserve"> </w:t>
      </w:r>
      <w:r w:rsidR="00390D19" w:rsidRPr="00E50B2F">
        <w:rPr>
          <w:rFonts w:ascii="Cambria" w:hAnsi="Cambria"/>
          <w:color w:val="0070C0"/>
          <w:lang w:val="ru-RU"/>
        </w:rPr>
        <w:t>в</w:t>
      </w:r>
      <w:r w:rsidR="00390D19" w:rsidRPr="00390D19">
        <w:rPr>
          <w:rFonts w:ascii="Cambria" w:hAnsi="Cambria"/>
          <w:color w:val="002060"/>
          <w:lang w:val="en-US"/>
        </w:rPr>
        <w:t xml:space="preserve"> </w:t>
      </w:r>
      <w:r w:rsidR="00390D19" w:rsidRPr="00E50B2F">
        <w:rPr>
          <w:rFonts w:ascii="Cambria" w:hAnsi="Cambria"/>
          <w:color w:val="0070C0"/>
          <w:lang w:val="ru-RU"/>
        </w:rPr>
        <w:t>результате</w:t>
      </w:r>
      <w:r w:rsidR="00390D19" w:rsidRPr="00390D19">
        <w:rPr>
          <w:rFonts w:ascii="Cambria" w:hAnsi="Cambria"/>
          <w:color w:val="002060"/>
          <w:lang w:val="en-US"/>
        </w:rPr>
        <w:t xml:space="preserve"> </w:t>
      </w:r>
      <w:r w:rsidR="00390D19" w:rsidRPr="00E50B2F">
        <w:rPr>
          <w:rFonts w:ascii="Cambria" w:hAnsi="Cambria"/>
          <w:color w:val="0070C0"/>
          <w:lang w:val="ru-RU"/>
        </w:rPr>
        <w:t>исполнения</w:t>
      </w:r>
      <w:r w:rsidR="00390D19" w:rsidRPr="00390D19">
        <w:rPr>
          <w:rFonts w:ascii="Cambria" w:hAnsi="Cambria"/>
          <w:color w:val="002060"/>
          <w:lang w:val="en-US"/>
        </w:rPr>
        <w:t xml:space="preserve"> </w:t>
      </w:r>
      <w:r w:rsidR="00390D19" w:rsidRPr="00E50B2F">
        <w:rPr>
          <w:rFonts w:ascii="Cambria" w:hAnsi="Cambria"/>
          <w:color w:val="0070C0"/>
          <w:lang w:val="ru-RU"/>
        </w:rPr>
        <w:t>Контракта</w:t>
      </w:r>
      <w:r w:rsidR="00390D19" w:rsidRPr="00390D19">
        <w:rPr>
          <w:rFonts w:ascii="Cambria" w:hAnsi="Cambria"/>
          <w:color w:val="002060"/>
          <w:lang w:val="en-US"/>
        </w:rPr>
        <w:t xml:space="preserve"> </w:t>
      </w:r>
      <w:r w:rsidR="00390D19" w:rsidRPr="00E50B2F">
        <w:rPr>
          <w:rFonts w:ascii="Cambria" w:hAnsi="Cambria"/>
          <w:color w:val="0070C0"/>
          <w:lang w:val="ru-RU"/>
        </w:rPr>
        <w:t>Подрядчиком</w:t>
      </w:r>
      <w:r w:rsidR="00390D19" w:rsidRPr="00390D19">
        <w:rPr>
          <w:rFonts w:ascii="Cambria" w:hAnsi="Cambria"/>
          <w:color w:val="002060"/>
          <w:lang w:val="en-US"/>
        </w:rPr>
        <w:t xml:space="preserve">, </w:t>
      </w:r>
      <w:r w:rsidR="00390D19" w:rsidRPr="00E50B2F">
        <w:rPr>
          <w:rFonts w:ascii="Cambria" w:hAnsi="Cambria"/>
          <w:color w:val="0070C0"/>
          <w:lang w:val="ru-RU"/>
        </w:rPr>
        <w:t>включая</w:t>
      </w:r>
      <w:r w:rsidR="00390D19" w:rsidRPr="00390D19">
        <w:rPr>
          <w:rFonts w:ascii="Cambria" w:hAnsi="Cambria"/>
          <w:color w:val="002060"/>
          <w:lang w:val="en-US"/>
        </w:rPr>
        <w:t xml:space="preserve"> </w:t>
      </w:r>
      <w:r w:rsidR="00390D19" w:rsidRPr="00E50B2F">
        <w:rPr>
          <w:rFonts w:ascii="Cambria" w:hAnsi="Cambria"/>
          <w:color w:val="0070C0"/>
          <w:lang w:val="ru-RU"/>
        </w:rPr>
        <w:t>ответственность</w:t>
      </w:r>
      <w:r w:rsidR="00390D19" w:rsidRPr="00390D19">
        <w:rPr>
          <w:rFonts w:ascii="Cambria" w:hAnsi="Cambria"/>
          <w:color w:val="002060"/>
          <w:lang w:val="en-US"/>
        </w:rPr>
        <w:t xml:space="preserve"> </w:t>
      </w:r>
      <w:r w:rsidR="00390D19" w:rsidRPr="00E50B2F">
        <w:rPr>
          <w:rFonts w:ascii="Cambria" w:hAnsi="Cambria"/>
          <w:color w:val="0070C0"/>
          <w:lang w:val="ru-RU"/>
        </w:rPr>
        <w:t>Подрядчика</w:t>
      </w:r>
      <w:r w:rsidR="00390D19" w:rsidRPr="00390D19">
        <w:rPr>
          <w:rFonts w:ascii="Cambria" w:hAnsi="Cambria"/>
          <w:color w:val="002060"/>
          <w:lang w:val="en-US"/>
        </w:rPr>
        <w:t xml:space="preserve"> </w:t>
      </w:r>
      <w:r w:rsidR="00390D19" w:rsidRPr="00E50B2F">
        <w:rPr>
          <w:rFonts w:ascii="Cambria" w:hAnsi="Cambria"/>
          <w:color w:val="0070C0"/>
          <w:lang w:val="ru-RU"/>
        </w:rPr>
        <w:t>за</w:t>
      </w:r>
      <w:r w:rsidR="00390D19" w:rsidRPr="00390D19">
        <w:rPr>
          <w:rFonts w:ascii="Cambria" w:hAnsi="Cambria"/>
          <w:color w:val="002060"/>
          <w:lang w:val="en-US"/>
        </w:rPr>
        <w:t xml:space="preserve"> </w:t>
      </w:r>
      <w:r w:rsidR="00390D19" w:rsidRPr="00E50B2F">
        <w:rPr>
          <w:rFonts w:ascii="Cambria" w:hAnsi="Cambria"/>
          <w:color w:val="0070C0"/>
          <w:lang w:val="ru-RU"/>
        </w:rPr>
        <w:t>ущерб</w:t>
      </w:r>
      <w:r w:rsidR="00390D19" w:rsidRPr="00390D19">
        <w:rPr>
          <w:rFonts w:ascii="Cambria" w:hAnsi="Cambria"/>
          <w:color w:val="002060"/>
          <w:lang w:val="en-US"/>
        </w:rPr>
        <w:t xml:space="preserve">, </w:t>
      </w:r>
      <w:r w:rsidR="00390D19" w:rsidRPr="00E50B2F">
        <w:rPr>
          <w:rFonts w:ascii="Cambria" w:hAnsi="Cambria"/>
          <w:color w:val="0070C0"/>
          <w:lang w:val="ru-RU"/>
        </w:rPr>
        <w:t>причиненный</w:t>
      </w:r>
      <w:r w:rsidR="00390D19" w:rsidRPr="00390D19">
        <w:rPr>
          <w:rFonts w:ascii="Cambria" w:hAnsi="Cambria"/>
          <w:color w:val="002060"/>
          <w:lang w:val="en-US"/>
        </w:rPr>
        <w:t xml:space="preserve"> </w:t>
      </w:r>
      <w:r w:rsidR="00390D19" w:rsidRPr="00E50B2F">
        <w:rPr>
          <w:rFonts w:ascii="Cambria" w:hAnsi="Cambria"/>
          <w:color w:val="0070C0"/>
          <w:lang w:val="ru-RU"/>
        </w:rPr>
        <w:t>имуществу</w:t>
      </w:r>
      <w:r w:rsidR="00390D19" w:rsidRPr="00390D19">
        <w:rPr>
          <w:rFonts w:ascii="Cambria" w:hAnsi="Cambria"/>
          <w:color w:val="002060"/>
          <w:lang w:val="en-US"/>
        </w:rPr>
        <w:t xml:space="preserve"> </w:t>
      </w:r>
      <w:r w:rsidR="00390D19" w:rsidRPr="00E50B2F">
        <w:rPr>
          <w:rFonts w:ascii="Cambria" w:hAnsi="Cambria"/>
          <w:color w:val="0070C0"/>
          <w:lang w:val="ru-RU"/>
        </w:rPr>
        <w:t>Партнера</w:t>
      </w:r>
      <w:r w:rsidR="00390D19" w:rsidRPr="00390D19">
        <w:rPr>
          <w:rFonts w:ascii="Cambria" w:hAnsi="Cambria"/>
          <w:color w:val="002060"/>
          <w:lang w:val="en-US"/>
        </w:rPr>
        <w:t>-</w:t>
      </w:r>
      <w:r w:rsidR="00390D19" w:rsidRPr="00E50B2F">
        <w:rPr>
          <w:rFonts w:ascii="Cambria" w:hAnsi="Cambria"/>
          <w:color w:val="0070C0"/>
          <w:lang w:val="ru-RU"/>
        </w:rPr>
        <w:t>исполнителя</w:t>
      </w:r>
      <w:r w:rsidR="00390D19" w:rsidRPr="00390D19">
        <w:rPr>
          <w:rFonts w:ascii="Cambria" w:hAnsi="Cambria"/>
          <w:color w:val="002060"/>
          <w:lang w:val="en-US"/>
        </w:rPr>
        <w:t xml:space="preserve">, </w:t>
      </w:r>
      <w:r w:rsidR="00390D19" w:rsidRPr="00E50B2F">
        <w:rPr>
          <w:rFonts w:ascii="Cambria" w:hAnsi="Cambria"/>
          <w:color w:val="0070C0"/>
          <w:lang w:val="ru-RU"/>
        </w:rPr>
        <w:t>кроме</w:t>
      </w:r>
      <w:r w:rsidR="00390D19" w:rsidRPr="00390D19">
        <w:rPr>
          <w:rFonts w:ascii="Cambria" w:hAnsi="Cambria"/>
          <w:color w:val="002060"/>
          <w:lang w:val="en-US"/>
        </w:rPr>
        <w:t xml:space="preserve"> </w:t>
      </w:r>
      <w:r w:rsidR="00390D19" w:rsidRPr="00E50B2F">
        <w:rPr>
          <w:rFonts w:ascii="Cambria" w:hAnsi="Cambria"/>
          <w:color w:val="0070C0"/>
          <w:lang w:val="ru-RU"/>
        </w:rPr>
        <w:t>Объектов</w:t>
      </w:r>
      <w:r w:rsidRPr="00390D19">
        <w:rPr>
          <w:rFonts w:ascii="Cambria" w:hAnsi="Cambria"/>
          <w:lang w:val="en-US"/>
        </w:rPr>
        <w:t>,</w:t>
      </w:r>
    </w:p>
    <w:p w14:paraId="39A4639C" w14:textId="5032CA4D" w:rsidR="00AE5B41" w:rsidRPr="00867C74" w:rsidRDefault="00AE5B41" w:rsidP="00AE5B41">
      <w:pPr>
        <w:rPr>
          <w:rFonts w:ascii="Cambria" w:hAnsi="Cambria"/>
        </w:rPr>
      </w:pPr>
      <w:r w:rsidRPr="00867C74">
        <w:rPr>
          <w:rFonts w:ascii="Cambria" w:hAnsi="Cambria"/>
        </w:rPr>
        <w:t>c)</w:t>
      </w:r>
      <w:r w:rsidRPr="00867C74">
        <w:rPr>
          <w:rFonts w:ascii="Cambria" w:hAnsi="Cambria"/>
        </w:rPr>
        <w:tab/>
        <w:t>for liability for death or injury to the Contractor’s personnel</w:t>
      </w:r>
      <w:r w:rsidR="00390D19" w:rsidRPr="00390D19">
        <w:rPr>
          <w:rFonts w:ascii="Cambria" w:hAnsi="Cambria"/>
          <w:color w:val="auto"/>
          <w:lang w:val="en-US"/>
        </w:rPr>
        <w:t xml:space="preserve"> /</w:t>
      </w:r>
      <w:r w:rsidR="00390D19" w:rsidRPr="00E50B2F">
        <w:rPr>
          <w:rFonts w:ascii="Cambria" w:hAnsi="Cambria"/>
          <w:color w:val="0070C0"/>
          <w:lang w:val="ru-RU"/>
        </w:rPr>
        <w:t>ответственность</w:t>
      </w:r>
      <w:r w:rsidR="00390D19" w:rsidRPr="00390D19">
        <w:rPr>
          <w:rFonts w:ascii="Cambria" w:hAnsi="Cambria"/>
          <w:color w:val="002060"/>
          <w:lang w:val="en-US"/>
        </w:rPr>
        <w:t xml:space="preserve"> </w:t>
      </w:r>
      <w:r w:rsidR="00390D19" w:rsidRPr="00E50B2F">
        <w:rPr>
          <w:rFonts w:ascii="Cambria" w:hAnsi="Cambria"/>
          <w:color w:val="0070C0"/>
          <w:lang w:val="ru-RU"/>
        </w:rPr>
        <w:t>за</w:t>
      </w:r>
      <w:r w:rsidR="00390D19" w:rsidRPr="00390D19">
        <w:rPr>
          <w:rFonts w:ascii="Cambria" w:hAnsi="Cambria"/>
          <w:color w:val="002060"/>
          <w:lang w:val="en-US"/>
        </w:rPr>
        <w:t xml:space="preserve"> </w:t>
      </w:r>
      <w:r w:rsidR="00390D19" w:rsidRPr="00E50B2F">
        <w:rPr>
          <w:rFonts w:ascii="Cambria" w:hAnsi="Cambria"/>
          <w:color w:val="0070C0"/>
          <w:lang w:val="ru-RU"/>
        </w:rPr>
        <w:t>смерть</w:t>
      </w:r>
      <w:r w:rsidR="00390D19" w:rsidRPr="00390D19">
        <w:rPr>
          <w:rFonts w:ascii="Cambria" w:hAnsi="Cambria"/>
          <w:color w:val="002060"/>
          <w:lang w:val="en-US"/>
        </w:rPr>
        <w:t xml:space="preserve"> </w:t>
      </w:r>
      <w:r w:rsidR="00390D19" w:rsidRPr="00E50B2F">
        <w:rPr>
          <w:rFonts w:ascii="Cambria" w:hAnsi="Cambria"/>
          <w:color w:val="0070C0"/>
          <w:lang w:val="ru-RU"/>
        </w:rPr>
        <w:t>или</w:t>
      </w:r>
      <w:r w:rsidR="00390D19" w:rsidRPr="00390D19">
        <w:rPr>
          <w:rFonts w:ascii="Cambria" w:hAnsi="Cambria"/>
          <w:color w:val="002060"/>
          <w:lang w:val="en-US"/>
        </w:rPr>
        <w:t xml:space="preserve"> </w:t>
      </w:r>
      <w:r w:rsidR="00390D19" w:rsidRPr="00E50B2F">
        <w:rPr>
          <w:rFonts w:ascii="Cambria" w:hAnsi="Cambria"/>
          <w:color w:val="0070C0"/>
          <w:lang w:val="ru-RU"/>
        </w:rPr>
        <w:t>травмирование</w:t>
      </w:r>
      <w:r w:rsidR="00390D19" w:rsidRPr="00390D19">
        <w:rPr>
          <w:rFonts w:ascii="Cambria" w:hAnsi="Cambria"/>
          <w:color w:val="002060"/>
          <w:lang w:val="en-US"/>
        </w:rPr>
        <w:t xml:space="preserve"> </w:t>
      </w:r>
      <w:r w:rsidR="00390D19" w:rsidRPr="00E50B2F">
        <w:rPr>
          <w:rFonts w:ascii="Cambria" w:hAnsi="Cambria"/>
          <w:color w:val="0070C0"/>
          <w:lang w:val="ru-RU"/>
        </w:rPr>
        <w:t>персонала</w:t>
      </w:r>
      <w:r w:rsidR="00390D19" w:rsidRPr="00390D19">
        <w:rPr>
          <w:rFonts w:ascii="Cambria" w:hAnsi="Cambria"/>
          <w:color w:val="002060"/>
          <w:lang w:val="en-US"/>
        </w:rPr>
        <w:t xml:space="preserve"> </w:t>
      </w:r>
      <w:r w:rsidR="00390D19" w:rsidRPr="00E50B2F">
        <w:rPr>
          <w:rFonts w:ascii="Cambria" w:hAnsi="Cambria"/>
          <w:color w:val="0070C0"/>
          <w:lang w:val="ru-RU"/>
        </w:rPr>
        <w:t>Подрядчика</w:t>
      </w:r>
      <w:r w:rsidRPr="00867C74">
        <w:rPr>
          <w:rFonts w:ascii="Cambria" w:hAnsi="Cambria"/>
        </w:rPr>
        <w:t>.</w:t>
      </w:r>
    </w:p>
    <w:p w14:paraId="728E3A46" w14:textId="77777777" w:rsidR="00AE5B41" w:rsidRPr="00867C74" w:rsidRDefault="00AE5B41" w:rsidP="00AE5B41">
      <w:pPr>
        <w:rPr>
          <w:rFonts w:ascii="Cambria" w:hAnsi="Cambria"/>
        </w:rPr>
      </w:pPr>
    </w:p>
    <w:p w14:paraId="555E9121" w14:textId="1DD84F3B" w:rsidR="00AE5B41" w:rsidRPr="00867C74" w:rsidRDefault="00AE5B41" w:rsidP="00AE5B41">
      <w:pPr>
        <w:rPr>
          <w:rFonts w:ascii="Cambria" w:hAnsi="Cambria"/>
          <w:b/>
          <w:sz w:val="24"/>
        </w:rPr>
      </w:pPr>
      <w:r w:rsidRPr="00867C74">
        <w:rPr>
          <w:rFonts w:ascii="Cambria" w:hAnsi="Cambria"/>
          <w:b/>
          <w:sz w:val="24"/>
        </w:rPr>
        <w:t>4</w:t>
      </w:r>
      <w:r w:rsidR="003929E1" w:rsidRPr="00867C74">
        <w:rPr>
          <w:rFonts w:ascii="Cambria" w:hAnsi="Cambria"/>
          <w:b/>
          <w:sz w:val="24"/>
        </w:rPr>
        <w:t>4.</w:t>
      </w:r>
      <w:r w:rsidR="003929E1" w:rsidRPr="00867C74">
        <w:rPr>
          <w:rFonts w:ascii="Cambria" w:hAnsi="Cambria"/>
          <w:b/>
          <w:sz w:val="24"/>
        </w:rPr>
        <w:tab/>
        <w:t>Failure to Insure</w:t>
      </w:r>
      <w:r w:rsidR="0033710F">
        <w:rPr>
          <w:rFonts w:ascii="Cambria" w:hAnsi="Cambria"/>
          <w:b/>
          <w:sz w:val="24"/>
        </w:rPr>
        <w:t>/</w:t>
      </w:r>
      <w:r w:rsidR="0033710F" w:rsidRPr="0033710F">
        <w:rPr>
          <w:rFonts w:ascii="Cambria" w:hAnsi="Cambria"/>
          <w:b/>
          <w:color w:val="auto"/>
          <w:sz w:val="24"/>
        </w:rPr>
        <w:t xml:space="preserve"> </w:t>
      </w:r>
      <w:r w:rsidR="0033710F" w:rsidRPr="00E50B2F">
        <w:rPr>
          <w:rFonts w:ascii="Cambria" w:hAnsi="Cambria"/>
          <w:b/>
          <w:color w:val="0070C0"/>
          <w:sz w:val="24"/>
          <w:lang w:val="ru-RU"/>
        </w:rPr>
        <w:t>Отсутствие</w:t>
      </w:r>
      <w:r w:rsidR="0033710F" w:rsidRPr="0033710F">
        <w:rPr>
          <w:rFonts w:ascii="Cambria" w:hAnsi="Cambria"/>
          <w:b/>
          <w:color w:val="002060"/>
          <w:sz w:val="24"/>
        </w:rPr>
        <w:t xml:space="preserve"> </w:t>
      </w:r>
      <w:r w:rsidR="0033710F" w:rsidRPr="00E50B2F">
        <w:rPr>
          <w:rFonts w:ascii="Cambria" w:hAnsi="Cambria"/>
          <w:b/>
          <w:color w:val="0070C0"/>
          <w:sz w:val="24"/>
          <w:lang w:val="ru-RU"/>
        </w:rPr>
        <w:t>страховки</w:t>
      </w:r>
    </w:p>
    <w:p w14:paraId="27F28903" w14:textId="591A25FB" w:rsidR="00AE5B41" w:rsidRPr="0033710F" w:rsidRDefault="00AE5B41" w:rsidP="0033710F">
      <w:pPr>
        <w:rPr>
          <w:rFonts w:ascii="Cambria" w:hAnsi="Cambria"/>
          <w:color w:val="auto"/>
        </w:rPr>
      </w:pPr>
      <w:r w:rsidRPr="00867C74">
        <w:rPr>
          <w:rFonts w:ascii="Cambria" w:hAnsi="Cambria"/>
        </w:rPr>
        <w:t xml:space="preserve">If the Contractor fails to effect or keep in force any of the insurances referred to in the previous Clauses, he has to indemnify the </w:t>
      </w:r>
      <w:r w:rsidR="001E1EE5" w:rsidRPr="00867C74">
        <w:rPr>
          <w:rFonts w:ascii="Cambria" w:hAnsi="Cambria"/>
        </w:rPr>
        <w:t>Implementing Partner</w:t>
      </w:r>
      <w:r w:rsidRPr="00867C74">
        <w:rPr>
          <w:rFonts w:ascii="Cambria" w:hAnsi="Cambria"/>
        </w:rPr>
        <w:t xml:space="preserve"> or third parties for all subsequent losses</w:t>
      </w:r>
      <w:r w:rsidR="0033710F">
        <w:rPr>
          <w:rFonts w:ascii="Cambria" w:hAnsi="Cambria"/>
        </w:rPr>
        <w:t>/</w:t>
      </w:r>
      <w:r w:rsidR="0033710F" w:rsidRPr="00E50B2F">
        <w:rPr>
          <w:rFonts w:ascii="Cambria" w:hAnsi="Cambria"/>
          <w:color w:val="0070C0"/>
          <w:lang w:val="ru-RU"/>
        </w:rPr>
        <w:t>Если</w:t>
      </w:r>
      <w:r w:rsidR="0033710F" w:rsidRPr="0033710F">
        <w:rPr>
          <w:rFonts w:ascii="Cambria" w:hAnsi="Cambria"/>
          <w:color w:val="002060"/>
        </w:rPr>
        <w:t xml:space="preserve"> </w:t>
      </w:r>
      <w:r w:rsidR="0033710F" w:rsidRPr="00E50B2F">
        <w:rPr>
          <w:rFonts w:ascii="Cambria" w:hAnsi="Cambria"/>
          <w:color w:val="0070C0"/>
          <w:lang w:val="ru-RU"/>
        </w:rPr>
        <w:t>Подрядчик</w:t>
      </w:r>
      <w:r w:rsidR="0033710F" w:rsidRPr="0033710F">
        <w:rPr>
          <w:rFonts w:ascii="Cambria" w:hAnsi="Cambria"/>
          <w:color w:val="002060"/>
        </w:rPr>
        <w:t xml:space="preserve"> </w:t>
      </w:r>
      <w:r w:rsidR="0033710F" w:rsidRPr="00E50B2F">
        <w:rPr>
          <w:rFonts w:ascii="Cambria" w:hAnsi="Cambria"/>
          <w:color w:val="0070C0"/>
          <w:lang w:val="ru-RU"/>
        </w:rPr>
        <w:t>не</w:t>
      </w:r>
      <w:r w:rsidR="0033710F" w:rsidRPr="0033710F">
        <w:rPr>
          <w:rFonts w:ascii="Cambria" w:hAnsi="Cambria"/>
          <w:color w:val="002060"/>
        </w:rPr>
        <w:t xml:space="preserve"> </w:t>
      </w:r>
      <w:r w:rsidR="0033710F" w:rsidRPr="00E50B2F">
        <w:rPr>
          <w:rFonts w:ascii="Cambria" w:hAnsi="Cambria"/>
          <w:color w:val="0070C0"/>
          <w:lang w:val="ru-RU"/>
        </w:rPr>
        <w:t>осуществляет</w:t>
      </w:r>
      <w:r w:rsidR="0033710F" w:rsidRPr="0033710F">
        <w:rPr>
          <w:rFonts w:ascii="Cambria" w:hAnsi="Cambria"/>
          <w:color w:val="002060"/>
        </w:rPr>
        <w:t xml:space="preserve"> </w:t>
      </w:r>
      <w:r w:rsidR="0033710F" w:rsidRPr="00E50B2F">
        <w:rPr>
          <w:rFonts w:ascii="Cambria" w:hAnsi="Cambria"/>
          <w:color w:val="0070C0"/>
          <w:lang w:val="ru-RU"/>
        </w:rPr>
        <w:t>или</w:t>
      </w:r>
      <w:r w:rsidR="0033710F" w:rsidRPr="0033710F">
        <w:rPr>
          <w:rFonts w:ascii="Cambria" w:hAnsi="Cambria"/>
          <w:color w:val="002060"/>
        </w:rPr>
        <w:t xml:space="preserve"> </w:t>
      </w:r>
      <w:r w:rsidR="0033710F" w:rsidRPr="00E50B2F">
        <w:rPr>
          <w:rFonts w:ascii="Cambria" w:hAnsi="Cambria"/>
          <w:color w:val="0070C0"/>
          <w:lang w:val="ru-RU"/>
        </w:rPr>
        <w:t>не</w:t>
      </w:r>
      <w:r w:rsidR="0033710F" w:rsidRPr="0033710F">
        <w:rPr>
          <w:rFonts w:ascii="Cambria" w:hAnsi="Cambria"/>
          <w:color w:val="002060"/>
        </w:rPr>
        <w:t xml:space="preserve"> </w:t>
      </w:r>
      <w:r w:rsidR="0033710F" w:rsidRPr="00E50B2F">
        <w:rPr>
          <w:rFonts w:ascii="Cambria" w:hAnsi="Cambria"/>
          <w:color w:val="0070C0"/>
          <w:lang w:val="ru-RU"/>
        </w:rPr>
        <w:t>сохраняет</w:t>
      </w:r>
      <w:r w:rsidR="0033710F" w:rsidRPr="0033710F">
        <w:rPr>
          <w:rFonts w:ascii="Cambria" w:hAnsi="Cambria"/>
          <w:color w:val="002060"/>
        </w:rPr>
        <w:t xml:space="preserve"> </w:t>
      </w:r>
      <w:r w:rsidR="0033710F" w:rsidRPr="00E50B2F">
        <w:rPr>
          <w:rFonts w:ascii="Cambria" w:hAnsi="Cambria"/>
          <w:color w:val="0070C0"/>
          <w:lang w:val="ru-RU"/>
        </w:rPr>
        <w:t>в</w:t>
      </w:r>
      <w:r w:rsidR="0033710F" w:rsidRPr="0033710F">
        <w:rPr>
          <w:rFonts w:ascii="Cambria" w:hAnsi="Cambria"/>
          <w:color w:val="002060"/>
        </w:rPr>
        <w:t xml:space="preserve"> </w:t>
      </w:r>
      <w:r w:rsidR="0033710F" w:rsidRPr="00E50B2F">
        <w:rPr>
          <w:rFonts w:ascii="Cambria" w:hAnsi="Cambria"/>
          <w:color w:val="0070C0"/>
          <w:lang w:val="ru-RU"/>
        </w:rPr>
        <w:t>силе</w:t>
      </w:r>
      <w:r w:rsidR="0033710F" w:rsidRPr="0033710F">
        <w:rPr>
          <w:rFonts w:ascii="Cambria" w:hAnsi="Cambria"/>
          <w:color w:val="002060"/>
        </w:rPr>
        <w:t xml:space="preserve"> </w:t>
      </w:r>
      <w:r w:rsidR="0033710F" w:rsidRPr="00E50B2F">
        <w:rPr>
          <w:rFonts w:ascii="Cambria" w:hAnsi="Cambria"/>
          <w:color w:val="0070C0"/>
          <w:lang w:val="ru-RU"/>
        </w:rPr>
        <w:t>какие</w:t>
      </w:r>
      <w:r w:rsidR="0033710F" w:rsidRPr="0033710F">
        <w:rPr>
          <w:rFonts w:ascii="Cambria" w:hAnsi="Cambria"/>
          <w:color w:val="002060"/>
        </w:rPr>
        <w:t>-</w:t>
      </w:r>
      <w:r w:rsidR="0033710F" w:rsidRPr="00E50B2F">
        <w:rPr>
          <w:rFonts w:ascii="Cambria" w:hAnsi="Cambria"/>
          <w:color w:val="0070C0"/>
          <w:lang w:val="ru-RU"/>
        </w:rPr>
        <w:t>либо</w:t>
      </w:r>
      <w:r w:rsidR="0033710F" w:rsidRPr="0033710F">
        <w:rPr>
          <w:rFonts w:ascii="Cambria" w:hAnsi="Cambria"/>
          <w:color w:val="002060"/>
        </w:rPr>
        <w:t xml:space="preserve"> </w:t>
      </w:r>
      <w:r w:rsidR="0033710F" w:rsidRPr="00E50B2F">
        <w:rPr>
          <w:rFonts w:ascii="Cambria" w:hAnsi="Cambria"/>
          <w:color w:val="0070C0"/>
          <w:lang w:val="ru-RU"/>
        </w:rPr>
        <w:t>страховки</w:t>
      </w:r>
      <w:r w:rsidR="0033710F" w:rsidRPr="0033710F">
        <w:rPr>
          <w:rFonts w:ascii="Cambria" w:hAnsi="Cambria"/>
          <w:color w:val="002060"/>
        </w:rPr>
        <w:t xml:space="preserve">, </w:t>
      </w:r>
      <w:r w:rsidR="0033710F" w:rsidRPr="00E50B2F">
        <w:rPr>
          <w:rFonts w:ascii="Cambria" w:hAnsi="Cambria"/>
          <w:color w:val="0070C0"/>
          <w:lang w:val="ru-RU"/>
        </w:rPr>
        <w:t>упомянутые</w:t>
      </w:r>
      <w:r w:rsidR="0033710F" w:rsidRPr="0033710F">
        <w:rPr>
          <w:rFonts w:ascii="Cambria" w:hAnsi="Cambria"/>
          <w:color w:val="002060"/>
        </w:rPr>
        <w:t xml:space="preserve"> </w:t>
      </w:r>
      <w:r w:rsidR="0033710F" w:rsidRPr="00E50B2F">
        <w:rPr>
          <w:rFonts w:ascii="Cambria" w:hAnsi="Cambria"/>
          <w:color w:val="0070C0"/>
          <w:lang w:val="ru-RU"/>
        </w:rPr>
        <w:t>в</w:t>
      </w:r>
      <w:r w:rsidR="0033710F" w:rsidRPr="0033710F">
        <w:rPr>
          <w:rFonts w:ascii="Cambria" w:hAnsi="Cambria"/>
          <w:color w:val="002060"/>
        </w:rPr>
        <w:t xml:space="preserve"> </w:t>
      </w:r>
      <w:r w:rsidR="0033710F" w:rsidRPr="00E50B2F">
        <w:rPr>
          <w:rFonts w:ascii="Cambria" w:hAnsi="Cambria"/>
          <w:color w:val="0070C0"/>
          <w:lang w:val="ru-RU"/>
        </w:rPr>
        <w:t>предыдущих</w:t>
      </w:r>
      <w:r w:rsidR="0033710F" w:rsidRPr="0033710F">
        <w:rPr>
          <w:rFonts w:ascii="Cambria" w:hAnsi="Cambria"/>
          <w:color w:val="002060"/>
        </w:rPr>
        <w:t xml:space="preserve"> </w:t>
      </w:r>
      <w:r w:rsidR="0033710F" w:rsidRPr="00E50B2F">
        <w:rPr>
          <w:rFonts w:ascii="Cambria" w:hAnsi="Cambria"/>
          <w:color w:val="0070C0"/>
          <w:lang w:val="ru-RU"/>
        </w:rPr>
        <w:t>пунктах</w:t>
      </w:r>
      <w:r w:rsidR="0033710F" w:rsidRPr="0033710F">
        <w:rPr>
          <w:rFonts w:ascii="Cambria" w:hAnsi="Cambria"/>
          <w:color w:val="002060"/>
        </w:rPr>
        <w:t xml:space="preserve">, </w:t>
      </w:r>
      <w:r w:rsidR="0033710F" w:rsidRPr="00E50B2F">
        <w:rPr>
          <w:rFonts w:ascii="Cambria" w:hAnsi="Cambria"/>
          <w:color w:val="0070C0"/>
          <w:lang w:val="ru-RU"/>
        </w:rPr>
        <w:t>он</w:t>
      </w:r>
      <w:r w:rsidR="0033710F" w:rsidRPr="0033710F">
        <w:rPr>
          <w:rFonts w:ascii="Cambria" w:hAnsi="Cambria"/>
          <w:color w:val="002060"/>
        </w:rPr>
        <w:t xml:space="preserve"> </w:t>
      </w:r>
      <w:r w:rsidR="0033710F" w:rsidRPr="00E50B2F">
        <w:rPr>
          <w:rFonts w:ascii="Cambria" w:hAnsi="Cambria"/>
          <w:color w:val="0070C0"/>
          <w:lang w:val="ru-RU"/>
        </w:rPr>
        <w:t>должен</w:t>
      </w:r>
      <w:r w:rsidR="0033710F" w:rsidRPr="0033710F">
        <w:rPr>
          <w:rFonts w:ascii="Cambria" w:hAnsi="Cambria"/>
          <w:color w:val="002060"/>
        </w:rPr>
        <w:t xml:space="preserve"> </w:t>
      </w:r>
      <w:r w:rsidR="0033710F" w:rsidRPr="00E50B2F">
        <w:rPr>
          <w:rFonts w:ascii="Cambria" w:hAnsi="Cambria"/>
          <w:color w:val="0070C0"/>
          <w:lang w:val="ru-RU"/>
        </w:rPr>
        <w:t>возместить</w:t>
      </w:r>
      <w:r w:rsidR="0033710F" w:rsidRPr="0033710F">
        <w:rPr>
          <w:rFonts w:ascii="Cambria" w:hAnsi="Cambria"/>
          <w:color w:val="002060"/>
        </w:rPr>
        <w:t xml:space="preserve"> </w:t>
      </w:r>
      <w:r w:rsidR="0033710F" w:rsidRPr="00E50B2F">
        <w:rPr>
          <w:rFonts w:ascii="Cambria" w:hAnsi="Cambria"/>
          <w:color w:val="0070C0"/>
          <w:lang w:val="ru-RU"/>
        </w:rPr>
        <w:t>Партнеру</w:t>
      </w:r>
      <w:r w:rsidR="0033710F" w:rsidRPr="0033710F">
        <w:rPr>
          <w:rFonts w:ascii="Cambria" w:hAnsi="Cambria"/>
          <w:color w:val="002060"/>
        </w:rPr>
        <w:t>-</w:t>
      </w:r>
      <w:r w:rsidR="0033710F" w:rsidRPr="00E50B2F">
        <w:rPr>
          <w:rFonts w:ascii="Cambria" w:hAnsi="Cambria"/>
          <w:color w:val="0070C0"/>
          <w:lang w:val="ru-RU"/>
        </w:rPr>
        <w:t>исполнителю</w:t>
      </w:r>
      <w:r w:rsidR="0033710F" w:rsidRPr="0033710F">
        <w:rPr>
          <w:rFonts w:ascii="Cambria" w:hAnsi="Cambria"/>
          <w:color w:val="002060"/>
        </w:rPr>
        <w:t xml:space="preserve"> </w:t>
      </w:r>
      <w:r w:rsidR="0033710F" w:rsidRPr="00E50B2F">
        <w:rPr>
          <w:rFonts w:ascii="Cambria" w:hAnsi="Cambria"/>
          <w:color w:val="0070C0"/>
          <w:lang w:val="ru-RU"/>
        </w:rPr>
        <w:t>или</w:t>
      </w:r>
      <w:r w:rsidR="0033710F" w:rsidRPr="0033710F">
        <w:rPr>
          <w:rFonts w:ascii="Cambria" w:hAnsi="Cambria"/>
          <w:color w:val="002060"/>
        </w:rPr>
        <w:t xml:space="preserve"> </w:t>
      </w:r>
      <w:r w:rsidR="0033710F" w:rsidRPr="00E50B2F">
        <w:rPr>
          <w:rFonts w:ascii="Cambria" w:hAnsi="Cambria"/>
          <w:color w:val="0070C0"/>
          <w:lang w:val="ru-RU"/>
        </w:rPr>
        <w:t>третьим</w:t>
      </w:r>
      <w:r w:rsidR="0033710F" w:rsidRPr="0033710F">
        <w:rPr>
          <w:rFonts w:ascii="Cambria" w:hAnsi="Cambria"/>
          <w:color w:val="002060"/>
        </w:rPr>
        <w:t xml:space="preserve"> </w:t>
      </w:r>
      <w:r w:rsidR="0033710F" w:rsidRPr="00E50B2F">
        <w:rPr>
          <w:rFonts w:ascii="Cambria" w:hAnsi="Cambria"/>
          <w:color w:val="0070C0"/>
          <w:lang w:val="ru-RU"/>
        </w:rPr>
        <w:t>сторонам</w:t>
      </w:r>
      <w:r w:rsidR="0033710F" w:rsidRPr="0033710F">
        <w:rPr>
          <w:rFonts w:ascii="Cambria" w:hAnsi="Cambria"/>
          <w:color w:val="002060"/>
        </w:rPr>
        <w:t xml:space="preserve"> </w:t>
      </w:r>
      <w:r w:rsidR="0033710F" w:rsidRPr="00E50B2F">
        <w:rPr>
          <w:rFonts w:ascii="Cambria" w:hAnsi="Cambria"/>
          <w:color w:val="0070C0"/>
          <w:lang w:val="ru-RU"/>
        </w:rPr>
        <w:t>все</w:t>
      </w:r>
      <w:r w:rsidR="0033710F" w:rsidRPr="0033710F">
        <w:rPr>
          <w:rFonts w:ascii="Cambria" w:hAnsi="Cambria"/>
          <w:color w:val="002060"/>
        </w:rPr>
        <w:t xml:space="preserve"> </w:t>
      </w:r>
      <w:r w:rsidR="0033710F" w:rsidRPr="00E50B2F">
        <w:rPr>
          <w:rFonts w:ascii="Cambria" w:hAnsi="Cambria"/>
          <w:color w:val="0070C0"/>
          <w:lang w:val="ru-RU"/>
        </w:rPr>
        <w:t>последующие</w:t>
      </w:r>
      <w:r w:rsidR="0033710F" w:rsidRPr="0033710F">
        <w:rPr>
          <w:rFonts w:ascii="Cambria" w:hAnsi="Cambria"/>
          <w:color w:val="002060"/>
        </w:rPr>
        <w:t xml:space="preserve"> </w:t>
      </w:r>
      <w:r w:rsidR="0033710F" w:rsidRPr="00E50B2F">
        <w:rPr>
          <w:rFonts w:ascii="Cambria" w:hAnsi="Cambria"/>
          <w:color w:val="0070C0"/>
          <w:lang w:val="ru-RU"/>
        </w:rPr>
        <w:t>убытки</w:t>
      </w:r>
      <w:r w:rsidR="0033710F" w:rsidRPr="0033710F">
        <w:rPr>
          <w:rFonts w:ascii="Cambria" w:hAnsi="Cambria"/>
          <w:color w:val="002060"/>
        </w:rPr>
        <w:t>.</w:t>
      </w:r>
    </w:p>
    <w:p w14:paraId="1E7F12C1" w14:textId="237FF2E5" w:rsidR="00AE5B41" w:rsidRPr="0033710F" w:rsidRDefault="00AE5B41" w:rsidP="00AE5B41">
      <w:pPr>
        <w:rPr>
          <w:rFonts w:ascii="Cambria" w:hAnsi="Cambria"/>
        </w:rPr>
      </w:pPr>
      <w:r w:rsidRPr="00867C74">
        <w:rPr>
          <w:rFonts w:ascii="Cambria" w:hAnsi="Cambria"/>
        </w:rPr>
        <w:t>The</w:t>
      </w:r>
      <w:r w:rsidRPr="0033710F">
        <w:rPr>
          <w:rFonts w:ascii="Cambria" w:hAnsi="Cambria"/>
        </w:rPr>
        <w:t xml:space="preserve"> </w:t>
      </w:r>
      <w:r w:rsidRPr="00867C74">
        <w:rPr>
          <w:rFonts w:ascii="Cambria" w:hAnsi="Cambria"/>
        </w:rPr>
        <w:t>contractor</w:t>
      </w:r>
      <w:r w:rsidRPr="0033710F">
        <w:rPr>
          <w:rFonts w:ascii="Cambria" w:hAnsi="Cambria"/>
        </w:rPr>
        <w:t xml:space="preserve"> </w:t>
      </w:r>
      <w:r w:rsidRPr="00867C74">
        <w:rPr>
          <w:rFonts w:ascii="Cambria" w:hAnsi="Cambria"/>
        </w:rPr>
        <w:t>is</w:t>
      </w:r>
      <w:r w:rsidRPr="0033710F">
        <w:rPr>
          <w:rFonts w:ascii="Cambria" w:hAnsi="Cambria"/>
        </w:rPr>
        <w:t xml:space="preserve"> </w:t>
      </w:r>
      <w:r w:rsidRPr="00867C74">
        <w:rPr>
          <w:rFonts w:ascii="Cambria" w:hAnsi="Cambria"/>
        </w:rPr>
        <w:t>fully</w:t>
      </w:r>
      <w:r w:rsidRPr="0033710F">
        <w:rPr>
          <w:rFonts w:ascii="Cambria" w:hAnsi="Cambria"/>
        </w:rPr>
        <w:t xml:space="preserve"> </w:t>
      </w:r>
      <w:r w:rsidRPr="00867C74">
        <w:rPr>
          <w:rFonts w:ascii="Cambria" w:hAnsi="Cambria"/>
        </w:rPr>
        <w:t>liable</w:t>
      </w:r>
      <w:r w:rsidRPr="0033710F">
        <w:rPr>
          <w:rFonts w:ascii="Cambria" w:hAnsi="Cambria"/>
        </w:rPr>
        <w:t xml:space="preserve"> </w:t>
      </w:r>
      <w:r w:rsidRPr="00867C74">
        <w:rPr>
          <w:rFonts w:ascii="Cambria" w:hAnsi="Cambria"/>
        </w:rPr>
        <w:t>for</w:t>
      </w:r>
      <w:r w:rsidRPr="0033710F">
        <w:rPr>
          <w:rFonts w:ascii="Cambria" w:hAnsi="Cambria"/>
        </w:rPr>
        <w:t xml:space="preserve"> </w:t>
      </w:r>
      <w:r w:rsidRPr="00867C74">
        <w:rPr>
          <w:rFonts w:ascii="Cambria" w:hAnsi="Cambria"/>
        </w:rPr>
        <w:t>the</w:t>
      </w:r>
      <w:r w:rsidRPr="0033710F">
        <w:rPr>
          <w:rFonts w:ascii="Cambria" w:hAnsi="Cambria"/>
        </w:rPr>
        <w:t xml:space="preserve"> </w:t>
      </w:r>
      <w:r w:rsidRPr="00867C74">
        <w:rPr>
          <w:rFonts w:ascii="Cambria" w:hAnsi="Cambria"/>
        </w:rPr>
        <w:t>safety</w:t>
      </w:r>
      <w:r w:rsidRPr="0033710F">
        <w:rPr>
          <w:rFonts w:ascii="Cambria" w:hAnsi="Cambria"/>
        </w:rPr>
        <w:t xml:space="preserve"> </w:t>
      </w:r>
      <w:r w:rsidRPr="00867C74">
        <w:rPr>
          <w:rFonts w:ascii="Cambria" w:hAnsi="Cambria"/>
        </w:rPr>
        <w:t>on</w:t>
      </w:r>
      <w:r w:rsidRPr="0033710F">
        <w:rPr>
          <w:rFonts w:ascii="Cambria" w:hAnsi="Cambria"/>
        </w:rPr>
        <w:t xml:space="preserve"> </w:t>
      </w:r>
      <w:r w:rsidRPr="00867C74">
        <w:rPr>
          <w:rFonts w:ascii="Cambria" w:hAnsi="Cambria"/>
        </w:rPr>
        <w:t>site</w:t>
      </w:r>
      <w:r w:rsidRPr="0033710F">
        <w:rPr>
          <w:rFonts w:ascii="Cambria" w:hAnsi="Cambria"/>
        </w:rPr>
        <w:t xml:space="preserve"> </w:t>
      </w:r>
      <w:r w:rsidRPr="00867C74">
        <w:rPr>
          <w:rFonts w:ascii="Cambria" w:hAnsi="Cambria"/>
        </w:rPr>
        <w:t>and</w:t>
      </w:r>
      <w:r w:rsidRPr="0033710F">
        <w:rPr>
          <w:rFonts w:ascii="Cambria" w:hAnsi="Cambria"/>
        </w:rPr>
        <w:t xml:space="preserve"> </w:t>
      </w:r>
      <w:r w:rsidRPr="00867C74">
        <w:rPr>
          <w:rFonts w:ascii="Cambria" w:hAnsi="Cambria"/>
        </w:rPr>
        <w:t>all</w:t>
      </w:r>
      <w:r w:rsidRPr="0033710F">
        <w:rPr>
          <w:rFonts w:ascii="Cambria" w:hAnsi="Cambria"/>
        </w:rPr>
        <w:t xml:space="preserve"> </w:t>
      </w:r>
      <w:r w:rsidRPr="00867C74">
        <w:rPr>
          <w:rFonts w:ascii="Cambria" w:hAnsi="Cambria"/>
        </w:rPr>
        <w:t>losses</w:t>
      </w:r>
      <w:r w:rsidRPr="0033710F">
        <w:rPr>
          <w:rFonts w:ascii="Cambria" w:hAnsi="Cambria"/>
        </w:rPr>
        <w:t xml:space="preserve"> </w:t>
      </w:r>
      <w:r w:rsidRPr="00867C74">
        <w:rPr>
          <w:rFonts w:ascii="Cambria" w:hAnsi="Cambria"/>
        </w:rPr>
        <w:t>or</w:t>
      </w:r>
      <w:r w:rsidRPr="0033710F">
        <w:rPr>
          <w:rFonts w:ascii="Cambria" w:hAnsi="Cambria"/>
        </w:rPr>
        <w:t xml:space="preserve"> </w:t>
      </w:r>
      <w:r w:rsidRPr="00867C74">
        <w:rPr>
          <w:rFonts w:ascii="Cambria" w:hAnsi="Cambria"/>
        </w:rPr>
        <w:t>damages</w:t>
      </w:r>
      <w:r w:rsidR="0033710F" w:rsidRPr="0033710F">
        <w:rPr>
          <w:rFonts w:ascii="Cambria" w:hAnsi="Cambria"/>
          <w:color w:val="auto"/>
        </w:rPr>
        <w:t xml:space="preserve"> /</w:t>
      </w:r>
      <w:r w:rsidR="0033710F" w:rsidRPr="00E50B2F">
        <w:rPr>
          <w:rFonts w:ascii="Cambria" w:hAnsi="Cambria"/>
          <w:color w:val="0070C0"/>
          <w:lang w:val="ru-RU"/>
        </w:rPr>
        <w:t>Подрядчик</w:t>
      </w:r>
      <w:r w:rsidR="0033710F" w:rsidRPr="0033710F">
        <w:rPr>
          <w:rFonts w:ascii="Cambria" w:hAnsi="Cambria"/>
          <w:color w:val="002060"/>
        </w:rPr>
        <w:t xml:space="preserve"> </w:t>
      </w:r>
      <w:r w:rsidR="0033710F" w:rsidRPr="00E50B2F">
        <w:rPr>
          <w:rFonts w:ascii="Cambria" w:hAnsi="Cambria"/>
          <w:color w:val="0070C0"/>
          <w:lang w:val="ru-RU"/>
        </w:rPr>
        <w:t>несет</w:t>
      </w:r>
      <w:r w:rsidR="0033710F" w:rsidRPr="0033710F">
        <w:rPr>
          <w:rFonts w:ascii="Cambria" w:hAnsi="Cambria"/>
          <w:color w:val="002060"/>
        </w:rPr>
        <w:t xml:space="preserve"> </w:t>
      </w:r>
      <w:r w:rsidR="0033710F" w:rsidRPr="00E50B2F">
        <w:rPr>
          <w:rFonts w:ascii="Cambria" w:hAnsi="Cambria"/>
          <w:color w:val="0070C0"/>
          <w:lang w:val="ru-RU"/>
        </w:rPr>
        <w:t>полную</w:t>
      </w:r>
      <w:r w:rsidR="0033710F" w:rsidRPr="0033710F">
        <w:rPr>
          <w:rFonts w:ascii="Cambria" w:hAnsi="Cambria"/>
          <w:color w:val="002060"/>
        </w:rPr>
        <w:t xml:space="preserve"> </w:t>
      </w:r>
      <w:r w:rsidR="0033710F" w:rsidRPr="00E50B2F">
        <w:rPr>
          <w:rFonts w:ascii="Cambria" w:hAnsi="Cambria"/>
          <w:color w:val="0070C0"/>
          <w:lang w:val="ru-RU"/>
        </w:rPr>
        <w:t>ответственность</w:t>
      </w:r>
      <w:r w:rsidR="0033710F" w:rsidRPr="0033710F">
        <w:rPr>
          <w:rFonts w:ascii="Cambria" w:hAnsi="Cambria"/>
          <w:color w:val="002060"/>
        </w:rPr>
        <w:t xml:space="preserve"> </w:t>
      </w:r>
      <w:r w:rsidR="0033710F" w:rsidRPr="00E50B2F">
        <w:rPr>
          <w:rFonts w:ascii="Cambria" w:hAnsi="Cambria"/>
          <w:color w:val="0070C0"/>
          <w:lang w:val="ru-RU"/>
        </w:rPr>
        <w:t>за</w:t>
      </w:r>
      <w:r w:rsidR="0033710F" w:rsidRPr="0033710F">
        <w:rPr>
          <w:rFonts w:ascii="Cambria" w:hAnsi="Cambria"/>
          <w:color w:val="002060"/>
        </w:rPr>
        <w:t xml:space="preserve"> </w:t>
      </w:r>
      <w:r w:rsidR="0033710F" w:rsidRPr="00E50B2F">
        <w:rPr>
          <w:rFonts w:ascii="Cambria" w:hAnsi="Cambria"/>
          <w:color w:val="0070C0"/>
          <w:lang w:val="ru-RU"/>
        </w:rPr>
        <w:t>безопасность</w:t>
      </w:r>
      <w:r w:rsidR="0033710F" w:rsidRPr="0033710F">
        <w:rPr>
          <w:rFonts w:ascii="Cambria" w:hAnsi="Cambria"/>
          <w:color w:val="002060"/>
        </w:rPr>
        <w:t xml:space="preserve"> </w:t>
      </w:r>
      <w:r w:rsidR="0033710F" w:rsidRPr="00E50B2F">
        <w:rPr>
          <w:rFonts w:ascii="Cambria" w:hAnsi="Cambria"/>
          <w:color w:val="0070C0"/>
          <w:lang w:val="ru-RU"/>
        </w:rPr>
        <w:t>на</w:t>
      </w:r>
      <w:r w:rsidR="0033710F" w:rsidRPr="0033710F">
        <w:rPr>
          <w:rFonts w:ascii="Cambria" w:hAnsi="Cambria"/>
          <w:color w:val="002060"/>
        </w:rPr>
        <w:t xml:space="preserve"> </w:t>
      </w:r>
      <w:r w:rsidR="0033710F" w:rsidRPr="00E50B2F">
        <w:rPr>
          <w:rFonts w:ascii="Cambria" w:hAnsi="Cambria"/>
          <w:color w:val="0070C0"/>
          <w:lang w:val="ru-RU"/>
        </w:rPr>
        <w:t>объекте</w:t>
      </w:r>
      <w:r w:rsidR="0033710F" w:rsidRPr="0033710F">
        <w:rPr>
          <w:rFonts w:ascii="Cambria" w:hAnsi="Cambria"/>
          <w:color w:val="002060"/>
        </w:rPr>
        <w:t xml:space="preserve"> </w:t>
      </w:r>
      <w:r w:rsidR="0033710F" w:rsidRPr="00E50B2F">
        <w:rPr>
          <w:rFonts w:ascii="Cambria" w:hAnsi="Cambria"/>
          <w:color w:val="0070C0"/>
          <w:lang w:val="ru-RU"/>
        </w:rPr>
        <w:t>и</w:t>
      </w:r>
      <w:r w:rsidR="0033710F" w:rsidRPr="0033710F">
        <w:rPr>
          <w:rFonts w:ascii="Cambria" w:hAnsi="Cambria"/>
          <w:color w:val="002060"/>
        </w:rPr>
        <w:t xml:space="preserve"> </w:t>
      </w:r>
      <w:r w:rsidR="0033710F" w:rsidRPr="00E50B2F">
        <w:rPr>
          <w:rFonts w:ascii="Cambria" w:hAnsi="Cambria"/>
          <w:color w:val="0070C0"/>
          <w:lang w:val="ru-RU"/>
        </w:rPr>
        <w:t>все</w:t>
      </w:r>
      <w:r w:rsidR="0033710F" w:rsidRPr="0033710F">
        <w:rPr>
          <w:rFonts w:ascii="Cambria" w:hAnsi="Cambria"/>
          <w:color w:val="002060"/>
        </w:rPr>
        <w:t xml:space="preserve"> </w:t>
      </w:r>
      <w:r w:rsidR="0033710F" w:rsidRPr="00E50B2F">
        <w:rPr>
          <w:rFonts w:ascii="Cambria" w:hAnsi="Cambria"/>
          <w:color w:val="0070C0"/>
          <w:lang w:val="ru-RU"/>
        </w:rPr>
        <w:t>убытки</w:t>
      </w:r>
      <w:r w:rsidR="0033710F" w:rsidRPr="0033710F">
        <w:rPr>
          <w:rFonts w:ascii="Cambria" w:hAnsi="Cambria"/>
          <w:color w:val="002060"/>
        </w:rPr>
        <w:t xml:space="preserve"> </w:t>
      </w:r>
      <w:r w:rsidR="0033710F" w:rsidRPr="00E50B2F">
        <w:rPr>
          <w:rFonts w:ascii="Cambria" w:hAnsi="Cambria"/>
          <w:color w:val="0070C0"/>
          <w:lang w:val="ru-RU"/>
        </w:rPr>
        <w:t>или</w:t>
      </w:r>
      <w:r w:rsidR="0033710F" w:rsidRPr="0033710F">
        <w:rPr>
          <w:rFonts w:ascii="Cambria" w:hAnsi="Cambria"/>
          <w:color w:val="002060"/>
        </w:rPr>
        <w:t xml:space="preserve"> </w:t>
      </w:r>
      <w:r w:rsidR="0033710F" w:rsidRPr="00E50B2F">
        <w:rPr>
          <w:rFonts w:ascii="Cambria" w:hAnsi="Cambria"/>
          <w:color w:val="0070C0"/>
          <w:lang w:val="ru-RU"/>
        </w:rPr>
        <w:t>ущерб</w:t>
      </w:r>
      <w:r w:rsidRPr="0033710F">
        <w:rPr>
          <w:rFonts w:ascii="Cambria" w:hAnsi="Cambria"/>
        </w:rPr>
        <w:t>.</w:t>
      </w:r>
    </w:p>
    <w:p w14:paraId="0BFF47B7" w14:textId="77777777" w:rsidR="00AE5B41" w:rsidRPr="0033710F" w:rsidRDefault="00AE5B41" w:rsidP="00AE5B41">
      <w:pPr>
        <w:rPr>
          <w:rFonts w:ascii="Cambria" w:hAnsi="Cambria"/>
        </w:rPr>
      </w:pPr>
    </w:p>
    <w:p w14:paraId="5B6EE389" w14:textId="1E83A2AC" w:rsidR="00AE5B41" w:rsidRPr="00867C74" w:rsidRDefault="003929E1" w:rsidP="00AE5B41">
      <w:pPr>
        <w:rPr>
          <w:rFonts w:ascii="Cambria" w:hAnsi="Cambria"/>
          <w:b/>
          <w:sz w:val="24"/>
        </w:rPr>
      </w:pPr>
      <w:r w:rsidRPr="00867C74">
        <w:rPr>
          <w:rFonts w:ascii="Cambria" w:hAnsi="Cambria"/>
          <w:b/>
          <w:sz w:val="24"/>
        </w:rPr>
        <w:t>45.</w:t>
      </w:r>
      <w:r w:rsidRPr="00867C74">
        <w:rPr>
          <w:rFonts w:ascii="Cambria" w:hAnsi="Cambria"/>
          <w:b/>
          <w:sz w:val="24"/>
        </w:rPr>
        <w:tab/>
        <w:t>Arbitration</w:t>
      </w:r>
      <w:r w:rsidR="00476B08">
        <w:rPr>
          <w:rFonts w:ascii="Cambria" w:hAnsi="Cambria"/>
          <w:b/>
          <w:sz w:val="24"/>
        </w:rPr>
        <w:t>/</w:t>
      </w:r>
      <w:r w:rsidR="00476B08" w:rsidRPr="00476B08">
        <w:rPr>
          <w:rFonts w:ascii="Cambria" w:hAnsi="Cambria"/>
          <w:b/>
          <w:color w:val="auto"/>
          <w:sz w:val="24"/>
        </w:rPr>
        <w:t xml:space="preserve"> </w:t>
      </w:r>
      <w:r w:rsidR="00476B08" w:rsidRPr="00E50B2F">
        <w:rPr>
          <w:rFonts w:ascii="Cambria" w:hAnsi="Cambria"/>
          <w:b/>
          <w:color w:val="0070C0"/>
          <w:sz w:val="24"/>
          <w:lang w:val="ru-RU"/>
        </w:rPr>
        <w:t>Арбитраж</w:t>
      </w:r>
    </w:p>
    <w:p w14:paraId="481BF77B" w14:textId="21CE834F" w:rsidR="00AE5B41" w:rsidRPr="00476B08" w:rsidRDefault="00AE5B41" w:rsidP="00476B08">
      <w:pPr>
        <w:rPr>
          <w:rFonts w:ascii="Cambria" w:hAnsi="Cambria"/>
          <w:color w:val="auto"/>
        </w:rPr>
      </w:pPr>
      <w:r w:rsidRPr="00867C74">
        <w:rPr>
          <w:rFonts w:ascii="Cambria" w:hAnsi="Cambria"/>
        </w:rPr>
        <w:t>All disputes arising from, or in connection with, this Contract should be settled amicably between the contracting parties</w:t>
      </w:r>
      <w:r w:rsidR="00476B08">
        <w:rPr>
          <w:rFonts w:ascii="Cambria" w:hAnsi="Cambria"/>
        </w:rPr>
        <w:t>/</w:t>
      </w:r>
      <w:r w:rsidR="00476B08" w:rsidRPr="00E50B2F">
        <w:rPr>
          <w:rFonts w:ascii="Cambria" w:hAnsi="Cambria"/>
          <w:color w:val="0070C0"/>
          <w:lang w:val="ru-RU"/>
        </w:rPr>
        <w:t>Все</w:t>
      </w:r>
      <w:r w:rsidR="00476B08" w:rsidRPr="00476B08">
        <w:rPr>
          <w:rFonts w:ascii="Cambria" w:hAnsi="Cambria"/>
          <w:color w:val="002060"/>
        </w:rPr>
        <w:t xml:space="preserve"> </w:t>
      </w:r>
      <w:r w:rsidR="00476B08" w:rsidRPr="00E50B2F">
        <w:rPr>
          <w:rFonts w:ascii="Cambria" w:hAnsi="Cambria"/>
          <w:color w:val="0070C0"/>
          <w:lang w:val="ru-RU"/>
        </w:rPr>
        <w:t>споры</w:t>
      </w:r>
      <w:r w:rsidR="00476B08" w:rsidRPr="00476B08">
        <w:rPr>
          <w:rFonts w:ascii="Cambria" w:hAnsi="Cambria"/>
          <w:color w:val="002060"/>
        </w:rPr>
        <w:t xml:space="preserve">, </w:t>
      </w:r>
      <w:r w:rsidR="00476B08" w:rsidRPr="00E50B2F">
        <w:rPr>
          <w:rFonts w:ascii="Cambria" w:hAnsi="Cambria"/>
          <w:color w:val="0070C0"/>
          <w:lang w:val="ru-RU"/>
        </w:rPr>
        <w:t>возникающие</w:t>
      </w:r>
      <w:r w:rsidR="00476B08" w:rsidRPr="00476B08">
        <w:rPr>
          <w:rFonts w:ascii="Cambria" w:hAnsi="Cambria"/>
          <w:color w:val="002060"/>
        </w:rPr>
        <w:t xml:space="preserve"> </w:t>
      </w:r>
      <w:r w:rsidR="00476B08" w:rsidRPr="00E50B2F">
        <w:rPr>
          <w:rFonts w:ascii="Cambria" w:hAnsi="Cambria"/>
          <w:color w:val="0070C0"/>
          <w:lang w:val="ru-RU"/>
        </w:rPr>
        <w:t>из</w:t>
      </w:r>
      <w:r w:rsidR="00476B08" w:rsidRPr="00476B08">
        <w:rPr>
          <w:rFonts w:ascii="Cambria" w:hAnsi="Cambria"/>
          <w:color w:val="002060"/>
        </w:rPr>
        <w:t xml:space="preserve"> </w:t>
      </w:r>
      <w:r w:rsidR="00476B08" w:rsidRPr="00E50B2F">
        <w:rPr>
          <w:rFonts w:ascii="Cambria" w:hAnsi="Cambria"/>
          <w:color w:val="0070C0"/>
          <w:lang w:val="ru-RU"/>
        </w:rPr>
        <w:t>настоящего</w:t>
      </w:r>
      <w:r w:rsidR="00476B08" w:rsidRPr="00476B08">
        <w:rPr>
          <w:rFonts w:ascii="Cambria" w:hAnsi="Cambria"/>
          <w:color w:val="002060"/>
        </w:rPr>
        <w:t xml:space="preserve"> </w:t>
      </w:r>
      <w:r w:rsidR="00476B08" w:rsidRPr="00E50B2F">
        <w:rPr>
          <w:rFonts w:ascii="Cambria" w:hAnsi="Cambria"/>
          <w:color w:val="0070C0"/>
          <w:lang w:val="ru-RU"/>
        </w:rPr>
        <w:t>Договора</w:t>
      </w:r>
      <w:r w:rsidR="00476B08" w:rsidRPr="00476B08">
        <w:rPr>
          <w:rFonts w:ascii="Cambria" w:hAnsi="Cambria"/>
          <w:color w:val="002060"/>
        </w:rPr>
        <w:t xml:space="preserve"> </w:t>
      </w:r>
      <w:r w:rsidR="00476B08" w:rsidRPr="00E50B2F">
        <w:rPr>
          <w:rFonts w:ascii="Cambria" w:hAnsi="Cambria"/>
          <w:color w:val="0070C0"/>
          <w:lang w:val="ru-RU"/>
        </w:rPr>
        <w:t>или</w:t>
      </w:r>
      <w:r w:rsidR="00476B08" w:rsidRPr="00476B08">
        <w:rPr>
          <w:rFonts w:ascii="Cambria" w:hAnsi="Cambria"/>
          <w:color w:val="002060"/>
        </w:rPr>
        <w:t xml:space="preserve"> </w:t>
      </w:r>
      <w:r w:rsidR="00476B08" w:rsidRPr="00E50B2F">
        <w:rPr>
          <w:rFonts w:ascii="Cambria" w:hAnsi="Cambria"/>
          <w:color w:val="0070C0"/>
          <w:lang w:val="ru-RU"/>
        </w:rPr>
        <w:t>в</w:t>
      </w:r>
      <w:r w:rsidR="00476B08" w:rsidRPr="00476B08">
        <w:rPr>
          <w:rFonts w:ascii="Cambria" w:hAnsi="Cambria"/>
          <w:color w:val="002060"/>
        </w:rPr>
        <w:t xml:space="preserve"> </w:t>
      </w:r>
      <w:r w:rsidR="00476B08" w:rsidRPr="00E50B2F">
        <w:rPr>
          <w:rFonts w:ascii="Cambria" w:hAnsi="Cambria"/>
          <w:color w:val="0070C0"/>
          <w:lang w:val="ru-RU"/>
        </w:rPr>
        <w:t>связи</w:t>
      </w:r>
      <w:r w:rsidR="00476B08" w:rsidRPr="00476B08">
        <w:rPr>
          <w:rFonts w:ascii="Cambria" w:hAnsi="Cambria"/>
          <w:color w:val="002060"/>
        </w:rPr>
        <w:t xml:space="preserve"> </w:t>
      </w:r>
      <w:r w:rsidR="00476B08" w:rsidRPr="00E50B2F">
        <w:rPr>
          <w:rFonts w:ascii="Cambria" w:hAnsi="Cambria"/>
          <w:color w:val="0070C0"/>
          <w:lang w:val="ru-RU"/>
        </w:rPr>
        <w:t>с</w:t>
      </w:r>
      <w:r w:rsidR="00476B08" w:rsidRPr="00476B08">
        <w:rPr>
          <w:rFonts w:ascii="Cambria" w:hAnsi="Cambria"/>
          <w:color w:val="002060"/>
        </w:rPr>
        <w:t xml:space="preserve"> </w:t>
      </w:r>
      <w:r w:rsidR="00476B08" w:rsidRPr="00E50B2F">
        <w:rPr>
          <w:rFonts w:ascii="Cambria" w:hAnsi="Cambria"/>
          <w:color w:val="0070C0"/>
          <w:lang w:val="ru-RU"/>
        </w:rPr>
        <w:t>ним</w:t>
      </w:r>
      <w:r w:rsidR="00476B08" w:rsidRPr="00476B08">
        <w:rPr>
          <w:rFonts w:ascii="Cambria" w:hAnsi="Cambria"/>
          <w:color w:val="002060"/>
        </w:rPr>
        <w:t xml:space="preserve">, </w:t>
      </w:r>
      <w:r w:rsidR="00476B08" w:rsidRPr="00E50B2F">
        <w:rPr>
          <w:rFonts w:ascii="Cambria" w:hAnsi="Cambria"/>
          <w:color w:val="0070C0"/>
          <w:lang w:val="ru-RU"/>
        </w:rPr>
        <w:t>должны</w:t>
      </w:r>
      <w:r w:rsidR="00476B08" w:rsidRPr="00476B08">
        <w:rPr>
          <w:rFonts w:ascii="Cambria" w:hAnsi="Cambria"/>
          <w:color w:val="002060"/>
        </w:rPr>
        <w:t xml:space="preserve"> </w:t>
      </w:r>
      <w:r w:rsidR="00476B08" w:rsidRPr="00E50B2F">
        <w:rPr>
          <w:rFonts w:ascii="Cambria" w:hAnsi="Cambria"/>
          <w:color w:val="0070C0"/>
          <w:lang w:val="ru-RU"/>
        </w:rPr>
        <w:t>разрешаться</w:t>
      </w:r>
      <w:r w:rsidR="00476B08" w:rsidRPr="00476B08">
        <w:rPr>
          <w:rFonts w:ascii="Cambria" w:hAnsi="Cambria"/>
          <w:color w:val="002060"/>
        </w:rPr>
        <w:t xml:space="preserve"> </w:t>
      </w:r>
      <w:r w:rsidR="00476B08" w:rsidRPr="00E50B2F">
        <w:rPr>
          <w:rFonts w:ascii="Cambria" w:hAnsi="Cambria"/>
          <w:color w:val="0070C0"/>
          <w:lang w:val="ru-RU"/>
        </w:rPr>
        <w:t>договаривающимися</w:t>
      </w:r>
      <w:r w:rsidR="00476B08" w:rsidRPr="00476B08">
        <w:rPr>
          <w:rFonts w:ascii="Cambria" w:hAnsi="Cambria"/>
          <w:color w:val="002060"/>
        </w:rPr>
        <w:t xml:space="preserve"> </w:t>
      </w:r>
      <w:r w:rsidR="00476B08" w:rsidRPr="00E50B2F">
        <w:rPr>
          <w:rFonts w:ascii="Cambria" w:hAnsi="Cambria"/>
          <w:color w:val="0070C0"/>
          <w:lang w:val="ru-RU"/>
        </w:rPr>
        <w:t>сторонами</w:t>
      </w:r>
      <w:r w:rsidR="00476B08" w:rsidRPr="00476B08">
        <w:rPr>
          <w:rFonts w:ascii="Cambria" w:hAnsi="Cambria"/>
          <w:color w:val="002060"/>
        </w:rPr>
        <w:t xml:space="preserve"> </w:t>
      </w:r>
      <w:r w:rsidR="00476B08" w:rsidRPr="00E50B2F">
        <w:rPr>
          <w:rFonts w:ascii="Cambria" w:hAnsi="Cambria"/>
          <w:color w:val="0070C0"/>
          <w:lang w:val="ru-RU"/>
        </w:rPr>
        <w:t>мирным</w:t>
      </w:r>
      <w:r w:rsidR="00476B08" w:rsidRPr="00476B08">
        <w:rPr>
          <w:rFonts w:ascii="Cambria" w:hAnsi="Cambria"/>
          <w:color w:val="002060"/>
        </w:rPr>
        <w:t xml:space="preserve"> </w:t>
      </w:r>
      <w:r w:rsidR="00476B08" w:rsidRPr="00E50B2F">
        <w:rPr>
          <w:rFonts w:ascii="Cambria" w:hAnsi="Cambria"/>
          <w:color w:val="0070C0"/>
          <w:lang w:val="ru-RU"/>
        </w:rPr>
        <w:t>путем</w:t>
      </w:r>
      <w:r w:rsidR="00476B08" w:rsidRPr="00476B08">
        <w:rPr>
          <w:rFonts w:ascii="Cambria" w:hAnsi="Cambria"/>
          <w:color w:val="auto"/>
        </w:rPr>
        <w:t>.</w:t>
      </w:r>
    </w:p>
    <w:p w14:paraId="73F1F50F" w14:textId="580FAF6D" w:rsidR="00AE5B41" w:rsidRPr="00476B08" w:rsidRDefault="00AE5B41" w:rsidP="00AE5B41">
      <w:pPr>
        <w:rPr>
          <w:rFonts w:ascii="Cambria" w:hAnsi="Cambria"/>
        </w:rPr>
      </w:pPr>
      <w:r w:rsidRPr="00867C74">
        <w:rPr>
          <w:rFonts w:ascii="Cambria" w:hAnsi="Cambria"/>
        </w:rPr>
        <w:t>All</w:t>
      </w:r>
      <w:r w:rsidRPr="00476B08">
        <w:rPr>
          <w:rFonts w:ascii="Cambria" w:hAnsi="Cambria"/>
        </w:rPr>
        <w:t xml:space="preserve"> </w:t>
      </w:r>
      <w:r w:rsidRPr="00867C74">
        <w:rPr>
          <w:rFonts w:ascii="Cambria" w:hAnsi="Cambria"/>
        </w:rPr>
        <w:t>disputes</w:t>
      </w:r>
      <w:r w:rsidRPr="00476B08">
        <w:rPr>
          <w:rFonts w:ascii="Cambria" w:hAnsi="Cambria"/>
        </w:rPr>
        <w:t xml:space="preserve"> </w:t>
      </w:r>
      <w:r w:rsidRPr="00867C74">
        <w:rPr>
          <w:rFonts w:ascii="Cambria" w:hAnsi="Cambria"/>
        </w:rPr>
        <w:t>that</w:t>
      </w:r>
      <w:r w:rsidRPr="00476B08">
        <w:rPr>
          <w:rFonts w:ascii="Cambria" w:hAnsi="Cambria"/>
        </w:rPr>
        <w:t xml:space="preserve"> </w:t>
      </w:r>
      <w:r w:rsidRPr="00867C74">
        <w:rPr>
          <w:rFonts w:ascii="Cambria" w:hAnsi="Cambria"/>
        </w:rPr>
        <w:t>cannot</w:t>
      </w:r>
      <w:r w:rsidRPr="00476B08">
        <w:rPr>
          <w:rFonts w:ascii="Cambria" w:hAnsi="Cambria"/>
        </w:rPr>
        <w:t xml:space="preserve"> </w:t>
      </w:r>
      <w:r w:rsidRPr="00867C74">
        <w:rPr>
          <w:rFonts w:ascii="Cambria" w:hAnsi="Cambria"/>
        </w:rPr>
        <w:t>be</w:t>
      </w:r>
      <w:r w:rsidRPr="00476B08">
        <w:rPr>
          <w:rFonts w:ascii="Cambria" w:hAnsi="Cambria"/>
        </w:rPr>
        <w:t xml:space="preserve"> </w:t>
      </w:r>
      <w:r w:rsidRPr="00867C74">
        <w:rPr>
          <w:rFonts w:ascii="Cambria" w:hAnsi="Cambria"/>
        </w:rPr>
        <w:t>settled</w:t>
      </w:r>
      <w:r w:rsidRPr="00476B08">
        <w:rPr>
          <w:rFonts w:ascii="Cambria" w:hAnsi="Cambria"/>
        </w:rPr>
        <w:t xml:space="preserve"> </w:t>
      </w:r>
      <w:r w:rsidRPr="00867C74">
        <w:rPr>
          <w:rFonts w:ascii="Cambria" w:hAnsi="Cambria"/>
        </w:rPr>
        <w:t>amicably</w:t>
      </w:r>
      <w:r w:rsidRPr="00476B08">
        <w:rPr>
          <w:rFonts w:ascii="Cambria" w:hAnsi="Cambria"/>
        </w:rPr>
        <w:t xml:space="preserve"> </w:t>
      </w:r>
      <w:r w:rsidRPr="00867C74">
        <w:rPr>
          <w:rFonts w:ascii="Cambria" w:hAnsi="Cambria"/>
        </w:rPr>
        <w:t>by</w:t>
      </w:r>
      <w:r w:rsidRPr="00476B08">
        <w:rPr>
          <w:rFonts w:ascii="Cambria" w:hAnsi="Cambria"/>
        </w:rPr>
        <w:t xml:space="preserve"> </w:t>
      </w:r>
      <w:r w:rsidRPr="00867C74">
        <w:rPr>
          <w:rFonts w:ascii="Cambria" w:hAnsi="Cambria"/>
        </w:rPr>
        <w:t>the</w:t>
      </w:r>
      <w:r w:rsidRPr="00476B08">
        <w:rPr>
          <w:rFonts w:ascii="Cambria" w:hAnsi="Cambria"/>
        </w:rPr>
        <w:t xml:space="preserve"> </w:t>
      </w:r>
      <w:r w:rsidRPr="00867C74">
        <w:rPr>
          <w:rFonts w:ascii="Cambria" w:hAnsi="Cambria"/>
        </w:rPr>
        <w:t>connecting</w:t>
      </w:r>
      <w:r w:rsidRPr="00476B08">
        <w:rPr>
          <w:rFonts w:ascii="Cambria" w:hAnsi="Cambria"/>
        </w:rPr>
        <w:t xml:space="preserve"> </w:t>
      </w:r>
      <w:r w:rsidRPr="00867C74">
        <w:rPr>
          <w:rFonts w:ascii="Cambria" w:hAnsi="Cambria"/>
        </w:rPr>
        <w:t>parties</w:t>
      </w:r>
      <w:r w:rsidRPr="00476B08">
        <w:rPr>
          <w:rFonts w:ascii="Cambria" w:hAnsi="Cambria"/>
        </w:rPr>
        <w:t xml:space="preserve"> </w:t>
      </w:r>
      <w:r w:rsidRPr="00867C74">
        <w:rPr>
          <w:rFonts w:ascii="Cambria" w:hAnsi="Cambria"/>
        </w:rPr>
        <w:t>shall</w:t>
      </w:r>
      <w:r w:rsidRPr="00476B08">
        <w:rPr>
          <w:rFonts w:ascii="Cambria" w:hAnsi="Cambria"/>
        </w:rPr>
        <w:t xml:space="preserve"> </w:t>
      </w:r>
      <w:r w:rsidRPr="00867C74">
        <w:rPr>
          <w:rFonts w:ascii="Cambria" w:hAnsi="Cambria"/>
        </w:rPr>
        <w:t>be</w:t>
      </w:r>
      <w:r w:rsidRPr="00476B08">
        <w:rPr>
          <w:rFonts w:ascii="Cambria" w:hAnsi="Cambria"/>
        </w:rPr>
        <w:t xml:space="preserve"> </w:t>
      </w:r>
      <w:r w:rsidRPr="00867C74">
        <w:rPr>
          <w:rFonts w:ascii="Cambria" w:hAnsi="Cambria"/>
        </w:rPr>
        <w:t>settled</w:t>
      </w:r>
      <w:r w:rsidRPr="00476B08">
        <w:rPr>
          <w:rFonts w:ascii="Cambria" w:hAnsi="Cambria"/>
        </w:rPr>
        <w:t xml:space="preserve"> </w:t>
      </w:r>
      <w:r w:rsidRPr="00867C74">
        <w:rPr>
          <w:rFonts w:ascii="Cambria" w:hAnsi="Cambria"/>
        </w:rPr>
        <w:t>by</w:t>
      </w:r>
      <w:r w:rsidRPr="00476B08">
        <w:rPr>
          <w:rFonts w:ascii="Cambria" w:hAnsi="Cambria"/>
        </w:rPr>
        <w:t xml:space="preserve"> </w:t>
      </w:r>
      <w:r w:rsidRPr="00867C74">
        <w:rPr>
          <w:rFonts w:ascii="Cambria" w:hAnsi="Cambria"/>
        </w:rPr>
        <w:t>a</w:t>
      </w:r>
      <w:r w:rsidRPr="00476B08">
        <w:rPr>
          <w:rFonts w:ascii="Cambria" w:hAnsi="Cambria"/>
        </w:rPr>
        <w:t xml:space="preserve"> </w:t>
      </w:r>
      <w:r w:rsidRPr="00867C74">
        <w:rPr>
          <w:rFonts w:ascii="Cambria" w:hAnsi="Cambria"/>
        </w:rPr>
        <w:t>Dispute</w:t>
      </w:r>
      <w:r w:rsidRPr="00476B08">
        <w:rPr>
          <w:rFonts w:ascii="Cambria" w:hAnsi="Cambria"/>
        </w:rPr>
        <w:t xml:space="preserve"> </w:t>
      </w:r>
      <w:r w:rsidRPr="00867C74">
        <w:rPr>
          <w:rFonts w:ascii="Cambria" w:hAnsi="Cambria"/>
        </w:rPr>
        <w:t>Adjudication</w:t>
      </w:r>
      <w:r w:rsidRPr="00476B08">
        <w:rPr>
          <w:rFonts w:ascii="Cambria" w:hAnsi="Cambria"/>
        </w:rPr>
        <w:t xml:space="preserve"> </w:t>
      </w:r>
      <w:r w:rsidRPr="00867C74">
        <w:rPr>
          <w:rFonts w:ascii="Cambria" w:hAnsi="Cambria"/>
        </w:rPr>
        <w:t>Board</w:t>
      </w:r>
      <w:r w:rsidRPr="00476B08">
        <w:rPr>
          <w:rFonts w:ascii="Cambria" w:hAnsi="Cambria"/>
        </w:rPr>
        <w:t xml:space="preserve"> </w:t>
      </w:r>
      <w:r w:rsidRPr="00867C74">
        <w:rPr>
          <w:rFonts w:ascii="Cambria" w:hAnsi="Cambria"/>
        </w:rPr>
        <w:t>consisting</w:t>
      </w:r>
      <w:r w:rsidRPr="00476B08">
        <w:rPr>
          <w:rFonts w:ascii="Cambria" w:hAnsi="Cambria"/>
        </w:rPr>
        <w:t xml:space="preserve"> </w:t>
      </w:r>
      <w:r w:rsidRPr="00867C74">
        <w:rPr>
          <w:rFonts w:ascii="Cambria" w:hAnsi="Cambria"/>
        </w:rPr>
        <w:t>of</w:t>
      </w:r>
      <w:r w:rsidRPr="00476B08">
        <w:rPr>
          <w:rFonts w:ascii="Cambria" w:hAnsi="Cambria"/>
        </w:rPr>
        <w:t xml:space="preserve"> </w:t>
      </w:r>
      <w:r w:rsidRPr="00867C74">
        <w:rPr>
          <w:rFonts w:ascii="Cambria" w:hAnsi="Cambria"/>
        </w:rPr>
        <w:t>three</w:t>
      </w:r>
      <w:r w:rsidRPr="00476B08">
        <w:rPr>
          <w:rFonts w:ascii="Cambria" w:hAnsi="Cambria"/>
        </w:rPr>
        <w:t xml:space="preserve"> </w:t>
      </w:r>
      <w:r w:rsidRPr="00867C74">
        <w:rPr>
          <w:rFonts w:ascii="Cambria" w:hAnsi="Cambria"/>
        </w:rPr>
        <w:t>arbitrators</w:t>
      </w:r>
      <w:r w:rsidRPr="00476B08">
        <w:rPr>
          <w:rFonts w:ascii="Cambria" w:hAnsi="Cambria"/>
        </w:rPr>
        <w:t xml:space="preserve">, </w:t>
      </w:r>
      <w:r w:rsidRPr="00867C74">
        <w:rPr>
          <w:rFonts w:ascii="Cambria" w:hAnsi="Cambria"/>
        </w:rPr>
        <w:t>aligned</w:t>
      </w:r>
      <w:r w:rsidRPr="00476B08">
        <w:rPr>
          <w:rFonts w:ascii="Cambria" w:hAnsi="Cambria"/>
        </w:rPr>
        <w:t xml:space="preserve"> </w:t>
      </w:r>
      <w:r w:rsidRPr="00867C74">
        <w:rPr>
          <w:rFonts w:ascii="Cambria" w:hAnsi="Cambria"/>
        </w:rPr>
        <w:t>with</w:t>
      </w:r>
      <w:r w:rsidRPr="00476B08">
        <w:rPr>
          <w:rFonts w:ascii="Cambria" w:hAnsi="Cambria"/>
        </w:rPr>
        <w:t xml:space="preserve"> </w:t>
      </w:r>
      <w:r w:rsidRPr="00867C74">
        <w:rPr>
          <w:rFonts w:ascii="Cambria" w:hAnsi="Cambria"/>
        </w:rPr>
        <w:t>the</w:t>
      </w:r>
      <w:r w:rsidRPr="00476B08">
        <w:rPr>
          <w:rFonts w:ascii="Cambria" w:hAnsi="Cambria"/>
        </w:rPr>
        <w:t xml:space="preserve"> </w:t>
      </w:r>
      <w:r w:rsidRPr="00867C74">
        <w:rPr>
          <w:rFonts w:ascii="Cambria" w:hAnsi="Cambria"/>
        </w:rPr>
        <w:t>FIDIC</w:t>
      </w:r>
      <w:r w:rsidRPr="00476B08">
        <w:rPr>
          <w:rFonts w:ascii="Cambria" w:hAnsi="Cambria"/>
        </w:rPr>
        <w:t xml:space="preserve"> </w:t>
      </w:r>
      <w:r w:rsidRPr="00867C74">
        <w:rPr>
          <w:rFonts w:ascii="Cambria" w:hAnsi="Cambria"/>
        </w:rPr>
        <w:t>Conditions</w:t>
      </w:r>
      <w:r w:rsidRPr="00476B08">
        <w:rPr>
          <w:rFonts w:ascii="Cambria" w:hAnsi="Cambria"/>
        </w:rPr>
        <w:t xml:space="preserve"> </w:t>
      </w:r>
      <w:r w:rsidRPr="00867C74">
        <w:rPr>
          <w:rFonts w:ascii="Cambria" w:hAnsi="Cambria"/>
        </w:rPr>
        <w:t>of</w:t>
      </w:r>
      <w:r w:rsidRPr="00476B08">
        <w:rPr>
          <w:rFonts w:ascii="Cambria" w:hAnsi="Cambria"/>
        </w:rPr>
        <w:t xml:space="preserve"> </w:t>
      </w:r>
      <w:r w:rsidRPr="00867C74">
        <w:rPr>
          <w:rFonts w:ascii="Cambria" w:hAnsi="Cambria"/>
        </w:rPr>
        <w:t>Contract</w:t>
      </w:r>
      <w:r w:rsidRPr="00476B08">
        <w:rPr>
          <w:rFonts w:ascii="Cambria" w:hAnsi="Cambria"/>
        </w:rPr>
        <w:t xml:space="preserve"> </w:t>
      </w:r>
      <w:r w:rsidRPr="00867C74">
        <w:rPr>
          <w:rFonts w:ascii="Cambria" w:hAnsi="Cambria"/>
        </w:rPr>
        <w:t>for</w:t>
      </w:r>
      <w:r w:rsidRPr="00476B08">
        <w:rPr>
          <w:rFonts w:ascii="Cambria" w:hAnsi="Cambria"/>
        </w:rPr>
        <w:t xml:space="preserve"> </w:t>
      </w:r>
      <w:r w:rsidRPr="00867C74">
        <w:rPr>
          <w:rFonts w:ascii="Cambria" w:hAnsi="Cambria"/>
        </w:rPr>
        <w:t>Plant</w:t>
      </w:r>
      <w:r w:rsidRPr="00476B08">
        <w:rPr>
          <w:rFonts w:ascii="Cambria" w:hAnsi="Cambria"/>
        </w:rPr>
        <w:t xml:space="preserve"> </w:t>
      </w:r>
      <w:r w:rsidRPr="00867C74">
        <w:rPr>
          <w:rFonts w:ascii="Cambria" w:hAnsi="Cambria"/>
        </w:rPr>
        <w:t>and</w:t>
      </w:r>
      <w:r w:rsidRPr="00476B08">
        <w:rPr>
          <w:rFonts w:ascii="Cambria" w:hAnsi="Cambria"/>
        </w:rPr>
        <w:t xml:space="preserve"> </w:t>
      </w:r>
      <w:r w:rsidRPr="00867C74">
        <w:rPr>
          <w:rFonts w:ascii="Cambria" w:hAnsi="Cambria"/>
        </w:rPr>
        <w:t>Design</w:t>
      </w:r>
      <w:r w:rsidRPr="00476B08">
        <w:rPr>
          <w:rFonts w:ascii="Cambria" w:hAnsi="Cambria"/>
        </w:rPr>
        <w:t>-</w:t>
      </w:r>
      <w:r w:rsidRPr="00867C74">
        <w:rPr>
          <w:rFonts w:ascii="Cambria" w:hAnsi="Cambria"/>
        </w:rPr>
        <w:t>Build</w:t>
      </w:r>
      <w:r w:rsidRPr="00476B08">
        <w:rPr>
          <w:rFonts w:ascii="Cambria" w:hAnsi="Cambria"/>
        </w:rPr>
        <w:t xml:space="preserve">, </w:t>
      </w:r>
      <w:r w:rsidRPr="00867C74">
        <w:rPr>
          <w:rFonts w:ascii="Cambria" w:hAnsi="Cambria"/>
        </w:rPr>
        <w:t>Sub</w:t>
      </w:r>
      <w:r w:rsidRPr="00476B08">
        <w:rPr>
          <w:rFonts w:ascii="Cambria" w:hAnsi="Cambria"/>
        </w:rPr>
        <w:t>-</w:t>
      </w:r>
      <w:r w:rsidRPr="00867C74">
        <w:rPr>
          <w:rFonts w:ascii="Cambria" w:hAnsi="Cambria"/>
        </w:rPr>
        <w:t>Clauses</w:t>
      </w:r>
      <w:r w:rsidRPr="00476B08">
        <w:rPr>
          <w:rFonts w:ascii="Cambria" w:hAnsi="Cambria"/>
        </w:rPr>
        <w:t xml:space="preserve"> 20.2 </w:t>
      </w:r>
      <w:r w:rsidRPr="00867C74">
        <w:rPr>
          <w:rFonts w:ascii="Cambria" w:hAnsi="Cambria"/>
        </w:rPr>
        <w:t>to</w:t>
      </w:r>
      <w:r w:rsidRPr="00476B08">
        <w:rPr>
          <w:rFonts w:ascii="Cambria" w:hAnsi="Cambria"/>
        </w:rPr>
        <w:t xml:space="preserve"> 20.4</w:t>
      </w:r>
      <w:r w:rsidR="00476B08" w:rsidRPr="00476B08">
        <w:rPr>
          <w:rFonts w:ascii="Cambria" w:hAnsi="Cambria"/>
          <w:color w:val="auto"/>
        </w:rPr>
        <w:t xml:space="preserve"> /</w:t>
      </w:r>
      <w:r w:rsidR="00476B08" w:rsidRPr="00E50B2F">
        <w:rPr>
          <w:rFonts w:ascii="Cambria" w:hAnsi="Cambria"/>
          <w:color w:val="0070C0"/>
          <w:lang w:val="ru-RU"/>
        </w:rPr>
        <w:t>Все</w:t>
      </w:r>
      <w:r w:rsidR="00476B08" w:rsidRPr="00476B08">
        <w:rPr>
          <w:rFonts w:ascii="Cambria" w:hAnsi="Cambria"/>
          <w:color w:val="002060"/>
        </w:rPr>
        <w:t xml:space="preserve"> </w:t>
      </w:r>
      <w:r w:rsidR="00476B08" w:rsidRPr="005378DA">
        <w:rPr>
          <w:rFonts w:ascii="Cambria" w:hAnsi="Cambria"/>
          <w:color w:val="0070C0"/>
          <w:lang w:val="ru-RU"/>
        </w:rPr>
        <w:t>споры</w:t>
      </w:r>
      <w:r w:rsidR="00476B08" w:rsidRPr="005378DA">
        <w:rPr>
          <w:rFonts w:ascii="Cambria" w:hAnsi="Cambria"/>
          <w:color w:val="0070C0"/>
        </w:rPr>
        <w:t xml:space="preserve">, </w:t>
      </w:r>
      <w:r w:rsidR="00476B08" w:rsidRPr="005378DA">
        <w:rPr>
          <w:rFonts w:ascii="Cambria" w:hAnsi="Cambria"/>
          <w:color w:val="0070C0"/>
          <w:lang w:val="ru-RU"/>
        </w:rPr>
        <w:t>которые</w:t>
      </w:r>
      <w:r w:rsidR="00476B08" w:rsidRPr="005378DA">
        <w:rPr>
          <w:rFonts w:ascii="Cambria" w:hAnsi="Cambria"/>
          <w:color w:val="0070C0"/>
        </w:rPr>
        <w:t xml:space="preserve"> </w:t>
      </w:r>
      <w:r w:rsidR="00476B08" w:rsidRPr="005378DA">
        <w:rPr>
          <w:rFonts w:ascii="Cambria" w:hAnsi="Cambria"/>
          <w:color w:val="0070C0"/>
          <w:lang w:val="ru-RU"/>
        </w:rPr>
        <w:t>не</w:t>
      </w:r>
      <w:r w:rsidR="00476B08" w:rsidRPr="005378DA">
        <w:rPr>
          <w:rFonts w:ascii="Cambria" w:hAnsi="Cambria"/>
          <w:color w:val="0070C0"/>
        </w:rPr>
        <w:t xml:space="preserve"> </w:t>
      </w:r>
      <w:r w:rsidR="00476B08" w:rsidRPr="005378DA">
        <w:rPr>
          <w:rFonts w:ascii="Cambria" w:hAnsi="Cambria"/>
          <w:color w:val="0070C0"/>
          <w:lang w:val="ru-RU"/>
        </w:rPr>
        <w:t>могут</w:t>
      </w:r>
      <w:r w:rsidR="00476B08" w:rsidRPr="005378DA">
        <w:rPr>
          <w:rFonts w:ascii="Cambria" w:hAnsi="Cambria"/>
          <w:color w:val="0070C0"/>
        </w:rPr>
        <w:t xml:space="preserve"> </w:t>
      </w:r>
      <w:r w:rsidR="00476B08" w:rsidRPr="005378DA">
        <w:rPr>
          <w:rFonts w:ascii="Cambria" w:hAnsi="Cambria"/>
          <w:color w:val="0070C0"/>
          <w:lang w:val="ru-RU"/>
        </w:rPr>
        <w:t>быть</w:t>
      </w:r>
      <w:r w:rsidR="00476B08" w:rsidRPr="005378DA">
        <w:rPr>
          <w:rFonts w:ascii="Cambria" w:hAnsi="Cambria"/>
          <w:color w:val="0070C0"/>
        </w:rPr>
        <w:t xml:space="preserve"> </w:t>
      </w:r>
      <w:r w:rsidR="00476B08" w:rsidRPr="005378DA">
        <w:rPr>
          <w:rFonts w:ascii="Cambria" w:hAnsi="Cambria"/>
          <w:color w:val="0070C0"/>
          <w:lang w:val="ru-RU"/>
        </w:rPr>
        <w:t>урегулированы</w:t>
      </w:r>
      <w:r w:rsidR="00476B08" w:rsidRPr="005378DA">
        <w:rPr>
          <w:rFonts w:ascii="Cambria" w:hAnsi="Cambria"/>
          <w:color w:val="0070C0"/>
        </w:rPr>
        <w:t xml:space="preserve"> </w:t>
      </w:r>
      <w:r w:rsidR="00476B08" w:rsidRPr="005378DA">
        <w:rPr>
          <w:rFonts w:ascii="Cambria" w:hAnsi="Cambria"/>
          <w:color w:val="0070C0"/>
          <w:lang w:val="ru-RU"/>
        </w:rPr>
        <w:t>участвующими</w:t>
      </w:r>
      <w:r w:rsidR="00476B08" w:rsidRPr="005378DA">
        <w:rPr>
          <w:rFonts w:ascii="Cambria" w:hAnsi="Cambria"/>
          <w:color w:val="0070C0"/>
        </w:rPr>
        <w:t xml:space="preserve"> </w:t>
      </w:r>
      <w:r w:rsidR="00476B08" w:rsidRPr="005378DA">
        <w:rPr>
          <w:rFonts w:ascii="Cambria" w:hAnsi="Cambria"/>
          <w:color w:val="0070C0"/>
          <w:lang w:val="ru-RU"/>
        </w:rPr>
        <w:t>сторонами</w:t>
      </w:r>
      <w:r w:rsidR="00476B08" w:rsidRPr="005378DA">
        <w:rPr>
          <w:rFonts w:ascii="Cambria" w:hAnsi="Cambria"/>
          <w:color w:val="0070C0"/>
        </w:rPr>
        <w:t xml:space="preserve"> </w:t>
      </w:r>
      <w:r w:rsidR="00476B08" w:rsidRPr="005378DA">
        <w:rPr>
          <w:rFonts w:ascii="Cambria" w:hAnsi="Cambria"/>
          <w:color w:val="0070C0"/>
          <w:lang w:val="ru-RU"/>
        </w:rPr>
        <w:t>мирным</w:t>
      </w:r>
      <w:r w:rsidR="00476B08" w:rsidRPr="005378DA">
        <w:rPr>
          <w:rFonts w:ascii="Cambria" w:hAnsi="Cambria"/>
          <w:color w:val="0070C0"/>
        </w:rPr>
        <w:t xml:space="preserve"> </w:t>
      </w:r>
      <w:r w:rsidR="00476B08" w:rsidRPr="005378DA">
        <w:rPr>
          <w:rFonts w:ascii="Cambria" w:hAnsi="Cambria"/>
          <w:color w:val="0070C0"/>
          <w:lang w:val="ru-RU"/>
        </w:rPr>
        <w:t>путем</w:t>
      </w:r>
      <w:r w:rsidR="00476B08" w:rsidRPr="005378DA">
        <w:rPr>
          <w:rFonts w:ascii="Cambria" w:hAnsi="Cambria"/>
          <w:color w:val="0070C0"/>
        </w:rPr>
        <w:t xml:space="preserve">, </w:t>
      </w:r>
      <w:r w:rsidR="00476B08" w:rsidRPr="005378DA">
        <w:rPr>
          <w:rFonts w:ascii="Cambria" w:hAnsi="Cambria"/>
          <w:color w:val="0070C0"/>
          <w:lang w:val="ru-RU"/>
        </w:rPr>
        <w:t>разрешаются</w:t>
      </w:r>
      <w:r w:rsidR="00476B08" w:rsidRPr="005378DA">
        <w:rPr>
          <w:rFonts w:ascii="Cambria" w:hAnsi="Cambria"/>
          <w:color w:val="0070C0"/>
        </w:rPr>
        <w:t xml:space="preserve"> </w:t>
      </w:r>
      <w:r w:rsidR="00476B08" w:rsidRPr="005378DA">
        <w:rPr>
          <w:rFonts w:ascii="Cambria" w:hAnsi="Cambria"/>
          <w:color w:val="0070C0"/>
          <w:lang w:val="ru-RU"/>
        </w:rPr>
        <w:t>Советом</w:t>
      </w:r>
      <w:r w:rsidR="00476B08" w:rsidRPr="005378DA">
        <w:rPr>
          <w:rFonts w:ascii="Cambria" w:hAnsi="Cambria"/>
          <w:color w:val="0070C0"/>
        </w:rPr>
        <w:t xml:space="preserve"> </w:t>
      </w:r>
      <w:r w:rsidR="00476B08" w:rsidRPr="005378DA">
        <w:rPr>
          <w:rFonts w:ascii="Cambria" w:hAnsi="Cambria"/>
          <w:color w:val="0070C0"/>
          <w:lang w:val="ru-RU"/>
        </w:rPr>
        <w:t>по</w:t>
      </w:r>
      <w:r w:rsidR="00476B08" w:rsidRPr="005378DA">
        <w:rPr>
          <w:rFonts w:ascii="Cambria" w:hAnsi="Cambria"/>
          <w:color w:val="0070C0"/>
        </w:rPr>
        <w:t xml:space="preserve"> </w:t>
      </w:r>
      <w:r w:rsidR="00476B08" w:rsidRPr="005378DA">
        <w:rPr>
          <w:rFonts w:ascii="Cambria" w:hAnsi="Cambria"/>
          <w:color w:val="0070C0"/>
          <w:lang w:val="ru-RU"/>
        </w:rPr>
        <w:t>урегулированию</w:t>
      </w:r>
      <w:r w:rsidR="00476B08" w:rsidRPr="005378DA">
        <w:rPr>
          <w:rFonts w:ascii="Cambria" w:hAnsi="Cambria"/>
          <w:color w:val="0070C0"/>
        </w:rPr>
        <w:t xml:space="preserve"> </w:t>
      </w:r>
      <w:r w:rsidR="00476B08" w:rsidRPr="005378DA">
        <w:rPr>
          <w:rFonts w:ascii="Cambria" w:hAnsi="Cambria"/>
          <w:color w:val="0070C0"/>
          <w:lang w:val="ru-RU"/>
        </w:rPr>
        <w:t>споров</w:t>
      </w:r>
      <w:r w:rsidR="00476B08" w:rsidRPr="005378DA">
        <w:rPr>
          <w:rFonts w:ascii="Cambria" w:hAnsi="Cambria"/>
          <w:color w:val="0070C0"/>
        </w:rPr>
        <w:t xml:space="preserve">, </w:t>
      </w:r>
      <w:r w:rsidR="00476B08" w:rsidRPr="005378DA">
        <w:rPr>
          <w:rFonts w:ascii="Cambria" w:hAnsi="Cambria"/>
          <w:color w:val="0070C0"/>
          <w:lang w:val="ru-RU"/>
        </w:rPr>
        <w:t>состоящим</w:t>
      </w:r>
      <w:r w:rsidR="00476B08" w:rsidRPr="005378DA">
        <w:rPr>
          <w:rFonts w:ascii="Cambria" w:hAnsi="Cambria"/>
          <w:color w:val="0070C0"/>
        </w:rPr>
        <w:t xml:space="preserve"> </w:t>
      </w:r>
      <w:r w:rsidR="00476B08" w:rsidRPr="005378DA">
        <w:rPr>
          <w:rFonts w:ascii="Cambria" w:hAnsi="Cambria"/>
          <w:color w:val="0070C0"/>
          <w:lang w:val="ru-RU"/>
        </w:rPr>
        <w:t>из</w:t>
      </w:r>
      <w:r w:rsidR="00476B08" w:rsidRPr="005378DA">
        <w:rPr>
          <w:rFonts w:ascii="Cambria" w:hAnsi="Cambria"/>
          <w:color w:val="0070C0"/>
        </w:rPr>
        <w:t xml:space="preserve"> </w:t>
      </w:r>
      <w:r w:rsidR="00476B08" w:rsidRPr="005378DA">
        <w:rPr>
          <w:rFonts w:ascii="Cambria" w:hAnsi="Cambria"/>
          <w:color w:val="0070C0"/>
          <w:lang w:val="ru-RU"/>
        </w:rPr>
        <w:t>трех</w:t>
      </w:r>
      <w:r w:rsidR="00476B08" w:rsidRPr="005378DA">
        <w:rPr>
          <w:rFonts w:ascii="Cambria" w:hAnsi="Cambria"/>
          <w:color w:val="0070C0"/>
        </w:rPr>
        <w:t xml:space="preserve"> </w:t>
      </w:r>
      <w:r w:rsidR="00476B08" w:rsidRPr="005378DA">
        <w:rPr>
          <w:rFonts w:ascii="Cambria" w:hAnsi="Cambria"/>
          <w:color w:val="0070C0"/>
          <w:lang w:val="ru-RU"/>
        </w:rPr>
        <w:t>арбитров</w:t>
      </w:r>
      <w:r w:rsidR="00476B08" w:rsidRPr="005378DA">
        <w:rPr>
          <w:rFonts w:ascii="Cambria" w:hAnsi="Cambria"/>
          <w:color w:val="0070C0"/>
        </w:rPr>
        <w:t xml:space="preserve">, </w:t>
      </w:r>
      <w:r w:rsidR="00476B08" w:rsidRPr="005378DA">
        <w:rPr>
          <w:rFonts w:ascii="Cambria" w:hAnsi="Cambria"/>
          <w:color w:val="0070C0"/>
          <w:lang w:val="ru-RU"/>
        </w:rPr>
        <w:t>в</w:t>
      </w:r>
      <w:r w:rsidR="00476B08" w:rsidRPr="005378DA">
        <w:rPr>
          <w:rFonts w:ascii="Cambria" w:hAnsi="Cambria"/>
          <w:color w:val="0070C0"/>
        </w:rPr>
        <w:t xml:space="preserve"> </w:t>
      </w:r>
      <w:r w:rsidR="00476B08" w:rsidRPr="005378DA">
        <w:rPr>
          <w:rFonts w:ascii="Cambria" w:hAnsi="Cambria"/>
          <w:color w:val="0070C0"/>
          <w:lang w:val="ru-RU"/>
        </w:rPr>
        <w:t>соответствии</w:t>
      </w:r>
      <w:r w:rsidR="00476B08" w:rsidRPr="005378DA">
        <w:rPr>
          <w:rFonts w:ascii="Cambria" w:hAnsi="Cambria"/>
          <w:color w:val="0070C0"/>
        </w:rPr>
        <w:t xml:space="preserve"> </w:t>
      </w:r>
      <w:r w:rsidR="00476B08" w:rsidRPr="005378DA">
        <w:rPr>
          <w:rFonts w:ascii="Cambria" w:hAnsi="Cambria"/>
          <w:color w:val="0070C0"/>
          <w:lang w:val="ru-RU"/>
        </w:rPr>
        <w:t>с</w:t>
      </w:r>
      <w:r w:rsidR="00476B08" w:rsidRPr="005378DA">
        <w:rPr>
          <w:rFonts w:ascii="Cambria" w:hAnsi="Cambria"/>
          <w:color w:val="0070C0"/>
        </w:rPr>
        <w:t xml:space="preserve"> </w:t>
      </w:r>
      <w:r w:rsidR="00476B08" w:rsidRPr="005378DA">
        <w:rPr>
          <w:rFonts w:ascii="Cambria" w:hAnsi="Cambria"/>
          <w:color w:val="0070C0"/>
          <w:lang w:val="ru-RU"/>
        </w:rPr>
        <w:t>Условиями</w:t>
      </w:r>
      <w:r w:rsidR="00476B08" w:rsidRPr="005378DA">
        <w:rPr>
          <w:rFonts w:ascii="Cambria" w:hAnsi="Cambria"/>
          <w:color w:val="0070C0"/>
        </w:rPr>
        <w:t xml:space="preserve"> </w:t>
      </w:r>
      <w:r w:rsidR="00476B08" w:rsidRPr="005378DA">
        <w:rPr>
          <w:rFonts w:ascii="Cambria" w:hAnsi="Cambria"/>
          <w:color w:val="0070C0"/>
          <w:lang w:val="ru-RU"/>
        </w:rPr>
        <w:t>контракта</w:t>
      </w:r>
      <w:r w:rsidR="00476B08" w:rsidRPr="005378DA">
        <w:rPr>
          <w:rFonts w:ascii="Cambria" w:hAnsi="Cambria"/>
          <w:color w:val="0070C0"/>
        </w:rPr>
        <w:t xml:space="preserve"> FIDIC </w:t>
      </w:r>
      <w:r w:rsidR="00476B08" w:rsidRPr="005378DA">
        <w:rPr>
          <w:rFonts w:ascii="Cambria" w:hAnsi="Cambria"/>
          <w:color w:val="0070C0"/>
          <w:lang w:val="ru-RU"/>
        </w:rPr>
        <w:t>на</w:t>
      </w:r>
      <w:r w:rsidR="00476B08" w:rsidRPr="005378DA">
        <w:rPr>
          <w:rFonts w:ascii="Cambria" w:hAnsi="Cambria"/>
          <w:color w:val="0070C0"/>
        </w:rPr>
        <w:t xml:space="preserve"> </w:t>
      </w:r>
      <w:r w:rsidR="00476B08" w:rsidRPr="005378DA">
        <w:rPr>
          <w:rFonts w:ascii="Cambria" w:hAnsi="Cambria"/>
          <w:color w:val="0070C0"/>
          <w:lang w:val="ru-RU"/>
        </w:rPr>
        <w:t>производство</w:t>
      </w:r>
      <w:r w:rsidR="00476B08" w:rsidRPr="005378DA">
        <w:rPr>
          <w:rFonts w:ascii="Cambria" w:hAnsi="Cambria"/>
          <w:color w:val="0070C0"/>
        </w:rPr>
        <w:t xml:space="preserve"> </w:t>
      </w:r>
      <w:r w:rsidR="00476B08" w:rsidRPr="005378DA">
        <w:rPr>
          <w:rFonts w:ascii="Cambria" w:hAnsi="Cambria"/>
          <w:color w:val="0070C0"/>
          <w:lang w:val="ru-RU"/>
        </w:rPr>
        <w:t>и</w:t>
      </w:r>
      <w:r w:rsidR="00476B08" w:rsidRPr="005378DA">
        <w:rPr>
          <w:rFonts w:ascii="Cambria" w:hAnsi="Cambria"/>
          <w:color w:val="0070C0"/>
        </w:rPr>
        <w:t xml:space="preserve"> </w:t>
      </w:r>
      <w:r w:rsidR="00476B08" w:rsidRPr="005378DA">
        <w:rPr>
          <w:rFonts w:ascii="Cambria" w:hAnsi="Cambria"/>
          <w:color w:val="0070C0"/>
          <w:lang w:val="ru-RU"/>
        </w:rPr>
        <w:t>проектирование</w:t>
      </w:r>
      <w:r w:rsidR="00476B08" w:rsidRPr="005378DA">
        <w:rPr>
          <w:rFonts w:ascii="Cambria" w:hAnsi="Cambria"/>
          <w:color w:val="0070C0"/>
        </w:rPr>
        <w:t>-</w:t>
      </w:r>
      <w:r w:rsidR="00476B08" w:rsidRPr="005378DA">
        <w:rPr>
          <w:rFonts w:ascii="Cambria" w:hAnsi="Cambria"/>
          <w:color w:val="0070C0"/>
          <w:lang w:val="ru-RU"/>
        </w:rPr>
        <w:t>строительство</w:t>
      </w:r>
      <w:r w:rsidR="00476B08" w:rsidRPr="005378DA">
        <w:rPr>
          <w:rFonts w:ascii="Cambria" w:hAnsi="Cambria"/>
          <w:color w:val="0070C0"/>
        </w:rPr>
        <w:t xml:space="preserve">, </w:t>
      </w:r>
      <w:r w:rsidR="00476B08" w:rsidRPr="005378DA">
        <w:rPr>
          <w:rFonts w:ascii="Cambria" w:hAnsi="Cambria"/>
          <w:color w:val="0070C0"/>
          <w:lang w:val="ru-RU"/>
        </w:rPr>
        <w:t>подпункты</w:t>
      </w:r>
      <w:r w:rsidR="00476B08" w:rsidRPr="005378DA">
        <w:rPr>
          <w:rFonts w:ascii="Cambria" w:hAnsi="Cambria"/>
          <w:color w:val="0070C0"/>
        </w:rPr>
        <w:t xml:space="preserve"> 20.2–20.4</w:t>
      </w:r>
      <w:r w:rsidRPr="005378DA">
        <w:rPr>
          <w:rFonts w:ascii="Cambria" w:hAnsi="Cambria"/>
          <w:color w:val="0070C0"/>
        </w:rPr>
        <w:t>.</w:t>
      </w:r>
    </w:p>
    <w:p w14:paraId="24533650" w14:textId="42109338" w:rsidR="00AE5B41" w:rsidRPr="00867C74" w:rsidRDefault="00AE5B41" w:rsidP="00AE5B41">
      <w:pPr>
        <w:rPr>
          <w:rFonts w:ascii="Cambria" w:hAnsi="Cambria"/>
        </w:rPr>
      </w:pPr>
      <w:r w:rsidRPr="00867C74">
        <w:rPr>
          <w:rFonts w:ascii="Cambria" w:hAnsi="Cambria"/>
        </w:rPr>
        <w:t xml:space="preserve">If the decision of the Dispute Adjudication Board is refused by at least one of the parties the dispute shall be finally and exclusively settled in accordance with the Rules of Conciliation and Arbitration of the International Chamber of Commerce in </w:t>
      </w:r>
      <w:proofErr w:type="gramStart"/>
      <w:r w:rsidRPr="00867C74">
        <w:rPr>
          <w:rFonts w:ascii="Cambria" w:hAnsi="Cambria"/>
        </w:rPr>
        <w:t>Paris</w:t>
      </w:r>
      <w:r w:rsidR="00476B08">
        <w:rPr>
          <w:rFonts w:ascii="Cambria" w:hAnsi="Cambria"/>
        </w:rPr>
        <w:t>./</w:t>
      </w:r>
      <w:proofErr w:type="gramEnd"/>
      <w:r w:rsidR="00476B08" w:rsidRPr="00E50B2F">
        <w:rPr>
          <w:rFonts w:ascii="Cambria" w:hAnsi="Cambria"/>
          <w:color w:val="0070C0"/>
          <w:lang w:val="ru-RU"/>
        </w:rPr>
        <w:t>Если</w:t>
      </w:r>
      <w:r w:rsidR="00476B08" w:rsidRPr="00476B08">
        <w:rPr>
          <w:rFonts w:ascii="Cambria" w:hAnsi="Cambria"/>
          <w:color w:val="002060"/>
          <w:lang w:val="en-US"/>
        </w:rPr>
        <w:t xml:space="preserve"> </w:t>
      </w:r>
      <w:r w:rsidR="00476B08" w:rsidRPr="00E50B2F">
        <w:rPr>
          <w:rFonts w:ascii="Cambria" w:hAnsi="Cambria"/>
          <w:color w:val="0070C0"/>
          <w:lang w:val="ru-RU"/>
        </w:rPr>
        <w:t>решение</w:t>
      </w:r>
      <w:r w:rsidR="00476B08" w:rsidRPr="00476B08">
        <w:rPr>
          <w:rFonts w:ascii="Cambria" w:hAnsi="Cambria"/>
          <w:color w:val="002060"/>
          <w:lang w:val="en-US"/>
        </w:rPr>
        <w:t xml:space="preserve"> </w:t>
      </w:r>
      <w:r w:rsidR="00476B08" w:rsidRPr="00E50B2F">
        <w:rPr>
          <w:rFonts w:ascii="Cambria" w:hAnsi="Cambria"/>
          <w:color w:val="0070C0"/>
          <w:lang w:val="ru-RU"/>
        </w:rPr>
        <w:t>Совета</w:t>
      </w:r>
      <w:r w:rsidR="00476B08" w:rsidRPr="00476B08">
        <w:rPr>
          <w:rFonts w:ascii="Cambria" w:hAnsi="Cambria"/>
          <w:color w:val="002060"/>
          <w:lang w:val="en-US"/>
        </w:rPr>
        <w:t xml:space="preserve"> </w:t>
      </w:r>
      <w:r w:rsidR="00476B08" w:rsidRPr="00E50B2F">
        <w:rPr>
          <w:rFonts w:ascii="Cambria" w:hAnsi="Cambria"/>
          <w:color w:val="0070C0"/>
          <w:lang w:val="ru-RU"/>
        </w:rPr>
        <w:t>по</w:t>
      </w:r>
      <w:r w:rsidR="00476B08" w:rsidRPr="00476B08">
        <w:rPr>
          <w:rFonts w:ascii="Cambria" w:hAnsi="Cambria"/>
          <w:color w:val="002060"/>
          <w:lang w:val="en-US"/>
        </w:rPr>
        <w:t xml:space="preserve"> </w:t>
      </w:r>
      <w:r w:rsidR="00476B08" w:rsidRPr="00E50B2F">
        <w:rPr>
          <w:rFonts w:ascii="Cambria" w:hAnsi="Cambria"/>
          <w:color w:val="0070C0"/>
          <w:lang w:val="ru-RU"/>
        </w:rPr>
        <w:t>разрешению</w:t>
      </w:r>
      <w:r w:rsidR="00476B08" w:rsidRPr="00476B08">
        <w:rPr>
          <w:rFonts w:ascii="Cambria" w:hAnsi="Cambria"/>
          <w:color w:val="002060"/>
          <w:lang w:val="en-US"/>
        </w:rPr>
        <w:t xml:space="preserve"> </w:t>
      </w:r>
      <w:r w:rsidR="00476B08" w:rsidRPr="00E50B2F">
        <w:rPr>
          <w:rFonts w:ascii="Cambria" w:hAnsi="Cambria"/>
          <w:color w:val="0070C0"/>
          <w:lang w:val="ru-RU"/>
        </w:rPr>
        <w:t>споров</w:t>
      </w:r>
      <w:r w:rsidR="00476B08" w:rsidRPr="00476B08">
        <w:rPr>
          <w:rFonts w:ascii="Cambria" w:hAnsi="Cambria"/>
          <w:color w:val="002060"/>
          <w:lang w:val="en-US"/>
        </w:rPr>
        <w:t xml:space="preserve"> </w:t>
      </w:r>
      <w:r w:rsidR="00476B08" w:rsidRPr="00E50B2F">
        <w:rPr>
          <w:rFonts w:ascii="Cambria" w:hAnsi="Cambria"/>
          <w:color w:val="0070C0"/>
          <w:lang w:val="ru-RU"/>
        </w:rPr>
        <w:t>отвергается</w:t>
      </w:r>
      <w:r w:rsidR="00476B08" w:rsidRPr="00476B08">
        <w:rPr>
          <w:rFonts w:ascii="Cambria" w:hAnsi="Cambria"/>
          <w:color w:val="002060"/>
          <w:lang w:val="en-US"/>
        </w:rPr>
        <w:t xml:space="preserve"> </w:t>
      </w:r>
      <w:r w:rsidR="00476B08" w:rsidRPr="00E50B2F">
        <w:rPr>
          <w:rFonts w:ascii="Cambria" w:hAnsi="Cambria"/>
          <w:color w:val="0070C0"/>
          <w:lang w:val="ru-RU"/>
        </w:rPr>
        <w:t>хотя</w:t>
      </w:r>
      <w:r w:rsidR="00476B08" w:rsidRPr="00476B08">
        <w:rPr>
          <w:rFonts w:ascii="Cambria" w:hAnsi="Cambria"/>
          <w:color w:val="002060"/>
          <w:lang w:val="en-US"/>
        </w:rPr>
        <w:t xml:space="preserve"> </w:t>
      </w:r>
      <w:r w:rsidR="00476B08" w:rsidRPr="00E50B2F">
        <w:rPr>
          <w:rFonts w:ascii="Cambria" w:hAnsi="Cambria"/>
          <w:color w:val="0070C0"/>
          <w:lang w:val="ru-RU"/>
        </w:rPr>
        <w:t>бы</w:t>
      </w:r>
      <w:r w:rsidR="00476B08" w:rsidRPr="00476B08">
        <w:rPr>
          <w:rFonts w:ascii="Cambria" w:hAnsi="Cambria"/>
          <w:color w:val="002060"/>
          <w:lang w:val="en-US"/>
        </w:rPr>
        <w:t xml:space="preserve"> </w:t>
      </w:r>
      <w:r w:rsidR="00476B08" w:rsidRPr="00E50B2F">
        <w:rPr>
          <w:rFonts w:ascii="Cambria" w:hAnsi="Cambria"/>
          <w:color w:val="0070C0"/>
          <w:lang w:val="ru-RU"/>
        </w:rPr>
        <w:t>одной</w:t>
      </w:r>
      <w:r w:rsidR="00476B08" w:rsidRPr="00476B08">
        <w:rPr>
          <w:rFonts w:ascii="Cambria" w:hAnsi="Cambria"/>
          <w:color w:val="002060"/>
          <w:lang w:val="en-US"/>
        </w:rPr>
        <w:t xml:space="preserve"> </w:t>
      </w:r>
      <w:r w:rsidR="00476B08" w:rsidRPr="00E50B2F">
        <w:rPr>
          <w:rFonts w:ascii="Cambria" w:hAnsi="Cambria"/>
          <w:color w:val="0070C0"/>
          <w:lang w:val="ru-RU"/>
        </w:rPr>
        <w:t>из</w:t>
      </w:r>
      <w:r w:rsidR="00476B08" w:rsidRPr="00476B08">
        <w:rPr>
          <w:rFonts w:ascii="Cambria" w:hAnsi="Cambria"/>
          <w:color w:val="002060"/>
          <w:lang w:val="en-US"/>
        </w:rPr>
        <w:t xml:space="preserve"> </w:t>
      </w:r>
      <w:r w:rsidR="00476B08" w:rsidRPr="00E50B2F">
        <w:rPr>
          <w:rFonts w:ascii="Cambria" w:hAnsi="Cambria"/>
          <w:color w:val="0070C0"/>
          <w:lang w:val="ru-RU"/>
        </w:rPr>
        <w:t>сторон</w:t>
      </w:r>
      <w:r w:rsidR="00476B08" w:rsidRPr="00476B08">
        <w:rPr>
          <w:rFonts w:ascii="Cambria" w:hAnsi="Cambria"/>
          <w:color w:val="002060"/>
          <w:lang w:val="en-US"/>
        </w:rPr>
        <w:t xml:space="preserve">, </w:t>
      </w:r>
      <w:r w:rsidR="00476B08" w:rsidRPr="00E50B2F">
        <w:rPr>
          <w:rFonts w:ascii="Cambria" w:hAnsi="Cambria"/>
          <w:color w:val="0070C0"/>
          <w:lang w:val="ru-RU"/>
        </w:rPr>
        <w:t>спор</w:t>
      </w:r>
      <w:r w:rsidR="00476B08" w:rsidRPr="00476B08">
        <w:rPr>
          <w:rFonts w:ascii="Cambria" w:hAnsi="Cambria"/>
          <w:color w:val="002060"/>
          <w:lang w:val="en-US"/>
        </w:rPr>
        <w:t xml:space="preserve"> </w:t>
      </w:r>
      <w:r w:rsidR="00476B08" w:rsidRPr="00E50B2F">
        <w:rPr>
          <w:rFonts w:ascii="Cambria" w:hAnsi="Cambria"/>
          <w:color w:val="0070C0"/>
          <w:lang w:val="ru-RU"/>
        </w:rPr>
        <w:t>подлежит</w:t>
      </w:r>
      <w:r w:rsidR="00476B08" w:rsidRPr="00476B08">
        <w:rPr>
          <w:rFonts w:ascii="Cambria" w:hAnsi="Cambria"/>
          <w:color w:val="002060"/>
          <w:lang w:val="en-US"/>
        </w:rPr>
        <w:t xml:space="preserve"> </w:t>
      </w:r>
      <w:r w:rsidR="00476B08" w:rsidRPr="00E50B2F">
        <w:rPr>
          <w:rFonts w:ascii="Cambria" w:hAnsi="Cambria"/>
          <w:color w:val="0070C0"/>
          <w:lang w:val="ru-RU"/>
        </w:rPr>
        <w:t>окончательному</w:t>
      </w:r>
      <w:r w:rsidR="00476B08" w:rsidRPr="00476B08">
        <w:rPr>
          <w:rFonts w:ascii="Cambria" w:hAnsi="Cambria"/>
          <w:color w:val="002060"/>
          <w:lang w:val="en-US"/>
        </w:rPr>
        <w:t xml:space="preserve"> </w:t>
      </w:r>
      <w:r w:rsidR="00476B08" w:rsidRPr="00E50B2F">
        <w:rPr>
          <w:rFonts w:ascii="Cambria" w:hAnsi="Cambria"/>
          <w:color w:val="0070C0"/>
          <w:lang w:val="ru-RU"/>
        </w:rPr>
        <w:t>и</w:t>
      </w:r>
      <w:r w:rsidR="00476B08" w:rsidRPr="00476B08">
        <w:rPr>
          <w:rFonts w:ascii="Cambria" w:hAnsi="Cambria"/>
          <w:color w:val="002060"/>
          <w:lang w:val="en-US"/>
        </w:rPr>
        <w:t xml:space="preserve"> </w:t>
      </w:r>
      <w:r w:rsidR="00476B08" w:rsidRPr="00E50B2F">
        <w:rPr>
          <w:rFonts w:ascii="Cambria" w:hAnsi="Cambria"/>
          <w:color w:val="0070C0"/>
          <w:lang w:val="ru-RU"/>
        </w:rPr>
        <w:t>исключительному</w:t>
      </w:r>
      <w:r w:rsidR="00476B08" w:rsidRPr="00476B08">
        <w:rPr>
          <w:rFonts w:ascii="Cambria" w:hAnsi="Cambria"/>
          <w:color w:val="002060"/>
          <w:lang w:val="en-US"/>
        </w:rPr>
        <w:t xml:space="preserve"> </w:t>
      </w:r>
      <w:r w:rsidR="00476B08" w:rsidRPr="00E50B2F">
        <w:rPr>
          <w:rFonts w:ascii="Cambria" w:hAnsi="Cambria"/>
          <w:color w:val="0070C0"/>
          <w:lang w:val="ru-RU"/>
        </w:rPr>
        <w:t>разрешению</w:t>
      </w:r>
      <w:r w:rsidR="00476B08" w:rsidRPr="00476B08">
        <w:rPr>
          <w:rFonts w:ascii="Cambria" w:hAnsi="Cambria"/>
          <w:color w:val="002060"/>
          <w:lang w:val="en-US"/>
        </w:rPr>
        <w:t xml:space="preserve"> </w:t>
      </w:r>
      <w:r w:rsidR="00476B08" w:rsidRPr="00E50B2F">
        <w:rPr>
          <w:rFonts w:ascii="Cambria" w:hAnsi="Cambria"/>
          <w:color w:val="0070C0"/>
          <w:lang w:val="ru-RU"/>
        </w:rPr>
        <w:t>в</w:t>
      </w:r>
      <w:r w:rsidR="00476B08" w:rsidRPr="00476B08">
        <w:rPr>
          <w:rFonts w:ascii="Cambria" w:hAnsi="Cambria"/>
          <w:color w:val="002060"/>
          <w:lang w:val="en-US"/>
        </w:rPr>
        <w:t xml:space="preserve"> </w:t>
      </w:r>
      <w:r w:rsidR="00476B08" w:rsidRPr="00E50B2F">
        <w:rPr>
          <w:rFonts w:ascii="Cambria" w:hAnsi="Cambria"/>
          <w:color w:val="0070C0"/>
          <w:lang w:val="ru-RU"/>
        </w:rPr>
        <w:t>соответствии</w:t>
      </w:r>
      <w:r w:rsidR="00476B08" w:rsidRPr="00476B08">
        <w:rPr>
          <w:rFonts w:ascii="Cambria" w:hAnsi="Cambria"/>
          <w:color w:val="002060"/>
          <w:lang w:val="en-US"/>
        </w:rPr>
        <w:t xml:space="preserve"> </w:t>
      </w:r>
      <w:r w:rsidR="00476B08" w:rsidRPr="00E50B2F">
        <w:rPr>
          <w:rFonts w:ascii="Cambria" w:hAnsi="Cambria"/>
          <w:color w:val="0070C0"/>
          <w:lang w:val="ru-RU"/>
        </w:rPr>
        <w:t>с</w:t>
      </w:r>
      <w:r w:rsidR="00476B08" w:rsidRPr="00476B08">
        <w:rPr>
          <w:rFonts w:ascii="Cambria" w:hAnsi="Cambria"/>
          <w:color w:val="002060"/>
          <w:lang w:val="en-US"/>
        </w:rPr>
        <w:t xml:space="preserve"> </w:t>
      </w:r>
      <w:r w:rsidR="00476B08" w:rsidRPr="00E50B2F">
        <w:rPr>
          <w:rFonts w:ascii="Cambria" w:hAnsi="Cambria"/>
          <w:color w:val="0070C0"/>
          <w:lang w:val="ru-RU"/>
        </w:rPr>
        <w:t>Правилами</w:t>
      </w:r>
      <w:r w:rsidR="00476B08" w:rsidRPr="00476B08">
        <w:rPr>
          <w:rFonts w:ascii="Cambria" w:hAnsi="Cambria"/>
          <w:color w:val="002060"/>
          <w:lang w:val="en-US"/>
        </w:rPr>
        <w:t xml:space="preserve"> </w:t>
      </w:r>
      <w:r w:rsidR="00476B08" w:rsidRPr="00E50B2F">
        <w:rPr>
          <w:rFonts w:ascii="Cambria" w:hAnsi="Cambria"/>
          <w:color w:val="0070C0"/>
          <w:lang w:val="ru-RU"/>
        </w:rPr>
        <w:t>примирения</w:t>
      </w:r>
      <w:r w:rsidR="00476B08" w:rsidRPr="00476B08">
        <w:rPr>
          <w:rFonts w:ascii="Cambria" w:hAnsi="Cambria"/>
          <w:color w:val="002060"/>
          <w:lang w:val="en-US"/>
        </w:rPr>
        <w:t xml:space="preserve"> </w:t>
      </w:r>
      <w:r w:rsidR="00476B08" w:rsidRPr="00E50B2F">
        <w:rPr>
          <w:rFonts w:ascii="Cambria" w:hAnsi="Cambria"/>
          <w:color w:val="0070C0"/>
          <w:lang w:val="ru-RU"/>
        </w:rPr>
        <w:t>и</w:t>
      </w:r>
      <w:r w:rsidR="00476B08" w:rsidRPr="00476B08">
        <w:rPr>
          <w:rFonts w:ascii="Cambria" w:hAnsi="Cambria"/>
          <w:color w:val="002060"/>
          <w:lang w:val="en-US"/>
        </w:rPr>
        <w:t xml:space="preserve"> </w:t>
      </w:r>
      <w:r w:rsidR="00476B08" w:rsidRPr="00E50B2F">
        <w:rPr>
          <w:rFonts w:ascii="Cambria" w:hAnsi="Cambria"/>
          <w:color w:val="0070C0"/>
          <w:lang w:val="ru-RU"/>
        </w:rPr>
        <w:t>арбитража</w:t>
      </w:r>
      <w:r w:rsidR="00476B08" w:rsidRPr="00476B08">
        <w:rPr>
          <w:rFonts w:ascii="Cambria" w:hAnsi="Cambria"/>
          <w:color w:val="002060"/>
          <w:lang w:val="en-US"/>
        </w:rPr>
        <w:t xml:space="preserve"> </w:t>
      </w:r>
      <w:r w:rsidR="00476B08" w:rsidRPr="00E50B2F">
        <w:rPr>
          <w:rFonts w:ascii="Cambria" w:hAnsi="Cambria"/>
          <w:color w:val="0070C0"/>
          <w:lang w:val="ru-RU"/>
        </w:rPr>
        <w:t>Международной</w:t>
      </w:r>
      <w:r w:rsidR="00476B08" w:rsidRPr="00476B08">
        <w:rPr>
          <w:rFonts w:ascii="Cambria" w:hAnsi="Cambria"/>
          <w:color w:val="002060"/>
          <w:lang w:val="en-US"/>
        </w:rPr>
        <w:t xml:space="preserve"> </w:t>
      </w:r>
      <w:r w:rsidR="00476B08" w:rsidRPr="00E50B2F">
        <w:rPr>
          <w:rFonts w:ascii="Cambria" w:hAnsi="Cambria"/>
          <w:color w:val="0070C0"/>
          <w:lang w:val="ru-RU"/>
        </w:rPr>
        <w:t>торговой</w:t>
      </w:r>
      <w:r w:rsidR="00476B08" w:rsidRPr="00476B08">
        <w:rPr>
          <w:rFonts w:ascii="Cambria" w:hAnsi="Cambria"/>
          <w:color w:val="002060"/>
          <w:lang w:val="en-US"/>
        </w:rPr>
        <w:t xml:space="preserve"> </w:t>
      </w:r>
      <w:r w:rsidR="00476B08" w:rsidRPr="00E50B2F">
        <w:rPr>
          <w:rFonts w:ascii="Cambria" w:hAnsi="Cambria"/>
          <w:color w:val="0070C0"/>
          <w:lang w:val="ru-RU"/>
        </w:rPr>
        <w:t>палаты</w:t>
      </w:r>
      <w:r w:rsidR="00476B08" w:rsidRPr="00476B08">
        <w:rPr>
          <w:rFonts w:ascii="Cambria" w:hAnsi="Cambria"/>
          <w:color w:val="002060"/>
          <w:lang w:val="en-US"/>
        </w:rPr>
        <w:t xml:space="preserve"> </w:t>
      </w:r>
      <w:r w:rsidR="00476B08" w:rsidRPr="00E50B2F">
        <w:rPr>
          <w:rFonts w:ascii="Cambria" w:hAnsi="Cambria"/>
          <w:color w:val="0070C0"/>
          <w:lang w:val="ru-RU"/>
        </w:rPr>
        <w:t>в</w:t>
      </w:r>
      <w:r w:rsidR="00476B08" w:rsidRPr="00476B08">
        <w:rPr>
          <w:rFonts w:ascii="Cambria" w:hAnsi="Cambria"/>
          <w:color w:val="002060"/>
          <w:lang w:val="en-US"/>
        </w:rPr>
        <w:t xml:space="preserve"> </w:t>
      </w:r>
      <w:r w:rsidR="00476B08" w:rsidRPr="00E50B2F">
        <w:rPr>
          <w:rFonts w:ascii="Cambria" w:hAnsi="Cambria"/>
          <w:color w:val="0070C0"/>
          <w:lang w:val="ru-RU"/>
        </w:rPr>
        <w:t>Париже</w:t>
      </w:r>
      <w:r w:rsidRPr="00867C74">
        <w:rPr>
          <w:rFonts w:ascii="Cambria" w:hAnsi="Cambria"/>
        </w:rPr>
        <w:t>.</w:t>
      </w:r>
    </w:p>
    <w:p w14:paraId="27576A43" w14:textId="1A099C75" w:rsidR="00AE5B41" w:rsidRPr="00867C74" w:rsidRDefault="00AE5B41" w:rsidP="00AE5B41">
      <w:pPr>
        <w:rPr>
          <w:rFonts w:ascii="Cambria" w:hAnsi="Cambria"/>
        </w:rPr>
      </w:pPr>
      <w:r w:rsidRPr="00867C74">
        <w:rPr>
          <w:rFonts w:ascii="Cambria" w:hAnsi="Cambria"/>
        </w:rPr>
        <w:t xml:space="preserve">Cost for Dispute Adjudication and Arbitration shall be borne by the Contractor whereas the </w:t>
      </w:r>
      <w:r w:rsidR="001E1EE5" w:rsidRPr="00867C74">
        <w:rPr>
          <w:rFonts w:ascii="Cambria" w:hAnsi="Cambria"/>
        </w:rPr>
        <w:t>Implementing Partner</w:t>
      </w:r>
      <w:r w:rsidRPr="00867C74">
        <w:rPr>
          <w:rFonts w:ascii="Cambria" w:hAnsi="Cambria"/>
        </w:rPr>
        <w:t xml:space="preserve"> shall reimburse 50% of the cost</w:t>
      </w:r>
      <w:r w:rsidR="00476B08" w:rsidRPr="00476B08">
        <w:rPr>
          <w:rFonts w:ascii="Cambria" w:hAnsi="Cambria"/>
          <w:color w:val="auto"/>
          <w:lang w:val="en-US"/>
        </w:rPr>
        <w:t xml:space="preserve"> </w:t>
      </w:r>
      <w:r w:rsidR="00476B08">
        <w:rPr>
          <w:rFonts w:ascii="Cambria" w:hAnsi="Cambria"/>
          <w:color w:val="auto"/>
          <w:lang w:val="en-US"/>
        </w:rPr>
        <w:t>/</w:t>
      </w:r>
      <w:r w:rsidR="00476B08" w:rsidRPr="00E50B2F">
        <w:rPr>
          <w:rFonts w:ascii="Cambria" w:hAnsi="Cambria"/>
          <w:color w:val="0070C0"/>
          <w:lang w:val="ru-RU"/>
        </w:rPr>
        <w:t>Расходы</w:t>
      </w:r>
      <w:r w:rsidR="00476B08" w:rsidRPr="00476B08">
        <w:rPr>
          <w:rFonts w:ascii="Cambria" w:hAnsi="Cambria"/>
          <w:color w:val="002060"/>
          <w:lang w:val="en-US"/>
        </w:rPr>
        <w:t xml:space="preserve"> </w:t>
      </w:r>
      <w:r w:rsidR="00476B08" w:rsidRPr="005378DA">
        <w:rPr>
          <w:rFonts w:ascii="Cambria" w:hAnsi="Cambria"/>
          <w:color w:val="0070C0"/>
          <w:lang w:val="ru-RU"/>
        </w:rPr>
        <w:t>на</w:t>
      </w:r>
      <w:r w:rsidR="00476B08" w:rsidRPr="005378DA">
        <w:rPr>
          <w:rFonts w:ascii="Cambria" w:hAnsi="Cambria"/>
          <w:color w:val="0070C0"/>
          <w:lang w:val="en-US"/>
        </w:rPr>
        <w:t xml:space="preserve"> </w:t>
      </w:r>
      <w:r w:rsidR="00476B08" w:rsidRPr="005378DA">
        <w:rPr>
          <w:rFonts w:ascii="Cambria" w:hAnsi="Cambria"/>
          <w:color w:val="0070C0"/>
          <w:lang w:val="ru-RU"/>
        </w:rPr>
        <w:t>урегулирование</w:t>
      </w:r>
      <w:r w:rsidR="00476B08" w:rsidRPr="005378DA">
        <w:rPr>
          <w:rFonts w:ascii="Cambria" w:hAnsi="Cambria"/>
          <w:color w:val="0070C0"/>
          <w:lang w:val="en-US"/>
        </w:rPr>
        <w:t xml:space="preserve"> </w:t>
      </w:r>
      <w:r w:rsidR="00476B08" w:rsidRPr="005378DA">
        <w:rPr>
          <w:rFonts w:ascii="Cambria" w:hAnsi="Cambria"/>
          <w:color w:val="0070C0"/>
          <w:lang w:val="ru-RU"/>
        </w:rPr>
        <w:t>споров</w:t>
      </w:r>
      <w:r w:rsidR="00476B08" w:rsidRPr="005378DA">
        <w:rPr>
          <w:rFonts w:ascii="Cambria" w:hAnsi="Cambria"/>
          <w:color w:val="0070C0"/>
          <w:lang w:val="en-US"/>
        </w:rPr>
        <w:t xml:space="preserve"> </w:t>
      </w:r>
      <w:r w:rsidR="00476B08" w:rsidRPr="005378DA">
        <w:rPr>
          <w:rFonts w:ascii="Cambria" w:hAnsi="Cambria"/>
          <w:color w:val="0070C0"/>
          <w:lang w:val="ru-RU"/>
        </w:rPr>
        <w:t>и</w:t>
      </w:r>
      <w:r w:rsidR="00476B08" w:rsidRPr="005378DA">
        <w:rPr>
          <w:rFonts w:ascii="Cambria" w:hAnsi="Cambria"/>
          <w:color w:val="0070C0"/>
          <w:lang w:val="en-US"/>
        </w:rPr>
        <w:t xml:space="preserve"> </w:t>
      </w:r>
      <w:r w:rsidR="00476B08" w:rsidRPr="005378DA">
        <w:rPr>
          <w:rFonts w:ascii="Cambria" w:hAnsi="Cambria"/>
          <w:color w:val="0070C0"/>
          <w:lang w:val="ru-RU"/>
        </w:rPr>
        <w:t>арбитраж</w:t>
      </w:r>
      <w:r w:rsidR="00476B08" w:rsidRPr="005378DA">
        <w:rPr>
          <w:rFonts w:ascii="Cambria" w:hAnsi="Cambria"/>
          <w:color w:val="0070C0"/>
          <w:lang w:val="en-US"/>
        </w:rPr>
        <w:t xml:space="preserve"> </w:t>
      </w:r>
      <w:r w:rsidR="00476B08" w:rsidRPr="005378DA">
        <w:rPr>
          <w:rFonts w:ascii="Cambria" w:hAnsi="Cambria"/>
          <w:color w:val="0070C0"/>
          <w:lang w:val="ru-RU"/>
        </w:rPr>
        <w:t>несет</w:t>
      </w:r>
      <w:r w:rsidR="00476B08" w:rsidRPr="005378DA">
        <w:rPr>
          <w:rFonts w:ascii="Cambria" w:hAnsi="Cambria"/>
          <w:color w:val="0070C0"/>
          <w:lang w:val="en-US"/>
        </w:rPr>
        <w:t xml:space="preserve"> </w:t>
      </w:r>
      <w:r w:rsidR="00476B08" w:rsidRPr="005378DA">
        <w:rPr>
          <w:rFonts w:ascii="Cambria" w:hAnsi="Cambria"/>
          <w:color w:val="0070C0"/>
          <w:lang w:val="ru-RU"/>
        </w:rPr>
        <w:t>Подрядчик</w:t>
      </w:r>
      <w:r w:rsidR="00476B08" w:rsidRPr="005378DA">
        <w:rPr>
          <w:rFonts w:ascii="Cambria" w:hAnsi="Cambria"/>
          <w:color w:val="0070C0"/>
          <w:lang w:val="en-US"/>
        </w:rPr>
        <w:t xml:space="preserve">, </w:t>
      </w:r>
      <w:r w:rsidR="00476B08" w:rsidRPr="005378DA">
        <w:rPr>
          <w:rFonts w:ascii="Cambria" w:hAnsi="Cambria"/>
          <w:color w:val="0070C0"/>
          <w:lang w:val="ru-RU"/>
        </w:rPr>
        <w:t>тогда</w:t>
      </w:r>
      <w:r w:rsidR="00476B08" w:rsidRPr="005378DA">
        <w:rPr>
          <w:rFonts w:ascii="Cambria" w:hAnsi="Cambria"/>
          <w:color w:val="0070C0"/>
          <w:lang w:val="en-US"/>
        </w:rPr>
        <w:t xml:space="preserve"> </w:t>
      </w:r>
      <w:r w:rsidR="00476B08" w:rsidRPr="005378DA">
        <w:rPr>
          <w:rFonts w:ascii="Cambria" w:hAnsi="Cambria"/>
          <w:color w:val="0070C0"/>
          <w:lang w:val="ru-RU"/>
        </w:rPr>
        <w:t>как</w:t>
      </w:r>
      <w:r w:rsidR="00476B08" w:rsidRPr="005378DA">
        <w:rPr>
          <w:rFonts w:ascii="Cambria" w:hAnsi="Cambria"/>
          <w:color w:val="0070C0"/>
          <w:lang w:val="en-US"/>
        </w:rPr>
        <w:t xml:space="preserve"> </w:t>
      </w:r>
      <w:r w:rsidR="00476B08" w:rsidRPr="005378DA">
        <w:rPr>
          <w:rFonts w:ascii="Cambria" w:hAnsi="Cambria"/>
          <w:color w:val="0070C0"/>
          <w:lang w:val="ru-RU"/>
        </w:rPr>
        <w:t>Партнер</w:t>
      </w:r>
      <w:r w:rsidR="00476B08" w:rsidRPr="005378DA">
        <w:rPr>
          <w:rFonts w:ascii="Cambria" w:hAnsi="Cambria"/>
          <w:color w:val="0070C0"/>
          <w:lang w:val="en-US"/>
        </w:rPr>
        <w:t>-</w:t>
      </w:r>
      <w:r w:rsidR="00476B08" w:rsidRPr="005378DA">
        <w:rPr>
          <w:rFonts w:ascii="Cambria" w:hAnsi="Cambria"/>
          <w:color w:val="0070C0"/>
          <w:lang w:val="ru-RU"/>
        </w:rPr>
        <w:t>исполнитель</w:t>
      </w:r>
      <w:r w:rsidR="00476B08" w:rsidRPr="005378DA">
        <w:rPr>
          <w:rFonts w:ascii="Cambria" w:hAnsi="Cambria"/>
          <w:color w:val="0070C0"/>
          <w:lang w:val="en-US"/>
        </w:rPr>
        <w:t xml:space="preserve"> </w:t>
      </w:r>
      <w:r w:rsidR="00476B08" w:rsidRPr="005378DA">
        <w:rPr>
          <w:rFonts w:ascii="Cambria" w:hAnsi="Cambria"/>
          <w:color w:val="0070C0"/>
          <w:lang w:val="ru-RU"/>
        </w:rPr>
        <w:t>возмещает</w:t>
      </w:r>
      <w:r w:rsidR="00476B08" w:rsidRPr="005378DA">
        <w:rPr>
          <w:rFonts w:ascii="Cambria" w:hAnsi="Cambria"/>
          <w:color w:val="0070C0"/>
          <w:lang w:val="en-US"/>
        </w:rPr>
        <w:t xml:space="preserve"> 50% </w:t>
      </w:r>
      <w:r w:rsidR="00476B08" w:rsidRPr="005378DA">
        <w:rPr>
          <w:rFonts w:ascii="Cambria" w:hAnsi="Cambria"/>
          <w:color w:val="0070C0"/>
          <w:lang w:val="ru-RU"/>
        </w:rPr>
        <w:t>затрат</w:t>
      </w:r>
      <w:r w:rsidRPr="005378DA">
        <w:rPr>
          <w:rFonts w:ascii="Cambria" w:hAnsi="Cambria"/>
          <w:color w:val="0070C0"/>
        </w:rPr>
        <w:t>.</w:t>
      </w:r>
    </w:p>
    <w:p w14:paraId="5F9465F4" w14:textId="77777777" w:rsidR="00AE5B41" w:rsidRPr="00867C74" w:rsidRDefault="00AE5B41" w:rsidP="00AE5B41">
      <w:pPr>
        <w:rPr>
          <w:rFonts w:ascii="Cambria" w:hAnsi="Cambria"/>
        </w:rPr>
      </w:pPr>
    </w:p>
    <w:p w14:paraId="5B1824C5" w14:textId="41D1B9D8" w:rsidR="00AE5B41" w:rsidRPr="00F506CC" w:rsidRDefault="003929E1" w:rsidP="00AE5B41">
      <w:pPr>
        <w:rPr>
          <w:rFonts w:ascii="Cambria" w:hAnsi="Cambria"/>
          <w:b/>
          <w:sz w:val="24"/>
          <w:lang w:val="ru-RU"/>
        </w:rPr>
      </w:pPr>
      <w:r w:rsidRPr="00F506CC">
        <w:rPr>
          <w:rFonts w:ascii="Cambria" w:hAnsi="Cambria"/>
          <w:b/>
          <w:sz w:val="24"/>
          <w:lang w:val="ru-RU"/>
        </w:rPr>
        <w:t>46.</w:t>
      </w:r>
      <w:r w:rsidRPr="00F506CC">
        <w:rPr>
          <w:rFonts w:ascii="Cambria" w:hAnsi="Cambria"/>
          <w:b/>
          <w:sz w:val="24"/>
          <w:lang w:val="ru-RU"/>
        </w:rPr>
        <w:tab/>
      </w:r>
      <w:r w:rsidRPr="00867C74">
        <w:rPr>
          <w:rFonts w:ascii="Cambria" w:hAnsi="Cambria"/>
          <w:b/>
          <w:sz w:val="24"/>
        </w:rPr>
        <w:t>Salvatory</w:t>
      </w:r>
      <w:r w:rsidRPr="00F506CC">
        <w:rPr>
          <w:rFonts w:ascii="Cambria" w:hAnsi="Cambria"/>
          <w:b/>
          <w:sz w:val="24"/>
          <w:lang w:val="ru-RU"/>
        </w:rPr>
        <w:t xml:space="preserve"> </w:t>
      </w:r>
      <w:r w:rsidRPr="00867C74">
        <w:rPr>
          <w:rFonts w:ascii="Cambria" w:hAnsi="Cambria"/>
          <w:b/>
          <w:sz w:val="24"/>
        </w:rPr>
        <w:t>Clause</w:t>
      </w:r>
      <w:r w:rsidR="00F506CC" w:rsidRPr="00F506CC">
        <w:rPr>
          <w:rFonts w:ascii="Cambria" w:hAnsi="Cambria"/>
          <w:b/>
          <w:sz w:val="24"/>
          <w:lang w:val="ru-RU"/>
        </w:rPr>
        <w:t>/</w:t>
      </w:r>
      <w:r w:rsidR="00F506CC" w:rsidRPr="00F506CC">
        <w:rPr>
          <w:rFonts w:ascii="Cambria" w:hAnsi="Cambria"/>
          <w:b/>
          <w:color w:val="auto"/>
          <w:sz w:val="24"/>
          <w:lang w:val="ru-RU"/>
        </w:rPr>
        <w:t xml:space="preserve"> </w:t>
      </w:r>
      <w:r w:rsidR="00F506CC" w:rsidRPr="00E50B2F">
        <w:rPr>
          <w:rFonts w:ascii="Cambria" w:hAnsi="Cambria"/>
          <w:b/>
          <w:color w:val="0070C0"/>
          <w:sz w:val="24"/>
          <w:lang w:val="ru-RU"/>
        </w:rPr>
        <w:t>Положение</w:t>
      </w:r>
      <w:r w:rsidR="00F506CC" w:rsidRPr="00F506CC">
        <w:rPr>
          <w:rFonts w:ascii="Cambria" w:hAnsi="Cambria"/>
          <w:b/>
          <w:color w:val="002060"/>
          <w:sz w:val="24"/>
          <w:lang w:val="ru-RU"/>
        </w:rPr>
        <w:t xml:space="preserve"> </w:t>
      </w:r>
      <w:r w:rsidR="00F506CC" w:rsidRPr="00E50B2F">
        <w:rPr>
          <w:rFonts w:ascii="Cambria" w:hAnsi="Cambria"/>
          <w:b/>
          <w:color w:val="0070C0"/>
          <w:sz w:val="24"/>
          <w:lang w:val="ru-RU"/>
        </w:rPr>
        <w:t>о</w:t>
      </w:r>
      <w:r w:rsidR="00F506CC" w:rsidRPr="00F506CC">
        <w:rPr>
          <w:rFonts w:ascii="Cambria" w:hAnsi="Cambria"/>
          <w:b/>
          <w:color w:val="002060"/>
          <w:sz w:val="24"/>
          <w:lang w:val="ru-RU"/>
        </w:rPr>
        <w:t xml:space="preserve"> </w:t>
      </w:r>
      <w:r w:rsidR="00F506CC" w:rsidRPr="00E50B2F">
        <w:rPr>
          <w:rFonts w:ascii="Cambria" w:hAnsi="Cambria"/>
          <w:b/>
          <w:color w:val="0070C0"/>
          <w:sz w:val="24"/>
          <w:lang w:val="ru-RU"/>
        </w:rPr>
        <w:t>недействительности</w:t>
      </w:r>
      <w:r w:rsidR="00F506CC" w:rsidRPr="00F506CC">
        <w:rPr>
          <w:rFonts w:ascii="Cambria" w:hAnsi="Cambria"/>
          <w:b/>
          <w:color w:val="002060"/>
          <w:sz w:val="24"/>
          <w:lang w:val="ru-RU"/>
        </w:rPr>
        <w:t xml:space="preserve"> </w:t>
      </w:r>
      <w:r w:rsidR="00F506CC" w:rsidRPr="00E50B2F">
        <w:rPr>
          <w:rFonts w:ascii="Cambria" w:hAnsi="Cambria"/>
          <w:b/>
          <w:color w:val="0070C0"/>
          <w:sz w:val="24"/>
          <w:lang w:val="ru-RU"/>
        </w:rPr>
        <w:t>договора</w:t>
      </w:r>
      <w:r w:rsidR="00F506CC" w:rsidRPr="00F506CC">
        <w:rPr>
          <w:rFonts w:ascii="Cambria" w:hAnsi="Cambria"/>
          <w:b/>
          <w:color w:val="002060"/>
          <w:sz w:val="24"/>
          <w:lang w:val="ru-RU"/>
        </w:rPr>
        <w:t xml:space="preserve"> </w:t>
      </w:r>
      <w:r w:rsidR="00F506CC" w:rsidRPr="00E50B2F">
        <w:rPr>
          <w:rFonts w:ascii="Cambria" w:hAnsi="Cambria"/>
          <w:b/>
          <w:color w:val="0070C0"/>
          <w:sz w:val="24"/>
          <w:lang w:val="ru-RU"/>
        </w:rPr>
        <w:t>в</w:t>
      </w:r>
      <w:r w:rsidR="00F506CC" w:rsidRPr="00F506CC">
        <w:rPr>
          <w:rFonts w:ascii="Cambria" w:hAnsi="Cambria"/>
          <w:b/>
          <w:color w:val="002060"/>
          <w:sz w:val="24"/>
          <w:lang w:val="ru-RU"/>
        </w:rPr>
        <w:t xml:space="preserve"> </w:t>
      </w:r>
      <w:r w:rsidR="00F506CC" w:rsidRPr="00E50B2F">
        <w:rPr>
          <w:rFonts w:ascii="Cambria" w:hAnsi="Cambria"/>
          <w:b/>
          <w:color w:val="0070C0"/>
          <w:sz w:val="24"/>
          <w:lang w:val="ru-RU"/>
        </w:rPr>
        <w:t>случае</w:t>
      </w:r>
      <w:r w:rsidR="00F506CC" w:rsidRPr="00F506CC">
        <w:rPr>
          <w:rFonts w:ascii="Cambria" w:hAnsi="Cambria"/>
          <w:b/>
          <w:color w:val="002060"/>
          <w:sz w:val="24"/>
          <w:lang w:val="ru-RU"/>
        </w:rPr>
        <w:t xml:space="preserve"> </w:t>
      </w:r>
      <w:r w:rsidR="00F506CC" w:rsidRPr="00E50B2F">
        <w:rPr>
          <w:rFonts w:ascii="Cambria" w:hAnsi="Cambria"/>
          <w:b/>
          <w:color w:val="0070C0"/>
          <w:sz w:val="24"/>
          <w:lang w:val="ru-RU"/>
        </w:rPr>
        <w:t>аннулирования</w:t>
      </w:r>
      <w:r w:rsidR="00F506CC" w:rsidRPr="00F506CC">
        <w:rPr>
          <w:rFonts w:ascii="Cambria" w:hAnsi="Cambria"/>
          <w:b/>
          <w:color w:val="002060"/>
          <w:sz w:val="24"/>
          <w:lang w:val="ru-RU"/>
        </w:rPr>
        <w:t xml:space="preserve"> </w:t>
      </w:r>
      <w:r w:rsidR="00F506CC" w:rsidRPr="00E50B2F">
        <w:rPr>
          <w:rFonts w:ascii="Cambria" w:hAnsi="Cambria"/>
          <w:b/>
          <w:color w:val="0070C0"/>
          <w:sz w:val="24"/>
          <w:lang w:val="ru-RU"/>
        </w:rPr>
        <w:t>одной</w:t>
      </w:r>
      <w:r w:rsidR="00F506CC" w:rsidRPr="00F506CC">
        <w:rPr>
          <w:rFonts w:ascii="Cambria" w:hAnsi="Cambria"/>
          <w:b/>
          <w:color w:val="002060"/>
          <w:sz w:val="24"/>
          <w:lang w:val="ru-RU"/>
        </w:rPr>
        <w:t xml:space="preserve"> </w:t>
      </w:r>
      <w:r w:rsidR="00F506CC" w:rsidRPr="00E50B2F">
        <w:rPr>
          <w:rFonts w:ascii="Cambria" w:hAnsi="Cambria"/>
          <w:b/>
          <w:color w:val="0070C0"/>
          <w:sz w:val="24"/>
          <w:lang w:val="ru-RU"/>
        </w:rPr>
        <w:t>из</w:t>
      </w:r>
      <w:r w:rsidR="00F506CC" w:rsidRPr="00F506CC">
        <w:rPr>
          <w:rFonts w:ascii="Cambria" w:hAnsi="Cambria"/>
          <w:b/>
          <w:color w:val="002060"/>
          <w:sz w:val="24"/>
          <w:lang w:val="ru-RU"/>
        </w:rPr>
        <w:t xml:space="preserve"> </w:t>
      </w:r>
      <w:r w:rsidR="00F506CC" w:rsidRPr="00E50B2F">
        <w:rPr>
          <w:rFonts w:ascii="Cambria" w:hAnsi="Cambria"/>
          <w:b/>
          <w:color w:val="0070C0"/>
          <w:sz w:val="24"/>
          <w:lang w:val="ru-RU"/>
        </w:rPr>
        <w:t>статей</w:t>
      </w:r>
    </w:p>
    <w:p w14:paraId="1288608A" w14:textId="0C481567" w:rsidR="00EB2E5D" w:rsidRPr="00F506CC" w:rsidRDefault="00AE5B41" w:rsidP="00AE5B41">
      <w:pPr>
        <w:rPr>
          <w:rFonts w:ascii="Cambria" w:hAnsi="Cambria"/>
          <w:lang w:val="ru-RU"/>
        </w:rPr>
      </w:pPr>
      <w:r w:rsidRPr="00867C74">
        <w:rPr>
          <w:rFonts w:ascii="Cambria" w:hAnsi="Cambria"/>
        </w:rPr>
        <w:lastRenderedPageBreak/>
        <w:t>The invalidity of any provision of this Contract shall not affect the validity of the remaining provisions. Any gap resulting in consequence shall be filled by a provision consistent with the purpose of this Contract</w:t>
      </w:r>
      <w:r w:rsidR="00F506CC">
        <w:rPr>
          <w:rFonts w:ascii="Cambria" w:hAnsi="Cambria"/>
        </w:rPr>
        <w:t>/</w:t>
      </w:r>
      <w:r w:rsidR="00F506CC" w:rsidRPr="00E50B2F">
        <w:rPr>
          <w:rFonts w:ascii="Cambria" w:hAnsi="Cambria"/>
          <w:color w:val="0070C0"/>
          <w:lang w:val="ru-RU"/>
        </w:rPr>
        <w:t>Недействительность</w:t>
      </w:r>
      <w:r w:rsidR="00F506CC" w:rsidRPr="00F506CC">
        <w:rPr>
          <w:rFonts w:ascii="Cambria" w:hAnsi="Cambria"/>
          <w:color w:val="002060"/>
        </w:rPr>
        <w:t xml:space="preserve"> </w:t>
      </w:r>
      <w:r w:rsidR="00F506CC" w:rsidRPr="00E50B2F">
        <w:rPr>
          <w:rFonts w:ascii="Cambria" w:hAnsi="Cambria"/>
          <w:color w:val="0070C0"/>
          <w:lang w:val="ru-RU"/>
        </w:rPr>
        <w:t>какого</w:t>
      </w:r>
      <w:r w:rsidR="00F506CC" w:rsidRPr="00F506CC">
        <w:rPr>
          <w:rFonts w:ascii="Cambria" w:hAnsi="Cambria"/>
          <w:color w:val="002060"/>
        </w:rPr>
        <w:t>-</w:t>
      </w:r>
      <w:r w:rsidR="00F506CC" w:rsidRPr="00E50B2F">
        <w:rPr>
          <w:rFonts w:ascii="Cambria" w:hAnsi="Cambria"/>
          <w:color w:val="0070C0"/>
          <w:lang w:val="ru-RU"/>
        </w:rPr>
        <w:t>либо</w:t>
      </w:r>
      <w:r w:rsidR="00F506CC" w:rsidRPr="00F506CC">
        <w:rPr>
          <w:rFonts w:ascii="Cambria" w:hAnsi="Cambria"/>
          <w:color w:val="002060"/>
        </w:rPr>
        <w:t xml:space="preserve"> </w:t>
      </w:r>
      <w:r w:rsidR="00F506CC" w:rsidRPr="00E50B2F">
        <w:rPr>
          <w:rFonts w:ascii="Cambria" w:hAnsi="Cambria"/>
          <w:color w:val="0070C0"/>
          <w:lang w:val="ru-RU"/>
        </w:rPr>
        <w:t>положения</w:t>
      </w:r>
      <w:r w:rsidR="00F506CC" w:rsidRPr="00F506CC">
        <w:rPr>
          <w:rFonts w:ascii="Cambria" w:hAnsi="Cambria"/>
          <w:color w:val="002060"/>
        </w:rPr>
        <w:t xml:space="preserve"> </w:t>
      </w:r>
      <w:r w:rsidR="00F506CC" w:rsidRPr="00E50B2F">
        <w:rPr>
          <w:rFonts w:ascii="Cambria" w:hAnsi="Cambria"/>
          <w:color w:val="0070C0"/>
          <w:lang w:val="ru-RU"/>
        </w:rPr>
        <w:t>настоящего</w:t>
      </w:r>
      <w:r w:rsidR="00F506CC" w:rsidRPr="00F506CC">
        <w:rPr>
          <w:rFonts w:ascii="Cambria" w:hAnsi="Cambria"/>
          <w:color w:val="002060"/>
        </w:rPr>
        <w:t xml:space="preserve"> </w:t>
      </w:r>
      <w:r w:rsidR="00F506CC" w:rsidRPr="00E50B2F">
        <w:rPr>
          <w:rFonts w:ascii="Cambria" w:hAnsi="Cambria"/>
          <w:color w:val="0070C0"/>
          <w:lang w:val="ru-RU"/>
        </w:rPr>
        <w:t>Договора</w:t>
      </w:r>
      <w:r w:rsidR="00F506CC" w:rsidRPr="00F506CC">
        <w:rPr>
          <w:rFonts w:ascii="Cambria" w:hAnsi="Cambria"/>
          <w:color w:val="002060"/>
        </w:rPr>
        <w:t xml:space="preserve"> </w:t>
      </w:r>
      <w:r w:rsidR="00F506CC" w:rsidRPr="00E50B2F">
        <w:rPr>
          <w:rFonts w:ascii="Cambria" w:hAnsi="Cambria"/>
          <w:color w:val="0070C0"/>
          <w:lang w:val="ru-RU"/>
        </w:rPr>
        <w:t>не</w:t>
      </w:r>
      <w:r w:rsidR="00F506CC" w:rsidRPr="00F506CC">
        <w:rPr>
          <w:rFonts w:ascii="Cambria" w:hAnsi="Cambria"/>
          <w:color w:val="002060"/>
        </w:rPr>
        <w:t xml:space="preserve"> </w:t>
      </w:r>
      <w:r w:rsidR="00F506CC" w:rsidRPr="00E50B2F">
        <w:rPr>
          <w:rFonts w:ascii="Cambria" w:hAnsi="Cambria"/>
          <w:color w:val="0070C0"/>
          <w:lang w:val="ru-RU"/>
        </w:rPr>
        <w:t>влияет</w:t>
      </w:r>
      <w:r w:rsidR="00F506CC" w:rsidRPr="00F506CC">
        <w:rPr>
          <w:rFonts w:ascii="Cambria" w:hAnsi="Cambria"/>
          <w:color w:val="002060"/>
        </w:rPr>
        <w:t xml:space="preserve"> </w:t>
      </w:r>
      <w:r w:rsidR="00F506CC" w:rsidRPr="00E50B2F">
        <w:rPr>
          <w:rFonts w:ascii="Cambria" w:hAnsi="Cambria"/>
          <w:color w:val="0070C0"/>
          <w:lang w:val="ru-RU"/>
        </w:rPr>
        <w:t>на</w:t>
      </w:r>
      <w:r w:rsidR="00F506CC" w:rsidRPr="00F506CC">
        <w:rPr>
          <w:rFonts w:ascii="Cambria" w:hAnsi="Cambria"/>
          <w:color w:val="002060"/>
        </w:rPr>
        <w:t xml:space="preserve"> </w:t>
      </w:r>
      <w:r w:rsidR="00F506CC" w:rsidRPr="00E50B2F">
        <w:rPr>
          <w:rFonts w:ascii="Cambria" w:hAnsi="Cambria"/>
          <w:color w:val="0070C0"/>
          <w:lang w:val="ru-RU"/>
        </w:rPr>
        <w:t>действительность</w:t>
      </w:r>
      <w:r w:rsidR="00F506CC" w:rsidRPr="00F506CC">
        <w:rPr>
          <w:rFonts w:ascii="Cambria" w:hAnsi="Cambria"/>
          <w:color w:val="002060"/>
        </w:rPr>
        <w:t xml:space="preserve"> </w:t>
      </w:r>
      <w:r w:rsidR="00F506CC" w:rsidRPr="00E50B2F">
        <w:rPr>
          <w:rFonts w:ascii="Cambria" w:hAnsi="Cambria"/>
          <w:color w:val="0070C0"/>
          <w:lang w:val="ru-RU"/>
        </w:rPr>
        <w:t>остальных</w:t>
      </w:r>
      <w:r w:rsidR="00F506CC" w:rsidRPr="00F506CC">
        <w:rPr>
          <w:rFonts w:ascii="Cambria" w:hAnsi="Cambria"/>
          <w:color w:val="002060"/>
        </w:rPr>
        <w:t xml:space="preserve"> </w:t>
      </w:r>
      <w:r w:rsidR="00F506CC" w:rsidRPr="00E50B2F">
        <w:rPr>
          <w:rFonts w:ascii="Cambria" w:hAnsi="Cambria"/>
          <w:color w:val="0070C0"/>
          <w:lang w:val="ru-RU"/>
        </w:rPr>
        <w:t>положений</w:t>
      </w:r>
      <w:r w:rsidR="00F506CC" w:rsidRPr="00F506CC">
        <w:rPr>
          <w:rFonts w:ascii="Cambria" w:hAnsi="Cambria"/>
          <w:color w:val="002060"/>
        </w:rPr>
        <w:t xml:space="preserve">. </w:t>
      </w:r>
      <w:r w:rsidR="00F506CC" w:rsidRPr="00E50B2F">
        <w:rPr>
          <w:rFonts w:ascii="Cambria" w:hAnsi="Cambria"/>
          <w:color w:val="0070C0"/>
          <w:lang w:val="ru-RU"/>
        </w:rPr>
        <w:t>Любой</w:t>
      </w:r>
      <w:r w:rsidR="00F506CC" w:rsidRPr="00F506CC">
        <w:rPr>
          <w:rFonts w:ascii="Cambria" w:hAnsi="Cambria"/>
          <w:color w:val="002060"/>
          <w:lang w:val="ru-RU"/>
        </w:rPr>
        <w:t xml:space="preserve"> </w:t>
      </w:r>
      <w:r w:rsidR="00F506CC" w:rsidRPr="00E50B2F">
        <w:rPr>
          <w:rFonts w:ascii="Cambria" w:hAnsi="Cambria"/>
          <w:color w:val="0070C0"/>
          <w:lang w:val="ru-RU"/>
        </w:rPr>
        <w:t>возникший</w:t>
      </w:r>
      <w:r w:rsidR="00F506CC" w:rsidRPr="00F506CC">
        <w:rPr>
          <w:rFonts w:ascii="Cambria" w:hAnsi="Cambria"/>
          <w:color w:val="002060"/>
          <w:lang w:val="ru-RU"/>
        </w:rPr>
        <w:t xml:space="preserve"> </w:t>
      </w:r>
      <w:r w:rsidR="00F506CC" w:rsidRPr="00E50B2F">
        <w:rPr>
          <w:rFonts w:ascii="Cambria" w:hAnsi="Cambria"/>
          <w:color w:val="0070C0"/>
          <w:lang w:val="ru-RU"/>
        </w:rPr>
        <w:t>в</w:t>
      </w:r>
      <w:r w:rsidR="00F506CC" w:rsidRPr="00F506CC">
        <w:rPr>
          <w:rFonts w:ascii="Cambria" w:hAnsi="Cambria"/>
          <w:color w:val="002060"/>
          <w:lang w:val="ru-RU"/>
        </w:rPr>
        <w:t xml:space="preserve"> </w:t>
      </w:r>
      <w:r w:rsidR="00F506CC" w:rsidRPr="00E50B2F">
        <w:rPr>
          <w:rFonts w:ascii="Cambria" w:hAnsi="Cambria"/>
          <w:color w:val="0070C0"/>
          <w:lang w:val="ru-RU"/>
        </w:rPr>
        <w:t>результате</w:t>
      </w:r>
      <w:r w:rsidR="00F506CC" w:rsidRPr="00F506CC">
        <w:rPr>
          <w:rFonts w:ascii="Cambria" w:hAnsi="Cambria"/>
          <w:color w:val="002060"/>
          <w:lang w:val="ru-RU"/>
        </w:rPr>
        <w:t xml:space="preserve"> </w:t>
      </w:r>
      <w:r w:rsidR="00F506CC" w:rsidRPr="00E50B2F">
        <w:rPr>
          <w:rFonts w:ascii="Cambria" w:hAnsi="Cambria"/>
          <w:color w:val="0070C0"/>
          <w:lang w:val="ru-RU"/>
        </w:rPr>
        <w:t>пробел</w:t>
      </w:r>
      <w:r w:rsidR="00F506CC" w:rsidRPr="00F506CC">
        <w:rPr>
          <w:rFonts w:ascii="Cambria" w:hAnsi="Cambria"/>
          <w:color w:val="002060"/>
          <w:lang w:val="ru-RU"/>
        </w:rPr>
        <w:t xml:space="preserve"> </w:t>
      </w:r>
      <w:r w:rsidR="00F506CC" w:rsidRPr="00E50B2F">
        <w:rPr>
          <w:rFonts w:ascii="Cambria" w:hAnsi="Cambria"/>
          <w:color w:val="0070C0"/>
          <w:lang w:val="ru-RU"/>
        </w:rPr>
        <w:t>должен</w:t>
      </w:r>
      <w:r w:rsidR="00F506CC" w:rsidRPr="00F506CC">
        <w:rPr>
          <w:rFonts w:ascii="Cambria" w:hAnsi="Cambria"/>
          <w:color w:val="002060"/>
          <w:lang w:val="ru-RU"/>
        </w:rPr>
        <w:t xml:space="preserve"> </w:t>
      </w:r>
      <w:r w:rsidR="00F506CC" w:rsidRPr="00E50B2F">
        <w:rPr>
          <w:rFonts w:ascii="Cambria" w:hAnsi="Cambria"/>
          <w:color w:val="0070C0"/>
          <w:lang w:val="ru-RU"/>
        </w:rPr>
        <w:t>быть</w:t>
      </w:r>
      <w:r w:rsidR="00F506CC" w:rsidRPr="00F506CC">
        <w:rPr>
          <w:rFonts w:ascii="Cambria" w:hAnsi="Cambria"/>
          <w:color w:val="002060"/>
          <w:lang w:val="ru-RU"/>
        </w:rPr>
        <w:t xml:space="preserve"> </w:t>
      </w:r>
      <w:r w:rsidR="00F506CC" w:rsidRPr="00E50B2F">
        <w:rPr>
          <w:rFonts w:ascii="Cambria" w:hAnsi="Cambria"/>
          <w:color w:val="0070C0"/>
          <w:lang w:val="ru-RU"/>
        </w:rPr>
        <w:t>заполнен</w:t>
      </w:r>
      <w:r w:rsidR="00F506CC" w:rsidRPr="00F506CC">
        <w:rPr>
          <w:rFonts w:ascii="Cambria" w:hAnsi="Cambria"/>
          <w:color w:val="002060"/>
          <w:lang w:val="ru-RU"/>
        </w:rPr>
        <w:t xml:space="preserve"> </w:t>
      </w:r>
      <w:r w:rsidR="00F506CC" w:rsidRPr="00E50B2F">
        <w:rPr>
          <w:rFonts w:ascii="Cambria" w:hAnsi="Cambria"/>
          <w:color w:val="0070C0"/>
          <w:lang w:val="ru-RU"/>
        </w:rPr>
        <w:t>положением</w:t>
      </w:r>
      <w:r w:rsidR="00F506CC" w:rsidRPr="00F506CC">
        <w:rPr>
          <w:rFonts w:ascii="Cambria" w:hAnsi="Cambria"/>
          <w:color w:val="002060"/>
          <w:lang w:val="ru-RU"/>
        </w:rPr>
        <w:t xml:space="preserve">, </w:t>
      </w:r>
      <w:r w:rsidR="00F506CC" w:rsidRPr="00E50B2F">
        <w:rPr>
          <w:rFonts w:ascii="Cambria" w:hAnsi="Cambria"/>
          <w:color w:val="0070C0"/>
          <w:lang w:val="ru-RU"/>
        </w:rPr>
        <w:t>соответствующим</w:t>
      </w:r>
      <w:r w:rsidR="00F506CC" w:rsidRPr="00F506CC">
        <w:rPr>
          <w:rFonts w:ascii="Cambria" w:hAnsi="Cambria"/>
          <w:color w:val="002060"/>
          <w:lang w:val="ru-RU"/>
        </w:rPr>
        <w:t xml:space="preserve"> </w:t>
      </w:r>
      <w:r w:rsidR="00F506CC" w:rsidRPr="00E50B2F">
        <w:rPr>
          <w:rFonts w:ascii="Cambria" w:hAnsi="Cambria"/>
          <w:color w:val="0070C0"/>
          <w:lang w:val="ru-RU"/>
        </w:rPr>
        <w:t>цели</w:t>
      </w:r>
      <w:r w:rsidR="00F506CC" w:rsidRPr="00F506CC">
        <w:rPr>
          <w:rFonts w:ascii="Cambria" w:hAnsi="Cambria"/>
          <w:color w:val="002060"/>
          <w:lang w:val="ru-RU"/>
        </w:rPr>
        <w:t xml:space="preserve"> </w:t>
      </w:r>
      <w:r w:rsidR="00F506CC" w:rsidRPr="00E50B2F">
        <w:rPr>
          <w:rFonts w:ascii="Cambria" w:hAnsi="Cambria"/>
          <w:color w:val="0070C0"/>
          <w:lang w:val="ru-RU"/>
        </w:rPr>
        <w:t>настоящего</w:t>
      </w:r>
      <w:r w:rsidR="00F506CC" w:rsidRPr="00F506CC">
        <w:rPr>
          <w:rFonts w:ascii="Cambria" w:hAnsi="Cambria"/>
          <w:color w:val="002060"/>
          <w:lang w:val="ru-RU"/>
        </w:rPr>
        <w:t xml:space="preserve"> </w:t>
      </w:r>
      <w:r w:rsidR="00F506CC" w:rsidRPr="00E50B2F">
        <w:rPr>
          <w:rFonts w:ascii="Cambria" w:hAnsi="Cambria"/>
          <w:color w:val="0070C0"/>
          <w:lang w:val="ru-RU"/>
        </w:rPr>
        <w:t>Контракта</w:t>
      </w:r>
      <w:r w:rsidRPr="00F506CC">
        <w:rPr>
          <w:rFonts w:ascii="Cambria" w:hAnsi="Cambria"/>
          <w:lang w:val="ru-RU"/>
        </w:rPr>
        <w:t>.</w:t>
      </w:r>
    </w:p>
    <w:p w14:paraId="484FDBD1" w14:textId="77777777" w:rsidR="00EB2E5D" w:rsidRPr="00F506CC" w:rsidRDefault="00EB2E5D" w:rsidP="00AE5B41">
      <w:pPr>
        <w:rPr>
          <w:rFonts w:ascii="Cambria" w:hAnsi="Cambria"/>
          <w:lang w:val="ru-RU"/>
        </w:rPr>
      </w:pPr>
    </w:p>
    <w:p w14:paraId="7675B624" w14:textId="13A7764B" w:rsidR="00AE5B41" w:rsidRPr="00F506CC" w:rsidRDefault="003929E1" w:rsidP="00AE5B41">
      <w:pPr>
        <w:rPr>
          <w:rFonts w:ascii="Cambria" w:hAnsi="Cambria"/>
          <w:b/>
          <w:sz w:val="24"/>
          <w:lang w:val="ru-RU"/>
        </w:rPr>
      </w:pPr>
      <w:r w:rsidRPr="00F506CC">
        <w:rPr>
          <w:rFonts w:ascii="Cambria" w:hAnsi="Cambria"/>
          <w:b/>
          <w:sz w:val="24"/>
          <w:lang w:val="ru-RU"/>
        </w:rPr>
        <w:t>47.</w:t>
      </w:r>
      <w:r w:rsidRPr="00F506CC">
        <w:rPr>
          <w:rFonts w:ascii="Cambria" w:hAnsi="Cambria"/>
          <w:b/>
          <w:sz w:val="24"/>
          <w:lang w:val="ru-RU"/>
        </w:rPr>
        <w:tab/>
      </w:r>
      <w:r w:rsidRPr="00867C74">
        <w:rPr>
          <w:rFonts w:ascii="Cambria" w:hAnsi="Cambria"/>
          <w:b/>
          <w:sz w:val="24"/>
        </w:rPr>
        <w:t>Waiver</w:t>
      </w:r>
      <w:r w:rsidR="00F506CC" w:rsidRPr="00F506CC">
        <w:rPr>
          <w:rFonts w:ascii="Cambria" w:hAnsi="Cambria"/>
          <w:b/>
          <w:sz w:val="24"/>
          <w:lang w:val="ru-RU"/>
        </w:rPr>
        <w:t>/</w:t>
      </w:r>
      <w:r w:rsidR="00F506CC" w:rsidRPr="00F506CC">
        <w:rPr>
          <w:rFonts w:ascii="Cambria" w:hAnsi="Cambria"/>
          <w:b/>
          <w:color w:val="auto"/>
          <w:sz w:val="24"/>
          <w:lang w:val="ru-RU"/>
        </w:rPr>
        <w:t xml:space="preserve"> </w:t>
      </w:r>
      <w:r w:rsidR="00F506CC" w:rsidRPr="00E50B2F">
        <w:rPr>
          <w:rFonts w:ascii="Cambria" w:hAnsi="Cambria"/>
          <w:b/>
          <w:color w:val="0070C0"/>
          <w:sz w:val="24"/>
          <w:lang w:val="ru-RU"/>
        </w:rPr>
        <w:t>Отказ</w:t>
      </w:r>
    </w:p>
    <w:p w14:paraId="1CD98CE0" w14:textId="60B30BFC" w:rsidR="00AE5B41" w:rsidRPr="00F506CC" w:rsidRDefault="00AE5B41" w:rsidP="00AE5B41">
      <w:pPr>
        <w:rPr>
          <w:rFonts w:ascii="Cambria" w:hAnsi="Cambria"/>
          <w:lang w:val="ru-RU"/>
        </w:rPr>
      </w:pPr>
      <w:r w:rsidRPr="00867C74">
        <w:rPr>
          <w:rFonts w:ascii="Cambria" w:hAnsi="Cambria"/>
        </w:rPr>
        <w:t>Failure</w:t>
      </w:r>
      <w:r w:rsidRPr="00F506CC">
        <w:rPr>
          <w:rFonts w:ascii="Cambria" w:hAnsi="Cambria"/>
          <w:lang w:val="ru-RU"/>
        </w:rPr>
        <w:t xml:space="preserve"> </w:t>
      </w:r>
      <w:r w:rsidRPr="00867C74">
        <w:rPr>
          <w:rFonts w:ascii="Cambria" w:hAnsi="Cambria"/>
        </w:rPr>
        <w:t>of</w:t>
      </w:r>
      <w:r w:rsidRPr="00F506CC">
        <w:rPr>
          <w:rFonts w:ascii="Cambria" w:hAnsi="Cambria"/>
          <w:lang w:val="ru-RU"/>
        </w:rPr>
        <w:t xml:space="preserve"> </w:t>
      </w:r>
      <w:r w:rsidRPr="00867C74">
        <w:rPr>
          <w:rFonts w:ascii="Cambria" w:hAnsi="Cambria"/>
        </w:rPr>
        <w:t>either</w:t>
      </w:r>
      <w:r w:rsidRPr="00F506CC">
        <w:rPr>
          <w:rFonts w:ascii="Cambria" w:hAnsi="Cambria"/>
          <w:lang w:val="ru-RU"/>
        </w:rPr>
        <w:t xml:space="preserve"> </w:t>
      </w:r>
      <w:r w:rsidRPr="00867C74">
        <w:rPr>
          <w:rFonts w:ascii="Cambria" w:hAnsi="Cambria"/>
        </w:rPr>
        <w:t>party</w:t>
      </w:r>
      <w:r w:rsidRPr="00F506CC">
        <w:rPr>
          <w:rFonts w:ascii="Cambria" w:hAnsi="Cambria"/>
          <w:lang w:val="ru-RU"/>
        </w:rPr>
        <w:t xml:space="preserve"> </w:t>
      </w:r>
      <w:r w:rsidRPr="00867C74">
        <w:rPr>
          <w:rFonts w:ascii="Cambria" w:hAnsi="Cambria"/>
        </w:rPr>
        <w:t>to</w:t>
      </w:r>
      <w:r w:rsidRPr="00F506CC">
        <w:rPr>
          <w:rFonts w:ascii="Cambria" w:hAnsi="Cambria"/>
          <w:lang w:val="ru-RU"/>
        </w:rPr>
        <w:t xml:space="preserve"> </w:t>
      </w:r>
      <w:r w:rsidRPr="00867C74">
        <w:rPr>
          <w:rFonts w:ascii="Cambria" w:hAnsi="Cambria"/>
        </w:rPr>
        <w:t>insist</w:t>
      </w:r>
      <w:r w:rsidRPr="00F506CC">
        <w:rPr>
          <w:rFonts w:ascii="Cambria" w:hAnsi="Cambria"/>
          <w:lang w:val="ru-RU"/>
        </w:rPr>
        <w:t xml:space="preserve"> </w:t>
      </w:r>
      <w:r w:rsidRPr="00867C74">
        <w:rPr>
          <w:rFonts w:ascii="Cambria" w:hAnsi="Cambria"/>
        </w:rPr>
        <w:t>upon</w:t>
      </w:r>
      <w:r w:rsidRPr="00F506CC">
        <w:rPr>
          <w:rFonts w:ascii="Cambria" w:hAnsi="Cambria"/>
          <w:lang w:val="ru-RU"/>
        </w:rPr>
        <w:t xml:space="preserve"> </w:t>
      </w:r>
      <w:r w:rsidRPr="00867C74">
        <w:rPr>
          <w:rFonts w:ascii="Cambria" w:hAnsi="Cambria"/>
        </w:rPr>
        <w:t>strict</w:t>
      </w:r>
      <w:r w:rsidRPr="00F506CC">
        <w:rPr>
          <w:rFonts w:ascii="Cambria" w:hAnsi="Cambria"/>
          <w:lang w:val="ru-RU"/>
        </w:rPr>
        <w:t xml:space="preserve"> </w:t>
      </w:r>
      <w:r w:rsidRPr="00867C74">
        <w:rPr>
          <w:rFonts w:ascii="Cambria" w:hAnsi="Cambria"/>
        </w:rPr>
        <w:t>performance</w:t>
      </w:r>
      <w:r w:rsidRPr="00F506CC">
        <w:rPr>
          <w:rFonts w:ascii="Cambria" w:hAnsi="Cambria"/>
          <w:lang w:val="ru-RU"/>
        </w:rPr>
        <w:t xml:space="preserve"> </w:t>
      </w:r>
      <w:r w:rsidRPr="00867C74">
        <w:rPr>
          <w:rFonts w:ascii="Cambria" w:hAnsi="Cambria"/>
        </w:rPr>
        <w:t>by</w:t>
      </w:r>
      <w:r w:rsidRPr="00F506CC">
        <w:rPr>
          <w:rFonts w:ascii="Cambria" w:hAnsi="Cambria"/>
          <w:lang w:val="ru-RU"/>
        </w:rPr>
        <w:t xml:space="preserve"> </w:t>
      </w:r>
      <w:r w:rsidRPr="00867C74">
        <w:rPr>
          <w:rFonts w:ascii="Cambria" w:hAnsi="Cambria"/>
        </w:rPr>
        <w:t>the</w:t>
      </w:r>
      <w:r w:rsidRPr="00F506CC">
        <w:rPr>
          <w:rFonts w:ascii="Cambria" w:hAnsi="Cambria"/>
          <w:lang w:val="ru-RU"/>
        </w:rPr>
        <w:t xml:space="preserve"> </w:t>
      </w:r>
      <w:r w:rsidRPr="00867C74">
        <w:rPr>
          <w:rFonts w:ascii="Cambria" w:hAnsi="Cambria"/>
        </w:rPr>
        <w:t>other</w:t>
      </w:r>
      <w:r w:rsidRPr="00F506CC">
        <w:rPr>
          <w:rFonts w:ascii="Cambria" w:hAnsi="Cambria"/>
          <w:lang w:val="ru-RU"/>
        </w:rPr>
        <w:t xml:space="preserve"> </w:t>
      </w:r>
      <w:r w:rsidRPr="00867C74">
        <w:rPr>
          <w:rFonts w:ascii="Cambria" w:hAnsi="Cambria"/>
        </w:rPr>
        <w:t>party</w:t>
      </w:r>
      <w:r w:rsidRPr="00F506CC">
        <w:rPr>
          <w:rFonts w:ascii="Cambria" w:hAnsi="Cambria"/>
          <w:lang w:val="ru-RU"/>
        </w:rPr>
        <w:t xml:space="preserve"> </w:t>
      </w:r>
      <w:r w:rsidRPr="00867C74">
        <w:rPr>
          <w:rFonts w:ascii="Cambria" w:hAnsi="Cambria"/>
        </w:rPr>
        <w:t>of</w:t>
      </w:r>
      <w:r w:rsidRPr="00F506CC">
        <w:rPr>
          <w:rFonts w:ascii="Cambria" w:hAnsi="Cambria"/>
          <w:lang w:val="ru-RU"/>
        </w:rPr>
        <w:t xml:space="preserve"> </w:t>
      </w:r>
      <w:r w:rsidRPr="00867C74">
        <w:rPr>
          <w:rFonts w:ascii="Cambria" w:hAnsi="Cambria"/>
        </w:rPr>
        <w:t>any</w:t>
      </w:r>
      <w:r w:rsidRPr="00F506CC">
        <w:rPr>
          <w:rFonts w:ascii="Cambria" w:hAnsi="Cambria"/>
          <w:lang w:val="ru-RU"/>
        </w:rPr>
        <w:t xml:space="preserve"> </w:t>
      </w:r>
      <w:r w:rsidRPr="00867C74">
        <w:rPr>
          <w:rFonts w:ascii="Cambria" w:hAnsi="Cambria"/>
        </w:rPr>
        <w:t>provision</w:t>
      </w:r>
      <w:r w:rsidRPr="00F506CC">
        <w:rPr>
          <w:rFonts w:ascii="Cambria" w:hAnsi="Cambria"/>
          <w:lang w:val="ru-RU"/>
        </w:rPr>
        <w:t xml:space="preserve"> </w:t>
      </w:r>
      <w:r w:rsidRPr="00867C74">
        <w:rPr>
          <w:rFonts w:ascii="Cambria" w:hAnsi="Cambria"/>
        </w:rPr>
        <w:t>of</w:t>
      </w:r>
      <w:r w:rsidRPr="00F506CC">
        <w:rPr>
          <w:rFonts w:ascii="Cambria" w:hAnsi="Cambria"/>
          <w:lang w:val="ru-RU"/>
        </w:rPr>
        <w:t xml:space="preserve"> </w:t>
      </w:r>
      <w:r w:rsidRPr="00867C74">
        <w:rPr>
          <w:rFonts w:ascii="Cambria" w:hAnsi="Cambria"/>
        </w:rPr>
        <w:t>the</w:t>
      </w:r>
      <w:r w:rsidRPr="00F506CC">
        <w:rPr>
          <w:rFonts w:ascii="Cambria" w:hAnsi="Cambria"/>
          <w:lang w:val="ru-RU"/>
        </w:rPr>
        <w:t xml:space="preserve"> </w:t>
      </w:r>
      <w:r w:rsidRPr="00867C74">
        <w:rPr>
          <w:rFonts w:ascii="Cambria" w:hAnsi="Cambria"/>
        </w:rPr>
        <w:t>Contract</w:t>
      </w:r>
      <w:r w:rsidRPr="00F506CC">
        <w:rPr>
          <w:rFonts w:ascii="Cambria" w:hAnsi="Cambria"/>
          <w:lang w:val="ru-RU"/>
        </w:rPr>
        <w:t xml:space="preserve"> </w:t>
      </w:r>
      <w:r w:rsidRPr="00867C74">
        <w:rPr>
          <w:rFonts w:ascii="Cambria" w:hAnsi="Cambria"/>
        </w:rPr>
        <w:t>shall</w:t>
      </w:r>
      <w:r w:rsidRPr="00F506CC">
        <w:rPr>
          <w:rFonts w:ascii="Cambria" w:hAnsi="Cambria"/>
          <w:lang w:val="ru-RU"/>
        </w:rPr>
        <w:t xml:space="preserve"> </w:t>
      </w:r>
      <w:r w:rsidRPr="00867C74">
        <w:rPr>
          <w:rFonts w:ascii="Cambria" w:hAnsi="Cambria"/>
        </w:rPr>
        <w:t>in</w:t>
      </w:r>
      <w:r w:rsidRPr="00F506CC">
        <w:rPr>
          <w:rFonts w:ascii="Cambria" w:hAnsi="Cambria"/>
          <w:lang w:val="ru-RU"/>
        </w:rPr>
        <w:t xml:space="preserve"> </w:t>
      </w:r>
      <w:r w:rsidRPr="00867C74">
        <w:rPr>
          <w:rFonts w:ascii="Cambria" w:hAnsi="Cambria"/>
        </w:rPr>
        <w:t>no</w:t>
      </w:r>
      <w:r w:rsidRPr="00F506CC">
        <w:rPr>
          <w:rFonts w:ascii="Cambria" w:hAnsi="Cambria"/>
          <w:lang w:val="ru-RU"/>
        </w:rPr>
        <w:t xml:space="preserve"> </w:t>
      </w:r>
      <w:r w:rsidRPr="00867C74">
        <w:rPr>
          <w:rFonts w:ascii="Cambria" w:hAnsi="Cambria"/>
        </w:rPr>
        <w:t>way</w:t>
      </w:r>
      <w:r w:rsidRPr="00F506CC">
        <w:rPr>
          <w:rFonts w:ascii="Cambria" w:hAnsi="Cambria"/>
          <w:lang w:val="ru-RU"/>
        </w:rPr>
        <w:t xml:space="preserve"> </w:t>
      </w:r>
      <w:r w:rsidRPr="00867C74">
        <w:rPr>
          <w:rFonts w:ascii="Cambria" w:hAnsi="Cambria"/>
        </w:rPr>
        <w:t>be</w:t>
      </w:r>
      <w:r w:rsidRPr="00F506CC">
        <w:rPr>
          <w:rFonts w:ascii="Cambria" w:hAnsi="Cambria"/>
          <w:lang w:val="ru-RU"/>
        </w:rPr>
        <w:t xml:space="preserve"> </w:t>
      </w:r>
      <w:r w:rsidRPr="00867C74">
        <w:rPr>
          <w:rFonts w:ascii="Cambria" w:hAnsi="Cambria"/>
        </w:rPr>
        <w:t>deemed</w:t>
      </w:r>
      <w:r w:rsidRPr="00F506CC">
        <w:rPr>
          <w:rFonts w:ascii="Cambria" w:hAnsi="Cambria"/>
          <w:lang w:val="ru-RU"/>
        </w:rPr>
        <w:t xml:space="preserve"> </w:t>
      </w:r>
      <w:r w:rsidRPr="00867C74">
        <w:rPr>
          <w:rFonts w:ascii="Cambria" w:hAnsi="Cambria"/>
        </w:rPr>
        <w:t>or</w:t>
      </w:r>
      <w:r w:rsidRPr="00F506CC">
        <w:rPr>
          <w:rFonts w:ascii="Cambria" w:hAnsi="Cambria"/>
          <w:lang w:val="ru-RU"/>
        </w:rPr>
        <w:t xml:space="preserve"> </w:t>
      </w:r>
      <w:r w:rsidRPr="00867C74">
        <w:rPr>
          <w:rFonts w:ascii="Cambria" w:hAnsi="Cambria"/>
        </w:rPr>
        <w:t>construed</w:t>
      </w:r>
      <w:r w:rsidRPr="00F506CC">
        <w:rPr>
          <w:rFonts w:ascii="Cambria" w:hAnsi="Cambria"/>
          <w:lang w:val="ru-RU"/>
        </w:rPr>
        <w:t xml:space="preserve"> </w:t>
      </w:r>
      <w:r w:rsidRPr="00867C74">
        <w:rPr>
          <w:rFonts w:ascii="Cambria" w:hAnsi="Cambria"/>
        </w:rPr>
        <w:t>to</w:t>
      </w:r>
      <w:r w:rsidRPr="00F506CC">
        <w:rPr>
          <w:rFonts w:ascii="Cambria" w:hAnsi="Cambria"/>
          <w:lang w:val="ru-RU"/>
        </w:rPr>
        <w:t xml:space="preserve"> </w:t>
      </w:r>
      <w:r w:rsidRPr="00867C74">
        <w:rPr>
          <w:rFonts w:ascii="Cambria" w:hAnsi="Cambria"/>
        </w:rPr>
        <w:t>affect</w:t>
      </w:r>
      <w:r w:rsidRPr="00F506CC">
        <w:rPr>
          <w:rFonts w:ascii="Cambria" w:hAnsi="Cambria"/>
          <w:lang w:val="ru-RU"/>
        </w:rPr>
        <w:t xml:space="preserve"> </w:t>
      </w:r>
      <w:r w:rsidRPr="00867C74">
        <w:rPr>
          <w:rFonts w:ascii="Cambria" w:hAnsi="Cambria"/>
        </w:rPr>
        <w:t>in</w:t>
      </w:r>
      <w:r w:rsidRPr="00F506CC">
        <w:rPr>
          <w:rFonts w:ascii="Cambria" w:hAnsi="Cambria"/>
          <w:lang w:val="ru-RU"/>
        </w:rPr>
        <w:t xml:space="preserve"> </w:t>
      </w:r>
      <w:r w:rsidRPr="00867C74">
        <w:rPr>
          <w:rFonts w:ascii="Cambria" w:hAnsi="Cambria"/>
        </w:rPr>
        <w:t>any</w:t>
      </w:r>
      <w:r w:rsidRPr="00F506CC">
        <w:rPr>
          <w:rFonts w:ascii="Cambria" w:hAnsi="Cambria"/>
          <w:lang w:val="ru-RU"/>
        </w:rPr>
        <w:t xml:space="preserve"> </w:t>
      </w:r>
      <w:r w:rsidRPr="00867C74">
        <w:rPr>
          <w:rFonts w:ascii="Cambria" w:hAnsi="Cambria"/>
        </w:rPr>
        <w:t>way</w:t>
      </w:r>
      <w:r w:rsidRPr="00F506CC">
        <w:rPr>
          <w:rFonts w:ascii="Cambria" w:hAnsi="Cambria"/>
          <w:lang w:val="ru-RU"/>
        </w:rPr>
        <w:t xml:space="preserve"> </w:t>
      </w:r>
      <w:r w:rsidRPr="00867C74">
        <w:rPr>
          <w:rFonts w:ascii="Cambria" w:hAnsi="Cambria"/>
        </w:rPr>
        <w:t>the</w:t>
      </w:r>
      <w:r w:rsidRPr="00F506CC">
        <w:rPr>
          <w:rFonts w:ascii="Cambria" w:hAnsi="Cambria"/>
          <w:lang w:val="ru-RU"/>
        </w:rPr>
        <w:t xml:space="preserve"> </w:t>
      </w:r>
      <w:r w:rsidRPr="00867C74">
        <w:rPr>
          <w:rFonts w:ascii="Cambria" w:hAnsi="Cambria"/>
        </w:rPr>
        <w:t>right</w:t>
      </w:r>
      <w:r w:rsidRPr="00F506CC">
        <w:rPr>
          <w:rFonts w:ascii="Cambria" w:hAnsi="Cambria"/>
          <w:lang w:val="ru-RU"/>
        </w:rPr>
        <w:t xml:space="preserve"> </w:t>
      </w:r>
      <w:r w:rsidRPr="00867C74">
        <w:rPr>
          <w:rFonts w:ascii="Cambria" w:hAnsi="Cambria"/>
        </w:rPr>
        <w:t>of</w:t>
      </w:r>
      <w:r w:rsidRPr="00F506CC">
        <w:rPr>
          <w:rFonts w:ascii="Cambria" w:hAnsi="Cambria"/>
          <w:lang w:val="ru-RU"/>
        </w:rPr>
        <w:t xml:space="preserve"> </w:t>
      </w:r>
      <w:r w:rsidRPr="00867C74">
        <w:rPr>
          <w:rFonts w:ascii="Cambria" w:hAnsi="Cambria"/>
        </w:rPr>
        <w:t>that</w:t>
      </w:r>
      <w:r w:rsidRPr="00F506CC">
        <w:rPr>
          <w:rFonts w:ascii="Cambria" w:hAnsi="Cambria"/>
          <w:lang w:val="ru-RU"/>
        </w:rPr>
        <w:t xml:space="preserve"> </w:t>
      </w:r>
      <w:r w:rsidRPr="00867C74">
        <w:rPr>
          <w:rFonts w:ascii="Cambria" w:hAnsi="Cambria"/>
        </w:rPr>
        <w:t>party</w:t>
      </w:r>
      <w:r w:rsidRPr="00F506CC">
        <w:rPr>
          <w:rFonts w:ascii="Cambria" w:hAnsi="Cambria"/>
          <w:lang w:val="ru-RU"/>
        </w:rPr>
        <w:t xml:space="preserve"> </w:t>
      </w:r>
      <w:r w:rsidRPr="00867C74">
        <w:rPr>
          <w:rFonts w:ascii="Cambria" w:hAnsi="Cambria"/>
        </w:rPr>
        <w:t>to</w:t>
      </w:r>
      <w:r w:rsidRPr="00F506CC">
        <w:rPr>
          <w:rFonts w:ascii="Cambria" w:hAnsi="Cambria"/>
          <w:lang w:val="ru-RU"/>
        </w:rPr>
        <w:t xml:space="preserve"> </w:t>
      </w:r>
      <w:r w:rsidRPr="00867C74">
        <w:rPr>
          <w:rFonts w:ascii="Cambria" w:hAnsi="Cambria"/>
        </w:rPr>
        <w:t>require</w:t>
      </w:r>
      <w:r w:rsidRPr="00F506CC">
        <w:rPr>
          <w:rFonts w:ascii="Cambria" w:hAnsi="Cambria"/>
          <w:lang w:val="ru-RU"/>
        </w:rPr>
        <w:t xml:space="preserve"> </w:t>
      </w:r>
      <w:r w:rsidRPr="00867C74">
        <w:rPr>
          <w:rFonts w:ascii="Cambria" w:hAnsi="Cambria"/>
        </w:rPr>
        <w:t>such</w:t>
      </w:r>
      <w:r w:rsidRPr="00F506CC">
        <w:rPr>
          <w:rFonts w:ascii="Cambria" w:hAnsi="Cambria"/>
          <w:lang w:val="ru-RU"/>
        </w:rPr>
        <w:t xml:space="preserve"> </w:t>
      </w:r>
      <w:r w:rsidRPr="00867C74">
        <w:rPr>
          <w:rFonts w:ascii="Cambria" w:hAnsi="Cambria"/>
        </w:rPr>
        <w:t>performance</w:t>
      </w:r>
      <w:r w:rsidR="00F506CC" w:rsidRPr="00F506CC">
        <w:rPr>
          <w:rFonts w:ascii="Cambria" w:hAnsi="Cambria"/>
          <w:lang w:val="ru-RU"/>
        </w:rPr>
        <w:t>/</w:t>
      </w:r>
      <w:r w:rsidR="00F506CC" w:rsidRPr="00E50B2F">
        <w:rPr>
          <w:rFonts w:ascii="Cambria" w:hAnsi="Cambria"/>
          <w:color w:val="0070C0"/>
          <w:lang w:val="ru-RU"/>
        </w:rPr>
        <w:t>Неспособность</w:t>
      </w:r>
      <w:r w:rsidR="00F506CC" w:rsidRPr="00F506CC">
        <w:rPr>
          <w:rFonts w:ascii="Cambria" w:hAnsi="Cambria"/>
          <w:color w:val="002060"/>
          <w:lang w:val="ru-RU"/>
        </w:rPr>
        <w:t xml:space="preserve"> </w:t>
      </w:r>
      <w:r w:rsidR="00F506CC" w:rsidRPr="00E50B2F">
        <w:rPr>
          <w:rFonts w:ascii="Cambria" w:hAnsi="Cambria"/>
          <w:color w:val="0070C0"/>
          <w:lang w:val="ru-RU"/>
        </w:rPr>
        <w:t>одной</w:t>
      </w:r>
      <w:r w:rsidR="00F506CC" w:rsidRPr="00F506CC">
        <w:rPr>
          <w:rFonts w:ascii="Cambria" w:hAnsi="Cambria"/>
          <w:color w:val="002060"/>
          <w:lang w:val="ru-RU"/>
        </w:rPr>
        <w:t xml:space="preserve"> </w:t>
      </w:r>
      <w:r w:rsidR="00F506CC" w:rsidRPr="00E50B2F">
        <w:rPr>
          <w:rFonts w:ascii="Cambria" w:hAnsi="Cambria"/>
          <w:color w:val="0070C0"/>
          <w:lang w:val="ru-RU"/>
        </w:rPr>
        <w:t>из</w:t>
      </w:r>
      <w:r w:rsidR="00F506CC" w:rsidRPr="00F506CC">
        <w:rPr>
          <w:rFonts w:ascii="Cambria" w:hAnsi="Cambria"/>
          <w:color w:val="002060"/>
          <w:lang w:val="ru-RU"/>
        </w:rPr>
        <w:t xml:space="preserve"> </w:t>
      </w:r>
      <w:r w:rsidR="00F506CC" w:rsidRPr="00E50B2F">
        <w:rPr>
          <w:rFonts w:ascii="Cambria" w:hAnsi="Cambria"/>
          <w:color w:val="0070C0"/>
          <w:lang w:val="ru-RU"/>
        </w:rPr>
        <w:t>сторон</w:t>
      </w:r>
      <w:r w:rsidR="00F506CC" w:rsidRPr="00F506CC">
        <w:rPr>
          <w:rFonts w:ascii="Cambria" w:hAnsi="Cambria"/>
          <w:color w:val="002060"/>
          <w:lang w:val="ru-RU"/>
        </w:rPr>
        <w:t xml:space="preserve"> </w:t>
      </w:r>
      <w:r w:rsidR="00F506CC" w:rsidRPr="00E50B2F">
        <w:rPr>
          <w:rFonts w:ascii="Cambria" w:hAnsi="Cambria"/>
          <w:color w:val="0070C0"/>
          <w:lang w:val="ru-RU"/>
        </w:rPr>
        <w:t>настаивать</w:t>
      </w:r>
      <w:r w:rsidR="00F506CC" w:rsidRPr="00F506CC">
        <w:rPr>
          <w:rFonts w:ascii="Cambria" w:hAnsi="Cambria"/>
          <w:color w:val="002060"/>
          <w:lang w:val="ru-RU"/>
        </w:rPr>
        <w:t xml:space="preserve"> </w:t>
      </w:r>
      <w:r w:rsidR="00F506CC" w:rsidRPr="00E50B2F">
        <w:rPr>
          <w:rFonts w:ascii="Cambria" w:hAnsi="Cambria"/>
          <w:color w:val="0070C0"/>
          <w:lang w:val="ru-RU"/>
        </w:rPr>
        <w:t>на</w:t>
      </w:r>
      <w:r w:rsidR="00F506CC" w:rsidRPr="00F506CC">
        <w:rPr>
          <w:rFonts w:ascii="Cambria" w:hAnsi="Cambria"/>
          <w:color w:val="002060"/>
          <w:lang w:val="ru-RU"/>
        </w:rPr>
        <w:t xml:space="preserve"> </w:t>
      </w:r>
      <w:r w:rsidR="00F506CC" w:rsidRPr="00E50B2F">
        <w:rPr>
          <w:rFonts w:ascii="Cambria" w:hAnsi="Cambria"/>
          <w:color w:val="0070C0"/>
          <w:lang w:val="ru-RU"/>
        </w:rPr>
        <w:t>строгом</w:t>
      </w:r>
      <w:r w:rsidR="00F506CC" w:rsidRPr="00F506CC">
        <w:rPr>
          <w:rFonts w:ascii="Cambria" w:hAnsi="Cambria"/>
          <w:color w:val="002060"/>
          <w:lang w:val="ru-RU"/>
        </w:rPr>
        <w:t xml:space="preserve"> </w:t>
      </w:r>
      <w:r w:rsidR="00F506CC" w:rsidRPr="00E50B2F">
        <w:rPr>
          <w:rFonts w:ascii="Cambria" w:hAnsi="Cambria"/>
          <w:color w:val="0070C0"/>
          <w:lang w:val="ru-RU"/>
        </w:rPr>
        <w:t>выполнении</w:t>
      </w:r>
      <w:r w:rsidR="00F506CC" w:rsidRPr="00F506CC">
        <w:rPr>
          <w:rFonts w:ascii="Cambria" w:hAnsi="Cambria"/>
          <w:color w:val="002060"/>
          <w:lang w:val="ru-RU"/>
        </w:rPr>
        <w:t xml:space="preserve"> </w:t>
      </w:r>
      <w:r w:rsidR="00F506CC" w:rsidRPr="00E50B2F">
        <w:rPr>
          <w:rFonts w:ascii="Cambria" w:hAnsi="Cambria"/>
          <w:color w:val="0070C0"/>
          <w:lang w:val="ru-RU"/>
        </w:rPr>
        <w:t>другой</w:t>
      </w:r>
      <w:r w:rsidR="00F506CC" w:rsidRPr="00F506CC">
        <w:rPr>
          <w:rFonts w:ascii="Cambria" w:hAnsi="Cambria"/>
          <w:color w:val="002060"/>
          <w:lang w:val="ru-RU"/>
        </w:rPr>
        <w:t xml:space="preserve"> </w:t>
      </w:r>
      <w:r w:rsidR="00F506CC" w:rsidRPr="00E50B2F">
        <w:rPr>
          <w:rFonts w:ascii="Cambria" w:hAnsi="Cambria"/>
          <w:color w:val="0070C0"/>
          <w:lang w:val="ru-RU"/>
        </w:rPr>
        <w:t>стороной</w:t>
      </w:r>
      <w:r w:rsidR="00F506CC" w:rsidRPr="00F506CC">
        <w:rPr>
          <w:rFonts w:ascii="Cambria" w:hAnsi="Cambria"/>
          <w:color w:val="002060"/>
          <w:lang w:val="ru-RU"/>
        </w:rPr>
        <w:t xml:space="preserve"> </w:t>
      </w:r>
      <w:r w:rsidR="00F506CC" w:rsidRPr="00E50B2F">
        <w:rPr>
          <w:rFonts w:ascii="Cambria" w:hAnsi="Cambria"/>
          <w:color w:val="0070C0"/>
          <w:lang w:val="ru-RU"/>
        </w:rPr>
        <w:t>какого</w:t>
      </w:r>
      <w:r w:rsidR="00F506CC" w:rsidRPr="00F506CC">
        <w:rPr>
          <w:rFonts w:ascii="Cambria" w:hAnsi="Cambria"/>
          <w:color w:val="002060"/>
          <w:lang w:val="ru-RU"/>
        </w:rPr>
        <w:t>-</w:t>
      </w:r>
      <w:r w:rsidR="00F506CC" w:rsidRPr="00E50B2F">
        <w:rPr>
          <w:rFonts w:ascii="Cambria" w:hAnsi="Cambria"/>
          <w:color w:val="0070C0"/>
          <w:lang w:val="ru-RU"/>
        </w:rPr>
        <w:t>либо</w:t>
      </w:r>
      <w:r w:rsidR="00F506CC" w:rsidRPr="00F506CC">
        <w:rPr>
          <w:rFonts w:ascii="Cambria" w:hAnsi="Cambria"/>
          <w:color w:val="002060"/>
          <w:lang w:val="ru-RU"/>
        </w:rPr>
        <w:t xml:space="preserve"> </w:t>
      </w:r>
      <w:r w:rsidR="00F506CC" w:rsidRPr="00E50B2F">
        <w:rPr>
          <w:rFonts w:ascii="Cambria" w:hAnsi="Cambria"/>
          <w:color w:val="0070C0"/>
          <w:lang w:val="ru-RU"/>
        </w:rPr>
        <w:t>положения</w:t>
      </w:r>
      <w:r w:rsidR="00F506CC" w:rsidRPr="00F506CC">
        <w:rPr>
          <w:rFonts w:ascii="Cambria" w:hAnsi="Cambria"/>
          <w:color w:val="002060"/>
          <w:lang w:val="ru-RU"/>
        </w:rPr>
        <w:t xml:space="preserve"> </w:t>
      </w:r>
      <w:r w:rsidR="00F506CC" w:rsidRPr="00E50B2F">
        <w:rPr>
          <w:rFonts w:ascii="Cambria" w:hAnsi="Cambria"/>
          <w:color w:val="0070C0"/>
          <w:lang w:val="ru-RU"/>
        </w:rPr>
        <w:t>Договора</w:t>
      </w:r>
      <w:r w:rsidR="00F506CC" w:rsidRPr="00F506CC">
        <w:rPr>
          <w:rFonts w:ascii="Cambria" w:hAnsi="Cambria"/>
          <w:color w:val="002060"/>
          <w:lang w:val="ru-RU"/>
        </w:rPr>
        <w:t xml:space="preserve"> </w:t>
      </w:r>
      <w:r w:rsidR="00F506CC" w:rsidRPr="00E50B2F">
        <w:rPr>
          <w:rFonts w:ascii="Cambria" w:hAnsi="Cambria"/>
          <w:color w:val="0070C0"/>
          <w:lang w:val="ru-RU"/>
        </w:rPr>
        <w:t>никоим</w:t>
      </w:r>
      <w:r w:rsidR="00F506CC" w:rsidRPr="00F506CC">
        <w:rPr>
          <w:rFonts w:ascii="Cambria" w:hAnsi="Cambria"/>
          <w:color w:val="002060"/>
          <w:lang w:val="ru-RU"/>
        </w:rPr>
        <w:t xml:space="preserve"> </w:t>
      </w:r>
      <w:r w:rsidR="00F506CC" w:rsidRPr="00E50B2F">
        <w:rPr>
          <w:rFonts w:ascii="Cambria" w:hAnsi="Cambria"/>
          <w:color w:val="0070C0"/>
          <w:lang w:val="ru-RU"/>
        </w:rPr>
        <w:t>образом</w:t>
      </w:r>
      <w:r w:rsidR="00F506CC" w:rsidRPr="00F506CC">
        <w:rPr>
          <w:rFonts w:ascii="Cambria" w:hAnsi="Cambria"/>
          <w:color w:val="002060"/>
          <w:lang w:val="ru-RU"/>
        </w:rPr>
        <w:t xml:space="preserve"> </w:t>
      </w:r>
      <w:r w:rsidR="00F506CC" w:rsidRPr="00E50B2F">
        <w:rPr>
          <w:rFonts w:ascii="Cambria" w:hAnsi="Cambria"/>
          <w:color w:val="0070C0"/>
          <w:lang w:val="ru-RU"/>
        </w:rPr>
        <w:t>не</w:t>
      </w:r>
      <w:r w:rsidR="00F506CC" w:rsidRPr="00F506CC">
        <w:rPr>
          <w:rFonts w:ascii="Cambria" w:hAnsi="Cambria"/>
          <w:color w:val="002060"/>
          <w:lang w:val="ru-RU"/>
        </w:rPr>
        <w:t xml:space="preserve"> </w:t>
      </w:r>
      <w:r w:rsidR="00F506CC" w:rsidRPr="00E50B2F">
        <w:rPr>
          <w:rFonts w:ascii="Cambria" w:hAnsi="Cambria"/>
          <w:color w:val="0070C0"/>
          <w:lang w:val="ru-RU"/>
        </w:rPr>
        <w:t>считается</w:t>
      </w:r>
      <w:r w:rsidR="00F506CC" w:rsidRPr="00F506CC">
        <w:rPr>
          <w:rFonts w:ascii="Cambria" w:hAnsi="Cambria"/>
          <w:color w:val="002060"/>
          <w:lang w:val="ru-RU"/>
        </w:rPr>
        <w:t xml:space="preserve"> </w:t>
      </w:r>
      <w:r w:rsidR="00F506CC" w:rsidRPr="00E50B2F">
        <w:rPr>
          <w:rFonts w:ascii="Cambria" w:hAnsi="Cambria"/>
          <w:color w:val="0070C0"/>
          <w:lang w:val="ru-RU"/>
        </w:rPr>
        <w:t>и</w:t>
      </w:r>
      <w:r w:rsidR="00F506CC" w:rsidRPr="00F506CC">
        <w:rPr>
          <w:rFonts w:ascii="Cambria" w:hAnsi="Cambria"/>
          <w:color w:val="002060"/>
          <w:lang w:val="ru-RU"/>
        </w:rPr>
        <w:t xml:space="preserve"> </w:t>
      </w:r>
      <w:r w:rsidR="00F506CC" w:rsidRPr="00E50B2F">
        <w:rPr>
          <w:rFonts w:ascii="Cambria" w:hAnsi="Cambria"/>
          <w:color w:val="0070C0"/>
          <w:lang w:val="ru-RU"/>
        </w:rPr>
        <w:t>не</w:t>
      </w:r>
      <w:r w:rsidR="00F506CC" w:rsidRPr="00F506CC">
        <w:rPr>
          <w:rFonts w:ascii="Cambria" w:hAnsi="Cambria"/>
          <w:color w:val="002060"/>
          <w:lang w:val="ru-RU"/>
        </w:rPr>
        <w:t xml:space="preserve"> </w:t>
      </w:r>
      <w:r w:rsidR="00F506CC" w:rsidRPr="00E50B2F">
        <w:rPr>
          <w:rFonts w:ascii="Cambria" w:hAnsi="Cambria"/>
          <w:color w:val="0070C0"/>
          <w:lang w:val="ru-RU"/>
        </w:rPr>
        <w:t>толкуется</w:t>
      </w:r>
      <w:r w:rsidR="00F506CC" w:rsidRPr="00F506CC">
        <w:rPr>
          <w:rFonts w:ascii="Cambria" w:hAnsi="Cambria"/>
          <w:color w:val="002060"/>
          <w:lang w:val="ru-RU"/>
        </w:rPr>
        <w:t xml:space="preserve"> </w:t>
      </w:r>
      <w:r w:rsidR="00F506CC" w:rsidRPr="00E50B2F">
        <w:rPr>
          <w:rFonts w:ascii="Cambria" w:hAnsi="Cambria"/>
          <w:color w:val="0070C0"/>
          <w:lang w:val="ru-RU"/>
        </w:rPr>
        <w:t>как</w:t>
      </w:r>
      <w:r w:rsidR="00F506CC" w:rsidRPr="00F506CC">
        <w:rPr>
          <w:rFonts w:ascii="Cambria" w:hAnsi="Cambria"/>
          <w:color w:val="002060"/>
          <w:lang w:val="ru-RU"/>
        </w:rPr>
        <w:t xml:space="preserve"> </w:t>
      </w:r>
      <w:r w:rsidR="00F506CC" w:rsidRPr="00E50B2F">
        <w:rPr>
          <w:rFonts w:ascii="Cambria" w:hAnsi="Cambria"/>
          <w:color w:val="0070C0"/>
          <w:lang w:val="ru-RU"/>
        </w:rPr>
        <w:t>затрагивающая</w:t>
      </w:r>
      <w:r w:rsidR="00F506CC" w:rsidRPr="00F506CC">
        <w:rPr>
          <w:rFonts w:ascii="Cambria" w:hAnsi="Cambria"/>
          <w:color w:val="002060"/>
          <w:lang w:val="ru-RU"/>
        </w:rPr>
        <w:t xml:space="preserve"> </w:t>
      </w:r>
      <w:r w:rsidR="00F506CC" w:rsidRPr="00E50B2F">
        <w:rPr>
          <w:rFonts w:ascii="Cambria" w:hAnsi="Cambria"/>
          <w:color w:val="0070C0"/>
          <w:lang w:val="ru-RU"/>
        </w:rPr>
        <w:t>право</w:t>
      </w:r>
      <w:r w:rsidR="00F506CC" w:rsidRPr="00F506CC">
        <w:rPr>
          <w:rFonts w:ascii="Cambria" w:hAnsi="Cambria"/>
          <w:color w:val="002060"/>
          <w:lang w:val="ru-RU"/>
        </w:rPr>
        <w:t xml:space="preserve"> </w:t>
      </w:r>
      <w:r w:rsidR="00F506CC" w:rsidRPr="00E50B2F">
        <w:rPr>
          <w:rFonts w:ascii="Cambria" w:hAnsi="Cambria"/>
          <w:color w:val="0070C0"/>
          <w:lang w:val="ru-RU"/>
        </w:rPr>
        <w:t>этой</w:t>
      </w:r>
      <w:r w:rsidR="00F506CC" w:rsidRPr="00F506CC">
        <w:rPr>
          <w:rFonts w:ascii="Cambria" w:hAnsi="Cambria"/>
          <w:color w:val="002060"/>
          <w:lang w:val="ru-RU"/>
        </w:rPr>
        <w:t xml:space="preserve"> </w:t>
      </w:r>
      <w:r w:rsidR="00F506CC" w:rsidRPr="00E50B2F">
        <w:rPr>
          <w:rFonts w:ascii="Cambria" w:hAnsi="Cambria"/>
          <w:color w:val="0070C0"/>
          <w:lang w:val="ru-RU"/>
        </w:rPr>
        <w:t>стороны</w:t>
      </w:r>
      <w:r w:rsidR="00F506CC" w:rsidRPr="00F506CC">
        <w:rPr>
          <w:rFonts w:ascii="Cambria" w:hAnsi="Cambria"/>
          <w:color w:val="002060"/>
          <w:lang w:val="ru-RU"/>
        </w:rPr>
        <w:t xml:space="preserve"> </w:t>
      </w:r>
      <w:r w:rsidR="00F506CC" w:rsidRPr="00E50B2F">
        <w:rPr>
          <w:rFonts w:ascii="Cambria" w:hAnsi="Cambria"/>
          <w:color w:val="0070C0"/>
          <w:lang w:val="ru-RU"/>
        </w:rPr>
        <w:t>требовать</w:t>
      </w:r>
      <w:r w:rsidR="00F506CC" w:rsidRPr="00F506CC">
        <w:rPr>
          <w:rFonts w:ascii="Cambria" w:hAnsi="Cambria"/>
          <w:color w:val="002060"/>
          <w:lang w:val="ru-RU"/>
        </w:rPr>
        <w:t xml:space="preserve"> </w:t>
      </w:r>
      <w:r w:rsidR="00F506CC" w:rsidRPr="00E50B2F">
        <w:rPr>
          <w:rFonts w:ascii="Cambria" w:hAnsi="Cambria"/>
          <w:color w:val="0070C0"/>
          <w:lang w:val="ru-RU"/>
        </w:rPr>
        <w:t>такого</w:t>
      </w:r>
      <w:r w:rsidR="00F506CC" w:rsidRPr="00F506CC">
        <w:rPr>
          <w:rFonts w:ascii="Cambria" w:hAnsi="Cambria"/>
          <w:color w:val="002060"/>
          <w:lang w:val="ru-RU"/>
        </w:rPr>
        <w:t xml:space="preserve"> </w:t>
      </w:r>
      <w:r w:rsidR="00F506CC" w:rsidRPr="00E50B2F">
        <w:rPr>
          <w:rFonts w:ascii="Cambria" w:hAnsi="Cambria"/>
          <w:color w:val="0070C0"/>
          <w:lang w:val="ru-RU"/>
        </w:rPr>
        <w:t>исполнения</w:t>
      </w:r>
      <w:r w:rsidRPr="00F506CC">
        <w:rPr>
          <w:rFonts w:ascii="Cambria" w:hAnsi="Cambria"/>
          <w:color w:val="002060"/>
          <w:lang w:val="ru-RU"/>
        </w:rPr>
        <w:t>.</w:t>
      </w:r>
    </w:p>
    <w:p w14:paraId="60FE2259" w14:textId="77777777" w:rsidR="00AE5B41" w:rsidRPr="00F506CC" w:rsidRDefault="00AE5B41" w:rsidP="00AE5B41">
      <w:pPr>
        <w:rPr>
          <w:rFonts w:ascii="Cambria" w:hAnsi="Cambria"/>
          <w:color w:val="002060"/>
          <w:lang w:val="ru-RU"/>
        </w:rPr>
      </w:pPr>
    </w:p>
    <w:p w14:paraId="10789A49" w14:textId="7CEF243E" w:rsidR="00AE5B41" w:rsidRPr="00CA2E84" w:rsidRDefault="003929E1" w:rsidP="00AE5B41">
      <w:pPr>
        <w:rPr>
          <w:rFonts w:ascii="Cambria" w:hAnsi="Cambria"/>
          <w:b/>
          <w:sz w:val="24"/>
          <w:lang w:val="ru-RU"/>
        </w:rPr>
      </w:pPr>
      <w:r w:rsidRPr="00CA2E84">
        <w:rPr>
          <w:rFonts w:ascii="Cambria" w:hAnsi="Cambria"/>
          <w:b/>
          <w:sz w:val="24"/>
          <w:lang w:val="ru-RU"/>
        </w:rPr>
        <w:t>48.</w:t>
      </w:r>
      <w:r w:rsidRPr="00CA2E84">
        <w:rPr>
          <w:rFonts w:ascii="Cambria" w:hAnsi="Cambria"/>
          <w:b/>
          <w:sz w:val="24"/>
          <w:lang w:val="ru-RU"/>
        </w:rPr>
        <w:tab/>
      </w:r>
      <w:r w:rsidRPr="00867C74">
        <w:rPr>
          <w:rFonts w:ascii="Cambria" w:hAnsi="Cambria"/>
          <w:b/>
          <w:sz w:val="24"/>
        </w:rPr>
        <w:t>Other</w:t>
      </w:r>
      <w:r w:rsidRPr="00CA2E84">
        <w:rPr>
          <w:rFonts w:ascii="Cambria" w:hAnsi="Cambria"/>
          <w:b/>
          <w:sz w:val="24"/>
          <w:lang w:val="ru-RU"/>
        </w:rPr>
        <w:t xml:space="preserve"> </w:t>
      </w:r>
      <w:r w:rsidRPr="00867C74">
        <w:rPr>
          <w:rFonts w:ascii="Cambria" w:hAnsi="Cambria"/>
          <w:b/>
          <w:sz w:val="24"/>
        </w:rPr>
        <w:t>Provisions</w:t>
      </w:r>
      <w:r w:rsidR="00F506CC" w:rsidRPr="00CA2E84">
        <w:rPr>
          <w:rFonts w:ascii="Cambria" w:hAnsi="Cambria"/>
          <w:b/>
          <w:sz w:val="24"/>
          <w:lang w:val="ru-RU"/>
        </w:rPr>
        <w:t>/</w:t>
      </w:r>
      <w:r w:rsidR="00F506CC" w:rsidRPr="00F506CC">
        <w:rPr>
          <w:rFonts w:ascii="Cambria" w:hAnsi="Cambria"/>
          <w:b/>
          <w:color w:val="auto"/>
          <w:sz w:val="24"/>
          <w:lang w:val="ru-RU"/>
        </w:rPr>
        <w:t xml:space="preserve"> </w:t>
      </w:r>
      <w:r w:rsidR="00F506CC" w:rsidRPr="00E50B2F">
        <w:rPr>
          <w:rFonts w:ascii="Cambria" w:hAnsi="Cambria"/>
          <w:b/>
          <w:color w:val="0070C0"/>
          <w:sz w:val="24"/>
          <w:lang w:val="ru-RU"/>
        </w:rPr>
        <w:t>Прочие</w:t>
      </w:r>
      <w:r w:rsidR="00F506CC" w:rsidRPr="00F506CC">
        <w:rPr>
          <w:rFonts w:ascii="Cambria" w:hAnsi="Cambria"/>
          <w:b/>
          <w:color w:val="002060"/>
          <w:sz w:val="24"/>
          <w:lang w:val="ru-RU"/>
        </w:rPr>
        <w:t xml:space="preserve"> </w:t>
      </w:r>
      <w:r w:rsidR="00F506CC" w:rsidRPr="00E50B2F">
        <w:rPr>
          <w:rFonts w:ascii="Cambria" w:hAnsi="Cambria"/>
          <w:b/>
          <w:color w:val="0070C0"/>
          <w:sz w:val="24"/>
          <w:lang w:val="ru-RU"/>
        </w:rPr>
        <w:t>положения</w:t>
      </w:r>
    </w:p>
    <w:p w14:paraId="7DC38FD9" w14:textId="14A6244C" w:rsidR="00AE5B41" w:rsidRPr="00CA2E84" w:rsidRDefault="00AE5B41" w:rsidP="00CA2E84">
      <w:pPr>
        <w:ind w:left="708" w:hanging="708"/>
        <w:rPr>
          <w:rFonts w:ascii="Cambria" w:hAnsi="Cambria"/>
          <w:color w:val="002060"/>
          <w:lang w:val="ru-RU"/>
        </w:rPr>
      </w:pPr>
      <w:r w:rsidRPr="00867C74">
        <w:rPr>
          <w:rFonts w:ascii="Cambria" w:hAnsi="Cambria"/>
          <w:color w:val="auto"/>
        </w:rPr>
        <w:t>a</w:t>
      </w:r>
      <w:r w:rsidRPr="00CA2E84">
        <w:rPr>
          <w:rFonts w:ascii="Cambria" w:hAnsi="Cambria"/>
          <w:color w:val="auto"/>
          <w:lang w:val="ru-RU"/>
        </w:rPr>
        <w:t>)</w:t>
      </w:r>
      <w:r w:rsidRPr="00CA2E84">
        <w:rPr>
          <w:rFonts w:ascii="Cambria" w:hAnsi="Cambria"/>
          <w:color w:val="auto"/>
          <w:lang w:val="ru-RU"/>
        </w:rPr>
        <w:tab/>
      </w:r>
      <w:r w:rsidRPr="00867C74">
        <w:rPr>
          <w:rFonts w:ascii="Cambria" w:hAnsi="Cambria"/>
          <w:color w:val="auto"/>
        </w:rPr>
        <w:t>The</w:t>
      </w:r>
      <w:r w:rsidRPr="00CA2E84">
        <w:rPr>
          <w:rFonts w:ascii="Cambria" w:hAnsi="Cambria"/>
          <w:color w:val="auto"/>
          <w:lang w:val="ru-RU"/>
        </w:rPr>
        <w:t xml:space="preserve"> </w:t>
      </w:r>
      <w:r w:rsidR="001E1EE5" w:rsidRPr="00867C74">
        <w:rPr>
          <w:rFonts w:ascii="Cambria" w:hAnsi="Cambria"/>
          <w:color w:val="auto"/>
        </w:rPr>
        <w:t>Implementing</w:t>
      </w:r>
      <w:r w:rsidR="001E1EE5" w:rsidRPr="00CA2E84">
        <w:rPr>
          <w:rFonts w:ascii="Cambria" w:hAnsi="Cambria"/>
          <w:color w:val="auto"/>
          <w:lang w:val="ru-RU"/>
        </w:rPr>
        <w:t xml:space="preserve"> </w:t>
      </w:r>
      <w:r w:rsidR="001E1EE5" w:rsidRPr="00867C74">
        <w:rPr>
          <w:rFonts w:ascii="Cambria" w:hAnsi="Cambria"/>
          <w:color w:val="auto"/>
        </w:rPr>
        <w:t>Partner</w:t>
      </w:r>
      <w:r w:rsidRPr="00CA2E84">
        <w:rPr>
          <w:rFonts w:ascii="Cambria" w:hAnsi="Cambria"/>
          <w:color w:val="auto"/>
          <w:lang w:val="ru-RU"/>
        </w:rPr>
        <w:t xml:space="preserve"> </w:t>
      </w:r>
      <w:r w:rsidRPr="00867C74">
        <w:rPr>
          <w:rFonts w:ascii="Cambria" w:hAnsi="Cambria"/>
          <w:color w:val="auto"/>
        </w:rPr>
        <w:t>will</w:t>
      </w:r>
      <w:r w:rsidRPr="00CA2E84">
        <w:rPr>
          <w:rFonts w:ascii="Cambria" w:hAnsi="Cambria"/>
          <w:color w:val="auto"/>
          <w:lang w:val="ru-RU"/>
        </w:rPr>
        <w:t xml:space="preserve"> </w:t>
      </w:r>
      <w:r w:rsidRPr="00867C74">
        <w:rPr>
          <w:rFonts w:ascii="Cambria" w:hAnsi="Cambria"/>
          <w:color w:val="auto"/>
        </w:rPr>
        <w:t>have</w:t>
      </w:r>
      <w:r w:rsidRPr="00CA2E84">
        <w:rPr>
          <w:rFonts w:ascii="Cambria" w:hAnsi="Cambria"/>
          <w:color w:val="auto"/>
          <w:lang w:val="ru-RU"/>
        </w:rPr>
        <w:t xml:space="preserve"> </w:t>
      </w:r>
      <w:r w:rsidRPr="00867C74">
        <w:rPr>
          <w:rFonts w:ascii="Cambria" w:hAnsi="Cambria"/>
          <w:color w:val="auto"/>
        </w:rPr>
        <w:t>the</w:t>
      </w:r>
      <w:r w:rsidRPr="00CA2E84">
        <w:rPr>
          <w:rFonts w:ascii="Cambria" w:hAnsi="Cambria"/>
          <w:color w:val="auto"/>
          <w:lang w:val="ru-RU"/>
        </w:rPr>
        <w:t xml:space="preserve"> </w:t>
      </w:r>
      <w:r w:rsidRPr="00867C74">
        <w:rPr>
          <w:rFonts w:ascii="Cambria" w:hAnsi="Cambria"/>
          <w:color w:val="auto"/>
        </w:rPr>
        <w:t>right</w:t>
      </w:r>
      <w:r w:rsidRPr="00CA2E84">
        <w:rPr>
          <w:rFonts w:ascii="Cambria" w:hAnsi="Cambria"/>
          <w:color w:val="auto"/>
          <w:lang w:val="ru-RU"/>
        </w:rPr>
        <w:t xml:space="preserve"> </w:t>
      </w:r>
      <w:r w:rsidRPr="00867C74">
        <w:rPr>
          <w:rFonts w:ascii="Cambria" w:hAnsi="Cambria"/>
          <w:color w:val="auto"/>
        </w:rPr>
        <w:t>to</w:t>
      </w:r>
      <w:r w:rsidRPr="00CA2E84">
        <w:rPr>
          <w:rFonts w:ascii="Cambria" w:hAnsi="Cambria"/>
          <w:color w:val="auto"/>
          <w:lang w:val="ru-RU"/>
        </w:rPr>
        <w:t xml:space="preserve"> </w:t>
      </w:r>
      <w:r w:rsidRPr="00867C74">
        <w:rPr>
          <w:rFonts w:ascii="Cambria" w:hAnsi="Cambria"/>
          <w:color w:val="auto"/>
        </w:rPr>
        <w:t>inspect</w:t>
      </w:r>
      <w:r w:rsidRPr="00CA2E84">
        <w:rPr>
          <w:rFonts w:ascii="Cambria" w:hAnsi="Cambria"/>
          <w:color w:val="auto"/>
          <w:lang w:val="ru-RU"/>
        </w:rPr>
        <w:t xml:space="preserve"> </w:t>
      </w:r>
      <w:r w:rsidRPr="00867C74">
        <w:rPr>
          <w:rFonts w:ascii="Cambria" w:hAnsi="Cambria"/>
          <w:color w:val="auto"/>
        </w:rPr>
        <w:t>the</w:t>
      </w:r>
      <w:r w:rsidRPr="00CA2E84">
        <w:rPr>
          <w:rFonts w:ascii="Cambria" w:hAnsi="Cambria"/>
          <w:color w:val="auto"/>
          <w:lang w:val="ru-RU"/>
        </w:rPr>
        <w:t xml:space="preserve"> </w:t>
      </w:r>
      <w:r w:rsidRPr="00867C74">
        <w:rPr>
          <w:rFonts w:ascii="Cambria" w:hAnsi="Cambria"/>
          <w:color w:val="auto"/>
        </w:rPr>
        <w:t>works</w:t>
      </w:r>
      <w:r w:rsidRPr="00CA2E84">
        <w:rPr>
          <w:rFonts w:ascii="Cambria" w:hAnsi="Cambria"/>
          <w:color w:val="auto"/>
          <w:lang w:val="ru-RU"/>
        </w:rPr>
        <w:t xml:space="preserve"> </w:t>
      </w:r>
      <w:r w:rsidRPr="00867C74">
        <w:rPr>
          <w:rFonts w:ascii="Cambria" w:hAnsi="Cambria"/>
          <w:color w:val="auto"/>
        </w:rPr>
        <w:t>and</w:t>
      </w:r>
      <w:r w:rsidRPr="00CA2E84">
        <w:rPr>
          <w:rFonts w:ascii="Cambria" w:hAnsi="Cambria"/>
          <w:color w:val="auto"/>
          <w:lang w:val="ru-RU"/>
        </w:rPr>
        <w:t xml:space="preserve"> </w:t>
      </w:r>
      <w:r w:rsidRPr="00867C74">
        <w:rPr>
          <w:rFonts w:ascii="Cambria" w:hAnsi="Cambria"/>
          <w:color w:val="auto"/>
        </w:rPr>
        <w:t>assess</w:t>
      </w:r>
      <w:r w:rsidRPr="00CA2E84">
        <w:rPr>
          <w:rFonts w:ascii="Cambria" w:hAnsi="Cambria"/>
          <w:color w:val="auto"/>
          <w:lang w:val="ru-RU"/>
        </w:rPr>
        <w:t xml:space="preserve"> </w:t>
      </w:r>
      <w:r w:rsidRPr="00867C74">
        <w:rPr>
          <w:rFonts w:ascii="Cambria" w:hAnsi="Cambria"/>
          <w:color w:val="auto"/>
        </w:rPr>
        <w:t>the</w:t>
      </w:r>
      <w:r w:rsidRPr="00CA2E84">
        <w:rPr>
          <w:rFonts w:ascii="Cambria" w:hAnsi="Cambria"/>
          <w:color w:val="auto"/>
          <w:lang w:val="ru-RU"/>
        </w:rPr>
        <w:t xml:space="preserve"> </w:t>
      </w:r>
      <w:r w:rsidRPr="00867C74">
        <w:rPr>
          <w:rFonts w:ascii="Cambria" w:hAnsi="Cambria"/>
          <w:color w:val="auto"/>
        </w:rPr>
        <w:t>progress</w:t>
      </w:r>
      <w:r w:rsidRPr="00CA2E84">
        <w:rPr>
          <w:rFonts w:ascii="Cambria" w:hAnsi="Cambria"/>
          <w:color w:val="auto"/>
          <w:lang w:val="ru-RU"/>
        </w:rPr>
        <w:t xml:space="preserve"> </w:t>
      </w:r>
      <w:r w:rsidRPr="00867C74">
        <w:rPr>
          <w:rFonts w:ascii="Cambria" w:hAnsi="Cambria"/>
          <w:color w:val="auto"/>
        </w:rPr>
        <w:t>at</w:t>
      </w:r>
      <w:r w:rsidRPr="00CA2E84">
        <w:rPr>
          <w:rFonts w:ascii="Cambria" w:hAnsi="Cambria"/>
          <w:color w:val="auto"/>
          <w:lang w:val="ru-RU"/>
        </w:rPr>
        <w:t xml:space="preserve"> </w:t>
      </w:r>
      <w:r w:rsidRPr="00867C74">
        <w:rPr>
          <w:rFonts w:ascii="Cambria" w:hAnsi="Cambria"/>
          <w:color w:val="auto"/>
        </w:rPr>
        <w:t>any</w:t>
      </w:r>
      <w:r w:rsidRPr="00CA2E84">
        <w:rPr>
          <w:rFonts w:ascii="Cambria" w:hAnsi="Cambria"/>
          <w:color w:val="auto"/>
          <w:lang w:val="ru-RU"/>
        </w:rPr>
        <w:t xml:space="preserve"> </w:t>
      </w:r>
      <w:r w:rsidRPr="00867C74">
        <w:rPr>
          <w:rFonts w:ascii="Cambria" w:hAnsi="Cambria"/>
          <w:color w:val="auto"/>
        </w:rPr>
        <w:t>time</w:t>
      </w:r>
      <w:r w:rsidRPr="00CA2E84">
        <w:rPr>
          <w:rFonts w:ascii="Cambria" w:hAnsi="Cambria"/>
          <w:color w:val="auto"/>
          <w:lang w:val="ru-RU"/>
        </w:rPr>
        <w:t>.</w:t>
      </w:r>
      <w:r w:rsidR="007D66CF" w:rsidRPr="00CA2E84">
        <w:rPr>
          <w:rFonts w:ascii="Cambria" w:hAnsi="Cambria"/>
          <w:color w:val="auto"/>
          <w:lang w:val="ru-RU"/>
        </w:rPr>
        <w:t xml:space="preserve"> </w:t>
      </w:r>
      <w:r w:rsidR="007D66CF" w:rsidRPr="00867C74">
        <w:rPr>
          <w:rFonts w:ascii="Cambria" w:hAnsi="Cambria"/>
          <w:color w:val="auto"/>
        </w:rPr>
        <w:t>and</w:t>
      </w:r>
      <w:r w:rsidR="007D66CF" w:rsidRPr="00CA2E84">
        <w:rPr>
          <w:rFonts w:ascii="Cambria" w:hAnsi="Cambria"/>
          <w:color w:val="auto"/>
          <w:lang w:val="ru-RU"/>
        </w:rPr>
        <w:t xml:space="preserve"> </w:t>
      </w:r>
      <w:r w:rsidR="007D66CF" w:rsidRPr="00867C74">
        <w:rPr>
          <w:rFonts w:ascii="Cambria" w:hAnsi="Cambria"/>
          <w:color w:val="auto"/>
        </w:rPr>
        <w:t>ask</w:t>
      </w:r>
      <w:r w:rsidR="007D66CF" w:rsidRPr="00CA2E84">
        <w:rPr>
          <w:rFonts w:ascii="Cambria" w:hAnsi="Cambria"/>
          <w:color w:val="auto"/>
          <w:lang w:val="ru-RU"/>
        </w:rPr>
        <w:t xml:space="preserve"> </w:t>
      </w:r>
      <w:r w:rsidR="007D66CF" w:rsidRPr="00867C74">
        <w:rPr>
          <w:rFonts w:ascii="Cambria" w:hAnsi="Cambria"/>
          <w:color w:val="auto"/>
        </w:rPr>
        <w:t>for</w:t>
      </w:r>
      <w:r w:rsidR="007D66CF" w:rsidRPr="00CA2E84">
        <w:rPr>
          <w:rFonts w:ascii="Cambria" w:hAnsi="Cambria"/>
          <w:color w:val="auto"/>
          <w:lang w:val="ru-RU"/>
        </w:rPr>
        <w:t xml:space="preserve"> </w:t>
      </w:r>
      <w:r w:rsidR="007D66CF" w:rsidRPr="00867C74">
        <w:rPr>
          <w:rFonts w:ascii="Cambria" w:hAnsi="Cambria"/>
          <w:color w:val="auto"/>
        </w:rPr>
        <w:t>the</w:t>
      </w:r>
      <w:r w:rsidR="007D66CF" w:rsidRPr="00CA2E84">
        <w:rPr>
          <w:rFonts w:ascii="Cambria" w:hAnsi="Cambria"/>
          <w:color w:val="auto"/>
          <w:lang w:val="ru-RU"/>
        </w:rPr>
        <w:t xml:space="preserve"> </w:t>
      </w:r>
      <w:r w:rsidR="007D66CF" w:rsidRPr="00867C74">
        <w:rPr>
          <w:rFonts w:ascii="Cambria" w:hAnsi="Cambria"/>
          <w:color w:val="auto"/>
        </w:rPr>
        <w:t>invoices</w:t>
      </w:r>
      <w:r w:rsidR="007D66CF" w:rsidRPr="00CA2E84">
        <w:rPr>
          <w:rFonts w:ascii="Cambria" w:hAnsi="Cambria"/>
          <w:color w:val="auto"/>
          <w:lang w:val="ru-RU"/>
        </w:rPr>
        <w:t xml:space="preserve"> </w:t>
      </w:r>
      <w:r w:rsidR="007D66CF" w:rsidRPr="00867C74">
        <w:rPr>
          <w:rFonts w:ascii="Cambria" w:hAnsi="Cambria"/>
          <w:color w:val="auto"/>
        </w:rPr>
        <w:t>of</w:t>
      </w:r>
      <w:r w:rsidR="007D66CF" w:rsidRPr="00CA2E84">
        <w:rPr>
          <w:rFonts w:ascii="Cambria" w:hAnsi="Cambria"/>
          <w:color w:val="auto"/>
          <w:lang w:val="ru-RU"/>
        </w:rPr>
        <w:t xml:space="preserve"> </w:t>
      </w:r>
      <w:r w:rsidR="007D66CF" w:rsidRPr="00867C74">
        <w:rPr>
          <w:rFonts w:ascii="Cambria" w:hAnsi="Cambria"/>
          <w:color w:val="auto"/>
        </w:rPr>
        <w:t>purchasing</w:t>
      </w:r>
      <w:r w:rsidR="007D66CF" w:rsidRPr="00CA2E84">
        <w:rPr>
          <w:rFonts w:ascii="Cambria" w:hAnsi="Cambria"/>
          <w:color w:val="auto"/>
          <w:lang w:val="ru-RU"/>
        </w:rPr>
        <w:t xml:space="preserve"> </w:t>
      </w:r>
      <w:r w:rsidR="007D66CF" w:rsidRPr="00867C74">
        <w:rPr>
          <w:rFonts w:ascii="Cambria" w:hAnsi="Cambria"/>
          <w:color w:val="auto"/>
        </w:rPr>
        <w:t>the</w:t>
      </w:r>
      <w:r w:rsidR="007D66CF" w:rsidRPr="00CA2E84">
        <w:rPr>
          <w:rFonts w:ascii="Cambria" w:hAnsi="Cambria"/>
          <w:color w:val="auto"/>
          <w:lang w:val="ru-RU"/>
        </w:rPr>
        <w:t xml:space="preserve"> </w:t>
      </w:r>
      <w:r w:rsidR="007D66CF" w:rsidRPr="00867C74">
        <w:rPr>
          <w:rFonts w:ascii="Cambria" w:hAnsi="Cambria"/>
          <w:color w:val="auto"/>
        </w:rPr>
        <w:t>items</w:t>
      </w:r>
      <w:r w:rsidR="007D66CF" w:rsidRPr="00CA2E84">
        <w:rPr>
          <w:rFonts w:ascii="Cambria" w:hAnsi="Cambria"/>
          <w:color w:val="auto"/>
          <w:lang w:val="ru-RU"/>
        </w:rPr>
        <w:t xml:space="preserve">, </w:t>
      </w:r>
      <w:r w:rsidR="007D66CF" w:rsidRPr="00867C74">
        <w:rPr>
          <w:rFonts w:ascii="Cambria" w:hAnsi="Cambria"/>
          <w:color w:val="auto"/>
        </w:rPr>
        <w:t>source</w:t>
      </w:r>
      <w:r w:rsidR="007D66CF" w:rsidRPr="00CA2E84">
        <w:rPr>
          <w:rFonts w:ascii="Cambria" w:hAnsi="Cambria"/>
          <w:color w:val="auto"/>
          <w:lang w:val="ru-RU"/>
        </w:rPr>
        <w:t xml:space="preserve"> </w:t>
      </w:r>
      <w:r w:rsidR="007D66CF" w:rsidRPr="00867C74">
        <w:rPr>
          <w:rFonts w:ascii="Cambria" w:hAnsi="Cambria"/>
          <w:color w:val="auto"/>
        </w:rPr>
        <w:t>of</w:t>
      </w:r>
      <w:r w:rsidR="007D66CF" w:rsidRPr="00CA2E84">
        <w:rPr>
          <w:rFonts w:ascii="Cambria" w:hAnsi="Cambria"/>
          <w:color w:val="auto"/>
          <w:lang w:val="ru-RU"/>
        </w:rPr>
        <w:t xml:space="preserve"> </w:t>
      </w:r>
      <w:r w:rsidR="007D66CF" w:rsidRPr="00867C74">
        <w:rPr>
          <w:rFonts w:ascii="Cambria" w:hAnsi="Cambria"/>
          <w:color w:val="auto"/>
        </w:rPr>
        <w:t>purchasing</w:t>
      </w:r>
      <w:r w:rsidR="007D66CF" w:rsidRPr="00CA2E84">
        <w:rPr>
          <w:rFonts w:ascii="Cambria" w:hAnsi="Cambria"/>
          <w:color w:val="auto"/>
          <w:lang w:val="ru-RU"/>
        </w:rPr>
        <w:t xml:space="preserve"> </w:t>
      </w:r>
      <w:r w:rsidR="007D66CF" w:rsidRPr="00867C74">
        <w:rPr>
          <w:rFonts w:ascii="Cambria" w:hAnsi="Cambria"/>
          <w:color w:val="auto"/>
        </w:rPr>
        <w:t>and</w:t>
      </w:r>
      <w:r w:rsidR="007D66CF" w:rsidRPr="00CA2E84">
        <w:rPr>
          <w:rFonts w:ascii="Cambria" w:hAnsi="Cambria"/>
          <w:color w:val="auto"/>
          <w:lang w:val="ru-RU"/>
        </w:rPr>
        <w:t xml:space="preserve"> </w:t>
      </w:r>
      <w:r w:rsidR="007D66CF" w:rsidRPr="00867C74">
        <w:rPr>
          <w:rFonts w:ascii="Cambria" w:hAnsi="Cambria"/>
          <w:color w:val="auto"/>
        </w:rPr>
        <w:t>pictorial</w:t>
      </w:r>
      <w:r w:rsidR="007D66CF" w:rsidRPr="00CA2E84">
        <w:rPr>
          <w:rFonts w:ascii="Cambria" w:hAnsi="Cambria"/>
          <w:color w:val="auto"/>
          <w:lang w:val="ru-RU"/>
        </w:rPr>
        <w:t xml:space="preserve"> </w:t>
      </w:r>
      <w:r w:rsidR="007D66CF" w:rsidRPr="00867C74">
        <w:rPr>
          <w:rFonts w:ascii="Cambria" w:hAnsi="Cambria"/>
          <w:color w:val="auto"/>
        </w:rPr>
        <w:t>evidence</w:t>
      </w:r>
      <w:r w:rsidR="007D66CF" w:rsidRPr="00CA2E84">
        <w:rPr>
          <w:rFonts w:ascii="Cambria" w:hAnsi="Cambria"/>
          <w:color w:val="auto"/>
          <w:lang w:val="ru-RU"/>
        </w:rPr>
        <w:t xml:space="preserve"> </w:t>
      </w:r>
      <w:r w:rsidR="007D66CF" w:rsidRPr="00867C74">
        <w:rPr>
          <w:rFonts w:ascii="Cambria" w:hAnsi="Cambria"/>
          <w:color w:val="auto"/>
        </w:rPr>
        <w:t>of</w:t>
      </w:r>
      <w:r w:rsidR="007D66CF" w:rsidRPr="00CA2E84">
        <w:rPr>
          <w:rFonts w:ascii="Cambria" w:hAnsi="Cambria"/>
          <w:color w:val="auto"/>
          <w:lang w:val="ru-RU"/>
        </w:rPr>
        <w:t xml:space="preserve"> </w:t>
      </w:r>
      <w:r w:rsidR="007D66CF" w:rsidRPr="00867C74">
        <w:rPr>
          <w:rFonts w:ascii="Cambria" w:hAnsi="Cambria"/>
          <w:color w:val="auto"/>
        </w:rPr>
        <w:t>the</w:t>
      </w:r>
      <w:r w:rsidR="007D66CF" w:rsidRPr="00CA2E84">
        <w:rPr>
          <w:rFonts w:ascii="Cambria" w:hAnsi="Cambria"/>
          <w:color w:val="auto"/>
          <w:lang w:val="ru-RU"/>
        </w:rPr>
        <w:t xml:space="preserve"> </w:t>
      </w:r>
      <w:r w:rsidR="007D66CF" w:rsidRPr="00867C74">
        <w:rPr>
          <w:rFonts w:ascii="Cambria" w:hAnsi="Cambria"/>
          <w:color w:val="auto"/>
        </w:rPr>
        <w:t>activities</w:t>
      </w:r>
      <w:r w:rsidR="007D66CF" w:rsidRPr="00CA2E84">
        <w:rPr>
          <w:rFonts w:ascii="Cambria" w:hAnsi="Cambria"/>
          <w:color w:val="auto"/>
          <w:lang w:val="ru-RU"/>
        </w:rPr>
        <w:t xml:space="preserve"> </w:t>
      </w:r>
      <w:r w:rsidR="007D66CF" w:rsidRPr="00867C74">
        <w:rPr>
          <w:rFonts w:ascii="Cambria" w:hAnsi="Cambria"/>
          <w:color w:val="auto"/>
        </w:rPr>
        <w:t>for</w:t>
      </w:r>
      <w:r w:rsidR="007D66CF" w:rsidRPr="00CA2E84">
        <w:rPr>
          <w:rFonts w:ascii="Cambria" w:hAnsi="Cambria"/>
          <w:color w:val="auto"/>
          <w:lang w:val="ru-RU"/>
        </w:rPr>
        <w:t xml:space="preserve"> </w:t>
      </w:r>
      <w:r w:rsidR="007D66CF" w:rsidRPr="00867C74">
        <w:rPr>
          <w:rFonts w:ascii="Cambria" w:hAnsi="Cambria"/>
          <w:color w:val="auto"/>
        </w:rPr>
        <w:t>quality</w:t>
      </w:r>
      <w:r w:rsidR="007D66CF" w:rsidRPr="00CA2E84">
        <w:rPr>
          <w:rFonts w:ascii="Cambria" w:hAnsi="Cambria"/>
          <w:color w:val="auto"/>
          <w:lang w:val="ru-RU"/>
        </w:rPr>
        <w:t xml:space="preserve"> </w:t>
      </w:r>
      <w:r w:rsidR="007D66CF" w:rsidRPr="00867C74">
        <w:rPr>
          <w:rFonts w:ascii="Cambria" w:hAnsi="Cambria"/>
          <w:color w:val="auto"/>
        </w:rPr>
        <w:t>purpose</w:t>
      </w:r>
      <w:r w:rsidR="00CA2E84" w:rsidRPr="00CA2E84">
        <w:rPr>
          <w:rFonts w:ascii="Cambria" w:hAnsi="Cambria"/>
          <w:color w:val="auto"/>
          <w:lang w:val="ru-RU"/>
        </w:rPr>
        <w:t>/</w:t>
      </w:r>
      <w:r w:rsidR="00CA2E84" w:rsidRPr="00E50B2F">
        <w:rPr>
          <w:rFonts w:ascii="Cambria" w:hAnsi="Cambria"/>
          <w:color w:val="0070C0"/>
          <w:lang w:val="ru-RU"/>
        </w:rPr>
        <w:t>Партнер</w:t>
      </w:r>
      <w:r w:rsidR="00CA2E84" w:rsidRPr="00CA2E84">
        <w:rPr>
          <w:rFonts w:ascii="Cambria" w:hAnsi="Cambria"/>
          <w:color w:val="002060"/>
          <w:lang w:val="ru-RU"/>
        </w:rPr>
        <w:t xml:space="preserve"> -</w:t>
      </w:r>
      <w:r w:rsidR="00CA2E84" w:rsidRPr="00E50B2F">
        <w:rPr>
          <w:rFonts w:ascii="Cambria" w:hAnsi="Cambria"/>
          <w:color w:val="0070C0"/>
          <w:lang w:val="ru-RU"/>
        </w:rPr>
        <w:t>исполнитель</w:t>
      </w:r>
      <w:r w:rsidR="00CA2E84" w:rsidRPr="00CA2E84">
        <w:rPr>
          <w:rFonts w:ascii="Cambria" w:hAnsi="Cambria"/>
          <w:color w:val="002060"/>
          <w:lang w:val="ru-RU"/>
        </w:rPr>
        <w:t xml:space="preserve"> </w:t>
      </w:r>
      <w:proofErr w:type="spellStart"/>
      <w:r w:rsidR="00CA2E84" w:rsidRPr="00E50B2F">
        <w:rPr>
          <w:rFonts w:ascii="Cambria" w:hAnsi="Cambria"/>
          <w:color w:val="0070C0"/>
          <w:lang w:val="ru-RU"/>
        </w:rPr>
        <w:t>имет</w:t>
      </w:r>
      <w:proofErr w:type="spellEnd"/>
      <w:r w:rsidR="00CA2E84" w:rsidRPr="00CA2E84">
        <w:rPr>
          <w:rFonts w:ascii="Cambria" w:hAnsi="Cambria"/>
          <w:color w:val="002060"/>
          <w:lang w:val="ru-RU"/>
        </w:rPr>
        <w:t xml:space="preserve"> </w:t>
      </w:r>
      <w:r w:rsidR="00CA2E84" w:rsidRPr="00E50B2F">
        <w:rPr>
          <w:rFonts w:ascii="Cambria" w:hAnsi="Cambria"/>
          <w:color w:val="0070C0"/>
          <w:lang w:val="ru-RU"/>
        </w:rPr>
        <w:t>право</w:t>
      </w:r>
      <w:r w:rsidR="00CA2E84" w:rsidRPr="00CA2E84">
        <w:rPr>
          <w:rFonts w:ascii="Cambria" w:hAnsi="Cambria"/>
          <w:color w:val="002060"/>
          <w:lang w:val="ru-RU"/>
        </w:rPr>
        <w:t xml:space="preserve"> </w:t>
      </w:r>
      <w:r w:rsidR="00CA2E84" w:rsidRPr="00E50B2F">
        <w:rPr>
          <w:rFonts w:ascii="Cambria" w:hAnsi="Cambria"/>
          <w:color w:val="0070C0"/>
          <w:lang w:val="ru-RU"/>
        </w:rPr>
        <w:t>в</w:t>
      </w:r>
      <w:r w:rsidR="00CA2E84" w:rsidRPr="00CA2E84">
        <w:rPr>
          <w:rFonts w:ascii="Cambria" w:hAnsi="Cambria"/>
          <w:color w:val="002060"/>
          <w:lang w:val="ru-RU"/>
        </w:rPr>
        <w:t xml:space="preserve"> </w:t>
      </w:r>
      <w:r w:rsidR="00CA2E84" w:rsidRPr="00E50B2F">
        <w:rPr>
          <w:rFonts w:ascii="Cambria" w:hAnsi="Cambria"/>
          <w:color w:val="0070C0"/>
          <w:lang w:val="ru-RU"/>
        </w:rPr>
        <w:t>любое</w:t>
      </w:r>
      <w:r w:rsidR="00CA2E84" w:rsidRPr="00CA2E84">
        <w:rPr>
          <w:rFonts w:ascii="Cambria" w:hAnsi="Cambria"/>
          <w:color w:val="002060"/>
          <w:lang w:val="ru-RU"/>
        </w:rPr>
        <w:t xml:space="preserve"> </w:t>
      </w:r>
      <w:r w:rsidR="00CA2E84" w:rsidRPr="00E50B2F">
        <w:rPr>
          <w:rFonts w:ascii="Cambria" w:hAnsi="Cambria"/>
          <w:color w:val="0070C0"/>
          <w:lang w:val="ru-RU"/>
        </w:rPr>
        <w:t>время</w:t>
      </w:r>
      <w:r w:rsidR="00CA2E84" w:rsidRPr="00CA2E84">
        <w:rPr>
          <w:rFonts w:ascii="Cambria" w:hAnsi="Cambria"/>
          <w:color w:val="002060"/>
          <w:lang w:val="ru-RU"/>
        </w:rPr>
        <w:t xml:space="preserve"> </w:t>
      </w:r>
      <w:r w:rsidR="00CA2E84" w:rsidRPr="00E50B2F">
        <w:rPr>
          <w:rFonts w:ascii="Cambria" w:hAnsi="Cambria"/>
          <w:color w:val="0070C0"/>
          <w:lang w:val="ru-RU"/>
        </w:rPr>
        <w:t>проверять</w:t>
      </w:r>
      <w:r w:rsidR="00CA2E84" w:rsidRPr="00CA2E84">
        <w:rPr>
          <w:rFonts w:ascii="Cambria" w:hAnsi="Cambria"/>
          <w:color w:val="002060"/>
          <w:lang w:val="ru-RU"/>
        </w:rPr>
        <w:t xml:space="preserve"> </w:t>
      </w:r>
      <w:r w:rsidR="00CA2E84" w:rsidRPr="00E50B2F">
        <w:rPr>
          <w:rFonts w:ascii="Cambria" w:hAnsi="Cambria"/>
          <w:color w:val="0070C0"/>
          <w:lang w:val="ru-RU"/>
        </w:rPr>
        <w:t>работы</w:t>
      </w:r>
      <w:r w:rsidR="00CA2E84" w:rsidRPr="00CA2E84">
        <w:rPr>
          <w:rFonts w:ascii="Cambria" w:hAnsi="Cambria"/>
          <w:color w:val="002060"/>
          <w:lang w:val="ru-RU"/>
        </w:rPr>
        <w:t xml:space="preserve"> </w:t>
      </w:r>
      <w:r w:rsidR="00CA2E84" w:rsidRPr="00E50B2F">
        <w:rPr>
          <w:rFonts w:ascii="Cambria" w:hAnsi="Cambria"/>
          <w:color w:val="0070C0"/>
          <w:lang w:val="ru-RU"/>
        </w:rPr>
        <w:t>и</w:t>
      </w:r>
      <w:r w:rsidR="00CA2E84" w:rsidRPr="00CA2E84">
        <w:rPr>
          <w:rFonts w:ascii="Cambria" w:hAnsi="Cambria"/>
          <w:color w:val="002060"/>
          <w:lang w:val="ru-RU"/>
        </w:rPr>
        <w:t xml:space="preserve"> </w:t>
      </w:r>
      <w:r w:rsidR="00CA2E84" w:rsidRPr="00E50B2F">
        <w:rPr>
          <w:rFonts w:ascii="Cambria" w:hAnsi="Cambria"/>
          <w:color w:val="0070C0"/>
          <w:lang w:val="ru-RU"/>
        </w:rPr>
        <w:t>оценивать</w:t>
      </w:r>
      <w:r w:rsidR="00CA2E84" w:rsidRPr="00CA2E84">
        <w:rPr>
          <w:rFonts w:ascii="Cambria" w:hAnsi="Cambria"/>
          <w:color w:val="002060"/>
          <w:lang w:val="ru-RU"/>
        </w:rPr>
        <w:t xml:space="preserve"> </w:t>
      </w:r>
      <w:r w:rsidR="00CA2E84" w:rsidRPr="00E50B2F">
        <w:rPr>
          <w:rFonts w:ascii="Cambria" w:hAnsi="Cambria"/>
          <w:color w:val="0070C0"/>
          <w:lang w:val="ru-RU"/>
        </w:rPr>
        <w:t>их</w:t>
      </w:r>
      <w:r w:rsidR="00CA2E84" w:rsidRPr="00CA2E84">
        <w:rPr>
          <w:rFonts w:ascii="Cambria" w:hAnsi="Cambria"/>
          <w:color w:val="002060"/>
          <w:lang w:val="ru-RU"/>
        </w:rPr>
        <w:t xml:space="preserve"> </w:t>
      </w:r>
      <w:r w:rsidR="00CA2E84" w:rsidRPr="00E50B2F">
        <w:rPr>
          <w:rFonts w:ascii="Cambria" w:hAnsi="Cambria"/>
          <w:color w:val="0070C0"/>
          <w:lang w:val="ru-RU"/>
        </w:rPr>
        <w:t>ход</w:t>
      </w:r>
      <w:r w:rsidR="00CA2E84" w:rsidRPr="00CA2E84">
        <w:rPr>
          <w:rFonts w:ascii="Cambria" w:hAnsi="Cambria"/>
          <w:color w:val="002060"/>
          <w:lang w:val="ru-RU"/>
        </w:rPr>
        <w:t xml:space="preserve">, </w:t>
      </w:r>
      <w:r w:rsidR="00CA2E84" w:rsidRPr="00E50B2F">
        <w:rPr>
          <w:rFonts w:ascii="Cambria" w:hAnsi="Cambria"/>
          <w:color w:val="0070C0"/>
          <w:lang w:val="ru-RU"/>
        </w:rPr>
        <w:t>а</w:t>
      </w:r>
      <w:r w:rsidR="00CA2E84" w:rsidRPr="00CA2E84">
        <w:rPr>
          <w:rFonts w:ascii="Cambria" w:hAnsi="Cambria"/>
          <w:color w:val="002060"/>
          <w:lang w:val="ru-RU"/>
        </w:rPr>
        <w:t xml:space="preserve"> </w:t>
      </w:r>
      <w:r w:rsidR="00CA2E84" w:rsidRPr="00E50B2F">
        <w:rPr>
          <w:rFonts w:ascii="Cambria" w:hAnsi="Cambria"/>
          <w:color w:val="0070C0"/>
          <w:lang w:val="ru-RU"/>
        </w:rPr>
        <w:t>также</w:t>
      </w:r>
      <w:r w:rsidR="00CA2E84" w:rsidRPr="00CA2E84">
        <w:rPr>
          <w:rFonts w:ascii="Cambria" w:hAnsi="Cambria"/>
          <w:color w:val="002060"/>
          <w:lang w:val="ru-RU"/>
        </w:rPr>
        <w:t xml:space="preserve"> </w:t>
      </w:r>
      <w:r w:rsidR="00CA2E84" w:rsidRPr="00E50B2F">
        <w:rPr>
          <w:rFonts w:ascii="Cambria" w:hAnsi="Cambria"/>
          <w:color w:val="0070C0"/>
          <w:lang w:val="ru-RU"/>
        </w:rPr>
        <w:t>запрашивать</w:t>
      </w:r>
      <w:r w:rsidR="00CA2E84" w:rsidRPr="00CA2E84">
        <w:rPr>
          <w:rFonts w:ascii="Cambria" w:hAnsi="Cambria"/>
          <w:color w:val="002060"/>
          <w:lang w:val="ru-RU"/>
        </w:rPr>
        <w:t xml:space="preserve"> </w:t>
      </w:r>
      <w:r w:rsidR="00CA2E84" w:rsidRPr="00E50B2F">
        <w:rPr>
          <w:rFonts w:ascii="Cambria" w:hAnsi="Cambria"/>
          <w:color w:val="0070C0"/>
          <w:lang w:val="ru-RU"/>
        </w:rPr>
        <w:t>счета</w:t>
      </w:r>
      <w:r w:rsidR="00CA2E84" w:rsidRPr="00CA2E84">
        <w:rPr>
          <w:rFonts w:ascii="Cambria" w:hAnsi="Cambria"/>
          <w:color w:val="002060"/>
          <w:lang w:val="ru-RU"/>
        </w:rPr>
        <w:t>-</w:t>
      </w:r>
      <w:r w:rsidR="00CA2E84" w:rsidRPr="00E50B2F">
        <w:rPr>
          <w:rFonts w:ascii="Cambria" w:hAnsi="Cambria"/>
          <w:color w:val="0070C0"/>
          <w:lang w:val="ru-RU"/>
        </w:rPr>
        <w:t>фактуры</w:t>
      </w:r>
      <w:r w:rsidR="00CA2E84" w:rsidRPr="00CA2E84">
        <w:rPr>
          <w:rFonts w:ascii="Cambria" w:hAnsi="Cambria"/>
          <w:color w:val="002060"/>
          <w:lang w:val="ru-RU"/>
        </w:rPr>
        <w:t xml:space="preserve"> </w:t>
      </w:r>
      <w:r w:rsidR="00CA2E84" w:rsidRPr="00E50B2F">
        <w:rPr>
          <w:rFonts w:ascii="Cambria" w:hAnsi="Cambria"/>
          <w:color w:val="0070C0"/>
          <w:lang w:val="ru-RU"/>
        </w:rPr>
        <w:t>на</w:t>
      </w:r>
      <w:r w:rsidR="00CA2E84" w:rsidRPr="00CA2E84">
        <w:rPr>
          <w:rFonts w:ascii="Cambria" w:hAnsi="Cambria"/>
          <w:color w:val="002060"/>
          <w:lang w:val="ru-RU"/>
        </w:rPr>
        <w:t xml:space="preserve"> </w:t>
      </w:r>
      <w:r w:rsidR="00CA2E84" w:rsidRPr="00E50B2F">
        <w:rPr>
          <w:rFonts w:ascii="Cambria" w:hAnsi="Cambria"/>
          <w:color w:val="0070C0"/>
          <w:lang w:val="ru-RU"/>
        </w:rPr>
        <w:t>закупку</w:t>
      </w:r>
      <w:r w:rsidR="00CA2E84" w:rsidRPr="00CA2E84">
        <w:rPr>
          <w:rFonts w:ascii="Cambria" w:hAnsi="Cambria"/>
          <w:color w:val="002060"/>
          <w:lang w:val="ru-RU"/>
        </w:rPr>
        <w:t xml:space="preserve"> </w:t>
      </w:r>
      <w:r w:rsidR="00CA2E84" w:rsidRPr="00E50B2F">
        <w:rPr>
          <w:rFonts w:ascii="Cambria" w:hAnsi="Cambria"/>
          <w:color w:val="0070C0"/>
          <w:lang w:val="ru-RU"/>
        </w:rPr>
        <w:t>товаров</w:t>
      </w:r>
      <w:r w:rsidR="00CA2E84" w:rsidRPr="00CA2E84">
        <w:rPr>
          <w:rFonts w:ascii="Cambria" w:hAnsi="Cambria"/>
          <w:color w:val="002060"/>
          <w:lang w:val="ru-RU"/>
        </w:rPr>
        <w:t xml:space="preserve">, </w:t>
      </w:r>
      <w:r w:rsidR="00CA2E84" w:rsidRPr="00E50B2F">
        <w:rPr>
          <w:rFonts w:ascii="Cambria" w:hAnsi="Cambria"/>
          <w:color w:val="0070C0"/>
          <w:lang w:val="ru-RU"/>
        </w:rPr>
        <w:t>источник</w:t>
      </w:r>
      <w:r w:rsidR="00CA2E84" w:rsidRPr="00CA2E84">
        <w:rPr>
          <w:rFonts w:ascii="Cambria" w:hAnsi="Cambria"/>
          <w:color w:val="002060"/>
          <w:lang w:val="ru-RU"/>
        </w:rPr>
        <w:t xml:space="preserve"> </w:t>
      </w:r>
      <w:r w:rsidR="00CA2E84" w:rsidRPr="00E50B2F">
        <w:rPr>
          <w:rFonts w:ascii="Cambria" w:hAnsi="Cambria"/>
          <w:color w:val="0070C0"/>
          <w:lang w:val="ru-RU"/>
        </w:rPr>
        <w:t>закупок</w:t>
      </w:r>
      <w:r w:rsidR="00CA2E84" w:rsidRPr="00CA2E84">
        <w:rPr>
          <w:rFonts w:ascii="Cambria" w:hAnsi="Cambria"/>
          <w:color w:val="002060"/>
          <w:lang w:val="ru-RU"/>
        </w:rPr>
        <w:t xml:space="preserve"> </w:t>
      </w:r>
      <w:r w:rsidR="00CA2E84" w:rsidRPr="00E50B2F">
        <w:rPr>
          <w:rFonts w:ascii="Cambria" w:hAnsi="Cambria"/>
          <w:color w:val="0070C0"/>
          <w:lang w:val="ru-RU"/>
        </w:rPr>
        <w:t>и</w:t>
      </w:r>
      <w:r w:rsidR="00CA2E84" w:rsidRPr="00CA2E84">
        <w:rPr>
          <w:rFonts w:ascii="Cambria" w:hAnsi="Cambria"/>
          <w:color w:val="002060"/>
          <w:lang w:val="ru-RU"/>
        </w:rPr>
        <w:t xml:space="preserve"> </w:t>
      </w:r>
      <w:r w:rsidR="00CA2E84" w:rsidRPr="00E50B2F">
        <w:rPr>
          <w:rFonts w:ascii="Cambria" w:hAnsi="Cambria"/>
          <w:color w:val="0070C0"/>
          <w:lang w:val="ru-RU"/>
        </w:rPr>
        <w:t>иллюстративные</w:t>
      </w:r>
      <w:r w:rsidR="00CA2E84" w:rsidRPr="00CA2E84">
        <w:rPr>
          <w:rFonts w:ascii="Cambria" w:hAnsi="Cambria"/>
          <w:color w:val="002060"/>
          <w:lang w:val="ru-RU"/>
        </w:rPr>
        <w:t xml:space="preserve"> </w:t>
      </w:r>
      <w:r w:rsidR="00CA2E84" w:rsidRPr="00E50B2F">
        <w:rPr>
          <w:rFonts w:ascii="Cambria" w:hAnsi="Cambria"/>
          <w:color w:val="0070C0"/>
          <w:lang w:val="ru-RU"/>
        </w:rPr>
        <w:t>доказательства</w:t>
      </w:r>
      <w:r w:rsidR="00CA2E84" w:rsidRPr="00CA2E84">
        <w:rPr>
          <w:rFonts w:ascii="Cambria" w:hAnsi="Cambria"/>
          <w:color w:val="002060"/>
          <w:lang w:val="ru-RU"/>
        </w:rPr>
        <w:t xml:space="preserve"> </w:t>
      </w:r>
      <w:r w:rsidR="00CA2E84" w:rsidRPr="00E50B2F">
        <w:rPr>
          <w:rFonts w:ascii="Cambria" w:hAnsi="Cambria"/>
          <w:color w:val="0070C0"/>
          <w:lang w:val="ru-RU"/>
        </w:rPr>
        <w:t>деятельности</w:t>
      </w:r>
      <w:r w:rsidR="00CA2E84" w:rsidRPr="00CA2E84">
        <w:rPr>
          <w:rFonts w:ascii="Cambria" w:hAnsi="Cambria"/>
          <w:color w:val="002060"/>
          <w:lang w:val="ru-RU"/>
        </w:rPr>
        <w:t xml:space="preserve"> </w:t>
      </w:r>
      <w:r w:rsidR="00CA2E84" w:rsidRPr="00E50B2F">
        <w:rPr>
          <w:rFonts w:ascii="Cambria" w:hAnsi="Cambria"/>
          <w:color w:val="0070C0"/>
          <w:lang w:val="ru-RU"/>
        </w:rPr>
        <w:t>в</w:t>
      </w:r>
      <w:r w:rsidR="00CA2E84" w:rsidRPr="00CA2E84">
        <w:rPr>
          <w:rFonts w:ascii="Cambria" w:hAnsi="Cambria"/>
          <w:color w:val="002060"/>
          <w:lang w:val="ru-RU"/>
        </w:rPr>
        <w:t xml:space="preserve"> </w:t>
      </w:r>
      <w:r w:rsidR="00CA2E84" w:rsidRPr="00E50B2F">
        <w:rPr>
          <w:rFonts w:ascii="Cambria" w:hAnsi="Cambria"/>
          <w:color w:val="0070C0"/>
          <w:lang w:val="ru-RU"/>
        </w:rPr>
        <w:t>целях</w:t>
      </w:r>
      <w:r w:rsidR="00CA2E84" w:rsidRPr="00CA2E84">
        <w:rPr>
          <w:rFonts w:ascii="Cambria" w:hAnsi="Cambria"/>
          <w:color w:val="002060"/>
          <w:lang w:val="ru-RU"/>
        </w:rPr>
        <w:t xml:space="preserve"> </w:t>
      </w:r>
      <w:r w:rsidR="00CA2E84" w:rsidRPr="00E50B2F">
        <w:rPr>
          <w:rFonts w:ascii="Cambria" w:hAnsi="Cambria"/>
          <w:color w:val="0070C0"/>
          <w:lang w:val="ru-RU"/>
        </w:rPr>
        <w:t>обеспечения</w:t>
      </w:r>
      <w:r w:rsidR="00CA2E84" w:rsidRPr="00CA2E84">
        <w:rPr>
          <w:rFonts w:ascii="Cambria" w:hAnsi="Cambria"/>
          <w:color w:val="002060"/>
          <w:lang w:val="ru-RU"/>
        </w:rPr>
        <w:t xml:space="preserve"> </w:t>
      </w:r>
      <w:r w:rsidR="00CA2E84" w:rsidRPr="00E50B2F">
        <w:rPr>
          <w:rFonts w:ascii="Cambria" w:hAnsi="Cambria"/>
          <w:color w:val="0070C0"/>
          <w:lang w:val="ru-RU"/>
        </w:rPr>
        <w:t>качества</w:t>
      </w:r>
      <w:r w:rsidR="00CA2E84" w:rsidRPr="00CA2E84">
        <w:rPr>
          <w:rFonts w:ascii="Cambria" w:hAnsi="Cambria"/>
          <w:color w:val="002060"/>
          <w:lang w:val="ru-RU"/>
        </w:rPr>
        <w:t>.</w:t>
      </w:r>
    </w:p>
    <w:p w14:paraId="527273EA" w14:textId="2E4BE8B6" w:rsidR="00AE5B41" w:rsidRPr="00CD0D99" w:rsidRDefault="00AE5B41" w:rsidP="00AE5B41">
      <w:pPr>
        <w:rPr>
          <w:rFonts w:ascii="Cambria" w:hAnsi="Cambria"/>
          <w:color w:val="auto"/>
          <w:lang w:val="ru-RU"/>
        </w:rPr>
      </w:pPr>
      <w:r w:rsidRPr="00867C74">
        <w:rPr>
          <w:rFonts w:ascii="Cambria" w:hAnsi="Cambria"/>
          <w:color w:val="auto"/>
        </w:rPr>
        <w:t>b</w:t>
      </w:r>
      <w:r w:rsidRPr="00CD0D99">
        <w:rPr>
          <w:rFonts w:ascii="Cambria" w:hAnsi="Cambria"/>
          <w:color w:val="auto"/>
          <w:lang w:val="ru-RU"/>
        </w:rPr>
        <w:t>)</w:t>
      </w:r>
      <w:r w:rsidRPr="00CD0D99">
        <w:rPr>
          <w:rFonts w:ascii="Cambria" w:hAnsi="Cambria"/>
          <w:color w:val="auto"/>
          <w:lang w:val="ru-RU"/>
        </w:rPr>
        <w:tab/>
      </w:r>
      <w:r w:rsidRPr="00867C74">
        <w:rPr>
          <w:rFonts w:ascii="Cambria" w:hAnsi="Cambria"/>
          <w:color w:val="auto"/>
        </w:rPr>
        <w:t>All</w:t>
      </w:r>
      <w:r w:rsidRPr="00CD0D99">
        <w:rPr>
          <w:rFonts w:ascii="Cambria" w:hAnsi="Cambria"/>
          <w:color w:val="auto"/>
          <w:lang w:val="ru-RU"/>
        </w:rPr>
        <w:t xml:space="preserve"> </w:t>
      </w:r>
      <w:r w:rsidRPr="00867C74">
        <w:rPr>
          <w:rFonts w:ascii="Cambria" w:hAnsi="Cambria"/>
          <w:color w:val="auto"/>
        </w:rPr>
        <w:t>works</w:t>
      </w:r>
      <w:r w:rsidRPr="00CD0D99">
        <w:rPr>
          <w:rFonts w:ascii="Cambria" w:hAnsi="Cambria"/>
          <w:color w:val="auto"/>
          <w:lang w:val="ru-RU"/>
        </w:rPr>
        <w:t xml:space="preserve"> </w:t>
      </w:r>
      <w:r w:rsidRPr="00867C74">
        <w:rPr>
          <w:rFonts w:ascii="Cambria" w:hAnsi="Cambria"/>
          <w:color w:val="auto"/>
        </w:rPr>
        <w:t>must</w:t>
      </w:r>
      <w:r w:rsidRPr="00CD0D99">
        <w:rPr>
          <w:rFonts w:ascii="Cambria" w:hAnsi="Cambria"/>
          <w:color w:val="auto"/>
          <w:lang w:val="ru-RU"/>
        </w:rPr>
        <w:t xml:space="preserve"> </w:t>
      </w:r>
      <w:r w:rsidRPr="00867C74">
        <w:rPr>
          <w:rFonts w:ascii="Cambria" w:hAnsi="Cambria"/>
          <w:color w:val="auto"/>
        </w:rPr>
        <w:t>be</w:t>
      </w:r>
      <w:r w:rsidRPr="00CD0D99">
        <w:rPr>
          <w:rFonts w:ascii="Cambria" w:hAnsi="Cambria"/>
          <w:color w:val="auto"/>
          <w:lang w:val="ru-RU"/>
        </w:rPr>
        <w:t xml:space="preserve"> </w:t>
      </w:r>
      <w:r w:rsidRPr="00867C74">
        <w:rPr>
          <w:rFonts w:ascii="Cambria" w:hAnsi="Cambria"/>
          <w:color w:val="auto"/>
        </w:rPr>
        <w:t>inspected</w:t>
      </w:r>
      <w:r w:rsidRPr="00CD0D99">
        <w:rPr>
          <w:rFonts w:ascii="Cambria" w:hAnsi="Cambria"/>
          <w:color w:val="auto"/>
          <w:lang w:val="ru-RU"/>
        </w:rPr>
        <w:t xml:space="preserve"> </w:t>
      </w:r>
      <w:r w:rsidRPr="00867C74">
        <w:rPr>
          <w:rFonts w:ascii="Cambria" w:hAnsi="Cambria"/>
          <w:color w:val="auto"/>
        </w:rPr>
        <w:t>and</w:t>
      </w:r>
      <w:r w:rsidRPr="00CD0D99">
        <w:rPr>
          <w:rFonts w:ascii="Cambria" w:hAnsi="Cambria"/>
          <w:color w:val="auto"/>
          <w:lang w:val="ru-RU"/>
        </w:rPr>
        <w:t xml:space="preserve"> </w:t>
      </w:r>
      <w:r w:rsidRPr="00867C74">
        <w:rPr>
          <w:rFonts w:ascii="Cambria" w:hAnsi="Cambria"/>
          <w:color w:val="auto"/>
        </w:rPr>
        <w:t>approved</w:t>
      </w:r>
      <w:r w:rsidRPr="00CD0D99">
        <w:rPr>
          <w:rFonts w:ascii="Cambria" w:hAnsi="Cambria"/>
          <w:color w:val="auto"/>
          <w:lang w:val="ru-RU"/>
        </w:rPr>
        <w:t xml:space="preserve"> </w:t>
      </w:r>
      <w:r w:rsidRPr="00867C74">
        <w:rPr>
          <w:rFonts w:ascii="Cambria" w:hAnsi="Cambria"/>
          <w:color w:val="auto"/>
        </w:rPr>
        <w:t>before</w:t>
      </w:r>
      <w:r w:rsidRPr="00CD0D99">
        <w:rPr>
          <w:rFonts w:ascii="Cambria" w:hAnsi="Cambria"/>
          <w:color w:val="auto"/>
          <w:lang w:val="ru-RU"/>
        </w:rPr>
        <w:t xml:space="preserve"> </w:t>
      </w:r>
      <w:r w:rsidRPr="00867C74">
        <w:rPr>
          <w:rFonts w:ascii="Cambria" w:hAnsi="Cambria"/>
          <w:color w:val="auto"/>
        </w:rPr>
        <w:t>they</w:t>
      </w:r>
      <w:r w:rsidRPr="00CD0D99">
        <w:rPr>
          <w:rFonts w:ascii="Cambria" w:hAnsi="Cambria"/>
          <w:color w:val="auto"/>
          <w:lang w:val="ru-RU"/>
        </w:rPr>
        <w:t xml:space="preserve"> </w:t>
      </w:r>
      <w:r w:rsidRPr="00867C74">
        <w:rPr>
          <w:rFonts w:ascii="Cambria" w:hAnsi="Cambria"/>
          <w:color w:val="auto"/>
        </w:rPr>
        <w:t>are</w:t>
      </w:r>
      <w:r w:rsidRPr="00CD0D99">
        <w:rPr>
          <w:rFonts w:ascii="Cambria" w:hAnsi="Cambria"/>
          <w:color w:val="auto"/>
          <w:lang w:val="ru-RU"/>
        </w:rPr>
        <w:t xml:space="preserve"> </w:t>
      </w:r>
      <w:r w:rsidRPr="00867C74">
        <w:rPr>
          <w:rFonts w:ascii="Cambria" w:hAnsi="Cambria"/>
          <w:color w:val="auto"/>
        </w:rPr>
        <w:t>covered</w:t>
      </w:r>
      <w:r w:rsidR="00CA2E84" w:rsidRPr="00CD0D99">
        <w:rPr>
          <w:rFonts w:ascii="Cambria" w:hAnsi="Cambria"/>
          <w:color w:val="auto"/>
          <w:lang w:val="ru-RU"/>
        </w:rPr>
        <w:t xml:space="preserve"> /</w:t>
      </w:r>
      <w:r w:rsidR="00CA2E84" w:rsidRPr="00E50B2F">
        <w:rPr>
          <w:rFonts w:ascii="Cambria" w:hAnsi="Cambria"/>
          <w:color w:val="0070C0"/>
          <w:lang w:val="ru-RU"/>
        </w:rPr>
        <w:t>Все</w:t>
      </w:r>
      <w:r w:rsidR="00CA2E84" w:rsidRPr="00CD0D99">
        <w:rPr>
          <w:rFonts w:ascii="Cambria" w:hAnsi="Cambria"/>
          <w:color w:val="002060"/>
          <w:lang w:val="ru-RU"/>
        </w:rPr>
        <w:t xml:space="preserve"> </w:t>
      </w:r>
      <w:r w:rsidR="00CA2E84" w:rsidRPr="00E50B2F">
        <w:rPr>
          <w:rFonts w:ascii="Cambria" w:hAnsi="Cambria"/>
          <w:color w:val="0070C0"/>
          <w:lang w:val="ru-RU"/>
        </w:rPr>
        <w:t>работы</w:t>
      </w:r>
      <w:r w:rsidR="00CA2E84" w:rsidRPr="00CD0D99">
        <w:rPr>
          <w:rFonts w:ascii="Cambria" w:hAnsi="Cambria"/>
          <w:color w:val="002060"/>
          <w:lang w:val="ru-RU"/>
        </w:rPr>
        <w:t xml:space="preserve"> </w:t>
      </w:r>
      <w:r w:rsidR="00CA2E84" w:rsidRPr="00E50B2F">
        <w:rPr>
          <w:rFonts w:ascii="Cambria" w:hAnsi="Cambria"/>
          <w:color w:val="0070C0"/>
          <w:lang w:val="ru-RU"/>
        </w:rPr>
        <w:t>должны</w:t>
      </w:r>
      <w:r w:rsidR="00CA2E84" w:rsidRPr="00CD0D99">
        <w:rPr>
          <w:rFonts w:ascii="Cambria" w:hAnsi="Cambria"/>
          <w:color w:val="002060"/>
          <w:lang w:val="ru-RU"/>
        </w:rPr>
        <w:t xml:space="preserve"> </w:t>
      </w:r>
      <w:r w:rsidR="00CA2E84" w:rsidRPr="00E50B2F">
        <w:rPr>
          <w:rFonts w:ascii="Cambria" w:hAnsi="Cambria"/>
          <w:color w:val="0070C0"/>
          <w:lang w:val="ru-RU"/>
        </w:rPr>
        <w:t>быть</w:t>
      </w:r>
      <w:r w:rsidR="00CA2E84" w:rsidRPr="00CD0D99">
        <w:rPr>
          <w:rFonts w:ascii="Cambria" w:hAnsi="Cambria"/>
          <w:color w:val="002060"/>
          <w:lang w:val="ru-RU"/>
        </w:rPr>
        <w:t xml:space="preserve"> </w:t>
      </w:r>
      <w:r w:rsidR="00CA2E84" w:rsidRPr="00E50B2F">
        <w:rPr>
          <w:rFonts w:ascii="Cambria" w:hAnsi="Cambria"/>
          <w:color w:val="0070C0"/>
          <w:lang w:val="ru-RU"/>
        </w:rPr>
        <w:t>проверены</w:t>
      </w:r>
      <w:r w:rsidR="00CA2E84" w:rsidRPr="00CD0D99">
        <w:rPr>
          <w:rFonts w:ascii="Cambria" w:hAnsi="Cambria"/>
          <w:color w:val="002060"/>
          <w:lang w:val="ru-RU"/>
        </w:rPr>
        <w:t xml:space="preserve"> </w:t>
      </w:r>
      <w:r w:rsidR="00CA2E84" w:rsidRPr="00E50B2F">
        <w:rPr>
          <w:rFonts w:ascii="Cambria" w:hAnsi="Cambria"/>
          <w:color w:val="0070C0"/>
          <w:lang w:val="ru-RU"/>
        </w:rPr>
        <w:t>и</w:t>
      </w:r>
      <w:r w:rsidR="00CA2E84" w:rsidRPr="00CD0D99">
        <w:rPr>
          <w:rFonts w:ascii="Cambria" w:hAnsi="Cambria"/>
          <w:color w:val="002060"/>
          <w:lang w:val="ru-RU"/>
        </w:rPr>
        <w:t xml:space="preserve"> </w:t>
      </w:r>
      <w:r w:rsidR="00CA2E84" w:rsidRPr="00E50B2F">
        <w:rPr>
          <w:rFonts w:ascii="Cambria" w:hAnsi="Cambria"/>
          <w:color w:val="0070C0"/>
          <w:lang w:val="ru-RU"/>
        </w:rPr>
        <w:t>одобрены</w:t>
      </w:r>
      <w:r w:rsidR="00CA2E84" w:rsidRPr="00CD0D99">
        <w:rPr>
          <w:rFonts w:ascii="Cambria" w:hAnsi="Cambria"/>
          <w:color w:val="002060"/>
          <w:lang w:val="ru-RU"/>
        </w:rPr>
        <w:t xml:space="preserve"> </w:t>
      </w:r>
      <w:r w:rsidR="00CA2E84" w:rsidRPr="00E50B2F">
        <w:rPr>
          <w:rFonts w:ascii="Cambria" w:hAnsi="Cambria"/>
          <w:color w:val="0070C0"/>
          <w:lang w:val="ru-RU"/>
        </w:rPr>
        <w:t>до</w:t>
      </w:r>
      <w:r w:rsidR="00CA2E84" w:rsidRPr="00CD0D99">
        <w:rPr>
          <w:rFonts w:ascii="Cambria" w:hAnsi="Cambria"/>
          <w:color w:val="002060"/>
          <w:lang w:val="ru-RU"/>
        </w:rPr>
        <w:t xml:space="preserve"> </w:t>
      </w:r>
      <w:r w:rsidR="00CA2E84" w:rsidRPr="00E50B2F">
        <w:rPr>
          <w:rFonts w:ascii="Cambria" w:hAnsi="Cambria"/>
          <w:color w:val="0070C0"/>
          <w:lang w:val="ru-RU"/>
        </w:rPr>
        <w:t>их</w:t>
      </w:r>
      <w:r w:rsidR="00CA2E84" w:rsidRPr="00CD0D99">
        <w:rPr>
          <w:rFonts w:ascii="Cambria" w:hAnsi="Cambria"/>
          <w:color w:val="002060"/>
          <w:lang w:val="ru-RU"/>
        </w:rPr>
        <w:t xml:space="preserve"> </w:t>
      </w:r>
      <w:r w:rsidR="00CA2E84" w:rsidRPr="00E50B2F">
        <w:rPr>
          <w:rFonts w:ascii="Cambria" w:hAnsi="Cambria"/>
          <w:color w:val="0070C0"/>
          <w:lang w:val="ru-RU"/>
        </w:rPr>
        <w:t>страхового</w:t>
      </w:r>
      <w:r w:rsidR="00CA2E84" w:rsidRPr="00CD0D99">
        <w:rPr>
          <w:rFonts w:ascii="Cambria" w:hAnsi="Cambria"/>
          <w:color w:val="002060"/>
          <w:lang w:val="ru-RU"/>
        </w:rPr>
        <w:t xml:space="preserve"> </w:t>
      </w:r>
      <w:r w:rsidR="00CA2E84" w:rsidRPr="00E50B2F">
        <w:rPr>
          <w:rFonts w:ascii="Cambria" w:hAnsi="Cambria"/>
          <w:color w:val="0070C0"/>
          <w:lang w:val="ru-RU"/>
        </w:rPr>
        <w:t>покрытия</w:t>
      </w:r>
      <w:r w:rsidRPr="00CD0D99">
        <w:rPr>
          <w:rFonts w:ascii="Cambria" w:hAnsi="Cambria"/>
          <w:color w:val="auto"/>
          <w:lang w:val="ru-RU"/>
        </w:rPr>
        <w:t>.</w:t>
      </w:r>
    </w:p>
    <w:p w14:paraId="0BD5AA0F" w14:textId="02665F1F" w:rsidR="00AE5B41" w:rsidRPr="00CA2E84" w:rsidRDefault="00AE5B41" w:rsidP="00AE5B41">
      <w:pPr>
        <w:ind w:left="700" w:hanging="700"/>
        <w:rPr>
          <w:rFonts w:ascii="Cambria" w:hAnsi="Cambria"/>
          <w:color w:val="auto"/>
          <w:lang w:val="ru-RU"/>
        </w:rPr>
      </w:pPr>
      <w:r w:rsidRPr="00867C74">
        <w:rPr>
          <w:rFonts w:ascii="Cambria" w:hAnsi="Cambria"/>
          <w:color w:val="auto"/>
        </w:rPr>
        <w:t>c)</w:t>
      </w:r>
      <w:r w:rsidRPr="00867C74">
        <w:rPr>
          <w:rFonts w:ascii="Cambria" w:hAnsi="Cambria"/>
          <w:color w:val="auto"/>
        </w:rPr>
        <w:tab/>
        <w:t>The Contractor will provide adequate proof of works progress at least once a month with measurement sheets and sketches that allow easy checking, for measured works and for lump-sum contracts about milestones completed and those under execution.</w:t>
      </w:r>
      <w:r w:rsidR="007D66CF" w:rsidRPr="00867C74">
        <w:rPr>
          <w:rFonts w:ascii="Cambria" w:hAnsi="Cambria"/>
          <w:color w:val="auto"/>
        </w:rPr>
        <w:t xml:space="preserve"> The</w:t>
      </w:r>
      <w:r w:rsidR="007D66CF" w:rsidRPr="00CA2E84">
        <w:rPr>
          <w:rFonts w:ascii="Cambria" w:hAnsi="Cambria"/>
          <w:color w:val="auto"/>
          <w:lang w:val="ru-RU"/>
        </w:rPr>
        <w:t xml:space="preserve"> </w:t>
      </w:r>
      <w:r w:rsidR="007D66CF" w:rsidRPr="00867C74">
        <w:rPr>
          <w:rFonts w:ascii="Cambria" w:hAnsi="Cambria"/>
          <w:color w:val="auto"/>
        </w:rPr>
        <w:t>measurement</w:t>
      </w:r>
      <w:r w:rsidR="007D66CF" w:rsidRPr="00CA2E84">
        <w:rPr>
          <w:rFonts w:ascii="Cambria" w:hAnsi="Cambria"/>
          <w:color w:val="auto"/>
          <w:lang w:val="ru-RU"/>
        </w:rPr>
        <w:t xml:space="preserve"> </w:t>
      </w:r>
      <w:r w:rsidR="007D66CF" w:rsidRPr="00867C74">
        <w:rPr>
          <w:rFonts w:ascii="Cambria" w:hAnsi="Cambria"/>
          <w:color w:val="auto"/>
        </w:rPr>
        <w:t>sheet</w:t>
      </w:r>
      <w:r w:rsidR="007D66CF" w:rsidRPr="00CA2E84">
        <w:rPr>
          <w:rFonts w:ascii="Cambria" w:hAnsi="Cambria"/>
          <w:color w:val="auto"/>
          <w:lang w:val="ru-RU"/>
        </w:rPr>
        <w:t xml:space="preserve"> </w:t>
      </w:r>
      <w:r w:rsidR="007D66CF" w:rsidRPr="00867C74">
        <w:rPr>
          <w:rFonts w:ascii="Cambria" w:hAnsi="Cambria"/>
          <w:color w:val="auto"/>
        </w:rPr>
        <w:t>must</w:t>
      </w:r>
      <w:r w:rsidR="007D66CF" w:rsidRPr="00CA2E84">
        <w:rPr>
          <w:rFonts w:ascii="Cambria" w:hAnsi="Cambria"/>
          <w:color w:val="auto"/>
          <w:lang w:val="ru-RU"/>
        </w:rPr>
        <w:t xml:space="preserve"> </w:t>
      </w:r>
      <w:r w:rsidR="007D66CF" w:rsidRPr="00867C74">
        <w:rPr>
          <w:rFonts w:ascii="Cambria" w:hAnsi="Cambria"/>
          <w:color w:val="auto"/>
        </w:rPr>
        <w:t>be</w:t>
      </w:r>
      <w:r w:rsidR="007D66CF" w:rsidRPr="00CA2E84">
        <w:rPr>
          <w:rFonts w:ascii="Cambria" w:hAnsi="Cambria"/>
          <w:color w:val="auto"/>
          <w:lang w:val="ru-RU"/>
        </w:rPr>
        <w:t xml:space="preserve"> </w:t>
      </w:r>
      <w:r w:rsidR="007D66CF" w:rsidRPr="00867C74">
        <w:rPr>
          <w:rFonts w:ascii="Cambria" w:hAnsi="Cambria"/>
          <w:color w:val="auto"/>
        </w:rPr>
        <w:t>signed</w:t>
      </w:r>
      <w:r w:rsidR="007D66CF" w:rsidRPr="00CA2E84">
        <w:rPr>
          <w:rFonts w:ascii="Cambria" w:hAnsi="Cambria"/>
          <w:color w:val="auto"/>
          <w:lang w:val="ru-RU"/>
        </w:rPr>
        <w:t xml:space="preserve"> </w:t>
      </w:r>
      <w:r w:rsidR="007D66CF" w:rsidRPr="00867C74">
        <w:rPr>
          <w:rFonts w:ascii="Cambria" w:hAnsi="Cambria"/>
          <w:color w:val="auto"/>
        </w:rPr>
        <w:t>by</w:t>
      </w:r>
      <w:r w:rsidR="007D66CF" w:rsidRPr="00CA2E84">
        <w:rPr>
          <w:rFonts w:ascii="Cambria" w:hAnsi="Cambria"/>
          <w:color w:val="auto"/>
          <w:lang w:val="ru-RU"/>
        </w:rPr>
        <w:t xml:space="preserve"> </w:t>
      </w:r>
      <w:r w:rsidR="007D66CF" w:rsidRPr="00867C74">
        <w:rPr>
          <w:rFonts w:ascii="Cambria" w:hAnsi="Cambria"/>
          <w:color w:val="auto"/>
        </w:rPr>
        <w:t>the</w:t>
      </w:r>
      <w:r w:rsidR="007D66CF" w:rsidRPr="00CA2E84">
        <w:rPr>
          <w:rFonts w:ascii="Cambria" w:hAnsi="Cambria"/>
          <w:color w:val="auto"/>
          <w:lang w:val="ru-RU"/>
        </w:rPr>
        <w:t xml:space="preserve"> </w:t>
      </w:r>
      <w:r w:rsidR="007D66CF" w:rsidRPr="00867C74">
        <w:rPr>
          <w:rFonts w:ascii="Cambria" w:hAnsi="Cambria"/>
          <w:color w:val="auto"/>
        </w:rPr>
        <w:t>Contractor</w:t>
      </w:r>
      <w:r w:rsidR="007D66CF" w:rsidRPr="00CA2E84">
        <w:rPr>
          <w:rFonts w:ascii="Cambria" w:hAnsi="Cambria"/>
          <w:color w:val="auto"/>
          <w:lang w:val="ru-RU"/>
        </w:rPr>
        <w:t>’</w:t>
      </w:r>
      <w:r w:rsidR="007D66CF" w:rsidRPr="00867C74">
        <w:rPr>
          <w:rFonts w:ascii="Cambria" w:hAnsi="Cambria"/>
          <w:color w:val="auto"/>
        </w:rPr>
        <w:t>s</w:t>
      </w:r>
      <w:r w:rsidR="007D66CF" w:rsidRPr="00CA2E84">
        <w:rPr>
          <w:rFonts w:ascii="Cambria" w:hAnsi="Cambria"/>
          <w:color w:val="auto"/>
          <w:lang w:val="ru-RU"/>
        </w:rPr>
        <w:t xml:space="preserve"> </w:t>
      </w:r>
      <w:r w:rsidR="007D66CF" w:rsidRPr="00867C74">
        <w:rPr>
          <w:rFonts w:ascii="Cambria" w:hAnsi="Cambria"/>
          <w:color w:val="auto"/>
        </w:rPr>
        <w:t>site</w:t>
      </w:r>
      <w:r w:rsidR="007D66CF" w:rsidRPr="00CA2E84">
        <w:rPr>
          <w:rFonts w:ascii="Cambria" w:hAnsi="Cambria"/>
          <w:color w:val="auto"/>
          <w:lang w:val="ru-RU"/>
        </w:rPr>
        <w:t xml:space="preserve"> </w:t>
      </w:r>
      <w:r w:rsidR="007D66CF" w:rsidRPr="00867C74">
        <w:rPr>
          <w:rFonts w:ascii="Cambria" w:hAnsi="Cambria"/>
          <w:color w:val="auto"/>
        </w:rPr>
        <w:t>engineer</w:t>
      </w:r>
      <w:r w:rsidR="007D66CF" w:rsidRPr="00CA2E84">
        <w:rPr>
          <w:rFonts w:ascii="Cambria" w:hAnsi="Cambria"/>
          <w:color w:val="auto"/>
          <w:lang w:val="ru-RU"/>
        </w:rPr>
        <w:t xml:space="preserve"> </w:t>
      </w:r>
      <w:r w:rsidR="007D66CF" w:rsidRPr="00867C74">
        <w:rPr>
          <w:rFonts w:ascii="Cambria" w:hAnsi="Cambria"/>
          <w:color w:val="auto"/>
        </w:rPr>
        <w:t>and</w:t>
      </w:r>
      <w:r w:rsidR="007D66CF" w:rsidRPr="00CA2E84">
        <w:rPr>
          <w:rFonts w:ascii="Cambria" w:hAnsi="Cambria"/>
          <w:color w:val="auto"/>
          <w:lang w:val="ru-RU"/>
        </w:rPr>
        <w:t xml:space="preserve"> </w:t>
      </w:r>
      <w:r w:rsidR="007D66CF" w:rsidRPr="00867C74">
        <w:rPr>
          <w:rFonts w:ascii="Cambria" w:hAnsi="Cambria"/>
          <w:color w:val="auto"/>
        </w:rPr>
        <w:t>endorsed</w:t>
      </w:r>
      <w:r w:rsidR="007D66CF" w:rsidRPr="00CA2E84">
        <w:rPr>
          <w:rFonts w:ascii="Cambria" w:hAnsi="Cambria"/>
          <w:color w:val="auto"/>
          <w:lang w:val="ru-RU"/>
        </w:rPr>
        <w:t xml:space="preserve"> </w:t>
      </w:r>
      <w:r w:rsidR="007D66CF" w:rsidRPr="00867C74">
        <w:rPr>
          <w:rFonts w:ascii="Cambria" w:hAnsi="Cambria"/>
          <w:color w:val="auto"/>
        </w:rPr>
        <w:t>by</w:t>
      </w:r>
      <w:r w:rsidR="007D66CF" w:rsidRPr="00CA2E84">
        <w:rPr>
          <w:rFonts w:ascii="Cambria" w:hAnsi="Cambria"/>
          <w:color w:val="auto"/>
          <w:lang w:val="ru-RU"/>
        </w:rPr>
        <w:t xml:space="preserve"> </w:t>
      </w:r>
      <w:r w:rsidR="001E1EE5" w:rsidRPr="00867C74">
        <w:rPr>
          <w:rFonts w:ascii="Cambria" w:hAnsi="Cambria"/>
          <w:color w:val="auto"/>
        </w:rPr>
        <w:t>Implementing</w:t>
      </w:r>
      <w:r w:rsidR="001E1EE5" w:rsidRPr="00CA2E84">
        <w:rPr>
          <w:rFonts w:ascii="Cambria" w:hAnsi="Cambria"/>
          <w:color w:val="auto"/>
          <w:lang w:val="ru-RU"/>
        </w:rPr>
        <w:t xml:space="preserve"> </w:t>
      </w:r>
      <w:r w:rsidR="001E1EE5" w:rsidRPr="00867C74">
        <w:rPr>
          <w:rFonts w:ascii="Cambria" w:hAnsi="Cambria"/>
          <w:color w:val="auto"/>
        </w:rPr>
        <w:t>Partner</w:t>
      </w:r>
      <w:r w:rsidR="007D66CF" w:rsidRPr="00CA2E84">
        <w:rPr>
          <w:rFonts w:ascii="Cambria" w:hAnsi="Cambria"/>
          <w:color w:val="auto"/>
          <w:lang w:val="ru-RU"/>
        </w:rPr>
        <w:t>’</w:t>
      </w:r>
      <w:r w:rsidR="007D66CF" w:rsidRPr="00867C74">
        <w:rPr>
          <w:rFonts w:ascii="Cambria" w:hAnsi="Cambria"/>
          <w:color w:val="auto"/>
        </w:rPr>
        <w:t>s</w:t>
      </w:r>
      <w:r w:rsidR="007D66CF" w:rsidRPr="00CA2E84">
        <w:rPr>
          <w:rFonts w:ascii="Cambria" w:hAnsi="Cambria"/>
          <w:color w:val="auto"/>
          <w:lang w:val="ru-RU"/>
        </w:rPr>
        <w:t xml:space="preserve"> </w:t>
      </w:r>
      <w:r w:rsidR="007D66CF" w:rsidRPr="00867C74">
        <w:rPr>
          <w:rFonts w:ascii="Cambria" w:hAnsi="Cambria"/>
          <w:color w:val="auto"/>
        </w:rPr>
        <w:t>site</w:t>
      </w:r>
      <w:r w:rsidR="007D66CF" w:rsidRPr="00CA2E84">
        <w:rPr>
          <w:rFonts w:ascii="Cambria" w:hAnsi="Cambria"/>
          <w:color w:val="auto"/>
          <w:lang w:val="ru-RU"/>
        </w:rPr>
        <w:t xml:space="preserve"> </w:t>
      </w:r>
      <w:r w:rsidR="007D66CF" w:rsidRPr="00867C74">
        <w:rPr>
          <w:rFonts w:ascii="Cambria" w:hAnsi="Cambria"/>
          <w:color w:val="auto"/>
        </w:rPr>
        <w:t>Engineer</w:t>
      </w:r>
      <w:r w:rsidR="00CA2E84" w:rsidRPr="00CA2E84">
        <w:rPr>
          <w:rFonts w:ascii="Cambria" w:hAnsi="Cambria"/>
          <w:color w:val="auto"/>
          <w:lang w:val="ru-RU"/>
        </w:rPr>
        <w:t xml:space="preserve"> </w:t>
      </w:r>
      <w:r w:rsidR="00CA2E84">
        <w:rPr>
          <w:rFonts w:ascii="Cambria" w:hAnsi="Cambria"/>
          <w:color w:val="auto"/>
          <w:lang w:val="ru-RU"/>
        </w:rPr>
        <w:t>/</w:t>
      </w:r>
      <w:r w:rsidR="00CA2E84" w:rsidRPr="00E50B2F">
        <w:rPr>
          <w:rFonts w:ascii="Cambria" w:hAnsi="Cambria"/>
          <w:color w:val="0070C0"/>
          <w:lang w:val="ru-RU"/>
        </w:rPr>
        <w:t>Подрядчик</w:t>
      </w:r>
      <w:r w:rsidR="00CA2E84" w:rsidRPr="00CA2E84">
        <w:rPr>
          <w:rFonts w:ascii="Cambria" w:hAnsi="Cambria"/>
          <w:color w:val="002060"/>
          <w:lang w:val="ru-RU"/>
        </w:rPr>
        <w:t xml:space="preserve"> </w:t>
      </w:r>
      <w:r w:rsidR="00CA2E84" w:rsidRPr="00E50B2F">
        <w:rPr>
          <w:rFonts w:ascii="Cambria" w:hAnsi="Cambria"/>
          <w:color w:val="0070C0"/>
          <w:lang w:val="ru-RU"/>
        </w:rPr>
        <w:t>предоставляет</w:t>
      </w:r>
      <w:r w:rsidR="00CA2E84" w:rsidRPr="00CA2E84">
        <w:rPr>
          <w:rFonts w:ascii="Cambria" w:hAnsi="Cambria"/>
          <w:color w:val="002060"/>
          <w:lang w:val="ru-RU"/>
        </w:rPr>
        <w:t xml:space="preserve"> </w:t>
      </w:r>
      <w:r w:rsidR="00CA2E84" w:rsidRPr="00E50B2F">
        <w:rPr>
          <w:rFonts w:ascii="Cambria" w:hAnsi="Cambria"/>
          <w:color w:val="0070C0"/>
          <w:lang w:val="ru-RU"/>
        </w:rPr>
        <w:t>надлежащее</w:t>
      </w:r>
      <w:r w:rsidR="00CA2E84" w:rsidRPr="00CA2E84">
        <w:rPr>
          <w:rFonts w:ascii="Cambria" w:hAnsi="Cambria"/>
          <w:color w:val="002060"/>
          <w:lang w:val="ru-RU"/>
        </w:rPr>
        <w:t xml:space="preserve"> </w:t>
      </w:r>
      <w:r w:rsidR="00CA2E84" w:rsidRPr="00E50B2F">
        <w:rPr>
          <w:rFonts w:ascii="Cambria" w:hAnsi="Cambria"/>
          <w:color w:val="0070C0"/>
          <w:lang w:val="ru-RU"/>
        </w:rPr>
        <w:t>подтверждение</w:t>
      </w:r>
      <w:r w:rsidR="00CA2E84" w:rsidRPr="00CA2E84">
        <w:rPr>
          <w:rFonts w:ascii="Cambria" w:hAnsi="Cambria"/>
          <w:color w:val="002060"/>
          <w:lang w:val="ru-RU"/>
        </w:rPr>
        <w:t xml:space="preserve"> </w:t>
      </w:r>
      <w:r w:rsidR="00CA2E84" w:rsidRPr="00E50B2F">
        <w:rPr>
          <w:rFonts w:ascii="Cambria" w:hAnsi="Cambria"/>
          <w:color w:val="0070C0"/>
          <w:lang w:val="ru-RU"/>
        </w:rPr>
        <w:t>хода</w:t>
      </w:r>
      <w:r w:rsidR="00CA2E84" w:rsidRPr="00CA2E84">
        <w:rPr>
          <w:rFonts w:ascii="Cambria" w:hAnsi="Cambria"/>
          <w:color w:val="002060"/>
          <w:lang w:val="ru-RU"/>
        </w:rPr>
        <w:t xml:space="preserve"> </w:t>
      </w:r>
      <w:r w:rsidR="00CA2E84" w:rsidRPr="00E50B2F">
        <w:rPr>
          <w:rFonts w:ascii="Cambria" w:hAnsi="Cambria"/>
          <w:color w:val="0070C0"/>
          <w:lang w:val="ru-RU"/>
        </w:rPr>
        <w:t>работ</w:t>
      </w:r>
      <w:r w:rsidR="00CA2E84" w:rsidRPr="00CA2E84">
        <w:rPr>
          <w:rFonts w:ascii="Cambria" w:hAnsi="Cambria"/>
          <w:color w:val="002060"/>
          <w:lang w:val="ru-RU"/>
        </w:rPr>
        <w:t xml:space="preserve"> </w:t>
      </w:r>
      <w:r w:rsidR="00CA2E84" w:rsidRPr="00E50B2F">
        <w:rPr>
          <w:rFonts w:ascii="Cambria" w:hAnsi="Cambria"/>
          <w:color w:val="0070C0"/>
          <w:lang w:val="ru-RU"/>
        </w:rPr>
        <w:t>не</w:t>
      </w:r>
      <w:r w:rsidR="00CA2E84" w:rsidRPr="00CA2E84">
        <w:rPr>
          <w:rFonts w:ascii="Cambria" w:hAnsi="Cambria"/>
          <w:color w:val="002060"/>
          <w:lang w:val="ru-RU"/>
        </w:rPr>
        <w:t xml:space="preserve"> </w:t>
      </w:r>
      <w:r w:rsidR="00CA2E84" w:rsidRPr="00E50B2F">
        <w:rPr>
          <w:rFonts w:ascii="Cambria" w:hAnsi="Cambria"/>
          <w:color w:val="0070C0"/>
          <w:lang w:val="ru-RU"/>
        </w:rPr>
        <w:t>реже</w:t>
      </w:r>
      <w:r w:rsidR="00CA2E84" w:rsidRPr="00CA2E84">
        <w:rPr>
          <w:rFonts w:ascii="Cambria" w:hAnsi="Cambria"/>
          <w:color w:val="002060"/>
          <w:lang w:val="ru-RU"/>
        </w:rPr>
        <w:t xml:space="preserve"> </w:t>
      </w:r>
      <w:r w:rsidR="00CA2E84" w:rsidRPr="00E50B2F">
        <w:rPr>
          <w:rFonts w:ascii="Cambria" w:hAnsi="Cambria"/>
          <w:color w:val="0070C0"/>
          <w:lang w:val="ru-RU"/>
        </w:rPr>
        <w:t>одного</w:t>
      </w:r>
      <w:r w:rsidR="00CA2E84" w:rsidRPr="00CA2E84">
        <w:rPr>
          <w:rFonts w:ascii="Cambria" w:hAnsi="Cambria"/>
          <w:color w:val="002060"/>
          <w:lang w:val="ru-RU"/>
        </w:rPr>
        <w:t xml:space="preserve"> </w:t>
      </w:r>
      <w:r w:rsidR="00CA2E84" w:rsidRPr="00E50B2F">
        <w:rPr>
          <w:rFonts w:ascii="Cambria" w:hAnsi="Cambria"/>
          <w:color w:val="0070C0"/>
          <w:lang w:val="ru-RU"/>
        </w:rPr>
        <w:t>раза</w:t>
      </w:r>
      <w:r w:rsidR="00CA2E84" w:rsidRPr="00CA2E84">
        <w:rPr>
          <w:rFonts w:ascii="Cambria" w:hAnsi="Cambria"/>
          <w:color w:val="002060"/>
          <w:lang w:val="ru-RU"/>
        </w:rPr>
        <w:t xml:space="preserve"> </w:t>
      </w:r>
      <w:r w:rsidR="00CA2E84" w:rsidRPr="00E50B2F">
        <w:rPr>
          <w:rFonts w:ascii="Cambria" w:hAnsi="Cambria"/>
          <w:color w:val="0070C0"/>
          <w:lang w:val="ru-RU"/>
        </w:rPr>
        <w:t>в</w:t>
      </w:r>
      <w:r w:rsidR="00CA2E84" w:rsidRPr="00CA2E84">
        <w:rPr>
          <w:rFonts w:ascii="Cambria" w:hAnsi="Cambria"/>
          <w:color w:val="002060"/>
          <w:lang w:val="ru-RU"/>
        </w:rPr>
        <w:t xml:space="preserve"> </w:t>
      </w:r>
      <w:r w:rsidR="00CA2E84" w:rsidRPr="00E50B2F">
        <w:rPr>
          <w:rFonts w:ascii="Cambria" w:hAnsi="Cambria"/>
          <w:color w:val="0070C0"/>
          <w:lang w:val="ru-RU"/>
        </w:rPr>
        <w:t>месяц</w:t>
      </w:r>
      <w:r w:rsidR="00CA2E84" w:rsidRPr="00CA2E84">
        <w:rPr>
          <w:rFonts w:ascii="Cambria" w:hAnsi="Cambria"/>
          <w:color w:val="002060"/>
          <w:lang w:val="ru-RU"/>
        </w:rPr>
        <w:t xml:space="preserve"> </w:t>
      </w:r>
      <w:r w:rsidR="00CA2E84" w:rsidRPr="00E50B2F">
        <w:rPr>
          <w:rFonts w:ascii="Cambria" w:hAnsi="Cambria"/>
          <w:color w:val="0070C0"/>
          <w:lang w:val="ru-RU"/>
        </w:rPr>
        <w:t>с</w:t>
      </w:r>
      <w:r w:rsidR="00CA2E84" w:rsidRPr="00CA2E84">
        <w:rPr>
          <w:rFonts w:ascii="Cambria" w:hAnsi="Cambria"/>
          <w:color w:val="002060"/>
          <w:lang w:val="ru-RU"/>
        </w:rPr>
        <w:t xml:space="preserve"> </w:t>
      </w:r>
      <w:r w:rsidR="00CA2E84" w:rsidRPr="00E50B2F">
        <w:rPr>
          <w:rFonts w:ascii="Cambria" w:hAnsi="Cambria"/>
          <w:color w:val="0070C0"/>
          <w:lang w:val="ru-RU"/>
        </w:rPr>
        <w:t>таблицами</w:t>
      </w:r>
      <w:r w:rsidR="00CA2E84" w:rsidRPr="00CA2E84">
        <w:rPr>
          <w:rFonts w:ascii="Cambria" w:hAnsi="Cambria"/>
          <w:color w:val="002060"/>
          <w:lang w:val="ru-RU"/>
        </w:rPr>
        <w:t xml:space="preserve"> </w:t>
      </w:r>
      <w:r w:rsidR="00CA2E84" w:rsidRPr="00E50B2F">
        <w:rPr>
          <w:rFonts w:ascii="Cambria" w:hAnsi="Cambria"/>
          <w:color w:val="0070C0"/>
          <w:lang w:val="ru-RU"/>
        </w:rPr>
        <w:t>измерений</w:t>
      </w:r>
      <w:r w:rsidR="00CA2E84" w:rsidRPr="00CA2E84">
        <w:rPr>
          <w:rFonts w:ascii="Cambria" w:hAnsi="Cambria"/>
          <w:color w:val="002060"/>
          <w:lang w:val="ru-RU"/>
        </w:rPr>
        <w:t xml:space="preserve"> </w:t>
      </w:r>
      <w:r w:rsidR="00CA2E84" w:rsidRPr="00E50B2F">
        <w:rPr>
          <w:rFonts w:ascii="Cambria" w:hAnsi="Cambria"/>
          <w:color w:val="0070C0"/>
          <w:lang w:val="ru-RU"/>
        </w:rPr>
        <w:t>и</w:t>
      </w:r>
      <w:r w:rsidR="00CA2E84" w:rsidRPr="00CA2E84">
        <w:rPr>
          <w:rFonts w:ascii="Cambria" w:hAnsi="Cambria"/>
          <w:color w:val="002060"/>
          <w:lang w:val="ru-RU"/>
        </w:rPr>
        <w:t xml:space="preserve"> </w:t>
      </w:r>
      <w:r w:rsidR="00CA2E84" w:rsidRPr="00E50B2F">
        <w:rPr>
          <w:rFonts w:ascii="Cambria" w:hAnsi="Cambria"/>
          <w:color w:val="0070C0"/>
          <w:lang w:val="ru-RU"/>
        </w:rPr>
        <w:t>эскизами</w:t>
      </w:r>
      <w:r w:rsidR="00CA2E84" w:rsidRPr="00CA2E84">
        <w:rPr>
          <w:rFonts w:ascii="Cambria" w:hAnsi="Cambria"/>
          <w:color w:val="002060"/>
          <w:lang w:val="ru-RU"/>
        </w:rPr>
        <w:t xml:space="preserve">, </w:t>
      </w:r>
      <w:r w:rsidR="00CA2E84" w:rsidRPr="00E50B2F">
        <w:rPr>
          <w:rFonts w:ascii="Cambria" w:hAnsi="Cambria"/>
          <w:color w:val="0070C0"/>
          <w:lang w:val="ru-RU"/>
        </w:rPr>
        <w:t>которые</w:t>
      </w:r>
      <w:r w:rsidR="00CA2E84" w:rsidRPr="00CA2E84">
        <w:rPr>
          <w:rFonts w:ascii="Cambria" w:hAnsi="Cambria"/>
          <w:color w:val="002060"/>
          <w:lang w:val="ru-RU"/>
        </w:rPr>
        <w:t xml:space="preserve"> </w:t>
      </w:r>
      <w:r w:rsidR="00CA2E84" w:rsidRPr="00E50B2F">
        <w:rPr>
          <w:rFonts w:ascii="Cambria" w:hAnsi="Cambria"/>
          <w:color w:val="0070C0"/>
          <w:lang w:val="ru-RU"/>
        </w:rPr>
        <w:t>позволяют</w:t>
      </w:r>
      <w:r w:rsidR="00CA2E84" w:rsidRPr="00CA2E84">
        <w:rPr>
          <w:rFonts w:ascii="Cambria" w:hAnsi="Cambria"/>
          <w:color w:val="002060"/>
          <w:lang w:val="ru-RU"/>
        </w:rPr>
        <w:t xml:space="preserve"> </w:t>
      </w:r>
      <w:r w:rsidR="00CA2E84" w:rsidRPr="00E50B2F">
        <w:rPr>
          <w:rFonts w:ascii="Cambria" w:hAnsi="Cambria"/>
          <w:color w:val="0070C0"/>
          <w:lang w:val="ru-RU"/>
        </w:rPr>
        <w:t>легко</w:t>
      </w:r>
      <w:r w:rsidR="00CA2E84" w:rsidRPr="00CA2E84">
        <w:rPr>
          <w:rFonts w:ascii="Cambria" w:hAnsi="Cambria"/>
          <w:color w:val="002060"/>
          <w:lang w:val="ru-RU"/>
        </w:rPr>
        <w:t xml:space="preserve"> </w:t>
      </w:r>
      <w:r w:rsidR="00CA2E84" w:rsidRPr="00E50B2F">
        <w:rPr>
          <w:rFonts w:ascii="Cambria" w:hAnsi="Cambria"/>
          <w:color w:val="0070C0"/>
          <w:lang w:val="ru-RU"/>
        </w:rPr>
        <w:t>проверить</w:t>
      </w:r>
      <w:r w:rsidR="00CA2E84" w:rsidRPr="00CA2E84">
        <w:rPr>
          <w:rFonts w:ascii="Cambria" w:hAnsi="Cambria"/>
          <w:color w:val="002060"/>
          <w:lang w:val="ru-RU"/>
        </w:rPr>
        <w:t xml:space="preserve">, </w:t>
      </w:r>
      <w:r w:rsidR="00CA2E84" w:rsidRPr="00E50B2F">
        <w:rPr>
          <w:rFonts w:ascii="Cambria" w:hAnsi="Cambria"/>
          <w:color w:val="0070C0"/>
          <w:lang w:val="ru-RU"/>
        </w:rPr>
        <w:t>для</w:t>
      </w:r>
      <w:r w:rsidR="00CA2E84" w:rsidRPr="00CA2E84">
        <w:rPr>
          <w:rFonts w:ascii="Cambria" w:hAnsi="Cambria"/>
          <w:color w:val="002060"/>
          <w:lang w:val="ru-RU"/>
        </w:rPr>
        <w:t xml:space="preserve"> </w:t>
      </w:r>
      <w:r w:rsidR="00CA2E84" w:rsidRPr="00E50B2F">
        <w:rPr>
          <w:rFonts w:ascii="Cambria" w:hAnsi="Cambria"/>
          <w:color w:val="0070C0"/>
          <w:lang w:val="ru-RU"/>
        </w:rPr>
        <w:t>измеримых</w:t>
      </w:r>
      <w:r w:rsidR="00CA2E84" w:rsidRPr="00CA2E84">
        <w:rPr>
          <w:rFonts w:ascii="Cambria" w:hAnsi="Cambria"/>
          <w:color w:val="002060"/>
          <w:lang w:val="ru-RU"/>
        </w:rPr>
        <w:t xml:space="preserve"> </w:t>
      </w:r>
      <w:r w:rsidR="00CA2E84" w:rsidRPr="00E50B2F">
        <w:rPr>
          <w:rFonts w:ascii="Cambria" w:hAnsi="Cambria"/>
          <w:color w:val="0070C0"/>
          <w:lang w:val="ru-RU"/>
        </w:rPr>
        <w:t>работ</w:t>
      </w:r>
      <w:r w:rsidR="00CA2E84" w:rsidRPr="00CA2E84">
        <w:rPr>
          <w:rFonts w:ascii="Cambria" w:hAnsi="Cambria"/>
          <w:color w:val="002060"/>
          <w:lang w:val="ru-RU"/>
        </w:rPr>
        <w:t xml:space="preserve"> </w:t>
      </w:r>
      <w:r w:rsidR="00CA2E84" w:rsidRPr="00E50B2F">
        <w:rPr>
          <w:rFonts w:ascii="Cambria" w:hAnsi="Cambria"/>
          <w:color w:val="0070C0"/>
          <w:lang w:val="ru-RU"/>
        </w:rPr>
        <w:t>и</w:t>
      </w:r>
      <w:r w:rsidR="00CA2E84" w:rsidRPr="00CA2E84">
        <w:rPr>
          <w:rFonts w:ascii="Cambria" w:hAnsi="Cambria"/>
          <w:color w:val="002060"/>
          <w:lang w:val="ru-RU"/>
        </w:rPr>
        <w:t xml:space="preserve"> </w:t>
      </w:r>
      <w:r w:rsidR="00CA2E84" w:rsidRPr="00E50B2F">
        <w:rPr>
          <w:rFonts w:ascii="Cambria" w:hAnsi="Cambria"/>
          <w:color w:val="0070C0"/>
          <w:lang w:val="ru-RU"/>
        </w:rPr>
        <w:t>для</w:t>
      </w:r>
      <w:r w:rsidR="00CA2E84" w:rsidRPr="00CA2E84">
        <w:rPr>
          <w:rFonts w:ascii="Cambria" w:hAnsi="Cambria"/>
          <w:color w:val="002060"/>
          <w:lang w:val="ru-RU"/>
        </w:rPr>
        <w:t xml:space="preserve"> </w:t>
      </w:r>
      <w:r w:rsidR="00CA2E84" w:rsidRPr="00E50B2F">
        <w:rPr>
          <w:rFonts w:ascii="Cambria" w:hAnsi="Cambria"/>
          <w:color w:val="0070C0"/>
          <w:lang w:val="ru-RU"/>
        </w:rPr>
        <w:t>договоров</w:t>
      </w:r>
      <w:r w:rsidR="00CA2E84" w:rsidRPr="00CA2E84">
        <w:rPr>
          <w:rFonts w:ascii="Cambria" w:hAnsi="Cambria"/>
          <w:color w:val="002060"/>
          <w:lang w:val="ru-RU"/>
        </w:rPr>
        <w:t xml:space="preserve"> </w:t>
      </w:r>
      <w:r w:rsidR="00CA2E84" w:rsidRPr="00E50B2F">
        <w:rPr>
          <w:rFonts w:ascii="Cambria" w:hAnsi="Cambria"/>
          <w:color w:val="0070C0"/>
          <w:lang w:val="ru-RU"/>
        </w:rPr>
        <w:t>с</w:t>
      </w:r>
      <w:r w:rsidR="00CA2E84" w:rsidRPr="00CA2E84">
        <w:rPr>
          <w:rFonts w:ascii="Cambria" w:hAnsi="Cambria"/>
          <w:color w:val="002060"/>
          <w:lang w:val="ru-RU"/>
        </w:rPr>
        <w:t xml:space="preserve"> </w:t>
      </w:r>
      <w:r w:rsidR="00CA2E84" w:rsidRPr="00E50B2F">
        <w:rPr>
          <w:rFonts w:ascii="Cambria" w:hAnsi="Cambria"/>
          <w:color w:val="0070C0"/>
          <w:lang w:val="ru-RU"/>
        </w:rPr>
        <w:t>фиксированной</w:t>
      </w:r>
      <w:r w:rsidR="00CA2E84" w:rsidRPr="00CA2E84">
        <w:rPr>
          <w:rFonts w:ascii="Cambria" w:hAnsi="Cambria"/>
          <w:color w:val="002060"/>
          <w:lang w:val="ru-RU"/>
        </w:rPr>
        <w:t xml:space="preserve"> </w:t>
      </w:r>
      <w:r w:rsidR="00CA2E84" w:rsidRPr="00E50B2F">
        <w:rPr>
          <w:rFonts w:ascii="Cambria" w:hAnsi="Cambria"/>
          <w:color w:val="0070C0"/>
          <w:lang w:val="ru-RU"/>
        </w:rPr>
        <w:t>оплатой</w:t>
      </w:r>
      <w:r w:rsidR="00CA2E84" w:rsidRPr="00CA2E84">
        <w:rPr>
          <w:rFonts w:ascii="Cambria" w:hAnsi="Cambria"/>
          <w:color w:val="002060"/>
          <w:lang w:val="ru-RU"/>
        </w:rPr>
        <w:t xml:space="preserve"> </w:t>
      </w:r>
      <w:r w:rsidR="00CA2E84" w:rsidRPr="00E50B2F">
        <w:rPr>
          <w:rFonts w:ascii="Cambria" w:hAnsi="Cambria"/>
          <w:color w:val="0070C0"/>
          <w:lang w:val="ru-RU"/>
        </w:rPr>
        <w:t>о</w:t>
      </w:r>
      <w:r w:rsidR="00CA2E84" w:rsidRPr="00CA2E84">
        <w:rPr>
          <w:rFonts w:ascii="Cambria" w:hAnsi="Cambria"/>
          <w:color w:val="002060"/>
          <w:lang w:val="ru-RU"/>
        </w:rPr>
        <w:t xml:space="preserve"> </w:t>
      </w:r>
      <w:r w:rsidR="00CA2E84" w:rsidRPr="00E50B2F">
        <w:rPr>
          <w:rFonts w:ascii="Cambria" w:hAnsi="Cambria"/>
          <w:color w:val="0070C0"/>
          <w:lang w:val="ru-RU"/>
        </w:rPr>
        <w:t>выполненных</w:t>
      </w:r>
      <w:r w:rsidR="00CA2E84" w:rsidRPr="00CA2E84">
        <w:rPr>
          <w:rFonts w:ascii="Cambria" w:hAnsi="Cambria"/>
          <w:color w:val="002060"/>
          <w:lang w:val="ru-RU"/>
        </w:rPr>
        <w:t xml:space="preserve"> </w:t>
      </w:r>
      <w:r w:rsidR="00CA2E84" w:rsidRPr="00E50B2F">
        <w:rPr>
          <w:rFonts w:ascii="Cambria" w:hAnsi="Cambria"/>
          <w:color w:val="0070C0"/>
          <w:lang w:val="ru-RU"/>
        </w:rPr>
        <w:t>и</w:t>
      </w:r>
      <w:r w:rsidR="00CA2E84" w:rsidRPr="00CA2E84">
        <w:rPr>
          <w:rFonts w:ascii="Cambria" w:hAnsi="Cambria"/>
          <w:color w:val="002060"/>
          <w:lang w:val="ru-RU"/>
        </w:rPr>
        <w:t xml:space="preserve"> </w:t>
      </w:r>
      <w:r w:rsidR="00CA2E84" w:rsidRPr="00E50B2F">
        <w:rPr>
          <w:rFonts w:ascii="Cambria" w:hAnsi="Cambria"/>
          <w:color w:val="0070C0"/>
          <w:lang w:val="ru-RU"/>
        </w:rPr>
        <w:t>находящихся</w:t>
      </w:r>
      <w:r w:rsidR="00CA2E84" w:rsidRPr="00CA2E84">
        <w:rPr>
          <w:rFonts w:ascii="Cambria" w:hAnsi="Cambria"/>
          <w:color w:val="002060"/>
          <w:lang w:val="ru-RU"/>
        </w:rPr>
        <w:t xml:space="preserve"> </w:t>
      </w:r>
      <w:r w:rsidR="00CA2E84" w:rsidRPr="00E50B2F">
        <w:rPr>
          <w:rFonts w:ascii="Cambria" w:hAnsi="Cambria"/>
          <w:color w:val="0070C0"/>
          <w:lang w:val="ru-RU"/>
        </w:rPr>
        <w:t>в</w:t>
      </w:r>
      <w:r w:rsidR="00CA2E84" w:rsidRPr="00CA2E84">
        <w:rPr>
          <w:rFonts w:ascii="Cambria" w:hAnsi="Cambria"/>
          <w:color w:val="002060"/>
          <w:lang w:val="ru-RU"/>
        </w:rPr>
        <w:t xml:space="preserve"> </w:t>
      </w:r>
      <w:r w:rsidR="00CA2E84" w:rsidRPr="00E50B2F">
        <w:rPr>
          <w:rFonts w:ascii="Cambria" w:hAnsi="Cambria"/>
          <w:color w:val="0070C0"/>
          <w:lang w:val="ru-RU"/>
        </w:rPr>
        <w:t>стадии</w:t>
      </w:r>
      <w:r w:rsidR="00CA2E84" w:rsidRPr="00CA2E84">
        <w:rPr>
          <w:rFonts w:ascii="Cambria" w:hAnsi="Cambria"/>
          <w:color w:val="002060"/>
          <w:lang w:val="ru-RU"/>
        </w:rPr>
        <w:t xml:space="preserve"> </w:t>
      </w:r>
      <w:r w:rsidR="00CA2E84" w:rsidRPr="00E50B2F">
        <w:rPr>
          <w:rFonts w:ascii="Cambria" w:hAnsi="Cambria"/>
          <w:color w:val="0070C0"/>
          <w:lang w:val="ru-RU"/>
        </w:rPr>
        <w:t>выполнения</w:t>
      </w:r>
      <w:r w:rsidR="00CA2E84" w:rsidRPr="00CA2E84">
        <w:rPr>
          <w:rFonts w:ascii="Cambria" w:hAnsi="Cambria"/>
          <w:color w:val="002060"/>
          <w:lang w:val="ru-RU"/>
        </w:rPr>
        <w:t xml:space="preserve"> </w:t>
      </w:r>
      <w:r w:rsidR="00CA2E84" w:rsidRPr="00E50B2F">
        <w:rPr>
          <w:rFonts w:ascii="Cambria" w:hAnsi="Cambria"/>
          <w:color w:val="0070C0"/>
          <w:lang w:val="ru-RU"/>
        </w:rPr>
        <w:t>этапах</w:t>
      </w:r>
      <w:r w:rsidR="00CA2E84" w:rsidRPr="00CA2E84">
        <w:rPr>
          <w:rFonts w:ascii="Cambria" w:hAnsi="Cambria"/>
          <w:color w:val="002060"/>
          <w:lang w:val="ru-RU"/>
        </w:rPr>
        <w:t xml:space="preserve">. </w:t>
      </w:r>
      <w:r w:rsidR="00CA2E84" w:rsidRPr="00E50B2F">
        <w:rPr>
          <w:rFonts w:ascii="Cambria" w:hAnsi="Cambria"/>
          <w:color w:val="0070C0"/>
          <w:lang w:val="ru-RU"/>
        </w:rPr>
        <w:t>Лист</w:t>
      </w:r>
      <w:r w:rsidR="00CA2E84" w:rsidRPr="00CA2E84">
        <w:rPr>
          <w:rFonts w:ascii="Cambria" w:hAnsi="Cambria"/>
          <w:color w:val="002060"/>
          <w:lang w:val="ru-RU"/>
        </w:rPr>
        <w:t xml:space="preserve"> </w:t>
      </w:r>
      <w:r w:rsidR="00CA2E84" w:rsidRPr="00E50B2F">
        <w:rPr>
          <w:rFonts w:ascii="Cambria" w:hAnsi="Cambria"/>
          <w:color w:val="0070C0"/>
          <w:lang w:val="ru-RU"/>
        </w:rPr>
        <w:t>измерений</w:t>
      </w:r>
      <w:r w:rsidR="00CA2E84" w:rsidRPr="00CA2E84">
        <w:rPr>
          <w:rFonts w:ascii="Cambria" w:hAnsi="Cambria"/>
          <w:color w:val="002060"/>
          <w:lang w:val="ru-RU"/>
        </w:rPr>
        <w:t xml:space="preserve"> </w:t>
      </w:r>
      <w:r w:rsidR="00CA2E84" w:rsidRPr="00E50B2F">
        <w:rPr>
          <w:rFonts w:ascii="Cambria" w:hAnsi="Cambria"/>
          <w:color w:val="0070C0"/>
          <w:lang w:val="ru-RU"/>
        </w:rPr>
        <w:t>должен</w:t>
      </w:r>
      <w:r w:rsidR="00CA2E84" w:rsidRPr="00CA2E84">
        <w:rPr>
          <w:rFonts w:ascii="Cambria" w:hAnsi="Cambria"/>
          <w:color w:val="002060"/>
          <w:lang w:val="ru-RU"/>
        </w:rPr>
        <w:t xml:space="preserve"> </w:t>
      </w:r>
      <w:r w:rsidR="00CA2E84" w:rsidRPr="00E50B2F">
        <w:rPr>
          <w:rFonts w:ascii="Cambria" w:hAnsi="Cambria"/>
          <w:color w:val="0070C0"/>
          <w:lang w:val="ru-RU"/>
        </w:rPr>
        <w:t>быть</w:t>
      </w:r>
      <w:r w:rsidR="00CA2E84" w:rsidRPr="00CA2E84">
        <w:rPr>
          <w:rFonts w:ascii="Cambria" w:hAnsi="Cambria"/>
          <w:color w:val="002060"/>
          <w:lang w:val="ru-RU"/>
        </w:rPr>
        <w:t xml:space="preserve"> </w:t>
      </w:r>
      <w:r w:rsidR="00CA2E84" w:rsidRPr="00E50B2F">
        <w:rPr>
          <w:rFonts w:ascii="Cambria" w:hAnsi="Cambria"/>
          <w:color w:val="0070C0"/>
          <w:lang w:val="ru-RU"/>
        </w:rPr>
        <w:t>подписан</w:t>
      </w:r>
      <w:r w:rsidR="00CA2E84" w:rsidRPr="00CA2E84">
        <w:rPr>
          <w:rFonts w:ascii="Cambria" w:hAnsi="Cambria"/>
          <w:color w:val="002060"/>
          <w:lang w:val="ru-RU"/>
        </w:rPr>
        <w:t xml:space="preserve"> </w:t>
      </w:r>
      <w:r w:rsidR="00CA2E84" w:rsidRPr="00E50B2F">
        <w:rPr>
          <w:rFonts w:ascii="Cambria" w:hAnsi="Cambria"/>
          <w:color w:val="0070C0"/>
          <w:lang w:val="ru-RU"/>
        </w:rPr>
        <w:t>инженером</w:t>
      </w:r>
      <w:r w:rsidR="00CA2E84" w:rsidRPr="00CA2E84">
        <w:rPr>
          <w:rFonts w:ascii="Cambria" w:hAnsi="Cambria"/>
          <w:color w:val="002060"/>
          <w:lang w:val="ru-RU"/>
        </w:rPr>
        <w:t xml:space="preserve"> </w:t>
      </w:r>
      <w:r w:rsidR="00CA2E84" w:rsidRPr="00E50B2F">
        <w:rPr>
          <w:rFonts w:ascii="Cambria" w:hAnsi="Cambria"/>
          <w:color w:val="0070C0"/>
          <w:lang w:val="ru-RU"/>
        </w:rPr>
        <w:t>на</w:t>
      </w:r>
      <w:r w:rsidR="00CA2E84" w:rsidRPr="00CA2E84">
        <w:rPr>
          <w:rFonts w:ascii="Cambria" w:hAnsi="Cambria"/>
          <w:color w:val="002060"/>
          <w:lang w:val="ru-RU"/>
        </w:rPr>
        <w:t xml:space="preserve"> </w:t>
      </w:r>
      <w:r w:rsidR="00CA2E84" w:rsidRPr="00E50B2F">
        <w:rPr>
          <w:rFonts w:ascii="Cambria" w:hAnsi="Cambria"/>
          <w:color w:val="0070C0"/>
          <w:lang w:val="ru-RU"/>
        </w:rPr>
        <w:t>объекте</w:t>
      </w:r>
      <w:r w:rsidR="00CA2E84" w:rsidRPr="00CA2E84">
        <w:rPr>
          <w:rFonts w:ascii="Cambria" w:hAnsi="Cambria"/>
          <w:color w:val="002060"/>
          <w:lang w:val="ru-RU"/>
        </w:rPr>
        <w:t xml:space="preserve"> </w:t>
      </w:r>
      <w:r w:rsidR="00CA2E84" w:rsidRPr="00E50B2F">
        <w:rPr>
          <w:rFonts w:ascii="Cambria" w:hAnsi="Cambria"/>
          <w:color w:val="0070C0"/>
          <w:lang w:val="ru-RU"/>
        </w:rPr>
        <w:t>Подрядчика</w:t>
      </w:r>
      <w:r w:rsidR="00CA2E84" w:rsidRPr="00CA2E84">
        <w:rPr>
          <w:rFonts w:ascii="Cambria" w:hAnsi="Cambria"/>
          <w:color w:val="002060"/>
          <w:lang w:val="ru-RU"/>
        </w:rPr>
        <w:t xml:space="preserve"> </w:t>
      </w:r>
      <w:r w:rsidR="00CA2E84" w:rsidRPr="00E50B2F">
        <w:rPr>
          <w:rFonts w:ascii="Cambria" w:hAnsi="Cambria"/>
          <w:color w:val="0070C0"/>
          <w:lang w:val="ru-RU"/>
        </w:rPr>
        <w:t>и</w:t>
      </w:r>
      <w:r w:rsidR="00CA2E84" w:rsidRPr="00CA2E84">
        <w:rPr>
          <w:rFonts w:ascii="Cambria" w:hAnsi="Cambria"/>
          <w:color w:val="002060"/>
          <w:lang w:val="ru-RU"/>
        </w:rPr>
        <w:t xml:space="preserve"> </w:t>
      </w:r>
      <w:r w:rsidR="00CA2E84" w:rsidRPr="00E50B2F">
        <w:rPr>
          <w:rFonts w:ascii="Cambria" w:hAnsi="Cambria"/>
          <w:color w:val="0070C0"/>
          <w:lang w:val="ru-RU"/>
        </w:rPr>
        <w:t>одобрен</w:t>
      </w:r>
      <w:r w:rsidR="00CA2E84" w:rsidRPr="00CA2E84">
        <w:rPr>
          <w:rFonts w:ascii="Cambria" w:hAnsi="Cambria"/>
          <w:color w:val="002060"/>
          <w:lang w:val="ru-RU"/>
        </w:rPr>
        <w:t xml:space="preserve"> </w:t>
      </w:r>
      <w:r w:rsidR="00CA2E84" w:rsidRPr="00E50B2F">
        <w:rPr>
          <w:rFonts w:ascii="Cambria" w:hAnsi="Cambria"/>
          <w:color w:val="0070C0"/>
          <w:lang w:val="ru-RU"/>
        </w:rPr>
        <w:t>инженером</w:t>
      </w:r>
      <w:r w:rsidR="00CA2E84" w:rsidRPr="00CA2E84">
        <w:rPr>
          <w:rFonts w:ascii="Cambria" w:hAnsi="Cambria"/>
          <w:color w:val="002060"/>
          <w:lang w:val="ru-RU"/>
        </w:rPr>
        <w:t xml:space="preserve"> </w:t>
      </w:r>
      <w:r w:rsidR="00CA2E84" w:rsidRPr="00E50B2F">
        <w:rPr>
          <w:rFonts w:ascii="Cambria" w:hAnsi="Cambria"/>
          <w:color w:val="0070C0"/>
          <w:lang w:val="ru-RU"/>
        </w:rPr>
        <w:t>на</w:t>
      </w:r>
      <w:r w:rsidR="00CA2E84" w:rsidRPr="00CA2E84">
        <w:rPr>
          <w:rFonts w:ascii="Cambria" w:hAnsi="Cambria"/>
          <w:color w:val="002060"/>
          <w:lang w:val="ru-RU"/>
        </w:rPr>
        <w:t xml:space="preserve"> </w:t>
      </w:r>
      <w:r w:rsidR="00CA2E84" w:rsidRPr="00E50B2F">
        <w:rPr>
          <w:rFonts w:ascii="Cambria" w:hAnsi="Cambria"/>
          <w:color w:val="0070C0"/>
          <w:lang w:val="ru-RU"/>
        </w:rPr>
        <w:t>объекте</w:t>
      </w:r>
      <w:r w:rsidR="00CA2E84" w:rsidRPr="00CA2E84">
        <w:rPr>
          <w:rFonts w:ascii="Cambria" w:hAnsi="Cambria"/>
          <w:color w:val="002060"/>
          <w:lang w:val="ru-RU"/>
        </w:rPr>
        <w:t xml:space="preserve"> </w:t>
      </w:r>
      <w:r w:rsidR="00CA2E84" w:rsidRPr="00E50B2F">
        <w:rPr>
          <w:rFonts w:ascii="Cambria" w:hAnsi="Cambria"/>
          <w:color w:val="0070C0"/>
          <w:lang w:val="ru-RU"/>
        </w:rPr>
        <w:t>Партнера</w:t>
      </w:r>
      <w:r w:rsidR="00CA2E84" w:rsidRPr="00CA2E84">
        <w:rPr>
          <w:rFonts w:ascii="Cambria" w:hAnsi="Cambria"/>
          <w:color w:val="002060"/>
          <w:lang w:val="ru-RU"/>
        </w:rPr>
        <w:t>-</w:t>
      </w:r>
      <w:r w:rsidR="00CA2E84" w:rsidRPr="00E50B2F">
        <w:rPr>
          <w:rFonts w:ascii="Cambria" w:hAnsi="Cambria"/>
          <w:color w:val="0070C0"/>
          <w:lang w:val="ru-RU"/>
        </w:rPr>
        <w:t>исполнителя</w:t>
      </w:r>
      <w:r w:rsidR="007D66CF" w:rsidRPr="00CA2E84">
        <w:rPr>
          <w:rFonts w:ascii="Cambria" w:hAnsi="Cambria"/>
          <w:color w:val="auto"/>
          <w:lang w:val="ru-RU"/>
        </w:rPr>
        <w:t>.</w:t>
      </w:r>
    </w:p>
    <w:p w14:paraId="1EE9B0F5" w14:textId="5C7F176A" w:rsidR="00AE5B41" w:rsidRPr="00CA2E84" w:rsidRDefault="00AE5B41" w:rsidP="00AE5B41">
      <w:pPr>
        <w:ind w:left="700" w:hanging="700"/>
        <w:rPr>
          <w:rFonts w:ascii="Cambria" w:hAnsi="Cambria"/>
          <w:lang w:val="ru-RU"/>
        </w:rPr>
      </w:pPr>
      <w:r w:rsidRPr="00867C74">
        <w:rPr>
          <w:rFonts w:ascii="Cambria" w:hAnsi="Cambria"/>
        </w:rPr>
        <w:t>d</w:t>
      </w:r>
      <w:r w:rsidRPr="00CA2E84">
        <w:rPr>
          <w:rFonts w:ascii="Cambria" w:hAnsi="Cambria"/>
          <w:lang w:val="ru-RU"/>
        </w:rPr>
        <w:t>)</w:t>
      </w:r>
      <w:r w:rsidRPr="00CA2E84">
        <w:rPr>
          <w:rFonts w:ascii="Cambria" w:hAnsi="Cambria"/>
          <w:lang w:val="ru-RU"/>
        </w:rPr>
        <w:tab/>
      </w:r>
      <w:r w:rsidRPr="00867C74">
        <w:rPr>
          <w:rFonts w:ascii="Cambria" w:hAnsi="Cambria"/>
        </w:rPr>
        <w:t>The</w:t>
      </w:r>
      <w:r w:rsidRPr="00CA2E84">
        <w:rPr>
          <w:rFonts w:ascii="Cambria" w:hAnsi="Cambria"/>
          <w:lang w:val="ru-RU"/>
        </w:rPr>
        <w:t xml:space="preserve"> </w:t>
      </w:r>
      <w:r w:rsidRPr="00867C74">
        <w:rPr>
          <w:rFonts w:ascii="Cambria" w:hAnsi="Cambria"/>
        </w:rPr>
        <w:t>Contractor</w:t>
      </w:r>
      <w:r w:rsidRPr="00CA2E84">
        <w:rPr>
          <w:rFonts w:ascii="Cambria" w:hAnsi="Cambria"/>
          <w:lang w:val="ru-RU"/>
        </w:rPr>
        <w:t xml:space="preserve"> </w:t>
      </w:r>
      <w:r w:rsidRPr="00867C74">
        <w:rPr>
          <w:rFonts w:ascii="Cambria" w:hAnsi="Cambria"/>
        </w:rPr>
        <w:t>will</w:t>
      </w:r>
      <w:r w:rsidRPr="00CA2E84">
        <w:rPr>
          <w:rFonts w:ascii="Cambria" w:hAnsi="Cambria"/>
          <w:lang w:val="ru-RU"/>
        </w:rPr>
        <w:t xml:space="preserve"> </w:t>
      </w:r>
      <w:r w:rsidRPr="00867C74">
        <w:rPr>
          <w:rFonts w:ascii="Cambria" w:hAnsi="Cambria"/>
        </w:rPr>
        <w:t>furnish</w:t>
      </w:r>
      <w:r w:rsidRPr="00CA2E84">
        <w:rPr>
          <w:rFonts w:ascii="Cambria" w:hAnsi="Cambria"/>
          <w:lang w:val="ru-RU"/>
        </w:rPr>
        <w:t xml:space="preserve"> </w:t>
      </w:r>
      <w:r w:rsidRPr="00867C74">
        <w:rPr>
          <w:rFonts w:ascii="Cambria" w:hAnsi="Cambria"/>
        </w:rPr>
        <w:t>and</w:t>
      </w:r>
      <w:r w:rsidRPr="00CA2E84">
        <w:rPr>
          <w:rFonts w:ascii="Cambria" w:hAnsi="Cambria"/>
          <w:lang w:val="ru-RU"/>
        </w:rPr>
        <w:t xml:space="preserve"> </w:t>
      </w:r>
      <w:r w:rsidRPr="00867C74">
        <w:rPr>
          <w:rFonts w:ascii="Cambria" w:hAnsi="Cambria"/>
        </w:rPr>
        <w:t>erect</w:t>
      </w:r>
      <w:r w:rsidRPr="00CA2E84">
        <w:rPr>
          <w:rFonts w:ascii="Cambria" w:hAnsi="Cambria"/>
          <w:lang w:val="ru-RU"/>
        </w:rPr>
        <w:t xml:space="preserve"> </w:t>
      </w:r>
      <w:r w:rsidRPr="00867C74">
        <w:rPr>
          <w:rFonts w:ascii="Cambria" w:hAnsi="Cambria"/>
        </w:rPr>
        <w:t>a</w:t>
      </w:r>
      <w:r w:rsidRPr="00CA2E84">
        <w:rPr>
          <w:rFonts w:ascii="Cambria" w:hAnsi="Cambria"/>
          <w:lang w:val="ru-RU"/>
        </w:rPr>
        <w:t xml:space="preserve"> </w:t>
      </w:r>
      <w:r w:rsidRPr="00867C74">
        <w:rPr>
          <w:rFonts w:ascii="Cambria" w:hAnsi="Cambria"/>
        </w:rPr>
        <w:t>construction</w:t>
      </w:r>
      <w:r w:rsidRPr="00CA2E84">
        <w:rPr>
          <w:rFonts w:ascii="Cambria" w:hAnsi="Cambria"/>
          <w:lang w:val="ru-RU"/>
        </w:rPr>
        <w:t xml:space="preserve"> </w:t>
      </w:r>
      <w:r w:rsidRPr="00867C74">
        <w:rPr>
          <w:rFonts w:ascii="Cambria" w:hAnsi="Cambria"/>
        </w:rPr>
        <w:t>signboard</w:t>
      </w:r>
      <w:r w:rsidRPr="00CA2E84">
        <w:rPr>
          <w:rFonts w:ascii="Cambria" w:hAnsi="Cambria"/>
          <w:lang w:val="ru-RU"/>
        </w:rPr>
        <w:t xml:space="preserve">, </w:t>
      </w:r>
      <w:r w:rsidRPr="00867C74">
        <w:rPr>
          <w:rFonts w:ascii="Cambria" w:hAnsi="Cambria"/>
        </w:rPr>
        <w:t>with</w:t>
      </w:r>
      <w:r w:rsidRPr="00CA2E84">
        <w:rPr>
          <w:rFonts w:ascii="Cambria" w:hAnsi="Cambria"/>
          <w:lang w:val="ru-RU"/>
        </w:rPr>
        <w:t xml:space="preserve"> </w:t>
      </w:r>
      <w:r w:rsidRPr="00867C74">
        <w:rPr>
          <w:rFonts w:ascii="Cambria" w:hAnsi="Cambria"/>
        </w:rPr>
        <w:t>text</w:t>
      </w:r>
      <w:r w:rsidRPr="00CA2E84">
        <w:rPr>
          <w:rFonts w:ascii="Cambria" w:hAnsi="Cambria"/>
          <w:lang w:val="ru-RU"/>
        </w:rPr>
        <w:t xml:space="preserve"> </w:t>
      </w:r>
      <w:r w:rsidRPr="00867C74">
        <w:rPr>
          <w:rFonts w:ascii="Cambria" w:hAnsi="Cambria"/>
        </w:rPr>
        <w:t>provided</w:t>
      </w:r>
      <w:r w:rsidRPr="00CA2E84">
        <w:rPr>
          <w:rFonts w:ascii="Cambria" w:hAnsi="Cambria"/>
          <w:lang w:val="ru-RU"/>
        </w:rPr>
        <w:t xml:space="preserve"> </w:t>
      </w:r>
      <w:r w:rsidRPr="00867C74">
        <w:rPr>
          <w:rFonts w:ascii="Cambria" w:hAnsi="Cambria"/>
        </w:rPr>
        <w:t>by</w:t>
      </w:r>
      <w:r w:rsidRPr="00CA2E84">
        <w:rPr>
          <w:rFonts w:ascii="Cambria" w:hAnsi="Cambria"/>
          <w:lang w:val="ru-RU"/>
        </w:rPr>
        <w:t xml:space="preserve"> </w:t>
      </w:r>
      <w:r w:rsidRPr="00867C74">
        <w:rPr>
          <w:rFonts w:ascii="Cambria" w:hAnsi="Cambria"/>
        </w:rPr>
        <w:t>the</w:t>
      </w:r>
      <w:r w:rsidRPr="00CA2E84">
        <w:rPr>
          <w:rFonts w:ascii="Cambria" w:hAnsi="Cambria"/>
          <w:lang w:val="ru-RU"/>
        </w:rPr>
        <w:t xml:space="preserve"> </w:t>
      </w:r>
      <w:r w:rsidR="001E1EE5" w:rsidRPr="00867C74">
        <w:rPr>
          <w:rFonts w:ascii="Cambria" w:hAnsi="Cambria"/>
        </w:rPr>
        <w:t>Implementing</w:t>
      </w:r>
      <w:r w:rsidR="001E1EE5" w:rsidRPr="00CA2E84">
        <w:rPr>
          <w:rFonts w:ascii="Cambria" w:hAnsi="Cambria"/>
          <w:lang w:val="ru-RU"/>
        </w:rPr>
        <w:t xml:space="preserve"> </w:t>
      </w:r>
      <w:r w:rsidR="001E1EE5" w:rsidRPr="00867C74">
        <w:rPr>
          <w:rFonts w:ascii="Cambria" w:hAnsi="Cambria"/>
        </w:rPr>
        <w:t>Partner</w:t>
      </w:r>
      <w:r w:rsidRPr="00CA2E84">
        <w:rPr>
          <w:rFonts w:ascii="Cambria" w:hAnsi="Cambria"/>
          <w:lang w:val="ru-RU"/>
        </w:rPr>
        <w:t xml:space="preserve"> </w:t>
      </w:r>
      <w:r w:rsidRPr="00867C74">
        <w:rPr>
          <w:rFonts w:ascii="Cambria" w:hAnsi="Cambria"/>
        </w:rPr>
        <w:t>at</w:t>
      </w:r>
      <w:r w:rsidRPr="00CA2E84">
        <w:rPr>
          <w:rFonts w:ascii="Cambria" w:hAnsi="Cambria"/>
          <w:lang w:val="ru-RU"/>
        </w:rPr>
        <w:t xml:space="preserve"> </w:t>
      </w:r>
      <w:r w:rsidRPr="00867C74">
        <w:rPr>
          <w:rFonts w:ascii="Cambria" w:hAnsi="Cambria"/>
        </w:rPr>
        <w:t>a</w:t>
      </w:r>
      <w:r w:rsidRPr="00CA2E84">
        <w:rPr>
          <w:rFonts w:ascii="Cambria" w:hAnsi="Cambria"/>
          <w:lang w:val="ru-RU"/>
        </w:rPr>
        <w:t xml:space="preserve"> </w:t>
      </w:r>
      <w:r w:rsidRPr="00867C74">
        <w:rPr>
          <w:rFonts w:ascii="Cambria" w:hAnsi="Cambria"/>
        </w:rPr>
        <w:t>location</w:t>
      </w:r>
      <w:r w:rsidRPr="00CA2E84">
        <w:rPr>
          <w:rFonts w:ascii="Cambria" w:hAnsi="Cambria"/>
          <w:lang w:val="ru-RU"/>
        </w:rPr>
        <w:t xml:space="preserve"> </w:t>
      </w:r>
      <w:r w:rsidRPr="00867C74">
        <w:rPr>
          <w:rFonts w:ascii="Cambria" w:hAnsi="Cambria"/>
        </w:rPr>
        <w:t>directed</w:t>
      </w:r>
      <w:r w:rsidRPr="00CA2E84">
        <w:rPr>
          <w:rFonts w:ascii="Cambria" w:hAnsi="Cambria"/>
          <w:lang w:val="ru-RU"/>
        </w:rPr>
        <w:t xml:space="preserve"> </w:t>
      </w:r>
      <w:r w:rsidRPr="00867C74">
        <w:rPr>
          <w:rFonts w:ascii="Cambria" w:hAnsi="Cambria"/>
        </w:rPr>
        <w:t>by</w:t>
      </w:r>
      <w:r w:rsidRPr="00CA2E84">
        <w:rPr>
          <w:rFonts w:ascii="Cambria" w:hAnsi="Cambria"/>
          <w:lang w:val="ru-RU"/>
        </w:rPr>
        <w:t xml:space="preserve"> </w:t>
      </w:r>
      <w:r w:rsidRPr="00867C74">
        <w:rPr>
          <w:rFonts w:ascii="Cambria" w:hAnsi="Cambria"/>
        </w:rPr>
        <w:t>the</w:t>
      </w:r>
      <w:r w:rsidRPr="00CA2E84">
        <w:rPr>
          <w:rFonts w:ascii="Cambria" w:hAnsi="Cambria"/>
          <w:lang w:val="ru-RU"/>
        </w:rPr>
        <w:t xml:space="preserve"> </w:t>
      </w:r>
      <w:r w:rsidR="001E1EE5" w:rsidRPr="00867C74">
        <w:rPr>
          <w:rFonts w:ascii="Cambria" w:hAnsi="Cambria"/>
        </w:rPr>
        <w:t>Implementing</w:t>
      </w:r>
      <w:r w:rsidR="001E1EE5" w:rsidRPr="00CA2E84">
        <w:rPr>
          <w:rFonts w:ascii="Cambria" w:hAnsi="Cambria"/>
          <w:lang w:val="ru-RU"/>
        </w:rPr>
        <w:t xml:space="preserve"> </w:t>
      </w:r>
      <w:r w:rsidR="001E1EE5" w:rsidRPr="00867C74">
        <w:rPr>
          <w:rFonts w:ascii="Cambria" w:hAnsi="Cambria"/>
        </w:rPr>
        <w:t>Partner</w:t>
      </w:r>
      <w:r w:rsidR="00CA2E84" w:rsidRPr="00CA2E84">
        <w:rPr>
          <w:rFonts w:ascii="Cambria" w:hAnsi="Cambria"/>
          <w:color w:val="auto"/>
          <w:lang w:val="ru-RU"/>
        </w:rPr>
        <w:t xml:space="preserve"> </w:t>
      </w:r>
      <w:r w:rsidR="00CA2E84">
        <w:rPr>
          <w:rFonts w:ascii="Cambria" w:hAnsi="Cambria"/>
          <w:color w:val="auto"/>
          <w:lang w:val="ru-RU"/>
        </w:rPr>
        <w:t>/</w:t>
      </w:r>
      <w:r w:rsidR="00CA2E84" w:rsidRPr="00E50B2F">
        <w:rPr>
          <w:rFonts w:ascii="Cambria" w:hAnsi="Cambria"/>
          <w:color w:val="0070C0"/>
          <w:lang w:val="ru-RU"/>
        </w:rPr>
        <w:t>Подрядчик</w:t>
      </w:r>
      <w:r w:rsidR="00CA2E84" w:rsidRPr="00CA2E84">
        <w:rPr>
          <w:rFonts w:ascii="Cambria" w:hAnsi="Cambria"/>
          <w:color w:val="002060"/>
          <w:lang w:val="ru-RU"/>
        </w:rPr>
        <w:t xml:space="preserve"> </w:t>
      </w:r>
      <w:r w:rsidR="00CA2E84" w:rsidRPr="00E50B2F">
        <w:rPr>
          <w:rFonts w:ascii="Cambria" w:hAnsi="Cambria"/>
          <w:color w:val="0070C0"/>
          <w:lang w:val="ru-RU"/>
        </w:rPr>
        <w:t>предоставит</w:t>
      </w:r>
      <w:r w:rsidR="00CA2E84" w:rsidRPr="00CA2E84">
        <w:rPr>
          <w:rFonts w:ascii="Cambria" w:hAnsi="Cambria"/>
          <w:color w:val="002060"/>
          <w:lang w:val="ru-RU"/>
        </w:rPr>
        <w:t xml:space="preserve"> </w:t>
      </w:r>
      <w:r w:rsidR="00CA2E84" w:rsidRPr="00E50B2F">
        <w:rPr>
          <w:rFonts w:ascii="Cambria" w:hAnsi="Cambria"/>
          <w:color w:val="0070C0"/>
          <w:lang w:val="ru-RU"/>
        </w:rPr>
        <w:t>и</w:t>
      </w:r>
      <w:r w:rsidR="00CA2E84" w:rsidRPr="00CA2E84">
        <w:rPr>
          <w:rFonts w:ascii="Cambria" w:hAnsi="Cambria"/>
          <w:color w:val="002060"/>
          <w:lang w:val="ru-RU"/>
        </w:rPr>
        <w:t xml:space="preserve"> </w:t>
      </w:r>
      <w:r w:rsidR="00CA2E84" w:rsidRPr="00E50B2F">
        <w:rPr>
          <w:rFonts w:ascii="Cambria" w:hAnsi="Cambria"/>
          <w:color w:val="0070C0"/>
          <w:lang w:val="ru-RU"/>
        </w:rPr>
        <w:t>установит</w:t>
      </w:r>
      <w:r w:rsidR="00CA2E84" w:rsidRPr="00CA2E84">
        <w:rPr>
          <w:rFonts w:ascii="Cambria" w:hAnsi="Cambria"/>
          <w:color w:val="002060"/>
          <w:lang w:val="ru-RU"/>
        </w:rPr>
        <w:t xml:space="preserve"> </w:t>
      </w:r>
      <w:r w:rsidR="00CA2E84" w:rsidRPr="00E50B2F">
        <w:rPr>
          <w:rFonts w:ascii="Cambria" w:hAnsi="Cambria"/>
          <w:color w:val="0070C0"/>
          <w:lang w:val="ru-RU"/>
        </w:rPr>
        <w:t>строительную</w:t>
      </w:r>
      <w:r w:rsidR="00CA2E84" w:rsidRPr="00CA2E84">
        <w:rPr>
          <w:rFonts w:ascii="Cambria" w:hAnsi="Cambria"/>
          <w:color w:val="002060"/>
          <w:lang w:val="ru-RU"/>
        </w:rPr>
        <w:t xml:space="preserve"> </w:t>
      </w:r>
      <w:r w:rsidR="00CA2E84" w:rsidRPr="00E50B2F">
        <w:rPr>
          <w:rFonts w:ascii="Cambria" w:hAnsi="Cambria"/>
          <w:color w:val="0070C0"/>
          <w:lang w:val="ru-RU"/>
        </w:rPr>
        <w:t>вывеску</w:t>
      </w:r>
      <w:r w:rsidR="00CA2E84" w:rsidRPr="00CA2E84">
        <w:rPr>
          <w:rFonts w:ascii="Cambria" w:hAnsi="Cambria"/>
          <w:color w:val="002060"/>
          <w:lang w:val="ru-RU"/>
        </w:rPr>
        <w:t xml:space="preserve"> </w:t>
      </w:r>
      <w:r w:rsidR="00CA2E84" w:rsidRPr="00E50B2F">
        <w:rPr>
          <w:rFonts w:ascii="Cambria" w:hAnsi="Cambria"/>
          <w:color w:val="0070C0"/>
          <w:lang w:val="ru-RU"/>
        </w:rPr>
        <w:t>с</w:t>
      </w:r>
      <w:r w:rsidR="00CA2E84" w:rsidRPr="00CA2E84">
        <w:rPr>
          <w:rFonts w:ascii="Cambria" w:hAnsi="Cambria"/>
          <w:color w:val="002060"/>
          <w:lang w:val="ru-RU"/>
        </w:rPr>
        <w:t xml:space="preserve"> </w:t>
      </w:r>
      <w:r w:rsidR="00CA2E84" w:rsidRPr="00E50B2F">
        <w:rPr>
          <w:rFonts w:ascii="Cambria" w:hAnsi="Cambria"/>
          <w:color w:val="0070C0"/>
          <w:lang w:val="ru-RU"/>
        </w:rPr>
        <w:t>текстом</w:t>
      </w:r>
      <w:r w:rsidR="00CA2E84" w:rsidRPr="00CA2E84">
        <w:rPr>
          <w:rFonts w:ascii="Cambria" w:hAnsi="Cambria"/>
          <w:color w:val="002060"/>
          <w:lang w:val="ru-RU"/>
        </w:rPr>
        <w:t xml:space="preserve">, </w:t>
      </w:r>
      <w:r w:rsidR="00CA2E84" w:rsidRPr="00E50B2F">
        <w:rPr>
          <w:rFonts w:ascii="Cambria" w:hAnsi="Cambria"/>
          <w:color w:val="0070C0"/>
          <w:lang w:val="ru-RU"/>
        </w:rPr>
        <w:t>предоставленным</w:t>
      </w:r>
      <w:r w:rsidR="00CA2E84" w:rsidRPr="00CA2E84">
        <w:rPr>
          <w:rFonts w:ascii="Cambria" w:hAnsi="Cambria"/>
          <w:color w:val="002060"/>
          <w:lang w:val="ru-RU"/>
        </w:rPr>
        <w:t xml:space="preserve"> </w:t>
      </w:r>
      <w:r w:rsidR="00CA2E84" w:rsidRPr="00E50B2F">
        <w:rPr>
          <w:rFonts w:ascii="Cambria" w:hAnsi="Cambria"/>
          <w:color w:val="0070C0"/>
          <w:lang w:val="ru-RU"/>
        </w:rPr>
        <w:t>Партнером</w:t>
      </w:r>
      <w:r w:rsidR="00CA2E84" w:rsidRPr="00CA2E84">
        <w:rPr>
          <w:rFonts w:ascii="Cambria" w:hAnsi="Cambria"/>
          <w:color w:val="002060"/>
          <w:lang w:val="ru-RU"/>
        </w:rPr>
        <w:t xml:space="preserve">- </w:t>
      </w:r>
      <w:r w:rsidR="00CA2E84" w:rsidRPr="00E50B2F">
        <w:rPr>
          <w:rFonts w:ascii="Cambria" w:hAnsi="Cambria"/>
          <w:color w:val="0070C0"/>
          <w:lang w:val="ru-RU"/>
        </w:rPr>
        <w:t>исполнителем</w:t>
      </w:r>
      <w:r w:rsidR="00CA2E84" w:rsidRPr="00CA2E84">
        <w:rPr>
          <w:rFonts w:ascii="Cambria" w:hAnsi="Cambria"/>
          <w:color w:val="002060"/>
          <w:lang w:val="ru-RU"/>
        </w:rPr>
        <w:t xml:space="preserve">, </w:t>
      </w:r>
      <w:r w:rsidR="00CA2E84" w:rsidRPr="00E50B2F">
        <w:rPr>
          <w:rFonts w:ascii="Cambria" w:hAnsi="Cambria"/>
          <w:color w:val="0070C0"/>
          <w:lang w:val="ru-RU"/>
        </w:rPr>
        <w:t>в</w:t>
      </w:r>
      <w:r w:rsidR="00CA2E84" w:rsidRPr="00CA2E84">
        <w:rPr>
          <w:rFonts w:ascii="Cambria" w:hAnsi="Cambria"/>
          <w:color w:val="002060"/>
          <w:lang w:val="ru-RU"/>
        </w:rPr>
        <w:t xml:space="preserve"> </w:t>
      </w:r>
      <w:r w:rsidR="00CA2E84" w:rsidRPr="00E50B2F">
        <w:rPr>
          <w:rFonts w:ascii="Cambria" w:hAnsi="Cambria"/>
          <w:color w:val="0070C0"/>
          <w:lang w:val="ru-RU"/>
        </w:rPr>
        <w:t>месте</w:t>
      </w:r>
      <w:r w:rsidR="00CA2E84" w:rsidRPr="00CA2E84">
        <w:rPr>
          <w:rFonts w:ascii="Cambria" w:hAnsi="Cambria"/>
          <w:color w:val="002060"/>
          <w:lang w:val="ru-RU"/>
        </w:rPr>
        <w:t xml:space="preserve">, </w:t>
      </w:r>
      <w:r w:rsidR="00CA2E84" w:rsidRPr="00E50B2F">
        <w:rPr>
          <w:rFonts w:ascii="Cambria" w:hAnsi="Cambria"/>
          <w:color w:val="0070C0"/>
          <w:lang w:val="ru-RU"/>
        </w:rPr>
        <w:t>указанном</w:t>
      </w:r>
      <w:r w:rsidR="00CA2E84" w:rsidRPr="00CA2E84">
        <w:rPr>
          <w:rFonts w:ascii="Cambria" w:hAnsi="Cambria"/>
          <w:color w:val="002060"/>
          <w:lang w:val="ru-RU"/>
        </w:rPr>
        <w:t xml:space="preserve"> </w:t>
      </w:r>
      <w:r w:rsidR="00CA2E84" w:rsidRPr="00E50B2F">
        <w:rPr>
          <w:rFonts w:ascii="Cambria" w:hAnsi="Cambria"/>
          <w:color w:val="0070C0"/>
          <w:lang w:val="ru-RU"/>
        </w:rPr>
        <w:t>Партнером</w:t>
      </w:r>
      <w:r w:rsidR="00CA2E84" w:rsidRPr="00CA2E84">
        <w:rPr>
          <w:rFonts w:ascii="Cambria" w:hAnsi="Cambria"/>
          <w:color w:val="002060"/>
          <w:lang w:val="ru-RU"/>
        </w:rPr>
        <w:t>-</w:t>
      </w:r>
      <w:r w:rsidR="00CA2E84" w:rsidRPr="00E50B2F">
        <w:rPr>
          <w:rFonts w:ascii="Cambria" w:hAnsi="Cambria"/>
          <w:color w:val="0070C0"/>
          <w:lang w:val="ru-RU"/>
        </w:rPr>
        <w:t>исполнителем</w:t>
      </w:r>
      <w:r w:rsidRPr="00CA2E84">
        <w:rPr>
          <w:rFonts w:ascii="Cambria" w:hAnsi="Cambria"/>
          <w:lang w:val="ru-RU"/>
        </w:rPr>
        <w:t>.</w:t>
      </w:r>
    </w:p>
    <w:p w14:paraId="063660A1" w14:textId="3FCEFC37" w:rsidR="00AE5B41" w:rsidRPr="005378DA" w:rsidRDefault="00AE5B41" w:rsidP="00AE5B41">
      <w:pPr>
        <w:ind w:left="700" w:hanging="700"/>
        <w:rPr>
          <w:rFonts w:ascii="Cambria" w:hAnsi="Cambria"/>
          <w:color w:val="0070C0"/>
          <w:lang w:val="ru-RU"/>
        </w:rPr>
      </w:pPr>
      <w:r w:rsidRPr="00867C74">
        <w:rPr>
          <w:rFonts w:ascii="Cambria" w:hAnsi="Cambria"/>
        </w:rPr>
        <w:t>e</w:t>
      </w:r>
      <w:r w:rsidRPr="00CA2E84">
        <w:rPr>
          <w:rFonts w:ascii="Cambria" w:hAnsi="Cambria"/>
          <w:lang w:val="ru-RU"/>
        </w:rPr>
        <w:t>)</w:t>
      </w:r>
      <w:r w:rsidRPr="00CA2E84">
        <w:rPr>
          <w:rFonts w:ascii="Cambria" w:hAnsi="Cambria"/>
          <w:lang w:val="ru-RU"/>
        </w:rPr>
        <w:tab/>
      </w:r>
      <w:r w:rsidRPr="00867C74">
        <w:rPr>
          <w:rFonts w:ascii="Cambria" w:hAnsi="Cambria"/>
        </w:rPr>
        <w:t>The</w:t>
      </w:r>
      <w:r w:rsidRPr="00CA2E84">
        <w:rPr>
          <w:rFonts w:ascii="Cambria" w:hAnsi="Cambria"/>
          <w:lang w:val="ru-RU"/>
        </w:rPr>
        <w:t xml:space="preserve"> </w:t>
      </w:r>
      <w:r w:rsidR="001E1EE5" w:rsidRPr="00867C74">
        <w:rPr>
          <w:rFonts w:ascii="Cambria" w:hAnsi="Cambria"/>
        </w:rPr>
        <w:t>Implementing</w:t>
      </w:r>
      <w:r w:rsidR="001E1EE5" w:rsidRPr="00CA2E84">
        <w:rPr>
          <w:rFonts w:ascii="Cambria" w:hAnsi="Cambria"/>
          <w:lang w:val="ru-RU"/>
        </w:rPr>
        <w:t xml:space="preserve"> </w:t>
      </w:r>
      <w:r w:rsidR="001E1EE5" w:rsidRPr="00867C74">
        <w:rPr>
          <w:rFonts w:ascii="Cambria" w:hAnsi="Cambria"/>
        </w:rPr>
        <w:t>Partner</w:t>
      </w:r>
      <w:r w:rsidRPr="00CA2E84">
        <w:rPr>
          <w:rFonts w:ascii="Cambria" w:hAnsi="Cambria"/>
          <w:lang w:val="ru-RU"/>
        </w:rPr>
        <w:t xml:space="preserve"> </w:t>
      </w:r>
      <w:r w:rsidRPr="00867C74">
        <w:rPr>
          <w:rFonts w:ascii="Cambria" w:hAnsi="Cambria"/>
        </w:rPr>
        <w:t>will</w:t>
      </w:r>
      <w:r w:rsidRPr="00CA2E84">
        <w:rPr>
          <w:rFonts w:ascii="Cambria" w:hAnsi="Cambria"/>
          <w:lang w:val="ru-RU"/>
        </w:rPr>
        <w:t xml:space="preserve"> </w:t>
      </w:r>
      <w:r w:rsidRPr="00867C74">
        <w:rPr>
          <w:rFonts w:ascii="Cambria" w:hAnsi="Cambria"/>
        </w:rPr>
        <w:t>issue</w:t>
      </w:r>
      <w:r w:rsidRPr="00CA2E84">
        <w:rPr>
          <w:rFonts w:ascii="Cambria" w:hAnsi="Cambria"/>
          <w:lang w:val="ru-RU"/>
        </w:rPr>
        <w:t xml:space="preserve"> </w:t>
      </w:r>
      <w:r w:rsidRPr="00867C74">
        <w:rPr>
          <w:rFonts w:ascii="Cambria" w:hAnsi="Cambria"/>
        </w:rPr>
        <w:t>a</w:t>
      </w:r>
      <w:r w:rsidRPr="00CA2E84">
        <w:rPr>
          <w:rFonts w:ascii="Cambria" w:hAnsi="Cambria"/>
          <w:lang w:val="ru-RU"/>
        </w:rPr>
        <w:t xml:space="preserve"> </w:t>
      </w:r>
      <w:r w:rsidRPr="00867C74">
        <w:rPr>
          <w:rFonts w:ascii="Cambria" w:hAnsi="Cambria"/>
        </w:rPr>
        <w:t>completion</w:t>
      </w:r>
      <w:r w:rsidRPr="00CA2E84">
        <w:rPr>
          <w:rFonts w:ascii="Cambria" w:hAnsi="Cambria"/>
          <w:lang w:val="ru-RU"/>
        </w:rPr>
        <w:t xml:space="preserve"> </w:t>
      </w:r>
      <w:r w:rsidRPr="00867C74">
        <w:rPr>
          <w:rFonts w:ascii="Cambria" w:hAnsi="Cambria"/>
        </w:rPr>
        <w:t>certificate</w:t>
      </w:r>
      <w:r w:rsidRPr="00CA2E84">
        <w:rPr>
          <w:rFonts w:ascii="Cambria" w:hAnsi="Cambria"/>
          <w:lang w:val="ru-RU"/>
        </w:rPr>
        <w:t xml:space="preserve"> </w:t>
      </w:r>
      <w:r w:rsidRPr="00867C74">
        <w:rPr>
          <w:rFonts w:ascii="Cambria" w:hAnsi="Cambria"/>
        </w:rPr>
        <w:t>latest</w:t>
      </w:r>
      <w:r w:rsidRPr="00CA2E84">
        <w:rPr>
          <w:rFonts w:ascii="Cambria" w:hAnsi="Cambria"/>
          <w:lang w:val="ru-RU"/>
        </w:rPr>
        <w:t xml:space="preserve"> </w:t>
      </w:r>
      <w:r w:rsidRPr="00867C74">
        <w:rPr>
          <w:rFonts w:ascii="Cambria" w:hAnsi="Cambria"/>
        </w:rPr>
        <w:t>within</w:t>
      </w:r>
      <w:r w:rsidRPr="00CA2E84">
        <w:rPr>
          <w:rFonts w:ascii="Cambria" w:hAnsi="Cambria"/>
          <w:lang w:val="ru-RU"/>
        </w:rPr>
        <w:t xml:space="preserve"> 4 </w:t>
      </w:r>
      <w:r w:rsidRPr="00867C74">
        <w:rPr>
          <w:rFonts w:ascii="Cambria" w:hAnsi="Cambria"/>
        </w:rPr>
        <w:t>weeks</w:t>
      </w:r>
      <w:r w:rsidRPr="00CA2E84">
        <w:rPr>
          <w:rFonts w:ascii="Cambria" w:hAnsi="Cambria"/>
          <w:lang w:val="ru-RU"/>
        </w:rPr>
        <w:t xml:space="preserve"> </w:t>
      </w:r>
      <w:r w:rsidRPr="00867C74">
        <w:rPr>
          <w:rFonts w:ascii="Cambria" w:hAnsi="Cambria"/>
        </w:rPr>
        <w:t>of</w:t>
      </w:r>
      <w:r w:rsidRPr="00CA2E84">
        <w:rPr>
          <w:rFonts w:ascii="Cambria" w:hAnsi="Cambria"/>
          <w:lang w:val="ru-RU"/>
        </w:rPr>
        <w:t xml:space="preserve"> </w:t>
      </w:r>
      <w:r w:rsidRPr="00867C74">
        <w:rPr>
          <w:rFonts w:ascii="Cambria" w:hAnsi="Cambria"/>
        </w:rPr>
        <w:t>handing</w:t>
      </w:r>
      <w:r w:rsidRPr="00CA2E84">
        <w:rPr>
          <w:rFonts w:ascii="Cambria" w:hAnsi="Cambria"/>
          <w:lang w:val="ru-RU"/>
        </w:rPr>
        <w:t xml:space="preserve"> </w:t>
      </w:r>
      <w:r w:rsidRPr="00867C74">
        <w:rPr>
          <w:rFonts w:ascii="Cambria" w:hAnsi="Cambria"/>
        </w:rPr>
        <w:t>over</w:t>
      </w:r>
      <w:r w:rsidRPr="00CA2E84">
        <w:rPr>
          <w:rFonts w:ascii="Cambria" w:hAnsi="Cambria"/>
          <w:lang w:val="ru-RU"/>
        </w:rPr>
        <w:t xml:space="preserve"> </w:t>
      </w:r>
      <w:r w:rsidRPr="00867C74">
        <w:rPr>
          <w:rFonts w:ascii="Cambria" w:hAnsi="Cambria"/>
        </w:rPr>
        <w:t>of</w:t>
      </w:r>
      <w:r w:rsidRPr="00CA2E84">
        <w:rPr>
          <w:rFonts w:ascii="Cambria" w:hAnsi="Cambria"/>
          <w:lang w:val="ru-RU"/>
        </w:rPr>
        <w:t xml:space="preserve"> </w:t>
      </w:r>
      <w:r w:rsidRPr="00867C74">
        <w:rPr>
          <w:rFonts w:ascii="Cambria" w:hAnsi="Cambria"/>
        </w:rPr>
        <w:t>the</w:t>
      </w:r>
      <w:r w:rsidRPr="00CA2E84">
        <w:rPr>
          <w:rFonts w:ascii="Cambria" w:hAnsi="Cambria"/>
          <w:lang w:val="ru-RU"/>
        </w:rPr>
        <w:t xml:space="preserve"> </w:t>
      </w:r>
      <w:r w:rsidRPr="00867C74">
        <w:rPr>
          <w:rFonts w:ascii="Cambria" w:hAnsi="Cambria"/>
        </w:rPr>
        <w:t>whole</w:t>
      </w:r>
      <w:r w:rsidRPr="00CA2E84">
        <w:rPr>
          <w:rFonts w:ascii="Cambria" w:hAnsi="Cambria"/>
          <w:lang w:val="ru-RU"/>
        </w:rPr>
        <w:t xml:space="preserve"> </w:t>
      </w:r>
      <w:r w:rsidRPr="00867C74">
        <w:rPr>
          <w:rFonts w:ascii="Cambria" w:hAnsi="Cambria"/>
        </w:rPr>
        <w:t>of</w:t>
      </w:r>
      <w:r w:rsidRPr="00CA2E84">
        <w:rPr>
          <w:rFonts w:ascii="Cambria" w:hAnsi="Cambria"/>
          <w:lang w:val="ru-RU"/>
        </w:rPr>
        <w:t xml:space="preserve"> </w:t>
      </w:r>
      <w:r w:rsidRPr="00867C74">
        <w:rPr>
          <w:rFonts w:ascii="Cambria" w:hAnsi="Cambria"/>
        </w:rPr>
        <w:t>the</w:t>
      </w:r>
      <w:r w:rsidRPr="00CA2E84">
        <w:rPr>
          <w:rFonts w:ascii="Cambria" w:hAnsi="Cambria"/>
          <w:lang w:val="ru-RU"/>
        </w:rPr>
        <w:t xml:space="preserve"> </w:t>
      </w:r>
      <w:r w:rsidRPr="00867C74">
        <w:rPr>
          <w:rFonts w:ascii="Cambria" w:hAnsi="Cambria"/>
        </w:rPr>
        <w:t>works</w:t>
      </w:r>
      <w:r w:rsidRPr="00CA2E84">
        <w:rPr>
          <w:rFonts w:ascii="Cambria" w:hAnsi="Cambria"/>
          <w:lang w:val="ru-RU"/>
        </w:rPr>
        <w:t xml:space="preserve"> </w:t>
      </w:r>
      <w:r w:rsidRPr="00867C74">
        <w:rPr>
          <w:rFonts w:ascii="Cambria" w:hAnsi="Cambria"/>
        </w:rPr>
        <w:t>provided</w:t>
      </w:r>
      <w:r w:rsidRPr="00CA2E84">
        <w:rPr>
          <w:rFonts w:ascii="Cambria" w:hAnsi="Cambria"/>
          <w:lang w:val="ru-RU"/>
        </w:rPr>
        <w:t xml:space="preserve"> </w:t>
      </w:r>
      <w:r w:rsidRPr="00867C74">
        <w:rPr>
          <w:rFonts w:ascii="Cambria" w:hAnsi="Cambria"/>
        </w:rPr>
        <w:t>all</w:t>
      </w:r>
      <w:r w:rsidRPr="00CA2E84">
        <w:rPr>
          <w:rFonts w:ascii="Cambria" w:hAnsi="Cambria"/>
          <w:lang w:val="ru-RU"/>
        </w:rPr>
        <w:t xml:space="preserve"> </w:t>
      </w:r>
      <w:r w:rsidRPr="00867C74">
        <w:rPr>
          <w:rFonts w:ascii="Cambria" w:hAnsi="Cambria"/>
        </w:rPr>
        <w:t>items</w:t>
      </w:r>
      <w:r w:rsidRPr="00CA2E84">
        <w:rPr>
          <w:rFonts w:ascii="Cambria" w:hAnsi="Cambria"/>
          <w:lang w:val="ru-RU"/>
        </w:rPr>
        <w:t xml:space="preserve"> </w:t>
      </w:r>
      <w:r w:rsidRPr="00867C74">
        <w:rPr>
          <w:rFonts w:ascii="Cambria" w:hAnsi="Cambria"/>
        </w:rPr>
        <w:t>in</w:t>
      </w:r>
      <w:r w:rsidRPr="00CA2E84">
        <w:rPr>
          <w:rFonts w:ascii="Cambria" w:hAnsi="Cambria"/>
          <w:lang w:val="ru-RU"/>
        </w:rPr>
        <w:t xml:space="preserve"> </w:t>
      </w:r>
      <w:r w:rsidRPr="00867C74">
        <w:rPr>
          <w:rFonts w:ascii="Cambria" w:hAnsi="Cambria"/>
        </w:rPr>
        <w:t>punch</w:t>
      </w:r>
      <w:r w:rsidRPr="00CA2E84">
        <w:rPr>
          <w:rFonts w:ascii="Cambria" w:hAnsi="Cambria"/>
          <w:lang w:val="ru-RU"/>
        </w:rPr>
        <w:t xml:space="preserve"> </w:t>
      </w:r>
      <w:r w:rsidRPr="00867C74">
        <w:rPr>
          <w:rFonts w:ascii="Cambria" w:hAnsi="Cambria"/>
        </w:rPr>
        <w:t>lists</w:t>
      </w:r>
      <w:r w:rsidRPr="00CA2E84">
        <w:rPr>
          <w:rFonts w:ascii="Cambria" w:hAnsi="Cambria"/>
          <w:lang w:val="ru-RU"/>
        </w:rPr>
        <w:t xml:space="preserve"> </w:t>
      </w:r>
      <w:r w:rsidRPr="00867C74">
        <w:rPr>
          <w:rFonts w:ascii="Cambria" w:hAnsi="Cambria"/>
        </w:rPr>
        <w:t>have</w:t>
      </w:r>
      <w:r w:rsidRPr="00CA2E84">
        <w:rPr>
          <w:rFonts w:ascii="Cambria" w:hAnsi="Cambria"/>
          <w:lang w:val="ru-RU"/>
        </w:rPr>
        <w:t xml:space="preserve"> </w:t>
      </w:r>
      <w:r w:rsidRPr="00867C74">
        <w:rPr>
          <w:rFonts w:ascii="Cambria" w:hAnsi="Cambria"/>
        </w:rPr>
        <w:t>been</w:t>
      </w:r>
      <w:r w:rsidRPr="00CA2E84">
        <w:rPr>
          <w:rFonts w:ascii="Cambria" w:hAnsi="Cambria"/>
          <w:lang w:val="ru-RU"/>
        </w:rPr>
        <w:t xml:space="preserve"> </w:t>
      </w:r>
      <w:r w:rsidRPr="00867C74">
        <w:rPr>
          <w:rFonts w:ascii="Cambria" w:hAnsi="Cambria"/>
        </w:rPr>
        <w:t>rectified</w:t>
      </w:r>
      <w:r w:rsidR="00CA2E84" w:rsidRPr="00CA2E84">
        <w:rPr>
          <w:rFonts w:ascii="Cambria" w:hAnsi="Cambria"/>
          <w:color w:val="auto"/>
          <w:lang w:val="ru-RU"/>
        </w:rPr>
        <w:t xml:space="preserve"> </w:t>
      </w:r>
      <w:r w:rsidR="00CA2E84">
        <w:rPr>
          <w:rFonts w:ascii="Cambria" w:hAnsi="Cambria"/>
          <w:color w:val="auto"/>
          <w:lang w:val="ru-RU"/>
        </w:rPr>
        <w:t>/</w:t>
      </w:r>
      <w:r w:rsidR="00CA2E84" w:rsidRPr="005378DA">
        <w:rPr>
          <w:rFonts w:ascii="Cambria" w:hAnsi="Cambria"/>
          <w:color w:val="0070C0"/>
          <w:lang w:val="ru-RU"/>
        </w:rPr>
        <w:t>Партнер -исполнитель выдает акт о завершении не позднее, чем через 4 недели после сдачи всех работ, при условии, что все пункты в списках недостатков были исправлены</w:t>
      </w:r>
      <w:r w:rsidRPr="005378DA">
        <w:rPr>
          <w:rFonts w:ascii="Cambria" w:hAnsi="Cambria"/>
          <w:color w:val="0070C0"/>
          <w:lang w:val="ru-RU"/>
        </w:rPr>
        <w:t>.</w:t>
      </w:r>
    </w:p>
    <w:p w14:paraId="6F25A7C0" w14:textId="345A86C3" w:rsidR="00AE5B41" w:rsidRPr="00CA2E84" w:rsidRDefault="00AE5B41" w:rsidP="00AE5B41">
      <w:pPr>
        <w:ind w:left="700" w:hanging="700"/>
        <w:rPr>
          <w:rFonts w:ascii="Cambria" w:hAnsi="Cambria"/>
          <w:lang w:val="ru-RU"/>
        </w:rPr>
      </w:pPr>
      <w:r w:rsidRPr="00867C74">
        <w:rPr>
          <w:rFonts w:ascii="Cambria" w:hAnsi="Cambria"/>
        </w:rPr>
        <w:t>f)</w:t>
      </w:r>
      <w:r w:rsidRPr="00867C74">
        <w:rPr>
          <w:rFonts w:ascii="Cambria" w:hAnsi="Cambria"/>
        </w:rPr>
        <w:tab/>
        <w:t>Provisional/optional items shall only be executed if ordered specifically. The</w:t>
      </w:r>
      <w:r w:rsidRPr="00CA2E84">
        <w:rPr>
          <w:rFonts w:ascii="Cambria" w:hAnsi="Cambria"/>
          <w:lang w:val="ru-RU"/>
        </w:rPr>
        <w:t xml:space="preserve"> </w:t>
      </w:r>
      <w:r w:rsidRPr="00867C74">
        <w:rPr>
          <w:rFonts w:ascii="Cambria" w:hAnsi="Cambria"/>
        </w:rPr>
        <w:t>price</w:t>
      </w:r>
      <w:r w:rsidRPr="00CA2E84">
        <w:rPr>
          <w:rFonts w:ascii="Cambria" w:hAnsi="Cambria"/>
          <w:lang w:val="ru-RU"/>
        </w:rPr>
        <w:t xml:space="preserve"> </w:t>
      </w:r>
      <w:r w:rsidRPr="00867C74">
        <w:rPr>
          <w:rFonts w:ascii="Cambria" w:hAnsi="Cambria"/>
        </w:rPr>
        <w:t>for</w:t>
      </w:r>
      <w:r w:rsidRPr="00CA2E84">
        <w:rPr>
          <w:rFonts w:ascii="Cambria" w:hAnsi="Cambria"/>
          <w:lang w:val="ru-RU"/>
        </w:rPr>
        <w:t xml:space="preserve"> </w:t>
      </w:r>
      <w:r w:rsidRPr="00867C74">
        <w:rPr>
          <w:rFonts w:ascii="Cambria" w:hAnsi="Cambria"/>
        </w:rPr>
        <w:t>provisional</w:t>
      </w:r>
      <w:r w:rsidRPr="00CA2E84">
        <w:rPr>
          <w:rFonts w:ascii="Cambria" w:hAnsi="Cambria"/>
          <w:lang w:val="ru-RU"/>
        </w:rPr>
        <w:t xml:space="preserve"> </w:t>
      </w:r>
      <w:r w:rsidRPr="00867C74">
        <w:rPr>
          <w:rFonts w:ascii="Cambria" w:hAnsi="Cambria"/>
        </w:rPr>
        <w:t>items</w:t>
      </w:r>
      <w:r w:rsidRPr="00CA2E84">
        <w:rPr>
          <w:rFonts w:ascii="Cambria" w:hAnsi="Cambria"/>
          <w:lang w:val="ru-RU"/>
        </w:rPr>
        <w:t xml:space="preserve"> </w:t>
      </w:r>
      <w:r w:rsidRPr="00867C74">
        <w:rPr>
          <w:rFonts w:ascii="Cambria" w:hAnsi="Cambria"/>
        </w:rPr>
        <w:t>as</w:t>
      </w:r>
      <w:r w:rsidRPr="00CA2E84">
        <w:rPr>
          <w:rFonts w:ascii="Cambria" w:hAnsi="Cambria"/>
          <w:lang w:val="ru-RU"/>
        </w:rPr>
        <w:t xml:space="preserve"> </w:t>
      </w:r>
      <w:r w:rsidRPr="00867C74">
        <w:rPr>
          <w:rFonts w:ascii="Cambria" w:hAnsi="Cambria"/>
        </w:rPr>
        <w:t>offered</w:t>
      </w:r>
      <w:r w:rsidRPr="00CA2E84">
        <w:rPr>
          <w:rFonts w:ascii="Cambria" w:hAnsi="Cambria"/>
          <w:lang w:val="ru-RU"/>
        </w:rPr>
        <w:t xml:space="preserve"> </w:t>
      </w:r>
      <w:r w:rsidRPr="00867C74">
        <w:rPr>
          <w:rFonts w:ascii="Cambria" w:hAnsi="Cambria"/>
        </w:rPr>
        <w:t>remains</w:t>
      </w:r>
      <w:r w:rsidRPr="00CA2E84">
        <w:rPr>
          <w:rFonts w:ascii="Cambria" w:hAnsi="Cambria"/>
          <w:lang w:val="ru-RU"/>
        </w:rPr>
        <w:t xml:space="preserve"> </w:t>
      </w:r>
      <w:r w:rsidRPr="00867C74">
        <w:rPr>
          <w:rFonts w:ascii="Cambria" w:hAnsi="Cambria"/>
        </w:rPr>
        <w:t>valid</w:t>
      </w:r>
      <w:r w:rsidRPr="00CA2E84">
        <w:rPr>
          <w:rFonts w:ascii="Cambria" w:hAnsi="Cambria"/>
          <w:lang w:val="ru-RU"/>
        </w:rPr>
        <w:t xml:space="preserve"> </w:t>
      </w:r>
      <w:r w:rsidRPr="00867C74">
        <w:rPr>
          <w:rFonts w:ascii="Cambria" w:hAnsi="Cambria"/>
        </w:rPr>
        <w:t>for</w:t>
      </w:r>
      <w:r w:rsidRPr="00CA2E84">
        <w:rPr>
          <w:rFonts w:ascii="Cambria" w:hAnsi="Cambria"/>
          <w:lang w:val="ru-RU"/>
        </w:rPr>
        <w:t xml:space="preserve"> 24 </w:t>
      </w:r>
      <w:r w:rsidRPr="00867C74">
        <w:rPr>
          <w:rFonts w:ascii="Cambria" w:hAnsi="Cambria"/>
        </w:rPr>
        <w:t>months</w:t>
      </w:r>
      <w:r w:rsidR="00CA2E84" w:rsidRPr="00CA2E84">
        <w:rPr>
          <w:rFonts w:ascii="Cambria" w:hAnsi="Cambria"/>
          <w:color w:val="auto"/>
          <w:lang w:val="ru-RU"/>
        </w:rPr>
        <w:t xml:space="preserve"> </w:t>
      </w:r>
      <w:r w:rsidR="00CA2E84">
        <w:rPr>
          <w:rFonts w:ascii="Cambria" w:hAnsi="Cambria"/>
          <w:color w:val="auto"/>
          <w:lang w:val="ru-RU"/>
        </w:rPr>
        <w:t>/</w:t>
      </w:r>
      <w:r w:rsidR="00CA2E84" w:rsidRPr="005378DA">
        <w:rPr>
          <w:rFonts w:ascii="Cambria" w:hAnsi="Cambria"/>
          <w:color w:val="0070C0"/>
          <w:lang w:val="ru-RU"/>
        </w:rPr>
        <w:t>Предварительные/дополнительные элементы должны быть выполнены только в том случае, если они заказаны специально. Предложенная цена на временные позиции остается в силе в течение 24 месяцев</w:t>
      </w:r>
      <w:r w:rsidRPr="00CA2E84">
        <w:rPr>
          <w:rFonts w:ascii="Cambria" w:hAnsi="Cambria"/>
          <w:lang w:val="ru-RU"/>
        </w:rPr>
        <w:t>.</w:t>
      </w:r>
    </w:p>
    <w:p w14:paraId="12A1517C" w14:textId="0CC26FD2" w:rsidR="00AE5B41" w:rsidRPr="00CA2E84" w:rsidRDefault="00AE5B41" w:rsidP="00AE5B41">
      <w:pPr>
        <w:ind w:left="700" w:hanging="700"/>
        <w:rPr>
          <w:rFonts w:ascii="Cambria" w:hAnsi="Cambria"/>
          <w:lang w:val="ru-RU"/>
        </w:rPr>
      </w:pPr>
      <w:r w:rsidRPr="00867C74">
        <w:rPr>
          <w:rFonts w:ascii="Cambria" w:hAnsi="Cambria"/>
        </w:rPr>
        <w:t>g</w:t>
      </w:r>
      <w:r w:rsidRPr="00CA2E84">
        <w:rPr>
          <w:rFonts w:ascii="Cambria" w:hAnsi="Cambria"/>
          <w:lang w:val="ru-RU"/>
        </w:rPr>
        <w:t>)</w:t>
      </w:r>
      <w:r w:rsidRPr="00CA2E84">
        <w:rPr>
          <w:rFonts w:ascii="Cambria" w:hAnsi="Cambria"/>
          <w:lang w:val="ru-RU"/>
        </w:rPr>
        <w:tab/>
      </w:r>
      <w:r w:rsidRPr="00867C74">
        <w:rPr>
          <w:rFonts w:ascii="Cambria" w:hAnsi="Cambria"/>
        </w:rPr>
        <w:t>Invoices</w:t>
      </w:r>
      <w:r w:rsidRPr="00CA2E84">
        <w:rPr>
          <w:rFonts w:ascii="Cambria" w:hAnsi="Cambria"/>
          <w:lang w:val="ru-RU"/>
        </w:rPr>
        <w:t xml:space="preserve"> </w:t>
      </w:r>
      <w:proofErr w:type="gramStart"/>
      <w:r w:rsidRPr="00867C74">
        <w:rPr>
          <w:rFonts w:ascii="Cambria" w:hAnsi="Cambria"/>
        </w:rPr>
        <w:t>have</w:t>
      </w:r>
      <w:r w:rsidRPr="00CA2E84">
        <w:rPr>
          <w:rFonts w:ascii="Cambria" w:hAnsi="Cambria"/>
          <w:lang w:val="ru-RU"/>
        </w:rPr>
        <w:t xml:space="preserve"> </w:t>
      </w:r>
      <w:r w:rsidRPr="00867C74">
        <w:rPr>
          <w:rFonts w:ascii="Cambria" w:hAnsi="Cambria"/>
        </w:rPr>
        <w:t>to</w:t>
      </w:r>
      <w:proofErr w:type="gramEnd"/>
      <w:r w:rsidRPr="00CA2E84">
        <w:rPr>
          <w:rFonts w:ascii="Cambria" w:hAnsi="Cambria"/>
          <w:lang w:val="ru-RU"/>
        </w:rPr>
        <w:t xml:space="preserve"> </w:t>
      </w:r>
      <w:r w:rsidRPr="00867C74">
        <w:rPr>
          <w:rFonts w:ascii="Cambria" w:hAnsi="Cambria"/>
        </w:rPr>
        <w:t>be</w:t>
      </w:r>
      <w:r w:rsidRPr="00CA2E84">
        <w:rPr>
          <w:rFonts w:ascii="Cambria" w:hAnsi="Cambria"/>
          <w:lang w:val="ru-RU"/>
        </w:rPr>
        <w:t xml:space="preserve"> </w:t>
      </w:r>
      <w:r w:rsidRPr="00867C74">
        <w:rPr>
          <w:rFonts w:ascii="Cambria" w:hAnsi="Cambria"/>
        </w:rPr>
        <w:t>checked</w:t>
      </w:r>
      <w:r w:rsidRPr="00CA2E84">
        <w:rPr>
          <w:rFonts w:ascii="Cambria" w:hAnsi="Cambria"/>
          <w:lang w:val="ru-RU"/>
        </w:rPr>
        <w:t xml:space="preserve"> </w:t>
      </w:r>
      <w:r w:rsidRPr="00867C74">
        <w:rPr>
          <w:rFonts w:ascii="Cambria" w:hAnsi="Cambria"/>
        </w:rPr>
        <w:t>and</w:t>
      </w:r>
      <w:r w:rsidRPr="00CA2E84">
        <w:rPr>
          <w:rFonts w:ascii="Cambria" w:hAnsi="Cambria"/>
          <w:lang w:val="ru-RU"/>
        </w:rPr>
        <w:t xml:space="preserve"> </w:t>
      </w:r>
      <w:r w:rsidRPr="00867C74">
        <w:rPr>
          <w:rFonts w:ascii="Cambria" w:hAnsi="Cambria"/>
        </w:rPr>
        <w:t>verified</w:t>
      </w:r>
      <w:r w:rsidRPr="00CA2E84">
        <w:rPr>
          <w:rFonts w:ascii="Cambria" w:hAnsi="Cambria"/>
          <w:lang w:val="ru-RU"/>
        </w:rPr>
        <w:t xml:space="preserve"> </w:t>
      </w:r>
      <w:r w:rsidRPr="00867C74">
        <w:rPr>
          <w:rFonts w:ascii="Cambria" w:hAnsi="Cambria"/>
        </w:rPr>
        <w:t>first</w:t>
      </w:r>
      <w:r w:rsidRPr="00CA2E84">
        <w:rPr>
          <w:rFonts w:ascii="Cambria" w:hAnsi="Cambria"/>
          <w:lang w:val="ru-RU"/>
        </w:rPr>
        <w:t xml:space="preserve"> </w:t>
      </w:r>
      <w:r w:rsidRPr="00867C74">
        <w:rPr>
          <w:rFonts w:ascii="Cambria" w:hAnsi="Cambria"/>
        </w:rPr>
        <w:t>by</w:t>
      </w:r>
      <w:r w:rsidRPr="00CA2E84">
        <w:rPr>
          <w:rFonts w:ascii="Cambria" w:hAnsi="Cambria"/>
          <w:lang w:val="ru-RU"/>
        </w:rPr>
        <w:t xml:space="preserve"> </w:t>
      </w:r>
      <w:r w:rsidRPr="00867C74">
        <w:rPr>
          <w:rFonts w:ascii="Cambria" w:hAnsi="Cambria"/>
        </w:rPr>
        <w:t>the</w:t>
      </w:r>
      <w:r w:rsidRPr="00CA2E84">
        <w:rPr>
          <w:rFonts w:ascii="Cambria" w:hAnsi="Cambria"/>
          <w:lang w:val="ru-RU"/>
        </w:rPr>
        <w:t xml:space="preserve"> </w:t>
      </w:r>
      <w:r w:rsidRPr="00867C74">
        <w:rPr>
          <w:rFonts w:ascii="Cambria" w:hAnsi="Cambria"/>
        </w:rPr>
        <w:t>responsible</w:t>
      </w:r>
      <w:r w:rsidRPr="00CA2E84">
        <w:rPr>
          <w:rFonts w:ascii="Cambria" w:hAnsi="Cambria"/>
          <w:lang w:val="ru-RU"/>
        </w:rPr>
        <w:t xml:space="preserve"> </w:t>
      </w:r>
      <w:r w:rsidRPr="00867C74">
        <w:rPr>
          <w:rFonts w:ascii="Cambria" w:hAnsi="Cambria"/>
        </w:rPr>
        <w:t>engineer</w:t>
      </w:r>
      <w:r w:rsidRPr="00CA2E84">
        <w:rPr>
          <w:rFonts w:ascii="Cambria" w:hAnsi="Cambria"/>
          <w:lang w:val="ru-RU"/>
        </w:rPr>
        <w:t xml:space="preserve"> </w:t>
      </w:r>
      <w:r w:rsidRPr="00867C74">
        <w:rPr>
          <w:rFonts w:ascii="Cambria" w:hAnsi="Cambria"/>
        </w:rPr>
        <w:t>of</w:t>
      </w:r>
      <w:r w:rsidRPr="00CA2E84">
        <w:rPr>
          <w:rFonts w:ascii="Cambria" w:hAnsi="Cambria"/>
          <w:lang w:val="ru-RU"/>
        </w:rPr>
        <w:t xml:space="preserve"> </w:t>
      </w:r>
      <w:r w:rsidRPr="00867C74">
        <w:rPr>
          <w:rFonts w:ascii="Cambria" w:hAnsi="Cambria"/>
        </w:rPr>
        <w:t>the</w:t>
      </w:r>
      <w:r w:rsidRPr="00CA2E84">
        <w:rPr>
          <w:rFonts w:ascii="Cambria" w:hAnsi="Cambria"/>
          <w:lang w:val="ru-RU"/>
        </w:rPr>
        <w:t xml:space="preserve"> </w:t>
      </w:r>
      <w:r w:rsidRPr="00867C74">
        <w:rPr>
          <w:rFonts w:ascii="Cambria" w:hAnsi="Cambria"/>
        </w:rPr>
        <w:t>Contractor</w:t>
      </w:r>
      <w:r w:rsidRPr="00CA2E84">
        <w:rPr>
          <w:rFonts w:ascii="Cambria" w:hAnsi="Cambria"/>
          <w:lang w:val="ru-RU"/>
        </w:rPr>
        <w:t xml:space="preserve"> </w:t>
      </w:r>
      <w:r w:rsidRPr="00867C74">
        <w:rPr>
          <w:rFonts w:ascii="Cambria" w:hAnsi="Cambria"/>
        </w:rPr>
        <w:t>who</w:t>
      </w:r>
      <w:r w:rsidRPr="00CA2E84">
        <w:rPr>
          <w:rFonts w:ascii="Cambria" w:hAnsi="Cambria"/>
          <w:lang w:val="ru-RU"/>
        </w:rPr>
        <w:t xml:space="preserve"> </w:t>
      </w:r>
      <w:r w:rsidRPr="00867C74">
        <w:rPr>
          <w:rFonts w:ascii="Cambria" w:hAnsi="Cambria"/>
        </w:rPr>
        <w:t>will</w:t>
      </w:r>
      <w:r w:rsidRPr="00CA2E84">
        <w:rPr>
          <w:rFonts w:ascii="Cambria" w:hAnsi="Cambria"/>
          <w:lang w:val="ru-RU"/>
        </w:rPr>
        <w:t xml:space="preserve"> </w:t>
      </w:r>
      <w:r w:rsidRPr="00867C74">
        <w:rPr>
          <w:rFonts w:ascii="Cambria" w:hAnsi="Cambria"/>
        </w:rPr>
        <w:t>forward</w:t>
      </w:r>
      <w:r w:rsidRPr="00CA2E84">
        <w:rPr>
          <w:rFonts w:ascii="Cambria" w:hAnsi="Cambria"/>
          <w:lang w:val="ru-RU"/>
        </w:rPr>
        <w:t xml:space="preserve"> </w:t>
      </w:r>
      <w:r w:rsidRPr="00867C74">
        <w:rPr>
          <w:rFonts w:ascii="Cambria" w:hAnsi="Cambria"/>
        </w:rPr>
        <w:t>them</w:t>
      </w:r>
      <w:r w:rsidRPr="00CA2E84">
        <w:rPr>
          <w:rFonts w:ascii="Cambria" w:hAnsi="Cambria"/>
          <w:lang w:val="ru-RU"/>
        </w:rPr>
        <w:t xml:space="preserve"> </w:t>
      </w:r>
      <w:r w:rsidRPr="00867C74">
        <w:rPr>
          <w:rFonts w:ascii="Cambria" w:hAnsi="Cambria"/>
        </w:rPr>
        <w:t>to</w:t>
      </w:r>
      <w:r w:rsidRPr="00CA2E84">
        <w:rPr>
          <w:rFonts w:ascii="Cambria" w:hAnsi="Cambria"/>
          <w:lang w:val="ru-RU"/>
        </w:rPr>
        <w:t xml:space="preserve"> </w:t>
      </w:r>
      <w:r w:rsidRPr="00867C74">
        <w:rPr>
          <w:rFonts w:ascii="Cambria" w:hAnsi="Cambria"/>
        </w:rPr>
        <w:t>the</w:t>
      </w:r>
      <w:r w:rsidRPr="00CA2E84">
        <w:rPr>
          <w:rFonts w:ascii="Cambria" w:hAnsi="Cambria"/>
          <w:lang w:val="ru-RU"/>
        </w:rPr>
        <w:t xml:space="preserve"> </w:t>
      </w:r>
      <w:r w:rsidR="001E1EE5" w:rsidRPr="00867C74">
        <w:rPr>
          <w:rFonts w:ascii="Cambria" w:hAnsi="Cambria"/>
        </w:rPr>
        <w:t>Implementing</w:t>
      </w:r>
      <w:r w:rsidR="001E1EE5" w:rsidRPr="00CA2E84">
        <w:rPr>
          <w:rFonts w:ascii="Cambria" w:hAnsi="Cambria"/>
          <w:lang w:val="ru-RU"/>
        </w:rPr>
        <w:t xml:space="preserve"> </w:t>
      </w:r>
      <w:r w:rsidR="001E1EE5" w:rsidRPr="00867C74">
        <w:rPr>
          <w:rFonts w:ascii="Cambria" w:hAnsi="Cambria"/>
        </w:rPr>
        <w:t>Partner</w:t>
      </w:r>
      <w:r w:rsidRPr="00CA2E84">
        <w:rPr>
          <w:rFonts w:ascii="Cambria" w:hAnsi="Cambria"/>
          <w:lang w:val="ru-RU"/>
        </w:rPr>
        <w:t xml:space="preserve"> </w:t>
      </w:r>
      <w:r w:rsidRPr="00867C74">
        <w:rPr>
          <w:rFonts w:ascii="Cambria" w:hAnsi="Cambria"/>
        </w:rPr>
        <w:t>for</w:t>
      </w:r>
      <w:r w:rsidRPr="00CA2E84">
        <w:rPr>
          <w:rFonts w:ascii="Cambria" w:hAnsi="Cambria"/>
          <w:lang w:val="ru-RU"/>
        </w:rPr>
        <w:t xml:space="preserve"> </w:t>
      </w:r>
      <w:r w:rsidRPr="00867C74">
        <w:rPr>
          <w:rFonts w:ascii="Cambria" w:hAnsi="Cambria"/>
        </w:rPr>
        <w:t>checking</w:t>
      </w:r>
      <w:r w:rsidRPr="00CA2E84">
        <w:rPr>
          <w:rFonts w:ascii="Cambria" w:hAnsi="Cambria"/>
          <w:lang w:val="ru-RU"/>
        </w:rPr>
        <w:t xml:space="preserve"> </w:t>
      </w:r>
      <w:r w:rsidRPr="00867C74">
        <w:rPr>
          <w:rFonts w:ascii="Cambria" w:hAnsi="Cambria"/>
        </w:rPr>
        <w:t>and</w:t>
      </w:r>
      <w:r w:rsidRPr="00CA2E84">
        <w:rPr>
          <w:rFonts w:ascii="Cambria" w:hAnsi="Cambria"/>
          <w:lang w:val="ru-RU"/>
        </w:rPr>
        <w:t xml:space="preserve"> </w:t>
      </w:r>
      <w:r w:rsidRPr="00867C74">
        <w:rPr>
          <w:rFonts w:ascii="Cambria" w:hAnsi="Cambria"/>
        </w:rPr>
        <w:t>approval</w:t>
      </w:r>
      <w:r w:rsidR="00CA2E84" w:rsidRPr="00CA2E84">
        <w:rPr>
          <w:rFonts w:ascii="Cambria" w:hAnsi="Cambria"/>
          <w:color w:val="auto"/>
          <w:lang w:val="ru-RU"/>
        </w:rPr>
        <w:t xml:space="preserve"> </w:t>
      </w:r>
      <w:r w:rsidR="00CA2E84">
        <w:rPr>
          <w:rFonts w:ascii="Cambria" w:hAnsi="Cambria"/>
          <w:color w:val="auto"/>
          <w:lang w:val="ru-RU"/>
        </w:rPr>
        <w:t>/</w:t>
      </w:r>
      <w:r w:rsidR="00CA2E84" w:rsidRPr="00E50B2F">
        <w:rPr>
          <w:rFonts w:ascii="Cambria" w:hAnsi="Cambria"/>
          <w:color w:val="0070C0"/>
          <w:lang w:val="ru-RU"/>
        </w:rPr>
        <w:t>Счета</w:t>
      </w:r>
      <w:r w:rsidR="00CA2E84" w:rsidRPr="00CA2E84">
        <w:rPr>
          <w:rFonts w:ascii="Cambria" w:hAnsi="Cambria"/>
          <w:color w:val="002060"/>
          <w:lang w:val="ru-RU"/>
        </w:rPr>
        <w:t>-</w:t>
      </w:r>
      <w:r w:rsidR="00CA2E84" w:rsidRPr="00E50B2F">
        <w:rPr>
          <w:rFonts w:ascii="Cambria" w:hAnsi="Cambria"/>
          <w:color w:val="0070C0"/>
          <w:lang w:val="ru-RU"/>
        </w:rPr>
        <w:t>фактуры</w:t>
      </w:r>
      <w:r w:rsidR="00CA2E84" w:rsidRPr="00CA2E84">
        <w:rPr>
          <w:rFonts w:ascii="Cambria" w:hAnsi="Cambria"/>
          <w:color w:val="002060"/>
          <w:lang w:val="ru-RU"/>
        </w:rPr>
        <w:t xml:space="preserve"> </w:t>
      </w:r>
      <w:r w:rsidR="00CA2E84" w:rsidRPr="00E50B2F">
        <w:rPr>
          <w:rFonts w:ascii="Cambria" w:hAnsi="Cambria"/>
          <w:color w:val="0070C0"/>
          <w:lang w:val="ru-RU"/>
        </w:rPr>
        <w:t>должны</w:t>
      </w:r>
      <w:r w:rsidR="00CA2E84" w:rsidRPr="00CA2E84">
        <w:rPr>
          <w:rFonts w:ascii="Cambria" w:hAnsi="Cambria"/>
          <w:color w:val="002060"/>
          <w:lang w:val="ru-RU"/>
        </w:rPr>
        <w:t xml:space="preserve"> </w:t>
      </w:r>
      <w:r w:rsidR="00CA2E84" w:rsidRPr="00E50B2F">
        <w:rPr>
          <w:rFonts w:ascii="Cambria" w:hAnsi="Cambria"/>
          <w:color w:val="0070C0"/>
          <w:lang w:val="ru-RU"/>
        </w:rPr>
        <w:t>быть</w:t>
      </w:r>
      <w:r w:rsidR="00CA2E84" w:rsidRPr="00CA2E84">
        <w:rPr>
          <w:rFonts w:ascii="Cambria" w:hAnsi="Cambria"/>
          <w:color w:val="002060"/>
          <w:lang w:val="ru-RU"/>
        </w:rPr>
        <w:t xml:space="preserve"> </w:t>
      </w:r>
      <w:r w:rsidR="00CA2E84" w:rsidRPr="00E50B2F">
        <w:rPr>
          <w:rFonts w:ascii="Cambria" w:hAnsi="Cambria"/>
          <w:color w:val="0070C0"/>
          <w:lang w:val="ru-RU"/>
        </w:rPr>
        <w:t>сначала</w:t>
      </w:r>
      <w:r w:rsidR="00CA2E84" w:rsidRPr="00CA2E84">
        <w:rPr>
          <w:rFonts w:ascii="Cambria" w:hAnsi="Cambria"/>
          <w:color w:val="002060"/>
          <w:lang w:val="ru-RU"/>
        </w:rPr>
        <w:t xml:space="preserve"> </w:t>
      </w:r>
      <w:r w:rsidR="00CA2E84" w:rsidRPr="00E50B2F">
        <w:rPr>
          <w:rFonts w:ascii="Cambria" w:hAnsi="Cambria"/>
          <w:color w:val="0070C0"/>
          <w:lang w:val="ru-RU"/>
        </w:rPr>
        <w:t>проверены</w:t>
      </w:r>
      <w:r w:rsidR="00CA2E84" w:rsidRPr="00CA2E84">
        <w:rPr>
          <w:rFonts w:ascii="Cambria" w:hAnsi="Cambria"/>
          <w:color w:val="002060"/>
          <w:lang w:val="ru-RU"/>
        </w:rPr>
        <w:t xml:space="preserve"> </w:t>
      </w:r>
      <w:r w:rsidR="00CA2E84" w:rsidRPr="00E50B2F">
        <w:rPr>
          <w:rFonts w:ascii="Cambria" w:hAnsi="Cambria"/>
          <w:color w:val="0070C0"/>
          <w:lang w:val="ru-RU"/>
        </w:rPr>
        <w:t>и</w:t>
      </w:r>
      <w:r w:rsidR="00CA2E84" w:rsidRPr="00CA2E84">
        <w:rPr>
          <w:rFonts w:ascii="Cambria" w:hAnsi="Cambria"/>
          <w:color w:val="002060"/>
          <w:lang w:val="ru-RU"/>
        </w:rPr>
        <w:t xml:space="preserve"> </w:t>
      </w:r>
      <w:r w:rsidR="00CA2E84" w:rsidRPr="00E50B2F">
        <w:rPr>
          <w:rFonts w:ascii="Cambria" w:hAnsi="Cambria"/>
          <w:color w:val="0070C0"/>
          <w:lang w:val="ru-RU"/>
        </w:rPr>
        <w:t>подтверждены</w:t>
      </w:r>
      <w:r w:rsidR="00CA2E84" w:rsidRPr="00CA2E84">
        <w:rPr>
          <w:rFonts w:ascii="Cambria" w:hAnsi="Cambria"/>
          <w:color w:val="002060"/>
          <w:lang w:val="ru-RU"/>
        </w:rPr>
        <w:t xml:space="preserve"> </w:t>
      </w:r>
      <w:r w:rsidR="00CA2E84" w:rsidRPr="00E50B2F">
        <w:rPr>
          <w:rFonts w:ascii="Cambria" w:hAnsi="Cambria"/>
          <w:color w:val="0070C0"/>
          <w:lang w:val="ru-RU"/>
        </w:rPr>
        <w:t>ответственным</w:t>
      </w:r>
      <w:r w:rsidR="00CA2E84" w:rsidRPr="00CA2E84">
        <w:rPr>
          <w:rFonts w:ascii="Cambria" w:hAnsi="Cambria"/>
          <w:color w:val="002060"/>
          <w:lang w:val="ru-RU"/>
        </w:rPr>
        <w:t xml:space="preserve"> </w:t>
      </w:r>
      <w:r w:rsidR="00CA2E84" w:rsidRPr="00E50B2F">
        <w:rPr>
          <w:rFonts w:ascii="Cambria" w:hAnsi="Cambria"/>
          <w:color w:val="0070C0"/>
          <w:lang w:val="ru-RU"/>
        </w:rPr>
        <w:t>инженером</w:t>
      </w:r>
      <w:r w:rsidR="00CA2E84" w:rsidRPr="00CA2E84">
        <w:rPr>
          <w:rFonts w:ascii="Cambria" w:hAnsi="Cambria"/>
          <w:color w:val="002060"/>
          <w:lang w:val="ru-RU"/>
        </w:rPr>
        <w:t xml:space="preserve"> </w:t>
      </w:r>
      <w:r w:rsidR="00CA2E84" w:rsidRPr="00E50B2F">
        <w:rPr>
          <w:rFonts w:ascii="Cambria" w:hAnsi="Cambria"/>
          <w:color w:val="0070C0"/>
          <w:lang w:val="ru-RU"/>
        </w:rPr>
        <w:t>Подрядчика</w:t>
      </w:r>
      <w:r w:rsidR="00CA2E84" w:rsidRPr="00CA2E84">
        <w:rPr>
          <w:rFonts w:ascii="Cambria" w:hAnsi="Cambria"/>
          <w:color w:val="002060"/>
          <w:lang w:val="ru-RU"/>
        </w:rPr>
        <w:t xml:space="preserve">, </w:t>
      </w:r>
      <w:r w:rsidR="00CA2E84" w:rsidRPr="00E50B2F">
        <w:rPr>
          <w:rFonts w:ascii="Cambria" w:hAnsi="Cambria"/>
          <w:color w:val="0070C0"/>
          <w:lang w:val="ru-RU"/>
        </w:rPr>
        <w:t>который</w:t>
      </w:r>
      <w:r w:rsidR="00CA2E84" w:rsidRPr="00CA2E84">
        <w:rPr>
          <w:rFonts w:ascii="Cambria" w:hAnsi="Cambria"/>
          <w:color w:val="002060"/>
          <w:lang w:val="ru-RU"/>
        </w:rPr>
        <w:t xml:space="preserve"> </w:t>
      </w:r>
      <w:r w:rsidR="00CA2E84" w:rsidRPr="00E50B2F">
        <w:rPr>
          <w:rFonts w:ascii="Cambria" w:hAnsi="Cambria"/>
          <w:color w:val="0070C0"/>
          <w:lang w:val="ru-RU"/>
        </w:rPr>
        <w:t>направит</w:t>
      </w:r>
      <w:r w:rsidR="00CA2E84" w:rsidRPr="00CA2E84">
        <w:rPr>
          <w:rFonts w:ascii="Cambria" w:hAnsi="Cambria"/>
          <w:color w:val="002060"/>
          <w:lang w:val="ru-RU"/>
        </w:rPr>
        <w:t xml:space="preserve"> </w:t>
      </w:r>
      <w:r w:rsidR="00CA2E84" w:rsidRPr="00E50B2F">
        <w:rPr>
          <w:rFonts w:ascii="Cambria" w:hAnsi="Cambria"/>
          <w:color w:val="0070C0"/>
          <w:lang w:val="ru-RU"/>
        </w:rPr>
        <w:t>их</w:t>
      </w:r>
      <w:r w:rsidR="00CA2E84" w:rsidRPr="00CA2E84">
        <w:rPr>
          <w:rFonts w:ascii="Cambria" w:hAnsi="Cambria"/>
          <w:color w:val="002060"/>
          <w:lang w:val="ru-RU"/>
        </w:rPr>
        <w:t xml:space="preserve"> </w:t>
      </w:r>
      <w:r w:rsidR="00CA2E84" w:rsidRPr="00E50B2F">
        <w:rPr>
          <w:rFonts w:ascii="Cambria" w:hAnsi="Cambria"/>
          <w:color w:val="0070C0"/>
          <w:lang w:val="ru-RU"/>
        </w:rPr>
        <w:t>Партнеру</w:t>
      </w:r>
      <w:r w:rsidR="00CA2E84" w:rsidRPr="00CA2E84">
        <w:rPr>
          <w:rFonts w:ascii="Cambria" w:hAnsi="Cambria"/>
          <w:color w:val="002060"/>
          <w:lang w:val="ru-RU"/>
        </w:rPr>
        <w:t>-</w:t>
      </w:r>
      <w:r w:rsidR="00CA2E84" w:rsidRPr="00E50B2F">
        <w:rPr>
          <w:rFonts w:ascii="Cambria" w:hAnsi="Cambria"/>
          <w:color w:val="0070C0"/>
          <w:lang w:val="ru-RU"/>
        </w:rPr>
        <w:t>исполнителю</w:t>
      </w:r>
      <w:r w:rsidR="00CA2E84" w:rsidRPr="00CA2E84">
        <w:rPr>
          <w:rFonts w:ascii="Cambria" w:hAnsi="Cambria"/>
          <w:color w:val="002060"/>
          <w:lang w:val="ru-RU"/>
        </w:rPr>
        <w:t xml:space="preserve"> </w:t>
      </w:r>
      <w:r w:rsidR="00CA2E84" w:rsidRPr="00E50B2F">
        <w:rPr>
          <w:rFonts w:ascii="Cambria" w:hAnsi="Cambria"/>
          <w:color w:val="0070C0"/>
          <w:lang w:val="ru-RU"/>
        </w:rPr>
        <w:t>для</w:t>
      </w:r>
      <w:r w:rsidR="00CA2E84" w:rsidRPr="00CA2E84">
        <w:rPr>
          <w:rFonts w:ascii="Cambria" w:hAnsi="Cambria"/>
          <w:color w:val="002060"/>
          <w:lang w:val="ru-RU"/>
        </w:rPr>
        <w:t xml:space="preserve"> </w:t>
      </w:r>
      <w:r w:rsidR="00CA2E84" w:rsidRPr="00E50B2F">
        <w:rPr>
          <w:rFonts w:ascii="Cambria" w:hAnsi="Cambria"/>
          <w:color w:val="0070C0"/>
          <w:lang w:val="ru-RU"/>
        </w:rPr>
        <w:t>проверки</w:t>
      </w:r>
      <w:r w:rsidR="00CA2E84" w:rsidRPr="00CA2E84">
        <w:rPr>
          <w:rFonts w:ascii="Cambria" w:hAnsi="Cambria"/>
          <w:color w:val="002060"/>
          <w:lang w:val="ru-RU"/>
        </w:rPr>
        <w:t xml:space="preserve"> </w:t>
      </w:r>
      <w:r w:rsidR="00CA2E84" w:rsidRPr="00E50B2F">
        <w:rPr>
          <w:rFonts w:ascii="Cambria" w:hAnsi="Cambria"/>
          <w:color w:val="0070C0"/>
          <w:lang w:val="ru-RU"/>
        </w:rPr>
        <w:t>и</w:t>
      </w:r>
      <w:r w:rsidR="00CA2E84" w:rsidRPr="00CA2E84">
        <w:rPr>
          <w:rFonts w:ascii="Cambria" w:hAnsi="Cambria"/>
          <w:color w:val="002060"/>
          <w:lang w:val="ru-RU"/>
        </w:rPr>
        <w:t xml:space="preserve"> </w:t>
      </w:r>
      <w:r w:rsidR="00CA2E84" w:rsidRPr="00E50B2F">
        <w:rPr>
          <w:rFonts w:ascii="Cambria" w:hAnsi="Cambria"/>
          <w:color w:val="0070C0"/>
          <w:lang w:val="ru-RU"/>
        </w:rPr>
        <w:t>утверждения</w:t>
      </w:r>
      <w:r w:rsidRPr="00CA2E84">
        <w:rPr>
          <w:rFonts w:ascii="Cambria" w:hAnsi="Cambria"/>
          <w:lang w:val="ru-RU"/>
        </w:rPr>
        <w:t>.</w:t>
      </w:r>
    </w:p>
    <w:p w14:paraId="51BFC8B4" w14:textId="7B00DE06" w:rsidR="00AE5B41" w:rsidRPr="00CA2E84" w:rsidRDefault="00AE5B41" w:rsidP="00AE5B41">
      <w:pPr>
        <w:ind w:left="700" w:hanging="700"/>
        <w:rPr>
          <w:rFonts w:ascii="Cambria" w:hAnsi="Cambria"/>
          <w:lang w:val="ru-RU"/>
        </w:rPr>
      </w:pPr>
      <w:r w:rsidRPr="00867C74">
        <w:rPr>
          <w:rFonts w:ascii="Cambria" w:hAnsi="Cambria"/>
        </w:rPr>
        <w:t>h)</w:t>
      </w:r>
      <w:r w:rsidRPr="00867C74">
        <w:rPr>
          <w:rFonts w:ascii="Cambria" w:hAnsi="Cambria"/>
        </w:rPr>
        <w:tab/>
        <w:t xml:space="preserve">A qualified resident engineer of the contractor </w:t>
      </w:r>
      <w:proofErr w:type="gramStart"/>
      <w:r w:rsidRPr="00867C74">
        <w:rPr>
          <w:rFonts w:ascii="Cambria" w:hAnsi="Cambria"/>
        </w:rPr>
        <w:t>has to</w:t>
      </w:r>
      <w:proofErr w:type="gramEnd"/>
      <w:r w:rsidRPr="00867C74">
        <w:rPr>
          <w:rFonts w:ascii="Cambria" w:hAnsi="Cambria"/>
        </w:rPr>
        <w:t xml:space="preserve"> </w:t>
      </w:r>
      <w:proofErr w:type="gramStart"/>
      <w:r w:rsidRPr="00867C74">
        <w:rPr>
          <w:rFonts w:ascii="Cambria" w:hAnsi="Cambria"/>
        </w:rPr>
        <w:t>be on site at all times</w:t>
      </w:r>
      <w:proofErr w:type="gramEnd"/>
      <w:r w:rsidRPr="00867C74">
        <w:rPr>
          <w:rFonts w:ascii="Cambria" w:hAnsi="Cambria"/>
        </w:rPr>
        <w:t xml:space="preserve">. The resident engineer may only be replaced with the prior approval of the </w:t>
      </w:r>
      <w:r w:rsidR="001E1EE5" w:rsidRPr="00867C74">
        <w:rPr>
          <w:rFonts w:ascii="Cambria" w:hAnsi="Cambria"/>
        </w:rPr>
        <w:t>Implementing Partner</w:t>
      </w:r>
      <w:r w:rsidRPr="00867C74">
        <w:rPr>
          <w:rFonts w:ascii="Cambria" w:hAnsi="Cambria"/>
        </w:rPr>
        <w:t xml:space="preserve"> through an engineer with at least equal qualification. The </w:t>
      </w:r>
      <w:r w:rsidR="001E1EE5" w:rsidRPr="00867C74">
        <w:rPr>
          <w:rFonts w:ascii="Cambria" w:hAnsi="Cambria"/>
        </w:rPr>
        <w:t>Implementing Partner</w:t>
      </w:r>
      <w:r w:rsidRPr="00867C74">
        <w:rPr>
          <w:rFonts w:ascii="Cambria" w:hAnsi="Cambria"/>
        </w:rPr>
        <w:t xml:space="preserve"> reserves the right to request the replacement of the engineer at any time if his performance does not match the required standards</w:t>
      </w:r>
      <w:r w:rsidR="00CA2E84">
        <w:rPr>
          <w:rFonts w:ascii="Cambria" w:hAnsi="Cambria"/>
        </w:rPr>
        <w:t xml:space="preserve">/ </w:t>
      </w:r>
      <w:r w:rsidR="00CA2E84" w:rsidRPr="00E50B2F">
        <w:rPr>
          <w:rFonts w:ascii="Cambria" w:hAnsi="Cambria"/>
          <w:color w:val="0070C0"/>
          <w:lang w:val="ru-RU"/>
        </w:rPr>
        <w:t>Квалифицированный</w:t>
      </w:r>
      <w:r w:rsidR="00CA2E84" w:rsidRPr="00CA2E84">
        <w:rPr>
          <w:rFonts w:ascii="Cambria" w:hAnsi="Cambria"/>
          <w:color w:val="002060"/>
          <w:lang w:val="en-US"/>
        </w:rPr>
        <w:t xml:space="preserve"> </w:t>
      </w:r>
      <w:r w:rsidR="00CA2E84" w:rsidRPr="00E50B2F">
        <w:rPr>
          <w:rFonts w:ascii="Cambria" w:hAnsi="Cambria"/>
          <w:color w:val="0070C0"/>
          <w:lang w:val="ru-RU"/>
        </w:rPr>
        <w:t>инженер</w:t>
      </w:r>
      <w:r w:rsidR="00CA2E84" w:rsidRPr="00CA2E84">
        <w:rPr>
          <w:rFonts w:ascii="Cambria" w:hAnsi="Cambria"/>
          <w:color w:val="002060"/>
          <w:lang w:val="en-US"/>
        </w:rPr>
        <w:t>-</w:t>
      </w:r>
      <w:r w:rsidR="00CA2E84" w:rsidRPr="00E50B2F">
        <w:rPr>
          <w:rFonts w:ascii="Cambria" w:hAnsi="Cambria"/>
          <w:color w:val="0070C0"/>
          <w:lang w:val="ru-RU"/>
        </w:rPr>
        <w:t>резидент</w:t>
      </w:r>
      <w:r w:rsidR="00CA2E84" w:rsidRPr="005378DA">
        <w:rPr>
          <w:rFonts w:ascii="Cambria" w:hAnsi="Cambria"/>
          <w:color w:val="0070C0"/>
          <w:lang w:val="en-US"/>
        </w:rPr>
        <w:t xml:space="preserve">) </w:t>
      </w:r>
      <w:r w:rsidR="00CA2E84" w:rsidRPr="005378DA">
        <w:rPr>
          <w:rFonts w:ascii="Cambria" w:hAnsi="Cambria"/>
          <w:color w:val="0070C0"/>
          <w:lang w:val="ru-RU"/>
        </w:rPr>
        <w:t>подрядчика</w:t>
      </w:r>
      <w:r w:rsidR="00CA2E84" w:rsidRPr="005378DA">
        <w:rPr>
          <w:rFonts w:ascii="Cambria" w:hAnsi="Cambria"/>
          <w:color w:val="0070C0"/>
          <w:lang w:val="en-US"/>
        </w:rPr>
        <w:t xml:space="preserve"> </w:t>
      </w:r>
      <w:r w:rsidR="00CA2E84" w:rsidRPr="005378DA">
        <w:rPr>
          <w:rFonts w:ascii="Cambria" w:hAnsi="Cambria"/>
          <w:color w:val="0070C0"/>
          <w:lang w:val="ru-RU"/>
        </w:rPr>
        <w:t>должен</w:t>
      </w:r>
      <w:r w:rsidR="00CA2E84" w:rsidRPr="005378DA">
        <w:rPr>
          <w:rFonts w:ascii="Cambria" w:hAnsi="Cambria"/>
          <w:color w:val="0070C0"/>
          <w:lang w:val="en-US"/>
        </w:rPr>
        <w:t xml:space="preserve"> </w:t>
      </w:r>
      <w:r w:rsidR="00CA2E84" w:rsidRPr="005378DA">
        <w:rPr>
          <w:rFonts w:ascii="Cambria" w:hAnsi="Cambria"/>
          <w:color w:val="0070C0"/>
          <w:lang w:val="ru-RU"/>
        </w:rPr>
        <w:t>постоянно</w:t>
      </w:r>
      <w:r w:rsidR="00CA2E84" w:rsidRPr="005378DA">
        <w:rPr>
          <w:rFonts w:ascii="Cambria" w:hAnsi="Cambria"/>
          <w:color w:val="0070C0"/>
          <w:lang w:val="en-US"/>
        </w:rPr>
        <w:t xml:space="preserve"> </w:t>
      </w:r>
      <w:r w:rsidR="00CA2E84" w:rsidRPr="005378DA">
        <w:rPr>
          <w:rFonts w:ascii="Cambria" w:hAnsi="Cambria"/>
          <w:color w:val="0070C0"/>
          <w:lang w:val="ru-RU"/>
        </w:rPr>
        <w:t>находиться</w:t>
      </w:r>
      <w:r w:rsidR="00CA2E84" w:rsidRPr="005378DA">
        <w:rPr>
          <w:rFonts w:ascii="Cambria" w:hAnsi="Cambria"/>
          <w:color w:val="0070C0"/>
          <w:lang w:val="en-US"/>
        </w:rPr>
        <w:t xml:space="preserve"> </w:t>
      </w:r>
      <w:r w:rsidR="00CA2E84" w:rsidRPr="005378DA">
        <w:rPr>
          <w:rFonts w:ascii="Cambria" w:hAnsi="Cambria"/>
          <w:color w:val="0070C0"/>
          <w:lang w:val="ru-RU"/>
        </w:rPr>
        <w:t>на</w:t>
      </w:r>
      <w:r w:rsidR="00CA2E84" w:rsidRPr="005378DA">
        <w:rPr>
          <w:rFonts w:ascii="Cambria" w:hAnsi="Cambria"/>
          <w:color w:val="0070C0"/>
          <w:lang w:val="en-US"/>
        </w:rPr>
        <w:t xml:space="preserve"> </w:t>
      </w:r>
      <w:r w:rsidR="00CA2E84" w:rsidRPr="005378DA">
        <w:rPr>
          <w:rFonts w:ascii="Cambria" w:hAnsi="Cambria"/>
          <w:color w:val="0070C0"/>
          <w:lang w:val="ru-RU"/>
        </w:rPr>
        <w:t>объекте</w:t>
      </w:r>
      <w:r w:rsidR="00CA2E84" w:rsidRPr="005378DA">
        <w:rPr>
          <w:rFonts w:ascii="Cambria" w:hAnsi="Cambria"/>
          <w:color w:val="0070C0"/>
          <w:lang w:val="en-US"/>
        </w:rPr>
        <w:t xml:space="preserve">. </w:t>
      </w:r>
      <w:r w:rsidR="00CA2E84" w:rsidRPr="005378DA">
        <w:rPr>
          <w:rFonts w:ascii="Cambria" w:hAnsi="Cambria"/>
          <w:color w:val="0070C0"/>
          <w:lang w:val="ru-RU"/>
        </w:rPr>
        <w:t xml:space="preserve">Инженер-резидент может быть заменен только с предварительного одобрения </w:t>
      </w:r>
      <w:r w:rsidR="00CA2E84" w:rsidRPr="005378DA">
        <w:rPr>
          <w:rFonts w:ascii="Cambria" w:hAnsi="Cambria"/>
          <w:color w:val="0070C0"/>
          <w:lang w:val="ru-RU"/>
        </w:rPr>
        <w:lastRenderedPageBreak/>
        <w:t>Партнера-исполнителя инженером, имеющим как минимум равную квалификацию</w:t>
      </w:r>
      <w:r w:rsidR="00CA2E84" w:rsidRPr="00CA2E84">
        <w:rPr>
          <w:rFonts w:ascii="Cambria" w:hAnsi="Cambria"/>
          <w:color w:val="002060"/>
          <w:lang w:val="ru-RU"/>
        </w:rPr>
        <w:t xml:space="preserve">. </w:t>
      </w:r>
      <w:r w:rsidR="00CA2E84" w:rsidRPr="00E50B2F">
        <w:rPr>
          <w:rFonts w:ascii="Cambria" w:hAnsi="Cambria"/>
          <w:color w:val="0070C0"/>
          <w:lang w:val="ru-RU"/>
        </w:rPr>
        <w:t>Партнер</w:t>
      </w:r>
      <w:r w:rsidR="00CA2E84" w:rsidRPr="00CA2E84">
        <w:rPr>
          <w:rFonts w:ascii="Cambria" w:hAnsi="Cambria"/>
          <w:color w:val="002060"/>
          <w:lang w:val="ru-RU"/>
        </w:rPr>
        <w:t>-</w:t>
      </w:r>
      <w:r w:rsidR="00CA2E84" w:rsidRPr="00E50B2F">
        <w:rPr>
          <w:rFonts w:ascii="Cambria" w:hAnsi="Cambria"/>
          <w:color w:val="0070C0"/>
          <w:lang w:val="ru-RU"/>
        </w:rPr>
        <w:t>исполнитель</w:t>
      </w:r>
      <w:r w:rsidR="00CA2E84" w:rsidRPr="00CA2E84">
        <w:rPr>
          <w:rFonts w:ascii="Cambria" w:hAnsi="Cambria"/>
          <w:color w:val="002060"/>
          <w:lang w:val="ru-RU"/>
        </w:rPr>
        <w:t xml:space="preserve"> </w:t>
      </w:r>
      <w:r w:rsidR="00CA2E84" w:rsidRPr="00E50B2F">
        <w:rPr>
          <w:rFonts w:ascii="Cambria" w:hAnsi="Cambria"/>
          <w:color w:val="0070C0"/>
          <w:lang w:val="ru-RU"/>
        </w:rPr>
        <w:t>оставляет</w:t>
      </w:r>
      <w:r w:rsidR="00CA2E84" w:rsidRPr="00CA2E84">
        <w:rPr>
          <w:rFonts w:ascii="Cambria" w:hAnsi="Cambria"/>
          <w:color w:val="002060"/>
          <w:lang w:val="ru-RU"/>
        </w:rPr>
        <w:t xml:space="preserve"> </w:t>
      </w:r>
      <w:r w:rsidR="00CA2E84" w:rsidRPr="00E50B2F">
        <w:rPr>
          <w:rFonts w:ascii="Cambria" w:hAnsi="Cambria"/>
          <w:color w:val="0070C0"/>
          <w:lang w:val="ru-RU"/>
        </w:rPr>
        <w:t>за</w:t>
      </w:r>
      <w:r w:rsidR="00CA2E84" w:rsidRPr="00CA2E84">
        <w:rPr>
          <w:rFonts w:ascii="Cambria" w:hAnsi="Cambria"/>
          <w:color w:val="002060"/>
          <w:lang w:val="ru-RU"/>
        </w:rPr>
        <w:t xml:space="preserve"> </w:t>
      </w:r>
      <w:r w:rsidR="00CA2E84" w:rsidRPr="00E50B2F">
        <w:rPr>
          <w:rFonts w:ascii="Cambria" w:hAnsi="Cambria"/>
          <w:color w:val="0070C0"/>
          <w:lang w:val="ru-RU"/>
        </w:rPr>
        <w:t>собой</w:t>
      </w:r>
      <w:r w:rsidR="00CA2E84" w:rsidRPr="00CA2E84">
        <w:rPr>
          <w:rFonts w:ascii="Cambria" w:hAnsi="Cambria"/>
          <w:color w:val="002060"/>
          <w:lang w:val="ru-RU"/>
        </w:rPr>
        <w:t xml:space="preserve"> </w:t>
      </w:r>
      <w:r w:rsidR="00CA2E84" w:rsidRPr="00E50B2F">
        <w:rPr>
          <w:rFonts w:ascii="Cambria" w:hAnsi="Cambria"/>
          <w:color w:val="0070C0"/>
          <w:lang w:val="ru-RU"/>
        </w:rPr>
        <w:t>право</w:t>
      </w:r>
      <w:r w:rsidR="00CA2E84" w:rsidRPr="00CA2E84">
        <w:rPr>
          <w:rFonts w:ascii="Cambria" w:hAnsi="Cambria"/>
          <w:color w:val="002060"/>
          <w:lang w:val="ru-RU"/>
        </w:rPr>
        <w:t xml:space="preserve"> </w:t>
      </w:r>
      <w:r w:rsidR="00CA2E84" w:rsidRPr="00E50B2F">
        <w:rPr>
          <w:rFonts w:ascii="Cambria" w:hAnsi="Cambria"/>
          <w:color w:val="0070C0"/>
          <w:lang w:val="ru-RU"/>
        </w:rPr>
        <w:t>в</w:t>
      </w:r>
      <w:r w:rsidR="00CA2E84" w:rsidRPr="00CA2E84">
        <w:rPr>
          <w:rFonts w:ascii="Cambria" w:hAnsi="Cambria"/>
          <w:color w:val="002060"/>
          <w:lang w:val="ru-RU"/>
        </w:rPr>
        <w:t xml:space="preserve"> </w:t>
      </w:r>
      <w:r w:rsidR="00CA2E84" w:rsidRPr="00E50B2F">
        <w:rPr>
          <w:rFonts w:ascii="Cambria" w:hAnsi="Cambria"/>
          <w:color w:val="0070C0"/>
          <w:lang w:val="ru-RU"/>
        </w:rPr>
        <w:t>любое</w:t>
      </w:r>
      <w:r w:rsidR="00CA2E84" w:rsidRPr="00CA2E84">
        <w:rPr>
          <w:rFonts w:ascii="Cambria" w:hAnsi="Cambria"/>
          <w:color w:val="002060"/>
          <w:lang w:val="ru-RU"/>
        </w:rPr>
        <w:t xml:space="preserve"> </w:t>
      </w:r>
      <w:r w:rsidR="00CA2E84" w:rsidRPr="00E50B2F">
        <w:rPr>
          <w:rFonts w:ascii="Cambria" w:hAnsi="Cambria"/>
          <w:color w:val="0070C0"/>
          <w:lang w:val="ru-RU"/>
        </w:rPr>
        <w:t>время</w:t>
      </w:r>
      <w:r w:rsidR="00CA2E84" w:rsidRPr="00CA2E84">
        <w:rPr>
          <w:rFonts w:ascii="Cambria" w:hAnsi="Cambria"/>
          <w:color w:val="002060"/>
          <w:lang w:val="ru-RU"/>
        </w:rPr>
        <w:t xml:space="preserve"> </w:t>
      </w:r>
      <w:r w:rsidR="00CA2E84" w:rsidRPr="00E50B2F">
        <w:rPr>
          <w:rFonts w:ascii="Cambria" w:hAnsi="Cambria"/>
          <w:color w:val="0070C0"/>
          <w:lang w:val="ru-RU"/>
        </w:rPr>
        <w:t>потребовать</w:t>
      </w:r>
      <w:r w:rsidR="00CA2E84" w:rsidRPr="00CA2E84">
        <w:rPr>
          <w:rFonts w:ascii="Cambria" w:hAnsi="Cambria"/>
          <w:color w:val="002060"/>
          <w:lang w:val="ru-RU"/>
        </w:rPr>
        <w:t xml:space="preserve"> </w:t>
      </w:r>
      <w:r w:rsidR="00CA2E84" w:rsidRPr="00E50B2F">
        <w:rPr>
          <w:rFonts w:ascii="Cambria" w:hAnsi="Cambria"/>
          <w:color w:val="0070C0"/>
          <w:lang w:val="ru-RU"/>
        </w:rPr>
        <w:t>замены</w:t>
      </w:r>
      <w:r w:rsidR="00CA2E84" w:rsidRPr="00CA2E84">
        <w:rPr>
          <w:rFonts w:ascii="Cambria" w:hAnsi="Cambria"/>
          <w:color w:val="002060"/>
          <w:lang w:val="ru-RU"/>
        </w:rPr>
        <w:t xml:space="preserve"> </w:t>
      </w:r>
      <w:r w:rsidR="00CA2E84" w:rsidRPr="00E50B2F">
        <w:rPr>
          <w:rFonts w:ascii="Cambria" w:hAnsi="Cambria"/>
          <w:color w:val="0070C0"/>
          <w:lang w:val="ru-RU"/>
        </w:rPr>
        <w:t>инженера</w:t>
      </w:r>
      <w:r w:rsidR="00CA2E84" w:rsidRPr="00CA2E84">
        <w:rPr>
          <w:rFonts w:ascii="Cambria" w:hAnsi="Cambria"/>
          <w:color w:val="002060"/>
          <w:lang w:val="ru-RU"/>
        </w:rPr>
        <w:t xml:space="preserve">, </w:t>
      </w:r>
      <w:r w:rsidR="00CA2E84" w:rsidRPr="00E50B2F">
        <w:rPr>
          <w:rFonts w:ascii="Cambria" w:hAnsi="Cambria"/>
          <w:color w:val="0070C0"/>
          <w:lang w:val="ru-RU"/>
        </w:rPr>
        <w:t>если</w:t>
      </w:r>
      <w:r w:rsidR="00CA2E84" w:rsidRPr="00CA2E84">
        <w:rPr>
          <w:rFonts w:ascii="Cambria" w:hAnsi="Cambria"/>
          <w:color w:val="002060"/>
          <w:lang w:val="ru-RU"/>
        </w:rPr>
        <w:t xml:space="preserve"> </w:t>
      </w:r>
      <w:r w:rsidR="00CA2E84" w:rsidRPr="00E50B2F">
        <w:rPr>
          <w:rFonts w:ascii="Cambria" w:hAnsi="Cambria"/>
          <w:color w:val="0070C0"/>
          <w:lang w:val="ru-RU"/>
        </w:rPr>
        <w:t>качество</w:t>
      </w:r>
      <w:r w:rsidR="00CA2E84" w:rsidRPr="00CA2E84">
        <w:rPr>
          <w:rFonts w:ascii="Cambria" w:hAnsi="Cambria"/>
          <w:color w:val="002060"/>
          <w:lang w:val="ru-RU"/>
        </w:rPr>
        <w:t xml:space="preserve"> </w:t>
      </w:r>
      <w:r w:rsidR="00CA2E84" w:rsidRPr="00E50B2F">
        <w:rPr>
          <w:rFonts w:ascii="Cambria" w:hAnsi="Cambria"/>
          <w:color w:val="0070C0"/>
          <w:lang w:val="ru-RU"/>
        </w:rPr>
        <w:t>его</w:t>
      </w:r>
      <w:r w:rsidR="00CA2E84" w:rsidRPr="00CA2E84">
        <w:rPr>
          <w:rFonts w:ascii="Cambria" w:hAnsi="Cambria"/>
          <w:color w:val="002060"/>
          <w:lang w:val="ru-RU"/>
        </w:rPr>
        <w:t xml:space="preserve"> </w:t>
      </w:r>
      <w:r w:rsidR="00CA2E84" w:rsidRPr="00E50B2F">
        <w:rPr>
          <w:rFonts w:ascii="Cambria" w:hAnsi="Cambria"/>
          <w:color w:val="0070C0"/>
          <w:lang w:val="ru-RU"/>
        </w:rPr>
        <w:t>работы</w:t>
      </w:r>
      <w:r w:rsidR="00CA2E84" w:rsidRPr="00CA2E84">
        <w:rPr>
          <w:rFonts w:ascii="Cambria" w:hAnsi="Cambria"/>
          <w:color w:val="002060"/>
          <w:lang w:val="ru-RU"/>
        </w:rPr>
        <w:t xml:space="preserve"> </w:t>
      </w:r>
      <w:r w:rsidR="00CA2E84" w:rsidRPr="00E50B2F">
        <w:rPr>
          <w:rFonts w:ascii="Cambria" w:hAnsi="Cambria"/>
          <w:color w:val="0070C0"/>
          <w:lang w:val="ru-RU"/>
        </w:rPr>
        <w:t>не</w:t>
      </w:r>
      <w:r w:rsidR="00CA2E84" w:rsidRPr="00CA2E84">
        <w:rPr>
          <w:rFonts w:ascii="Cambria" w:hAnsi="Cambria"/>
          <w:color w:val="002060"/>
          <w:lang w:val="ru-RU"/>
        </w:rPr>
        <w:t xml:space="preserve"> </w:t>
      </w:r>
      <w:r w:rsidR="00CA2E84" w:rsidRPr="00E50B2F">
        <w:rPr>
          <w:rFonts w:ascii="Cambria" w:hAnsi="Cambria"/>
          <w:color w:val="0070C0"/>
          <w:lang w:val="ru-RU"/>
        </w:rPr>
        <w:t>соответствует</w:t>
      </w:r>
      <w:r w:rsidR="00CA2E84" w:rsidRPr="00CA2E84">
        <w:rPr>
          <w:rFonts w:ascii="Cambria" w:hAnsi="Cambria"/>
          <w:color w:val="002060"/>
          <w:lang w:val="ru-RU"/>
        </w:rPr>
        <w:t xml:space="preserve"> </w:t>
      </w:r>
      <w:r w:rsidR="00CA2E84" w:rsidRPr="00E50B2F">
        <w:rPr>
          <w:rFonts w:ascii="Cambria" w:hAnsi="Cambria"/>
          <w:color w:val="0070C0"/>
          <w:lang w:val="ru-RU"/>
        </w:rPr>
        <w:t>требуемым</w:t>
      </w:r>
      <w:r w:rsidR="00CA2E84" w:rsidRPr="00CA2E84">
        <w:rPr>
          <w:rFonts w:ascii="Cambria" w:hAnsi="Cambria"/>
          <w:color w:val="002060"/>
          <w:lang w:val="ru-RU"/>
        </w:rPr>
        <w:t xml:space="preserve"> </w:t>
      </w:r>
      <w:r w:rsidR="00CA2E84" w:rsidRPr="00E50B2F">
        <w:rPr>
          <w:rFonts w:ascii="Cambria" w:hAnsi="Cambria"/>
          <w:color w:val="0070C0"/>
          <w:lang w:val="ru-RU"/>
        </w:rPr>
        <w:t>стандартам</w:t>
      </w:r>
      <w:r w:rsidRPr="00CA2E84">
        <w:rPr>
          <w:rFonts w:ascii="Cambria" w:hAnsi="Cambria"/>
          <w:lang w:val="ru-RU"/>
        </w:rPr>
        <w:t>.</w:t>
      </w:r>
    </w:p>
    <w:p w14:paraId="4583863E" w14:textId="78828832" w:rsidR="00AE5B41" w:rsidRPr="00867C74" w:rsidRDefault="00AE5B41" w:rsidP="00AE5B41">
      <w:pPr>
        <w:rPr>
          <w:rFonts w:ascii="Cambria" w:hAnsi="Cambria"/>
        </w:rPr>
      </w:pPr>
      <w:proofErr w:type="spellStart"/>
      <w:r w:rsidRPr="00867C74">
        <w:rPr>
          <w:rFonts w:ascii="Cambria" w:hAnsi="Cambria"/>
        </w:rPr>
        <w:t>i</w:t>
      </w:r>
      <w:proofErr w:type="spellEnd"/>
      <w:r w:rsidRPr="00867C74">
        <w:rPr>
          <w:rFonts w:ascii="Cambria" w:hAnsi="Cambria"/>
        </w:rPr>
        <w:t>)</w:t>
      </w:r>
      <w:r w:rsidRPr="00867C74">
        <w:rPr>
          <w:rFonts w:ascii="Cambria" w:hAnsi="Cambria"/>
        </w:rPr>
        <w:tab/>
        <w:t>The contractor is obliged to have a valid license at all times</w:t>
      </w:r>
      <w:r w:rsidR="00CA2E84" w:rsidRPr="00CA2E84">
        <w:rPr>
          <w:rFonts w:ascii="Cambria" w:hAnsi="Cambria"/>
          <w:color w:val="auto"/>
          <w:lang w:val="en-US"/>
        </w:rPr>
        <w:t xml:space="preserve"> </w:t>
      </w:r>
      <w:r w:rsidR="00CA2E84">
        <w:rPr>
          <w:rFonts w:ascii="Cambria" w:hAnsi="Cambria"/>
          <w:color w:val="auto"/>
          <w:lang w:val="en-US"/>
        </w:rPr>
        <w:t>/</w:t>
      </w:r>
      <w:r w:rsidR="00CA2E84" w:rsidRPr="00E50B2F">
        <w:rPr>
          <w:rFonts w:ascii="Cambria" w:hAnsi="Cambria"/>
          <w:color w:val="0070C0"/>
          <w:lang w:val="ru-RU"/>
        </w:rPr>
        <w:t>Подрядчик</w:t>
      </w:r>
      <w:r w:rsidR="00CA2E84" w:rsidRPr="00CA2E84">
        <w:rPr>
          <w:rFonts w:ascii="Cambria" w:hAnsi="Cambria"/>
          <w:color w:val="002060"/>
          <w:lang w:val="en-US"/>
        </w:rPr>
        <w:t xml:space="preserve"> </w:t>
      </w:r>
      <w:r w:rsidR="00CA2E84" w:rsidRPr="00E50B2F">
        <w:rPr>
          <w:rFonts w:ascii="Cambria" w:hAnsi="Cambria"/>
          <w:color w:val="0070C0"/>
          <w:lang w:val="ru-RU"/>
        </w:rPr>
        <w:t>обязан</w:t>
      </w:r>
      <w:r w:rsidR="00CA2E84" w:rsidRPr="00CA2E84">
        <w:rPr>
          <w:rFonts w:ascii="Cambria" w:hAnsi="Cambria"/>
          <w:color w:val="002060"/>
          <w:lang w:val="en-US"/>
        </w:rPr>
        <w:t xml:space="preserve"> </w:t>
      </w:r>
      <w:r w:rsidR="00CA2E84" w:rsidRPr="00E50B2F">
        <w:rPr>
          <w:rFonts w:ascii="Cambria" w:hAnsi="Cambria"/>
          <w:color w:val="0070C0"/>
          <w:lang w:val="ru-RU"/>
        </w:rPr>
        <w:t>всегда</w:t>
      </w:r>
      <w:r w:rsidR="00CA2E84" w:rsidRPr="00CA2E84">
        <w:rPr>
          <w:rFonts w:ascii="Cambria" w:hAnsi="Cambria"/>
          <w:color w:val="002060"/>
          <w:lang w:val="en-US"/>
        </w:rPr>
        <w:t xml:space="preserve"> </w:t>
      </w:r>
      <w:r w:rsidR="00CA2E84" w:rsidRPr="00E50B2F">
        <w:rPr>
          <w:rFonts w:ascii="Cambria" w:hAnsi="Cambria"/>
          <w:color w:val="0070C0"/>
          <w:lang w:val="ru-RU"/>
        </w:rPr>
        <w:t>иметь</w:t>
      </w:r>
      <w:r w:rsidR="00CA2E84" w:rsidRPr="00CA2E84">
        <w:rPr>
          <w:rFonts w:ascii="Cambria" w:hAnsi="Cambria"/>
          <w:color w:val="002060"/>
          <w:lang w:val="en-US"/>
        </w:rPr>
        <w:t xml:space="preserve"> </w:t>
      </w:r>
      <w:r w:rsidR="00CA2E84" w:rsidRPr="00E50B2F">
        <w:rPr>
          <w:rFonts w:ascii="Cambria" w:hAnsi="Cambria"/>
          <w:color w:val="0070C0"/>
          <w:lang w:val="ru-RU"/>
        </w:rPr>
        <w:t>действующую</w:t>
      </w:r>
      <w:r w:rsidR="00CA2E84" w:rsidRPr="00CA2E84">
        <w:rPr>
          <w:rFonts w:ascii="Cambria" w:hAnsi="Cambria"/>
          <w:color w:val="002060"/>
          <w:lang w:val="en-US"/>
        </w:rPr>
        <w:t xml:space="preserve"> </w:t>
      </w:r>
      <w:r w:rsidR="00CA2E84" w:rsidRPr="00E50B2F">
        <w:rPr>
          <w:rFonts w:ascii="Cambria" w:hAnsi="Cambria"/>
          <w:color w:val="0070C0"/>
          <w:lang w:val="ru-RU"/>
        </w:rPr>
        <w:t>лицензию</w:t>
      </w:r>
      <w:r w:rsidRPr="00867C74">
        <w:rPr>
          <w:rFonts w:ascii="Cambria" w:hAnsi="Cambria"/>
        </w:rPr>
        <w:t>.</w:t>
      </w:r>
    </w:p>
    <w:p w14:paraId="61C1E518" w14:textId="3E1F842F" w:rsidR="00AE5B41" w:rsidRPr="00867C74" w:rsidRDefault="00AE5B41" w:rsidP="00AE5B41">
      <w:pPr>
        <w:rPr>
          <w:rFonts w:ascii="Cambria" w:hAnsi="Cambria"/>
        </w:rPr>
      </w:pPr>
      <w:r w:rsidRPr="00867C74">
        <w:rPr>
          <w:rFonts w:ascii="Cambria" w:hAnsi="Cambria"/>
        </w:rPr>
        <w:t>j)</w:t>
      </w:r>
      <w:r w:rsidRPr="00867C74">
        <w:rPr>
          <w:rFonts w:ascii="Cambria" w:hAnsi="Cambria"/>
        </w:rPr>
        <w:tab/>
        <w:t>Any contractual communication and modification or update of information must be in writing</w:t>
      </w:r>
      <w:r w:rsidR="00CA2E84" w:rsidRPr="00CA2E84">
        <w:rPr>
          <w:rFonts w:ascii="Cambria" w:hAnsi="Cambria"/>
          <w:color w:val="auto"/>
        </w:rPr>
        <w:t xml:space="preserve"> </w:t>
      </w:r>
      <w:r w:rsidR="00CA2E84">
        <w:rPr>
          <w:rFonts w:ascii="Cambria" w:hAnsi="Cambria"/>
          <w:color w:val="auto"/>
        </w:rPr>
        <w:t>/</w:t>
      </w:r>
      <w:r w:rsidR="00CA2E84" w:rsidRPr="00E50B2F">
        <w:rPr>
          <w:rFonts w:ascii="Cambria" w:hAnsi="Cambria"/>
          <w:color w:val="0070C0"/>
          <w:lang w:val="ru-RU"/>
        </w:rPr>
        <w:t>Любая</w:t>
      </w:r>
      <w:r w:rsidR="00CA2E84" w:rsidRPr="00CA2E84">
        <w:rPr>
          <w:rFonts w:ascii="Cambria" w:hAnsi="Cambria"/>
          <w:color w:val="002060"/>
        </w:rPr>
        <w:t xml:space="preserve"> </w:t>
      </w:r>
      <w:r w:rsidR="00CA2E84" w:rsidRPr="00E50B2F">
        <w:rPr>
          <w:rFonts w:ascii="Cambria" w:hAnsi="Cambria"/>
          <w:color w:val="0070C0"/>
          <w:lang w:val="ru-RU"/>
        </w:rPr>
        <w:t>коммуникация</w:t>
      </w:r>
      <w:r w:rsidR="00CA2E84" w:rsidRPr="00CA2E84">
        <w:rPr>
          <w:rFonts w:ascii="Cambria" w:hAnsi="Cambria"/>
          <w:color w:val="002060"/>
        </w:rPr>
        <w:t xml:space="preserve"> </w:t>
      </w:r>
      <w:r w:rsidR="00CA2E84" w:rsidRPr="00E50B2F">
        <w:rPr>
          <w:rFonts w:ascii="Cambria" w:hAnsi="Cambria"/>
          <w:color w:val="0070C0"/>
          <w:lang w:val="ru-RU"/>
        </w:rPr>
        <w:t>и</w:t>
      </w:r>
      <w:r w:rsidR="00CA2E84" w:rsidRPr="00CA2E84">
        <w:rPr>
          <w:rFonts w:ascii="Cambria" w:hAnsi="Cambria"/>
          <w:color w:val="002060"/>
        </w:rPr>
        <w:t xml:space="preserve"> </w:t>
      </w:r>
      <w:r w:rsidR="00CA2E84" w:rsidRPr="00E50B2F">
        <w:rPr>
          <w:rFonts w:ascii="Cambria" w:hAnsi="Cambria"/>
          <w:color w:val="0070C0"/>
          <w:lang w:val="ru-RU"/>
        </w:rPr>
        <w:t>изменение</w:t>
      </w:r>
      <w:r w:rsidR="00CA2E84" w:rsidRPr="00CA2E84">
        <w:rPr>
          <w:rFonts w:ascii="Cambria" w:hAnsi="Cambria"/>
          <w:color w:val="002060"/>
        </w:rPr>
        <w:t xml:space="preserve"> </w:t>
      </w:r>
      <w:r w:rsidR="00CA2E84" w:rsidRPr="00E50B2F">
        <w:rPr>
          <w:rFonts w:ascii="Cambria" w:hAnsi="Cambria"/>
          <w:color w:val="0070C0"/>
          <w:lang w:val="ru-RU"/>
        </w:rPr>
        <w:t>или</w:t>
      </w:r>
      <w:r w:rsidR="00CA2E84" w:rsidRPr="00CA2E84">
        <w:rPr>
          <w:rFonts w:ascii="Cambria" w:hAnsi="Cambria"/>
          <w:color w:val="002060"/>
        </w:rPr>
        <w:t xml:space="preserve"> </w:t>
      </w:r>
      <w:r w:rsidR="00CA2E84" w:rsidRPr="00E50B2F">
        <w:rPr>
          <w:rFonts w:ascii="Cambria" w:hAnsi="Cambria"/>
          <w:color w:val="0070C0"/>
          <w:lang w:val="ru-RU"/>
        </w:rPr>
        <w:t>обновление</w:t>
      </w:r>
      <w:r w:rsidR="00CA2E84" w:rsidRPr="00CA2E84">
        <w:rPr>
          <w:rFonts w:ascii="Cambria" w:hAnsi="Cambria"/>
          <w:color w:val="002060"/>
        </w:rPr>
        <w:t xml:space="preserve"> </w:t>
      </w:r>
      <w:r w:rsidR="00CA2E84" w:rsidRPr="00E50B2F">
        <w:rPr>
          <w:rFonts w:ascii="Cambria" w:hAnsi="Cambria"/>
          <w:color w:val="0070C0"/>
          <w:lang w:val="ru-RU"/>
        </w:rPr>
        <w:t>информации</w:t>
      </w:r>
      <w:r w:rsidR="00CA2E84" w:rsidRPr="00CA2E84">
        <w:rPr>
          <w:rFonts w:ascii="Cambria" w:hAnsi="Cambria"/>
          <w:color w:val="002060"/>
        </w:rPr>
        <w:t xml:space="preserve"> </w:t>
      </w:r>
      <w:r w:rsidR="00CA2E84" w:rsidRPr="00E50B2F">
        <w:rPr>
          <w:rFonts w:ascii="Cambria" w:hAnsi="Cambria"/>
          <w:color w:val="0070C0"/>
          <w:lang w:val="ru-RU"/>
        </w:rPr>
        <w:t>по</w:t>
      </w:r>
      <w:r w:rsidR="00CA2E84" w:rsidRPr="00CA2E84">
        <w:rPr>
          <w:rFonts w:ascii="Cambria" w:hAnsi="Cambria"/>
          <w:color w:val="002060"/>
        </w:rPr>
        <w:t xml:space="preserve"> </w:t>
      </w:r>
      <w:r w:rsidR="00CA2E84" w:rsidRPr="00E50B2F">
        <w:rPr>
          <w:rFonts w:ascii="Cambria" w:hAnsi="Cambria"/>
          <w:color w:val="0070C0"/>
          <w:lang w:val="ru-RU"/>
        </w:rPr>
        <w:t>контракту</w:t>
      </w:r>
      <w:r w:rsidR="00CA2E84" w:rsidRPr="00CA2E84">
        <w:rPr>
          <w:rFonts w:ascii="Cambria" w:hAnsi="Cambria"/>
          <w:color w:val="002060"/>
        </w:rPr>
        <w:t xml:space="preserve"> </w:t>
      </w:r>
      <w:r w:rsidR="00CA2E84" w:rsidRPr="00E50B2F">
        <w:rPr>
          <w:rFonts w:ascii="Cambria" w:hAnsi="Cambria"/>
          <w:color w:val="0070C0"/>
          <w:lang w:val="ru-RU"/>
        </w:rPr>
        <w:t>должны</w:t>
      </w:r>
      <w:r w:rsidR="00CA2E84" w:rsidRPr="00CA2E84">
        <w:rPr>
          <w:rFonts w:ascii="Cambria" w:hAnsi="Cambria"/>
          <w:color w:val="002060"/>
        </w:rPr>
        <w:t xml:space="preserve"> </w:t>
      </w:r>
      <w:r w:rsidR="00CA2E84" w:rsidRPr="00E50B2F">
        <w:rPr>
          <w:rFonts w:ascii="Cambria" w:hAnsi="Cambria"/>
          <w:color w:val="0070C0"/>
          <w:lang w:val="ru-RU"/>
        </w:rPr>
        <w:t>осуществляться</w:t>
      </w:r>
      <w:r w:rsidR="00CA2E84" w:rsidRPr="00CA2E84">
        <w:rPr>
          <w:rFonts w:ascii="Cambria" w:hAnsi="Cambria"/>
          <w:color w:val="002060"/>
        </w:rPr>
        <w:t xml:space="preserve"> </w:t>
      </w:r>
      <w:r w:rsidR="00CA2E84" w:rsidRPr="00E50B2F">
        <w:rPr>
          <w:rFonts w:ascii="Cambria" w:hAnsi="Cambria"/>
          <w:color w:val="0070C0"/>
          <w:lang w:val="ru-RU"/>
        </w:rPr>
        <w:t>в</w:t>
      </w:r>
      <w:r w:rsidR="00CA2E84" w:rsidRPr="00CA2E84">
        <w:rPr>
          <w:rFonts w:ascii="Cambria" w:hAnsi="Cambria"/>
          <w:color w:val="002060"/>
        </w:rPr>
        <w:t xml:space="preserve"> </w:t>
      </w:r>
      <w:r w:rsidR="00CA2E84" w:rsidRPr="00E50B2F">
        <w:rPr>
          <w:rFonts w:ascii="Cambria" w:hAnsi="Cambria"/>
          <w:color w:val="0070C0"/>
          <w:lang w:val="ru-RU"/>
        </w:rPr>
        <w:t>письменной</w:t>
      </w:r>
      <w:r w:rsidR="00CA2E84" w:rsidRPr="00CA2E84">
        <w:rPr>
          <w:rFonts w:ascii="Cambria" w:hAnsi="Cambria"/>
          <w:color w:val="002060"/>
        </w:rPr>
        <w:t xml:space="preserve"> </w:t>
      </w:r>
      <w:r w:rsidR="00CA2E84" w:rsidRPr="00E50B2F">
        <w:rPr>
          <w:rFonts w:ascii="Cambria" w:hAnsi="Cambria"/>
          <w:color w:val="0070C0"/>
          <w:lang w:val="ru-RU"/>
        </w:rPr>
        <w:t>форме</w:t>
      </w:r>
      <w:r w:rsidRPr="00867C74">
        <w:rPr>
          <w:rFonts w:ascii="Cambria" w:hAnsi="Cambria"/>
        </w:rPr>
        <w:t>.</w:t>
      </w:r>
    </w:p>
    <w:p w14:paraId="667EAB20" w14:textId="59072D70" w:rsidR="00AE5B41" w:rsidRPr="00867C74" w:rsidRDefault="00AE5B41" w:rsidP="00AE5B41">
      <w:pPr>
        <w:ind w:left="700" w:hanging="700"/>
        <w:rPr>
          <w:rFonts w:ascii="Cambria" w:hAnsi="Cambria"/>
        </w:rPr>
      </w:pPr>
      <w:r w:rsidRPr="00867C74">
        <w:rPr>
          <w:rFonts w:ascii="Cambria" w:hAnsi="Cambria"/>
        </w:rPr>
        <w:t>k)</w:t>
      </w:r>
      <w:r w:rsidRPr="00867C74">
        <w:rPr>
          <w:rFonts w:ascii="Cambria" w:hAnsi="Cambria"/>
        </w:rPr>
        <w:tab/>
        <w:t>The project will follow standardized procedures for checking, approval etc. An overview over these procedures will be handed out to the Contractor</w:t>
      </w:r>
      <w:r w:rsidR="00CA2E84" w:rsidRPr="00CA2E84">
        <w:rPr>
          <w:rFonts w:ascii="Cambria" w:hAnsi="Cambria"/>
          <w:color w:val="auto"/>
        </w:rPr>
        <w:t xml:space="preserve"> </w:t>
      </w:r>
      <w:r w:rsidR="00CA2E84">
        <w:rPr>
          <w:rFonts w:ascii="Cambria" w:hAnsi="Cambria"/>
          <w:color w:val="auto"/>
        </w:rPr>
        <w:t>/</w:t>
      </w:r>
      <w:r w:rsidR="00CA2E84" w:rsidRPr="00E50B2F">
        <w:rPr>
          <w:rFonts w:ascii="Cambria" w:hAnsi="Cambria"/>
          <w:color w:val="0070C0"/>
          <w:lang w:val="ru-RU"/>
        </w:rPr>
        <w:t>К</w:t>
      </w:r>
      <w:r w:rsidR="00CA2E84" w:rsidRPr="00CA2E84">
        <w:rPr>
          <w:rFonts w:ascii="Cambria" w:hAnsi="Cambria"/>
          <w:color w:val="002060"/>
        </w:rPr>
        <w:t xml:space="preserve"> </w:t>
      </w:r>
      <w:r w:rsidR="00CA2E84" w:rsidRPr="00E50B2F">
        <w:rPr>
          <w:rFonts w:ascii="Cambria" w:hAnsi="Cambria"/>
          <w:color w:val="0070C0"/>
          <w:lang w:val="ru-RU"/>
        </w:rPr>
        <w:t>проекту</w:t>
      </w:r>
      <w:r w:rsidR="00CA2E84" w:rsidRPr="00CA2E84">
        <w:rPr>
          <w:rFonts w:ascii="Cambria" w:hAnsi="Cambria"/>
          <w:color w:val="002060"/>
        </w:rPr>
        <w:t xml:space="preserve"> </w:t>
      </w:r>
      <w:r w:rsidR="00CA2E84" w:rsidRPr="00E50B2F">
        <w:rPr>
          <w:rFonts w:ascii="Cambria" w:hAnsi="Cambria"/>
          <w:color w:val="0070C0"/>
          <w:lang w:val="ru-RU"/>
        </w:rPr>
        <w:t>применяются</w:t>
      </w:r>
      <w:r w:rsidR="00CA2E84" w:rsidRPr="00CA2E84">
        <w:rPr>
          <w:rFonts w:ascii="Cambria" w:hAnsi="Cambria"/>
          <w:color w:val="002060"/>
        </w:rPr>
        <w:t xml:space="preserve"> </w:t>
      </w:r>
      <w:r w:rsidR="00CA2E84" w:rsidRPr="00E50B2F">
        <w:rPr>
          <w:rFonts w:ascii="Cambria" w:hAnsi="Cambria"/>
          <w:color w:val="0070C0"/>
          <w:lang w:val="ru-RU"/>
        </w:rPr>
        <w:t>стандартные</w:t>
      </w:r>
      <w:r w:rsidR="00CA2E84" w:rsidRPr="00CA2E84">
        <w:rPr>
          <w:rFonts w:ascii="Cambria" w:hAnsi="Cambria"/>
          <w:color w:val="002060"/>
        </w:rPr>
        <w:t xml:space="preserve"> </w:t>
      </w:r>
      <w:r w:rsidR="00CA2E84" w:rsidRPr="00E50B2F">
        <w:rPr>
          <w:rFonts w:ascii="Cambria" w:hAnsi="Cambria"/>
          <w:color w:val="0070C0"/>
          <w:lang w:val="ru-RU"/>
        </w:rPr>
        <w:t>процедуры</w:t>
      </w:r>
      <w:r w:rsidR="00CA2E84" w:rsidRPr="00CA2E84">
        <w:rPr>
          <w:rFonts w:ascii="Cambria" w:hAnsi="Cambria"/>
          <w:color w:val="002060"/>
        </w:rPr>
        <w:t xml:space="preserve"> </w:t>
      </w:r>
      <w:r w:rsidR="00CA2E84" w:rsidRPr="00E50B2F">
        <w:rPr>
          <w:rFonts w:ascii="Cambria" w:hAnsi="Cambria"/>
          <w:color w:val="0070C0"/>
          <w:lang w:val="ru-RU"/>
        </w:rPr>
        <w:t>проверки</w:t>
      </w:r>
      <w:r w:rsidR="00CA2E84" w:rsidRPr="00CA2E84">
        <w:rPr>
          <w:rFonts w:ascii="Cambria" w:hAnsi="Cambria"/>
          <w:color w:val="002060"/>
        </w:rPr>
        <w:t xml:space="preserve">, </w:t>
      </w:r>
      <w:r w:rsidR="00CA2E84" w:rsidRPr="00E50B2F">
        <w:rPr>
          <w:rFonts w:ascii="Cambria" w:hAnsi="Cambria"/>
          <w:color w:val="0070C0"/>
          <w:lang w:val="ru-RU"/>
        </w:rPr>
        <w:t>утверждения</w:t>
      </w:r>
      <w:r w:rsidR="00CA2E84" w:rsidRPr="00CA2E84">
        <w:rPr>
          <w:rFonts w:ascii="Cambria" w:hAnsi="Cambria"/>
          <w:color w:val="002060"/>
        </w:rPr>
        <w:t xml:space="preserve"> </w:t>
      </w:r>
      <w:r w:rsidR="00CA2E84" w:rsidRPr="00E50B2F">
        <w:rPr>
          <w:rFonts w:ascii="Cambria" w:hAnsi="Cambria"/>
          <w:color w:val="0070C0"/>
          <w:lang w:val="ru-RU"/>
        </w:rPr>
        <w:t>и</w:t>
      </w:r>
      <w:r w:rsidR="00CA2E84" w:rsidRPr="00CA2E84">
        <w:rPr>
          <w:rFonts w:ascii="Cambria" w:hAnsi="Cambria"/>
          <w:color w:val="002060"/>
        </w:rPr>
        <w:t xml:space="preserve"> </w:t>
      </w:r>
      <w:r w:rsidR="00CA2E84" w:rsidRPr="00E50B2F">
        <w:rPr>
          <w:rFonts w:ascii="Cambria" w:hAnsi="Cambria"/>
          <w:color w:val="0070C0"/>
          <w:lang w:val="ru-RU"/>
        </w:rPr>
        <w:t>т</w:t>
      </w:r>
      <w:r w:rsidR="00CA2E84" w:rsidRPr="00CA2E84">
        <w:rPr>
          <w:rFonts w:ascii="Cambria" w:hAnsi="Cambria"/>
          <w:color w:val="002060"/>
        </w:rPr>
        <w:t xml:space="preserve">. </w:t>
      </w:r>
      <w:r w:rsidR="00CA2E84" w:rsidRPr="00E50B2F">
        <w:rPr>
          <w:rFonts w:ascii="Cambria" w:hAnsi="Cambria"/>
          <w:color w:val="0070C0"/>
          <w:lang w:val="ru-RU"/>
        </w:rPr>
        <w:t>д</w:t>
      </w:r>
      <w:r w:rsidR="00CA2E84" w:rsidRPr="00CA2E84">
        <w:rPr>
          <w:rFonts w:ascii="Cambria" w:hAnsi="Cambria"/>
          <w:color w:val="002060"/>
        </w:rPr>
        <w:t xml:space="preserve">. </w:t>
      </w:r>
      <w:r w:rsidR="00CA2E84" w:rsidRPr="00E50B2F">
        <w:rPr>
          <w:rFonts w:ascii="Cambria" w:hAnsi="Cambria"/>
          <w:color w:val="0070C0"/>
          <w:lang w:val="ru-RU"/>
        </w:rPr>
        <w:t>Обзор</w:t>
      </w:r>
      <w:r w:rsidR="00CA2E84" w:rsidRPr="00CA2E84">
        <w:rPr>
          <w:rFonts w:ascii="Cambria" w:hAnsi="Cambria"/>
          <w:color w:val="002060"/>
        </w:rPr>
        <w:t xml:space="preserve"> </w:t>
      </w:r>
      <w:r w:rsidR="00CA2E84" w:rsidRPr="00E50B2F">
        <w:rPr>
          <w:rFonts w:ascii="Cambria" w:hAnsi="Cambria"/>
          <w:color w:val="0070C0"/>
          <w:lang w:val="ru-RU"/>
        </w:rPr>
        <w:t>этих</w:t>
      </w:r>
      <w:r w:rsidR="00CA2E84" w:rsidRPr="00CA2E84">
        <w:rPr>
          <w:rFonts w:ascii="Cambria" w:hAnsi="Cambria"/>
          <w:color w:val="002060"/>
        </w:rPr>
        <w:t xml:space="preserve"> </w:t>
      </w:r>
      <w:r w:rsidR="00CA2E84" w:rsidRPr="00E50B2F">
        <w:rPr>
          <w:rFonts w:ascii="Cambria" w:hAnsi="Cambria"/>
          <w:color w:val="0070C0"/>
          <w:lang w:val="ru-RU"/>
        </w:rPr>
        <w:t>процедур</w:t>
      </w:r>
      <w:r w:rsidR="00CA2E84" w:rsidRPr="00CA2E84">
        <w:rPr>
          <w:rFonts w:ascii="Cambria" w:hAnsi="Cambria"/>
          <w:color w:val="002060"/>
        </w:rPr>
        <w:t xml:space="preserve"> </w:t>
      </w:r>
      <w:r w:rsidR="00CA2E84" w:rsidRPr="00E50B2F">
        <w:rPr>
          <w:rFonts w:ascii="Cambria" w:hAnsi="Cambria"/>
          <w:color w:val="0070C0"/>
          <w:lang w:val="ru-RU"/>
        </w:rPr>
        <w:t>будет</w:t>
      </w:r>
      <w:r w:rsidR="00CA2E84" w:rsidRPr="00CA2E84">
        <w:rPr>
          <w:rFonts w:ascii="Cambria" w:hAnsi="Cambria"/>
          <w:color w:val="002060"/>
        </w:rPr>
        <w:t xml:space="preserve"> </w:t>
      </w:r>
      <w:r w:rsidR="00CA2E84" w:rsidRPr="00E50B2F">
        <w:rPr>
          <w:rFonts w:ascii="Cambria" w:hAnsi="Cambria"/>
          <w:color w:val="0070C0"/>
          <w:lang w:val="ru-RU"/>
        </w:rPr>
        <w:t>передан</w:t>
      </w:r>
      <w:r w:rsidR="00CA2E84" w:rsidRPr="00CA2E84">
        <w:rPr>
          <w:rFonts w:ascii="Cambria" w:hAnsi="Cambria"/>
          <w:color w:val="002060"/>
        </w:rPr>
        <w:t xml:space="preserve"> </w:t>
      </w:r>
      <w:r w:rsidR="00CA2E84" w:rsidRPr="00E50B2F">
        <w:rPr>
          <w:rFonts w:ascii="Cambria" w:hAnsi="Cambria"/>
          <w:color w:val="0070C0"/>
          <w:lang w:val="ru-RU"/>
        </w:rPr>
        <w:t>Подрядчику</w:t>
      </w:r>
      <w:r w:rsidRPr="00867C74">
        <w:rPr>
          <w:rFonts w:ascii="Cambria" w:hAnsi="Cambria"/>
        </w:rPr>
        <w:t>.</w:t>
      </w:r>
    </w:p>
    <w:p w14:paraId="2477C990" w14:textId="6AF1B6F7" w:rsidR="00AE5B41" w:rsidRPr="00CA2E84" w:rsidRDefault="00AE5B41" w:rsidP="00AE5B41">
      <w:pPr>
        <w:ind w:left="700" w:hanging="700"/>
        <w:rPr>
          <w:rFonts w:ascii="Cambria" w:hAnsi="Cambria"/>
          <w:lang w:val="ru-RU"/>
        </w:rPr>
      </w:pPr>
      <w:r w:rsidRPr="00867C74">
        <w:rPr>
          <w:rFonts w:ascii="Cambria" w:hAnsi="Cambria"/>
        </w:rPr>
        <w:t>l)</w:t>
      </w:r>
      <w:r w:rsidRPr="00867C74">
        <w:rPr>
          <w:rFonts w:ascii="Cambria" w:hAnsi="Cambria"/>
        </w:rPr>
        <w:tab/>
      </w:r>
      <w:r w:rsidRPr="00867C74">
        <w:rPr>
          <w:rFonts w:ascii="Cambria" w:hAnsi="Cambria"/>
        </w:rPr>
        <w:tab/>
        <w:t xml:space="preserve">The Contractor shall hold regular meetings (on a weekly basis, or as otherwise instructed by the </w:t>
      </w:r>
      <w:r w:rsidR="001E1EE5" w:rsidRPr="00867C74">
        <w:rPr>
          <w:rFonts w:ascii="Cambria" w:hAnsi="Cambria"/>
        </w:rPr>
        <w:t>Implementing Partner</w:t>
      </w:r>
      <w:r w:rsidRPr="00867C74">
        <w:rPr>
          <w:rFonts w:ascii="Cambria" w:hAnsi="Cambria"/>
        </w:rPr>
        <w:t xml:space="preserve">) with the </w:t>
      </w:r>
      <w:r w:rsidR="001E1EE5" w:rsidRPr="00867C74">
        <w:rPr>
          <w:rFonts w:ascii="Cambria" w:hAnsi="Cambria"/>
        </w:rPr>
        <w:t>Implementing Partner</w:t>
      </w:r>
      <w:r w:rsidRPr="00867C74">
        <w:rPr>
          <w:rFonts w:ascii="Cambria" w:hAnsi="Cambria"/>
        </w:rPr>
        <w:t xml:space="preserve"> to discuss progress and issues related to Project implementation</w:t>
      </w:r>
      <w:r w:rsidR="00CA2E84" w:rsidRPr="00CA2E84">
        <w:rPr>
          <w:rFonts w:ascii="Cambria" w:hAnsi="Cambria"/>
          <w:color w:val="auto"/>
          <w:lang w:val="en-US"/>
        </w:rPr>
        <w:t xml:space="preserve"> </w:t>
      </w:r>
      <w:r w:rsidR="00CA2E84">
        <w:rPr>
          <w:rFonts w:ascii="Cambria" w:hAnsi="Cambria"/>
          <w:color w:val="auto"/>
          <w:lang w:val="en-US"/>
        </w:rPr>
        <w:t>/</w:t>
      </w:r>
      <w:r w:rsidR="00CA2E84" w:rsidRPr="00E50B2F">
        <w:rPr>
          <w:rFonts w:ascii="Cambria" w:hAnsi="Cambria"/>
          <w:color w:val="0070C0"/>
          <w:lang w:val="ru-RU"/>
        </w:rPr>
        <w:t>Подрядчик</w:t>
      </w:r>
      <w:r w:rsidR="00CA2E84" w:rsidRPr="00CA2E84">
        <w:rPr>
          <w:rFonts w:ascii="Cambria" w:hAnsi="Cambria"/>
          <w:color w:val="002060"/>
          <w:lang w:val="en-US"/>
        </w:rPr>
        <w:t xml:space="preserve"> </w:t>
      </w:r>
      <w:r w:rsidR="00CA2E84" w:rsidRPr="00E50B2F">
        <w:rPr>
          <w:rFonts w:ascii="Cambria" w:hAnsi="Cambria"/>
          <w:color w:val="0070C0"/>
          <w:lang w:val="ru-RU"/>
        </w:rPr>
        <w:t>проводит</w:t>
      </w:r>
      <w:r w:rsidR="00CA2E84" w:rsidRPr="00CA2E84">
        <w:rPr>
          <w:rFonts w:ascii="Cambria" w:hAnsi="Cambria"/>
          <w:color w:val="002060"/>
          <w:lang w:val="en-US"/>
        </w:rPr>
        <w:t xml:space="preserve"> </w:t>
      </w:r>
      <w:r w:rsidR="00CA2E84" w:rsidRPr="00E50B2F">
        <w:rPr>
          <w:rFonts w:ascii="Cambria" w:hAnsi="Cambria"/>
          <w:color w:val="0070C0"/>
          <w:lang w:val="ru-RU"/>
        </w:rPr>
        <w:t>регулярные</w:t>
      </w:r>
      <w:r w:rsidR="00CA2E84" w:rsidRPr="00CA2E84">
        <w:rPr>
          <w:rFonts w:ascii="Cambria" w:hAnsi="Cambria"/>
          <w:color w:val="002060"/>
          <w:lang w:val="en-US"/>
        </w:rPr>
        <w:t xml:space="preserve"> </w:t>
      </w:r>
      <w:r w:rsidR="00CA2E84" w:rsidRPr="005378DA">
        <w:rPr>
          <w:rFonts w:ascii="Cambria" w:hAnsi="Cambria"/>
          <w:color w:val="0070C0"/>
          <w:lang w:val="ru-RU"/>
        </w:rPr>
        <w:t>встречи</w:t>
      </w:r>
      <w:r w:rsidR="00CA2E84" w:rsidRPr="005378DA">
        <w:rPr>
          <w:rFonts w:ascii="Cambria" w:hAnsi="Cambria"/>
          <w:color w:val="0070C0"/>
          <w:lang w:val="en-US"/>
        </w:rPr>
        <w:t xml:space="preserve"> (</w:t>
      </w:r>
      <w:r w:rsidR="00CA2E84" w:rsidRPr="005378DA">
        <w:rPr>
          <w:rFonts w:ascii="Cambria" w:hAnsi="Cambria"/>
          <w:color w:val="0070C0"/>
          <w:lang w:val="ru-RU"/>
        </w:rPr>
        <w:t>еженедельно</w:t>
      </w:r>
      <w:r w:rsidR="00CA2E84" w:rsidRPr="005378DA">
        <w:rPr>
          <w:rFonts w:ascii="Cambria" w:hAnsi="Cambria"/>
          <w:color w:val="0070C0"/>
          <w:lang w:val="en-US"/>
        </w:rPr>
        <w:t xml:space="preserve"> </w:t>
      </w:r>
      <w:r w:rsidR="00CA2E84" w:rsidRPr="005378DA">
        <w:rPr>
          <w:rFonts w:ascii="Cambria" w:hAnsi="Cambria"/>
          <w:color w:val="0070C0"/>
          <w:lang w:val="ru-RU"/>
        </w:rPr>
        <w:t>или</w:t>
      </w:r>
      <w:r w:rsidR="00CA2E84" w:rsidRPr="005378DA">
        <w:rPr>
          <w:rFonts w:ascii="Cambria" w:hAnsi="Cambria"/>
          <w:color w:val="0070C0"/>
          <w:lang w:val="en-US"/>
        </w:rPr>
        <w:t xml:space="preserve"> </w:t>
      </w:r>
      <w:r w:rsidR="00CA2E84" w:rsidRPr="005378DA">
        <w:rPr>
          <w:rFonts w:ascii="Cambria" w:hAnsi="Cambria"/>
          <w:color w:val="0070C0"/>
          <w:lang w:val="ru-RU"/>
        </w:rPr>
        <w:t>по</w:t>
      </w:r>
      <w:r w:rsidR="00CA2E84" w:rsidRPr="005378DA">
        <w:rPr>
          <w:rFonts w:ascii="Cambria" w:hAnsi="Cambria"/>
          <w:color w:val="0070C0"/>
          <w:lang w:val="en-US"/>
        </w:rPr>
        <w:t xml:space="preserve"> </w:t>
      </w:r>
      <w:r w:rsidR="00CA2E84" w:rsidRPr="005378DA">
        <w:rPr>
          <w:rFonts w:ascii="Cambria" w:hAnsi="Cambria"/>
          <w:color w:val="0070C0"/>
          <w:lang w:val="ru-RU"/>
        </w:rPr>
        <w:t>указанию</w:t>
      </w:r>
      <w:r w:rsidR="00CA2E84" w:rsidRPr="005378DA">
        <w:rPr>
          <w:rFonts w:ascii="Cambria" w:hAnsi="Cambria"/>
          <w:color w:val="0070C0"/>
          <w:lang w:val="en-US"/>
        </w:rPr>
        <w:t xml:space="preserve"> </w:t>
      </w:r>
      <w:r w:rsidR="00CA2E84" w:rsidRPr="005378DA">
        <w:rPr>
          <w:rFonts w:ascii="Cambria" w:hAnsi="Cambria"/>
          <w:color w:val="0070C0"/>
          <w:lang w:val="ru-RU"/>
        </w:rPr>
        <w:t xml:space="preserve">Партнера-исполнителя) с Партнером-исполнителем для </w:t>
      </w:r>
      <w:r w:rsidR="00CA2E84" w:rsidRPr="00E50B2F">
        <w:rPr>
          <w:rFonts w:ascii="Cambria" w:hAnsi="Cambria"/>
          <w:color w:val="0070C0"/>
          <w:lang w:val="ru-RU"/>
        </w:rPr>
        <w:t>обсуждения</w:t>
      </w:r>
      <w:r w:rsidR="00CA2E84" w:rsidRPr="00CA2E84">
        <w:rPr>
          <w:rFonts w:ascii="Cambria" w:hAnsi="Cambria"/>
          <w:color w:val="002060"/>
          <w:lang w:val="ru-RU"/>
        </w:rPr>
        <w:t xml:space="preserve"> </w:t>
      </w:r>
      <w:r w:rsidR="00CA2E84" w:rsidRPr="00E50B2F">
        <w:rPr>
          <w:rFonts w:ascii="Cambria" w:hAnsi="Cambria"/>
          <w:color w:val="0070C0"/>
          <w:lang w:val="ru-RU"/>
        </w:rPr>
        <w:t>прогресса</w:t>
      </w:r>
      <w:r w:rsidR="00CA2E84" w:rsidRPr="00CA2E84">
        <w:rPr>
          <w:rFonts w:ascii="Cambria" w:hAnsi="Cambria"/>
          <w:color w:val="002060"/>
          <w:lang w:val="ru-RU"/>
        </w:rPr>
        <w:t xml:space="preserve"> </w:t>
      </w:r>
      <w:r w:rsidR="00CA2E84" w:rsidRPr="00E50B2F">
        <w:rPr>
          <w:rFonts w:ascii="Cambria" w:hAnsi="Cambria"/>
          <w:color w:val="0070C0"/>
          <w:lang w:val="ru-RU"/>
        </w:rPr>
        <w:t>и</w:t>
      </w:r>
      <w:r w:rsidR="00CA2E84" w:rsidRPr="00CA2E84">
        <w:rPr>
          <w:rFonts w:ascii="Cambria" w:hAnsi="Cambria"/>
          <w:color w:val="002060"/>
          <w:lang w:val="ru-RU"/>
        </w:rPr>
        <w:t xml:space="preserve"> </w:t>
      </w:r>
      <w:r w:rsidR="00CA2E84" w:rsidRPr="00E50B2F">
        <w:rPr>
          <w:rFonts w:ascii="Cambria" w:hAnsi="Cambria"/>
          <w:color w:val="0070C0"/>
          <w:lang w:val="ru-RU"/>
        </w:rPr>
        <w:t>вопросов</w:t>
      </w:r>
      <w:r w:rsidR="00CA2E84" w:rsidRPr="00CA2E84">
        <w:rPr>
          <w:rFonts w:ascii="Cambria" w:hAnsi="Cambria"/>
          <w:color w:val="002060"/>
          <w:lang w:val="ru-RU"/>
        </w:rPr>
        <w:t xml:space="preserve">, </w:t>
      </w:r>
      <w:r w:rsidR="00CA2E84" w:rsidRPr="00E50B2F">
        <w:rPr>
          <w:rFonts w:ascii="Cambria" w:hAnsi="Cambria"/>
          <w:color w:val="0070C0"/>
          <w:lang w:val="ru-RU"/>
        </w:rPr>
        <w:t>связанных</w:t>
      </w:r>
      <w:r w:rsidR="00CA2E84" w:rsidRPr="00CA2E84">
        <w:rPr>
          <w:rFonts w:ascii="Cambria" w:hAnsi="Cambria"/>
          <w:color w:val="002060"/>
          <w:lang w:val="ru-RU"/>
        </w:rPr>
        <w:t xml:space="preserve"> </w:t>
      </w:r>
      <w:r w:rsidR="00CA2E84" w:rsidRPr="00E50B2F">
        <w:rPr>
          <w:rFonts w:ascii="Cambria" w:hAnsi="Cambria"/>
          <w:color w:val="0070C0"/>
          <w:lang w:val="ru-RU"/>
        </w:rPr>
        <w:t>с</w:t>
      </w:r>
      <w:r w:rsidR="00CA2E84" w:rsidRPr="00CA2E84">
        <w:rPr>
          <w:rFonts w:ascii="Cambria" w:hAnsi="Cambria"/>
          <w:color w:val="002060"/>
          <w:lang w:val="ru-RU"/>
        </w:rPr>
        <w:t xml:space="preserve"> </w:t>
      </w:r>
      <w:r w:rsidR="00CA2E84" w:rsidRPr="00E50B2F">
        <w:rPr>
          <w:rFonts w:ascii="Cambria" w:hAnsi="Cambria"/>
          <w:color w:val="0070C0"/>
          <w:lang w:val="ru-RU"/>
        </w:rPr>
        <w:t>реализацией</w:t>
      </w:r>
      <w:r w:rsidR="00CA2E84" w:rsidRPr="00CA2E84">
        <w:rPr>
          <w:rFonts w:ascii="Cambria" w:hAnsi="Cambria"/>
          <w:color w:val="002060"/>
          <w:lang w:val="ru-RU"/>
        </w:rPr>
        <w:t xml:space="preserve"> </w:t>
      </w:r>
      <w:r w:rsidR="00CA2E84" w:rsidRPr="00E50B2F">
        <w:rPr>
          <w:rFonts w:ascii="Cambria" w:hAnsi="Cambria"/>
          <w:color w:val="0070C0"/>
          <w:lang w:val="ru-RU"/>
        </w:rPr>
        <w:t>Проекта</w:t>
      </w:r>
      <w:r w:rsidRPr="00CA2E84">
        <w:rPr>
          <w:rFonts w:ascii="Cambria" w:hAnsi="Cambria"/>
          <w:lang w:val="ru-RU"/>
        </w:rPr>
        <w:t>.</w:t>
      </w:r>
    </w:p>
    <w:p w14:paraId="187F595B" w14:textId="734539F4" w:rsidR="00AF15F5" w:rsidRPr="007F5136" w:rsidRDefault="00AF15F5" w:rsidP="001A5804">
      <w:pPr>
        <w:ind w:left="700" w:hanging="700"/>
        <w:rPr>
          <w:rFonts w:ascii="Cambria" w:hAnsi="Cambria"/>
          <w:lang w:val="en-US"/>
        </w:rPr>
      </w:pPr>
      <w:r w:rsidRPr="00867C74">
        <w:rPr>
          <w:rFonts w:ascii="Cambria" w:hAnsi="Cambria"/>
        </w:rPr>
        <w:t>m</w:t>
      </w:r>
      <w:r w:rsidRPr="007F5136">
        <w:rPr>
          <w:rFonts w:ascii="Cambria" w:hAnsi="Cambria"/>
          <w:lang w:val="en-US"/>
        </w:rPr>
        <w:t>)</w:t>
      </w:r>
      <w:r w:rsidRPr="007F5136">
        <w:rPr>
          <w:rFonts w:ascii="Cambria" w:hAnsi="Cambria"/>
          <w:lang w:val="en-US"/>
        </w:rPr>
        <w:tab/>
      </w:r>
      <w:r w:rsidR="001A5804" w:rsidRPr="00867C74">
        <w:rPr>
          <w:rFonts w:ascii="Cambria" w:hAnsi="Cambria"/>
        </w:rPr>
        <w:t>By</w:t>
      </w:r>
      <w:r w:rsidR="001A5804" w:rsidRPr="007F5136">
        <w:rPr>
          <w:rFonts w:ascii="Cambria" w:hAnsi="Cambria"/>
          <w:lang w:val="en-US"/>
        </w:rPr>
        <w:t xml:space="preserve"> </w:t>
      </w:r>
      <w:r w:rsidR="001A5804" w:rsidRPr="00867C74">
        <w:rPr>
          <w:rFonts w:ascii="Cambria" w:hAnsi="Cambria"/>
        </w:rPr>
        <w:t>signing</w:t>
      </w:r>
      <w:r w:rsidR="001A5804" w:rsidRPr="007F5136">
        <w:rPr>
          <w:rFonts w:ascii="Cambria" w:hAnsi="Cambria"/>
          <w:lang w:val="en-US"/>
        </w:rPr>
        <w:t xml:space="preserve"> </w:t>
      </w:r>
      <w:r w:rsidR="001A5804" w:rsidRPr="00867C74">
        <w:rPr>
          <w:rFonts w:ascii="Cambria" w:hAnsi="Cambria"/>
        </w:rPr>
        <w:t>the</w:t>
      </w:r>
      <w:r w:rsidR="001A5804" w:rsidRPr="007F5136">
        <w:rPr>
          <w:rFonts w:ascii="Cambria" w:hAnsi="Cambria"/>
          <w:lang w:val="en-US"/>
        </w:rPr>
        <w:t xml:space="preserve"> </w:t>
      </w:r>
      <w:r w:rsidR="001A5804" w:rsidRPr="00867C74">
        <w:rPr>
          <w:rFonts w:ascii="Cambria" w:hAnsi="Cambria"/>
        </w:rPr>
        <w:t>contract</w:t>
      </w:r>
      <w:r w:rsidR="00923608" w:rsidRPr="007F5136">
        <w:rPr>
          <w:rFonts w:ascii="Cambria" w:hAnsi="Cambria"/>
          <w:lang w:val="en-US"/>
        </w:rPr>
        <w:t>,</w:t>
      </w:r>
      <w:r w:rsidR="001A5804" w:rsidRPr="007F5136">
        <w:rPr>
          <w:rFonts w:ascii="Cambria" w:hAnsi="Cambria"/>
          <w:lang w:val="en-US"/>
        </w:rPr>
        <w:t xml:space="preserve"> </w:t>
      </w:r>
      <w:r w:rsidR="001A5804" w:rsidRPr="00867C74">
        <w:rPr>
          <w:rFonts w:ascii="Cambria" w:hAnsi="Cambria"/>
        </w:rPr>
        <w:t>t</w:t>
      </w:r>
      <w:r w:rsidRPr="00867C74">
        <w:rPr>
          <w:rFonts w:ascii="Cambria" w:hAnsi="Cambria"/>
        </w:rPr>
        <w:t>he</w:t>
      </w:r>
      <w:r w:rsidRPr="007F5136">
        <w:rPr>
          <w:rFonts w:ascii="Cambria" w:hAnsi="Cambria"/>
          <w:lang w:val="en-US"/>
        </w:rPr>
        <w:t xml:space="preserve"> </w:t>
      </w:r>
      <w:r w:rsidR="001A5804" w:rsidRPr="00867C74">
        <w:rPr>
          <w:rFonts w:ascii="Cambria" w:hAnsi="Cambria"/>
        </w:rPr>
        <w:t>C</w:t>
      </w:r>
      <w:r w:rsidRPr="00867C74">
        <w:rPr>
          <w:rFonts w:ascii="Cambria" w:hAnsi="Cambria"/>
        </w:rPr>
        <w:t>ontractor</w:t>
      </w:r>
      <w:r w:rsidRPr="007F5136">
        <w:rPr>
          <w:rFonts w:ascii="Cambria" w:hAnsi="Cambria"/>
          <w:lang w:val="en-US"/>
        </w:rPr>
        <w:t xml:space="preserve"> </w:t>
      </w:r>
      <w:r w:rsidR="001A5804" w:rsidRPr="00867C74">
        <w:rPr>
          <w:rFonts w:ascii="Cambria" w:hAnsi="Cambria"/>
        </w:rPr>
        <w:t>agrees</w:t>
      </w:r>
      <w:r w:rsidR="001A5804" w:rsidRPr="007F5136">
        <w:rPr>
          <w:rFonts w:ascii="Cambria" w:hAnsi="Cambria"/>
          <w:lang w:val="en-US"/>
        </w:rPr>
        <w:t xml:space="preserve"> </w:t>
      </w:r>
      <w:r w:rsidRPr="00867C74">
        <w:rPr>
          <w:rFonts w:ascii="Cambria" w:hAnsi="Cambria"/>
        </w:rPr>
        <w:t>to</w:t>
      </w:r>
      <w:r w:rsidRPr="007F5136">
        <w:rPr>
          <w:rFonts w:ascii="Cambria" w:hAnsi="Cambria"/>
          <w:lang w:val="en-US"/>
        </w:rPr>
        <w:t xml:space="preserve"> </w:t>
      </w:r>
      <w:r w:rsidRPr="00867C74">
        <w:rPr>
          <w:rFonts w:ascii="Cambria" w:hAnsi="Cambria"/>
        </w:rPr>
        <w:t>implement</w:t>
      </w:r>
      <w:r w:rsidRPr="007F5136">
        <w:rPr>
          <w:rFonts w:ascii="Cambria" w:hAnsi="Cambria"/>
          <w:lang w:val="en-US"/>
        </w:rPr>
        <w:t xml:space="preserve"> </w:t>
      </w:r>
      <w:r w:rsidRPr="00867C74">
        <w:rPr>
          <w:rFonts w:ascii="Cambria" w:hAnsi="Cambria"/>
        </w:rPr>
        <w:t>the</w:t>
      </w:r>
      <w:r w:rsidRPr="007F5136">
        <w:rPr>
          <w:rFonts w:ascii="Cambria" w:hAnsi="Cambria"/>
          <w:lang w:val="en-US"/>
        </w:rPr>
        <w:t xml:space="preserve"> </w:t>
      </w:r>
      <w:r w:rsidRPr="00867C74">
        <w:rPr>
          <w:rFonts w:ascii="Cambria" w:hAnsi="Cambria"/>
        </w:rPr>
        <w:t>works</w:t>
      </w:r>
      <w:r w:rsidRPr="007F5136">
        <w:rPr>
          <w:rFonts w:ascii="Cambria" w:hAnsi="Cambria"/>
          <w:lang w:val="en-US"/>
        </w:rPr>
        <w:t xml:space="preserve"> </w:t>
      </w:r>
      <w:r w:rsidRPr="00867C74">
        <w:rPr>
          <w:rFonts w:ascii="Cambria" w:hAnsi="Cambria"/>
        </w:rPr>
        <w:t>according</w:t>
      </w:r>
      <w:r w:rsidRPr="007F5136">
        <w:rPr>
          <w:rFonts w:ascii="Cambria" w:hAnsi="Cambria"/>
          <w:lang w:val="en-US"/>
        </w:rPr>
        <w:t xml:space="preserve"> </w:t>
      </w:r>
      <w:r w:rsidRPr="00867C74">
        <w:rPr>
          <w:rFonts w:ascii="Cambria" w:hAnsi="Cambria"/>
        </w:rPr>
        <w:t>to</w:t>
      </w:r>
      <w:r w:rsidRPr="007F5136">
        <w:rPr>
          <w:rFonts w:ascii="Cambria" w:hAnsi="Cambria"/>
          <w:lang w:val="en-US"/>
        </w:rPr>
        <w:t xml:space="preserve"> </w:t>
      </w:r>
      <w:r w:rsidRPr="00867C74">
        <w:rPr>
          <w:rFonts w:ascii="Cambria" w:hAnsi="Cambria"/>
        </w:rPr>
        <w:t>the</w:t>
      </w:r>
      <w:r w:rsidRPr="007F5136">
        <w:rPr>
          <w:rFonts w:ascii="Cambria" w:hAnsi="Cambria"/>
          <w:lang w:val="en-US"/>
        </w:rPr>
        <w:t xml:space="preserve"> </w:t>
      </w:r>
      <w:r w:rsidRPr="00867C74">
        <w:rPr>
          <w:rFonts w:ascii="Cambria" w:hAnsi="Cambria"/>
        </w:rPr>
        <w:t>requirements</w:t>
      </w:r>
      <w:r w:rsidRPr="007F5136">
        <w:rPr>
          <w:rFonts w:ascii="Cambria" w:hAnsi="Cambria"/>
          <w:lang w:val="en-US"/>
        </w:rPr>
        <w:t xml:space="preserve"> </w:t>
      </w:r>
      <w:r w:rsidRPr="00867C74">
        <w:rPr>
          <w:rFonts w:ascii="Cambria" w:hAnsi="Cambria"/>
        </w:rPr>
        <w:t>of</w:t>
      </w:r>
      <w:r w:rsidRPr="007F5136">
        <w:rPr>
          <w:rFonts w:ascii="Cambria" w:hAnsi="Cambria"/>
          <w:lang w:val="en-US"/>
        </w:rPr>
        <w:t xml:space="preserve"> </w:t>
      </w:r>
      <w:r w:rsidRPr="00867C74">
        <w:rPr>
          <w:rFonts w:ascii="Cambria" w:hAnsi="Cambria"/>
        </w:rPr>
        <w:t>the</w:t>
      </w:r>
      <w:r w:rsidRPr="007F5136">
        <w:rPr>
          <w:rFonts w:ascii="Cambria" w:hAnsi="Cambria"/>
          <w:lang w:val="en-US"/>
        </w:rPr>
        <w:t xml:space="preserve"> </w:t>
      </w:r>
      <w:r w:rsidRPr="00867C74">
        <w:rPr>
          <w:rFonts w:ascii="Cambria" w:hAnsi="Cambria"/>
        </w:rPr>
        <w:t>PATRIP</w:t>
      </w:r>
      <w:r w:rsidRPr="007F5136">
        <w:rPr>
          <w:rFonts w:ascii="Cambria" w:hAnsi="Cambria"/>
          <w:lang w:val="en-US"/>
        </w:rPr>
        <w:t xml:space="preserve"> </w:t>
      </w:r>
      <w:r w:rsidRPr="00867C74">
        <w:rPr>
          <w:rFonts w:ascii="Cambria" w:hAnsi="Cambria"/>
        </w:rPr>
        <w:t>Foundation</w:t>
      </w:r>
      <w:r w:rsidRPr="007F5136">
        <w:rPr>
          <w:rFonts w:ascii="Cambria" w:hAnsi="Cambria"/>
          <w:lang w:val="en-US"/>
        </w:rPr>
        <w:t xml:space="preserve"> </w:t>
      </w:r>
      <w:r w:rsidRPr="00867C74">
        <w:rPr>
          <w:rFonts w:ascii="Cambria" w:hAnsi="Cambria"/>
        </w:rPr>
        <w:t>Environmental</w:t>
      </w:r>
      <w:r w:rsidRPr="007F5136">
        <w:rPr>
          <w:rFonts w:ascii="Cambria" w:hAnsi="Cambria"/>
          <w:lang w:val="en-US"/>
        </w:rPr>
        <w:t xml:space="preserve"> </w:t>
      </w:r>
      <w:r w:rsidRPr="00867C74">
        <w:rPr>
          <w:rFonts w:ascii="Cambria" w:hAnsi="Cambria"/>
        </w:rPr>
        <w:t>and</w:t>
      </w:r>
      <w:r w:rsidRPr="007F5136">
        <w:rPr>
          <w:rFonts w:ascii="Cambria" w:hAnsi="Cambria"/>
          <w:lang w:val="en-US"/>
        </w:rPr>
        <w:t xml:space="preserve"> </w:t>
      </w:r>
      <w:r w:rsidRPr="00867C74">
        <w:rPr>
          <w:rFonts w:ascii="Cambria" w:hAnsi="Cambria"/>
        </w:rPr>
        <w:t>Social</w:t>
      </w:r>
      <w:r w:rsidRPr="007F5136">
        <w:rPr>
          <w:rFonts w:ascii="Cambria" w:hAnsi="Cambria"/>
          <w:lang w:val="en-US"/>
        </w:rPr>
        <w:t xml:space="preserve"> </w:t>
      </w:r>
      <w:r w:rsidRPr="00867C74">
        <w:rPr>
          <w:rFonts w:ascii="Cambria" w:hAnsi="Cambria"/>
        </w:rPr>
        <w:t>Policy</w:t>
      </w:r>
      <w:r w:rsidR="00CA2E84" w:rsidRPr="007F5136">
        <w:rPr>
          <w:rFonts w:ascii="Cambria" w:hAnsi="Cambria"/>
          <w:color w:val="auto"/>
          <w:lang w:val="en-US"/>
        </w:rPr>
        <w:t xml:space="preserve"> /</w:t>
      </w:r>
      <w:r w:rsidR="00CA2E84" w:rsidRPr="00E50B2F">
        <w:rPr>
          <w:rFonts w:ascii="Cambria" w:hAnsi="Cambria"/>
          <w:color w:val="0070C0"/>
          <w:lang w:val="ru-RU"/>
        </w:rPr>
        <w:t>Подп</w:t>
      </w:r>
      <w:r w:rsidR="00CA2E84" w:rsidRPr="005378DA">
        <w:rPr>
          <w:rFonts w:ascii="Cambria" w:hAnsi="Cambria"/>
          <w:color w:val="0070C0"/>
          <w:lang w:val="ru-RU"/>
        </w:rPr>
        <w:t>исывая</w:t>
      </w:r>
      <w:r w:rsidR="00CA2E84" w:rsidRPr="007F5136">
        <w:rPr>
          <w:rFonts w:ascii="Cambria" w:hAnsi="Cambria"/>
          <w:color w:val="0070C0"/>
          <w:lang w:val="en-US"/>
        </w:rPr>
        <w:t xml:space="preserve"> </w:t>
      </w:r>
      <w:r w:rsidR="00CA2E84" w:rsidRPr="005378DA">
        <w:rPr>
          <w:rFonts w:ascii="Cambria" w:hAnsi="Cambria"/>
          <w:color w:val="0070C0"/>
          <w:lang w:val="ru-RU"/>
        </w:rPr>
        <w:t>договор</w:t>
      </w:r>
      <w:r w:rsidR="00CA2E84" w:rsidRPr="007F5136">
        <w:rPr>
          <w:rFonts w:ascii="Cambria" w:hAnsi="Cambria"/>
          <w:color w:val="0070C0"/>
          <w:lang w:val="en-US"/>
        </w:rPr>
        <w:t xml:space="preserve">, </w:t>
      </w:r>
      <w:r w:rsidR="00CA2E84" w:rsidRPr="005378DA">
        <w:rPr>
          <w:rFonts w:ascii="Cambria" w:hAnsi="Cambria"/>
          <w:color w:val="0070C0"/>
          <w:lang w:val="ru-RU"/>
        </w:rPr>
        <w:t>Подрядчик</w:t>
      </w:r>
      <w:r w:rsidR="00CA2E84" w:rsidRPr="007F5136">
        <w:rPr>
          <w:rFonts w:ascii="Cambria" w:hAnsi="Cambria"/>
          <w:color w:val="0070C0"/>
          <w:lang w:val="en-US"/>
        </w:rPr>
        <w:t xml:space="preserve"> </w:t>
      </w:r>
      <w:r w:rsidR="00CA2E84" w:rsidRPr="005378DA">
        <w:rPr>
          <w:rFonts w:ascii="Cambria" w:hAnsi="Cambria"/>
          <w:color w:val="0070C0"/>
          <w:lang w:val="ru-RU"/>
        </w:rPr>
        <w:t>соглашается</w:t>
      </w:r>
      <w:r w:rsidR="00CA2E84" w:rsidRPr="007F5136">
        <w:rPr>
          <w:rFonts w:ascii="Cambria" w:hAnsi="Cambria"/>
          <w:color w:val="0070C0"/>
          <w:lang w:val="en-US"/>
        </w:rPr>
        <w:t xml:space="preserve"> </w:t>
      </w:r>
      <w:r w:rsidR="00CA2E84" w:rsidRPr="005378DA">
        <w:rPr>
          <w:rFonts w:ascii="Cambria" w:hAnsi="Cambria"/>
          <w:color w:val="0070C0"/>
          <w:lang w:val="ru-RU"/>
        </w:rPr>
        <w:t>выполнять</w:t>
      </w:r>
      <w:r w:rsidR="00CA2E84" w:rsidRPr="007F5136">
        <w:rPr>
          <w:rFonts w:ascii="Cambria" w:hAnsi="Cambria"/>
          <w:color w:val="0070C0"/>
          <w:lang w:val="en-US"/>
        </w:rPr>
        <w:t xml:space="preserve"> </w:t>
      </w:r>
      <w:r w:rsidR="00CA2E84" w:rsidRPr="005378DA">
        <w:rPr>
          <w:rFonts w:ascii="Cambria" w:hAnsi="Cambria"/>
          <w:color w:val="0070C0"/>
          <w:lang w:val="ru-RU"/>
        </w:rPr>
        <w:t>работы</w:t>
      </w:r>
      <w:r w:rsidR="00CA2E84" w:rsidRPr="007F5136">
        <w:rPr>
          <w:rFonts w:ascii="Cambria" w:hAnsi="Cambria"/>
          <w:color w:val="0070C0"/>
          <w:lang w:val="en-US"/>
        </w:rPr>
        <w:t xml:space="preserve"> </w:t>
      </w:r>
      <w:r w:rsidR="00CA2E84" w:rsidRPr="005378DA">
        <w:rPr>
          <w:rFonts w:ascii="Cambria" w:hAnsi="Cambria"/>
          <w:color w:val="0070C0"/>
          <w:lang w:val="ru-RU"/>
        </w:rPr>
        <w:t>в</w:t>
      </w:r>
      <w:r w:rsidR="00CA2E84" w:rsidRPr="007F5136">
        <w:rPr>
          <w:rFonts w:ascii="Cambria" w:hAnsi="Cambria"/>
          <w:color w:val="0070C0"/>
          <w:lang w:val="en-US"/>
        </w:rPr>
        <w:t xml:space="preserve"> </w:t>
      </w:r>
      <w:r w:rsidR="00CA2E84" w:rsidRPr="005378DA">
        <w:rPr>
          <w:rFonts w:ascii="Cambria" w:hAnsi="Cambria"/>
          <w:color w:val="0070C0"/>
          <w:lang w:val="ru-RU"/>
        </w:rPr>
        <w:t>соответствии</w:t>
      </w:r>
      <w:r w:rsidR="00CA2E84" w:rsidRPr="007F5136">
        <w:rPr>
          <w:rFonts w:ascii="Cambria" w:hAnsi="Cambria"/>
          <w:color w:val="0070C0"/>
          <w:lang w:val="en-US"/>
        </w:rPr>
        <w:t xml:space="preserve"> </w:t>
      </w:r>
      <w:r w:rsidR="00CA2E84" w:rsidRPr="005378DA">
        <w:rPr>
          <w:rFonts w:ascii="Cambria" w:hAnsi="Cambria"/>
          <w:color w:val="0070C0"/>
          <w:lang w:val="ru-RU"/>
        </w:rPr>
        <w:t>с</w:t>
      </w:r>
      <w:r w:rsidR="00CA2E84" w:rsidRPr="007F5136">
        <w:rPr>
          <w:rFonts w:ascii="Cambria" w:hAnsi="Cambria"/>
          <w:color w:val="0070C0"/>
          <w:lang w:val="en-US"/>
        </w:rPr>
        <w:t xml:space="preserve"> </w:t>
      </w:r>
      <w:r w:rsidR="00CA2E84" w:rsidRPr="005378DA">
        <w:rPr>
          <w:rFonts w:ascii="Cambria" w:hAnsi="Cambria"/>
          <w:color w:val="0070C0"/>
          <w:lang w:val="ru-RU"/>
        </w:rPr>
        <w:t>требованиями</w:t>
      </w:r>
      <w:r w:rsidR="00CA2E84" w:rsidRPr="007F5136">
        <w:rPr>
          <w:rFonts w:ascii="Cambria" w:hAnsi="Cambria"/>
          <w:color w:val="0070C0"/>
          <w:lang w:val="en-US"/>
        </w:rPr>
        <w:t xml:space="preserve"> </w:t>
      </w:r>
      <w:r w:rsidR="00CA2E84" w:rsidRPr="005378DA">
        <w:rPr>
          <w:rFonts w:ascii="Cambria" w:hAnsi="Cambria"/>
          <w:color w:val="0070C0"/>
          <w:lang w:val="ru-RU"/>
        </w:rPr>
        <w:t>Экологической</w:t>
      </w:r>
      <w:r w:rsidR="00CA2E84" w:rsidRPr="007F5136">
        <w:rPr>
          <w:rFonts w:ascii="Cambria" w:hAnsi="Cambria"/>
          <w:color w:val="0070C0"/>
          <w:lang w:val="en-US"/>
        </w:rPr>
        <w:t xml:space="preserve"> </w:t>
      </w:r>
      <w:r w:rsidR="00CA2E84" w:rsidRPr="005378DA">
        <w:rPr>
          <w:rFonts w:ascii="Cambria" w:hAnsi="Cambria"/>
          <w:color w:val="0070C0"/>
          <w:lang w:val="ru-RU"/>
        </w:rPr>
        <w:t>и</w:t>
      </w:r>
      <w:r w:rsidR="00CA2E84" w:rsidRPr="007F5136">
        <w:rPr>
          <w:rFonts w:ascii="Cambria" w:hAnsi="Cambria"/>
          <w:color w:val="0070C0"/>
          <w:lang w:val="en-US"/>
        </w:rPr>
        <w:t xml:space="preserve"> </w:t>
      </w:r>
      <w:r w:rsidR="00CA2E84" w:rsidRPr="005378DA">
        <w:rPr>
          <w:rFonts w:ascii="Cambria" w:hAnsi="Cambria"/>
          <w:color w:val="0070C0"/>
          <w:lang w:val="ru-RU"/>
        </w:rPr>
        <w:t>социальной</w:t>
      </w:r>
      <w:r w:rsidR="00CA2E84" w:rsidRPr="007F5136">
        <w:rPr>
          <w:rFonts w:ascii="Cambria" w:hAnsi="Cambria"/>
          <w:color w:val="0070C0"/>
          <w:lang w:val="en-US"/>
        </w:rPr>
        <w:t xml:space="preserve"> </w:t>
      </w:r>
      <w:r w:rsidR="00CA2E84" w:rsidRPr="005378DA">
        <w:rPr>
          <w:rFonts w:ascii="Cambria" w:hAnsi="Cambria"/>
          <w:color w:val="0070C0"/>
          <w:lang w:val="ru-RU"/>
        </w:rPr>
        <w:t>политики</w:t>
      </w:r>
      <w:r w:rsidR="00CA2E84" w:rsidRPr="007F5136">
        <w:rPr>
          <w:rFonts w:ascii="Cambria" w:hAnsi="Cambria"/>
          <w:color w:val="0070C0"/>
          <w:lang w:val="en-US"/>
        </w:rPr>
        <w:t xml:space="preserve"> </w:t>
      </w:r>
      <w:r w:rsidR="00CA2E84" w:rsidRPr="005378DA">
        <w:rPr>
          <w:rFonts w:ascii="Cambria" w:hAnsi="Cambria"/>
          <w:color w:val="0070C0"/>
          <w:lang w:val="ru-RU"/>
        </w:rPr>
        <w:t>Фонда</w:t>
      </w:r>
      <w:r w:rsidR="00CA2E84" w:rsidRPr="007F5136">
        <w:rPr>
          <w:rFonts w:ascii="Cambria" w:hAnsi="Cambria"/>
          <w:color w:val="0070C0"/>
          <w:lang w:val="en-US"/>
        </w:rPr>
        <w:t xml:space="preserve"> </w:t>
      </w:r>
      <w:r w:rsidR="00CA2E84" w:rsidRPr="005378DA">
        <w:rPr>
          <w:rFonts w:ascii="Cambria" w:hAnsi="Cambria"/>
          <w:color w:val="0070C0"/>
        </w:rPr>
        <w:t>PATRIP</w:t>
      </w:r>
      <w:r w:rsidRPr="007F5136">
        <w:rPr>
          <w:rFonts w:ascii="Cambria" w:hAnsi="Cambria"/>
          <w:color w:val="0070C0"/>
          <w:lang w:val="en-US"/>
        </w:rPr>
        <w:t>.</w:t>
      </w:r>
    </w:p>
    <w:p w14:paraId="54EB8E7C" w14:textId="09853E7C" w:rsidR="00AF15F5" w:rsidRPr="007F5136" w:rsidRDefault="00AF15F5" w:rsidP="001A5804">
      <w:pPr>
        <w:rPr>
          <w:rFonts w:ascii="Cambria" w:hAnsi="Cambria"/>
          <w:lang w:val="en-US"/>
        </w:rPr>
      </w:pPr>
    </w:p>
    <w:p w14:paraId="227C521C" w14:textId="77777777" w:rsidR="00AE5B41" w:rsidRPr="007F5136" w:rsidRDefault="00AE5B41" w:rsidP="00AE5B41">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lang w:val="en-US"/>
        </w:rPr>
      </w:pPr>
      <w:r w:rsidRPr="007F5136">
        <w:rPr>
          <w:rFonts w:ascii="Cambria" w:hAnsi="Cambria"/>
          <w:lang w:val="en-US"/>
        </w:rPr>
        <w:br w:type="page"/>
      </w:r>
    </w:p>
    <w:p w14:paraId="1666C9E0" w14:textId="64FFB110" w:rsidR="00AE5B41" w:rsidRPr="00867C74" w:rsidRDefault="00F05968" w:rsidP="007E5384">
      <w:pPr>
        <w:pStyle w:val="1"/>
        <w:numPr>
          <w:ilvl w:val="0"/>
          <w:numId w:val="0"/>
        </w:numPr>
        <w:ind w:left="1152"/>
      </w:pPr>
      <w:bookmarkStart w:id="369" w:name="_Toc357178375"/>
      <w:bookmarkStart w:id="370" w:name="_Toc509607169"/>
      <w:bookmarkStart w:id="371" w:name="_Toc530904356"/>
      <w:bookmarkStart w:id="372" w:name="_Toc530904644"/>
      <w:bookmarkStart w:id="373" w:name="_Toc83380097"/>
      <w:bookmarkStart w:id="374" w:name="_Toc83381982"/>
      <w:bookmarkStart w:id="375" w:name="_Toc95839351"/>
      <w:r w:rsidRPr="00867C74">
        <w:lastRenderedPageBreak/>
        <w:t xml:space="preserve">4. </w:t>
      </w:r>
      <w:r w:rsidR="00AE5B41" w:rsidRPr="00867C74">
        <w:t>Advance Payment Security</w:t>
      </w:r>
      <w:bookmarkEnd w:id="369"/>
      <w:bookmarkEnd w:id="370"/>
      <w:bookmarkEnd w:id="371"/>
      <w:bookmarkEnd w:id="372"/>
      <w:bookmarkEnd w:id="373"/>
      <w:bookmarkEnd w:id="374"/>
      <w:bookmarkEnd w:id="375"/>
      <w:r w:rsidR="00BD5C33">
        <w:t>/</w:t>
      </w:r>
      <w:r w:rsidR="00BD5C33" w:rsidRPr="00BD5C33">
        <w:rPr>
          <w:color w:val="auto"/>
          <w:lang w:val="en-US"/>
        </w:rPr>
        <w:t xml:space="preserve"> </w:t>
      </w:r>
      <w:r w:rsidR="00BD5C33" w:rsidRPr="00E50B2F">
        <w:rPr>
          <w:color w:val="0070C0"/>
          <w:lang w:val="ru-RU"/>
        </w:rPr>
        <w:t>Гарантия</w:t>
      </w:r>
      <w:r w:rsidR="00BD5C33" w:rsidRPr="00BD5C33">
        <w:rPr>
          <w:color w:val="002060"/>
          <w:lang w:val="en-US"/>
        </w:rPr>
        <w:t xml:space="preserve"> </w:t>
      </w:r>
      <w:r w:rsidR="00BD5C33" w:rsidRPr="00E50B2F">
        <w:rPr>
          <w:color w:val="0070C0"/>
          <w:lang w:val="ru-RU"/>
        </w:rPr>
        <w:t>авансового</w:t>
      </w:r>
      <w:r w:rsidR="00BD5C33" w:rsidRPr="00BD5C33">
        <w:rPr>
          <w:color w:val="002060"/>
          <w:lang w:val="en-US"/>
        </w:rPr>
        <w:t xml:space="preserve"> </w:t>
      </w:r>
      <w:r w:rsidR="00BD5C33" w:rsidRPr="00E50B2F">
        <w:rPr>
          <w:color w:val="0070C0"/>
          <w:lang w:val="ru-RU"/>
        </w:rPr>
        <w:t>платежа</w:t>
      </w:r>
    </w:p>
    <w:bookmarkEnd w:id="349"/>
    <w:p w14:paraId="288B22C1" w14:textId="1520301A" w:rsidR="00D34C52" w:rsidRPr="00A531D8" w:rsidRDefault="00D34C52" w:rsidP="00CF522D">
      <w:pPr>
        <w:pStyle w:val="1"/>
        <w:numPr>
          <w:ilvl w:val="0"/>
          <w:numId w:val="0"/>
        </w:numPr>
        <w:ind w:left="1152"/>
        <w:rPr>
          <w:sz w:val="10"/>
          <w:szCs w:val="10"/>
        </w:rPr>
      </w:pPr>
    </w:p>
    <w:p w14:paraId="0CF2F779" w14:textId="73367747" w:rsidR="0037174A" w:rsidRPr="00867C74" w:rsidRDefault="0037174A" w:rsidP="0037174A">
      <w:pPr>
        <w:rPr>
          <w:rFonts w:ascii="Cambria" w:hAnsi="Cambria"/>
          <w:b/>
          <w:i/>
        </w:rPr>
      </w:pPr>
      <w:r w:rsidRPr="00867C74">
        <w:rPr>
          <w:rFonts w:ascii="Cambria" w:hAnsi="Cambria"/>
          <w:b/>
        </w:rPr>
        <w:t xml:space="preserve">Bank Guarantee </w:t>
      </w:r>
      <w:r w:rsidRPr="00867C74">
        <w:rPr>
          <w:rFonts w:ascii="Cambria" w:hAnsi="Cambria"/>
          <w:b/>
          <w:i/>
        </w:rPr>
        <w:t>(to be issued on letterhead of bank)</w:t>
      </w:r>
      <w:r w:rsidR="00BD5C33">
        <w:rPr>
          <w:rFonts w:ascii="Cambria" w:hAnsi="Cambria"/>
          <w:b/>
          <w:i/>
        </w:rPr>
        <w:t>/</w:t>
      </w:r>
      <w:r w:rsidR="00BD5C33" w:rsidRPr="00BD5C33">
        <w:rPr>
          <w:color w:val="auto"/>
          <w:lang w:val="en-US"/>
        </w:rPr>
        <w:t xml:space="preserve"> </w:t>
      </w:r>
      <w:proofErr w:type="spellStart"/>
      <w:r w:rsidR="00BD5C33" w:rsidRPr="00E50B2F">
        <w:rPr>
          <w:rFonts w:ascii="Cambria" w:hAnsi="Cambria"/>
          <w:b/>
          <w:i/>
          <w:color w:val="0070C0"/>
        </w:rPr>
        <w:t>Гарантия</w:t>
      </w:r>
      <w:proofErr w:type="spellEnd"/>
      <w:r w:rsidR="00BD5C33" w:rsidRPr="00BD5C33">
        <w:rPr>
          <w:rFonts w:ascii="Cambria" w:hAnsi="Cambria"/>
          <w:b/>
          <w:i/>
          <w:color w:val="002060"/>
        </w:rPr>
        <w:t xml:space="preserve"> </w:t>
      </w:r>
      <w:proofErr w:type="spellStart"/>
      <w:r w:rsidR="00BD5C33" w:rsidRPr="00E50B2F">
        <w:rPr>
          <w:rFonts w:ascii="Cambria" w:hAnsi="Cambria"/>
          <w:b/>
          <w:i/>
          <w:color w:val="0070C0"/>
        </w:rPr>
        <w:t>авансового</w:t>
      </w:r>
      <w:proofErr w:type="spellEnd"/>
      <w:r w:rsidR="00BD5C33" w:rsidRPr="00BD5C33">
        <w:rPr>
          <w:rFonts w:ascii="Cambria" w:hAnsi="Cambria"/>
          <w:b/>
          <w:i/>
          <w:color w:val="002060"/>
        </w:rPr>
        <w:t xml:space="preserve"> </w:t>
      </w:r>
      <w:proofErr w:type="spellStart"/>
      <w:r w:rsidR="00BD5C33" w:rsidRPr="00E50B2F">
        <w:rPr>
          <w:rFonts w:ascii="Cambria" w:hAnsi="Cambria"/>
          <w:b/>
          <w:i/>
          <w:color w:val="0070C0"/>
        </w:rPr>
        <w:t>платежа</w:t>
      </w:r>
      <w:proofErr w:type="spellEnd"/>
    </w:p>
    <w:p w14:paraId="600CA004" w14:textId="1406B583" w:rsidR="0037174A" w:rsidRPr="00867C74" w:rsidRDefault="0037174A" w:rsidP="0037174A">
      <w:pPr>
        <w:contextualSpacing/>
        <w:rPr>
          <w:rFonts w:ascii="Cambria" w:hAnsi="Cambria"/>
          <w:lang w:val="en-US"/>
        </w:rPr>
      </w:pPr>
      <w:r w:rsidRPr="00867C74">
        <w:rPr>
          <w:rFonts w:ascii="Cambria" w:hAnsi="Cambria"/>
          <w:lang w:val="en-US"/>
        </w:rPr>
        <w:t>Address of guarantor bank</w:t>
      </w:r>
      <w:r w:rsidR="00BD5C33">
        <w:rPr>
          <w:rFonts w:ascii="Cambria" w:hAnsi="Cambria"/>
          <w:lang w:val="en-US"/>
        </w:rPr>
        <w:t>/</w:t>
      </w:r>
      <w:r w:rsidR="00BD5C33" w:rsidRPr="00BD5C33">
        <w:rPr>
          <w:rFonts w:ascii="Cambria" w:hAnsi="Cambria"/>
          <w:color w:val="auto"/>
          <w:lang w:val="en-US"/>
        </w:rPr>
        <w:t xml:space="preserve"> </w:t>
      </w:r>
      <w:r w:rsidR="00BD5C33" w:rsidRPr="00E50B2F">
        <w:rPr>
          <w:rFonts w:ascii="Cambria" w:hAnsi="Cambria"/>
          <w:color w:val="0070C0"/>
          <w:lang w:val="ru-RU"/>
        </w:rPr>
        <w:t>Адрес</w:t>
      </w:r>
      <w:r w:rsidR="00BD5C33" w:rsidRPr="00BD5C33">
        <w:rPr>
          <w:rFonts w:ascii="Cambria" w:hAnsi="Cambria"/>
          <w:color w:val="002060"/>
          <w:lang w:val="en-US"/>
        </w:rPr>
        <w:t xml:space="preserve"> </w:t>
      </w:r>
      <w:r w:rsidR="00BD5C33" w:rsidRPr="00E50B2F">
        <w:rPr>
          <w:rFonts w:ascii="Cambria" w:hAnsi="Cambria"/>
          <w:color w:val="0070C0"/>
          <w:lang w:val="ru-RU"/>
        </w:rPr>
        <w:t>банка</w:t>
      </w:r>
      <w:r w:rsidR="00BD5C33" w:rsidRPr="00BD5C33">
        <w:rPr>
          <w:rFonts w:ascii="Cambria" w:hAnsi="Cambria"/>
          <w:color w:val="002060"/>
          <w:lang w:val="en-US"/>
        </w:rPr>
        <w:t>-</w:t>
      </w:r>
      <w:r w:rsidR="00BD5C33" w:rsidRPr="00E50B2F">
        <w:rPr>
          <w:rFonts w:ascii="Cambria" w:hAnsi="Cambria"/>
          <w:color w:val="0070C0"/>
          <w:lang w:val="ru-RU"/>
        </w:rPr>
        <w:t>поручителя</w:t>
      </w:r>
      <w:r w:rsidRPr="00867C74">
        <w:rPr>
          <w:rFonts w:ascii="Cambria" w:hAnsi="Cambria"/>
          <w:lang w:val="en-US"/>
        </w:rPr>
        <w:t xml:space="preserve">: </w:t>
      </w:r>
    </w:p>
    <w:p w14:paraId="5F63A918" w14:textId="77777777" w:rsidR="0037174A" w:rsidRPr="00A531D8" w:rsidRDefault="0037174A" w:rsidP="0037174A">
      <w:pPr>
        <w:contextualSpacing/>
        <w:rPr>
          <w:rFonts w:ascii="Cambria" w:hAnsi="Cambria"/>
          <w:sz w:val="10"/>
          <w:szCs w:val="10"/>
          <w:lang w:val="en-US"/>
        </w:rPr>
      </w:pPr>
      <w:r w:rsidRPr="00867C74">
        <w:rPr>
          <w:rFonts w:ascii="Cambria" w:hAnsi="Cambria"/>
          <w:lang w:val="en-US"/>
        </w:rPr>
        <w:t xml:space="preserve">............................................................................. </w:t>
      </w:r>
    </w:p>
    <w:p w14:paraId="0D5AF04A" w14:textId="77777777" w:rsidR="0037174A" w:rsidRPr="00A531D8" w:rsidRDefault="0037174A" w:rsidP="0037174A">
      <w:pPr>
        <w:contextualSpacing/>
        <w:rPr>
          <w:rFonts w:ascii="Cambria" w:hAnsi="Cambria"/>
          <w:sz w:val="10"/>
          <w:szCs w:val="10"/>
          <w:lang w:val="en-US"/>
        </w:rPr>
      </w:pPr>
      <w:r w:rsidRPr="00867C74">
        <w:rPr>
          <w:rFonts w:ascii="Cambria" w:hAnsi="Cambria"/>
          <w:lang w:val="en-US"/>
        </w:rPr>
        <w:t xml:space="preserve">............................................................................. </w:t>
      </w:r>
    </w:p>
    <w:p w14:paraId="74C0EFF1" w14:textId="77777777" w:rsidR="0037174A" w:rsidRPr="00A531D8" w:rsidRDefault="0037174A" w:rsidP="0037174A">
      <w:pPr>
        <w:contextualSpacing/>
        <w:rPr>
          <w:rFonts w:ascii="Cambria" w:hAnsi="Cambria"/>
          <w:sz w:val="10"/>
          <w:szCs w:val="10"/>
          <w:lang w:val="en-US"/>
        </w:rPr>
      </w:pPr>
      <w:r w:rsidRPr="00867C74">
        <w:rPr>
          <w:rFonts w:ascii="Cambria" w:hAnsi="Cambria"/>
          <w:lang w:val="en-US"/>
        </w:rPr>
        <w:t>.............................................................................</w:t>
      </w:r>
    </w:p>
    <w:p w14:paraId="28C1DF12" w14:textId="77777777" w:rsidR="0037174A" w:rsidRPr="00A531D8" w:rsidRDefault="0037174A" w:rsidP="0037174A">
      <w:pPr>
        <w:contextualSpacing/>
        <w:rPr>
          <w:rFonts w:ascii="Cambria" w:hAnsi="Cambria"/>
          <w:sz w:val="10"/>
          <w:szCs w:val="10"/>
          <w:lang w:val="en-US"/>
        </w:rPr>
      </w:pPr>
    </w:p>
    <w:p w14:paraId="30978C62" w14:textId="44427CE1" w:rsidR="0037174A" w:rsidRPr="00C41809" w:rsidRDefault="00C41809" w:rsidP="0037174A">
      <w:pPr>
        <w:contextualSpacing/>
        <w:rPr>
          <w:rFonts w:ascii="Cambria" w:hAnsi="Cambria"/>
          <w:i/>
          <w:lang w:val="en-US"/>
        </w:rPr>
      </w:pPr>
      <w:r>
        <w:rPr>
          <w:rFonts w:ascii="Cambria" w:hAnsi="Cambria"/>
          <w:i/>
          <w:lang w:val="en-US"/>
        </w:rPr>
        <w:t>Mercy</w:t>
      </w:r>
      <w:r w:rsidRPr="00C41809">
        <w:rPr>
          <w:rFonts w:ascii="Cambria" w:hAnsi="Cambria"/>
          <w:i/>
          <w:lang w:val="en-US"/>
        </w:rPr>
        <w:t xml:space="preserve"> </w:t>
      </w:r>
      <w:r>
        <w:rPr>
          <w:rFonts w:ascii="Cambria" w:hAnsi="Cambria"/>
          <w:i/>
          <w:lang w:val="en-US"/>
        </w:rPr>
        <w:t>Corps</w:t>
      </w:r>
      <w:r w:rsidRPr="00C41809">
        <w:rPr>
          <w:rFonts w:ascii="Cambria" w:hAnsi="Cambria"/>
          <w:i/>
          <w:lang w:val="en-US"/>
        </w:rPr>
        <w:t xml:space="preserve"> </w:t>
      </w:r>
      <w:r>
        <w:rPr>
          <w:rFonts w:ascii="Cambria" w:hAnsi="Cambria"/>
          <w:i/>
          <w:lang w:val="en-US"/>
        </w:rPr>
        <w:t>International</w:t>
      </w:r>
      <w:r w:rsidRPr="00C41809">
        <w:rPr>
          <w:rFonts w:ascii="Cambria" w:hAnsi="Cambria"/>
          <w:i/>
          <w:lang w:val="en-US"/>
        </w:rPr>
        <w:t xml:space="preserve"> </w:t>
      </w:r>
      <w:r>
        <w:rPr>
          <w:rFonts w:ascii="Cambria" w:hAnsi="Cambria"/>
          <w:i/>
          <w:lang w:val="en-US"/>
        </w:rPr>
        <w:t>Branch</w:t>
      </w:r>
      <w:r w:rsidRPr="00C41809">
        <w:rPr>
          <w:rFonts w:ascii="Cambria" w:hAnsi="Cambria"/>
          <w:i/>
          <w:lang w:val="en-US"/>
        </w:rPr>
        <w:t xml:space="preserve"> </w:t>
      </w:r>
      <w:r>
        <w:rPr>
          <w:rFonts w:ascii="Cambria" w:hAnsi="Cambria"/>
          <w:i/>
          <w:lang w:val="en-US"/>
        </w:rPr>
        <w:t xml:space="preserve">in the </w:t>
      </w:r>
      <w:proofErr w:type="spellStart"/>
      <w:r>
        <w:rPr>
          <w:rFonts w:ascii="Cambria" w:hAnsi="Cambria"/>
          <w:i/>
          <w:lang w:val="en-US"/>
        </w:rPr>
        <w:t>Kyrgy</w:t>
      </w:r>
      <w:proofErr w:type="spellEnd"/>
      <w:r>
        <w:rPr>
          <w:rFonts w:ascii="Cambria" w:hAnsi="Cambria"/>
          <w:i/>
          <w:lang w:val="en-US"/>
        </w:rPr>
        <w:t xml:space="preserve"> Republic</w:t>
      </w:r>
      <w:r w:rsidR="00BD5C33" w:rsidRPr="00C41809">
        <w:rPr>
          <w:rFonts w:ascii="Cambria" w:hAnsi="Cambria"/>
          <w:i/>
          <w:lang w:val="en-US"/>
        </w:rPr>
        <w:t>/</w:t>
      </w:r>
      <w:r w:rsidR="00BD5C33" w:rsidRPr="00C41809">
        <w:rPr>
          <w:rFonts w:ascii="Cambria" w:hAnsi="Cambria"/>
          <w:i/>
          <w:color w:val="auto"/>
          <w:highlight w:val="yellow"/>
          <w:lang w:val="en-US"/>
        </w:rPr>
        <w:t xml:space="preserve"> </w:t>
      </w:r>
      <w:r>
        <w:rPr>
          <w:rFonts w:ascii="Cambria" w:hAnsi="Cambria"/>
          <w:i/>
          <w:color w:val="0070C0"/>
          <w:lang w:val="ru-RU"/>
        </w:rPr>
        <w:t>Филиал</w:t>
      </w:r>
      <w:r w:rsidRPr="00F90317">
        <w:rPr>
          <w:rFonts w:ascii="Cambria" w:hAnsi="Cambria"/>
          <w:i/>
          <w:color w:val="0070C0"/>
          <w:lang w:val="en-US"/>
        </w:rPr>
        <w:t xml:space="preserve"> </w:t>
      </w:r>
      <w:proofErr w:type="spellStart"/>
      <w:r>
        <w:rPr>
          <w:rFonts w:ascii="Cambria" w:hAnsi="Cambria"/>
          <w:i/>
          <w:color w:val="0070C0"/>
          <w:lang w:val="ru-RU"/>
        </w:rPr>
        <w:t>Мерсико</w:t>
      </w:r>
      <w:proofErr w:type="spellEnd"/>
      <w:r w:rsidRPr="00F90317">
        <w:rPr>
          <w:rFonts w:ascii="Cambria" w:hAnsi="Cambria"/>
          <w:i/>
          <w:color w:val="0070C0"/>
          <w:lang w:val="en-US"/>
        </w:rPr>
        <w:t xml:space="preserve"> </w:t>
      </w:r>
      <w:r>
        <w:rPr>
          <w:rFonts w:ascii="Cambria" w:hAnsi="Cambria"/>
          <w:i/>
          <w:color w:val="0070C0"/>
          <w:lang w:val="ru-RU"/>
        </w:rPr>
        <w:t>Интернешнл</w:t>
      </w:r>
      <w:r w:rsidRPr="00F90317">
        <w:rPr>
          <w:rFonts w:ascii="Cambria" w:hAnsi="Cambria"/>
          <w:i/>
          <w:color w:val="0070C0"/>
          <w:lang w:val="en-US"/>
        </w:rPr>
        <w:t xml:space="preserve"> </w:t>
      </w:r>
      <w:r>
        <w:rPr>
          <w:rFonts w:ascii="Cambria" w:hAnsi="Cambria"/>
          <w:i/>
          <w:color w:val="0070C0"/>
          <w:lang w:val="ru-RU"/>
        </w:rPr>
        <w:t>в</w:t>
      </w:r>
      <w:r w:rsidRPr="00F90317">
        <w:rPr>
          <w:rFonts w:ascii="Cambria" w:hAnsi="Cambria"/>
          <w:i/>
          <w:color w:val="0070C0"/>
          <w:lang w:val="en-US"/>
        </w:rPr>
        <w:t xml:space="preserve"> </w:t>
      </w:r>
      <w:r>
        <w:rPr>
          <w:rFonts w:ascii="Cambria" w:hAnsi="Cambria"/>
          <w:i/>
          <w:color w:val="0070C0"/>
          <w:lang w:val="ru-RU"/>
        </w:rPr>
        <w:t>Кыргызской</w:t>
      </w:r>
      <w:r w:rsidRPr="00F90317">
        <w:rPr>
          <w:rFonts w:ascii="Cambria" w:hAnsi="Cambria"/>
          <w:i/>
          <w:color w:val="0070C0"/>
          <w:lang w:val="en-US"/>
        </w:rPr>
        <w:t xml:space="preserve"> </w:t>
      </w:r>
      <w:r>
        <w:rPr>
          <w:rFonts w:ascii="Cambria" w:hAnsi="Cambria"/>
          <w:i/>
          <w:color w:val="0070C0"/>
          <w:lang w:val="ru-RU"/>
        </w:rPr>
        <w:t>Республике</w:t>
      </w:r>
    </w:p>
    <w:p w14:paraId="40F15315" w14:textId="77777777" w:rsidR="0037174A" w:rsidRPr="00C41809" w:rsidRDefault="0037174A" w:rsidP="0037174A">
      <w:pPr>
        <w:contextualSpacing/>
        <w:rPr>
          <w:rFonts w:ascii="Cambria" w:hAnsi="Cambria"/>
          <w:sz w:val="10"/>
          <w:szCs w:val="10"/>
          <w:lang w:val="en-US"/>
        </w:rPr>
      </w:pPr>
    </w:p>
    <w:p w14:paraId="050D3169" w14:textId="179F1AAA" w:rsidR="0037174A" w:rsidRPr="00867C74" w:rsidRDefault="0037174A" w:rsidP="0037174A">
      <w:pPr>
        <w:contextualSpacing/>
        <w:rPr>
          <w:rFonts w:ascii="Cambria" w:hAnsi="Cambria"/>
          <w:lang w:val="en-US"/>
        </w:rPr>
      </w:pPr>
      <w:r w:rsidRPr="00867C74">
        <w:rPr>
          <w:rFonts w:ascii="Cambria" w:hAnsi="Cambria"/>
          <w:lang w:val="en-US"/>
        </w:rPr>
        <w:t>On</w:t>
      </w:r>
      <w:r w:rsidR="00BD5C33">
        <w:rPr>
          <w:rFonts w:ascii="Cambria" w:hAnsi="Cambria"/>
          <w:lang w:val="en-US"/>
        </w:rPr>
        <w:t>/</w:t>
      </w:r>
      <w:r w:rsidR="00BD5C33" w:rsidRPr="00BD5C33">
        <w:rPr>
          <w:rFonts w:ascii="Cambria" w:hAnsi="Cambria"/>
          <w:color w:val="auto"/>
          <w:lang w:val="en-US"/>
        </w:rPr>
        <w:t>(</w:t>
      </w:r>
      <w:r w:rsidR="00BD5C33" w:rsidRPr="00E50B2F">
        <w:rPr>
          <w:rFonts w:ascii="Cambria" w:hAnsi="Cambria"/>
          <w:color w:val="0070C0"/>
          <w:lang w:val="ru-RU"/>
        </w:rPr>
        <w:t>дата</w:t>
      </w:r>
      <w:r w:rsidR="00BD5C33" w:rsidRPr="00BD5C33">
        <w:rPr>
          <w:rFonts w:ascii="Cambria" w:hAnsi="Cambria"/>
          <w:color w:val="auto"/>
          <w:lang w:val="en-US"/>
        </w:rPr>
        <w:t>)</w:t>
      </w:r>
      <w:r w:rsidRPr="00867C74">
        <w:rPr>
          <w:rFonts w:ascii="Cambria" w:hAnsi="Cambria"/>
          <w:lang w:val="en-US"/>
        </w:rPr>
        <w:t xml:space="preserve"> ...................................... you concluded with</w:t>
      </w:r>
      <w:r w:rsidR="00BD5C33">
        <w:rPr>
          <w:rFonts w:ascii="Cambria" w:hAnsi="Cambria"/>
          <w:lang w:val="en-US"/>
        </w:rPr>
        <w:t>/</w:t>
      </w:r>
      <w:r w:rsidR="00BD5C33" w:rsidRPr="00BD5C33">
        <w:rPr>
          <w:rFonts w:ascii="Cambria" w:hAnsi="Cambria"/>
          <w:color w:val="auto"/>
          <w:lang w:val="en-US"/>
        </w:rPr>
        <w:t xml:space="preserve"> </w:t>
      </w:r>
      <w:r w:rsidR="00BD5C33" w:rsidRPr="00E50B2F">
        <w:rPr>
          <w:rFonts w:ascii="Cambria" w:hAnsi="Cambria"/>
          <w:color w:val="0070C0"/>
          <w:lang w:val="ru-RU"/>
        </w:rPr>
        <w:t>вы</w:t>
      </w:r>
      <w:r w:rsidR="00BD5C33" w:rsidRPr="00BD5C33">
        <w:rPr>
          <w:rFonts w:ascii="Cambria" w:hAnsi="Cambria"/>
          <w:color w:val="002060"/>
          <w:lang w:val="en-US"/>
        </w:rPr>
        <w:t xml:space="preserve"> </w:t>
      </w:r>
      <w:r w:rsidR="00BD5C33" w:rsidRPr="00E50B2F">
        <w:rPr>
          <w:rFonts w:ascii="Cambria" w:hAnsi="Cambria"/>
          <w:color w:val="0070C0"/>
          <w:lang w:val="ru-RU"/>
        </w:rPr>
        <w:t>заключили</w:t>
      </w:r>
      <w:r w:rsidR="00BD5C33" w:rsidRPr="00BD5C33">
        <w:rPr>
          <w:rFonts w:ascii="Cambria" w:hAnsi="Cambria"/>
          <w:color w:val="002060"/>
          <w:lang w:val="en-US"/>
        </w:rPr>
        <w:t xml:space="preserve"> </w:t>
      </w:r>
      <w:r w:rsidR="00BD5C33" w:rsidRPr="00E50B2F">
        <w:rPr>
          <w:rFonts w:ascii="Cambria" w:hAnsi="Cambria"/>
          <w:color w:val="0070C0"/>
          <w:lang w:val="ru-RU"/>
        </w:rPr>
        <w:t>с</w:t>
      </w:r>
      <w:r w:rsidRPr="00BD5C33">
        <w:rPr>
          <w:rFonts w:ascii="Cambria" w:hAnsi="Cambria"/>
          <w:color w:val="002060"/>
          <w:lang w:val="en-US"/>
        </w:rPr>
        <w:t xml:space="preserve"> </w:t>
      </w:r>
      <w:r w:rsidRPr="00867C74">
        <w:rPr>
          <w:rFonts w:ascii="Cambria" w:hAnsi="Cambria"/>
          <w:lang w:val="en-US"/>
        </w:rPr>
        <w:t>................................................. ("Contractor") a contract for</w:t>
      </w:r>
      <w:r w:rsidR="00BD5C33">
        <w:rPr>
          <w:rFonts w:ascii="Cambria" w:hAnsi="Cambria"/>
          <w:lang w:val="en-US"/>
        </w:rPr>
        <w:t>/</w:t>
      </w:r>
      <w:r w:rsidR="00BD5C33" w:rsidRPr="00BD5C33">
        <w:rPr>
          <w:rFonts w:ascii="Cambria" w:hAnsi="Cambria"/>
          <w:color w:val="auto"/>
          <w:lang w:val="en-US"/>
        </w:rPr>
        <w:t>(«</w:t>
      </w:r>
      <w:r w:rsidR="00BD5C33" w:rsidRPr="00E50B2F">
        <w:rPr>
          <w:rFonts w:ascii="Cambria" w:hAnsi="Cambria"/>
          <w:color w:val="0070C0"/>
          <w:lang w:val="ru-RU"/>
        </w:rPr>
        <w:t>Подрядчик</w:t>
      </w:r>
      <w:r w:rsidR="00BD5C33" w:rsidRPr="00BD5C33">
        <w:rPr>
          <w:rFonts w:ascii="Cambria" w:hAnsi="Cambria"/>
          <w:color w:val="002060"/>
          <w:lang w:val="en-US"/>
        </w:rPr>
        <w:t xml:space="preserve">») </w:t>
      </w:r>
      <w:r w:rsidR="00BD5C33" w:rsidRPr="00E50B2F">
        <w:rPr>
          <w:rFonts w:ascii="Cambria" w:hAnsi="Cambria"/>
          <w:color w:val="0070C0"/>
          <w:lang w:val="ru-RU"/>
        </w:rPr>
        <w:t>контракт</w:t>
      </w:r>
      <w:r w:rsidR="00BD5C33" w:rsidRPr="00BD5C33">
        <w:rPr>
          <w:rFonts w:ascii="Cambria" w:hAnsi="Cambria"/>
          <w:color w:val="002060"/>
          <w:lang w:val="en-US"/>
        </w:rPr>
        <w:t xml:space="preserve"> </w:t>
      </w:r>
      <w:r w:rsidR="00BD5C33" w:rsidRPr="00E50B2F">
        <w:rPr>
          <w:rFonts w:ascii="Cambria" w:hAnsi="Cambria"/>
          <w:color w:val="0070C0"/>
          <w:lang w:val="ru-RU"/>
        </w:rPr>
        <w:t>по</w:t>
      </w:r>
      <w:r w:rsidRPr="00BD5C33">
        <w:rPr>
          <w:rFonts w:ascii="Cambria" w:hAnsi="Cambria"/>
          <w:color w:val="002060"/>
          <w:lang w:val="en-US"/>
        </w:rPr>
        <w:t xml:space="preserve"> </w:t>
      </w:r>
      <w:r w:rsidRPr="00867C74">
        <w:rPr>
          <w:rFonts w:ascii="Cambria" w:hAnsi="Cambria"/>
          <w:lang w:val="en-US"/>
        </w:rPr>
        <w:t>................................................................. (project, object of contract) at a price of</w:t>
      </w:r>
      <w:r w:rsidR="00BD5C33">
        <w:rPr>
          <w:rFonts w:ascii="Cambria" w:hAnsi="Cambria"/>
          <w:lang w:val="en-US"/>
        </w:rPr>
        <w:t>/</w:t>
      </w:r>
      <w:r w:rsidR="00BD5C33" w:rsidRPr="00BD5C33">
        <w:rPr>
          <w:rFonts w:ascii="Cambria" w:hAnsi="Cambria"/>
          <w:color w:val="auto"/>
          <w:lang w:val="en-US"/>
        </w:rPr>
        <w:t>(</w:t>
      </w:r>
      <w:r w:rsidR="00BD5C33" w:rsidRPr="00E50B2F">
        <w:rPr>
          <w:rFonts w:ascii="Cambria" w:hAnsi="Cambria"/>
          <w:color w:val="0070C0"/>
          <w:lang w:val="ru-RU"/>
        </w:rPr>
        <w:t>проект</w:t>
      </w:r>
      <w:r w:rsidR="00BD5C33" w:rsidRPr="00BD5C33">
        <w:rPr>
          <w:rFonts w:ascii="Cambria" w:hAnsi="Cambria"/>
          <w:color w:val="002060"/>
          <w:lang w:val="en-US"/>
        </w:rPr>
        <w:t xml:space="preserve">, </w:t>
      </w:r>
      <w:r w:rsidR="00BD5C33" w:rsidRPr="00E50B2F">
        <w:rPr>
          <w:rFonts w:ascii="Cambria" w:hAnsi="Cambria"/>
          <w:color w:val="0070C0"/>
          <w:lang w:val="ru-RU"/>
        </w:rPr>
        <w:t>предмет</w:t>
      </w:r>
      <w:r w:rsidR="00BD5C33" w:rsidRPr="00BD5C33">
        <w:rPr>
          <w:rFonts w:ascii="Cambria" w:hAnsi="Cambria"/>
          <w:color w:val="002060"/>
          <w:lang w:val="en-US"/>
        </w:rPr>
        <w:t xml:space="preserve"> </w:t>
      </w:r>
      <w:r w:rsidR="00BD5C33" w:rsidRPr="00E50B2F">
        <w:rPr>
          <w:rFonts w:ascii="Cambria" w:hAnsi="Cambria"/>
          <w:color w:val="0070C0"/>
          <w:lang w:val="ru-RU"/>
        </w:rPr>
        <w:t>договора</w:t>
      </w:r>
      <w:r w:rsidR="00BD5C33" w:rsidRPr="00BD5C33">
        <w:rPr>
          <w:rFonts w:ascii="Cambria" w:hAnsi="Cambria"/>
          <w:color w:val="002060"/>
          <w:lang w:val="en-US"/>
        </w:rPr>
        <w:t xml:space="preserve">) </w:t>
      </w:r>
      <w:r w:rsidR="00BD5C33" w:rsidRPr="00E50B2F">
        <w:rPr>
          <w:rFonts w:ascii="Cambria" w:hAnsi="Cambria"/>
          <w:color w:val="0070C0"/>
          <w:lang w:val="ru-RU"/>
        </w:rPr>
        <w:t>на</w:t>
      </w:r>
      <w:r w:rsidR="00BD5C33" w:rsidRPr="00BD5C33">
        <w:rPr>
          <w:rFonts w:ascii="Cambria" w:hAnsi="Cambria"/>
          <w:color w:val="002060"/>
          <w:lang w:val="en-US"/>
        </w:rPr>
        <w:t xml:space="preserve"> </w:t>
      </w:r>
      <w:r w:rsidR="00BD5C33" w:rsidRPr="00E50B2F">
        <w:rPr>
          <w:rFonts w:ascii="Cambria" w:hAnsi="Cambria"/>
          <w:color w:val="0070C0"/>
          <w:lang w:val="ru-RU"/>
        </w:rPr>
        <w:t>сумму</w:t>
      </w:r>
      <w:r w:rsidRPr="00BD5C33">
        <w:rPr>
          <w:rFonts w:ascii="Cambria" w:hAnsi="Cambria"/>
          <w:color w:val="002060"/>
          <w:lang w:val="en-US"/>
        </w:rPr>
        <w:t xml:space="preserve"> </w:t>
      </w:r>
      <w:r w:rsidRPr="00867C74">
        <w:rPr>
          <w:rFonts w:ascii="Cambria" w:hAnsi="Cambria"/>
          <w:lang w:val="en-US"/>
        </w:rPr>
        <w:t>................................................................EUR</w:t>
      </w:r>
      <w:r w:rsidR="00BD5C33">
        <w:rPr>
          <w:rFonts w:ascii="Cambria" w:hAnsi="Cambria"/>
          <w:lang w:val="en-US"/>
        </w:rPr>
        <w:t>/</w:t>
      </w:r>
      <w:r w:rsidR="00BD5C33" w:rsidRPr="00BD5C33">
        <w:rPr>
          <w:rFonts w:ascii="Cambria" w:hAnsi="Cambria"/>
          <w:color w:val="auto"/>
          <w:lang w:val="en-US"/>
        </w:rPr>
        <w:t xml:space="preserve"> </w:t>
      </w:r>
      <w:r w:rsidR="00BD5C33" w:rsidRPr="00E50B2F">
        <w:rPr>
          <w:rFonts w:ascii="Cambria" w:hAnsi="Cambria"/>
          <w:color w:val="0070C0"/>
          <w:lang w:val="ru-RU"/>
        </w:rPr>
        <w:t>ЕВРО</w:t>
      </w:r>
      <w:r w:rsidRPr="00867C74">
        <w:rPr>
          <w:rFonts w:ascii="Cambria" w:hAnsi="Cambria"/>
          <w:lang w:val="en-US"/>
        </w:rPr>
        <w:t>.</w:t>
      </w:r>
    </w:p>
    <w:p w14:paraId="662D4862" w14:textId="77777777" w:rsidR="0037174A" w:rsidRPr="00A531D8" w:rsidRDefault="0037174A" w:rsidP="0037174A">
      <w:pPr>
        <w:contextualSpacing/>
        <w:rPr>
          <w:rFonts w:ascii="Cambria" w:hAnsi="Cambria"/>
          <w:sz w:val="10"/>
          <w:szCs w:val="10"/>
          <w:lang w:val="en-US"/>
        </w:rPr>
      </w:pPr>
    </w:p>
    <w:p w14:paraId="723EBD20" w14:textId="5D076A27" w:rsidR="0037174A" w:rsidRPr="00867C74" w:rsidRDefault="0037174A" w:rsidP="0037174A">
      <w:pPr>
        <w:contextualSpacing/>
        <w:rPr>
          <w:rFonts w:ascii="Cambria" w:hAnsi="Cambria"/>
          <w:lang w:val="en-US"/>
        </w:rPr>
      </w:pPr>
      <w:r w:rsidRPr="00867C74">
        <w:rPr>
          <w:rFonts w:ascii="Cambria" w:hAnsi="Cambria"/>
          <w:lang w:val="en-US"/>
        </w:rPr>
        <w:t>In accordance with the provisions of the contract the Contractor receives an advance payment in the amount of</w:t>
      </w:r>
      <w:r w:rsidR="00BD5C33">
        <w:rPr>
          <w:rFonts w:ascii="Cambria" w:hAnsi="Cambria"/>
          <w:lang w:val="en-US"/>
        </w:rPr>
        <w:t>/</w:t>
      </w:r>
      <w:r w:rsidR="00BD5C33" w:rsidRPr="00BD5C33">
        <w:rPr>
          <w:rFonts w:ascii="Cambria" w:hAnsi="Cambria"/>
          <w:color w:val="auto"/>
          <w:lang w:val="en-US"/>
        </w:rPr>
        <w:t xml:space="preserve"> </w:t>
      </w:r>
      <w:r w:rsidR="00BD5C33" w:rsidRPr="00E50B2F">
        <w:rPr>
          <w:rFonts w:ascii="Cambria" w:hAnsi="Cambria"/>
          <w:color w:val="0070C0"/>
          <w:lang w:val="ru-RU"/>
        </w:rPr>
        <w:t>В</w:t>
      </w:r>
      <w:r w:rsidR="00BD5C33" w:rsidRPr="00BD5C33">
        <w:rPr>
          <w:rFonts w:ascii="Cambria" w:hAnsi="Cambria"/>
          <w:color w:val="002060"/>
          <w:lang w:val="en-US"/>
        </w:rPr>
        <w:t xml:space="preserve"> </w:t>
      </w:r>
      <w:r w:rsidR="00BD5C33" w:rsidRPr="00E50B2F">
        <w:rPr>
          <w:rFonts w:ascii="Cambria" w:hAnsi="Cambria"/>
          <w:color w:val="0070C0"/>
          <w:lang w:val="ru-RU"/>
        </w:rPr>
        <w:t>соответствии</w:t>
      </w:r>
      <w:r w:rsidR="00BD5C33" w:rsidRPr="00BD5C33">
        <w:rPr>
          <w:rFonts w:ascii="Cambria" w:hAnsi="Cambria"/>
          <w:color w:val="002060"/>
          <w:lang w:val="en-US"/>
        </w:rPr>
        <w:t xml:space="preserve"> </w:t>
      </w:r>
      <w:r w:rsidR="00BD5C33" w:rsidRPr="00E50B2F">
        <w:rPr>
          <w:rFonts w:ascii="Cambria" w:hAnsi="Cambria"/>
          <w:color w:val="0070C0"/>
          <w:lang w:val="ru-RU"/>
        </w:rPr>
        <w:t>с</w:t>
      </w:r>
      <w:r w:rsidR="00BD5C33" w:rsidRPr="00BD5C33">
        <w:rPr>
          <w:rFonts w:ascii="Cambria" w:hAnsi="Cambria"/>
          <w:color w:val="002060"/>
          <w:lang w:val="en-US"/>
        </w:rPr>
        <w:t xml:space="preserve"> </w:t>
      </w:r>
      <w:r w:rsidR="00BD5C33" w:rsidRPr="00E50B2F">
        <w:rPr>
          <w:rFonts w:ascii="Cambria" w:hAnsi="Cambria"/>
          <w:color w:val="0070C0"/>
          <w:lang w:val="ru-RU"/>
        </w:rPr>
        <w:t>условиями</w:t>
      </w:r>
      <w:r w:rsidR="00BD5C33" w:rsidRPr="00BD5C33">
        <w:rPr>
          <w:rFonts w:ascii="Cambria" w:hAnsi="Cambria"/>
          <w:color w:val="002060"/>
          <w:lang w:val="en-US"/>
        </w:rPr>
        <w:t xml:space="preserve"> </w:t>
      </w:r>
      <w:r w:rsidR="00BD5C33" w:rsidRPr="00E50B2F">
        <w:rPr>
          <w:rFonts w:ascii="Cambria" w:hAnsi="Cambria"/>
          <w:color w:val="0070C0"/>
          <w:lang w:val="ru-RU"/>
        </w:rPr>
        <w:t>договора</w:t>
      </w:r>
      <w:r w:rsidR="00BD5C33" w:rsidRPr="00BD5C33">
        <w:rPr>
          <w:rFonts w:ascii="Cambria" w:hAnsi="Cambria"/>
          <w:color w:val="002060"/>
          <w:lang w:val="en-US"/>
        </w:rPr>
        <w:t xml:space="preserve"> </w:t>
      </w:r>
      <w:r w:rsidR="00BD5C33" w:rsidRPr="00E50B2F">
        <w:rPr>
          <w:rFonts w:ascii="Cambria" w:hAnsi="Cambria"/>
          <w:color w:val="0070C0"/>
          <w:lang w:val="ru-RU"/>
        </w:rPr>
        <w:t>Подрядчик</w:t>
      </w:r>
      <w:r w:rsidR="00BD5C33" w:rsidRPr="00BD5C33">
        <w:rPr>
          <w:rFonts w:ascii="Cambria" w:hAnsi="Cambria"/>
          <w:color w:val="002060"/>
          <w:lang w:val="en-US"/>
        </w:rPr>
        <w:t xml:space="preserve"> </w:t>
      </w:r>
      <w:r w:rsidR="00BD5C33" w:rsidRPr="00E50B2F">
        <w:rPr>
          <w:rFonts w:ascii="Cambria" w:hAnsi="Cambria"/>
          <w:color w:val="0070C0"/>
          <w:lang w:val="ru-RU"/>
        </w:rPr>
        <w:t>получает</w:t>
      </w:r>
      <w:r w:rsidR="00BD5C33" w:rsidRPr="00BD5C33">
        <w:rPr>
          <w:rFonts w:ascii="Cambria" w:hAnsi="Cambria"/>
          <w:color w:val="002060"/>
          <w:lang w:val="en-US"/>
        </w:rPr>
        <w:t xml:space="preserve"> </w:t>
      </w:r>
      <w:r w:rsidR="00BD5C33" w:rsidRPr="00E50B2F">
        <w:rPr>
          <w:rFonts w:ascii="Cambria" w:hAnsi="Cambria"/>
          <w:color w:val="0070C0"/>
          <w:lang w:val="ru-RU"/>
        </w:rPr>
        <w:t>авансовый</w:t>
      </w:r>
      <w:r w:rsidR="00BD5C33" w:rsidRPr="00BD5C33">
        <w:rPr>
          <w:rFonts w:ascii="Cambria" w:hAnsi="Cambria"/>
          <w:color w:val="002060"/>
          <w:lang w:val="en-US"/>
        </w:rPr>
        <w:t xml:space="preserve"> </w:t>
      </w:r>
      <w:r w:rsidR="00BD5C33" w:rsidRPr="00E50B2F">
        <w:rPr>
          <w:rFonts w:ascii="Cambria" w:hAnsi="Cambria"/>
          <w:color w:val="0070C0"/>
          <w:lang w:val="ru-RU"/>
        </w:rPr>
        <w:t>платеж</w:t>
      </w:r>
      <w:r w:rsidR="00BD5C33" w:rsidRPr="00BD5C33">
        <w:rPr>
          <w:rFonts w:ascii="Cambria" w:hAnsi="Cambria"/>
          <w:color w:val="002060"/>
          <w:lang w:val="en-US"/>
        </w:rPr>
        <w:t xml:space="preserve"> </w:t>
      </w:r>
      <w:r w:rsidR="00BD5C33" w:rsidRPr="00E50B2F">
        <w:rPr>
          <w:rFonts w:ascii="Cambria" w:hAnsi="Cambria"/>
          <w:color w:val="0070C0"/>
          <w:lang w:val="ru-RU"/>
        </w:rPr>
        <w:t>в</w:t>
      </w:r>
      <w:r w:rsidR="00BD5C33" w:rsidRPr="00BD5C33">
        <w:rPr>
          <w:rFonts w:ascii="Cambria" w:hAnsi="Cambria"/>
          <w:color w:val="002060"/>
          <w:lang w:val="en-US"/>
        </w:rPr>
        <w:t xml:space="preserve"> </w:t>
      </w:r>
      <w:r w:rsidR="00BD5C33" w:rsidRPr="00E50B2F">
        <w:rPr>
          <w:rFonts w:ascii="Cambria" w:hAnsi="Cambria"/>
          <w:color w:val="0070C0"/>
          <w:lang w:val="ru-RU"/>
        </w:rPr>
        <w:t>размере</w:t>
      </w:r>
      <w:r w:rsidRPr="00BD5C33">
        <w:rPr>
          <w:rFonts w:ascii="Cambria" w:hAnsi="Cambria"/>
          <w:color w:val="002060"/>
          <w:lang w:val="en-US"/>
        </w:rPr>
        <w:t xml:space="preserve"> </w:t>
      </w:r>
      <w:r w:rsidRPr="00867C74">
        <w:rPr>
          <w:rFonts w:ascii="Cambria" w:hAnsi="Cambria"/>
          <w:lang w:val="en-US"/>
        </w:rPr>
        <w:t>.........................., which represents .................. % of the order value</w:t>
      </w:r>
      <w:r w:rsidR="00BD5C33" w:rsidRPr="00BD5C33">
        <w:rPr>
          <w:rFonts w:ascii="Cambria" w:hAnsi="Cambria"/>
          <w:color w:val="002060"/>
          <w:lang w:val="en-US"/>
        </w:rPr>
        <w:t>/</w:t>
      </w:r>
      <w:r w:rsidR="00BD5C33" w:rsidRPr="001E2590">
        <w:rPr>
          <w:rFonts w:ascii="Cambria" w:hAnsi="Cambria"/>
          <w:color w:val="0070C0"/>
          <w:lang w:val="en-US"/>
        </w:rPr>
        <w:t>%</w:t>
      </w:r>
      <w:r w:rsidR="00BD5C33" w:rsidRPr="00C70FFB">
        <w:rPr>
          <w:rFonts w:ascii="Cambria" w:hAnsi="Cambria"/>
          <w:color w:val="002060"/>
          <w:lang w:val="en-US"/>
        </w:rPr>
        <w:t xml:space="preserve"> </w:t>
      </w:r>
      <w:r w:rsidR="00BD5C33" w:rsidRPr="00E50B2F">
        <w:rPr>
          <w:rFonts w:ascii="Cambria" w:hAnsi="Cambria"/>
          <w:color w:val="0070C0"/>
          <w:lang w:val="ru-RU"/>
        </w:rPr>
        <w:t>от</w:t>
      </w:r>
      <w:r w:rsidR="00BD5C33" w:rsidRPr="00C70FFB">
        <w:rPr>
          <w:rFonts w:ascii="Cambria" w:hAnsi="Cambria"/>
          <w:color w:val="002060"/>
          <w:lang w:val="en-US"/>
        </w:rPr>
        <w:t xml:space="preserve"> </w:t>
      </w:r>
      <w:r w:rsidR="00BD5C33" w:rsidRPr="00E50B2F">
        <w:rPr>
          <w:rFonts w:ascii="Cambria" w:hAnsi="Cambria"/>
          <w:color w:val="0070C0"/>
          <w:lang w:val="ru-RU"/>
        </w:rPr>
        <w:t>стоимости</w:t>
      </w:r>
      <w:r w:rsidR="00BD5C33" w:rsidRPr="00C70FFB">
        <w:rPr>
          <w:rFonts w:ascii="Cambria" w:hAnsi="Cambria"/>
          <w:color w:val="002060"/>
          <w:lang w:val="en-US"/>
        </w:rPr>
        <w:t xml:space="preserve"> </w:t>
      </w:r>
      <w:r w:rsidR="00BD5C33" w:rsidRPr="00E50B2F">
        <w:rPr>
          <w:rFonts w:ascii="Cambria" w:hAnsi="Cambria"/>
          <w:color w:val="0070C0"/>
          <w:lang w:val="ru-RU"/>
        </w:rPr>
        <w:t>заказа</w:t>
      </w:r>
      <w:r w:rsidRPr="00867C74">
        <w:rPr>
          <w:rFonts w:ascii="Cambria" w:hAnsi="Cambria"/>
          <w:lang w:val="en-US"/>
        </w:rPr>
        <w:t>.</w:t>
      </w:r>
    </w:p>
    <w:p w14:paraId="6BEA798C" w14:textId="77777777" w:rsidR="0037174A" w:rsidRPr="00A531D8" w:rsidRDefault="0037174A" w:rsidP="0037174A">
      <w:pPr>
        <w:contextualSpacing/>
        <w:rPr>
          <w:rFonts w:ascii="Cambria" w:hAnsi="Cambria"/>
          <w:sz w:val="10"/>
          <w:szCs w:val="10"/>
          <w:lang w:val="en-US"/>
        </w:rPr>
      </w:pPr>
    </w:p>
    <w:p w14:paraId="1D45D2B1" w14:textId="77682996" w:rsidR="0037174A" w:rsidRPr="00BC06C9" w:rsidRDefault="0037174A" w:rsidP="0037174A">
      <w:pPr>
        <w:contextualSpacing/>
        <w:rPr>
          <w:rFonts w:ascii="Cambria" w:hAnsi="Cambria"/>
          <w:lang w:val="ru-RU"/>
        </w:rPr>
      </w:pPr>
      <w:r w:rsidRPr="00867C74">
        <w:rPr>
          <w:rFonts w:ascii="Cambria" w:hAnsi="Cambria"/>
          <w:lang w:val="en-US"/>
        </w:rPr>
        <w:t>We, the undersigned ............................. (Guarantor)</w:t>
      </w:r>
      <w:r w:rsidR="00BD5C33">
        <w:rPr>
          <w:rFonts w:ascii="Cambria" w:hAnsi="Cambria"/>
          <w:lang w:val="en-US"/>
        </w:rPr>
        <w:t>/</w:t>
      </w:r>
      <w:r w:rsidR="00BD5C33" w:rsidRPr="00BD5C33">
        <w:rPr>
          <w:rFonts w:ascii="Cambria" w:hAnsi="Cambria"/>
          <w:color w:val="auto"/>
          <w:lang w:val="en-US"/>
        </w:rPr>
        <w:t xml:space="preserve"> </w:t>
      </w:r>
      <w:r w:rsidRPr="00867C74">
        <w:rPr>
          <w:rFonts w:ascii="Cambria" w:hAnsi="Cambria"/>
          <w:lang w:val="en-US"/>
        </w:rPr>
        <w:t xml:space="preserve">waiving all objections and defenses under the aforementioned contract, hereby irrevocably and independently guarantee to pay on your first written demand any amount advanced to the Contractor up to a total of ............................................................... </w:t>
      </w:r>
      <w:r w:rsidRPr="00BC06C9">
        <w:rPr>
          <w:rFonts w:ascii="Cambria" w:hAnsi="Cambria"/>
          <w:lang w:val="en-US"/>
        </w:rPr>
        <w:t>(</w:t>
      </w:r>
      <w:r w:rsidRPr="00867C74">
        <w:rPr>
          <w:rFonts w:ascii="Cambria" w:hAnsi="Cambria"/>
          <w:lang w:val="en-US"/>
        </w:rPr>
        <w:t>in</w:t>
      </w:r>
      <w:r w:rsidRPr="00BC06C9">
        <w:rPr>
          <w:rFonts w:ascii="Cambria" w:hAnsi="Cambria"/>
          <w:lang w:val="en-US"/>
        </w:rPr>
        <w:t xml:space="preserve"> </w:t>
      </w:r>
      <w:r w:rsidRPr="00867C74">
        <w:rPr>
          <w:rFonts w:ascii="Cambria" w:hAnsi="Cambria"/>
          <w:lang w:val="en-US"/>
        </w:rPr>
        <w:t>words</w:t>
      </w:r>
      <w:r w:rsidRPr="00BC06C9">
        <w:rPr>
          <w:rFonts w:ascii="Cambria" w:hAnsi="Cambria"/>
          <w:lang w:val="en-US"/>
        </w:rPr>
        <w:t xml:space="preserve">: ..................................................................) </w:t>
      </w:r>
      <w:r w:rsidRPr="00867C74">
        <w:rPr>
          <w:rFonts w:ascii="Cambria" w:hAnsi="Cambria"/>
          <w:lang w:val="en-US"/>
        </w:rPr>
        <w:t>against</w:t>
      </w:r>
      <w:r w:rsidRPr="00BC06C9">
        <w:rPr>
          <w:rFonts w:ascii="Cambria" w:hAnsi="Cambria"/>
          <w:lang w:val="en-US"/>
        </w:rPr>
        <w:t xml:space="preserve"> </w:t>
      </w:r>
      <w:r w:rsidRPr="00867C74">
        <w:rPr>
          <w:rFonts w:ascii="Cambria" w:hAnsi="Cambria"/>
          <w:lang w:val="en-US"/>
        </w:rPr>
        <w:t>your</w:t>
      </w:r>
      <w:r w:rsidRPr="00BC06C9">
        <w:rPr>
          <w:rFonts w:ascii="Cambria" w:hAnsi="Cambria"/>
          <w:lang w:val="en-US"/>
        </w:rPr>
        <w:t xml:space="preserve"> </w:t>
      </w:r>
      <w:r w:rsidRPr="00867C74">
        <w:rPr>
          <w:rFonts w:ascii="Cambria" w:hAnsi="Cambria"/>
          <w:lang w:val="en-US"/>
        </w:rPr>
        <w:t>written</w:t>
      </w:r>
      <w:r w:rsidRPr="00BC06C9">
        <w:rPr>
          <w:rFonts w:ascii="Cambria" w:hAnsi="Cambria"/>
          <w:lang w:val="en-US"/>
        </w:rPr>
        <w:t xml:space="preserve"> </w:t>
      </w:r>
      <w:r w:rsidRPr="00867C74">
        <w:rPr>
          <w:rFonts w:ascii="Cambria" w:hAnsi="Cambria"/>
          <w:lang w:val="en-US"/>
        </w:rPr>
        <w:t>declaration</w:t>
      </w:r>
      <w:r w:rsidRPr="00BC06C9">
        <w:rPr>
          <w:rFonts w:ascii="Cambria" w:hAnsi="Cambria"/>
          <w:lang w:val="en-US"/>
        </w:rPr>
        <w:t xml:space="preserve"> </w:t>
      </w:r>
      <w:r w:rsidRPr="00867C74">
        <w:rPr>
          <w:rFonts w:ascii="Cambria" w:hAnsi="Cambria"/>
          <w:lang w:val="en-US"/>
        </w:rPr>
        <w:t>that</w:t>
      </w:r>
      <w:r w:rsidRPr="00BC06C9">
        <w:rPr>
          <w:rFonts w:ascii="Cambria" w:hAnsi="Cambria"/>
          <w:lang w:val="en-US"/>
        </w:rPr>
        <w:t xml:space="preserve"> </w:t>
      </w:r>
      <w:r w:rsidRPr="00867C74">
        <w:rPr>
          <w:rFonts w:ascii="Cambria" w:hAnsi="Cambria"/>
          <w:lang w:val="en-US"/>
        </w:rPr>
        <w:t>the</w:t>
      </w:r>
      <w:r w:rsidRPr="00BC06C9">
        <w:rPr>
          <w:rFonts w:ascii="Cambria" w:hAnsi="Cambria"/>
          <w:lang w:val="en-US"/>
        </w:rPr>
        <w:t xml:space="preserve"> </w:t>
      </w:r>
      <w:r w:rsidRPr="00867C74">
        <w:rPr>
          <w:rFonts w:ascii="Cambria" w:hAnsi="Cambria"/>
          <w:lang w:val="en-US"/>
        </w:rPr>
        <w:t>Contractor</w:t>
      </w:r>
      <w:r w:rsidRPr="00BC06C9">
        <w:rPr>
          <w:rFonts w:ascii="Cambria" w:hAnsi="Cambria"/>
          <w:lang w:val="en-US"/>
        </w:rPr>
        <w:t xml:space="preserve"> </w:t>
      </w:r>
      <w:r w:rsidRPr="00867C74">
        <w:rPr>
          <w:rFonts w:ascii="Cambria" w:hAnsi="Cambria"/>
          <w:lang w:val="en-US"/>
        </w:rPr>
        <w:t>has</w:t>
      </w:r>
      <w:r w:rsidRPr="00BC06C9">
        <w:rPr>
          <w:rFonts w:ascii="Cambria" w:hAnsi="Cambria"/>
          <w:lang w:val="en-US"/>
        </w:rPr>
        <w:t xml:space="preserve"> </w:t>
      </w:r>
      <w:r w:rsidRPr="00867C74">
        <w:rPr>
          <w:rFonts w:ascii="Cambria" w:hAnsi="Cambria"/>
          <w:lang w:val="en-US"/>
        </w:rPr>
        <w:t>failed</w:t>
      </w:r>
      <w:r w:rsidRPr="00BC06C9">
        <w:rPr>
          <w:rFonts w:ascii="Cambria" w:hAnsi="Cambria"/>
          <w:lang w:val="en-US"/>
        </w:rPr>
        <w:t xml:space="preserve"> </w:t>
      </w:r>
      <w:r w:rsidRPr="00867C74">
        <w:rPr>
          <w:rFonts w:ascii="Cambria" w:hAnsi="Cambria"/>
          <w:lang w:val="en-US"/>
        </w:rPr>
        <w:t>to</w:t>
      </w:r>
      <w:r w:rsidRPr="00BC06C9">
        <w:rPr>
          <w:rFonts w:ascii="Cambria" w:hAnsi="Cambria"/>
          <w:lang w:val="en-US"/>
        </w:rPr>
        <w:t xml:space="preserve"> </w:t>
      </w:r>
      <w:r w:rsidRPr="00867C74">
        <w:rPr>
          <w:rFonts w:ascii="Cambria" w:hAnsi="Cambria"/>
          <w:lang w:val="en-US"/>
        </w:rPr>
        <w:t>duly</w:t>
      </w:r>
      <w:r w:rsidRPr="00BC06C9">
        <w:rPr>
          <w:rFonts w:ascii="Cambria" w:hAnsi="Cambria"/>
          <w:lang w:val="en-US"/>
        </w:rPr>
        <w:t xml:space="preserve"> </w:t>
      </w:r>
      <w:r w:rsidRPr="00867C74">
        <w:rPr>
          <w:rFonts w:ascii="Cambria" w:hAnsi="Cambria"/>
          <w:lang w:val="en-US"/>
        </w:rPr>
        <w:t>perform</w:t>
      </w:r>
      <w:r w:rsidRPr="00BC06C9">
        <w:rPr>
          <w:rFonts w:ascii="Cambria" w:hAnsi="Cambria"/>
          <w:lang w:val="en-US"/>
        </w:rPr>
        <w:t xml:space="preserve"> </w:t>
      </w:r>
      <w:r w:rsidRPr="00867C74">
        <w:rPr>
          <w:rFonts w:ascii="Cambria" w:hAnsi="Cambria"/>
          <w:lang w:val="en-US"/>
        </w:rPr>
        <w:t>the</w:t>
      </w:r>
      <w:r w:rsidRPr="00BC06C9">
        <w:rPr>
          <w:rFonts w:ascii="Cambria" w:hAnsi="Cambria"/>
          <w:lang w:val="en-US"/>
        </w:rPr>
        <w:t xml:space="preserve"> </w:t>
      </w:r>
      <w:r w:rsidRPr="00867C74">
        <w:rPr>
          <w:rFonts w:ascii="Cambria" w:hAnsi="Cambria"/>
          <w:lang w:val="en-US"/>
        </w:rPr>
        <w:t>aforementioned</w:t>
      </w:r>
      <w:r w:rsidRPr="00BC06C9">
        <w:rPr>
          <w:rFonts w:ascii="Cambria" w:hAnsi="Cambria"/>
          <w:lang w:val="en-US"/>
        </w:rPr>
        <w:t xml:space="preserve"> </w:t>
      </w:r>
      <w:r w:rsidRPr="00867C74">
        <w:rPr>
          <w:rFonts w:ascii="Cambria" w:hAnsi="Cambria"/>
          <w:lang w:val="en-US"/>
        </w:rPr>
        <w:t>contract</w:t>
      </w:r>
      <w:r w:rsidR="00BC06C9" w:rsidRPr="00BC06C9">
        <w:rPr>
          <w:rFonts w:ascii="Cambria" w:hAnsi="Cambria"/>
          <w:lang w:val="en-US"/>
        </w:rPr>
        <w:t>/</w:t>
      </w:r>
      <w:r w:rsidR="00BC06C9" w:rsidRPr="00BC06C9">
        <w:rPr>
          <w:rFonts w:ascii="Cambria" w:hAnsi="Cambria"/>
          <w:color w:val="auto"/>
          <w:lang w:val="en-US"/>
        </w:rPr>
        <w:t xml:space="preserve"> </w:t>
      </w:r>
      <w:r w:rsidR="00BC06C9" w:rsidRPr="00E50B2F">
        <w:rPr>
          <w:rFonts w:ascii="Cambria" w:hAnsi="Cambria"/>
          <w:color w:val="0070C0"/>
          <w:lang w:val="ru-RU"/>
        </w:rPr>
        <w:t>Мы</w:t>
      </w:r>
      <w:r w:rsidR="00BC06C9" w:rsidRPr="00BC06C9">
        <w:rPr>
          <w:rFonts w:ascii="Cambria" w:hAnsi="Cambria"/>
          <w:color w:val="002060"/>
          <w:lang w:val="en-US"/>
        </w:rPr>
        <w:t xml:space="preserve">, </w:t>
      </w:r>
      <w:r w:rsidR="00BC06C9" w:rsidRPr="00E50B2F">
        <w:rPr>
          <w:rFonts w:ascii="Cambria" w:hAnsi="Cambria"/>
          <w:color w:val="0070C0"/>
          <w:lang w:val="ru-RU"/>
        </w:rPr>
        <w:t>нижеподписавшиеся</w:t>
      </w:r>
      <w:r w:rsidR="00BC06C9" w:rsidRPr="00BC06C9">
        <w:rPr>
          <w:rFonts w:ascii="Cambria" w:hAnsi="Cambria"/>
          <w:color w:val="002060"/>
          <w:lang w:val="en-US"/>
        </w:rPr>
        <w:t xml:space="preserve"> .............................  </w:t>
      </w:r>
      <w:r w:rsidR="00BC06C9" w:rsidRPr="00BC06C9">
        <w:rPr>
          <w:rFonts w:ascii="Cambria" w:hAnsi="Cambria"/>
          <w:color w:val="002060"/>
          <w:lang w:val="ru-RU"/>
        </w:rPr>
        <w:t>(</w:t>
      </w:r>
      <w:r w:rsidR="00BC06C9" w:rsidRPr="00E50B2F">
        <w:rPr>
          <w:rFonts w:ascii="Cambria" w:hAnsi="Cambria"/>
          <w:color w:val="0070C0"/>
          <w:lang w:val="ru-RU"/>
        </w:rPr>
        <w:t>Поручитель</w:t>
      </w:r>
      <w:r w:rsidR="00BC06C9" w:rsidRPr="00BC06C9">
        <w:rPr>
          <w:rFonts w:ascii="Cambria" w:hAnsi="Cambria"/>
          <w:color w:val="002060"/>
          <w:lang w:val="ru-RU"/>
        </w:rPr>
        <w:t xml:space="preserve">), </w:t>
      </w:r>
      <w:r w:rsidR="00BC06C9" w:rsidRPr="00E50B2F">
        <w:rPr>
          <w:rFonts w:ascii="Cambria" w:hAnsi="Cambria"/>
          <w:color w:val="0070C0"/>
          <w:lang w:val="ru-RU"/>
        </w:rPr>
        <w:t>отказываясь</w:t>
      </w:r>
      <w:r w:rsidR="00BC06C9" w:rsidRPr="00BC06C9">
        <w:rPr>
          <w:rFonts w:ascii="Cambria" w:hAnsi="Cambria"/>
          <w:color w:val="002060"/>
          <w:lang w:val="ru-RU"/>
        </w:rPr>
        <w:t xml:space="preserve"> </w:t>
      </w:r>
      <w:r w:rsidR="00BC06C9" w:rsidRPr="00E50B2F">
        <w:rPr>
          <w:rFonts w:ascii="Cambria" w:hAnsi="Cambria"/>
          <w:color w:val="0070C0"/>
          <w:lang w:val="ru-RU"/>
        </w:rPr>
        <w:t>от</w:t>
      </w:r>
      <w:r w:rsidR="00BC06C9" w:rsidRPr="00BC06C9">
        <w:rPr>
          <w:rFonts w:ascii="Cambria" w:hAnsi="Cambria"/>
          <w:color w:val="002060"/>
          <w:lang w:val="ru-RU"/>
        </w:rPr>
        <w:t xml:space="preserve"> </w:t>
      </w:r>
      <w:r w:rsidR="00BC06C9" w:rsidRPr="00E50B2F">
        <w:rPr>
          <w:rFonts w:ascii="Cambria" w:hAnsi="Cambria"/>
          <w:color w:val="0070C0"/>
          <w:lang w:val="ru-RU"/>
        </w:rPr>
        <w:t>всех</w:t>
      </w:r>
      <w:r w:rsidR="00BC06C9" w:rsidRPr="00BC06C9">
        <w:rPr>
          <w:rFonts w:ascii="Cambria" w:hAnsi="Cambria"/>
          <w:color w:val="002060"/>
          <w:lang w:val="ru-RU"/>
        </w:rPr>
        <w:t xml:space="preserve"> </w:t>
      </w:r>
      <w:r w:rsidR="00BC06C9" w:rsidRPr="00E50B2F">
        <w:rPr>
          <w:rFonts w:ascii="Cambria" w:hAnsi="Cambria"/>
          <w:color w:val="0070C0"/>
          <w:lang w:val="ru-RU"/>
        </w:rPr>
        <w:t>возражений</w:t>
      </w:r>
      <w:r w:rsidR="00BC06C9" w:rsidRPr="00BC06C9">
        <w:rPr>
          <w:rFonts w:ascii="Cambria" w:hAnsi="Cambria"/>
          <w:color w:val="002060"/>
          <w:lang w:val="ru-RU"/>
        </w:rPr>
        <w:t xml:space="preserve"> </w:t>
      </w:r>
      <w:r w:rsidR="00BC06C9" w:rsidRPr="00E50B2F">
        <w:rPr>
          <w:rFonts w:ascii="Cambria" w:hAnsi="Cambria"/>
          <w:color w:val="0070C0"/>
          <w:lang w:val="ru-RU"/>
        </w:rPr>
        <w:t>по</w:t>
      </w:r>
      <w:r w:rsidR="00BC06C9" w:rsidRPr="00BC06C9">
        <w:rPr>
          <w:rFonts w:ascii="Cambria" w:hAnsi="Cambria"/>
          <w:color w:val="002060"/>
          <w:lang w:val="ru-RU"/>
        </w:rPr>
        <w:t xml:space="preserve"> </w:t>
      </w:r>
      <w:r w:rsidR="00BC06C9" w:rsidRPr="00E50B2F">
        <w:rPr>
          <w:rFonts w:ascii="Cambria" w:hAnsi="Cambria"/>
          <w:color w:val="0070C0"/>
          <w:lang w:val="ru-RU"/>
        </w:rPr>
        <w:t>вышеупомянутому</w:t>
      </w:r>
      <w:r w:rsidR="00BC06C9" w:rsidRPr="00BC06C9">
        <w:rPr>
          <w:rFonts w:ascii="Cambria" w:hAnsi="Cambria"/>
          <w:color w:val="002060"/>
          <w:lang w:val="ru-RU"/>
        </w:rPr>
        <w:t xml:space="preserve"> </w:t>
      </w:r>
      <w:r w:rsidR="00BC06C9" w:rsidRPr="00E50B2F">
        <w:rPr>
          <w:rFonts w:ascii="Cambria" w:hAnsi="Cambria"/>
          <w:color w:val="0070C0"/>
          <w:lang w:val="ru-RU"/>
        </w:rPr>
        <w:t>контракту</w:t>
      </w:r>
      <w:r w:rsidR="00BC06C9" w:rsidRPr="00BC06C9">
        <w:rPr>
          <w:rFonts w:ascii="Cambria" w:hAnsi="Cambria"/>
          <w:color w:val="002060"/>
          <w:lang w:val="ru-RU"/>
        </w:rPr>
        <w:t xml:space="preserve">, </w:t>
      </w:r>
      <w:r w:rsidR="00BC06C9" w:rsidRPr="00E50B2F">
        <w:rPr>
          <w:rFonts w:ascii="Cambria" w:hAnsi="Cambria"/>
          <w:color w:val="0070C0"/>
          <w:lang w:val="ru-RU"/>
        </w:rPr>
        <w:t>настоящим</w:t>
      </w:r>
      <w:r w:rsidR="00BC06C9" w:rsidRPr="00BC06C9">
        <w:rPr>
          <w:rFonts w:ascii="Cambria" w:hAnsi="Cambria"/>
          <w:color w:val="002060"/>
          <w:lang w:val="ru-RU"/>
        </w:rPr>
        <w:t xml:space="preserve"> </w:t>
      </w:r>
      <w:r w:rsidR="00BC06C9" w:rsidRPr="00E50B2F">
        <w:rPr>
          <w:rFonts w:ascii="Cambria" w:hAnsi="Cambria"/>
          <w:color w:val="0070C0"/>
          <w:lang w:val="ru-RU"/>
        </w:rPr>
        <w:t>безоговорочно</w:t>
      </w:r>
      <w:r w:rsidR="00BC06C9" w:rsidRPr="00BC06C9">
        <w:rPr>
          <w:rFonts w:ascii="Cambria" w:hAnsi="Cambria"/>
          <w:color w:val="002060"/>
          <w:lang w:val="ru-RU"/>
        </w:rPr>
        <w:t xml:space="preserve"> </w:t>
      </w:r>
      <w:r w:rsidR="00BC06C9" w:rsidRPr="00E50B2F">
        <w:rPr>
          <w:rFonts w:ascii="Cambria" w:hAnsi="Cambria"/>
          <w:color w:val="0070C0"/>
          <w:lang w:val="ru-RU"/>
        </w:rPr>
        <w:t>и</w:t>
      </w:r>
      <w:r w:rsidR="00BC06C9" w:rsidRPr="00BC06C9">
        <w:rPr>
          <w:rFonts w:ascii="Cambria" w:hAnsi="Cambria"/>
          <w:color w:val="002060"/>
          <w:lang w:val="ru-RU"/>
        </w:rPr>
        <w:t xml:space="preserve"> </w:t>
      </w:r>
      <w:r w:rsidR="00BC06C9" w:rsidRPr="00E50B2F">
        <w:rPr>
          <w:rFonts w:ascii="Cambria" w:hAnsi="Cambria"/>
          <w:color w:val="0070C0"/>
          <w:lang w:val="ru-RU"/>
        </w:rPr>
        <w:t>самостоятельно</w:t>
      </w:r>
      <w:r w:rsidR="00BC06C9" w:rsidRPr="00BC06C9">
        <w:rPr>
          <w:rFonts w:ascii="Cambria" w:hAnsi="Cambria"/>
          <w:color w:val="002060"/>
          <w:lang w:val="ru-RU"/>
        </w:rPr>
        <w:t xml:space="preserve"> </w:t>
      </w:r>
      <w:r w:rsidR="00BC06C9" w:rsidRPr="00E50B2F">
        <w:rPr>
          <w:rFonts w:ascii="Cambria" w:hAnsi="Cambria"/>
          <w:color w:val="0070C0"/>
          <w:lang w:val="ru-RU"/>
        </w:rPr>
        <w:t>гарантируем</w:t>
      </w:r>
      <w:r w:rsidR="00BC06C9" w:rsidRPr="00BC06C9">
        <w:rPr>
          <w:rFonts w:ascii="Cambria" w:hAnsi="Cambria"/>
          <w:color w:val="002060"/>
          <w:lang w:val="ru-RU"/>
        </w:rPr>
        <w:t xml:space="preserve"> </w:t>
      </w:r>
      <w:r w:rsidR="00BC06C9" w:rsidRPr="00E50B2F">
        <w:rPr>
          <w:rFonts w:ascii="Cambria" w:hAnsi="Cambria"/>
          <w:color w:val="0070C0"/>
          <w:lang w:val="ru-RU"/>
        </w:rPr>
        <w:t>оплату</w:t>
      </w:r>
      <w:r w:rsidR="00BC06C9" w:rsidRPr="00BC06C9">
        <w:rPr>
          <w:rFonts w:ascii="Cambria" w:hAnsi="Cambria"/>
          <w:color w:val="002060"/>
          <w:lang w:val="ru-RU"/>
        </w:rPr>
        <w:t xml:space="preserve"> </w:t>
      </w:r>
      <w:r w:rsidR="00BC06C9" w:rsidRPr="00E50B2F">
        <w:rPr>
          <w:rFonts w:ascii="Cambria" w:hAnsi="Cambria"/>
          <w:color w:val="0070C0"/>
          <w:lang w:val="ru-RU"/>
        </w:rPr>
        <w:t>по</w:t>
      </w:r>
      <w:r w:rsidR="00BC06C9" w:rsidRPr="00BC06C9">
        <w:rPr>
          <w:rFonts w:ascii="Cambria" w:hAnsi="Cambria"/>
          <w:color w:val="002060"/>
          <w:lang w:val="ru-RU"/>
        </w:rPr>
        <w:t xml:space="preserve"> </w:t>
      </w:r>
      <w:r w:rsidR="00BC06C9" w:rsidRPr="00E50B2F">
        <w:rPr>
          <w:rFonts w:ascii="Cambria" w:hAnsi="Cambria"/>
          <w:color w:val="0070C0"/>
          <w:lang w:val="ru-RU"/>
        </w:rPr>
        <w:t>Вашему</w:t>
      </w:r>
      <w:r w:rsidR="00BC06C9" w:rsidRPr="00BC06C9">
        <w:rPr>
          <w:rFonts w:ascii="Cambria" w:hAnsi="Cambria"/>
          <w:color w:val="002060"/>
          <w:lang w:val="ru-RU"/>
        </w:rPr>
        <w:t xml:space="preserve"> </w:t>
      </w:r>
      <w:r w:rsidR="00BC06C9" w:rsidRPr="00E50B2F">
        <w:rPr>
          <w:rFonts w:ascii="Cambria" w:hAnsi="Cambria"/>
          <w:color w:val="0070C0"/>
          <w:lang w:val="ru-RU"/>
        </w:rPr>
        <w:t>первому</w:t>
      </w:r>
      <w:r w:rsidR="00BC06C9" w:rsidRPr="00BC06C9">
        <w:rPr>
          <w:rFonts w:ascii="Cambria" w:hAnsi="Cambria"/>
          <w:color w:val="002060"/>
          <w:lang w:val="ru-RU"/>
        </w:rPr>
        <w:t xml:space="preserve"> </w:t>
      </w:r>
      <w:r w:rsidR="00BC06C9" w:rsidRPr="00E50B2F">
        <w:rPr>
          <w:rFonts w:ascii="Cambria" w:hAnsi="Cambria"/>
          <w:color w:val="0070C0"/>
          <w:lang w:val="ru-RU"/>
        </w:rPr>
        <w:t>письменному</w:t>
      </w:r>
      <w:r w:rsidR="00BC06C9" w:rsidRPr="00BC06C9">
        <w:rPr>
          <w:rFonts w:ascii="Cambria" w:hAnsi="Cambria"/>
          <w:color w:val="002060"/>
          <w:lang w:val="ru-RU"/>
        </w:rPr>
        <w:t xml:space="preserve"> </w:t>
      </w:r>
      <w:r w:rsidR="00BC06C9" w:rsidRPr="00E50B2F">
        <w:rPr>
          <w:rFonts w:ascii="Cambria" w:hAnsi="Cambria"/>
          <w:color w:val="0070C0"/>
          <w:lang w:val="ru-RU"/>
        </w:rPr>
        <w:t>требованию</w:t>
      </w:r>
      <w:r w:rsidR="00BC06C9" w:rsidRPr="00BC06C9">
        <w:rPr>
          <w:rFonts w:ascii="Cambria" w:hAnsi="Cambria"/>
          <w:color w:val="002060"/>
          <w:lang w:val="ru-RU"/>
        </w:rPr>
        <w:t xml:space="preserve"> </w:t>
      </w:r>
      <w:r w:rsidR="00BC06C9" w:rsidRPr="00E50B2F">
        <w:rPr>
          <w:rFonts w:ascii="Cambria" w:hAnsi="Cambria"/>
          <w:color w:val="0070C0"/>
          <w:lang w:val="ru-RU"/>
        </w:rPr>
        <w:t>любой</w:t>
      </w:r>
      <w:r w:rsidR="00BC06C9" w:rsidRPr="00BC06C9">
        <w:rPr>
          <w:rFonts w:ascii="Cambria" w:hAnsi="Cambria"/>
          <w:color w:val="002060"/>
          <w:lang w:val="ru-RU"/>
        </w:rPr>
        <w:t xml:space="preserve"> </w:t>
      </w:r>
      <w:r w:rsidR="00BC06C9" w:rsidRPr="00E50B2F">
        <w:rPr>
          <w:rFonts w:ascii="Cambria" w:hAnsi="Cambria"/>
          <w:color w:val="0070C0"/>
          <w:lang w:val="ru-RU"/>
        </w:rPr>
        <w:t>суммы</w:t>
      </w:r>
      <w:r w:rsidR="00BC06C9" w:rsidRPr="00BC06C9">
        <w:rPr>
          <w:rFonts w:ascii="Cambria" w:hAnsi="Cambria"/>
          <w:color w:val="002060"/>
          <w:lang w:val="ru-RU"/>
        </w:rPr>
        <w:t xml:space="preserve">, </w:t>
      </w:r>
      <w:r w:rsidR="00BC06C9" w:rsidRPr="00E50B2F">
        <w:rPr>
          <w:rFonts w:ascii="Cambria" w:hAnsi="Cambria"/>
          <w:color w:val="0070C0"/>
          <w:lang w:val="ru-RU"/>
        </w:rPr>
        <w:t>авансированной</w:t>
      </w:r>
      <w:r w:rsidR="00BC06C9" w:rsidRPr="00BC06C9">
        <w:rPr>
          <w:rFonts w:ascii="Cambria" w:hAnsi="Cambria"/>
          <w:color w:val="002060"/>
          <w:lang w:val="ru-RU"/>
        </w:rPr>
        <w:t xml:space="preserve"> </w:t>
      </w:r>
      <w:r w:rsidR="00BC06C9" w:rsidRPr="00E50B2F">
        <w:rPr>
          <w:rFonts w:ascii="Cambria" w:hAnsi="Cambria"/>
          <w:color w:val="0070C0"/>
          <w:lang w:val="ru-RU"/>
        </w:rPr>
        <w:t>Исполнителю</w:t>
      </w:r>
      <w:r w:rsidR="00BC06C9" w:rsidRPr="00BC06C9">
        <w:rPr>
          <w:rFonts w:ascii="Cambria" w:hAnsi="Cambria"/>
          <w:color w:val="002060"/>
          <w:lang w:val="ru-RU"/>
        </w:rPr>
        <w:t xml:space="preserve">, </w:t>
      </w:r>
      <w:r w:rsidR="00BC06C9" w:rsidRPr="00E50B2F">
        <w:rPr>
          <w:rFonts w:ascii="Cambria" w:hAnsi="Cambria"/>
          <w:color w:val="0070C0"/>
          <w:lang w:val="ru-RU"/>
        </w:rPr>
        <w:t>на</w:t>
      </w:r>
      <w:r w:rsidR="00BC06C9" w:rsidRPr="00BC06C9">
        <w:rPr>
          <w:rFonts w:ascii="Cambria" w:hAnsi="Cambria"/>
          <w:color w:val="002060"/>
          <w:lang w:val="ru-RU"/>
        </w:rPr>
        <w:t xml:space="preserve"> </w:t>
      </w:r>
      <w:r w:rsidR="00BC06C9" w:rsidRPr="00E50B2F">
        <w:rPr>
          <w:rFonts w:ascii="Cambria" w:hAnsi="Cambria"/>
          <w:color w:val="0070C0"/>
          <w:lang w:val="ru-RU"/>
        </w:rPr>
        <w:t>общую</w:t>
      </w:r>
      <w:r w:rsidR="00BC06C9" w:rsidRPr="00BC06C9">
        <w:rPr>
          <w:rFonts w:ascii="Cambria" w:hAnsi="Cambria"/>
          <w:color w:val="002060"/>
          <w:lang w:val="ru-RU"/>
        </w:rPr>
        <w:t xml:space="preserve"> </w:t>
      </w:r>
      <w:r w:rsidR="00BC06C9" w:rsidRPr="00E50B2F">
        <w:rPr>
          <w:rFonts w:ascii="Cambria" w:hAnsi="Cambria"/>
          <w:color w:val="0070C0"/>
          <w:lang w:val="ru-RU"/>
        </w:rPr>
        <w:t>сумму</w:t>
      </w:r>
      <w:r w:rsidR="00BC06C9" w:rsidRPr="00BC06C9">
        <w:rPr>
          <w:rFonts w:ascii="Cambria" w:hAnsi="Cambria"/>
          <w:color w:val="002060"/>
          <w:lang w:val="ru-RU"/>
        </w:rPr>
        <w:t xml:space="preserve"> </w:t>
      </w:r>
      <w:r w:rsidR="00BC06C9" w:rsidRPr="00E50B2F">
        <w:rPr>
          <w:rFonts w:ascii="Cambria" w:hAnsi="Cambria"/>
          <w:color w:val="0070C0"/>
          <w:lang w:val="ru-RU"/>
        </w:rPr>
        <w:t>до</w:t>
      </w:r>
      <w:r w:rsidR="00BC06C9" w:rsidRPr="00BC06C9">
        <w:rPr>
          <w:rFonts w:ascii="Cambria" w:hAnsi="Cambria"/>
          <w:color w:val="002060"/>
          <w:lang w:val="ru-RU"/>
        </w:rPr>
        <w:t xml:space="preserve"> ................................. ................................. (</w:t>
      </w:r>
      <w:r w:rsidR="00BC06C9" w:rsidRPr="00E50B2F">
        <w:rPr>
          <w:rFonts w:ascii="Cambria" w:hAnsi="Cambria"/>
          <w:color w:val="0070C0"/>
          <w:lang w:val="ru-RU"/>
        </w:rPr>
        <w:t>словами</w:t>
      </w:r>
      <w:r w:rsidR="00BC06C9" w:rsidRPr="00BC06C9">
        <w:rPr>
          <w:rFonts w:ascii="Cambria" w:hAnsi="Cambria"/>
          <w:color w:val="002060"/>
          <w:lang w:val="ru-RU"/>
        </w:rPr>
        <w:t xml:space="preserve">: ............. ................................................. ...) </w:t>
      </w:r>
      <w:r w:rsidR="00BC06C9" w:rsidRPr="00E50B2F">
        <w:rPr>
          <w:rFonts w:ascii="Cambria" w:hAnsi="Cambria"/>
          <w:color w:val="0070C0"/>
          <w:lang w:val="ru-RU"/>
        </w:rPr>
        <w:t>относительно</w:t>
      </w:r>
      <w:r w:rsidR="00BC06C9" w:rsidRPr="00BC06C9">
        <w:rPr>
          <w:rFonts w:ascii="Cambria" w:hAnsi="Cambria"/>
          <w:color w:val="002060"/>
          <w:lang w:val="ru-RU"/>
        </w:rPr>
        <w:t xml:space="preserve"> </w:t>
      </w:r>
      <w:r w:rsidR="00BC06C9" w:rsidRPr="00E50B2F">
        <w:rPr>
          <w:rFonts w:ascii="Cambria" w:hAnsi="Cambria"/>
          <w:color w:val="0070C0"/>
          <w:lang w:val="ru-RU"/>
        </w:rPr>
        <w:t>Вашего</w:t>
      </w:r>
      <w:r w:rsidR="00BC06C9" w:rsidRPr="00BC06C9">
        <w:rPr>
          <w:rFonts w:ascii="Cambria" w:hAnsi="Cambria"/>
          <w:color w:val="002060"/>
          <w:lang w:val="ru-RU"/>
        </w:rPr>
        <w:t xml:space="preserve"> </w:t>
      </w:r>
      <w:r w:rsidR="00BC06C9" w:rsidRPr="00E50B2F">
        <w:rPr>
          <w:rFonts w:ascii="Cambria" w:hAnsi="Cambria"/>
          <w:color w:val="0070C0"/>
          <w:lang w:val="ru-RU"/>
        </w:rPr>
        <w:t>письменного</w:t>
      </w:r>
      <w:r w:rsidR="00BC06C9" w:rsidRPr="00BC06C9">
        <w:rPr>
          <w:rFonts w:ascii="Cambria" w:hAnsi="Cambria"/>
          <w:color w:val="002060"/>
          <w:lang w:val="ru-RU"/>
        </w:rPr>
        <w:t xml:space="preserve"> </w:t>
      </w:r>
      <w:r w:rsidR="00BC06C9" w:rsidRPr="00E50B2F">
        <w:rPr>
          <w:rFonts w:ascii="Cambria" w:hAnsi="Cambria"/>
          <w:color w:val="0070C0"/>
          <w:lang w:val="ru-RU"/>
        </w:rPr>
        <w:t>заявления</w:t>
      </w:r>
      <w:r w:rsidR="00BC06C9" w:rsidRPr="00BC06C9">
        <w:rPr>
          <w:rFonts w:ascii="Cambria" w:hAnsi="Cambria"/>
          <w:color w:val="002060"/>
          <w:lang w:val="ru-RU"/>
        </w:rPr>
        <w:t xml:space="preserve"> </w:t>
      </w:r>
      <w:r w:rsidR="00BC06C9" w:rsidRPr="00E50B2F">
        <w:rPr>
          <w:rFonts w:ascii="Cambria" w:hAnsi="Cambria"/>
          <w:color w:val="0070C0"/>
          <w:lang w:val="ru-RU"/>
        </w:rPr>
        <w:t>о</w:t>
      </w:r>
      <w:r w:rsidR="00BC06C9" w:rsidRPr="00BC06C9">
        <w:rPr>
          <w:rFonts w:ascii="Cambria" w:hAnsi="Cambria"/>
          <w:color w:val="002060"/>
          <w:lang w:val="ru-RU"/>
        </w:rPr>
        <w:t xml:space="preserve"> </w:t>
      </w:r>
      <w:r w:rsidR="00BC06C9" w:rsidRPr="00E50B2F">
        <w:rPr>
          <w:rFonts w:ascii="Cambria" w:hAnsi="Cambria"/>
          <w:color w:val="0070C0"/>
          <w:lang w:val="ru-RU"/>
        </w:rPr>
        <w:t>том</w:t>
      </w:r>
      <w:r w:rsidR="00BC06C9" w:rsidRPr="00BC06C9">
        <w:rPr>
          <w:rFonts w:ascii="Cambria" w:hAnsi="Cambria"/>
          <w:color w:val="002060"/>
          <w:lang w:val="ru-RU"/>
        </w:rPr>
        <w:t xml:space="preserve">, </w:t>
      </w:r>
      <w:r w:rsidR="00BC06C9" w:rsidRPr="00E50B2F">
        <w:rPr>
          <w:rFonts w:ascii="Cambria" w:hAnsi="Cambria"/>
          <w:color w:val="0070C0"/>
          <w:lang w:val="ru-RU"/>
        </w:rPr>
        <w:t>что</w:t>
      </w:r>
      <w:r w:rsidR="00BC06C9" w:rsidRPr="00BC06C9">
        <w:rPr>
          <w:rFonts w:ascii="Cambria" w:hAnsi="Cambria"/>
          <w:color w:val="002060"/>
          <w:lang w:val="ru-RU"/>
        </w:rPr>
        <w:t xml:space="preserve"> </w:t>
      </w:r>
      <w:r w:rsidR="00BC06C9" w:rsidRPr="00E50B2F">
        <w:rPr>
          <w:rFonts w:ascii="Cambria" w:hAnsi="Cambria"/>
          <w:color w:val="0070C0"/>
          <w:lang w:val="ru-RU"/>
        </w:rPr>
        <w:t>Подрядчик</w:t>
      </w:r>
      <w:r w:rsidR="00BC06C9" w:rsidRPr="00BC06C9">
        <w:rPr>
          <w:rFonts w:ascii="Cambria" w:hAnsi="Cambria"/>
          <w:color w:val="002060"/>
          <w:lang w:val="ru-RU"/>
        </w:rPr>
        <w:t xml:space="preserve"> </w:t>
      </w:r>
      <w:r w:rsidR="00BC06C9" w:rsidRPr="00E50B2F">
        <w:rPr>
          <w:rFonts w:ascii="Cambria" w:hAnsi="Cambria"/>
          <w:color w:val="0070C0"/>
          <w:lang w:val="ru-RU"/>
        </w:rPr>
        <w:t>не</w:t>
      </w:r>
      <w:r w:rsidR="00BC06C9" w:rsidRPr="00BC06C9">
        <w:rPr>
          <w:rFonts w:ascii="Cambria" w:hAnsi="Cambria"/>
          <w:color w:val="002060"/>
          <w:lang w:val="ru-RU"/>
        </w:rPr>
        <w:t xml:space="preserve"> </w:t>
      </w:r>
      <w:r w:rsidR="00BC06C9" w:rsidRPr="00E50B2F">
        <w:rPr>
          <w:rFonts w:ascii="Cambria" w:hAnsi="Cambria"/>
          <w:color w:val="0070C0"/>
          <w:lang w:val="ru-RU"/>
        </w:rPr>
        <w:t>выполнил</w:t>
      </w:r>
      <w:r w:rsidR="00BC06C9" w:rsidRPr="00BC06C9">
        <w:rPr>
          <w:rFonts w:ascii="Cambria" w:hAnsi="Cambria"/>
          <w:color w:val="002060"/>
          <w:lang w:val="ru-RU"/>
        </w:rPr>
        <w:t xml:space="preserve"> </w:t>
      </w:r>
      <w:r w:rsidR="00BC06C9" w:rsidRPr="00E50B2F">
        <w:rPr>
          <w:rFonts w:ascii="Cambria" w:hAnsi="Cambria"/>
          <w:color w:val="0070C0"/>
          <w:lang w:val="ru-RU"/>
        </w:rPr>
        <w:t>должным</w:t>
      </w:r>
      <w:r w:rsidR="00BC06C9" w:rsidRPr="00BC06C9">
        <w:rPr>
          <w:rFonts w:ascii="Cambria" w:hAnsi="Cambria"/>
          <w:color w:val="002060"/>
          <w:lang w:val="ru-RU"/>
        </w:rPr>
        <w:t xml:space="preserve"> </w:t>
      </w:r>
      <w:r w:rsidR="00BC06C9" w:rsidRPr="00E50B2F">
        <w:rPr>
          <w:rFonts w:ascii="Cambria" w:hAnsi="Cambria"/>
          <w:color w:val="0070C0"/>
          <w:lang w:val="ru-RU"/>
        </w:rPr>
        <w:t>образом</w:t>
      </w:r>
      <w:r w:rsidR="00BC06C9" w:rsidRPr="00BC06C9">
        <w:rPr>
          <w:rFonts w:ascii="Cambria" w:hAnsi="Cambria"/>
          <w:color w:val="002060"/>
          <w:lang w:val="ru-RU"/>
        </w:rPr>
        <w:t xml:space="preserve"> </w:t>
      </w:r>
      <w:r w:rsidR="00BC06C9" w:rsidRPr="00E50B2F">
        <w:rPr>
          <w:rFonts w:ascii="Cambria" w:hAnsi="Cambria"/>
          <w:color w:val="0070C0"/>
          <w:lang w:val="ru-RU"/>
        </w:rPr>
        <w:t>вышеупомянутый</w:t>
      </w:r>
      <w:r w:rsidR="00BC06C9" w:rsidRPr="00BC06C9">
        <w:rPr>
          <w:rFonts w:ascii="Cambria" w:hAnsi="Cambria"/>
          <w:color w:val="002060"/>
          <w:lang w:val="ru-RU"/>
        </w:rPr>
        <w:t xml:space="preserve"> </w:t>
      </w:r>
      <w:r w:rsidR="00BC06C9" w:rsidRPr="00E50B2F">
        <w:rPr>
          <w:rFonts w:ascii="Cambria" w:hAnsi="Cambria"/>
          <w:color w:val="0070C0"/>
          <w:lang w:val="ru-RU"/>
        </w:rPr>
        <w:t>договор</w:t>
      </w:r>
      <w:r w:rsidRPr="00BC06C9">
        <w:rPr>
          <w:rFonts w:ascii="Cambria" w:hAnsi="Cambria"/>
          <w:lang w:val="ru-RU"/>
        </w:rPr>
        <w:t>.</w:t>
      </w:r>
    </w:p>
    <w:p w14:paraId="1AB09A42" w14:textId="77777777" w:rsidR="0037174A" w:rsidRPr="00A531D8" w:rsidRDefault="0037174A" w:rsidP="0037174A">
      <w:pPr>
        <w:contextualSpacing/>
        <w:rPr>
          <w:rFonts w:ascii="Cambria" w:hAnsi="Cambria"/>
          <w:sz w:val="10"/>
          <w:szCs w:val="10"/>
          <w:lang w:val="ru-RU"/>
        </w:rPr>
      </w:pPr>
    </w:p>
    <w:p w14:paraId="041A942C" w14:textId="1944ED3F" w:rsidR="0037174A" w:rsidRPr="00A531D8" w:rsidRDefault="0037174A" w:rsidP="0037174A">
      <w:pPr>
        <w:contextualSpacing/>
        <w:rPr>
          <w:rFonts w:ascii="Cambria" w:hAnsi="Cambria"/>
          <w:color w:val="002060"/>
          <w:lang w:val="en-US"/>
        </w:rPr>
      </w:pPr>
      <w:r w:rsidRPr="00867C74">
        <w:rPr>
          <w:rFonts w:ascii="Cambria" w:hAnsi="Cambria"/>
          <w:lang w:val="en-US"/>
        </w:rPr>
        <w:t>This guarantee shall come into force and effect as soon as the advance payment has been credited to the account of the Contractor</w:t>
      </w:r>
      <w:r w:rsidR="00A531D8">
        <w:rPr>
          <w:rFonts w:ascii="Cambria" w:hAnsi="Cambria"/>
          <w:lang w:val="en-US"/>
        </w:rPr>
        <w:t>/</w:t>
      </w:r>
      <w:r w:rsidR="00A531D8" w:rsidRPr="00A531D8">
        <w:rPr>
          <w:rFonts w:ascii="Cambria" w:hAnsi="Cambria"/>
          <w:color w:val="auto"/>
          <w:lang w:val="en-US"/>
        </w:rPr>
        <w:t xml:space="preserve"> </w:t>
      </w:r>
      <w:r w:rsidR="00A531D8" w:rsidRPr="00E50B2F">
        <w:rPr>
          <w:rFonts w:ascii="Cambria" w:hAnsi="Cambria"/>
          <w:color w:val="0070C0"/>
          <w:lang w:val="ru-RU"/>
        </w:rPr>
        <w:t>Настоящая</w:t>
      </w:r>
      <w:r w:rsidR="00A531D8" w:rsidRPr="00A531D8">
        <w:rPr>
          <w:rFonts w:ascii="Cambria" w:hAnsi="Cambria"/>
          <w:color w:val="002060"/>
          <w:lang w:val="en-US"/>
        </w:rPr>
        <w:t xml:space="preserve"> </w:t>
      </w:r>
      <w:r w:rsidR="00A531D8" w:rsidRPr="00E50B2F">
        <w:rPr>
          <w:rFonts w:ascii="Cambria" w:hAnsi="Cambria"/>
          <w:color w:val="0070C0"/>
          <w:lang w:val="ru-RU"/>
        </w:rPr>
        <w:t>гарантия</w:t>
      </w:r>
      <w:r w:rsidR="00A531D8" w:rsidRPr="00A531D8">
        <w:rPr>
          <w:rFonts w:ascii="Cambria" w:hAnsi="Cambria"/>
          <w:color w:val="002060"/>
          <w:lang w:val="en-US"/>
        </w:rPr>
        <w:t xml:space="preserve"> </w:t>
      </w:r>
      <w:r w:rsidR="00A531D8" w:rsidRPr="00E50B2F">
        <w:rPr>
          <w:rFonts w:ascii="Cambria" w:hAnsi="Cambria"/>
          <w:color w:val="0070C0"/>
          <w:lang w:val="ru-RU"/>
        </w:rPr>
        <w:t>вступает</w:t>
      </w:r>
      <w:r w:rsidR="00A531D8" w:rsidRPr="00A531D8">
        <w:rPr>
          <w:rFonts w:ascii="Cambria" w:hAnsi="Cambria"/>
          <w:color w:val="002060"/>
          <w:lang w:val="en-US"/>
        </w:rPr>
        <w:t xml:space="preserve"> </w:t>
      </w:r>
      <w:r w:rsidR="00A531D8" w:rsidRPr="00E50B2F">
        <w:rPr>
          <w:rFonts w:ascii="Cambria" w:hAnsi="Cambria"/>
          <w:color w:val="0070C0"/>
          <w:lang w:val="ru-RU"/>
        </w:rPr>
        <w:t>в</w:t>
      </w:r>
      <w:r w:rsidR="00A531D8" w:rsidRPr="00A531D8">
        <w:rPr>
          <w:rFonts w:ascii="Cambria" w:hAnsi="Cambria"/>
          <w:color w:val="002060"/>
          <w:lang w:val="en-US"/>
        </w:rPr>
        <w:t xml:space="preserve"> </w:t>
      </w:r>
      <w:r w:rsidR="00A531D8" w:rsidRPr="00E50B2F">
        <w:rPr>
          <w:rFonts w:ascii="Cambria" w:hAnsi="Cambria"/>
          <w:color w:val="0070C0"/>
          <w:lang w:val="ru-RU"/>
        </w:rPr>
        <w:t>силу</w:t>
      </w:r>
      <w:r w:rsidR="00A531D8" w:rsidRPr="00A531D8">
        <w:rPr>
          <w:rFonts w:ascii="Cambria" w:hAnsi="Cambria"/>
          <w:color w:val="002060"/>
          <w:lang w:val="en-US"/>
        </w:rPr>
        <w:t xml:space="preserve"> </w:t>
      </w:r>
      <w:r w:rsidR="00A531D8" w:rsidRPr="00E50B2F">
        <w:rPr>
          <w:rFonts w:ascii="Cambria" w:hAnsi="Cambria"/>
          <w:color w:val="0070C0"/>
          <w:lang w:val="ru-RU"/>
        </w:rPr>
        <w:t>с</w:t>
      </w:r>
      <w:r w:rsidR="00A531D8" w:rsidRPr="00A531D8">
        <w:rPr>
          <w:rFonts w:ascii="Cambria" w:hAnsi="Cambria"/>
          <w:color w:val="002060"/>
          <w:lang w:val="en-US"/>
        </w:rPr>
        <w:t xml:space="preserve"> </w:t>
      </w:r>
      <w:r w:rsidR="00A531D8" w:rsidRPr="00E50B2F">
        <w:rPr>
          <w:rFonts w:ascii="Cambria" w:hAnsi="Cambria"/>
          <w:color w:val="0070C0"/>
          <w:lang w:val="ru-RU"/>
        </w:rPr>
        <w:t>момента</w:t>
      </w:r>
      <w:r w:rsidR="00A531D8" w:rsidRPr="00A531D8">
        <w:rPr>
          <w:rFonts w:ascii="Cambria" w:hAnsi="Cambria"/>
          <w:color w:val="002060"/>
          <w:lang w:val="en-US"/>
        </w:rPr>
        <w:t xml:space="preserve"> </w:t>
      </w:r>
      <w:r w:rsidR="00A531D8" w:rsidRPr="00E50B2F">
        <w:rPr>
          <w:rFonts w:ascii="Cambria" w:hAnsi="Cambria"/>
          <w:color w:val="0070C0"/>
          <w:lang w:val="ru-RU"/>
        </w:rPr>
        <w:t>зачисления</w:t>
      </w:r>
      <w:r w:rsidR="00A531D8" w:rsidRPr="00A531D8">
        <w:rPr>
          <w:rFonts w:ascii="Cambria" w:hAnsi="Cambria"/>
          <w:color w:val="002060"/>
          <w:lang w:val="en-US"/>
        </w:rPr>
        <w:t xml:space="preserve"> </w:t>
      </w:r>
      <w:r w:rsidR="00A531D8" w:rsidRPr="00E50B2F">
        <w:rPr>
          <w:rFonts w:ascii="Cambria" w:hAnsi="Cambria"/>
          <w:color w:val="0070C0"/>
          <w:lang w:val="ru-RU"/>
        </w:rPr>
        <w:t>аванса</w:t>
      </w:r>
      <w:r w:rsidR="00A531D8" w:rsidRPr="00A531D8">
        <w:rPr>
          <w:rFonts w:ascii="Cambria" w:hAnsi="Cambria"/>
          <w:color w:val="002060"/>
          <w:lang w:val="en-US"/>
        </w:rPr>
        <w:t xml:space="preserve"> </w:t>
      </w:r>
      <w:r w:rsidR="00A531D8" w:rsidRPr="00E50B2F">
        <w:rPr>
          <w:rFonts w:ascii="Cambria" w:hAnsi="Cambria"/>
          <w:color w:val="0070C0"/>
          <w:lang w:val="ru-RU"/>
        </w:rPr>
        <w:t>на</w:t>
      </w:r>
      <w:r w:rsidR="00A531D8" w:rsidRPr="00A531D8">
        <w:rPr>
          <w:rFonts w:ascii="Cambria" w:hAnsi="Cambria"/>
          <w:color w:val="002060"/>
          <w:lang w:val="en-US"/>
        </w:rPr>
        <w:t xml:space="preserve"> </w:t>
      </w:r>
      <w:r w:rsidR="00A531D8" w:rsidRPr="00E50B2F">
        <w:rPr>
          <w:rFonts w:ascii="Cambria" w:hAnsi="Cambria"/>
          <w:color w:val="0070C0"/>
          <w:lang w:val="ru-RU"/>
        </w:rPr>
        <w:t>счет</w:t>
      </w:r>
      <w:r w:rsidR="00A531D8" w:rsidRPr="00A531D8">
        <w:rPr>
          <w:rFonts w:ascii="Cambria" w:hAnsi="Cambria"/>
          <w:color w:val="002060"/>
          <w:lang w:val="en-US"/>
        </w:rPr>
        <w:t xml:space="preserve"> </w:t>
      </w:r>
      <w:r w:rsidR="00A531D8" w:rsidRPr="00E50B2F">
        <w:rPr>
          <w:rFonts w:ascii="Cambria" w:hAnsi="Cambria"/>
          <w:color w:val="0070C0"/>
          <w:lang w:val="ru-RU"/>
        </w:rPr>
        <w:t>Подрядчика</w:t>
      </w:r>
      <w:r w:rsidRPr="00A531D8">
        <w:rPr>
          <w:rFonts w:ascii="Cambria" w:hAnsi="Cambria"/>
          <w:color w:val="002060"/>
          <w:lang w:val="en-US"/>
        </w:rPr>
        <w:t>.</w:t>
      </w:r>
    </w:p>
    <w:p w14:paraId="0AB30653" w14:textId="77777777" w:rsidR="0037174A" w:rsidRPr="00A531D8" w:rsidRDefault="0037174A" w:rsidP="0037174A">
      <w:pPr>
        <w:contextualSpacing/>
        <w:rPr>
          <w:rFonts w:ascii="Cambria" w:hAnsi="Cambria"/>
          <w:sz w:val="10"/>
          <w:szCs w:val="10"/>
          <w:lang w:val="en-US"/>
        </w:rPr>
      </w:pPr>
    </w:p>
    <w:p w14:paraId="11064352" w14:textId="299E8FE7" w:rsidR="0037174A" w:rsidRPr="001E2590" w:rsidRDefault="0037174A" w:rsidP="0037174A">
      <w:pPr>
        <w:contextualSpacing/>
        <w:rPr>
          <w:rFonts w:ascii="Cambria" w:hAnsi="Cambria"/>
          <w:color w:val="0070C0"/>
          <w:lang w:val="en-US"/>
        </w:rPr>
      </w:pPr>
      <w:r w:rsidRPr="00867C74">
        <w:rPr>
          <w:rFonts w:ascii="Cambria" w:hAnsi="Cambria"/>
          <w:lang w:val="en-US"/>
        </w:rPr>
        <w:t xml:space="preserve">In the event of any claim under this guarantee, payment shall be </w:t>
      </w:r>
      <w:proofErr w:type="gramStart"/>
      <w:r w:rsidRPr="00867C74">
        <w:rPr>
          <w:rFonts w:ascii="Cambria" w:hAnsi="Cambria"/>
          <w:lang w:val="en-US"/>
        </w:rPr>
        <w:t>effected</w:t>
      </w:r>
      <w:proofErr w:type="gramEnd"/>
      <w:r w:rsidRPr="00867C74">
        <w:rPr>
          <w:rFonts w:ascii="Cambria" w:hAnsi="Cambria"/>
          <w:lang w:val="en-US"/>
        </w:rPr>
        <w:t xml:space="preserve"> to </w:t>
      </w:r>
      <w:r w:rsidR="00C41809">
        <w:rPr>
          <w:rFonts w:ascii="Cambria" w:hAnsi="Cambria"/>
          <w:i/>
          <w:lang w:val="en-US"/>
        </w:rPr>
        <w:t xml:space="preserve">Mercy Corps International Branch in the </w:t>
      </w:r>
      <w:proofErr w:type="spellStart"/>
      <w:r w:rsidR="00C41809">
        <w:rPr>
          <w:rFonts w:ascii="Cambria" w:hAnsi="Cambria"/>
          <w:i/>
          <w:lang w:val="en-US"/>
        </w:rPr>
        <w:t>Kyrgz</w:t>
      </w:r>
      <w:proofErr w:type="spellEnd"/>
      <w:r w:rsidR="00C41809">
        <w:rPr>
          <w:rFonts w:ascii="Cambria" w:hAnsi="Cambria"/>
          <w:i/>
          <w:lang w:val="en-US"/>
        </w:rPr>
        <w:t xml:space="preserve"> Republic / </w:t>
      </w:r>
      <w:r w:rsidRPr="00867C74">
        <w:rPr>
          <w:rFonts w:ascii="Cambria" w:hAnsi="Cambria"/>
          <w:lang w:val="en-US"/>
        </w:rPr>
        <w:t xml:space="preserve">BIC: </w:t>
      </w:r>
      <w:r w:rsidR="00C41809">
        <w:rPr>
          <w:rFonts w:ascii="Cambria" w:hAnsi="Cambria"/>
          <w:lang w:val="en-US"/>
        </w:rPr>
        <w:t>118005</w:t>
      </w:r>
      <w:r w:rsidRPr="00867C74">
        <w:rPr>
          <w:rFonts w:ascii="Cambria" w:hAnsi="Cambria"/>
          <w:i/>
          <w:highlight w:val="yellow"/>
          <w:lang w:val="en-US"/>
        </w:rPr>
        <w:t>BIC</w:t>
      </w:r>
      <w:r w:rsidRPr="00867C74">
        <w:rPr>
          <w:rFonts w:ascii="Cambria" w:hAnsi="Cambria"/>
          <w:lang w:val="en-US"/>
        </w:rPr>
        <w:t xml:space="preserve">, account IBAN: </w:t>
      </w:r>
      <w:r w:rsidR="00A531D8">
        <w:rPr>
          <w:rFonts w:ascii="Cambria" w:hAnsi="Cambria"/>
          <w:i/>
          <w:lang w:val="en-US"/>
        </w:rPr>
        <w:t>/</w:t>
      </w:r>
      <w:r w:rsidR="00A531D8" w:rsidRPr="00E50B2F">
        <w:rPr>
          <w:rFonts w:ascii="Cambria" w:hAnsi="Cambria"/>
          <w:color w:val="0070C0"/>
          <w:lang w:val="ru-RU"/>
        </w:rPr>
        <w:t>В</w:t>
      </w:r>
      <w:r w:rsidR="00A531D8" w:rsidRPr="00A531D8">
        <w:rPr>
          <w:rFonts w:ascii="Cambria" w:hAnsi="Cambria"/>
          <w:color w:val="002060"/>
          <w:lang w:val="en-US"/>
        </w:rPr>
        <w:t xml:space="preserve"> </w:t>
      </w:r>
      <w:r w:rsidR="00A531D8" w:rsidRPr="00E50B2F">
        <w:rPr>
          <w:rFonts w:ascii="Cambria" w:hAnsi="Cambria"/>
          <w:color w:val="0070C0"/>
          <w:lang w:val="ru-RU"/>
        </w:rPr>
        <w:t>случае</w:t>
      </w:r>
      <w:r w:rsidR="00A531D8" w:rsidRPr="00A531D8">
        <w:rPr>
          <w:rFonts w:ascii="Cambria" w:hAnsi="Cambria"/>
          <w:color w:val="002060"/>
          <w:lang w:val="en-US"/>
        </w:rPr>
        <w:t xml:space="preserve"> </w:t>
      </w:r>
      <w:r w:rsidR="00A531D8" w:rsidRPr="00E50B2F">
        <w:rPr>
          <w:rFonts w:ascii="Cambria" w:hAnsi="Cambria"/>
          <w:color w:val="0070C0"/>
          <w:lang w:val="ru-RU"/>
        </w:rPr>
        <w:t>возникновения</w:t>
      </w:r>
      <w:r w:rsidR="00A531D8" w:rsidRPr="00A531D8">
        <w:rPr>
          <w:rFonts w:ascii="Cambria" w:hAnsi="Cambria"/>
          <w:color w:val="002060"/>
          <w:lang w:val="en-US"/>
        </w:rPr>
        <w:t xml:space="preserve"> </w:t>
      </w:r>
      <w:r w:rsidR="00A531D8" w:rsidRPr="00E50B2F">
        <w:rPr>
          <w:rFonts w:ascii="Cambria" w:hAnsi="Cambria"/>
          <w:color w:val="0070C0"/>
          <w:lang w:val="ru-RU"/>
        </w:rPr>
        <w:t>каких</w:t>
      </w:r>
      <w:r w:rsidR="00A531D8" w:rsidRPr="00A531D8">
        <w:rPr>
          <w:rFonts w:ascii="Cambria" w:hAnsi="Cambria"/>
          <w:color w:val="002060"/>
          <w:lang w:val="en-US"/>
        </w:rPr>
        <w:t>-</w:t>
      </w:r>
      <w:r w:rsidR="00A531D8" w:rsidRPr="00E50B2F">
        <w:rPr>
          <w:rFonts w:ascii="Cambria" w:hAnsi="Cambria"/>
          <w:color w:val="0070C0"/>
          <w:lang w:val="ru-RU"/>
        </w:rPr>
        <w:t>либо</w:t>
      </w:r>
      <w:r w:rsidR="00A531D8" w:rsidRPr="00A531D8">
        <w:rPr>
          <w:rFonts w:ascii="Cambria" w:hAnsi="Cambria"/>
          <w:color w:val="002060"/>
          <w:lang w:val="en-US"/>
        </w:rPr>
        <w:t xml:space="preserve"> </w:t>
      </w:r>
      <w:r w:rsidR="00A531D8" w:rsidRPr="00E50B2F">
        <w:rPr>
          <w:rFonts w:ascii="Cambria" w:hAnsi="Cambria"/>
          <w:color w:val="0070C0"/>
          <w:lang w:val="ru-RU"/>
        </w:rPr>
        <w:t>претензий</w:t>
      </w:r>
      <w:r w:rsidR="00A531D8" w:rsidRPr="00A531D8">
        <w:rPr>
          <w:rFonts w:ascii="Cambria" w:hAnsi="Cambria"/>
          <w:color w:val="002060"/>
          <w:lang w:val="en-US"/>
        </w:rPr>
        <w:t xml:space="preserve"> </w:t>
      </w:r>
      <w:r w:rsidR="00A531D8" w:rsidRPr="00E50B2F">
        <w:rPr>
          <w:rFonts w:ascii="Cambria" w:hAnsi="Cambria"/>
          <w:color w:val="0070C0"/>
          <w:lang w:val="ru-RU"/>
        </w:rPr>
        <w:t>по</w:t>
      </w:r>
      <w:r w:rsidR="00A531D8" w:rsidRPr="00A531D8">
        <w:rPr>
          <w:rFonts w:ascii="Cambria" w:hAnsi="Cambria"/>
          <w:color w:val="002060"/>
          <w:lang w:val="en-US"/>
        </w:rPr>
        <w:t xml:space="preserve"> </w:t>
      </w:r>
      <w:r w:rsidR="00A531D8" w:rsidRPr="00E50B2F">
        <w:rPr>
          <w:rFonts w:ascii="Cambria" w:hAnsi="Cambria"/>
          <w:color w:val="0070C0"/>
          <w:lang w:val="ru-RU"/>
        </w:rPr>
        <w:t>данной</w:t>
      </w:r>
      <w:r w:rsidR="00A531D8" w:rsidRPr="00A531D8">
        <w:rPr>
          <w:rFonts w:ascii="Cambria" w:hAnsi="Cambria"/>
          <w:color w:val="002060"/>
          <w:lang w:val="en-US"/>
        </w:rPr>
        <w:t xml:space="preserve"> </w:t>
      </w:r>
      <w:r w:rsidR="00A531D8" w:rsidRPr="001E2590">
        <w:rPr>
          <w:rFonts w:ascii="Cambria" w:hAnsi="Cambria"/>
          <w:color w:val="0070C0"/>
          <w:lang w:val="ru-RU"/>
        </w:rPr>
        <w:t>гарантии</w:t>
      </w:r>
      <w:r w:rsidR="00A531D8" w:rsidRPr="001E2590">
        <w:rPr>
          <w:rFonts w:ascii="Cambria" w:hAnsi="Cambria"/>
          <w:color w:val="0070C0"/>
          <w:lang w:val="en-US"/>
        </w:rPr>
        <w:t xml:space="preserve"> </w:t>
      </w:r>
      <w:r w:rsidR="00A531D8" w:rsidRPr="001E2590">
        <w:rPr>
          <w:rFonts w:ascii="Cambria" w:hAnsi="Cambria"/>
          <w:color w:val="0070C0"/>
          <w:lang w:val="ru-RU"/>
        </w:rPr>
        <w:t>оплата</w:t>
      </w:r>
      <w:r w:rsidR="00A531D8" w:rsidRPr="001E2590">
        <w:rPr>
          <w:rFonts w:ascii="Cambria" w:hAnsi="Cambria"/>
          <w:color w:val="0070C0"/>
          <w:lang w:val="en-US"/>
        </w:rPr>
        <w:t xml:space="preserve"> </w:t>
      </w:r>
      <w:r w:rsidR="00A531D8" w:rsidRPr="001E2590">
        <w:rPr>
          <w:rFonts w:ascii="Cambria" w:hAnsi="Cambria"/>
          <w:color w:val="0070C0"/>
          <w:lang w:val="ru-RU"/>
        </w:rPr>
        <w:t>должна</w:t>
      </w:r>
      <w:r w:rsidR="00A531D8" w:rsidRPr="001E2590">
        <w:rPr>
          <w:rFonts w:ascii="Cambria" w:hAnsi="Cambria"/>
          <w:color w:val="0070C0"/>
          <w:lang w:val="en-US"/>
        </w:rPr>
        <w:t xml:space="preserve"> </w:t>
      </w:r>
      <w:r w:rsidR="00A531D8" w:rsidRPr="001E2590">
        <w:rPr>
          <w:rFonts w:ascii="Cambria" w:hAnsi="Cambria"/>
          <w:color w:val="0070C0"/>
          <w:lang w:val="ru-RU"/>
        </w:rPr>
        <w:t>быть</w:t>
      </w:r>
      <w:r w:rsidR="00A531D8" w:rsidRPr="001E2590">
        <w:rPr>
          <w:rFonts w:ascii="Cambria" w:hAnsi="Cambria"/>
          <w:color w:val="0070C0"/>
          <w:lang w:val="en-US"/>
        </w:rPr>
        <w:t xml:space="preserve"> </w:t>
      </w:r>
      <w:r w:rsidR="00A531D8" w:rsidRPr="001E2590">
        <w:rPr>
          <w:rFonts w:ascii="Cambria" w:hAnsi="Cambria"/>
          <w:color w:val="0070C0"/>
          <w:lang w:val="ru-RU"/>
        </w:rPr>
        <w:t>произведена</w:t>
      </w:r>
      <w:r w:rsidR="00A531D8" w:rsidRPr="001E2590">
        <w:rPr>
          <w:rFonts w:ascii="Cambria" w:hAnsi="Cambria"/>
          <w:color w:val="0070C0"/>
          <w:lang w:val="en-US"/>
        </w:rPr>
        <w:t xml:space="preserve"> </w:t>
      </w:r>
      <w:proofErr w:type="spellStart"/>
      <w:r w:rsidR="00C41809">
        <w:rPr>
          <w:rFonts w:ascii="Cambria" w:hAnsi="Cambria"/>
          <w:color w:val="0070C0"/>
          <w:lang w:val="ru-RU"/>
        </w:rPr>
        <w:t>Филиао</w:t>
      </w:r>
      <w:proofErr w:type="spellEnd"/>
      <w:r w:rsidR="00C41809" w:rsidRPr="00F90317">
        <w:rPr>
          <w:rFonts w:ascii="Cambria" w:hAnsi="Cambria"/>
          <w:color w:val="0070C0"/>
          <w:lang w:val="en-US"/>
        </w:rPr>
        <w:t xml:space="preserve"> </w:t>
      </w:r>
      <w:proofErr w:type="spellStart"/>
      <w:r w:rsidR="00C41809">
        <w:rPr>
          <w:rFonts w:ascii="Cambria" w:hAnsi="Cambria"/>
          <w:color w:val="0070C0"/>
          <w:lang w:val="ru-RU"/>
        </w:rPr>
        <w:t>Мерсико</w:t>
      </w:r>
      <w:proofErr w:type="spellEnd"/>
      <w:r w:rsidR="00C41809" w:rsidRPr="00F90317">
        <w:rPr>
          <w:rFonts w:ascii="Cambria" w:hAnsi="Cambria"/>
          <w:color w:val="0070C0"/>
          <w:lang w:val="en-US"/>
        </w:rPr>
        <w:t xml:space="preserve"> </w:t>
      </w:r>
      <w:r w:rsidR="00C41809">
        <w:rPr>
          <w:rFonts w:ascii="Cambria" w:hAnsi="Cambria"/>
          <w:color w:val="0070C0"/>
          <w:lang w:val="ru-RU"/>
        </w:rPr>
        <w:t>Интернешнл</w:t>
      </w:r>
      <w:r w:rsidR="00C41809" w:rsidRPr="00F90317">
        <w:rPr>
          <w:rFonts w:ascii="Cambria" w:hAnsi="Cambria"/>
          <w:color w:val="0070C0"/>
          <w:lang w:val="en-US"/>
        </w:rPr>
        <w:t xml:space="preserve"> </w:t>
      </w:r>
      <w:r w:rsidR="00C41809">
        <w:rPr>
          <w:rFonts w:ascii="Cambria" w:hAnsi="Cambria"/>
          <w:color w:val="0070C0"/>
          <w:lang w:val="ru-RU"/>
        </w:rPr>
        <w:t>в</w:t>
      </w:r>
      <w:r w:rsidR="00C41809" w:rsidRPr="00F90317">
        <w:rPr>
          <w:rFonts w:ascii="Cambria" w:hAnsi="Cambria"/>
          <w:color w:val="0070C0"/>
          <w:lang w:val="en-US"/>
        </w:rPr>
        <w:t xml:space="preserve"> </w:t>
      </w:r>
      <w:r w:rsidR="00C41809">
        <w:rPr>
          <w:rFonts w:ascii="Cambria" w:hAnsi="Cambria"/>
          <w:color w:val="0070C0"/>
          <w:lang w:val="ru-RU"/>
        </w:rPr>
        <w:t>Кыргызской</w:t>
      </w:r>
      <w:r w:rsidR="00C41809" w:rsidRPr="00F90317">
        <w:rPr>
          <w:rFonts w:ascii="Cambria" w:hAnsi="Cambria"/>
          <w:color w:val="0070C0"/>
          <w:lang w:val="en-US"/>
        </w:rPr>
        <w:t xml:space="preserve"> </w:t>
      </w:r>
      <w:r w:rsidR="00C41809">
        <w:rPr>
          <w:rFonts w:ascii="Cambria" w:hAnsi="Cambria"/>
          <w:color w:val="0070C0"/>
          <w:lang w:val="ru-RU"/>
        </w:rPr>
        <w:t>Республике</w:t>
      </w:r>
      <w:r w:rsidR="00A531D8" w:rsidRPr="001E2590">
        <w:rPr>
          <w:rFonts w:ascii="Cambria" w:hAnsi="Cambria"/>
          <w:i/>
          <w:color w:val="0070C0"/>
          <w:lang w:val="en-US"/>
        </w:rPr>
        <w:t>,</w:t>
      </w:r>
      <w:r w:rsidR="00A531D8" w:rsidRPr="001E2590">
        <w:rPr>
          <w:rFonts w:ascii="Cambria" w:hAnsi="Cambria"/>
          <w:color w:val="0070C0"/>
          <w:lang w:val="en-US"/>
        </w:rPr>
        <w:t xml:space="preserve"> BIC: </w:t>
      </w:r>
      <w:r w:rsidR="00C41809" w:rsidRPr="00F90317">
        <w:rPr>
          <w:rFonts w:ascii="Cambria" w:hAnsi="Cambria"/>
          <w:i/>
          <w:color w:val="0070C0"/>
          <w:lang w:val="en-US"/>
        </w:rPr>
        <w:t>118005</w:t>
      </w:r>
      <w:r w:rsidR="00A531D8" w:rsidRPr="001E2590">
        <w:rPr>
          <w:rFonts w:ascii="Cambria" w:hAnsi="Cambria"/>
          <w:color w:val="0070C0"/>
          <w:lang w:val="ru-RU"/>
        </w:rPr>
        <w:t>счет</w:t>
      </w:r>
      <w:r w:rsidR="00A531D8" w:rsidRPr="001E2590">
        <w:rPr>
          <w:rFonts w:ascii="Cambria" w:hAnsi="Cambria"/>
          <w:color w:val="0070C0"/>
          <w:lang w:val="en-US"/>
        </w:rPr>
        <w:t xml:space="preserve"> </w:t>
      </w:r>
      <w:proofErr w:type="gramStart"/>
      <w:r w:rsidR="00A531D8" w:rsidRPr="001E2590">
        <w:rPr>
          <w:rFonts w:ascii="Cambria" w:hAnsi="Cambria"/>
          <w:color w:val="0070C0"/>
          <w:lang w:val="en-US"/>
        </w:rPr>
        <w:t>IBAN:</w:t>
      </w:r>
      <w:r w:rsidRPr="001E2590">
        <w:rPr>
          <w:rFonts w:ascii="Cambria" w:hAnsi="Cambria"/>
          <w:color w:val="0070C0"/>
          <w:lang w:val="en-US"/>
        </w:rPr>
        <w:t>.</w:t>
      </w:r>
      <w:proofErr w:type="gramEnd"/>
    </w:p>
    <w:p w14:paraId="385157DD" w14:textId="77777777" w:rsidR="0037174A" w:rsidRPr="00A531D8" w:rsidRDefault="0037174A" w:rsidP="0037174A">
      <w:pPr>
        <w:contextualSpacing/>
        <w:rPr>
          <w:rFonts w:ascii="Cambria" w:hAnsi="Cambria"/>
          <w:sz w:val="10"/>
          <w:szCs w:val="10"/>
          <w:lang w:val="en-US"/>
        </w:rPr>
      </w:pPr>
    </w:p>
    <w:p w14:paraId="23A4802B" w14:textId="4612BC2D" w:rsidR="0037174A" w:rsidRPr="00A531D8" w:rsidRDefault="0037174A" w:rsidP="0037174A">
      <w:pPr>
        <w:contextualSpacing/>
        <w:rPr>
          <w:rFonts w:ascii="Cambria" w:hAnsi="Cambria"/>
          <w:color w:val="002060"/>
          <w:sz w:val="10"/>
          <w:szCs w:val="10"/>
          <w:lang w:val="ru-RU"/>
        </w:rPr>
      </w:pPr>
      <w:r w:rsidRPr="00867C74">
        <w:rPr>
          <w:rFonts w:ascii="Cambria" w:hAnsi="Cambria"/>
          <w:lang w:val="en-US"/>
        </w:rPr>
        <w:t>This</w:t>
      </w:r>
      <w:r w:rsidRPr="00A531D8">
        <w:rPr>
          <w:rFonts w:ascii="Cambria" w:hAnsi="Cambria"/>
          <w:lang w:val="ru-RU"/>
        </w:rPr>
        <w:t xml:space="preserve"> </w:t>
      </w:r>
      <w:r w:rsidRPr="00867C74">
        <w:rPr>
          <w:rFonts w:ascii="Cambria" w:hAnsi="Cambria"/>
          <w:lang w:val="en-US"/>
        </w:rPr>
        <w:t>guarantee</w:t>
      </w:r>
      <w:r w:rsidRPr="00A531D8">
        <w:rPr>
          <w:rFonts w:ascii="Cambria" w:hAnsi="Cambria"/>
          <w:lang w:val="ru-RU"/>
        </w:rPr>
        <w:t xml:space="preserve"> </w:t>
      </w:r>
      <w:r w:rsidRPr="00867C74">
        <w:rPr>
          <w:rFonts w:ascii="Cambria" w:hAnsi="Cambria"/>
          <w:lang w:val="en-US"/>
        </w:rPr>
        <w:t>shall</w:t>
      </w:r>
      <w:r w:rsidRPr="00A531D8">
        <w:rPr>
          <w:rFonts w:ascii="Cambria" w:hAnsi="Cambria"/>
          <w:lang w:val="ru-RU"/>
        </w:rPr>
        <w:t xml:space="preserve"> </w:t>
      </w:r>
      <w:r w:rsidRPr="00867C74">
        <w:rPr>
          <w:rFonts w:ascii="Cambria" w:hAnsi="Cambria"/>
          <w:lang w:val="en-US"/>
        </w:rPr>
        <w:t>expire</w:t>
      </w:r>
      <w:r w:rsidRPr="00A531D8">
        <w:rPr>
          <w:rFonts w:ascii="Cambria" w:hAnsi="Cambria"/>
          <w:lang w:val="ru-RU"/>
        </w:rPr>
        <w:t xml:space="preserve"> </w:t>
      </w:r>
      <w:r w:rsidRPr="00867C74">
        <w:rPr>
          <w:rFonts w:ascii="Cambria" w:hAnsi="Cambria"/>
          <w:lang w:val="en-US"/>
        </w:rPr>
        <w:t>no</w:t>
      </w:r>
      <w:r w:rsidRPr="00A531D8">
        <w:rPr>
          <w:rFonts w:ascii="Cambria" w:hAnsi="Cambria"/>
          <w:lang w:val="ru-RU"/>
        </w:rPr>
        <w:t xml:space="preserve"> </w:t>
      </w:r>
      <w:r w:rsidRPr="00867C74">
        <w:rPr>
          <w:rFonts w:ascii="Cambria" w:hAnsi="Cambria"/>
          <w:lang w:val="en-US"/>
        </w:rPr>
        <w:t>later</w:t>
      </w:r>
      <w:r w:rsidRPr="00A531D8">
        <w:rPr>
          <w:rFonts w:ascii="Cambria" w:hAnsi="Cambria"/>
          <w:lang w:val="ru-RU"/>
        </w:rPr>
        <w:t xml:space="preserve"> </w:t>
      </w:r>
      <w:r w:rsidRPr="00867C74">
        <w:rPr>
          <w:rFonts w:ascii="Cambria" w:hAnsi="Cambria"/>
          <w:lang w:val="en-US"/>
        </w:rPr>
        <w:t>than</w:t>
      </w:r>
      <w:r w:rsidRPr="00A531D8">
        <w:rPr>
          <w:rFonts w:ascii="Cambria" w:hAnsi="Cambria"/>
          <w:lang w:val="ru-RU"/>
        </w:rPr>
        <w:t xml:space="preserve"> *</w:t>
      </w:r>
      <w:r w:rsidR="00A531D8" w:rsidRPr="00A531D8">
        <w:rPr>
          <w:rFonts w:ascii="Cambria" w:hAnsi="Cambria"/>
          <w:lang w:val="ru-RU"/>
        </w:rPr>
        <w:t>/</w:t>
      </w:r>
      <w:r w:rsidR="00A531D8" w:rsidRPr="00A531D8">
        <w:rPr>
          <w:rFonts w:ascii="Cambria" w:hAnsi="Cambria"/>
          <w:color w:val="auto"/>
          <w:lang w:val="ru-RU"/>
        </w:rPr>
        <w:t xml:space="preserve"> </w:t>
      </w:r>
      <w:r w:rsidR="00A531D8" w:rsidRPr="00E50B2F">
        <w:rPr>
          <w:rFonts w:ascii="Cambria" w:hAnsi="Cambria"/>
          <w:color w:val="0070C0"/>
          <w:lang w:val="ru-RU"/>
        </w:rPr>
        <w:t>Срок</w:t>
      </w:r>
      <w:r w:rsidR="00A531D8" w:rsidRPr="00A531D8">
        <w:rPr>
          <w:rFonts w:ascii="Cambria" w:hAnsi="Cambria"/>
          <w:color w:val="002060"/>
          <w:lang w:val="ru-RU"/>
        </w:rPr>
        <w:t xml:space="preserve"> </w:t>
      </w:r>
      <w:r w:rsidR="00A531D8" w:rsidRPr="00E50B2F">
        <w:rPr>
          <w:rFonts w:ascii="Cambria" w:hAnsi="Cambria"/>
          <w:color w:val="0070C0"/>
          <w:lang w:val="ru-RU"/>
        </w:rPr>
        <w:t>действия</w:t>
      </w:r>
      <w:r w:rsidR="00A531D8" w:rsidRPr="00A531D8">
        <w:rPr>
          <w:rFonts w:ascii="Cambria" w:hAnsi="Cambria"/>
          <w:color w:val="002060"/>
          <w:lang w:val="ru-RU"/>
        </w:rPr>
        <w:t xml:space="preserve"> </w:t>
      </w:r>
      <w:r w:rsidR="00A531D8" w:rsidRPr="00E50B2F">
        <w:rPr>
          <w:rFonts w:ascii="Cambria" w:hAnsi="Cambria"/>
          <w:color w:val="0070C0"/>
          <w:lang w:val="ru-RU"/>
        </w:rPr>
        <w:t>данной</w:t>
      </w:r>
      <w:r w:rsidR="00A531D8" w:rsidRPr="00A531D8">
        <w:rPr>
          <w:rFonts w:ascii="Cambria" w:hAnsi="Cambria"/>
          <w:color w:val="002060"/>
          <w:lang w:val="ru-RU"/>
        </w:rPr>
        <w:t xml:space="preserve"> </w:t>
      </w:r>
      <w:r w:rsidR="00A531D8" w:rsidRPr="00E50B2F">
        <w:rPr>
          <w:rFonts w:ascii="Cambria" w:hAnsi="Cambria"/>
          <w:color w:val="0070C0"/>
          <w:lang w:val="ru-RU"/>
        </w:rPr>
        <w:t>гарантии</w:t>
      </w:r>
      <w:r w:rsidR="00A531D8" w:rsidRPr="00A531D8">
        <w:rPr>
          <w:rFonts w:ascii="Cambria" w:hAnsi="Cambria"/>
          <w:color w:val="002060"/>
          <w:lang w:val="ru-RU"/>
        </w:rPr>
        <w:t xml:space="preserve"> </w:t>
      </w:r>
      <w:r w:rsidR="00A531D8" w:rsidRPr="00E50B2F">
        <w:rPr>
          <w:rFonts w:ascii="Cambria" w:hAnsi="Cambria"/>
          <w:color w:val="0070C0"/>
          <w:lang w:val="ru-RU"/>
        </w:rPr>
        <w:t>истекает</w:t>
      </w:r>
      <w:r w:rsidR="00A531D8" w:rsidRPr="00A531D8">
        <w:rPr>
          <w:rFonts w:ascii="Cambria" w:hAnsi="Cambria"/>
          <w:color w:val="002060"/>
          <w:lang w:val="ru-RU"/>
        </w:rPr>
        <w:t xml:space="preserve"> </w:t>
      </w:r>
      <w:r w:rsidR="00A531D8" w:rsidRPr="00E50B2F">
        <w:rPr>
          <w:rFonts w:ascii="Cambria" w:hAnsi="Cambria"/>
          <w:color w:val="0070C0"/>
          <w:lang w:val="ru-RU"/>
        </w:rPr>
        <w:t>не</w:t>
      </w:r>
      <w:r w:rsidR="00A531D8" w:rsidRPr="00A531D8">
        <w:rPr>
          <w:rFonts w:ascii="Cambria" w:hAnsi="Cambria"/>
          <w:color w:val="002060"/>
          <w:lang w:val="ru-RU"/>
        </w:rPr>
        <w:t xml:space="preserve"> </w:t>
      </w:r>
      <w:r w:rsidR="00A531D8" w:rsidRPr="00E50B2F">
        <w:rPr>
          <w:rFonts w:ascii="Cambria" w:hAnsi="Cambria"/>
          <w:color w:val="0070C0"/>
          <w:lang w:val="ru-RU"/>
        </w:rPr>
        <w:t>позднее</w:t>
      </w:r>
      <w:r w:rsidR="00A531D8" w:rsidRPr="00A531D8">
        <w:rPr>
          <w:rFonts w:ascii="Cambria" w:hAnsi="Cambria"/>
          <w:color w:val="002060"/>
          <w:lang w:val="ru-RU"/>
        </w:rPr>
        <w:t xml:space="preserve"> </w:t>
      </w:r>
      <w:r w:rsidR="00A531D8" w:rsidRPr="00A531D8">
        <w:rPr>
          <w:rFonts w:ascii="Cambria" w:hAnsi="Cambria"/>
          <w:color w:val="002060"/>
          <w:sz w:val="10"/>
          <w:szCs w:val="10"/>
          <w:lang w:val="ru-RU"/>
        </w:rPr>
        <w:t>*</w:t>
      </w:r>
      <w:r w:rsidRPr="00A531D8">
        <w:rPr>
          <w:rFonts w:ascii="Cambria" w:hAnsi="Cambria"/>
          <w:color w:val="002060"/>
          <w:sz w:val="10"/>
          <w:szCs w:val="10"/>
          <w:lang w:val="ru-RU"/>
        </w:rPr>
        <w:t>...........................................</w:t>
      </w:r>
    </w:p>
    <w:p w14:paraId="78D5C503" w14:textId="77777777" w:rsidR="0037174A" w:rsidRPr="00A531D8" w:rsidRDefault="0037174A" w:rsidP="0037174A">
      <w:pPr>
        <w:contextualSpacing/>
        <w:rPr>
          <w:rFonts w:ascii="Cambria" w:hAnsi="Cambria"/>
          <w:sz w:val="10"/>
          <w:szCs w:val="10"/>
          <w:lang w:val="ru-RU"/>
        </w:rPr>
      </w:pPr>
    </w:p>
    <w:p w14:paraId="3BF40AA9" w14:textId="7F487946" w:rsidR="0037174A" w:rsidRPr="00A531D8" w:rsidRDefault="0037174A" w:rsidP="0037174A">
      <w:pPr>
        <w:contextualSpacing/>
        <w:rPr>
          <w:rFonts w:ascii="Cambria" w:hAnsi="Cambria"/>
          <w:color w:val="002060"/>
          <w:lang w:val="ru-RU"/>
        </w:rPr>
      </w:pPr>
      <w:r w:rsidRPr="00867C74">
        <w:rPr>
          <w:rFonts w:ascii="Cambria" w:hAnsi="Cambria"/>
          <w:lang w:val="en-US"/>
        </w:rPr>
        <w:t>By</w:t>
      </w:r>
      <w:r w:rsidRPr="00A531D8">
        <w:rPr>
          <w:rFonts w:ascii="Cambria" w:hAnsi="Cambria"/>
          <w:lang w:val="ru-RU"/>
        </w:rPr>
        <w:t xml:space="preserve"> </w:t>
      </w:r>
      <w:r w:rsidRPr="00867C74">
        <w:rPr>
          <w:rFonts w:ascii="Cambria" w:hAnsi="Cambria"/>
          <w:lang w:val="en-US"/>
        </w:rPr>
        <w:t>this</w:t>
      </w:r>
      <w:r w:rsidRPr="00A531D8">
        <w:rPr>
          <w:rFonts w:ascii="Cambria" w:hAnsi="Cambria"/>
          <w:lang w:val="ru-RU"/>
        </w:rPr>
        <w:t xml:space="preserve"> </w:t>
      </w:r>
      <w:r w:rsidRPr="00867C74">
        <w:rPr>
          <w:rFonts w:ascii="Cambria" w:hAnsi="Cambria"/>
          <w:lang w:val="en-US"/>
        </w:rPr>
        <w:t>date</w:t>
      </w:r>
      <w:r w:rsidRPr="00A531D8">
        <w:rPr>
          <w:rFonts w:ascii="Cambria" w:hAnsi="Cambria"/>
          <w:lang w:val="ru-RU"/>
        </w:rPr>
        <w:t xml:space="preserve"> </w:t>
      </w:r>
      <w:r w:rsidRPr="00867C74">
        <w:rPr>
          <w:rFonts w:ascii="Cambria" w:hAnsi="Cambria"/>
          <w:lang w:val="en-US"/>
        </w:rPr>
        <w:t>we</w:t>
      </w:r>
      <w:r w:rsidRPr="00A531D8">
        <w:rPr>
          <w:rFonts w:ascii="Cambria" w:hAnsi="Cambria"/>
          <w:lang w:val="ru-RU"/>
        </w:rPr>
        <w:t xml:space="preserve"> </w:t>
      </w:r>
      <w:r w:rsidRPr="00867C74">
        <w:rPr>
          <w:rFonts w:ascii="Cambria" w:hAnsi="Cambria"/>
          <w:lang w:val="en-US"/>
        </w:rPr>
        <w:t>must</w:t>
      </w:r>
      <w:r w:rsidRPr="00A531D8">
        <w:rPr>
          <w:rFonts w:ascii="Cambria" w:hAnsi="Cambria"/>
          <w:lang w:val="ru-RU"/>
        </w:rPr>
        <w:t xml:space="preserve"> </w:t>
      </w:r>
      <w:r w:rsidRPr="00867C74">
        <w:rPr>
          <w:rFonts w:ascii="Cambria" w:hAnsi="Cambria"/>
          <w:lang w:val="en-US"/>
        </w:rPr>
        <w:t>have</w:t>
      </w:r>
      <w:r w:rsidRPr="00A531D8">
        <w:rPr>
          <w:rFonts w:ascii="Cambria" w:hAnsi="Cambria"/>
          <w:lang w:val="ru-RU"/>
        </w:rPr>
        <w:t xml:space="preserve"> </w:t>
      </w:r>
      <w:r w:rsidRPr="00867C74">
        <w:rPr>
          <w:rFonts w:ascii="Cambria" w:hAnsi="Cambria"/>
          <w:lang w:val="en-US"/>
        </w:rPr>
        <w:t>received</w:t>
      </w:r>
      <w:r w:rsidRPr="00A531D8">
        <w:rPr>
          <w:rFonts w:ascii="Cambria" w:hAnsi="Cambria"/>
          <w:lang w:val="ru-RU"/>
        </w:rPr>
        <w:t xml:space="preserve"> </w:t>
      </w:r>
      <w:r w:rsidRPr="00867C74">
        <w:rPr>
          <w:rFonts w:ascii="Cambria" w:hAnsi="Cambria"/>
          <w:lang w:val="en-US"/>
        </w:rPr>
        <w:t>any</w:t>
      </w:r>
      <w:r w:rsidRPr="00A531D8">
        <w:rPr>
          <w:rFonts w:ascii="Cambria" w:hAnsi="Cambria"/>
          <w:lang w:val="ru-RU"/>
        </w:rPr>
        <w:t xml:space="preserve"> </w:t>
      </w:r>
      <w:r w:rsidRPr="00867C74">
        <w:rPr>
          <w:rFonts w:ascii="Cambria" w:hAnsi="Cambria"/>
          <w:lang w:val="en-US"/>
        </w:rPr>
        <w:t>claims</w:t>
      </w:r>
      <w:r w:rsidRPr="00A531D8">
        <w:rPr>
          <w:rFonts w:ascii="Cambria" w:hAnsi="Cambria"/>
          <w:lang w:val="ru-RU"/>
        </w:rPr>
        <w:t xml:space="preserve"> </w:t>
      </w:r>
      <w:r w:rsidRPr="00867C74">
        <w:rPr>
          <w:rFonts w:ascii="Cambria" w:hAnsi="Cambria"/>
          <w:lang w:val="en-US"/>
        </w:rPr>
        <w:t>for</w:t>
      </w:r>
      <w:r w:rsidRPr="00A531D8">
        <w:rPr>
          <w:rFonts w:ascii="Cambria" w:hAnsi="Cambria"/>
          <w:lang w:val="ru-RU"/>
        </w:rPr>
        <w:t xml:space="preserve"> </w:t>
      </w:r>
      <w:r w:rsidRPr="00867C74">
        <w:rPr>
          <w:rFonts w:ascii="Cambria" w:hAnsi="Cambria"/>
          <w:lang w:val="en-US"/>
        </w:rPr>
        <w:t>payment</w:t>
      </w:r>
      <w:r w:rsidRPr="00A531D8">
        <w:rPr>
          <w:rFonts w:ascii="Cambria" w:hAnsi="Cambria"/>
          <w:lang w:val="ru-RU"/>
        </w:rPr>
        <w:t xml:space="preserve"> </w:t>
      </w:r>
      <w:r w:rsidRPr="00867C74">
        <w:rPr>
          <w:rFonts w:ascii="Cambria" w:hAnsi="Cambria"/>
          <w:lang w:val="en-US"/>
        </w:rPr>
        <w:t>by</w:t>
      </w:r>
      <w:r w:rsidRPr="00A531D8">
        <w:rPr>
          <w:rFonts w:ascii="Cambria" w:hAnsi="Cambria"/>
          <w:lang w:val="ru-RU"/>
        </w:rPr>
        <w:t xml:space="preserve"> </w:t>
      </w:r>
      <w:r w:rsidRPr="00867C74">
        <w:rPr>
          <w:rFonts w:ascii="Cambria" w:hAnsi="Cambria"/>
          <w:lang w:val="en-US"/>
        </w:rPr>
        <w:t>letter</w:t>
      </w:r>
      <w:r w:rsidRPr="00A531D8">
        <w:rPr>
          <w:rFonts w:ascii="Cambria" w:hAnsi="Cambria"/>
          <w:lang w:val="ru-RU"/>
        </w:rPr>
        <w:t xml:space="preserve"> </w:t>
      </w:r>
      <w:r w:rsidRPr="00867C74">
        <w:rPr>
          <w:rFonts w:ascii="Cambria" w:hAnsi="Cambria"/>
          <w:lang w:val="en-US"/>
        </w:rPr>
        <w:t>or</w:t>
      </w:r>
      <w:r w:rsidRPr="00A531D8">
        <w:rPr>
          <w:rFonts w:ascii="Cambria" w:hAnsi="Cambria"/>
          <w:lang w:val="ru-RU"/>
        </w:rPr>
        <w:t xml:space="preserve"> </w:t>
      </w:r>
      <w:r w:rsidRPr="00867C74">
        <w:rPr>
          <w:rFonts w:ascii="Cambria" w:hAnsi="Cambria"/>
          <w:lang w:val="en-US"/>
        </w:rPr>
        <w:t>encoded</w:t>
      </w:r>
      <w:r w:rsidRPr="00A531D8">
        <w:rPr>
          <w:rFonts w:ascii="Cambria" w:hAnsi="Cambria"/>
          <w:lang w:val="ru-RU"/>
        </w:rPr>
        <w:t xml:space="preserve"> </w:t>
      </w:r>
      <w:r w:rsidRPr="00867C74">
        <w:rPr>
          <w:rFonts w:ascii="Cambria" w:hAnsi="Cambria"/>
          <w:lang w:val="en-US"/>
        </w:rPr>
        <w:t>telecommunication</w:t>
      </w:r>
      <w:r w:rsidR="00A531D8" w:rsidRPr="00A531D8">
        <w:rPr>
          <w:rFonts w:ascii="Cambria" w:hAnsi="Cambria"/>
          <w:lang w:val="ru-RU"/>
        </w:rPr>
        <w:t>/</w:t>
      </w:r>
      <w:r w:rsidR="00A531D8" w:rsidRPr="00A531D8">
        <w:rPr>
          <w:rFonts w:ascii="Cambria" w:hAnsi="Cambria"/>
          <w:color w:val="auto"/>
          <w:lang w:val="ru-RU"/>
        </w:rPr>
        <w:t xml:space="preserve"> </w:t>
      </w:r>
      <w:r w:rsidR="00A531D8" w:rsidRPr="00E50B2F">
        <w:rPr>
          <w:rFonts w:ascii="Cambria" w:hAnsi="Cambria"/>
          <w:color w:val="0070C0"/>
          <w:lang w:val="ru-RU"/>
        </w:rPr>
        <w:t>К</w:t>
      </w:r>
      <w:r w:rsidR="00A531D8" w:rsidRPr="00A531D8">
        <w:rPr>
          <w:rFonts w:ascii="Cambria" w:hAnsi="Cambria"/>
          <w:color w:val="002060"/>
          <w:lang w:val="ru-RU"/>
        </w:rPr>
        <w:t xml:space="preserve"> </w:t>
      </w:r>
      <w:r w:rsidR="00A531D8" w:rsidRPr="00E50B2F">
        <w:rPr>
          <w:rFonts w:ascii="Cambria" w:hAnsi="Cambria"/>
          <w:color w:val="0070C0"/>
          <w:lang w:val="ru-RU"/>
        </w:rPr>
        <w:t>этой</w:t>
      </w:r>
      <w:r w:rsidR="00A531D8" w:rsidRPr="00A531D8">
        <w:rPr>
          <w:rFonts w:ascii="Cambria" w:hAnsi="Cambria"/>
          <w:color w:val="002060"/>
          <w:lang w:val="ru-RU"/>
        </w:rPr>
        <w:t xml:space="preserve"> </w:t>
      </w:r>
      <w:r w:rsidR="00A531D8" w:rsidRPr="00E50B2F">
        <w:rPr>
          <w:rFonts w:ascii="Cambria" w:hAnsi="Cambria"/>
          <w:color w:val="0070C0"/>
          <w:lang w:val="ru-RU"/>
        </w:rPr>
        <w:t>дате</w:t>
      </w:r>
      <w:r w:rsidR="00A531D8" w:rsidRPr="00A531D8">
        <w:rPr>
          <w:rFonts w:ascii="Cambria" w:hAnsi="Cambria"/>
          <w:color w:val="002060"/>
          <w:lang w:val="ru-RU"/>
        </w:rPr>
        <w:t xml:space="preserve"> </w:t>
      </w:r>
      <w:r w:rsidR="00A531D8" w:rsidRPr="00E50B2F">
        <w:rPr>
          <w:rFonts w:ascii="Cambria" w:hAnsi="Cambria"/>
          <w:color w:val="0070C0"/>
          <w:lang w:val="ru-RU"/>
        </w:rPr>
        <w:t>мы</w:t>
      </w:r>
      <w:r w:rsidR="00A531D8" w:rsidRPr="00A531D8">
        <w:rPr>
          <w:rFonts w:ascii="Cambria" w:hAnsi="Cambria"/>
          <w:color w:val="002060"/>
          <w:lang w:val="ru-RU"/>
        </w:rPr>
        <w:t xml:space="preserve"> </w:t>
      </w:r>
      <w:r w:rsidR="00A531D8" w:rsidRPr="00E50B2F">
        <w:rPr>
          <w:rFonts w:ascii="Cambria" w:hAnsi="Cambria"/>
          <w:color w:val="0070C0"/>
          <w:lang w:val="ru-RU"/>
        </w:rPr>
        <w:t>должны</w:t>
      </w:r>
      <w:r w:rsidR="00A531D8" w:rsidRPr="00A531D8">
        <w:rPr>
          <w:rFonts w:ascii="Cambria" w:hAnsi="Cambria"/>
          <w:color w:val="002060"/>
          <w:lang w:val="ru-RU"/>
        </w:rPr>
        <w:t xml:space="preserve">  </w:t>
      </w:r>
      <w:r w:rsidR="00A531D8" w:rsidRPr="00E50B2F">
        <w:rPr>
          <w:rFonts w:ascii="Cambria" w:hAnsi="Cambria"/>
          <w:color w:val="0070C0"/>
          <w:lang w:val="ru-RU"/>
        </w:rPr>
        <w:t>получить</w:t>
      </w:r>
      <w:r w:rsidR="00A531D8" w:rsidRPr="00A531D8">
        <w:rPr>
          <w:rFonts w:ascii="Cambria" w:hAnsi="Cambria"/>
          <w:color w:val="002060"/>
          <w:lang w:val="ru-RU"/>
        </w:rPr>
        <w:t xml:space="preserve"> </w:t>
      </w:r>
      <w:r w:rsidR="00A531D8" w:rsidRPr="00E50B2F">
        <w:rPr>
          <w:rFonts w:ascii="Cambria" w:hAnsi="Cambria"/>
          <w:color w:val="0070C0"/>
          <w:lang w:val="ru-RU"/>
        </w:rPr>
        <w:t>какие</w:t>
      </w:r>
      <w:r w:rsidR="00A531D8" w:rsidRPr="00A531D8">
        <w:rPr>
          <w:rFonts w:ascii="Cambria" w:hAnsi="Cambria"/>
          <w:color w:val="002060"/>
          <w:lang w:val="ru-RU"/>
        </w:rPr>
        <w:t>-</w:t>
      </w:r>
      <w:r w:rsidR="00A531D8" w:rsidRPr="00E50B2F">
        <w:rPr>
          <w:rFonts w:ascii="Cambria" w:hAnsi="Cambria"/>
          <w:color w:val="0070C0"/>
          <w:lang w:val="ru-RU"/>
        </w:rPr>
        <w:t>либо</w:t>
      </w:r>
      <w:r w:rsidR="00A531D8" w:rsidRPr="00A531D8">
        <w:rPr>
          <w:rFonts w:ascii="Cambria" w:hAnsi="Cambria"/>
          <w:color w:val="002060"/>
          <w:lang w:val="ru-RU"/>
        </w:rPr>
        <w:t xml:space="preserve"> </w:t>
      </w:r>
      <w:r w:rsidR="00A531D8" w:rsidRPr="00E50B2F">
        <w:rPr>
          <w:rFonts w:ascii="Cambria" w:hAnsi="Cambria"/>
          <w:color w:val="0070C0"/>
          <w:lang w:val="ru-RU"/>
        </w:rPr>
        <w:t>требования</w:t>
      </w:r>
      <w:r w:rsidR="00A531D8" w:rsidRPr="00A531D8">
        <w:rPr>
          <w:rFonts w:ascii="Cambria" w:hAnsi="Cambria"/>
          <w:color w:val="002060"/>
          <w:lang w:val="ru-RU"/>
        </w:rPr>
        <w:t xml:space="preserve"> </w:t>
      </w:r>
      <w:r w:rsidR="00A531D8" w:rsidRPr="00E50B2F">
        <w:rPr>
          <w:rFonts w:ascii="Cambria" w:hAnsi="Cambria"/>
          <w:color w:val="0070C0"/>
          <w:lang w:val="ru-RU"/>
        </w:rPr>
        <w:t>об</w:t>
      </w:r>
      <w:r w:rsidR="00A531D8" w:rsidRPr="00A531D8">
        <w:rPr>
          <w:rFonts w:ascii="Cambria" w:hAnsi="Cambria"/>
          <w:color w:val="002060"/>
          <w:lang w:val="ru-RU"/>
        </w:rPr>
        <w:t xml:space="preserve"> </w:t>
      </w:r>
      <w:r w:rsidR="00A531D8" w:rsidRPr="00E50B2F">
        <w:rPr>
          <w:rFonts w:ascii="Cambria" w:hAnsi="Cambria"/>
          <w:color w:val="0070C0"/>
          <w:lang w:val="ru-RU"/>
        </w:rPr>
        <w:t>оплате</w:t>
      </w:r>
      <w:r w:rsidR="00A531D8" w:rsidRPr="00A531D8">
        <w:rPr>
          <w:rFonts w:ascii="Cambria" w:hAnsi="Cambria"/>
          <w:color w:val="002060"/>
          <w:lang w:val="ru-RU"/>
        </w:rPr>
        <w:t xml:space="preserve"> </w:t>
      </w:r>
      <w:r w:rsidR="00A531D8" w:rsidRPr="00E50B2F">
        <w:rPr>
          <w:rFonts w:ascii="Cambria" w:hAnsi="Cambria"/>
          <w:color w:val="0070C0"/>
          <w:lang w:val="ru-RU"/>
        </w:rPr>
        <w:t>письмом</w:t>
      </w:r>
      <w:r w:rsidR="00A531D8" w:rsidRPr="00A531D8">
        <w:rPr>
          <w:rFonts w:ascii="Cambria" w:hAnsi="Cambria"/>
          <w:color w:val="002060"/>
          <w:lang w:val="ru-RU"/>
        </w:rPr>
        <w:t xml:space="preserve"> </w:t>
      </w:r>
      <w:r w:rsidR="00A531D8" w:rsidRPr="00E50B2F">
        <w:rPr>
          <w:rFonts w:ascii="Cambria" w:hAnsi="Cambria"/>
          <w:color w:val="0070C0"/>
          <w:lang w:val="ru-RU"/>
        </w:rPr>
        <w:t>или</w:t>
      </w:r>
      <w:r w:rsidR="00A531D8" w:rsidRPr="00A531D8">
        <w:rPr>
          <w:rFonts w:ascii="Cambria" w:hAnsi="Cambria"/>
          <w:color w:val="002060"/>
          <w:lang w:val="ru-RU"/>
        </w:rPr>
        <w:t xml:space="preserve"> </w:t>
      </w:r>
      <w:r w:rsidR="00A531D8" w:rsidRPr="00E50B2F">
        <w:rPr>
          <w:rFonts w:ascii="Cambria" w:hAnsi="Cambria"/>
          <w:color w:val="0070C0"/>
          <w:lang w:val="ru-RU"/>
        </w:rPr>
        <w:t>зашифрованным</w:t>
      </w:r>
      <w:r w:rsidR="00A531D8" w:rsidRPr="00A531D8">
        <w:rPr>
          <w:rFonts w:ascii="Cambria" w:hAnsi="Cambria"/>
          <w:color w:val="002060"/>
          <w:lang w:val="ru-RU"/>
        </w:rPr>
        <w:t xml:space="preserve"> </w:t>
      </w:r>
      <w:r w:rsidR="00A531D8" w:rsidRPr="00E50B2F">
        <w:rPr>
          <w:rFonts w:ascii="Cambria" w:hAnsi="Cambria"/>
          <w:color w:val="0070C0"/>
          <w:lang w:val="ru-RU"/>
        </w:rPr>
        <w:t>телеграфом</w:t>
      </w:r>
      <w:r w:rsidRPr="00A531D8">
        <w:rPr>
          <w:rFonts w:ascii="Cambria" w:hAnsi="Cambria"/>
          <w:color w:val="002060"/>
          <w:lang w:val="ru-RU"/>
        </w:rPr>
        <w:t xml:space="preserve">. </w:t>
      </w:r>
    </w:p>
    <w:p w14:paraId="1C49D7EE" w14:textId="77777777" w:rsidR="0037174A" w:rsidRPr="00A531D8" w:rsidRDefault="0037174A" w:rsidP="0037174A">
      <w:pPr>
        <w:contextualSpacing/>
        <w:rPr>
          <w:rFonts w:ascii="Cambria" w:hAnsi="Cambria"/>
          <w:sz w:val="10"/>
          <w:szCs w:val="10"/>
          <w:lang w:val="ru-RU"/>
        </w:rPr>
      </w:pPr>
    </w:p>
    <w:p w14:paraId="57ED7377" w14:textId="524DB0A3" w:rsidR="0037174A" w:rsidRPr="007F5136" w:rsidRDefault="0037174A" w:rsidP="0037174A">
      <w:pPr>
        <w:contextualSpacing/>
        <w:rPr>
          <w:rFonts w:ascii="Cambria" w:hAnsi="Cambria"/>
          <w:lang w:val="en-US"/>
        </w:rPr>
      </w:pPr>
      <w:r w:rsidRPr="00867C74">
        <w:rPr>
          <w:rFonts w:ascii="Cambria" w:hAnsi="Cambria"/>
          <w:lang w:val="en-US"/>
        </w:rPr>
        <w:t>It</w:t>
      </w:r>
      <w:r w:rsidRPr="007F5136">
        <w:rPr>
          <w:rFonts w:ascii="Cambria" w:hAnsi="Cambria"/>
          <w:lang w:val="en-US"/>
        </w:rPr>
        <w:t xml:space="preserve"> </w:t>
      </w:r>
      <w:r w:rsidRPr="00867C74">
        <w:rPr>
          <w:rFonts w:ascii="Cambria" w:hAnsi="Cambria"/>
          <w:lang w:val="en-US"/>
        </w:rPr>
        <w:t>is</w:t>
      </w:r>
      <w:r w:rsidRPr="007F5136">
        <w:rPr>
          <w:rFonts w:ascii="Cambria" w:hAnsi="Cambria"/>
          <w:lang w:val="en-US"/>
        </w:rPr>
        <w:t xml:space="preserve"> </w:t>
      </w:r>
      <w:r w:rsidRPr="00867C74">
        <w:rPr>
          <w:rFonts w:ascii="Cambria" w:hAnsi="Cambria"/>
          <w:lang w:val="en-US"/>
        </w:rPr>
        <w:t>understood</w:t>
      </w:r>
      <w:r w:rsidRPr="007F5136">
        <w:rPr>
          <w:rFonts w:ascii="Cambria" w:hAnsi="Cambria"/>
          <w:lang w:val="en-US"/>
        </w:rPr>
        <w:t xml:space="preserve"> </w:t>
      </w:r>
      <w:r w:rsidRPr="00867C74">
        <w:rPr>
          <w:rFonts w:ascii="Cambria" w:hAnsi="Cambria"/>
          <w:lang w:val="en-US"/>
        </w:rPr>
        <w:t>that</w:t>
      </w:r>
      <w:r w:rsidRPr="007F5136">
        <w:rPr>
          <w:rFonts w:ascii="Cambria" w:hAnsi="Cambria"/>
          <w:lang w:val="en-US"/>
        </w:rPr>
        <w:t xml:space="preserve"> </w:t>
      </w:r>
      <w:r w:rsidRPr="00867C74">
        <w:rPr>
          <w:rFonts w:ascii="Cambria" w:hAnsi="Cambria"/>
          <w:lang w:val="en-US"/>
        </w:rPr>
        <w:t>you</w:t>
      </w:r>
      <w:r w:rsidRPr="007F5136">
        <w:rPr>
          <w:rFonts w:ascii="Cambria" w:hAnsi="Cambria"/>
          <w:lang w:val="en-US"/>
        </w:rPr>
        <w:t xml:space="preserve"> </w:t>
      </w:r>
      <w:r w:rsidRPr="00867C74">
        <w:rPr>
          <w:rFonts w:ascii="Cambria" w:hAnsi="Cambria"/>
          <w:lang w:val="en-US"/>
        </w:rPr>
        <w:t>will</w:t>
      </w:r>
      <w:r w:rsidRPr="007F5136">
        <w:rPr>
          <w:rFonts w:ascii="Cambria" w:hAnsi="Cambria"/>
          <w:lang w:val="en-US"/>
        </w:rPr>
        <w:t xml:space="preserve"> </w:t>
      </w:r>
      <w:r w:rsidRPr="00867C74">
        <w:rPr>
          <w:rFonts w:ascii="Cambria" w:hAnsi="Cambria"/>
          <w:lang w:val="en-US"/>
        </w:rPr>
        <w:t>return</w:t>
      </w:r>
      <w:r w:rsidRPr="007F5136">
        <w:rPr>
          <w:rFonts w:ascii="Cambria" w:hAnsi="Cambria"/>
          <w:lang w:val="en-US"/>
        </w:rPr>
        <w:t xml:space="preserve"> </w:t>
      </w:r>
      <w:r w:rsidRPr="00867C74">
        <w:rPr>
          <w:rFonts w:ascii="Cambria" w:hAnsi="Cambria"/>
          <w:lang w:val="en-US"/>
        </w:rPr>
        <w:t>this</w:t>
      </w:r>
      <w:r w:rsidRPr="007F5136">
        <w:rPr>
          <w:rFonts w:ascii="Cambria" w:hAnsi="Cambria"/>
          <w:lang w:val="en-US"/>
        </w:rPr>
        <w:t xml:space="preserve"> </w:t>
      </w:r>
      <w:r w:rsidRPr="00867C74">
        <w:rPr>
          <w:rFonts w:ascii="Cambria" w:hAnsi="Cambria"/>
          <w:lang w:val="en-US"/>
        </w:rPr>
        <w:t>guarantee</w:t>
      </w:r>
      <w:r w:rsidRPr="007F5136">
        <w:rPr>
          <w:rFonts w:ascii="Cambria" w:hAnsi="Cambria"/>
          <w:lang w:val="en-US"/>
        </w:rPr>
        <w:t xml:space="preserve"> </w:t>
      </w:r>
      <w:r w:rsidRPr="00867C74">
        <w:rPr>
          <w:rFonts w:ascii="Cambria" w:hAnsi="Cambria"/>
          <w:lang w:val="en-US"/>
        </w:rPr>
        <w:t>to</w:t>
      </w:r>
      <w:r w:rsidRPr="007F5136">
        <w:rPr>
          <w:rFonts w:ascii="Cambria" w:hAnsi="Cambria"/>
          <w:lang w:val="en-US"/>
        </w:rPr>
        <w:t xml:space="preserve"> </w:t>
      </w:r>
      <w:r w:rsidRPr="00867C74">
        <w:rPr>
          <w:rFonts w:ascii="Cambria" w:hAnsi="Cambria"/>
          <w:lang w:val="en-US"/>
        </w:rPr>
        <w:t>us</w:t>
      </w:r>
      <w:r w:rsidRPr="007F5136">
        <w:rPr>
          <w:rFonts w:ascii="Cambria" w:hAnsi="Cambria"/>
          <w:lang w:val="en-US"/>
        </w:rPr>
        <w:t xml:space="preserve"> </w:t>
      </w:r>
      <w:r w:rsidRPr="00867C74">
        <w:rPr>
          <w:rFonts w:ascii="Cambria" w:hAnsi="Cambria"/>
          <w:lang w:val="en-US"/>
        </w:rPr>
        <w:t>on</w:t>
      </w:r>
      <w:r w:rsidRPr="007F5136">
        <w:rPr>
          <w:rFonts w:ascii="Cambria" w:hAnsi="Cambria"/>
          <w:lang w:val="en-US"/>
        </w:rPr>
        <w:t xml:space="preserve"> </w:t>
      </w:r>
      <w:r w:rsidRPr="00867C74">
        <w:rPr>
          <w:rFonts w:ascii="Cambria" w:hAnsi="Cambria"/>
          <w:lang w:val="en-US"/>
        </w:rPr>
        <w:t>expiry</w:t>
      </w:r>
      <w:r w:rsidRPr="007F5136">
        <w:rPr>
          <w:rFonts w:ascii="Cambria" w:hAnsi="Cambria"/>
          <w:lang w:val="en-US"/>
        </w:rPr>
        <w:t xml:space="preserve"> </w:t>
      </w:r>
      <w:r w:rsidRPr="00867C74">
        <w:rPr>
          <w:rFonts w:ascii="Cambria" w:hAnsi="Cambria"/>
          <w:lang w:val="en-US"/>
        </w:rPr>
        <w:t>or</w:t>
      </w:r>
      <w:r w:rsidRPr="007F5136">
        <w:rPr>
          <w:rFonts w:ascii="Cambria" w:hAnsi="Cambria"/>
          <w:lang w:val="en-US"/>
        </w:rPr>
        <w:t xml:space="preserve"> </w:t>
      </w:r>
      <w:r w:rsidRPr="00867C74">
        <w:rPr>
          <w:rFonts w:ascii="Cambria" w:hAnsi="Cambria"/>
          <w:lang w:val="en-US"/>
        </w:rPr>
        <w:t>after</w:t>
      </w:r>
      <w:r w:rsidRPr="007F5136">
        <w:rPr>
          <w:rFonts w:ascii="Cambria" w:hAnsi="Cambria"/>
          <w:lang w:val="en-US"/>
        </w:rPr>
        <w:t xml:space="preserve"> </w:t>
      </w:r>
      <w:r w:rsidRPr="00867C74">
        <w:rPr>
          <w:rFonts w:ascii="Cambria" w:hAnsi="Cambria"/>
          <w:lang w:val="en-US"/>
        </w:rPr>
        <w:t>payment</w:t>
      </w:r>
      <w:r w:rsidRPr="007F5136">
        <w:rPr>
          <w:rFonts w:ascii="Cambria" w:hAnsi="Cambria"/>
          <w:lang w:val="en-US"/>
        </w:rPr>
        <w:t xml:space="preserve"> </w:t>
      </w:r>
      <w:r w:rsidRPr="00867C74">
        <w:rPr>
          <w:rFonts w:ascii="Cambria" w:hAnsi="Cambria"/>
          <w:lang w:val="en-US"/>
        </w:rPr>
        <w:t>of</w:t>
      </w:r>
      <w:r w:rsidRPr="007F5136">
        <w:rPr>
          <w:rFonts w:ascii="Cambria" w:hAnsi="Cambria"/>
          <w:lang w:val="en-US"/>
        </w:rPr>
        <w:t xml:space="preserve"> </w:t>
      </w:r>
      <w:r w:rsidRPr="00867C74">
        <w:rPr>
          <w:rFonts w:ascii="Cambria" w:hAnsi="Cambria"/>
          <w:lang w:val="en-US"/>
        </w:rPr>
        <w:t>the</w:t>
      </w:r>
      <w:r w:rsidRPr="007F5136">
        <w:rPr>
          <w:rFonts w:ascii="Cambria" w:hAnsi="Cambria"/>
          <w:lang w:val="en-US"/>
        </w:rPr>
        <w:t xml:space="preserve"> </w:t>
      </w:r>
      <w:r w:rsidRPr="00867C74">
        <w:rPr>
          <w:rFonts w:ascii="Cambria" w:hAnsi="Cambria"/>
          <w:lang w:val="en-US"/>
        </w:rPr>
        <w:t>total</w:t>
      </w:r>
      <w:r w:rsidRPr="007F5136">
        <w:rPr>
          <w:rFonts w:ascii="Cambria" w:hAnsi="Cambria"/>
          <w:lang w:val="en-US"/>
        </w:rPr>
        <w:t xml:space="preserve"> </w:t>
      </w:r>
      <w:r w:rsidRPr="00867C74">
        <w:rPr>
          <w:rFonts w:ascii="Cambria" w:hAnsi="Cambria"/>
          <w:lang w:val="en-US"/>
        </w:rPr>
        <w:t>amount</w:t>
      </w:r>
      <w:r w:rsidRPr="007F5136">
        <w:rPr>
          <w:rFonts w:ascii="Cambria" w:hAnsi="Cambria"/>
          <w:lang w:val="en-US"/>
        </w:rPr>
        <w:t xml:space="preserve"> </w:t>
      </w:r>
      <w:r w:rsidRPr="00867C74">
        <w:rPr>
          <w:rFonts w:ascii="Cambria" w:hAnsi="Cambria"/>
          <w:lang w:val="en-US"/>
        </w:rPr>
        <w:t>to</w:t>
      </w:r>
      <w:r w:rsidRPr="007F5136">
        <w:rPr>
          <w:rFonts w:ascii="Cambria" w:hAnsi="Cambria"/>
          <w:lang w:val="en-US"/>
        </w:rPr>
        <w:t xml:space="preserve"> </w:t>
      </w:r>
      <w:r w:rsidRPr="00867C74">
        <w:rPr>
          <w:rFonts w:ascii="Cambria" w:hAnsi="Cambria"/>
          <w:lang w:val="en-US"/>
        </w:rPr>
        <w:t>be</w:t>
      </w:r>
      <w:r w:rsidRPr="007F5136">
        <w:rPr>
          <w:rFonts w:ascii="Cambria" w:hAnsi="Cambria"/>
          <w:lang w:val="en-US"/>
        </w:rPr>
        <w:t xml:space="preserve"> </w:t>
      </w:r>
      <w:r w:rsidRPr="00867C74">
        <w:rPr>
          <w:rFonts w:ascii="Cambria" w:hAnsi="Cambria"/>
          <w:lang w:val="en-US"/>
        </w:rPr>
        <w:t>claimed</w:t>
      </w:r>
      <w:r w:rsidRPr="007F5136">
        <w:rPr>
          <w:rFonts w:ascii="Cambria" w:hAnsi="Cambria"/>
          <w:lang w:val="en-US"/>
        </w:rPr>
        <w:t xml:space="preserve"> </w:t>
      </w:r>
      <w:r w:rsidRPr="00867C74">
        <w:rPr>
          <w:rFonts w:ascii="Cambria" w:hAnsi="Cambria"/>
          <w:lang w:val="en-US"/>
        </w:rPr>
        <w:t>hereunder</w:t>
      </w:r>
      <w:r w:rsidR="00A531D8" w:rsidRPr="007F5136">
        <w:rPr>
          <w:rFonts w:ascii="Cambria" w:hAnsi="Cambria"/>
          <w:lang w:val="en-US"/>
        </w:rPr>
        <w:t>/</w:t>
      </w:r>
      <w:bookmarkStart w:id="376" w:name="_Hlk156821830"/>
      <w:r w:rsidR="00A531D8" w:rsidRPr="007F5136">
        <w:rPr>
          <w:rFonts w:ascii="Cambria" w:hAnsi="Cambria"/>
          <w:color w:val="auto"/>
          <w:lang w:val="en-US"/>
        </w:rPr>
        <w:t xml:space="preserve"> </w:t>
      </w:r>
      <w:r w:rsidR="00A531D8" w:rsidRPr="00E50B2F">
        <w:rPr>
          <w:rFonts w:ascii="Cambria" w:hAnsi="Cambria"/>
          <w:color w:val="0070C0"/>
          <w:lang w:val="ru-RU"/>
        </w:rPr>
        <w:t>К</w:t>
      </w:r>
      <w:r w:rsidR="00A531D8" w:rsidRPr="007F5136">
        <w:rPr>
          <w:rFonts w:ascii="Cambria" w:hAnsi="Cambria"/>
          <w:color w:val="002060"/>
          <w:lang w:val="en-US"/>
        </w:rPr>
        <w:t xml:space="preserve"> </w:t>
      </w:r>
      <w:r w:rsidR="00A531D8" w:rsidRPr="00E50B2F">
        <w:rPr>
          <w:rFonts w:ascii="Cambria" w:hAnsi="Cambria"/>
          <w:color w:val="0070C0"/>
          <w:lang w:val="ru-RU"/>
        </w:rPr>
        <w:t>этой</w:t>
      </w:r>
      <w:r w:rsidR="00A531D8" w:rsidRPr="007F5136">
        <w:rPr>
          <w:rFonts w:ascii="Cambria" w:hAnsi="Cambria"/>
          <w:color w:val="002060"/>
          <w:lang w:val="en-US"/>
        </w:rPr>
        <w:t xml:space="preserve"> </w:t>
      </w:r>
      <w:r w:rsidR="00A531D8" w:rsidRPr="00E50B2F">
        <w:rPr>
          <w:rFonts w:ascii="Cambria" w:hAnsi="Cambria"/>
          <w:color w:val="0070C0"/>
          <w:lang w:val="ru-RU"/>
        </w:rPr>
        <w:t>дате</w:t>
      </w:r>
      <w:r w:rsidR="00A531D8" w:rsidRPr="007F5136">
        <w:rPr>
          <w:rFonts w:ascii="Cambria" w:hAnsi="Cambria"/>
          <w:color w:val="002060"/>
          <w:lang w:val="en-US"/>
        </w:rPr>
        <w:t xml:space="preserve"> </w:t>
      </w:r>
      <w:r w:rsidR="00A531D8" w:rsidRPr="00E50B2F">
        <w:rPr>
          <w:rFonts w:ascii="Cambria" w:hAnsi="Cambria"/>
          <w:color w:val="0070C0"/>
          <w:lang w:val="ru-RU"/>
        </w:rPr>
        <w:t>мы</w:t>
      </w:r>
      <w:r w:rsidR="00A531D8" w:rsidRPr="007F5136">
        <w:rPr>
          <w:rFonts w:ascii="Cambria" w:hAnsi="Cambria"/>
          <w:color w:val="002060"/>
          <w:lang w:val="en-US"/>
        </w:rPr>
        <w:t xml:space="preserve"> </w:t>
      </w:r>
      <w:r w:rsidR="00A531D8" w:rsidRPr="00E50B2F">
        <w:rPr>
          <w:rFonts w:ascii="Cambria" w:hAnsi="Cambria"/>
          <w:color w:val="0070C0"/>
          <w:lang w:val="ru-RU"/>
        </w:rPr>
        <w:t>должны</w:t>
      </w:r>
      <w:r w:rsidR="00A531D8" w:rsidRPr="007F5136">
        <w:rPr>
          <w:rFonts w:ascii="Cambria" w:hAnsi="Cambria"/>
          <w:color w:val="002060"/>
          <w:lang w:val="en-US"/>
        </w:rPr>
        <w:t xml:space="preserve">  </w:t>
      </w:r>
      <w:r w:rsidR="00A531D8" w:rsidRPr="00E50B2F">
        <w:rPr>
          <w:rFonts w:ascii="Cambria" w:hAnsi="Cambria"/>
          <w:color w:val="0070C0"/>
          <w:lang w:val="ru-RU"/>
        </w:rPr>
        <w:t>получить</w:t>
      </w:r>
      <w:r w:rsidR="00A531D8" w:rsidRPr="007F5136">
        <w:rPr>
          <w:rFonts w:ascii="Cambria" w:hAnsi="Cambria"/>
          <w:color w:val="002060"/>
          <w:lang w:val="en-US"/>
        </w:rPr>
        <w:t xml:space="preserve"> </w:t>
      </w:r>
      <w:r w:rsidR="00A531D8" w:rsidRPr="00E50B2F">
        <w:rPr>
          <w:rFonts w:ascii="Cambria" w:hAnsi="Cambria"/>
          <w:color w:val="0070C0"/>
          <w:lang w:val="ru-RU"/>
        </w:rPr>
        <w:t>какие</w:t>
      </w:r>
      <w:r w:rsidR="00A531D8" w:rsidRPr="007F5136">
        <w:rPr>
          <w:rFonts w:ascii="Cambria" w:hAnsi="Cambria"/>
          <w:color w:val="002060"/>
          <w:lang w:val="en-US"/>
        </w:rPr>
        <w:t>-</w:t>
      </w:r>
      <w:r w:rsidR="00A531D8" w:rsidRPr="00E50B2F">
        <w:rPr>
          <w:rFonts w:ascii="Cambria" w:hAnsi="Cambria"/>
          <w:color w:val="0070C0"/>
          <w:lang w:val="ru-RU"/>
        </w:rPr>
        <w:t>либо</w:t>
      </w:r>
      <w:r w:rsidR="00A531D8" w:rsidRPr="007F5136">
        <w:rPr>
          <w:rFonts w:ascii="Cambria" w:hAnsi="Cambria"/>
          <w:color w:val="002060"/>
          <w:lang w:val="en-US"/>
        </w:rPr>
        <w:t xml:space="preserve"> </w:t>
      </w:r>
      <w:r w:rsidR="00A531D8" w:rsidRPr="00E50B2F">
        <w:rPr>
          <w:rFonts w:ascii="Cambria" w:hAnsi="Cambria"/>
          <w:color w:val="0070C0"/>
          <w:lang w:val="ru-RU"/>
        </w:rPr>
        <w:t>требования</w:t>
      </w:r>
      <w:r w:rsidR="00A531D8" w:rsidRPr="007F5136">
        <w:rPr>
          <w:rFonts w:ascii="Cambria" w:hAnsi="Cambria"/>
          <w:color w:val="002060"/>
          <w:lang w:val="en-US"/>
        </w:rPr>
        <w:t xml:space="preserve"> </w:t>
      </w:r>
      <w:r w:rsidR="00A531D8" w:rsidRPr="00E50B2F">
        <w:rPr>
          <w:rFonts w:ascii="Cambria" w:hAnsi="Cambria"/>
          <w:color w:val="0070C0"/>
          <w:lang w:val="ru-RU"/>
        </w:rPr>
        <w:t>об</w:t>
      </w:r>
      <w:r w:rsidR="00A531D8" w:rsidRPr="007F5136">
        <w:rPr>
          <w:rFonts w:ascii="Cambria" w:hAnsi="Cambria"/>
          <w:color w:val="002060"/>
          <w:lang w:val="en-US"/>
        </w:rPr>
        <w:t xml:space="preserve"> </w:t>
      </w:r>
      <w:r w:rsidR="00A531D8" w:rsidRPr="00E50B2F">
        <w:rPr>
          <w:rFonts w:ascii="Cambria" w:hAnsi="Cambria"/>
          <w:color w:val="0070C0"/>
          <w:lang w:val="ru-RU"/>
        </w:rPr>
        <w:t>оплате</w:t>
      </w:r>
      <w:r w:rsidR="00A531D8" w:rsidRPr="007F5136">
        <w:rPr>
          <w:rFonts w:ascii="Cambria" w:hAnsi="Cambria"/>
          <w:color w:val="002060"/>
          <w:lang w:val="en-US"/>
        </w:rPr>
        <w:t xml:space="preserve"> </w:t>
      </w:r>
      <w:r w:rsidR="00A531D8" w:rsidRPr="00E50B2F">
        <w:rPr>
          <w:rFonts w:ascii="Cambria" w:hAnsi="Cambria"/>
          <w:color w:val="0070C0"/>
          <w:lang w:val="ru-RU"/>
        </w:rPr>
        <w:t>письмом</w:t>
      </w:r>
      <w:r w:rsidR="00A531D8" w:rsidRPr="007F5136">
        <w:rPr>
          <w:rFonts w:ascii="Cambria" w:hAnsi="Cambria"/>
          <w:color w:val="002060"/>
          <w:lang w:val="en-US"/>
        </w:rPr>
        <w:t xml:space="preserve"> </w:t>
      </w:r>
      <w:r w:rsidR="00A531D8" w:rsidRPr="00E50B2F">
        <w:rPr>
          <w:rFonts w:ascii="Cambria" w:hAnsi="Cambria"/>
          <w:color w:val="0070C0"/>
          <w:lang w:val="ru-RU"/>
        </w:rPr>
        <w:t>или</w:t>
      </w:r>
      <w:r w:rsidR="00A531D8" w:rsidRPr="007F5136">
        <w:rPr>
          <w:rFonts w:ascii="Cambria" w:hAnsi="Cambria"/>
          <w:color w:val="002060"/>
          <w:lang w:val="en-US"/>
        </w:rPr>
        <w:t xml:space="preserve"> </w:t>
      </w:r>
      <w:r w:rsidR="00A531D8" w:rsidRPr="00E50B2F">
        <w:rPr>
          <w:rFonts w:ascii="Cambria" w:hAnsi="Cambria"/>
          <w:color w:val="0070C0"/>
          <w:lang w:val="ru-RU"/>
        </w:rPr>
        <w:t>зашифрованным</w:t>
      </w:r>
      <w:r w:rsidR="00A531D8" w:rsidRPr="007F5136">
        <w:rPr>
          <w:rFonts w:ascii="Cambria" w:hAnsi="Cambria"/>
          <w:color w:val="002060"/>
          <w:lang w:val="en-US"/>
        </w:rPr>
        <w:t xml:space="preserve"> </w:t>
      </w:r>
      <w:r w:rsidR="00A531D8" w:rsidRPr="00E50B2F">
        <w:rPr>
          <w:rFonts w:ascii="Cambria" w:hAnsi="Cambria"/>
          <w:color w:val="0070C0"/>
          <w:lang w:val="ru-RU"/>
        </w:rPr>
        <w:t>телеграфом</w:t>
      </w:r>
      <w:bookmarkEnd w:id="376"/>
      <w:r w:rsidRPr="007F5136">
        <w:rPr>
          <w:rFonts w:ascii="Cambria" w:hAnsi="Cambria"/>
          <w:lang w:val="en-US"/>
        </w:rPr>
        <w:t>.</w:t>
      </w:r>
    </w:p>
    <w:p w14:paraId="4B738A4D" w14:textId="77777777" w:rsidR="0037174A" w:rsidRPr="007F5136" w:rsidRDefault="0037174A" w:rsidP="0037174A">
      <w:pPr>
        <w:contextualSpacing/>
        <w:rPr>
          <w:rFonts w:ascii="Cambria" w:hAnsi="Cambria"/>
          <w:sz w:val="10"/>
          <w:szCs w:val="10"/>
          <w:lang w:val="en-US"/>
        </w:rPr>
      </w:pPr>
    </w:p>
    <w:p w14:paraId="2A8D7F4B" w14:textId="19B0207D" w:rsidR="0037174A" w:rsidRPr="00A531D8" w:rsidRDefault="0037174A" w:rsidP="0037174A">
      <w:pPr>
        <w:contextualSpacing/>
        <w:rPr>
          <w:rFonts w:ascii="Cambria" w:hAnsi="Cambria"/>
          <w:color w:val="002060"/>
          <w:sz w:val="10"/>
          <w:szCs w:val="10"/>
          <w:lang w:val="en-US"/>
        </w:rPr>
      </w:pPr>
      <w:r w:rsidRPr="00867C74">
        <w:rPr>
          <w:rFonts w:ascii="Cambria" w:hAnsi="Cambria"/>
          <w:lang w:val="en-US"/>
        </w:rPr>
        <w:t>This guarantee is governed by the laws of</w:t>
      </w:r>
      <w:r w:rsidR="00A531D8" w:rsidRPr="00A531D8">
        <w:rPr>
          <w:rFonts w:ascii="Cambria" w:hAnsi="Cambria"/>
          <w:color w:val="auto"/>
          <w:lang w:val="en-US"/>
        </w:rPr>
        <w:t xml:space="preserve"> /</w:t>
      </w:r>
      <w:r w:rsidR="00A531D8" w:rsidRPr="00E50B2F">
        <w:rPr>
          <w:rFonts w:ascii="Cambria" w:hAnsi="Cambria"/>
          <w:color w:val="0070C0"/>
          <w:lang w:val="ru-RU"/>
        </w:rPr>
        <w:t>Настоящая</w:t>
      </w:r>
      <w:r w:rsidR="00A531D8" w:rsidRPr="00A531D8">
        <w:rPr>
          <w:rFonts w:ascii="Cambria" w:hAnsi="Cambria"/>
          <w:color w:val="002060"/>
          <w:lang w:val="en-US"/>
        </w:rPr>
        <w:t xml:space="preserve"> </w:t>
      </w:r>
      <w:r w:rsidR="00A531D8" w:rsidRPr="00E50B2F">
        <w:rPr>
          <w:rFonts w:ascii="Cambria" w:hAnsi="Cambria"/>
          <w:color w:val="0070C0"/>
          <w:lang w:val="ru-RU"/>
        </w:rPr>
        <w:t>гарантия</w:t>
      </w:r>
      <w:r w:rsidR="00A531D8" w:rsidRPr="00A531D8">
        <w:rPr>
          <w:rFonts w:ascii="Cambria" w:hAnsi="Cambria"/>
          <w:color w:val="002060"/>
          <w:lang w:val="en-US"/>
        </w:rPr>
        <w:t xml:space="preserve"> </w:t>
      </w:r>
      <w:r w:rsidR="00A531D8" w:rsidRPr="00E50B2F">
        <w:rPr>
          <w:rFonts w:ascii="Cambria" w:hAnsi="Cambria"/>
          <w:color w:val="0070C0"/>
          <w:lang w:val="ru-RU"/>
        </w:rPr>
        <w:t>регулируется</w:t>
      </w:r>
      <w:r w:rsidR="00A531D8" w:rsidRPr="00A531D8">
        <w:rPr>
          <w:rFonts w:ascii="Cambria" w:hAnsi="Cambria"/>
          <w:color w:val="002060"/>
          <w:lang w:val="en-US"/>
        </w:rPr>
        <w:t xml:space="preserve"> </w:t>
      </w:r>
      <w:r w:rsidR="00A531D8" w:rsidRPr="00E50B2F">
        <w:rPr>
          <w:rFonts w:ascii="Cambria" w:hAnsi="Cambria"/>
          <w:color w:val="0070C0"/>
          <w:lang w:val="ru-RU"/>
        </w:rPr>
        <w:t>законодательством</w:t>
      </w:r>
      <w:r w:rsidRPr="00A531D8">
        <w:rPr>
          <w:rFonts w:ascii="Cambria" w:hAnsi="Cambria"/>
          <w:color w:val="002060"/>
          <w:lang w:val="en-US"/>
        </w:rPr>
        <w:t xml:space="preserve"> ............................</w:t>
      </w:r>
    </w:p>
    <w:p w14:paraId="1159397D" w14:textId="77777777" w:rsidR="0037174A" w:rsidRPr="00A531D8" w:rsidRDefault="0037174A" w:rsidP="0037174A">
      <w:pPr>
        <w:contextualSpacing/>
        <w:rPr>
          <w:rFonts w:ascii="Cambria" w:hAnsi="Cambria"/>
          <w:sz w:val="10"/>
          <w:szCs w:val="10"/>
          <w:lang w:val="en-US"/>
        </w:rPr>
      </w:pPr>
    </w:p>
    <w:p w14:paraId="26FF30B3" w14:textId="77777777" w:rsidR="0037174A" w:rsidRPr="00A531D8" w:rsidRDefault="0037174A" w:rsidP="0037174A">
      <w:pPr>
        <w:contextualSpacing/>
        <w:rPr>
          <w:rFonts w:ascii="Cambria" w:hAnsi="Cambria"/>
          <w:sz w:val="10"/>
          <w:szCs w:val="10"/>
          <w:lang w:val="en-US"/>
        </w:rPr>
      </w:pPr>
    </w:p>
    <w:p w14:paraId="26FC1706" w14:textId="77777777" w:rsidR="0037174A" w:rsidRPr="00A531D8" w:rsidRDefault="0037174A" w:rsidP="0037174A">
      <w:pPr>
        <w:contextualSpacing/>
        <w:rPr>
          <w:rFonts w:ascii="Cambria" w:hAnsi="Cambria"/>
          <w:sz w:val="10"/>
          <w:szCs w:val="10"/>
          <w:lang w:val="en-US"/>
        </w:rPr>
      </w:pPr>
      <w:r w:rsidRPr="00867C74">
        <w:rPr>
          <w:rFonts w:ascii="Cambria" w:hAnsi="Cambria"/>
          <w:lang w:val="en-US"/>
        </w:rPr>
        <w:t>……………………………</w:t>
      </w:r>
      <w:r w:rsidRPr="00867C74">
        <w:rPr>
          <w:rFonts w:ascii="Cambria" w:hAnsi="Cambria"/>
          <w:lang w:val="en-US"/>
        </w:rPr>
        <w:tab/>
      </w:r>
      <w:r w:rsidRPr="00867C74">
        <w:rPr>
          <w:rFonts w:ascii="Cambria" w:hAnsi="Cambria"/>
          <w:lang w:val="en-US"/>
        </w:rPr>
        <w:tab/>
      </w:r>
      <w:r w:rsidRPr="00867C74">
        <w:rPr>
          <w:rFonts w:ascii="Cambria" w:hAnsi="Cambria"/>
          <w:lang w:val="en-US"/>
        </w:rPr>
        <w:tab/>
      </w:r>
      <w:r w:rsidRPr="00867C74">
        <w:rPr>
          <w:rFonts w:ascii="Cambria" w:hAnsi="Cambria"/>
          <w:lang w:val="en-US"/>
        </w:rPr>
        <w:tab/>
      </w:r>
      <w:r w:rsidRPr="00867C74">
        <w:rPr>
          <w:rFonts w:ascii="Cambria" w:hAnsi="Cambria"/>
          <w:lang w:val="en-US"/>
        </w:rPr>
        <w:tab/>
        <w:t>……………………………</w:t>
      </w:r>
    </w:p>
    <w:p w14:paraId="64951E0E" w14:textId="02FE2817" w:rsidR="0037174A" w:rsidRPr="00A531D8" w:rsidRDefault="0037174A" w:rsidP="0037174A">
      <w:pPr>
        <w:contextualSpacing/>
        <w:rPr>
          <w:rFonts w:ascii="Cambria" w:hAnsi="Cambria"/>
          <w:sz w:val="10"/>
          <w:szCs w:val="10"/>
          <w:lang w:val="en-US"/>
        </w:rPr>
      </w:pPr>
      <w:r w:rsidRPr="00867C74">
        <w:rPr>
          <w:rFonts w:ascii="Cambria" w:hAnsi="Cambria"/>
          <w:lang w:val="en-US"/>
        </w:rPr>
        <w:t>Place, date</w:t>
      </w:r>
      <w:r w:rsidR="00A531D8" w:rsidRPr="00A531D8">
        <w:rPr>
          <w:rFonts w:ascii="Cambria" w:hAnsi="Cambria"/>
          <w:color w:val="auto"/>
          <w:lang w:val="en-US"/>
        </w:rPr>
        <w:t xml:space="preserve"> </w:t>
      </w:r>
      <w:r w:rsidR="00A531D8" w:rsidRPr="00E50B2F">
        <w:rPr>
          <w:rFonts w:ascii="Cambria" w:hAnsi="Cambria"/>
          <w:color w:val="0070C0"/>
          <w:lang w:val="ru-RU"/>
        </w:rPr>
        <w:t>Место</w:t>
      </w:r>
      <w:r w:rsidR="00A531D8" w:rsidRPr="00A531D8">
        <w:rPr>
          <w:rFonts w:ascii="Cambria" w:hAnsi="Cambria"/>
          <w:color w:val="002060"/>
          <w:lang w:val="en-US"/>
        </w:rPr>
        <w:t xml:space="preserve">, </w:t>
      </w:r>
      <w:r w:rsidR="00A531D8" w:rsidRPr="00E50B2F">
        <w:rPr>
          <w:rFonts w:ascii="Cambria" w:hAnsi="Cambria"/>
          <w:color w:val="0070C0"/>
          <w:lang w:val="ru-RU"/>
        </w:rPr>
        <w:t>дата</w:t>
      </w:r>
      <w:r w:rsidRPr="00A531D8">
        <w:rPr>
          <w:rFonts w:ascii="Cambria" w:hAnsi="Cambria"/>
          <w:color w:val="002060"/>
          <w:lang w:val="en-US"/>
        </w:rPr>
        <w:t xml:space="preserve"> </w:t>
      </w:r>
      <w:r w:rsidRPr="00867C74">
        <w:rPr>
          <w:rFonts w:ascii="Cambria" w:hAnsi="Cambria"/>
          <w:lang w:val="en-US"/>
        </w:rPr>
        <w:tab/>
      </w:r>
      <w:r w:rsidRPr="00867C74">
        <w:rPr>
          <w:rFonts w:ascii="Cambria" w:hAnsi="Cambria"/>
          <w:lang w:val="en-US"/>
        </w:rPr>
        <w:tab/>
      </w:r>
      <w:r w:rsidRPr="00867C74">
        <w:rPr>
          <w:rFonts w:ascii="Cambria" w:hAnsi="Cambria"/>
          <w:lang w:val="en-US"/>
        </w:rPr>
        <w:tab/>
      </w:r>
      <w:r w:rsidRPr="00867C74">
        <w:rPr>
          <w:rFonts w:ascii="Cambria" w:hAnsi="Cambria"/>
          <w:lang w:val="en-US"/>
        </w:rPr>
        <w:tab/>
      </w:r>
      <w:r w:rsidRPr="00867C74">
        <w:rPr>
          <w:rFonts w:ascii="Cambria" w:hAnsi="Cambria"/>
          <w:lang w:val="en-US"/>
        </w:rPr>
        <w:tab/>
      </w:r>
      <w:r w:rsidRPr="00867C74">
        <w:rPr>
          <w:rFonts w:ascii="Cambria" w:hAnsi="Cambria"/>
          <w:lang w:val="en-US"/>
        </w:rPr>
        <w:tab/>
      </w:r>
      <w:r w:rsidRPr="00867C74">
        <w:rPr>
          <w:rFonts w:ascii="Cambria" w:hAnsi="Cambria"/>
          <w:lang w:val="en-US"/>
        </w:rPr>
        <w:tab/>
        <w:t>Guarantor</w:t>
      </w:r>
      <w:r w:rsidR="00A531D8">
        <w:rPr>
          <w:rFonts w:ascii="Cambria" w:hAnsi="Cambria"/>
          <w:lang w:val="en-US"/>
        </w:rPr>
        <w:t>/</w:t>
      </w:r>
      <w:r w:rsidR="00A531D8" w:rsidRPr="00A531D8">
        <w:rPr>
          <w:rFonts w:ascii="Cambria" w:hAnsi="Cambria"/>
          <w:color w:val="auto"/>
          <w:lang w:val="en-US"/>
        </w:rPr>
        <w:t xml:space="preserve"> </w:t>
      </w:r>
      <w:r w:rsidR="00A531D8" w:rsidRPr="00E50B2F">
        <w:rPr>
          <w:rFonts w:ascii="Cambria" w:hAnsi="Cambria"/>
          <w:color w:val="0070C0"/>
          <w:lang w:val="ru-RU"/>
        </w:rPr>
        <w:t>Поручитель</w:t>
      </w:r>
    </w:p>
    <w:p w14:paraId="53C42A33" w14:textId="392847FF" w:rsidR="00AE5B41" w:rsidRPr="00A531D8" w:rsidRDefault="00AE5B41" w:rsidP="00CF522D">
      <w:pPr>
        <w:pStyle w:val="1"/>
        <w:numPr>
          <w:ilvl w:val="0"/>
          <w:numId w:val="0"/>
        </w:numPr>
        <w:ind w:left="1152"/>
        <w:rPr>
          <w:sz w:val="10"/>
          <w:szCs w:val="10"/>
          <w:lang w:val="en-US"/>
        </w:rPr>
      </w:pPr>
    </w:p>
    <w:p w14:paraId="2793D93F" w14:textId="595EE391" w:rsidR="00AE5B41" w:rsidRPr="00A531D8" w:rsidRDefault="00AE5B41" w:rsidP="00CF522D">
      <w:pPr>
        <w:pStyle w:val="1"/>
        <w:numPr>
          <w:ilvl w:val="0"/>
          <w:numId w:val="0"/>
        </w:numPr>
        <w:ind w:left="1152"/>
        <w:rPr>
          <w:sz w:val="10"/>
          <w:szCs w:val="10"/>
          <w:lang w:val="en-US"/>
        </w:rPr>
      </w:pPr>
    </w:p>
    <w:p w14:paraId="6E01FCE2" w14:textId="284D1B07" w:rsidR="00AE5B41" w:rsidRPr="00A531D8" w:rsidRDefault="00AE5B41" w:rsidP="00CF522D">
      <w:pPr>
        <w:pStyle w:val="1"/>
        <w:numPr>
          <w:ilvl w:val="0"/>
          <w:numId w:val="0"/>
        </w:numPr>
        <w:ind w:left="1152"/>
        <w:rPr>
          <w:sz w:val="10"/>
          <w:szCs w:val="10"/>
          <w:lang w:val="en-US"/>
        </w:rPr>
      </w:pPr>
    </w:p>
    <w:p w14:paraId="5D4F5061" w14:textId="18C6E71C" w:rsidR="00AE5B41" w:rsidRPr="00867C74" w:rsidRDefault="00AE5B41" w:rsidP="0037174A">
      <w:pPr>
        <w:contextualSpacing/>
        <w:rPr>
          <w:rFonts w:ascii="Cambria" w:hAnsi="Cambria"/>
          <w:lang w:val="en-US"/>
        </w:rPr>
      </w:pPr>
      <w:bookmarkStart w:id="377" w:name="_Toc83380115"/>
      <w:r w:rsidRPr="00867C74">
        <w:rPr>
          <w:rFonts w:ascii="Cambria" w:hAnsi="Cambria"/>
          <w:lang w:val="en-US"/>
        </w:rPr>
        <w:t>Note:* Insert the date twenty-eight days after the expected date of repayment of Advance Payment Security</w:t>
      </w:r>
      <w:r w:rsidR="00A531D8">
        <w:rPr>
          <w:rFonts w:ascii="Cambria" w:hAnsi="Cambria"/>
          <w:lang w:val="en-US"/>
        </w:rPr>
        <w:t>/</w:t>
      </w:r>
      <w:r w:rsidR="00A531D8" w:rsidRPr="00A531D8">
        <w:rPr>
          <w:rFonts w:ascii="Cambria" w:hAnsi="Cambria"/>
          <w:color w:val="auto"/>
          <w:lang w:val="en-US"/>
        </w:rPr>
        <w:t xml:space="preserve"> </w:t>
      </w:r>
      <w:r w:rsidR="00A531D8" w:rsidRPr="00E50B2F">
        <w:rPr>
          <w:rFonts w:ascii="Cambria" w:hAnsi="Cambria"/>
          <w:color w:val="0070C0"/>
          <w:lang w:val="ru-RU"/>
        </w:rPr>
        <w:t>Примечание</w:t>
      </w:r>
      <w:r w:rsidR="00A531D8" w:rsidRPr="00A531D8">
        <w:rPr>
          <w:rFonts w:ascii="Cambria" w:hAnsi="Cambria"/>
          <w:color w:val="002060"/>
          <w:lang w:val="en-US"/>
        </w:rPr>
        <w:t xml:space="preserve">:* </w:t>
      </w:r>
      <w:r w:rsidR="00A531D8" w:rsidRPr="00E50B2F">
        <w:rPr>
          <w:rFonts w:ascii="Cambria" w:hAnsi="Cambria"/>
          <w:color w:val="0070C0"/>
          <w:lang w:val="ru-RU"/>
        </w:rPr>
        <w:t>Вставьте</w:t>
      </w:r>
      <w:r w:rsidR="00A531D8" w:rsidRPr="00A531D8">
        <w:rPr>
          <w:rFonts w:ascii="Cambria" w:hAnsi="Cambria"/>
          <w:color w:val="002060"/>
          <w:lang w:val="en-US"/>
        </w:rPr>
        <w:t xml:space="preserve"> </w:t>
      </w:r>
      <w:r w:rsidR="00A531D8" w:rsidRPr="00E50B2F">
        <w:rPr>
          <w:rFonts w:ascii="Cambria" w:hAnsi="Cambria"/>
          <w:color w:val="0070C0"/>
          <w:lang w:val="ru-RU"/>
        </w:rPr>
        <w:t>дату</w:t>
      </w:r>
      <w:r w:rsidR="00A531D8" w:rsidRPr="00A531D8">
        <w:rPr>
          <w:rFonts w:ascii="Cambria" w:hAnsi="Cambria"/>
          <w:color w:val="002060"/>
          <w:lang w:val="en-US"/>
        </w:rPr>
        <w:t xml:space="preserve"> </w:t>
      </w:r>
      <w:r w:rsidR="00A531D8" w:rsidRPr="00E50B2F">
        <w:rPr>
          <w:rFonts w:ascii="Cambria" w:hAnsi="Cambria"/>
          <w:color w:val="0070C0"/>
          <w:lang w:val="ru-RU"/>
        </w:rPr>
        <w:t>через</w:t>
      </w:r>
      <w:r w:rsidR="00A531D8" w:rsidRPr="00A531D8">
        <w:rPr>
          <w:rFonts w:ascii="Cambria" w:hAnsi="Cambria"/>
          <w:color w:val="002060"/>
          <w:lang w:val="en-US"/>
        </w:rPr>
        <w:t xml:space="preserve"> </w:t>
      </w:r>
      <w:r w:rsidR="00A531D8" w:rsidRPr="00E50B2F">
        <w:rPr>
          <w:rFonts w:ascii="Cambria" w:hAnsi="Cambria"/>
          <w:color w:val="0070C0"/>
          <w:lang w:val="ru-RU"/>
        </w:rPr>
        <w:t>двадцать</w:t>
      </w:r>
      <w:r w:rsidR="00A531D8" w:rsidRPr="00A531D8">
        <w:rPr>
          <w:rFonts w:ascii="Cambria" w:hAnsi="Cambria"/>
          <w:color w:val="002060"/>
          <w:lang w:val="en-US"/>
        </w:rPr>
        <w:t xml:space="preserve"> </w:t>
      </w:r>
      <w:r w:rsidR="00A531D8" w:rsidRPr="00E50B2F">
        <w:rPr>
          <w:rFonts w:ascii="Cambria" w:hAnsi="Cambria"/>
          <w:color w:val="0070C0"/>
          <w:lang w:val="ru-RU"/>
        </w:rPr>
        <w:t>восемь</w:t>
      </w:r>
      <w:r w:rsidR="00A531D8" w:rsidRPr="00A531D8">
        <w:rPr>
          <w:rFonts w:ascii="Cambria" w:hAnsi="Cambria"/>
          <w:color w:val="002060"/>
          <w:lang w:val="en-US"/>
        </w:rPr>
        <w:t xml:space="preserve"> </w:t>
      </w:r>
      <w:r w:rsidR="00A531D8" w:rsidRPr="00E50B2F">
        <w:rPr>
          <w:rFonts w:ascii="Cambria" w:hAnsi="Cambria"/>
          <w:color w:val="0070C0"/>
          <w:lang w:val="ru-RU"/>
        </w:rPr>
        <w:t>дней</w:t>
      </w:r>
      <w:r w:rsidR="00A531D8" w:rsidRPr="00A531D8">
        <w:rPr>
          <w:rFonts w:ascii="Cambria" w:hAnsi="Cambria"/>
          <w:color w:val="002060"/>
          <w:lang w:val="en-US"/>
        </w:rPr>
        <w:t xml:space="preserve"> </w:t>
      </w:r>
      <w:r w:rsidR="00A531D8" w:rsidRPr="00E50B2F">
        <w:rPr>
          <w:rFonts w:ascii="Cambria" w:hAnsi="Cambria"/>
          <w:color w:val="0070C0"/>
          <w:lang w:val="ru-RU"/>
        </w:rPr>
        <w:t>после</w:t>
      </w:r>
      <w:r w:rsidR="00A531D8" w:rsidRPr="00A531D8">
        <w:rPr>
          <w:rFonts w:ascii="Cambria" w:hAnsi="Cambria"/>
          <w:color w:val="002060"/>
          <w:lang w:val="en-US"/>
        </w:rPr>
        <w:t xml:space="preserve"> </w:t>
      </w:r>
      <w:r w:rsidR="00A531D8" w:rsidRPr="00E50B2F">
        <w:rPr>
          <w:rFonts w:ascii="Cambria" w:hAnsi="Cambria"/>
          <w:color w:val="0070C0"/>
          <w:lang w:val="ru-RU"/>
        </w:rPr>
        <w:t>ожидаемой</w:t>
      </w:r>
      <w:r w:rsidR="00A531D8" w:rsidRPr="00A531D8">
        <w:rPr>
          <w:rFonts w:ascii="Cambria" w:hAnsi="Cambria"/>
          <w:color w:val="002060"/>
          <w:lang w:val="en-US"/>
        </w:rPr>
        <w:t xml:space="preserve"> </w:t>
      </w:r>
      <w:r w:rsidR="00A531D8" w:rsidRPr="00E50B2F">
        <w:rPr>
          <w:rFonts w:ascii="Cambria" w:hAnsi="Cambria"/>
          <w:color w:val="0070C0"/>
          <w:lang w:val="ru-RU"/>
        </w:rPr>
        <w:t>даты</w:t>
      </w:r>
      <w:r w:rsidR="00A531D8" w:rsidRPr="00A531D8">
        <w:rPr>
          <w:rFonts w:ascii="Cambria" w:hAnsi="Cambria"/>
          <w:color w:val="002060"/>
          <w:lang w:val="en-US"/>
        </w:rPr>
        <w:t xml:space="preserve"> </w:t>
      </w:r>
      <w:r w:rsidR="00A531D8" w:rsidRPr="00E50B2F">
        <w:rPr>
          <w:rFonts w:ascii="Cambria" w:hAnsi="Cambria"/>
          <w:color w:val="0070C0"/>
          <w:lang w:val="ru-RU"/>
        </w:rPr>
        <w:t>погашения</w:t>
      </w:r>
      <w:r w:rsidR="00A531D8" w:rsidRPr="00A531D8">
        <w:rPr>
          <w:rFonts w:ascii="Cambria" w:hAnsi="Cambria"/>
          <w:color w:val="002060"/>
          <w:lang w:val="en-US"/>
        </w:rPr>
        <w:t xml:space="preserve"> </w:t>
      </w:r>
      <w:r w:rsidR="00A531D8" w:rsidRPr="00E50B2F">
        <w:rPr>
          <w:rFonts w:ascii="Cambria" w:hAnsi="Cambria"/>
          <w:color w:val="0070C0"/>
          <w:lang w:val="ru-RU"/>
        </w:rPr>
        <w:t>Гарантии</w:t>
      </w:r>
      <w:r w:rsidR="00A531D8" w:rsidRPr="00A531D8">
        <w:rPr>
          <w:rFonts w:ascii="Cambria" w:hAnsi="Cambria"/>
          <w:color w:val="002060"/>
          <w:lang w:val="en-US"/>
        </w:rPr>
        <w:t xml:space="preserve"> </w:t>
      </w:r>
      <w:r w:rsidR="00A531D8" w:rsidRPr="00E50B2F">
        <w:rPr>
          <w:rFonts w:ascii="Cambria" w:hAnsi="Cambria"/>
          <w:color w:val="0070C0"/>
          <w:lang w:val="ru-RU"/>
        </w:rPr>
        <w:t>авансового</w:t>
      </w:r>
      <w:r w:rsidR="00A531D8" w:rsidRPr="00A531D8">
        <w:rPr>
          <w:rFonts w:ascii="Cambria" w:hAnsi="Cambria"/>
          <w:color w:val="002060"/>
          <w:lang w:val="en-US"/>
        </w:rPr>
        <w:t xml:space="preserve"> </w:t>
      </w:r>
      <w:r w:rsidR="00A531D8" w:rsidRPr="00E50B2F">
        <w:rPr>
          <w:rFonts w:ascii="Cambria" w:hAnsi="Cambria"/>
          <w:color w:val="0070C0"/>
          <w:lang w:val="ru-RU"/>
        </w:rPr>
        <w:t>платежа</w:t>
      </w:r>
      <w:r w:rsidRPr="00867C74">
        <w:rPr>
          <w:rFonts w:ascii="Cambria" w:hAnsi="Cambria"/>
          <w:lang w:val="en-US"/>
        </w:rPr>
        <w:t>.</w:t>
      </w:r>
      <w:bookmarkEnd w:id="377"/>
      <w:r w:rsidRPr="00867C74">
        <w:rPr>
          <w:rFonts w:ascii="Cambria" w:hAnsi="Cambria"/>
          <w:lang w:val="en-US"/>
        </w:rPr>
        <w:br w:type="page"/>
      </w:r>
    </w:p>
    <w:p w14:paraId="46CB70D4" w14:textId="6F8D30F3" w:rsidR="00AE5B41" w:rsidRPr="00867C74" w:rsidRDefault="00B668E5" w:rsidP="007E5384">
      <w:pPr>
        <w:pStyle w:val="1"/>
        <w:numPr>
          <w:ilvl w:val="0"/>
          <w:numId w:val="0"/>
        </w:numPr>
        <w:ind w:left="1152"/>
      </w:pPr>
      <w:bookmarkStart w:id="378" w:name="_Toc357178376"/>
      <w:bookmarkStart w:id="379" w:name="_Toc509607170"/>
      <w:bookmarkStart w:id="380" w:name="_Toc530904357"/>
      <w:bookmarkStart w:id="381" w:name="_Toc530904645"/>
      <w:bookmarkStart w:id="382" w:name="_Toc83380116"/>
      <w:bookmarkStart w:id="383" w:name="_Toc95839352"/>
      <w:r w:rsidRPr="00867C74">
        <w:lastRenderedPageBreak/>
        <w:t xml:space="preserve">5. </w:t>
      </w:r>
      <w:r w:rsidR="00AE5B41" w:rsidRPr="00867C74">
        <w:t xml:space="preserve">Performance </w:t>
      </w:r>
      <w:bookmarkEnd w:id="378"/>
      <w:r w:rsidR="00AE5B41" w:rsidRPr="00867C74">
        <w:t>Security</w:t>
      </w:r>
      <w:bookmarkEnd w:id="379"/>
      <w:bookmarkEnd w:id="380"/>
      <w:bookmarkEnd w:id="381"/>
      <w:bookmarkEnd w:id="382"/>
      <w:bookmarkEnd w:id="383"/>
      <w:r w:rsidR="00144E81">
        <w:t>/</w:t>
      </w:r>
      <w:r w:rsidR="00144E81" w:rsidRPr="00144E81">
        <w:rPr>
          <w:color w:val="auto"/>
          <w:lang w:val="en-US"/>
        </w:rPr>
        <w:t xml:space="preserve"> </w:t>
      </w:r>
      <w:r w:rsidR="00144E81" w:rsidRPr="00E50B2F">
        <w:rPr>
          <w:color w:val="0070C0"/>
          <w:lang w:val="ru-RU"/>
        </w:rPr>
        <w:t>Гарантия</w:t>
      </w:r>
      <w:r w:rsidR="00144E81" w:rsidRPr="00144E81">
        <w:rPr>
          <w:color w:val="002060"/>
          <w:lang w:val="en-US"/>
        </w:rPr>
        <w:t xml:space="preserve"> </w:t>
      </w:r>
      <w:r w:rsidR="00144E81" w:rsidRPr="00E50B2F">
        <w:rPr>
          <w:color w:val="0070C0"/>
          <w:lang w:val="ru-RU"/>
        </w:rPr>
        <w:t>исполнения</w:t>
      </w:r>
    </w:p>
    <w:p w14:paraId="3D31B785" w14:textId="3CB53420" w:rsidR="0037174A" w:rsidRPr="00144E81" w:rsidRDefault="0037174A" w:rsidP="0037174A">
      <w:pPr>
        <w:rPr>
          <w:rFonts w:ascii="Cambria" w:hAnsi="Cambria"/>
          <w:b/>
          <w:i/>
          <w:color w:val="002060"/>
          <w:lang w:val="en-US"/>
        </w:rPr>
      </w:pPr>
      <w:r w:rsidRPr="00867C74">
        <w:rPr>
          <w:rFonts w:ascii="Cambria" w:hAnsi="Cambria"/>
          <w:b/>
        </w:rPr>
        <w:t xml:space="preserve">Bank Guarantee </w:t>
      </w:r>
      <w:r w:rsidRPr="00867C74">
        <w:rPr>
          <w:rFonts w:ascii="Cambria" w:hAnsi="Cambria"/>
          <w:b/>
          <w:i/>
        </w:rPr>
        <w:t>(to be issued on letterhead of bank)</w:t>
      </w:r>
      <w:r w:rsidR="00144E81">
        <w:rPr>
          <w:rFonts w:ascii="Cambria" w:hAnsi="Cambria"/>
          <w:b/>
          <w:i/>
        </w:rPr>
        <w:t>/</w:t>
      </w:r>
      <w:r w:rsidR="00144E81" w:rsidRPr="00144E81">
        <w:rPr>
          <w:rFonts w:ascii="Cambria" w:hAnsi="Cambria"/>
          <w:b/>
          <w:color w:val="auto"/>
          <w:lang w:val="en-US"/>
        </w:rPr>
        <w:t xml:space="preserve"> </w:t>
      </w:r>
      <w:r w:rsidR="00144E81" w:rsidRPr="00E50B2F">
        <w:rPr>
          <w:rFonts w:ascii="Cambria" w:hAnsi="Cambria"/>
          <w:b/>
          <w:color w:val="0070C0"/>
          <w:lang w:val="ru-RU"/>
        </w:rPr>
        <w:t>Банковская</w:t>
      </w:r>
      <w:r w:rsidR="00144E81" w:rsidRPr="00144E81">
        <w:rPr>
          <w:rFonts w:ascii="Cambria" w:hAnsi="Cambria"/>
          <w:b/>
          <w:color w:val="002060"/>
          <w:lang w:val="en-US"/>
        </w:rPr>
        <w:t xml:space="preserve"> </w:t>
      </w:r>
      <w:r w:rsidR="00144E81" w:rsidRPr="00E50B2F">
        <w:rPr>
          <w:rFonts w:ascii="Cambria" w:hAnsi="Cambria"/>
          <w:b/>
          <w:color w:val="0070C0"/>
          <w:lang w:val="ru-RU"/>
        </w:rPr>
        <w:t>гарантия</w:t>
      </w:r>
      <w:r w:rsidR="00144E81" w:rsidRPr="00144E81">
        <w:rPr>
          <w:rFonts w:ascii="Cambria" w:hAnsi="Cambria"/>
          <w:b/>
          <w:color w:val="002060"/>
          <w:lang w:val="en-US"/>
        </w:rPr>
        <w:t xml:space="preserve"> </w:t>
      </w:r>
      <w:r w:rsidR="00144E81" w:rsidRPr="00144E81">
        <w:rPr>
          <w:rFonts w:ascii="Cambria" w:hAnsi="Cambria"/>
          <w:b/>
          <w:i/>
          <w:color w:val="002060"/>
          <w:lang w:val="en-US"/>
        </w:rPr>
        <w:t>(</w:t>
      </w:r>
      <w:r w:rsidR="00144E81" w:rsidRPr="00E50B2F">
        <w:rPr>
          <w:rFonts w:ascii="Cambria" w:hAnsi="Cambria"/>
          <w:b/>
          <w:i/>
          <w:color w:val="0070C0"/>
          <w:lang w:val="ru-RU"/>
        </w:rPr>
        <w:t>выдается</w:t>
      </w:r>
      <w:r w:rsidR="00144E81" w:rsidRPr="00144E81">
        <w:rPr>
          <w:rFonts w:ascii="Cambria" w:hAnsi="Cambria"/>
          <w:b/>
          <w:i/>
          <w:color w:val="002060"/>
          <w:lang w:val="en-US"/>
        </w:rPr>
        <w:t xml:space="preserve"> </w:t>
      </w:r>
      <w:r w:rsidR="00144E81" w:rsidRPr="00E50B2F">
        <w:rPr>
          <w:rFonts w:ascii="Cambria" w:hAnsi="Cambria"/>
          <w:b/>
          <w:i/>
          <w:color w:val="0070C0"/>
          <w:lang w:val="ru-RU"/>
        </w:rPr>
        <w:t>на</w:t>
      </w:r>
      <w:r w:rsidR="00144E81" w:rsidRPr="00144E81">
        <w:rPr>
          <w:rFonts w:ascii="Cambria" w:hAnsi="Cambria"/>
          <w:b/>
          <w:i/>
          <w:color w:val="002060"/>
          <w:lang w:val="en-US"/>
        </w:rPr>
        <w:t xml:space="preserve"> </w:t>
      </w:r>
      <w:r w:rsidR="00144E81" w:rsidRPr="00E50B2F">
        <w:rPr>
          <w:rFonts w:ascii="Cambria" w:hAnsi="Cambria"/>
          <w:b/>
          <w:i/>
          <w:color w:val="0070C0"/>
          <w:lang w:val="ru-RU"/>
        </w:rPr>
        <w:t>бланке</w:t>
      </w:r>
      <w:r w:rsidR="00144E81" w:rsidRPr="00144E81">
        <w:rPr>
          <w:rFonts w:ascii="Cambria" w:hAnsi="Cambria"/>
          <w:b/>
          <w:i/>
          <w:color w:val="002060"/>
          <w:lang w:val="en-US"/>
        </w:rPr>
        <w:t xml:space="preserve"> </w:t>
      </w:r>
      <w:r w:rsidR="00144E81" w:rsidRPr="00E50B2F">
        <w:rPr>
          <w:rFonts w:ascii="Cambria" w:hAnsi="Cambria"/>
          <w:b/>
          <w:i/>
          <w:color w:val="0070C0"/>
          <w:lang w:val="ru-RU"/>
        </w:rPr>
        <w:t>банка</w:t>
      </w:r>
      <w:r w:rsidR="00144E81" w:rsidRPr="00144E81">
        <w:rPr>
          <w:rFonts w:ascii="Cambria" w:hAnsi="Cambria"/>
          <w:b/>
          <w:i/>
          <w:color w:val="002060"/>
          <w:lang w:val="en-US"/>
        </w:rPr>
        <w:t>)</w:t>
      </w:r>
    </w:p>
    <w:p w14:paraId="375A32F9" w14:textId="57EA71C3" w:rsidR="0037174A" w:rsidRPr="00867C74" w:rsidRDefault="0037174A" w:rsidP="0037174A">
      <w:pPr>
        <w:contextualSpacing/>
        <w:rPr>
          <w:rFonts w:ascii="Cambria" w:hAnsi="Cambria"/>
          <w:lang w:val="en-US"/>
        </w:rPr>
      </w:pPr>
      <w:r w:rsidRPr="00867C74">
        <w:rPr>
          <w:rFonts w:ascii="Cambria" w:hAnsi="Cambria"/>
          <w:lang w:val="en-US"/>
        </w:rPr>
        <w:t>Address of guarantor bank</w:t>
      </w:r>
      <w:r w:rsidR="00144E81">
        <w:rPr>
          <w:rFonts w:ascii="Cambria" w:hAnsi="Cambria"/>
          <w:lang w:val="en-US"/>
        </w:rPr>
        <w:t>/</w:t>
      </w:r>
      <w:r w:rsidR="00144E81" w:rsidRPr="00144E81">
        <w:rPr>
          <w:rFonts w:ascii="Cambria" w:hAnsi="Cambria"/>
          <w:color w:val="auto"/>
          <w:lang w:val="en-US"/>
        </w:rPr>
        <w:t xml:space="preserve"> </w:t>
      </w:r>
      <w:r w:rsidR="00144E81" w:rsidRPr="00E50B2F">
        <w:rPr>
          <w:rFonts w:ascii="Cambria" w:hAnsi="Cambria"/>
          <w:color w:val="0070C0"/>
          <w:lang w:val="ru-RU"/>
        </w:rPr>
        <w:t>Адрес</w:t>
      </w:r>
      <w:r w:rsidR="00144E81" w:rsidRPr="00144E81">
        <w:rPr>
          <w:rFonts w:ascii="Cambria" w:hAnsi="Cambria"/>
          <w:color w:val="002060"/>
          <w:lang w:val="en-US"/>
        </w:rPr>
        <w:t xml:space="preserve"> </w:t>
      </w:r>
      <w:r w:rsidR="00144E81" w:rsidRPr="00E50B2F">
        <w:rPr>
          <w:rFonts w:ascii="Cambria" w:hAnsi="Cambria"/>
          <w:color w:val="0070C0"/>
          <w:lang w:val="ru-RU"/>
        </w:rPr>
        <w:t>банка</w:t>
      </w:r>
      <w:r w:rsidR="00144E81" w:rsidRPr="00144E81">
        <w:rPr>
          <w:rFonts w:ascii="Cambria" w:hAnsi="Cambria"/>
          <w:color w:val="002060"/>
          <w:lang w:val="en-US"/>
        </w:rPr>
        <w:t>-</w:t>
      </w:r>
      <w:r w:rsidR="00144E81" w:rsidRPr="00E50B2F">
        <w:rPr>
          <w:rFonts w:ascii="Cambria" w:hAnsi="Cambria"/>
          <w:color w:val="0070C0"/>
          <w:lang w:val="ru-RU"/>
        </w:rPr>
        <w:t>поручителя</w:t>
      </w:r>
      <w:r w:rsidRPr="00867C74">
        <w:rPr>
          <w:rFonts w:ascii="Cambria" w:hAnsi="Cambria"/>
          <w:lang w:val="en-US"/>
        </w:rPr>
        <w:t xml:space="preserve">: </w:t>
      </w:r>
    </w:p>
    <w:p w14:paraId="1A624324" w14:textId="77777777" w:rsidR="0037174A" w:rsidRPr="00867C74" w:rsidRDefault="0037174A" w:rsidP="0037174A">
      <w:pPr>
        <w:contextualSpacing/>
        <w:rPr>
          <w:rFonts w:ascii="Cambria" w:hAnsi="Cambria"/>
          <w:lang w:val="en-US"/>
        </w:rPr>
      </w:pPr>
      <w:r w:rsidRPr="00867C74">
        <w:rPr>
          <w:rFonts w:ascii="Cambria" w:hAnsi="Cambria"/>
          <w:lang w:val="en-US"/>
        </w:rPr>
        <w:t xml:space="preserve">............................................................................. </w:t>
      </w:r>
    </w:p>
    <w:p w14:paraId="46B676E6" w14:textId="77777777" w:rsidR="0037174A" w:rsidRPr="00867C74" w:rsidRDefault="0037174A" w:rsidP="0037174A">
      <w:pPr>
        <w:contextualSpacing/>
        <w:rPr>
          <w:rFonts w:ascii="Cambria" w:hAnsi="Cambria"/>
          <w:lang w:val="en-US"/>
        </w:rPr>
      </w:pPr>
      <w:r w:rsidRPr="00867C74">
        <w:rPr>
          <w:rFonts w:ascii="Cambria" w:hAnsi="Cambria"/>
          <w:lang w:val="en-US"/>
        </w:rPr>
        <w:t xml:space="preserve">............................................................................. </w:t>
      </w:r>
    </w:p>
    <w:p w14:paraId="60FC1F95" w14:textId="77777777" w:rsidR="0037174A" w:rsidRPr="00867C74" w:rsidRDefault="0037174A" w:rsidP="0037174A">
      <w:pPr>
        <w:contextualSpacing/>
        <w:rPr>
          <w:rFonts w:ascii="Cambria" w:hAnsi="Cambria"/>
          <w:lang w:val="en-US"/>
        </w:rPr>
      </w:pPr>
      <w:r w:rsidRPr="00867C74">
        <w:rPr>
          <w:rFonts w:ascii="Cambria" w:hAnsi="Cambria"/>
          <w:lang w:val="en-US"/>
        </w:rPr>
        <w:t>.............................................................................</w:t>
      </w:r>
    </w:p>
    <w:p w14:paraId="435482A7" w14:textId="77777777" w:rsidR="0037174A" w:rsidRPr="00867C74" w:rsidRDefault="0037174A" w:rsidP="0037174A">
      <w:pPr>
        <w:contextualSpacing/>
        <w:rPr>
          <w:rFonts w:ascii="Cambria" w:hAnsi="Cambria"/>
          <w:lang w:val="en-US"/>
        </w:rPr>
      </w:pPr>
    </w:p>
    <w:p w14:paraId="1C250D3F" w14:textId="5C3FFF13" w:rsidR="0037174A" w:rsidRPr="00C41809" w:rsidRDefault="00C41809" w:rsidP="0037174A">
      <w:pPr>
        <w:contextualSpacing/>
        <w:rPr>
          <w:rFonts w:ascii="Cambria" w:hAnsi="Cambria"/>
          <w:i/>
          <w:color w:val="002060"/>
          <w:lang w:val="en-US"/>
        </w:rPr>
      </w:pPr>
      <w:r>
        <w:rPr>
          <w:rFonts w:ascii="Cambria" w:hAnsi="Cambria"/>
          <w:i/>
          <w:color w:val="0070C0"/>
          <w:lang w:val="en-US"/>
        </w:rPr>
        <w:t xml:space="preserve">Mercy Corps International Branch in the Kyrgyz Republic / </w:t>
      </w:r>
      <w:r>
        <w:rPr>
          <w:rFonts w:ascii="Cambria" w:hAnsi="Cambria"/>
          <w:i/>
          <w:color w:val="0070C0"/>
          <w:lang w:val="ru-RU"/>
        </w:rPr>
        <w:t>Филиал</w:t>
      </w:r>
      <w:r w:rsidRPr="00F90317">
        <w:rPr>
          <w:rFonts w:ascii="Cambria" w:hAnsi="Cambria"/>
          <w:i/>
          <w:color w:val="0070C0"/>
          <w:lang w:val="en-US"/>
        </w:rPr>
        <w:t xml:space="preserve"> </w:t>
      </w:r>
      <w:proofErr w:type="spellStart"/>
      <w:r>
        <w:rPr>
          <w:rFonts w:ascii="Cambria" w:hAnsi="Cambria"/>
          <w:i/>
          <w:color w:val="0070C0"/>
          <w:lang w:val="ru-RU"/>
        </w:rPr>
        <w:t>Мерсико</w:t>
      </w:r>
      <w:proofErr w:type="spellEnd"/>
      <w:r w:rsidRPr="00F90317">
        <w:rPr>
          <w:rFonts w:ascii="Cambria" w:hAnsi="Cambria"/>
          <w:i/>
          <w:color w:val="0070C0"/>
          <w:lang w:val="en-US"/>
        </w:rPr>
        <w:t xml:space="preserve"> </w:t>
      </w:r>
      <w:r>
        <w:rPr>
          <w:rFonts w:ascii="Cambria" w:hAnsi="Cambria"/>
          <w:i/>
          <w:color w:val="0070C0"/>
          <w:lang w:val="ru-RU"/>
        </w:rPr>
        <w:t>Интернешнл</w:t>
      </w:r>
      <w:r w:rsidRPr="00F90317">
        <w:rPr>
          <w:rFonts w:ascii="Cambria" w:hAnsi="Cambria"/>
          <w:i/>
          <w:color w:val="0070C0"/>
          <w:lang w:val="en-US"/>
        </w:rPr>
        <w:t xml:space="preserve"> </w:t>
      </w:r>
      <w:r>
        <w:rPr>
          <w:rFonts w:ascii="Cambria" w:hAnsi="Cambria"/>
          <w:i/>
          <w:color w:val="0070C0"/>
          <w:lang w:val="ru-RU"/>
        </w:rPr>
        <w:t>в</w:t>
      </w:r>
      <w:r w:rsidRPr="00F90317">
        <w:rPr>
          <w:rFonts w:ascii="Cambria" w:hAnsi="Cambria"/>
          <w:i/>
          <w:color w:val="0070C0"/>
          <w:lang w:val="en-US"/>
        </w:rPr>
        <w:t xml:space="preserve"> </w:t>
      </w:r>
      <w:r>
        <w:rPr>
          <w:rFonts w:ascii="Cambria" w:hAnsi="Cambria"/>
          <w:i/>
          <w:color w:val="0070C0"/>
          <w:lang w:val="ru-RU"/>
        </w:rPr>
        <w:t>Кыргызской</w:t>
      </w:r>
      <w:r w:rsidRPr="00F90317">
        <w:rPr>
          <w:rFonts w:ascii="Cambria" w:hAnsi="Cambria"/>
          <w:i/>
          <w:color w:val="0070C0"/>
          <w:lang w:val="en-US"/>
        </w:rPr>
        <w:t xml:space="preserve"> </w:t>
      </w:r>
      <w:r>
        <w:rPr>
          <w:rFonts w:ascii="Cambria" w:hAnsi="Cambria"/>
          <w:i/>
          <w:color w:val="0070C0"/>
          <w:lang w:val="ru-RU"/>
        </w:rPr>
        <w:t>Республике</w:t>
      </w:r>
    </w:p>
    <w:p w14:paraId="5479F5CA" w14:textId="77777777" w:rsidR="0037174A" w:rsidRPr="00867C74" w:rsidRDefault="0037174A" w:rsidP="0037174A">
      <w:pPr>
        <w:contextualSpacing/>
        <w:rPr>
          <w:rFonts w:ascii="Cambria" w:hAnsi="Cambria"/>
          <w:lang w:val="en-US"/>
        </w:rPr>
      </w:pPr>
    </w:p>
    <w:p w14:paraId="65D7204B" w14:textId="727F6658" w:rsidR="0037174A" w:rsidRPr="00144E81" w:rsidRDefault="0037174A" w:rsidP="0037174A">
      <w:pPr>
        <w:contextualSpacing/>
        <w:rPr>
          <w:rFonts w:ascii="Cambria" w:hAnsi="Cambria"/>
          <w:i/>
          <w:color w:val="002060"/>
          <w:lang w:val="en-US"/>
        </w:rPr>
      </w:pPr>
      <w:r w:rsidRPr="00867C74">
        <w:rPr>
          <w:rFonts w:ascii="Cambria" w:hAnsi="Cambria"/>
          <w:lang w:val="en-US"/>
        </w:rPr>
        <w:t>On</w:t>
      </w:r>
      <w:r w:rsidR="00144E81">
        <w:rPr>
          <w:rFonts w:ascii="Cambria" w:hAnsi="Cambria"/>
          <w:lang w:val="en-US"/>
        </w:rPr>
        <w:t>/</w:t>
      </w:r>
      <w:r w:rsidR="00144E81" w:rsidRPr="00E50B2F">
        <w:rPr>
          <w:rFonts w:ascii="Cambria" w:hAnsi="Cambria"/>
          <w:color w:val="0070C0"/>
          <w:lang w:val="ru-RU"/>
        </w:rPr>
        <w:t>дата</w:t>
      </w:r>
      <w:r w:rsidRPr="00867C74">
        <w:rPr>
          <w:rFonts w:ascii="Cambria" w:hAnsi="Cambria"/>
          <w:lang w:val="en-US"/>
        </w:rPr>
        <w:t xml:space="preserve"> ..........................you concluded with</w:t>
      </w:r>
      <w:r w:rsidR="00144E81">
        <w:rPr>
          <w:rFonts w:ascii="Cambria" w:hAnsi="Cambria"/>
          <w:lang w:val="en-US"/>
        </w:rPr>
        <w:t>/</w:t>
      </w:r>
      <w:r w:rsidR="00144E81" w:rsidRPr="00144E81">
        <w:rPr>
          <w:rFonts w:ascii="Cambria" w:hAnsi="Cambria"/>
          <w:color w:val="auto"/>
          <w:lang w:val="en-US"/>
        </w:rPr>
        <w:t xml:space="preserve"> </w:t>
      </w:r>
      <w:r w:rsidR="00144E81" w:rsidRPr="00E50B2F">
        <w:rPr>
          <w:rFonts w:ascii="Cambria" w:hAnsi="Cambria"/>
          <w:color w:val="0070C0"/>
          <w:lang w:val="ru-RU"/>
        </w:rPr>
        <w:t>вы</w:t>
      </w:r>
      <w:r w:rsidR="00144E81" w:rsidRPr="00144E81">
        <w:rPr>
          <w:rFonts w:ascii="Cambria" w:hAnsi="Cambria"/>
          <w:color w:val="002060"/>
          <w:lang w:val="en-US"/>
        </w:rPr>
        <w:t xml:space="preserve"> </w:t>
      </w:r>
      <w:r w:rsidR="00144E81" w:rsidRPr="00E50B2F">
        <w:rPr>
          <w:rFonts w:ascii="Cambria" w:hAnsi="Cambria"/>
          <w:color w:val="0070C0"/>
          <w:lang w:val="ru-RU"/>
        </w:rPr>
        <w:t>заключили</w:t>
      </w:r>
      <w:r w:rsidR="00144E81" w:rsidRPr="00144E81">
        <w:rPr>
          <w:rFonts w:ascii="Cambria" w:hAnsi="Cambria"/>
          <w:color w:val="002060"/>
          <w:lang w:val="en-US"/>
        </w:rPr>
        <w:t xml:space="preserve"> </w:t>
      </w:r>
      <w:r w:rsidR="00144E81" w:rsidRPr="00E50B2F">
        <w:rPr>
          <w:rFonts w:ascii="Cambria" w:hAnsi="Cambria"/>
          <w:color w:val="0070C0"/>
          <w:lang w:val="ru-RU"/>
        </w:rPr>
        <w:t>с</w:t>
      </w:r>
      <w:r w:rsidRPr="00144E81">
        <w:rPr>
          <w:rFonts w:ascii="Cambria" w:hAnsi="Cambria"/>
          <w:color w:val="002060"/>
          <w:lang w:val="en-US"/>
        </w:rPr>
        <w:t xml:space="preserve"> </w:t>
      </w:r>
      <w:r w:rsidRPr="00867C74">
        <w:rPr>
          <w:rFonts w:ascii="Cambria" w:hAnsi="Cambria"/>
          <w:lang w:val="en-US"/>
        </w:rPr>
        <w:t>................................................. ("Contractor") a contract for</w:t>
      </w:r>
      <w:r w:rsidR="00144E81" w:rsidRPr="00144E81">
        <w:rPr>
          <w:rFonts w:ascii="Cambria" w:hAnsi="Cambria"/>
          <w:color w:val="002060"/>
          <w:lang w:val="en-US"/>
        </w:rPr>
        <w:t>/("</w:t>
      </w:r>
      <w:r w:rsidR="00144E81" w:rsidRPr="00E50B2F">
        <w:rPr>
          <w:rFonts w:ascii="Cambria" w:hAnsi="Cambria"/>
          <w:color w:val="0070C0"/>
          <w:lang w:val="ru-RU"/>
        </w:rPr>
        <w:t>Подрядчик</w:t>
      </w:r>
      <w:r w:rsidR="00144E81" w:rsidRPr="00144E81">
        <w:rPr>
          <w:rFonts w:ascii="Cambria" w:hAnsi="Cambria"/>
          <w:color w:val="002060"/>
          <w:lang w:val="en-US"/>
        </w:rPr>
        <w:t xml:space="preserve">") </w:t>
      </w:r>
      <w:r w:rsidR="00144E81" w:rsidRPr="00E50B2F">
        <w:rPr>
          <w:rFonts w:ascii="Cambria" w:hAnsi="Cambria"/>
          <w:color w:val="0070C0"/>
          <w:lang w:val="ru-RU"/>
        </w:rPr>
        <w:t>контракт</w:t>
      </w:r>
      <w:r w:rsidR="00144E81" w:rsidRPr="00144E81">
        <w:rPr>
          <w:rFonts w:ascii="Cambria" w:hAnsi="Cambria"/>
          <w:color w:val="002060"/>
          <w:lang w:val="en-US"/>
        </w:rPr>
        <w:t xml:space="preserve"> </w:t>
      </w:r>
      <w:r w:rsidR="00144E81" w:rsidRPr="00E50B2F">
        <w:rPr>
          <w:rFonts w:ascii="Cambria" w:hAnsi="Cambria"/>
          <w:color w:val="0070C0"/>
          <w:lang w:val="ru-RU"/>
        </w:rPr>
        <w:t>на</w:t>
      </w:r>
      <w:r w:rsidRPr="00144E81">
        <w:rPr>
          <w:rFonts w:ascii="Cambria" w:hAnsi="Cambria"/>
          <w:color w:val="002060"/>
          <w:lang w:val="en-US"/>
        </w:rPr>
        <w:t xml:space="preserve"> </w:t>
      </w:r>
      <w:r w:rsidRPr="00867C74">
        <w:rPr>
          <w:rFonts w:ascii="Cambria" w:hAnsi="Cambria"/>
          <w:lang w:val="en-US"/>
        </w:rPr>
        <w:t xml:space="preserve">................................................................. (project, object of contract) at a price of </w:t>
      </w:r>
      <w:r w:rsidR="00144E81">
        <w:rPr>
          <w:rFonts w:ascii="Cambria" w:hAnsi="Cambria"/>
          <w:lang w:val="en-US"/>
        </w:rPr>
        <w:t>/</w:t>
      </w:r>
      <w:r w:rsidR="00144E81" w:rsidRPr="00144E81">
        <w:rPr>
          <w:rFonts w:ascii="Cambria" w:hAnsi="Cambria"/>
          <w:color w:val="auto"/>
          <w:lang w:val="en-US"/>
        </w:rPr>
        <w:t>(</w:t>
      </w:r>
      <w:r w:rsidR="00144E81" w:rsidRPr="00E50B2F">
        <w:rPr>
          <w:rFonts w:ascii="Cambria" w:hAnsi="Cambria"/>
          <w:color w:val="0070C0"/>
          <w:lang w:val="ru-RU"/>
        </w:rPr>
        <w:t>проект</w:t>
      </w:r>
      <w:r w:rsidR="00144E81" w:rsidRPr="00144E81">
        <w:rPr>
          <w:rFonts w:ascii="Cambria" w:hAnsi="Cambria"/>
          <w:color w:val="002060"/>
          <w:lang w:val="en-US"/>
        </w:rPr>
        <w:t xml:space="preserve">, </w:t>
      </w:r>
      <w:r w:rsidR="00144E81" w:rsidRPr="00E50B2F">
        <w:rPr>
          <w:rFonts w:ascii="Cambria" w:hAnsi="Cambria"/>
          <w:color w:val="0070C0"/>
          <w:lang w:val="ru-RU"/>
        </w:rPr>
        <w:t>предмет</w:t>
      </w:r>
      <w:r w:rsidR="00144E81" w:rsidRPr="00144E81">
        <w:rPr>
          <w:rFonts w:ascii="Cambria" w:hAnsi="Cambria"/>
          <w:color w:val="002060"/>
          <w:lang w:val="en-US"/>
        </w:rPr>
        <w:t xml:space="preserve"> </w:t>
      </w:r>
      <w:r w:rsidR="00144E81" w:rsidRPr="00E50B2F">
        <w:rPr>
          <w:rFonts w:ascii="Cambria" w:hAnsi="Cambria"/>
          <w:color w:val="0070C0"/>
          <w:lang w:val="ru-RU"/>
        </w:rPr>
        <w:t>договора</w:t>
      </w:r>
      <w:r w:rsidR="00144E81" w:rsidRPr="00144E81">
        <w:rPr>
          <w:rFonts w:ascii="Cambria" w:hAnsi="Cambria"/>
          <w:color w:val="002060"/>
          <w:lang w:val="en-US"/>
        </w:rPr>
        <w:t xml:space="preserve">) </w:t>
      </w:r>
      <w:r w:rsidR="00144E81" w:rsidRPr="00E50B2F">
        <w:rPr>
          <w:rFonts w:ascii="Cambria" w:hAnsi="Cambria"/>
          <w:color w:val="0070C0"/>
          <w:lang w:val="ru-RU"/>
        </w:rPr>
        <w:t>на</w:t>
      </w:r>
      <w:r w:rsidR="00144E81" w:rsidRPr="00144E81">
        <w:rPr>
          <w:rFonts w:ascii="Cambria" w:hAnsi="Cambria"/>
          <w:color w:val="002060"/>
          <w:lang w:val="en-US"/>
        </w:rPr>
        <w:t xml:space="preserve"> </w:t>
      </w:r>
      <w:r w:rsidR="00144E81" w:rsidRPr="00E50B2F">
        <w:rPr>
          <w:rFonts w:ascii="Cambria" w:hAnsi="Cambria"/>
          <w:color w:val="0070C0"/>
          <w:lang w:val="ru-RU"/>
        </w:rPr>
        <w:t>сумму</w:t>
      </w:r>
      <w:r w:rsidRPr="00867C74">
        <w:rPr>
          <w:rFonts w:ascii="Cambria" w:hAnsi="Cambria"/>
          <w:lang w:val="en-US"/>
        </w:rPr>
        <w:t>.................................................................</w:t>
      </w:r>
    </w:p>
    <w:p w14:paraId="08FEDC41" w14:textId="77777777" w:rsidR="0037174A" w:rsidRPr="00867C74" w:rsidRDefault="0037174A" w:rsidP="0037174A">
      <w:pPr>
        <w:contextualSpacing/>
        <w:rPr>
          <w:rFonts w:ascii="Cambria" w:hAnsi="Cambria"/>
          <w:lang w:val="en-US"/>
        </w:rPr>
      </w:pPr>
    </w:p>
    <w:p w14:paraId="34545885" w14:textId="30F638E7" w:rsidR="0037174A" w:rsidRPr="00867C74" w:rsidRDefault="0037174A" w:rsidP="0037174A">
      <w:pPr>
        <w:contextualSpacing/>
        <w:rPr>
          <w:rFonts w:ascii="Cambria" w:hAnsi="Cambria"/>
          <w:lang w:val="en-US"/>
        </w:rPr>
      </w:pPr>
      <w:r w:rsidRPr="00867C74">
        <w:rPr>
          <w:rFonts w:ascii="Cambria" w:hAnsi="Cambria"/>
          <w:lang w:val="en-US"/>
        </w:rPr>
        <w:t xml:space="preserve">In accordance with the provisions of the contract the Contractor is obligated to provide a performance bond for ........... </w:t>
      </w:r>
      <w:r w:rsidRPr="00144E81">
        <w:rPr>
          <w:rFonts w:ascii="Cambria" w:hAnsi="Cambria"/>
          <w:lang w:val="ru-RU"/>
        </w:rPr>
        <w:t xml:space="preserve">% </w:t>
      </w:r>
      <w:r w:rsidRPr="00867C74">
        <w:rPr>
          <w:rFonts w:ascii="Cambria" w:hAnsi="Cambria"/>
          <w:lang w:val="en-US"/>
        </w:rPr>
        <w:t>of</w:t>
      </w:r>
      <w:r w:rsidRPr="00144E81">
        <w:rPr>
          <w:rFonts w:ascii="Cambria" w:hAnsi="Cambria"/>
          <w:lang w:val="ru-RU"/>
        </w:rPr>
        <w:t xml:space="preserve"> </w:t>
      </w:r>
      <w:r w:rsidRPr="00867C74">
        <w:rPr>
          <w:rFonts w:ascii="Cambria" w:hAnsi="Cambria"/>
          <w:lang w:val="en-US"/>
        </w:rPr>
        <w:t>the</w:t>
      </w:r>
      <w:r w:rsidRPr="00144E81">
        <w:rPr>
          <w:rFonts w:ascii="Cambria" w:hAnsi="Cambria"/>
          <w:lang w:val="ru-RU"/>
        </w:rPr>
        <w:t xml:space="preserve"> </w:t>
      </w:r>
      <w:r w:rsidRPr="00867C74">
        <w:rPr>
          <w:rFonts w:ascii="Cambria" w:hAnsi="Cambria"/>
          <w:lang w:val="en-US"/>
        </w:rPr>
        <w:t>contract</w:t>
      </w:r>
      <w:r w:rsidRPr="00144E81">
        <w:rPr>
          <w:rFonts w:ascii="Cambria" w:hAnsi="Cambria"/>
          <w:lang w:val="ru-RU"/>
        </w:rPr>
        <w:t xml:space="preserve"> </w:t>
      </w:r>
      <w:r w:rsidRPr="00867C74">
        <w:rPr>
          <w:rFonts w:ascii="Cambria" w:hAnsi="Cambria"/>
          <w:lang w:val="en-US"/>
        </w:rPr>
        <w:t>price</w:t>
      </w:r>
      <w:r w:rsidR="00144E81" w:rsidRPr="00144E81">
        <w:rPr>
          <w:rFonts w:ascii="Cambria" w:hAnsi="Cambria"/>
          <w:lang w:val="ru-RU"/>
        </w:rPr>
        <w:t>/</w:t>
      </w:r>
      <w:r w:rsidR="00144E81" w:rsidRPr="00144E81">
        <w:rPr>
          <w:rFonts w:ascii="Cambria" w:hAnsi="Cambria"/>
          <w:color w:val="auto"/>
          <w:lang w:val="ru-RU"/>
        </w:rPr>
        <w:t xml:space="preserve"> </w:t>
      </w:r>
      <w:r w:rsidR="00144E81" w:rsidRPr="00E50B2F">
        <w:rPr>
          <w:rFonts w:ascii="Cambria" w:hAnsi="Cambria"/>
          <w:color w:val="0070C0"/>
          <w:lang w:val="ru-RU"/>
        </w:rPr>
        <w:t>В</w:t>
      </w:r>
      <w:r w:rsidR="00144E81" w:rsidRPr="00144E81">
        <w:rPr>
          <w:rFonts w:ascii="Cambria" w:hAnsi="Cambria"/>
          <w:color w:val="002060"/>
          <w:lang w:val="ru-RU"/>
        </w:rPr>
        <w:t xml:space="preserve"> </w:t>
      </w:r>
      <w:r w:rsidR="00144E81" w:rsidRPr="00E50B2F">
        <w:rPr>
          <w:rFonts w:ascii="Cambria" w:hAnsi="Cambria"/>
          <w:color w:val="0070C0"/>
          <w:lang w:val="ru-RU"/>
        </w:rPr>
        <w:t>соответствии</w:t>
      </w:r>
      <w:r w:rsidR="00144E81" w:rsidRPr="00144E81">
        <w:rPr>
          <w:rFonts w:ascii="Cambria" w:hAnsi="Cambria"/>
          <w:color w:val="002060"/>
          <w:lang w:val="ru-RU"/>
        </w:rPr>
        <w:t xml:space="preserve"> </w:t>
      </w:r>
      <w:r w:rsidR="00144E81" w:rsidRPr="00E50B2F">
        <w:rPr>
          <w:rFonts w:ascii="Cambria" w:hAnsi="Cambria"/>
          <w:color w:val="0070C0"/>
          <w:lang w:val="ru-RU"/>
        </w:rPr>
        <w:t>с</w:t>
      </w:r>
      <w:r w:rsidR="00144E81" w:rsidRPr="00144E81">
        <w:rPr>
          <w:rFonts w:ascii="Cambria" w:hAnsi="Cambria"/>
          <w:color w:val="002060"/>
          <w:lang w:val="ru-RU"/>
        </w:rPr>
        <w:t xml:space="preserve"> </w:t>
      </w:r>
      <w:r w:rsidR="00144E81" w:rsidRPr="00E50B2F">
        <w:rPr>
          <w:rFonts w:ascii="Cambria" w:hAnsi="Cambria"/>
          <w:color w:val="0070C0"/>
          <w:lang w:val="ru-RU"/>
        </w:rPr>
        <w:t>положениями</w:t>
      </w:r>
      <w:r w:rsidR="00144E81" w:rsidRPr="00144E81">
        <w:rPr>
          <w:rFonts w:ascii="Cambria" w:hAnsi="Cambria"/>
          <w:color w:val="002060"/>
          <w:lang w:val="ru-RU"/>
        </w:rPr>
        <w:t xml:space="preserve"> </w:t>
      </w:r>
      <w:r w:rsidR="00144E81" w:rsidRPr="00E50B2F">
        <w:rPr>
          <w:rFonts w:ascii="Cambria" w:hAnsi="Cambria"/>
          <w:color w:val="0070C0"/>
          <w:lang w:val="ru-RU"/>
        </w:rPr>
        <w:t>контракта</w:t>
      </w:r>
      <w:r w:rsidR="00144E81" w:rsidRPr="00144E81">
        <w:rPr>
          <w:rFonts w:ascii="Cambria" w:hAnsi="Cambria"/>
          <w:color w:val="002060"/>
          <w:lang w:val="ru-RU"/>
        </w:rPr>
        <w:t xml:space="preserve"> </w:t>
      </w:r>
      <w:r w:rsidR="00144E81" w:rsidRPr="00E50B2F">
        <w:rPr>
          <w:rFonts w:ascii="Cambria" w:hAnsi="Cambria"/>
          <w:color w:val="0070C0"/>
          <w:lang w:val="ru-RU"/>
        </w:rPr>
        <w:t>Подрядчик</w:t>
      </w:r>
      <w:r w:rsidR="00144E81" w:rsidRPr="00144E81">
        <w:rPr>
          <w:rFonts w:ascii="Cambria" w:hAnsi="Cambria"/>
          <w:color w:val="002060"/>
          <w:lang w:val="ru-RU"/>
        </w:rPr>
        <w:t xml:space="preserve"> </w:t>
      </w:r>
      <w:r w:rsidR="00144E81" w:rsidRPr="00E50B2F">
        <w:rPr>
          <w:rFonts w:ascii="Cambria" w:hAnsi="Cambria"/>
          <w:color w:val="0070C0"/>
          <w:lang w:val="ru-RU"/>
        </w:rPr>
        <w:t>обязуется</w:t>
      </w:r>
      <w:r w:rsidR="00144E81" w:rsidRPr="00144E81">
        <w:rPr>
          <w:rFonts w:ascii="Cambria" w:hAnsi="Cambria"/>
          <w:color w:val="002060"/>
          <w:lang w:val="ru-RU"/>
        </w:rPr>
        <w:t xml:space="preserve"> </w:t>
      </w:r>
      <w:r w:rsidR="00144E81" w:rsidRPr="00E50B2F">
        <w:rPr>
          <w:rFonts w:ascii="Cambria" w:hAnsi="Cambria"/>
          <w:color w:val="0070C0"/>
          <w:lang w:val="ru-RU"/>
        </w:rPr>
        <w:t>предоставить</w:t>
      </w:r>
      <w:r w:rsidR="00144E81" w:rsidRPr="00144E81">
        <w:rPr>
          <w:rFonts w:ascii="Cambria" w:hAnsi="Cambria"/>
          <w:color w:val="002060"/>
          <w:lang w:val="ru-RU"/>
        </w:rPr>
        <w:t xml:space="preserve"> </w:t>
      </w:r>
      <w:r w:rsidR="00144E81" w:rsidRPr="00E50B2F">
        <w:rPr>
          <w:rFonts w:ascii="Cambria" w:hAnsi="Cambria"/>
          <w:color w:val="0070C0"/>
          <w:lang w:val="ru-RU"/>
        </w:rPr>
        <w:t>гарантию</w:t>
      </w:r>
      <w:r w:rsidR="00144E81" w:rsidRPr="00144E81">
        <w:rPr>
          <w:rFonts w:ascii="Cambria" w:hAnsi="Cambria"/>
          <w:color w:val="002060"/>
          <w:lang w:val="ru-RU"/>
        </w:rPr>
        <w:t xml:space="preserve"> </w:t>
      </w:r>
      <w:r w:rsidR="00144E81" w:rsidRPr="00E50B2F">
        <w:rPr>
          <w:rFonts w:ascii="Cambria" w:hAnsi="Cambria"/>
          <w:color w:val="0070C0"/>
          <w:lang w:val="ru-RU"/>
        </w:rPr>
        <w:t>исполнения</w:t>
      </w:r>
      <w:r w:rsidR="00144E81" w:rsidRPr="00144E81">
        <w:rPr>
          <w:rFonts w:ascii="Cambria" w:hAnsi="Cambria"/>
          <w:color w:val="002060"/>
          <w:lang w:val="ru-RU"/>
        </w:rPr>
        <w:t xml:space="preserve"> </w:t>
      </w:r>
      <w:r w:rsidR="00144E81" w:rsidRPr="00E50B2F">
        <w:rPr>
          <w:rFonts w:ascii="Cambria" w:hAnsi="Cambria"/>
          <w:color w:val="0070C0"/>
          <w:lang w:val="ru-RU"/>
        </w:rPr>
        <w:t>в</w:t>
      </w:r>
      <w:r w:rsidR="00144E81" w:rsidRPr="00144E81">
        <w:rPr>
          <w:rFonts w:ascii="Cambria" w:hAnsi="Cambria"/>
          <w:color w:val="002060"/>
          <w:lang w:val="ru-RU"/>
        </w:rPr>
        <w:t xml:space="preserve"> </w:t>
      </w:r>
      <w:r w:rsidR="00144E81" w:rsidRPr="00E50B2F">
        <w:rPr>
          <w:rFonts w:ascii="Cambria" w:hAnsi="Cambria"/>
          <w:color w:val="0070C0"/>
          <w:lang w:val="ru-RU"/>
        </w:rPr>
        <w:t>размере</w:t>
      </w:r>
      <w:r w:rsidR="00144E81" w:rsidRPr="00144E81">
        <w:rPr>
          <w:rFonts w:ascii="Cambria" w:hAnsi="Cambria"/>
          <w:color w:val="002060"/>
          <w:lang w:val="ru-RU"/>
        </w:rPr>
        <w:t xml:space="preserve"> .......... </w:t>
      </w:r>
      <w:r w:rsidR="00144E81" w:rsidRPr="001E2590">
        <w:rPr>
          <w:rFonts w:ascii="Cambria" w:hAnsi="Cambria"/>
          <w:color w:val="0070C0"/>
          <w:lang w:val="en-US"/>
        </w:rPr>
        <w:t>%</w:t>
      </w:r>
      <w:r w:rsidR="00144E81" w:rsidRPr="00E50B2F">
        <w:rPr>
          <w:rFonts w:ascii="Cambria" w:hAnsi="Cambria"/>
          <w:color w:val="002060"/>
          <w:lang w:val="en-US"/>
        </w:rPr>
        <w:t xml:space="preserve"> </w:t>
      </w:r>
      <w:r w:rsidR="00144E81" w:rsidRPr="00E50B2F">
        <w:rPr>
          <w:rFonts w:ascii="Cambria" w:hAnsi="Cambria"/>
          <w:color w:val="0070C0"/>
          <w:lang w:val="ru-RU"/>
        </w:rPr>
        <w:t>от</w:t>
      </w:r>
      <w:r w:rsidR="00144E81" w:rsidRPr="00E50B2F">
        <w:rPr>
          <w:rFonts w:ascii="Cambria" w:hAnsi="Cambria"/>
          <w:color w:val="002060"/>
          <w:lang w:val="en-US"/>
        </w:rPr>
        <w:t xml:space="preserve"> </w:t>
      </w:r>
      <w:r w:rsidR="00144E81" w:rsidRPr="00E50B2F">
        <w:rPr>
          <w:rFonts w:ascii="Cambria" w:hAnsi="Cambria"/>
          <w:color w:val="0070C0"/>
          <w:lang w:val="ru-RU"/>
        </w:rPr>
        <w:t>цены</w:t>
      </w:r>
      <w:r w:rsidR="00144E81" w:rsidRPr="00E50B2F">
        <w:rPr>
          <w:rFonts w:ascii="Cambria" w:hAnsi="Cambria"/>
          <w:color w:val="002060"/>
          <w:lang w:val="en-US"/>
        </w:rPr>
        <w:t xml:space="preserve"> </w:t>
      </w:r>
      <w:r w:rsidR="00144E81" w:rsidRPr="00E50B2F">
        <w:rPr>
          <w:rFonts w:ascii="Cambria" w:hAnsi="Cambria"/>
          <w:color w:val="0070C0"/>
          <w:lang w:val="ru-RU"/>
        </w:rPr>
        <w:t>контракта</w:t>
      </w:r>
      <w:r w:rsidRPr="00867C74">
        <w:rPr>
          <w:rFonts w:ascii="Cambria" w:hAnsi="Cambria"/>
          <w:lang w:val="en-US"/>
        </w:rPr>
        <w:t>.</w:t>
      </w:r>
    </w:p>
    <w:p w14:paraId="22D4B4EB" w14:textId="77777777" w:rsidR="0037174A" w:rsidRPr="00867C74" w:rsidRDefault="0037174A" w:rsidP="0037174A">
      <w:pPr>
        <w:contextualSpacing/>
        <w:rPr>
          <w:rFonts w:ascii="Cambria" w:hAnsi="Cambria"/>
          <w:lang w:val="en-US"/>
        </w:rPr>
      </w:pPr>
    </w:p>
    <w:p w14:paraId="749F1F86" w14:textId="77777777" w:rsidR="00144E81" w:rsidRPr="00B83512" w:rsidRDefault="0037174A" w:rsidP="00144E81">
      <w:pPr>
        <w:contextualSpacing/>
        <w:rPr>
          <w:rFonts w:ascii="Cambria" w:hAnsi="Cambria"/>
          <w:color w:val="auto"/>
          <w:lang w:val="ru-RU"/>
        </w:rPr>
      </w:pPr>
      <w:r w:rsidRPr="00867C74">
        <w:rPr>
          <w:rFonts w:ascii="Cambria" w:hAnsi="Cambria"/>
          <w:lang w:val="en-US"/>
        </w:rPr>
        <w:t>We, the undersigned ...................... (“Guarantor”), waiving all objections and defenses under the aforementioned contract, hereby irrevocably and independently guarantee to pay on your first written demand an amount up to a total of ....................................... (in words: ................................................................................) against your written declaration that the Contractor has failed to duly perform the aforementioned contract</w:t>
      </w:r>
      <w:r w:rsidR="00144E81">
        <w:rPr>
          <w:rFonts w:ascii="Cambria" w:hAnsi="Cambria"/>
          <w:lang w:val="en-US"/>
        </w:rPr>
        <w:t>/</w:t>
      </w:r>
      <w:r w:rsidR="00144E81" w:rsidRPr="00E50B2F">
        <w:rPr>
          <w:rFonts w:ascii="Cambria" w:hAnsi="Cambria"/>
          <w:color w:val="0070C0"/>
          <w:lang w:val="ru-RU"/>
        </w:rPr>
        <w:t>Мы</w:t>
      </w:r>
      <w:r w:rsidR="00144E81" w:rsidRPr="00144E81">
        <w:rPr>
          <w:rFonts w:ascii="Cambria" w:hAnsi="Cambria"/>
          <w:color w:val="002060"/>
          <w:lang w:val="en-US"/>
        </w:rPr>
        <w:t xml:space="preserve">, </w:t>
      </w:r>
      <w:r w:rsidR="00144E81" w:rsidRPr="00E50B2F">
        <w:rPr>
          <w:rFonts w:ascii="Cambria" w:hAnsi="Cambria"/>
          <w:color w:val="0070C0"/>
          <w:lang w:val="ru-RU"/>
        </w:rPr>
        <w:t>нижеподписавшиеся</w:t>
      </w:r>
      <w:r w:rsidR="00144E81" w:rsidRPr="00144E81">
        <w:rPr>
          <w:rFonts w:ascii="Cambria" w:hAnsi="Cambria"/>
          <w:color w:val="002060"/>
          <w:lang w:val="en-US"/>
        </w:rPr>
        <w:t xml:space="preserve"> ............................. </w:t>
      </w:r>
      <w:r w:rsidR="00144E81" w:rsidRPr="00144E81">
        <w:rPr>
          <w:rFonts w:ascii="Cambria" w:hAnsi="Cambria"/>
          <w:color w:val="002060"/>
          <w:lang w:val="ru-RU"/>
        </w:rPr>
        <w:t>(</w:t>
      </w:r>
      <w:r w:rsidR="00144E81" w:rsidRPr="00E50B2F">
        <w:rPr>
          <w:rFonts w:ascii="Cambria" w:hAnsi="Cambria"/>
          <w:color w:val="0070C0"/>
          <w:lang w:val="ru-RU"/>
        </w:rPr>
        <w:t>Поручитель</w:t>
      </w:r>
      <w:r w:rsidR="00144E81" w:rsidRPr="00144E81">
        <w:rPr>
          <w:rFonts w:ascii="Cambria" w:hAnsi="Cambria"/>
          <w:color w:val="002060"/>
          <w:lang w:val="ru-RU"/>
        </w:rPr>
        <w:t xml:space="preserve">), </w:t>
      </w:r>
      <w:r w:rsidR="00144E81" w:rsidRPr="00E50B2F">
        <w:rPr>
          <w:rFonts w:ascii="Cambria" w:hAnsi="Cambria"/>
          <w:color w:val="0070C0"/>
          <w:lang w:val="ru-RU"/>
        </w:rPr>
        <w:t>отказываясь</w:t>
      </w:r>
      <w:r w:rsidR="00144E81" w:rsidRPr="00144E81">
        <w:rPr>
          <w:rFonts w:ascii="Cambria" w:hAnsi="Cambria"/>
          <w:color w:val="002060"/>
          <w:lang w:val="ru-RU"/>
        </w:rPr>
        <w:t xml:space="preserve"> </w:t>
      </w:r>
      <w:r w:rsidR="00144E81" w:rsidRPr="00E50B2F">
        <w:rPr>
          <w:rFonts w:ascii="Cambria" w:hAnsi="Cambria"/>
          <w:color w:val="0070C0"/>
          <w:lang w:val="ru-RU"/>
        </w:rPr>
        <w:t>от</w:t>
      </w:r>
      <w:r w:rsidR="00144E81" w:rsidRPr="00144E81">
        <w:rPr>
          <w:rFonts w:ascii="Cambria" w:hAnsi="Cambria"/>
          <w:color w:val="002060"/>
          <w:lang w:val="ru-RU"/>
        </w:rPr>
        <w:t xml:space="preserve"> </w:t>
      </w:r>
      <w:r w:rsidR="00144E81" w:rsidRPr="00E50B2F">
        <w:rPr>
          <w:rFonts w:ascii="Cambria" w:hAnsi="Cambria"/>
          <w:color w:val="0070C0"/>
          <w:lang w:val="ru-RU"/>
        </w:rPr>
        <w:t>всех</w:t>
      </w:r>
      <w:r w:rsidR="00144E81" w:rsidRPr="00144E81">
        <w:rPr>
          <w:rFonts w:ascii="Cambria" w:hAnsi="Cambria"/>
          <w:color w:val="002060"/>
          <w:lang w:val="ru-RU"/>
        </w:rPr>
        <w:t xml:space="preserve"> </w:t>
      </w:r>
      <w:r w:rsidR="00144E81" w:rsidRPr="00E50B2F">
        <w:rPr>
          <w:rFonts w:ascii="Cambria" w:hAnsi="Cambria"/>
          <w:color w:val="0070C0"/>
          <w:lang w:val="ru-RU"/>
        </w:rPr>
        <w:t>возражений</w:t>
      </w:r>
      <w:r w:rsidR="00144E81" w:rsidRPr="00144E81">
        <w:rPr>
          <w:rFonts w:ascii="Cambria" w:hAnsi="Cambria"/>
          <w:color w:val="002060"/>
          <w:lang w:val="ru-RU"/>
        </w:rPr>
        <w:t xml:space="preserve"> </w:t>
      </w:r>
      <w:r w:rsidR="00144E81" w:rsidRPr="00E50B2F">
        <w:rPr>
          <w:rFonts w:ascii="Cambria" w:hAnsi="Cambria"/>
          <w:color w:val="0070C0"/>
          <w:lang w:val="ru-RU"/>
        </w:rPr>
        <w:t>по</w:t>
      </w:r>
      <w:r w:rsidR="00144E81" w:rsidRPr="00144E81">
        <w:rPr>
          <w:rFonts w:ascii="Cambria" w:hAnsi="Cambria"/>
          <w:color w:val="002060"/>
          <w:lang w:val="ru-RU"/>
        </w:rPr>
        <w:t xml:space="preserve"> </w:t>
      </w:r>
      <w:r w:rsidR="00144E81" w:rsidRPr="00E50B2F">
        <w:rPr>
          <w:rFonts w:ascii="Cambria" w:hAnsi="Cambria"/>
          <w:color w:val="0070C0"/>
          <w:lang w:val="ru-RU"/>
        </w:rPr>
        <w:t>вышеупомянутому</w:t>
      </w:r>
      <w:r w:rsidR="00144E81" w:rsidRPr="00144E81">
        <w:rPr>
          <w:rFonts w:ascii="Cambria" w:hAnsi="Cambria"/>
          <w:color w:val="002060"/>
          <w:lang w:val="ru-RU"/>
        </w:rPr>
        <w:t xml:space="preserve"> </w:t>
      </w:r>
      <w:r w:rsidR="00144E81" w:rsidRPr="00E50B2F">
        <w:rPr>
          <w:rFonts w:ascii="Cambria" w:hAnsi="Cambria"/>
          <w:color w:val="0070C0"/>
          <w:lang w:val="ru-RU"/>
        </w:rPr>
        <w:t>контракту</w:t>
      </w:r>
      <w:r w:rsidR="00144E81" w:rsidRPr="00144E81">
        <w:rPr>
          <w:rFonts w:ascii="Cambria" w:hAnsi="Cambria"/>
          <w:color w:val="002060"/>
          <w:lang w:val="ru-RU"/>
        </w:rPr>
        <w:t xml:space="preserve">, </w:t>
      </w:r>
      <w:r w:rsidR="00144E81" w:rsidRPr="00E50B2F">
        <w:rPr>
          <w:rFonts w:ascii="Cambria" w:hAnsi="Cambria"/>
          <w:color w:val="0070C0"/>
          <w:lang w:val="ru-RU"/>
        </w:rPr>
        <w:t>настоящим</w:t>
      </w:r>
      <w:r w:rsidR="00144E81" w:rsidRPr="00144E81">
        <w:rPr>
          <w:rFonts w:ascii="Cambria" w:hAnsi="Cambria"/>
          <w:color w:val="002060"/>
          <w:lang w:val="ru-RU"/>
        </w:rPr>
        <w:t xml:space="preserve"> </w:t>
      </w:r>
      <w:r w:rsidR="00144E81" w:rsidRPr="00E50B2F">
        <w:rPr>
          <w:rFonts w:ascii="Cambria" w:hAnsi="Cambria"/>
          <w:color w:val="0070C0"/>
          <w:lang w:val="ru-RU"/>
        </w:rPr>
        <w:t>безоговорочно</w:t>
      </w:r>
      <w:r w:rsidR="00144E81" w:rsidRPr="00144E81">
        <w:rPr>
          <w:rFonts w:ascii="Cambria" w:hAnsi="Cambria"/>
          <w:color w:val="002060"/>
          <w:lang w:val="ru-RU"/>
        </w:rPr>
        <w:t xml:space="preserve"> </w:t>
      </w:r>
      <w:r w:rsidR="00144E81" w:rsidRPr="00E50B2F">
        <w:rPr>
          <w:rFonts w:ascii="Cambria" w:hAnsi="Cambria"/>
          <w:color w:val="0070C0"/>
          <w:lang w:val="ru-RU"/>
        </w:rPr>
        <w:t>и</w:t>
      </w:r>
      <w:r w:rsidR="00144E81" w:rsidRPr="00144E81">
        <w:rPr>
          <w:rFonts w:ascii="Cambria" w:hAnsi="Cambria"/>
          <w:color w:val="002060"/>
          <w:lang w:val="ru-RU"/>
        </w:rPr>
        <w:t xml:space="preserve"> </w:t>
      </w:r>
      <w:r w:rsidR="00144E81" w:rsidRPr="00E50B2F">
        <w:rPr>
          <w:rFonts w:ascii="Cambria" w:hAnsi="Cambria"/>
          <w:color w:val="0070C0"/>
          <w:lang w:val="ru-RU"/>
        </w:rPr>
        <w:t>самостоятельно</w:t>
      </w:r>
      <w:r w:rsidR="00144E81" w:rsidRPr="00144E81">
        <w:rPr>
          <w:rFonts w:ascii="Cambria" w:hAnsi="Cambria"/>
          <w:color w:val="002060"/>
          <w:lang w:val="ru-RU"/>
        </w:rPr>
        <w:t xml:space="preserve"> </w:t>
      </w:r>
      <w:r w:rsidR="00144E81" w:rsidRPr="00E50B2F">
        <w:rPr>
          <w:rFonts w:ascii="Cambria" w:hAnsi="Cambria"/>
          <w:color w:val="0070C0"/>
          <w:lang w:val="ru-RU"/>
        </w:rPr>
        <w:t>гарантируем</w:t>
      </w:r>
      <w:r w:rsidR="00144E81" w:rsidRPr="00144E81">
        <w:rPr>
          <w:rFonts w:ascii="Cambria" w:hAnsi="Cambria"/>
          <w:color w:val="002060"/>
          <w:lang w:val="ru-RU"/>
        </w:rPr>
        <w:t xml:space="preserve"> </w:t>
      </w:r>
      <w:r w:rsidR="00144E81" w:rsidRPr="00E50B2F">
        <w:rPr>
          <w:rFonts w:ascii="Cambria" w:hAnsi="Cambria"/>
          <w:color w:val="0070C0"/>
          <w:lang w:val="ru-RU"/>
        </w:rPr>
        <w:t>оплату</w:t>
      </w:r>
      <w:r w:rsidR="00144E81" w:rsidRPr="00144E81">
        <w:rPr>
          <w:rFonts w:ascii="Cambria" w:hAnsi="Cambria"/>
          <w:color w:val="002060"/>
          <w:lang w:val="ru-RU"/>
        </w:rPr>
        <w:t xml:space="preserve"> </w:t>
      </w:r>
      <w:r w:rsidR="00144E81" w:rsidRPr="00E50B2F">
        <w:rPr>
          <w:rFonts w:ascii="Cambria" w:hAnsi="Cambria"/>
          <w:color w:val="0070C0"/>
          <w:lang w:val="ru-RU"/>
        </w:rPr>
        <w:t>по</w:t>
      </w:r>
      <w:r w:rsidR="00144E81" w:rsidRPr="00144E81">
        <w:rPr>
          <w:rFonts w:ascii="Cambria" w:hAnsi="Cambria"/>
          <w:color w:val="002060"/>
          <w:lang w:val="ru-RU"/>
        </w:rPr>
        <w:t xml:space="preserve"> </w:t>
      </w:r>
      <w:r w:rsidR="00144E81" w:rsidRPr="00E50B2F">
        <w:rPr>
          <w:rFonts w:ascii="Cambria" w:hAnsi="Cambria"/>
          <w:color w:val="0070C0"/>
          <w:lang w:val="ru-RU"/>
        </w:rPr>
        <w:t>Вашему</w:t>
      </w:r>
      <w:r w:rsidR="00144E81" w:rsidRPr="00144E81">
        <w:rPr>
          <w:rFonts w:ascii="Cambria" w:hAnsi="Cambria"/>
          <w:color w:val="002060"/>
          <w:lang w:val="ru-RU"/>
        </w:rPr>
        <w:t xml:space="preserve"> </w:t>
      </w:r>
      <w:r w:rsidR="00144E81" w:rsidRPr="00E50B2F">
        <w:rPr>
          <w:rFonts w:ascii="Cambria" w:hAnsi="Cambria"/>
          <w:color w:val="0070C0"/>
          <w:lang w:val="ru-RU"/>
        </w:rPr>
        <w:t>первому</w:t>
      </w:r>
      <w:r w:rsidR="00144E81" w:rsidRPr="00144E81">
        <w:rPr>
          <w:rFonts w:ascii="Cambria" w:hAnsi="Cambria"/>
          <w:color w:val="002060"/>
          <w:lang w:val="ru-RU"/>
        </w:rPr>
        <w:t xml:space="preserve"> </w:t>
      </w:r>
      <w:r w:rsidR="00144E81" w:rsidRPr="00E50B2F">
        <w:rPr>
          <w:rFonts w:ascii="Cambria" w:hAnsi="Cambria"/>
          <w:color w:val="0070C0"/>
          <w:lang w:val="ru-RU"/>
        </w:rPr>
        <w:t>письменному</w:t>
      </w:r>
      <w:r w:rsidR="00144E81" w:rsidRPr="00144E81">
        <w:rPr>
          <w:rFonts w:ascii="Cambria" w:hAnsi="Cambria"/>
          <w:color w:val="002060"/>
          <w:lang w:val="ru-RU"/>
        </w:rPr>
        <w:t xml:space="preserve"> </w:t>
      </w:r>
      <w:r w:rsidR="00144E81" w:rsidRPr="00E50B2F">
        <w:rPr>
          <w:rFonts w:ascii="Cambria" w:hAnsi="Cambria"/>
          <w:color w:val="0070C0"/>
          <w:lang w:val="ru-RU"/>
        </w:rPr>
        <w:t>требованию</w:t>
      </w:r>
      <w:r w:rsidR="00144E81" w:rsidRPr="00144E81">
        <w:rPr>
          <w:rFonts w:ascii="Cambria" w:hAnsi="Cambria"/>
          <w:color w:val="002060"/>
          <w:lang w:val="ru-RU"/>
        </w:rPr>
        <w:t xml:space="preserve"> </w:t>
      </w:r>
      <w:r w:rsidR="00144E81" w:rsidRPr="00E50B2F">
        <w:rPr>
          <w:rFonts w:ascii="Cambria" w:hAnsi="Cambria"/>
          <w:color w:val="0070C0"/>
          <w:lang w:val="ru-RU"/>
        </w:rPr>
        <w:t>любой</w:t>
      </w:r>
      <w:r w:rsidR="00144E81" w:rsidRPr="00144E81">
        <w:rPr>
          <w:rFonts w:ascii="Cambria" w:hAnsi="Cambria"/>
          <w:color w:val="002060"/>
          <w:lang w:val="ru-RU"/>
        </w:rPr>
        <w:t xml:space="preserve"> </w:t>
      </w:r>
      <w:r w:rsidR="00144E81" w:rsidRPr="00E50B2F">
        <w:rPr>
          <w:rFonts w:ascii="Cambria" w:hAnsi="Cambria"/>
          <w:color w:val="0070C0"/>
          <w:lang w:val="ru-RU"/>
        </w:rPr>
        <w:t>суммы</w:t>
      </w:r>
      <w:r w:rsidR="00144E81" w:rsidRPr="00144E81">
        <w:rPr>
          <w:rFonts w:ascii="Cambria" w:hAnsi="Cambria"/>
          <w:color w:val="002060"/>
          <w:lang w:val="ru-RU"/>
        </w:rPr>
        <w:t xml:space="preserve">, </w:t>
      </w:r>
      <w:r w:rsidR="00144E81" w:rsidRPr="00E50B2F">
        <w:rPr>
          <w:rFonts w:ascii="Cambria" w:hAnsi="Cambria"/>
          <w:color w:val="0070C0"/>
          <w:lang w:val="ru-RU"/>
        </w:rPr>
        <w:t>авансированной</w:t>
      </w:r>
      <w:r w:rsidR="00144E81" w:rsidRPr="00144E81">
        <w:rPr>
          <w:rFonts w:ascii="Cambria" w:hAnsi="Cambria"/>
          <w:color w:val="002060"/>
          <w:lang w:val="ru-RU"/>
        </w:rPr>
        <w:t xml:space="preserve"> </w:t>
      </w:r>
      <w:r w:rsidR="00144E81" w:rsidRPr="00E50B2F">
        <w:rPr>
          <w:rFonts w:ascii="Cambria" w:hAnsi="Cambria"/>
          <w:color w:val="0070C0"/>
          <w:lang w:val="ru-RU"/>
        </w:rPr>
        <w:t>Исполнителю</w:t>
      </w:r>
      <w:r w:rsidR="00144E81" w:rsidRPr="00144E81">
        <w:rPr>
          <w:rFonts w:ascii="Cambria" w:hAnsi="Cambria"/>
          <w:color w:val="002060"/>
          <w:lang w:val="ru-RU"/>
        </w:rPr>
        <w:t xml:space="preserve">, </w:t>
      </w:r>
      <w:r w:rsidR="00144E81" w:rsidRPr="00E50B2F">
        <w:rPr>
          <w:rFonts w:ascii="Cambria" w:hAnsi="Cambria"/>
          <w:color w:val="0070C0"/>
          <w:lang w:val="ru-RU"/>
        </w:rPr>
        <w:t>на</w:t>
      </w:r>
      <w:r w:rsidR="00144E81" w:rsidRPr="00144E81">
        <w:rPr>
          <w:rFonts w:ascii="Cambria" w:hAnsi="Cambria"/>
          <w:color w:val="002060"/>
          <w:lang w:val="ru-RU"/>
        </w:rPr>
        <w:t xml:space="preserve"> </w:t>
      </w:r>
      <w:r w:rsidR="00144E81" w:rsidRPr="00E50B2F">
        <w:rPr>
          <w:rFonts w:ascii="Cambria" w:hAnsi="Cambria"/>
          <w:color w:val="0070C0"/>
          <w:lang w:val="ru-RU"/>
        </w:rPr>
        <w:t>общую</w:t>
      </w:r>
      <w:r w:rsidR="00144E81" w:rsidRPr="00144E81">
        <w:rPr>
          <w:rFonts w:ascii="Cambria" w:hAnsi="Cambria"/>
          <w:color w:val="002060"/>
          <w:lang w:val="ru-RU"/>
        </w:rPr>
        <w:t xml:space="preserve"> </w:t>
      </w:r>
      <w:r w:rsidR="00144E81" w:rsidRPr="00E50B2F">
        <w:rPr>
          <w:rFonts w:ascii="Cambria" w:hAnsi="Cambria"/>
          <w:color w:val="0070C0"/>
          <w:lang w:val="ru-RU"/>
        </w:rPr>
        <w:t>сумму</w:t>
      </w:r>
      <w:r w:rsidR="00144E81" w:rsidRPr="00144E81">
        <w:rPr>
          <w:rFonts w:ascii="Cambria" w:hAnsi="Cambria"/>
          <w:color w:val="002060"/>
          <w:lang w:val="ru-RU"/>
        </w:rPr>
        <w:t xml:space="preserve"> </w:t>
      </w:r>
      <w:r w:rsidR="00144E81" w:rsidRPr="00E50B2F">
        <w:rPr>
          <w:rFonts w:ascii="Cambria" w:hAnsi="Cambria"/>
          <w:color w:val="0070C0"/>
          <w:lang w:val="ru-RU"/>
        </w:rPr>
        <w:t>до</w:t>
      </w:r>
      <w:r w:rsidR="00144E81" w:rsidRPr="00144E81">
        <w:rPr>
          <w:rFonts w:ascii="Cambria" w:hAnsi="Cambria"/>
          <w:color w:val="002060"/>
          <w:lang w:val="ru-RU"/>
        </w:rPr>
        <w:t xml:space="preserve"> ................................. ................................. (</w:t>
      </w:r>
      <w:r w:rsidR="00144E81" w:rsidRPr="00E50B2F">
        <w:rPr>
          <w:rFonts w:ascii="Cambria" w:hAnsi="Cambria"/>
          <w:color w:val="0070C0"/>
          <w:lang w:val="ru-RU"/>
        </w:rPr>
        <w:t>словами</w:t>
      </w:r>
      <w:r w:rsidR="00144E81" w:rsidRPr="00144E81">
        <w:rPr>
          <w:rFonts w:ascii="Cambria" w:hAnsi="Cambria"/>
          <w:color w:val="002060"/>
          <w:lang w:val="ru-RU"/>
        </w:rPr>
        <w:t xml:space="preserve">: ............. ................................................. ...) </w:t>
      </w:r>
      <w:r w:rsidR="00144E81" w:rsidRPr="00E50B2F">
        <w:rPr>
          <w:rFonts w:ascii="Cambria" w:hAnsi="Cambria"/>
          <w:color w:val="0070C0"/>
          <w:lang w:val="ru-RU"/>
        </w:rPr>
        <w:t>относительно</w:t>
      </w:r>
      <w:r w:rsidR="00144E81" w:rsidRPr="00144E81">
        <w:rPr>
          <w:rFonts w:ascii="Cambria" w:hAnsi="Cambria"/>
          <w:color w:val="002060"/>
          <w:lang w:val="ru-RU"/>
        </w:rPr>
        <w:t xml:space="preserve"> </w:t>
      </w:r>
      <w:r w:rsidR="00144E81" w:rsidRPr="00E50B2F">
        <w:rPr>
          <w:rFonts w:ascii="Cambria" w:hAnsi="Cambria"/>
          <w:color w:val="0070C0"/>
          <w:lang w:val="ru-RU"/>
        </w:rPr>
        <w:t>Вашего</w:t>
      </w:r>
      <w:r w:rsidR="00144E81" w:rsidRPr="00144E81">
        <w:rPr>
          <w:rFonts w:ascii="Cambria" w:hAnsi="Cambria"/>
          <w:color w:val="002060"/>
          <w:lang w:val="ru-RU"/>
        </w:rPr>
        <w:t xml:space="preserve"> </w:t>
      </w:r>
      <w:r w:rsidR="00144E81" w:rsidRPr="00E50B2F">
        <w:rPr>
          <w:rFonts w:ascii="Cambria" w:hAnsi="Cambria"/>
          <w:color w:val="0070C0"/>
          <w:lang w:val="ru-RU"/>
        </w:rPr>
        <w:t>письменного</w:t>
      </w:r>
      <w:r w:rsidR="00144E81" w:rsidRPr="00144E81">
        <w:rPr>
          <w:rFonts w:ascii="Cambria" w:hAnsi="Cambria"/>
          <w:color w:val="002060"/>
          <w:lang w:val="ru-RU"/>
        </w:rPr>
        <w:t xml:space="preserve"> </w:t>
      </w:r>
      <w:r w:rsidR="00144E81" w:rsidRPr="00E50B2F">
        <w:rPr>
          <w:rFonts w:ascii="Cambria" w:hAnsi="Cambria"/>
          <w:color w:val="0070C0"/>
          <w:lang w:val="ru-RU"/>
        </w:rPr>
        <w:t>заявления</w:t>
      </w:r>
      <w:r w:rsidR="00144E81" w:rsidRPr="00144E81">
        <w:rPr>
          <w:rFonts w:ascii="Cambria" w:hAnsi="Cambria"/>
          <w:color w:val="002060"/>
          <w:lang w:val="ru-RU"/>
        </w:rPr>
        <w:t xml:space="preserve"> </w:t>
      </w:r>
      <w:r w:rsidR="00144E81" w:rsidRPr="00E50B2F">
        <w:rPr>
          <w:rFonts w:ascii="Cambria" w:hAnsi="Cambria"/>
          <w:color w:val="0070C0"/>
          <w:lang w:val="ru-RU"/>
        </w:rPr>
        <w:t>о</w:t>
      </w:r>
      <w:r w:rsidR="00144E81" w:rsidRPr="00144E81">
        <w:rPr>
          <w:rFonts w:ascii="Cambria" w:hAnsi="Cambria"/>
          <w:color w:val="002060"/>
          <w:lang w:val="ru-RU"/>
        </w:rPr>
        <w:t xml:space="preserve"> </w:t>
      </w:r>
      <w:r w:rsidR="00144E81" w:rsidRPr="00E50B2F">
        <w:rPr>
          <w:rFonts w:ascii="Cambria" w:hAnsi="Cambria"/>
          <w:color w:val="0070C0"/>
          <w:lang w:val="ru-RU"/>
        </w:rPr>
        <w:t>том</w:t>
      </w:r>
      <w:r w:rsidR="00144E81" w:rsidRPr="00144E81">
        <w:rPr>
          <w:rFonts w:ascii="Cambria" w:hAnsi="Cambria"/>
          <w:color w:val="002060"/>
          <w:lang w:val="ru-RU"/>
        </w:rPr>
        <w:t xml:space="preserve">, </w:t>
      </w:r>
      <w:r w:rsidR="00144E81" w:rsidRPr="00E50B2F">
        <w:rPr>
          <w:rFonts w:ascii="Cambria" w:hAnsi="Cambria"/>
          <w:color w:val="0070C0"/>
          <w:lang w:val="ru-RU"/>
        </w:rPr>
        <w:t>что</w:t>
      </w:r>
      <w:r w:rsidR="00144E81" w:rsidRPr="00144E81">
        <w:rPr>
          <w:rFonts w:ascii="Cambria" w:hAnsi="Cambria"/>
          <w:color w:val="002060"/>
          <w:lang w:val="ru-RU"/>
        </w:rPr>
        <w:t xml:space="preserve"> </w:t>
      </w:r>
      <w:r w:rsidR="00144E81" w:rsidRPr="00E50B2F">
        <w:rPr>
          <w:rFonts w:ascii="Cambria" w:hAnsi="Cambria"/>
          <w:color w:val="0070C0"/>
          <w:lang w:val="ru-RU"/>
        </w:rPr>
        <w:t>Подрядчик</w:t>
      </w:r>
      <w:r w:rsidR="00144E81" w:rsidRPr="00144E81">
        <w:rPr>
          <w:rFonts w:ascii="Cambria" w:hAnsi="Cambria"/>
          <w:color w:val="002060"/>
          <w:lang w:val="ru-RU"/>
        </w:rPr>
        <w:t xml:space="preserve"> </w:t>
      </w:r>
      <w:r w:rsidR="00144E81" w:rsidRPr="00E50B2F">
        <w:rPr>
          <w:rFonts w:ascii="Cambria" w:hAnsi="Cambria"/>
          <w:color w:val="0070C0"/>
          <w:lang w:val="ru-RU"/>
        </w:rPr>
        <w:t>не</w:t>
      </w:r>
      <w:r w:rsidR="00144E81" w:rsidRPr="00144E81">
        <w:rPr>
          <w:rFonts w:ascii="Cambria" w:hAnsi="Cambria"/>
          <w:color w:val="002060"/>
          <w:lang w:val="ru-RU"/>
        </w:rPr>
        <w:t xml:space="preserve"> </w:t>
      </w:r>
      <w:r w:rsidR="00144E81" w:rsidRPr="00E50B2F">
        <w:rPr>
          <w:rFonts w:ascii="Cambria" w:hAnsi="Cambria"/>
          <w:color w:val="0070C0"/>
          <w:lang w:val="ru-RU"/>
        </w:rPr>
        <w:t>выполнил</w:t>
      </w:r>
      <w:r w:rsidR="00144E81" w:rsidRPr="00144E81">
        <w:rPr>
          <w:rFonts w:ascii="Cambria" w:hAnsi="Cambria"/>
          <w:color w:val="002060"/>
          <w:lang w:val="ru-RU"/>
        </w:rPr>
        <w:t xml:space="preserve"> </w:t>
      </w:r>
      <w:r w:rsidR="00144E81" w:rsidRPr="00E50B2F">
        <w:rPr>
          <w:rFonts w:ascii="Cambria" w:hAnsi="Cambria"/>
          <w:color w:val="0070C0"/>
          <w:lang w:val="ru-RU"/>
        </w:rPr>
        <w:t>должным</w:t>
      </w:r>
      <w:r w:rsidR="00144E81" w:rsidRPr="00144E81">
        <w:rPr>
          <w:rFonts w:ascii="Cambria" w:hAnsi="Cambria"/>
          <w:color w:val="002060"/>
          <w:lang w:val="ru-RU"/>
        </w:rPr>
        <w:t xml:space="preserve"> </w:t>
      </w:r>
      <w:r w:rsidR="00144E81" w:rsidRPr="00E50B2F">
        <w:rPr>
          <w:rFonts w:ascii="Cambria" w:hAnsi="Cambria"/>
          <w:color w:val="0070C0"/>
          <w:lang w:val="ru-RU"/>
        </w:rPr>
        <w:t>образом</w:t>
      </w:r>
      <w:r w:rsidR="00144E81" w:rsidRPr="00144E81">
        <w:rPr>
          <w:rFonts w:ascii="Cambria" w:hAnsi="Cambria"/>
          <w:color w:val="002060"/>
          <w:lang w:val="ru-RU"/>
        </w:rPr>
        <w:t xml:space="preserve"> </w:t>
      </w:r>
      <w:r w:rsidR="00144E81" w:rsidRPr="00E50B2F">
        <w:rPr>
          <w:rFonts w:ascii="Cambria" w:hAnsi="Cambria"/>
          <w:color w:val="0070C0"/>
          <w:lang w:val="ru-RU"/>
        </w:rPr>
        <w:t>вышеупомянутый</w:t>
      </w:r>
      <w:r w:rsidR="00144E81" w:rsidRPr="00144E81">
        <w:rPr>
          <w:rFonts w:ascii="Cambria" w:hAnsi="Cambria"/>
          <w:color w:val="002060"/>
          <w:lang w:val="ru-RU"/>
        </w:rPr>
        <w:t xml:space="preserve"> </w:t>
      </w:r>
      <w:r w:rsidR="00144E81" w:rsidRPr="00E50B2F">
        <w:rPr>
          <w:rFonts w:ascii="Cambria" w:hAnsi="Cambria"/>
          <w:color w:val="0070C0"/>
          <w:lang w:val="ru-RU"/>
        </w:rPr>
        <w:t>договор</w:t>
      </w:r>
      <w:r w:rsidR="00144E81" w:rsidRPr="00B83512">
        <w:rPr>
          <w:rFonts w:ascii="Cambria" w:hAnsi="Cambria"/>
          <w:color w:val="auto"/>
          <w:lang w:val="ru-RU"/>
        </w:rPr>
        <w:t>.</w:t>
      </w:r>
    </w:p>
    <w:p w14:paraId="4952E8AE" w14:textId="04B69F4C" w:rsidR="0037174A" w:rsidRPr="0065035F" w:rsidRDefault="0037174A" w:rsidP="0037174A">
      <w:pPr>
        <w:contextualSpacing/>
        <w:rPr>
          <w:rFonts w:ascii="Cambria" w:hAnsi="Cambria"/>
          <w:color w:val="auto"/>
          <w:lang w:val="ru-RU"/>
        </w:rPr>
      </w:pPr>
    </w:p>
    <w:p w14:paraId="0CB53DF8" w14:textId="3CB13E99" w:rsidR="0037174A" w:rsidRPr="001E2590" w:rsidRDefault="0037174A" w:rsidP="0037174A">
      <w:pPr>
        <w:contextualSpacing/>
        <w:rPr>
          <w:rFonts w:ascii="Cambria" w:hAnsi="Cambria"/>
          <w:color w:val="0070C0"/>
          <w:lang w:val="ru-RU"/>
        </w:rPr>
      </w:pPr>
      <w:r w:rsidRPr="00867C74">
        <w:rPr>
          <w:rFonts w:ascii="Cambria" w:hAnsi="Cambria"/>
          <w:lang w:val="en-US"/>
        </w:rPr>
        <w:t>In</w:t>
      </w:r>
      <w:r w:rsidRPr="00144E81">
        <w:rPr>
          <w:rFonts w:ascii="Cambria" w:hAnsi="Cambria"/>
          <w:lang w:val="ru-RU"/>
        </w:rPr>
        <w:t xml:space="preserve"> </w:t>
      </w:r>
      <w:r w:rsidRPr="00867C74">
        <w:rPr>
          <w:rFonts w:ascii="Cambria" w:hAnsi="Cambria"/>
          <w:lang w:val="en-US"/>
        </w:rPr>
        <w:t>the</w:t>
      </w:r>
      <w:r w:rsidRPr="00144E81">
        <w:rPr>
          <w:rFonts w:ascii="Cambria" w:hAnsi="Cambria"/>
          <w:lang w:val="ru-RU"/>
        </w:rPr>
        <w:t xml:space="preserve"> </w:t>
      </w:r>
      <w:r w:rsidRPr="00867C74">
        <w:rPr>
          <w:rFonts w:ascii="Cambria" w:hAnsi="Cambria"/>
          <w:lang w:val="en-US"/>
        </w:rPr>
        <w:t>event</w:t>
      </w:r>
      <w:r w:rsidRPr="00144E81">
        <w:rPr>
          <w:rFonts w:ascii="Cambria" w:hAnsi="Cambria"/>
          <w:lang w:val="ru-RU"/>
        </w:rPr>
        <w:t xml:space="preserve"> </w:t>
      </w:r>
      <w:r w:rsidRPr="00867C74">
        <w:rPr>
          <w:rFonts w:ascii="Cambria" w:hAnsi="Cambria"/>
          <w:lang w:val="en-US"/>
        </w:rPr>
        <w:t>of</w:t>
      </w:r>
      <w:r w:rsidRPr="00144E81">
        <w:rPr>
          <w:rFonts w:ascii="Cambria" w:hAnsi="Cambria"/>
          <w:lang w:val="ru-RU"/>
        </w:rPr>
        <w:t xml:space="preserve"> </w:t>
      </w:r>
      <w:r w:rsidRPr="00867C74">
        <w:rPr>
          <w:rFonts w:ascii="Cambria" w:hAnsi="Cambria"/>
          <w:lang w:val="en-US"/>
        </w:rPr>
        <w:t>any</w:t>
      </w:r>
      <w:r w:rsidRPr="00144E81">
        <w:rPr>
          <w:rFonts w:ascii="Cambria" w:hAnsi="Cambria"/>
          <w:lang w:val="ru-RU"/>
        </w:rPr>
        <w:t xml:space="preserve"> </w:t>
      </w:r>
      <w:r w:rsidRPr="00867C74">
        <w:rPr>
          <w:rFonts w:ascii="Cambria" w:hAnsi="Cambria"/>
          <w:lang w:val="en-US"/>
        </w:rPr>
        <w:t>claim</w:t>
      </w:r>
      <w:r w:rsidRPr="00144E81">
        <w:rPr>
          <w:rFonts w:ascii="Cambria" w:hAnsi="Cambria"/>
          <w:lang w:val="ru-RU"/>
        </w:rPr>
        <w:t xml:space="preserve"> </w:t>
      </w:r>
      <w:r w:rsidRPr="00867C74">
        <w:rPr>
          <w:rFonts w:ascii="Cambria" w:hAnsi="Cambria"/>
          <w:lang w:val="en-US"/>
        </w:rPr>
        <w:t>under</w:t>
      </w:r>
      <w:r w:rsidRPr="00144E81">
        <w:rPr>
          <w:rFonts w:ascii="Cambria" w:hAnsi="Cambria"/>
          <w:lang w:val="ru-RU"/>
        </w:rPr>
        <w:t xml:space="preserve"> </w:t>
      </w:r>
      <w:r w:rsidRPr="00867C74">
        <w:rPr>
          <w:rFonts w:ascii="Cambria" w:hAnsi="Cambria"/>
          <w:lang w:val="en-US"/>
        </w:rPr>
        <w:t>this</w:t>
      </w:r>
      <w:r w:rsidRPr="00144E81">
        <w:rPr>
          <w:rFonts w:ascii="Cambria" w:hAnsi="Cambria"/>
          <w:lang w:val="ru-RU"/>
        </w:rPr>
        <w:t xml:space="preserve"> </w:t>
      </w:r>
      <w:r w:rsidRPr="00867C74">
        <w:rPr>
          <w:rFonts w:ascii="Cambria" w:hAnsi="Cambria"/>
          <w:lang w:val="en-US"/>
        </w:rPr>
        <w:t>guarantee</w:t>
      </w:r>
      <w:r w:rsidRPr="00144E81">
        <w:rPr>
          <w:rFonts w:ascii="Cambria" w:hAnsi="Cambria"/>
          <w:lang w:val="ru-RU"/>
        </w:rPr>
        <w:t xml:space="preserve">, </w:t>
      </w:r>
      <w:r w:rsidRPr="00867C74">
        <w:rPr>
          <w:rFonts w:ascii="Cambria" w:hAnsi="Cambria"/>
          <w:lang w:val="en-US"/>
        </w:rPr>
        <w:t>payment</w:t>
      </w:r>
      <w:r w:rsidRPr="00144E81">
        <w:rPr>
          <w:rFonts w:ascii="Cambria" w:hAnsi="Cambria"/>
          <w:lang w:val="ru-RU"/>
        </w:rPr>
        <w:t xml:space="preserve"> </w:t>
      </w:r>
      <w:r w:rsidRPr="00867C74">
        <w:rPr>
          <w:rFonts w:ascii="Cambria" w:hAnsi="Cambria"/>
          <w:lang w:val="en-US"/>
        </w:rPr>
        <w:t>shall</w:t>
      </w:r>
      <w:r w:rsidRPr="00144E81">
        <w:rPr>
          <w:rFonts w:ascii="Cambria" w:hAnsi="Cambria"/>
          <w:lang w:val="ru-RU"/>
        </w:rPr>
        <w:t xml:space="preserve"> </w:t>
      </w:r>
      <w:r w:rsidRPr="00867C74">
        <w:rPr>
          <w:rFonts w:ascii="Cambria" w:hAnsi="Cambria"/>
          <w:lang w:val="en-US"/>
        </w:rPr>
        <w:t>be</w:t>
      </w:r>
      <w:r w:rsidRPr="00144E81">
        <w:rPr>
          <w:rFonts w:ascii="Cambria" w:hAnsi="Cambria"/>
          <w:lang w:val="ru-RU"/>
        </w:rPr>
        <w:t xml:space="preserve"> </w:t>
      </w:r>
      <w:proofErr w:type="gramStart"/>
      <w:r w:rsidRPr="00867C74">
        <w:rPr>
          <w:rFonts w:ascii="Cambria" w:hAnsi="Cambria"/>
          <w:lang w:val="en-US"/>
        </w:rPr>
        <w:t>effected</w:t>
      </w:r>
      <w:proofErr w:type="gramEnd"/>
      <w:r w:rsidRPr="00144E81">
        <w:rPr>
          <w:rFonts w:ascii="Cambria" w:hAnsi="Cambria"/>
          <w:lang w:val="ru-RU"/>
        </w:rPr>
        <w:t xml:space="preserve"> </w:t>
      </w:r>
      <w:r w:rsidRPr="00867C74">
        <w:rPr>
          <w:rFonts w:ascii="Cambria" w:hAnsi="Cambria"/>
          <w:lang w:val="en-US"/>
        </w:rPr>
        <w:t>to</w:t>
      </w:r>
      <w:r w:rsidRPr="00144E81">
        <w:rPr>
          <w:rFonts w:ascii="Cambria" w:hAnsi="Cambria"/>
          <w:lang w:val="ru-RU"/>
        </w:rPr>
        <w:t xml:space="preserve"> </w:t>
      </w:r>
      <w:r w:rsidR="00C41809">
        <w:rPr>
          <w:rFonts w:ascii="Cambria" w:hAnsi="Cambria"/>
          <w:i/>
          <w:lang w:val="en-US"/>
        </w:rPr>
        <w:t>Mercy</w:t>
      </w:r>
      <w:r w:rsidR="00C41809" w:rsidRPr="00F90317">
        <w:rPr>
          <w:rFonts w:ascii="Cambria" w:hAnsi="Cambria"/>
          <w:i/>
          <w:lang w:val="ru-RU"/>
        </w:rPr>
        <w:t xml:space="preserve"> </w:t>
      </w:r>
      <w:r w:rsidR="00C41809">
        <w:rPr>
          <w:rFonts w:ascii="Cambria" w:hAnsi="Cambria"/>
          <w:i/>
          <w:lang w:val="en-US"/>
        </w:rPr>
        <w:t>Corps</w:t>
      </w:r>
      <w:r w:rsidR="00C41809" w:rsidRPr="00F90317">
        <w:rPr>
          <w:rFonts w:ascii="Cambria" w:hAnsi="Cambria"/>
          <w:i/>
          <w:lang w:val="ru-RU"/>
        </w:rPr>
        <w:t xml:space="preserve"> </w:t>
      </w:r>
      <w:r w:rsidR="00C41809">
        <w:rPr>
          <w:rFonts w:ascii="Cambria" w:hAnsi="Cambria"/>
          <w:i/>
          <w:lang w:val="en-US"/>
        </w:rPr>
        <w:t>International</w:t>
      </w:r>
      <w:r w:rsidR="00C41809" w:rsidRPr="00F90317">
        <w:rPr>
          <w:rFonts w:ascii="Cambria" w:hAnsi="Cambria"/>
          <w:i/>
          <w:lang w:val="ru-RU"/>
        </w:rPr>
        <w:t xml:space="preserve"> </w:t>
      </w:r>
      <w:r w:rsidR="00C41809">
        <w:rPr>
          <w:rFonts w:ascii="Cambria" w:hAnsi="Cambria"/>
          <w:i/>
          <w:lang w:val="en-US"/>
        </w:rPr>
        <w:t>Branch</w:t>
      </w:r>
      <w:r w:rsidR="00C41809" w:rsidRPr="00F90317">
        <w:rPr>
          <w:rFonts w:ascii="Cambria" w:hAnsi="Cambria"/>
          <w:i/>
          <w:lang w:val="ru-RU"/>
        </w:rPr>
        <w:t xml:space="preserve"> </w:t>
      </w:r>
      <w:r w:rsidR="00C41809">
        <w:rPr>
          <w:rFonts w:ascii="Cambria" w:hAnsi="Cambria"/>
          <w:i/>
          <w:lang w:val="en-US"/>
        </w:rPr>
        <w:t>in</w:t>
      </w:r>
      <w:r w:rsidR="00C41809" w:rsidRPr="00F90317">
        <w:rPr>
          <w:rFonts w:ascii="Cambria" w:hAnsi="Cambria"/>
          <w:i/>
          <w:lang w:val="ru-RU"/>
        </w:rPr>
        <w:t xml:space="preserve"> </w:t>
      </w:r>
      <w:r w:rsidR="00C41809">
        <w:rPr>
          <w:rFonts w:ascii="Cambria" w:hAnsi="Cambria"/>
          <w:i/>
          <w:lang w:val="en-US"/>
        </w:rPr>
        <w:t>the</w:t>
      </w:r>
      <w:r w:rsidR="00C41809" w:rsidRPr="00F90317">
        <w:rPr>
          <w:rFonts w:ascii="Cambria" w:hAnsi="Cambria"/>
          <w:i/>
          <w:lang w:val="ru-RU"/>
        </w:rPr>
        <w:t xml:space="preserve"> </w:t>
      </w:r>
      <w:r w:rsidR="00C41809">
        <w:rPr>
          <w:rFonts w:ascii="Cambria" w:hAnsi="Cambria"/>
          <w:i/>
          <w:lang w:val="en-US"/>
        </w:rPr>
        <w:t>Kyrgyz</w:t>
      </w:r>
      <w:r w:rsidR="00C41809" w:rsidRPr="00F90317">
        <w:rPr>
          <w:rFonts w:ascii="Cambria" w:hAnsi="Cambria"/>
          <w:i/>
          <w:lang w:val="ru-RU"/>
        </w:rPr>
        <w:t xml:space="preserve"> </w:t>
      </w:r>
      <w:r w:rsidR="00C41809">
        <w:rPr>
          <w:rFonts w:ascii="Cambria" w:hAnsi="Cambria"/>
          <w:i/>
          <w:lang w:val="en-US"/>
        </w:rPr>
        <w:t>Republic</w:t>
      </w:r>
      <w:r w:rsidRPr="00144E81">
        <w:rPr>
          <w:rFonts w:ascii="Cambria" w:hAnsi="Cambria"/>
          <w:i/>
          <w:lang w:val="ru-RU"/>
        </w:rPr>
        <w:t xml:space="preserve"> </w:t>
      </w:r>
      <w:r w:rsidRPr="00867C74">
        <w:rPr>
          <w:rFonts w:ascii="Cambria" w:hAnsi="Cambria"/>
          <w:lang w:val="en-US"/>
        </w:rPr>
        <w:t>BIC</w:t>
      </w:r>
      <w:r w:rsidRPr="00144E81">
        <w:rPr>
          <w:rFonts w:ascii="Cambria" w:hAnsi="Cambria"/>
          <w:lang w:val="ru-RU"/>
        </w:rPr>
        <w:t xml:space="preserve">: </w:t>
      </w:r>
      <w:r w:rsidR="00C41809">
        <w:rPr>
          <w:rFonts w:ascii="Cambria" w:hAnsi="Cambria"/>
          <w:lang w:val="ru-RU"/>
        </w:rPr>
        <w:t>118005</w:t>
      </w:r>
      <w:r w:rsidRPr="00144E81">
        <w:rPr>
          <w:rFonts w:ascii="Cambria" w:hAnsi="Cambria"/>
          <w:lang w:val="ru-RU"/>
        </w:rPr>
        <w:t xml:space="preserve"> </w:t>
      </w:r>
      <w:r w:rsidRPr="00867C74">
        <w:rPr>
          <w:rFonts w:ascii="Cambria" w:hAnsi="Cambria"/>
          <w:lang w:val="en-US"/>
        </w:rPr>
        <w:t>account</w:t>
      </w:r>
      <w:r w:rsidRPr="00144E81">
        <w:rPr>
          <w:rFonts w:ascii="Cambria" w:hAnsi="Cambria"/>
          <w:lang w:val="ru-RU"/>
        </w:rPr>
        <w:t xml:space="preserve"> </w:t>
      </w:r>
      <w:r w:rsidRPr="00867C74">
        <w:rPr>
          <w:rFonts w:ascii="Cambria" w:hAnsi="Cambria"/>
          <w:lang w:val="en-US"/>
        </w:rPr>
        <w:t>IBAN</w:t>
      </w:r>
      <w:r w:rsidRPr="00144E81">
        <w:rPr>
          <w:rFonts w:ascii="Cambria" w:hAnsi="Cambria"/>
          <w:lang w:val="ru-RU"/>
        </w:rPr>
        <w:t xml:space="preserve">: </w:t>
      </w:r>
      <w:r w:rsidR="00144E81" w:rsidRPr="00144E81">
        <w:rPr>
          <w:rFonts w:ascii="Cambria" w:hAnsi="Cambria"/>
          <w:i/>
          <w:lang w:val="ru-RU"/>
        </w:rPr>
        <w:t xml:space="preserve">/ </w:t>
      </w:r>
      <w:r w:rsidR="00144E81" w:rsidRPr="001E2590">
        <w:rPr>
          <w:rFonts w:ascii="Cambria" w:hAnsi="Cambria"/>
          <w:color w:val="0070C0"/>
          <w:lang w:val="ru-RU"/>
        </w:rPr>
        <w:t xml:space="preserve">В случае возникновения каких-либо претензий по данной гарантии оплата должна быть произведена </w:t>
      </w:r>
      <w:r w:rsidR="00C41809">
        <w:rPr>
          <w:rFonts w:ascii="Cambria" w:hAnsi="Cambria"/>
          <w:color w:val="0070C0"/>
          <w:lang w:val="ru-RU"/>
        </w:rPr>
        <w:t xml:space="preserve">Филиал </w:t>
      </w:r>
      <w:proofErr w:type="spellStart"/>
      <w:r w:rsidR="00C41809">
        <w:rPr>
          <w:rFonts w:ascii="Cambria" w:hAnsi="Cambria"/>
          <w:color w:val="0070C0"/>
          <w:lang w:val="ru-RU"/>
        </w:rPr>
        <w:t>Мерсико</w:t>
      </w:r>
      <w:proofErr w:type="spellEnd"/>
      <w:r w:rsidR="00C41809">
        <w:rPr>
          <w:rFonts w:ascii="Cambria" w:hAnsi="Cambria"/>
          <w:color w:val="0070C0"/>
          <w:lang w:val="ru-RU"/>
        </w:rPr>
        <w:t xml:space="preserve"> Интернешнл в Кыргызской Республике</w:t>
      </w:r>
      <w:r w:rsidR="00144E81" w:rsidRPr="001E2590">
        <w:rPr>
          <w:rFonts w:ascii="Cambria" w:hAnsi="Cambria"/>
          <w:i/>
          <w:color w:val="0070C0"/>
          <w:lang w:val="ru-RU"/>
        </w:rPr>
        <w:t>,</w:t>
      </w:r>
      <w:r w:rsidR="00144E81" w:rsidRPr="001E2590">
        <w:rPr>
          <w:rFonts w:ascii="Cambria" w:hAnsi="Cambria"/>
          <w:color w:val="0070C0"/>
          <w:lang w:val="ru-RU"/>
        </w:rPr>
        <w:t xml:space="preserve"> </w:t>
      </w:r>
      <w:r w:rsidR="00144E81" w:rsidRPr="001E2590">
        <w:rPr>
          <w:rFonts w:ascii="Cambria" w:hAnsi="Cambria"/>
          <w:color w:val="0070C0"/>
          <w:lang w:val="en-US"/>
        </w:rPr>
        <w:t>BIC</w:t>
      </w:r>
      <w:r w:rsidR="00144E81" w:rsidRPr="001E2590">
        <w:rPr>
          <w:rFonts w:ascii="Cambria" w:hAnsi="Cambria"/>
          <w:color w:val="0070C0"/>
          <w:lang w:val="ru-RU"/>
        </w:rPr>
        <w:t xml:space="preserve">: </w:t>
      </w:r>
      <w:r w:rsidR="00C41809" w:rsidRPr="0090342B">
        <w:rPr>
          <w:rFonts w:ascii="Cambria" w:hAnsi="Cambria"/>
          <w:i/>
          <w:color w:val="0070C0"/>
          <w:lang w:val="ru-RU"/>
        </w:rPr>
        <w:t>118005</w:t>
      </w:r>
      <w:r w:rsidR="00144E81" w:rsidRPr="0090342B">
        <w:rPr>
          <w:rFonts w:ascii="Cambria" w:hAnsi="Cambria"/>
          <w:color w:val="0070C0"/>
          <w:lang w:val="ru-RU"/>
        </w:rPr>
        <w:t>,</w:t>
      </w:r>
      <w:r w:rsidR="00144E81" w:rsidRPr="001E2590">
        <w:rPr>
          <w:rFonts w:ascii="Cambria" w:hAnsi="Cambria"/>
          <w:color w:val="0070C0"/>
          <w:lang w:val="ru-RU"/>
        </w:rPr>
        <w:t xml:space="preserve"> счет </w:t>
      </w:r>
      <w:r w:rsidR="00144E81" w:rsidRPr="001E2590">
        <w:rPr>
          <w:rFonts w:ascii="Cambria" w:hAnsi="Cambria"/>
          <w:color w:val="0070C0"/>
          <w:lang w:val="en-US"/>
        </w:rPr>
        <w:t>IBAN</w:t>
      </w:r>
      <w:r w:rsidR="00144E81" w:rsidRPr="001E2590">
        <w:rPr>
          <w:rFonts w:ascii="Cambria" w:hAnsi="Cambria"/>
          <w:color w:val="0070C0"/>
          <w:lang w:val="ru-RU"/>
        </w:rPr>
        <w:t xml:space="preserve">: </w:t>
      </w:r>
    </w:p>
    <w:p w14:paraId="20171602" w14:textId="77777777" w:rsidR="0037174A" w:rsidRPr="00144E81" w:rsidRDefault="0037174A" w:rsidP="0037174A">
      <w:pPr>
        <w:contextualSpacing/>
        <w:rPr>
          <w:rFonts w:ascii="Cambria" w:hAnsi="Cambria"/>
          <w:lang w:val="ru-RU"/>
        </w:rPr>
      </w:pPr>
    </w:p>
    <w:p w14:paraId="30B40612" w14:textId="623B0191" w:rsidR="0037174A" w:rsidRPr="00144E81" w:rsidRDefault="0037174A" w:rsidP="0037174A">
      <w:pPr>
        <w:contextualSpacing/>
        <w:rPr>
          <w:rFonts w:ascii="Cambria" w:hAnsi="Cambria"/>
          <w:lang w:val="ru-RU"/>
        </w:rPr>
      </w:pPr>
      <w:r w:rsidRPr="00867C74">
        <w:rPr>
          <w:rFonts w:ascii="Cambria" w:hAnsi="Cambria"/>
          <w:lang w:val="en-US"/>
        </w:rPr>
        <w:t>This</w:t>
      </w:r>
      <w:r w:rsidRPr="00144E81">
        <w:rPr>
          <w:rFonts w:ascii="Cambria" w:hAnsi="Cambria"/>
          <w:lang w:val="ru-RU"/>
        </w:rPr>
        <w:t xml:space="preserve"> </w:t>
      </w:r>
      <w:r w:rsidRPr="00867C74">
        <w:rPr>
          <w:rFonts w:ascii="Cambria" w:hAnsi="Cambria"/>
          <w:lang w:val="en-US"/>
        </w:rPr>
        <w:t>guarantee</w:t>
      </w:r>
      <w:r w:rsidRPr="00144E81">
        <w:rPr>
          <w:rFonts w:ascii="Cambria" w:hAnsi="Cambria"/>
          <w:lang w:val="ru-RU"/>
        </w:rPr>
        <w:t xml:space="preserve"> </w:t>
      </w:r>
      <w:r w:rsidRPr="00867C74">
        <w:rPr>
          <w:rFonts w:ascii="Cambria" w:hAnsi="Cambria"/>
          <w:lang w:val="en-US"/>
        </w:rPr>
        <w:t>shall</w:t>
      </w:r>
      <w:r w:rsidRPr="00144E81">
        <w:rPr>
          <w:rFonts w:ascii="Cambria" w:hAnsi="Cambria"/>
          <w:lang w:val="ru-RU"/>
        </w:rPr>
        <w:t xml:space="preserve"> </w:t>
      </w:r>
      <w:r w:rsidRPr="00867C74">
        <w:rPr>
          <w:rFonts w:ascii="Cambria" w:hAnsi="Cambria"/>
          <w:lang w:val="en-US"/>
        </w:rPr>
        <w:t>expire</w:t>
      </w:r>
      <w:r w:rsidRPr="00144E81">
        <w:rPr>
          <w:rFonts w:ascii="Cambria" w:hAnsi="Cambria"/>
          <w:lang w:val="ru-RU"/>
        </w:rPr>
        <w:t xml:space="preserve"> </w:t>
      </w:r>
      <w:r w:rsidRPr="00867C74">
        <w:rPr>
          <w:rFonts w:ascii="Cambria" w:hAnsi="Cambria"/>
          <w:lang w:val="en-US"/>
        </w:rPr>
        <w:t>no</w:t>
      </w:r>
      <w:r w:rsidRPr="00144E81">
        <w:rPr>
          <w:rFonts w:ascii="Cambria" w:hAnsi="Cambria"/>
          <w:lang w:val="ru-RU"/>
        </w:rPr>
        <w:t xml:space="preserve"> </w:t>
      </w:r>
      <w:r w:rsidRPr="00867C74">
        <w:rPr>
          <w:rFonts w:ascii="Cambria" w:hAnsi="Cambria"/>
          <w:lang w:val="en-US"/>
        </w:rPr>
        <w:t>later</w:t>
      </w:r>
      <w:r w:rsidRPr="00144E81">
        <w:rPr>
          <w:rFonts w:ascii="Cambria" w:hAnsi="Cambria"/>
          <w:lang w:val="ru-RU"/>
        </w:rPr>
        <w:t xml:space="preserve"> </w:t>
      </w:r>
      <w:r w:rsidRPr="00867C74">
        <w:rPr>
          <w:rFonts w:ascii="Cambria" w:hAnsi="Cambria"/>
          <w:lang w:val="en-US"/>
        </w:rPr>
        <w:t>than</w:t>
      </w:r>
      <w:r w:rsidRPr="00144E81">
        <w:rPr>
          <w:rFonts w:ascii="Cambria" w:hAnsi="Cambria"/>
          <w:lang w:val="ru-RU"/>
        </w:rPr>
        <w:t xml:space="preserve"> </w:t>
      </w:r>
      <w:r w:rsidR="00144E81">
        <w:rPr>
          <w:rFonts w:ascii="Cambria" w:hAnsi="Cambria"/>
          <w:lang w:val="ru-RU"/>
        </w:rPr>
        <w:t>/</w:t>
      </w:r>
      <w:r w:rsidR="00144E81" w:rsidRPr="00E50B2F">
        <w:rPr>
          <w:rFonts w:ascii="Cambria" w:hAnsi="Cambria"/>
          <w:color w:val="0070C0"/>
          <w:lang w:val="ru-RU"/>
        </w:rPr>
        <w:t>Срок</w:t>
      </w:r>
      <w:r w:rsidR="00144E81" w:rsidRPr="00144E81">
        <w:rPr>
          <w:rFonts w:ascii="Cambria" w:hAnsi="Cambria"/>
          <w:color w:val="002060"/>
          <w:lang w:val="ru-RU"/>
        </w:rPr>
        <w:t xml:space="preserve"> </w:t>
      </w:r>
      <w:r w:rsidR="00144E81" w:rsidRPr="00E50B2F">
        <w:rPr>
          <w:rFonts w:ascii="Cambria" w:hAnsi="Cambria"/>
          <w:color w:val="0070C0"/>
          <w:lang w:val="ru-RU"/>
        </w:rPr>
        <w:t>действия</w:t>
      </w:r>
      <w:r w:rsidR="00144E81" w:rsidRPr="00144E81">
        <w:rPr>
          <w:rFonts w:ascii="Cambria" w:hAnsi="Cambria"/>
          <w:color w:val="002060"/>
          <w:lang w:val="ru-RU"/>
        </w:rPr>
        <w:t xml:space="preserve"> </w:t>
      </w:r>
      <w:r w:rsidR="00144E81" w:rsidRPr="00E50B2F">
        <w:rPr>
          <w:rFonts w:ascii="Cambria" w:hAnsi="Cambria"/>
          <w:color w:val="0070C0"/>
          <w:lang w:val="ru-RU"/>
        </w:rPr>
        <w:t>данной</w:t>
      </w:r>
      <w:r w:rsidR="00144E81" w:rsidRPr="00144E81">
        <w:rPr>
          <w:rFonts w:ascii="Cambria" w:hAnsi="Cambria"/>
          <w:color w:val="002060"/>
          <w:lang w:val="ru-RU"/>
        </w:rPr>
        <w:t xml:space="preserve"> </w:t>
      </w:r>
      <w:r w:rsidR="00144E81" w:rsidRPr="00E50B2F">
        <w:rPr>
          <w:rFonts w:ascii="Cambria" w:hAnsi="Cambria"/>
          <w:color w:val="0070C0"/>
          <w:lang w:val="ru-RU"/>
        </w:rPr>
        <w:t>гарантии</w:t>
      </w:r>
      <w:r w:rsidR="00144E81" w:rsidRPr="00144E81">
        <w:rPr>
          <w:rFonts w:ascii="Cambria" w:hAnsi="Cambria"/>
          <w:color w:val="002060"/>
          <w:lang w:val="ru-RU"/>
        </w:rPr>
        <w:t xml:space="preserve"> </w:t>
      </w:r>
      <w:r w:rsidR="00144E81" w:rsidRPr="00E50B2F">
        <w:rPr>
          <w:rFonts w:ascii="Cambria" w:hAnsi="Cambria"/>
          <w:color w:val="0070C0"/>
          <w:lang w:val="ru-RU"/>
        </w:rPr>
        <w:t>истекает</w:t>
      </w:r>
      <w:r w:rsidR="00144E81" w:rsidRPr="00144E81">
        <w:rPr>
          <w:rFonts w:ascii="Cambria" w:hAnsi="Cambria"/>
          <w:color w:val="002060"/>
          <w:lang w:val="ru-RU"/>
        </w:rPr>
        <w:t xml:space="preserve"> </w:t>
      </w:r>
      <w:r w:rsidR="00144E81" w:rsidRPr="00E50B2F">
        <w:rPr>
          <w:rFonts w:ascii="Cambria" w:hAnsi="Cambria"/>
          <w:color w:val="0070C0"/>
          <w:lang w:val="ru-RU"/>
        </w:rPr>
        <w:t>не</w:t>
      </w:r>
      <w:r w:rsidR="00144E81" w:rsidRPr="00144E81">
        <w:rPr>
          <w:rFonts w:ascii="Cambria" w:hAnsi="Cambria"/>
          <w:color w:val="002060"/>
          <w:lang w:val="ru-RU"/>
        </w:rPr>
        <w:t xml:space="preserve"> </w:t>
      </w:r>
      <w:r w:rsidR="00144E81" w:rsidRPr="00E50B2F">
        <w:rPr>
          <w:rFonts w:ascii="Cambria" w:hAnsi="Cambria"/>
          <w:color w:val="0070C0"/>
          <w:lang w:val="ru-RU"/>
        </w:rPr>
        <w:t>позднее</w:t>
      </w:r>
      <w:r w:rsidRPr="00144E81">
        <w:rPr>
          <w:rFonts w:ascii="Cambria" w:hAnsi="Cambria"/>
          <w:lang w:val="ru-RU"/>
        </w:rPr>
        <w:t>...........................................</w:t>
      </w:r>
    </w:p>
    <w:p w14:paraId="0559B4FD" w14:textId="77777777" w:rsidR="0037174A" w:rsidRPr="00144E81" w:rsidRDefault="0037174A" w:rsidP="0037174A">
      <w:pPr>
        <w:contextualSpacing/>
        <w:rPr>
          <w:rFonts w:ascii="Cambria" w:hAnsi="Cambria"/>
          <w:lang w:val="ru-RU"/>
        </w:rPr>
      </w:pPr>
    </w:p>
    <w:p w14:paraId="5D80F638" w14:textId="0CB7BFAA" w:rsidR="0037174A" w:rsidRPr="0065035F" w:rsidRDefault="0037174A" w:rsidP="0037174A">
      <w:pPr>
        <w:contextualSpacing/>
        <w:rPr>
          <w:rFonts w:ascii="Cambria" w:hAnsi="Cambria"/>
          <w:lang w:val="ru-RU"/>
        </w:rPr>
      </w:pPr>
      <w:r w:rsidRPr="00867C74">
        <w:rPr>
          <w:rFonts w:ascii="Cambria" w:hAnsi="Cambria"/>
          <w:lang w:val="en-US"/>
        </w:rPr>
        <w:t>By</w:t>
      </w:r>
      <w:r w:rsidRPr="0065035F">
        <w:rPr>
          <w:rFonts w:ascii="Cambria" w:hAnsi="Cambria"/>
          <w:lang w:val="ru-RU"/>
        </w:rPr>
        <w:t xml:space="preserve"> </w:t>
      </w:r>
      <w:r w:rsidRPr="00867C74">
        <w:rPr>
          <w:rFonts w:ascii="Cambria" w:hAnsi="Cambria"/>
          <w:lang w:val="en-US"/>
        </w:rPr>
        <w:t>this</w:t>
      </w:r>
      <w:r w:rsidRPr="0065035F">
        <w:rPr>
          <w:rFonts w:ascii="Cambria" w:hAnsi="Cambria"/>
          <w:lang w:val="ru-RU"/>
        </w:rPr>
        <w:t xml:space="preserve"> </w:t>
      </w:r>
      <w:r w:rsidRPr="00867C74">
        <w:rPr>
          <w:rFonts w:ascii="Cambria" w:hAnsi="Cambria"/>
          <w:lang w:val="en-US"/>
        </w:rPr>
        <w:t>date</w:t>
      </w:r>
      <w:r w:rsidRPr="0065035F">
        <w:rPr>
          <w:rFonts w:ascii="Cambria" w:hAnsi="Cambria"/>
          <w:lang w:val="ru-RU"/>
        </w:rPr>
        <w:t xml:space="preserve"> </w:t>
      </w:r>
      <w:r w:rsidRPr="00867C74">
        <w:rPr>
          <w:rFonts w:ascii="Cambria" w:hAnsi="Cambria"/>
          <w:lang w:val="en-US"/>
        </w:rPr>
        <w:t>we</w:t>
      </w:r>
      <w:r w:rsidRPr="0065035F">
        <w:rPr>
          <w:rFonts w:ascii="Cambria" w:hAnsi="Cambria"/>
          <w:lang w:val="ru-RU"/>
        </w:rPr>
        <w:t xml:space="preserve"> </w:t>
      </w:r>
      <w:r w:rsidRPr="00867C74">
        <w:rPr>
          <w:rFonts w:ascii="Cambria" w:hAnsi="Cambria"/>
          <w:lang w:val="en-US"/>
        </w:rPr>
        <w:t>must</w:t>
      </w:r>
      <w:r w:rsidRPr="0065035F">
        <w:rPr>
          <w:rFonts w:ascii="Cambria" w:hAnsi="Cambria"/>
          <w:lang w:val="ru-RU"/>
        </w:rPr>
        <w:t xml:space="preserve"> </w:t>
      </w:r>
      <w:r w:rsidRPr="00867C74">
        <w:rPr>
          <w:rFonts w:ascii="Cambria" w:hAnsi="Cambria"/>
          <w:lang w:val="en-US"/>
        </w:rPr>
        <w:t>have</w:t>
      </w:r>
      <w:r w:rsidRPr="0065035F">
        <w:rPr>
          <w:rFonts w:ascii="Cambria" w:hAnsi="Cambria"/>
          <w:lang w:val="ru-RU"/>
        </w:rPr>
        <w:t xml:space="preserve"> </w:t>
      </w:r>
      <w:r w:rsidRPr="00867C74">
        <w:rPr>
          <w:rFonts w:ascii="Cambria" w:hAnsi="Cambria"/>
          <w:lang w:val="en-US"/>
        </w:rPr>
        <w:t>received</w:t>
      </w:r>
      <w:r w:rsidRPr="0065035F">
        <w:rPr>
          <w:rFonts w:ascii="Cambria" w:hAnsi="Cambria"/>
          <w:lang w:val="ru-RU"/>
        </w:rPr>
        <w:t xml:space="preserve"> </w:t>
      </w:r>
      <w:r w:rsidRPr="00867C74">
        <w:rPr>
          <w:rFonts w:ascii="Cambria" w:hAnsi="Cambria"/>
          <w:lang w:val="en-US"/>
        </w:rPr>
        <w:t>any</w:t>
      </w:r>
      <w:r w:rsidRPr="0065035F">
        <w:rPr>
          <w:rFonts w:ascii="Cambria" w:hAnsi="Cambria"/>
          <w:lang w:val="ru-RU"/>
        </w:rPr>
        <w:t xml:space="preserve"> </w:t>
      </w:r>
      <w:r w:rsidRPr="00867C74">
        <w:rPr>
          <w:rFonts w:ascii="Cambria" w:hAnsi="Cambria"/>
          <w:lang w:val="en-US"/>
        </w:rPr>
        <w:t>claims</w:t>
      </w:r>
      <w:r w:rsidRPr="0065035F">
        <w:rPr>
          <w:rFonts w:ascii="Cambria" w:hAnsi="Cambria"/>
          <w:lang w:val="ru-RU"/>
        </w:rPr>
        <w:t xml:space="preserve"> </w:t>
      </w:r>
      <w:r w:rsidRPr="00867C74">
        <w:rPr>
          <w:rFonts w:ascii="Cambria" w:hAnsi="Cambria"/>
          <w:lang w:val="en-US"/>
        </w:rPr>
        <w:t>for</w:t>
      </w:r>
      <w:r w:rsidRPr="0065035F">
        <w:rPr>
          <w:rFonts w:ascii="Cambria" w:hAnsi="Cambria"/>
          <w:lang w:val="ru-RU"/>
        </w:rPr>
        <w:t xml:space="preserve"> </w:t>
      </w:r>
      <w:r w:rsidRPr="00867C74">
        <w:rPr>
          <w:rFonts w:ascii="Cambria" w:hAnsi="Cambria"/>
          <w:lang w:val="en-US"/>
        </w:rPr>
        <w:t>payment</w:t>
      </w:r>
      <w:r w:rsidRPr="0065035F">
        <w:rPr>
          <w:rFonts w:ascii="Cambria" w:hAnsi="Cambria"/>
          <w:lang w:val="ru-RU"/>
        </w:rPr>
        <w:t xml:space="preserve"> </w:t>
      </w:r>
      <w:r w:rsidRPr="00867C74">
        <w:rPr>
          <w:rFonts w:ascii="Cambria" w:hAnsi="Cambria"/>
          <w:lang w:val="en-US"/>
        </w:rPr>
        <w:t>by</w:t>
      </w:r>
      <w:r w:rsidRPr="0065035F">
        <w:rPr>
          <w:rFonts w:ascii="Cambria" w:hAnsi="Cambria"/>
          <w:lang w:val="ru-RU"/>
        </w:rPr>
        <w:t xml:space="preserve"> </w:t>
      </w:r>
      <w:r w:rsidRPr="00867C74">
        <w:rPr>
          <w:rFonts w:ascii="Cambria" w:hAnsi="Cambria"/>
          <w:lang w:val="en-US"/>
        </w:rPr>
        <w:t>letter</w:t>
      </w:r>
      <w:r w:rsidRPr="0065035F">
        <w:rPr>
          <w:rFonts w:ascii="Cambria" w:hAnsi="Cambria"/>
          <w:lang w:val="ru-RU"/>
        </w:rPr>
        <w:t xml:space="preserve"> </w:t>
      </w:r>
      <w:r w:rsidRPr="00867C74">
        <w:rPr>
          <w:rFonts w:ascii="Cambria" w:hAnsi="Cambria"/>
          <w:lang w:val="en-US"/>
        </w:rPr>
        <w:t>or</w:t>
      </w:r>
      <w:r w:rsidRPr="0065035F">
        <w:rPr>
          <w:rFonts w:ascii="Cambria" w:hAnsi="Cambria"/>
          <w:lang w:val="ru-RU"/>
        </w:rPr>
        <w:t xml:space="preserve"> </w:t>
      </w:r>
      <w:r w:rsidRPr="00867C74">
        <w:rPr>
          <w:rFonts w:ascii="Cambria" w:hAnsi="Cambria"/>
          <w:lang w:val="en-US"/>
        </w:rPr>
        <w:t>encoded</w:t>
      </w:r>
      <w:r w:rsidRPr="0065035F">
        <w:rPr>
          <w:rFonts w:ascii="Cambria" w:hAnsi="Cambria"/>
          <w:lang w:val="ru-RU"/>
        </w:rPr>
        <w:t xml:space="preserve"> </w:t>
      </w:r>
      <w:r w:rsidRPr="00867C74">
        <w:rPr>
          <w:rFonts w:ascii="Cambria" w:hAnsi="Cambria"/>
          <w:lang w:val="en-US"/>
        </w:rPr>
        <w:t>telecommunication</w:t>
      </w:r>
      <w:r w:rsidR="0065035F" w:rsidRPr="0065035F">
        <w:rPr>
          <w:rFonts w:ascii="Cambria" w:hAnsi="Cambria"/>
          <w:color w:val="auto"/>
          <w:lang w:val="ru-RU"/>
        </w:rPr>
        <w:t xml:space="preserve"> </w:t>
      </w:r>
      <w:r w:rsidR="0065035F">
        <w:rPr>
          <w:rFonts w:ascii="Cambria" w:hAnsi="Cambria"/>
          <w:color w:val="auto"/>
          <w:lang w:val="ru-RU"/>
        </w:rPr>
        <w:t>/</w:t>
      </w:r>
      <w:r w:rsidR="0065035F" w:rsidRPr="00E50B2F">
        <w:rPr>
          <w:rFonts w:ascii="Cambria" w:hAnsi="Cambria"/>
          <w:color w:val="0070C0"/>
          <w:lang w:val="ru-RU"/>
        </w:rPr>
        <w:t>К</w:t>
      </w:r>
      <w:r w:rsidR="0065035F" w:rsidRPr="0065035F">
        <w:rPr>
          <w:rFonts w:ascii="Cambria" w:hAnsi="Cambria"/>
          <w:color w:val="002060"/>
          <w:lang w:val="ru-RU"/>
        </w:rPr>
        <w:t xml:space="preserve"> </w:t>
      </w:r>
      <w:r w:rsidR="0065035F" w:rsidRPr="00E50B2F">
        <w:rPr>
          <w:rFonts w:ascii="Cambria" w:hAnsi="Cambria"/>
          <w:color w:val="0070C0"/>
          <w:lang w:val="ru-RU"/>
        </w:rPr>
        <w:t>этой</w:t>
      </w:r>
      <w:r w:rsidR="0065035F" w:rsidRPr="0065035F">
        <w:rPr>
          <w:rFonts w:ascii="Cambria" w:hAnsi="Cambria"/>
          <w:color w:val="002060"/>
          <w:lang w:val="ru-RU"/>
        </w:rPr>
        <w:t xml:space="preserve"> </w:t>
      </w:r>
      <w:r w:rsidR="0065035F" w:rsidRPr="00E50B2F">
        <w:rPr>
          <w:rFonts w:ascii="Cambria" w:hAnsi="Cambria"/>
          <w:color w:val="0070C0"/>
          <w:lang w:val="ru-RU"/>
        </w:rPr>
        <w:t>дате</w:t>
      </w:r>
      <w:r w:rsidR="0065035F" w:rsidRPr="0065035F">
        <w:rPr>
          <w:rFonts w:ascii="Cambria" w:hAnsi="Cambria"/>
          <w:color w:val="002060"/>
          <w:lang w:val="ru-RU"/>
        </w:rPr>
        <w:t xml:space="preserve"> </w:t>
      </w:r>
      <w:r w:rsidR="0065035F" w:rsidRPr="00E50B2F">
        <w:rPr>
          <w:rFonts w:ascii="Cambria" w:hAnsi="Cambria"/>
          <w:color w:val="0070C0"/>
          <w:lang w:val="ru-RU"/>
        </w:rPr>
        <w:t>мы</w:t>
      </w:r>
      <w:r w:rsidR="0065035F" w:rsidRPr="0065035F">
        <w:rPr>
          <w:rFonts w:ascii="Cambria" w:hAnsi="Cambria"/>
          <w:color w:val="002060"/>
          <w:lang w:val="ru-RU"/>
        </w:rPr>
        <w:t xml:space="preserve"> </w:t>
      </w:r>
      <w:r w:rsidR="0065035F" w:rsidRPr="00E50B2F">
        <w:rPr>
          <w:rFonts w:ascii="Cambria" w:hAnsi="Cambria"/>
          <w:color w:val="0070C0"/>
          <w:lang w:val="ru-RU"/>
        </w:rPr>
        <w:t>должны</w:t>
      </w:r>
      <w:r w:rsidR="0065035F" w:rsidRPr="0065035F">
        <w:rPr>
          <w:rFonts w:ascii="Cambria" w:hAnsi="Cambria"/>
          <w:color w:val="002060"/>
          <w:lang w:val="ru-RU"/>
        </w:rPr>
        <w:t xml:space="preserve"> </w:t>
      </w:r>
      <w:r w:rsidR="0065035F" w:rsidRPr="00E50B2F">
        <w:rPr>
          <w:rFonts w:ascii="Cambria" w:hAnsi="Cambria"/>
          <w:color w:val="0070C0"/>
          <w:lang w:val="ru-RU"/>
        </w:rPr>
        <w:t>получить</w:t>
      </w:r>
      <w:r w:rsidR="0065035F" w:rsidRPr="0065035F">
        <w:rPr>
          <w:rFonts w:ascii="Cambria" w:hAnsi="Cambria"/>
          <w:color w:val="002060"/>
          <w:lang w:val="ru-RU"/>
        </w:rPr>
        <w:t xml:space="preserve"> </w:t>
      </w:r>
      <w:r w:rsidR="0065035F" w:rsidRPr="00E50B2F">
        <w:rPr>
          <w:rFonts w:ascii="Cambria" w:hAnsi="Cambria"/>
          <w:color w:val="0070C0"/>
          <w:lang w:val="ru-RU"/>
        </w:rPr>
        <w:t>какие</w:t>
      </w:r>
      <w:r w:rsidR="0065035F" w:rsidRPr="0065035F">
        <w:rPr>
          <w:rFonts w:ascii="Cambria" w:hAnsi="Cambria"/>
          <w:color w:val="002060"/>
          <w:lang w:val="ru-RU"/>
        </w:rPr>
        <w:t>-</w:t>
      </w:r>
      <w:r w:rsidR="0065035F" w:rsidRPr="00E50B2F">
        <w:rPr>
          <w:rFonts w:ascii="Cambria" w:hAnsi="Cambria"/>
          <w:color w:val="0070C0"/>
          <w:lang w:val="ru-RU"/>
        </w:rPr>
        <w:t>либо</w:t>
      </w:r>
      <w:r w:rsidR="0065035F" w:rsidRPr="0065035F">
        <w:rPr>
          <w:rFonts w:ascii="Cambria" w:hAnsi="Cambria"/>
          <w:color w:val="002060"/>
          <w:lang w:val="ru-RU"/>
        </w:rPr>
        <w:t xml:space="preserve"> </w:t>
      </w:r>
      <w:r w:rsidR="0065035F" w:rsidRPr="00E50B2F">
        <w:rPr>
          <w:rFonts w:ascii="Cambria" w:hAnsi="Cambria"/>
          <w:color w:val="0070C0"/>
          <w:lang w:val="ru-RU"/>
        </w:rPr>
        <w:t>требования</w:t>
      </w:r>
      <w:r w:rsidR="0065035F" w:rsidRPr="0065035F">
        <w:rPr>
          <w:rFonts w:ascii="Cambria" w:hAnsi="Cambria"/>
          <w:color w:val="002060"/>
          <w:lang w:val="ru-RU"/>
        </w:rPr>
        <w:t xml:space="preserve"> </w:t>
      </w:r>
      <w:r w:rsidR="0065035F" w:rsidRPr="00E50B2F">
        <w:rPr>
          <w:rFonts w:ascii="Cambria" w:hAnsi="Cambria"/>
          <w:color w:val="0070C0"/>
          <w:lang w:val="ru-RU"/>
        </w:rPr>
        <w:t>об</w:t>
      </w:r>
      <w:r w:rsidR="0065035F" w:rsidRPr="0065035F">
        <w:rPr>
          <w:rFonts w:ascii="Cambria" w:hAnsi="Cambria"/>
          <w:color w:val="002060"/>
          <w:lang w:val="ru-RU"/>
        </w:rPr>
        <w:t xml:space="preserve"> </w:t>
      </w:r>
      <w:r w:rsidR="0065035F" w:rsidRPr="00E50B2F">
        <w:rPr>
          <w:rFonts w:ascii="Cambria" w:hAnsi="Cambria"/>
          <w:color w:val="0070C0"/>
          <w:lang w:val="ru-RU"/>
        </w:rPr>
        <w:t>оплате</w:t>
      </w:r>
      <w:r w:rsidR="0065035F" w:rsidRPr="0065035F">
        <w:rPr>
          <w:rFonts w:ascii="Cambria" w:hAnsi="Cambria"/>
          <w:color w:val="002060"/>
          <w:lang w:val="ru-RU"/>
        </w:rPr>
        <w:t xml:space="preserve"> </w:t>
      </w:r>
      <w:r w:rsidR="0065035F" w:rsidRPr="00E50B2F">
        <w:rPr>
          <w:rFonts w:ascii="Cambria" w:hAnsi="Cambria"/>
          <w:color w:val="0070C0"/>
          <w:lang w:val="ru-RU"/>
        </w:rPr>
        <w:t>письмом</w:t>
      </w:r>
      <w:r w:rsidR="0065035F" w:rsidRPr="0065035F">
        <w:rPr>
          <w:rFonts w:ascii="Cambria" w:hAnsi="Cambria"/>
          <w:color w:val="002060"/>
          <w:lang w:val="ru-RU"/>
        </w:rPr>
        <w:t xml:space="preserve"> </w:t>
      </w:r>
      <w:r w:rsidR="0065035F" w:rsidRPr="00E50B2F">
        <w:rPr>
          <w:rFonts w:ascii="Cambria" w:hAnsi="Cambria"/>
          <w:color w:val="0070C0"/>
          <w:lang w:val="ru-RU"/>
        </w:rPr>
        <w:t>или</w:t>
      </w:r>
      <w:r w:rsidR="0065035F" w:rsidRPr="0065035F">
        <w:rPr>
          <w:rFonts w:ascii="Cambria" w:hAnsi="Cambria"/>
          <w:color w:val="002060"/>
          <w:lang w:val="ru-RU"/>
        </w:rPr>
        <w:t xml:space="preserve"> </w:t>
      </w:r>
      <w:r w:rsidR="0065035F" w:rsidRPr="00E50B2F">
        <w:rPr>
          <w:rFonts w:ascii="Cambria" w:hAnsi="Cambria"/>
          <w:color w:val="0070C0"/>
          <w:lang w:val="ru-RU"/>
        </w:rPr>
        <w:t>зашифрованным</w:t>
      </w:r>
      <w:r w:rsidR="0065035F" w:rsidRPr="0065035F">
        <w:rPr>
          <w:rFonts w:ascii="Cambria" w:hAnsi="Cambria"/>
          <w:color w:val="002060"/>
          <w:lang w:val="ru-RU"/>
        </w:rPr>
        <w:t xml:space="preserve"> </w:t>
      </w:r>
      <w:r w:rsidR="0065035F" w:rsidRPr="00E50B2F">
        <w:rPr>
          <w:rFonts w:ascii="Cambria" w:hAnsi="Cambria"/>
          <w:color w:val="0070C0"/>
          <w:lang w:val="ru-RU"/>
        </w:rPr>
        <w:t>телеграфом</w:t>
      </w:r>
      <w:r w:rsidRPr="0065035F">
        <w:rPr>
          <w:rFonts w:ascii="Cambria" w:hAnsi="Cambria"/>
          <w:lang w:val="ru-RU"/>
        </w:rPr>
        <w:t xml:space="preserve">. </w:t>
      </w:r>
    </w:p>
    <w:p w14:paraId="3772B7E8" w14:textId="77777777" w:rsidR="0037174A" w:rsidRPr="0065035F" w:rsidRDefault="0037174A" w:rsidP="0037174A">
      <w:pPr>
        <w:contextualSpacing/>
        <w:rPr>
          <w:rFonts w:ascii="Cambria" w:hAnsi="Cambria"/>
          <w:lang w:val="ru-RU"/>
        </w:rPr>
      </w:pPr>
    </w:p>
    <w:p w14:paraId="470618E5" w14:textId="3A1E1473" w:rsidR="0037174A" w:rsidRPr="0065035F" w:rsidRDefault="0037174A" w:rsidP="0037174A">
      <w:pPr>
        <w:contextualSpacing/>
        <w:rPr>
          <w:rFonts w:ascii="Cambria" w:hAnsi="Cambria"/>
          <w:lang w:val="ru-RU"/>
        </w:rPr>
      </w:pPr>
      <w:r w:rsidRPr="00867C74">
        <w:rPr>
          <w:rFonts w:ascii="Cambria" w:hAnsi="Cambria"/>
          <w:lang w:val="en-US"/>
        </w:rPr>
        <w:t>It</w:t>
      </w:r>
      <w:r w:rsidRPr="0065035F">
        <w:rPr>
          <w:rFonts w:ascii="Cambria" w:hAnsi="Cambria"/>
          <w:lang w:val="ru-RU"/>
        </w:rPr>
        <w:t xml:space="preserve"> </w:t>
      </w:r>
      <w:r w:rsidRPr="00867C74">
        <w:rPr>
          <w:rFonts w:ascii="Cambria" w:hAnsi="Cambria"/>
          <w:lang w:val="en-US"/>
        </w:rPr>
        <w:t>is</w:t>
      </w:r>
      <w:r w:rsidRPr="0065035F">
        <w:rPr>
          <w:rFonts w:ascii="Cambria" w:hAnsi="Cambria"/>
          <w:lang w:val="ru-RU"/>
        </w:rPr>
        <w:t xml:space="preserve"> </w:t>
      </w:r>
      <w:r w:rsidRPr="00867C74">
        <w:rPr>
          <w:rFonts w:ascii="Cambria" w:hAnsi="Cambria"/>
          <w:lang w:val="en-US"/>
        </w:rPr>
        <w:t>understood</w:t>
      </w:r>
      <w:r w:rsidRPr="0065035F">
        <w:rPr>
          <w:rFonts w:ascii="Cambria" w:hAnsi="Cambria"/>
          <w:lang w:val="ru-RU"/>
        </w:rPr>
        <w:t xml:space="preserve"> </w:t>
      </w:r>
      <w:r w:rsidRPr="00867C74">
        <w:rPr>
          <w:rFonts w:ascii="Cambria" w:hAnsi="Cambria"/>
          <w:lang w:val="en-US"/>
        </w:rPr>
        <w:t>that</w:t>
      </w:r>
      <w:r w:rsidRPr="0065035F">
        <w:rPr>
          <w:rFonts w:ascii="Cambria" w:hAnsi="Cambria"/>
          <w:lang w:val="ru-RU"/>
        </w:rPr>
        <w:t xml:space="preserve"> </w:t>
      </w:r>
      <w:r w:rsidRPr="00867C74">
        <w:rPr>
          <w:rFonts w:ascii="Cambria" w:hAnsi="Cambria"/>
          <w:lang w:val="en-US"/>
        </w:rPr>
        <w:t>you</w:t>
      </w:r>
      <w:r w:rsidRPr="0065035F">
        <w:rPr>
          <w:rFonts w:ascii="Cambria" w:hAnsi="Cambria"/>
          <w:lang w:val="ru-RU"/>
        </w:rPr>
        <w:t xml:space="preserve"> </w:t>
      </w:r>
      <w:r w:rsidRPr="00867C74">
        <w:rPr>
          <w:rFonts w:ascii="Cambria" w:hAnsi="Cambria"/>
          <w:lang w:val="en-US"/>
        </w:rPr>
        <w:t>will</w:t>
      </w:r>
      <w:r w:rsidRPr="0065035F">
        <w:rPr>
          <w:rFonts w:ascii="Cambria" w:hAnsi="Cambria"/>
          <w:lang w:val="ru-RU"/>
        </w:rPr>
        <w:t xml:space="preserve"> </w:t>
      </w:r>
      <w:r w:rsidRPr="00867C74">
        <w:rPr>
          <w:rFonts w:ascii="Cambria" w:hAnsi="Cambria"/>
          <w:lang w:val="en-US"/>
        </w:rPr>
        <w:t>return</w:t>
      </w:r>
      <w:r w:rsidRPr="0065035F">
        <w:rPr>
          <w:rFonts w:ascii="Cambria" w:hAnsi="Cambria"/>
          <w:lang w:val="ru-RU"/>
        </w:rPr>
        <w:t xml:space="preserve"> </w:t>
      </w:r>
      <w:r w:rsidRPr="00867C74">
        <w:rPr>
          <w:rFonts w:ascii="Cambria" w:hAnsi="Cambria"/>
          <w:lang w:val="en-US"/>
        </w:rPr>
        <w:t>this</w:t>
      </w:r>
      <w:r w:rsidRPr="0065035F">
        <w:rPr>
          <w:rFonts w:ascii="Cambria" w:hAnsi="Cambria"/>
          <w:lang w:val="ru-RU"/>
        </w:rPr>
        <w:t xml:space="preserve"> </w:t>
      </w:r>
      <w:r w:rsidRPr="00867C74">
        <w:rPr>
          <w:rFonts w:ascii="Cambria" w:hAnsi="Cambria"/>
          <w:lang w:val="en-US"/>
        </w:rPr>
        <w:t>guarantee</w:t>
      </w:r>
      <w:r w:rsidRPr="0065035F">
        <w:rPr>
          <w:rFonts w:ascii="Cambria" w:hAnsi="Cambria"/>
          <w:lang w:val="ru-RU"/>
        </w:rPr>
        <w:t xml:space="preserve"> </w:t>
      </w:r>
      <w:r w:rsidRPr="00867C74">
        <w:rPr>
          <w:rFonts w:ascii="Cambria" w:hAnsi="Cambria"/>
          <w:lang w:val="en-US"/>
        </w:rPr>
        <w:t>to</w:t>
      </w:r>
      <w:r w:rsidRPr="0065035F">
        <w:rPr>
          <w:rFonts w:ascii="Cambria" w:hAnsi="Cambria"/>
          <w:lang w:val="ru-RU"/>
        </w:rPr>
        <w:t xml:space="preserve"> </w:t>
      </w:r>
      <w:r w:rsidRPr="00867C74">
        <w:rPr>
          <w:rFonts w:ascii="Cambria" w:hAnsi="Cambria"/>
          <w:lang w:val="en-US"/>
        </w:rPr>
        <w:t>us</w:t>
      </w:r>
      <w:r w:rsidRPr="0065035F">
        <w:rPr>
          <w:rFonts w:ascii="Cambria" w:hAnsi="Cambria"/>
          <w:lang w:val="ru-RU"/>
        </w:rPr>
        <w:t xml:space="preserve"> </w:t>
      </w:r>
      <w:r w:rsidRPr="00867C74">
        <w:rPr>
          <w:rFonts w:ascii="Cambria" w:hAnsi="Cambria"/>
          <w:lang w:val="en-US"/>
        </w:rPr>
        <w:t>on</w:t>
      </w:r>
      <w:r w:rsidRPr="0065035F">
        <w:rPr>
          <w:rFonts w:ascii="Cambria" w:hAnsi="Cambria"/>
          <w:lang w:val="ru-RU"/>
        </w:rPr>
        <w:t xml:space="preserve"> </w:t>
      </w:r>
      <w:r w:rsidRPr="00867C74">
        <w:rPr>
          <w:rFonts w:ascii="Cambria" w:hAnsi="Cambria"/>
          <w:lang w:val="en-US"/>
        </w:rPr>
        <w:t>expiry</w:t>
      </w:r>
      <w:r w:rsidRPr="0065035F">
        <w:rPr>
          <w:rFonts w:ascii="Cambria" w:hAnsi="Cambria"/>
          <w:lang w:val="ru-RU"/>
        </w:rPr>
        <w:t xml:space="preserve"> </w:t>
      </w:r>
      <w:r w:rsidRPr="00867C74">
        <w:rPr>
          <w:rFonts w:ascii="Cambria" w:hAnsi="Cambria"/>
          <w:lang w:val="en-US"/>
        </w:rPr>
        <w:t>or</w:t>
      </w:r>
      <w:r w:rsidRPr="0065035F">
        <w:rPr>
          <w:rFonts w:ascii="Cambria" w:hAnsi="Cambria"/>
          <w:lang w:val="ru-RU"/>
        </w:rPr>
        <w:t xml:space="preserve"> </w:t>
      </w:r>
      <w:r w:rsidRPr="00867C74">
        <w:rPr>
          <w:rFonts w:ascii="Cambria" w:hAnsi="Cambria"/>
          <w:lang w:val="en-US"/>
        </w:rPr>
        <w:t>after</w:t>
      </w:r>
      <w:r w:rsidRPr="0065035F">
        <w:rPr>
          <w:rFonts w:ascii="Cambria" w:hAnsi="Cambria"/>
          <w:lang w:val="ru-RU"/>
        </w:rPr>
        <w:t xml:space="preserve"> </w:t>
      </w:r>
      <w:r w:rsidRPr="00867C74">
        <w:rPr>
          <w:rFonts w:ascii="Cambria" w:hAnsi="Cambria"/>
          <w:lang w:val="en-US"/>
        </w:rPr>
        <w:t>payment</w:t>
      </w:r>
      <w:r w:rsidRPr="0065035F">
        <w:rPr>
          <w:rFonts w:ascii="Cambria" w:hAnsi="Cambria"/>
          <w:lang w:val="ru-RU"/>
        </w:rPr>
        <w:t xml:space="preserve"> </w:t>
      </w:r>
      <w:r w:rsidRPr="00867C74">
        <w:rPr>
          <w:rFonts w:ascii="Cambria" w:hAnsi="Cambria"/>
          <w:lang w:val="en-US"/>
        </w:rPr>
        <w:t>of</w:t>
      </w:r>
      <w:r w:rsidRPr="0065035F">
        <w:rPr>
          <w:rFonts w:ascii="Cambria" w:hAnsi="Cambria"/>
          <w:lang w:val="ru-RU"/>
        </w:rPr>
        <w:t xml:space="preserve"> </w:t>
      </w:r>
      <w:r w:rsidRPr="00867C74">
        <w:rPr>
          <w:rFonts w:ascii="Cambria" w:hAnsi="Cambria"/>
          <w:lang w:val="en-US"/>
        </w:rPr>
        <w:t>the</w:t>
      </w:r>
      <w:r w:rsidRPr="0065035F">
        <w:rPr>
          <w:rFonts w:ascii="Cambria" w:hAnsi="Cambria"/>
          <w:lang w:val="ru-RU"/>
        </w:rPr>
        <w:t xml:space="preserve"> </w:t>
      </w:r>
      <w:r w:rsidRPr="00867C74">
        <w:rPr>
          <w:rFonts w:ascii="Cambria" w:hAnsi="Cambria"/>
          <w:lang w:val="en-US"/>
        </w:rPr>
        <w:t>total</w:t>
      </w:r>
      <w:r w:rsidRPr="0065035F">
        <w:rPr>
          <w:rFonts w:ascii="Cambria" w:hAnsi="Cambria"/>
          <w:lang w:val="ru-RU"/>
        </w:rPr>
        <w:t xml:space="preserve"> </w:t>
      </w:r>
      <w:r w:rsidRPr="00867C74">
        <w:rPr>
          <w:rFonts w:ascii="Cambria" w:hAnsi="Cambria"/>
          <w:lang w:val="en-US"/>
        </w:rPr>
        <w:t>amount</w:t>
      </w:r>
      <w:r w:rsidRPr="0065035F">
        <w:rPr>
          <w:rFonts w:ascii="Cambria" w:hAnsi="Cambria"/>
          <w:lang w:val="ru-RU"/>
        </w:rPr>
        <w:t xml:space="preserve"> </w:t>
      </w:r>
      <w:r w:rsidRPr="00867C74">
        <w:rPr>
          <w:rFonts w:ascii="Cambria" w:hAnsi="Cambria"/>
          <w:lang w:val="en-US"/>
        </w:rPr>
        <w:t>to</w:t>
      </w:r>
      <w:r w:rsidRPr="0065035F">
        <w:rPr>
          <w:rFonts w:ascii="Cambria" w:hAnsi="Cambria"/>
          <w:lang w:val="ru-RU"/>
        </w:rPr>
        <w:t xml:space="preserve"> </w:t>
      </w:r>
      <w:r w:rsidRPr="00867C74">
        <w:rPr>
          <w:rFonts w:ascii="Cambria" w:hAnsi="Cambria"/>
          <w:lang w:val="en-US"/>
        </w:rPr>
        <w:t>be</w:t>
      </w:r>
      <w:r w:rsidRPr="0065035F">
        <w:rPr>
          <w:rFonts w:ascii="Cambria" w:hAnsi="Cambria"/>
          <w:lang w:val="ru-RU"/>
        </w:rPr>
        <w:t xml:space="preserve"> </w:t>
      </w:r>
      <w:r w:rsidRPr="00867C74">
        <w:rPr>
          <w:rFonts w:ascii="Cambria" w:hAnsi="Cambria"/>
          <w:lang w:val="en-US"/>
        </w:rPr>
        <w:t>claimed</w:t>
      </w:r>
      <w:r w:rsidRPr="0065035F">
        <w:rPr>
          <w:rFonts w:ascii="Cambria" w:hAnsi="Cambria"/>
          <w:lang w:val="ru-RU"/>
        </w:rPr>
        <w:t xml:space="preserve"> </w:t>
      </w:r>
      <w:r w:rsidRPr="00867C74">
        <w:rPr>
          <w:rFonts w:ascii="Cambria" w:hAnsi="Cambria"/>
          <w:lang w:val="en-US"/>
        </w:rPr>
        <w:t>hereunder</w:t>
      </w:r>
      <w:r w:rsidR="0065035F" w:rsidRPr="0065035F">
        <w:rPr>
          <w:rFonts w:ascii="Cambria" w:hAnsi="Cambria"/>
          <w:color w:val="auto"/>
          <w:lang w:val="ru-RU"/>
        </w:rPr>
        <w:t xml:space="preserve"> </w:t>
      </w:r>
      <w:r w:rsidR="0065035F">
        <w:rPr>
          <w:rFonts w:ascii="Cambria" w:hAnsi="Cambria"/>
          <w:color w:val="auto"/>
          <w:lang w:val="ru-RU"/>
        </w:rPr>
        <w:t>/</w:t>
      </w:r>
      <w:r w:rsidR="0065035F" w:rsidRPr="00E50B2F">
        <w:rPr>
          <w:rFonts w:ascii="Cambria" w:hAnsi="Cambria"/>
          <w:color w:val="0070C0"/>
          <w:lang w:val="ru-RU"/>
        </w:rPr>
        <w:t>Предполагается</w:t>
      </w:r>
      <w:r w:rsidR="0065035F" w:rsidRPr="0065035F">
        <w:rPr>
          <w:rFonts w:ascii="Cambria" w:hAnsi="Cambria"/>
          <w:color w:val="002060"/>
          <w:lang w:val="ru-RU"/>
        </w:rPr>
        <w:t xml:space="preserve">, </w:t>
      </w:r>
      <w:r w:rsidR="0065035F" w:rsidRPr="00E50B2F">
        <w:rPr>
          <w:rFonts w:ascii="Cambria" w:hAnsi="Cambria"/>
          <w:color w:val="0070C0"/>
          <w:lang w:val="ru-RU"/>
        </w:rPr>
        <w:t>что</w:t>
      </w:r>
      <w:r w:rsidR="0065035F" w:rsidRPr="0065035F">
        <w:rPr>
          <w:rFonts w:ascii="Cambria" w:hAnsi="Cambria"/>
          <w:color w:val="002060"/>
          <w:lang w:val="ru-RU"/>
        </w:rPr>
        <w:t xml:space="preserve"> </w:t>
      </w:r>
      <w:r w:rsidR="0065035F" w:rsidRPr="00E50B2F">
        <w:rPr>
          <w:rFonts w:ascii="Cambria" w:hAnsi="Cambria"/>
          <w:color w:val="0070C0"/>
          <w:lang w:val="ru-RU"/>
        </w:rPr>
        <w:t>Вы</w:t>
      </w:r>
      <w:r w:rsidR="0065035F" w:rsidRPr="0065035F">
        <w:rPr>
          <w:rFonts w:ascii="Cambria" w:hAnsi="Cambria"/>
          <w:color w:val="002060"/>
          <w:lang w:val="ru-RU"/>
        </w:rPr>
        <w:t xml:space="preserve"> </w:t>
      </w:r>
      <w:r w:rsidR="0065035F" w:rsidRPr="00E50B2F">
        <w:rPr>
          <w:rFonts w:ascii="Cambria" w:hAnsi="Cambria"/>
          <w:color w:val="0070C0"/>
          <w:lang w:val="ru-RU"/>
        </w:rPr>
        <w:t>вернете</w:t>
      </w:r>
      <w:r w:rsidR="0065035F" w:rsidRPr="0065035F">
        <w:rPr>
          <w:rFonts w:ascii="Cambria" w:hAnsi="Cambria"/>
          <w:color w:val="002060"/>
          <w:lang w:val="ru-RU"/>
        </w:rPr>
        <w:t xml:space="preserve"> </w:t>
      </w:r>
      <w:r w:rsidR="0065035F" w:rsidRPr="00E50B2F">
        <w:rPr>
          <w:rFonts w:ascii="Cambria" w:hAnsi="Cambria"/>
          <w:color w:val="0070C0"/>
          <w:lang w:val="ru-RU"/>
        </w:rPr>
        <w:t>нам</w:t>
      </w:r>
      <w:r w:rsidR="0065035F" w:rsidRPr="0065035F">
        <w:rPr>
          <w:rFonts w:ascii="Cambria" w:hAnsi="Cambria"/>
          <w:color w:val="002060"/>
          <w:lang w:val="ru-RU"/>
        </w:rPr>
        <w:t xml:space="preserve"> </w:t>
      </w:r>
      <w:r w:rsidR="0065035F" w:rsidRPr="00E50B2F">
        <w:rPr>
          <w:rFonts w:ascii="Cambria" w:hAnsi="Cambria"/>
          <w:color w:val="0070C0"/>
          <w:lang w:val="ru-RU"/>
        </w:rPr>
        <w:t>эту</w:t>
      </w:r>
      <w:r w:rsidR="0065035F" w:rsidRPr="0065035F">
        <w:rPr>
          <w:rFonts w:ascii="Cambria" w:hAnsi="Cambria"/>
          <w:color w:val="002060"/>
          <w:lang w:val="ru-RU"/>
        </w:rPr>
        <w:t xml:space="preserve"> </w:t>
      </w:r>
      <w:r w:rsidR="0065035F" w:rsidRPr="00E50B2F">
        <w:rPr>
          <w:rFonts w:ascii="Cambria" w:hAnsi="Cambria"/>
          <w:color w:val="0070C0"/>
          <w:lang w:val="ru-RU"/>
        </w:rPr>
        <w:t>гарантию</w:t>
      </w:r>
      <w:r w:rsidR="0065035F" w:rsidRPr="0065035F">
        <w:rPr>
          <w:rFonts w:ascii="Cambria" w:hAnsi="Cambria"/>
          <w:color w:val="002060"/>
          <w:lang w:val="ru-RU"/>
        </w:rPr>
        <w:t xml:space="preserve"> </w:t>
      </w:r>
      <w:r w:rsidR="0065035F" w:rsidRPr="00E50B2F">
        <w:rPr>
          <w:rFonts w:ascii="Cambria" w:hAnsi="Cambria"/>
          <w:color w:val="0070C0"/>
          <w:lang w:val="ru-RU"/>
        </w:rPr>
        <w:t>по</w:t>
      </w:r>
      <w:r w:rsidR="0065035F" w:rsidRPr="0065035F">
        <w:rPr>
          <w:rFonts w:ascii="Cambria" w:hAnsi="Cambria"/>
          <w:color w:val="002060"/>
          <w:lang w:val="ru-RU"/>
        </w:rPr>
        <w:t xml:space="preserve"> </w:t>
      </w:r>
      <w:r w:rsidR="0065035F" w:rsidRPr="00E50B2F">
        <w:rPr>
          <w:rFonts w:ascii="Cambria" w:hAnsi="Cambria"/>
          <w:color w:val="0070C0"/>
          <w:lang w:val="ru-RU"/>
        </w:rPr>
        <w:t>истечении</w:t>
      </w:r>
      <w:r w:rsidR="0065035F" w:rsidRPr="0065035F">
        <w:rPr>
          <w:rFonts w:ascii="Cambria" w:hAnsi="Cambria"/>
          <w:color w:val="002060"/>
          <w:lang w:val="ru-RU"/>
        </w:rPr>
        <w:t xml:space="preserve"> </w:t>
      </w:r>
      <w:r w:rsidR="0065035F" w:rsidRPr="00E50B2F">
        <w:rPr>
          <w:rFonts w:ascii="Cambria" w:hAnsi="Cambria"/>
          <w:color w:val="0070C0"/>
          <w:lang w:val="ru-RU"/>
        </w:rPr>
        <w:t>срока</w:t>
      </w:r>
      <w:r w:rsidR="0065035F" w:rsidRPr="0065035F">
        <w:rPr>
          <w:rFonts w:ascii="Cambria" w:hAnsi="Cambria"/>
          <w:color w:val="002060"/>
          <w:lang w:val="ru-RU"/>
        </w:rPr>
        <w:t xml:space="preserve"> </w:t>
      </w:r>
      <w:r w:rsidR="0065035F" w:rsidRPr="00E50B2F">
        <w:rPr>
          <w:rFonts w:ascii="Cambria" w:hAnsi="Cambria"/>
          <w:color w:val="0070C0"/>
          <w:lang w:val="ru-RU"/>
        </w:rPr>
        <w:t>действия</w:t>
      </w:r>
      <w:r w:rsidR="0065035F" w:rsidRPr="0065035F">
        <w:rPr>
          <w:rFonts w:ascii="Cambria" w:hAnsi="Cambria"/>
          <w:color w:val="002060"/>
          <w:lang w:val="ru-RU"/>
        </w:rPr>
        <w:t xml:space="preserve"> </w:t>
      </w:r>
      <w:r w:rsidR="0065035F" w:rsidRPr="00E50B2F">
        <w:rPr>
          <w:rFonts w:ascii="Cambria" w:hAnsi="Cambria"/>
          <w:color w:val="0070C0"/>
          <w:lang w:val="ru-RU"/>
        </w:rPr>
        <w:t>или</w:t>
      </w:r>
      <w:r w:rsidR="0065035F" w:rsidRPr="0065035F">
        <w:rPr>
          <w:rFonts w:ascii="Cambria" w:hAnsi="Cambria"/>
          <w:color w:val="002060"/>
          <w:lang w:val="ru-RU"/>
        </w:rPr>
        <w:t xml:space="preserve"> </w:t>
      </w:r>
      <w:r w:rsidR="0065035F" w:rsidRPr="00E50B2F">
        <w:rPr>
          <w:rFonts w:ascii="Cambria" w:hAnsi="Cambria"/>
          <w:color w:val="0070C0"/>
          <w:lang w:val="ru-RU"/>
        </w:rPr>
        <w:t>после</w:t>
      </w:r>
      <w:r w:rsidR="0065035F" w:rsidRPr="0065035F">
        <w:rPr>
          <w:rFonts w:ascii="Cambria" w:hAnsi="Cambria"/>
          <w:color w:val="002060"/>
          <w:lang w:val="ru-RU"/>
        </w:rPr>
        <w:t xml:space="preserve"> </w:t>
      </w:r>
      <w:r w:rsidR="0065035F" w:rsidRPr="00E50B2F">
        <w:rPr>
          <w:rFonts w:ascii="Cambria" w:hAnsi="Cambria"/>
          <w:color w:val="0070C0"/>
          <w:lang w:val="ru-RU"/>
        </w:rPr>
        <w:t>выплаты</w:t>
      </w:r>
      <w:r w:rsidR="0065035F" w:rsidRPr="0065035F">
        <w:rPr>
          <w:rFonts w:ascii="Cambria" w:hAnsi="Cambria"/>
          <w:color w:val="002060"/>
          <w:lang w:val="ru-RU"/>
        </w:rPr>
        <w:t xml:space="preserve"> </w:t>
      </w:r>
      <w:r w:rsidR="0065035F" w:rsidRPr="00E50B2F">
        <w:rPr>
          <w:rFonts w:ascii="Cambria" w:hAnsi="Cambria"/>
          <w:color w:val="0070C0"/>
          <w:lang w:val="ru-RU"/>
        </w:rPr>
        <w:t>всей</w:t>
      </w:r>
      <w:r w:rsidR="0065035F" w:rsidRPr="0065035F">
        <w:rPr>
          <w:rFonts w:ascii="Cambria" w:hAnsi="Cambria"/>
          <w:color w:val="002060"/>
          <w:lang w:val="ru-RU"/>
        </w:rPr>
        <w:t xml:space="preserve"> </w:t>
      </w:r>
      <w:r w:rsidR="0065035F" w:rsidRPr="00E50B2F">
        <w:rPr>
          <w:rFonts w:ascii="Cambria" w:hAnsi="Cambria"/>
          <w:color w:val="0070C0"/>
          <w:lang w:val="ru-RU"/>
        </w:rPr>
        <w:t>суммы</w:t>
      </w:r>
      <w:r w:rsidR="0065035F" w:rsidRPr="0065035F">
        <w:rPr>
          <w:rFonts w:ascii="Cambria" w:hAnsi="Cambria"/>
          <w:color w:val="002060"/>
          <w:lang w:val="ru-RU"/>
        </w:rPr>
        <w:t xml:space="preserve">, </w:t>
      </w:r>
      <w:r w:rsidR="0065035F" w:rsidRPr="00E50B2F">
        <w:rPr>
          <w:rFonts w:ascii="Cambria" w:hAnsi="Cambria"/>
          <w:color w:val="0070C0"/>
          <w:lang w:val="ru-RU"/>
        </w:rPr>
        <w:t>требуемой</w:t>
      </w:r>
      <w:r w:rsidR="0065035F" w:rsidRPr="0065035F">
        <w:rPr>
          <w:rFonts w:ascii="Cambria" w:hAnsi="Cambria"/>
          <w:color w:val="002060"/>
          <w:lang w:val="ru-RU"/>
        </w:rPr>
        <w:t xml:space="preserve"> </w:t>
      </w:r>
      <w:r w:rsidR="0065035F" w:rsidRPr="00E50B2F">
        <w:rPr>
          <w:rFonts w:ascii="Cambria" w:hAnsi="Cambria"/>
          <w:color w:val="0070C0"/>
          <w:lang w:val="ru-RU"/>
        </w:rPr>
        <w:t>по</w:t>
      </w:r>
      <w:r w:rsidR="0065035F" w:rsidRPr="0065035F">
        <w:rPr>
          <w:rFonts w:ascii="Cambria" w:hAnsi="Cambria"/>
          <w:color w:val="002060"/>
          <w:lang w:val="ru-RU"/>
        </w:rPr>
        <w:t xml:space="preserve"> </w:t>
      </w:r>
      <w:r w:rsidR="0065035F" w:rsidRPr="00E50B2F">
        <w:rPr>
          <w:rFonts w:ascii="Cambria" w:hAnsi="Cambria"/>
          <w:color w:val="0070C0"/>
          <w:lang w:val="ru-RU"/>
        </w:rPr>
        <w:t>настоящему</w:t>
      </w:r>
      <w:r w:rsidR="0065035F" w:rsidRPr="0065035F">
        <w:rPr>
          <w:rFonts w:ascii="Cambria" w:hAnsi="Cambria"/>
          <w:color w:val="002060"/>
          <w:lang w:val="ru-RU"/>
        </w:rPr>
        <w:t xml:space="preserve"> </w:t>
      </w:r>
      <w:r w:rsidR="0065035F" w:rsidRPr="00E50B2F">
        <w:rPr>
          <w:rFonts w:ascii="Cambria" w:hAnsi="Cambria"/>
          <w:color w:val="0070C0"/>
          <w:lang w:val="ru-RU"/>
        </w:rPr>
        <w:t>Соглашению</w:t>
      </w:r>
      <w:r w:rsidRPr="0065035F">
        <w:rPr>
          <w:rFonts w:ascii="Cambria" w:hAnsi="Cambria"/>
          <w:lang w:val="ru-RU"/>
        </w:rPr>
        <w:t>.</w:t>
      </w:r>
    </w:p>
    <w:p w14:paraId="4FF5EC52" w14:textId="77777777" w:rsidR="0037174A" w:rsidRPr="0065035F" w:rsidRDefault="0037174A" w:rsidP="0037174A">
      <w:pPr>
        <w:contextualSpacing/>
        <w:rPr>
          <w:rFonts w:ascii="Cambria" w:hAnsi="Cambria"/>
          <w:lang w:val="ru-RU"/>
        </w:rPr>
      </w:pPr>
    </w:p>
    <w:p w14:paraId="2877EB8B" w14:textId="2383815A" w:rsidR="0037174A" w:rsidRPr="00E50B2F" w:rsidRDefault="0037174A" w:rsidP="0037174A">
      <w:pPr>
        <w:contextualSpacing/>
        <w:rPr>
          <w:rFonts w:ascii="Cambria" w:hAnsi="Cambria"/>
          <w:lang w:val="ru-RU"/>
        </w:rPr>
      </w:pPr>
      <w:r w:rsidRPr="00867C74">
        <w:rPr>
          <w:rFonts w:ascii="Cambria" w:hAnsi="Cambria"/>
          <w:lang w:val="en-US"/>
        </w:rPr>
        <w:t>This</w:t>
      </w:r>
      <w:r w:rsidRPr="00E50B2F">
        <w:rPr>
          <w:rFonts w:ascii="Cambria" w:hAnsi="Cambria"/>
          <w:lang w:val="ru-RU"/>
        </w:rPr>
        <w:t xml:space="preserve"> </w:t>
      </w:r>
      <w:r w:rsidRPr="00867C74">
        <w:rPr>
          <w:rFonts w:ascii="Cambria" w:hAnsi="Cambria"/>
          <w:lang w:val="en-US"/>
        </w:rPr>
        <w:t>guarantee</w:t>
      </w:r>
      <w:r w:rsidRPr="00E50B2F">
        <w:rPr>
          <w:rFonts w:ascii="Cambria" w:hAnsi="Cambria"/>
          <w:lang w:val="ru-RU"/>
        </w:rPr>
        <w:t xml:space="preserve"> </w:t>
      </w:r>
      <w:r w:rsidRPr="00867C74">
        <w:rPr>
          <w:rFonts w:ascii="Cambria" w:hAnsi="Cambria"/>
          <w:lang w:val="en-US"/>
        </w:rPr>
        <w:t>is</w:t>
      </w:r>
      <w:r w:rsidRPr="00E50B2F">
        <w:rPr>
          <w:rFonts w:ascii="Cambria" w:hAnsi="Cambria"/>
          <w:lang w:val="ru-RU"/>
        </w:rPr>
        <w:t xml:space="preserve"> </w:t>
      </w:r>
      <w:r w:rsidRPr="00867C74">
        <w:rPr>
          <w:rFonts w:ascii="Cambria" w:hAnsi="Cambria"/>
          <w:lang w:val="en-US"/>
        </w:rPr>
        <w:t>governed</w:t>
      </w:r>
      <w:r w:rsidRPr="00E50B2F">
        <w:rPr>
          <w:rFonts w:ascii="Cambria" w:hAnsi="Cambria"/>
          <w:lang w:val="ru-RU"/>
        </w:rPr>
        <w:t xml:space="preserve"> </w:t>
      </w:r>
      <w:r w:rsidRPr="00867C74">
        <w:rPr>
          <w:rFonts w:ascii="Cambria" w:hAnsi="Cambria"/>
          <w:lang w:val="en-US"/>
        </w:rPr>
        <w:t>by</w:t>
      </w:r>
      <w:r w:rsidRPr="00E50B2F">
        <w:rPr>
          <w:rFonts w:ascii="Cambria" w:hAnsi="Cambria"/>
          <w:lang w:val="ru-RU"/>
        </w:rPr>
        <w:t xml:space="preserve"> </w:t>
      </w:r>
      <w:r w:rsidRPr="00867C74">
        <w:rPr>
          <w:rFonts w:ascii="Cambria" w:hAnsi="Cambria"/>
          <w:lang w:val="en-US"/>
        </w:rPr>
        <w:t>the</w:t>
      </w:r>
      <w:r w:rsidRPr="00E50B2F">
        <w:rPr>
          <w:rFonts w:ascii="Cambria" w:hAnsi="Cambria"/>
          <w:lang w:val="ru-RU"/>
        </w:rPr>
        <w:t xml:space="preserve"> </w:t>
      </w:r>
      <w:r w:rsidRPr="00867C74">
        <w:rPr>
          <w:rFonts w:ascii="Cambria" w:hAnsi="Cambria"/>
          <w:lang w:val="en-US"/>
        </w:rPr>
        <w:t>laws</w:t>
      </w:r>
      <w:r w:rsidRPr="00E50B2F">
        <w:rPr>
          <w:rFonts w:ascii="Cambria" w:hAnsi="Cambria"/>
          <w:lang w:val="ru-RU"/>
        </w:rPr>
        <w:t xml:space="preserve"> </w:t>
      </w:r>
      <w:r w:rsidRPr="00867C74">
        <w:rPr>
          <w:rFonts w:ascii="Cambria" w:hAnsi="Cambria"/>
          <w:lang w:val="en-US"/>
        </w:rPr>
        <w:t>of</w:t>
      </w:r>
      <w:r w:rsidRPr="00E50B2F">
        <w:rPr>
          <w:rFonts w:ascii="Cambria" w:hAnsi="Cambria"/>
          <w:lang w:val="ru-RU"/>
        </w:rPr>
        <w:t xml:space="preserve"> </w:t>
      </w:r>
      <w:r w:rsidR="0065035F" w:rsidRPr="00E50B2F">
        <w:rPr>
          <w:rFonts w:ascii="Cambria" w:hAnsi="Cambria"/>
          <w:lang w:val="ru-RU"/>
        </w:rPr>
        <w:t>/</w:t>
      </w:r>
      <w:r w:rsidR="0065035F" w:rsidRPr="00E50B2F">
        <w:rPr>
          <w:rFonts w:ascii="Cambria" w:hAnsi="Cambria"/>
          <w:color w:val="0070C0"/>
          <w:lang w:val="ru-RU"/>
        </w:rPr>
        <w:t>Настоящая</w:t>
      </w:r>
      <w:r w:rsidR="0065035F" w:rsidRPr="0065035F">
        <w:rPr>
          <w:rFonts w:ascii="Cambria" w:hAnsi="Cambria"/>
          <w:color w:val="002060"/>
          <w:lang w:val="ru-RU"/>
        </w:rPr>
        <w:t xml:space="preserve"> </w:t>
      </w:r>
      <w:r w:rsidR="0065035F" w:rsidRPr="00E50B2F">
        <w:rPr>
          <w:rFonts w:ascii="Cambria" w:hAnsi="Cambria"/>
          <w:color w:val="0070C0"/>
          <w:lang w:val="ru-RU"/>
        </w:rPr>
        <w:t>гарантия</w:t>
      </w:r>
      <w:r w:rsidR="0065035F" w:rsidRPr="0065035F">
        <w:rPr>
          <w:rFonts w:ascii="Cambria" w:hAnsi="Cambria"/>
          <w:color w:val="002060"/>
          <w:lang w:val="ru-RU"/>
        </w:rPr>
        <w:t xml:space="preserve"> </w:t>
      </w:r>
      <w:r w:rsidR="0065035F" w:rsidRPr="00E50B2F">
        <w:rPr>
          <w:rFonts w:ascii="Cambria" w:hAnsi="Cambria"/>
          <w:color w:val="0070C0"/>
          <w:lang w:val="ru-RU"/>
        </w:rPr>
        <w:t>регулируется</w:t>
      </w:r>
      <w:r w:rsidR="0065035F" w:rsidRPr="0065035F">
        <w:rPr>
          <w:rFonts w:ascii="Cambria" w:hAnsi="Cambria"/>
          <w:color w:val="002060"/>
          <w:lang w:val="ru-RU"/>
        </w:rPr>
        <w:t xml:space="preserve"> </w:t>
      </w:r>
      <w:r w:rsidR="0065035F" w:rsidRPr="00E50B2F">
        <w:rPr>
          <w:rFonts w:ascii="Cambria" w:hAnsi="Cambria"/>
          <w:color w:val="0070C0"/>
          <w:lang w:val="ru-RU"/>
        </w:rPr>
        <w:t>законодательством</w:t>
      </w:r>
      <w:r w:rsidRPr="00E50B2F">
        <w:rPr>
          <w:rFonts w:ascii="Cambria" w:hAnsi="Cambria"/>
          <w:lang w:val="ru-RU"/>
        </w:rPr>
        <w:t>..........................................</w:t>
      </w:r>
    </w:p>
    <w:p w14:paraId="1B94009A" w14:textId="77777777" w:rsidR="0037174A" w:rsidRPr="00E50B2F" w:rsidRDefault="0037174A" w:rsidP="0037174A">
      <w:pPr>
        <w:contextualSpacing/>
        <w:rPr>
          <w:rFonts w:ascii="Cambria" w:hAnsi="Cambria"/>
          <w:lang w:val="ru-RU"/>
        </w:rPr>
      </w:pPr>
    </w:p>
    <w:p w14:paraId="17E7C3E7" w14:textId="77777777" w:rsidR="0037174A" w:rsidRPr="00E50B2F" w:rsidRDefault="0037174A" w:rsidP="0037174A">
      <w:pPr>
        <w:contextualSpacing/>
        <w:rPr>
          <w:rFonts w:ascii="Cambria" w:hAnsi="Cambria"/>
          <w:lang w:val="ru-RU"/>
        </w:rPr>
      </w:pPr>
    </w:p>
    <w:p w14:paraId="315331FC" w14:textId="77777777" w:rsidR="0037174A" w:rsidRPr="00E50B2F" w:rsidRDefault="0037174A" w:rsidP="0037174A">
      <w:pPr>
        <w:contextualSpacing/>
        <w:rPr>
          <w:rFonts w:ascii="Cambria" w:hAnsi="Cambria"/>
          <w:lang w:val="ru-RU"/>
        </w:rPr>
      </w:pPr>
      <w:r w:rsidRPr="00E50B2F">
        <w:rPr>
          <w:rFonts w:ascii="Cambria" w:hAnsi="Cambria"/>
          <w:lang w:val="ru-RU"/>
        </w:rPr>
        <w:t>...................................................</w:t>
      </w:r>
      <w:r w:rsidRPr="00E50B2F">
        <w:rPr>
          <w:rFonts w:ascii="Cambria" w:hAnsi="Cambria"/>
          <w:lang w:val="ru-RU"/>
        </w:rPr>
        <w:tab/>
      </w:r>
      <w:r w:rsidRPr="00E50B2F">
        <w:rPr>
          <w:rFonts w:ascii="Cambria" w:hAnsi="Cambria"/>
          <w:lang w:val="ru-RU"/>
        </w:rPr>
        <w:tab/>
      </w:r>
      <w:r w:rsidRPr="00E50B2F">
        <w:rPr>
          <w:rFonts w:ascii="Cambria" w:hAnsi="Cambria"/>
          <w:lang w:val="ru-RU"/>
        </w:rPr>
        <w:tab/>
      </w:r>
      <w:r w:rsidRPr="00E50B2F">
        <w:rPr>
          <w:rFonts w:ascii="Cambria" w:hAnsi="Cambria"/>
          <w:lang w:val="ru-RU"/>
        </w:rPr>
        <w:tab/>
        <w:t>...................................................</w:t>
      </w:r>
    </w:p>
    <w:p w14:paraId="5FB16BCF" w14:textId="6E1E0043" w:rsidR="0037174A" w:rsidRPr="00984FE9" w:rsidRDefault="0037174A" w:rsidP="0037174A">
      <w:pPr>
        <w:contextualSpacing/>
        <w:rPr>
          <w:rFonts w:ascii="Cambria" w:hAnsi="Cambria"/>
          <w:color w:val="0070C0"/>
          <w:lang w:val="ru-RU"/>
        </w:rPr>
      </w:pPr>
      <w:r w:rsidRPr="00867C74">
        <w:rPr>
          <w:rFonts w:ascii="Cambria" w:hAnsi="Cambria"/>
          <w:lang w:val="en-US"/>
        </w:rPr>
        <w:t>Place</w:t>
      </w:r>
      <w:r w:rsidRPr="00E50B2F">
        <w:rPr>
          <w:rFonts w:ascii="Cambria" w:hAnsi="Cambria"/>
          <w:lang w:val="ru-RU"/>
        </w:rPr>
        <w:t xml:space="preserve">, </w:t>
      </w:r>
      <w:r w:rsidRPr="00867C74">
        <w:rPr>
          <w:rFonts w:ascii="Cambria" w:hAnsi="Cambria"/>
          <w:lang w:val="en-US"/>
        </w:rPr>
        <w:t>date</w:t>
      </w:r>
      <w:r w:rsidR="00C3131B" w:rsidRPr="00E50B2F">
        <w:rPr>
          <w:rFonts w:ascii="Cambria" w:hAnsi="Cambria"/>
          <w:lang w:val="ru-RU"/>
        </w:rPr>
        <w:t>/</w:t>
      </w:r>
      <w:r w:rsidR="00C3131B" w:rsidRPr="00E50B2F">
        <w:rPr>
          <w:rFonts w:ascii="Cambria" w:hAnsi="Cambria"/>
          <w:color w:val="auto"/>
          <w:lang w:val="ru-RU"/>
        </w:rPr>
        <w:t xml:space="preserve"> </w:t>
      </w:r>
      <w:r w:rsidR="00C3131B" w:rsidRPr="00E50B2F">
        <w:rPr>
          <w:rFonts w:ascii="Cambria" w:hAnsi="Cambria"/>
          <w:color w:val="0070C0"/>
          <w:lang w:val="ru-RU"/>
        </w:rPr>
        <w:t>Место</w:t>
      </w:r>
      <w:r w:rsidR="00C3131B" w:rsidRPr="00E50B2F">
        <w:rPr>
          <w:rFonts w:ascii="Cambria" w:hAnsi="Cambria"/>
          <w:color w:val="002060"/>
          <w:lang w:val="ru-RU"/>
        </w:rPr>
        <w:t xml:space="preserve">, </w:t>
      </w:r>
      <w:r w:rsidR="00C3131B" w:rsidRPr="00E50B2F">
        <w:rPr>
          <w:rFonts w:ascii="Cambria" w:hAnsi="Cambria"/>
          <w:color w:val="0070C0"/>
          <w:lang w:val="ru-RU"/>
        </w:rPr>
        <w:t>дата</w:t>
      </w:r>
      <w:r w:rsidRPr="00E50B2F">
        <w:rPr>
          <w:rFonts w:ascii="Cambria" w:hAnsi="Cambria"/>
          <w:lang w:val="ru-RU"/>
        </w:rPr>
        <w:tab/>
      </w:r>
      <w:r w:rsidRPr="00E50B2F">
        <w:rPr>
          <w:rFonts w:ascii="Cambria" w:hAnsi="Cambria"/>
          <w:lang w:val="ru-RU"/>
        </w:rPr>
        <w:tab/>
      </w:r>
      <w:r w:rsidRPr="00E50B2F">
        <w:rPr>
          <w:rFonts w:ascii="Cambria" w:hAnsi="Cambria"/>
          <w:lang w:val="ru-RU"/>
        </w:rPr>
        <w:tab/>
      </w:r>
      <w:r w:rsidRPr="00E50B2F">
        <w:rPr>
          <w:rFonts w:ascii="Cambria" w:hAnsi="Cambria"/>
          <w:lang w:val="ru-RU"/>
        </w:rPr>
        <w:tab/>
      </w:r>
      <w:r w:rsidRPr="00E50B2F">
        <w:rPr>
          <w:rFonts w:ascii="Cambria" w:hAnsi="Cambria"/>
          <w:lang w:val="ru-RU"/>
        </w:rPr>
        <w:tab/>
      </w:r>
      <w:r w:rsidRPr="00E50B2F">
        <w:rPr>
          <w:rFonts w:ascii="Cambria" w:hAnsi="Cambria"/>
          <w:lang w:val="ru-RU"/>
        </w:rPr>
        <w:tab/>
      </w:r>
      <w:r w:rsidRPr="00E50B2F">
        <w:rPr>
          <w:rFonts w:ascii="Cambria" w:hAnsi="Cambria"/>
          <w:lang w:val="ru-RU"/>
        </w:rPr>
        <w:tab/>
      </w:r>
      <w:r w:rsidRPr="00867C74">
        <w:rPr>
          <w:rFonts w:ascii="Cambria" w:hAnsi="Cambria"/>
          <w:lang w:val="en-US"/>
        </w:rPr>
        <w:t>Guarantor</w:t>
      </w:r>
      <w:r w:rsidR="00C3131B" w:rsidRPr="00E50B2F">
        <w:rPr>
          <w:rFonts w:ascii="Cambria" w:hAnsi="Cambria"/>
          <w:lang w:val="ru-RU"/>
        </w:rPr>
        <w:t>/</w:t>
      </w:r>
      <w:r w:rsidR="00C3131B" w:rsidRPr="00E50B2F">
        <w:rPr>
          <w:rFonts w:ascii="Cambria" w:hAnsi="Cambria"/>
          <w:color w:val="auto"/>
          <w:lang w:val="ru-RU"/>
        </w:rPr>
        <w:t xml:space="preserve"> </w:t>
      </w:r>
      <w:r w:rsidR="00C3131B" w:rsidRPr="00E50B2F">
        <w:rPr>
          <w:rFonts w:ascii="Cambria" w:hAnsi="Cambria"/>
          <w:color w:val="0070C0"/>
          <w:lang w:val="ru-RU"/>
        </w:rPr>
        <w:t>Поручитель</w:t>
      </w:r>
    </w:p>
    <w:p w14:paraId="59D6F678" w14:textId="77777777" w:rsidR="009F049E" w:rsidRPr="00984FE9" w:rsidRDefault="009F049E" w:rsidP="0037174A">
      <w:pPr>
        <w:contextualSpacing/>
        <w:rPr>
          <w:rFonts w:ascii="Cambria" w:hAnsi="Cambria"/>
          <w:color w:val="0070C0"/>
          <w:lang w:val="ru-RU"/>
        </w:rPr>
      </w:pPr>
    </w:p>
    <w:p w14:paraId="5D3F9B32" w14:textId="77777777" w:rsidR="009F049E" w:rsidRPr="00984FE9" w:rsidRDefault="009F049E" w:rsidP="0037174A">
      <w:pPr>
        <w:contextualSpacing/>
        <w:rPr>
          <w:rFonts w:ascii="Cambria" w:hAnsi="Cambria"/>
          <w:color w:val="0070C0"/>
          <w:lang w:val="ru-RU"/>
        </w:rPr>
      </w:pPr>
    </w:p>
    <w:p w14:paraId="3DE4BC12" w14:textId="77777777" w:rsidR="009F049E" w:rsidRPr="00F97F9A" w:rsidRDefault="009F049E" w:rsidP="0037174A">
      <w:pPr>
        <w:contextualSpacing/>
        <w:rPr>
          <w:rFonts w:ascii="Cambria" w:hAnsi="Cambria"/>
          <w:lang w:val="ru-RU"/>
        </w:rPr>
      </w:pPr>
    </w:p>
    <w:p w14:paraId="6D9E0A80" w14:textId="19C7D895" w:rsidR="009F049E" w:rsidRPr="00984FE9" w:rsidRDefault="009F049E" w:rsidP="009F049E">
      <w:pPr>
        <w:rPr>
          <w:rFonts w:ascii="Cambria" w:hAnsi="Cambria"/>
          <w:b/>
          <w:sz w:val="24"/>
          <w:lang w:val="ru-RU"/>
        </w:rPr>
      </w:pPr>
      <w:bookmarkStart w:id="384" w:name="_Hlk188014726"/>
      <w:r>
        <w:rPr>
          <w:rFonts w:ascii="Cambria" w:hAnsi="Cambria"/>
          <w:b/>
          <w:sz w:val="24"/>
        </w:rPr>
        <w:t>Annex 13</w:t>
      </w:r>
      <w:r w:rsidRPr="008279B6">
        <w:rPr>
          <w:rFonts w:ascii="Cambria" w:hAnsi="Cambria"/>
          <w:b/>
          <w:sz w:val="24"/>
        </w:rPr>
        <w:t xml:space="preserve">. </w:t>
      </w:r>
      <w:r w:rsidRPr="00190843">
        <w:rPr>
          <w:rFonts w:ascii="Cambria" w:hAnsi="Cambria"/>
          <w:b/>
          <w:sz w:val="24"/>
        </w:rPr>
        <w:t>Declaration of Undertaking: Minimum Labour Standards</w:t>
      </w:r>
      <w:r w:rsidR="00895F79">
        <w:rPr>
          <w:rFonts w:ascii="Cambria" w:hAnsi="Cambria"/>
          <w:b/>
          <w:sz w:val="24"/>
        </w:rPr>
        <w:t xml:space="preserve"> /</w:t>
      </w:r>
      <w:r w:rsidR="00895F79" w:rsidRPr="00895F79">
        <w:t xml:space="preserve"> </w:t>
      </w:r>
      <w:proofErr w:type="spellStart"/>
      <w:r w:rsidR="00895F79" w:rsidRPr="00984FE9">
        <w:rPr>
          <w:rFonts w:ascii="Cambria" w:hAnsi="Cambria"/>
          <w:b/>
          <w:color w:val="0070C0"/>
          <w:sz w:val="24"/>
        </w:rPr>
        <w:t>Приложение</w:t>
      </w:r>
      <w:proofErr w:type="spellEnd"/>
      <w:r w:rsidR="00895F79" w:rsidRPr="00984FE9">
        <w:rPr>
          <w:rFonts w:ascii="Cambria" w:hAnsi="Cambria"/>
          <w:b/>
          <w:color w:val="0070C0"/>
          <w:sz w:val="24"/>
        </w:rPr>
        <w:t xml:space="preserve"> 13. </w:t>
      </w:r>
      <w:r w:rsidR="00895F79" w:rsidRPr="00984FE9">
        <w:rPr>
          <w:rFonts w:ascii="Cambria" w:hAnsi="Cambria"/>
          <w:b/>
          <w:color w:val="0070C0"/>
          <w:sz w:val="24"/>
          <w:lang w:val="ru-RU"/>
        </w:rPr>
        <w:t>Декларация о</w:t>
      </w:r>
      <w:r w:rsidR="00737DE8" w:rsidRPr="00984FE9">
        <w:rPr>
          <w:rFonts w:ascii="Cambria" w:hAnsi="Cambria"/>
          <w:b/>
          <w:color w:val="0070C0"/>
          <w:sz w:val="24"/>
          <w:lang w:val="ru-RU"/>
        </w:rPr>
        <w:t>б обязательствах</w:t>
      </w:r>
      <w:r w:rsidR="00895F79" w:rsidRPr="00984FE9">
        <w:rPr>
          <w:rFonts w:ascii="Cambria" w:hAnsi="Cambria"/>
          <w:b/>
          <w:color w:val="0070C0"/>
          <w:sz w:val="24"/>
          <w:lang w:val="ru-RU"/>
        </w:rPr>
        <w:t>: Минимальные трудовые стандарты</w:t>
      </w:r>
    </w:p>
    <w:p w14:paraId="6305B101" w14:textId="74E8336E" w:rsidR="009F049E" w:rsidRPr="00984FE9" w:rsidRDefault="00895F79" w:rsidP="009F049E">
      <w:pPr>
        <w:tabs>
          <w:tab w:val="left" w:pos="2268"/>
        </w:tabs>
        <w:rPr>
          <w:rFonts w:ascii="Cambria" w:hAnsi="Cambria"/>
          <w:i/>
          <w:strike/>
          <w:color w:val="FF0000"/>
          <w:szCs w:val="20"/>
          <w:lang w:val="ru-RU"/>
        </w:rPr>
      </w:pPr>
      <w:r w:rsidRPr="007A1169">
        <w:rPr>
          <w:rFonts w:ascii="Cambria" w:hAnsi="Cambria"/>
          <w:i/>
          <w:iCs/>
          <w:color w:val="0070C0"/>
          <w:szCs w:val="20"/>
          <w:highlight w:val="green"/>
          <w:lang w:val="ru-RU"/>
        </w:rPr>
        <w:t>.</w:t>
      </w:r>
    </w:p>
    <w:tbl>
      <w:tblPr>
        <w:tblW w:w="5000" w:type="pct"/>
        <w:tblBorders>
          <w:top w:val="single" w:sz="4" w:space="0" w:color="365F91"/>
          <w:left w:val="single" w:sz="4" w:space="0" w:color="365F91"/>
          <w:bottom w:val="single" w:sz="4" w:space="0" w:color="365F91"/>
          <w:right w:val="single" w:sz="4" w:space="0" w:color="365F91"/>
          <w:insideH w:val="single" w:sz="4" w:space="0" w:color="365F91"/>
          <w:insideV w:val="single" w:sz="4" w:space="0" w:color="365F91"/>
        </w:tblBorders>
        <w:tblLook w:val="04A0" w:firstRow="1" w:lastRow="0" w:firstColumn="1" w:lastColumn="0" w:noHBand="0" w:noVBand="1"/>
      </w:tblPr>
      <w:tblGrid>
        <w:gridCol w:w="2084"/>
        <w:gridCol w:w="2346"/>
        <w:gridCol w:w="2215"/>
        <w:gridCol w:w="2411"/>
      </w:tblGrid>
      <w:tr w:rsidR="009F049E" w:rsidRPr="00177ADF" w14:paraId="646D5673" w14:textId="77777777" w:rsidTr="003468DD">
        <w:trPr>
          <w:trHeight w:val="360"/>
          <w:tblHeader/>
        </w:trPr>
        <w:tc>
          <w:tcPr>
            <w:tcW w:w="5000" w:type="pct"/>
            <w:gridSpan w:val="4"/>
            <w:tcBorders>
              <w:top w:val="single" w:sz="4" w:space="0" w:color="365F91"/>
              <w:left w:val="single" w:sz="4" w:space="0" w:color="365F91"/>
              <w:bottom w:val="single" w:sz="4" w:space="0" w:color="365F91"/>
              <w:right w:val="single" w:sz="4" w:space="0" w:color="365F91"/>
            </w:tcBorders>
            <w:shd w:val="clear" w:color="auto" w:fill="BDD6EE"/>
            <w:vAlign w:val="center"/>
            <w:hideMark/>
          </w:tcPr>
          <w:p w14:paraId="6C6471C4" w14:textId="40F29E39" w:rsidR="009F049E" w:rsidRPr="00984FE9" w:rsidRDefault="009F049E" w:rsidP="003468DD">
            <w:pPr>
              <w:keepNext/>
              <w:spacing w:before="0" w:after="0"/>
              <w:jc w:val="left"/>
              <w:rPr>
                <w:rFonts w:ascii="Cambria" w:hAnsi="Cambria"/>
                <w:b/>
                <w:szCs w:val="20"/>
                <w:lang w:val="en-US"/>
              </w:rPr>
            </w:pPr>
            <w:r w:rsidRPr="008279B6">
              <w:rPr>
                <w:rFonts w:ascii="Cambria" w:hAnsi="Cambria"/>
                <w:b/>
                <w:szCs w:val="20"/>
              </w:rPr>
              <w:lastRenderedPageBreak/>
              <w:t>Overview of the Project</w:t>
            </w:r>
            <w:r w:rsidR="00895F79" w:rsidRPr="00984FE9">
              <w:rPr>
                <w:rFonts w:ascii="Cambria" w:hAnsi="Cambria"/>
                <w:b/>
                <w:szCs w:val="20"/>
                <w:lang w:val="en-US"/>
              </w:rPr>
              <w:t xml:space="preserve"> </w:t>
            </w:r>
            <w:r w:rsidR="00895F79">
              <w:rPr>
                <w:rFonts w:ascii="Cambria" w:hAnsi="Cambria"/>
                <w:b/>
                <w:szCs w:val="20"/>
                <w:lang w:val="en-US"/>
              </w:rPr>
              <w:t xml:space="preserve">/ </w:t>
            </w:r>
            <w:proofErr w:type="spellStart"/>
            <w:r w:rsidR="00895F79" w:rsidRPr="00895F79">
              <w:rPr>
                <w:rFonts w:ascii="Cambria" w:hAnsi="Cambria"/>
                <w:b/>
                <w:szCs w:val="20"/>
                <w:lang w:val="en-US"/>
              </w:rPr>
              <w:t>Обзор</w:t>
            </w:r>
            <w:proofErr w:type="spellEnd"/>
            <w:r w:rsidR="00895F79" w:rsidRPr="00895F79">
              <w:rPr>
                <w:rFonts w:ascii="Cambria" w:hAnsi="Cambria"/>
                <w:b/>
                <w:szCs w:val="20"/>
                <w:lang w:val="en-US"/>
              </w:rPr>
              <w:t xml:space="preserve"> </w:t>
            </w:r>
            <w:proofErr w:type="spellStart"/>
            <w:r w:rsidR="00895F79" w:rsidRPr="00895F79">
              <w:rPr>
                <w:rFonts w:ascii="Cambria" w:hAnsi="Cambria"/>
                <w:b/>
                <w:szCs w:val="20"/>
                <w:lang w:val="en-US"/>
              </w:rPr>
              <w:t>проекта</w:t>
            </w:r>
            <w:proofErr w:type="spellEnd"/>
          </w:p>
        </w:tc>
      </w:tr>
      <w:tr w:rsidR="009F049E" w:rsidRPr="00F90317" w14:paraId="2BCE004F" w14:textId="77777777" w:rsidTr="003468DD">
        <w:trPr>
          <w:trHeight w:val="360"/>
        </w:trPr>
        <w:tc>
          <w:tcPr>
            <w:tcW w:w="5000" w:type="pct"/>
            <w:gridSpan w:val="4"/>
            <w:tcBorders>
              <w:top w:val="single" w:sz="4" w:space="0" w:color="365F91"/>
              <w:left w:val="single" w:sz="4" w:space="0" w:color="365F91"/>
              <w:bottom w:val="single" w:sz="4" w:space="0" w:color="365F91"/>
              <w:right w:val="single" w:sz="4" w:space="0" w:color="365F91"/>
            </w:tcBorders>
            <w:vAlign w:val="center"/>
            <w:hideMark/>
          </w:tcPr>
          <w:p w14:paraId="519A697F" w14:textId="01BE4198" w:rsidR="009F049E" w:rsidRPr="00F90317" w:rsidRDefault="009F049E" w:rsidP="003468DD">
            <w:pPr>
              <w:spacing w:before="0" w:after="0"/>
              <w:jc w:val="left"/>
              <w:rPr>
                <w:rFonts w:ascii="Cambria" w:hAnsi="Cambria"/>
                <w:szCs w:val="20"/>
                <w:lang w:val="en-US"/>
              </w:rPr>
            </w:pPr>
            <w:r w:rsidRPr="008279B6">
              <w:rPr>
                <w:rFonts w:ascii="Cambria" w:hAnsi="Cambria"/>
                <w:b/>
                <w:szCs w:val="20"/>
              </w:rPr>
              <w:t>Project</w:t>
            </w:r>
            <w:r w:rsidRPr="00F90317">
              <w:rPr>
                <w:rFonts w:ascii="Cambria" w:hAnsi="Cambria"/>
                <w:b/>
                <w:szCs w:val="20"/>
                <w:lang w:val="ru-RU"/>
              </w:rPr>
              <w:t xml:space="preserve"> </w:t>
            </w:r>
            <w:r w:rsidRPr="008279B6">
              <w:rPr>
                <w:rFonts w:ascii="Cambria" w:hAnsi="Cambria"/>
                <w:b/>
                <w:szCs w:val="20"/>
              </w:rPr>
              <w:t>Title</w:t>
            </w:r>
            <w:r w:rsidRPr="00F90317">
              <w:rPr>
                <w:rFonts w:ascii="Cambria" w:hAnsi="Cambria"/>
                <w:b/>
                <w:szCs w:val="20"/>
                <w:lang w:val="ru-RU"/>
              </w:rPr>
              <w:t>:</w:t>
            </w:r>
            <w:r w:rsidRPr="00F90317">
              <w:rPr>
                <w:rFonts w:ascii="Cambria" w:hAnsi="Cambria"/>
                <w:szCs w:val="20"/>
                <w:lang w:val="ru-RU"/>
              </w:rPr>
              <w:t xml:space="preserve"> </w:t>
            </w:r>
            <w:r w:rsidRPr="00F90317">
              <w:rPr>
                <w:rFonts w:ascii="Cambria" w:hAnsi="Cambria"/>
                <w:bCs/>
                <w:szCs w:val="20"/>
                <w:lang w:val="ru-RU"/>
              </w:rPr>
              <w:t xml:space="preserve">  </w:t>
            </w:r>
            <w:r w:rsidR="00C41809">
              <w:rPr>
                <w:rFonts w:ascii="Cambria" w:hAnsi="Cambria"/>
                <w:i/>
                <w:lang w:val="en-US"/>
              </w:rPr>
              <w:t>W</w:t>
            </w:r>
            <w:r w:rsidR="00C41809" w:rsidRPr="00F90317">
              <w:rPr>
                <w:rFonts w:ascii="Cambria" w:hAnsi="Cambria"/>
                <w:i/>
                <w:lang w:val="ru-RU"/>
              </w:rPr>
              <w:t>4</w:t>
            </w:r>
            <w:r w:rsidR="00C41809">
              <w:rPr>
                <w:rFonts w:ascii="Cambria" w:hAnsi="Cambria"/>
                <w:i/>
                <w:lang w:val="en-US"/>
              </w:rPr>
              <w:t>P</w:t>
            </w:r>
            <w:r w:rsidR="00895F79" w:rsidRPr="00F90317">
              <w:rPr>
                <w:rFonts w:ascii="Cambria" w:hAnsi="Cambria"/>
                <w:i/>
                <w:lang w:val="ru-RU"/>
              </w:rPr>
              <w:t xml:space="preserve">/ </w:t>
            </w:r>
            <w:r w:rsidR="00895F79" w:rsidRPr="00F90317">
              <w:rPr>
                <w:rFonts w:ascii="Cambria" w:hAnsi="Cambria"/>
                <w:i/>
                <w:color w:val="0070C0"/>
                <w:lang w:val="ru-RU"/>
              </w:rPr>
              <w:t xml:space="preserve">Название проекта:   </w:t>
            </w:r>
            <w:r w:rsidR="00C41809">
              <w:rPr>
                <w:rFonts w:ascii="Cambria" w:hAnsi="Cambria"/>
                <w:i/>
                <w:color w:val="0070C0"/>
                <w:lang w:val="en-US"/>
              </w:rPr>
              <w:t>W4P</w:t>
            </w:r>
          </w:p>
        </w:tc>
      </w:tr>
      <w:tr w:rsidR="009F049E" w:rsidRPr="005B7E04" w14:paraId="15C9C8E6" w14:textId="77777777" w:rsidTr="003468DD">
        <w:trPr>
          <w:trHeight w:val="360"/>
        </w:trPr>
        <w:tc>
          <w:tcPr>
            <w:tcW w:w="5000" w:type="pct"/>
            <w:gridSpan w:val="4"/>
            <w:tcBorders>
              <w:top w:val="single" w:sz="4" w:space="0" w:color="365F91"/>
              <w:left w:val="single" w:sz="4" w:space="0" w:color="365F91"/>
              <w:bottom w:val="single" w:sz="4" w:space="0" w:color="365F91"/>
              <w:right w:val="single" w:sz="4" w:space="0" w:color="365F91"/>
            </w:tcBorders>
            <w:vAlign w:val="center"/>
            <w:hideMark/>
          </w:tcPr>
          <w:p w14:paraId="18EEA201" w14:textId="61614468" w:rsidR="009F049E" w:rsidRPr="00F90317" w:rsidRDefault="009F049E" w:rsidP="003468DD">
            <w:pPr>
              <w:spacing w:before="0" w:after="0"/>
              <w:jc w:val="left"/>
              <w:rPr>
                <w:rFonts w:ascii="Cambria" w:hAnsi="Cambria"/>
                <w:bCs/>
                <w:szCs w:val="20"/>
                <w:lang w:val="ru-RU"/>
              </w:rPr>
            </w:pPr>
            <w:r w:rsidRPr="008279B6">
              <w:rPr>
                <w:rFonts w:ascii="Cambria" w:hAnsi="Cambria"/>
                <w:b/>
                <w:szCs w:val="20"/>
              </w:rPr>
              <w:t>Project</w:t>
            </w:r>
            <w:r w:rsidRPr="00F90317">
              <w:rPr>
                <w:rFonts w:ascii="Cambria" w:hAnsi="Cambria"/>
                <w:b/>
                <w:szCs w:val="20"/>
                <w:lang w:val="ru-RU"/>
              </w:rPr>
              <w:t xml:space="preserve"> </w:t>
            </w:r>
            <w:r w:rsidRPr="008279B6">
              <w:rPr>
                <w:rFonts w:ascii="Cambria" w:hAnsi="Cambria"/>
                <w:b/>
                <w:szCs w:val="20"/>
              </w:rPr>
              <w:t>Location</w:t>
            </w:r>
            <w:r w:rsidRPr="00F90317">
              <w:rPr>
                <w:rFonts w:ascii="Cambria" w:hAnsi="Cambria"/>
                <w:b/>
                <w:szCs w:val="20"/>
                <w:lang w:val="ru-RU"/>
              </w:rPr>
              <w:t xml:space="preserve"> (</w:t>
            </w:r>
            <w:r w:rsidRPr="008279B6">
              <w:rPr>
                <w:rFonts w:ascii="Cambria" w:hAnsi="Cambria"/>
                <w:b/>
                <w:szCs w:val="20"/>
              </w:rPr>
              <w:t>country</w:t>
            </w:r>
            <w:r w:rsidRPr="00F90317">
              <w:rPr>
                <w:rFonts w:ascii="Cambria" w:hAnsi="Cambria"/>
                <w:b/>
                <w:szCs w:val="20"/>
                <w:lang w:val="ru-RU"/>
              </w:rPr>
              <w:t xml:space="preserve">, </w:t>
            </w:r>
            <w:r w:rsidRPr="008279B6">
              <w:rPr>
                <w:rFonts w:ascii="Cambria" w:hAnsi="Cambria"/>
                <w:b/>
                <w:szCs w:val="20"/>
              </w:rPr>
              <w:t>province</w:t>
            </w:r>
            <w:r w:rsidRPr="00F90317">
              <w:rPr>
                <w:rFonts w:ascii="Cambria" w:hAnsi="Cambria"/>
                <w:b/>
                <w:szCs w:val="20"/>
                <w:lang w:val="ru-RU"/>
              </w:rPr>
              <w:t xml:space="preserve">, </w:t>
            </w:r>
            <w:r w:rsidRPr="008279B6">
              <w:rPr>
                <w:rFonts w:ascii="Cambria" w:hAnsi="Cambria"/>
                <w:b/>
                <w:szCs w:val="20"/>
              </w:rPr>
              <w:t>city</w:t>
            </w:r>
            <w:r w:rsidRPr="00F90317">
              <w:rPr>
                <w:rFonts w:ascii="Cambria" w:hAnsi="Cambria"/>
                <w:b/>
                <w:szCs w:val="20"/>
                <w:lang w:val="ru-RU"/>
              </w:rPr>
              <w:t>):</w:t>
            </w:r>
            <w:r w:rsidRPr="00F90317">
              <w:rPr>
                <w:rFonts w:ascii="Cambria" w:hAnsi="Cambria"/>
                <w:bCs/>
                <w:szCs w:val="20"/>
                <w:lang w:val="ru-RU"/>
              </w:rPr>
              <w:t xml:space="preserve"> </w:t>
            </w:r>
            <w:proofErr w:type="spellStart"/>
            <w:r w:rsidR="00C41809">
              <w:rPr>
                <w:rFonts w:ascii="Cambria" w:hAnsi="Cambria"/>
                <w:i/>
                <w:lang w:val="en-US"/>
              </w:rPr>
              <w:t>Batken</w:t>
            </w:r>
            <w:proofErr w:type="spellEnd"/>
            <w:r w:rsidR="00895F79" w:rsidRPr="00F90317">
              <w:rPr>
                <w:rFonts w:ascii="Cambria" w:hAnsi="Cambria"/>
                <w:i/>
                <w:lang w:val="ru-RU"/>
              </w:rPr>
              <w:t xml:space="preserve">/ </w:t>
            </w:r>
            <w:r w:rsidR="00895F79" w:rsidRPr="00F90317">
              <w:rPr>
                <w:rFonts w:ascii="Cambria" w:hAnsi="Cambria"/>
                <w:i/>
                <w:color w:val="0070C0"/>
                <w:lang w:val="ru-RU"/>
              </w:rPr>
              <w:t xml:space="preserve">Местоположение проекта (страна, провинция, город): </w:t>
            </w:r>
            <w:r w:rsidR="00B6525D">
              <w:rPr>
                <w:rFonts w:ascii="Cambria" w:hAnsi="Cambria"/>
                <w:i/>
                <w:color w:val="0070C0"/>
                <w:lang w:val="ru-RU"/>
              </w:rPr>
              <w:t>Баткенская область</w:t>
            </w:r>
          </w:p>
        </w:tc>
      </w:tr>
      <w:tr w:rsidR="009F049E" w:rsidRPr="00177ADF" w14:paraId="46ABB6F5" w14:textId="77777777" w:rsidTr="003468DD">
        <w:trPr>
          <w:trHeight w:val="360"/>
        </w:trPr>
        <w:tc>
          <w:tcPr>
            <w:tcW w:w="5000" w:type="pct"/>
            <w:gridSpan w:val="4"/>
            <w:tcBorders>
              <w:top w:val="single" w:sz="4" w:space="0" w:color="365F91"/>
              <w:left w:val="single" w:sz="4" w:space="0" w:color="365F91"/>
              <w:bottom w:val="single" w:sz="4" w:space="0" w:color="365F91"/>
              <w:right w:val="single" w:sz="4" w:space="0" w:color="365F91"/>
            </w:tcBorders>
            <w:vAlign w:val="center"/>
            <w:hideMark/>
          </w:tcPr>
          <w:p w14:paraId="792CCC6F" w14:textId="315F3C95" w:rsidR="009F049E" w:rsidRPr="008279B6" w:rsidRDefault="009F049E" w:rsidP="003468DD">
            <w:pPr>
              <w:spacing w:before="0" w:after="0"/>
              <w:jc w:val="left"/>
              <w:rPr>
                <w:rFonts w:ascii="Cambria" w:hAnsi="Cambria"/>
                <w:b/>
                <w:szCs w:val="20"/>
              </w:rPr>
            </w:pPr>
            <w:r w:rsidRPr="008279B6">
              <w:rPr>
                <w:rFonts w:ascii="Cambria" w:hAnsi="Cambria"/>
                <w:b/>
                <w:szCs w:val="20"/>
              </w:rPr>
              <w:t>Name of Contractor</w:t>
            </w:r>
            <w:r>
              <w:rPr>
                <w:rFonts w:ascii="Cambria" w:hAnsi="Cambria"/>
                <w:b/>
                <w:szCs w:val="20"/>
              </w:rPr>
              <w:t xml:space="preserve"> </w:t>
            </w:r>
          </w:p>
        </w:tc>
      </w:tr>
      <w:tr w:rsidR="009F049E" w:rsidRPr="00177ADF" w14:paraId="664DC8A7" w14:textId="77777777" w:rsidTr="003468DD">
        <w:trPr>
          <w:trHeight w:val="360"/>
        </w:trPr>
        <w:tc>
          <w:tcPr>
            <w:tcW w:w="5000" w:type="pct"/>
            <w:gridSpan w:val="4"/>
            <w:tcBorders>
              <w:top w:val="single" w:sz="4" w:space="0" w:color="365F91"/>
              <w:left w:val="single" w:sz="4" w:space="0" w:color="365F91"/>
              <w:bottom w:val="single" w:sz="4" w:space="0" w:color="365F91"/>
              <w:right w:val="single" w:sz="4" w:space="0" w:color="365F91"/>
            </w:tcBorders>
            <w:vAlign w:val="center"/>
            <w:hideMark/>
          </w:tcPr>
          <w:p w14:paraId="4496BFED" w14:textId="47FFCC0F" w:rsidR="009F049E" w:rsidRPr="008279B6" w:rsidRDefault="009F049E" w:rsidP="003468DD">
            <w:pPr>
              <w:tabs>
                <w:tab w:val="left" w:pos="4635"/>
              </w:tabs>
              <w:spacing w:before="0" w:after="0"/>
              <w:jc w:val="left"/>
              <w:rPr>
                <w:rFonts w:ascii="Cambria" w:hAnsi="Cambria"/>
                <w:szCs w:val="20"/>
              </w:rPr>
            </w:pPr>
            <w:r>
              <w:rPr>
                <w:rFonts w:ascii="Cambria" w:hAnsi="Cambria"/>
                <w:b/>
                <w:szCs w:val="20"/>
              </w:rPr>
              <w:t xml:space="preserve">Name and </w:t>
            </w:r>
            <w:r w:rsidRPr="008279B6">
              <w:rPr>
                <w:rFonts w:ascii="Cambria" w:hAnsi="Cambria"/>
                <w:b/>
                <w:szCs w:val="20"/>
              </w:rPr>
              <w:t xml:space="preserve">Contact details of responsible </w:t>
            </w:r>
            <w:r w:rsidRPr="00E56992">
              <w:rPr>
                <w:rFonts w:ascii="Cambria" w:hAnsi="Cambria"/>
                <w:b/>
                <w:szCs w:val="20"/>
              </w:rPr>
              <w:t>person duly authorized to sign on behalf of the Contractor</w:t>
            </w:r>
            <w:r w:rsidR="00895F79">
              <w:rPr>
                <w:rFonts w:ascii="Cambria" w:hAnsi="Cambria"/>
                <w:b/>
                <w:szCs w:val="20"/>
              </w:rPr>
              <w:t>/</w:t>
            </w:r>
            <w:r w:rsidR="00895F79">
              <w:t xml:space="preserve"> </w:t>
            </w:r>
            <w:proofErr w:type="spellStart"/>
            <w:r w:rsidR="00895F79" w:rsidRPr="00984FE9">
              <w:rPr>
                <w:rFonts w:ascii="Cambria" w:hAnsi="Cambria"/>
                <w:b/>
                <w:color w:val="0070C0"/>
                <w:szCs w:val="20"/>
              </w:rPr>
              <w:t>Имя</w:t>
            </w:r>
            <w:proofErr w:type="spellEnd"/>
            <w:r w:rsidR="00895F79" w:rsidRPr="00984FE9">
              <w:rPr>
                <w:rFonts w:ascii="Cambria" w:hAnsi="Cambria"/>
                <w:b/>
                <w:color w:val="0070C0"/>
                <w:szCs w:val="20"/>
              </w:rPr>
              <w:t xml:space="preserve"> и </w:t>
            </w:r>
            <w:proofErr w:type="spellStart"/>
            <w:r w:rsidR="00895F79" w:rsidRPr="00984FE9">
              <w:rPr>
                <w:rFonts w:ascii="Cambria" w:hAnsi="Cambria"/>
                <w:b/>
                <w:color w:val="0070C0"/>
                <w:szCs w:val="20"/>
              </w:rPr>
              <w:t>контактные</w:t>
            </w:r>
            <w:proofErr w:type="spellEnd"/>
            <w:r w:rsidR="00895F79" w:rsidRPr="00984FE9">
              <w:rPr>
                <w:rFonts w:ascii="Cambria" w:hAnsi="Cambria"/>
                <w:b/>
                <w:color w:val="0070C0"/>
                <w:szCs w:val="20"/>
              </w:rPr>
              <w:t xml:space="preserve"> </w:t>
            </w:r>
            <w:proofErr w:type="spellStart"/>
            <w:r w:rsidR="00895F79" w:rsidRPr="00984FE9">
              <w:rPr>
                <w:rFonts w:ascii="Cambria" w:hAnsi="Cambria"/>
                <w:b/>
                <w:color w:val="0070C0"/>
                <w:szCs w:val="20"/>
              </w:rPr>
              <w:t>данные</w:t>
            </w:r>
            <w:proofErr w:type="spellEnd"/>
            <w:r w:rsidR="00895F79" w:rsidRPr="00984FE9">
              <w:rPr>
                <w:rFonts w:ascii="Cambria" w:hAnsi="Cambria"/>
                <w:b/>
                <w:color w:val="0070C0"/>
                <w:szCs w:val="20"/>
              </w:rPr>
              <w:t xml:space="preserve"> </w:t>
            </w:r>
            <w:proofErr w:type="spellStart"/>
            <w:r w:rsidR="00895F79" w:rsidRPr="00984FE9">
              <w:rPr>
                <w:rFonts w:ascii="Cambria" w:hAnsi="Cambria"/>
                <w:b/>
                <w:color w:val="0070C0"/>
                <w:szCs w:val="20"/>
              </w:rPr>
              <w:t>ответственного</w:t>
            </w:r>
            <w:proofErr w:type="spellEnd"/>
            <w:r w:rsidR="00895F79" w:rsidRPr="00984FE9">
              <w:rPr>
                <w:rFonts w:ascii="Cambria" w:hAnsi="Cambria"/>
                <w:b/>
                <w:color w:val="0070C0"/>
                <w:szCs w:val="20"/>
              </w:rPr>
              <w:t xml:space="preserve"> </w:t>
            </w:r>
            <w:proofErr w:type="spellStart"/>
            <w:r w:rsidR="00895F79" w:rsidRPr="00984FE9">
              <w:rPr>
                <w:rFonts w:ascii="Cambria" w:hAnsi="Cambria"/>
                <w:b/>
                <w:color w:val="0070C0"/>
                <w:szCs w:val="20"/>
              </w:rPr>
              <w:t>лица</w:t>
            </w:r>
            <w:proofErr w:type="spellEnd"/>
            <w:r w:rsidR="00895F79" w:rsidRPr="00984FE9">
              <w:rPr>
                <w:rFonts w:ascii="Cambria" w:hAnsi="Cambria"/>
                <w:b/>
                <w:color w:val="0070C0"/>
                <w:szCs w:val="20"/>
              </w:rPr>
              <w:t xml:space="preserve">, </w:t>
            </w:r>
            <w:proofErr w:type="spellStart"/>
            <w:r w:rsidR="00895F79" w:rsidRPr="00984FE9">
              <w:rPr>
                <w:rFonts w:ascii="Cambria" w:hAnsi="Cambria"/>
                <w:b/>
                <w:color w:val="0070C0"/>
                <w:szCs w:val="20"/>
              </w:rPr>
              <w:t>уполномоченного</w:t>
            </w:r>
            <w:proofErr w:type="spellEnd"/>
            <w:r w:rsidR="00895F79" w:rsidRPr="00984FE9">
              <w:rPr>
                <w:rFonts w:ascii="Cambria" w:hAnsi="Cambria"/>
                <w:b/>
                <w:color w:val="0070C0"/>
                <w:szCs w:val="20"/>
              </w:rPr>
              <w:t xml:space="preserve"> </w:t>
            </w:r>
            <w:proofErr w:type="spellStart"/>
            <w:r w:rsidR="00895F79" w:rsidRPr="00984FE9">
              <w:rPr>
                <w:rFonts w:ascii="Cambria" w:hAnsi="Cambria"/>
                <w:b/>
                <w:color w:val="0070C0"/>
                <w:szCs w:val="20"/>
              </w:rPr>
              <w:t>подписывать</w:t>
            </w:r>
            <w:proofErr w:type="spellEnd"/>
            <w:r w:rsidR="00895F79" w:rsidRPr="00984FE9">
              <w:rPr>
                <w:rFonts w:ascii="Cambria" w:hAnsi="Cambria"/>
                <w:b/>
                <w:color w:val="0070C0"/>
                <w:szCs w:val="20"/>
              </w:rPr>
              <w:t xml:space="preserve"> </w:t>
            </w:r>
            <w:proofErr w:type="spellStart"/>
            <w:r w:rsidR="00895F79" w:rsidRPr="00984FE9">
              <w:rPr>
                <w:rFonts w:ascii="Cambria" w:hAnsi="Cambria"/>
                <w:b/>
                <w:color w:val="0070C0"/>
                <w:szCs w:val="20"/>
              </w:rPr>
              <w:t>документы</w:t>
            </w:r>
            <w:proofErr w:type="spellEnd"/>
            <w:r w:rsidR="00895F79" w:rsidRPr="00984FE9">
              <w:rPr>
                <w:rFonts w:ascii="Cambria" w:hAnsi="Cambria"/>
                <w:b/>
                <w:color w:val="0070C0"/>
                <w:szCs w:val="20"/>
              </w:rPr>
              <w:t xml:space="preserve"> </w:t>
            </w:r>
            <w:proofErr w:type="spellStart"/>
            <w:r w:rsidR="00895F79" w:rsidRPr="00984FE9">
              <w:rPr>
                <w:rFonts w:ascii="Cambria" w:hAnsi="Cambria"/>
                <w:b/>
                <w:color w:val="0070C0"/>
                <w:szCs w:val="20"/>
              </w:rPr>
              <w:t>от</w:t>
            </w:r>
            <w:proofErr w:type="spellEnd"/>
            <w:r w:rsidR="00895F79" w:rsidRPr="00984FE9">
              <w:rPr>
                <w:rFonts w:ascii="Cambria" w:hAnsi="Cambria"/>
                <w:b/>
                <w:color w:val="0070C0"/>
                <w:szCs w:val="20"/>
              </w:rPr>
              <w:t xml:space="preserve"> </w:t>
            </w:r>
            <w:proofErr w:type="spellStart"/>
            <w:r w:rsidR="00895F79" w:rsidRPr="00984FE9">
              <w:rPr>
                <w:rFonts w:ascii="Cambria" w:hAnsi="Cambria"/>
                <w:b/>
                <w:color w:val="0070C0"/>
                <w:szCs w:val="20"/>
              </w:rPr>
              <w:t>имени</w:t>
            </w:r>
            <w:proofErr w:type="spellEnd"/>
            <w:r w:rsidR="00895F79" w:rsidRPr="00984FE9">
              <w:rPr>
                <w:rFonts w:ascii="Cambria" w:hAnsi="Cambria"/>
                <w:b/>
                <w:color w:val="0070C0"/>
                <w:szCs w:val="20"/>
              </w:rPr>
              <w:t xml:space="preserve"> </w:t>
            </w:r>
            <w:proofErr w:type="spellStart"/>
            <w:r w:rsidR="00895F79" w:rsidRPr="00984FE9">
              <w:rPr>
                <w:rFonts w:ascii="Cambria" w:hAnsi="Cambria"/>
                <w:b/>
                <w:color w:val="0070C0"/>
                <w:szCs w:val="20"/>
              </w:rPr>
              <w:t>Подрядчика</w:t>
            </w:r>
            <w:proofErr w:type="spellEnd"/>
            <w:r w:rsidRPr="00984FE9">
              <w:rPr>
                <w:rFonts w:ascii="Cambria" w:hAnsi="Cambria"/>
                <w:b/>
                <w:color w:val="0070C0"/>
                <w:szCs w:val="20"/>
              </w:rPr>
              <w:t>:</w:t>
            </w:r>
          </w:p>
        </w:tc>
      </w:tr>
      <w:tr w:rsidR="009F049E" w:rsidRPr="00177ADF" w14:paraId="614CBE8E" w14:textId="77777777" w:rsidTr="003468DD">
        <w:trPr>
          <w:trHeight w:val="360"/>
        </w:trPr>
        <w:tc>
          <w:tcPr>
            <w:tcW w:w="1151" w:type="pct"/>
            <w:tcBorders>
              <w:top w:val="single" w:sz="4" w:space="0" w:color="365F91"/>
              <w:left w:val="single" w:sz="4" w:space="0" w:color="365F91"/>
              <w:bottom w:val="single" w:sz="4" w:space="0" w:color="365F91"/>
              <w:right w:val="single" w:sz="4" w:space="0" w:color="365F91"/>
            </w:tcBorders>
            <w:vAlign w:val="center"/>
            <w:hideMark/>
          </w:tcPr>
          <w:p w14:paraId="51179B8A" w14:textId="56ED01F9" w:rsidR="009F049E" w:rsidRPr="00984FE9" w:rsidRDefault="009F049E" w:rsidP="003468DD">
            <w:pPr>
              <w:spacing w:before="0" w:after="0"/>
              <w:jc w:val="left"/>
              <w:rPr>
                <w:rFonts w:ascii="Cambria" w:hAnsi="Cambria"/>
                <w:b/>
                <w:szCs w:val="20"/>
                <w:lang w:val="ru-RU"/>
              </w:rPr>
            </w:pPr>
            <w:r w:rsidRPr="00650C61">
              <w:rPr>
                <w:rFonts w:ascii="Cambria" w:hAnsi="Cambria"/>
                <w:b/>
                <w:szCs w:val="20"/>
              </w:rPr>
              <w:t>Name</w:t>
            </w:r>
            <w:r w:rsidR="00895F79">
              <w:rPr>
                <w:rFonts w:ascii="Cambria" w:hAnsi="Cambria"/>
                <w:b/>
                <w:szCs w:val="20"/>
              </w:rPr>
              <w:t xml:space="preserve">/ </w:t>
            </w:r>
            <w:r w:rsidR="00895F79" w:rsidRPr="00984FE9">
              <w:rPr>
                <w:rFonts w:ascii="Cambria" w:hAnsi="Cambria"/>
                <w:b/>
                <w:color w:val="0070C0"/>
                <w:szCs w:val="20"/>
                <w:lang w:val="ru-RU"/>
              </w:rPr>
              <w:t>Имя</w:t>
            </w:r>
          </w:p>
        </w:tc>
        <w:tc>
          <w:tcPr>
            <w:tcW w:w="1295" w:type="pct"/>
            <w:tcBorders>
              <w:top w:val="single" w:sz="4" w:space="0" w:color="365F91"/>
              <w:left w:val="single" w:sz="4" w:space="0" w:color="365F91"/>
              <w:bottom w:val="single" w:sz="4" w:space="0" w:color="365F91"/>
              <w:right w:val="single" w:sz="4" w:space="0" w:color="365F91"/>
            </w:tcBorders>
            <w:vAlign w:val="center"/>
            <w:hideMark/>
          </w:tcPr>
          <w:p w14:paraId="11B6D40E" w14:textId="74079E8E" w:rsidR="009F049E" w:rsidRPr="00984FE9" w:rsidRDefault="009F049E" w:rsidP="003468DD">
            <w:pPr>
              <w:spacing w:before="0" w:after="0"/>
              <w:jc w:val="left"/>
              <w:rPr>
                <w:rFonts w:ascii="Cambria" w:hAnsi="Cambria"/>
                <w:b/>
                <w:szCs w:val="20"/>
                <w:lang w:val="ru-RU"/>
              </w:rPr>
            </w:pPr>
            <w:r w:rsidRPr="00650C61">
              <w:rPr>
                <w:rFonts w:ascii="Cambria" w:hAnsi="Cambria"/>
                <w:b/>
                <w:szCs w:val="20"/>
              </w:rPr>
              <w:t>Position</w:t>
            </w:r>
            <w:r w:rsidR="00895F79">
              <w:rPr>
                <w:rFonts w:ascii="Cambria" w:hAnsi="Cambria"/>
                <w:b/>
                <w:szCs w:val="20"/>
              </w:rPr>
              <w:t xml:space="preserve">/ </w:t>
            </w:r>
            <w:r w:rsidR="00895F79" w:rsidRPr="00984FE9">
              <w:rPr>
                <w:rFonts w:ascii="Cambria" w:hAnsi="Cambria"/>
                <w:b/>
                <w:color w:val="0070C0"/>
                <w:szCs w:val="20"/>
                <w:lang w:val="ru-RU"/>
              </w:rPr>
              <w:t>Должност</w:t>
            </w:r>
            <w:r w:rsidR="00895F79">
              <w:rPr>
                <w:rFonts w:ascii="Cambria" w:hAnsi="Cambria"/>
                <w:b/>
                <w:szCs w:val="20"/>
                <w:lang w:val="ru-RU"/>
              </w:rPr>
              <w:t>ь</w:t>
            </w:r>
          </w:p>
        </w:tc>
        <w:tc>
          <w:tcPr>
            <w:tcW w:w="1223" w:type="pct"/>
            <w:tcBorders>
              <w:top w:val="single" w:sz="4" w:space="0" w:color="365F91"/>
              <w:left w:val="single" w:sz="4" w:space="0" w:color="365F91"/>
              <w:bottom w:val="single" w:sz="4" w:space="0" w:color="365F91"/>
              <w:right w:val="single" w:sz="4" w:space="0" w:color="365F91"/>
            </w:tcBorders>
            <w:vAlign w:val="center"/>
            <w:hideMark/>
          </w:tcPr>
          <w:p w14:paraId="2DF1C52D" w14:textId="52E3F5AC" w:rsidR="009F049E" w:rsidRPr="00984FE9" w:rsidRDefault="009F049E" w:rsidP="003468DD">
            <w:pPr>
              <w:spacing w:before="0" w:after="0"/>
              <w:jc w:val="left"/>
              <w:rPr>
                <w:rFonts w:ascii="Cambria" w:hAnsi="Cambria"/>
                <w:b/>
                <w:szCs w:val="20"/>
                <w:lang w:val="ru-RU"/>
              </w:rPr>
            </w:pPr>
            <w:r w:rsidRPr="008279B6">
              <w:rPr>
                <w:rFonts w:ascii="Cambria" w:hAnsi="Cambria"/>
                <w:b/>
                <w:szCs w:val="20"/>
              </w:rPr>
              <w:t>Telephone Number</w:t>
            </w:r>
            <w:r w:rsidR="00895F79">
              <w:rPr>
                <w:rFonts w:ascii="Cambria" w:hAnsi="Cambria"/>
                <w:b/>
                <w:szCs w:val="20"/>
              </w:rPr>
              <w:t xml:space="preserve">/ </w:t>
            </w:r>
            <w:r w:rsidR="00895F79" w:rsidRPr="00984FE9">
              <w:rPr>
                <w:rFonts w:ascii="Cambria" w:hAnsi="Cambria"/>
                <w:b/>
                <w:color w:val="0070C0"/>
                <w:szCs w:val="20"/>
                <w:lang w:val="ru-RU"/>
              </w:rPr>
              <w:t>Номер телефона</w:t>
            </w:r>
          </w:p>
        </w:tc>
        <w:tc>
          <w:tcPr>
            <w:tcW w:w="1331" w:type="pct"/>
            <w:tcBorders>
              <w:top w:val="single" w:sz="4" w:space="0" w:color="365F91"/>
              <w:left w:val="single" w:sz="4" w:space="0" w:color="365F91"/>
              <w:bottom w:val="single" w:sz="4" w:space="0" w:color="365F91"/>
              <w:right w:val="single" w:sz="4" w:space="0" w:color="365F91"/>
            </w:tcBorders>
            <w:vAlign w:val="center"/>
            <w:hideMark/>
          </w:tcPr>
          <w:p w14:paraId="2F2609A5" w14:textId="68F4CD79" w:rsidR="009F049E" w:rsidRPr="00984FE9" w:rsidRDefault="009F049E" w:rsidP="003468DD">
            <w:pPr>
              <w:spacing w:before="0" w:after="0"/>
              <w:jc w:val="left"/>
              <w:rPr>
                <w:rFonts w:ascii="Cambria" w:hAnsi="Cambria"/>
                <w:b/>
                <w:szCs w:val="20"/>
                <w:lang w:val="ru-RU"/>
              </w:rPr>
            </w:pPr>
            <w:r w:rsidRPr="008279B6">
              <w:rPr>
                <w:rFonts w:ascii="Cambria" w:hAnsi="Cambria"/>
                <w:b/>
                <w:szCs w:val="20"/>
              </w:rPr>
              <w:t>Email Address</w:t>
            </w:r>
            <w:r w:rsidR="00895F79">
              <w:rPr>
                <w:rFonts w:ascii="Cambria" w:hAnsi="Cambria"/>
                <w:b/>
                <w:szCs w:val="20"/>
              </w:rPr>
              <w:t xml:space="preserve">/ </w:t>
            </w:r>
            <w:r w:rsidR="00895F79" w:rsidRPr="00984FE9">
              <w:rPr>
                <w:rFonts w:ascii="Cambria" w:hAnsi="Cambria"/>
                <w:b/>
                <w:color w:val="0070C0"/>
                <w:szCs w:val="20"/>
                <w:lang w:val="ru-RU"/>
              </w:rPr>
              <w:t xml:space="preserve">Эл. </w:t>
            </w:r>
            <w:r w:rsidR="00737DE8" w:rsidRPr="00984FE9">
              <w:rPr>
                <w:rFonts w:ascii="Cambria" w:hAnsi="Cambria"/>
                <w:b/>
                <w:color w:val="0070C0"/>
                <w:szCs w:val="20"/>
                <w:lang w:val="ru-RU"/>
              </w:rPr>
              <w:t>А</w:t>
            </w:r>
            <w:r w:rsidR="00895F79" w:rsidRPr="00984FE9">
              <w:rPr>
                <w:rFonts w:ascii="Cambria" w:hAnsi="Cambria"/>
                <w:b/>
                <w:color w:val="0070C0"/>
                <w:szCs w:val="20"/>
                <w:lang w:val="ru-RU"/>
              </w:rPr>
              <w:t>дрес</w:t>
            </w:r>
          </w:p>
        </w:tc>
      </w:tr>
      <w:tr w:rsidR="009F049E" w:rsidRPr="00177ADF" w14:paraId="04D40CE9" w14:textId="77777777" w:rsidTr="003468DD">
        <w:trPr>
          <w:trHeight w:val="360"/>
        </w:trPr>
        <w:tc>
          <w:tcPr>
            <w:tcW w:w="1151" w:type="pct"/>
            <w:tcBorders>
              <w:top w:val="single" w:sz="4" w:space="0" w:color="365F91"/>
              <w:left w:val="single" w:sz="4" w:space="0" w:color="365F91"/>
              <w:right w:val="single" w:sz="4" w:space="0" w:color="auto"/>
            </w:tcBorders>
            <w:vAlign w:val="center"/>
          </w:tcPr>
          <w:p w14:paraId="58372F97" w14:textId="6DD5BC3E" w:rsidR="009F049E" w:rsidRPr="008279B6" w:rsidRDefault="009F049E" w:rsidP="00F90317">
            <w:pPr>
              <w:shd w:val="clear" w:color="auto" w:fill="FFFFFF" w:themeFill="background1"/>
              <w:spacing w:before="0" w:after="0"/>
              <w:jc w:val="left"/>
              <w:rPr>
                <w:rFonts w:ascii="Cambria" w:hAnsi="Cambria"/>
                <w:szCs w:val="20"/>
                <w:highlight w:val="yellow"/>
              </w:rPr>
            </w:pPr>
          </w:p>
        </w:tc>
        <w:tc>
          <w:tcPr>
            <w:tcW w:w="1295" w:type="pct"/>
            <w:tcBorders>
              <w:top w:val="single" w:sz="4" w:space="0" w:color="365F91"/>
              <w:left w:val="single" w:sz="4" w:space="0" w:color="auto"/>
              <w:right w:val="single" w:sz="4" w:space="0" w:color="auto"/>
            </w:tcBorders>
            <w:vAlign w:val="center"/>
          </w:tcPr>
          <w:p w14:paraId="5829A42C" w14:textId="053C1A9D" w:rsidR="009F049E" w:rsidRPr="008279B6" w:rsidRDefault="009F049E" w:rsidP="00F90317">
            <w:pPr>
              <w:shd w:val="clear" w:color="auto" w:fill="FFFFFF" w:themeFill="background1"/>
              <w:spacing w:before="0" w:after="0"/>
              <w:jc w:val="left"/>
              <w:rPr>
                <w:rFonts w:ascii="Cambria" w:hAnsi="Cambria"/>
                <w:szCs w:val="20"/>
              </w:rPr>
            </w:pPr>
          </w:p>
        </w:tc>
        <w:tc>
          <w:tcPr>
            <w:tcW w:w="1223" w:type="pct"/>
            <w:tcBorders>
              <w:top w:val="single" w:sz="4" w:space="0" w:color="365F91"/>
              <w:left w:val="single" w:sz="4" w:space="0" w:color="auto"/>
              <w:right w:val="single" w:sz="4" w:space="0" w:color="auto"/>
            </w:tcBorders>
            <w:vAlign w:val="center"/>
          </w:tcPr>
          <w:p w14:paraId="508C108A" w14:textId="078B4754" w:rsidR="009F049E" w:rsidRPr="008279B6" w:rsidRDefault="009F049E" w:rsidP="00F90317">
            <w:pPr>
              <w:shd w:val="clear" w:color="auto" w:fill="FFFFFF" w:themeFill="background1"/>
              <w:spacing w:before="0" w:after="0"/>
              <w:jc w:val="left"/>
              <w:rPr>
                <w:rFonts w:ascii="Cambria" w:hAnsi="Cambria"/>
                <w:szCs w:val="20"/>
              </w:rPr>
            </w:pPr>
          </w:p>
        </w:tc>
        <w:tc>
          <w:tcPr>
            <w:tcW w:w="1331" w:type="pct"/>
            <w:tcBorders>
              <w:top w:val="single" w:sz="4" w:space="0" w:color="365F91"/>
              <w:left w:val="single" w:sz="4" w:space="0" w:color="auto"/>
              <w:right w:val="single" w:sz="4" w:space="0" w:color="365F91"/>
            </w:tcBorders>
            <w:vAlign w:val="center"/>
          </w:tcPr>
          <w:p w14:paraId="28634ED5" w14:textId="2DA3FF70" w:rsidR="009F049E" w:rsidRPr="008279B6" w:rsidRDefault="009F049E" w:rsidP="00F90317">
            <w:pPr>
              <w:shd w:val="clear" w:color="auto" w:fill="FFFFFF" w:themeFill="background1"/>
              <w:spacing w:before="0" w:after="0"/>
              <w:jc w:val="left"/>
              <w:rPr>
                <w:rFonts w:ascii="Cambria" w:hAnsi="Cambria"/>
                <w:szCs w:val="20"/>
              </w:rPr>
            </w:pPr>
          </w:p>
        </w:tc>
      </w:tr>
    </w:tbl>
    <w:p w14:paraId="55FFFDB7" w14:textId="77777777" w:rsidR="009F049E" w:rsidRPr="008279B6" w:rsidRDefault="009F049E" w:rsidP="00F90317">
      <w:pPr>
        <w:pStyle w:val="Bullet1"/>
        <w:shd w:val="clear" w:color="auto" w:fill="FFFFFF" w:themeFill="background1"/>
        <w:tabs>
          <w:tab w:val="clear" w:pos="360"/>
          <w:tab w:val="left" w:pos="720"/>
        </w:tabs>
        <w:spacing w:after="0"/>
        <w:ind w:left="0" w:firstLine="0"/>
        <w:jc w:val="both"/>
        <w:rPr>
          <w:rFonts w:ascii="Cambria" w:hAnsi="Cambria"/>
          <w:sz w:val="20"/>
          <w:lang w:val="en-GB"/>
        </w:rPr>
      </w:pPr>
    </w:p>
    <w:p w14:paraId="58B542BA" w14:textId="49BAF93E" w:rsidR="009F049E" w:rsidRPr="00984FE9" w:rsidRDefault="009F049E" w:rsidP="009F049E">
      <w:pPr>
        <w:pStyle w:val="Bullet1"/>
        <w:tabs>
          <w:tab w:val="clear" w:pos="360"/>
          <w:tab w:val="left" w:pos="720"/>
        </w:tabs>
        <w:ind w:left="0" w:firstLine="0"/>
        <w:jc w:val="both"/>
        <w:rPr>
          <w:rFonts w:ascii="Cambria" w:hAnsi="Cambria"/>
          <w:color w:val="000000"/>
          <w:sz w:val="20"/>
          <w:lang w:val="ru-RU"/>
        </w:rPr>
      </w:pPr>
      <w:r w:rsidRPr="008279B6">
        <w:rPr>
          <w:rFonts w:ascii="Cambria" w:hAnsi="Cambria"/>
          <w:sz w:val="20"/>
          <w:lang w:val="en-GB"/>
        </w:rPr>
        <w:t xml:space="preserve">The purpose of this Declaration is to </w:t>
      </w:r>
      <w:r w:rsidRPr="00FA64D9">
        <w:rPr>
          <w:rFonts w:ascii="Cambria" w:hAnsi="Cambria"/>
          <w:sz w:val="20"/>
          <w:lang w:val="en-GB"/>
        </w:rPr>
        <w:t xml:space="preserve">ensure that the </w:t>
      </w:r>
      <w:r w:rsidRPr="008279B6">
        <w:rPr>
          <w:rFonts w:ascii="Cambria" w:hAnsi="Cambria"/>
          <w:sz w:val="20"/>
          <w:lang w:val="en-GB"/>
        </w:rPr>
        <w:t xml:space="preserve">Contractor </w:t>
      </w:r>
      <w:r w:rsidR="00B6525D" w:rsidRPr="00F90317">
        <w:rPr>
          <w:rFonts w:ascii="Cambria" w:hAnsi="Cambria"/>
          <w:i/>
          <w:sz w:val="20"/>
          <w:highlight w:val="yellow"/>
        </w:rPr>
        <w:t>______</w:t>
      </w:r>
      <w:r w:rsidRPr="008279B6">
        <w:rPr>
          <w:rFonts w:ascii="Cambria" w:hAnsi="Cambria"/>
          <w:i/>
          <w:sz w:val="20"/>
          <w:highlight w:val="yellow"/>
          <w:lang w:val="en-GB"/>
        </w:rPr>
        <w:t>&gt;</w:t>
      </w:r>
      <w:r w:rsidRPr="008279B6">
        <w:rPr>
          <w:rFonts w:ascii="Cambria" w:hAnsi="Cambria"/>
          <w:i/>
          <w:sz w:val="20"/>
          <w:lang w:val="en-GB"/>
        </w:rPr>
        <w:t xml:space="preserve"> must </w:t>
      </w:r>
      <w:r w:rsidRPr="008279B6">
        <w:rPr>
          <w:rFonts w:ascii="Cambria" w:hAnsi="Cambria"/>
          <w:sz w:val="20"/>
          <w:lang w:val="en-GB"/>
        </w:rPr>
        <w:t xml:space="preserve">comply with </w:t>
      </w:r>
      <w:r w:rsidRPr="00FA64D9">
        <w:rPr>
          <w:rFonts w:ascii="Cambria" w:hAnsi="Cambria"/>
          <w:sz w:val="20"/>
          <w:lang w:val="en-GB"/>
        </w:rPr>
        <w:t xml:space="preserve">all </w:t>
      </w:r>
      <w:r w:rsidRPr="008279B6">
        <w:rPr>
          <w:rFonts w:ascii="Cambria" w:hAnsi="Cambria"/>
          <w:sz w:val="20"/>
          <w:lang w:val="en-GB"/>
        </w:rPr>
        <w:t>applicable national and international minimum labour standards.</w:t>
      </w:r>
      <w:r w:rsidRPr="008279B6">
        <w:rPr>
          <w:rFonts w:ascii="Cambria" w:hAnsi="Cambria"/>
          <w:color w:val="000000"/>
          <w:sz w:val="20"/>
          <w:lang w:val="en-GB"/>
        </w:rPr>
        <w:t xml:space="preserve"> </w:t>
      </w:r>
      <w:r w:rsidRPr="008279B6">
        <w:rPr>
          <w:rFonts w:ascii="Cambria" w:hAnsi="Cambria"/>
          <w:sz w:val="20"/>
          <w:lang w:val="en-GB"/>
        </w:rPr>
        <w:t xml:space="preserve">Contractor </w:t>
      </w:r>
      <w:r w:rsidR="00B6525D" w:rsidRPr="00F90317">
        <w:rPr>
          <w:rFonts w:ascii="Cambria" w:hAnsi="Cambria"/>
          <w:i/>
          <w:sz w:val="20"/>
        </w:rPr>
        <w:t>______</w:t>
      </w:r>
      <w:r w:rsidRPr="008279B6">
        <w:rPr>
          <w:rFonts w:ascii="Cambria" w:hAnsi="Cambria"/>
          <w:sz w:val="20"/>
          <w:lang w:val="en-GB"/>
        </w:rPr>
        <w:t xml:space="preserve">with the following sub-contractors: </w:t>
      </w:r>
      <w:r w:rsidR="00B6525D" w:rsidRPr="00F90317">
        <w:rPr>
          <w:rFonts w:ascii="Cambria" w:hAnsi="Cambria"/>
          <w:i/>
          <w:sz w:val="20"/>
        </w:rPr>
        <w:t>____</w:t>
      </w:r>
      <w:r w:rsidRPr="008279B6">
        <w:rPr>
          <w:rFonts w:ascii="Cambria" w:hAnsi="Cambria"/>
          <w:color w:val="000000"/>
          <w:sz w:val="20"/>
          <w:lang w:val="en-GB"/>
        </w:rPr>
        <w:t>have read and understood the Labour Conditions requirements of the E&amp;S Policy of PATRIP Foundation and, by signing below, acknowledge them as fully binding through-out the project timeline, till the completion including the defect liability period (if any).</w:t>
      </w:r>
      <w:r w:rsidR="006641D4" w:rsidRPr="00984FE9">
        <w:rPr>
          <w:rFonts w:ascii="Cambria" w:hAnsi="Cambria"/>
          <w:color w:val="000000"/>
          <w:sz w:val="20"/>
        </w:rPr>
        <w:t xml:space="preserve"> ./</w:t>
      </w:r>
      <w:r w:rsidR="006641D4" w:rsidRPr="006641D4">
        <w:t xml:space="preserve"> </w:t>
      </w:r>
      <w:r w:rsidR="006641D4" w:rsidRPr="00984FE9">
        <w:rPr>
          <w:rFonts w:ascii="Cambria" w:hAnsi="Cambria"/>
          <w:color w:val="0070C0"/>
          <w:sz w:val="20"/>
          <w:lang w:val="ru-RU"/>
        </w:rPr>
        <w:t xml:space="preserve">Цель данной декларации - обеспечить соблюдение Подрядчиком </w:t>
      </w:r>
      <w:r w:rsidR="00B6525D">
        <w:rPr>
          <w:rFonts w:ascii="Cambria" w:hAnsi="Cambria"/>
          <w:color w:val="0070C0"/>
          <w:sz w:val="20"/>
          <w:lang w:val="ru-RU"/>
        </w:rPr>
        <w:t>_______</w:t>
      </w:r>
      <w:r w:rsidR="006641D4" w:rsidRPr="00984FE9">
        <w:rPr>
          <w:rFonts w:ascii="Cambria" w:hAnsi="Cambria"/>
          <w:color w:val="0070C0"/>
          <w:sz w:val="20"/>
          <w:lang w:val="ru-RU"/>
        </w:rPr>
        <w:t xml:space="preserve"> всех применимых национальных и международных минимальных трудовых стандартов. Подрядчик &lt;</w:t>
      </w:r>
      <w:r w:rsidR="0090342B">
        <w:rPr>
          <w:rFonts w:ascii="Cambria" w:hAnsi="Cambria"/>
          <w:color w:val="0070C0"/>
          <w:sz w:val="20"/>
          <w:lang w:val="ru-RU"/>
        </w:rPr>
        <w:t>_________</w:t>
      </w:r>
      <w:r w:rsidR="006641D4" w:rsidRPr="00984FE9">
        <w:rPr>
          <w:rFonts w:ascii="Cambria" w:hAnsi="Cambria"/>
          <w:color w:val="0070C0"/>
          <w:sz w:val="20"/>
          <w:lang w:val="ru-RU"/>
        </w:rPr>
        <w:t xml:space="preserve">&gt; со следующими субподрядчиками: </w:t>
      </w:r>
      <w:r w:rsidR="00B6525D">
        <w:rPr>
          <w:rFonts w:ascii="Cambria" w:hAnsi="Cambria"/>
          <w:color w:val="0070C0"/>
          <w:sz w:val="20"/>
          <w:lang w:val="ru-RU"/>
        </w:rPr>
        <w:t>______</w:t>
      </w:r>
      <w:proofErr w:type="gramStart"/>
      <w:r w:rsidR="00B6525D">
        <w:rPr>
          <w:rFonts w:ascii="Cambria" w:hAnsi="Cambria"/>
          <w:color w:val="0070C0"/>
          <w:sz w:val="20"/>
          <w:lang w:val="ru-RU"/>
        </w:rPr>
        <w:t>_</w:t>
      </w:r>
      <w:r w:rsidR="006641D4" w:rsidRPr="00984FE9">
        <w:rPr>
          <w:rFonts w:ascii="Cambria" w:hAnsi="Cambria"/>
          <w:color w:val="0070C0"/>
          <w:sz w:val="20"/>
          <w:lang w:val="ru-RU"/>
        </w:rPr>
        <w:t>(</w:t>
      </w:r>
      <w:proofErr w:type="gramEnd"/>
      <w:r w:rsidR="006641D4" w:rsidRPr="00984FE9">
        <w:rPr>
          <w:rFonts w:ascii="Cambria" w:hAnsi="Cambria"/>
          <w:color w:val="0070C0"/>
          <w:sz w:val="20"/>
          <w:lang w:val="ru-RU"/>
        </w:rPr>
        <w:t>если таковые имеются) прочитали и поняли требования к условиям труда, содержащиеся в Политике по охране труда и окружающей среды Фонда «ПАТРИП», и, подписывая ниже, признают их полностью обязательными в течение всего срока реализации проекта, вплоть до его завершения, включая период ответственности за дефекты (если таковые имеются).</w:t>
      </w:r>
    </w:p>
    <w:p w14:paraId="39715FF0" w14:textId="63B2F311" w:rsidR="009F049E" w:rsidRPr="00984FE9" w:rsidRDefault="009F049E" w:rsidP="009F049E">
      <w:pPr>
        <w:pStyle w:val="Bullet1"/>
        <w:tabs>
          <w:tab w:val="clear" w:pos="360"/>
          <w:tab w:val="left" w:pos="720"/>
        </w:tabs>
        <w:ind w:left="0" w:firstLine="0"/>
        <w:jc w:val="both"/>
        <w:rPr>
          <w:rFonts w:ascii="Cambria" w:hAnsi="Cambria"/>
          <w:color w:val="000000"/>
          <w:sz w:val="20"/>
          <w:lang w:val="ru-RU"/>
        </w:rPr>
      </w:pPr>
      <w:bookmarkStart w:id="385" w:name="_Hlk162262441"/>
      <w:r w:rsidRPr="00B2037B">
        <w:rPr>
          <w:rFonts w:ascii="Cambria" w:hAnsi="Cambria"/>
          <w:sz w:val="20"/>
          <w:lang w:val="en-GB"/>
        </w:rPr>
        <w:t xml:space="preserve">The purpose of this Declaration is to </w:t>
      </w:r>
      <w:r w:rsidRPr="00FA64D9">
        <w:rPr>
          <w:rFonts w:ascii="Cambria" w:hAnsi="Cambria"/>
          <w:sz w:val="20"/>
          <w:lang w:val="en-GB"/>
        </w:rPr>
        <w:t xml:space="preserve">ensure that the </w:t>
      </w:r>
      <w:r w:rsidR="00B6525D">
        <w:rPr>
          <w:rFonts w:ascii="Cambria" w:hAnsi="Cambria"/>
          <w:i/>
          <w:sz w:val="20"/>
        </w:rPr>
        <w:t xml:space="preserve">Mercy Corps International Branch in the </w:t>
      </w:r>
      <w:proofErr w:type="spellStart"/>
      <w:r w:rsidR="00B6525D">
        <w:rPr>
          <w:rFonts w:ascii="Cambria" w:hAnsi="Cambria"/>
          <w:i/>
          <w:sz w:val="20"/>
        </w:rPr>
        <w:t>Kyrgzyz</w:t>
      </w:r>
      <w:proofErr w:type="spellEnd"/>
      <w:r w:rsidR="00B6525D">
        <w:rPr>
          <w:rFonts w:ascii="Cambria" w:hAnsi="Cambria"/>
          <w:i/>
          <w:sz w:val="20"/>
        </w:rPr>
        <w:t xml:space="preserve"> Republic</w:t>
      </w:r>
      <w:r w:rsidRPr="00B2037B">
        <w:rPr>
          <w:rFonts w:ascii="Cambria" w:hAnsi="Cambria"/>
          <w:i/>
          <w:sz w:val="20"/>
          <w:lang w:val="en-GB"/>
        </w:rPr>
        <w:t xml:space="preserve"> must </w:t>
      </w:r>
      <w:r w:rsidRPr="00B2037B">
        <w:rPr>
          <w:rFonts w:ascii="Cambria" w:hAnsi="Cambria"/>
          <w:sz w:val="20"/>
          <w:lang w:val="en-GB"/>
        </w:rPr>
        <w:t xml:space="preserve">comply with </w:t>
      </w:r>
      <w:r w:rsidRPr="00FA64D9">
        <w:rPr>
          <w:rFonts w:ascii="Cambria" w:hAnsi="Cambria"/>
          <w:sz w:val="20"/>
          <w:lang w:val="en-GB"/>
        </w:rPr>
        <w:t xml:space="preserve">all </w:t>
      </w:r>
      <w:r w:rsidRPr="00B2037B">
        <w:rPr>
          <w:rFonts w:ascii="Cambria" w:hAnsi="Cambria"/>
          <w:sz w:val="20"/>
          <w:lang w:val="en-GB"/>
        </w:rPr>
        <w:t>applicable national and international minimum labour standards.</w:t>
      </w:r>
      <w:r w:rsidRPr="00B2037B">
        <w:rPr>
          <w:rFonts w:ascii="Cambria" w:hAnsi="Cambria"/>
          <w:color w:val="000000"/>
          <w:sz w:val="20"/>
          <w:lang w:val="en-GB"/>
        </w:rPr>
        <w:t xml:space="preserve"> </w:t>
      </w:r>
      <w:r w:rsidR="00431E61" w:rsidRPr="0090342B">
        <w:rPr>
          <w:rFonts w:ascii="Cambria" w:hAnsi="Cambria"/>
          <w:i/>
          <w:sz w:val="20"/>
          <w:lang w:val="ru-RU"/>
        </w:rPr>
        <w:t>Филиал</w:t>
      </w:r>
      <w:r w:rsidR="00431E61" w:rsidRPr="0090342B">
        <w:rPr>
          <w:rFonts w:ascii="Cambria" w:hAnsi="Cambria"/>
          <w:i/>
          <w:sz w:val="20"/>
        </w:rPr>
        <w:t xml:space="preserve"> </w:t>
      </w:r>
      <w:proofErr w:type="spellStart"/>
      <w:r w:rsidR="00431E61" w:rsidRPr="0090342B">
        <w:rPr>
          <w:rFonts w:ascii="Cambria" w:hAnsi="Cambria"/>
          <w:i/>
          <w:sz w:val="20"/>
          <w:lang w:val="ru-RU"/>
        </w:rPr>
        <w:t>Мерсико</w:t>
      </w:r>
      <w:proofErr w:type="spellEnd"/>
      <w:r w:rsidR="00431E61" w:rsidRPr="0090342B">
        <w:rPr>
          <w:rFonts w:ascii="Cambria" w:hAnsi="Cambria"/>
          <w:i/>
          <w:sz w:val="20"/>
        </w:rPr>
        <w:t xml:space="preserve"> </w:t>
      </w:r>
      <w:r w:rsidR="00431E61" w:rsidRPr="0090342B">
        <w:rPr>
          <w:rFonts w:ascii="Cambria" w:hAnsi="Cambria"/>
          <w:i/>
          <w:sz w:val="20"/>
          <w:lang w:val="ru-RU"/>
        </w:rPr>
        <w:t>Интернешнл</w:t>
      </w:r>
      <w:r w:rsidR="00431E61" w:rsidRPr="0090342B">
        <w:rPr>
          <w:rFonts w:ascii="Cambria" w:hAnsi="Cambria"/>
          <w:i/>
          <w:sz w:val="20"/>
        </w:rPr>
        <w:t xml:space="preserve"> </w:t>
      </w:r>
      <w:r w:rsidR="00431E61" w:rsidRPr="0090342B">
        <w:rPr>
          <w:rFonts w:ascii="Cambria" w:hAnsi="Cambria"/>
          <w:i/>
          <w:sz w:val="20"/>
          <w:lang w:val="ru-RU"/>
        </w:rPr>
        <w:t>в</w:t>
      </w:r>
      <w:r w:rsidR="00431E61" w:rsidRPr="0090342B">
        <w:rPr>
          <w:rFonts w:ascii="Cambria" w:hAnsi="Cambria"/>
          <w:i/>
          <w:sz w:val="20"/>
        </w:rPr>
        <w:t xml:space="preserve"> </w:t>
      </w:r>
      <w:r w:rsidR="00431E61" w:rsidRPr="0090342B">
        <w:rPr>
          <w:rFonts w:ascii="Cambria" w:hAnsi="Cambria"/>
          <w:i/>
          <w:sz w:val="20"/>
          <w:lang w:val="ru-RU"/>
        </w:rPr>
        <w:t>Кыргызской</w:t>
      </w:r>
      <w:r w:rsidR="00431E61" w:rsidRPr="0090342B">
        <w:rPr>
          <w:rFonts w:ascii="Cambria" w:hAnsi="Cambria"/>
          <w:i/>
          <w:sz w:val="20"/>
        </w:rPr>
        <w:t xml:space="preserve"> </w:t>
      </w:r>
      <w:r w:rsidR="00431E61" w:rsidRPr="0090342B">
        <w:rPr>
          <w:rFonts w:ascii="Cambria" w:hAnsi="Cambria"/>
          <w:i/>
          <w:sz w:val="20"/>
          <w:lang w:val="ru-RU"/>
        </w:rPr>
        <w:t>Республике</w:t>
      </w:r>
      <w:r w:rsidRPr="0090342B">
        <w:rPr>
          <w:rFonts w:ascii="Cambria" w:hAnsi="Cambria"/>
          <w:i/>
          <w:sz w:val="20"/>
          <w:lang w:val="en-GB"/>
        </w:rPr>
        <w:t xml:space="preserve"> </w:t>
      </w:r>
      <w:r w:rsidRPr="0090342B">
        <w:rPr>
          <w:rFonts w:ascii="Cambria" w:hAnsi="Cambria"/>
          <w:color w:val="000000"/>
          <w:sz w:val="20"/>
          <w:lang w:val="en-GB"/>
        </w:rPr>
        <w:t>have read and understood the Labour Con</w:t>
      </w:r>
      <w:r w:rsidRPr="00B2037B">
        <w:rPr>
          <w:rFonts w:ascii="Cambria" w:hAnsi="Cambria"/>
          <w:color w:val="000000"/>
          <w:sz w:val="20"/>
          <w:lang w:val="en-GB"/>
        </w:rPr>
        <w:t>ditions requirements of the E&amp;S Policy of PATRIP Foundation and, by signing below, acknowledge them as fully binding through-out the project timeline, till the completion including the defect liability period (if any).</w:t>
      </w:r>
      <w:r>
        <w:rPr>
          <w:rFonts w:ascii="Cambria" w:hAnsi="Cambria"/>
          <w:color w:val="000000"/>
          <w:sz w:val="20"/>
          <w:lang w:val="en-GB"/>
        </w:rPr>
        <w:t xml:space="preserve"> </w:t>
      </w:r>
      <w:r w:rsidR="00433FFA" w:rsidRPr="00984FE9">
        <w:rPr>
          <w:color w:val="0070C0"/>
          <w:lang w:val="ru-RU"/>
        </w:rPr>
        <w:t xml:space="preserve">Целью настоящей Декларации является обеспечение соблюдения </w:t>
      </w:r>
      <w:proofErr w:type="gramStart"/>
      <w:r w:rsidR="00433FFA" w:rsidRPr="00984FE9">
        <w:rPr>
          <w:color w:val="0070C0"/>
          <w:lang w:val="ru-RU"/>
        </w:rPr>
        <w:t>&lt; всех</w:t>
      </w:r>
      <w:proofErr w:type="gramEnd"/>
      <w:r w:rsidR="00433FFA" w:rsidRPr="00984FE9">
        <w:rPr>
          <w:color w:val="0070C0"/>
          <w:lang w:val="ru-RU"/>
        </w:rPr>
        <w:t xml:space="preserve"> применимых национальных и международных минимальных трудовых стандартов. </w:t>
      </w:r>
      <w:proofErr w:type="gramStart"/>
      <w:r w:rsidR="00433FFA" w:rsidRPr="00984FE9">
        <w:rPr>
          <w:color w:val="0070C0"/>
          <w:lang w:val="ru-RU"/>
        </w:rPr>
        <w:t>&lt;</w:t>
      </w:r>
      <w:r w:rsidR="00433FFA" w:rsidRPr="00984FE9">
        <w:rPr>
          <w:color w:val="0070C0"/>
          <w:highlight w:val="yellow"/>
          <w:lang w:val="ru-RU"/>
        </w:rPr>
        <w:t xml:space="preserve"> </w:t>
      </w:r>
      <w:r w:rsidR="00433FFA" w:rsidRPr="00984FE9">
        <w:rPr>
          <w:color w:val="0070C0"/>
          <w:lang w:val="ru-RU"/>
        </w:rPr>
        <w:t>прочитали</w:t>
      </w:r>
      <w:proofErr w:type="gramEnd"/>
      <w:r w:rsidR="00433FFA" w:rsidRPr="00984FE9">
        <w:rPr>
          <w:color w:val="0070C0"/>
          <w:lang w:val="ru-RU"/>
        </w:rPr>
        <w:t xml:space="preserve"> и поняли требования к условиям труда, содержащиеся в Политике по охране труда и окружающей среды Фонда «ПАТРИП», и, подписав ниже, подтверждают их полностью обязательными в течение всего срока реализации проекта, вплоть до его завершения, включая период ответственности за дефекты (если таковые имеются</w:t>
      </w:r>
    </w:p>
    <w:bookmarkEnd w:id="385"/>
    <w:p w14:paraId="4D7A5CB8" w14:textId="77777777" w:rsidR="009F049E" w:rsidRPr="00984FE9" w:rsidRDefault="009F049E" w:rsidP="009F049E">
      <w:pPr>
        <w:pStyle w:val="Bullet1"/>
        <w:tabs>
          <w:tab w:val="clear" w:pos="360"/>
          <w:tab w:val="left" w:pos="720"/>
        </w:tabs>
        <w:ind w:left="0" w:firstLine="0"/>
        <w:jc w:val="both"/>
        <w:rPr>
          <w:rFonts w:ascii="Cambria" w:hAnsi="Cambria"/>
          <w:color w:val="000000"/>
          <w:sz w:val="20"/>
          <w:lang w:val="ru-RU"/>
        </w:rPr>
      </w:pPr>
    </w:p>
    <w:p w14:paraId="6A43D336" w14:textId="1EDA7AE3" w:rsidR="009F049E" w:rsidRPr="00A55405" w:rsidRDefault="009F049E" w:rsidP="009F049E">
      <w:pPr>
        <w:rPr>
          <w:rFonts w:ascii="Cambria" w:hAnsi="Cambria"/>
          <w:b/>
          <w:lang w:val="en-US"/>
        </w:rPr>
      </w:pPr>
      <w:r w:rsidRPr="008279B6">
        <w:rPr>
          <w:rFonts w:ascii="Cambria" w:hAnsi="Cambria"/>
          <w:b/>
        </w:rPr>
        <w:t>Environmental</w:t>
      </w:r>
      <w:r w:rsidRPr="00A55405">
        <w:rPr>
          <w:rFonts w:ascii="Cambria" w:hAnsi="Cambria"/>
          <w:b/>
          <w:lang w:val="en-US"/>
        </w:rPr>
        <w:t xml:space="preserve"> </w:t>
      </w:r>
      <w:r w:rsidRPr="008279B6">
        <w:rPr>
          <w:rFonts w:ascii="Cambria" w:hAnsi="Cambria"/>
          <w:b/>
        </w:rPr>
        <w:t>and</w:t>
      </w:r>
      <w:r w:rsidRPr="00A55405">
        <w:rPr>
          <w:rFonts w:ascii="Cambria" w:hAnsi="Cambria"/>
          <w:b/>
          <w:lang w:val="en-US"/>
        </w:rPr>
        <w:t xml:space="preserve"> </w:t>
      </w:r>
      <w:r w:rsidRPr="008279B6">
        <w:rPr>
          <w:rFonts w:ascii="Cambria" w:hAnsi="Cambria"/>
          <w:b/>
        </w:rPr>
        <w:t>Social</w:t>
      </w:r>
      <w:r w:rsidRPr="00A55405">
        <w:rPr>
          <w:rFonts w:ascii="Cambria" w:hAnsi="Cambria"/>
          <w:b/>
          <w:lang w:val="en-US"/>
        </w:rPr>
        <w:t xml:space="preserve"> </w:t>
      </w:r>
      <w:r w:rsidRPr="008279B6">
        <w:rPr>
          <w:rFonts w:ascii="Cambria" w:hAnsi="Cambria"/>
          <w:b/>
        </w:rPr>
        <w:t>Policy</w:t>
      </w:r>
      <w:r w:rsidRPr="00A55405">
        <w:rPr>
          <w:rFonts w:ascii="Cambria" w:hAnsi="Cambria"/>
          <w:b/>
          <w:lang w:val="en-US"/>
        </w:rPr>
        <w:t xml:space="preserve"> </w:t>
      </w:r>
      <w:r w:rsidRPr="008279B6">
        <w:rPr>
          <w:rFonts w:ascii="Cambria" w:hAnsi="Cambria"/>
          <w:b/>
        </w:rPr>
        <w:t>of</w:t>
      </w:r>
      <w:r w:rsidRPr="00A55405">
        <w:rPr>
          <w:rFonts w:ascii="Cambria" w:hAnsi="Cambria"/>
          <w:b/>
          <w:lang w:val="en-US"/>
        </w:rPr>
        <w:t xml:space="preserve"> </w:t>
      </w:r>
      <w:r w:rsidRPr="008279B6">
        <w:rPr>
          <w:rFonts w:ascii="Cambria" w:hAnsi="Cambria"/>
          <w:b/>
        </w:rPr>
        <w:t>PATRIP</w:t>
      </w:r>
      <w:r w:rsidRPr="00A55405">
        <w:rPr>
          <w:rFonts w:ascii="Cambria" w:hAnsi="Cambria"/>
          <w:b/>
          <w:lang w:val="en-US"/>
        </w:rPr>
        <w:t xml:space="preserve"> </w:t>
      </w:r>
      <w:r w:rsidRPr="008279B6">
        <w:rPr>
          <w:rFonts w:ascii="Cambria" w:hAnsi="Cambria"/>
          <w:b/>
        </w:rPr>
        <w:t>Foundation</w:t>
      </w:r>
      <w:r w:rsidR="00F75640" w:rsidRPr="00A55405">
        <w:rPr>
          <w:rFonts w:ascii="Cambria" w:hAnsi="Cambria"/>
          <w:b/>
          <w:lang w:val="en-US"/>
        </w:rPr>
        <w:t xml:space="preserve"> /</w:t>
      </w:r>
      <w:r w:rsidR="00F75640" w:rsidRPr="00A55405">
        <w:rPr>
          <w:lang w:val="en-US"/>
        </w:rPr>
        <w:t xml:space="preserve"> </w:t>
      </w:r>
      <w:r w:rsidR="00F75640" w:rsidRPr="00984FE9">
        <w:rPr>
          <w:rFonts w:ascii="Cambria" w:hAnsi="Cambria"/>
          <w:b/>
          <w:color w:val="0070C0"/>
          <w:lang w:val="ru-RU"/>
        </w:rPr>
        <w:t>Экологическая</w:t>
      </w:r>
      <w:r w:rsidR="00F75640" w:rsidRPr="00A55405">
        <w:rPr>
          <w:rFonts w:ascii="Cambria" w:hAnsi="Cambria"/>
          <w:b/>
          <w:color w:val="0070C0"/>
          <w:lang w:val="en-US"/>
        </w:rPr>
        <w:t xml:space="preserve"> </w:t>
      </w:r>
      <w:r w:rsidR="00F75640" w:rsidRPr="00984FE9">
        <w:rPr>
          <w:rFonts w:ascii="Cambria" w:hAnsi="Cambria"/>
          <w:b/>
          <w:color w:val="0070C0"/>
          <w:lang w:val="ru-RU"/>
        </w:rPr>
        <w:t>и</w:t>
      </w:r>
      <w:r w:rsidR="00F75640" w:rsidRPr="00A55405">
        <w:rPr>
          <w:rFonts w:ascii="Cambria" w:hAnsi="Cambria"/>
          <w:b/>
          <w:color w:val="0070C0"/>
          <w:lang w:val="en-US"/>
        </w:rPr>
        <w:t xml:space="preserve"> </w:t>
      </w:r>
      <w:r w:rsidR="00F75640" w:rsidRPr="00984FE9">
        <w:rPr>
          <w:rFonts w:ascii="Cambria" w:hAnsi="Cambria"/>
          <w:b/>
          <w:color w:val="0070C0"/>
          <w:lang w:val="ru-RU"/>
        </w:rPr>
        <w:t>социальная</w:t>
      </w:r>
      <w:r w:rsidR="00F75640" w:rsidRPr="00A55405">
        <w:rPr>
          <w:rFonts w:ascii="Cambria" w:hAnsi="Cambria"/>
          <w:b/>
          <w:color w:val="0070C0"/>
          <w:lang w:val="en-US"/>
        </w:rPr>
        <w:t xml:space="preserve"> </w:t>
      </w:r>
      <w:r w:rsidR="00F75640" w:rsidRPr="00984FE9">
        <w:rPr>
          <w:rFonts w:ascii="Cambria" w:hAnsi="Cambria"/>
          <w:b/>
          <w:color w:val="0070C0"/>
          <w:lang w:val="ru-RU"/>
        </w:rPr>
        <w:t>политика</w:t>
      </w:r>
      <w:r w:rsidR="00F75640" w:rsidRPr="00A55405">
        <w:rPr>
          <w:rFonts w:ascii="Cambria" w:hAnsi="Cambria"/>
          <w:b/>
          <w:color w:val="0070C0"/>
          <w:lang w:val="en-US"/>
        </w:rPr>
        <w:t xml:space="preserve"> </w:t>
      </w:r>
      <w:r w:rsidR="00F75640" w:rsidRPr="00984FE9">
        <w:rPr>
          <w:rFonts w:ascii="Cambria" w:hAnsi="Cambria"/>
          <w:b/>
          <w:color w:val="0070C0"/>
          <w:lang w:val="ru-RU"/>
        </w:rPr>
        <w:t>Фонда</w:t>
      </w:r>
      <w:r w:rsidR="00F75640" w:rsidRPr="00A55405">
        <w:rPr>
          <w:rFonts w:ascii="Cambria" w:hAnsi="Cambria"/>
          <w:b/>
          <w:color w:val="0070C0"/>
          <w:lang w:val="en-US"/>
        </w:rPr>
        <w:t xml:space="preserve"> «</w:t>
      </w:r>
      <w:r w:rsidR="00F75640" w:rsidRPr="00984FE9">
        <w:rPr>
          <w:rFonts w:ascii="Cambria" w:hAnsi="Cambria"/>
          <w:b/>
          <w:color w:val="0070C0"/>
          <w:lang w:val="ru-RU"/>
        </w:rPr>
        <w:t>ПАТРИП</w:t>
      </w:r>
      <w:r w:rsidRPr="00A55405">
        <w:rPr>
          <w:rFonts w:ascii="Cambria" w:hAnsi="Cambria"/>
          <w:b/>
          <w:color w:val="0070C0"/>
          <w:lang w:val="en-US"/>
        </w:rPr>
        <w:t>:</w:t>
      </w:r>
    </w:p>
    <w:p w14:paraId="470AACB0" w14:textId="2A919D01" w:rsidR="009F049E" w:rsidRPr="00984FE9" w:rsidRDefault="009F049E" w:rsidP="009F049E">
      <w:pPr>
        <w:pStyle w:val="Bullet1"/>
        <w:tabs>
          <w:tab w:val="clear" w:pos="360"/>
          <w:tab w:val="left" w:pos="720"/>
        </w:tabs>
        <w:ind w:left="0" w:firstLine="0"/>
        <w:jc w:val="both"/>
        <w:rPr>
          <w:rFonts w:ascii="Cambria" w:hAnsi="Cambria"/>
          <w:lang w:val="ru-RU"/>
        </w:rPr>
      </w:pPr>
      <w:r w:rsidRPr="008279B6">
        <w:rPr>
          <w:rFonts w:ascii="Cambria" w:hAnsi="Cambria"/>
          <w:sz w:val="20"/>
          <w:lang w:val="en-GB"/>
        </w:rPr>
        <w:t xml:space="preserve">The project must achieve compliance with international labour standards. Therefore, the following minimum standards </w:t>
      </w:r>
      <w:proofErr w:type="gramStart"/>
      <w:r w:rsidRPr="008279B6">
        <w:rPr>
          <w:rFonts w:ascii="Cambria" w:hAnsi="Cambria"/>
          <w:sz w:val="20"/>
          <w:lang w:val="en-GB"/>
        </w:rPr>
        <w:t>have to</w:t>
      </w:r>
      <w:proofErr w:type="gramEnd"/>
      <w:r w:rsidRPr="008279B6">
        <w:rPr>
          <w:rFonts w:ascii="Cambria" w:hAnsi="Cambria"/>
          <w:sz w:val="20"/>
          <w:lang w:val="en-GB"/>
        </w:rPr>
        <w:t xml:space="preserve"> be observed by the contractor in this project being funded by PATRIP Foundation</w:t>
      </w:r>
      <w:r w:rsidR="00F75640" w:rsidRPr="00984FE9">
        <w:rPr>
          <w:rFonts w:ascii="Cambria" w:hAnsi="Cambria"/>
          <w:sz w:val="20"/>
        </w:rPr>
        <w:t xml:space="preserve"> </w:t>
      </w:r>
      <w:r w:rsidR="00F75640" w:rsidRPr="00984FE9">
        <w:rPr>
          <w:rFonts w:ascii="Cambria" w:hAnsi="Cambria"/>
          <w:color w:val="0070C0"/>
          <w:sz w:val="20"/>
          <w:lang w:val="ru-RU"/>
        </w:rPr>
        <w:t>Проект</w:t>
      </w:r>
      <w:r w:rsidR="00F75640" w:rsidRPr="00984FE9">
        <w:rPr>
          <w:rFonts w:ascii="Cambria" w:hAnsi="Cambria"/>
          <w:color w:val="0070C0"/>
          <w:sz w:val="20"/>
        </w:rPr>
        <w:t xml:space="preserve"> </w:t>
      </w:r>
      <w:r w:rsidR="00F75640" w:rsidRPr="00984FE9">
        <w:rPr>
          <w:rFonts w:ascii="Cambria" w:hAnsi="Cambria"/>
          <w:color w:val="0070C0"/>
          <w:sz w:val="20"/>
          <w:lang w:val="ru-RU"/>
        </w:rPr>
        <w:t>должен</w:t>
      </w:r>
      <w:r w:rsidR="00F75640" w:rsidRPr="00984FE9">
        <w:rPr>
          <w:rFonts w:ascii="Cambria" w:hAnsi="Cambria"/>
          <w:color w:val="0070C0"/>
          <w:sz w:val="20"/>
        </w:rPr>
        <w:t xml:space="preserve"> </w:t>
      </w:r>
      <w:r w:rsidR="00F75640" w:rsidRPr="00984FE9">
        <w:rPr>
          <w:rFonts w:ascii="Cambria" w:hAnsi="Cambria"/>
          <w:color w:val="0070C0"/>
          <w:sz w:val="20"/>
          <w:lang w:val="ru-RU"/>
        </w:rPr>
        <w:t>соответствовать</w:t>
      </w:r>
      <w:r w:rsidR="00F75640" w:rsidRPr="00984FE9">
        <w:rPr>
          <w:rFonts w:ascii="Cambria" w:hAnsi="Cambria"/>
          <w:color w:val="0070C0"/>
          <w:sz w:val="20"/>
        </w:rPr>
        <w:t xml:space="preserve"> </w:t>
      </w:r>
      <w:r w:rsidR="00F75640" w:rsidRPr="00984FE9">
        <w:rPr>
          <w:rFonts w:ascii="Cambria" w:hAnsi="Cambria"/>
          <w:color w:val="0070C0"/>
          <w:sz w:val="20"/>
          <w:lang w:val="ru-RU"/>
        </w:rPr>
        <w:t>международным</w:t>
      </w:r>
      <w:r w:rsidR="00F75640" w:rsidRPr="00984FE9">
        <w:rPr>
          <w:rFonts w:ascii="Cambria" w:hAnsi="Cambria"/>
          <w:color w:val="0070C0"/>
          <w:sz w:val="20"/>
        </w:rPr>
        <w:t xml:space="preserve"> </w:t>
      </w:r>
      <w:r w:rsidR="00F75640" w:rsidRPr="00984FE9">
        <w:rPr>
          <w:rFonts w:ascii="Cambria" w:hAnsi="Cambria"/>
          <w:color w:val="0070C0"/>
          <w:sz w:val="20"/>
          <w:lang w:val="ru-RU"/>
        </w:rPr>
        <w:t>трудовым</w:t>
      </w:r>
      <w:r w:rsidR="00F75640" w:rsidRPr="00984FE9">
        <w:rPr>
          <w:rFonts w:ascii="Cambria" w:hAnsi="Cambria"/>
          <w:color w:val="0070C0"/>
          <w:sz w:val="20"/>
        </w:rPr>
        <w:t xml:space="preserve"> </w:t>
      </w:r>
      <w:r w:rsidR="00F75640" w:rsidRPr="00984FE9">
        <w:rPr>
          <w:rFonts w:ascii="Cambria" w:hAnsi="Cambria"/>
          <w:color w:val="0070C0"/>
          <w:sz w:val="20"/>
          <w:lang w:val="ru-RU"/>
        </w:rPr>
        <w:t>стандартам</w:t>
      </w:r>
      <w:r w:rsidR="00F75640" w:rsidRPr="00984FE9">
        <w:rPr>
          <w:rFonts w:ascii="Cambria" w:hAnsi="Cambria"/>
          <w:color w:val="0070C0"/>
          <w:sz w:val="20"/>
        </w:rPr>
        <w:t xml:space="preserve">. </w:t>
      </w:r>
      <w:r w:rsidR="00F75640" w:rsidRPr="00984FE9">
        <w:rPr>
          <w:rFonts w:ascii="Cambria" w:hAnsi="Cambria"/>
          <w:color w:val="0070C0"/>
          <w:sz w:val="20"/>
          <w:lang w:val="ru-RU"/>
        </w:rPr>
        <w:t>Поэтому подрядчик должен соблюдать следующие минимальные стандарты в рамках проекта, финансируемого Фондом ПАТРИП</w:t>
      </w:r>
      <w:r w:rsidRPr="00984FE9">
        <w:rPr>
          <w:rFonts w:ascii="Cambria" w:hAnsi="Cambria"/>
          <w:color w:val="0070C0"/>
          <w:sz w:val="20"/>
          <w:lang w:val="ru-RU"/>
        </w:rPr>
        <w:t>:</w:t>
      </w:r>
    </w:p>
    <w:p w14:paraId="7F8FAF41" w14:textId="7FE2C10F" w:rsidR="009F049E" w:rsidRPr="00984FE9" w:rsidRDefault="009F049E" w:rsidP="009F049E">
      <w:pPr>
        <w:rPr>
          <w:rFonts w:ascii="Cambria" w:hAnsi="Cambria"/>
          <w:b/>
          <w:lang w:val="en-US"/>
        </w:rPr>
      </w:pPr>
      <w:r w:rsidRPr="008279B6">
        <w:rPr>
          <w:rFonts w:ascii="Cambria" w:hAnsi="Cambria"/>
          <w:b/>
        </w:rPr>
        <w:t>Working Conditions for Construction Labour</w:t>
      </w:r>
      <w:r w:rsidR="00F75640" w:rsidRPr="00984FE9">
        <w:rPr>
          <w:rFonts w:ascii="Cambria" w:hAnsi="Cambria"/>
          <w:b/>
          <w:lang w:val="en-US"/>
        </w:rPr>
        <w:t xml:space="preserve"> </w:t>
      </w:r>
      <w:r w:rsidR="00F75640" w:rsidRPr="00984FE9">
        <w:rPr>
          <w:rFonts w:ascii="Cambria" w:hAnsi="Cambria"/>
          <w:b/>
          <w:color w:val="0070C0"/>
          <w:lang w:val="ru-RU"/>
        </w:rPr>
        <w:t>Условия</w:t>
      </w:r>
      <w:r w:rsidR="00F75640" w:rsidRPr="00984FE9">
        <w:rPr>
          <w:rFonts w:ascii="Cambria" w:hAnsi="Cambria"/>
          <w:b/>
          <w:color w:val="0070C0"/>
          <w:lang w:val="en-US"/>
        </w:rPr>
        <w:t xml:space="preserve"> </w:t>
      </w:r>
      <w:r w:rsidR="00F75640" w:rsidRPr="00984FE9">
        <w:rPr>
          <w:rFonts w:ascii="Cambria" w:hAnsi="Cambria"/>
          <w:b/>
          <w:color w:val="0070C0"/>
          <w:lang w:val="ru-RU"/>
        </w:rPr>
        <w:t>труда</w:t>
      </w:r>
      <w:r w:rsidR="00F75640" w:rsidRPr="00984FE9">
        <w:rPr>
          <w:rFonts w:ascii="Cambria" w:hAnsi="Cambria"/>
          <w:b/>
          <w:color w:val="0070C0"/>
          <w:lang w:val="en-US"/>
        </w:rPr>
        <w:t xml:space="preserve"> </w:t>
      </w:r>
      <w:r w:rsidR="00F75640" w:rsidRPr="00984FE9">
        <w:rPr>
          <w:rFonts w:ascii="Cambria" w:hAnsi="Cambria"/>
          <w:b/>
          <w:color w:val="0070C0"/>
          <w:lang w:val="ru-RU"/>
        </w:rPr>
        <w:t>для</w:t>
      </w:r>
      <w:r w:rsidR="00F75640" w:rsidRPr="00984FE9">
        <w:rPr>
          <w:rFonts w:ascii="Cambria" w:hAnsi="Cambria"/>
          <w:b/>
          <w:color w:val="0070C0"/>
          <w:lang w:val="en-US"/>
        </w:rPr>
        <w:t xml:space="preserve"> </w:t>
      </w:r>
      <w:r w:rsidR="00F75640" w:rsidRPr="00984FE9">
        <w:rPr>
          <w:rFonts w:ascii="Cambria" w:hAnsi="Cambria"/>
          <w:b/>
          <w:color w:val="0070C0"/>
          <w:lang w:val="ru-RU"/>
        </w:rPr>
        <w:t>рабочих</w:t>
      </w:r>
      <w:r w:rsidR="00F75640" w:rsidRPr="00984FE9">
        <w:rPr>
          <w:rFonts w:ascii="Cambria" w:hAnsi="Cambria"/>
          <w:b/>
          <w:color w:val="0070C0"/>
          <w:lang w:val="en-US"/>
        </w:rPr>
        <w:t>-</w:t>
      </w:r>
      <w:r w:rsidR="00F75640" w:rsidRPr="00984FE9">
        <w:rPr>
          <w:rFonts w:ascii="Cambria" w:hAnsi="Cambria"/>
          <w:b/>
          <w:color w:val="0070C0"/>
          <w:lang w:val="ru-RU"/>
        </w:rPr>
        <w:t>строителей</w:t>
      </w:r>
    </w:p>
    <w:p w14:paraId="46435037" w14:textId="64741669" w:rsidR="009F049E" w:rsidRPr="00984FE9" w:rsidRDefault="009F049E" w:rsidP="009F049E">
      <w:pPr>
        <w:pStyle w:val="Bullet1"/>
        <w:tabs>
          <w:tab w:val="clear" w:pos="360"/>
          <w:tab w:val="left" w:pos="720"/>
        </w:tabs>
        <w:ind w:left="0" w:firstLine="0"/>
        <w:jc w:val="both"/>
        <w:rPr>
          <w:rFonts w:ascii="Cambria" w:hAnsi="Cambria"/>
          <w:i/>
          <w:lang w:val="ru-RU"/>
        </w:rPr>
      </w:pPr>
      <w:r w:rsidRPr="008279B6">
        <w:rPr>
          <w:rFonts w:ascii="Cambria" w:hAnsi="Cambria"/>
          <w:sz w:val="20"/>
          <w:lang w:val="en-GB"/>
        </w:rPr>
        <w:t>PATRIP is committed to support the area of human rights and working conditions and aligns with practices recommended by the RBA Code of Conduct, which incorporates the International Bill of Human Rights, namely the Universal Convention of Human Rights (1948), the International Covenant on Economic, Social and Cultural Rights and the International Covenant on Civil and Political Rights and its two Optional Protocols (1966). PATRIP also adheres to the principles set forth in the fundamental ILO Conventions, namely the Forced Labor Convention (1930), the Minimum Age Convention (1973), the Worst Forms of Child Labor Convention (1999) and ILO Declaration on Fundamental Principles and Rights at Work (1998).</w:t>
      </w:r>
      <w:r w:rsidRPr="008279B6">
        <w:rPr>
          <w:rFonts w:ascii="Cambria" w:hAnsi="Cambria"/>
          <w:i/>
          <w:sz w:val="20"/>
        </w:rPr>
        <w:t xml:space="preserve"> </w:t>
      </w:r>
      <w:r w:rsidR="00F75640" w:rsidRPr="00984FE9">
        <w:rPr>
          <w:rFonts w:ascii="Cambria" w:hAnsi="Cambria"/>
          <w:i/>
          <w:sz w:val="20"/>
        </w:rPr>
        <w:lastRenderedPageBreak/>
        <w:t>/</w:t>
      </w:r>
      <w:r w:rsidR="00F75640" w:rsidRPr="00F75640">
        <w:t xml:space="preserve"> </w:t>
      </w:r>
      <w:r w:rsidR="00F75640" w:rsidRPr="00984FE9">
        <w:rPr>
          <w:rFonts w:ascii="Cambria" w:hAnsi="Cambria"/>
          <w:i/>
          <w:color w:val="0070C0"/>
          <w:sz w:val="20"/>
        </w:rPr>
        <w:t xml:space="preserve">PATRIP </w:t>
      </w:r>
      <w:proofErr w:type="spellStart"/>
      <w:r w:rsidR="00F75640" w:rsidRPr="00984FE9">
        <w:rPr>
          <w:rFonts w:ascii="Cambria" w:hAnsi="Cambria"/>
          <w:i/>
          <w:color w:val="0070C0"/>
          <w:sz w:val="20"/>
        </w:rPr>
        <w:t>стремится</w:t>
      </w:r>
      <w:proofErr w:type="spellEnd"/>
      <w:r w:rsidR="00F75640" w:rsidRPr="00984FE9">
        <w:rPr>
          <w:rFonts w:ascii="Cambria" w:hAnsi="Cambria"/>
          <w:i/>
          <w:color w:val="0070C0"/>
          <w:sz w:val="20"/>
        </w:rPr>
        <w:t xml:space="preserve"> </w:t>
      </w:r>
      <w:proofErr w:type="spellStart"/>
      <w:r w:rsidR="00F75640" w:rsidRPr="00984FE9">
        <w:rPr>
          <w:rFonts w:ascii="Cambria" w:hAnsi="Cambria"/>
          <w:i/>
          <w:color w:val="0070C0"/>
          <w:sz w:val="20"/>
        </w:rPr>
        <w:t>поддерживать</w:t>
      </w:r>
      <w:proofErr w:type="spellEnd"/>
      <w:r w:rsidR="00F75640" w:rsidRPr="00984FE9">
        <w:rPr>
          <w:rFonts w:ascii="Cambria" w:hAnsi="Cambria"/>
          <w:i/>
          <w:color w:val="0070C0"/>
          <w:sz w:val="20"/>
        </w:rPr>
        <w:t xml:space="preserve"> </w:t>
      </w:r>
      <w:proofErr w:type="spellStart"/>
      <w:r w:rsidR="00F75640" w:rsidRPr="00984FE9">
        <w:rPr>
          <w:rFonts w:ascii="Cambria" w:hAnsi="Cambria"/>
          <w:i/>
          <w:color w:val="0070C0"/>
          <w:sz w:val="20"/>
        </w:rPr>
        <w:t>сферу</w:t>
      </w:r>
      <w:proofErr w:type="spellEnd"/>
      <w:r w:rsidR="00F75640" w:rsidRPr="00984FE9">
        <w:rPr>
          <w:rFonts w:ascii="Cambria" w:hAnsi="Cambria"/>
          <w:i/>
          <w:color w:val="0070C0"/>
          <w:sz w:val="20"/>
        </w:rPr>
        <w:t xml:space="preserve"> </w:t>
      </w:r>
      <w:proofErr w:type="spellStart"/>
      <w:r w:rsidR="00F75640" w:rsidRPr="00984FE9">
        <w:rPr>
          <w:rFonts w:ascii="Cambria" w:hAnsi="Cambria"/>
          <w:i/>
          <w:color w:val="0070C0"/>
          <w:sz w:val="20"/>
        </w:rPr>
        <w:t>прав</w:t>
      </w:r>
      <w:proofErr w:type="spellEnd"/>
      <w:r w:rsidR="00F75640" w:rsidRPr="00984FE9">
        <w:rPr>
          <w:rFonts w:ascii="Cambria" w:hAnsi="Cambria"/>
          <w:i/>
          <w:color w:val="0070C0"/>
          <w:sz w:val="20"/>
        </w:rPr>
        <w:t xml:space="preserve"> </w:t>
      </w:r>
      <w:proofErr w:type="spellStart"/>
      <w:r w:rsidR="00F75640" w:rsidRPr="00984FE9">
        <w:rPr>
          <w:rFonts w:ascii="Cambria" w:hAnsi="Cambria"/>
          <w:i/>
          <w:color w:val="0070C0"/>
          <w:sz w:val="20"/>
        </w:rPr>
        <w:t>человека</w:t>
      </w:r>
      <w:proofErr w:type="spellEnd"/>
      <w:r w:rsidR="00F75640" w:rsidRPr="00984FE9">
        <w:rPr>
          <w:rFonts w:ascii="Cambria" w:hAnsi="Cambria"/>
          <w:i/>
          <w:color w:val="0070C0"/>
          <w:sz w:val="20"/>
        </w:rPr>
        <w:t xml:space="preserve"> и </w:t>
      </w:r>
      <w:proofErr w:type="spellStart"/>
      <w:r w:rsidR="00F75640" w:rsidRPr="00984FE9">
        <w:rPr>
          <w:rFonts w:ascii="Cambria" w:hAnsi="Cambria"/>
          <w:i/>
          <w:color w:val="0070C0"/>
          <w:sz w:val="20"/>
        </w:rPr>
        <w:t>условий</w:t>
      </w:r>
      <w:proofErr w:type="spellEnd"/>
      <w:r w:rsidR="00F75640" w:rsidRPr="00984FE9">
        <w:rPr>
          <w:rFonts w:ascii="Cambria" w:hAnsi="Cambria"/>
          <w:i/>
          <w:color w:val="0070C0"/>
          <w:sz w:val="20"/>
        </w:rPr>
        <w:t xml:space="preserve"> </w:t>
      </w:r>
      <w:proofErr w:type="spellStart"/>
      <w:r w:rsidR="00F75640" w:rsidRPr="00984FE9">
        <w:rPr>
          <w:rFonts w:ascii="Cambria" w:hAnsi="Cambria"/>
          <w:i/>
          <w:color w:val="0070C0"/>
          <w:sz w:val="20"/>
        </w:rPr>
        <w:t>труда</w:t>
      </w:r>
      <w:proofErr w:type="spellEnd"/>
      <w:r w:rsidR="00F75640" w:rsidRPr="00984FE9">
        <w:rPr>
          <w:rFonts w:ascii="Cambria" w:hAnsi="Cambria"/>
          <w:i/>
          <w:color w:val="0070C0"/>
          <w:sz w:val="20"/>
        </w:rPr>
        <w:t xml:space="preserve"> и </w:t>
      </w:r>
      <w:proofErr w:type="spellStart"/>
      <w:r w:rsidR="00F75640" w:rsidRPr="00984FE9">
        <w:rPr>
          <w:rFonts w:ascii="Cambria" w:hAnsi="Cambria"/>
          <w:i/>
          <w:color w:val="0070C0"/>
          <w:sz w:val="20"/>
        </w:rPr>
        <w:t>придерживается</w:t>
      </w:r>
      <w:proofErr w:type="spellEnd"/>
      <w:r w:rsidR="00F75640" w:rsidRPr="00984FE9">
        <w:rPr>
          <w:rFonts w:ascii="Cambria" w:hAnsi="Cambria"/>
          <w:i/>
          <w:color w:val="0070C0"/>
          <w:sz w:val="20"/>
        </w:rPr>
        <w:t xml:space="preserve"> </w:t>
      </w:r>
      <w:proofErr w:type="spellStart"/>
      <w:r w:rsidR="00F75640" w:rsidRPr="00984FE9">
        <w:rPr>
          <w:rFonts w:ascii="Cambria" w:hAnsi="Cambria"/>
          <w:i/>
          <w:color w:val="0070C0"/>
          <w:sz w:val="20"/>
        </w:rPr>
        <w:t>практики</w:t>
      </w:r>
      <w:proofErr w:type="spellEnd"/>
      <w:r w:rsidR="00F75640" w:rsidRPr="00984FE9">
        <w:rPr>
          <w:rFonts w:ascii="Cambria" w:hAnsi="Cambria"/>
          <w:i/>
          <w:color w:val="0070C0"/>
          <w:sz w:val="20"/>
        </w:rPr>
        <w:t xml:space="preserve">, </w:t>
      </w:r>
      <w:proofErr w:type="spellStart"/>
      <w:r w:rsidR="00F75640" w:rsidRPr="00984FE9">
        <w:rPr>
          <w:rFonts w:ascii="Cambria" w:hAnsi="Cambria"/>
          <w:i/>
          <w:color w:val="0070C0"/>
          <w:sz w:val="20"/>
        </w:rPr>
        <w:t>рекомендованной</w:t>
      </w:r>
      <w:proofErr w:type="spellEnd"/>
      <w:r w:rsidR="00F75640" w:rsidRPr="00984FE9">
        <w:rPr>
          <w:rFonts w:ascii="Cambria" w:hAnsi="Cambria"/>
          <w:i/>
          <w:color w:val="0070C0"/>
          <w:sz w:val="20"/>
        </w:rPr>
        <w:t xml:space="preserve"> </w:t>
      </w:r>
      <w:proofErr w:type="spellStart"/>
      <w:r w:rsidR="00F75640" w:rsidRPr="00984FE9">
        <w:rPr>
          <w:rFonts w:ascii="Cambria" w:hAnsi="Cambria"/>
          <w:i/>
          <w:color w:val="0070C0"/>
          <w:sz w:val="20"/>
        </w:rPr>
        <w:t>Кодексом</w:t>
      </w:r>
      <w:proofErr w:type="spellEnd"/>
      <w:r w:rsidR="00F75640" w:rsidRPr="00984FE9">
        <w:rPr>
          <w:rFonts w:ascii="Cambria" w:hAnsi="Cambria"/>
          <w:i/>
          <w:color w:val="0070C0"/>
          <w:sz w:val="20"/>
        </w:rPr>
        <w:t xml:space="preserve"> </w:t>
      </w:r>
      <w:proofErr w:type="spellStart"/>
      <w:r w:rsidR="00F75640" w:rsidRPr="00984FE9">
        <w:rPr>
          <w:rFonts w:ascii="Cambria" w:hAnsi="Cambria"/>
          <w:i/>
          <w:color w:val="0070C0"/>
          <w:sz w:val="20"/>
        </w:rPr>
        <w:t>поведения</w:t>
      </w:r>
      <w:proofErr w:type="spellEnd"/>
      <w:r w:rsidR="00F75640" w:rsidRPr="00984FE9">
        <w:rPr>
          <w:rFonts w:ascii="Cambria" w:hAnsi="Cambria"/>
          <w:i/>
          <w:color w:val="0070C0"/>
          <w:sz w:val="20"/>
        </w:rPr>
        <w:t xml:space="preserve"> RBA, </w:t>
      </w:r>
      <w:proofErr w:type="spellStart"/>
      <w:r w:rsidR="00F75640" w:rsidRPr="00984FE9">
        <w:rPr>
          <w:rFonts w:ascii="Cambria" w:hAnsi="Cambria"/>
          <w:i/>
          <w:color w:val="0070C0"/>
          <w:sz w:val="20"/>
        </w:rPr>
        <w:t>который</w:t>
      </w:r>
      <w:proofErr w:type="spellEnd"/>
      <w:r w:rsidR="00F75640" w:rsidRPr="00984FE9">
        <w:rPr>
          <w:rFonts w:ascii="Cambria" w:hAnsi="Cambria"/>
          <w:i/>
          <w:color w:val="0070C0"/>
          <w:sz w:val="20"/>
        </w:rPr>
        <w:t xml:space="preserve"> </w:t>
      </w:r>
      <w:proofErr w:type="spellStart"/>
      <w:r w:rsidR="00F75640" w:rsidRPr="00984FE9">
        <w:rPr>
          <w:rFonts w:ascii="Cambria" w:hAnsi="Cambria"/>
          <w:i/>
          <w:color w:val="0070C0"/>
          <w:sz w:val="20"/>
        </w:rPr>
        <w:t>включает</w:t>
      </w:r>
      <w:proofErr w:type="spellEnd"/>
      <w:r w:rsidR="00F75640" w:rsidRPr="00984FE9">
        <w:rPr>
          <w:rFonts w:ascii="Cambria" w:hAnsi="Cambria"/>
          <w:i/>
          <w:color w:val="0070C0"/>
          <w:sz w:val="20"/>
        </w:rPr>
        <w:t xml:space="preserve"> в </w:t>
      </w:r>
      <w:proofErr w:type="spellStart"/>
      <w:r w:rsidR="00F75640" w:rsidRPr="00984FE9">
        <w:rPr>
          <w:rFonts w:ascii="Cambria" w:hAnsi="Cambria"/>
          <w:i/>
          <w:color w:val="0070C0"/>
          <w:sz w:val="20"/>
        </w:rPr>
        <w:t>себя</w:t>
      </w:r>
      <w:proofErr w:type="spellEnd"/>
      <w:r w:rsidR="00F75640" w:rsidRPr="00984FE9">
        <w:rPr>
          <w:rFonts w:ascii="Cambria" w:hAnsi="Cambria"/>
          <w:i/>
          <w:color w:val="0070C0"/>
          <w:sz w:val="20"/>
        </w:rPr>
        <w:t xml:space="preserve"> </w:t>
      </w:r>
      <w:proofErr w:type="spellStart"/>
      <w:r w:rsidR="00F75640" w:rsidRPr="00984FE9">
        <w:rPr>
          <w:rFonts w:ascii="Cambria" w:hAnsi="Cambria"/>
          <w:i/>
          <w:color w:val="0070C0"/>
          <w:sz w:val="20"/>
        </w:rPr>
        <w:t>Международный</w:t>
      </w:r>
      <w:proofErr w:type="spellEnd"/>
      <w:r w:rsidR="00F75640" w:rsidRPr="00984FE9">
        <w:rPr>
          <w:rFonts w:ascii="Cambria" w:hAnsi="Cambria"/>
          <w:i/>
          <w:color w:val="0070C0"/>
          <w:sz w:val="20"/>
        </w:rPr>
        <w:t xml:space="preserve"> </w:t>
      </w:r>
      <w:proofErr w:type="spellStart"/>
      <w:r w:rsidR="00F75640" w:rsidRPr="00984FE9">
        <w:rPr>
          <w:rFonts w:ascii="Cambria" w:hAnsi="Cambria"/>
          <w:i/>
          <w:color w:val="0070C0"/>
          <w:sz w:val="20"/>
        </w:rPr>
        <w:t>билль</w:t>
      </w:r>
      <w:proofErr w:type="spellEnd"/>
      <w:r w:rsidR="00F75640" w:rsidRPr="00984FE9">
        <w:rPr>
          <w:rFonts w:ascii="Cambria" w:hAnsi="Cambria"/>
          <w:i/>
          <w:color w:val="0070C0"/>
          <w:sz w:val="20"/>
        </w:rPr>
        <w:t xml:space="preserve"> о </w:t>
      </w:r>
      <w:proofErr w:type="spellStart"/>
      <w:r w:rsidR="00F75640" w:rsidRPr="00984FE9">
        <w:rPr>
          <w:rFonts w:ascii="Cambria" w:hAnsi="Cambria"/>
          <w:i/>
          <w:color w:val="0070C0"/>
          <w:sz w:val="20"/>
        </w:rPr>
        <w:t>правах</w:t>
      </w:r>
      <w:proofErr w:type="spellEnd"/>
      <w:r w:rsidR="00F75640" w:rsidRPr="00984FE9">
        <w:rPr>
          <w:rFonts w:ascii="Cambria" w:hAnsi="Cambria"/>
          <w:i/>
          <w:color w:val="0070C0"/>
          <w:sz w:val="20"/>
        </w:rPr>
        <w:t xml:space="preserve"> </w:t>
      </w:r>
      <w:proofErr w:type="spellStart"/>
      <w:r w:rsidR="00F75640" w:rsidRPr="00984FE9">
        <w:rPr>
          <w:rFonts w:ascii="Cambria" w:hAnsi="Cambria"/>
          <w:i/>
          <w:color w:val="0070C0"/>
          <w:sz w:val="20"/>
        </w:rPr>
        <w:t>человека</w:t>
      </w:r>
      <w:proofErr w:type="spellEnd"/>
      <w:r w:rsidR="00F75640" w:rsidRPr="00984FE9">
        <w:rPr>
          <w:rFonts w:ascii="Cambria" w:hAnsi="Cambria"/>
          <w:i/>
          <w:color w:val="0070C0"/>
          <w:sz w:val="20"/>
        </w:rPr>
        <w:t xml:space="preserve">, а </w:t>
      </w:r>
      <w:proofErr w:type="spellStart"/>
      <w:r w:rsidR="00F75640" w:rsidRPr="00984FE9">
        <w:rPr>
          <w:rFonts w:ascii="Cambria" w:hAnsi="Cambria"/>
          <w:i/>
          <w:color w:val="0070C0"/>
          <w:sz w:val="20"/>
        </w:rPr>
        <w:t>именно</w:t>
      </w:r>
      <w:proofErr w:type="spellEnd"/>
      <w:r w:rsidR="00F75640" w:rsidRPr="00984FE9">
        <w:rPr>
          <w:rFonts w:ascii="Cambria" w:hAnsi="Cambria"/>
          <w:i/>
          <w:color w:val="0070C0"/>
          <w:sz w:val="20"/>
        </w:rPr>
        <w:t xml:space="preserve"> </w:t>
      </w:r>
      <w:proofErr w:type="spellStart"/>
      <w:r w:rsidR="00F75640" w:rsidRPr="00984FE9">
        <w:rPr>
          <w:rFonts w:ascii="Cambria" w:hAnsi="Cambria"/>
          <w:i/>
          <w:color w:val="0070C0"/>
          <w:sz w:val="20"/>
        </w:rPr>
        <w:t>Всеобщую</w:t>
      </w:r>
      <w:proofErr w:type="spellEnd"/>
      <w:r w:rsidR="00F75640" w:rsidRPr="00984FE9">
        <w:rPr>
          <w:rFonts w:ascii="Cambria" w:hAnsi="Cambria"/>
          <w:i/>
          <w:color w:val="0070C0"/>
          <w:sz w:val="20"/>
        </w:rPr>
        <w:t xml:space="preserve"> </w:t>
      </w:r>
      <w:proofErr w:type="spellStart"/>
      <w:r w:rsidR="00F75640" w:rsidRPr="00984FE9">
        <w:rPr>
          <w:rFonts w:ascii="Cambria" w:hAnsi="Cambria"/>
          <w:i/>
          <w:color w:val="0070C0"/>
          <w:sz w:val="20"/>
        </w:rPr>
        <w:t>конвенцию</w:t>
      </w:r>
      <w:proofErr w:type="spellEnd"/>
      <w:r w:rsidR="00F75640" w:rsidRPr="00984FE9">
        <w:rPr>
          <w:rFonts w:ascii="Cambria" w:hAnsi="Cambria"/>
          <w:i/>
          <w:color w:val="0070C0"/>
          <w:sz w:val="20"/>
        </w:rPr>
        <w:t xml:space="preserve"> о </w:t>
      </w:r>
      <w:proofErr w:type="spellStart"/>
      <w:r w:rsidR="00F75640" w:rsidRPr="00984FE9">
        <w:rPr>
          <w:rFonts w:ascii="Cambria" w:hAnsi="Cambria"/>
          <w:i/>
          <w:color w:val="0070C0"/>
          <w:sz w:val="20"/>
        </w:rPr>
        <w:t>правах</w:t>
      </w:r>
      <w:proofErr w:type="spellEnd"/>
      <w:r w:rsidR="00F75640" w:rsidRPr="00984FE9">
        <w:rPr>
          <w:rFonts w:ascii="Cambria" w:hAnsi="Cambria"/>
          <w:i/>
          <w:color w:val="0070C0"/>
          <w:sz w:val="20"/>
        </w:rPr>
        <w:t xml:space="preserve"> </w:t>
      </w:r>
      <w:proofErr w:type="spellStart"/>
      <w:r w:rsidR="00F75640" w:rsidRPr="00984FE9">
        <w:rPr>
          <w:rFonts w:ascii="Cambria" w:hAnsi="Cambria"/>
          <w:i/>
          <w:color w:val="0070C0"/>
          <w:sz w:val="20"/>
        </w:rPr>
        <w:t>человека</w:t>
      </w:r>
      <w:proofErr w:type="spellEnd"/>
      <w:r w:rsidR="00F75640" w:rsidRPr="00984FE9">
        <w:rPr>
          <w:rFonts w:ascii="Cambria" w:hAnsi="Cambria"/>
          <w:i/>
          <w:color w:val="0070C0"/>
          <w:sz w:val="20"/>
        </w:rPr>
        <w:t xml:space="preserve"> (1948), </w:t>
      </w:r>
      <w:proofErr w:type="spellStart"/>
      <w:r w:rsidR="00F75640" w:rsidRPr="00984FE9">
        <w:rPr>
          <w:rFonts w:ascii="Cambria" w:hAnsi="Cambria"/>
          <w:i/>
          <w:color w:val="0070C0"/>
          <w:sz w:val="20"/>
        </w:rPr>
        <w:t>Международный</w:t>
      </w:r>
      <w:proofErr w:type="spellEnd"/>
      <w:r w:rsidR="00F75640" w:rsidRPr="00984FE9">
        <w:rPr>
          <w:rFonts w:ascii="Cambria" w:hAnsi="Cambria"/>
          <w:i/>
          <w:color w:val="0070C0"/>
          <w:sz w:val="20"/>
        </w:rPr>
        <w:t xml:space="preserve"> </w:t>
      </w:r>
      <w:proofErr w:type="spellStart"/>
      <w:r w:rsidR="00F75640" w:rsidRPr="00984FE9">
        <w:rPr>
          <w:rFonts w:ascii="Cambria" w:hAnsi="Cambria"/>
          <w:i/>
          <w:color w:val="0070C0"/>
          <w:sz w:val="20"/>
        </w:rPr>
        <w:t>пакт</w:t>
      </w:r>
      <w:proofErr w:type="spellEnd"/>
      <w:r w:rsidR="00F75640" w:rsidRPr="00984FE9">
        <w:rPr>
          <w:rFonts w:ascii="Cambria" w:hAnsi="Cambria"/>
          <w:i/>
          <w:color w:val="0070C0"/>
          <w:sz w:val="20"/>
        </w:rPr>
        <w:t xml:space="preserve"> </w:t>
      </w:r>
      <w:proofErr w:type="spellStart"/>
      <w:r w:rsidR="00F75640" w:rsidRPr="00984FE9">
        <w:rPr>
          <w:rFonts w:ascii="Cambria" w:hAnsi="Cambria"/>
          <w:i/>
          <w:color w:val="0070C0"/>
          <w:sz w:val="20"/>
        </w:rPr>
        <w:t>об</w:t>
      </w:r>
      <w:proofErr w:type="spellEnd"/>
      <w:r w:rsidR="00F75640" w:rsidRPr="00984FE9">
        <w:rPr>
          <w:rFonts w:ascii="Cambria" w:hAnsi="Cambria"/>
          <w:i/>
          <w:color w:val="0070C0"/>
          <w:sz w:val="20"/>
        </w:rPr>
        <w:t xml:space="preserve"> </w:t>
      </w:r>
      <w:proofErr w:type="spellStart"/>
      <w:r w:rsidR="00F75640" w:rsidRPr="00984FE9">
        <w:rPr>
          <w:rFonts w:ascii="Cambria" w:hAnsi="Cambria"/>
          <w:i/>
          <w:color w:val="0070C0"/>
          <w:sz w:val="20"/>
        </w:rPr>
        <w:t>экономических</w:t>
      </w:r>
      <w:proofErr w:type="spellEnd"/>
      <w:r w:rsidR="00F75640" w:rsidRPr="00984FE9">
        <w:rPr>
          <w:rFonts w:ascii="Cambria" w:hAnsi="Cambria"/>
          <w:i/>
          <w:color w:val="0070C0"/>
          <w:sz w:val="20"/>
        </w:rPr>
        <w:t xml:space="preserve">, </w:t>
      </w:r>
      <w:proofErr w:type="spellStart"/>
      <w:r w:rsidR="00F75640" w:rsidRPr="00984FE9">
        <w:rPr>
          <w:rFonts w:ascii="Cambria" w:hAnsi="Cambria"/>
          <w:i/>
          <w:color w:val="0070C0"/>
          <w:sz w:val="20"/>
        </w:rPr>
        <w:t>социальных</w:t>
      </w:r>
      <w:proofErr w:type="spellEnd"/>
      <w:r w:rsidR="00F75640" w:rsidRPr="00984FE9">
        <w:rPr>
          <w:rFonts w:ascii="Cambria" w:hAnsi="Cambria"/>
          <w:i/>
          <w:color w:val="0070C0"/>
          <w:sz w:val="20"/>
        </w:rPr>
        <w:t xml:space="preserve"> и </w:t>
      </w:r>
      <w:proofErr w:type="spellStart"/>
      <w:r w:rsidR="00F75640" w:rsidRPr="00984FE9">
        <w:rPr>
          <w:rFonts w:ascii="Cambria" w:hAnsi="Cambria"/>
          <w:i/>
          <w:color w:val="0070C0"/>
          <w:sz w:val="20"/>
        </w:rPr>
        <w:t>культурных</w:t>
      </w:r>
      <w:proofErr w:type="spellEnd"/>
      <w:r w:rsidR="00F75640" w:rsidRPr="00984FE9">
        <w:rPr>
          <w:rFonts w:ascii="Cambria" w:hAnsi="Cambria"/>
          <w:i/>
          <w:color w:val="0070C0"/>
          <w:sz w:val="20"/>
        </w:rPr>
        <w:t xml:space="preserve"> </w:t>
      </w:r>
      <w:proofErr w:type="spellStart"/>
      <w:r w:rsidR="00F75640" w:rsidRPr="00984FE9">
        <w:rPr>
          <w:rFonts w:ascii="Cambria" w:hAnsi="Cambria"/>
          <w:i/>
          <w:color w:val="0070C0"/>
          <w:sz w:val="20"/>
        </w:rPr>
        <w:t>правах</w:t>
      </w:r>
      <w:proofErr w:type="spellEnd"/>
      <w:r w:rsidR="00F75640" w:rsidRPr="00984FE9">
        <w:rPr>
          <w:rFonts w:ascii="Cambria" w:hAnsi="Cambria"/>
          <w:i/>
          <w:color w:val="0070C0"/>
          <w:sz w:val="20"/>
        </w:rPr>
        <w:t xml:space="preserve"> и </w:t>
      </w:r>
      <w:proofErr w:type="spellStart"/>
      <w:r w:rsidR="00F75640" w:rsidRPr="00984FE9">
        <w:rPr>
          <w:rFonts w:ascii="Cambria" w:hAnsi="Cambria"/>
          <w:i/>
          <w:color w:val="0070C0"/>
          <w:sz w:val="20"/>
        </w:rPr>
        <w:t>Международный</w:t>
      </w:r>
      <w:proofErr w:type="spellEnd"/>
      <w:r w:rsidR="00F75640" w:rsidRPr="00984FE9">
        <w:rPr>
          <w:rFonts w:ascii="Cambria" w:hAnsi="Cambria"/>
          <w:i/>
          <w:color w:val="0070C0"/>
          <w:sz w:val="20"/>
        </w:rPr>
        <w:t xml:space="preserve"> </w:t>
      </w:r>
      <w:proofErr w:type="spellStart"/>
      <w:r w:rsidR="00F75640" w:rsidRPr="00984FE9">
        <w:rPr>
          <w:rFonts w:ascii="Cambria" w:hAnsi="Cambria"/>
          <w:i/>
          <w:color w:val="0070C0"/>
          <w:sz w:val="20"/>
        </w:rPr>
        <w:t>пакт</w:t>
      </w:r>
      <w:proofErr w:type="spellEnd"/>
      <w:r w:rsidR="00F75640" w:rsidRPr="00984FE9">
        <w:rPr>
          <w:rFonts w:ascii="Cambria" w:hAnsi="Cambria"/>
          <w:i/>
          <w:color w:val="0070C0"/>
          <w:sz w:val="20"/>
        </w:rPr>
        <w:t xml:space="preserve"> о </w:t>
      </w:r>
      <w:proofErr w:type="spellStart"/>
      <w:r w:rsidR="00F75640" w:rsidRPr="00984FE9">
        <w:rPr>
          <w:rFonts w:ascii="Cambria" w:hAnsi="Cambria"/>
          <w:i/>
          <w:color w:val="0070C0"/>
          <w:sz w:val="20"/>
        </w:rPr>
        <w:t>гражданских</w:t>
      </w:r>
      <w:proofErr w:type="spellEnd"/>
      <w:r w:rsidR="00F75640" w:rsidRPr="00984FE9">
        <w:rPr>
          <w:rFonts w:ascii="Cambria" w:hAnsi="Cambria"/>
          <w:i/>
          <w:color w:val="0070C0"/>
          <w:sz w:val="20"/>
        </w:rPr>
        <w:t xml:space="preserve"> и </w:t>
      </w:r>
      <w:proofErr w:type="spellStart"/>
      <w:r w:rsidR="00F75640" w:rsidRPr="00984FE9">
        <w:rPr>
          <w:rFonts w:ascii="Cambria" w:hAnsi="Cambria"/>
          <w:i/>
          <w:color w:val="0070C0"/>
          <w:sz w:val="20"/>
        </w:rPr>
        <w:t>политических</w:t>
      </w:r>
      <w:proofErr w:type="spellEnd"/>
      <w:r w:rsidR="00F75640" w:rsidRPr="00984FE9">
        <w:rPr>
          <w:rFonts w:ascii="Cambria" w:hAnsi="Cambria"/>
          <w:i/>
          <w:color w:val="0070C0"/>
          <w:sz w:val="20"/>
        </w:rPr>
        <w:t xml:space="preserve"> </w:t>
      </w:r>
      <w:proofErr w:type="spellStart"/>
      <w:r w:rsidR="00F75640" w:rsidRPr="00984FE9">
        <w:rPr>
          <w:rFonts w:ascii="Cambria" w:hAnsi="Cambria"/>
          <w:i/>
          <w:color w:val="0070C0"/>
          <w:sz w:val="20"/>
        </w:rPr>
        <w:t>правах</w:t>
      </w:r>
      <w:proofErr w:type="spellEnd"/>
      <w:r w:rsidR="00F75640" w:rsidRPr="00984FE9">
        <w:rPr>
          <w:rFonts w:ascii="Cambria" w:hAnsi="Cambria"/>
          <w:i/>
          <w:color w:val="0070C0"/>
          <w:sz w:val="20"/>
        </w:rPr>
        <w:t xml:space="preserve"> и </w:t>
      </w:r>
      <w:proofErr w:type="spellStart"/>
      <w:r w:rsidR="00F75640" w:rsidRPr="00984FE9">
        <w:rPr>
          <w:rFonts w:ascii="Cambria" w:hAnsi="Cambria"/>
          <w:i/>
          <w:color w:val="0070C0"/>
          <w:sz w:val="20"/>
        </w:rPr>
        <w:t>два</w:t>
      </w:r>
      <w:proofErr w:type="spellEnd"/>
      <w:r w:rsidR="00F75640" w:rsidRPr="00984FE9">
        <w:rPr>
          <w:rFonts w:ascii="Cambria" w:hAnsi="Cambria"/>
          <w:i/>
          <w:color w:val="0070C0"/>
          <w:sz w:val="20"/>
        </w:rPr>
        <w:t xml:space="preserve"> </w:t>
      </w:r>
      <w:proofErr w:type="spellStart"/>
      <w:r w:rsidR="00F75640" w:rsidRPr="00984FE9">
        <w:rPr>
          <w:rFonts w:ascii="Cambria" w:hAnsi="Cambria"/>
          <w:i/>
          <w:color w:val="0070C0"/>
          <w:sz w:val="20"/>
        </w:rPr>
        <w:t>Факультативных</w:t>
      </w:r>
      <w:proofErr w:type="spellEnd"/>
      <w:r w:rsidR="00F75640" w:rsidRPr="00984FE9">
        <w:rPr>
          <w:rFonts w:ascii="Cambria" w:hAnsi="Cambria"/>
          <w:i/>
          <w:color w:val="0070C0"/>
          <w:sz w:val="20"/>
        </w:rPr>
        <w:t xml:space="preserve"> </w:t>
      </w:r>
      <w:proofErr w:type="spellStart"/>
      <w:r w:rsidR="00F75640" w:rsidRPr="00984FE9">
        <w:rPr>
          <w:rFonts w:ascii="Cambria" w:hAnsi="Cambria"/>
          <w:i/>
          <w:color w:val="0070C0"/>
          <w:sz w:val="20"/>
        </w:rPr>
        <w:t>протокола</w:t>
      </w:r>
      <w:proofErr w:type="spellEnd"/>
      <w:r w:rsidR="00F75640" w:rsidRPr="00984FE9">
        <w:rPr>
          <w:rFonts w:ascii="Cambria" w:hAnsi="Cambria"/>
          <w:i/>
          <w:color w:val="0070C0"/>
          <w:sz w:val="20"/>
        </w:rPr>
        <w:t xml:space="preserve"> к </w:t>
      </w:r>
      <w:proofErr w:type="spellStart"/>
      <w:r w:rsidR="00F75640" w:rsidRPr="00984FE9">
        <w:rPr>
          <w:rFonts w:ascii="Cambria" w:hAnsi="Cambria"/>
          <w:i/>
          <w:color w:val="0070C0"/>
          <w:sz w:val="20"/>
        </w:rPr>
        <w:t>нему</w:t>
      </w:r>
      <w:proofErr w:type="spellEnd"/>
      <w:r w:rsidR="00F75640" w:rsidRPr="00984FE9">
        <w:rPr>
          <w:rFonts w:ascii="Cambria" w:hAnsi="Cambria"/>
          <w:i/>
          <w:color w:val="0070C0"/>
          <w:sz w:val="20"/>
        </w:rPr>
        <w:t xml:space="preserve"> (1966). </w:t>
      </w:r>
      <w:r w:rsidR="00F75640" w:rsidRPr="00984FE9">
        <w:rPr>
          <w:rFonts w:ascii="Cambria" w:hAnsi="Cambria"/>
          <w:i/>
          <w:color w:val="0070C0"/>
          <w:sz w:val="20"/>
          <w:lang w:val="ru-RU"/>
        </w:rPr>
        <w:t xml:space="preserve">ПАТРИП также придерживается принципов, изложенных </w:t>
      </w:r>
      <w:proofErr w:type="gramStart"/>
      <w:r w:rsidR="00F75640" w:rsidRPr="00984FE9">
        <w:rPr>
          <w:rFonts w:ascii="Cambria" w:hAnsi="Cambria"/>
          <w:i/>
          <w:color w:val="0070C0"/>
          <w:sz w:val="20"/>
          <w:lang w:val="ru-RU"/>
        </w:rPr>
        <w:t>в основополагающих конвенциях</w:t>
      </w:r>
      <w:proofErr w:type="gramEnd"/>
      <w:r w:rsidR="00F75640" w:rsidRPr="00984FE9">
        <w:rPr>
          <w:rFonts w:ascii="Cambria" w:hAnsi="Cambria"/>
          <w:i/>
          <w:color w:val="0070C0"/>
          <w:sz w:val="20"/>
          <w:lang w:val="ru-RU"/>
        </w:rPr>
        <w:t xml:space="preserve"> МОТ, а именно в Конвенции о принудительном труде (1930), Конвенции о минимальном возрасте (1973), Конвенции о наихудших формах детского труда (1999) и Декларации МОТ об основополагающих принципах и правах в сфере труда (1998).</w:t>
      </w:r>
    </w:p>
    <w:p w14:paraId="1F6934B6" w14:textId="3AB08655" w:rsidR="009F049E" w:rsidRPr="00984FE9" w:rsidRDefault="009F049E" w:rsidP="009F049E">
      <w:pPr>
        <w:rPr>
          <w:rFonts w:ascii="Cambria" w:hAnsi="Cambria"/>
          <w:b/>
          <w:lang w:val="ru-RU"/>
        </w:rPr>
      </w:pPr>
      <w:r w:rsidRPr="008279B6">
        <w:rPr>
          <w:rFonts w:ascii="Cambria" w:hAnsi="Cambria"/>
          <w:b/>
        </w:rPr>
        <w:t>No</w:t>
      </w:r>
      <w:r w:rsidRPr="00984FE9">
        <w:rPr>
          <w:rFonts w:ascii="Cambria" w:hAnsi="Cambria"/>
          <w:b/>
          <w:lang w:val="ru-RU"/>
        </w:rPr>
        <w:t xml:space="preserve"> </w:t>
      </w:r>
      <w:r w:rsidRPr="008279B6">
        <w:rPr>
          <w:rFonts w:ascii="Cambria" w:hAnsi="Cambria"/>
          <w:b/>
        </w:rPr>
        <w:t>Child</w:t>
      </w:r>
      <w:r w:rsidRPr="00984FE9">
        <w:rPr>
          <w:rFonts w:ascii="Cambria" w:hAnsi="Cambria"/>
          <w:b/>
          <w:lang w:val="ru-RU"/>
        </w:rPr>
        <w:t xml:space="preserve"> </w:t>
      </w:r>
      <w:r w:rsidRPr="008279B6">
        <w:rPr>
          <w:rFonts w:ascii="Cambria" w:hAnsi="Cambria"/>
          <w:b/>
        </w:rPr>
        <w:t>Labour</w:t>
      </w:r>
      <w:r w:rsidR="00DB63D4">
        <w:rPr>
          <w:rFonts w:ascii="Cambria" w:hAnsi="Cambria"/>
          <w:b/>
          <w:lang w:val="ru-RU"/>
        </w:rPr>
        <w:t xml:space="preserve"> /</w:t>
      </w:r>
      <w:r w:rsidR="00DB63D4" w:rsidRPr="00984FE9">
        <w:rPr>
          <w:lang w:val="ru-RU"/>
        </w:rPr>
        <w:t xml:space="preserve"> </w:t>
      </w:r>
      <w:r w:rsidR="00DB63D4" w:rsidRPr="00984FE9">
        <w:rPr>
          <w:rFonts w:ascii="Cambria" w:hAnsi="Cambria"/>
          <w:b/>
          <w:color w:val="0070C0"/>
          <w:lang w:val="ru-RU"/>
        </w:rPr>
        <w:t>Нет детскому труду</w:t>
      </w:r>
    </w:p>
    <w:p w14:paraId="2217DEB8" w14:textId="204E7550" w:rsidR="009F049E" w:rsidRPr="00984FE9" w:rsidRDefault="009F049E" w:rsidP="009F049E">
      <w:pPr>
        <w:pStyle w:val="Bullet1"/>
        <w:tabs>
          <w:tab w:val="clear" w:pos="360"/>
          <w:tab w:val="left" w:pos="720"/>
        </w:tabs>
        <w:ind w:left="0" w:firstLine="0"/>
        <w:jc w:val="both"/>
        <w:rPr>
          <w:rFonts w:ascii="Cambria" w:hAnsi="Cambria"/>
          <w:lang w:val="ru-RU"/>
        </w:rPr>
      </w:pPr>
      <w:r w:rsidRPr="008279B6">
        <w:rPr>
          <w:rFonts w:ascii="Cambria" w:hAnsi="Cambria"/>
          <w:sz w:val="20"/>
          <w:lang w:val="en-GB"/>
        </w:rPr>
        <w:t xml:space="preserve">The </w:t>
      </w:r>
      <w:r w:rsidRPr="008279B6">
        <w:rPr>
          <w:rFonts w:ascii="Cambria" w:hAnsi="Cambria"/>
          <w:sz w:val="20"/>
          <w:highlight w:val="yellow"/>
          <w:lang w:val="en-GB"/>
        </w:rPr>
        <w:t>contractor</w:t>
      </w:r>
      <w:r w:rsidRPr="008279B6">
        <w:rPr>
          <w:rFonts w:ascii="Cambria" w:hAnsi="Cambria"/>
          <w:sz w:val="20"/>
          <w:lang w:val="en-GB"/>
        </w:rPr>
        <w:t xml:space="preserve"> will not employ children below the minimum age for employment according to applicable regional/national law, in any case not under the age of 15. Furthermore, the contractor shall ensure that persons under the age of 18 do not perform any offshore duties or undertake any hazardous work that could jeopardize their health or safety, including night shifts and overtime. “Child labour” means any work by a child or young person, unless it is considered acceptable under the ILO Minimum Age Convention 1973 (C138</w:t>
      </w:r>
      <w:proofErr w:type="gramStart"/>
      <w:r w:rsidRPr="008279B6">
        <w:rPr>
          <w:rFonts w:ascii="Cambria" w:hAnsi="Cambria"/>
          <w:sz w:val="20"/>
          <w:lang w:val="en-GB"/>
        </w:rPr>
        <w:t>).</w:t>
      </w:r>
      <w:r w:rsidR="00370CB9" w:rsidRPr="00984FE9">
        <w:rPr>
          <w:rFonts w:ascii="Cambria" w:hAnsi="Cambria"/>
          <w:sz w:val="20"/>
        </w:rPr>
        <w:t>/</w:t>
      </w:r>
      <w:proofErr w:type="gramEnd"/>
      <w:r w:rsidR="00370CB9" w:rsidRPr="00370CB9">
        <w:t xml:space="preserve"> </w:t>
      </w:r>
      <w:r w:rsidR="00370CB9" w:rsidRPr="00984FE9">
        <w:rPr>
          <w:rFonts w:ascii="Cambria" w:hAnsi="Cambria"/>
          <w:color w:val="0070C0"/>
          <w:sz w:val="20"/>
          <w:lang w:val="ru-RU"/>
        </w:rPr>
        <w:t>Подрядчик не будет нанимать детей моложе минимального возраста для трудоустройства в соответствии с применимым региональным/национальным законодательством, в любом случае не моложе 15 лет. Кроме того, подрядчик должен обеспечить, чтобы лица в возрасте до 18 лет не выполняли никаких оффшорных обязанностей и не брались за любую опасную работу, которая может поставить под угрозу их здоровье или безопасность, включая ночные смены и сверхурочные. «Детский труд» означает любую работу, выполняемую ребенком или молодым человеком, если только она не считается приемлемой в соответствии с Конвенцией МОТ о минимальном возрасте 1973 года (C138).</w:t>
      </w:r>
    </w:p>
    <w:p w14:paraId="08C7FFF4" w14:textId="672A0CD1" w:rsidR="009F049E" w:rsidRPr="00984FE9" w:rsidRDefault="009F049E" w:rsidP="009F049E">
      <w:pPr>
        <w:rPr>
          <w:rFonts w:ascii="Cambria" w:hAnsi="Cambria"/>
          <w:b/>
          <w:lang w:val="ru-RU"/>
        </w:rPr>
      </w:pPr>
      <w:r w:rsidRPr="008279B6">
        <w:rPr>
          <w:rFonts w:ascii="Cambria" w:hAnsi="Cambria"/>
          <w:b/>
        </w:rPr>
        <w:t>No</w:t>
      </w:r>
      <w:r w:rsidRPr="00984FE9">
        <w:rPr>
          <w:rFonts w:ascii="Cambria" w:hAnsi="Cambria"/>
          <w:b/>
          <w:lang w:val="ru-RU"/>
        </w:rPr>
        <w:t xml:space="preserve"> </w:t>
      </w:r>
      <w:r w:rsidRPr="008279B6">
        <w:rPr>
          <w:rFonts w:ascii="Cambria" w:hAnsi="Cambria"/>
          <w:b/>
        </w:rPr>
        <w:t>Forced</w:t>
      </w:r>
      <w:r w:rsidRPr="00984FE9">
        <w:rPr>
          <w:rFonts w:ascii="Cambria" w:hAnsi="Cambria"/>
          <w:b/>
          <w:lang w:val="ru-RU"/>
        </w:rPr>
        <w:t xml:space="preserve"> </w:t>
      </w:r>
      <w:r w:rsidRPr="008279B6">
        <w:rPr>
          <w:rFonts w:ascii="Cambria" w:hAnsi="Cambria"/>
          <w:b/>
        </w:rPr>
        <w:t>Labour</w:t>
      </w:r>
      <w:r w:rsidR="00370CB9">
        <w:rPr>
          <w:rFonts w:ascii="Cambria" w:hAnsi="Cambria"/>
          <w:b/>
          <w:lang w:val="ru-RU"/>
        </w:rPr>
        <w:t xml:space="preserve"> /</w:t>
      </w:r>
      <w:r w:rsidR="00370CB9" w:rsidRPr="00984FE9">
        <w:rPr>
          <w:lang w:val="ru-RU"/>
        </w:rPr>
        <w:t xml:space="preserve"> </w:t>
      </w:r>
      <w:r w:rsidR="00370CB9" w:rsidRPr="00370CB9">
        <w:rPr>
          <w:rFonts w:ascii="Cambria" w:hAnsi="Cambria"/>
          <w:b/>
          <w:lang w:val="ru-RU"/>
        </w:rPr>
        <w:t>Отсутствие принудительного труда</w:t>
      </w:r>
    </w:p>
    <w:p w14:paraId="7BB2F593" w14:textId="7A3B78B4" w:rsidR="009F049E" w:rsidRPr="00984FE9" w:rsidRDefault="009F049E" w:rsidP="009F049E">
      <w:pPr>
        <w:pStyle w:val="Bullet1"/>
        <w:tabs>
          <w:tab w:val="clear" w:pos="360"/>
          <w:tab w:val="left" w:pos="720"/>
        </w:tabs>
        <w:ind w:left="0" w:firstLine="0"/>
        <w:jc w:val="both"/>
        <w:rPr>
          <w:rFonts w:ascii="Cambria" w:hAnsi="Cambria"/>
          <w:sz w:val="20"/>
          <w:lang w:val="ru-RU"/>
        </w:rPr>
      </w:pPr>
      <w:r w:rsidRPr="008279B6">
        <w:rPr>
          <w:rFonts w:ascii="Cambria" w:hAnsi="Cambria"/>
          <w:sz w:val="20"/>
          <w:lang w:val="en-GB"/>
        </w:rPr>
        <w:t xml:space="preserve">The </w:t>
      </w:r>
      <w:r w:rsidRPr="0090342B">
        <w:rPr>
          <w:rFonts w:ascii="Cambria" w:hAnsi="Cambria"/>
          <w:sz w:val="20"/>
          <w:lang w:val="en-GB"/>
        </w:rPr>
        <w:t>contractor</w:t>
      </w:r>
      <w:r w:rsidRPr="008279B6">
        <w:rPr>
          <w:rFonts w:ascii="Cambria" w:hAnsi="Cambria"/>
          <w:sz w:val="20"/>
          <w:lang w:val="en-GB"/>
        </w:rPr>
        <w:t xml:space="preserve"> does not tolerate any form of forced labour, including debt bondage, indentured labour or involuntary prison, nor any involvement in human trafficking in its business activities. This includes transporting, harbouring, recruiting, transferring or receiving persons by means of threat, force, coercion, abduction or fraud for labour or services. The contractor should not unreasonably restrict workers’ freedom of movement throughout project implementation.</w:t>
      </w:r>
      <w:r w:rsidR="00370CB9" w:rsidRPr="00984FE9">
        <w:rPr>
          <w:rFonts w:ascii="Cambria" w:hAnsi="Cambria"/>
          <w:sz w:val="20"/>
          <w:lang w:val="en-GB"/>
        </w:rPr>
        <w:t xml:space="preserve"> /</w:t>
      </w:r>
      <w:r w:rsidR="00370CB9" w:rsidRPr="00370CB9">
        <w:t xml:space="preserve"> </w:t>
      </w:r>
      <w:r w:rsidR="00370CB9" w:rsidRPr="00984FE9">
        <w:rPr>
          <w:rFonts w:ascii="Cambria" w:hAnsi="Cambria"/>
          <w:color w:val="0070C0"/>
          <w:sz w:val="20"/>
          <w:lang w:val="ru-RU"/>
        </w:rPr>
        <w:t>Подрядчик</w:t>
      </w:r>
      <w:r w:rsidR="00370CB9" w:rsidRPr="00984FE9">
        <w:rPr>
          <w:rFonts w:ascii="Cambria" w:hAnsi="Cambria"/>
          <w:color w:val="0070C0"/>
          <w:sz w:val="20"/>
          <w:lang w:val="en-GB"/>
        </w:rPr>
        <w:t xml:space="preserve"> </w:t>
      </w:r>
      <w:r w:rsidR="00370CB9" w:rsidRPr="00984FE9">
        <w:rPr>
          <w:rFonts w:ascii="Cambria" w:hAnsi="Cambria"/>
          <w:color w:val="0070C0"/>
          <w:sz w:val="20"/>
          <w:lang w:val="ru-RU"/>
        </w:rPr>
        <w:t>не</w:t>
      </w:r>
      <w:r w:rsidR="00370CB9" w:rsidRPr="00984FE9">
        <w:rPr>
          <w:rFonts w:ascii="Cambria" w:hAnsi="Cambria"/>
          <w:color w:val="0070C0"/>
          <w:sz w:val="20"/>
          <w:lang w:val="en-GB"/>
        </w:rPr>
        <w:t xml:space="preserve"> </w:t>
      </w:r>
      <w:r w:rsidR="00370CB9" w:rsidRPr="00984FE9">
        <w:rPr>
          <w:rFonts w:ascii="Cambria" w:hAnsi="Cambria"/>
          <w:color w:val="0070C0"/>
          <w:sz w:val="20"/>
          <w:lang w:val="ru-RU"/>
        </w:rPr>
        <w:t>приемлет</w:t>
      </w:r>
      <w:r w:rsidR="00370CB9" w:rsidRPr="00984FE9">
        <w:rPr>
          <w:rFonts w:ascii="Cambria" w:hAnsi="Cambria"/>
          <w:color w:val="0070C0"/>
          <w:sz w:val="20"/>
          <w:lang w:val="en-GB"/>
        </w:rPr>
        <w:t xml:space="preserve"> </w:t>
      </w:r>
      <w:r w:rsidR="00370CB9" w:rsidRPr="00984FE9">
        <w:rPr>
          <w:rFonts w:ascii="Cambria" w:hAnsi="Cambria"/>
          <w:color w:val="0070C0"/>
          <w:sz w:val="20"/>
          <w:lang w:val="ru-RU"/>
        </w:rPr>
        <w:t>никаких</w:t>
      </w:r>
      <w:r w:rsidR="00370CB9" w:rsidRPr="00984FE9">
        <w:rPr>
          <w:rFonts w:ascii="Cambria" w:hAnsi="Cambria"/>
          <w:color w:val="0070C0"/>
          <w:sz w:val="20"/>
          <w:lang w:val="en-GB"/>
        </w:rPr>
        <w:t xml:space="preserve"> </w:t>
      </w:r>
      <w:r w:rsidR="00370CB9" w:rsidRPr="00984FE9">
        <w:rPr>
          <w:rFonts w:ascii="Cambria" w:hAnsi="Cambria"/>
          <w:color w:val="0070C0"/>
          <w:sz w:val="20"/>
          <w:lang w:val="ru-RU"/>
        </w:rPr>
        <w:t>форм</w:t>
      </w:r>
      <w:r w:rsidR="00370CB9" w:rsidRPr="00984FE9">
        <w:rPr>
          <w:rFonts w:ascii="Cambria" w:hAnsi="Cambria"/>
          <w:color w:val="0070C0"/>
          <w:sz w:val="20"/>
          <w:lang w:val="en-GB"/>
        </w:rPr>
        <w:t xml:space="preserve"> </w:t>
      </w:r>
      <w:r w:rsidR="00370CB9" w:rsidRPr="00984FE9">
        <w:rPr>
          <w:rFonts w:ascii="Cambria" w:hAnsi="Cambria"/>
          <w:color w:val="0070C0"/>
          <w:sz w:val="20"/>
          <w:lang w:val="ru-RU"/>
        </w:rPr>
        <w:t>принудительного</w:t>
      </w:r>
      <w:r w:rsidR="00370CB9" w:rsidRPr="00984FE9">
        <w:rPr>
          <w:rFonts w:ascii="Cambria" w:hAnsi="Cambria"/>
          <w:color w:val="0070C0"/>
          <w:sz w:val="20"/>
          <w:lang w:val="en-GB"/>
        </w:rPr>
        <w:t xml:space="preserve"> </w:t>
      </w:r>
      <w:r w:rsidR="00370CB9" w:rsidRPr="00984FE9">
        <w:rPr>
          <w:rFonts w:ascii="Cambria" w:hAnsi="Cambria"/>
          <w:color w:val="0070C0"/>
          <w:sz w:val="20"/>
          <w:lang w:val="ru-RU"/>
        </w:rPr>
        <w:t>труда</w:t>
      </w:r>
      <w:r w:rsidR="00370CB9" w:rsidRPr="00984FE9">
        <w:rPr>
          <w:rFonts w:ascii="Cambria" w:hAnsi="Cambria"/>
          <w:color w:val="0070C0"/>
          <w:sz w:val="20"/>
          <w:lang w:val="en-GB"/>
        </w:rPr>
        <w:t xml:space="preserve">, </w:t>
      </w:r>
      <w:r w:rsidR="00370CB9" w:rsidRPr="00984FE9">
        <w:rPr>
          <w:rFonts w:ascii="Cambria" w:hAnsi="Cambria"/>
          <w:color w:val="0070C0"/>
          <w:sz w:val="20"/>
          <w:lang w:val="ru-RU"/>
        </w:rPr>
        <w:t>включая</w:t>
      </w:r>
      <w:r w:rsidR="00370CB9" w:rsidRPr="00984FE9">
        <w:rPr>
          <w:rFonts w:ascii="Cambria" w:hAnsi="Cambria"/>
          <w:color w:val="0070C0"/>
          <w:sz w:val="20"/>
          <w:lang w:val="en-GB"/>
        </w:rPr>
        <w:t xml:space="preserve"> </w:t>
      </w:r>
      <w:r w:rsidR="00370CB9" w:rsidRPr="00984FE9">
        <w:rPr>
          <w:rFonts w:ascii="Cambria" w:hAnsi="Cambria"/>
          <w:color w:val="0070C0"/>
          <w:sz w:val="20"/>
          <w:lang w:val="ru-RU"/>
        </w:rPr>
        <w:t>долговую</w:t>
      </w:r>
      <w:r w:rsidR="00370CB9" w:rsidRPr="00984FE9">
        <w:rPr>
          <w:rFonts w:ascii="Cambria" w:hAnsi="Cambria"/>
          <w:color w:val="0070C0"/>
          <w:sz w:val="20"/>
          <w:lang w:val="en-GB"/>
        </w:rPr>
        <w:t xml:space="preserve"> </w:t>
      </w:r>
      <w:r w:rsidR="00370CB9" w:rsidRPr="00984FE9">
        <w:rPr>
          <w:rFonts w:ascii="Cambria" w:hAnsi="Cambria"/>
          <w:color w:val="0070C0"/>
          <w:sz w:val="20"/>
          <w:lang w:val="ru-RU"/>
        </w:rPr>
        <w:t>кабалу</w:t>
      </w:r>
      <w:r w:rsidR="00370CB9" w:rsidRPr="00984FE9">
        <w:rPr>
          <w:rFonts w:ascii="Cambria" w:hAnsi="Cambria"/>
          <w:color w:val="0070C0"/>
          <w:sz w:val="20"/>
          <w:lang w:val="en-GB"/>
        </w:rPr>
        <w:t xml:space="preserve">, </w:t>
      </w:r>
      <w:r w:rsidR="00370CB9" w:rsidRPr="00984FE9">
        <w:rPr>
          <w:rFonts w:ascii="Cambria" w:hAnsi="Cambria"/>
          <w:color w:val="0070C0"/>
          <w:sz w:val="20"/>
          <w:lang w:val="ru-RU"/>
        </w:rPr>
        <w:t>труд</w:t>
      </w:r>
      <w:r w:rsidR="00370CB9" w:rsidRPr="00984FE9">
        <w:rPr>
          <w:rFonts w:ascii="Cambria" w:hAnsi="Cambria"/>
          <w:color w:val="0070C0"/>
          <w:sz w:val="20"/>
          <w:lang w:val="en-GB"/>
        </w:rPr>
        <w:t xml:space="preserve"> </w:t>
      </w:r>
      <w:r w:rsidR="00370CB9" w:rsidRPr="00984FE9">
        <w:rPr>
          <w:rFonts w:ascii="Cambria" w:hAnsi="Cambria"/>
          <w:color w:val="0070C0"/>
          <w:sz w:val="20"/>
          <w:lang w:val="ru-RU"/>
        </w:rPr>
        <w:t>по</w:t>
      </w:r>
      <w:r w:rsidR="00370CB9" w:rsidRPr="00984FE9">
        <w:rPr>
          <w:rFonts w:ascii="Cambria" w:hAnsi="Cambria"/>
          <w:color w:val="0070C0"/>
          <w:sz w:val="20"/>
          <w:lang w:val="en-GB"/>
        </w:rPr>
        <w:t xml:space="preserve"> </w:t>
      </w:r>
      <w:r w:rsidR="00370CB9" w:rsidRPr="00984FE9">
        <w:rPr>
          <w:rFonts w:ascii="Cambria" w:hAnsi="Cambria"/>
          <w:color w:val="0070C0"/>
          <w:sz w:val="20"/>
          <w:lang w:val="ru-RU"/>
        </w:rPr>
        <w:t>найму</w:t>
      </w:r>
      <w:r w:rsidR="00370CB9" w:rsidRPr="00984FE9">
        <w:rPr>
          <w:rFonts w:ascii="Cambria" w:hAnsi="Cambria"/>
          <w:color w:val="0070C0"/>
          <w:sz w:val="20"/>
          <w:lang w:val="en-GB"/>
        </w:rPr>
        <w:t xml:space="preserve"> </w:t>
      </w:r>
      <w:r w:rsidR="00370CB9" w:rsidRPr="00984FE9">
        <w:rPr>
          <w:rFonts w:ascii="Cambria" w:hAnsi="Cambria"/>
          <w:color w:val="0070C0"/>
          <w:sz w:val="20"/>
          <w:lang w:val="ru-RU"/>
        </w:rPr>
        <w:t>или</w:t>
      </w:r>
      <w:r w:rsidR="00370CB9" w:rsidRPr="00984FE9">
        <w:rPr>
          <w:rFonts w:ascii="Cambria" w:hAnsi="Cambria"/>
          <w:color w:val="0070C0"/>
          <w:sz w:val="20"/>
          <w:lang w:val="en-GB"/>
        </w:rPr>
        <w:t xml:space="preserve"> </w:t>
      </w:r>
      <w:r w:rsidR="00370CB9" w:rsidRPr="00984FE9">
        <w:rPr>
          <w:rFonts w:ascii="Cambria" w:hAnsi="Cambria"/>
          <w:color w:val="0070C0"/>
          <w:sz w:val="20"/>
          <w:lang w:val="ru-RU"/>
        </w:rPr>
        <w:t>недобровольное</w:t>
      </w:r>
      <w:r w:rsidR="00370CB9" w:rsidRPr="00984FE9">
        <w:rPr>
          <w:rFonts w:ascii="Cambria" w:hAnsi="Cambria"/>
          <w:color w:val="0070C0"/>
          <w:sz w:val="20"/>
          <w:lang w:val="en-GB"/>
        </w:rPr>
        <w:t xml:space="preserve"> </w:t>
      </w:r>
      <w:r w:rsidR="00370CB9" w:rsidRPr="00984FE9">
        <w:rPr>
          <w:rFonts w:ascii="Cambria" w:hAnsi="Cambria"/>
          <w:color w:val="0070C0"/>
          <w:sz w:val="20"/>
          <w:lang w:val="ru-RU"/>
        </w:rPr>
        <w:t>тюремное</w:t>
      </w:r>
      <w:r w:rsidR="00370CB9" w:rsidRPr="00984FE9">
        <w:rPr>
          <w:rFonts w:ascii="Cambria" w:hAnsi="Cambria"/>
          <w:color w:val="0070C0"/>
          <w:sz w:val="20"/>
          <w:lang w:val="en-GB"/>
        </w:rPr>
        <w:t xml:space="preserve"> </w:t>
      </w:r>
      <w:r w:rsidR="00370CB9" w:rsidRPr="00984FE9">
        <w:rPr>
          <w:rFonts w:ascii="Cambria" w:hAnsi="Cambria"/>
          <w:color w:val="0070C0"/>
          <w:sz w:val="20"/>
          <w:lang w:val="ru-RU"/>
        </w:rPr>
        <w:t>заключение</w:t>
      </w:r>
      <w:r w:rsidR="00370CB9" w:rsidRPr="00984FE9">
        <w:rPr>
          <w:rFonts w:ascii="Cambria" w:hAnsi="Cambria"/>
          <w:color w:val="0070C0"/>
          <w:sz w:val="20"/>
          <w:lang w:val="en-GB"/>
        </w:rPr>
        <w:t xml:space="preserve">, </w:t>
      </w:r>
      <w:r w:rsidR="00370CB9" w:rsidRPr="00984FE9">
        <w:rPr>
          <w:rFonts w:ascii="Cambria" w:hAnsi="Cambria"/>
          <w:color w:val="0070C0"/>
          <w:sz w:val="20"/>
          <w:lang w:val="ru-RU"/>
        </w:rPr>
        <w:t>а</w:t>
      </w:r>
      <w:r w:rsidR="00370CB9" w:rsidRPr="00984FE9">
        <w:rPr>
          <w:rFonts w:ascii="Cambria" w:hAnsi="Cambria"/>
          <w:color w:val="0070C0"/>
          <w:sz w:val="20"/>
          <w:lang w:val="en-GB"/>
        </w:rPr>
        <w:t xml:space="preserve"> </w:t>
      </w:r>
      <w:r w:rsidR="00370CB9" w:rsidRPr="00984FE9">
        <w:rPr>
          <w:rFonts w:ascii="Cambria" w:hAnsi="Cambria"/>
          <w:color w:val="0070C0"/>
          <w:sz w:val="20"/>
          <w:lang w:val="ru-RU"/>
        </w:rPr>
        <w:t>также</w:t>
      </w:r>
      <w:r w:rsidR="00370CB9" w:rsidRPr="00984FE9">
        <w:rPr>
          <w:rFonts w:ascii="Cambria" w:hAnsi="Cambria"/>
          <w:color w:val="0070C0"/>
          <w:sz w:val="20"/>
          <w:lang w:val="en-GB"/>
        </w:rPr>
        <w:t xml:space="preserve"> </w:t>
      </w:r>
      <w:r w:rsidR="00370CB9" w:rsidRPr="00984FE9">
        <w:rPr>
          <w:rFonts w:ascii="Cambria" w:hAnsi="Cambria"/>
          <w:color w:val="0070C0"/>
          <w:sz w:val="20"/>
          <w:lang w:val="ru-RU"/>
        </w:rPr>
        <w:t>никакого</w:t>
      </w:r>
      <w:r w:rsidR="00370CB9" w:rsidRPr="00984FE9">
        <w:rPr>
          <w:rFonts w:ascii="Cambria" w:hAnsi="Cambria"/>
          <w:color w:val="0070C0"/>
          <w:sz w:val="20"/>
          <w:lang w:val="en-GB"/>
        </w:rPr>
        <w:t xml:space="preserve"> </w:t>
      </w:r>
      <w:r w:rsidR="00370CB9" w:rsidRPr="00984FE9">
        <w:rPr>
          <w:rFonts w:ascii="Cambria" w:hAnsi="Cambria"/>
          <w:color w:val="0070C0"/>
          <w:sz w:val="20"/>
          <w:lang w:val="ru-RU"/>
        </w:rPr>
        <w:t>участия</w:t>
      </w:r>
      <w:r w:rsidR="00370CB9" w:rsidRPr="00984FE9">
        <w:rPr>
          <w:rFonts w:ascii="Cambria" w:hAnsi="Cambria"/>
          <w:color w:val="0070C0"/>
          <w:sz w:val="20"/>
          <w:lang w:val="en-GB"/>
        </w:rPr>
        <w:t xml:space="preserve"> </w:t>
      </w:r>
      <w:r w:rsidR="00370CB9" w:rsidRPr="00984FE9">
        <w:rPr>
          <w:rFonts w:ascii="Cambria" w:hAnsi="Cambria"/>
          <w:color w:val="0070C0"/>
          <w:sz w:val="20"/>
          <w:lang w:val="ru-RU"/>
        </w:rPr>
        <w:t>в</w:t>
      </w:r>
      <w:r w:rsidR="00370CB9" w:rsidRPr="00984FE9">
        <w:rPr>
          <w:rFonts w:ascii="Cambria" w:hAnsi="Cambria"/>
          <w:color w:val="0070C0"/>
          <w:sz w:val="20"/>
          <w:lang w:val="en-GB"/>
        </w:rPr>
        <w:t xml:space="preserve"> </w:t>
      </w:r>
      <w:r w:rsidR="00370CB9" w:rsidRPr="00984FE9">
        <w:rPr>
          <w:rFonts w:ascii="Cambria" w:hAnsi="Cambria"/>
          <w:color w:val="0070C0"/>
          <w:sz w:val="20"/>
          <w:lang w:val="ru-RU"/>
        </w:rPr>
        <w:t>торговле</w:t>
      </w:r>
      <w:r w:rsidR="00370CB9" w:rsidRPr="00984FE9">
        <w:rPr>
          <w:rFonts w:ascii="Cambria" w:hAnsi="Cambria"/>
          <w:color w:val="0070C0"/>
          <w:sz w:val="20"/>
          <w:lang w:val="en-GB"/>
        </w:rPr>
        <w:t xml:space="preserve"> </w:t>
      </w:r>
      <w:r w:rsidR="00370CB9" w:rsidRPr="00984FE9">
        <w:rPr>
          <w:rFonts w:ascii="Cambria" w:hAnsi="Cambria"/>
          <w:color w:val="0070C0"/>
          <w:sz w:val="20"/>
          <w:lang w:val="ru-RU"/>
        </w:rPr>
        <w:t>людьми</w:t>
      </w:r>
      <w:r w:rsidR="00370CB9" w:rsidRPr="00984FE9">
        <w:rPr>
          <w:rFonts w:ascii="Cambria" w:hAnsi="Cambria"/>
          <w:color w:val="0070C0"/>
          <w:sz w:val="20"/>
          <w:lang w:val="en-GB"/>
        </w:rPr>
        <w:t xml:space="preserve"> </w:t>
      </w:r>
      <w:r w:rsidR="00370CB9" w:rsidRPr="00984FE9">
        <w:rPr>
          <w:rFonts w:ascii="Cambria" w:hAnsi="Cambria"/>
          <w:color w:val="0070C0"/>
          <w:sz w:val="20"/>
          <w:lang w:val="ru-RU"/>
        </w:rPr>
        <w:t>в</w:t>
      </w:r>
      <w:r w:rsidR="00370CB9" w:rsidRPr="00984FE9">
        <w:rPr>
          <w:rFonts w:ascii="Cambria" w:hAnsi="Cambria"/>
          <w:color w:val="0070C0"/>
          <w:sz w:val="20"/>
          <w:lang w:val="en-GB"/>
        </w:rPr>
        <w:t xml:space="preserve"> </w:t>
      </w:r>
      <w:r w:rsidR="00370CB9" w:rsidRPr="00984FE9">
        <w:rPr>
          <w:rFonts w:ascii="Cambria" w:hAnsi="Cambria"/>
          <w:color w:val="0070C0"/>
          <w:sz w:val="20"/>
          <w:lang w:val="ru-RU"/>
        </w:rPr>
        <w:t>своей</w:t>
      </w:r>
      <w:r w:rsidR="00370CB9" w:rsidRPr="00984FE9">
        <w:rPr>
          <w:rFonts w:ascii="Cambria" w:hAnsi="Cambria"/>
          <w:color w:val="0070C0"/>
          <w:sz w:val="20"/>
          <w:lang w:val="en-GB"/>
        </w:rPr>
        <w:t xml:space="preserve"> </w:t>
      </w:r>
      <w:r w:rsidR="00370CB9" w:rsidRPr="00984FE9">
        <w:rPr>
          <w:rFonts w:ascii="Cambria" w:hAnsi="Cambria"/>
          <w:color w:val="0070C0"/>
          <w:sz w:val="20"/>
          <w:lang w:val="ru-RU"/>
        </w:rPr>
        <w:t>коммерческой</w:t>
      </w:r>
      <w:r w:rsidR="00370CB9" w:rsidRPr="00984FE9">
        <w:rPr>
          <w:rFonts w:ascii="Cambria" w:hAnsi="Cambria"/>
          <w:color w:val="0070C0"/>
          <w:sz w:val="20"/>
          <w:lang w:val="en-GB"/>
        </w:rPr>
        <w:t xml:space="preserve"> </w:t>
      </w:r>
      <w:r w:rsidR="00370CB9" w:rsidRPr="00984FE9">
        <w:rPr>
          <w:rFonts w:ascii="Cambria" w:hAnsi="Cambria"/>
          <w:color w:val="0070C0"/>
          <w:sz w:val="20"/>
          <w:lang w:val="ru-RU"/>
        </w:rPr>
        <w:t>деятельности</w:t>
      </w:r>
      <w:r w:rsidR="00370CB9" w:rsidRPr="00984FE9">
        <w:rPr>
          <w:rFonts w:ascii="Cambria" w:hAnsi="Cambria"/>
          <w:color w:val="0070C0"/>
          <w:sz w:val="20"/>
          <w:lang w:val="en-GB"/>
        </w:rPr>
        <w:t xml:space="preserve">. </w:t>
      </w:r>
      <w:r w:rsidR="00370CB9" w:rsidRPr="00984FE9">
        <w:rPr>
          <w:rFonts w:ascii="Cambria" w:hAnsi="Cambria"/>
          <w:color w:val="0070C0"/>
          <w:sz w:val="20"/>
          <w:lang w:val="ru-RU"/>
        </w:rPr>
        <w:t>Это включает в себя транспортировку, укрывательство, вербовку, передачу или прием людей с помощью угроз, силы, принуждения, похищения или мошенничества для оплаты труда или услуг. Подрядчик не должен необоснованно ограничивать свободу передвижения работников в ходе реализации проекта.</w:t>
      </w:r>
    </w:p>
    <w:p w14:paraId="1B84029D" w14:textId="56E69D8F" w:rsidR="009F049E" w:rsidRPr="00984FE9" w:rsidRDefault="009F049E" w:rsidP="009F049E">
      <w:pPr>
        <w:rPr>
          <w:rFonts w:ascii="Cambria" w:hAnsi="Cambria"/>
          <w:b/>
          <w:lang w:val="en-US"/>
        </w:rPr>
      </w:pPr>
      <w:r w:rsidRPr="008279B6">
        <w:rPr>
          <w:rFonts w:ascii="Cambria" w:hAnsi="Cambria"/>
          <w:b/>
        </w:rPr>
        <w:t>Working Conditions</w:t>
      </w:r>
      <w:r w:rsidR="00370CB9" w:rsidRPr="00984FE9">
        <w:rPr>
          <w:rFonts w:ascii="Cambria" w:hAnsi="Cambria"/>
          <w:b/>
          <w:lang w:val="en-US"/>
        </w:rPr>
        <w:t xml:space="preserve"> /</w:t>
      </w:r>
      <w:r w:rsidR="00370CB9" w:rsidRPr="00370CB9">
        <w:rPr>
          <w:rFonts w:ascii="Cambria" w:hAnsi="Cambria"/>
          <w:b/>
          <w:lang w:val="ru-RU"/>
        </w:rPr>
        <w:t>Условия</w:t>
      </w:r>
      <w:r w:rsidR="00370CB9" w:rsidRPr="00984FE9">
        <w:rPr>
          <w:rFonts w:ascii="Cambria" w:hAnsi="Cambria"/>
          <w:b/>
          <w:lang w:val="en-US"/>
        </w:rPr>
        <w:t xml:space="preserve"> </w:t>
      </w:r>
      <w:r w:rsidR="00370CB9" w:rsidRPr="00370CB9">
        <w:rPr>
          <w:rFonts w:ascii="Cambria" w:hAnsi="Cambria"/>
          <w:b/>
          <w:lang w:val="ru-RU"/>
        </w:rPr>
        <w:t>труда</w:t>
      </w:r>
    </w:p>
    <w:p w14:paraId="3264FE67" w14:textId="0294BC41" w:rsidR="009F049E" w:rsidRPr="00984FE9" w:rsidRDefault="009F049E" w:rsidP="009F049E">
      <w:pPr>
        <w:pStyle w:val="Bullet1"/>
        <w:tabs>
          <w:tab w:val="clear" w:pos="360"/>
          <w:tab w:val="left" w:pos="720"/>
        </w:tabs>
        <w:ind w:left="0" w:firstLine="0"/>
        <w:jc w:val="both"/>
        <w:rPr>
          <w:rFonts w:ascii="Cambria" w:hAnsi="Cambria"/>
          <w:lang w:val="ru-RU"/>
        </w:rPr>
      </w:pPr>
      <w:r w:rsidRPr="008279B6">
        <w:rPr>
          <w:rFonts w:ascii="Cambria" w:hAnsi="Cambria"/>
          <w:sz w:val="20"/>
          <w:lang w:val="en-GB"/>
        </w:rPr>
        <w:t>Working hours, breaks, holidays and leave periods will be established in compliance with local laws and agreements, and in any case, a workweek should not be more than 60 hours per week, including overtime, except in emergency or unusual situations. Workers shall be allowed at least one day off every seven days. Contractor shall ensure that all employees are provided with written agreements of employment and are free to leave their work after giving reasonable notice.</w:t>
      </w:r>
      <w:r w:rsidR="00370CB9" w:rsidRPr="00984FE9">
        <w:rPr>
          <w:rFonts w:ascii="Cambria" w:hAnsi="Cambria"/>
          <w:sz w:val="20"/>
        </w:rPr>
        <w:t xml:space="preserve"> /</w:t>
      </w:r>
      <w:r w:rsidR="00566A4C" w:rsidRPr="00984FE9">
        <w:rPr>
          <w:rFonts w:ascii="Cambria" w:hAnsi="Cambria"/>
          <w:color w:val="0070C0"/>
          <w:sz w:val="20"/>
          <w:lang w:val="en-GB"/>
        </w:rPr>
        <w:t xml:space="preserve"> </w:t>
      </w:r>
      <w:r w:rsidR="00566A4C" w:rsidRPr="00984FE9">
        <w:rPr>
          <w:rFonts w:ascii="Cambria" w:hAnsi="Cambria"/>
          <w:color w:val="0070C0"/>
          <w:sz w:val="20"/>
          <w:lang w:val="ru-RU"/>
        </w:rPr>
        <w:t>Рабочее</w:t>
      </w:r>
      <w:r w:rsidR="00566A4C" w:rsidRPr="00984FE9">
        <w:rPr>
          <w:rFonts w:ascii="Cambria" w:hAnsi="Cambria"/>
          <w:color w:val="0070C0"/>
          <w:sz w:val="20"/>
          <w:lang w:val="en-GB"/>
        </w:rPr>
        <w:t xml:space="preserve"> </w:t>
      </w:r>
      <w:r w:rsidR="00566A4C" w:rsidRPr="00984FE9">
        <w:rPr>
          <w:rFonts w:ascii="Cambria" w:hAnsi="Cambria"/>
          <w:color w:val="0070C0"/>
          <w:sz w:val="20"/>
          <w:lang w:val="ru-RU"/>
        </w:rPr>
        <w:t>время</w:t>
      </w:r>
      <w:r w:rsidR="00566A4C" w:rsidRPr="00984FE9">
        <w:rPr>
          <w:rFonts w:ascii="Cambria" w:hAnsi="Cambria"/>
          <w:color w:val="0070C0"/>
          <w:sz w:val="20"/>
          <w:lang w:val="en-GB"/>
        </w:rPr>
        <w:t xml:space="preserve">, </w:t>
      </w:r>
      <w:r w:rsidR="00566A4C" w:rsidRPr="00984FE9">
        <w:rPr>
          <w:rFonts w:ascii="Cambria" w:hAnsi="Cambria"/>
          <w:color w:val="0070C0"/>
          <w:sz w:val="20"/>
          <w:lang w:val="ru-RU"/>
        </w:rPr>
        <w:t>перерывы</w:t>
      </w:r>
      <w:r w:rsidR="00566A4C" w:rsidRPr="00984FE9">
        <w:rPr>
          <w:rFonts w:ascii="Cambria" w:hAnsi="Cambria"/>
          <w:color w:val="0070C0"/>
          <w:sz w:val="20"/>
          <w:lang w:val="en-GB"/>
        </w:rPr>
        <w:t xml:space="preserve">, </w:t>
      </w:r>
      <w:r w:rsidR="00566A4C" w:rsidRPr="00984FE9">
        <w:rPr>
          <w:rFonts w:ascii="Cambria" w:hAnsi="Cambria"/>
          <w:color w:val="0070C0"/>
          <w:sz w:val="20"/>
          <w:lang w:val="ru-RU"/>
        </w:rPr>
        <w:t>праздники</w:t>
      </w:r>
      <w:r w:rsidR="00566A4C" w:rsidRPr="00984FE9">
        <w:rPr>
          <w:rFonts w:ascii="Cambria" w:hAnsi="Cambria"/>
          <w:color w:val="0070C0"/>
          <w:sz w:val="20"/>
          <w:lang w:val="en-GB"/>
        </w:rPr>
        <w:t xml:space="preserve"> </w:t>
      </w:r>
      <w:r w:rsidR="00566A4C" w:rsidRPr="00984FE9">
        <w:rPr>
          <w:rFonts w:ascii="Cambria" w:hAnsi="Cambria"/>
          <w:color w:val="0070C0"/>
          <w:sz w:val="20"/>
          <w:lang w:val="ru-RU"/>
        </w:rPr>
        <w:t>и</w:t>
      </w:r>
      <w:r w:rsidR="00566A4C" w:rsidRPr="00984FE9">
        <w:rPr>
          <w:rFonts w:ascii="Cambria" w:hAnsi="Cambria"/>
          <w:color w:val="0070C0"/>
          <w:sz w:val="20"/>
          <w:lang w:val="en-GB"/>
        </w:rPr>
        <w:t xml:space="preserve"> </w:t>
      </w:r>
      <w:r w:rsidR="00566A4C" w:rsidRPr="00984FE9">
        <w:rPr>
          <w:rFonts w:ascii="Cambria" w:hAnsi="Cambria"/>
          <w:color w:val="0070C0"/>
          <w:sz w:val="20"/>
          <w:lang w:val="ru-RU"/>
        </w:rPr>
        <w:t>отпуска</w:t>
      </w:r>
      <w:r w:rsidR="00566A4C" w:rsidRPr="00984FE9">
        <w:rPr>
          <w:rFonts w:ascii="Cambria" w:hAnsi="Cambria"/>
          <w:color w:val="0070C0"/>
          <w:sz w:val="20"/>
          <w:lang w:val="en-GB"/>
        </w:rPr>
        <w:t xml:space="preserve"> </w:t>
      </w:r>
      <w:r w:rsidR="00566A4C" w:rsidRPr="00984FE9">
        <w:rPr>
          <w:rFonts w:ascii="Cambria" w:hAnsi="Cambria"/>
          <w:color w:val="0070C0"/>
          <w:sz w:val="20"/>
          <w:lang w:val="ru-RU"/>
        </w:rPr>
        <w:t>устанавливаются</w:t>
      </w:r>
      <w:r w:rsidR="00566A4C" w:rsidRPr="00984FE9">
        <w:rPr>
          <w:rFonts w:ascii="Cambria" w:hAnsi="Cambria"/>
          <w:color w:val="0070C0"/>
          <w:sz w:val="20"/>
          <w:lang w:val="en-GB"/>
        </w:rPr>
        <w:t xml:space="preserve"> </w:t>
      </w:r>
      <w:r w:rsidR="00566A4C" w:rsidRPr="00984FE9">
        <w:rPr>
          <w:rFonts w:ascii="Cambria" w:hAnsi="Cambria"/>
          <w:color w:val="0070C0"/>
          <w:sz w:val="20"/>
          <w:lang w:val="ru-RU"/>
        </w:rPr>
        <w:t>в</w:t>
      </w:r>
      <w:r w:rsidR="00566A4C" w:rsidRPr="00984FE9">
        <w:rPr>
          <w:rFonts w:ascii="Cambria" w:hAnsi="Cambria"/>
          <w:color w:val="0070C0"/>
          <w:sz w:val="20"/>
          <w:lang w:val="en-GB"/>
        </w:rPr>
        <w:t xml:space="preserve"> </w:t>
      </w:r>
      <w:r w:rsidR="00566A4C" w:rsidRPr="00984FE9">
        <w:rPr>
          <w:rFonts w:ascii="Cambria" w:hAnsi="Cambria"/>
          <w:color w:val="0070C0"/>
          <w:sz w:val="20"/>
          <w:lang w:val="ru-RU"/>
        </w:rPr>
        <w:t>соответствии</w:t>
      </w:r>
      <w:r w:rsidR="00566A4C" w:rsidRPr="00984FE9">
        <w:rPr>
          <w:rFonts w:ascii="Cambria" w:hAnsi="Cambria"/>
          <w:color w:val="0070C0"/>
          <w:sz w:val="20"/>
          <w:lang w:val="en-GB"/>
        </w:rPr>
        <w:t xml:space="preserve"> </w:t>
      </w:r>
      <w:r w:rsidR="00566A4C" w:rsidRPr="00984FE9">
        <w:rPr>
          <w:rFonts w:ascii="Cambria" w:hAnsi="Cambria"/>
          <w:color w:val="0070C0"/>
          <w:sz w:val="20"/>
          <w:lang w:val="ru-RU"/>
        </w:rPr>
        <w:t>с</w:t>
      </w:r>
      <w:r w:rsidR="00566A4C" w:rsidRPr="00984FE9">
        <w:rPr>
          <w:rFonts w:ascii="Cambria" w:hAnsi="Cambria"/>
          <w:color w:val="0070C0"/>
          <w:sz w:val="20"/>
          <w:lang w:val="en-GB"/>
        </w:rPr>
        <w:t xml:space="preserve"> </w:t>
      </w:r>
      <w:r w:rsidR="00566A4C" w:rsidRPr="00984FE9">
        <w:rPr>
          <w:rFonts w:ascii="Cambria" w:hAnsi="Cambria"/>
          <w:color w:val="0070C0"/>
          <w:sz w:val="20"/>
          <w:lang w:val="ru-RU"/>
        </w:rPr>
        <w:t>местными</w:t>
      </w:r>
      <w:r w:rsidR="00566A4C" w:rsidRPr="00984FE9">
        <w:rPr>
          <w:rFonts w:ascii="Cambria" w:hAnsi="Cambria"/>
          <w:color w:val="0070C0"/>
          <w:sz w:val="20"/>
          <w:lang w:val="en-GB"/>
        </w:rPr>
        <w:t xml:space="preserve"> </w:t>
      </w:r>
      <w:r w:rsidR="00566A4C" w:rsidRPr="00984FE9">
        <w:rPr>
          <w:rFonts w:ascii="Cambria" w:hAnsi="Cambria"/>
          <w:color w:val="0070C0"/>
          <w:sz w:val="20"/>
          <w:lang w:val="ru-RU"/>
        </w:rPr>
        <w:t>законами</w:t>
      </w:r>
      <w:r w:rsidR="00566A4C" w:rsidRPr="00984FE9">
        <w:rPr>
          <w:rFonts w:ascii="Cambria" w:hAnsi="Cambria"/>
          <w:color w:val="0070C0"/>
          <w:sz w:val="20"/>
          <w:lang w:val="en-GB"/>
        </w:rPr>
        <w:t xml:space="preserve"> </w:t>
      </w:r>
      <w:r w:rsidR="00566A4C" w:rsidRPr="00984FE9">
        <w:rPr>
          <w:rFonts w:ascii="Cambria" w:hAnsi="Cambria"/>
          <w:color w:val="0070C0"/>
          <w:sz w:val="20"/>
          <w:lang w:val="ru-RU"/>
        </w:rPr>
        <w:t>и</w:t>
      </w:r>
      <w:r w:rsidR="00566A4C" w:rsidRPr="00984FE9">
        <w:rPr>
          <w:rFonts w:ascii="Cambria" w:hAnsi="Cambria"/>
          <w:color w:val="0070C0"/>
          <w:sz w:val="20"/>
          <w:lang w:val="en-GB"/>
        </w:rPr>
        <w:t xml:space="preserve"> </w:t>
      </w:r>
      <w:r w:rsidR="00566A4C" w:rsidRPr="00984FE9">
        <w:rPr>
          <w:rFonts w:ascii="Cambria" w:hAnsi="Cambria"/>
          <w:color w:val="0070C0"/>
          <w:sz w:val="20"/>
          <w:lang w:val="ru-RU"/>
        </w:rPr>
        <w:t>соглашениями</w:t>
      </w:r>
      <w:r w:rsidR="00566A4C" w:rsidRPr="00984FE9">
        <w:rPr>
          <w:rFonts w:ascii="Cambria" w:hAnsi="Cambria"/>
          <w:color w:val="0070C0"/>
          <w:sz w:val="20"/>
          <w:lang w:val="en-GB"/>
        </w:rPr>
        <w:t xml:space="preserve">, </w:t>
      </w:r>
      <w:r w:rsidR="00566A4C" w:rsidRPr="00984FE9">
        <w:rPr>
          <w:rFonts w:ascii="Cambria" w:hAnsi="Cambria"/>
          <w:color w:val="0070C0"/>
          <w:sz w:val="20"/>
          <w:lang w:val="ru-RU"/>
        </w:rPr>
        <w:t>и</w:t>
      </w:r>
      <w:r w:rsidR="00566A4C" w:rsidRPr="00984FE9">
        <w:rPr>
          <w:rFonts w:ascii="Cambria" w:hAnsi="Cambria"/>
          <w:color w:val="0070C0"/>
          <w:sz w:val="20"/>
          <w:lang w:val="en-GB"/>
        </w:rPr>
        <w:t xml:space="preserve"> </w:t>
      </w:r>
      <w:r w:rsidR="00566A4C" w:rsidRPr="00984FE9">
        <w:rPr>
          <w:rFonts w:ascii="Cambria" w:hAnsi="Cambria"/>
          <w:color w:val="0070C0"/>
          <w:sz w:val="20"/>
          <w:lang w:val="ru-RU"/>
        </w:rPr>
        <w:t>в</w:t>
      </w:r>
      <w:r w:rsidR="00566A4C" w:rsidRPr="00984FE9">
        <w:rPr>
          <w:rFonts w:ascii="Cambria" w:hAnsi="Cambria"/>
          <w:color w:val="0070C0"/>
          <w:sz w:val="20"/>
          <w:lang w:val="en-GB"/>
        </w:rPr>
        <w:t xml:space="preserve"> </w:t>
      </w:r>
      <w:r w:rsidR="00566A4C" w:rsidRPr="00984FE9">
        <w:rPr>
          <w:rFonts w:ascii="Cambria" w:hAnsi="Cambria"/>
          <w:color w:val="0070C0"/>
          <w:sz w:val="20"/>
          <w:lang w:val="ru-RU"/>
        </w:rPr>
        <w:t>любом</w:t>
      </w:r>
      <w:r w:rsidR="00566A4C" w:rsidRPr="00984FE9">
        <w:rPr>
          <w:rFonts w:ascii="Cambria" w:hAnsi="Cambria"/>
          <w:color w:val="0070C0"/>
          <w:sz w:val="20"/>
          <w:lang w:val="en-GB"/>
        </w:rPr>
        <w:t xml:space="preserve"> </w:t>
      </w:r>
      <w:r w:rsidR="00566A4C" w:rsidRPr="00984FE9">
        <w:rPr>
          <w:rFonts w:ascii="Cambria" w:hAnsi="Cambria"/>
          <w:color w:val="0070C0"/>
          <w:sz w:val="20"/>
          <w:lang w:val="ru-RU"/>
        </w:rPr>
        <w:t>случае</w:t>
      </w:r>
      <w:r w:rsidR="00566A4C" w:rsidRPr="00984FE9">
        <w:rPr>
          <w:rFonts w:ascii="Cambria" w:hAnsi="Cambria"/>
          <w:color w:val="0070C0"/>
          <w:sz w:val="20"/>
          <w:lang w:val="en-GB"/>
        </w:rPr>
        <w:t xml:space="preserve"> </w:t>
      </w:r>
      <w:r w:rsidR="00566A4C" w:rsidRPr="00984FE9">
        <w:rPr>
          <w:rFonts w:ascii="Cambria" w:hAnsi="Cambria"/>
          <w:color w:val="0070C0"/>
          <w:sz w:val="20"/>
          <w:lang w:val="ru-RU"/>
        </w:rPr>
        <w:t>рабочая</w:t>
      </w:r>
      <w:r w:rsidR="00566A4C" w:rsidRPr="00984FE9">
        <w:rPr>
          <w:rFonts w:ascii="Cambria" w:hAnsi="Cambria"/>
          <w:color w:val="0070C0"/>
          <w:sz w:val="20"/>
          <w:lang w:val="en-GB"/>
        </w:rPr>
        <w:t xml:space="preserve"> </w:t>
      </w:r>
      <w:r w:rsidR="00566A4C" w:rsidRPr="00984FE9">
        <w:rPr>
          <w:rFonts w:ascii="Cambria" w:hAnsi="Cambria"/>
          <w:color w:val="0070C0"/>
          <w:sz w:val="20"/>
          <w:lang w:val="ru-RU"/>
        </w:rPr>
        <w:t>неделя</w:t>
      </w:r>
      <w:r w:rsidR="00566A4C" w:rsidRPr="00984FE9">
        <w:rPr>
          <w:rFonts w:ascii="Cambria" w:hAnsi="Cambria"/>
          <w:color w:val="0070C0"/>
          <w:sz w:val="20"/>
          <w:lang w:val="en-GB"/>
        </w:rPr>
        <w:t xml:space="preserve"> </w:t>
      </w:r>
      <w:r w:rsidR="00566A4C" w:rsidRPr="00984FE9">
        <w:rPr>
          <w:rFonts w:ascii="Cambria" w:hAnsi="Cambria"/>
          <w:color w:val="0070C0"/>
          <w:sz w:val="20"/>
          <w:lang w:val="ru-RU"/>
        </w:rPr>
        <w:t>не</w:t>
      </w:r>
      <w:r w:rsidR="00566A4C" w:rsidRPr="00984FE9">
        <w:rPr>
          <w:rFonts w:ascii="Cambria" w:hAnsi="Cambria"/>
          <w:color w:val="0070C0"/>
          <w:sz w:val="20"/>
          <w:lang w:val="en-GB"/>
        </w:rPr>
        <w:t xml:space="preserve"> </w:t>
      </w:r>
      <w:r w:rsidR="00566A4C" w:rsidRPr="00984FE9">
        <w:rPr>
          <w:rFonts w:ascii="Cambria" w:hAnsi="Cambria"/>
          <w:color w:val="0070C0"/>
          <w:sz w:val="20"/>
          <w:lang w:val="ru-RU"/>
        </w:rPr>
        <w:t>должна</w:t>
      </w:r>
      <w:r w:rsidR="00566A4C" w:rsidRPr="00984FE9">
        <w:rPr>
          <w:rFonts w:ascii="Cambria" w:hAnsi="Cambria"/>
          <w:color w:val="0070C0"/>
          <w:sz w:val="20"/>
          <w:lang w:val="en-GB"/>
        </w:rPr>
        <w:t xml:space="preserve"> </w:t>
      </w:r>
      <w:r w:rsidR="00566A4C" w:rsidRPr="00984FE9">
        <w:rPr>
          <w:rFonts w:ascii="Cambria" w:hAnsi="Cambria"/>
          <w:color w:val="0070C0"/>
          <w:sz w:val="20"/>
          <w:lang w:val="ru-RU"/>
        </w:rPr>
        <w:t>превышать</w:t>
      </w:r>
      <w:r w:rsidR="00566A4C" w:rsidRPr="00984FE9">
        <w:rPr>
          <w:rFonts w:ascii="Cambria" w:hAnsi="Cambria"/>
          <w:color w:val="0070C0"/>
          <w:sz w:val="20"/>
          <w:lang w:val="en-GB"/>
        </w:rPr>
        <w:t xml:space="preserve"> 60 </w:t>
      </w:r>
      <w:r w:rsidR="00566A4C" w:rsidRPr="00984FE9">
        <w:rPr>
          <w:rFonts w:ascii="Cambria" w:hAnsi="Cambria"/>
          <w:color w:val="0070C0"/>
          <w:sz w:val="20"/>
          <w:lang w:val="ru-RU"/>
        </w:rPr>
        <w:t>часов</w:t>
      </w:r>
      <w:r w:rsidR="00566A4C" w:rsidRPr="00984FE9">
        <w:rPr>
          <w:rFonts w:ascii="Cambria" w:hAnsi="Cambria"/>
          <w:color w:val="0070C0"/>
          <w:sz w:val="20"/>
          <w:lang w:val="en-GB"/>
        </w:rPr>
        <w:t xml:space="preserve"> </w:t>
      </w:r>
      <w:r w:rsidR="00566A4C" w:rsidRPr="00984FE9">
        <w:rPr>
          <w:rFonts w:ascii="Cambria" w:hAnsi="Cambria"/>
          <w:color w:val="0070C0"/>
          <w:sz w:val="20"/>
          <w:lang w:val="ru-RU"/>
        </w:rPr>
        <w:t>в</w:t>
      </w:r>
      <w:r w:rsidR="00566A4C" w:rsidRPr="00984FE9">
        <w:rPr>
          <w:rFonts w:ascii="Cambria" w:hAnsi="Cambria"/>
          <w:color w:val="0070C0"/>
          <w:sz w:val="20"/>
          <w:lang w:val="en-GB"/>
        </w:rPr>
        <w:t xml:space="preserve"> </w:t>
      </w:r>
      <w:r w:rsidR="00566A4C" w:rsidRPr="00984FE9">
        <w:rPr>
          <w:rFonts w:ascii="Cambria" w:hAnsi="Cambria"/>
          <w:color w:val="0070C0"/>
          <w:sz w:val="20"/>
          <w:lang w:val="ru-RU"/>
        </w:rPr>
        <w:t>неделю</w:t>
      </w:r>
      <w:r w:rsidR="00566A4C" w:rsidRPr="00984FE9">
        <w:rPr>
          <w:rFonts w:ascii="Cambria" w:hAnsi="Cambria"/>
          <w:color w:val="0070C0"/>
          <w:sz w:val="20"/>
          <w:lang w:val="en-GB"/>
        </w:rPr>
        <w:t xml:space="preserve">, </w:t>
      </w:r>
      <w:r w:rsidR="00566A4C" w:rsidRPr="00984FE9">
        <w:rPr>
          <w:rFonts w:ascii="Cambria" w:hAnsi="Cambria"/>
          <w:color w:val="0070C0"/>
          <w:sz w:val="20"/>
          <w:lang w:val="ru-RU"/>
        </w:rPr>
        <w:t>включая</w:t>
      </w:r>
      <w:r w:rsidR="00566A4C" w:rsidRPr="00984FE9">
        <w:rPr>
          <w:rFonts w:ascii="Cambria" w:hAnsi="Cambria"/>
          <w:color w:val="0070C0"/>
          <w:sz w:val="20"/>
          <w:lang w:val="en-GB"/>
        </w:rPr>
        <w:t xml:space="preserve"> </w:t>
      </w:r>
      <w:r w:rsidR="00566A4C" w:rsidRPr="00984FE9">
        <w:rPr>
          <w:rFonts w:ascii="Cambria" w:hAnsi="Cambria"/>
          <w:color w:val="0070C0"/>
          <w:sz w:val="20"/>
          <w:lang w:val="ru-RU"/>
        </w:rPr>
        <w:t>сверхурочные</w:t>
      </w:r>
      <w:r w:rsidR="00566A4C" w:rsidRPr="00984FE9">
        <w:rPr>
          <w:rFonts w:ascii="Cambria" w:hAnsi="Cambria"/>
          <w:color w:val="0070C0"/>
          <w:sz w:val="20"/>
          <w:lang w:val="en-GB"/>
        </w:rPr>
        <w:t xml:space="preserve">, </w:t>
      </w:r>
      <w:r w:rsidR="00566A4C" w:rsidRPr="00984FE9">
        <w:rPr>
          <w:rFonts w:ascii="Cambria" w:hAnsi="Cambria"/>
          <w:color w:val="0070C0"/>
          <w:sz w:val="20"/>
          <w:lang w:val="ru-RU"/>
        </w:rPr>
        <w:t>за</w:t>
      </w:r>
      <w:r w:rsidR="00566A4C" w:rsidRPr="00984FE9">
        <w:rPr>
          <w:rFonts w:ascii="Cambria" w:hAnsi="Cambria"/>
          <w:color w:val="0070C0"/>
          <w:sz w:val="20"/>
          <w:lang w:val="en-GB"/>
        </w:rPr>
        <w:t xml:space="preserve"> </w:t>
      </w:r>
      <w:r w:rsidR="00566A4C" w:rsidRPr="00984FE9">
        <w:rPr>
          <w:rFonts w:ascii="Cambria" w:hAnsi="Cambria"/>
          <w:color w:val="0070C0"/>
          <w:sz w:val="20"/>
          <w:lang w:val="ru-RU"/>
        </w:rPr>
        <w:t>исключением</w:t>
      </w:r>
      <w:r w:rsidR="00566A4C" w:rsidRPr="00984FE9">
        <w:rPr>
          <w:rFonts w:ascii="Cambria" w:hAnsi="Cambria"/>
          <w:color w:val="0070C0"/>
          <w:sz w:val="20"/>
          <w:lang w:val="en-GB"/>
        </w:rPr>
        <w:t xml:space="preserve"> </w:t>
      </w:r>
      <w:r w:rsidR="00566A4C" w:rsidRPr="00984FE9">
        <w:rPr>
          <w:rFonts w:ascii="Cambria" w:hAnsi="Cambria"/>
          <w:color w:val="0070C0"/>
          <w:sz w:val="20"/>
          <w:lang w:val="ru-RU"/>
        </w:rPr>
        <w:t>чрезвычайных</w:t>
      </w:r>
      <w:r w:rsidR="00566A4C" w:rsidRPr="00984FE9">
        <w:rPr>
          <w:rFonts w:ascii="Cambria" w:hAnsi="Cambria"/>
          <w:color w:val="0070C0"/>
          <w:sz w:val="20"/>
          <w:lang w:val="en-GB"/>
        </w:rPr>
        <w:t xml:space="preserve"> </w:t>
      </w:r>
      <w:r w:rsidR="00566A4C" w:rsidRPr="00984FE9">
        <w:rPr>
          <w:rFonts w:ascii="Cambria" w:hAnsi="Cambria"/>
          <w:color w:val="0070C0"/>
          <w:sz w:val="20"/>
          <w:lang w:val="ru-RU"/>
        </w:rPr>
        <w:t>или</w:t>
      </w:r>
      <w:r w:rsidR="00566A4C" w:rsidRPr="00984FE9">
        <w:rPr>
          <w:rFonts w:ascii="Cambria" w:hAnsi="Cambria"/>
          <w:color w:val="0070C0"/>
          <w:sz w:val="20"/>
          <w:lang w:val="en-GB"/>
        </w:rPr>
        <w:t xml:space="preserve"> </w:t>
      </w:r>
      <w:r w:rsidR="00566A4C" w:rsidRPr="00984FE9">
        <w:rPr>
          <w:rFonts w:ascii="Cambria" w:hAnsi="Cambria"/>
          <w:color w:val="0070C0"/>
          <w:sz w:val="20"/>
          <w:lang w:val="ru-RU"/>
        </w:rPr>
        <w:t>необычных</w:t>
      </w:r>
      <w:r w:rsidR="00566A4C" w:rsidRPr="00984FE9">
        <w:rPr>
          <w:rFonts w:ascii="Cambria" w:hAnsi="Cambria"/>
          <w:color w:val="0070C0"/>
          <w:sz w:val="20"/>
          <w:lang w:val="en-GB"/>
        </w:rPr>
        <w:t xml:space="preserve"> </w:t>
      </w:r>
      <w:r w:rsidR="00566A4C" w:rsidRPr="00984FE9">
        <w:rPr>
          <w:rFonts w:ascii="Cambria" w:hAnsi="Cambria"/>
          <w:color w:val="0070C0"/>
          <w:sz w:val="20"/>
          <w:lang w:val="ru-RU"/>
        </w:rPr>
        <w:t>ситуаций</w:t>
      </w:r>
      <w:r w:rsidR="00566A4C" w:rsidRPr="00984FE9">
        <w:rPr>
          <w:rFonts w:ascii="Cambria" w:hAnsi="Cambria"/>
          <w:color w:val="0070C0"/>
          <w:sz w:val="20"/>
          <w:lang w:val="en-GB"/>
        </w:rPr>
        <w:t xml:space="preserve">. </w:t>
      </w:r>
      <w:r w:rsidR="00566A4C" w:rsidRPr="00984FE9">
        <w:rPr>
          <w:rFonts w:ascii="Cambria" w:hAnsi="Cambria"/>
          <w:color w:val="0070C0"/>
          <w:sz w:val="20"/>
          <w:lang w:val="ru-RU"/>
        </w:rPr>
        <w:t>Работникам должен предоставляться как минимум один выходной день каждые семь дней. Подрядчик должен обеспечить, чтобы все работники были обеспечены письменными соглашениями о найме и могли свободно покинуть свою работу после разумного уведомления.</w:t>
      </w:r>
    </w:p>
    <w:p w14:paraId="67808630" w14:textId="3181EAE5" w:rsidR="009F049E" w:rsidRPr="00984FE9" w:rsidRDefault="009F049E" w:rsidP="009F049E">
      <w:pPr>
        <w:pStyle w:val="Bullet1"/>
        <w:tabs>
          <w:tab w:val="clear" w:pos="360"/>
          <w:tab w:val="left" w:pos="720"/>
        </w:tabs>
        <w:ind w:left="0" w:firstLine="0"/>
        <w:jc w:val="both"/>
        <w:rPr>
          <w:rFonts w:ascii="Cambria" w:hAnsi="Cambria"/>
          <w:lang w:val="ru-RU"/>
        </w:rPr>
      </w:pPr>
      <w:r w:rsidRPr="008279B6">
        <w:rPr>
          <w:rFonts w:ascii="Cambria" w:hAnsi="Cambria"/>
          <w:sz w:val="20"/>
          <w:lang w:val="en-GB"/>
        </w:rPr>
        <w:t>Furthermore, compensation paid to workers shall comply with all local applicable wage laws, including those relating to minimum wages, overtime hours and legally mandated benefits. Deductions from wages as a disciplinary measure shall not be permitted. For each pay period, workers shall be provided with a timely and understandable wage statement that includes sufficient information to verify accurate compensation for work performed. All</w:t>
      </w:r>
      <w:r w:rsidRPr="00984FE9">
        <w:rPr>
          <w:rFonts w:ascii="Cambria" w:hAnsi="Cambria"/>
          <w:sz w:val="20"/>
          <w:lang w:val="ru-RU"/>
        </w:rPr>
        <w:t xml:space="preserve"> </w:t>
      </w:r>
      <w:r w:rsidRPr="008279B6">
        <w:rPr>
          <w:rFonts w:ascii="Cambria" w:hAnsi="Cambria"/>
          <w:sz w:val="20"/>
          <w:lang w:val="en-GB"/>
        </w:rPr>
        <w:t>use</w:t>
      </w:r>
      <w:r w:rsidRPr="00984FE9">
        <w:rPr>
          <w:rFonts w:ascii="Cambria" w:hAnsi="Cambria"/>
          <w:sz w:val="20"/>
          <w:lang w:val="ru-RU"/>
        </w:rPr>
        <w:t xml:space="preserve"> </w:t>
      </w:r>
      <w:r w:rsidRPr="008279B6">
        <w:rPr>
          <w:rFonts w:ascii="Cambria" w:hAnsi="Cambria"/>
          <w:sz w:val="20"/>
          <w:lang w:val="en-GB"/>
        </w:rPr>
        <w:t>of</w:t>
      </w:r>
      <w:r w:rsidRPr="00984FE9">
        <w:rPr>
          <w:rFonts w:ascii="Cambria" w:hAnsi="Cambria"/>
          <w:sz w:val="20"/>
          <w:lang w:val="ru-RU"/>
        </w:rPr>
        <w:t xml:space="preserve"> </w:t>
      </w:r>
      <w:r w:rsidRPr="008279B6">
        <w:rPr>
          <w:rFonts w:ascii="Cambria" w:hAnsi="Cambria"/>
          <w:sz w:val="20"/>
          <w:lang w:val="en-GB"/>
        </w:rPr>
        <w:t>temporary</w:t>
      </w:r>
      <w:r w:rsidRPr="00984FE9">
        <w:rPr>
          <w:rFonts w:ascii="Cambria" w:hAnsi="Cambria"/>
          <w:sz w:val="20"/>
          <w:lang w:val="ru-RU"/>
        </w:rPr>
        <w:t xml:space="preserve">, </w:t>
      </w:r>
      <w:r w:rsidRPr="008279B6">
        <w:rPr>
          <w:rFonts w:ascii="Cambria" w:hAnsi="Cambria"/>
          <w:sz w:val="20"/>
          <w:lang w:val="en-GB"/>
        </w:rPr>
        <w:t>dispatch</w:t>
      </w:r>
      <w:r w:rsidRPr="00984FE9">
        <w:rPr>
          <w:rFonts w:ascii="Cambria" w:hAnsi="Cambria"/>
          <w:sz w:val="20"/>
          <w:lang w:val="ru-RU"/>
        </w:rPr>
        <w:t xml:space="preserve"> </w:t>
      </w:r>
      <w:r w:rsidRPr="008279B6">
        <w:rPr>
          <w:rFonts w:ascii="Cambria" w:hAnsi="Cambria"/>
          <w:sz w:val="20"/>
          <w:lang w:val="en-GB"/>
        </w:rPr>
        <w:t>and</w:t>
      </w:r>
      <w:r w:rsidRPr="00984FE9">
        <w:rPr>
          <w:rFonts w:ascii="Cambria" w:hAnsi="Cambria"/>
          <w:sz w:val="20"/>
          <w:lang w:val="ru-RU"/>
        </w:rPr>
        <w:t xml:space="preserve"> </w:t>
      </w:r>
      <w:r w:rsidRPr="008279B6">
        <w:rPr>
          <w:rFonts w:ascii="Cambria" w:hAnsi="Cambria"/>
          <w:sz w:val="20"/>
          <w:lang w:val="en-GB"/>
        </w:rPr>
        <w:t>outsourced</w:t>
      </w:r>
      <w:r w:rsidRPr="00984FE9">
        <w:rPr>
          <w:rFonts w:ascii="Cambria" w:hAnsi="Cambria"/>
          <w:sz w:val="20"/>
          <w:lang w:val="ru-RU"/>
        </w:rPr>
        <w:t xml:space="preserve"> </w:t>
      </w:r>
      <w:proofErr w:type="spellStart"/>
      <w:r w:rsidRPr="008279B6">
        <w:rPr>
          <w:rFonts w:ascii="Cambria" w:hAnsi="Cambria"/>
          <w:sz w:val="20"/>
          <w:lang w:val="en-GB"/>
        </w:rPr>
        <w:t>labor</w:t>
      </w:r>
      <w:proofErr w:type="spellEnd"/>
      <w:r w:rsidRPr="00984FE9">
        <w:rPr>
          <w:rFonts w:ascii="Cambria" w:hAnsi="Cambria"/>
          <w:sz w:val="20"/>
          <w:lang w:val="ru-RU"/>
        </w:rPr>
        <w:t xml:space="preserve"> </w:t>
      </w:r>
      <w:r w:rsidRPr="008279B6">
        <w:rPr>
          <w:rFonts w:ascii="Cambria" w:hAnsi="Cambria"/>
          <w:sz w:val="20"/>
          <w:lang w:val="en-GB"/>
        </w:rPr>
        <w:t>will</w:t>
      </w:r>
      <w:r w:rsidRPr="00984FE9">
        <w:rPr>
          <w:rFonts w:ascii="Cambria" w:hAnsi="Cambria"/>
          <w:sz w:val="20"/>
          <w:lang w:val="ru-RU"/>
        </w:rPr>
        <w:t xml:space="preserve"> </w:t>
      </w:r>
      <w:r w:rsidRPr="008279B6">
        <w:rPr>
          <w:rFonts w:ascii="Cambria" w:hAnsi="Cambria"/>
          <w:sz w:val="20"/>
          <w:lang w:val="en-GB"/>
        </w:rPr>
        <w:t>be</w:t>
      </w:r>
      <w:r w:rsidRPr="00984FE9">
        <w:rPr>
          <w:rFonts w:ascii="Cambria" w:hAnsi="Cambria"/>
          <w:sz w:val="20"/>
          <w:lang w:val="ru-RU"/>
        </w:rPr>
        <w:t xml:space="preserve"> </w:t>
      </w:r>
      <w:r w:rsidRPr="008279B6">
        <w:rPr>
          <w:rFonts w:ascii="Cambria" w:hAnsi="Cambria"/>
          <w:sz w:val="20"/>
          <w:lang w:val="en-GB"/>
        </w:rPr>
        <w:t>within</w:t>
      </w:r>
      <w:r w:rsidRPr="00984FE9">
        <w:rPr>
          <w:rFonts w:ascii="Cambria" w:hAnsi="Cambria"/>
          <w:sz w:val="20"/>
          <w:lang w:val="ru-RU"/>
        </w:rPr>
        <w:t xml:space="preserve"> </w:t>
      </w:r>
      <w:r w:rsidRPr="008279B6">
        <w:rPr>
          <w:rFonts w:ascii="Cambria" w:hAnsi="Cambria"/>
          <w:sz w:val="20"/>
          <w:lang w:val="en-GB"/>
        </w:rPr>
        <w:t>the</w:t>
      </w:r>
      <w:r w:rsidRPr="00984FE9">
        <w:rPr>
          <w:rFonts w:ascii="Cambria" w:hAnsi="Cambria"/>
          <w:sz w:val="20"/>
          <w:lang w:val="ru-RU"/>
        </w:rPr>
        <w:t xml:space="preserve"> </w:t>
      </w:r>
      <w:r w:rsidRPr="008279B6">
        <w:rPr>
          <w:rFonts w:ascii="Cambria" w:hAnsi="Cambria"/>
          <w:sz w:val="20"/>
          <w:lang w:val="en-GB"/>
        </w:rPr>
        <w:lastRenderedPageBreak/>
        <w:t>limits</w:t>
      </w:r>
      <w:r w:rsidRPr="00984FE9">
        <w:rPr>
          <w:rFonts w:ascii="Cambria" w:hAnsi="Cambria"/>
          <w:sz w:val="20"/>
          <w:lang w:val="ru-RU"/>
        </w:rPr>
        <w:t xml:space="preserve"> </w:t>
      </w:r>
      <w:r w:rsidRPr="008279B6">
        <w:rPr>
          <w:rFonts w:ascii="Cambria" w:hAnsi="Cambria"/>
          <w:sz w:val="20"/>
          <w:lang w:val="en-GB"/>
        </w:rPr>
        <w:t>of</w:t>
      </w:r>
      <w:r w:rsidRPr="00984FE9">
        <w:rPr>
          <w:rFonts w:ascii="Cambria" w:hAnsi="Cambria"/>
          <w:sz w:val="20"/>
          <w:lang w:val="ru-RU"/>
        </w:rPr>
        <w:t xml:space="preserve"> </w:t>
      </w:r>
      <w:r w:rsidRPr="008279B6">
        <w:rPr>
          <w:rFonts w:ascii="Cambria" w:hAnsi="Cambria"/>
          <w:sz w:val="20"/>
          <w:lang w:val="en-GB"/>
        </w:rPr>
        <w:t>the</w:t>
      </w:r>
      <w:r w:rsidRPr="00984FE9">
        <w:rPr>
          <w:rFonts w:ascii="Cambria" w:hAnsi="Cambria"/>
          <w:sz w:val="20"/>
          <w:lang w:val="ru-RU"/>
        </w:rPr>
        <w:t xml:space="preserve"> </w:t>
      </w:r>
      <w:r w:rsidRPr="008279B6">
        <w:rPr>
          <w:rFonts w:ascii="Cambria" w:hAnsi="Cambria"/>
          <w:sz w:val="20"/>
          <w:lang w:val="en-GB"/>
        </w:rPr>
        <w:t>local</w:t>
      </w:r>
      <w:r w:rsidRPr="00984FE9">
        <w:rPr>
          <w:rFonts w:ascii="Cambria" w:hAnsi="Cambria"/>
          <w:sz w:val="20"/>
          <w:lang w:val="ru-RU"/>
        </w:rPr>
        <w:t xml:space="preserve"> </w:t>
      </w:r>
      <w:r w:rsidRPr="008279B6">
        <w:rPr>
          <w:rFonts w:ascii="Cambria" w:hAnsi="Cambria"/>
          <w:sz w:val="20"/>
          <w:lang w:val="en-GB"/>
        </w:rPr>
        <w:t>law</w:t>
      </w:r>
      <w:r w:rsidRPr="00984FE9">
        <w:rPr>
          <w:rFonts w:ascii="Cambria" w:hAnsi="Cambria"/>
          <w:sz w:val="20"/>
          <w:lang w:val="ru-RU"/>
        </w:rPr>
        <w:t>.</w:t>
      </w:r>
      <w:r w:rsidR="00566A4C">
        <w:rPr>
          <w:rFonts w:ascii="Cambria" w:hAnsi="Cambria"/>
          <w:sz w:val="20"/>
          <w:lang w:val="ru-RU"/>
        </w:rPr>
        <w:t xml:space="preserve"> </w:t>
      </w:r>
      <w:proofErr w:type="gramStart"/>
      <w:r w:rsidR="00566A4C">
        <w:rPr>
          <w:rFonts w:ascii="Cambria" w:hAnsi="Cambria"/>
          <w:sz w:val="20"/>
          <w:lang w:val="ru-RU"/>
        </w:rPr>
        <w:t>/</w:t>
      </w:r>
      <w:r w:rsidR="00566A4C" w:rsidRPr="00984FE9">
        <w:rPr>
          <w:rFonts w:ascii="Cambria" w:hAnsi="Cambria"/>
          <w:color w:val="0070C0"/>
          <w:sz w:val="20"/>
          <w:lang w:val="ru-RU"/>
        </w:rPr>
        <w:t>Кроме того</w:t>
      </w:r>
      <w:proofErr w:type="gramEnd"/>
      <w:r w:rsidR="00566A4C" w:rsidRPr="00984FE9">
        <w:rPr>
          <w:rFonts w:ascii="Cambria" w:hAnsi="Cambria"/>
          <w:color w:val="0070C0"/>
          <w:sz w:val="20"/>
          <w:lang w:val="ru-RU"/>
        </w:rPr>
        <w:t>, компенсация, выплачиваемая работникам, должна соответствовать всем местным законам о заработной плате, включая те, которые касаются минимальной заработной платы, сверхурочных часов и обязательных по закону льгот. Вычеты из заработной платы в качестве дисциплинарной меры не допускаются. За каждый период оплаты труда работникам должна своевременно предоставляться понятная ведомость по заработной плате, содержащая достаточную информацию для подтверждения точного вознаграждения за выполненную работу. Использование временной, диспетчерской и аутсорсинговой рабочей силы должно осуществляться в рамках местного законодательства.</w:t>
      </w:r>
    </w:p>
    <w:p w14:paraId="48A8D84C" w14:textId="07C542B5" w:rsidR="009F049E" w:rsidRPr="007F5136" w:rsidRDefault="009F049E" w:rsidP="009F049E">
      <w:pPr>
        <w:pStyle w:val="Bullet1"/>
        <w:tabs>
          <w:tab w:val="clear" w:pos="360"/>
          <w:tab w:val="left" w:pos="720"/>
        </w:tabs>
        <w:ind w:left="0" w:firstLine="0"/>
        <w:jc w:val="both"/>
        <w:rPr>
          <w:rFonts w:ascii="Cambria" w:hAnsi="Cambria"/>
        </w:rPr>
      </w:pPr>
      <w:r w:rsidRPr="008279B6">
        <w:rPr>
          <w:rFonts w:ascii="Cambria" w:hAnsi="Cambria"/>
          <w:sz w:val="20"/>
          <w:lang w:val="en-GB"/>
        </w:rPr>
        <w:t>As</w:t>
      </w:r>
      <w:r w:rsidRPr="007F5136">
        <w:rPr>
          <w:rFonts w:ascii="Cambria" w:hAnsi="Cambria"/>
          <w:sz w:val="20"/>
        </w:rPr>
        <w:t xml:space="preserve"> </w:t>
      </w:r>
      <w:r w:rsidRPr="008279B6">
        <w:rPr>
          <w:rFonts w:ascii="Cambria" w:hAnsi="Cambria"/>
          <w:sz w:val="20"/>
          <w:lang w:val="en-GB"/>
        </w:rPr>
        <w:t>part</w:t>
      </w:r>
      <w:r w:rsidRPr="007F5136">
        <w:rPr>
          <w:rFonts w:ascii="Cambria" w:hAnsi="Cambria"/>
          <w:sz w:val="20"/>
        </w:rPr>
        <w:t xml:space="preserve"> </w:t>
      </w:r>
      <w:r w:rsidRPr="008279B6">
        <w:rPr>
          <w:rFonts w:ascii="Cambria" w:hAnsi="Cambria"/>
          <w:sz w:val="20"/>
          <w:lang w:val="en-GB"/>
        </w:rPr>
        <w:t>of</w:t>
      </w:r>
      <w:r w:rsidRPr="007F5136">
        <w:rPr>
          <w:rFonts w:ascii="Cambria" w:hAnsi="Cambria"/>
          <w:sz w:val="20"/>
        </w:rPr>
        <w:t xml:space="preserve"> </w:t>
      </w:r>
      <w:r w:rsidRPr="008279B6">
        <w:rPr>
          <w:rFonts w:ascii="Cambria" w:hAnsi="Cambria"/>
          <w:sz w:val="20"/>
          <w:lang w:val="en-GB"/>
        </w:rPr>
        <w:t>the</w:t>
      </w:r>
      <w:r w:rsidRPr="007F5136">
        <w:rPr>
          <w:rFonts w:ascii="Cambria" w:hAnsi="Cambria"/>
          <w:sz w:val="20"/>
        </w:rPr>
        <w:t xml:space="preserve"> </w:t>
      </w:r>
      <w:r w:rsidRPr="008279B6">
        <w:rPr>
          <w:rFonts w:ascii="Cambria" w:hAnsi="Cambria"/>
          <w:sz w:val="20"/>
          <w:lang w:val="en-GB"/>
        </w:rPr>
        <w:t>hiring</w:t>
      </w:r>
      <w:r w:rsidRPr="007F5136">
        <w:rPr>
          <w:rFonts w:ascii="Cambria" w:hAnsi="Cambria"/>
          <w:sz w:val="20"/>
        </w:rPr>
        <w:t xml:space="preserve"> </w:t>
      </w:r>
      <w:r w:rsidRPr="008279B6">
        <w:rPr>
          <w:rFonts w:ascii="Cambria" w:hAnsi="Cambria"/>
          <w:sz w:val="20"/>
          <w:lang w:val="en-GB"/>
        </w:rPr>
        <w:t>process</w:t>
      </w:r>
      <w:r w:rsidRPr="007F5136">
        <w:rPr>
          <w:rFonts w:ascii="Cambria" w:hAnsi="Cambria"/>
          <w:sz w:val="20"/>
        </w:rPr>
        <w:t xml:space="preserve">, </w:t>
      </w:r>
      <w:r w:rsidRPr="008279B6">
        <w:rPr>
          <w:rFonts w:ascii="Cambria" w:hAnsi="Cambria"/>
          <w:sz w:val="20"/>
          <w:lang w:val="en-GB"/>
        </w:rPr>
        <w:t>workers</w:t>
      </w:r>
      <w:r w:rsidRPr="007F5136">
        <w:rPr>
          <w:rFonts w:ascii="Cambria" w:hAnsi="Cambria"/>
          <w:sz w:val="20"/>
        </w:rPr>
        <w:t xml:space="preserve"> </w:t>
      </w:r>
      <w:r w:rsidRPr="008279B6">
        <w:rPr>
          <w:rFonts w:ascii="Cambria" w:hAnsi="Cambria"/>
          <w:sz w:val="20"/>
          <w:lang w:val="en-GB"/>
        </w:rPr>
        <w:t>must</w:t>
      </w:r>
      <w:r w:rsidRPr="007F5136">
        <w:rPr>
          <w:rFonts w:ascii="Cambria" w:hAnsi="Cambria"/>
          <w:sz w:val="20"/>
        </w:rPr>
        <w:t xml:space="preserve"> </w:t>
      </w:r>
      <w:r w:rsidRPr="008279B6">
        <w:rPr>
          <w:rFonts w:ascii="Cambria" w:hAnsi="Cambria"/>
          <w:sz w:val="20"/>
          <w:lang w:val="en-GB"/>
        </w:rPr>
        <w:t>be</w:t>
      </w:r>
      <w:r w:rsidRPr="007F5136">
        <w:rPr>
          <w:rFonts w:ascii="Cambria" w:hAnsi="Cambria"/>
          <w:sz w:val="20"/>
        </w:rPr>
        <w:t xml:space="preserve"> </w:t>
      </w:r>
      <w:r w:rsidRPr="008279B6">
        <w:rPr>
          <w:rFonts w:ascii="Cambria" w:hAnsi="Cambria"/>
          <w:sz w:val="20"/>
          <w:lang w:val="en-GB"/>
        </w:rPr>
        <w:t>provided</w:t>
      </w:r>
      <w:r w:rsidRPr="007F5136">
        <w:rPr>
          <w:rFonts w:ascii="Cambria" w:hAnsi="Cambria"/>
          <w:sz w:val="20"/>
        </w:rPr>
        <w:t xml:space="preserve"> </w:t>
      </w:r>
      <w:r w:rsidRPr="008279B6">
        <w:rPr>
          <w:rFonts w:ascii="Cambria" w:hAnsi="Cambria"/>
          <w:sz w:val="20"/>
          <w:lang w:val="en-GB"/>
        </w:rPr>
        <w:t>with</w:t>
      </w:r>
      <w:r w:rsidRPr="007F5136">
        <w:rPr>
          <w:rFonts w:ascii="Cambria" w:hAnsi="Cambria"/>
          <w:sz w:val="20"/>
        </w:rPr>
        <w:t xml:space="preserve"> </w:t>
      </w:r>
      <w:r w:rsidRPr="008279B6">
        <w:rPr>
          <w:rFonts w:ascii="Cambria" w:hAnsi="Cambria"/>
          <w:sz w:val="20"/>
          <w:lang w:val="en-GB"/>
        </w:rPr>
        <w:t>a</w:t>
      </w:r>
      <w:r w:rsidRPr="007F5136">
        <w:rPr>
          <w:rFonts w:ascii="Cambria" w:hAnsi="Cambria"/>
          <w:sz w:val="20"/>
        </w:rPr>
        <w:t xml:space="preserve"> </w:t>
      </w:r>
      <w:r w:rsidRPr="008279B6">
        <w:rPr>
          <w:rFonts w:ascii="Cambria" w:hAnsi="Cambria"/>
          <w:sz w:val="20"/>
          <w:lang w:val="en-GB"/>
        </w:rPr>
        <w:t>written</w:t>
      </w:r>
      <w:r w:rsidRPr="007F5136">
        <w:rPr>
          <w:rFonts w:ascii="Cambria" w:hAnsi="Cambria"/>
          <w:sz w:val="20"/>
        </w:rPr>
        <w:t xml:space="preserve"> </w:t>
      </w:r>
      <w:r w:rsidRPr="008279B6">
        <w:rPr>
          <w:rFonts w:ascii="Cambria" w:hAnsi="Cambria"/>
          <w:sz w:val="20"/>
          <w:lang w:val="en-GB"/>
        </w:rPr>
        <w:t>employment</w:t>
      </w:r>
      <w:r w:rsidRPr="007F5136">
        <w:rPr>
          <w:rFonts w:ascii="Cambria" w:hAnsi="Cambria"/>
          <w:sz w:val="20"/>
        </w:rPr>
        <w:t xml:space="preserve"> </w:t>
      </w:r>
      <w:r w:rsidRPr="008279B6">
        <w:rPr>
          <w:rFonts w:ascii="Cambria" w:hAnsi="Cambria"/>
          <w:sz w:val="20"/>
          <w:lang w:val="en-GB"/>
        </w:rPr>
        <w:t>agreement</w:t>
      </w:r>
      <w:r w:rsidRPr="007F5136">
        <w:rPr>
          <w:rFonts w:ascii="Cambria" w:hAnsi="Cambria"/>
          <w:sz w:val="20"/>
        </w:rPr>
        <w:t xml:space="preserve"> </w:t>
      </w:r>
      <w:r w:rsidRPr="008279B6">
        <w:rPr>
          <w:rFonts w:ascii="Cambria" w:hAnsi="Cambria"/>
          <w:sz w:val="20"/>
          <w:lang w:val="en-GB"/>
        </w:rPr>
        <w:t>in</w:t>
      </w:r>
      <w:r w:rsidRPr="007F5136">
        <w:rPr>
          <w:rFonts w:ascii="Cambria" w:hAnsi="Cambria"/>
          <w:sz w:val="20"/>
        </w:rPr>
        <w:t xml:space="preserve"> </w:t>
      </w:r>
      <w:r w:rsidRPr="008279B6">
        <w:rPr>
          <w:rFonts w:ascii="Cambria" w:hAnsi="Cambria"/>
          <w:sz w:val="20"/>
          <w:lang w:val="en-GB"/>
        </w:rPr>
        <w:t>their</w:t>
      </w:r>
      <w:r w:rsidRPr="007F5136">
        <w:rPr>
          <w:rFonts w:ascii="Cambria" w:hAnsi="Cambria"/>
          <w:sz w:val="20"/>
        </w:rPr>
        <w:t xml:space="preserve"> </w:t>
      </w:r>
      <w:r w:rsidRPr="008279B6">
        <w:rPr>
          <w:rFonts w:ascii="Cambria" w:hAnsi="Cambria"/>
          <w:sz w:val="20"/>
          <w:lang w:val="en-GB"/>
        </w:rPr>
        <w:t>native</w:t>
      </w:r>
      <w:r w:rsidRPr="007F5136">
        <w:rPr>
          <w:rFonts w:ascii="Cambria" w:hAnsi="Cambria"/>
          <w:sz w:val="20"/>
        </w:rPr>
        <w:t xml:space="preserve"> </w:t>
      </w:r>
      <w:r w:rsidRPr="008279B6">
        <w:rPr>
          <w:rFonts w:ascii="Cambria" w:hAnsi="Cambria"/>
          <w:sz w:val="20"/>
          <w:lang w:val="en-GB"/>
        </w:rPr>
        <w:t>language</w:t>
      </w:r>
      <w:r w:rsidRPr="007F5136">
        <w:rPr>
          <w:rFonts w:ascii="Cambria" w:hAnsi="Cambria"/>
          <w:sz w:val="20"/>
        </w:rPr>
        <w:t xml:space="preserve"> </w:t>
      </w:r>
      <w:r w:rsidRPr="008279B6">
        <w:rPr>
          <w:rFonts w:ascii="Cambria" w:hAnsi="Cambria"/>
          <w:sz w:val="20"/>
          <w:lang w:val="en-GB"/>
        </w:rPr>
        <w:t>that</w:t>
      </w:r>
      <w:r w:rsidRPr="007F5136">
        <w:rPr>
          <w:rFonts w:ascii="Cambria" w:hAnsi="Cambria"/>
          <w:sz w:val="20"/>
        </w:rPr>
        <w:t xml:space="preserve"> </w:t>
      </w:r>
      <w:r w:rsidRPr="008279B6">
        <w:rPr>
          <w:rFonts w:ascii="Cambria" w:hAnsi="Cambria"/>
          <w:sz w:val="20"/>
          <w:lang w:val="en-GB"/>
        </w:rPr>
        <w:t>contains</w:t>
      </w:r>
      <w:r w:rsidRPr="007F5136">
        <w:rPr>
          <w:rFonts w:ascii="Cambria" w:hAnsi="Cambria"/>
          <w:sz w:val="20"/>
        </w:rPr>
        <w:t xml:space="preserve"> </w:t>
      </w:r>
      <w:r w:rsidRPr="008279B6">
        <w:rPr>
          <w:rFonts w:ascii="Cambria" w:hAnsi="Cambria"/>
          <w:sz w:val="20"/>
          <w:lang w:val="en-GB"/>
        </w:rPr>
        <w:t>a</w:t>
      </w:r>
      <w:r w:rsidRPr="007F5136">
        <w:rPr>
          <w:rFonts w:ascii="Cambria" w:hAnsi="Cambria"/>
          <w:sz w:val="20"/>
        </w:rPr>
        <w:t xml:space="preserve"> </w:t>
      </w:r>
      <w:r w:rsidRPr="008279B6">
        <w:rPr>
          <w:rFonts w:ascii="Cambria" w:hAnsi="Cambria"/>
          <w:sz w:val="20"/>
          <w:lang w:val="en-GB"/>
        </w:rPr>
        <w:t>description</w:t>
      </w:r>
      <w:r w:rsidRPr="007F5136">
        <w:rPr>
          <w:rFonts w:ascii="Cambria" w:hAnsi="Cambria"/>
          <w:sz w:val="20"/>
        </w:rPr>
        <w:t xml:space="preserve"> </w:t>
      </w:r>
      <w:r w:rsidRPr="008279B6">
        <w:rPr>
          <w:rFonts w:ascii="Cambria" w:hAnsi="Cambria"/>
          <w:sz w:val="20"/>
          <w:lang w:val="en-GB"/>
        </w:rPr>
        <w:t>of</w:t>
      </w:r>
      <w:r w:rsidRPr="007F5136">
        <w:rPr>
          <w:rFonts w:ascii="Cambria" w:hAnsi="Cambria"/>
          <w:sz w:val="20"/>
        </w:rPr>
        <w:t xml:space="preserve"> </w:t>
      </w:r>
      <w:r w:rsidRPr="008279B6">
        <w:rPr>
          <w:rFonts w:ascii="Cambria" w:hAnsi="Cambria"/>
          <w:sz w:val="20"/>
          <w:lang w:val="en-GB"/>
        </w:rPr>
        <w:t>terms</w:t>
      </w:r>
      <w:r w:rsidRPr="007F5136">
        <w:rPr>
          <w:rFonts w:ascii="Cambria" w:hAnsi="Cambria"/>
          <w:sz w:val="20"/>
        </w:rPr>
        <w:t xml:space="preserve"> </w:t>
      </w:r>
      <w:r w:rsidRPr="008279B6">
        <w:rPr>
          <w:rFonts w:ascii="Cambria" w:hAnsi="Cambria"/>
          <w:sz w:val="20"/>
          <w:lang w:val="en-GB"/>
        </w:rPr>
        <w:t>and</w:t>
      </w:r>
      <w:r w:rsidRPr="007F5136">
        <w:rPr>
          <w:rFonts w:ascii="Cambria" w:hAnsi="Cambria"/>
          <w:sz w:val="20"/>
        </w:rPr>
        <w:t xml:space="preserve"> </w:t>
      </w:r>
      <w:r w:rsidRPr="008279B6">
        <w:rPr>
          <w:rFonts w:ascii="Cambria" w:hAnsi="Cambria"/>
          <w:sz w:val="20"/>
          <w:lang w:val="en-GB"/>
        </w:rPr>
        <w:t>conditions</w:t>
      </w:r>
      <w:r w:rsidRPr="007F5136">
        <w:rPr>
          <w:rFonts w:ascii="Cambria" w:hAnsi="Cambria"/>
          <w:sz w:val="20"/>
        </w:rPr>
        <w:t xml:space="preserve"> </w:t>
      </w:r>
      <w:r w:rsidRPr="008279B6">
        <w:rPr>
          <w:rFonts w:ascii="Cambria" w:hAnsi="Cambria"/>
          <w:sz w:val="20"/>
          <w:lang w:val="en-GB"/>
        </w:rPr>
        <w:t>of</w:t>
      </w:r>
      <w:r w:rsidRPr="007F5136">
        <w:rPr>
          <w:rFonts w:ascii="Cambria" w:hAnsi="Cambria"/>
          <w:sz w:val="20"/>
        </w:rPr>
        <w:t xml:space="preserve"> </w:t>
      </w:r>
      <w:r w:rsidRPr="008279B6">
        <w:rPr>
          <w:rFonts w:ascii="Cambria" w:hAnsi="Cambria"/>
          <w:sz w:val="20"/>
          <w:lang w:val="en-GB"/>
        </w:rPr>
        <w:t>employment</w:t>
      </w:r>
      <w:r w:rsidRPr="007F5136">
        <w:rPr>
          <w:rFonts w:ascii="Cambria" w:hAnsi="Cambria"/>
          <w:sz w:val="20"/>
        </w:rPr>
        <w:t xml:space="preserve"> </w:t>
      </w:r>
      <w:r w:rsidRPr="008279B6">
        <w:rPr>
          <w:rFonts w:ascii="Cambria" w:hAnsi="Cambria"/>
          <w:sz w:val="20"/>
          <w:lang w:val="en-GB"/>
        </w:rPr>
        <w:t>prior</w:t>
      </w:r>
      <w:r w:rsidRPr="007F5136">
        <w:rPr>
          <w:rFonts w:ascii="Cambria" w:hAnsi="Cambria"/>
          <w:sz w:val="20"/>
        </w:rPr>
        <w:t xml:space="preserve"> </w:t>
      </w:r>
      <w:r w:rsidRPr="008279B6">
        <w:rPr>
          <w:rFonts w:ascii="Cambria" w:hAnsi="Cambria"/>
          <w:sz w:val="20"/>
          <w:lang w:val="en-GB"/>
        </w:rPr>
        <w:t>to</w:t>
      </w:r>
      <w:r w:rsidRPr="007F5136">
        <w:rPr>
          <w:rFonts w:ascii="Cambria" w:hAnsi="Cambria"/>
          <w:sz w:val="20"/>
        </w:rPr>
        <w:t xml:space="preserve"> </w:t>
      </w:r>
      <w:r w:rsidRPr="008279B6">
        <w:rPr>
          <w:rFonts w:ascii="Cambria" w:hAnsi="Cambria"/>
          <w:sz w:val="20"/>
          <w:lang w:val="en-GB"/>
        </w:rPr>
        <w:t>the</w:t>
      </w:r>
      <w:r w:rsidRPr="007F5136">
        <w:rPr>
          <w:rFonts w:ascii="Cambria" w:hAnsi="Cambria"/>
          <w:sz w:val="20"/>
        </w:rPr>
        <w:t xml:space="preserve"> </w:t>
      </w:r>
      <w:r w:rsidRPr="008279B6">
        <w:rPr>
          <w:rFonts w:ascii="Cambria" w:hAnsi="Cambria"/>
          <w:sz w:val="20"/>
          <w:lang w:val="en-GB"/>
        </w:rPr>
        <w:t>worker</w:t>
      </w:r>
      <w:r w:rsidRPr="007F5136">
        <w:rPr>
          <w:rFonts w:ascii="Cambria" w:hAnsi="Cambria"/>
          <w:sz w:val="20"/>
        </w:rPr>
        <w:t xml:space="preserve"> </w:t>
      </w:r>
      <w:r w:rsidRPr="008279B6">
        <w:rPr>
          <w:rFonts w:ascii="Cambria" w:hAnsi="Cambria"/>
          <w:sz w:val="20"/>
          <w:lang w:val="en-GB"/>
        </w:rPr>
        <w:t>departing</w:t>
      </w:r>
      <w:r w:rsidRPr="007F5136">
        <w:rPr>
          <w:rFonts w:ascii="Cambria" w:hAnsi="Cambria"/>
          <w:sz w:val="20"/>
        </w:rPr>
        <w:t xml:space="preserve"> </w:t>
      </w:r>
      <w:r w:rsidRPr="008279B6">
        <w:rPr>
          <w:rFonts w:ascii="Cambria" w:hAnsi="Cambria"/>
          <w:sz w:val="20"/>
          <w:lang w:val="en-GB"/>
        </w:rPr>
        <w:t>from</w:t>
      </w:r>
      <w:r w:rsidRPr="007F5136">
        <w:rPr>
          <w:rFonts w:ascii="Cambria" w:hAnsi="Cambria"/>
          <w:sz w:val="20"/>
        </w:rPr>
        <w:t xml:space="preserve"> </w:t>
      </w:r>
      <w:r w:rsidRPr="008279B6">
        <w:rPr>
          <w:rFonts w:ascii="Cambria" w:hAnsi="Cambria"/>
          <w:sz w:val="20"/>
          <w:lang w:val="en-GB"/>
        </w:rPr>
        <w:t>his</w:t>
      </w:r>
      <w:r w:rsidRPr="007F5136">
        <w:rPr>
          <w:rFonts w:ascii="Cambria" w:hAnsi="Cambria"/>
          <w:sz w:val="20"/>
        </w:rPr>
        <w:t xml:space="preserve"> </w:t>
      </w:r>
      <w:r w:rsidRPr="008279B6">
        <w:rPr>
          <w:rFonts w:ascii="Cambria" w:hAnsi="Cambria"/>
          <w:sz w:val="20"/>
          <w:lang w:val="en-GB"/>
        </w:rPr>
        <w:t>or</w:t>
      </w:r>
      <w:r w:rsidRPr="007F5136">
        <w:rPr>
          <w:rFonts w:ascii="Cambria" w:hAnsi="Cambria"/>
          <w:sz w:val="20"/>
        </w:rPr>
        <w:t xml:space="preserve"> </w:t>
      </w:r>
      <w:r w:rsidRPr="008279B6">
        <w:rPr>
          <w:rFonts w:ascii="Cambria" w:hAnsi="Cambria"/>
          <w:sz w:val="20"/>
          <w:lang w:val="en-GB"/>
        </w:rPr>
        <w:t>her</w:t>
      </w:r>
      <w:r w:rsidRPr="007F5136">
        <w:rPr>
          <w:rFonts w:ascii="Cambria" w:hAnsi="Cambria"/>
          <w:sz w:val="20"/>
        </w:rPr>
        <w:t xml:space="preserve"> </w:t>
      </w:r>
      <w:r w:rsidRPr="008279B6">
        <w:rPr>
          <w:rFonts w:ascii="Cambria" w:hAnsi="Cambria"/>
          <w:sz w:val="20"/>
          <w:lang w:val="en-GB"/>
        </w:rPr>
        <w:t>origin</w:t>
      </w:r>
      <w:r w:rsidRPr="007F5136">
        <w:rPr>
          <w:rFonts w:ascii="Cambria" w:hAnsi="Cambria"/>
          <w:sz w:val="20"/>
        </w:rPr>
        <w:t xml:space="preserve">. </w:t>
      </w:r>
      <w:r w:rsidR="00566A4C" w:rsidRPr="007F5136">
        <w:rPr>
          <w:rFonts w:ascii="Cambria" w:hAnsi="Cambria"/>
          <w:sz w:val="20"/>
        </w:rPr>
        <w:t>/</w:t>
      </w:r>
      <w:r w:rsidR="00566A4C" w:rsidRPr="007F5136">
        <w:t xml:space="preserve"> </w:t>
      </w:r>
      <w:r w:rsidR="00566A4C" w:rsidRPr="00984FE9">
        <w:rPr>
          <w:rFonts w:ascii="Cambria" w:hAnsi="Cambria"/>
          <w:color w:val="0070C0"/>
          <w:sz w:val="20"/>
          <w:lang w:val="ru-RU"/>
        </w:rPr>
        <w:t>В</w:t>
      </w:r>
      <w:r w:rsidR="00566A4C" w:rsidRPr="007F5136">
        <w:rPr>
          <w:rFonts w:ascii="Cambria" w:hAnsi="Cambria"/>
          <w:color w:val="0070C0"/>
          <w:sz w:val="20"/>
        </w:rPr>
        <w:t xml:space="preserve"> </w:t>
      </w:r>
      <w:r w:rsidR="00566A4C" w:rsidRPr="00984FE9">
        <w:rPr>
          <w:rFonts w:ascii="Cambria" w:hAnsi="Cambria"/>
          <w:color w:val="0070C0"/>
          <w:sz w:val="20"/>
          <w:lang w:val="ru-RU"/>
        </w:rPr>
        <w:t>рамках</w:t>
      </w:r>
      <w:r w:rsidR="00566A4C" w:rsidRPr="007F5136">
        <w:rPr>
          <w:rFonts w:ascii="Cambria" w:hAnsi="Cambria"/>
          <w:color w:val="0070C0"/>
          <w:sz w:val="20"/>
        </w:rPr>
        <w:t xml:space="preserve"> </w:t>
      </w:r>
      <w:r w:rsidR="00566A4C" w:rsidRPr="00984FE9">
        <w:rPr>
          <w:rFonts w:ascii="Cambria" w:hAnsi="Cambria"/>
          <w:color w:val="0070C0"/>
          <w:sz w:val="20"/>
          <w:lang w:val="ru-RU"/>
        </w:rPr>
        <w:t>процесса</w:t>
      </w:r>
      <w:r w:rsidR="00566A4C" w:rsidRPr="007F5136">
        <w:rPr>
          <w:rFonts w:ascii="Cambria" w:hAnsi="Cambria"/>
          <w:color w:val="0070C0"/>
          <w:sz w:val="20"/>
        </w:rPr>
        <w:t xml:space="preserve"> </w:t>
      </w:r>
      <w:r w:rsidR="00566A4C" w:rsidRPr="00984FE9">
        <w:rPr>
          <w:rFonts w:ascii="Cambria" w:hAnsi="Cambria"/>
          <w:color w:val="0070C0"/>
          <w:sz w:val="20"/>
          <w:lang w:val="ru-RU"/>
        </w:rPr>
        <w:t>найма</w:t>
      </w:r>
      <w:r w:rsidR="00566A4C" w:rsidRPr="007F5136">
        <w:rPr>
          <w:rFonts w:ascii="Cambria" w:hAnsi="Cambria"/>
          <w:color w:val="0070C0"/>
          <w:sz w:val="20"/>
        </w:rPr>
        <w:t xml:space="preserve"> </w:t>
      </w:r>
      <w:r w:rsidR="00566A4C" w:rsidRPr="00984FE9">
        <w:rPr>
          <w:rFonts w:ascii="Cambria" w:hAnsi="Cambria"/>
          <w:color w:val="0070C0"/>
          <w:sz w:val="20"/>
          <w:lang w:val="ru-RU"/>
        </w:rPr>
        <w:t>работникам</w:t>
      </w:r>
      <w:r w:rsidR="00566A4C" w:rsidRPr="007F5136">
        <w:rPr>
          <w:rFonts w:ascii="Cambria" w:hAnsi="Cambria"/>
          <w:color w:val="0070C0"/>
          <w:sz w:val="20"/>
        </w:rPr>
        <w:t xml:space="preserve"> </w:t>
      </w:r>
      <w:r w:rsidR="00566A4C" w:rsidRPr="00984FE9">
        <w:rPr>
          <w:rFonts w:ascii="Cambria" w:hAnsi="Cambria"/>
          <w:color w:val="0070C0"/>
          <w:sz w:val="20"/>
          <w:lang w:val="ru-RU"/>
        </w:rPr>
        <w:t>должно</w:t>
      </w:r>
      <w:r w:rsidR="00566A4C" w:rsidRPr="007F5136">
        <w:rPr>
          <w:rFonts w:ascii="Cambria" w:hAnsi="Cambria"/>
          <w:color w:val="0070C0"/>
          <w:sz w:val="20"/>
        </w:rPr>
        <w:t xml:space="preserve"> </w:t>
      </w:r>
      <w:r w:rsidR="00566A4C" w:rsidRPr="00984FE9">
        <w:rPr>
          <w:rFonts w:ascii="Cambria" w:hAnsi="Cambria"/>
          <w:color w:val="0070C0"/>
          <w:sz w:val="20"/>
          <w:lang w:val="ru-RU"/>
        </w:rPr>
        <w:t>быть</w:t>
      </w:r>
      <w:r w:rsidR="00566A4C" w:rsidRPr="007F5136">
        <w:rPr>
          <w:rFonts w:ascii="Cambria" w:hAnsi="Cambria"/>
          <w:color w:val="0070C0"/>
          <w:sz w:val="20"/>
        </w:rPr>
        <w:t xml:space="preserve"> </w:t>
      </w:r>
      <w:r w:rsidR="00566A4C" w:rsidRPr="00984FE9">
        <w:rPr>
          <w:rFonts w:ascii="Cambria" w:hAnsi="Cambria"/>
          <w:color w:val="0070C0"/>
          <w:sz w:val="20"/>
          <w:lang w:val="ru-RU"/>
        </w:rPr>
        <w:t>предоставлено</w:t>
      </w:r>
      <w:r w:rsidR="00566A4C" w:rsidRPr="007F5136">
        <w:rPr>
          <w:rFonts w:ascii="Cambria" w:hAnsi="Cambria"/>
          <w:color w:val="0070C0"/>
          <w:sz w:val="20"/>
        </w:rPr>
        <w:t xml:space="preserve"> </w:t>
      </w:r>
      <w:r w:rsidR="00566A4C" w:rsidRPr="00984FE9">
        <w:rPr>
          <w:rFonts w:ascii="Cambria" w:hAnsi="Cambria"/>
          <w:color w:val="0070C0"/>
          <w:sz w:val="20"/>
          <w:lang w:val="ru-RU"/>
        </w:rPr>
        <w:t>письменное</w:t>
      </w:r>
      <w:r w:rsidR="00566A4C" w:rsidRPr="007F5136">
        <w:rPr>
          <w:rFonts w:ascii="Cambria" w:hAnsi="Cambria"/>
          <w:color w:val="0070C0"/>
          <w:sz w:val="20"/>
        </w:rPr>
        <w:t xml:space="preserve"> </w:t>
      </w:r>
      <w:r w:rsidR="00566A4C" w:rsidRPr="00984FE9">
        <w:rPr>
          <w:rFonts w:ascii="Cambria" w:hAnsi="Cambria"/>
          <w:color w:val="0070C0"/>
          <w:sz w:val="20"/>
          <w:lang w:val="ru-RU"/>
        </w:rPr>
        <w:t>трудовое</w:t>
      </w:r>
      <w:r w:rsidR="00566A4C" w:rsidRPr="007F5136">
        <w:rPr>
          <w:rFonts w:ascii="Cambria" w:hAnsi="Cambria"/>
          <w:color w:val="0070C0"/>
          <w:sz w:val="20"/>
        </w:rPr>
        <w:t xml:space="preserve"> </w:t>
      </w:r>
      <w:r w:rsidR="00566A4C" w:rsidRPr="00984FE9">
        <w:rPr>
          <w:rFonts w:ascii="Cambria" w:hAnsi="Cambria"/>
          <w:color w:val="0070C0"/>
          <w:sz w:val="20"/>
          <w:lang w:val="ru-RU"/>
        </w:rPr>
        <w:t>соглашение</w:t>
      </w:r>
      <w:r w:rsidR="00566A4C" w:rsidRPr="007F5136">
        <w:rPr>
          <w:rFonts w:ascii="Cambria" w:hAnsi="Cambria"/>
          <w:color w:val="0070C0"/>
          <w:sz w:val="20"/>
        </w:rPr>
        <w:t xml:space="preserve"> </w:t>
      </w:r>
      <w:r w:rsidR="00566A4C" w:rsidRPr="00984FE9">
        <w:rPr>
          <w:rFonts w:ascii="Cambria" w:hAnsi="Cambria"/>
          <w:color w:val="0070C0"/>
          <w:sz w:val="20"/>
          <w:lang w:val="ru-RU"/>
        </w:rPr>
        <w:t>на</w:t>
      </w:r>
      <w:r w:rsidR="00566A4C" w:rsidRPr="007F5136">
        <w:rPr>
          <w:rFonts w:ascii="Cambria" w:hAnsi="Cambria"/>
          <w:color w:val="0070C0"/>
          <w:sz w:val="20"/>
        </w:rPr>
        <w:t xml:space="preserve"> </w:t>
      </w:r>
      <w:r w:rsidR="00566A4C" w:rsidRPr="00984FE9">
        <w:rPr>
          <w:rFonts w:ascii="Cambria" w:hAnsi="Cambria"/>
          <w:color w:val="0070C0"/>
          <w:sz w:val="20"/>
          <w:lang w:val="ru-RU"/>
        </w:rPr>
        <w:t>их</w:t>
      </w:r>
      <w:r w:rsidR="00566A4C" w:rsidRPr="007F5136">
        <w:rPr>
          <w:rFonts w:ascii="Cambria" w:hAnsi="Cambria"/>
          <w:color w:val="0070C0"/>
          <w:sz w:val="20"/>
        </w:rPr>
        <w:t xml:space="preserve"> </w:t>
      </w:r>
      <w:r w:rsidR="00566A4C" w:rsidRPr="00984FE9">
        <w:rPr>
          <w:rFonts w:ascii="Cambria" w:hAnsi="Cambria"/>
          <w:color w:val="0070C0"/>
          <w:sz w:val="20"/>
          <w:lang w:val="ru-RU"/>
        </w:rPr>
        <w:t>родном</w:t>
      </w:r>
      <w:r w:rsidR="00566A4C" w:rsidRPr="007F5136">
        <w:rPr>
          <w:rFonts w:ascii="Cambria" w:hAnsi="Cambria"/>
          <w:color w:val="0070C0"/>
          <w:sz w:val="20"/>
        </w:rPr>
        <w:t xml:space="preserve"> </w:t>
      </w:r>
      <w:r w:rsidR="00566A4C" w:rsidRPr="00984FE9">
        <w:rPr>
          <w:rFonts w:ascii="Cambria" w:hAnsi="Cambria"/>
          <w:color w:val="0070C0"/>
          <w:sz w:val="20"/>
          <w:lang w:val="ru-RU"/>
        </w:rPr>
        <w:t>языке</w:t>
      </w:r>
      <w:r w:rsidR="00566A4C" w:rsidRPr="007F5136">
        <w:rPr>
          <w:rFonts w:ascii="Cambria" w:hAnsi="Cambria"/>
          <w:color w:val="0070C0"/>
          <w:sz w:val="20"/>
        </w:rPr>
        <w:t xml:space="preserve">, </w:t>
      </w:r>
      <w:r w:rsidR="00566A4C" w:rsidRPr="00984FE9">
        <w:rPr>
          <w:rFonts w:ascii="Cambria" w:hAnsi="Cambria"/>
          <w:color w:val="0070C0"/>
          <w:sz w:val="20"/>
          <w:lang w:val="ru-RU"/>
        </w:rPr>
        <w:t>содержащее</w:t>
      </w:r>
      <w:r w:rsidR="00566A4C" w:rsidRPr="007F5136">
        <w:rPr>
          <w:rFonts w:ascii="Cambria" w:hAnsi="Cambria"/>
          <w:color w:val="0070C0"/>
          <w:sz w:val="20"/>
        </w:rPr>
        <w:t xml:space="preserve"> </w:t>
      </w:r>
      <w:r w:rsidR="00566A4C" w:rsidRPr="00984FE9">
        <w:rPr>
          <w:rFonts w:ascii="Cambria" w:hAnsi="Cambria"/>
          <w:color w:val="0070C0"/>
          <w:sz w:val="20"/>
          <w:lang w:val="ru-RU"/>
        </w:rPr>
        <w:t>описание</w:t>
      </w:r>
      <w:r w:rsidR="00566A4C" w:rsidRPr="007F5136">
        <w:rPr>
          <w:rFonts w:ascii="Cambria" w:hAnsi="Cambria"/>
          <w:color w:val="0070C0"/>
          <w:sz w:val="20"/>
        </w:rPr>
        <w:t xml:space="preserve"> </w:t>
      </w:r>
      <w:r w:rsidR="00566A4C" w:rsidRPr="00984FE9">
        <w:rPr>
          <w:rFonts w:ascii="Cambria" w:hAnsi="Cambria"/>
          <w:color w:val="0070C0"/>
          <w:sz w:val="20"/>
          <w:lang w:val="ru-RU"/>
        </w:rPr>
        <w:t>условий</w:t>
      </w:r>
      <w:r w:rsidR="00566A4C" w:rsidRPr="007F5136">
        <w:rPr>
          <w:rFonts w:ascii="Cambria" w:hAnsi="Cambria"/>
          <w:color w:val="0070C0"/>
          <w:sz w:val="20"/>
        </w:rPr>
        <w:t xml:space="preserve"> </w:t>
      </w:r>
      <w:r w:rsidR="00566A4C" w:rsidRPr="00984FE9">
        <w:rPr>
          <w:rFonts w:ascii="Cambria" w:hAnsi="Cambria"/>
          <w:color w:val="0070C0"/>
          <w:sz w:val="20"/>
          <w:lang w:val="ru-RU"/>
        </w:rPr>
        <w:t>найма</w:t>
      </w:r>
      <w:r w:rsidR="00566A4C" w:rsidRPr="007F5136">
        <w:rPr>
          <w:rFonts w:ascii="Cambria" w:hAnsi="Cambria"/>
          <w:color w:val="0070C0"/>
          <w:sz w:val="20"/>
        </w:rPr>
        <w:t xml:space="preserve"> </w:t>
      </w:r>
      <w:r w:rsidR="00566A4C" w:rsidRPr="00984FE9">
        <w:rPr>
          <w:rFonts w:ascii="Cambria" w:hAnsi="Cambria"/>
          <w:color w:val="0070C0"/>
          <w:sz w:val="20"/>
          <w:lang w:val="ru-RU"/>
        </w:rPr>
        <w:t>до</w:t>
      </w:r>
      <w:r w:rsidR="00566A4C" w:rsidRPr="007F5136">
        <w:rPr>
          <w:rFonts w:ascii="Cambria" w:hAnsi="Cambria"/>
          <w:color w:val="0070C0"/>
          <w:sz w:val="20"/>
        </w:rPr>
        <w:t xml:space="preserve"> </w:t>
      </w:r>
      <w:r w:rsidR="00566A4C" w:rsidRPr="00984FE9">
        <w:rPr>
          <w:rFonts w:ascii="Cambria" w:hAnsi="Cambria"/>
          <w:color w:val="0070C0"/>
          <w:sz w:val="20"/>
          <w:lang w:val="ru-RU"/>
        </w:rPr>
        <w:t>того</w:t>
      </w:r>
      <w:r w:rsidR="00566A4C" w:rsidRPr="007F5136">
        <w:rPr>
          <w:rFonts w:ascii="Cambria" w:hAnsi="Cambria"/>
          <w:color w:val="0070C0"/>
          <w:sz w:val="20"/>
        </w:rPr>
        <w:t xml:space="preserve">, </w:t>
      </w:r>
      <w:r w:rsidR="00566A4C" w:rsidRPr="00984FE9">
        <w:rPr>
          <w:rFonts w:ascii="Cambria" w:hAnsi="Cambria"/>
          <w:color w:val="0070C0"/>
          <w:sz w:val="20"/>
          <w:lang w:val="ru-RU"/>
        </w:rPr>
        <w:t>как</w:t>
      </w:r>
      <w:r w:rsidR="00566A4C" w:rsidRPr="007F5136">
        <w:rPr>
          <w:rFonts w:ascii="Cambria" w:hAnsi="Cambria"/>
          <w:color w:val="0070C0"/>
          <w:sz w:val="20"/>
        </w:rPr>
        <w:t xml:space="preserve"> </w:t>
      </w:r>
      <w:r w:rsidR="00566A4C" w:rsidRPr="00984FE9">
        <w:rPr>
          <w:rFonts w:ascii="Cambria" w:hAnsi="Cambria"/>
          <w:color w:val="0070C0"/>
          <w:sz w:val="20"/>
          <w:lang w:val="ru-RU"/>
        </w:rPr>
        <w:t>работник</w:t>
      </w:r>
      <w:r w:rsidR="00566A4C" w:rsidRPr="007F5136">
        <w:rPr>
          <w:rFonts w:ascii="Cambria" w:hAnsi="Cambria"/>
          <w:color w:val="0070C0"/>
          <w:sz w:val="20"/>
        </w:rPr>
        <w:t xml:space="preserve"> </w:t>
      </w:r>
      <w:r w:rsidR="00566A4C" w:rsidRPr="00984FE9">
        <w:rPr>
          <w:rFonts w:ascii="Cambria" w:hAnsi="Cambria"/>
          <w:color w:val="0070C0"/>
          <w:sz w:val="20"/>
          <w:lang w:val="ru-RU"/>
        </w:rPr>
        <w:t>покинет</w:t>
      </w:r>
      <w:r w:rsidR="00566A4C" w:rsidRPr="007F5136">
        <w:rPr>
          <w:rFonts w:ascii="Cambria" w:hAnsi="Cambria"/>
          <w:color w:val="0070C0"/>
          <w:sz w:val="20"/>
        </w:rPr>
        <w:t xml:space="preserve"> </w:t>
      </w:r>
      <w:r w:rsidR="00566A4C" w:rsidRPr="00984FE9">
        <w:rPr>
          <w:rFonts w:ascii="Cambria" w:hAnsi="Cambria"/>
          <w:color w:val="0070C0"/>
          <w:sz w:val="20"/>
          <w:lang w:val="ru-RU"/>
        </w:rPr>
        <w:t>место</w:t>
      </w:r>
      <w:r w:rsidR="00566A4C" w:rsidRPr="007F5136">
        <w:rPr>
          <w:rFonts w:ascii="Cambria" w:hAnsi="Cambria"/>
          <w:color w:val="0070C0"/>
          <w:sz w:val="20"/>
        </w:rPr>
        <w:t xml:space="preserve"> </w:t>
      </w:r>
      <w:r w:rsidR="00566A4C" w:rsidRPr="00984FE9">
        <w:rPr>
          <w:rFonts w:ascii="Cambria" w:hAnsi="Cambria"/>
          <w:color w:val="0070C0"/>
          <w:sz w:val="20"/>
          <w:lang w:val="ru-RU"/>
        </w:rPr>
        <w:t>своего</w:t>
      </w:r>
      <w:r w:rsidR="00566A4C" w:rsidRPr="007F5136">
        <w:rPr>
          <w:rFonts w:ascii="Cambria" w:hAnsi="Cambria"/>
          <w:color w:val="0070C0"/>
          <w:sz w:val="20"/>
        </w:rPr>
        <w:t xml:space="preserve"> </w:t>
      </w:r>
      <w:r w:rsidR="00566A4C" w:rsidRPr="00984FE9">
        <w:rPr>
          <w:rFonts w:ascii="Cambria" w:hAnsi="Cambria"/>
          <w:color w:val="0070C0"/>
          <w:sz w:val="20"/>
          <w:lang w:val="ru-RU"/>
        </w:rPr>
        <w:t>происхождения</w:t>
      </w:r>
      <w:r w:rsidR="00566A4C" w:rsidRPr="007F5136">
        <w:rPr>
          <w:rFonts w:ascii="Cambria" w:hAnsi="Cambria"/>
          <w:color w:val="0070C0"/>
          <w:sz w:val="20"/>
        </w:rPr>
        <w:t>.</w:t>
      </w:r>
    </w:p>
    <w:p w14:paraId="107EB4ED" w14:textId="2DB348F2" w:rsidR="009F049E" w:rsidRPr="00984FE9" w:rsidRDefault="009F049E" w:rsidP="009F049E">
      <w:pPr>
        <w:rPr>
          <w:rFonts w:ascii="Cambria" w:hAnsi="Cambria"/>
          <w:b/>
          <w:lang w:val="ru-RU"/>
        </w:rPr>
      </w:pPr>
      <w:r w:rsidRPr="008279B6">
        <w:rPr>
          <w:rFonts w:ascii="Cambria" w:hAnsi="Cambria"/>
          <w:b/>
        </w:rPr>
        <w:t>Health</w:t>
      </w:r>
      <w:r w:rsidRPr="00984FE9">
        <w:rPr>
          <w:rFonts w:ascii="Cambria" w:hAnsi="Cambria"/>
          <w:b/>
          <w:lang w:val="ru-RU"/>
        </w:rPr>
        <w:t xml:space="preserve"> </w:t>
      </w:r>
      <w:r w:rsidRPr="008279B6">
        <w:rPr>
          <w:rFonts w:ascii="Cambria" w:hAnsi="Cambria"/>
          <w:b/>
        </w:rPr>
        <w:t>and</w:t>
      </w:r>
      <w:r w:rsidRPr="00984FE9">
        <w:rPr>
          <w:rFonts w:ascii="Cambria" w:hAnsi="Cambria"/>
          <w:b/>
          <w:lang w:val="ru-RU"/>
        </w:rPr>
        <w:t xml:space="preserve"> </w:t>
      </w:r>
      <w:r w:rsidRPr="008279B6">
        <w:rPr>
          <w:rFonts w:ascii="Cambria" w:hAnsi="Cambria"/>
          <w:b/>
        </w:rPr>
        <w:t>Safety</w:t>
      </w:r>
      <w:r w:rsidR="00D5574E" w:rsidRPr="00984FE9">
        <w:rPr>
          <w:rFonts w:ascii="Cambria" w:hAnsi="Cambria"/>
          <w:b/>
          <w:lang w:val="ru-RU"/>
        </w:rPr>
        <w:t xml:space="preserve"> / Здоровье и безопасность</w:t>
      </w:r>
    </w:p>
    <w:p w14:paraId="67EFAF5A" w14:textId="5A77586F" w:rsidR="009F049E" w:rsidRPr="00984FE9" w:rsidRDefault="009F049E" w:rsidP="009F049E">
      <w:pPr>
        <w:pStyle w:val="Bullet1"/>
        <w:tabs>
          <w:tab w:val="clear" w:pos="360"/>
          <w:tab w:val="left" w:pos="720"/>
        </w:tabs>
        <w:ind w:left="0" w:firstLine="0"/>
        <w:jc w:val="both"/>
        <w:rPr>
          <w:rFonts w:ascii="Cambria" w:hAnsi="Cambria"/>
          <w:lang w:val="ru-RU"/>
        </w:rPr>
      </w:pPr>
      <w:r w:rsidRPr="008279B6">
        <w:rPr>
          <w:rFonts w:ascii="Cambria" w:hAnsi="Cambria"/>
          <w:sz w:val="20"/>
          <w:highlight w:val="yellow"/>
          <w:lang w:val="en-GB"/>
        </w:rPr>
        <w:t>Contractor</w:t>
      </w:r>
      <w:r w:rsidRPr="008279B6">
        <w:rPr>
          <w:rFonts w:ascii="Cambria" w:hAnsi="Cambria"/>
          <w:sz w:val="20"/>
          <w:lang w:val="en-GB"/>
        </w:rPr>
        <w:t xml:space="preserve"> consistently complies with applicable environmental, safety and health (ESH) regulations. Contractor furthermore commits to continual improvement of its operations, progressively reducing the potential ESH impact of its activities, by focusing on the health, safety, and productivity of employees and processes; efficient use of natural resources; and prevention of pollution. Contractor sets and reviews relevant ESH objectives and targets for its operations on a regular </w:t>
      </w:r>
      <w:proofErr w:type="gramStart"/>
      <w:r w:rsidRPr="008279B6">
        <w:rPr>
          <w:rFonts w:ascii="Cambria" w:hAnsi="Cambria"/>
          <w:sz w:val="20"/>
          <w:lang w:val="en-GB"/>
        </w:rPr>
        <w:t>basis.</w:t>
      </w:r>
      <w:r w:rsidR="00D5574E">
        <w:rPr>
          <w:rFonts w:ascii="Cambria" w:hAnsi="Cambria"/>
          <w:sz w:val="20"/>
          <w:lang w:val="en-GB"/>
        </w:rPr>
        <w:t>/</w:t>
      </w:r>
      <w:proofErr w:type="gramEnd"/>
      <w:r w:rsidR="00D5574E">
        <w:rPr>
          <w:rFonts w:ascii="Cambria" w:hAnsi="Cambria"/>
          <w:sz w:val="20"/>
          <w:lang w:val="en-GB"/>
        </w:rPr>
        <w:t xml:space="preserve"> </w:t>
      </w:r>
      <w:r w:rsidR="00D5574E" w:rsidRPr="00984FE9">
        <w:rPr>
          <w:rFonts w:ascii="Cambria" w:hAnsi="Cambria"/>
          <w:color w:val="0070C0"/>
          <w:sz w:val="20"/>
          <w:lang w:val="ru-RU"/>
        </w:rPr>
        <w:t>Подрядчик неуклонно соблюдает применимые нормы в области охраны окружающей среды, безопасности и здоровья (ООС). Кроме того, Подрядчик обязуется постоянно совершенствовать свою деятельность, постепенно снижая потенциальное воздействие своей деятельности на ООС, уделяя особое внимание здоровью, безопасности и производительности сотрудников и процессов, эффективному использованию природных ресурсов и предотвращению загрязнения. Подрядчик регулярно устанавливает и пересматривает соответствующие цели и задачи в области ООС для своей деятельности.</w:t>
      </w:r>
    </w:p>
    <w:p w14:paraId="712705EE" w14:textId="372E6330" w:rsidR="009F049E" w:rsidRPr="00984FE9" w:rsidRDefault="009F049E" w:rsidP="009F049E">
      <w:pPr>
        <w:rPr>
          <w:rFonts w:ascii="Cambria" w:hAnsi="Cambria"/>
          <w:b/>
          <w:lang w:val="ru-RU"/>
        </w:rPr>
      </w:pPr>
      <w:r w:rsidRPr="008279B6">
        <w:rPr>
          <w:rFonts w:ascii="Cambria" w:hAnsi="Cambria"/>
          <w:b/>
        </w:rPr>
        <w:t>Non</w:t>
      </w:r>
      <w:r w:rsidRPr="00984FE9">
        <w:rPr>
          <w:rFonts w:ascii="Cambria" w:hAnsi="Cambria"/>
          <w:b/>
          <w:lang w:val="ru-RU"/>
        </w:rPr>
        <w:t>-</w:t>
      </w:r>
      <w:r w:rsidRPr="008279B6">
        <w:rPr>
          <w:rFonts w:ascii="Cambria" w:hAnsi="Cambria"/>
          <w:b/>
        </w:rPr>
        <w:t>Discrimination</w:t>
      </w:r>
      <w:r w:rsidRPr="00984FE9">
        <w:rPr>
          <w:rFonts w:ascii="Cambria" w:hAnsi="Cambria"/>
          <w:b/>
          <w:lang w:val="ru-RU"/>
        </w:rPr>
        <w:t xml:space="preserve"> &amp; </w:t>
      </w:r>
      <w:r w:rsidRPr="008279B6">
        <w:rPr>
          <w:rFonts w:ascii="Cambria" w:hAnsi="Cambria"/>
          <w:b/>
        </w:rPr>
        <w:t>Anti</w:t>
      </w:r>
      <w:r w:rsidRPr="00984FE9">
        <w:rPr>
          <w:rFonts w:ascii="Cambria" w:hAnsi="Cambria"/>
          <w:b/>
          <w:lang w:val="ru-RU"/>
        </w:rPr>
        <w:t>-</w:t>
      </w:r>
      <w:r w:rsidRPr="008279B6">
        <w:rPr>
          <w:rFonts w:ascii="Cambria" w:hAnsi="Cambria"/>
          <w:b/>
        </w:rPr>
        <w:t>Harassment</w:t>
      </w:r>
      <w:r w:rsidR="00D5574E" w:rsidRPr="00984FE9">
        <w:rPr>
          <w:rFonts w:ascii="Cambria" w:hAnsi="Cambria"/>
          <w:b/>
          <w:lang w:val="ru-RU"/>
        </w:rPr>
        <w:t>/ Недискриминация и борьба с притеснениями</w:t>
      </w:r>
    </w:p>
    <w:p w14:paraId="011B6D6E" w14:textId="02E5768F" w:rsidR="009F049E" w:rsidRPr="0090342B" w:rsidRDefault="009F049E" w:rsidP="009F049E">
      <w:pPr>
        <w:pStyle w:val="Bullet1"/>
        <w:tabs>
          <w:tab w:val="clear" w:pos="360"/>
          <w:tab w:val="left" w:pos="720"/>
        </w:tabs>
        <w:ind w:left="0" w:firstLine="0"/>
        <w:jc w:val="both"/>
        <w:rPr>
          <w:rFonts w:ascii="Cambria" w:hAnsi="Cambria"/>
        </w:rPr>
      </w:pPr>
      <w:r w:rsidRPr="0090342B">
        <w:rPr>
          <w:rFonts w:ascii="Cambria" w:hAnsi="Cambria"/>
          <w:sz w:val="20"/>
          <w:lang w:val="en-GB"/>
        </w:rPr>
        <w:t xml:space="preserve">Contractor ensures equal opportunity for all without discrimination or harassment </w:t>
      </w:r>
      <w:proofErr w:type="gramStart"/>
      <w:r w:rsidRPr="0090342B">
        <w:rPr>
          <w:rFonts w:ascii="Cambria" w:hAnsi="Cambria"/>
          <w:sz w:val="20"/>
          <w:lang w:val="en-GB"/>
        </w:rPr>
        <w:t>on the basis of</w:t>
      </w:r>
      <w:proofErr w:type="gramEnd"/>
      <w:r w:rsidRPr="0090342B">
        <w:rPr>
          <w:rFonts w:ascii="Cambria" w:hAnsi="Cambria"/>
          <w:sz w:val="20"/>
          <w:lang w:val="en-GB"/>
        </w:rPr>
        <w:t xml:space="preserve"> sex, race, age, </w:t>
      </w:r>
      <w:proofErr w:type="spellStart"/>
      <w:r w:rsidRPr="0090342B">
        <w:rPr>
          <w:rFonts w:ascii="Cambria" w:hAnsi="Cambria"/>
          <w:sz w:val="20"/>
          <w:lang w:val="en-GB"/>
        </w:rPr>
        <w:t>color</w:t>
      </w:r>
      <w:proofErr w:type="spellEnd"/>
      <w:r w:rsidRPr="0090342B">
        <w:rPr>
          <w:rFonts w:ascii="Cambria" w:hAnsi="Cambria"/>
          <w:sz w:val="20"/>
          <w:lang w:val="en-GB"/>
        </w:rPr>
        <w:t>, disability, ethnic or national origin, sexual orientation, religion, social or marital status, or other status protected by applicable law. Contractor</w:t>
      </w:r>
      <w:r w:rsidRPr="0090342B">
        <w:rPr>
          <w:rFonts w:ascii="Cambria" w:hAnsi="Cambria"/>
          <w:sz w:val="20"/>
          <w:lang w:val="ru-RU"/>
        </w:rPr>
        <w:t xml:space="preserve"> </w:t>
      </w:r>
      <w:r w:rsidRPr="0090342B">
        <w:rPr>
          <w:rFonts w:ascii="Cambria" w:hAnsi="Cambria"/>
          <w:sz w:val="20"/>
          <w:lang w:val="en-GB"/>
        </w:rPr>
        <w:t>respects</w:t>
      </w:r>
      <w:r w:rsidRPr="0090342B">
        <w:rPr>
          <w:rFonts w:ascii="Cambria" w:hAnsi="Cambria"/>
          <w:sz w:val="20"/>
          <w:lang w:val="ru-RU"/>
        </w:rPr>
        <w:t xml:space="preserve"> </w:t>
      </w:r>
      <w:r w:rsidRPr="0090342B">
        <w:rPr>
          <w:rFonts w:ascii="Cambria" w:hAnsi="Cambria"/>
          <w:sz w:val="20"/>
          <w:lang w:val="en-GB"/>
        </w:rPr>
        <w:t>employee</w:t>
      </w:r>
      <w:r w:rsidRPr="0090342B">
        <w:rPr>
          <w:rFonts w:ascii="Cambria" w:hAnsi="Cambria"/>
          <w:sz w:val="20"/>
          <w:lang w:val="ru-RU"/>
        </w:rPr>
        <w:t>’</w:t>
      </w:r>
      <w:r w:rsidRPr="0090342B">
        <w:rPr>
          <w:rFonts w:ascii="Cambria" w:hAnsi="Cambria"/>
          <w:sz w:val="20"/>
          <w:lang w:val="en-GB"/>
        </w:rPr>
        <w:t>s</w:t>
      </w:r>
      <w:r w:rsidRPr="0090342B">
        <w:rPr>
          <w:rFonts w:ascii="Cambria" w:hAnsi="Cambria"/>
          <w:sz w:val="20"/>
          <w:lang w:val="ru-RU"/>
        </w:rPr>
        <w:t xml:space="preserve"> </w:t>
      </w:r>
      <w:r w:rsidRPr="0090342B">
        <w:rPr>
          <w:rFonts w:ascii="Cambria" w:hAnsi="Cambria"/>
          <w:sz w:val="20"/>
          <w:lang w:val="en-GB"/>
        </w:rPr>
        <w:t>freedom</w:t>
      </w:r>
      <w:r w:rsidRPr="0090342B">
        <w:rPr>
          <w:rFonts w:ascii="Cambria" w:hAnsi="Cambria"/>
          <w:sz w:val="20"/>
          <w:lang w:val="ru-RU"/>
        </w:rPr>
        <w:t xml:space="preserve"> </w:t>
      </w:r>
      <w:r w:rsidRPr="0090342B">
        <w:rPr>
          <w:rFonts w:ascii="Cambria" w:hAnsi="Cambria"/>
          <w:sz w:val="20"/>
          <w:lang w:val="en-GB"/>
        </w:rPr>
        <w:t>of</w:t>
      </w:r>
      <w:r w:rsidRPr="0090342B">
        <w:rPr>
          <w:rFonts w:ascii="Cambria" w:hAnsi="Cambria"/>
          <w:sz w:val="20"/>
          <w:lang w:val="ru-RU"/>
        </w:rPr>
        <w:t xml:space="preserve"> </w:t>
      </w:r>
      <w:r w:rsidRPr="0090342B">
        <w:rPr>
          <w:rFonts w:ascii="Cambria" w:hAnsi="Cambria"/>
          <w:sz w:val="20"/>
          <w:lang w:val="en-GB"/>
        </w:rPr>
        <w:t>thought</w:t>
      </w:r>
      <w:r w:rsidRPr="0090342B">
        <w:rPr>
          <w:rFonts w:ascii="Cambria" w:hAnsi="Cambria"/>
          <w:sz w:val="20"/>
          <w:lang w:val="ru-RU"/>
        </w:rPr>
        <w:t xml:space="preserve">, </w:t>
      </w:r>
      <w:r w:rsidRPr="0090342B">
        <w:rPr>
          <w:rFonts w:ascii="Cambria" w:hAnsi="Cambria"/>
          <w:sz w:val="20"/>
          <w:lang w:val="en-GB"/>
        </w:rPr>
        <w:t>conscience</w:t>
      </w:r>
      <w:r w:rsidRPr="0090342B">
        <w:rPr>
          <w:rFonts w:ascii="Cambria" w:hAnsi="Cambria"/>
          <w:sz w:val="20"/>
          <w:lang w:val="ru-RU"/>
        </w:rPr>
        <w:t xml:space="preserve">, </w:t>
      </w:r>
      <w:r w:rsidRPr="0090342B">
        <w:rPr>
          <w:rFonts w:ascii="Cambria" w:hAnsi="Cambria"/>
          <w:sz w:val="20"/>
          <w:lang w:val="en-GB"/>
        </w:rPr>
        <w:t>and</w:t>
      </w:r>
      <w:r w:rsidRPr="0090342B">
        <w:rPr>
          <w:rFonts w:ascii="Cambria" w:hAnsi="Cambria"/>
          <w:sz w:val="20"/>
          <w:lang w:val="ru-RU"/>
        </w:rPr>
        <w:t xml:space="preserve"> </w:t>
      </w:r>
      <w:proofErr w:type="gramStart"/>
      <w:r w:rsidRPr="0090342B">
        <w:rPr>
          <w:rFonts w:ascii="Cambria" w:hAnsi="Cambria"/>
          <w:sz w:val="20"/>
          <w:lang w:val="en-GB"/>
        </w:rPr>
        <w:t>religion</w:t>
      </w:r>
      <w:r w:rsidRPr="0090342B">
        <w:rPr>
          <w:rFonts w:ascii="Cambria" w:hAnsi="Cambria"/>
          <w:sz w:val="20"/>
          <w:lang w:val="ru-RU"/>
        </w:rPr>
        <w:t>.</w:t>
      </w:r>
      <w:r w:rsidR="00D5574E" w:rsidRPr="0090342B">
        <w:rPr>
          <w:rFonts w:ascii="Cambria" w:hAnsi="Cambria"/>
          <w:sz w:val="20"/>
          <w:lang w:val="ru-RU"/>
        </w:rPr>
        <w:t>/</w:t>
      </w:r>
      <w:proofErr w:type="gramEnd"/>
      <w:r w:rsidR="00D5574E" w:rsidRPr="0090342B">
        <w:rPr>
          <w:rFonts w:ascii="Cambria" w:hAnsi="Cambria"/>
          <w:sz w:val="20"/>
          <w:lang w:val="ru-RU"/>
        </w:rPr>
        <w:t xml:space="preserve"> </w:t>
      </w:r>
      <w:r w:rsidR="00D5574E" w:rsidRPr="0090342B">
        <w:rPr>
          <w:rFonts w:ascii="Cambria" w:hAnsi="Cambria"/>
          <w:color w:val="0070C0"/>
          <w:sz w:val="20"/>
          <w:lang w:val="ru-RU"/>
        </w:rPr>
        <w:t xml:space="preserve">Подрядчик обеспечивает равные возможности для всех без дискриминации и притеснений по признаку пола, расы, возраста, цвета кожи, инвалидности, этнического или национального происхождения, сексуальной ориентации, религии, социального или семейного положения или другого статуса, защищенного действующим законодательством. </w:t>
      </w:r>
      <w:proofErr w:type="spellStart"/>
      <w:r w:rsidR="00D5574E" w:rsidRPr="0090342B">
        <w:rPr>
          <w:rFonts w:ascii="Cambria" w:hAnsi="Cambria"/>
          <w:color w:val="0070C0"/>
          <w:sz w:val="20"/>
          <w:lang w:val="en-GB"/>
        </w:rPr>
        <w:t>Подрядчик</w:t>
      </w:r>
      <w:proofErr w:type="spellEnd"/>
      <w:r w:rsidR="00D5574E" w:rsidRPr="0090342B">
        <w:rPr>
          <w:rFonts w:ascii="Cambria" w:hAnsi="Cambria"/>
          <w:color w:val="0070C0"/>
          <w:sz w:val="20"/>
          <w:lang w:val="en-GB"/>
        </w:rPr>
        <w:t xml:space="preserve"> </w:t>
      </w:r>
      <w:proofErr w:type="spellStart"/>
      <w:r w:rsidR="00D5574E" w:rsidRPr="0090342B">
        <w:rPr>
          <w:rFonts w:ascii="Cambria" w:hAnsi="Cambria"/>
          <w:color w:val="0070C0"/>
          <w:sz w:val="20"/>
          <w:lang w:val="en-GB"/>
        </w:rPr>
        <w:t>уважает</w:t>
      </w:r>
      <w:proofErr w:type="spellEnd"/>
      <w:r w:rsidR="00D5574E" w:rsidRPr="0090342B">
        <w:rPr>
          <w:rFonts w:ascii="Cambria" w:hAnsi="Cambria"/>
          <w:color w:val="0070C0"/>
          <w:sz w:val="20"/>
          <w:lang w:val="en-GB"/>
        </w:rPr>
        <w:t xml:space="preserve"> </w:t>
      </w:r>
      <w:proofErr w:type="spellStart"/>
      <w:r w:rsidR="00D5574E" w:rsidRPr="0090342B">
        <w:rPr>
          <w:rFonts w:ascii="Cambria" w:hAnsi="Cambria"/>
          <w:color w:val="0070C0"/>
          <w:sz w:val="20"/>
          <w:lang w:val="en-GB"/>
        </w:rPr>
        <w:t>свободу</w:t>
      </w:r>
      <w:proofErr w:type="spellEnd"/>
      <w:r w:rsidR="00D5574E" w:rsidRPr="0090342B">
        <w:rPr>
          <w:rFonts w:ascii="Cambria" w:hAnsi="Cambria"/>
          <w:color w:val="0070C0"/>
          <w:sz w:val="20"/>
          <w:lang w:val="en-GB"/>
        </w:rPr>
        <w:t xml:space="preserve"> </w:t>
      </w:r>
      <w:proofErr w:type="spellStart"/>
      <w:r w:rsidR="00D5574E" w:rsidRPr="0090342B">
        <w:rPr>
          <w:rFonts w:ascii="Cambria" w:hAnsi="Cambria"/>
          <w:color w:val="0070C0"/>
          <w:sz w:val="20"/>
          <w:lang w:val="en-GB"/>
        </w:rPr>
        <w:t>мысли</w:t>
      </w:r>
      <w:proofErr w:type="spellEnd"/>
      <w:r w:rsidR="00D5574E" w:rsidRPr="0090342B">
        <w:rPr>
          <w:rFonts w:ascii="Cambria" w:hAnsi="Cambria"/>
          <w:color w:val="0070C0"/>
          <w:sz w:val="20"/>
          <w:lang w:val="en-GB"/>
        </w:rPr>
        <w:t xml:space="preserve">, </w:t>
      </w:r>
      <w:proofErr w:type="spellStart"/>
      <w:r w:rsidR="00D5574E" w:rsidRPr="0090342B">
        <w:rPr>
          <w:rFonts w:ascii="Cambria" w:hAnsi="Cambria"/>
          <w:color w:val="0070C0"/>
          <w:sz w:val="20"/>
          <w:lang w:val="en-GB"/>
        </w:rPr>
        <w:t>совести</w:t>
      </w:r>
      <w:proofErr w:type="spellEnd"/>
      <w:r w:rsidR="00D5574E" w:rsidRPr="0090342B">
        <w:rPr>
          <w:rFonts w:ascii="Cambria" w:hAnsi="Cambria"/>
          <w:color w:val="0070C0"/>
          <w:sz w:val="20"/>
          <w:lang w:val="en-GB"/>
        </w:rPr>
        <w:t xml:space="preserve"> и </w:t>
      </w:r>
      <w:proofErr w:type="spellStart"/>
      <w:r w:rsidR="00D5574E" w:rsidRPr="0090342B">
        <w:rPr>
          <w:rFonts w:ascii="Cambria" w:hAnsi="Cambria"/>
          <w:color w:val="0070C0"/>
          <w:sz w:val="20"/>
          <w:lang w:val="en-GB"/>
        </w:rPr>
        <w:t>религии</w:t>
      </w:r>
      <w:proofErr w:type="spellEnd"/>
      <w:r w:rsidR="00D5574E" w:rsidRPr="0090342B">
        <w:rPr>
          <w:rFonts w:ascii="Cambria" w:hAnsi="Cambria"/>
          <w:color w:val="0070C0"/>
          <w:sz w:val="20"/>
          <w:lang w:val="en-GB"/>
        </w:rPr>
        <w:t xml:space="preserve"> </w:t>
      </w:r>
      <w:proofErr w:type="spellStart"/>
      <w:r w:rsidR="00D5574E" w:rsidRPr="0090342B">
        <w:rPr>
          <w:rFonts w:ascii="Cambria" w:hAnsi="Cambria"/>
          <w:color w:val="0070C0"/>
          <w:sz w:val="20"/>
          <w:lang w:val="en-GB"/>
        </w:rPr>
        <w:t>сотрудников</w:t>
      </w:r>
      <w:proofErr w:type="spellEnd"/>
      <w:r w:rsidR="00D5574E" w:rsidRPr="0090342B">
        <w:rPr>
          <w:rFonts w:ascii="Cambria" w:hAnsi="Cambria"/>
          <w:color w:val="0070C0"/>
          <w:sz w:val="20"/>
          <w:lang w:val="en-GB"/>
        </w:rPr>
        <w:t>.</w:t>
      </w:r>
    </w:p>
    <w:p w14:paraId="1441D314" w14:textId="4EE2508E" w:rsidR="009F049E" w:rsidRPr="00984FE9" w:rsidRDefault="009F049E" w:rsidP="009F049E">
      <w:pPr>
        <w:pStyle w:val="Bullet1"/>
        <w:tabs>
          <w:tab w:val="clear" w:pos="360"/>
          <w:tab w:val="left" w:pos="720"/>
        </w:tabs>
        <w:ind w:left="0" w:firstLine="0"/>
        <w:jc w:val="both"/>
        <w:rPr>
          <w:rFonts w:ascii="Cambria" w:hAnsi="Cambria"/>
          <w:lang w:val="ru-RU"/>
        </w:rPr>
      </w:pPr>
      <w:r w:rsidRPr="0090342B">
        <w:rPr>
          <w:rFonts w:ascii="Cambria" w:hAnsi="Cambria"/>
          <w:sz w:val="20"/>
          <w:lang w:val="en-GB"/>
        </w:rPr>
        <w:t>The contractor</w:t>
      </w:r>
      <w:r w:rsidRPr="008279B6">
        <w:rPr>
          <w:rFonts w:ascii="Cambria" w:hAnsi="Cambria"/>
          <w:sz w:val="20"/>
          <w:lang w:val="en-GB"/>
        </w:rPr>
        <w:t xml:space="preserve"> does not tolerate any acts of sexual harassment or other forms of discrimination or harsh </w:t>
      </w:r>
      <w:proofErr w:type="gramStart"/>
      <w:r w:rsidRPr="008279B6">
        <w:rPr>
          <w:rFonts w:ascii="Cambria" w:hAnsi="Cambria"/>
          <w:sz w:val="20"/>
          <w:lang w:val="en-GB"/>
        </w:rPr>
        <w:t>treatment.</w:t>
      </w:r>
      <w:r w:rsidR="00D5574E">
        <w:rPr>
          <w:rFonts w:ascii="Cambria" w:hAnsi="Cambria"/>
          <w:sz w:val="20"/>
          <w:lang w:val="en-GB"/>
        </w:rPr>
        <w:t>/</w:t>
      </w:r>
      <w:proofErr w:type="gramEnd"/>
      <w:r w:rsidR="00D5574E">
        <w:rPr>
          <w:rFonts w:ascii="Cambria" w:hAnsi="Cambria"/>
          <w:sz w:val="20"/>
          <w:lang w:val="en-GB"/>
        </w:rPr>
        <w:t xml:space="preserve"> </w:t>
      </w:r>
      <w:r w:rsidR="00D5574E" w:rsidRPr="00984FE9">
        <w:rPr>
          <w:rFonts w:ascii="Cambria" w:hAnsi="Cambria"/>
          <w:color w:val="0070C0"/>
          <w:sz w:val="20"/>
          <w:lang w:val="ru-RU"/>
        </w:rPr>
        <w:t>Подрядчик не приемлет никаких актов сексуального домогательства или других форм дискриминации или грубого обращения.</w:t>
      </w:r>
    </w:p>
    <w:p w14:paraId="3C4B6FFF" w14:textId="155C9B00" w:rsidR="009F049E" w:rsidRPr="00984FE9" w:rsidRDefault="009F049E" w:rsidP="009F049E">
      <w:pPr>
        <w:pStyle w:val="Bullet1"/>
        <w:tabs>
          <w:tab w:val="clear" w:pos="360"/>
          <w:tab w:val="left" w:pos="720"/>
        </w:tabs>
        <w:ind w:left="0" w:firstLine="0"/>
        <w:jc w:val="both"/>
        <w:rPr>
          <w:rFonts w:ascii="Cambria" w:hAnsi="Cambria"/>
          <w:lang w:val="ru-RU"/>
        </w:rPr>
      </w:pPr>
      <w:r w:rsidRPr="0090342B">
        <w:rPr>
          <w:rFonts w:ascii="Cambria" w:hAnsi="Cambria"/>
          <w:sz w:val="20"/>
          <w:lang w:val="en-GB"/>
        </w:rPr>
        <w:t>Contractor</w:t>
      </w:r>
      <w:r w:rsidRPr="008279B6">
        <w:rPr>
          <w:rFonts w:ascii="Cambria" w:hAnsi="Cambria"/>
          <w:sz w:val="20"/>
          <w:lang w:val="en-GB"/>
        </w:rPr>
        <w:t xml:space="preserve"> encourages all employees to report and remedy harassing workplace conduct with the goal of eliminating such conduct quickly and effectively. The contractor should commit to gender equality and believes that equal work deserves equal </w:t>
      </w:r>
      <w:proofErr w:type="gramStart"/>
      <w:r w:rsidRPr="008279B6">
        <w:rPr>
          <w:rFonts w:ascii="Cambria" w:hAnsi="Cambria"/>
          <w:sz w:val="20"/>
          <w:lang w:val="en-GB"/>
        </w:rPr>
        <w:t>pay.</w:t>
      </w:r>
      <w:r w:rsidR="00D5574E">
        <w:rPr>
          <w:rFonts w:ascii="Cambria" w:hAnsi="Cambria"/>
          <w:sz w:val="20"/>
          <w:lang w:val="en-GB"/>
        </w:rPr>
        <w:t>/</w:t>
      </w:r>
      <w:proofErr w:type="gramEnd"/>
      <w:r w:rsidR="00D5574E">
        <w:rPr>
          <w:rFonts w:ascii="Cambria" w:hAnsi="Cambria"/>
          <w:sz w:val="20"/>
          <w:lang w:val="en-GB"/>
        </w:rPr>
        <w:t xml:space="preserve"> </w:t>
      </w:r>
      <w:r w:rsidR="00D5574E" w:rsidRPr="00984FE9">
        <w:rPr>
          <w:rFonts w:ascii="Cambria" w:hAnsi="Cambria"/>
          <w:color w:val="0070C0"/>
          <w:sz w:val="20"/>
          <w:lang w:val="ru-RU"/>
        </w:rPr>
        <w:t>Подрядчик поощряет всех сотрудников сообщать о случаях домогательств на рабочем месте и устранять их с целью быстрого и эффективного искоренения такого поведения. Подрядчик должен придерживаться принципа гендерного равенства и считает, что равный труд заслуживает равной оплаты.</w:t>
      </w:r>
    </w:p>
    <w:p w14:paraId="351464CA" w14:textId="75AF470C" w:rsidR="009F049E" w:rsidRPr="008279B6" w:rsidRDefault="009F049E" w:rsidP="009F049E">
      <w:pPr>
        <w:rPr>
          <w:rFonts w:ascii="Cambria" w:hAnsi="Cambria"/>
          <w:b/>
        </w:rPr>
      </w:pPr>
      <w:r w:rsidRPr="008279B6">
        <w:rPr>
          <w:rFonts w:ascii="Cambria" w:hAnsi="Cambria"/>
          <w:b/>
        </w:rPr>
        <w:t>Contractor and Supplier Requirements</w:t>
      </w:r>
      <w:r w:rsidR="00965F60">
        <w:rPr>
          <w:rFonts w:ascii="Cambria" w:hAnsi="Cambria"/>
          <w:b/>
        </w:rPr>
        <w:t xml:space="preserve"> / </w:t>
      </w:r>
      <w:proofErr w:type="spellStart"/>
      <w:r w:rsidR="00965F60" w:rsidRPr="00984FE9">
        <w:rPr>
          <w:rFonts w:ascii="Cambria" w:hAnsi="Cambria"/>
          <w:b/>
          <w:color w:val="0070C0"/>
        </w:rPr>
        <w:t>Требования</w:t>
      </w:r>
      <w:proofErr w:type="spellEnd"/>
      <w:r w:rsidR="00965F60" w:rsidRPr="00984FE9">
        <w:rPr>
          <w:rFonts w:ascii="Cambria" w:hAnsi="Cambria"/>
          <w:b/>
          <w:color w:val="0070C0"/>
        </w:rPr>
        <w:t xml:space="preserve"> </w:t>
      </w:r>
      <w:proofErr w:type="spellStart"/>
      <w:r w:rsidR="00965F60" w:rsidRPr="00984FE9">
        <w:rPr>
          <w:rFonts w:ascii="Cambria" w:hAnsi="Cambria"/>
          <w:b/>
          <w:color w:val="0070C0"/>
        </w:rPr>
        <w:t>подрядчика</w:t>
      </w:r>
      <w:proofErr w:type="spellEnd"/>
      <w:r w:rsidR="00965F60" w:rsidRPr="00984FE9">
        <w:rPr>
          <w:rFonts w:ascii="Cambria" w:hAnsi="Cambria"/>
          <w:b/>
          <w:color w:val="0070C0"/>
        </w:rPr>
        <w:t xml:space="preserve"> и </w:t>
      </w:r>
      <w:proofErr w:type="spellStart"/>
      <w:r w:rsidR="00965F60" w:rsidRPr="00984FE9">
        <w:rPr>
          <w:rFonts w:ascii="Cambria" w:hAnsi="Cambria"/>
          <w:b/>
          <w:color w:val="0070C0"/>
        </w:rPr>
        <w:t>поставщиков</w:t>
      </w:r>
      <w:proofErr w:type="spellEnd"/>
    </w:p>
    <w:p w14:paraId="6A6B5EC4" w14:textId="2F3A38D9" w:rsidR="009F049E" w:rsidRPr="008279B6" w:rsidRDefault="009F049E" w:rsidP="009F049E">
      <w:pPr>
        <w:pStyle w:val="Bullet1"/>
        <w:tabs>
          <w:tab w:val="clear" w:pos="360"/>
          <w:tab w:val="left" w:pos="720"/>
        </w:tabs>
        <w:ind w:left="0" w:firstLine="0"/>
        <w:jc w:val="both"/>
        <w:rPr>
          <w:rFonts w:ascii="Cambria" w:hAnsi="Cambria"/>
        </w:rPr>
      </w:pPr>
      <w:r w:rsidRPr="008279B6">
        <w:rPr>
          <w:rFonts w:ascii="Cambria" w:hAnsi="Cambria"/>
          <w:sz w:val="20"/>
          <w:lang w:val="en-GB"/>
        </w:rPr>
        <w:t xml:space="preserve">Beyond observing these requirements in its own </w:t>
      </w:r>
      <w:r w:rsidRPr="0090342B">
        <w:rPr>
          <w:rFonts w:ascii="Cambria" w:hAnsi="Cambria"/>
          <w:sz w:val="20"/>
          <w:lang w:val="en-GB"/>
        </w:rPr>
        <w:t>operations, Contractor</w:t>
      </w:r>
      <w:r w:rsidRPr="008279B6">
        <w:rPr>
          <w:rFonts w:ascii="Cambria" w:hAnsi="Cambria"/>
          <w:sz w:val="20"/>
          <w:lang w:val="en-GB"/>
        </w:rPr>
        <w:t xml:space="preserve"> requires that its subcontractors, suppliers and their sub-suppliers adhere to the requirements of this statement</w:t>
      </w:r>
      <w:r w:rsidR="00965F60">
        <w:rPr>
          <w:rFonts w:ascii="Cambria" w:hAnsi="Cambria"/>
          <w:sz w:val="20"/>
          <w:lang w:val="en-GB"/>
        </w:rPr>
        <w:t xml:space="preserve"> /</w:t>
      </w:r>
      <w:proofErr w:type="spellStart"/>
      <w:r w:rsidR="00965F60" w:rsidRPr="00984FE9">
        <w:rPr>
          <w:rFonts w:ascii="Cambria" w:hAnsi="Cambria"/>
          <w:color w:val="0070C0"/>
          <w:sz w:val="20"/>
          <w:lang w:val="en-GB"/>
        </w:rPr>
        <w:t>Помимо</w:t>
      </w:r>
      <w:proofErr w:type="spellEnd"/>
      <w:r w:rsidR="00965F60" w:rsidRPr="00984FE9">
        <w:rPr>
          <w:rFonts w:ascii="Cambria" w:hAnsi="Cambria"/>
          <w:color w:val="0070C0"/>
          <w:sz w:val="20"/>
          <w:lang w:val="en-GB"/>
        </w:rPr>
        <w:t xml:space="preserve"> </w:t>
      </w:r>
      <w:proofErr w:type="spellStart"/>
      <w:r w:rsidR="00965F60" w:rsidRPr="00984FE9">
        <w:rPr>
          <w:rFonts w:ascii="Cambria" w:hAnsi="Cambria"/>
          <w:color w:val="0070C0"/>
          <w:sz w:val="20"/>
          <w:lang w:val="en-GB"/>
        </w:rPr>
        <w:t>соблюдения</w:t>
      </w:r>
      <w:proofErr w:type="spellEnd"/>
      <w:r w:rsidR="00965F60" w:rsidRPr="00984FE9">
        <w:rPr>
          <w:rFonts w:ascii="Cambria" w:hAnsi="Cambria"/>
          <w:color w:val="0070C0"/>
          <w:sz w:val="20"/>
          <w:lang w:val="en-GB"/>
        </w:rPr>
        <w:t xml:space="preserve"> </w:t>
      </w:r>
      <w:proofErr w:type="spellStart"/>
      <w:r w:rsidR="00965F60" w:rsidRPr="00984FE9">
        <w:rPr>
          <w:rFonts w:ascii="Cambria" w:hAnsi="Cambria"/>
          <w:color w:val="0070C0"/>
          <w:sz w:val="20"/>
          <w:lang w:val="en-GB"/>
        </w:rPr>
        <w:t>этих</w:t>
      </w:r>
      <w:proofErr w:type="spellEnd"/>
      <w:r w:rsidR="00965F60" w:rsidRPr="00984FE9">
        <w:rPr>
          <w:rFonts w:ascii="Cambria" w:hAnsi="Cambria"/>
          <w:color w:val="0070C0"/>
          <w:sz w:val="20"/>
          <w:lang w:val="en-GB"/>
        </w:rPr>
        <w:t xml:space="preserve"> </w:t>
      </w:r>
      <w:proofErr w:type="spellStart"/>
      <w:r w:rsidR="00965F60" w:rsidRPr="00984FE9">
        <w:rPr>
          <w:rFonts w:ascii="Cambria" w:hAnsi="Cambria"/>
          <w:color w:val="0070C0"/>
          <w:sz w:val="20"/>
          <w:lang w:val="en-GB"/>
        </w:rPr>
        <w:t>требований</w:t>
      </w:r>
      <w:proofErr w:type="spellEnd"/>
      <w:r w:rsidR="00965F60" w:rsidRPr="00984FE9">
        <w:rPr>
          <w:rFonts w:ascii="Cambria" w:hAnsi="Cambria"/>
          <w:color w:val="0070C0"/>
          <w:sz w:val="20"/>
          <w:lang w:val="en-GB"/>
        </w:rPr>
        <w:t xml:space="preserve"> в </w:t>
      </w:r>
      <w:proofErr w:type="spellStart"/>
      <w:r w:rsidR="00965F60" w:rsidRPr="00984FE9">
        <w:rPr>
          <w:rFonts w:ascii="Cambria" w:hAnsi="Cambria"/>
          <w:color w:val="0070C0"/>
          <w:sz w:val="20"/>
          <w:lang w:val="en-GB"/>
        </w:rPr>
        <w:t>своей</w:t>
      </w:r>
      <w:proofErr w:type="spellEnd"/>
      <w:r w:rsidR="00965F60" w:rsidRPr="00984FE9">
        <w:rPr>
          <w:rFonts w:ascii="Cambria" w:hAnsi="Cambria"/>
          <w:color w:val="0070C0"/>
          <w:sz w:val="20"/>
          <w:lang w:val="en-GB"/>
        </w:rPr>
        <w:t xml:space="preserve"> </w:t>
      </w:r>
      <w:proofErr w:type="spellStart"/>
      <w:r w:rsidR="00965F60" w:rsidRPr="00984FE9">
        <w:rPr>
          <w:rFonts w:ascii="Cambria" w:hAnsi="Cambria"/>
          <w:color w:val="0070C0"/>
          <w:sz w:val="20"/>
          <w:lang w:val="en-GB"/>
        </w:rPr>
        <w:t>собственной</w:t>
      </w:r>
      <w:proofErr w:type="spellEnd"/>
      <w:r w:rsidR="00965F60" w:rsidRPr="00984FE9">
        <w:rPr>
          <w:rFonts w:ascii="Cambria" w:hAnsi="Cambria"/>
          <w:color w:val="0070C0"/>
          <w:sz w:val="20"/>
          <w:lang w:val="en-GB"/>
        </w:rPr>
        <w:t xml:space="preserve"> </w:t>
      </w:r>
      <w:proofErr w:type="spellStart"/>
      <w:r w:rsidR="00965F60" w:rsidRPr="00984FE9">
        <w:rPr>
          <w:rFonts w:ascii="Cambria" w:hAnsi="Cambria"/>
          <w:color w:val="0070C0"/>
          <w:sz w:val="20"/>
          <w:lang w:val="en-GB"/>
        </w:rPr>
        <w:t>деятельности</w:t>
      </w:r>
      <w:proofErr w:type="spellEnd"/>
      <w:r w:rsidR="00965F60" w:rsidRPr="00984FE9">
        <w:rPr>
          <w:rFonts w:ascii="Cambria" w:hAnsi="Cambria"/>
          <w:color w:val="0070C0"/>
          <w:sz w:val="20"/>
          <w:lang w:val="en-GB"/>
        </w:rPr>
        <w:t xml:space="preserve">, </w:t>
      </w:r>
      <w:proofErr w:type="spellStart"/>
      <w:r w:rsidR="00965F60" w:rsidRPr="00984FE9">
        <w:rPr>
          <w:rFonts w:ascii="Cambria" w:hAnsi="Cambria"/>
          <w:color w:val="0070C0"/>
          <w:sz w:val="20"/>
          <w:lang w:val="en-GB"/>
        </w:rPr>
        <w:t>Подрядчик</w:t>
      </w:r>
      <w:proofErr w:type="spellEnd"/>
      <w:r w:rsidR="00965F60" w:rsidRPr="00984FE9">
        <w:rPr>
          <w:rFonts w:ascii="Cambria" w:hAnsi="Cambria"/>
          <w:color w:val="0070C0"/>
          <w:sz w:val="20"/>
          <w:lang w:val="en-GB"/>
        </w:rPr>
        <w:t xml:space="preserve"> </w:t>
      </w:r>
      <w:proofErr w:type="spellStart"/>
      <w:r w:rsidR="00965F60" w:rsidRPr="00984FE9">
        <w:rPr>
          <w:rFonts w:ascii="Cambria" w:hAnsi="Cambria"/>
          <w:color w:val="0070C0"/>
          <w:sz w:val="20"/>
          <w:lang w:val="en-GB"/>
        </w:rPr>
        <w:t>требует</w:t>
      </w:r>
      <w:proofErr w:type="spellEnd"/>
      <w:r w:rsidR="00965F60" w:rsidRPr="00984FE9">
        <w:rPr>
          <w:rFonts w:ascii="Cambria" w:hAnsi="Cambria"/>
          <w:color w:val="0070C0"/>
          <w:sz w:val="20"/>
          <w:lang w:val="en-GB"/>
        </w:rPr>
        <w:t xml:space="preserve">, </w:t>
      </w:r>
      <w:proofErr w:type="spellStart"/>
      <w:r w:rsidR="00965F60" w:rsidRPr="00984FE9">
        <w:rPr>
          <w:rFonts w:ascii="Cambria" w:hAnsi="Cambria"/>
          <w:color w:val="0070C0"/>
          <w:sz w:val="20"/>
          <w:lang w:val="en-GB"/>
        </w:rPr>
        <w:t>чтобы</w:t>
      </w:r>
      <w:proofErr w:type="spellEnd"/>
      <w:r w:rsidR="00965F60" w:rsidRPr="00984FE9">
        <w:rPr>
          <w:rFonts w:ascii="Cambria" w:hAnsi="Cambria"/>
          <w:color w:val="0070C0"/>
          <w:sz w:val="20"/>
          <w:lang w:val="en-GB"/>
        </w:rPr>
        <w:t xml:space="preserve"> </w:t>
      </w:r>
      <w:proofErr w:type="spellStart"/>
      <w:r w:rsidR="00965F60" w:rsidRPr="00984FE9">
        <w:rPr>
          <w:rFonts w:ascii="Cambria" w:hAnsi="Cambria"/>
          <w:color w:val="0070C0"/>
          <w:sz w:val="20"/>
          <w:lang w:val="en-GB"/>
        </w:rPr>
        <w:t>его</w:t>
      </w:r>
      <w:proofErr w:type="spellEnd"/>
      <w:r w:rsidR="00965F60" w:rsidRPr="00984FE9">
        <w:rPr>
          <w:rFonts w:ascii="Cambria" w:hAnsi="Cambria"/>
          <w:color w:val="0070C0"/>
          <w:sz w:val="20"/>
          <w:lang w:val="en-GB"/>
        </w:rPr>
        <w:t xml:space="preserve"> </w:t>
      </w:r>
      <w:proofErr w:type="spellStart"/>
      <w:r w:rsidR="00965F60" w:rsidRPr="00984FE9">
        <w:rPr>
          <w:rFonts w:ascii="Cambria" w:hAnsi="Cambria"/>
          <w:color w:val="0070C0"/>
          <w:sz w:val="20"/>
          <w:lang w:val="en-GB"/>
        </w:rPr>
        <w:t>субподрядчики</w:t>
      </w:r>
      <w:proofErr w:type="spellEnd"/>
      <w:r w:rsidR="00965F60" w:rsidRPr="00984FE9">
        <w:rPr>
          <w:rFonts w:ascii="Cambria" w:hAnsi="Cambria"/>
          <w:color w:val="0070C0"/>
          <w:sz w:val="20"/>
          <w:lang w:val="en-GB"/>
        </w:rPr>
        <w:t xml:space="preserve">, </w:t>
      </w:r>
      <w:proofErr w:type="spellStart"/>
      <w:r w:rsidR="00965F60" w:rsidRPr="00984FE9">
        <w:rPr>
          <w:rFonts w:ascii="Cambria" w:hAnsi="Cambria"/>
          <w:color w:val="0070C0"/>
          <w:sz w:val="20"/>
          <w:lang w:val="en-GB"/>
        </w:rPr>
        <w:t>поставщики</w:t>
      </w:r>
      <w:proofErr w:type="spellEnd"/>
      <w:r w:rsidR="00965F60" w:rsidRPr="00984FE9">
        <w:rPr>
          <w:rFonts w:ascii="Cambria" w:hAnsi="Cambria"/>
          <w:color w:val="0070C0"/>
          <w:sz w:val="20"/>
          <w:lang w:val="en-GB"/>
        </w:rPr>
        <w:t xml:space="preserve"> и </w:t>
      </w:r>
      <w:proofErr w:type="spellStart"/>
      <w:r w:rsidR="00965F60" w:rsidRPr="00984FE9">
        <w:rPr>
          <w:rFonts w:ascii="Cambria" w:hAnsi="Cambria"/>
          <w:color w:val="0070C0"/>
          <w:sz w:val="20"/>
          <w:lang w:val="en-GB"/>
        </w:rPr>
        <w:t>их</w:t>
      </w:r>
      <w:proofErr w:type="spellEnd"/>
      <w:r w:rsidR="00965F60" w:rsidRPr="00984FE9">
        <w:rPr>
          <w:rFonts w:ascii="Cambria" w:hAnsi="Cambria"/>
          <w:color w:val="0070C0"/>
          <w:sz w:val="20"/>
          <w:lang w:val="en-GB"/>
        </w:rPr>
        <w:t xml:space="preserve"> </w:t>
      </w:r>
      <w:proofErr w:type="spellStart"/>
      <w:r w:rsidR="00965F60" w:rsidRPr="00984FE9">
        <w:rPr>
          <w:rFonts w:ascii="Cambria" w:hAnsi="Cambria"/>
          <w:color w:val="0070C0"/>
          <w:sz w:val="20"/>
          <w:lang w:val="en-GB"/>
        </w:rPr>
        <w:t>субпоставщики</w:t>
      </w:r>
      <w:proofErr w:type="spellEnd"/>
      <w:r w:rsidR="00965F60" w:rsidRPr="00984FE9">
        <w:rPr>
          <w:rFonts w:ascii="Cambria" w:hAnsi="Cambria"/>
          <w:color w:val="0070C0"/>
          <w:sz w:val="20"/>
          <w:lang w:val="en-GB"/>
        </w:rPr>
        <w:t xml:space="preserve"> </w:t>
      </w:r>
      <w:proofErr w:type="spellStart"/>
      <w:r w:rsidR="00965F60" w:rsidRPr="00984FE9">
        <w:rPr>
          <w:rFonts w:ascii="Cambria" w:hAnsi="Cambria"/>
          <w:color w:val="0070C0"/>
          <w:sz w:val="20"/>
          <w:lang w:val="en-GB"/>
        </w:rPr>
        <w:t>соблюдали</w:t>
      </w:r>
      <w:proofErr w:type="spellEnd"/>
      <w:r w:rsidR="00965F60" w:rsidRPr="00984FE9">
        <w:rPr>
          <w:rFonts w:ascii="Cambria" w:hAnsi="Cambria"/>
          <w:color w:val="0070C0"/>
          <w:sz w:val="20"/>
          <w:lang w:val="en-GB"/>
        </w:rPr>
        <w:t xml:space="preserve"> </w:t>
      </w:r>
      <w:proofErr w:type="spellStart"/>
      <w:r w:rsidR="00965F60" w:rsidRPr="00984FE9">
        <w:rPr>
          <w:rFonts w:ascii="Cambria" w:hAnsi="Cambria"/>
          <w:color w:val="0070C0"/>
          <w:sz w:val="20"/>
          <w:lang w:val="en-GB"/>
        </w:rPr>
        <w:t>требования</w:t>
      </w:r>
      <w:proofErr w:type="spellEnd"/>
      <w:r w:rsidR="00965F60" w:rsidRPr="00984FE9">
        <w:rPr>
          <w:rFonts w:ascii="Cambria" w:hAnsi="Cambria"/>
          <w:color w:val="0070C0"/>
          <w:sz w:val="20"/>
          <w:lang w:val="en-GB"/>
        </w:rPr>
        <w:t xml:space="preserve"> </w:t>
      </w:r>
      <w:proofErr w:type="spellStart"/>
      <w:r w:rsidR="00965F60" w:rsidRPr="00984FE9">
        <w:rPr>
          <w:rFonts w:ascii="Cambria" w:hAnsi="Cambria"/>
          <w:color w:val="0070C0"/>
          <w:sz w:val="20"/>
          <w:lang w:val="en-GB"/>
        </w:rPr>
        <w:t>данного</w:t>
      </w:r>
      <w:proofErr w:type="spellEnd"/>
      <w:r w:rsidR="00965F60" w:rsidRPr="00984FE9">
        <w:rPr>
          <w:rFonts w:ascii="Cambria" w:hAnsi="Cambria"/>
          <w:color w:val="0070C0"/>
          <w:sz w:val="20"/>
          <w:lang w:val="en-GB"/>
        </w:rPr>
        <w:t xml:space="preserve"> </w:t>
      </w:r>
      <w:proofErr w:type="spellStart"/>
      <w:r w:rsidR="00965F60" w:rsidRPr="00984FE9">
        <w:rPr>
          <w:rFonts w:ascii="Cambria" w:hAnsi="Cambria"/>
          <w:color w:val="0070C0"/>
          <w:sz w:val="20"/>
          <w:lang w:val="en-GB"/>
        </w:rPr>
        <w:t>заявления</w:t>
      </w:r>
      <w:proofErr w:type="spellEnd"/>
      <w:r w:rsidRPr="00984FE9">
        <w:rPr>
          <w:rFonts w:ascii="Cambria" w:hAnsi="Cambria"/>
          <w:color w:val="0070C0"/>
          <w:sz w:val="20"/>
          <w:lang w:val="en-GB"/>
        </w:rPr>
        <w:t>.</w:t>
      </w:r>
    </w:p>
    <w:p w14:paraId="341F66B0" w14:textId="3922268A" w:rsidR="009F049E" w:rsidRPr="00984FE9" w:rsidRDefault="750F1615" w:rsidP="79104837">
      <w:pPr>
        <w:rPr>
          <w:rFonts w:ascii="Cambria" w:hAnsi="Cambria"/>
          <w:b/>
          <w:bCs/>
          <w:lang w:val="en-US"/>
        </w:rPr>
      </w:pPr>
      <w:r w:rsidRPr="79104837">
        <w:rPr>
          <w:rFonts w:ascii="Cambria" w:hAnsi="Cambria"/>
          <w:b/>
          <w:bCs/>
        </w:rPr>
        <w:t>Verification</w:t>
      </w:r>
      <w:r w:rsidRPr="79104837">
        <w:rPr>
          <w:rFonts w:ascii="Cambria" w:hAnsi="Cambria"/>
          <w:b/>
          <w:bCs/>
          <w:lang w:val="en-US"/>
        </w:rPr>
        <w:t xml:space="preserve"> </w:t>
      </w:r>
      <w:r w:rsidRPr="79104837">
        <w:rPr>
          <w:rFonts w:ascii="Cambria" w:hAnsi="Cambria"/>
          <w:b/>
          <w:bCs/>
        </w:rPr>
        <w:t>of</w:t>
      </w:r>
      <w:r w:rsidRPr="79104837">
        <w:rPr>
          <w:rFonts w:ascii="Cambria" w:hAnsi="Cambria"/>
          <w:b/>
          <w:bCs/>
          <w:lang w:val="en-US"/>
        </w:rPr>
        <w:t xml:space="preserve"> </w:t>
      </w:r>
      <w:r w:rsidRPr="79104837">
        <w:rPr>
          <w:rFonts w:ascii="Cambria" w:hAnsi="Cambria"/>
          <w:b/>
          <w:bCs/>
        </w:rPr>
        <w:t>Compliance</w:t>
      </w:r>
      <w:r w:rsidRPr="79104837">
        <w:rPr>
          <w:rFonts w:ascii="Cambria" w:hAnsi="Cambria"/>
          <w:b/>
          <w:bCs/>
          <w:lang w:val="en-US"/>
        </w:rPr>
        <w:t xml:space="preserve"> &amp; </w:t>
      </w:r>
      <w:r w:rsidRPr="79104837">
        <w:rPr>
          <w:rFonts w:ascii="Cambria" w:hAnsi="Cambria"/>
          <w:b/>
          <w:bCs/>
        </w:rPr>
        <w:t>Measures</w:t>
      </w:r>
      <w:r w:rsidRPr="79104837">
        <w:rPr>
          <w:rFonts w:ascii="Cambria" w:hAnsi="Cambria"/>
          <w:b/>
          <w:bCs/>
          <w:lang w:val="en-US"/>
        </w:rPr>
        <w:t xml:space="preserve"> </w:t>
      </w:r>
      <w:r w:rsidRPr="79104837">
        <w:rPr>
          <w:rFonts w:ascii="Cambria" w:hAnsi="Cambria"/>
          <w:b/>
          <w:bCs/>
        </w:rPr>
        <w:t>to</w:t>
      </w:r>
      <w:r w:rsidRPr="79104837">
        <w:rPr>
          <w:rFonts w:ascii="Cambria" w:hAnsi="Cambria"/>
          <w:b/>
          <w:bCs/>
          <w:lang w:val="en-US"/>
        </w:rPr>
        <w:t xml:space="preserve"> </w:t>
      </w:r>
      <w:r w:rsidRPr="79104837">
        <w:rPr>
          <w:rFonts w:ascii="Cambria" w:hAnsi="Cambria"/>
          <w:b/>
          <w:bCs/>
        </w:rPr>
        <w:t>Address</w:t>
      </w:r>
      <w:r w:rsidRPr="79104837">
        <w:rPr>
          <w:rFonts w:ascii="Cambria" w:hAnsi="Cambria"/>
          <w:b/>
          <w:bCs/>
          <w:lang w:val="en-US"/>
        </w:rPr>
        <w:t xml:space="preserve"> </w:t>
      </w:r>
      <w:r w:rsidRPr="79104837">
        <w:rPr>
          <w:rFonts w:ascii="Cambria" w:hAnsi="Cambria"/>
          <w:b/>
          <w:bCs/>
        </w:rPr>
        <w:t>Non</w:t>
      </w:r>
      <w:r w:rsidRPr="79104837">
        <w:rPr>
          <w:rFonts w:ascii="Cambria" w:hAnsi="Cambria"/>
          <w:b/>
          <w:bCs/>
          <w:lang w:val="en-US"/>
        </w:rPr>
        <w:t>-</w:t>
      </w:r>
      <w:r w:rsidRPr="79104837">
        <w:rPr>
          <w:rFonts w:ascii="Cambria" w:hAnsi="Cambria"/>
          <w:b/>
          <w:bCs/>
        </w:rPr>
        <w:t>Compliance</w:t>
      </w:r>
      <w:r w:rsidR="6CA5805A" w:rsidRPr="79104837">
        <w:rPr>
          <w:rFonts w:ascii="Cambria" w:hAnsi="Cambria"/>
          <w:b/>
          <w:bCs/>
          <w:lang w:val="en-US"/>
        </w:rPr>
        <w:t xml:space="preserve"> / </w:t>
      </w:r>
      <w:r w:rsidR="6CA5805A" w:rsidRPr="79104837">
        <w:rPr>
          <w:rFonts w:ascii="Cambria" w:hAnsi="Cambria"/>
          <w:b/>
          <w:bCs/>
          <w:color w:val="0070C0"/>
          <w:lang w:val="ru-RU"/>
        </w:rPr>
        <w:t>Проверка</w:t>
      </w:r>
      <w:r w:rsidR="56ECD6B0" w:rsidRPr="00850DC8">
        <w:rPr>
          <w:rFonts w:ascii="Cambria" w:hAnsi="Cambria"/>
          <w:b/>
          <w:bCs/>
          <w:color w:val="0070C0"/>
          <w:lang w:val="en-US"/>
        </w:rPr>
        <w:t xml:space="preserve"> </w:t>
      </w:r>
      <w:proofErr w:type="spellStart"/>
      <w:r w:rsidR="6CA5805A" w:rsidRPr="79104837">
        <w:rPr>
          <w:rFonts w:ascii="Cambria" w:hAnsi="Cambria"/>
          <w:b/>
          <w:bCs/>
          <w:color w:val="0070C0"/>
          <w:lang w:val="ru-RU"/>
        </w:rPr>
        <w:t>соответствияи</w:t>
      </w:r>
      <w:proofErr w:type="spellEnd"/>
      <w:r w:rsidR="6CA5805A" w:rsidRPr="79104837">
        <w:rPr>
          <w:rFonts w:ascii="Cambria" w:hAnsi="Cambria"/>
          <w:b/>
          <w:bCs/>
          <w:color w:val="0070C0"/>
          <w:lang w:val="en-US"/>
        </w:rPr>
        <w:t xml:space="preserve"> </w:t>
      </w:r>
      <w:r w:rsidR="6CA5805A" w:rsidRPr="79104837">
        <w:rPr>
          <w:rFonts w:ascii="Cambria" w:hAnsi="Cambria"/>
          <w:b/>
          <w:bCs/>
          <w:color w:val="0070C0"/>
          <w:lang w:val="ru-RU"/>
        </w:rPr>
        <w:t>меры</w:t>
      </w:r>
      <w:r w:rsidR="6CA5805A" w:rsidRPr="79104837">
        <w:rPr>
          <w:rFonts w:ascii="Cambria" w:hAnsi="Cambria"/>
          <w:b/>
          <w:bCs/>
          <w:color w:val="0070C0"/>
          <w:lang w:val="en-US"/>
        </w:rPr>
        <w:t xml:space="preserve"> </w:t>
      </w:r>
      <w:r w:rsidR="6CA5805A" w:rsidRPr="79104837">
        <w:rPr>
          <w:rFonts w:ascii="Cambria" w:hAnsi="Cambria"/>
          <w:b/>
          <w:bCs/>
          <w:color w:val="0070C0"/>
          <w:lang w:val="ru-RU"/>
        </w:rPr>
        <w:t>по</w:t>
      </w:r>
      <w:r w:rsidR="6CA5805A" w:rsidRPr="79104837">
        <w:rPr>
          <w:rFonts w:ascii="Cambria" w:hAnsi="Cambria"/>
          <w:b/>
          <w:bCs/>
          <w:color w:val="0070C0"/>
          <w:lang w:val="en-US"/>
        </w:rPr>
        <w:t xml:space="preserve"> </w:t>
      </w:r>
      <w:r w:rsidR="6CA5805A" w:rsidRPr="79104837">
        <w:rPr>
          <w:rFonts w:ascii="Cambria" w:hAnsi="Cambria"/>
          <w:b/>
          <w:bCs/>
          <w:color w:val="0070C0"/>
          <w:lang w:val="ru-RU"/>
        </w:rPr>
        <w:t>устранению</w:t>
      </w:r>
      <w:r w:rsidR="6CA5805A" w:rsidRPr="79104837">
        <w:rPr>
          <w:rFonts w:ascii="Cambria" w:hAnsi="Cambria"/>
          <w:b/>
          <w:bCs/>
          <w:color w:val="0070C0"/>
          <w:lang w:val="en-US"/>
        </w:rPr>
        <w:t xml:space="preserve"> </w:t>
      </w:r>
      <w:r w:rsidR="6CA5805A" w:rsidRPr="79104837">
        <w:rPr>
          <w:rFonts w:ascii="Cambria" w:hAnsi="Cambria"/>
          <w:b/>
          <w:bCs/>
          <w:color w:val="0070C0"/>
          <w:lang w:val="ru-RU"/>
        </w:rPr>
        <w:t>несоответствий</w:t>
      </w:r>
    </w:p>
    <w:p w14:paraId="33B32D7A" w14:textId="6B2C52CF" w:rsidR="009F049E" w:rsidRPr="00984FE9" w:rsidRDefault="009F049E" w:rsidP="009F049E">
      <w:pPr>
        <w:pStyle w:val="Bullet1"/>
        <w:tabs>
          <w:tab w:val="clear" w:pos="360"/>
          <w:tab w:val="left" w:pos="720"/>
        </w:tabs>
        <w:ind w:left="0" w:firstLine="0"/>
        <w:jc w:val="both"/>
        <w:rPr>
          <w:rFonts w:ascii="Cambria" w:hAnsi="Cambria"/>
          <w:sz w:val="20"/>
          <w:lang w:val="ru-RU"/>
        </w:rPr>
      </w:pPr>
      <w:r w:rsidRPr="008279B6">
        <w:rPr>
          <w:rFonts w:ascii="Cambria" w:hAnsi="Cambria"/>
          <w:sz w:val="20"/>
          <w:lang w:val="en-GB"/>
        </w:rPr>
        <w:lastRenderedPageBreak/>
        <w:t xml:space="preserve">Compliance with this statement is the responsibility of the </w:t>
      </w:r>
      <w:r w:rsidRPr="0090342B">
        <w:rPr>
          <w:rFonts w:ascii="Cambria" w:hAnsi="Cambria"/>
          <w:sz w:val="20"/>
          <w:lang w:val="en-GB"/>
        </w:rPr>
        <w:t>Contracto</w:t>
      </w:r>
      <w:r w:rsidRPr="008279B6">
        <w:rPr>
          <w:rFonts w:ascii="Cambria" w:hAnsi="Cambria"/>
          <w:sz w:val="20"/>
          <w:highlight w:val="yellow"/>
          <w:lang w:val="en-GB"/>
        </w:rPr>
        <w:t>r</w:t>
      </w:r>
      <w:r>
        <w:rPr>
          <w:rFonts w:ascii="Cambria" w:hAnsi="Cambria"/>
          <w:sz w:val="20"/>
          <w:lang w:val="en-GB"/>
        </w:rPr>
        <w:t xml:space="preserve"> </w:t>
      </w:r>
      <w:r w:rsidRPr="008279B6">
        <w:rPr>
          <w:rFonts w:ascii="Cambria" w:hAnsi="Cambria"/>
          <w:sz w:val="20"/>
          <w:lang w:val="en-GB"/>
        </w:rPr>
        <w:t>and the implementation partner will monitor these through periodic site visits and internal audits. Any</w:t>
      </w:r>
      <w:r w:rsidRPr="00984FE9">
        <w:rPr>
          <w:rFonts w:ascii="Cambria" w:hAnsi="Cambria"/>
          <w:sz w:val="20"/>
          <w:lang w:val="ru-RU"/>
        </w:rPr>
        <w:t xml:space="preserve"> </w:t>
      </w:r>
      <w:r w:rsidRPr="008279B6">
        <w:rPr>
          <w:rFonts w:ascii="Cambria" w:hAnsi="Cambria"/>
          <w:sz w:val="20"/>
          <w:lang w:val="en-GB"/>
        </w:rPr>
        <w:t>non</w:t>
      </w:r>
      <w:r w:rsidRPr="00984FE9">
        <w:rPr>
          <w:rFonts w:ascii="Cambria" w:hAnsi="Cambria"/>
          <w:sz w:val="20"/>
          <w:lang w:val="ru-RU"/>
        </w:rPr>
        <w:t>-</w:t>
      </w:r>
      <w:r w:rsidRPr="008279B6">
        <w:rPr>
          <w:rFonts w:ascii="Cambria" w:hAnsi="Cambria"/>
          <w:sz w:val="20"/>
          <w:lang w:val="en-GB"/>
        </w:rPr>
        <w:t>compliance</w:t>
      </w:r>
      <w:r w:rsidRPr="00984FE9">
        <w:rPr>
          <w:rFonts w:ascii="Cambria" w:hAnsi="Cambria"/>
          <w:sz w:val="20"/>
          <w:lang w:val="ru-RU"/>
        </w:rPr>
        <w:t xml:space="preserve"> </w:t>
      </w:r>
      <w:r w:rsidRPr="008279B6">
        <w:rPr>
          <w:rFonts w:ascii="Cambria" w:hAnsi="Cambria"/>
          <w:sz w:val="20"/>
          <w:lang w:val="en-GB"/>
        </w:rPr>
        <w:t>recorded</w:t>
      </w:r>
      <w:r w:rsidRPr="00984FE9">
        <w:rPr>
          <w:rFonts w:ascii="Cambria" w:hAnsi="Cambria"/>
          <w:sz w:val="20"/>
          <w:lang w:val="ru-RU"/>
        </w:rPr>
        <w:t xml:space="preserve"> </w:t>
      </w:r>
      <w:r w:rsidRPr="008279B6">
        <w:rPr>
          <w:rFonts w:ascii="Cambria" w:hAnsi="Cambria"/>
          <w:sz w:val="20"/>
          <w:lang w:val="en-GB"/>
        </w:rPr>
        <w:t>by</w:t>
      </w:r>
      <w:r w:rsidRPr="00984FE9">
        <w:rPr>
          <w:rFonts w:ascii="Cambria" w:hAnsi="Cambria"/>
          <w:sz w:val="20"/>
          <w:lang w:val="ru-RU"/>
        </w:rPr>
        <w:t xml:space="preserve"> </w:t>
      </w:r>
      <w:r w:rsidRPr="008279B6">
        <w:rPr>
          <w:rFonts w:ascii="Cambria" w:hAnsi="Cambria"/>
          <w:sz w:val="20"/>
          <w:lang w:val="en-GB"/>
        </w:rPr>
        <w:t>the</w:t>
      </w:r>
      <w:r w:rsidRPr="00984FE9">
        <w:rPr>
          <w:rFonts w:ascii="Cambria" w:hAnsi="Cambria"/>
          <w:sz w:val="20"/>
          <w:lang w:val="ru-RU"/>
        </w:rPr>
        <w:t xml:space="preserve"> </w:t>
      </w:r>
      <w:r w:rsidRPr="008279B6">
        <w:rPr>
          <w:rFonts w:ascii="Cambria" w:hAnsi="Cambria"/>
          <w:sz w:val="20"/>
          <w:lang w:val="en-GB"/>
        </w:rPr>
        <w:t>IP</w:t>
      </w:r>
      <w:r w:rsidRPr="00984FE9">
        <w:rPr>
          <w:rFonts w:ascii="Cambria" w:hAnsi="Cambria"/>
          <w:sz w:val="20"/>
          <w:lang w:val="ru-RU"/>
        </w:rPr>
        <w:t xml:space="preserve"> </w:t>
      </w:r>
      <w:r w:rsidRPr="008279B6">
        <w:rPr>
          <w:rFonts w:ascii="Cambria" w:hAnsi="Cambria"/>
          <w:sz w:val="20"/>
          <w:lang w:val="en-GB"/>
        </w:rPr>
        <w:t>will</w:t>
      </w:r>
      <w:r w:rsidRPr="00984FE9">
        <w:rPr>
          <w:rFonts w:ascii="Cambria" w:hAnsi="Cambria"/>
          <w:sz w:val="20"/>
          <w:lang w:val="ru-RU"/>
        </w:rPr>
        <w:t xml:space="preserve"> </w:t>
      </w:r>
      <w:r w:rsidRPr="008279B6">
        <w:rPr>
          <w:rFonts w:ascii="Cambria" w:hAnsi="Cambria"/>
          <w:sz w:val="20"/>
          <w:lang w:val="en-GB"/>
        </w:rPr>
        <w:t>be</w:t>
      </w:r>
      <w:r w:rsidRPr="00984FE9">
        <w:rPr>
          <w:rFonts w:ascii="Cambria" w:hAnsi="Cambria"/>
          <w:sz w:val="20"/>
          <w:lang w:val="ru-RU"/>
        </w:rPr>
        <w:t xml:space="preserve"> </w:t>
      </w:r>
      <w:r w:rsidRPr="008279B6">
        <w:rPr>
          <w:rFonts w:ascii="Cambria" w:hAnsi="Cambria"/>
          <w:sz w:val="20"/>
          <w:lang w:val="en-GB"/>
        </w:rPr>
        <w:t>reported</w:t>
      </w:r>
      <w:r w:rsidRPr="00984FE9">
        <w:rPr>
          <w:rFonts w:ascii="Cambria" w:hAnsi="Cambria"/>
          <w:sz w:val="20"/>
          <w:lang w:val="ru-RU"/>
        </w:rPr>
        <w:t xml:space="preserve"> </w:t>
      </w:r>
      <w:r w:rsidRPr="008279B6">
        <w:rPr>
          <w:rFonts w:ascii="Cambria" w:hAnsi="Cambria"/>
          <w:sz w:val="20"/>
          <w:lang w:val="en-GB"/>
        </w:rPr>
        <w:t>to</w:t>
      </w:r>
      <w:r w:rsidRPr="00984FE9">
        <w:rPr>
          <w:rFonts w:ascii="Cambria" w:hAnsi="Cambria"/>
          <w:sz w:val="20"/>
          <w:lang w:val="ru-RU"/>
        </w:rPr>
        <w:t xml:space="preserve"> </w:t>
      </w:r>
      <w:r w:rsidRPr="008279B6">
        <w:rPr>
          <w:rFonts w:ascii="Cambria" w:hAnsi="Cambria"/>
          <w:sz w:val="20"/>
          <w:lang w:val="en-GB"/>
        </w:rPr>
        <w:t>the</w:t>
      </w:r>
      <w:r w:rsidRPr="00984FE9">
        <w:rPr>
          <w:rFonts w:ascii="Cambria" w:hAnsi="Cambria"/>
          <w:sz w:val="20"/>
          <w:lang w:val="ru-RU"/>
        </w:rPr>
        <w:t xml:space="preserve"> </w:t>
      </w:r>
      <w:r w:rsidRPr="008279B6">
        <w:rPr>
          <w:rFonts w:ascii="Cambria" w:hAnsi="Cambria"/>
          <w:sz w:val="20"/>
          <w:lang w:val="en-GB"/>
        </w:rPr>
        <w:t>contractor</w:t>
      </w:r>
      <w:r w:rsidRPr="00984FE9">
        <w:rPr>
          <w:rFonts w:ascii="Cambria" w:hAnsi="Cambria"/>
          <w:sz w:val="20"/>
          <w:lang w:val="ru-RU"/>
        </w:rPr>
        <w:t xml:space="preserve"> </w:t>
      </w:r>
      <w:r w:rsidRPr="008279B6">
        <w:rPr>
          <w:rFonts w:ascii="Cambria" w:hAnsi="Cambria"/>
          <w:sz w:val="20"/>
          <w:lang w:val="en-GB"/>
        </w:rPr>
        <w:t>for</w:t>
      </w:r>
      <w:r w:rsidRPr="00984FE9">
        <w:rPr>
          <w:rFonts w:ascii="Cambria" w:hAnsi="Cambria"/>
          <w:sz w:val="20"/>
          <w:lang w:val="ru-RU"/>
        </w:rPr>
        <w:t xml:space="preserve"> </w:t>
      </w:r>
      <w:r w:rsidRPr="008279B6">
        <w:rPr>
          <w:rFonts w:ascii="Cambria" w:hAnsi="Cambria"/>
          <w:sz w:val="20"/>
          <w:lang w:val="en-GB"/>
        </w:rPr>
        <w:t>adherence</w:t>
      </w:r>
      <w:r w:rsidR="00965F60" w:rsidRPr="00984FE9">
        <w:rPr>
          <w:rFonts w:ascii="Cambria" w:hAnsi="Cambria"/>
          <w:sz w:val="20"/>
          <w:lang w:val="ru-RU"/>
        </w:rPr>
        <w:t xml:space="preserve"> /</w:t>
      </w:r>
      <w:r w:rsidR="00965F60" w:rsidRPr="00984FE9">
        <w:rPr>
          <w:lang w:val="ru-RU"/>
        </w:rPr>
        <w:t xml:space="preserve"> </w:t>
      </w:r>
      <w:r w:rsidR="00965F60" w:rsidRPr="00984FE9">
        <w:rPr>
          <w:rFonts w:ascii="Cambria" w:hAnsi="Cambria"/>
          <w:color w:val="0070C0"/>
          <w:sz w:val="20"/>
          <w:lang w:val="ru-RU"/>
        </w:rPr>
        <w:t>Ответственность за соблюдение данного заявления лежит на Подрядчике, а Партнер-Исполнитель будет контролировать его посредством периодических посещений объектов и внутренних аудитов. О любом несоблюдении, зафиксированном Партнером-Исполнителем, будет сообщено подрядчику для обеспечения соблюдения требований</w:t>
      </w:r>
      <w:r w:rsidRPr="00984FE9">
        <w:rPr>
          <w:rFonts w:ascii="Cambria" w:hAnsi="Cambria"/>
          <w:color w:val="0070C0"/>
          <w:sz w:val="20"/>
          <w:lang w:val="ru-RU"/>
        </w:rPr>
        <w:t>.</w:t>
      </w:r>
    </w:p>
    <w:tbl>
      <w:tblPr>
        <w:tblStyle w:val="af4"/>
        <w:tblW w:w="0" w:type="auto"/>
        <w:tblLook w:val="04A0" w:firstRow="1" w:lastRow="0" w:firstColumn="1" w:lastColumn="0" w:noHBand="0" w:noVBand="1"/>
      </w:tblPr>
      <w:tblGrid>
        <w:gridCol w:w="4528"/>
        <w:gridCol w:w="4528"/>
      </w:tblGrid>
      <w:tr w:rsidR="009F049E" w14:paraId="218BF538" w14:textId="77777777" w:rsidTr="003468DD">
        <w:tc>
          <w:tcPr>
            <w:tcW w:w="4528" w:type="dxa"/>
          </w:tcPr>
          <w:p w14:paraId="7BE47C5B" w14:textId="0814777D" w:rsidR="009F049E" w:rsidRPr="0090342B" w:rsidRDefault="009F049E" w:rsidP="003468DD">
            <w:pPr>
              <w:jc w:val="left"/>
              <w:rPr>
                <w:rFonts w:ascii="Cambria" w:hAnsi="Cambria"/>
                <w:szCs w:val="20"/>
              </w:rPr>
            </w:pPr>
            <w:r w:rsidRPr="0090342B">
              <w:rPr>
                <w:rFonts w:ascii="Cambria" w:hAnsi="Cambria"/>
                <w:szCs w:val="20"/>
              </w:rPr>
              <w:t>Name of the Contractor</w:t>
            </w:r>
            <w:r w:rsidR="00213B36" w:rsidRPr="0090342B">
              <w:rPr>
                <w:rFonts w:ascii="Cambria" w:hAnsi="Cambria"/>
                <w:szCs w:val="20"/>
                <w:lang w:val="en-US"/>
              </w:rPr>
              <w:t>/</w:t>
            </w:r>
            <w:r w:rsidR="00213B36" w:rsidRPr="0090342B">
              <w:rPr>
                <w:rFonts w:ascii="Cambria" w:hAnsi="Cambria"/>
                <w:color w:val="0070C0"/>
                <w:szCs w:val="20"/>
                <w:lang w:val="ru-RU"/>
              </w:rPr>
              <w:t>Наименование</w:t>
            </w:r>
            <w:r w:rsidR="00213B36" w:rsidRPr="0090342B">
              <w:rPr>
                <w:rFonts w:ascii="Cambria" w:hAnsi="Cambria"/>
                <w:color w:val="0070C0"/>
                <w:szCs w:val="20"/>
                <w:lang w:val="en-US"/>
              </w:rPr>
              <w:t xml:space="preserve"> </w:t>
            </w:r>
            <w:r w:rsidR="00213B36" w:rsidRPr="0090342B">
              <w:rPr>
                <w:rFonts w:ascii="Cambria" w:hAnsi="Cambria"/>
                <w:color w:val="0070C0"/>
                <w:szCs w:val="20"/>
                <w:lang w:val="ru-RU"/>
              </w:rPr>
              <w:t>Подрядчика</w:t>
            </w:r>
            <w:r w:rsidRPr="0090342B">
              <w:rPr>
                <w:rFonts w:ascii="Cambria" w:hAnsi="Cambria"/>
                <w:color w:val="0070C0"/>
                <w:szCs w:val="20"/>
              </w:rPr>
              <w:tab/>
              <w:t>___XXXXXXXXXXXX _______</w:t>
            </w:r>
          </w:p>
          <w:p w14:paraId="0783A380" w14:textId="3C24743D" w:rsidR="009F049E" w:rsidRPr="0090342B" w:rsidRDefault="009F049E" w:rsidP="003468DD">
            <w:pPr>
              <w:jc w:val="left"/>
              <w:rPr>
                <w:rFonts w:ascii="Cambria" w:hAnsi="Cambria"/>
                <w:szCs w:val="20"/>
              </w:rPr>
            </w:pPr>
            <w:r w:rsidRPr="0090342B">
              <w:rPr>
                <w:rFonts w:ascii="Cambria" w:hAnsi="Cambria"/>
                <w:szCs w:val="20"/>
              </w:rPr>
              <w:t>Name of the person duly authorized to sign on behalf of the Contractor</w:t>
            </w:r>
            <w:r w:rsidR="00213B36" w:rsidRPr="0090342B">
              <w:rPr>
                <w:rFonts w:ascii="Cambria" w:hAnsi="Cambria"/>
                <w:szCs w:val="20"/>
                <w:lang w:val="en-US"/>
              </w:rPr>
              <w:t>/</w:t>
            </w:r>
            <w:r w:rsidR="00213B36" w:rsidRPr="0090342B">
              <w:rPr>
                <w:rFonts w:ascii="Cambria" w:hAnsi="Cambria"/>
                <w:color w:val="0070C0"/>
                <w:szCs w:val="20"/>
                <w:lang w:val="ru-RU"/>
              </w:rPr>
              <w:t>Имя</w:t>
            </w:r>
            <w:r w:rsidR="00213B36" w:rsidRPr="0090342B">
              <w:rPr>
                <w:rFonts w:ascii="Cambria" w:hAnsi="Cambria"/>
                <w:color w:val="0070C0"/>
                <w:szCs w:val="20"/>
                <w:lang w:val="en-US"/>
              </w:rPr>
              <w:t xml:space="preserve"> </w:t>
            </w:r>
            <w:r w:rsidR="00213B36" w:rsidRPr="0090342B">
              <w:rPr>
                <w:rFonts w:ascii="Cambria" w:hAnsi="Cambria"/>
                <w:color w:val="0070C0"/>
                <w:szCs w:val="20"/>
                <w:lang w:val="ru-RU"/>
              </w:rPr>
              <w:t>лица</w:t>
            </w:r>
            <w:r w:rsidR="00213B36" w:rsidRPr="0090342B">
              <w:rPr>
                <w:rFonts w:ascii="Cambria" w:hAnsi="Cambria"/>
                <w:color w:val="0070C0"/>
                <w:szCs w:val="20"/>
                <w:lang w:val="en-US"/>
              </w:rPr>
              <w:t xml:space="preserve">, </w:t>
            </w:r>
            <w:r w:rsidR="00213B36" w:rsidRPr="0090342B">
              <w:rPr>
                <w:rFonts w:ascii="Cambria" w:hAnsi="Cambria"/>
                <w:color w:val="0070C0"/>
                <w:szCs w:val="20"/>
                <w:lang w:val="ru-RU"/>
              </w:rPr>
              <w:t>должным</w:t>
            </w:r>
            <w:r w:rsidR="00213B36" w:rsidRPr="0090342B">
              <w:rPr>
                <w:rFonts w:ascii="Cambria" w:hAnsi="Cambria"/>
                <w:color w:val="0070C0"/>
                <w:szCs w:val="20"/>
                <w:lang w:val="en-US"/>
              </w:rPr>
              <w:t xml:space="preserve"> </w:t>
            </w:r>
            <w:r w:rsidR="00213B36" w:rsidRPr="0090342B">
              <w:rPr>
                <w:rFonts w:ascii="Cambria" w:hAnsi="Cambria"/>
                <w:color w:val="0070C0"/>
                <w:szCs w:val="20"/>
                <w:lang w:val="ru-RU"/>
              </w:rPr>
              <w:t>образом</w:t>
            </w:r>
            <w:r w:rsidR="00213B36" w:rsidRPr="0090342B">
              <w:rPr>
                <w:rFonts w:ascii="Cambria" w:hAnsi="Cambria"/>
                <w:color w:val="0070C0"/>
                <w:szCs w:val="20"/>
                <w:lang w:val="en-US"/>
              </w:rPr>
              <w:t xml:space="preserve"> </w:t>
            </w:r>
            <w:r w:rsidR="00213B36" w:rsidRPr="0090342B">
              <w:rPr>
                <w:rFonts w:ascii="Cambria" w:hAnsi="Cambria"/>
                <w:color w:val="0070C0"/>
                <w:szCs w:val="20"/>
                <w:lang w:val="ru-RU"/>
              </w:rPr>
              <w:t>уполномоченного</w:t>
            </w:r>
            <w:r w:rsidR="00213B36" w:rsidRPr="0090342B">
              <w:rPr>
                <w:rFonts w:ascii="Cambria" w:hAnsi="Cambria"/>
                <w:color w:val="0070C0"/>
                <w:szCs w:val="20"/>
                <w:lang w:val="en-US"/>
              </w:rPr>
              <w:t xml:space="preserve"> </w:t>
            </w:r>
            <w:r w:rsidR="00213B36" w:rsidRPr="0090342B">
              <w:rPr>
                <w:rFonts w:ascii="Cambria" w:hAnsi="Cambria"/>
                <w:color w:val="0070C0"/>
                <w:szCs w:val="20"/>
                <w:lang w:val="ru-RU"/>
              </w:rPr>
              <w:t>на</w:t>
            </w:r>
            <w:r w:rsidR="00213B36" w:rsidRPr="0090342B">
              <w:rPr>
                <w:rFonts w:ascii="Cambria" w:hAnsi="Cambria"/>
                <w:color w:val="0070C0"/>
                <w:szCs w:val="20"/>
                <w:lang w:val="en-US"/>
              </w:rPr>
              <w:t xml:space="preserve"> </w:t>
            </w:r>
            <w:r w:rsidR="00213B36" w:rsidRPr="0090342B">
              <w:rPr>
                <w:rFonts w:ascii="Cambria" w:hAnsi="Cambria"/>
                <w:color w:val="0070C0"/>
                <w:szCs w:val="20"/>
                <w:lang w:val="ru-RU"/>
              </w:rPr>
              <w:t>подписание</w:t>
            </w:r>
            <w:r w:rsidR="00213B36" w:rsidRPr="0090342B">
              <w:rPr>
                <w:rFonts w:ascii="Cambria" w:hAnsi="Cambria"/>
                <w:color w:val="0070C0"/>
                <w:szCs w:val="20"/>
                <w:lang w:val="en-US"/>
              </w:rPr>
              <w:t xml:space="preserve"> </w:t>
            </w:r>
            <w:r w:rsidR="00213B36" w:rsidRPr="0090342B">
              <w:rPr>
                <w:rFonts w:ascii="Cambria" w:hAnsi="Cambria"/>
                <w:color w:val="0070C0"/>
                <w:szCs w:val="20"/>
                <w:lang w:val="ru-RU"/>
              </w:rPr>
              <w:t>от</w:t>
            </w:r>
            <w:r w:rsidR="00213B36" w:rsidRPr="0090342B">
              <w:rPr>
                <w:rFonts w:ascii="Cambria" w:hAnsi="Cambria"/>
                <w:color w:val="0070C0"/>
                <w:szCs w:val="20"/>
                <w:lang w:val="en-US"/>
              </w:rPr>
              <w:t xml:space="preserve"> </w:t>
            </w:r>
            <w:r w:rsidR="00213B36" w:rsidRPr="0090342B">
              <w:rPr>
                <w:rFonts w:ascii="Cambria" w:hAnsi="Cambria"/>
                <w:color w:val="0070C0"/>
                <w:szCs w:val="20"/>
                <w:lang w:val="ru-RU"/>
              </w:rPr>
              <w:t>имени</w:t>
            </w:r>
            <w:r w:rsidR="00213B36" w:rsidRPr="0090342B">
              <w:rPr>
                <w:rFonts w:ascii="Cambria" w:hAnsi="Cambria"/>
                <w:color w:val="0070C0"/>
                <w:szCs w:val="20"/>
                <w:lang w:val="en-US"/>
              </w:rPr>
              <w:t xml:space="preserve"> </w:t>
            </w:r>
            <w:r w:rsidR="00213B36" w:rsidRPr="0090342B">
              <w:rPr>
                <w:rFonts w:ascii="Cambria" w:hAnsi="Cambria"/>
                <w:color w:val="0070C0"/>
                <w:szCs w:val="20"/>
                <w:lang w:val="ru-RU"/>
              </w:rPr>
              <w:t>Подрядчика</w:t>
            </w:r>
            <w:r w:rsidRPr="0090342B">
              <w:rPr>
                <w:rFonts w:ascii="Cambria" w:hAnsi="Cambria"/>
                <w:color w:val="0070C0"/>
                <w:szCs w:val="20"/>
              </w:rPr>
              <w:tab/>
              <w:t>___XXXXXXXXXXXX _______</w:t>
            </w:r>
          </w:p>
          <w:p w14:paraId="60242377" w14:textId="22F8BD71" w:rsidR="009F049E" w:rsidRPr="0090342B" w:rsidRDefault="009F049E" w:rsidP="00213B36">
            <w:pPr>
              <w:jc w:val="left"/>
              <w:rPr>
                <w:rFonts w:ascii="Cambria" w:hAnsi="Cambria"/>
                <w:szCs w:val="20"/>
                <w:lang w:val="en-US"/>
              </w:rPr>
            </w:pPr>
            <w:r w:rsidRPr="0090342B">
              <w:rPr>
                <w:rFonts w:ascii="Cambria" w:hAnsi="Cambria"/>
                <w:szCs w:val="20"/>
              </w:rPr>
              <w:t>Signature of the person named above</w:t>
            </w:r>
            <w:r w:rsidR="00213B36" w:rsidRPr="0090342B">
              <w:rPr>
                <w:rFonts w:ascii="Cambria" w:hAnsi="Cambria"/>
                <w:szCs w:val="20"/>
                <w:lang w:val="en-US"/>
              </w:rPr>
              <w:t>/</w:t>
            </w:r>
            <w:r w:rsidR="00213B36" w:rsidRPr="0090342B">
              <w:rPr>
                <w:rFonts w:ascii="Cambria" w:hAnsi="Cambria"/>
                <w:color w:val="0070C0"/>
                <w:szCs w:val="20"/>
                <w:lang w:val="ru-RU"/>
              </w:rPr>
              <w:t>Подпись</w:t>
            </w:r>
            <w:r w:rsidR="00213B36" w:rsidRPr="0090342B">
              <w:rPr>
                <w:rFonts w:ascii="Cambria" w:hAnsi="Cambria"/>
                <w:color w:val="0070C0"/>
                <w:szCs w:val="20"/>
                <w:lang w:val="en-US"/>
              </w:rPr>
              <w:t xml:space="preserve"> </w:t>
            </w:r>
            <w:r w:rsidR="00213B36" w:rsidRPr="0090342B">
              <w:rPr>
                <w:rFonts w:ascii="Cambria" w:hAnsi="Cambria"/>
                <w:color w:val="0070C0"/>
                <w:szCs w:val="20"/>
                <w:lang w:val="ru-RU"/>
              </w:rPr>
              <w:t>лица</w:t>
            </w:r>
            <w:r w:rsidR="00213B36" w:rsidRPr="0090342B">
              <w:rPr>
                <w:rFonts w:ascii="Cambria" w:hAnsi="Cambria"/>
                <w:color w:val="0070C0"/>
                <w:szCs w:val="20"/>
                <w:lang w:val="en-US"/>
              </w:rPr>
              <w:t xml:space="preserve">, </w:t>
            </w:r>
            <w:r w:rsidR="00213B36" w:rsidRPr="0090342B">
              <w:rPr>
                <w:rFonts w:ascii="Cambria" w:hAnsi="Cambria"/>
                <w:color w:val="0070C0"/>
                <w:szCs w:val="20"/>
                <w:lang w:val="ru-RU"/>
              </w:rPr>
              <w:t>указанного</w:t>
            </w:r>
            <w:r w:rsidR="00213B36" w:rsidRPr="0090342B">
              <w:rPr>
                <w:rFonts w:ascii="Cambria" w:hAnsi="Cambria"/>
                <w:color w:val="0070C0"/>
                <w:szCs w:val="20"/>
                <w:lang w:val="en-US"/>
              </w:rPr>
              <w:t xml:space="preserve"> </w:t>
            </w:r>
            <w:r w:rsidR="00213B36" w:rsidRPr="0090342B">
              <w:rPr>
                <w:rFonts w:ascii="Cambria" w:hAnsi="Cambria"/>
                <w:color w:val="0070C0"/>
                <w:szCs w:val="20"/>
                <w:lang w:val="ru-RU"/>
              </w:rPr>
              <w:t>выше</w:t>
            </w:r>
            <w:r w:rsidR="00213B36" w:rsidRPr="0090342B">
              <w:rPr>
                <w:rFonts w:ascii="Cambria" w:hAnsi="Cambria"/>
                <w:color w:val="0070C0"/>
                <w:szCs w:val="20"/>
                <w:lang w:val="en-US"/>
              </w:rPr>
              <w:t>___XXXXXXXXX</w:t>
            </w:r>
          </w:p>
          <w:p w14:paraId="65716E62" w14:textId="0BE081EE" w:rsidR="009F049E" w:rsidRPr="0090342B" w:rsidRDefault="009F049E" w:rsidP="003468DD">
            <w:pPr>
              <w:jc w:val="left"/>
              <w:rPr>
                <w:rFonts w:ascii="Cambria" w:hAnsi="Cambria"/>
                <w:szCs w:val="20"/>
              </w:rPr>
            </w:pPr>
            <w:r w:rsidRPr="0090342B">
              <w:rPr>
                <w:rFonts w:ascii="Cambria" w:hAnsi="Cambria"/>
                <w:szCs w:val="20"/>
              </w:rPr>
              <w:t>Date signed</w:t>
            </w:r>
            <w:r w:rsidR="00213B36" w:rsidRPr="0090342B">
              <w:rPr>
                <w:rFonts w:ascii="Cambria" w:hAnsi="Cambria"/>
                <w:szCs w:val="20"/>
                <w:lang w:val="en-US"/>
              </w:rPr>
              <w:t>/</w:t>
            </w:r>
            <w:r w:rsidRPr="0090342B">
              <w:rPr>
                <w:rFonts w:ascii="Cambria" w:hAnsi="Cambria"/>
                <w:szCs w:val="20"/>
              </w:rPr>
              <w:t xml:space="preserve"> </w:t>
            </w:r>
            <w:r w:rsidR="00213B36" w:rsidRPr="0090342B">
              <w:rPr>
                <w:rFonts w:ascii="Cambria" w:hAnsi="Cambria"/>
                <w:color w:val="0070C0"/>
                <w:szCs w:val="20"/>
                <w:lang w:val="ru-RU"/>
              </w:rPr>
              <w:t>Дата</w:t>
            </w:r>
            <w:r w:rsidR="00213B36" w:rsidRPr="0090342B">
              <w:rPr>
                <w:rFonts w:ascii="Cambria" w:hAnsi="Cambria"/>
                <w:color w:val="0070C0"/>
                <w:szCs w:val="20"/>
                <w:lang w:val="en-US"/>
              </w:rPr>
              <w:t xml:space="preserve"> </w:t>
            </w:r>
            <w:r w:rsidR="00213B36" w:rsidRPr="0090342B">
              <w:rPr>
                <w:rFonts w:ascii="Cambria" w:hAnsi="Cambria"/>
                <w:color w:val="0070C0"/>
                <w:szCs w:val="20"/>
                <w:lang w:val="ru-RU"/>
              </w:rPr>
              <w:t>подписания</w:t>
            </w:r>
            <w:r w:rsidR="00213B36" w:rsidRPr="0090342B">
              <w:rPr>
                <w:rFonts w:ascii="Cambria" w:hAnsi="Cambria"/>
                <w:color w:val="0070C0"/>
                <w:szCs w:val="20"/>
              </w:rPr>
              <w:t xml:space="preserve"> </w:t>
            </w:r>
            <w:r w:rsidRPr="0090342B">
              <w:rPr>
                <w:rFonts w:ascii="Cambria" w:hAnsi="Cambria"/>
                <w:color w:val="0070C0"/>
                <w:szCs w:val="20"/>
              </w:rPr>
              <w:t xml:space="preserve">___XXXXXXXXXXXX _______ </w:t>
            </w:r>
          </w:p>
          <w:p w14:paraId="4BA4A3DB" w14:textId="77777777" w:rsidR="009F049E" w:rsidRPr="0090342B" w:rsidRDefault="009F049E" w:rsidP="003468DD">
            <w:pPr>
              <w:pStyle w:val="Bullet1"/>
              <w:tabs>
                <w:tab w:val="clear" w:pos="360"/>
                <w:tab w:val="left" w:pos="720"/>
              </w:tabs>
              <w:spacing w:after="0"/>
              <w:ind w:left="0" w:firstLine="0"/>
              <w:jc w:val="both"/>
              <w:rPr>
                <w:rFonts w:ascii="Cambria" w:hAnsi="Cambria"/>
                <w:sz w:val="20"/>
                <w:lang w:val="en-GB"/>
              </w:rPr>
            </w:pPr>
          </w:p>
        </w:tc>
        <w:tc>
          <w:tcPr>
            <w:tcW w:w="4528" w:type="dxa"/>
          </w:tcPr>
          <w:p w14:paraId="062EE4E0" w14:textId="2819E3F2" w:rsidR="009F049E" w:rsidRPr="0090342B" w:rsidRDefault="009F049E" w:rsidP="003468DD">
            <w:pPr>
              <w:jc w:val="left"/>
              <w:rPr>
                <w:rFonts w:ascii="Cambria" w:hAnsi="Cambria"/>
                <w:szCs w:val="20"/>
              </w:rPr>
            </w:pPr>
            <w:r w:rsidRPr="0090342B">
              <w:rPr>
                <w:rFonts w:ascii="Cambria" w:hAnsi="Cambria"/>
                <w:szCs w:val="20"/>
              </w:rPr>
              <w:t>Name of Implementing Partner_</w:t>
            </w:r>
            <w:r w:rsidR="00213B36" w:rsidRPr="0090342B">
              <w:rPr>
                <w:rFonts w:ascii="Cambria" w:hAnsi="Cambria"/>
                <w:szCs w:val="20"/>
              </w:rPr>
              <w:t>/</w:t>
            </w:r>
            <w:r w:rsidR="00213B36" w:rsidRPr="0090342B">
              <w:rPr>
                <w:rFonts w:ascii="Cambria" w:hAnsi="Cambria"/>
                <w:color w:val="0070C0"/>
                <w:szCs w:val="20"/>
                <w:lang w:val="ru-RU"/>
              </w:rPr>
              <w:t>Наименование</w:t>
            </w:r>
            <w:r w:rsidR="00213B36" w:rsidRPr="0090342B">
              <w:rPr>
                <w:rFonts w:ascii="Cambria" w:hAnsi="Cambria"/>
                <w:color w:val="0070C0"/>
                <w:szCs w:val="20"/>
              </w:rPr>
              <w:t xml:space="preserve"> </w:t>
            </w:r>
            <w:r w:rsidR="00213B36" w:rsidRPr="0090342B">
              <w:rPr>
                <w:rFonts w:ascii="Cambria" w:hAnsi="Cambria"/>
                <w:color w:val="0070C0"/>
                <w:szCs w:val="20"/>
                <w:lang w:val="ru-RU"/>
              </w:rPr>
              <w:t>партнера</w:t>
            </w:r>
            <w:r w:rsidR="00213B36" w:rsidRPr="0090342B">
              <w:rPr>
                <w:rFonts w:ascii="Cambria" w:hAnsi="Cambria"/>
                <w:color w:val="0070C0"/>
                <w:szCs w:val="20"/>
              </w:rPr>
              <w:t>-</w:t>
            </w:r>
            <w:r w:rsidR="00213B36" w:rsidRPr="0090342B">
              <w:rPr>
                <w:rFonts w:ascii="Cambria" w:hAnsi="Cambria"/>
                <w:color w:val="0070C0"/>
                <w:szCs w:val="20"/>
                <w:lang w:val="ru-RU"/>
              </w:rPr>
              <w:t>исполнителя</w:t>
            </w:r>
            <w:r w:rsidRPr="0090342B">
              <w:rPr>
                <w:rFonts w:ascii="Cambria" w:hAnsi="Cambria"/>
                <w:color w:val="0070C0"/>
                <w:szCs w:val="20"/>
              </w:rPr>
              <w:t>__XXXXXXX _______</w:t>
            </w:r>
          </w:p>
          <w:p w14:paraId="500F1075" w14:textId="5A8A97AE" w:rsidR="009F049E" w:rsidRPr="0090342B" w:rsidRDefault="009F049E" w:rsidP="003468DD">
            <w:pPr>
              <w:jc w:val="left"/>
              <w:rPr>
                <w:rFonts w:ascii="Cambria" w:hAnsi="Cambria"/>
                <w:szCs w:val="20"/>
              </w:rPr>
            </w:pPr>
            <w:r w:rsidRPr="0090342B">
              <w:rPr>
                <w:rFonts w:ascii="Cambria" w:hAnsi="Cambria"/>
                <w:szCs w:val="20"/>
              </w:rPr>
              <w:t>Name of the person duly authorized to sign on behalf of the Implementing Partner_</w:t>
            </w:r>
            <w:r w:rsidR="00213B36" w:rsidRPr="0090342B">
              <w:rPr>
                <w:rFonts w:ascii="Cambria" w:hAnsi="Cambria"/>
                <w:szCs w:val="20"/>
              </w:rPr>
              <w:t>/</w:t>
            </w:r>
            <w:r w:rsidR="00213B36" w:rsidRPr="0090342B">
              <w:rPr>
                <w:rFonts w:ascii="Cambria" w:hAnsi="Cambria"/>
                <w:color w:val="0070C0"/>
                <w:szCs w:val="20"/>
                <w:lang w:val="ru-RU"/>
              </w:rPr>
              <w:t>Имя</w:t>
            </w:r>
            <w:r w:rsidR="00213B36" w:rsidRPr="0090342B">
              <w:rPr>
                <w:rFonts w:ascii="Cambria" w:hAnsi="Cambria"/>
                <w:color w:val="0070C0"/>
                <w:szCs w:val="20"/>
              </w:rPr>
              <w:t xml:space="preserve"> </w:t>
            </w:r>
            <w:r w:rsidR="00213B36" w:rsidRPr="0090342B">
              <w:rPr>
                <w:rFonts w:ascii="Cambria" w:hAnsi="Cambria"/>
                <w:color w:val="0070C0"/>
                <w:szCs w:val="20"/>
                <w:lang w:val="ru-RU"/>
              </w:rPr>
              <w:t>лица</w:t>
            </w:r>
            <w:r w:rsidR="00213B36" w:rsidRPr="0090342B">
              <w:rPr>
                <w:rFonts w:ascii="Cambria" w:hAnsi="Cambria"/>
                <w:color w:val="0070C0"/>
                <w:szCs w:val="20"/>
              </w:rPr>
              <w:t xml:space="preserve">, </w:t>
            </w:r>
            <w:r w:rsidR="00213B36" w:rsidRPr="0090342B">
              <w:rPr>
                <w:rFonts w:ascii="Cambria" w:hAnsi="Cambria"/>
                <w:color w:val="0070C0"/>
                <w:szCs w:val="20"/>
                <w:lang w:val="ru-RU"/>
              </w:rPr>
              <w:t>должным</w:t>
            </w:r>
            <w:r w:rsidR="00213B36" w:rsidRPr="0090342B">
              <w:rPr>
                <w:rFonts w:ascii="Cambria" w:hAnsi="Cambria"/>
                <w:color w:val="0070C0"/>
                <w:szCs w:val="20"/>
              </w:rPr>
              <w:t xml:space="preserve"> </w:t>
            </w:r>
            <w:r w:rsidR="00213B36" w:rsidRPr="0090342B">
              <w:rPr>
                <w:rFonts w:ascii="Cambria" w:hAnsi="Cambria"/>
                <w:color w:val="0070C0"/>
                <w:szCs w:val="20"/>
                <w:lang w:val="ru-RU"/>
              </w:rPr>
              <w:t>образом</w:t>
            </w:r>
            <w:r w:rsidR="00213B36" w:rsidRPr="0090342B">
              <w:rPr>
                <w:rFonts w:ascii="Cambria" w:hAnsi="Cambria"/>
                <w:color w:val="0070C0"/>
                <w:szCs w:val="20"/>
              </w:rPr>
              <w:t xml:space="preserve"> </w:t>
            </w:r>
            <w:r w:rsidR="00213B36" w:rsidRPr="0090342B">
              <w:rPr>
                <w:rFonts w:ascii="Cambria" w:hAnsi="Cambria"/>
                <w:color w:val="0070C0"/>
                <w:szCs w:val="20"/>
                <w:lang w:val="ru-RU"/>
              </w:rPr>
              <w:t>уполномоченного</w:t>
            </w:r>
            <w:r w:rsidR="00213B36" w:rsidRPr="0090342B">
              <w:rPr>
                <w:rFonts w:ascii="Cambria" w:hAnsi="Cambria"/>
                <w:color w:val="0070C0"/>
                <w:szCs w:val="20"/>
              </w:rPr>
              <w:t xml:space="preserve"> </w:t>
            </w:r>
            <w:r w:rsidR="00213B36" w:rsidRPr="0090342B">
              <w:rPr>
                <w:rFonts w:ascii="Cambria" w:hAnsi="Cambria"/>
                <w:color w:val="0070C0"/>
                <w:szCs w:val="20"/>
                <w:lang w:val="ru-RU"/>
              </w:rPr>
              <w:t>подписывать</w:t>
            </w:r>
            <w:r w:rsidR="00213B36" w:rsidRPr="0090342B">
              <w:rPr>
                <w:rFonts w:ascii="Cambria" w:hAnsi="Cambria"/>
                <w:color w:val="0070C0"/>
                <w:szCs w:val="20"/>
              </w:rPr>
              <w:t xml:space="preserve"> </w:t>
            </w:r>
            <w:r w:rsidR="00213B36" w:rsidRPr="0090342B">
              <w:rPr>
                <w:rFonts w:ascii="Cambria" w:hAnsi="Cambria"/>
                <w:color w:val="0070C0"/>
                <w:szCs w:val="20"/>
                <w:lang w:val="ru-RU"/>
              </w:rPr>
              <w:t>от</w:t>
            </w:r>
            <w:r w:rsidR="00213B36" w:rsidRPr="0090342B">
              <w:rPr>
                <w:rFonts w:ascii="Cambria" w:hAnsi="Cambria"/>
                <w:color w:val="0070C0"/>
                <w:szCs w:val="20"/>
              </w:rPr>
              <w:t xml:space="preserve"> </w:t>
            </w:r>
            <w:r w:rsidR="00213B36" w:rsidRPr="0090342B">
              <w:rPr>
                <w:rFonts w:ascii="Cambria" w:hAnsi="Cambria"/>
                <w:color w:val="0070C0"/>
                <w:szCs w:val="20"/>
                <w:lang w:val="ru-RU"/>
              </w:rPr>
              <w:t>имени</w:t>
            </w:r>
            <w:r w:rsidR="00213B36" w:rsidRPr="0090342B">
              <w:rPr>
                <w:rFonts w:ascii="Cambria" w:hAnsi="Cambria"/>
                <w:color w:val="0070C0"/>
                <w:szCs w:val="20"/>
              </w:rPr>
              <w:t xml:space="preserve"> </w:t>
            </w:r>
            <w:r w:rsidR="00213B36" w:rsidRPr="0090342B">
              <w:rPr>
                <w:rFonts w:ascii="Cambria" w:hAnsi="Cambria"/>
                <w:color w:val="0070C0"/>
                <w:szCs w:val="20"/>
                <w:lang w:val="ru-RU"/>
              </w:rPr>
              <w:t>Партнера</w:t>
            </w:r>
            <w:r w:rsidR="00213B36" w:rsidRPr="0090342B">
              <w:rPr>
                <w:rFonts w:ascii="Cambria" w:hAnsi="Cambria"/>
                <w:color w:val="0070C0"/>
                <w:szCs w:val="20"/>
              </w:rPr>
              <w:t>-</w:t>
            </w:r>
            <w:r w:rsidR="00213B36" w:rsidRPr="0090342B">
              <w:rPr>
                <w:rFonts w:ascii="Cambria" w:hAnsi="Cambria"/>
                <w:color w:val="0070C0"/>
                <w:szCs w:val="20"/>
                <w:lang w:val="ru-RU"/>
              </w:rPr>
              <w:t>исполнителя</w:t>
            </w:r>
            <w:r w:rsidRPr="0090342B">
              <w:rPr>
                <w:rFonts w:ascii="Cambria" w:hAnsi="Cambria"/>
                <w:color w:val="0070C0"/>
                <w:szCs w:val="20"/>
              </w:rPr>
              <w:t>__XXXXXX __</w:t>
            </w:r>
          </w:p>
          <w:p w14:paraId="6CF74359" w14:textId="654C2C0E" w:rsidR="009F049E" w:rsidRPr="0090342B" w:rsidRDefault="009F049E" w:rsidP="003468DD">
            <w:pPr>
              <w:jc w:val="left"/>
              <w:rPr>
                <w:rFonts w:ascii="Cambria" w:hAnsi="Cambria"/>
                <w:szCs w:val="20"/>
              </w:rPr>
            </w:pPr>
            <w:r w:rsidRPr="0090342B">
              <w:rPr>
                <w:rFonts w:ascii="Cambria" w:hAnsi="Cambria"/>
                <w:szCs w:val="20"/>
              </w:rPr>
              <w:t>Signature of the person named above_</w:t>
            </w:r>
            <w:r w:rsidR="00213B36" w:rsidRPr="0090342B">
              <w:rPr>
                <w:rFonts w:ascii="Cambria" w:hAnsi="Cambria"/>
                <w:szCs w:val="20"/>
                <w:lang w:val="en-US"/>
              </w:rPr>
              <w:t>/</w:t>
            </w:r>
            <w:r w:rsidR="00213B36" w:rsidRPr="0090342B">
              <w:rPr>
                <w:rFonts w:ascii="Cambria" w:hAnsi="Cambria"/>
                <w:color w:val="0070C0"/>
                <w:szCs w:val="20"/>
                <w:lang w:val="ru-RU"/>
              </w:rPr>
              <w:t>Подпись</w:t>
            </w:r>
            <w:r w:rsidR="00213B36" w:rsidRPr="0090342B">
              <w:rPr>
                <w:rFonts w:ascii="Cambria" w:hAnsi="Cambria"/>
                <w:color w:val="0070C0"/>
                <w:szCs w:val="20"/>
                <w:lang w:val="en-US"/>
              </w:rPr>
              <w:t xml:space="preserve"> </w:t>
            </w:r>
            <w:r w:rsidR="00213B36" w:rsidRPr="0090342B">
              <w:rPr>
                <w:rFonts w:ascii="Cambria" w:hAnsi="Cambria"/>
                <w:color w:val="0070C0"/>
                <w:szCs w:val="20"/>
                <w:lang w:val="ru-RU"/>
              </w:rPr>
              <w:t>лица</w:t>
            </w:r>
            <w:r w:rsidR="00213B36" w:rsidRPr="0090342B">
              <w:rPr>
                <w:rFonts w:ascii="Cambria" w:hAnsi="Cambria"/>
                <w:color w:val="0070C0"/>
                <w:szCs w:val="20"/>
                <w:lang w:val="en-US"/>
              </w:rPr>
              <w:t xml:space="preserve">, </w:t>
            </w:r>
            <w:r w:rsidR="00213B36" w:rsidRPr="0090342B">
              <w:rPr>
                <w:rFonts w:ascii="Cambria" w:hAnsi="Cambria"/>
                <w:color w:val="0070C0"/>
                <w:szCs w:val="20"/>
                <w:lang w:val="ru-RU"/>
              </w:rPr>
              <w:t>указанного</w:t>
            </w:r>
            <w:r w:rsidR="00213B36" w:rsidRPr="0090342B">
              <w:rPr>
                <w:rFonts w:ascii="Cambria" w:hAnsi="Cambria"/>
                <w:color w:val="0070C0"/>
                <w:szCs w:val="20"/>
                <w:lang w:val="en-US"/>
              </w:rPr>
              <w:t xml:space="preserve"> </w:t>
            </w:r>
            <w:r w:rsidR="00213B36" w:rsidRPr="0090342B">
              <w:rPr>
                <w:rFonts w:ascii="Cambria" w:hAnsi="Cambria"/>
                <w:color w:val="0070C0"/>
                <w:szCs w:val="20"/>
                <w:lang w:val="ru-RU"/>
              </w:rPr>
              <w:t>выше</w:t>
            </w:r>
            <w:r w:rsidRPr="0090342B">
              <w:rPr>
                <w:rFonts w:ascii="Cambria" w:hAnsi="Cambria"/>
                <w:color w:val="0070C0"/>
                <w:szCs w:val="20"/>
              </w:rPr>
              <w:t>__XXXXXXXXXXXX</w:t>
            </w:r>
          </w:p>
          <w:p w14:paraId="64DFAE48" w14:textId="1BC9AB99" w:rsidR="009F049E" w:rsidRPr="0090342B" w:rsidRDefault="009F049E" w:rsidP="003468DD">
            <w:pPr>
              <w:jc w:val="left"/>
              <w:rPr>
                <w:rFonts w:ascii="Cambria" w:hAnsi="Cambria"/>
                <w:szCs w:val="20"/>
              </w:rPr>
            </w:pPr>
            <w:r w:rsidRPr="0090342B">
              <w:rPr>
                <w:rFonts w:ascii="Cambria" w:hAnsi="Cambria"/>
                <w:szCs w:val="20"/>
              </w:rPr>
              <w:t>Date signed</w:t>
            </w:r>
            <w:r w:rsidR="00213B36" w:rsidRPr="0090342B">
              <w:rPr>
                <w:rFonts w:ascii="Cambria" w:hAnsi="Cambria"/>
                <w:szCs w:val="20"/>
              </w:rPr>
              <w:t xml:space="preserve"> \</w:t>
            </w:r>
            <w:r w:rsidR="00213B36" w:rsidRPr="0090342B">
              <w:rPr>
                <w:rFonts w:ascii="Cambria" w:hAnsi="Cambria"/>
                <w:color w:val="0070C0"/>
                <w:szCs w:val="20"/>
                <w:lang w:val="ru-RU"/>
              </w:rPr>
              <w:t>Дата</w:t>
            </w:r>
            <w:r w:rsidR="00213B36" w:rsidRPr="0090342B">
              <w:rPr>
                <w:rFonts w:ascii="Cambria" w:hAnsi="Cambria"/>
                <w:color w:val="0070C0"/>
                <w:szCs w:val="20"/>
              </w:rPr>
              <w:t xml:space="preserve"> </w:t>
            </w:r>
            <w:r w:rsidR="00213B36" w:rsidRPr="0090342B">
              <w:rPr>
                <w:rFonts w:ascii="Cambria" w:hAnsi="Cambria"/>
                <w:color w:val="0070C0"/>
                <w:szCs w:val="20"/>
                <w:lang w:val="ru-RU"/>
              </w:rPr>
              <w:t>подписания</w:t>
            </w:r>
            <w:r w:rsidRPr="0090342B">
              <w:rPr>
                <w:rFonts w:ascii="Cambria" w:hAnsi="Cambria"/>
                <w:color w:val="0070C0"/>
                <w:szCs w:val="20"/>
              </w:rPr>
              <w:t xml:space="preserve"> ___XXXXXXXXXXXX _______ </w:t>
            </w:r>
          </w:p>
          <w:p w14:paraId="742DF138" w14:textId="77777777" w:rsidR="009F049E" w:rsidRPr="0090342B" w:rsidRDefault="009F049E" w:rsidP="003468DD">
            <w:pPr>
              <w:pStyle w:val="Bullet1"/>
              <w:tabs>
                <w:tab w:val="clear" w:pos="360"/>
                <w:tab w:val="left" w:pos="720"/>
              </w:tabs>
              <w:spacing w:after="0"/>
              <w:ind w:left="0" w:firstLine="0"/>
              <w:jc w:val="both"/>
              <w:rPr>
                <w:rFonts w:ascii="Cambria" w:hAnsi="Cambria"/>
                <w:sz w:val="20"/>
                <w:lang w:val="en-GB"/>
              </w:rPr>
            </w:pPr>
          </w:p>
        </w:tc>
      </w:tr>
    </w:tbl>
    <w:p w14:paraId="1A9DAD46" w14:textId="7320898C" w:rsidR="009F049E" w:rsidRPr="00984FE9" w:rsidRDefault="009F049E" w:rsidP="009F049E">
      <w:pPr>
        <w:pStyle w:val="Bullet1"/>
        <w:tabs>
          <w:tab w:val="clear" w:pos="360"/>
          <w:tab w:val="left" w:pos="720"/>
        </w:tabs>
        <w:ind w:left="0" w:firstLine="0"/>
        <w:jc w:val="both"/>
        <w:rPr>
          <w:rFonts w:ascii="Cambria" w:hAnsi="Cambria"/>
          <w:sz w:val="20"/>
          <w:lang w:val="ru-RU"/>
        </w:rPr>
      </w:pPr>
      <w:bookmarkStart w:id="386" w:name="_Hlk162262486"/>
      <w:r w:rsidRPr="00111D18">
        <w:rPr>
          <w:rFonts w:ascii="Cambria" w:hAnsi="Cambria"/>
          <w:sz w:val="20"/>
          <w:lang w:val="en-GB"/>
        </w:rPr>
        <w:t xml:space="preserve">Compliance with this statement is the responsibility of the </w:t>
      </w:r>
      <w:r w:rsidRPr="008279B6">
        <w:rPr>
          <w:rFonts w:ascii="Cambria" w:hAnsi="Cambria"/>
          <w:color w:val="000000"/>
          <w:sz w:val="20"/>
          <w:lang w:val="en-GB"/>
        </w:rPr>
        <w:t>Implementing Partner</w:t>
      </w:r>
      <w:r w:rsidRPr="00111D18">
        <w:rPr>
          <w:rFonts w:ascii="Cambria" w:hAnsi="Cambria"/>
          <w:sz w:val="20"/>
          <w:lang w:val="en-GB"/>
        </w:rPr>
        <w:t xml:space="preserve">. Any non-compliance recorded by the Monitoring Consultant to PATRIP Foundation will be reported to the </w:t>
      </w:r>
      <w:r w:rsidRPr="008279B6">
        <w:rPr>
          <w:rFonts w:ascii="Cambria" w:hAnsi="Cambria"/>
          <w:color w:val="000000"/>
          <w:sz w:val="20"/>
          <w:lang w:val="en-GB"/>
        </w:rPr>
        <w:t>Implementing Partner</w:t>
      </w:r>
      <w:r w:rsidRPr="00111D18">
        <w:rPr>
          <w:rFonts w:ascii="Cambria" w:hAnsi="Cambria"/>
          <w:sz w:val="20"/>
          <w:lang w:val="en-GB"/>
        </w:rPr>
        <w:t xml:space="preserve"> for adherence.</w:t>
      </w:r>
      <w:r w:rsidR="00B34CF6" w:rsidRPr="00984FE9">
        <w:rPr>
          <w:rFonts w:ascii="Cambria" w:hAnsi="Cambria"/>
          <w:sz w:val="20"/>
        </w:rPr>
        <w:t xml:space="preserve"> /</w:t>
      </w:r>
      <w:r w:rsidR="00B34CF6" w:rsidRPr="00984FE9">
        <w:rPr>
          <w:rFonts w:ascii="Cambria" w:hAnsi="Cambria"/>
          <w:color w:val="0070C0"/>
          <w:sz w:val="20"/>
          <w:lang w:val="ru-RU"/>
        </w:rPr>
        <w:t>Ответственность</w:t>
      </w:r>
      <w:r w:rsidR="00B34CF6" w:rsidRPr="00984FE9">
        <w:rPr>
          <w:rFonts w:ascii="Cambria" w:hAnsi="Cambria"/>
          <w:color w:val="0070C0"/>
          <w:sz w:val="20"/>
        </w:rPr>
        <w:t xml:space="preserve"> </w:t>
      </w:r>
      <w:r w:rsidR="00B34CF6" w:rsidRPr="00984FE9">
        <w:rPr>
          <w:rFonts w:ascii="Cambria" w:hAnsi="Cambria"/>
          <w:color w:val="0070C0"/>
          <w:sz w:val="20"/>
          <w:lang w:val="ru-RU"/>
        </w:rPr>
        <w:t>за</w:t>
      </w:r>
      <w:r w:rsidR="00B34CF6" w:rsidRPr="00984FE9">
        <w:rPr>
          <w:rFonts w:ascii="Cambria" w:hAnsi="Cambria"/>
          <w:color w:val="0070C0"/>
          <w:sz w:val="20"/>
        </w:rPr>
        <w:t xml:space="preserve"> </w:t>
      </w:r>
      <w:r w:rsidR="00B34CF6" w:rsidRPr="00984FE9">
        <w:rPr>
          <w:rFonts w:ascii="Cambria" w:hAnsi="Cambria"/>
          <w:color w:val="0070C0"/>
          <w:sz w:val="20"/>
          <w:lang w:val="ru-RU"/>
        </w:rPr>
        <w:t>соблюдение</w:t>
      </w:r>
      <w:r w:rsidR="00B34CF6" w:rsidRPr="00984FE9">
        <w:rPr>
          <w:rFonts w:ascii="Cambria" w:hAnsi="Cambria"/>
          <w:color w:val="0070C0"/>
          <w:sz w:val="20"/>
        </w:rPr>
        <w:t xml:space="preserve"> </w:t>
      </w:r>
      <w:r w:rsidR="00B34CF6" w:rsidRPr="00984FE9">
        <w:rPr>
          <w:rFonts w:ascii="Cambria" w:hAnsi="Cambria"/>
          <w:color w:val="0070C0"/>
          <w:sz w:val="20"/>
          <w:lang w:val="ru-RU"/>
        </w:rPr>
        <w:t>данного</w:t>
      </w:r>
      <w:r w:rsidR="00B34CF6" w:rsidRPr="00984FE9">
        <w:rPr>
          <w:rFonts w:ascii="Cambria" w:hAnsi="Cambria"/>
          <w:color w:val="0070C0"/>
          <w:sz w:val="20"/>
        </w:rPr>
        <w:t xml:space="preserve"> </w:t>
      </w:r>
      <w:r w:rsidR="00B34CF6" w:rsidRPr="00984FE9">
        <w:rPr>
          <w:rFonts w:ascii="Cambria" w:hAnsi="Cambria"/>
          <w:color w:val="0070C0"/>
          <w:sz w:val="20"/>
          <w:lang w:val="ru-RU"/>
        </w:rPr>
        <w:t>заявления</w:t>
      </w:r>
      <w:r w:rsidR="00B34CF6" w:rsidRPr="00984FE9">
        <w:rPr>
          <w:rFonts w:ascii="Cambria" w:hAnsi="Cambria"/>
          <w:color w:val="0070C0"/>
          <w:sz w:val="20"/>
        </w:rPr>
        <w:t xml:space="preserve"> </w:t>
      </w:r>
      <w:r w:rsidR="00B34CF6" w:rsidRPr="00984FE9">
        <w:rPr>
          <w:rFonts w:ascii="Cambria" w:hAnsi="Cambria"/>
          <w:color w:val="0070C0"/>
          <w:sz w:val="20"/>
          <w:lang w:val="ru-RU"/>
        </w:rPr>
        <w:t>несет</w:t>
      </w:r>
      <w:r w:rsidR="00B34CF6" w:rsidRPr="00984FE9">
        <w:rPr>
          <w:rFonts w:ascii="Cambria" w:hAnsi="Cambria"/>
          <w:color w:val="0070C0"/>
          <w:sz w:val="20"/>
        </w:rPr>
        <w:t xml:space="preserve"> </w:t>
      </w:r>
      <w:r w:rsidR="00B34CF6" w:rsidRPr="00984FE9">
        <w:rPr>
          <w:rFonts w:ascii="Cambria" w:hAnsi="Cambria"/>
          <w:color w:val="0070C0"/>
          <w:sz w:val="20"/>
          <w:lang w:val="ru-RU"/>
        </w:rPr>
        <w:t>Партнер</w:t>
      </w:r>
      <w:r w:rsidR="00B34CF6" w:rsidRPr="00984FE9">
        <w:rPr>
          <w:rFonts w:ascii="Cambria" w:hAnsi="Cambria"/>
          <w:color w:val="0070C0"/>
          <w:sz w:val="20"/>
        </w:rPr>
        <w:t>-</w:t>
      </w:r>
      <w:r w:rsidR="00B34CF6" w:rsidRPr="00984FE9">
        <w:rPr>
          <w:rFonts w:ascii="Cambria" w:hAnsi="Cambria"/>
          <w:color w:val="0070C0"/>
          <w:sz w:val="20"/>
          <w:lang w:val="ru-RU"/>
        </w:rPr>
        <w:t>исполнитель</w:t>
      </w:r>
      <w:r w:rsidR="00B34CF6" w:rsidRPr="00984FE9">
        <w:rPr>
          <w:rFonts w:ascii="Cambria" w:hAnsi="Cambria"/>
          <w:color w:val="0070C0"/>
          <w:sz w:val="20"/>
        </w:rPr>
        <w:t xml:space="preserve">. </w:t>
      </w:r>
      <w:r w:rsidR="00B34CF6" w:rsidRPr="00984FE9">
        <w:rPr>
          <w:rFonts w:ascii="Cambria" w:hAnsi="Cambria"/>
          <w:color w:val="0070C0"/>
          <w:sz w:val="20"/>
          <w:lang w:val="ru-RU"/>
        </w:rPr>
        <w:t>О любом несоблюдении, зафиксированном консультантом по мониторингу Фонда «ПАТРИП», будет сообщено партнеру-исполнителю для принятия мер.</w:t>
      </w:r>
    </w:p>
    <w:tbl>
      <w:tblPr>
        <w:tblStyle w:val="af4"/>
        <w:tblW w:w="5000" w:type="pct"/>
        <w:tblLook w:val="04A0" w:firstRow="1" w:lastRow="0" w:firstColumn="1" w:lastColumn="0" w:noHBand="0" w:noVBand="1"/>
      </w:tblPr>
      <w:tblGrid>
        <w:gridCol w:w="9056"/>
      </w:tblGrid>
      <w:tr w:rsidR="009F049E" w14:paraId="39F48955" w14:textId="77777777" w:rsidTr="003468DD">
        <w:tc>
          <w:tcPr>
            <w:tcW w:w="5000" w:type="pct"/>
          </w:tcPr>
          <w:p w14:paraId="2E0D0F14" w14:textId="7DD9F96D" w:rsidR="009F049E" w:rsidRPr="0090342B" w:rsidRDefault="009F049E" w:rsidP="003468DD">
            <w:pPr>
              <w:rPr>
                <w:rFonts w:ascii="Cambria" w:hAnsi="Cambria"/>
                <w:szCs w:val="20"/>
              </w:rPr>
            </w:pPr>
            <w:r w:rsidRPr="00650C61">
              <w:rPr>
                <w:rFonts w:ascii="Cambria" w:hAnsi="Cambria"/>
                <w:szCs w:val="20"/>
              </w:rPr>
              <w:t xml:space="preserve">Name of </w:t>
            </w:r>
            <w:r>
              <w:rPr>
                <w:rFonts w:ascii="Cambria" w:hAnsi="Cambria"/>
                <w:szCs w:val="20"/>
              </w:rPr>
              <w:t xml:space="preserve">Implementing </w:t>
            </w:r>
            <w:r w:rsidRPr="0090342B">
              <w:rPr>
                <w:rFonts w:ascii="Cambria" w:hAnsi="Cambria"/>
                <w:szCs w:val="20"/>
              </w:rPr>
              <w:t>Partner</w:t>
            </w:r>
            <w:r w:rsidR="008F2E1D" w:rsidRPr="0090342B">
              <w:rPr>
                <w:rFonts w:ascii="Cambria" w:hAnsi="Cambria"/>
                <w:szCs w:val="20"/>
                <w:lang w:val="en-US"/>
              </w:rPr>
              <w:t>/</w:t>
            </w:r>
            <w:r w:rsidR="008F2E1D" w:rsidRPr="0090342B">
              <w:rPr>
                <w:rFonts w:ascii="Cambria" w:hAnsi="Cambria"/>
                <w:color w:val="0070C0"/>
                <w:szCs w:val="20"/>
                <w:lang w:val="ru-RU"/>
              </w:rPr>
              <w:t>Имя</w:t>
            </w:r>
            <w:r w:rsidR="008F2E1D" w:rsidRPr="0090342B">
              <w:rPr>
                <w:rFonts w:ascii="Cambria" w:hAnsi="Cambria"/>
                <w:color w:val="0070C0"/>
                <w:szCs w:val="20"/>
                <w:lang w:val="en-US"/>
              </w:rPr>
              <w:t xml:space="preserve"> </w:t>
            </w:r>
            <w:r w:rsidR="008F2E1D" w:rsidRPr="0090342B">
              <w:rPr>
                <w:rFonts w:ascii="Cambria" w:hAnsi="Cambria"/>
                <w:color w:val="0070C0"/>
                <w:szCs w:val="20"/>
                <w:lang w:val="ru-RU"/>
              </w:rPr>
              <w:t>Партнера</w:t>
            </w:r>
            <w:r w:rsidR="008F2E1D" w:rsidRPr="0090342B">
              <w:rPr>
                <w:rFonts w:ascii="Cambria" w:hAnsi="Cambria"/>
                <w:color w:val="0070C0"/>
                <w:szCs w:val="20"/>
                <w:lang w:val="en-US"/>
              </w:rPr>
              <w:t>-</w:t>
            </w:r>
            <w:r w:rsidR="008F2E1D" w:rsidRPr="0090342B">
              <w:rPr>
                <w:rFonts w:ascii="Cambria" w:hAnsi="Cambria"/>
                <w:color w:val="0070C0"/>
                <w:szCs w:val="20"/>
                <w:lang w:val="ru-RU"/>
              </w:rPr>
              <w:t>Исполнителя</w:t>
            </w:r>
            <w:r w:rsidRPr="0090342B">
              <w:rPr>
                <w:rFonts w:ascii="Cambria" w:hAnsi="Cambria"/>
                <w:color w:val="0070C0"/>
                <w:szCs w:val="20"/>
              </w:rPr>
              <w:t>___XXXXXXX _______</w:t>
            </w:r>
          </w:p>
          <w:p w14:paraId="46083208" w14:textId="72AD26D0" w:rsidR="009F049E" w:rsidRPr="0090342B" w:rsidRDefault="009F049E" w:rsidP="003468DD">
            <w:pPr>
              <w:rPr>
                <w:rFonts w:ascii="Cambria" w:hAnsi="Cambria"/>
                <w:szCs w:val="20"/>
              </w:rPr>
            </w:pPr>
            <w:r w:rsidRPr="0090342B">
              <w:rPr>
                <w:rFonts w:ascii="Cambria" w:hAnsi="Cambria"/>
                <w:szCs w:val="20"/>
              </w:rPr>
              <w:t>Name of the person duly authorized to sign on behalf of the Implementing Partner</w:t>
            </w:r>
            <w:r w:rsidR="008F2E1D" w:rsidRPr="0090342B">
              <w:rPr>
                <w:rFonts w:ascii="Cambria" w:hAnsi="Cambria"/>
                <w:szCs w:val="20"/>
                <w:lang w:val="en-US"/>
              </w:rPr>
              <w:t>/</w:t>
            </w:r>
            <w:r w:rsidR="008F2E1D" w:rsidRPr="0090342B">
              <w:t xml:space="preserve"> </w:t>
            </w:r>
            <w:r w:rsidR="008F2E1D" w:rsidRPr="0090342B">
              <w:rPr>
                <w:rFonts w:ascii="Cambria" w:hAnsi="Cambria"/>
                <w:color w:val="0070C0"/>
                <w:szCs w:val="20"/>
                <w:lang w:val="ru-RU"/>
              </w:rPr>
              <w:t>Имя</w:t>
            </w:r>
            <w:r w:rsidR="008F2E1D" w:rsidRPr="0090342B">
              <w:rPr>
                <w:rFonts w:ascii="Cambria" w:hAnsi="Cambria"/>
                <w:color w:val="0070C0"/>
                <w:szCs w:val="20"/>
                <w:lang w:val="en-US"/>
              </w:rPr>
              <w:t xml:space="preserve"> </w:t>
            </w:r>
            <w:r w:rsidR="008F2E1D" w:rsidRPr="0090342B">
              <w:rPr>
                <w:rFonts w:ascii="Cambria" w:hAnsi="Cambria"/>
                <w:color w:val="0070C0"/>
                <w:szCs w:val="20"/>
                <w:lang w:val="ru-RU"/>
              </w:rPr>
              <w:t>лица</w:t>
            </w:r>
            <w:r w:rsidR="008F2E1D" w:rsidRPr="0090342B">
              <w:rPr>
                <w:rFonts w:ascii="Cambria" w:hAnsi="Cambria"/>
                <w:color w:val="0070C0"/>
                <w:szCs w:val="20"/>
                <w:lang w:val="en-US"/>
              </w:rPr>
              <w:t xml:space="preserve">, </w:t>
            </w:r>
            <w:r w:rsidR="008F2E1D" w:rsidRPr="0090342B">
              <w:rPr>
                <w:rFonts w:ascii="Cambria" w:hAnsi="Cambria"/>
                <w:color w:val="0070C0"/>
                <w:szCs w:val="20"/>
                <w:lang w:val="ru-RU"/>
              </w:rPr>
              <w:t>уполномоченного</w:t>
            </w:r>
            <w:r w:rsidR="008F2E1D" w:rsidRPr="0090342B">
              <w:rPr>
                <w:rFonts w:ascii="Cambria" w:hAnsi="Cambria"/>
                <w:color w:val="0070C0"/>
                <w:szCs w:val="20"/>
                <w:lang w:val="en-US"/>
              </w:rPr>
              <w:t xml:space="preserve"> </w:t>
            </w:r>
            <w:r w:rsidR="008F2E1D" w:rsidRPr="0090342B">
              <w:rPr>
                <w:rFonts w:ascii="Cambria" w:hAnsi="Cambria"/>
                <w:color w:val="0070C0"/>
                <w:szCs w:val="20"/>
                <w:lang w:val="ru-RU"/>
              </w:rPr>
              <w:t>подписывать</w:t>
            </w:r>
            <w:r w:rsidR="008F2E1D" w:rsidRPr="0090342B">
              <w:rPr>
                <w:rFonts w:ascii="Cambria" w:hAnsi="Cambria"/>
                <w:color w:val="0070C0"/>
                <w:szCs w:val="20"/>
                <w:lang w:val="en-US"/>
              </w:rPr>
              <w:t xml:space="preserve"> </w:t>
            </w:r>
            <w:r w:rsidR="008F2E1D" w:rsidRPr="0090342B">
              <w:rPr>
                <w:rFonts w:ascii="Cambria" w:hAnsi="Cambria"/>
                <w:color w:val="0070C0"/>
                <w:szCs w:val="20"/>
                <w:lang w:val="ru-RU"/>
              </w:rPr>
              <w:t>документы</w:t>
            </w:r>
            <w:r w:rsidR="008F2E1D" w:rsidRPr="0090342B">
              <w:rPr>
                <w:rFonts w:ascii="Cambria" w:hAnsi="Cambria"/>
                <w:color w:val="0070C0"/>
                <w:szCs w:val="20"/>
                <w:lang w:val="en-US"/>
              </w:rPr>
              <w:t xml:space="preserve"> </w:t>
            </w:r>
            <w:r w:rsidR="008F2E1D" w:rsidRPr="0090342B">
              <w:rPr>
                <w:rFonts w:ascii="Cambria" w:hAnsi="Cambria"/>
                <w:color w:val="0070C0"/>
                <w:szCs w:val="20"/>
                <w:lang w:val="ru-RU"/>
              </w:rPr>
              <w:t>от</w:t>
            </w:r>
            <w:r w:rsidR="008F2E1D" w:rsidRPr="0090342B">
              <w:rPr>
                <w:rFonts w:ascii="Cambria" w:hAnsi="Cambria"/>
                <w:color w:val="0070C0"/>
                <w:szCs w:val="20"/>
                <w:lang w:val="en-US"/>
              </w:rPr>
              <w:t xml:space="preserve"> </w:t>
            </w:r>
            <w:r w:rsidR="008F2E1D" w:rsidRPr="0090342B">
              <w:rPr>
                <w:rFonts w:ascii="Cambria" w:hAnsi="Cambria"/>
                <w:color w:val="0070C0"/>
                <w:szCs w:val="20"/>
                <w:lang w:val="ru-RU"/>
              </w:rPr>
              <w:t>имени</w:t>
            </w:r>
            <w:r w:rsidR="008F2E1D" w:rsidRPr="0090342B">
              <w:rPr>
                <w:rFonts w:ascii="Cambria" w:hAnsi="Cambria"/>
                <w:color w:val="0070C0"/>
                <w:szCs w:val="20"/>
                <w:lang w:val="en-US"/>
              </w:rPr>
              <w:t xml:space="preserve"> </w:t>
            </w:r>
            <w:r w:rsidR="008F2E1D" w:rsidRPr="0090342B">
              <w:rPr>
                <w:rFonts w:ascii="Cambria" w:hAnsi="Cambria"/>
                <w:color w:val="0070C0"/>
                <w:szCs w:val="20"/>
                <w:lang w:val="ru-RU"/>
              </w:rPr>
              <w:t>Партнера</w:t>
            </w:r>
            <w:r w:rsidR="008F2E1D" w:rsidRPr="0090342B">
              <w:rPr>
                <w:rFonts w:ascii="Cambria" w:hAnsi="Cambria"/>
                <w:color w:val="0070C0"/>
                <w:szCs w:val="20"/>
                <w:lang w:val="en-US"/>
              </w:rPr>
              <w:t>-</w:t>
            </w:r>
            <w:r w:rsidR="008F2E1D" w:rsidRPr="0090342B">
              <w:rPr>
                <w:rFonts w:ascii="Cambria" w:hAnsi="Cambria"/>
                <w:color w:val="0070C0"/>
                <w:szCs w:val="20"/>
                <w:lang w:val="ru-RU"/>
              </w:rPr>
              <w:t>исполнителя</w:t>
            </w:r>
            <w:r w:rsidR="008F2E1D" w:rsidRPr="0090342B">
              <w:rPr>
                <w:rFonts w:ascii="Cambria" w:hAnsi="Cambria"/>
                <w:color w:val="0070C0"/>
                <w:szCs w:val="20"/>
                <w:lang w:val="en-US"/>
              </w:rPr>
              <w:t xml:space="preserve"> </w:t>
            </w:r>
            <w:r w:rsidRPr="0090342B">
              <w:rPr>
                <w:rFonts w:ascii="Cambria" w:hAnsi="Cambria"/>
                <w:color w:val="0070C0"/>
                <w:szCs w:val="20"/>
              </w:rPr>
              <w:t>___XXXXXX __</w:t>
            </w:r>
          </w:p>
          <w:p w14:paraId="4374267C" w14:textId="204E6C17" w:rsidR="009F049E" w:rsidRPr="0090342B" w:rsidRDefault="009F049E" w:rsidP="003468DD">
            <w:pPr>
              <w:rPr>
                <w:rFonts w:ascii="Cambria" w:hAnsi="Cambria"/>
                <w:szCs w:val="20"/>
              </w:rPr>
            </w:pPr>
            <w:r w:rsidRPr="0090342B">
              <w:rPr>
                <w:rFonts w:ascii="Cambria" w:hAnsi="Cambria"/>
                <w:szCs w:val="20"/>
              </w:rPr>
              <w:t>Signature of the person named above</w:t>
            </w:r>
            <w:r w:rsidR="008F2E1D" w:rsidRPr="0090342B">
              <w:rPr>
                <w:rFonts w:ascii="Cambria" w:hAnsi="Cambria"/>
                <w:szCs w:val="20"/>
                <w:lang w:val="en-US"/>
              </w:rPr>
              <w:t>/</w:t>
            </w:r>
            <w:r w:rsidR="008F2E1D" w:rsidRPr="0090342B">
              <w:t xml:space="preserve"> </w:t>
            </w:r>
            <w:r w:rsidR="008F2E1D" w:rsidRPr="0090342B">
              <w:rPr>
                <w:rFonts w:ascii="Cambria" w:hAnsi="Cambria"/>
                <w:color w:val="0070C0"/>
                <w:szCs w:val="20"/>
                <w:lang w:val="ru-RU"/>
              </w:rPr>
              <w:t>Подпись</w:t>
            </w:r>
            <w:r w:rsidR="008F2E1D" w:rsidRPr="0090342B">
              <w:rPr>
                <w:rFonts w:ascii="Cambria" w:hAnsi="Cambria"/>
                <w:color w:val="0070C0"/>
                <w:szCs w:val="20"/>
                <w:lang w:val="en-US"/>
              </w:rPr>
              <w:t xml:space="preserve"> </w:t>
            </w:r>
            <w:r w:rsidR="008F2E1D" w:rsidRPr="0090342B">
              <w:rPr>
                <w:rFonts w:ascii="Cambria" w:hAnsi="Cambria"/>
                <w:color w:val="0070C0"/>
                <w:szCs w:val="20"/>
                <w:lang w:val="ru-RU"/>
              </w:rPr>
              <w:t>лица</w:t>
            </w:r>
            <w:r w:rsidR="008F2E1D" w:rsidRPr="0090342B">
              <w:rPr>
                <w:rFonts w:ascii="Cambria" w:hAnsi="Cambria"/>
                <w:color w:val="0070C0"/>
                <w:szCs w:val="20"/>
                <w:lang w:val="en-US"/>
              </w:rPr>
              <w:t xml:space="preserve">, </w:t>
            </w:r>
            <w:r w:rsidR="008F2E1D" w:rsidRPr="0090342B">
              <w:rPr>
                <w:rFonts w:ascii="Cambria" w:hAnsi="Cambria"/>
                <w:color w:val="0070C0"/>
                <w:szCs w:val="20"/>
                <w:lang w:val="ru-RU"/>
              </w:rPr>
              <w:t>указанного</w:t>
            </w:r>
            <w:r w:rsidR="008F2E1D" w:rsidRPr="0090342B">
              <w:rPr>
                <w:rFonts w:ascii="Cambria" w:hAnsi="Cambria"/>
                <w:color w:val="0070C0"/>
                <w:szCs w:val="20"/>
                <w:lang w:val="en-US"/>
              </w:rPr>
              <w:t xml:space="preserve"> </w:t>
            </w:r>
            <w:r w:rsidR="008F2E1D" w:rsidRPr="0090342B">
              <w:rPr>
                <w:rFonts w:ascii="Cambria" w:hAnsi="Cambria"/>
                <w:color w:val="0070C0"/>
                <w:szCs w:val="20"/>
                <w:lang w:val="ru-RU"/>
              </w:rPr>
              <w:t>выше</w:t>
            </w:r>
            <w:r w:rsidR="008F2E1D" w:rsidRPr="0090342B">
              <w:rPr>
                <w:rFonts w:ascii="Cambria" w:hAnsi="Cambria"/>
                <w:color w:val="0070C0"/>
                <w:szCs w:val="20"/>
                <w:lang w:val="en-US"/>
              </w:rPr>
              <w:t xml:space="preserve"> </w:t>
            </w:r>
            <w:r w:rsidRPr="0090342B">
              <w:rPr>
                <w:rFonts w:ascii="Cambria" w:hAnsi="Cambria"/>
                <w:color w:val="0070C0"/>
                <w:szCs w:val="20"/>
              </w:rPr>
              <w:t>___XXXXXXXXXXXX</w:t>
            </w:r>
          </w:p>
          <w:p w14:paraId="59F54B1F" w14:textId="3AD80C39" w:rsidR="009F049E" w:rsidRPr="00650C61" w:rsidRDefault="009F049E" w:rsidP="003468DD">
            <w:pPr>
              <w:rPr>
                <w:rFonts w:ascii="Cambria" w:hAnsi="Cambria"/>
                <w:szCs w:val="20"/>
              </w:rPr>
            </w:pPr>
            <w:r w:rsidRPr="0090342B">
              <w:rPr>
                <w:rFonts w:ascii="Cambria" w:hAnsi="Cambria"/>
                <w:szCs w:val="20"/>
              </w:rPr>
              <w:t xml:space="preserve">Date signed </w:t>
            </w:r>
            <w:r w:rsidR="008F2E1D" w:rsidRPr="0090342B">
              <w:rPr>
                <w:rFonts w:ascii="Cambria" w:hAnsi="Cambria"/>
                <w:szCs w:val="20"/>
              </w:rPr>
              <w:t>/</w:t>
            </w:r>
            <w:r w:rsidR="008F2E1D" w:rsidRPr="0090342B">
              <w:t xml:space="preserve"> </w:t>
            </w:r>
            <w:r w:rsidR="008F2E1D" w:rsidRPr="0090342B">
              <w:rPr>
                <w:rFonts w:ascii="Cambria" w:hAnsi="Cambria"/>
                <w:color w:val="0070C0"/>
                <w:szCs w:val="20"/>
                <w:lang w:val="ru-RU"/>
              </w:rPr>
              <w:t>Дата</w:t>
            </w:r>
            <w:r w:rsidR="008F2E1D" w:rsidRPr="0090342B">
              <w:rPr>
                <w:rFonts w:ascii="Cambria" w:hAnsi="Cambria"/>
                <w:color w:val="0070C0"/>
                <w:szCs w:val="20"/>
              </w:rPr>
              <w:t xml:space="preserve"> </w:t>
            </w:r>
            <w:r w:rsidR="008F2E1D" w:rsidRPr="0090342B">
              <w:rPr>
                <w:rFonts w:ascii="Cambria" w:hAnsi="Cambria"/>
                <w:color w:val="0070C0"/>
                <w:szCs w:val="20"/>
                <w:lang w:val="ru-RU"/>
              </w:rPr>
              <w:t>подписания</w:t>
            </w:r>
            <w:r w:rsidR="008F2E1D" w:rsidRPr="0090342B">
              <w:rPr>
                <w:rFonts w:ascii="Cambria" w:hAnsi="Cambria"/>
                <w:color w:val="0070C0"/>
                <w:szCs w:val="20"/>
              </w:rPr>
              <w:t xml:space="preserve"> </w:t>
            </w:r>
            <w:r w:rsidRPr="0090342B">
              <w:rPr>
                <w:rFonts w:ascii="Cambria" w:hAnsi="Cambria"/>
                <w:color w:val="0070C0"/>
                <w:szCs w:val="20"/>
              </w:rPr>
              <w:t>___XXXXXXXXXXXX _______</w:t>
            </w:r>
            <w:r w:rsidRPr="00984FE9">
              <w:rPr>
                <w:rFonts w:ascii="Cambria" w:hAnsi="Cambria"/>
                <w:color w:val="0070C0"/>
                <w:szCs w:val="20"/>
              </w:rPr>
              <w:t xml:space="preserve"> </w:t>
            </w:r>
          </w:p>
          <w:p w14:paraId="324FC991" w14:textId="77777777" w:rsidR="009F049E" w:rsidRDefault="009F049E" w:rsidP="003468DD">
            <w:pPr>
              <w:pStyle w:val="Bullet1"/>
              <w:tabs>
                <w:tab w:val="clear" w:pos="360"/>
                <w:tab w:val="left" w:pos="720"/>
              </w:tabs>
              <w:spacing w:after="0"/>
              <w:ind w:left="0" w:firstLine="0"/>
              <w:jc w:val="both"/>
              <w:rPr>
                <w:rFonts w:ascii="Cambria" w:hAnsi="Cambria"/>
                <w:sz w:val="20"/>
                <w:lang w:val="en-GB"/>
              </w:rPr>
            </w:pPr>
          </w:p>
        </w:tc>
      </w:tr>
      <w:bookmarkEnd w:id="386"/>
    </w:tbl>
    <w:p w14:paraId="3DC2C069" w14:textId="77777777" w:rsidR="00441077" w:rsidRDefault="00441077" w:rsidP="00C455DB">
      <w:pPr>
        <w:rPr>
          <w:rFonts w:ascii="Cambria" w:hAnsi="Cambria"/>
          <w:highlight w:val="yellow"/>
          <w:lang w:val="en-US"/>
        </w:rPr>
      </w:pPr>
    </w:p>
    <w:p w14:paraId="5731820D" w14:textId="77777777" w:rsidR="00E81563" w:rsidRDefault="00E81563" w:rsidP="00C455DB">
      <w:pPr>
        <w:rPr>
          <w:rFonts w:ascii="Cambria" w:hAnsi="Cambria"/>
          <w:highlight w:val="yellow"/>
          <w:lang w:val="en-US"/>
        </w:rPr>
        <w:sectPr w:rsidR="00E81563" w:rsidSect="00741F67">
          <w:pgSz w:w="11900" w:h="16840"/>
          <w:pgMar w:top="1417" w:right="1417" w:bottom="1134" w:left="1417" w:header="708" w:footer="708" w:gutter="0"/>
          <w:cols w:space="708"/>
          <w:docGrid w:linePitch="360"/>
        </w:sectPr>
      </w:pPr>
    </w:p>
    <w:p w14:paraId="1601ED15" w14:textId="6E201A93" w:rsidR="009F049E" w:rsidRPr="00984FE9" w:rsidRDefault="009F049E" w:rsidP="009F049E">
      <w:pPr>
        <w:rPr>
          <w:rFonts w:ascii="Cambria" w:hAnsi="Cambria"/>
          <w:sz w:val="24"/>
          <w:lang w:val="ru-RU"/>
        </w:rPr>
      </w:pPr>
      <w:bookmarkStart w:id="387" w:name="_Hlk187413779"/>
      <w:r w:rsidRPr="009F049E">
        <w:rPr>
          <w:rFonts w:ascii="Cambria" w:hAnsi="Cambria"/>
          <w:b/>
          <w:sz w:val="24"/>
        </w:rPr>
        <w:lastRenderedPageBreak/>
        <w:t>Annex 14. Occupational Health &amp; Safety Plan including incident reporting (construction)</w:t>
      </w:r>
      <w:r w:rsidR="0003687D" w:rsidRPr="00984FE9">
        <w:rPr>
          <w:rFonts w:ascii="Cambria" w:hAnsi="Cambria"/>
          <w:b/>
          <w:sz w:val="24"/>
          <w:lang w:val="en-US"/>
        </w:rPr>
        <w:t xml:space="preserve"> /</w:t>
      </w:r>
      <w:r w:rsidR="0003687D" w:rsidRPr="0003687D">
        <w:t xml:space="preserve"> </w:t>
      </w:r>
      <w:r w:rsidR="0003687D" w:rsidRPr="0003687D">
        <w:rPr>
          <w:rFonts w:ascii="Cambria" w:hAnsi="Cambria"/>
          <w:b/>
          <w:sz w:val="24"/>
          <w:lang w:val="ru-RU"/>
        </w:rPr>
        <w:t>Приложение</w:t>
      </w:r>
      <w:r w:rsidR="0003687D" w:rsidRPr="00984FE9">
        <w:rPr>
          <w:rFonts w:ascii="Cambria" w:hAnsi="Cambria"/>
          <w:b/>
          <w:sz w:val="24"/>
          <w:lang w:val="en-US"/>
        </w:rPr>
        <w:t xml:space="preserve"> 14. </w:t>
      </w:r>
      <w:r w:rsidR="0003687D" w:rsidRPr="00984FE9">
        <w:rPr>
          <w:rFonts w:ascii="Cambria" w:hAnsi="Cambria"/>
          <w:b/>
          <w:color w:val="0070C0"/>
          <w:sz w:val="24"/>
          <w:lang w:val="ru-RU"/>
        </w:rPr>
        <w:t>План охраны труда и техники безопасности, включая отчетность о происшествиях (строительство)</w:t>
      </w:r>
    </w:p>
    <w:p w14:paraId="62F0EB82" w14:textId="65B1EFC9" w:rsidR="009F049E" w:rsidRPr="00984FE9" w:rsidRDefault="009F049E" w:rsidP="009F049E">
      <w:pPr>
        <w:rPr>
          <w:rFonts w:ascii="Cambria" w:hAnsi="Cambria"/>
          <w:iCs/>
          <w:color w:val="000000" w:themeColor="text1"/>
          <w:szCs w:val="20"/>
          <w:lang w:val="ru-RU"/>
        </w:rPr>
      </w:pPr>
      <w:r w:rsidRPr="009F049E">
        <w:rPr>
          <w:rFonts w:ascii="Cambria" w:hAnsi="Cambria"/>
          <w:iCs/>
          <w:color w:val="000000" w:themeColor="text1"/>
          <w:szCs w:val="20"/>
        </w:rPr>
        <w:t>It</w:t>
      </w:r>
      <w:r w:rsidRPr="00984FE9">
        <w:rPr>
          <w:rFonts w:ascii="Cambria" w:hAnsi="Cambria"/>
          <w:iCs/>
          <w:color w:val="000000" w:themeColor="text1"/>
          <w:szCs w:val="20"/>
          <w:lang w:val="ru-RU"/>
        </w:rPr>
        <w:t xml:space="preserve"> </w:t>
      </w:r>
      <w:r w:rsidRPr="009F049E">
        <w:rPr>
          <w:rFonts w:ascii="Cambria" w:hAnsi="Cambria"/>
          <w:iCs/>
          <w:color w:val="000000" w:themeColor="text1"/>
          <w:szCs w:val="20"/>
        </w:rPr>
        <w:t>is</w:t>
      </w:r>
      <w:r w:rsidRPr="00984FE9">
        <w:rPr>
          <w:rFonts w:ascii="Cambria" w:hAnsi="Cambria"/>
          <w:iCs/>
          <w:color w:val="000000" w:themeColor="text1"/>
          <w:szCs w:val="20"/>
          <w:lang w:val="ru-RU"/>
        </w:rPr>
        <w:t xml:space="preserve"> </w:t>
      </w:r>
      <w:r w:rsidRPr="009F049E">
        <w:rPr>
          <w:rFonts w:ascii="Cambria" w:hAnsi="Cambria"/>
          <w:iCs/>
          <w:color w:val="000000" w:themeColor="text1"/>
          <w:szCs w:val="20"/>
        </w:rPr>
        <w:t>the</w:t>
      </w:r>
      <w:r w:rsidRPr="00984FE9">
        <w:rPr>
          <w:rFonts w:ascii="Cambria" w:hAnsi="Cambria"/>
          <w:iCs/>
          <w:color w:val="000000" w:themeColor="text1"/>
          <w:szCs w:val="20"/>
          <w:lang w:val="ru-RU"/>
        </w:rPr>
        <w:t xml:space="preserve"> </w:t>
      </w:r>
      <w:r w:rsidRPr="009F049E">
        <w:rPr>
          <w:rFonts w:ascii="Cambria" w:hAnsi="Cambria"/>
          <w:iCs/>
          <w:color w:val="000000" w:themeColor="text1"/>
          <w:szCs w:val="20"/>
        </w:rPr>
        <w:t>responsibility</w:t>
      </w:r>
      <w:r w:rsidRPr="00984FE9">
        <w:rPr>
          <w:rFonts w:ascii="Cambria" w:hAnsi="Cambria"/>
          <w:iCs/>
          <w:color w:val="000000" w:themeColor="text1"/>
          <w:szCs w:val="20"/>
          <w:lang w:val="ru-RU"/>
        </w:rPr>
        <w:t xml:space="preserve"> </w:t>
      </w:r>
      <w:r w:rsidRPr="009F049E">
        <w:rPr>
          <w:rFonts w:ascii="Cambria" w:hAnsi="Cambria"/>
          <w:iCs/>
          <w:color w:val="000000" w:themeColor="text1"/>
          <w:szCs w:val="20"/>
        </w:rPr>
        <w:t>of</w:t>
      </w:r>
      <w:r w:rsidRPr="00984FE9">
        <w:rPr>
          <w:rFonts w:ascii="Cambria" w:hAnsi="Cambria"/>
          <w:iCs/>
          <w:color w:val="000000" w:themeColor="text1"/>
          <w:szCs w:val="20"/>
          <w:lang w:val="ru-RU"/>
        </w:rPr>
        <w:t xml:space="preserve"> </w:t>
      </w:r>
      <w:r w:rsidRPr="009F049E">
        <w:rPr>
          <w:rFonts w:ascii="Cambria" w:hAnsi="Cambria"/>
          <w:iCs/>
          <w:color w:val="000000" w:themeColor="text1"/>
          <w:szCs w:val="20"/>
        </w:rPr>
        <w:t>the</w:t>
      </w:r>
      <w:r w:rsidRPr="00984FE9">
        <w:rPr>
          <w:rFonts w:ascii="Cambria" w:hAnsi="Cambria"/>
          <w:iCs/>
          <w:color w:val="000000" w:themeColor="text1"/>
          <w:szCs w:val="20"/>
          <w:lang w:val="ru-RU"/>
        </w:rPr>
        <w:t xml:space="preserve"> </w:t>
      </w:r>
      <w:r w:rsidRPr="009F049E">
        <w:rPr>
          <w:rFonts w:ascii="Cambria" w:hAnsi="Cambria"/>
          <w:iCs/>
          <w:color w:val="000000" w:themeColor="text1"/>
          <w:szCs w:val="20"/>
        </w:rPr>
        <w:t>contractor</w:t>
      </w:r>
      <w:r w:rsidRPr="00984FE9">
        <w:rPr>
          <w:rFonts w:ascii="Cambria" w:hAnsi="Cambria"/>
          <w:iCs/>
          <w:color w:val="000000" w:themeColor="text1"/>
          <w:szCs w:val="20"/>
          <w:lang w:val="ru-RU"/>
        </w:rPr>
        <w:t xml:space="preserve"> </w:t>
      </w:r>
      <w:r w:rsidRPr="009F049E">
        <w:rPr>
          <w:rFonts w:ascii="Cambria" w:hAnsi="Cambria"/>
          <w:iCs/>
          <w:color w:val="000000" w:themeColor="text1"/>
          <w:szCs w:val="20"/>
        </w:rPr>
        <w:t>to</w:t>
      </w:r>
      <w:r w:rsidRPr="00984FE9">
        <w:rPr>
          <w:rFonts w:ascii="Cambria" w:hAnsi="Cambria"/>
          <w:iCs/>
          <w:color w:val="000000" w:themeColor="text1"/>
          <w:szCs w:val="20"/>
          <w:lang w:val="ru-RU"/>
        </w:rPr>
        <w:t xml:space="preserve"> </w:t>
      </w:r>
      <w:r w:rsidRPr="009F049E">
        <w:rPr>
          <w:rFonts w:ascii="Cambria" w:hAnsi="Cambria"/>
          <w:iCs/>
          <w:color w:val="000000" w:themeColor="text1"/>
          <w:szCs w:val="20"/>
        </w:rPr>
        <w:t>ensure</w:t>
      </w:r>
      <w:r w:rsidRPr="00984FE9">
        <w:rPr>
          <w:rFonts w:ascii="Cambria" w:hAnsi="Cambria"/>
          <w:iCs/>
          <w:color w:val="000000" w:themeColor="text1"/>
          <w:szCs w:val="20"/>
          <w:lang w:val="ru-RU"/>
        </w:rPr>
        <w:t xml:space="preserve"> </w:t>
      </w:r>
      <w:r w:rsidRPr="009F049E">
        <w:rPr>
          <w:rFonts w:ascii="Cambria" w:hAnsi="Cambria"/>
          <w:iCs/>
          <w:color w:val="000000" w:themeColor="text1"/>
          <w:szCs w:val="20"/>
        </w:rPr>
        <w:t>full</w:t>
      </w:r>
      <w:r w:rsidRPr="00984FE9">
        <w:rPr>
          <w:rFonts w:ascii="Cambria" w:hAnsi="Cambria"/>
          <w:iCs/>
          <w:color w:val="000000" w:themeColor="text1"/>
          <w:szCs w:val="20"/>
          <w:lang w:val="ru-RU"/>
        </w:rPr>
        <w:t xml:space="preserve"> </w:t>
      </w:r>
      <w:r w:rsidRPr="009F049E">
        <w:rPr>
          <w:rFonts w:ascii="Cambria" w:hAnsi="Cambria"/>
          <w:iCs/>
          <w:color w:val="000000" w:themeColor="text1"/>
          <w:szCs w:val="20"/>
        </w:rPr>
        <w:t>compliance</w:t>
      </w:r>
      <w:r w:rsidRPr="00984FE9">
        <w:rPr>
          <w:rFonts w:ascii="Cambria" w:hAnsi="Cambria"/>
          <w:iCs/>
          <w:color w:val="000000" w:themeColor="text1"/>
          <w:szCs w:val="20"/>
          <w:lang w:val="ru-RU"/>
        </w:rPr>
        <w:t xml:space="preserve"> </w:t>
      </w:r>
      <w:r w:rsidRPr="009F049E">
        <w:rPr>
          <w:rFonts w:ascii="Cambria" w:hAnsi="Cambria"/>
          <w:iCs/>
          <w:color w:val="000000" w:themeColor="text1"/>
          <w:szCs w:val="20"/>
        </w:rPr>
        <w:t>with</w:t>
      </w:r>
      <w:r w:rsidRPr="00984FE9">
        <w:rPr>
          <w:rFonts w:ascii="Cambria" w:hAnsi="Cambria"/>
          <w:iCs/>
          <w:color w:val="000000" w:themeColor="text1"/>
          <w:szCs w:val="20"/>
          <w:lang w:val="ru-RU"/>
        </w:rPr>
        <w:t xml:space="preserve"> </w:t>
      </w:r>
      <w:r w:rsidRPr="009F049E">
        <w:rPr>
          <w:rFonts w:ascii="Cambria" w:hAnsi="Cambria"/>
          <w:iCs/>
          <w:color w:val="000000" w:themeColor="text1"/>
          <w:szCs w:val="20"/>
        </w:rPr>
        <w:t>all</w:t>
      </w:r>
      <w:r w:rsidRPr="00984FE9">
        <w:rPr>
          <w:rFonts w:ascii="Cambria" w:hAnsi="Cambria"/>
          <w:iCs/>
          <w:color w:val="000000" w:themeColor="text1"/>
          <w:szCs w:val="20"/>
          <w:lang w:val="ru-RU"/>
        </w:rPr>
        <w:t xml:space="preserve"> </w:t>
      </w:r>
      <w:r w:rsidRPr="009F049E">
        <w:rPr>
          <w:rFonts w:ascii="Cambria" w:hAnsi="Cambria"/>
          <w:iCs/>
          <w:color w:val="000000" w:themeColor="text1"/>
          <w:szCs w:val="20"/>
        </w:rPr>
        <w:t>applicable</w:t>
      </w:r>
      <w:r w:rsidRPr="00984FE9">
        <w:rPr>
          <w:rFonts w:ascii="Cambria" w:hAnsi="Cambria"/>
          <w:iCs/>
          <w:color w:val="000000" w:themeColor="text1"/>
          <w:szCs w:val="20"/>
          <w:lang w:val="ru-RU"/>
        </w:rPr>
        <w:t xml:space="preserve"> </w:t>
      </w:r>
      <w:r w:rsidRPr="009F049E">
        <w:rPr>
          <w:rFonts w:ascii="Cambria" w:hAnsi="Cambria"/>
          <w:iCs/>
          <w:color w:val="000000" w:themeColor="text1"/>
          <w:szCs w:val="20"/>
        </w:rPr>
        <w:t>national</w:t>
      </w:r>
      <w:r w:rsidRPr="00984FE9">
        <w:rPr>
          <w:rFonts w:ascii="Cambria" w:hAnsi="Cambria"/>
          <w:iCs/>
          <w:color w:val="000000" w:themeColor="text1"/>
          <w:szCs w:val="20"/>
          <w:lang w:val="ru-RU"/>
        </w:rPr>
        <w:t xml:space="preserve"> </w:t>
      </w:r>
      <w:r w:rsidRPr="009F049E">
        <w:rPr>
          <w:rFonts w:ascii="Cambria" w:hAnsi="Cambria"/>
          <w:iCs/>
          <w:color w:val="000000" w:themeColor="text1"/>
          <w:szCs w:val="20"/>
        </w:rPr>
        <w:t>laws</w:t>
      </w:r>
      <w:r w:rsidRPr="00984FE9">
        <w:rPr>
          <w:rFonts w:ascii="Cambria" w:hAnsi="Cambria"/>
          <w:iCs/>
          <w:color w:val="000000" w:themeColor="text1"/>
          <w:szCs w:val="20"/>
          <w:lang w:val="ru-RU"/>
        </w:rPr>
        <w:t xml:space="preserve">, </w:t>
      </w:r>
      <w:r w:rsidRPr="009F049E">
        <w:rPr>
          <w:rFonts w:ascii="Cambria" w:hAnsi="Cambria"/>
          <w:iCs/>
          <w:color w:val="000000" w:themeColor="text1"/>
          <w:szCs w:val="20"/>
        </w:rPr>
        <w:t>international</w:t>
      </w:r>
      <w:r w:rsidRPr="00984FE9">
        <w:rPr>
          <w:rFonts w:ascii="Cambria" w:hAnsi="Cambria"/>
          <w:iCs/>
          <w:color w:val="000000" w:themeColor="text1"/>
          <w:szCs w:val="20"/>
          <w:lang w:val="ru-RU"/>
        </w:rPr>
        <w:t xml:space="preserve"> </w:t>
      </w:r>
      <w:r w:rsidRPr="009F049E">
        <w:rPr>
          <w:rFonts w:ascii="Cambria" w:hAnsi="Cambria"/>
          <w:iCs/>
          <w:color w:val="000000" w:themeColor="text1"/>
          <w:szCs w:val="20"/>
        </w:rPr>
        <w:t>best</w:t>
      </w:r>
      <w:r w:rsidRPr="00984FE9">
        <w:rPr>
          <w:rFonts w:ascii="Cambria" w:hAnsi="Cambria"/>
          <w:iCs/>
          <w:color w:val="000000" w:themeColor="text1"/>
          <w:szCs w:val="20"/>
          <w:lang w:val="ru-RU"/>
        </w:rPr>
        <w:t xml:space="preserve"> </w:t>
      </w:r>
      <w:r w:rsidRPr="009F049E">
        <w:rPr>
          <w:rFonts w:ascii="Cambria" w:hAnsi="Cambria"/>
          <w:iCs/>
          <w:color w:val="000000" w:themeColor="text1"/>
          <w:szCs w:val="20"/>
        </w:rPr>
        <w:t>practice</w:t>
      </w:r>
      <w:r w:rsidRPr="00984FE9">
        <w:rPr>
          <w:rFonts w:ascii="Cambria" w:hAnsi="Cambria"/>
          <w:iCs/>
          <w:color w:val="000000" w:themeColor="text1"/>
          <w:szCs w:val="20"/>
          <w:lang w:val="ru-RU"/>
        </w:rPr>
        <w:t xml:space="preserve"> </w:t>
      </w:r>
      <w:r w:rsidRPr="009F049E">
        <w:rPr>
          <w:rFonts w:ascii="Cambria" w:hAnsi="Cambria"/>
          <w:iCs/>
          <w:color w:val="000000" w:themeColor="text1"/>
          <w:szCs w:val="20"/>
        </w:rPr>
        <w:t>and</w:t>
      </w:r>
      <w:r w:rsidRPr="00984FE9">
        <w:rPr>
          <w:rFonts w:ascii="Cambria" w:hAnsi="Cambria"/>
          <w:iCs/>
          <w:color w:val="000000" w:themeColor="text1"/>
          <w:szCs w:val="20"/>
          <w:lang w:val="ru-RU"/>
        </w:rPr>
        <w:t xml:space="preserve"> </w:t>
      </w:r>
      <w:r w:rsidRPr="009F049E">
        <w:rPr>
          <w:rFonts w:ascii="Cambria" w:hAnsi="Cambria"/>
          <w:iCs/>
          <w:color w:val="000000" w:themeColor="text1"/>
          <w:szCs w:val="20"/>
        </w:rPr>
        <w:t>PATRIP</w:t>
      </w:r>
      <w:r w:rsidRPr="00984FE9">
        <w:rPr>
          <w:rFonts w:ascii="Cambria" w:hAnsi="Cambria"/>
          <w:iCs/>
          <w:color w:val="000000" w:themeColor="text1"/>
          <w:szCs w:val="20"/>
          <w:lang w:val="ru-RU"/>
        </w:rPr>
        <w:t xml:space="preserve"> </w:t>
      </w:r>
      <w:r w:rsidRPr="009F049E">
        <w:rPr>
          <w:rFonts w:ascii="Cambria" w:hAnsi="Cambria"/>
          <w:iCs/>
          <w:color w:val="000000" w:themeColor="text1"/>
          <w:szCs w:val="20"/>
        </w:rPr>
        <w:t>Foundation</w:t>
      </w:r>
      <w:r w:rsidRPr="00984FE9">
        <w:rPr>
          <w:rFonts w:ascii="Cambria" w:hAnsi="Cambria"/>
          <w:iCs/>
          <w:color w:val="000000" w:themeColor="text1"/>
          <w:szCs w:val="20"/>
          <w:lang w:val="ru-RU"/>
        </w:rPr>
        <w:t xml:space="preserve"> </w:t>
      </w:r>
      <w:r w:rsidRPr="009F049E">
        <w:rPr>
          <w:rFonts w:ascii="Cambria" w:hAnsi="Cambria"/>
          <w:iCs/>
          <w:color w:val="000000" w:themeColor="text1"/>
          <w:szCs w:val="20"/>
        </w:rPr>
        <w:t>E</w:t>
      </w:r>
      <w:r w:rsidRPr="00984FE9">
        <w:rPr>
          <w:rFonts w:ascii="Cambria" w:hAnsi="Cambria"/>
          <w:iCs/>
          <w:color w:val="000000" w:themeColor="text1"/>
          <w:szCs w:val="20"/>
          <w:lang w:val="ru-RU"/>
        </w:rPr>
        <w:t>&amp;</w:t>
      </w:r>
      <w:r w:rsidRPr="009F049E">
        <w:rPr>
          <w:rFonts w:ascii="Cambria" w:hAnsi="Cambria"/>
          <w:iCs/>
          <w:color w:val="000000" w:themeColor="text1"/>
          <w:szCs w:val="20"/>
        </w:rPr>
        <w:t>S</w:t>
      </w:r>
      <w:r w:rsidRPr="00984FE9">
        <w:rPr>
          <w:rFonts w:ascii="Cambria" w:hAnsi="Cambria"/>
          <w:iCs/>
          <w:color w:val="000000" w:themeColor="text1"/>
          <w:szCs w:val="20"/>
          <w:lang w:val="ru-RU"/>
        </w:rPr>
        <w:t xml:space="preserve"> </w:t>
      </w:r>
      <w:r w:rsidRPr="009F049E">
        <w:rPr>
          <w:rFonts w:ascii="Cambria" w:hAnsi="Cambria"/>
          <w:iCs/>
          <w:color w:val="000000" w:themeColor="text1"/>
          <w:szCs w:val="20"/>
        </w:rPr>
        <w:t>Policy</w:t>
      </w:r>
      <w:r w:rsidRPr="00984FE9">
        <w:rPr>
          <w:rFonts w:ascii="Cambria" w:hAnsi="Cambria"/>
          <w:iCs/>
          <w:color w:val="000000" w:themeColor="text1"/>
          <w:szCs w:val="20"/>
          <w:lang w:val="ru-RU"/>
        </w:rPr>
        <w:t xml:space="preserve"> </w:t>
      </w:r>
      <w:r w:rsidRPr="009F049E">
        <w:rPr>
          <w:rFonts w:ascii="Cambria" w:hAnsi="Cambria"/>
          <w:iCs/>
          <w:color w:val="000000" w:themeColor="text1"/>
          <w:szCs w:val="20"/>
        </w:rPr>
        <w:t>in</w:t>
      </w:r>
      <w:r w:rsidRPr="00984FE9">
        <w:rPr>
          <w:rFonts w:ascii="Cambria" w:hAnsi="Cambria"/>
          <w:iCs/>
          <w:color w:val="000000" w:themeColor="text1"/>
          <w:szCs w:val="20"/>
          <w:lang w:val="ru-RU"/>
        </w:rPr>
        <w:t xml:space="preserve"> </w:t>
      </w:r>
      <w:r w:rsidRPr="009F049E">
        <w:rPr>
          <w:rFonts w:ascii="Cambria" w:hAnsi="Cambria"/>
          <w:iCs/>
          <w:color w:val="000000" w:themeColor="text1"/>
          <w:szCs w:val="20"/>
        </w:rPr>
        <w:t>maintaining</w:t>
      </w:r>
      <w:r w:rsidRPr="00984FE9">
        <w:rPr>
          <w:rFonts w:ascii="Cambria" w:hAnsi="Cambria"/>
          <w:iCs/>
          <w:color w:val="000000" w:themeColor="text1"/>
          <w:szCs w:val="20"/>
          <w:lang w:val="ru-RU"/>
        </w:rPr>
        <w:t xml:space="preserve">, </w:t>
      </w:r>
      <w:r w:rsidRPr="009F049E">
        <w:rPr>
          <w:rFonts w:ascii="Cambria" w:hAnsi="Cambria"/>
          <w:iCs/>
          <w:color w:val="000000" w:themeColor="text1"/>
          <w:szCs w:val="20"/>
        </w:rPr>
        <w:t>in</w:t>
      </w:r>
      <w:r w:rsidRPr="00984FE9">
        <w:rPr>
          <w:rFonts w:ascii="Cambria" w:hAnsi="Cambria"/>
          <w:iCs/>
          <w:color w:val="000000" w:themeColor="text1"/>
          <w:szCs w:val="20"/>
          <w:lang w:val="ru-RU"/>
        </w:rPr>
        <w:t xml:space="preserve"> </w:t>
      </w:r>
      <w:r w:rsidRPr="009F049E">
        <w:rPr>
          <w:rFonts w:ascii="Cambria" w:hAnsi="Cambria"/>
          <w:iCs/>
          <w:color w:val="000000" w:themeColor="text1"/>
          <w:szCs w:val="20"/>
        </w:rPr>
        <w:t>this</w:t>
      </w:r>
      <w:r w:rsidRPr="00984FE9">
        <w:rPr>
          <w:rFonts w:ascii="Cambria" w:hAnsi="Cambria"/>
          <w:iCs/>
          <w:color w:val="000000" w:themeColor="text1"/>
          <w:szCs w:val="20"/>
          <w:lang w:val="ru-RU"/>
        </w:rPr>
        <w:t xml:space="preserve"> </w:t>
      </w:r>
      <w:r w:rsidRPr="009F049E">
        <w:rPr>
          <w:rFonts w:ascii="Cambria" w:hAnsi="Cambria"/>
          <w:iCs/>
          <w:color w:val="000000" w:themeColor="text1"/>
          <w:szCs w:val="20"/>
        </w:rPr>
        <w:t>regard</w:t>
      </w:r>
      <w:r w:rsidR="0003687D">
        <w:rPr>
          <w:rFonts w:ascii="Cambria" w:hAnsi="Cambria"/>
          <w:iCs/>
          <w:color w:val="000000" w:themeColor="text1"/>
          <w:szCs w:val="20"/>
          <w:lang w:val="ru-RU"/>
        </w:rPr>
        <w:t xml:space="preserve"> /</w:t>
      </w:r>
      <w:r w:rsidR="0003687D" w:rsidRPr="00984FE9">
        <w:rPr>
          <w:lang w:val="ru-RU"/>
        </w:rPr>
        <w:t xml:space="preserve"> </w:t>
      </w:r>
      <w:r w:rsidR="0003687D" w:rsidRPr="00984FE9">
        <w:rPr>
          <w:rFonts w:ascii="Cambria" w:hAnsi="Cambria"/>
          <w:iCs/>
          <w:color w:val="0070C0"/>
          <w:szCs w:val="20"/>
          <w:lang w:val="ru-RU"/>
        </w:rPr>
        <w:t>Подрядчик несет ответственность за обеспечение полного соответствия всем применимым национальным законам, передовой международной практике и политике Фонда ПАТРИП в области охраны труда и промышленной безопасности</w:t>
      </w:r>
      <w:r w:rsidRPr="00984FE9">
        <w:rPr>
          <w:rFonts w:ascii="Cambria" w:hAnsi="Cambria"/>
          <w:iCs/>
          <w:color w:val="0070C0"/>
          <w:szCs w:val="20"/>
          <w:lang w:val="ru-RU"/>
        </w:rPr>
        <w:t>.</w:t>
      </w:r>
    </w:p>
    <w:p w14:paraId="28B12CB2" w14:textId="7CD90968" w:rsidR="009F049E" w:rsidRPr="00984FE9" w:rsidRDefault="009F049E" w:rsidP="009F049E">
      <w:pPr>
        <w:rPr>
          <w:rFonts w:ascii="Cambria" w:hAnsi="Cambria"/>
          <w:i/>
          <w:color w:val="FF0000"/>
          <w:szCs w:val="20"/>
          <w:lang w:val="ru-RU"/>
        </w:rPr>
      </w:pPr>
    </w:p>
    <w:tbl>
      <w:tblPr>
        <w:tblStyle w:val="af4"/>
        <w:tblW w:w="0" w:type="auto"/>
        <w:tblLook w:val="04A0" w:firstRow="1" w:lastRow="0" w:firstColumn="1" w:lastColumn="0" w:noHBand="0" w:noVBand="1"/>
      </w:tblPr>
      <w:tblGrid>
        <w:gridCol w:w="4528"/>
        <w:gridCol w:w="4528"/>
      </w:tblGrid>
      <w:tr w:rsidR="009F049E" w:rsidRPr="005B7E04" w14:paraId="6A08CB44" w14:textId="77777777" w:rsidTr="003468DD">
        <w:tc>
          <w:tcPr>
            <w:tcW w:w="9056" w:type="dxa"/>
            <w:gridSpan w:val="2"/>
          </w:tcPr>
          <w:p w14:paraId="300C7C49" w14:textId="1C653DFF" w:rsidR="009F049E" w:rsidRPr="00984FE9" w:rsidRDefault="009F049E" w:rsidP="009F049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Cambria" w:eastAsia="Arial" w:hAnsi="Cambria"/>
                <w:i/>
                <w:color w:val="FF0000"/>
                <w:szCs w:val="20"/>
                <w:lang w:val="ru-RU"/>
              </w:rPr>
            </w:pPr>
            <w:r w:rsidRPr="009F049E">
              <w:rPr>
                <w:rFonts w:ascii="Cambria" w:eastAsia="Arial" w:hAnsi="Cambria"/>
                <w:i/>
                <w:color w:val="FF0000"/>
                <w:szCs w:val="20"/>
              </w:rPr>
              <w:t>Colour</w:t>
            </w:r>
            <w:r w:rsidRPr="00984FE9">
              <w:rPr>
                <w:rFonts w:ascii="Cambria" w:hAnsi="Cambria"/>
                <w:i/>
                <w:color w:val="FF0000"/>
                <w:szCs w:val="20"/>
                <w:lang w:val="ru-RU"/>
              </w:rPr>
              <w:t xml:space="preserve"> </w:t>
            </w:r>
            <w:r w:rsidRPr="009F049E">
              <w:rPr>
                <w:rFonts w:ascii="Cambria" w:eastAsia="Arial" w:hAnsi="Cambria"/>
                <w:i/>
                <w:color w:val="FF0000"/>
                <w:szCs w:val="20"/>
              </w:rPr>
              <w:t>Coding</w:t>
            </w:r>
            <w:r w:rsidRPr="00984FE9">
              <w:rPr>
                <w:rFonts w:ascii="Cambria" w:hAnsi="Cambria"/>
                <w:i/>
                <w:color w:val="FF0000"/>
                <w:szCs w:val="20"/>
                <w:lang w:val="ru-RU"/>
              </w:rPr>
              <w:t xml:space="preserve"> </w:t>
            </w:r>
            <w:r w:rsidRPr="009F049E">
              <w:rPr>
                <w:rFonts w:ascii="Cambria" w:eastAsia="Arial" w:hAnsi="Cambria"/>
                <w:i/>
                <w:color w:val="FF0000"/>
                <w:szCs w:val="20"/>
              </w:rPr>
              <w:t>for</w:t>
            </w:r>
            <w:r w:rsidRPr="00984FE9">
              <w:rPr>
                <w:rFonts w:ascii="Cambria" w:hAnsi="Cambria"/>
                <w:i/>
                <w:color w:val="FF0000"/>
                <w:szCs w:val="20"/>
                <w:lang w:val="ru-RU"/>
              </w:rPr>
              <w:t xml:space="preserve"> </w:t>
            </w:r>
            <w:r w:rsidRPr="009F049E">
              <w:rPr>
                <w:rFonts w:ascii="Cambria" w:eastAsia="Arial" w:hAnsi="Cambria"/>
                <w:i/>
                <w:color w:val="FF0000"/>
                <w:szCs w:val="20"/>
              </w:rPr>
              <w:t>this</w:t>
            </w:r>
            <w:r w:rsidRPr="00984FE9">
              <w:rPr>
                <w:rFonts w:ascii="Cambria" w:hAnsi="Cambria"/>
                <w:i/>
                <w:color w:val="FF0000"/>
                <w:szCs w:val="20"/>
                <w:lang w:val="ru-RU"/>
              </w:rPr>
              <w:t xml:space="preserve"> </w:t>
            </w:r>
            <w:r w:rsidRPr="009F049E">
              <w:rPr>
                <w:rFonts w:ascii="Cambria" w:eastAsia="Arial" w:hAnsi="Cambria"/>
                <w:i/>
                <w:color w:val="FF0000"/>
                <w:szCs w:val="20"/>
              </w:rPr>
              <w:t>Annex</w:t>
            </w:r>
            <w:r w:rsidR="00100584">
              <w:rPr>
                <w:rFonts w:ascii="Cambria" w:eastAsia="Arial" w:hAnsi="Cambria"/>
                <w:i/>
                <w:color w:val="FF0000"/>
                <w:szCs w:val="20"/>
                <w:lang w:val="ru-RU"/>
              </w:rPr>
              <w:t>/</w:t>
            </w:r>
            <w:r w:rsidR="00100584" w:rsidRPr="00984FE9">
              <w:rPr>
                <w:rFonts w:ascii="Cambria" w:eastAsia="Arial" w:hAnsi="Cambria"/>
                <w:i/>
                <w:color w:val="0070C0"/>
                <w:szCs w:val="20"/>
                <w:lang w:val="ru-RU"/>
              </w:rPr>
              <w:t>Цветовое кодирование для данного приложения</w:t>
            </w:r>
          </w:p>
        </w:tc>
      </w:tr>
      <w:tr w:rsidR="009F049E" w:rsidRPr="009F049E" w14:paraId="6586ED76" w14:textId="77777777" w:rsidTr="003468DD">
        <w:tc>
          <w:tcPr>
            <w:tcW w:w="4528" w:type="dxa"/>
          </w:tcPr>
          <w:p w14:paraId="6E6AEC3B" w14:textId="6AB56409" w:rsidR="009F049E" w:rsidRPr="00984FE9" w:rsidRDefault="009F049E" w:rsidP="009F049E">
            <w:pPr>
              <w:pBdr>
                <w:top w:val="none" w:sz="0" w:space="0" w:color="auto"/>
                <w:left w:val="none" w:sz="0" w:space="0" w:color="auto"/>
                <w:bottom w:val="none" w:sz="0" w:space="0" w:color="auto"/>
                <w:right w:val="none" w:sz="0" w:space="0" w:color="auto"/>
                <w:between w:val="none" w:sz="0" w:space="0" w:color="auto"/>
                <w:bar w:val="none" w:sz="0" w:color="auto"/>
              </w:pBdr>
              <w:rPr>
                <w:rFonts w:ascii="Cambria" w:eastAsia="Arial" w:hAnsi="Cambria"/>
                <w:i/>
                <w:color w:val="FF0000"/>
                <w:szCs w:val="20"/>
                <w:lang w:val="ru-RU"/>
              </w:rPr>
            </w:pPr>
            <w:r w:rsidRPr="009F049E">
              <w:rPr>
                <w:rFonts w:ascii="Cambria" w:eastAsia="Arial" w:hAnsi="Cambria"/>
                <w:i/>
                <w:color w:val="FF0000"/>
                <w:szCs w:val="20"/>
              </w:rPr>
              <w:t>Colour</w:t>
            </w:r>
            <w:r w:rsidR="00100584">
              <w:rPr>
                <w:rFonts w:ascii="Cambria" w:eastAsia="Arial" w:hAnsi="Cambria"/>
                <w:i/>
                <w:color w:val="FF0000"/>
                <w:szCs w:val="20"/>
                <w:lang w:val="ru-RU"/>
              </w:rPr>
              <w:t>/ Цвет</w:t>
            </w:r>
          </w:p>
        </w:tc>
        <w:tc>
          <w:tcPr>
            <w:tcW w:w="4528" w:type="dxa"/>
          </w:tcPr>
          <w:p w14:paraId="16F58F4B" w14:textId="1021F300" w:rsidR="009F049E" w:rsidRPr="00984FE9" w:rsidRDefault="009F049E" w:rsidP="009F049E">
            <w:pPr>
              <w:pBdr>
                <w:top w:val="none" w:sz="0" w:space="0" w:color="auto"/>
                <w:left w:val="none" w:sz="0" w:space="0" w:color="auto"/>
                <w:bottom w:val="none" w:sz="0" w:space="0" w:color="auto"/>
                <w:right w:val="none" w:sz="0" w:space="0" w:color="auto"/>
                <w:between w:val="none" w:sz="0" w:space="0" w:color="auto"/>
                <w:bar w:val="none" w:sz="0" w:color="auto"/>
              </w:pBdr>
              <w:rPr>
                <w:rFonts w:ascii="Cambria" w:eastAsia="Arial" w:hAnsi="Cambria"/>
                <w:i/>
                <w:color w:val="FF0000"/>
                <w:szCs w:val="20"/>
                <w:lang w:val="ru-RU"/>
              </w:rPr>
            </w:pPr>
            <w:r w:rsidRPr="009F049E">
              <w:rPr>
                <w:rFonts w:ascii="Cambria" w:eastAsia="Arial" w:hAnsi="Cambria"/>
                <w:i/>
                <w:color w:val="FF0000"/>
                <w:szCs w:val="20"/>
              </w:rPr>
              <w:t>Definition</w:t>
            </w:r>
            <w:r w:rsidR="00100584">
              <w:rPr>
                <w:rFonts w:ascii="Cambria" w:eastAsia="Arial" w:hAnsi="Cambria"/>
                <w:i/>
                <w:color w:val="FF0000"/>
                <w:szCs w:val="20"/>
                <w:lang w:val="ru-RU"/>
              </w:rPr>
              <w:t>/Определение</w:t>
            </w:r>
          </w:p>
        </w:tc>
      </w:tr>
      <w:tr w:rsidR="009F049E" w:rsidRPr="005B7E04" w14:paraId="3DF3F093" w14:textId="77777777" w:rsidTr="003468DD">
        <w:tc>
          <w:tcPr>
            <w:tcW w:w="4528" w:type="dxa"/>
            <w:shd w:val="clear" w:color="auto" w:fill="92D050"/>
          </w:tcPr>
          <w:p w14:paraId="0450B112" w14:textId="77777777" w:rsidR="009F049E" w:rsidRPr="009F049E" w:rsidRDefault="009F049E" w:rsidP="009F049E">
            <w:pPr>
              <w:pBdr>
                <w:top w:val="none" w:sz="0" w:space="0" w:color="auto"/>
                <w:left w:val="none" w:sz="0" w:space="0" w:color="auto"/>
                <w:bottom w:val="none" w:sz="0" w:space="0" w:color="auto"/>
                <w:right w:val="none" w:sz="0" w:space="0" w:color="auto"/>
                <w:between w:val="none" w:sz="0" w:space="0" w:color="auto"/>
                <w:bar w:val="none" w:sz="0" w:color="auto"/>
              </w:pBdr>
              <w:rPr>
                <w:rFonts w:ascii="Cambria" w:eastAsia="Arial" w:hAnsi="Cambria"/>
                <w:i/>
                <w:color w:val="FF0000"/>
                <w:szCs w:val="20"/>
              </w:rPr>
            </w:pPr>
          </w:p>
        </w:tc>
        <w:tc>
          <w:tcPr>
            <w:tcW w:w="4528" w:type="dxa"/>
          </w:tcPr>
          <w:p w14:paraId="26A5B3EA" w14:textId="645F50FA" w:rsidR="009F049E" w:rsidRPr="00984FE9" w:rsidRDefault="009F049E" w:rsidP="009F049E">
            <w:pPr>
              <w:pBdr>
                <w:top w:val="none" w:sz="0" w:space="0" w:color="auto"/>
                <w:left w:val="none" w:sz="0" w:space="0" w:color="auto"/>
                <w:bottom w:val="none" w:sz="0" w:space="0" w:color="auto"/>
                <w:right w:val="none" w:sz="0" w:space="0" w:color="auto"/>
                <w:between w:val="none" w:sz="0" w:space="0" w:color="auto"/>
                <w:bar w:val="none" w:sz="0" w:color="auto"/>
              </w:pBdr>
              <w:rPr>
                <w:rFonts w:ascii="Cambria" w:eastAsia="Arial" w:hAnsi="Cambria"/>
                <w:i/>
                <w:color w:val="FF0000"/>
                <w:szCs w:val="20"/>
                <w:lang w:val="ru-RU"/>
              </w:rPr>
            </w:pPr>
            <w:r w:rsidRPr="009F049E">
              <w:rPr>
                <w:rFonts w:ascii="Cambria" w:eastAsia="Arial" w:hAnsi="Cambria"/>
                <w:i/>
                <w:color w:val="FF0000"/>
                <w:szCs w:val="20"/>
              </w:rPr>
              <w:t>Guiding</w:t>
            </w:r>
            <w:r w:rsidRPr="00984FE9">
              <w:rPr>
                <w:rFonts w:ascii="Cambria" w:hAnsi="Cambria"/>
                <w:i/>
                <w:color w:val="FF0000"/>
                <w:szCs w:val="20"/>
                <w:lang w:val="ru-RU"/>
              </w:rPr>
              <w:t xml:space="preserve"> </w:t>
            </w:r>
            <w:r w:rsidRPr="009F049E">
              <w:rPr>
                <w:rFonts w:ascii="Cambria" w:eastAsia="Arial" w:hAnsi="Cambria"/>
                <w:i/>
                <w:color w:val="FF0000"/>
                <w:szCs w:val="20"/>
              </w:rPr>
              <w:t>Note</w:t>
            </w:r>
            <w:r w:rsidRPr="00984FE9">
              <w:rPr>
                <w:rFonts w:ascii="Cambria" w:hAnsi="Cambria"/>
                <w:i/>
                <w:color w:val="FF0000"/>
                <w:szCs w:val="20"/>
                <w:lang w:val="ru-RU"/>
              </w:rPr>
              <w:t xml:space="preserve"> </w:t>
            </w:r>
            <w:r w:rsidRPr="009F049E">
              <w:rPr>
                <w:rFonts w:ascii="Cambria" w:eastAsia="Arial" w:hAnsi="Cambria"/>
                <w:i/>
                <w:color w:val="FF0000"/>
                <w:szCs w:val="20"/>
              </w:rPr>
              <w:t>to</w:t>
            </w:r>
            <w:r w:rsidRPr="00984FE9">
              <w:rPr>
                <w:rFonts w:ascii="Cambria" w:hAnsi="Cambria"/>
                <w:i/>
                <w:color w:val="FF0000"/>
                <w:szCs w:val="20"/>
                <w:lang w:val="ru-RU"/>
              </w:rPr>
              <w:t xml:space="preserve"> </w:t>
            </w:r>
            <w:r w:rsidRPr="009F049E">
              <w:rPr>
                <w:rFonts w:ascii="Cambria" w:eastAsia="Arial" w:hAnsi="Cambria"/>
                <w:i/>
                <w:color w:val="FF0000"/>
                <w:szCs w:val="20"/>
              </w:rPr>
              <w:t>be</w:t>
            </w:r>
            <w:r w:rsidRPr="00984FE9">
              <w:rPr>
                <w:rFonts w:ascii="Cambria" w:hAnsi="Cambria"/>
                <w:i/>
                <w:color w:val="FF0000"/>
                <w:szCs w:val="20"/>
                <w:lang w:val="ru-RU"/>
              </w:rPr>
              <w:t xml:space="preserve"> </w:t>
            </w:r>
            <w:r w:rsidRPr="009F049E">
              <w:rPr>
                <w:rFonts w:ascii="Cambria" w:eastAsia="Arial" w:hAnsi="Cambria"/>
                <w:i/>
                <w:color w:val="FF0000"/>
                <w:szCs w:val="20"/>
              </w:rPr>
              <w:t>deleted</w:t>
            </w:r>
            <w:r w:rsidRPr="00984FE9">
              <w:rPr>
                <w:rFonts w:ascii="Cambria" w:hAnsi="Cambria"/>
                <w:i/>
                <w:color w:val="FF0000"/>
                <w:szCs w:val="20"/>
                <w:lang w:val="ru-RU"/>
              </w:rPr>
              <w:t xml:space="preserve"> </w:t>
            </w:r>
            <w:r w:rsidRPr="009F049E">
              <w:rPr>
                <w:rFonts w:ascii="Cambria" w:eastAsia="Arial" w:hAnsi="Cambria"/>
                <w:i/>
                <w:color w:val="FF0000"/>
                <w:szCs w:val="20"/>
              </w:rPr>
              <w:t>afterwards</w:t>
            </w:r>
            <w:r w:rsidR="00100584">
              <w:rPr>
                <w:rFonts w:ascii="Cambria" w:eastAsia="Arial" w:hAnsi="Cambria"/>
                <w:i/>
                <w:color w:val="FF0000"/>
                <w:szCs w:val="20"/>
                <w:lang w:val="ru-RU"/>
              </w:rPr>
              <w:t>/</w:t>
            </w:r>
            <w:r w:rsidR="00100584" w:rsidRPr="00984FE9">
              <w:rPr>
                <w:rFonts w:ascii="Cambria" w:eastAsia="Arial" w:hAnsi="Cambria"/>
                <w:i/>
                <w:color w:val="0070C0"/>
                <w:szCs w:val="20"/>
                <w:lang w:val="ru-RU"/>
              </w:rPr>
              <w:t>Руководящее примечание, которое впоследствии будет удалено</w:t>
            </w:r>
          </w:p>
        </w:tc>
      </w:tr>
      <w:tr w:rsidR="009F049E" w:rsidRPr="009F049E" w14:paraId="6AAC2964" w14:textId="77777777" w:rsidTr="003468DD">
        <w:tc>
          <w:tcPr>
            <w:tcW w:w="4528" w:type="dxa"/>
            <w:shd w:val="clear" w:color="auto" w:fill="FFFF00"/>
          </w:tcPr>
          <w:p w14:paraId="526105B4" w14:textId="77777777" w:rsidR="009F049E" w:rsidRPr="00984FE9" w:rsidRDefault="009F049E" w:rsidP="009F049E">
            <w:pPr>
              <w:pBdr>
                <w:top w:val="none" w:sz="0" w:space="0" w:color="auto"/>
                <w:left w:val="none" w:sz="0" w:space="0" w:color="auto"/>
                <w:bottom w:val="none" w:sz="0" w:space="0" w:color="auto"/>
                <w:right w:val="none" w:sz="0" w:space="0" w:color="auto"/>
                <w:between w:val="none" w:sz="0" w:space="0" w:color="auto"/>
                <w:bar w:val="none" w:sz="0" w:color="auto"/>
              </w:pBdr>
              <w:rPr>
                <w:rFonts w:ascii="Cambria" w:eastAsia="Arial" w:hAnsi="Cambria"/>
                <w:i/>
                <w:color w:val="FF0000"/>
                <w:szCs w:val="20"/>
                <w:lang w:val="ru-RU"/>
              </w:rPr>
            </w:pPr>
          </w:p>
        </w:tc>
        <w:tc>
          <w:tcPr>
            <w:tcW w:w="4528" w:type="dxa"/>
          </w:tcPr>
          <w:p w14:paraId="6F249D1C" w14:textId="156AB711" w:rsidR="009F049E" w:rsidRPr="00984FE9" w:rsidRDefault="009F049E" w:rsidP="009F049E">
            <w:pPr>
              <w:pBdr>
                <w:top w:val="none" w:sz="0" w:space="0" w:color="auto"/>
                <w:left w:val="none" w:sz="0" w:space="0" w:color="auto"/>
                <w:bottom w:val="none" w:sz="0" w:space="0" w:color="auto"/>
                <w:right w:val="none" w:sz="0" w:space="0" w:color="auto"/>
                <w:between w:val="none" w:sz="0" w:space="0" w:color="auto"/>
                <w:bar w:val="none" w:sz="0" w:color="auto"/>
              </w:pBdr>
              <w:rPr>
                <w:rFonts w:ascii="Cambria" w:eastAsia="Arial" w:hAnsi="Cambria"/>
                <w:i/>
                <w:color w:val="FF0000"/>
                <w:szCs w:val="20"/>
                <w:lang w:val="ru-RU"/>
              </w:rPr>
            </w:pPr>
            <w:r w:rsidRPr="009F049E">
              <w:rPr>
                <w:rFonts w:ascii="Cambria" w:eastAsia="Arial" w:hAnsi="Cambria"/>
                <w:i/>
                <w:color w:val="FF0000"/>
                <w:szCs w:val="20"/>
              </w:rPr>
              <w:t>To be completed by the IP</w:t>
            </w:r>
            <w:r w:rsidR="00100584">
              <w:rPr>
                <w:rFonts w:ascii="Cambria" w:eastAsia="Arial" w:hAnsi="Cambria"/>
                <w:i/>
                <w:color w:val="FF0000"/>
                <w:szCs w:val="20"/>
                <w:lang w:val="ru-RU"/>
              </w:rPr>
              <w:t>/</w:t>
            </w:r>
            <w:r w:rsidR="00100584" w:rsidRPr="00984FE9">
              <w:rPr>
                <w:rFonts w:ascii="Cambria" w:eastAsia="Arial" w:hAnsi="Cambria"/>
                <w:i/>
                <w:color w:val="0070C0"/>
                <w:szCs w:val="20"/>
                <w:lang w:val="ru-RU"/>
              </w:rPr>
              <w:t>Заполняется Партнером-Исполнителем</w:t>
            </w:r>
          </w:p>
        </w:tc>
      </w:tr>
      <w:tr w:rsidR="009F049E" w:rsidRPr="009F049E" w14:paraId="40C89DB4" w14:textId="77777777" w:rsidTr="003468DD">
        <w:tc>
          <w:tcPr>
            <w:tcW w:w="4528" w:type="dxa"/>
            <w:shd w:val="clear" w:color="auto" w:fill="BFBFBF" w:themeFill="background1" w:themeFillShade="BF"/>
          </w:tcPr>
          <w:p w14:paraId="69BCC2A8" w14:textId="77777777" w:rsidR="009F049E" w:rsidRPr="009F049E" w:rsidRDefault="009F049E" w:rsidP="009F049E">
            <w:pPr>
              <w:pBdr>
                <w:top w:val="none" w:sz="0" w:space="0" w:color="auto"/>
                <w:left w:val="none" w:sz="0" w:space="0" w:color="auto"/>
                <w:bottom w:val="none" w:sz="0" w:space="0" w:color="auto"/>
                <w:right w:val="none" w:sz="0" w:space="0" w:color="auto"/>
                <w:between w:val="none" w:sz="0" w:space="0" w:color="auto"/>
                <w:bar w:val="none" w:sz="0" w:color="auto"/>
              </w:pBdr>
              <w:rPr>
                <w:rFonts w:ascii="Cambria" w:eastAsia="Arial" w:hAnsi="Cambria"/>
                <w:i/>
                <w:color w:val="FF0000"/>
                <w:szCs w:val="20"/>
              </w:rPr>
            </w:pPr>
          </w:p>
        </w:tc>
        <w:tc>
          <w:tcPr>
            <w:tcW w:w="4528" w:type="dxa"/>
          </w:tcPr>
          <w:p w14:paraId="0984A55D" w14:textId="226B9154" w:rsidR="009F049E" w:rsidRPr="00984FE9" w:rsidRDefault="009F049E" w:rsidP="009F049E">
            <w:pPr>
              <w:pBdr>
                <w:top w:val="none" w:sz="0" w:space="0" w:color="auto"/>
                <w:left w:val="none" w:sz="0" w:space="0" w:color="auto"/>
                <w:bottom w:val="none" w:sz="0" w:space="0" w:color="auto"/>
                <w:right w:val="none" w:sz="0" w:space="0" w:color="auto"/>
                <w:between w:val="none" w:sz="0" w:space="0" w:color="auto"/>
                <w:bar w:val="none" w:sz="0" w:color="auto"/>
              </w:pBdr>
              <w:rPr>
                <w:rFonts w:ascii="Cambria" w:eastAsia="Arial" w:hAnsi="Cambria"/>
                <w:i/>
                <w:color w:val="FF0000"/>
                <w:szCs w:val="20"/>
                <w:lang w:val="en-US"/>
              </w:rPr>
            </w:pPr>
            <w:r w:rsidRPr="009F049E">
              <w:rPr>
                <w:rFonts w:ascii="Cambria" w:eastAsia="Arial" w:hAnsi="Cambria"/>
                <w:i/>
                <w:color w:val="FF0000"/>
                <w:szCs w:val="20"/>
              </w:rPr>
              <w:t>To be completed by the Contractor</w:t>
            </w:r>
            <w:r w:rsidR="00100584" w:rsidRPr="00984FE9">
              <w:rPr>
                <w:rFonts w:ascii="Cambria" w:hAnsi="Cambria"/>
                <w:i/>
                <w:color w:val="FF0000"/>
                <w:szCs w:val="20"/>
                <w:lang w:val="en-US"/>
              </w:rPr>
              <w:t>/</w:t>
            </w:r>
            <w:r w:rsidR="00100584" w:rsidRPr="00984FE9">
              <w:rPr>
                <w:rFonts w:ascii="Cambria" w:eastAsia="Arial" w:hAnsi="Cambria"/>
                <w:i/>
                <w:color w:val="0070C0"/>
                <w:szCs w:val="20"/>
                <w:lang w:val="ru-RU"/>
              </w:rPr>
              <w:t>Заполняется</w:t>
            </w:r>
            <w:r w:rsidR="00100584" w:rsidRPr="00984FE9">
              <w:rPr>
                <w:rFonts w:ascii="Cambria" w:hAnsi="Cambria"/>
                <w:i/>
                <w:color w:val="0070C0"/>
                <w:szCs w:val="20"/>
                <w:lang w:val="en-US"/>
              </w:rPr>
              <w:t xml:space="preserve"> </w:t>
            </w:r>
            <w:r w:rsidR="00100584" w:rsidRPr="00984FE9">
              <w:rPr>
                <w:rFonts w:ascii="Cambria" w:eastAsia="Arial" w:hAnsi="Cambria"/>
                <w:i/>
                <w:color w:val="0070C0"/>
                <w:szCs w:val="20"/>
                <w:lang w:val="ru-RU"/>
              </w:rPr>
              <w:t>Подрядчиком</w:t>
            </w:r>
          </w:p>
        </w:tc>
      </w:tr>
    </w:tbl>
    <w:p w14:paraId="6B56CFB7" w14:textId="77777777" w:rsidR="009F049E" w:rsidRPr="009F049E" w:rsidRDefault="009F049E" w:rsidP="009F049E">
      <w:pPr>
        <w:rPr>
          <w:rFonts w:ascii="Cambria" w:hAnsi="Cambria"/>
          <w:i/>
          <w:strike/>
          <w:color w:val="FF0000"/>
          <w:szCs w:val="20"/>
        </w:rPr>
      </w:pPr>
    </w:p>
    <w:tbl>
      <w:tblPr>
        <w:tblW w:w="5000" w:type="pct"/>
        <w:tblBorders>
          <w:top w:val="single" w:sz="4" w:space="0" w:color="365F91"/>
          <w:left w:val="single" w:sz="4" w:space="0" w:color="365F91"/>
          <w:bottom w:val="single" w:sz="4" w:space="0" w:color="365F91"/>
          <w:right w:val="single" w:sz="4" w:space="0" w:color="365F91"/>
          <w:insideH w:val="single" w:sz="4" w:space="0" w:color="365F91"/>
          <w:insideV w:val="single" w:sz="4" w:space="0" w:color="365F91"/>
        </w:tblBorders>
        <w:tblLook w:val="04A0" w:firstRow="1" w:lastRow="0" w:firstColumn="1" w:lastColumn="0" w:noHBand="0" w:noVBand="1"/>
      </w:tblPr>
      <w:tblGrid>
        <w:gridCol w:w="2084"/>
        <w:gridCol w:w="2346"/>
        <w:gridCol w:w="2215"/>
        <w:gridCol w:w="2411"/>
      </w:tblGrid>
      <w:tr w:rsidR="009F049E" w:rsidRPr="009F049E" w14:paraId="44B4F288" w14:textId="77777777" w:rsidTr="003468DD">
        <w:trPr>
          <w:trHeight w:val="360"/>
          <w:tblHeader/>
        </w:trPr>
        <w:tc>
          <w:tcPr>
            <w:tcW w:w="5000" w:type="pct"/>
            <w:gridSpan w:val="4"/>
            <w:tcBorders>
              <w:top w:val="single" w:sz="4" w:space="0" w:color="365F91"/>
              <w:left w:val="single" w:sz="4" w:space="0" w:color="365F91"/>
              <w:bottom w:val="single" w:sz="4" w:space="0" w:color="365F91"/>
              <w:right w:val="single" w:sz="4" w:space="0" w:color="365F91"/>
            </w:tcBorders>
            <w:shd w:val="clear" w:color="auto" w:fill="BDD6EE"/>
            <w:vAlign w:val="center"/>
            <w:hideMark/>
          </w:tcPr>
          <w:p w14:paraId="7C6B8AB3" w14:textId="5DF149F3" w:rsidR="009F049E" w:rsidRPr="00984FE9" w:rsidRDefault="009F049E" w:rsidP="009F049E">
            <w:pPr>
              <w:keepNext/>
              <w:spacing w:before="0" w:after="0"/>
              <w:jc w:val="left"/>
              <w:rPr>
                <w:rFonts w:ascii="Cambria" w:hAnsi="Cambria"/>
                <w:b/>
                <w:szCs w:val="20"/>
                <w:lang w:val="en-US"/>
              </w:rPr>
            </w:pPr>
            <w:r w:rsidRPr="009F049E">
              <w:rPr>
                <w:rFonts w:ascii="Cambria" w:hAnsi="Cambria"/>
                <w:b/>
                <w:szCs w:val="20"/>
              </w:rPr>
              <w:t>Overview of the Project</w:t>
            </w:r>
            <w:r w:rsidR="0095287D" w:rsidRPr="00984FE9">
              <w:rPr>
                <w:rFonts w:ascii="Cambria" w:hAnsi="Cambria"/>
                <w:b/>
                <w:szCs w:val="20"/>
                <w:lang w:val="en-US"/>
              </w:rPr>
              <w:t xml:space="preserve">/ </w:t>
            </w:r>
            <w:r w:rsidR="0095287D">
              <w:rPr>
                <w:rFonts w:ascii="Cambria" w:hAnsi="Cambria"/>
                <w:b/>
                <w:szCs w:val="20"/>
                <w:lang w:val="ru-RU"/>
              </w:rPr>
              <w:t>Обзор</w:t>
            </w:r>
            <w:r w:rsidR="0095287D" w:rsidRPr="00984FE9">
              <w:rPr>
                <w:rFonts w:ascii="Cambria" w:hAnsi="Cambria"/>
                <w:b/>
                <w:szCs w:val="20"/>
                <w:lang w:val="en-US"/>
              </w:rPr>
              <w:t xml:space="preserve"> </w:t>
            </w:r>
            <w:r w:rsidR="0095287D">
              <w:rPr>
                <w:rFonts w:ascii="Cambria" w:hAnsi="Cambria"/>
                <w:b/>
                <w:szCs w:val="20"/>
                <w:lang w:val="ru-RU"/>
              </w:rPr>
              <w:t>проекта</w:t>
            </w:r>
          </w:p>
        </w:tc>
      </w:tr>
      <w:tr w:rsidR="009F049E" w:rsidRPr="009F049E" w14:paraId="7D16A300" w14:textId="77777777" w:rsidTr="003468DD">
        <w:trPr>
          <w:trHeight w:val="360"/>
        </w:trPr>
        <w:tc>
          <w:tcPr>
            <w:tcW w:w="5000" w:type="pct"/>
            <w:gridSpan w:val="4"/>
            <w:tcBorders>
              <w:top w:val="single" w:sz="4" w:space="0" w:color="365F91"/>
              <w:left w:val="single" w:sz="4" w:space="0" w:color="365F91"/>
              <w:bottom w:val="single" w:sz="4" w:space="0" w:color="365F91"/>
              <w:right w:val="single" w:sz="4" w:space="0" w:color="365F91"/>
            </w:tcBorders>
            <w:vAlign w:val="center"/>
            <w:hideMark/>
          </w:tcPr>
          <w:p w14:paraId="6CC92ED5" w14:textId="33B572B9" w:rsidR="009F049E" w:rsidRPr="00984FE9" w:rsidRDefault="009F049E" w:rsidP="009F049E">
            <w:pPr>
              <w:spacing w:before="0" w:after="0"/>
              <w:jc w:val="left"/>
              <w:rPr>
                <w:rFonts w:ascii="Cambria" w:hAnsi="Cambria"/>
                <w:szCs w:val="20"/>
                <w:lang w:val="en-US"/>
              </w:rPr>
            </w:pPr>
            <w:r w:rsidRPr="009F049E">
              <w:rPr>
                <w:rFonts w:ascii="Cambria" w:hAnsi="Cambria"/>
                <w:b/>
                <w:szCs w:val="20"/>
              </w:rPr>
              <w:t>Project Title</w:t>
            </w:r>
            <w:r w:rsidR="0095287D" w:rsidRPr="00984FE9">
              <w:rPr>
                <w:rFonts w:ascii="Cambria" w:hAnsi="Cambria"/>
                <w:b/>
                <w:szCs w:val="20"/>
                <w:lang w:val="en-US"/>
              </w:rPr>
              <w:t>/</w:t>
            </w:r>
            <w:r w:rsidR="0095287D">
              <w:rPr>
                <w:rFonts w:ascii="Cambria" w:hAnsi="Cambria"/>
                <w:b/>
                <w:szCs w:val="20"/>
                <w:lang w:val="ru-RU"/>
              </w:rPr>
              <w:t>Название</w:t>
            </w:r>
            <w:r w:rsidR="0095287D" w:rsidRPr="00984FE9">
              <w:rPr>
                <w:rFonts w:ascii="Cambria" w:hAnsi="Cambria"/>
                <w:b/>
                <w:szCs w:val="20"/>
                <w:lang w:val="en-US"/>
              </w:rPr>
              <w:t xml:space="preserve"> </w:t>
            </w:r>
            <w:r w:rsidR="0095287D">
              <w:rPr>
                <w:rFonts w:ascii="Cambria" w:hAnsi="Cambria"/>
                <w:b/>
                <w:szCs w:val="20"/>
                <w:lang w:val="ru-RU"/>
              </w:rPr>
              <w:t>проекта</w:t>
            </w:r>
            <w:r w:rsidRPr="009F049E">
              <w:rPr>
                <w:rFonts w:ascii="Cambria" w:hAnsi="Cambria"/>
                <w:b/>
                <w:szCs w:val="20"/>
              </w:rPr>
              <w:t>:</w:t>
            </w:r>
            <w:r w:rsidRPr="009F049E">
              <w:rPr>
                <w:rFonts w:ascii="Cambria" w:hAnsi="Cambria"/>
                <w:szCs w:val="20"/>
              </w:rPr>
              <w:t xml:space="preserve"> </w:t>
            </w:r>
            <w:r w:rsidRPr="009F049E">
              <w:rPr>
                <w:rFonts w:ascii="Cambria" w:hAnsi="Cambria"/>
                <w:bCs/>
                <w:szCs w:val="20"/>
              </w:rPr>
              <w:t xml:space="preserve">  </w:t>
            </w:r>
            <w:r w:rsidRPr="009F049E">
              <w:rPr>
                <w:rFonts w:ascii="Cambria" w:hAnsi="Cambria"/>
                <w:i/>
                <w:highlight w:val="lightGray"/>
                <w:lang w:val="en-US"/>
              </w:rPr>
              <w:t>PLEASE INSERT TITLE OF THE PROJECT</w:t>
            </w:r>
            <w:r w:rsidR="0095287D" w:rsidRPr="00984FE9">
              <w:rPr>
                <w:rFonts w:ascii="Cambria" w:hAnsi="Cambria"/>
                <w:i/>
                <w:lang w:val="en-US"/>
              </w:rPr>
              <w:t>/</w:t>
            </w:r>
            <w:r w:rsidR="0095287D">
              <w:t xml:space="preserve"> </w:t>
            </w:r>
            <w:r w:rsidR="0095287D" w:rsidRPr="00984FE9">
              <w:rPr>
                <w:rFonts w:ascii="Cambria" w:hAnsi="Cambria"/>
                <w:i/>
                <w:color w:val="0070C0"/>
                <w:lang w:val="ru-RU"/>
              </w:rPr>
              <w:t>ПОЖАЛУЙСТА</w:t>
            </w:r>
            <w:r w:rsidR="0095287D" w:rsidRPr="00984FE9">
              <w:rPr>
                <w:rFonts w:ascii="Cambria" w:hAnsi="Cambria"/>
                <w:i/>
                <w:color w:val="0070C0"/>
                <w:lang w:val="en-US"/>
              </w:rPr>
              <w:t xml:space="preserve">, </w:t>
            </w:r>
            <w:r w:rsidR="0095287D" w:rsidRPr="00984FE9">
              <w:rPr>
                <w:rFonts w:ascii="Cambria" w:hAnsi="Cambria"/>
                <w:i/>
                <w:color w:val="0070C0"/>
                <w:lang w:val="ru-RU"/>
              </w:rPr>
              <w:t>УКАЖИТЕ</w:t>
            </w:r>
            <w:r w:rsidR="0095287D" w:rsidRPr="00984FE9">
              <w:rPr>
                <w:rFonts w:ascii="Cambria" w:hAnsi="Cambria"/>
                <w:i/>
                <w:color w:val="0070C0"/>
                <w:lang w:val="en-US"/>
              </w:rPr>
              <w:t xml:space="preserve"> </w:t>
            </w:r>
            <w:r w:rsidR="0095287D" w:rsidRPr="00984FE9">
              <w:rPr>
                <w:rFonts w:ascii="Cambria" w:hAnsi="Cambria"/>
                <w:i/>
                <w:color w:val="0070C0"/>
                <w:lang w:val="ru-RU"/>
              </w:rPr>
              <w:t>НАЗВАНИЕ</w:t>
            </w:r>
            <w:r w:rsidR="0095287D" w:rsidRPr="00984FE9">
              <w:rPr>
                <w:rFonts w:ascii="Cambria" w:hAnsi="Cambria"/>
                <w:i/>
                <w:color w:val="0070C0"/>
                <w:lang w:val="en-US"/>
              </w:rPr>
              <w:t xml:space="preserve"> </w:t>
            </w:r>
            <w:r w:rsidR="0095287D" w:rsidRPr="00984FE9">
              <w:rPr>
                <w:rFonts w:ascii="Cambria" w:hAnsi="Cambria"/>
                <w:i/>
                <w:color w:val="0070C0"/>
                <w:lang w:val="ru-RU"/>
              </w:rPr>
              <w:t>ПРОЕКТА</w:t>
            </w:r>
          </w:p>
        </w:tc>
      </w:tr>
      <w:tr w:rsidR="009F049E" w:rsidRPr="009F049E" w14:paraId="684F0799" w14:textId="77777777" w:rsidTr="003468DD">
        <w:trPr>
          <w:trHeight w:val="360"/>
        </w:trPr>
        <w:tc>
          <w:tcPr>
            <w:tcW w:w="5000" w:type="pct"/>
            <w:gridSpan w:val="4"/>
            <w:tcBorders>
              <w:top w:val="single" w:sz="4" w:space="0" w:color="365F91"/>
              <w:left w:val="single" w:sz="4" w:space="0" w:color="365F91"/>
              <w:bottom w:val="single" w:sz="4" w:space="0" w:color="365F91"/>
              <w:right w:val="single" w:sz="4" w:space="0" w:color="365F91"/>
            </w:tcBorders>
            <w:vAlign w:val="center"/>
            <w:hideMark/>
          </w:tcPr>
          <w:p w14:paraId="6878407E" w14:textId="03755087" w:rsidR="009F049E" w:rsidRPr="00984FE9" w:rsidRDefault="009F049E" w:rsidP="009F049E">
            <w:pPr>
              <w:spacing w:before="0" w:after="0"/>
              <w:jc w:val="left"/>
              <w:rPr>
                <w:rFonts w:ascii="Cambria" w:hAnsi="Cambria"/>
                <w:bCs/>
                <w:szCs w:val="20"/>
                <w:lang w:val="en-US"/>
              </w:rPr>
            </w:pPr>
            <w:r w:rsidRPr="009F049E">
              <w:rPr>
                <w:rFonts w:ascii="Cambria" w:hAnsi="Cambria"/>
                <w:b/>
                <w:szCs w:val="20"/>
              </w:rPr>
              <w:t>Project Location (country, province, city)</w:t>
            </w:r>
            <w:r w:rsidR="0095287D" w:rsidRPr="00984FE9">
              <w:rPr>
                <w:rFonts w:ascii="Cambria" w:hAnsi="Cambria"/>
                <w:b/>
                <w:szCs w:val="20"/>
              </w:rPr>
              <w:t>/</w:t>
            </w:r>
            <w:r w:rsidR="0095287D">
              <w:t xml:space="preserve"> </w:t>
            </w:r>
            <w:r w:rsidR="0095287D" w:rsidRPr="0095287D">
              <w:rPr>
                <w:rFonts w:ascii="Cambria" w:hAnsi="Cambria"/>
                <w:b/>
                <w:szCs w:val="20"/>
                <w:lang w:val="ru-RU"/>
              </w:rPr>
              <w:t>Местоположение</w:t>
            </w:r>
            <w:r w:rsidR="0095287D" w:rsidRPr="00984FE9">
              <w:rPr>
                <w:rFonts w:ascii="Cambria" w:hAnsi="Cambria"/>
                <w:b/>
                <w:szCs w:val="20"/>
              </w:rPr>
              <w:t xml:space="preserve"> </w:t>
            </w:r>
            <w:r w:rsidR="0095287D" w:rsidRPr="0095287D">
              <w:rPr>
                <w:rFonts w:ascii="Cambria" w:hAnsi="Cambria"/>
                <w:b/>
                <w:szCs w:val="20"/>
                <w:lang w:val="ru-RU"/>
              </w:rPr>
              <w:t>проекта</w:t>
            </w:r>
            <w:r w:rsidR="0095287D" w:rsidRPr="00984FE9">
              <w:rPr>
                <w:rFonts w:ascii="Cambria" w:hAnsi="Cambria"/>
                <w:b/>
                <w:szCs w:val="20"/>
              </w:rPr>
              <w:t xml:space="preserve"> (</w:t>
            </w:r>
            <w:r w:rsidR="0095287D" w:rsidRPr="0095287D">
              <w:rPr>
                <w:rFonts w:ascii="Cambria" w:hAnsi="Cambria"/>
                <w:b/>
                <w:szCs w:val="20"/>
                <w:lang w:val="ru-RU"/>
              </w:rPr>
              <w:t>страна</w:t>
            </w:r>
            <w:r w:rsidR="0095287D" w:rsidRPr="00984FE9">
              <w:rPr>
                <w:rFonts w:ascii="Cambria" w:hAnsi="Cambria"/>
                <w:b/>
                <w:szCs w:val="20"/>
              </w:rPr>
              <w:t xml:space="preserve">, </w:t>
            </w:r>
            <w:r w:rsidR="0095287D" w:rsidRPr="0095287D">
              <w:rPr>
                <w:rFonts w:ascii="Cambria" w:hAnsi="Cambria"/>
                <w:b/>
                <w:szCs w:val="20"/>
                <w:lang w:val="ru-RU"/>
              </w:rPr>
              <w:t>провинция</w:t>
            </w:r>
            <w:r w:rsidR="0095287D" w:rsidRPr="00984FE9">
              <w:rPr>
                <w:rFonts w:ascii="Cambria" w:hAnsi="Cambria"/>
                <w:b/>
                <w:szCs w:val="20"/>
              </w:rPr>
              <w:t xml:space="preserve">, </w:t>
            </w:r>
            <w:r w:rsidR="0095287D" w:rsidRPr="0095287D">
              <w:rPr>
                <w:rFonts w:ascii="Cambria" w:hAnsi="Cambria"/>
                <w:b/>
                <w:szCs w:val="20"/>
                <w:lang w:val="ru-RU"/>
              </w:rPr>
              <w:t>город</w:t>
            </w:r>
            <w:r w:rsidR="0095287D" w:rsidRPr="00984FE9">
              <w:rPr>
                <w:rFonts w:ascii="Cambria" w:hAnsi="Cambria"/>
                <w:b/>
                <w:szCs w:val="20"/>
              </w:rPr>
              <w:t>)</w:t>
            </w:r>
            <w:r w:rsidRPr="009F049E">
              <w:rPr>
                <w:rFonts w:ascii="Cambria" w:hAnsi="Cambria"/>
                <w:b/>
                <w:szCs w:val="20"/>
              </w:rPr>
              <w:t>:</w:t>
            </w:r>
            <w:r w:rsidRPr="009F049E">
              <w:rPr>
                <w:rFonts w:ascii="Cambria" w:hAnsi="Cambria"/>
                <w:bCs/>
                <w:szCs w:val="20"/>
              </w:rPr>
              <w:t xml:space="preserve"> </w:t>
            </w:r>
            <w:r w:rsidRPr="009F049E">
              <w:rPr>
                <w:rFonts w:ascii="Cambria" w:hAnsi="Cambria"/>
                <w:i/>
                <w:highlight w:val="lightGray"/>
                <w:lang w:val="en-US"/>
              </w:rPr>
              <w:t>PLEASE INSERT LOCATION OF THE PROJECT</w:t>
            </w:r>
            <w:r w:rsidR="0095287D" w:rsidRPr="00984FE9">
              <w:rPr>
                <w:rFonts w:ascii="Cambria" w:hAnsi="Cambria"/>
                <w:i/>
                <w:color w:val="0070C0"/>
                <w:lang w:val="en-US"/>
              </w:rPr>
              <w:t>/</w:t>
            </w:r>
            <w:r w:rsidR="0095287D" w:rsidRPr="00984FE9">
              <w:rPr>
                <w:color w:val="0070C0"/>
              </w:rPr>
              <w:t xml:space="preserve"> </w:t>
            </w:r>
            <w:r w:rsidR="0095287D" w:rsidRPr="00984FE9">
              <w:rPr>
                <w:rFonts w:ascii="Cambria" w:hAnsi="Cambria"/>
                <w:i/>
                <w:color w:val="0070C0"/>
                <w:lang w:val="ru-RU"/>
              </w:rPr>
              <w:t>ПОЖАЛУЙСТА</w:t>
            </w:r>
            <w:r w:rsidR="0095287D" w:rsidRPr="00984FE9">
              <w:rPr>
                <w:rFonts w:ascii="Cambria" w:hAnsi="Cambria"/>
                <w:i/>
                <w:color w:val="0070C0"/>
                <w:lang w:val="en-US"/>
              </w:rPr>
              <w:t xml:space="preserve">, </w:t>
            </w:r>
            <w:r w:rsidR="0095287D" w:rsidRPr="00984FE9">
              <w:rPr>
                <w:rFonts w:ascii="Cambria" w:hAnsi="Cambria"/>
                <w:i/>
                <w:color w:val="0070C0"/>
                <w:lang w:val="ru-RU"/>
              </w:rPr>
              <w:t>УКАЖИТЕ</w:t>
            </w:r>
            <w:r w:rsidR="0095287D" w:rsidRPr="00984FE9">
              <w:rPr>
                <w:rFonts w:ascii="Cambria" w:hAnsi="Cambria"/>
                <w:i/>
                <w:color w:val="0070C0"/>
                <w:lang w:val="en-US"/>
              </w:rPr>
              <w:t xml:space="preserve"> </w:t>
            </w:r>
            <w:r w:rsidR="0095287D" w:rsidRPr="00984FE9">
              <w:rPr>
                <w:rFonts w:ascii="Cambria" w:hAnsi="Cambria"/>
                <w:i/>
                <w:color w:val="0070C0"/>
                <w:lang w:val="ru-RU"/>
              </w:rPr>
              <w:t>МЕСТОПОЛОЖЕНИЕ</w:t>
            </w:r>
            <w:r w:rsidR="0095287D" w:rsidRPr="00984FE9">
              <w:rPr>
                <w:rFonts w:ascii="Cambria" w:hAnsi="Cambria"/>
                <w:i/>
                <w:color w:val="0070C0"/>
                <w:lang w:val="en-US"/>
              </w:rPr>
              <w:t xml:space="preserve"> </w:t>
            </w:r>
            <w:r w:rsidR="0095287D" w:rsidRPr="00984FE9">
              <w:rPr>
                <w:rFonts w:ascii="Cambria" w:hAnsi="Cambria"/>
                <w:i/>
                <w:color w:val="0070C0"/>
                <w:lang w:val="ru-RU"/>
              </w:rPr>
              <w:t>ПРОЕКТА</w:t>
            </w:r>
          </w:p>
        </w:tc>
      </w:tr>
      <w:tr w:rsidR="009F049E" w:rsidRPr="009F049E" w14:paraId="42C032A6" w14:textId="77777777" w:rsidTr="003468DD">
        <w:trPr>
          <w:trHeight w:val="360"/>
        </w:trPr>
        <w:tc>
          <w:tcPr>
            <w:tcW w:w="5000" w:type="pct"/>
            <w:gridSpan w:val="4"/>
            <w:tcBorders>
              <w:top w:val="single" w:sz="4" w:space="0" w:color="365F91"/>
              <w:left w:val="single" w:sz="4" w:space="0" w:color="365F91"/>
              <w:bottom w:val="single" w:sz="4" w:space="0" w:color="365F91"/>
              <w:right w:val="single" w:sz="4" w:space="0" w:color="365F91"/>
            </w:tcBorders>
            <w:vAlign w:val="center"/>
            <w:hideMark/>
          </w:tcPr>
          <w:p w14:paraId="3AE37304" w14:textId="66239A79" w:rsidR="009F049E" w:rsidRPr="00984FE9" w:rsidRDefault="009F049E" w:rsidP="009F049E">
            <w:pPr>
              <w:spacing w:before="0" w:after="0"/>
              <w:jc w:val="left"/>
              <w:rPr>
                <w:rFonts w:ascii="Cambria" w:hAnsi="Cambria"/>
                <w:b/>
                <w:szCs w:val="20"/>
                <w:lang w:val="en-US"/>
              </w:rPr>
            </w:pPr>
            <w:r w:rsidRPr="009F049E">
              <w:rPr>
                <w:rFonts w:ascii="Cambria" w:hAnsi="Cambria"/>
                <w:b/>
                <w:szCs w:val="20"/>
              </w:rPr>
              <w:t xml:space="preserve">Name of Contractor: </w:t>
            </w:r>
            <w:r w:rsidRPr="009F049E">
              <w:rPr>
                <w:rFonts w:ascii="Cambria" w:hAnsi="Cambria"/>
                <w:i/>
                <w:highlight w:val="lightGray"/>
                <w:lang w:val="en-US"/>
              </w:rPr>
              <w:t>PLEASE INSERT NAME OF THE CONTRACTOR</w:t>
            </w:r>
            <w:r w:rsidR="0095287D" w:rsidRPr="00984FE9">
              <w:rPr>
                <w:rFonts w:ascii="Cambria" w:hAnsi="Cambria"/>
                <w:i/>
                <w:lang w:val="en-US"/>
              </w:rPr>
              <w:t>/</w:t>
            </w:r>
            <w:r w:rsidR="0095287D">
              <w:t xml:space="preserve"> </w:t>
            </w:r>
            <w:r w:rsidR="0095287D" w:rsidRPr="00984FE9">
              <w:rPr>
                <w:rFonts w:ascii="Cambria" w:hAnsi="Cambria"/>
                <w:i/>
                <w:color w:val="0070C0"/>
                <w:lang w:val="ru-RU"/>
              </w:rPr>
              <w:t>Имя</w:t>
            </w:r>
            <w:r w:rsidR="0095287D" w:rsidRPr="00984FE9">
              <w:rPr>
                <w:rFonts w:ascii="Cambria" w:hAnsi="Cambria"/>
                <w:i/>
                <w:color w:val="0070C0"/>
                <w:lang w:val="en-US"/>
              </w:rPr>
              <w:t xml:space="preserve"> </w:t>
            </w:r>
            <w:r w:rsidR="0095287D" w:rsidRPr="00984FE9">
              <w:rPr>
                <w:rFonts w:ascii="Cambria" w:hAnsi="Cambria"/>
                <w:i/>
                <w:color w:val="0070C0"/>
                <w:lang w:val="ru-RU"/>
              </w:rPr>
              <w:t>подрядчика</w:t>
            </w:r>
            <w:r w:rsidR="0095287D" w:rsidRPr="00984FE9">
              <w:rPr>
                <w:rFonts w:ascii="Cambria" w:hAnsi="Cambria"/>
                <w:i/>
                <w:color w:val="0070C0"/>
                <w:lang w:val="en-US"/>
              </w:rPr>
              <w:t xml:space="preserve">: </w:t>
            </w:r>
            <w:r w:rsidR="0095287D" w:rsidRPr="00984FE9">
              <w:rPr>
                <w:rFonts w:ascii="Cambria" w:hAnsi="Cambria"/>
                <w:i/>
                <w:color w:val="0070C0"/>
                <w:lang w:val="ru-RU"/>
              </w:rPr>
              <w:t>ПОЖАЛУЙСТА</w:t>
            </w:r>
            <w:r w:rsidR="0095287D" w:rsidRPr="00984FE9">
              <w:rPr>
                <w:rFonts w:ascii="Cambria" w:hAnsi="Cambria"/>
                <w:i/>
                <w:color w:val="0070C0"/>
                <w:lang w:val="en-US"/>
              </w:rPr>
              <w:t xml:space="preserve">, </w:t>
            </w:r>
            <w:r w:rsidR="0095287D" w:rsidRPr="00984FE9">
              <w:rPr>
                <w:rFonts w:ascii="Cambria" w:hAnsi="Cambria"/>
                <w:i/>
                <w:color w:val="0070C0"/>
                <w:lang w:val="ru-RU"/>
              </w:rPr>
              <w:t>УКАЖИТЕ</w:t>
            </w:r>
            <w:r w:rsidR="0095287D" w:rsidRPr="00984FE9">
              <w:rPr>
                <w:rFonts w:ascii="Cambria" w:hAnsi="Cambria"/>
                <w:i/>
                <w:color w:val="0070C0"/>
                <w:lang w:val="en-US"/>
              </w:rPr>
              <w:t xml:space="preserve"> </w:t>
            </w:r>
            <w:r w:rsidR="0095287D" w:rsidRPr="00984FE9">
              <w:rPr>
                <w:rFonts w:ascii="Cambria" w:hAnsi="Cambria"/>
                <w:i/>
                <w:color w:val="0070C0"/>
                <w:lang w:val="ru-RU"/>
              </w:rPr>
              <w:t>ИМЯ</w:t>
            </w:r>
            <w:r w:rsidR="0095287D" w:rsidRPr="00984FE9">
              <w:rPr>
                <w:rFonts w:ascii="Cambria" w:hAnsi="Cambria"/>
                <w:i/>
                <w:color w:val="0070C0"/>
                <w:lang w:val="en-US"/>
              </w:rPr>
              <w:t xml:space="preserve"> </w:t>
            </w:r>
            <w:r w:rsidR="0095287D" w:rsidRPr="00984FE9">
              <w:rPr>
                <w:rFonts w:ascii="Cambria" w:hAnsi="Cambria"/>
                <w:i/>
                <w:color w:val="0070C0"/>
                <w:lang w:val="ru-RU"/>
              </w:rPr>
              <w:t>ПОДРЯДЧИКА</w:t>
            </w:r>
          </w:p>
        </w:tc>
      </w:tr>
      <w:tr w:rsidR="009F049E" w:rsidRPr="009F049E" w14:paraId="2EB27FEA" w14:textId="77777777" w:rsidTr="003468DD">
        <w:trPr>
          <w:trHeight w:val="360"/>
        </w:trPr>
        <w:tc>
          <w:tcPr>
            <w:tcW w:w="5000" w:type="pct"/>
            <w:gridSpan w:val="4"/>
            <w:tcBorders>
              <w:top w:val="single" w:sz="4" w:space="0" w:color="365F91"/>
              <w:left w:val="single" w:sz="4" w:space="0" w:color="365F91"/>
              <w:bottom w:val="single" w:sz="4" w:space="0" w:color="365F91"/>
              <w:right w:val="single" w:sz="4" w:space="0" w:color="365F91"/>
            </w:tcBorders>
            <w:vAlign w:val="center"/>
            <w:hideMark/>
          </w:tcPr>
          <w:p w14:paraId="6263EE1B" w14:textId="1CCB0BB5" w:rsidR="009F049E" w:rsidRPr="009F049E" w:rsidRDefault="009F049E" w:rsidP="009F049E">
            <w:pPr>
              <w:tabs>
                <w:tab w:val="left" w:pos="4635"/>
              </w:tabs>
              <w:spacing w:before="0" w:after="0"/>
              <w:jc w:val="left"/>
              <w:rPr>
                <w:rFonts w:ascii="Cambria" w:hAnsi="Cambria"/>
                <w:szCs w:val="20"/>
              </w:rPr>
            </w:pPr>
            <w:r w:rsidRPr="009F049E">
              <w:rPr>
                <w:rFonts w:ascii="Cambria" w:hAnsi="Cambria"/>
                <w:b/>
                <w:szCs w:val="20"/>
              </w:rPr>
              <w:t>Name and Contact details of responsible person duly authorized to sign on behalf of the Contractor</w:t>
            </w:r>
            <w:r w:rsidR="0095287D" w:rsidRPr="00984FE9">
              <w:rPr>
                <w:rFonts w:ascii="Cambria" w:hAnsi="Cambria"/>
                <w:b/>
                <w:szCs w:val="20"/>
                <w:lang w:val="en-US"/>
              </w:rPr>
              <w:t xml:space="preserve"> /</w:t>
            </w:r>
            <w:r w:rsidR="0095287D">
              <w:t xml:space="preserve"> </w:t>
            </w:r>
            <w:r w:rsidR="0095287D" w:rsidRPr="00984FE9">
              <w:rPr>
                <w:rFonts w:ascii="Cambria" w:hAnsi="Cambria"/>
                <w:b/>
                <w:color w:val="0070C0"/>
                <w:szCs w:val="20"/>
                <w:lang w:val="ru-RU"/>
              </w:rPr>
              <w:t>Имя</w:t>
            </w:r>
            <w:r w:rsidR="0095287D" w:rsidRPr="00984FE9">
              <w:rPr>
                <w:rFonts w:ascii="Cambria" w:hAnsi="Cambria"/>
                <w:b/>
                <w:color w:val="0070C0"/>
                <w:szCs w:val="20"/>
                <w:lang w:val="en-US"/>
              </w:rPr>
              <w:t xml:space="preserve"> </w:t>
            </w:r>
            <w:r w:rsidR="0095287D" w:rsidRPr="00984FE9">
              <w:rPr>
                <w:rFonts w:ascii="Cambria" w:hAnsi="Cambria"/>
                <w:b/>
                <w:color w:val="0070C0"/>
                <w:szCs w:val="20"/>
                <w:lang w:val="ru-RU"/>
              </w:rPr>
              <w:t>и</w:t>
            </w:r>
            <w:r w:rsidR="0095287D" w:rsidRPr="00984FE9">
              <w:rPr>
                <w:rFonts w:ascii="Cambria" w:hAnsi="Cambria"/>
                <w:b/>
                <w:color w:val="0070C0"/>
                <w:szCs w:val="20"/>
                <w:lang w:val="en-US"/>
              </w:rPr>
              <w:t xml:space="preserve"> </w:t>
            </w:r>
            <w:r w:rsidR="0095287D" w:rsidRPr="00984FE9">
              <w:rPr>
                <w:rFonts w:ascii="Cambria" w:hAnsi="Cambria"/>
                <w:b/>
                <w:color w:val="0070C0"/>
                <w:szCs w:val="20"/>
                <w:lang w:val="ru-RU"/>
              </w:rPr>
              <w:t>контактные</w:t>
            </w:r>
            <w:r w:rsidR="0095287D" w:rsidRPr="00984FE9">
              <w:rPr>
                <w:rFonts w:ascii="Cambria" w:hAnsi="Cambria"/>
                <w:b/>
                <w:color w:val="0070C0"/>
                <w:szCs w:val="20"/>
                <w:lang w:val="en-US"/>
              </w:rPr>
              <w:t xml:space="preserve"> </w:t>
            </w:r>
            <w:r w:rsidR="0095287D" w:rsidRPr="00984FE9">
              <w:rPr>
                <w:rFonts w:ascii="Cambria" w:hAnsi="Cambria"/>
                <w:b/>
                <w:color w:val="0070C0"/>
                <w:szCs w:val="20"/>
                <w:lang w:val="ru-RU"/>
              </w:rPr>
              <w:t>данные</w:t>
            </w:r>
            <w:r w:rsidR="0095287D" w:rsidRPr="00984FE9">
              <w:rPr>
                <w:rFonts w:ascii="Cambria" w:hAnsi="Cambria"/>
                <w:b/>
                <w:color w:val="0070C0"/>
                <w:szCs w:val="20"/>
                <w:lang w:val="en-US"/>
              </w:rPr>
              <w:t xml:space="preserve"> </w:t>
            </w:r>
            <w:r w:rsidR="0095287D" w:rsidRPr="00984FE9">
              <w:rPr>
                <w:rFonts w:ascii="Cambria" w:hAnsi="Cambria"/>
                <w:b/>
                <w:color w:val="0070C0"/>
                <w:szCs w:val="20"/>
                <w:lang w:val="ru-RU"/>
              </w:rPr>
              <w:t>ответственного</w:t>
            </w:r>
            <w:r w:rsidR="0095287D" w:rsidRPr="00984FE9">
              <w:rPr>
                <w:rFonts w:ascii="Cambria" w:hAnsi="Cambria"/>
                <w:b/>
                <w:color w:val="0070C0"/>
                <w:szCs w:val="20"/>
                <w:lang w:val="en-US"/>
              </w:rPr>
              <w:t xml:space="preserve"> </w:t>
            </w:r>
            <w:r w:rsidR="0095287D" w:rsidRPr="00984FE9">
              <w:rPr>
                <w:rFonts w:ascii="Cambria" w:hAnsi="Cambria"/>
                <w:b/>
                <w:color w:val="0070C0"/>
                <w:szCs w:val="20"/>
                <w:lang w:val="ru-RU"/>
              </w:rPr>
              <w:t>лица</w:t>
            </w:r>
            <w:r w:rsidR="0095287D" w:rsidRPr="00984FE9">
              <w:rPr>
                <w:rFonts w:ascii="Cambria" w:hAnsi="Cambria"/>
                <w:b/>
                <w:color w:val="0070C0"/>
                <w:szCs w:val="20"/>
                <w:lang w:val="en-US"/>
              </w:rPr>
              <w:t xml:space="preserve">, </w:t>
            </w:r>
            <w:r w:rsidR="0095287D" w:rsidRPr="00984FE9">
              <w:rPr>
                <w:rFonts w:ascii="Cambria" w:hAnsi="Cambria"/>
                <w:b/>
                <w:color w:val="0070C0"/>
                <w:szCs w:val="20"/>
                <w:lang w:val="ru-RU"/>
              </w:rPr>
              <w:t>уполномоченного</w:t>
            </w:r>
            <w:r w:rsidR="0095287D" w:rsidRPr="00984FE9">
              <w:rPr>
                <w:rFonts w:ascii="Cambria" w:hAnsi="Cambria"/>
                <w:b/>
                <w:color w:val="0070C0"/>
                <w:szCs w:val="20"/>
                <w:lang w:val="en-US"/>
              </w:rPr>
              <w:t xml:space="preserve"> </w:t>
            </w:r>
            <w:r w:rsidR="0095287D" w:rsidRPr="00984FE9">
              <w:rPr>
                <w:rFonts w:ascii="Cambria" w:hAnsi="Cambria"/>
                <w:b/>
                <w:color w:val="0070C0"/>
                <w:szCs w:val="20"/>
                <w:lang w:val="ru-RU"/>
              </w:rPr>
              <w:t>подписывать</w:t>
            </w:r>
            <w:r w:rsidR="0095287D" w:rsidRPr="00984FE9">
              <w:rPr>
                <w:rFonts w:ascii="Cambria" w:hAnsi="Cambria"/>
                <w:b/>
                <w:color w:val="0070C0"/>
                <w:szCs w:val="20"/>
                <w:lang w:val="en-US"/>
              </w:rPr>
              <w:t xml:space="preserve"> </w:t>
            </w:r>
            <w:r w:rsidR="0095287D" w:rsidRPr="00984FE9">
              <w:rPr>
                <w:rFonts w:ascii="Cambria" w:hAnsi="Cambria"/>
                <w:b/>
                <w:color w:val="0070C0"/>
                <w:szCs w:val="20"/>
                <w:lang w:val="ru-RU"/>
              </w:rPr>
              <w:t>документы</w:t>
            </w:r>
            <w:r w:rsidR="0095287D" w:rsidRPr="00984FE9">
              <w:rPr>
                <w:rFonts w:ascii="Cambria" w:hAnsi="Cambria"/>
                <w:b/>
                <w:color w:val="0070C0"/>
                <w:szCs w:val="20"/>
                <w:lang w:val="en-US"/>
              </w:rPr>
              <w:t xml:space="preserve"> </w:t>
            </w:r>
            <w:r w:rsidR="0095287D" w:rsidRPr="00984FE9">
              <w:rPr>
                <w:rFonts w:ascii="Cambria" w:hAnsi="Cambria"/>
                <w:b/>
                <w:color w:val="0070C0"/>
                <w:szCs w:val="20"/>
                <w:lang w:val="ru-RU"/>
              </w:rPr>
              <w:t>от</w:t>
            </w:r>
            <w:r w:rsidR="0095287D" w:rsidRPr="00984FE9">
              <w:rPr>
                <w:rFonts w:ascii="Cambria" w:hAnsi="Cambria"/>
                <w:b/>
                <w:color w:val="0070C0"/>
                <w:szCs w:val="20"/>
                <w:lang w:val="en-US"/>
              </w:rPr>
              <w:t xml:space="preserve"> </w:t>
            </w:r>
            <w:r w:rsidR="0095287D" w:rsidRPr="00984FE9">
              <w:rPr>
                <w:rFonts w:ascii="Cambria" w:hAnsi="Cambria"/>
                <w:b/>
                <w:color w:val="0070C0"/>
                <w:szCs w:val="20"/>
                <w:lang w:val="ru-RU"/>
              </w:rPr>
              <w:t>имени</w:t>
            </w:r>
            <w:r w:rsidR="0095287D" w:rsidRPr="00984FE9">
              <w:rPr>
                <w:rFonts w:ascii="Cambria" w:hAnsi="Cambria"/>
                <w:b/>
                <w:color w:val="0070C0"/>
                <w:szCs w:val="20"/>
                <w:lang w:val="en-US"/>
              </w:rPr>
              <w:t xml:space="preserve"> </w:t>
            </w:r>
            <w:r w:rsidR="0095287D" w:rsidRPr="00984FE9">
              <w:rPr>
                <w:rFonts w:ascii="Cambria" w:hAnsi="Cambria"/>
                <w:b/>
                <w:color w:val="0070C0"/>
                <w:szCs w:val="20"/>
                <w:lang w:val="ru-RU"/>
              </w:rPr>
              <w:t>подрядчика</w:t>
            </w:r>
            <w:r w:rsidRPr="00984FE9">
              <w:rPr>
                <w:rFonts w:ascii="Cambria" w:hAnsi="Cambria"/>
                <w:b/>
                <w:color w:val="0070C0"/>
                <w:szCs w:val="20"/>
              </w:rPr>
              <w:t>:</w:t>
            </w:r>
          </w:p>
        </w:tc>
      </w:tr>
      <w:tr w:rsidR="009F049E" w:rsidRPr="009F049E" w14:paraId="65F33466" w14:textId="77777777" w:rsidTr="003468DD">
        <w:trPr>
          <w:trHeight w:val="360"/>
        </w:trPr>
        <w:tc>
          <w:tcPr>
            <w:tcW w:w="1151" w:type="pct"/>
            <w:tcBorders>
              <w:top w:val="single" w:sz="4" w:space="0" w:color="365F91"/>
              <w:left w:val="single" w:sz="4" w:space="0" w:color="365F91"/>
              <w:bottom w:val="single" w:sz="4" w:space="0" w:color="365F91"/>
              <w:right w:val="single" w:sz="4" w:space="0" w:color="365F91"/>
            </w:tcBorders>
            <w:vAlign w:val="center"/>
            <w:hideMark/>
          </w:tcPr>
          <w:p w14:paraId="10E20263" w14:textId="20A367F1" w:rsidR="009F049E" w:rsidRPr="00984FE9" w:rsidRDefault="009F049E" w:rsidP="009F049E">
            <w:pPr>
              <w:spacing w:before="0" w:after="0"/>
              <w:jc w:val="left"/>
              <w:rPr>
                <w:rFonts w:ascii="Cambria" w:hAnsi="Cambria"/>
                <w:b/>
                <w:szCs w:val="20"/>
                <w:lang w:val="ru-RU"/>
              </w:rPr>
            </w:pPr>
            <w:r w:rsidRPr="009F049E">
              <w:rPr>
                <w:rFonts w:ascii="Cambria" w:hAnsi="Cambria"/>
                <w:b/>
                <w:szCs w:val="20"/>
              </w:rPr>
              <w:t>Name</w:t>
            </w:r>
            <w:r w:rsidR="0095287D">
              <w:rPr>
                <w:rFonts w:ascii="Cambria" w:hAnsi="Cambria"/>
                <w:b/>
                <w:szCs w:val="20"/>
                <w:lang w:val="ru-RU"/>
              </w:rPr>
              <w:t>/</w:t>
            </w:r>
            <w:r w:rsidR="0095287D" w:rsidRPr="00984FE9">
              <w:rPr>
                <w:rFonts w:ascii="Cambria" w:hAnsi="Cambria"/>
                <w:b/>
                <w:color w:val="0070C0"/>
                <w:szCs w:val="20"/>
                <w:lang w:val="ru-RU"/>
              </w:rPr>
              <w:t>Имя</w:t>
            </w:r>
          </w:p>
        </w:tc>
        <w:tc>
          <w:tcPr>
            <w:tcW w:w="1295" w:type="pct"/>
            <w:tcBorders>
              <w:top w:val="single" w:sz="4" w:space="0" w:color="365F91"/>
              <w:left w:val="single" w:sz="4" w:space="0" w:color="365F91"/>
              <w:bottom w:val="single" w:sz="4" w:space="0" w:color="365F91"/>
              <w:right w:val="single" w:sz="4" w:space="0" w:color="365F91"/>
            </w:tcBorders>
            <w:vAlign w:val="center"/>
            <w:hideMark/>
          </w:tcPr>
          <w:p w14:paraId="4982434A" w14:textId="1ABA03DE" w:rsidR="009F049E" w:rsidRPr="00984FE9" w:rsidRDefault="009F049E" w:rsidP="009F049E">
            <w:pPr>
              <w:spacing w:before="0" w:after="0"/>
              <w:jc w:val="left"/>
              <w:rPr>
                <w:rFonts w:ascii="Cambria" w:hAnsi="Cambria"/>
                <w:b/>
                <w:szCs w:val="20"/>
                <w:lang w:val="ru-RU"/>
              </w:rPr>
            </w:pPr>
            <w:r w:rsidRPr="009F049E">
              <w:rPr>
                <w:rFonts w:ascii="Cambria" w:hAnsi="Cambria"/>
                <w:b/>
                <w:szCs w:val="20"/>
              </w:rPr>
              <w:t>Position</w:t>
            </w:r>
            <w:r w:rsidR="0095287D">
              <w:rPr>
                <w:rFonts w:ascii="Cambria" w:hAnsi="Cambria"/>
                <w:b/>
                <w:szCs w:val="20"/>
                <w:lang w:val="ru-RU"/>
              </w:rPr>
              <w:t>/</w:t>
            </w:r>
            <w:r w:rsidR="0095287D" w:rsidRPr="00984FE9">
              <w:rPr>
                <w:rFonts w:ascii="Cambria" w:hAnsi="Cambria"/>
                <w:b/>
                <w:color w:val="0070C0"/>
                <w:szCs w:val="20"/>
                <w:lang w:val="ru-RU"/>
              </w:rPr>
              <w:t>Должность</w:t>
            </w:r>
          </w:p>
        </w:tc>
        <w:tc>
          <w:tcPr>
            <w:tcW w:w="1223" w:type="pct"/>
            <w:tcBorders>
              <w:top w:val="single" w:sz="4" w:space="0" w:color="365F91"/>
              <w:left w:val="single" w:sz="4" w:space="0" w:color="365F91"/>
              <w:bottom w:val="single" w:sz="4" w:space="0" w:color="365F91"/>
              <w:right w:val="single" w:sz="4" w:space="0" w:color="365F91"/>
            </w:tcBorders>
            <w:vAlign w:val="center"/>
            <w:hideMark/>
          </w:tcPr>
          <w:p w14:paraId="255C57FC" w14:textId="5AD926F2" w:rsidR="009F049E" w:rsidRPr="00984FE9" w:rsidRDefault="009F049E" w:rsidP="009F049E">
            <w:pPr>
              <w:spacing w:before="0" w:after="0"/>
              <w:jc w:val="left"/>
              <w:rPr>
                <w:rFonts w:ascii="Cambria" w:hAnsi="Cambria"/>
                <w:b/>
                <w:szCs w:val="20"/>
                <w:lang w:val="ru-RU"/>
              </w:rPr>
            </w:pPr>
            <w:r w:rsidRPr="009F049E">
              <w:rPr>
                <w:rFonts w:ascii="Cambria" w:hAnsi="Cambria"/>
                <w:b/>
                <w:szCs w:val="20"/>
              </w:rPr>
              <w:t>Telephone Number</w:t>
            </w:r>
            <w:r w:rsidR="0095287D">
              <w:rPr>
                <w:rFonts w:ascii="Cambria" w:hAnsi="Cambria"/>
                <w:b/>
                <w:szCs w:val="20"/>
                <w:lang w:val="ru-RU"/>
              </w:rPr>
              <w:t>/</w:t>
            </w:r>
            <w:r w:rsidR="0095287D" w:rsidRPr="00984FE9">
              <w:rPr>
                <w:rFonts w:ascii="Cambria" w:hAnsi="Cambria"/>
                <w:b/>
                <w:color w:val="0070C0"/>
                <w:szCs w:val="20"/>
                <w:lang w:val="ru-RU"/>
              </w:rPr>
              <w:t>Номер телефона</w:t>
            </w:r>
          </w:p>
        </w:tc>
        <w:tc>
          <w:tcPr>
            <w:tcW w:w="1331" w:type="pct"/>
            <w:tcBorders>
              <w:top w:val="single" w:sz="4" w:space="0" w:color="365F91"/>
              <w:left w:val="single" w:sz="4" w:space="0" w:color="365F91"/>
              <w:bottom w:val="single" w:sz="4" w:space="0" w:color="365F91"/>
              <w:right w:val="single" w:sz="4" w:space="0" w:color="365F91"/>
            </w:tcBorders>
            <w:vAlign w:val="center"/>
            <w:hideMark/>
          </w:tcPr>
          <w:p w14:paraId="62A819D0" w14:textId="5D19DB99" w:rsidR="009F049E" w:rsidRPr="00984FE9" w:rsidRDefault="009F049E" w:rsidP="009F049E">
            <w:pPr>
              <w:spacing w:before="0" w:after="0"/>
              <w:jc w:val="left"/>
              <w:rPr>
                <w:rFonts w:ascii="Cambria" w:hAnsi="Cambria"/>
                <w:b/>
                <w:szCs w:val="20"/>
                <w:lang w:val="ru-RU"/>
              </w:rPr>
            </w:pPr>
            <w:r w:rsidRPr="009F049E">
              <w:rPr>
                <w:rFonts w:ascii="Cambria" w:hAnsi="Cambria"/>
                <w:b/>
                <w:szCs w:val="20"/>
              </w:rPr>
              <w:t>Email Address</w:t>
            </w:r>
            <w:r w:rsidR="0095287D">
              <w:rPr>
                <w:rFonts w:ascii="Cambria" w:hAnsi="Cambria"/>
                <w:b/>
                <w:szCs w:val="20"/>
                <w:lang w:val="ru-RU"/>
              </w:rPr>
              <w:t>/</w:t>
            </w:r>
            <w:r w:rsidR="0095287D" w:rsidRPr="00984FE9">
              <w:rPr>
                <w:rFonts w:ascii="Cambria" w:hAnsi="Cambria"/>
                <w:b/>
                <w:color w:val="0070C0"/>
                <w:szCs w:val="20"/>
                <w:lang w:val="ru-RU"/>
              </w:rPr>
              <w:t>Эл. адрес</w:t>
            </w:r>
          </w:p>
        </w:tc>
      </w:tr>
      <w:tr w:rsidR="009F049E" w:rsidRPr="009F049E" w14:paraId="026DBAE6" w14:textId="77777777" w:rsidTr="003468DD">
        <w:trPr>
          <w:trHeight w:val="360"/>
        </w:trPr>
        <w:tc>
          <w:tcPr>
            <w:tcW w:w="1151" w:type="pct"/>
            <w:tcBorders>
              <w:top w:val="single" w:sz="4" w:space="0" w:color="365F91"/>
              <w:left w:val="single" w:sz="4" w:space="0" w:color="365F91"/>
              <w:right w:val="single" w:sz="4" w:space="0" w:color="auto"/>
            </w:tcBorders>
            <w:vAlign w:val="center"/>
          </w:tcPr>
          <w:p w14:paraId="3E2E2637" w14:textId="77777777" w:rsidR="009F049E" w:rsidRPr="009F049E" w:rsidRDefault="009F049E" w:rsidP="009F049E">
            <w:pPr>
              <w:spacing w:before="0" w:after="0"/>
              <w:jc w:val="left"/>
              <w:rPr>
                <w:rFonts w:ascii="Cambria" w:hAnsi="Cambria"/>
                <w:szCs w:val="20"/>
                <w:highlight w:val="lightGray"/>
              </w:rPr>
            </w:pPr>
            <w:r w:rsidRPr="009F049E">
              <w:rPr>
                <w:rFonts w:ascii="Cambria" w:hAnsi="Cambria"/>
                <w:szCs w:val="20"/>
                <w:highlight w:val="lightGray"/>
              </w:rPr>
              <w:t>XXXXXXXXXXXX</w:t>
            </w:r>
          </w:p>
        </w:tc>
        <w:tc>
          <w:tcPr>
            <w:tcW w:w="1295" w:type="pct"/>
            <w:tcBorders>
              <w:top w:val="single" w:sz="4" w:space="0" w:color="365F91"/>
              <w:left w:val="single" w:sz="4" w:space="0" w:color="auto"/>
              <w:right w:val="single" w:sz="4" w:space="0" w:color="auto"/>
            </w:tcBorders>
            <w:vAlign w:val="center"/>
          </w:tcPr>
          <w:p w14:paraId="0B7CDACF" w14:textId="77777777" w:rsidR="009F049E" w:rsidRPr="009F049E" w:rsidRDefault="009F049E" w:rsidP="009F049E">
            <w:pPr>
              <w:spacing w:before="0" w:after="0"/>
              <w:jc w:val="left"/>
              <w:rPr>
                <w:rFonts w:ascii="Cambria" w:hAnsi="Cambria"/>
                <w:szCs w:val="20"/>
                <w:highlight w:val="lightGray"/>
              </w:rPr>
            </w:pPr>
            <w:r w:rsidRPr="009F049E">
              <w:rPr>
                <w:rFonts w:ascii="Cambria" w:hAnsi="Cambria"/>
                <w:szCs w:val="20"/>
                <w:highlight w:val="lightGray"/>
              </w:rPr>
              <w:t>XXXXXXXXXXXX</w:t>
            </w:r>
          </w:p>
        </w:tc>
        <w:tc>
          <w:tcPr>
            <w:tcW w:w="1223" w:type="pct"/>
            <w:tcBorders>
              <w:top w:val="single" w:sz="4" w:space="0" w:color="365F91"/>
              <w:left w:val="single" w:sz="4" w:space="0" w:color="auto"/>
              <w:right w:val="single" w:sz="4" w:space="0" w:color="auto"/>
            </w:tcBorders>
            <w:vAlign w:val="center"/>
          </w:tcPr>
          <w:p w14:paraId="4FE2EDF9" w14:textId="77777777" w:rsidR="009F049E" w:rsidRPr="009F049E" w:rsidRDefault="009F049E" w:rsidP="009F049E">
            <w:pPr>
              <w:spacing w:before="0" w:after="0"/>
              <w:jc w:val="left"/>
              <w:rPr>
                <w:rFonts w:ascii="Cambria" w:hAnsi="Cambria"/>
                <w:szCs w:val="20"/>
                <w:highlight w:val="lightGray"/>
              </w:rPr>
            </w:pPr>
            <w:r w:rsidRPr="009F049E">
              <w:rPr>
                <w:rFonts w:ascii="Cambria" w:hAnsi="Cambria"/>
                <w:szCs w:val="20"/>
                <w:highlight w:val="lightGray"/>
              </w:rPr>
              <w:t>XXXXXXXXXXXX</w:t>
            </w:r>
          </w:p>
        </w:tc>
        <w:tc>
          <w:tcPr>
            <w:tcW w:w="1331" w:type="pct"/>
            <w:tcBorders>
              <w:top w:val="single" w:sz="4" w:space="0" w:color="365F91"/>
              <w:left w:val="single" w:sz="4" w:space="0" w:color="auto"/>
              <w:right w:val="single" w:sz="4" w:space="0" w:color="365F91"/>
            </w:tcBorders>
            <w:vAlign w:val="center"/>
          </w:tcPr>
          <w:p w14:paraId="4FD03AD4" w14:textId="77777777" w:rsidR="009F049E" w:rsidRPr="009F049E" w:rsidRDefault="009F049E" w:rsidP="009F049E">
            <w:pPr>
              <w:spacing w:before="0" w:after="0"/>
              <w:jc w:val="left"/>
              <w:rPr>
                <w:rFonts w:ascii="Cambria" w:hAnsi="Cambria"/>
                <w:szCs w:val="20"/>
                <w:highlight w:val="lightGray"/>
              </w:rPr>
            </w:pPr>
            <w:r w:rsidRPr="009F049E">
              <w:rPr>
                <w:rFonts w:ascii="Cambria" w:hAnsi="Cambria"/>
                <w:szCs w:val="20"/>
                <w:highlight w:val="lightGray"/>
              </w:rPr>
              <w:t>XXXXXXXXXXXX</w:t>
            </w:r>
          </w:p>
        </w:tc>
      </w:tr>
    </w:tbl>
    <w:p w14:paraId="46A7C1E7" w14:textId="77777777" w:rsidR="009F049E" w:rsidRPr="009F049E" w:rsidRDefault="009F049E" w:rsidP="009F049E">
      <w:pPr>
        <w:spacing w:before="0" w:after="0"/>
        <w:rPr>
          <w:rFonts w:ascii="Cambria" w:hAnsi="Cambria"/>
          <w:szCs w:val="20"/>
        </w:rPr>
      </w:pPr>
    </w:p>
    <w:p w14:paraId="2CC6852D" w14:textId="52EE85F8" w:rsidR="009F049E" w:rsidRPr="00984FE9" w:rsidRDefault="009F049E" w:rsidP="009F049E">
      <w:pPr>
        <w:rPr>
          <w:rFonts w:ascii="Cambria" w:hAnsi="Cambria"/>
          <w:b/>
          <w:szCs w:val="20"/>
          <w:lang w:val="en-US"/>
        </w:rPr>
      </w:pPr>
      <w:r w:rsidRPr="009F049E">
        <w:rPr>
          <w:rFonts w:ascii="Cambria" w:hAnsi="Cambria"/>
          <w:b/>
          <w:szCs w:val="20"/>
        </w:rPr>
        <w:t>14.1.</w:t>
      </w:r>
      <w:r w:rsidRPr="009F049E">
        <w:rPr>
          <w:rFonts w:ascii="Cambria" w:hAnsi="Cambria"/>
          <w:b/>
          <w:szCs w:val="20"/>
        </w:rPr>
        <w:tab/>
        <w:t>Purposes of the Occupational Health &amp; Safety Plan</w:t>
      </w:r>
      <w:r w:rsidR="003245D0">
        <w:rPr>
          <w:rFonts w:ascii="Cambria" w:hAnsi="Cambria"/>
          <w:b/>
          <w:szCs w:val="20"/>
          <w:lang w:val="ru-RU"/>
        </w:rPr>
        <w:t xml:space="preserve"> /</w:t>
      </w:r>
      <w:r w:rsidR="003245D0" w:rsidRPr="003245D0">
        <w:t xml:space="preserve"> </w:t>
      </w:r>
      <w:r w:rsidR="003245D0" w:rsidRPr="00984FE9">
        <w:rPr>
          <w:rFonts w:ascii="Cambria" w:hAnsi="Cambria"/>
          <w:b/>
          <w:color w:val="0070C0"/>
          <w:szCs w:val="20"/>
          <w:lang w:val="ru-RU"/>
        </w:rPr>
        <w:t>Цели плана по охране труда и технике безопасности</w:t>
      </w:r>
    </w:p>
    <w:p w14:paraId="56EFDA0D" w14:textId="254EF319" w:rsidR="009F049E" w:rsidRPr="00984FE9" w:rsidRDefault="009F049E" w:rsidP="009F049E">
      <w:pPr>
        <w:rPr>
          <w:rFonts w:ascii="Cambria" w:hAnsi="Cambria"/>
          <w:szCs w:val="20"/>
          <w:lang w:val="ru-RU"/>
        </w:rPr>
      </w:pPr>
      <w:r w:rsidRPr="009F049E">
        <w:rPr>
          <w:rFonts w:ascii="Cambria" w:hAnsi="Cambria"/>
          <w:szCs w:val="20"/>
        </w:rPr>
        <w:t>PATRIP is committed to protecting the safety and health of its partner organisation’s employees and associated contractors and the communities in which they operate. The Occupational Health and Safety (OHS) Plan aims to implement the policies and approaches outlined in the PATRIP Foundation Environmental and Social Policy. It is the responsibility of the qualified bidder/contractor to develop site specific OHS Plan based on this template and ensure its implementation through the contractor period. While</w:t>
      </w:r>
      <w:r w:rsidRPr="00984FE9">
        <w:rPr>
          <w:rFonts w:ascii="Cambria" w:hAnsi="Cambria"/>
          <w:szCs w:val="20"/>
          <w:lang w:val="ru-RU"/>
        </w:rPr>
        <w:t xml:space="preserve"> </w:t>
      </w:r>
      <w:r w:rsidRPr="009F049E">
        <w:rPr>
          <w:rFonts w:ascii="Cambria" w:hAnsi="Cambria"/>
          <w:szCs w:val="20"/>
        </w:rPr>
        <w:t>completing</w:t>
      </w:r>
      <w:r w:rsidRPr="00984FE9">
        <w:rPr>
          <w:rFonts w:ascii="Cambria" w:hAnsi="Cambria"/>
          <w:szCs w:val="20"/>
          <w:lang w:val="ru-RU"/>
        </w:rPr>
        <w:t xml:space="preserve"> </w:t>
      </w:r>
      <w:r w:rsidRPr="009F049E">
        <w:rPr>
          <w:rFonts w:ascii="Cambria" w:hAnsi="Cambria"/>
          <w:szCs w:val="20"/>
        </w:rPr>
        <w:t>this</w:t>
      </w:r>
      <w:r w:rsidRPr="00984FE9">
        <w:rPr>
          <w:rFonts w:ascii="Cambria" w:hAnsi="Cambria"/>
          <w:szCs w:val="20"/>
          <w:lang w:val="ru-RU"/>
        </w:rPr>
        <w:t xml:space="preserve"> </w:t>
      </w:r>
      <w:r w:rsidRPr="009F049E">
        <w:rPr>
          <w:rFonts w:ascii="Cambria" w:hAnsi="Cambria"/>
          <w:szCs w:val="20"/>
        </w:rPr>
        <w:t>OHS</w:t>
      </w:r>
      <w:r w:rsidRPr="00984FE9">
        <w:rPr>
          <w:rFonts w:ascii="Cambria" w:hAnsi="Cambria"/>
          <w:szCs w:val="20"/>
          <w:lang w:val="ru-RU"/>
        </w:rPr>
        <w:t xml:space="preserve"> </w:t>
      </w:r>
      <w:r w:rsidRPr="009F049E">
        <w:rPr>
          <w:rFonts w:ascii="Cambria" w:hAnsi="Cambria"/>
          <w:szCs w:val="20"/>
        </w:rPr>
        <w:t>plan</w:t>
      </w:r>
      <w:r w:rsidRPr="00984FE9">
        <w:rPr>
          <w:rFonts w:ascii="Cambria" w:hAnsi="Cambria"/>
          <w:szCs w:val="20"/>
          <w:lang w:val="ru-RU"/>
        </w:rPr>
        <w:t xml:space="preserve">, </w:t>
      </w:r>
      <w:r w:rsidRPr="009F049E">
        <w:rPr>
          <w:rFonts w:ascii="Cambria" w:hAnsi="Cambria"/>
          <w:szCs w:val="20"/>
        </w:rPr>
        <w:t>contractor</w:t>
      </w:r>
      <w:r w:rsidRPr="00984FE9">
        <w:rPr>
          <w:rFonts w:ascii="Cambria" w:hAnsi="Cambria"/>
          <w:szCs w:val="20"/>
          <w:lang w:val="ru-RU"/>
        </w:rPr>
        <w:t xml:space="preserve"> </w:t>
      </w:r>
      <w:r w:rsidRPr="009F049E">
        <w:rPr>
          <w:rFonts w:ascii="Cambria" w:hAnsi="Cambria"/>
          <w:szCs w:val="20"/>
        </w:rPr>
        <w:t>must</w:t>
      </w:r>
      <w:r w:rsidRPr="00984FE9">
        <w:rPr>
          <w:rFonts w:ascii="Cambria" w:hAnsi="Cambria"/>
          <w:szCs w:val="20"/>
          <w:lang w:val="ru-RU"/>
        </w:rPr>
        <w:t xml:space="preserve"> </w:t>
      </w:r>
      <w:r w:rsidRPr="009F049E">
        <w:rPr>
          <w:rFonts w:ascii="Cambria" w:hAnsi="Cambria"/>
          <w:szCs w:val="20"/>
        </w:rPr>
        <w:t>also</w:t>
      </w:r>
      <w:r w:rsidRPr="00984FE9">
        <w:rPr>
          <w:rFonts w:ascii="Cambria" w:hAnsi="Cambria"/>
          <w:szCs w:val="20"/>
          <w:lang w:val="ru-RU"/>
        </w:rPr>
        <w:t xml:space="preserve"> </w:t>
      </w:r>
      <w:r w:rsidRPr="009F049E">
        <w:rPr>
          <w:rFonts w:ascii="Cambria" w:hAnsi="Cambria"/>
          <w:szCs w:val="20"/>
        </w:rPr>
        <w:t>review</w:t>
      </w:r>
      <w:r w:rsidRPr="00984FE9">
        <w:rPr>
          <w:rFonts w:ascii="Cambria" w:hAnsi="Cambria"/>
          <w:szCs w:val="20"/>
          <w:lang w:val="ru-RU"/>
        </w:rPr>
        <w:t xml:space="preserve"> </w:t>
      </w:r>
      <w:r w:rsidRPr="009F049E">
        <w:rPr>
          <w:rFonts w:ascii="Cambria" w:hAnsi="Cambria"/>
          <w:szCs w:val="20"/>
        </w:rPr>
        <w:t>and</w:t>
      </w:r>
      <w:r w:rsidRPr="00984FE9">
        <w:rPr>
          <w:rFonts w:ascii="Cambria" w:hAnsi="Cambria"/>
          <w:szCs w:val="20"/>
          <w:lang w:val="ru-RU"/>
        </w:rPr>
        <w:t xml:space="preserve"> </w:t>
      </w:r>
      <w:r w:rsidRPr="009F049E">
        <w:rPr>
          <w:rFonts w:ascii="Cambria" w:hAnsi="Cambria"/>
          <w:szCs w:val="20"/>
        </w:rPr>
        <w:t>incorporate</w:t>
      </w:r>
      <w:r w:rsidRPr="00984FE9">
        <w:rPr>
          <w:rFonts w:ascii="Cambria" w:hAnsi="Cambria"/>
          <w:szCs w:val="20"/>
          <w:lang w:val="ru-RU"/>
        </w:rPr>
        <w:t xml:space="preserve"> </w:t>
      </w:r>
      <w:r w:rsidRPr="009F049E">
        <w:rPr>
          <w:rFonts w:ascii="Cambria" w:hAnsi="Cambria"/>
          <w:szCs w:val="20"/>
        </w:rPr>
        <w:t>the</w:t>
      </w:r>
      <w:r w:rsidRPr="00984FE9">
        <w:rPr>
          <w:rFonts w:ascii="Cambria" w:hAnsi="Cambria"/>
          <w:szCs w:val="20"/>
          <w:lang w:val="ru-RU"/>
        </w:rPr>
        <w:t xml:space="preserve"> </w:t>
      </w:r>
      <w:r w:rsidRPr="009F049E">
        <w:rPr>
          <w:rFonts w:ascii="Cambria" w:hAnsi="Cambria"/>
          <w:szCs w:val="20"/>
        </w:rPr>
        <w:t>mitigation</w:t>
      </w:r>
      <w:r w:rsidRPr="00984FE9">
        <w:rPr>
          <w:rFonts w:ascii="Cambria" w:hAnsi="Cambria"/>
          <w:szCs w:val="20"/>
          <w:lang w:val="ru-RU"/>
        </w:rPr>
        <w:t xml:space="preserve"> </w:t>
      </w:r>
      <w:r w:rsidRPr="009F049E">
        <w:rPr>
          <w:rFonts w:ascii="Cambria" w:hAnsi="Cambria"/>
          <w:szCs w:val="20"/>
        </w:rPr>
        <w:t>measures</w:t>
      </w:r>
      <w:r w:rsidRPr="00984FE9">
        <w:rPr>
          <w:rFonts w:ascii="Cambria" w:hAnsi="Cambria"/>
          <w:szCs w:val="20"/>
          <w:lang w:val="ru-RU"/>
        </w:rPr>
        <w:t xml:space="preserve"> </w:t>
      </w:r>
      <w:r w:rsidRPr="009F049E">
        <w:rPr>
          <w:rFonts w:ascii="Cambria" w:hAnsi="Cambria"/>
          <w:szCs w:val="20"/>
        </w:rPr>
        <w:t>mentioned</w:t>
      </w:r>
      <w:r w:rsidRPr="00984FE9">
        <w:rPr>
          <w:rFonts w:ascii="Cambria" w:hAnsi="Cambria"/>
          <w:szCs w:val="20"/>
          <w:lang w:val="ru-RU"/>
        </w:rPr>
        <w:t xml:space="preserve"> </w:t>
      </w:r>
      <w:r w:rsidRPr="009F049E">
        <w:rPr>
          <w:rFonts w:ascii="Cambria" w:hAnsi="Cambria"/>
          <w:szCs w:val="20"/>
        </w:rPr>
        <w:t>in</w:t>
      </w:r>
      <w:r w:rsidRPr="00984FE9">
        <w:rPr>
          <w:rFonts w:ascii="Cambria" w:hAnsi="Cambria"/>
          <w:szCs w:val="20"/>
          <w:lang w:val="ru-RU"/>
        </w:rPr>
        <w:t xml:space="preserve"> </w:t>
      </w:r>
      <w:r w:rsidRPr="009F049E">
        <w:rPr>
          <w:rFonts w:ascii="Cambria" w:hAnsi="Cambria"/>
          <w:szCs w:val="20"/>
        </w:rPr>
        <w:t>the</w:t>
      </w:r>
      <w:r w:rsidRPr="00984FE9">
        <w:rPr>
          <w:rFonts w:ascii="Cambria" w:hAnsi="Cambria"/>
          <w:szCs w:val="20"/>
          <w:lang w:val="ru-RU"/>
        </w:rPr>
        <w:t xml:space="preserve"> </w:t>
      </w:r>
      <w:r w:rsidRPr="009F049E">
        <w:rPr>
          <w:rFonts w:ascii="Cambria" w:hAnsi="Cambria"/>
          <w:szCs w:val="20"/>
        </w:rPr>
        <w:t>approved</w:t>
      </w:r>
      <w:r w:rsidRPr="00984FE9">
        <w:rPr>
          <w:rFonts w:ascii="Cambria" w:hAnsi="Cambria"/>
          <w:szCs w:val="20"/>
          <w:lang w:val="ru-RU"/>
        </w:rPr>
        <w:t xml:space="preserve"> </w:t>
      </w:r>
      <w:r w:rsidRPr="009F049E">
        <w:rPr>
          <w:rFonts w:ascii="Cambria" w:hAnsi="Cambria"/>
          <w:szCs w:val="20"/>
        </w:rPr>
        <w:t>project</w:t>
      </w:r>
      <w:r w:rsidRPr="00984FE9">
        <w:rPr>
          <w:rFonts w:ascii="Cambria" w:hAnsi="Cambria"/>
          <w:szCs w:val="20"/>
          <w:lang w:val="ru-RU"/>
        </w:rPr>
        <w:t xml:space="preserve"> (</w:t>
      </w:r>
      <w:r w:rsidRPr="009F049E">
        <w:rPr>
          <w:rFonts w:ascii="Cambria" w:hAnsi="Cambria"/>
          <w:szCs w:val="20"/>
        </w:rPr>
        <w:t>Generic</w:t>
      </w:r>
      <w:r w:rsidRPr="00984FE9">
        <w:rPr>
          <w:rFonts w:ascii="Cambria" w:hAnsi="Cambria"/>
          <w:szCs w:val="20"/>
          <w:lang w:val="ru-RU"/>
        </w:rPr>
        <w:t xml:space="preserve"> </w:t>
      </w:r>
      <w:r w:rsidRPr="009F049E">
        <w:rPr>
          <w:rFonts w:ascii="Cambria" w:hAnsi="Cambria"/>
          <w:szCs w:val="20"/>
        </w:rPr>
        <w:t>and</w:t>
      </w:r>
      <w:r w:rsidRPr="00984FE9">
        <w:rPr>
          <w:rFonts w:ascii="Cambria" w:hAnsi="Cambria"/>
          <w:szCs w:val="20"/>
          <w:lang w:val="ru-RU"/>
        </w:rPr>
        <w:t xml:space="preserve"> </w:t>
      </w:r>
      <w:r w:rsidRPr="009F049E">
        <w:rPr>
          <w:rFonts w:ascii="Cambria" w:hAnsi="Cambria"/>
          <w:szCs w:val="20"/>
        </w:rPr>
        <w:t>or</w:t>
      </w:r>
      <w:r w:rsidRPr="00984FE9">
        <w:rPr>
          <w:rFonts w:ascii="Cambria" w:hAnsi="Cambria"/>
          <w:szCs w:val="20"/>
          <w:lang w:val="ru-RU"/>
        </w:rPr>
        <w:t xml:space="preserve"> </w:t>
      </w:r>
      <w:r w:rsidRPr="009F049E">
        <w:rPr>
          <w:rFonts w:ascii="Cambria" w:hAnsi="Cambria"/>
          <w:szCs w:val="20"/>
        </w:rPr>
        <w:t>Specific</w:t>
      </w:r>
      <w:r w:rsidRPr="00984FE9">
        <w:rPr>
          <w:rFonts w:ascii="Cambria" w:hAnsi="Cambria"/>
          <w:szCs w:val="20"/>
          <w:lang w:val="ru-RU"/>
        </w:rPr>
        <w:t xml:space="preserve">) </w:t>
      </w:r>
      <w:r w:rsidRPr="009F049E">
        <w:rPr>
          <w:rFonts w:ascii="Cambria" w:hAnsi="Cambria"/>
          <w:szCs w:val="20"/>
        </w:rPr>
        <w:t>ESMP</w:t>
      </w:r>
      <w:r w:rsidRPr="00984FE9">
        <w:rPr>
          <w:rFonts w:ascii="Cambria" w:hAnsi="Cambria"/>
          <w:szCs w:val="20"/>
          <w:lang w:val="ru-RU"/>
        </w:rPr>
        <w:t>/</w:t>
      </w:r>
      <w:r w:rsidRPr="009F049E">
        <w:rPr>
          <w:rFonts w:ascii="Cambria" w:hAnsi="Cambria"/>
          <w:szCs w:val="20"/>
        </w:rPr>
        <w:t>s</w:t>
      </w:r>
      <w:r w:rsidRPr="00984FE9">
        <w:rPr>
          <w:rFonts w:ascii="Cambria" w:hAnsi="Cambria"/>
          <w:szCs w:val="20"/>
          <w:lang w:val="ru-RU"/>
        </w:rPr>
        <w:t>.</w:t>
      </w:r>
      <w:r w:rsidR="00761A25" w:rsidRPr="00984FE9">
        <w:rPr>
          <w:rFonts w:ascii="Cambria" w:hAnsi="Cambria"/>
          <w:szCs w:val="20"/>
          <w:lang w:val="ru-RU"/>
        </w:rPr>
        <w:t>/</w:t>
      </w:r>
      <w:r w:rsidR="00761A25" w:rsidRPr="00984FE9">
        <w:rPr>
          <w:lang w:val="ru-RU"/>
        </w:rPr>
        <w:t xml:space="preserve"> </w:t>
      </w:r>
      <w:r w:rsidR="00761A25" w:rsidRPr="00984FE9">
        <w:rPr>
          <w:rFonts w:ascii="Cambria" w:hAnsi="Cambria"/>
          <w:color w:val="0070C0"/>
          <w:szCs w:val="20"/>
        </w:rPr>
        <w:t>PATRIP</w:t>
      </w:r>
      <w:r w:rsidR="00761A25" w:rsidRPr="00984FE9">
        <w:rPr>
          <w:rFonts w:ascii="Cambria" w:hAnsi="Cambria"/>
          <w:color w:val="0070C0"/>
          <w:szCs w:val="20"/>
          <w:lang w:val="ru-RU"/>
        </w:rPr>
        <w:t xml:space="preserve"> обязуется защищать безопасность и здоровье сотрудников партнерских организаций и связанных с ними подрядчиков, а также сообществ, в которых они работают. План по охране труда и технике безопасности (</w:t>
      </w:r>
      <w:r w:rsidR="00761A25" w:rsidRPr="00984FE9">
        <w:rPr>
          <w:rFonts w:ascii="Cambria" w:hAnsi="Cambria"/>
          <w:color w:val="0070C0"/>
          <w:szCs w:val="20"/>
        </w:rPr>
        <w:t>OHS</w:t>
      </w:r>
      <w:r w:rsidR="00761A25" w:rsidRPr="00984FE9">
        <w:rPr>
          <w:rFonts w:ascii="Cambria" w:hAnsi="Cambria"/>
          <w:color w:val="0070C0"/>
          <w:szCs w:val="20"/>
          <w:lang w:val="ru-RU"/>
        </w:rPr>
        <w:t xml:space="preserve">) направлен на реализацию политики и подходов, изложенных в Экологической и социальной политике Фонда </w:t>
      </w:r>
      <w:r w:rsidR="00761A25" w:rsidRPr="00984FE9">
        <w:rPr>
          <w:rFonts w:ascii="Cambria" w:hAnsi="Cambria"/>
          <w:color w:val="0070C0"/>
          <w:szCs w:val="20"/>
        </w:rPr>
        <w:t>PATRIP</w:t>
      </w:r>
      <w:r w:rsidR="00761A25" w:rsidRPr="00984FE9">
        <w:rPr>
          <w:rFonts w:ascii="Cambria" w:hAnsi="Cambria"/>
          <w:color w:val="0070C0"/>
          <w:szCs w:val="20"/>
          <w:lang w:val="ru-RU"/>
        </w:rPr>
        <w:t xml:space="preserve">. Квалифицированный участник тендера/подрядчик обязан разработать план охраны труда и техники безопасности для конкретного объекта на основе данного шаблона и </w:t>
      </w:r>
      <w:r w:rsidR="00761A25" w:rsidRPr="00984FE9">
        <w:rPr>
          <w:rFonts w:ascii="Cambria" w:hAnsi="Cambria"/>
          <w:color w:val="0070C0"/>
          <w:szCs w:val="20"/>
          <w:lang w:val="ru-RU"/>
        </w:rPr>
        <w:lastRenderedPageBreak/>
        <w:t xml:space="preserve">обеспечить его выполнение в течение всего периода работы подрядчика. При составлении плана охраны труда подрядчик также должен рассмотреть и включить в него меры по снижению воздействия, упомянутые в утвержденных проектных (общих и специальных) </w:t>
      </w:r>
      <w:r w:rsidR="00761A25" w:rsidRPr="00984FE9">
        <w:rPr>
          <w:rFonts w:ascii="Cambria" w:hAnsi="Cambria"/>
          <w:color w:val="0070C0"/>
          <w:szCs w:val="20"/>
        </w:rPr>
        <w:t>ESMP</w:t>
      </w:r>
      <w:r w:rsidR="00761A25" w:rsidRPr="00984FE9">
        <w:rPr>
          <w:rFonts w:ascii="Cambria" w:hAnsi="Cambria"/>
          <w:color w:val="0070C0"/>
          <w:szCs w:val="20"/>
          <w:lang w:val="ru-RU"/>
        </w:rPr>
        <w:t>/</w:t>
      </w:r>
      <w:r w:rsidR="00761A25" w:rsidRPr="00984FE9">
        <w:rPr>
          <w:rFonts w:ascii="Cambria" w:hAnsi="Cambria"/>
          <w:color w:val="0070C0"/>
          <w:szCs w:val="20"/>
        </w:rPr>
        <w:t>s</w:t>
      </w:r>
      <w:r w:rsidR="00761A25" w:rsidRPr="00984FE9">
        <w:rPr>
          <w:rFonts w:ascii="Cambria" w:hAnsi="Cambria"/>
          <w:color w:val="0070C0"/>
          <w:szCs w:val="20"/>
          <w:lang w:val="ru-RU"/>
        </w:rPr>
        <w:t>.</w:t>
      </w:r>
    </w:p>
    <w:p w14:paraId="4A8D023C" w14:textId="77777777" w:rsidR="009F049E" w:rsidRPr="00984FE9" w:rsidRDefault="009F049E" w:rsidP="009F049E">
      <w:pPr>
        <w:spacing w:before="0" w:after="0"/>
        <w:rPr>
          <w:rFonts w:ascii="Cambria" w:hAnsi="Cambria"/>
          <w:b/>
          <w:bCs/>
          <w:szCs w:val="20"/>
          <w:lang w:val="ru-RU"/>
        </w:rPr>
      </w:pPr>
    </w:p>
    <w:p w14:paraId="1E9B85A6" w14:textId="3107EC5B" w:rsidR="009F049E" w:rsidRPr="009F049E" w:rsidRDefault="009F049E" w:rsidP="009F049E">
      <w:pPr>
        <w:rPr>
          <w:rFonts w:ascii="Cambria" w:hAnsi="Cambria"/>
          <w:b/>
          <w:bCs/>
          <w:szCs w:val="20"/>
        </w:rPr>
      </w:pPr>
      <w:r w:rsidRPr="009F049E">
        <w:rPr>
          <w:rFonts w:ascii="Cambria" w:hAnsi="Cambria"/>
          <w:b/>
          <w:bCs/>
          <w:szCs w:val="20"/>
        </w:rPr>
        <w:t>14.2.</w:t>
      </w:r>
      <w:r w:rsidRPr="009F049E">
        <w:rPr>
          <w:rFonts w:ascii="Cambria" w:hAnsi="Cambria"/>
          <w:b/>
          <w:bCs/>
          <w:szCs w:val="20"/>
        </w:rPr>
        <w:tab/>
        <w:t>Objectives of the Occupational Health and Safety Plan</w:t>
      </w:r>
      <w:r w:rsidR="00761A25">
        <w:rPr>
          <w:rFonts w:ascii="Cambria" w:hAnsi="Cambria"/>
          <w:b/>
          <w:bCs/>
          <w:szCs w:val="20"/>
        </w:rPr>
        <w:t xml:space="preserve"> /</w:t>
      </w:r>
      <w:proofErr w:type="spellStart"/>
      <w:r w:rsidR="00761A25" w:rsidRPr="00761A25">
        <w:rPr>
          <w:rFonts w:ascii="Cambria" w:hAnsi="Cambria"/>
          <w:b/>
          <w:bCs/>
          <w:szCs w:val="20"/>
        </w:rPr>
        <w:t>Цели</w:t>
      </w:r>
      <w:proofErr w:type="spellEnd"/>
      <w:r w:rsidR="00761A25" w:rsidRPr="00761A25">
        <w:rPr>
          <w:rFonts w:ascii="Cambria" w:hAnsi="Cambria"/>
          <w:b/>
          <w:bCs/>
          <w:szCs w:val="20"/>
        </w:rPr>
        <w:t xml:space="preserve"> </w:t>
      </w:r>
      <w:proofErr w:type="spellStart"/>
      <w:r w:rsidR="00761A25" w:rsidRPr="00761A25">
        <w:rPr>
          <w:rFonts w:ascii="Cambria" w:hAnsi="Cambria"/>
          <w:b/>
          <w:bCs/>
          <w:szCs w:val="20"/>
        </w:rPr>
        <w:t>плана</w:t>
      </w:r>
      <w:proofErr w:type="spellEnd"/>
      <w:r w:rsidR="00761A25" w:rsidRPr="00761A25">
        <w:rPr>
          <w:rFonts w:ascii="Cambria" w:hAnsi="Cambria"/>
          <w:b/>
          <w:bCs/>
          <w:szCs w:val="20"/>
        </w:rPr>
        <w:t xml:space="preserve"> </w:t>
      </w:r>
      <w:proofErr w:type="spellStart"/>
      <w:r w:rsidR="00761A25" w:rsidRPr="00761A25">
        <w:rPr>
          <w:rFonts w:ascii="Cambria" w:hAnsi="Cambria"/>
          <w:b/>
          <w:bCs/>
          <w:szCs w:val="20"/>
        </w:rPr>
        <w:t>по</w:t>
      </w:r>
      <w:proofErr w:type="spellEnd"/>
      <w:r w:rsidR="00761A25" w:rsidRPr="00761A25">
        <w:rPr>
          <w:rFonts w:ascii="Cambria" w:hAnsi="Cambria"/>
          <w:b/>
          <w:bCs/>
          <w:szCs w:val="20"/>
        </w:rPr>
        <w:t xml:space="preserve"> </w:t>
      </w:r>
      <w:proofErr w:type="spellStart"/>
      <w:r w:rsidR="00761A25" w:rsidRPr="00761A25">
        <w:rPr>
          <w:rFonts w:ascii="Cambria" w:hAnsi="Cambria"/>
          <w:b/>
          <w:bCs/>
          <w:szCs w:val="20"/>
        </w:rPr>
        <w:t>охране</w:t>
      </w:r>
      <w:proofErr w:type="spellEnd"/>
      <w:r w:rsidR="00761A25" w:rsidRPr="00761A25">
        <w:rPr>
          <w:rFonts w:ascii="Cambria" w:hAnsi="Cambria"/>
          <w:b/>
          <w:bCs/>
          <w:szCs w:val="20"/>
        </w:rPr>
        <w:t xml:space="preserve"> </w:t>
      </w:r>
      <w:proofErr w:type="spellStart"/>
      <w:r w:rsidR="00761A25" w:rsidRPr="00761A25">
        <w:rPr>
          <w:rFonts w:ascii="Cambria" w:hAnsi="Cambria"/>
          <w:b/>
          <w:bCs/>
          <w:szCs w:val="20"/>
        </w:rPr>
        <w:t>труда</w:t>
      </w:r>
      <w:proofErr w:type="spellEnd"/>
      <w:r w:rsidR="00761A25" w:rsidRPr="00761A25">
        <w:rPr>
          <w:rFonts w:ascii="Cambria" w:hAnsi="Cambria"/>
          <w:b/>
          <w:bCs/>
          <w:szCs w:val="20"/>
        </w:rPr>
        <w:t xml:space="preserve"> и </w:t>
      </w:r>
      <w:proofErr w:type="spellStart"/>
      <w:r w:rsidR="00761A25" w:rsidRPr="00761A25">
        <w:rPr>
          <w:rFonts w:ascii="Cambria" w:hAnsi="Cambria"/>
          <w:b/>
          <w:bCs/>
          <w:szCs w:val="20"/>
        </w:rPr>
        <w:t>промышленной</w:t>
      </w:r>
      <w:proofErr w:type="spellEnd"/>
      <w:r w:rsidR="00761A25" w:rsidRPr="00761A25">
        <w:rPr>
          <w:rFonts w:ascii="Cambria" w:hAnsi="Cambria"/>
          <w:b/>
          <w:bCs/>
          <w:szCs w:val="20"/>
        </w:rPr>
        <w:t xml:space="preserve"> </w:t>
      </w:r>
      <w:proofErr w:type="spellStart"/>
      <w:r w:rsidR="00761A25" w:rsidRPr="00761A25">
        <w:rPr>
          <w:rFonts w:ascii="Cambria" w:hAnsi="Cambria"/>
          <w:b/>
          <w:bCs/>
          <w:szCs w:val="20"/>
        </w:rPr>
        <w:t>безопасности</w:t>
      </w:r>
      <w:proofErr w:type="spellEnd"/>
    </w:p>
    <w:p w14:paraId="4F630094" w14:textId="3C02C5FC" w:rsidR="009F049E" w:rsidRPr="00984FE9" w:rsidRDefault="009F049E" w:rsidP="009F049E">
      <w:pPr>
        <w:pBdr>
          <w:top w:val="none" w:sz="0" w:space="0" w:color="auto"/>
          <w:left w:val="none" w:sz="0" w:space="0" w:color="auto"/>
          <w:bottom w:val="none" w:sz="0" w:space="0" w:color="auto"/>
          <w:right w:val="none" w:sz="0" w:space="0" w:color="auto"/>
          <w:between w:val="none" w:sz="0" w:space="0" w:color="auto"/>
          <w:bar w:val="none" w:sz="0" w:color="auto"/>
        </w:pBdr>
        <w:spacing w:before="0" w:after="0" w:line="276" w:lineRule="auto"/>
        <w:ind w:left="720" w:right="-20" w:hanging="360"/>
        <w:contextualSpacing/>
        <w:jc w:val="left"/>
        <w:rPr>
          <w:rFonts w:ascii="Cambria" w:hAnsi="Cambria"/>
          <w:lang w:val="ru-RU"/>
        </w:rPr>
      </w:pPr>
      <w:r w:rsidRPr="009F049E">
        <w:rPr>
          <w:rFonts w:ascii="Cambria" w:hAnsi="Cambria"/>
          <w:lang w:val="en-US"/>
        </w:rPr>
        <w:t>Provide accident-free environment to contractors’ employees and associated communities.</w:t>
      </w:r>
      <w:r w:rsidR="00761A25">
        <w:rPr>
          <w:rFonts w:ascii="Cambria" w:hAnsi="Cambria"/>
          <w:lang w:val="en-US"/>
        </w:rPr>
        <w:t>/</w:t>
      </w:r>
      <w:r w:rsidR="00761A25" w:rsidRPr="00761A25">
        <w:t xml:space="preserve"> </w:t>
      </w:r>
      <w:r w:rsidR="00761A25" w:rsidRPr="00984FE9">
        <w:rPr>
          <w:rFonts w:ascii="Cambria" w:hAnsi="Cambria"/>
          <w:color w:val="0070C0"/>
          <w:lang w:val="ru-RU"/>
        </w:rPr>
        <w:t>Обеспечить безаварийную среду для сотрудников подрядчика и связанных с ним сообществ.</w:t>
      </w:r>
    </w:p>
    <w:p w14:paraId="241A0E5A" w14:textId="5FCAA210" w:rsidR="009F049E" w:rsidRPr="00984FE9" w:rsidRDefault="009F049E" w:rsidP="009F049E">
      <w:pPr>
        <w:pBdr>
          <w:top w:val="none" w:sz="0" w:space="0" w:color="auto"/>
          <w:left w:val="none" w:sz="0" w:space="0" w:color="auto"/>
          <w:bottom w:val="none" w:sz="0" w:space="0" w:color="auto"/>
          <w:right w:val="none" w:sz="0" w:space="0" w:color="auto"/>
          <w:between w:val="none" w:sz="0" w:space="0" w:color="auto"/>
          <w:bar w:val="none" w:sz="0" w:color="auto"/>
        </w:pBdr>
        <w:spacing w:before="0" w:after="0" w:line="276" w:lineRule="auto"/>
        <w:ind w:left="720" w:right="-20" w:hanging="360"/>
        <w:contextualSpacing/>
        <w:jc w:val="left"/>
        <w:rPr>
          <w:rFonts w:ascii="Cambria" w:hAnsi="Cambria"/>
          <w:lang w:val="ru-RU"/>
        </w:rPr>
      </w:pPr>
      <w:r w:rsidRPr="009F049E">
        <w:rPr>
          <w:rFonts w:ascii="Cambria" w:hAnsi="Cambria"/>
          <w:lang w:val="en-US"/>
        </w:rPr>
        <w:t>Reduce environmental impacts and improve performance regularly.</w:t>
      </w:r>
      <w:r w:rsidR="00761A25">
        <w:rPr>
          <w:rFonts w:ascii="Cambria" w:hAnsi="Cambria"/>
          <w:lang w:val="en-US"/>
        </w:rPr>
        <w:t>/</w:t>
      </w:r>
      <w:r w:rsidR="00761A25" w:rsidRPr="00761A25">
        <w:t xml:space="preserve"> </w:t>
      </w:r>
      <w:r w:rsidR="00761A25" w:rsidRPr="00984FE9">
        <w:rPr>
          <w:rFonts w:ascii="Cambria" w:hAnsi="Cambria"/>
          <w:color w:val="0070C0"/>
          <w:lang w:val="ru-RU"/>
        </w:rPr>
        <w:t>Снижение воздействия на окружающую среду и регулярное улучшение показателей.</w:t>
      </w:r>
    </w:p>
    <w:p w14:paraId="16A54B58" w14:textId="71CCA416" w:rsidR="009F049E" w:rsidRPr="009F049E" w:rsidRDefault="009F049E" w:rsidP="009F049E">
      <w:pPr>
        <w:pBdr>
          <w:top w:val="none" w:sz="0" w:space="0" w:color="auto"/>
          <w:left w:val="none" w:sz="0" w:space="0" w:color="auto"/>
          <w:bottom w:val="none" w:sz="0" w:space="0" w:color="auto"/>
          <w:right w:val="none" w:sz="0" w:space="0" w:color="auto"/>
          <w:between w:val="none" w:sz="0" w:space="0" w:color="auto"/>
          <w:bar w:val="none" w:sz="0" w:color="auto"/>
        </w:pBdr>
        <w:spacing w:before="0" w:after="0" w:line="276" w:lineRule="auto"/>
        <w:ind w:left="720" w:right="-20" w:hanging="360"/>
        <w:contextualSpacing/>
        <w:jc w:val="left"/>
        <w:rPr>
          <w:rFonts w:ascii="Cambria" w:hAnsi="Cambria"/>
          <w:lang w:val="en-US"/>
        </w:rPr>
      </w:pPr>
      <w:r w:rsidRPr="009F049E">
        <w:rPr>
          <w:rFonts w:ascii="Cambria" w:hAnsi="Cambria"/>
          <w:lang w:val="en-US"/>
        </w:rPr>
        <w:t>Creation</w:t>
      </w:r>
      <w:r w:rsidRPr="00DB17B0">
        <w:rPr>
          <w:rFonts w:ascii="Cambria" w:hAnsi="Cambria"/>
          <w:lang w:val="ru-RU"/>
        </w:rPr>
        <w:t xml:space="preserve"> </w:t>
      </w:r>
      <w:r w:rsidRPr="009F049E">
        <w:rPr>
          <w:rFonts w:ascii="Cambria" w:hAnsi="Cambria"/>
          <w:lang w:val="en-US"/>
        </w:rPr>
        <w:t>of</w:t>
      </w:r>
      <w:r w:rsidRPr="00DB17B0">
        <w:rPr>
          <w:rFonts w:ascii="Cambria" w:hAnsi="Cambria"/>
          <w:lang w:val="ru-RU"/>
        </w:rPr>
        <w:t xml:space="preserve"> </w:t>
      </w:r>
      <w:r w:rsidRPr="009F049E">
        <w:rPr>
          <w:rFonts w:ascii="Cambria" w:hAnsi="Cambria"/>
          <w:lang w:val="en-US"/>
        </w:rPr>
        <w:t>a</w:t>
      </w:r>
      <w:r w:rsidRPr="00DB17B0">
        <w:rPr>
          <w:rFonts w:ascii="Cambria" w:hAnsi="Cambria"/>
          <w:lang w:val="ru-RU"/>
        </w:rPr>
        <w:t xml:space="preserve"> </w:t>
      </w:r>
      <w:r w:rsidRPr="009F049E">
        <w:rPr>
          <w:rFonts w:ascii="Cambria" w:hAnsi="Cambria"/>
          <w:lang w:val="en-US"/>
        </w:rPr>
        <w:t>good</w:t>
      </w:r>
      <w:r w:rsidRPr="00DB17B0">
        <w:rPr>
          <w:rFonts w:ascii="Cambria" w:hAnsi="Cambria"/>
          <w:lang w:val="ru-RU"/>
        </w:rPr>
        <w:t xml:space="preserve"> </w:t>
      </w:r>
      <w:r w:rsidRPr="009F049E">
        <w:rPr>
          <w:rFonts w:ascii="Cambria" w:hAnsi="Cambria"/>
          <w:lang w:val="en-US"/>
        </w:rPr>
        <w:t>image</w:t>
      </w:r>
      <w:r w:rsidRPr="00DB17B0">
        <w:rPr>
          <w:rFonts w:ascii="Cambria" w:hAnsi="Cambria"/>
          <w:lang w:val="ru-RU"/>
        </w:rPr>
        <w:t xml:space="preserve"> </w:t>
      </w:r>
      <w:r w:rsidRPr="009F049E">
        <w:rPr>
          <w:rFonts w:ascii="Cambria" w:hAnsi="Cambria"/>
          <w:lang w:val="en-US"/>
        </w:rPr>
        <w:t>of</w:t>
      </w:r>
      <w:r w:rsidRPr="00DB17B0">
        <w:rPr>
          <w:rFonts w:ascii="Cambria" w:hAnsi="Cambria"/>
          <w:lang w:val="ru-RU"/>
        </w:rPr>
        <w:t xml:space="preserve"> </w:t>
      </w:r>
      <w:r w:rsidRPr="009F049E">
        <w:rPr>
          <w:rFonts w:ascii="Cambria" w:hAnsi="Cambria"/>
          <w:lang w:val="en-US"/>
        </w:rPr>
        <w:t>the</w:t>
      </w:r>
      <w:r w:rsidRPr="00DB17B0">
        <w:rPr>
          <w:rFonts w:ascii="Cambria" w:hAnsi="Cambria"/>
          <w:lang w:val="ru-RU"/>
        </w:rPr>
        <w:t xml:space="preserve"> </w:t>
      </w:r>
      <w:r w:rsidRPr="009F049E">
        <w:rPr>
          <w:rFonts w:ascii="Cambria" w:hAnsi="Cambria"/>
          <w:lang w:val="en-US"/>
        </w:rPr>
        <w:t>organization</w:t>
      </w:r>
      <w:r w:rsidRPr="00DB17B0">
        <w:rPr>
          <w:rFonts w:ascii="Cambria" w:hAnsi="Cambria"/>
          <w:lang w:val="ru-RU"/>
        </w:rPr>
        <w:t>.</w:t>
      </w:r>
      <w:r w:rsidR="00761A25" w:rsidRPr="00DB17B0">
        <w:rPr>
          <w:rFonts w:ascii="Cambria" w:hAnsi="Cambria"/>
          <w:lang w:val="ru-RU"/>
        </w:rPr>
        <w:t>/</w:t>
      </w:r>
      <w:r w:rsidR="00761A25" w:rsidRPr="00DB17B0">
        <w:rPr>
          <w:lang w:val="ru-RU"/>
        </w:rPr>
        <w:t xml:space="preserve"> </w:t>
      </w:r>
      <w:proofErr w:type="spellStart"/>
      <w:r w:rsidR="00761A25" w:rsidRPr="00984FE9">
        <w:rPr>
          <w:rFonts w:ascii="Cambria" w:hAnsi="Cambria"/>
          <w:color w:val="0070C0"/>
          <w:lang w:val="en-US"/>
        </w:rPr>
        <w:t>Создание</w:t>
      </w:r>
      <w:proofErr w:type="spellEnd"/>
      <w:r w:rsidR="00761A25" w:rsidRPr="00984FE9">
        <w:rPr>
          <w:rFonts w:ascii="Cambria" w:hAnsi="Cambria"/>
          <w:color w:val="0070C0"/>
          <w:lang w:val="en-US"/>
        </w:rPr>
        <w:t xml:space="preserve"> </w:t>
      </w:r>
      <w:proofErr w:type="spellStart"/>
      <w:r w:rsidR="00761A25" w:rsidRPr="00984FE9">
        <w:rPr>
          <w:rFonts w:ascii="Cambria" w:hAnsi="Cambria"/>
          <w:color w:val="0070C0"/>
          <w:lang w:val="en-US"/>
        </w:rPr>
        <w:t>хорошего</w:t>
      </w:r>
      <w:proofErr w:type="spellEnd"/>
      <w:r w:rsidR="00761A25" w:rsidRPr="00984FE9">
        <w:rPr>
          <w:rFonts w:ascii="Cambria" w:hAnsi="Cambria"/>
          <w:color w:val="0070C0"/>
          <w:lang w:val="en-US"/>
        </w:rPr>
        <w:t xml:space="preserve"> </w:t>
      </w:r>
      <w:proofErr w:type="spellStart"/>
      <w:r w:rsidR="00761A25" w:rsidRPr="00984FE9">
        <w:rPr>
          <w:rFonts w:ascii="Cambria" w:hAnsi="Cambria"/>
          <w:color w:val="0070C0"/>
          <w:lang w:val="en-US"/>
        </w:rPr>
        <w:t>имиджа</w:t>
      </w:r>
      <w:proofErr w:type="spellEnd"/>
      <w:r w:rsidR="00761A25" w:rsidRPr="00984FE9">
        <w:rPr>
          <w:rFonts w:ascii="Cambria" w:hAnsi="Cambria"/>
          <w:color w:val="0070C0"/>
          <w:lang w:val="en-US"/>
        </w:rPr>
        <w:t xml:space="preserve"> </w:t>
      </w:r>
      <w:proofErr w:type="spellStart"/>
      <w:r w:rsidR="00761A25" w:rsidRPr="00984FE9">
        <w:rPr>
          <w:rFonts w:ascii="Cambria" w:hAnsi="Cambria"/>
          <w:color w:val="0070C0"/>
          <w:lang w:val="en-US"/>
        </w:rPr>
        <w:t>организации</w:t>
      </w:r>
      <w:proofErr w:type="spellEnd"/>
    </w:p>
    <w:p w14:paraId="5E482EBB" w14:textId="652A1983" w:rsidR="009F049E" w:rsidRPr="00984FE9" w:rsidRDefault="009F049E" w:rsidP="009F049E">
      <w:pPr>
        <w:pBdr>
          <w:top w:val="none" w:sz="0" w:space="0" w:color="auto"/>
          <w:left w:val="none" w:sz="0" w:space="0" w:color="auto"/>
          <w:bottom w:val="none" w:sz="0" w:space="0" w:color="auto"/>
          <w:right w:val="none" w:sz="0" w:space="0" w:color="auto"/>
          <w:between w:val="none" w:sz="0" w:space="0" w:color="auto"/>
          <w:bar w:val="none" w:sz="0" w:color="auto"/>
        </w:pBdr>
        <w:spacing w:before="0" w:after="0" w:line="276" w:lineRule="auto"/>
        <w:ind w:left="720" w:right="-20" w:hanging="360"/>
        <w:contextualSpacing/>
        <w:jc w:val="left"/>
        <w:rPr>
          <w:rFonts w:ascii="Cambria" w:hAnsi="Cambria"/>
          <w:lang w:val="ru-RU"/>
        </w:rPr>
      </w:pPr>
      <w:r w:rsidRPr="009F049E">
        <w:rPr>
          <w:rFonts w:ascii="Cambria" w:hAnsi="Cambria"/>
          <w:lang w:val="en-US"/>
        </w:rPr>
        <w:t>Introduction of procedures in the fields of activity in which they are required.</w:t>
      </w:r>
      <w:r w:rsidR="00761A25">
        <w:rPr>
          <w:rFonts w:ascii="Cambria" w:hAnsi="Cambria"/>
          <w:lang w:val="en-US"/>
        </w:rPr>
        <w:t>/</w:t>
      </w:r>
      <w:r w:rsidR="00761A25" w:rsidRPr="00761A25">
        <w:t xml:space="preserve"> </w:t>
      </w:r>
      <w:r w:rsidR="00761A25" w:rsidRPr="00984FE9">
        <w:rPr>
          <w:rFonts w:ascii="Cambria" w:hAnsi="Cambria"/>
          <w:color w:val="0070C0"/>
          <w:lang w:val="ru-RU"/>
        </w:rPr>
        <w:t>Внедрение процедур в тех областях деятельности, в которых они необходимы.</w:t>
      </w:r>
    </w:p>
    <w:p w14:paraId="5C6E6D33" w14:textId="1BEF775A" w:rsidR="009F049E" w:rsidRPr="009F049E" w:rsidRDefault="009F049E" w:rsidP="009F049E">
      <w:pPr>
        <w:rPr>
          <w:rFonts w:ascii="Cambria" w:hAnsi="Cambria"/>
          <w:b/>
          <w:bCs/>
          <w:szCs w:val="20"/>
        </w:rPr>
      </w:pPr>
      <w:r w:rsidRPr="009F049E">
        <w:rPr>
          <w:rFonts w:ascii="Cambria" w:hAnsi="Cambria"/>
          <w:b/>
          <w:bCs/>
          <w:szCs w:val="20"/>
        </w:rPr>
        <w:t>14.3.</w:t>
      </w:r>
      <w:r w:rsidRPr="009F049E">
        <w:rPr>
          <w:rFonts w:ascii="Cambria" w:hAnsi="Cambria"/>
          <w:b/>
          <w:bCs/>
          <w:szCs w:val="20"/>
        </w:rPr>
        <w:tab/>
        <w:t xml:space="preserve">Assignment of Responsibilities </w:t>
      </w:r>
      <w:r w:rsidR="00095FFA">
        <w:rPr>
          <w:rFonts w:ascii="Cambria" w:hAnsi="Cambria"/>
          <w:b/>
          <w:bCs/>
          <w:szCs w:val="20"/>
        </w:rPr>
        <w:t>/</w:t>
      </w:r>
      <w:r w:rsidR="00095FFA" w:rsidRPr="00095FFA">
        <w:t xml:space="preserve"> </w:t>
      </w:r>
      <w:proofErr w:type="spellStart"/>
      <w:r w:rsidR="00095FFA" w:rsidRPr="00984FE9">
        <w:rPr>
          <w:rFonts w:ascii="Cambria" w:hAnsi="Cambria"/>
          <w:b/>
          <w:bCs/>
          <w:color w:val="0070C0"/>
          <w:szCs w:val="20"/>
        </w:rPr>
        <w:t>Назначение</w:t>
      </w:r>
      <w:proofErr w:type="spellEnd"/>
      <w:r w:rsidR="00095FFA" w:rsidRPr="00984FE9">
        <w:rPr>
          <w:rFonts w:ascii="Cambria" w:hAnsi="Cambria"/>
          <w:b/>
          <w:bCs/>
          <w:color w:val="0070C0"/>
          <w:szCs w:val="20"/>
        </w:rPr>
        <w:t xml:space="preserve"> </w:t>
      </w:r>
      <w:proofErr w:type="spellStart"/>
      <w:r w:rsidR="00095FFA" w:rsidRPr="00984FE9">
        <w:rPr>
          <w:rFonts w:ascii="Cambria" w:hAnsi="Cambria"/>
          <w:b/>
          <w:bCs/>
          <w:color w:val="0070C0"/>
          <w:szCs w:val="20"/>
        </w:rPr>
        <w:t>обязанностей</w:t>
      </w:r>
      <w:proofErr w:type="spellEnd"/>
    </w:p>
    <w:p w14:paraId="13601EB6" w14:textId="798EC41D" w:rsidR="009F049E" w:rsidRPr="009F049E" w:rsidRDefault="009F049E" w:rsidP="009F049E">
      <w:pPr>
        <w:tabs>
          <w:tab w:val="left" w:pos="460"/>
        </w:tabs>
        <w:ind w:left="460" w:hanging="460"/>
        <w:rPr>
          <w:rFonts w:ascii="Cambria" w:hAnsi="Cambria"/>
          <w:b/>
          <w:bCs/>
          <w:szCs w:val="20"/>
        </w:rPr>
      </w:pPr>
      <w:r w:rsidRPr="009F049E">
        <w:rPr>
          <w:rFonts w:ascii="Cambria" w:hAnsi="Cambria"/>
          <w:b/>
          <w:bCs/>
          <w:szCs w:val="20"/>
        </w:rPr>
        <w:t>14.3.1.</w:t>
      </w:r>
      <w:r w:rsidRPr="009F049E">
        <w:rPr>
          <w:rFonts w:ascii="Cambria" w:hAnsi="Cambria"/>
          <w:b/>
          <w:bCs/>
          <w:szCs w:val="20"/>
        </w:rPr>
        <w:tab/>
        <w:t xml:space="preserve"> Within the Implementation </w:t>
      </w:r>
      <w:proofErr w:type="gramStart"/>
      <w:r w:rsidRPr="009F049E">
        <w:rPr>
          <w:rFonts w:ascii="Cambria" w:hAnsi="Cambria"/>
          <w:b/>
          <w:bCs/>
          <w:szCs w:val="20"/>
        </w:rPr>
        <w:t xml:space="preserve">Partner </w:t>
      </w:r>
      <w:r w:rsidRPr="009F049E">
        <w:rPr>
          <w:rFonts w:ascii="Cambria" w:hAnsi="Cambria"/>
          <w:i/>
          <w:szCs w:val="20"/>
          <w:highlight w:val="green"/>
        </w:rPr>
        <w:t>)</w:t>
      </w:r>
      <w:proofErr w:type="gramEnd"/>
      <w:r w:rsidR="00095FFA">
        <w:rPr>
          <w:rFonts w:ascii="Cambria" w:hAnsi="Cambria"/>
          <w:i/>
          <w:szCs w:val="20"/>
        </w:rPr>
        <w:t>/</w:t>
      </w:r>
      <w:r w:rsidR="00095FFA" w:rsidRPr="00095FFA">
        <w:t xml:space="preserve"> </w:t>
      </w:r>
      <w:r w:rsidR="00095FFA" w:rsidRPr="00984FE9">
        <w:rPr>
          <w:rFonts w:ascii="Cambria" w:hAnsi="Cambria"/>
          <w:i/>
          <w:color w:val="0070C0"/>
          <w:szCs w:val="20"/>
        </w:rPr>
        <w:t xml:space="preserve">В </w:t>
      </w:r>
      <w:proofErr w:type="spellStart"/>
      <w:r w:rsidR="00095FFA" w:rsidRPr="00984FE9">
        <w:rPr>
          <w:rFonts w:ascii="Cambria" w:hAnsi="Cambria"/>
          <w:i/>
          <w:color w:val="0070C0"/>
          <w:szCs w:val="20"/>
        </w:rPr>
        <w:t>рамках</w:t>
      </w:r>
      <w:proofErr w:type="spellEnd"/>
      <w:r w:rsidR="00095FFA" w:rsidRPr="00984FE9">
        <w:rPr>
          <w:rFonts w:ascii="Cambria" w:hAnsi="Cambria"/>
          <w:i/>
          <w:color w:val="0070C0"/>
          <w:szCs w:val="20"/>
        </w:rPr>
        <w:t xml:space="preserve"> </w:t>
      </w:r>
      <w:r w:rsidR="00095FFA" w:rsidRPr="00984FE9">
        <w:rPr>
          <w:rFonts w:ascii="Cambria" w:hAnsi="Cambria"/>
          <w:i/>
          <w:color w:val="0070C0"/>
          <w:szCs w:val="20"/>
          <w:lang w:val="ru-RU"/>
        </w:rPr>
        <w:t>П</w:t>
      </w:r>
      <w:proofErr w:type="spellStart"/>
      <w:r w:rsidR="00095FFA" w:rsidRPr="00984FE9">
        <w:rPr>
          <w:rFonts w:ascii="Cambria" w:hAnsi="Cambria"/>
          <w:i/>
          <w:color w:val="0070C0"/>
          <w:szCs w:val="20"/>
        </w:rPr>
        <w:t>артнера</w:t>
      </w:r>
      <w:proofErr w:type="spellEnd"/>
      <w:r w:rsidR="00095FFA" w:rsidRPr="00984FE9">
        <w:rPr>
          <w:rFonts w:ascii="Cambria" w:hAnsi="Cambria"/>
          <w:i/>
          <w:color w:val="0070C0"/>
          <w:szCs w:val="20"/>
        </w:rPr>
        <w:t xml:space="preserve"> </w:t>
      </w:r>
      <w:r w:rsidR="00095FFA" w:rsidRPr="00984FE9">
        <w:rPr>
          <w:rFonts w:ascii="Cambria" w:hAnsi="Cambria"/>
          <w:i/>
          <w:color w:val="0070C0"/>
          <w:szCs w:val="20"/>
          <w:lang w:val="en-US"/>
        </w:rPr>
        <w:t>-</w:t>
      </w:r>
      <w:r w:rsidR="00095FFA" w:rsidRPr="00984FE9">
        <w:rPr>
          <w:rFonts w:ascii="Cambria" w:hAnsi="Cambria"/>
          <w:i/>
          <w:color w:val="0070C0"/>
          <w:szCs w:val="20"/>
          <w:lang w:val="ru-RU"/>
        </w:rPr>
        <w:t>Исполнителя</w:t>
      </w:r>
    </w:p>
    <w:tbl>
      <w:tblPr>
        <w:tblW w:w="5000" w:type="pct"/>
        <w:tblLayout w:type="fixed"/>
        <w:tblCellMar>
          <w:left w:w="10" w:type="dxa"/>
          <w:right w:w="10" w:type="dxa"/>
        </w:tblCellMar>
        <w:tblLook w:val="04A0" w:firstRow="1" w:lastRow="0" w:firstColumn="1" w:lastColumn="0" w:noHBand="0" w:noVBand="1"/>
      </w:tblPr>
      <w:tblGrid>
        <w:gridCol w:w="805"/>
        <w:gridCol w:w="2790"/>
        <w:gridCol w:w="1710"/>
        <w:gridCol w:w="2250"/>
        <w:gridCol w:w="1501"/>
      </w:tblGrid>
      <w:tr w:rsidR="009F049E" w:rsidRPr="009F049E" w14:paraId="0F80A6C1" w14:textId="77777777" w:rsidTr="003468DD">
        <w:trPr>
          <w:cantSplit/>
          <w:trHeight w:hRule="exact" w:val="255"/>
        </w:trPr>
        <w:tc>
          <w:tcPr>
            <w:tcW w:w="444" w:type="pct"/>
            <w:vMerge w:val="restart"/>
            <w:tcBorders>
              <w:top w:val="single" w:sz="4" w:space="0" w:color="808080"/>
              <w:left w:val="single" w:sz="4" w:space="0" w:color="808080"/>
              <w:bottom w:val="single" w:sz="4" w:space="0" w:color="808080"/>
              <w:right w:val="single" w:sz="4" w:space="0" w:color="808080"/>
            </w:tcBorders>
            <w:shd w:val="clear" w:color="auto" w:fill="DFDFDF"/>
            <w:tcMar>
              <w:top w:w="0" w:type="dxa"/>
              <w:left w:w="0" w:type="dxa"/>
              <w:bottom w:w="0" w:type="dxa"/>
              <w:right w:w="0" w:type="dxa"/>
            </w:tcMar>
          </w:tcPr>
          <w:p w14:paraId="6986F625" w14:textId="77777777" w:rsidR="009F049E" w:rsidRPr="009F049E" w:rsidRDefault="009F049E" w:rsidP="009F049E">
            <w:pPr>
              <w:spacing w:after="0"/>
              <w:ind w:right="-20"/>
              <w:jc w:val="center"/>
              <w:rPr>
                <w:rFonts w:ascii="Cambria" w:hAnsi="Cambria"/>
                <w:b/>
                <w:bCs/>
                <w:szCs w:val="20"/>
              </w:rPr>
            </w:pPr>
            <w:r w:rsidRPr="009F049E">
              <w:rPr>
                <w:rFonts w:ascii="Cambria" w:hAnsi="Cambria"/>
                <w:b/>
                <w:bCs/>
                <w:szCs w:val="20"/>
              </w:rPr>
              <w:t>S. No.</w:t>
            </w:r>
          </w:p>
        </w:tc>
        <w:tc>
          <w:tcPr>
            <w:tcW w:w="1540" w:type="pct"/>
            <w:vMerge w:val="restart"/>
            <w:tcBorders>
              <w:top w:val="single" w:sz="4" w:space="0" w:color="808080"/>
              <w:left w:val="single" w:sz="4" w:space="0" w:color="808080"/>
              <w:bottom w:val="single" w:sz="4" w:space="0" w:color="808080"/>
              <w:right w:val="single" w:sz="4" w:space="0" w:color="808080"/>
            </w:tcBorders>
            <w:shd w:val="clear" w:color="auto" w:fill="DFDFDF"/>
            <w:tcMar>
              <w:top w:w="0" w:type="dxa"/>
              <w:left w:w="0" w:type="dxa"/>
              <w:bottom w:w="0" w:type="dxa"/>
              <w:right w:w="0" w:type="dxa"/>
            </w:tcMar>
          </w:tcPr>
          <w:p w14:paraId="799DD4F6" w14:textId="26F61B05" w:rsidR="009F049E" w:rsidRPr="00984FE9" w:rsidRDefault="009F049E" w:rsidP="009F049E">
            <w:pPr>
              <w:spacing w:after="0"/>
              <w:ind w:left="109" w:right="-20"/>
              <w:rPr>
                <w:rFonts w:ascii="Cambria" w:hAnsi="Cambria"/>
                <w:b/>
                <w:bCs/>
                <w:szCs w:val="20"/>
                <w:lang w:val="ru-RU"/>
              </w:rPr>
            </w:pPr>
            <w:r w:rsidRPr="009F049E">
              <w:rPr>
                <w:rFonts w:ascii="Cambria" w:hAnsi="Cambria"/>
                <w:b/>
                <w:bCs/>
                <w:spacing w:val="-2"/>
                <w:szCs w:val="20"/>
              </w:rPr>
              <w:t>A</w:t>
            </w:r>
            <w:r w:rsidRPr="009F049E">
              <w:rPr>
                <w:rFonts w:ascii="Cambria" w:hAnsi="Cambria"/>
                <w:b/>
                <w:bCs/>
                <w:szCs w:val="20"/>
              </w:rPr>
              <w:t>ppoint</w:t>
            </w:r>
            <w:r w:rsidRPr="009F049E">
              <w:rPr>
                <w:rFonts w:ascii="Cambria" w:hAnsi="Cambria"/>
                <w:b/>
                <w:bCs/>
                <w:spacing w:val="1"/>
                <w:szCs w:val="20"/>
              </w:rPr>
              <w:t>me</w:t>
            </w:r>
            <w:r w:rsidRPr="009F049E">
              <w:rPr>
                <w:rFonts w:ascii="Cambria" w:hAnsi="Cambria"/>
                <w:b/>
                <w:bCs/>
                <w:szCs w:val="20"/>
              </w:rPr>
              <w:t>nt</w:t>
            </w:r>
            <w:r w:rsidRPr="009F049E">
              <w:rPr>
                <w:rFonts w:ascii="Cambria" w:hAnsi="Cambria"/>
                <w:szCs w:val="20"/>
              </w:rPr>
              <w:t xml:space="preserve"> </w:t>
            </w:r>
            <w:r w:rsidRPr="009F049E">
              <w:rPr>
                <w:rFonts w:ascii="Cambria" w:hAnsi="Cambria"/>
                <w:b/>
                <w:bCs/>
                <w:szCs w:val="20"/>
              </w:rPr>
              <w:t>De</w:t>
            </w:r>
            <w:r w:rsidRPr="009F049E">
              <w:rPr>
                <w:rFonts w:ascii="Cambria" w:hAnsi="Cambria"/>
                <w:b/>
                <w:bCs/>
                <w:spacing w:val="1"/>
                <w:szCs w:val="20"/>
              </w:rPr>
              <w:t>s</w:t>
            </w:r>
            <w:r w:rsidRPr="009F049E">
              <w:rPr>
                <w:rFonts w:ascii="Cambria" w:hAnsi="Cambria"/>
                <w:b/>
                <w:bCs/>
                <w:spacing w:val="3"/>
                <w:szCs w:val="20"/>
              </w:rPr>
              <w:t>c</w:t>
            </w:r>
            <w:r w:rsidRPr="009F049E">
              <w:rPr>
                <w:rFonts w:ascii="Cambria" w:hAnsi="Cambria"/>
                <w:b/>
                <w:bCs/>
                <w:szCs w:val="20"/>
              </w:rPr>
              <w:t>r</w:t>
            </w:r>
            <w:r w:rsidRPr="009F049E">
              <w:rPr>
                <w:rFonts w:ascii="Cambria" w:hAnsi="Cambria"/>
                <w:b/>
                <w:bCs/>
                <w:spacing w:val="-2"/>
                <w:szCs w:val="20"/>
              </w:rPr>
              <w:t>i</w:t>
            </w:r>
            <w:r w:rsidRPr="009F049E">
              <w:rPr>
                <w:rFonts w:ascii="Cambria" w:hAnsi="Cambria"/>
                <w:b/>
                <w:bCs/>
                <w:szCs w:val="20"/>
              </w:rPr>
              <w:t>ption</w:t>
            </w:r>
            <w:r w:rsidR="00095FFA">
              <w:rPr>
                <w:rFonts w:ascii="Cambria" w:hAnsi="Cambria"/>
                <w:b/>
                <w:bCs/>
                <w:szCs w:val="20"/>
                <w:lang w:val="ru-RU"/>
              </w:rPr>
              <w:t>.</w:t>
            </w:r>
            <w:r w:rsidR="00095FFA">
              <w:t xml:space="preserve"> </w:t>
            </w:r>
            <w:r w:rsidR="00095FFA" w:rsidRPr="00984FE9">
              <w:rPr>
                <w:rFonts w:ascii="Cambria" w:hAnsi="Cambria"/>
                <w:b/>
                <w:bCs/>
                <w:color w:val="0070C0"/>
                <w:szCs w:val="20"/>
                <w:lang w:val="ru-RU"/>
              </w:rPr>
              <w:t>Назначение Описание</w:t>
            </w:r>
          </w:p>
        </w:tc>
        <w:tc>
          <w:tcPr>
            <w:tcW w:w="3015" w:type="pct"/>
            <w:gridSpan w:val="3"/>
            <w:tcBorders>
              <w:top w:val="single" w:sz="4" w:space="0" w:color="808080"/>
              <w:left w:val="single" w:sz="4" w:space="0" w:color="808080"/>
              <w:bottom w:val="single" w:sz="4" w:space="0" w:color="808080"/>
              <w:right w:val="single" w:sz="4" w:space="0" w:color="808080"/>
            </w:tcBorders>
            <w:shd w:val="clear" w:color="auto" w:fill="DFDFDF"/>
            <w:tcMar>
              <w:top w:w="0" w:type="dxa"/>
              <w:left w:w="0" w:type="dxa"/>
              <w:bottom w:w="0" w:type="dxa"/>
              <w:right w:w="0" w:type="dxa"/>
            </w:tcMar>
            <w:hideMark/>
          </w:tcPr>
          <w:p w14:paraId="36FFD44F" w14:textId="79BA3129" w:rsidR="009F049E" w:rsidRPr="00984FE9" w:rsidRDefault="009F049E" w:rsidP="009F049E">
            <w:pPr>
              <w:spacing w:before="29" w:after="0"/>
              <w:ind w:left="1244" w:right="-20"/>
              <w:rPr>
                <w:rFonts w:ascii="Cambria" w:hAnsi="Cambria"/>
                <w:b/>
                <w:bCs/>
                <w:szCs w:val="20"/>
                <w:lang w:val="en-US"/>
              </w:rPr>
            </w:pPr>
            <w:r w:rsidRPr="009F049E">
              <w:rPr>
                <w:rFonts w:ascii="Cambria" w:hAnsi="Cambria"/>
                <w:b/>
                <w:bCs/>
                <w:szCs w:val="20"/>
              </w:rPr>
              <w:t>Detai</w:t>
            </w:r>
            <w:r w:rsidRPr="009F049E">
              <w:rPr>
                <w:rFonts w:ascii="Cambria" w:hAnsi="Cambria"/>
                <w:b/>
                <w:bCs/>
                <w:spacing w:val="1"/>
                <w:szCs w:val="20"/>
              </w:rPr>
              <w:t>l</w:t>
            </w:r>
            <w:r w:rsidRPr="009F049E">
              <w:rPr>
                <w:rFonts w:ascii="Cambria" w:hAnsi="Cambria"/>
                <w:b/>
                <w:bCs/>
                <w:szCs w:val="20"/>
              </w:rPr>
              <w:t>s</w:t>
            </w:r>
            <w:r w:rsidRPr="009F049E">
              <w:rPr>
                <w:rFonts w:ascii="Cambria" w:hAnsi="Cambria"/>
                <w:spacing w:val="1"/>
                <w:szCs w:val="20"/>
              </w:rPr>
              <w:t xml:space="preserve"> </w:t>
            </w:r>
            <w:r w:rsidRPr="009F049E">
              <w:rPr>
                <w:rFonts w:ascii="Cambria" w:hAnsi="Cambria"/>
                <w:b/>
                <w:bCs/>
                <w:szCs w:val="20"/>
              </w:rPr>
              <w:t>of</w:t>
            </w:r>
            <w:r w:rsidRPr="009F049E">
              <w:rPr>
                <w:rFonts w:ascii="Cambria" w:hAnsi="Cambria"/>
                <w:spacing w:val="-1"/>
                <w:szCs w:val="20"/>
              </w:rPr>
              <w:t xml:space="preserve"> </w:t>
            </w:r>
            <w:r w:rsidRPr="009F049E">
              <w:rPr>
                <w:rFonts w:ascii="Cambria" w:hAnsi="Cambria"/>
                <w:b/>
                <w:bCs/>
                <w:spacing w:val="-3"/>
                <w:szCs w:val="20"/>
              </w:rPr>
              <w:t>A</w:t>
            </w:r>
            <w:r w:rsidRPr="009F049E">
              <w:rPr>
                <w:rFonts w:ascii="Cambria" w:hAnsi="Cambria"/>
                <w:b/>
                <w:bCs/>
                <w:szCs w:val="20"/>
              </w:rPr>
              <w:t>ppo</w:t>
            </w:r>
            <w:r w:rsidRPr="009F049E">
              <w:rPr>
                <w:rFonts w:ascii="Cambria" w:hAnsi="Cambria"/>
                <w:b/>
                <w:bCs/>
                <w:spacing w:val="1"/>
                <w:szCs w:val="20"/>
              </w:rPr>
              <w:t>i</w:t>
            </w:r>
            <w:r w:rsidRPr="009F049E">
              <w:rPr>
                <w:rFonts w:ascii="Cambria" w:hAnsi="Cambria"/>
                <w:b/>
                <w:bCs/>
                <w:szCs w:val="20"/>
              </w:rPr>
              <w:t>nt</w:t>
            </w:r>
            <w:r w:rsidRPr="009F049E">
              <w:rPr>
                <w:rFonts w:ascii="Cambria" w:hAnsi="Cambria"/>
                <w:b/>
                <w:bCs/>
                <w:spacing w:val="1"/>
                <w:szCs w:val="20"/>
              </w:rPr>
              <w:t>e</w:t>
            </w:r>
            <w:r w:rsidRPr="009F049E">
              <w:rPr>
                <w:rFonts w:ascii="Cambria" w:hAnsi="Cambria"/>
                <w:b/>
                <w:bCs/>
                <w:szCs w:val="20"/>
              </w:rPr>
              <w:t>d</w:t>
            </w:r>
            <w:r w:rsidRPr="009F049E">
              <w:rPr>
                <w:rFonts w:ascii="Cambria" w:hAnsi="Cambria"/>
                <w:szCs w:val="20"/>
              </w:rPr>
              <w:t xml:space="preserve"> </w:t>
            </w:r>
            <w:r w:rsidRPr="009F049E">
              <w:rPr>
                <w:rFonts w:ascii="Cambria" w:hAnsi="Cambria"/>
                <w:b/>
                <w:bCs/>
                <w:szCs w:val="20"/>
              </w:rPr>
              <w:t>P</w:t>
            </w:r>
            <w:r w:rsidRPr="009F049E">
              <w:rPr>
                <w:rFonts w:ascii="Cambria" w:hAnsi="Cambria"/>
                <w:b/>
                <w:bCs/>
                <w:spacing w:val="1"/>
                <w:szCs w:val="20"/>
              </w:rPr>
              <w:t>e</w:t>
            </w:r>
            <w:r w:rsidRPr="009F049E">
              <w:rPr>
                <w:rFonts w:ascii="Cambria" w:hAnsi="Cambria"/>
                <w:b/>
                <w:bCs/>
                <w:szCs w:val="20"/>
              </w:rPr>
              <w:t>rs</w:t>
            </w:r>
            <w:r w:rsidRPr="009F049E">
              <w:rPr>
                <w:rFonts w:ascii="Cambria" w:hAnsi="Cambria"/>
                <w:b/>
                <w:bCs/>
                <w:spacing w:val="-1"/>
                <w:szCs w:val="20"/>
              </w:rPr>
              <w:t>o</w:t>
            </w:r>
            <w:r w:rsidRPr="009F049E">
              <w:rPr>
                <w:rFonts w:ascii="Cambria" w:hAnsi="Cambria"/>
                <w:b/>
                <w:bCs/>
                <w:spacing w:val="-2"/>
                <w:szCs w:val="20"/>
              </w:rPr>
              <w:t>n</w:t>
            </w:r>
            <w:r w:rsidRPr="009F049E">
              <w:rPr>
                <w:rFonts w:ascii="Cambria" w:hAnsi="Cambria"/>
                <w:b/>
                <w:bCs/>
                <w:szCs w:val="20"/>
              </w:rPr>
              <w:t>s *</w:t>
            </w:r>
            <w:r w:rsidR="00095FFA">
              <w:rPr>
                <w:rFonts w:ascii="Cambria" w:hAnsi="Cambria"/>
                <w:b/>
                <w:bCs/>
                <w:szCs w:val="20"/>
              </w:rPr>
              <w:t>/</w:t>
            </w:r>
            <w:r w:rsidR="00095FFA">
              <w:rPr>
                <w:rFonts w:ascii="Cambria" w:hAnsi="Cambria"/>
                <w:b/>
                <w:bCs/>
                <w:szCs w:val="20"/>
                <w:lang w:val="ru-RU"/>
              </w:rPr>
              <w:t>Сведения</w:t>
            </w:r>
            <w:r w:rsidR="00095FFA" w:rsidRPr="00984FE9">
              <w:rPr>
                <w:rFonts w:ascii="Cambria" w:hAnsi="Cambria"/>
                <w:b/>
                <w:bCs/>
                <w:szCs w:val="20"/>
                <w:lang w:val="en-US"/>
              </w:rPr>
              <w:t xml:space="preserve"> </w:t>
            </w:r>
            <w:r w:rsidR="00095FFA">
              <w:rPr>
                <w:rFonts w:ascii="Cambria" w:hAnsi="Cambria"/>
                <w:b/>
                <w:bCs/>
                <w:szCs w:val="20"/>
                <w:lang w:val="ru-RU"/>
              </w:rPr>
              <w:t>о</w:t>
            </w:r>
            <w:r w:rsidR="00095FFA" w:rsidRPr="00984FE9">
              <w:rPr>
                <w:rFonts w:ascii="Cambria" w:hAnsi="Cambria"/>
                <w:b/>
                <w:bCs/>
                <w:szCs w:val="20"/>
                <w:lang w:val="en-US"/>
              </w:rPr>
              <w:t xml:space="preserve"> </w:t>
            </w:r>
            <w:r w:rsidR="00095FFA">
              <w:rPr>
                <w:rFonts w:ascii="Cambria" w:hAnsi="Cambria"/>
                <w:b/>
                <w:bCs/>
                <w:szCs w:val="20"/>
                <w:lang w:val="ru-RU"/>
              </w:rPr>
              <w:t>назначенных лицах</w:t>
            </w:r>
          </w:p>
        </w:tc>
      </w:tr>
      <w:tr w:rsidR="009F049E" w:rsidRPr="009F049E" w14:paraId="0EDCAD4E" w14:textId="77777777" w:rsidTr="003468DD">
        <w:trPr>
          <w:cantSplit/>
          <w:trHeight w:hRule="exact" w:val="567"/>
        </w:trPr>
        <w:tc>
          <w:tcPr>
            <w:tcW w:w="444" w:type="pct"/>
            <w:vMerge/>
            <w:tcBorders>
              <w:top w:val="single" w:sz="4" w:space="0" w:color="808080"/>
              <w:left w:val="single" w:sz="4" w:space="0" w:color="808080"/>
              <w:bottom w:val="single" w:sz="4" w:space="0" w:color="808080"/>
              <w:right w:val="single" w:sz="4" w:space="0" w:color="808080"/>
            </w:tcBorders>
            <w:vAlign w:val="center"/>
            <w:hideMark/>
          </w:tcPr>
          <w:p w14:paraId="5589FB9A" w14:textId="77777777" w:rsidR="009F049E" w:rsidRPr="009F049E" w:rsidRDefault="009F049E" w:rsidP="009F049E">
            <w:pPr>
              <w:spacing w:after="0"/>
              <w:rPr>
                <w:rFonts w:ascii="Cambria" w:hAnsi="Cambria"/>
                <w:b/>
                <w:bCs/>
                <w:szCs w:val="20"/>
                <w:lang w:val="en-US" w:eastAsia="en-US"/>
              </w:rPr>
            </w:pPr>
          </w:p>
        </w:tc>
        <w:tc>
          <w:tcPr>
            <w:tcW w:w="1540" w:type="pct"/>
            <w:vMerge/>
            <w:tcBorders>
              <w:top w:val="single" w:sz="4" w:space="0" w:color="808080"/>
              <w:left w:val="single" w:sz="4" w:space="0" w:color="808080"/>
              <w:bottom w:val="single" w:sz="4" w:space="0" w:color="808080"/>
              <w:right w:val="single" w:sz="4" w:space="0" w:color="808080"/>
            </w:tcBorders>
            <w:vAlign w:val="center"/>
            <w:hideMark/>
          </w:tcPr>
          <w:p w14:paraId="29861358" w14:textId="77777777" w:rsidR="009F049E" w:rsidRPr="009F049E" w:rsidRDefault="009F049E" w:rsidP="009F049E">
            <w:pPr>
              <w:spacing w:after="0"/>
              <w:rPr>
                <w:rFonts w:ascii="Cambria" w:hAnsi="Cambria"/>
                <w:b/>
                <w:bCs/>
                <w:szCs w:val="20"/>
                <w:lang w:val="en-US" w:eastAsia="en-US"/>
              </w:rPr>
            </w:pPr>
          </w:p>
        </w:tc>
        <w:tc>
          <w:tcPr>
            <w:tcW w:w="944" w:type="pct"/>
            <w:tcBorders>
              <w:top w:val="single" w:sz="4" w:space="0" w:color="808080"/>
              <w:left w:val="single" w:sz="4" w:space="0" w:color="808080"/>
              <w:bottom w:val="single" w:sz="4" w:space="0" w:color="808080"/>
              <w:right w:val="single" w:sz="4" w:space="0" w:color="808080"/>
            </w:tcBorders>
            <w:shd w:val="clear" w:color="auto" w:fill="DFDFDF"/>
            <w:tcMar>
              <w:top w:w="0" w:type="dxa"/>
              <w:left w:w="0" w:type="dxa"/>
              <w:bottom w:w="0" w:type="dxa"/>
              <w:right w:w="0" w:type="dxa"/>
            </w:tcMar>
            <w:hideMark/>
          </w:tcPr>
          <w:p w14:paraId="17A0ECFD" w14:textId="30B16619" w:rsidR="009F049E" w:rsidRPr="00984FE9" w:rsidRDefault="009F049E" w:rsidP="009F049E">
            <w:pPr>
              <w:spacing w:before="32" w:after="0"/>
              <w:ind w:left="109" w:right="-20"/>
              <w:rPr>
                <w:rFonts w:ascii="Cambria" w:hAnsi="Cambria"/>
                <w:b/>
                <w:bCs/>
                <w:szCs w:val="20"/>
                <w:lang w:val="ru-RU"/>
              </w:rPr>
            </w:pPr>
            <w:r w:rsidRPr="009F049E">
              <w:rPr>
                <w:rFonts w:ascii="Cambria" w:hAnsi="Cambria"/>
                <w:b/>
                <w:bCs/>
                <w:szCs w:val="20"/>
              </w:rPr>
              <w:t>Name</w:t>
            </w:r>
            <w:r w:rsidR="00095FFA" w:rsidRPr="00984FE9">
              <w:rPr>
                <w:rFonts w:ascii="Cambria" w:hAnsi="Cambria"/>
                <w:b/>
                <w:bCs/>
                <w:szCs w:val="20"/>
                <w:lang w:val="ru-RU"/>
              </w:rPr>
              <w:t>/</w:t>
            </w:r>
            <w:r w:rsidR="00095FFA" w:rsidRPr="00984FE9">
              <w:rPr>
                <w:lang w:val="ru-RU"/>
              </w:rPr>
              <w:t xml:space="preserve"> </w:t>
            </w:r>
            <w:proofErr w:type="spellStart"/>
            <w:r w:rsidR="00095FFA" w:rsidRPr="00984FE9">
              <w:rPr>
                <w:rFonts w:ascii="Cambria" w:hAnsi="Cambria"/>
                <w:b/>
                <w:bCs/>
                <w:color w:val="0070C0"/>
                <w:szCs w:val="20"/>
              </w:rPr>
              <w:t>Имя</w:t>
            </w:r>
            <w:proofErr w:type="spellEnd"/>
          </w:p>
        </w:tc>
        <w:tc>
          <w:tcPr>
            <w:tcW w:w="1242" w:type="pct"/>
            <w:tcBorders>
              <w:top w:val="single" w:sz="4" w:space="0" w:color="808080"/>
              <w:left w:val="single" w:sz="4" w:space="0" w:color="808080"/>
              <w:bottom w:val="single" w:sz="4" w:space="0" w:color="808080"/>
              <w:right w:val="single" w:sz="4" w:space="0" w:color="808080"/>
            </w:tcBorders>
            <w:shd w:val="clear" w:color="auto" w:fill="DFDFDF"/>
            <w:tcMar>
              <w:top w:w="0" w:type="dxa"/>
              <w:left w:w="0" w:type="dxa"/>
              <w:bottom w:w="0" w:type="dxa"/>
              <w:right w:w="0" w:type="dxa"/>
            </w:tcMar>
            <w:hideMark/>
          </w:tcPr>
          <w:p w14:paraId="13B06D78" w14:textId="46A29111" w:rsidR="009F049E" w:rsidRPr="00984FE9" w:rsidRDefault="009F049E" w:rsidP="009F049E">
            <w:pPr>
              <w:spacing w:before="32" w:after="0"/>
              <w:ind w:left="108" w:right="-20"/>
              <w:rPr>
                <w:rFonts w:ascii="Cambria" w:hAnsi="Cambria"/>
                <w:b/>
                <w:bCs/>
                <w:sz w:val="16"/>
                <w:szCs w:val="16"/>
                <w:lang w:val="ru-RU"/>
              </w:rPr>
            </w:pPr>
            <w:r w:rsidRPr="00984FE9">
              <w:rPr>
                <w:rFonts w:ascii="Cambria" w:hAnsi="Cambria"/>
                <w:b/>
                <w:bCs/>
                <w:sz w:val="16"/>
                <w:szCs w:val="16"/>
              </w:rPr>
              <w:t>Qualifi</w:t>
            </w:r>
            <w:r w:rsidRPr="00984FE9">
              <w:rPr>
                <w:rFonts w:ascii="Cambria" w:hAnsi="Cambria"/>
                <w:b/>
                <w:bCs/>
                <w:spacing w:val="1"/>
                <w:sz w:val="16"/>
                <w:szCs w:val="16"/>
              </w:rPr>
              <w:t>c</w:t>
            </w:r>
            <w:r w:rsidRPr="00984FE9">
              <w:rPr>
                <w:rFonts w:ascii="Cambria" w:hAnsi="Cambria"/>
                <w:b/>
                <w:bCs/>
                <w:sz w:val="16"/>
                <w:szCs w:val="16"/>
              </w:rPr>
              <w:t>ation/ Ex</w:t>
            </w:r>
            <w:r w:rsidRPr="00984FE9">
              <w:rPr>
                <w:rFonts w:ascii="Cambria" w:hAnsi="Cambria"/>
                <w:b/>
                <w:bCs/>
                <w:spacing w:val="-1"/>
                <w:sz w:val="16"/>
                <w:szCs w:val="16"/>
              </w:rPr>
              <w:t>p</w:t>
            </w:r>
            <w:r w:rsidRPr="00984FE9">
              <w:rPr>
                <w:rFonts w:ascii="Cambria" w:hAnsi="Cambria"/>
                <w:b/>
                <w:bCs/>
                <w:sz w:val="16"/>
                <w:szCs w:val="16"/>
              </w:rPr>
              <w:t>erience</w:t>
            </w:r>
            <w:r w:rsidR="00095FFA" w:rsidRPr="00984FE9">
              <w:rPr>
                <w:rFonts w:ascii="Cambria" w:hAnsi="Cambria"/>
                <w:b/>
                <w:bCs/>
                <w:sz w:val="16"/>
                <w:szCs w:val="16"/>
                <w:lang w:val="ru-RU"/>
              </w:rPr>
              <w:t>.</w:t>
            </w:r>
            <w:r w:rsidR="00095FFA" w:rsidRPr="00984FE9">
              <w:rPr>
                <w:sz w:val="16"/>
                <w:szCs w:val="16"/>
              </w:rPr>
              <w:t xml:space="preserve"> </w:t>
            </w:r>
            <w:proofErr w:type="spellStart"/>
            <w:r w:rsidR="00095FFA" w:rsidRPr="00984FE9">
              <w:rPr>
                <w:rFonts w:ascii="Cambria" w:hAnsi="Cambria"/>
                <w:b/>
                <w:bCs/>
                <w:color w:val="0070C0"/>
                <w:sz w:val="16"/>
                <w:szCs w:val="16"/>
              </w:rPr>
              <w:t>Квалификация</w:t>
            </w:r>
            <w:proofErr w:type="spellEnd"/>
            <w:r w:rsidR="00095FFA" w:rsidRPr="00984FE9">
              <w:rPr>
                <w:rFonts w:ascii="Cambria" w:hAnsi="Cambria"/>
                <w:b/>
                <w:bCs/>
                <w:color w:val="0070C0"/>
                <w:sz w:val="16"/>
                <w:szCs w:val="16"/>
              </w:rPr>
              <w:t>/</w:t>
            </w:r>
            <w:proofErr w:type="spellStart"/>
            <w:r w:rsidR="00095FFA" w:rsidRPr="00984FE9">
              <w:rPr>
                <w:rFonts w:ascii="Cambria" w:hAnsi="Cambria"/>
                <w:b/>
                <w:bCs/>
                <w:color w:val="0070C0"/>
                <w:sz w:val="16"/>
                <w:szCs w:val="16"/>
              </w:rPr>
              <w:t>оп</w:t>
            </w:r>
            <w:r w:rsidR="00836E18" w:rsidRPr="00984FE9">
              <w:rPr>
                <w:rFonts w:ascii="Cambria" w:hAnsi="Cambria"/>
                <w:b/>
                <w:bCs/>
                <w:color w:val="0070C0"/>
                <w:sz w:val="16"/>
                <w:szCs w:val="16"/>
                <w:lang w:val="ru-RU"/>
              </w:rPr>
              <w:t>ыт</w:t>
            </w:r>
            <w:proofErr w:type="spellEnd"/>
          </w:p>
        </w:tc>
        <w:tc>
          <w:tcPr>
            <w:tcW w:w="829" w:type="pct"/>
            <w:tcBorders>
              <w:top w:val="single" w:sz="4" w:space="0" w:color="808080"/>
              <w:left w:val="single" w:sz="4" w:space="0" w:color="808080"/>
              <w:bottom w:val="single" w:sz="4" w:space="0" w:color="808080"/>
              <w:right w:val="single" w:sz="4" w:space="0" w:color="808080"/>
            </w:tcBorders>
            <w:shd w:val="clear" w:color="auto" w:fill="DFDFDF"/>
            <w:hideMark/>
          </w:tcPr>
          <w:p w14:paraId="726459F9" w14:textId="337F3657" w:rsidR="009F049E" w:rsidRPr="00984FE9" w:rsidRDefault="009F049E" w:rsidP="009F049E">
            <w:pPr>
              <w:spacing w:before="32" w:after="0"/>
              <w:ind w:left="108" w:right="-20"/>
              <w:rPr>
                <w:rFonts w:ascii="Cambria" w:hAnsi="Cambria"/>
                <w:b/>
                <w:bCs/>
                <w:sz w:val="16"/>
                <w:szCs w:val="16"/>
                <w:lang w:val="ru-RU"/>
              </w:rPr>
            </w:pPr>
            <w:r w:rsidRPr="00984FE9">
              <w:rPr>
                <w:rFonts w:ascii="Cambria" w:hAnsi="Cambria"/>
                <w:b/>
                <w:bCs/>
                <w:sz w:val="16"/>
                <w:szCs w:val="16"/>
              </w:rPr>
              <w:t>Phone number</w:t>
            </w:r>
            <w:r w:rsidR="00095FFA" w:rsidRPr="00984FE9">
              <w:rPr>
                <w:rFonts w:ascii="Cambria" w:hAnsi="Cambria"/>
                <w:b/>
                <w:bCs/>
                <w:sz w:val="16"/>
                <w:szCs w:val="16"/>
                <w:lang w:val="ru-RU"/>
              </w:rPr>
              <w:t>.</w:t>
            </w:r>
            <w:r w:rsidR="00095FFA" w:rsidRPr="00984FE9">
              <w:rPr>
                <w:sz w:val="16"/>
                <w:szCs w:val="16"/>
              </w:rPr>
              <w:t xml:space="preserve"> </w:t>
            </w:r>
            <w:r w:rsidR="00095FFA" w:rsidRPr="00984FE9">
              <w:rPr>
                <w:rFonts w:ascii="Cambria" w:hAnsi="Cambria"/>
                <w:b/>
                <w:bCs/>
                <w:color w:val="0070C0"/>
                <w:sz w:val="16"/>
                <w:szCs w:val="16"/>
                <w:lang w:val="ru-RU"/>
              </w:rPr>
              <w:t>Номер телефона</w:t>
            </w:r>
          </w:p>
        </w:tc>
      </w:tr>
      <w:tr w:rsidR="009F049E" w:rsidRPr="009F049E" w14:paraId="75705868" w14:textId="77777777" w:rsidTr="00984FE9">
        <w:trPr>
          <w:cantSplit/>
          <w:trHeight w:hRule="exact" w:val="540"/>
        </w:trPr>
        <w:tc>
          <w:tcPr>
            <w:tcW w:w="444" w:type="pct"/>
            <w:tcBorders>
              <w:top w:val="single" w:sz="4" w:space="0" w:color="808080"/>
              <w:left w:val="single" w:sz="4" w:space="0" w:color="808080"/>
              <w:bottom w:val="single" w:sz="4" w:space="0" w:color="808080"/>
              <w:right w:val="single" w:sz="4" w:space="0" w:color="808080"/>
            </w:tcBorders>
            <w:tcMar>
              <w:top w:w="0" w:type="dxa"/>
              <w:left w:w="0" w:type="dxa"/>
              <w:bottom w:w="0" w:type="dxa"/>
              <w:right w:w="0" w:type="dxa"/>
            </w:tcMar>
            <w:hideMark/>
          </w:tcPr>
          <w:p w14:paraId="42F148F3" w14:textId="77777777" w:rsidR="009F049E" w:rsidRPr="009F049E" w:rsidRDefault="009F049E" w:rsidP="009F049E">
            <w:pPr>
              <w:spacing w:before="0" w:after="0"/>
              <w:jc w:val="center"/>
              <w:rPr>
                <w:rFonts w:ascii="Cambria" w:hAnsi="Cambria"/>
                <w:szCs w:val="20"/>
              </w:rPr>
            </w:pPr>
            <w:r w:rsidRPr="009F049E">
              <w:rPr>
                <w:rFonts w:ascii="Cambria" w:hAnsi="Cambria"/>
                <w:szCs w:val="20"/>
              </w:rPr>
              <w:t>1.</w:t>
            </w:r>
          </w:p>
        </w:tc>
        <w:tc>
          <w:tcPr>
            <w:tcW w:w="1540" w:type="pct"/>
            <w:tcBorders>
              <w:top w:val="single" w:sz="4" w:space="0" w:color="808080"/>
              <w:left w:val="single" w:sz="4" w:space="0" w:color="808080"/>
              <w:bottom w:val="single" w:sz="4" w:space="0" w:color="808080"/>
              <w:right w:val="single" w:sz="4" w:space="0" w:color="808080"/>
            </w:tcBorders>
            <w:tcMar>
              <w:top w:w="0" w:type="dxa"/>
              <w:left w:w="0" w:type="dxa"/>
              <w:bottom w:w="0" w:type="dxa"/>
              <w:right w:w="0" w:type="dxa"/>
            </w:tcMar>
            <w:hideMark/>
          </w:tcPr>
          <w:p w14:paraId="3D887449" w14:textId="688AD5DD" w:rsidR="009F049E" w:rsidRPr="00984FE9" w:rsidRDefault="009F049E" w:rsidP="009F049E">
            <w:pPr>
              <w:spacing w:before="0" w:after="0"/>
              <w:ind w:left="109" w:right="-20"/>
              <w:rPr>
                <w:rFonts w:ascii="Cambria" w:hAnsi="Cambria"/>
                <w:sz w:val="16"/>
                <w:szCs w:val="16"/>
                <w:lang w:val="ru-RU"/>
              </w:rPr>
            </w:pPr>
            <w:r w:rsidRPr="00984FE9">
              <w:rPr>
                <w:rFonts w:ascii="Cambria" w:hAnsi="Cambria"/>
                <w:sz w:val="16"/>
                <w:szCs w:val="16"/>
              </w:rPr>
              <w:t>Project manager</w:t>
            </w:r>
            <w:r w:rsidR="00095FFA" w:rsidRPr="00984FE9">
              <w:rPr>
                <w:rFonts w:ascii="Cambria" w:hAnsi="Cambria"/>
                <w:sz w:val="16"/>
                <w:szCs w:val="16"/>
                <w:lang w:val="ru-RU"/>
              </w:rPr>
              <w:t>/</w:t>
            </w:r>
            <w:r w:rsidR="00095FFA" w:rsidRPr="00984FE9">
              <w:rPr>
                <w:sz w:val="16"/>
                <w:szCs w:val="16"/>
              </w:rPr>
              <w:t xml:space="preserve"> </w:t>
            </w:r>
            <w:r w:rsidR="00095FFA" w:rsidRPr="00984FE9">
              <w:rPr>
                <w:rFonts w:ascii="Cambria" w:hAnsi="Cambria"/>
                <w:color w:val="0070C0"/>
                <w:sz w:val="16"/>
                <w:szCs w:val="16"/>
                <w:lang w:val="ru-RU"/>
              </w:rPr>
              <w:t>Руководитель проекта</w:t>
            </w:r>
          </w:p>
        </w:tc>
        <w:tc>
          <w:tcPr>
            <w:tcW w:w="944" w:type="pct"/>
            <w:tcBorders>
              <w:top w:val="single" w:sz="4" w:space="0" w:color="808080"/>
              <w:left w:val="single" w:sz="4" w:space="0" w:color="808080"/>
              <w:bottom w:val="single" w:sz="4" w:space="0" w:color="808080"/>
              <w:right w:val="single" w:sz="4" w:space="0" w:color="808080"/>
            </w:tcBorders>
            <w:tcMar>
              <w:top w:w="0" w:type="dxa"/>
              <w:left w:w="0" w:type="dxa"/>
              <w:bottom w:w="0" w:type="dxa"/>
              <w:right w:w="0" w:type="dxa"/>
            </w:tcMar>
          </w:tcPr>
          <w:p w14:paraId="36E1DE7A" w14:textId="77777777" w:rsidR="009F049E" w:rsidRPr="0090342B" w:rsidRDefault="009F049E" w:rsidP="009F049E">
            <w:pPr>
              <w:spacing w:before="0" w:after="0"/>
              <w:rPr>
                <w:rFonts w:ascii="Cambria" w:eastAsiaTheme="minorEastAsia" w:hAnsi="Cambria" w:cstheme="minorBidi"/>
                <w:color w:val="auto"/>
                <w:szCs w:val="20"/>
              </w:rPr>
            </w:pPr>
            <w:r w:rsidRPr="0090342B">
              <w:rPr>
                <w:rFonts w:ascii="Cambria" w:hAnsi="Cambria"/>
                <w:color w:val="auto"/>
                <w:szCs w:val="20"/>
              </w:rPr>
              <w:t>XXXXXXX</w:t>
            </w:r>
          </w:p>
        </w:tc>
        <w:tc>
          <w:tcPr>
            <w:tcW w:w="1242" w:type="pct"/>
            <w:tcBorders>
              <w:top w:val="single" w:sz="4" w:space="0" w:color="808080"/>
              <w:left w:val="single" w:sz="4" w:space="0" w:color="808080"/>
              <w:bottom w:val="single" w:sz="4" w:space="0" w:color="808080"/>
              <w:right w:val="single" w:sz="4" w:space="0" w:color="808080"/>
            </w:tcBorders>
            <w:tcMar>
              <w:top w:w="0" w:type="dxa"/>
              <w:left w:w="0" w:type="dxa"/>
              <w:bottom w:w="0" w:type="dxa"/>
              <w:right w:w="0" w:type="dxa"/>
            </w:tcMar>
          </w:tcPr>
          <w:p w14:paraId="1220AC84" w14:textId="77777777" w:rsidR="009F049E" w:rsidRPr="0090342B" w:rsidRDefault="009F049E" w:rsidP="009F049E">
            <w:pPr>
              <w:spacing w:before="0" w:after="0"/>
              <w:rPr>
                <w:rFonts w:ascii="Cambria" w:hAnsi="Cambria"/>
                <w:color w:val="auto"/>
                <w:szCs w:val="20"/>
              </w:rPr>
            </w:pPr>
            <w:r w:rsidRPr="0090342B">
              <w:rPr>
                <w:rFonts w:ascii="Cambria" w:hAnsi="Cambria"/>
                <w:color w:val="auto"/>
                <w:szCs w:val="20"/>
              </w:rPr>
              <w:t>XXXXXXX</w:t>
            </w:r>
          </w:p>
        </w:tc>
        <w:tc>
          <w:tcPr>
            <w:tcW w:w="829" w:type="pct"/>
            <w:tcBorders>
              <w:top w:val="single" w:sz="4" w:space="0" w:color="808080"/>
              <w:left w:val="single" w:sz="4" w:space="0" w:color="808080"/>
              <w:bottom w:val="single" w:sz="4" w:space="0" w:color="808080"/>
              <w:right w:val="single" w:sz="4" w:space="0" w:color="808080"/>
            </w:tcBorders>
          </w:tcPr>
          <w:p w14:paraId="0A86EE4B" w14:textId="77777777" w:rsidR="009F049E" w:rsidRPr="0090342B" w:rsidRDefault="009F049E" w:rsidP="009F049E">
            <w:pPr>
              <w:spacing w:before="0" w:after="0"/>
              <w:rPr>
                <w:rFonts w:ascii="Cambria" w:hAnsi="Cambria"/>
                <w:color w:val="auto"/>
                <w:szCs w:val="20"/>
              </w:rPr>
            </w:pPr>
            <w:r w:rsidRPr="0090342B">
              <w:rPr>
                <w:rFonts w:ascii="Cambria" w:hAnsi="Cambria"/>
                <w:color w:val="auto"/>
                <w:szCs w:val="20"/>
              </w:rPr>
              <w:t>XXXXXXX</w:t>
            </w:r>
          </w:p>
        </w:tc>
      </w:tr>
      <w:tr w:rsidR="009F049E" w:rsidRPr="009F049E" w14:paraId="7889F698" w14:textId="77777777" w:rsidTr="003468DD">
        <w:trPr>
          <w:cantSplit/>
          <w:trHeight w:hRule="exact" w:val="297"/>
        </w:trPr>
        <w:tc>
          <w:tcPr>
            <w:tcW w:w="444" w:type="pct"/>
            <w:tcBorders>
              <w:top w:val="single" w:sz="4" w:space="0" w:color="808080"/>
              <w:left w:val="single" w:sz="4" w:space="0" w:color="808080"/>
              <w:bottom w:val="single" w:sz="4" w:space="0" w:color="808080"/>
              <w:right w:val="single" w:sz="4" w:space="0" w:color="808080"/>
            </w:tcBorders>
            <w:tcMar>
              <w:top w:w="0" w:type="dxa"/>
              <w:left w:w="0" w:type="dxa"/>
              <w:bottom w:w="0" w:type="dxa"/>
              <w:right w:w="0" w:type="dxa"/>
            </w:tcMar>
            <w:hideMark/>
          </w:tcPr>
          <w:p w14:paraId="71FC9194" w14:textId="77777777" w:rsidR="009F049E" w:rsidRPr="009F049E" w:rsidRDefault="009F049E" w:rsidP="009F049E">
            <w:pPr>
              <w:spacing w:before="0" w:after="0"/>
              <w:jc w:val="center"/>
              <w:rPr>
                <w:rFonts w:ascii="Cambria" w:hAnsi="Cambria"/>
                <w:szCs w:val="20"/>
              </w:rPr>
            </w:pPr>
            <w:r w:rsidRPr="009F049E">
              <w:rPr>
                <w:rFonts w:ascii="Cambria" w:hAnsi="Cambria"/>
                <w:szCs w:val="20"/>
              </w:rPr>
              <w:t>2.</w:t>
            </w:r>
          </w:p>
        </w:tc>
        <w:tc>
          <w:tcPr>
            <w:tcW w:w="1540" w:type="pct"/>
            <w:tcBorders>
              <w:top w:val="single" w:sz="4" w:space="0" w:color="808080"/>
              <w:left w:val="single" w:sz="4" w:space="0" w:color="808080"/>
              <w:bottom w:val="single" w:sz="4" w:space="0" w:color="808080"/>
              <w:right w:val="single" w:sz="4" w:space="0" w:color="808080"/>
            </w:tcBorders>
            <w:tcMar>
              <w:top w:w="0" w:type="dxa"/>
              <w:left w:w="0" w:type="dxa"/>
              <w:bottom w:w="0" w:type="dxa"/>
              <w:right w:w="0" w:type="dxa"/>
            </w:tcMar>
            <w:hideMark/>
          </w:tcPr>
          <w:p w14:paraId="0169C817" w14:textId="313A2E5A" w:rsidR="009F049E" w:rsidRPr="00984FE9" w:rsidRDefault="009F049E" w:rsidP="009F049E">
            <w:pPr>
              <w:spacing w:before="0" w:after="0"/>
              <w:ind w:left="109" w:right="-20"/>
              <w:rPr>
                <w:rFonts w:ascii="Cambria" w:hAnsi="Cambria"/>
                <w:sz w:val="16"/>
                <w:szCs w:val="16"/>
                <w:lang w:val="ru-RU"/>
              </w:rPr>
            </w:pPr>
            <w:r w:rsidRPr="00984FE9">
              <w:rPr>
                <w:rFonts w:ascii="Cambria" w:hAnsi="Cambria"/>
                <w:sz w:val="16"/>
                <w:szCs w:val="16"/>
              </w:rPr>
              <w:t>Site manager</w:t>
            </w:r>
            <w:r w:rsidR="00095FFA" w:rsidRPr="00984FE9">
              <w:rPr>
                <w:rFonts w:ascii="Cambria" w:hAnsi="Cambria"/>
                <w:sz w:val="16"/>
                <w:szCs w:val="16"/>
                <w:lang w:val="ru-RU"/>
              </w:rPr>
              <w:t>/</w:t>
            </w:r>
            <w:r w:rsidR="00095FFA" w:rsidRPr="00984FE9">
              <w:rPr>
                <w:sz w:val="16"/>
                <w:szCs w:val="16"/>
              </w:rPr>
              <w:t xml:space="preserve"> </w:t>
            </w:r>
            <w:r w:rsidR="00095FFA" w:rsidRPr="00984FE9">
              <w:rPr>
                <w:rFonts w:ascii="Cambria" w:hAnsi="Cambria"/>
                <w:color w:val="0070C0"/>
                <w:sz w:val="16"/>
                <w:szCs w:val="16"/>
                <w:lang w:val="ru-RU"/>
              </w:rPr>
              <w:t>Начальник участка</w:t>
            </w:r>
          </w:p>
        </w:tc>
        <w:tc>
          <w:tcPr>
            <w:tcW w:w="944" w:type="pct"/>
            <w:tcBorders>
              <w:top w:val="single" w:sz="4" w:space="0" w:color="808080"/>
              <w:left w:val="single" w:sz="4" w:space="0" w:color="808080"/>
              <w:bottom w:val="single" w:sz="4" w:space="0" w:color="808080"/>
              <w:right w:val="single" w:sz="4" w:space="0" w:color="808080"/>
            </w:tcBorders>
            <w:tcMar>
              <w:top w:w="0" w:type="dxa"/>
              <w:left w:w="0" w:type="dxa"/>
              <w:bottom w:w="0" w:type="dxa"/>
              <w:right w:w="0" w:type="dxa"/>
            </w:tcMar>
          </w:tcPr>
          <w:p w14:paraId="522DCE6E" w14:textId="77777777" w:rsidR="009F049E" w:rsidRPr="0090342B" w:rsidRDefault="009F049E" w:rsidP="009F049E">
            <w:pPr>
              <w:spacing w:before="0" w:after="0"/>
              <w:rPr>
                <w:rFonts w:ascii="Cambria" w:eastAsiaTheme="minorEastAsia" w:hAnsi="Cambria" w:cstheme="minorBidi"/>
                <w:color w:val="auto"/>
                <w:szCs w:val="20"/>
              </w:rPr>
            </w:pPr>
            <w:r w:rsidRPr="0090342B">
              <w:rPr>
                <w:rFonts w:ascii="Cambria" w:hAnsi="Cambria"/>
                <w:color w:val="auto"/>
                <w:szCs w:val="20"/>
              </w:rPr>
              <w:t>XXXXXXX</w:t>
            </w:r>
          </w:p>
        </w:tc>
        <w:tc>
          <w:tcPr>
            <w:tcW w:w="1242" w:type="pct"/>
            <w:tcBorders>
              <w:top w:val="single" w:sz="4" w:space="0" w:color="808080"/>
              <w:left w:val="single" w:sz="4" w:space="0" w:color="808080"/>
              <w:bottom w:val="single" w:sz="4" w:space="0" w:color="808080"/>
              <w:right w:val="single" w:sz="4" w:space="0" w:color="808080"/>
            </w:tcBorders>
            <w:tcMar>
              <w:top w:w="0" w:type="dxa"/>
              <w:left w:w="0" w:type="dxa"/>
              <w:bottom w:w="0" w:type="dxa"/>
              <w:right w:w="0" w:type="dxa"/>
            </w:tcMar>
          </w:tcPr>
          <w:p w14:paraId="42553504" w14:textId="77777777" w:rsidR="009F049E" w:rsidRPr="0090342B" w:rsidRDefault="009F049E" w:rsidP="009F049E">
            <w:pPr>
              <w:spacing w:before="0" w:after="0"/>
              <w:rPr>
                <w:rFonts w:ascii="Cambria" w:hAnsi="Cambria"/>
                <w:color w:val="auto"/>
                <w:szCs w:val="20"/>
              </w:rPr>
            </w:pPr>
            <w:r w:rsidRPr="0090342B">
              <w:rPr>
                <w:rFonts w:ascii="Cambria" w:hAnsi="Cambria"/>
                <w:color w:val="auto"/>
                <w:szCs w:val="20"/>
              </w:rPr>
              <w:t>XXXXXXX</w:t>
            </w:r>
          </w:p>
        </w:tc>
        <w:tc>
          <w:tcPr>
            <w:tcW w:w="829" w:type="pct"/>
            <w:tcBorders>
              <w:top w:val="single" w:sz="4" w:space="0" w:color="808080"/>
              <w:left w:val="single" w:sz="4" w:space="0" w:color="808080"/>
              <w:bottom w:val="single" w:sz="4" w:space="0" w:color="808080"/>
              <w:right w:val="single" w:sz="4" w:space="0" w:color="808080"/>
            </w:tcBorders>
          </w:tcPr>
          <w:p w14:paraId="59DFC4B3" w14:textId="77777777" w:rsidR="009F049E" w:rsidRPr="0090342B" w:rsidRDefault="009F049E" w:rsidP="009F049E">
            <w:pPr>
              <w:spacing w:before="0" w:after="0"/>
              <w:rPr>
                <w:rFonts w:ascii="Cambria" w:hAnsi="Cambria"/>
                <w:color w:val="auto"/>
                <w:szCs w:val="20"/>
              </w:rPr>
            </w:pPr>
            <w:r w:rsidRPr="0090342B">
              <w:rPr>
                <w:rFonts w:ascii="Cambria" w:hAnsi="Cambria"/>
                <w:color w:val="auto"/>
                <w:szCs w:val="20"/>
              </w:rPr>
              <w:t>XXXXXXX</w:t>
            </w:r>
          </w:p>
        </w:tc>
      </w:tr>
      <w:tr w:rsidR="009F049E" w:rsidRPr="009F049E" w14:paraId="20D60AB8" w14:textId="77777777" w:rsidTr="00984FE9">
        <w:trPr>
          <w:cantSplit/>
          <w:trHeight w:hRule="exact" w:val="552"/>
        </w:trPr>
        <w:tc>
          <w:tcPr>
            <w:tcW w:w="444" w:type="pct"/>
            <w:tcBorders>
              <w:top w:val="single" w:sz="4" w:space="0" w:color="808080"/>
              <w:left w:val="single" w:sz="4" w:space="0" w:color="808080"/>
              <w:bottom w:val="single" w:sz="4" w:space="0" w:color="808080"/>
              <w:right w:val="single" w:sz="4" w:space="0" w:color="808080"/>
            </w:tcBorders>
            <w:tcMar>
              <w:top w:w="0" w:type="dxa"/>
              <w:left w:w="0" w:type="dxa"/>
              <w:bottom w:w="0" w:type="dxa"/>
              <w:right w:w="0" w:type="dxa"/>
            </w:tcMar>
            <w:hideMark/>
          </w:tcPr>
          <w:p w14:paraId="5FC610D0" w14:textId="77777777" w:rsidR="009F049E" w:rsidRPr="009F049E" w:rsidRDefault="009F049E" w:rsidP="009F049E">
            <w:pPr>
              <w:spacing w:before="0" w:after="0"/>
              <w:jc w:val="center"/>
              <w:rPr>
                <w:rFonts w:ascii="Cambria" w:hAnsi="Cambria"/>
                <w:szCs w:val="20"/>
              </w:rPr>
            </w:pPr>
            <w:r w:rsidRPr="009F049E">
              <w:rPr>
                <w:rFonts w:ascii="Cambria" w:hAnsi="Cambria"/>
                <w:szCs w:val="20"/>
              </w:rPr>
              <w:t>3.</w:t>
            </w:r>
          </w:p>
        </w:tc>
        <w:tc>
          <w:tcPr>
            <w:tcW w:w="1540" w:type="pct"/>
            <w:tcBorders>
              <w:top w:val="single" w:sz="4" w:space="0" w:color="808080"/>
              <w:left w:val="single" w:sz="4" w:space="0" w:color="808080"/>
              <w:bottom w:val="single" w:sz="4" w:space="0" w:color="808080"/>
              <w:right w:val="single" w:sz="4" w:space="0" w:color="808080"/>
            </w:tcBorders>
            <w:tcMar>
              <w:top w:w="0" w:type="dxa"/>
              <w:left w:w="0" w:type="dxa"/>
              <w:bottom w:w="0" w:type="dxa"/>
              <w:right w:w="0" w:type="dxa"/>
            </w:tcMar>
            <w:hideMark/>
          </w:tcPr>
          <w:p w14:paraId="4C7FF578" w14:textId="3695E3AB" w:rsidR="009F049E" w:rsidRPr="00984FE9" w:rsidRDefault="009F049E" w:rsidP="009F049E">
            <w:pPr>
              <w:spacing w:before="0" w:after="0"/>
              <w:ind w:left="109" w:right="-20"/>
              <w:rPr>
                <w:rFonts w:ascii="Cambria" w:hAnsi="Cambria"/>
                <w:sz w:val="16"/>
                <w:szCs w:val="16"/>
                <w:lang w:val="ru-RU"/>
              </w:rPr>
            </w:pPr>
            <w:r w:rsidRPr="00984FE9">
              <w:rPr>
                <w:rFonts w:ascii="Cambria" w:hAnsi="Cambria"/>
                <w:sz w:val="16"/>
                <w:szCs w:val="16"/>
              </w:rPr>
              <w:t>Health</w:t>
            </w:r>
            <w:r w:rsidRPr="00984FE9">
              <w:rPr>
                <w:rFonts w:ascii="Cambria" w:hAnsi="Cambria"/>
                <w:sz w:val="16"/>
                <w:szCs w:val="16"/>
                <w:lang w:val="ru-RU"/>
              </w:rPr>
              <w:t xml:space="preserve"> &amp; </w:t>
            </w:r>
            <w:r w:rsidRPr="00984FE9">
              <w:rPr>
                <w:rFonts w:ascii="Cambria" w:hAnsi="Cambria"/>
                <w:sz w:val="16"/>
                <w:szCs w:val="16"/>
              </w:rPr>
              <w:t>Safety</w:t>
            </w:r>
            <w:r w:rsidRPr="00984FE9">
              <w:rPr>
                <w:rFonts w:ascii="Cambria" w:hAnsi="Cambria"/>
                <w:sz w:val="16"/>
                <w:szCs w:val="16"/>
                <w:lang w:val="ru-RU"/>
              </w:rPr>
              <w:t xml:space="preserve"> </w:t>
            </w:r>
            <w:r w:rsidRPr="00984FE9">
              <w:rPr>
                <w:rFonts w:ascii="Cambria" w:hAnsi="Cambria"/>
                <w:sz w:val="16"/>
                <w:szCs w:val="16"/>
              </w:rPr>
              <w:t>Responsible</w:t>
            </w:r>
            <w:r w:rsidR="00095FFA" w:rsidRPr="00984FE9">
              <w:rPr>
                <w:rFonts w:ascii="Cambria" w:hAnsi="Cambria"/>
                <w:sz w:val="16"/>
                <w:szCs w:val="16"/>
                <w:lang w:val="ru-RU"/>
              </w:rPr>
              <w:t>/</w:t>
            </w:r>
            <w:r w:rsidR="00095FFA" w:rsidRPr="00984FE9">
              <w:rPr>
                <w:sz w:val="16"/>
                <w:szCs w:val="16"/>
                <w:lang w:val="ru-RU"/>
              </w:rPr>
              <w:t xml:space="preserve"> </w:t>
            </w:r>
            <w:r w:rsidR="00095FFA" w:rsidRPr="00984FE9">
              <w:rPr>
                <w:rFonts w:ascii="Cambria" w:hAnsi="Cambria"/>
                <w:color w:val="0070C0"/>
                <w:sz w:val="16"/>
                <w:szCs w:val="16"/>
                <w:lang w:val="ru-RU"/>
              </w:rPr>
              <w:t>Ответственный по охране труда и технике безопасности</w:t>
            </w:r>
          </w:p>
        </w:tc>
        <w:tc>
          <w:tcPr>
            <w:tcW w:w="944" w:type="pct"/>
            <w:tcBorders>
              <w:top w:val="single" w:sz="4" w:space="0" w:color="808080"/>
              <w:left w:val="single" w:sz="4" w:space="0" w:color="808080"/>
              <w:bottom w:val="single" w:sz="4" w:space="0" w:color="808080"/>
              <w:right w:val="single" w:sz="4" w:space="0" w:color="808080"/>
            </w:tcBorders>
            <w:tcMar>
              <w:top w:w="0" w:type="dxa"/>
              <w:left w:w="0" w:type="dxa"/>
              <w:bottom w:w="0" w:type="dxa"/>
              <w:right w:w="0" w:type="dxa"/>
            </w:tcMar>
          </w:tcPr>
          <w:p w14:paraId="63F8EABD" w14:textId="77777777" w:rsidR="009F049E" w:rsidRPr="0090342B" w:rsidRDefault="009F049E" w:rsidP="009F049E">
            <w:pPr>
              <w:spacing w:before="0" w:after="0"/>
              <w:rPr>
                <w:rFonts w:ascii="Cambria" w:eastAsiaTheme="minorEastAsia" w:hAnsi="Cambria" w:cstheme="minorBidi"/>
                <w:color w:val="auto"/>
                <w:szCs w:val="20"/>
              </w:rPr>
            </w:pPr>
            <w:r w:rsidRPr="0090342B">
              <w:rPr>
                <w:rFonts w:ascii="Cambria" w:hAnsi="Cambria"/>
                <w:color w:val="auto"/>
                <w:szCs w:val="20"/>
              </w:rPr>
              <w:t>XXXXXXX</w:t>
            </w:r>
          </w:p>
        </w:tc>
        <w:tc>
          <w:tcPr>
            <w:tcW w:w="1242" w:type="pct"/>
            <w:tcBorders>
              <w:top w:val="single" w:sz="4" w:space="0" w:color="808080"/>
              <w:left w:val="single" w:sz="4" w:space="0" w:color="808080"/>
              <w:bottom w:val="single" w:sz="4" w:space="0" w:color="808080"/>
              <w:right w:val="single" w:sz="4" w:space="0" w:color="808080"/>
            </w:tcBorders>
            <w:tcMar>
              <w:top w:w="0" w:type="dxa"/>
              <w:left w:w="0" w:type="dxa"/>
              <w:bottom w:w="0" w:type="dxa"/>
              <w:right w:w="0" w:type="dxa"/>
            </w:tcMar>
          </w:tcPr>
          <w:p w14:paraId="5F522EF2" w14:textId="77777777" w:rsidR="009F049E" w:rsidRPr="0090342B" w:rsidRDefault="009F049E" w:rsidP="009F049E">
            <w:pPr>
              <w:spacing w:before="0" w:after="0"/>
              <w:rPr>
                <w:rFonts w:ascii="Cambria" w:hAnsi="Cambria"/>
                <w:color w:val="auto"/>
                <w:szCs w:val="20"/>
              </w:rPr>
            </w:pPr>
            <w:r w:rsidRPr="0090342B">
              <w:rPr>
                <w:rFonts w:ascii="Cambria" w:hAnsi="Cambria"/>
                <w:color w:val="auto"/>
                <w:szCs w:val="20"/>
              </w:rPr>
              <w:t>XXXXXXX</w:t>
            </w:r>
          </w:p>
        </w:tc>
        <w:tc>
          <w:tcPr>
            <w:tcW w:w="829" w:type="pct"/>
            <w:tcBorders>
              <w:top w:val="single" w:sz="4" w:space="0" w:color="808080"/>
              <w:left w:val="single" w:sz="4" w:space="0" w:color="808080"/>
              <w:bottom w:val="single" w:sz="4" w:space="0" w:color="808080"/>
              <w:right w:val="single" w:sz="4" w:space="0" w:color="808080"/>
            </w:tcBorders>
          </w:tcPr>
          <w:p w14:paraId="6EDFF565" w14:textId="77777777" w:rsidR="009F049E" w:rsidRPr="0090342B" w:rsidRDefault="009F049E" w:rsidP="009F049E">
            <w:pPr>
              <w:spacing w:before="0" w:after="0"/>
              <w:rPr>
                <w:rFonts w:ascii="Cambria" w:hAnsi="Cambria"/>
                <w:color w:val="auto"/>
                <w:szCs w:val="20"/>
              </w:rPr>
            </w:pPr>
            <w:r w:rsidRPr="0090342B">
              <w:rPr>
                <w:rFonts w:ascii="Cambria" w:hAnsi="Cambria"/>
                <w:color w:val="auto"/>
                <w:szCs w:val="20"/>
              </w:rPr>
              <w:t>XXXXXXX</w:t>
            </w:r>
          </w:p>
        </w:tc>
      </w:tr>
    </w:tbl>
    <w:p w14:paraId="4E660564" w14:textId="77777777" w:rsidR="009F049E" w:rsidRPr="009F049E" w:rsidRDefault="009F049E" w:rsidP="009F049E">
      <w:pPr>
        <w:spacing w:after="14" w:line="220" w:lineRule="exact"/>
        <w:rPr>
          <w:rFonts w:ascii="Cambria" w:eastAsia="Times New Roman" w:hAnsi="Cambria" w:cs="Times New Roman"/>
          <w:szCs w:val="20"/>
          <w:lang w:val="en-US" w:eastAsia="en-US"/>
        </w:rPr>
      </w:pPr>
    </w:p>
    <w:p w14:paraId="3AE9B148" w14:textId="12DA361F" w:rsidR="009F049E" w:rsidRPr="00984FE9" w:rsidRDefault="009F049E" w:rsidP="009F049E">
      <w:pPr>
        <w:tabs>
          <w:tab w:val="left" w:pos="460"/>
        </w:tabs>
        <w:ind w:left="460" w:hanging="460"/>
        <w:rPr>
          <w:rFonts w:ascii="Cambria" w:hAnsi="Cambria"/>
          <w:b/>
          <w:bCs/>
          <w:szCs w:val="20"/>
          <w:lang w:val="en-US"/>
        </w:rPr>
      </w:pPr>
      <w:r w:rsidRPr="009F049E">
        <w:rPr>
          <w:rFonts w:ascii="Cambria" w:hAnsi="Cambria"/>
          <w:b/>
          <w:bCs/>
          <w:szCs w:val="20"/>
        </w:rPr>
        <w:t>14.3.2.</w:t>
      </w:r>
      <w:r w:rsidRPr="009F049E">
        <w:rPr>
          <w:rFonts w:ascii="Cambria" w:hAnsi="Cambria"/>
          <w:b/>
          <w:bCs/>
          <w:szCs w:val="20"/>
        </w:rPr>
        <w:tab/>
        <w:t xml:space="preserve"> Appointments by the Contractor </w:t>
      </w:r>
    </w:p>
    <w:tbl>
      <w:tblPr>
        <w:tblW w:w="5000" w:type="pct"/>
        <w:tblLayout w:type="fixed"/>
        <w:tblCellMar>
          <w:left w:w="10" w:type="dxa"/>
          <w:right w:w="10" w:type="dxa"/>
        </w:tblCellMar>
        <w:tblLook w:val="04A0" w:firstRow="1" w:lastRow="0" w:firstColumn="1" w:lastColumn="0" w:noHBand="0" w:noVBand="1"/>
      </w:tblPr>
      <w:tblGrid>
        <w:gridCol w:w="804"/>
        <w:gridCol w:w="2791"/>
        <w:gridCol w:w="1710"/>
        <w:gridCol w:w="2250"/>
        <w:gridCol w:w="1501"/>
      </w:tblGrid>
      <w:tr w:rsidR="009F049E" w:rsidRPr="00A1238B" w14:paraId="3D09A89E" w14:textId="77777777" w:rsidTr="003468DD">
        <w:trPr>
          <w:cantSplit/>
          <w:trHeight w:hRule="exact" w:val="313"/>
        </w:trPr>
        <w:tc>
          <w:tcPr>
            <w:tcW w:w="444" w:type="pct"/>
            <w:vMerge w:val="restart"/>
            <w:tcBorders>
              <w:top w:val="single" w:sz="4" w:space="0" w:color="808080"/>
              <w:left w:val="single" w:sz="4" w:space="0" w:color="808080"/>
              <w:bottom w:val="single" w:sz="4" w:space="0" w:color="808080"/>
              <w:right w:val="single" w:sz="4" w:space="0" w:color="808080"/>
            </w:tcBorders>
            <w:shd w:val="clear" w:color="auto" w:fill="DFDFDF"/>
            <w:tcMar>
              <w:top w:w="0" w:type="dxa"/>
              <w:left w:w="0" w:type="dxa"/>
              <w:bottom w:w="0" w:type="dxa"/>
              <w:right w:w="0" w:type="dxa"/>
            </w:tcMar>
          </w:tcPr>
          <w:p w14:paraId="3242FCD6" w14:textId="77777777" w:rsidR="009F049E" w:rsidRPr="00984FE9" w:rsidRDefault="009F049E" w:rsidP="009F049E">
            <w:pPr>
              <w:spacing w:after="0"/>
              <w:ind w:right="-20"/>
              <w:jc w:val="center"/>
              <w:rPr>
                <w:rFonts w:ascii="Cambria" w:hAnsi="Cambria"/>
                <w:b/>
                <w:bCs/>
                <w:sz w:val="12"/>
                <w:szCs w:val="12"/>
              </w:rPr>
            </w:pPr>
            <w:r w:rsidRPr="00984FE9">
              <w:rPr>
                <w:rFonts w:ascii="Cambria" w:hAnsi="Cambria"/>
                <w:b/>
                <w:bCs/>
                <w:sz w:val="12"/>
                <w:szCs w:val="12"/>
              </w:rPr>
              <w:t>S. No.</w:t>
            </w:r>
          </w:p>
        </w:tc>
        <w:tc>
          <w:tcPr>
            <w:tcW w:w="1541" w:type="pct"/>
            <w:vMerge w:val="restart"/>
            <w:tcBorders>
              <w:top w:val="single" w:sz="4" w:space="0" w:color="808080"/>
              <w:left w:val="single" w:sz="4" w:space="0" w:color="808080"/>
              <w:bottom w:val="single" w:sz="4" w:space="0" w:color="808080"/>
              <w:right w:val="single" w:sz="4" w:space="0" w:color="808080"/>
            </w:tcBorders>
            <w:shd w:val="clear" w:color="auto" w:fill="DFDFDF"/>
            <w:tcMar>
              <w:top w:w="0" w:type="dxa"/>
              <w:left w:w="0" w:type="dxa"/>
              <w:bottom w:w="0" w:type="dxa"/>
              <w:right w:w="0" w:type="dxa"/>
            </w:tcMar>
          </w:tcPr>
          <w:p w14:paraId="4EEA63E0" w14:textId="7FD796CC" w:rsidR="009F049E" w:rsidRPr="00984FE9" w:rsidRDefault="009F049E" w:rsidP="009F049E">
            <w:pPr>
              <w:spacing w:after="0"/>
              <w:ind w:left="109" w:right="-20"/>
              <w:rPr>
                <w:rFonts w:ascii="Cambria" w:hAnsi="Cambria"/>
                <w:b/>
                <w:bCs/>
                <w:sz w:val="12"/>
                <w:szCs w:val="12"/>
                <w:lang w:val="ru-RU"/>
              </w:rPr>
            </w:pPr>
            <w:r w:rsidRPr="00984FE9">
              <w:rPr>
                <w:rFonts w:ascii="Cambria" w:hAnsi="Cambria"/>
                <w:b/>
                <w:bCs/>
                <w:spacing w:val="-2"/>
                <w:sz w:val="12"/>
                <w:szCs w:val="12"/>
              </w:rPr>
              <w:t>A</w:t>
            </w:r>
            <w:r w:rsidRPr="00984FE9">
              <w:rPr>
                <w:rFonts w:ascii="Cambria" w:hAnsi="Cambria"/>
                <w:b/>
                <w:bCs/>
                <w:sz w:val="12"/>
                <w:szCs w:val="12"/>
              </w:rPr>
              <w:t>ppoint</w:t>
            </w:r>
            <w:r w:rsidRPr="00984FE9">
              <w:rPr>
                <w:rFonts w:ascii="Cambria" w:hAnsi="Cambria"/>
                <w:b/>
                <w:bCs/>
                <w:spacing w:val="1"/>
                <w:sz w:val="12"/>
                <w:szCs w:val="12"/>
              </w:rPr>
              <w:t>me</w:t>
            </w:r>
            <w:r w:rsidRPr="00984FE9">
              <w:rPr>
                <w:rFonts w:ascii="Cambria" w:hAnsi="Cambria"/>
                <w:b/>
                <w:bCs/>
                <w:sz w:val="12"/>
                <w:szCs w:val="12"/>
              </w:rPr>
              <w:t>nt</w:t>
            </w:r>
            <w:r w:rsidRPr="00984FE9">
              <w:rPr>
                <w:rFonts w:ascii="Cambria" w:hAnsi="Cambria"/>
                <w:sz w:val="12"/>
                <w:szCs w:val="12"/>
              </w:rPr>
              <w:t xml:space="preserve"> </w:t>
            </w:r>
            <w:r w:rsidRPr="00984FE9">
              <w:rPr>
                <w:rFonts w:ascii="Cambria" w:hAnsi="Cambria"/>
                <w:b/>
                <w:bCs/>
                <w:sz w:val="12"/>
                <w:szCs w:val="12"/>
              </w:rPr>
              <w:t>De</w:t>
            </w:r>
            <w:r w:rsidRPr="00984FE9">
              <w:rPr>
                <w:rFonts w:ascii="Cambria" w:hAnsi="Cambria"/>
                <w:b/>
                <w:bCs/>
                <w:spacing w:val="1"/>
                <w:sz w:val="12"/>
                <w:szCs w:val="12"/>
              </w:rPr>
              <w:t>s</w:t>
            </w:r>
            <w:r w:rsidRPr="00984FE9">
              <w:rPr>
                <w:rFonts w:ascii="Cambria" w:hAnsi="Cambria"/>
                <w:b/>
                <w:bCs/>
                <w:spacing w:val="3"/>
                <w:sz w:val="12"/>
                <w:szCs w:val="12"/>
              </w:rPr>
              <w:t>c</w:t>
            </w:r>
            <w:r w:rsidRPr="00984FE9">
              <w:rPr>
                <w:rFonts w:ascii="Cambria" w:hAnsi="Cambria"/>
                <w:b/>
                <w:bCs/>
                <w:sz w:val="12"/>
                <w:szCs w:val="12"/>
              </w:rPr>
              <w:t>r</w:t>
            </w:r>
            <w:r w:rsidRPr="00984FE9">
              <w:rPr>
                <w:rFonts w:ascii="Cambria" w:hAnsi="Cambria"/>
                <w:b/>
                <w:bCs/>
                <w:spacing w:val="-2"/>
                <w:sz w:val="12"/>
                <w:szCs w:val="12"/>
              </w:rPr>
              <w:t>i</w:t>
            </w:r>
            <w:r w:rsidRPr="00984FE9">
              <w:rPr>
                <w:rFonts w:ascii="Cambria" w:hAnsi="Cambria"/>
                <w:b/>
                <w:bCs/>
                <w:sz w:val="12"/>
                <w:szCs w:val="12"/>
              </w:rPr>
              <w:t>ption</w:t>
            </w:r>
            <w:r w:rsidR="00722EA0" w:rsidRPr="00984FE9">
              <w:rPr>
                <w:rFonts w:ascii="Cambria" w:hAnsi="Cambria"/>
                <w:b/>
                <w:bCs/>
                <w:sz w:val="12"/>
                <w:szCs w:val="12"/>
                <w:lang w:val="ru-RU"/>
              </w:rPr>
              <w:t xml:space="preserve">/ </w:t>
            </w:r>
            <w:r w:rsidR="00722EA0" w:rsidRPr="00984FE9">
              <w:rPr>
                <w:rFonts w:ascii="Cambria" w:hAnsi="Cambria"/>
                <w:b/>
                <w:bCs/>
                <w:color w:val="0070C0"/>
                <w:sz w:val="12"/>
                <w:szCs w:val="12"/>
                <w:lang w:val="ru-RU"/>
              </w:rPr>
              <w:t>Назначение Описание</w:t>
            </w:r>
          </w:p>
        </w:tc>
        <w:tc>
          <w:tcPr>
            <w:tcW w:w="3015" w:type="pct"/>
            <w:gridSpan w:val="3"/>
            <w:tcBorders>
              <w:top w:val="single" w:sz="4" w:space="0" w:color="808080"/>
              <w:left w:val="single" w:sz="4" w:space="0" w:color="808080"/>
              <w:bottom w:val="single" w:sz="4" w:space="0" w:color="808080"/>
              <w:right w:val="single" w:sz="4" w:space="0" w:color="808080"/>
            </w:tcBorders>
            <w:shd w:val="clear" w:color="auto" w:fill="DFDFDF"/>
            <w:tcMar>
              <w:top w:w="0" w:type="dxa"/>
              <w:left w:w="0" w:type="dxa"/>
              <w:bottom w:w="0" w:type="dxa"/>
              <w:right w:w="0" w:type="dxa"/>
            </w:tcMar>
            <w:hideMark/>
          </w:tcPr>
          <w:p w14:paraId="110662D1" w14:textId="77777777" w:rsidR="009F049E" w:rsidRPr="00984FE9" w:rsidRDefault="009F049E" w:rsidP="009F049E">
            <w:pPr>
              <w:spacing w:before="57" w:after="0"/>
              <w:ind w:left="1259" w:right="-20"/>
              <w:rPr>
                <w:rFonts w:ascii="Cambria" w:hAnsi="Cambria"/>
                <w:b/>
                <w:bCs/>
                <w:sz w:val="12"/>
                <w:szCs w:val="12"/>
              </w:rPr>
            </w:pPr>
            <w:r w:rsidRPr="00984FE9">
              <w:rPr>
                <w:rFonts w:ascii="Cambria" w:hAnsi="Cambria"/>
                <w:b/>
                <w:bCs/>
                <w:sz w:val="12"/>
                <w:szCs w:val="12"/>
              </w:rPr>
              <w:t>Detai</w:t>
            </w:r>
            <w:r w:rsidRPr="00984FE9">
              <w:rPr>
                <w:rFonts w:ascii="Cambria" w:hAnsi="Cambria"/>
                <w:b/>
                <w:bCs/>
                <w:spacing w:val="1"/>
                <w:sz w:val="12"/>
                <w:szCs w:val="12"/>
              </w:rPr>
              <w:t>l</w:t>
            </w:r>
            <w:r w:rsidRPr="00984FE9">
              <w:rPr>
                <w:rFonts w:ascii="Cambria" w:hAnsi="Cambria"/>
                <w:b/>
                <w:bCs/>
                <w:sz w:val="12"/>
                <w:szCs w:val="12"/>
              </w:rPr>
              <w:t>s</w:t>
            </w:r>
            <w:r w:rsidRPr="00984FE9">
              <w:rPr>
                <w:rFonts w:ascii="Cambria" w:hAnsi="Cambria"/>
                <w:spacing w:val="1"/>
                <w:sz w:val="12"/>
                <w:szCs w:val="12"/>
              </w:rPr>
              <w:t xml:space="preserve"> </w:t>
            </w:r>
            <w:r w:rsidRPr="00984FE9">
              <w:rPr>
                <w:rFonts w:ascii="Cambria" w:hAnsi="Cambria"/>
                <w:b/>
                <w:bCs/>
                <w:sz w:val="12"/>
                <w:szCs w:val="12"/>
              </w:rPr>
              <w:t>of</w:t>
            </w:r>
            <w:r w:rsidRPr="00984FE9">
              <w:rPr>
                <w:rFonts w:ascii="Cambria" w:hAnsi="Cambria"/>
                <w:spacing w:val="-1"/>
                <w:sz w:val="12"/>
                <w:szCs w:val="12"/>
              </w:rPr>
              <w:t xml:space="preserve"> </w:t>
            </w:r>
            <w:r w:rsidRPr="00984FE9">
              <w:rPr>
                <w:rFonts w:ascii="Cambria" w:hAnsi="Cambria"/>
                <w:b/>
                <w:bCs/>
                <w:spacing w:val="-3"/>
                <w:sz w:val="12"/>
                <w:szCs w:val="12"/>
              </w:rPr>
              <w:t>A</w:t>
            </w:r>
            <w:r w:rsidRPr="00984FE9">
              <w:rPr>
                <w:rFonts w:ascii="Cambria" w:hAnsi="Cambria"/>
                <w:b/>
                <w:bCs/>
                <w:sz w:val="12"/>
                <w:szCs w:val="12"/>
              </w:rPr>
              <w:t>ppo</w:t>
            </w:r>
            <w:r w:rsidRPr="00984FE9">
              <w:rPr>
                <w:rFonts w:ascii="Cambria" w:hAnsi="Cambria"/>
                <w:b/>
                <w:bCs/>
                <w:spacing w:val="1"/>
                <w:sz w:val="12"/>
                <w:szCs w:val="12"/>
              </w:rPr>
              <w:t>i</w:t>
            </w:r>
            <w:r w:rsidRPr="00984FE9">
              <w:rPr>
                <w:rFonts w:ascii="Cambria" w:hAnsi="Cambria"/>
                <w:b/>
                <w:bCs/>
                <w:sz w:val="12"/>
                <w:szCs w:val="12"/>
              </w:rPr>
              <w:t>nt</w:t>
            </w:r>
            <w:r w:rsidRPr="00984FE9">
              <w:rPr>
                <w:rFonts w:ascii="Cambria" w:hAnsi="Cambria"/>
                <w:b/>
                <w:bCs/>
                <w:spacing w:val="1"/>
                <w:sz w:val="12"/>
                <w:szCs w:val="12"/>
              </w:rPr>
              <w:t>e</w:t>
            </w:r>
            <w:r w:rsidRPr="00984FE9">
              <w:rPr>
                <w:rFonts w:ascii="Cambria" w:hAnsi="Cambria"/>
                <w:b/>
                <w:bCs/>
                <w:sz w:val="12"/>
                <w:szCs w:val="12"/>
              </w:rPr>
              <w:t>d</w:t>
            </w:r>
            <w:r w:rsidRPr="00984FE9">
              <w:rPr>
                <w:rFonts w:ascii="Cambria" w:hAnsi="Cambria"/>
                <w:sz w:val="12"/>
                <w:szCs w:val="12"/>
              </w:rPr>
              <w:t xml:space="preserve"> </w:t>
            </w:r>
            <w:r w:rsidRPr="00984FE9">
              <w:rPr>
                <w:rFonts w:ascii="Cambria" w:hAnsi="Cambria"/>
                <w:b/>
                <w:bCs/>
                <w:sz w:val="12"/>
                <w:szCs w:val="12"/>
              </w:rPr>
              <w:t>P</w:t>
            </w:r>
            <w:r w:rsidRPr="00984FE9">
              <w:rPr>
                <w:rFonts w:ascii="Cambria" w:hAnsi="Cambria"/>
                <w:b/>
                <w:bCs/>
                <w:spacing w:val="1"/>
                <w:sz w:val="12"/>
                <w:szCs w:val="12"/>
              </w:rPr>
              <w:t>e</w:t>
            </w:r>
            <w:r w:rsidRPr="00984FE9">
              <w:rPr>
                <w:rFonts w:ascii="Cambria" w:hAnsi="Cambria"/>
                <w:b/>
                <w:bCs/>
                <w:sz w:val="12"/>
                <w:szCs w:val="12"/>
              </w:rPr>
              <w:t>rs</w:t>
            </w:r>
            <w:r w:rsidRPr="00984FE9">
              <w:rPr>
                <w:rFonts w:ascii="Cambria" w:hAnsi="Cambria"/>
                <w:b/>
                <w:bCs/>
                <w:spacing w:val="-1"/>
                <w:sz w:val="12"/>
                <w:szCs w:val="12"/>
              </w:rPr>
              <w:t>o</w:t>
            </w:r>
            <w:r w:rsidRPr="00984FE9">
              <w:rPr>
                <w:rFonts w:ascii="Cambria" w:hAnsi="Cambria"/>
                <w:b/>
                <w:bCs/>
                <w:spacing w:val="-2"/>
                <w:sz w:val="12"/>
                <w:szCs w:val="12"/>
              </w:rPr>
              <w:t>n</w:t>
            </w:r>
            <w:r w:rsidRPr="00984FE9">
              <w:rPr>
                <w:rFonts w:ascii="Cambria" w:hAnsi="Cambria"/>
                <w:b/>
                <w:bCs/>
                <w:sz w:val="12"/>
                <w:szCs w:val="12"/>
              </w:rPr>
              <w:t xml:space="preserve">s </w:t>
            </w:r>
          </w:p>
        </w:tc>
      </w:tr>
      <w:tr w:rsidR="009F049E" w:rsidRPr="00A1238B" w14:paraId="7AC29C4D" w14:textId="77777777" w:rsidTr="003468DD">
        <w:trPr>
          <w:cantSplit/>
          <w:trHeight w:hRule="exact" w:val="567"/>
        </w:trPr>
        <w:tc>
          <w:tcPr>
            <w:tcW w:w="444" w:type="pct"/>
            <w:vMerge/>
            <w:tcBorders>
              <w:top w:val="single" w:sz="4" w:space="0" w:color="808080"/>
              <w:left w:val="single" w:sz="4" w:space="0" w:color="808080"/>
              <w:bottom w:val="single" w:sz="4" w:space="0" w:color="808080"/>
              <w:right w:val="single" w:sz="4" w:space="0" w:color="808080"/>
            </w:tcBorders>
            <w:vAlign w:val="center"/>
            <w:hideMark/>
          </w:tcPr>
          <w:p w14:paraId="3696942F" w14:textId="77777777" w:rsidR="009F049E" w:rsidRPr="00984FE9" w:rsidRDefault="009F049E" w:rsidP="009F049E">
            <w:pPr>
              <w:spacing w:after="0"/>
              <w:rPr>
                <w:rFonts w:ascii="Cambria" w:hAnsi="Cambria"/>
                <w:b/>
                <w:bCs/>
                <w:sz w:val="12"/>
                <w:szCs w:val="12"/>
                <w:lang w:val="en-US" w:eastAsia="en-US"/>
              </w:rPr>
            </w:pPr>
          </w:p>
        </w:tc>
        <w:tc>
          <w:tcPr>
            <w:tcW w:w="1541" w:type="pct"/>
            <w:vMerge/>
            <w:tcBorders>
              <w:top w:val="single" w:sz="4" w:space="0" w:color="808080"/>
              <w:left w:val="single" w:sz="4" w:space="0" w:color="808080"/>
              <w:bottom w:val="single" w:sz="4" w:space="0" w:color="808080"/>
              <w:right w:val="single" w:sz="4" w:space="0" w:color="808080"/>
            </w:tcBorders>
            <w:vAlign w:val="center"/>
            <w:hideMark/>
          </w:tcPr>
          <w:p w14:paraId="49BFA04C" w14:textId="77777777" w:rsidR="009F049E" w:rsidRPr="00984FE9" w:rsidRDefault="009F049E" w:rsidP="009F049E">
            <w:pPr>
              <w:spacing w:after="0"/>
              <w:rPr>
                <w:rFonts w:ascii="Cambria" w:hAnsi="Cambria"/>
                <w:b/>
                <w:bCs/>
                <w:sz w:val="12"/>
                <w:szCs w:val="12"/>
                <w:lang w:val="en-US" w:eastAsia="en-US"/>
              </w:rPr>
            </w:pPr>
          </w:p>
        </w:tc>
        <w:tc>
          <w:tcPr>
            <w:tcW w:w="944" w:type="pct"/>
            <w:tcBorders>
              <w:top w:val="single" w:sz="4" w:space="0" w:color="808080"/>
              <w:left w:val="single" w:sz="4" w:space="0" w:color="808080"/>
              <w:bottom w:val="single" w:sz="4" w:space="0" w:color="808080"/>
              <w:right w:val="single" w:sz="4" w:space="0" w:color="808080"/>
            </w:tcBorders>
            <w:shd w:val="clear" w:color="auto" w:fill="DFDFDF"/>
            <w:tcMar>
              <w:top w:w="0" w:type="dxa"/>
              <w:left w:w="0" w:type="dxa"/>
              <w:bottom w:w="0" w:type="dxa"/>
              <w:right w:w="0" w:type="dxa"/>
            </w:tcMar>
            <w:hideMark/>
          </w:tcPr>
          <w:p w14:paraId="5775598D" w14:textId="0B18F3FB" w:rsidR="009F049E" w:rsidRPr="00984FE9" w:rsidRDefault="009F049E" w:rsidP="009F049E">
            <w:pPr>
              <w:spacing w:before="58" w:after="0"/>
              <w:ind w:left="109" w:right="-20"/>
              <w:rPr>
                <w:rFonts w:ascii="Cambria" w:hAnsi="Cambria"/>
                <w:b/>
                <w:bCs/>
                <w:sz w:val="12"/>
                <w:szCs w:val="12"/>
                <w:lang w:val="ru-RU"/>
              </w:rPr>
            </w:pPr>
            <w:r w:rsidRPr="00984FE9">
              <w:rPr>
                <w:rFonts w:ascii="Cambria" w:hAnsi="Cambria"/>
                <w:b/>
                <w:bCs/>
                <w:sz w:val="12"/>
                <w:szCs w:val="12"/>
              </w:rPr>
              <w:t>Name</w:t>
            </w:r>
            <w:r w:rsidR="00722EA0" w:rsidRPr="00984FE9">
              <w:rPr>
                <w:rFonts w:ascii="Cambria" w:hAnsi="Cambria"/>
                <w:b/>
                <w:bCs/>
                <w:sz w:val="12"/>
                <w:szCs w:val="12"/>
                <w:lang w:val="ru-RU"/>
              </w:rPr>
              <w:t>/</w:t>
            </w:r>
            <w:r w:rsidR="00722EA0" w:rsidRPr="00984FE9">
              <w:rPr>
                <w:rFonts w:ascii="Cambria" w:hAnsi="Cambria"/>
                <w:b/>
                <w:bCs/>
                <w:color w:val="0070C0"/>
                <w:sz w:val="12"/>
                <w:szCs w:val="12"/>
              </w:rPr>
              <w:t xml:space="preserve"> </w:t>
            </w:r>
            <w:proofErr w:type="spellStart"/>
            <w:r w:rsidR="00722EA0" w:rsidRPr="00984FE9">
              <w:rPr>
                <w:rFonts w:ascii="Cambria" w:hAnsi="Cambria"/>
                <w:b/>
                <w:bCs/>
                <w:color w:val="0070C0"/>
                <w:sz w:val="12"/>
                <w:szCs w:val="12"/>
              </w:rPr>
              <w:t>Имя</w:t>
            </w:r>
            <w:proofErr w:type="spellEnd"/>
          </w:p>
        </w:tc>
        <w:tc>
          <w:tcPr>
            <w:tcW w:w="1242" w:type="pct"/>
            <w:tcBorders>
              <w:top w:val="single" w:sz="4" w:space="0" w:color="808080"/>
              <w:left w:val="single" w:sz="4" w:space="0" w:color="808080"/>
              <w:bottom w:val="single" w:sz="4" w:space="0" w:color="808080"/>
              <w:right w:val="single" w:sz="4" w:space="0" w:color="808080"/>
            </w:tcBorders>
            <w:shd w:val="clear" w:color="auto" w:fill="DFDFDF"/>
            <w:tcMar>
              <w:top w:w="0" w:type="dxa"/>
              <w:left w:w="0" w:type="dxa"/>
              <w:bottom w:w="0" w:type="dxa"/>
              <w:right w:w="0" w:type="dxa"/>
            </w:tcMar>
            <w:hideMark/>
          </w:tcPr>
          <w:p w14:paraId="4BF95D2C" w14:textId="6E678584" w:rsidR="009F049E" w:rsidRPr="00984FE9" w:rsidRDefault="009F049E" w:rsidP="009F049E">
            <w:pPr>
              <w:spacing w:before="58" w:after="0"/>
              <w:ind w:left="109" w:right="-20"/>
              <w:rPr>
                <w:rFonts w:ascii="Cambria" w:hAnsi="Cambria"/>
                <w:b/>
                <w:bCs/>
                <w:sz w:val="12"/>
                <w:szCs w:val="12"/>
                <w:lang w:val="ru-RU"/>
              </w:rPr>
            </w:pPr>
            <w:r w:rsidRPr="00984FE9">
              <w:rPr>
                <w:rFonts w:ascii="Cambria" w:hAnsi="Cambria"/>
                <w:b/>
                <w:bCs/>
                <w:sz w:val="12"/>
                <w:szCs w:val="12"/>
              </w:rPr>
              <w:t>Qualifi</w:t>
            </w:r>
            <w:r w:rsidRPr="00984FE9">
              <w:rPr>
                <w:rFonts w:ascii="Cambria" w:hAnsi="Cambria"/>
                <w:b/>
                <w:bCs/>
                <w:spacing w:val="1"/>
                <w:sz w:val="12"/>
                <w:szCs w:val="12"/>
              </w:rPr>
              <w:t>c</w:t>
            </w:r>
            <w:r w:rsidRPr="00984FE9">
              <w:rPr>
                <w:rFonts w:ascii="Cambria" w:hAnsi="Cambria"/>
                <w:b/>
                <w:bCs/>
                <w:sz w:val="12"/>
                <w:szCs w:val="12"/>
              </w:rPr>
              <w:t>ation/ Ex</w:t>
            </w:r>
            <w:r w:rsidRPr="00984FE9">
              <w:rPr>
                <w:rFonts w:ascii="Cambria" w:hAnsi="Cambria"/>
                <w:b/>
                <w:bCs/>
                <w:spacing w:val="-1"/>
                <w:sz w:val="12"/>
                <w:szCs w:val="12"/>
              </w:rPr>
              <w:t>p</w:t>
            </w:r>
            <w:r w:rsidRPr="00984FE9">
              <w:rPr>
                <w:rFonts w:ascii="Cambria" w:hAnsi="Cambria"/>
                <w:b/>
                <w:bCs/>
                <w:sz w:val="12"/>
                <w:szCs w:val="12"/>
              </w:rPr>
              <w:t>erience</w:t>
            </w:r>
            <w:r w:rsidR="00722EA0" w:rsidRPr="00984FE9">
              <w:rPr>
                <w:rFonts w:ascii="Cambria" w:hAnsi="Cambria"/>
                <w:b/>
                <w:bCs/>
                <w:sz w:val="12"/>
                <w:szCs w:val="12"/>
                <w:lang w:val="ru-RU"/>
              </w:rPr>
              <w:t>/</w:t>
            </w:r>
            <w:r w:rsidR="00722EA0" w:rsidRPr="00984FE9">
              <w:rPr>
                <w:rFonts w:ascii="Cambria" w:hAnsi="Cambria"/>
                <w:b/>
                <w:bCs/>
                <w:sz w:val="12"/>
                <w:szCs w:val="12"/>
              </w:rPr>
              <w:t xml:space="preserve"> </w:t>
            </w:r>
            <w:proofErr w:type="spellStart"/>
            <w:r w:rsidR="00722EA0" w:rsidRPr="00984FE9">
              <w:rPr>
                <w:rFonts w:ascii="Cambria" w:hAnsi="Cambria"/>
                <w:b/>
                <w:bCs/>
                <w:color w:val="0070C0"/>
                <w:sz w:val="12"/>
                <w:szCs w:val="12"/>
              </w:rPr>
              <w:t>Квалификация</w:t>
            </w:r>
            <w:proofErr w:type="spellEnd"/>
            <w:r w:rsidR="00722EA0" w:rsidRPr="00984FE9">
              <w:rPr>
                <w:rFonts w:ascii="Cambria" w:hAnsi="Cambria"/>
                <w:b/>
                <w:bCs/>
                <w:color w:val="0070C0"/>
                <w:sz w:val="12"/>
                <w:szCs w:val="12"/>
              </w:rPr>
              <w:t>/</w:t>
            </w:r>
            <w:proofErr w:type="spellStart"/>
            <w:r w:rsidR="00722EA0" w:rsidRPr="00984FE9">
              <w:rPr>
                <w:rFonts w:ascii="Cambria" w:hAnsi="Cambria"/>
                <w:b/>
                <w:bCs/>
                <w:color w:val="0070C0"/>
                <w:sz w:val="12"/>
                <w:szCs w:val="12"/>
              </w:rPr>
              <w:t>оп</w:t>
            </w:r>
            <w:r w:rsidR="00722EA0" w:rsidRPr="00984FE9">
              <w:rPr>
                <w:rFonts w:ascii="Cambria" w:hAnsi="Cambria"/>
                <w:b/>
                <w:bCs/>
                <w:color w:val="0070C0"/>
                <w:sz w:val="12"/>
                <w:szCs w:val="12"/>
                <w:lang w:val="ru-RU"/>
              </w:rPr>
              <w:t>ыт</w:t>
            </w:r>
            <w:proofErr w:type="spellEnd"/>
          </w:p>
        </w:tc>
        <w:tc>
          <w:tcPr>
            <w:tcW w:w="829" w:type="pct"/>
            <w:tcBorders>
              <w:top w:val="single" w:sz="4" w:space="0" w:color="808080"/>
              <w:left w:val="single" w:sz="4" w:space="0" w:color="808080"/>
              <w:bottom w:val="single" w:sz="4" w:space="0" w:color="808080"/>
              <w:right w:val="single" w:sz="4" w:space="0" w:color="808080"/>
            </w:tcBorders>
            <w:shd w:val="clear" w:color="auto" w:fill="DFDFDF"/>
            <w:hideMark/>
          </w:tcPr>
          <w:p w14:paraId="387850DA" w14:textId="1A730701" w:rsidR="009F049E" w:rsidRPr="00984FE9" w:rsidRDefault="009F049E" w:rsidP="009F049E">
            <w:pPr>
              <w:spacing w:before="58" w:after="0"/>
              <w:ind w:left="109" w:right="-20"/>
              <w:rPr>
                <w:rFonts w:ascii="Cambria" w:hAnsi="Cambria"/>
                <w:b/>
                <w:bCs/>
                <w:sz w:val="12"/>
                <w:szCs w:val="12"/>
                <w:lang w:val="ru-RU"/>
              </w:rPr>
            </w:pPr>
            <w:r w:rsidRPr="00984FE9">
              <w:rPr>
                <w:rFonts w:ascii="Cambria" w:hAnsi="Cambria"/>
                <w:b/>
                <w:bCs/>
                <w:sz w:val="12"/>
                <w:szCs w:val="12"/>
              </w:rPr>
              <w:t>Phone number</w:t>
            </w:r>
            <w:r w:rsidR="00722EA0" w:rsidRPr="00984FE9">
              <w:rPr>
                <w:rFonts w:ascii="Cambria" w:hAnsi="Cambria"/>
                <w:b/>
                <w:bCs/>
                <w:sz w:val="12"/>
                <w:szCs w:val="12"/>
                <w:lang w:val="ru-RU"/>
              </w:rPr>
              <w:t xml:space="preserve">/ </w:t>
            </w:r>
            <w:r w:rsidR="00722EA0" w:rsidRPr="00984FE9">
              <w:rPr>
                <w:rFonts w:ascii="Cambria" w:hAnsi="Cambria"/>
                <w:b/>
                <w:bCs/>
                <w:color w:val="0070C0"/>
                <w:sz w:val="12"/>
                <w:szCs w:val="12"/>
                <w:lang w:val="ru-RU"/>
              </w:rPr>
              <w:t>Номер телефона</w:t>
            </w:r>
          </w:p>
        </w:tc>
      </w:tr>
      <w:tr w:rsidR="009F049E" w:rsidRPr="00A1238B" w14:paraId="05158C7B" w14:textId="77777777" w:rsidTr="003468DD">
        <w:trPr>
          <w:cantSplit/>
          <w:trHeight w:hRule="exact" w:val="315"/>
        </w:trPr>
        <w:tc>
          <w:tcPr>
            <w:tcW w:w="444" w:type="pct"/>
            <w:tcBorders>
              <w:top w:val="single" w:sz="4" w:space="0" w:color="808080"/>
              <w:left w:val="single" w:sz="4" w:space="0" w:color="808080"/>
              <w:bottom w:val="single" w:sz="4" w:space="0" w:color="808080"/>
              <w:right w:val="single" w:sz="4" w:space="0" w:color="808080"/>
            </w:tcBorders>
            <w:tcMar>
              <w:top w:w="0" w:type="dxa"/>
              <w:left w:w="0" w:type="dxa"/>
              <w:bottom w:w="0" w:type="dxa"/>
              <w:right w:w="0" w:type="dxa"/>
            </w:tcMar>
            <w:hideMark/>
          </w:tcPr>
          <w:p w14:paraId="16F31F66" w14:textId="77777777" w:rsidR="009F049E" w:rsidRPr="00984FE9" w:rsidRDefault="009F049E" w:rsidP="009F049E">
            <w:pPr>
              <w:spacing w:before="0" w:after="0"/>
              <w:jc w:val="center"/>
              <w:rPr>
                <w:rFonts w:ascii="Cambria" w:eastAsiaTheme="minorEastAsia" w:hAnsi="Cambria" w:cstheme="minorBidi"/>
                <w:color w:val="auto"/>
                <w:sz w:val="12"/>
                <w:szCs w:val="12"/>
              </w:rPr>
            </w:pPr>
            <w:r w:rsidRPr="00984FE9">
              <w:rPr>
                <w:rFonts w:ascii="Cambria" w:hAnsi="Cambria"/>
                <w:sz w:val="12"/>
                <w:szCs w:val="12"/>
              </w:rPr>
              <w:t>1</w:t>
            </w:r>
          </w:p>
        </w:tc>
        <w:tc>
          <w:tcPr>
            <w:tcW w:w="1541" w:type="pct"/>
            <w:tcBorders>
              <w:top w:val="single" w:sz="4" w:space="0" w:color="808080"/>
              <w:left w:val="single" w:sz="4" w:space="0" w:color="808080"/>
              <w:bottom w:val="single" w:sz="4" w:space="0" w:color="808080"/>
              <w:right w:val="single" w:sz="4" w:space="0" w:color="808080"/>
            </w:tcBorders>
            <w:tcMar>
              <w:top w:w="0" w:type="dxa"/>
              <w:left w:w="0" w:type="dxa"/>
              <w:bottom w:w="0" w:type="dxa"/>
              <w:right w:w="0" w:type="dxa"/>
            </w:tcMar>
            <w:hideMark/>
          </w:tcPr>
          <w:p w14:paraId="0808556A" w14:textId="502E9309" w:rsidR="009F049E" w:rsidRPr="00984FE9" w:rsidRDefault="009F049E" w:rsidP="009F049E">
            <w:pPr>
              <w:spacing w:before="0" w:after="0"/>
              <w:ind w:left="109" w:right="-20"/>
              <w:jc w:val="left"/>
              <w:rPr>
                <w:rFonts w:ascii="Cambria" w:hAnsi="Cambria"/>
                <w:sz w:val="12"/>
                <w:szCs w:val="12"/>
                <w:lang w:val="ru-RU"/>
              </w:rPr>
            </w:pPr>
            <w:r w:rsidRPr="00984FE9">
              <w:rPr>
                <w:rFonts w:ascii="Cambria" w:hAnsi="Cambria"/>
                <w:sz w:val="12"/>
                <w:szCs w:val="12"/>
              </w:rPr>
              <w:t>Con</w:t>
            </w:r>
            <w:r w:rsidRPr="00984FE9">
              <w:rPr>
                <w:rFonts w:ascii="Cambria" w:hAnsi="Cambria"/>
                <w:spacing w:val="1"/>
                <w:sz w:val="12"/>
                <w:szCs w:val="12"/>
              </w:rPr>
              <w:t>s</w:t>
            </w:r>
            <w:r w:rsidRPr="00984FE9">
              <w:rPr>
                <w:rFonts w:ascii="Cambria" w:hAnsi="Cambria"/>
                <w:sz w:val="12"/>
                <w:szCs w:val="12"/>
              </w:rPr>
              <w:t>truction</w:t>
            </w:r>
            <w:r w:rsidRPr="00984FE9">
              <w:rPr>
                <w:rFonts w:ascii="Cambria" w:hAnsi="Cambria"/>
                <w:spacing w:val="-1"/>
                <w:sz w:val="12"/>
                <w:szCs w:val="12"/>
              </w:rPr>
              <w:t xml:space="preserve"> </w:t>
            </w:r>
            <w:r w:rsidRPr="00984FE9">
              <w:rPr>
                <w:rFonts w:ascii="Cambria" w:hAnsi="Cambria"/>
                <w:sz w:val="12"/>
                <w:szCs w:val="12"/>
              </w:rPr>
              <w:t>s</w:t>
            </w:r>
            <w:r w:rsidRPr="00984FE9">
              <w:rPr>
                <w:rFonts w:ascii="Cambria" w:hAnsi="Cambria"/>
                <w:spacing w:val="1"/>
                <w:sz w:val="12"/>
                <w:szCs w:val="12"/>
              </w:rPr>
              <w:t>u</w:t>
            </w:r>
            <w:r w:rsidRPr="00984FE9">
              <w:rPr>
                <w:rFonts w:ascii="Cambria" w:hAnsi="Cambria"/>
                <w:sz w:val="12"/>
                <w:szCs w:val="12"/>
              </w:rPr>
              <w:t>p</w:t>
            </w:r>
            <w:r w:rsidRPr="00984FE9">
              <w:rPr>
                <w:rFonts w:ascii="Cambria" w:hAnsi="Cambria"/>
                <w:spacing w:val="1"/>
                <w:sz w:val="12"/>
                <w:szCs w:val="12"/>
              </w:rPr>
              <w:t>e</w:t>
            </w:r>
            <w:r w:rsidRPr="00984FE9">
              <w:rPr>
                <w:rFonts w:ascii="Cambria" w:hAnsi="Cambria"/>
                <w:sz w:val="12"/>
                <w:szCs w:val="12"/>
              </w:rPr>
              <w:t>rv</w:t>
            </w:r>
            <w:r w:rsidRPr="00984FE9">
              <w:rPr>
                <w:rFonts w:ascii="Cambria" w:hAnsi="Cambria"/>
                <w:spacing w:val="-2"/>
                <w:sz w:val="12"/>
                <w:szCs w:val="12"/>
              </w:rPr>
              <w:t>i</w:t>
            </w:r>
            <w:r w:rsidRPr="00984FE9">
              <w:rPr>
                <w:rFonts w:ascii="Cambria" w:hAnsi="Cambria"/>
                <w:sz w:val="12"/>
                <w:szCs w:val="12"/>
              </w:rPr>
              <w:t>s</w:t>
            </w:r>
            <w:r w:rsidRPr="00984FE9">
              <w:rPr>
                <w:rFonts w:ascii="Cambria" w:hAnsi="Cambria"/>
                <w:spacing w:val="1"/>
                <w:sz w:val="12"/>
                <w:szCs w:val="12"/>
              </w:rPr>
              <w:t>o</w:t>
            </w:r>
            <w:r w:rsidRPr="00984FE9">
              <w:rPr>
                <w:rFonts w:ascii="Cambria" w:hAnsi="Cambria"/>
                <w:sz w:val="12"/>
                <w:szCs w:val="12"/>
              </w:rPr>
              <w:t>r</w:t>
            </w:r>
            <w:r w:rsidR="00722EA0" w:rsidRPr="00984FE9">
              <w:rPr>
                <w:rFonts w:ascii="Cambria" w:hAnsi="Cambria"/>
                <w:sz w:val="12"/>
                <w:szCs w:val="12"/>
                <w:lang w:val="ru-RU"/>
              </w:rPr>
              <w:t>/</w:t>
            </w:r>
            <w:r w:rsidR="00722EA0" w:rsidRPr="00984FE9">
              <w:rPr>
                <w:color w:val="0070C0"/>
                <w:sz w:val="12"/>
                <w:szCs w:val="12"/>
              </w:rPr>
              <w:t xml:space="preserve"> </w:t>
            </w:r>
            <w:r w:rsidR="00722EA0" w:rsidRPr="00984FE9">
              <w:rPr>
                <w:rFonts w:ascii="Cambria" w:hAnsi="Cambria"/>
                <w:color w:val="0070C0"/>
                <w:sz w:val="12"/>
                <w:szCs w:val="12"/>
                <w:lang w:val="ru-RU"/>
              </w:rPr>
              <w:t>Руководитель строительства</w:t>
            </w:r>
          </w:p>
        </w:tc>
        <w:tc>
          <w:tcPr>
            <w:tcW w:w="944" w:type="pct"/>
            <w:tcBorders>
              <w:top w:val="single" w:sz="4" w:space="0" w:color="808080"/>
              <w:left w:val="single" w:sz="4" w:space="0" w:color="808080"/>
              <w:bottom w:val="single" w:sz="4" w:space="0" w:color="808080"/>
              <w:right w:val="single" w:sz="4" w:space="0" w:color="808080"/>
            </w:tcBorders>
            <w:tcMar>
              <w:top w:w="0" w:type="dxa"/>
              <w:left w:w="0" w:type="dxa"/>
              <w:bottom w:w="0" w:type="dxa"/>
              <w:right w:w="0" w:type="dxa"/>
            </w:tcMar>
          </w:tcPr>
          <w:p w14:paraId="42C17051" w14:textId="77777777" w:rsidR="009F049E" w:rsidRPr="00984FE9" w:rsidRDefault="009F049E" w:rsidP="009F049E">
            <w:pPr>
              <w:spacing w:before="0" w:after="0"/>
              <w:rPr>
                <w:rFonts w:ascii="Cambria" w:eastAsiaTheme="minorEastAsia" w:hAnsi="Cambria" w:cstheme="minorBidi"/>
                <w:color w:val="auto"/>
                <w:sz w:val="12"/>
                <w:szCs w:val="12"/>
                <w:highlight w:val="lightGray"/>
              </w:rPr>
            </w:pPr>
            <w:r w:rsidRPr="00984FE9">
              <w:rPr>
                <w:rFonts w:ascii="Cambria" w:hAnsi="Cambria"/>
                <w:sz w:val="12"/>
                <w:szCs w:val="12"/>
                <w:highlight w:val="lightGray"/>
              </w:rPr>
              <w:t>XXXXXXX</w:t>
            </w:r>
          </w:p>
        </w:tc>
        <w:tc>
          <w:tcPr>
            <w:tcW w:w="1242" w:type="pct"/>
            <w:tcBorders>
              <w:top w:val="single" w:sz="4" w:space="0" w:color="808080"/>
              <w:left w:val="single" w:sz="4" w:space="0" w:color="808080"/>
              <w:bottom w:val="single" w:sz="4" w:space="0" w:color="808080"/>
              <w:right w:val="single" w:sz="4" w:space="0" w:color="808080"/>
            </w:tcBorders>
            <w:tcMar>
              <w:top w:w="0" w:type="dxa"/>
              <w:left w:w="0" w:type="dxa"/>
              <w:bottom w:w="0" w:type="dxa"/>
              <w:right w:w="0" w:type="dxa"/>
            </w:tcMar>
          </w:tcPr>
          <w:p w14:paraId="11FE9EBB" w14:textId="77777777" w:rsidR="009F049E" w:rsidRPr="00984FE9" w:rsidRDefault="009F049E" w:rsidP="009F049E">
            <w:pPr>
              <w:spacing w:before="0" w:after="0"/>
              <w:rPr>
                <w:rFonts w:ascii="Cambria" w:hAnsi="Cambria"/>
                <w:sz w:val="12"/>
                <w:szCs w:val="12"/>
                <w:highlight w:val="lightGray"/>
              </w:rPr>
            </w:pPr>
            <w:r w:rsidRPr="00984FE9">
              <w:rPr>
                <w:rFonts w:ascii="Cambria" w:hAnsi="Cambria"/>
                <w:sz w:val="12"/>
                <w:szCs w:val="12"/>
                <w:highlight w:val="lightGray"/>
              </w:rPr>
              <w:t>XXXXXXX</w:t>
            </w:r>
          </w:p>
        </w:tc>
        <w:tc>
          <w:tcPr>
            <w:tcW w:w="829" w:type="pct"/>
            <w:tcBorders>
              <w:top w:val="single" w:sz="4" w:space="0" w:color="808080"/>
              <w:left w:val="single" w:sz="4" w:space="0" w:color="808080"/>
              <w:bottom w:val="single" w:sz="4" w:space="0" w:color="808080"/>
              <w:right w:val="single" w:sz="4" w:space="0" w:color="808080"/>
            </w:tcBorders>
          </w:tcPr>
          <w:p w14:paraId="701C3476" w14:textId="77777777" w:rsidR="009F049E" w:rsidRPr="00984FE9" w:rsidRDefault="009F049E" w:rsidP="009F049E">
            <w:pPr>
              <w:spacing w:before="0" w:after="0"/>
              <w:rPr>
                <w:rFonts w:ascii="Cambria" w:hAnsi="Cambria"/>
                <w:sz w:val="12"/>
                <w:szCs w:val="12"/>
                <w:highlight w:val="lightGray"/>
              </w:rPr>
            </w:pPr>
            <w:r w:rsidRPr="00984FE9">
              <w:rPr>
                <w:rFonts w:ascii="Cambria" w:hAnsi="Cambria"/>
                <w:sz w:val="12"/>
                <w:szCs w:val="12"/>
                <w:highlight w:val="lightGray"/>
              </w:rPr>
              <w:t>XXXXXXX</w:t>
            </w:r>
          </w:p>
        </w:tc>
      </w:tr>
      <w:tr w:rsidR="009F049E" w:rsidRPr="00A1238B" w14:paraId="5A51A435" w14:textId="77777777" w:rsidTr="003468DD">
        <w:trPr>
          <w:cantSplit/>
          <w:trHeight w:hRule="exact" w:val="311"/>
        </w:trPr>
        <w:tc>
          <w:tcPr>
            <w:tcW w:w="444" w:type="pct"/>
            <w:tcBorders>
              <w:top w:val="single" w:sz="4" w:space="0" w:color="808080"/>
              <w:left w:val="single" w:sz="4" w:space="0" w:color="808080"/>
              <w:bottom w:val="single" w:sz="4" w:space="0" w:color="808080"/>
              <w:right w:val="single" w:sz="4" w:space="0" w:color="808080"/>
            </w:tcBorders>
            <w:tcMar>
              <w:top w:w="0" w:type="dxa"/>
              <w:left w:w="0" w:type="dxa"/>
              <w:bottom w:w="0" w:type="dxa"/>
              <w:right w:w="0" w:type="dxa"/>
            </w:tcMar>
            <w:hideMark/>
          </w:tcPr>
          <w:p w14:paraId="26BAF6AB" w14:textId="77777777" w:rsidR="009F049E" w:rsidRPr="00984FE9" w:rsidRDefault="009F049E" w:rsidP="009F049E">
            <w:pPr>
              <w:spacing w:before="0" w:after="0"/>
              <w:jc w:val="center"/>
              <w:rPr>
                <w:rFonts w:ascii="Cambria" w:hAnsi="Cambria"/>
                <w:sz w:val="12"/>
                <w:szCs w:val="12"/>
              </w:rPr>
            </w:pPr>
            <w:r w:rsidRPr="00984FE9">
              <w:rPr>
                <w:rFonts w:ascii="Cambria" w:hAnsi="Cambria"/>
                <w:sz w:val="12"/>
                <w:szCs w:val="12"/>
              </w:rPr>
              <w:t>2</w:t>
            </w:r>
          </w:p>
        </w:tc>
        <w:tc>
          <w:tcPr>
            <w:tcW w:w="1541" w:type="pct"/>
            <w:tcBorders>
              <w:top w:val="single" w:sz="4" w:space="0" w:color="808080"/>
              <w:left w:val="single" w:sz="4" w:space="0" w:color="808080"/>
              <w:bottom w:val="single" w:sz="4" w:space="0" w:color="808080"/>
              <w:right w:val="single" w:sz="4" w:space="0" w:color="808080"/>
            </w:tcBorders>
            <w:tcMar>
              <w:top w:w="0" w:type="dxa"/>
              <w:left w:w="0" w:type="dxa"/>
              <w:bottom w:w="0" w:type="dxa"/>
              <w:right w:w="0" w:type="dxa"/>
            </w:tcMar>
            <w:hideMark/>
          </w:tcPr>
          <w:p w14:paraId="6D95C97F" w14:textId="4EABE49A" w:rsidR="009F049E" w:rsidRPr="00984FE9" w:rsidRDefault="009F049E" w:rsidP="009F049E">
            <w:pPr>
              <w:spacing w:before="0" w:after="0"/>
              <w:ind w:left="109" w:right="-20"/>
              <w:jc w:val="left"/>
              <w:rPr>
                <w:rFonts w:ascii="Cambria" w:hAnsi="Cambria"/>
                <w:sz w:val="12"/>
                <w:szCs w:val="12"/>
                <w:lang w:val="ru-RU"/>
              </w:rPr>
            </w:pPr>
            <w:r w:rsidRPr="00984FE9">
              <w:rPr>
                <w:rFonts w:ascii="Cambria" w:hAnsi="Cambria"/>
                <w:sz w:val="12"/>
                <w:szCs w:val="12"/>
              </w:rPr>
              <w:t>As</w:t>
            </w:r>
            <w:r w:rsidRPr="00984FE9">
              <w:rPr>
                <w:rFonts w:ascii="Cambria" w:hAnsi="Cambria"/>
                <w:spacing w:val="1"/>
                <w:sz w:val="12"/>
                <w:szCs w:val="12"/>
              </w:rPr>
              <w:t>s</w:t>
            </w:r>
            <w:r w:rsidRPr="00984FE9">
              <w:rPr>
                <w:rFonts w:ascii="Cambria" w:hAnsi="Cambria"/>
                <w:sz w:val="12"/>
                <w:szCs w:val="12"/>
              </w:rPr>
              <w:t>istant</w:t>
            </w:r>
            <w:r w:rsidRPr="00984FE9">
              <w:rPr>
                <w:rFonts w:ascii="Cambria" w:hAnsi="Cambria"/>
                <w:sz w:val="12"/>
                <w:szCs w:val="12"/>
                <w:lang w:val="ru-RU"/>
              </w:rPr>
              <w:t xml:space="preserve"> </w:t>
            </w:r>
            <w:r w:rsidRPr="00984FE9">
              <w:rPr>
                <w:rFonts w:ascii="Cambria" w:hAnsi="Cambria"/>
                <w:sz w:val="12"/>
                <w:szCs w:val="12"/>
              </w:rPr>
              <w:t>con</w:t>
            </w:r>
            <w:r w:rsidRPr="00984FE9">
              <w:rPr>
                <w:rFonts w:ascii="Cambria" w:hAnsi="Cambria"/>
                <w:spacing w:val="-1"/>
                <w:sz w:val="12"/>
                <w:szCs w:val="12"/>
              </w:rPr>
              <w:t>s</w:t>
            </w:r>
            <w:r w:rsidRPr="00984FE9">
              <w:rPr>
                <w:rFonts w:ascii="Cambria" w:hAnsi="Cambria"/>
                <w:sz w:val="12"/>
                <w:szCs w:val="12"/>
              </w:rPr>
              <w:t>tructi</w:t>
            </w:r>
            <w:r w:rsidRPr="00984FE9">
              <w:rPr>
                <w:rFonts w:ascii="Cambria" w:hAnsi="Cambria"/>
                <w:spacing w:val="1"/>
                <w:sz w:val="12"/>
                <w:szCs w:val="12"/>
              </w:rPr>
              <w:t>o</w:t>
            </w:r>
            <w:r w:rsidRPr="00984FE9">
              <w:rPr>
                <w:rFonts w:ascii="Cambria" w:hAnsi="Cambria"/>
                <w:sz w:val="12"/>
                <w:szCs w:val="12"/>
              </w:rPr>
              <w:t>n</w:t>
            </w:r>
            <w:r w:rsidRPr="00984FE9">
              <w:rPr>
                <w:rFonts w:ascii="Cambria" w:hAnsi="Cambria"/>
                <w:spacing w:val="-1"/>
                <w:sz w:val="12"/>
                <w:szCs w:val="12"/>
                <w:lang w:val="ru-RU"/>
              </w:rPr>
              <w:t xml:space="preserve"> </w:t>
            </w:r>
            <w:r w:rsidR="00A1238B" w:rsidRPr="00984FE9">
              <w:rPr>
                <w:rFonts w:ascii="Cambria" w:hAnsi="Cambria"/>
                <w:spacing w:val="-1"/>
                <w:sz w:val="12"/>
                <w:szCs w:val="12"/>
                <w:lang w:val="ru-RU"/>
              </w:rPr>
              <w:t>/</w:t>
            </w:r>
            <w:r w:rsidR="00A1238B" w:rsidRPr="00984FE9">
              <w:rPr>
                <w:sz w:val="12"/>
                <w:szCs w:val="12"/>
                <w:lang w:val="ru-RU"/>
              </w:rPr>
              <w:t xml:space="preserve"> </w:t>
            </w:r>
            <w:r w:rsidR="00A1238B" w:rsidRPr="00984FE9">
              <w:rPr>
                <w:rFonts w:ascii="Cambria" w:hAnsi="Cambria"/>
                <w:color w:val="0070C0"/>
                <w:spacing w:val="-1"/>
                <w:sz w:val="12"/>
                <w:szCs w:val="12"/>
                <w:lang w:val="ru-RU"/>
              </w:rPr>
              <w:t xml:space="preserve">Помощник инспектора по строительству </w:t>
            </w:r>
            <w:r w:rsidRPr="00984FE9">
              <w:rPr>
                <w:rFonts w:ascii="Cambria" w:hAnsi="Cambria"/>
                <w:color w:val="0070C0"/>
                <w:sz w:val="12"/>
                <w:szCs w:val="12"/>
              </w:rPr>
              <w:t>superv</w:t>
            </w:r>
            <w:r w:rsidRPr="00984FE9">
              <w:rPr>
                <w:rFonts w:ascii="Cambria" w:hAnsi="Cambria"/>
                <w:color w:val="0070C0"/>
                <w:spacing w:val="-2"/>
                <w:sz w:val="12"/>
                <w:szCs w:val="12"/>
              </w:rPr>
              <w:t>i</w:t>
            </w:r>
            <w:r w:rsidRPr="00984FE9">
              <w:rPr>
                <w:rFonts w:ascii="Cambria" w:hAnsi="Cambria"/>
                <w:color w:val="0070C0"/>
                <w:sz w:val="12"/>
                <w:szCs w:val="12"/>
              </w:rPr>
              <w:t>s</w:t>
            </w:r>
            <w:r w:rsidRPr="00984FE9">
              <w:rPr>
                <w:rFonts w:ascii="Cambria" w:hAnsi="Cambria"/>
                <w:color w:val="0070C0"/>
                <w:spacing w:val="1"/>
                <w:sz w:val="12"/>
                <w:szCs w:val="12"/>
              </w:rPr>
              <w:t>o</w:t>
            </w:r>
            <w:r w:rsidRPr="00984FE9">
              <w:rPr>
                <w:rFonts w:ascii="Cambria" w:hAnsi="Cambria"/>
                <w:color w:val="0070C0"/>
                <w:sz w:val="12"/>
                <w:szCs w:val="12"/>
              </w:rPr>
              <w:t>r</w:t>
            </w:r>
          </w:p>
        </w:tc>
        <w:tc>
          <w:tcPr>
            <w:tcW w:w="944" w:type="pct"/>
            <w:tcBorders>
              <w:top w:val="single" w:sz="4" w:space="0" w:color="808080"/>
              <w:left w:val="single" w:sz="4" w:space="0" w:color="808080"/>
              <w:bottom w:val="single" w:sz="4" w:space="0" w:color="808080"/>
              <w:right w:val="single" w:sz="4" w:space="0" w:color="808080"/>
            </w:tcBorders>
            <w:tcMar>
              <w:top w:w="0" w:type="dxa"/>
              <w:left w:w="0" w:type="dxa"/>
              <w:bottom w:w="0" w:type="dxa"/>
              <w:right w:w="0" w:type="dxa"/>
            </w:tcMar>
          </w:tcPr>
          <w:p w14:paraId="26600300" w14:textId="77777777" w:rsidR="009F049E" w:rsidRPr="00984FE9" w:rsidRDefault="009F049E" w:rsidP="009F049E">
            <w:pPr>
              <w:spacing w:before="0" w:after="0"/>
              <w:rPr>
                <w:rFonts w:ascii="Cambria" w:eastAsiaTheme="minorEastAsia" w:hAnsi="Cambria" w:cstheme="minorBidi"/>
                <w:color w:val="auto"/>
                <w:sz w:val="12"/>
                <w:szCs w:val="12"/>
                <w:highlight w:val="lightGray"/>
              </w:rPr>
            </w:pPr>
            <w:r w:rsidRPr="00984FE9">
              <w:rPr>
                <w:rFonts w:ascii="Cambria" w:hAnsi="Cambria"/>
                <w:sz w:val="12"/>
                <w:szCs w:val="12"/>
                <w:highlight w:val="lightGray"/>
              </w:rPr>
              <w:t>XXXXXXX</w:t>
            </w:r>
          </w:p>
        </w:tc>
        <w:tc>
          <w:tcPr>
            <w:tcW w:w="1242" w:type="pct"/>
            <w:tcBorders>
              <w:top w:val="single" w:sz="4" w:space="0" w:color="808080"/>
              <w:left w:val="single" w:sz="4" w:space="0" w:color="808080"/>
              <w:bottom w:val="single" w:sz="4" w:space="0" w:color="808080"/>
              <w:right w:val="single" w:sz="4" w:space="0" w:color="808080"/>
            </w:tcBorders>
            <w:tcMar>
              <w:top w:w="0" w:type="dxa"/>
              <w:left w:w="0" w:type="dxa"/>
              <w:bottom w:w="0" w:type="dxa"/>
              <w:right w:w="0" w:type="dxa"/>
            </w:tcMar>
          </w:tcPr>
          <w:p w14:paraId="4C5FE633" w14:textId="77777777" w:rsidR="009F049E" w:rsidRPr="00984FE9" w:rsidRDefault="009F049E" w:rsidP="009F049E">
            <w:pPr>
              <w:spacing w:before="0" w:after="0"/>
              <w:rPr>
                <w:rFonts w:ascii="Cambria" w:hAnsi="Cambria"/>
                <w:sz w:val="12"/>
                <w:szCs w:val="12"/>
                <w:highlight w:val="lightGray"/>
              </w:rPr>
            </w:pPr>
            <w:r w:rsidRPr="00984FE9">
              <w:rPr>
                <w:rFonts w:ascii="Cambria" w:hAnsi="Cambria"/>
                <w:sz w:val="12"/>
                <w:szCs w:val="12"/>
                <w:highlight w:val="lightGray"/>
              </w:rPr>
              <w:t>XXXXXXX</w:t>
            </w:r>
          </w:p>
        </w:tc>
        <w:tc>
          <w:tcPr>
            <w:tcW w:w="829" w:type="pct"/>
            <w:tcBorders>
              <w:top w:val="single" w:sz="4" w:space="0" w:color="808080"/>
              <w:left w:val="single" w:sz="4" w:space="0" w:color="808080"/>
              <w:bottom w:val="single" w:sz="4" w:space="0" w:color="808080"/>
              <w:right w:val="single" w:sz="4" w:space="0" w:color="808080"/>
            </w:tcBorders>
          </w:tcPr>
          <w:p w14:paraId="160F0C25" w14:textId="77777777" w:rsidR="009F049E" w:rsidRPr="00984FE9" w:rsidRDefault="009F049E" w:rsidP="009F049E">
            <w:pPr>
              <w:spacing w:before="0" w:after="0"/>
              <w:rPr>
                <w:rFonts w:ascii="Cambria" w:hAnsi="Cambria"/>
                <w:sz w:val="12"/>
                <w:szCs w:val="12"/>
                <w:highlight w:val="lightGray"/>
              </w:rPr>
            </w:pPr>
            <w:r w:rsidRPr="00984FE9">
              <w:rPr>
                <w:rFonts w:ascii="Cambria" w:hAnsi="Cambria"/>
                <w:sz w:val="12"/>
                <w:szCs w:val="12"/>
                <w:highlight w:val="lightGray"/>
              </w:rPr>
              <w:t>XXXXXXX</w:t>
            </w:r>
          </w:p>
        </w:tc>
      </w:tr>
      <w:tr w:rsidR="009F049E" w:rsidRPr="00A1238B" w14:paraId="29CE2C59" w14:textId="77777777" w:rsidTr="003468DD">
        <w:trPr>
          <w:cantSplit/>
          <w:trHeight w:hRule="exact" w:val="520"/>
        </w:trPr>
        <w:tc>
          <w:tcPr>
            <w:tcW w:w="444" w:type="pct"/>
            <w:tcBorders>
              <w:top w:val="single" w:sz="4" w:space="0" w:color="808080"/>
              <w:left w:val="single" w:sz="4" w:space="0" w:color="808080"/>
              <w:bottom w:val="single" w:sz="4" w:space="0" w:color="808080"/>
              <w:right w:val="single" w:sz="4" w:space="0" w:color="808080"/>
            </w:tcBorders>
            <w:tcMar>
              <w:top w:w="0" w:type="dxa"/>
              <w:left w:w="0" w:type="dxa"/>
              <w:bottom w:w="0" w:type="dxa"/>
              <w:right w:w="0" w:type="dxa"/>
            </w:tcMar>
            <w:hideMark/>
          </w:tcPr>
          <w:p w14:paraId="09156B03" w14:textId="77777777" w:rsidR="009F049E" w:rsidRPr="00984FE9" w:rsidRDefault="009F049E" w:rsidP="009F049E">
            <w:pPr>
              <w:spacing w:before="0" w:after="0"/>
              <w:jc w:val="center"/>
              <w:rPr>
                <w:rFonts w:ascii="Cambria" w:hAnsi="Cambria"/>
                <w:sz w:val="12"/>
                <w:szCs w:val="12"/>
              </w:rPr>
            </w:pPr>
            <w:r w:rsidRPr="00984FE9">
              <w:rPr>
                <w:rFonts w:ascii="Cambria" w:hAnsi="Cambria"/>
                <w:sz w:val="12"/>
                <w:szCs w:val="12"/>
              </w:rPr>
              <w:t>3</w:t>
            </w:r>
          </w:p>
        </w:tc>
        <w:tc>
          <w:tcPr>
            <w:tcW w:w="1541" w:type="pct"/>
            <w:tcBorders>
              <w:top w:val="single" w:sz="4" w:space="0" w:color="808080"/>
              <w:left w:val="single" w:sz="4" w:space="0" w:color="808080"/>
              <w:bottom w:val="single" w:sz="4" w:space="0" w:color="808080"/>
              <w:right w:val="single" w:sz="4" w:space="0" w:color="808080"/>
            </w:tcBorders>
            <w:tcMar>
              <w:top w:w="0" w:type="dxa"/>
              <w:left w:w="0" w:type="dxa"/>
              <w:bottom w:w="0" w:type="dxa"/>
              <w:right w:w="0" w:type="dxa"/>
            </w:tcMar>
            <w:hideMark/>
          </w:tcPr>
          <w:p w14:paraId="15B6F8D5" w14:textId="249EC56F" w:rsidR="009F049E" w:rsidRPr="00984FE9" w:rsidRDefault="009F049E" w:rsidP="009F049E">
            <w:pPr>
              <w:spacing w:before="0" w:after="0" w:line="237" w:lineRule="auto"/>
              <w:ind w:left="109" w:right="142"/>
              <w:jc w:val="left"/>
              <w:rPr>
                <w:rFonts w:ascii="Cambria" w:hAnsi="Cambria"/>
                <w:sz w:val="12"/>
                <w:szCs w:val="12"/>
                <w:lang w:val="ru-RU"/>
              </w:rPr>
            </w:pPr>
            <w:r w:rsidRPr="00984FE9">
              <w:rPr>
                <w:rFonts w:ascii="Cambria" w:hAnsi="Cambria"/>
                <w:sz w:val="12"/>
                <w:szCs w:val="12"/>
              </w:rPr>
              <w:t>Con</w:t>
            </w:r>
            <w:r w:rsidRPr="00984FE9">
              <w:rPr>
                <w:rFonts w:ascii="Cambria" w:hAnsi="Cambria"/>
                <w:spacing w:val="1"/>
                <w:sz w:val="12"/>
                <w:szCs w:val="12"/>
              </w:rPr>
              <w:t>s</w:t>
            </w:r>
            <w:r w:rsidRPr="00984FE9">
              <w:rPr>
                <w:rFonts w:ascii="Cambria" w:hAnsi="Cambria"/>
                <w:sz w:val="12"/>
                <w:szCs w:val="12"/>
              </w:rPr>
              <w:t>truction</w:t>
            </w:r>
            <w:r w:rsidRPr="00984FE9">
              <w:rPr>
                <w:rFonts w:ascii="Cambria" w:hAnsi="Cambria"/>
                <w:spacing w:val="-1"/>
                <w:sz w:val="12"/>
                <w:szCs w:val="12"/>
                <w:lang w:val="ru-RU"/>
              </w:rPr>
              <w:t xml:space="preserve"> </w:t>
            </w:r>
            <w:r w:rsidRPr="00984FE9">
              <w:rPr>
                <w:rFonts w:ascii="Cambria" w:hAnsi="Cambria"/>
                <w:sz w:val="12"/>
                <w:szCs w:val="12"/>
              </w:rPr>
              <w:t>s</w:t>
            </w:r>
            <w:r w:rsidRPr="00984FE9">
              <w:rPr>
                <w:rFonts w:ascii="Cambria" w:hAnsi="Cambria"/>
                <w:spacing w:val="1"/>
                <w:sz w:val="12"/>
                <w:szCs w:val="12"/>
              </w:rPr>
              <w:t>i</w:t>
            </w:r>
            <w:r w:rsidRPr="00984FE9">
              <w:rPr>
                <w:rFonts w:ascii="Cambria" w:hAnsi="Cambria"/>
                <w:sz w:val="12"/>
                <w:szCs w:val="12"/>
              </w:rPr>
              <w:t>te</w:t>
            </w:r>
            <w:r w:rsidRPr="00984FE9">
              <w:rPr>
                <w:rFonts w:ascii="Cambria" w:hAnsi="Cambria"/>
                <w:sz w:val="12"/>
                <w:szCs w:val="12"/>
                <w:lang w:val="ru-RU"/>
              </w:rPr>
              <w:t xml:space="preserve"> </w:t>
            </w:r>
            <w:r w:rsidRPr="00984FE9">
              <w:rPr>
                <w:rFonts w:ascii="Cambria" w:hAnsi="Cambria"/>
                <w:sz w:val="12"/>
                <w:szCs w:val="12"/>
              </w:rPr>
              <w:t>health</w:t>
            </w:r>
            <w:r w:rsidRPr="00984FE9">
              <w:rPr>
                <w:rFonts w:ascii="Cambria" w:hAnsi="Cambria"/>
                <w:spacing w:val="-1"/>
                <w:sz w:val="12"/>
                <w:szCs w:val="12"/>
                <w:lang w:val="ru-RU"/>
              </w:rPr>
              <w:t xml:space="preserve"> </w:t>
            </w:r>
            <w:r w:rsidRPr="00984FE9">
              <w:rPr>
                <w:rFonts w:ascii="Cambria" w:hAnsi="Cambria"/>
                <w:sz w:val="12"/>
                <w:szCs w:val="12"/>
              </w:rPr>
              <w:t>and</w:t>
            </w:r>
            <w:r w:rsidRPr="00984FE9">
              <w:rPr>
                <w:rFonts w:ascii="Cambria" w:hAnsi="Cambria"/>
                <w:sz w:val="12"/>
                <w:szCs w:val="12"/>
                <w:lang w:val="ru-RU"/>
              </w:rPr>
              <w:t xml:space="preserve"> </w:t>
            </w:r>
            <w:r w:rsidRPr="00984FE9">
              <w:rPr>
                <w:rFonts w:ascii="Cambria" w:hAnsi="Cambria"/>
                <w:spacing w:val="-1"/>
                <w:sz w:val="12"/>
                <w:szCs w:val="12"/>
              </w:rPr>
              <w:t>s</w:t>
            </w:r>
            <w:r w:rsidRPr="00984FE9">
              <w:rPr>
                <w:rFonts w:ascii="Cambria" w:hAnsi="Cambria"/>
                <w:sz w:val="12"/>
                <w:szCs w:val="12"/>
              </w:rPr>
              <w:t>afety</w:t>
            </w:r>
            <w:r w:rsidRPr="00984FE9">
              <w:rPr>
                <w:rFonts w:ascii="Cambria" w:hAnsi="Cambria"/>
                <w:sz w:val="12"/>
                <w:szCs w:val="12"/>
                <w:lang w:val="ru-RU"/>
              </w:rPr>
              <w:t xml:space="preserve"> </w:t>
            </w:r>
            <w:r w:rsidRPr="00984FE9">
              <w:rPr>
                <w:rFonts w:ascii="Cambria" w:hAnsi="Cambria"/>
                <w:sz w:val="12"/>
                <w:szCs w:val="12"/>
              </w:rPr>
              <w:t>of</w:t>
            </w:r>
            <w:r w:rsidRPr="00984FE9">
              <w:rPr>
                <w:rFonts w:ascii="Cambria" w:hAnsi="Cambria"/>
                <w:spacing w:val="1"/>
                <w:sz w:val="12"/>
                <w:szCs w:val="12"/>
              </w:rPr>
              <w:t>f</w:t>
            </w:r>
            <w:r w:rsidRPr="00984FE9">
              <w:rPr>
                <w:rFonts w:ascii="Cambria" w:hAnsi="Cambria"/>
                <w:sz w:val="12"/>
                <w:szCs w:val="12"/>
              </w:rPr>
              <w:t>icer</w:t>
            </w:r>
            <w:r w:rsidR="00A1238B" w:rsidRPr="00984FE9">
              <w:rPr>
                <w:rFonts w:ascii="Cambria" w:hAnsi="Cambria"/>
                <w:sz w:val="12"/>
                <w:szCs w:val="12"/>
                <w:lang w:val="ru-RU"/>
              </w:rPr>
              <w:t>/</w:t>
            </w:r>
            <w:r w:rsidR="00A1238B" w:rsidRPr="00984FE9">
              <w:rPr>
                <w:sz w:val="12"/>
                <w:szCs w:val="12"/>
                <w:lang w:val="ru-RU"/>
              </w:rPr>
              <w:t xml:space="preserve"> </w:t>
            </w:r>
            <w:r w:rsidR="00A1238B" w:rsidRPr="00984FE9">
              <w:rPr>
                <w:rFonts w:ascii="Cambria" w:hAnsi="Cambria"/>
                <w:color w:val="0070C0"/>
                <w:sz w:val="12"/>
                <w:szCs w:val="12"/>
                <w:lang w:val="ru-RU"/>
              </w:rPr>
              <w:t>Сотрудник по охране труда и технике безопасности на строительной площадке</w:t>
            </w:r>
          </w:p>
        </w:tc>
        <w:tc>
          <w:tcPr>
            <w:tcW w:w="944" w:type="pct"/>
            <w:tcBorders>
              <w:top w:val="single" w:sz="4" w:space="0" w:color="808080"/>
              <w:left w:val="single" w:sz="4" w:space="0" w:color="808080"/>
              <w:bottom w:val="single" w:sz="4" w:space="0" w:color="808080"/>
              <w:right w:val="single" w:sz="4" w:space="0" w:color="808080"/>
            </w:tcBorders>
            <w:tcMar>
              <w:top w:w="0" w:type="dxa"/>
              <w:left w:w="0" w:type="dxa"/>
              <w:bottom w:w="0" w:type="dxa"/>
              <w:right w:w="0" w:type="dxa"/>
            </w:tcMar>
          </w:tcPr>
          <w:p w14:paraId="2774B356" w14:textId="77777777" w:rsidR="009F049E" w:rsidRPr="00984FE9" w:rsidRDefault="009F049E" w:rsidP="009F049E">
            <w:pPr>
              <w:spacing w:before="0" w:after="0"/>
              <w:rPr>
                <w:rFonts w:ascii="Cambria" w:eastAsiaTheme="minorEastAsia" w:hAnsi="Cambria" w:cstheme="minorBidi"/>
                <w:color w:val="auto"/>
                <w:sz w:val="12"/>
                <w:szCs w:val="12"/>
                <w:highlight w:val="lightGray"/>
              </w:rPr>
            </w:pPr>
            <w:r w:rsidRPr="00984FE9">
              <w:rPr>
                <w:rFonts w:ascii="Cambria" w:hAnsi="Cambria"/>
                <w:sz w:val="12"/>
                <w:szCs w:val="12"/>
                <w:highlight w:val="lightGray"/>
              </w:rPr>
              <w:t>XXXXXXX</w:t>
            </w:r>
          </w:p>
        </w:tc>
        <w:tc>
          <w:tcPr>
            <w:tcW w:w="1242" w:type="pct"/>
            <w:tcBorders>
              <w:top w:val="single" w:sz="4" w:space="0" w:color="808080"/>
              <w:left w:val="single" w:sz="4" w:space="0" w:color="808080"/>
              <w:bottom w:val="single" w:sz="4" w:space="0" w:color="808080"/>
              <w:right w:val="single" w:sz="4" w:space="0" w:color="808080"/>
            </w:tcBorders>
            <w:tcMar>
              <w:top w:w="0" w:type="dxa"/>
              <w:left w:w="0" w:type="dxa"/>
              <w:bottom w:w="0" w:type="dxa"/>
              <w:right w:w="0" w:type="dxa"/>
            </w:tcMar>
          </w:tcPr>
          <w:p w14:paraId="4310A74F" w14:textId="77777777" w:rsidR="009F049E" w:rsidRPr="00984FE9" w:rsidRDefault="009F049E" w:rsidP="009F049E">
            <w:pPr>
              <w:spacing w:before="0" w:after="0"/>
              <w:rPr>
                <w:rFonts w:ascii="Cambria" w:hAnsi="Cambria"/>
                <w:sz w:val="12"/>
                <w:szCs w:val="12"/>
                <w:highlight w:val="lightGray"/>
              </w:rPr>
            </w:pPr>
            <w:r w:rsidRPr="00984FE9">
              <w:rPr>
                <w:rFonts w:ascii="Cambria" w:hAnsi="Cambria"/>
                <w:sz w:val="12"/>
                <w:szCs w:val="12"/>
                <w:highlight w:val="lightGray"/>
              </w:rPr>
              <w:t>XXXXXXX</w:t>
            </w:r>
          </w:p>
        </w:tc>
        <w:tc>
          <w:tcPr>
            <w:tcW w:w="829" w:type="pct"/>
            <w:tcBorders>
              <w:top w:val="single" w:sz="4" w:space="0" w:color="808080"/>
              <w:left w:val="single" w:sz="4" w:space="0" w:color="808080"/>
              <w:bottom w:val="single" w:sz="4" w:space="0" w:color="808080"/>
              <w:right w:val="single" w:sz="4" w:space="0" w:color="808080"/>
            </w:tcBorders>
          </w:tcPr>
          <w:p w14:paraId="70EF5CF6" w14:textId="77777777" w:rsidR="009F049E" w:rsidRPr="00984FE9" w:rsidRDefault="009F049E" w:rsidP="009F049E">
            <w:pPr>
              <w:spacing w:before="0" w:after="0"/>
              <w:rPr>
                <w:rFonts w:ascii="Cambria" w:hAnsi="Cambria"/>
                <w:sz w:val="12"/>
                <w:szCs w:val="12"/>
                <w:highlight w:val="lightGray"/>
              </w:rPr>
            </w:pPr>
            <w:r w:rsidRPr="00984FE9">
              <w:rPr>
                <w:rFonts w:ascii="Cambria" w:hAnsi="Cambria"/>
                <w:sz w:val="12"/>
                <w:szCs w:val="12"/>
                <w:highlight w:val="lightGray"/>
              </w:rPr>
              <w:t>XXXXXXX</w:t>
            </w:r>
          </w:p>
        </w:tc>
      </w:tr>
      <w:tr w:rsidR="009F049E" w:rsidRPr="00A1238B" w14:paraId="34625E2C" w14:textId="77777777" w:rsidTr="003468DD">
        <w:trPr>
          <w:cantSplit/>
          <w:trHeight w:hRule="exact" w:val="312"/>
        </w:trPr>
        <w:tc>
          <w:tcPr>
            <w:tcW w:w="444" w:type="pct"/>
            <w:tcBorders>
              <w:top w:val="single" w:sz="4" w:space="0" w:color="808080"/>
              <w:left w:val="single" w:sz="4" w:space="0" w:color="808080"/>
              <w:bottom w:val="single" w:sz="4" w:space="0" w:color="808080"/>
              <w:right w:val="single" w:sz="4" w:space="0" w:color="808080"/>
            </w:tcBorders>
            <w:tcMar>
              <w:top w:w="0" w:type="dxa"/>
              <w:left w:w="0" w:type="dxa"/>
              <w:bottom w:w="0" w:type="dxa"/>
              <w:right w:w="0" w:type="dxa"/>
            </w:tcMar>
            <w:hideMark/>
          </w:tcPr>
          <w:p w14:paraId="65882A39" w14:textId="77777777" w:rsidR="009F049E" w:rsidRPr="00984FE9" w:rsidRDefault="009F049E" w:rsidP="009F049E">
            <w:pPr>
              <w:spacing w:before="0" w:after="0"/>
              <w:jc w:val="center"/>
              <w:rPr>
                <w:rFonts w:ascii="Cambria" w:hAnsi="Cambria"/>
                <w:sz w:val="12"/>
                <w:szCs w:val="12"/>
              </w:rPr>
            </w:pPr>
            <w:r w:rsidRPr="00984FE9">
              <w:rPr>
                <w:rFonts w:ascii="Cambria" w:hAnsi="Cambria"/>
                <w:sz w:val="12"/>
                <w:szCs w:val="12"/>
              </w:rPr>
              <w:t>4</w:t>
            </w:r>
          </w:p>
        </w:tc>
        <w:tc>
          <w:tcPr>
            <w:tcW w:w="1541" w:type="pct"/>
            <w:tcBorders>
              <w:top w:val="single" w:sz="4" w:space="0" w:color="808080"/>
              <w:left w:val="single" w:sz="4" w:space="0" w:color="808080"/>
              <w:bottom w:val="single" w:sz="4" w:space="0" w:color="808080"/>
              <w:right w:val="single" w:sz="4" w:space="0" w:color="808080"/>
            </w:tcBorders>
            <w:tcMar>
              <w:top w:w="0" w:type="dxa"/>
              <w:left w:w="0" w:type="dxa"/>
              <w:bottom w:w="0" w:type="dxa"/>
              <w:right w:w="0" w:type="dxa"/>
            </w:tcMar>
            <w:hideMark/>
          </w:tcPr>
          <w:p w14:paraId="33C8A905" w14:textId="07CAA7F4" w:rsidR="009F049E" w:rsidRPr="00984FE9" w:rsidRDefault="009F049E" w:rsidP="009F049E">
            <w:pPr>
              <w:spacing w:before="0" w:after="0"/>
              <w:ind w:left="109" w:right="-20"/>
              <w:jc w:val="left"/>
              <w:rPr>
                <w:rFonts w:ascii="Cambria" w:hAnsi="Cambria"/>
                <w:sz w:val="12"/>
                <w:szCs w:val="12"/>
                <w:lang w:val="ru-RU"/>
              </w:rPr>
            </w:pPr>
            <w:r w:rsidRPr="00984FE9">
              <w:rPr>
                <w:rFonts w:ascii="Cambria" w:hAnsi="Cambria"/>
                <w:sz w:val="12"/>
                <w:szCs w:val="12"/>
              </w:rPr>
              <w:t>Ri</w:t>
            </w:r>
            <w:r w:rsidRPr="00984FE9">
              <w:rPr>
                <w:rFonts w:ascii="Cambria" w:hAnsi="Cambria"/>
                <w:spacing w:val="1"/>
                <w:sz w:val="12"/>
                <w:szCs w:val="12"/>
              </w:rPr>
              <w:t>s</w:t>
            </w:r>
            <w:r w:rsidRPr="00984FE9">
              <w:rPr>
                <w:rFonts w:ascii="Cambria" w:hAnsi="Cambria"/>
                <w:sz w:val="12"/>
                <w:szCs w:val="12"/>
              </w:rPr>
              <w:t>k</w:t>
            </w:r>
            <w:r w:rsidRPr="00984FE9">
              <w:rPr>
                <w:rFonts w:ascii="Cambria" w:hAnsi="Cambria"/>
                <w:sz w:val="12"/>
                <w:szCs w:val="12"/>
                <w:lang w:val="ru-RU"/>
              </w:rPr>
              <w:t xml:space="preserve"> </w:t>
            </w:r>
            <w:r w:rsidRPr="00984FE9">
              <w:rPr>
                <w:rFonts w:ascii="Cambria" w:hAnsi="Cambria"/>
                <w:sz w:val="12"/>
                <w:szCs w:val="12"/>
              </w:rPr>
              <w:t>a</w:t>
            </w:r>
            <w:r w:rsidRPr="00984FE9">
              <w:rPr>
                <w:rFonts w:ascii="Cambria" w:hAnsi="Cambria"/>
                <w:spacing w:val="-1"/>
                <w:sz w:val="12"/>
                <w:szCs w:val="12"/>
              </w:rPr>
              <w:t>s</w:t>
            </w:r>
            <w:r w:rsidRPr="00984FE9">
              <w:rPr>
                <w:rFonts w:ascii="Cambria" w:hAnsi="Cambria"/>
                <w:sz w:val="12"/>
                <w:szCs w:val="12"/>
              </w:rPr>
              <w:t>s</w:t>
            </w:r>
            <w:r w:rsidRPr="00984FE9">
              <w:rPr>
                <w:rFonts w:ascii="Cambria" w:hAnsi="Cambria"/>
                <w:spacing w:val="1"/>
                <w:sz w:val="12"/>
                <w:szCs w:val="12"/>
              </w:rPr>
              <w:t>e</w:t>
            </w:r>
            <w:r w:rsidRPr="00984FE9">
              <w:rPr>
                <w:rFonts w:ascii="Cambria" w:hAnsi="Cambria"/>
                <w:sz w:val="12"/>
                <w:szCs w:val="12"/>
              </w:rPr>
              <w:t>ssor</w:t>
            </w:r>
            <w:r w:rsidR="00A1238B" w:rsidRPr="00984FE9">
              <w:rPr>
                <w:rFonts w:ascii="Cambria" w:hAnsi="Cambria"/>
                <w:sz w:val="12"/>
                <w:szCs w:val="12"/>
                <w:lang w:val="ru-RU"/>
              </w:rPr>
              <w:t>/</w:t>
            </w:r>
            <w:r w:rsidR="00A1238B" w:rsidRPr="00984FE9">
              <w:rPr>
                <w:sz w:val="12"/>
                <w:szCs w:val="12"/>
                <w:lang w:val="ru-RU"/>
              </w:rPr>
              <w:t xml:space="preserve"> </w:t>
            </w:r>
            <w:r w:rsidR="00A1238B" w:rsidRPr="00984FE9">
              <w:rPr>
                <w:rFonts w:ascii="Cambria" w:hAnsi="Cambria"/>
                <w:color w:val="0070C0"/>
                <w:sz w:val="12"/>
                <w:szCs w:val="12"/>
                <w:lang w:val="ru-RU"/>
              </w:rPr>
              <w:t>Специалист по оценке рисков</w:t>
            </w:r>
          </w:p>
        </w:tc>
        <w:tc>
          <w:tcPr>
            <w:tcW w:w="944" w:type="pct"/>
            <w:tcBorders>
              <w:top w:val="single" w:sz="4" w:space="0" w:color="808080"/>
              <w:left w:val="single" w:sz="4" w:space="0" w:color="808080"/>
              <w:bottom w:val="single" w:sz="4" w:space="0" w:color="808080"/>
              <w:right w:val="single" w:sz="4" w:space="0" w:color="808080"/>
            </w:tcBorders>
            <w:tcMar>
              <w:top w:w="0" w:type="dxa"/>
              <w:left w:w="0" w:type="dxa"/>
              <w:bottom w:w="0" w:type="dxa"/>
              <w:right w:w="0" w:type="dxa"/>
            </w:tcMar>
          </w:tcPr>
          <w:p w14:paraId="3408F644" w14:textId="77777777" w:rsidR="009F049E" w:rsidRPr="00984FE9" w:rsidRDefault="009F049E" w:rsidP="009F049E">
            <w:pPr>
              <w:spacing w:before="0" w:after="0"/>
              <w:rPr>
                <w:rFonts w:ascii="Cambria" w:eastAsiaTheme="minorEastAsia" w:hAnsi="Cambria" w:cstheme="minorBidi"/>
                <w:color w:val="auto"/>
                <w:sz w:val="12"/>
                <w:szCs w:val="12"/>
                <w:highlight w:val="lightGray"/>
              </w:rPr>
            </w:pPr>
            <w:r w:rsidRPr="00984FE9">
              <w:rPr>
                <w:rFonts w:ascii="Cambria" w:hAnsi="Cambria"/>
                <w:sz w:val="12"/>
                <w:szCs w:val="12"/>
                <w:highlight w:val="lightGray"/>
              </w:rPr>
              <w:t>XXXXXXX</w:t>
            </w:r>
          </w:p>
        </w:tc>
        <w:tc>
          <w:tcPr>
            <w:tcW w:w="1242" w:type="pct"/>
            <w:tcBorders>
              <w:top w:val="single" w:sz="4" w:space="0" w:color="808080"/>
              <w:left w:val="single" w:sz="4" w:space="0" w:color="808080"/>
              <w:bottom w:val="single" w:sz="4" w:space="0" w:color="808080"/>
              <w:right w:val="single" w:sz="4" w:space="0" w:color="808080"/>
            </w:tcBorders>
            <w:tcMar>
              <w:top w:w="0" w:type="dxa"/>
              <w:left w:w="0" w:type="dxa"/>
              <w:bottom w:w="0" w:type="dxa"/>
              <w:right w:w="0" w:type="dxa"/>
            </w:tcMar>
          </w:tcPr>
          <w:p w14:paraId="56DC5330" w14:textId="77777777" w:rsidR="009F049E" w:rsidRPr="00984FE9" w:rsidRDefault="009F049E" w:rsidP="009F049E">
            <w:pPr>
              <w:spacing w:before="0" w:after="0"/>
              <w:rPr>
                <w:rFonts w:ascii="Cambria" w:hAnsi="Cambria"/>
                <w:sz w:val="12"/>
                <w:szCs w:val="12"/>
                <w:highlight w:val="lightGray"/>
              </w:rPr>
            </w:pPr>
            <w:r w:rsidRPr="00984FE9">
              <w:rPr>
                <w:rFonts w:ascii="Cambria" w:hAnsi="Cambria"/>
                <w:sz w:val="12"/>
                <w:szCs w:val="12"/>
                <w:highlight w:val="lightGray"/>
              </w:rPr>
              <w:t>XXXXXXX</w:t>
            </w:r>
          </w:p>
        </w:tc>
        <w:tc>
          <w:tcPr>
            <w:tcW w:w="829" w:type="pct"/>
            <w:tcBorders>
              <w:top w:val="single" w:sz="4" w:space="0" w:color="808080"/>
              <w:left w:val="single" w:sz="4" w:space="0" w:color="808080"/>
              <w:bottom w:val="single" w:sz="4" w:space="0" w:color="808080"/>
              <w:right w:val="single" w:sz="4" w:space="0" w:color="808080"/>
            </w:tcBorders>
          </w:tcPr>
          <w:p w14:paraId="5D703306" w14:textId="77777777" w:rsidR="009F049E" w:rsidRPr="00984FE9" w:rsidRDefault="009F049E" w:rsidP="009F049E">
            <w:pPr>
              <w:spacing w:before="0" w:after="0"/>
              <w:rPr>
                <w:rFonts w:ascii="Cambria" w:hAnsi="Cambria"/>
                <w:sz w:val="12"/>
                <w:szCs w:val="12"/>
                <w:highlight w:val="lightGray"/>
              </w:rPr>
            </w:pPr>
            <w:r w:rsidRPr="00984FE9">
              <w:rPr>
                <w:rFonts w:ascii="Cambria" w:hAnsi="Cambria"/>
                <w:sz w:val="12"/>
                <w:szCs w:val="12"/>
                <w:highlight w:val="lightGray"/>
              </w:rPr>
              <w:t>XXXXXXX</w:t>
            </w:r>
          </w:p>
        </w:tc>
      </w:tr>
      <w:tr w:rsidR="009F049E" w:rsidRPr="00A1238B" w14:paraId="14C4F777" w14:textId="77777777" w:rsidTr="003468DD">
        <w:trPr>
          <w:cantSplit/>
          <w:trHeight w:hRule="exact" w:val="311"/>
        </w:trPr>
        <w:tc>
          <w:tcPr>
            <w:tcW w:w="444" w:type="pct"/>
            <w:tcBorders>
              <w:top w:val="single" w:sz="4" w:space="0" w:color="808080"/>
              <w:left w:val="single" w:sz="4" w:space="0" w:color="808080"/>
              <w:bottom w:val="single" w:sz="4" w:space="0" w:color="808080"/>
              <w:right w:val="single" w:sz="4" w:space="0" w:color="808080"/>
            </w:tcBorders>
            <w:tcMar>
              <w:top w:w="0" w:type="dxa"/>
              <w:left w:w="0" w:type="dxa"/>
              <w:bottom w:w="0" w:type="dxa"/>
              <w:right w:w="0" w:type="dxa"/>
            </w:tcMar>
            <w:hideMark/>
          </w:tcPr>
          <w:p w14:paraId="3CC39487" w14:textId="77777777" w:rsidR="009F049E" w:rsidRPr="00984FE9" w:rsidRDefault="009F049E" w:rsidP="009F049E">
            <w:pPr>
              <w:spacing w:before="0" w:after="0"/>
              <w:jc w:val="center"/>
              <w:rPr>
                <w:rFonts w:ascii="Cambria" w:hAnsi="Cambria"/>
                <w:sz w:val="12"/>
                <w:szCs w:val="12"/>
              </w:rPr>
            </w:pPr>
            <w:r w:rsidRPr="00984FE9">
              <w:rPr>
                <w:rFonts w:ascii="Cambria" w:hAnsi="Cambria"/>
                <w:sz w:val="12"/>
                <w:szCs w:val="12"/>
              </w:rPr>
              <w:t>5</w:t>
            </w:r>
          </w:p>
        </w:tc>
        <w:tc>
          <w:tcPr>
            <w:tcW w:w="1541" w:type="pct"/>
            <w:tcBorders>
              <w:top w:val="single" w:sz="4" w:space="0" w:color="808080"/>
              <w:left w:val="single" w:sz="4" w:space="0" w:color="808080"/>
              <w:bottom w:val="single" w:sz="4" w:space="0" w:color="808080"/>
              <w:right w:val="single" w:sz="4" w:space="0" w:color="808080"/>
            </w:tcBorders>
            <w:tcMar>
              <w:top w:w="0" w:type="dxa"/>
              <w:left w:w="0" w:type="dxa"/>
              <w:bottom w:w="0" w:type="dxa"/>
              <w:right w:w="0" w:type="dxa"/>
            </w:tcMar>
            <w:hideMark/>
          </w:tcPr>
          <w:p w14:paraId="3625D104" w14:textId="6A1BF80F" w:rsidR="009F049E" w:rsidRPr="00984FE9" w:rsidRDefault="009F049E" w:rsidP="009F049E">
            <w:pPr>
              <w:spacing w:before="0" w:after="0"/>
              <w:ind w:left="109" w:right="-20"/>
              <w:jc w:val="left"/>
              <w:rPr>
                <w:rFonts w:ascii="Cambria" w:hAnsi="Cambria"/>
                <w:sz w:val="12"/>
                <w:szCs w:val="12"/>
                <w:lang w:val="ru-RU"/>
              </w:rPr>
            </w:pPr>
            <w:r w:rsidRPr="00984FE9">
              <w:rPr>
                <w:rFonts w:ascii="Cambria" w:hAnsi="Cambria"/>
                <w:sz w:val="12"/>
                <w:szCs w:val="12"/>
              </w:rPr>
              <w:t>Fa</w:t>
            </w:r>
            <w:r w:rsidRPr="00984FE9">
              <w:rPr>
                <w:rFonts w:ascii="Cambria" w:hAnsi="Cambria"/>
                <w:spacing w:val="1"/>
                <w:sz w:val="12"/>
                <w:szCs w:val="12"/>
              </w:rPr>
              <w:t>l</w:t>
            </w:r>
            <w:r w:rsidRPr="00984FE9">
              <w:rPr>
                <w:rFonts w:ascii="Cambria" w:hAnsi="Cambria"/>
                <w:sz w:val="12"/>
                <w:szCs w:val="12"/>
              </w:rPr>
              <w:t xml:space="preserve">l protection </w:t>
            </w:r>
            <w:r w:rsidRPr="00984FE9">
              <w:rPr>
                <w:rFonts w:ascii="Cambria" w:hAnsi="Cambria"/>
                <w:spacing w:val="-1"/>
                <w:sz w:val="12"/>
                <w:szCs w:val="12"/>
              </w:rPr>
              <w:t>p</w:t>
            </w:r>
            <w:r w:rsidRPr="00984FE9">
              <w:rPr>
                <w:rFonts w:ascii="Cambria" w:hAnsi="Cambria"/>
                <w:sz w:val="12"/>
                <w:szCs w:val="12"/>
              </w:rPr>
              <w:t>l</w:t>
            </w:r>
            <w:r w:rsidRPr="00984FE9">
              <w:rPr>
                <w:rFonts w:ascii="Cambria" w:hAnsi="Cambria"/>
                <w:spacing w:val="1"/>
                <w:sz w:val="12"/>
                <w:szCs w:val="12"/>
              </w:rPr>
              <w:t>a</w:t>
            </w:r>
            <w:r w:rsidRPr="00984FE9">
              <w:rPr>
                <w:rFonts w:ascii="Cambria" w:hAnsi="Cambria"/>
                <w:sz w:val="12"/>
                <w:szCs w:val="12"/>
              </w:rPr>
              <w:t>n</w:t>
            </w:r>
            <w:r w:rsidRPr="00984FE9">
              <w:rPr>
                <w:rFonts w:ascii="Cambria" w:hAnsi="Cambria"/>
                <w:spacing w:val="-1"/>
                <w:sz w:val="12"/>
                <w:szCs w:val="12"/>
              </w:rPr>
              <w:t xml:space="preserve"> </w:t>
            </w:r>
            <w:r w:rsidRPr="00984FE9">
              <w:rPr>
                <w:rFonts w:ascii="Cambria" w:hAnsi="Cambria"/>
                <w:sz w:val="12"/>
                <w:szCs w:val="12"/>
              </w:rPr>
              <w:t>d</w:t>
            </w:r>
            <w:r w:rsidRPr="00984FE9">
              <w:rPr>
                <w:rFonts w:ascii="Cambria" w:hAnsi="Cambria"/>
                <w:spacing w:val="3"/>
                <w:sz w:val="12"/>
                <w:szCs w:val="12"/>
              </w:rPr>
              <w:t>e</w:t>
            </w:r>
            <w:r w:rsidRPr="00984FE9">
              <w:rPr>
                <w:rFonts w:ascii="Cambria" w:hAnsi="Cambria"/>
                <w:sz w:val="12"/>
                <w:szCs w:val="12"/>
              </w:rPr>
              <w:t>vel</w:t>
            </w:r>
            <w:r w:rsidRPr="00984FE9">
              <w:rPr>
                <w:rFonts w:ascii="Cambria" w:hAnsi="Cambria"/>
                <w:spacing w:val="-1"/>
                <w:sz w:val="12"/>
                <w:szCs w:val="12"/>
              </w:rPr>
              <w:t>o</w:t>
            </w:r>
            <w:r w:rsidRPr="00984FE9">
              <w:rPr>
                <w:rFonts w:ascii="Cambria" w:hAnsi="Cambria"/>
                <w:sz w:val="12"/>
                <w:szCs w:val="12"/>
              </w:rPr>
              <w:t>per</w:t>
            </w:r>
            <w:r w:rsidR="00A1238B" w:rsidRPr="00984FE9">
              <w:rPr>
                <w:rFonts w:ascii="Cambria" w:hAnsi="Cambria"/>
                <w:sz w:val="12"/>
                <w:szCs w:val="12"/>
                <w:lang w:val="ru-RU"/>
              </w:rPr>
              <w:t>/</w:t>
            </w:r>
            <w:r w:rsidR="00A1238B" w:rsidRPr="00984FE9">
              <w:rPr>
                <w:sz w:val="12"/>
                <w:szCs w:val="12"/>
              </w:rPr>
              <w:t xml:space="preserve"> </w:t>
            </w:r>
            <w:r w:rsidR="00A1238B" w:rsidRPr="00984FE9">
              <w:rPr>
                <w:rFonts w:ascii="Cambria" w:hAnsi="Cambria"/>
                <w:color w:val="0070C0"/>
                <w:sz w:val="12"/>
                <w:szCs w:val="12"/>
                <w:lang w:val="ru-RU"/>
              </w:rPr>
              <w:t>Разработчик плана защиты от падения</w:t>
            </w:r>
          </w:p>
        </w:tc>
        <w:tc>
          <w:tcPr>
            <w:tcW w:w="944" w:type="pct"/>
            <w:tcBorders>
              <w:top w:val="single" w:sz="4" w:space="0" w:color="808080"/>
              <w:left w:val="single" w:sz="4" w:space="0" w:color="808080"/>
              <w:bottom w:val="single" w:sz="4" w:space="0" w:color="808080"/>
              <w:right w:val="single" w:sz="4" w:space="0" w:color="808080"/>
            </w:tcBorders>
            <w:tcMar>
              <w:top w:w="0" w:type="dxa"/>
              <w:left w:w="0" w:type="dxa"/>
              <w:bottom w:w="0" w:type="dxa"/>
              <w:right w:w="0" w:type="dxa"/>
            </w:tcMar>
          </w:tcPr>
          <w:p w14:paraId="63D0555A" w14:textId="77777777" w:rsidR="009F049E" w:rsidRPr="00984FE9" w:rsidRDefault="009F049E" w:rsidP="009F049E">
            <w:pPr>
              <w:spacing w:before="0" w:after="0"/>
              <w:rPr>
                <w:rFonts w:ascii="Cambria" w:eastAsiaTheme="minorEastAsia" w:hAnsi="Cambria" w:cstheme="minorBidi"/>
                <w:color w:val="auto"/>
                <w:sz w:val="12"/>
                <w:szCs w:val="12"/>
                <w:highlight w:val="lightGray"/>
              </w:rPr>
            </w:pPr>
            <w:r w:rsidRPr="00984FE9">
              <w:rPr>
                <w:rFonts w:ascii="Cambria" w:hAnsi="Cambria"/>
                <w:sz w:val="12"/>
                <w:szCs w:val="12"/>
                <w:highlight w:val="lightGray"/>
              </w:rPr>
              <w:t>XXXXXXX</w:t>
            </w:r>
          </w:p>
        </w:tc>
        <w:tc>
          <w:tcPr>
            <w:tcW w:w="1242" w:type="pct"/>
            <w:tcBorders>
              <w:top w:val="single" w:sz="4" w:space="0" w:color="808080"/>
              <w:left w:val="single" w:sz="4" w:space="0" w:color="808080"/>
              <w:bottom w:val="single" w:sz="4" w:space="0" w:color="808080"/>
              <w:right w:val="single" w:sz="4" w:space="0" w:color="808080"/>
            </w:tcBorders>
            <w:tcMar>
              <w:top w:w="0" w:type="dxa"/>
              <w:left w:w="0" w:type="dxa"/>
              <w:bottom w:w="0" w:type="dxa"/>
              <w:right w:w="0" w:type="dxa"/>
            </w:tcMar>
          </w:tcPr>
          <w:p w14:paraId="4A6741CD" w14:textId="77777777" w:rsidR="009F049E" w:rsidRPr="00984FE9" w:rsidRDefault="009F049E" w:rsidP="009F049E">
            <w:pPr>
              <w:spacing w:before="0" w:after="0"/>
              <w:rPr>
                <w:rFonts w:ascii="Cambria" w:hAnsi="Cambria"/>
                <w:sz w:val="12"/>
                <w:szCs w:val="12"/>
                <w:highlight w:val="lightGray"/>
              </w:rPr>
            </w:pPr>
            <w:r w:rsidRPr="00984FE9">
              <w:rPr>
                <w:rFonts w:ascii="Cambria" w:hAnsi="Cambria"/>
                <w:sz w:val="12"/>
                <w:szCs w:val="12"/>
                <w:highlight w:val="lightGray"/>
              </w:rPr>
              <w:t>XXXXXXX</w:t>
            </w:r>
          </w:p>
        </w:tc>
        <w:tc>
          <w:tcPr>
            <w:tcW w:w="829" w:type="pct"/>
            <w:tcBorders>
              <w:top w:val="single" w:sz="4" w:space="0" w:color="808080"/>
              <w:left w:val="single" w:sz="4" w:space="0" w:color="808080"/>
              <w:bottom w:val="single" w:sz="4" w:space="0" w:color="808080"/>
              <w:right w:val="single" w:sz="4" w:space="0" w:color="808080"/>
            </w:tcBorders>
          </w:tcPr>
          <w:p w14:paraId="765422B9" w14:textId="77777777" w:rsidR="009F049E" w:rsidRPr="00984FE9" w:rsidRDefault="009F049E" w:rsidP="009F049E">
            <w:pPr>
              <w:spacing w:before="0" w:after="0"/>
              <w:rPr>
                <w:rFonts w:ascii="Cambria" w:hAnsi="Cambria"/>
                <w:sz w:val="12"/>
                <w:szCs w:val="12"/>
                <w:highlight w:val="lightGray"/>
              </w:rPr>
            </w:pPr>
            <w:r w:rsidRPr="00984FE9">
              <w:rPr>
                <w:rFonts w:ascii="Cambria" w:hAnsi="Cambria"/>
                <w:sz w:val="12"/>
                <w:szCs w:val="12"/>
                <w:highlight w:val="lightGray"/>
              </w:rPr>
              <w:t>XXXXXXX</w:t>
            </w:r>
          </w:p>
        </w:tc>
      </w:tr>
      <w:tr w:rsidR="009F049E" w:rsidRPr="00A1238B" w14:paraId="3E3B3397" w14:textId="77777777" w:rsidTr="003468DD">
        <w:trPr>
          <w:cantSplit/>
          <w:trHeight w:hRule="exact" w:val="520"/>
        </w:trPr>
        <w:tc>
          <w:tcPr>
            <w:tcW w:w="444" w:type="pct"/>
            <w:tcBorders>
              <w:top w:val="single" w:sz="4" w:space="0" w:color="808080"/>
              <w:left w:val="single" w:sz="4" w:space="0" w:color="808080"/>
              <w:bottom w:val="single" w:sz="4" w:space="0" w:color="808080"/>
              <w:right w:val="single" w:sz="4" w:space="0" w:color="808080"/>
            </w:tcBorders>
            <w:tcMar>
              <w:top w:w="0" w:type="dxa"/>
              <w:left w:w="0" w:type="dxa"/>
              <w:bottom w:w="0" w:type="dxa"/>
              <w:right w:w="0" w:type="dxa"/>
            </w:tcMar>
            <w:hideMark/>
          </w:tcPr>
          <w:p w14:paraId="63564534" w14:textId="77777777" w:rsidR="009F049E" w:rsidRPr="00984FE9" w:rsidRDefault="009F049E" w:rsidP="009F049E">
            <w:pPr>
              <w:spacing w:before="0" w:after="0"/>
              <w:jc w:val="center"/>
              <w:rPr>
                <w:rFonts w:ascii="Cambria" w:hAnsi="Cambria"/>
                <w:sz w:val="12"/>
                <w:szCs w:val="12"/>
              </w:rPr>
            </w:pPr>
            <w:r w:rsidRPr="00984FE9">
              <w:rPr>
                <w:rFonts w:ascii="Cambria" w:hAnsi="Cambria"/>
                <w:sz w:val="12"/>
                <w:szCs w:val="12"/>
              </w:rPr>
              <w:t>6</w:t>
            </w:r>
          </w:p>
        </w:tc>
        <w:tc>
          <w:tcPr>
            <w:tcW w:w="1541" w:type="pct"/>
            <w:tcBorders>
              <w:top w:val="single" w:sz="4" w:space="0" w:color="808080"/>
              <w:left w:val="single" w:sz="4" w:space="0" w:color="808080"/>
              <w:bottom w:val="single" w:sz="4" w:space="0" w:color="808080"/>
              <w:right w:val="single" w:sz="4" w:space="0" w:color="808080"/>
            </w:tcBorders>
            <w:tcMar>
              <w:top w:w="0" w:type="dxa"/>
              <w:left w:w="0" w:type="dxa"/>
              <w:bottom w:w="0" w:type="dxa"/>
              <w:right w:w="0" w:type="dxa"/>
            </w:tcMar>
            <w:hideMark/>
          </w:tcPr>
          <w:p w14:paraId="7FA9C5D6" w14:textId="4771C83B" w:rsidR="009F049E" w:rsidRPr="00984FE9" w:rsidRDefault="009F049E" w:rsidP="009F049E">
            <w:pPr>
              <w:spacing w:before="0" w:after="0" w:line="237" w:lineRule="auto"/>
              <w:ind w:left="109" w:right="854"/>
              <w:jc w:val="left"/>
              <w:rPr>
                <w:rFonts w:ascii="Cambria" w:hAnsi="Cambria"/>
                <w:sz w:val="12"/>
                <w:szCs w:val="12"/>
                <w:lang w:val="ru-RU"/>
              </w:rPr>
            </w:pPr>
            <w:r w:rsidRPr="00984FE9">
              <w:rPr>
                <w:rFonts w:ascii="Cambria" w:hAnsi="Cambria"/>
                <w:sz w:val="12"/>
                <w:szCs w:val="12"/>
              </w:rPr>
              <w:t>For</w:t>
            </w:r>
            <w:r w:rsidRPr="00984FE9">
              <w:rPr>
                <w:rFonts w:ascii="Cambria" w:hAnsi="Cambria"/>
                <w:spacing w:val="1"/>
                <w:sz w:val="12"/>
                <w:szCs w:val="12"/>
              </w:rPr>
              <w:t>m</w:t>
            </w:r>
            <w:r w:rsidRPr="00984FE9">
              <w:rPr>
                <w:rFonts w:ascii="Cambria" w:hAnsi="Cambria"/>
                <w:spacing w:val="-1"/>
                <w:sz w:val="12"/>
                <w:szCs w:val="12"/>
              </w:rPr>
              <w:t>w</w:t>
            </w:r>
            <w:r w:rsidRPr="00984FE9">
              <w:rPr>
                <w:rFonts w:ascii="Cambria" w:hAnsi="Cambria"/>
                <w:sz w:val="12"/>
                <w:szCs w:val="12"/>
              </w:rPr>
              <w:t>ork</w:t>
            </w:r>
            <w:r w:rsidRPr="00984FE9">
              <w:rPr>
                <w:rFonts w:ascii="Cambria" w:hAnsi="Cambria"/>
                <w:sz w:val="12"/>
                <w:szCs w:val="12"/>
                <w:lang w:val="ru-RU"/>
              </w:rPr>
              <w:t xml:space="preserve"> &amp;</w:t>
            </w:r>
            <w:r w:rsidRPr="00984FE9">
              <w:rPr>
                <w:rFonts w:ascii="Cambria" w:hAnsi="Cambria"/>
                <w:spacing w:val="1"/>
                <w:sz w:val="12"/>
                <w:szCs w:val="12"/>
                <w:lang w:val="ru-RU"/>
              </w:rPr>
              <w:t xml:space="preserve"> </w:t>
            </w:r>
            <w:r w:rsidRPr="00984FE9">
              <w:rPr>
                <w:rFonts w:ascii="Cambria" w:hAnsi="Cambria"/>
                <w:sz w:val="12"/>
                <w:szCs w:val="12"/>
              </w:rPr>
              <w:t>sup</w:t>
            </w:r>
            <w:r w:rsidRPr="00984FE9">
              <w:rPr>
                <w:rFonts w:ascii="Cambria" w:hAnsi="Cambria"/>
                <w:spacing w:val="-1"/>
                <w:sz w:val="12"/>
                <w:szCs w:val="12"/>
              </w:rPr>
              <w:t>p</w:t>
            </w:r>
            <w:r w:rsidRPr="00984FE9">
              <w:rPr>
                <w:rFonts w:ascii="Cambria" w:hAnsi="Cambria"/>
                <w:sz w:val="12"/>
                <w:szCs w:val="12"/>
              </w:rPr>
              <w:t>ort</w:t>
            </w:r>
            <w:r w:rsidRPr="00984FE9">
              <w:rPr>
                <w:rFonts w:ascii="Cambria" w:hAnsi="Cambria"/>
                <w:sz w:val="12"/>
                <w:szCs w:val="12"/>
                <w:lang w:val="ru-RU"/>
              </w:rPr>
              <w:t xml:space="preserve"> </w:t>
            </w:r>
            <w:r w:rsidRPr="00984FE9">
              <w:rPr>
                <w:rFonts w:ascii="Cambria" w:hAnsi="Cambria"/>
                <w:spacing w:val="-1"/>
                <w:sz w:val="12"/>
                <w:szCs w:val="12"/>
              </w:rPr>
              <w:t>w</w:t>
            </w:r>
            <w:r w:rsidRPr="00984FE9">
              <w:rPr>
                <w:rFonts w:ascii="Cambria" w:hAnsi="Cambria"/>
                <w:sz w:val="12"/>
                <w:szCs w:val="12"/>
              </w:rPr>
              <w:t>ork</w:t>
            </w:r>
            <w:r w:rsidRPr="00984FE9">
              <w:rPr>
                <w:rFonts w:ascii="Cambria" w:hAnsi="Cambria"/>
                <w:sz w:val="12"/>
                <w:szCs w:val="12"/>
                <w:lang w:val="ru-RU"/>
              </w:rPr>
              <w:t xml:space="preserve"> </w:t>
            </w:r>
            <w:r w:rsidRPr="00984FE9">
              <w:rPr>
                <w:rFonts w:ascii="Cambria" w:hAnsi="Cambria"/>
                <w:spacing w:val="1"/>
                <w:sz w:val="12"/>
                <w:szCs w:val="12"/>
              </w:rPr>
              <w:t>s</w:t>
            </w:r>
            <w:r w:rsidRPr="00984FE9">
              <w:rPr>
                <w:rFonts w:ascii="Cambria" w:hAnsi="Cambria"/>
                <w:sz w:val="12"/>
                <w:szCs w:val="12"/>
              </w:rPr>
              <w:t>u</w:t>
            </w:r>
            <w:r w:rsidRPr="00984FE9">
              <w:rPr>
                <w:rFonts w:ascii="Cambria" w:hAnsi="Cambria"/>
                <w:spacing w:val="1"/>
                <w:sz w:val="12"/>
                <w:szCs w:val="12"/>
              </w:rPr>
              <w:t>p</w:t>
            </w:r>
            <w:r w:rsidRPr="00984FE9">
              <w:rPr>
                <w:rFonts w:ascii="Cambria" w:hAnsi="Cambria"/>
                <w:sz w:val="12"/>
                <w:szCs w:val="12"/>
              </w:rPr>
              <w:t>erv</w:t>
            </w:r>
            <w:r w:rsidRPr="00984FE9">
              <w:rPr>
                <w:rFonts w:ascii="Cambria" w:hAnsi="Cambria"/>
                <w:spacing w:val="-2"/>
                <w:sz w:val="12"/>
                <w:szCs w:val="12"/>
              </w:rPr>
              <w:t>i</w:t>
            </w:r>
            <w:r w:rsidRPr="00984FE9">
              <w:rPr>
                <w:rFonts w:ascii="Cambria" w:hAnsi="Cambria"/>
                <w:spacing w:val="1"/>
                <w:sz w:val="12"/>
                <w:szCs w:val="12"/>
              </w:rPr>
              <w:t>s</w:t>
            </w:r>
            <w:r w:rsidRPr="00984FE9">
              <w:rPr>
                <w:rFonts w:ascii="Cambria" w:hAnsi="Cambria"/>
                <w:sz w:val="12"/>
                <w:szCs w:val="12"/>
              </w:rPr>
              <w:t>or</w:t>
            </w:r>
            <w:r w:rsidR="00A1238B" w:rsidRPr="00984FE9">
              <w:rPr>
                <w:rFonts w:ascii="Cambria" w:hAnsi="Cambria"/>
                <w:sz w:val="12"/>
                <w:szCs w:val="12"/>
                <w:lang w:val="ru-RU"/>
              </w:rPr>
              <w:t>/</w:t>
            </w:r>
            <w:r w:rsidR="00A1238B" w:rsidRPr="00984FE9">
              <w:rPr>
                <w:sz w:val="12"/>
                <w:szCs w:val="12"/>
                <w:lang w:val="ru-RU"/>
              </w:rPr>
              <w:t xml:space="preserve"> </w:t>
            </w:r>
            <w:r w:rsidR="00A1238B" w:rsidRPr="00984FE9">
              <w:rPr>
                <w:rFonts w:ascii="Cambria" w:hAnsi="Cambria"/>
                <w:color w:val="0070C0"/>
                <w:sz w:val="12"/>
                <w:szCs w:val="12"/>
                <w:lang w:val="ru-RU"/>
              </w:rPr>
              <w:t>Руководитель по вспомогательным работам</w:t>
            </w:r>
          </w:p>
        </w:tc>
        <w:tc>
          <w:tcPr>
            <w:tcW w:w="944" w:type="pct"/>
            <w:tcBorders>
              <w:top w:val="single" w:sz="4" w:space="0" w:color="808080"/>
              <w:left w:val="single" w:sz="4" w:space="0" w:color="808080"/>
              <w:bottom w:val="single" w:sz="4" w:space="0" w:color="808080"/>
              <w:right w:val="single" w:sz="4" w:space="0" w:color="808080"/>
            </w:tcBorders>
            <w:tcMar>
              <w:top w:w="0" w:type="dxa"/>
              <w:left w:w="0" w:type="dxa"/>
              <w:bottom w:w="0" w:type="dxa"/>
              <w:right w:w="0" w:type="dxa"/>
            </w:tcMar>
          </w:tcPr>
          <w:p w14:paraId="2F179CCD" w14:textId="77777777" w:rsidR="009F049E" w:rsidRPr="00984FE9" w:rsidRDefault="009F049E" w:rsidP="009F049E">
            <w:pPr>
              <w:spacing w:before="0" w:after="0"/>
              <w:rPr>
                <w:rFonts w:ascii="Cambria" w:eastAsiaTheme="minorEastAsia" w:hAnsi="Cambria" w:cstheme="minorBidi"/>
                <w:color w:val="auto"/>
                <w:sz w:val="12"/>
                <w:szCs w:val="12"/>
                <w:highlight w:val="lightGray"/>
              </w:rPr>
            </w:pPr>
            <w:r w:rsidRPr="00984FE9">
              <w:rPr>
                <w:rFonts w:ascii="Cambria" w:hAnsi="Cambria"/>
                <w:sz w:val="12"/>
                <w:szCs w:val="12"/>
                <w:highlight w:val="lightGray"/>
              </w:rPr>
              <w:t>XXXXXXX</w:t>
            </w:r>
          </w:p>
        </w:tc>
        <w:tc>
          <w:tcPr>
            <w:tcW w:w="1242" w:type="pct"/>
            <w:tcBorders>
              <w:top w:val="single" w:sz="4" w:space="0" w:color="808080"/>
              <w:left w:val="single" w:sz="4" w:space="0" w:color="808080"/>
              <w:bottom w:val="single" w:sz="4" w:space="0" w:color="808080"/>
              <w:right w:val="single" w:sz="4" w:space="0" w:color="808080"/>
            </w:tcBorders>
            <w:tcMar>
              <w:top w:w="0" w:type="dxa"/>
              <w:left w:w="0" w:type="dxa"/>
              <w:bottom w:w="0" w:type="dxa"/>
              <w:right w:w="0" w:type="dxa"/>
            </w:tcMar>
          </w:tcPr>
          <w:p w14:paraId="37E73A44" w14:textId="77777777" w:rsidR="009F049E" w:rsidRPr="00984FE9" w:rsidRDefault="009F049E" w:rsidP="009F049E">
            <w:pPr>
              <w:spacing w:before="0" w:after="0"/>
              <w:rPr>
                <w:rFonts w:ascii="Cambria" w:hAnsi="Cambria"/>
                <w:sz w:val="12"/>
                <w:szCs w:val="12"/>
                <w:highlight w:val="lightGray"/>
              </w:rPr>
            </w:pPr>
            <w:r w:rsidRPr="00984FE9">
              <w:rPr>
                <w:rFonts w:ascii="Cambria" w:hAnsi="Cambria"/>
                <w:sz w:val="12"/>
                <w:szCs w:val="12"/>
                <w:highlight w:val="lightGray"/>
              </w:rPr>
              <w:t>XXXXXXX</w:t>
            </w:r>
          </w:p>
        </w:tc>
        <w:tc>
          <w:tcPr>
            <w:tcW w:w="829" w:type="pct"/>
            <w:tcBorders>
              <w:top w:val="single" w:sz="4" w:space="0" w:color="808080"/>
              <w:left w:val="single" w:sz="4" w:space="0" w:color="808080"/>
              <w:bottom w:val="single" w:sz="4" w:space="0" w:color="808080"/>
              <w:right w:val="single" w:sz="4" w:space="0" w:color="808080"/>
            </w:tcBorders>
          </w:tcPr>
          <w:p w14:paraId="3CB31BB8" w14:textId="77777777" w:rsidR="009F049E" w:rsidRPr="00984FE9" w:rsidRDefault="009F049E" w:rsidP="009F049E">
            <w:pPr>
              <w:spacing w:before="0" w:after="0"/>
              <w:rPr>
                <w:rFonts w:ascii="Cambria" w:hAnsi="Cambria"/>
                <w:sz w:val="12"/>
                <w:szCs w:val="12"/>
                <w:highlight w:val="lightGray"/>
              </w:rPr>
            </w:pPr>
            <w:r w:rsidRPr="00984FE9">
              <w:rPr>
                <w:rFonts w:ascii="Cambria" w:hAnsi="Cambria"/>
                <w:sz w:val="12"/>
                <w:szCs w:val="12"/>
                <w:highlight w:val="lightGray"/>
              </w:rPr>
              <w:t>XXXXXXX</w:t>
            </w:r>
          </w:p>
        </w:tc>
      </w:tr>
      <w:tr w:rsidR="009F049E" w:rsidRPr="00A1238B" w14:paraId="1E1366AA" w14:textId="77777777" w:rsidTr="003468DD">
        <w:trPr>
          <w:cantSplit/>
          <w:trHeight w:hRule="exact" w:val="312"/>
        </w:trPr>
        <w:tc>
          <w:tcPr>
            <w:tcW w:w="444" w:type="pct"/>
            <w:tcBorders>
              <w:top w:val="single" w:sz="4" w:space="0" w:color="808080"/>
              <w:left w:val="single" w:sz="4" w:space="0" w:color="808080"/>
              <w:bottom w:val="single" w:sz="4" w:space="0" w:color="808080"/>
              <w:right w:val="single" w:sz="4" w:space="0" w:color="808080"/>
            </w:tcBorders>
            <w:tcMar>
              <w:top w:w="0" w:type="dxa"/>
              <w:left w:w="0" w:type="dxa"/>
              <w:bottom w:w="0" w:type="dxa"/>
              <w:right w:w="0" w:type="dxa"/>
            </w:tcMar>
            <w:hideMark/>
          </w:tcPr>
          <w:p w14:paraId="00370838" w14:textId="77777777" w:rsidR="009F049E" w:rsidRPr="00984FE9" w:rsidRDefault="009F049E" w:rsidP="009F049E">
            <w:pPr>
              <w:spacing w:before="0" w:after="0"/>
              <w:jc w:val="center"/>
              <w:rPr>
                <w:rFonts w:ascii="Cambria" w:hAnsi="Cambria"/>
                <w:sz w:val="12"/>
                <w:szCs w:val="12"/>
              </w:rPr>
            </w:pPr>
            <w:r w:rsidRPr="00984FE9">
              <w:rPr>
                <w:rFonts w:ascii="Cambria" w:hAnsi="Cambria"/>
                <w:sz w:val="12"/>
                <w:szCs w:val="12"/>
              </w:rPr>
              <w:t>7</w:t>
            </w:r>
          </w:p>
        </w:tc>
        <w:tc>
          <w:tcPr>
            <w:tcW w:w="1541" w:type="pct"/>
            <w:tcBorders>
              <w:top w:val="single" w:sz="4" w:space="0" w:color="808080"/>
              <w:left w:val="single" w:sz="4" w:space="0" w:color="808080"/>
              <w:bottom w:val="single" w:sz="4" w:space="0" w:color="808080"/>
              <w:right w:val="single" w:sz="4" w:space="0" w:color="808080"/>
            </w:tcBorders>
            <w:tcMar>
              <w:top w:w="0" w:type="dxa"/>
              <w:left w:w="0" w:type="dxa"/>
              <w:bottom w:w="0" w:type="dxa"/>
              <w:right w:w="0" w:type="dxa"/>
            </w:tcMar>
            <w:hideMark/>
          </w:tcPr>
          <w:p w14:paraId="5A42F015" w14:textId="078A7DC4" w:rsidR="009F049E" w:rsidRPr="00984FE9" w:rsidRDefault="009F049E" w:rsidP="009F049E">
            <w:pPr>
              <w:spacing w:before="0" w:after="0"/>
              <w:ind w:left="109" w:right="-20"/>
              <w:jc w:val="left"/>
              <w:rPr>
                <w:rFonts w:ascii="Cambria" w:hAnsi="Cambria"/>
                <w:sz w:val="12"/>
                <w:szCs w:val="12"/>
                <w:lang w:val="ru-RU"/>
              </w:rPr>
            </w:pPr>
            <w:r w:rsidRPr="00984FE9">
              <w:rPr>
                <w:rFonts w:ascii="Cambria" w:hAnsi="Cambria"/>
                <w:spacing w:val="2"/>
                <w:sz w:val="12"/>
                <w:szCs w:val="12"/>
              </w:rPr>
              <w:t>E</w:t>
            </w:r>
            <w:r w:rsidRPr="00984FE9">
              <w:rPr>
                <w:rFonts w:ascii="Cambria" w:hAnsi="Cambria"/>
                <w:spacing w:val="-3"/>
                <w:sz w:val="12"/>
                <w:szCs w:val="12"/>
              </w:rPr>
              <w:t>x</w:t>
            </w:r>
            <w:r w:rsidRPr="00984FE9">
              <w:rPr>
                <w:rFonts w:ascii="Cambria" w:hAnsi="Cambria"/>
                <w:sz w:val="12"/>
                <w:szCs w:val="12"/>
              </w:rPr>
              <w:t>c</w:t>
            </w:r>
            <w:r w:rsidRPr="00984FE9">
              <w:rPr>
                <w:rFonts w:ascii="Cambria" w:hAnsi="Cambria"/>
                <w:spacing w:val="1"/>
                <w:sz w:val="12"/>
                <w:szCs w:val="12"/>
              </w:rPr>
              <w:t>a</w:t>
            </w:r>
            <w:r w:rsidRPr="00984FE9">
              <w:rPr>
                <w:rFonts w:ascii="Cambria" w:hAnsi="Cambria"/>
                <w:spacing w:val="-1"/>
                <w:sz w:val="12"/>
                <w:szCs w:val="12"/>
              </w:rPr>
              <w:t>v</w:t>
            </w:r>
            <w:r w:rsidRPr="00984FE9">
              <w:rPr>
                <w:rFonts w:ascii="Cambria" w:hAnsi="Cambria"/>
                <w:sz w:val="12"/>
                <w:szCs w:val="12"/>
              </w:rPr>
              <w:t>at</w:t>
            </w:r>
            <w:r w:rsidRPr="00984FE9">
              <w:rPr>
                <w:rFonts w:ascii="Cambria" w:hAnsi="Cambria"/>
                <w:spacing w:val="1"/>
                <w:sz w:val="12"/>
                <w:szCs w:val="12"/>
              </w:rPr>
              <w:t>io</w:t>
            </w:r>
            <w:r w:rsidRPr="00984FE9">
              <w:rPr>
                <w:rFonts w:ascii="Cambria" w:hAnsi="Cambria"/>
                <w:sz w:val="12"/>
                <w:szCs w:val="12"/>
              </w:rPr>
              <w:t>n</w:t>
            </w:r>
            <w:r w:rsidRPr="00984FE9">
              <w:rPr>
                <w:rFonts w:ascii="Cambria" w:hAnsi="Cambria"/>
                <w:sz w:val="12"/>
                <w:szCs w:val="12"/>
                <w:lang w:val="ru-RU"/>
              </w:rPr>
              <w:t xml:space="preserve"> </w:t>
            </w:r>
            <w:r w:rsidRPr="00984FE9">
              <w:rPr>
                <w:rFonts w:ascii="Cambria" w:hAnsi="Cambria"/>
                <w:spacing w:val="-1"/>
                <w:sz w:val="12"/>
                <w:szCs w:val="12"/>
              </w:rPr>
              <w:t>w</w:t>
            </w:r>
            <w:r w:rsidRPr="00984FE9">
              <w:rPr>
                <w:rFonts w:ascii="Cambria" w:hAnsi="Cambria"/>
                <w:sz w:val="12"/>
                <w:szCs w:val="12"/>
              </w:rPr>
              <w:t>ork</w:t>
            </w:r>
            <w:r w:rsidRPr="00984FE9">
              <w:rPr>
                <w:rFonts w:ascii="Cambria" w:hAnsi="Cambria"/>
                <w:spacing w:val="-1"/>
                <w:sz w:val="12"/>
                <w:szCs w:val="12"/>
                <w:lang w:val="ru-RU"/>
              </w:rPr>
              <w:t xml:space="preserve"> </w:t>
            </w:r>
            <w:r w:rsidRPr="00984FE9">
              <w:rPr>
                <w:rFonts w:ascii="Cambria" w:hAnsi="Cambria"/>
                <w:spacing w:val="1"/>
                <w:sz w:val="12"/>
                <w:szCs w:val="12"/>
              </w:rPr>
              <w:t>s</w:t>
            </w:r>
            <w:r w:rsidRPr="00984FE9">
              <w:rPr>
                <w:rFonts w:ascii="Cambria" w:hAnsi="Cambria"/>
                <w:sz w:val="12"/>
                <w:szCs w:val="12"/>
              </w:rPr>
              <w:t>u</w:t>
            </w:r>
            <w:r w:rsidRPr="00984FE9">
              <w:rPr>
                <w:rFonts w:ascii="Cambria" w:hAnsi="Cambria"/>
                <w:spacing w:val="1"/>
                <w:sz w:val="12"/>
                <w:szCs w:val="12"/>
              </w:rPr>
              <w:t>p</w:t>
            </w:r>
            <w:r w:rsidRPr="00984FE9">
              <w:rPr>
                <w:rFonts w:ascii="Cambria" w:hAnsi="Cambria"/>
                <w:sz w:val="12"/>
                <w:szCs w:val="12"/>
              </w:rPr>
              <w:t>erv</w:t>
            </w:r>
            <w:r w:rsidRPr="00984FE9">
              <w:rPr>
                <w:rFonts w:ascii="Cambria" w:hAnsi="Cambria"/>
                <w:spacing w:val="-2"/>
                <w:sz w:val="12"/>
                <w:szCs w:val="12"/>
              </w:rPr>
              <w:t>i</w:t>
            </w:r>
            <w:r w:rsidRPr="00984FE9">
              <w:rPr>
                <w:rFonts w:ascii="Cambria" w:hAnsi="Cambria"/>
                <w:spacing w:val="1"/>
                <w:sz w:val="12"/>
                <w:szCs w:val="12"/>
              </w:rPr>
              <w:t>s</w:t>
            </w:r>
            <w:r w:rsidRPr="00984FE9">
              <w:rPr>
                <w:rFonts w:ascii="Cambria" w:hAnsi="Cambria"/>
                <w:sz w:val="12"/>
                <w:szCs w:val="12"/>
              </w:rPr>
              <w:t>or</w:t>
            </w:r>
            <w:r w:rsidR="00A1238B" w:rsidRPr="00984FE9">
              <w:rPr>
                <w:rFonts w:ascii="Cambria" w:hAnsi="Cambria"/>
                <w:sz w:val="12"/>
                <w:szCs w:val="12"/>
                <w:lang w:val="ru-RU"/>
              </w:rPr>
              <w:t>/</w:t>
            </w:r>
            <w:r w:rsidR="00A1238B" w:rsidRPr="00984FE9">
              <w:rPr>
                <w:sz w:val="12"/>
                <w:szCs w:val="12"/>
                <w:lang w:val="ru-RU"/>
              </w:rPr>
              <w:t xml:space="preserve"> </w:t>
            </w:r>
            <w:r w:rsidR="00A1238B" w:rsidRPr="00984FE9">
              <w:rPr>
                <w:rFonts w:ascii="Cambria" w:hAnsi="Cambria"/>
                <w:color w:val="0070C0"/>
                <w:sz w:val="12"/>
                <w:szCs w:val="12"/>
                <w:lang w:val="ru-RU"/>
              </w:rPr>
              <w:t>Руководитель по земляным работам</w:t>
            </w:r>
          </w:p>
        </w:tc>
        <w:tc>
          <w:tcPr>
            <w:tcW w:w="944" w:type="pct"/>
            <w:tcBorders>
              <w:top w:val="single" w:sz="4" w:space="0" w:color="808080"/>
              <w:left w:val="single" w:sz="4" w:space="0" w:color="808080"/>
              <w:bottom w:val="single" w:sz="4" w:space="0" w:color="808080"/>
              <w:right w:val="single" w:sz="4" w:space="0" w:color="808080"/>
            </w:tcBorders>
            <w:tcMar>
              <w:top w:w="0" w:type="dxa"/>
              <w:left w:w="0" w:type="dxa"/>
              <w:bottom w:w="0" w:type="dxa"/>
              <w:right w:w="0" w:type="dxa"/>
            </w:tcMar>
          </w:tcPr>
          <w:p w14:paraId="5501481F" w14:textId="77777777" w:rsidR="009F049E" w:rsidRPr="00984FE9" w:rsidRDefault="009F049E" w:rsidP="009F049E">
            <w:pPr>
              <w:spacing w:before="0" w:after="0"/>
              <w:rPr>
                <w:rFonts w:ascii="Cambria" w:eastAsiaTheme="minorEastAsia" w:hAnsi="Cambria" w:cstheme="minorBidi"/>
                <w:color w:val="auto"/>
                <w:sz w:val="12"/>
                <w:szCs w:val="12"/>
                <w:highlight w:val="lightGray"/>
              </w:rPr>
            </w:pPr>
            <w:r w:rsidRPr="00984FE9">
              <w:rPr>
                <w:rFonts w:ascii="Cambria" w:hAnsi="Cambria"/>
                <w:sz w:val="12"/>
                <w:szCs w:val="12"/>
                <w:highlight w:val="lightGray"/>
              </w:rPr>
              <w:t>XXXXXXX</w:t>
            </w:r>
          </w:p>
        </w:tc>
        <w:tc>
          <w:tcPr>
            <w:tcW w:w="1242" w:type="pct"/>
            <w:tcBorders>
              <w:top w:val="single" w:sz="4" w:space="0" w:color="808080"/>
              <w:left w:val="single" w:sz="4" w:space="0" w:color="808080"/>
              <w:bottom w:val="single" w:sz="4" w:space="0" w:color="808080"/>
              <w:right w:val="single" w:sz="4" w:space="0" w:color="808080"/>
            </w:tcBorders>
            <w:tcMar>
              <w:top w:w="0" w:type="dxa"/>
              <w:left w:w="0" w:type="dxa"/>
              <w:bottom w:w="0" w:type="dxa"/>
              <w:right w:w="0" w:type="dxa"/>
            </w:tcMar>
          </w:tcPr>
          <w:p w14:paraId="2D38A41B" w14:textId="77777777" w:rsidR="009F049E" w:rsidRPr="00984FE9" w:rsidRDefault="009F049E" w:rsidP="009F049E">
            <w:pPr>
              <w:spacing w:before="0" w:after="0"/>
              <w:rPr>
                <w:rFonts w:ascii="Cambria" w:hAnsi="Cambria"/>
                <w:sz w:val="12"/>
                <w:szCs w:val="12"/>
                <w:highlight w:val="lightGray"/>
              </w:rPr>
            </w:pPr>
            <w:r w:rsidRPr="00984FE9">
              <w:rPr>
                <w:rFonts w:ascii="Cambria" w:hAnsi="Cambria"/>
                <w:sz w:val="12"/>
                <w:szCs w:val="12"/>
                <w:highlight w:val="lightGray"/>
              </w:rPr>
              <w:t>XXXXXXX</w:t>
            </w:r>
          </w:p>
        </w:tc>
        <w:tc>
          <w:tcPr>
            <w:tcW w:w="829" w:type="pct"/>
            <w:tcBorders>
              <w:top w:val="single" w:sz="4" w:space="0" w:color="808080"/>
              <w:left w:val="single" w:sz="4" w:space="0" w:color="808080"/>
              <w:bottom w:val="single" w:sz="4" w:space="0" w:color="808080"/>
              <w:right w:val="single" w:sz="4" w:space="0" w:color="808080"/>
            </w:tcBorders>
          </w:tcPr>
          <w:p w14:paraId="70FC674A" w14:textId="77777777" w:rsidR="009F049E" w:rsidRPr="00984FE9" w:rsidRDefault="009F049E" w:rsidP="009F049E">
            <w:pPr>
              <w:spacing w:before="0" w:after="0"/>
              <w:rPr>
                <w:rFonts w:ascii="Cambria" w:hAnsi="Cambria"/>
                <w:sz w:val="12"/>
                <w:szCs w:val="12"/>
                <w:highlight w:val="lightGray"/>
              </w:rPr>
            </w:pPr>
            <w:r w:rsidRPr="00984FE9">
              <w:rPr>
                <w:rFonts w:ascii="Cambria" w:hAnsi="Cambria"/>
                <w:sz w:val="12"/>
                <w:szCs w:val="12"/>
                <w:highlight w:val="lightGray"/>
              </w:rPr>
              <w:t>XXXXXXX</w:t>
            </w:r>
          </w:p>
        </w:tc>
      </w:tr>
      <w:tr w:rsidR="009F049E" w:rsidRPr="00A1238B" w14:paraId="639626D8" w14:textId="77777777" w:rsidTr="003468DD">
        <w:trPr>
          <w:cantSplit/>
          <w:trHeight w:hRule="exact" w:val="314"/>
        </w:trPr>
        <w:tc>
          <w:tcPr>
            <w:tcW w:w="444" w:type="pct"/>
            <w:tcBorders>
              <w:top w:val="single" w:sz="4" w:space="0" w:color="808080"/>
              <w:left w:val="single" w:sz="4" w:space="0" w:color="808080"/>
              <w:bottom w:val="single" w:sz="4" w:space="0" w:color="808080"/>
              <w:right w:val="single" w:sz="4" w:space="0" w:color="808080"/>
            </w:tcBorders>
            <w:tcMar>
              <w:top w:w="0" w:type="dxa"/>
              <w:left w:w="0" w:type="dxa"/>
              <w:bottom w:w="0" w:type="dxa"/>
              <w:right w:w="0" w:type="dxa"/>
            </w:tcMar>
            <w:hideMark/>
          </w:tcPr>
          <w:p w14:paraId="69564712" w14:textId="77777777" w:rsidR="009F049E" w:rsidRPr="00984FE9" w:rsidRDefault="009F049E" w:rsidP="009F049E">
            <w:pPr>
              <w:spacing w:before="0" w:after="0"/>
              <w:jc w:val="center"/>
              <w:rPr>
                <w:rFonts w:ascii="Cambria" w:hAnsi="Cambria"/>
                <w:sz w:val="12"/>
                <w:szCs w:val="12"/>
              </w:rPr>
            </w:pPr>
            <w:r w:rsidRPr="00984FE9">
              <w:rPr>
                <w:rFonts w:ascii="Cambria" w:hAnsi="Cambria"/>
                <w:sz w:val="12"/>
                <w:szCs w:val="12"/>
              </w:rPr>
              <w:t>8</w:t>
            </w:r>
          </w:p>
        </w:tc>
        <w:tc>
          <w:tcPr>
            <w:tcW w:w="1541" w:type="pct"/>
            <w:tcBorders>
              <w:top w:val="single" w:sz="4" w:space="0" w:color="808080"/>
              <w:left w:val="single" w:sz="4" w:space="0" w:color="808080"/>
              <w:bottom w:val="single" w:sz="4" w:space="0" w:color="808080"/>
              <w:right w:val="single" w:sz="4" w:space="0" w:color="808080"/>
            </w:tcBorders>
            <w:tcMar>
              <w:top w:w="0" w:type="dxa"/>
              <w:left w:w="0" w:type="dxa"/>
              <w:bottom w:w="0" w:type="dxa"/>
              <w:right w:w="0" w:type="dxa"/>
            </w:tcMar>
            <w:hideMark/>
          </w:tcPr>
          <w:p w14:paraId="2DF16A09" w14:textId="1E24A6DF" w:rsidR="009F049E" w:rsidRPr="00984FE9" w:rsidRDefault="009F049E" w:rsidP="009F049E">
            <w:pPr>
              <w:spacing w:before="0" w:after="0"/>
              <w:ind w:left="109" w:right="-20"/>
              <w:jc w:val="left"/>
              <w:rPr>
                <w:rFonts w:ascii="Cambria" w:hAnsi="Cambria"/>
                <w:sz w:val="12"/>
                <w:szCs w:val="12"/>
                <w:lang w:val="ru-RU"/>
              </w:rPr>
            </w:pPr>
            <w:r w:rsidRPr="00984FE9">
              <w:rPr>
                <w:rFonts w:ascii="Cambria" w:hAnsi="Cambria"/>
                <w:sz w:val="12"/>
                <w:szCs w:val="12"/>
              </w:rPr>
              <w:t>De</w:t>
            </w:r>
            <w:r w:rsidRPr="00984FE9">
              <w:rPr>
                <w:rFonts w:ascii="Cambria" w:hAnsi="Cambria"/>
                <w:spacing w:val="1"/>
                <w:sz w:val="12"/>
                <w:szCs w:val="12"/>
              </w:rPr>
              <w:t>m</w:t>
            </w:r>
            <w:r w:rsidRPr="00984FE9">
              <w:rPr>
                <w:rFonts w:ascii="Cambria" w:hAnsi="Cambria"/>
                <w:sz w:val="12"/>
                <w:szCs w:val="12"/>
              </w:rPr>
              <w:t>olit</w:t>
            </w:r>
            <w:r w:rsidRPr="00984FE9">
              <w:rPr>
                <w:rFonts w:ascii="Cambria" w:hAnsi="Cambria"/>
                <w:spacing w:val="1"/>
                <w:sz w:val="12"/>
                <w:szCs w:val="12"/>
              </w:rPr>
              <w:t>i</w:t>
            </w:r>
            <w:r w:rsidRPr="00984FE9">
              <w:rPr>
                <w:rFonts w:ascii="Cambria" w:hAnsi="Cambria"/>
                <w:spacing w:val="-1"/>
                <w:sz w:val="12"/>
                <w:szCs w:val="12"/>
              </w:rPr>
              <w:t>o</w:t>
            </w:r>
            <w:r w:rsidRPr="00984FE9">
              <w:rPr>
                <w:rFonts w:ascii="Cambria" w:hAnsi="Cambria"/>
                <w:sz w:val="12"/>
                <w:szCs w:val="12"/>
              </w:rPr>
              <w:t>n</w:t>
            </w:r>
            <w:r w:rsidRPr="00984FE9">
              <w:rPr>
                <w:rFonts w:ascii="Cambria" w:hAnsi="Cambria"/>
                <w:sz w:val="12"/>
                <w:szCs w:val="12"/>
                <w:lang w:val="ru-RU"/>
              </w:rPr>
              <w:t xml:space="preserve"> </w:t>
            </w:r>
            <w:r w:rsidRPr="00984FE9">
              <w:rPr>
                <w:rFonts w:ascii="Cambria" w:hAnsi="Cambria"/>
                <w:spacing w:val="-2"/>
                <w:sz w:val="12"/>
                <w:szCs w:val="12"/>
              </w:rPr>
              <w:t>w</w:t>
            </w:r>
            <w:r w:rsidRPr="00984FE9">
              <w:rPr>
                <w:rFonts w:ascii="Cambria" w:hAnsi="Cambria"/>
                <w:sz w:val="12"/>
                <w:szCs w:val="12"/>
              </w:rPr>
              <w:t>ork</w:t>
            </w:r>
            <w:r w:rsidRPr="00984FE9">
              <w:rPr>
                <w:rFonts w:ascii="Cambria" w:hAnsi="Cambria"/>
                <w:spacing w:val="1"/>
                <w:sz w:val="12"/>
                <w:szCs w:val="12"/>
                <w:lang w:val="ru-RU"/>
              </w:rPr>
              <w:t xml:space="preserve"> </w:t>
            </w:r>
            <w:r w:rsidRPr="00984FE9">
              <w:rPr>
                <w:rFonts w:ascii="Cambria" w:hAnsi="Cambria"/>
                <w:spacing w:val="1"/>
                <w:sz w:val="12"/>
                <w:szCs w:val="12"/>
              </w:rPr>
              <w:t>s</w:t>
            </w:r>
            <w:r w:rsidRPr="00984FE9">
              <w:rPr>
                <w:rFonts w:ascii="Cambria" w:hAnsi="Cambria"/>
                <w:sz w:val="12"/>
                <w:szCs w:val="12"/>
              </w:rPr>
              <w:t>upervi</w:t>
            </w:r>
            <w:r w:rsidRPr="00984FE9">
              <w:rPr>
                <w:rFonts w:ascii="Cambria" w:hAnsi="Cambria"/>
                <w:spacing w:val="-1"/>
                <w:sz w:val="12"/>
                <w:szCs w:val="12"/>
              </w:rPr>
              <w:t>s</w:t>
            </w:r>
            <w:r w:rsidRPr="00984FE9">
              <w:rPr>
                <w:rFonts w:ascii="Cambria" w:hAnsi="Cambria"/>
                <w:sz w:val="12"/>
                <w:szCs w:val="12"/>
              </w:rPr>
              <w:t>or</w:t>
            </w:r>
            <w:r w:rsidR="00A1238B" w:rsidRPr="00984FE9">
              <w:rPr>
                <w:rFonts w:ascii="Cambria" w:hAnsi="Cambria"/>
                <w:sz w:val="12"/>
                <w:szCs w:val="12"/>
                <w:lang w:val="ru-RU"/>
              </w:rPr>
              <w:t>/</w:t>
            </w:r>
            <w:r w:rsidR="00A1238B" w:rsidRPr="00984FE9">
              <w:rPr>
                <w:sz w:val="12"/>
                <w:szCs w:val="12"/>
                <w:lang w:val="ru-RU"/>
              </w:rPr>
              <w:t xml:space="preserve"> </w:t>
            </w:r>
            <w:r w:rsidR="00A1238B" w:rsidRPr="00984FE9">
              <w:rPr>
                <w:rFonts w:ascii="Cambria" w:hAnsi="Cambria"/>
                <w:color w:val="0070C0"/>
                <w:sz w:val="12"/>
                <w:szCs w:val="12"/>
                <w:lang w:val="ru-RU"/>
              </w:rPr>
              <w:t>Руководитель работ по сносу зданий</w:t>
            </w:r>
          </w:p>
        </w:tc>
        <w:tc>
          <w:tcPr>
            <w:tcW w:w="944" w:type="pct"/>
            <w:tcBorders>
              <w:top w:val="single" w:sz="4" w:space="0" w:color="808080"/>
              <w:left w:val="single" w:sz="4" w:space="0" w:color="808080"/>
              <w:bottom w:val="single" w:sz="4" w:space="0" w:color="808080"/>
              <w:right w:val="single" w:sz="4" w:space="0" w:color="808080"/>
            </w:tcBorders>
            <w:tcMar>
              <w:top w:w="0" w:type="dxa"/>
              <w:left w:w="0" w:type="dxa"/>
              <w:bottom w:w="0" w:type="dxa"/>
              <w:right w:w="0" w:type="dxa"/>
            </w:tcMar>
          </w:tcPr>
          <w:p w14:paraId="217DB5B6" w14:textId="77777777" w:rsidR="009F049E" w:rsidRPr="00984FE9" w:rsidRDefault="009F049E" w:rsidP="009F049E">
            <w:pPr>
              <w:spacing w:before="0" w:after="0"/>
              <w:rPr>
                <w:rFonts w:ascii="Cambria" w:eastAsiaTheme="minorEastAsia" w:hAnsi="Cambria" w:cstheme="minorBidi"/>
                <w:color w:val="auto"/>
                <w:sz w:val="12"/>
                <w:szCs w:val="12"/>
                <w:highlight w:val="lightGray"/>
              </w:rPr>
            </w:pPr>
            <w:r w:rsidRPr="00984FE9">
              <w:rPr>
                <w:rFonts w:ascii="Cambria" w:hAnsi="Cambria"/>
                <w:sz w:val="12"/>
                <w:szCs w:val="12"/>
                <w:highlight w:val="lightGray"/>
              </w:rPr>
              <w:t>XXXXXXX</w:t>
            </w:r>
          </w:p>
        </w:tc>
        <w:tc>
          <w:tcPr>
            <w:tcW w:w="1242" w:type="pct"/>
            <w:tcBorders>
              <w:top w:val="single" w:sz="4" w:space="0" w:color="808080"/>
              <w:left w:val="single" w:sz="4" w:space="0" w:color="808080"/>
              <w:bottom w:val="single" w:sz="4" w:space="0" w:color="808080"/>
              <w:right w:val="single" w:sz="4" w:space="0" w:color="808080"/>
            </w:tcBorders>
            <w:tcMar>
              <w:top w:w="0" w:type="dxa"/>
              <w:left w:w="0" w:type="dxa"/>
              <w:bottom w:w="0" w:type="dxa"/>
              <w:right w:w="0" w:type="dxa"/>
            </w:tcMar>
          </w:tcPr>
          <w:p w14:paraId="6EB0C3CE" w14:textId="77777777" w:rsidR="009F049E" w:rsidRPr="00984FE9" w:rsidRDefault="009F049E" w:rsidP="009F049E">
            <w:pPr>
              <w:spacing w:before="0" w:after="0"/>
              <w:rPr>
                <w:rFonts w:ascii="Cambria" w:hAnsi="Cambria"/>
                <w:sz w:val="12"/>
                <w:szCs w:val="12"/>
                <w:highlight w:val="lightGray"/>
              </w:rPr>
            </w:pPr>
            <w:r w:rsidRPr="00984FE9">
              <w:rPr>
                <w:rFonts w:ascii="Cambria" w:hAnsi="Cambria"/>
                <w:sz w:val="12"/>
                <w:szCs w:val="12"/>
                <w:highlight w:val="lightGray"/>
              </w:rPr>
              <w:t>XXXXXXX</w:t>
            </w:r>
          </w:p>
        </w:tc>
        <w:tc>
          <w:tcPr>
            <w:tcW w:w="829" w:type="pct"/>
            <w:tcBorders>
              <w:top w:val="single" w:sz="4" w:space="0" w:color="808080"/>
              <w:left w:val="single" w:sz="4" w:space="0" w:color="808080"/>
              <w:bottom w:val="single" w:sz="4" w:space="0" w:color="808080"/>
              <w:right w:val="single" w:sz="4" w:space="0" w:color="808080"/>
            </w:tcBorders>
          </w:tcPr>
          <w:p w14:paraId="0E54BAFD" w14:textId="77777777" w:rsidR="009F049E" w:rsidRPr="00984FE9" w:rsidRDefault="009F049E" w:rsidP="009F049E">
            <w:pPr>
              <w:spacing w:before="0" w:after="0"/>
              <w:rPr>
                <w:rFonts w:ascii="Cambria" w:hAnsi="Cambria"/>
                <w:sz w:val="12"/>
                <w:szCs w:val="12"/>
                <w:highlight w:val="lightGray"/>
              </w:rPr>
            </w:pPr>
            <w:r w:rsidRPr="00984FE9">
              <w:rPr>
                <w:rFonts w:ascii="Cambria" w:hAnsi="Cambria"/>
                <w:sz w:val="12"/>
                <w:szCs w:val="12"/>
                <w:highlight w:val="lightGray"/>
              </w:rPr>
              <w:t>XXXXXXX</w:t>
            </w:r>
          </w:p>
        </w:tc>
      </w:tr>
      <w:tr w:rsidR="009F049E" w:rsidRPr="00A1238B" w14:paraId="1F2F874F" w14:textId="77777777" w:rsidTr="003468DD">
        <w:trPr>
          <w:cantSplit/>
          <w:trHeight w:hRule="exact" w:val="312"/>
        </w:trPr>
        <w:tc>
          <w:tcPr>
            <w:tcW w:w="444" w:type="pct"/>
            <w:tcBorders>
              <w:top w:val="single" w:sz="4" w:space="0" w:color="808080"/>
              <w:left w:val="single" w:sz="4" w:space="0" w:color="808080"/>
              <w:bottom w:val="single" w:sz="4" w:space="0" w:color="808080"/>
              <w:right w:val="single" w:sz="4" w:space="0" w:color="808080"/>
            </w:tcBorders>
            <w:tcMar>
              <w:top w:w="0" w:type="dxa"/>
              <w:left w:w="0" w:type="dxa"/>
              <w:bottom w:w="0" w:type="dxa"/>
              <w:right w:w="0" w:type="dxa"/>
            </w:tcMar>
            <w:hideMark/>
          </w:tcPr>
          <w:p w14:paraId="125D0962" w14:textId="77777777" w:rsidR="009F049E" w:rsidRPr="00984FE9" w:rsidRDefault="009F049E" w:rsidP="009F049E">
            <w:pPr>
              <w:spacing w:before="0" w:after="0"/>
              <w:jc w:val="center"/>
              <w:rPr>
                <w:rFonts w:ascii="Cambria" w:hAnsi="Cambria"/>
                <w:sz w:val="12"/>
                <w:szCs w:val="12"/>
              </w:rPr>
            </w:pPr>
            <w:r w:rsidRPr="00984FE9">
              <w:rPr>
                <w:rFonts w:ascii="Cambria" w:hAnsi="Cambria"/>
                <w:sz w:val="12"/>
                <w:szCs w:val="12"/>
              </w:rPr>
              <w:t>9</w:t>
            </w:r>
          </w:p>
        </w:tc>
        <w:tc>
          <w:tcPr>
            <w:tcW w:w="1541" w:type="pct"/>
            <w:tcBorders>
              <w:top w:val="single" w:sz="4" w:space="0" w:color="808080"/>
              <w:left w:val="single" w:sz="4" w:space="0" w:color="808080"/>
              <w:bottom w:val="single" w:sz="4" w:space="0" w:color="808080"/>
              <w:right w:val="single" w:sz="4" w:space="0" w:color="808080"/>
            </w:tcBorders>
            <w:tcMar>
              <w:top w:w="0" w:type="dxa"/>
              <w:left w:w="0" w:type="dxa"/>
              <w:bottom w:w="0" w:type="dxa"/>
              <w:right w:w="0" w:type="dxa"/>
            </w:tcMar>
            <w:hideMark/>
          </w:tcPr>
          <w:p w14:paraId="163DB112" w14:textId="7D344E0D" w:rsidR="009F049E" w:rsidRPr="00984FE9" w:rsidRDefault="009F049E" w:rsidP="009F049E">
            <w:pPr>
              <w:spacing w:before="0" w:after="0"/>
              <w:ind w:left="109" w:right="-20"/>
              <w:jc w:val="left"/>
              <w:rPr>
                <w:rFonts w:ascii="Cambria" w:hAnsi="Cambria"/>
                <w:sz w:val="12"/>
                <w:szCs w:val="12"/>
                <w:lang w:val="ru-RU"/>
              </w:rPr>
            </w:pPr>
            <w:r w:rsidRPr="00984FE9">
              <w:rPr>
                <w:rFonts w:ascii="Cambria" w:hAnsi="Cambria"/>
                <w:sz w:val="12"/>
                <w:szCs w:val="12"/>
              </w:rPr>
              <w:t>Sc</w:t>
            </w:r>
            <w:r w:rsidRPr="00984FE9">
              <w:rPr>
                <w:rFonts w:ascii="Cambria" w:hAnsi="Cambria"/>
                <w:spacing w:val="1"/>
                <w:sz w:val="12"/>
                <w:szCs w:val="12"/>
              </w:rPr>
              <w:t>a</w:t>
            </w:r>
            <w:r w:rsidRPr="00984FE9">
              <w:rPr>
                <w:rFonts w:ascii="Cambria" w:hAnsi="Cambria"/>
                <w:sz w:val="12"/>
                <w:szCs w:val="12"/>
              </w:rPr>
              <w:t>ffold</w:t>
            </w:r>
            <w:r w:rsidRPr="00984FE9">
              <w:rPr>
                <w:rFonts w:ascii="Cambria" w:hAnsi="Cambria"/>
                <w:spacing w:val="-1"/>
                <w:sz w:val="12"/>
                <w:szCs w:val="12"/>
              </w:rPr>
              <w:t>i</w:t>
            </w:r>
            <w:r w:rsidRPr="00984FE9">
              <w:rPr>
                <w:rFonts w:ascii="Cambria" w:hAnsi="Cambria"/>
                <w:sz w:val="12"/>
                <w:szCs w:val="12"/>
              </w:rPr>
              <w:t>ng</w:t>
            </w:r>
            <w:r w:rsidRPr="00984FE9">
              <w:rPr>
                <w:rFonts w:ascii="Cambria" w:hAnsi="Cambria"/>
                <w:sz w:val="12"/>
                <w:szCs w:val="12"/>
                <w:lang w:val="ru-RU"/>
              </w:rPr>
              <w:t xml:space="preserve"> </w:t>
            </w:r>
            <w:r w:rsidRPr="00984FE9">
              <w:rPr>
                <w:rFonts w:ascii="Cambria" w:hAnsi="Cambria"/>
                <w:sz w:val="12"/>
                <w:szCs w:val="12"/>
              </w:rPr>
              <w:t>su</w:t>
            </w:r>
            <w:r w:rsidRPr="00984FE9">
              <w:rPr>
                <w:rFonts w:ascii="Cambria" w:hAnsi="Cambria"/>
                <w:spacing w:val="1"/>
                <w:sz w:val="12"/>
                <w:szCs w:val="12"/>
              </w:rPr>
              <w:t>p</w:t>
            </w:r>
            <w:r w:rsidRPr="00984FE9">
              <w:rPr>
                <w:rFonts w:ascii="Cambria" w:hAnsi="Cambria"/>
                <w:sz w:val="12"/>
                <w:szCs w:val="12"/>
              </w:rPr>
              <w:t>erv</w:t>
            </w:r>
            <w:r w:rsidRPr="00984FE9">
              <w:rPr>
                <w:rFonts w:ascii="Cambria" w:hAnsi="Cambria"/>
                <w:spacing w:val="-1"/>
                <w:sz w:val="12"/>
                <w:szCs w:val="12"/>
              </w:rPr>
              <w:t>i</w:t>
            </w:r>
            <w:r w:rsidRPr="00984FE9">
              <w:rPr>
                <w:rFonts w:ascii="Cambria" w:hAnsi="Cambria"/>
                <w:sz w:val="12"/>
                <w:szCs w:val="12"/>
              </w:rPr>
              <w:t>sor</w:t>
            </w:r>
            <w:r w:rsidR="00A1238B">
              <w:rPr>
                <w:rFonts w:ascii="Cambria" w:hAnsi="Cambria"/>
                <w:sz w:val="12"/>
                <w:szCs w:val="12"/>
                <w:lang w:val="ru-RU"/>
              </w:rPr>
              <w:t>/</w:t>
            </w:r>
            <w:r w:rsidR="00A1238B" w:rsidRPr="00984FE9">
              <w:rPr>
                <w:lang w:val="ru-RU"/>
              </w:rPr>
              <w:t xml:space="preserve"> </w:t>
            </w:r>
            <w:r w:rsidR="00A1238B" w:rsidRPr="00984FE9">
              <w:rPr>
                <w:rFonts w:ascii="Cambria" w:hAnsi="Cambria"/>
                <w:color w:val="0070C0"/>
                <w:sz w:val="12"/>
                <w:szCs w:val="12"/>
                <w:lang w:val="ru-RU"/>
              </w:rPr>
              <w:t>Руководитель работ по строительным лесам</w:t>
            </w:r>
          </w:p>
        </w:tc>
        <w:tc>
          <w:tcPr>
            <w:tcW w:w="944" w:type="pct"/>
            <w:tcBorders>
              <w:top w:val="single" w:sz="4" w:space="0" w:color="808080"/>
              <w:left w:val="single" w:sz="4" w:space="0" w:color="808080"/>
              <w:bottom w:val="single" w:sz="4" w:space="0" w:color="808080"/>
              <w:right w:val="single" w:sz="4" w:space="0" w:color="808080"/>
            </w:tcBorders>
            <w:tcMar>
              <w:top w:w="0" w:type="dxa"/>
              <w:left w:w="0" w:type="dxa"/>
              <w:bottom w:w="0" w:type="dxa"/>
              <w:right w:w="0" w:type="dxa"/>
            </w:tcMar>
          </w:tcPr>
          <w:p w14:paraId="57BEC96B" w14:textId="77777777" w:rsidR="009F049E" w:rsidRPr="00984FE9" w:rsidRDefault="009F049E" w:rsidP="009F049E">
            <w:pPr>
              <w:spacing w:before="0" w:after="0"/>
              <w:rPr>
                <w:rFonts w:ascii="Cambria" w:eastAsiaTheme="minorEastAsia" w:hAnsi="Cambria" w:cstheme="minorBidi"/>
                <w:color w:val="auto"/>
                <w:sz w:val="12"/>
                <w:szCs w:val="12"/>
                <w:highlight w:val="lightGray"/>
              </w:rPr>
            </w:pPr>
            <w:r w:rsidRPr="00984FE9">
              <w:rPr>
                <w:rFonts w:ascii="Cambria" w:hAnsi="Cambria"/>
                <w:sz w:val="12"/>
                <w:szCs w:val="12"/>
                <w:highlight w:val="lightGray"/>
              </w:rPr>
              <w:t>XXXXXXX</w:t>
            </w:r>
          </w:p>
        </w:tc>
        <w:tc>
          <w:tcPr>
            <w:tcW w:w="1242" w:type="pct"/>
            <w:tcBorders>
              <w:top w:val="single" w:sz="4" w:space="0" w:color="808080"/>
              <w:left w:val="single" w:sz="4" w:space="0" w:color="808080"/>
              <w:bottom w:val="single" w:sz="4" w:space="0" w:color="808080"/>
              <w:right w:val="single" w:sz="4" w:space="0" w:color="808080"/>
            </w:tcBorders>
            <w:tcMar>
              <w:top w:w="0" w:type="dxa"/>
              <w:left w:w="0" w:type="dxa"/>
              <w:bottom w:w="0" w:type="dxa"/>
              <w:right w:w="0" w:type="dxa"/>
            </w:tcMar>
          </w:tcPr>
          <w:p w14:paraId="4D41EB75" w14:textId="77777777" w:rsidR="009F049E" w:rsidRPr="00984FE9" w:rsidRDefault="009F049E" w:rsidP="009F049E">
            <w:pPr>
              <w:spacing w:before="0" w:after="0"/>
              <w:rPr>
                <w:rFonts w:ascii="Cambria" w:hAnsi="Cambria"/>
                <w:sz w:val="12"/>
                <w:szCs w:val="12"/>
                <w:highlight w:val="lightGray"/>
              </w:rPr>
            </w:pPr>
            <w:r w:rsidRPr="00984FE9">
              <w:rPr>
                <w:rFonts w:ascii="Cambria" w:hAnsi="Cambria"/>
                <w:sz w:val="12"/>
                <w:szCs w:val="12"/>
                <w:highlight w:val="lightGray"/>
              </w:rPr>
              <w:t>XXXXXXX</w:t>
            </w:r>
          </w:p>
        </w:tc>
        <w:tc>
          <w:tcPr>
            <w:tcW w:w="829" w:type="pct"/>
            <w:tcBorders>
              <w:top w:val="single" w:sz="4" w:space="0" w:color="808080"/>
              <w:left w:val="single" w:sz="4" w:space="0" w:color="808080"/>
              <w:bottom w:val="single" w:sz="4" w:space="0" w:color="808080"/>
              <w:right w:val="single" w:sz="4" w:space="0" w:color="808080"/>
            </w:tcBorders>
          </w:tcPr>
          <w:p w14:paraId="74F2BC52" w14:textId="77777777" w:rsidR="009F049E" w:rsidRPr="00984FE9" w:rsidRDefault="009F049E" w:rsidP="009F049E">
            <w:pPr>
              <w:spacing w:before="0" w:after="0"/>
              <w:rPr>
                <w:rFonts w:ascii="Cambria" w:hAnsi="Cambria"/>
                <w:sz w:val="12"/>
                <w:szCs w:val="12"/>
                <w:highlight w:val="lightGray"/>
              </w:rPr>
            </w:pPr>
            <w:r w:rsidRPr="00984FE9">
              <w:rPr>
                <w:rFonts w:ascii="Cambria" w:hAnsi="Cambria"/>
                <w:sz w:val="12"/>
                <w:szCs w:val="12"/>
                <w:highlight w:val="lightGray"/>
              </w:rPr>
              <w:t>XXXXXXX</w:t>
            </w:r>
          </w:p>
        </w:tc>
      </w:tr>
      <w:tr w:rsidR="009F049E" w:rsidRPr="00A1238B" w14:paraId="4968D317" w14:textId="77777777" w:rsidTr="003468DD">
        <w:trPr>
          <w:cantSplit/>
          <w:trHeight w:hRule="exact" w:val="314"/>
        </w:trPr>
        <w:tc>
          <w:tcPr>
            <w:tcW w:w="444" w:type="pct"/>
            <w:tcBorders>
              <w:top w:val="single" w:sz="4" w:space="0" w:color="808080"/>
              <w:left w:val="single" w:sz="4" w:space="0" w:color="808080"/>
              <w:bottom w:val="single" w:sz="4" w:space="0" w:color="808080"/>
              <w:right w:val="single" w:sz="4" w:space="0" w:color="808080"/>
            </w:tcBorders>
            <w:tcMar>
              <w:top w:w="0" w:type="dxa"/>
              <w:left w:w="0" w:type="dxa"/>
              <w:bottom w:w="0" w:type="dxa"/>
              <w:right w:w="0" w:type="dxa"/>
            </w:tcMar>
            <w:hideMark/>
          </w:tcPr>
          <w:p w14:paraId="7D669C5D" w14:textId="77777777" w:rsidR="009F049E" w:rsidRPr="00984FE9" w:rsidRDefault="009F049E" w:rsidP="009F049E">
            <w:pPr>
              <w:spacing w:before="0" w:after="0"/>
              <w:jc w:val="center"/>
              <w:rPr>
                <w:rFonts w:ascii="Cambria" w:hAnsi="Cambria"/>
                <w:sz w:val="12"/>
                <w:szCs w:val="12"/>
              </w:rPr>
            </w:pPr>
            <w:r w:rsidRPr="00984FE9">
              <w:rPr>
                <w:rFonts w:ascii="Cambria" w:hAnsi="Cambria"/>
                <w:sz w:val="12"/>
                <w:szCs w:val="12"/>
              </w:rPr>
              <w:t>10</w:t>
            </w:r>
          </w:p>
        </w:tc>
        <w:tc>
          <w:tcPr>
            <w:tcW w:w="1541" w:type="pct"/>
            <w:tcBorders>
              <w:top w:val="single" w:sz="4" w:space="0" w:color="808080"/>
              <w:left w:val="single" w:sz="4" w:space="0" w:color="808080"/>
              <w:bottom w:val="single" w:sz="4" w:space="0" w:color="808080"/>
              <w:right w:val="single" w:sz="4" w:space="0" w:color="808080"/>
            </w:tcBorders>
            <w:tcMar>
              <w:top w:w="0" w:type="dxa"/>
              <w:left w:w="0" w:type="dxa"/>
              <w:bottom w:w="0" w:type="dxa"/>
              <w:right w:w="0" w:type="dxa"/>
            </w:tcMar>
            <w:hideMark/>
          </w:tcPr>
          <w:p w14:paraId="6489A49A" w14:textId="33663384" w:rsidR="009F049E" w:rsidRPr="00984FE9" w:rsidRDefault="009F049E" w:rsidP="009F049E">
            <w:pPr>
              <w:spacing w:before="0" w:after="0"/>
              <w:ind w:left="109" w:right="-20"/>
              <w:jc w:val="left"/>
              <w:rPr>
                <w:rFonts w:ascii="Cambria" w:hAnsi="Cambria"/>
                <w:sz w:val="12"/>
                <w:szCs w:val="12"/>
                <w:lang w:val="en-US"/>
              </w:rPr>
            </w:pPr>
            <w:r w:rsidRPr="00984FE9">
              <w:rPr>
                <w:rFonts w:ascii="Cambria" w:hAnsi="Cambria"/>
                <w:sz w:val="12"/>
                <w:szCs w:val="12"/>
              </w:rPr>
              <w:t>Su</w:t>
            </w:r>
            <w:r w:rsidRPr="00984FE9">
              <w:rPr>
                <w:rFonts w:ascii="Cambria" w:hAnsi="Cambria"/>
                <w:spacing w:val="1"/>
                <w:sz w:val="12"/>
                <w:szCs w:val="12"/>
              </w:rPr>
              <w:t>sp</w:t>
            </w:r>
            <w:r w:rsidRPr="00984FE9">
              <w:rPr>
                <w:rFonts w:ascii="Cambria" w:hAnsi="Cambria"/>
                <w:spacing w:val="-1"/>
                <w:sz w:val="12"/>
                <w:szCs w:val="12"/>
              </w:rPr>
              <w:t>e</w:t>
            </w:r>
            <w:r w:rsidRPr="00984FE9">
              <w:rPr>
                <w:rFonts w:ascii="Cambria" w:hAnsi="Cambria"/>
                <w:sz w:val="12"/>
                <w:szCs w:val="12"/>
              </w:rPr>
              <w:t>nd</w:t>
            </w:r>
            <w:r w:rsidRPr="00984FE9">
              <w:rPr>
                <w:rFonts w:ascii="Cambria" w:hAnsi="Cambria"/>
                <w:spacing w:val="1"/>
                <w:sz w:val="12"/>
                <w:szCs w:val="12"/>
              </w:rPr>
              <w:t>e</w:t>
            </w:r>
            <w:r w:rsidRPr="00984FE9">
              <w:rPr>
                <w:rFonts w:ascii="Cambria" w:hAnsi="Cambria"/>
                <w:sz w:val="12"/>
                <w:szCs w:val="12"/>
              </w:rPr>
              <w:t>d</w:t>
            </w:r>
            <w:r w:rsidRPr="00984FE9">
              <w:rPr>
                <w:rFonts w:ascii="Cambria" w:hAnsi="Cambria"/>
                <w:spacing w:val="-1"/>
                <w:sz w:val="12"/>
                <w:szCs w:val="12"/>
              </w:rPr>
              <w:t xml:space="preserve"> </w:t>
            </w:r>
            <w:r w:rsidRPr="00984FE9">
              <w:rPr>
                <w:rFonts w:ascii="Cambria" w:hAnsi="Cambria"/>
                <w:sz w:val="12"/>
                <w:szCs w:val="12"/>
              </w:rPr>
              <w:t>p</w:t>
            </w:r>
            <w:r w:rsidRPr="00984FE9">
              <w:rPr>
                <w:rFonts w:ascii="Cambria" w:hAnsi="Cambria"/>
                <w:spacing w:val="-1"/>
                <w:sz w:val="12"/>
                <w:szCs w:val="12"/>
              </w:rPr>
              <w:t>l</w:t>
            </w:r>
            <w:r w:rsidRPr="00984FE9">
              <w:rPr>
                <w:rFonts w:ascii="Cambria" w:hAnsi="Cambria"/>
                <w:sz w:val="12"/>
                <w:szCs w:val="12"/>
              </w:rPr>
              <w:t>atf</w:t>
            </w:r>
            <w:r w:rsidRPr="00984FE9">
              <w:rPr>
                <w:rFonts w:ascii="Cambria" w:hAnsi="Cambria"/>
                <w:spacing w:val="1"/>
                <w:sz w:val="12"/>
                <w:szCs w:val="12"/>
              </w:rPr>
              <w:t>o</w:t>
            </w:r>
            <w:r w:rsidRPr="00984FE9">
              <w:rPr>
                <w:rFonts w:ascii="Cambria" w:hAnsi="Cambria"/>
                <w:spacing w:val="-1"/>
                <w:sz w:val="12"/>
                <w:szCs w:val="12"/>
              </w:rPr>
              <w:t>r</w:t>
            </w:r>
            <w:r w:rsidRPr="00984FE9">
              <w:rPr>
                <w:rFonts w:ascii="Cambria" w:hAnsi="Cambria"/>
                <w:sz w:val="12"/>
                <w:szCs w:val="12"/>
              </w:rPr>
              <w:t>m superv</w:t>
            </w:r>
            <w:r w:rsidRPr="00984FE9">
              <w:rPr>
                <w:rFonts w:ascii="Cambria" w:hAnsi="Cambria"/>
                <w:spacing w:val="-1"/>
                <w:sz w:val="12"/>
                <w:szCs w:val="12"/>
              </w:rPr>
              <w:t>i</w:t>
            </w:r>
            <w:r w:rsidRPr="00984FE9">
              <w:rPr>
                <w:rFonts w:ascii="Cambria" w:hAnsi="Cambria"/>
                <w:sz w:val="12"/>
                <w:szCs w:val="12"/>
              </w:rPr>
              <w:t>s</w:t>
            </w:r>
            <w:r w:rsidRPr="00984FE9">
              <w:rPr>
                <w:rFonts w:ascii="Cambria" w:hAnsi="Cambria"/>
                <w:spacing w:val="-1"/>
                <w:sz w:val="12"/>
                <w:szCs w:val="12"/>
              </w:rPr>
              <w:t>o</w:t>
            </w:r>
            <w:r w:rsidRPr="00984FE9">
              <w:rPr>
                <w:rFonts w:ascii="Cambria" w:hAnsi="Cambria"/>
                <w:sz w:val="12"/>
                <w:szCs w:val="12"/>
              </w:rPr>
              <w:t>r</w:t>
            </w:r>
            <w:r w:rsidR="00A1238B" w:rsidRPr="00984FE9">
              <w:rPr>
                <w:rFonts w:ascii="Cambria" w:hAnsi="Cambria"/>
                <w:sz w:val="12"/>
                <w:szCs w:val="12"/>
                <w:lang w:val="en-US"/>
              </w:rPr>
              <w:t>/</w:t>
            </w:r>
            <w:r w:rsidR="00A1238B" w:rsidRPr="00984FE9">
              <w:rPr>
                <w:rFonts w:ascii="Cambria" w:hAnsi="Cambria"/>
                <w:color w:val="0070C0"/>
                <w:sz w:val="12"/>
                <w:szCs w:val="12"/>
                <w:lang w:val="ru-RU"/>
              </w:rPr>
              <w:t>Контролер</w:t>
            </w:r>
            <w:r w:rsidR="00A1238B" w:rsidRPr="00984FE9">
              <w:rPr>
                <w:rFonts w:ascii="Cambria" w:hAnsi="Cambria"/>
                <w:color w:val="0070C0"/>
                <w:sz w:val="12"/>
                <w:szCs w:val="12"/>
                <w:lang w:val="en-US"/>
              </w:rPr>
              <w:t xml:space="preserve"> </w:t>
            </w:r>
            <w:r w:rsidR="00A1238B" w:rsidRPr="00984FE9">
              <w:rPr>
                <w:rFonts w:ascii="Cambria" w:hAnsi="Cambria"/>
                <w:color w:val="0070C0"/>
                <w:sz w:val="12"/>
                <w:szCs w:val="12"/>
                <w:lang w:val="ru-RU"/>
              </w:rPr>
              <w:t>подвесных</w:t>
            </w:r>
            <w:r w:rsidR="00A1238B" w:rsidRPr="00984FE9">
              <w:rPr>
                <w:rFonts w:ascii="Cambria" w:hAnsi="Cambria"/>
                <w:color w:val="0070C0"/>
                <w:sz w:val="12"/>
                <w:szCs w:val="12"/>
                <w:lang w:val="en-US"/>
              </w:rPr>
              <w:t xml:space="preserve"> </w:t>
            </w:r>
            <w:r w:rsidR="00A1238B" w:rsidRPr="00984FE9">
              <w:rPr>
                <w:rFonts w:ascii="Cambria" w:hAnsi="Cambria"/>
                <w:color w:val="0070C0"/>
                <w:sz w:val="12"/>
                <w:szCs w:val="12"/>
                <w:lang w:val="ru-RU"/>
              </w:rPr>
              <w:t>платформ</w:t>
            </w:r>
          </w:p>
        </w:tc>
        <w:tc>
          <w:tcPr>
            <w:tcW w:w="944" w:type="pct"/>
            <w:tcBorders>
              <w:top w:val="single" w:sz="4" w:space="0" w:color="808080"/>
              <w:left w:val="single" w:sz="4" w:space="0" w:color="808080"/>
              <w:bottom w:val="single" w:sz="4" w:space="0" w:color="808080"/>
              <w:right w:val="single" w:sz="4" w:space="0" w:color="808080"/>
            </w:tcBorders>
            <w:tcMar>
              <w:top w:w="0" w:type="dxa"/>
              <w:left w:w="0" w:type="dxa"/>
              <w:bottom w:w="0" w:type="dxa"/>
              <w:right w:w="0" w:type="dxa"/>
            </w:tcMar>
          </w:tcPr>
          <w:p w14:paraId="0F7C9BDD" w14:textId="77777777" w:rsidR="009F049E" w:rsidRPr="00984FE9" w:rsidRDefault="009F049E" w:rsidP="009F049E">
            <w:pPr>
              <w:spacing w:before="0" w:after="0"/>
              <w:rPr>
                <w:rFonts w:ascii="Cambria" w:eastAsiaTheme="minorEastAsia" w:hAnsi="Cambria" w:cstheme="minorBidi"/>
                <w:color w:val="auto"/>
                <w:sz w:val="12"/>
                <w:szCs w:val="12"/>
                <w:highlight w:val="lightGray"/>
              </w:rPr>
            </w:pPr>
            <w:r w:rsidRPr="00984FE9">
              <w:rPr>
                <w:rFonts w:ascii="Cambria" w:hAnsi="Cambria"/>
                <w:sz w:val="12"/>
                <w:szCs w:val="12"/>
                <w:highlight w:val="lightGray"/>
              </w:rPr>
              <w:t>XXXXXXX</w:t>
            </w:r>
          </w:p>
        </w:tc>
        <w:tc>
          <w:tcPr>
            <w:tcW w:w="1242" w:type="pct"/>
            <w:tcBorders>
              <w:top w:val="single" w:sz="4" w:space="0" w:color="808080"/>
              <w:left w:val="single" w:sz="4" w:space="0" w:color="808080"/>
              <w:bottom w:val="single" w:sz="4" w:space="0" w:color="808080"/>
              <w:right w:val="single" w:sz="4" w:space="0" w:color="808080"/>
            </w:tcBorders>
            <w:tcMar>
              <w:top w:w="0" w:type="dxa"/>
              <w:left w:w="0" w:type="dxa"/>
              <w:bottom w:w="0" w:type="dxa"/>
              <w:right w:w="0" w:type="dxa"/>
            </w:tcMar>
          </w:tcPr>
          <w:p w14:paraId="3A7420B0" w14:textId="77777777" w:rsidR="009F049E" w:rsidRPr="00984FE9" w:rsidRDefault="009F049E" w:rsidP="009F049E">
            <w:pPr>
              <w:spacing w:before="0" w:after="0"/>
              <w:rPr>
                <w:rFonts w:ascii="Cambria" w:hAnsi="Cambria"/>
                <w:sz w:val="12"/>
                <w:szCs w:val="12"/>
                <w:highlight w:val="lightGray"/>
              </w:rPr>
            </w:pPr>
            <w:r w:rsidRPr="00984FE9">
              <w:rPr>
                <w:rFonts w:ascii="Cambria" w:hAnsi="Cambria"/>
                <w:sz w:val="12"/>
                <w:szCs w:val="12"/>
                <w:highlight w:val="lightGray"/>
              </w:rPr>
              <w:t>XXXXXXX</w:t>
            </w:r>
          </w:p>
        </w:tc>
        <w:tc>
          <w:tcPr>
            <w:tcW w:w="829" w:type="pct"/>
            <w:tcBorders>
              <w:top w:val="single" w:sz="4" w:space="0" w:color="808080"/>
              <w:left w:val="single" w:sz="4" w:space="0" w:color="808080"/>
              <w:bottom w:val="single" w:sz="4" w:space="0" w:color="808080"/>
              <w:right w:val="single" w:sz="4" w:space="0" w:color="808080"/>
            </w:tcBorders>
          </w:tcPr>
          <w:p w14:paraId="1416CAA5" w14:textId="77777777" w:rsidR="009F049E" w:rsidRPr="00984FE9" w:rsidRDefault="009F049E" w:rsidP="009F049E">
            <w:pPr>
              <w:spacing w:before="0" w:after="0"/>
              <w:rPr>
                <w:rFonts w:ascii="Cambria" w:hAnsi="Cambria"/>
                <w:sz w:val="12"/>
                <w:szCs w:val="12"/>
                <w:highlight w:val="lightGray"/>
              </w:rPr>
            </w:pPr>
            <w:r w:rsidRPr="00984FE9">
              <w:rPr>
                <w:rFonts w:ascii="Cambria" w:hAnsi="Cambria"/>
                <w:sz w:val="12"/>
                <w:szCs w:val="12"/>
                <w:highlight w:val="lightGray"/>
              </w:rPr>
              <w:t>XXXXXXX</w:t>
            </w:r>
          </w:p>
        </w:tc>
      </w:tr>
      <w:tr w:rsidR="009F049E" w:rsidRPr="00A1238B" w14:paraId="15260144" w14:textId="77777777" w:rsidTr="003468DD">
        <w:trPr>
          <w:cantSplit/>
          <w:trHeight w:hRule="exact" w:val="311"/>
        </w:trPr>
        <w:tc>
          <w:tcPr>
            <w:tcW w:w="444" w:type="pct"/>
            <w:tcBorders>
              <w:top w:val="single" w:sz="4" w:space="0" w:color="808080"/>
              <w:left w:val="single" w:sz="4" w:space="0" w:color="808080"/>
              <w:bottom w:val="single" w:sz="4" w:space="0" w:color="808080"/>
              <w:right w:val="single" w:sz="4" w:space="0" w:color="808080"/>
            </w:tcBorders>
            <w:tcMar>
              <w:top w:w="0" w:type="dxa"/>
              <w:left w:w="0" w:type="dxa"/>
              <w:bottom w:w="0" w:type="dxa"/>
              <w:right w:w="0" w:type="dxa"/>
            </w:tcMar>
            <w:hideMark/>
          </w:tcPr>
          <w:p w14:paraId="5576E734" w14:textId="77777777" w:rsidR="009F049E" w:rsidRPr="00984FE9" w:rsidRDefault="009F049E" w:rsidP="009F049E">
            <w:pPr>
              <w:spacing w:before="0" w:after="0"/>
              <w:jc w:val="center"/>
              <w:rPr>
                <w:rFonts w:ascii="Cambria" w:hAnsi="Cambria"/>
                <w:sz w:val="12"/>
                <w:szCs w:val="12"/>
              </w:rPr>
            </w:pPr>
            <w:r w:rsidRPr="00984FE9">
              <w:rPr>
                <w:rFonts w:ascii="Cambria" w:hAnsi="Cambria"/>
                <w:sz w:val="12"/>
                <w:szCs w:val="12"/>
              </w:rPr>
              <w:t>11</w:t>
            </w:r>
          </w:p>
        </w:tc>
        <w:tc>
          <w:tcPr>
            <w:tcW w:w="1541" w:type="pct"/>
            <w:tcBorders>
              <w:top w:val="single" w:sz="4" w:space="0" w:color="808080"/>
              <w:left w:val="single" w:sz="4" w:space="0" w:color="808080"/>
              <w:bottom w:val="single" w:sz="4" w:space="0" w:color="808080"/>
              <w:right w:val="single" w:sz="4" w:space="0" w:color="808080"/>
            </w:tcBorders>
            <w:tcMar>
              <w:top w:w="0" w:type="dxa"/>
              <w:left w:w="0" w:type="dxa"/>
              <w:bottom w:w="0" w:type="dxa"/>
              <w:right w:w="0" w:type="dxa"/>
            </w:tcMar>
            <w:hideMark/>
          </w:tcPr>
          <w:p w14:paraId="4D90AB87" w14:textId="26A19DA3" w:rsidR="009F049E" w:rsidRPr="00984FE9" w:rsidRDefault="009F049E" w:rsidP="009F049E">
            <w:pPr>
              <w:spacing w:before="0" w:after="0"/>
              <w:ind w:left="109" w:right="-20"/>
              <w:jc w:val="left"/>
              <w:rPr>
                <w:rFonts w:ascii="Cambria" w:hAnsi="Cambria"/>
                <w:sz w:val="12"/>
                <w:szCs w:val="12"/>
                <w:lang w:val="ru-RU"/>
              </w:rPr>
            </w:pPr>
            <w:r w:rsidRPr="00984FE9">
              <w:rPr>
                <w:rFonts w:ascii="Cambria" w:hAnsi="Cambria"/>
                <w:spacing w:val="-3"/>
                <w:sz w:val="12"/>
                <w:szCs w:val="12"/>
              </w:rPr>
              <w:t>M</w:t>
            </w:r>
            <w:r w:rsidRPr="00984FE9">
              <w:rPr>
                <w:rFonts w:ascii="Cambria" w:hAnsi="Cambria"/>
                <w:sz w:val="12"/>
                <w:szCs w:val="12"/>
              </w:rPr>
              <w:t>ater</w:t>
            </w:r>
            <w:r w:rsidRPr="00984FE9">
              <w:rPr>
                <w:rFonts w:ascii="Cambria" w:hAnsi="Cambria"/>
                <w:spacing w:val="1"/>
                <w:sz w:val="12"/>
                <w:szCs w:val="12"/>
              </w:rPr>
              <w:t>ia</w:t>
            </w:r>
            <w:r w:rsidRPr="00984FE9">
              <w:rPr>
                <w:rFonts w:ascii="Cambria" w:hAnsi="Cambria"/>
                <w:sz w:val="12"/>
                <w:szCs w:val="12"/>
              </w:rPr>
              <w:t>l</w:t>
            </w:r>
            <w:r w:rsidRPr="00984FE9">
              <w:rPr>
                <w:rFonts w:ascii="Cambria" w:hAnsi="Cambria"/>
                <w:sz w:val="12"/>
                <w:szCs w:val="12"/>
                <w:lang w:val="ru-RU"/>
              </w:rPr>
              <w:t xml:space="preserve"> </w:t>
            </w:r>
            <w:r w:rsidRPr="00984FE9">
              <w:rPr>
                <w:rFonts w:ascii="Cambria" w:hAnsi="Cambria"/>
                <w:spacing w:val="1"/>
                <w:sz w:val="12"/>
                <w:szCs w:val="12"/>
              </w:rPr>
              <w:t>ho</w:t>
            </w:r>
            <w:r w:rsidRPr="00984FE9">
              <w:rPr>
                <w:rFonts w:ascii="Cambria" w:hAnsi="Cambria"/>
                <w:spacing w:val="-1"/>
                <w:sz w:val="12"/>
                <w:szCs w:val="12"/>
              </w:rPr>
              <w:t>i</w:t>
            </w:r>
            <w:r w:rsidRPr="00984FE9">
              <w:rPr>
                <w:rFonts w:ascii="Cambria" w:hAnsi="Cambria"/>
                <w:sz w:val="12"/>
                <w:szCs w:val="12"/>
              </w:rPr>
              <w:t>st</w:t>
            </w:r>
            <w:r w:rsidRPr="00984FE9">
              <w:rPr>
                <w:rFonts w:ascii="Cambria" w:hAnsi="Cambria"/>
                <w:spacing w:val="1"/>
                <w:sz w:val="12"/>
                <w:szCs w:val="12"/>
                <w:lang w:val="ru-RU"/>
              </w:rPr>
              <w:t xml:space="preserve"> </w:t>
            </w:r>
            <w:r w:rsidRPr="00984FE9">
              <w:rPr>
                <w:rFonts w:ascii="Cambria" w:hAnsi="Cambria"/>
                <w:spacing w:val="-1"/>
                <w:sz w:val="12"/>
                <w:szCs w:val="12"/>
              </w:rPr>
              <w:t>i</w:t>
            </w:r>
            <w:r w:rsidRPr="00984FE9">
              <w:rPr>
                <w:rFonts w:ascii="Cambria" w:hAnsi="Cambria"/>
                <w:sz w:val="12"/>
                <w:szCs w:val="12"/>
              </w:rPr>
              <w:t>n</w:t>
            </w:r>
            <w:r w:rsidRPr="00984FE9">
              <w:rPr>
                <w:rFonts w:ascii="Cambria" w:hAnsi="Cambria"/>
                <w:spacing w:val="-1"/>
                <w:sz w:val="12"/>
                <w:szCs w:val="12"/>
              </w:rPr>
              <w:t>s</w:t>
            </w:r>
            <w:r w:rsidRPr="00984FE9">
              <w:rPr>
                <w:rFonts w:ascii="Cambria" w:hAnsi="Cambria"/>
                <w:sz w:val="12"/>
                <w:szCs w:val="12"/>
              </w:rPr>
              <w:t>p</w:t>
            </w:r>
            <w:r w:rsidRPr="00984FE9">
              <w:rPr>
                <w:rFonts w:ascii="Cambria" w:hAnsi="Cambria"/>
                <w:spacing w:val="1"/>
                <w:sz w:val="12"/>
                <w:szCs w:val="12"/>
              </w:rPr>
              <w:t>ec</w:t>
            </w:r>
            <w:r w:rsidRPr="00984FE9">
              <w:rPr>
                <w:rFonts w:ascii="Cambria" w:hAnsi="Cambria"/>
                <w:spacing w:val="-1"/>
                <w:sz w:val="12"/>
                <w:szCs w:val="12"/>
              </w:rPr>
              <w:t>t</w:t>
            </w:r>
            <w:r w:rsidRPr="00984FE9">
              <w:rPr>
                <w:rFonts w:ascii="Cambria" w:hAnsi="Cambria"/>
                <w:sz w:val="12"/>
                <w:szCs w:val="12"/>
              </w:rPr>
              <w:t>or</w:t>
            </w:r>
            <w:r w:rsidR="00A1238B">
              <w:rPr>
                <w:rFonts w:ascii="Cambria" w:hAnsi="Cambria"/>
                <w:sz w:val="12"/>
                <w:szCs w:val="12"/>
                <w:lang w:val="ru-RU"/>
              </w:rPr>
              <w:t>/</w:t>
            </w:r>
            <w:r w:rsidR="00A1238B" w:rsidRPr="00984FE9">
              <w:rPr>
                <w:rFonts w:ascii="Cambria" w:hAnsi="Cambria"/>
                <w:color w:val="0070C0"/>
                <w:sz w:val="12"/>
                <w:szCs w:val="12"/>
                <w:lang w:val="ru-RU"/>
              </w:rPr>
              <w:t>Инспектор подъемника для материалов</w:t>
            </w:r>
          </w:p>
        </w:tc>
        <w:tc>
          <w:tcPr>
            <w:tcW w:w="944" w:type="pct"/>
            <w:tcBorders>
              <w:top w:val="single" w:sz="4" w:space="0" w:color="808080"/>
              <w:left w:val="single" w:sz="4" w:space="0" w:color="808080"/>
              <w:bottom w:val="single" w:sz="4" w:space="0" w:color="808080"/>
              <w:right w:val="single" w:sz="4" w:space="0" w:color="808080"/>
            </w:tcBorders>
            <w:tcMar>
              <w:top w:w="0" w:type="dxa"/>
              <w:left w:w="0" w:type="dxa"/>
              <w:bottom w:w="0" w:type="dxa"/>
              <w:right w:w="0" w:type="dxa"/>
            </w:tcMar>
          </w:tcPr>
          <w:p w14:paraId="42113AA0" w14:textId="77777777" w:rsidR="009F049E" w:rsidRPr="00984FE9" w:rsidRDefault="009F049E" w:rsidP="009F049E">
            <w:pPr>
              <w:spacing w:before="0" w:after="0"/>
              <w:rPr>
                <w:rFonts w:ascii="Cambria" w:eastAsiaTheme="minorEastAsia" w:hAnsi="Cambria" w:cstheme="minorBidi"/>
                <w:color w:val="auto"/>
                <w:sz w:val="12"/>
                <w:szCs w:val="12"/>
                <w:highlight w:val="lightGray"/>
              </w:rPr>
            </w:pPr>
            <w:r w:rsidRPr="00984FE9">
              <w:rPr>
                <w:rFonts w:ascii="Cambria" w:hAnsi="Cambria"/>
                <w:sz w:val="12"/>
                <w:szCs w:val="12"/>
                <w:highlight w:val="lightGray"/>
              </w:rPr>
              <w:t>XXXXXXX</w:t>
            </w:r>
          </w:p>
        </w:tc>
        <w:tc>
          <w:tcPr>
            <w:tcW w:w="1242" w:type="pct"/>
            <w:tcBorders>
              <w:top w:val="single" w:sz="4" w:space="0" w:color="808080"/>
              <w:left w:val="single" w:sz="4" w:space="0" w:color="808080"/>
              <w:bottom w:val="single" w:sz="4" w:space="0" w:color="808080"/>
              <w:right w:val="single" w:sz="4" w:space="0" w:color="808080"/>
            </w:tcBorders>
            <w:tcMar>
              <w:top w:w="0" w:type="dxa"/>
              <w:left w:w="0" w:type="dxa"/>
              <w:bottom w:w="0" w:type="dxa"/>
              <w:right w:w="0" w:type="dxa"/>
            </w:tcMar>
          </w:tcPr>
          <w:p w14:paraId="2A02EB23" w14:textId="77777777" w:rsidR="009F049E" w:rsidRPr="00984FE9" w:rsidRDefault="009F049E" w:rsidP="009F049E">
            <w:pPr>
              <w:spacing w:before="0" w:after="0"/>
              <w:rPr>
                <w:rFonts w:ascii="Cambria" w:hAnsi="Cambria"/>
                <w:sz w:val="12"/>
                <w:szCs w:val="12"/>
                <w:highlight w:val="lightGray"/>
              </w:rPr>
            </w:pPr>
            <w:r w:rsidRPr="00984FE9">
              <w:rPr>
                <w:rFonts w:ascii="Cambria" w:hAnsi="Cambria"/>
                <w:sz w:val="12"/>
                <w:szCs w:val="12"/>
                <w:highlight w:val="lightGray"/>
              </w:rPr>
              <w:t>XXXXXXX</w:t>
            </w:r>
          </w:p>
        </w:tc>
        <w:tc>
          <w:tcPr>
            <w:tcW w:w="829" w:type="pct"/>
            <w:tcBorders>
              <w:top w:val="single" w:sz="4" w:space="0" w:color="808080"/>
              <w:left w:val="single" w:sz="4" w:space="0" w:color="808080"/>
              <w:bottom w:val="single" w:sz="4" w:space="0" w:color="808080"/>
              <w:right w:val="single" w:sz="4" w:space="0" w:color="808080"/>
            </w:tcBorders>
          </w:tcPr>
          <w:p w14:paraId="4D035D7A" w14:textId="77777777" w:rsidR="009F049E" w:rsidRPr="00984FE9" w:rsidRDefault="009F049E" w:rsidP="009F049E">
            <w:pPr>
              <w:spacing w:before="0" w:after="0"/>
              <w:rPr>
                <w:rFonts w:ascii="Cambria" w:hAnsi="Cambria"/>
                <w:sz w:val="12"/>
                <w:szCs w:val="12"/>
                <w:highlight w:val="lightGray"/>
              </w:rPr>
            </w:pPr>
            <w:r w:rsidRPr="00984FE9">
              <w:rPr>
                <w:rFonts w:ascii="Cambria" w:hAnsi="Cambria"/>
                <w:sz w:val="12"/>
                <w:szCs w:val="12"/>
                <w:highlight w:val="lightGray"/>
              </w:rPr>
              <w:t>XXXXXXX</w:t>
            </w:r>
          </w:p>
        </w:tc>
      </w:tr>
      <w:tr w:rsidR="009F049E" w:rsidRPr="00A1238B" w14:paraId="38D47C8E" w14:textId="77777777" w:rsidTr="003468DD">
        <w:trPr>
          <w:cantSplit/>
          <w:trHeight w:hRule="exact" w:val="314"/>
        </w:trPr>
        <w:tc>
          <w:tcPr>
            <w:tcW w:w="444" w:type="pct"/>
            <w:tcBorders>
              <w:top w:val="single" w:sz="4" w:space="0" w:color="808080"/>
              <w:left w:val="single" w:sz="4" w:space="0" w:color="808080"/>
              <w:bottom w:val="single" w:sz="4" w:space="0" w:color="808080"/>
              <w:right w:val="single" w:sz="4" w:space="0" w:color="808080"/>
            </w:tcBorders>
            <w:tcMar>
              <w:top w:w="0" w:type="dxa"/>
              <w:left w:w="0" w:type="dxa"/>
              <w:bottom w:w="0" w:type="dxa"/>
              <w:right w:w="0" w:type="dxa"/>
            </w:tcMar>
            <w:hideMark/>
          </w:tcPr>
          <w:p w14:paraId="6E0B4F6A" w14:textId="77777777" w:rsidR="009F049E" w:rsidRPr="00984FE9" w:rsidRDefault="009F049E" w:rsidP="009F049E">
            <w:pPr>
              <w:spacing w:before="0" w:after="0"/>
              <w:jc w:val="center"/>
              <w:rPr>
                <w:rFonts w:ascii="Cambria" w:hAnsi="Cambria"/>
                <w:sz w:val="12"/>
                <w:szCs w:val="12"/>
              </w:rPr>
            </w:pPr>
            <w:r w:rsidRPr="00984FE9">
              <w:rPr>
                <w:rFonts w:ascii="Cambria" w:hAnsi="Cambria"/>
                <w:sz w:val="12"/>
                <w:szCs w:val="12"/>
              </w:rPr>
              <w:t>12</w:t>
            </w:r>
          </w:p>
        </w:tc>
        <w:tc>
          <w:tcPr>
            <w:tcW w:w="1541" w:type="pct"/>
            <w:tcBorders>
              <w:top w:val="single" w:sz="4" w:space="0" w:color="808080"/>
              <w:left w:val="single" w:sz="4" w:space="0" w:color="808080"/>
              <w:bottom w:val="single" w:sz="4" w:space="0" w:color="808080"/>
              <w:right w:val="single" w:sz="4" w:space="0" w:color="808080"/>
            </w:tcBorders>
            <w:tcMar>
              <w:top w:w="0" w:type="dxa"/>
              <w:left w:w="0" w:type="dxa"/>
              <w:bottom w:w="0" w:type="dxa"/>
              <w:right w:w="0" w:type="dxa"/>
            </w:tcMar>
            <w:hideMark/>
          </w:tcPr>
          <w:p w14:paraId="42F27AD0" w14:textId="6D2FDA26" w:rsidR="009F049E" w:rsidRPr="00984FE9" w:rsidRDefault="009F049E" w:rsidP="009F049E">
            <w:pPr>
              <w:spacing w:before="0" w:after="0"/>
              <w:ind w:left="109" w:right="-20"/>
              <w:jc w:val="left"/>
              <w:rPr>
                <w:rFonts w:ascii="Cambria" w:hAnsi="Cambria"/>
                <w:sz w:val="12"/>
                <w:szCs w:val="12"/>
                <w:lang w:val="ru-RU"/>
              </w:rPr>
            </w:pPr>
            <w:r w:rsidRPr="00984FE9">
              <w:rPr>
                <w:rFonts w:ascii="Cambria" w:hAnsi="Cambria"/>
                <w:sz w:val="12"/>
                <w:szCs w:val="12"/>
              </w:rPr>
              <w:t>Bat</w:t>
            </w:r>
            <w:r w:rsidRPr="00984FE9">
              <w:rPr>
                <w:rFonts w:ascii="Cambria" w:hAnsi="Cambria"/>
                <w:spacing w:val="1"/>
                <w:sz w:val="12"/>
                <w:szCs w:val="12"/>
              </w:rPr>
              <w:t>c</w:t>
            </w:r>
            <w:r w:rsidRPr="00984FE9">
              <w:rPr>
                <w:rFonts w:ascii="Cambria" w:hAnsi="Cambria"/>
                <w:sz w:val="12"/>
                <w:szCs w:val="12"/>
              </w:rPr>
              <w:t>h</w:t>
            </w:r>
            <w:r w:rsidRPr="00984FE9">
              <w:rPr>
                <w:rFonts w:ascii="Cambria" w:hAnsi="Cambria"/>
                <w:sz w:val="12"/>
                <w:szCs w:val="12"/>
                <w:lang w:val="ru-RU"/>
              </w:rPr>
              <w:t xml:space="preserve"> </w:t>
            </w:r>
            <w:r w:rsidRPr="00984FE9">
              <w:rPr>
                <w:rFonts w:ascii="Cambria" w:hAnsi="Cambria"/>
                <w:sz w:val="12"/>
                <w:szCs w:val="12"/>
              </w:rPr>
              <w:t>plant</w:t>
            </w:r>
            <w:r w:rsidRPr="00984FE9">
              <w:rPr>
                <w:rFonts w:ascii="Cambria" w:hAnsi="Cambria"/>
                <w:sz w:val="12"/>
                <w:szCs w:val="12"/>
                <w:lang w:val="ru-RU"/>
              </w:rPr>
              <w:t xml:space="preserve"> </w:t>
            </w:r>
            <w:r w:rsidRPr="00984FE9">
              <w:rPr>
                <w:rFonts w:ascii="Cambria" w:hAnsi="Cambria"/>
                <w:sz w:val="12"/>
                <w:szCs w:val="12"/>
              </w:rPr>
              <w:t>sup</w:t>
            </w:r>
            <w:r w:rsidRPr="00984FE9">
              <w:rPr>
                <w:rFonts w:ascii="Cambria" w:hAnsi="Cambria"/>
                <w:spacing w:val="1"/>
                <w:sz w:val="12"/>
                <w:szCs w:val="12"/>
              </w:rPr>
              <w:t>e</w:t>
            </w:r>
            <w:r w:rsidRPr="00984FE9">
              <w:rPr>
                <w:rFonts w:ascii="Cambria" w:hAnsi="Cambria"/>
                <w:sz w:val="12"/>
                <w:szCs w:val="12"/>
              </w:rPr>
              <w:t>rv</w:t>
            </w:r>
            <w:r w:rsidRPr="00984FE9">
              <w:rPr>
                <w:rFonts w:ascii="Cambria" w:hAnsi="Cambria"/>
                <w:spacing w:val="-2"/>
                <w:sz w:val="12"/>
                <w:szCs w:val="12"/>
              </w:rPr>
              <w:t>i</w:t>
            </w:r>
            <w:r w:rsidRPr="00984FE9">
              <w:rPr>
                <w:rFonts w:ascii="Cambria" w:hAnsi="Cambria"/>
                <w:sz w:val="12"/>
                <w:szCs w:val="12"/>
              </w:rPr>
              <w:t>s</w:t>
            </w:r>
            <w:r w:rsidRPr="00984FE9">
              <w:rPr>
                <w:rFonts w:ascii="Cambria" w:hAnsi="Cambria"/>
                <w:spacing w:val="1"/>
                <w:sz w:val="12"/>
                <w:szCs w:val="12"/>
              </w:rPr>
              <w:t>o</w:t>
            </w:r>
            <w:r w:rsidRPr="00984FE9">
              <w:rPr>
                <w:rFonts w:ascii="Cambria" w:hAnsi="Cambria"/>
                <w:sz w:val="12"/>
                <w:szCs w:val="12"/>
              </w:rPr>
              <w:t>r</w:t>
            </w:r>
            <w:r w:rsidR="00A1238B">
              <w:rPr>
                <w:rFonts w:ascii="Cambria" w:hAnsi="Cambria"/>
                <w:sz w:val="12"/>
                <w:szCs w:val="12"/>
                <w:lang w:val="ru-RU"/>
              </w:rPr>
              <w:t>/</w:t>
            </w:r>
            <w:r w:rsidR="00A1238B" w:rsidRPr="00984FE9">
              <w:rPr>
                <w:rFonts w:ascii="Cambria" w:hAnsi="Cambria"/>
                <w:color w:val="0070C0"/>
                <w:sz w:val="12"/>
                <w:szCs w:val="12"/>
                <w:lang w:val="ru-RU"/>
              </w:rPr>
              <w:t>Контролер пакетной установки</w:t>
            </w:r>
          </w:p>
        </w:tc>
        <w:tc>
          <w:tcPr>
            <w:tcW w:w="944" w:type="pct"/>
            <w:tcBorders>
              <w:top w:val="single" w:sz="4" w:space="0" w:color="808080"/>
              <w:left w:val="single" w:sz="4" w:space="0" w:color="808080"/>
              <w:bottom w:val="single" w:sz="4" w:space="0" w:color="808080"/>
              <w:right w:val="single" w:sz="4" w:space="0" w:color="808080"/>
            </w:tcBorders>
            <w:tcMar>
              <w:top w:w="0" w:type="dxa"/>
              <w:left w:w="0" w:type="dxa"/>
              <w:bottom w:w="0" w:type="dxa"/>
              <w:right w:w="0" w:type="dxa"/>
            </w:tcMar>
          </w:tcPr>
          <w:p w14:paraId="6B5E4737" w14:textId="77777777" w:rsidR="009F049E" w:rsidRPr="00984FE9" w:rsidRDefault="009F049E" w:rsidP="009F049E">
            <w:pPr>
              <w:spacing w:before="0" w:after="0"/>
              <w:rPr>
                <w:rFonts w:ascii="Cambria" w:eastAsiaTheme="minorEastAsia" w:hAnsi="Cambria" w:cstheme="minorBidi"/>
                <w:color w:val="auto"/>
                <w:sz w:val="12"/>
                <w:szCs w:val="12"/>
                <w:highlight w:val="lightGray"/>
              </w:rPr>
            </w:pPr>
            <w:r w:rsidRPr="00984FE9">
              <w:rPr>
                <w:rFonts w:ascii="Cambria" w:hAnsi="Cambria"/>
                <w:sz w:val="12"/>
                <w:szCs w:val="12"/>
                <w:highlight w:val="lightGray"/>
              </w:rPr>
              <w:t>XXXXXXX</w:t>
            </w:r>
          </w:p>
        </w:tc>
        <w:tc>
          <w:tcPr>
            <w:tcW w:w="1242" w:type="pct"/>
            <w:tcBorders>
              <w:top w:val="single" w:sz="4" w:space="0" w:color="808080"/>
              <w:left w:val="single" w:sz="4" w:space="0" w:color="808080"/>
              <w:bottom w:val="single" w:sz="4" w:space="0" w:color="808080"/>
              <w:right w:val="single" w:sz="4" w:space="0" w:color="808080"/>
            </w:tcBorders>
            <w:tcMar>
              <w:top w:w="0" w:type="dxa"/>
              <w:left w:w="0" w:type="dxa"/>
              <w:bottom w:w="0" w:type="dxa"/>
              <w:right w:w="0" w:type="dxa"/>
            </w:tcMar>
          </w:tcPr>
          <w:p w14:paraId="1ADEF807" w14:textId="77777777" w:rsidR="009F049E" w:rsidRPr="00984FE9" w:rsidRDefault="009F049E" w:rsidP="009F049E">
            <w:pPr>
              <w:spacing w:before="0" w:after="0"/>
              <w:rPr>
                <w:rFonts w:ascii="Cambria" w:hAnsi="Cambria"/>
                <w:sz w:val="12"/>
                <w:szCs w:val="12"/>
                <w:highlight w:val="lightGray"/>
              </w:rPr>
            </w:pPr>
            <w:r w:rsidRPr="00984FE9">
              <w:rPr>
                <w:rFonts w:ascii="Cambria" w:hAnsi="Cambria"/>
                <w:sz w:val="12"/>
                <w:szCs w:val="12"/>
                <w:highlight w:val="lightGray"/>
              </w:rPr>
              <w:t>XXXXXXX</w:t>
            </w:r>
          </w:p>
        </w:tc>
        <w:tc>
          <w:tcPr>
            <w:tcW w:w="829" w:type="pct"/>
            <w:tcBorders>
              <w:top w:val="single" w:sz="4" w:space="0" w:color="808080"/>
              <w:left w:val="single" w:sz="4" w:space="0" w:color="808080"/>
              <w:bottom w:val="single" w:sz="4" w:space="0" w:color="808080"/>
              <w:right w:val="single" w:sz="4" w:space="0" w:color="808080"/>
            </w:tcBorders>
          </w:tcPr>
          <w:p w14:paraId="76DDDF82" w14:textId="77777777" w:rsidR="009F049E" w:rsidRPr="00984FE9" w:rsidRDefault="009F049E" w:rsidP="009F049E">
            <w:pPr>
              <w:spacing w:before="0" w:after="0"/>
              <w:rPr>
                <w:rFonts w:ascii="Cambria" w:hAnsi="Cambria"/>
                <w:sz w:val="12"/>
                <w:szCs w:val="12"/>
                <w:highlight w:val="lightGray"/>
              </w:rPr>
            </w:pPr>
            <w:r w:rsidRPr="00984FE9">
              <w:rPr>
                <w:rFonts w:ascii="Cambria" w:hAnsi="Cambria"/>
                <w:sz w:val="12"/>
                <w:szCs w:val="12"/>
                <w:highlight w:val="lightGray"/>
              </w:rPr>
              <w:t>XXXXXXX</w:t>
            </w:r>
          </w:p>
        </w:tc>
      </w:tr>
      <w:tr w:rsidR="009F049E" w:rsidRPr="00A1238B" w14:paraId="423882F0" w14:textId="77777777" w:rsidTr="003468DD">
        <w:trPr>
          <w:cantSplit/>
          <w:trHeight w:hRule="exact" w:val="312"/>
        </w:trPr>
        <w:tc>
          <w:tcPr>
            <w:tcW w:w="444" w:type="pct"/>
            <w:tcBorders>
              <w:top w:val="single" w:sz="4" w:space="0" w:color="808080"/>
              <w:left w:val="single" w:sz="4" w:space="0" w:color="808080"/>
              <w:bottom w:val="single" w:sz="4" w:space="0" w:color="808080"/>
              <w:right w:val="single" w:sz="4" w:space="0" w:color="808080"/>
            </w:tcBorders>
            <w:tcMar>
              <w:top w:w="0" w:type="dxa"/>
              <w:left w:w="0" w:type="dxa"/>
              <w:bottom w:w="0" w:type="dxa"/>
              <w:right w:w="0" w:type="dxa"/>
            </w:tcMar>
            <w:hideMark/>
          </w:tcPr>
          <w:p w14:paraId="4ABB3704" w14:textId="77777777" w:rsidR="009F049E" w:rsidRPr="00984FE9" w:rsidRDefault="009F049E" w:rsidP="009F049E">
            <w:pPr>
              <w:spacing w:before="0" w:after="0"/>
              <w:jc w:val="center"/>
              <w:rPr>
                <w:rFonts w:ascii="Cambria" w:hAnsi="Cambria"/>
                <w:sz w:val="12"/>
                <w:szCs w:val="12"/>
              </w:rPr>
            </w:pPr>
            <w:r w:rsidRPr="00984FE9">
              <w:rPr>
                <w:rFonts w:ascii="Cambria" w:hAnsi="Cambria"/>
                <w:sz w:val="12"/>
                <w:szCs w:val="12"/>
              </w:rPr>
              <w:t>13</w:t>
            </w:r>
          </w:p>
        </w:tc>
        <w:tc>
          <w:tcPr>
            <w:tcW w:w="1541" w:type="pct"/>
            <w:tcBorders>
              <w:top w:val="single" w:sz="4" w:space="0" w:color="808080"/>
              <w:left w:val="single" w:sz="4" w:space="0" w:color="808080"/>
              <w:bottom w:val="single" w:sz="4" w:space="0" w:color="808080"/>
              <w:right w:val="single" w:sz="4" w:space="0" w:color="808080"/>
            </w:tcBorders>
            <w:tcMar>
              <w:top w:w="0" w:type="dxa"/>
              <w:left w:w="0" w:type="dxa"/>
              <w:bottom w:w="0" w:type="dxa"/>
              <w:right w:w="0" w:type="dxa"/>
            </w:tcMar>
            <w:hideMark/>
          </w:tcPr>
          <w:p w14:paraId="0B3A6FB8" w14:textId="3EFCF2B7" w:rsidR="009F049E" w:rsidRPr="00984FE9" w:rsidRDefault="009F049E" w:rsidP="009F049E">
            <w:pPr>
              <w:spacing w:before="0" w:after="0"/>
              <w:ind w:left="109" w:right="-20"/>
              <w:jc w:val="left"/>
              <w:rPr>
                <w:rFonts w:ascii="Cambria" w:hAnsi="Cambria"/>
                <w:sz w:val="12"/>
                <w:szCs w:val="12"/>
                <w:lang w:val="en-US"/>
              </w:rPr>
            </w:pPr>
            <w:r w:rsidRPr="00984FE9">
              <w:rPr>
                <w:rFonts w:ascii="Cambria" w:hAnsi="Cambria"/>
                <w:spacing w:val="2"/>
                <w:sz w:val="12"/>
                <w:szCs w:val="12"/>
              </w:rPr>
              <w:t>E</w:t>
            </w:r>
            <w:r w:rsidRPr="00984FE9">
              <w:rPr>
                <w:rFonts w:ascii="Cambria" w:hAnsi="Cambria"/>
                <w:spacing w:val="-3"/>
                <w:sz w:val="12"/>
                <w:szCs w:val="12"/>
              </w:rPr>
              <w:t>x</w:t>
            </w:r>
            <w:r w:rsidRPr="00984FE9">
              <w:rPr>
                <w:rFonts w:ascii="Cambria" w:hAnsi="Cambria"/>
                <w:sz w:val="12"/>
                <w:szCs w:val="12"/>
              </w:rPr>
              <w:t>pl</w:t>
            </w:r>
            <w:r w:rsidRPr="00984FE9">
              <w:rPr>
                <w:rFonts w:ascii="Cambria" w:hAnsi="Cambria"/>
                <w:spacing w:val="1"/>
                <w:sz w:val="12"/>
                <w:szCs w:val="12"/>
              </w:rPr>
              <w:t>osi</w:t>
            </w:r>
            <w:r w:rsidRPr="00984FE9">
              <w:rPr>
                <w:rFonts w:ascii="Cambria" w:hAnsi="Cambria"/>
                <w:spacing w:val="-1"/>
                <w:sz w:val="12"/>
                <w:szCs w:val="12"/>
              </w:rPr>
              <w:t>v</w:t>
            </w:r>
            <w:r w:rsidRPr="00984FE9">
              <w:rPr>
                <w:rFonts w:ascii="Cambria" w:hAnsi="Cambria"/>
                <w:sz w:val="12"/>
                <w:szCs w:val="12"/>
              </w:rPr>
              <w:t>e po</w:t>
            </w:r>
            <w:r w:rsidRPr="00984FE9">
              <w:rPr>
                <w:rFonts w:ascii="Cambria" w:hAnsi="Cambria"/>
                <w:spacing w:val="-2"/>
                <w:sz w:val="12"/>
                <w:szCs w:val="12"/>
              </w:rPr>
              <w:t>w</w:t>
            </w:r>
            <w:r w:rsidRPr="00984FE9">
              <w:rPr>
                <w:rFonts w:ascii="Cambria" w:hAnsi="Cambria"/>
                <w:sz w:val="12"/>
                <w:szCs w:val="12"/>
              </w:rPr>
              <w:t xml:space="preserve">ered </w:t>
            </w:r>
            <w:r w:rsidRPr="00984FE9">
              <w:rPr>
                <w:rFonts w:ascii="Cambria" w:hAnsi="Cambria"/>
                <w:spacing w:val="1"/>
                <w:sz w:val="12"/>
                <w:szCs w:val="12"/>
              </w:rPr>
              <w:t>t</w:t>
            </w:r>
            <w:r w:rsidRPr="00984FE9">
              <w:rPr>
                <w:rFonts w:ascii="Cambria" w:hAnsi="Cambria"/>
                <w:sz w:val="12"/>
                <w:szCs w:val="12"/>
              </w:rPr>
              <w:t xml:space="preserve">ool </w:t>
            </w:r>
            <w:r w:rsidRPr="00984FE9">
              <w:rPr>
                <w:rFonts w:ascii="Cambria" w:hAnsi="Cambria"/>
                <w:spacing w:val="-1"/>
                <w:sz w:val="12"/>
                <w:szCs w:val="12"/>
              </w:rPr>
              <w:t>i</w:t>
            </w:r>
            <w:r w:rsidRPr="00984FE9">
              <w:rPr>
                <w:rFonts w:ascii="Cambria" w:hAnsi="Cambria"/>
                <w:sz w:val="12"/>
                <w:szCs w:val="12"/>
              </w:rPr>
              <w:t>s</w:t>
            </w:r>
            <w:r w:rsidRPr="00984FE9">
              <w:rPr>
                <w:rFonts w:ascii="Cambria" w:hAnsi="Cambria"/>
                <w:spacing w:val="1"/>
                <w:sz w:val="12"/>
                <w:szCs w:val="12"/>
              </w:rPr>
              <w:t>s</w:t>
            </w:r>
            <w:r w:rsidRPr="00984FE9">
              <w:rPr>
                <w:rFonts w:ascii="Cambria" w:hAnsi="Cambria"/>
                <w:sz w:val="12"/>
                <w:szCs w:val="12"/>
              </w:rPr>
              <w:t>uer</w:t>
            </w:r>
            <w:r w:rsidR="00A1238B" w:rsidRPr="00984FE9">
              <w:rPr>
                <w:rFonts w:ascii="Cambria" w:hAnsi="Cambria"/>
                <w:sz w:val="12"/>
                <w:szCs w:val="12"/>
                <w:lang w:val="en-US"/>
              </w:rPr>
              <w:t>/</w:t>
            </w:r>
            <w:r w:rsidR="00A1238B" w:rsidRPr="00984FE9">
              <w:rPr>
                <w:rFonts w:ascii="Cambria" w:hAnsi="Cambria"/>
                <w:color w:val="0070C0"/>
                <w:sz w:val="12"/>
                <w:szCs w:val="12"/>
                <w:lang w:val="ru-RU"/>
              </w:rPr>
              <w:t>Эмитент</w:t>
            </w:r>
            <w:r w:rsidR="00A1238B" w:rsidRPr="00984FE9">
              <w:rPr>
                <w:rFonts w:ascii="Cambria" w:hAnsi="Cambria"/>
                <w:color w:val="0070C0"/>
                <w:sz w:val="12"/>
                <w:szCs w:val="12"/>
                <w:lang w:val="en-US"/>
              </w:rPr>
              <w:t xml:space="preserve"> </w:t>
            </w:r>
            <w:r w:rsidR="00A1238B" w:rsidRPr="00984FE9">
              <w:rPr>
                <w:rFonts w:ascii="Cambria" w:hAnsi="Cambria"/>
                <w:color w:val="0070C0"/>
                <w:sz w:val="12"/>
                <w:szCs w:val="12"/>
                <w:lang w:val="ru-RU"/>
              </w:rPr>
              <w:t>взрывоопасных</w:t>
            </w:r>
            <w:r w:rsidR="00A1238B" w:rsidRPr="00984FE9">
              <w:rPr>
                <w:rFonts w:ascii="Cambria" w:hAnsi="Cambria"/>
                <w:color w:val="0070C0"/>
                <w:sz w:val="12"/>
                <w:szCs w:val="12"/>
                <w:lang w:val="en-US"/>
              </w:rPr>
              <w:t xml:space="preserve"> </w:t>
            </w:r>
            <w:r w:rsidR="00A1238B" w:rsidRPr="00984FE9">
              <w:rPr>
                <w:rFonts w:ascii="Cambria" w:hAnsi="Cambria"/>
                <w:color w:val="0070C0"/>
                <w:sz w:val="12"/>
                <w:szCs w:val="12"/>
                <w:lang w:val="ru-RU"/>
              </w:rPr>
              <w:t>инструментов</w:t>
            </w:r>
          </w:p>
        </w:tc>
        <w:tc>
          <w:tcPr>
            <w:tcW w:w="944" w:type="pct"/>
            <w:tcBorders>
              <w:top w:val="single" w:sz="4" w:space="0" w:color="808080"/>
              <w:left w:val="single" w:sz="4" w:space="0" w:color="808080"/>
              <w:bottom w:val="single" w:sz="4" w:space="0" w:color="808080"/>
              <w:right w:val="single" w:sz="4" w:space="0" w:color="808080"/>
            </w:tcBorders>
            <w:tcMar>
              <w:top w:w="0" w:type="dxa"/>
              <w:left w:w="0" w:type="dxa"/>
              <w:bottom w:w="0" w:type="dxa"/>
              <w:right w:w="0" w:type="dxa"/>
            </w:tcMar>
          </w:tcPr>
          <w:p w14:paraId="5BDCA276" w14:textId="77777777" w:rsidR="009F049E" w:rsidRPr="00984FE9" w:rsidRDefault="009F049E" w:rsidP="009F049E">
            <w:pPr>
              <w:spacing w:before="0" w:after="0"/>
              <w:rPr>
                <w:rFonts w:ascii="Cambria" w:eastAsiaTheme="minorEastAsia" w:hAnsi="Cambria" w:cstheme="minorBidi"/>
                <w:color w:val="auto"/>
                <w:sz w:val="12"/>
                <w:szCs w:val="12"/>
                <w:highlight w:val="lightGray"/>
              </w:rPr>
            </w:pPr>
            <w:r w:rsidRPr="00984FE9">
              <w:rPr>
                <w:rFonts w:ascii="Cambria" w:hAnsi="Cambria"/>
                <w:sz w:val="12"/>
                <w:szCs w:val="12"/>
                <w:highlight w:val="lightGray"/>
              </w:rPr>
              <w:t>XXXXXXX</w:t>
            </w:r>
          </w:p>
        </w:tc>
        <w:tc>
          <w:tcPr>
            <w:tcW w:w="1242" w:type="pct"/>
            <w:tcBorders>
              <w:top w:val="single" w:sz="4" w:space="0" w:color="808080"/>
              <w:left w:val="single" w:sz="4" w:space="0" w:color="808080"/>
              <w:bottom w:val="single" w:sz="4" w:space="0" w:color="808080"/>
              <w:right w:val="single" w:sz="4" w:space="0" w:color="808080"/>
            </w:tcBorders>
            <w:tcMar>
              <w:top w:w="0" w:type="dxa"/>
              <w:left w:w="0" w:type="dxa"/>
              <w:bottom w:w="0" w:type="dxa"/>
              <w:right w:w="0" w:type="dxa"/>
            </w:tcMar>
          </w:tcPr>
          <w:p w14:paraId="3A5160AF" w14:textId="77777777" w:rsidR="009F049E" w:rsidRPr="00984FE9" w:rsidRDefault="009F049E" w:rsidP="009F049E">
            <w:pPr>
              <w:spacing w:before="0" w:after="0"/>
              <w:rPr>
                <w:rFonts w:ascii="Cambria" w:hAnsi="Cambria"/>
                <w:sz w:val="12"/>
                <w:szCs w:val="12"/>
                <w:highlight w:val="lightGray"/>
              </w:rPr>
            </w:pPr>
            <w:r w:rsidRPr="00984FE9">
              <w:rPr>
                <w:rFonts w:ascii="Cambria" w:hAnsi="Cambria"/>
                <w:sz w:val="12"/>
                <w:szCs w:val="12"/>
                <w:highlight w:val="lightGray"/>
              </w:rPr>
              <w:t>XXXXXXX</w:t>
            </w:r>
          </w:p>
        </w:tc>
        <w:tc>
          <w:tcPr>
            <w:tcW w:w="829" w:type="pct"/>
            <w:tcBorders>
              <w:top w:val="single" w:sz="4" w:space="0" w:color="808080"/>
              <w:left w:val="single" w:sz="4" w:space="0" w:color="808080"/>
              <w:bottom w:val="single" w:sz="4" w:space="0" w:color="808080"/>
              <w:right w:val="single" w:sz="4" w:space="0" w:color="808080"/>
            </w:tcBorders>
          </w:tcPr>
          <w:p w14:paraId="5EF6EEEA" w14:textId="77777777" w:rsidR="009F049E" w:rsidRPr="00984FE9" w:rsidRDefault="009F049E" w:rsidP="009F049E">
            <w:pPr>
              <w:spacing w:before="0" w:after="0"/>
              <w:rPr>
                <w:rFonts w:ascii="Cambria" w:hAnsi="Cambria"/>
                <w:sz w:val="12"/>
                <w:szCs w:val="12"/>
                <w:highlight w:val="lightGray"/>
              </w:rPr>
            </w:pPr>
            <w:r w:rsidRPr="00984FE9">
              <w:rPr>
                <w:rFonts w:ascii="Cambria" w:hAnsi="Cambria"/>
                <w:sz w:val="12"/>
                <w:szCs w:val="12"/>
                <w:highlight w:val="lightGray"/>
              </w:rPr>
              <w:t>XXXXXXX</w:t>
            </w:r>
          </w:p>
        </w:tc>
      </w:tr>
      <w:tr w:rsidR="009F049E" w:rsidRPr="00A1238B" w14:paraId="5EE9BD9B" w14:textId="77777777" w:rsidTr="003468DD">
        <w:trPr>
          <w:cantSplit/>
          <w:trHeight w:hRule="exact" w:val="521"/>
        </w:trPr>
        <w:tc>
          <w:tcPr>
            <w:tcW w:w="444" w:type="pct"/>
            <w:tcBorders>
              <w:top w:val="single" w:sz="4" w:space="0" w:color="808080"/>
              <w:left w:val="single" w:sz="4" w:space="0" w:color="808080"/>
              <w:bottom w:val="single" w:sz="4" w:space="0" w:color="808080"/>
              <w:right w:val="single" w:sz="4" w:space="0" w:color="808080"/>
            </w:tcBorders>
            <w:tcMar>
              <w:top w:w="0" w:type="dxa"/>
              <w:left w:w="0" w:type="dxa"/>
              <w:bottom w:w="0" w:type="dxa"/>
              <w:right w:w="0" w:type="dxa"/>
            </w:tcMar>
            <w:hideMark/>
          </w:tcPr>
          <w:p w14:paraId="0D041BAA" w14:textId="77777777" w:rsidR="009F049E" w:rsidRPr="00984FE9" w:rsidRDefault="009F049E" w:rsidP="009F049E">
            <w:pPr>
              <w:spacing w:before="0" w:after="0"/>
              <w:jc w:val="center"/>
              <w:rPr>
                <w:rFonts w:ascii="Cambria" w:hAnsi="Cambria"/>
                <w:sz w:val="12"/>
                <w:szCs w:val="12"/>
              </w:rPr>
            </w:pPr>
            <w:r w:rsidRPr="00984FE9">
              <w:rPr>
                <w:rFonts w:ascii="Cambria" w:hAnsi="Cambria"/>
                <w:sz w:val="12"/>
                <w:szCs w:val="12"/>
              </w:rPr>
              <w:t>14</w:t>
            </w:r>
          </w:p>
        </w:tc>
        <w:tc>
          <w:tcPr>
            <w:tcW w:w="1541" w:type="pct"/>
            <w:tcBorders>
              <w:top w:val="single" w:sz="4" w:space="0" w:color="808080"/>
              <w:left w:val="single" w:sz="4" w:space="0" w:color="808080"/>
              <w:bottom w:val="single" w:sz="4" w:space="0" w:color="808080"/>
              <w:right w:val="single" w:sz="4" w:space="0" w:color="808080"/>
            </w:tcBorders>
            <w:tcMar>
              <w:top w:w="0" w:type="dxa"/>
              <w:left w:w="0" w:type="dxa"/>
              <w:bottom w:w="0" w:type="dxa"/>
              <w:right w:w="0" w:type="dxa"/>
            </w:tcMar>
            <w:hideMark/>
          </w:tcPr>
          <w:p w14:paraId="71A60080" w14:textId="6DE24DCC" w:rsidR="009F049E" w:rsidRPr="00984FE9" w:rsidRDefault="009F049E" w:rsidP="009F049E">
            <w:pPr>
              <w:spacing w:before="0" w:after="0" w:line="237" w:lineRule="auto"/>
              <w:ind w:left="109" w:right="444"/>
              <w:jc w:val="left"/>
              <w:rPr>
                <w:rFonts w:ascii="Cambria" w:hAnsi="Cambria"/>
                <w:sz w:val="12"/>
                <w:szCs w:val="12"/>
                <w:lang w:val="ru-RU"/>
              </w:rPr>
            </w:pPr>
            <w:r w:rsidRPr="00984FE9">
              <w:rPr>
                <w:rFonts w:ascii="Cambria" w:hAnsi="Cambria"/>
                <w:sz w:val="12"/>
                <w:szCs w:val="12"/>
              </w:rPr>
              <w:t>Con</w:t>
            </w:r>
            <w:r w:rsidRPr="00984FE9">
              <w:rPr>
                <w:rFonts w:ascii="Cambria" w:hAnsi="Cambria"/>
                <w:spacing w:val="1"/>
                <w:sz w:val="12"/>
                <w:szCs w:val="12"/>
              </w:rPr>
              <w:t>s</w:t>
            </w:r>
            <w:r w:rsidRPr="00984FE9">
              <w:rPr>
                <w:rFonts w:ascii="Cambria" w:hAnsi="Cambria"/>
                <w:sz w:val="12"/>
                <w:szCs w:val="12"/>
              </w:rPr>
              <w:t>truction</w:t>
            </w:r>
            <w:r w:rsidRPr="00984FE9">
              <w:rPr>
                <w:rFonts w:ascii="Cambria" w:hAnsi="Cambria"/>
                <w:sz w:val="12"/>
                <w:szCs w:val="12"/>
                <w:lang w:val="ru-RU"/>
              </w:rPr>
              <w:t xml:space="preserve"> </w:t>
            </w:r>
            <w:r w:rsidRPr="00984FE9">
              <w:rPr>
                <w:rFonts w:ascii="Cambria" w:hAnsi="Cambria"/>
                <w:sz w:val="12"/>
                <w:szCs w:val="12"/>
              </w:rPr>
              <w:t>vehic</w:t>
            </w:r>
            <w:r w:rsidRPr="00984FE9">
              <w:rPr>
                <w:rFonts w:ascii="Cambria" w:hAnsi="Cambria"/>
                <w:spacing w:val="-1"/>
                <w:sz w:val="12"/>
                <w:szCs w:val="12"/>
              </w:rPr>
              <w:t>l</w:t>
            </w:r>
            <w:r w:rsidRPr="00984FE9">
              <w:rPr>
                <w:rFonts w:ascii="Cambria" w:hAnsi="Cambria"/>
                <w:sz w:val="12"/>
                <w:szCs w:val="12"/>
              </w:rPr>
              <w:t>es</w:t>
            </w:r>
            <w:r w:rsidRPr="00984FE9">
              <w:rPr>
                <w:rFonts w:ascii="Cambria" w:hAnsi="Cambria"/>
                <w:spacing w:val="1"/>
                <w:sz w:val="12"/>
                <w:szCs w:val="12"/>
                <w:lang w:val="ru-RU"/>
              </w:rPr>
              <w:t xml:space="preserve"> </w:t>
            </w:r>
            <w:r w:rsidRPr="00984FE9">
              <w:rPr>
                <w:rFonts w:ascii="Cambria" w:hAnsi="Cambria"/>
                <w:sz w:val="12"/>
                <w:szCs w:val="12"/>
                <w:lang w:val="ru-RU"/>
              </w:rPr>
              <w:t>&amp;</w:t>
            </w:r>
            <w:r w:rsidRPr="00984FE9">
              <w:rPr>
                <w:rFonts w:ascii="Cambria" w:hAnsi="Cambria"/>
                <w:spacing w:val="-1"/>
                <w:sz w:val="12"/>
                <w:szCs w:val="12"/>
                <w:lang w:val="ru-RU"/>
              </w:rPr>
              <w:t xml:space="preserve"> </w:t>
            </w:r>
            <w:r w:rsidRPr="00984FE9">
              <w:rPr>
                <w:rFonts w:ascii="Cambria" w:hAnsi="Cambria"/>
                <w:sz w:val="12"/>
                <w:szCs w:val="12"/>
              </w:rPr>
              <w:t>m</w:t>
            </w:r>
            <w:r w:rsidRPr="00984FE9">
              <w:rPr>
                <w:rFonts w:ascii="Cambria" w:hAnsi="Cambria"/>
                <w:spacing w:val="1"/>
                <w:sz w:val="12"/>
                <w:szCs w:val="12"/>
              </w:rPr>
              <w:t>o</w:t>
            </w:r>
            <w:r w:rsidRPr="00984FE9">
              <w:rPr>
                <w:rFonts w:ascii="Cambria" w:hAnsi="Cambria"/>
                <w:spacing w:val="-1"/>
                <w:sz w:val="12"/>
                <w:szCs w:val="12"/>
              </w:rPr>
              <w:t>b</w:t>
            </w:r>
            <w:r w:rsidRPr="00984FE9">
              <w:rPr>
                <w:rFonts w:ascii="Cambria" w:hAnsi="Cambria"/>
                <w:sz w:val="12"/>
                <w:szCs w:val="12"/>
              </w:rPr>
              <w:t>i</w:t>
            </w:r>
            <w:r w:rsidRPr="00984FE9">
              <w:rPr>
                <w:rFonts w:ascii="Cambria" w:hAnsi="Cambria"/>
                <w:spacing w:val="-1"/>
                <w:sz w:val="12"/>
                <w:szCs w:val="12"/>
              </w:rPr>
              <w:t>l</w:t>
            </w:r>
            <w:r w:rsidRPr="00984FE9">
              <w:rPr>
                <w:rFonts w:ascii="Cambria" w:hAnsi="Cambria"/>
                <w:sz w:val="12"/>
                <w:szCs w:val="12"/>
              </w:rPr>
              <w:t>e</w:t>
            </w:r>
            <w:r w:rsidRPr="00984FE9">
              <w:rPr>
                <w:rFonts w:ascii="Cambria" w:hAnsi="Cambria"/>
                <w:sz w:val="12"/>
                <w:szCs w:val="12"/>
                <w:lang w:val="ru-RU"/>
              </w:rPr>
              <w:t xml:space="preserve"> </w:t>
            </w:r>
            <w:r w:rsidRPr="00984FE9">
              <w:rPr>
                <w:rFonts w:ascii="Cambria" w:hAnsi="Cambria"/>
                <w:sz w:val="12"/>
                <w:szCs w:val="12"/>
              </w:rPr>
              <w:t>p</w:t>
            </w:r>
            <w:r w:rsidRPr="00984FE9">
              <w:rPr>
                <w:rFonts w:ascii="Cambria" w:hAnsi="Cambria"/>
                <w:spacing w:val="1"/>
                <w:sz w:val="12"/>
                <w:szCs w:val="12"/>
              </w:rPr>
              <w:t>l</w:t>
            </w:r>
            <w:r w:rsidRPr="00984FE9">
              <w:rPr>
                <w:rFonts w:ascii="Cambria" w:hAnsi="Cambria"/>
                <w:sz w:val="12"/>
                <w:szCs w:val="12"/>
              </w:rPr>
              <w:t>a</w:t>
            </w:r>
            <w:r w:rsidRPr="00984FE9">
              <w:rPr>
                <w:rFonts w:ascii="Cambria" w:hAnsi="Cambria"/>
                <w:spacing w:val="1"/>
                <w:sz w:val="12"/>
                <w:szCs w:val="12"/>
              </w:rPr>
              <w:t>n</w:t>
            </w:r>
            <w:r w:rsidRPr="00984FE9">
              <w:rPr>
                <w:rFonts w:ascii="Cambria" w:hAnsi="Cambria"/>
                <w:sz w:val="12"/>
                <w:szCs w:val="12"/>
              </w:rPr>
              <w:t>t</w:t>
            </w:r>
            <w:r w:rsidRPr="00984FE9">
              <w:rPr>
                <w:rFonts w:ascii="Cambria" w:hAnsi="Cambria"/>
                <w:spacing w:val="-1"/>
                <w:sz w:val="12"/>
                <w:szCs w:val="12"/>
                <w:lang w:val="ru-RU"/>
              </w:rPr>
              <w:t xml:space="preserve"> </w:t>
            </w:r>
            <w:r w:rsidRPr="00984FE9">
              <w:rPr>
                <w:rFonts w:ascii="Cambria" w:hAnsi="Cambria"/>
                <w:sz w:val="12"/>
                <w:szCs w:val="12"/>
              </w:rPr>
              <w:t>i</w:t>
            </w:r>
            <w:r w:rsidRPr="00984FE9">
              <w:rPr>
                <w:rFonts w:ascii="Cambria" w:hAnsi="Cambria"/>
                <w:spacing w:val="-1"/>
                <w:sz w:val="12"/>
                <w:szCs w:val="12"/>
              </w:rPr>
              <w:t>n</w:t>
            </w:r>
            <w:r w:rsidRPr="00984FE9">
              <w:rPr>
                <w:rFonts w:ascii="Cambria" w:hAnsi="Cambria"/>
                <w:sz w:val="12"/>
                <w:szCs w:val="12"/>
              </w:rPr>
              <w:t>s</w:t>
            </w:r>
            <w:r w:rsidRPr="00984FE9">
              <w:rPr>
                <w:rFonts w:ascii="Cambria" w:hAnsi="Cambria"/>
                <w:spacing w:val="1"/>
                <w:sz w:val="12"/>
                <w:szCs w:val="12"/>
              </w:rPr>
              <w:t>p</w:t>
            </w:r>
            <w:r w:rsidRPr="00984FE9">
              <w:rPr>
                <w:rFonts w:ascii="Cambria" w:hAnsi="Cambria"/>
                <w:spacing w:val="-1"/>
                <w:sz w:val="12"/>
                <w:szCs w:val="12"/>
              </w:rPr>
              <w:t>e</w:t>
            </w:r>
            <w:r w:rsidRPr="00984FE9">
              <w:rPr>
                <w:rFonts w:ascii="Cambria" w:hAnsi="Cambria"/>
                <w:sz w:val="12"/>
                <w:szCs w:val="12"/>
              </w:rPr>
              <w:t>ct</w:t>
            </w:r>
            <w:r w:rsidRPr="00984FE9">
              <w:rPr>
                <w:rFonts w:ascii="Cambria" w:hAnsi="Cambria"/>
                <w:spacing w:val="1"/>
                <w:sz w:val="12"/>
                <w:szCs w:val="12"/>
              </w:rPr>
              <w:t>o</w:t>
            </w:r>
            <w:r w:rsidRPr="00984FE9">
              <w:rPr>
                <w:rFonts w:ascii="Cambria" w:hAnsi="Cambria"/>
                <w:sz w:val="12"/>
                <w:szCs w:val="12"/>
              </w:rPr>
              <w:t>r</w:t>
            </w:r>
            <w:r w:rsidR="00A1238B">
              <w:rPr>
                <w:rFonts w:ascii="Cambria" w:hAnsi="Cambria"/>
                <w:sz w:val="12"/>
                <w:szCs w:val="12"/>
                <w:lang w:val="ru-RU"/>
              </w:rPr>
              <w:t>/</w:t>
            </w:r>
            <w:r w:rsidR="00A1238B" w:rsidRPr="00984FE9">
              <w:rPr>
                <w:rFonts w:ascii="Cambria" w:hAnsi="Cambria"/>
                <w:color w:val="0070C0"/>
                <w:sz w:val="12"/>
                <w:szCs w:val="12"/>
                <w:lang w:val="ru-RU"/>
              </w:rPr>
              <w:t>Инспектор строительных машин и передвижных установок</w:t>
            </w:r>
          </w:p>
        </w:tc>
        <w:tc>
          <w:tcPr>
            <w:tcW w:w="944" w:type="pct"/>
            <w:tcBorders>
              <w:top w:val="single" w:sz="4" w:space="0" w:color="808080"/>
              <w:left w:val="single" w:sz="4" w:space="0" w:color="808080"/>
              <w:bottom w:val="single" w:sz="4" w:space="0" w:color="808080"/>
              <w:right w:val="single" w:sz="4" w:space="0" w:color="808080"/>
            </w:tcBorders>
            <w:tcMar>
              <w:top w:w="0" w:type="dxa"/>
              <w:left w:w="0" w:type="dxa"/>
              <w:bottom w:w="0" w:type="dxa"/>
              <w:right w:w="0" w:type="dxa"/>
            </w:tcMar>
          </w:tcPr>
          <w:p w14:paraId="086E341A" w14:textId="77777777" w:rsidR="009F049E" w:rsidRPr="00984FE9" w:rsidRDefault="009F049E" w:rsidP="009F049E">
            <w:pPr>
              <w:spacing w:before="0" w:after="0"/>
              <w:rPr>
                <w:rFonts w:ascii="Cambria" w:eastAsiaTheme="minorEastAsia" w:hAnsi="Cambria" w:cstheme="minorBidi"/>
                <w:color w:val="auto"/>
                <w:sz w:val="12"/>
                <w:szCs w:val="12"/>
                <w:highlight w:val="lightGray"/>
              </w:rPr>
            </w:pPr>
            <w:r w:rsidRPr="00984FE9">
              <w:rPr>
                <w:rFonts w:ascii="Cambria" w:hAnsi="Cambria"/>
                <w:sz w:val="12"/>
                <w:szCs w:val="12"/>
                <w:highlight w:val="lightGray"/>
              </w:rPr>
              <w:t>XXXXXXX</w:t>
            </w:r>
          </w:p>
        </w:tc>
        <w:tc>
          <w:tcPr>
            <w:tcW w:w="1242" w:type="pct"/>
            <w:tcBorders>
              <w:top w:val="single" w:sz="4" w:space="0" w:color="808080"/>
              <w:left w:val="single" w:sz="4" w:space="0" w:color="808080"/>
              <w:bottom w:val="single" w:sz="4" w:space="0" w:color="808080"/>
              <w:right w:val="single" w:sz="4" w:space="0" w:color="808080"/>
            </w:tcBorders>
            <w:tcMar>
              <w:top w:w="0" w:type="dxa"/>
              <w:left w:w="0" w:type="dxa"/>
              <w:bottom w:w="0" w:type="dxa"/>
              <w:right w:w="0" w:type="dxa"/>
            </w:tcMar>
          </w:tcPr>
          <w:p w14:paraId="06D177D4" w14:textId="77777777" w:rsidR="009F049E" w:rsidRPr="00984FE9" w:rsidRDefault="009F049E" w:rsidP="009F049E">
            <w:pPr>
              <w:spacing w:before="0" w:after="0"/>
              <w:rPr>
                <w:rFonts w:ascii="Cambria" w:hAnsi="Cambria"/>
                <w:sz w:val="12"/>
                <w:szCs w:val="12"/>
                <w:highlight w:val="lightGray"/>
              </w:rPr>
            </w:pPr>
            <w:r w:rsidRPr="00984FE9">
              <w:rPr>
                <w:rFonts w:ascii="Cambria" w:hAnsi="Cambria"/>
                <w:sz w:val="12"/>
                <w:szCs w:val="12"/>
                <w:highlight w:val="lightGray"/>
              </w:rPr>
              <w:t>XXXXXXX</w:t>
            </w:r>
          </w:p>
        </w:tc>
        <w:tc>
          <w:tcPr>
            <w:tcW w:w="829" w:type="pct"/>
            <w:tcBorders>
              <w:top w:val="single" w:sz="4" w:space="0" w:color="808080"/>
              <w:left w:val="single" w:sz="4" w:space="0" w:color="808080"/>
              <w:bottom w:val="single" w:sz="4" w:space="0" w:color="808080"/>
              <w:right w:val="single" w:sz="4" w:space="0" w:color="808080"/>
            </w:tcBorders>
          </w:tcPr>
          <w:p w14:paraId="2CEEC434" w14:textId="77777777" w:rsidR="009F049E" w:rsidRPr="00984FE9" w:rsidRDefault="009F049E" w:rsidP="009F049E">
            <w:pPr>
              <w:spacing w:before="0" w:after="0"/>
              <w:rPr>
                <w:rFonts w:ascii="Cambria" w:hAnsi="Cambria"/>
                <w:sz w:val="12"/>
                <w:szCs w:val="12"/>
                <w:highlight w:val="lightGray"/>
              </w:rPr>
            </w:pPr>
            <w:r w:rsidRPr="00984FE9">
              <w:rPr>
                <w:rFonts w:ascii="Cambria" w:hAnsi="Cambria"/>
                <w:sz w:val="12"/>
                <w:szCs w:val="12"/>
                <w:highlight w:val="lightGray"/>
              </w:rPr>
              <w:t>XXXXXXX</w:t>
            </w:r>
          </w:p>
        </w:tc>
      </w:tr>
      <w:tr w:rsidR="009F049E" w:rsidRPr="00A1238B" w14:paraId="5F1D3E60" w14:textId="77777777" w:rsidTr="003468DD">
        <w:trPr>
          <w:cantSplit/>
          <w:trHeight w:hRule="exact" w:val="518"/>
        </w:trPr>
        <w:tc>
          <w:tcPr>
            <w:tcW w:w="444" w:type="pct"/>
            <w:tcBorders>
              <w:top w:val="single" w:sz="4" w:space="0" w:color="808080"/>
              <w:left w:val="single" w:sz="4" w:space="0" w:color="808080"/>
              <w:bottom w:val="single" w:sz="4" w:space="0" w:color="808080"/>
              <w:right w:val="single" w:sz="4" w:space="0" w:color="808080"/>
            </w:tcBorders>
            <w:tcMar>
              <w:top w:w="0" w:type="dxa"/>
              <w:left w:w="0" w:type="dxa"/>
              <w:bottom w:w="0" w:type="dxa"/>
              <w:right w:w="0" w:type="dxa"/>
            </w:tcMar>
            <w:hideMark/>
          </w:tcPr>
          <w:p w14:paraId="481BBE6C" w14:textId="77777777" w:rsidR="009F049E" w:rsidRPr="00984FE9" w:rsidRDefault="009F049E" w:rsidP="009F049E">
            <w:pPr>
              <w:spacing w:before="0" w:after="0"/>
              <w:jc w:val="center"/>
              <w:rPr>
                <w:rFonts w:ascii="Cambria" w:hAnsi="Cambria"/>
                <w:sz w:val="12"/>
                <w:szCs w:val="12"/>
              </w:rPr>
            </w:pPr>
            <w:r w:rsidRPr="00984FE9">
              <w:rPr>
                <w:rFonts w:ascii="Cambria" w:hAnsi="Cambria"/>
                <w:sz w:val="12"/>
                <w:szCs w:val="12"/>
              </w:rPr>
              <w:t>15</w:t>
            </w:r>
          </w:p>
        </w:tc>
        <w:tc>
          <w:tcPr>
            <w:tcW w:w="1541" w:type="pct"/>
            <w:tcBorders>
              <w:top w:val="single" w:sz="4" w:space="0" w:color="808080"/>
              <w:left w:val="single" w:sz="4" w:space="0" w:color="808080"/>
              <w:bottom w:val="single" w:sz="4" w:space="0" w:color="808080"/>
              <w:right w:val="single" w:sz="4" w:space="0" w:color="808080"/>
            </w:tcBorders>
            <w:tcMar>
              <w:top w:w="0" w:type="dxa"/>
              <w:left w:w="0" w:type="dxa"/>
              <w:bottom w:w="0" w:type="dxa"/>
              <w:right w:w="0" w:type="dxa"/>
            </w:tcMar>
            <w:hideMark/>
          </w:tcPr>
          <w:p w14:paraId="6B650A47" w14:textId="1998E04C" w:rsidR="009F049E" w:rsidRPr="00984FE9" w:rsidRDefault="009F049E" w:rsidP="009F049E">
            <w:pPr>
              <w:spacing w:before="0" w:after="0" w:line="237" w:lineRule="auto"/>
              <w:ind w:left="109" w:right="374"/>
              <w:jc w:val="left"/>
              <w:rPr>
                <w:rFonts w:ascii="Cambria" w:hAnsi="Cambria"/>
                <w:sz w:val="12"/>
                <w:szCs w:val="12"/>
                <w:lang w:val="en-US"/>
              </w:rPr>
            </w:pPr>
            <w:r w:rsidRPr="00984FE9">
              <w:rPr>
                <w:rFonts w:ascii="Cambria" w:hAnsi="Cambria"/>
                <w:spacing w:val="-1"/>
                <w:sz w:val="12"/>
                <w:szCs w:val="12"/>
              </w:rPr>
              <w:t>T</w:t>
            </w:r>
            <w:r w:rsidRPr="00984FE9">
              <w:rPr>
                <w:rFonts w:ascii="Cambria" w:hAnsi="Cambria"/>
                <w:sz w:val="12"/>
                <w:szCs w:val="12"/>
              </w:rPr>
              <w:t>em</w:t>
            </w:r>
            <w:r w:rsidRPr="00984FE9">
              <w:rPr>
                <w:rFonts w:ascii="Cambria" w:hAnsi="Cambria"/>
                <w:spacing w:val="1"/>
                <w:sz w:val="12"/>
                <w:szCs w:val="12"/>
              </w:rPr>
              <w:t>p</w:t>
            </w:r>
            <w:r w:rsidRPr="00984FE9">
              <w:rPr>
                <w:rFonts w:ascii="Cambria" w:hAnsi="Cambria"/>
                <w:sz w:val="12"/>
                <w:szCs w:val="12"/>
              </w:rPr>
              <w:t>or</w:t>
            </w:r>
            <w:r w:rsidRPr="00984FE9">
              <w:rPr>
                <w:rFonts w:ascii="Cambria" w:hAnsi="Cambria"/>
                <w:spacing w:val="1"/>
                <w:sz w:val="12"/>
                <w:szCs w:val="12"/>
              </w:rPr>
              <w:t>a</w:t>
            </w:r>
            <w:r w:rsidRPr="00984FE9">
              <w:rPr>
                <w:rFonts w:ascii="Cambria" w:hAnsi="Cambria"/>
                <w:sz w:val="12"/>
                <w:szCs w:val="12"/>
              </w:rPr>
              <w:t>ry electric</w:t>
            </w:r>
            <w:r w:rsidRPr="00984FE9">
              <w:rPr>
                <w:rFonts w:ascii="Cambria" w:hAnsi="Cambria"/>
                <w:spacing w:val="-1"/>
                <w:sz w:val="12"/>
                <w:szCs w:val="12"/>
              </w:rPr>
              <w:t>a</w:t>
            </w:r>
            <w:r w:rsidRPr="00984FE9">
              <w:rPr>
                <w:rFonts w:ascii="Cambria" w:hAnsi="Cambria"/>
                <w:sz w:val="12"/>
                <w:szCs w:val="12"/>
              </w:rPr>
              <w:t xml:space="preserve">l </w:t>
            </w:r>
            <w:r w:rsidRPr="00984FE9">
              <w:rPr>
                <w:rFonts w:ascii="Cambria" w:hAnsi="Cambria"/>
                <w:spacing w:val="1"/>
                <w:sz w:val="12"/>
                <w:szCs w:val="12"/>
              </w:rPr>
              <w:t>i</w:t>
            </w:r>
            <w:r w:rsidRPr="00984FE9">
              <w:rPr>
                <w:rFonts w:ascii="Cambria" w:hAnsi="Cambria"/>
                <w:spacing w:val="-1"/>
                <w:sz w:val="12"/>
                <w:szCs w:val="12"/>
              </w:rPr>
              <w:t>n</w:t>
            </w:r>
            <w:r w:rsidRPr="00984FE9">
              <w:rPr>
                <w:rFonts w:ascii="Cambria" w:hAnsi="Cambria"/>
                <w:sz w:val="12"/>
                <w:szCs w:val="12"/>
              </w:rPr>
              <w:t>stal</w:t>
            </w:r>
            <w:r w:rsidRPr="00984FE9">
              <w:rPr>
                <w:rFonts w:ascii="Cambria" w:hAnsi="Cambria"/>
                <w:spacing w:val="1"/>
                <w:sz w:val="12"/>
                <w:szCs w:val="12"/>
              </w:rPr>
              <w:t>l</w:t>
            </w:r>
            <w:r w:rsidRPr="00984FE9">
              <w:rPr>
                <w:rFonts w:ascii="Cambria" w:hAnsi="Cambria"/>
                <w:sz w:val="12"/>
                <w:szCs w:val="12"/>
              </w:rPr>
              <w:t>a</w:t>
            </w:r>
            <w:r w:rsidRPr="00984FE9">
              <w:rPr>
                <w:rFonts w:ascii="Cambria" w:hAnsi="Cambria"/>
                <w:spacing w:val="-1"/>
                <w:sz w:val="12"/>
                <w:szCs w:val="12"/>
              </w:rPr>
              <w:t>t</w:t>
            </w:r>
            <w:r w:rsidRPr="00984FE9">
              <w:rPr>
                <w:rFonts w:ascii="Cambria" w:hAnsi="Cambria"/>
                <w:sz w:val="12"/>
                <w:szCs w:val="12"/>
              </w:rPr>
              <w:t>i</w:t>
            </w:r>
            <w:r w:rsidRPr="00984FE9">
              <w:rPr>
                <w:rFonts w:ascii="Cambria" w:hAnsi="Cambria"/>
                <w:spacing w:val="-1"/>
                <w:sz w:val="12"/>
                <w:szCs w:val="12"/>
              </w:rPr>
              <w:t>o</w:t>
            </w:r>
            <w:r w:rsidRPr="00984FE9">
              <w:rPr>
                <w:rFonts w:ascii="Cambria" w:hAnsi="Cambria"/>
                <w:sz w:val="12"/>
                <w:szCs w:val="12"/>
              </w:rPr>
              <w:t xml:space="preserve">n </w:t>
            </w:r>
            <w:r w:rsidRPr="00984FE9">
              <w:rPr>
                <w:rFonts w:ascii="Cambria" w:hAnsi="Cambria"/>
                <w:spacing w:val="1"/>
                <w:sz w:val="12"/>
                <w:szCs w:val="12"/>
              </w:rPr>
              <w:t>c</w:t>
            </w:r>
            <w:r w:rsidRPr="00984FE9">
              <w:rPr>
                <w:rFonts w:ascii="Cambria" w:hAnsi="Cambria"/>
                <w:sz w:val="12"/>
                <w:szCs w:val="12"/>
              </w:rPr>
              <w:t>o</w:t>
            </w:r>
            <w:r w:rsidRPr="00984FE9">
              <w:rPr>
                <w:rFonts w:ascii="Cambria" w:hAnsi="Cambria"/>
                <w:spacing w:val="1"/>
                <w:sz w:val="12"/>
                <w:szCs w:val="12"/>
              </w:rPr>
              <w:t>n</w:t>
            </w:r>
            <w:r w:rsidRPr="00984FE9">
              <w:rPr>
                <w:rFonts w:ascii="Cambria" w:hAnsi="Cambria"/>
                <w:sz w:val="12"/>
                <w:szCs w:val="12"/>
              </w:rPr>
              <w:t>t</w:t>
            </w:r>
            <w:r w:rsidRPr="00984FE9">
              <w:rPr>
                <w:rFonts w:ascii="Cambria" w:hAnsi="Cambria"/>
                <w:spacing w:val="-1"/>
                <w:sz w:val="12"/>
                <w:szCs w:val="12"/>
              </w:rPr>
              <w:t>r</w:t>
            </w:r>
            <w:r w:rsidRPr="00984FE9">
              <w:rPr>
                <w:rFonts w:ascii="Cambria" w:hAnsi="Cambria"/>
                <w:sz w:val="12"/>
                <w:szCs w:val="12"/>
              </w:rPr>
              <w:t>ol</w:t>
            </w:r>
            <w:r w:rsidRPr="00984FE9">
              <w:rPr>
                <w:rFonts w:ascii="Cambria" w:hAnsi="Cambria"/>
                <w:spacing w:val="1"/>
                <w:sz w:val="12"/>
                <w:szCs w:val="12"/>
              </w:rPr>
              <w:t>l</w:t>
            </w:r>
            <w:r w:rsidRPr="00984FE9">
              <w:rPr>
                <w:rFonts w:ascii="Cambria" w:hAnsi="Cambria"/>
                <w:spacing w:val="-1"/>
                <w:sz w:val="12"/>
                <w:szCs w:val="12"/>
              </w:rPr>
              <w:t>e</w:t>
            </w:r>
            <w:r w:rsidRPr="00984FE9">
              <w:rPr>
                <w:rFonts w:ascii="Cambria" w:hAnsi="Cambria"/>
                <w:sz w:val="12"/>
                <w:szCs w:val="12"/>
              </w:rPr>
              <w:t>r</w:t>
            </w:r>
            <w:r w:rsidR="00A1238B" w:rsidRPr="00984FE9">
              <w:rPr>
                <w:rFonts w:ascii="Cambria" w:hAnsi="Cambria"/>
                <w:sz w:val="12"/>
                <w:szCs w:val="12"/>
                <w:lang w:val="en-US"/>
              </w:rPr>
              <w:t>/</w:t>
            </w:r>
            <w:r w:rsidR="00A1238B" w:rsidRPr="00984FE9">
              <w:rPr>
                <w:rFonts w:ascii="Cambria" w:hAnsi="Cambria"/>
                <w:color w:val="0070C0"/>
                <w:sz w:val="12"/>
                <w:szCs w:val="12"/>
                <w:lang w:val="ru-RU"/>
              </w:rPr>
              <w:t>Контролер</w:t>
            </w:r>
            <w:r w:rsidR="00A1238B" w:rsidRPr="00984FE9">
              <w:rPr>
                <w:rFonts w:ascii="Cambria" w:hAnsi="Cambria"/>
                <w:color w:val="0070C0"/>
                <w:sz w:val="12"/>
                <w:szCs w:val="12"/>
                <w:lang w:val="en-US"/>
              </w:rPr>
              <w:t xml:space="preserve"> </w:t>
            </w:r>
            <w:r w:rsidR="00A1238B" w:rsidRPr="00984FE9">
              <w:rPr>
                <w:rFonts w:ascii="Cambria" w:hAnsi="Cambria"/>
                <w:color w:val="0070C0"/>
                <w:sz w:val="12"/>
                <w:szCs w:val="12"/>
                <w:lang w:val="ru-RU"/>
              </w:rPr>
              <w:t>временных</w:t>
            </w:r>
            <w:r w:rsidR="00A1238B" w:rsidRPr="00984FE9">
              <w:rPr>
                <w:rFonts w:ascii="Cambria" w:hAnsi="Cambria"/>
                <w:color w:val="0070C0"/>
                <w:sz w:val="12"/>
                <w:szCs w:val="12"/>
                <w:lang w:val="en-US"/>
              </w:rPr>
              <w:t xml:space="preserve"> </w:t>
            </w:r>
            <w:r w:rsidR="00A1238B" w:rsidRPr="00984FE9">
              <w:rPr>
                <w:rFonts w:ascii="Cambria" w:hAnsi="Cambria"/>
                <w:color w:val="0070C0"/>
                <w:sz w:val="12"/>
                <w:szCs w:val="12"/>
                <w:lang w:val="ru-RU"/>
              </w:rPr>
              <w:t>электроустановок</w:t>
            </w:r>
          </w:p>
        </w:tc>
        <w:tc>
          <w:tcPr>
            <w:tcW w:w="944" w:type="pct"/>
            <w:tcBorders>
              <w:top w:val="single" w:sz="4" w:space="0" w:color="808080"/>
              <w:left w:val="single" w:sz="4" w:space="0" w:color="808080"/>
              <w:bottom w:val="single" w:sz="4" w:space="0" w:color="808080"/>
              <w:right w:val="single" w:sz="4" w:space="0" w:color="808080"/>
            </w:tcBorders>
            <w:tcMar>
              <w:top w:w="0" w:type="dxa"/>
              <w:left w:w="0" w:type="dxa"/>
              <w:bottom w:w="0" w:type="dxa"/>
              <w:right w:w="0" w:type="dxa"/>
            </w:tcMar>
          </w:tcPr>
          <w:p w14:paraId="1E4825DA" w14:textId="77777777" w:rsidR="009F049E" w:rsidRPr="00984FE9" w:rsidRDefault="009F049E" w:rsidP="009F049E">
            <w:pPr>
              <w:spacing w:before="0" w:after="0"/>
              <w:rPr>
                <w:rFonts w:ascii="Cambria" w:eastAsiaTheme="minorEastAsia" w:hAnsi="Cambria" w:cstheme="minorBidi"/>
                <w:color w:val="auto"/>
                <w:sz w:val="12"/>
                <w:szCs w:val="12"/>
                <w:highlight w:val="lightGray"/>
              </w:rPr>
            </w:pPr>
            <w:r w:rsidRPr="00984FE9">
              <w:rPr>
                <w:rFonts w:ascii="Cambria" w:hAnsi="Cambria"/>
                <w:sz w:val="12"/>
                <w:szCs w:val="12"/>
                <w:highlight w:val="lightGray"/>
              </w:rPr>
              <w:t>XXXXXXX</w:t>
            </w:r>
          </w:p>
        </w:tc>
        <w:tc>
          <w:tcPr>
            <w:tcW w:w="1242" w:type="pct"/>
            <w:tcBorders>
              <w:top w:val="single" w:sz="4" w:space="0" w:color="808080"/>
              <w:left w:val="single" w:sz="4" w:space="0" w:color="808080"/>
              <w:bottom w:val="single" w:sz="4" w:space="0" w:color="808080"/>
              <w:right w:val="single" w:sz="4" w:space="0" w:color="808080"/>
            </w:tcBorders>
            <w:tcMar>
              <w:top w:w="0" w:type="dxa"/>
              <w:left w:w="0" w:type="dxa"/>
              <w:bottom w:w="0" w:type="dxa"/>
              <w:right w:w="0" w:type="dxa"/>
            </w:tcMar>
          </w:tcPr>
          <w:p w14:paraId="50E0F0F0" w14:textId="77777777" w:rsidR="009F049E" w:rsidRPr="00984FE9" w:rsidRDefault="009F049E" w:rsidP="009F049E">
            <w:pPr>
              <w:spacing w:before="0" w:after="0"/>
              <w:rPr>
                <w:rFonts w:ascii="Cambria" w:hAnsi="Cambria"/>
                <w:sz w:val="12"/>
                <w:szCs w:val="12"/>
                <w:highlight w:val="lightGray"/>
              </w:rPr>
            </w:pPr>
            <w:r w:rsidRPr="00984FE9">
              <w:rPr>
                <w:rFonts w:ascii="Cambria" w:hAnsi="Cambria"/>
                <w:sz w:val="12"/>
                <w:szCs w:val="12"/>
                <w:highlight w:val="lightGray"/>
              </w:rPr>
              <w:t>XXXXXXX</w:t>
            </w:r>
          </w:p>
        </w:tc>
        <w:tc>
          <w:tcPr>
            <w:tcW w:w="829" w:type="pct"/>
            <w:tcBorders>
              <w:top w:val="single" w:sz="4" w:space="0" w:color="808080"/>
              <w:left w:val="single" w:sz="4" w:space="0" w:color="808080"/>
              <w:bottom w:val="single" w:sz="4" w:space="0" w:color="808080"/>
              <w:right w:val="single" w:sz="4" w:space="0" w:color="808080"/>
            </w:tcBorders>
          </w:tcPr>
          <w:p w14:paraId="608811BC" w14:textId="77777777" w:rsidR="009F049E" w:rsidRPr="00984FE9" w:rsidRDefault="009F049E" w:rsidP="009F049E">
            <w:pPr>
              <w:spacing w:before="0" w:after="0"/>
              <w:rPr>
                <w:rFonts w:ascii="Cambria" w:hAnsi="Cambria"/>
                <w:sz w:val="12"/>
                <w:szCs w:val="12"/>
                <w:highlight w:val="lightGray"/>
              </w:rPr>
            </w:pPr>
            <w:r w:rsidRPr="00984FE9">
              <w:rPr>
                <w:rFonts w:ascii="Cambria" w:hAnsi="Cambria"/>
                <w:sz w:val="12"/>
                <w:szCs w:val="12"/>
                <w:highlight w:val="lightGray"/>
              </w:rPr>
              <w:t>XXXXXXX</w:t>
            </w:r>
          </w:p>
        </w:tc>
      </w:tr>
      <w:tr w:rsidR="009F049E" w:rsidRPr="00A1238B" w14:paraId="45DD5E09" w14:textId="77777777" w:rsidTr="003468DD">
        <w:trPr>
          <w:cantSplit/>
          <w:trHeight w:hRule="exact" w:val="532"/>
        </w:trPr>
        <w:tc>
          <w:tcPr>
            <w:tcW w:w="444" w:type="pct"/>
            <w:tcBorders>
              <w:top w:val="single" w:sz="4" w:space="0" w:color="808080"/>
              <w:left w:val="single" w:sz="4" w:space="0" w:color="808080"/>
              <w:bottom w:val="single" w:sz="4" w:space="0" w:color="808080"/>
              <w:right w:val="single" w:sz="4" w:space="0" w:color="808080"/>
            </w:tcBorders>
            <w:tcMar>
              <w:top w:w="0" w:type="dxa"/>
              <w:left w:w="0" w:type="dxa"/>
              <w:bottom w:w="0" w:type="dxa"/>
              <w:right w:w="0" w:type="dxa"/>
            </w:tcMar>
            <w:hideMark/>
          </w:tcPr>
          <w:p w14:paraId="7FEEC3FC" w14:textId="77777777" w:rsidR="009F049E" w:rsidRPr="00984FE9" w:rsidRDefault="009F049E" w:rsidP="009F049E">
            <w:pPr>
              <w:spacing w:before="0" w:after="0"/>
              <w:jc w:val="center"/>
              <w:rPr>
                <w:rFonts w:ascii="Cambria" w:hAnsi="Cambria"/>
                <w:sz w:val="12"/>
                <w:szCs w:val="12"/>
              </w:rPr>
            </w:pPr>
            <w:r w:rsidRPr="00984FE9">
              <w:rPr>
                <w:rFonts w:ascii="Cambria" w:hAnsi="Cambria"/>
                <w:sz w:val="12"/>
                <w:szCs w:val="12"/>
              </w:rPr>
              <w:lastRenderedPageBreak/>
              <w:t>16</w:t>
            </w:r>
          </w:p>
        </w:tc>
        <w:tc>
          <w:tcPr>
            <w:tcW w:w="1541" w:type="pct"/>
            <w:tcBorders>
              <w:top w:val="single" w:sz="4" w:space="0" w:color="808080"/>
              <w:left w:val="single" w:sz="4" w:space="0" w:color="808080"/>
              <w:bottom w:val="single" w:sz="4" w:space="0" w:color="808080"/>
              <w:right w:val="single" w:sz="4" w:space="0" w:color="808080"/>
            </w:tcBorders>
            <w:tcMar>
              <w:top w:w="0" w:type="dxa"/>
              <w:left w:w="0" w:type="dxa"/>
              <w:bottom w:w="0" w:type="dxa"/>
              <w:right w:w="0" w:type="dxa"/>
            </w:tcMar>
            <w:hideMark/>
          </w:tcPr>
          <w:p w14:paraId="05E195F5" w14:textId="4EFEB819" w:rsidR="009F049E" w:rsidRPr="00984FE9" w:rsidRDefault="009F049E" w:rsidP="009F049E">
            <w:pPr>
              <w:spacing w:before="0" w:after="0"/>
              <w:ind w:left="109" w:right="-20"/>
              <w:jc w:val="left"/>
              <w:rPr>
                <w:rFonts w:ascii="Cambria" w:hAnsi="Cambria"/>
                <w:sz w:val="12"/>
                <w:szCs w:val="12"/>
                <w:lang w:val="ru-RU"/>
              </w:rPr>
            </w:pPr>
            <w:r w:rsidRPr="00984FE9">
              <w:rPr>
                <w:rFonts w:ascii="Cambria" w:hAnsi="Cambria"/>
                <w:sz w:val="12"/>
                <w:szCs w:val="12"/>
              </w:rPr>
              <w:t>Sta</w:t>
            </w:r>
            <w:r w:rsidRPr="00984FE9">
              <w:rPr>
                <w:rFonts w:ascii="Cambria" w:hAnsi="Cambria"/>
                <w:spacing w:val="1"/>
                <w:sz w:val="12"/>
                <w:szCs w:val="12"/>
              </w:rPr>
              <w:t>c</w:t>
            </w:r>
            <w:r w:rsidRPr="00984FE9">
              <w:rPr>
                <w:rFonts w:ascii="Cambria" w:hAnsi="Cambria"/>
                <w:sz w:val="12"/>
                <w:szCs w:val="12"/>
              </w:rPr>
              <w:t>king</w:t>
            </w:r>
            <w:r w:rsidRPr="00984FE9">
              <w:rPr>
                <w:rFonts w:ascii="Cambria" w:hAnsi="Cambria"/>
                <w:sz w:val="12"/>
                <w:szCs w:val="12"/>
                <w:lang w:val="ru-RU"/>
              </w:rPr>
              <w:t xml:space="preserve"> </w:t>
            </w:r>
            <w:r w:rsidRPr="00984FE9">
              <w:rPr>
                <w:rFonts w:ascii="Cambria" w:hAnsi="Cambria"/>
                <w:sz w:val="12"/>
                <w:szCs w:val="12"/>
              </w:rPr>
              <w:t>and</w:t>
            </w:r>
            <w:r w:rsidRPr="00984FE9">
              <w:rPr>
                <w:rFonts w:ascii="Cambria" w:hAnsi="Cambria"/>
                <w:sz w:val="12"/>
                <w:szCs w:val="12"/>
                <w:lang w:val="ru-RU"/>
              </w:rPr>
              <w:t xml:space="preserve"> </w:t>
            </w:r>
            <w:r w:rsidRPr="00984FE9">
              <w:rPr>
                <w:rFonts w:ascii="Cambria" w:hAnsi="Cambria"/>
                <w:sz w:val="12"/>
                <w:szCs w:val="12"/>
              </w:rPr>
              <w:t>st</w:t>
            </w:r>
            <w:r w:rsidRPr="00984FE9">
              <w:rPr>
                <w:rFonts w:ascii="Cambria" w:hAnsi="Cambria"/>
                <w:spacing w:val="1"/>
                <w:sz w:val="12"/>
                <w:szCs w:val="12"/>
              </w:rPr>
              <w:t>o</w:t>
            </w:r>
            <w:r w:rsidRPr="00984FE9">
              <w:rPr>
                <w:rFonts w:ascii="Cambria" w:hAnsi="Cambria"/>
                <w:spacing w:val="-2"/>
                <w:sz w:val="12"/>
                <w:szCs w:val="12"/>
              </w:rPr>
              <w:t>r</w:t>
            </w:r>
            <w:r w:rsidRPr="00984FE9">
              <w:rPr>
                <w:rFonts w:ascii="Cambria" w:hAnsi="Cambria"/>
                <w:sz w:val="12"/>
                <w:szCs w:val="12"/>
              </w:rPr>
              <w:t>age</w:t>
            </w:r>
            <w:r w:rsidRPr="00984FE9">
              <w:rPr>
                <w:rFonts w:ascii="Cambria" w:hAnsi="Cambria"/>
                <w:sz w:val="12"/>
                <w:szCs w:val="12"/>
                <w:lang w:val="ru-RU"/>
              </w:rPr>
              <w:t xml:space="preserve"> </w:t>
            </w:r>
            <w:r w:rsidRPr="00984FE9">
              <w:rPr>
                <w:rFonts w:ascii="Cambria" w:hAnsi="Cambria"/>
                <w:sz w:val="12"/>
                <w:szCs w:val="12"/>
              </w:rPr>
              <w:t>supervi</w:t>
            </w:r>
            <w:r w:rsidRPr="00984FE9">
              <w:rPr>
                <w:rFonts w:ascii="Cambria" w:hAnsi="Cambria"/>
                <w:spacing w:val="-1"/>
                <w:sz w:val="12"/>
                <w:szCs w:val="12"/>
              </w:rPr>
              <w:t>s</w:t>
            </w:r>
            <w:r w:rsidRPr="00984FE9">
              <w:rPr>
                <w:rFonts w:ascii="Cambria" w:hAnsi="Cambria"/>
                <w:sz w:val="12"/>
                <w:szCs w:val="12"/>
              </w:rPr>
              <w:t>or</w:t>
            </w:r>
            <w:r w:rsidR="00A1238B">
              <w:rPr>
                <w:rFonts w:ascii="Cambria" w:hAnsi="Cambria"/>
                <w:sz w:val="12"/>
                <w:szCs w:val="12"/>
                <w:lang w:val="ru-RU"/>
              </w:rPr>
              <w:t>/</w:t>
            </w:r>
            <w:r w:rsidR="00A1238B" w:rsidRPr="00984FE9">
              <w:rPr>
                <w:rFonts w:ascii="Cambria" w:hAnsi="Cambria"/>
                <w:color w:val="0070C0"/>
                <w:sz w:val="12"/>
                <w:szCs w:val="12"/>
                <w:lang w:val="ru-RU"/>
              </w:rPr>
              <w:t>Инспектор по штабелированию и складированию</w:t>
            </w:r>
          </w:p>
        </w:tc>
        <w:tc>
          <w:tcPr>
            <w:tcW w:w="944" w:type="pct"/>
            <w:tcBorders>
              <w:top w:val="single" w:sz="4" w:space="0" w:color="808080"/>
              <w:left w:val="single" w:sz="4" w:space="0" w:color="808080"/>
              <w:bottom w:val="single" w:sz="4" w:space="0" w:color="808080"/>
              <w:right w:val="single" w:sz="4" w:space="0" w:color="808080"/>
            </w:tcBorders>
            <w:tcMar>
              <w:top w:w="0" w:type="dxa"/>
              <w:left w:w="0" w:type="dxa"/>
              <w:bottom w:w="0" w:type="dxa"/>
              <w:right w:w="0" w:type="dxa"/>
            </w:tcMar>
          </w:tcPr>
          <w:p w14:paraId="3A4291C6" w14:textId="77777777" w:rsidR="009F049E" w:rsidRPr="00984FE9" w:rsidRDefault="009F049E" w:rsidP="009F049E">
            <w:pPr>
              <w:spacing w:before="0" w:after="0"/>
              <w:rPr>
                <w:rFonts w:ascii="Cambria" w:eastAsiaTheme="minorEastAsia" w:hAnsi="Cambria" w:cstheme="minorBidi"/>
                <w:color w:val="auto"/>
                <w:sz w:val="12"/>
                <w:szCs w:val="12"/>
                <w:highlight w:val="lightGray"/>
              </w:rPr>
            </w:pPr>
            <w:r w:rsidRPr="00984FE9">
              <w:rPr>
                <w:rFonts w:ascii="Cambria" w:hAnsi="Cambria"/>
                <w:sz w:val="12"/>
                <w:szCs w:val="12"/>
                <w:highlight w:val="lightGray"/>
              </w:rPr>
              <w:t>XXXXXXX</w:t>
            </w:r>
          </w:p>
        </w:tc>
        <w:tc>
          <w:tcPr>
            <w:tcW w:w="1242" w:type="pct"/>
            <w:tcBorders>
              <w:top w:val="single" w:sz="4" w:space="0" w:color="808080"/>
              <w:left w:val="single" w:sz="4" w:space="0" w:color="808080"/>
              <w:bottom w:val="single" w:sz="4" w:space="0" w:color="808080"/>
              <w:right w:val="single" w:sz="4" w:space="0" w:color="808080"/>
            </w:tcBorders>
            <w:tcMar>
              <w:top w:w="0" w:type="dxa"/>
              <w:left w:w="0" w:type="dxa"/>
              <w:bottom w:w="0" w:type="dxa"/>
              <w:right w:w="0" w:type="dxa"/>
            </w:tcMar>
          </w:tcPr>
          <w:p w14:paraId="26DF347E" w14:textId="77777777" w:rsidR="009F049E" w:rsidRPr="00984FE9" w:rsidRDefault="009F049E" w:rsidP="009F049E">
            <w:pPr>
              <w:spacing w:before="0" w:after="0"/>
              <w:rPr>
                <w:rFonts w:ascii="Cambria" w:hAnsi="Cambria"/>
                <w:sz w:val="12"/>
                <w:szCs w:val="12"/>
                <w:highlight w:val="lightGray"/>
              </w:rPr>
            </w:pPr>
            <w:r w:rsidRPr="00984FE9">
              <w:rPr>
                <w:rFonts w:ascii="Cambria" w:hAnsi="Cambria"/>
                <w:sz w:val="12"/>
                <w:szCs w:val="12"/>
                <w:highlight w:val="lightGray"/>
              </w:rPr>
              <w:t>XXXXXXX</w:t>
            </w:r>
          </w:p>
        </w:tc>
        <w:tc>
          <w:tcPr>
            <w:tcW w:w="829" w:type="pct"/>
            <w:tcBorders>
              <w:top w:val="single" w:sz="4" w:space="0" w:color="808080"/>
              <w:left w:val="single" w:sz="4" w:space="0" w:color="808080"/>
              <w:bottom w:val="single" w:sz="4" w:space="0" w:color="808080"/>
              <w:right w:val="single" w:sz="4" w:space="0" w:color="808080"/>
            </w:tcBorders>
          </w:tcPr>
          <w:p w14:paraId="5BED9E43" w14:textId="77777777" w:rsidR="009F049E" w:rsidRPr="00984FE9" w:rsidRDefault="009F049E" w:rsidP="009F049E">
            <w:pPr>
              <w:spacing w:before="0" w:after="0"/>
              <w:rPr>
                <w:rFonts w:ascii="Cambria" w:hAnsi="Cambria"/>
                <w:sz w:val="12"/>
                <w:szCs w:val="12"/>
                <w:highlight w:val="lightGray"/>
              </w:rPr>
            </w:pPr>
            <w:r w:rsidRPr="00984FE9">
              <w:rPr>
                <w:rFonts w:ascii="Cambria" w:hAnsi="Cambria"/>
                <w:sz w:val="12"/>
                <w:szCs w:val="12"/>
                <w:highlight w:val="lightGray"/>
              </w:rPr>
              <w:t>XXXXXXX</w:t>
            </w:r>
          </w:p>
        </w:tc>
      </w:tr>
    </w:tbl>
    <w:p w14:paraId="586D561C" w14:textId="77777777" w:rsidR="009F049E" w:rsidRPr="009F049E" w:rsidRDefault="009F049E" w:rsidP="009F049E">
      <w:pPr>
        <w:spacing w:after="14" w:line="220" w:lineRule="exact"/>
        <w:rPr>
          <w:rFonts w:ascii="Cambria" w:eastAsia="Times New Roman" w:hAnsi="Cambria" w:cs="Times New Roman"/>
          <w:szCs w:val="20"/>
          <w:lang w:val="en-US" w:eastAsia="en-US"/>
        </w:rPr>
      </w:pPr>
    </w:p>
    <w:p w14:paraId="758D5E04" w14:textId="07AA7A16" w:rsidR="009F049E" w:rsidRPr="000B3EB6" w:rsidRDefault="009F049E" w:rsidP="009F049E">
      <w:pPr>
        <w:spacing w:after="14" w:line="220" w:lineRule="exact"/>
        <w:rPr>
          <w:rFonts w:ascii="Cambria" w:eastAsia="Times New Roman" w:hAnsi="Cambria" w:cs="Times New Roman"/>
          <w:szCs w:val="20"/>
          <w:lang w:val="en-US" w:eastAsia="en-US"/>
        </w:rPr>
      </w:pPr>
      <w:r w:rsidRPr="009F049E">
        <w:rPr>
          <w:rFonts w:ascii="Cambria" w:hAnsi="Cambria"/>
          <w:b/>
          <w:bCs/>
          <w:szCs w:val="20"/>
        </w:rPr>
        <w:t>14.3.3.</w:t>
      </w:r>
      <w:r w:rsidRPr="009F049E">
        <w:rPr>
          <w:rFonts w:ascii="Cambria" w:hAnsi="Cambria"/>
          <w:b/>
          <w:bCs/>
          <w:szCs w:val="20"/>
        </w:rPr>
        <w:tab/>
        <w:t>Construction Management and Supervision Organizational Chart</w:t>
      </w:r>
      <w:r w:rsidR="00806377" w:rsidRPr="00984FE9">
        <w:rPr>
          <w:rFonts w:ascii="Cambria" w:hAnsi="Cambria"/>
          <w:b/>
          <w:bCs/>
          <w:szCs w:val="20"/>
          <w:lang w:val="en-US"/>
        </w:rPr>
        <w:t xml:space="preserve"> /</w:t>
      </w:r>
      <w:r w:rsidR="00806377" w:rsidRPr="00806377">
        <w:t xml:space="preserve"> </w:t>
      </w:r>
      <w:r w:rsidR="00806377" w:rsidRPr="00984FE9">
        <w:rPr>
          <w:rFonts w:ascii="Cambria" w:hAnsi="Cambria"/>
          <w:b/>
          <w:bCs/>
          <w:color w:val="0070C0"/>
          <w:szCs w:val="20"/>
          <w:lang w:val="ru-RU"/>
        </w:rPr>
        <w:t>Организационная</w:t>
      </w:r>
      <w:r w:rsidR="00806377" w:rsidRPr="00984FE9">
        <w:rPr>
          <w:rFonts w:ascii="Cambria" w:hAnsi="Cambria"/>
          <w:b/>
          <w:bCs/>
          <w:color w:val="0070C0"/>
          <w:szCs w:val="20"/>
          <w:lang w:val="en-US"/>
        </w:rPr>
        <w:t xml:space="preserve"> </w:t>
      </w:r>
      <w:r w:rsidR="00806377" w:rsidRPr="00984FE9">
        <w:rPr>
          <w:rFonts w:ascii="Cambria" w:hAnsi="Cambria"/>
          <w:b/>
          <w:bCs/>
          <w:color w:val="0070C0"/>
          <w:szCs w:val="20"/>
          <w:lang w:val="ru-RU"/>
        </w:rPr>
        <w:t>схема</w:t>
      </w:r>
      <w:r w:rsidR="00806377" w:rsidRPr="00984FE9">
        <w:rPr>
          <w:rFonts w:ascii="Cambria" w:hAnsi="Cambria"/>
          <w:b/>
          <w:bCs/>
          <w:color w:val="0070C0"/>
          <w:szCs w:val="20"/>
          <w:lang w:val="en-US"/>
        </w:rPr>
        <w:t xml:space="preserve"> </w:t>
      </w:r>
      <w:r w:rsidR="00806377" w:rsidRPr="00984FE9">
        <w:rPr>
          <w:rFonts w:ascii="Cambria" w:hAnsi="Cambria"/>
          <w:b/>
          <w:bCs/>
          <w:color w:val="0070C0"/>
          <w:szCs w:val="20"/>
          <w:lang w:val="ru-RU"/>
        </w:rPr>
        <w:t>управления</w:t>
      </w:r>
      <w:r w:rsidR="00806377" w:rsidRPr="00984FE9">
        <w:rPr>
          <w:rFonts w:ascii="Cambria" w:hAnsi="Cambria"/>
          <w:b/>
          <w:bCs/>
          <w:color w:val="0070C0"/>
          <w:szCs w:val="20"/>
          <w:lang w:val="en-US"/>
        </w:rPr>
        <w:t xml:space="preserve"> </w:t>
      </w:r>
      <w:r w:rsidR="00806377" w:rsidRPr="00984FE9">
        <w:rPr>
          <w:rFonts w:ascii="Cambria" w:hAnsi="Cambria"/>
          <w:b/>
          <w:bCs/>
          <w:color w:val="0070C0"/>
          <w:szCs w:val="20"/>
          <w:lang w:val="ru-RU"/>
        </w:rPr>
        <w:t>и</w:t>
      </w:r>
      <w:r w:rsidR="00806377" w:rsidRPr="00984FE9">
        <w:rPr>
          <w:rFonts w:ascii="Cambria" w:hAnsi="Cambria"/>
          <w:b/>
          <w:bCs/>
          <w:color w:val="0070C0"/>
          <w:szCs w:val="20"/>
          <w:lang w:val="en-US"/>
        </w:rPr>
        <w:t xml:space="preserve"> </w:t>
      </w:r>
      <w:r w:rsidR="00806377" w:rsidRPr="00984FE9">
        <w:rPr>
          <w:rFonts w:ascii="Cambria" w:hAnsi="Cambria"/>
          <w:b/>
          <w:bCs/>
          <w:color w:val="0070C0"/>
          <w:szCs w:val="20"/>
          <w:lang w:val="ru-RU"/>
        </w:rPr>
        <w:t>надзора</w:t>
      </w:r>
      <w:r w:rsidR="00806377" w:rsidRPr="00984FE9">
        <w:rPr>
          <w:rFonts w:ascii="Cambria" w:hAnsi="Cambria"/>
          <w:b/>
          <w:bCs/>
          <w:color w:val="0070C0"/>
          <w:szCs w:val="20"/>
          <w:lang w:val="en-US"/>
        </w:rPr>
        <w:t xml:space="preserve"> </w:t>
      </w:r>
      <w:r w:rsidR="00806377" w:rsidRPr="00984FE9">
        <w:rPr>
          <w:rFonts w:ascii="Cambria" w:hAnsi="Cambria"/>
          <w:b/>
          <w:bCs/>
          <w:color w:val="0070C0"/>
          <w:szCs w:val="20"/>
          <w:lang w:val="ru-RU"/>
        </w:rPr>
        <w:t>за</w:t>
      </w:r>
      <w:r w:rsidR="00806377" w:rsidRPr="00984FE9">
        <w:rPr>
          <w:rFonts w:ascii="Cambria" w:hAnsi="Cambria"/>
          <w:b/>
          <w:bCs/>
          <w:color w:val="0070C0"/>
          <w:szCs w:val="20"/>
          <w:lang w:val="en-US"/>
        </w:rPr>
        <w:t xml:space="preserve"> </w:t>
      </w:r>
      <w:r w:rsidR="00806377" w:rsidRPr="00984FE9">
        <w:rPr>
          <w:rFonts w:ascii="Cambria" w:hAnsi="Cambria"/>
          <w:b/>
          <w:bCs/>
          <w:color w:val="0070C0"/>
          <w:szCs w:val="20"/>
          <w:lang w:val="ru-RU"/>
        </w:rPr>
        <w:t>строительством</w:t>
      </w:r>
    </w:p>
    <w:p w14:paraId="4B5CA43B" w14:textId="77777777" w:rsidR="009F049E" w:rsidRPr="009F049E" w:rsidRDefault="009F049E" w:rsidP="009F049E">
      <w:pPr>
        <w:spacing w:after="14" w:line="220" w:lineRule="exact"/>
        <w:rPr>
          <w:rFonts w:ascii="Cambria" w:eastAsia="Times New Roman" w:hAnsi="Cambria" w:cs="Times New Roman"/>
          <w:szCs w:val="20"/>
          <w:lang w:val="en-US" w:eastAsia="en-US"/>
        </w:rPr>
      </w:pPr>
    </w:p>
    <w:p w14:paraId="3C15511D" w14:textId="77777777" w:rsidR="009F049E" w:rsidRPr="009F049E" w:rsidRDefault="009F049E" w:rsidP="009F049E">
      <w:pPr>
        <w:spacing w:after="14" w:line="220" w:lineRule="exact"/>
        <w:ind w:left="540"/>
        <w:rPr>
          <w:rFonts w:ascii="Cambria" w:hAnsi="Cambria"/>
          <w:szCs w:val="20"/>
        </w:rPr>
      </w:pPr>
      <w:r w:rsidRPr="009F049E">
        <w:rPr>
          <w:rFonts w:ascii="Cambria" w:hAnsi="Cambria"/>
          <w:noProof/>
          <w:szCs w:val="20"/>
          <w:bdr w:val="none" w:sz="0" w:space="0" w:color="auto"/>
          <w:lang w:val="en-US" w:eastAsia="en-US"/>
        </w:rPr>
        <mc:AlternateContent>
          <mc:Choice Requires="wpg">
            <w:drawing>
              <wp:anchor distT="0" distB="0" distL="114300" distR="114300" simplePos="0" relativeHeight="251658248" behindDoc="0" locked="0" layoutInCell="1" allowOverlap="1" wp14:anchorId="357496E4" wp14:editId="34B5B046">
                <wp:simplePos x="0" y="0"/>
                <wp:positionH relativeFrom="column">
                  <wp:posOffset>113665</wp:posOffset>
                </wp:positionH>
                <wp:positionV relativeFrom="paragraph">
                  <wp:posOffset>12701</wp:posOffset>
                </wp:positionV>
                <wp:extent cx="5600700" cy="1783080"/>
                <wp:effectExtent l="0" t="0" r="19050" b="26670"/>
                <wp:wrapNone/>
                <wp:docPr id="2" name="drawingObject1"/>
                <wp:cNvGraphicFramePr/>
                <a:graphic xmlns:a="http://schemas.openxmlformats.org/drawingml/2006/main">
                  <a:graphicData uri="http://schemas.microsoft.com/office/word/2010/wordprocessingGroup">
                    <wpg:wgp>
                      <wpg:cNvGrpSpPr/>
                      <wpg:grpSpPr>
                        <a:xfrm>
                          <a:off x="0" y="0"/>
                          <a:ext cx="5600700" cy="1783080"/>
                          <a:chOff x="0" y="0"/>
                          <a:chExt cx="9207498" cy="3283583"/>
                        </a:xfrm>
                        <a:noFill/>
                      </wpg:grpSpPr>
                      <wps:wsp>
                        <wps:cNvPr id="5" name="Shape 3"/>
                        <wps:cNvSpPr/>
                        <wps:spPr>
                          <a:xfrm>
                            <a:off x="4142739" y="821054"/>
                            <a:ext cx="460375" cy="820419"/>
                          </a:xfrm>
                          <a:custGeom>
                            <a:avLst/>
                            <a:gdLst/>
                            <a:ahLst/>
                            <a:cxnLst/>
                            <a:rect l="0" t="0" r="0" b="0"/>
                            <a:pathLst>
                              <a:path w="460375" h="820419">
                                <a:moveTo>
                                  <a:pt x="0" y="820419"/>
                                </a:moveTo>
                                <a:lnTo>
                                  <a:pt x="460375" y="820419"/>
                                </a:lnTo>
                                <a:lnTo>
                                  <a:pt x="460375" y="0"/>
                                </a:lnTo>
                              </a:path>
                            </a:pathLst>
                          </a:custGeom>
                          <a:noFill/>
                          <a:ln w="28575" cap="flat">
                            <a:solidFill>
                              <a:srgbClr val="000000"/>
                            </a:solidFill>
                            <a:prstDash/>
                          </a:ln>
                        </wps:spPr>
                        <wps:bodyPr vert="horz" lIns="91440" tIns="45720" rIns="91440" bIns="45720" anchor="t"/>
                      </wps:wsp>
                      <wps:wsp>
                        <wps:cNvPr id="8" name="Shape 4"/>
                        <wps:cNvSpPr/>
                        <wps:spPr>
                          <a:xfrm>
                            <a:off x="4603114" y="821054"/>
                            <a:ext cx="3223259" cy="1641475"/>
                          </a:xfrm>
                          <a:custGeom>
                            <a:avLst/>
                            <a:gdLst/>
                            <a:ahLst/>
                            <a:cxnLst/>
                            <a:rect l="0" t="0" r="0" b="0"/>
                            <a:pathLst>
                              <a:path w="3223259" h="1641475">
                                <a:moveTo>
                                  <a:pt x="3223259" y="1641475"/>
                                </a:moveTo>
                                <a:lnTo>
                                  <a:pt x="3223259" y="1527175"/>
                                </a:lnTo>
                                <a:lnTo>
                                  <a:pt x="0" y="1527175"/>
                                </a:lnTo>
                                <a:lnTo>
                                  <a:pt x="0" y="0"/>
                                </a:lnTo>
                              </a:path>
                            </a:pathLst>
                          </a:custGeom>
                          <a:noFill/>
                          <a:ln w="28575" cap="flat">
                            <a:solidFill>
                              <a:srgbClr val="000000"/>
                            </a:solidFill>
                            <a:prstDash/>
                          </a:ln>
                        </wps:spPr>
                        <wps:bodyPr vert="horz" lIns="91440" tIns="45720" rIns="91440" bIns="45720" anchor="t"/>
                      </wps:wsp>
                      <wps:wsp>
                        <wps:cNvPr id="9" name="Shape 5"/>
                        <wps:cNvSpPr/>
                        <wps:spPr>
                          <a:xfrm>
                            <a:off x="4603114" y="821054"/>
                            <a:ext cx="1270" cy="1641475"/>
                          </a:xfrm>
                          <a:custGeom>
                            <a:avLst/>
                            <a:gdLst/>
                            <a:ahLst/>
                            <a:cxnLst/>
                            <a:rect l="0" t="0" r="0" b="0"/>
                            <a:pathLst>
                              <a:path w="1270" h="1641475">
                                <a:moveTo>
                                  <a:pt x="1270" y="1641475"/>
                                </a:moveTo>
                                <a:lnTo>
                                  <a:pt x="1270" y="1527175"/>
                                </a:lnTo>
                                <a:lnTo>
                                  <a:pt x="0" y="1527175"/>
                                </a:lnTo>
                                <a:lnTo>
                                  <a:pt x="0" y="0"/>
                                </a:lnTo>
                              </a:path>
                            </a:pathLst>
                          </a:custGeom>
                          <a:noFill/>
                          <a:ln w="28575" cap="flat">
                            <a:solidFill>
                              <a:srgbClr val="000000"/>
                            </a:solidFill>
                            <a:prstDash/>
                          </a:ln>
                        </wps:spPr>
                        <wps:bodyPr vert="horz" lIns="91440" tIns="45720" rIns="91440" bIns="45720" anchor="t"/>
                      </wps:wsp>
                      <wps:wsp>
                        <wps:cNvPr id="10" name="Shape 6"/>
                        <wps:cNvSpPr/>
                        <wps:spPr>
                          <a:xfrm>
                            <a:off x="1381125" y="821054"/>
                            <a:ext cx="3221989" cy="1641475"/>
                          </a:xfrm>
                          <a:custGeom>
                            <a:avLst/>
                            <a:gdLst/>
                            <a:ahLst/>
                            <a:cxnLst/>
                            <a:rect l="0" t="0" r="0" b="0"/>
                            <a:pathLst>
                              <a:path w="3221989" h="1641475">
                                <a:moveTo>
                                  <a:pt x="0" y="1641475"/>
                                </a:moveTo>
                                <a:lnTo>
                                  <a:pt x="0" y="1527175"/>
                                </a:lnTo>
                                <a:lnTo>
                                  <a:pt x="3221989" y="1527175"/>
                                </a:lnTo>
                                <a:lnTo>
                                  <a:pt x="3221989" y="0"/>
                                </a:lnTo>
                              </a:path>
                            </a:pathLst>
                          </a:custGeom>
                          <a:noFill/>
                          <a:ln w="28575" cap="flat">
                            <a:solidFill>
                              <a:srgbClr val="000000"/>
                            </a:solidFill>
                            <a:prstDash/>
                          </a:ln>
                        </wps:spPr>
                        <wps:bodyPr vert="horz" lIns="91440" tIns="45720" rIns="91440" bIns="45720" anchor="t"/>
                      </wps:wsp>
                      <wps:wsp>
                        <wps:cNvPr id="16" name="Shape 7"/>
                        <wps:cNvSpPr/>
                        <wps:spPr>
                          <a:xfrm>
                            <a:off x="3221989" y="0"/>
                            <a:ext cx="2762250" cy="821054"/>
                          </a:xfrm>
                          <a:custGeom>
                            <a:avLst/>
                            <a:gdLst/>
                            <a:ahLst/>
                            <a:cxnLst/>
                            <a:rect l="0" t="0" r="0" b="0"/>
                            <a:pathLst>
                              <a:path w="2762250" h="821054">
                                <a:moveTo>
                                  <a:pt x="0" y="821054"/>
                                </a:moveTo>
                                <a:lnTo>
                                  <a:pt x="2762250" y="821054"/>
                                </a:lnTo>
                                <a:lnTo>
                                  <a:pt x="2762250" y="0"/>
                                </a:lnTo>
                                <a:lnTo>
                                  <a:pt x="0" y="0"/>
                                </a:lnTo>
                                <a:lnTo>
                                  <a:pt x="0" y="821054"/>
                                </a:lnTo>
                              </a:path>
                            </a:pathLst>
                          </a:custGeom>
                          <a:noFill/>
                          <a:ln w="9525" cap="flat">
                            <a:solidFill>
                              <a:srgbClr val="000000"/>
                            </a:solidFill>
                            <a:prstDash/>
                          </a:ln>
                        </wps:spPr>
                        <wps:bodyPr vert="horz" lIns="91440" tIns="45720" rIns="91440" bIns="45720" anchor="t"/>
                      </wps:wsp>
                      <wps:wsp>
                        <wps:cNvPr id="17" name="Shape 8"/>
                        <wps:cNvSpPr/>
                        <wps:spPr>
                          <a:xfrm>
                            <a:off x="0" y="2462529"/>
                            <a:ext cx="2762884" cy="821054"/>
                          </a:xfrm>
                          <a:custGeom>
                            <a:avLst/>
                            <a:gdLst/>
                            <a:ahLst/>
                            <a:cxnLst/>
                            <a:rect l="0" t="0" r="0" b="0"/>
                            <a:pathLst>
                              <a:path w="2762884" h="821054">
                                <a:moveTo>
                                  <a:pt x="0" y="821054"/>
                                </a:moveTo>
                                <a:lnTo>
                                  <a:pt x="2762884" y="821054"/>
                                </a:lnTo>
                                <a:lnTo>
                                  <a:pt x="2762884" y="0"/>
                                </a:lnTo>
                                <a:lnTo>
                                  <a:pt x="0" y="0"/>
                                </a:lnTo>
                                <a:lnTo>
                                  <a:pt x="0" y="821054"/>
                                </a:lnTo>
                              </a:path>
                            </a:pathLst>
                          </a:custGeom>
                          <a:noFill/>
                          <a:ln w="9525" cap="flat">
                            <a:solidFill>
                              <a:srgbClr val="000000"/>
                            </a:solidFill>
                            <a:prstDash/>
                          </a:ln>
                        </wps:spPr>
                        <wps:bodyPr vert="horz" lIns="91440" tIns="45720" rIns="91440" bIns="45720" anchor="t"/>
                      </wps:wsp>
                      <wps:wsp>
                        <wps:cNvPr id="18" name="Shape 9"/>
                        <wps:cNvSpPr/>
                        <wps:spPr>
                          <a:xfrm>
                            <a:off x="3223259" y="2462529"/>
                            <a:ext cx="2760979" cy="821054"/>
                          </a:xfrm>
                          <a:custGeom>
                            <a:avLst/>
                            <a:gdLst/>
                            <a:ahLst/>
                            <a:cxnLst/>
                            <a:rect l="0" t="0" r="0" b="0"/>
                            <a:pathLst>
                              <a:path w="2760979" h="821054">
                                <a:moveTo>
                                  <a:pt x="0" y="821054"/>
                                </a:moveTo>
                                <a:lnTo>
                                  <a:pt x="2760979" y="821054"/>
                                </a:lnTo>
                                <a:lnTo>
                                  <a:pt x="2760979" y="0"/>
                                </a:lnTo>
                                <a:lnTo>
                                  <a:pt x="0" y="0"/>
                                </a:lnTo>
                                <a:lnTo>
                                  <a:pt x="0" y="821054"/>
                                </a:lnTo>
                              </a:path>
                            </a:pathLst>
                          </a:custGeom>
                          <a:noFill/>
                          <a:ln w="9525" cap="flat">
                            <a:solidFill>
                              <a:srgbClr val="000000"/>
                            </a:solidFill>
                            <a:prstDash/>
                          </a:ln>
                        </wps:spPr>
                        <wps:bodyPr vert="horz" lIns="91440" tIns="45720" rIns="91440" bIns="45720" anchor="t"/>
                      </wps:wsp>
                      <wps:wsp>
                        <wps:cNvPr id="19" name="Shape 10"/>
                        <wps:cNvSpPr/>
                        <wps:spPr>
                          <a:xfrm>
                            <a:off x="6444614" y="2462529"/>
                            <a:ext cx="2762884" cy="821054"/>
                          </a:xfrm>
                          <a:custGeom>
                            <a:avLst/>
                            <a:gdLst/>
                            <a:ahLst/>
                            <a:cxnLst/>
                            <a:rect l="0" t="0" r="0" b="0"/>
                            <a:pathLst>
                              <a:path w="2762884" h="821054">
                                <a:moveTo>
                                  <a:pt x="0" y="821054"/>
                                </a:moveTo>
                                <a:lnTo>
                                  <a:pt x="2762884" y="821054"/>
                                </a:lnTo>
                                <a:lnTo>
                                  <a:pt x="2762884" y="0"/>
                                </a:lnTo>
                                <a:lnTo>
                                  <a:pt x="0" y="0"/>
                                </a:lnTo>
                                <a:lnTo>
                                  <a:pt x="0" y="821054"/>
                                </a:lnTo>
                              </a:path>
                            </a:pathLst>
                          </a:custGeom>
                          <a:noFill/>
                          <a:ln w="9525" cap="flat">
                            <a:solidFill>
                              <a:srgbClr val="000000"/>
                            </a:solidFill>
                            <a:prstDash/>
                          </a:ln>
                        </wps:spPr>
                        <wps:bodyPr vert="horz" lIns="91440" tIns="45720" rIns="91440" bIns="45720" anchor="t"/>
                      </wps:wsp>
                      <wps:wsp>
                        <wps:cNvPr id="20" name="Shape 11"/>
                        <wps:cNvSpPr/>
                        <wps:spPr>
                          <a:xfrm>
                            <a:off x="1381125" y="1231264"/>
                            <a:ext cx="2761614" cy="821054"/>
                          </a:xfrm>
                          <a:custGeom>
                            <a:avLst/>
                            <a:gdLst/>
                            <a:ahLst/>
                            <a:cxnLst/>
                            <a:rect l="0" t="0" r="0" b="0"/>
                            <a:pathLst>
                              <a:path w="2761614" h="821054">
                                <a:moveTo>
                                  <a:pt x="0" y="821054"/>
                                </a:moveTo>
                                <a:lnTo>
                                  <a:pt x="2761614" y="821054"/>
                                </a:lnTo>
                                <a:lnTo>
                                  <a:pt x="2761614" y="0"/>
                                </a:lnTo>
                                <a:lnTo>
                                  <a:pt x="0" y="0"/>
                                </a:lnTo>
                                <a:lnTo>
                                  <a:pt x="0" y="821054"/>
                                </a:lnTo>
                              </a:path>
                            </a:pathLst>
                          </a:custGeom>
                          <a:noFill/>
                          <a:ln w="9525" cap="flat">
                            <a:solidFill>
                              <a:srgbClr val="000000"/>
                            </a:solidFill>
                            <a:prstDash/>
                          </a:ln>
                        </wps:spPr>
                        <wps:bodyPr vert="horz" lIns="91440" tIns="45720" rIns="91440" bIns="45720" anchor="t"/>
                      </wps:wsp>
                    </wpg:wg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xmlns:arto="http://schemas.microsoft.com/office/word/2006/arto">
            <w:pict w14:anchorId="5AE4A938">
              <v:group id="drawingObject1" style="position:absolute;margin-left:8.95pt;margin-top:1pt;width:441pt;height:140.4pt;z-index:251658248;mso-width-relative:margin;mso-height-relative:margin" coordsize="92074,32835" o:spid="_x0000_s1026" w14:anchorId="4EC2D97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">
                <v:shape id="Shape 3" style="position:absolute;left:41427;top:8210;width:4604;height:8204;visibility:visible;mso-wrap-style:square;v-text-anchor:top" coordsize="460375,820419" o:spid="_x0000_s1027" filled="f" strokeweight="2.25pt" path="m,820419r460375,l460375,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">
                  <v:path textboxrect="0,0,460375,820419" arrowok="t"/>
                </v:shape>
                <v:shape id="Shape 4" style="position:absolute;left:46031;top:8210;width:32232;height:16415;visibility:visible;mso-wrap-style:square;v-text-anchor:top" coordsize="3223259,1641475" o:spid="_x0000_s1028" filled="f" strokeweight="2.25pt" path="m3223259,1641475r,-114300l,1527175,,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">
                  <v:path textboxrect="0,0,3223259,1641475" arrowok="t"/>
                </v:shape>
                <v:shape id="Shape 5" style="position:absolute;left:46031;top:8210;width:12;height:16415;visibility:visible;mso-wrap-style:square;v-text-anchor:top" coordsize="1270,1641475" o:spid="_x0000_s1029" filled="f" strokeweight="2.25pt" path="m1270,1641475r,-114300l,1527175,,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">
                  <v:path textboxrect="0,0,1270,1641475" arrowok="t"/>
                </v:shape>
                <v:shape id="Shape 6" style="position:absolute;left:13811;top:8210;width:32220;height:16415;visibility:visible;mso-wrap-style:square;v-text-anchor:top" coordsize="3221989,1641475" o:spid="_x0000_s1030" filled="f" strokeweight="2.25pt" path="m,1641475l,1527175r3221989,l3221989,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">
                  <v:path textboxrect="0,0,3221989,1641475" arrowok="t"/>
                </v:shape>
                <v:shape id="Shape 7" style="position:absolute;left:32219;width:27623;height:8210;visibility:visible;mso-wrap-style:square;v-text-anchor:top" coordsize="2762250,821054" o:spid="_x0000_s1031" filled="f" path="m,821054r2762250,l2762250,,,,,821054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">
                  <v:path textboxrect="0,0,2762250,821054" arrowok="t"/>
                </v:shape>
                <v:shape id="Shape 8" style="position:absolute;top:24625;width:27628;height:8210;visibility:visible;mso-wrap-style:square;v-text-anchor:top" coordsize="2762884,821054" o:spid="_x0000_s1032" filled="f" path="m,821054r2762884,l2762884,,,,,821054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">
                  <v:path textboxrect="0,0,2762884,821054" arrowok="t"/>
                </v:shape>
                <v:shape id="Shape 9" style="position:absolute;left:32232;top:24625;width:27610;height:8210;visibility:visible;mso-wrap-style:square;v-text-anchor:top" coordsize="2760979,821054" o:spid="_x0000_s1033" filled="f" path="m,821054r2760979,l2760979,,,,,821054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">
                  <v:path textboxrect="0,0,2760979,821054" arrowok="t"/>
                </v:shape>
                <v:shape id="Shape 10" style="position:absolute;left:64446;top:24625;width:27628;height:8210;visibility:visible;mso-wrap-style:square;v-text-anchor:top" coordsize="2762884,821054" o:spid="_x0000_s1034" filled="f" path="m,821054r2762884,l2762884,,,,,821054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">
                  <v:path textboxrect="0,0,2762884,821054" arrowok="t"/>
                </v:shape>
                <v:shape id="Shape 11" style="position:absolute;left:13811;top:12312;width:27616;height:8211;visibility:visible;mso-wrap-style:square;v-text-anchor:top" coordsize="2761614,821054" o:spid="_x0000_s1035" filled="f" path="m,821054r2761614,l2761614,,,,,821054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">
                  <v:path textboxrect="0,0,2761614,821054" arrowok="t"/>
                </v:shape>
              </v:group>
            </w:pict>
          </mc:Fallback>
        </mc:AlternateContent>
      </w:r>
    </w:p>
    <w:p w14:paraId="18D58BAC" w14:textId="77777777" w:rsidR="009F049E" w:rsidRPr="009F049E" w:rsidRDefault="009F049E" w:rsidP="009F049E">
      <w:pPr>
        <w:tabs>
          <w:tab w:val="left" w:pos="4146"/>
        </w:tabs>
        <w:spacing w:after="14" w:line="220" w:lineRule="exact"/>
        <w:ind w:left="540"/>
        <w:rPr>
          <w:rFonts w:ascii="Cambria" w:hAnsi="Cambria"/>
          <w:szCs w:val="20"/>
        </w:rPr>
      </w:pPr>
      <w:r w:rsidRPr="009F049E">
        <w:rPr>
          <w:rFonts w:ascii="Cambria" w:hAnsi="Cambria"/>
          <w:szCs w:val="20"/>
        </w:rPr>
        <w:tab/>
      </w:r>
      <w:r w:rsidRPr="009F049E">
        <w:rPr>
          <w:rFonts w:ascii="Cambria" w:hAnsi="Cambria"/>
          <w:szCs w:val="20"/>
          <w:highlight w:val="lightGray"/>
        </w:rPr>
        <w:t>XXXXXXXX</w:t>
      </w:r>
    </w:p>
    <w:p w14:paraId="535BF98F" w14:textId="77777777" w:rsidR="009F049E" w:rsidRPr="009F049E" w:rsidRDefault="009F049E" w:rsidP="009F049E">
      <w:pPr>
        <w:spacing w:after="14" w:line="220" w:lineRule="exact"/>
        <w:ind w:left="540"/>
        <w:rPr>
          <w:rFonts w:ascii="Cambria" w:hAnsi="Cambria"/>
          <w:szCs w:val="20"/>
        </w:rPr>
      </w:pPr>
    </w:p>
    <w:p w14:paraId="0A81C602" w14:textId="77777777" w:rsidR="009F049E" w:rsidRPr="009F049E" w:rsidRDefault="009F049E" w:rsidP="009F049E">
      <w:pPr>
        <w:spacing w:after="14" w:line="220" w:lineRule="exact"/>
        <w:ind w:left="540"/>
        <w:rPr>
          <w:rFonts w:ascii="Cambria" w:hAnsi="Cambria"/>
          <w:szCs w:val="20"/>
        </w:rPr>
      </w:pPr>
    </w:p>
    <w:p w14:paraId="2F95F326" w14:textId="77777777" w:rsidR="009F049E" w:rsidRPr="009F049E" w:rsidRDefault="009F049E" w:rsidP="009F049E">
      <w:pPr>
        <w:tabs>
          <w:tab w:val="left" w:pos="1950"/>
        </w:tabs>
        <w:spacing w:after="14" w:line="220" w:lineRule="exact"/>
        <w:ind w:left="540"/>
        <w:rPr>
          <w:rFonts w:ascii="Cambria" w:hAnsi="Cambria"/>
          <w:szCs w:val="20"/>
        </w:rPr>
      </w:pPr>
      <w:r w:rsidRPr="009F049E">
        <w:rPr>
          <w:rFonts w:ascii="Cambria" w:hAnsi="Cambria"/>
          <w:szCs w:val="20"/>
        </w:rPr>
        <w:tab/>
      </w:r>
      <w:r w:rsidRPr="009F049E">
        <w:rPr>
          <w:rFonts w:ascii="Cambria" w:hAnsi="Cambria"/>
          <w:szCs w:val="20"/>
          <w:highlight w:val="lightGray"/>
        </w:rPr>
        <w:t>XXXXXXXX</w:t>
      </w:r>
    </w:p>
    <w:p w14:paraId="269DCA07" w14:textId="77777777" w:rsidR="009F049E" w:rsidRPr="009F049E" w:rsidRDefault="009F049E" w:rsidP="009F049E">
      <w:pPr>
        <w:spacing w:after="14" w:line="220" w:lineRule="exact"/>
        <w:ind w:left="540"/>
        <w:rPr>
          <w:rFonts w:ascii="Cambria" w:hAnsi="Cambria"/>
          <w:szCs w:val="20"/>
        </w:rPr>
      </w:pPr>
    </w:p>
    <w:p w14:paraId="0E5C447D" w14:textId="77777777" w:rsidR="009F049E" w:rsidRPr="009F049E" w:rsidRDefault="009F049E" w:rsidP="009F049E">
      <w:pPr>
        <w:spacing w:after="14" w:line="220" w:lineRule="exact"/>
        <w:ind w:left="540"/>
        <w:rPr>
          <w:rFonts w:ascii="Cambria" w:hAnsi="Cambria"/>
          <w:szCs w:val="20"/>
        </w:rPr>
      </w:pPr>
    </w:p>
    <w:p w14:paraId="04BC3001" w14:textId="77777777" w:rsidR="009F049E" w:rsidRPr="009F049E" w:rsidRDefault="009F049E" w:rsidP="009F049E">
      <w:pPr>
        <w:tabs>
          <w:tab w:val="left" w:pos="3852"/>
          <w:tab w:val="left" w:pos="6768"/>
        </w:tabs>
        <w:spacing w:after="14" w:line="220" w:lineRule="exact"/>
        <w:ind w:left="540"/>
        <w:rPr>
          <w:rFonts w:ascii="Cambria" w:hAnsi="Cambria"/>
          <w:szCs w:val="20"/>
        </w:rPr>
      </w:pPr>
      <w:r w:rsidRPr="009F049E">
        <w:rPr>
          <w:rFonts w:ascii="Cambria" w:hAnsi="Cambria"/>
          <w:szCs w:val="20"/>
          <w:highlight w:val="lightGray"/>
        </w:rPr>
        <w:t>XXXXXXXX</w:t>
      </w:r>
      <w:r w:rsidRPr="009F049E">
        <w:rPr>
          <w:rFonts w:ascii="Cambria" w:hAnsi="Cambria"/>
          <w:szCs w:val="20"/>
          <w:highlight w:val="lightGray"/>
        </w:rPr>
        <w:tab/>
      </w:r>
      <w:proofErr w:type="spellStart"/>
      <w:r w:rsidRPr="009F049E">
        <w:rPr>
          <w:rFonts w:ascii="Cambria" w:hAnsi="Cambria"/>
          <w:szCs w:val="20"/>
          <w:highlight w:val="lightGray"/>
        </w:rPr>
        <w:t>XXXXXXXX</w:t>
      </w:r>
      <w:proofErr w:type="spellEnd"/>
      <w:r w:rsidRPr="009F049E">
        <w:rPr>
          <w:rFonts w:ascii="Cambria" w:hAnsi="Cambria"/>
          <w:szCs w:val="20"/>
          <w:highlight w:val="lightGray"/>
        </w:rPr>
        <w:tab/>
      </w:r>
      <w:proofErr w:type="spellStart"/>
      <w:r w:rsidRPr="009F049E">
        <w:rPr>
          <w:rFonts w:ascii="Cambria" w:hAnsi="Cambria"/>
          <w:szCs w:val="20"/>
          <w:highlight w:val="lightGray"/>
        </w:rPr>
        <w:t>XXXXXXXX</w:t>
      </w:r>
      <w:proofErr w:type="spellEnd"/>
    </w:p>
    <w:p w14:paraId="428A3981" w14:textId="77777777" w:rsidR="009F049E" w:rsidRPr="009F049E" w:rsidRDefault="009F049E" w:rsidP="009F049E">
      <w:pPr>
        <w:spacing w:after="14" w:line="220" w:lineRule="exact"/>
        <w:ind w:left="540"/>
        <w:rPr>
          <w:rFonts w:ascii="Cambria" w:hAnsi="Cambria"/>
          <w:szCs w:val="20"/>
        </w:rPr>
      </w:pPr>
    </w:p>
    <w:p w14:paraId="4BCCEAF8" w14:textId="62F3E42C" w:rsidR="009F049E" w:rsidRPr="00F90317" w:rsidRDefault="009F049E" w:rsidP="009F049E">
      <w:pPr>
        <w:rPr>
          <w:rFonts w:ascii="Cambria" w:hAnsi="Cambria"/>
          <w:b/>
          <w:bCs/>
          <w:szCs w:val="20"/>
          <w:lang w:val="en-US"/>
        </w:rPr>
      </w:pPr>
      <w:r w:rsidRPr="009F049E">
        <w:rPr>
          <w:rFonts w:ascii="Cambria" w:hAnsi="Cambria"/>
          <w:b/>
          <w:bCs/>
          <w:szCs w:val="20"/>
        </w:rPr>
        <w:t>14.4.</w:t>
      </w:r>
      <w:r w:rsidRPr="009F049E">
        <w:rPr>
          <w:rFonts w:ascii="Cambria" w:hAnsi="Cambria"/>
          <w:b/>
          <w:bCs/>
          <w:szCs w:val="20"/>
        </w:rPr>
        <w:tab/>
        <w:t>Construction</w:t>
      </w:r>
      <w:r w:rsidRPr="00F90317">
        <w:rPr>
          <w:rFonts w:ascii="Cambria" w:hAnsi="Cambria"/>
          <w:b/>
          <w:bCs/>
          <w:szCs w:val="20"/>
          <w:lang w:val="en-US"/>
        </w:rPr>
        <w:t xml:space="preserve"> </w:t>
      </w:r>
      <w:r w:rsidRPr="009F049E">
        <w:rPr>
          <w:rFonts w:ascii="Cambria" w:hAnsi="Cambria"/>
          <w:b/>
          <w:bCs/>
          <w:szCs w:val="20"/>
        </w:rPr>
        <w:t>Risk</w:t>
      </w:r>
      <w:r w:rsidRPr="00F90317">
        <w:rPr>
          <w:rFonts w:ascii="Cambria" w:hAnsi="Cambria"/>
          <w:b/>
          <w:bCs/>
          <w:szCs w:val="20"/>
          <w:lang w:val="en-US"/>
        </w:rPr>
        <w:t xml:space="preserve"> </w:t>
      </w:r>
      <w:r w:rsidRPr="009F049E">
        <w:rPr>
          <w:rFonts w:ascii="Cambria" w:hAnsi="Cambria"/>
          <w:b/>
          <w:bCs/>
          <w:szCs w:val="20"/>
        </w:rPr>
        <w:t>Assessment</w:t>
      </w:r>
      <w:r w:rsidRPr="00F90317">
        <w:rPr>
          <w:rFonts w:ascii="Cambria" w:hAnsi="Cambria"/>
          <w:b/>
          <w:bCs/>
          <w:szCs w:val="20"/>
          <w:lang w:val="en-US"/>
        </w:rPr>
        <w:t xml:space="preserve"> </w:t>
      </w:r>
      <w:r w:rsidR="000B3EB6" w:rsidRPr="00984FE9">
        <w:rPr>
          <w:rFonts w:ascii="Cambria" w:hAnsi="Cambria"/>
          <w:b/>
          <w:bCs/>
          <w:color w:val="0070C0"/>
          <w:szCs w:val="20"/>
          <w:lang w:val="ru-RU"/>
        </w:rPr>
        <w:t>Оценка</w:t>
      </w:r>
      <w:r w:rsidR="000B3EB6" w:rsidRPr="00F90317">
        <w:rPr>
          <w:rFonts w:ascii="Cambria" w:hAnsi="Cambria"/>
          <w:b/>
          <w:bCs/>
          <w:color w:val="0070C0"/>
          <w:szCs w:val="20"/>
          <w:lang w:val="en-US"/>
        </w:rPr>
        <w:t xml:space="preserve"> </w:t>
      </w:r>
      <w:r w:rsidR="000B3EB6" w:rsidRPr="00984FE9">
        <w:rPr>
          <w:rFonts w:ascii="Cambria" w:hAnsi="Cambria"/>
          <w:b/>
          <w:bCs/>
          <w:color w:val="0070C0"/>
          <w:szCs w:val="20"/>
          <w:lang w:val="ru-RU"/>
        </w:rPr>
        <w:t>рисков</w:t>
      </w:r>
      <w:r w:rsidR="000B3EB6" w:rsidRPr="00F90317">
        <w:rPr>
          <w:rFonts w:ascii="Cambria" w:hAnsi="Cambria"/>
          <w:b/>
          <w:bCs/>
          <w:color w:val="0070C0"/>
          <w:szCs w:val="20"/>
          <w:lang w:val="en-US"/>
        </w:rPr>
        <w:t xml:space="preserve"> </w:t>
      </w:r>
      <w:r w:rsidR="000B3EB6" w:rsidRPr="00984FE9">
        <w:rPr>
          <w:rFonts w:ascii="Cambria" w:hAnsi="Cambria"/>
          <w:b/>
          <w:bCs/>
          <w:color w:val="0070C0"/>
          <w:szCs w:val="20"/>
          <w:lang w:val="ru-RU"/>
        </w:rPr>
        <w:t>строительства</w:t>
      </w:r>
      <w:r w:rsidR="000B3EB6" w:rsidRPr="00F90317">
        <w:rPr>
          <w:rFonts w:ascii="Cambria" w:hAnsi="Cambria"/>
          <w:b/>
          <w:bCs/>
          <w:color w:val="0070C0"/>
          <w:szCs w:val="20"/>
          <w:lang w:val="en-US"/>
        </w:rPr>
        <w:t xml:space="preserve"> </w:t>
      </w:r>
    </w:p>
    <w:p w14:paraId="0F5F1585" w14:textId="77777777" w:rsidR="009F049E" w:rsidRPr="00F90317" w:rsidRDefault="009F049E" w:rsidP="009F049E">
      <w:pPr>
        <w:spacing w:after="33" w:line="240" w:lineRule="exact"/>
        <w:rPr>
          <w:rFonts w:ascii="Book Antiqua" w:hAnsi="Book Antiqua"/>
          <w:sz w:val="24"/>
          <w:lang w:val="en-US"/>
        </w:rPr>
      </w:pPr>
    </w:p>
    <w:p w14:paraId="4DC95899" w14:textId="002EFF5B" w:rsidR="009F049E" w:rsidRPr="00984FE9" w:rsidRDefault="009F049E" w:rsidP="009F049E">
      <w:pPr>
        <w:tabs>
          <w:tab w:val="left" w:pos="460"/>
        </w:tabs>
        <w:ind w:left="460" w:hanging="460"/>
        <w:rPr>
          <w:rFonts w:ascii="Cambria" w:hAnsi="Cambria"/>
          <w:b/>
          <w:bCs/>
          <w:szCs w:val="20"/>
          <w:lang w:val="en-US"/>
        </w:rPr>
      </w:pPr>
      <w:r w:rsidRPr="009F049E">
        <w:rPr>
          <w:rFonts w:ascii="Cambria" w:hAnsi="Cambria"/>
          <w:b/>
          <w:bCs/>
          <w:szCs w:val="20"/>
        </w:rPr>
        <w:t xml:space="preserve">Risk assessment carried out by: </w:t>
      </w:r>
      <w:r w:rsidRPr="009F049E">
        <w:rPr>
          <w:rFonts w:ascii="Cambria" w:hAnsi="Cambria"/>
          <w:b/>
          <w:bCs/>
          <w:szCs w:val="20"/>
          <w:highlight w:val="lightGray"/>
        </w:rPr>
        <w:t>NAME OF THE PERSON</w:t>
      </w:r>
      <w:r w:rsidR="00B3631E" w:rsidRPr="00984FE9">
        <w:rPr>
          <w:rFonts w:ascii="Cambria" w:hAnsi="Cambria"/>
          <w:b/>
          <w:bCs/>
          <w:szCs w:val="20"/>
          <w:lang w:val="en-US"/>
        </w:rPr>
        <w:t>/</w:t>
      </w:r>
      <w:r w:rsidR="00B3631E" w:rsidRPr="00B3631E">
        <w:t xml:space="preserve"> </w:t>
      </w:r>
      <w:r w:rsidR="00B3631E" w:rsidRPr="00984FE9">
        <w:rPr>
          <w:rFonts w:ascii="Cambria" w:hAnsi="Cambria"/>
          <w:b/>
          <w:bCs/>
          <w:color w:val="0070C0"/>
          <w:szCs w:val="20"/>
          <w:lang w:val="ru-RU"/>
        </w:rPr>
        <w:t>Оценка</w:t>
      </w:r>
      <w:r w:rsidR="00B3631E" w:rsidRPr="00984FE9">
        <w:rPr>
          <w:rFonts w:ascii="Cambria" w:hAnsi="Cambria"/>
          <w:b/>
          <w:bCs/>
          <w:color w:val="0070C0"/>
          <w:szCs w:val="20"/>
          <w:lang w:val="en-US"/>
        </w:rPr>
        <w:t xml:space="preserve"> </w:t>
      </w:r>
      <w:r w:rsidR="00B3631E" w:rsidRPr="00984FE9">
        <w:rPr>
          <w:rFonts w:ascii="Cambria" w:hAnsi="Cambria"/>
          <w:b/>
          <w:bCs/>
          <w:color w:val="0070C0"/>
          <w:szCs w:val="20"/>
          <w:lang w:val="ru-RU"/>
        </w:rPr>
        <w:t>рисков</w:t>
      </w:r>
      <w:r w:rsidR="00B3631E" w:rsidRPr="00984FE9">
        <w:rPr>
          <w:rFonts w:ascii="Cambria" w:hAnsi="Cambria"/>
          <w:b/>
          <w:bCs/>
          <w:color w:val="0070C0"/>
          <w:szCs w:val="20"/>
          <w:lang w:val="en-US"/>
        </w:rPr>
        <w:t xml:space="preserve"> </w:t>
      </w:r>
      <w:r w:rsidR="00B3631E" w:rsidRPr="00984FE9">
        <w:rPr>
          <w:rFonts w:ascii="Cambria" w:hAnsi="Cambria"/>
          <w:b/>
          <w:bCs/>
          <w:color w:val="0070C0"/>
          <w:szCs w:val="20"/>
          <w:lang w:val="ru-RU"/>
        </w:rPr>
        <w:t>проведена</w:t>
      </w:r>
      <w:r w:rsidR="00B3631E" w:rsidRPr="00984FE9">
        <w:rPr>
          <w:rFonts w:ascii="Cambria" w:hAnsi="Cambria"/>
          <w:b/>
          <w:bCs/>
          <w:color w:val="0070C0"/>
          <w:szCs w:val="20"/>
          <w:lang w:val="en-US"/>
        </w:rPr>
        <w:t xml:space="preserve">: </w:t>
      </w:r>
      <w:r w:rsidR="00B3631E" w:rsidRPr="00984FE9">
        <w:rPr>
          <w:rFonts w:ascii="Cambria" w:hAnsi="Cambria"/>
          <w:b/>
          <w:bCs/>
          <w:color w:val="0070C0"/>
          <w:szCs w:val="20"/>
          <w:lang w:val="ru-RU"/>
        </w:rPr>
        <w:t>ИМЯ</w:t>
      </w:r>
      <w:r w:rsidR="00B3631E" w:rsidRPr="00984FE9">
        <w:rPr>
          <w:rFonts w:ascii="Cambria" w:hAnsi="Cambria"/>
          <w:b/>
          <w:bCs/>
          <w:color w:val="0070C0"/>
          <w:szCs w:val="20"/>
          <w:lang w:val="en-US"/>
        </w:rPr>
        <w:t xml:space="preserve"> </w:t>
      </w:r>
      <w:r w:rsidR="00B3631E" w:rsidRPr="00984FE9">
        <w:rPr>
          <w:rFonts w:ascii="Cambria" w:hAnsi="Cambria"/>
          <w:b/>
          <w:bCs/>
          <w:color w:val="0070C0"/>
          <w:szCs w:val="20"/>
          <w:lang w:val="ru-RU"/>
        </w:rPr>
        <w:t>ЛИЦА</w:t>
      </w:r>
    </w:p>
    <w:p w14:paraId="4058B1C9" w14:textId="7370AC58" w:rsidR="009F049E" w:rsidRPr="00984FE9" w:rsidRDefault="009F049E" w:rsidP="009F049E">
      <w:pPr>
        <w:tabs>
          <w:tab w:val="left" w:pos="460"/>
        </w:tabs>
        <w:ind w:left="460" w:hanging="460"/>
        <w:rPr>
          <w:rFonts w:ascii="Cambria" w:hAnsi="Cambria"/>
          <w:b/>
          <w:bCs/>
          <w:szCs w:val="20"/>
          <w:lang w:val="en-US"/>
        </w:rPr>
      </w:pPr>
      <w:r w:rsidRPr="009F049E">
        <w:rPr>
          <w:rFonts w:ascii="Cambria" w:hAnsi="Cambria"/>
          <w:b/>
          <w:bCs/>
          <w:szCs w:val="20"/>
        </w:rPr>
        <w:t xml:space="preserve">Date of risk assessment: </w:t>
      </w:r>
      <w:r w:rsidRPr="009F049E">
        <w:rPr>
          <w:rFonts w:ascii="Cambria" w:hAnsi="Cambria"/>
          <w:b/>
          <w:bCs/>
          <w:szCs w:val="20"/>
          <w:highlight w:val="lightGray"/>
        </w:rPr>
        <w:t>DD.MM.YYYY</w:t>
      </w:r>
      <w:r w:rsidR="00B3631E" w:rsidRPr="00984FE9">
        <w:rPr>
          <w:rFonts w:ascii="Cambria" w:hAnsi="Cambria"/>
          <w:b/>
          <w:bCs/>
          <w:szCs w:val="20"/>
          <w:lang w:val="en-US"/>
        </w:rPr>
        <w:t>/</w:t>
      </w:r>
      <w:r w:rsidR="00B3631E" w:rsidRPr="00B3631E">
        <w:t xml:space="preserve"> </w:t>
      </w:r>
      <w:r w:rsidR="00B3631E" w:rsidRPr="00984FE9">
        <w:rPr>
          <w:rFonts w:ascii="Cambria" w:hAnsi="Cambria"/>
          <w:b/>
          <w:bCs/>
          <w:color w:val="0070C0"/>
          <w:szCs w:val="20"/>
          <w:lang w:val="ru-RU"/>
        </w:rPr>
        <w:t>Дата</w:t>
      </w:r>
      <w:r w:rsidR="00B3631E" w:rsidRPr="00984FE9">
        <w:rPr>
          <w:rFonts w:ascii="Cambria" w:hAnsi="Cambria"/>
          <w:b/>
          <w:bCs/>
          <w:color w:val="0070C0"/>
          <w:szCs w:val="20"/>
          <w:lang w:val="en-US"/>
        </w:rPr>
        <w:t xml:space="preserve"> </w:t>
      </w:r>
      <w:r w:rsidR="00B3631E" w:rsidRPr="00984FE9">
        <w:rPr>
          <w:rFonts w:ascii="Cambria" w:hAnsi="Cambria"/>
          <w:b/>
          <w:bCs/>
          <w:color w:val="0070C0"/>
          <w:szCs w:val="20"/>
          <w:lang w:val="ru-RU"/>
        </w:rPr>
        <w:t>оценки</w:t>
      </w:r>
      <w:r w:rsidR="00B3631E" w:rsidRPr="00984FE9">
        <w:rPr>
          <w:rFonts w:ascii="Cambria" w:hAnsi="Cambria"/>
          <w:b/>
          <w:bCs/>
          <w:color w:val="0070C0"/>
          <w:szCs w:val="20"/>
          <w:lang w:val="en-US"/>
        </w:rPr>
        <w:t xml:space="preserve"> </w:t>
      </w:r>
      <w:r w:rsidR="00B3631E" w:rsidRPr="00984FE9">
        <w:rPr>
          <w:rFonts w:ascii="Cambria" w:hAnsi="Cambria"/>
          <w:b/>
          <w:bCs/>
          <w:color w:val="0070C0"/>
          <w:szCs w:val="20"/>
          <w:lang w:val="ru-RU"/>
        </w:rPr>
        <w:t>риска</w:t>
      </w:r>
      <w:r w:rsidR="00B3631E" w:rsidRPr="00984FE9">
        <w:rPr>
          <w:rFonts w:ascii="Cambria" w:hAnsi="Cambria"/>
          <w:b/>
          <w:bCs/>
          <w:color w:val="0070C0"/>
          <w:szCs w:val="20"/>
          <w:lang w:val="en-US"/>
        </w:rPr>
        <w:t xml:space="preserve">: </w:t>
      </w:r>
      <w:r w:rsidR="00B3631E" w:rsidRPr="00984FE9">
        <w:rPr>
          <w:rFonts w:ascii="Cambria" w:hAnsi="Cambria"/>
          <w:b/>
          <w:bCs/>
          <w:color w:val="0070C0"/>
          <w:szCs w:val="20"/>
          <w:lang w:val="ru-RU"/>
        </w:rPr>
        <w:t>ДД</w:t>
      </w:r>
      <w:r w:rsidR="00B3631E" w:rsidRPr="00984FE9">
        <w:rPr>
          <w:rFonts w:ascii="Cambria" w:hAnsi="Cambria"/>
          <w:b/>
          <w:bCs/>
          <w:color w:val="0070C0"/>
          <w:szCs w:val="20"/>
          <w:lang w:val="en-US"/>
        </w:rPr>
        <w:t>.</w:t>
      </w:r>
      <w:proofErr w:type="gramStart"/>
      <w:r w:rsidR="00B3631E" w:rsidRPr="00984FE9">
        <w:rPr>
          <w:rFonts w:ascii="Cambria" w:hAnsi="Cambria"/>
          <w:b/>
          <w:bCs/>
          <w:color w:val="0070C0"/>
          <w:szCs w:val="20"/>
          <w:lang w:val="ru-RU"/>
        </w:rPr>
        <w:t>ММ</w:t>
      </w:r>
      <w:r w:rsidR="00B3631E" w:rsidRPr="00984FE9">
        <w:rPr>
          <w:rFonts w:ascii="Cambria" w:hAnsi="Cambria"/>
          <w:b/>
          <w:bCs/>
          <w:color w:val="0070C0"/>
          <w:szCs w:val="20"/>
          <w:lang w:val="en-US"/>
        </w:rPr>
        <w:t>.</w:t>
      </w:r>
      <w:r w:rsidR="00B3631E" w:rsidRPr="00984FE9">
        <w:rPr>
          <w:rFonts w:ascii="Cambria" w:hAnsi="Cambria"/>
          <w:b/>
          <w:bCs/>
          <w:color w:val="0070C0"/>
          <w:szCs w:val="20"/>
          <w:lang w:val="ru-RU"/>
        </w:rPr>
        <w:t>ГГГГ</w:t>
      </w:r>
      <w:proofErr w:type="gramEnd"/>
    </w:p>
    <w:p w14:paraId="25A93B72" w14:textId="77777777" w:rsidR="009F049E" w:rsidRPr="009F049E" w:rsidRDefault="009F049E" w:rsidP="009F049E">
      <w:pPr>
        <w:tabs>
          <w:tab w:val="left" w:pos="460"/>
        </w:tabs>
        <w:ind w:left="460" w:hanging="460"/>
        <w:rPr>
          <w:rFonts w:ascii="Cambria" w:hAnsi="Cambria"/>
          <w:b/>
          <w:bCs/>
          <w:szCs w:val="20"/>
        </w:rPr>
      </w:pPr>
    </w:p>
    <w:p w14:paraId="685A4C91" w14:textId="0CF1C665" w:rsidR="009F049E" w:rsidRPr="00984FE9" w:rsidRDefault="009F049E" w:rsidP="009F049E">
      <w:pPr>
        <w:tabs>
          <w:tab w:val="left" w:pos="460"/>
        </w:tabs>
        <w:ind w:left="460" w:hanging="460"/>
        <w:rPr>
          <w:rFonts w:ascii="Cambria" w:hAnsi="Cambria"/>
          <w:b/>
          <w:bCs/>
          <w:szCs w:val="20"/>
          <w:lang w:val="ru-RU"/>
        </w:rPr>
      </w:pPr>
      <w:r w:rsidRPr="009F049E">
        <w:rPr>
          <w:rFonts w:ascii="Cambria" w:hAnsi="Cambria"/>
          <w:b/>
          <w:bCs/>
          <w:szCs w:val="20"/>
        </w:rPr>
        <w:t>14.4.1.</w:t>
      </w:r>
      <w:r w:rsidRPr="009F049E">
        <w:rPr>
          <w:rFonts w:ascii="Cambria" w:hAnsi="Cambria"/>
          <w:b/>
          <w:bCs/>
          <w:szCs w:val="20"/>
        </w:rPr>
        <w:tab/>
        <w:t xml:space="preserve"> Severity Index</w:t>
      </w:r>
      <w:r w:rsidR="00B3631E">
        <w:rPr>
          <w:rFonts w:ascii="Cambria" w:hAnsi="Cambria"/>
          <w:b/>
          <w:bCs/>
          <w:szCs w:val="20"/>
          <w:lang w:val="ru-RU"/>
        </w:rPr>
        <w:t>/</w:t>
      </w:r>
      <w:r w:rsidR="00B3631E" w:rsidRPr="00B3631E">
        <w:t xml:space="preserve"> </w:t>
      </w:r>
      <w:r w:rsidR="00B3631E" w:rsidRPr="00984FE9">
        <w:rPr>
          <w:rFonts w:ascii="Cambria" w:hAnsi="Cambria"/>
          <w:b/>
          <w:bCs/>
          <w:color w:val="0070C0"/>
          <w:szCs w:val="20"/>
          <w:lang w:val="ru-RU"/>
        </w:rPr>
        <w:t>Индекс тяжести</w:t>
      </w:r>
    </w:p>
    <w:tbl>
      <w:tblPr>
        <w:tblW w:w="5000" w:type="pct"/>
        <w:tblCellMar>
          <w:left w:w="10" w:type="dxa"/>
          <w:right w:w="10" w:type="dxa"/>
        </w:tblCellMar>
        <w:tblLook w:val="04A0" w:firstRow="1" w:lastRow="0" w:firstColumn="1" w:lastColumn="0" w:noHBand="0" w:noVBand="1"/>
      </w:tblPr>
      <w:tblGrid>
        <w:gridCol w:w="994"/>
        <w:gridCol w:w="3268"/>
        <w:gridCol w:w="919"/>
        <w:gridCol w:w="3867"/>
      </w:tblGrid>
      <w:tr w:rsidR="009F049E" w:rsidRPr="009F049E" w14:paraId="2ACCEB18" w14:textId="77777777" w:rsidTr="003468DD">
        <w:trPr>
          <w:cantSplit/>
          <w:trHeight w:hRule="exact" w:val="354"/>
        </w:trPr>
        <w:tc>
          <w:tcPr>
            <w:tcW w:w="2355" w:type="pct"/>
            <w:gridSpan w:val="2"/>
            <w:tcBorders>
              <w:top w:val="single" w:sz="7" w:space="0" w:color="999999"/>
              <w:left w:val="single" w:sz="7" w:space="0" w:color="999999"/>
              <w:bottom w:val="single" w:sz="5" w:space="0" w:color="999999"/>
              <w:right w:val="single" w:sz="5" w:space="0" w:color="999999"/>
            </w:tcBorders>
            <w:shd w:val="clear" w:color="auto" w:fill="DFDFDF"/>
            <w:tcMar>
              <w:top w:w="0" w:type="dxa"/>
              <w:left w:w="0" w:type="dxa"/>
              <w:bottom w:w="0" w:type="dxa"/>
              <w:right w:w="0" w:type="dxa"/>
            </w:tcMar>
          </w:tcPr>
          <w:p w14:paraId="6B3853CE" w14:textId="22E11D3E" w:rsidR="009F049E" w:rsidRPr="00984FE9" w:rsidRDefault="009F049E" w:rsidP="009F049E">
            <w:pPr>
              <w:spacing w:before="63" w:after="0"/>
              <w:ind w:left="108" w:right="-20"/>
              <w:rPr>
                <w:rFonts w:ascii="Cambria" w:hAnsi="Cambria"/>
                <w:b/>
                <w:bCs/>
                <w:szCs w:val="20"/>
                <w:lang w:val="ru-RU"/>
              </w:rPr>
            </w:pPr>
            <w:r w:rsidRPr="009F049E">
              <w:rPr>
                <w:rFonts w:ascii="Cambria" w:hAnsi="Cambria"/>
                <w:b/>
                <w:bCs/>
                <w:szCs w:val="20"/>
              </w:rPr>
              <w:t>P</w:t>
            </w:r>
            <w:r w:rsidRPr="009F049E">
              <w:rPr>
                <w:rFonts w:ascii="Cambria" w:hAnsi="Cambria"/>
                <w:b/>
                <w:bCs/>
                <w:spacing w:val="-1"/>
                <w:szCs w:val="20"/>
              </w:rPr>
              <w:t>r</w:t>
            </w:r>
            <w:r w:rsidRPr="009F049E">
              <w:rPr>
                <w:rFonts w:ascii="Cambria" w:hAnsi="Cambria"/>
                <w:b/>
                <w:bCs/>
                <w:szCs w:val="20"/>
              </w:rPr>
              <w:t>obabi</w:t>
            </w:r>
            <w:r w:rsidRPr="009F049E">
              <w:rPr>
                <w:rFonts w:ascii="Cambria" w:hAnsi="Cambria"/>
                <w:b/>
                <w:bCs/>
                <w:spacing w:val="2"/>
                <w:szCs w:val="20"/>
              </w:rPr>
              <w:t>l</w:t>
            </w:r>
            <w:r w:rsidRPr="009F049E">
              <w:rPr>
                <w:rFonts w:ascii="Cambria" w:hAnsi="Cambria"/>
                <w:b/>
                <w:bCs/>
                <w:szCs w:val="20"/>
              </w:rPr>
              <w:t>i</w:t>
            </w:r>
            <w:r w:rsidRPr="009F049E">
              <w:rPr>
                <w:rFonts w:ascii="Cambria" w:hAnsi="Cambria"/>
                <w:b/>
                <w:bCs/>
                <w:spacing w:val="3"/>
                <w:szCs w:val="20"/>
              </w:rPr>
              <w:t>t</w:t>
            </w:r>
            <w:r w:rsidRPr="009F049E">
              <w:rPr>
                <w:rFonts w:ascii="Cambria" w:hAnsi="Cambria"/>
                <w:b/>
                <w:bCs/>
                <w:szCs w:val="20"/>
              </w:rPr>
              <w:t>y</w:t>
            </w:r>
            <w:r w:rsidR="00B3631E">
              <w:rPr>
                <w:rFonts w:ascii="Cambria" w:hAnsi="Cambria"/>
                <w:b/>
                <w:bCs/>
                <w:szCs w:val="20"/>
                <w:lang w:val="ru-RU"/>
              </w:rPr>
              <w:t>/</w:t>
            </w:r>
            <w:r w:rsidR="00B3631E" w:rsidRPr="00984FE9">
              <w:rPr>
                <w:rFonts w:ascii="Cambria" w:hAnsi="Cambria"/>
                <w:b/>
                <w:bCs/>
                <w:color w:val="0070C0"/>
                <w:szCs w:val="20"/>
                <w:lang w:val="ru-RU"/>
              </w:rPr>
              <w:t>Вероятность</w:t>
            </w:r>
          </w:p>
        </w:tc>
        <w:tc>
          <w:tcPr>
            <w:tcW w:w="2645" w:type="pct"/>
            <w:gridSpan w:val="2"/>
            <w:tcBorders>
              <w:top w:val="single" w:sz="7" w:space="0" w:color="999999"/>
              <w:left w:val="single" w:sz="5" w:space="0" w:color="999999"/>
              <w:bottom w:val="single" w:sz="5" w:space="0" w:color="999999"/>
              <w:right w:val="single" w:sz="7" w:space="0" w:color="999999"/>
            </w:tcBorders>
            <w:shd w:val="clear" w:color="auto" w:fill="DFDFDF"/>
            <w:tcMar>
              <w:top w:w="0" w:type="dxa"/>
              <w:left w:w="0" w:type="dxa"/>
              <w:bottom w:w="0" w:type="dxa"/>
              <w:right w:w="0" w:type="dxa"/>
            </w:tcMar>
          </w:tcPr>
          <w:p w14:paraId="6AF3ECB6" w14:textId="31F48245" w:rsidR="009F049E" w:rsidRPr="00984FE9" w:rsidRDefault="009F049E" w:rsidP="009F049E">
            <w:pPr>
              <w:spacing w:before="63" w:after="0"/>
              <w:ind w:left="109" w:right="-20"/>
              <w:rPr>
                <w:rFonts w:ascii="Cambria" w:hAnsi="Cambria"/>
                <w:b/>
                <w:bCs/>
                <w:szCs w:val="20"/>
                <w:lang w:val="ru-RU"/>
              </w:rPr>
            </w:pPr>
            <w:r w:rsidRPr="009F049E">
              <w:rPr>
                <w:rFonts w:ascii="Cambria" w:hAnsi="Cambria"/>
                <w:b/>
                <w:bCs/>
                <w:szCs w:val="20"/>
              </w:rPr>
              <w:t>Impact</w:t>
            </w:r>
            <w:r w:rsidR="00B3631E">
              <w:rPr>
                <w:rFonts w:ascii="Cambria" w:hAnsi="Cambria"/>
                <w:b/>
                <w:bCs/>
                <w:szCs w:val="20"/>
                <w:lang w:val="ru-RU"/>
              </w:rPr>
              <w:t>/</w:t>
            </w:r>
            <w:r w:rsidR="00B3631E" w:rsidRPr="00984FE9">
              <w:rPr>
                <w:rFonts w:ascii="Cambria" w:hAnsi="Cambria"/>
                <w:b/>
                <w:bCs/>
                <w:color w:val="0070C0"/>
                <w:szCs w:val="20"/>
                <w:lang w:val="ru-RU"/>
              </w:rPr>
              <w:t>Воздействие</w:t>
            </w:r>
          </w:p>
        </w:tc>
      </w:tr>
      <w:tr w:rsidR="009F049E" w:rsidRPr="005B7E04" w14:paraId="4B63254A" w14:textId="77777777" w:rsidTr="003468DD">
        <w:trPr>
          <w:cantSplit/>
          <w:trHeight w:hRule="exact" w:val="347"/>
        </w:trPr>
        <w:tc>
          <w:tcPr>
            <w:tcW w:w="549" w:type="pct"/>
            <w:tcBorders>
              <w:top w:val="single" w:sz="5" w:space="0" w:color="999999"/>
              <w:left w:val="single" w:sz="7" w:space="0" w:color="999999"/>
              <w:bottom w:val="single" w:sz="5" w:space="0" w:color="999999"/>
              <w:right w:val="single" w:sz="5" w:space="0" w:color="999999"/>
            </w:tcBorders>
            <w:shd w:val="clear" w:color="auto" w:fill="8EAADB" w:themeFill="accent1" w:themeFillTint="99"/>
            <w:tcMar>
              <w:top w:w="0" w:type="dxa"/>
              <w:left w:w="0" w:type="dxa"/>
              <w:bottom w:w="0" w:type="dxa"/>
              <w:right w:w="0" w:type="dxa"/>
            </w:tcMar>
          </w:tcPr>
          <w:p w14:paraId="1263BDA1" w14:textId="77777777" w:rsidR="009F049E" w:rsidRPr="009F049E" w:rsidRDefault="009F049E" w:rsidP="009F049E">
            <w:pPr>
              <w:spacing w:before="76" w:after="0"/>
              <w:ind w:right="-20"/>
              <w:jc w:val="center"/>
              <w:rPr>
                <w:rFonts w:ascii="Cambria" w:hAnsi="Cambria"/>
                <w:szCs w:val="20"/>
              </w:rPr>
            </w:pPr>
            <w:r w:rsidRPr="009F049E">
              <w:rPr>
                <w:rFonts w:ascii="Cambria" w:hAnsi="Cambria"/>
                <w:szCs w:val="20"/>
              </w:rPr>
              <w:t>A</w:t>
            </w:r>
          </w:p>
        </w:tc>
        <w:tc>
          <w:tcPr>
            <w:tcW w:w="1806" w:type="pct"/>
            <w:tcBorders>
              <w:top w:val="single" w:sz="5" w:space="0" w:color="999999"/>
              <w:left w:val="single" w:sz="5" w:space="0" w:color="999999"/>
              <w:bottom w:val="single" w:sz="5" w:space="0" w:color="999999"/>
              <w:right w:val="single" w:sz="5" w:space="0" w:color="999999"/>
            </w:tcBorders>
            <w:tcMar>
              <w:top w:w="0" w:type="dxa"/>
              <w:left w:w="0" w:type="dxa"/>
              <w:bottom w:w="0" w:type="dxa"/>
              <w:right w:w="0" w:type="dxa"/>
            </w:tcMar>
          </w:tcPr>
          <w:p w14:paraId="176E8F06" w14:textId="70446A33" w:rsidR="009F049E" w:rsidRPr="00984FE9" w:rsidRDefault="009F049E" w:rsidP="009F049E">
            <w:pPr>
              <w:spacing w:before="59" w:after="0"/>
              <w:ind w:left="108" w:right="-20"/>
              <w:rPr>
                <w:rFonts w:ascii="Cambria" w:hAnsi="Cambria"/>
                <w:szCs w:val="20"/>
                <w:lang w:val="ru-RU"/>
              </w:rPr>
            </w:pPr>
            <w:r w:rsidRPr="009F049E">
              <w:rPr>
                <w:rFonts w:ascii="Cambria" w:hAnsi="Cambria"/>
                <w:szCs w:val="20"/>
              </w:rPr>
              <w:t>Co</w:t>
            </w:r>
            <w:r w:rsidRPr="009F049E">
              <w:rPr>
                <w:rFonts w:ascii="Cambria" w:hAnsi="Cambria"/>
                <w:spacing w:val="1"/>
                <w:szCs w:val="20"/>
              </w:rPr>
              <w:t>m</w:t>
            </w:r>
            <w:r w:rsidRPr="009F049E">
              <w:rPr>
                <w:rFonts w:ascii="Cambria" w:hAnsi="Cambria"/>
                <w:spacing w:val="4"/>
                <w:szCs w:val="20"/>
              </w:rPr>
              <w:t>m</w:t>
            </w:r>
            <w:r w:rsidRPr="009F049E">
              <w:rPr>
                <w:rFonts w:ascii="Cambria" w:hAnsi="Cambria"/>
                <w:szCs w:val="20"/>
              </w:rPr>
              <w:t>on</w:t>
            </w:r>
            <w:r w:rsidR="00B3631E">
              <w:rPr>
                <w:rFonts w:ascii="Cambria" w:hAnsi="Cambria"/>
                <w:szCs w:val="20"/>
                <w:lang w:val="ru-RU"/>
              </w:rPr>
              <w:t>/</w:t>
            </w:r>
            <w:r w:rsidR="00B3631E" w:rsidRPr="00984FE9">
              <w:rPr>
                <w:rFonts w:ascii="Cambria" w:hAnsi="Cambria"/>
                <w:color w:val="0070C0"/>
                <w:szCs w:val="20"/>
                <w:lang w:val="ru-RU"/>
              </w:rPr>
              <w:t>Общие</w:t>
            </w:r>
          </w:p>
        </w:tc>
        <w:tc>
          <w:tcPr>
            <w:tcW w:w="508" w:type="pct"/>
            <w:tcBorders>
              <w:top w:val="single" w:sz="5" w:space="0" w:color="999999"/>
              <w:left w:val="single" w:sz="5" w:space="0" w:color="999999"/>
              <w:bottom w:val="single" w:sz="5" w:space="0" w:color="999999"/>
              <w:right w:val="single" w:sz="5" w:space="0" w:color="999999"/>
            </w:tcBorders>
            <w:shd w:val="clear" w:color="auto" w:fill="C5E0B3" w:themeFill="accent6" w:themeFillTint="66"/>
            <w:tcMar>
              <w:top w:w="0" w:type="dxa"/>
              <w:left w:w="0" w:type="dxa"/>
              <w:bottom w:w="0" w:type="dxa"/>
              <w:right w:w="0" w:type="dxa"/>
            </w:tcMar>
          </w:tcPr>
          <w:p w14:paraId="0771A23D" w14:textId="77777777" w:rsidR="009F049E" w:rsidRPr="009F049E" w:rsidRDefault="009F049E" w:rsidP="009F049E">
            <w:pPr>
              <w:spacing w:before="76" w:after="0"/>
              <w:ind w:right="-20"/>
              <w:jc w:val="center"/>
              <w:rPr>
                <w:rFonts w:ascii="Cambria" w:hAnsi="Cambria"/>
                <w:szCs w:val="20"/>
              </w:rPr>
            </w:pPr>
            <w:r w:rsidRPr="009F049E">
              <w:rPr>
                <w:rFonts w:ascii="Cambria" w:hAnsi="Cambria"/>
                <w:szCs w:val="20"/>
              </w:rPr>
              <w:t>1</w:t>
            </w:r>
          </w:p>
        </w:tc>
        <w:tc>
          <w:tcPr>
            <w:tcW w:w="2137" w:type="pct"/>
            <w:tcBorders>
              <w:top w:val="single" w:sz="5" w:space="0" w:color="999999"/>
              <w:left w:val="single" w:sz="5" w:space="0" w:color="999999"/>
              <w:bottom w:val="single" w:sz="5" w:space="0" w:color="999999"/>
              <w:right w:val="single" w:sz="7" w:space="0" w:color="999999"/>
            </w:tcBorders>
            <w:tcMar>
              <w:top w:w="0" w:type="dxa"/>
              <w:left w:w="0" w:type="dxa"/>
              <w:bottom w:w="0" w:type="dxa"/>
              <w:right w:w="0" w:type="dxa"/>
            </w:tcMar>
          </w:tcPr>
          <w:p w14:paraId="2D69B575" w14:textId="05408DBD" w:rsidR="009F049E" w:rsidRPr="00984FE9" w:rsidRDefault="009F049E" w:rsidP="009F049E">
            <w:pPr>
              <w:spacing w:before="59" w:after="0"/>
              <w:ind w:left="103" w:right="-20"/>
              <w:rPr>
                <w:rFonts w:ascii="Cambria" w:hAnsi="Cambria"/>
                <w:szCs w:val="20"/>
                <w:lang w:val="ru-RU"/>
              </w:rPr>
            </w:pPr>
            <w:r w:rsidRPr="009F049E">
              <w:rPr>
                <w:rFonts w:ascii="Cambria" w:hAnsi="Cambria"/>
                <w:szCs w:val="20"/>
              </w:rPr>
              <w:t>Fatali</w:t>
            </w:r>
            <w:r w:rsidRPr="009F049E">
              <w:rPr>
                <w:rFonts w:ascii="Cambria" w:hAnsi="Cambria"/>
                <w:spacing w:val="4"/>
                <w:szCs w:val="20"/>
              </w:rPr>
              <w:t>t</w:t>
            </w:r>
            <w:r w:rsidRPr="009F049E">
              <w:rPr>
                <w:rFonts w:ascii="Cambria" w:hAnsi="Cambria"/>
                <w:szCs w:val="20"/>
              </w:rPr>
              <w:t>y</w:t>
            </w:r>
            <w:r w:rsidRPr="00984FE9">
              <w:rPr>
                <w:rFonts w:ascii="Cambria" w:hAnsi="Cambria"/>
                <w:spacing w:val="-3"/>
                <w:szCs w:val="20"/>
                <w:lang w:val="ru-RU"/>
              </w:rPr>
              <w:t xml:space="preserve"> </w:t>
            </w:r>
            <w:r w:rsidRPr="009F049E">
              <w:rPr>
                <w:rFonts w:ascii="Cambria" w:hAnsi="Cambria"/>
                <w:szCs w:val="20"/>
              </w:rPr>
              <w:t>or</w:t>
            </w:r>
            <w:r w:rsidRPr="00984FE9">
              <w:rPr>
                <w:rFonts w:ascii="Cambria" w:hAnsi="Cambria"/>
                <w:szCs w:val="20"/>
                <w:lang w:val="ru-RU"/>
              </w:rPr>
              <w:t xml:space="preserve"> </w:t>
            </w:r>
            <w:r w:rsidRPr="009F049E">
              <w:rPr>
                <w:rFonts w:ascii="Cambria" w:hAnsi="Cambria"/>
                <w:spacing w:val="1"/>
                <w:szCs w:val="20"/>
              </w:rPr>
              <w:t>p</w:t>
            </w:r>
            <w:r w:rsidRPr="009F049E">
              <w:rPr>
                <w:rFonts w:ascii="Cambria" w:hAnsi="Cambria"/>
                <w:szCs w:val="20"/>
              </w:rPr>
              <w:t>er</w:t>
            </w:r>
            <w:r w:rsidRPr="009F049E">
              <w:rPr>
                <w:rFonts w:ascii="Cambria" w:hAnsi="Cambria"/>
                <w:spacing w:val="4"/>
                <w:szCs w:val="20"/>
              </w:rPr>
              <w:t>m</w:t>
            </w:r>
            <w:r w:rsidRPr="009F049E">
              <w:rPr>
                <w:rFonts w:ascii="Cambria" w:hAnsi="Cambria"/>
                <w:szCs w:val="20"/>
              </w:rPr>
              <w:t>anent</w:t>
            </w:r>
            <w:r w:rsidRPr="00984FE9">
              <w:rPr>
                <w:rFonts w:ascii="Cambria" w:hAnsi="Cambria"/>
                <w:szCs w:val="20"/>
                <w:lang w:val="ru-RU"/>
              </w:rPr>
              <w:t xml:space="preserve"> </w:t>
            </w:r>
            <w:r w:rsidRPr="009F049E">
              <w:rPr>
                <w:rFonts w:ascii="Cambria" w:hAnsi="Cambria"/>
                <w:spacing w:val="-1"/>
                <w:szCs w:val="20"/>
              </w:rPr>
              <w:t>di</w:t>
            </w:r>
            <w:r w:rsidRPr="009F049E">
              <w:rPr>
                <w:rFonts w:ascii="Cambria" w:hAnsi="Cambria"/>
                <w:szCs w:val="20"/>
              </w:rPr>
              <w:t>s</w:t>
            </w:r>
            <w:r w:rsidRPr="009F049E">
              <w:rPr>
                <w:rFonts w:ascii="Cambria" w:hAnsi="Cambria"/>
                <w:spacing w:val="2"/>
                <w:szCs w:val="20"/>
              </w:rPr>
              <w:t>ab</w:t>
            </w:r>
            <w:r w:rsidRPr="009F049E">
              <w:rPr>
                <w:rFonts w:ascii="Cambria" w:hAnsi="Cambria"/>
                <w:szCs w:val="20"/>
              </w:rPr>
              <w:t>ili</w:t>
            </w:r>
            <w:r w:rsidRPr="009F049E">
              <w:rPr>
                <w:rFonts w:ascii="Cambria" w:hAnsi="Cambria"/>
                <w:spacing w:val="1"/>
                <w:szCs w:val="20"/>
              </w:rPr>
              <w:t>t</w:t>
            </w:r>
            <w:r w:rsidRPr="009F049E">
              <w:rPr>
                <w:rFonts w:ascii="Cambria" w:hAnsi="Cambria"/>
                <w:szCs w:val="20"/>
              </w:rPr>
              <w:t>y</w:t>
            </w:r>
            <w:r w:rsidR="00B3631E">
              <w:rPr>
                <w:rFonts w:ascii="Cambria" w:hAnsi="Cambria"/>
                <w:szCs w:val="20"/>
                <w:lang w:val="ru-RU"/>
              </w:rPr>
              <w:t>/</w:t>
            </w:r>
            <w:r w:rsidR="00B3631E" w:rsidRPr="00B3631E">
              <w:rPr>
                <w:rFonts w:ascii="Cambria" w:hAnsi="Cambria"/>
                <w:szCs w:val="20"/>
                <w:lang w:val="ru-RU"/>
              </w:rPr>
              <w:t>Смертельный исход или постоянная инвалидность</w:t>
            </w:r>
          </w:p>
        </w:tc>
      </w:tr>
      <w:tr w:rsidR="009F049E" w:rsidRPr="009F049E" w14:paraId="2E4B2482" w14:textId="77777777" w:rsidTr="003468DD">
        <w:trPr>
          <w:cantSplit/>
          <w:trHeight w:hRule="exact" w:val="350"/>
        </w:trPr>
        <w:tc>
          <w:tcPr>
            <w:tcW w:w="549" w:type="pct"/>
            <w:tcBorders>
              <w:top w:val="single" w:sz="5" w:space="0" w:color="999999"/>
              <w:left w:val="single" w:sz="7" w:space="0" w:color="999999"/>
              <w:bottom w:val="single" w:sz="5" w:space="0" w:color="999999"/>
              <w:right w:val="single" w:sz="5" w:space="0" w:color="999999"/>
            </w:tcBorders>
            <w:shd w:val="clear" w:color="auto" w:fill="8EAADB" w:themeFill="accent1" w:themeFillTint="99"/>
            <w:tcMar>
              <w:top w:w="0" w:type="dxa"/>
              <w:left w:w="0" w:type="dxa"/>
              <w:bottom w:w="0" w:type="dxa"/>
              <w:right w:w="0" w:type="dxa"/>
            </w:tcMar>
          </w:tcPr>
          <w:p w14:paraId="359A7547" w14:textId="77777777" w:rsidR="009F049E" w:rsidRPr="009F049E" w:rsidRDefault="009F049E" w:rsidP="009F049E">
            <w:pPr>
              <w:spacing w:before="76" w:after="0"/>
              <w:ind w:right="-20"/>
              <w:jc w:val="center"/>
              <w:rPr>
                <w:rFonts w:ascii="Cambria" w:hAnsi="Cambria"/>
                <w:szCs w:val="20"/>
              </w:rPr>
            </w:pPr>
            <w:r w:rsidRPr="009F049E">
              <w:rPr>
                <w:rFonts w:ascii="Cambria" w:hAnsi="Cambria"/>
                <w:szCs w:val="20"/>
              </w:rPr>
              <w:t>B</w:t>
            </w:r>
          </w:p>
        </w:tc>
        <w:tc>
          <w:tcPr>
            <w:tcW w:w="1806" w:type="pct"/>
            <w:tcBorders>
              <w:top w:val="single" w:sz="5" w:space="0" w:color="999999"/>
              <w:left w:val="single" w:sz="5" w:space="0" w:color="999999"/>
              <w:bottom w:val="single" w:sz="5" w:space="0" w:color="999999"/>
              <w:right w:val="single" w:sz="5" w:space="0" w:color="999999"/>
            </w:tcBorders>
            <w:tcMar>
              <w:top w:w="0" w:type="dxa"/>
              <w:left w:w="0" w:type="dxa"/>
              <w:bottom w:w="0" w:type="dxa"/>
              <w:right w:w="0" w:type="dxa"/>
            </w:tcMar>
          </w:tcPr>
          <w:p w14:paraId="01920621" w14:textId="1323803C" w:rsidR="009F049E" w:rsidRPr="00984FE9" w:rsidRDefault="009F049E" w:rsidP="009F049E">
            <w:pPr>
              <w:spacing w:before="58" w:after="0"/>
              <w:ind w:left="108" w:right="-20"/>
              <w:rPr>
                <w:rFonts w:ascii="Cambria" w:hAnsi="Cambria"/>
                <w:szCs w:val="20"/>
                <w:lang w:val="ru-RU"/>
              </w:rPr>
            </w:pPr>
            <w:r w:rsidRPr="009F049E">
              <w:rPr>
                <w:rFonts w:ascii="Cambria" w:hAnsi="Cambria"/>
                <w:szCs w:val="20"/>
              </w:rPr>
              <w:t>Has ha</w:t>
            </w:r>
            <w:r w:rsidRPr="009F049E">
              <w:rPr>
                <w:rFonts w:ascii="Cambria" w:hAnsi="Cambria"/>
                <w:spacing w:val="1"/>
                <w:szCs w:val="20"/>
              </w:rPr>
              <w:t>p</w:t>
            </w:r>
            <w:r w:rsidRPr="009F049E">
              <w:rPr>
                <w:rFonts w:ascii="Cambria" w:hAnsi="Cambria"/>
                <w:szCs w:val="20"/>
              </w:rPr>
              <w:t>pe</w:t>
            </w:r>
            <w:r w:rsidRPr="009F049E">
              <w:rPr>
                <w:rFonts w:ascii="Cambria" w:hAnsi="Cambria"/>
                <w:spacing w:val="1"/>
                <w:szCs w:val="20"/>
              </w:rPr>
              <w:t>n</w:t>
            </w:r>
            <w:r w:rsidRPr="009F049E">
              <w:rPr>
                <w:rFonts w:ascii="Cambria" w:hAnsi="Cambria"/>
                <w:szCs w:val="20"/>
              </w:rPr>
              <w:t>ed</w:t>
            </w:r>
            <w:r w:rsidR="00B3631E">
              <w:rPr>
                <w:rFonts w:ascii="Cambria" w:hAnsi="Cambria"/>
                <w:szCs w:val="20"/>
                <w:lang w:val="ru-RU"/>
              </w:rPr>
              <w:t>/</w:t>
            </w:r>
            <w:r w:rsidR="00B3631E" w:rsidRPr="00984FE9">
              <w:rPr>
                <w:rFonts w:ascii="Cambria" w:hAnsi="Cambria"/>
                <w:color w:val="0070C0"/>
                <w:szCs w:val="20"/>
                <w:lang w:val="ru-RU"/>
              </w:rPr>
              <w:t>Случилось</w:t>
            </w:r>
          </w:p>
        </w:tc>
        <w:tc>
          <w:tcPr>
            <w:tcW w:w="508" w:type="pct"/>
            <w:tcBorders>
              <w:top w:val="single" w:sz="5" w:space="0" w:color="999999"/>
              <w:left w:val="single" w:sz="5" w:space="0" w:color="999999"/>
              <w:bottom w:val="single" w:sz="5" w:space="0" w:color="999999"/>
              <w:right w:val="single" w:sz="5" w:space="0" w:color="999999"/>
            </w:tcBorders>
            <w:shd w:val="clear" w:color="auto" w:fill="C5E0B3" w:themeFill="accent6" w:themeFillTint="66"/>
            <w:tcMar>
              <w:top w:w="0" w:type="dxa"/>
              <w:left w:w="0" w:type="dxa"/>
              <w:bottom w:w="0" w:type="dxa"/>
              <w:right w:w="0" w:type="dxa"/>
            </w:tcMar>
          </w:tcPr>
          <w:p w14:paraId="5A01D197" w14:textId="77777777" w:rsidR="009F049E" w:rsidRPr="009F049E" w:rsidRDefault="009F049E" w:rsidP="009F049E">
            <w:pPr>
              <w:spacing w:before="76" w:after="0"/>
              <w:ind w:right="-20"/>
              <w:jc w:val="center"/>
              <w:rPr>
                <w:rFonts w:ascii="Cambria" w:hAnsi="Cambria"/>
                <w:szCs w:val="20"/>
              </w:rPr>
            </w:pPr>
            <w:r w:rsidRPr="009F049E">
              <w:rPr>
                <w:rFonts w:ascii="Cambria" w:hAnsi="Cambria"/>
                <w:szCs w:val="20"/>
              </w:rPr>
              <w:t>2</w:t>
            </w:r>
          </w:p>
        </w:tc>
        <w:tc>
          <w:tcPr>
            <w:tcW w:w="2137" w:type="pct"/>
            <w:tcBorders>
              <w:top w:val="single" w:sz="5" w:space="0" w:color="999999"/>
              <w:left w:val="single" w:sz="5" w:space="0" w:color="999999"/>
              <w:bottom w:val="single" w:sz="5" w:space="0" w:color="999999"/>
              <w:right w:val="single" w:sz="7" w:space="0" w:color="999999"/>
            </w:tcBorders>
            <w:tcMar>
              <w:top w:w="0" w:type="dxa"/>
              <w:left w:w="0" w:type="dxa"/>
              <w:bottom w:w="0" w:type="dxa"/>
              <w:right w:w="0" w:type="dxa"/>
            </w:tcMar>
          </w:tcPr>
          <w:p w14:paraId="12D27124" w14:textId="5F2E32C8" w:rsidR="009F049E" w:rsidRPr="00984FE9" w:rsidRDefault="009F049E" w:rsidP="009F049E">
            <w:pPr>
              <w:spacing w:before="58" w:after="0"/>
              <w:ind w:left="103" w:right="-20"/>
              <w:rPr>
                <w:rFonts w:ascii="Cambria" w:hAnsi="Cambria"/>
                <w:szCs w:val="20"/>
                <w:lang w:val="ru-RU"/>
              </w:rPr>
            </w:pPr>
            <w:r w:rsidRPr="009F049E">
              <w:rPr>
                <w:rFonts w:ascii="Cambria" w:hAnsi="Cambria"/>
                <w:szCs w:val="20"/>
              </w:rPr>
              <w:t>Major inju</w:t>
            </w:r>
            <w:r w:rsidRPr="009F049E">
              <w:rPr>
                <w:rFonts w:ascii="Cambria" w:hAnsi="Cambria"/>
                <w:spacing w:val="5"/>
                <w:szCs w:val="20"/>
              </w:rPr>
              <w:t>r</w:t>
            </w:r>
            <w:r w:rsidRPr="009F049E">
              <w:rPr>
                <w:rFonts w:ascii="Cambria" w:hAnsi="Cambria"/>
                <w:szCs w:val="20"/>
              </w:rPr>
              <w:t>y</w:t>
            </w:r>
            <w:r w:rsidR="00B3631E">
              <w:rPr>
                <w:rFonts w:ascii="Cambria" w:hAnsi="Cambria"/>
                <w:szCs w:val="20"/>
                <w:lang w:val="ru-RU"/>
              </w:rPr>
              <w:t>/</w:t>
            </w:r>
            <w:r w:rsidR="00B3631E" w:rsidRPr="00984FE9">
              <w:rPr>
                <w:rFonts w:ascii="Cambria" w:hAnsi="Cambria"/>
                <w:color w:val="0070C0"/>
                <w:szCs w:val="20"/>
                <w:lang w:val="ru-RU"/>
              </w:rPr>
              <w:t>Серьезная травма</w:t>
            </w:r>
          </w:p>
        </w:tc>
      </w:tr>
      <w:tr w:rsidR="009F049E" w:rsidRPr="005B7E04" w14:paraId="07741885" w14:textId="77777777" w:rsidTr="00984FE9">
        <w:trPr>
          <w:cantSplit/>
          <w:trHeight w:hRule="exact" w:val="656"/>
        </w:trPr>
        <w:tc>
          <w:tcPr>
            <w:tcW w:w="549" w:type="pct"/>
            <w:tcBorders>
              <w:top w:val="single" w:sz="5" w:space="0" w:color="999999"/>
              <w:left w:val="single" w:sz="7" w:space="0" w:color="999999"/>
              <w:bottom w:val="single" w:sz="5" w:space="0" w:color="999999"/>
              <w:right w:val="single" w:sz="5" w:space="0" w:color="999999"/>
            </w:tcBorders>
            <w:shd w:val="clear" w:color="auto" w:fill="8EAADB" w:themeFill="accent1" w:themeFillTint="99"/>
            <w:tcMar>
              <w:top w:w="0" w:type="dxa"/>
              <w:left w:w="0" w:type="dxa"/>
              <w:bottom w:w="0" w:type="dxa"/>
              <w:right w:w="0" w:type="dxa"/>
            </w:tcMar>
          </w:tcPr>
          <w:p w14:paraId="13C44C12" w14:textId="77777777" w:rsidR="009F049E" w:rsidRPr="009F049E" w:rsidRDefault="009F049E" w:rsidP="009F049E">
            <w:pPr>
              <w:spacing w:before="76" w:after="0"/>
              <w:ind w:right="-20"/>
              <w:jc w:val="center"/>
              <w:rPr>
                <w:rFonts w:ascii="Cambria" w:hAnsi="Cambria"/>
                <w:szCs w:val="20"/>
              </w:rPr>
            </w:pPr>
            <w:r w:rsidRPr="009F049E">
              <w:rPr>
                <w:rFonts w:ascii="Cambria" w:hAnsi="Cambria"/>
                <w:szCs w:val="20"/>
              </w:rPr>
              <w:t>C</w:t>
            </w:r>
          </w:p>
        </w:tc>
        <w:tc>
          <w:tcPr>
            <w:tcW w:w="1806" w:type="pct"/>
            <w:tcBorders>
              <w:top w:val="single" w:sz="5" w:space="0" w:color="999999"/>
              <w:left w:val="single" w:sz="5" w:space="0" w:color="999999"/>
              <w:bottom w:val="single" w:sz="5" w:space="0" w:color="999999"/>
              <w:right w:val="single" w:sz="5" w:space="0" w:color="999999"/>
            </w:tcBorders>
            <w:tcMar>
              <w:top w:w="0" w:type="dxa"/>
              <w:left w:w="0" w:type="dxa"/>
              <w:bottom w:w="0" w:type="dxa"/>
              <w:right w:w="0" w:type="dxa"/>
            </w:tcMar>
          </w:tcPr>
          <w:p w14:paraId="6CA714E5" w14:textId="59D51D53" w:rsidR="009F049E" w:rsidRPr="00984FE9" w:rsidRDefault="009F049E" w:rsidP="009F049E">
            <w:pPr>
              <w:spacing w:before="58" w:after="0"/>
              <w:ind w:left="108" w:right="-20"/>
              <w:rPr>
                <w:rFonts w:ascii="Cambria" w:hAnsi="Cambria"/>
                <w:szCs w:val="20"/>
                <w:lang w:val="ru-RU"/>
              </w:rPr>
            </w:pPr>
            <w:r w:rsidRPr="009F049E">
              <w:rPr>
                <w:rFonts w:ascii="Cambria" w:hAnsi="Cambria"/>
                <w:szCs w:val="20"/>
              </w:rPr>
              <w:t xml:space="preserve">Could </w:t>
            </w:r>
            <w:r w:rsidRPr="009F049E">
              <w:rPr>
                <w:rFonts w:ascii="Cambria" w:hAnsi="Cambria"/>
                <w:spacing w:val="1"/>
                <w:szCs w:val="20"/>
              </w:rPr>
              <w:t>h</w:t>
            </w:r>
            <w:r w:rsidRPr="009F049E">
              <w:rPr>
                <w:rFonts w:ascii="Cambria" w:hAnsi="Cambria"/>
                <w:szCs w:val="20"/>
              </w:rPr>
              <w:t>ap</w:t>
            </w:r>
            <w:r w:rsidRPr="009F049E">
              <w:rPr>
                <w:rFonts w:ascii="Cambria" w:hAnsi="Cambria"/>
                <w:spacing w:val="1"/>
                <w:szCs w:val="20"/>
              </w:rPr>
              <w:t>p</w:t>
            </w:r>
            <w:r w:rsidRPr="009F049E">
              <w:rPr>
                <w:rFonts w:ascii="Cambria" w:hAnsi="Cambria"/>
                <w:szCs w:val="20"/>
              </w:rPr>
              <w:t>en</w:t>
            </w:r>
            <w:r w:rsidR="00B3631E">
              <w:rPr>
                <w:rFonts w:ascii="Cambria" w:hAnsi="Cambria"/>
                <w:szCs w:val="20"/>
                <w:lang w:val="ru-RU"/>
              </w:rPr>
              <w:t>/</w:t>
            </w:r>
            <w:r w:rsidR="00B3631E" w:rsidRPr="00984FE9">
              <w:rPr>
                <w:rFonts w:ascii="Cambria" w:hAnsi="Cambria"/>
                <w:color w:val="0070C0"/>
                <w:szCs w:val="20"/>
                <w:lang w:val="ru-RU"/>
              </w:rPr>
              <w:t>Может произойти</w:t>
            </w:r>
          </w:p>
        </w:tc>
        <w:tc>
          <w:tcPr>
            <w:tcW w:w="508" w:type="pct"/>
            <w:tcBorders>
              <w:top w:val="single" w:sz="5" w:space="0" w:color="999999"/>
              <w:left w:val="single" w:sz="5" w:space="0" w:color="999999"/>
              <w:bottom w:val="single" w:sz="5" w:space="0" w:color="999999"/>
              <w:right w:val="single" w:sz="5" w:space="0" w:color="999999"/>
            </w:tcBorders>
            <w:shd w:val="clear" w:color="auto" w:fill="C5E0B3" w:themeFill="accent6" w:themeFillTint="66"/>
            <w:tcMar>
              <w:top w:w="0" w:type="dxa"/>
              <w:left w:w="0" w:type="dxa"/>
              <w:bottom w:w="0" w:type="dxa"/>
              <w:right w:w="0" w:type="dxa"/>
            </w:tcMar>
          </w:tcPr>
          <w:p w14:paraId="60D98488" w14:textId="77777777" w:rsidR="009F049E" w:rsidRPr="009F049E" w:rsidRDefault="009F049E" w:rsidP="009F049E">
            <w:pPr>
              <w:spacing w:before="76" w:after="0"/>
              <w:ind w:right="-20"/>
              <w:jc w:val="center"/>
              <w:rPr>
                <w:rFonts w:ascii="Cambria" w:hAnsi="Cambria"/>
                <w:szCs w:val="20"/>
              </w:rPr>
            </w:pPr>
            <w:r w:rsidRPr="009F049E">
              <w:rPr>
                <w:rFonts w:ascii="Cambria" w:hAnsi="Cambria"/>
                <w:szCs w:val="20"/>
              </w:rPr>
              <w:t>3</w:t>
            </w:r>
          </w:p>
        </w:tc>
        <w:tc>
          <w:tcPr>
            <w:tcW w:w="2137" w:type="pct"/>
            <w:tcBorders>
              <w:top w:val="single" w:sz="5" w:space="0" w:color="999999"/>
              <w:left w:val="single" w:sz="5" w:space="0" w:color="999999"/>
              <w:bottom w:val="single" w:sz="5" w:space="0" w:color="999999"/>
              <w:right w:val="single" w:sz="7" w:space="0" w:color="999999"/>
            </w:tcBorders>
            <w:tcMar>
              <w:top w:w="0" w:type="dxa"/>
              <w:left w:w="0" w:type="dxa"/>
              <w:bottom w:w="0" w:type="dxa"/>
              <w:right w:w="0" w:type="dxa"/>
            </w:tcMar>
          </w:tcPr>
          <w:p w14:paraId="2AD9A314" w14:textId="77777777" w:rsidR="00E75FCD" w:rsidRPr="007A1169" w:rsidRDefault="009F049E" w:rsidP="009F049E">
            <w:pPr>
              <w:spacing w:before="58" w:after="0"/>
              <w:ind w:left="103" w:right="-20"/>
              <w:rPr>
                <w:rFonts w:ascii="Cambria" w:hAnsi="Cambria"/>
                <w:szCs w:val="20"/>
                <w:lang w:val="ru-RU"/>
              </w:rPr>
            </w:pPr>
            <w:r w:rsidRPr="009F049E">
              <w:rPr>
                <w:rFonts w:ascii="Cambria" w:hAnsi="Cambria"/>
                <w:szCs w:val="20"/>
              </w:rPr>
              <w:t>Average</w:t>
            </w:r>
            <w:r w:rsidRPr="00984FE9">
              <w:rPr>
                <w:rFonts w:ascii="Cambria" w:hAnsi="Cambria"/>
                <w:spacing w:val="1"/>
                <w:szCs w:val="20"/>
                <w:lang w:val="ru-RU"/>
              </w:rPr>
              <w:t xml:space="preserve"> </w:t>
            </w:r>
            <w:r w:rsidRPr="009F049E">
              <w:rPr>
                <w:rFonts w:ascii="Cambria" w:hAnsi="Cambria"/>
                <w:szCs w:val="20"/>
              </w:rPr>
              <w:t>lost</w:t>
            </w:r>
            <w:r w:rsidRPr="00984FE9">
              <w:rPr>
                <w:rFonts w:ascii="Cambria" w:hAnsi="Cambria"/>
                <w:spacing w:val="1"/>
                <w:szCs w:val="20"/>
                <w:lang w:val="ru-RU"/>
              </w:rPr>
              <w:t xml:space="preserve"> </w:t>
            </w:r>
            <w:r w:rsidRPr="009F049E">
              <w:rPr>
                <w:rFonts w:ascii="Cambria" w:hAnsi="Cambria"/>
                <w:szCs w:val="20"/>
              </w:rPr>
              <w:t>ti</w:t>
            </w:r>
            <w:r w:rsidRPr="009F049E">
              <w:rPr>
                <w:rFonts w:ascii="Cambria" w:hAnsi="Cambria"/>
                <w:spacing w:val="3"/>
                <w:szCs w:val="20"/>
              </w:rPr>
              <w:t>m</w:t>
            </w:r>
            <w:r w:rsidRPr="009F049E">
              <w:rPr>
                <w:rFonts w:ascii="Cambria" w:hAnsi="Cambria"/>
                <w:szCs w:val="20"/>
              </w:rPr>
              <w:t>e</w:t>
            </w:r>
            <w:r w:rsidRPr="00984FE9">
              <w:rPr>
                <w:rFonts w:ascii="Cambria" w:hAnsi="Cambria"/>
                <w:szCs w:val="20"/>
                <w:lang w:val="ru-RU"/>
              </w:rPr>
              <w:t xml:space="preserve"> </w:t>
            </w:r>
            <w:r w:rsidRPr="009F049E">
              <w:rPr>
                <w:rFonts w:ascii="Cambria" w:hAnsi="Cambria"/>
                <w:spacing w:val="-1"/>
                <w:szCs w:val="20"/>
              </w:rPr>
              <w:t>i</w:t>
            </w:r>
            <w:r w:rsidRPr="009F049E">
              <w:rPr>
                <w:rFonts w:ascii="Cambria" w:hAnsi="Cambria"/>
                <w:szCs w:val="20"/>
              </w:rPr>
              <w:t>nju</w:t>
            </w:r>
            <w:r w:rsidRPr="009F049E">
              <w:rPr>
                <w:rFonts w:ascii="Cambria" w:hAnsi="Cambria"/>
                <w:spacing w:val="3"/>
                <w:szCs w:val="20"/>
              </w:rPr>
              <w:t>r</w:t>
            </w:r>
            <w:r w:rsidRPr="009F049E">
              <w:rPr>
                <w:rFonts w:ascii="Cambria" w:hAnsi="Cambria"/>
                <w:szCs w:val="20"/>
              </w:rPr>
              <w:t>y</w:t>
            </w:r>
            <w:r w:rsidR="00B3631E">
              <w:rPr>
                <w:rFonts w:ascii="Cambria" w:hAnsi="Cambria"/>
                <w:szCs w:val="20"/>
                <w:lang w:val="ru-RU"/>
              </w:rPr>
              <w:t>/</w:t>
            </w:r>
          </w:p>
          <w:p w14:paraId="13BE529D" w14:textId="6C9BAA1A" w:rsidR="009F049E" w:rsidRPr="00984FE9" w:rsidRDefault="00B3631E" w:rsidP="009F049E">
            <w:pPr>
              <w:spacing w:before="58" w:after="0"/>
              <w:ind w:left="103" w:right="-20"/>
              <w:rPr>
                <w:rFonts w:ascii="Cambria" w:hAnsi="Cambria"/>
                <w:szCs w:val="20"/>
                <w:lang w:val="ru-RU"/>
              </w:rPr>
            </w:pPr>
            <w:r w:rsidRPr="00984FE9">
              <w:rPr>
                <w:rFonts w:ascii="Cambria" w:hAnsi="Cambria"/>
                <w:color w:val="0070C0"/>
                <w:szCs w:val="20"/>
                <w:lang w:val="ru-RU"/>
              </w:rPr>
              <w:t>Средняя потеря рабочего времени</w:t>
            </w:r>
          </w:p>
        </w:tc>
      </w:tr>
      <w:tr w:rsidR="009F049E" w:rsidRPr="009F049E" w14:paraId="4DC61E73" w14:textId="77777777" w:rsidTr="003468DD">
        <w:trPr>
          <w:cantSplit/>
          <w:trHeight w:hRule="exact" w:val="346"/>
        </w:trPr>
        <w:tc>
          <w:tcPr>
            <w:tcW w:w="549" w:type="pct"/>
            <w:tcBorders>
              <w:top w:val="single" w:sz="5" w:space="0" w:color="999999"/>
              <w:left w:val="single" w:sz="7" w:space="0" w:color="999999"/>
              <w:bottom w:val="single" w:sz="5" w:space="0" w:color="999999"/>
              <w:right w:val="single" w:sz="5" w:space="0" w:color="999999"/>
            </w:tcBorders>
            <w:shd w:val="clear" w:color="auto" w:fill="8EAADB" w:themeFill="accent1" w:themeFillTint="99"/>
            <w:tcMar>
              <w:top w:w="0" w:type="dxa"/>
              <w:left w:w="0" w:type="dxa"/>
              <w:bottom w:w="0" w:type="dxa"/>
              <w:right w:w="0" w:type="dxa"/>
            </w:tcMar>
          </w:tcPr>
          <w:p w14:paraId="0BDD64BC" w14:textId="77777777" w:rsidR="009F049E" w:rsidRPr="009F049E" w:rsidRDefault="009F049E" w:rsidP="009F049E">
            <w:pPr>
              <w:spacing w:before="76" w:after="0"/>
              <w:ind w:right="-20"/>
              <w:jc w:val="center"/>
              <w:rPr>
                <w:rFonts w:ascii="Cambria" w:hAnsi="Cambria"/>
                <w:szCs w:val="20"/>
              </w:rPr>
            </w:pPr>
            <w:r w:rsidRPr="009F049E">
              <w:rPr>
                <w:rFonts w:ascii="Cambria" w:hAnsi="Cambria"/>
                <w:szCs w:val="20"/>
              </w:rPr>
              <w:t>D</w:t>
            </w:r>
          </w:p>
        </w:tc>
        <w:tc>
          <w:tcPr>
            <w:tcW w:w="1806" w:type="pct"/>
            <w:tcBorders>
              <w:top w:val="single" w:sz="5" w:space="0" w:color="999999"/>
              <w:left w:val="single" w:sz="5" w:space="0" w:color="999999"/>
              <w:bottom w:val="single" w:sz="5" w:space="0" w:color="999999"/>
              <w:right w:val="single" w:sz="5" w:space="0" w:color="999999"/>
            </w:tcBorders>
            <w:tcMar>
              <w:top w:w="0" w:type="dxa"/>
              <w:left w:w="0" w:type="dxa"/>
              <w:bottom w:w="0" w:type="dxa"/>
              <w:right w:w="0" w:type="dxa"/>
            </w:tcMar>
          </w:tcPr>
          <w:p w14:paraId="476E3F89" w14:textId="5943CC54" w:rsidR="009F049E" w:rsidRPr="00984FE9" w:rsidRDefault="009F049E" w:rsidP="009F049E">
            <w:pPr>
              <w:spacing w:before="58" w:after="0"/>
              <w:ind w:left="108" w:right="-20"/>
              <w:rPr>
                <w:rFonts w:ascii="Cambria" w:hAnsi="Cambria"/>
                <w:szCs w:val="20"/>
                <w:lang w:val="ru-RU"/>
              </w:rPr>
            </w:pPr>
            <w:r w:rsidRPr="009F049E">
              <w:rPr>
                <w:rFonts w:ascii="Cambria" w:hAnsi="Cambria"/>
                <w:szCs w:val="20"/>
              </w:rPr>
              <w:t>Not li</w:t>
            </w:r>
            <w:r w:rsidRPr="009F049E">
              <w:rPr>
                <w:rFonts w:ascii="Cambria" w:hAnsi="Cambria"/>
                <w:spacing w:val="2"/>
                <w:szCs w:val="20"/>
              </w:rPr>
              <w:t>k</w:t>
            </w:r>
            <w:r w:rsidRPr="009F049E">
              <w:rPr>
                <w:rFonts w:ascii="Cambria" w:hAnsi="Cambria"/>
                <w:szCs w:val="20"/>
              </w:rPr>
              <w:t>e</w:t>
            </w:r>
            <w:r w:rsidRPr="009F049E">
              <w:rPr>
                <w:rFonts w:ascii="Cambria" w:hAnsi="Cambria"/>
                <w:spacing w:val="1"/>
                <w:szCs w:val="20"/>
              </w:rPr>
              <w:t>l</w:t>
            </w:r>
            <w:r w:rsidRPr="009F049E">
              <w:rPr>
                <w:rFonts w:ascii="Cambria" w:hAnsi="Cambria"/>
                <w:szCs w:val="20"/>
              </w:rPr>
              <w:t>y</w:t>
            </w:r>
            <w:r w:rsidR="00B3631E">
              <w:rPr>
                <w:rFonts w:ascii="Cambria" w:hAnsi="Cambria"/>
                <w:szCs w:val="20"/>
                <w:lang w:val="ru-RU"/>
              </w:rPr>
              <w:t>/</w:t>
            </w:r>
            <w:r w:rsidR="00B3631E" w:rsidRPr="00984FE9">
              <w:rPr>
                <w:rFonts w:ascii="Cambria" w:hAnsi="Cambria"/>
                <w:color w:val="0070C0"/>
                <w:szCs w:val="20"/>
                <w:lang w:val="ru-RU"/>
              </w:rPr>
              <w:t>Маловероятно</w:t>
            </w:r>
          </w:p>
        </w:tc>
        <w:tc>
          <w:tcPr>
            <w:tcW w:w="508" w:type="pct"/>
            <w:tcBorders>
              <w:top w:val="single" w:sz="5" w:space="0" w:color="999999"/>
              <w:left w:val="single" w:sz="5" w:space="0" w:color="999999"/>
              <w:bottom w:val="single" w:sz="5" w:space="0" w:color="999999"/>
              <w:right w:val="single" w:sz="5" w:space="0" w:color="999999"/>
            </w:tcBorders>
            <w:shd w:val="clear" w:color="auto" w:fill="C5E0B3" w:themeFill="accent6" w:themeFillTint="66"/>
            <w:tcMar>
              <w:top w:w="0" w:type="dxa"/>
              <w:left w:w="0" w:type="dxa"/>
              <w:bottom w:w="0" w:type="dxa"/>
              <w:right w:w="0" w:type="dxa"/>
            </w:tcMar>
          </w:tcPr>
          <w:p w14:paraId="6B88504C" w14:textId="77777777" w:rsidR="009F049E" w:rsidRPr="009F049E" w:rsidRDefault="009F049E" w:rsidP="009F049E">
            <w:pPr>
              <w:spacing w:before="76" w:after="0"/>
              <w:ind w:right="-20"/>
              <w:jc w:val="center"/>
              <w:rPr>
                <w:rFonts w:ascii="Cambria" w:hAnsi="Cambria"/>
                <w:szCs w:val="20"/>
              </w:rPr>
            </w:pPr>
            <w:r w:rsidRPr="009F049E">
              <w:rPr>
                <w:rFonts w:ascii="Cambria" w:hAnsi="Cambria"/>
                <w:szCs w:val="20"/>
              </w:rPr>
              <w:t>4</w:t>
            </w:r>
          </w:p>
        </w:tc>
        <w:tc>
          <w:tcPr>
            <w:tcW w:w="2137" w:type="pct"/>
            <w:tcBorders>
              <w:top w:val="single" w:sz="5" w:space="0" w:color="999999"/>
              <w:left w:val="single" w:sz="5" w:space="0" w:color="999999"/>
              <w:bottom w:val="single" w:sz="5" w:space="0" w:color="999999"/>
              <w:right w:val="single" w:sz="7" w:space="0" w:color="999999"/>
            </w:tcBorders>
            <w:tcMar>
              <w:top w:w="0" w:type="dxa"/>
              <w:left w:w="0" w:type="dxa"/>
              <w:bottom w:w="0" w:type="dxa"/>
              <w:right w:w="0" w:type="dxa"/>
            </w:tcMar>
          </w:tcPr>
          <w:p w14:paraId="677D522B" w14:textId="07D3B58F" w:rsidR="009F049E" w:rsidRPr="00984FE9" w:rsidRDefault="009F049E" w:rsidP="009F049E">
            <w:pPr>
              <w:spacing w:before="58" w:after="0"/>
              <w:ind w:left="103" w:right="-20"/>
              <w:rPr>
                <w:rFonts w:ascii="Cambria" w:hAnsi="Cambria"/>
                <w:szCs w:val="20"/>
                <w:lang w:val="ru-RU"/>
              </w:rPr>
            </w:pPr>
            <w:r w:rsidRPr="009F049E">
              <w:rPr>
                <w:rFonts w:ascii="Cambria" w:hAnsi="Cambria"/>
                <w:szCs w:val="20"/>
              </w:rPr>
              <w:t>M</w:t>
            </w:r>
            <w:r w:rsidRPr="009F049E">
              <w:rPr>
                <w:rFonts w:ascii="Cambria" w:hAnsi="Cambria"/>
                <w:spacing w:val="-1"/>
                <w:szCs w:val="20"/>
              </w:rPr>
              <w:t>i</w:t>
            </w:r>
            <w:r w:rsidRPr="009F049E">
              <w:rPr>
                <w:rFonts w:ascii="Cambria" w:hAnsi="Cambria"/>
                <w:spacing w:val="1"/>
                <w:szCs w:val="20"/>
              </w:rPr>
              <w:t>n</w:t>
            </w:r>
            <w:r w:rsidRPr="009F049E">
              <w:rPr>
                <w:rFonts w:ascii="Cambria" w:hAnsi="Cambria"/>
                <w:szCs w:val="20"/>
              </w:rPr>
              <w:t>or inju</w:t>
            </w:r>
            <w:r w:rsidRPr="009F049E">
              <w:rPr>
                <w:rFonts w:ascii="Cambria" w:hAnsi="Cambria"/>
                <w:spacing w:val="5"/>
                <w:szCs w:val="20"/>
              </w:rPr>
              <w:t>r</w:t>
            </w:r>
            <w:r w:rsidRPr="009F049E">
              <w:rPr>
                <w:rFonts w:ascii="Cambria" w:hAnsi="Cambria"/>
                <w:szCs w:val="20"/>
              </w:rPr>
              <w:t>y</w:t>
            </w:r>
            <w:r w:rsidR="00B3631E">
              <w:rPr>
                <w:rFonts w:ascii="Cambria" w:hAnsi="Cambria"/>
                <w:szCs w:val="20"/>
                <w:lang w:val="ru-RU"/>
              </w:rPr>
              <w:t>/</w:t>
            </w:r>
            <w:r w:rsidR="00B3631E" w:rsidRPr="00984FE9">
              <w:rPr>
                <w:rFonts w:ascii="Cambria" w:hAnsi="Cambria"/>
                <w:color w:val="0070C0"/>
                <w:szCs w:val="20"/>
                <w:lang w:val="ru-RU"/>
              </w:rPr>
              <w:t>Незначительная травма</w:t>
            </w:r>
          </w:p>
        </w:tc>
      </w:tr>
      <w:tr w:rsidR="009F049E" w:rsidRPr="005B7E04" w14:paraId="51A3D805" w14:textId="77777777" w:rsidTr="00984FE9">
        <w:trPr>
          <w:cantSplit/>
          <w:trHeight w:hRule="exact" w:val="683"/>
        </w:trPr>
        <w:tc>
          <w:tcPr>
            <w:tcW w:w="549" w:type="pct"/>
            <w:tcBorders>
              <w:top w:val="single" w:sz="5" w:space="0" w:color="999999"/>
              <w:left w:val="single" w:sz="7" w:space="0" w:color="999999"/>
              <w:bottom w:val="single" w:sz="7" w:space="0" w:color="999999"/>
              <w:right w:val="single" w:sz="5" w:space="0" w:color="999999"/>
            </w:tcBorders>
            <w:shd w:val="clear" w:color="auto" w:fill="8EAADB" w:themeFill="accent1" w:themeFillTint="99"/>
            <w:tcMar>
              <w:top w:w="0" w:type="dxa"/>
              <w:left w:w="0" w:type="dxa"/>
              <w:bottom w:w="0" w:type="dxa"/>
              <w:right w:w="0" w:type="dxa"/>
            </w:tcMar>
          </w:tcPr>
          <w:p w14:paraId="448B1205" w14:textId="77777777" w:rsidR="009F049E" w:rsidRPr="009F049E" w:rsidRDefault="009F049E" w:rsidP="009F049E">
            <w:pPr>
              <w:spacing w:before="76" w:after="0"/>
              <w:ind w:right="-20"/>
              <w:jc w:val="center"/>
              <w:rPr>
                <w:rFonts w:ascii="Cambria" w:hAnsi="Cambria"/>
                <w:szCs w:val="20"/>
              </w:rPr>
            </w:pPr>
            <w:r w:rsidRPr="009F049E">
              <w:rPr>
                <w:rFonts w:ascii="Cambria" w:hAnsi="Cambria"/>
                <w:szCs w:val="20"/>
              </w:rPr>
              <w:t>E</w:t>
            </w:r>
          </w:p>
        </w:tc>
        <w:tc>
          <w:tcPr>
            <w:tcW w:w="1806" w:type="pct"/>
            <w:tcBorders>
              <w:top w:val="single" w:sz="5" w:space="0" w:color="999999"/>
              <w:left w:val="single" w:sz="5" w:space="0" w:color="999999"/>
              <w:bottom w:val="single" w:sz="7" w:space="0" w:color="999999"/>
              <w:right w:val="single" w:sz="5" w:space="0" w:color="999999"/>
            </w:tcBorders>
            <w:tcMar>
              <w:top w:w="0" w:type="dxa"/>
              <w:left w:w="0" w:type="dxa"/>
              <w:bottom w:w="0" w:type="dxa"/>
              <w:right w:w="0" w:type="dxa"/>
            </w:tcMar>
          </w:tcPr>
          <w:p w14:paraId="1008CA7E" w14:textId="77777777" w:rsidR="00E75FCD" w:rsidRDefault="009F049E" w:rsidP="009F049E">
            <w:pPr>
              <w:spacing w:before="61" w:after="0"/>
              <w:ind w:left="108" w:right="-20"/>
              <w:rPr>
                <w:rFonts w:ascii="Cambria" w:hAnsi="Cambria"/>
                <w:szCs w:val="20"/>
                <w:lang w:val="en-US"/>
              </w:rPr>
            </w:pPr>
            <w:r w:rsidRPr="009F049E">
              <w:rPr>
                <w:rFonts w:ascii="Cambria" w:hAnsi="Cambria"/>
                <w:szCs w:val="20"/>
              </w:rPr>
              <w:t>Practic</w:t>
            </w:r>
            <w:r w:rsidRPr="009F049E">
              <w:rPr>
                <w:rFonts w:ascii="Cambria" w:hAnsi="Cambria"/>
                <w:spacing w:val="1"/>
                <w:szCs w:val="20"/>
              </w:rPr>
              <w:t>a</w:t>
            </w:r>
            <w:r w:rsidRPr="009F049E">
              <w:rPr>
                <w:rFonts w:ascii="Cambria" w:hAnsi="Cambria"/>
                <w:szCs w:val="20"/>
              </w:rPr>
              <w:t>l</w:t>
            </w:r>
            <w:r w:rsidRPr="009F049E">
              <w:rPr>
                <w:rFonts w:ascii="Cambria" w:hAnsi="Cambria"/>
                <w:spacing w:val="3"/>
                <w:szCs w:val="20"/>
              </w:rPr>
              <w:t>l</w:t>
            </w:r>
            <w:r w:rsidRPr="009F049E">
              <w:rPr>
                <w:rFonts w:ascii="Cambria" w:hAnsi="Cambria"/>
                <w:szCs w:val="20"/>
              </w:rPr>
              <w:t>y</w:t>
            </w:r>
            <w:r w:rsidRPr="009F049E">
              <w:rPr>
                <w:rFonts w:ascii="Cambria" w:hAnsi="Cambria"/>
                <w:spacing w:val="-3"/>
                <w:szCs w:val="20"/>
              </w:rPr>
              <w:t xml:space="preserve"> </w:t>
            </w:r>
            <w:r w:rsidRPr="009F049E">
              <w:rPr>
                <w:rFonts w:ascii="Cambria" w:hAnsi="Cambria"/>
                <w:spacing w:val="-1"/>
                <w:szCs w:val="20"/>
              </w:rPr>
              <w:t>i</w:t>
            </w:r>
            <w:r w:rsidRPr="009F049E">
              <w:rPr>
                <w:rFonts w:ascii="Cambria" w:hAnsi="Cambria"/>
                <w:spacing w:val="3"/>
                <w:szCs w:val="20"/>
              </w:rPr>
              <w:t>m</w:t>
            </w:r>
            <w:r w:rsidRPr="009F049E">
              <w:rPr>
                <w:rFonts w:ascii="Cambria" w:hAnsi="Cambria"/>
                <w:szCs w:val="20"/>
              </w:rPr>
              <w:t>pos</w:t>
            </w:r>
            <w:r w:rsidRPr="009F049E">
              <w:rPr>
                <w:rFonts w:ascii="Cambria" w:hAnsi="Cambria"/>
                <w:spacing w:val="1"/>
                <w:szCs w:val="20"/>
              </w:rPr>
              <w:t>s</w:t>
            </w:r>
            <w:r w:rsidRPr="009F049E">
              <w:rPr>
                <w:rFonts w:ascii="Cambria" w:hAnsi="Cambria"/>
                <w:szCs w:val="20"/>
              </w:rPr>
              <w:t>ible</w:t>
            </w:r>
            <w:r w:rsidR="00B3631E">
              <w:rPr>
                <w:rFonts w:ascii="Cambria" w:hAnsi="Cambria"/>
                <w:szCs w:val="20"/>
                <w:lang w:val="ru-RU"/>
              </w:rPr>
              <w:t>/</w:t>
            </w:r>
          </w:p>
          <w:p w14:paraId="263F2767" w14:textId="529A99BD" w:rsidR="009F049E" w:rsidRPr="00984FE9" w:rsidRDefault="00B3631E" w:rsidP="009F049E">
            <w:pPr>
              <w:spacing w:before="61" w:after="0"/>
              <w:ind w:left="108" w:right="-20"/>
              <w:rPr>
                <w:rFonts w:ascii="Cambria" w:hAnsi="Cambria"/>
                <w:szCs w:val="20"/>
                <w:lang w:val="ru-RU"/>
              </w:rPr>
            </w:pPr>
            <w:r w:rsidRPr="00984FE9">
              <w:rPr>
                <w:rFonts w:ascii="Cambria" w:hAnsi="Cambria"/>
                <w:color w:val="0070C0"/>
                <w:szCs w:val="20"/>
                <w:lang w:val="ru-RU"/>
              </w:rPr>
              <w:t>Практически невозможно</w:t>
            </w:r>
          </w:p>
        </w:tc>
        <w:tc>
          <w:tcPr>
            <w:tcW w:w="508" w:type="pct"/>
            <w:tcBorders>
              <w:top w:val="single" w:sz="5" w:space="0" w:color="999999"/>
              <w:left w:val="single" w:sz="5" w:space="0" w:color="999999"/>
              <w:bottom w:val="single" w:sz="7" w:space="0" w:color="999999"/>
              <w:right w:val="single" w:sz="5" w:space="0" w:color="999999"/>
            </w:tcBorders>
            <w:shd w:val="clear" w:color="auto" w:fill="C5E0B3" w:themeFill="accent6" w:themeFillTint="66"/>
            <w:tcMar>
              <w:top w:w="0" w:type="dxa"/>
              <w:left w:w="0" w:type="dxa"/>
              <w:bottom w:w="0" w:type="dxa"/>
              <w:right w:w="0" w:type="dxa"/>
            </w:tcMar>
          </w:tcPr>
          <w:p w14:paraId="5FD76F3C" w14:textId="77777777" w:rsidR="009F049E" w:rsidRPr="009F049E" w:rsidRDefault="009F049E" w:rsidP="009F049E">
            <w:pPr>
              <w:spacing w:before="76" w:after="0"/>
              <w:ind w:right="-20"/>
              <w:jc w:val="center"/>
              <w:rPr>
                <w:rFonts w:ascii="Cambria" w:hAnsi="Cambria"/>
                <w:szCs w:val="20"/>
              </w:rPr>
            </w:pPr>
            <w:r w:rsidRPr="009F049E">
              <w:rPr>
                <w:rFonts w:ascii="Cambria" w:hAnsi="Cambria"/>
                <w:szCs w:val="20"/>
              </w:rPr>
              <w:t>5</w:t>
            </w:r>
          </w:p>
        </w:tc>
        <w:tc>
          <w:tcPr>
            <w:tcW w:w="2137" w:type="pct"/>
            <w:tcBorders>
              <w:top w:val="single" w:sz="5" w:space="0" w:color="999999"/>
              <w:left w:val="single" w:sz="5" w:space="0" w:color="999999"/>
              <w:bottom w:val="single" w:sz="7" w:space="0" w:color="999999"/>
              <w:right w:val="single" w:sz="7" w:space="0" w:color="999999"/>
            </w:tcBorders>
            <w:tcMar>
              <w:top w:w="0" w:type="dxa"/>
              <w:left w:w="0" w:type="dxa"/>
              <w:bottom w:w="0" w:type="dxa"/>
              <w:right w:w="0" w:type="dxa"/>
            </w:tcMar>
          </w:tcPr>
          <w:p w14:paraId="66D34250" w14:textId="6DDED9D8" w:rsidR="009F049E" w:rsidRPr="00984FE9" w:rsidRDefault="009F049E" w:rsidP="009F049E">
            <w:pPr>
              <w:spacing w:before="61" w:after="0"/>
              <w:ind w:left="103" w:right="-20"/>
              <w:rPr>
                <w:rFonts w:ascii="Cambria" w:hAnsi="Cambria"/>
                <w:szCs w:val="20"/>
                <w:lang w:val="ru-RU"/>
              </w:rPr>
            </w:pPr>
            <w:r w:rsidRPr="009F049E">
              <w:rPr>
                <w:rFonts w:ascii="Cambria" w:hAnsi="Cambria"/>
                <w:szCs w:val="20"/>
              </w:rPr>
              <w:t>Me</w:t>
            </w:r>
            <w:r w:rsidRPr="009F049E">
              <w:rPr>
                <w:rFonts w:ascii="Cambria" w:hAnsi="Cambria"/>
                <w:spacing w:val="1"/>
                <w:szCs w:val="20"/>
              </w:rPr>
              <w:t>d</w:t>
            </w:r>
            <w:r w:rsidRPr="009F049E">
              <w:rPr>
                <w:rFonts w:ascii="Cambria" w:hAnsi="Cambria"/>
                <w:szCs w:val="20"/>
              </w:rPr>
              <w:t>ical</w:t>
            </w:r>
            <w:r w:rsidRPr="00984FE9">
              <w:rPr>
                <w:rFonts w:ascii="Cambria" w:hAnsi="Cambria"/>
                <w:spacing w:val="-1"/>
                <w:szCs w:val="20"/>
                <w:lang w:val="ru-RU"/>
              </w:rPr>
              <w:t xml:space="preserve"> </w:t>
            </w:r>
            <w:r w:rsidRPr="009F049E">
              <w:rPr>
                <w:rFonts w:ascii="Cambria" w:hAnsi="Cambria"/>
                <w:szCs w:val="20"/>
              </w:rPr>
              <w:t>t</w:t>
            </w:r>
            <w:r w:rsidRPr="009F049E">
              <w:rPr>
                <w:rFonts w:ascii="Cambria" w:hAnsi="Cambria"/>
                <w:spacing w:val="2"/>
                <w:szCs w:val="20"/>
              </w:rPr>
              <w:t>r</w:t>
            </w:r>
            <w:r w:rsidRPr="009F049E">
              <w:rPr>
                <w:rFonts w:ascii="Cambria" w:hAnsi="Cambria"/>
                <w:szCs w:val="20"/>
              </w:rPr>
              <w:t>eat</w:t>
            </w:r>
            <w:r w:rsidRPr="009F049E">
              <w:rPr>
                <w:rFonts w:ascii="Cambria" w:hAnsi="Cambria"/>
                <w:spacing w:val="3"/>
                <w:szCs w:val="20"/>
              </w:rPr>
              <w:t>m</w:t>
            </w:r>
            <w:r w:rsidRPr="009F049E">
              <w:rPr>
                <w:rFonts w:ascii="Cambria" w:hAnsi="Cambria"/>
                <w:szCs w:val="20"/>
              </w:rPr>
              <w:t>ent</w:t>
            </w:r>
            <w:r w:rsidRPr="00984FE9">
              <w:rPr>
                <w:rFonts w:ascii="Cambria" w:hAnsi="Cambria"/>
                <w:szCs w:val="20"/>
                <w:lang w:val="ru-RU"/>
              </w:rPr>
              <w:t xml:space="preserve"> </w:t>
            </w:r>
            <w:r w:rsidRPr="009F049E">
              <w:rPr>
                <w:rFonts w:ascii="Cambria" w:hAnsi="Cambria"/>
                <w:szCs w:val="20"/>
              </w:rPr>
              <w:t>on</w:t>
            </w:r>
            <w:r w:rsidRPr="009F049E">
              <w:rPr>
                <w:rFonts w:ascii="Cambria" w:hAnsi="Cambria"/>
                <w:spacing w:val="1"/>
                <w:szCs w:val="20"/>
              </w:rPr>
              <w:t>l</w:t>
            </w:r>
            <w:r w:rsidRPr="009F049E">
              <w:rPr>
                <w:rFonts w:ascii="Cambria" w:hAnsi="Cambria"/>
                <w:szCs w:val="20"/>
              </w:rPr>
              <w:t>y</w:t>
            </w:r>
            <w:r w:rsidRPr="00984FE9">
              <w:rPr>
                <w:rFonts w:ascii="Cambria" w:hAnsi="Cambria"/>
                <w:szCs w:val="20"/>
                <w:lang w:val="ru-RU"/>
              </w:rPr>
              <w:t xml:space="preserve"> </w:t>
            </w:r>
            <w:r w:rsidRPr="009F049E">
              <w:rPr>
                <w:rFonts w:ascii="Cambria" w:hAnsi="Cambria"/>
                <w:szCs w:val="20"/>
              </w:rPr>
              <w:t>or</w:t>
            </w:r>
            <w:r w:rsidRPr="00984FE9">
              <w:rPr>
                <w:rFonts w:ascii="Cambria" w:hAnsi="Cambria"/>
                <w:szCs w:val="20"/>
                <w:lang w:val="ru-RU"/>
              </w:rPr>
              <w:t xml:space="preserve"> </w:t>
            </w:r>
            <w:r w:rsidRPr="009F049E">
              <w:rPr>
                <w:rFonts w:ascii="Cambria" w:hAnsi="Cambria"/>
                <w:szCs w:val="20"/>
              </w:rPr>
              <w:t>le</w:t>
            </w:r>
            <w:r w:rsidRPr="009F049E">
              <w:rPr>
                <w:rFonts w:ascii="Cambria" w:hAnsi="Cambria"/>
                <w:spacing w:val="1"/>
                <w:szCs w:val="20"/>
              </w:rPr>
              <w:t>s</w:t>
            </w:r>
            <w:r w:rsidRPr="009F049E">
              <w:rPr>
                <w:rFonts w:ascii="Cambria" w:hAnsi="Cambria"/>
                <w:szCs w:val="20"/>
              </w:rPr>
              <w:t>s</w:t>
            </w:r>
            <w:r w:rsidR="00B3631E" w:rsidRPr="006D6DD0">
              <w:rPr>
                <w:rFonts w:ascii="Cambria" w:hAnsi="Cambria"/>
                <w:szCs w:val="20"/>
                <w:lang w:val="ru-RU"/>
              </w:rPr>
              <w:t>/</w:t>
            </w:r>
            <w:r w:rsidR="00B3631E" w:rsidRPr="00984FE9">
              <w:rPr>
                <w:rFonts w:ascii="Cambria" w:hAnsi="Cambria"/>
                <w:color w:val="0070C0"/>
                <w:szCs w:val="20"/>
                <w:lang w:val="ru-RU"/>
              </w:rPr>
              <w:t>Только медицинское лечение или менее</w:t>
            </w:r>
          </w:p>
        </w:tc>
      </w:tr>
    </w:tbl>
    <w:p w14:paraId="15A3134F" w14:textId="77777777" w:rsidR="009F049E" w:rsidRPr="00984FE9" w:rsidRDefault="009F049E" w:rsidP="009F049E">
      <w:pPr>
        <w:spacing w:after="10" w:line="220" w:lineRule="exact"/>
        <w:rPr>
          <w:rFonts w:ascii="Book Antiqua" w:eastAsia="Times New Roman" w:hAnsi="Book Antiqua" w:cs="Times New Roman"/>
          <w:lang w:val="ru-RU"/>
        </w:rPr>
      </w:pPr>
    </w:p>
    <w:p w14:paraId="2C2868DC" w14:textId="77777777" w:rsidR="009F049E" w:rsidRPr="00984FE9" w:rsidRDefault="009F049E" w:rsidP="009F049E">
      <w:pPr>
        <w:spacing w:after="10" w:line="220" w:lineRule="exact"/>
        <w:rPr>
          <w:rFonts w:ascii="Book Antiqua" w:eastAsia="Times New Roman" w:hAnsi="Book Antiqua" w:cs="Times New Roman"/>
          <w:lang w:val="ru-RU"/>
        </w:rPr>
      </w:pPr>
    </w:p>
    <w:tbl>
      <w:tblPr>
        <w:tblW w:w="5000" w:type="pct"/>
        <w:tblCellMar>
          <w:left w:w="10" w:type="dxa"/>
          <w:right w:w="10" w:type="dxa"/>
        </w:tblCellMar>
        <w:tblLook w:val="04A0" w:firstRow="1" w:lastRow="0" w:firstColumn="1" w:lastColumn="0" w:noHBand="0" w:noVBand="1"/>
      </w:tblPr>
      <w:tblGrid>
        <w:gridCol w:w="1319"/>
        <w:gridCol w:w="1109"/>
        <w:gridCol w:w="1540"/>
        <w:gridCol w:w="1102"/>
        <w:gridCol w:w="1325"/>
        <w:gridCol w:w="1325"/>
        <w:gridCol w:w="1328"/>
      </w:tblGrid>
      <w:tr w:rsidR="009F049E" w:rsidRPr="009F049E" w14:paraId="4162D2F9" w14:textId="77777777" w:rsidTr="003468DD">
        <w:trPr>
          <w:cantSplit/>
          <w:trHeight w:hRule="exact" w:val="346"/>
        </w:trPr>
        <w:tc>
          <w:tcPr>
            <w:tcW w:w="1342" w:type="pct"/>
            <w:gridSpan w:val="2"/>
            <w:vMerge w:val="restart"/>
            <w:tcBorders>
              <w:top w:val="single" w:sz="7" w:space="0" w:color="999999"/>
              <w:left w:val="single" w:sz="7" w:space="0" w:color="999999"/>
              <w:right w:val="single" w:sz="5" w:space="0" w:color="999999"/>
            </w:tcBorders>
            <w:tcMar>
              <w:top w:w="0" w:type="dxa"/>
              <w:left w:w="0" w:type="dxa"/>
              <w:bottom w:w="0" w:type="dxa"/>
              <w:right w:w="0" w:type="dxa"/>
            </w:tcMar>
            <w:vAlign w:val="center"/>
          </w:tcPr>
          <w:p w14:paraId="254B8B60" w14:textId="693EC0F7" w:rsidR="009F049E" w:rsidRPr="00984FE9" w:rsidRDefault="009F049E" w:rsidP="009F049E">
            <w:pPr>
              <w:spacing w:before="0" w:after="0" w:line="319" w:lineRule="auto"/>
              <w:ind w:left="306" w:right="252"/>
              <w:jc w:val="center"/>
              <w:rPr>
                <w:rFonts w:ascii="Cambria" w:hAnsi="Cambria"/>
                <w:b/>
                <w:bCs/>
                <w:szCs w:val="20"/>
                <w:lang w:val="ru-RU"/>
              </w:rPr>
            </w:pPr>
            <w:r w:rsidRPr="009F049E">
              <w:rPr>
                <w:rFonts w:ascii="Cambria" w:hAnsi="Cambria"/>
                <w:b/>
                <w:bCs/>
                <w:szCs w:val="20"/>
              </w:rPr>
              <w:t>PI Index</w:t>
            </w:r>
            <w:r w:rsidR="00B3631E">
              <w:rPr>
                <w:rFonts w:ascii="Cambria" w:hAnsi="Cambria"/>
                <w:b/>
                <w:bCs/>
                <w:szCs w:val="20"/>
                <w:lang w:val="ru-RU"/>
              </w:rPr>
              <w:t>/</w:t>
            </w:r>
            <w:r w:rsidR="00B3631E">
              <w:t xml:space="preserve"> </w:t>
            </w:r>
            <w:r w:rsidR="00B3631E" w:rsidRPr="00B3631E">
              <w:rPr>
                <w:rFonts w:ascii="Cambria" w:hAnsi="Cambria"/>
                <w:b/>
                <w:bCs/>
                <w:szCs w:val="20"/>
                <w:lang w:val="ru-RU"/>
              </w:rPr>
              <w:t>Индекс PI</w:t>
            </w:r>
          </w:p>
        </w:tc>
        <w:tc>
          <w:tcPr>
            <w:tcW w:w="3658" w:type="pct"/>
            <w:gridSpan w:val="5"/>
            <w:tcBorders>
              <w:top w:val="single" w:sz="7" w:space="0" w:color="999999"/>
              <w:left w:val="single" w:sz="5" w:space="0" w:color="999999"/>
              <w:bottom w:val="single" w:sz="5" w:space="0" w:color="999999"/>
              <w:right w:val="single" w:sz="7" w:space="0" w:color="999999"/>
            </w:tcBorders>
            <w:shd w:val="clear" w:color="auto" w:fill="DFDFDF"/>
            <w:tcMar>
              <w:top w:w="0" w:type="dxa"/>
              <w:left w:w="0" w:type="dxa"/>
              <w:bottom w:w="0" w:type="dxa"/>
              <w:right w:w="0" w:type="dxa"/>
            </w:tcMar>
            <w:vAlign w:val="center"/>
          </w:tcPr>
          <w:p w14:paraId="5E2EB857" w14:textId="6B1ECB15" w:rsidR="009F049E" w:rsidRPr="00984FE9" w:rsidRDefault="009F049E" w:rsidP="009F049E">
            <w:pPr>
              <w:spacing w:before="0" w:after="0"/>
              <w:ind w:right="-20"/>
              <w:jc w:val="center"/>
              <w:rPr>
                <w:rFonts w:ascii="Cambria" w:hAnsi="Cambria"/>
                <w:b/>
                <w:bCs/>
                <w:szCs w:val="20"/>
                <w:lang w:val="ru-RU"/>
              </w:rPr>
            </w:pPr>
            <w:r w:rsidRPr="009F049E">
              <w:rPr>
                <w:rFonts w:ascii="Cambria" w:hAnsi="Cambria"/>
                <w:b/>
                <w:bCs/>
                <w:szCs w:val="20"/>
              </w:rPr>
              <w:t>P</w:t>
            </w:r>
            <w:r w:rsidRPr="009F049E">
              <w:rPr>
                <w:rFonts w:ascii="Cambria" w:hAnsi="Cambria"/>
                <w:b/>
                <w:bCs/>
                <w:spacing w:val="-1"/>
                <w:szCs w:val="20"/>
              </w:rPr>
              <w:t>r</w:t>
            </w:r>
            <w:r w:rsidRPr="009F049E">
              <w:rPr>
                <w:rFonts w:ascii="Cambria" w:hAnsi="Cambria"/>
                <w:b/>
                <w:bCs/>
                <w:szCs w:val="20"/>
              </w:rPr>
              <w:t>obabi</w:t>
            </w:r>
            <w:r w:rsidRPr="009F049E">
              <w:rPr>
                <w:rFonts w:ascii="Cambria" w:hAnsi="Cambria"/>
                <w:b/>
                <w:bCs/>
                <w:spacing w:val="2"/>
                <w:szCs w:val="20"/>
              </w:rPr>
              <w:t>l</w:t>
            </w:r>
            <w:r w:rsidRPr="009F049E">
              <w:rPr>
                <w:rFonts w:ascii="Cambria" w:hAnsi="Cambria"/>
                <w:b/>
                <w:bCs/>
                <w:szCs w:val="20"/>
              </w:rPr>
              <w:t>i</w:t>
            </w:r>
            <w:r w:rsidRPr="009F049E">
              <w:rPr>
                <w:rFonts w:ascii="Cambria" w:hAnsi="Cambria"/>
                <w:b/>
                <w:bCs/>
                <w:spacing w:val="3"/>
                <w:szCs w:val="20"/>
              </w:rPr>
              <w:t>t</w:t>
            </w:r>
            <w:r w:rsidRPr="009F049E">
              <w:rPr>
                <w:rFonts w:ascii="Cambria" w:hAnsi="Cambria"/>
                <w:b/>
                <w:bCs/>
                <w:szCs w:val="20"/>
              </w:rPr>
              <w:t>y</w:t>
            </w:r>
            <w:r w:rsidR="00B3631E">
              <w:rPr>
                <w:rFonts w:ascii="Cambria" w:hAnsi="Cambria"/>
                <w:b/>
                <w:bCs/>
                <w:szCs w:val="20"/>
                <w:lang w:val="ru-RU"/>
              </w:rPr>
              <w:t>/</w:t>
            </w:r>
            <w:r w:rsidR="00B3631E" w:rsidRPr="00B3631E">
              <w:rPr>
                <w:rFonts w:ascii="Cambria" w:hAnsi="Cambria"/>
                <w:b/>
                <w:bCs/>
                <w:szCs w:val="20"/>
                <w:lang w:val="ru-RU"/>
              </w:rPr>
              <w:t xml:space="preserve"> Вероятность</w:t>
            </w:r>
          </w:p>
        </w:tc>
      </w:tr>
      <w:tr w:rsidR="009F049E" w:rsidRPr="009F049E" w14:paraId="3B1BD59D" w14:textId="77777777" w:rsidTr="003468DD">
        <w:trPr>
          <w:cantSplit/>
          <w:trHeight w:hRule="exact" w:val="412"/>
        </w:trPr>
        <w:tc>
          <w:tcPr>
            <w:tcW w:w="1342" w:type="pct"/>
            <w:gridSpan w:val="2"/>
            <w:vMerge/>
            <w:tcBorders>
              <w:left w:val="single" w:sz="7" w:space="0" w:color="999999"/>
              <w:bottom w:val="single" w:sz="5" w:space="0" w:color="999999"/>
              <w:right w:val="single" w:sz="5" w:space="0" w:color="999999"/>
            </w:tcBorders>
            <w:tcMar>
              <w:top w:w="0" w:type="dxa"/>
              <w:left w:w="0" w:type="dxa"/>
              <w:bottom w:w="0" w:type="dxa"/>
              <w:right w:w="0" w:type="dxa"/>
            </w:tcMar>
          </w:tcPr>
          <w:p w14:paraId="07446D7B" w14:textId="77777777" w:rsidR="009F049E" w:rsidRPr="009F049E" w:rsidRDefault="009F049E" w:rsidP="009F049E">
            <w:pPr>
              <w:rPr>
                <w:rFonts w:ascii="Cambria" w:hAnsi="Cambria"/>
                <w:szCs w:val="20"/>
              </w:rPr>
            </w:pPr>
          </w:p>
        </w:tc>
        <w:tc>
          <w:tcPr>
            <w:tcW w:w="851" w:type="pct"/>
            <w:tcBorders>
              <w:top w:val="single" w:sz="5" w:space="0" w:color="999999"/>
              <w:left w:val="single" w:sz="5" w:space="0" w:color="999999"/>
              <w:bottom w:val="single" w:sz="5" w:space="0" w:color="999999"/>
              <w:right w:val="single" w:sz="5" w:space="0" w:color="999999"/>
            </w:tcBorders>
            <w:shd w:val="clear" w:color="auto" w:fill="8EAADB" w:themeFill="accent1" w:themeFillTint="99"/>
            <w:tcMar>
              <w:top w:w="0" w:type="dxa"/>
              <w:left w:w="0" w:type="dxa"/>
              <w:bottom w:w="0" w:type="dxa"/>
              <w:right w:w="0" w:type="dxa"/>
            </w:tcMar>
            <w:vAlign w:val="center"/>
          </w:tcPr>
          <w:p w14:paraId="6728C50C" w14:textId="77777777" w:rsidR="009F049E" w:rsidRPr="009F049E" w:rsidRDefault="009F049E" w:rsidP="009F049E">
            <w:pPr>
              <w:spacing w:before="76" w:after="0"/>
              <w:ind w:right="-20"/>
              <w:jc w:val="center"/>
              <w:rPr>
                <w:rFonts w:ascii="Cambria" w:hAnsi="Cambria"/>
                <w:b/>
                <w:bCs/>
                <w:szCs w:val="20"/>
              </w:rPr>
            </w:pPr>
            <w:r w:rsidRPr="009F049E">
              <w:rPr>
                <w:rFonts w:ascii="Cambria" w:hAnsi="Cambria"/>
                <w:b/>
                <w:bCs/>
                <w:szCs w:val="20"/>
              </w:rPr>
              <w:t>A</w:t>
            </w:r>
          </w:p>
        </w:tc>
        <w:tc>
          <w:tcPr>
            <w:tcW w:w="609" w:type="pct"/>
            <w:tcBorders>
              <w:top w:val="single" w:sz="5" w:space="0" w:color="999999"/>
              <w:left w:val="single" w:sz="5" w:space="0" w:color="999999"/>
              <w:bottom w:val="single" w:sz="5" w:space="0" w:color="999999"/>
              <w:right w:val="single" w:sz="5" w:space="0" w:color="999999"/>
            </w:tcBorders>
            <w:shd w:val="clear" w:color="auto" w:fill="8EAADB" w:themeFill="accent1" w:themeFillTint="99"/>
            <w:tcMar>
              <w:top w:w="0" w:type="dxa"/>
              <w:left w:w="0" w:type="dxa"/>
              <w:bottom w:w="0" w:type="dxa"/>
              <w:right w:w="0" w:type="dxa"/>
            </w:tcMar>
            <w:vAlign w:val="center"/>
          </w:tcPr>
          <w:p w14:paraId="221C547F" w14:textId="77777777" w:rsidR="009F049E" w:rsidRPr="009F049E" w:rsidRDefault="009F049E" w:rsidP="009F049E">
            <w:pPr>
              <w:spacing w:before="76" w:after="0"/>
              <w:ind w:right="-20"/>
              <w:jc w:val="center"/>
              <w:rPr>
                <w:rFonts w:ascii="Cambria" w:hAnsi="Cambria"/>
                <w:b/>
                <w:bCs/>
                <w:szCs w:val="20"/>
              </w:rPr>
            </w:pPr>
            <w:r w:rsidRPr="009F049E">
              <w:rPr>
                <w:rFonts w:ascii="Cambria" w:hAnsi="Cambria"/>
                <w:b/>
                <w:bCs/>
                <w:szCs w:val="20"/>
              </w:rPr>
              <w:t>B</w:t>
            </w:r>
          </w:p>
        </w:tc>
        <w:tc>
          <w:tcPr>
            <w:tcW w:w="732" w:type="pct"/>
            <w:tcBorders>
              <w:top w:val="single" w:sz="5" w:space="0" w:color="999999"/>
              <w:left w:val="single" w:sz="5" w:space="0" w:color="999999"/>
              <w:bottom w:val="single" w:sz="5" w:space="0" w:color="999999"/>
              <w:right w:val="single" w:sz="5" w:space="0" w:color="999999"/>
            </w:tcBorders>
            <w:shd w:val="clear" w:color="auto" w:fill="8EAADB" w:themeFill="accent1" w:themeFillTint="99"/>
            <w:tcMar>
              <w:top w:w="0" w:type="dxa"/>
              <w:left w:w="0" w:type="dxa"/>
              <w:bottom w:w="0" w:type="dxa"/>
              <w:right w:w="0" w:type="dxa"/>
            </w:tcMar>
            <w:vAlign w:val="center"/>
          </w:tcPr>
          <w:p w14:paraId="33E25EA2" w14:textId="77777777" w:rsidR="009F049E" w:rsidRPr="009F049E" w:rsidRDefault="009F049E" w:rsidP="009F049E">
            <w:pPr>
              <w:spacing w:before="76" w:after="0"/>
              <w:ind w:right="-20"/>
              <w:jc w:val="center"/>
              <w:rPr>
                <w:rFonts w:ascii="Cambria" w:hAnsi="Cambria"/>
                <w:b/>
                <w:bCs/>
                <w:szCs w:val="20"/>
              </w:rPr>
            </w:pPr>
            <w:r w:rsidRPr="009F049E">
              <w:rPr>
                <w:rFonts w:ascii="Cambria" w:hAnsi="Cambria"/>
                <w:b/>
                <w:bCs/>
                <w:szCs w:val="20"/>
              </w:rPr>
              <w:t>C</w:t>
            </w:r>
          </w:p>
        </w:tc>
        <w:tc>
          <w:tcPr>
            <w:tcW w:w="732" w:type="pct"/>
            <w:tcBorders>
              <w:top w:val="single" w:sz="5" w:space="0" w:color="999999"/>
              <w:left w:val="single" w:sz="5" w:space="0" w:color="999999"/>
              <w:bottom w:val="single" w:sz="5" w:space="0" w:color="999999"/>
              <w:right w:val="single" w:sz="5" w:space="0" w:color="999999"/>
            </w:tcBorders>
            <w:shd w:val="clear" w:color="auto" w:fill="8EAADB" w:themeFill="accent1" w:themeFillTint="99"/>
            <w:tcMar>
              <w:top w:w="0" w:type="dxa"/>
              <w:left w:w="0" w:type="dxa"/>
              <w:bottom w:w="0" w:type="dxa"/>
              <w:right w:w="0" w:type="dxa"/>
            </w:tcMar>
            <w:vAlign w:val="center"/>
          </w:tcPr>
          <w:p w14:paraId="0E55462B" w14:textId="77777777" w:rsidR="009F049E" w:rsidRPr="009F049E" w:rsidRDefault="009F049E" w:rsidP="009F049E">
            <w:pPr>
              <w:spacing w:before="76" w:after="0"/>
              <w:ind w:right="-20"/>
              <w:jc w:val="center"/>
              <w:rPr>
                <w:rFonts w:ascii="Cambria" w:hAnsi="Cambria"/>
                <w:b/>
                <w:bCs/>
                <w:szCs w:val="20"/>
              </w:rPr>
            </w:pPr>
            <w:r w:rsidRPr="009F049E">
              <w:rPr>
                <w:rFonts w:ascii="Cambria" w:hAnsi="Cambria"/>
                <w:b/>
                <w:bCs/>
                <w:szCs w:val="20"/>
              </w:rPr>
              <w:t>D</w:t>
            </w:r>
          </w:p>
        </w:tc>
        <w:tc>
          <w:tcPr>
            <w:tcW w:w="735" w:type="pct"/>
            <w:tcBorders>
              <w:top w:val="single" w:sz="5" w:space="0" w:color="999999"/>
              <w:left w:val="single" w:sz="5" w:space="0" w:color="999999"/>
              <w:bottom w:val="single" w:sz="5" w:space="0" w:color="999999"/>
              <w:right w:val="single" w:sz="7" w:space="0" w:color="999999"/>
            </w:tcBorders>
            <w:shd w:val="clear" w:color="auto" w:fill="8EAADB" w:themeFill="accent1" w:themeFillTint="99"/>
            <w:tcMar>
              <w:top w:w="0" w:type="dxa"/>
              <w:left w:w="0" w:type="dxa"/>
              <w:bottom w:w="0" w:type="dxa"/>
              <w:right w:w="0" w:type="dxa"/>
            </w:tcMar>
            <w:vAlign w:val="center"/>
          </w:tcPr>
          <w:p w14:paraId="7871A6E0" w14:textId="77777777" w:rsidR="009F049E" w:rsidRPr="009F049E" w:rsidRDefault="009F049E" w:rsidP="009F049E">
            <w:pPr>
              <w:spacing w:before="76" w:after="0"/>
              <w:ind w:right="-20"/>
              <w:jc w:val="center"/>
              <w:rPr>
                <w:rFonts w:ascii="Cambria" w:hAnsi="Cambria"/>
                <w:b/>
                <w:bCs/>
                <w:szCs w:val="20"/>
              </w:rPr>
            </w:pPr>
            <w:r w:rsidRPr="009F049E">
              <w:rPr>
                <w:rFonts w:ascii="Cambria" w:hAnsi="Cambria"/>
                <w:b/>
                <w:bCs/>
                <w:szCs w:val="20"/>
              </w:rPr>
              <w:t>E</w:t>
            </w:r>
          </w:p>
        </w:tc>
      </w:tr>
      <w:tr w:rsidR="009F049E" w:rsidRPr="009F049E" w14:paraId="3387373D" w14:textId="77777777" w:rsidTr="003468DD">
        <w:trPr>
          <w:cantSplit/>
          <w:trHeight w:hRule="exact" w:val="412"/>
        </w:trPr>
        <w:tc>
          <w:tcPr>
            <w:tcW w:w="729" w:type="pct"/>
            <w:vMerge w:val="restart"/>
            <w:tcBorders>
              <w:top w:val="single" w:sz="5" w:space="0" w:color="999999"/>
              <w:left w:val="single" w:sz="7" w:space="0" w:color="999999"/>
              <w:right w:val="single" w:sz="5" w:space="0" w:color="999999"/>
            </w:tcBorders>
            <w:shd w:val="clear" w:color="auto" w:fill="DFDFDF"/>
            <w:tcMar>
              <w:top w:w="0" w:type="dxa"/>
              <w:left w:w="0" w:type="dxa"/>
              <w:bottom w:w="0" w:type="dxa"/>
              <w:right w:w="0" w:type="dxa"/>
            </w:tcMar>
            <w:textDirection w:val="btLr"/>
            <w:vAlign w:val="center"/>
          </w:tcPr>
          <w:p w14:paraId="35DEB3CA" w14:textId="5B2776C5" w:rsidR="009F049E" w:rsidRPr="00984FE9" w:rsidRDefault="009F049E" w:rsidP="009F049E">
            <w:pPr>
              <w:spacing w:before="0" w:after="0"/>
              <w:ind w:left="113" w:right="-20"/>
              <w:jc w:val="center"/>
              <w:rPr>
                <w:rFonts w:ascii="Book Antiqua" w:hAnsi="Book Antiqua"/>
                <w:b/>
                <w:bCs/>
                <w:szCs w:val="20"/>
                <w:lang w:val="ru-RU"/>
              </w:rPr>
            </w:pPr>
            <w:r w:rsidRPr="009F049E">
              <w:rPr>
                <w:rFonts w:ascii="Book Antiqua" w:hAnsi="Book Antiqua"/>
                <w:b/>
                <w:bCs/>
                <w:szCs w:val="20"/>
              </w:rPr>
              <w:t>Impact</w:t>
            </w:r>
            <w:r w:rsidR="006D6DD0">
              <w:rPr>
                <w:rFonts w:ascii="Book Antiqua" w:hAnsi="Book Antiqua"/>
                <w:b/>
                <w:bCs/>
                <w:szCs w:val="20"/>
                <w:lang w:val="ru-RU"/>
              </w:rPr>
              <w:t>/</w:t>
            </w:r>
            <w:r w:rsidR="006D6DD0">
              <w:t xml:space="preserve"> </w:t>
            </w:r>
            <w:r w:rsidR="006D6DD0" w:rsidRPr="006D6DD0">
              <w:rPr>
                <w:rFonts w:ascii="Book Antiqua" w:hAnsi="Book Antiqua"/>
                <w:b/>
                <w:bCs/>
                <w:szCs w:val="20"/>
                <w:lang w:val="ru-RU"/>
              </w:rPr>
              <w:t>Воздействие</w:t>
            </w:r>
          </w:p>
        </w:tc>
        <w:tc>
          <w:tcPr>
            <w:tcW w:w="613" w:type="pct"/>
            <w:tcBorders>
              <w:top w:val="single" w:sz="5" w:space="0" w:color="999999"/>
              <w:left w:val="single" w:sz="5" w:space="0" w:color="999999"/>
              <w:bottom w:val="single" w:sz="5" w:space="0" w:color="999999"/>
              <w:right w:val="single" w:sz="5" w:space="0" w:color="999999"/>
            </w:tcBorders>
            <w:shd w:val="clear" w:color="auto" w:fill="C5E0B3" w:themeFill="accent6" w:themeFillTint="66"/>
            <w:tcMar>
              <w:top w:w="0" w:type="dxa"/>
              <w:left w:w="0" w:type="dxa"/>
              <w:bottom w:w="0" w:type="dxa"/>
              <w:right w:w="0" w:type="dxa"/>
            </w:tcMar>
            <w:vAlign w:val="center"/>
          </w:tcPr>
          <w:p w14:paraId="3BA4185C" w14:textId="77777777" w:rsidR="009F049E" w:rsidRPr="009F049E" w:rsidRDefault="009F049E" w:rsidP="009F049E">
            <w:pPr>
              <w:spacing w:before="0" w:after="0"/>
              <w:ind w:right="-20"/>
              <w:jc w:val="center"/>
              <w:rPr>
                <w:rFonts w:ascii="Cambria" w:hAnsi="Cambria"/>
                <w:b/>
                <w:bCs/>
                <w:szCs w:val="20"/>
              </w:rPr>
            </w:pPr>
            <w:r w:rsidRPr="009F049E">
              <w:rPr>
                <w:rFonts w:ascii="Cambria" w:hAnsi="Cambria"/>
                <w:b/>
                <w:bCs/>
                <w:szCs w:val="20"/>
              </w:rPr>
              <w:t>1</w:t>
            </w:r>
          </w:p>
        </w:tc>
        <w:tc>
          <w:tcPr>
            <w:tcW w:w="851" w:type="pct"/>
            <w:tcBorders>
              <w:top w:val="single" w:sz="5" w:space="0" w:color="999999"/>
              <w:left w:val="single" w:sz="5" w:space="0" w:color="999999"/>
              <w:bottom w:val="single" w:sz="5" w:space="0" w:color="999999"/>
              <w:right w:val="single" w:sz="5" w:space="0" w:color="999999"/>
            </w:tcBorders>
            <w:shd w:val="clear" w:color="auto" w:fill="FF0000"/>
            <w:tcMar>
              <w:top w:w="0" w:type="dxa"/>
              <w:left w:w="0" w:type="dxa"/>
              <w:bottom w:w="0" w:type="dxa"/>
              <w:right w:w="0" w:type="dxa"/>
            </w:tcMar>
            <w:vAlign w:val="center"/>
          </w:tcPr>
          <w:p w14:paraId="2147624E" w14:textId="77777777" w:rsidR="009F049E" w:rsidRPr="009F049E" w:rsidRDefault="009F049E" w:rsidP="009F049E">
            <w:pPr>
              <w:spacing w:before="0" w:after="0"/>
              <w:ind w:right="-20"/>
              <w:jc w:val="center"/>
              <w:rPr>
                <w:rFonts w:ascii="Cambria" w:hAnsi="Cambria"/>
                <w:b/>
                <w:bCs/>
                <w:szCs w:val="20"/>
              </w:rPr>
            </w:pPr>
            <w:r w:rsidRPr="009F049E">
              <w:rPr>
                <w:rFonts w:ascii="Cambria" w:hAnsi="Cambria"/>
                <w:b/>
                <w:bCs/>
                <w:szCs w:val="20"/>
              </w:rPr>
              <w:t>1</w:t>
            </w:r>
          </w:p>
        </w:tc>
        <w:tc>
          <w:tcPr>
            <w:tcW w:w="609" w:type="pct"/>
            <w:tcBorders>
              <w:top w:val="single" w:sz="5" w:space="0" w:color="999999"/>
              <w:left w:val="single" w:sz="5" w:space="0" w:color="999999"/>
              <w:bottom w:val="single" w:sz="5" w:space="0" w:color="999999"/>
              <w:right w:val="single" w:sz="5" w:space="0" w:color="999999"/>
            </w:tcBorders>
            <w:shd w:val="clear" w:color="auto" w:fill="FF0000"/>
            <w:tcMar>
              <w:top w:w="0" w:type="dxa"/>
              <w:left w:w="0" w:type="dxa"/>
              <w:bottom w:w="0" w:type="dxa"/>
              <w:right w:w="0" w:type="dxa"/>
            </w:tcMar>
            <w:vAlign w:val="center"/>
          </w:tcPr>
          <w:p w14:paraId="4A931EDB" w14:textId="77777777" w:rsidR="009F049E" w:rsidRPr="009F049E" w:rsidRDefault="009F049E" w:rsidP="009F049E">
            <w:pPr>
              <w:spacing w:before="0" w:after="0"/>
              <w:ind w:right="-20"/>
              <w:jc w:val="center"/>
              <w:rPr>
                <w:rFonts w:ascii="Cambria" w:hAnsi="Cambria"/>
                <w:b/>
                <w:bCs/>
                <w:szCs w:val="20"/>
              </w:rPr>
            </w:pPr>
            <w:r w:rsidRPr="009F049E">
              <w:rPr>
                <w:rFonts w:ascii="Cambria" w:hAnsi="Cambria"/>
                <w:b/>
                <w:bCs/>
                <w:szCs w:val="20"/>
              </w:rPr>
              <w:t>2</w:t>
            </w:r>
          </w:p>
        </w:tc>
        <w:tc>
          <w:tcPr>
            <w:tcW w:w="732" w:type="pct"/>
            <w:tcBorders>
              <w:top w:val="single" w:sz="5" w:space="0" w:color="999999"/>
              <w:left w:val="single" w:sz="5" w:space="0" w:color="999999"/>
              <w:bottom w:val="single" w:sz="5" w:space="0" w:color="999999"/>
              <w:right w:val="single" w:sz="5" w:space="0" w:color="999999"/>
            </w:tcBorders>
            <w:shd w:val="clear" w:color="auto" w:fill="FF0000"/>
            <w:tcMar>
              <w:top w:w="0" w:type="dxa"/>
              <w:left w:w="0" w:type="dxa"/>
              <w:bottom w:w="0" w:type="dxa"/>
              <w:right w:w="0" w:type="dxa"/>
            </w:tcMar>
            <w:vAlign w:val="center"/>
          </w:tcPr>
          <w:p w14:paraId="09138D35" w14:textId="77777777" w:rsidR="009F049E" w:rsidRPr="009F049E" w:rsidRDefault="009F049E" w:rsidP="009F049E">
            <w:pPr>
              <w:spacing w:before="0" w:after="0"/>
              <w:ind w:right="-20"/>
              <w:jc w:val="center"/>
              <w:rPr>
                <w:rFonts w:ascii="Cambria" w:hAnsi="Cambria"/>
                <w:b/>
                <w:bCs/>
                <w:szCs w:val="20"/>
              </w:rPr>
            </w:pPr>
            <w:r w:rsidRPr="009F049E">
              <w:rPr>
                <w:rFonts w:ascii="Cambria" w:hAnsi="Cambria"/>
                <w:b/>
                <w:bCs/>
                <w:szCs w:val="20"/>
              </w:rPr>
              <w:t>4</w:t>
            </w:r>
          </w:p>
        </w:tc>
        <w:tc>
          <w:tcPr>
            <w:tcW w:w="732" w:type="pct"/>
            <w:tcBorders>
              <w:top w:val="single" w:sz="5" w:space="0" w:color="999999"/>
              <w:left w:val="single" w:sz="5" w:space="0" w:color="999999"/>
              <w:bottom w:val="single" w:sz="5" w:space="0" w:color="999999"/>
              <w:right w:val="single" w:sz="5" w:space="0" w:color="999999"/>
            </w:tcBorders>
            <w:tcMar>
              <w:top w:w="0" w:type="dxa"/>
              <w:left w:w="0" w:type="dxa"/>
              <w:bottom w:w="0" w:type="dxa"/>
              <w:right w:w="0" w:type="dxa"/>
            </w:tcMar>
            <w:vAlign w:val="center"/>
          </w:tcPr>
          <w:p w14:paraId="4E1CCEF8" w14:textId="77777777" w:rsidR="009F049E" w:rsidRPr="009F049E" w:rsidRDefault="009F049E" w:rsidP="009F049E">
            <w:pPr>
              <w:spacing w:before="0" w:after="0"/>
              <w:ind w:right="-20"/>
              <w:jc w:val="center"/>
              <w:rPr>
                <w:rFonts w:ascii="Cambria" w:hAnsi="Cambria"/>
                <w:b/>
                <w:bCs/>
                <w:szCs w:val="20"/>
              </w:rPr>
            </w:pPr>
            <w:r w:rsidRPr="009F049E">
              <w:rPr>
                <w:rFonts w:ascii="Cambria" w:hAnsi="Cambria"/>
                <w:b/>
                <w:bCs/>
                <w:szCs w:val="20"/>
              </w:rPr>
              <w:t>7</w:t>
            </w:r>
          </w:p>
        </w:tc>
        <w:tc>
          <w:tcPr>
            <w:tcW w:w="735" w:type="pct"/>
            <w:tcBorders>
              <w:top w:val="single" w:sz="5" w:space="0" w:color="999999"/>
              <w:left w:val="single" w:sz="5" w:space="0" w:color="999999"/>
              <w:bottom w:val="single" w:sz="5" w:space="0" w:color="999999"/>
              <w:right w:val="single" w:sz="7" w:space="0" w:color="999999"/>
            </w:tcBorders>
            <w:tcMar>
              <w:top w:w="0" w:type="dxa"/>
              <w:left w:w="0" w:type="dxa"/>
              <w:bottom w:w="0" w:type="dxa"/>
              <w:right w:w="0" w:type="dxa"/>
            </w:tcMar>
            <w:vAlign w:val="center"/>
          </w:tcPr>
          <w:p w14:paraId="423CDA15" w14:textId="77777777" w:rsidR="009F049E" w:rsidRPr="009F049E" w:rsidRDefault="009F049E" w:rsidP="009F049E">
            <w:pPr>
              <w:spacing w:before="0" w:after="0"/>
              <w:ind w:right="-20"/>
              <w:jc w:val="center"/>
              <w:rPr>
                <w:rFonts w:ascii="Cambria" w:hAnsi="Cambria"/>
                <w:b/>
                <w:bCs/>
                <w:szCs w:val="20"/>
              </w:rPr>
            </w:pPr>
            <w:r w:rsidRPr="009F049E">
              <w:rPr>
                <w:rFonts w:ascii="Cambria" w:hAnsi="Cambria"/>
                <w:b/>
                <w:bCs/>
                <w:szCs w:val="20"/>
              </w:rPr>
              <w:t>11</w:t>
            </w:r>
          </w:p>
        </w:tc>
      </w:tr>
      <w:tr w:rsidR="009F049E" w:rsidRPr="009F049E" w14:paraId="76773F53" w14:textId="77777777" w:rsidTr="003468DD">
        <w:trPr>
          <w:cantSplit/>
          <w:trHeight w:hRule="exact" w:val="412"/>
        </w:trPr>
        <w:tc>
          <w:tcPr>
            <w:tcW w:w="729" w:type="pct"/>
            <w:vMerge/>
            <w:tcBorders>
              <w:left w:val="single" w:sz="7" w:space="0" w:color="999999"/>
              <w:right w:val="single" w:sz="5" w:space="0" w:color="999999"/>
            </w:tcBorders>
            <w:shd w:val="clear" w:color="auto" w:fill="DFDFDF"/>
            <w:tcMar>
              <w:top w:w="0" w:type="dxa"/>
              <w:left w:w="0" w:type="dxa"/>
              <w:bottom w:w="0" w:type="dxa"/>
              <w:right w:w="0" w:type="dxa"/>
            </w:tcMar>
            <w:textDirection w:val="btLr"/>
          </w:tcPr>
          <w:p w14:paraId="655EF04E" w14:textId="77777777" w:rsidR="009F049E" w:rsidRPr="009F049E" w:rsidRDefault="009F049E" w:rsidP="009F049E">
            <w:pPr>
              <w:rPr>
                <w:rFonts w:ascii="Book Antiqua" w:hAnsi="Book Antiqua"/>
              </w:rPr>
            </w:pPr>
          </w:p>
        </w:tc>
        <w:tc>
          <w:tcPr>
            <w:tcW w:w="613" w:type="pct"/>
            <w:tcBorders>
              <w:top w:val="single" w:sz="5" w:space="0" w:color="999999"/>
              <w:left w:val="single" w:sz="5" w:space="0" w:color="999999"/>
              <w:bottom w:val="single" w:sz="5" w:space="0" w:color="999999"/>
              <w:right w:val="single" w:sz="5" w:space="0" w:color="999999"/>
            </w:tcBorders>
            <w:shd w:val="clear" w:color="auto" w:fill="C5E0B3" w:themeFill="accent6" w:themeFillTint="66"/>
            <w:tcMar>
              <w:top w:w="0" w:type="dxa"/>
              <w:left w:w="0" w:type="dxa"/>
              <w:bottom w:w="0" w:type="dxa"/>
              <w:right w:w="0" w:type="dxa"/>
            </w:tcMar>
            <w:vAlign w:val="center"/>
          </w:tcPr>
          <w:p w14:paraId="0635D5AD" w14:textId="77777777" w:rsidR="009F049E" w:rsidRPr="009F049E" w:rsidRDefault="009F049E" w:rsidP="009F049E">
            <w:pPr>
              <w:spacing w:before="76" w:after="0"/>
              <w:ind w:right="-20"/>
              <w:jc w:val="center"/>
              <w:rPr>
                <w:rFonts w:ascii="Cambria" w:hAnsi="Cambria"/>
                <w:b/>
                <w:bCs/>
                <w:szCs w:val="20"/>
              </w:rPr>
            </w:pPr>
            <w:r w:rsidRPr="009F049E">
              <w:rPr>
                <w:rFonts w:ascii="Cambria" w:hAnsi="Cambria"/>
                <w:b/>
                <w:bCs/>
                <w:szCs w:val="20"/>
              </w:rPr>
              <w:t>2</w:t>
            </w:r>
          </w:p>
        </w:tc>
        <w:tc>
          <w:tcPr>
            <w:tcW w:w="851" w:type="pct"/>
            <w:tcBorders>
              <w:top w:val="single" w:sz="5" w:space="0" w:color="999999"/>
              <w:left w:val="single" w:sz="5" w:space="0" w:color="999999"/>
              <w:bottom w:val="single" w:sz="5" w:space="0" w:color="999999"/>
              <w:right w:val="single" w:sz="5" w:space="0" w:color="999999"/>
            </w:tcBorders>
            <w:shd w:val="clear" w:color="auto" w:fill="FF0000"/>
            <w:tcMar>
              <w:top w:w="0" w:type="dxa"/>
              <w:left w:w="0" w:type="dxa"/>
              <w:bottom w:w="0" w:type="dxa"/>
              <w:right w:w="0" w:type="dxa"/>
            </w:tcMar>
            <w:vAlign w:val="center"/>
          </w:tcPr>
          <w:p w14:paraId="5A53128E" w14:textId="77777777" w:rsidR="009F049E" w:rsidRPr="009F049E" w:rsidRDefault="009F049E" w:rsidP="009F049E">
            <w:pPr>
              <w:spacing w:before="76" w:after="0"/>
              <w:ind w:right="-20"/>
              <w:jc w:val="center"/>
              <w:rPr>
                <w:rFonts w:ascii="Cambria" w:hAnsi="Cambria"/>
                <w:b/>
                <w:bCs/>
                <w:szCs w:val="20"/>
              </w:rPr>
            </w:pPr>
            <w:r w:rsidRPr="009F049E">
              <w:rPr>
                <w:rFonts w:ascii="Cambria" w:hAnsi="Cambria"/>
                <w:b/>
                <w:bCs/>
                <w:szCs w:val="20"/>
              </w:rPr>
              <w:t>3</w:t>
            </w:r>
          </w:p>
        </w:tc>
        <w:tc>
          <w:tcPr>
            <w:tcW w:w="609" w:type="pct"/>
            <w:tcBorders>
              <w:top w:val="single" w:sz="5" w:space="0" w:color="999999"/>
              <w:left w:val="single" w:sz="5" w:space="0" w:color="999999"/>
              <w:bottom w:val="single" w:sz="5" w:space="0" w:color="999999"/>
              <w:right w:val="single" w:sz="5" w:space="0" w:color="999999"/>
            </w:tcBorders>
            <w:shd w:val="clear" w:color="auto" w:fill="FF0000"/>
            <w:tcMar>
              <w:top w:w="0" w:type="dxa"/>
              <w:left w:w="0" w:type="dxa"/>
              <w:bottom w:w="0" w:type="dxa"/>
              <w:right w:w="0" w:type="dxa"/>
            </w:tcMar>
            <w:vAlign w:val="center"/>
          </w:tcPr>
          <w:p w14:paraId="3FFBC114" w14:textId="77777777" w:rsidR="009F049E" w:rsidRPr="009F049E" w:rsidRDefault="009F049E" w:rsidP="009F049E">
            <w:pPr>
              <w:spacing w:before="76" w:after="0"/>
              <w:ind w:right="-20"/>
              <w:jc w:val="center"/>
              <w:rPr>
                <w:rFonts w:ascii="Cambria" w:hAnsi="Cambria"/>
                <w:b/>
                <w:bCs/>
                <w:szCs w:val="20"/>
              </w:rPr>
            </w:pPr>
            <w:r w:rsidRPr="009F049E">
              <w:rPr>
                <w:rFonts w:ascii="Cambria" w:hAnsi="Cambria"/>
                <w:b/>
                <w:bCs/>
                <w:szCs w:val="20"/>
              </w:rPr>
              <w:t>5</w:t>
            </w:r>
          </w:p>
        </w:tc>
        <w:tc>
          <w:tcPr>
            <w:tcW w:w="732" w:type="pct"/>
            <w:tcBorders>
              <w:top w:val="single" w:sz="5" w:space="0" w:color="999999"/>
              <w:left w:val="single" w:sz="5" w:space="0" w:color="999999"/>
              <w:bottom w:val="single" w:sz="5" w:space="0" w:color="999999"/>
              <w:right w:val="single" w:sz="5" w:space="0" w:color="999999"/>
            </w:tcBorders>
            <w:tcMar>
              <w:top w:w="0" w:type="dxa"/>
              <w:left w:w="0" w:type="dxa"/>
              <w:bottom w:w="0" w:type="dxa"/>
              <w:right w:w="0" w:type="dxa"/>
            </w:tcMar>
            <w:vAlign w:val="center"/>
          </w:tcPr>
          <w:p w14:paraId="382B00E5" w14:textId="77777777" w:rsidR="009F049E" w:rsidRPr="009F049E" w:rsidRDefault="009F049E" w:rsidP="009F049E">
            <w:pPr>
              <w:spacing w:before="76" w:after="0"/>
              <w:ind w:right="-20"/>
              <w:jc w:val="center"/>
              <w:rPr>
                <w:rFonts w:ascii="Cambria" w:hAnsi="Cambria"/>
                <w:b/>
                <w:bCs/>
                <w:szCs w:val="20"/>
              </w:rPr>
            </w:pPr>
            <w:r w:rsidRPr="009F049E">
              <w:rPr>
                <w:rFonts w:ascii="Cambria" w:hAnsi="Cambria"/>
                <w:b/>
                <w:bCs/>
                <w:szCs w:val="20"/>
              </w:rPr>
              <w:t>8</w:t>
            </w:r>
          </w:p>
        </w:tc>
        <w:tc>
          <w:tcPr>
            <w:tcW w:w="732" w:type="pct"/>
            <w:tcBorders>
              <w:top w:val="single" w:sz="5" w:space="0" w:color="999999"/>
              <w:left w:val="single" w:sz="5" w:space="0" w:color="999999"/>
              <w:bottom w:val="single" w:sz="5" w:space="0" w:color="999999"/>
              <w:right w:val="single" w:sz="5" w:space="0" w:color="999999"/>
            </w:tcBorders>
            <w:tcMar>
              <w:top w:w="0" w:type="dxa"/>
              <w:left w:w="0" w:type="dxa"/>
              <w:bottom w:w="0" w:type="dxa"/>
              <w:right w:w="0" w:type="dxa"/>
            </w:tcMar>
            <w:vAlign w:val="center"/>
          </w:tcPr>
          <w:p w14:paraId="64CE28DB" w14:textId="77777777" w:rsidR="009F049E" w:rsidRPr="009F049E" w:rsidRDefault="009F049E" w:rsidP="009F049E">
            <w:pPr>
              <w:spacing w:before="76" w:after="0"/>
              <w:ind w:right="-20"/>
              <w:jc w:val="center"/>
              <w:rPr>
                <w:rFonts w:ascii="Cambria" w:hAnsi="Cambria"/>
                <w:b/>
                <w:bCs/>
                <w:szCs w:val="20"/>
              </w:rPr>
            </w:pPr>
            <w:r w:rsidRPr="009F049E">
              <w:rPr>
                <w:rFonts w:ascii="Cambria" w:hAnsi="Cambria"/>
                <w:b/>
                <w:bCs/>
                <w:szCs w:val="20"/>
              </w:rPr>
              <w:t>12</w:t>
            </w:r>
          </w:p>
        </w:tc>
        <w:tc>
          <w:tcPr>
            <w:tcW w:w="735" w:type="pct"/>
            <w:tcBorders>
              <w:top w:val="single" w:sz="5" w:space="0" w:color="999999"/>
              <w:left w:val="single" w:sz="5" w:space="0" w:color="999999"/>
              <w:bottom w:val="single" w:sz="5" w:space="0" w:color="999999"/>
              <w:right w:val="single" w:sz="7" w:space="0" w:color="999999"/>
            </w:tcBorders>
            <w:shd w:val="clear" w:color="auto" w:fill="00FF00"/>
            <w:tcMar>
              <w:top w:w="0" w:type="dxa"/>
              <w:left w:w="0" w:type="dxa"/>
              <w:bottom w:w="0" w:type="dxa"/>
              <w:right w:w="0" w:type="dxa"/>
            </w:tcMar>
            <w:vAlign w:val="center"/>
          </w:tcPr>
          <w:p w14:paraId="54024754" w14:textId="77777777" w:rsidR="009F049E" w:rsidRPr="009F049E" w:rsidRDefault="009F049E" w:rsidP="009F049E">
            <w:pPr>
              <w:spacing w:before="76" w:after="0"/>
              <w:ind w:right="-20"/>
              <w:jc w:val="center"/>
              <w:rPr>
                <w:rFonts w:ascii="Cambria" w:hAnsi="Cambria"/>
                <w:b/>
                <w:bCs/>
                <w:szCs w:val="20"/>
              </w:rPr>
            </w:pPr>
            <w:r w:rsidRPr="009F049E">
              <w:rPr>
                <w:rFonts w:ascii="Cambria" w:hAnsi="Cambria"/>
                <w:b/>
                <w:bCs/>
                <w:szCs w:val="20"/>
              </w:rPr>
              <w:t>16</w:t>
            </w:r>
          </w:p>
        </w:tc>
      </w:tr>
      <w:tr w:rsidR="009F049E" w:rsidRPr="009F049E" w14:paraId="370F343F" w14:textId="77777777" w:rsidTr="003468DD">
        <w:trPr>
          <w:cantSplit/>
          <w:trHeight w:hRule="exact" w:val="412"/>
        </w:trPr>
        <w:tc>
          <w:tcPr>
            <w:tcW w:w="729" w:type="pct"/>
            <w:vMerge/>
            <w:tcBorders>
              <w:left w:val="single" w:sz="7" w:space="0" w:color="999999"/>
              <w:right w:val="single" w:sz="5" w:space="0" w:color="999999"/>
            </w:tcBorders>
            <w:shd w:val="clear" w:color="auto" w:fill="DFDFDF"/>
            <w:tcMar>
              <w:top w:w="0" w:type="dxa"/>
              <w:left w:w="0" w:type="dxa"/>
              <w:bottom w:w="0" w:type="dxa"/>
              <w:right w:w="0" w:type="dxa"/>
            </w:tcMar>
            <w:textDirection w:val="btLr"/>
          </w:tcPr>
          <w:p w14:paraId="57C53CE0" w14:textId="77777777" w:rsidR="009F049E" w:rsidRPr="009F049E" w:rsidRDefault="009F049E" w:rsidP="009F049E">
            <w:pPr>
              <w:rPr>
                <w:rFonts w:ascii="Book Antiqua" w:hAnsi="Book Antiqua"/>
              </w:rPr>
            </w:pPr>
          </w:p>
        </w:tc>
        <w:tc>
          <w:tcPr>
            <w:tcW w:w="613" w:type="pct"/>
            <w:tcBorders>
              <w:top w:val="single" w:sz="5" w:space="0" w:color="999999"/>
              <w:left w:val="single" w:sz="5" w:space="0" w:color="999999"/>
              <w:bottom w:val="single" w:sz="5" w:space="0" w:color="999999"/>
              <w:right w:val="single" w:sz="5" w:space="0" w:color="999999"/>
            </w:tcBorders>
            <w:shd w:val="clear" w:color="auto" w:fill="C5E0B3" w:themeFill="accent6" w:themeFillTint="66"/>
            <w:tcMar>
              <w:top w:w="0" w:type="dxa"/>
              <w:left w:w="0" w:type="dxa"/>
              <w:bottom w:w="0" w:type="dxa"/>
              <w:right w:w="0" w:type="dxa"/>
            </w:tcMar>
            <w:vAlign w:val="center"/>
          </w:tcPr>
          <w:p w14:paraId="44BD429A" w14:textId="77777777" w:rsidR="009F049E" w:rsidRPr="009F049E" w:rsidRDefault="009F049E" w:rsidP="009F049E">
            <w:pPr>
              <w:spacing w:before="76" w:after="0"/>
              <w:ind w:right="-20"/>
              <w:jc w:val="center"/>
              <w:rPr>
                <w:rFonts w:ascii="Cambria" w:hAnsi="Cambria"/>
                <w:b/>
                <w:bCs/>
                <w:szCs w:val="20"/>
              </w:rPr>
            </w:pPr>
            <w:r w:rsidRPr="009F049E">
              <w:rPr>
                <w:rFonts w:ascii="Cambria" w:hAnsi="Cambria"/>
                <w:b/>
                <w:bCs/>
                <w:szCs w:val="20"/>
              </w:rPr>
              <w:t>3</w:t>
            </w:r>
          </w:p>
        </w:tc>
        <w:tc>
          <w:tcPr>
            <w:tcW w:w="851" w:type="pct"/>
            <w:tcBorders>
              <w:top w:val="single" w:sz="5" w:space="0" w:color="999999"/>
              <w:left w:val="single" w:sz="5" w:space="0" w:color="999999"/>
              <w:bottom w:val="single" w:sz="5" w:space="0" w:color="999999"/>
              <w:right w:val="single" w:sz="5" w:space="0" w:color="999999"/>
            </w:tcBorders>
            <w:shd w:val="clear" w:color="auto" w:fill="FF0000"/>
            <w:tcMar>
              <w:top w:w="0" w:type="dxa"/>
              <w:left w:w="0" w:type="dxa"/>
              <w:bottom w:w="0" w:type="dxa"/>
              <w:right w:w="0" w:type="dxa"/>
            </w:tcMar>
            <w:vAlign w:val="center"/>
          </w:tcPr>
          <w:p w14:paraId="2BB0F6FF" w14:textId="77777777" w:rsidR="009F049E" w:rsidRPr="009F049E" w:rsidRDefault="009F049E" w:rsidP="009F049E">
            <w:pPr>
              <w:spacing w:before="76" w:after="0"/>
              <w:ind w:right="-20"/>
              <w:jc w:val="center"/>
              <w:rPr>
                <w:rFonts w:ascii="Cambria" w:hAnsi="Cambria"/>
                <w:b/>
                <w:bCs/>
                <w:szCs w:val="20"/>
              </w:rPr>
            </w:pPr>
            <w:r w:rsidRPr="009F049E">
              <w:rPr>
                <w:rFonts w:ascii="Cambria" w:hAnsi="Cambria"/>
                <w:b/>
                <w:bCs/>
                <w:szCs w:val="20"/>
              </w:rPr>
              <w:t>6</w:t>
            </w:r>
          </w:p>
        </w:tc>
        <w:tc>
          <w:tcPr>
            <w:tcW w:w="609" w:type="pct"/>
            <w:tcBorders>
              <w:top w:val="single" w:sz="5" w:space="0" w:color="999999"/>
              <w:left w:val="single" w:sz="5" w:space="0" w:color="999999"/>
              <w:bottom w:val="single" w:sz="5" w:space="0" w:color="999999"/>
              <w:right w:val="single" w:sz="5" w:space="0" w:color="999999"/>
            </w:tcBorders>
            <w:tcMar>
              <w:top w:w="0" w:type="dxa"/>
              <w:left w:w="0" w:type="dxa"/>
              <w:bottom w:w="0" w:type="dxa"/>
              <w:right w:w="0" w:type="dxa"/>
            </w:tcMar>
            <w:vAlign w:val="center"/>
          </w:tcPr>
          <w:p w14:paraId="3F006170" w14:textId="77777777" w:rsidR="009F049E" w:rsidRPr="009F049E" w:rsidRDefault="009F049E" w:rsidP="009F049E">
            <w:pPr>
              <w:spacing w:before="76" w:after="0"/>
              <w:ind w:right="-20"/>
              <w:jc w:val="center"/>
              <w:rPr>
                <w:rFonts w:ascii="Cambria" w:hAnsi="Cambria"/>
                <w:b/>
                <w:bCs/>
                <w:szCs w:val="20"/>
              </w:rPr>
            </w:pPr>
            <w:r w:rsidRPr="009F049E">
              <w:rPr>
                <w:rFonts w:ascii="Cambria" w:hAnsi="Cambria"/>
                <w:b/>
                <w:bCs/>
                <w:szCs w:val="20"/>
              </w:rPr>
              <w:t>9</w:t>
            </w:r>
          </w:p>
        </w:tc>
        <w:tc>
          <w:tcPr>
            <w:tcW w:w="732" w:type="pct"/>
            <w:tcBorders>
              <w:top w:val="single" w:sz="5" w:space="0" w:color="999999"/>
              <w:left w:val="single" w:sz="5" w:space="0" w:color="999999"/>
              <w:bottom w:val="single" w:sz="5" w:space="0" w:color="999999"/>
              <w:right w:val="single" w:sz="5" w:space="0" w:color="999999"/>
            </w:tcBorders>
            <w:tcMar>
              <w:top w:w="0" w:type="dxa"/>
              <w:left w:w="0" w:type="dxa"/>
              <w:bottom w:w="0" w:type="dxa"/>
              <w:right w:w="0" w:type="dxa"/>
            </w:tcMar>
            <w:vAlign w:val="center"/>
          </w:tcPr>
          <w:p w14:paraId="0CA6E680" w14:textId="77777777" w:rsidR="009F049E" w:rsidRPr="009F049E" w:rsidRDefault="009F049E" w:rsidP="009F049E">
            <w:pPr>
              <w:spacing w:before="76" w:after="0"/>
              <w:ind w:right="-20"/>
              <w:jc w:val="center"/>
              <w:rPr>
                <w:rFonts w:ascii="Cambria" w:hAnsi="Cambria"/>
                <w:b/>
                <w:bCs/>
                <w:szCs w:val="20"/>
              </w:rPr>
            </w:pPr>
            <w:r w:rsidRPr="009F049E">
              <w:rPr>
                <w:rFonts w:ascii="Cambria" w:hAnsi="Cambria"/>
                <w:b/>
                <w:bCs/>
                <w:szCs w:val="20"/>
              </w:rPr>
              <w:t>13</w:t>
            </w:r>
          </w:p>
        </w:tc>
        <w:tc>
          <w:tcPr>
            <w:tcW w:w="732" w:type="pct"/>
            <w:tcBorders>
              <w:top w:val="single" w:sz="5" w:space="0" w:color="999999"/>
              <w:left w:val="single" w:sz="5" w:space="0" w:color="999999"/>
              <w:bottom w:val="single" w:sz="5" w:space="0" w:color="999999"/>
              <w:right w:val="single" w:sz="5" w:space="0" w:color="999999"/>
            </w:tcBorders>
            <w:shd w:val="clear" w:color="auto" w:fill="00FF00"/>
            <w:tcMar>
              <w:top w:w="0" w:type="dxa"/>
              <w:left w:w="0" w:type="dxa"/>
              <w:bottom w:w="0" w:type="dxa"/>
              <w:right w:w="0" w:type="dxa"/>
            </w:tcMar>
            <w:vAlign w:val="center"/>
          </w:tcPr>
          <w:p w14:paraId="79E563AF" w14:textId="77777777" w:rsidR="009F049E" w:rsidRPr="009F049E" w:rsidRDefault="009F049E" w:rsidP="009F049E">
            <w:pPr>
              <w:spacing w:before="76" w:after="0"/>
              <w:ind w:right="-20"/>
              <w:jc w:val="center"/>
              <w:rPr>
                <w:rFonts w:ascii="Cambria" w:hAnsi="Cambria"/>
                <w:b/>
                <w:bCs/>
                <w:szCs w:val="20"/>
              </w:rPr>
            </w:pPr>
            <w:r w:rsidRPr="009F049E">
              <w:rPr>
                <w:rFonts w:ascii="Cambria" w:hAnsi="Cambria"/>
                <w:b/>
                <w:bCs/>
                <w:szCs w:val="20"/>
              </w:rPr>
              <w:t>17</w:t>
            </w:r>
          </w:p>
        </w:tc>
        <w:tc>
          <w:tcPr>
            <w:tcW w:w="735" w:type="pct"/>
            <w:tcBorders>
              <w:top w:val="single" w:sz="5" w:space="0" w:color="999999"/>
              <w:left w:val="single" w:sz="5" w:space="0" w:color="999999"/>
              <w:bottom w:val="single" w:sz="5" w:space="0" w:color="999999"/>
              <w:right w:val="single" w:sz="7" w:space="0" w:color="999999"/>
            </w:tcBorders>
            <w:shd w:val="clear" w:color="auto" w:fill="00FF00"/>
            <w:tcMar>
              <w:top w:w="0" w:type="dxa"/>
              <w:left w:w="0" w:type="dxa"/>
              <w:bottom w:w="0" w:type="dxa"/>
              <w:right w:w="0" w:type="dxa"/>
            </w:tcMar>
            <w:vAlign w:val="center"/>
          </w:tcPr>
          <w:p w14:paraId="702E30B3" w14:textId="77777777" w:rsidR="009F049E" w:rsidRPr="009F049E" w:rsidRDefault="009F049E" w:rsidP="009F049E">
            <w:pPr>
              <w:spacing w:before="76" w:after="0"/>
              <w:ind w:right="-20"/>
              <w:jc w:val="center"/>
              <w:rPr>
                <w:rFonts w:ascii="Cambria" w:hAnsi="Cambria"/>
                <w:b/>
                <w:bCs/>
                <w:szCs w:val="20"/>
              </w:rPr>
            </w:pPr>
            <w:r w:rsidRPr="009F049E">
              <w:rPr>
                <w:rFonts w:ascii="Cambria" w:hAnsi="Cambria"/>
                <w:b/>
                <w:bCs/>
                <w:szCs w:val="20"/>
              </w:rPr>
              <w:t>20</w:t>
            </w:r>
          </w:p>
        </w:tc>
      </w:tr>
      <w:tr w:rsidR="009F049E" w:rsidRPr="009F049E" w14:paraId="3CFDD168" w14:textId="77777777" w:rsidTr="003468DD">
        <w:trPr>
          <w:cantSplit/>
          <w:trHeight w:hRule="exact" w:val="416"/>
        </w:trPr>
        <w:tc>
          <w:tcPr>
            <w:tcW w:w="729" w:type="pct"/>
            <w:vMerge/>
            <w:tcBorders>
              <w:left w:val="single" w:sz="7" w:space="0" w:color="999999"/>
              <w:right w:val="single" w:sz="5" w:space="0" w:color="999999"/>
            </w:tcBorders>
            <w:shd w:val="clear" w:color="auto" w:fill="DFDFDF"/>
            <w:tcMar>
              <w:top w:w="0" w:type="dxa"/>
              <w:left w:w="0" w:type="dxa"/>
              <w:bottom w:w="0" w:type="dxa"/>
              <w:right w:w="0" w:type="dxa"/>
            </w:tcMar>
            <w:textDirection w:val="btLr"/>
          </w:tcPr>
          <w:p w14:paraId="5D541A0B" w14:textId="77777777" w:rsidR="009F049E" w:rsidRPr="009F049E" w:rsidRDefault="009F049E" w:rsidP="009F049E">
            <w:pPr>
              <w:rPr>
                <w:rFonts w:ascii="Book Antiqua" w:hAnsi="Book Antiqua"/>
              </w:rPr>
            </w:pPr>
          </w:p>
        </w:tc>
        <w:tc>
          <w:tcPr>
            <w:tcW w:w="613" w:type="pct"/>
            <w:tcBorders>
              <w:top w:val="single" w:sz="5" w:space="0" w:color="999999"/>
              <w:left w:val="single" w:sz="5" w:space="0" w:color="999999"/>
              <w:bottom w:val="single" w:sz="5" w:space="0" w:color="999999"/>
              <w:right w:val="single" w:sz="5" w:space="0" w:color="999999"/>
            </w:tcBorders>
            <w:shd w:val="clear" w:color="auto" w:fill="C5E0B3" w:themeFill="accent6" w:themeFillTint="66"/>
            <w:tcMar>
              <w:top w:w="0" w:type="dxa"/>
              <w:left w:w="0" w:type="dxa"/>
              <w:bottom w:w="0" w:type="dxa"/>
              <w:right w:w="0" w:type="dxa"/>
            </w:tcMar>
            <w:vAlign w:val="center"/>
          </w:tcPr>
          <w:p w14:paraId="7E780AEF" w14:textId="77777777" w:rsidR="009F049E" w:rsidRPr="009F049E" w:rsidRDefault="009F049E" w:rsidP="009F049E">
            <w:pPr>
              <w:spacing w:before="76" w:after="0"/>
              <w:ind w:right="-20"/>
              <w:jc w:val="center"/>
              <w:rPr>
                <w:rFonts w:ascii="Cambria" w:hAnsi="Cambria"/>
                <w:b/>
                <w:bCs/>
                <w:szCs w:val="20"/>
              </w:rPr>
            </w:pPr>
            <w:r w:rsidRPr="009F049E">
              <w:rPr>
                <w:rFonts w:ascii="Cambria" w:hAnsi="Cambria"/>
                <w:b/>
                <w:bCs/>
                <w:szCs w:val="20"/>
              </w:rPr>
              <w:t>4</w:t>
            </w:r>
          </w:p>
        </w:tc>
        <w:tc>
          <w:tcPr>
            <w:tcW w:w="851" w:type="pct"/>
            <w:tcBorders>
              <w:top w:val="single" w:sz="5" w:space="0" w:color="999999"/>
              <w:left w:val="single" w:sz="5" w:space="0" w:color="999999"/>
              <w:bottom w:val="single" w:sz="5" w:space="0" w:color="999999"/>
              <w:right w:val="single" w:sz="5" w:space="0" w:color="999999"/>
            </w:tcBorders>
            <w:tcMar>
              <w:top w:w="0" w:type="dxa"/>
              <w:left w:w="0" w:type="dxa"/>
              <w:bottom w:w="0" w:type="dxa"/>
              <w:right w:w="0" w:type="dxa"/>
            </w:tcMar>
            <w:vAlign w:val="center"/>
          </w:tcPr>
          <w:p w14:paraId="5E486517" w14:textId="77777777" w:rsidR="009F049E" w:rsidRPr="009F049E" w:rsidRDefault="009F049E" w:rsidP="009F049E">
            <w:pPr>
              <w:spacing w:before="76" w:after="0"/>
              <w:ind w:right="-20"/>
              <w:jc w:val="center"/>
              <w:rPr>
                <w:rFonts w:ascii="Cambria" w:hAnsi="Cambria"/>
                <w:b/>
                <w:bCs/>
                <w:szCs w:val="20"/>
              </w:rPr>
            </w:pPr>
            <w:r w:rsidRPr="009F049E">
              <w:rPr>
                <w:rFonts w:ascii="Cambria" w:hAnsi="Cambria"/>
                <w:b/>
                <w:bCs/>
                <w:szCs w:val="20"/>
              </w:rPr>
              <w:t>10</w:t>
            </w:r>
          </w:p>
        </w:tc>
        <w:tc>
          <w:tcPr>
            <w:tcW w:w="609" w:type="pct"/>
            <w:tcBorders>
              <w:top w:val="single" w:sz="5" w:space="0" w:color="999999"/>
              <w:left w:val="single" w:sz="5" w:space="0" w:color="999999"/>
              <w:bottom w:val="single" w:sz="5" w:space="0" w:color="999999"/>
              <w:right w:val="single" w:sz="5" w:space="0" w:color="999999"/>
            </w:tcBorders>
            <w:tcMar>
              <w:top w:w="0" w:type="dxa"/>
              <w:left w:w="0" w:type="dxa"/>
              <w:bottom w:w="0" w:type="dxa"/>
              <w:right w:w="0" w:type="dxa"/>
            </w:tcMar>
            <w:vAlign w:val="center"/>
          </w:tcPr>
          <w:p w14:paraId="1A5AFD59" w14:textId="77777777" w:rsidR="009F049E" w:rsidRPr="009F049E" w:rsidRDefault="009F049E" w:rsidP="009F049E">
            <w:pPr>
              <w:spacing w:before="76" w:after="0"/>
              <w:ind w:right="-20"/>
              <w:jc w:val="center"/>
              <w:rPr>
                <w:rFonts w:ascii="Cambria" w:hAnsi="Cambria"/>
                <w:b/>
                <w:bCs/>
                <w:szCs w:val="20"/>
              </w:rPr>
            </w:pPr>
            <w:r w:rsidRPr="009F049E">
              <w:rPr>
                <w:rFonts w:ascii="Cambria" w:hAnsi="Cambria"/>
                <w:b/>
                <w:bCs/>
                <w:szCs w:val="20"/>
              </w:rPr>
              <w:t>14</w:t>
            </w:r>
          </w:p>
        </w:tc>
        <w:tc>
          <w:tcPr>
            <w:tcW w:w="732" w:type="pct"/>
            <w:tcBorders>
              <w:top w:val="single" w:sz="5" w:space="0" w:color="999999"/>
              <w:left w:val="single" w:sz="5" w:space="0" w:color="999999"/>
              <w:bottom w:val="single" w:sz="5" w:space="0" w:color="999999"/>
              <w:right w:val="single" w:sz="5" w:space="0" w:color="999999"/>
            </w:tcBorders>
            <w:shd w:val="clear" w:color="auto" w:fill="00FF00"/>
            <w:tcMar>
              <w:top w:w="0" w:type="dxa"/>
              <w:left w:w="0" w:type="dxa"/>
              <w:bottom w:w="0" w:type="dxa"/>
              <w:right w:w="0" w:type="dxa"/>
            </w:tcMar>
            <w:vAlign w:val="center"/>
          </w:tcPr>
          <w:p w14:paraId="2FB5F894" w14:textId="77777777" w:rsidR="009F049E" w:rsidRPr="009F049E" w:rsidRDefault="009F049E" w:rsidP="009F049E">
            <w:pPr>
              <w:spacing w:before="76" w:after="0"/>
              <w:ind w:right="-20"/>
              <w:jc w:val="center"/>
              <w:rPr>
                <w:rFonts w:ascii="Cambria" w:hAnsi="Cambria"/>
                <w:b/>
                <w:bCs/>
                <w:szCs w:val="20"/>
              </w:rPr>
            </w:pPr>
            <w:r w:rsidRPr="009F049E">
              <w:rPr>
                <w:rFonts w:ascii="Cambria" w:hAnsi="Cambria"/>
                <w:b/>
                <w:bCs/>
                <w:szCs w:val="20"/>
              </w:rPr>
              <w:t>18</w:t>
            </w:r>
          </w:p>
        </w:tc>
        <w:tc>
          <w:tcPr>
            <w:tcW w:w="732" w:type="pct"/>
            <w:tcBorders>
              <w:top w:val="single" w:sz="5" w:space="0" w:color="999999"/>
              <w:left w:val="single" w:sz="5" w:space="0" w:color="999999"/>
              <w:bottom w:val="single" w:sz="5" w:space="0" w:color="999999"/>
              <w:right w:val="single" w:sz="5" w:space="0" w:color="999999"/>
            </w:tcBorders>
            <w:shd w:val="clear" w:color="auto" w:fill="00FF00"/>
            <w:tcMar>
              <w:top w:w="0" w:type="dxa"/>
              <w:left w:w="0" w:type="dxa"/>
              <w:bottom w:w="0" w:type="dxa"/>
              <w:right w:w="0" w:type="dxa"/>
            </w:tcMar>
            <w:vAlign w:val="center"/>
          </w:tcPr>
          <w:p w14:paraId="730E16E9" w14:textId="77777777" w:rsidR="009F049E" w:rsidRPr="009F049E" w:rsidRDefault="009F049E" w:rsidP="009F049E">
            <w:pPr>
              <w:spacing w:before="76" w:after="0"/>
              <w:ind w:right="-20"/>
              <w:jc w:val="center"/>
              <w:rPr>
                <w:rFonts w:ascii="Cambria" w:hAnsi="Cambria"/>
                <w:b/>
                <w:bCs/>
                <w:szCs w:val="20"/>
              </w:rPr>
            </w:pPr>
            <w:r w:rsidRPr="009F049E">
              <w:rPr>
                <w:rFonts w:ascii="Cambria" w:hAnsi="Cambria"/>
                <w:b/>
                <w:bCs/>
                <w:szCs w:val="20"/>
              </w:rPr>
              <w:t>21</w:t>
            </w:r>
          </w:p>
        </w:tc>
        <w:tc>
          <w:tcPr>
            <w:tcW w:w="735" w:type="pct"/>
            <w:tcBorders>
              <w:top w:val="single" w:sz="5" w:space="0" w:color="999999"/>
              <w:left w:val="single" w:sz="5" w:space="0" w:color="999999"/>
              <w:bottom w:val="single" w:sz="5" w:space="0" w:color="999999"/>
              <w:right w:val="single" w:sz="7" w:space="0" w:color="999999"/>
            </w:tcBorders>
            <w:shd w:val="clear" w:color="auto" w:fill="00FF00"/>
            <w:tcMar>
              <w:top w:w="0" w:type="dxa"/>
              <w:left w:w="0" w:type="dxa"/>
              <w:bottom w:w="0" w:type="dxa"/>
              <w:right w:w="0" w:type="dxa"/>
            </w:tcMar>
            <w:vAlign w:val="center"/>
          </w:tcPr>
          <w:p w14:paraId="7E91DDFB" w14:textId="77777777" w:rsidR="009F049E" w:rsidRPr="009F049E" w:rsidRDefault="009F049E" w:rsidP="009F049E">
            <w:pPr>
              <w:spacing w:before="76" w:after="0"/>
              <w:ind w:right="-20"/>
              <w:jc w:val="center"/>
              <w:rPr>
                <w:rFonts w:ascii="Cambria" w:hAnsi="Cambria"/>
                <w:b/>
                <w:bCs/>
                <w:szCs w:val="20"/>
              </w:rPr>
            </w:pPr>
            <w:r w:rsidRPr="009F049E">
              <w:rPr>
                <w:rFonts w:ascii="Cambria" w:hAnsi="Cambria"/>
                <w:b/>
                <w:bCs/>
                <w:szCs w:val="20"/>
              </w:rPr>
              <w:t>23</w:t>
            </w:r>
          </w:p>
        </w:tc>
      </w:tr>
      <w:tr w:rsidR="009F049E" w:rsidRPr="009F049E" w14:paraId="4FC80C08" w14:textId="77777777" w:rsidTr="003468DD">
        <w:trPr>
          <w:cantSplit/>
          <w:trHeight w:hRule="exact" w:val="414"/>
        </w:trPr>
        <w:tc>
          <w:tcPr>
            <w:tcW w:w="729" w:type="pct"/>
            <w:vMerge/>
            <w:tcBorders>
              <w:left w:val="single" w:sz="7" w:space="0" w:color="999999"/>
              <w:bottom w:val="single" w:sz="5" w:space="0" w:color="999999"/>
              <w:right w:val="single" w:sz="5" w:space="0" w:color="999999"/>
            </w:tcBorders>
            <w:shd w:val="clear" w:color="auto" w:fill="DFDFDF"/>
            <w:tcMar>
              <w:top w:w="0" w:type="dxa"/>
              <w:left w:w="0" w:type="dxa"/>
              <w:bottom w:w="0" w:type="dxa"/>
              <w:right w:w="0" w:type="dxa"/>
            </w:tcMar>
            <w:textDirection w:val="btLr"/>
          </w:tcPr>
          <w:p w14:paraId="705759EC" w14:textId="77777777" w:rsidR="009F049E" w:rsidRPr="009F049E" w:rsidRDefault="009F049E" w:rsidP="009F049E">
            <w:pPr>
              <w:rPr>
                <w:rFonts w:ascii="Book Antiqua" w:hAnsi="Book Antiqua"/>
              </w:rPr>
            </w:pPr>
          </w:p>
        </w:tc>
        <w:tc>
          <w:tcPr>
            <w:tcW w:w="613" w:type="pct"/>
            <w:tcBorders>
              <w:top w:val="single" w:sz="5" w:space="0" w:color="999999"/>
              <w:left w:val="single" w:sz="5" w:space="0" w:color="999999"/>
              <w:bottom w:val="single" w:sz="5" w:space="0" w:color="999999"/>
              <w:right w:val="single" w:sz="5" w:space="0" w:color="999999"/>
            </w:tcBorders>
            <w:shd w:val="clear" w:color="auto" w:fill="C5E0B3" w:themeFill="accent6" w:themeFillTint="66"/>
            <w:tcMar>
              <w:top w:w="0" w:type="dxa"/>
              <w:left w:w="0" w:type="dxa"/>
              <w:bottom w:w="0" w:type="dxa"/>
              <w:right w:w="0" w:type="dxa"/>
            </w:tcMar>
            <w:vAlign w:val="center"/>
          </w:tcPr>
          <w:p w14:paraId="62219616" w14:textId="77777777" w:rsidR="009F049E" w:rsidRPr="009F049E" w:rsidRDefault="009F049E" w:rsidP="009F049E">
            <w:pPr>
              <w:spacing w:before="76" w:after="0"/>
              <w:ind w:right="-20"/>
              <w:jc w:val="center"/>
              <w:rPr>
                <w:rFonts w:ascii="Cambria" w:hAnsi="Cambria"/>
                <w:b/>
                <w:bCs/>
                <w:szCs w:val="20"/>
              </w:rPr>
            </w:pPr>
            <w:r w:rsidRPr="009F049E">
              <w:rPr>
                <w:rFonts w:ascii="Cambria" w:hAnsi="Cambria"/>
                <w:b/>
                <w:bCs/>
                <w:szCs w:val="20"/>
              </w:rPr>
              <w:t>5</w:t>
            </w:r>
          </w:p>
        </w:tc>
        <w:tc>
          <w:tcPr>
            <w:tcW w:w="851" w:type="pct"/>
            <w:tcBorders>
              <w:top w:val="single" w:sz="5" w:space="0" w:color="999999"/>
              <w:left w:val="single" w:sz="5" w:space="0" w:color="999999"/>
              <w:bottom w:val="single" w:sz="5" w:space="0" w:color="999999"/>
              <w:right w:val="single" w:sz="5" w:space="0" w:color="999999"/>
            </w:tcBorders>
            <w:tcMar>
              <w:top w:w="0" w:type="dxa"/>
              <w:left w:w="0" w:type="dxa"/>
              <w:bottom w:w="0" w:type="dxa"/>
              <w:right w:w="0" w:type="dxa"/>
            </w:tcMar>
            <w:vAlign w:val="center"/>
          </w:tcPr>
          <w:p w14:paraId="3D87C4CD" w14:textId="77777777" w:rsidR="009F049E" w:rsidRPr="009F049E" w:rsidRDefault="009F049E" w:rsidP="009F049E">
            <w:pPr>
              <w:spacing w:before="76" w:after="0"/>
              <w:ind w:right="-20"/>
              <w:jc w:val="center"/>
              <w:rPr>
                <w:rFonts w:ascii="Cambria" w:hAnsi="Cambria"/>
                <w:b/>
                <w:bCs/>
                <w:szCs w:val="20"/>
              </w:rPr>
            </w:pPr>
            <w:r w:rsidRPr="009F049E">
              <w:rPr>
                <w:rFonts w:ascii="Cambria" w:hAnsi="Cambria"/>
                <w:b/>
                <w:bCs/>
                <w:szCs w:val="20"/>
              </w:rPr>
              <w:t>15</w:t>
            </w:r>
          </w:p>
        </w:tc>
        <w:tc>
          <w:tcPr>
            <w:tcW w:w="609" w:type="pct"/>
            <w:tcBorders>
              <w:top w:val="single" w:sz="5" w:space="0" w:color="999999"/>
              <w:left w:val="single" w:sz="5" w:space="0" w:color="999999"/>
              <w:bottom w:val="single" w:sz="5" w:space="0" w:color="999999"/>
              <w:right w:val="single" w:sz="5" w:space="0" w:color="999999"/>
            </w:tcBorders>
            <w:shd w:val="clear" w:color="auto" w:fill="00FF00"/>
            <w:tcMar>
              <w:top w:w="0" w:type="dxa"/>
              <w:left w:w="0" w:type="dxa"/>
              <w:bottom w:w="0" w:type="dxa"/>
              <w:right w:w="0" w:type="dxa"/>
            </w:tcMar>
            <w:vAlign w:val="center"/>
          </w:tcPr>
          <w:p w14:paraId="1C95BB26" w14:textId="77777777" w:rsidR="009F049E" w:rsidRPr="009F049E" w:rsidRDefault="009F049E" w:rsidP="009F049E">
            <w:pPr>
              <w:spacing w:before="76" w:after="0"/>
              <w:ind w:right="-20"/>
              <w:jc w:val="center"/>
              <w:rPr>
                <w:rFonts w:ascii="Cambria" w:hAnsi="Cambria"/>
                <w:b/>
                <w:bCs/>
                <w:szCs w:val="20"/>
              </w:rPr>
            </w:pPr>
            <w:r w:rsidRPr="009F049E">
              <w:rPr>
                <w:rFonts w:ascii="Cambria" w:hAnsi="Cambria"/>
                <w:b/>
                <w:bCs/>
                <w:szCs w:val="20"/>
              </w:rPr>
              <w:t>19</w:t>
            </w:r>
          </w:p>
        </w:tc>
        <w:tc>
          <w:tcPr>
            <w:tcW w:w="732" w:type="pct"/>
            <w:tcBorders>
              <w:top w:val="single" w:sz="5" w:space="0" w:color="999999"/>
              <w:left w:val="single" w:sz="5" w:space="0" w:color="999999"/>
              <w:bottom w:val="single" w:sz="5" w:space="0" w:color="999999"/>
              <w:right w:val="single" w:sz="5" w:space="0" w:color="999999"/>
            </w:tcBorders>
            <w:shd w:val="clear" w:color="auto" w:fill="00FF00"/>
            <w:tcMar>
              <w:top w:w="0" w:type="dxa"/>
              <w:left w:w="0" w:type="dxa"/>
              <w:bottom w:w="0" w:type="dxa"/>
              <w:right w:w="0" w:type="dxa"/>
            </w:tcMar>
            <w:vAlign w:val="center"/>
          </w:tcPr>
          <w:p w14:paraId="37397001" w14:textId="77777777" w:rsidR="009F049E" w:rsidRPr="009F049E" w:rsidRDefault="009F049E" w:rsidP="009F049E">
            <w:pPr>
              <w:spacing w:before="76" w:after="0"/>
              <w:ind w:right="-20"/>
              <w:jc w:val="center"/>
              <w:rPr>
                <w:rFonts w:ascii="Cambria" w:hAnsi="Cambria"/>
                <w:b/>
                <w:bCs/>
                <w:szCs w:val="20"/>
              </w:rPr>
            </w:pPr>
            <w:r w:rsidRPr="009F049E">
              <w:rPr>
                <w:rFonts w:ascii="Cambria" w:hAnsi="Cambria"/>
                <w:b/>
                <w:bCs/>
                <w:szCs w:val="20"/>
              </w:rPr>
              <w:t>22</w:t>
            </w:r>
          </w:p>
        </w:tc>
        <w:tc>
          <w:tcPr>
            <w:tcW w:w="732" w:type="pct"/>
            <w:tcBorders>
              <w:top w:val="single" w:sz="5" w:space="0" w:color="999999"/>
              <w:left w:val="single" w:sz="5" w:space="0" w:color="999999"/>
              <w:bottom w:val="single" w:sz="5" w:space="0" w:color="999999"/>
              <w:right w:val="single" w:sz="5" w:space="0" w:color="999999"/>
            </w:tcBorders>
            <w:shd w:val="clear" w:color="auto" w:fill="00FF00"/>
            <w:tcMar>
              <w:top w:w="0" w:type="dxa"/>
              <w:left w:w="0" w:type="dxa"/>
              <w:bottom w:w="0" w:type="dxa"/>
              <w:right w:w="0" w:type="dxa"/>
            </w:tcMar>
            <w:vAlign w:val="center"/>
          </w:tcPr>
          <w:p w14:paraId="318AAFFB" w14:textId="77777777" w:rsidR="009F049E" w:rsidRPr="009F049E" w:rsidRDefault="009F049E" w:rsidP="009F049E">
            <w:pPr>
              <w:spacing w:before="76" w:after="0"/>
              <w:ind w:right="-20"/>
              <w:jc w:val="center"/>
              <w:rPr>
                <w:rFonts w:ascii="Cambria" w:hAnsi="Cambria"/>
                <w:b/>
                <w:bCs/>
                <w:szCs w:val="20"/>
              </w:rPr>
            </w:pPr>
            <w:r w:rsidRPr="009F049E">
              <w:rPr>
                <w:rFonts w:ascii="Cambria" w:hAnsi="Cambria"/>
                <w:b/>
                <w:bCs/>
                <w:szCs w:val="20"/>
              </w:rPr>
              <w:t>24</w:t>
            </w:r>
          </w:p>
        </w:tc>
        <w:tc>
          <w:tcPr>
            <w:tcW w:w="735" w:type="pct"/>
            <w:tcBorders>
              <w:top w:val="single" w:sz="5" w:space="0" w:color="999999"/>
              <w:left w:val="single" w:sz="5" w:space="0" w:color="999999"/>
              <w:bottom w:val="single" w:sz="5" w:space="0" w:color="999999"/>
              <w:right w:val="single" w:sz="7" w:space="0" w:color="999999"/>
            </w:tcBorders>
            <w:shd w:val="clear" w:color="auto" w:fill="00FF00"/>
            <w:tcMar>
              <w:top w:w="0" w:type="dxa"/>
              <w:left w:w="0" w:type="dxa"/>
              <w:bottom w:w="0" w:type="dxa"/>
              <w:right w:w="0" w:type="dxa"/>
            </w:tcMar>
            <w:vAlign w:val="center"/>
          </w:tcPr>
          <w:p w14:paraId="308DECF4" w14:textId="77777777" w:rsidR="009F049E" w:rsidRPr="009F049E" w:rsidRDefault="009F049E" w:rsidP="009F049E">
            <w:pPr>
              <w:spacing w:before="76" w:after="0"/>
              <w:ind w:right="-20"/>
              <w:jc w:val="center"/>
              <w:rPr>
                <w:rFonts w:ascii="Cambria" w:hAnsi="Cambria"/>
                <w:b/>
                <w:bCs/>
                <w:szCs w:val="20"/>
              </w:rPr>
            </w:pPr>
            <w:r w:rsidRPr="009F049E">
              <w:rPr>
                <w:rFonts w:ascii="Cambria" w:hAnsi="Cambria"/>
                <w:b/>
                <w:bCs/>
                <w:szCs w:val="20"/>
              </w:rPr>
              <w:t>25</w:t>
            </w:r>
          </w:p>
        </w:tc>
      </w:tr>
    </w:tbl>
    <w:p w14:paraId="48825C02" w14:textId="0B831D28" w:rsidR="009F049E" w:rsidRPr="00984FE9" w:rsidRDefault="009F049E" w:rsidP="009F049E">
      <w:pPr>
        <w:spacing w:after="7" w:line="200" w:lineRule="exact"/>
        <w:rPr>
          <w:rFonts w:ascii="Book Antiqua" w:eastAsia="Times New Roman" w:hAnsi="Book Antiqua" w:cs="Times New Roman"/>
          <w:color w:val="0070C0"/>
          <w:szCs w:val="20"/>
          <w:lang w:val="ru-RU"/>
        </w:rPr>
      </w:pPr>
      <w:r w:rsidRPr="009F049E">
        <w:rPr>
          <w:rFonts w:ascii="Book Antiqua" w:eastAsia="Times New Roman" w:hAnsi="Book Antiqua" w:cs="Times New Roman"/>
          <w:szCs w:val="20"/>
        </w:rPr>
        <w:t xml:space="preserve">Note: This colour coding is to differentiate the risks categories, please do not mix them with the above-mentioned colour </w:t>
      </w:r>
      <w:proofErr w:type="gramStart"/>
      <w:r w:rsidRPr="009F049E">
        <w:rPr>
          <w:rFonts w:ascii="Book Antiqua" w:eastAsia="Times New Roman" w:hAnsi="Book Antiqua" w:cs="Times New Roman"/>
          <w:szCs w:val="20"/>
        </w:rPr>
        <w:t>coding.</w:t>
      </w:r>
      <w:r w:rsidR="006D6DD0" w:rsidRPr="00984FE9">
        <w:rPr>
          <w:rFonts w:ascii="Book Antiqua" w:eastAsia="Times New Roman" w:hAnsi="Book Antiqua" w:cs="Times New Roman"/>
          <w:szCs w:val="20"/>
          <w:lang w:val="en-US"/>
        </w:rPr>
        <w:t>/</w:t>
      </w:r>
      <w:proofErr w:type="gramEnd"/>
      <w:r w:rsidR="006D6DD0" w:rsidRPr="006D6DD0">
        <w:t xml:space="preserve"> </w:t>
      </w:r>
      <w:r w:rsidR="006D6DD0" w:rsidRPr="00984FE9">
        <w:rPr>
          <w:rFonts w:ascii="Book Antiqua" w:eastAsia="Times New Roman" w:hAnsi="Book Antiqua" w:cs="Times New Roman"/>
          <w:color w:val="0070C0"/>
          <w:szCs w:val="20"/>
          <w:lang w:val="ru-RU"/>
        </w:rPr>
        <w:t xml:space="preserve">Примечание: Данная цветовая маркировка используется для </w:t>
      </w:r>
      <w:r w:rsidR="006D6DD0" w:rsidRPr="00984FE9">
        <w:rPr>
          <w:rFonts w:ascii="Book Antiqua" w:eastAsia="Times New Roman" w:hAnsi="Book Antiqua" w:cs="Times New Roman"/>
          <w:color w:val="0070C0"/>
          <w:szCs w:val="20"/>
          <w:lang w:val="ru-RU"/>
        </w:rPr>
        <w:lastRenderedPageBreak/>
        <w:t>разграничения категорий рисков, пожалуйста, не смешивайте ее с вышеупомянутой цветовой маркировкой.</w:t>
      </w:r>
    </w:p>
    <w:p w14:paraId="4C108F0B" w14:textId="77777777" w:rsidR="009F049E" w:rsidRPr="00984FE9" w:rsidRDefault="009F049E" w:rsidP="009F049E">
      <w:pPr>
        <w:spacing w:after="7" w:line="200" w:lineRule="exact"/>
        <w:rPr>
          <w:rFonts w:ascii="Book Antiqua" w:eastAsia="Times New Roman" w:hAnsi="Book Antiqua" w:cs="Times New Roman"/>
          <w:szCs w:val="20"/>
          <w:lang w:val="ru-RU"/>
        </w:rPr>
      </w:pPr>
    </w:p>
    <w:p w14:paraId="324C7C6D" w14:textId="38964A98" w:rsidR="009F049E" w:rsidRPr="00984FE9" w:rsidRDefault="009F049E" w:rsidP="009F049E">
      <w:pPr>
        <w:spacing w:after="240" w:line="200" w:lineRule="exact"/>
        <w:rPr>
          <w:rFonts w:ascii="Book Antiqua" w:eastAsia="Times New Roman" w:hAnsi="Book Antiqua" w:cs="Times New Roman"/>
          <w:szCs w:val="20"/>
          <w:lang w:val="en-US"/>
        </w:rPr>
      </w:pPr>
      <w:r w:rsidRPr="009F049E">
        <w:rPr>
          <w:rFonts w:ascii="Cambria" w:hAnsi="Cambria"/>
          <w:b/>
          <w:bCs/>
          <w:szCs w:val="20"/>
        </w:rPr>
        <w:t>14.4.2.</w:t>
      </w:r>
      <w:r w:rsidRPr="009F049E">
        <w:rPr>
          <w:rFonts w:ascii="Cambria" w:hAnsi="Cambria"/>
          <w:b/>
          <w:bCs/>
          <w:szCs w:val="20"/>
        </w:rPr>
        <w:tab/>
        <w:t xml:space="preserve"> PI Index</w:t>
      </w:r>
      <w:r w:rsidR="003B1426">
        <w:rPr>
          <w:rFonts w:ascii="Cambria" w:hAnsi="Cambria"/>
          <w:b/>
          <w:bCs/>
          <w:szCs w:val="20"/>
          <w:lang w:val="ru-RU"/>
        </w:rPr>
        <w:t>/</w:t>
      </w:r>
      <w:r w:rsidR="003B1426" w:rsidRPr="00984FE9">
        <w:rPr>
          <w:rFonts w:ascii="Cambria" w:hAnsi="Cambria"/>
          <w:b/>
          <w:bCs/>
          <w:color w:val="0070C0"/>
          <w:szCs w:val="20"/>
          <w:lang w:val="ru-RU"/>
        </w:rPr>
        <w:t xml:space="preserve">Индекс </w:t>
      </w:r>
      <w:r w:rsidR="003B1426" w:rsidRPr="00984FE9">
        <w:rPr>
          <w:rFonts w:ascii="Cambria" w:hAnsi="Cambria"/>
          <w:b/>
          <w:bCs/>
          <w:color w:val="0070C0"/>
          <w:szCs w:val="20"/>
          <w:lang w:val="en-US"/>
        </w:rPr>
        <w:t>PI</w:t>
      </w:r>
    </w:p>
    <w:tbl>
      <w:tblPr>
        <w:tblW w:w="0" w:type="auto"/>
        <w:tblInd w:w="-9" w:type="dxa"/>
        <w:tblLayout w:type="fixed"/>
        <w:tblCellMar>
          <w:left w:w="10" w:type="dxa"/>
          <w:right w:w="10" w:type="dxa"/>
        </w:tblCellMar>
        <w:tblLook w:val="04A0" w:firstRow="1" w:lastRow="0" w:firstColumn="1" w:lastColumn="0" w:noHBand="0" w:noVBand="1"/>
      </w:tblPr>
      <w:tblGrid>
        <w:gridCol w:w="2090"/>
        <w:gridCol w:w="2290"/>
      </w:tblGrid>
      <w:tr w:rsidR="009F049E" w:rsidRPr="009F049E" w14:paraId="5FECC3BB" w14:textId="77777777" w:rsidTr="003468DD">
        <w:trPr>
          <w:cantSplit/>
          <w:trHeight w:val="432"/>
        </w:trPr>
        <w:tc>
          <w:tcPr>
            <w:tcW w:w="2090" w:type="dxa"/>
            <w:tcBorders>
              <w:top w:val="single" w:sz="7" w:space="0" w:color="999999"/>
              <w:left w:val="single" w:sz="7" w:space="0" w:color="999999"/>
              <w:bottom w:val="single" w:sz="7" w:space="0" w:color="999999"/>
              <w:right w:val="single" w:sz="7" w:space="0" w:color="999999"/>
            </w:tcBorders>
            <w:shd w:val="clear" w:color="auto" w:fill="FF0000"/>
            <w:tcMar>
              <w:top w:w="0" w:type="dxa"/>
              <w:left w:w="0" w:type="dxa"/>
              <w:bottom w:w="0" w:type="dxa"/>
              <w:right w:w="0" w:type="dxa"/>
            </w:tcMar>
            <w:vAlign w:val="center"/>
          </w:tcPr>
          <w:p w14:paraId="3B4E3CDC" w14:textId="77777777" w:rsidR="009F049E" w:rsidRPr="009F049E" w:rsidRDefault="009F049E" w:rsidP="009F049E">
            <w:pPr>
              <w:spacing w:before="76" w:after="0"/>
              <w:ind w:right="-20"/>
              <w:jc w:val="center"/>
              <w:rPr>
                <w:rFonts w:ascii="Book Antiqua" w:hAnsi="Book Antiqua"/>
                <w:b/>
                <w:bCs/>
                <w:szCs w:val="20"/>
              </w:rPr>
            </w:pPr>
            <w:r w:rsidRPr="009F049E">
              <w:rPr>
                <w:rFonts w:ascii="Book Antiqua" w:hAnsi="Book Antiqua"/>
                <w:b/>
                <w:bCs/>
                <w:szCs w:val="20"/>
              </w:rPr>
              <w:t>1 – 6</w:t>
            </w:r>
          </w:p>
        </w:tc>
        <w:tc>
          <w:tcPr>
            <w:tcW w:w="2290" w:type="dxa"/>
            <w:tcBorders>
              <w:top w:val="single" w:sz="7" w:space="0" w:color="999999"/>
              <w:left w:val="single" w:sz="7" w:space="0" w:color="999999"/>
              <w:bottom w:val="single" w:sz="7" w:space="0" w:color="999999"/>
              <w:right w:val="single" w:sz="7" w:space="0" w:color="999999"/>
            </w:tcBorders>
            <w:tcMar>
              <w:top w:w="0" w:type="dxa"/>
              <w:left w:w="0" w:type="dxa"/>
              <w:bottom w:w="0" w:type="dxa"/>
              <w:right w:w="0" w:type="dxa"/>
            </w:tcMar>
            <w:vAlign w:val="center"/>
          </w:tcPr>
          <w:p w14:paraId="4381A6E7" w14:textId="24BD13FF" w:rsidR="009F049E" w:rsidRPr="00984FE9" w:rsidRDefault="009F049E" w:rsidP="009F049E">
            <w:pPr>
              <w:spacing w:before="76" w:after="0"/>
              <w:ind w:right="-20"/>
              <w:jc w:val="center"/>
              <w:rPr>
                <w:rFonts w:ascii="Book Antiqua" w:hAnsi="Book Antiqua"/>
                <w:b/>
                <w:bCs/>
                <w:szCs w:val="20"/>
                <w:lang w:val="ru-RU"/>
              </w:rPr>
            </w:pPr>
            <w:r w:rsidRPr="009F049E">
              <w:rPr>
                <w:rFonts w:ascii="Book Antiqua" w:hAnsi="Book Antiqua"/>
                <w:b/>
                <w:bCs/>
                <w:szCs w:val="20"/>
              </w:rPr>
              <w:t>HIGH</w:t>
            </w:r>
            <w:r w:rsidR="005842FB">
              <w:rPr>
                <w:rFonts w:ascii="Book Antiqua" w:hAnsi="Book Antiqua"/>
                <w:b/>
                <w:bCs/>
                <w:szCs w:val="20"/>
              </w:rPr>
              <w:t>/</w:t>
            </w:r>
            <w:r w:rsidR="005842FB" w:rsidRPr="00984FE9">
              <w:rPr>
                <w:rFonts w:ascii="Book Antiqua" w:hAnsi="Book Antiqua"/>
                <w:b/>
                <w:bCs/>
                <w:color w:val="0070C0"/>
                <w:szCs w:val="20"/>
                <w:lang w:val="ru-RU"/>
              </w:rPr>
              <w:t>ВЫСОКИЙ</w:t>
            </w:r>
          </w:p>
        </w:tc>
      </w:tr>
      <w:tr w:rsidR="009F049E" w:rsidRPr="009F049E" w14:paraId="6E2632E9" w14:textId="77777777" w:rsidTr="003468DD">
        <w:trPr>
          <w:cantSplit/>
          <w:trHeight w:val="432"/>
        </w:trPr>
        <w:tc>
          <w:tcPr>
            <w:tcW w:w="2090" w:type="dxa"/>
            <w:tcBorders>
              <w:top w:val="single" w:sz="7" w:space="0" w:color="999999"/>
              <w:left w:val="single" w:sz="7" w:space="0" w:color="999999"/>
              <w:bottom w:val="single" w:sz="7" w:space="0" w:color="999999"/>
              <w:right w:val="single" w:sz="7" w:space="0" w:color="999999"/>
            </w:tcBorders>
            <w:tcMar>
              <w:top w:w="0" w:type="dxa"/>
              <w:left w:w="0" w:type="dxa"/>
              <w:bottom w:w="0" w:type="dxa"/>
              <w:right w:w="0" w:type="dxa"/>
            </w:tcMar>
            <w:vAlign w:val="center"/>
          </w:tcPr>
          <w:p w14:paraId="191DD8A5" w14:textId="77777777" w:rsidR="009F049E" w:rsidRPr="009F049E" w:rsidRDefault="009F049E" w:rsidP="009F049E">
            <w:pPr>
              <w:spacing w:before="76" w:after="0"/>
              <w:ind w:right="-20"/>
              <w:jc w:val="center"/>
              <w:rPr>
                <w:rFonts w:ascii="Book Antiqua" w:hAnsi="Book Antiqua"/>
                <w:b/>
                <w:bCs/>
                <w:szCs w:val="20"/>
              </w:rPr>
            </w:pPr>
            <w:r w:rsidRPr="009F049E">
              <w:rPr>
                <w:rFonts w:ascii="Book Antiqua" w:hAnsi="Book Antiqua"/>
                <w:b/>
                <w:bCs/>
                <w:szCs w:val="20"/>
              </w:rPr>
              <w:t>7 - 15</w:t>
            </w:r>
          </w:p>
        </w:tc>
        <w:tc>
          <w:tcPr>
            <w:tcW w:w="2290" w:type="dxa"/>
            <w:tcBorders>
              <w:top w:val="single" w:sz="7" w:space="0" w:color="999999"/>
              <w:left w:val="single" w:sz="7" w:space="0" w:color="999999"/>
              <w:bottom w:val="single" w:sz="7" w:space="0" w:color="999999"/>
              <w:right w:val="single" w:sz="7" w:space="0" w:color="999999"/>
            </w:tcBorders>
            <w:tcMar>
              <w:top w:w="0" w:type="dxa"/>
              <w:left w:w="0" w:type="dxa"/>
              <w:bottom w:w="0" w:type="dxa"/>
              <w:right w:w="0" w:type="dxa"/>
            </w:tcMar>
            <w:vAlign w:val="center"/>
          </w:tcPr>
          <w:p w14:paraId="290CE126" w14:textId="66D0F3CE" w:rsidR="009F049E" w:rsidRPr="00984FE9" w:rsidRDefault="009F049E" w:rsidP="009F049E">
            <w:pPr>
              <w:spacing w:before="76" w:after="0"/>
              <w:ind w:right="-20"/>
              <w:jc w:val="center"/>
              <w:rPr>
                <w:rFonts w:ascii="Book Antiqua" w:hAnsi="Book Antiqua"/>
                <w:b/>
                <w:bCs/>
                <w:szCs w:val="20"/>
                <w:lang w:val="ru-RU"/>
              </w:rPr>
            </w:pPr>
            <w:r w:rsidRPr="009F049E">
              <w:rPr>
                <w:rFonts w:ascii="Book Antiqua" w:hAnsi="Book Antiqua"/>
                <w:b/>
                <w:bCs/>
                <w:szCs w:val="20"/>
              </w:rPr>
              <w:t>MEDIUM</w:t>
            </w:r>
            <w:r w:rsidR="005842FB">
              <w:rPr>
                <w:rFonts w:ascii="Book Antiqua" w:hAnsi="Book Antiqua"/>
                <w:b/>
                <w:bCs/>
                <w:szCs w:val="20"/>
              </w:rPr>
              <w:t>/</w:t>
            </w:r>
            <w:r w:rsidR="005842FB" w:rsidRPr="00984FE9">
              <w:rPr>
                <w:rFonts w:ascii="Book Antiqua" w:hAnsi="Book Antiqua"/>
                <w:b/>
                <w:bCs/>
                <w:color w:val="0070C0"/>
                <w:szCs w:val="20"/>
                <w:lang w:val="ru-RU"/>
              </w:rPr>
              <w:t>СРЕДНИЙ</w:t>
            </w:r>
          </w:p>
        </w:tc>
      </w:tr>
      <w:tr w:rsidR="009F049E" w:rsidRPr="009F049E" w14:paraId="4539B405" w14:textId="77777777" w:rsidTr="003468DD">
        <w:trPr>
          <w:cantSplit/>
          <w:trHeight w:val="432"/>
        </w:trPr>
        <w:tc>
          <w:tcPr>
            <w:tcW w:w="2090" w:type="dxa"/>
            <w:tcBorders>
              <w:top w:val="single" w:sz="7" w:space="0" w:color="999999"/>
              <w:left w:val="single" w:sz="7" w:space="0" w:color="999999"/>
              <w:bottom w:val="single" w:sz="7" w:space="0" w:color="999999"/>
              <w:right w:val="single" w:sz="7" w:space="0" w:color="999999"/>
            </w:tcBorders>
            <w:shd w:val="clear" w:color="auto" w:fill="00FF00"/>
            <w:tcMar>
              <w:top w:w="0" w:type="dxa"/>
              <w:left w:w="0" w:type="dxa"/>
              <w:bottom w:w="0" w:type="dxa"/>
              <w:right w:w="0" w:type="dxa"/>
            </w:tcMar>
            <w:vAlign w:val="center"/>
          </w:tcPr>
          <w:p w14:paraId="4A7C191E" w14:textId="77777777" w:rsidR="009F049E" w:rsidRPr="009F049E" w:rsidRDefault="009F049E" w:rsidP="009F049E">
            <w:pPr>
              <w:spacing w:before="76" w:after="0"/>
              <w:ind w:right="-20"/>
              <w:jc w:val="center"/>
              <w:rPr>
                <w:rFonts w:ascii="Book Antiqua" w:hAnsi="Book Antiqua"/>
                <w:b/>
                <w:bCs/>
                <w:szCs w:val="20"/>
              </w:rPr>
            </w:pPr>
            <w:r w:rsidRPr="009F049E">
              <w:rPr>
                <w:rFonts w:ascii="Book Antiqua" w:hAnsi="Book Antiqua"/>
                <w:b/>
                <w:bCs/>
                <w:szCs w:val="20"/>
              </w:rPr>
              <w:t>16 - 25</w:t>
            </w:r>
          </w:p>
        </w:tc>
        <w:tc>
          <w:tcPr>
            <w:tcW w:w="2290" w:type="dxa"/>
            <w:tcBorders>
              <w:top w:val="single" w:sz="7" w:space="0" w:color="999999"/>
              <w:left w:val="single" w:sz="7" w:space="0" w:color="999999"/>
              <w:bottom w:val="single" w:sz="7" w:space="0" w:color="999999"/>
              <w:right w:val="single" w:sz="7" w:space="0" w:color="999999"/>
            </w:tcBorders>
            <w:tcMar>
              <w:top w:w="0" w:type="dxa"/>
              <w:left w:w="0" w:type="dxa"/>
              <w:bottom w:w="0" w:type="dxa"/>
              <w:right w:w="0" w:type="dxa"/>
            </w:tcMar>
            <w:vAlign w:val="center"/>
          </w:tcPr>
          <w:p w14:paraId="15DC7323" w14:textId="1451E6F3" w:rsidR="009F049E" w:rsidRPr="00984FE9" w:rsidRDefault="009F049E" w:rsidP="009F049E">
            <w:pPr>
              <w:spacing w:before="76" w:after="0"/>
              <w:ind w:right="-20"/>
              <w:jc w:val="center"/>
              <w:rPr>
                <w:rFonts w:ascii="Book Antiqua" w:hAnsi="Book Antiqua"/>
                <w:b/>
                <w:bCs/>
                <w:szCs w:val="20"/>
                <w:lang w:val="ru-RU"/>
              </w:rPr>
            </w:pPr>
            <w:r w:rsidRPr="009F049E">
              <w:rPr>
                <w:rFonts w:ascii="Book Antiqua" w:hAnsi="Book Antiqua"/>
                <w:b/>
                <w:bCs/>
                <w:szCs w:val="20"/>
              </w:rPr>
              <w:t>LOW</w:t>
            </w:r>
            <w:r w:rsidR="005842FB" w:rsidRPr="00984FE9">
              <w:rPr>
                <w:rFonts w:ascii="Book Antiqua" w:hAnsi="Book Antiqua"/>
                <w:b/>
                <w:bCs/>
                <w:color w:val="0070C0"/>
                <w:szCs w:val="20"/>
              </w:rPr>
              <w:t>/</w:t>
            </w:r>
            <w:r w:rsidR="005842FB" w:rsidRPr="00984FE9">
              <w:rPr>
                <w:rFonts w:ascii="Book Antiqua" w:hAnsi="Book Antiqua"/>
                <w:b/>
                <w:bCs/>
                <w:color w:val="0070C0"/>
                <w:szCs w:val="20"/>
                <w:lang w:val="ru-RU"/>
              </w:rPr>
              <w:t>НИЗКИЙ</w:t>
            </w:r>
          </w:p>
        </w:tc>
      </w:tr>
    </w:tbl>
    <w:p w14:paraId="51BC0765" w14:textId="77777777" w:rsidR="009F049E" w:rsidRPr="009F049E" w:rsidRDefault="009F049E" w:rsidP="009F049E">
      <w:pPr>
        <w:spacing w:after="0" w:line="240" w:lineRule="exact"/>
        <w:jc w:val="left"/>
        <w:rPr>
          <w:rFonts w:ascii="Cambria" w:eastAsia="Times New Roman" w:hAnsi="Cambria" w:cs="Times New Roman"/>
          <w:szCs w:val="20"/>
        </w:rPr>
      </w:pPr>
    </w:p>
    <w:p w14:paraId="4471EC0D" w14:textId="77777777" w:rsidR="009F049E" w:rsidRDefault="009F049E" w:rsidP="00C455DB">
      <w:pPr>
        <w:rPr>
          <w:rFonts w:ascii="Cambria" w:hAnsi="Cambria"/>
          <w:highlight w:val="yellow"/>
          <w:lang w:val="en-US"/>
        </w:rPr>
      </w:pPr>
    </w:p>
    <w:p w14:paraId="24F1825F" w14:textId="77777777" w:rsidR="009F049E" w:rsidRDefault="009F049E" w:rsidP="00C455DB">
      <w:pPr>
        <w:rPr>
          <w:rFonts w:ascii="Cambria" w:hAnsi="Cambria"/>
          <w:highlight w:val="yellow"/>
          <w:lang w:val="en-US"/>
        </w:rPr>
      </w:pPr>
    </w:p>
    <w:p w14:paraId="54C71BDF" w14:textId="77777777" w:rsidR="009F049E" w:rsidRDefault="009F049E" w:rsidP="00C455DB">
      <w:pPr>
        <w:rPr>
          <w:rFonts w:ascii="Cambria" w:hAnsi="Cambria"/>
          <w:highlight w:val="yellow"/>
          <w:lang w:val="en-US"/>
        </w:rPr>
      </w:pPr>
    </w:p>
    <w:p w14:paraId="1DD5F536" w14:textId="77777777" w:rsidR="009F049E" w:rsidRDefault="009F049E" w:rsidP="00C455DB">
      <w:pPr>
        <w:rPr>
          <w:rFonts w:ascii="Cambria" w:hAnsi="Cambria"/>
          <w:highlight w:val="yellow"/>
          <w:lang w:val="en-US"/>
        </w:rPr>
      </w:pPr>
    </w:p>
    <w:p w14:paraId="6C49F931" w14:textId="77777777" w:rsidR="009F049E" w:rsidRDefault="009F049E" w:rsidP="00C455DB">
      <w:pPr>
        <w:rPr>
          <w:rFonts w:ascii="Cambria" w:hAnsi="Cambria"/>
          <w:highlight w:val="yellow"/>
          <w:lang w:val="en-US"/>
        </w:rPr>
      </w:pPr>
    </w:p>
    <w:p w14:paraId="2AF9F0FD" w14:textId="77777777" w:rsidR="009F049E" w:rsidRDefault="009F049E" w:rsidP="00C455DB">
      <w:pPr>
        <w:rPr>
          <w:rFonts w:ascii="Cambria" w:hAnsi="Cambria"/>
          <w:highlight w:val="yellow"/>
          <w:lang w:val="en-US"/>
        </w:rPr>
      </w:pPr>
    </w:p>
    <w:p w14:paraId="71E36985" w14:textId="77777777" w:rsidR="003E1CAD" w:rsidRDefault="003E1CAD" w:rsidP="00C455DB">
      <w:pPr>
        <w:rPr>
          <w:rFonts w:ascii="Cambria" w:hAnsi="Cambria"/>
          <w:highlight w:val="yellow"/>
          <w:lang w:val="en-US"/>
        </w:rPr>
        <w:sectPr w:rsidR="003E1CAD" w:rsidSect="00741F67">
          <w:pgSz w:w="11900" w:h="16840"/>
          <w:pgMar w:top="1417" w:right="1417" w:bottom="1134" w:left="1417" w:header="708" w:footer="708" w:gutter="0"/>
          <w:cols w:space="708"/>
          <w:docGrid w:linePitch="360"/>
        </w:sectPr>
      </w:pPr>
    </w:p>
    <w:p w14:paraId="0E3F18F1" w14:textId="4642E81F" w:rsidR="003E1CAD" w:rsidRPr="00984FE9" w:rsidRDefault="003E1CAD" w:rsidP="003E1CAD">
      <w:pPr>
        <w:rPr>
          <w:rFonts w:ascii="Cambria" w:hAnsi="Cambria"/>
          <w:b/>
          <w:bCs/>
          <w:color w:val="0070C0"/>
          <w:szCs w:val="20"/>
          <w:lang w:val="ru-RU"/>
        </w:rPr>
      </w:pPr>
      <w:r w:rsidRPr="00984FE9">
        <w:rPr>
          <w:rFonts w:ascii="Cambria" w:hAnsi="Cambria"/>
          <w:b/>
          <w:bCs/>
          <w:szCs w:val="20"/>
          <w:lang w:val="ru-RU"/>
        </w:rPr>
        <w:lastRenderedPageBreak/>
        <w:t>14.4.3.</w:t>
      </w:r>
      <w:r w:rsidRPr="00984FE9">
        <w:rPr>
          <w:rFonts w:ascii="Cambria" w:hAnsi="Cambria"/>
          <w:b/>
          <w:bCs/>
          <w:szCs w:val="20"/>
          <w:lang w:val="ru-RU"/>
        </w:rPr>
        <w:tab/>
        <w:t xml:space="preserve"> </w:t>
      </w:r>
      <w:r w:rsidRPr="00650C61">
        <w:rPr>
          <w:rFonts w:ascii="Cambria" w:hAnsi="Cambria"/>
          <w:b/>
          <w:bCs/>
          <w:szCs w:val="20"/>
        </w:rPr>
        <w:t>Construction</w:t>
      </w:r>
      <w:r w:rsidRPr="00984FE9">
        <w:rPr>
          <w:rFonts w:ascii="Cambria" w:hAnsi="Cambria"/>
          <w:b/>
          <w:bCs/>
          <w:szCs w:val="20"/>
          <w:lang w:val="ru-RU"/>
        </w:rPr>
        <w:t xml:space="preserve"> </w:t>
      </w:r>
      <w:r w:rsidRPr="00650C61">
        <w:rPr>
          <w:rFonts w:ascii="Cambria" w:hAnsi="Cambria"/>
          <w:b/>
          <w:bCs/>
          <w:szCs w:val="20"/>
        </w:rPr>
        <w:t>Risk</w:t>
      </w:r>
      <w:r w:rsidRPr="00984FE9">
        <w:rPr>
          <w:rFonts w:ascii="Cambria" w:hAnsi="Cambria"/>
          <w:b/>
          <w:bCs/>
          <w:szCs w:val="20"/>
          <w:lang w:val="ru-RU"/>
        </w:rPr>
        <w:t xml:space="preserve"> </w:t>
      </w:r>
      <w:r w:rsidRPr="00650C61">
        <w:rPr>
          <w:rFonts w:ascii="Cambria" w:hAnsi="Cambria"/>
          <w:b/>
          <w:bCs/>
          <w:szCs w:val="20"/>
        </w:rPr>
        <w:t>Assessment</w:t>
      </w:r>
      <w:r w:rsidRPr="00984FE9">
        <w:rPr>
          <w:rFonts w:ascii="Cambria" w:hAnsi="Cambria"/>
          <w:b/>
          <w:bCs/>
          <w:szCs w:val="20"/>
          <w:lang w:val="ru-RU"/>
        </w:rPr>
        <w:t xml:space="preserve"> </w:t>
      </w:r>
      <w:r w:rsidR="005842FB" w:rsidRPr="00984FE9">
        <w:rPr>
          <w:rFonts w:ascii="Cambria" w:hAnsi="Cambria"/>
          <w:b/>
          <w:bCs/>
          <w:color w:val="0070C0"/>
          <w:szCs w:val="20"/>
          <w:lang w:val="ru-RU"/>
        </w:rPr>
        <w:t xml:space="preserve">Оценка рисков строительства </w:t>
      </w:r>
    </w:p>
    <w:tbl>
      <w:tblPr>
        <w:tblStyle w:val="af4"/>
        <w:tblW w:w="0" w:type="auto"/>
        <w:tblLook w:val="0620" w:firstRow="1" w:lastRow="0" w:firstColumn="0" w:lastColumn="0" w:noHBand="1" w:noVBand="1"/>
      </w:tblPr>
      <w:tblGrid>
        <w:gridCol w:w="630"/>
        <w:gridCol w:w="2075"/>
        <w:gridCol w:w="2354"/>
        <w:gridCol w:w="1996"/>
        <w:gridCol w:w="1648"/>
        <w:gridCol w:w="2591"/>
        <w:gridCol w:w="2985"/>
      </w:tblGrid>
      <w:tr w:rsidR="005842FB" w:rsidRPr="00A65B0A" w14:paraId="6280C57C" w14:textId="77777777" w:rsidTr="003468DD">
        <w:trPr>
          <w:trHeight w:val="288"/>
        </w:trPr>
        <w:tc>
          <w:tcPr>
            <w:tcW w:w="625" w:type="dxa"/>
            <w:vMerge w:val="restart"/>
            <w:shd w:val="clear" w:color="auto" w:fill="B4C6E7" w:themeFill="accent1" w:themeFillTint="66"/>
            <w:vAlign w:val="center"/>
          </w:tcPr>
          <w:p w14:paraId="25AC9E29" w14:textId="0B455CAE" w:rsidR="003E1CAD" w:rsidRPr="00984FE9" w:rsidRDefault="003E1CAD" w:rsidP="003468D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hAnsi="Cambria"/>
                <w:b/>
                <w:bCs/>
                <w:szCs w:val="20"/>
                <w:lang w:val="ru-RU"/>
              </w:rPr>
            </w:pPr>
            <w:r>
              <w:rPr>
                <w:rFonts w:ascii="Cambria" w:hAnsi="Cambria"/>
                <w:b/>
                <w:bCs/>
                <w:szCs w:val="20"/>
              </w:rPr>
              <w:t>Risk No.</w:t>
            </w:r>
            <w:r w:rsidR="005842FB">
              <w:rPr>
                <w:rFonts w:ascii="Cambria" w:hAnsi="Cambria"/>
                <w:b/>
                <w:bCs/>
                <w:szCs w:val="20"/>
                <w:lang w:val="ru-RU"/>
              </w:rPr>
              <w:t>/</w:t>
            </w:r>
            <w:r w:rsidR="005842FB">
              <w:t xml:space="preserve"> </w:t>
            </w:r>
            <w:r w:rsidR="005842FB" w:rsidRPr="00984FE9">
              <w:rPr>
                <w:rFonts w:ascii="Cambria" w:hAnsi="Cambria"/>
                <w:b/>
                <w:bCs/>
                <w:color w:val="0070C0"/>
                <w:szCs w:val="20"/>
                <w:lang w:val="ru-RU"/>
              </w:rPr>
              <w:t>Риск №</w:t>
            </w:r>
          </w:p>
        </w:tc>
        <w:tc>
          <w:tcPr>
            <w:tcW w:w="2250" w:type="dxa"/>
            <w:vMerge w:val="restart"/>
            <w:shd w:val="clear" w:color="auto" w:fill="B4C6E7" w:themeFill="accent1" w:themeFillTint="66"/>
            <w:vAlign w:val="center"/>
          </w:tcPr>
          <w:p w14:paraId="6A3C3EBE" w14:textId="106EF3C5" w:rsidR="003E1CAD" w:rsidRPr="00984FE9" w:rsidRDefault="003E1CAD" w:rsidP="003468D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b/>
                <w:bCs/>
                <w:szCs w:val="20"/>
                <w:lang w:val="en-US"/>
              </w:rPr>
            </w:pPr>
            <w:r w:rsidRPr="00DA5B61">
              <w:rPr>
                <w:rFonts w:ascii="Cambria" w:hAnsi="Cambria"/>
                <w:b/>
                <w:bCs/>
                <w:szCs w:val="20"/>
              </w:rPr>
              <w:t>Description of Risk</w:t>
            </w:r>
            <w:r w:rsidR="005842FB" w:rsidRPr="00984FE9">
              <w:rPr>
                <w:rFonts w:ascii="Cambria" w:hAnsi="Cambria"/>
                <w:b/>
                <w:bCs/>
                <w:szCs w:val="20"/>
                <w:lang w:val="en-US"/>
              </w:rPr>
              <w:t>/</w:t>
            </w:r>
            <w:r w:rsidR="005842FB" w:rsidRPr="00984FE9">
              <w:rPr>
                <w:rFonts w:ascii="Cambria" w:hAnsi="Cambria"/>
                <w:b/>
                <w:bCs/>
                <w:color w:val="0070C0"/>
                <w:szCs w:val="20"/>
                <w:lang w:val="ru-RU"/>
              </w:rPr>
              <w:t>Описание</w:t>
            </w:r>
            <w:r w:rsidR="005842FB" w:rsidRPr="00984FE9">
              <w:rPr>
                <w:rFonts w:ascii="Cambria" w:hAnsi="Cambria"/>
                <w:b/>
                <w:bCs/>
                <w:color w:val="0070C0"/>
                <w:szCs w:val="20"/>
                <w:lang w:val="en-US"/>
              </w:rPr>
              <w:t xml:space="preserve"> </w:t>
            </w:r>
            <w:r w:rsidR="005842FB" w:rsidRPr="00984FE9">
              <w:rPr>
                <w:rFonts w:ascii="Cambria" w:hAnsi="Cambria"/>
                <w:b/>
                <w:bCs/>
                <w:color w:val="0070C0"/>
                <w:szCs w:val="20"/>
                <w:lang w:val="ru-RU"/>
              </w:rPr>
              <w:t>риска</w:t>
            </w:r>
          </w:p>
        </w:tc>
        <w:tc>
          <w:tcPr>
            <w:tcW w:w="1260" w:type="dxa"/>
            <w:vMerge w:val="restart"/>
            <w:shd w:val="clear" w:color="auto" w:fill="B4C6E7" w:themeFill="accent1" w:themeFillTint="66"/>
            <w:vAlign w:val="center"/>
          </w:tcPr>
          <w:p w14:paraId="243FF38A" w14:textId="2D629483" w:rsidR="003E1CAD" w:rsidRPr="00984FE9" w:rsidRDefault="003E1CAD" w:rsidP="003468D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hAnsi="Cambria"/>
                <w:b/>
                <w:bCs/>
                <w:szCs w:val="20"/>
                <w:lang w:val="ru-RU"/>
              </w:rPr>
            </w:pPr>
            <w:r w:rsidRPr="00DA5B61">
              <w:rPr>
                <w:rFonts w:ascii="Cambria" w:hAnsi="Cambria"/>
                <w:b/>
                <w:bCs/>
                <w:szCs w:val="20"/>
              </w:rPr>
              <w:t>Probability</w:t>
            </w:r>
            <w:r w:rsidR="005842FB">
              <w:rPr>
                <w:rFonts w:ascii="Cambria" w:hAnsi="Cambria"/>
                <w:b/>
                <w:bCs/>
                <w:szCs w:val="20"/>
                <w:lang w:val="ru-RU"/>
              </w:rPr>
              <w:t>/</w:t>
            </w:r>
            <w:r w:rsidR="005842FB" w:rsidRPr="00984FE9">
              <w:rPr>
                <w:rFonts w:ascii="Cambria" w:hAnsi="Cambria"/>
                <w:b/>
                <w:bCs/>
                <w:color w:val="0070C0"/>
                <w:szCs w:val="20"/>
                <w:lang w:val="ru-RU"/>
              </w:rPr>
              <w:t>Вероятность</w:t>
            </w:r>
          </w:p>
        </w:tc>
        <w:tc>
          <w:tcPr>
            <w:tcW w:w="1080" w:type="dxa"/>
            <w:vMerge w:val="restart"/>
            <w:shd w:val="clear" w:color="auto" w:fill="B4C6E7" w:themeFill="accent1" w:themeFillTint="66"/>
            <w:vAlign w:val="center"/>
          </w:tcPr>
          <w:p w14:paraId="446EB9EB" w14:textId="3B3D11FC" w:rsidR="003E1CAD" w:rsidRPr="00984FE9" w:rsidRDefault="003E1CAD" w:rsidP="003468D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hAnsi="Cambria"/>
                <w:b/>
                <w:bCs/>
                <w:szCs w:val="20"/>
                <w:lang w:val="ru-RU"/>
              </w:rPr>
            </w:pPr>
            <w:r w:rsidRPr="00DA5B61">
              <w:rPr>
                <w:rFonts w:ascii="Cambria" w:hAnsi="Cambria"/>
                <w:b/>
                <w:bCs/>
                <w:szCs w:val="20"/>
              </w:rPr>
              <w:t>Impact</w:t>
            </w:r>
            <w:r w:rsidR="005842FB">
              <w:rPr>
                <w:rFonts w:ascii="Cambria" w:hAnsi="Cambria"/>
                <w:b/>
                <w:bCs/>
                <w:szCs w:val="20"/>
                <w:lang w:val="ru-RU"/>
              </w:rPr>
              <w:t>/</w:t>
            </w:r>
            <w:r w:rsidR="005842FB" w:rsidRPr="00984FE9">
              <w:rPr>
                <w:rFonts w:ascii="Cambria" w:hAnsi="Cambria"/>
                <w:b/>
                <w:bCs/>
                <w:color w:val="0070C0"/>
                <w:szCs w:val="20"/>
                <w:lang w:val="ru-RU"/>
              </w:rPr>
              <w:t>Воздействие</w:t>
            </w:r>
          </w:p>
        </w:tc>
        <w:tc>
          <w:tcPr>
            <w:tcW w:w="1080" w:type="dxa"/>
            <w:vMerge w:val="restart"/>
            <w:shd w:val="clear" w:color="auto" w:fill="B4C6E7" w:themeFill="accent1" w:themeFillTint="66"/>
            <w:vAlign w:val="center"/>
          </w:tcPr>
          <w:p w14:paraId="66DF3C78" w14:textId="21D09437" w:rsidR="003E1CAD" w:rsidRPr="00984FE9" w:rsidRDefault="003E1CAD" w:rsidP="003468D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hAnsi="Cambria"/>
                <w:b/>
                <w:bCs/>
                <w:szCs w:val="20"/>
                <w:lang w:val="ru-RU"/>
              </w:rPr>
            </w:pPr>
            <w:r w:rsidRPr="00DA5B61">
              <w:rPr>
                <w:rFonts w:ascii="Cambria" w:hAnsi="Cambria"/>
                <w:b/>
                <w:bCs/>
                <w:szCs w:val="20"/>
              </w:rPr>
              <w:t>PI Index</w:t>
            </w:r>
            <w:r w:rsidR="005842FB">
              <w:rPr>
                <w:rFonts w:ascii="Cambria" w:hAnsi="Cambria"/>
                <w:b/>
                <w:bCs/>
                <w:szCs w:val="20"/>
                <w:lang w:val="ru-RU"/>
              </w:rPr>
              <w:t>/</w:t>
            </w:r>
            <w:r w:rsidR="005842FB" w:rsidRPr="00984FE9">
              <w:rPr>
                <w:rFonts w:ascii="Cambria" w:hAnsi="Cambria"/>
                <w:b/>
                <w:bCs/>
                <w:color w:val="0070C0"/>
                <w:szCs w:val="20"/>
                <w:lang w:val="ru-RU"/>
              </w:rPr>
              <w:t xml:space="preserve">Индекс </w:t>
            </w:r>
            <w:r w:rsidR="005842FB" w:rsidRPr="00984FE9">
              <w:rPr>
                <w:rFonts w:ascii="Cambria" w:hAnsi="Cambria"/>
                <w:b/>
                <w:bCs/>
                <w:color w:val="0070C0"/>
                <w:szCs w:val="20"/>
              </w:rPr>
              <w:t>PI</w:t>
            </w:r>
            <w:r w:rsidR="005842FB" w:rsidRPr="00984FE9">
              <w:rPr>
                <w:rFonts w:ascii="Cambria" w:hAnsi="Cambria"/>
                <w:b/>
                <w:bCs/>
                <w:color w:val="0070C0"/>
                <w:szCs w:val="20"/>
                <w:lang w:val="ru-RU"/>
              </w:rPr>
              <w:t xml:space="preserve"> </w:t>
            </w:r>
          </w:p>
        </w:tc>
        <w:tc>
          <w:tcPr>
            <w:tcW w:w="7984" w:type="dxa"/>
            <w:gridSpan w:val="2"/>
            <w:shd w:val="clear" w:color="auto" w:fill="B4C6E7" w:themeFill="accent1" w:themeFillTint="66"/>
            <w:vAlign w:val="center"/>
          </w:tcPr>
          <w:p w14:paraId="1D1FA81B" w14:textId="0BC76280" w:rsidR="003E1CAD" w:rsidRPr="007F5136" w:rsidRDefault="003E1CAD" w:rsidP="003468D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hAnsi="Cambria"/>
                <w:b/>
                <w:bCs/>
                <w:szCs w:val="20"/>
                <w:lang w:val="en-US"/>
              </w:rPr>
            </w:pPr>
            <w:r w:rsidRPr="00650C61">
              <w:rPr>
                <w:rFonts w:ascii="Cambria" w:hAnsi="Cambria"/>
                <w:b/>
                <w:bCs/>
                <w:szCs w:val="20"/>
              </w:rPr>
              <w:t>Control</w:t>
            </w:r>
            <w:r w:rsidRPr="007F5136">
              <w:rPr>
                <w:rFonts w:ascii="Cambria" w:hAnsi="Cambria"/>
                <w:szCs w:val="20"/>
                <w:lang w:val="en-US"/>
              </w:rPr>
              <w:t xml:space="preserve"> </w:t>
            </w:r>
            <w:r w:rsidRPr="00650C61">
              <w:rPr>
                <w:rFonts w:ascii="Cambria" w:hAnsi="Cambria"/>
                <w:b/>
                <w:bCs/>
                <w:spacing w:val="2"/>
                <w:szCs w:val="20"/>
              </w:rPr>
              <w:t>M</w:t>
            </w:r>
            <w:r w:rsidRPr="00650C61">
              <w:rPr>
                <w:rFonts w:ascii="Cambria" w:hAnsi="Cambria"/>
                <w:b/>
                <w:bCs/>
                <w:spacing w:val="-1"/>
                <w:szCs w:val="20"/>
              </w:rPr>
              <w:t>e</w:t>
            </w:r>
            <w:r w:rsidRPr="00650C61">
              <w:rPr>
                <w:rFonts w:ascii="Cambria" w:hAnsi="Cambria"/>
                <w:b/>
                <w:bCs/>
                <w:szCs w:val="20"/>
              </w:rPr>
              <w:t>asur</w:t>
            </w:r>
            <w:r w:rsidRPr="00650C61">
              <w:rPr>
                <w:rFonts w:ascii="Cambria" w:hAnsi="Cambria"/>
                <w:b/>
                <w:bCs/>
                <w:spacing w:val="1"/>
                <w:szCs w:val="20"/>
              </w:rPr>
              <w:t>e</w:t>
            </w:r>
            <w:r w:rsidRPr="00650C61">
              <w:rPr>
                <w:rFonts w:ascii="Cambria" w:hAnsi="Cambria"/>
                <w:b/>
                <w:bCs/>
                <w:spacing w:val="-1"/>
                <w:szCs w:val="20"/>
              </w:rPr>
              <w:t>s</w:t>
            </w:r>
            <w:r w:rsidRPr="007F5136">
              <w:rPr>
                <w:rFonts w:ascii="Cambria" w:hAnsi="Cambria"/>
                <w:b/>
                <w:bCs/>
                <w:szCs w:val="20"/>
                <w:lang w:val="en-US"/>
              </w:rPr>
              <w:t>/</w:t>
            </w:r>
            <w:r w:rsidRPr="00650C61">
              <w:rPr>
                <w:rFonts w:ascii="Cambria" w:hAnsi="Cambria"/>
                <w:b/>
                <w:bCs/>
                <w:szCs w:val="20"/>
              </w:rPr>
              <w:t>Proce</w:t>
            </w:r>
            <w:r w:rsidRPr="00650C61">
              <w:rPr>
                <w:rFonts w:ascii="Cambria" w:hAnsi="Cambria"/>
                <w:b/>
                <w:bCs/>
                <w:spacing w:val="-1"/>
                <w:szCs w:val="20"/>
              </w:rPr>
              <w:t>d</w:t>
            </w:r>
            <w:r w:rsidRPr="00650C61">
              <w:rPr>
                <w:rFonts w:ascii="Cambria" w:hAnsi="Cambria"/>
                <w:b/>
                <w:bCs/>
                <w:szCs w:val="20"/>
              </w:rPr>
              <w:t>ures</w:t>
            </w:r>
            <w:r w:rsidRPr="007F5136">
              <w:rPr>
                <w:rFonts w:ascii="Cambria" w:hAnsi="Cambria"/>
                <w:b/>
                <w:bCs/>
                <w:szCs w:val="20"/>
                <w:lang w:val="en-US"/>
              </w:rPr>
              <w:t>/</w:t>
            </w:r>
            <w:r w:rsidRPr="00650C61">
              <w:rPr>
                <w:rFonts w:ascii="Cambria" w:hAnsi="Cambria"/>
                <w:b/>
                <w:bCs/>
                <w:szCs w:val="20"/>
              </w:rPr>
              <w:t>Meth</w:t>
            </w:r>
            <w:r w:rsidRPr="00650C61">
              <w:rPr>
                <w:rFonts w:ascii="Cambria" w:hAnsi="Cambria"/>
                <w:b/>
                <w:bCs/>
                <w:spacing w:val="1"/>
                <w:szCs w:val="20"/>
              </w:rPr>
              <w:t>o</w:t>
            </w:r>
            <w:r w:rsidRPr="00650C61">
              <w:rPr>
                <w:rFonts w:ascii="Cambria" w:hAnsi="Cambria"/>
                <w:b/>
                <w:bCs/>
                <w:szCs w:val="20"/>
              </w:rPr>
              <w:t>ds</w:t>
            </w:r>
            <w:r w:rsidRPr="007F5136">
              <w:rPr>
                <w:rFonts w:ascii="Cambria" w:hAnsi="Cambria"/>
                <w:szCs w:val="20"/>
                <w:lang w:val="en-US"/>
              </w:rPr>
              <w:t xml:space="preserve"> </w:t>
            </w:r>
            <w:r w:rsidRPr="00650C61">
              <w:rPr>
                <w:rFonts w:ascii="Cambria" w:hAnsi="Cambria"/>
                <w:b/>
                <w:bCs/>
                <w:szCs w:val="20"/>
              </w:rPr>
              <w:t>to</w:t>
            </w:r>
            <w:r w:rsidRPr="007F5136">
              <w:rPr>
                <w:rFonts w:ascii="Cambria" w:hAnsi="Cambria"/>
                <w:spacing w:val="2"/>
                <w:szCs w:val="20"/>
                <w:lang w:val="en-US"/>
              </w:rPr>
              <w:t xml:space="preserve"> </w:t>
            </w:r>
            <w:r w:rsidRPr="00650C61">
              <w:rPr>
                <w:rFonts w:ascii="Cambria" w:hAnsi="Cambria"/>
                <w:b/>
                <w:bCs/>
                <w:szCs w:val="20"/>
              </w:rPr>
              <w:t>Man</w:t>
            </w:r>
            <w:r w:rsidRPr="00650C61">
              <w:rPr>
                <w:rFonts w:ascii="Cambria" w:hAnsi="Cambria"/>
                <w:b/>
                <w:bCs/>
                <w:spacing w:val="1"/>
                <w:szCs w:val="20"/>
              </w:rPr>
              <w:t>a</w:t>
            </w:r>
            <w:r w:rsidRPr="00650C61">
              <w:rPr>
                <w:rFonts w:ascii="Cambria" w:hAnsi="Cambria"/>
                <w:b/>
                <w:bCs/>
                <w:spacing w:val="-1"/>
                <w:szCs w:val="20"/>
              </w:rPr>
              <w:t>g</w:t>
            </w:r>
            <w:r w:rsidRPr="00650C61">
              <w:rPr>
                <w:rFonts w:ascii="Cambria" w:hAnsi="Cambria"/>
                <w:b/>
                <w:bCs/>
                <w:szCs w:val="20"/>
              </w:rPr>
              <w:t>e</w:t>
            </w:r>
            <w:r w:rsidRPr="007F5136">
              <w:rPr>
                <w:rFonts w:ascii="Cambria" w:hAnsi="Cambria"/>
                <w:szCs w:val="20"/>
                <w:lang w:val="en-US"/>
              </w:rPr>
              <w:t xml:space="preserve"> </w:t>
            </w:r>
            <w:r w:rsidRPr="00650C61">
              <w:rPr>
                <w:rFonts w:ascii="Cambria" w:hAnsi="Cambria"/>
                <w:b/>
                <w:bCs/>
                <w:szCs w:val="20"/>
              </w:rPr>
              <w:t>the</w:t>
            </w:r>
            <w:r w:rsidRPr="007F5136">
              <w:rPr>
                <w:rFonts w:ascii="Cambria" w:hAnsi="Cambria"/>
                <w:spacing w:val="1"/>
                <w:szCs w:val="20"/>
                <w:lang w:val="en-US"/>
              </w:rPr>
              <w:t xml:space="preserve"> </w:t>
            </w:r>
            <w:r w:rsidRPr="00650C61">
              <w:rPr>
                <w:rFonts w:ascii="Cambria" w:hAnsi="Cambria"/>
                <w:b/>
                <w:bCs/>
                <w:spacing w:val="-1"/>
                <w:szCs w:val="20"/>
              </w:rPr>
              <w:t>R</w:t>
            </w:r>
            <w:r w:rsidRPr="00650C61">
              <w:rPr>
                <w:rFonts w:ascii="Cambria" w:hAnsi="Cambria"/>
                <w:b/>
                <w:bCs/>
                <w:szCs w:val="20"/>
              </w:rPr>
              <w:t>isk</w:t>
            </w:r>
            <w:r w:rsidR="005842FB" w:rsidRPr="007F5136">
              <w:rPr>
                <w:rFonts w:ascii="Cambria" w:hAnsi="Cambria"/>
                <w:b/>
                <w:bCs/>
                <w:szCs w:val="20"/>
                <w:lang w:val="en-US"/>
              </w:rPr>
              <w:t>/</w:t>
            </w:r>
            <w:r w:rsidR="005842FB" w:rsidRPr="007F5136">
              <w:rPr>
                <w:lang w:val="en-US"/>
              </w:rPr>
              <w:t xml:space="preserve"> </w:t>
            </w:r>
            <w:r w:rsidR="005842FB" w:rsidRPr="00984FE9">
              <w:rPr>
                <w:rFonts w:ascii="Cambria" w:hAnsi="Cambria"/>
                <w:b/>
                <w:bCs/>
                <w:color w:val="0070C0"/>
                <w:szCs w:val="20"/>
                <w:lang w:val="ru-RU"/>
              </w:rPr>
              <w:t>Контрольные</w:t>
            </w:r>
            <w:r w:rsidR="005842FB" w:rsidRPr="007F5136">
              <w:rPr>
                <w:rFonts w:ascii="Cambria" w:hAnsi="Cambria"/>
                <w:b/>
                <w:bCs/>
                <w:color w:val="0070C0"/>
                <w:szCs w:val="20"/>
                <w:lang w:val="en-US"/>
              </w:rPr>
              <w:t xml:space="preserve"> </w:t>
            </w:r>
            <w:r w:rsidR="005842FB" w:rsidRPr="00984FE9">
              <w:rPr>
                <w:rFonts w:ascii="Cambria" w:hAnsi="Cambria"/>
                <w:b/>
                <w:bCs/>
                <w:color w:val="0070C0"/>
                <w:szCs w:val="20"/>
                <w:lang w:val="ru-RU"/>
              </w:rPr>
              <w:t>меры</w:t>
            </w:r>
            <w:r w:rsidR="005842FB" w:rsidRPr="007F5136">
              <w:rPr>
                <w:rFonts w:ascii="Cambria" w:hAnsi="Cambria"/>
                <w:b/>
                <w:bCs/>
                <w:color w:val="0070C0"/>
                <w:szCs w:val="20"/>
                <w:lang w:val="en-US"/>
              </w:rPr>
              <w:t>/</w:t>
            </w:r>
            <w:r w:rsidR="005842FB" w:rsidRPr="00984FE9">
              <w:rPr>
                <w:rFonts w:ascii="Cambria" w:hAnsi="Cambria"/>
                <w:b/>
                <w:bCs/>
                <w:color w:val="0070C0"/>
                <w:szCs w:val="20"/>
                <w:lang w:val="ru-RU"/>
              </w:rPr>
              <w:t>процедуры</w:t>
            </w:r>
            <w:r w:rsidR="005842FB" w:rsidRPr="007F5136">
              <w:rPr>
                <w:rFonts w:ascii="Cambria" w:hAnsi="Cambria"/>
                <w:b/>
                <w:bCs/>
                <w:color w:val="0070C0"/>
                <w:szCs w:val="20"/>
                <w:lang w:val="en-US"/>
              </w:rPr>
              <w:t>/</w:t>
            </w:r>
            <w:r w:rsidR="005842FB" w:rsidRPr="00984FE9">
              <w:rPr>
                <w:rFonts w:ascii="Cambria" w:hAnsi="Cambria"/>
                <w:b/>
                <w:bCs/>
                <w:color w:val="0070C0"/>
                <w:szCs w:val="20"/>
                <w:lang w:val="ru-RU"/>
              </w:rPr>
              <w:t>методы</w:t>
            </w:r>
            <w:r w:rsidR="005842FB" w:rsidRPr="007F5136">
              <w:rPr>
                <w:rFonts w:ascii="Cambria" w:hAnsi="Cambria"/>
                <w:b/>
                <w:bCs/>
                <w:color w:val="0070C0"/>
                <w:szCs w:val="20"/>
                <w:lang w:val="en-US"/>
              </w:rPr>
              <w:t xml:space="preserve"> </w:t>
            </w:r>
            <w:r w:rsidR="005842FB" w:rsidRPr="00984FE9">
              <w:rPr>
                <w:rFonts w:ascii="Cambria" w:hAnsi="Cambria"/>
                <w:b/>
                <w:bCs/>
                <w:color w:val="0070C0"/>
                <w:szCs w:val="20"/>
                <w:lang w:val="ru-RU"/>
              </w:rPr>
              <w:t>для</w:t>
            </w:r>
            <w:r w:rsidR="005842FB" w:rsidRPr="007F5136">
              <w:rPr>
                <w:rFonts w:ascii="Cambria" w:hAnsi="Cambria"/>
                <w:b/>
                <w:bCs/>
                <w:color w:val="0070C0"/>
                <w:szCs w:val="20"/>
                <w:lang w:val="en-US"/>
              </w:rPr>
              <w:t xml:space="preserve"> </w:t>
            </w:r>
            <w:r w:rsidR="005842FB" w:rsidRPr="00984FE9">
              <w:rPr>
                <w:rFonts w:ascii="Cambria" w:hAnsi="Cambria"/>
                <w:b/>
                <w:bCs/>
                <w:color w:val="0070C0"/>
                <w:szCs w:val="20"/>
                <w:lang w:val="ru-RU"/>
              </w:rPr>
              <w:t>управления</w:t>
            </w:r>
            <w:r w:rsidR="005842FB" w:rsidRPr="007F5136">
              <w:rPr>
                <w:rFonts w:ascii="Cambria" w:hAnsi="Cambria"/>
                <w:b/>
                <w:bCs/>
                <w:color w:val="0070C0"/>
                <w:szCs w:val="20"/>
                <w:lang w:val="en-US"/>
              </w:rPr>
              <w:t xml:space="preserve"> </w:t>
            </w:r>
            <w:r w:rsidR="005842FB" w:rsidRPr="00984FE9">
              <w:rPr>
                <w:rFonts w:ascii="Cambria" w:hAnsi="Cambria"/>
                <w:b/>
                <w:bCs/>
                <w:color w:val="0070C0"/>
                <w:szCs w:val="20"/>
                <w:lang w:val="ru-RU"/>
              </w:rPr>
              <w:t>риском</w:t>
            </w:r>
          </w:p>
        </w:tc>
      </w:tr>
      <w:tr w:rsidR="005842FB" w14:paraId="31E814EE" w14:textId="77777777" w:rsidTr="003468DD">
        <w:trPr>
          <w:trHeight w:val="288"/>
        </w:trPr>
        <w:tc>
          <w:tcPr>
            <w:tcW w:w="625" w:type="dxa"/>
            <w:vMerge/>
            <w:shd w:val="clear" w:color="auto" w:fill="B4C6E7" w:themeFill="accent1" w:themeFillTint="66"/>
            <w:vAlign w:val="center"/>
          </w:tcPr>
          <w:p w14:paraId="0125104D" w14:textId="77777777" w:rsidR="003E1CAD" w:rsidRPr="007F5136" w:rsidRDefault="003E1CAD" w:rsidP="003468D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hAnsi="Cambria"/>
                <w:b/>
                <w:bCs/>
                <w:szCs w:val="20"/>
                <w:lang w:val="en-US"/>
              </w:rPr>
            </w:pPr>
          </w:p>
        </w:tc>
        <w:tc>
          <w:tcPr>
            <w:tcW w:w="2250" w:type="dxa"/>
            <w:vMerge/>
            <w:shd w:val="clear" w:color="auto" w:fill="B4C6E7" w:themeFill="accent1" w:themeFillTint="66"/>
            <w:vAlign w:val="center"/>
          </w:tcPr>
          <w:p w14:paraId="05EEFCD1" w14:textId="77777777" w:rsidR="003E1CAD" w:rsidRPr="007F5136" w:rsidRDefault="003E1CAD" w:rsidP="003468D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b/>
                <w:bCs/>
                <w:szCs w:val="20"/>
                <w:lang w:val="en-US"/>
              </w:rPr>
            </w:pPr>
          </w:p>
        </w:tc>
        <w:tc>
          <w:tcPr>
            <w:tcW w:w="1260" w:type="dxa"/>
            <w:vMerge/>
            <w:shd w:val="clear" w:color="auto" w:fill="B4C6E7" w:themeFill="accent1" w:themeFillTint="66"/>
            <w:vAlign w:val="center"/>
          </w:tcPr>
          <w:p w14:paraId="3C65A329" w14:textId="77777777" w:rsidR="003E1CAD" w:rsidRPr="007F5136" w:rsidRDefault="003E1CAD" w:rsidP="003468D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hAnsi="Cambria"/>
                <w:b/>
                <w:bCs/>
                <w:szCs w:val="20"/>
                <w:lang w:val="en-US"/>
              </w:rPr>
            </w:pPr>
          </w:p>
        </w:tc>
        <w:tc>
          <w:tcPr>
            <w:tcW w:w="1080" w:type="dxa"/>
            <w:vMerge/>
            <w:shd w:val="clear" w:color="auto" w:fill="B4C6E7" w:themeFill="accent1" w:themeFillTint="66"/>
            <w:vAlign w:val="center"/>
          </w:tcPr>
          <w:p w14:paraId="22313AF0" w14:textId="77777777" w:rsidR="003E1CAD" w:rsidRPr="007F5136" w:rsidRDefault="003E1CAD" w:rsidP="003468D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hAnsi="Cambria"/>
                <w:b/>
                <w:bCs/>
                <w:szCs w:val="20"/>
                <w:lang w:val="en-US"/>
              </w:rPr>
            </w:pPr>
          </w:p>
        </w:tc>
        <w:tc>
          <w:tcPr>
            <w:tcW w:w="1080" w:type="dxa"/>
            <w:vMerge/>
            <w:shd w:val="clear" w:color="auto" w:fill="B4C6E7" w:themeFill="accent1" w:themeFillTint="66"/>
            <w:vAlign w:val="center"/>
          </w:tcPr>
          <w:p w14:paraId="55AED803" w14:textId="77777777" w:rsidR="003E1CAD" w:rsidRPr="007F5136" w:rsidRDefault="003E1CAD" w:rsidP="003468D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hAnsi="Cambria"/>
                <w:b/>
                <w:bCs/>
                <w:szCs w:val="20"/>
                <w:lang w:val="en-US"/>
              </w:rPr>
            </w:pPr>
          </w:p>
        </w:tc>
        <w:tc>
          <w:tcPr>
            <w:tcW w:w="6210" w:type="dxa"/>
            <w:shd w:val="clear" w:color="auto" w:fill="B4C6E7" w:themeFill="accent1" w:themeFillTint="66"/>
            <w:vAlign w:val="center"/>
          </w:tcPr>
          <w:p w14:paraId="2FA1C83A" w14:textId="6E69B7BD" w:rsidR="003E1CAD" w:rsidRPr="00984FE9" w:rsidRDefault="003E1CAD" w:rsidP="003468D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b/>
                <w:bCs/>
                <w:szCs w:val="20"/>
                <w:lang w:val="ru-RU"/>
              </w:rPr>
            </w:pPr>
            <w:r w:rsidRPr="00650C61">
              <w:rPr>
                <w:rFonts w:ascii="Cambria" w:hAnsi="Cambria"/>
                <w:b/>
                <w:bCs/>
                <w:szCs w:val="20"/>
              </w:rPr>
              <w:t>Des</w:t>
            </w:r>
            <w:r w:rsidRPr="00650C61">
              <w:rPr>
                <w:rFonts w:ascii="Cambria" w:hAnsi="Cambria"/>
                <w:b/>
                <w:bCs/>
                <w:spacing w:val="1"/>
                <w:szCs w:val="20"/>
              </w:rPr>
              <w:t>c</w:t>
            </w:r>
            <w:r w:rsidRPr="00650C61">
              <w:rPr>
                <w:rFonts w:ascii="Cambria" w:hAnsi="Cambria"/>
                <w:b/>
                <w:bCs/>
                <w:szCs w:val="20"/>
              </w:rPr>
              <w:t>ription</w:t>
            </w:r>
            <w:r w:rsidR="005842FB">
              <w:rPr>
                <w:rFonts w:ascii="Cambria" w:hAnsi="Cambria"/>
                <w:b/>
                <w:bCs/>
                <w:szCs w:val="20"/>
                <w:lang w:val="ru-RU"/>
              </w:rPr>
              <w:t>/</w:t>
            </w:r>
            <w:r w:rsidR="005842FB" w:rsidRPr="00984FE9">
              <w:rPr>
                <w:rFonts w:ascii="Cambria" w:hAnsi="Cambria"/>
                <w:b/>
                <w:bCs/>
                <w:color w:val="0070C0"/>
                <w:szCs w:val="20"/>
                <w:lang w:val="ru-RU"/>
              </w:rPr>
              <w:t>Описание</w:t>
            </w:r>
          </w:p>
        </w:tc>
        <w:tc>
          <w:tcPr>
            <w:tcW w:w="1774" w:type="dxa"/>
            <w:shd w:val="clear" w:color="auto" w:fill="B4C6E7" w:themeFill="accent1" w:themeFillTint="66"/>
            <w:vAlign w:val="center"/>
          </w:tcPr>
          <w:p w14:paraId="6C8B2A71" w14:textId="559C8135" w:rsidR="003E1CAD" w:rsidRPr="00984FE9" w:rsidRDefault="003E1CAD" w:rsidP="003468D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b/>
                <w:bCs/>
                <w:szCs w:val="20"/>
                <w:lang w:val="ru-RU"/>
              </w:rPr>
            </w:pPr>
            <w:r w:rsidRPr="00650C61">
              <w:rPr>
                <w:rFonts w:ascii="Cambria" w:hAnsi="Cambria"/>
                <w:b/>
                <w:bCs/>
                <w:szCs w:val="20"/>
              </w:rPr>
              <w:t>Responsibility</w:t>
            </w:r>
            <w:r w:rsidR="005842FB">
              <w:rPr>
                <w:rFonts w:ascii="Cambria" w:hAnsi="Cambria"/>
                <w:b/>
                <w:bCs/>
                <w:szCs w:val="20"/>
                <w:lang w:val="ru-RU"/>
              </w:rPr>
              <w:t>/</w:t>
            </w:r>
            <w:r w:rsidR="005842FB" w:rsidRPr="00984FE9">
              <w:rPr>
                <w:rFonts w:ascii="Cambria" w:hAnsi="Cambria"/>
                <w:b/>
                <w:bCs/>
                <w:color w:val="0070C0"/>
                <w:szCs w:val="20"/>
                <w:lang w:val="ru-RU"/>
              </w:rPr>
              <w:t>Ответственность</w:t>
            </w:r>
          </w:p>
        </w:tc>
      </w:tr>
      <w:tr w:rsidR="005842FB" w:rsidRPr="005B7E04" w14:paraId="334291A7" w14:textId="77777777" w:rsidTr="003468DD">
        <w:trPr>
          <w:trHeight w:val="288"/>
        </w:trPr>
        <w:tc>
          <w:tcPr>
            <w:tcW w:w="625" w:type="dxa"/>
          </w:tcPr>
          <w:p w14:paraId="2F77CD3F" w14:textId="77777777" w:rsidR="003E1CAD" w:rsidRPr="008279B6" w:rsidRDefault="003E1CAD" w:rsidP="003468D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hAnsi="Cambria"/>
                <w:szCs w:val="20"/>
              </w:rPr>
            </w:pPr>
            <w:r w:rsidRPr="008279B6">
              <w:rPr>
                <w:rFonts w:ascii="Cambria" w:hAnsi="Cambria"/>
                <w:szCs w:val="20"/>
              </w:rPr>
              <w:t>1</w:t>
            </w:r>
          </w:p>
        </w:tc>
        <w:tc>
          <w:tcPr>
            <w:tcW w:w="2250" w:type="dxa"/>
          </w:tcPr>
          <w:p w14:paraId="2209BB1C" w14:textId="44739E60" w:rsidR="003E1CAD" w:rsidRPr="005842FB" w:rsidRDefault="003E1CAD" w:rsidP="003468D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szCs w:val="20"/>
                <w:highlight w:val="lightGray"/>
              </w:rPr>
            </w:pPr>
            <w:r w:rsidRPr="008279B6">
              <w:rPr>
                <w:rFonts w:ascii="Cambria" w:hAnsi="Cambria"/>
                <w:szCs w:val="20"/>
                <w:highlight w:val="lightGray"/>
              </w:rPr>
              <w:t xml:space="preserve">TYPE OF RISK </w:t>
            </w:r>
            <w:proofErr w:type="spellStart"/>
            <w:r w:rsidRPr="008279B6">
              <w:rPr>
                <w:rFonts w:ascii="Cambria" w:hAnsi="Cambria"/>
                <w:szCs w:val="20"/>
                <w:highlight w:val="lightGray"/>
              </w:rPr>
              <w:t>i.e</w:t>
            </w:r>
            <w:proofErr w:type="spellEnd"/>
            <w:r w:rsidRPr="008279B6">
              <w:rPr>
                <w:rFonts w:ascii="Cambria" w:hAnsi="Cambria"/>
                <w:szCs w:val="20"/>
                <w:highlight w:val="lightGray"/>
              </w:rPr>
              <w:t>, Demolition of old buildings with traces/ suspect of Asbestos presence</w:t>
            </w:r>
            <w:r w:rsidR="005842FB" w:rsidRPr="00984FE9">
              <w:rPr>
                <w:rFonts w:ascii="Cambria" w:hAnsi="Cambria"/>
                <w:szCs w:val="20"/>
                <w:highlight w:val="lightGray"/>
              </w:rPr>
              <w:t>/</w:t>
            </w:r>
            <w:r w:rsidR="005842FB">
              <w:t xml:space="preserve"> </w:t>
            </w:r>
            <w:r w:rsidR="005842FB" w:rsidRPr="00984FE9">
              <w:rPr>
                <w:rFonts w:ascii="Cambria" w:hAnsi="Cambria"/>
                <w:color w:val="0070C0"/>
                <w:szCs w:val="20"/>
                <w:lang w:val="ru-RU"/>
              </w:rPr>
              <w:t>ТИП</w:t>
            </w:r>
            <w:r w:rsidR="005842FB" w:rsidRPr="00984FE9">
              <w:rPr>
                <w:rFonts w:ascii="Cambria" w:hAnsi="Cambria"/>
                <w:color w:val="0070C0"/>
                <w:szCs w:val="20"/>
              </w:rPr>
              <w:t xml:space="preserve"> </w:t>
            </w:r>
            <w:r w:rsidR="005842FB" w:rsidRPr="00984FE9">
              <w:rPr>
                <w:rFonts w:ascii="Cambria" w:hAnsi="Cambria"/>
                <w:color w:val="0070C0"/>
                <w:szCs w:val="20"/>
                <w:lang w:val="ru-RU"/>
              </w:rPr>
              <w:t>РИСКА</w:t>
            </w:r>
            <w:r w:rsidR="005842FB" w:rsidRPr="00984FE9">
              <w:rPr>
                <w:rFonts w:ascii="Cambria" w:hAnsi="Cambria"/>
                <w:color w:val="0070C0"/>
                <w:szCs w:val="20"/>
              </w:rPr>
              <w:t xml:space="preserve">, </w:t>
            </w:r>
            <w:r w:rsidR="005842FB" w:rsidRPr="00984FE9">
              <w:rPr>
                <w:rFonts w:ascii="Cambria" w:hAnsi="Cambria"/>
                <w:color w:val="0070C0"/>
                <w:szCs w:val="20"/>
                <w:lang w:val="ru-RU"/>
              </w:rPr>
              <w:t>т</w:t>
            </w:r>
            <w:r w:rsidR="005842FB" w:rsidRPr="00984FE9">
              <w:rPr>
                <w:rFonts w:ascii="Cambria" w:hAnsi="Cambria"/>
                <w:color w:val="0070C0"/>
                <w:szCs w:val="20"/>
              </w:rPr>
              <w:t>.</w:t>
            </w:r>
            <w:r w:rsidR="005842FB" w:rsidRPr="00984FE9">
              <w:rPr>
                <w:rFonts w:ascii="Cambria" w:hAnsi="Cambria"/>
                <w:color w:val="0070C0"/>
                <w:szCs w:val="20"/>
                <w:lang w:val="ru-RU"/>
              </w:rPr>
              <w:t>е</w:t>
            </w:r>
            <w:r w:rsidR="005842FB" w:rsidRPr="00984FE9">
              <w:rPr>
                <w:rFonts w:ascii="Cambria" w:hAnsi="Cambria"/>
                <w:color w:val="0070C0"/>
                <w:szCs w:val="20"/>
              </w:rPr>
              <w:t xml:space="preserve">. </w:t>
            </w:r>
            <w:r w:rsidR="005842FB" w:rsidRPr="00984FE9">
              <w:rPr>
                <w:rFonts w:ascii="Cambria" w:hAnsi="Cambria"/>
                <w:color w:val="0070C0"/>
                <w:szCs w:val="20"/>
                <w:lang w:val="ru-RU"/>
              </w:rPr>
              <w:t>снос</w:t>
            </w:r>
            <w:r w:rsidR="005842FB" w:rsidRPr="00984FE9">
              <w:rPr>
                <w:rFonts w:ascii="Cambria" w:hAnsi="Cambria"/>
                <w:color w:val="0070C0"/>
                <w:szCs w:val="20"/>
              </w:rPr>
              <w:t xml:space="preserve"> </w:t>
            </w:r>
            <w:r w:rsidR="005842FB" w:rsidRPr="00984FE9">
              <w:rPr>
                <w:rFonts w:ascii="Cambria" w:hAnsi="Cambria"/>
                <w:color w:val="0070C0"/>
                <w:szCs w:val="20"/>
                <w:lang w:val="ru-RU"/>
              </w:rPr>
              <w:t>старых</w:t>
            </w:r>
            <w:r w:rsidR="005842FB" w:rsidRPr="00984FE9">
              <w:rPr>
                <w:rFonts w:ascii="Cambria" w:hAnsi="Cambria"/>
                <w:color w:val="0070C0"/>
                <w:szCs w:val="20"/>
              </w:rPr>
              <w:t xml:space="preserve"> </w:t>
            </w:r>
            <w:r w:rsidR="005842FB" w:rsidRPr="00984FE9">
              <w:rPr>
                <w:rFonts w:ascii="Cambria" w:hAnsi="Cambria"/>
                <w:color w:val="0070C0"/>
                <w:szCs w:val="20"/>
                <w:lang w:val="ru-RU"/>
              </w:rPr>
              <w:t>зданий</w:t>
            </w:r>
            <w:r w:rsidR="005842FB" w:rsidRPr="00984FE9">
              <w:rPr>
                <w:rFonts w:ascii="Cambria" w:hAnsi="Cambria"/>
                <w:color w:val="0070C0"/>
                <w:szCs w:val="20"/>
              </w:rPr>
              <w:t xml:space="preserve"> </w:t>
            </w:r>
            <w:r w:rsidR="005842FB" w:rsidRPr="00984FE9">
              <w:rPr>
                <w:rFonts w:ascii="Cambria" w:hAnsi="Cambria"/>
                <w:color w:val="0070C0"/>
                <w:szCs w:val="20"/>
                <w:lang w:val="ru-RU"/>
              </w:rPr>
              <w:t>со</w:t>
            </w:r>
            <w:r w:rsidR="005842FB" w:rsidRPr="00984FE9">
              <w:rPr>
                <w:rFonts w:ascii="Cambria" w:hAnsi="Cambria"/>
                <w:color w:val="0070C0"/>
                <w:szCs w:val="20"/>
              </w:rPr>
              <w:t xml:space="preserve"> </w:t>
            </w:r>
            <w:r w:rsidR="005842FB" w:rsidRPr="00984FE9">
              <w:rPr>
                <w:rFonts w:ascii="Cambria" w:hAnsi="Cambria"/>
                <w:color w:val="0070C0"/>
                <w:szCs w:val="20"/>
                <w:lang w:val="ru-RU"/>
              </w:rPr>
              <w:t>следами</w:t>
            </w:r>
            <w:r w:rsidR="005842FB" w:rsidRPr="00984FE9">
              <w:rPr>
                <w:rFonts w:ascii="Cambria" w:hAnsi="Cambria"/>
                <w:color w:val="0070C0"/>
                <w:szCs w:val="20"/>
              </w:rPr>
              <w:t>/</w:t>
            </w:r>
            <w:r w:rsidR="005842FB" w:rsidRPr="00984FE9">
              <w:rPr>
                <w:rFonts w:ascii="Cambria" w:hAnsi="Cambria"/>
                <w:color w:val="0070C0"/>
                <w:szCs w:val="20"/>
                <w:lang w:val="ru-RU"/>
              </w:rPr>
              <w:t>подозрением</w:t>
            </w:r>
            <w:r w:rsidR="005842FB" w:rsidRPr="00984FE9">
              <w:rPr>
                <w:rFonts w:ascii="Cambria" w:hAnsi="Cambria"/>
                <w:color w:val="0070C0"/>
                <w:szCs w:val="20"/>
              </w:rPr>
              <w:t xml:space="preserve"> </w:t>
            </w:r>
            <w:r w:rsidR="005842FB" w:rsidRPr="00984FE9">
              <w:rPr>
                <w:rFonts w:ascii="Cambria" w:hAnsi="Cambria"/>
                <w:color w:val="0070C0"/>
                <w:szCs w:val="20"/>
                <w:lang w:val="ru-RU"/>
              </w:rPr>
              <w:t>на</w:t>
            </w:r>
            <w:r w:rsidR="005842FB" w:rsidRPr="00984FE9">
              <w:rPr>
                <w:rFonts w:ascii="Cambria" w:hAnsi="Cambria"/>
                <w:color w:val="0070C0"/>
                <w:szCs w:val="20"/>
              </w:rPr>
              <w:t xml:space="preserve"> </w:t>
            </w:r>
            <w:r w:rsidR="005842FB" w:rsidRPr="00984FE9">
              <w:rPr>
                <w:rFonts w:ascii="Cambria" w:hAnsi="Cambria"/>
                <w:color w:val="0070C0"/>
                <w:szCs w:val="20"/>
                <w:lang w:val="ru-RU"/>
              </w:rPr>
              <w:t>наличие</w:t>
            </w:r>
            <w:r w:rsidR="005842FB" w:rsidRPr="00984FE9">
              <w:rPr>
                <w:rFonts w:ascii="Cambria" w:hAnsi="Cambria"/>
                <w:color w:val="0070C0"/>
                <w:szCs w:val="20"/>
              </w:rPr>
              <w:t xml:space="preserve"> </w:t>
            </w:r>
            <w:r w:rsidR="005842FB" w:rsidRPr="00984FE9">
              <w:rPr>
                <w:rFonts w:ascii="Cambria" w:hAnsi="Cambria"/>
                <w:color w:val="0070C0"/>
                <w:szCs w:val="20"/>
                <w:lang w:val="ru-RU"/>
              </w:rPr>
              <w:t>асбеста</w:t>
            </w:r>
          </w:p>
        </w:tc>
        <w:tc>
          <w:tcPr>
            <w:tcW w:w="1260" w:type="dxa"/>
          </w:tcPr>
          <w:p w14:paraId="6A5BF71D" w14:textId="77777777" w:rsidR="003E1CAD" w:rsidRPr="008279B6" w:rsidRDefault="003E1CAD" w:rsidP="003468D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hAnsi="Cambria"/>
                <w:szCs w:val="20"/>
                <w:highlight w:val="lightGray"/>
              </w:rPr>
            </w:pPr>
            <w:r w:rsidRPr="008279B6">
              <w:rPr>
                <w:rFonts w:ascii="Cambria" w:hAnsi="Cambria"/>
                <w:szCs w:val="20"/>
                <w:highlight w:val="lightGray"/>
              </w:rPr>
              <w:t>C</w:t>
            </w:r>
          </w:p>
        </w:tc>
        <w:tc>
          <w:tcPr>
            <w:tcW w:w="1080" w:type="dxa"/>
          </w:tcPr>
          <w:p w14:paraId="6523FA7C" w14:textId="77777777" w:rsidR="003E1CAD" w:rsidRDefault="003E1CAD" w:rsidP="003468D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hAnsi="Cambria"/>
                <w:szCs w:val="20"/>
                <w:highlight w:val="lightGray"/>
              </w:rPr>
            </w:pPr>
            <w:r w:rsidRPr="008279B6">
              <w:rPr>
                <w:rFonts w:ascii="Cambria" w:hAnsi="Cambria"/>
                <w:szCs w:val="20"/>
                <w:highlight w:val="lightGray"/>
              </w:rPr>
              <w:t>3</w:t>
            </w:r>
          </w:p>
          <w:p w14:paraId="304D56EB" w14:textId="77777777" w:rsidR="003E1CAD" w:rsidRPr="0072205C" w:rsidRDefault="003E1CAD" w:rsidP="003468DD">
            <w:pPr>
              <w:rPr>
                <w:rFonts w:ascii="Cambria" w:hAnsi="Cambria"/>
                <w:szCs w:val="20"/>
                <w:highlight w:val="lightGray"/>
              </w:rPr>
            </w:pPr>
          </w:p>
        </w:tc>
        <w:tc>
          <w:tcPr>
            <w:tcW w:w="1080" w:type="dxa"/>
          </w:tcPr>
          <w:p w14:paraId="220C301E" w14:textId="77777777" w:rsidR="003E1CAD" w:rsidRPr="008279B6" w:rsidRDefault="003E1CAD" w:rsidP="003468D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hAnsi="Cambria"/>
                <w:szCs w:val="20"/>
                <w:highlight w:val="lightGray"/>
              </w:rPr>
            </w:pPr>
            <w:r w:rsidRPr="008279B6">
              <w:rPr>
                <w:rFonts w:ascii="Cambria" w:hAnsi="Cambria"/>
                <w:szCs w:val="20"/>
                <w:highlight w:val="lightGray"/>
              </w:rPr>
              <w:t>13</w:t>
            </w:r>
          </w:p>
          <w:p w14:paraId="489EB1F6" w14:textId="7C7CC08D" w:rsidR="003E1CAD" w:rsidRPr="00984FE9" w:rsidRDefault="003E1CAD" w:rsidP="003468D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hAnsi="Cambria"/>
                <w:szCs w:val="20"/>
                <w:highlight w:val="lightGray"/>
                <w:lang w:val="ru-RU"/>
              </w:rPr>
            </w:pPr>
            <w:r w:rsidRPr="008279B6">
              <w:rPr>
                <w:rFonts w:ascii="Cambria" w:hAnsi="Cambria"/>
                <w:szCs w:val="20"/>
                <w:highlight w:val="lightGray"/>
              </w:rPr>
              <w:t>Medium</w:t>
            </w:r>
            <w:r w:rsidR="005842FB">
              <w:rPr>
                <w:rFonts w:ascii="Cambria" w:hAnsi="Cambria"/>
                <w:szCs w:val="20"/>
                <w:highlight w:val="lightGray"/>
                <w:lang w:val="ru-RU"/>
              </w:rPr>
              <w:t>/</w:t>
            </w:r>
            <w:r w:rsidR="005842FB" w:rsidRPr="00984FE9">
              <w:rPr>
                <w:rFonts w:ascii="Cambria" w:hAnsi="Cambria"/>
                <w:color w:val="0070C0"/>
                <w:szCs w:val="20"/>
                <w:highlight w:val="lightGray"/>
                <w:lang w:val="ru-RU"/>
              </w:rPr>
              <w:t>Средний</w:t>
            </w:r>
          </w:p>
        </w:tc>
        <w:tc>
          <w:tcPr>
            <w:tcW w:w="6210" w:type="dxa"/>
          </w:tcPr>
          <w:p w14:paraId="0B1DF3A7" w14:textId="14DBB817" w:rsidR="003E1CAD" w:rsidRPr="00984FE9" w:rsidRDefault="003E1CAD" w:rsidP="003E1CAD">
            <w:pPr>
              <w:pStyle w:val="TableParagraph"/>
              <w:numPr>
                <w:ilvl w:val="0"/>
                <w:numId w:val="36"/>
              </w:numPr>
              <w:spacing w:line="223" w:lineRule="exact"/>
              <w:ind w:left="276"/>
              <w:rPr>
                <w:rFonts w:ascii="Cambria" w:hAnsi="Cambria"/>
                <w:iCs/>
                <w:szCs w:val="20"/>
                <w:highlight w:val="lightGray"/>
                <w:lang w:val="ru-RU"/>
              </w:rPr>
            </w:pPr>
            <w:r w:rsidRPr="008279B6">
              <w:rPr>
                <w:rFonts w:ascii="Cambria" w:hAnsi="Cambria"/>
                <w:iCs/>
                <w:sz w:val="20"/>
                <w:szCs w:val="20"/>
                <w:highlight w:val="lightGray"/>
              </w:rPr>
              <w:t>De</w:t>
            </w:r>
            <w:r w:rsidRPr="008279B6">
              <w:rPr>
                <w:rFonts w:ascii="Cambria" w:hAnsi="Cambria"/>
                <w:iCs/>
                <w:spacing w:val="1"/>
                <w:sz w:val="20"/>
                <w:szCs w:val="20"/>
                <w:highlight w:val="lightGray"/>
              </w:rPr>
              <w:t>sc</w:t>
            </w:r>
            <w:r w:rsidRPr="008279B6">
              <w:rPr>
                <w:rFonts w:ascii="Cambria" w:hAnsi="Cambria"/>
                <w:iCs/>
                <w:sz w:val="20"/>
                <w:szCs w:val="20"/>
                <w:highlight w:val="lightGray"/>
              </w:rPr>
              <w:t>ribe</w:t>
            </w:r>
            <w:r w:rsidRPr="00984FE9">
              <w:rPr>
                <w:rFonts w:ascii="Cambria" w:hAnsi="Cambria"/>
                <w:iCs/>
                <w:spacing w:val="-1"/>
                <w:sz w:val="20"/>
                <w:szCs w:val="20"/>
                <w:highlight w:val="lightGray"/>
                <w:lang w:val="ru-RU"/>
              </w:rPr>
              <w:t xml:space="preserve"> </w:t>
            </w:r>
            <w:r w:rsidRPr="008279B6">
              <w:rPr>
                <w:rFonts w:ascii="Cambria" w:hAnsi="Cambria"/>
                <w:iCs/>
                <w:spacing w:val="1"/>
                <w:sz w:val="20"/>
                <w:szCs w:val="20"/>
                <w:highlight w:val="lightGray"/>
              </w:rPr>
              <w:t>t</w:t>
            </w:r>
            <w:r w:rsidRPr="008279B6">
              <w:rPr>
                <w:rFonts w:ascii="Cambria" w:hAnsi="Cambria"/>
                <w:iCs/>
                <w:sz w:val="20"/>
                <w:szCs w:val="20"/>
                <w:highlight w:val="lightGray"/>
              </w:rPr>
              <w:t>he</w:t>
            </w:r>
            <w:r w:rsidRPr="00984FE9">
              <w:rPr>
                <w:rFonts w:ascii="Cambria" w:hAnsi="Cambria"/>
                <w:iCs/>
                <w:sz w:val="20"/>
                <w:szCs w:val="20"/>
                <w:highlight w:val="lightGray"/>
                <w:lang w:val="ru-RU"/>
              </w:rPr>
              <w:t xml:space="preserve"> </w:t>
            </w:r>
            <w:r w:rsidRPr="008279B6">
              <w:rPr>
                <w:rFonts w:ascii="Cambria" w:hAnsi="Cambria"/>
                <w:iCs/>
                <w:szCs w:val="20"/>
                <w:highlight w:val="lightGray"/>
              </w:rPr>
              <w:t>control</w:t>
            </w:r>
            <w:r w:rsidRPr="00984FE9">
              <w:rPr>
                <w:rFonts w:ascii="Cambria" w:hAnsi="Cambria"/>
                <w:iCs/>
                <w:szCs w:val="20"/>
                <w:highlight w:val="lightGray"/>
                <w:lang w:val="ru-RU"/>
              </w:rPr>
              <w:t xml:space="preserve"> </w:t>
            </w:r>
            <w:r w:rsidRPr="008279B6">
              <w:rPr>
                <w:rFonts w:ascii="Cambria" w:hAnsi="Cambria"/>
                <w:iCs/>
                <w:spacing w:val="3"/>
                <w:sz w:val="20"/>
                <w:szCs w:val="20"/>
                <w:highlight w:val="lightGray"/>
              </w:rPr>
              <w:t>m</w:t>
            </w:r>
            <w:r w:rsidRPr="008279B6">
              <w:rPr>
                <w:rFonts w:ascii="Cambria" w:hAnsi="Cambria"/>
                <w:iCs/>
                <w:sz w:val="20"/>
                <w:szCs w:val="20"/>
                <w:highlight w:val="lightGray"/>
              </w:rPr>
              <w:t>ea</w:t>
            </w:r>
            <w:r w:rsidRPr="008279B6">
              <w:rPr>
                <w:rFonts w:ascii="Cambria" w:hAnsi="Cambria"/>
                <w:iCs/>
                <w:spacing w:val="1"/>
                <w:sz w:val="20"/>
                <w:szCs w:val="20"/>
                <w:highlight w:val="lightGray"/>
              </w:rPr>
              <w:t>s</w:t>
            </w:r>
            <w:r w:rsidRPr="008279B6">
              <w:rPr>
                <w:rFonts w:ascii="Cambria" w:hAnsi="Cambria"/>
                <w:iCs/>
                <w:sz w:val="20"/>
                <w:szCs w:val="20"/>
                <w:highlight w:val="lightGray"/>
              </w:rPr>
              <w:t>ures</w:t>
            </w:r>
            <w:r w:rsidRPr="00984FE9">
              <w:rPr>
                <w:rFonts w:ascii="Cambria" w:hAnsi="Cambria"/>
                <w:iCs/>
                <w:spacing w:val="1"/>
                <w:sz w:val="20"/>
                <w:szCs w:val="20"/>
                <w:highlight w:val="lightGray"/>
                <w:lang w:val="ru-RU"/>
              </w:rPr>
              <w:t xml:space="preserve"> </w:t>
            </w:r>
            <w:r w:rsidRPr="008279B6">
              <w:rPr>
                <w:rFonts w:ascii="Cambria" w:hAnsi="Cambria"/>
                <w:iCs/>
                <w:sz w:val="20"/>
                <w:szCs w:val="20"/>
                <w:highlight w:val="lightGray"/>
              </w:rPr>
              <w:t>to</w:t>
            </w:r>
            <w:r w:rsidRPr="00984FE9">
              <w:rPr>
                <w:rFonts w:ascii="Cambria" w:hAnsi="Cambria"/>
                <w:iCs/>
                <w:sz w:val="20"/>
                <w:szCs w:val="20"/>
                <w:highlight w:val="lightGray"/>
                <w:lang w:val="ru-RU"/>
              </w:rPr>
              <w:t xml:space="preserve"> </w:t>
            </w:r>
            <w:r w:rsidRPr="008279B6">
              <w:rPr>
                <w:rFonts w:ascii="Cambria" w:hAnsi="Cambria"/>
                <w:iCs/>
                <w:sz w:val="20"/>
                <w:szCs w:val="20"/>
                <w:highlight w:val="lightGray"/>
              </w:rPr>
              <w:t>be</w:t>
            </w:r>
            <w:r w:rsidRPr="00984FE9">
              <w:rPr>
                <w:rFonts w:ascii="Cambria" w:hAnsi="Cambria"/>
                <w:iCs/>
                <w:sz w:val="20"/>
                <w:szCs w:val="20"/>
                <w:highlight w:val="lightGray"/>
                <w:lang w:val="ru-RU"/>
              </w:rPr>
              <w:t xml:space="preserve"> </w:t>
            </w:r>
            <w:r w:rsidRPr="008279B6">
              <w:rPr>
                <w:rFonts w:ascii="Cambria" w:hAnsi="Cambria"/>
                <w:iCs/>
                <w:sz w:val="20"/>
                <w:szCs w:val="20"/>
                <w:highlight w:val="lightGray"/>
              </w:rPr>
              <w:t>ta</w:t>
            </w:r>
            <w:r w:rsidRPr="008279B6">
              <w:rPr>
                <w:rFonts w:ascii="Cambria" w:hAnsi="Cambria"/>
                <w:iCs/>
                <w:spacing w:val="2"/>
                <w:sz w:val="20"/>
                <w:szCs w:val="20"/>
                <w:highlight w:val="lightGray"/>
              </w:rPr>
              <w:t>k</w:t>
            </w:r>
            <w:r w:rsidRPr="008279B6">
              <w:rPr>
                <w:rFonts w:ascii="Cambria" w:hAnsi="Cambria"/>
                <w:iCs/>
                <w:sz w:val="20"/>
                <w:szCs w:val="20"/>
                <w:highlight w:val="lightGray"/>
              </w:rPr>
              <w:t>en</w:t>
            </w:r>
            <w:r w:rsidRPr="00984FE9">
              <w:rPr>
                <w:rFonts w:ascii="Cambria" w:hAnsi="Cambria"/>
                <w:iCs/>
                <w:sz w:val="20"/>
                <w:szCs w:val="20"/>
                <w:highlight w:val="lightGray"/>
                <w:lang w:val="ru-RU"/>
              </w:rPr>
              <w:t>/</w:t>
            </w:r>
            <w:r w:rsidRPr="008279B6">
              <w:rPr>
                <w:rFonts w:ascii="Cambria" w:hAnsi="Cambria"/>
                <w:iCs/>
                <w:sz w:val="20"/>
                <w:szCs w:val="20"/>
                <w:highlight w:val="lightGray"/>
              </w:rPr>
              <w:t>proce</w:t>
            </w:r>
            <w:r w:rsidRPr="008279B6">
              <w:rPr>
                <w:rFonts w:ascii="Cambria" w:hAnsi="Cambria"/>
                <w:iCs/>
                <w:spacing w:val="2"/>
                <w:sz w:val="20"/>
                <w:szCs w:val="20"/>
                <w:highlight w:val="lightGray"/>
              </w:rPr>
              <w:t>d</w:t>
            </w:r>
            <w:r w:rsidRPr="008279B6">
              <w:rPr>
                <w:rFonts w:ascii="Cambria" w:hAnsi="Cambria"/>
                <w:iCs/>
                <w:sz w:val="20"/>
                <w:szCs w:val="20"/>
                <w:highlight w:val="lightGray"/>
              </w:rPr>
              <w:t>ures</w:t>
            </w:r>
            <w:r w:rsidRPr="00984FE9">
              <w:rPr>
                <w:rFonts w:ascii="Cambria" w:hAnsi="Cambria"/>
                <w:iCs/>
                <w:spacing w:val="1"/>
                <w:sz w:val="20"/>
                <w:szCs w:val="20"/>
                <w:highlight w:val="lightGray"/>
                <w:lang w:val="ru-RU"/>
              </w:rPr>
              <w:t xml:space="preserve"> </w:t>
            </w:r>
            <w:r w:rsidRPr="008279B6">
              <w:rPr>
                <w:rFonts w:ascii="Cambria" w:hAnsi="Cambria"/>
                <w:iCs/>
                <w:sz w:val="20"/>
                <w:szCs w:val="20"/>
                <w:highlight w:val="lightGray"/>
              </w:rPr>
              <w:t>to</w:t>
            </w:r>
            <w:r w:rsidRPr="00984FE9">
              <w:rPr>
                <w:rFonts w:ascii="Cambria" w:hAnsi="Cambria"/>
                <w:iCs/>
                <w:spacing w:val="1"/>
                <w:sz w:val="20"/>
                <w:szCs w:val="20"/>
                <w:highlight w:val="lightGray"/>
                <w:lang w:val="ru-RU"/>
              </w:rPr>
              <w:t xml:space="preserve"> </w:t>
            </w:r>
            <w:r w:rsidRPr="008279B6">
              <w:rPr>
                <w:rFonts w:ascii="Cambria" w:hAnsi="Cambria"/>
                <w:iCs/>
                <w:sz w:val="20"/>
                <w:szCs w:val="20"/>
                <w:highlight w:val="lightGray"/>
              </w:rPr>
              <w:t>be</w:t>
            </w:r>
            <w:r w:rsidRPr="00984FE9">
              <w:rPr>
                <w:rFonts w:ascii="Cambria" w:hAnsi="Cambria"/>
                <w:iCs/>
                <w:sz w:val="20"/>
                <w:szCs w:val="20"/>
                <w:highlight w:val="lightGray"/>
                <w:lang w:val="ru-RU"/>
              </w:rPr>
              <w:t xml:space="preserve"> </w:t>
            </w:r>
            <w:r w:rsidRPr="008279B6">
              <w:rPr>
                <w:rFonts w:ascii="Cambria" w:hAnsi="Cambria"/>
                <w:iCs/>
                <w:spacing w:val="1"/>
                <w:sz w:val="20"/>
                <w:szCs w:val="20"/>
                <w:highlight w:val="lightGray"/>
              </w:rPr>
              <w:t>fo</w:t>
            </w:r>
            <w:r w:rsidRPr="008279B6">
              <w:rPr>
                <w:rFonts w:ascii="Cambria" w:hAnsi="Cambria"/>
                <w:iCs/>
                <w:sz w:val="20"/>
                <w:szCs w:val="20"/>
                <w:highlight w:val="lightGray"/>
              </w:rPr>
              <w:t>l</w:t>
            </w:r>
            <w:r w:rsidRPr="008279B6">
              <w:rPr>
                <w:rFonts w:ascii="Cambria" w:hAnsi="Cambria"/>
                <w:iCs/>
                <w:spacing w:val="-1"/>
                <w:sz w:val="20"/>
                <w:szCs w:val="20"/>
                <w:highlight w:val="lightGray"/>
              </w:rPr>
              <w:t>l</w:t>
            </w:r>
            <w:r w:rsidRPr="008279B6">
              <w:rPr>
                <w:rFonts w:ascii="Cambria" w:hAnsi="Cambria"/>
                <w:iCs/>
                <w:spacing w:val="1"/>
                <w:sz w:val="20"/>
                <w:szCs w:val="20"/>
                <w:highlight w:val="lightGray"/>
              </w:rPr>
              <w:t>o</w:t>
            </w:r>
            <w:r w:rsidRPr="008279B6">
              <w:rPr>
                <w:rFonts w:ascii="Cambria" w:hAnsi="Cambria"/>
                <w:iCs/>
                <w:sz w:val="20"/>
                <w:szCs w:val="20"/>
                <w:highlight w:val="lightGray"/>
              </w:rPr>
              <w:t>wed</w:t>
            </w:r>
            <w:r w:rsidRPr="00984FE9">
              <w:rPr>
                <w:rFonts w:ascii="Cambria" w:hAnsi="Cambria"/>
                <w:iCs/>
                <w:spacing w:val="1"/>
                <w:sz w:val="20"/>
                <w:szCs w:val="20"/>
                <w:highlight w:val="lightGray"/>
                <w:lang w:val="ru-RU"/>
              </w:rPr>
              <w:t xml:space="preserve"> </w:t>
            </w:r>
            <w:r w:rsidRPr="008279B6">
              <w:rPr>
                <w:rFonts w:ascii="Cambria" w:hAnsi="Cambria"/>
                <w:iCs/>
                <w:sz w:val="20"/>
                <w:szCs w:val="20"/>
                <w:highlight w:val="lightGray"/>
              </w:rPr>
              <w:t>to</w:t>
            </w:r>
            <w:r w:rsidRPr="00984FE9">
              <w:rPr>
                <w:rFonts w:ascii="Cambria" w:hAnsi="Cambria"/>
                <w:iCs/>
                <w:sz w:val="20"/>
                <w:szCs w:val="20"/>
                <w:highlight w:val="lightGray"/>
                <w:lang w:val="ru-RU"/>
              </w:rPr>
              <w:t xml:space="preserve"> </w:t>
            </w:r>
            <w:r w:rsidRPr="008279B6">
              <w:rPr>
                <w:rFonts w:ascii="Cambria" w:hAnsi="Cambria"/>
                <w:iCs/>
                <w:spacing w:val="1"/>
                <w:sz w:val="20"/>
                <w:szCs w:val="20"/>
                <w:highlight w:val="lightGray"/>
              </w:rPr>
              <w:t>e</w:t>
            </w:r>
            <w:r w:rsidRPr="008279B6">
              <w:rPr>
                <w:rFonts w:ascii="Cambria" w:hAnsi="Cambria"/>
                <w:iCs/>
                <w:sz w:val="20"/>
                <w:szCs w:val="20"/>
                <w:highlight w:val="lightGray"/>
              </w:rPr>
              <w:t>n</w:t>
            </w:r>
            <w:r w:rsidRPr="008279B6">
              <w:rPr>
                <w:rFonts w:ascii="Cambria" w:hAnsi="Cambria"/>
                <w:iCs/>
                <w:spacing w:val="1"/>
                <w:sz w:val="20"/>
                <w:szCs w:val="20"/>
                <w:highlight w:val="lightGray"/>
              </w:rPr>
              <w:t>s</w:t>
            </w:r>
            <w:r w:rsidRPr="008279B6">
              <w:rPr>
                <w:rFonts w:ascii="Cambria" w:hAnsi="Cambria"/>
                <w:iCs/>
                <w:sz w:val="20"/>
                <w:szCs w:val="20"/>
                <w:highlight w:val="lightGray"/>
              </w:rPr>
              <w:t>ure</w:t>
            </w:r>
            <w:r w:rsidRPr="00984FE9">
              <w:rPr>
                <w:rFonts w:ascii="Cambria" w:hAnsi="Cambria"/>
                <w:iCs/>
                <w:sz w:val="20"/>
                <w:szCs w:val="20"/>
                <w:highlight w:val="lightGray"/>
                <w:lang w:val="ru-RU"/>
              </w:rPr>
              <w:t xml:space="preserve"> </w:t>
            </w:r>
            <w:r w:rsidRPr="008279B6">
              <w:rPr>
                <w:rFonts w:ascii="Cambria" w:hAnsi="Cambria"/>
                <w:iCs/>
                <w:spacing w:val="2"/>
                <w:sz w:val="20"/>
                <w:szCs w:val="20"/>
                <w:highlight w:val="lightGray"/>
              </w:rPr>
              <w:t>t</w:t>
            </w:r>
            <w:r w:rsidRPr="008279B6">
              <w:rPr>
                <w:rFonts w:ascii="Cambria" w:hAnsi="Cambria"/>
                <w:iCs/>
                <w:sz w:val="20"/>
                <w:szCs w:val="20"/>
                <w:highlight w:val="lightGray"/>
              </w:rPr>
              <w:t>hat</w:t>
            </w:r>
            <w:r w:rsidRPr="00984FE9">
              <w:rPr>
                <w:rFonts w:ascii="Cambria" w:hAnsi="Cambria"/>
                <w:iCs/>
                <w:sz w:val="20"/>
                <w:szCs w:val="20"/>
                <w:highlight w:val="lightGray"/>
                <w:lang w:val="ru-RU"/>
              </w:rPr>
              <w:t xml:space="preserve"> </w:t>
            </w:r>
            <w:r w:rsidRPr="008279B6">
              <w:rPr>
                <w:rFonts w:ascii="Cambria" w:hAnsi="Cambria"/>
                <w:iCs/>
                <w:sz w:val="20"/>
                <w:szCs w:val="20"/>
                <w:highlight w:val="lightGray"/>
              </w:rPr>
              <w:t>the</w:t>
            </w:r>
            <w:r w:rsidRPr="00984FE9">
              <w:rPr>
                <w:rFonts w:ascii="Cambria" w:hAnsi="Cambria"/>
                <w:iCs/>
                <w:spacing w:val="1"/>
                <w:sz w:val="20"/>
                <w:szCs w:val="20"/>
                <w:highlight w:val="lightGray"/>
                <w:lang w:val="ru-RU"/>
              </w:rPr>
              <w:t xml:space="preserve"> </w:t>
            </w:r>
            <w:r w:rsidRPr="008279B6">
              <w:rPr>
                <w:rFonts w:ascii="Cambria" w:hAnsi="Cambria"/>
                <w:iCs/>
                <w:sz w:val="20"/>
                <w:szCs w:val="20"/>
                <w:highlight w:val="lightGray"/>
              </w:rPr>
              <w:t>wo</w:t>
            </w:r>
            <w:r w:rsidRPr="008279B6">
              <w:rPr>
                <w:rFonts w:ascii="Cambria" w:hAnsi="Cambria"/>
                <w:iCs/>
                <w:spacing w:val="1"/>
                <w:sz w:val="20"/>
                <w:szCs w:val="20"/>
                <w:highlight w:val="lightGray"/>
              </w:rPr>
              <w:t>rk</w:t>
            </w:r>
            <w:r w:rsidRPr="008279B6">
              <w:rPr>
                <w:rFonts w:ascii="Cambria" w:hAnsi="Cambria"/>
                <w:iCs/>
                <w:spacing w:val="4"/>
                <w:sz w:val="20"/>
                <w:szCs w:val="20"/>
                <w:highlight w:val="lightGray"/>
              </w:rPr>
              <w:t>m</w:t>
            </w:r>
            <w:r w:rsidRPr="008279B6">
              <w:rPr>
                <w:rFonts w:ascii="Cambria" w:hAnsi="Cambria"/>
                <w:iCs/>
                <w:sz w:val="20"/>
                <w:szCs w:val="20"/>
                <w:highlight w:val="lightGray"/>
              </w:rPr>
              <w:t>en</w:t>
            </w:r>
            <w:r w:rsidRPr="00984FE9">
              <w:rPr>
                <w:rFonts w:ascii="Cambria" w:hAnsi="Cambria"/>
                <w:iCs/>
                <w:sz w:val="20"/>
                <w:szCs w:val="20"/>
                <w:highlight w:val="lightGray"/>
                <w:lang w:val="ru-RU"/>
              </w:rPr>
              <w:t xml:space="preserve"> </w:t>
            </w:r>
            <w:r w:rsidRPr="008279B6">
              <w:rPr>
                <w:rFonts w:ascii="Cambria" w:hAnsi="Cambria"/>
                <w:iCs/>
                <w:sz w:val="20"/>
                <w:szCs w:val="20"/>
                <w:highlight w:val="lightGray"/>
              </w:rPr>
              <w:t>performing</w:t>
            </w:r>
            <w:r w:rsidRPr="00984FE9">
              <w:rPr>
                <w:rFonts w:ascii="Cambria" w:hAnsi="Cambria"/>
                <w:iCs/>
                <w:sz w:val="20"/>
                <w:szCs w:val="20"/>
                <w:highlight w:val="lightGray"/>
                <w:lang w:val="ru-RU"/>
              </w:rPr>
              <w:t xml:space="preserve"> </w:t>
            </w:r>
            <w:r w:rsidRPr="008279B6">
              <w:rPr>
                <w:rFonts w:ascii="Cambria" w:hAnsi="Cambria"/>
                <w:iCs/>
                <w:sz w:val="20"/>
                <w:szCs w:val="20"/>
                <w:highlight w:val="lightGray"/>
              </w:rPr>
              <w:t>work</w:t>
            </w:r>
            <w:r w:rsidRPr="00984FE9">
              <w:rPr>
                <w:rFonts w:ascii="Cambria" w:hAnsi="Cambria"/>
                <w:iCs/>
                <w:sz w:val="20"/>
                <w:szCs w:val="20"/>
                <w:highlight w:val="lightGray"/>
                <w:lang w:val="ru-RU"/>
              </w:rPr>
              <w:t xml:space="preserve"> </w:t>
            </w:r>
            <w:r w:rsidRPr="008279B6">
              <w:rPr>
                <w:rFonts w:ascii="Cambria" w:hAnsi="Cambria"/>
                <w:iCs/>
                <w:sz w:val="20"/>
                <w:szCs w:val="20"/>
                <w:highlight w:val="lightGray"/>
              </w:rPr>
              <w:t>are</w:t>
            </w:r>
            <w:r w:rsidRPr="00984FE9">
              <w:rPr>
                <w:rFonts w:ascii="Cambria" w:hAnsi="Cambria"/>
                <w:iCs/>
                <w:sz w:val="20"/>
                <w:szCs w:val="20"/>
                <w:highlight w:val="lightGray"/>
                <w:lang w:val="ru-RU"/>
              </w:rPr>
              <w:t xml:space="preserve"> </w:t>
            </w:r>
            <w:r w:rsidRPr="008279B6">
              <w:rPr>
                <w:rFonts w:ascii="Cambria" w:hAnsi="Cambria"/>
                <w:iCs/>
                <w:sz w:val="20"/>
                <w:szCs w:val="20"/>
                <w:highlight w:val="lightGray"/>
              </w:rPr>
              <w:t>safe</w:t>
            </w:r>
            <w:r w:rsidRPr="00984FE9">
              <w:rPr>
                <w:rFonts w:ascii="Cambria" w:hAnsi="Cambria"/>
                <w:iCs/>
                <w:sz w:val="20"/>
                <w:szCs w:val="20"/>
                <w:highlight w:val="lightGray"/>
                <w:lang w:val="ru-RU"/>
              </w:rPr>
              <w:t xml:space="preserve"> </w:t>
            </w:r>
            <w:r w:rsidRPr="008279B6">
              <w:rPr>
                <w:rFonts w:ascii="Cambria" w:hAnsi="Cambria"/>
                <w:iCs/>
                <w:sz w:val="20"/>
                <w:szCs w:val="20"/>
                <w:highlight w:val="lightGray"/>
              </w:rPr>
              <w:t>or</w:t>
            </w:r>
            <w:r w:rsidRPr="00984FE9">
              <w:rPr>
                <w:rFonts w:ascii="Cambria" w:hAnsi="Cambria"/>
                <w:iCs/>
                <w:sz w:val="20"/>
                <w:szCs w:val="20"/>
                <w:highlight w:val="lightGray"/>
                <w:lang w:val="ru-RU"/>
              </w:rPr>
              <w:t xml:space="preserve"> </w:t>
            </w:r>
            <w:r w:rsidRPr="008279B6">
              <w:rPr>
                <w:rFonts w:ascii="Cambria" w:hAnsi="Cambria"/>
                <w:iCs/>
                <w:sz w:val="20"/>
                <w:szCs w:val="20"/>
                <w:highlight w:val="lightGray"/>
              </w:rPr>
              <w:t>the</w:t>
            </w:r>
            <w:r w:rsidRPr="00984FE9">
              <w:rPr>
                <w:rFonts w:ascii="Cambria" w:hAnsi="Cambria"/>
                <w:iCs/>
                <w:sz w:val="20"/>
                <w:szCs w:val="20"/>
                <w:highlight w:val="lightGray"/>
                <w:lang w:val="ru-RU"/>
              </w:rPr>
              <w:t xml:space="preserve"> </w:t>
            </w:r>
            <w:r w:rsidRPr="008279B6">
              <w:rPr>
                <w:rFonts w:ascii="Cambria" w:hAnsi="Cambria"/>
                <w:iCs/>
                <w:sz w:val="20"/>
                <w:szCs w:val="20"/>
                <w:highlight w:val="lightGray"/>
              </w:rPr>
              <w:t>risk</w:t>
            </w:r>
            <w:r w:rsidRPr="00984FE9">
              <w:rPr>
                <w:rFonts w:ascii="Cambria" w:hAnsi="Cambria"/>
                <w:iCs/>
                <w:sz w:val="20"/>
                <w:szCs w:val="20"/>
                <w:highlight w:val="lightGray"/>
                <w:lang w:val="ru-RU"/>
              </w:rPr>
              <w:t xml:space="preserve"> </w:t>
            </w:r>
            <w:r w:rsidRPr="008279B6">
              <w:rPr>
                <w:rFonts w:ascii="Cambria" w:hAnsi="Cambria"/>
                <w:iCs/>
                <w:sz w:val="20"/>
                <w:szCs w:val="20"/>
                <w:highlight w:val="lightGray"/>
              </w:rPr>
              <w:t>has</w:t>
            </w:r>
            <w:r w:rsidRPr="00984FE9">
              <w:rPr>
                <w:rFonts w:ascii="Cambria" w:hAnsi="Cambria"/>
                <w:iCs/>
                <w:sz w:val="20"/>
                <w:szCs w:val="20"/>
                <w:highlight w:val="lightGray"/>
                <w:lang w:val="ru-RU"/>
              </w:rPr>
              <w:t xml:space="preserve"> </w:t>
            </w:r>
            <w:r w:rsidRPr="008279B6">
              <w:rPr>
                <w:rFonts w:ascii="Cambria" w:hAnsi="Cambria"/>
                <w:iCs/>
                <w:sz w:val="20"/>
                <w:szCs w:val="20"/>
                <w:highlight w:val="lightGray"/>
              </w:rPr>
              <w:t>been</w:t>
            </w:r>
            <w:r w:rsidRPr="00984FE9">
              <w:rPr>
                <w:rFonts w:ascii="Cambria" w:hAnsi="Cambria"/>
                <w:iCs/>
                <w:sz w:val="20"/>
                <w:szCs w:val="20"/>
                <w:highlight w:val="lightGray"/>
                <w:lang w:val="ru-RU"/>
              </w:rPr>
              <w:t xml:space="preserve"> </w:t>
            </w:r>
            <w:r w:rsidRPr="008279B6">
              <w:rPr>
                <w:rFonts w:ascii="Cambria" w:hAnsi="Cambria"/>
                <w:iCs/>
                <w:sz w:val="20"/>
                <w:szCs w:val="20"/>
                <w:highlight w:val="lightGray"/>
              </w:rPr>
              <w:t>avoided</w:t>
            </w:r>
            <w:r w:rsidRPr="00984FE9">
              <w:rPr>
                <w:rFonts w:ascii="Cambria" w:hAnsi="Cambria"/>
                <w:iCs/>
                <w:sz w:val="20"/>
                <w:szCs w:val="20"/>
                <w:highlight w:val="lightGray"/>
                <w:lang w:val="ru-RU"/>
              </w:rPr>
              <w:t xml:space="preserve"> </w:t>
            </w:r>
            <w:r w:rsidRPr="008279B6">
              <w:rPr>
                <w:rFonts w:ascii="Cambria" w:hAnsi="Cambria"/>
                <w:iCs/>
                <w:sz w:val="20"/>
                <w:szCs w:val="20"/>
                <w:highlight w:val="lightGray"/>
              </w:rPr>
              <w:t>and</w:t>
            </w:r>
            <w:r w:rsidRPr="00984FE9">
              <w:rPr>
                <w:rFonts w:ascii="Cambria" w:hAnsi="Cambria"/>
                <w:iCs/>
                <w:sz w:val="20"/>
                <w:szCs w:val="20"/>
                <w:highlight w:val="lightGray"/>
                <w:lang w:val="ru-RU"/>
              </w:rPr>
              <w:t xml:space="preserve"> </w:t>
            </w:r>
            <w:r w:rsidRPr="008279B6">
              <w:rPr>
                <w:rFonts w:ascii="Cambria" w:hAnsi="Cambria"/>
                <w:iCs/>
                <w:sz w:val="20"/>
                <w:szCs w:val="20"/>
                <w:highlight w:val="lightGray"/>
              </w:rPr>
              <w:t>or</w:t>
            </w:r>
            <w:r w:rsidRPr="00984FE9">
              <w:rPr>
                <w:rFonts w:ascii="Cambria" w:hAnsi="Cambria"/>
                <w:iCs/>
                <w:sz w:val="20"/>
                <w:szCs w:val="20"/>
                <w:highlight w:val="lightGray"/>
                <w:lang w:val="ru-RU"/>
              </w:rPr>
              <w:t xml:space="preserve"> </w:t>
            </w:r>
            <w:r w:rsidRPr="008279B6">
              <w:rPr>
                <w:rFonts w:ascii="Cambria" w:hAnsi="Cambria"/>
                <w:iCs/>
                <w:sz w:val="20"/>
                <w:szCs w:val="20"/>
                <w:highlight w:val="lightGray"/>
              </w:rPr>
              <w:t>mitigated</w:t>
            </w:r>
            <w:r w:rsidR="009E4B4D">
              <w:rPr>
                <w:rFonts w:ascii="Cambria" w:hAnsi="Cambria"/>
                <w:iCs/>
                <w:sz w:val="20"/>
                <w:szCs w:val="20"/>
                <w:highlight w:val="lightGray"/>
                <w:lang w:val="ru-RU"/>
              </w:rPr>
              <w:t>/</w:t>
            </w:r>
            <w:r w:rsidR="009E4B4D" w:rsidRPr="00984FE9">
              <w:rPr>
                <w:lang w:val="ru-RU"/>
              </w:rPr>
              <w:t xml:space="preserve"> </w:t>
            </w:r>
            <w:r w:rsidR="009E4B4D" w:rsidRPr="00984FE9">
              <w:rPr>
                <w:rFonts w:ascii="Cambria" w:hAnsi="Cambria"/>
                <w:iCs/>
                <w:color w:val="0070C0"/>
                <w:sz w:val="20"/>
                <w:szCs w:val="20"/>
                <w:lang w:val="ru-RU"/>
              </w:rPr>
              <w:t>Опишите меры контроля, которые необходимо предпринять/процедуры, которым необходимо следовать для обеспечения безопасности рабочих, выполняющих работы, или предотвращения и смягчения риска</w:t>
            </w:r>
            <w:r w:rsidRPr="00984FE9">
              <w:rPr>
                <w:rFonts w:ascii="Cambria" w:hAnsi="Cambria"/>
                <w:iCs/>
                <w:color w:val="0070C0"/>
                <w:sz w:val="20"/>
                <w:szCs w:val="20"/>
                <w:highlight w:val="lightGray"/>
                <w:lang w:val="ru-RU"/>
              </w:rPr>
              <w:t>.</w:t>
            </w:r>
            <w:r w:rsidRPr="00984FE9">
              <w:rPr>
                <w:rFonts w:ascii="Cambria" w:hAnsi="Cambria"/>
                <w:iCs/>
                <w:color w:val="0070C0"/>
                <w:szCs w:val="20"/>
                <w:highlight w:val="lightGray"/>
                <w:lang w:val="ru-RU"/>
              </w:rPr>
              <w:t xml:space="preserve"> </w:t>
            </w:r>
          </w:p>
        </w:tc>
        <w:tc>
          <w:tcPr>
            <w:tcW w:w="1774" w:type="dxa"/>
          </w:tcPr>
          <w:p w14:paraId="1718F382" w14:textId="77777777" w:rsidR="003E1CAD" w:rsidRPr="00984FE9" w:rsidRDefault="003E1CAD" w:rsidP="003468DD">
            <w:pPr>
              <w:pBdr>
                <w:top w:val="none" w:sz="0" w:space="0" w:color="auto"/>
                <w:left w:val="none" w:sz="0" w:space="0" w:color="auto"/>
                <w:bottom w:val="none" w:sz="0" w:space="0" w:color="auto"/>
                <w:right w:val="none" w:sz="0" w:space="0" w:color="auto"/>
                <w:between w:val="none" w:sz="0" w:space="0" w:color="auto"/>
                <w:bar w:val="none" w:sz="0" w:color="auto"/>
              </w:pBdr>
              <w:spacing w:before="0" w:after="0"/>
              <w:rPr>
                <w:rFonts w:ascii="Cambria" w:hAnsi="Cambria"/>
                <w:szCs w:val="20"/>
                <w:lang w:val="ru-RU"/>
              </w:rPr>
            </w:pPr>
          </w:p>
        </w:tc>
      </w:tr>
      <w:tr w:rsidR="005842FB" w14:paraId="75157D37" w14:textId="77777777" w:rsidTr="003468DD">
        <w:trPr>
          <w:trHeight w:val="288"/>
        </w:trPr>
        <w:tc>
          <w:tcPr>
            <w:tcW w:w="625" w:type="dxa"/>
          </w:tcPr>
          <w:p w14:paraId="1BDA7BD4" w14:textId="77777777" w:rsidR="003E1CAD" w:rsidRPr="008279B6" w:rsidRDefault="003E1CAD" w:rsidP="003468D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hAnsi="Cambria"/>
                <w:szCs w:val="20"/>
              </w:rPr>
            </w:pPr>
            <w:r w:rsidRPr="008279B6">
              <w:rPr>
                <w:rFonts w:ascii="Cambria" w:hAnsi="Cambria"/>
                <w:szCs w:val="20"/>
              </w:rPr>
              <w:t>2</w:t>
            </w:r>
          </w:p>
        </w:tc>
        <w:tc>
          <w:tcPr>
            <w:tcW w:w="2250" w:type="dxa"/>
          </w:tcPr>
          <w:p w14:paraId="27CD246C" w14:textId="77777777" w:rsidR="003E1CAD" w:rsidRPr="008279B6" w:rsidRDefault="003E1CAD" w:rsidP="003468DD">
            <w:pPr>
              <w:pBdr>
                <w:top w:val="none" w:sz="0" w:space="0" w:color="auto"/>
                <w:left w:val="none" w:sz="0" w:space="0" w:color="auto"/>
                <w:bottom w:val="none" w:sz="0" w:space="0" w:color="auto"/>
                <w:right w:val="none" w:sz="0" w:space="0" w:color="auto"/>
                <w:between w:val="none" w:sz="0" w:space="0" w:color="auto"/>
                <w:bar w:val="none" w:sz="0" w:color="auto"/>
              </w:pBdr>
              <w:spacing w:before="0" w:after="0"/>
              <w:rPr>
                <w:rFonts w:ascii="Cambria" w:hAnsi="Cambria"/>
                <w:szCs w:val="20"/>
              </w:rPr>
            </w:pPr>
          </w:p>
        </w:tc>
        <w:tc>
          <w:tcPr>
            <w:tcW w:w="1260" w:type="dxa"/>
          </w:tcPr>
          <w:p w14:paraId="03FB03C0" w14:textId="77777777" w:rsidR="003E1CAD" w:rsidRPr="008279B6" w:rsidRDefault="003E1CAD" w:rsidP="003468D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hAnsi="Cambria"/>
                <w:szCs w:val="20"/>
              </w:rPr>
            </w:pPr>
          </w:p>
        </w:tc>
        <w:tc>
          <w:tcPr>
            <w:tcW w:w="1080" w:type="dxa"/>
          </w:tcPr>
          <w:p w14:paraId="4FCB9F49" w14:textId="77777777" w:rsidR="003E1CAD" w:rsidRPr="008279B6" w:rsidRDefault="003E1CAD" w:rsidP="003468D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hAnsi="Cambria"/>
                <w:szCs w:val="20"/>
              </w:rPr>
            </w:pPr>
          </w:p>
        </w:tc>
        <w:tc>
          <w:tcPr>
            <w:tcW w:w="1080" w:type="dxa"/>
          </w:tcPr>
          <w:p w14:paraId="51AA98BF" w14:textId="77777777" w:rsidR="003E1CAD" w:rsidRPr="008279B6" w:rsidRDefault="003E1CAD" w:rsidP="003468D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hAnsi="Cambria"/>
                <w:szCs w:val="20"/>
              </w:rPr>
            </w:pPr>
          </w:p>
        </w:tc>
        <w:tc>
          <w:tcPr>
            <w:tcW w:w="6210" w:type="dxa"/>
          </w:tcPr>
          <w:p w14:paraId="18B2C070" w14:textId="77777777" w:rsidR="003E1CAD" w:rsidRPr="008279B6" w:rsidRDefault="003E1CAD" w:rsidP="003468DD">
            <w:pPr>
              <w:pBdr>
                <w:top w:val="none" w:sz="0" w:space="0" w:color="auto"/>
                <w:left w:val="none" w:sz="0" w:space="0" w:color="auto"/>
                <w:bottom w:val="none" w:sz="0" w:space="0" w:color="auto"/>
                <w:right w:val="none" w:sz="0" w:space="0" w:color="auto"/>
                <w:between w:val="none" w:sz="0" w:space="0" w:color="auto"/>
                <w:bar w:val="none" w:sz="0" w:color="auto"/>
              </w:pBdr>
              <w:spacing w:before="0" w:after="0"/>
              <w:rPr>
                <w:rFonts w:ascii="Cambria" w:hAnsi="Cambria"/>
                <w:szCs w:val="20"/>
              </w:rPr>
            </w:pPr>
          </w:p>
        </w:tc>
        <w:tc>
          <w:tcPr>
            <w:tcW w:w="1774" w:type="dxa"/>
          </w:tcPr>
          <w:p w14:paraId="1C8D557E" w14:textId="77777777" w:rsidR="003E1CAD" w:rsidRPr="008279B6" w:rsidRDefault="003E1CAD" w:rsidP="003468DD">
            <w:pPr>
              <w:pBdr>
                <w:top w:val="none" w:sz="0" w:space="0" w:color="auto"/>
                <w:left w:val="none" w:sz="0" w:space="0" w:color="auto"/>
                <w:bottom w:val="none" w:sz="0" w:space="0" w:color="auto"/>
                <w:right w:val="none" w:sz="0" w:space="0" w:color="auto"/>
                <w:between w:val="none" w:sz="0" w:space="0" w:color="auto"/>
                <w:bar w:val="none" w:sz="0" w:color="auto"/>
              </w:pBdr>
              <w:spacing w:before="0" w:after="0"/>
              <w:rPr>
                <w:rFonts w:ascii="Cambria" w:hAnsi="Cambria"/>
                <w:szCs w:val="20"/>
              </w:rPr>
            </w:pPr>
          </w:p>
        </w:tc>
      </w:tr>
      <w:tr w:rsidR="005842FB" w14:paraId="5D673DE5" w14:textId="77777777" w:rsidTr="003468DD">
        <w:trPr>
          <w:trHeight w:val="288"/>
        </w:trPr>
        <w:tc>
          <w:tcPr>
            <w:tcW w:w="625" w:type="dxa"/>
          </w:tcPr>
          <w:p w14:paraId="54719AE5" w14:textId="77777777" w:rsidR="003E1CAD" w:rsidRPr="008279B6" w:rsidRDefault="003E1CAD" w:rsidP="003468D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hAnsi="Cambria"/>
                <w:szCs w:val="20"/>
              </w:rPr>
            </w:pPr>
            <w:r w:rsidRPr="008279B6">
              <w:rPr>
                <w:rFonts w:ascii="Cambria" w:hAnsi="Cambria"/>
                <w:szCs w:val="20"/>
              </w:rPr>
              <w:t>3</w:t>
            </w:r>
          </w:p>
        </w:tc>
        <w:tc>
          <w:tcPr>
            <w:tcW w:w="2250" w:type="dxa"/>
          </w:tcPr>
          <w:p w14:paraId="25501D08" w14:textId="77777777" w:rsidR="003E1CAD" w:rsidRPr="008279B6" w:rsidRDefault="003E1CAD" w:rsidP="003468DD">
            <w:pPr>
              <w:pBdr>
                <w:top w:val="none" w:sz="0" w:space="0" w:color="auto"/>
                <w:left w:val="none" w:sz="0" w:space="0" w:color="auto"/>
                <w:bottom w:val="none" w:sz="0" w:space="0" w:color="auto"/>
                <w:right w:val="none" w:sz="0" w:space="0" w:color="auto"/>
                <w:between w:val="none" w:sz="0" w:space="0" w:color="auto"/>
                <w:bar w:val="none" w:sz="0" w:color="auto"/>
              </w:pBdr>
              <w:spacing w:before="0" w:after="0"/>
              <w:rPr>
                <w:rFonts w:ascii="Cambria" w:hAnsi="Cambria"/>
                <w:szCs w:val="20"/>
              </w:rPr>
            </w:pPr>
          </w:p>
        </w:tc>
        <w:tc>
          <w:tcPr>
            <w:tcW w:w="1260" w:type="dxa"/>
          </w:tcPr>
          <w:p w14:paraId="0D768D95" w14:textId="77777777" w:rsidR="003E1CAD" w:rsidRPr="008279B6" w:rsidRDefault="003E1CAD" w:rsidP="003468D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hAnsi="Cambria"/>
                <w:szCs w:val="20"/>
              </w:rPr>
            </w:pPr>
          </w:p>
        </w:tc>
        <w:tc>
          <w:tcPr>
            <w:tcW w:w="1080" w:type="dxa"/>
          </w:tcPr>
          <w:p w14:paraId="18224028" w14:textId="77777777" w:rsidR="003E1CAD" w:rsidRPr="008279B6" w:rsidRDefault="003E1CAD" w:rsidP="003468D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hAnsi="Cambria"/>
                <w:szCs w:val="20"/>
              </w:rPr>
            </w:pPr>
          </w:p>
        </w:tc>
        <w:tc>
          <w:tcPr>
            <w:tcW w:w="1080" w:type="dxa"/>
          </w:tcPr>
          <w:p w14:paraId="75040CC1" w14:textId="77777777" w:rsidR="003E1CAD" w:rsidRPr="008279B6" w:rsidRDefault="003E1CAD" w:rsidP="003468D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hAnsi="Cambria"/>
                <w:szCs w:val="20"/>
              </w:rPr>
            </w:pPr>
          </w:p>
        </w:tc>
        <w:tc>
          <w:tcPr>
            <w:tcW w:w="6210" w:type="dxa"/>
          </w:tcPr>
          <w:p w14:paraId="376A3A3B" w14:textId="77777777" w:rsidR="003E1CAD" w:rsidRPr="008279B6" w:rsidRDefault="003E1CAD" w:rsidP="003468DD">
            <w:pPr>
              <w:pBdr>
                <w:top w:val="none" w:sz="0" w:space="0" w:color="auto"/>
                <w:left w:val="none" w:sz="0" w:space="0" w:color="auto"/>
                <w:bottom w:val="none" w:sz="0" w:space="0" w:color="auto"/>
                <w:right w:val="none" w:sz="0" w:space="0" w:color="auto"/>
                <w:between w:val="none" w:sz="0" w:space="0" w:color="auto"/>
                <w:bar w:val="none" w:sz="0" w:color="auto"/>
              </w:pBdr>
              <w:spacing w:before="0" w:after="0"/>
              <w:rPr>
                <w:rFonts w:ascii="Cambria" w:hAnsi="Cambria"/>
                <w:szCs w:val="20"/>
              </w:rPr>
            </w:pPr>
          </w:p>
        </w:tc>
        <w:tc>
          <w:tcPr>
            <w:tcW w:w="1774" w:type="dxa"/>
          </w:tcPr>
          <w:p w14:paraId="0148B57D" w14:textId="77777777" w:rsidR="003E1CAD" w:rsidRPr="008279B6" w:rsidRDefault="003E1CAD" w:rsidP="003468DD">
            <w:pPr>
              <w:pBdr>
                <w:top w:val="none" w:sz="0" w:space="0" w:color="auto"/>
                <w:left w:val="none" w:sz="0" w:space="0" w:color="auto"/>
                <w:bottom w:val="none" w:sz="0" w:space="0" w:color="auto"/>
                <w:right w:val="none" w:sz="0" w:space="0" w:color="auto"/>
                <w:between w:val="none" w:sz="0" w:space="0" w:color="auto"/>
                <w:bar w:val="none" w:sz="0" w:color="auto"/>
              </w:pBdr>
              <w:spacing w:before="0" w:after="0"/>
              <w:rPr>
                <w:rFonts w:ascii="Cambria" w:hAnsi="Cambria"/>
                <w:szCs w:val="20"/>
              </w:rPr>
            </w:pPr>
          </w:p>
        </w:tc>
      </w:tr>
      <w:tr w:rsidR="005842FB" w14:paraId="3A851E03" w14:textId="77777777" w:rsidTr="003468DD">
        <w:trPr>
          <w:trHeight w:val="288"/>
        </w:trPr>
        <w:tc>
          <w:tcPr>
            <w:tcW w:w="625" w:type="dxa"/>
          </w:tcPr>
          <w:p w14:paraId="5CBE70F4" w14:textId="77777777" w:rsidR="003E1CAD" w:rsidRPr="008279B6" w:rsidRDefault="003E1CAD" w:rsidP="003468D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hAnsi="Cambria"/>
                <w:szCs w:val="20"/>
              </w:rPr>
            </w:pPr>
            <w:r w:rsidRPr="008279B6">
              <w:rPr>
                <w:rFonts w:ascii="Cambria" w:hAnsi="Cambria"/>
                <w:szCs w:val="20"/>
              </w:rPr>
              <w:t>4</w:t>
            </w:r>
          </w:p>
        </w:tc>
        <w:tc>
          <w:tcPr>
            <w:tcW w:w="2250" w:type="dxa"/>
          </w:tcPr>
          <w:p w14:paraId="11002220" w14:textId="77777777" w:rsidR="003E1CAD" w:rsidRPr="008279B6" w:rsidRDefault="003E1CAD" w:rsidP="003468DD">
            <w:pPr>
              <w:pBdr>
                <w:top w:val="none" w:sz="0" w:space="0" w:color="auto"/>
                <w:left w:val="none" w:sz="0" w:space="0" w:color="auto"/>
                <w:bottom w:val="none" w:sz="0" w:space="0" w:color="auto"/>
                <w:right w:val="none" w:sz="0" w:space="0" w:color="auto"/>
                <w:between w:val="none" w:sz="0" w:space="0" w:color="auto"/>
                <w:bar w:val="none" w:sz="0" w:color="auto"/>
              </w:pBdr>
              <w:spacing w:before="0" w:after="0"/>
              <w:rPr>
                <w:rFonts w:ascii="Cambria" w:hAnsi="Cambria"/>
                <w:szCs w:val="20"/>
              </w:rPr>
            </w:pPr>
          </w:p>
        </w:tc>
        <w:tc>
          <w:tcPr>
            <w:tcW w:w="1260" w:type="dxa"/>
          </w:tcPr>
          <w:p w14:paraId="4D29E52A" w14:textId="77777777" w:rsidR="003E1CAD" w:rsidRPr="008279B6" w:rsidRDefault="003E1CAD" w:rsidP="003468D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hAnsi="Cambria"/>
                <w:szCs w:val="20"/>
              </w:rPr>
            </w:pPr>
          </w:p>
        </w:tc>
        <w:tc>
          <w:tcPr>
            <w:tcW w:w="1080" w:type="dxa"/>
          </w:tcPr>
          <w:p w14:paraId="5B49574B" w14:textId="77777777" w:rsidR="003E1CAD" w:rsidRPr="008279B6" w:rsidRDefault="003E1CAD" w:rsidP="003468D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hAnsi="Cambria"/>
                <w:szCs w:val="20"/>
              </w:rPr>
            </w:pPr>
          </w:p>
        </w:tc>
        <w:tc>
          <w:tcPr>
            <w:tcW w:w="1080" w:type="dxa"/>
          </w:tcPr>
          <w:p w14:paraId="27A6CCB0" w14:textId="77777777" w:rsidR="003E1CAD" w:rsidRPr="008279B6" w:rsidRDefault="003E1CAD" w:rsidP="003468D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hAnsi="Cambria"/>
                <w:szCs w:val="20"/>
              </w:rPr>
            </w:pPr>
          </w:p>
        </w:tc>
        <w:tc>
          <w:tcPr>
            <w:tcW w:w="6210" w:type="dxa"/>
          </w:tcPr>
          <w:p w14:paraId="450739C1" w14:textId="77777777" w:rsidR="003E1CAD" w:rsidRPr="008279B6" w:rsidRDefault="003E1CAD" w:rsidP="003468DD">
            <w:pPr>
              <w:pBdr>
                <w:top w:val="none" w:sz="0" w:space="0" w:color="auto"/>
                <w:left w:val="none" w:sz="0" w:space="0" w:color="auto"/>
                <w:bottom w:val="none" w:sz="0" w:space="0" w:color="auto"/>
                <w:right w:val="none" w:sz="0" w:space="0" w:color="auto"/>
                <w:between w:val="none" w:sz="0" w:space="0" w:color="auto"/>
                <w:bar w:val="none" w:sz="0" w:color="auto"/>
              </w:pBdr>
              <w:spacing w:before="0" w:after="0"/>
              <w:rPr>
                <w:rFonts w:ascii="Cambria" w:hAnsi="Cambria"/>
                <w:szCs w:val="20"/>
              </w:rPr>
            </w:pPr>
          </w:p>
        </w:tc>
        <w:tc>
          <w:tcPr>
            <w:tcW w:w="1774" w:type="dxa"/>
          </w:tcPr>
          <w:p w14:paraId="413F7555" w14:textId="77777777" w:rsidR="003E1CAD" w:rsidRPr="008279B6" w:rsidRDefault="003E1CAD" w:rsidP="003468DD">
            <w:pPr>
              <w:pBdr>
                <w:top w:val="none" w:sz="0" w:space="0" w:color="auto"/>
                <w:left w:val="none" w:sz="0" w:space="0" w:color="auto"/>
                <w:bottom w:val="none" w:sz="0" w:space="0" w:color="auto"/>
                <w:right w:val="none" w:sz="0" w:space="0" w:color="auto"/>
                <w:between w:val="none" w:sz="0" w:space="0" w:color="auto"/>
                <w:bar w:val="none" w:sz="0" w:color="auto"/>
              </w:pBdr>
              <w:spacing w:before="0" w:after="0"/>
              <w:rPr>
                <w:rFonts w:ascii="Cambria" w:hAnsi="Cambria"/>
                <w:szCs w:val="20"/>
              </w:rPr>
            </w:pPr>
          </w:p>
        </w:tc>
      </w:tr>
      <w:tr w:rsidR="005842FB" w14:paraId="0D35562A" w14:textId="77777777" w:rsidTr="003468DD">
        <w:trPr>
          <w:trHeight w:val="288"/>
        </w:trPr>
        <w:tc>
          <w:tcPr>
            <w:tcW w:w="625" w:type="dxa"/>
          </w:tcPr>
          <w:p w14:paraId="1FDD34A8" w14:textId="77777777" w:rsidR="003E1CAD" w:rsidRPr="008279B6" w:rsidRDefault="003E1CAD" w:rsidP="003468D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hAnsi="Cambria"/>
                <w:szCs w:val="20"/>
              </w:rPr>
            </w:pPr>
            <w:r w:rsidRPr="008279B6">
              <w:rPr>
                <w:rFonts w:ascii="Cambria" w:hAnsi="Cambria"/>
                <w:szCs w:val="20"/>
              </w:rPr>
              <w:t>5</w:t>
            </w:r>
          </w:p>
        </w:tc>
        <w:tc>
          <w:tcPr>
            <w:tcW w:w="2250" w:type="dxa"/>
          </w:tcPr>
          <w:p w14:paraId="0439C32A" w14:textId="77777777" w:rsidR="003E1CAD" w:rsidRPr="008279B6" w:rsidRDefault="003E1CAD" w:rsidP="003468DD">
            <w:pPr>
              <w:pBdr>
                <w:top w:val="none" w:sz="0" w:space="0" w:color="auto"/>
                <w:left w:val="none" w:sz="0" w:space="0" w:color="auto"/>
                <w:bottom w:val="none" w:sz="0" w:space="0" w:color="auto"/>
                <w:right w:val="none" w:sz="0" w:space="0" w:color="auto"/>
                <w:between w:val="none" w:sz="0" w:space="0" w:color="auto"/>
                <w:bar w:val="none" w:sz="0" w:color="auto"/>
              </w:pBdr>
              <w:spacing w:before="0" w:after="0"/>
              <w:rPr>
                <w:rFonts w:ascii="Cambria" w:hAnsi="Cambria"/>
                <w:szCs w:val="20"/>
              </w:rPr>
            </w:pPr>
          </w:p>
        </w:tc>
        <w:tc>
          <w:tcPr>
            <w:tcW w:w="1260" w:type="dxa"/>
          </w:tcPr>
          <w:p w14:paraId="3700C33A" w14:textId="77777777" w:rsidR="003E1CAD" w:rsidRPr="008279B6" w:rsidRDefault="003E1CAD" w:rsidP="003468D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hAnsi="Cambria"/>
                <w:szCs w:val="20"/>
              </w:rPr>
            </w:pPr>
          </w:p>
        </w:tc>
        <w:tc>
          <w:tcPr>
            <w:tcW w:w="1080" w:type="dxa"/>
          </w:tcPr>
          <w:p w14:paraId="334E5EEA" w14:textId="77777777" w:rsidR="003E1CAD" w:rsidRPr="008279B6" w:rsidRDefault="003E1CAD" w:rsidP="003468D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hAnsi="Cambria"/>
                <w:szCs w:val="20"/>
              </w:rPr>
            </w:pPr>
          </w:p>
        </w:tc>
        <w:tc>
          <w:tcPr>
            <w:tcW w:w="1080" w:type="dxa"/>
          </w:tcPr>
          <w:p w14:paraId="609BFE7D" w14:textId="77777777" w:rsidR="003E1CAD" w:rsidRPr="008279B6" w:rsidRDefault="003E1CAD" w:rsidP="003468D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hAnsi="Cambria"/>
                <w:szCs w:val="20"/>
              </w:rPr>
            </w:pPr>
          </w:p>
        </w:tc>
        <w:tc>
          <w:tcPr>
            <w:tcW w:w="6210" w:type="dxa"/>
          </w:tcPr>
          <w:p w14:paraId="5B7EE630" w14:textId="77777777" w:rsidR="003E1CAD" w:rsidRPr="008279B6" w:rsidRDefault="003E1CAD" w:rsidP="003468DD">
            <w:pPr>
              <w:pBdr>
                <w:top w:val="none" w:sz="0" w:space="0" w:color="auto"/>
                <w:left w:val="none" w:sz="0" w:space="0" w:color="auto"/>
                <w:bottom w:val="none" w:sz="0" w:space="0" w:color="auto"/>
                <w:right w:val="none" w:sz="0" w:space="0" w:color="auto"/>
                <w:between w:val="none" w:sz="0" w:space="0" w:color="auto"/>
                <w:bar w:val="none" w:sz="0" w:color="auto"/>
              </w:pBdr>
              <w:spacing w:before="0" w:after="0"/>
              <w:rPr>
                <w:rFonts w:ascii="Cambria" w:hAnsi="Cambria"/>
                <w:szCs w:val="20"/>
              </w:rPr>
            </w:pPr>
          </w:p>
        </w:tc>
        <w:tc>
          <w:tcPr>
            <w:tcW w:w="1774" w:type="dxa"/>
          </w:tcPr>
          <w:p w14:paraId="2E51A50B" w14:textId="77777777" w:rsidR="003E1CAD" w:rsidRPr="008279B6" w:rsidRDefault="003E1CAD" w:rsidP="003468DD">
            <w:pPr>
              <w:pBdr>
                <w:top w:val="none" w:sz="0" w:space="0" w:color="auto"/>
                <w:left w:val="none" w:sz="0" w:space="0" w:color="auto"/>
                <w:bottom w:val="none" w:sz="0" w:space="0" w:color="auto"/>
                <w:right w:val="none" w:sz="0" w:space="0" w:color="auto"/>
                <w:between w:val="none" w:sz="0" w:space="0" w:color="auto"/>
                <w:bar w:val="none" w:sz="0" w:color="auto"/>
              </w:pBdr>
              <w:spacing w:before="0" w:after="0"/>
              <w:rPr>
                <w:rFonts w:ascii="Cambria" w:hAnsi="Cambria"/>
                <w:szCs w:val="20"/>
              </w:rPr>
            </w:pPr>
          </w:p>
        </w:tc>
      </w:tr>
      <w:tr w:rsidR="005842FB" w14:paraId="1711BAFC" w14:textId="77777777" w:rsidTr="003468DD">
        <w:trPr>
          <w:trHeight w:val="288"/>
        </w:trPr>
        <w:tc>
          <w:tcPr>
            <w:tcW w:w="625" w:type="dxa"/>
          </w:tcPr>
          <w:p w14:paraId="52374174" w14:textId="77777777" w:rsidR="003E1CAD" w:rsidRPr="00DA5B61" w:rsidRDefault="003E1CAD" w:rsidP="003468D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hAnsi="Cambria"/>
                <w:szCs w:val="20"/>
              </w:rPr>
            </w:pPr>
            <w:r>
              <w:rPr>
                <w:rFonts w:ascii="Cambria" w:hAnsi="Cambria"/>
                <w:szCs w:val="20"/>
              </w:rPr>
              <w:t>6</w:t>
            </w:r>
          </w:p>
        </w:tc>
        <w:tc>
          <w:tcPr>
            <w:tcW w:w="2250" w:type="dxa"/>
          </w:tcPr>
          <w:p w14:paraId="2CD6E1D3" w14:textId="77777777" w:rsidR="003E1CAD" w:rsidRPr="00DA5B61" w:rsidRDefault="003E1CAD" w:rsidP="003468DD">
            <w:pPr>
              <w:pBdr>
                <w:top w:val="none" w:sz="0" w:space="0" w:color="auto"/>
                <w:left w:val="none" w:sz="0" w:space="0" w:color="auto"/>
                <w:bottom w:val="none" w:sz="0" w:space="0" w:color="auto"/>
                <w:right w:val="none" w:sz="0" w:space="0" w:color="auto"/>
                <w:between w:val="none" w:sz="0" w:space="0" w:color="auto"/>
                <w:bar w:val="none" w:sz="0" w:color="auto"/>
              </w:pBdr>
              <w:spacing w:before="0" w:after="0"/>
              <w:rPr>
                <w:rFonts w:ascii="Cambria" w:hAnsi="Cambria"/>
                <w:szCs w:val="20"/>
              </w:rPr>
            </w:pPr>
          </w:p>
        </w:tc>
        <w:tc>
          <w:tcPr>
            <w:tcW w:w="1260" w:type="dxa"/>
          </w:tcPr>
          <w:p w14:paraId="4AA21798" w14:textId="77777777" w:rsidR="003E1CAD" w:rsidRPr="00DA5B61" w:rsidRDefault="003E1CAD" w:rsidP="003468D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hAnsi="Cambria"/>
                <w:szCs w:val="20"/>
              </w:rPr>
            </w:pPr>
          </w:p>
        </w:tc>
        <w:tc>
          <w:tcPr>
            <w:tcW w:w="1080" w:type="dxa"/>
          </w:tcPr>
          <w:p w14:paraId="4770080C" w14:textId="77777777" w:rsidR="003E1CAD" w:rsidRPr="00DA5B61" w:rsidRDefault="003E1CAD" w:rsidP="003468D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hAnsi="Cambria"/>
                <w:szCs w:val="20"/>
              </w:rPr>
            </w:pPr>
          </w:p>
        </w:tc>
        <w:tc>
          <w:tcPr>
            <w:tcW w:w="1080" w:type="dxa"/>
          </w:tcPr>
          <w:p w14:paraId="2FF1886E" w14:textId="77777777" w:rsidR="003E1CAD" w:rsidRPr="00DA5B61" w:rsidRDefault="003E1CAD" w:rsidP="003468D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hAnsi="Cambria"/>
                <w:szCs w:val="20"/>
              </w:rPr>
            </w:pPr>
          </w:p>
        </w:tc>
        <w:tc>
          <w:tcPr>
            <w:tcW w:w="6210" w:type="dxa"/>
          </w:tcPr>
          <w:p w14:paraId="600BB628" w14:textId="77777777" w:rsidR="003E1CAD" w:rsidRPr="00DA5B61" w:rsidRDefault="003E1CAD" w:rsidP="003468DD">
            <w:pPr>
              <w:pBdr>
                <w:top w:val="none" w:sz="0" w:space="0" w:color="auto"/>
                <w:left w:val="none" w:sz="0" w:space="0" w:color="auto"/>
                <w:bottom w:val="none" w:sz="0" w:space="0" w:color="auto"/>
                <w:right w:val="none" w:sz="0" w:space="0" w:color="auto"/>
                <w:between w:val="none" w:sz="0" w:space="0" w:color="auto"/>
                <w:bar w:val="none" w:sz="0" w:color="auto"/>
              </w:pBdr>
              <w:spacing w:before="0" w:after="0"/>
              <w:rPr>
                <w:rFonts w:ascii="Cambria" w:hAnsi="Cambria"/>
                <w:szCs w:val="20"/>
              </w:rPr>
            </w:pPr>
          </w:p>
        </w:tc>
        <w:tc>
          <w:tcPr>
            <w:tcW w:w="1774" w:type="dxa"/>
          </w:tcPr>
          <w:p w14:paraId="3C580056" w14:textId="77777777" w:rsidR="003E1CAD" w:rsidRPr="00DA5B61" w:rsidRDefault="003E1CAD" w:rsidP="003468DD">
            <w:pPr>
              <w:pBdr>
                <w:top w:val="none" w:sz="0" w:space="0" w:color="auto"/>
                <w:left w:val="none" w:sz="0" w:space="0" w:color="auto"/>
                <w:bottom w:val="none" w:sz="0" w:space="0" w:color="auto"/>
                <w:right w:val="none" w:sz="0" w:space="0" w:color="auto"/>
                <w:between w:val="none" w:sz="0" w:space="0" w:color="auto"/>
                <w:bar w:val="none" w:sz="0" w:color="auto"/>
              </w:pBdr>
              <w:spacing w:before="0" w:after="0"/>
              <w:rPr>
                <w:rFonts w:ascii="Cambria" w:hAnsi="Cambria"/>
                <w:szCs w:val="20"/>
              </w:rPr>
            </w:pPr>
          </w:p>
        </w:tc>
      </w:tr>
      <w:tr w:rsidR="005842FB" w14:paraId="04E0444C" w14:textId="77777777" w:rsidTr="003468DD">
        <w:trPr>
          <w:trHeight w:val="288"/>
        </w:trPr>
        <w:tc>
          <w:tcPr>
            <w:tcW w:w="625" w:type="dxa"/>
          </w:tcPr>
          <w:p w14:paraId="1E3F23ED" w14:textId="77777777" w:rsidR="003E1CAD" w:rsidRDefault="003E1CAD" w:rsidP="003468D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hAnsi="Cambria"/>
                <w:szCs w:val="20"/>
              </w:rPr>
            </w:pPr>
            <w:r>
              <w:rPr>
                <w:rFonts w:ascii="Cambria" w:hAnsi="Cambria"/>
                <w:szCs w:val="20"/>
              </w:rPr>
              <w:t>7</w:t>
            </w:r>
          </w:p>
        </w:tc>
        <w:tc>
          <w:tcPr>
            <w:tcW w:w="2250" w:type="dxa"/>
          </w:tcPr>
          <w:p w14:paraId="7751EE6C" w14:textId="77777777" w:rsidR="003E1CAD" w:rsidRPr="00DA5B61" w:rsidRDefault="003E1CAD" w:rsidP="003468DD">
            <w:pPr>
              <w:pBdr>
                <w:top w:val="none" w:sz="0" w:space="0" w:color="auto"/>
                <w:left w:val="none" w:sz="0" w:space="0" w:color="auto"/>
                <w:bottom w:val="none" w:sz="0" w:space="0" w:color="auto"/>
                <w:right w:val="none" w:sz="0" w:space="0" w:color="auto"/>
                <w:between w:val="none" w:sz="0" w:space="0" w:color="auto"/>
                <w:bar w:val="none" w:sz="0" w:color="auto"/>
              </w:pBdr>
              <w:spacing w:before="0" w:after="0"/>
              <w:rPr>
                <w:rFonts w:ascii="Cambria" w:hAnsi="Cambria"/>
                <w:szCs w:val="20"/>
              </w:rPr>
            </w:pPr>
          </w:p>
        </w:tc>
        <w:tc>
          <w:tcPr>
            <w:tcW w:w="1260" w:type="dxa"/>
          </w:tcPr>
          <w:p w14:paraId="1D348F56" w14:textId="77777777" w:rsidR="003E1CAD" w:rsidRPr="00DA5B61" w:rsidRDefault="003E1CAD" w:rsidP="003468D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hAnsi="Cambria"/>
                <w:szCs w:val="20"/>
              </w:rPr>
            </w:pPr>
          </w:p>
        </w:tc>
        <w:tc>
          <w:tcPr>
            <w:tcW w:w="1080" w:type="dxa"/>
          </w:tcPr>
          <w:p w14:paraId="046B9184" w14:textId="77777777" w:rsidR="003E1CAD" w:rsidRPr="00DA5B61" w:rsidRDefault="003E1CAD" w:rsidP="003468D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hAnsi="Cambria"/>
                <w:szCs w:val="20"/>
              </w:rPr>
            </w:pPr>
          </w:p>
        </w:tc>
        <w:tc>
          <w:tcPr>
            <w:tcW w:w="1080" w:type="dxa"/>
          </w:tcPr>
          <w:p w14:paraId="2DBA1C11" w14:textId="77777777" w:rsidR="003E1CAD" w:rsidRPr="00DA5B61" w:rsidRDefault="003E1CAD" w:rsidP="003468D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hAnsi="Cambria"/>
                <w:szCs w:val="20"/>
              </w:rPr>
            </w:pPr>
          </w:p>
        </w:tc>
        <w:tc>
          <w:tcPr>
            <w:tcW w:w="6210" w:type="dxa"/>
          </w:tcPr>
          <w:p w14:paraId="57D38AF8" w14:textId="77777777" w:rsidR="003E1CAD" w:rsidRPr="00DA5B61" w:rsidRDefault="003E1CAD" w:rsidP="003468DD">
            <w:pPr>
              <w:pBdr>
                <w:top w:val="none" w:sz="0" w:space="0" w:color="auto"/>
                <w:left w:val="none" w:sz="0" w:space="0" w:color="auto"/>
                <w:bottom w:val="none" w:sz="0" w:space="0" w:color="auto"/>
                <w:right w:val="none" w:sz="0" w:space="0" w:color="auto"/>
                <w:between w:val="none" w:sz="0" w:space="0" w:color="auto"/>
                <w:bar w:val="none" w:sz="0" w:color="auto"/>
              </w:pBdr>
              <w:spacing w:before="0" w:after="0"/>
              <w:rPr>
                <w:rFonts w:ascii="Cambria" w:hAnsi="Cambria"/>
                <w:szCs w:val="20"/>
              </w:rPr>
            </w:pPr>
          </w:p>
        </w:tc>
        <w:tc>
          <w:tcPr>
            <w:tcW w:w="1774" w:type="dxa"/>
          </w:tcPr>
          <w:p w14:paraId="69874148" w14:textId="77777777" w:rsidR="003E1CAD" w:rsidRPr="00DA5B61" w:rsidRDefault="003E1CAD" w:rsidP="003468DD">
            <w:pPr>
              <w:pBdr>
                <w:top w:val="none" w:sz="0" w:space="0" w:color="auto"/>
                <w:left w:val="none" w:sz="0" w:space="0" w:color="auto"/>
                <w:bottom w:val="none" w:sz="0" w:space="0" w:color="auto"/>
                <w:right w:val="none" w:sz="0" w:space="0" w:color="auto"/>
                <w:between w:val="none" w:sz="0" w:space="0" w:color="auto"/>
                <w:bar w:val="none" w:sz="0" w:color="auto"/>
              </w:pBdr>
              <w:spacing w:before="0" w:after="0"/>
              <w:rPr>
                <w:rFonts w:ascii="Cambria" w:hAnsi="Cambria"/>
                <w:szCs w:val="20"/>
              </w:rPr>
            </w:pPr>
          </w:p>
        </w:tc>
      </w:tr>
    </w:tbl>
    <w:p w14:paraId="2AA8C29F" w14:textId="77777777" w:rsidR="003E1CAD" w:rsidRDefault="003E1CAD" w:rsidP="003E1CAD">
      <w:pPr>
        <w:rPr>
          <w:rFonts w:ascii="Cambria" w:hAnsi="Cambria"/>
          <w:b/>
          <w:bCs/>
          <w:szCs w:val="20"/>
        </w:rPr>
      </w:pPr>
    </w:p>
    <w:p w14:paraId="273F0B48" w14:textId="1D75422D" w:rsidR="003E1CAD" w:rsidRPr="0013210F" w:rsidRDefault="003E1CAD" w:rsidP="003E1CAD">
      <w:pPr>
        <w:rPr>
          <w:rFonts w:ascii="Cambria" w:hAnsi="Cambria"/>
          <w:b/>
          <w:bCs/>
          <w:szCs w:val="20"/>
        </w:rPr>
      </w:pPr>
      <w:r w:rsidRPr="00650C61">
        <w:rPr>
          <w:rFonts w:ascii="Cambria" w:hAnsi="Cambria"/>
          <w:b/>
          <w:bCs/>
          <w:szCs w:val="20"/>
        </w:rPr>
        <w:t>14.</w:t>
      </w:r>
      <w:r>
        <w:rPr>
          <w:rFonts w:ascii="Cambria" w:hAnsi="Cambria"/>
          <w:b/>
          <w:bCs/>
          <w:szCs w:val="20"/>
        </w:rPr>
        <w:t>4</w:t>
      </w:r>
      <w:r w:rsidRPr="00650C61">
        <w:rPr>
          <w:rFonts w:ascii="Cambria" w:hAnsi="Cambria"/>
          <w:b/>
          <w:bCs/>
          <w:szCs w:val="20"/>
        </w:rPr>
        <w:t>.</w:t>
      </w:r>
      <w:r>
        <w:rPr>
          <w:rFonts w:ascii="Cambria" w:hAnsi="Cambria"/>
          <w:b/>
          <w:bCs/>
          <w:szCs w:val="20"/>
        </w:rPr>
        <w:t>4</w:t>
      </w:r>
      <w:r w:rsidRPr="00650C61">
        <w:rPr>
          <w:rFonts w:ascii="Cambria" w:hAnsi="Cambria"/>
          <w:b/>
          <w:bCs/>
          <w:szCs w:val="20"/>
        </w:rPr>
        <w:t>.</w:t>
      </w:r>
      <w:r w:rsidRPr="00650C61">
        <w:rPr>
          <w:rFonts w:ascii="Cambria" w:hAnsi="Cambria"/>
          <w:b/>
          <w:bCs/>
          <w:szCs w:val="20"/>
        </w:rPr>
        <w:tab/>
        <w:t xml:space="preserve"> Fall Protection Plan </w:t>
      </w:r>
      <w:r w:rsidR="0013210F" w:rsidRPr="00984FE9">
        <w:rPr>
          <w:rFonts w:ascii="Cambria" w:hAnsi="Cambria"/>
          <w:b/>
          <w:bCs/>
          <w:color w:val="0070C0"/>
          <w:szCs w:val="20"/>
          <w:lang w:val="ru-RU"/>
        </w:rPr>
        <w:t>План</w:t>
      </w:r>
      <w:r w:rsidR="0013210F" w:rsidRPr="00984FE9">
        <w:rPr>
          <w:rFonts w:ascii="Cambria" w:hAnsi="Cambria"/>
          <w:b/>
          <w:bCs/>
          <w:color w:val="0070C0"/>
          <w:szCs w:val="20"/>
        </w:rPr>
        <w:t xml:space="preserve"> </w:t>
      </w:r>
      <w:r w:rsidR="0013210F" w:rsidRPr="00984FE9">
        <w:rPr>
          <w:rFonts w:ascii="Cambria" w:hAnsi="Cambria"/>
          <w:b/>
          <w:bCs/>
          <w:color w:val="0070C0"/>
          <w:szCs w:val="20"/>
          <w:lang w:val="ru-RU"/>
        </w:rPr>
        <w:t>защиты</w:t>
      </w:r>
      <w:r w:rsidR="0013210F" w:rsidRPr="00984FE9">
        <w:rPr>
          <w:rFonts w:ascii="Cambria" w:hAnsi="Cambria"/>
          <w:b/>
          <w:bCs/>
          <w:color w:val="0070C0"/>
          <w:szCs w:val="20"/>
        </w:rPr>
        <w:t xml:space="preserve"> </w:t>
      </w:r>
      <w:r w:rsidR="0013210F" w:rsidRPr="00984FE9">
        <w:rPr>
          <w:rFonts w:ascii="Cambria" w:hAnsi="Cambria"/>
          <w:b/>
          <w:bCs/>
          <w:color w:val="0070C0"/>
          <w:szCs w:val="20"/>
          <w:lang w:val="ru-RU"/>
        </w:rPr>
        <w:t>от</w:t>
      </w:r>
      <w:r w:rsidR="0013210F" w:rsidRPr="00984FE9">
        <w:rPr>
          <w:rFonts w:ascii="Cambria" w:hAnsi="Cambria"/>
          <w:b/>
          <w:bCs/>
          <w:color w:val="0070C0"/>
          <w:szCs w:val="20"/>
        </w:rPr>
        <w:t xml:space="preserve"> </w:t>
      </w:r>
      <w:r w:rsidR="0013210F" w:rsidRPr="00984FE9">
        <w:rPr>
          <w:rFonts w:ascii="Cambria" w:hAnsi="Cambria"/>
          <w:b/>
          <w:bCs/>
          <w:color w:val="0070C0"/>
          <w:szCs w:val="20"/>
          <w:lang w:val="ru-RU"/>
        </w:rPr>
        <w:t>падения</w:t>
      </w:r>
      <w:r w:rsidR="0013210F" w:rsidRPr="00984FE9">
        <w:rPr>
          <w:rFonts w:ascii="Cambria" w:hAnsi="Cambria"/>
          <w:b/>
          <w:bCs/>
          <w:color w:val="0070C0"/>
          <w:szCs w:val="20"/>
        </w:rPr>
        <w:t xml:space="preserve"> </w:t>
      </w:r>
    </w:p>
    <w:tbl>
      <w:tblPr>
        <w:tblStyle w:val="af4"/>
        <w:tblW w:w="0" w:type="auto"/>
        <w:tblLook w:val="0620" w:firstRow="1" w:lastRow="0" w:firstColumn="0" w:lastColumn="0" w:noHBand="1" w:noVBand="1"/>
      </w:tblPr>
      <w:tblGrid>
        <w:gridCol w:w="595"/>
        <w:gridCol w:w="1571"/>
        <w:gridCol w:w="2435"/>
        <w:gridCol w:w="2063"/>
        <w:gridCol w:w="1845"/>
        <w:gridCol w:w="2681"/>
        <w:gridCol w:w="3089"/>
      </w:tblGrid>
      <w:tr w:rsidR="0013210F" w14:paraId="75D69B07" w14:textId="77777777" w:rsidTr="0013210F">
        <w:trPr>
          <w:trHeight w:val="288"/>
        </w:trPr>
        <w:tc>
          <w:tcPr>
            <w:tcW w:w="615" w:type="dxa"/>
            <w:vMerge w:val="restart"/>
            <w:shd w:val="clear" w:color="auto" w:fill="B4C6E7" w:themeFill="accent1" w:themeFillTint="66"/>
            <w:vAlign w:val="center"/>
          </w:tcPr>
          <w:p w14:paraId="38A08181" w14:textId="77777777" w:rsidR="0013210F" w:rsidRDefault="0013210F" w:rsidP="0013210F">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hAnsi="Cambria"/>
                <w:b/>
                <w:bCs/>
                <w:szCs w:val="20"/>
              </w:rPr>
            </w:pPr>
            <w:r>
              <w:rPr>
                <w:rFonts w:ascii="Cambria" w:hAnsi="Cambria"/>
                <w:b/>
                <w:bCs/>
                <w:szCs w:val="20"/>
              </w:rPr>
              <w:lastRenderedPageBreak/>
              <w:t>Risk No.</w:t>
            </w:r>
          </w:p>
        </w:tc>
        <w:tc>
          <w:tcPr>
            <w:tcW w:w="1833" w:type="dxa"/>
            <w:vMerge w:val="restart"/>
            <w:shd w:val="clear" w:color="auto" w:fill="B4C6E7" w:themeFill="accent1" w:themeFillTint="66"/>
            <w:vAlign w:val="center"/>
          </w:tcPr>
          <w:p w14:paraId="0094FC1F" w14:textId="1E67E2DF" w:rsidR="0013210F" w:rsidRDefault="0013210F" w:rsidP="0013210F">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b/>
                <w:bCs/>
                <w:szCs w:val="20"/>
              </w:rPr>
            </w:pPr>
            <w:r w:rsidRPr="00DA5B61">
              <w:rPr>
                <w:rFonts w:ascii="Cambria" w:hAnsi="Cambria"/>
                <w:b/>
                <w:bCs/>
                <w:szCs w:val="20"/>
              </w:rPr>
              <w:t>Description of Risk</w:t>
            </w:r>
            <w:r w:rsidRPr="00164270">
              <w:rPr>
                <w:rFonts w:ascii="Cambria" w:hAnsi="Cambria"/>
                <w:b/>
                <w:bCs/>
                <w:szCs w:val="20"/>
                <w:lang w:val="en-US"/>
              </w:rPr>
              <w:t>/</w:t>
            </w:r>
            <w:r w:rsidRPr="00984FE9">
              <w:rPr>
                <w:rFonts w:ascii="Cambria" w:hAnsi="Cambria"/>
                <w:b/>
                <w:bCs/>
                <w:color w:val="0070C0"/>
                <w:szCs w:val="20"/>
                <w:lang w:val="ru-RU"/>
              </w:rPr>
              <w:t>Описание</w:t>
            </w:r>
            <w:r w:rsidRPr="00984FE9">
              <w:rPr>
                <w:rFonts w:ascii="Cambria" w:hAnsi="Cambria"/>
                <w:b/>
                <w:bCs/>
                <w:color w:val="0070C0"/>
                <w:szCs w:val="20"/>
                <w:lang w:val="en-US"/>
              </w:rPr>
              <w:t xml:space="preserve"> </w:t>
            </w:r>
            <w:r w:rsidRPr="00984FE9">
              <w:rPr>
                <w:rFonts w:ascii="Cambria" w:hAnsi="Cambria"/>
                <w:b/>
                <w:bCs/>
                <w:color w:val="0070C0"/>
                <w:szCs w:val="20"/>
                <w:lang w:val="ru-RU"/>
              </w:rPr>
              <w:t>риска</w:t>
            </w:r>
          </w:p>
        </w:tc>
        <w:tc>
          <w:tcPr>
            <w:tcW w:w="3573" w:type="dxa"/>
            <w:vMerge w:val="restart"/>
            <w:shd w:val="clear" w:color="auto" w:fill="B4C6E7" w:themeFill="accent1" w:themeFillTint="66"/>
            <w:vAlign w:val="center"/>
          </w:tcPr>
          <w:p w14:paraId="6E98E4F6" w14:textId="12773C89" w:rsidR="0013210F" w:rsidRDefault="0013210F" w:rsidP="0013210F">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hAnsi="Cambria"/>
                <w:b/>
                <w:bCs/>
                <w:szCs w:val="20"/>
              </w:rPr>
            </w:pPr>
            <w:r w:rsidRPr="00DA5B61">
              <w:rPr>
                <w:rFonts w:ascii="Cambria" w:hAnsi="Cambria"/>
                <w:b/>
                <w:bCs/>
                <w:szCs w:val="20"/>
              </w:rPr>
              <w:t>Probability</w:t>
            </w:r>
            <w:r>
              <w:rPr>
                <w:rFonts w:ascii="Cambria" w:hAnsi="Cambria"/>
                <w:b/>
                <w:bCs/>
                <w:szCs w:val="20"/>
                <w:lang w:val="ru-RU"/>
              </w:rPr>
              <w:t>/</w:t>
            </w:r>
            <w:r w:rsidRPr="00984FE9">
              <w:rPr>
                <w:rFonts w:ascii="Cambria" w:hAnsi="Cambria"/>
                <w:b/>
                <w:bCs/>
                <w:color w:val="0070C0"/>
                <w:szCs w:val="20"/>
                <w:lang w:val="ru-RU"/>
              </w:rPr>
              <w:t>Вероятность</w:t>
            </w:r>
          </w:p>
        </w:tc>
        <w:tc>
          <w:tcPr>
            <w:tcW w:w="2791" w:type="dxa"/>
            <w:vMerge w:val="restart"/>
            <w:shd w:val="clear" w:color="auto" w:fill="B4C6E7" w:themeFill="accent1" w:themeFillTint="66"/>
            <w:vAlign w:val="center"/>
          </w:tcPr>
          <w:p w14:paraId="7A9497F1" w14:textId="035A1E1A" w:rsidR="0013210F" w:rsidRDefault="0013210F" w:rsidP="0013210F">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hAnsi="Cambria"/>
                <w:b/>
                <w:bCs/>
                <w:szCs w:val="20"/>
              </w:rPr>
            </w:pPr>
            <w:r w:rsidRPr="00DA5B61">
              <w:rPr>
                <w:rFonts w:ascii="Cambria" w:hAnsi="Cambria"/>
                <w:b/>
                <w:bCs/>
                <w:szCs w:val="20"/>
              </w:rPr>
              <w:t>Impact</w:t>
            </w:r>
            <w:r>
              <w:rPr>
                <w:rFonts w:ascii="Cambria" w:hAnsi="Cambria"/>
                <w:b/>
                <w:bCs/>
                <w:szCs w:val="20"/>
                <w:lang w:val="ru-RU"/>
              </w:rPr>
              <w:t>/</w:t>
            </w:r>
            <w:r w:rsidRPr="00984FE9">
              <w:rPr>
                <w:rFonts w:ascii="Cambria" w:hAnsi="Cambria"/>
                <w:b/>
                <w:bCs/>
                <w:color w:val="0070C0"/>
                <w:szCs w:val="20"/>
                <w:lang w:val="ru-RU"/>
              </w:rPr>
              <w:t>Воздействие</w:t>
            </w:r>
          </w:p>
        </w:tc>
        <w:tc>
          <w:tcPr>
            <w:tcW w:w="1930" w:type="dxa"/>
            <w:vMerge w:val="restart"/>
            <w:shd w:val="clear" w:color="auto" w:fill="B4C6E7" w:themeFill="accent1" w:themeFillTint="66"/>
            <w:vAlign w:val="center"/>
          </w:tcPr>
          <w:p w14:paraId="3195F78E" w14:textId="3341861E" w:rsidR="0013210F" w:rsidRDefault="0013210F" w:rsidP="0013210F">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hAnsi="Cambria"/>
                <w:b/>
                <w:bCs/>
                <w:szCs w:val="20"/>
              </w:rPr>
            </w:pPr>
            <w:r w:rsidRPr="00DA5B61">
              <w:rPr>
                <w:rFonts w:ascii="Cambria" w:hAnsi="Cambria"/>
                <w:b/>
                <w:bCs/>
                <w:szCs w:val="20"/>
              </w:rPr>
              <w:t>PI Index</w:t>
            </w:r>
            <w:r>
              <w:rPr>
                <w:rFonts w:ascii="Cambria" w:hAnsi="Cambria"/>
                <w:b/>
                <w:bCs/>
                <w:szCs w:val="20"/>
                <w:lang w:val="ru-RU"/>
              </w:rPr>
              <w:t>/</w:t>
            </w:r>
            <w:r w:rsidRPr="00984FE9">
              <w:rPr>
                <w:rFonts w:ascii="Cambria" w:hAnsi="Cambria"/>
                <w:b/>
                <w:bCs/>
                <w:color w:val="0070C0"/>
                <w:szCs w:val="20"/>
                <w:lang w:val="ru-RU"/>
              </w:rPr>
              <w:t xml:space="preserve">Индекс </w:t>
            </w:r>
            <w:r w:rsidRPr="00984FE9">
              <w:rPr>
                <w:rFonts w:ascii="Cambria" w:hAnsi="Cambria"/>
                <w:b/>
                <w:bCs/>
                <w:color w:val="0070C0"/>
                <w:szCs w:val="20"/>
              </w:rPr>
              <w:t>PI</w:t>
            </w:r>
            <w:r w:rsidRPr="00984FE9">
              <w:rPr>
                <w:rFonts w:ascii="Cambria" w:hAnsi="Cambria"/>
                <w:b/>
                <w:bCs/>
                <w:color w:val="0070C0"/>
                <w:szCs w:val="20"/>
                <w:lang w:val="ru-RU"/>
              </w:rPr>
              <w:t xml:space="preserve"> </w:t>
            </w:r>
          </w:p>
        </w:tc>
        <w:tc>
          <w:tcPr>
            <w:tcW w:w="3537" w:type="dxa"/>
            <w:gridSpan w:val="2"/>
            <w:shd w:val="clear" w:color="auto" w:fill="B4C6E7" w:themeFill="accent1" w:themeFillTint="66"/>
            <w:vAlign w:val="center"/>
          </w:tcPr>
          <w:p w14:paraId="6146D7ED" w14:textId="4BABCFEC" w:rsidR="0013210F" w:rsidRDefault="0013210F" w:rsidP="0013210F">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hAnsi="Cambria"/>
                <w:b/>
                <w:bCs/>
                <w:szCs w:val="20"/>
              </w:rPr>
            </w:pPr>
            <w:r w:rsidRPr="00650C61">
              <w:rPr>
                <w:rFonts w:ascii="Cambria" w:hAnsi="Cambria"/>
                <w:b/>
                <w:bCs/>
                <w:szCs w:val="20"/>
              </w:rPr>
              <w:t>Control</w:t>
            </w:r>
            <w:r w:rsidRPr="00650C61">
              <w:rPr>
                <w:rFonts w:ascii="Cambria" w:hAnsi="Cambria"/>
                <w:szCs w:val="20"/>
              </w:rPr>
              <w:t xml:space="preserve"> </w:t>
            </w:r>
            <w:r w:rsidRPr="00650C61">
              <w:rPr>
                <w:rFonts w:ascii="Cambria" w:hAnsi="Cambria"/>
                <w:b/>
                <w:bCs/>
                <w:spacing w:val="2"/>
                <w:szCs w:val="20"/>
              </w:rPr>
              <w:t>M</w:t>
            </w:r>
            <w:r w:rsidRPr="00650C61">
              <w:rPr>
                <w:rFonts w:ascii="Cambria" w:hAnsi="Cambria"/>
                <w:b/>
                <w:bCs/>
                <w:spacing w:val="-1"/>
                <w:szCs w:val="20"/>
              </w:rPr>
              <w:t>e</w:t>
            </w:r>
            <w:r w:rsidRPr="00650C61">
              <w:rPr>
                <w:rFonts w:ascii="Cambria" w:hAnsi="Cambria"/>
                <w:b/>
                <w:bCs/>
                <w:szCs w:val="20"/>
              </w:rPr>
              <w:t>asur</w:t>
            </w:r>
            <w:r w:rsidRPr="00650C61">
              <w:rPr>
                <w:rFonts w:ascii="Cambria" w:hAnsi="Cambria"/>
                <w:b/>
                <w:bCs/>
                <w:spacing w:val="1"/>
                <w:szCs w:val="20"/>
              </w:rPr>
              <w:t>e</w:t>
            </w:r>
            <w:r w:rsidRPr="00650C61">
              <w:rPr>
                <w:rFonts w:ascii="Cambria" w:hAnsi="Cambria"/>
                <w:b/>
                <w:bCs/>
                <w:spacing w:val="-1"/>
                <w:szCs w:val="20"/>
              </w:rPr>
              <w:t>s</w:t>
            </w:r>
            <w:r w:rsidRPr="00650C61">
              <w:rPr>
                <w:rFonts w:ascii="Cambria" w:hAnsi="Cambria"/>
                <w:b/>
                <w:bCs/>
                <w:szCs w:val="20"/>
              </w:rPr>
              <w:t>/Proce</w:t>
            </w:r>
            <w:r w:rsidRPr="00650C61">
              <w:rPr>
                <w:rFonts w:ascii="Cambria" w:hAnsi="Cambria"/>
                <w:b/>
                <w:bCs/>
                <w:spacing w:val="-1"/>
                <w:szCs w:val="20"/>
              </w:rPr>
              <w:t>d</w:t>
            </w:r>
            <w:r w:rsidRPr="00650C61">
              <w:rPr>
                <w:rFonts w:ascii="Cambria" w:hAnsi="Cambria"/>
                <w:b/>
                <w:bCs/>
                <w:szCs w:val="20"/>
              </w:rPr>
              <w:t>ures/Meth</w:t>
            </w:r>
            <w:r w:rsidRPr="00650C61">
              <w:rPr>
                <w:rFonts w:ascii="Cambria" w:hAnsi="Cambria"/>
                <w:b/>
                <w:bCs/>
                <w:spacing w:val="1"/>
                <w:szCs w:val="20"/>
              </w:rPr>
              <w:t>o</w:t>
            </w:r>
            <w:r w:rsidRPr="00650C61">
              <w:rPr>
                <w:rFonts w:ascii="Cambria" w:hAnsi="Cambria"/>
                <w:b/>
                <w:bCs/>
                <w:szCs w:val="20"/>
              </w:rPr>
              <w:t>ds</w:t>
            </w:r>
            <w:r w:rsidRPr="00650C61">
              <w:rPr>
                <w:rFonts w:ascii="Cambria" w:hAnsi="Cambria"/>
                <w:szCs w:val="20"/>
              </w:rPr>
              <w:t xml:space="preserve"> </w:t>
            </w:r>
            <w:r w:rsidRPr="00650C61">
              <w:rPr>
                <w:rFonts w:ascii="Cambria" w:hAnsi="Cambria"/>
                <w:b/>
                <w:bCs/>
                <w:szCs w:val="20"/>
              </w:rPr>
              <w:t>to</w:t>
            </w:r>
            <w:r w:rsidRPr="00650C61">
              <w:rPr>
                <w:rFonts w:ascii="Cambria" w:hAnsi="Cambria"/>
                <w:spacing w:val="2"/>
                <w:szCs w:val="20"/>
              </w:rPr>
              <w:t xml:space="preserve"> </w:t>
            </w:r>
            <w:r w:rsidRPr="00650C61">
              <w:rPr>
                <w:rFonts w:ascii="Cambria" w:hAnsi="Cambria"/>
                <w:b/>
                <w:bCs/>
                <w:szCs w:val="20"/>
              </w:rPr>
              <w:t>Man</w:t>
            </w:r>
            <w:r w:rsidRPr="00650C61">
              <w:rPr>
                <w:rFonts w:ascii="Cambria" w:hAnsi="Cambria"/>
                <w:b/>
                <w:bCs/>
                <w:spacing w:val="1"/>
                <w:szCs w:val="20"/>
              </w:rPr>
              <w:t>a</w:t>
            </w:r>
            <w:r w:rsidRPr="00650C61">
              <w:rPr>
                <w:rFonts w:ascii="Cambria" w:hAnsi="Cambria"/>
                <w:b/>
                <w:bCs/>
                <w:spacing w:val="-1"/>
                <w:szCs w:val="20"/>
              </w:rPr>
              <w:t>g</w:t>
            </w:r>
            <w:r w:rsidRPr="00650C61">
              <w:rPr>
                <w:rFonts w:ascii="Cambria" w:hAnsi="Cambria"/>
                <w:b/>
                <w:bCs/>
                <w:szCs w:val="20"/>
              </w:rPr>
              <w:t>e</w:t>
            </w:r>
            <w:r w:rsidRPr="00650C61">
              <w:rPr>
                <w:rFonts w:ascii="Cambria" w:hAnsi="Cambria"/>
                <w:szCs w:val="20"/>
              </w:rPr>
              <w:t xml:space="preserve"> </w:t>
            </w:r>
            <w:r w:rsidRPr="00650C61">
              <w:rPr>
                <w:rFonts w:ascii="Cambria" w:hAnsi="Cambria"/>
                <w:b/>
                <w:bCs/>
                <w:szCs w:val="20"/>
              </w:rPr>
              <w:t>the</w:t>
            </w:r>
            <w:r w:rsidRPr="00650C61">
              <w:rPr>
                <w:rFonts w:ascii="Cambria" w:hAnsi="Cambria"/>
                <w:spacing w:val="1"/>
                <w:szCs w:val="20"/>
              </w:rPr>
              <w:t xml:space="preserve"> </w:t>
            </w:r>
            <w:r w:rsidRPr="00650C61">
              <w:rPr>
                <w:rFonts w:ascii="Cambria" w:hAnsi="Cambria"/>
                <w:b/>
                <w:bCs/>
                <w:spacing w:val="-1"/>
                <w:szCs w:val="20"/>
              </w:rPr>
              <w:t>R</w:t>
            </w:r>
            <w:r w:rsidRPr="00650C61">
              <w:rPr>
                <w:rFonts w:ascii="Cambria" w:hAnsi="Cambria"/>
                <w:b/>
                <w:bCs/>
                <w:szCs w:val="20"/>
              </w:rPr>
              <w:t>isk</w:t>
            </w:r>
            <w:r w:rsidRPr="00164270">
              <w:rPr>
                <w:rFonts w:ascii="Cambria" w:hAnsi="Cambria"/>
                <w:b/>
                <w:bCs/>
                <w:szCs w:val="20"/>
                <w:lang w:val="en-US"/>
              </w:rPr>
              <w:t>/</w:t>
            </w:r>
            <w:r>
              <w:t xml:space="preserve"> </w:t>
            </w:r>
            <w:r w:rsidRPr="00984FE9">
              <w:rPr>
                <w:rFonts w:ascii="Cambria" w:hAnsi="Cambria"/>
                <w:b/>
                <w:bCs/>
                <w:color w:val="0070C0"/>
                <w:szCs w:val="20"/>
                <w:lang w:val="ru-RU"/>
              </w:rPr>
              <w:t>Контрольные</w:t>
            </w:r>
            <w:r w:rsidRPr="00984FE9">
              <w:rPr>
                <w:rFonts w:ascii="Cambria" w:hAnsi="Cambria"/>
                <w:b/>
                <w:bCs/>
                <w:color w:val="0070C0"/>
                <w:szCs w:val="20"/>
                <w:lang w:val="en-US"/>
              </w:rPr>
              <w:t xml:space="preserve"> </w:t>
            </w:r>
            <w:r w:rsidRPr="00984FE9">
              <w:rPr>
                <w:rFonts w:ascii="Cambria" w:hAnsi="Cambria"/>
                <w:b/>
                <w:bCs/>
                <w:color w:val="0070C0"/>
                <w:szCs w:val="20"/>
                <w:lang w:val="ru-RU"/>
              </w:rPr>
              <w:t>меры</w:t>
            </w:r>
            <w:r w:rsidRPr="00984FE9">
              <w:rPr>
                <w:rFonts w:ascii="Cambria" w:hAnsi="Cambria"/>
                <w:b/>
                <w:bCs/>
                <w:color w:val="0070C0"/>
                <w:szCs w:val="20"/>
                <w:lang w:val="en-US"/>
              </w:rPr>
              <w:t>/</w:t>
            </w:r>
            <w:r w:rsidRPr="00984FE9">
              <w:rPr>
                <w:rFonts w:ascii="Cambria" w:hAnsi="Cambria"/>
                <w:b/>
                <w:bCs/>
                <w:color w:val="0070C0"/>
                <w:szCs w:val="20"/>
                <w:lang w:val="ru-RU"/>
              </w:rPr>
              <w:t>процедуры</w:t>
            </w:r>
            <w:r w:rsidRPr="00984FE9">
              <w:rPr>
                <w:rFonts w:ascii="Cambria" w:hAnsi="Cambria"/>
                <w:b/>
                <w:bCs/>
                <w:color w:val="0070C0"/>
                <w:szCs w:val="20"/>
                <w:lang w:val="en-US"/>
              </w:rPr>
              <w:t>/</w:t>
            </w:r>
            <w:r w:rsidRPr="00984FE9">
              <w:rPr>
                <w:rFonts w:ascii="Cambria" w:hAnsi="Cambria"/>
                <w:b/>
                <w:bCs/>
                <w:color w:val="0070C0"/>
                <w:szCs w:val="20"/>
                <w:lang w:val="ru-RU"/>
              </w:rPr>
              <w:t>методы</w:t>
            </w:r>
            <w:r w:rsidRPr="00984FE9">
              <w:rPr>
                <w:rFonts w:ascii="Cambria" w:hAnsi="Cambria"/>
                <w:b/>
                <w:bCs/>
                <w:color w:val="0070C0"/>
                <w:szCs w:val="20"/>
                <w:lang w:val="en-US"/>
              </w:rPr>
              <w:t xml:space="preserve"> </w:t>
            </w:r>
            <w:r w:rsidRPr="00984FE9">
              <w:rPr>
                <w:rFonts w:ascii="Cambria" w:hAnsi="Cambria"/>
                <w:b/>
                <w:bCs/>
                <w:color w:val="0070C0"/>
                <w:szCs w:val="20"/>
                <w:lang w:val="ru-RU"/>
              </w:rPr>
              <w:t>для</w:t>
            </w:r>
            <w:r w:rsidRPr="00984FE9">
              <w:rPr>
                <w:rFonts w:ascii="Cambria" w:hAnsi="Cambria"/>
                <w:b/>
                <w:bCs/>
                <w:color w:val="0070C0"/>
                <w:szCs w:val="20"/>
                <w:lang w:val="en-US"/>
              </w:rPr>
              <w:t xml:space="preserve"> </w:t>
            </w:r>
            <w:r w:rsidRPr="00984FE9">
              <w:rPr>
                <w:rFonts w:ascii="Cambria" w:hAnsi="Cambria"/>
                <w:b/>
                <w:bCs/>
                <w:color w:val="0070C0"/>
                <w:szCs w:val="20"/>
                <w:lang w:val="ru-RU"/>
              </w:rPr>
              <w:t>управления</w:t>
            </w:r>
            <w:r w:rsidRPr="00984FE9">
              <w:rPr>
                <w:rFonts w:ascii="Cambria" w:hAnsi="Cambria"/>
                <w:b/>
                <w:bCs/>
                <w:color w:val="0070C0"/>
                <w:szCs w:val="20"/>
                <w:lang w:val="en-US"/>
              </w:rPr>
              <w:t xml:space="preserve"> </w:t>
            </w:r>
            <w:r w:rsidRPr="00984FE9">
              <w:rPr>
                <w:rFonts w:ascii="Cambria" w:hAnsi="Cambria"/>
                <w:b/>
                <w:bCs/>
                <w:color w:val="0070C0"/>
                <w:szCs w:val="20"/>
                <w:lang w:val="ru-RU"/>
              </w:rPr>
              <w:t>риском</w:t>
            </w:r>
          </w:p>
        </w:tc>
      </w:tr>
      <w:tr w:rsidR="0013210F" w14:paraId="552B3B9F" w14:textId="77777777" w:rsidTr="0013210F">
        <w:trPr>
          <w:trHeight w:val="288"/>
        </w:trPr>
        <w:tc>
          <w:tcPr>
            <w:tcW w:w="615" w:type="dxa"/>
            <w:vMerge/>
            <w:shd w:val="clear" w:color="auto" w:fill="B4C6E7" w:themeFill="accent1" w:themeFillTint="66"/>
            <w:vAlign w:val="center"/>
          </w:tcPr>
          <w:p w14:paraId="45064604" w14:textId="77777777" w:rsidR="0013210F" w:rsidRDefault="0013210F" w:rsidP="0013210F">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hAnsi="Cambria"/>
                <w:b/>
                <w:bCs/>
                <w:szCs w:val="20"/>
              </w:rPr>
            </w:pPr>
          </w:p>
        </w:tc>
        <w:tc>
          <w:tcPr>
            <w:tcW w:w="1833" w:type="dxa"/>
            <w:vMerge/>
            <w:shd w:val="clear" w:color="auto" w:fill="B4C6E7" w:themeFill="accent1" w:themeFillTint="66"/>
            <w:vAlign w:val="center"/>
          </w:tcPr>
          <w:p w14:paraId="1CB8E5A4" w14:textId="77777777" w:rsidR="0013210F" w:rsidRDefault="0013210F" w:rsidP="0013210F">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b/>
                <w:bCs/>
                <w:szCs w:val="20"/>
              </w:rPr>
            </w:pPr>
          </w:p>
        </w:tc>
        <w:tc>
          <w:tcPr>
            <w:tcW w:w="3573" w:type="dxa"/>
            <w:vMerge/>
            <w:shd w:val="clear" w:color="auto" w:fill="B4C6E7" w:themeFill="accent1" w:themeFillTint="66"/>
            <w:vAlign w:val="center"/>
          </w:tcPr>
          <w:p w14:paraId="7C4E846A" w14:textId="77777777" w:rsidR="0013210F" w:rsidRDefault="0013210F" w:rsidP="0013210F">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hAnsi="Cambria"/>
                <w:b/>
                <w:bCs/>
                <w:szCs w:val="20"/>
              </w:rPr>
            </w:pPr>
          </w:p>
        </w:tc>
        <w:tc>
          <w:tcPr>
            <w:tcW w:w="2791" w:type="dxa"/>
            <w:vMerge/>
            <w:shd w:val="clear" w:color="auto" w:fill="B4C6E7" w:themeFill="accent1" w:themeFillTint="66"/>
            <w:vAlign w:val="center"/>
          </w:tcPr>
          <w:p w14:paraId="6B3ACD6B" w14:textId="77777777" w:rsidR="0013210F" w:rsidRDefault="0013210F" w:rsidP="0013210F">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hAnsi="Cambria"/>
                <w:b/>
                <w:bCs/>
                <w:szCs w:val="20"/>
              </w:rPr>
            </w:pPr>
          </w:p>
        </w:tc>
        <w:tc>
          <w:tcPr>
            <w:tcW w:w="1930" w:type="dxa"/>
            <w:vMerge/>
            <w:shd w:val="clear" w:color="auto" w:fill="B4C6E7" w:themeFill="accent1" w:themeFillTint="66"/>
            <w:vAlign w:val="center"/>
          </w:tcPr>
          <w:p w14:paraId="49E765E6" w14:textId="77777777" w:rsidR="0013210F" w:rsidRDefault="0013210F" w:rsidP="0013210F">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hAnsi="Cambria"/>
                <w:b/>
                <w:bCs/>
                <w:szCs w:val="20"/>
              </w:rPr>
            </w:pPr>
          </w:p>
        </w:tc>
        <w:tc>
          <w:tcPr>
            <w:tcW w:w="2018" w:type="dxa"/>
            <w:shd w:val="clear" w:color="auto" w:fill="B4C6E7" w:themeFill="accent1" w:themeFillTint="66"/>
            <w:vAlign w:val="center"/>
          </w:tcPr>
          <w:p w14:paraId="4D3D1546" w14:textId="68278390" w:rsidR="0013210F" w:rsidRDefault="0013210F" w:rsidP="0013210F">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b/>
                <w:bCs/>
                <w:szCs w:val="20"/>
              </w:rPr>
            </w:pPr>
            <w:r w:rsidRPr="00650C61">
              <w:rPr>
                <w:rFonts w:ascii="Cambria" w:hAnsi="Cambria"/>
                <w:b/>
                <w:bCs/>
                <w:szCs w:val="20"/>
              </w:rPr>
              <w:t>Des</w:t>
            </w:r>
            <w:r w:rsidRPr="00650C61">
              <w:rPr>
                <w:rFonts w:ascii="Cambria" w:hAnsi="Cambria"/>
                <w:b/>
                <w:bCs/>
                <w:spacing w:val="1"/>
                <w:szCs w:val="20"/>
              </w:rPr>
              <w:t>c</w:t>
            </w:r>
            <w:r w:rsidRPr="00650C61">
              <w:rPr>
                <w:rFonts w:ascii="Cambria" w:hAnsi="Cambria"/>
                <w:b/>
                <w:bCs/>
                <w:szCs w:val="20"/>
              </w:rPr>
              <w:t>ription</w:t>
            </w:r>
            <w:r>
              <w:rPr>
                <w:rFonts w:ascii="Cambria" w:hAnsi="Cambria"/>
                <w:b/>
                <w:bCs/>
                <w:szCs w:val="20"/>
                <w:lang w:val="ru-RU"/>
              </w:rPr>
              <w:t>/</w:t>
            </w:r>
            <w:r w:rsidRPr="00984FE9">
              <w:rPr>
                <w:rFonts w:ascii="Cambria" w:hAnsi="Cambria"/>
                <w:b/>
                <w:bCs/>
                <w:color w:val="0070C0"/>
                <w:szCs w:val="20"/>
                <w:lang w:val="ru-RU"/>
              </w:rPr>
              <w:t>Описание</w:t>
            </w:r>
          </w:p>
        </w:tc>
        <w:tc>
          <w:tcPr>
            <w:tcW w:w="1519" w:type="dxa"/>
            <w:shd w:val="clear" w:color="auto" w:fill="B4C6E7" w:themeFill="accent1" w:themeFillTint="66"/>
            <w:vAlign w:val="center"/>
          </w:tcPr>
          <w:p w14:paraId="3B660DC6" w14:textId="4EEF2479" w:rsidR="0013210F" w:rsidRDefault="0013210F" w:rsidP="0013210F">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b/>
                <w:bCs/>
                <w:szCs w:val="20"/>
              </w:rPr>
            </w:pPr>
            <w:r w:rsidRPr="00650C61">
              <w:rPr>
                <w:rFonts w:ascii="Cambria" w:hAnsi="Cambria"/>
                <w:b/>
                <w:bCs/>
                <w:szCs w:val="20"/>
              </w:rPr>
              <w:t>Responsibility</w:t>
            </w:r>
            <w:r>
              <w:rPr>
                <w:rFonts w:ascii="Cambria" w:hAnsi="Cambria"/>
                <w:b/>
                <w:bCs/>
                <w:szCs w:val="20"/>
                <w:lang w:val="ru-RU"/>
              </w:rPr>
              <w:t>/</w:t>
            </w:r>
            <w:r w:rsidRPr="00984FE9">
              <w:rPr>
                <w:rFonts w:ascii="Cambria" w:hAnsi="Cambria"/>
                <w:b/>
                <w:bCs/>
                <w:color w:val="0070C0"/>
                <w:szCs w:val="20"/>
                <w:lang w:val="ru-RU"/>
              </w:rPr>
              <w:t>Ответственность</w:t>
            </w:r>
          </w:p>
        </w:tc>
      </w:tr>
      <w:tr w:rsidR="0013210F" w14:paraId="4C901B61" w14:textId="77777777" w:rsidTr="0013210F">
        <w:trPr>
          <w:trHeight w:val="288"/>
        </w:trPr>
        <w:tc>
          <w:tcPr>
            <w:tcW w:w="615" w:type="dxa"/>
          </w:tcPr>
          <w:p w14:paraId="769B22AB" w14:textId="77777777" w:rsidR="0013210F" w:rsidRPr="00650C61" w:rsidRDefault="0013210F" w:rsidP="0013210F">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hAnsi="Cambria"/>
                <w:szCs w:val="20"/>
              </w:rPr>
            </w:pPr>
            <w:r w:rsidRPr="00650C61">
              <w:rPr>
                <w:rFonts w:ascii="Cambria" w:hAnsi="Cambria"/>
                <w:szCs w:val="20"/>
              </w:rPr>
              <w:t>1</w:t>
            </w:r>
          </w:p>
        </w:tc>
        <w:tc>
          <w:tcPr>
            <w:tcW w:w="1833" w:type="dxa"/>
          </w:tcPr>
          <w:p w14:paraId="388DE724" w14:textId="77777777" w:rsidR="0013210F" w:rsidRPr="008279B6" w:rsidRDefault="0013210F" w:rsidP="0013210F">
            <w:pPr>
              <w:pStyle w:val="TableParagraph"/>
              <w:spacing w:line="250" w:lineRule="atLeast"/>
              <w:ind w:left="50" w:right="80"/>
              <w:rPr>
                <w:rFonts w:ascii="Cambria" w:hAnsi="Cambria" w:cstheme="minorHAnsi"/>
                <w:sz w:val="20"/>
                <w:szCs w:val="20"/>
                <w:highlight w:val="lightGray"/>
              </w:rPr>
            </w:pPr>
            <w:r w:rsidRPr="008279B6">
              <w:rPr>
                <w:rFonts w:ascii="Cambria" w:hAnsi="Cambria" w:cstheme="minorHAnsi"/>
                <w:sz w:val="20"/>
                <w:szCs w:val="20"/>
                <w:highlight w:val="lightGray"/>
              </w:rPr>
              <w:t>Working at height</w:t>
            </w:r>
          </w:p>
          <w:p w14:paraId="3B327D35" w14:textId="0957694B" w:rsidR="0013210F" w:rsidRPr="00984FE9" w:rsidRDefault="0013210F" w:rsidP="0013210F">
            <w:pPr>
              <w:pBdr>
                <w:top w:val="none" w:sz="0" w:space="0" w:color="auto"/>
                <w:left w:val="none" w:sz="0" w:space="0" w:color="auto"/>
                <w:bottom w:val="none" w:sz="0" w:space="0" w:color="auto"/>
                <w:right w:val="none" w:sz="0" w:space="0" w:color="auto"/>
                <w:between w:val="none" w:sz="0" w:space="0" w:color="auto"/>
                <w:bar w:val="none" w:sz="0" w:color="auto"/>
              </w:pBdr>
              <w:spacing w:before="0" w:after="0"/>
              <w:rPr>
                <w:rFonts w:ascii="Cambria" w:hAnsi="Cambria" w:cstheme="minorHAnsi"/>
                <w:color w:val="0070C0"/>
                <w:szCs w:val="20"/>
                <w:lang w:val="en-US"/>
              </w:rPr>
            </w:pPr>
            <w:r w:rsidRPr="008279B6">
              <w:rPr>
                <w:rFonts w:ascii="Cambria" w:hAnsi="Cambria" w:cstheme="minorHAnsi"/>
                <w:szCs w:val="20"/>
                <w:highlight w:val="lightGray"/>
              </w:rPr>
              <w:t>(Scaffolds)</w:t>
            </w:r>
            <w:r w:rsidRPr="00984FE9">
              <w:rPr>
                <w:rFonts w:ascii="Cambria" w:hAnsi="Cambria" w:cstheme="minorHAnsi"/>
                <w:szCs w:val="20"/>
                <w:highlight w:val="lightGray"/>
                <w:lang w:val="en-US"/>
              </w:rPr>
              <w:t>/</w:t>
            </w:r>
            <w:r>
              <w:t xml:space="preserve"> </w:t>
            </w:r>
            <w:r w:rsidRPr="00984FE9">
              <w:rPr>
                <w:rFonts w:ascii="Cambria" w:hAnsi="Cambria" w:cstheme="minorHAnsi"/>
                <w:color w:val="0070C0"/>
                <w:szCs w:val="20"/>
                <w:lang w:val="ru-RU"/>
              </w:rPr>
              <w:t>Работа</w:t>
            </w:r>
            <w:r w:rsidRPr="00984FE9">
              <w:rPr>
                <w:rFonts w:ascii="Cambria" w:hAnsi="Cambria" w:cstheme="minorHAnsi"/>
                <w:color w:val="0070C0"/>
                <w:szCs w:val="20"/>
                <w:lang w:val="en-US"/>
              </w:rPr>
              <w:t xml:space="preserve"> </w:t>
            </w:r>
            <w:r w:rsidRPr="00984FE9">
              <w:rPr>
                <w:rFonts w:ascii="Cambria" w:hAnsi="Cambria" w:cstheme="minorHAnsi"/>
                <w:color w:val="0070C0"/>
                <w:szCs w:val="20"/>
                <w:lang w:val="ru-RU"/>
              </w:rPr>
              <w:t>на</w:t>
            </w:r>
            <w:r w:rsidRPr="00984FE9">
              <w:rPr>
                <w:rFonts w:ascii="Cambria" w:hAnsi="Cambria" w:cstheme="minorHAnsi"/>
                <w:color w:val="0070C0"/>
                <w:szCs w:val="20"/>
                <w:lang w:val="en-US"/>
              </w:rPr>
              <w:t xml:space="preserve"> </w:t>
            </w:r>
            <w:r w:rsidRPr="00984FE9">
              <w:rPr>
                <w:rFonts w:ascii="Cambria" w:hAnsi="Cambria" w:cstheme="minorHAnsi"/>
                <w:color w:val="0070C0"/>
                <w:szCs w:val="20"/>
                <w:lang w:val="ru-RU"/>
              </w:rPr>
              <w:t>высоте</w:t>
            </w:r>
          </w:p>
          <w:p w14:paraId="36E93502" w14:textId="1AFA2483" w:rsidR="0013210F" w:rsidRPr="00984FE9" w:rsidRDefault="0013210F" w:rsidP="0013210F">
            <w:pPr>
              <w:pBdr>
                <w:top w:val="none" w:sz="0" w:space="0" w:color="auto"/>
                <w:left w:val="none" w:sz="0" w:space="0" w:color="auto"/>
                <w:bottom w:val="none" w:sz="0" w:space="0" w:color="auto"/>
                <w:right w:val="none" w:sz="0" w:space="0" w:color="auto"/>
                <w:between w:val="none" w:sz="0" w:space="0" w:color="auto"/>
                <w:bar w:val="none" w:sz="0" w:color="auto"/>
              </w:pBdr>
              <w:spacing w:before="0" w:after="0"/>
              <w:rPr>
                <w:rFonts w:ascii="Cambria" w:hAnsi="Cambria"/>
                <w:szCs w:val="20"/>
                <w:highlight w:val="lightGray"/>
                <w:lang w:val="ru-RU"/>
              </w:rPr>
            </w:pPr>
            <w:r w:rsidRPr="00984FE9">
              <w:rPr>
                <w:rFonts w:ascii="Cambria" w:hAnsi="Cambria" w:cstheme="minorHAnsi"/>
                <w:color w:val="0070C0"/>
                <w:szCs w:val="20"/>
                <w:lang w:val="ru-RU"/>
              </w:rPr>
              <w:t>(Строительные леса)</w:t>
            </w:r>
          </w:p>
        </w:tc>
        <w:tc>
          <w:tcPr>
            <w:tcW w:w="3573" w:type="dxa"/>
          </w:tcPr>
          <w:p w14:paraId="2BA35AE7" w14:textId="77777777" w:rsidR="0013210F" w:rsidRPr="008279B6" w:rsidRDefault="0013210F" w:rsidP="0013210F">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hAnsi="Cambria"/>
                <w:szCs w:val="20"/>
                <w:highlight w:val="lightGray"/>
              </w:rPr>
            </w:pPr>
            <w:r w:rsidRPr="008279B6">
              <w:rPr>
                <w:rFonts w:ascii="Cambria" w:hAnsi="Cambria"/>
                <w:szCs w:val="20"/>
                <w:highlight w:val="lightGray"/>
              </w:rPr>
              <w:t>C</w:t>
            </w:r>
          </w:p>
        </w:tc>
        <w:tc>
          <w:tcPr>
            <w:tcW w:w="2791" w:type="dxa"/>
          </w:tcPr>
          <w:p w14:paraId="34E32D34" w14:textId="77777777" w:rsidR="0013210F" w:rsidRPr="008279B6" w:rsidRDefault="0013210F" w:rsidP="0013210F">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hAnsi="Cambria"/>
                <w:szCs w:val="20"/>
                <w:highlight w:val="lightGray"/>
              </w:rPr>
            </w:pPr>
            <w:r w:rsidRPr="008279B6">
              <w:rPr>
                <w:rFonts w:ascii="Cambria" w:hAnsi="Cambria"/>
                <w:szCs w:val="20"/>
                <w:highlight w:val="lightGray"/>
              </w:rPr>
              <w:t>3</w:t>
            </w:r>
          </w:p>
        </w:tc>
        <w:tc>
          <w:tcPr>
            <w:tcW w:w="1930" w:type="dxa"/>
          </w:tcPr>
          <w:p w14:paraId="0A4A0334" w14:textId="77777777" w:rsidR="0013210F" w:rsidRPr="008279B6" w:rsidRDefault="0013210F" w:rsidP="0013210F">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hAnsi="Cambria"/>
                <w:szCs w:val="20"/>
                <w:highlight w:val="lightGray"/>
              </w:rPr>
            </w:pPr>
            <w:r w:rsidRPr="008279B6">
              <w:rPr>
                <w:rFonts w:ascii="Cambria" w:hAnsi="Cambria"/>
                <w:szCs w:val="20"/>
                <w:highlight w:val="lightGray"/>
              </w:rPr>
              <w:t>13</w:t>
            </w:r>
          </w:p>
          <w:p w14:paraId="5469972A" w14:textId="520CAE4D" w:rsidR="0013210F" w:rsidRPr="008279B6" w:rsidRDefault="0013210F" w:rsidP="0013210F">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hAnsi="Cambria"/>
                <w:szCs w:val="20"/>
                <w:highlight w:val="lightGray"/>
              </w:rPr>
            </w:pPr>
            <w:r w:rsidRPr="008279B6">
              <w:rPr>
                <w:rFonts w:ascii="Cambria" w:hAnsi="Cambria"/>
                <w:szCs w:val="20"/>
                <w:highlight w:val="lightGray"/>
              </w:rPr>
              <w:t>(Medium</w:t>
            </w:r>
            <w:r>
              <w:rPr>
                <w:rFonts w:ascii="Cambria" w:hAnsi="Cambria"/>
                <w:szCs w:val="20"/>
                <w:highlight w:val="lightGray"/>
                <w:lang w:val="ru-RU"/>
              </w:rPr>
              <w:t>/</w:t>
            </w:r>
            <w:r w:rsidRPr="00984FE9">
              <w:rPr>
                <w:rFonts w:ascii="Cambria" w:hAnsi="Cambria"/>
                <w:color w:val="0070C0"/>
                <w:szCs w:val="20"/>
                <w:highlight w:val="lightGray"/>
                <w:lang w:val="ru-RU"/>
              </w:rPr>
              <w:t>Средний</w:t>
            </w:r>
            <w:r w:rsidRPr="00984FE9">
              <w:rPr>
                <w:rFonts w:ascii="Cambria" w:hAnsi="Cambria"/>
                <w:color w:val="0070C0"/>
                <w:szCs w:val="20"/>
                <w:highlight w:val="lightGray"/>
              </w:rPr>
              <w:t>)</w:t>
            </w:r>
          </w:p>
        </w:tc>
        <w:tc>
          <w:tcPr>
            <w:tcW w:w="2018" w:type="dxa"/>
          </w:tcPr>
          <w:p w14:paraId="71D905B7" w14:textId="27605BDC" w:rsidR="0013210F" w:rsidRPr="008279B6" w:rsidRDefault="0013210F" w:rsidP="0013210F">
            <w:pPr>
              <w:pStyle w:val="TableParagraph"/>
              <w:numPr>
                <w:ilvl w:val="0"/>
                <w:numId w:val="36"/>
              </w:numPr>
              <w:spacing w:line="223" w:lineRule="exact"/>
              <w:ind w:left="276"/>
              <w:rPr>
                <w:rFonts w:ascii="Cambria" w:hAnsi="Cambria"/>
                <w:iCs/>
                <w:szCs w:val="20"/>
                <w:highlight w:val="lightGray"/>
              </w:rPr>
            </w:pPr>
            <w:r w:rsidRPr="008279B6">
              <w:rPr>
                <w:rFonts w:ascii="Cambria" w:hAnsi="Cambria"/>
                <w:iCs/>
                <w:sz w:val="20"/>
                <w:szCs w:val="20"/>
                <w:highlight w:val="lightGray"/>
              </w:rPr>
              <w:t>De</w:t>
            </w:r>
            <w:r w:rsidRPr="008279B6">
              <w:rPr>
                <w:rFonts w:ascii="Cambria" w:hAnsi="Cambria"/>
                <w:iCs/>
                <w:spacing w:val="1"/>
                <w:sz w:val="20"/>
                <w:szCs w:val="20"/>
                <w:highlight w:val="lightGray"/>
              </w:rPr>
              <w:t>sc</w:t>
            </w:r>
            <w:r w:rsidRPr="008279B6">
              <w:rPr>
                <w:rFonts w:ascii="Cambria" w:hAnsi="Cambria"/>
                <w:iCs/>
                <w:sz w:val="20"/>
                <w:szCs w:val="20"/>
                <w:highlight w:val="lightGray"/>
              </w:rPr>
              <w:t>ribe</w:t>
            </w:r>
            <w:r w:rsidRPr="008279B6">
              <w:rPr>
                <w:rFonts w:ascii="Cambria" w:hAnsi="Cambria"/>
                <w:iCs/>
                <w:spacing w:val="-1"/>
                <w:sz w:val="20"/>
                <w:szCs w:val="20"/>
                <w:highlight w:val="lightGray"/>
              </w:rPr>
              <w:t xml:space="preserve"> </w:t>
            </w:r>
            <w:r w:rsidRPr="008279B6">
              <w:rPr>
                <w:rFonts w:ascii="Cambria" w:hAnsi="Cambria"/>
                <w:iCs/>
                <w:spacing w:val="1"/>
                <w:sz w:val="20"/>
                <w:szCs w:val="20"/>
                <w:highlight w:val="lightGray"/>
              </w:rPr>
              <w:t>t</w:t>
            </w:r>
            <w:r w:rsidRPr="008279B6">
              <w:rPr>
                <w:rFonts w:ascii="Cambria" w:hAnsi="Cambria"/>
                <w:iCs/>
                <w:sz w:val="20"/>
                <w:szCs w:val="20"/>
                <w:highlight w:val="lightGray"/>
              </w:rPr>
              <w:t xml:space="preserve">he </w:t>
            </w:r>
            <w:r w:rsidRPr="008279B6">
              <w:rPr>
                <w:rFonts w:ascii="Cambria" w:hAnsi="Cambria"/>
                <w:iCs/>
                <w:szCs w:val="20"/>
                <w:highlight w:val="lightGray"/>
              </w:rPr>
              <w:t xml:space="preserve">control </w:t>
            </w:r>
            <w:r w:rsidRPr="008279B6">
              <w:rPr>
                <w:rFonts w:ascii="Cambria" w:hAnsi="Cambria"/>
                <w:iCs/>
                <w:spacing w:val="3"/>
                <w:sz w:val="20"/>
                <w:szCs w:val="20"/>
                <w:highlight w:val="lightGray"/>
              </w:rPr>
              <w:t>m</w:t>
            </w:r>
            <w:r w:rsidRPr="008279B6">
              <w:rPr>
                <w:rFonts w:ascii="Cambria" w:hAnsi="Cambria"/>
                <w:iCs/>
                <w:sz w:val="20"/>
                <w:szCs w:val="20"/>
                <w:highlight w:val="lightGray"/>
              </w:rPr>
              <w:t>ea</w:t>
            </w:r>
            <w:r w:rsidRPr="008279B6">
              <w:rPr>
                <w:rFonts w:ascii="Cambria" w:hAnsi="Cambria"/>
                <w:iCs/>
                <w:spacing w:val="1"/>
                <w:sz w:val="20"/>
                <w:szCs w:val="20"/>
                <w:highlight w:val="lightGray"/>
              </w:rPr>
              <w:t>s</w:t>
            </w:r>
            <w:r w:rsidRPr="008279B6">
              <w:rPr>
                <w:rFonts w:ascii="Cambria" w:hAnsi="Cambria"/>
                <w:iCs/>
                <w:sz w:val="20"/>
                <w:szCs w:val="20"/>
                <w:highlight w:val="lightGray"/>
              </w:rPr>
              <w:t>ures</w:t>
            </w:r>
            <w:r w:rsidRPr="008279B6">
              <w:rPr>
                <w:rFonts w:ascii="Cambria" w:hAnsi="Cambria"/>
                <w:iCs/>
                <w:spacing w:val="1"/>
                <w:sz w:val="20"/>
                <w:szCs w:val="20"/>
                <w:highlight w:val="lightGray"/>
              </w:rPr>
              <w:t xml:space="preserve"> </w:t>
            </w:r>
            <w:r w:rsidRPr="008279B6">
              <w:rPr>
                <w:rFonts w:ascii="Cambria" w:hAnsi="Cambria"/>
                <w:iCs/>
                <w:sz w:val="20"/>
                <w:szCs w:val="20"/>
                <w:highlight w:val="lightGray"/>
              </w:rPr>
              <w:t>to be ta</w:t>
            </w:r>
            <w:r w:rsidRPr="008279B6">
              <w:rPr>
                <w:rFonts w:ascii="Cambria" w:hAnsi="Cambria"/>
                <w:iCs/>
                <w:spacing w:val="2"/>
                <w:sz w:val="20"/>
                <w:szCs w:val="20"/>
                <w:highlight w:val="lightGray"/>
              </w:rPr>
              <w:t>k</w:t>
            </w:r>
            <w:r w:rsidRPr="008279B6">
              <w:rPr>
                <w:rFonts w:ascii="Cambria" w:hAnsi="Cambria"/>
                <w:iCs/>
                <w:sz w:val="20"/>
                <w:szCs w:val="20"/>
                <w:highlight w:val="lightGray"/>
              </w:rPr>
              <w:t>en/proce</w:t>
            </w:r>
            <w:r w:rsidRPr="008279B6">
              <w:rPr>
                <w:rFonts w:ascii="Cambria" w:hAnsi="Cambria"/>
                <w:iCs/>
                <w:spacing w:val="2"/>
                <w:sz w:val="20"/>
                <w:szCs w:val="20"/>
                <w:highlight w:val="lightGray"/>
              </w:rPr>
              <w:t>d</w:t>
            </w:r>
            <w:r w:rsidRPr="008279B6">
              <w:rPr>
                <w:rFonts w:ascii="Cambria" w:hAnsi="Cambria"/>
                <w:iCs/>
                <w:sz w:val="20"/>
                <w:szCs w:val="20"/>
                <w:highlight w:val="lightGray"/>
              </w:rPr>
              <w:t>ures</w:t>
            </w:r>
            <w:r w:rsidRPr="008279B6">
              <w:rPr>
                <w:rFonts w:ascii="Cambria" w:hAnsi="Cambria"/>
                <w:iCs/>
                <w:spacing w:val="1"/>
                <w:sz w:val="20"/>
                <w:szCs w:val="20"/>
                <w:highlight w:val="lightGray"/>
              </w:rPr>
              <w:t xml:space="preserve"> </w:t>
            </w:r>
            <w:r w:rsidRPr="008279B6">
              <w:rPr>
                <w:rFonts w:ascii="Cambria" w:hAnsi="Cambria"/>
                <w:iCs/>
                <w:sz w:val="20"/>
                <w:szCs w:val="20"/>
                <w:highlight w:val="lightGray"/>
              </w:rPr>
              <w:t>to</w:t>
            </w:r>
            <w:r w:rsidRPr="008279B6">
              <w:rPr>
                <w:rFonts w:ascii="Cambria" w:hAnsi="Cambria"/>
                <w:iCs/>
                <w:spacing w:val="1"/>
                <w:sz w:val="20"/>
                <w:szCs w:val="20"/>
                <w:highlight w:val="lightGray"/>
              </w:rPr>
              <w:t xml:space="preserve"> </w:t>
            </w:r>
            <w:r w:rsidRPr="008279B6">
              <w:rPr>
                <w:rFonts w:ascii="Cambria" w:hAnsi="Cambria"/>
                <w:iCs/>
                <w:sz w:val="20"/>
                <w:szCs w:val="20"/>
                <w:highlight w:val="lightGray"/>
              </w:rPr>
              <w:t xml:space="preserve">be </w:t>
            </w:r>
            <w:r w:rsidRPr="008279B6">
              <w:rPr>
                <w:rFonts w:ascii="Cambria" w:hAnsi="Cambria"/>
                <w:iCs/>
                <w:spacing w:val="1"/>
                <w:sz w:val="20"/>
                <w:szCs w:val="20"/>
                <w:highlight w:val="lightGray"/>
              </w:rPr>
              <w:t>fo</w:t>
            </w:r>
            <w:r w:rsidRPr="008279B6">
              <w:rPr>
                <w:rFonts w:ascii="Cambria" w:hAnsi="Cambria"/>
                <w:iCs/>
                <w:sz w:val="20"/>
                <w:szCs w:val="20"/>
                <w:highlight w:val="lightGray"/>
              </w:rPr>
              <w:t>l</w:t>
            </w:r>
            <w:r w:rsidRPr="008279B6">
              <w:rPr>
                <w:rFonts w:ascii="Cambria" w:hAnsi="Cambria"/>
                <w:iCs/>
                <w:spacing w:val="-1"/>
                <w:sz w:val="20"/>
                <w:szCs w:val="20"/>
                <w:highlight w:val="lightGray"/>
              </w:rPr>
              <w:t>l</w:t>
            </w:r>
            <w:r w:rsidRPr="008279B6">
              <w:rPr>
                <w:rFonts w:ascii="Cambria" w:hAnsi="Cambria"/>
                <w:iCs/>
                <w:spacing w:val="1"/>
                <w:sz w:val="20"/>
                <w:szCs w:val="20"/>
                <w:highlight w:val="lightGray"/>
              </w:rPr>
              <w:t>o</w:t>
            </w:r>
            <w:r w:rsidRPr="008279B6">
              <w:rPr>
                <w:rFonts w:ascii="Cambria" w:hAnsi="Cambria"/>
                <w:iCs/>
                <w:sz w:val="20"/>
                <w:szCs w:val="20"/>
                <w:highlight w:val="lightGray"/>
              </w:rPr>
              <w:t>wed</w:t>
            </w:r>
            <w:r w:rsidRPr="008279B6">
              <w:rPr>
                <w:rFonts w:ascii="Cambria" w:hAnsi="Cambria"/>
                <w:iCs/>
                <w:spacing w:val="1"/>
                <w:sz w:val="20"/>
                <w:szCs w:val="20"/>
                <w:highlight w:val="lightGray"/>
              </w:rPr>
              <w:t xml:space="preserve"> </w:t>
            </w:r>
            <w:r w:rsidRPr="008279B6">
              <w:rPr>
                <w:rFonts w:ascii="Cambria" w:hAnsi="Cambria"/>
                <w:iCs/>
                <w:sz w:val="20"/>
                <w:szCs w:val="20"/>
                <w:highlight w:val="lightGray"/>
              </w:rPr>
              <w:t xml:space="preserve">to </w:t>
            </w:r>
            <w:r w:rsidRPr="008279B6">
              <w:rPr>
                <w:rFonts w:ascii="Cambria" w:hAnsi="Cambria"/>
                <w:iCs/>
                <w:spacing w:val="1"/>
                <w:sz w:val="20"/>
                <w:szCs w:val="20"/>
                <w:highlight w:val="lightGray"/>
              </w:rPr>
              <w:t>e</w:t>
            </w:r>
            <w:r w:rsidRPr="008279B6">
              <w:rPr>
                <w:rFonts w:ascii="Cambria" w:hAnsi="Cambria"/>
                <w:iCs/>
                <w:sz w:val="20"/>
                <w:szCs w:val="20"/>
                <w:highlight w:val="lightGray"/>
              </w:rPr>
              <w:t>n</w:t>
            </w:r>
            <w:r w:rsidRPr="008279B6">
              <w:rPr>
                <w:rFonts w:ascii="Cambria" w:hAnsi="Cambria"/>
                <w:iCs/>
                <w:spacing w:val="1"/>
                <w:sz w:val="20"/>
                <w:szCs w:val="20"/>
                <w:highlight w:val="lightGray"/>
              </w:rPr>
              <w:t>s</w:t>
            </w:r>
            <w:r w:rsidRPr="008279B6">
              <w:rPr>
                <w:rFonts w:ascii="Cambria" w:hAnsi="Cambria"/>
                <w:iCs/>
                <w:sz w:val="20"/>
                <w:szCs w:val="20"/>
                <w:highlight w:val="lightGray"/>
              </w:rPr>
              <w:t xml:space="preserve">ure </w:t>
            </w:r>
            <w:r w:rsidRPr="008279B6">
              <w:rPr>
                <w:rFonts w:ascii="Cambria" w:hAnsi="Cambria"/>
                <w:iCs/>
                <w:spacing w:val="2"/>
                <w:sz w:val="20"/>
                <w:szCs w:val="20"/>
                <w:highlight w:val="lightGray"/>
              </w:rPr>
              <w:t>t</w:t>
            </w:r>
            <w:r w:rsidRPr="008279B6">
              <w:rPr>
                <w:rFonts w:ascii="Cambria" w:hAnsi="Cambria"/>
                <w:iCs/>
                <w:sz w:val="20"/>
                <w:szCs w:val="20"/>
                <w:highlight w:val="lightGray"/>
              </w:rPr>
              <w:t>hat the</w:t>
            </w:r>
            <w:r w:rsidRPr="008279B6">
              <w:rPr>
                <w:rFonts w:ascii="Cambria" w:hAnsi="Cambria"/>
                <w:iCs/>
                <w:spacing w:val="1"/>
                <w:sz w:val="20"/>
                <w:szCs w:val="20"/>
                <w:highlight w:val="lightGray"/>
              </w:rPr>
              <w:t xml:space="preserve"> </w:t>
            </w:r>
            <w:r w:rsidRPr="008279B6">
              <w:rPr>
                <w:rFonts w:ascii="Cambria" w:hAnsi="Cambria"/>
                <w:iCs/>
                <w:sz w:val="20"/>
                <w:szCs w:val="20"/>
                <w:highlight w:val="lightGray"/>
              </w:rPr>
              <w:t>wo</w:t>
            </w:r>
            <w:r w:rsidRPr="008279B6">
              <w:rPr>
                <w:rFonts w:ascii="Cambria" w:hAnsi="Cambria"/>
                <w:iCs/>
                <w:spacing w:val="1"/>
                <w:sz w:val="20"/>
                <w:szCs w:val="20"/>
                <w:highlight w:val="lightGray"/>
              </w:rPr>
              <w:t>rk</w:t>
            </w:r>
            <w:r w:rsidRPr="008279B6">
              <w:rPr>
                <w:rFonts w:ascii="Cambria" w:hAnsi="Cambria"/>
                <w:iCs/>
                <w:spacing w:val="4"/>
                <w:sz w:val="20"/>
                <w:szCs w:val="20"/>
                <w:highlight w:val="lightGray"/>
              </w:rPr>
              <w:t>m</w:t>
            </w:r>
            <w:r w:rsidRPr="008279B6">
              <w:rPr>
                <w:rFonts w:ascii="Cambria" w:hAnsi="Cambria"/>
                <w:iCs/>
                <w:sz w:val="20"/>
                <w:szCs w:val="20"/>
                <w:highlight w:val="lightGray"/>
              </w:rPr>
              <w:t>en performing work are safe or the risk has been avoided and or mitigated.</w:t>
            </w:r>
            <w:r w:rsidRPr="008279B6">
              <w:rPr>
                <w:rFonts w:ascii="Cambria" w:hAnsi="Cambria"/>
                <w:iCs/>
                <w:szCs w:val="20"/>
                <w:highlight w:val="lightGray"/>
              </w:rPr>
              <w:t xml:space="preserve"> </w:t>
            </w:r>
            <w:r w:rsidRPr="00984FE9">
              <w:rPr>
                <w:rFonts w:ascii="Cambria" w:hAnsi="Cambria"/>
                <w:iCs/>
                <w:sz w:val="20"/>
                <w:szCs w:val="20"/>
                <w:highlight w:val="lightGray"/>
                <w:lang w:val="en-GB"/>
              </w:rPr>
              <w:t>/</w:t>
            </w:r>
            <w:r w:rsidRPr="00984FE9">
              <w:rPr>
                <w:lang w:val="en-GB"/>
              </w:rPr>
              <w:t xml:space="preserve"> </w:t>
            </w:r>
            <w:r w:rsidRPr="00984FE9">
              <w:rPr>
                <w:rFonts w:ascii="Cambria" w:hAnsi="Cambria"/>
                <w:iCs/>
                <w:color w:val="0070C0"/>
                <w:sz w:val="20"/>
                <w:szCs w:val="20"/>
                <w:lang w:val="ru-RU"/>
              </w:rPr>
              <w:t>Опишите</w:t>
            </w:r>
            <w:r w:rsidRPr="00984FE9">
              <w:rPr>
                <w:rFonts w:ascii="Cambria" w:hAnsi="Cambria"/>
                <w:iCs/>
                <w:color w:val="0070C0"/>
                <w:sz w:val="20"/>
                <w:szCs w:val="20"/>
                <w:lang w:val="en-GB"/>
              </w:rPr>
              <w:t xml:space="preserve"> </w:t>
            </w:r>
            <w:r w:rsidRPr="00984FE9">
              <w:rPr>
                <w:rFonts w:ascii="Cambria" w:hAnsi="Cambria"/>
                <w:iCs/>
                <w:color w:val="0070C0"/>
                <w:sz w:val="20"/>
                <w:szCs w:val="20"/>
                <w:lang w:val="ru-RU"/>
              </w:rPr>
              <w:t>меры</w:t>
            </w:r>
            <w:r w:rsidRPr="00984FE9">
              <w:rPr>
                <w:rFonts w:ascii="Cambria" w:hAnsi="Cambria"/>
                <w:iCs/>
                <w:color w:val="0070C0"/>
                <w:sz w:val="20"/>
                <w:szCs w:val="20"/>
                <w:lang w:val="en-GB"/>
              </w:rPr>
              <w:t xml:space="preserve"> </w:t>
            </w:r>
            <w:r w:rsidRPr="00984FE9">
              <w:rPr>
                <w:rFonts w:ascii="Cambria" w:hAnsi="Cambria"/>
                <w:iCs/>
                <w:color w:val="0070C0"/>
                <w:sz w:val="20"/>
                <w:szCs w:val="20"/>
                <w:lang w:val="ru-RU"/>
              </w:rPr>
              <w:t>контроля</w:t>
            </w:r>
            <w:r w:rsidRPr="00984FE9">
              <w:rPr>
                <w:rFonts w:ascii="Cambria" w:hAnsi="Cambria"/>
                <w:iCs/>
                <w:color w:val="0070C0"/>
                <w:sz w:val="20"/>
                <w:szCs w:val="20"/>
                <w:lang w:val="en-GB"/>
              </w:rPr>
              <w:t xml:space="preserve">, </w:t>
            </w:r>
            <w:r w:rsidRPr="00984FE9">
              <w:rPr>
                <w:rFonts w:ascii="Cambria" w:hAnsi="Cambria"/>
                <w:iCs/>
                <w:color w:val="0070C0"/>
                <w:sz w:val="20"/>
                <w:szCs w:val="20"/>
                <w:lang w:val="ru-RU"/>
              </w:rPr>
              <w:t>которые</w:t>
            </w:r>
            <w:r w:rsidRPr="00984FE9">
              <w:rPr>
                <w:rFonts w:ascii="Cambria" w:hAnsi="Cambria"/>
                <w:iCs/>
                <w:color w:val="0070C0"/>
                <w:sz w:val="20"/>
                <w:szCs w:val="20"/>
                <w:lang w:val="en-GB"/>
              </w:rPr>
              <w:t xml:space="preserve"> </w:t>
            </w:r>
            <w:r w:rsidRPr="00984FE9">
              <w:rPr>
                <w:rFonts w:ascii="Cambria" w:hAnsi="Cambria"/>
                <w:iCs/>
                <w:color w:val="0070C0"/>
                <w:sz w:val="20"/>
                <w:szCs w:val="20"/>
                <w:lang w:val="ru-RU"/>
              </w:rPr>
              <w:t>необходимо</w:t>
            </w:r>
            <w:r w:rsidRPr="00984FE9">
              <w:rPr>
                <w:rFonts w:ascii="Cambria" w:hAnsi="Cambria"/>
                <w:iCs/>
                <w:color w:val="0070C0"/>
                <w:sz w:val="20"/>
                <w:szCs w:val="20"/>
                <w:lang w:val="en-GB"/>
              </w:rPr>
              <w:t xml:space="preserve"> </w:t>
            </w:r>
            <w:r w:rsidRPr="00984FE9">
              <w:rPr>
                <w:rFonts w:ascii="Cambria" w:hAnsi="Cambria"/>
                <w:iCs/>
                <w:color w:val="0070C0"/>
                <w:sz w:val="20"/>
                <w:szCs w:val="20"/>
                <w:lang w:val="ru-RU"/>
              </w:rPr>
              <w:t>предпринять</w:t>
            </w:r>
            <w:r w:rsidRPr="00984FE9">
              <w:rPr>
                <w:rFonts w:ascii="Cambria" w:hAnsi="Cambria"/>
                <w:iCs/>
                <w:color w:val="0070C0"/>
                <w:sz w:val="20"/>
                <w:szCs w:val="20"/>
                <w:lang w:val="en-GB"/>
              </w:rPr>
              <w:t>/</w:t>
            </w:r>
            <w:r w:rsidRPr="00984FE9">
              <w:rPr>
                <w:rFonts w:ascii="Cambria" w:hAnsi="Cambria"/>
                <w:iCs/>
                <w:color w:val="0070C0"/>
                <w:sz w:val="20"/>
                <w:szCs w:val="20"/>
                <w:lang w:val="ru-RU"/>
              </w:rPr>
              <w:t>процедуры</w:t>
            </w:r>
            <w:r w:rsidRPr="00984FE9">
              <w:rPr>
                <w:rFonts w:ascii="Cambria" w:hAnsi="Cambria"/>
                <w:iCs/>
                <w:color w:val="0070C0"/>
                <w:sz w:val="20"/>
                <w:szCs w:val="20"/>
                <w:lang w:val="en-GB"/>
              </w:rPr>
              <w:t xml:space="preserve">, </w:t>
            </w:r>
            <w:r w:rsidRPr="00984FE9">
              <w:rPr>
                <w:rFonts w:ascii="Cambria" w:hAnsi="Cambria"/>
                <w:iCs/>
                <w:color w:val="0070C0"/>
                <w:sz w:val="20"/>
                <w:szCs w:val="20"/>
                <w:lang w:val="ru-RU"/>
              </w:rPr>
              <w:t>которым</w:t>
            </w:r>
            <w:r w:rsidRPr="00984FE9">
              <w:rPr>
                <w:rFonts w:ascii="Cambria" w:hAnsi="Cambria"/>
                <w:iCs/>
                <w:color w:val="0070C0"/>
                <w:sz w:val="20"/>
                <w:szCs w:val="20"/>
                <w:lang w:val="en-GB"/>
              </w:rPr>
              <w:t xml:space="preserve"> </w:t>
            </w:r>
            <w:r w:rsidRPr="00984FE9">
              <w:rPr>
                <w:rFonts w:ascii="Cambria" w:hAnsi="Cambria"/>
                <w:iCs/>
                <w:color w:val="0070C0"/>
                <w:sz w:val="20"/>
                <w:szCs w:val="20"/>
                <w:lang w:val="ru-RU"/>
              </w:rPr>
              <w:t>необходимо</w:t>
            </w:r>
            <w:r w:rsidRPr="00984FE9">
              <w:rPr>
                <w:rFonts w:ascii="Cambria" w:hAnsi="Cambria"/>
                <w:iCs/>
                <w:color w:val="0070C0"/>
                <w:sz w:val="20"/>
                <w:szCs w:val="20"/>
                <w:lang w:val="en-GB"/>
              </w:rPr>
              <w:t xml:space="preserve"> </w:t>
            </w:r>
            <w:r w:rsidRPr="00984FE9">
              <w:rPr>
                <w:rFonts w:ascii="Cambria" w:hAnsi="Cambria"/>
                <w:iCs/>
                <w:color w:val="0070C0"/>
                <w:sz w:val="20"/>
                <w:szCs w:val="20"/>
                <w:lang w:val="ru-RU"/>
              </w:rPr>
              <w:t>следовать</w:t>
            </w:r>
            <w:r w:rsidRPr="00984FE9">
              <w:rPr>
                <w:rFonts w:ascii="Cambria" w:hAnsi="Cambria"/>
                <w:iCs/>
                <w:color w:val="0070C0"/>
                <w:sz w:val="20"/>
                <w:szCs w:val="20"/>
                <w:lang w:val="en-GB"/>
              </w:rPr>
              <w:t xml:space="preserve"> </w:t>
            </w:r>
            <w:r w:rsidRPr="00984FE9">
              <w:rPr>
                <w:rFonts w:ascii="Cambria" w:hAnsi="Cambria"/>
                <w:iCs/>
                <w:color w:val="0070C0"/>
                <w:sz w:val="20"/>
                <w:szCs w:val="20"/>
                <w:lang w:val="ru-RU"/>
              </w:rPr>
              <w:t>для</w:t>
            </w:r>
            <w:r w:rsidRPr="00984FE9">
              <w:rPr>
                <w:rFonts w:ascii="Cambria" w:hAnsi="Cambria"/>
                <w:iCs/>
                <w:color w:val="0070C0"/>
                <w:sz w:val="20"/>
                <w:szCs w:val="20"/>
                <w:lang w:val="en-GB"/>
              </w:rPr>
              <w:t xml:space="preserve"> </w:t>
            </w:r>
            <w:r w:rsidRPr="00984FE9">
              <w:rPr>
                <w:rFonts w:ascii="Cambria" w:hAnsi="Cambria"/>
                <w:iCs/>
                <w:color w:val="0070C0"/>
                <w:sz w:val="20"/>
                <w:szCs w:val="20"/>
                <w:lang w:val="ru-RU"/>
              </w:rPr>
              <w:t>обеспечения</w:t>
            </w:r>
            <w:r w:rsidRPr="00984FE9">
              <w:rPr>
                <w:rFonts w:ascii="Cambria" w:hAnsi="Cambria"/>
                <w:iCs/>
                <w:color w:val="0070C0"/>
                <w:sz w:val="20"/>
                <w:szCs w:val="20"/>
                <w:lang w:val="en-GB"/>
              </w:rPr>
              <w:t xml:space="preserve"> </w:t>
            </w:r>
            <w:r w:rsidRPr="00984FE9">
              <w:rPr>
                <w:rFonts w:ascii="Cambria" w:hAnsi="Cambria"/>
                <w:iCs/>
                <w:color w:val="0070C0"/>
                <w:sz w:val="20"/>
                <w:szCs w:val="20"/>
                <w:lang w:val="ru-RU"/>
              </w:rPr>
              <w:t>безопасности</w:t>
            </w:r>
            <w:r w:rsidRPr="00984FE9">
              <w:rPr>
                <w:rFonts w:ascii="Cambria" w:hAnsi="Cambria"/>
                <w:iCs/>
                <w:color w:val="0070C0"/>
                <w:sz w:val="20"/>
                <w:szCs w:val="20"/>
                <w:lang w:val="en-GB"/>
              </w:rPr>
              <w:t xml:space="preserve"> </w:t>
            </w:r>
            <w:r w:rsidRPr="00984FE9">
              <w:rPr>
                <w:rFonts w:ascii="Cambria" w:hAnsi="Cambria"/>
                <w:iCs/>
                <w:color w:val="0070C0"/>
                <w:sz w:val="20"/>
                <w:szCs w:val="20"/>
                <w:lang w:val="ru-RU"/>
              </w:rPr>
              <w:t>рабочих</w:t>
            </w:r>
            <w:r w:rsidRPr="00984FE9">
              <w:rPr>
                <w:rFonts w:ascii="Cambria" w:hAnsi="Cambria"/>
                <w:iCs/>
                <w:color w:val="0070C0"/>
                <w:sz w:val="20"/>
                <w:szCs w:val="20"/>
                <w:lang w:val="en-GB"/>
              </w:rPr>
              <w:t xml:space="preserve">, </w:t>
            </w:r>
            <w:r w:rsidRPr="00984FE9">
              <w:rPr>
                <w:rFonts w:ascii="Cambria" w:hAnsi="Cambria"/>
                <w:iCs/>
                <w:color w:val="0070C0"/>
                <w:sz w:val="20"/>
                <w:szCs w:val="20"/>
                <w:lang w:val="ru-RU"/>
              </w:rPr>
              <w:t>выполняющих</w:t>
            </w:r>
            <w:r w:rsidRPr="00984FE9">
              <w:rPr>
                <w:rFonts w:ascii="Cambria" w:hAnsi="Cambria"/>
                <w:iCs/>
                <w:color w:val="0070C0"/>
                <w:sz w:val="20"/>
                <w:szCs w:val="20"/>
                <w:lang w:val="en-GB"/>
              </w:rPr>
              <w:t xml:space="preserve"> </w:t>
            </w:r>
            <w:r w:rsidRPr="00984FE9">
              <w:rPr>
                <w:rFonts w:ascii="Cambria" w:hAnsi="Cambria"/>
                <w:iCs/>
                <w:color w:val="0070C0"/>
                <w:sz w:val="20"/>
                <w:szCs w:val="20"/>
                <w:lang w:val="ru-RU"/>
              </w:rPr>
              <w:t>работы</w:t>
            </w:r>
            <w:r w:rsidRPr="00984FE9">
              <w:rPr>
                <w:rFonts w:ascii="Cambria" w:hAnsi="Cambria"/>
                <w:iCs/>
                <w:color w:val="0070C0"/>
                <w:sz w:val="20"/>
                <w:szCs w:val="20"/>
                <w:lang w:val="en-GB"/>
              </w:rPr>
              <w:t xml:space="preserve">, </w:t>
            </w:r>
            <w:r w:rsidRPr="00984FE9">
              <w:rPr>
                <w:rFonts w:ascii="Cambria" w:hAnsi="Cambria"/>
                <w:iCs/>
                <w:color w:val="0070C0"/>
                <w:sz w:val="20"/>
                <w:szCs w:val="20"/>
                <w:lang w:val="ru-RU"/>
              </w:rPr>
              <w:t>или</w:t>
            </w:r>
            <w:r w:rsidRPr="00984FE9">
              <w:rPr>
                <w:rFonts w:ascii="Cambria" w:hAnsi="Cambria"/>
                <w:iCs/>
                <w:color w:val="0070C0"/>
                <w:sz w:val="20"/>
                <w:szCs w:val="20"/>
                <w:lang w:val="en-GB"/>
              </w:rPr>
              <w:t xml:space="preserve"> </w:t>
            </w:r>
            <w:r w:rsidRPr="00984FE9">
              <w:rPr>
                <w:rFonts w:ascii="Cambria" w:hAnsi="Cambria"/>
                <w:iCs/>
                <w:color w:val="0070C0"/>
                <w:sz w:val="20"/>
                <w:szCs w:val="20"/>
                <w:lang w:val="ru-RU"/>
              </w:rPr>
              <w:t>предотвращения</w:t>
            </w:r>
            <w:r w:rsidRPr="00984FE9">
              <w:rPr>
                <w:rFonts w:ascii="Cambria" w:hAnsi="Cambria"/>
                <w:iCs/>
                <w:color w:val="0070C0"/>
                <w:sz w:val="20"/>
                <w:szCs w:val="20"/>
                <w:lang w:val="en-GB"/>
              </w:rPr>
              <w:t xml:space="preserve"> </w:t>
            </w:r>
            <w:r w:rsidRPr="00984FE9">
              <w:rPr>
                <w:rFonts w:ascii="Cambria" w:hAnsi="Cambria"/>
                <w:iCs/>
                <w:color w:val="0070C0"/>
                <w:sz w:val="20"/>
                <w:szCs w:val="20"/>
                <w:lang w:val="ru-RU"/>
              </w:rPr>
              <w:t>и</w:t>
            </w:r>
            <w:r w:rsidRPr="00984FE9">
              <w:rPr>
                <w:rFonts w:ascii="Cambria" w:hAnsi="Cambria"/>
                <w:iCs/>
                <w:color w:val="0070C0"/>
                <w:sz w:val="20"/>
                <w:szCs w:val="20"/>
                <w:lang w:val="en-GB"/>
              </w:rPr>
              <w:t xml:space="preserve"> </w:t>
            </w:r>
            <w:r w:rsidRPr="00984FE9">
              <w:rPr>
                <w:rFonts w:ascii="Cambria" w:hAnsi="Cambria"/>
                <w:iCs/>
                <w:color w:val="0070C0"/>
                <w:sz w:val="20"/>
                <w:szCs w:val="20"/>
                <w:lang w:val="ru-RU"/>
              </w:rPr>
              <w:t>смягчения</w:t>
            </w:r>
            <w:r w:rsidRPr="00984FE9">
              <w:rPr>
                <w:rFonts w:ascii="Cambria" w:hAnsi="Cambria"/>
                <w:iCs/>
                <w:color w:val="0070C0"/>
                <w:sz w:val="20"/>
                <w:szCs w:val="20"/>
                <w:lang w:val="en-GB"/>
              </w:rPr>
              <w:t xml:space="preserve"> </w:t>
            </w:r>
            <w:r w:rsidRPr="00984FE9">
              <w:rPr>
                <w:rFonts w:ascii="Cambria" w:hAnsi="Cambria"/>
                <w:iCs/>
                <w:color w:val="0070C0"/>
                <w:sz w:val="20"/>
                <w:szCs w:val="20"/>
                <w:lang w:val="ru-RU"/>
              </w:rPr>
              <w:t>риска</w:t>
            </w:r>
          </w:p>
        </w:tc>
        <w:tc>
          <w:tcPr>
            <w:tcW w:w="1519" w:type="dxa"/>
          </w:tcPr>
          <w:p w14:paraId="2DBD270E" w14:textId="77777777" w:rsidR="0013210F" w:rsidRPr="00650C61" w:rsidRDefault="0013210F" w:rsidP="0013210F">
            <w:pPr>
              <w:pBdr>
                <w:top w:val="none" w:sz="0" w:space="0" w:color="auto"/>
                <w:left w:val="none" w:sz="0" w:space="0" w:color="auto"/>
                <w:bottom w:val="none" w:sz="0" w:space="0" w:color="auto"/>
                <w:right w:val="none" w:sz="0" w:space="0" w:color="auto"/>
                <w:between w:val="none" w:sz="0" w:space="0" w:color="auto"/>
                <w:bar w:val="none" w:sz="0" w:color="auto"/>
              </w:pBdr>
              <w:spacing w:before="0" w:after="0"/>
              <w:rPr>
                <w:rFonts w:ascii="Cambria" w:hAnsi="Cambria"/>
                <w:szCs w:val="20"/>
              </w:rPr>
            </w:pPr>
          </w:p>
        </w:tc>
      </w:tr>
      <w:tr w:rsidR="0013210F" w14:paraId="0BFEE939" w14:textId="77777777" w:rsidTr="0013210F">
        <w:trPr>
          <w:trHeight w:val="288"/>
        </w:trPr>
        <w:tc>
          <w:tcPr>
            <w:tcW w:w="615" w:type="dxa"/>
          </w:tcPr>
          <w:p w14:paraId="4F77232A" w14:textId="77777777" w:rsidR="0013210F" w:rsidRPr="00650C61" w:rsidRDefault="0013210F" w:rsidP="0013210F">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hAnsi="Cambria"/>
                <w:szCs w:val="20"/>
              </w:rPr>
            </w:pPr>
            <w:r w:rsidRPr="00650C61">
              <w:rPr>
                <w:rFonts w:ascii="Cambria" w:hAnsi="Cambria"/>
                <w:szCs w:val="20"/>
              </w:rPr>
              <w:t>2</w:t>
            </w:r>
          </w:p>
        </w:tc>
        <w:tc>
          <w:tcPr>
            <w:tcW w:w="1833" w:type="dxa"/>
          </w:tcPr>
          <w:p w14:paraId="288CF4AD" w14:textId="77777777" w:rsidR="0013210F" w:rsidRPr="00650C61" w:rsidRDefault="0013210F" w:rsidP="0013210F">
            <w:pPr>
              <w:pBdr>
                <w:top w:val="none" w:sz="0" w:space="0" w:color="auto"/>
                <w:left w:val="none" w:sz="0" w:space="0" w:color="auto"/>
                <w:bottom w:val="none" w:sz="0" w:space="0" w:color="auto"/>
                <w:right w:val="none" w:sz="0" w:space="0" w:color="auto"/>
                <w:between w:val="none" w:sz="0" w:space="0" w:color="auto"/>
                <w:bar w:val="none" w:sz="0" w:color="auto"/>
              </w:pBdr>
              <w:spacing w:before="0" w:after="0"/>
              <w:rPr>
                <w:rFonts w:ascii="Cambria" w:hAnsi="Cambria"/>
                <w:szCs w:val="20"/>
              </w:rPr>
            </w:pPr>
          </w:p>
        </w:tc>
        <w:tc>
          <w:tcPr>
            <w:tcW w:w="3573" w:type="dxa"/>
          </w:tcPr>
          <w:p w14:paraId="42935256" w14:textId="77777777" w:rsidR="0013210F" w:rsidRPr="00650C61" w:rsidRDefault="0013210F" w:rsidP="0013210F">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hAnsi="Cambria"/>
                <w:szCs w:val="20"/>
              </w:rPr>
            </w:pPr>
          </w:p>
        </w:tc>
        <w:tc>
          <w:tcPr>
            <w:tcW w:w="2791" w:type="dxa"/>
          </w:tcPr>
          <w:p w14:paraId="28CA7DA4" w14:textId="77777777" w:rsidR="0013210F" w:rsidRPr="00650C61" w:rsidRDefault="0013210F" w:rsidP="0013210F">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hAnsi="Cambria"/>
                <w:szCs w:val="20"/>
              </w:rPr>
            </w:pPr>
          </w:p>
        </w:tc>
        <w:tc>
          <w:tcPr>
            <w:tcW w:w="1930" w:type="dxa"/>
          </w:tcPr>
          <w:p w14:paraId="7B42D298" w14:textId="77777777" w:rsidR="0013210F" w:rsidRPr="00650C61" w:rsidRDefault="0013210F" w:rsidP="0013210F">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hAnsi="Cambria"/>
                <w:szCs w:val="20"/>
              </w:rPr>
            </w:pPr>
          </w:p>
        </w:tc>
        <w:tc>
          <w:tcPr>
            <w:tcW w:w="2018" w:type="dxa"/>
          </w:tcPr>
          <w:p w14:paraId="4D95FF23" w14:textId="77777777" w:rsidR="0013210F" w:rsidRPr="00650C61" w:rsidRDefault="0013210F" w:rsidP="0013210F">
            <w:pPr>
              <w:pBdr>
                <w:top w:val="none" w:sz="0" w:space="0" w:color="auto"/>
                <w:left w:val="none" w:sz="0" w:space="0" w:color="auto"/>
                <w:bottom w:val="none" w:sz="0" w:space="0" w:color="auto"/>
                <w:right w:val="none" w:sz="0" w:space="0" w:color="auto"/>
                <w:between w:val="none" w:sz="0" w:space="0" w:color="auto"/>
                <w:bar w:val="none" w:sz="0" w:color="auto"/>
              </w:pBdr>
              <w:spacing w:before="0" w:after="0"/>
              <w:rPr>
                <w:rFonts w:ascii="Cambria" w:hAnsi="Cambria"/>
                <w:szCs w:val="20"/>
              </w:rPr>
            </w:pPr>
          </w:p>
        </w:tc>
        <w:tc>
          <w:tcPr>
            <w:tcW w:w="1519" w:type="dxa"/>
          </w:tcPr>
          <w:p w14:paraId="0E69CD8A" w14:textId="77777777" w:rsidR="0013210F" w:rsidRPr="00650C61" w:rsidRDefault="0013210F" w:rsidP="0013210F">
            <w:pPr>
              <w:pBdr>
                <w:top w:val="none" w:sz="0" w:space="0" w:color="auto"/>
                <w:left w:val="none" w:sz="0" w:space="0" w:color="auto"/>
                <w:bottom w:val="none" w:sz="0" w:space="0" w:color="auto"/>
                <w:right w:val="none" w:sz="0" w:space="0" w:color="auto"/>
                <w:between w:val="none" w:sz="0" w:space="0" w:color="auto"/>
                <w:bar w:val="none" w:sz="0" w:color="auto"/>
              </w:pBdr>
              <w:spacing w:before="0" w:after="0"/>
              <w:rPr>
                <w:rFonts w:ascii="Cambria" w:hAnsi="Cambria"/>
                <w:szCs w:val="20"/>
              </w:rPr>
            </w:pPr>
          </w:p>
        </w:tc>
      </w:tr>
      <w:tr w:rsidR="0013210F" w14:paraId="74C4EB1B" w14:textId="77777777" w:rsidTr="0013210F">
        <w:trPr>
          <w:trHeight w:val="288"/>
        </w:trPr>
        <w:tc>
          <w:tcPr>
            <w:tcW w:w="615" w:type="dxa"/>
          </w:tcPr>
          <w:p w14:paraId="4D45EB20" w14:textId="77777777" w:rsidR="0013210F" w:rsidRPr="00984FE9" w:rsidRDefault="0013210F" w:rsidP="0013210F">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hAnsi="Cambria"/>
                <w:szCs w:val="20"/>
                <w:lang w:val="en-US"/>
              </w:rPr>
            </w:pPr>
            <w:r w:rsidRPr="00650C61">
              <w:rPr>
                <w:rFonts w:ascii="Cambria" w:hAnsi="Cambria"/>
                <w:szCs w:val="20"/>
              </w:rPr>
              <w:t>3</w:t>
            </w:r>
          </w:p>
        </w:tc>
        <w:tc>
          <w:tcPr>
            <w:tcW w:w="1833" w:type="dxa"/>
          </w:tcPr>
          <w:p w14:paraId="0E5A060A" w14:textId="77777777" w:rsidR="0013210F" w:rsidRPr="00650C61" w:rsidRDefault="0013210F" w:rsidP="0013210F">
            <w:pPr>
              <w:pBdr>
                <w:top w:val="none" w:sz="0" w:space="0" w:color="auto"/>
                <w:left w:val="none" w:sz="0" w:space="0" w:color="auto"/>
                <w:bottom w:val="none" w:sz="0" w:space="0" w:color="auto"/>
                <w:right w:val="none" w:sz="0" w:space="0" w:color="auto"/>
                <w:between w:val="none" w:sz="0" w:space="0" w:color="auto"/>
                <w:bar w:val="none" w:sz="0" w:color="auto"/>
              </w:pBdr>
              <w:spacing w:before="0" w:after="0"/>
              <w:rPr>
                <w:rFonts w:ascii="Cambria" w:hAnsi="Cambria"/>
                <w:szCs w:val="20"/>
              </w:rPr>
            </w:pPr>
          </w:p>
        </w:tc>
        <w:tc>
          <w:tcPr>
            <w:tcW w:w="3573" w:type="dxa"/>
          </w:tcPr>
          <w:p w14:paraId="2EA67830" w14:textId="77777777" w:rsidR="0013210F" w:rsidRPr="00650C61" w:rsidRDefault="0013210F" w:rsidP="0013210F">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hAnsi="Cambria"/>
                <w:szCs w:val="20"/>
              </w:rPr>
            </w:pPr>
          </w:p>
        </w:tc>
        <w:tc>
          <w:tcPr>
            <w:tcW w:w="2791" w:type="dxa"/>
          </w:tcPr>
          <w:p w14:paraId="435D9903" w14:textId="77777777" w:rsidR="0013210F" w:rsidRPr="00650C61" w:rsidRDefault="0013210F" w:rsidP="0013210F">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hAnsi="Cambria"/>
                <w:szCs w:val="20"/>
              </w:rPr>
            </w:pPr>
          </w:p>
        </w:tc>
        <w:tc>
          <w:tcPr>
            <w:tcW w:w="1930" w:type="dxa"/>
          </w:tcPr>
          <w:p w14:paraId="78C3DE2E" w14:textId="77777777" w:rsidR="0013210F" w:rsidRPr="00650C61" w:rsidRDefault="0013210F" w:rsidP="0013210F">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hAnsi="Cambria"/>
                <w:szCs w:val="20"/>
              </w:rPr>
            </w:pPr>
          </w:p>
        </w:tc>
        <w:tc>
          <w:tcPr>
            <w:tcW w:w="2018" w:type="dxa"/>
          </w:tcPr>
          <w:p w14:paraId="0D2F7F9A" w14:textId="77777777" w:rsidR="0013210F" w:rsidRPr="00650C61" w:rsidRDefault="0013210F" w:rsidP="0013210F">
            <w:pPr>
              <w:pBdr>
                <w:top w:val="none" w:sz="0" w:space="0" w:color="auto"/>
                <w:left w:val="none" w:sz="0" w:space="0" w:color="auto"/>
                <w:bottom w:val="none" w:sz="0" w:space="0" w:color="auto"/>
                <w:right w:val="none" w:sz="0" w:space="0" w:color="auto"/>
                <w:between w:val="none" w:sz="0" w:space="0" w:color="auto"/>
                <w:bar w:val="none" w:sz="0" w:color="auto"/>
              </w:pBdr>
              <w:spacing w:before="0" w:after="0"/>
              <w:rPr>
                <w:rFonts w:ascii="Cambria" w:hAnsi="Cambria"/>
                <w:szCs w:val="20"/>
              </w:rPr>
            </w:pPr>
          </w:p>
        </w:tc>
        <w:tc>
          <w:tcPr>
            <w:tcW w:w="1519" w:type="dxa"/>
          </w:tcPr>
          <w:p w14:paraId="723EF835" w14:textId="77777777" w:rsidR="0013210F" w:rsidRPr="00650C61" w:rsidRDefault="0013210F" w:rsidP="0013210F">
            <w:pPr>
              <w:pBdr>
                <w:top w:val="none" w:sz="0" w:space="0" w:color="auto"/>
                <w:left w:val="none" w:sz="0" w:space="0" w:color="auto"/>
                <w:bottom w:val="none" w:sz="0" w:space="0" w:color="auto"/>
                <w:right w:val="none" w:sz="0" w:space="0" w:color="auto"/>
                <w:between w:val="none" w:sz="0" w:space="0" w:color="auto"/>
                <w:bar w:val="none" w:sz="0" w:color="auto"/>
              </w:pBdr>
              <w:spacing w:before="0" w:after="0"/>
              <w:rPr>
                <w:rFonts w:ascii="Cambria" w:hAnsi="Cambria"/>
                <w:szCs w:val="20"/>
              </w:rPr>
            </w:pPr>
          </w:p>
        </w:tc>
      </w:tr>
      <w:tr w:rsidR="0013210F" w14:paraId="1C264D17" w14:textId="77777777" w:rsidTr="0013210F">
        <w:trPr>
          <w:trHeight w:val="288"/>
        </w:trPr>
        <w:tc>
          <w:tcPr>
            <w:tcW w:w="615" w:type="dxa"/>
          </w:tcPr>
          <w:p w14:paraId="417C73B4" w14:textId="77777777" w:rsidR="0013210F" w:rsidRPr="00650C61" w:rsidRDefault="0013210F" w:rsidP="0013210F">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hAnsi="Cambria"/>
                <w:szCs w:val="20"/>
              </w:rPr>
            </w:pPr>
            <w:r w:rsidRPr="00650C61">
              <w:rPr>
                <w:rFonts w:ascii="Cambria" w:hAnsi="Cambria"/>
                <w:szCs w:val="20"/>
              </w:rPr>
              <w:t>4</w:t>
            </w:r>
          </w:p>
        </w:tc>
        <w:tc>
          <w:tcPr>
            <w:tcW w:w="1833" w:type="dxa"/>
          </w:tcPr>
          <w:p w14:paraId="5E6F94D5" w14:textId="77777777" w:rsidR="0013210F" w:rsidRPr="00650C61" w:rsidRDefault="0013210F" w:rsidP="0013210F">
            <w:pPr>
              <w:pBdr>
                <w:top w:val="none" w:sz="0" w:space="0" w:color="auto"/>
                <w:left w:val="none" w:sz="0" w:space="0" w:color="auto"/>
                <w:bottom w:val="none" w:sz="0" w:space="0" w:color="auto"/>
                <w:right w:val="none" w:sz="0" w:space="0" w:color="auto"/>
                <w:between w:val="none" w:sz="0" w:space="0" w:color="auto"/>
                <w:bar w:val="none" w:sz="0" w:color="auto"/>
              </w:pBdr>
              <w:spacing w:before="0" w:after="0"/>
              <w:rPr>
                <w:rFonts w:ascii="Cambria" w:hAnsi="Cambria"/>
                <w:szCs w:val="20"/>
              </w:rPr>
            </w:pPr>
          </w:p>
        </w:tc>
        <w:tc>
          <w:tcPr>
            <w:tcW w:w="3573" w:type="dxa"/>
          </w:tcPr>
          <w:p w14:paraId="79ADA46A" w14:textId="77777777" w:rsidR="0013210F" w:rsidRPr="00650C61" w:rsidRDefault="0013210F" w:rsidP="0013210F">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hAnsi="Cambria"/>
                <w:szCs w:val="20"/>
              </w:rPr>
            </w:pPr>
          </w:p>
        </w:tc>
        <w:tc>
          <w:tcPr>
            <w:tcW w:w="2791" w:type="dxa"/>
          </w:tcPr>
          <w:p w14:paraId="15896C13" w14:textId="77777777" w:rsidR="0013210F" w:rsidRPr="00650C61" w:rsidRDefault="0013210F" w:rsidP="0013210F">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hAnsi="Cambria"/>
                <w:szCs w:val="20"/>
              </w:rPr>
            </w:pPr>
          </w:p>
        </w:tc>
        <w:tc>
          <w:tcPr>
            <w:tcW w:w="1930" w:type="dxa"/>
          </w:tcPr>
          <w:p w14:paraId="5403C83A" w14:textId="77777777" w:rsidR="0013210F" w:rsidRPr="00650C61" w:rsidRDefault="0013210F" w:rsidP="0013210F">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hAnsi="Cambria"/>
                <w:szCs w:val="20"/>
              </w:rPr>
            </w:pPr>
          </w:p>
        </w:tc>
        <w:tc>
          <w:tcPr>
            <w:tcW w:w="2018" w:type="dxa"/>
          </w:tcPr>
          <w:p w14:paraId="3025432C" w14:textId="77777777" w:rsidR="0013210F" w:rsidRPr="00650C61" w:rsidRDefault="0013210F" w:rsidP="0013210F">
            <w:pPr>
              <w:pBdr>
                <w:top w:val="none" w:sz="0" w:space="0" w:color="auto"/>
                <w:left w:val="none" w:sz="0" w:space="0" w:color="auto"/>
                <w:bottom w:val="none" w:sz="0" w:space="0" w:color="auto"/>
                <w:right w:val="none" w:sz="0" w:space="0" w:color="auto"/>
                <w:between w:val="none" w:sz="0" w:space="0" w:color="auto"/>
                <w:bar w:val="none" w:sz="0" w:color="auto"/>
              </w:pBdr>
              <w:spacing w:before="0" w:after="0"/>
              <w:rPr>
                <w:rFonts w:ascii="Cambria" w:hAnsi="Cambria"/>
                <w:szCs w:val="20"/>
              </w:rPr>
            </w:pPr>
          </w:p>
        </w:tc>
        <w:tc>
          <w:tcPr>
            <w:tcW w:w="1519" w:type="dxa"/>
          </w:tcPr>
          <w:p w14:paraId="208EAA41" w14:textId="77777777" w:rsidR="0013210F" w:rsidRPr="00650C61" w:rsidRDefault="0013210F" w:rsidP="0013210F">
            <w:pPr>
              <w:pBdr>
                <w:top w:val="none" w:sz="0" w:space="0" w:color="auto"/>
                <w:left w:val="none" w:sz="0" w:space="0" w:color="auto"/>
                <w:bottom w:val="none" w:sz="0" w:space="0" w:color="auto"/>
                <w:right w:val="none" w:sz="0" w:space="0" w:color="auto"/>
                <w:between w:val="none" w:sz="0" w:space="0" w:color="auto"/>
                <w:bar w:val="none" w:sz="0" w:color="auto"/>
              </w:pBdr>
              <w:spacing w:before="0" w:after="0"/>
              <w:rPr>
                <w:rFonts w:ascii="Cambria" w:hAnsi="Cambria"/>
                <w:szCs w:val="20"/>
              </w:rPr>
            </w:pPr>
          </w:p>
        </w:tc>
      </w:tr>
      <w:tr w:rsidR="0013210F" w14:paraId="6F16C9BC" w14:textId="77777777" w:rsidTr="0013210F">
        <w:trPr>
          <w:trHeight w:val="288"/>
        </w:trPr>
        <w:tc>
          <w:tcPr>
            <w:tcW w:w="615" w:type="dxa"/>
          </w:tcPr>
          <w:p w14:paraId="04683E28" w14:textId="77777777" w:rsidR="0013210F" w:rsidRPr="00650C61" w:rsidRDefault="0013210F" w:rsidP="0013210F">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hAnsi="Cambria"/>
                <w:szCs w:val="20"/>
              </w:rPr>
            </w:pPr>
            <w:r w:rsidRPr="00650C61">
              <w:rPr>
                <w:rFonts w:ascii="Cambria" w:hAnsi="Cambria"/>
                <w:szCs w:val="20"/>
              </w:rPr>
              <w:t>5</w:t>
            </w:r>
          </w:p>
        </w:tc>
        <w:tc>
          <w:tcPr>
            <w:tcW w:w="1833" w:type="dxa"/>
          </w:tcPr>
          <w:p w14:paraId="2E252CFE" w14:textId="77777777" w:rsidR="0013210F" w:rsidRPr="00650C61" w:rsidRDefault="0013210F" w:rsidP="0013210F">
            <w:pPr>
              <w:pBdr>
                <w:top w:val="none" w:sz="0" w:space="0" w:color="auto"/>
                <w:left w:val="none" w:sz="0" w:space="0" w:color="auto"/>
                <w:bottom w:val="none" w:sz="0" w:space="0" w:color="auto"/>
                <w:right w:val="none" w:sz="0" w:space="0" w:color="auto"/>
                <w:between w:val="none" w:sz="0" w:space="0" w:color="auto"/>
                <w:bar w:val="none" w:sz="0" w:color="auto"/>
              </w:pBdr>
              <w:spacing w:before="0" w:after="0"/>
              <w:rPr>
                <w:rFonts w:ascii="Cambria" w:hAnsi="Cambria"/>
                <w:szCs w:val="20"/>
              </w:rPr>
            </w:pPr>
          </w:p>
        </w:tc>
        <w:tc>
          <w:tcPr>
            <w:tcW w:w="3573" w:type="dxa"/>
          </w:tcPr>
          <w:p w14:paraId="633BE968" w14:textId="77777777" w:rsidR="0013210F" w:rsidRPr="00650C61" w:rsidRDefault="0013210F" w:rsidP="0013210F">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hAnsi="Cambria"/>
                <w:szCs w:val="20"/>
              </w:rPr>
            </w:pPr>
          </w:p>
        </w:tc>
        <w:tc>
          <w:tcPr>
            <w:tcW w:w="2791" w:type="dxa"/>
          </w:tcPr>
          <w:p w14:paraId="0C763285" w14:textId="77777777" w:rsidR="0013210F" w:rsidRPr="00650C61" w:rsidRDefault="0013210F" w:rsidP="0013210F">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hAnsi="Cambria"/>
                <w:szCs w:val="20"/>
              </w:rPr>
            </w:pPr>
          </w:p>
        </w:tc>
        <w:tc>
          <w:tcPr>
            <w:tcW w:w="1930" w:type="dxa"/>
          </w:tcPr>
          <w:p w14:paraId="2D7CD5D6" w14:textId="77777777" w:rsidR="0013210F" w:rsidRPr="00650C61" w:rsidRDefault="0013210F" w:rsidP="0013210F">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hAnsi="Cambria"/>
                <w:szCs w:val="20"/>
              </w:rPr>
            </w:pPr>
          </w:p>
        </w:tc>
        <w:tc>
          <w:tcPr>
            <w:tcW w:w="2018" w:type="dxa"/>
          </w:tcPr>
          <w:p w14:paraId="29242B17" w14:textId="77777777" w:rsidR="0013210F" w:rsidRPr="00650C61" w:rsidRDefault="0013210F" w:rsidP="0013210F">
            <w:pPr>
              <w:pBdr>
                <w:top w:val="none" w:sz="0" w:space="0" w:color="auto"/>
                <w:left w:val="none" w:sz="0" w:space="0" w:color="auto"/>
                <w:bottom w:val="none" w:sz="0" w:space="0" w:color="auto"/>
                <w:right w:val="none" w:sz="0" w:space="0" w:color="auto"/>
                <w:between w:val="none" w:sz="0" w:space="0" w:color="auto"/>
                <w:bar w:val="none" w:sz="0" w:color="auto"/>
              </w:pBdr>
              <w:spacing w:before="0" w:after="0"/>
              <w:rPr>
                <w:rFonts w:ascii="Cambria" w:hAnsi="Cambria"/>
                <w:szCs w:val="20"/>
              </w:rPr>
            </w:pPr>
          </w:p>
        </w:tc>
        <w:tc>
          <w:tcPr>
            <w:tcW w:w="1519" w:type="dxa"/>
          </w:tcPr>
          <w:p w14:paraId="6B95DB9B" w14:textId="77777777" w:rsidR="0013210F" w:rsidRPr="00650C61" w:rsidRDefault="0013210F" w:rsidP="0013210F">
            <w:pPr>
              <w:pBdr>
                <w:top w:val="none" w:sz="0" w:space="0" w:color="auto"/>
                <w:left w:val="none" w:sz="0" w:space="0" w:color="auto"/>
                <w:bottom w:val="none" w:sz="0" w:space="0" w:color="auto"/>
                <w:right w:val="none" w:sz="0" w:space="0" w:color="auto"/>
                <w:between w:val="none" w:sz="0" w:space="0" w:color="auto"/>
                <w:bar w:val="none" w:sz="0" w:color="auto"/>
              </w:pBdr>
              <w:spacing w:before="0" w:after="0"/>
              <w:rPr>
                <w:rFonts w:ascii="Cambria" w:hAnsi="Cambria"/>
                <w:szCs w:val="20"/>
              </w:rPr>
            </w:pPr>
          </w:p>
        </w:tc>
      </w:tr>
      <w:tr w:rsidR="0013210F" w14:paraId="4E882368" w14:textId="77777777" w:rsidTr="0013210F">
        <w:trPr>
          <w:trHeight w:val="288"/>
        </w:trPr>
        <w:tc>
          <w:tcPr>
            <w:tcW w:w="615" w:type="dxa"/>
          </w:tcPr>
          <w:p w14:paraId="58461806" w14:textId="77777777" w:rsidR="0013210F" w:rsidRPr="00DA5B61" w:rsidRDefault="0013210F" w:rsidP="0013210F">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hAnsi="Cambria"/>
                <w:szCs w:val="20"/>
              </w:rPr>
            </w:pPr>
            <w:r>
              <w:rPr>
                <w:rFonts w:ascii="Cambria" w:hAnsi="Cambria"/>
                <w:szCs w:val="20"/>
              </w:rPr>
              <w:t>6</w:t>
            </w:r>
          </w:p>
        </w:tc>
        <w:tc>
          <w:tcPr>
            <w:tcW w:w="1833" w:type="dxa"/>
          </w:tcPr>
          <w:p w14:paraId="14147938" w14:textId="77777777" w:rsidR="0013210F" w:rsidRPr="00DA5B61" w:rsidRDefault="0013210F" w:rsidP="0013210F">
            <w:pPr>
              <w:pBdr>
                <w:top w:val="none" w:sz="0" w:space="0" w:color="auto"/>
                <w:left w:val="none" w:sz="0" w:space="0" w:color="auto"/>
                <w:bottom w:val="none" w:sz="0" w:space="0" w:color="auto"/>
                <w:right w:val="none" w:sz="0" w:space="0" w:color="auto"/>
                <w:between w:val="none" w:sz="0" w:space="0" w:color="auto"/>
                <w:bar w:val="none" w:sz="0" w:color="auto"/>
              </w:pBdr>
              <w:spacing w:before="0" w:after="0"/>
              <w:rPr>
                <w:rFonts w:ascii="Cambria" w:hAnsi="Cambria"/>
                <w:szCs w:val="20"/>
              </w:rPr>
            </w:pPr>
          </w:p>
        </w:tc>
        <w:tc>
          <w:tcPr>
            <w:tcW w:w="3573" w:type="dxa"/>
          </w:tcPr>
          <w:p w14:paraId="707B276B" w14:textId="77777777" w:rsidR="0013210F" w:rsidRPr="00DA5B61" w:rsidRDefault="0013210F" w:rsidP="0013210F">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hAnsi="Cambria"/>
                <w:szCs w:val="20"/>
              </w:rPr>
            </w:pPr>
          </w:p>
        </w:tc>
        <w:tc>
          <w:tcPr>
            <w:tcW w:w="2791" w:type="dxa"/>
          </w:tcPr>
          <w:p w14:paraId="3FA4180D" w14:textId="77777777" w:rsidR="0013210F" w:rsidRPr="00DA5B61" w:rsidRDefault="0013210F" w:rsidP="0013210F">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hAnsi="Cambria"/>
                <w:szCs w:val="20"/>
              </w:rPr>
            </w:pPr>
          </w:p>
        </w:tc>
        <w:tc>
          <w:tcPr>
            <w:tcW w:w="1930" w:type="dxa"/>
          </w:tcPr>
          <w:p w14:paraId="153B7F05" w14:textId="77777777" w:rsidR="0013210F" w:rsidRPr="00DA5B61" w:rsidRDefault="0013210F" w:rsidP="0013210F">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hAnsi="Cambria"/>
                <w:szCs w:val="20"/>
              </w:rPr>
            </w:pPr>
          </w:p>
        </w:tc>
        <w:tc>
          <w:tcPr>
            <w:tcW w:w="2018" w:type="dxa"/>
          </w:tcPr>
          <w:p w14:paraId="2684A38E" w14:textId="77777777" w:rsidR="0013210F" w:rsidRPr="00DA5B61" w:rsidRDefault="0013210F" w:rsidP="0013210F">
            <w:pPr>
              <w:pBdr>
                <w:top w:val="none" w:sz="0" w:space="0" w:color="auto"/>
                <w:left w:val="none" w:sz="0" w:space="0" w:color="auto"/>
                <w:bottom w:val="none" w:sz="0" w:space="0" w:color="auto"/>
                <w:right w:val="none" w:sz="0" w:space="0" w:color="auto"/>
                <w:between w:val="none" w:sz="0" w:space="0" w:color="auto"/>
                <w:bar w:val="none" w:sz="0" w:color="auto"/>
              </w:pBdr>
              <w:spacing w:before="0" w:after="0"/>
              <w:rPr>
                <w:rFonts w:ascii="Cambria" w:hAnsi="Cambria"/>
                <w:szCs w:val="20"/>
              </w:rPr>
            </w:pPr>
          </w:p>
        </w:tc>
        <w:tc>
          <w:tcPr>
            <w:tcW w:w="1519" w:type="dxa"/>
          </w:tcPr>
          <w:p w14:paraId="49835607" w14:textId="77777777" w:rsidR="0013210F" w:rsidRPr="00DA5B61" w:rsidRDefault="0013210F" w:rsidP="0013210F">
            <w:pPr>
              <w:pBdr>
                <w:top w:val="none" w:sz="0" w:space="0" w:color="auto"/>
                <w:left w:val="none" w:sz="0" w:space="0" w:color="auto"/>
                <w:bottom w:val="none" w:sz="0" w:space="0" w:color="auto"/>
                <w:right w:val="none" w:sz="0" w:space="0" w:color="auto"/>
                <w:between w:val="none" w:sz="0" w:space="0" w:color="auto"/>
                <w:bar w:val="none" w:sz="0" w:color="auto"/>
              </w:pBdr>
              <w:spacing w:before="0" w:after="0"/>
              <w:rPr>
                <w:rFonts w:ascii="Cambria" w:hAnsi="Cambria"/>
                <w:szCs w:val="20"/>
              </w:rPr>
            </w:pPr>
          </w:p>
        </w:tc>
      </w:tr>
      <w:tr w:rsidR="0013210F" w14:paraId="7E5A61EC" w14:textId="77777777" w:rsidTr="0013210F">
        <w:trPr>
          <w:trHeight w:val="288"/>
        </w:trPr>
        <w:tc>
          <w:tcPr>
            <w:tcW w:w="615" w:type="dxa"/>
          </w:tcPr>
          <w:p w14:paraId="57C336F4" w14:textId="77777777" w:rsidR="0013210F" w:rsidRDefault="0013210F" w:rsidP="0013210F">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hAnsi="Cambria"/>
                <w:szCs w:val="20"/>
              </w:rPr>
            </w:pPr>
            <w:r>
              <w:rPr>
                <w:rFonts w:ascii="Cambria" w:hAnsi="Cambria"/>
                <w:szCs w:val="20"/>
              </w:rPr>
              <w:t>7</w:t>
            </w:r>
          </w:p>
        </w:tc>
        <w:tc>
          <w:tcPr>
            <w:tcW w:w="1833" w:type="dxa"/>
          </w:tcPr>
          <w:p w14:paraId="7720173D" w14:textId="77777777" w:rsidR="0013210F" w:rsidRPr="00DA5B61" w:rsidRDefault="0013210F" w:rsidP="0013210F">
            <w:pPr>
              <w:pBdr>
                <w:top w:val="none" w:sz="0" w:space="0" w:color="auto"/>
                <w:left w:val="none" w:sz="0" w:space="0" w:color="auto"/>
                <w:bottom w:val="none" w:sz="0" w:space="0" w:color="auto"/>
                <w:right w:val="none" w:sz="0" w:space="0" w:color="auto"/>
                <w:between w:val="none" w:sz="0" w:space="0" w:color="auto"/>
                <w:bar w:val="none" w:sz="0" w:color="auto"/>
              </w:pBdr>
              <w:spacing w:before="0" w:after="0"/>
              <w:rPr>
                <w:rFonts w:ascii="Cambria" w:hAnsi="Cambria"/>
                <w:szCs w:val="20"/>
              </w:rPr>
            </w:pPr>
          </w:p>
        </w:tc>
        <w:tc>
          <w:tcPr>
            <w:tcW w:w="3573" w:type="dxa"/>
          </w:tcPr>
          <w:p w14:paraId="25286EE1" w14:textId="77777777" w:rsidR="0013210F" w:rsidRPr="00DA5B61" w:rsidRDefault="0013210F" w:rsidP="0013210F">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hAnsi="Cambria"/>
                <w:szCs w:val="20"/>
              </w:rPr>
            </w:pPr>
          </w:p>
        </w:tc>
        <w:tc>
          <w:tcPr>
            <w:tcW w:w="2791" w:type="dxa"/>
          </w:tcPr>
          <w:p w14:paraId="1B3280FC" w14:textId="77777777" w:rsidR="0013210F" w:rsidRPr="00DA5B61" w:rsidRDefault="0013210F" w:rsidP="0013210F">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hAnsi="Cambria"/>
                <w:szCs w:val="20"/>
              </w:rPr>
            </w:pPr>
          </w:p>
        </w:tc>
        <w:tc>
          <w:tcPr>
            <w:tcW w:w="1930" w:type="dxa"/>
          </w:tcPr>
          <w:p w14:paraId="7B8B15D1" w14:textId="77777777" w:rsidR="0013210F" w:rsidRPr="00DA5B61" w:rsidRDefault="0013210F" w:rsidP="0013210F">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hAnsi="Cambria"/>
                <w:szCs w:val="20"/>
              </w:rPr>
            </w:pPr>
          </w:p>
        </w:tc>
        <w:tc>
          <w:tcPr>
            <w:tcW w:w="2018" w:type="dxa"/>
          </w:tcPr>
          <w:p w14:paraId="21D0DDB3" w14:textId="77777777" w:rsidR="0013210F" w:rsidRPr="00DA5B61" w:rsidRDefault="0013210F" w:rsidP="0013210F">
            <w:pPr>
              <w:pBdr>
                <w:top w:val="none" w:sz="0" w:space="0" w:color="auto"/>
                <w:left w:val="none" w:sz="0" w:space="0" w:color="auto"/>
                <w:bottom w:val="none" w:sz="0" w:space="0" w:color="auto"/>
                <w:right w:val="none" w:sz="0" w:space="0" w:color="auto"/>
                <w:between w:val="none" w:sz="0" w:space="0" w:color="auto"/>
                <w:bar w:val="none" w:sz="0" w:color="auto"/>
              </w:pBdr>
              <w:spacing w:before="0" w:after="0"/>
              <w:rPr>
                <w:rFonts w:ascii="Cambria" w:hAnsi="Cambria"/>
                <w:szCs w:val="20"/>
              </w:rPr>
            </w:pPr>
          </w:p>
        </w:tc>
        <w:tc>
          <w:tcPr>
            <w:tcW w:w="1519" w:type="dxa"/>
          </w:tcPr>
          <w:p w14:paraId="64D5EFB8" w14:textId="77777777" w:rsidR="0013210F" w:rsidRPr="00DA5B61" w:rsidRDefault="0013210F" w:rsidP="0013210F">
            <w:pPr>
              <w:pBdr>
                <w:top w:val="none" w:sz="0" w:space="0" w:color="auto"/>
                <w:left w:val="none" w:sz="0" w:space="0" w:color="auto"/>
                <w:bottom w:val="none" w:sz="0" w:space="0" w:color="auto"/>
                <w:right w:val="none" w:sz="0" w:space="0" w:color="auto"/>
                <w:between w:val="none" w:sz="0" w:space="0" w:color="auto"/>
                <w:bar w:val="none" w:sz="0" w:color="auto"/>
              </w:pBdr>
              <w:spacing w:before="0" w:after="0"/>
              <w:rPr>
                <w:rFonts w:ascii="Cambria" w:hAnsi="Cambria"/>
                <w:szCs w:val="20"/>
              </w:rPr>
            </w:pPr>
          </w:p>
        </w:tc>
      </w:tr>
    </w:tbl>
    <w:p w14:paraId="6C6B9324" w14:textId="77777777" w:rsidR="003E1CAD" w:rsidRDefault="003E1CAD" w:rsidP="003E1CAD">
      <w:pPr>
        <w:rPr>
          <w:rFonts w:ascii="Cambria" w:hAnsi="Cambria"/>
          <w:b/>
          <w:bCs/>
          <w:szCs w:val="20"/>
        </w:rPr>
      </w:pPr>
    </w:p>
    <w:p w14:paraId="75F8C862" w14:textId="77777777" w:rsidR="003E1CAD" w:rsidRDefault="003E1CAD" w:rsidP="003E1CAD">
      <w:pPr>
        <w:rPr>
          <w:rFonts w:ascii="Cambria" w:hAnsi="Cambria"/>
          <w:b/>
          <w:bCs/>
          <w:szCs w:val="20"/>
        </w:rPr>
      </w:pPr>
    </w:p>
    <w:p w14:paraId="642C3EA0" w14:textId="77777777" w:rsidR="003E1CAD" w:rsidRDefault="003E1CAD" w:rsidP="003E1CAD">
      <w:pPr>
        <w:rPr>
          <w:rFonts w:ascii="Cambria" w:hAnsi="Cambria"/>
          <w:b/>
          <w:bCs/>
          <w:szCs w:val="20"/>
        </w:rPr>
      </w:pPr>
    </w:p>
    <w:p w14:paraId="106B770A" w14:textId="77777777" w:rsidR="003E1CAD" w:rsidRDefault="003E1CAD" w:rsidP="003E1CAD">
      <w:pPr>
        <w:rPr>
          <w:rFonts w:ascii="Cambria" w:hAnsi="Cambria"/>
          <w:b/>
          <w:bCs/>
          <w:szCs w:val="20"/>
        </w:rPr>
      </w:pPr>
    </w:p>
    <w:tbl>
      <w:tblPr>
        <w:tblStyle w:val="af4"/>
        <w:tblW w:w="5000" w:type="pct"/>
        <w:tblLook w:val="0620" w:firstRow="1" w:lastRow="0" w:firstColumn="0" w:lastColumn="0" w:noHBand="1" w:noVBand="1"/>
      </w:tblPr>
      <w:tblGrid>
        <w:gridCol w:w="1768"/>
        <w:gridCol w:w="9222"/>
        <w:gridCol w:w="3289"/>
      </w:tblGrid>
      <w:tr w:rsidR="003E1CAD" w14:paraId="27518D86" w14:textId="77777777" w:rsidTr="003468DD">
        <w:trPr>
          <w:trHeight w:val="288"/>
        </w:trPr>
        <w:tc>
          <w:tcPr>
            <w:tcW w:w="881" w:type="pct"/>
            <w:vMerge w:val="restart"/>
            <w:shd w:val="clear" w:color="auto" w:fill="B4C6E7" w:themeFill="accent1" w:themeFillTint="66"/>
            <w:vAlign w:val="center"/>
          </w:tcPr>
          <w:p w14:paraId="05C2783A" w14:textId="77777777" w:rsidR="003E1CAD" w:rsidRDefault="003E1CAD" w:rsidP="003468D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b/>
                <w:bCs/>
                <w:szCs w:val="20"/>
              </w:rPr>
            </w:pPr>
          </w:p>
        </w:tc>
        <w:tc>
          <w:tcPr>
            <w:tcW w:w="3561" w:type="pct"/>
            <w:vMerge w:val="restart"/>
            <w:shd w:val="clear" w:color="auto" w:fill="B4C6E7" w:themeFill="accent1" w:themeFillTint="66"/>
            <w:vAlign w:val="center"/>
          </w:tcPr>
          <w:p w14:paraId="108B0863" w14:textId="1D5D50EA" w:rsidR="003E1CAD" w:rsidRPr="00984FE9" w:rsidRDefault="003E1CAD" w:rsidP="003468D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hAnsi="Cambria"/>
                <w:b/>
                <w:bCs/>
                <w:szCs w:val="20"/>
                <w:lang w:val="en-US"/>
              </w:rPr>
            </w:pPr>
            <w:r w:rsidRPr="00650C61">
              <w:rPr>
                <w:rFonts w:ascii="Cambria" w:hAnsi="Cambria"/>
                <w:b/>
                <w:bCs/>
                <w:spacing w:val="4"/>
                <w:szCs w:val="20"/>
              </w:rPr>
              <w:t>M</w:t>
            </w:r>
            <w:r w:rsidRPr="00650C61">
              <w:rPr>
                <w:rFonts w:ascii="Cambria" w:hAnsi="Cambria"/>
                <w:b/>
                <w:bCs/>
                <w:szCs w:val="20"/>
              </w:rPr>
              <w:t>easur</w:t>
            </w:r>
            <w:r w:rsidRPr="00650C61">
              <w:rPr>
                <w:rFonts w:ascii="Cambria" w:hAnsi="Cambria"/>
                <w:b/>
                <w:bCs/>
                <w:spacing w:val="-1"/>
                <w:szCs w:val="20"/>
              </w:rPr>
              <w:t>e</w:t>
            </w:r>
            <w:r w:rsidRPr="00650C61">
              <w:rPr>
                <w:rFonts w:ascii="Cambria" w:hAnsi="Cambria"/>
                <w:b/>
                <w:bCs/>
                <w:szCs w:val="20"/>
              </w:rPr>
              <w:t>s/Proced</w:t>
            </w:r>
            <w:r w:rsidRPr="00650C61">
              <w:rPr>
                <w:rFonts w:ascii="Cambria" w:hAnsi="Cambria"/>
                <w:b/>
                <w:bCs/>
                <w:spacing w:val="2"/>
                <w:szCs w:val="20"/>
              </w:rPr>
              <w:t>u</w:t>
            </w:r>
            <w:r w:rsidRPr="00650C61">
              <w:rPr>
                <w:rFonts w:ascii="Cambria" w:hAnsi="Cambria"/>
                <w:b/>
                <w:bCs/>
                <w:szCs w:val="20"/>
              </w:rPr>
              <w:t>r</w:t>
            </w:r>
            <w:r w:rsidRPr="00650C61">
              <w:rPr>
                <w:rFonts w:ascii="Cambria" w:hAnsi="Cambria"/>
                <w:b/>
                <w:bCs/>
                <w:spacing w:val="1"/>
                <w:szCs w:val="20"/>
              </w:rPr>
              <w:t>e</w:t>
            </w:r>
            <w:r w:rsidRPr="00650C61">
              <w:rPr>
                <w:rFonts w:ascii="Cambria" w:hAnsi="Cambria"/>
                <w:b/>
                <w:bCs/>
                <w:szCs w:val="20"/>
              </w:rPr>
              <w:t>s</w:t>
            </w:r>
            <w:r w:rsidRPr="00650C61">
              <w:rPr>
                <w:rFonts w:ascii="Cambria" w:hAnsi="Cambria"/>
                <w:b/>
                <w:bCs/>
                <w:spacing w:val="1"/>
                <w:szCs w:val="20"/>
              </w:rPr>
              <w:t>/</w:t>
            </w:r>
            <w:r w:rsidRPr="00650C61">
              <w:rPr>
                <w:rFonts w:ascii="Cambria" w:hAnsi="Cambria"/>
                <w:b/>
                <w:bCs/>
                <w:szCs w:val="20"/>
              </w:rPr>
              <w:t>R</w:t>
            </w:r>
            <w:r w:rsidRPr="00650C61">
              <w:rPr>
                <w:rFonts w:ascii="Cambria" w:hAnsi="Cambria"/>
                <w:b/>
                <w:bCs/>
                <w:spacing w:val="2"/>
                <w:szCs w:val="20"/>
              </w:rPr>
              <w:t>e</w:t>
            </w:r>
            <w:r w:rsidRPr="00650C61">
              <w:rPr>
                <w:rFonts w:ascii="Cambria" w:hAnsi="Cambria"/>
                <w:b/>
                <w:bCs/>
                <w:spacing w:val="1"/>
                <w:szCs w:val="20"/>
              </w:rPr>
              <w:t>q</w:t>
            </w:r>
            <w:r w:rsidRPr="00650C61">
              <w:rPr>
                <w:rFonts w:ascii="Cambria" w:hAnsi="Cambria"/>
                <w:b/>
                <w:bCs/>
                <w:szCs w:val="20"/>
              </w:rPr>
              <w:t>uirements</w:t>
            </w:r>
            <w:r w:rsidR="0013210F" w:rsidRPr="00984FE9">
              <w:rPr>
                <w:rFonts w:ascii="Cambria" w:hAnsi="Cambria"/>
                <w:b/>
                <w:bCs/>
                <w:szCs w:val="20"/>
                <w:lang w:val="en-US"/>
              </w:rPr>
              <w:t>/</w:t>
            </w:r>
            <w:r w:rsidR="0013210F">
              <w:t xml:space="preserve"> </w:t>
            </w:r>
            <w:r w:rsidR="0013210F" w:rsidRPr="00984FE9">
              <w:rPr>
                <w:rFonts w:ascii="Cambria" w:hAnsi="Cambria"/>
                <w:b/>
                <w:bCs/>
                <w:color w:val="0070C0"/>
                <w:szCs w:val="20"/>
                <w:lang w:val="ru-RU"/>
              </w:rPr>
              <w:t>Меры</w:t>
            </w:r>
            <w:r w:rsidR="0013210F" w:rsidRPr="00984FE9">
              <w:rPr>
                <w:rFonts w:ascii="Cambria" w:hAnsi="Cambria"/>
                <w:b/>
                <w:bCs/>
                <w:color w:val="0070C0"/>
                <w:szCs w:val="20"/>
                <w:lang w:val="en-US"/>
              </w:rPr>
              <w:t>/</w:t>
            </w:r>
            <w:r w:rsidR="0013210F" w:rsidRPr="00984FE9">
              <w:rPr>
                <w:rFonts w:ascii="Cambria" w:hAnsi="Cambria"/>
                <w:b/>
                <w:bCs/>
                <w:color w:val="0070C0"/>
                <w:szCs w:val="20"/>
                <w:lang w:val="ru-RU"/>
              </w:rPr>
              <w:t>процедуры</w:t>
            </w:r>
            <w:r w:rsidR="0013210F" w:rsidRPr="00984FE9">
              <w:rPr>
                <w:rFonts w:ascii="Cambria" w:hAnsi="Cambria"/>
                <w:b/>
                <w:bCs/>
                <w:color w:val="0070C0"/>
                <w:szCs w:val="20"/>
                <w:lang w:val="en-US"/>
              </w:rPr>
              <w:t>/</w:t>
            </w:r>
            <w:r w:rsidR="0013210F" w:rsidRPr="00984FE9">
              <w:rPr>
                <w:rFonts w:ascii="Cambria" w:hAnsi="Cambria"/>
                <w:b/>
                <w:bCs/>
                <w:color w:val="0070C0"/>
                <w:szCs w:val="20"/>
                <w:lang w:val="ru-RU"/>
              </w:rPr>
              <w:t>требования</w:t>
            </w:r>
          </w:p>
        </w:tc>
        <w:tc>
          <w:tcPr>
            <w:tcW w:w="558" w:type="pct"/>
            <w:vMerge w:val="restart"/>
            <w:shd w:val="clear" w:color="auto" w:fill="B4C6E7" w:themeFill="accent1" w:themeFillTint="66"/>
            <w:vAlign w:val="center"/>
          </w:tcPr>
          <w:p w14:paraId="40CD8419" w14:textId="5F9E4394" w:rsidR="003E1CAD" w:rsidRPr="00984FE9" w:rsidRDefault="003E1CAD" w:rsidP="003468D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hAnsi="Cambria"/>
                <w:b/>
                <w:bCs/>
                <w:szCs w:val="20"/>
                <w:lang w:val="en-US"/>
              </w:rPr>
            </w:pPr>
            <w:r w:rsidRPr="00650C61">
              <w:rPr>
                <w:rFonts w:ascii="Cambria" w:hAnsi="Cambria"/>
                <w:b/>
                <w:bCs/>
                <w:szCs w:val="20"/>
              </w:rPr>
              <w:t>Responsibility</w:t>
            </w:r>
            <w:r w:rsidR="0013210F">
              <w:rPr>
                <w:rFonts w:ascii="Cambria" w:hAnsi="Cambria"/>
                <w:b/>
                <w:bCs/>
                <w:szCs w:val="20"/>
                <w:lang w:val="ru-RU"/>
              </w:rPr>
              <w:t>/</w:t>
            </w:r>
            <w:r w:rsidR="0013210F" w:rsidRPr="00984FE9">
              <w:rPr>
                <w:rFonts w:ascii="Cambria" w:hAnsi="Cambria"/>
                <w:b/>
                <w:bCs/>
                <w:color w:val="0070C0"/>
                <w:szCs w:val="20"/>
                <w:lang w:val="ru-RU"/>
              </w:rPr>
              <w:t>Ответственность</w:t>
            </w:r>
          </w:p>
        </w:tc>
      </w:tr>
      <w:tr w:rsidR="003E1CAD" w14:paraId="7224EA31" w14:textId="77777777" w:rsidTr="003468DD">
        <w:trPr>
          <w:trHeight w:val="288"/>
        </w:trPr>
        <w:tc>
          <w:tcPr>
            <w:tcW w:w="881" w:type="pct"/>
            <w:vMerge/>
            <w:shd w:val="clear" w:color="auto" w:fill="B4C6E7" w:themeFill="accent1" w:themeFillTint="66"/>
            <w:vAlign w:val="center"/>
          </w:tcPr>
          <w:p w14:paraId="7EAF0A5E" w14:textId="77777777" w:rsidR="003E1CAD" w:rsidRDefault="003E1CAD" w:rsidP="003468D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b/>
                <w:bCs/>
                <w:szCs w:val="20"/>
              </w:rPr>
            </w:pPr>
          </w:p>
        </w:tc>
        <w:tc>
          <w:tcPr>
            <w:tcW w:w="3561" w:type="pct"/>
            <w:vMerge/>
            <w:shd w:val="clear" w:color="auto" w:fill="B4C6E7" w:themeFill="accent1" w:themeFillTint="66"/>
            <w:vAlign w:val="center"/>
          </w:tcPr>
          <w:p w14:paraId="1C2DBD4C" w14:textId="77777777" w:rsidR="003E1CAD" w:rsidRDefault="003E1CAD" w:rsidP="003468D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hAnsi="Cambria"/>
                <w:b/>
                <w:bCs/>
                <w:szCs w:val="20"/>
              </w:rPr>
            </w:pPr>
          </w:p>
        </w:tc>
        <w:tc>
          <w:tcPr>
            <w:tcW w:w="558" w:type="pct"/>
            <w:vMerge/>
            <w:shd w:val="clear" w:color="auto" w:fill="B4C6E7" w:themeFill="accent1" w:themeFillTint="66"/>
            <w:vAlign w:val="center"/>
          </w:tcPr>
          <w:p w14:paraId="21C3DDE9" w14:textId="77777777" w:rsidR="003E1CAD" w:rsidRDefault="003E1CAD" w:rsidP="003468D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hAnsi="Cambria"/>
                <w:b/>
                <w:bCs/>
                <w:szCs w:val="20"/>
              </w:rPr>
            </w:pPr>
          </w:p>
        </w:tc>
      </w:tr>
      <w:tr w:rsidR="003E1CAD" w14:paraId="02DB6008" w14:textId="77777777" w:rsidTr="003468DD">
        <w:trPr>
          <w:trHeight w:val="288"/>
        </w:trPr>
        <w:tc>
          <w:tcPr>
            <w:tcW w:w="881" w:type="pct"/>
          </w:tcPr>
          <w:p w14:paraId="0D393CA2" w14:textId="60A343D6" w:rsidR="003E1CAD" w:rsidRPr="0090632C" w:rsidRDefault="003E1CAD" w:rsidP="003468D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szCs w:val="20"/>
                <w:highlight w:val="yellow"/>
              </w:rPr>
            </w:pPr>
            <w:r w:rsidRPr="00650C61">
              <w:rPr>
                <w:rFonts w:ascii="Cambria" w:hAnsi="Cambria"/>
                <w:b/>
                <w:bCs/>
                <w:szCs w:val="20"/>
                <w:u w:val="single"/>
              </w:rPr>
              <w:t>P</w:t>
            </w:r>
            <w:r w:rsidRPr="00650C61">
              <w:rPr>
                <w:rFonts w:ascii="Cambria" w:hAnsi="Cambria"/>
                <w:b/>
                <w:bCs/>
                <w:spacing w:val="2"/>
                <w:szCs w:val="20"/>
                <w:u w:val="single"/>
              </w:rPr>
              <w:t>h</w:t>
            </w:r>
            <w:r w:rsidRPr="00650C61">
              <w:rPr>
                <w:rFonts w:ascii="Cambria" w:hAnsi="Cambria"/>
                <w:b/>
                <w:bCs/>
                <w:spacing w:val="-2"/>
                <w:szCs w:val="20"/>
                <w:u w:val="single"/>
              </w:rPr>
              <w:t>y</w:t>
            </w:r>
            <w:r w:rsidRPr="00650C61">
              <w:rPr>
                <w:rFonts w:ascii="Cambria" w:hAnsi="Cambria"/>
                <w:b/>
                <w:bCs/>
                <w:szCs w:val="20"/>
                <w:u w:val="single"/>
              </w:rPr>
              <w:t>sical</w:t>
            </w:r>
            <w:r w:rsidRPr="00650C61">
              <w:rPr>
                <w:rFonts w:ascii="Cambria" w:hAnsi="Cambria"/>
                <w:b/>
                <w:bCs/>
                <w:spacing w:val="1"/>
                <w:szCs w:val="20"/>
                <w:u w:val="single"/>
              </w:rPr>
              <w:t xml:space="preserve"> </w:t>
            </w:r>
            <w:r w:rsidRPr="00650C61">
              <w:rPr>
                <w:rFonts w:ascii="Cambria" w:hAnsi="Cambria"/>
                <w:b/>
                <w:bCs/>
                <w:szCs w:val="20"/>
                <w:u w:val="single"/>
              </w:rPr>
              <w:t xml:space="preserve">&amp; </w:t>
            </w:r>
            <w:r w:rsidRPr="00650C61">
              <w:rPr>
                <w:rFonts w:ascii="Cambria" w:hAnsi="Cambria"/>
                <w:b/>
                <w:bCs/>
                <w:spacing w:val="2"/>
                <w:szCs w:val="20"/>
                <w:u w:val="single"/>
              </w:rPr>
              <w:t>P</w:t>
            </w:r>
            <w:r w:rsidRPr="00650C61">
              <w:rPr>
                <w:rFonts w:ascii="Cambria" w:hAnsi="Cambria"/>
                <w:b/>
                <w:bCs/>
                <w:spacing w:val="1"/>
                <w:szCs w:val="20"/>
                <w:u w:val="single"/>
              </w:rPr>
              <w:t>s</w:t>
            </w:r>
            <w:r w:rsidRPr="00650C61">
              <w:rPr>
                <w:rFonts w:ascii="Cambria" w:hAnsi="Cambria"/>
                <w:b/>
                <w:bCs/>
                <w:spacing w:val="-1"/>
                <w:szCs w:val="20"/>
                <w:u w:val="single"/>
              </w:rPr>
              <w:t>y</w:t>
            </w:r>
            <w:r w:rsidRPr="00650C61">
              <w:rPr>
                <w:rFonts w:ascii="Cambria" w:hAnsi="Cambria"/>
                <w:b/>
                <w:bCs/>
                <w:szCs w:val="20"/>
                <w:u w:val="single"/>
              </w:rPr>
              <w:t>cholog</w:t>
            </w:r>
            <w:r w:rsidRPr="00650C61">
              <w:rPr>
                <w:rFonts w:ascii="Cambria" w:hAnsi="Cambria"/>
                <w:b/>
                <w:bCs/>
                <w:spacing w:val="2"/>
                <w:szCs w:val="20"/>
                <w:u w:val="single"/>
              </w:rPr>
              <w:t>i</w:t>
            </w:r>
            <w:r w:rsidRPr="00650C61">
              <w:rPr>
                <w:rFonts w:ascii="Cambria" w:hAnsi="Cambria"/>
                <w:b/>
                <w:bCs/>
                <w:szCs w:val="20"/>
                <w:u w:val="single"/>
              </w:rPr>
              <w:t>cal</w:t>
            </w:r>
            <w:r w:rsidRPr="00650C61">
              <w:rPr>
                <w:rFonts w:ascii="Cambria" w:hAnsi="Cambria"/>
                <w:b/>
                <w:bCs/>
                <w:spacing w:val="1"/>
                <w:szCs w:val="20"/>
                <w:u w:val="single"/>
              </w:rPr>
              <w:t xml:space="preserve"> </w:t>
            </w:r>
            <w:r w:rsidRPr="00650C61">
              <w:rPr>
                <w:rFonts w:ascii="Cambria" w:hAnsi="Cambria"/>
                <w:b/>
                <w:bCs/>
                <w:szCs w:val="20"/>
                <w:u w:val="single"/>
              </w:rPr>
              <w:t>Fi</w:t>
            </w:r>
            <w:r w:rsidRPr="00650C61">
              <w:rPr>
                <w:rFonts w:ascii="Cambria" w:hAnsi="Cambria"/>
                <w:b/>
                <w:bCs/>
                <w:spacing w:val="1"/>
                <w:szCs w:val="20"/>
                <w:u w:val="single"/>
              </w:rPr>
              <w:t>tn</w:t>
            </w:r>
            <w:r w:rsidRPr="00650C61">
              <w:rPr>
                <w:rFonts w:ascii="Cambria" w:hAnsi="Cambria"/>
                <w:b/>
                <w:bCs/>
                <w:szCs w:val="20"/>
                <w:u w:val="single"/>
              </w:rPr>
              <w:t>ess</w:t>
            </w:r>
            <w:r w:rsidRPr="00650C61">
              <w:rPr>
                <w:rFonts w:ascii="Cambria" w:hAnsi="Cambria"/>
                <w:szCs w:val="20"/>
              </w:rPr>
              <w:t xml:space="preserve"> of</w:t>
            </w:r>
            <w:r w:rsidRPr="00650C61">
              <w:rPr>
                <w:rFonts w:ascii="Cambria" w:hAnsi="Cambria"/>
                <w:spacing w:val="-3"/>
                <w:szCs w:val="20"/>
              </w:rPr>
              <w:t xml:space="preserve"> </w:t>
            </w:r>
            <w:r w:rsidRPr="00650C61">
              <w:rPr>
                <w:rFonts w:ascii="Cambria" w:hAnsi="Cambria"/>
                <w:spacing w:val="7"/>
                <w:szCs w:val="20"/>
              </w:rPr>
              <w:t>W</w:t>
            </w:r>
            <w:r w:rsidRPr="00650C61">
              <w:rPr>
                <w:rFonts w:ascii="Cambria" w:hAnsi="Cambria"/>
                <w:spacing w:val="-1"/>
                <w:szCs w:val="20"/>
              </w:rPr>
              <w:t>o</w:t>
            </w:r>
            <w:r w:rsidRPr="00650C61">
              <w:rPr>
                <w:rFonts w:ascii="Cambria" w:hAnsi="Cambria"/>
                <w:spacing w:val="-2"/>
                <w:szCs w:val="20"/>
              </w:rPr>
              <w:t>r</w:t>
            </w:r>
            <w:r w:rsidRPr="00650C61">
              <w:rPr>
                <w:rFonts w:ascii="Cambria" w:hAnsi="Cambria"/>
                <w:szCs w:val="20"/>
              </w:rPr>
              <w:t>k</w:t>
            </w:r>
            <w:r w:rsidRPr="00650C61">
              <w:rPr>
                <w:rFonts w:ascii="Cambria" w:hAnsi="Cambria"/>
                <w:spacing w:val="4"/>
                <w:szCs w:val="20"/>
              </w:rPr>
              <w:t>m</w:t>
            </w:r>
            <w:r w:rsidRPr="00650C61">
              <w:rPr>
                <w:rFonts w:ascii="Cambria" w:hAnsi="Cambria"/>
                <w:szCs w:val="20"/>
              </w:rPr>
              <w:t>en</w:t>
            </w:r>
            <w:r w:rsidRPr="00650C61">
              <w:rPr>
                <w:rFonts w:ascii="Cambria" w:hAnsi="Cambria"/>
                <w:spacing w:val="-5"/>
                <w:szCs w:val="20"/>
              </w:rPr>
              <w:t xml:space="preserve"> </w:t>
            </w:r>
            <w:r w:rsidRPr="00650C61">
              <w:rPr>
                <w:rFonts w:ascii="Cambria" w:hAnsi="Cambria"/>
                <w:spacing w:val="8"/>
                <w:szCs w:val="20"/>
              </w:rPr>
              <w:t>W</w:t>
            </w:r>
            <w:r w:rsidRPr="00650C61">
              <w:rPr>
                <w:rFonts w:ascii="Cambria" w:hAnsi="Cambria"/>
                <w:spacing w:val="-2"/>
                <w:szCs w:val="20"/>
              </w:rPr>
              <w:t>o</w:t>
            </w:r>
            <w:r w:rsidRPr="00650C61">
              <w:rPr>
                <w:rFonts w:ascii="Cambria" w:hAnsi="Cambria"/>
                <w:spacing w:val="-1"/>
                <w:szCs w:val="20"/>
              </w:rPr>
              <w:t>r</w:t>
            </w:r>
            <w:r w:rsidRPr="00650C61">
              <w:rPr>
                <w:rFonts w:ascii="Cambria" w:hAnsi="Cambria"/>
                <w:spacing w:val="2"/>
                <w:szCs w:val="20"/>
              </w:rPr>
              <w:t>k</w:t>
            </w:r>
            <w:r w:rsidRPr="00650C61">
              <w:rPr>
                <w:rFonts w:ascii="Cambria" w:hAnsi="Cambria"/>
                <w:szCs w:val="20"/>
              </w:rPr>
              <w:t>ing</w:t>
            </w:r>
            <w:r w:rsidRPr="00650C61">
              <w:rPr>
                <w:rFonts w:ascii="Cambria" w:hAnsi="Cambria"/>
                <w:spacing w:val="-1"/>
                <w:szCs w:val="20"/>
              </w:rPr>
              <w:t xml:space="preserve"> </w:t>
            </w:r>
            <w:proofErr w:type="gramStart"/>
            <w:r w:rsidRPr="00650C61">
              <w:rPr>
                <w:rFonts w:ascii="Cambria" w:hAnsi="Cambria"/>
                <w:spacing w:val="-1"/>
                <w:szCs w:val="20"/>
              </w:rPr>
              <w:t>A</w:t>
            </w:r>
            <w:r w:rsidRPr="00650C61">
              <w:rPr>
                <w:rFonts w:ascii="Cambria" w:hAnsi="Cambria"/>
                <w:szCs w:val="20"/>
              </w:rPr>
              <w:t>t</w:t>
            </w:r>
            <w:proofErr w:type="gramEnd"/>
            <w:r w:rsidRPr="00650C61">
              <w:rPr>
                <w:rFonts w:ascii="Cambria" w:hAnsi="Cambria"/>
                <w:szCs w:val="20"/>
              </w:rPr>
              <w:t xml:space="preserve"> </w:t>
            </w:r>
            <w:r w:rsidRPr="00650C61">
              <w:rPr>
                <w:rFonts w:ascii="Cambria" w:hAnsi="Cambria"/>
                <w:spacing w:val="1"/>
                <w:szCs w:val="20"/>
              </w:rPr>
              <w:t>H</w:t>
            </w:r>
            <w:r w:rsidRPr="00650C61">
              <w:rPr>
                <w:rFonts w:ascii="Cambria" w:hAnsi="Cambria"/>
                <w:spacing w:val="2"/>
                <w:szCs w:val="20"/>
              </w:rPr>
              <w:t>e</w:t>
            </w:r>
            <w:r w:rsidRPr="00650C61">
              <w:rPr>
                <w:rFonts w:ascii="Cambria" w:hAnsi="Cambria"/>
                <w:szCs w:val="20"/>
              </w:rPr>
              <w:t>ig</w:t>
            </w:r>
            <w:r w:rsidRPr="00650C61">
              <w:rPr>
                <w:rFonts w:ascii="Cambria" w:hAnsi="Cambria"/>
                <w:spacing w:val="-1"/>
                <w:szCs w:val="20"/>
              </w:rPr>
              <w:t>h</w:t>
            </w:r>
            <w:r w:rsidRPr="00650C61">
              <w:rPr>
                <w:rFonts w:ascii="Cambria" w:hAnsi="Cambria"/>
                <w:szCs w:val="20"/>
              </w:rPr>
              <w:t>t</w:t>
            </w:r>
            <w:r w:rsidR="009E1BF1">
              <w:rPr>
                <w:rFonts w:ascii="Cambria" w:hAnsi="Cambria"/>
                <w:szCs w:val="20"/>
              </w:rPr>
              <w:t>/</w:t>
            </w:r>
            <w:r w:rsidR="009E1BF1">
              <w:t xml:space="preserve"> </w:t>
            </w:r>
            <w:proofErr w:type="spellStart"/>
            <w:r w:rsidR="009E1BF1" w:rsidRPr="00984FE9">
              <w:rPr>
                <w:rFonts w:ascii="Cambria" w:hAnsi="Cambria"/>
                <w:color w:val="0070C0"/>
                <w:szCs w:val="20"/>
              </w:rPr>
              <w:t>Физическая</w:t>
            </w:r>
            <w:proofErr w:type="spellEnd"/>
            <w:r w:rsidR="009E1BF1" w:rsidRPr="00984FE9">
              <w:rPr>
                <w:rFonts w:ascii="Cambria" w:hAnsi="Cambria"/>
                <w:color w:val="0070C0"/>
                <w:szCs w:val="20"/>
              </w:rPr>
              <w:t xml:space="preserve"> и </w:t>
            </w:r>
            <w:proofErr w:type="spellStart"/>
            <w:r w:rsidR="009E1BF1" w:rsidRPr="00984FE9">
              <w:rPr>
                <w:rFonts w:ascii="Cambria" w:hAnsi="Cambria"/>
                <w:color w:val="0070C0"/>
                <w:szCs w:val="20"/>
              </w:rPr>
              <w:t>психологическая</w:t>
            </w:r>
            <w:proofErr w:type="spellEnd"/>
            <w:r w:rsidR="009E1BF1" w:rsidRPr="00984FE9">
              <w:rPr>
                <w:rFonts w:ascii="Cambria" w:hAnsi="Cambria"/>
                <w:color w:val="0070C0"/>
                <w:szCs w:val="20"/>
              </w:rPr>
              <w:t xml:space="preserve"> </w:t>
            </w:r>
            <w:proofErr w:type="spellStart"/>
            <w:r w:rsidR="009E1BF1" w:rsidRPr="00984FE9">
              <w:rPr>
                <w:rFonts w:ascii="Cambria" w:hAnsi="Cambria"/>
                <w:color w:val="0070C0"/>
                <w:szCs w:val="20"/>
              </w:rPr>
              <w:t>пригодность</w:t>
            </w:r>
            <w:proofErr w:type="spellEnd"/>
            <w:r w:rsidR="009E1BF1" w:rsidRPr="00984FE9">
              <w:rPr>
                <w:rFonts w:ascii="Cambria" w:hAnsi="Cambria"/>
                <w:color w:val="0070C0"/>
                <w:szCs w:val="20"/>
              </w:rPr>
              <w:t xml:space="preserve"> </w:t>
            </w:r>
            <w:proofErr w:type="spellStart"/>
            <w:r w:rsidR="009E1BF1" w:rsidRPr="00984FE9">
              <w:rPr>
                <w:rFonts w:ascii="Cambria" w:hAnsi="Cambria"/>
                <w:color w:val="0070C0"/>
                <w:szCs w:val="20"/>
              </w:rPr>
              <w:t>рабочих</w:t>
            </w:r>
            <w:proofErr w:type="spellEnd"/>
            <w:r w:rsidR="009E1BF1" w:rsidRPr="00984FE9">
              <w:rPr>
                <w:rFonts w:ascii="Cambria" w:hAnsi="Cambria"/>
                <w:color w:val="0070C0"/>
                <w:szCs w:val="20"/>
              </w:rPr>
              <w:t xml:space="preserve">, </w:t>
            </w:r>
            <w:proofErr w:type="spellStart"/>
            <w:r w:rsidR="009E1BF1" w:rsidRPr="00984FE9">
              <w:rPr>
                <w:rFonts w:ascii="Cambria" w:hAnsi="Cambria"/>
                <w:color w:val="0070C0"/>
                <w:szCs w:val="20"/>
              </w:rPr>
              <w:t>работающих</w:t>
            </w:r>
            <w:proofErr w:type="spellEnd"/>
            <w:r w:rsidR="009E1BF1" w:rsidRPr="00984FE9">
              <w:rPr>
                <w:rFonts w:ascii="Cambria" w:hAnsi="Cambria"/>
                <w:color w:val="0070C0"/>
                <w:szCs w:val="20"/>
              </w:rPr>
              <w:t xml:space="preserve"> </w:t>
            </w:r>
            <w:proofErr w:type="spellStart"/>
            <w:r w:rsidR="009E1BF1" w:rsidRPr="00984FE9">
              <w:rPr>
                <w:rFonts w:ascii="Cambria" w:hAnsi="Cambria"/>
                <w:color w:val="0070C0"/>
                <w:szCs w:val="20"/>
              </w:rPr>
              <w:t>на</w:t>
            </w:r>
            <w:proofErr w:type="spellEnd"/>
            <w:r w:rsidR="009E1BF1" w:rsidRPr="00984FE9">
              <w:rPr>
                <w:rFonts w:ascii="Cambria" w:hAnsi="Cambria"/>
                <w:color w:val="0070C0"/>
                <w:szCs w:val="20"/>
              </w:rPr>
              <w:t xml:space="preserve"> </w:t>
            </w:r>
            <w:proofErr w:type="spellStart"/>
            <w:r w:rsidR="009E1BF1" w:rsidRPr="00984FE9">
              <w:rPr>
                <w:rFonts w:ascii="Cambria" w:hAnsi="Cambria"/>
                <w:color w:val="0070C0"/>
                <w:szCs w:val="20"/>
              </w:rPr>
              <w:t>высоте</w:t>
            </w:r>
            <w:proofErr w:type="spellEnd"/>
          </w:p>
        </w:tc>
        <w:tc>
          <w:tcPr>
            <w:tcW w:w="3561" w:type="pct"/>
          </w:tcPr>
          <w:p w14:paraId="67D7DCCE" w14:textId="2848EE9B" w:rsidR="003E1CAD" w:rsidRPr="008279B6" w:rsidRDefault="003E1CAD" w:rsidP="00C64EF0">
            <w:pPr>
              <w:pStyle w:val="a"/>
              <w:rPr>
                <w:highlight w:val="lightGray"/>
              </w:rPr>
            </w:pPr>
            <w:r w:rsidRPr="008279B6">
              <w:rPr>
                <w:highlight w:val="lightGray"/>
              </w:rPr>
              <w:t>De</w:t>
            </w:r>
            <w:r w:rsidRPr="008279B6">
              <w:rPr>
                <w:spacing w:val="1"/>
                <w:highlight w:val="lightGray"/>
              </w:rPr>
              <w:t>sc</w:t>
            </w:r>
            <w:r w:rsidRPr="008279B6">
              <w:rPr>
                <w:highlight w:val="lightGray"/>
              </w:rPr>
              <w:t>ribe</w:t>
            </w:r>
            <w:r w:rsidRPr="008279B6">
              <w:rPr>
                <w:spacing w:val="-1"/>
                <w:highlight w:val="lightGray"/>
              </w:rPr>
              <w:t xml:space="preserve"> </w:t>
            </w:r>
            <w:r w:rsidRPr="008279B6">
              <w:rPr>
                <w:spacing w:val="1"/>
                <w:highlight w:val="lightGray"/>
              </w:rPr>
              <w:t>t</w:t>
            </w:r>
            <w:r w:rsidRPr="008279B6">
              <w:rPr>
                <w:highlight w:val="lightGray"/>
              </w:rPr>
              <w:t xml:space="preserve">he </w:t>
            </w:r>
            <w:r w:rsidRPr="008279B6">
              <w:rPr>
                <w:spacing w:val="3"/>
                <w:highlight w:val="lightGray"/>
              </w:rPr>
              <w:t>m</w:t>
            </w:r>
            <w:r w:rsidRPr="008279B6">
              <w:rPr>
                <w:highlight w:val="lightGray"/>
              </w:rPr>
              <w:t>ea</w:t>
            </w:r>
            <w:r w:rsidRPr="008279B6">
              <w:rPr>
                <w:spacing w:val="1"/>
                <w:highlight w:val="lightGray"/>
              </w:rPr>
              <w:t>s</w:t>
            </w:r>
            <w:r w:rsidRPr="008279B6">
              <w:rPr>
                <w:highlight w:val="lightGray"/>
              </w:rPr>
              <w:t>ures</w:t>
            </w:r>
            <w:r w:rsidRPr="008279B6">
              <w:rPr>
                <w:spacing w:val="1"/>
                <w:highlight w:val="lightGray"/>
              </w:rPr>
              <w:t xml:space="preserve"> </w:t>
            </w:r>
            <w:r w:rsidRPr="008279B6">
              <w:rPr>
                <w:highlight w:val="lightGray"/>
              </w:rPr>
              <w:t>to be ta</w:t>
            </w:r>
            <w:r w:rsidRPr="008279B6">
              <w:rPr>
                <w:spacing w:val="2"/>
                <w:highlight w:val="lightGray"/>
              </w:rPr>
              <w:t>k</w:t>
            </w:r>
            <w:r w:rsidRPr="008279B6">
              <w:rPr>
                <w:highlight w:val="lightGray"/>
              </w:rPr>
              <w:t>en/proce</w:t>
            </w:r>
            <w:r w:rsidRPr="008279B6">
              <w:rPr>
                <w:spacing w:val="2"/>
                <w:highlight w:val="lightGray"/>
              </w:rPr>
              <w:t>d</w:t>
            </w:r>
            <w:r w:rsidRPr="008279B6">
              <w:rPr>
                <w:highlight w:val="lightGray"/>
              </w:rPr>
              <w:t>ures</w:t>
            </w:r>
            <w:r w:rsidRPr="008279B6">
              <w:rPr>
                <w:spacing w:val="1"/>
                <w:highlight w:val="lightGray"/>
              </w:rPr>
              <w:t xml:space="preserve"> </w:t>
            </w:r>
            <w:r w:rsidRPr="008279B6">
              <w:rPr>
                <w:highlight w:val="lightGray"/>
              </w:rPr>
              <w:t>to</w:t>
            </w:r>
            <w:r w:rsidRPr="008279B6">
              <w:rPr>
                <w:spacing w:val="1"/>
                <w:highlight w:val="lightGray"/>
              </w:rPr>
              <w:t xml:space="preserve"> </w:t>
            </w:r>
            <w:r w:rsidRPr="008279B6">
              <w:rPr>
                <w:highlight w:val="lightGray"/>
              </w:rPr>
              <w:t xml:space="preserve">be </w:t>
            </w:r>
            <w:r w:rsidRPr="008279B6">
              <w:rPr>
                <w:spacing w:val="1"/>
                <w:highlight w:val="lightGray"/>
              </w:rPr>
              <w:t>fo</w:t>
            </w:r>
            <w:r w:rsidRPr="008279B6">
              <w:rPr>
                <w:highlight w:val="lightGray"/>
              </w:rPr>
              <w:t>l</w:t>
            </w:r>
            <w:r w:rsidRPr="008279B6">
              <w:rPr>
                <w:spacing w:val="-1"/>
                <w:highlight w:val="lightGray"/>
              </w:rPr>
              <w:t>l</w:t>
            </w:r>
            <w:r w:rsidRPr="008279B6">
              <w:rPr>
                <w:spacing w:val="1"/>
                <w:highlight w:val="lightGray"/>
              </w:rPr>
              <w:t>o</w:t>
            </w:r>
            <w:r w:rsidRPr="008279B6">
              <w:rPr>
                <w:highlight w:val="lightGray"/>
              </w:rPr>
              <w:t>wed</w:t>
            </w:r>
            <w:r w:rsidRPr="008279B6">
              <w:rPr>
                <w:spacing w:val="1"/>
                <w:highlight w:val="lightGray"/>
              </w:rPr>
              <w:t xml:space="preserve"> </w:t>
            </w:r>
            <w:r w:rsidRPr="008279B6">
              <w:rPr>
                <w:highlight w:val="lightGray"/>
              </w:rPr>
              <w:t xml:space="preserve">to </w:t>
            </w:r>
            <w:r w:rsidRPr="008279B6">
              <w:rPr>
                <w:spacing w:val="1"/>
                <w:highlight w:val="lightGray"/>
              </w:rPr>
              <w:t>e</w:t>
            </w:r>
            <w:r w:rsidRPr="008279B6">
              <w:rPr>
                <w:highlight w:val="lightGray"/>
              </w:rPr>
              <w:t>n</w:t>
            </w:r>
            <w:r w:rsidRPr="008279B6">
              <w:rPr>
                <w:spacing w:val="1"/>
                <w:highlight w:val="lightGray"/>
              </w:rPr>
              <w:t>s</w:t>
            </w:r>
            <w:r w:rsidRPr="008279B6">
              <w:rPr>
                <w:highlight w:val="lightGray"/>
              </w:rPr>
              <w:t xml:space="preserve">ure </w:t>
            </w:r>
            <w:r w:rsidRPr="008279B6">
              <w:rPr>
                <w:spacing w:val="2"/>
                <w:highlight w:val="lightGray"/>
              </w:rPr>
              <w:t>t</w:t>
            </w:r>
            <w:r w:rsidRPr="008279B6">
              <w:rPr>
                <w:highlight w:val="lightGray"/>
              </w:rPr>
              <w:t>hat the</w:t>
            </w:r>
            <w:r w:rsidRPr="008279B6">
              <w:rPr>
                <w:spacing w:val="1"/>
                <w:highlight w:val="lightGray"/>
              </w:rPr>
              <w:t xml:space="preserve"> </w:t>
            </w:r>
            <w:r w:rsidRPr="008279B6">
              <w:rPr>
                <w:highlight w:val="lightGray"/>
              </w:rPr>
              <w:t>wo</w:t>
            </w:r>
            <w:r w:rsidRPr="008279B6">
              <w:rPr>
                <w:spacing w:val="1"/>
                <w:highlight w:val="lightGray"/>
              </w:rPr>
              <w:t>rk</w:t>
            </w:r>
            <w:r w:rsidRPr="008279B6">
              <w:rPr>
                <w:spacing w:val="4"/>
                <w:highlight w:val="lightGray"/>
              </w:rPr>
              <w:t>m</w:t>
            </w:r>
            <w:r w:rsidRPr="008279B6">
              <w:rPr>
                <w:highlight w:val="lightGray"/>
              </w:rPr>
              <w:t>en p</w:t>
            </w:r>
            <w:r w:rsidRPr="008279B6">
              <w:rPr>
                <w:spacing w:val="-1"/>
                <w:highlight w:val="lightGray"/>
              </w:rPr>
              <w:t>e</w:t>
            </w:r>
            <w:r w:rsidRPr="008279B6">
              <w:rPr>
                <w:highlight w:val="lightGray"/>
              </w:rPr>
              <w:t>r</w:t>
            </w:r>
            <w:r w:rsidRPr="008279B6">
              <w:rPr>
                <w:spacing w:val="2"/>
                <w:highlight w:val="lightGray"/>
              </w:rPr>
              <w:t>f</w:t>
            </w:r>
            <w:r w:rsidRPr="008279B6">
              <w:rPr>
                <w:highlight w:val="lightGray"/>
              </w:rPr>
              <w:t>o</w:t>
            </w:r>
            <w:r w:rsidRPr="008279B6">
              <w:rPr>
                <w:spacing w:val="-1"/>
                <w:highlight w:val="lightGray"/>
              </w:rPr>
              <w:t>r</w:t>
            </w:r>
            <w:r w:rsidRPr="008279B6">
              <w:rPr>
                <w:spacing w:val="3"/>
                <w:highlight w:val="lightGray"/>
              </w:rPr>
              <w:t>m</w:t>
            </w:r>
            <w:r w:rsidRPr="008279B6">
              <w:rPr>
                <w:highlight w:val="lightGray"/>
              </w:rPr>
              <w:t>ing work</w:t>
            </w:r>
            <w:r w:rsidRPr="008279B6">
              <w:rPr>
                <w:spacing w:val="3"/>
                <w:highlight w:val="lightGray"/>
              </w:rPr>
              <w:t xml:space="preserve"> </w:t>
            </w:r>
            <w:r w:rsidRPr="008279B6">
              <w:rPr>
                <w:highlight w:val="lightGray"/>
              </w:rPr>
              <w:t xml:space="preserve">at </w:t>
            </w:r>
            <w:r w:rsidRPr="008279B6">
              <w:rPr>
                <w:i/>
                <w:spacing w:val="2"/>
                <w:highlight w:val="lightGray"/>
              </w:rPr>
              <w:t>elevated</w:t>
            </w:r>
            <w:r w:rsidRPr="008279B6">
              <w:rPr>
                <w:highlight w:val="lightGray"/>
              </w:rPr>
              <w:t xml:space="preserve"> he</w:t>
            </w:r>
            <w:r w:rsidRPr="008279B6">
              <w:rPr>
                <w:spacing w:val="1"/>
                <w:highlight w:val="lightGray"/>
              </w:rPr>
              <w:t>i</w:t>
            </w:r>
            <w:r w:rsidRPr="008279B6">
              <w:rPr>
                <w:highlight w:val="lightGray"/>
              </w:rPr>
              <w:t>ghts a</w:t>
            </w:r>
            <w:r w:rsidRPr="008279B6">
              <w:rPr>
                <w:spacing w:val="3"/>
                <w:highlight w:val="lightGray"/>
              </w:rPr>
              <w:t>r</w:t>
            </w:r>
            <w:r w:rsidRPr="008279B6">
              <w:rPr>
                <w:highlight w:val="lightGray"/>
              </w:rPr>
              <w:t>e p</w:t>
            </w:r>
            <w:r w:rsidRPr="008279B6">
              <w:rPr>
                <w:spacing w:val="3"/>
                <w:highlight w:val="lightGray"/>
              </w:rPr>
              <w:t>h</w:t>
            </w:r>
            <w:r w:rsidRPr="008279B6">
              <w:rPr>
                <w:spacing w:val="-3"/>
                <w:highlight w:val="lightGray"/>
              </w:rPr>
              <w:t>y</w:t>
            </w:r>
            <w:r w:rsidRPr="008279B6">
              <w:rPr>
                <w:highlight w:val="lightGray"/>
              </w:rPr>
              <w:t>sic</w:t>
            </w:r>
            <w:r w:rsidRPr="008279B6">
              <w:rPr>
                <w:spacing w:val="2"/>
                <w:highlight w:val="lightGray"/>
              </w:rPr>
              <w:t>a</w:t>
            </w:r>
            <w:r w:rsidRPr="008279B6">
              <w:rPr>
                <w:highlight w:val="lightGray"/>
              </w:rPr>
              <w:t>l</w:t>
            </w:r>
            <w:r w:rsidRPr="008279B6">
              <w:rPr>
                <w:spacing w:val="3"/>
                <w:highlight w:val="lightGray"/>
              </w:rPr>
              <w:t>l</w:t>
            </w:r>
            <w:r w:rsidRPr="008279B6">
              <w:rPr>
                <w:highlight w:val="lightGray"/>
              </w:rPr>
              <w:t>y</w:t>
            </w:r>
            <w:r w:rsidRPr="008279B6">
              <w:rPr>
                <w:spacing w:val="-1"/>
                <w:highlight w:val="lightGray"/>
              </w:rPr>
              <w:t xml:space="preserve"> </w:t>
            </w:r>
            <w:r w:rsidRPr="008279B6">
              <w:rPr>
                <w:highlight w:val="lightGray"/>
              </w:rPr>
              <w:t>&amp;</w:t>
            </w:r>
            <w:r w:rsidRPr="008279B6">
              <w:rPr>
                <w:spacing w:val="-1"/>
                <w:highlight w:val="lightGray"/>
              </w:rPr>
              <w:t xml:space="preserve"> </w:t>
            </w:r>
            <w:r w:rsidRPr="008279B6">
              <w:rPr>
                <w:highlight w:val="lightGray"/>
              </w:rPr>
              <w:t>p</w:t>
            </w:r>
            <w:r w:rsidRPr="008279B6">
              <w:rPr>
                <w:spacing w:val="2"/>
                <w:highlight w:val="lightGray"/>
              </w:rPr>
              <w:t>s</w:t>
            </w:r>
            <w:r w:rsidRPr="008279B6">
              <w:rPr>
                <w:spacing w:val="-3"/>
                <w:highlight w:val="lightGray"/>
              </w:rPr>
              <w:t>y</w:t>
            </w:r>
            <w:r w:rsidRPr="008279B6">
              <w:rPr>
                <w:highlight w:val="lightGray"/>
              </w:rPr>
              <w:t>c</w:t>
            </w:r>
            <w:r w:rsidRPr="008279B6">
              <w:rPr>
                <w:spacing w:val="2"/>
                <w:highlight w:val="lightGray"/>
              </w:rPr>
              <w:t>h</w:t>
            </w:r>
            <w:r w:rsidRPr="008279B6">
              <w:rPr>
                <w:highlight w:val="lightGray"/>
              </w:rPr>
              <w:t>o</w:t>
            </w:r>
            <w:r w:rsidRPr="008279B6">
              <w:rPr>
                <w:spacing w:val="1"/>
                <w:highlight w:val="lightGray"/>
              </w:rPr>
              <w:t>l</w:t>
            </w:r>
            <w:r w:rsidRPr="008279B6">
              <w:rPr>
                <w:highlight w:val="lightGray"/>
              </w:rPr>
              <w:t>og</w:t>
            </w:r>
            <w:r w:rsidRPr="008279B6">
              <w:rPr>
                <w:spacing w:val="-1"/>
                <w:highlight w:val="lightGray"/>
              </w:rPr>
              <w:t>i</w:t>
            </w:r>
            <w:r w:rsidRPr="008279B6">
              <w:rPr>
                <w:highlight w:val="lightGray"/>
              </w:rPr>
              <w:t>c</w:t>
            </w:r>
            <w:r w:rsidRPr="008279B6">
              <w:rPr>
                <w:spacing w:val="2"/>
                <w:highlight w:val="lightGray"/>
              </w:rPr>
              <w:t>a</w:t>
            </w:r>
            <w:r w:rsidRPr="008279B6">
              <w:rPr>
                <w:highlight w:val="lightGray"/>
              </w:rPr>
              <w:t>l</w:t>
            </w:r>
            <w:r w:rsidRPr="008279B6">
              <w:rPr>
                <w:spacing w:val="2"/>
                <w:highlight w:val="lightGray"/>
              </w:rPr>
              <w:t>l</w:t>
            </w:r>
            <w:r w:rsidRPr="008279B6">
              <w:rPr>
                <w:highlight w:val="lightGray"/>
              </w:rPr>
              <w:t>y</w:t>
            </w:r>
            <w:r w:rsidRPr="008279B6">
              <w:rPr>
                <w:spacing w:val="-3"/>
                <w:highlight w:val="lightGray"/>
              </w:rPr>
              <w:t xml:space="preserve"> </w:t>
            </w:r>
            <w:r w:rsidRPr="008279B6">
              <w:rPr>
                <w:spacing w:val="1"/>
                <w:highlight w:val="lightGray"/>
              </w:rPr>
              <w:t>f</w:t>
            </w:r>
            <w:r w:rsidRPr="008279B6">
              <w:rPr>
                <w:highlight w:val="lightGray"/>
              </w:rPr>
              <w:t>it to per</w:t>
            </w:r>
            <w:r w:rsidRPr="008279B6">
              <w:rPr>
                <w:spacing w:val="2"/>
                <w:highlight w:val="lightGray"/>
              </w:rPr>
              <w:t>f</w:t>
            </w:r>
            <w:r w:rsidRPr="008279B6">
              <w:rPr>
                <w:highlight w:val="lightGray"/>
              </w:rPr>
              <w:t>orm</w:t>
            </w:r>
            <w:r w:rsidRPr="008279B6">
              <w:rPr>
                <w:spacing w:val="4"/>
                <w:highlight w:val="lightGray"/>
              </w:rPr>
              <w:t xml:space="preserve"> </w:t>
            </w:r>
            <w:r w:rsidRPr="008279B6">
              <w:rPr>
                <w:highlight w:val="lightGray"/>
              </w:rPr>
              <w:t>t</w:t>
            </w:r>
            <w:r w:rsidRPr="008279B6">
              <w:rPr>
                <w:spacing w:val="7"/>
                <w:highlight w:val="lightGray"/>
              </w:rPr>
              <w:t>h</w:t>
            </w:r>
            <w:r w:rsidRPr="008279B6">
              <w:rPr>
                <w:highlight w:val="lightGray"/>
              </w:rPr>
              <w:t xml:space="preserve">e </w:t>
            </w:r>
            <w:r w:rsidRPr="008279B6">
              <w:rPr>
                <w:spacing w:val="-2"/>
                <w:highlight w:val="lightGray"/>
              </w:rPr>
              <w:t>w</w:t>
            </w:r>
            <w:r w:rsidRPr="008279B6">
              <w:rPr>
                <w:highlight w:val="lightGray"/>
              </w:rPr>
              <w:t>or</w:t>
            </w:r>
            <w:r w:rsidRPr="008279B6">
              <w:rPr>
                <w:spacing w:val="3"/>
                <w:highlight w:val="lightGray"/>
              </w:rPr>
              <w:t>k</w:t>
            </w:r>
            <w:r w:rsidR="009E1BF1">
              <w:rPr>
                <w:spacing w:val="3"/>
                <w:highlight w:val="lightGray"/>
              </w:rPr>
              <w:t>/</w:t>
            </w:r>
            <w:proofErr w:type="spellStart"/>
            <w:r w:rsidR="009E1BF1" w:rsidRPr="00984FE9">
              <w:rPr>
                <w:spacing w:val="3"/>
              </w:rPr>
              <w:t>Опишите</w:t>
            </w:r>
            <w:proofErr w:type="spellEnd"/>
            <w:r w:rsidR="009E1BF1" w:rsidRPr="00984FE9">
              <w:rPr>
                <w:spacing w:val="3"/>
              </w:rPr>
              <w:t xml:space="preserve"> </w:t>
            </w:r>
            <w:proofErr w:type="spellStart"/>
            <w:r w:rsidR="009E1BF1" w:rsidRPr="00984FE9">
              <w:rPr>
                <w:spacing w:val="3"/>
              </w:rPr>
              <w:t>меры</w:t>
            </w:r>
            <w:proofErr w:type="spellEnd"/>
            <w:r w:rsidR="009E1BF1" w:rsidRPr="00984FE9">
              <w:rPr>
                <w:spacing w:val="3"/>
              </w:rPr>
              <w:t xml:space="preserve">, </w:t>
            </w:r>
            <w:proofErr w:type="spellStart"/>
            <w:r w:rsidR="009E1BF1" w:rsidRPr="00984FE9">
              <w:rPr>
                <w:spacing w:val="3"/>
              </w:rPr>
              <w:t>которые</w:t>
            </w:r>
            <w:proofErr w:type="spellEnd"/>
            <w:r w:rsidR="009E1BF1" w:rsidRPr="00984FE9">
              <w:rPr>
                <w:spacing w:val="3"/>
              </w:rPr>
              <w:t xml:space="preserve"> </w:t>
            </w:r>
            <w:proofErr w:type="spellStart"/>
            <w:r w:rsidR="009E1BF1" w:rsidRPr="00984FE9">
              <w:rPr>
                <w:spacing w:val="3"/>
              </w:rPr>
              <w:t>необходимо</w:t>
            </w:r>
            <w:proofErr w:type="spellEnd"/>
            <w:r w:rsidR="009E1BF1" w:rsidRPr="00984FE9">
              <w:rPr>
                <w:spacing w:val="3"/>
              </w:rPr>
              <w:t xml:space="preserve"> </w:t>
            </w:r>
            <w:proofErr w:type="spellStart"/>
            <w:r w:rsidR="009E1BF1" w:rsidRPr="00984FE9">
              <w:rPr>
                <w:spacing w:val="3"/>
              </w:rPr>
              <w:t>принять</w:t>
            </w:r>
            <w:proofErr w:type="spellEnd"/>
            <w:r w:rsidR="009E1BF1" w:rsidRPr="00984FE9">
              <w:rPr>
                <w:spacing w:val="3"/>
              </w:rPr>
              <w:t>/</w:t>
            </w:r>
            <w:proofErr w:type="spellStart"/>
            <w:r w:rsidR="009E1BF1" w:rsidRPr="00984FE9">
              <w:rPr>
                <w:spacing w:val="3"/>
              </w:rPr>
              <w:t>процедуры</w:t>
            </w:r>
            <w:proofErr w:type="spellEnd"/>
            <w:r w:rsidR="009E1BF1" w:rsidRPr="00984FE9">
              <w:rPr>
                <w:spacing w:val="3"/>
              </w:rPr>
              <w:t xml:space="preserve">, </w:t>
            </w:r>
            <w:proofErr w:type="spellStart"/>
            <w:r w:rsidR="009E1BF1" w:rsidRPr="00984FE9">
              <w:rPr>
                <w:spacing w:val="3"/>
              </w:rPr>
              <w:t>которым</w:t>
            </w:r>
            <w:proofErr w:type="spellEnd"/>
            <w:r w:rsidR="009E1BF1" w:rsidRPr="00984FE9">
              <w:rPr>
                <w:spacing w:val="3"/>
              </w:rPr>
              <w:t xml:space="preserve"> </w:t>
            </w:r>
            <w:proofErr w:type="spellStart"/>
            <w:r w:rsidR="009E1BF1" w:rsidRPr="00984FE9">
              <w:rPr>
                <w:spacing w:val="3"/>
              </w:rPr>
              <w:t>необходимо</w:t>
            </w:r>
            <w:proofErr w:type="spellEnd"/>
            <w:r w:rsidR="009E1BF1" w:rsidRPr="00984FE9">
              <w:rPr>
                <w:spacing w:val="3"/>
              </w:rPr>
              <w:t xml:space="preserve"> </w:t>
            </w:r>
            <w:proofErr w:type="spellStart"/>
            <w:r w:rsidR="009E1BF1" w:rsidRPr="00984FE9">
              <w:rPr>
                <w:spacing w:val="3"/>
              </w:rPr>
              <w:t>следовать</w:t>
            </w:r>
            <w:proofErr w:type="spellEnd"/>
            <w:r w:rsidR="009E1BF1" w:rsidRPr="00984FE9">
              <w:rPr>
                <w:spacing w:val="3"/>
              </w:rPr>
              <w:t xml:space="preserve">, </w:t>
            </w:r>
            <w:proofErr w:type="spellStart"/>
            <w:r w:rsidR="009E1BF1" w:rsidRPr="00984FE9">
              <w:rPr>
                <w:spacing w:val="3"/>
              </w:rPr>
              <w:t>чтобы</w:t>
            </w:r>
            <w:proofErr w:type="spellEnd"/>
            <w:r w:rsidR="009E1BF1" w:rsidRPr="00984FE9">
              <w:rPr>
                <w:spacing w:val="3"/>
              </w:rPr>
              <w:t xml:space="preserve"> </w:t>
            </w:r>
            <w:proofErr w:type="spellStart"/>
            <w:r w:rsidR="009E1BF1" w:rsidRPr="00984FE9">
              <w:rPr>
                <w:spacing w:val="3"/>
              </w:rPr>
              <w:t>рабочие</w:t>
            </w:r>
            <w:proofErr w:type="spellEnd"/>
            <w:r w:rsidR="009E1BF1" w:rsidRPr="00984FE9">
              <w:rPr>
                <w:spacing w:val="3"/>
              </w:rPr>
              <w:t xml:space="preserve">, </w:t>
            </w:r>
            <w:proofErr w:type="spellStart"/>
            <w:r w:rsidR="009E1BF1" w:rsidRPr="00984FE9">
              <w:rPr>
                <w:spacing w:val="3"/>
              </w:rPr>
              <w:t>выполняющие</w:t>
            </w:r>
            <w:proofErr w:type="spellEnd"/>
            <w:r w:rsidR="009E1BF1" w:rsidRPr="00984FE9">
              <w:rPr>
                <w:spacing w:val="3"/>
              </w:rPr>
              <w:t xml:space="preserve"> </w:t>
            </w:r>
            <w:proofErr w:type="spellStart"/>
            <w:r w:rsidR="009E1BF1" w:rsidRPr="00984FE9">
              <w:rPr>
                <w:spacing w:val="3"/>
              </w:rPr>
              <w:t>работы</w:t>
            </w:r>
            <w:proofErr w:type="spellEnd"/>
            <w:r w:rsidR="009E1BF1" w:rsidRPr="00984FE9">
              <w:rPr>
                <w:spacing w:val="3"/>
              </w:rPr>
              <w:t xml:space="preserve"> </w:t>
            </w:r>
            <w:proofErr w:type="spellStart"/>
            <w:r w:rsidR="009E1BF1" w:rsidRPr="00984FE9">
              <w:rPr>
                <w:spacing w:val="3"/>
              </w:rPr>
              <w:t>на</w:t>
            </w:r>
            <w:proofErr w:type="spellEnd"/>
            <w:r w:rsidR="009E1BF1" w:rsidRPr="00984FE9">
              <w:rPr>
                <w:spacing w:val="3"/>
              </w:rPr>
              <w:t xml:space="preserve"> </w:t>
            </w:r>
            <w:proofErr w:type="spellStart"/>
            <w:r w:rsidR="009E1BF1" w:rsidRPr="00984FE9">
              <w:rPr>
                <w:spacing w:val="3"/>
              </w:rPr>
              <w:t>высоте</w:t>
            </w:r>
            <w:proofErr w:type="spellEnd"/>
            <w:r w:rsidR="009E1BF1" w:rsidRPr="00984FE9">
              <w:rPr>
                <w:spacing w:val="3"/>
              </w:rPr>
              <w:t xml:space="preserve">, </w:t>
            </w:r>
            <w:proofErr w:type="spellStart"/>
            <w:r w:rsidR="009E1BF1" w:rsidRPr="00984FE9">
              <w:rPr>
                <w:spacing w:val="3"/>
              </w:rPr>
              <w:t>были</w:t>
            </w:r>
            <w:proofErr w:type="spellEnd"/>
            <w:r w:rsidR="009E1BF1" w:rsidRPr="00984FE9">
              <w:rPr>
                <w:spacing w:val="3"/>
              </w:rPr>
              <w:t xml:space="preserve"> </w:t>
            </w:r>
            <w:proofErr w:type="spellStart"/>
            <w:r w:rsidR="009E1BF1" w:rsidRPr="00984FE9">
              <w:rPr>
                <w:spacing w:val="3"/>
              </w:rPr>
              <w:t>физически</w:t>
            </w:r>
            <w:proofErr w:type="spellEnd"/>
            <w:r w:rsidR="009E1BF1" w:rsidRPr="00984FE9">
              <w:rPr>
                <w:spacing w:val="3"/>
              </w:rPr>
              <w:t xml:space="preserve"> и </w:t>
            </w:r>
            <w:proofErr w:type="spellStart"/>
            <w:r w:rsidR="009E1BF1" w:rsidRPr="00984FE9">
              <w:rPr>
                <w:spacing w:val="3"/>
              </w:rPr>
              <w:t>психологически</w:t>
            </w:r>
            <w:proofErr w:type="spellEnd"/>
            <w:r w:rsidR="009E1BF1" w:rsidRPr="00984FE9">
              <w:rPr>
                <w:spacing w:val="3"/>
              </w:rPr>
              <w:t xml:space="preserve"> </w:t>
            </w:r>
            <w:proofErr w:type="spellStart"/>
            <w:r w:rsidR="009E1BF1" w:rsidRPr="00984FE9">
              <w:rPr>
                <w:spacing w:val="3"/>
              </w:rPr>
              <w:t>готовы</w:t>
            </w:r>
            <w:proofErr w:type="spellEnd"/>
            <w:r w:rsidR="009E1BF1" w:rsidRPr="00984FE9">
              <w:rPr>
                <w:spacing w:val="3"/>
              </w:rPr>
              <w:t xml:space="preserve"> к </w:t>
            </w:r>
            <w:proofErr w:type="spellStart"/>
            <w:r w:rsidR="009E1BF1" w:rsidRPr="00984FE9">
              <w:rPr>
                <w:spacing w:val="3"/>
              </w:rPr>
              <w:t>выполнению</w:t>
            </w:r>
            <w:proofErr w:type="spellEnd"/>
            <w:r w:rsidR="009E1BF1" w:rsidRPr="00984FE9">
              <w:rPr>
                <w:spacing w:val="3"/>
              </w:rPr>
              <w:t xml:space="preserve"> </w:t>
            </w:r>
            <w:proofErr w:type="spellStart"/>
            <w:r w:rsidR="009E1BF1" w:rsidRPr="00984FE9">
              <w:rPr>
                <w:spacing w:val="3"/>
              </w:rPr>
              <w:t>работы</w:t>
            </w:r>
            <w:proofErr w:type="spellEnd"/>
            <w:r w:rsidRPr="00984FE9">
              <w:rPr>
                <w:highlight w:val="lightGray"/>
              </w:rPr>
              <w:t>:</w:t>
            </w:r>
          </w:p>
        </w:tc>
        <w:tc>
          <w:tcPr>
            <w:tcW w:w="558" w:type="pct"/>
          </w:tcPr>
          <w:p w14:paraId="5F3EAF63" w14:textId="77777777" w:rsidR="003E1CAD" w:rsidRPr="0090632C" w:rsidRDefault="003E1CAD" w:rsidP="003468D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hAnsi="Cambria"/>
                <w:szCs w:val="20"/>
                <w:highlight w:val="yellow"/>
              </w:rPr>
            </w:pPr>
          </w:p>
        </w:tc>
      </w:tr>
      <w:tr w:rsidR="003E1CAD" w14:paraId="5A714D15" w14:textId="77777777" w:rsidTr="003468DD">
        <w:trPr>
          <w:trHeight w:val="288"/>
        </w:trPr>
        <w:tc>
          <w:tcPr>
            <w:tcW w:w="881" w:type="pct"/>
          </w:tcPr>
          <w:p w14:paraId="34FFB812" w14:textId="2C53432F" w:rsidR="003E1CAD" w:rsidRPr="00650C61" w:rsidRDefault="003E1CAD" w:rsidP="003468D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szCs w:val="20"/>
              </w:rPr>
            </w:pPr>
            <w:r w:rsidRPr="00650C61">
              <w:rPr>
                <w:rFonts w:ascii="Cambria" w:hAnsi="Cambria"/>
                <w:b/>
                <w:bCs/>
                <w:spacing w:val="2"/>
                <w:szCs w:val="20"/>
                <w:u w:val="single"/>
              </w:rPr>
              <w:t>T</w:t>
            </w:r>
            <w:r w:rsidRPr="00650C61">
              <w:rPr>
                <w:rFonts w:ascii="Cambria" w:hAnsi="Cambria"/>
                <w:b/>
                <w:bCs/>
                <w:szCs w:val="20"/>
                <w:u w:val="single"/>
              </w:rPr>
              <w:t>raining</w:t>
            </w:r>
            <w:r w:rsidRPr="00650C61">
              <w:rPr>
                <w:rFonts w:ascii="Cambria" w:hAnsi="Cambria"/>
                <w:spacing w:val="1"/>
                <w:szCs w:val="20"/>
              </w:rPr>
              <w:t xml:space="preserve"> </w:t>
            </w:r>
            <w:r w:rsidRPr="00650C61">
              <w:rPr>
                <w:rFonts w:ascii="Cambria" w:hAnsi="Cambria"/>
                <w:szCs w:val="20"/>
              </w:rPr>
              <w:t>Req</w:t>
            </w:r>
            <w:r w:rsidRPr="00650C61">
              <w:rPr>
                <w:rFonts w:ascii="Cambria" w:hAnsi="Cambria"/>
                <w:spacing w:val="1"/>
                <w:szCs w:val="20"/>
              </w:rPr>
              <w:t>u</w:t>
            </w:r>
            <w:r w:rsidRPr="00650C61">
              <w:rPr>
                <w:rFonts w:ascii="Cambria" w:hAnsi="Cambria"/>
                <w:szCs w:val="20"/>
              </w:rPr>
              <w:t>ire</w:t>
            </w:r>
            <w:r w:rsidRPr="00650C61">
              <w:rPr>
                <w:rFonts w:ascii="Cambria" w:hAnsi="Cambria"/>
                <w:spacing w:val="4"/>
                <w:szCs w:val="20"/>
              </w:rPr>
              <w:t>m</w:t>
            </w:r>
            <w:r w:rsidRPr="00650C61">
              <w:rPr>
                <w:rFonts w:ascii="Cambria" w:hAnsi="Cambria"/>
                <w:szCs w:val="20"/>
              </w:rPr>
              <w:t xml:space="preserve">ents </w:t>
            </w:r>
            <w:r w:rsidRPr="00650C61">
              <w:rPr>
                <w:rFonts w:ascii="Cambria" w:hAnsi="Cambria"/>
                <w:spacing w:val="1"/>
                <w:szCs w:val="20"/>
              </w:rPr>
              <w:t>f</w:t>
            </w:r>
            <w:r w:rsidRPr="00650C61">
              <w:rPr>
                <w:rFonts w:ascii="Cambria" w:hAnsi="Cambria"/>
                <w:szCs w:val="20"/>
              </w:rPr>
              <w:t xml:space="preserve">or </w:t>
            </w:r>
            <w:r w:rsidRPr="00650C61">
              <w:rPr>
                <w:rFonts w:ascii="Cambria" w:hAnsi="Cambria"/>
                <w:spacing w:val="6"/>
                <w:szCs w:val="20"/>
              </w:rPr>
              <w:t>W</w:t>
            </w:r>
            <w:r w:rsidRPr="00650C61">
              <w:rPr>
                <w:rFonts w:ascii="Cambria" w:hAnsi="Cambria"/>
                <w:spacing w:val="-2"/>
                <w:szCs w:val="20"/>
              </w:rPr>
              <w:t>or</w:t>
            </w:r>
            <w:r w:rsidRPr="00650C61">
              <w:rPr>
                <w:rFonts w:ascii="Cambria" w:hAnsi="Cambria"/>
                <w:szCs w:val="20"/>
              </w:rPr>
              <w:t>k</w:t>
            </w:r>
            <w:r w:rsidRPr="00650C61">
              <w:rPr>
                <w:rFonts w:ascii="Cambria" w:hAnsi="Cambria"/>
                <w:spacing w:val="2"/>
                <w:szCs w:val="20"/>
              </w:rPr>
              <w:t>m</w:t>
            </w:r>
            <w:r w:rsidRPr="00650C61">
              <w:rPr>
                <w:rFonts w:ascii="Cambria" w:hAnsi="Cambria"/>
                <w:szCs w:val="20"/>
              </w:rPr>
              <w:t>en</w:t>
            </w:r>
            <w:r w:rsidRPr="00650C61">
              <w:rPr>
                <w:rFonts w:ascii="Cambria" w:hAnsi="Cambria"/>
                <w:spacing w:val="-5"/>
                <w:szCs w:val="20"/>
              </w:rPr>
              <w:t xml:space="preserve"> </w:t>
            </w:r>
            <w:r w:rsidRPr="00650C61">
              <w:rPr>
                <w:rFonts w:ascii="Cambria" w:hAnsi="Cambria"/>
                <w:spacing w:val="8"/>
                <w:szCs w:val="20"/>
              </w:rPr>
              <w:t>W</w:t>
            </w:r>
            <w:r w:rsidRPr="00650C61">
              <w:rPr>
                <w:rFonts w:ascii="Cambria" w:hAnsi="Cambria"/>
                <w:spacing w:val="-2"/>
                <w:szCs w:val="20"/>
              </w:rPr>
              <w:t>or</w:t>
            </w:r>
            <w:r w:rsidRPr="00650C61">
              <w:rPr>
                <w:rFonts w:ascii="Cambria" w:hAnsi="Cambria"/>
                <w:spacing w:val="3"/>
                <w:szCs w:val="20"/>
              </w:rPr>
              <w:t>k</w:t>
            </w:r>
            <w:r w:rsidRPr="00650C61">
              <w:rPr>
                <w:rFonts w:ascii="Cambria" w:hAnsi="Cambria"/>
                <w:szCs w:val="20"/>
              </w:rPr>
              <w:t>ing</w:t>
            </w:r>
            <w:r w:rsidRPr="00650C61">
              <w:rPr>
                <w:rFonts w:ascii="Cambria" w:hAnsi="Cambria"/>
                <w:spacing w:val="-1"/>
                <w:szCs w:val="20"/>
              </w:rPr>
              <w:t xml:space="preserve"> </w:t>
            </w:r>
            <w:r w:rsidRPr="00650C61">
              <w:rPr>
                <w:rFonts w:ascii="Cambria" w:hAnsi="Cambria"/>
                <w:szCs w:val="20"/>
              </w:rPr>
              <w:t>at</w:t>
            </w:r>
            <w:r w:rsidRPr="00650C61">
              <w:rPr>
                <w:rFonts w:ascii="Cambria" w:hAnsi="Cambria"/>
                <w:spacing w:val="-1"/>
                <w:szCs w:val="20"/>
              </w:rPr>
              <w:t xml:space="preserve"> </w:t>
            </w:r>
            <w:r w:rsidRPr="00650C61">
              <w:rPr>
                <w:rFonts w:ascii="Cambria" w:hAnsi="Cambria"/>
                <w:spacing w:val="1"/>
                <w:szCs w:val="20"/>
              </w:rPr>
              <w:t>H</w:t>
            </w:r>
            <w:r w:rsidRPr="00650C61">
              <w:rPr>
                <w:rFonts w:ascii="Cambria" w:hAnsi="Cambria"/>
                <w:szCs w:val="20"/>
              </w:rPr>
              <w:t>e</w:t>
            </w:r>
            <w:r w:rsidRPr="00650C61">
              <w:rPr>
                <w:rFonts w:ascii="Cambria" w:hAnsi="Cambria"/>
                <w:spacing w:val="1"/>
                <w:szCs w:val="20"/>
              </w:rPr>
              <w:t>i</w:t>
            </w:r>
            <w:r w:rsidRPr="00650C61">
              <w:rPr>
                <w:rFonts w:ascii="Cambria" w:hAnsi="Cambria"/>
                <w:szCs w:val="20"/>
              </w:rPr>
              <w:t>g</w:t>
            </w:r>
            <w:r w:rsidRPr="00650C61">
              <w:rPr>
                <w:rFonts w:ascii="Cambria" w:hAnsi="Cambria"/>
                <w:spacing w:val="1"/>
                <w:szCs w:val="20"/>
              </w:rPr>
              <w:t>h</w:t>
            </w:r>
            <w:r w:rsidRPr="00650C61">
              <w:rPr>
                <w:rFonts w:ascii="Cambria" w:hAnsi="Cambria"/>
                <w:szCs w:val="20"/>
              </w:rPr>
              <w:t>t</w:t>
            </w:r>
            <w:r w:rsidR="009E1BF1">
              <w:rPr>
                <w:rFonts w:ascii="Cambria" w:hAnsi="Cambria"/>
                <w:szCs w:val="20"/>
              </w:rPr>
              <w:t>/</w:t>
            </w:r>
            <w:r w:rsidR="009E1BF1">
              <w:t xml:space="preserve"> </w:t>
            </w:r>
            <w:proofErr w:type="spellStart"/>
            <w:r w:rsidR="009E1BF1" w:rsidRPr="00984FE9">
              <w:rPr>
                <w:rFonts w:ascii="Cambria" w:hAnsi="Cambria"/>
                <w:color w:val="0070C0"/>
                <w:szCs w:val="20"/>
              </w:rPr>
              <w:t>Требования</w:t>
            </w:r>
            <w:proofErr w:type="spellEnd"/>
            <w:r w:rsidR="009E1BF1" w:rsidRPr="00984FE9">
              <w:rPr>
                <w:rFonts w:ascii="Cambria" w:hAnsi="Cambria"/>
                <w:color w:val="0070C0"/>
                <w:szCs w:val="20"/>
              </w:rPr>
              <w:t xml:space="preserve"> к </w:t>
            </w:r>
            <w:proofErr w:type="spellStart"/>
            <w:r w:rsidR="009E1BF1" w:rsidRPr="00984FE9">
              <w:rPr>
                <w:rFonts w:ascii="Cambria" w:hAnsi="Cambria"/>
                <w:color w:val="0070C0"/>
                <w:szCs w:val="20"/>
              </w:rPr>
              <w:t>обучению</w:t>
            </w:r>
            <w:proofErr w:type="spellEnd"/>
            <w:r w:rsidR="009E1BF1" w:rsidRPr="00984FE9">
              <w:rPr>
                <w:rFonts w:ascii="Cambria" w:hAnsi="Cambria"/>
                <w:color w:val="0070C0"/>
                <w:szCs w:val="20"/>
              </w:rPr>
              <w:t xml:space="preserve"> </w:t>
            </w:r>
            <w:proofErr w:type="spellStart"/>
            <w:r w:rsidR="009E1BF1" w:rsidRPr="00984FE9">
              <w:rPr>
                <w:rFonts w:ascii="Cambria" w:hAnsi="Cambria"/>
                <w:color w:val="0070C0"/>
                <w:szCs w:val="20"/>
              </w:rPr>
              <w:t>рабочих</w:t>
            </w:r>
            <w:proofErr w:type="spellEnd"/>
            <w:r w:rsidR="009E1BF1" w:rsidRPr="00984FE9">
              <w:rPr>
                <w:rFonts w:ascii="Cambria" w:hAnsi="Cambria"/>
                <w:color w:val="0070C0"/>
                <w:szCs w:val="20"/>
              </w:rPr>
              <w:t xml:space="preserve">, </w:t>
            </w:r>
            <w:proofErr w:type="spellStart"/>
            <w:r w:rsidR="009E1BF1" w:rsidRPr="00984FE9">
              <w:rPr>
                <w:rFonts w:ascii="Cambria" w:hAnsi="Cambria"/>
                <w:color w:val="0070C0"/>
                <w:szCs w:val="20"/>
              </w:rPr>
              <w:t>работающих</w:t>
            </w:r>
            <w:proofErr w:type="spellEnd"/>
            <w:r w:rsidR="009E1BF1" w:rsidRPr="00984FE9">
              <w:rPr>
                <w:rFonts w:ascii="Cambria" w:hAnsi="Cambria"/>
                <w:color w:val="0070C0"/>
                <w:szCs w:val="20"/>
              </w:rPr>
              <w:t xml:space="preserve"> </w:t>
            </w:r>
            <w:proofErr w:type="spellStart"/>
            <w:r w:rsidR="009E1BF1" w:rsidRPr="00984FE9">
              <w:rPr>
                <w:rFonts w:ascii="Cambria" w:hAnsi="Cambria"/>
                <w:color w:val="0070C0"/>
                <w:szCs w:val="20"/>
              </w:rPr>
              <w:t>на</w:t>
            </w:r>
            <w:proofErr w:type="spellEnd"/>
            <w:r w:rsidR="009E1BF1" w:rsidRPr="00984FE9">
              <w:rPr>
                <w:rFonts w:ascii="Cambria" w:hAnsi="Cambria"/>
                <w:color w:val="0070C0"/>
                <w:szCs w:val="20"/>
              </w:rPr>
              <w:t xml:space="preserve"> </w:t>
            </w:r>
            <w:proofErr w:type="spellStart"/>
            <w:r w:rsidR="009E1BF1" w:rsidRPr="00984FE9">
              <w:rPr>
                <w:rFonts w:ascii="Cambria" w:hAnsi="Cambria"/>
                <w:color w:val="0070C0"/>
                <w:szCs w:val="20"/>
              </w:rPr>
              <w:t>высоте</w:t>
            </w:r>
            <w:proofErr w:type="spellEnd"/>
          </w:p>
        </w:tc>
        <w:tc>
          <w:tcPr>
            <w:tcW w:w="3561" w:type="pct"/>
          </w:tcPr>
          <w:p w14:paraId="514567FA" w14:textId="275C4A67" w:rsidR="003E1CAD" w:rsidRPr="008279B6" w:rsidRDefault="003E1CAD" w:rsidP="00C64EF0">
            <w:pPr>
              <w:pStyle w:val="a"/>
              <w:rPr>
                <w:highlight w:val="lightGray"/>
              </w:rPr>
            </w:pPr>
            <w:r w:rsidRPr="008279B6">
              <w:rPr>
                <w:highlight w:val="lightGray"/>
              </w:rPr>
              <w:t>De</w:t>
            </w:r>
            <w:r w:rsidRPr="008279B6">
              <w:rPr>
                <w:spacing w:val="2"/>
                <w:highlight w:val="lightGray"/>
              </w:rPr>
              <w:t>f</w:t>
            </w:r>
            <w:r w:rsidRPr="008279B6">
              <w:rPr>
                <w:highlight w:val="lightGray"/>
              </w:rPr>
              <w:t>ine</w:t>
            </w:r>
            <w:r w:rsidRPr="008279B6">
              <w:rPr>
                <w:spacing w:val="-1"/>
                <w:highlight w:val="lightGray"/>
              </w:rPr>
              <w:t xml:space="preserve"> </w:t>
            </w:r>
            <w:r w:rsidRPr="008279B6">
              <w:rPr>
                <w:spacing w:val="1"/>
                <w:highlight w:val="lightGray"/>
              </w:rPr>
              <w:t>t</w:t>
            </w:r>
            <w:r w:rsidRPr="008279B6">
              <w:rPr>
                <w:highlight w:val="lightGray"/>
              </w:rPr>
              <w:t>he tr</w:t>
            </w:r>
            <w:r w:rsidRPr="008279B6">
              <w:rPr>
                <w:spacing w:val="1"/>
                <w:highlight w:val="lightGray"/>
              </w:rPr>
              <w:t>a</w:t>
            </w:r>
            <w:r w:rsidRPr="008279B6">
              <w:rPr>
                <w:highlight w:val="lightGray"/>
              </w:rPr>
              <w:t>i</w:t>
            </w:r>
            <w:r w:rsidRPr="008279B6">
              <w:rPr>
                <w:spacing w:val="1"/>
                <w:highlight w:val="lightGray"/>
              </w:rPr>
              <w:t>n</w:t>
            </w:r>
            <w:r w:rsidRPr="008279B6">
              <w:rPr>
                <w:highlight w:val="lightGray"/>
              </w:rPr>
              <w:t>ing req</w:t>
            </w:r>
            <w:r w:rsidRPr="008279B6">
              <w:rPr>
                <w:spacing w:val="1"/>
                <w:highlight w:val="lightGray"/>
              </w:rPr>
              <w:t>u</w:t>
            </w:r>
            <w:r w:rsidRPr="008279B6">
              <w:rPr>
                <w:highlight w:val="lightGray"/>
              </w:rPr>
              <w:t>ir</w:t>
            </w:r>
            <w:r w:rsidRPr="008279B6">
              <w:rPr>
                <w:spacing w:val="2"/>
                <w:highlight w:val="lightGray"/>
              </w:rPr>
              <w:t>e</w:t>
            </w:r>
            <w:r w:rsidRPr="008279B6">
              <w:rPr>
                <w:spacing w:val="4"/>
                <w:highlight w:val="lightGray"/>
              </w:rPr>
              <w:t>m</w:t>
            </w:r>
            <w:r w:rsidRPr="008279B6">
              <w:rPr>
                <w:highlight w:val="lightGray"/>
              </w:rPr>
              <w:t>ents/</w:t>
            </w:r>
            <w:proofErr w:type="spellStart"/>
            <w:r w:rsidRPr="008279B6">
              <w:rPr>
                <w:highlight w:val="lightGray"/>
              </w:rPr>
              <w:t>progr</w:t>
            </w:r>
            <w:r w:rsidRPr="008279B6">
              <w:rPr>
                <w:spacing w:val="-1"/>
                <w:highlight w:val="lightGray"/>
              </w:rPr>
              <w:t>a</w:t>
            </w:r>
            <w:r w:rsidRPr="008279B6">
              <w:rPr>
                <w:spacing w:val="1"/>
                <w:highlight w:val="lightGray"/>
              </w:rPr>
              <w:t>m</w:t>
            </w:r>
            <w:r w:rsidRPr="008279B6">
              <w:rPr>
                <w:spacing w:val="4"/>
                <w:highlight w:val="lightGray"/>
              </w:rPr>
              <w:t>m</w:t>
            </w:r>
            <w:r w:rsidRPr="008279B6">
              <w:rPr>
                <w:highlight w:val="lightGray"/>
              </w:rPr>
              <w:t>e</w:t>
            </w:r>
            <w:proofErr w:type="spellEnd"/>
            <w:r w:rsidRPr="008279B6">
              <w:rPr>
                <w:highlight w:val="lightGray"/>
              </w:rPr>
              <w:t xml:space="preserve"> </w:t>
            </w:r>
            <w:r w:rsidRPr="008279B6">
              <w:rPr>
                <w:spacing w:val="1"/>
                <w:highlight w:val="lightGray"/>
              </w:rPr>
              <w:t>f</w:t>
            </w:r>
            <w:r w:rsidRPr="008279B6">
              <w:rPr>
                <w:highlight w:val="lightGray"/>
              </w:rPr>
              <w:t xml:space="preserve">or </w:t>
            </w:r>
            <w:r w:rsidRPr="008279B6">
              <w:rPr>
                <w:spacing w:val="-1"/>
                <w:highlight w:val="lightGray"/>
              </w:rPr>
              <w:t>w</w:t>
            </w:r>
            <w:r w:rsidRPr="008279B6">
              <w:rPr>
                <w:highlight w:val="lightGray"/>
              </w:rPr>
              <w:t>or</w:t>
            </w:r>
            <w:r w:rsidRPr="008279B6">
              <w:rPr>
                <w:spacing w:val="1"/>
                <w:highlight w:val="lightGray"/>
              </w:rPr>
              <w:t>k</w:t>
            </w:r>
            <w:r w:rsidRPr="008279B6">
              <w:rPr>
                <w:spacing w:val="4"/>
                <w:highlight w:val="lightGray"/>
              </w:rPr>
              <w:t>m</w:t>
            </w:r>
            <w:r w:rsidRPr="008279B6">
              <w:rPr>
                <w:highlight w:val="lightGray"/>
              </w:rPr>
              <w:t xml:space="preserve">en </w:t>
            </w:r>
            <w:r w:rsidRPr="008279B6">
              <w:rPr>
                <w:spacing w:val="-3"/>
                <w:highlight w:val="lightGray"/>
              </w:rPr>
              <w:t>w</w:t>
            </w:r>
            <w:r w:rsidRPr="008279B6">
              <w:rPr>
                <w:highlight w:val="lightGray"/>
              </w:rPr>
              <w:t>ho w</w:t>
            </w:r>
            <w:r w:rsidRPr="008279B6">
              <w:rPr>
                <w:spacing w:val="2"/>
                <w:highlight w:val="lightGray"/>
              </w:rPr>
              <w:t>i</w:t>
            </w:r>
            <w:r w:rsidRPr="008279B6">
              <w:rPr>
                <w:highlight w:val="lightGray"/>
              </w:rPr>
              <w:t>ll be</w:t>
            </w:r>
            <w:r w:rsidRPr="008279B6">
              <w:rPr>
                <w:spacing w:val="1"/>
                <w:highlight w:val="lightGray"/>
              </w:rPr>
              <w:t xml:space="preserve"> </w:t>
            </w:r>
            <w:r w:rsidRPr="008279B6">
              <w:rPr>
                <w:highlight w:val="lightGray"/>
              </w:rPr>
              <w:t>wor</w:t>
            </w:r>
            <w:r w:rsidRPr="008279B6">
              <w:rPr>
                <w:spacing w:val="3"/>
                <w:highlight w:val="lightGray"/>
              </w:rPr>
              <w:t>k</w:t>
            </w:r>
            <w:r w:rsidRPr="008279B6">
              <w:rPr>
                <w:highlight w:val="lightGray"/>
              </w:rPr>
              <w:t>ing</w:t>
            </w:r>
            <w:r w:rsidRPr="008279B6">
              <w:rPr>
                <w:spacing w:val="-1"/>
                <w:highlight w:val="lightGray"/>
              </w:rPr>
              <w:t xml:space="preserve"> </w:t>
            </w:r>
            <w:r w:rsidRPr="008279B6">
              <w:rPr>
                <w:highlight w:val="lightGray"/>
              </w:rPr>
              <w:t>at el</w:t>
            </w:r>
            <w:r w:rsidRPr="008279B6">
              <w:rPr>
                <w:spacing w:val="1"/>
                <w:highlight w:val="lightGray"/>
              </w:rPr>
              <w:t>e</w:t>
            </w:r>
            <w:r w:rsidRPr="008279B6">
              <w:rPr>
                <w:highlight w:val="lightGray"/>
              </w:rPr>
              <w:t>vated</w:t>
            </w:r>
            <w:r w:rsidRPr="008279B6">
              <w:rPr>
                <w:spacing w:val="1"/>
                <w:highlight w:val="lightGray"/>
              </w:rPr>
              <w:t xml:space="preserve"> </w:t>
            </w:r>
            <w:r w:rsidRPr="008279B6">
              <w:rPr>
                <w:highlight w:val="lightGray"/>
              </w:rPr>
              <w:t>he</w:t>
            </w:r>
            <w:r w:rsidRPr="008279B6">
              <w:rPr>
                <w:spacing w:val="1"/>
                <w:highlight w:val="lightGray"/>
              </w:rPr>
              <w:t>i</w:t>
            </w:r>
            <w:r w:rsidRPr="008279B6">
              <w:rPr>
                <w:highlight w:val="lightGray"/>
              </w:rPr>
              <w:t>ghts</w:t>
            </w:r>
            <w:r w:rsidR="009E1BF1">
              <w:rPr>
                <w:highlight w:val="lightGray"/>
              </w:rPr>
              <w:t>/</w:t>
            </w:r>
            <w:r w:rsidR="009E1BF1">
              <w:t xml:space="preserve"> </w:t>
            </w:r>
            <w:proofErr w:type="spellStart"/>
            <w:r w:rsidR="009E1BF1" w:rsidRPr="00984FE9">
              <w:t>Определите</w:t>
            </w:r>
            <w:proofErr w:type="spellEnd"/>
            <w:r w:rsidR="009E1BF1" w:rsidRPr="00984FE9">
              <w:t xml:space="preserve"> </w:t>
            </w:r>
            <w:proofErr w:type="spellStart"/>
            <w:r w:rsidR="009E1BF1" w:rsidRPr="00984FE9">
              <w:t>требования</w:t>
            </w:r>
            <w:proofErr w:type="spellEnd"/>
            <w:r w:rsidR="009E1BF1" w:rsidRPr="00984FE9">
              <w:t>/</w:t>
            </w:r>
            <w:proofErr w:type="spellStart"/>
            <w:r w:rsidR="009E1BF1" w:rsidRPr="00984FE9">
              <w:t>программу</w:t>
            </w:r>
            <w:proofErr w:type="spellEnd"/>
            <w:r w:rsidR="009E1BF1" w:rsidRPr="00984FE9">
              <w:t xml:space="preserve"> </w:t>
            </w:r>
            <w:proofErr w:type="spellStart"/>
            <w:r w:rsidR="009E1BF1" w:rsidRPr="00984FE9">
              <w:t>обучения</w:t>
            </w:r>
            <w:proofErr w:type="spellEnd"/>
            <w:r w:rsidR="009E1BF1" w:rsidRPr="00984FE9">
              <w:t xml:space="preserve"> </w:t>
            </w:r>
            <w:proofErr w:type="spellStart"/>
            <w:r w:rsidR="009E1BF1" w:rsidRPr="00984FE9">
              <w:t>для</w:t>
            </w:r>
            <w:proofErr w:type="spellEnd"/>
            <w:r w:rsidR="009E1BF1" w:rsidRPr="00984FE9">
              <w:t xml:space="preserve"> </w:t>
            </w:r>
            <w:proofErr w:type="spellStart"/>
            <w:r w:rsidR="009E1BF1" w:rsidRPr="00984FE9">
              <w:t>рабочих</w:t>
            </w:r>
            <w:proofErr w:type="spellEnd"/>
            <w:r w:rsidR="009E1BF1" w:rsidRPr="00984FE9">
              <w:t xml:space="preserve">, </w:t>
            </w:r>
            <w:proofErr w:type="spellStart"/>
            <w:r w:rsidR="009E1BF1" w:rsidRPr="00984FE9">
              <w:t>которые</w:t>
            </w:r>
            <w:proofErr w:type="spellEnd"/>
            <w:r w:rsidR="009E1BF1" w:rsidRPr="00984FE9">
              <w:t xml:space="preserve"> </w:t>
            </w:r>
            <w:proofErr w:type="spellStart"/>
            <w:r w:rsidR="009E1BF1" w:rsidRPr="00984FE9">
              <w:t>будут</w:t>
            </w:r>
            <w:proofErr w:type="spellEnd"/>
            <w:r w:rsidR="009E1BF1" w:rsidRPr="00984FE9">
              <w:t xml:space="preserve"> </w:t>
            </w:r>
            <w:proofErr w:type="spellStart"/>
            <w:r w:rsidR="009E1BF1" w:rsidRPr="00984FE9">
              <w:t>работать</w:t>
            </w:r>
            <w:proofErr w:type="spellEnd"/>
            <w:r w:rsidR="009E1BF1" w:rsidRPr="00984FE9">
              <w:t xml:space="preserve"> </w:t>
            </w:r>
            <w:proofErr w:type="spellStart"/>
            <w:r w:rsidR="009E1BF1" w:rsidRPr="00984FE9">
              <w:t>на</w:t>
            </w:r>
            <w:proofErr w:type="spellEnd"/>
            <w:r w:rsidR="009E1BF1" w:rsidRPr="00984FE9">
              <w:t xml:space="preserve"> </w:t>
            </w:r>
            <w:proofErr w:type="spellStart"/>
            <w:r w:rsidR="009E1BF1" w:rsidRPr="00984FE9">
              <w:t>высоте</w:t>
            </w:r>
            <w:proofErr w:type="spellEnd"/>
            <w:r w:rsidRPr="00984FE9">
              <w:rPr>
                <w:highlight w:val="lightGray"/>
              </w:rPr>
              <w:t>.</w:t>
            </w:r>
          </w:p>
        </w:tc>
        <w:tc>
          <w:tcPr>
            <w:tcW w:w="558" w:type="pct"/>
          </w:tcPr>
          <w:p w14:paraId="6EB2BFB4" w14:textId="77777777" w:rsidR="003E1CAD" w:rsidRPr="00650C61" w:rsidRDefault="003E1CAD" w:rsidP="003468D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hAnsi="Cambria"/>
                <w:szCs w:val="20"/>
              </w:rPr>
            </w:pPr>
          </w:p>
        </w:tc>
      </w:tr>
      <w:tr w:rsidR="003E1CAD" w14:paraId="5613E97C" w14:textId="77777777" w:rsidTr="003468DD">
        <w:trPr>
          <w:trHeight w:val="288"/>
        </w:trPr>
        <w:tc>
          <w:tcPr>
            <w:tcW w:w="881" w:type="pct"/>
          </w:tcPr>
          <w:p w14:paraId="47A6FFA9" w14:textId="5BCFE188" w:rsidR="003E1CAD" w:rsidRPr="00650C61" w:rsidRDefault="003E1CAD" w:rsidP="003468D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szCs w:val="20"/>
              </w:rPr>
            </w:pPr>
            <w:r w:rsidRPr="00650C61">
              <w:rPr>
                <w:rFonts w:ascii="Cambria" w:hAnsi="Cambria"/>
                <w:b/>
                <w:bCs/>
                <w:szCs w:val="20"/>
                <w:u w:val="single"/>
              </w:rPr>
              <w:t>Fall protection</w:t>
            </w:r>
            <w:r w:rsidRPr="00650C61">
              <w:rPr>
                <w:rFonts w:ascii="Cambria" w:hAnsi="Cambria"/>
                <w:b/>
                <w:bCs/>
                <w:spacing w:val="3"/>
                <w:szCs w:val="20"/>
                <w:u w:val="single"/>
              </w:rPr>
              <w:t xml:space="preserve"> </w:t>
            </w:r>
            <w:r w:rsidRPr="00650C61">
              <w:rPr>
                <w:rFonts w:ascii="Cambria" w:hAnsi="Cambria"/>
                <w:b/>
                <w:bCs/>
                <w:szCs w:val="20"/>
                <w:u w:val="single"/>
              </w:rPr>
              <w:t>eq</w:t>
            </w:r>
            <w:r w:rsidRPr="00650C61">
              <w:rPr>
                <w:rFonts w:ascii="Cambria" w:hAnsi="Cambria"/>
                <w:b/>
                <w:bCs/>
                <w:spacing w:val="1"/>
                <w:szCs w:val="20"/>
                <w:u w:val="single"/>
              </w:rPr>
              <w:t>u</w:t>
            </w:r>
            <w:r w:rsidRPr="00650C61">
              <w:rPr>
                <w:rFonts w:ascii="Cambria" w:hAnsi="Cambria"/>
                <w:b/>
                <w:bCs/>
                <w:szCs w:val="20"/>
                <w:u w:val="single"/>
              </w:rPr>
              <w:t>ipment</w:t>
            </w:r>
            <w:r w:rsidRPr="00650C61">
              <w:rPr>
                <w:rFonts w:ascii="Cambria" w:hAnsi="Cambria"/>
                <w:spacing w:val="5"/>
                <w:szCs w:val="20"/>
              </w:rPr>
              <w:t xml:space="preserve"> </w:t>
            </w:r>
            <w:r w:rsidRPr="00650C61">
              <w:rPr>
                <w:rFonts w:ascii="Cambria" w:hAnsi="Cambria"/>
                <w:szCs w:val="20"/>
              </w:rPr>
              <w:t>-Inspect</w:t>
            </w:r>
            <w:r w:rsidRPr="00650C61">
              <w:rPr>
                <w:rFonts w:ascii="Cambria" w:hAnsi="Cambria"/>
                <w:spacing w:val="1"/>
                <w:szCs w:val="20"/>
              </w:rPr>
              <w:t>i</w:t>
            </w:r>
            <w:r w:rsidRPr="00650C61">
              <w:rPr>
                <w:rFonts w:ascii="Cambria" w:hAnsi="Cambria"/>
                <w:szCs w:val="20"/>
              </w:rPr>
              <w:t xml:space="preserve">on </w:t>
            </w:r>
            <w:r w:rsidRPr="00650C61">
              <w:rPr>
                <w:rFonts w:ascii="Cambria" w:hAnsi="Cambria"/>
                <w:spacing w:val="1"/>
                <w:szCs w:val="20"/>
              </w:rPr>
              <w:t>t</w:t>
            </w:r>
            <w:r w:rsidRPr="00650C61">
              <w:rPr>
                <w:rFonts w:ascii="Cambria" w:hAnsi="Cambria"/>
                <w:szCs w:val="20"/>
              </w:rPr>
              <w:t>esti</w:t>
            </w:r>
            <w:r w:rsidRPr="00650C61">
              <w:rPr>
                <w:rFonts w:ascii="Cambria" w:hAnsi="Cambria"/>
                <w:spacing w:val="1"/>
                <w:szCs w:val="20"/>
              </w:rPr>
              <w:t>n</w:t>
            </w:r>
            <w:r w:rsidRPr="00650C61">
              <w:rPr>
                <w:rFonts w:ascii="Cambria" w:hAnsi="Cambria"/>
                <w:szCs w:val="20"/>
              </w:rPr>
              <w:t>g &amp;</w:t>
            </w:r>
            <w:r w:rsidRPr="00650C61">
              <w:rPr>
                <w:rFonts w:ascii="Cambria" w:hAnsi="Cambria"/>
                <w:spacing w:val="1"/>
                <w:szCs w:val="20"/>
              </w:rPr>
              <w:t xml:space="preserve"> </w:t>
            </w:r>
            <w:r w:rsidRPr="00650C61">
              <w:rPr>
                <w:rFonts w:ascii="Cambria" w:hAnsi="Cambria"/>
                <w:spacing w:val="4"/>
                <w:szCs w:val="20"/>
              </w:rPr>
              <w:t>m</w:t>
            </w:r>
            <w:r w:rsidRPr="00650C61">
              <w:rPr>
                <w:rFonts w:ascii="Cambria" w:hAnsi="Cambria"/>
                <w:szCs w:val="20"/>
              </w:rPr>
              <w:t>a</w:t>
            </w:r>
            <w:r w:rsidRPr="00650C61">
              <w:rPr>
                <w:rFonts w:ascii="Cambria" w:hAnsi="Cambria"/>
                <w:spacing w:val="-1"/>
                <w:szCs w:val="20"/>
              </w:rPr>
              <w:t>i</w:t>
            </w:r>
            <w:r w:rsidRPr="00650C61">
              <w:rPr>
                <w:rFonts w:ascii="Cambria" w:hAnsi="Cambria"/>
                <w:szCs w:val="20"/>
              </w:rPr>
              <w:t>nt</w:t>
            </w:r>
            <w:r w:rsidRPr="00650C61">
              <w:rPr>
                <w:rFonts w:ascii="Cambria" w:hAnsi="Cambria"/>
                <w:spacing w:val="1"/>
                <w:szCs w:val="20"/>
              </w:rPr>
              <w:t>e</w:t>
            </w:r>
            <w:r w:rsidRPr="00650C61">
              <w:rPr>
                <w:rFonts w:ascii="Cambria" w:hAnsi="Cambria"/>
                <w:szCs w:val="20"/>
              </w:rPr>
              <w:t>nance</w:t>
            </w:r>
            <w:r w:rsidR="009E1BF1">
              <w:rPr>
                <w:rFonts w:ascii="Cambria" w:hAnsi="Cambria"/>
                <w:szCs w:val="20"/>
              </w:rPr>
              <w:t>/</w:t>
            </w:r>
            <w:r w:rsidR="009E1BF1">
              <w:t xml:space="preserve"> </w:t>
            </w:r>
            <w:proofErr w:type="spellStart"/>
            <w:r w:rsidR="009E1BF1" w:rsidRPr="00984FE9">
              <w:rPr>
                <w:rFonts w:ascii="Cambria" w:hAnsi="Cambria"/>
                <w:color w:val="0070C0"/>
                <w:szCs w:val="20"/>
              </w:rPr>
              <w:t>Оборудование</w:t>
            </w:r>
            <w:proofErr w:type="spellEnd"/>
            <w:r w:rsidR="009E1BF1" w:rsidRPr="00984FE9">
              <w:rPr>
                <w:rFonts w:ascii="Cambria" w:hAnsi="Cambria"/>
                <w:color w:val="0070C0"/>
                <w:szCs w:val="20"/>
              </w:rPr>
              <w:t xml:space="preserve"> </w:t>
            </w:r>
            <w:proofErr w:type="spellStart"/>
            <w:r w:rsidR="009E1BF1" w:rsidRPr="00984FE9">
              <w:rPr>
                <w:rFonts w:ascii="Cambria" w:hAnsi="Cambria"/>
                <w:color w:val="0070C0"/>
                <w:szCs w:val="20"/>
              </w:rPr>
              <w:t>для</w:t>
            </w:r>
            <w:proofErr w:type="spellEnd"/>
            <w:r w:rsidR="009E1BF1" w:rsidRPr="00984FE9">
              <w:rPr>
                <w:rFonts w:ascii="Cambria" w:hAnsi="Cambria"/>
                <w:color w:val="0070C0"/>
                <w:szCs w:val="20"/>
              </w:rPr>
              <w:t xml:space="preserve"> </w:t>
            </w:r>
            <w:proofErr w:type="spellStart"/>
            <w:r w:rsidR="009E1BF1" w:rsidRPr="00984FE9">
              <w:rPr>
                <w:rFonts w:ascii="Cambria" w:hAnsi="Cambria"/>
                <w:color w:val="0070C0"/>
                <w:szCs w:val="20"/>
              </w:rPr>
              <w:t>защиты</w:t>
            </w:r>
            <w:proofErr w:type="spellEnd"/>
            <w:r w:rsidR="009E1BF1" w:rsidRPr="00984FE9">
              <w:rPr>
                <w:rFonts w:ascii="Cambria" w:hAnsi="Cambria"/>
                <w:color w:val="0070C0"/>
                <w:szCs w:val="20"/>
              </w:rPr>
              <w:t xml:space="preserve"> </w:t>
            </w:r>
            <w:proofErr w:type="spellStart"/>
            <w:r w:rsidR="009E1BF1" w:rsidRPr="00984FE9">
              <w:rPr>
                <w:rFonts w:ascii="Cambria" w:hAnsi="Cambria"/>
                <w:color w:val="0070C0"/>
                <w:szCs w:val="20"/>
              </w:rPr>
              <w:t>от</w:t>
            </w:r>
            <w:proofErr w:type="spellEnd"/>
            <w:r w:rsidR="009E1BF1" w:rsidRPr="00984FE9">
              <w:rPr>
                <w:rFonts w:ascii="Cambria" w:hAnsi="Cambria"/>
                <w:color w:val="0070C0"/>
                <w:szCs w:val="20"/>
              </w:rPr>
              <w:t xml:space="preserve"> </w:t>
            </w:r>
            <w:proofErr w:type="spellStart"/>
            <w:r w:rsidR="009E1BF1" w:rsidRPr="00984FE9">
              <w:rPr>
                <w:rFonts w:ascii="Cambria" w:hAnsi="Cambria"/>
                <w:color w:val="0070C0"/>
                <w:szCs w:val="20"/>
              </w:rPr>
              <w:t>падения</w:t>
            </w:r>
            <w:proofErr w:type="spellEnd"/>
            <w:r w:rsidR="009E1BF1" w:rsidRPr="00984FE9">
              <w:rPr>
                <w:rFonts w:ascii="Cambria" w:hAnsi="Cambria"/>
                <w:color w:val="0070C0"/>
                <w:szCs w:val="20"/>
              </w:rPr>
              <w:t xml:space="preserve"> - </w:t>
            </w:r>
            <w:proofErr w:type="spellStart"/>
            <w:r w:rsidR="009E1BF1" w:rsidRPr="00984FE9">
              <w:rPr>
                <w:rFonts w:ascii="Cambria" w:hAnsi="Cambria"/>
                <w:color w:val="0070C0"/>
                <w:szCs w:val="20"/>
              </w:rPr>
              <w:t>Проверка</w:t>
            </w:r>
            <w:proofErr w:type="spellEnd"/>
            <w:r w:rsidR="009E1BF1" w:rsidRPr="00984FE9">
              <w:rPr>
                <w:rFonts w:ascii="Cambria" w:hAnsi="Cambria"/>
                <w:color w:val="0070C0"/>
                <w:szCs w:val="20"/>
              </w:rPr>
              <w:t xml:space="preserve"> и </w:t>
            </w:r>
            <w:proofErr w:type="spellStart"/>
            <w:r w:rsidR="009E1BF1" w:rsidRPr="00984FE9">
              <w:rPr>
                <w:rFonts w:ascii="Cambria" w:hAnsi="Cambria"/>
                <w:color w:val="0070C0"/>
                <w:szCs w:val="20"/>
              </w:rPr>
              <w:t>обслуживание</w:t>
            </w:r>
            <w:proofErr w:type="spellEnd"/>
            <w:r w:rsidRPr="00984FE9">
              <w:rPr>
                <w:rFonts w:ascii="Cambria" w:hAnsi="Cambria"/>
                <w:color w:val="0070C0"/>
                <w:szCs w:val="20"/>
              </w:rPr>
              <w:t>.</w:t>
            </w:r>
          </w:p>
        </w:tc>
        <w:tc>
          <w:tcPr>
            <w:tcW w:w="3561" w:type="pct"/>
          </w:tcPr>
          <w:p w14:paraId="6CAAD8D9" w14:textId="5017FE7E" w:rsidR="003E1CAD" w:rsidRPr="008279B6" w:rsidRDefault="003E1CAD" w:rsidP="00C64EF0">
            <w:pPr>
              <w:pStyle w:val="a"/>
              <w:rPr>
                <w:highlight w:val="lightGray"/>
              </w:rPr>
            </w:pPr>
            <w:r w:rsidRPr="008279B6">
              <w:rPr>
                <w:highlight w:val="lightGray"/>
              </w:rPr>
              <w:t>List</w:t>
            </w:r>
            <w:r w:rsidRPr="008279B6">
              <w:rPr>
                <w:spacing w:val="13"/>
                <w:highlight w:val="lightGray"/>
              </w:rPr>
              <w:t xml:space="preserve"> </w:t>
            </w:r>
            <w:r w:rsidRPr="008279B6">
              <w:rPr>
                <w:highlight w:val="lightGray"/>
              </w:rPr>
              <w:t>&amp;</w:t>
            </w:r>
            <w:r w:rsidRPr="008279B6">
              <w:rPr>
                <w:spacing w:val="13"/>
                <w:highlight w:val="lightGray"/>
              </w:rPr>
              <w:t xml:space="preserve"> </w:t>
            </w:r>
            <w:r w:rsidRPr="008279B6">
              <w:rPr>
                <w:spacing w:val="2"/>
                <w:highlight w:val="lightGray"/>
              </w:rPr>
              <w:t>d</w:t>
            </w:r>
            <w:r w:rsidRPr="008279B6">
              <w:rPr>
                <w:highlight w:val="lightGray"/>
              </w:rPr>
              <w:t>e</w:t>
            </w:r>
            <w:r w:rsidRPr="008279B6">
              <w:rPr>
                <w:spacing w:val="1"/>
                <w:highlight w:val="lightGray"/>
              </w:rPr>
              <w:t>sc</w:t>
            </w:r>
            <w:r w:rsidRPr="008279B6">
              <w:rPr>
                <w:highlight w:val="lightGray"/>
              </w:rPr>
              <w:t>ribe</w:t>
            </w:r>
            <w:r w:rsidRPr="008279B6">
              <w:rPr>
                <w:spacing w:val="12"/>
                <w:highlight w:val="lightGray"/>
              </w:rPr>
              <w:t xml:space="preserve"> </w:t>
            </w:r>
            <w:r w:rsidRPr="008279B6">
              <w:rPr>
                <w:highlight w:val="lightGray"/>
              </w:rPr>
              <w:t>t</w:t>
            </w:r>
            <w:r w:rsidRPr="008279B6">
              <w:rPr>
                <w:spacing w:val="2"/>
                <w:highlight w:val="lightGray"/>
              </w:rPr>
              <w:t>h</w:t>
            </w:r>
            <w:r w:rsidRPr="008279B6">
              <w:rPr>
                <w:highlight w:val="lightGray"/>
              </w:rPr>
              <w:t>e</w:t>
            </w:r>
            <w:r w:rsidRPr="008279B6">
              <w:rPr>
                <w:spacing w:val="13"/>
                <w:highlight w:val="lightGray"/>
              </w:rPr>
              <w:t xml:space="preserve"> </w:t>
            </w:r>
            <w:r w:rsidRPr="008279B6">
              <w:rPr>
                <w:highlight w:val="lightGray"/>
              </w:rPr>
              <w:t>pro</w:t>
            </w:r>
            <w:r w:rsidRPr="008279B6">
              <w:rPr>
                <w:spacing w:val="2"/>
                <w:highlight w:val="lightGray"/>
              </w:rPr>
              <w:t>c</w:t>
            </w:r>
            <w:r w:rsidRPr="008279B6">
              <w:rPr>
                <w:highlight w:val="lightGray"/>
              </w:rPr>
              <w:t>e</w:t>
            </w:r>
            <w:r w:rsidRPr="008279B6">
              <w:rPr>
                <w:spacing w:val="1"/>
                <w:highlight w:val="lightGray"/>
              </w:rPr>
              <w:t>d</w:t>
            </w:r>
            <w:r w:rsidRPr="008279B6">
              <w:rPr>
                <w:highlight w:val="lightGray"/>
              </w:rPr>
              <w:t>ure</w:t>
            </w:r>
            <w:r w:rsidRPr="008279B6">
              <w:rPr>
                <w:spacing w:val="1"/>
                <w:highlight w:val="lightGray"/>
              </w:rPr>
              <w:t>s</w:t>
            </w:r>
            <w:r w:rsidRPr="008279B6">
              <w:rPr>
                <w:spacing w:val="3"/>
                <w:highlight w:val="lightGray"/>
              </w:rPr>
              <w:t>/</w:t>
            </w:r>
            <w:r w:rsidRPr="008279B6">
              <w:rPr>
                <w:spacing w:val="4"/>
                <w:highlight w:val="lightGray"/>
              </w:rPr>
              <w:t>m</w:t>
            </w:r>
            <w:r w:rsidRPr="008279B6">
              <w:rPr>
                <w:highlight w:val="lightGray"/>
              </w:rPr>
              <w:t>ethods/requ</w:t>
            </w:r>
            <w:r w:rsidRPr="008279B6">
              <w:rPr>
                <w:spacing w:val="-1"/>
                <w:highlight w:val="lightGray"/>
              </w:rPr>
              <w:t>i</w:t>
            </w:r>
            <w:r w:rsidRPr="008279B6">
              <w:rPr>
                <w:highlight w:val="lightGray"/>
              </w:rPr>
              <w:t>re</w:t>
            </w:r>
            <w:r w:rsidRPr="008279B6">
              <w:rPr>
                <w:spacing w:val="4"/>
                <w:highlight w:val="lightGray"/>
              </w:rPr>
              <w:t>m</w:t>
            </w:r>
            <w:r w:rsidRPr="008279B6">
              <w:rPr>
                <w:highlight w:val="lightGray"/>
              </w:rPr>
              <w:t>ents</w:t>
            </w:r>
            <w:r w:rsidRPr="008279B6">
              <w:rPr>
                <w:spacing w:val="13"/>
                <w:highlight w:val="lightGray"/>
              </w:rPr>
              <w:t xml:space="preserve"> </w:t>
            </w:r>
            <w:r w:rsidRPr="008279B6">
              <w:rPr>
                <w:spacing w:val="2"/>
                <w:highlight w:val="lightGray"/>
              </w:rPr>
              <w:t>f</w:t>
            </w:r>
            <w:r w:rsidRPr="008279B6">
              <w:rPr>
                <w:highlight w:val="lightGray"/>
              </w:rPr>
              <w:t>or</w:t>
            </w:r>
            <w:r w:rsidRPr="008279B6">
              <w:rPr>
                <w:spacing w:val="15"/>
                <w:highlight w:val="lightGray"/>
              </w:rPr>
              <w:t xml:space="preserve"> </w:t>
            </w:r>
            <w:r w:rsidRPr="008279B6">
              <w:rPr>
                <w:highlight w:val="lightGray"/>
              </w:rPr>
              <w:t>ensuring</w:t>
            </w:r>
            <w:r w:rsidRPr="008279B6">
              <w:rPr>
                <w:spacing w:val="13"/>
                <w:highlight w:val="lightGray"/>
              </w:rPr>
              <w:t xml:space="preserve"> </w:t>
            </w:r>
            <w:r w:rsidRPr="008279B6">
              <w:rPr>
                <w:highlight w:val="lightGray"/>
              </w:rPr>
              <w:t>that</w:t>
            </w:r>
            <w:r w:rsidRPr="008279B6">
              <w:rPr>
                <w:spacing w:val="13"/>
                <w:highlight w:val="lightGray"/>
              </w:rPr>
              <w:t xml:space="preserve"> </w:t>
            </w:r>
            <w:r w:rsidRPr="008279B6">
              <w:rPr>
                <w:spacing w:val="2"/>
                <w:highlight w:val="lightGray"/>
              </w:rPr>
              <w:t>t</w:t>
            </w:r>
            <w:r w:rsidRPr="008279B6">
              <w:rPr>
                <w:highlight w:val="lightGray"/>
              </w:rPr>
              <w:t>he</w:t>
            </w:r>
            <w:r w:rsidRPr="008279B6">
              <w:rPr>
                <w:spacing w:val="13"/>
                <w:highlight w:val="lightGray"/>
              </w:rPr>
              <w:t xml:space="preserve"> </w:t>
            </w:r>
            <w:r w:rsidRPr="008279B6">
              <w:rPr>
                <w:spacing w:val="2"/>
                <w:highlight w:val="lightGray"/>
              </w:rPr>
              <w:t>f</w:t>
            </w:r>
            <w:r w:rsidRPr="008279B6">
              <w:rPr>
                <w:highlight w:val="lightGray"/>
              </w:rPr>
              <w:t>a</w:t>
            </w:r>
            <w:r w:rsidRPr="008279B6">
              <w:rPr>
                <w:spacing w:val="-1"/>
                <w:highlight w:val="lightGray"/>
              </w:rPr>
              <w:t>l</w:t>
            </w:r>
            <w:r w:rsidRPr="008279B6">
              <w:rPr>
                <w:highlight w:val="lightGray"/>
              </w:rPr>
              <w:t>l</w:t>
            </w:r>
            <w:r w:rsidRPr="008279B6">
              <w:rPr>
                <w:spacing w:val="14"/>
                <w:highlight w:val="lightGray"/>
              </w:rPr>
              <w:t xml:space="preserve"> </w:t>
            </w:r>
            <w:r w:rsidRPr="008279B6">
              <w:rPr>
                <w:spacing w:val="2"/>
                <w:highlight w:val="lightGray"/>
              </w:rPr>
              <w:t>p</w:t>
            </w:r>
            <w:r w:rsidRPr="008279B6">
              <w:rPr>
                <w:spacing w:val="1"/>
                <w:highlight w:val="lightGray"/>
              </w:rPr>
              <w:t>r</w:t>
            </w:r>
            <w:r w:rsidRPr="008279B6">
              <w:rPr>
                <w:highlight w:val="lightGray"/>
              </w:rPr>
              <w:t>otection</w:t>
            </w:r>
            <w:r w:rsidRPr="008279B6">
              <w:rPr>
                <w:spacing w:val="14"/>
                <w:highlight w:val="lightGray"/>
              </w:rPr>
              <w:t xml:space="preserve"> </w:t>
            </w:r>
            <w:r w:rsidRPr="008279B6">
              <w:rPr>
                <w:highlight w:val="lightGray"/>
              </w:rPr>
              <w:t>e</w:t>
            </w:r>
            <w:r w:rsidRPr="008279B6">
              <w:rPr>
                <w:spacing w:val="1"/>
                <w:highlight w:val="lightGray"/>
              </w:rPr>
              <w:t>q</w:t>
            </w:r>
            <w:r w:rsidRPr="008279B6">
              <w:rPr>
                <w:highlight w:val="lightGray"/>
              </w:rPr>
              <w:t>uip</w:t>
            </w:r>
            <w:r w:rsidRPr="008279B6">
              <w:rPr>
                <w:spacing w:val="3"/>
                <w:highlight w:val="lightGray"/>
              </w:rPr>
              <w:t>m</w:t>
            </w:r>
            <w:r w:rsidRPr="008279B6">
              <w:rPr>
                <w:highlight w:val="lightGray"/>
              </w:rPr>
              <w:t>ent</w:t>
            </w:r>
            <w:r w:rsidRPr="008279B6">
              <w:rPr>
                <w:spacing w:val="13"/>
                <w:highlight w:val="lightGray"/>
              </w:rPr>
              <w:t xml:space="preserve"> </w:t>
            </w:r>
            <w:r w:rsidRPr="008279B6">
              <w:rPr>
                <w:highlight w:val="lightGray"/>
              </w:rPr>
              <w:t>is sa</w:t>
            </w:r>
            <w:r w:rsidRPr="008279B6">
              <w:rPr>
                <w:spacing w:val="2"/>
                <w:highlight w:val="lightGray"/>
              </w:rPr>
              <w:t>f</w:t>
            </w:r>
            <w:r w:rsidRPr="008279B6">
              <w:rPr>
                <w:highlight w:val="lightGray"/>
              </w:rPr>
              <w:t xml:space="preserve">e to </w:t>
            </w:r>
            <w:r w:rsidRPr="008279B6">
              <w:rPr>
                <w:spacing w:val="-1"/>
                <w:highlight w:val="lightGray"/>
              </w:rPr>
              <w:t>u</w:t>
            </w:r>
            <w:r w:rsidRPr="008279B6">
              <w:rPr>
                <w:highlight w:val="lightGray"/>
              </w:rPr>
              <w:t>se</w:t>
            </w:r>
            <w:r w:rsidR="009E1BF1">
              <w:rPr>
                <w:highlight w:val="lightGray"/>
              </w:rPr>
              <w:t>/</w:t>
            </w:r>
            <w:r w:rsidR="009E1BF1">
              <w:t xml:space="preserve"> </w:t>
            </w:r>
            <w:proofErr w:type="spellStart"/>
            <w:r w:rsidR="009E1BF1" w:rsidRPr="005F094E">
              <w:t>Перечислите</w:t>
            </w:r>
            <w:proofErr w:type="spellEnd"/>
            <w:r w:rsidR="009E1BF1" w:rsidRPr="005F094E">
              <w:t xml:space="preserve"> и </w:t>
            </w:r>
            <w:proofErr w:type="spellStart"/>
            <w:r w:rsidR="009E1BF1" w:rsidRPr="005F094E">
              <w:t>опишите</w:t>
            </w:r>
            <w:proofErr w:type="spellEnd"/>
            <w:r w:rsidR="009E1BF1" w:rsidRPr="005F094E">
              <w:t xml:space="preserve"> </w:t>
            </w:r>
            <w:proofErr w:type="spellStart"/>
            <w:r w:rsidR="009E1BF1" w:rsidRPr="005F094E">
              <w:t>процедуры</w:t>
            </w:r>
            <w:proofErr w:type="spellEnd"/>
            <w:r w:rsidR="009E1BF1" w:rsidRPr="005F094E">
              <w:t>/</w:t>
            </w:r>
            <w:proofErr w:type="spellStart"/>
            <w:r w:rsidR="009E1BF1" w:rsidRPr="005F094E">
              <w:t>методы</w:t>
            </w:r>
            <w:proofErr w:type="spellEnd"/>
            <w:r w:rsidR="009E1BF1" w:rsidRPr="005F094E">
              <w:t>/</w:t>
            </w:r>
            <w:proofErr w:type="spellStart"/>
            <w:r w:rsidR="009E1BF1" w:rsidRPr="005F094E">
              <w:t>требования</w:t>
            </w:r>
            <w:proofErr w:type="spellEnd"/>
            <w:r w:rsidR="009E1BF1" w:rsidRPr="005F094E">
              <w:t xml:space="preserve"> </w:t>
            </w:r>
            <w:proofErr w:type="spellStart"/>
            <w:r w:rsidR="009E1BF1" w:rsidRPr="005F094E">
              <w:t>для</w:t>
            </w:r>
            <w:proofErr w:type="spellEnd"/>
            <w:r w:rsidR="009E1BF1" w:rsidRPr="005F094E">
              <w:t xml:space="preserve"> </w:t>
            </w:r>
            <w:proofErr w:type="spellStart"/>
            <w:r w:rsidR="009E1BF1" w:rsidRPr="005F094E">
              <w:t>обеспечения</w:t>
            </w:r>
            <w:proofErr w:type="spellEnd"/>
            <w:r w:rsidR="009E1BF1" w:rsidRPr="005F094E">
              <w:t xml:space="preserve"> </w:t>
            </w:r>
            <w:proofErr w:type="spellStart"/>
            <w:r w:rsidR="009E1BF1" w:rsidRPr="005F094E">
              <w:t>безопасности</w:t>
            </w:r>
            <w:proofErr w:type="spellEnd"/>
            <w:r w:rsidR="009E1BF1" w:rsidRPr="005F094E">
              <w:t xml:space="preserve"> </w:t>
            </w:r>
            <w:proofErr w:type="spellStart"/>
            <w:r w:rsidR="009E1BF1" w:rsidRPr="005F094E">
              <w:t>использования</w:t>
            </w:r>
            <w:proofErr w:type="spellEnd"/>
            <w:r w:rsidR="009E1BF1" w:rsidRPr="005F094E">
              <w:t xml:space="preserve"> </w:t>
            </w:r>
            <w:proofErr w:type="spellStart"/>
            <w:r w:rsidR="009E1BF1" w:rsidRPr="005F094E">
              <w:t>средств</w:t>
            </w:r>
            <w:proofErr w:type="spellEnd"/>
            <w:r w:rsidR="009E1BF1" w:rsidRPr="005F094E">
              <w:t xml:space="preserve"> </w:t>
            </w:r>
            <w:proofErr w:type="spellStart"/>
            <w:r w:rsidR="009E1BF1" w:rsidRPr="005F094E">
              <w:t>защиты</w:t>
            </w:r>
            <w:proofErr w:type="spellEnd"/>
            <w:r w:rsidR="009E1BF1" w:rsidRPr="005F094E">
              <w:t xml:space="preserve"> </w:t>
            </w:r>
            <w:proofErr w:type="spellStart"/>
            <w:r w:rsidR="009E1BF1" w:rsidRPr="005F094E">
              <w:t>от</w:t>
            </w:r>
            <w:proofErr w:type="spellEnd"/>
            <w:r w:rsidR="009E1BF1" w:rsidRPr="005F094E">
              <w:t xml:space="preserve"> </w:t>
            </w:r>
            <w:proofErr w:type="spellStart"/>
            <w:r w:rsidR="009E1BF1" w:rsidRPr="005F094E">
              <w:t>падения</w:t>
            </w:r>
            <w:proofErr w:type="spellEnd"/>
            <w:r w:rsidR="009E1BF1" w:rsidRPr="005F094E">
              <w:t xml:space="preserve"> с </w:t>
            </w:r>
            <w:proofErr w:type="spellStart"/>
            <w:r w:rsidR="009E1BF1" w:rsidRPr="005F094E">
              <w:t>высоты</w:t>
            </w:r>
            <w:proofErr w:type="spellEnd"/>
            <w:r w:rsidRPr="005F094E">
              <w:rPr>
                <w:highlight w:val="lightGray"/>
              </w:rPr>
              <w:t>.</w:t>
            </w:r>
          </w:p>
        </w:tc>
        <w:tc>
          <w:tcPr>
            <w:tcW w:w="558" w:type="pct"/>
          </w:tcPr>
          <w:p w14:paraId="714DF098" w14:textId="77777777" w:rsidR="003E1CAD" w:rsidRPr="00650C61" w:rsidRDefault="003E1CAD" w:rsidP="003468D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hAnsi="Cambria"/>
                <w:szCs w:val="20"/>
              </w:rPr>
            </w:pPr>
          </w:p>
        </w:tc>
      </w:tr>
    </w:tbl>
    <w:p w14:paraId="54F11409" w14:textId="77777777" w:rsidR="003E1CAD" w:rsidRDefault="003E1CAD" w:rsidP="003E1CAD">
      <w:pPr>
        <w:rPr>
          <w:rFonts w:ascii="Cambria" w:hAnsi="Cambria"/>
          <w:b/>
          <w:bCs/>
          <w:szCs w:val="20"/>
        </w:rPr>
      </w:pPr>
    </w:p>
    <w:p w14:paraId="3F9A7CE1" w14:textId="3ECFB5E6" w:rsidR="003E1CAD" w:rsidRPr="000E3739" w:rsidRDefault="003E1CAD" w:rsidP="003E1CAD">
      <w:pPr>
        <w:rPr>
          <w:rFonts w:ascii="Cambria" w:hAnsi="Cambria"/>
          <w:b/>
          <w:bCs/>
          <w:szCs w:val="20"/>
        </w:rPr>
      </w:pPr>
      <w:r w:rsidRPr="00650C61">
        <w:rPr>
          <w:rFonts w:ascii="Cambria" w:hAnsi="Cambria"/>
          <w:b/>
          <w:bCs/>
          <w:szCs w:val="20"/>
        </w:rPr>
        <w:t>14.</w:t>
      </w:r>
      <w:r>
        <w:rPr>
          <w:rFonts w:ascii="Cambria" w:hAnsi="Cambria"/>
          <w:b/>
          <w:bCs/>
          <w:szCs w:val="20"/>
        </w:rPr>
        <w:t>4</w:t>
      </w:r>
      <w:r w:rsidRPr="00650C61">
        <w:rPr>
          <w:rFonts w:ascii="Cambria" w:hAnsi="Cambria"/>
          <w:b/>
          <w:bCs/>
          <w:szCs w:val="20"/>
        </w:rPr>
        <w:t>.</w:t>
      </w:r>
      <w:r>
        <w:rPr>
          <w:rFonts w:ascii="Cambria" w:hAnsi="Cambria"/>
          <w:b/>
          <w:bCs/>
          <w:szCs w:val="20"/>
        </w:rPr>
        <w:t>5</w:t>
      </w:r>
      <w:r w:rsidRPr="00650C61">
        <w:rPr>
          <w:rFonts w:ascii="Cambria" w:hAnsi="Cambria"/>
          <w:b/>
          <w:bCs/>
          <w:szCs w:val="20"/>
        </w:rPr>
        <w:t>.</w:t>
      </w:r>
      <w:r w:rsidRPr="00650C61">
        <w:rPr>
          <w:rFonts w:ascii="Cambria" w:hAnsi="Cambria"/>
          <w:b/>
          <w:bCs/>
          <w:szCs w:val="20"/>
        </w:rPr>
        <w:tab/>
      </w:r>
      <w:r w:rsidRPr="0090632C">
        <w:rPr>
          <w:rFonts w:ascii="Cambria" w:hAnsi="Cambria"/>
          <w:b/>
          <w:bCs/>
          <w:szCs w:val="20"/>
        </w:rPr>
        <w:t>Hazardous Work/</w:t>
      </w:r>
      <w:r w:rsidRPr="00F90317">
        <w:rPr>
          <w:rFonts w:ascii="Cambria" w:hAnsi="Cambria"/>
          <w:b/>
          <w:bCs/>
          <w:color w:val="auto"/>
          <w:szCs w:val="20"/>
        </w:rPr>
        <w:t xml:space="preserve">Activities </w:t>
      </w:r>
      <w:r w:rsidRPr="00F90317">
        <w:rPr>
          <w:rFonts w:ascii="Cambria" w:hAnsi="Cambria"/>
          <w:b/>
          <w:bCs/>
          <w:color w:val="auto"/>
          <w:szCs w:val="20"/>
          <w:highlight w:val="green"/>
        </w:rPr>
        <w:t>(if not applicable please note down ‘n/a’ or expand as per requirement)</w:t>
      </w:r>
      <w:r w:rsidR="000E3739" w:rsidRPr="00F90317">
        <w:rPr>
          <w:rFonts w:ascii="Cambria" w:hAnsi="Cambria"/>
          <w:b/>
          <w:bCs/>
          <w:color w:val="auto"/>
          <w:szCs w:val="20"/>
        </w:rPr>
        <w:t>/</w:t>
      </w:r>
      <w:r w:rsidR="000E3739" w:rsidRPr="00F90317">
        <w:rPr>
          <w:color w:val="auto"/>
        </w:rPr>
        <w:t xml:space="preserve"> </w:t>
      </w:r>
      <w:r w:rsidR="000E3739" w:rsidRPr="00F90317">
        <w:rPr>
          <w:rFonts w:ascii="Cambria" w:hAnsi="Cambria"/>
          <w:b/>
          <w:bCs/>
          <w:color w:val="auto"/>
          <w:szCs w:val="20"/>
          <w:lang w:val="ru-RU"/>
        </w:rPr>
        <w:t>Опасная</w:t>
      </w:r>
      <w:r w:rsidR="000E3739" w:rsidRPr="00F90317">
        <w:rPr>
          <w:rFonts w:ascii="Cambria" w:hAnsi="Cambria"/>
          <w:b/>
          <w:bCs/>
          <w:color w:val="auto"/>
          <w:szCs w:val="20"/>
        </w:rPr>
        <w:t xml:space="preserve"> </w:t>
      </w:r>
      <w:r w:rsidR="000E3739" w:rsidRPr="00F90317">
        <w:rPr>
          <w:rFonts w:ascii="Cambria" w:hAnsi="Cambria"/>
          <w:b/>
          <w:bCs/>
          <w:color w:val="auto"/>
          <w:szCs w:val="20"/>
          <w:lang w:val="ru-RU"/>
        </w:rPr>
        <w:t>работа</w:t>
      </w:r>
      <w:r w:rsidR="000E3739" w:rsidRPr="00F90317">
        <w:rPr>
          <w:rFonts w:ascii="Cambria" w:hAnsi="Cambria"/>
          <w:b/>
          <w:bCs/>
          <w:color w:val="auto"/>
          <w:szCs w:val="20"/>
        </w:rPr>
        <w:t>/</w:t>
      </w:r>
      <w:r w:rsidR="000E3739" w:rsidRPr="00F90317">
        <w:rPr>
          <w:rFonts w:ascii="Cambria" w:hAnsi="Cambria"/>
          <w:b/>
          <w:bCs/>
          <w:color w:val="auto"/>
          <w:szCs w:val="20"/>
          <w:lang w:val="ru-RU"/>
        </w:rPr>
        <w:t>деятельность</w:t>
      </w:r>
      <w:r w:rsidR="000E3739" w:rsidRPr="00F90317">
        <w:rPr>
          <w:rFonts w:ascii="Cambria" w:hAnsi="Cambria"/>
          <w:b/>
          <w:bCs/>
          <w:color w:val="auto"/>
          <w:szCs w:val="20"/>
        </w:rPr>
        <w:t xml:space="preserve"> </w:t>
      </w:r>
      <w:r w:rsidR="000E3739" w:rsidRPr="00F90317">
        <w:rPr>
          <w:rFonts w:ascii="Cambria" w:hAnsi="Cambria"/>
          <w:b/>
          <w:bCs/>
          <w:color w:val="auto"/>
          <w:szCs w:val="20"/>
          <w:highlight w:val="green"/>
        </w:rPr>
        <w:t>(</w:t>
      </w:r>
      <w:r w:rsidR="000E3739" w:rsidRPr="00F90317">
        <w:rPr>
          <w:rFonts w:ascii="Cambria" w:hAnsi="Cambria"/>
          <w:b/>
          <w:bCs/>
          <w:color w:val="auto"/>
          <w:szCs w:val="20"/>
          <w:highlight w:val="green"/>
          <w:lang w:val="ru-RU"/>
        </w:rPr>
        <w:t>если</w:t>
      </w:r>
      <w:r w:rsidR="000E3739" w:rsidRPr="00F90317">
        <w:rPr>
          <w:rFonts w:ascii="Cambria" w:hAnsi="Cambria"/>
          <w:b/>
          <w:bCs/>
          <w:color w:val="auto"/>
          <w:szCs w:val="20"/>
          <w:highlight w:val="green"/>
        </w:rPr>
        <w:t xml:space="preserve"> </w:t>
      </w:r>
      <w:r w:rsidR="000E3739" w:rsidRPr="00F90317">
        <w:rPr>
          <w:rFonts w:ascii="Cambria" w:hAnsi="Cambria"/>
          <w:b/>
          <w:bCs/>
          <w:color w:val="auto"/>
          <w:szCs w:val="20"/>
          <w:highlight w:val="green"/>
          <w:lang w:val="ru-RU"/>
        </w:rPr>
        <w:t>не</w:t>
      </w:r>
      <w:r w:rsidR="000E3739" w:rsidRPr="00F90317">
        <w:rPr>
          <w:rFonts w:ascii="Cambria" w:hAnsi="Cambria"/>
          <w:b/>
          <w:bCs/>
          <w:color w:val="auto"/>
          <w:szCs w:val="20"/>
          <w:highlight w:val="green"/>
        </w:rPr>
        <w:t xml:space="preserve"> </w:t>
      </w:r>
      <w:r w:rsidR="000E3739" w:rsidRPr="00F90317">
        <w:rPr>
          <w:rFonts w:ascii="Cambria" w:hAnsi="Cambria"/>
          <w:b/>
          <w:bCs/>
          <w:color w:val="auto"/>
          <w:szCs w:val="20"/>
          <w:highlight w:val="green"/>
          <w:lang w:val="ru-RU"/>
        </w:rPr>
        <w:t>применимо</w:t>
      </w:r>
      <w:r w:rsidR="000E3739" w:rsidRPr="00F90317">
        <w:rPr>
          <w:rFonts w:ascii="Cambria" w:hAnsi="Cambria"/>
          <w:b/>
          <w:bCs/>
          <w:color w:val="auto"/>
          <w:szCs w:val="20"/>
          <w:highlight w:val="green"/>
        </w:rPr>
        <w:t xml:space="preserve">, </w:t>
      </w:r>
      <w:r w:rsidR="000E3739" w:rsidRPr="00F90317">
        <w:rPr>
          <w:rFonts w:ascii="Cambria" w:hAnsi="Cambria"/>
          <w:b/>
          <w:bCs/>
          <w:color w:val="auto"/>
          <w:szCs w:val="20"/>
          <w:highlight w:val="green"/>
          <w:lang w:val="ru-RU"/>
        </w:rPr>
        <w:t>укажите</w:t>
      </w:r>
      <w:r w:rsidR="000E3739" w:rsidRPr="00F90317">
        <w:rPr>
          <w:rFonts w:ascii="Cambria" w:hAnsi="Cambria"/>
          <w:b/>
          <w:bCs/>
          <w:color w:val="auto"/>
          <w:szCs w:val="20"/>
          <w:highlight w:val="green"/>
        </w:rPr>
        <w:t xml:space="preserve"> «</w:t>
      </w:r>
      <w:r w:rsidR="000E3739" w:rsidRPr="00F90317">
        <w:rPr>
          <w:rFonts w:ascii="Cambria" w:hAnsi="Cambria"/>
          <w:b/>
          <w:bCs/>
          <w:color w:val="auto"/>
          <w:szCs w:val="20"/>
          <w:highlight w:val="green"/>
          <w:lang w:val="ru-RU"/>
        </w:rPr>
        <w:t>н</w:t>
      </w:r>
      <w:r w:rsidR="000E3739" w:rsidRPr="00F90317">
        <w:rPr>
          <w:rFonts w:ascii="Cambria" w:hAnsi="Cambria"/>
          <w:b/>
          <w:bCs/>
          <w:color w:val="auto"/>
          <w:szCs w:val="20"/>
          <w:highlight w:val="green"/>
        </w:rPr>
        <w:t>/</w:t>
      </w:r>
      <w:r w:rsidR="000E3739" w:rsidRPr="00F90317">
        <w:rPr>
          <w:rFonts w:ascii="Cambria" w:hAnsi="Cambria"/>
          <w:b/>
          <w:bCs/>
          <w:color w:val="auto"/>
          <w:szCs w:val="20"/>
          <w:highlight w:val="green"/>
          <w:lang w:val="ru-RU"/>
        </w:rPr>
        <w:t>п</w:t>
      </w:r>
      <w:r w:rsidR="000E3739" w:rsidRPr="00F90317">
        <w:rPr>
          <w:rFonts w:ascii="Cambria" w:hAnsi="Cambria"/>
          <w:b/>
          <w:bCs/>
          <w:color w:val="auto"/>
          <w:szCs w:val="20"/>
          <w:highlight w:val="green"/>
        </w:rPr>
        <w:t xml:space="preserve">» </w:t>
      </w:r>
      <w:r w:rsidR="000E3739" w:rsidRPr="00F90317">
        <w:rPr>
          <w:rFonts w:ascii="Cambria" w:hAnsi="Cambria"/>
          <w:b/>
          <w:bCs/>
          <w:color w:val="auto"/>
          <w:szCs w:val="20"/>
          <w:highlight w:val="green"/>
          <w:lang w:val="ru-RU"/>
        </w:rPr>
        <w:t>или</w:t>
      </w:r>
      <w:r w:rsidR="000E3739" w:rsidRPr="00F90317">
        <w:rPr>
          <w:rFonts w:ascii="Cambria" w:hAnsi="Cambria"/>
          <w:b/>
          <w:bCs/>
          <w:color w:val="auto"/>
          <w:szCs w:val="20"/>
          <w:highlight w:val="green"/>
        </w:rPr>
        <w:t xml:space="preserve"> </w:t>
      </w:r>
      <w:r w:rsidR="000E3739" w:rsidRPr="00F90317">
        <w:rPr>
          <w:rFonts w:ascii="Cambria" w:hAnsi="Cambria"/>
          <w:b/>
          <w:bCs/>
          <w:color w:val="auto"/>
          <w:szCs w:val="20"/>
          <w:highlight w:val="green"/>
          <w:lang w:val="ru-RU"/>
        </w:rPr>
        <w:t>расширьте</w:t>
      </w:r>
      <w:r w:rsidR="000E3739" w:rsidRPr="00F90317">
        <w:rPr>
          <w:rFonts w:ascii="Cambria" w:hAnsi="Cambria"/>
          <w:b/>
          <w:bCs/>
          <w:color w:val="auto"/>
          <w:szCs w:val="20"/>
          <w:highlight w:val="green"/>
        </w:rPr>
        <w:t xml:space="preserve"> </w:t>
      </w:r>
      <w:r w:rsidR="000E3739" w:rsidRPr="00F90317">
        <w:rPr>
          <w:rFonts w:ascii="Cambria" w:hAnsi="Cambria"/>
          <w:b/>
          <w:bCs/>
          <w:color w:val="auto"/>
          <w:szCs w:val="20"/>
          <w:highlight w:val="green"/>
          <w:lang w:val="ru-RU"/>
        </w:rPr>
        <w:t>в</w:t>
      </w:r>
      <w:r w:rsidR="000E3739" w:rsidRPr="00F90317">
        <w:rPr>
          <w:rFonts w:ascii="Cambria" w:hAnsi="Cambria"/>
          <w:b/>
          <w:bCs/>
          <w:color w:val="auto"/>
          <w:szCs w:val="20"/>
          <w:highlight w:val="green"/>
        </w:rPr>
        <w:t xml:space="preserve"> </w:t>
      </w:r>
      <w:r w:rsidR="000E3739" w:rsidRPr="00F90317">
        <w:rPr>
          <w:rFonts w:ascii="Cambria" w:hAnsi="Cambria"/>
          <w:b/>
          <w:bCs/>
          <w:color w:val="auto"/>
          <w:szCs w:val="20"/>
          <w:highlight w:val="green"/>
          <w:lang w:val="ru-RU"/>
        </w:rPr>
        <w:t>соответствии</w:t>
      </w:r>
      <w:r w:rsidR="000E3739" w:rsidRPr="00F90317">
        <w:rPr>
          <w:rFonts w:ascii="Cambria" w:hAnsi="Cambria"/>
          <w:b/>
          <w:bCs/>
          <w:color w:val="auto"/>
          <w:szCs w:val="20"/>
          <w:highlight w:val="green"/>
        </w:rPr>
        <w:t xml:space="preserve"> </w:t>
      </w:r>
      <w:r w:rsidR="000E3739" w:rsidRPr="00F90317">
        <w:rPr>
          <w:rFonts w:ascii="Cambria" w:hAnsi="Cambria"/>
          <w:b/>
          <w:bCs/>
          <w:color w:val="auto"/>
          <w:szCs w:val="20"/>
          <w:highlight w:val="green"/>
          <w:lang w:val="ru-RU"/>
        </w:rPr>
        <w:t>с</w:t>
      </w:r>
      <w:r w:rsidR="000E3739" w:rsidRPr="00F90317">
        <w:rPr>
          <w:rFonts w:ascii="Cambria" w:hAnsi="Cambria"/>
          <w:b/>
          <w:bCs/>
          <w:color w:val="auto"/>
          <w:szCs w:val="20"/>
          <w:highlight w:val="green"/>
        </w:rPr>
        <w:t xml:space="preserve"> </w:t>
      </w:r>
      <w:r w:rsidR="000E3739" w:rsidRPr="00F90317">
        <w:rPr>
          <w:rFonts w:ascii="Cambria" w:hAnsi="Cambria"/>
          <w:b/>
          <w:bCs/>
          <w:color w:val="auto"/>
          <w:szCs w:val="20"/>
          <w:highlight w:val="green"/>
          <w:lang w:val="ru-RU"/>
        </w:rPr>
        <w:t>требованиями</w:t>
      </w:r>
      <w:r w:rsidR="000E3739" w:rsidRPr="00984FE9">
        <w:rPr>
          <w:rFonts w:ascii="Cambria" w:hAnsi="Cambria"/>
          <w:b/>
          <w:bCs/>
          <w:color w:val="0070C0"/>
          <w:szCs w:val="20"/>
          <w:highlight w:val="green"/>
        </w:rPr>
        <w:t>)</w:t>
      </w:r>
    </w:p>
    <w:tbl>
      <w:tblPr>
        <w:tblStyle w:val="af4"/>
        <w:tblW w:w="5000" w:type="pct"/>
        <w:tblLook w:val="0620" w:firstRow="1" w:lastRow="0" w:firstColumn="0" w:lastColumn="0" w:noHBand="1" w:noVBand="1"/>
      </w:tblPr>
      <w:tblGrid>
        <w:gridCol w:w="1034"/>
        <w:gridCol w:w="4192"/>
        <w:gridCol w:w="5540"/>
        <w:gridCol w:w="1848"/>
        <w:gridCol w:w="1665"/>
      </w:tblGrid>
      <w:tr w:rsidR="003E1CAD" w14:paraId="197935E0" w14:textId="77777777" w:rsidTr="003468DD">
        <w:trPr>
          <w:trHeight w:val="288"/>
        </w:trPr>
        <w:tc>
          <w:tcPr>
            <w:tcW w:w="376" w:type="pct"/>
            <w:vMerge w:val="restart"/>
            <w:shd w:val="clear" w:color="auto" w:fill="B4C6E7" w:themeFill="accent1" w:themeFillTint="66"/>
            <w:vAlign w:val="center"/>
          </w:tcPr>
          <w:p w14:paraId="24B594E3" w14:textId="272A51C2" w:rsidR="003E1CAD" w:rsidRDefault="003E1CAD" w:rsidP="003468D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hAnsi="Cambria"/>
                <w:b/>
                <w:bCs/>
                <w:szCs w:val="20"/>
              </w:rPr>
            </w:pPr>
            <w:r w:rsidRPr="0090632C">
              <w:rPr>
                <w:rFonts w:ascii="Cambria" w:hAnsi="Cambria"/>
                <w:b/>
                <w:bCs/>
                <w:szCs w:val="20"/>
              </w:rPr>
              <w:t>H</w:t>
            </w:r>
            <w:r w:rsidRPr="0090632C">
              <w:rPr>
                <w:rFonts w:ascii="Cambria" w:hAnsi="Cambria"/>
                <w:b/>
                <w:bCs/>
                <w:spacing w:val="3"/>
                <w:szCs w:val="20"/>
              </w:rPr>
              <w:t>W</w:t>
            </w:r>
            <w:r w:rsidRPr="0090632C">
              <w:rPr>
                <w:rFonts w:ascii="Cambria" w:hAnsi="Cambria"/>
                <w:b/>
                <w:bCs/>
                <w:szCs w:val="20"/>
              </w:rPr>
              <w:t>A</w:t>
            </w:r>
            <w:r w:rsidRPr="0090632C">
              <w:rPr>
                <w:rFonts w:ascii="Cambria" w:hAnsi="Cambria"/>
                <w:szCs w:val="20"/>
              </w:rPr>
              <w:t xml:space="preserve"> </w:t>
            </w:r>
            <w:r w:rsidRPr="0090632C">
              <w:rPr>
                <w:rFonts w:ascii="Cambria" w:hAnsi="Cambria"/>
                <w:b/>
                <w:bCs/>
                <w:szCs w:val="20"/>
              </w:rPr>
              <w:t>No</w:t>
            </w:r>
            <w:r w:rsidR="009E1BF1">
              <w:rPr>
                <w:rFonts w:ascii="Cambria" w:hAnsi="Cambria"/>
                <w:b/>
                <w:bCs/>
                <w:szCs w:val="20"/>
              </w:rPr>
              <w:t>/</w:t>
            </w:r>
            <w:r w:rsidR="009E1BF1" w:rsidRPr="00984FE9">
              <w:rPr>
                <w:rFonts w:ascii="Cambria" w:hAnsi="Cambria"/>
                <w:b/>
                <w:bCs/>
                <w:color w:val="0070C0"/>
                <w:szCs w:val="20"/>
              </w:rPr>
              <w:t xml:space="preserve">No </w:t>
            </w:r>
            <w:r w:rsidR="009E1BF1" w:rsidRPr="00984FE9">
              <w:rPr>
                <w:rFonts w:ascii="Cambria" w:hAnsi="Cambria"/>
                <w:b/>
                <w:bCs/>
                <w:color w:val="0070C0"/>
                <w:szCs w:val="20"/>
                <w:lang w:val="ru-RU"/>
              </w:rPr>
              <w:t>ОРД</w:t>
            </w:r>
            <w:r w:rsidRPr="00984FE9">
              <w:rPr>
                <w:rFonts w:ascii="Cambria" w:hAnsi="Cambria"/>
                <w:b/>
                <w:bCs/>
                <w:color w:val="0070C0"/>
                <w:szCs w:val="20"/>
              </w:rPr>
              <w:t>.</w:t>
            </w:r>
          </w:p>
        </w:tc>
        <w:tc>
          <w:tcPr>
            <w:tcW w:w="1482" w:type="pct"/>
            <w:vMerge w:val="restart"/>
            <w:shd w:val="clear" w:color="auto" w:fill="B4C6E7" w:themeFill="accent1" w:themeFillTint="66"/>
            <w:vAlign w:val="center"/>
          </w:tcPr>
          <w:p w14:paraId="651D9770" w14:textId="4D793324" w:rsidR="003E1CAD" w:rsidRDefault="003E1CAD" w:rsidP="003468D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b/>
                <w:bCs/>
                <w:szCs w:val="20"/>
              </w:rPr>
            </w:pPr>
            <w:r w:rsidRPr="0090632C">
              <w:rPr>
                <w:rFonts w:ascii="Cambria" w:hAnsi="Cambria"/>
                <w:b/>
                <w:bCs/>
                <w:szCs w:val="20"/>
              </w:rPr>
              <w:t>Des</w:t>
            </w:r>
            <w:r w:rsidRPr="0090632C">
              <w:rPr>
                <w:rFonts w:ascii="Cambria" w:hAnsi="Cambria"/>
                <w:b/>
                <w:bCs/>
                <w:spacing w:val="1"/>
                <w:szCs w:val="20"/>
              </w:rPr>
              <w:t>c</w:t>
            </w:r>
            <w:r w:rsidRPr="0090632C">
              <w:rPr>
                <w:rFonts w:ascii="Cambria" w:hAnsi="Cambria"/>
                <w:b/>
                <w:bCs/>
                <w:szCs w:val="20"/>
              </w:rPr>
              <w:t>ription</w:t>
            </w:r>
            <w:r w:rsidRPr="0090632C">
              <w:rPr>
                <w:rFonts w:ascii="Cambria" w:hAnsi="Cambria"/>
                <w:spacing w:val="1"/>
                <w:szCs w:val="20"/>
              </w:rPr>
              <w:t xml:space="preserve"> </w:t>
            </w:r>
            <w:r w:rsidRPr="0090632C">
              <w:rPr>
                <w:rFonts w:ascii="Cambria" w:hAnsi="Cambria"/>
                <w:b/>
                <w:bCs/>
                <w:szCs w:val="20"/>
              </w:rPr>
              <w:t>of</w:t>
            </w:r>
            <w:r w:rsidRPr="0090632C">
              <w:rPr>
                <w:rFonts w:ascii="Cambria" w:hAnsi="Cambria"/>
                <w:spacing w:val="1"/>
                <w:szCs w:val="20"/>
              </w:rPr>
              <w:t xml:space="preserve"> </w:t>
            </w:r>
            <w:r w:rsidRPr="0090632C">
              <w:rPr>
                <w:rFonts w:ascii="Cambria" w:hAnsi="Cambria"/>
                <w:b/>
                <w:bCs/>
                <w:szCs w:val="20"/>
              </w:rPr>
              <w:t>Ha</w:t>
            </w:r>
            <w:r w:rsidRPr="0090632C">
              <w:rPr>
                <w:rFonts w:ascii="Cambria" w:hAnsi="Cambria"/>
                <w:b/>
                <w:bCs/>
                <w:spacing w:val="1"/>
                <w:szCs w:val="20"/>
              </w:rPr>
              <w:t>z</w:t>
            </w:r>
            <w:r w:rsidRPr="0090632C">
              <w:rPr>
                <w:rFonts w:ascii="Cambria" w:hAnsi="Cambria"/>
                <w:b/>
                <w:bCs/>
                <w:szCs w:val="20"/>
              </w:rPr>
              <w:t>ardous</w:t>
            </w:r>
            <w:r w:rsidRPr="0090632C">
              <w:rPr>
                <w:rFonts w:ascii="Cambria" w:hAnsi="Cambria"/>
                <w:spacing w:val="2"/>
                <w:szCs w:val="20"/>
              </w:rPr>
              <w:t xml:space="preserve"> </w:t>
            </w:r>
            <w:r w:rsidRPr="0090632C">
              <w:rPr>
                <w:rFonts w:ascii="Cambria" w:hAnsi="Cambria"/>
                <w:b/>
                <w:bCs/>
                <w:spacing w:val="1"/>
                <w:szCs w:val="20"/>
              </w:rPr>
              <w:t>W</w:t>
            </w:r>
            <w:r w:rsidRPr="0090632C">
              <w:rPr>
                <w:rFonts w:ascii="Cambria" w:hAnsi="Cambria"/>
                <w:b/>
                <w:bCs/>
                <w:szCs w:val="20"/>
              </w:rPr>
              <w:t>ork</w:t>
            </w:r>
            <w:r w:rsidRPr="0090632C">
              <w:rPr>
                <w:rFonts w:ascii="Cambria" w:hAnsi="Cambria"/>
                <w:szCs w:val="20"/>
              </w:rPr>
              <w:t xml:space="preserve"> </w:t>
            </w:r>
            <w:r w:rsidRPr="0090632C">
              <w:rPr>
                <w:rFonts w:ascii="Cambria" w:hAnsi="Cambria"/>
                <w:b/>
                <w:bCs/>
                <w:spacing w:val="-2"/>
                <w:szCs w:val="20"/>
              </w:rPr>
              <w:t>A</w:t>
            </w:r>
            <w:r w:rsidRPr="0090632C">
              <w:rPr>
                <w:rFonts w:ascii="Cambria" w:hAnsi="Cambria"/>
                <w:b/>
                <w:bCs/>
                <w:szCs w:val="20"/>
              </w:rPr>
              <w:t>cti</w:t>
            </w:r>
            <w:r w:rsidRPr="0090632C">
              <w:rPr>
                <w:rFonts w:ascii="Cambria" w:hAnsi="Cambria"/>
                <w:b/>
                <w:bCs/>
                <w:spacing w:val="2"/>
                <w:szCs w:val="20"/>
              </w:rPr>
              <w:t>v</w:t>
            </w:r>
            <w:r w:rsidRPr="0090632C">
              <w:rPr>
                <w:rFonts w:ascii="Cambria" w:hAnsi="Cambria"/>
                <w:b/>
                <w:bCs/>
                <w:szCs w:val="20"/>
              </w:rPr>
              <w:t>i</w:t>
            </w:r>
            <w:r w:rsidRPr="0090632C">
              <w:rPr>
                <w:rFonts w:ascii="Cambria" w:hAnsi="Cambria"/>
                <w:b/>
                <w:bCs/>
                <w:spacing w:val="2"/>
                <w:szCs w:val="20"/>
              </w:rPr>
              <w:t>t</w:t>
            </w:r>
            <w:r w:rsidRPr="0090632C">
              <w:rPr>
                <w:rFonts w:ascii="Cambria" w:hAnsi="Cambria"/>
                <w:b/>
                <w:bCs/>
                <w:szCs w:val="20"/>
              </w:rPr>
              <w:t>y</w:t>
            </w:r>
            <w:r w:rsidR="009E1BF1">
              <w:rPr>
                <w:rFonts w:ascii="Cambria" w:hAnsi="Cambria"/>
                <w:b/>
                <w:bCs/>
                <w:szCs w:val="20"/>
              </w:rPr>
              <w:t>/</w:t>
            </w:r>
            <w:r w:rsidR="009E1BF1">
              <w:t xml:space="preserve"> </w:t>
            </w:r>
            <w:proofErr w:type="spellStart"/>
            <w:r w:rsidR="009E1BF1" w:rsidRPr="00984FE9">
              <w:rPr>
                <w:rFonts w:ascii="Cambria" w:hAnsi="Cambria"/>
                <w:b/>
                <w:bCs/>
                <w:color w:val="0070C0"/>
                <w:szCs w:val="20"/>
              </w:rPr>
              <w:t>Описание</w:t>
            </w:r>
            <w:proofErr w:type="spellEnd"/>
            <w:r w:rsidR="009E1BF1" w:rsidRPr="00984FE9">
              <w:rPr>
                <w:rFonts w:ascii="Cambria" w:hAnsi="Cambria"/>
                <w:b/>
                <w:bCs/>
                <w:color w:val="0070C0"/>
                <w:szCs w:val="20"/>
              </w:rPr>
              <w:t xml:space="preserve"> </w:t>
            </w:r>
            <w:proofErr w:type="spellStart"/>
            <w:r w:rsidR="009E1BF1" w:rsidRPr="00984FE9">
              <w:rPr>
                <w:rFonts w:ascii="Cambria" w:hAnsi="Cambria"/>
                <w:b/>
                <w:bCs/>
                <w:color w:val="0070C0"/>
                <w:szCs w:val="20"/>
              </w:rPr>
              <w:t>опасной</w:t>
            </w:r>
            <w:proofErr w:type="spellEnd"/>
            <w:r w:rsidR="009E1BF1" w:rsidRPr="00984FE9">
              <w:rPr>
                <w:rFonts w:ascii="Cambria" w:hAnsi="Cambria"/>
                <w:b/>
                <w:bCs/>
                <w:color w:val="0070C0"/>
                <w:szCs w:val="20"/>
              </w:rPr>
              <w:t xml:space="preserve"> </w:t>
            </w:r>
            <w:proofErr w:type="spellStart"/>
            <w:r w:rsidR="009E1BF1" w:rsidRPr="00984FE9">
              <w:rPr>
                <w:rFonts w:ascii="Cambria" w:hAnsi="Cambria"/>
                <w:b/>
                <w:bCs/>
                <w:color w:val="0070C0"/>
                <w:szCs w:val="20"/>
              </w:rPr>
              <w:t>рабочей</w:t>
            </w:r>
            <w:proofErr w:type="spellEnd"/>
            <w:r w:rsidR="009E1BF1" w:rsidRPr="00984FE9">
              <w:rPr>
                <w:rFonts w:ascii="Cambria" w:hAnsi="Cambria"/>
                <w:b/>
                <w:bCs/>
                <w:color w:val="0070C0"/>
                <w:szCs w:val="20"/>
              </w:rPr>
              <w:t xml:space="preserve"> </w:t>
            </w:r>
            <w:proofErr w:type="spellStart"/>
            <w:r w:rsidR="009E1BF1" w:rsidRPr="00984FE9">
              <w:rPr>
                <w:rFonts w:ascii="Cambria" w:hAnsi="Cambria"/>
                <w:b/>
                <w:bCs/>
                <w:color w:val="0070C0"/>
                <w:szCs w:val="20"/>
              </w:rPr>
              <w:t>деятельности</w:t>
            </w:r>
            <w:proofErr w:type="spellEnd"/>
          </w:p>
        </w:tc>
        <w:tc>
          <w:tcPr>
            <w:tcW w:w="1954" w:type="pct"/>
            <w:vMerge w:val="restart"/>
            <w:shd w:val="clear" w:color="auto" w:fill="B4C6E7" w:themeFill="accent1" w:themeFillTint="66"/>
            <w:vAlign w:val="center"/>
          </w:tcPr>
          <w:p w14:paraId="3B478EC3" w14:textId="752F8AFD" w:rsidR="003E1CAD" w:rsidRPr="00984FE9" w:rsidRDefault="003E1CAD" w:rsidP="003468D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b/>
                <w:bCs/>
                <w:szCs w:val="20"/>
                <w:lang w:val="ru-RU"/>
              </w:rPr>
            </w:pPr>
            <w:r w:rsidRPr="0090632C">
              <w:rPr>
                <w:rFonts w:ascii="Cambria" w:hAnsi="Cambria"/>
                <w:b/>
                <w:bCs/>
                <w:spacing w:val="4"/>
                <w:szCs w:val="20"/>
              </w:rPr>
              <w:t>M</w:t>
            </w:r>
            <w:r w:rsidRPr="0090632C">
              <w:rPr>
                <w:rFonts w:ascii="Cambria" w:hAnsi="Cambria"/>
                <w:b/>
                <w:bCs/>
                <w:szCs w:val="20"/>
              </w:rPr>
              <w:t>e</w:t>
            </w:r>
            <w:r w:rsidRPr="0090632C">
              <w:rPr>
                <w:rFonts w:ascii="Cambria" w:hAnsi="Cambria"/>
                <w:b/>
                <w:bCs/>
                <w:spacing w:val="-1"/>
                <w:szCs w:val="20"/>
              </w:rPr>
              <w:t>t</w:t>
            </w:r>
            <w:r w:rsidRPr="0090632C">
              <w:rPr>
                <w:rFonts w:ascii="Cambria" w:hAnsi="Cambria"/>
                <w:b/>
                <w:bCs/>
                <w:szCs w:val="20"/>
              </w:rPr>
              <w:t>hod</w:t>
            </w:r>
            <w:r w:rsidRPr="00984FE9">
              <w:rPr>
                <w:rFonts w:ascii="Cambria" w:hAnsi="Cambria"/>
                <w:spacing w:val="-2"/>
                <w:szCs w:val="20"/>
                <w:lang w:val="ru-RU"/>
              </w:rPr>
              <w:t xml:space="preserve"> </w:t>
            </w:r>
            <w:r w:rsidRPr="0090632C">
              <w:rPr>
                <w:rFonts w:ascii="Cambria" w:hAnsi="Cambria"/>
                <w:b/>
                <w:bCs/>
                <w:spacing w:val="2"/>
                <w:szCs w:val="20"/>
              </w:rPr>
              <w:t>T</w:t>
            </w:r>
            <w:r w:rsidRPr="0090632C">
              <w:rPr>
                <w:rFonts w:ascii="Cambria" w:hAnsi="Cambria"/>
                <w:b/>
                <w:bCs/>
                <w:szCs w:val="20"/>
              </w:rPr>
              <w:t>o</w:t>
            </w:r>
            <w:r w:rsidRPr="00984FE9">
              <w:rPr>
                <w:rFonts w:ascii="Cambria" w:hAnsi="Cambria"/>
                <w:spacing w:val="1"/>
                <w:szCs w:val="20"/>
                <w:lang w:val="ru-RU"/>
              </w:rPr>
              <w:t xml:space="preserve"> </w:t>
            </w:r>
            <w:r w:rsidRPr="0090632C">
              <w:rPr>
                <w:rFonts w:ascii="Cambria" w:hAnsi="Cambria"/>
                <w:b/>
                <w:bCs/>
                <w:szCs w:val="20"/>
              </w:rPr>
              <w:t>be</w:t>
            </w:r>
            <w:r w:rsidRPr="00984FE9">
              <w:rPr>
                <w:rFonts w:ascii="Cambria" w:hAnsi="Cambria"/>
                <w:szCs w:val="20"/>
                <w:lang w:val="ru-RU"/>
              </w:rPr>
              <w:t xml:space="preserve"> </w:t>
            </w:r>
            <w:r w:rsidRPr="0090632C">
              <w:rPr>
                <w:rFonts w:ascii="Cambria" w:hAnsi="Cambria"/>
                <w:b/>
                <w:bCs/>
                <w:szCs w:val="20"/>
              </w:rPr>
              <w:t>Follo</w:t>
            </w:r>
            <w:r w:rsidRPr="0090632C">
              <w:rPr>
                <w:rFonts w:ascii="Cambria" w:hAnsi="Cambria"/>
                <w:b/>
                <w:bCs/>
                <w:spacing w:val="4"/>
                <w:szCs w:val="20"/>
              </w:rPr>
              <w:t>w</w:t>
            </w:r>
            <w:r w:rsidRPr="0090632C">
              <w:rPr>
                <w:rFonts w:ascii="Cambria" w:hAnsi="Cambria"/>
                <w:b/>
                <w:bCs/>
                <w:szCs w:val="20"/>
              </w:rPr>
              <w:t>ed</w:t>
            </w:r>
            <w:r w:rsidRPr="00984FE9">
              <w:rPr>
                <w:rFonts w:ascii="Cambria" w:hAnsi="Cambria"/>
                <w:b/>
                <w:bCs/>
                <w:szCs w:val="20"/>
                <w:lang w:val="ru-RU"/>
              </w:rPr>
              <w:t>/</w:t>
            </w:r>
            <w:r w:rsidRPr="0090632C">
              <w:rPr>
                <w:rFonts w:ascii="Cambria" w:hAnsi="Cambria"/>
                <w:b/>
                <w:bCs/>
                <w:spacing w:val="-1"/>
                <w:szCs w:val="20"/>
              </w:rPr>
              <w:t>U</w:t>
            </w:r>
            <w:r w:rsidRPr="0090632C">
              <w:rPr>
                <w:rFonts w:ascii="Cambria" w:hAnsi="Cambria"/>
                <w:b/>
                <w:bCs/>
                <w:szCs w:val="20"/>
              </w:rPr>
              <w:t>s</w:t>
            </w:r>
            <w:r w:rsidRPr="0090632C">
              <w:rPr>
                <w:rFonts w:ascii="Cambria" w:hAnsi="Cambria"/>
                <w:b/>
                <w:bCs/>
                <w:spacing w:val="-1"/>
                <w:szCs w:val="20"/>
              </w:rPr>
              <w:t>e</w:t>
            </w:r>
            <w:r w:rsidRPr="0090632C">
              <w:rPr>
                <w:rFonts w:ascii="Cambria" w:hAnsi="Cambria"/>
                <w:b/>
                <w:bCs/>
                <w:szCs w:val="20"/>
              </w:rPr>
              <w:t>d</w:t>
            </w:r>
            <w:r w:rsidRPr="00984FE9">
              <w:rPr>
                <w:rFonts w:ascii="Cambria" w:hAnsi="Cambria"/>
                <w:szCs w:val="20"/>
                <w:lang w:val="ru-RU"/>
              </w:rPr>
              <w:t xml:space="preserve"> </w:t>
            </w:r>
            <w:r w:rsidRPr="0090632C">
              <w:rPr>
                <w:rFonts w:ascii="Cambria" w:hAnsi="Cambria"/>
                <w:b/>
                <w:bCs/>
                <w:szCs w:val="20"/>
              </w:rPr>
              <w:t>to</w:t>
            </w:r>
            <w:r w:rsidRPr="00984FE9">
              <w:rPr>
                <w:rFonts w:ascii="Cambria" w:hAnsi="Cambria"/>
                <w:szCs w:val="20"/>
                <w:lang w:val="ru-RU"/>
              </w:rPr>
              <w:t xml:space="preserve"> </w:t>
            </w:r>
            <w:r w:rsidRPr="0090632C">
              <w:rPr>
                <w:rFonts w:ascii="Cambria" w:hAnsi="Cambria"/>
                <w:b/>
                <w:bCs/>
                <w:spacing w:val="1"/>
                <w:szCs w:val="20"/>
              </w:rPr>
              <w:t>S</w:t>
            </w:r>
            <w:r w:rsidRPr="0090632C">
              <w:rPr>
                <w:rFonts w:ascii="Cambria" w:hAnsi="Cambria"/>
                <w:b/>
                <w:bCs/>
                <w:szCs w:val="20"/>
              </w:rPr>
              <w:t>afe</w:t>
            </w:r>
            <w:r w:rsidRPr="0090632C">
              <w:rPr>
                <w:rFonts w:ascii="Cambria" w:hAnsi="Cambria"/>
                <w:b/>
                <w:bCs/>
                <w:spacing w:val="2"/>
                <w:szCs w:val="20"/>
              </w:rPr>
              <w:t>l</w:t>
            </w:r>
            <w:r w:rsidRPr="0090632C">
              <w:rPr>
                <w:rFonts w:ascii="Cambria" w:hAnsi="Cambria"/>
                <w:b/>
                <w:bCs/>
                <w:szCs w:val="20"/>
              </w:rPr>
              <w:t>y</w:t>
            </w:r>
            <w:r w:rsidRPr="00984FE9">
              <w:rPr>
                <w:rFonts w:ascii="Cambria" w:hAnsi="Cambria"/>
                <w:spacing w:val="-2"/>
                <w:szCs w:val="20"/>
                <w:lang w:val="ru-RU"/>
              </w:rPr>
              <w:t xml:space="preserve"> </w:t>
            </w:r>
            <w:r w:rsidRPr="0090632C">
              <w:rPr>
                <w:rFonts w:ascii="Cambria" w:hAnsi="Cambria"/>
                <w:b/>
                <w:bCs/>
                <w:spacing w:val="1"/>
                <w:szCs w:val="20"/>
              </w:rPr>
              <w:t>C</w:t>
            </w:r>
            <w:r w:rsidRPr="0090632C">
              <w:rPr>
                <w:rFonts w:ascii="Cambria" w:hAnsi="Cambria"/>
                <w:b/>
                <w:bCs/>
                <w:szCs w:val="20"/>
              </w:rPr>
              <w:t>a</w:t>
            </w:r>
            <w:r w:rsidRPr="0090632C">
              <w:rPr>
                <w:rFonts w:ascii="Cambria" w:hAnsi="Cambria"/>
                <w:b/>
                <w:bCs/>
                <w:spacing w:val="2"/>
                <w:szCs w:val="20"/>
              </w:rPr>
              <w:t>r</w:t>
            </w:r>
            <w:r w:rsidRPr="0090632C">
              <w:rPr>
                <w:rFonts w:ascii="Cambria" w:hAnsi="Cambria"/>
                <w:b/>
                <w:bCs/>
                <w:spacing w:val="1"/>
                <w:szCs w:val="20"/>
              </w:rPr>
              <w:t>r</w:t>
            </w:r>
            <w:r w:rsidRPr="0090632C">
              <w:rPr>
                <w:rFonts w:ascii="Cambria" w:hAnsi="Cambria"/>
                <w:b/>
                <w:bCs/>
                <w:szCs w:val="20"/>
              </w:rPr>
              <w:t>y</w:t>
            </w:r>
            <w:r w:rsidRPr="00984FE9">
              <w:rPr>
                <w:rFonts w:ascii="Cambria" w:hAnsi="Cambria"/>
                <w:spacing w:val="-2"/>
                <w:szCs w:val="20"/>
                <w:lang w:val="ru-RU"/>
              </w:rPr>
              <w:t xml:space="preserve"> </w:t>
            </w:r>
            <w:r w:rsidRPr="0090632C">
              <w:rPr>
                <w:rFonts w:ascii="Cambria" w:hAnsi="Cambria"/>
                <w:b/>
                <w:bCs/>
                <w:szCs w:val="20"/>
              </w:rPr>
              <w:t>Out</w:t>
            </w:r>
            <w:r w:rsidRPr="00984FE9">
              <w:rPr>
                <w:rFonts w:ascii="Cambria" w:hAnsi="Cambria"/>
                <w:spacing w:val="1"/>
                <w:szCs w:val="20"/>
                <w:lang w:val="ru-RU"/>
              </w:rPr>
              <w:t xml:space="preserve"> </w:t>
            </w:r>
            <w:r w:rsidRPr="0090632C">
              <w:rPr>
                <w:rFonts w:ascii="Cambria" w:hAnsi="Cambria"/>
                <w:b/>
                <w:bCs/>
                <w:szCs w:val="20"/>
              </w:rPr>
              <w:t>the</w:t>
            </w:r>
            <w:r w:rsidRPr="00984FE9">
              <w:rPr>
                <w:rFonts w:ascii="Cambria" w:hAnsi="Cambria"/>
                <w:szCs w:val="20"/>
                <w:lang w:val="ru-RU"/>
              </w:rPr>
              <w:t xml:space="preserve"> </w:t>
            </w:r>
            <w:r w:rsidRPr="0090632C">
              <w:rPr>
                <w:rFonts w:ascii="Cambria" w:hAnsi="Cambria"/>
                <w:b/>
                <w:bCs/>
                <w:szCs w:val="20"/>
              </w:rPr>
              <w:t>Hazardo</w:t>
            </w:r>
            <w:r w:rsidRPr="0090632C">
              <w:rPr>
                <w:rFonts w:ascii="Cambria" w:hAnsi="Cambria"/>
                <w:b/>
                <w:bCs/>
                <w:spacing w:val="3"/>
                <w:szCs w:val="20"/>
              </w:rPr>
              <w:t>u</w:t>
            </w:r>
            <w:r w:rsidRPr="0090632C">
              <w:rPr>
                <w:rFonts w:ascii="Cambria" w:hAnsi="Cambria"/>
                <w:b/>
                <w:bCs/>
                <w:szCs w:val="20"/>
              </w:rPr>
              <w:t>s</w:t>
            </w:r>
            <w:r w:rsidRPr="00984FE9">
              <w:rPr>
                <w:rFonts w:ascii="Cambria" w:hAnsi="Cambria"/>
                <w:szCs w:val="20"/>
                <w:lang w:val="ru-RU"/>
              </w:rPr>
              <w:t xml:space="preserve"> </w:t>
            </w:r>
            <w:r w:rsidRPr="0090632C">
              <w:rPr>
                <w:rFonts w:ascii="Cambria" w:hAnsi="Cambria"/>
                <w:b/>
                <w:bCs/>
                <w:spacing w:val="-2"/>
                <w:szCs w:val="20"/>
              </w:rPr>
              <w:t>A</w:t>
            </w:r>
            <w:r w:rsidRPr="0090632C">
              <w:rPr>
                <w:rFonts w:ascii="Cambria" w:hAnsi="Cambria"/>
                <w:b/>
                <w:bCs/>
                <w:szCs w:val="20"/>
              </w:rPr>
              <w:t>cti</w:t>
            </w:r>
            <w:r w:rsidRPr="0090632C">
              <w:rPr>
                <w:rFonts w:ascii="Cambria" w:hAnsi="Cambria"/>
                <w:b/>
                <w:bCs/>
                <w:spacing w:val="2"/>
                <w:szCs w:val="20"/>
              </w:rPr>
              <w:t>v</w:t>
            </w:r>
            <w:r w:rsidRPr="0090632C">
              <w:rPr>
                <w:rFonts w:ascii="Cambria" w:hAnsi="Cambria"/>
                <w:b/>
                <w:bCs/>
                <w:szCs w:val="20"/>
              </w:rPr>
              <w:t>i</w:t>
            </w:r>
            <w:r w:rsidRPr="0090632C">
              <w:rPr>
                <w:rFonts w:ascii="Cambria" w:hAnsi="Cambria"/>
                <w:b/>
                <w:bCs/>
                <w:spacing w:val="2"/>
                <w:szCs w:val="20"/>
              </w:rPr>
              <w:t>t</w:t>
            </w:r>
            <w:r w:rsidRPr="0090632C">
              <w:rPr>
                <w:rFonts w:ascii="Cambria" w:hAnsi="Cambria"/>
                <w:b/>
                <w:bCs/>
                <w:szCs w:val="20"/>
              </w:rPr>
              <w:t>y</w:t>
            </w:r>
            <w:r w:rsidR="009E1BF1">
              <w:rPr>
                <w:rFonts w:ascii="Cambria" w:hAnsi="Cambria"/>
                <w:b/>
                <w:bCs/>
                <w:szCs w:val="20"/>
                <w:lang w:val="ru-RU"/>
              </w:rPr>
              <w:t>/</w:t>
            </w:r>
            <w:r w:rsidR="009E1BF1" w:rsidRPr="00984FE9">
              <w:rPr>
                <w:lang w:val="ru-RU"/>
              </w:rPr>
              <w:t xml:space="preserve"> </w:t>
            </w:r>
            <w:r w:rsidR="009E1BF1" w:rsidRPr="00984FE9">
              <w:rPr>
                <w:rFonts w:ascii="Cambria" w:hAnsi="Cambria"/>
                <w:b/>
                <w:bCs/>
                <w:color w:val="0070C0"/>
                <w:szCs w:val="20"/>
                <w:lang w:val="ru-RU"/>
              </w:rPr>
              <w:t>Метод, который необходимо соблюдать/использовать для безопасного выполнения опасной работы</w:t>
            </w:r>
          </w:p>
        </w:tc>
        <w:tc>
          <w:tcPr>
            <w:tcW w:w="661" w:type="pct"/>
            <w:vMerge w:val="restart"/>
            <w:shd w:val="clear" w:color="auto" w:fill="B4C6E7" w:themeFill="accent1" w:themeFillTint="66"/>
            <w:vAlign w:val="center"/>
          </w:tcPr>
          <w:p w14:paraId="433C97F8" w14:textId="6139EBF9" w:rsidR="003E1CAD" w:rsidRPr="00984FE9" w:rsidRDefault="003E1CAD" w:rsidP="003468D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b/>
                <w:bCs/>
                <w:szCs w:val="20"/>
                <w:lang w:val="en-US"/>
              </w:rPr>
            </w:pPr>
            <w:r w:rsidRPr="0090632C">
              <w:rPr>
                <w:rFonts w:ascii="Cambria" w:hAnsi="Cambria"/>
                <w:b/>
                <w:bCs/>
                <w:spacing w:val="1"/>
                <w:szCs w:val="20"/>
              </w:rPr>
              <w:t>W</w:t>
            </w:r>
            <w:r w:rsidRPr="0090632C">
              <w:rPr>
                <w:rFonts w:ascii="Cambria" w:hAnsi="Cambria"/>
                <w:b/>
                <w:bCs/>
                <w:szCs w:val="20"/>
              </w:rPr>
              <w:t>ork</w:t>
            </w:r>
            <w:r w:rsidRPr="0090632C">
              <w:rPr>
                <w:rFonts w:ascii="Cambria" w:hAnsi="Cambria"/>
                <w:szCs w:val="20"/>
              </w:rPr>
              <w:t xml:space="preserve"> </w:t>
            </w:r>
            <w:r w:rsidRPr="0090632C">
              <w:rPr>
                <w:rFonts w:ascii="Cambria" w:hAnsi="Cambria"/>
                <w:b/>
                <w:bCs/>
                <w:spacing w:val="4"/>
                <w:szCs w:val="20"/>
              </w:rPr>
              <w:t>M</w:t>
            </w:r>
            <w:r w:rsidRPr="0090632C">
              <w:rPr>
                <w:rFonts w:ascii="Cambria" w:hAnsi="Cambria"/>
                <w:b/>
                <w:bCs/>
                <w:szCs w:val="20"/>
              </w:rPr>
              <w:t>et</w:t>
            </w:r>
            <w:r w:rsidRPr="0090632C">
              <w:rPr>
                <w:rFonts w:ascii="Cambria" w:hAnsi="Cambria"/>
                <w:b/>
                <w:bCs/>
                <w:spacing w:val="1"/>
                <w:szCs w:val="20"/>
              </w:rPr>
              <w:t>h</w:t>
            </w:r>
            <w:r w:rsidRPr="0090632C">
              <w:rPr>
                <w:rFonts w:ascii="Cambria" w:hAnsi="Cambria"/>
                <w:b/>
                <w:bCs/>
                <w:szCs w:val="20"/>
              </w:rPr>
              <w:t>od</w:t>
            </w:r>
            <w:r w:rsidRPr="0090632C">
              <w:rPr>
                <w:rFonts w:ascii="Cambria" w:hAnsi="Cambria"/>
                <w:szCs w:val="20"/>
              </w:rPr>
              <w:t xml:space="preserve"> </w:t>
            </w:r>
            <w:r w:rsidRPr="0090632C">
              <w:rPr>
                <w:rFonts w:ascii="Cambria" w:hAnsi="Cambria"/>
                <w:b/>
                <w:bCs/>
                <w:szCs w:val="20"/>
              </w:rPr>
              <w:t>Spe</w:t>
            </w:r>
            <w:r w:rsidRPr="0090632C">
              <w:rPr>
                <w:rFonts w:ascii="Cambria" w:hAnsi="Cambria"/>
                <w:b/>
                <w:bCs/>
                <w:spacing w:val="-1"/>
                <w:szCs w:val="20"/>
              </w:rPr>
              <w:t>c</w:t>
            </w:r>
            <w:r w:rsidRPr="0090632C">
              <w:rPr>
                <w:rFonts w:ascii="Cambria" w:hAnsi="Cambria"/>
                <w:b/>
                <w:bCs/>
                <w:szCs w:val="20"/>
              </w:rPr>
              <w:t>if</w:t>
            </w:r>
            <w:r w:rsidRPr="0090632C">
              <w:rPr>
                <w:rFonts w:ascii="Cambria" w:hAnsi="Cambria"/>
                <w:b/>
                <w:bCs/>
                <w:spacing w:val="2"/>
                <w:szCs w:val="20"/>
              </w:rPr>
              <w:t>i</w:t>
            </w:r>
            <w:r w:rsidRPr="0090632C">
              <w:rPr>
                <w:rFonts w:ascii="Cambria" w:hAnsi="Cambria"/>
                <w:b/>
                <w:bCs/>
                <w:szCs w:val="20"/>
              </w:rPr>
              <w:t>ed</w:t>
            </w:r>
            <w:r w:rsidRPr="0090632C">
              <w:rPr>
                <w:rFonts w:ascii="Cambria" w:hAnsi="Cambria"/>
                <w:szCs w:val="20"/>
              </w:rPr>
              <w:t xml:space="preserve"> </w:t>
            </w:r>
            <w:r w:rsidRPr="0090632C">
              <w:rPr>
                <w:rFonts w:ascii="Cambria" w:hAnsi="Cambria"/>
                <w:b/>
                <w:bCs/>
                <w:spacing w:val="2"/>
                <w:szCs w:val="20"/>
              </w:rPr>
              <w:t>b</w:t>
            </w:r>
            <w:r w:rsidRPr="0090632C">
              <w:rPr>
                <w:rFonts w:ascii="Cambria" w:hAnsi="Cambria"/>
                <w:b/>
                <w:bCs/>
                <w:szCs w:val="20"/>
              </w:rPr>
              <w:t>y</w:t>
            </w:r>
            <w:r w:rsidR="009E1BF1" w:rsidRPr="00984FE9">
              <w:rPr>
                <w:rFonts w:ascii="Cambria" w:hAnsi="Cambria"/>
                <w:b/>
                <w:bCs/>
                <w:szCs w:val="20"/>
                <w:lang w:val="en-US"/>
              </w:rPr>
              <w:t>/</w:t>
            </w:r>
            <w:r w:rsidR="009E1BF1" w:rsidRPr="00984FE9">
              <w:rPr>
                <w:rFonts w:ascii="Cambria" w:hAnsi="Cambria"/>
                <w:b/>
                <w:bCs/>
                <w:color w:val="0070C0"/>
                <w:szCs w:val="20"/>
                <w:lang w:val="ru-RU"/>
              </w:rPr>
              <w:t>Метод</w:t>
            </w:r>
            <w:r w:rsidR="009E1BF1" w:rsidRPr="00984FE9">
              <w:rPr>
                <w:rFonts w:ascii="Cambria" w:hAnsi="Cambria"/>
                <w:b/>
                <w:bCs/>
                <w:color w:val="0070C0"/>
                <w:szCs w:val="20"/>
                <w:lang w:val="en-US"/>
              </w:rPr>
              <w:t xml:space="preserve"> </w:t>
            </w:r>
            <w:r w:rsidR="009E1BF1" w:rsidRPr="00984FE9">
              <w:rPr>
                <w:rFonts w:ascii="Cambria" w:hAnsi="Cambria"/>
                <w:b/>
                <w:bCs/>
                <w:color w:val="0070C0"/>
                <w:szCs w:val="20"/>
                <w:lang w:val="ru-RU"/>
              </w:rPr>
              <w:t>работы</w:t>
            </w:r>
            <w:r w:rsidR="009E1BF1" w:rsidRPr="00984FE9">
              <w:rPr>
                <w:rFonts w:ascii="Cambria" w:hAnsi="Cambria"/>
                <w:b/>
                <w:bCs/>
                <w:color w:val="0070C0"/>
                <w:szCs w:val="20"/>
                <w:lang w:val="en-US"/>
              </w:rPr>
              <w:t xml:space="preserve"> </w:t>
            </w:r>
          </w:p>
        </w:tc>
        <w:tc>
          <w:tcPr>
            <w:tcW w:w="527" w:type="pct"/>
            <w:vMerge w:val="restart"/>
            <w:shd w:val="clear" w:color="auto" w:fill="B4C6E7" w:themeFill="accent1" w:themeFillTint="66"/>
            <w:vAlign w:val="center"/>
          </w:tcPr>
          <w:p w14:paraId="069EE9BA" w14:textId="20334FBB" w:rsidR="003E1CAD" w:rsidRPr="00984FE9" w:rsidRDefault="003E1CAD" w:rsidP="003468D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b/>
                <w:bCs/>
                <w:szCs w:val="20"/>
                <w:lang w:val="ru-RU"/>
              </w:rPr>
            </w:pPr>
            <w:r w:rsidRPr="0090632C">
              <w:rPr>
                <w:rFonts w:ascii="Cambria" w:hAnsi="Cambria"/>
                <w:b/>
                <w:bCs/>
                <w:szCs w:val="20"/>
              </w:rPr>
              <w:t>Resp</w:t>
            </w:r>
            <w:r w:rsidRPr="0090632C">
              <w:rPr>
                <w:rFonts w:ascii="Cambria" w:hAnsi="Cambria"/>
                <w:b/>
                <w:bCs/>
                <w:spacing w:val="1"/>
                <w:szCs w:val="20"/>
              </w:rPr>
              <w:t>o</w:t>
            </w:r>
            <w:r w:rsidRPr="0090632C">
              <w:rPr>
                <w:rFonts w:ascii="Cambria" w:hAnsi="Cambria"/>
                <w:b/>
                <w:bCs/>
                <w:szCs w:val="20"/>
              </w:rPr>
              <w:t>n</w:t>
            </w:r>
            <w:r w:rsidRPr="0090632C">
              <w:rPr>
                <w:rFonts w:ascii="Cambria" w:hAnsi="Cambria"/>
                <w:b/>
                <w:bCs/>
                <w:spacing w:val="1"/>
                <w:szCs w:val="20"/>
              </w:rPr>
              <w:t>s</w:t>
            </w:r>
            <w:r w:rsidRPr="0090632C">
              <w:rPr>
                <w:rFonts w:ascii="Cambria" w:hAnsi="Cambria"/>
                <w:b/>
                <w:bCs/>
                <w:spacing w:val="-1"/>
                <w:szCs w:val="20"/>
              </w:rPr>
              <w:t>i</w:t>
            </w:r>
            <w:r w:rsidRPr="0090632C">
              <w:rPr>
                <w:rFonts w:ascii="Cambria" w:hAnsi="Cambria"/>
                <w:b/>
                <w:bCs/>
                <w:szCs w:val="20"/>
              </w:rPr>
              <w:t>ble</w:t>
            </w:r>
            <w:r w:rsidRPr="0090632C">
              <w:rPr>
                <w:rFonts w:ascii="Cambria" w:hAnsi="Cambria"/>
                <w:szCs w:val="20"/>
              </w:rPr>
              <w:t xml:space="preserve"> </w:t>
            </w:r>
            <w:r w:rsidRPr="0090632C">
              <w:rPr>
                <w:rFonts w:ascii="Cambria" w:hAnsi="Cambria"/>
                <w:b/>
                <w:bCs/>
                <w:szCs w:val="20"/>
              </w:rPr>
              <w:t>Pers</w:t>
            </w:r>
            <w:r w:rsidRPr="0090632C">
              <w:rPr>
                <w:rFonts w:ascii="Cambria" w:hAnsi="Cambria"/>
                <w:b/>
                <w:bCs/>
                <w:spacing w:val="1"/>
                <w:szCs w:val="20"/>
              </w:rPr>
              <w:t>o</w:t>
            </w:r>
            <w:r w:rsidRPr="0090632C">
              <w:rPr>
                <w:rFonts w:ascii="Cambria" w:hAnsi="Cambria"/>
                <w:b/>
                <w:bCs/>
                <w:szCs w:val="20"/>
              </w:rPr>
              <w:t>n</w:t>
            </w:r>
            <w:r w:rsidR="009E1BF1">
              <w:rPr>
                <w:rFonts w:ascii="Cambria" w:hAnsi="Cambria"/>
                <w:b/>
                <w:bCs/>
                <w:szCs w:val="20"/>
                <w:lang w:val="ru-RU"/>
              </w:rPr>
              <w:t>/</w:t>
            </w:r>
            <w:r w:rsidR="009E1BF1" w:rsidRPr="009E1BF1">
              <w:rPr>
                <w:rFonts w:ascii="Cambria" w:hAnsi="Cambria"/>
                <w:b/>
                <w:bCs/>
                <w:szCs w:val="20"/>
                <w:lang w:val="ru-RU"/>
              </w:rPr>
              <w:t xml:space="preserve"> </w:t>
            </w:r>
            <w:r w:rsidR="009E1BF1" w:rsidRPr="00984FE9">
              <w:rPr>
                <w:rFonts w:ascii="Cambria" w:hAnsi="Cambria"/>
                <w:b/>
                <w:bCs/>
                <w:color w:val="0070C0"/>
                <w:szCs w:val="20"/>
                <w:lang w:val="ru-RU"/>
              </w:rPr>
              <w:t>Ответственное лицо</w:t>
            </w:r>
          </w:p>
        </w:tc>
      </w:tr>
      <w:tr w:rsidR="003E1CAD" w14:paraId="631B3CAD" w14:textId="77777777" w:rsidTr="003468DD">
        <w:trPr>
          <w:trHeight w:val="288"/>
        </w:trPr>
        <w:tc>
          <w:tcPr>
            <w:tcW w:w="376" w:type="pct"/>
            <w:vMerge/>
            <w:shd w:val="clear" w:color="auto" w:fill="B4C6E7" w:themeFill="accent1" w:themeFillTint="66"/>
            <w:vAlign w:val="center"/>
          </w:tcPr>
          <w:p w14:paraId="5A1499C8" w14:textId="77777777" w:rsidR="003E1CAD" w:rsidRDefault="003E1CAD" w:rsidP="003468D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hAnsi="Cambria"/>
                <w:b/>
                <w:bCs/>
                <w:szCs w:val="20"/>
              </w:rPr>
            </w:pPr>
          </w:p>
        </w:tc>
        <w:tc>
          <w:tcPr>
            <w:tcW w:w="1482" w:type="pct"/>
            <w:vMerge/>
            <w:shd w:val="clear" w:color="auto" w:fill="B4C6E7" w:themeFill="accent1" w:themeFillTint="66"/>
            <w:vAlign w:val="center"/>
          </w:tcPr>
          <w:p w14:paraId="635C6B77" w14:textId="77777777" w:rsidR="003E1CAD" w:rsidRDefault="003E1CAD" w:rsidP="003468D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b/>
                <w:bCs/>
                <w:szCs w:val="20"/>
              </w:rPr>
            </w:pPr>
          </w:p>
        </w:tc>
        <w:tc>
          <w:tcPr>
            <w:tcW w:w="1954" w:type="pct"/>
            <w:vMerge/>
            <w:shd w:val="clear" w:color="auto" w:fill="B4C6E7" w:themeFill="accent1" w:themeFillTint="66"/>
            <w:vAlign w:val="center"/>
          </w:tcPr>
          <w:p w14:paraId="6B939DF4" w14:textId="77777777" w:rsidR="003E1CAD" w:rsidRDefault="003E1CAD" w:rsidP="003468D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b/>
                <w:bCs/>
                <w:szCs w:val="20"/>
              </w:rPr>
            </w:pPr>
          </w:p>
        </w:tc>
        <w:tc>
          <w:tcPr>
            <w:tcW w:w="661" w:type="pct"/>
            <w:vMerge/>
            <w:shd w:val="clear" w:color="auto" w:fill="B4C6E7" w:themeFill="accent1" w:themeFillTint="66"/>
            <w:vAlign w:val="center"/>
          </w:tcPr>
          <w:p w14:paraId="191F7ECC" w14:textId="77777777" w:rsidR="003E1CAD" w:rsidRDefault="003E1CAD" w:rsidP="003468D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b/>
                <w:bCs/>
                <w:szCs w:val="20"/>
              </w:rPr>
            </w:pPr>
          </w:p>
        </w:tc>
        <w:tc>
          <w:tcPr>
            <w:tcW w:w="527" w:type="pct"/>
            <w:vMerge/>
            <w:shd w:val="clear" w:color="auto" w:fill="B4C6E7" w:themeFill="accent1" w:themeFillTint="66"/>
            <w:vAlign w:val="center"/>
          </w:tcPr>
          <w:p w14:paraId="685013FA" w14:textId="77777777" w:rsidR="003E1CAD" w:rsidRDefault="003E1CAD" w:rsidP="003468D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b/>
                <w:bCs/>
                <w:szCs w:val="20"/>
              </w:rPr>
            </w:pPr>
          </w:p>
        </w:tc>
      </w:tr>
      <w:tr w:rsidR="003E1CAD" w14:paraId="32367BFD" w14:textId="77777777" w:rsidTr="003468DD">
        <w:trPr>
          <w:trHeight w:val="288"/>
        </w:trPr>
        <w:tc>
          <w:tcPr>
            <w:tcW w:w="376" w:type="pct"/>
          </w:tcPr>
          <w:p w14:paraId="26F3B767" w14:textId="77777777" w:rsidR="003E1CAD" w:rsidRPr="00650C61" w:rsidRDefault="003E1CAD" w:rsidP="003468D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hAnsi="Cambria"/>
                <w:szCs w:val="20"/>
              </w:rPr>
            </w:pPr>
            <w:r>
              <w:rPr>
                <w:rFonts w:ascii="Cambria" w:hAnsi="Cambria"/>
                <w:szCs w:val="20"/>
              </w:rPr>
              <w:t>1</w:t>
            </w:r>
          </w:p>
        </w:tc>
        <w:tc>
          <w:tcPr>
            <w:tcW w:w="1482" w:type="pct"/>
          </w:tcPr>
          <w:p w14:paraId="6ECFBC3D" w14:textId="77777777" w:rsidR="003E1CAD" w:rsidRPr="0090632C" w:rsidRDefault="003E1CAD" w:rsidP="003468D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szCs w:val="20"/>
                <w:highlight w:val="yellow"/>
              </w:rPr>
            </w:pPr>
          </w:p>
        </w:tc>
        <w:tc>
          <w:tcPr>
            <w:tcW w:w="1954" w:type="pct"/>
          </w:tcPr>
          <w:p w14:paraId="3275577D" w14:textId="77777777" w:rsidR="003E1CAD" w:rsidRPr="0090632C" w:rsidRDefault="003E1CAD" w:rsidP="003468D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szCs w:val="20"/>
                <w:highlight w:val="yellow"/>
              </w:rPr>
            </w:pPr>
          </w:p>
        </w:tc>
        <w:tc>
          <w:tcPr>
            <w:tcW w:w="661" w:type="pct"/>
          </w:tcPr>
          <w:p w14:paraId="5AAA1C78" w14:textId="77777777" w:rsidR="003E1CAD" w:rsidRPr="0090632C" w:rsidRDefault="003E1CAD" w:rsidP="003468D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szCs w:val="20"/>
                <w:highlight w:val="yellow"/>
              </w:rPr>
            </w:pPr>
          </w:p>
        </w:tc>
        <w:tc>
          <w:tcPr>
            <w:tcW w:w="527" w:type="pct"/>
          </w:tcPr>
          <w:p w14:paraId="4B12FB10" w14:textId="77777777" w:rsidR="003E1CAD" w:rsidRPr="0090632C" w:rsidRDefault="003E1CAD" w:rsidP="003468D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szCs w:val="20"/>
                <w:highlight w:val="yellow"/>
              </w:rPr>
            </w:pPr>
          </w:p>
        </w:tc>
      </w:tr>
      <w:tr w:rsidR="003E1CAD" w14:paraId="63CEDC4A" w14:textId="77777777" w:rsidTr="003468DD">
        <w:trPr>
          <w:trHeight w:val="288"/>
        </w:trPr>
        <w:tc>
          <w:tcPr>
            <w:tcW w:w="376" w:type="pct"/>
          </w:tcPr>
          <w:p w14:paraId="6F3F7751" w14:textId="77777777" w:rsidR="003E1CAD" w:rsidRPr="00650C61" w:rsidRDefault="003E1CAD" w:rsidP="003468D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hAnsi="Cambria"/>
                <w:szCs w:val="20"/>
              </w:rPr>
            </w:pPr>
            <w:r>
              <w:rPr>
                <w:rFonts w:ascii="Cambria" w:hAnsi="Cambria"/>
                <w:szCs w:val="20"/>
              </w:rPr>
              <w:t>2</w:t>
            </w:r>
          </w:p>
        </w:tc>
        <w:tc>
          <w:tcPr>
            <w:tcW w:w="1482" w:type="pct"/>
          </w:tcPr>
          <w:p w14:paraId="70D15988" w14:textId="77777777" w:rsidR="003E1CAD" w:rsidRPr="00650C61" w:rsidRDefault="003E1CAD" w:rsidP="003468D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szCs w:val="20"/>
              </w:rPr>
            </w:pPr>
          </w:p>
        </w:tc>
        <w:tc>
          <w:tcPr>
            <w:tcW w:w="1954" w:type="pct"/>
          </w:tcPr>
          <w:p w14:paraId="2A64A108" w14:textId="77777777" w:rsidR="003E1CAD" w:rsidRPr="00650C61" w:rsidRDefault="003E1CAD" w:rsidP="003468D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szCs w:val="20"/>
              </w:rPr>
            </w:pPr>
          </w:p>
        </w:tc>
        <w:tc>
          <w:tcPr>
            <w:tcW w:w="661" w:type="pct"/>
          </w:tcPr>
          <w:p w14:paraId="718275A9" w14:textId="77777777" w:rsidR="003E1CAD" w:rsidRPr="00650C61" w:rsidRDefault="003E1CAD" w:rsidP="003468D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szCs w:val="20"/>
              </w:rPr>
            </w:pPr>
          </w:p>
        </w:tc>
        <w:tc>
          <w:tcPr>
            <w:tcW w:w="527" w:type="pct"/>
          </w:tcPr>
          <w:p w14:paraId="34E8D8B8" w14:textId="77777777" w:rsidR="003E1CAD" w:rsidRPr="00650C61" w:rsidRDefault="003E1CAD" w:rsidP="003468D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szCs w:val="20"/>
              </w:rPr>
            </w:pPr>
          </w:p>
        </w:tc>
      </w:tr>
      <w:tr w:rsidR="003E1CAD" w14:paraId="6EAC7C09" w14:textId="77777777" w:rsidTr="003468DD">
        <w:trPr>
          <w:trHeight w:val="288"/>
        </w:trPr>
        <w:tc>
          <w:tcPr>
            <w:tcW w:w="376" w:type="pct"/>
          </w:tcPr>
          <w:p w14:paraId="11E5EDBC" w14:textId="77777777" w:rsidR="003E1CAD" w:rsidRPr="00650C61" w:rsidRDefault="003E1CAD" w:rsidP="003468D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hAnsi="Cambria"/>
                <w:szCs w:val="20"/>
              </w:rPr>
            </w:pPr>
            <w:r>
              <w:rPr>
                <w:rFonts w:ascii="Cambria" w:hAnsi="Cambria"/>
                <w:szCs w:val="20"/>
              </w:rPr>
              <w:t>3</w:t>
            </w:r>
          </w:p>
        </w:tc>
        <w:tc>
          <w:tcPr>
            <w:tcW w:w="1482" w:type="pct"/>
          </w:tcPr>
          <w:p w14:paraId="3CDDF986" w14:textId="77777777" w:rsidR="003E1CAD" w:rsidRPr="00650C61" w:rsidRDefault="003E1CAD" w:rsidP="003468D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szCs w:val="20"/>
              </w:rPr>
            </w:pPr>
          </w:p>
        </w:tc>
        <w:tc>
          <w:tcPr>
            <w:tcW w:w="1954" w:type="pct"/>
          </w:tcPr>
          <w:p w14:paraId="2ABA544F" w14:textId="77777777" w:rsidR="003E1CAD" w:rsidRPr="00650C61" w:rsidRDefault="003E1CAD" w:rsidP="003468D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szCs w:val="20"/>
              </w:rPr>
            </w:pPr>
          </w:p>
        </w:tc>
        <w:tc>
          <w:tcPr>
            <w:tcW w:w="661" w:type="pct"/>
          </w:tcPr>
          <w:p w14:paraId="4941313E" w14:textId="77777777" w:rsidR="003E1CAD" w:rsidRPr="00650C61" w:rsidRDefault="003E1CAD" w:rsidP="003468D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szCs w:val="20"/>
              </w:rPr>
            </w:pPr>
          </w:p>
        </w:tc>
        <w:tc>
          <w:tcPr>
            <w:tcW w:w="527" w:type="pct"/>
          </w:tcPr>
          <w:p w14:paraId="650AE97E" w14:textId="77777777" w:rsidR="003E1CAD" w:rsidRPr="00650C61" w:rsidRDefault="003E1CAD" w:rsidP="003468D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szCs w:val="20"/>
              </w:rPr>
            </w:pPr>
          </w:p>
        </w:tc>
      </w:tr>
      <w:tr w:rsidR="003E1CAD" w14:paraId="4E63C01C" w14:textId="77777777" w:rsidTr="003468DD">
        <w:trPr>
          <w:trHeight w:val="288"/>
        </w:trPr>
        <w:tc>
          <w:tcPr>
            <w:tcW w:w="376" w:type="pct"/>
          </w:tcPr>
          <w:p w14:paraId="6A1F495F" w14:textId="77777777" w:rsidR="003E1CAD" w:rsidRPr="00650C61" w:rsidRDefault="003E1CAD" w:rsidP="003468D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hAnsi="Cambria"/>
                <w:szCs w:val="20"/>
              </w:rPr>
            </w:pPr>
            <w:r>
              <w:rPr>
                <w:rFonts w:ascii="Cambria" w:hAnsi="Cambria"/>
                <w:szCs w:val="20"/>
              </w:rPr>
              <w:t>4</w:t>
            </w:r>
          </w:p>
        </w:tc>
        <w:tc>
          <w:tcPr>
            <w:tcW w:w="1482" w:type="pct"/>
          </w:tcPr>
          <w:p w14:paraId="4D4EB520" w14:textId="77777777" w:rsidR="003E1CAD" w:rsidRPr="00650C61" w:rsidRDefault="003E1CAD" w:rsidP="003468D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szCs w:val="20"/>
              </w:rPr>
            </w:pPr>
          </w:p>
        </w:tc>
        <w:tc>
          <w:tcPr>
            <w:tcW w:w="1954" w:type="pct"/>
          </w:tcPr>
          <w:p w14:paraId="5F8770E1" w14:textId="77777777" w:rsidR="003E1CAD" w:rsidRPr="00650C61" w:rsidRDefault="003E1CAD" w:rsidP="003468D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szCs w:val="20"/>
              </w:rPr>
            </w:pPr>
          </w:p>
        </w:tc>
        <w:tc>
          <w:tcPr>
            <w:tcW w:w="661" w:type="pct"/>
          </w:tcPr>
          <w:p w14:paraId="6A0242EC" w14:textId="77777777" w:rsidR="003E1CAD" w:rsidRPr="00650C61" w:rsidRDefault="003E1CAD" w:rsidP="003468D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szCs w:val="20"/>
              </w:rPr>
            </w:pPr>
          </w:p>
        </w:tc>
        <w:tc>
          <w:tcPr>
            <w:tcW w:w="527" w:type="pct"/>
          </w:tcPr>
          <w:p w14:paraId="73CE5A1B" w14:textId="77777777" w:rsidR="003E1CAD" w:rsidRPr="00650C61" w:rsidRDefault="003E1CAD" w:rsidP="003468D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szCs w:val="20"/>
              </w:rPr>
            </w:pPr>
          </w:p>
        </w:tc>
      </w:tr>
    </w:tbl>
    <w:p w14:paraId="63CDC737" w14:textId="77777777" w:rsidR="003E1CAD" w:rsidRDefault="003E1CAD" w:rsidP="003E1CAD">
      <w:pPr>
        <w:rPr>
          <w:rFonts w:ascii="Cambria" w:hAnsi="Cambria"/>
          <w:b/>
          <w:bCs/>
          <w:szCs w:val="20"/>
        </w:rPr>
      </w:pPr>
    </w:p>
    <w:p w14:paraId="68606909" w14:textId="77777777" w:rsidR="003E1CAD" w:rsidRPr="0090632C" w:rsidRDefault="003E1CAD" w:rsidP="003E1CAD">
      <w:pPr>
        <w:rPr>
          <w:rFonts w:ascii="Cambria" w:hAnsi="Cambria"/>
          <w:b/>
          <w:bCs/>
          <w:szCs w:val="20"/>
        </w:rPr>
      </w:pPr>
    </w:p>
    <w:p w14:paraId="368076C0" w14:textId="77777777" w:rsidR="003E1CAD" w:rsidRDefault="003E1CAD" w:rsidP="00C455DB">
      <w:pPr>
        <w:rPr>
          <w:rFonts w:ascii="Cambria" w:hAnsi="Cambria"/>
          <w:highlight w:val="yellow"/>
          <w:lang w:val="en-US"/>
        </w:rPr>
        <w:sectPr w:rsidR="003E1CAD" w:rsidSect="003E1CAD">
          <w:pgSz w:w="16840" w:h="11900" w:orient="landscape"/>
          <w:pgMar w:top="1417" w:right="1417" w:bottom="1417" w:left="1134" w:header="708" w:footer="708" w:gutter="0"/>
          <w:cols w:space="708"/>
          <w:docGrid w:linePitch="360"/>
        </w:sectPr>
      </w:pPr>
    </w:p>
    <w:p w14:paraId="277FE972" w14:textId="724F58ED" w:rsidR="003E1CAD" w:rsidRPr="00F90317" w:rsidRDefault="003E1CAD" w:rsidP="003E1CAD">
      <w:pPr>
        <w:rPr>
          <w:rFonts w:ascii="Cambria" w:hAnsi="Cambria"/>
          <w:b/>
          <w:bCs/>
          <w:color w:val="auto"/>
          <w:szCs w:val="20"/>
        </w:rPr>
      </w:pPr>
      <w:r w:rsidRPr="003E1CAD">
        <w:rPr>
          <w:rFonts w:ascii="Cambria" w:hAnsi="Cambria"/>
          <w:b/>
          <w:bCs/>
          <w:szCs w:val="20"/>
        </w:rPr>
        <w:lastRenderedPageBreak/>
        <w:t>14.4.6.</w:t>
      </w:r>
      <w:r w:rsidRPr="003E1CAD">
        <w:rPr>
          <w:rFonts w:ascii="Cambria" w:hAnsi="Cambria"/>
          <w:b/>
          <w:bCs/>
          <w:szCs w:val="20"/>
        </w:rPr>
        <w:tab/>
        <w:t xml:space="preserve">Personal Protective Equipment </w:t>
      </w:r>
      <w:r w:rsidRPr="00F90317">
        <w:rPr>
          <w:rFonts w:ascii="Cambria" w:hAnsi="Cambria"/>
          <w:b/>
          <w:bCs/>
          <w:color w:val="auto"/>
          <w:szCs w:val="20"/>
        </w:rPr>
        <w:t xml:space="preserve">Requirements </w:t>
      </w:r>
      <w:r w:rsidRPr="00F90317">
        <w:rPr>
          <w:rFonts w:ascii="Cambria" w:hAnsi="Cambria"/>
          <w:b/>
          <w:bCs/>
          <w:color w:val="auto"/>
          <w:szCs w:val="20"/>
          <w:highlight w:val="green"/>
        </w:rPr>
        <w:t>(</w:t>
      </w:r>
      <w:r w:rsidRPr="00F90317">
        <w:rPr>
          <w:rFonts w:ascii="Cambria" w:hAnsi="Cambria"/>
          <w:i/>
          <w:color w:val="auto"/>
          <w:szCs w:val="20"/>
          <w:highlight w:val="green"/>
        </w:rPr>
        <w:t>List to be adjusted to the requirement of the project</w:t>
      </w:r>
      <w:r w:rsidRPr="00F90317">
        <w:rPr>
          <w:rFonts w:ascii="Cambria" w:hAnsi="Cambria"/>
          <w:b/>
          <w:bCs/>
          <w:color w:val="auto"/>
          <w:szCs w:val="20"/>
          <w:highlight w:val="green"/>
        </w:rPr>
        <w:t>)</w:t>
      </w:r>
      <w:r w:rsidR="00C764CA" w:rsidRPr="00F90317">
        <w:rPr>
          <w:rFonts w:ascii="Cambria" w:hAnsi="Cambria"/>
          <w:b/>
          <w:bCs/>
          <w:color w:val="auto"/>
          <w:szCs w:val="20"/>
        </w:rPr>
        <w:t>/</w:t>
      </w:r>
      <w:r w:rsidR="00C764CA" w:rsidRPr="00F90317">
        <w:rPr>
          <w:color w:val="auto"/>
        </w:rPr>
        <w:t xml:space="preserve"> </w:t>
      </w:r>
      <w:r w:rsidR="00C764CA" w:rsidRPr="00F90317">
        <w:rPr>
          <w:rFonts w:ascii="Cambria" w:hAnsi="Cambria"/>
          <w:b/>
          <w:bCs/>
          <w:color w:val="auto"/>
          <w:szCs w:val="20"/>
          <w:lang w:val="ru-RU"/>
        </w:rPr>
        <w:t>Требования</w:t>
      </w:r>
      <w:r w:rsidR="00C764CA" w:rsidRPr="00F90317">
        <w:rPr>
          <w:rFonts w:ascii="Cambria" w:hAnsi="Cambria"/>
          <w:b/>
          <w:bCs/>
          <w:color w:val="auto"/>
          <w:szCs w:val="20"/>
        </w:rPr>
        <w:t xml:space="preserve"> </w:t>
      </w:r>
      <w:r w:rsidR="00C764CA" w:rsidRPr="00F90317">
        <w:rPr>
          <w:rFonts w:ascii="Cambria" w:hAnsi="Cambria"/>
          <w:b/>
          <w:bCs/>
          <w:color w:val="auto"/>
          <w:szCs w:val="20"/>
          <w:lang w:val="ru-RU"/>
        </w:rPr>
        <w:t>к</w:t>
      </w:r>
      <w:r w:rsidR="00C764CA" w:rsidRPr="00F90317">
        <w:rPr>
          <w:rFonts w:ascii="Cambria" w:hAnsi="Cambria"/>
          <w:b/>
          <w:bCs/>
          <w:color w:val="auto"/>
          <w:szCs w:val="20"/>
        </w:rPr>
        <w:t xml:space="preserve"> </w:t>
      </w:r>
      <w:r w:rsidR="00C764CA" w:rsidRPr="00F90317">
        <w:rPr>
          <w:rFonts w:ascii="Cambria" w:hAnsi="Cambria"/>
          <w:b/>
          <w:bCs/>
          <w:color w:val="auto"/>
          <w:szCs w:val="20"/>
          <w:lang w:val="ru-RU"/>
        </w:rPr>
        <w:t>средствам</w:t>
      </w:r>
      <w:r w:rsidR="00C764CA" w:rsidRPr="00F90317">
        <w:rPr>
          <w:rFonts w:ascii="Cambria" w:hAnsi="Cambria"/>
          <w:b/>
          <w:bCs/>
          <w:color w:val="auto"/>
          <w:szCs w:val="20"/>
        </w:rPr>
        <w:t xml:space="preserve"> </w:t>
      </w:r>
      <w:r w:rsidR="00C764CA" w:rsidRPr="00F90317">
        <w:rPr>
          <w:rFonts w:ascii="Cambria" w:hAnsi="Cambria"/>
          <w:b/>
          <w:bCs/>
          <w:color w:val="auto"/>
          <w:szCs w:val="20"/>
          <w:lang w:val="ru-RU"/>
        </w:rPr>
        <w:t>индивидуальной</w:t>
      </w:r>
      <w:r w:rsidR="00C764CA" w:rsidRPr="00F90317">
        <w:rPr>
          <w:rFonts w:ascii="Cambria" w:hAnsi="Cambria"/>
          <w:b/>
          <w:bCs/>
          <w:color w:val="auto"/>
          <w:szCs w:val="20"/>
        </w:rPr>
        <w:t xml:space="preserve"> </w:t>
      </w:r>
      <w:r w:rsidR="00C764CA" w:rsidRPr="00F90317">
        <w:rPr>
          <w:rFonts w:ascii="Cambria" w:hAnsi="Cambria"/>
          <w:b/>
          <w:bCs/>
          <w:color w:val="auto"/>
          <w:szCs w:val="20"/>
          <w:lang w:val="ru-RU"/>
        </w:rPr>
        <w:t>защиты</w:t>
      </w:r>
      <w:r w:rsidR="00C764CA" w:rsidRPr="00F90317">
        <w:rPr>
          <w:rFonts w:ascii="Cambria" w:hAnsi="Cambria"/>
          <w:b/>
          <w:bCs/>
          <w:color w:val="auto"/>
          <w:szCs w:val="20"/>
        </w:rPr>
        <w:t xml:space="preserve"> (</w:t>
      </w:r>
      <w:proofErr w:type="spellStart"/>
      <w:r w:rsidR="00C764CA" w:rsidRPr="00F90317">
        <w:rPr>
          <w:rFonts w:ascii="Cambria" w:hAnsi="Cambria"/>
          <w:i/>
          <w:color w:val="auto"/>
          <w:szCs w:val="20"/>
          <w:highlight w:val="green"/>
        </w:rPr>
        <w:t>список</w:t>
      </w:r>
      <w:proofErr w:type="spellEnd"/>
      <w:r w:rsidR="00C764CA" w:rsidRPr="00F90317">
        <w:rPr>
          <w:rFonts w:ascii="Cambria" w:hAnsi="Cambria"/>
          <w:i/>
          <w:color w:val="auto"/>
          <w:szCs w:val="20"/>
          <w:highlight w:val="green"/>
        </w:rPr>
        <w:t xml:space="preserve"> </w:t>
      </w:r>
      <w:proofErr w:type="spellStart"/>
      <w:r w:rsidR="00C764CA" w:rsidRPr="00F90317">
        <w:rPr>
          <w:rFonts w:ascii="Cambria" w:hAnsi="Cambria"/>
          <w:i/>
          <w:color w:val="auto"/>
          <w:szCs w:val="20"/>
          <w:highlight w:val="green"/>
        </w:rPr>
        <w:t>должен</w:t>
      </w:r>
      <w:proofErr w:type="spellEnd"/>
      <w:r w:rsidR="00C764CA" w:rsidRPr="00F90317">
        <w:rPr>
          <w:rFonts w:ascii="Cambria" w:hAnsi="Cambria"/>
          <w:i/>
          <w:color w:val="auto"/>
          <w:szCs w:val="20"/>
          <w:highlight w:val="green"/>
        </w:rPr>
        <w:t xml:space="preserve"> </w:t>
      </w:r>
      <w:proofErr w:type="spellStart"/>
      <w:r w:rsidR="00C764CA" w:rsidRPr="00F90317">
        <w:rPr>
          <w:rFonts w:ascii="Cambria" w:hAnsi="Cambria"/>
          <w:i/>
          <w:color w:val="auto"/>
          <w:szCs w:val="20"/>
          <w:highlight w:val="green"/>
        </w:rPr>
        <w:t>быть</w:t>
      </w:r>
      <w:proofErr w:type="spellEnd"/>
      <w:r w:rsidR="00C764CA" w:rsidRPr="00F90317">
        <w:rPr>
          <w:rFonts w:ascii="Cambria" w:hAnsi="Cambria"/>
          <w:i/>
          <w:color w:val="auto"/>
          <w:szCs w:val="20"/>
          <w:highlight w:val="green"/>
        </w:rPr>
        <w:t xml:space="preserve"> </w:t>
      </w:r>
      <w:proofErr w:type="spellStart"/>
      <w:r w:rsidR="00C764CA" w:rsidRPr="00F90317">
        <w:rPr>
          <w:rFonts w:ascii="Cambria" w:hAnsi="Cambria"/>
          <w:i/>
          <w:color w:val="auto"/>
          <w:szCs w:val="20"/>
          <w:highlight w:val="green"/>
        </w:rPr>
        <w:t>скорректирован</w:t>
      </w:r>
      <w:proofErr w:type="spellEnd"/>
      <w:r w:rsidR="00C764CA" w:rsidRPr="00F90317">
        <w:rPr>
          <w:rFonts w:ascii="Cambria" w:hAnsi="Cambria"/>
          <w:i/>
          <w:color w:val="auto"/>
          <w:szCs w:val="20"/>
          <w:highlight w:val="green"/>
        </w:rPr>
        <w:t xml:space="preserve"> в </w:t>
      </w:r>
      <w:proofErr w:type="spellStart"/>
      <w:r w:rsidR="00C764CA" w:rsidRPr="00F90317">
        <w:rPr>
          <w:rFonts w:ascii="Cambria" w:hAnsi="Cambria"/>
          <w:i/>
          <w:color w:val="auto"/>
          <w:szCs w:val="20"/>
          <w:highlight w:val="green"/>
        </w:rPr>
        <w:t>соответствии</w:t>
      </w:r>
      <w:proofErr w:type="spellEnd"/>
      <w:r w:rsidR="00C764CA" w:rsidRPr="00F90317">
        <w:rPr>
          <w:rFonts w:ascii="Cambria" w:hAnsi="Cambria"/>
          <w:i/>
          <w:color w:val="auto"/>
          <w:szCs w:val="20"/>
          <w:highlight w:val="green"/>
        </w:rPr>
        <w:t xml:space="preserve"> с </w:t>
      </w:r>
      <w:proofErr w:type="spellStart"/>
      <w:r w:rsidR="00C764CA" w:rsidRPr="00F90317">
        <w:rPr>
          <w:rFonts w:ascii="Cambria" w:hAnsi="Cambria"/>
          <w:i/>
          <w:color w:val="auto"/>
          <w:szCs w:val="20"/>
          <w:highlight w:val="green"/>
        </w:rPr>
        <w:t>требованиями</w:t>
      </w:r>
      <w:proofErr w:type="spellEnd"/>
      <w:r w:rsidR="00C764CA" w:rsidRPr="00F90317">
        <w:rPr>
          <w:rFonts w:ascii="Cambria" w:hAnsi="Cambria"/>
          <w:i/>
          <w:color w:val="auto"/>
          <w:szCs w:val="20"/>
          <w:highlight w:val="green"/>
        </w:rPr>
        <w:t xml:space="preserve"> </w:t>
      </w:r>
      <w:proofErr w:type="spellStart"/>
      <w:r w:rsidR="00C764CA" w:rsidRPr="00F90317">
        <w:rPr>
          <w:rFonts w:ascii="Cambria" w:hAnsi="Cambria"/>
          <w:i/>
          <w:color w:val="auto"/>
          <w:szCs w:val="20"/>
          <w:highlight w:val="green"/>
        </w:rPr>
        <w:t>проекта</w:t>
      </w:r>
      <w:proofErr w:type="spellEnd"/>
      <w:r w:rsidR="00C764CA" w:rsidRPr="00F90317">
        <w:rPr>
          <w:rFonts w:ascii="Cambria" w:hAnsi="Cambria"/>
          <w:b/>
          <w:bCs/>
          <w:color w:val="auto"/>
          <w:szCs w:val="20"/>
        </w:rPr>
        <w:t>)</w:t>
      </w:r>
    </w:p>
    <w:tbl>
      <w:tblPr>
        <w:tblStyle w:val="af4"/>
        <w:tblW w:w="0" w:type="auto"/>
        <w:tblLayout w:type="fixed"/>
        <w:tblLook w:val="0620" w:firstRow="1" w:lastRow="0" w:firstColumn="0" w:lastColumn="0" w:noHBand="1" w:noVBand="1"/>
      </w:tblPr>
      <w:tblGrid>
        <w:gridCol w:w="1525"/>
        <w:gridCol w:w="2880"/>
        <w:gridCol w:w="4651"/>
      </w:tblGrid>
      <w:tr w:rsidR="003E1CAD" w:rsidRPr="003E1CAD" w14:paraId="26F99F52" w14:textId="77777777" w:rsidTr="003468DD">
        <w:trPr>
          <w:trHeight w:val="288"/>
        </w:trPr>
        <w:tc>
          <w:tcPr>
            <w:tcW w:w="1525" w:type="dxa"/>
            <w:vMerge w:val="restart"/>
            <w:shd w:val="clear" w:color="auto" w:fill="B4C6E7" w:themeFill="accent1" w:themeFillTint="66"/>
            <w:vAlign w:val="center"/>
          </w:tcPr>
          <w:p w14:paraId="712B7335" w14:textId="77777777" w:rsidR="003E1CAD" w:rsidRPr="003E1CAD"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Arial" w:hAnsi="Cambria"/>
                <w:b/>
                <w:bCs/>
                <w:szCs w:val="20"/>
              </w:rPr>
            </w:pPr>
          </w:p>
        </w:tc>
        <w:tc>
          <w:tcPr>
            <w:tcW w:w="2880" w:type="dxa"/>
            <w:vMerge w:val="restart"/>
            <w:shd w:val="clear" w:color="auto" w:fill="B4C6E7" w:themeFill="accent1" w:themeFillTint="66"/>
            <w:vAlign w:val="center"/>
          </w:tcPr>
          <w:p w14:paraId="2AEFAC52" w14:textId="3B27CBC8" w:rsidR="003E1CAD" w:rsidRPr="00984FE9"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Arial" w:hAnsi="Cambria"/>
                <w:b/>
                <w:bCs/>
                <w:szCs w:val="20"/>
                <w:lang w:val="en-US"/>
              </w:rPr>
            </w:pPr>
            <w:r w:rsidRPr="003E1CAD">
              <w:rPr>
                <w:rFonts w:ascii="Book Antiqua" w:eastAsia="Arial" w:hAnsi="Book Antiqua"/>
                <w:b/>
                <w:bCs/>
                <w:sz w:val="18"/>
                <w:szCs w:val="20"/>
              </w:rPr>
              <w:t>P</w:t>
            </w:r>
            <w:r w:rsidRPr="003E1CAD">
              <w:rPr>
                <w:rFonts w:ascii="Book Antiqua" w:eastAsia="Arial" w:hAnsi="Book Antiqua"/>
                <w:b/>
                <w:bCs/>
                <w:spacing w:val="-1"/>
                <w:sz w:val="18"/>
                <w:szCs w:val="20"/>
              </w:rPr>
              <w:t>r</w:t>
            </w:r>
            <w:r w:rsidRPr="003E1CAD">
              <w:rPr>
                <w:rFonts w:ascii="Book Antiqua" w:eastAsia="Arial" w:hAnsi="Book Antiqua"/>
                <w:b/>
                <w:bCs/>
                <w:sz w:val="18"/>
                <w:szCs w:val="20"/>
              </w:rPr>
              <w:t>otecti</w:t>
            </w:r>
            <w:r w:rsidRPr="003E1CAD">
              <w:rPr>
                <w:rFonts w:ascii="Book Antiqua" w:eastAsia="Arial" w:hAnsi="Book Antiqua"/>
                <w:b/>
                <w:bCs/>
                <w:spacing w:val="1"/>
                <w:sz w:val="18"/>
                <w:szCs w:val="20"/>
              </w:rPr>
              <w:t>v</w:t>
            </w:r>
            <w:r w:rsidRPr="003E1CAD">
              <w:rPr>
                <w:rFonts w:ascii="Book Antiqua" w:eastAsia="Arial" w:hAnsi="Book Antiqua"/>
                <w:b/>
                <w:bCs/>
                <w:sz w:val="18"/>
                <w:szCs w:val="20"/>
              </w:rPr>
              <w:t>e</w:t>
            </w:r>
            <w:r w:rsidRPr="003E1CAD">
              <w:rPr>
                <w:rFonts w:ascii="Book Antiqua" w:eastAsia="Arial" w:hAnsi="Book Antiqua"/>
                <w:spacing w:val="2"/>
                <w:sz w:val="18"/>
                <w:szCs w:val="20"/>
              </w:rPr>
              <w:t xml:space="preserve"> </w:t>
            </w:r>
            <w:r w:rsidRPr="003E1CAD">
              <w:rPr>
                <w:rFonts w:ascii="Book Antiqua" w:eastAsia="Arial" w:hAnsi="Book Antiqua"/>
                <w:b/>
                <w:bCs/>
                <w:sz w:val="18"/>
                <w:szCs w:val="20"/>
              </w:rPr>
              <w:t>Equip</w:t>
            </w:r>
            <w:r w:rsidRPr="003E1CAD">
              <w:rPr>
                <w:rFonts w:ascii="Book Antiqua" w:eastAsia="Arial" w:hAnsi="Book Antiqua"/>
                <w:b/>
                <w:bCs/>
                <w:spacing w:val="1"/>
                <w:sz w:val="18"/>
                <w:szCs w:val="20"/>
              </w:rPr>
              <w:t>m</w:t>
            </w:r>
            <w:r w:rsidRPr="003E1CAD">
              <w:rPr>
                <w:rFonts w:ascii="Book Antiqua" w:eastAsia="Arial" w:hAnsi="Book Antiqua"/>
                <w:b/>
                <w:bCs/>
                <w:sz w:val="18"/>
                <w:szCs w:val="20"/>
              </w:rPr>
              <w:t>ent</w:t>
            </w:r>
            <w:r w:rsidRPr="003E1CAD">
              <w:rPr>
                <w:rFonts w:ascii="Book Antiqua" w:eastAsia="Arial" w:hAnsi="Book Antiqua"/>
                <w:spacing w:val="1"/>
                <w:sz w:val="18"/>
                <w:szCs w:val="20"/>
              </w:rPr>
              <w:t xml:space="preserve"> </w:t>
            </w:r>
            <w:r w:rsidRPr="003E1CAD">
              <w:rPr>
                <w:rFonts w:ascii="Book Antiqua" w:eastAsia="Arial" w:hAnsi="Book Antiqua"/>
                <w:b/>
                <w:bCs/>
                <w:sz w:val="18"/>
                <w:szCs w:val="20"/>
              </w:rPr>
              <w:t>D</w:t>
            </w:r>
            <w:r w:rsidRPr="003E1CAD">
              <w:rPr>
                <w:rFonts w:ascii="Book Antiqua" w:eastAsia="Arial" w:hAnsi="Book Antiqua"/>
                <w:b/>
                <w:bCs/>
                <w:spacing w:val="1"/>
                <w:sz w:val="18"/>
                <w:szCs w:val="20"/>
              </w:rPr>
              <w:t>e</w:t>
            </w:r>
            <w:r w:rsidRPr="003E1CAD">
              <w:rPr>
                <w:rFonts w:ascii="Book Antiqua" w:eastAsia="Arial" w:hAnsi="Book Antiqua"/>
                <w:b/>
                <w:bCs/>
                <w:sz w:val="18"/>
                <w:szCs w:val="20"/>
              </w:rPr>
              <w:t>scription</w:t>
            </w:r>
            <w:r w:rsidR="00C764CA" w:rsidRPr="00984FE9">
              <w:rPr>
                <w:rFonts w:ascii="Book Antiqua" w:hAnsi="Book Antiqua"/>
                <w:b/>
                <w:bCs/>
                <w:sz w:val="18"/>
                <w:szCs w:val="20"/>
                <w:lang w:val="en-US"/>
              </w:rPr>
              <w:t>/</w:t>
            </w:r>
            <w:r w:rsidR="00C764CA" w:rsidRPr="00984FE9">
              <w:rPr>
                <w:rFonts w:ascii="Book Antiqua" w:eastAsia="Arial" w:hAnsi="Book Antiqua"/>
                <w:b/>
                <w:bCs/>
                <w:color w:val="0070C0"/>
                <w:sz w:val="18"/>
                <w:szCs w:val="20"/>
                <w:lang w:val="ru-RU"/>
              </w:rPr>
              <w:t>Описание</w:t>
            </w:r>
            <w:r w:rsidR="00C764CA" w:rsidRPr="00984FE9">
              <w:rPr>
                <w:rFonts w:ascii="Book Antiqua" w:hAnsi="Book Antiqua"/>
                <w:b/>
                <w:bCs/>
                <w:color w:val="0070C0"/>
                <w:sz w:val="18"/>
                <w:szCs w:val="20"/>
                <w:lang w:val="en-US"/>
              </w:rPr>
              <w:t xml:space="preserve"> </w:t>
            </w:r>
            <w:r w:rsidR="00C764CA" w:rsidRPr="00984FE9">
              <w:rPr>
                <w:rFonts w:ascii="Book Antiqua" w:eastAsia="Arial" w:hAnsi="Book Antiqua"/>
                <w:b/>
                <w:bCs/>
                <w:color w:val="0070C0"/>
                <w:sz w:val="18"/>
                <w:szCs w:val="20"/>
                <w:lang w:val="ru-RU"/>
              </w:rPr>
              <w:t>средств</w:t>
            </w:r>
            <w:r w:rsidR="00C764CA" w:rsidRPr="00984FE9">
              <w:rPr>
                <w:rFonts w:ascii="Book Antiqua" w:hAnsi="Book Antiqua"/>
                <w:b/>
                <w:bCs/>
                <w:color w:val="0070C0"/>
                <w:sz w:val="18"/>
                <w:szCs w:val="20"/>
                <w:lang w:val="en-US"/>
              </w:rPr>
              <w:t xml:space="preserve"> </w:t>
            </w:r>
            <w:r w:rsidR="00C764CA" w:rsidRPr="00984FE9">
              <w:rPr>
                <w:rFonts w:ascii="Book Antiqua" w:eastAsia="Arial" w:hAnsi="Book Antiqua"/>
                <w:b/>
                <w:bCs/>
                <w:color w:val="0070C0"/>
                <w:sz w:val="18"/>
                <w:szCs w:val="20"/>
                <w:lang w:val="ru-RU"/>
              </w:rPr>
              <w:t>защиты</w:t>
            </w:r>
          </w:p>
        </w:tc>
        <w:tc>
          <w:tcPr>
            <w:tcW w:w="4651" w:type="dxa"/>
            <w:vMerge w:val="restart"/>
            <w:shd w:val="clear" w:color="auto" w:fill="B4C6E7" w:themeFill="accent1" w:themeFillTint="66"/>
            <w:vAlign w:val="center"/>
          </w:tcPr>
          <w:p w14:paraId="47B28734" w14:textId="47148816" w:rsidR="003E1CAD" w:rsidRPr="00984FE9"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Arial" w:hAnsi="Cambria"/>
                <w:b/>
                <w:bCs/>
                <w:szCs w:val="20"/>
                <w:lang w:val="en-US"/>
              </w:rPr>
            </w:pPr>
            <w:r w:rsidRPr="003E1CAD">
              <w:rPr>
                <w:rFonts w:ascii="Book Antiqua" w:eastAsia="Arial" w:hAnsi="Book Antiqua"/>
                <w:b/>
                <w:bCs/>
                <w:spacing w:val="1"/>
                <w:sz w:val="18"/>
                <w:szCs w:val="20"/>
              </w:rPr>
              <w:t>W</w:t>
            </w:r>
            <w:r w:rsidRPr="003E1CAD">
              <w:rPr>
                <w:rFonts w:ascii="Book Antiqua" w:eastAsia="Arial" w:hAnsi="Book Antiqua"/>
                <w:b/>
                <w:bCs/>
                <w:sz w:val="18"/>
                <w:szCs w:val="20"/>
              </w:rPr>
              <w:t>ork</w:t>
            </w:r>
            <w:r w:rsidRPr="003E1CAD">
              <w:rPr>
                <w:rFonts w:ascii="Book Antiqua" w:eastAsia="Arial" w:hAnsi="Book Antiqua"/>
                <w:sz w:val="18"/>
                <w:szCs w:val="20"/>
              </w:rPr>
              <w:t xml:space="preserve"> </w:t>
            </w:r>
            <w:r w:rsidRPr="003E1CAD">
              <w:rPr>
                <w:rFonts w:ascii="Book Antiqua" w:eastAsia="Arial" w:hAnsi="Book Antiqua"/>
                <w:b/>
                <w:bCs/>
                <w:sz w:val="18"/>
                <w:szCs w:val="20"/>
              </w:rPr>
              <w:t>Requi</w:t>
            </w:r>
            <w:r w:rsidRPr="003E1CAD">
              <w:rPr>
                <w:rFonts w:ascii="Book Antiqua" w:eastAsia="Arial" w:hAnsi="Book Antiqua"/>
                <w:b/>
                <w:bCs/>
                <w:spacing w:val="1"/>
                <w:sz w:val="18"/>
                <w:szCs w:val="20"/>
              </w:rPr>
              <w:t>r</w:t>
            </w:r>
            <w:r w:rsidRPr="003E1CAD">
              <w:rPr>
                <w:rFonts w:ascii="Book Antiqua" w:eastAsia="Arial" w:hAnsi="Book Antiqua"/>
                <w:b/>
                <w:bCs/>
                <w:sz w:val="18"/>
                <w:szCs w:val="20"/>
              </w:rPr>
              <w:t>ed</w:t>
            </w:r>
            <w:r w:rsidRPr="003E1CAD">
              <w:rPr>
                <w:rFonts w:ascii="Book Antiqua" w:eastAsia="Arial" w:hAnsi="Book Antiqua"/>
                <w:sz w:val="18"/>
                <w:szCs w:val="20"/>
              </w:rPr>
              <w:t xml:space="preserve"> </w:t>
            </w:r>
            <w:r w:rsidRPr="003E1CAD">
              <w:rPr>
                <w:rFonts w:ascii="Book Antiqua" w:eastAsia="Arial" w:hAnsi="Book Antiqua"/>
                <w:b/>
                <w:bCs/>
                <w:spacing w:val="1"/>
                <w:sz w:val="18"/>
                <w:szCs w:val="20"/>
              </w:rPr>
              <w:t>t</w:t>
            </w:r>
            <w:r w:rsidRPr="003E1CAD">
              <w:rPr>
                <w:rFonts w:ascii="Book Antiqua" w:eastAsia="Arial" w:hAnsi="Book Antiqua"/>
                <w:b/>
                <w:bCs/>
                <w:sz w:val="18"/>
                <w:szCs w:val="20"/>
              </w:rPr>
              <w:t>o</w:t>
            </w:r>
            <w:r w:rsidRPr="003E1CAD">
              <w:rPr>
                <w:rFonts w:ascii="Book Antiqua" w:eastAsia="Arial" w:hAnsi="Book Antiqua"/>
                <w:sz w:val="18"/>
                <w:szCs w:val="20"/>
              </w:rPr>
              <w:t xml:space="preserve"> </w:t>
            </w:r>
            <w:r w:rsidRPr="003E1CAD">
              <w:rPr>
                <w:rFonts w:ascii="Book Antiqua" w:eastAsia="Arial" w:hAnsi="Book Antiqua"/>
                <w:b/>
                <w:bCs/>
                <w:sz w:val="18"/>
                <w:szCs w:val="20"/>
              </w:rPr>
              <w:t>Be</w:t>
            </w:r>
            <w:r w:rsidRPr="003E1CAD">
              <w:rPr>
                <w:rFonts w:ascii="Book Antiqua" w:eastAsia="Arial" w:hAnsi="Book Antiqua"/>
                <w:spacing w:val="1"/>
                <w:sz w:val="18"/>
                <w:szCs w:val="20"/>
              </w:rPr>
              <w:t xml:space="preserve"> </w:t>
            </w:r>
            <w:r w:rsidRPr="003E1CAD">
              <w:rPr>
                <w:rFonts w:ascii="Book Antiqua" w:eastAsia="Arial" w:hAnsi="Book Antiqua"/>
                <w:b/>
                <w:bCs/>
                <w:sz w:val="18"/>
                <w:szCs w:val="20"/>
              </w:rPr>
              <w:t>Us</w:t>
            </w:r>
            <w:r w:rsidRPr="003E1CAD">
              <w:rPr>
                <w:rFonts w:ascii="Book Antiqua" w:eastAsia="Arial" w:hAnsi="Book Antiqua"/>
                <w:b/>
                <w:bCs/>
                <w:spacing w:val="2"/>
                <w:sz w:val="18"/>
                <w:szCs w:val="20"/>
              </w:rPr>
              <w:t>e</w:t>
            </w:r>
            <w:r w:rsidRPr="003E1CAD">
              <w:rPr>
                <w:rFonts w:ascii="Book Antiqua" w:eastAsia="Arial" w:hAnsi="Book Antiqua"/>
                <w:b/>
                <w:bCs/>
                <w:sz w:val="18"/>
                <w:szCs w:val="20"/>
              </w:rPr>
              <w:t>d</w:t>
            </w:r>
            <w:r w:rsidRPr="003E1CAD">
              <w:rPr>
                <w:rFonts w:ascii="Book Antiqua" w:eastAsia="Arial" w:hAnsi="Book Antiqua"/>
                <w:sz w:val="18"/>
                <w:szCs w:val="20"/>
              </w:rPr>
              <w:t xml:space="preserve"> </w:t>
            </w:r>
            <w:r w:rsidRPr="003E1CAD">
              <w:rPr>
                <w:rFonts w:ascii="Book Antiqua" w:eastAsia="Arial" w:hAnsi="Book Antiqua"/>
                <w:b/>
                <w:bCs/>
                <w:sz w:val="18"/>
                <w:szCs w:val="20"/>
              </w:rPr>
              <w:t>F</w:t>
            </w:r>
            <w:r w:rsidRPr="003E1CAD">
              <w:rPr>
                <w:rFonts w:ascii="Book Antiqua" w:eastAsia="Arial" w:hAnsi="Book Antiqua"/>
                <w:b/>
                <w:bCs/>
                <w:spacing w:val="1"/>
                <w:sz w:val="18"/>
                <w:szCs w:val="20"/>
              </w:rPr>
              <w:t>o</w:t>
            </w:r>
            <w:r w:rsidRPr="003E1CAD">
              <w:rPr>
                <w:rFonts w:ascii="Book Antiqua" w:eastAsia="Arial" w:hAnsi="Book Antiqua"/>
                <w:b/>
                <w:bCs/>
                <w:sz w:val="18"/>
                <w:szCs w:val="20"/>
              </w:rPr>
              <w:t>r</w:t>
            </w:r>
            <w:r w:rsidR="00C764CA" w:rsidRPr="00984FE9">
              <w:rPr>
                <w:rFonts w:ascii="Book Antiqua" w:hAnsi="Book Antiqua"/>
                <w:b/>
                <w:bCs/>
                <w:sz w:val="18"/>
                <w:szCs w:val="20"/>
                <w:lang w:val="en-US"/>
              </w:rPr>
              <w:t>/</w:t>
            </w:r>
            <w:r w:rsidR="00C764CA" w:rsidRPr="00984FE9">
              <w:rPr>
                <w:rFonts w:ascii="Book Antiqua" w:eastAsia="Arial" w:hAnsi="Book Antiqua"/>
                <w:b/>
                <w:bCs/>
                <w:color w:val="0070C0"/>
                <w:sz w:val="18"/>
                <w:szCs w:val="20"/>
                <w:lang w:val="ru-RU"/>
              </w:rPr>
              <w:t>Требуется</w:t>
            </w:r>
            <w:r w:rsidR="00C764CA" w:rsidRPr="00984FE9">
              <w:rPr>
                <w:rFonts w:ascii="Book Antiqua" w:hAnsi="Book Antiqua"/>
                <w:b/>
                <w:bCs/>
                <w:color w:val="0070C0"/>
                <w:sz w:val="18"/>
                <w:szCs w:val="20"/>
                <w:lang w:val="en-US"/>
              </w:rPr>
              <w:t xml:space="preserve"> </w:t>
            </w:r>
            <w:r w:rsidR="00C764CA" w:rsidRPr="00984FE9">
              <w:rPr>
                <w:rFonts w:ascii="Book Antiqua" w:eastAsia="Arial" w:hAnsi="Book Antiqua"/>
                <w:b/>
                <w:bCs/>
                <w:color w:val="0070C0"/>
                <w:sz w:val="18"/>
                <w:szCs w:val="20"/>
                <w:lang w:val="ru-RU"/>
              </w:rPr>
              <w:t>использовать</w:t>
            </w:r>
            <w:r w:rsidR="00C764CA" w:rsidRPr="00984FE9">
              <w:rPr>
                <w:rFonts w:ascii="Book Antiqua" w:hAnsi="Book Antiqua"/>
                <w:b/>
                <w:bCs/>
                <w:color w:val="0070C0"/>
                <w:sz w:val="18"/>
                <w:szCs w:val="20"/>
                <w:lang w:val="en-US"/>
              </w:rPr>
              <w:t xml:space="preserve"> </w:t>
            </w:r>
            <w:r w:rsidR="00C764CA" w:rsidRPr="00984FE9">
              <w:rPr>
                <w:rFonts w:ascii="Book Antiqua" w:eastAsia="Arial" w:hAnsi="Book Antiqua"/>
                <w:b/>
                <w:bCs/>
                <w:color w:val="0070C0"/>
                <w:sz w:val="18"/>
                <w:szCs w:val="20"/>
                <w:lang w:val="ru-RU"/>
              </w:rPr>
              <w:t>для</w:t>
            </w:r>
          </w:p>
        </w:tc>
      </w:tr>
      <w:tr w:rsidR="003E1CAD" w:rsidRPr="003E1CAD" w14:paraId="1928C58F" w14:textId="77777777" w:rsidTr="003468DD">
        <w:trPr>
          <w:trHeight w:val="234"/>
        </w:trPr>
        <w:tc>
          <w:tcPr>
            <w:tcW w:w="1525" w:type="dxa"/>
            <w:vMerge/>
            <w:shd w:val="clear" w:color="auto" w:fill="B4C6E7" w:themeFill="accent1" w:themeFillTint="66"/>
            <w:vAlign w:val="center"/>
          </w:tcPr>
          <w:p w14:paraId="5161E6ED" w14:textId="77777777" w:rsidR="003E1CAD" w:rsidRPr="003E1CAD"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Arial" w:hAnsi="Cambria"/>
                <w:b/>
                <w:bCs/>
                <w:szCs w:val="20"/>
              </w:rPr>
            </w:pPr>
          </w:p>
        </w:tc>
        <w:tc>
          <w:tcPr>
            <w:tcW w:w="2880" w:type="dxa"/>
            <w:vMerge/>
            <w:shd w:val="clear" w:color="auto" w:fill="B4C6E7" w:themeFill="accent1" w:themeFillTint="66"/>
            <w:vAlign w:val="center"/>
          </w:tcPr>
          <w:p w14:paraId="33E4FFA5" w14:textId="77777777" w:rsidR="003E1CAD" w:rsidRPr="003E1CAD"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Arial" w:hAnsi="Cambria"/>
                <w:b/>
                <w:bCs/>
                <w:szCs w:val="20"/>
              </w:rPr>
            </w:pPr>
          </w:p>
        </w:tc>
        <w:tc>
          <w:tcPr>
            <w:tcW w:w="4651" w:type="dxa"/>
            <w:vMerge/>
            <w:shd w:val="clear" w:color="auto" w:fill="B4C6E7" w:themeFill="accent1" w:themeFillTint="66"/>
            <w:vAlign w:val="center"/>
          </w:tcPr>
          <w:p w14:paraId="733025D8" w14:textId="77777777" w:rsidR="003E1CAD" w:rsidRPr="003E1CAD"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Arial" w:hAnsi="Cambria"/>
                <w:b/>
                <w:bCs/>
                <w:szCs w:val="20"/>
              </w:rPr>
            </w:pPr>
          </w:p>
        </w:tc>
      </w:tr>
      <w:tr w:rsidR="003E1CAD" w:rsidRPr="003E1CAD" w14:paraId="02E27B4F" w14:textId="77777777" w:rsidTr="003468DD">
        <w:trPr>
          <w:trHeight w:val="576"/>
        </w:trPr>
        <w:tc>
          <w:tcPr>
            <w:tcW w:w="1525" w:type="dxa"/>
            <w:vAlign w:val="center"/>
          </w:tcPr>
          <w:p w14:paraId="4C2FBC9D" w14:textId="77777777" w:rsidR="003E1CAD" w:rsidRPr="003E1CAD"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Arial" w:hAnsi="Cambria"/>
                <w:szCs w:val="20"/>
              </w:rPr>
            </w:pPr>
            <w:r w:rsidRPr="003E1CAD">
              <w:rPr>
                <w:rFonts w:ascii="Cambria" w:hAnsi="Cambria"/>
                <w:noProof/>
                <w:szCs w:val="20"/>
                <w:lang w:val="en-US" w:eastAsia="en-US"/>
              </w:rPr>
              <w:drawing>
                <wp:inline distT="0" distB="0" distL="0" distR="0" wp14:anchorId="6E321D89" wp14:editId="39384193">
                  <wp:extent cx="334010" cy="294005"/>
                  <wp:effectExtent l="0" t="0" r="8890" b="0"/>
                  <wp:docPr id="119187949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334010" cy="294005"/>
                          </a:xfrm>
                          <a:prstGeom prst="rect">
                            <a:avLst/>
                          </a:prstGeom>
                          <a:noFill/>
                          <a:ln>
                            <a:noFill/>
                          </a:ln>
                        </pic:spPr>
                      </pic:pic>
                    </a:graphicData>
                  </a:graphic>
                </wp:inline>
              </w:drawing>
            </w:r>
          </w:p>
        </w:tc>
        <w:tc>
          <w:tcPr>
            <w:tcW w:w="2880" w:type="dxa"/>
            <w:vAlign w:val="center"/>
          </w:tcPr>
          <w:p w14:paraId="5E63BFAE" w14:textId="0B482ACC" w:rsidR="003E1CAD" w:rsidRPr="00984FE9"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Arial" w:hAnsi="Cambria"/>
                <w:szCs w:val="20"/>
                <w:highlight w:val="yellow"/>
                <w:lang w:val="ru-RU"/>
              </w:rPr>
            </w:pPr>
            <w:r w:rsidRPr="003E1CAD">
              <w:rPr>
                <w:rFonts w:ascii="Book Antiqua" w:eastAsia="Arial" w:hAnsi="Book Antiqua"/>
                <w:sz w:val="18"/>
                <w:szCs w:val="20"/>
              </w:rPr>
              <w:t>O</w:t>
            </w:r>
            <w:r w:rsidRPr="003E1CAD">
              <w:rPr>
                <w:rFonts w:ascii="Book Antiqua" w:eastAsia="Arial" w:hAnsi="Book Antiqua"/>
                <w:spacing w:val="-2"/>
                <w:sz w:val="18"/>
                <w:szCs w:val="20"/>
              </w:rPr>
              <w:t>v</w:t>
            </w:r>
            <w:r w:rsidRPr="003E1CAD">
              <w:rPr>
                <w:rFonts w:ascii="Book Antiqua" w:eastAsia="Arial" w:hAnsi="Book Antiqua"/>
                <w:sz w:val="18"/>
                <w:szCs w:val="20"/>
              </w:rPr>
              <w:t>era</w:t>
            </w:r>
            <w:r w:rsidRPr="003E1CAD">
              <w:rPr>
                <w:rFonts w:ascii="Book Antiqua" w:eastAsia="Arial" w:hAnsi="Book Antiqua"/>
                <w:spacing w:val="1"/>
                <w:sz w:val="18"/>
                <w:szCs w:val="20"/>
              </w:rPr>
              <w:t>l</w:t>
            </w:r>
            <w:r w:rsidRPr="003E1CAD">
              <w:rPr>
                <w:rFonts w:ascii="Book Antiqua" w:eastAsia="Arial" w:hAnsi="Book Antiqua"/>
                <w:sz w:val="18"/>
                <w:szCs w:val="20"/>
              </w:rPr>
              <w:t>l</w:t>
            </w:r>
            <w:r w:rsidR="00FA0E1A">
              <w:rPr>
                <w:rFonts w:ascii="Book Antiqua" w:eastAsia="Arial" w:hAnsi="Book Antiqua"/>
                <w:sz w:val="18"/>
                <w:szCs w:val="20"/>
                <w:lang w:val="ru-RU"/>
              </w:rPr>
              <w:t>/</w:t>
            </w:r>
            <w:r w:rsidR="00FA0E1A" w:rsidRPr="00984FE9">
              <w:rPr>
                <w:rFonts w:ascii="Book Antiqua" w:eastAsia="Arial" w:hAnsi="Book Antiqua"/>
                <w:color w:val="0070C0"/>
                <w:sz w:val="18"/>
                <w:szCs w:val="20"/>
                <w:lang w:val="ru-RU"/>
              </w:rPr>
              <w:t>В целом</w:t>
            </w:r>
          </w:p>
        </w:tc>
        <w:tc>
          <w:tcPr>
            <w:tcW w:w="4651" w:type="dxa"/>
            <w:vAlign w:val="center"/>
          </w:tcPr>
          <w:p w14:paraId="33BD5E96" w14:textId="77777777" w:rsidR="003E1CAD" w:rsidRPr="003E1CAD"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Arial" w:hAnsi="Cambria"/>
                <w:szCs w:val="20"/>
                <w:highlight w:val="yellow"/>
              </w:rPr>
            </w:pPr>
          </w:p>
        </w:tc>
      </w:tr>
      <w:tr w:rsidR="003E1CAD" w:rsidRPr="005B7E04" w14:paraId="612FC92F" w14:textId="77777777" w:rsidTr="003468DD">
        <w:trPr>
          <w:trHeight w:val="576"/>
        </w:trPr>
        <w:tc>
          <w:tcPr>
            <w:tcW w:w="1525" w:type="dxa"/>
            <w:vAlign w:val="center"/>
          </w:tcPr>
          <w:p w14:paraId="45A13EDF" w14:textId="77777777" w:rsidR="003E1CAD" w:rsidRPr="003E1CAD"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Arial" w:hAnsi="Cambria"/>
                <w:szCs w:val="20"/>
              </w:rPr>
            </w:pPr>
            <w:r w:rsidRPr="003E1CAD">
              <w:rPr>
                <w:rFonts w:ascii="Cambria" w:hAnsi="Cambria"/>
                <w:noProof/>
                <w:szCs w:val="20"/>
                <w:lang w:val="en-US" w:eastAsia="en-US"/>
              </w:rPr>
              <w:drawing>
                <wp:inline distT="0" distB="0" distL="0" distR="0" wp14:anchorId="14661DA9" wp14:editId="3E387D91">
                  <wp:extent cx="349885" cy="309880"/>
                  <wp:effectExtent l="0" t="0" r="0" b="0"/>
                  <wp:docPr id="15060926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349885" cy="309880"/>
                          </a:xfrm>
                          <a:prstGeom prst="rect">
                            <a:avLst/>
                          </a:prstGeom>
                          <a:noFill/>
                          <a:ln>
                            <a:noFill/>
                          </a:ln>
                        </pic:spPr>
                      </pic:pic>
                    </a:graphicData>
                  </a:graphic>
                </wp:inline>
              </w:drawing>
            </w:r>
          </w:p>
        </w:tc>
        <w:tc>
          <w:tcPr>
            <w:tcW w:w="2880" w:type="dxa"/>
            <w:vAlign w:val="center"/>
          </w:tcPr>
          <w:p w14:paraId="55F5BB31" w14:textId="748A2596" w:rsidR="003E1CAD" w:rsidRPr="00984FE9"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Arial" w:hAnsi="Cambria"/>
                <w:szCs w:val="20"/>
                <w:lang w:val="ru-RU"/>
              </w:rPr>
            </w:pPr>
            <w:r w:rsidRPr="003E1CAD">
              <w:rPr>
                <w:rFonts w:ascii="Book Antiqua" w:eastAsia="Arial" w:hAnsi="Book Antiqua"/>
                <w:sz w:val="18"/>
                <w:szCs w:val="20"/>
              </w:rPr>
              <w:t>Con</w:t>
            </w:r>
            <w:r w:rsidRPr="003E1CAD">
              <w:rPr>
                <w:rFonts w:ascii="Book Antiqua" w:eastAsia="Arial" w:hAnsi="Book Antiqua"/>
                <w:spacing w:val="1"/>
                <w:sz w:val="18"/>
                <w:szCs w:val="20"/>
              </w:rPr>
              <w:t>t</w:t>
            </w:r>
            <w:r w:rsidRPr="003E1CAD">
              <w:rPr>
                <w:rFonts w:ascii="Book Antiqua" w:eastAsia="Arial" w:hAnsi="Book Antiqua"/>
                <w:sz w:val="18"/>
                <w:szCs w:val="20"/>
              </w:rPr>
              <w:t>ami</w:t>
            </w:r>
            <w:r w:rsidRPr="003E1CAD">
              <w:rPr>
                <w:rFonts w:ascii="Book Antiqua" w:eastAsia="Arial" w:hAnsi="Book Antiqua"/>
                <w:spacing w:val="1"/>
                <w:sz w:val="18"/>
                <w:szCs w:val="20"/>
              </w:rPr>
              <w:t>n</w:t>
            </w:r>
            <w:r w:rsidRPr="003E1CAD">
              <w:rPr>
                <w:rFonts w:ascii="Book Antiqua" w:eastAsia="Arial" w:hAnsi="Book Antiqua"/>
                <w:sz w:val="18"/>
                <w:szCs w:val="20"/>
              </w:rPr>
              <w:t>a</w:t>
            </w:r>
            <w:r w:rsidRPr="003E1CAD">
              <w:rPr>
                <w:rFonts w:ascii="Book Antiqua" w:eastAsia="Arial" w:hAnsi="Book Antiqua"/>
                <w:spacing w:val="-1"/>
                <w:sz w:val="18"/>
                <w:szCs w:val="20"/>
              </w:rPr>
              <w:t>t</w:t>
            </w:r>
            <w:r w:rsidRPr="003E1CAD">
              <w:rPr>
                <w:rFonts w:ascii="Book Antiqua" w:eastAsia="Arial" w:hAnsi="Book Antiqua"/>
                <w:sz w:val="18"/>
                <w:szCs w:val="20"/>
              </w:rPr>
              <w:t>ion</w:t>
            </w:r>
            <w:r w:rsidRPr="00984FE9">
              <w:rPr>
                <w:rFonts w:ascii="Book Antiqua" w:hAnsi="Book Antiqua"/>
                <w:spacing w:val="51"/>
                <w:sz w:val="18"/>
                <w:szCs w:val="20"/>
                <w:lang w:val="ru-RU"/>
              </w:rPr>
              <w:t xml:space="preserve"> </w:t>
            </w:r>
            <w:r w:rsidRPr="003E1CAD">
              <w:rPr>
                <w:rFonts w:ascii="Book Antiqua" w:eastAsia="Arial" w:hAnsi="Book Antiqua"/>
                <w:sz w:val="18"/>
                <w:szCs w:val="20"/>
              </w:rPr>
              <w:t>S</w:t>
            </w:r>
            <w:r w:rsidRPr="003E1CAD">
              <w:rPr>
                <w:rFonts w:ascii="Book Antiqua" w:eastAsia="Arial" w:hAnsi="Book Antiqua"/>
                <w:spacing w:val="1"/>
                <w:sz w:val="18"/>
                <w:szCs w:val="20"/>
              </w:rPr>
              <w:t>u</w:t>
            </w:r>
            <w:r w:rsidRPr="003E1CAD">
              <w:rPr>
                <w:rFonts w:ascii="Book Antiqua" w:eastAsia="Arial" w:hAnsi="Book Antiqua"/>
                <w:sz w:val="18"/>
                <w:szCs w:val="20"/>
              </w:rPr>
              <w:t>it</w:t>
            </w:r>
            <w:r w:rsidRPr="00984FE9">
              <w:rPr>
                <w:rFonts w:ascii="Book Antiqua" w:hAnsi="Book Antiqua"/>
                <w:spacing w:val="-1"/>
                <w:sz w:val="18"/>
                <w:szCs w:val="20"/>
                <w:lang w:val="ru-RU"/>
              </w:rPr>
              <w:t xml:space="preserve"> </w:t>
            </w:r>
            <w:r w:rsidRPr="003E1CAD">
              <w:rPr>
                <w:rFonts w:ascii="Book Antiqua" w:eastAsia="Arial" w:hAnsi="Book Antiqua"/>
                <w:sz w:val="18"/>
                <w:szCs w:val="20"/>
              </w:rPr>
              <w:t>Pa</w:t>
            </w:r>
            <w:r w:rsidRPr="003E1CAD">
              <w:rPr>
                <w:rFonts w:ascii="Book Antiqua" w:eastAsia="Arial" w:hAnsi="Book Antiqua"/>
                <w:spacing w:val="1"/>
                <w:sz w:val="18"/>
                <w:szCs w:val="20"/>
              </w:rPr>
              <w:t>n</w:t>
            </w:r>
            <w:r w:rsidRPr="003E1CAD">
              <w:rPr>
                <w:rFonts w:ascii="Book Antiqua" w:eastAsia="Arial" w:hAnsi="Book Antiqua"/>
                <w:spacing w:val="-1"/>
                <w:sz w:val="18"/>
                <w:szCs w:val="20"/>
              </w:rPr>
              <w:t>t</w:t>
            </w:r>
            <w:r w:rsidRPr="003E1CAD">
              <w:rPr>
                <w:rFonts w:ascii="Book Antiqua" w:eastAsia="Arial" w:hAnsi="Book Antiqua"/>
                <w:sz w:val="18"/>
                <w:szCs w:val="20"/>
              </w:rPr>
              <w:t>s</w:t>
            </w:r>
            <w:r w:rsidR="00FA0E1A" w:rsidRPr="00FA0E1A">
              <w:rPr>
                <w:rFonts w:ascii="Book Antiqua" w:eastAsia="Arial" w:hAnsi="Book Antiqua"/>
                <w:sz w:val="18"/>
                <w:szCs w:val="20"/>
                <w:lang w:val="ru-RU"/>
              </w:rPr>
              <w:t>/</w:t>
            </w:r>
            <w:r w:rsidR="00FA0E1A" w:rsidRPr="00984FE9">
              <w:rPr>
                <w:rFonts w:ascii="Book Antiqua" w:eastAsia="Arial" w:hAnsi="Book Antiqua"/>
                <w:color w:val="0070C0"/>
                <w:sz w:val="18"/>
                <w:szCs w:val="20"/>
                <w:lang w:val="ru-RU"/>
              </w:rPr>
              <w:t>Костюмные брюки</w:t>
            </w:r>
            <w:r w:rsidR="00FA0E1A" w:rsidRPr="00984FE9">
              <w:rPr>
                <w:rFonts w:ascii="Book Antiqua" w:hAnsi="Book Antiqua"/>
                <w:color w:val="0070C0"/>
                <w:sz w:val="18"/>
                <w:szCs w:val="20"/>
                <w:lang w:val="ru-RU"/>
              </w:rPr>
              <w:t xml:space="preserve"> </w:t>
            </w:r>
            <w:r w:rsidR="00FA0E1A" w:rsidRPr="00984FE9">
              <w:rPr>
                <w:rFonts w:ascii="Book Antiqua" w:eastAsia="Arial" w:hAnsi="Book Antiqua"/>
                <w:color w:val="0070C0"/>
                <w:sz w:val="18"/>
                <w:szCs w:val="20"/>
                <w:lang w:val="ru-RU"/>
              </w:rPr>
              <w:t>для защиты от загрязнения</w:t>
            </w:r>
          </w:p>
        </w:tc>
        <w:tc>
          <w:tcPr>
            <w:tcW w:w="4651" w:type="dxa"/>
            <w:vAlign w:val="center"/>
          </w:tcPr>
          <w:p w14:paraId="4F1B30E6" w14:textId="77777777" w:rsidR="003E1CAD" w:rsidRPr="00984FE9"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Arial" w:hAnsi="Cambria"/>
                <w:szCs w:val="20"/>
                <w:lang w:val="ru-RU"/>
              </w:rPr>
            </w:pPr>
          </w:p>
        </w:tc>
      </w:tr>
      <w:tr w:rsidR="003E1CAD" w:rsidRPr="005B7E04" w14:paraId="37985F12" w14:textId="77777777" w:rsidTr="003468DD">
        <w:trPr>
          <w:trHeight w:val="576"/>
        </w:trPr>
        <w:tc>
          <w:tcPr>
            <w:tcW w:w="1525" w:type="dxa"/>
            <w:vAlign w:val="center"/>
          </w:tcPr>
          <w:p w14:paraId="014603EB" w14:textId="77777777" w:rsidR="003E1CAD" w:rsidRPr="003E1CAD"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Arial" w:hAnsi="Cambria"/>
                <w:szCs w:val="20"/>
              </w:rPr>
            </w:pPr>
            <w:r w:rsidRPr="003E1CAD">
              <w:rPr>
                <w:rFonts w:ascii="Cambria" w:hAnsi="Cambria"/>
                <w:noProof/>
                <w:szCs w:val="20"/>
                <w:lang w:val="en-US" w:eastAsia="en-US"/>
              </w:rPr>
              <w:drawing>
                <wp:inline distT="0" distB="0" distL="0" distR="0" wp14:anchorId="28FC3E3A" wp14:editId="1836035D">
                  <wp:extent cx="334010" cy="309880"/>
                  <wp:effectExtent l="0" t="0" r="8890" b="0"/>
                  <wp:docPr id="1566171144"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334010" cy="309880"/>
                          </a:xfrm>
                          <a:prstGeom prst="rect">
                            <a:avLst/>
                          </a:prstGeom>
                          <a:noFill/>
                          <a:ln>
                            <a:noFill/>
                          </a:ln>
                        </pic:spPr>
                      </pic:pic>
                    </a:graphicData>
                  </a:graphic>
                </wp:inline>
              </w:drawing>
            </w:r>
          </w:p>
        </w:tc>
        <w:tc>
          <w:tcPr>
            <w:tcW w:w="2880" w:type="dxa"/>
            <w:vAlign w:val="center"/>
          </w:tcPr>
          <w:p w14:paraId="7610FACD" w14:textId="6FBD983D" w:rsidR="003E1CAD" w:rsidRPr="00984FE9"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Arial" w:hAnsi="Cambria"/>
                <w:szCs w:val="20"/>
                <w:lang w:val="ru-RU"/>
              </w:rPr>
            </w:pPr>
            <w:r w:rsidRPr="003E1CAD">
              <w:rPr>
                <w:rFonts w:ascii="Book Antiqua" w:eastAsia="Arial" w:hAnsi="Book Antiqua"/>
                <w:sz w:val="18"/>
                <w:szCs w:val="20"/>
              </w:rPr>
              <w:t>Con</w:t>
            </w:r>
            <w:r w:rsidRPr="003E1CAD">
              <w:rPr>
                <w:rFonts w:ascii="Book Antiqua" w:eastAsia="Arial" w:hAnsi="Book Antiqua"/>
                <w:spacing w:val="1"/>
                <w:sz w:val="18"/>
                <w:szCs w:val="20"/>
              </w:rPr>
              <w:t>t</w:t>
            </w:r>
            <w:r w:rsidRPr="003E1CAD">
              <w:rPr>
                <w:rFonts w:ascii="Book Antiqua" w:eastAsia="Arial" w:hAnsi="Book Antiqua"/>
                <w:sz w:val="18"/>
                <w:szCs w:val="20"/>
              </w:rPr>
              <w:t>ami</w:t>
            </w:r>
            <w:r w:rsidRPr="003E1CAD">
              <w:rPr>
                <w:rFonts w:ascii="Book Antiqua" w:eastAsia="Arial" w:hAnsi="Book Antiqua"/>
                <w:spacing w:val="1"/>
                <w:sz w:val="18"/>
                <w:szCs w:val="20"/>
              </w:rPr>
              <w:t>n</w:t>
            </w:r>
            <w:r w:rsidRPr="003E1CAD">
              <w:rPr>
                <w:rFonts w:ascii="Book Antiqua" w:eastAsia="Arial" w:hAnsi="Book Antiqua"/>
                <w:sz w:val="18"/>
                <w:szCs w:val="20"/>
              </w:rPr>
              <w:t>a</w:t>
            </w:r>
            <w:r w:rsidRPr="003E1CAD">
              <w:rPr>
                <w:rFonts w:ascii="Book Antiqua" w:eastAsia="Arial" w:hAnsi="Book Antiqua"/>
                <w:spacing w:val="-1"/>
                <w:sz w:val="18"/>
                <w:szCs w:val="20"/>
              </w:rPr>
              <w:t>t</w:t>
            </w:r>
            <w:r w:rsidRPr="003E1CAD">
              <w:rPr>
                <w:rFonts w:ascii="Book Antiqua" w:eastAsia="Arial" w:hAnsi="Book Antiqua"/>
                <w:sz w:val="18"/>
                <w:szCs w:val="20"/>
              </w:rPr>
              <w:t>ion</w:t>
            </w:r>
            <w:r w:rsidRPr="00984FE9">
              <w:rPr>
                <w:rFonts w:ascii="Book Antiqua" w:hAnsi="Book Antiqua"/>
                <w:spacing w:val="1"/>
                <w:sz w:val="18"/>
                <w:szCs w:val="20"/>
                <w:lang w:val="ru-RU"/>
              </w:rPr>
              <w:t xml:space="preserve"> </w:t>
            </w:r>
            <w:r w:rsidRPr="003E1CAD">
              <w:rPr>
                <w:rFonts w:ascii="Book Antiqua" w:eastAsia="Arial" w:hAnsi="Book Antiqua"/>
                <w:sz w:val="18"/>
                <w:szCs w:val="20"/>
              </w:rPr>
              <w:t>Su</w:t>
            </w:r>
            <w:r w:rsidRPr="003E1CAD">
              <w:rPr>
                <w:rFonts w:ascii="Book Antiqua" w:eastAsia="Arial" w:hAnsi="Book Antiqua"/>
                <w:spacing w:val="1"/>
                <w:sz w:val="18"/>
                <w:szCs w:val="20"/>
              </w:rPr>
              <w:t>i</w:t>
            </w:r>
            <w:r w:rsidRPr="003E1CAD">
              <w:rPr>
                <w:rFonts w:ascii="Book Antiqua" w:eastAsia="Arial" w:hAnsi="Book Antiqua"/>
                <w:sz w:val="18"/>
                <w:szCs w:val="20"/>
              </w:rPr>
              <w:t>t</w:t>
            </w:r>
            <w:r w:rsidRPr="00984FE9">
              <w:rPr>
                <w:rFonts w:ascii="Book Antiqua" w:hAnsi="Book Antiqua"/>
                <w:sz w:val="18"/>
                <w:szCs w:val="20"/>
                <w:lang w:val="ru-RU"/>
              </w:rPr>
              <w:t xml:space="preserve"> </w:t>
            </w:r>
            <w:r w:rsidRPr="003E1CAD">
              <w:rPr>
                <w:rFonts w:ascii="Book Antiqua" w:eastAsia="Arial" w:hAnsi="Book Antiqua"/>
                <w:spacing w:val="-1"/>
                <w:sz w:val="18"/>
                <w:szCs w:val="20"/>
              </w:rPr>
              <w:t>T</w:t>
            </w:r>
            <w:r w:rsidRPr="003E1CAD">
              <w:rPr>
                <w:rFonts w:ascii="Book Antiqua" w:eastAsia="Arial" w:hAnsi="Book Antiqua"/>
                <w:sz w:val="18"/>
                <w:szCs w:val="20"/>
              </w:rPr>
              <w:t>op</w:t>
            </w:r>
            <w:r w:rsidR="00FA0E1A" w:rsidRPr="00FA0E1A">
              <w:rPr>
                <w:rFonts w:ascii="Book Antiqua" w:eastAsia="Arial" w:hAnsi="Book Antiqua"/>
                <w:sz w:val="18"/>
                <w:szCs w:val="20"/>
                <w:lang w:val="ru-RU"/>
              </w:rPr>
              <w:t>/</w:t>
            </w:r>
            <w:r w:rsidR="00FA0E1A" w:rsidRPr="00984FE9">
              <w:rPr>
                <w:rFonts w:ascii="Book Antiqua" w:eastAsia="Arial" w:hAnsi="Book Antiqua"/>
                <w:color w:val="0070C0"/>
                <w:sz w:val="18"/>
                <w:szCs w:val="20"/>
                <w:lang w:val="ru-RU"/>
              </w:rPr>
              <w:t>Верхняя часть костюма для защиты от загрязнения</w:t>
            </w:r>
          </w:p>
        </w:tc>
        <w:tc>
          <w:tcPr>
            <w:tcW w:w="4651" w:type="dxa"/>
            <w:vAlign w:val="center"/>
          </w:tcPr>
          <w:p w14:paraId="04727FAA" w14:textId="77777777" w:rsidR="003E1CAD" w:rsidRPr="00984FE9"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Arial" w:hAnsi="Cambria"/>
                <w:szCs w:val="20"/>
                <w:lang w:val="ru-RU"/>
              </w:rPr>
            </w:pPr>
          </w:p>
        </w:tc>
      </w:tr>
      <w:tr w:rsidR="003E1CAD" w:rsidRPr="003E1CAD" w14:paraId="31DF669D" w14:textId="77777777" w:rsidTr="003468DD">
        <w:trPr>
          <w:trHeight w:val="576"/>
        </w:trPr>
        <w:tc>
          <w:tcPr>
            <w:tcW w:w="1525" w:type="dxa"/>
            <w:vAlign w:val="center"/>
          </w:tcPr>
          <w:p w14:paraId="6B8405DC" w14:textId="77777777" w:rsidR="003E1CAD" w:rsidRPr="003E1CAD"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Arial" w:hAnsi="Cambria"/>
                <w:szCs w:val="20"/>
              </w:rPr>
            </w:pPr>
            <w:r w:rsidRPr="003E1CAD">
              <w:rPr>
                <w:rFonts w:ascii="Cambria" w:hAnsi="Cambria"/>
                <w:noProof/>
                <w:szCs w:val="20"/>
                <w:lang w:val="en-US" w:eastAsia="en-US"/>
              </w:rPr>
              <w:drawing>
                <wp:inline distT="0" distB="0" distL="0" distR="0" wp14:anchorId="4B5D8E54" wp14:editId="6B2BB889">
                  <wp:extent cx="349885" cy="309880"/>
                  <wp:effectExtent l="0" t="0" r="0" b="0"/>
                  <wp:docPr id="1644047142"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349885" cy="309880"/>
                          </a:xfrm>
                          <a:prstGeom prst="rect">
                            <a:avLst/>
                          </a:prstGeom>
                          <a:noFill/>
                          <a:ln>
                            <a:noFill/>
                          </a:ln>
                        </pic:spPr>
                      </pic:pic>
                    </a:graphicData>
                  </a:graphic>
                </wp:inline>
              </w:drawing>
            </w:r>
          </w:p>
        </w:tc>
        <w:tc>
          <w:tcPr>
            <w:tcW w:w="2880" w:type="dxa"/>
            <w:vAlign w:val="center"/>
          </w:tcPr>
          <w:p w14:paraId="42E1BE56" w14:textId="3E919AFE" w:rsidR="003E1CAD" w:rsidRPr="00984FE9"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Arial" w:hAnsi="Cambria"/>
                <w:szCs w:val="20"/>
                <w:lang w:val="ru-RU"/>
              </w:rPr>
            </w:pPr>
            <w:r w:rsidRPr="003E1CAD">
              <w:rPr>
                <w:rFonts w:ascii="Book Antiqua" w:eastAsia="Arial" w:hAnsi="Book Antiqua"/>
                <w:sz w:val="18"/>
                <w:szCs w:val="20"/>
              </w:rPr>
              <w:t>Du</w:t>
            </w:r>
            <w:r w:rsidRPr="003E1CAD">
              <w:rPr>
                <w:rFonts w:ascii="Book Antiqua" w:eastAsia="Arial" w:hAnsi="Book Antiqua"/>
                <w:spacing w:val="1"/>
                <w:sz w:val="18"/>
                <w:szCs w:val="20"/>
              </w:rPr>
              <w:t>s</w:t>
            </w:r>
            <w:r w:rsidRPr="003E1CAD">
              <w:rPr>
                <w:rFonts w:ascii="Book Antiqua" w:eastAsia="Arial" w:hAnsi="Book Antiqua"/>
                <w:sz w:val="18"/>
                <w:szCs w:val="20"/>
              </w:rPr>
              <w:t>t</w:t>
            </w:r>
            <w:r w:rsidRPr="003E1CAD">
              <w:rPr>
                <w:rFonts w:ascii="Book Antiqua" w:eastAsia="Arial" w:hAnsi="Book Antiqua"/>
                <w:spacing w:val="1"/>
                <w:sz w:val="18"/>
                <w:szCs w:val="20"/>
              </w:rPr>
              <w:t xml:space="preserve"> </w:t>
            </w:r>
            <w:r w:rsidRPr="003E1CAD">
              <w:rPr>
                <w:rFonts w:ascii="Book Antiqua" w:eastAsia="Arial" w:hAnsi="Book Antiqua"/>
                <w:sz w:val="18"/>
                <w:szCs w:val="20"/>
              </w:rPr>
              <w:t>Co</w:t>
            </w:r>
            <w:r w:rsidRPr="003E1CAD">
              <w:rPr>
                <w:rFonts w:ascii="Book Antiqua" w:eastAsia="Arial" w:hAnsi="Book Antiqua"/>
                <w:spacing w:val="-1"/>
                <w:sz w:val="18"/>
                <w:szCs w:val="20"/>
              </w:rPr>
              <w:t>a</w:t>
            </w:r>
            <w:r w:rsidRPr="003E1CAD">
              <w:rPr>
                <w:rFonts w:ascii="Book Antiqua" w:eastAsia="Arial" w:hAnsi="Book Antiqua"/>
                <w:sz w:val="18"/>
                <w:szCs w:val="20"/>
              </w:rPr>
              <w:t>t</w:t>
            </w:r>
            <w:r w:rsidR="00FA0E1A">
              <w:rPr>
                <w:rFonts w:ascii="Book Antiqua" w:eastAsia="Arial" w:hAnsi="Book Antiqua"/>
                <w:sz w:val="18"/>
                <w:szCs w:val="20"/>
              </w:rPr>
              <w:t>/</w:t>
            </w:r>
            <w:r w:rsidR="00FA0E1A" w:rsidRPr="00984FE9">
              <w:rPr>
                <w:rFonts w:ascii="Book Antiqua" w:eastAsia="Arial" w:hAnsi="Book Antiqua"/>
                <w:color w:val="0070C0"/>
                <w:sz w:val="18"/>
                <w:szCs w:val="20"/>
                <w:lang w:val="ru-RU"/>
              </w:rPr>
              <w:t>Пыльник (пальто)</w:t>
            </w:r>
          </w:p>
        </w:tc>
        <w:tc>
          <w:tcPr>
            <w:tcW w:w="4651" w:type="dxa"/>
            <w:vAlign w:val="center"/>
          </w:tcPr>
          <w:p w14:paraId="694FB4FE" w14:textId="77777777" w:rsidR="003E1CAD" w:rsidRPr="003E1CAD"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Arial" w:hAnsi="Cambria"/>
                <w:szCs w:val="20"/>
              </w:rPr>
            </w:pPr>
          </w:p>
        </w:tc>
      </w:tr>
      <w:tr w:rsidR="003E1CAD" w:rsidRPr="003E1CAD" w14:paraId="31A3D909" w14:textId="77777777" w:rsidTr="003468DD">
        <w:trPr>
          <w:trHeight w:val="576"/>
        </w:trPr>
        <w:tc>
          <w:tcPr>
            <w:tcW w:w="1525" w:type="dxa"/>
            <w:vAlign w:val="center"/>
          </w:tcPr>
          <w:p w14:paraId="627075EA" w14:textId="77777777" w:rsidR="003E1CAD" w:rsidRPr="003E1CAD"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Arial" w:hAnsi="Cambria"/>
                <w:szCs w:val="20"/>
              </w:rPr>
            </w:pPr>
            <w:r w:rsidRPr="003E1CAD">
              <w:rPr>
                <w:rFonts w:ascii="Cambria" w:hAnsi="Cambria"/>
                <w:noProof/>
                <w:szCs w:val="20"/>
                <w:lang w:val="en-US" w:eastAsia="en-US"/>
              </w:rPr>
              <w:drawing>
                <wp:inline distT="0" distB="0" distL="0" distR="0" wp14:anchorId="6BA712B1" wp14:editId="075350FD">
                  <wp:extent cx="349885" cy="309880"/>
                  <wp:effectExtent l="0" t="0" r="0" b="0"/>
                  <wp:docPr id="933670148"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bwMode="auto">
                          <a:xfrm>
                            <a:off x="0" y="0"/>
                            <a:ext cx="349885" cy="309880"/>
                          </a:xfrm>
                          <a:prstGeom prst="rect">
                            <a:avLst/>
                          </a:prstGeom>
                          <a:noFill/>
                          <a:ln>
                            <a:noFill/>
                          </a:ln>
                        </pic:spPr>
                      </pic:pic>
                    </a:graphicData>
                  </a:graphic>
                </wp:inline>
              </w:drawing>
            </w:r>
          </w:p>
        </w:tc>
        <w:tc>
          <w:tcPr>
            <w:tcW w:w="2880" w:type="dxa"/>
            <w:vAlign w:val="center"/>
          </w:tcPr>
          <w:p w14:paraId="0F688CE5" w14:textId="207D4A77" w:rsidR="003E1CAD" w:rsidRPr="00984FE9"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Arial" w:hAnsi="Cambria"/>
                <w:szCs w:val="20"/>
                <w:lang w:val="ru-RU"/>
              </w:rPr>
            </w:pPr>
            <w:r w:rsidRPr="003E1CAD">
              <w:rPr>
                <w:rFonts w:ascii="Book Antiqua" w:eastAsia="Arial" w:hAnsi="Book Antiqua"/>
                <w:sz w:val="18"/>
                <w:szCs w:val="20"/>
              </w:rPr>
              <w:t>Apr</w:t>
            </w:r>
            <w:r w:rsidRPr="003E1CAD">
              <w:rPr>
                <w:rFonts w:ascii="Book Antiqua" w:eastAsia="Arial" w:hAnsi="Book Antiqua"/>
                <w:spacing w:val="1"/>
                <w:sz w:val="18"/>
                <w:szCs w:val="20"/>
              </w:rPr>
              <w:t>o</w:t>
            </w:r>
            <w:r w:rsidRPr="003E1CAD">
              <w:rPr>
                <w:rFonts w:ascii="Book Antiqua" w:eastAsia="Arial" w:hAnsi="Book Antiqua"/>
                <w:sz w:val="18"/>
                <w:szCs w:val="20"/>
              </w:rPr>
              <w:t>n</w:t>
            </w:r>
            <w:r w:rsidR="00FA0E1A">
              <w:rPr>
                <w:rFonts w:ascii="Book Antiqua" w:eastAsia="Arial" w:hAnsi="Book Antiqua"/>
                <w:sz w:val="18"/>
                <w:szCs w:val="20"/>
                <w:lang w:val="ru-RU"/>
              </w:rPr>
              <w:t>/</w:t>
            </w:r>
            <w:r w:rsidR="00FA0E1A" w:rsidRPr="00984FE9">
              <w:rPr>
                <w:rFonts w:ascii="Book Antiqua" w:eastAsia="Arial" w:hAnsi="Book Antiqua"/>
                <w:color w:val="0070C0"/>
                <w:sz w:val="18"/>
                <w:szCs w:val="20"/>
                <w:lang w:val="ru-RU"/>
              </w:rPr>
              <w:t>Фартук</w:t>
            </w:r>
          </w:p>
        </w:tc>
        <w:tc>
          <w:tcPr>
            <w:tcW w:w="4651" w:type="dxa"/>
            <w:vAlign w:val="center"/>
          </w:tcPr>
          <w:p w14:paraId="38F1DC79" w14:textId="77777777" w:rsidR="003E1CAD" w:rsidRPr="003E1CAD"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Arial" w:hAnsi="Cambria"/>
                <w:szCs w:val="20"/>
              </w:rPr>
            </w:pPr>
          </w:p>
        </w:tc>
      </w:tr>
      <w:tr w:rsidR="003E1CAD" w:rsidRPr="003E1CAD" w14:paraId="7F21E48D" w14:textId="77777777" w:rsidTr="003468DD">
        <w:trPr>
          <w:trHeight w:val="576"/>
        </w:trPr>
        <w:tc>
          <w:tcPr>
            <w:tcW w:w="1525" w:type="dxa"/>
            <w:vAlign w:val="center"/>
          </w:tcPr>
          <w:p w14:paraId="75CA0841" w14:textId="77777777" w:rsidR="003E1CAD" w:rsidRPr="003E1CAD"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Arial" w:hAnsi="Cambria"/>
                <w:szCs w:val="20"/>
              </w:rPr>
            </w:pPr>
            <w:r w:rsidRPr="003E1CAD">
              <w:rPr>
                <w:rFonts w:ascii="Cambria" w:hAnsi="Cambria"/>
                <w:noProof/>
                <w:szCs w:val="20"/>
                <w:lang w:val="en-US" w:eastAsia="en-US"/>
              </w:rPr>
              <w:drawing>
                <wp:inline distT="0" distB="0" distL="0" distR="0" wp14:anchorId="20EE4C99" wp14:editId="2256BF12">
                  <wp:extent cx="349885" cy="302260"/>
                  <wp:effectExtent l="0" t="0" r="0" b="2540"/>
                  <wp:docPr id="415030477"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62" cstate="print">
                            <a:extLst>
                              <a:ext uri="{28A0092B-C50C-407E-A947-70E740481C1C}">
                                <a14:useLocalDpi xmlns:a14="http://schemas.microsoft.com/office/drawing/2010/main" val="0"/>
                              </a:ext>
                            </a:extLst>
                          </a:blip>
                          <a:srcRect/>
                          <a:stretch>
                            <a:fillRect/>
                          </a:stretch>
                        </pic:blipFill>
                        <pic:spPr bwMode="auto">
                          <a:xfrm>
                            <a:off x="0" y="0"/>
                            <a:ext cx="349885" cy="302260"/>
                          </a:xfrm>
                          <a:prstGeom prst="rect">
                            <a:avLst/>
                          </a:prstGeom>
                          <a:noFill/>
                          <a:ln>
                            <a:noFill/>
                          </a:ln>
                        </pic:spPr>
                      </pic:pic>
                    </a:graphicData>
                  </a:graphic>
                </wp:inline>
              </w:drawing>
            </w:r>
          </w:p>
        </w:tc>
        <w:tc>
          <w:tcPr>
            <w:tcW w:w="2880" w:type="dxa"/>
            <w:vAlign w:val="center"/>
          </w:tcPr>
          <w:p w14:paraId="62ABAB95" w14:textId="76288172" w:rsidR="003E1CAD" w:rsidRPr="00984FE9"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Arial" w:hAnsi="Cambria"/>
                <w:szCs w:val="20"/>
                <w:lang w:val="ru-RU"/>
              </w:rPr>
            </w:pPr>
            <w:r w:rsidRPr="003E1CAD">
              <w:rPr>
                <w:rFonts w:ascii="Book Antiqua" w:eastAsia="Arial" w:hAnsi="Book Antiqua"/>
                <w:sz w:val="18"/>
                <w:szCs w:val="20"/>
              </w:rPr>
              <w:t>Hard</w:t>
            </w:r>
            <w:r w:rsidRPr="003E1CAD">
              <w:rPr>
                <w:rFonts w:ascii="Book Antiqua" w:eastAsia="Arial" w:hAnsi="Book Antiqua"/>
                <w:spacing w:val="1"/>
                <w:sz w:val="18"/>
                <w:szCs w:val="20"/>
              </w:rPr>
              <w:t xml:space="preserve"> </w:t>
            </w:r>
            <w:r w:rsidRPr="003E1CAD">
              <w:rPr>
                <w:rFonts w:ascii="Book Antiqua" w:eastAsia="Arial" w:hAnsi="Book Antiqua"/>
                <w:sz w:val="18"/>
                <w:szCs w:val="20"/>
              </w:rPr>
              <w:t>Hat</w:t>
            </w:r>
            <w:r w:rsidR="00FA0E1A">
              <w:rPr>
                <w:rFonts w:ascii="Book Antiqua" w:eastAsia="Arial" w:hAnsi="Book Antiqua"/>
                <w:sz w:val="18"/>
                <w:szCs w:val="20"/>
                <w:lang w:val="ru-RU"/>
              </w:rPr>
              <w:t>/</w:t>
            </w:r>
            <w:r w:rsidR="00FA0E1A" w:rsidRPr="00984FE9">
              <w:rPr>
                <w:rFonts w:ascii="Book Antiqua" w:eastAsia="Arial" w:hAnsi="Book Antiqua"/>
                <w:color w:val="0070C0"/>
                <w:sz w:val="18"/>
                <w:szCs w:val="20"/>
                <w:lang w:val="ru-RU"/>
              </w:rPr>
              <w:t>Каска</w:t>
            </w:r>
          </w:p>
        </w:tc>
        <w:tc>
          <w:tcPr>
            <w:tcW w:w="4651" w:type="dxa"/>
            <w:vAlign w:val="center"/>
          </w:tcPr>
          <w:p w14:paraId="6EE26AA3" w14:textId="77777777" w:rsidR="003E1CAD" w:rsidRPr="003E1CAD"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Arial" w:hAnsi="Cambria"/>
                <w:szCs w:val="20"/>
              </w:rPr>
            </w:pPr>
          </w:p>
        </w:tc>
      </w:tr>
      <w:tr w:rsidR="003E1CAD" w:rsidRPr="003E1CAD" w14:paraId="7101DFFE" w14:textId="77777777" w:rsidTr="003468DD">
        <w:trPr>
          <w:trHeight w:val="576"/>
        </w:trPr>
        <w:tc>
          <w:tcPr>
            <w:tcW w:w="1525" w:type="dxa"/>
            <w:vAlign w:val="center"/>
          </w:tcPr>
          <w:p w14:paraId="5249E072" w14:textId="77777777" w:rsidR="003E1CAD" w:rsidRPr="003E1CAD"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Arial" w:hAnsi="Cambria"/>
                <w:szCs w:val="20"/>
              </w:rPr>
            </w:pPr>
            <w:r w:rsidRPr="003E1CAD">
              <w:rPr>
                <w:rFonts w:ascii="Cambria" w:hAnsi="Cambria"/>
                <w:noProof/>
                <w:szCs w:val="20"/>
                <w:lang w:val="en-US" w:eastAsia="en-US"/>
              </w:rPr>
              <w:drawing>
                <wp:inline distT="0" distB="0" distL="0" distR="0" wp14:anchorId="40977D8A" wp14:editId="74ECE21D">
                  <wp:extent cx="357505" cy="318135"/>
                  <wp:effectExtent l="0" t="0" r="4445" b="5715"/>
                  <wp:docPr id="1564324234"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63" cstate="print">
                            <a:extLst>
                              <a:ext uri="{28A0092B-C50C-407E-A947-70E740481C1C}">
                                <a14:useLocalDpi xmlns:a14="http://schemas.microsoft.com/office/drawing/2010/main" val="0"/>
                              </a:ext>
                            </a:extLst>
                          </a:blip>
                          <a:srcRect/>
                          <a:stretch>
                            <a:fillRect/>
                          </a:stretch>
                        </pic:blipFill>
                        <pic:spPr bwMode="auto">
                          <a:xfrm>
                            <a:off x="0" y="0"/>
                            <a:ext cx="357505" cy="318135"/>
                          </a:xfrm>
                          <a:prstGeom prst="rect">
                            <a:avLst/>
                          </a:prstGeom>
                          <a:noFill/>
                          <a:ln>
                            <a:noFill/>
                          </a:ln>
                        </pic:spPr>
                      </pic:pic>
                    </a:graphicData>
                  </a:graphic>
                </wp:inline>
              </w:drawing>
            </w:r>
          </w:p>
        </w:tc>
        <w:tc>
          <w:tcPr>
            <w:tcW w:w="2880" w:type="dxa"/>
            <w:vAlign w:val="center"/>
          </w:tcPr>
          <w:p w14:paraId="77344C8D" w14:textId="2D54B32E" w:rsidR="003E1CAD" w:rsidRPr="00984FE9"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Book Antiqua" w:eastAsia="Arial" w:hAnsi="Book Antiqua"/>
                <w:sz w:val="18"/>
                <w:szCs w:val="20"/>
                <w:lang w:val="ru-RU"/>
              </w:rPr>
            </w:pPr>
            <w:r w:rsidRPr="003E1CAD">
              <w:rPr>
                <w:rFonts w:ascii="Book Antiqua" w:eastAsia="Arial" w:hAnsi="Book Antiqua"/>
                <w:sz w:val="18"/>
                <w:szCs w:val="20"/>
              </w:rPr>
              <w:t>Gum</w:t>
            </w:r>
            <w:r w:rsidRPr="003E1CAD">
              <w:rPr>
                <w:rFonts w:ascii="Book Antiqua" w:eastAsia="Arial" w:hAnsi="Book Antiqua"/>
                <w:spacing w:val="1"/>
                <w:sz w:val="18"/>
                <w:szCs w:val="20"/>
              </w:rPr>
              <w:t xml:space="preserve"> </w:t>
            </w:r>
            <w:r w:rsidRPr="003E1CAD">
              <w:rPr>
                <w:rFonts w:ascii="Book Antiqua" w:eastAsia="Arial" w:hAnsi="Book Antiqua"/>
                <w:sz w:val="18"/>
                <w:szCs w:val="20"/>
              </w:rPr>
              <w:t>B</w:t>
            </w:r>
            <w:r w:rsidRPr="003E1CAD">
              <w:rPr>
                <w:rFonts w:ascii="Book Antiqua" w:eastAsia="Arial" w:hAnsi="Book Antiqua"/>
                <w:spacing w:val="1"/>
                <w:sz w:val="18"/>
                <w:szCs w:val="20"/>
              </w:rPr>
              <w:t>o</w:t>
            </w:r>
            <w:r w:rsidRPr="003E1CAD">
              <w:rPr>
                <w:rFonts w:ascii="Book Antiqua" w:eastAsia="Arial" w:hAnsi="Book Antiqua"/>
                <w:sz w:val="18"/>
                <w:szCs w:val="20"/>
              </w:rPr>
              <w:t>o</w:t>
            </w:r>
            <w:r w:rsidRPr="003E1CAD">
              <w:rPr>
                <w:rFonts w:ascii="Book Antiqua" w:eastAsia="Arial" w:hAnsi="Book Antiqua"/>
                <w:spacing w:val="-1"/>
                <w:sz w:val="18"/>
                <w:szCs w:val="20"/>
              </w:rPr>
              <w:t>t</w:t>
            </w:r>
            <w:r w:rsidRPr="003E1CAD">
              <w:rPr>
                <w:rFonts w:ascii="Book Antiqua" w:eastAsia="Arial" w:hAnsi="Book Antiqua"/>
                <w:sz w:val="18"/>
                <w:szCs w:val="20"/>
              </w:rPr>
              <w:t>s</w:t>
            </w:r>
            <w:r w:rsidR="00FA0E1A">
              <w:rPr>
                <w:rFonts w:ascii="Book Antiqua" w:eastAsia="Arial" w:hAnsi="Book Antiqua"/>
                <w:sz w:val="18"/>
                <w:szCs w:val="20"/>
                <w:lang w:val="ru-RU"/>
              </w:rPr>
              <w:t>/</w:t>
            </w:r>
            <w:r w:rsidR="00FA0E1A" w:rsidRPr="00984FE9">
              <w:rPr>
                <w:rFonts w:ascii="Book Antiqua" w:eastAsia="Arial" w:hAnsi="Book Antiqua"/>
                <w:color w:val="0070C0"/>
                <w:sz w:val="18"/>
                <w:szCs w:val="20"/>
                <w:lang w:val="ru-RU"/>
              </w:rPr>
              <w:t>Сапоги</w:t>
            </w:r>
          </w:p>
        </w:tc>
        <w:tc>
          <w:tcPr>
            <w:tcW w:w="4651" w:type="dxa"/>
            <w:vAlign w:val="center"/>
          </w:tcPr>
          <w:p w14:paraId="2C69C6F1" w14:textId="77777777" w:rsidR="003E1CAD" w:rsidRPr="003E1CAD"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Arial" w:hAnsi="Cambria"/>
                <w:szCs w:val="20"/>
              </w:rPr>
            </w:pPr>
          </w:p>
        </w:tc>
      </w:tr>
      <w:tr w:rsidR="003E1CAD" w:rsidRPr="003E1CAD" w14:paraId="63FEF26C" w14:textId="77777777" w:rsidTr="003468DD">
        <w:trPr>
          <w:trHeight w:val="576"/>
        </w:trPr>
        <w:tc>
          <w:tcPr>
            <w:tcW w:w="1525" w:type="dxa"/>
            <w:vAlign w:val="center"/>
          </w:tcPr>
          <w:p w14:paraId="6FFB084F" w14:textId="77777777" w:rsidR="003E1CAD" w:rsidRPr="003E1CAD"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Arial" w:hAnsi="Cambria"/>
                <w:szCs w:val="20"/>
              </w:rPr>
            </w:pPr>
            <w:r w:rsidRPr="003E1CAD">
              <w:rPr>
                <w:rFonts w:ascii="Cambria" w:hAnsi="Cambria"/>
                <w:noProof/>
                <w:szCs w:val="20"/>
                <w:lang w:val="en-US" w:eastAsia="en-US"/>
              </w:rPr>
              <w:drawing>
                <wp:inline distT="0" distB="0" distL="0" distR="0" wp14:anchorId="43144193" wp14:editId="3EAB64CD">
                  <wp:extent cx="349885" cy="309880"/>
                  <wp:effectExtent l="0" t="0" r="0" b="0"/>
                  <wp:docPr id="1937500455"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64" cstate="print">
                            <a:extLst>
                              <a:ext uri="{28A0092B-C50C-407E-A947-70E740481C1C}">
                                <a14:useLocalDpi xmlns:a14="http://schemas.microsoft.com/office/drawing/2010/main" val="0"/>
                              </a:ext>
                            </a:extLst>
                          </a:blip>
                          <a:srcRect/>
                          <a:stretch>
                            <a:fillRect/>
                          </a:stretch>
                        </pic:blipFill>
                        <pic:spPr bwMode="auto">
                          <a:xfrm>
                            <a:off x="0" y="0"/>
                            <a:ext cx="349885" cy="309880"/>
                          </a:xfrm>
                          <a:prstGeom prst="rect">
                            <a:avLst/>
                          </a:prstGeom>
                          <a:noFill/>
                          <a:ln>
                            <a:noFill/>
                          </a:ln>
                        </pic:spPr>
                      </pic:pic>
                    </a:graphicData>
                  </a:graphic>
                </wp:inline>
              </w:drawing>
            </w:r>
          </w:p>
        </w:tc>
        <w:tc>
          <w:tcPr>
            <w:tcW w:w="2880" w:type="dxa"/>
            <w:vAlign w:val="center"/>
          </w:tcPr>
          <w:p w14:paraId="0C7AB46A" w14:textId="27209AC9" w:rsidR="003E1CAD" w:rsidRPr="00984FE9"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Book Antiqua" w:eastAsia="Arial" w:hAnsi="Book Antiqua"/>
                <w:sz w:val="18"/>
                <w:szCs w:val="20"/>
                <w:lang w:val="ru-RU"/>
              </w:rPr>
            </w:pPr>
            <w:r w:rsidRPr="003E1CAD">
              <w:rPr>
                <w:rFonts w:ascii="Book Antiqua" w:eastAsia="Arial" w:hAnsi="Book Antiqua"/>
                <w:sz w:val="18"/>
                <w:szCs w:val="20"/>
              </w:rPr>
              <w:t>Saf</w:t>
            </w:r>
            <w:r w:rsidRPr="003E1CAD">
              <w:rPr>
                <w:rFonts w:ascii="Book Antiqua" w:eastAsia="Arial" w:hAnsi="Book Antiqua"/>
                <w:spacing w:val="1"/>
                <w:sz w:val="18"/>
                <w:szCs w:val="20"/>
              </w:rPr>
              <w:t>e</w:t>
            </w:r>
            <w:r w:rsidRPr="003E1CAD">
              <w:rPr>
                <w:rFonts w:ascii="Book Antiqua" w:eastAsia="Arial" w:hAnsi="Book Antiqua"/>
                <w:sz w:val="18"/>
                <w:szCs w:val="20"/>
              </w:rPr>
              <w:t>ty Sh</w:t>
            </w:r>
            <w:r w:rsidRPr="003E1CAD">
              <w:rPr>
                <w:rFonts w:ascii="Book Antiqua" w:eastAsia="Arial" w:hAnsi="Book Antiqua"/>
                <w:spacing w:val="1"/>
                <w:sz w:val="18"/>
                <w:szCs w:val="20"/>
              </w:rPr>
              <w:t>o</w:t>
            </w:r>
            <w:r w:rsidRPr="003E1CAD">
              <w:rPr>
                <w:rFonts w:ascii="Book Antiqua" w:eastAsia="Arial" w:hAnsi="Book Antiqua"/>
                <w:spacing w:val="-1"/>
                <w:sz w:val="18"/>
                <w:szCs w:val="20"/>
              </w:rPr>
              <w:t>e</w:t>
            </w:r>
            <w:r w:rsidRPr="003E1CAD">
              <w:rPr>
                <w:rFonts w:ascii="Book Antiqua" w:eastAsia="Arial" w:hAnsi="Book Antiqua"/>
                <w:sz w:val="18"/>
                <w:szCs w:val="20"/>
              </w:rPr>
              <w:t>s</w:t>
            </w:r>
            <w:r w:rsidR="00FA0E1A">
              <w:rPr>
                <w:rFonts w:ascii="Book Antiqua" w:eastAsia="Arial" w:hAnsi="Book Antiqua"/>
                <w:sz w:val="18"/>
                <w:szCs w:val="20"/>
                <w:lang w:val="ru-RU"/>
              </w:rPr>
              <w:t>/</w:t>
            </w:r>
            <w:r w:rsidR="00FA0E1A">
              <w:t xml:space="preserve"> </w:t>
            </w:r>
            <w:r w:rsidR="00FA0E1A" w:rsidRPr="00984FE9">
              <w:rPr>
                <w:rFonts w:ascii="Book Antiqua" w:eastAsia="Arial" w:hAnsi="Book Antiqua"/>
                <w:color w:val="0070C0"/>
                <w:sz w:val="18"/>
                <w:szCs w:val="20"/>
                <w:lang w:val="ru-RU"/>
              </w:rPr>
              <w:t>Защитная обувь</w:t>
            </w:r>
          </w:p>
        </w:tc>
        <w:tc>
          <w:tcPr>
            <w:tcW w:w="4651" w:type="dxa"/>
            <w:vAlign w:val="center"/>
          </w:tcPr>
          <w:p w14:paraId="5A6807C5" w14:textId="77777777" w:rsidR="003E1CAD" w:rsidRPr="003E1CAD"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Arial" w:hAnsi="Cambria"/>
                <w:szCs w:val="20"/>
              </w:rPr>
            </w:pPr>
          </w:p>
        </w:tc>
      </w:tr>
      <w:tr w:rsidR="003E1CAD" w:rsidRPr="003E1CAD" w14:paraId="59FB8A16" w14:textId="77777777" w:rsidTr="003468DD">
        <w:trPr>
          <w:trHeight w:val="576"/>
        </w:trPr>
        <w:tc>
          <w:tcPr>
            <w:tcW w:w="1525" w:type="dxa"/>
            <w:vAlign w:val="center"/>
          </w:tcPr>
          <w:p w14:paraId="46A6FB9D" w14:textId="77777777" w:rsidR="003E1CAD" w:rsidRPr="003E1CAD"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Arial" w:hAnsi="Cambria"/>
                <w:szCs w:val="20"/>
              </w:rPr>
            </w:pPr>
            <w:r w:rsidRPr="003E1CAD">
              <w:rPr>
                <w:rFonts w:ascii="Cambria" w:hAnsi="Cambria"/>
                <w:noProof/>
                <w:szCs w:val="20"/>
                <w:lang w:val="en-US" w:eastAsia="en-US"/>
              </w:rPr>
              <w:drawing>
                <wp:inline distT="0" distB="0" distL="0" distR="0" wp14:anchorId="436A926B" wp14:editId="5046E676">
                  <wp:extent cx="357505" cy="309880"/>
                  <wp:effectExtent l="0" t="0" r="4445" b="0"/>
                  <wp:docPr id="455141482"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65" cstate="print">
                            <a:extLst>
                              <a:ext uri="{28A0092B-C50C-407E-A947-70E740481C1C}">
                                <a14:useLocalDpi xmlns:a14="http://schemas.microsoft.com/office/drawing/2010/main" val="0"/>
                              </a:ext>
                            </a:extLst>
                          </a:blip>
                          <a:srcRect/>
                          <a:stretch>
                            <a:fillRect/>
                          </a:stretch>
                        </pic:blipFill>
                        <pic:spPr bwMode="auto">
                          <a:xfrm>
                            <a:off x="0" y="0"/>
                            <a:ext cx="357505" cy="309880"/>
                          </a:xfrm>
                          <a:prstGeom prst="rect">
                            <a:avLst/>
                          </a:prstGeom>
                          <a:noFill/>
                          <a:ln>
                            <a:noFill/>
                          </a:ln>
                        </pic:spPr>
                      </pic:pic>
                    </a:graphicData>
                  </a:graphic>
                </wp:inline>
              </w:drawing>
            </w:r>
          </w:p>
        </w:tc>
        <w:tc>
          <w:tcPr>
            <w:tcW w:w="2880" w:type="dxa"/>
            <w:vAlign w:val="center"/>
          </w:tcPr>
          <w:p w14:paraId="0F0FA2D6" w14:textId="2AE00430" w:rsidR="003E1CAD" w:rsidRPr="00984FE9"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Book Antiqua" w:eastAsia="Arial" w:hAnsi="Book Antiqua"/>
                <w:sz w:val="18"/>
                <w:szCs w:val="20"/>
                <w:lang w:val="ru-RU"/>
              </w:rPr>
            </w:pPr>
            <w:r w:rsidRPr="003E1CAD">
              <w:rPr>
                <w:rFonts w:ascii="Book Antiqua" w:eastAsia="Arial" w:hAnsi="Book Antiqua"/>
                <w:sz w:val="18"/>
                <w:szCs w:val="20"/>
              </w:rPr>
              <w:t>Gloves</w:t>
            </w:r>
            <w:r w:rsidR="00FA0E1A">
              <w:rPr>
                <w:rFonts w:ascii="Book Antiqua" w:eastAsia="Arial" w:hAnsi="Book Antiqua"/>
                <w:sz w:val="18"/>
                <w:szCs w:val="20"/>
                <w:lang w:val="ru-RU"/>
              </w:rPr>
              <w:t>/</w:t>
            </w:r>
            <w:r w:rsidR="00FA0E1A" w:rsidRPr="00984FE9">
              <w:rPr>
                <w:rFonts w:ascii="Book Antiqua" w:eastAsia="Arial" w:hAnsi="Book Antiqua"/>
                <w:color w:val="0070C0"/>
                <w:sz w:val="18"/>
                <w:szCs w:val="20"/>
                <w:lang w:val="ru-RU"/>
              </w:rPr>
              <w:t>Перчатки</w:t>
            </w:r>
          </w:p>
        </w:tc>
        <w:tc>
          <w:tcPr>
            <w:tcW w:w="4651" w:type="dxa"/>
            <w:vAlign w:val="center"/>
          </w:tcPr>
          <w:p w14:paraId="65E69553" w14:textId="77777777" w:rsidR="003E1CAD" w:rsidRPr="003E1CAD"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Arial" w:hAnsi="Cambria"/>
                <w:szCs w:val="20"/>
              </w:rPr>
            </w:pPr>
          </w:p>
        </w:tc>
      </w:tr>
      <w:tr w:rsidR="003E1CAD" w:rsidRPr="003E1CAD" w14:paraId="2C1FFC33" w14:textId="77777777" w:rsidTr="003468DD">
        <w:trPr>
          <w:trHeight w:val="576"/>
        </w:trPr>
        <w:tc>
          <w:tcPr>
            <w:tcW w:w="1525" w:type="dxa"/>
            <w:vAlign w:val="center"/>
          </w:tcPr>
          <w:p w14:paraId="21ED4E47" w14:textId="77777777" w:rsidR="003E1CAD" w:rsidRPr="003E1CAD"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Arial" w:hAnsi="Cambria"/>
                <w:szCs w:val="20"/>
              </w:rPr>
            </w:pPr>
            <w:r w:rsidRPr="003E1CAD">
              <w:rPr>
                <w:rFonts w:ascii="Cambria" w:hAnsi="Cambria"/>
                <w:noProof/>
                <w:szCs w:val="20"/>
                <w:lang w:val="en-US" w:eastAsia="en-US"/>
              </w:rPr>
              <w:drawing>
                <wp:inline distT="0" distB="0" distL="0" distR="0" wp14:anchorId="47FC5B8C" wp14:editId="4B041C7A">
                  <wp:extent cx="349885" cy="318135"/>
                  <wp:effectExtent l="0" t="0" r="0" b="5715"/>
                  <wp:docPr id="487309413"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66" cstate="print">
                            <a:extLst>
                              <a:ext uri="{28A0092B-C50C-407E-A947-70E740481C1C}">
                                <a14:useLocalDpi xmlns:a14="http://schemas.microsoft.com/office/drawing/2010/main" val="0"/>
                              </a:ext>
                            </a:extLst>
                          </a:blip>
                          <a:srcRect/>
                          <a:stretch>
                            <a:fillRect/>
                          </a:stretch>
                        </pic:blipFill>
                        <pic:spPr bwMode="auto">
                          <a:xfrm>
                            <a:off x="0" y="0"/>
                            <a:ext cx="349885" cy="318135"/>
                          </a:xfrm>
                          <a:prstGeom prst="rect">
                            <a:avLst/>
                          </a:prstGeom>
                          <a:noFill/>
                          <a:ln>
                            <a:noFill/>
                          </a:ln>
                        </pic:spPr>
                      </pic:pic>
                    </a:graphicData>
                  </a:graphic>
                </wp:inline>
              </w:drawing>
            </w:r>
          </w:p>
        </w:tc>
        <w:tc>
          <w:tcPr>
            <w:tcW w:w="2880" w:type="dxa"/>
            <w:vAlign w:val="center"/>
          </w:tcPr>
          <w:p w14:paraId="27E0BCEE" w14:textId="10AA1283" w:rsidR="003E1CAD" w:rsidRPr="00984FE9"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Book Antiqua" w:eastAsia="Arial" w:hAnsi="Book Antiqua"/>
                <w:sz w:val="18"/>
                <w:szCs w:val="20"/>
                <w:lang w:val="ru-RU"/>
              </w:rPr>
            </w:pPr>
            <w:r w:rsidRPr="003E1CAD">
              <w:rPr>
                <w:rFonts w:ascii="Book Antiqua" w:eastAsia="Arial" w:hAnsi="Book Antiqua"/>
                <w:sz w:val="18"/>
                <w:szCs w:val="20"/>
              </w:rPr>
              <w:t>Saf</w:t>
            </w:r>
            <w:r w:rsidRPr="003E1CAD">
              <w:rPr>
                <w:rFonts w:ascii="Book Antiqua" w:eastAsia="Arial" w:hAnsi="Book Antiqua"/>
                <w:spacing w:val="1"/>
                <w:sz w:val="18"/>
                <w:szCs w:val="20"/>
              </w:rPr>
              <w:t>e</w:t>
            </w:r>
            <w:r w:rsidRPr="003E1CAD">
              <w:rPr>
                <w:rFonts w:ascii="Book Antiqua" w:eastAsia="Arial" w:hAnsi="Book Antiqua"/>
                <w:sz w:val="18"/>
                <w:szCs w:val="20"/>
              </w:rPr>
              <w:t>ty Goggles</w:t>
            </w:r>
            <w:r w:rsidR="00FA0E1A">
              <w:rPr>
                <w:rFonts w:ascii="Book Antiqua" w:eastAsia="Arial" w:hAnsi="Book Antiqua"/>
                <w:sz w:val="18"/>
                <w:szCs w:val="20"/>
                <w:lang w:val="ru-RU"/>
              </w:rPr>
              <w:t>/</w:t>
            </w:r>
            <w:r w:rsidR="00FA0E1A" w:rsidRPr="00984FE9">
              <w:rPr>
                <w:rFonts w:ascii="Book Antiqua" w:eastAsia="Arial" w:hAnsi="Book Antiqua"/>
                <w:color w:val="0070C0"/>
                <w:sz w:val="18"/>
                <w:szCs w:val="20"/>
                <w:lang w:val="ru-RU"/>
              </w:rPr>
              <w:t>Защитные очки</w:t>
            </w:r>
          </w:p>
        </w:tc>
        <w:tc>
          <w:tcPr>
            <w:tcW w:w="4651" w:type="dxa"/>
            <w:vAlign w:val="center"/>
          </w:tcPr>
          <w:p w14:paraId="73BCC6B5" w14:textId="77777777" w:rsidR="003E1CAD" w:rsidRPr="003E1CAD"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Arial" w:hAnsi="Cambria"/>
                <w:szCs w:val="20"/>
              </w:rPr>
            </w:pPr>
          </w:p>
        </w:tc>
      </w:tr>
      <w:tr w:rsidR="003E1CAD" w:rsidRPr="003E1CAD" w14:paraId="20EE84AC" w14:textId="77777777" w:rsidTr="003468DD">
        <w:trPr>
          <w:trHeight w:val="576"/>
        </w:trPr>
        <w:tc>
          <w:tcPr>
            <w:tcW w:w="1525" w:type="dxa"/>
            <w:vAlign w:val="center"/>
          </w:tcPr>
          <w:p w14:paraId="621B0079" w14:textId="77777777" w:rsidR="003E1CAD" w:rsidRPr="003E1CAD"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Arial" w:hAnsi="Cambria"/>
                <w:szCs w:val="20"/>
              </w:rPr>
            </w:pPr>
            <w:r w:rsidRPr="003E1CAD">
              <w:rPr>
                <w:rFonts w:ascii="Cambria" w:hAnsi="Cambria"/>
                <w:noProof/>
                <w:szCs w:val="20"/>
                <w:lang w:val="en-US" w:eastAsia="en-US"/>
              </w:rPr>
              <w:drawing>
                <wp:inline distT="0" distB="0" distL="0" distR="0" wp14:anchorId="37BA3EFD" wp14:editId="77C54577">
                  <wp:extent cx="349885" cy="309880"/>
                  <wp:effectExtent l="0" t="0" r="0" b="0"/>
                  <wp:docPr id="553491002"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67" cstate="print">
                            <a:extLst>
                              <a:ext uri="{28A0092B-C50C-407E-A947-70E740481C1C}">
                                <a14:useLocalDpi xmlns:a14="http://schemas.microsoft.com/office/drawing/2010/main" val="0"/>
                              </a:ext>
                            </a:extLst>
                          </a:blip>
                          <a:srcRect/>
                          <a:stretch>
                            <a:fillRect/>
                          </a:stretch>
                        </pic:blipFill>
                        <pic:spPr bwMode="auto">
                          <a:xfrm>
                            <a:off x="0" y="0"/>
                            <a:ext cx="349885" cy="309880"/>
                          </a:xfrm>
                          <a:prstGeom prst="rect">
                            <a:avLst/>
                          </a:prstGeom>
                          <a:noFill/>
                          <a:ln>
                            <a:noFill/>
                          </a:ln>
                        </pic:spPr>
                      </pic:pic>
                    </a:graphicData>
                  </a:graphic>
                </wp:inline>
              </w:drawing>
            </w:r>
          </w:p>
        </w:tc>
        <w:tc>
          <w:tcPr>
            <w:tcW w:w="2880" w:type="dxa"/>
            <w:vAlign w:val="center"/>
          </w:tcPr>
          <w:p w14:paraId="40EE1AE4" w14:textId="74D316AD" w:rsidR="003E1CAD" w:rsidRPr="00984FE9"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Book Antiqua" w:eastAsia="Arial" w:hAnsi="Book Antiqua"/>
                <w:sz w:val="18"/>
                <w:szCs w:val="20"/>
                <w:lang w:val="ru-RU"/>
              </w:rPr>
            </w:pPr>
            <w:r w:rsidRPr="003E1CAD">
              <w:rPr>
                <w:rFonts w:ascii="Book Antiqua" w:eastAsia="Arial" w:hAnsi="Book Antiqua"/>
                <w:sz w:val="18"/>
                <w:szCs w:val="20"/>
              </w:rPr>
              <w:t>Fa</w:t>
            </w:r>
            <w:r w:rsidRPr="003E1CAD">
              <w:rPr>
                <w:rFonts w:ascii="Book Antiqua" w:eastAsia="Arial" w:hAnsi="Book Antiqua"/>
                <w:spacing w:val="1"/>
                <w:sz w:val="18"/>
                <w:szCs w:val="20"/>
              </w:rPr>
              <w:t>c</w:t>
            </w:r>
            <w:r w:rsidRPr="003E1CAD">
              <w:rPr>
                <w:rFonts w:ascii="Book Antiqua" w:eastAsia="Arial" w:hAnsi="Book Antiqua"/>
                <w:sz w:val="18"/>
                <w:szCs w:val="20"/>
              </w:rPr>
              <w:t>e</w:t>
            </w:r>
            <w:r w:rsidRPr="003E1CAD">
              <w:rPr>
                <w:rFonts w:ascii="Book Antiqua" w:eastAsia="Arial" w:hAnsi="Book Antiqua"/>
                <w:spacing w:val="2"/>
                <w:sz w:val="18"/>
                <w:szCs w:val="20"/>
              </w:rPr>
              <w:t xml:space="preserve"> </w:t>
            </w:r>
            <w:r w:rsidRPr="003E1CAD">
              <w:rPr>
                <w:rFonts w:ascii="Book Antiqua" w:eastAsia="Arial" w:hAnsi="Book Antiqua"/>
                <w:spacing w:val="-2"/>
                <w:sz w:val="18"/>
                <w:szCs w:val="20"/>
              </w:rPr>
              <w:t>S</w:t>
            </w:r>
            <w:r w:rsidRPr="003E1CAD">
              <w:rPr>
                <w:rFonts w:ascii="Book Antiqua" w:eastAsia="Arial" w:hAnsi="Book Antiqua"/>
                <w:sz w:val="18"/>
                <w:szCs w:val="20"/>
              </w:rPr>
              <w:t>h</w:t>
            </w:r>
            <w:r w:rsidRPr="003E1CAD">
              <w:rPr>
                <w:rFonts w:ascii="Book Antiqua" w:eastAsia="Arial" w:hAnsi="Book Antiqua"/>
                <w:spacing w:val="1"/>
                <w:sz w:val="18"/>
                <w:szCs w:val="20"/>
              </w:rPr>
              <w:t>i</w:t>
            </w:r>
            <w:r w:rsidRPr="003E1CAD">
              <w:rPr>
                <w:rFonts w:ascii="Book Antiqua" w:eastAsia="Arial" w:hAnsi="Book Antiqua"/>
                <w:spacing w:val="-1"/>
                <w:sz w:val="18"/>
                <w:szCs w:val="20"/>
              </w:rPr>
              <w:t>e</w:t>
            </w:r>
            <w:r w:rsidRPr="003E1CAD">
              <w:rPr>
                <w:rFonts w:ascii="Book Antiqua" w:eastAsia="Arial" w:hAnsi="Book Antiqua"/>
                <w:sz w:val="18"/>
                <w:szCs w:val="20"/>
              </w:rPr>
              <w:t>ld</w:t>
            </w:r>
            <w:r w:rsidR="00FA0E1A">
              <w:rPr>
                <w:rFonts w:ascii="Book Antiqua" w:eastAsia="Arial" w:hAnsi="Book Antiqua"/>
                <w:sz w:val="18"/>
                <w:szCs w:val="20"/>
                <w:lang w:val="ru-RU"/>
              </w:rPr>
              <w:t>/</w:t>
            </w:r>
            <w:r w:rsidR="00FA0E1A" w:rsidRPr="00984FE9">
              <w:rPr>
                <w:rFonts w:ascii="Book Antiqua" w:eastAsia="Arial" w:hAnsi="Book Antiqua"/>
                <w:color w:val="0070C0"/>
                <w:sz w:val="18"/>
                <w:szCs w:val="20"/>
                <w:lang w:val="ru-RU"/>
              </w:rPr>
              <w:t>Защитная маска</w:t>
            </w:r>
          </w:p>
        </w:tc>
        <w:tc>
          <w:tcPr>
            <w:tcW w:w="4651" w:type="dxa"/>
            <w:vAlign w:val="center"/>
          </w:tcPr>
          <w:p w14:paraId="098A7D1D" w14:textId="77777777" w:rsidR="003E1CAD" w:rsidRPr="003E1CAD"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Arial" w:hAnsi="Cambria"/>
                <w:szCs w:val="20"/>
              </w:rPr>
            </w:pPr>
          </w:p>
        </w:tc>
      </w:tr>
      <w:tr w:rsidR="003E1CAD" w:rsidRPr="003E1CAD" w14:paraId="474B9F02" w14:textId="77777777" w:rsidTr="003468DD">
        <w:trPr>
          <w:trHeight w:val="576"/>
        </w:trPr>
        <w:tc>
          <w:tcPr>
            <w:tcW w:w="1525" w:type="dxa"/>
            <w:vAlign w:val="center"/>
          </w:tcPr>
          <w:p w14:paraId="79648ABB" w14:textId="77777777" w:rsidR="003E1CAD" w:rsidRPr="003E1CAD"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Arial" w:hAnsi="Cambria"/>
                <w:szCs w:val="20"/>
              </w:rPr>
            </w:pPr>
            <w:r w:rsidRPr="003E1CAD">
              <w:rPr>
                <w:rFonts w:ascii="Cambria" w:hAnsi="Cambria"/>
                <w:noProof/>
                <w:szCs w:val="20"/>
                <w:lang w:val="en-US" w:eastAsia="en-US"/>
              </w:rPr>
              <w:drawing>
                <wp:inline distT="0" distB="0" distL="0" distR="0" wp14:anchorId="095C131D" wp14:editId="6606DB91">
                  <wp:extent cx="357505" cy="309880"/>
                  <wp:effectExtent l="0" t="0" r="4445" b="0"/>
                  <wp:docPr id="1908559049"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68" cstate="print">
                            <a:extLst>
                              <a:ext uri="{28A0092B-C50C-407E-A947-70E740481C1C}">
                                <a14:useLocalDpi xmlns:a14="http://schemas.microsoft.com/office/drawing/2010/main" val="0"/>
                              </a:ext>
                            </a:extLst>
                          </a:blip>
                          <a:srcRect/>
                          <a:stretch>
                            <a:fillRect/>
                          </a:stretch>
                        </pic:blipFill>
                        <pic:spPr bwMode="auto">
                          <a:xfrm>
                            <a:off x="0" y="0"/>
                            <a:ext cx="357505" cy="309880"/>
                          </a:xfrm>
                          <a:prstGeom prst="rect">
                            <a:avLst/>
                          </a:prstGeom>
                          <a:noFill/>
                          <a:ln>
                            <a:noFill/>
                          </a:ln>
                        </pic:spPr>
                      </pic:pic>
                    </a:graphicData>
                  </a:graphic>
                </wp:inline>
              </w:drawing>
            </w:r>
          </w:p>
        </w:tc>
        <w:tc>
          <w:tcPr>
            <w:tcW w:w="2880" w:type="dxa"/>
            <w:vAlign w:val="center"/>
          </w:tcPr>
          <w:p w14:paraId="212B1661" w14:textId="05659240" w:rsidR="003E1CAD" w:rsidRPr="00984FE9"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Book Antiqua" w:eastAsia="Arial" w:hAnsi="Book Antiqua"/>
                <w:spacing w:val="1"/>
                <w:sz w:val="18"/>
                <w:szCs w:val="20"/>
                <w:lang w:val="ru-RU"/>
              </w:rPr>
            </w:pPr>
            <w:r w:rsidRPr="003E1CAD">
              <w:rPr>
                <w:rFonts w:ascii="Book Antiqua" w:eastAsia="Arial" w:hAnsi="Book Antiqua"/>
                <w:spacing w:val="5"/>
                <w:sz w:val="18"/>
                <w:szCs w:val="20"/>
              </w:rPr>
              <w:t>W</w:t>
            </w:r>
            <w:r w:rsidRPr="003E1CAD">
              <w:rPr>
                <w:rFonts w:ascii="Book Antiqua" w:eastAsia="Arial" w:hAnsi="Book Antiqua"/>
                <w:spacing w:val="-1"/>
                <w:sz w:val="18"/>
                <w:szCs w:val="20"/>
              </w:rPr>
              <w:t>e</w:t>
            </w:r>
            <w:r w:rsidRPr="003E1CAD">
              <w:rPr>
                <w:rFonts w:ascii="Book Antiqua" w:eastAsia="Arial" w:hAnsi="Book Antiqua"/>
                <w:spacing w:val="-2"/>
                <w:sz w:val="18"/>
                <w:szCs w:val="20"/>
              </w:rPr>
              <w:t>l</w:t>
            </w:r>
            <w:r w:rsidRPr="003E1CAD">
              <w:rPr>
                <w:rFonts w:ascii="Book Antiqua" w:eastAsia="Arial" w:hAnsi="Book Antiqua"/>
                <w:sz w:val="18"/>
                <w:szCs w:val="20"/>
              </w:rPr>
              <w:t>d</w:t>
            </w:r>
            <w:r w:rsidRPr="003E1CAD">
              <w:rPr>
                <w:rFonts w:ascii="Book Antiqua" w:eastAsia="Arial" w:hAnsi="Book Antiqua"/>
                <w:spacing w:val="-1"/>
                <w:sz w:val="18"/>
                <w:szCs w:val="20"/>
              </w:rPr>
              <w:t>i</w:t>
            </w:r>
            <w:r w:rsidRPr="003E1CAD">
              <w:rPr>
                <w:rFonts w:ascii="Book Antiqua" w:eastAsia="Arial" w:hAnsi="Book Antiqua"/>
                <w:sz w:val="18"/>
                <w:szCs w:val="20"/>
              </w:rPr>
              <w:t>ng Hood</w:t>
            </w:r>
            <w:r w:rsidR="00024E2C">
              <w:rPr>
                <w:rFonts w:ascii="Book Antiqua" w:eastAsia="Arial" w:hAnsi="Book Antiqua"/>
                <w:sz w:val="18"/>
                <w:szCs w:val="20"/>
                <w:lang w:val="ru-RU"/>
              </w:rPr>
              <w:t>/</w:t>
            </w:r>
            <w:r w:rsidR="00024E2C">
              <w:t xml:space="preserve"> </w:t>
            </w:r>
            <w:r w:rsidR="00024E2C" w:rsidRPr="00984FE9">
              <w:rPr>
                <w:rFonts w:ascii="Book Antiqua" w:eastAsia="Arial" w:hAnsi="Book Antiqua"/>
                <w:color w:val="0070C0"/>
                <w:sz w:val="18"/>
                <w:szCs w:val="20"/>
                <w:lang w:val="ru-RU"/>
              </w:rPr>
              <w:t>Сварочный колпак</w:t>
            </w:r>
          </w:p>
        </w:tc>
        <w:tc>
          <w:tcPr>
            <w:tcW w:w="4651" w:type="dxa"/>
            <w:vAlign w:val="center"/>
          </w:tcPr>
          <w:p w14:paraId="0D065731" w14:textId="77777777" w:rsidR="003E1CAD" w:rsidRPr="003E1CAD"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Arial" w:hAnsi="Cambria"/>
                <w:szCs w:val="20"/>
              </w:rPr>
            </w:pPr>
          </w:p>
        </w:tc>
      </w:tr>
      <w:tr w:rsidR="003E1CAD" w:rsidRPr="003E1CAD" w14:paraId="566C04DE" w14:textId="77777777" w:rsidTr="003468DD">
        <w:trPr>
          <w:trHeight w:val="576"/>
        </w:trPr>
        <w:tc>
          <w:tcPr>
            <w:tcW w:w="1525" w:type="dxa"/>
            <w:vAlign w:val="center"/>
          </w:tcPr>
          <w:p w14:paraId="3B1FF003" w14:textId="77777777" w:rsidR="003E1CAD" w:rsidRPr="003E1CAD"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Arial" w:hAnsi="Cambria"/>
                <w:szCs w:val="20"/>
              </w:rPr>
            </w:pPr>
            <w:r w:rsidRPr="003E1CAD">
              <w:rPr>
                <w:rFonts w:ascii="Cambria" w:hAnsi="Cambria"/>
                <w:noProof/>
                <w:szCs w:val="20"/>
                <w:lang w:val="en-US" w:eastAsia="en-US"/>
              </w:rPr>
              <w:drawing>
                <wp:inline distT="0" distB="0" distL="0" distR="0" wp14:anchorId="79D3FAB0" wp14:editId="302234E6">
                  <wp:extent cx="349885" cy="302260"/>
                  <wp:effectExtent l="0" t="0" r="0" b="2540"/>
                  <wp:docPr id="96870064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69" cstate="print">
                            <a:extLst>
                              <a:ext uri="{28A0092B-C50C-407E-A947-70E740481C1C}">
                                <a14:useLocalDpi xmlns:a14="http://schemas.microsoft.com/office/drawing/2010/main" val="0"/>
                              </a:ext>
                            </a:extLst>
                          </a:blip>
                          <a:srcRect/>
                          <a:stretch>
                            <a:fillRect/>
                          </a:stretch>
                        </pic:blipFill>
                        <pic:spPr bwMode="auto">
                          <a:xfrm>
                            <a:off x="0" y="0"/>
                            <a:ext cx="349885" cy="302260"/>
                          </a:xfrm>
                          <a:prstGeom prst="rect">
                            <a:avLst/>
                          </a:prstGeom>
                          <a:noFill/>
                          <a:ln>
                            <a:noFill/>
                          </a:ln>
                        </pic:spPr>
                      </pic:pic>
                    </a:graphicData>
                  </a:graphic>
                </wp:inline>
              </w:drawing>
            </w:r>
          </w:p>
        </w:tc>
        <w:tc>
          <w:tcPr>
            <w:tcW w:w="2880" w:type="dxa"/>
            <w:vAlign w:val="center"/>
          </w:tcPr>
          <w:p w14:paraId="5347663A" w14:textId="097CBAA5" w:rsidR="003E1CAD" w:rsidRPr="00984FE9"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Book Antiqua" w:eastAsia="Arial" w:hAnsi="Book Antiqua"/>
                <w:spacing w:val="1"/>
                <w:sz w:val="18"/>
                <w:szCs w:val="20"/>
                <w:lang w:val="en-US"/>
              </w:rPr>
            </w:pPr>
            <w:r w:rsidRPr="003E1CAD">
              <w:rPr>
                <w:rFonts w:ascii="Book Antiqua" w:eastAsia="Arial" w:hAnsi="Book Antiqua"/>
                <w:sz w:val="18"/>
                <w:szCs w:val="20"/>
              </w:rPr>
              <w:t>Se</w:t>
            </w:r>
            <w:r w:rsidRPr="003E1CAD">
              <w:rPr>
                <w:rFonts w:ascii="Book Antiqua" w:eastAsia="Arial" w:hAnsi="Book Antiqua"/>
                <w:spacing w:val="1"/>
                <w:sz w:val="18"/>
                <w:szCs w:val="20"/>
              </w:rPr>
              <w:t>l</w:t>
            </w:r>
            <w:r w:rsidRPr="003E1CAD">
              <w:rPr>
                <w:rFonts w:ascii="Book Antiqua" w:eastAsia="Arial" w:hAnsi="Book Antiqua"/>
                <w:sz w:val="18"/>
                <w:szCs w:val="20"/>
              </w:rPr>
              <w:t>f-Co</w:t>
            </w:r>
            <w:r w:rsidRPr="003E1CAD">
              <w:rPr>
                <w:rFonts w:ascii="Book Antiqua" w:eastAsia="Arial" w:hAnsi="Book Antiqua"/>
                <w:spacing w:val="1"/>
                <w:sz w:val="18"/>
                <w:szCs w:val="20"/>
              </w:rPr>
              <w:t>n</w:t>
            </w:r>
            <w:r w:rsidRPr="003E1CAD">
              <w:rPr>
                <w:rFonts w:ascii="Book Antiqua" w:eastAsia="Arial" w:hAnsi="Book Antiqua"/>
                <w:sz w:val="18"/>
                <w:szCs w:val="20"/>
              </w:rPr>
              <w:t>tai</w:t>
            </w:r>
            <w:r w:rsidRPr="003E1CAD">
              <w:rPr>
                <w:rFonts w:ascii="Book Antiqua" w:eastAsia="Arial" w:hAnsi="Book Antiqua"/>
                <w:spacing w:val="-1"/>
                <w:sz w:val="18"/>
                <w:szCs w:val="20"/>
              </w:rPr>
              <w:t>n</w:t>
            </w:r>
            <w:r w:rsidRPr="003E1CAD">
              <w:rPr>
                <w:rFonts w:ascii="Book Antiqua" w:eastAsia="Arial" w:hAnsi="Book Antiqua"/>
                <w:sz w:val="18"/>
                <w:szCs w:val="20"/>
              </w:rPr>
              <w:t>ed</w:t>
            </w:r>
            <w:r w:rsidRPr="003E1CAD">
              <w:rPr>
                <w:rFonts w:ascii="Book Antiqua" w:eastAsia="Arial" w:hAnsi="Book Antiqua"/>
                <w:spacing w:val="2"/>
                <w:sz w:val="18"/>
                <w:szCs w:val="20"/>
              </w:rPr>
              <w:t xml:space="preserve"> </w:t>
            </w:r>
            <w:r w:rsidRPr="003E1CAD">
              <w:rPr>
                <w:rFonts w:ascii="Book Antiqua" w:eastAsia="Arial" w:hAnsi="Book Antiqua"/>
                <w:sz w:val="18"/>
                <w:szCs w:val="20"/>
              </w:rPr>
              <w:t>R</w:t>
            </w:r>
            <w:r w:rsidRPr="003E1CAD">
              <w:rPr>
                <w:rFonts w:ascii="Book Antiqua" w:eastAsia="Arial" w:hAnsi="Book Antiqua"/>
                <w:spacing w:val="-1"/>
                <w:sz w:val="18"/>
                <w:szCs w:val="20"/>
              </w:rPr>
              <w:t>e</w:t>
            </w:r>
            <w:r w:rsidRPr="003E1CAD">
              <w:rPr>
                <w:rFonts w:ascii="Book Antiqua" w:eastAsia="Arial" w:hAnsi="Book Antiqua"/>
                <w:sz w:val="18"/>
                <w:szCs w:val="20"/>
              </w:rPr>
              <w:t>s</w:t>
            </w:r>
            <w:r w:rsidRPr="003E1CAD">
              <w:rPr>
                <w:rFonts w:ascii="Book Antiqua" w:eastAsia="Arial" w:hAnsi="Book Antiqua"/>
                <w:spacing w:val="1"/>
                <w:sz w:val="18"/>
                <w:szCs w:val="20"/>
              </w:rPr>
              <w:t>p</w:t>
            </w:r>
            <w:r w:rsidRPr="003E1CAD">
              <w:rPr>
                <w:rFonts w:ascii="Book Antiqua" w:eastAsia="Arial" w:hAnsi="Book Antiqua"/>
                <w:sz w:val="18"/>
                <w:szCs w:val="20"/>
              </w:rPr>
              <w:t>i</w:t>
            </w:r>
            <w:r w:rsidRPr="003E1CAD">
              <w:rPr>
                <w:rFonts w:ascii="Book Antiqua" w:eastAsia="Arial" w:hAnsi="Book Antiqua"/>
                <w:spacing w:val="-1"/>
                <w:sz w:val="18"/>
                <w:szCs w:val="20"/>
              </w:rPr>
              <w:t>r</w:t>
            </w:r>
            <w:r w:rsidRPr="003E1CAD">
              <w:rPr>
                <w:rFonts w:ascii="Book Antiqua" w:eastAsia="Arial" w:hAnsi="Book Antiqua"/>
                <w:sz w:val="18"/>
                <w:szCs w:val="20"/>
              </w:rPr>
              <w:t>at</w:t>
            </w:r>
            <w:r w:rsidRPr="003E1CAD">
              <w:rPr>
                <w:rFonts w:ascii="Book Antiqua" w:eastAsia="Arial" w:hAnsi="Book Antiqua"/>
                <w:spacing w:val="1"/>
                <w:sz w:val="18"/>
                <w:szCs w:val="20"/>
              </w:rPr>
              <w:t>o</w:t>
            </w:r>
            <w:r w:rsidRPr="003E1CAD">
              <w:rPr>
                <w:rFonts w:ascii="Book Antiqua" w:eastAsia="Arial" w:hAnsi="Book Antiqua"/>
                <w:sz w:val="18"/>
                <w:szCs w:val="20"/>
              </w:rPr>
              <w:t>r</w:t>
            </w:r>
            <w:r w:rsidR="00024E2C" w:rsidRPr="00984FE9">
              <w:rPr>
                <w:rFonts w:ascii="Book Antiqua" w:hAnsi="Book Antiqua"/>
                <w:sz w:val="18"/>
                <w:szCs w:val="20"/>
                <w:lang w:val="en-US"/>
              </w:rPr>
              <w:t>/</w:t>
            </w:r>
            <w:r w:rsidR="00024E2C">
              <w:t xml:space="preserve"> </w:t>
            </w:r>
            <w:r w:rsidR="00024E2C" w:rsidRPr="00984FE9">
              <w:rPr>
                <w:rFonts w:ascii="Book Antiqua" w:eastAsia="Arial" w:hAnsi="Book Antiqua"/>
                <w:color w:val="0070C0"/>
                <w:sz w:val="18"/>
                <w:szCs w:val="20"/>
                <w:lang w:val="ru-RU"/>
              </w:rPr>
              <w:t>Изолирующий</w:t>
            </w:r>
            <w:r w:rsidR="00024E2C" w:rsidRPr="00984FE9">
              <w:rPr>
                <w:rFonts w:ascii="Book Antiqua" w:hAnsi="Book Antiqua"/>
                <w:color w:val="0070C0"/>
                <w:sz w:val="18"/>
                <w:szCs w:val="20"/>
                <w:lang w:val="en-US"/>
              </w:rPr>
              <w:t xml:space="preserve"> </w:t>
            </w:r>
            <w:r w:rsidR="00024E2C" w:rsidRPr="00984FE9">
              <w:rPr>
                <w:rFonts w:ascii="Book Antiqua" w:eastAsia="Arial" w:hAnsi="Book Antiqua"/>
                <w:color w:val="0070C0"/>
                <w:sz w:val="18"/>
                <w:szCs w:val="20"/>
                <w:lang w:val="ru-RU"/>
              </w:rPr>
              <w:t>противогаз</w:t>
            </w:r>
          </w:p>
        </w:tc>
        <w:tc>
          <w:tcPr>
            <w:tcW w:w="4651" w:type="dxa"/>
            <w:vAlign w:val="center"/>
          </w:tcPr>
          <w:p w14:paraId="75298F51" w14:textId="77777777" w:rsidR="003E1CAD" w:rsidRPr="003E1CAD"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Arial" w:hAnsi="Cambria"/>
                <w:szCs w:val="20"/>
              </w:rPr>
            </w:pPr>
          </w:p>
        </w:tc>
      </w:tr>
      <w:tr w:rsidR="003E1CAD" w:rsidRPr="003E1CAD" w14:paraId="4BFECD2B" w14:textId="77777777" w:rsidTr="003468DD">
        <w:trPr>
          <w:trHeight w:val="576"/>
        </w:trPr>
        <w:tc>
          <w:tcPr>
            <w:tcW w:w="1525" w:type="dxa"/>
            <w:vAlign w:val="center"/>
          </w:tcPr>
          <w:p w14:paraId="0903AEF7" w14:textId="77777777" w:rsidR="003E1CAD" w:rsidRPr="003E1CAD"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Arial" w:hAnsi="Cambria"/>
                <w:szCs w:val="20"/>
              </w:rPr>
            </w:pPr>
            <w:r w:rsidRPr="003E1CAD">
              <w:rPr>
                <w:rFonts w:ascii="Cambria" w:hAnsi="Cambria"/>
                <w:noProof/>
                <w:szCs w:val="20"/>
                <w:lang w:val="en-US" w:eastAsia="en-US"/>
              </w:rPr>
              <w:drawing>
                <wp:inline distT="0" distB="0" distL="0" distR="0" wp14:anchorId="7C87AD7F" wp14:editId="2B54329F">
                  <wp:extent cx="334010" cy="302260"/>
                  <wp:effectExtent l="0" t="0" r="8890" b="2540"/>
                  <wp:docPr id="667286595" name="Picture 28" descr="Изображение выглядит как круг, Цвет электрик, синий&#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7286595" name="Picture 28" descr="Изображение выглядит как круг, Цвет электрик, синий&#10;&#10;Автоматически созданное описание"/>
                          <pic:cNvPicPr>
                            <a:picLocks noChangeAspect="1" noChangeArrowheads="1"/>
                          </pic:cNvPicPr>
                        </pic:nvPicPr>
                        <pic:blipFill>
                          <a:blip r:embed="rId70" cstate="print">
                            <a:extLst>
                              <a:ext uri="{28A0092B-C50C-407E-A947-70E740481C1C}">
                                <a14:useLocalDpi xmlns:a14="http://schemas.microsoft.com/office/drawing/2010/main" val="0"/>
                              </a:ext>
                            </a:extLst>
                          </a:blip>
                          <a:srcRect/>
                          <a:stretch>
                            <a:fillRect/>
                          </a:stretch>
                        </pic:blipFill>
                        <pic:spPr bwMode="auto">
                          <a:xfrm>
                            <a:off x="0" y="0"/>
                            <a:ext cx="334010" cy="302260"/>
                          </a:xfrm>
                          <a:prstGeom prst="rect">
                            <a:avLst/>
                          </a:prstGeom>
                          <a:noFill/>
                          <a:ln>
                            <a:noFill/>
                          </a:ln>
                        </pic:spPr>
                      </pic:pic>
                    </a:graphicData>
                  </a:graphic>
                </wp:inline>
              </w:drawing>
            </w:r>
          </w:p>
        </w:tc>
        <w:tc>
          <w:tcPr>
            <w:tcW w:w="2880" w:type="dxa"/>
            <w:vAlign w:val="center"/>
          </w:tcPr>
          <w:p w14:paraId="6D5BE5F0" w14:textId="7775B697" w:rsidR="003E1CAD" w:rsidRPr="00984FE9"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Book Antiqua" w:eastAsia="Arial" w:hAnsi="Book Antiqua"/>
                <w:sz w:val="18"/>
                <w:szCs w:val="20"/>
                <w:lang w:val="ru-RU"/>
              </w:rPr>
            </w:pPr>
            <w:r w:rsidRPr="003E1CAD">
              <w:rPr>
                <w:rFonts w:ascii="Book Antiqua" w:eastAsia="Arial" w:hAnsi="Book Antiqua"/>
                <w:sz w:val="18"/>
                <w:szCs w:val="20"/>
              </w:rPr>
              <w:t>Re</w:t>
            </w:r>
            <w:r w:rsidRPr="003E1CAD">
              <w:rPr>
                <w:rFonts w:ascii="Book Antiqua" w:eastAsia="Arial" w:hAnsi="Book Antiqua"/>
                <w:spacing w:val="1"/>
                <w:sz w:val="18"/>
                <w:szCs w:val="20"/>
              </w:rPr>
              <w:t>s</w:t>
            </w:r>
            <w:r w:rsidRPr="003E1CAD">
              <w:rPr>
                <w:rFonts w:ascii="Book Antiqua" w:eastAsia="Arial" w:hAnsi="Book Antiqua"/>
                <w:sz w:val="18"/>
                <w:szCs w:val="20"/>
              </w:rPr>
              <w:t>p</w:t>
            </w:r>
            <w:r w:rsidRPr="003E1CAD">
              <w:rPr>
                <w:rFonts w:ascii="Book Antiqua" w:eastAsia="Arial" w:hAnsi="Book Antiqua"/>
                <w:spacing w:val="1"/>
                <w:sz w:val="18"/>
                <w:szCs w:val="20"/>
              </w:rPr>
              <w:t>i</w:t>
            </w:r>
            <w:r w:rsidRPr="003E1CAD">
              <w:rPr>
                <w:rFonts w:ascii="Book Antiqua" w:eastAsia="Arial" w:hAnsi="Book Antiqua"/>
                <w:spacing w:val="-1"/>
                <w:sz w:val="18"/>
                <w:szCs w:val="20"/>
              </w:rPr>
              <w:t>r</w:t>
            </w:r>
            <w:r w:rsidRPr="003E1CAD">
              <w:rPr>
                <w:rFonts w:ascii="Book Antiqua" w:eastAsia="Arial" w:hAnsi="Book Antiqua"/>
                <w:sz w:val="18"/>
                <w:szCs w:val="20"/>
              </w:rPr>
              <w:t>ator</w:t>
            </w:r>
            <w:r w:rsidR="00024E2C">
              <w:rPr>
                <w:rFonts w:ascii="Book Antiqua" w:eastAsia="Arial" w:hAnsi="Book Antiqua"/>
                <w:sz w:val="18"/>
                <w:szCs w:val="20"/>
                <w:lang w:val="ru-RU"/>
              </w:rPr>
              <w:t>/</w:t>
            </w:r>
            <w:r w:rsidR="00024E2C">
              <w:t xml:space="preserve"> </w:t>
            </w:r>
            <w:r w:rsidR="00024E2C" w:rsidRPr="00984FE9">
              <w:rPr>
                <w:rFonts w:ascii="Book Antiqua" w:eastAsia="Arial" w:hAnsi="Book Antiqua"/>
                <w:color w:val="0070C0"/>
                <w:sz w:val="18"/>
                <w:szCs w:val="20"/>
                <w:lang w:val="ru-RU"/>
              </w:rPr>
              <w:t>Респиратор</w:t>
            </w:r>
          </w:p>
        </w:tc>
        <w:tc>
          <w:tcPr>
            <w:tcW w:w="4651" w:type="dxa"/>
            <w:vAlign w:val="center"/>
          </w:tcPr>
          <w:p w14:paraId="79910878" w14:textId="77777777" w:rsidR="003E1CAD" w:rsidRPr="003E1CAD"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Arial" w:hAnsi="Cambria"/>
                <w:szCs w:val="20"/>
              </w:rPr>
            </w:pPr>
          </w:p>
        </w:tc>
      </w:tr>
      <w:tr w:rsidR="003E1CAD" w:rsidRPr="003E1CAD" w14:paraId="6A219B02" w14:textId="77777777" w:rsidTr="003468DD">
        <w:trPr>
          <w:trHeight w:val="576"/>
        </w:trPr>
        <w:tc>
          <w:tcPr>
            <w:tcW w:w="1525" w:type="dxa"/>
            <w:vAlign w:val="center"/>
          </w:tcPr>
          <w:p w14:paraId="0911C1EB" w14:textId="77777777" w:rsidR="003E1CAD" w:rsidRPr="003E1CAD"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Arial" w:hAnsi="Cambria"/>
                <w:szCs w:val="20"/>
              </w:rPr>
            </w:pPr>
            <w:r w:rsidRPr="003E1CAD">
              <w:rPr>
                <w:rFonts w:ascii="Cambria" w:hAnsi="Cambria"/>
                <w:noProof/>
                <w:szCs w:val="20"/>
                <w:lang w:val="en-US" w:eastAsia="en-US"/>
              </w:rPr>
              <w:drawing>
                <wp:inline distT="0" distB="0" distL="0" distR="0" wp14:anchorId="396F0C53" wp14:editId="5826DA26">
                  <wp:extent cx="349885" cy="302260"/>
                  <wp:effectExtent l="0" t="0" r="0" b="2540"/>
                  <wp:docPr id="1381566563" name="Picture 29" descr="Изображение выглядит как круг, символ&#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1566563" name="Picture 29" descr="Изображение выглядит как круг, символ&#10;&#10;Автоматически созданное описание"/>
                          <pic:cNvPicPr>
                            <a:picLocks noChangeAspect="1" noChangeArrowheads="1"/>
                          </pic:cNvPicPr>
                        </pic:nvPicPr>
                        <pic:blipFill>
                          <a:blip r:embed="rId71" cstate="print">
                            <a:extLst>
                              <a:ext uri="{28A0092B-C50C-407E-A947-70E740481C1C}">
                                <a14:useLocalDpi xmlns:a14="http://schemas.microsoft.com/office/drawing/2010/main" val="0"/>
                              </a:ext>
                            </a:extLst>
                          </a:blip>
                          <a:srcRect/>
                          <a:stretch>
                            <a:fillRect/>
                          </a:stretch>
                        </pic:blipFill>
                        <pic:spPr bwMode="auto">
                          <a:xfrm>
                            <a:off x="0" y="0"/>
                            <a:ext cx="349885" cy="302260"/>
                          </a:xfrm>
                          <a:prstGeom prst="rect">
                            <a:avLst/>
                          </a:prstGeom>
                          <a:noFill/>
                          <a:ln>
                            <a:noFill/>
                          </a:ln>
                        </pic:spPr>
                      </pic:pic>
                    </a:graphicData>
                  </a:graphic>
                </wp:inline>
              </w:drawing>
            </w:r>
          </w:p>
        </w:tc>
        <w:tc>
          <w:tcPr>
            <w:tcW w:w="2880" w:type="dxa"/>
            <w:vAlign w:val="center"/>
          </w:tcPr>
          <w:p w14:paraId="0948F8F1" w14:textId="5ECF3723" w:rsidR="003E1CAD" w:rsidRPr="00984FE9"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Book Antiqua" w:eastAsia="Arial" w:hAnsi="Book Antiqua"/>
                <w:sz w:val="18"/>
                <w:szCs w:val="20"/>
                <w:lang w:val="ru-RU"/>
              </w:rPr>
            </w:pPr>
            <w:r w:rsidRPr="003E1CAD">
              <w:rPr>
                <w:rFonts w:ascii="Book Antiqua" w:eastAsia="Arial" w:hAnsi="Book Antiqua"/>
                <w:sz w:val="18"/>
                <w:szCs w:val="20"/>
              </w:rPr>
              <w:t>Du</w:t>
            </w:r>
            <w:r w:rsidRPr="003E1CAD">
              <w:rPr>
                <w:rFonts w:ascii="Book Antiqua" w:eastAsia="Arial" w:hAnsi="Book Antiqua"/>
                <w:spacing w:val="1"/>
                <w:sz w:val="18"/>
                <w:szCs w:val="20"/>
              </w:rPr>
              <w:t>s</w:t>
            </w:r>
            <w:r w:rsidRPr="003E1CAD">
              <w:rPr>
                <w:rFonts w:ascii="Book Antiqua" w:eastAsia="Arial" w:hAnsi="Book Antiqua"/>
                <w:sz w:val="18"/>
                <w:szCs w:val="20"/>
              </w:rPr>
              <w:t>t</w:t>
            </w:r>
            <w:r w:rsidRPr="003E1CAD">
              <w:rPr>
                <w:rFonts w:ascii="Book Antiqua" w:eastAsia="Arial" w:hAnsi="Book Antiqua"/>
                <w:spacing w:val="1"/>
                <w:sz w:val="18"/>
                <w:szCs w:val="20"/>
              </w:rPr>
              <w:t xml:space="preserve"> </w:t>
            </w:r>
            <w:r w:rsidRPr="003E1CAD">
              <w:rPr>
                <w:rFonts w:ascii="Book Antiqua" w:eastAsia="Arial" w:hAnsi="Book Antiqua"/>
                <w:spacing w:val="-3"/>
                <w:sz w:val="18"/>
                <w:szCs w:val="20"/>
              </w:rPr>
              <w:t>M</w:t>
            </w:r>
            <w:r w:rsidRPr="003E1CAD">
              <w:rPr>
                <w:rFonts w:ascii="Book Antiqua" w:eastAsia="Arial" w:hAnsi="Book Antiqua"/>
                <w:sz w:val="18"/>
                <w:szCs w:val="20"/>
              </w:rPr>
              <w:t>a</w:t>
            </w:r>
            <w:r w:rsidRPr="003E1CAD">
              <w:rPr>
                <w:rFonts w:ascii="Book Antiqua" w:eastAsia="Arial" w:hAnsi="Book Antiqua"/>
                <w:spacing w:val="1"/>
                <w:sz w:val="18"/>
                <w:szCs w:val="20"/>
              </w:rPr>
              <w:t>s</w:t>
            </w:r>
            <w:r w:rsidRPr="003E1CAD">
              <w:rPr>
                <w:rFonts w:ascii="Book Antiqua" w:eastAsia="Arial" w:hAnsi="Book Antiqua"/>
                <w:sz w:val="18"/>
                <w:szCs w:val="20"/>
              </w:rPr>
              <w:t>k</w:t>
            </w:r>
            <w:r w:rsidR="00024E2C">
              <w:rPr>
                <w:rFonts w:ascii="Book Antiqua" w:eastAsia="Arial" w:hAnsi="Book Antiqua"/>
                <w:sz w:val="18"/>
                <w:szCs w:val="20"/>
                <w:lang w:val="ru-RU"/>
              </w:rPr>
              <w:t>/</w:t>
            </w:r>
            <w:r w:rsidR="00024E2C">
              <w:t xml:space="preserve"> </w:t>
            </w:r>
            <w:r w:rsidR="00024E2C" w:rsidRPr="00024E2C">
              <w:rPr>
                <w:rFonts w:ascii="Book Antiqua" w:eastAsia="Arial" w:hAnsi="Book Antiqua"/>
                <w:sz w:val="18"/>
                <w:szCs w:val="20"/>
                <w:lang w:val="ru-RU"/>
              </w:rPr>
              <w:t>Противопылевая маска</w:t>
            </w:r>
          </w:p>
        </w:tc>
        <w:tc>
          <w:tcPr>
            <w:tcW w:w="4651" w:type="dxa"/>
            <w:vAlign w:val="center"/>
          </w:tcPr>
          <w:p w14:paraId="4F82DB3D" w14:textId="77777777" w:rsidR="003E1CAD" w:rsidRPr="003E1CAD"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Arial" w:hAnsi="Cambria"/>
                <w:szCs w:val="20"/>
              </w:rPr>
            </w:pPr>
          </w:p>
        </w:tc>
      </w:tr>
      <w:tr w:rsidR="003E1CAD" w:rsidRPr="003E1CAD" w14:paraId="3CF0BDB3" w14:textId="77777777" w:rsidTr="003468DD">
        <w:trPr>
          <w:trHeight w:val="576"/>
        </w:trPr>
        <w:tc>
          <w:tcPr>
            <w:tcW w:w="1525" w:type="dxa"/>
            <w:vAlign w:val="center"/>
          </w:tcPr>
          <w:p w14:paraId="2644927D" w14:textId="77777777" w:rsidR="003E1CAD" w:rsidRPr="003E1CAD"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Arial" w:hAnsi="Cambria"/>
                <w:szCs w:val="20"/>
              </w:rPr>
            </w:pPr>
            <w:r w:rsidRPr="003E1CAD">
              <w:rPr>
                <w:rFonts w:ascii="Cambria" w:hAnsi="Cambria"/>
                <w:noProof/>
                <w:szCs w:val="20"/>
                <w:lang w:val="en-US" w:eastAsia="en-US"/>
              </w:rPr>
              <w:drawing>
                <wp:inline distT="0" distB="0" distL="0" distR="0" wp14:anchorId="3A33EABE" wp14:editId="658BBC38">
                  <wp:extent cx="349885" cy="302260"/>
                  <wp:effectExtent l="0" t="0" r="0" b="2540"/>
                  <wp:docPr id="142397396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72" cstate="print">
                            <a:extLst>
                              <a:ext uri="{28A0092B-C50C-407E-A947-70E740481C1C}">
                                <a14:useLocalDpi xmlns:a14="http://schemas.microsoft.com/office/drawing/2010/main" val="0"/>
                              </a:ext>
                            </a:extLst>
                          </a:blip>
                          <a:srcRect/>
                          <a:stretch>
                            <a:fillRect/>
                          </a:stretch>
                        </pic:blipFill>
                        <pic:spPr bwMode="auto">
                          <a:xfrm>
                            <a:off x="0" y="0"/>
                            <a:ext cx="349885" cy="302260"/>
                          </a:xfrm>
                          <a:prstGeom prst="rect">
                            <a:avLst/>
                          </a:prstGeom>
                          <a:noFill/>
                          <a:ln>
                            <a:noFill/>
                          </a:ln>
                        </pic:spPr>
                      </pic:pic>
                    </a:graphicData>
                  </a:graphic>
                </wp:inline>
              </w:drawing>
            </w:r>
          </w:p>
        </w:tc>
        <w:tc>
          <w:tcPr>
            <w:tcW w:w="2880" w:type="dxa"/>
            <w:vAlign w:val="center"/>
          </w:tcPr>
          <w:p w14:paraId="2FB49B6E" w14:textId="5B005FFD" w:rsidR="003E1CAD" w:rsidRPr="00984FE9"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Book Antiqua" w:eastAsia="Arial" w:hAnsi="Book Antiqua"/>
                <w:sz w:val="18"/>
                <w:szCs w:val="20"/>
                <w:lang w:val="ru-RU"/>
              </w:rPr>
            </w:pPr>
            <w:r w:rsidRPr="003E1CAD">
              <w:rPr>
                <w:rFonts w:ascii="Book Antiqua" w:eastAsia="Arial" w:hAnsi="Book Antiqua"/>
                <w:sz w:val="18"/>
                <w:szCs w:val="20"/>
              </w:rPr>
              <w:t>Hear</w:t>
            </w:r>
            <w:r w:rsidRPr="003E1CAD">
              <w:rPr>
                <w:rFonts w:ascii="Book Antiqua" w:eastAsia="Arial" w:hAnsi="Book Antiqua"/>
                <w:spacing w:val="1"/>
                <w:sz w:val="18"/>
                <w:szCs w:val="20"/>
              </w:rPr>
              <w:t>in</w:t>
            </w:r>
            <w:r w:rsidRPr="003E1CAD">
              <w:rPr>
                <w:rFonts w:ascii="Book Antiqua" w:eastAsia="Arial" w:hAnsi="Book Antiqua"/>
                <w:sz w:val="18"/>
                <w:szCs w:val="20"/>
              </w:rPr>
              <w:t>g P</w:t>
            </w:r>
            <w:r w:rsidRPr="003E1CAD">
              <w:rPr>
                <w:rFonts w:ascii="Book Antiqua" w:eastAsia="Arial" w:hAnsi="Book Antiqua"/>
                <w:spacing w:val="-1"/>
                <w:sz w:val="18"/>
                <w:szCs w:val="20"/>
              </w:rPr>
              <w:t>r</w:t>
            </w:r>
            <w:r w:rsidRPr="003E1CAD">
              <w:rPr>
                <w:rFonts w:ascii="Book Antiqua" w:eastAsia="Arial" w:hAnsi="Book Antiqua"/>
                <w:sz w:val="18"/>
                <w:szCs w:val="20"/>
              </w:rPr>
              <w:t>otect</w:t>
            </w:r>
            <w:r w:rsidRPr="003E1CAD">
              <w:rPr>
                <w:rFonts w:ascii="Book Antiqua" w:eastAsia="Arial" w:hAnsi="Book Antiqua"/>
                <w:spacing w:val="1"/>
                <w:sz w:val="18"/>
                <w:szCs w:val="20"/>
              </w:rPr>
              <w:t>i</w:t>
            </w:r>
            <w:r w:rsidRPr="003E1CAD">
              <w:rPr>
                <w:rFonts w:ascii="Book Antiqua" w:eastAsia="Arial" w:hAnsi="Book Antiqua"/>
                <w:spacing w:val="-1"/>
                <w:sz w:val="18"/>
                <w:szCs w:val="20"/>
              </w:rPr>
              <w:t>o</w:t>
            </w:r>
            <w:r w:rsidRPr="003E1CAD">
              <w:rPr>
                <w:rFonts w:ascii="Book Antiqua" w:eastAsia="Arial" w:hAnsi="Book Antiqua"/>
                <w:sz w:val="18"/>
                <w:szCs w:val="20"/>
              </w:rPr>
              <w:t>n</w:t>
            </w:r>
            <w:r w:rsidR="00024E2C">
              <w:rPr>
                <w:rFonts w:ascii="Book Antiqua" w:eastAsia="Arial" w:hAnsi="Book Antiqua"/>
                <w:sz w:val="18"/>
                <w:szCs w:val="20"/>
                <w:lang w:val="ru-RU"/>
              </w:rPr>
              <w:t>/</w:t>
            </w:r>
            <w:r w:rsidR="00024E2C">
              <w:t xml:space="preserve"> </w:t>
            </w:r>
            <w:proofErr w:type="spellStart"/>
            <w:r w:rsidR="00024E2C" w:rsidRPr="00984FE9">
              <w:rPr>
                <w:rFonts w:ascii="Book Antiqua" w:eastAsia="Arial" w:hAnsi="Book Antiqua"/>
                <w:color w:val="0070C0"/>
                <w:sz w:val="18"/>
                <w:szCs w:val="20"/>
                <w:lang w:val="ru-RU"/>
              </w:rPr>
              <w:t>Слухозащитное</w:t>
            </w:r>
            <w:proofErr w:type="spellEnd"/>
            <w:r w:rsidR="00024E2C" w:rsidRPr="00984FE9">
              <w:rPr>
                <w:rFonts w:ascii="Book Antiqua" w:eastAsia="Arial" w:hAnsi="Book Antiqua"/>
                <w:color w:val="0070C0"/>
                <w:sz w:val="18"/>
                <w:szCs w:val="20"/>
                <w:lang w:val="ru-RU"/>
              </w:rPr>
              <w:t xml:space="preserve"> приспособление</w:t>
            </w:r>
          </w:p>
        </w:tc>
        <w:tc>
          <w:tcPr>
            <w:tcW w:w="4651" w:type="dxa"/>
            <w:vAlign w:val="center"/>
          </w:tcPr>
          <w:p w14:paraId="3EBB9285" w14:textId="77777777" w:rsidR="003E1CAD" w:rsidRPr="003E1CAD"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Arial" w:hAnsi="Cambria"/>
                <w:szCs w:val="20"/>
              </w:rPr>
            </w:pPr>
          </w:p>
        </w:tc>
      </w:tr>
      <w:tr w:rsidR="003E1CAD" w:rsidRPr="005B7E04" w14:paraId="4CF84DB1" w14:textId="77777777" w:rsidTr="003468DD">
        <w:trPr>
          <w:trHeight w:val="576"/>
        </w:trPr>
        <w:tc>
          <w:tcPr>
            <w:tcW w:w="1525" w:type="dxa"/>
            <w:vAlign w:val="center"/>
          </w:tcPr>
          <w:p w14:paraId="7AAA5D81" w14:textId="77777777" w:rsidR="003E1CAD" w:rsidRPr="003E1CAD"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Arial" w:hAnsi="Cambria"/>
                <w:szCs w:val="20"/>
              </w:rPr>
            </w:pPr>
            <w:r w:rsidRPr="003E1CAD">
              <w:rPr>
                <w:rFonts w:ascii="Cambria" w:hAnsi="Cambria"/>
                <w:noProof/>
                <w:szCs w:val="20"/>
                <w:lang w:val="en-US" w:eastAsia="en-US"/>
              </w:rPr>
              <w:drawing>
                <wp:inline distT="0" distB="0" distL="0" distR="0" wp14:anchorId="367D03FF" wp14:editId="3CC09712">
                  <wp:extent cx="349885" cy="309880"/>
                  <wp:effectExtent l="0" t="0" r="0" b="0"/>
                  <wp:docPr id="941903693"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73" cstate="print">
                            <a:extLst>
                              <a:ext uri="{28A0092B-C50C-407E-A947-70E740481C1C}">
                                <a14:useLocalDpi xmlns:a14="http://schemas.microsoft.com/office/drawing/2010/main" val="0"/>
                              </a:ext>
                            </a:extLst>
                          </a:blip>
                          <a:srcRect/>
                          <a:stretch>
                            <a:fillRect/>
                          </a:stretch>
                        </pic:blipFill>
                        <pic:spPr bwMode="auto">
                          <a:xfrm>
                            <a:off x="0" y="0"/>
                            <a:ext cx="349885" cy="309880"/>
                          </a:xfrm>
                          <a:prstGeom prst="rect">
                            <a:avLst/>
                          </a:prstGeom>
                          <a:noFill/>
                          <a:ln>
                            <a:noFill/>
                          </a:ln>
                        </pic:spPr>
                      </pic:pic>
                    </a:graphicData>
                  </a:graphic>
                </wp:inline>
              </w:drawing>
            </w:r>
          </w:p>
        </w:tc>
        <w:tc>
          <w:tcPr>
            <w:tcW w:w="2880" w:type="dxa"/>
            <w:vAlign w:val="center"/>
          </w:tcPr>
          <w:p w14:paraId="74D22A20" w14:textId="60CC1BD5" w:rsidR="003E1CAD" w:rsidRPr="00984FE9"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Book Antiqua" w:eastAsia="Arial" w:hAnsi="Book Antiqua"/>
                <w:sz w:val="18"/>
                <w:szCs w:val="20"/>
                <w:lang w:val="ru-RU"/>
              </w:rPr>
            </w:pPr>
            <w:r w:rsidRPr="003E1CAD">
              <w:rPr>
                <w:rFonts w:ascii="Book Antiqua" w:eastAsia="Arial" w:hAnsi="Book Antiqua"/>
                <w:sz w:val="18"/>
                <w:szCs w:val="20"/>
              </w:rPr>
              <w:t>Saf</w:t>
            </w:r>
            <w:r w:rsidRPr="003E1CAD">
              <w:rPr>
                <w:rFonts w:ascii="Book Antiqua" w:eastAsia="Arial" w:hAnsi="Book Antiqua"/>
                <w:spacing w:val="1"/>
                <w:sz w:val="18"/>
                <w:szCs w:val="20"/>
              </w:rPr>
              <w:t>e</w:t>
            </w:r>
            <w:r w:rsidRPr="003E1CAD">
              <w:rPr>
                <w:rFonts w:ascii="Book Antiqua" w:eastAsia="Arial" w:hAnsi="Book Antiqua"/>
                <w:sz w:val="18"/>
                <w:szCs w:val="20"/>
              </w:rPr>
              <w:t>ty</w:t>
            </w:r>
            <w:r w:rsidRPr="00984FE9">
              <w:rPr>
                <w:rFonts w:ascii="Book Antiqua" w:hAnsi="Book Antiqua"/>
                <w:sz w:val="18"/>
                <w:szCs w:val="20"/>
                <w:lang w:val="ru-RU"/>
              </w:rPr>
              <w:t xml:space="preserve"> </w:t>
            </w:r>
            <w:r w:rsidRPr="003E1CAD">
              <w:rPr>
                <w:rFonts w:ascii="Book Antiqua" w:eastAsia="Arial" w:hAnsi="Book Antiqua"/>
                <w:sz w:val="18"/>
                <w:szCs w:val="20"/>
              </w:rPr>
              <w:t>Har</w:t>
            </w:r>
            <w:r w:rsidRPr="003E1CAD">
              <w:rPr>
                <w:rFonts w:ascii="Book Antiqua" w:eastAsia="Arial" w:hAnsi="Book Antiqua"/>
                <w:spacing w:val="1"/>
                <w:sz w:val="18"/>
                <w:szCs w:val="20"/>
              </w:rPr>
              <w:t>n</w:t>
            </w:r>
            <w:r w:rsidRPr="003E1CAD">
              <w:rPr>
                <w:rFonts w:ascii="Book Antiqua" w:eastAsia="Arial" w:hAnsi="Book Antiqua"/>
                <w:spacing w:val="-1"/>
                <w:sz w:val="18"/>
                <w:szCs w:val="20"/>
              </w:rPr>
              <w:t>e</w:t>
            </w:r>
            <w:r w:rsidRPr="003E1CAD">
              <w:rPr>
                <w:rFonts w:ascii="Book Antiqua" w:eastAsia="Arial" w:hAnsi="Book Antiqua"/>
                <w:sz w:val="18"/>
                <w:szCs w:val="20"/>
              </w:rPr>
              <w:t>ss</w:t>
            </w:r>
            <w:r w:rsidRPr="00984FE9">
              <w:rPr>
                <w:rFonts w:ascii="Book Antiqua" w:hAnsi="Book Antiqua"/>
                <w:spacing w:val="1"/>
                <w:sz w:val="18"/>
                <w:szCs w:val="20"/>
                <w:lang w:val="ru-RU"/>
              </w:rPr>
              <w:t xml:space="preserve"> </w:t>
            </w:r>
            <w:r w:rsidRPr="00984FE9">
              <w:rPr>
                <w:rFonts w:ascii="Book Antiqua" w:hAnsi="Book Antiqua"/>
                <w:sz w:val="18"/>
                <w:szCs w:val="20"/>
                <w:lang w:val="ru-RU"/>
              </w:rPr>
              <w:t>&amp;</w:t>
            </w:r>
            <w:r w:rsidRPr="00984FE9">
              <w:rPr>
                <w:rFonts w:ascii="Book Antiqua" w:hAnsi="Book Antiqua"/>
                <w:spacing w:val="-1"/>
                <w:sz w:val="18"/>
                <w:szCs w:val="20"/>
                <w:lang w:val="ru-RU"/>
              </w:rPr>
              <w:t xml:space="preserve"> </w:t>
            </w:r>
            <w:proofErr w:type="gramStart"/>
            <w:r w:rsidRPr="003E1CAD">
              <w:rPr>
                <w:rFonts w:ascii="Book Antiqua" w:eastAsia="Arial" w:hAnsi="Book Antiqua"/>
                <w:sz w:val="18"/>
                <w:szCs w:val="20"/>
              </w:rPr>
              <w:t>L</w:t>
            </w:r>
            <w:r w:rsidRPr="003E1CAD">
              <w:rPr>
                <w:rFonts w:ascii="Book Antiqua" w:eastAsia="Arial" w:hAnsi="Book Antiqua"/>
                <w:spacing w:val="1"/>
                <w:sz w:val="18"/>
                <w:szCs w:val="20"/>
              </w:rPr>
              <w:t>i</w:t>
            </w:r>
            <w:r w:rsidRPr="003E1CAD">
              <w:rPr>
                <w:rFonts w:ascii="Book Antiqua" w:eastAsia="Arial" w:hAnsi="Book Antiqua"/>
                <w:spacing w:val="-1"/>
                <w:sz w:val="18"/>
                <w:szCs w:val="20"/>
              </w:rPr>
              <w:t>f</w:t>
            </w:r>
            <w:r w:rsidRPr="003E1CAD">
              <w:rPr>
                <w:rFonts w:ascii="Book Antiqua" w:eastAsia="Arial" w:hAnsi="Book Antiqua"/>
                <w:sz w:val="18"/>
                <w:szCs w:val="20"/>
              </w:rPr>
              <w:t>e</w:t>
            </w:r>
            <w:r w:rsidRPr="00984FE9">
              <w:rPr>
                <w:rFonts w:ascii="Book Antiqua" w:hAnsi="Book Antiqua"/>
                <w:sz w:val="18"/>
                <w:szCs w:val="20"/>
                <w:lang w:val="ru-RU"/>
              </w:rPr>
              <w:t xml:space="preserve"> </w:t>
            </w:r>
            <w:r w:rsidRPr="003E1CAD">
              <w:rPr>
                <w:rFonts w:ascii="Book Antiqua" w:eastAsia="Arial" w:hAnsi="Book Antiqua"/>
                <w:sz w:val="18"/>
                <w:szCs w:val="20"/>
              </w:rPr>
              <w:t>Line</w:t>
            </w:r>
            <w:proofErr w:type="gramEnd"/>
            <w:r w:rsidR="00024E2C">
              <w:rPr>
                <w:rFonts w:ascii="Book Antiqua" w:eastAsia="Arial" w:hAnsi="Book Antiqua"/>
                <w:sz w:val="18"/>
                <w:szCs w:val="20"/>
                <w:lang w:val="ru-RU"/>
              </w:rPr>
              <w:t>/</w:t>
            </w:r>
            <w:r w:rsidR="00024E2C" w:rsidRPr="00984FE9">
              <w:rPr>
                <w:lang w:val="ru-RU"/>
              </w:rPr>
              <w:t xml:space="preserve"> </w:t>
            </w:r>
            <w:r w:rsidR="00024E2C" w:rsidRPr="00984FE9">
              <w:rPr>
                <w:rFonts w:ascii="Book Antiqua" w:eastAsia="Arial" w:hAnsi="Book Antiqua"/>
                <w:color w:val="0070C0"/>
                <w:sz w:val="18"/>
                <w:szCs w:val="20"/>
                <w:lang w:val="ru-RU"/>
              </w:rPr>
              <w:t>Страховочная привязь и спасательный круг</w:t>
            </w:r>
          </w:p>
        </w:tc>
        <w:tc>
          <w:tcPr>
            <w:tcW w:w="4651" w:type="dxa"/>
            <w:vAlign w:val="center"/>
          </w:tcPr>
          <w:p w14:paraId="3DA70F07" w14:textId="77777777" w:rsidR="003E1CAD" w:rsidRPr="00984FE9"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Arial" w:hAnsi="Cambria"/>
                <w:szCs w:val="20"/>
                <w:lang w:val="ru-RU"/>
              </w:rPr>
            </w:pPr>
          </w:p>
        </w:tc>
      </w:tr>
      <w:tr w:rsidR="003E1CAD" w:rsidRPr="003E1CAD" w14:paraId="664B5803" w14:textId="77777777" w:rsidTr="003468DD">
        <w:trPr>
          <w:trHeight w:val="576"/>
        </w:trPr>
        <w:tc>
          <w:tcPr>
            <w:tcW w:w="1525" w:type="dxa"/>
            <w:vAlign w:val="center"/>
          </w:tcPr>
          <w:p w14:paraId="6CC96A72" w14:textId="77777777" w:rsidR="003E1CAD" w:rsidRPr="003E1CAD"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Arial" w:hAnsi="Cambria"/>
                <w:szCs w:val="20"/>
              </w:rPr>
            </w:pPr>
            <w:r w:rsidRPr="003E1CAD">
              <w:rPr>
                <w:rFonts w:ascii="Cambria" w:hAnsi="Cambria"/>
                <w:noProof/>
                <w:szCs w:val="20"/>
                <w:lang w:val="en-US" w:eastAsia="en-US"/>
              </w:rPr>
              <w:drawing>
                <wp:inline distT="0" distB="0" distL="0" distR="0" wp14:anchorId="5D767283" wp14:editId="43706881">
                  <wp:extent cx="349885" cy="309880"/>
                  <wp:effectExtent l="0" t="0" r="0" b="0"/>
                  <wp:docPr id="74298715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74" cstate="print">
                            <a:extLst>
                              <a:ext uri="{28A0092B-C50C-407E-A947-70E740481C1C}">
                                <a14:useLocalDpi xmlns:a14="http://schemas.microsoft.com/office/drawing/2010/main" val="0"/>
                              </a:ext>
                            </a:extLst>
                          </a:blip>
                          <a:srcRect/>
                          <a:stretch>
                            <a:fillRect/>
                          </a:stretch>
                        </pic:blipFill>
                        <pic:spPr bwMode="auto">
                          <a:xfrm>
                            <a:off x="0" y="0"/>
                            <a:ext cx="349885" cy="309880"/>
                          </a:xfrm>
                          <a:prstGeom prst="rect">
                            <a:avLst/>
                          </a:prstGeom>
                          <a:noFill/>
                          <a:ln>
                            <a:noFill/>
                          </a:ln>
                        </pic:spPr>
                      </pic:pic>
                    </a:graphicData>
                  </a:graphic>
                </wp:inline>
              </w:drawing>
            </w:r>
          </w:p>
        </w:tc>
        <w:tc>
          <w:tcPr>
            <w:tcW w:w="2880" w:type="dxa"/>
            <w:vAlign w:val="center"/>
          </w:tcPr>
          <w:p w14:paraId="06058DE1" w14:textId="600D8184" w:rsidR="003E1CAD" w:rsidRPr="00984FE9"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Book Antiqua" w:eastAsia="Arial" w:hAnsi="Book Antiqua"/>
                <w:sz w:val="18"/>
                <w:szCs w:val="20"/>
                <w:lang w:val="ru-RU"/>
              </w:rPr>
            </w:pPr>
            <w:r w:rsidRPr="003E1CAD">
              <w:rPr>
                <w:rFonts w:ascii="Book Antiqua" w:eastAsia="Arial" w:hAnsi="Book Antiqua"/>
                <w:spacing w:val="-1"/>
                <w:sz w:val="18"/>
                <w:szCs w:val="20"/>
              </w:rPr>
              <w:t>T</w:t>
            </w:r>
            <w:r w:rsidRPr="003E1CAD">
              <w:rPr>
                <w:rFonts w:ascii="Book Antiqua" w:eastAsia="Arial" w:hAnsi="Book Antiqua"/>
                <w:sz w:val="18"/>
                <w:szCs w:val="20"/>
              </w:rPr>
              <w:t>her</w:t>
            </w:r>
            <w:r w:rsidRPr="003E1CAD">
              <w:rPr>
                <w:rFonts w:ascii="Book Antiqua" w:eastAsia="Arial" w:hAnsi="Book Antiqua"/>
                <w:spacing w:val="1"/>
                <w:sz w:val="18"/>
                <w:szCs w:val="20"/>
              </w:rPr>
              <w:t>m</w:t>
            </w:r>
            <w:r w:rsidRPr="003E1CAD">
              <w:rPr>
                <w:rFonts w:ascii="Book Antiqua" w:eastAsia="Arial" w:hAnsi="Book Antiqua"/>
                <w:sz w:val="18"/>
                <w:szCs w:val="20"/>
              </w:rPr>
              <w:t>al</w:t>
            </w:r>
            <w:r w:rsidRPr="003E1CAD">
              <w:rPr>
                <w:rFonts w:ascii="Book Antiqua" w:eastAsia="Arial" w:hAnsi="Book Antiqua"/>
                <w:spacing w:val="1"/>
                <w:sz w:val="18"/>
                <w:szCs w:val="20"/>
              </w:rPr>
              <w:t xml:space="preserve"> </w:t>
            </w:r>
            <w:r w:rsidRPr="003E1CAD">
              <w:rPr>
                <w:rFonts w:ascii="Book Antiqua" w:eastAsia="Arial" w:hAnsi="Book Antiqua"/>
                <w:sz w:val="18"/>
                <w:szCs w:val="20"/>
              </w:rPr>
              <w:t>Suit</w:t>
            </w:r>
            <w:r w:rsidR="00024E2C">
              <w:rPr>
                <w:rFonts w:ascii="Book Antiqua" w:eastAsia="Arial" w:hAnsi="Book Antiqua"/>
                <w:sz w:val="18"/>
                <w:szCs w:val="20"/>
                <w:lang w:val="ru-RU"/>
              </w:rPr>
              <w:t>/</w:t>
            </w:r>
            <w:r w:rsidR="00024E2C">
              <w:t xml:space="preserve"> </w:t>
            </w:r>
            <w:proofErr w:type="spellStart"/>
            <w:r w:rsidR="00024E2C" w:rsidRPr="00984FE9">
              <w:rPr>
                <w:rFonts w:ascii="Book Antiqua" w:eastAsia="Arial" w:hAnsi="Book Antiqua"/>
                <w:color w:val="0070C0"/>
                <w:sz w:val="18"/>
                <w:szCs w:val="20"/>
                <w:lang w:val="ru-RU"/>
              </w:rPr>
              <w:t>Термокостюм</w:t>
            </w:r>
            <w:proofErr w:type="spellEnd"/>
          </w:p>
        </w:tc>
        <w:tc>
          <w:tcPr>
            <w:tcW w:w="4651" w:type="dxa"/>
            <w:vAlign w:val="center"/>
          </w:tcPr>
          <w:p w14:paraId="1E20AAF6" w14:textId="77777777" w:rsidR="003E1CAD" w:rsidRPr="003E1CAD"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Arial" w:hAnsi="Cambria"/>
                <w:szCs w:val="20"/>
              </w:rPr>
            </w:pPr>
          </w:p>
        </w:tc>
      </w:tr>
      <w:tr w:rsidR="003E1CAD" w:rsidRPr="003E1CAD" w14:paraId="4287A53F" w14:textId="77777777" w:rsidTr="003468DD">
        <w:trPr>
          <w:trHeight w:val="576"/>
        </w:trPr>
        <w:tc>
          <w:tcPr>
            <w:tcW w:w="1525" w:type="dxa"/>
            <w:vAlign w:val="center"/>
          </w:tcPr>
          <w:p w14:paraId="737C5137" w14:textId="77777777" w:rsidR="003E1CAD" w:rsidRPr="003E1CAD"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Arial" w:hAnsi="Cambria"/>
                <w:szCs w:val="20"/>
              </w:rPr>
            </w:pPr>
            <w:r w:rsidRPr="003E1CAD">
              <w:rPr>
                <w:rFonts w:ascii="Cambria" w:hAnsi="Cambria"/>
                <w:noProof/>
                <w:szCs w:val="20"/>
                <w:lang w:val="en-US" w:eastAsia="en-US"/>
              </w:rPr>
              <w:drawing>
                <wp:inline distT="0" distB="0" distL="0" distR="0" wp14:anchorId="2EF5C95A" wp14:editId="4A65E3F8">
                  <wp:extent cx="341630" cy="294005"/>
                  <wp:effectExtent l="0" t="0" r="1270" b="0"/>
                  <wp:docPr id="1834794524"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75" cstate="print">
                            <a:extLst>
                              <a:ext uri="{28A0092B-C50C-407E-A947-70E740481C1C}">
                                <a14:useLocalDpi xmlns:a14="http://schemas.microsoft.com/office/drawing/2010/main" val="0"/>
                              </a:ext>
                            </a:extLst>
                          </a:blip>
                          <a:srcRect/>
                          <a:stretch>
                            <a:fillRect/>
                          </a:stretch>
                        </pic:blipFill>
                        <pic:spPr bwMode="auto">
                          <a:xfrm>
                            <a:off x="0" y="0"/>
                            <a:ext cx="341630" cy="294005"/>
                          </a:xfrm>
                          <a:prstGeom prst="rect">
                            <a:avLst/>
                          </a:prstGeom>
                          <a:noFill/>
                          <a:ln>
                            <a:noFill/>
                          </a:ln>
                        </pic:spPr>
                      </pic:pic>
                    </a:graphicData>
                  </a:graphic>
                </wp:inline>
              </w:drawing>
            </w:r>
          </w:p>
        </w:tc>
        <w:tc>
          <w:tcPr>
            <w:tcW w:w="2880" w:type="dxa"/>
            <w:vAlign w:val="center"/>
          </w:tcPr>
          <w:p w14:paraId="03449AED" w14:textId="2A416E7E" w:rsidR="003E1CAD" w:rsidRPr="00984FE9"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Book Antiqua" w:eastAsia="Arial" w:hAnsi="Book Antiqua"/>
                <w:spacing w:val="-1"/>
                <w:sz w:val="18"/>
                <w:szCs w:val="20"/>
                <w:lang w:val="ru-RU"/>
              </w:rPr>
            </w:pPr>
            <w:r w:rsidRPr="003E1CAD">
              <w:rPr>
                <w:rFonts w:ascii="Book Antiqua" w:eastAsia="Arial" w:hAnsi="Book Antiqua"/>
                <w:spacing w:val="-1"/>
                <w:sz w:val="18"/>
                <w:szCs w:val="20"/>
              </w:rPr>
              <w:t>T</w:t>
            </w:r>
            <w:r w:rsidRPr="003E1CAD">
              <w:rPr>
                <w:rFonts w:ascii="Book Antiqua" w:eastAsia="Arial" w:hAnsi="Book Antiqua"/>
                <w:sz w:val="18"/>
                <w:szCs w:val="20"/>
              </w:rPr>
              <w:t>her</w:t>
            </w:r>
            <w:r w:rsidRPr="003E1CAD">
              <w:rPr>
                <w:rFonts w:ascii="Book Antiqua" w:eastAsia="Arial" w:hAnsi="Book Antiqua"/>
                <w:spacing w:val="1"/>
                <w:sz w:val="18"/>
                <w:szCs w:val="20"/>
              </w:rPr>
              <w:t>ma</w:t>
            </w:r>
            <w:r w:rsidRPr="003E1CAD">
              <w:rPr>
                <w:rFonts w:ascii="Book Antiqua" w:eastAsia="Arial" w:hAnsi="Book Antiqua"/>
                <w:sz w:val="18"/>
                <w:szCs w:val="20"/>
              </w:rPr>
              <w:t>l</w:t>
            </w:r>
            <w:r w:rsidRPr="003E1CAD">
              <w:rPr>
                <w:rFonts w:ascii="Book Antiqua" w:eastAsia="Arial" w:hAnsi="Book Antiqua"/>
                <w:spacing w:val="-1"/>
                <w:sz w:val="18"/>
                <w:szCs w:val="20"/>
              </w:rPr>
              <w:t xml:space="preserve"> </w:t>
            </w:r>
            <w:r w:rsidRPr="003E1CAD">
              <w:rPr>
                <w:rFonts w:ascii="Book Antiqua" w:eastAsia="Arial" w:hAnsi="Book Antiqua"/>
                <w:sz w:val="18"/>
                <w:szCs w:val="20"/>
              </w:rPr>
              <w:t>J</w:t>
            </w:r>
            <w:r w:rsidRPr="003E1CAD">
              <w:rPr>
                <w:rFonts w:ascii="Book Antiqua" w:eastAsia="Arial" w:hAnsi="Book Antiqua"/>
                <w:spacing w:val="1"/>
                <w:sz w:val="18"/>
                <w:szCs w:val="20"/>
              </w:rPr>
              <w:t>a</w:t>
            </w:r>
            <w:r w:rsidRPr="003E1CAD">
              <w:rPr>
                <w:rFonts w:ascii="Book Antiqua" w:eastAsia="Arial" w:hAnsi="Book Antiqua"/>
                <w:sz w:val="18"/>
                <w:szCs w:val="20"/>
              </w:rPr>
              <w:t>cket</w:t>
            </w:r>
            <w:r w:rsidR="00024E2C">
              <w:rPr>
                <w:rFonts w:ascii="Book Antiqua" w:eastAsia="Arial" w:hAnsi="Book Antiqua"/>
                <w:sz w:val="18"/>
                <w:szCs w:val="20"/>
                <w:lang w:val="ru-RU"/>
              </w:rPr>
              <w:t>/</w:t>
            </w:r>
            <w:r w:rsidR="00024E2C" w:rsidRPr="00984FE9">
              <w:rPr>
                <w:rFonts w:ascii="Book Antiqua" w:eastAsia="Arial" w:hAnsi="Book Antiqua"/>
                <w:color w:val="0070C0"/>
                <w:sz w:val="18"/>
                <w:szCs w:val="20"/>
                <w:lang w:val="ru-RU"/>
              </w:rPr>
              <w:t>Теплозащитная рубашка</w:t>
            </w:r>
          </w:p>
        </w:tc>
        <w:tc>
          <w:tcPr>
            <w:tcW w:w="4651" w:type="dxa"/>
            <w:vAlign w:val="center"/>
          </w:tcPr>
          <w:p w14:paraId="79F837F5" w14:textId="77777777" w:rsidR="003E1CAD" w:rsidRPr="003E1CAD"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Arial" w:hAnsi="Cambria"/>
                <w:szCs w:val="20"/>
              </w:rPr>
            </w:pPr>
          </w:p>
        </w:tc>
      </w:tr>
      <w:tr w:rsidR="003E1CAD" w:rsidRPr="003E1CAD" w14:paraId="600F1295" w14:textId="77777777" w:rsidTr="003468DD">
        <w:trPr>
          <w:trHeight w:val="576"/>
        </w:trPr>
        <w:tc>
          <w:tcPr>
            <w:tcW w:w="1525" w:type="dxa"/>
            <w:vAlign w:val="center"/>
          </w:tcPr>
          <w:p w14:paraId="68DB3A60" w14:textId="77777777" w:rsidR="003E1CAD" w:rsidRPr="003E1CAD"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Arial" w:hAnsi="Cambria"/>
                <w:szCs w:val="20"/>
              </w:rPr>
            </w:pPr>
            <w:r w:rsidRPr="003E1CAD">
              <w:rPr>
                <w:rFonts w:ascii="Cambria" w:hAnsi="Cambria"/>
                <w:noProof/>
                <w:szCs w:val="20"/>
                <w:lang w:val="en-US" w:eastAsia="en-US"/>
              </w:rPr>
              <w:drawing>
                <wp:inline distT="0" distB="0" distL="0" distR="0" wp14:anchorId="2649BA4A" wp14:editId="41E78965">
                  <wp:extent cx="341630" cy="302260"/>
                  <wp:effectExtent l="0" t="0" r="1270" b="2540"/>
                  <wp:docPr id="1308086442"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76" cstate="print">
                            <a:extLst>
                              <a:ext uri="{28A0092B-C50C-407E-A947-70E740481C1C}">
                                <a14:useLocalDpi xmlns:a14="http://schemas.microsoft.com/office/drawing/2010/main" val="0"/>
                              </a:ext>
                            </a:extLst>
                          </a:blip>
                          <a:srcRect/>
                          <a:stretch>
                            <a:fillRect/>
                          </a:stretch>
                        </pic:blipFill>
                        <pic:spPr bwMode="auto">
                          <a:xfrm>
                            <a:off x="0" y="0"/>
                            <a:ext cx="341630" cy="302260"/>
                          </a:xfrm>
                          <a:prstGeom prst="rect">
                            <a:avLst/>
                          </a:prstGeom>
                          <a:noFill/>
                          <a:ln>
                            <a:noFill/>
                          </a:ln>
                        </pic:spPr>
                      </pic:pic>
                    </a:graphicData>
                  </a:graphic>
                </wp:inline>
              </w:drawing>
            </w:r>
          </w:p>
        </w:tc>
        <w:tc>
          <w:tcPr>
            <w:tcW w:w="2880" w:type="dxa"/>
            <w:vAlign w:val="center"/>
          </w:tcPr>
          <w:p w14:paraId="3D5B6292" w14:textId="3B1BD49B" w:rsidR="003E1CAD" w:rsidRPr="00984FE9"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Book Antiqua" w:eastAsia="Arial" w:hAnsi="Book Antiqua"/>
                <w:spacing w:val="-1"/>
                <w:sz w:val="18"/>
                <w:szCs w:val="20"/>
                <w:lang w:val="ru-RU"/>
              </w:rPr>
            </w:pPr>
            <w:r w:rsidRPr="003E1CAD">
              <w:rPr>
                <w:rFonts w:ascii="Book Antiqua" w:eastAsia="Arial" w:hAnsi="Book Antiqua"/>
                <w:spacing w:val="1"/>
                <w:sz w:val="18"/>
                <w:szCs w:val="20"/>
              </w:rPr>
              <w:t>J</w:t>
            </w:r>
            <w:r w:rsidRPr="003E1CAD">
              <w:rPr>
                <w:rFonts w:ascii="Book Antiqua" w:eastAsia="Arial" w:hAnsi="Book Antiqua"/>
                <w:sz w:val="18"/>
                <w:szCs w:val="20"/>
              </w:rPr>
              <w:t>ersey</w:t>
            </w:r>
            <w:r w:rsidR="00024E2C">
              <w:rPr>
                <w:rFonts w:ascii="Book Antiqua" w:eastAsia="Arial" w:hAnsi="Book Antiqua"/>
                <w:sz w:val="18"/>
                <w:szCs w:val="20"/>
                <w:lang w:val="ru-RU"/>
              </w:rPr>
              <w:t>/</w:t>
            </w:r>
            <w:r w:rsidR="00024E2C" w:rsidRPr="00984FE9">
              <w:rPr>
                <w:rFonts w:ascii="Book Antiqua" w:eastAsia="Arial" w:hAnsi="Book Antiqua"/>
                <w:color w:val="0070C0"/>
                <w:sz w:val="18"/>
                <w:szCs w:val="20"/>
                <w:lang w:val="ru-RU"/>
              </w:rPr>
              <w:t>Джерси</w:t>
            </w:r>
          </w:p>
        </w:tc>
        <w:tc>
          <w:tcPr>
            <w:tcW w:w="4651" w:type="dxa"/>
            <w:vAlign w:val="center"/>
          </w:tcPr>
          <w:p w14:paraId="75E151E1" w14:textId="77777777" w:rsidR="003E1CAD" w:rsidRPr="003E1CAD"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Arial" w:hAnsi="Cambria"/>
                <w:szCs w:val="20"/>
              </w:rPr>
            </w:pPr>
          </w:p>
        </w:tc>
      </w:tr>
      <w:tr w:rsidR="003E1CAD" w:rsidRPr="003E1CAD" w14:paraId="01D8F175" w14:textId="77777777" w:rsidTr="003468DD">
        <w:trPr>
          <w:trHeight w:val="576"/>
        </w:trPr>
        <w:tc>
          <w:tcPr>
            <w:tcW w:w="1525" w:type="dxa"/>
            <w:vAlign w:val="center"/>
          </w:tcPr>
          <w:p w14:paraId="3D48C30F" w14:textId="77777777" w:rsidR="003E1CAD" w:rsidRPr="003E1CAD"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Arial" w:hAnsi="Cambria"/>
                <w:szCs w:val="20"/>
              </w:rPr>
            </w:pPr>
          </w:p>
        </w:tc>
        <w:tc>
          <w:tcPr>
            <w:tcW w:w="2880" w:type="dxa"/>
            <w:vAlign w:val="center"/>
          </w:tcPr>
          <w:p w14:paraId="2B6FE3A0" w14:textId="504F42C2" w:rsidR="003E1CAD" w:rsidRPr="00984FE9"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Book Antiqua" w:eastAsia="Arial" w:hAnsi="Book Antiqua"/>
                <w:spacing w:val="1"/>
                <w:sz w:val="18"/>
                <w:szCs w:val="20"/>
                <w:lang w:val="ru-RU"/>
              </w:rPr>
            </w:pPr>
            <w:r w:rsidRPr="003E1CAD">
              <w:rPr>
                <w:rFonts w:ascii="Book Antiqua" w:eastAsia="Arial" w:hAnsi="Book Antiqua"/>
                <w:sz w:val="18"/>
                <w:szCs w:val="20"/>
              </w:rPr>
              <w:t>Other</w:t>
            </w:r>
            <w:r w:rsidR="00024E2C">
              <w:rPr>
                <w:rFonts w:ascii="Book Antiqua" w:eastAsia="Arial" w:hAnsi="Book Antiqua"/>
                <w:sz w:val="18"/>
                <w:szCs w:val="20"/>
                <w:lang w:val="ru-RU"/>
              </w:rPr>
              <w:t>/</w:t>
            </w:r>
            <w:r w:rsidR="00024E2C" w:rsidRPr="00984FE9">
              <w:rPr>
                <w:rFonts w:ascii="Book Antiqua" w:eastAsia="Arial" w:hAnsi="Book Antiqua"/>
                <w:color w:val="0070C0"/>
                <w:sz w:val="18"/>
                <w:szCs w:val="20"/>
                <w:lang w:val="ru-RU"/>
              </w:rPr>
              <w:t>Другое</w:t>
            </w:r>
          </w:p>
        </w:tc>
        <w:tc>
          <w:tcPr>
            <w:tcW w:w="4651" w:type="dxa"/>
            <w:vAlign w:val="center"/>
          </w:tcPr>
          <w:p w14:paraId="7E7C4E68" w14:textId="77777777" w:rsidR="003E1CAD" w:rsidRPr="003E1CAD"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Arial" w:hAnsi="Cambria"/>
                <w:szCs w:val="20"/>
              </w:rPr>
            </w:pPr>
          </w:p>
        </w:tc>
      </w:tr>
    </w:tbl>
    <w:p w14:paraId="5E7713C1" w14:textId="77777777" w:rsidR="003E1CAD" w:rsidRPr="003E1CAD" w:rsidRDefault="003E1CAD" w:rsidP="003E1CAD">
      <w:pPr>
        <w:rPr>
          <w:rFonts w:ascii="Cambria" w:hAnsi="Cambria"/>
          <w:szCs w:val="20"/>
          <w:highlight w:val="yellow"/>
        </w:rPr>
        <w:sectPr w:rsidR="003E1CAD" w:rsidRPr="003E1CAD" w:rsidSect="003E1CAD">
          <w:headerReference w:type="default" r:id="rId77"/>
          <w:pgSz w:w="11900" w:h="16840"/>
          <w:pgMar w:top="1417" w:right="1417" w:bottom="1134" w:left="1417" w:header="708" w:footer="708" w:gutter="0"/>
          <w:cols w:space="708"/>
          <w:docGrid w:linePitch="360"/>
        </w:sectPr>
      </w:pPr>
    </w:p>
    <w:p w14:paraId="07EF1812" w14:textId="268D6520" w:rsidR="003E1CAD" w:rsidRPr="002C1699" w:rsidRDefault="003E1CAD" w:rsidP="003E1CAD">
      <w:pPr>
        <w:rPr>
          <w:rFonts w:ascii="Cambria" w:hAnsi="Cambria"/>
          <w:b/>
          <w:bCs/>
          <w:szCs w:val="20"/>
        </w:rPr>
      </w:pPr>
      <w:bookmarkStart w:id="388" w:name="_Hlk186188978"/>
      <w:r w:rsidRPr="003E1CAD">
        <w:rPr>
          <w:rFonts w:ascii="Cambria" w:hAnsi="Cambria"/>
          <w:b/>
          <w:bCs/>
          <w:szCs w:val="20"/>
        </w:rPr>
        <w:lastRenderedPageBreak/>
        <w:t>14.4.7.</w:t>
      </w:r>
      <w:r w:rsidRPr="003E1CAD">
        <w:rPr>
          <w:rFonts w:ascii="Cambria" w:hAnsi="Cambria"/>
          <w:b/>
          <w:bCs/>
          <w:szCs w:val="20"/>
        </w:rPr>
        <w:tab/>
        <w:t xml:space="preserve">Measures to Control the Condition and Use of Tools and Equipment </w:t>
      </w:r>
      <w:r w:rsidRPr="003E1CAD">
        <w:rPr>
          <w:rFonts w:ascii="Cambria" w:hAnsi="Cambria"/>
          <w:b/>
          <w:bCs/>
          <w:szCs w:val="20"/>
          <w:highlight w:val="green"/>
        </w:rPr>
        <w:t>(</w:t>
      </w:r>
      <w:r w:rsidRPr="003E1CAD">
        <w:rPr>
          <w:rFonts w:ascii="Cambria" w:eastAsia="Times New Roman" w:hAnsi="Cambria"/>
          <w:b/>
          <w:bCs/>
          <w:i/>
          <w:szCs w:val="20"/>
          <w:highlight w:val="green"/>
        </w:rPr>
        <w:t>Add or reduce the list according to the requirement</w:t>
      </w:r>
      <w:r w:rsidRPr="003E1CAD">
        <w:rPr>
          <w:rFonts w:ascii="Cambria" w:hAnsi="Cambria"/>
          <w:b/>
          <w:bCs/>
          <w:szCs w:val="20"/>
          <w:highlight w:val="green"/>
        </w:rPr>
        <w:t xml:space="preserve"> and if not applicable please note down ‘n/a’ or expand as per requirement)</w:t>
      </w:r>
      <w:r w:rsidR="002C1699" w:rsidRPr="00984FE9">
        <w:rPr>
          <w:rFonts w:ascii="Cambria" w:hAnsi="Cambria"/>
          <w:b/>
          <w:bCs/>
          <w:szCs w:val="20"/>
        </w:rPr>
        <w:t>/</w:t>
      </w:r>
      <w:r w:rsidR="002C1699" w:rsidRPr="002C1699">
        <w:t xml:space="preserve"> </w:t>
      </w:r>
      <w:r w:rsidR="002C1699" w:rsidRPr="00984FE9">
        <w:rPr>
          <w:rFonts w:ascii="Cambria" w:hAnsi="Cambria"/>
          <w:b/>
          <w:bCs/>
          <w:color w:val="0070C0"/>
          <w:szCs w:val="20"/>
          <w:lang w:val="ru-RU"/>
        </w:rPr>
        <w:t>Меры</w:t>
      </w:r>
      <w:r w:rsidR="002C1699" w:rsidRPr="00984FE9">
        <w:rPr>
          <w:rFonts w:ascii="Cambria" w:hAnsi="Cambria"/>
          <w:b/>
          <w:bCs/>
          <w:color w:val="0070C0"/>
          <w:szCs w:val="20"/>
        </w:rPr>
        <w:t xml:space="preserve"> </w:t>
      </w:r>
      <w:r w:rsidR="002C1699" w:rsidRPr="00984FE9">
        <w:rPr>
          <w:rFonts w:ascii="Cambria" w:hAnsi="Cambria"/>
          <w:b/>
          <w:bCs/>
          <w:color w:val="0070C0"/>
          <w:szCs w:val="20"/>
          <w:lang w:val="ru-RU"/>
        </w:rPr>
        <w:t>по</w:t>
      </w:r>
      <w:r w:rsidR="002C1699" w:rsidRPr="00984FE9">
        <w:rPr>
          <w:rFonts w:ascii="Cambria" w:hAnsi="Cambria"/>
          <w:b/>
          <w:bCs/>
          <w:color w:val="0070C0"/>
          <w:szCs w:val="20"/>
        </w:rPr>
        <w:t xml:space="preserve"> </w:t>
      </w:r>
      <w:r w:rsidR="002C1699" w:rsidRPr="00984FE9">
        <w:rPr>
          <w:rFonts w:ascii="Cambria" w:hAnsi="Cambria"/>
          <w:b/>
          <w:bCs/>
          <w:color w:val="0070C0"/>
          <w:szCs w:val="20"/>
          <w:lang w:val="ru-RU"/>
        </w:rPr>
        <w:t>контролю</w:t>
      </w:r>
      <w:r w:rsidR="002C1699" w:rsidRPr="00984FE9">
        <w:rPr>
          <w:rFonts w:ascii="Cambria" w:hAnsi="Cambria"/>
          <w:b/>
          <w:bCs/>
          <w:color w:val="0070C0"/>
          <w:szCs w:val="20"/>
        </w:rPr>
        <w:t xml:space="preserve"> </w:t>
      </w:r>
      <w:r w:rsidR="002C1699" w:rsidRPr="00984FE9">
        <w:rPr>
          <w:rFonts w:ascii="Cambria" w:hAnsi="Cambria"/>
          <w:b/>
          <w:bCs/>
          <w:color w:val="0070C0"/>
          <w:szCs w:val="20"/>
          <w:lang w:val="ru-RU"/>
        </w:rPr>
        <w:t>за</w:t>
      </w:r>
      <w:r w:rsidR="002C1699" w:rsidRPr="00984FE9">
        <w:rPr>
          <w:rFonts w:ascii="Cambria" w:hAnsi="Cambria"/>
          <w:b/>
          <w:bCs/>
          <w:color w:val="0070C0"/>
          <w:szCs w:val="20"/>
        </w:rPr>
        <w:t xml:space="preserve"> </w:t>
      </w:r>
      <w:r w:rsidR="002C1699" w:rsidRPr="00984FE9">
        <w:rPr>
          <w:rFonts w:ascii="Cambria" w:hAnsi="Cambria"/>
          <w:b/>
          <w:bCs/>
          <w:color w:val="0070C0"/>
          <w:szCs w:val="20"/>
          <w:lang w:val="ru-RU"/>
        </w:rPr>
        <w:t>состоянием</w:t>
      </w:r>
      <w:r w:rsidR="002C1699" w:rsidRPr="00984FE9">
        <w:rPr>
          <w:rFonts w:ascii="Cambria" w:hAnsi="Cambria"/>
          <w:b/>
          <w:bCs/>
          <w:color w:val="0070C0"/>
          <w:szCs w:val="20"/>
        </w:rPr>
        <w:t xml:space="preserve"> </w:t>
      </w:r>
      <w:r w:rsidR="002C1699" w:rsidRPr="00984FE9">
        <w:rPr>
          <w:rFonts w:ascii="Cambria" w:hAnsi="Cambria"/>
          <w:b/>
          <w:bCs/>
          <w:color w:val="0070C0"/>
          <w:szCs w:val="20"/>
          <w:lang w:val="ru-RU"/>
        </w:rPr>
        <w:t>и</w:t>
      </w:r>
      <w:r w:rsidR="002C1699" w:rsidRPr="00984FE9">
        <w:rPr>
          <w:rFonts w:ascii="Cambria" w:hAnsi="Cambria"/>
          <w:b/>
          <w:bCs/>
          <w:color w:val="0070C0"/>
          <w:szCs w:val="20"/>
        </w:rPr>
        <w:t xml:space="preserve"> </w:t>
      </w:r>
      <w:r w:rsidR="002C1699" w:rsidRPr="00984FE9">
        <w:rPr>
          <w:rFonts w:ascii="Cambria" w:hAnsi="Cambria"/>
          <w:b/>
          <w:bCs/>
          <w:color w:val="0070C0"/>
          <w:szCs w:val="20"/>
          <w:lang w:val="ru-RU"/>
        </w:rPr>
        <w:t>использованием</w:t>
      </w:r>
      <w:r w:rsidR="002C1699" w:rsidRPr="00984FE9">
        <w:rPr>
          <w:rFonts w:ascii="Cambria" w:hAnsi="Cambria"/>
          <w:b/>
          <w:bCs/>
          <w:color w:val="0070C0"/>
          <w:szCs w:val="20"/>
        </w:rPr>
        <w:t xml:space="preserve"> </w:t>
      </w:r>
      <w:r w:rsidR="002C1699" w:rsidRPr="00984FE9">
        <w:rPr>
          <w:rFonts w:ascii="Cambria" w:hAnsi="Cambria"/>
          <w:b/>
          <w:bCs/>
          <w:color w:val="0070C0"/>
          <w:szCs w:val="20"/>
          <w:lang w:val="ru-RU"/>
        </w:rPr>
        <w:t>инструментов</w:t>
      </w:r>
      <w:r w:rsidR="002C1699" w:rsidRPr="00984FE9">
        <w:rPr>
          <w:rFonts w:ascii="Cambria" w:hAnsi="Cambria"/>
          <w:b/>
          <w:bCs/>
          <w:color w:val="0070C0"/>
          <w:szCs w:val="20"/>
        </w:rPr>
        <w:t xml:space="preserve"> </w:t>
      </w:r>
      <w:r w:rsidR="002C1699" w:rsidRPr="00984FE9">
        <w:rPr>
          <w:rFonts w:ascii="Cambria" w:hAnsi="Cambria"/>
          <w:b/>
          <w:bCs/>
          <w:color w:val="0070C0"/>
          <w:szCs w:val="20"/>
          <w:lang w:val="ru-RU"/>
        </w:rPr>
        <w:t>и</w:t>
      </w:r>
      <w:r w:rsidR="002C1699" w:rsidRPr="00984FE9">
        <w:rPr>
          <w:rFonts w:ascii="Cambria" w:hAnsi="Cambria"/>
          <w:b/>
          <w:bCs/>
          <w:color w:val="0070C0"/>
          <w:szCs w:val="20"/>
        </w:rPr>
        <w:t xml:space="preserve"> </w:t>
      </w:r>
      <w:r w:rsidR="002C1699" w:rsidRPr="00984FE9">
        <w:rPr>
          <w:rFonts w:ascii="Cambria" w:hAnsi="Cambria"/>
          <w:b/>
          <w:bCs/>
          <w:color w:val="0070C0"/>
          <w:szCs w:val="20"/>
          <w:lang w:val="ru-RU"/>
        </w:rPr>
        <w:t>оборудования</w:t>
      </w:r>
      <w:r w:rsidR="002C1699" w:rsidRPr="00984FE9">
        <w:rPr>
          <w:rFonts w:ascii="Cambria" w:hAnsi="Cambria"/>
          <w:b/>
          <w:bCs/>
          <w:color w:val="0070C0"/>
          <w:szCs w:val="20"/>
        </w:rPr>
        <w:t xml:space="preserve"> (</w:t>
      </w:r>
      <w:proofErr w:type="spellStart"/>
      <w:r w:rsidR="002C1699" w:rsidRPr="00984FE9">
        <w:rPr>
          <w:rFonts w:ascii="Cambria" w:eastAsia="Times New Roman" w:hAnsi="Cambria"/>
          <w:b/>
          <w:bCs/>
          <w:i/>
          <w:color w:val="0070C0"/>
          <w:szCs w:val="20"/>
          <w:highlight w:val="green"/>
        </w:rPr>
        <w:t>добавьте</w:t>
      </w:r>
      <w:proofErr w:type="spellEnd"/>
      <w:r w:rsidR="002C1699" w:rsidRPr="00984FE9">
        <w:rPr>
          <w:rFonts w:ascii="Cambria" w:eastAsia="Times New Roman" w:hAnsi="Cambria"/>
          <w:b/>
          <w:bCs/>
          <w:i/>
          <w:color w:val="0070C0"/>
          <w:szCs w:val="20"/>
          <w:highlight w:val="green"/>
        </w:rPr>
        <w:t xml:space="preserve"> </w:t>
      </w:r>
      <w:proofErr w:type="spellStart"/>
      <w:r w:rsidR="002C1699" w:rsidRPr="00984FE9">
        <w:rPr>
          <w:rFonts w:ascii="Cambria" w:eastAsia="Times New Roman" w:hAnsi="Cambria"/>
          <w:b/>
          <w:bCs/>
          <w:i/>
          <w:color w:val="0070C0"/>
          <w:szCs w:val="20"/>
          <w:highlight w:val="green"/>
        </w:rPr>
        <w:t>или</w:t>
      </w:r>
      <w:proofErr w:type="spellEnd"/>
      <w:r w:rsidR="002C1699" w:rsidRPr="00984FE9">
        <w:rPr>
          <w:rFonts w:ascii="Cambria" w:eastAsia="Times New Roman" w:hAnsi="Cambria"/>
          <w:b/>
          <w:bCs/>
          <w:i/>
          <w:color w:val="0070C0"/>
          <w:szCs w:val="20"/>
          <w:highlight w:val="green"/>
        </w:rPr>
        <w:t xml:space="preserve"> </w:t>
      </w:r>
      <w:proofErr w:type="spellStart"/>
      <w:r w:rsidR="002C1699" w:rsidRPr="00984FE9">
        <w:rPr>
          <w:rFonts w:ascii="Cambria" w:eastAsia="Times New Roman" w:hAnsi="Cambria"/>
          <w:b/>
          <w:bCs/>
          <w:i/>
          <w:color w:val="0070C0"/>
          <w:szCs w:val="20"/>
          <w:highlight w:val="green"/>
        </w:rPr>
        <w:t>сократите</w:t>
      </w:r>
      <w:proofErr w:type="spellEnd"/>
      <w:r w:rsidR="002C1699" w:rsidRPr="00984FE9">
        <w:rPr>
          <w:rFonts w:ascii="Cambria" w:eastAsia="Times New Roman" w:hAnsi="Cambria"/>
          <w:b/>
          <w:bCs/>
          <w:i/>
          <w:color w:val="0070C0"/>
          <w:szCs w:val="20"/>
          <w:highlight w:val="green"/>
        </w:rPr>
        <w:t xml:space="preserve"> </w:t>
      </w:r>
      <w:proofErr w:type="spellStart"/>
      <w:r w:rsidR="002C1699" w:rsidRPr="00984FE9">
        <w:rPr>
          <w:rFonts w:ascii="Cambria" w:eastAsia="Times New Roman" w:hAnsi="Cambria"/>
          <w:b/>
          <w:bCs/>
          <w:i/>
          <w:color w:val="0070C0"/>
          <w:szCs w:val="20"/>
          <w:highlight w:val="green"/>
        </w:rPr>
        <w:t>список</w:t>
      </w:r>
      <w:proofErr w:type="spellEnd"/>
      <w:r w:rsidR="002C1699" w:rsidRPr="00984FE9">
        <w:rPr>
          <w:rFonts w:ascii="Cambria" w:eastAsia="Times New Roman" w:hAnsi="Cambria"/>
          <w:b/>
          <w:bCs/>
          <w:i/>
          <w:color w:val="0070C0"/>
          <w:szCs w:val="20"/>
          <w:highlight w:val="green"/>
        </w:rPr>
        <w:t xml:space="preserve"> в </w:t>
      </w:r>
      <w:proofErr w:type="spellStart"/>
      <w:r w:rsidR="002C1699" w:rsidRPr="00984FE9">
        <w:rPr>
          <w:rFonts w:ascii="Cambria" w:eastAsia="Times New Roman" w:hAnsi="Cambria"/>
          <w:b/>
          <w:bCs/>
          <w:i/>
          <w:color w:val="0070C0"/>
          <w:szCs w:val="20"/>
          <w:highlight w:val="green"/>
        </w:rPr>
        <w:t>соответствии</w:t>
      </w:r>
      <w:proofErr w:type="spellEnd"/>
      <w:r w:rsidR="002C1699" w:rsidRPr="00984FE9">
        <w:rPr>
          <w:rFonts w:ascii="Cambria" w:eastAsia="Times New Roman" w:hAnsi="Cambria"/>
          <w:b/>
          <w:bCs/>
          <w:i/>
          <w:color w:val="0070C0"/>
          <w:szCs w:val="20"/>
          <w:highlight w:val="green"/>
        </w:rPr>
        <w:t xml:space="preserve"> с </w:t>
      </w:r>
      <w:proofErr w:type="spellStart"/>
      <w:r w:rsidR="002C1699" w:rsidRPr="00984FE9">
        <w:rPr>
          <w:rFonts w:ascii="Cambria" w:eastAsia="Times New Roman" w:hAnsi="Cambria"/>
          <w:b/>
          <w:bCs/>
          <w:i/>
          <w:color w:val="0070C0"/>
          <w:szCs w:val="20"/>
          <w:highlight w:val="green"/>
        </w:rPr>
        <w:t>требованиями</w:t>
      </w:r>
      <w:proofErr w:type="spellEnd"/>
      <w:r w:rsidR="002C1699" w:rsidRPr="00984FE9">
        <w:rPr>
          <w:rFonts w:ascii="Cambria" w:eastAsia="Times New Roman" w:hAnsi="Cambria"/>
          <w:b/>
          <w:bCs/>
          <w:i/>
          <w:color w:val="0070C0"/>
          <w:szCs w:val="20"/>
          <w:highlight w:val="green"/>
        </w:rPr>
        <w:t xml:space="preserve">, а </w:t>
      </w:r>
      <w:proofErr w:type="spellStart"/>
      <w:r w:rsidR="002C1699" w:rsidRPr="00984FE9">
        <w:rPr>
          <w:rFonts w:ascii="Cambria" w:eastAsia="Times New Roman" w:hAnsi="Cambria"/>
          <w:b/>
          <w:bCs/>
          <w:i/>
          <w:color w:val="0070C0"/>
          <w:szCs w:val="20"/>
          <w:highlight w:val="green"/>
        </w:rPr>
        <w:t>если</w:t>
      </w:r>
      <w:proofErr w:type="spellEnd"/>
      <w:r w:rsidR="002C1699" w:rsidRPr="00984FE9">
        <w:rPr>
          <w:rFonts w:ascii="Cambria" w:eastAsia="Times New Roman" w:hAnsi="Cambria"/>
          <w:b/>
          <w:bCs/>
          <w:i/>
          <w:color w:val="0070C0"/>
          <w:szCs w:val="20"/>
          <w:highlight w:val="green"/>
        </w:rPr>
        <w:t xml:space="preserve"> </w:t>
      </w:r>
      <w:proofErr w:type="spellStart"/>
      <w:r w:rsidR="002C1699" w:rsidRPr="00984FE9">
        <w:rPr>
          <w:rFonts w:ascii="Cambria" w:eastAsia="Times New Roman" w:hAnsi="Cambria"/>
          <w:b/>
          <w:bCs/>
          <w:i/>
          <w:color w:val="0070C0"/>
          <w:szCs w:val="20"/>
          <w:highlight w:val="green"/>
        </w:rPr>
        <w:t>не</w:t>
      </w:r>
      <w:proofErr w:type="spellEnd"/>
      <w:r w:rsidR="002C1699" w:rsidRPr="00984FE9">
        <w:rPr>
          <w:rFonts w:ascii="Cambria" w:eastAsia="Times New Roman" w:hAnsi="Cambria"/>
          <w:b/>
          <w:bCs/>
          <w:i/>
          <w:color w:val="0070C0"/>
          <w:szCs w:val="20"/>
          <w:highlight w:val="green"/>
        </w:rPr>
        <w:t xml:space="preserve"> </w:t>
      </w:r>
      <w:proofErr w:type="spellStart"/>
      <w:r w:rsidR="002C1699" w:rsidRPr="00984FE9">
        <w:rPr>
          <w:rFonts w:ascii="Cambria" w:eastAsia="Times New Roman" w:hAnsi="Cambria"/>
          <w:b/>
          <w:bCs/>
          <w:i/>
          <w:color w:val="0070C0"/>
          <w:szCs w:val="20"/>
          <w:highlight w:val="green"/>
        </w:rPr>
        <w:t>применимо</w:t>
      </w:r>
      <w:proofErr w:type="spellEnd"/>
      <w:r w:rsidR="002C1699" w:rsidRPr="00984FE9">
        <w:rPr>
          <w:rFonts w:ascii="Cambria" w:eastAsia="Times New Roman" w:hAnsi="Cambria"/>
          <w:b/>
          <w:bCs/>
          <w:i/>
          <w:color w:val="0070C0"/>
          <w:szCs w:val="20"/>
          <w:highlight w:val="green"/>
        </w:rPr>
        <w:t xml:space="preserve">, </w:t>
      </w:r>
      <w:proofErr w:type="spellStart"/>
      <w:r w:rsidR="002C1699" w:rsidRPr="00984FE9">
        <w:rPr>
          <w:rFonts w:ascii="Cambria" w:eastAsia="Times New Roman" w:hAnsi="Cambria"/>
          <w:b/>
          <w:bCs/>
          <w:i/>
          <w:color w:val="0070C0"/>
          <w:szCs w:val="20"/>
          <w:highlight w:val="green"/>
        </w:rPr>
        <w:t>запишите</w:t>
      </w:r>
      <w:proofErr w:type="spellEnd"/>
      <w:r w:rsidR="002C1699" w:rsidRPr="00984FE9">
        <w:rPr>
          <w:rFonts w:ascii="Cambria" w:eastAsia="Times New Roman" w:hAnsi="Cambria"/>
          <w:b/>
          <w:bCs/>
          <w:i/>
          <w:color w:val="0070C0"/>
          <w:szCs w:val="20"/>
          <w:highlight w:val="green"/>
        </w:rPr>
        <w:t xml:space="preserve"> «н/</w:t>
      </w:r>
      <w:r w:rsidR="002C1699" w:rsidRPr="00984FE9">
        <w:rPr>
          <w:rFonts w:ascii="Cambria" w:eastAsia="Times New Roman" w:hAnsi="Cambria"/>
          <w:b/>
          <w:bCs/>
          <w:i/>
          <w:color w:val="0070C0"/>
          <w:szCs w:val="20"/>
          <w:highlight w:val="green"/>
          <w:lang w:val="ru-RU"/>
        </w:rPr>
        <w:t>п</w:t>
      </w:r>
      <w:r w:rsidR="002C1699" w:rsidRPr="00984FE9">
        <w:rPr>
          <w:rFonts w:ascii="Cambria" w:eastAsia="Times New Roman" w:hAnsi="Cambria"/>
          <w:b/>
          <w:bCs/>
          <w:i/>
          <w:color w:val="0070C0"/>
          <w:szCs w:val="20"/>
          <w:highlight w:val="green"/>
        </w:rPr>
        <w:t xml:space="preserve">» </w:t>
      </w:r>
      <w:proofErr w:type="spellStart"/>
      <w:r w:rsidR="002C1699" w:rsidRPr="00984FE9">
        <w:rPr>
          <w:rFonts w:ascii="Cambria" w:eastAsia="Times New Roman" w:hAnsi="Cambria"/>
          <w:b/>
          <w:bCs/>
          <w:i/>
          <w:color w:val="0070C0"/>
          <w:szCs w:val="20"/>
          <w:highlight w:val="green"/>
        </w:rPr>
        <w:t>или</w:t>
      </w:r>
      <w:proofErr w:type="spellEnd"/>
      <w:r w:rsidR="002C1699" w:rsidRPr="00984FE9">
        <w:rPr>
          <w:rFonts w:ascii="Cambria" w:eastAsia="Times New Roman" w:hAnsi="Cambria"/>
          <w:b/>
          <w:bCs/>
          <w:i/>
          <w:color w:val="0070C0"/>
          <w:szCs w:val="20"/>
          <w:highlight w:val="green"/>
        </w:rPr>
        <w:t xml:space="preserve"> </w:t>
      </w:r>
      <w:proofErr w:type="spellStart"/>
      <w:r w:rsidR="002C1699" w:rsidRPr="00984FE9">
        <w:rPr>
          <w:rFonts w:ascii="Cambria" w:eastAsia="Times New Roman" w:hAnsi="Cambria"/>
          <w:b/>
          <w:bCs/>
          <w:i/>
          <w:color w:val="0070C0"/>
          <w:szCs w:val="20"/>
          <w:highlight w:val="green"/>
        </w:rPr>
        <w:t>расширьте</w:t>
      </w:r>
      <w:proofErr w:type="spellEnd"/>
      <w:r w:rsidR="002C1699" w:rsidRPr="00984FE9">
        <w:rPr>
          <w:rFonts w:ascii="Cambria" w:eastAsia="Times New Roman" w:hAnsi="Cambria"/>
          <w:b/>
          <w:bCs/>
          <w:i/>
          <w:color w:val="0070C0"/>
          <w:szCs w:val="20"/>
          <w:highlight w:val="green"/>
        </w:rPr>
        <w:t xml:space="preserve"> в </w:t>
      </w:r>
      <w:proofErr w:type="spellStart"/>
      <w:r w:rsidR="002C1699" w:rsidRPr="00984FE9">
        <w:rPr>
          <w:rFonts w:ascii="Cambria" w:eastAsia="Times New Roman" w:hAnsi="Cambria"/>
          <w:b/>
          <w:bCs/>
          <w:i/>
          <w:color w:val="0070C0"/>
          <w:szCs w:val="20"/>
          <w:highlight w:val="green"/>
        </w:rPr>
        <w:t>соответствии</w:t>
      </w:r>
      <w:proofErr w:type="spellEnd"/>
      <w:r w:rsidR="002C1699" w:rsidRPr="00984FE9">
        <w:rPr>
          <w:rFonts w:ascii="Cambria" w:eastAsia="Times New Roman" w:hAnsi="Cambria"/>
          <w:b/>
          <w:bCs/>
          <w:i/>
          <w:color w:val="0070C0"/>
          <w:szCs w:val="20"/>
          <w:highlight w:val="green"/>
        </w:rPr>
        <w:t xml:space="preserve"> с </w:t>
      </w:r>
      <w:proofErr w:type="spellStart"/>
      <w:r w:rsidR="002C1699" w:rsidRPr="00984FE9">
        <w:rPr>
          <w:rFonts w:ascii="Cambria" w:eastAsia="Times New Roman" w:hAnsi="Cambria"/>
          <w:b/>
          <w:bCs/>
          <w:i/>
          <w:color w:val="0070C0"/>
          <w:szCs w:val="20"/>
          <w:highlight w:val="green"/>
        </w:rPr>
        <w:t>требованиями</w:t>
      </w:r>
      <w:proofErr w:type="spellEnd"/>
    </w:p>
    <w:tbl>
      <w:tblPr>
        <w:tblStyle w:val="af4"/>
        <w:tblW w:w="5000" w:type="pct"/>
        <w:tblLook w:val="0620" w:firstRow="1" w:lastRow="0" w:firstColumn="0" w:lastColumn="0" w:noHBand="1" w:noVBand="1"/>
      </w:tblPr>
      <w:tblGrid>
        <w:gridCol w:w="2181"/>
        <w:gridCol w:w="3074"/>
        <w:gridCol w:w="7359"/>
        <w:gridCol w:w="1665"/>
      </w:tblGrid>
      <w:tr w:rsidR="003E1CAD" w:rsidRPr="003E1CAD" w14:paraId="480E9198" w14:textId="77777777" w:rsidTr="003468DD">
        <w:trPr>
          <w:trHeight w:val="288"/>
        </w:trPr>
        <w:tc>
          <w:tcPr>
            <w:tcW w:w="433" w:type="pct"/>
            <w:vMerge w:val="restart"/>
            <w:shd w:val="clear" w:color="auto" w:fill="B4C6E7" w:themeFill="accent1" w:themeFillTint="66"/>
            <w:vAlign w:val="center"/>
          </w:tcPr>
          <w:p w14:paraId="7A7B323E" w14:textId="4841A9C9" w:rsidR="003E1CAD" w:rsidRPr="00984FE9"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hAnsi="Cambria"/>
                <w:b/>
                <w:bCs/>
                <w:szCs w:val="20"/>
                <w:lang w:val="ru-RU"/>
              </w:rPr>
            </w:pPr>
            <w:r w:rsidRPr="003E1CAD">
              <w:rPr>
                <w:rFonts w:ascii="Cambria" w:hAnsi="Cambria"/>
                <w:b/>
                <w:bCs/>
                <w:szCs w:val="20"/>
              </w:rPr>
              <w:t>Item</w:t>
            </w:r>
            <w:r w:rsidR="002C1699">
              <w:rPr>
                <w:rFonts w:ascii="Cambria" w:hAnsi="Cambria"/>
                <w:b/>
                <w:bCs/>
                <w:szCs w:val="20"/>
                <w:lang w:val="ru-RU"/>
              </w:rPr>
              <w:t>/</w:t>
            </w:r>
            <w:r w:rsidR="002C1699" w:rsidRPr="00984FE9">
              <w:rPr>
                <w:rFonts w:ascii="Cambria" w:hAnsi="Cambria"/>
                <w:b/>
                <w:bCs/>
                <w:color w:val="0070C0"/>
                <w:szCs w:val="20"/>
                <w:lang w:val="ru-RU"/>
              </w:rPr>
              <w:t>Наименование</w:t>
            </w:r>
          </w:p>
        </w:tc>
        <w:tc>
          <w:tcPr>
            <w:tcW w:w="826" w:type="pct"/>
            <w:vMerge w:val="restart"/>
            <w:shd w:val="clear" w:color="auto" w:fill="B4C6E7" w:themeFill="accent1" w:themeFillTint="66"/>
            <w:vAlign w:val="center"/>
          </w:tcPr>
          <w:p w14:paraId="63436E35" w14:textId="3EC7DBC4" w:rsidR="003E1CAD" w:rsidRPr="005F094E"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b/>
                <w:bCs/>
                <w:szCs w:val="20"/>
                <w:lang w:val="ru-RU"/>
              </w:rPr>
            </w:pPr>
            <w:r w:rsidRPr="003E1CAD">
              <w:rPr>
                <w:rFonts w:ascii="Cambria" w:hAnsi="Cambria"/>
                <w:b/>
                <w:bCs/>
                <w:szCs w:val="20"/>
              </w:rPr>
              <w:t>Des</w:t>
            </w:r>
            <w:r w:rsidRPr="003E1CAD">
              <w:rPr>
                <w:rFonts w:ascii="Cambria" w:hAnsi="Cambria"/>
                <w:b/>
                <w:bCs/>
                <w:spacing w:val="1"/>
                <w:szCs w:val="20"/>
              </w:rPr>
              <w:t>c</w:t>
            </w:r>
            <w:r w:rsidRPr="003E1CAD">
              <w:rPr>
                <w:rFonts w:ascii="Cambria" w:hAnsi="Cambria"/>
                <w:b/>
                <w:bCs/>
                <w:szCs w:val="20"/>
              </w:rPr>
              <w:t>ription</w:t>
            </w:r>
            <w:r w:rsidRPr="005F094E">
              <w:rPr>
                <w:rFonts w:ascii="Cambria" w:hAnsi="Cambria"/>
                <w:spacing w:val="1"/>
                <w:szCs w:val="20"/>
                <w:lang w:val="ru-RU"/>
              </w:rPr>
              <w:t xml:space="preserve"> </w:t>
            </w:r>
            <w:r w:rsidRPr="003E1CAD">
              <w:rPr>
                <w:rFonts w:ascii="Cambria" w:hAnsi="Cambria"/>
                <w:b/>
                <w:bCs/>
                <w:szCs w:val="20"/>
              </w:rPr>
              <w:t>of</w:t>
            </w:r>
            <w:r w:rsidRPr="005F094E">
              <w:rPr>
                <w:rFonts w:ascii="Cambria" w:hAnsi="Cambria"/>
                <w:szCs w:val="20"/>
                <w:lang w:val="ru-RU"/>
              </w:rPr>
              <w:t xml:space="preserve"> </w:t>
            </w:r>
            <w:r w:rsidRPr="003E1CAD">
              <w:rPr>
                <w:rFonts w:ascii="Cambria" w:hAnsi="Cambria"/>
                <w:b/>
                <w:bCs/>
                <w:spacing w:val="2"/>
                <w:szCs w:val="20"/>
              </w:rPr>
              <w:t>T</w:t>
            </w:r>
            <w:r w:rsidRPr="003E1CAD">
              <w:rPr>
                <w:rFonts w:ascii="Cambria" w:hAnsi="Cambria"/>
                <w:b/>
                <w:bCs/>
                <w:spacing w:val="1"/>
                <w:szCs w:val="20"/>
              </w:rPr>
              <w:t>o</w:t>
            </w:r>
            <w:r w:rsidRPr="003E1CAD">
              <w:rPr>
                <w:rFonts w:ascii="Cambria" w:hAnsi="Cambria"/>
                <w:b/>
                <w:bCs/>
                <w:szCs w:val="20"/>
              </w:rPr>
              <w:t>ols</w:t>
            </w:r>
            <w:r w:rsidRPr="005F094E">
              <w:rPr>
                <w:rFonts w:ascii="Cambria" w:hAnsi="Cambria"/>
                <w:b/>
                <w:bCs/>
                <w:szCs w:val="20"/>
                <w:lang w:val="ru-RU"/>
              </w:rPr>
              <w:t>/</w:t>
            </w:r>
            <w:r w:rsidRPr="003E1CAD">
              <w:rPr>
                <w:rFonts w:ascii="Cambria" w:hAnsi="Cambria"/>
                <w:b/>
                <w:bCs/>
                <w:szCs w:val="20"/>
              </w:rPr>
              <w:t>Equipment</w:t>
            </w:r>
            <w:r w:rsidR="002C1699" w:rsidRPr="002C1699">
              <w:rPr>
                <w:rFonts w:ascii="Cambria" w:hAnsi="Cambria"/>
                <w:b/>
                <w:bCs/>
                <w:szCs w:val="20"/>
                <w:lang w:val="ru-RU"/>
              </w:rPr>
              <w:t xml:space="preserve"> </w:t>
            </w:r>
            <w:r w:rsidR="002C1699">
              <w:rPr>
                <w:rFonts w:ascii="Cambria" w:hAnsi="Cambria"/>
                <w:b/>
                <w:bCs/>
                <w:szCs w:val="20"/>
                <w:lang w:val="ru-RU"/>
              </w:rPr>
              <w:t>/</w:t>
            </w:r>
            <w:r w:rsidR="002C1699" w:rsidRPr="00984FE9">
              <w:rPr>
                <w:rFonts w:ascii="Cambria" w:hAnsi="Cambria"/>
                <w:b/>
                <w:bCs/>
                <w:color w:val="0070C0"/>
                <w:szCs w:val="20"/>
                <w:lang w:val="ru-RU"/>
              </w:rPr>
              <w:t>Описание инструментов/оборудования</w:t>
            </w:r>
          </w:p>
        </w:tc>
        <w:tc>
          <w:tcPr>
            <w:tcW w:w="3134" w:type="pct"/>
            <w:vMerge w:val="restart"/>
            <w:shd w:val="clear" w:color="auto" w:fill="B4C6E7" w:themeFill="accent1" w:themeFillTint="66"/>
            <w:vAlign w:val="center"/>
          </w:tcPr>
          <w:p w14:paraId="2CE7C07F" w14:textId="74BBB725" w:rsidR="003E1CAD" w:rsidRPr="00984FE9"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b/>
                <w:bCs/>
                <w:szCs w:val="20"/>
                <w:lang w:val="ru-RU"/>
              </w:rPr>
            </w:pPr>
            <w:r w:rsidRPr="003E1CAD">
              <w:rPr>
                <w:rFonts w:ascii="Cambria" w:hAnsi="Cambria"/>
                <w:b/>
                <w:bCs/>
                <w:spacing w:val="4"/>
                <w:szCs w:val="20"/>
              </w:rPr>
              <w:t>M</w:t>
            </w:r>
            <w:r w:rsidRPr="003E1CAD">
              <w:rPr>
                <w:rFonts w:ascii="Cambria" w:hAnsi="Cambria"/>
                <w:b/>
                <w:bCs/>
                <w:szCs w:val="20"/>
              </w:rPr>
              <w:t>easur</w:t>
            </w:r>
            <w:r w:rsidRPr="003E1CAD">
              <w:rPr>
                <w:rFonts w:ascii="Cambria" w:hAnsi="Cambria"/>
                <w:b/>
                <w:bCs/>
                <w:spacing w:val="-1"/>
                <w:szCs w:val="20"/>
              </w:rPr>
              <w:t>e</w:t>
            </w:r>
            <w:r w:rsidRPr="003E1CAD">
              <w:rPr>
                <w:rFonts w:ascii="Cambria" w:hAnsi="Cambria"/>
                <w:b/>
                <w:bCs/>
                <w:szCs w:val="20"/>
              </w:rPr>
              <w:t>s</w:t>
            </w:r>
            <w:r w:rsidRPr="00984FE9">
              <w:rPr>
                <w:rFonts w:ascii="Cambria" w:hAnsi="Cambria"/>
                <w:szCs w:val="20"/>
                <w:lang w:val="ru-RU"/>
              </w:rPr>
              <w:t xml:space="preserve"> </w:t>
            </w:r>
            <w:r w:rsidRPr="00984FE9">
              <w:rPr>
                <w:rFonts w:ascii="Cambria" w:hAnsi="Cambria"/>
                <w:b/>
                <w:bCs/>
                <w:szCs w:val="20"/>
                <w:lang w:val="ru-RU"/>
              </w:rPr>
              <w:t>&amp;</w:t>
            </w:r>
            <w:r w:rsidRPr="00984FE9">
              <w:rPr>
                <w:rFonts w:ascii="Cambria" w:hAnsi="Cambria"/>
                <w:szCs w:val="20"/>
                <w:lang w:val="ru-RU"/>
              </w:rPr>
              <w:t xml:space="preserve"> </w:t>
            </w:r>
            <w:r w:rsidRPr="003E1CAD">
              <w:rPr>
                <w:rFonts w:ascii="Cambria" w:hAnsi="Cambria"/>
                <w:b/>
                <w:bCs/>
                <w:szCs w:val="20"/>
              </w:rPr>
              <w:t>Pro</w:t>
            </w:r>
            <w:r w:rsidRPr="003E1CAD">
              <w:rPr>
                <w:rFonts w:ascii="Cambria" w:hAnsi="Cambria"/>
                <w:b/>
                <w:bCs/>
                <w:spacing w:val="1"/>
                <w:szCs w:val="20"/>
              </w:rPr>
              <w:t>c</w:t>
            </w:r>
            <w:r w:rsidRPr="003E1CAD">
              <w:rPr>
                <w:rFonts w:ascii="Cambria" w:hAnsi="Cambria"/>
                <w:b/>
                <w:bCs/>
                <w:szCs w:val="20"/>
              </w:rPr>
              <w:t>ed</w:t>
            </w:r>
            <w:r w:rsidRPr="003E1CAD">
              <w:rPr>
                <w:rFonts w:ascii="Cambria" w:hAnsi="Cambria"/>
                <w:b/>
                <w:bCs/>
                <w:spacing w:val="1"/>
                <w:szCs w:val="20"/>
              </w:rPr>
              <w:t>u</w:t>
            </w:r>
            <w:r w:rsidRPr="003E1CAD">
              <w:rPr>
                <w:rFonts w:ascii="Cambria" w:hAnsi="Cambria"/>
                <w:b/>
                <w:bCs/>
                <w:szCs w:val="20"/>
              </w:rPr>
              <w:t>r</w:t>
            </w:r>
            <w:r w:rsidRPr="003E1CAD">
              <w:rPr>
                <w:rFonts w:ascii="Cambria" w:hAnsi="Cambria"/>
                <w:b/>
                <w:bCs/>
                <w:spacing w:val="1"/>
                <w:szCs w:val="20"/>
              </w:rPr>
              <w:t>e</w:t>
            </w:r>
            <w:r w:rsidRPr="003E1CAD">
              <w:rPr>
                <w:rFonts w:ascii="Cambria" w:hAnsi="Cambria"/>
                <w:b/>
                <w:bCs/>
                <w:szCs w:val="20"/>
              </w:rPr>
              <w:t>s</w:t>
            </w:r>
            <w:r w:rsidRPr="00984FE9">
              <w:rPr>
                <w:rFonts w:ascii="Cambria" w:hAnsi="Cambria"/>
                <w:spacing w:val="2"/>
                <w:szCs w:val="20"/>
                <w:lang w:val="ru-RU"/>
              </w:rPr>
              <w:t xml:space="preserve"> </w:t>
            </w:r>
            <w:proofErr w:type="gramStart"/>
            <w:r w:rsidRPr="003E1CAD">
              <w:rPr>
                <w:rFonts w:ascii="Cambria" w:hAnsi="Cambria"/>
                <w:b/>
                <w:bCs/>
                <w:spacing w:val="2"/>
                <w:szCs w:val="20"/>
              </w:rPr>
              <w:t>T</w:t>
            </w:r>
            <w:r w:rsidRPr="003E1CAD">
              <w:rPr>
                <w:rFonts w:ascii="Cambria" w:hAnsi="Cambria"/>
                <w:b/>
                <w:bCs/>
                <w:szCs w:val="20"/>
              </w:rPr>
              <w:t>o</w:t>
            </w:r>
            <w:proofErr w:type="gramEnd"/>
            <w:r w:rsidRPr="00984FE9">
              <w:rPr>
                <w:rFonts w:ascii="Cambria" w:hAnsi="Cambria"/>
                <w:spacing w:val="1"/>
                <w:szCs w:val="20"/>
                <w:lang w:val="ru-RU"/>
              </w:rPr>
              <w:t xml:space="preserve"> </w:t>
            </w:r>
            <w:r w:rsidRPr="003E1CAD">
              <w:rPr>
                <w:rFonts w:ascii="Cambria" w:hAnsi="Cambria"/>
                <w:b/>
                <w:bCs/>
                <w:szCs w:val="20"/>
              </w:rPr>
              <w:t>Ensure</w:t>
            </w:r>
            <w:r w:rsidRPr="00984FE9">
              <w:rPr>
                <w:rFonts w:ascii="Cambria" w:hAnsi="Cambria"/>
                <w:spacing w:val="-1"/>
                <w:szCs w:val="20"/>
                <w:lang w:val="ru-RU"/>
              </w:rPr>
              <w:t xml:space="preserve"> </w:t>
            </w:r>
            <w:r w:rsidRPr="003E1CAD">
              <w:rPr>
                <w:rFonts w:ascii="Cambria" w:hAnsi="Cambria"/>
                <w:b/>
                <w:bCs/>
                <w:szCs w:val="20"/>
              </w:rPr>
              <w:t>Safe</w:t>
            </w:r>
            <w:r w:rsidRPr="00984FE9">
              <w:rPr>
                <w:rFonts w:ascii="Cambria" w:hAnsi="Cambria"/>
                <w:szCs w:val="20"/>
                <w:lang w:val="ru-RU"/>
              </w:rPr>
              <w:t xml:space="preserve"> </w:t>
            </w:r>
            <w:r w:rsidRPr="003E1CAD">
              <w:rPr>
                <w:rFonts w:ascii="Cambria" w:hAnsi="Cambria"/>
                <w:b/>
                <w:bCs/>
                <w:szCs w:val="20"/>
              </w:rPr>
              <w:t>C</w:t>
            </w:r>
            <w:r w:rsidRPr="003E1CAD">
              <w:rPr>
                <w:rFonts w:ascii="Cambria" w:hAnsi="Cambria"/>
                <w:b/>
                <w:bCs/>
                <w:spacing w:val="1"/>
                <w:szCs w:val="20"/>
              </w:rPr>
              <w:t>o</w:t>
            </w:r>
            <w:r w:rsidRPr="003E1CAD">
              <w:rPr>
                <w:rFonts w:ascii="Cambria" w:hAnsi="Cambria"/>
                <w:b/>
                <w:bCs/>
                <w:szCs w:val="20"/>
              </w:rPr>
              <w:t>n</w:t>
            </w:r>
            <w:r w:rsidRPr="003E1CAD">
              <w:rPr>
                <w:rFonts w:ascii="Cambria" w:hAnsi="Cambria"/>
                <w:b/>
                <w:bCs/>
                <w:spacing w:val="1"/>
                <w:szCs w:val="20"/>
              </w:rPr>
              <w:t>d</w:t>
            </w:r>
            <w:r w:rsidRPr="003E1CAD">
              <w:rPr>
                <w:rFonts w:ascii="Cambria" w:hAnsi="Cambria"/>
                <w:b/>
                <w:bCs/>
                <w:szCs w:val="20"/>
              </w:rPr>
              <w:t>ition</w:t>
            </w:r>
            <w:r w:rsidRPr="00984FE9">
              <w:rPr>
                <w:rFonts w:ascii="Cambria" w:hAnsi="Cambria"/>
                <w:spacing w:val="3"/>
                <w:szCs w:val="20"/>
                <w:lang w:val="ru-RU"/>
              </w:rPr>
              <w:t xml:space="preserve"> </w:t>
            </w:r>
            <w:r w:rsidRPr="00984FE9">
              <w:rPr>
                <w:rFonts w:ascii="Cambria" w:hAnsi="Cambria"/>
                <w:b/>
                <w:bCs/>
                <w:szCs w:val="20"/>
                <w:lang w:val="ru-RU"/>
              </w:rPr>
              <w:t>&amp;</w:t>
            </w:r>
            <w:r w:rsidRPr="00984FE9">
              <w:rPr>
                <w:rFonts w:ascii="Cambria" w:hAnsi="Cambria"/>
                <w:szCs w:val="20"/>
                <w:lang w:val="ru-RU"/>
              </w:rPr>
              <w:t xml:space="preserve"> </w:t>
            </w:r>
            <w:r w:rsidRPr="003E1CAD">
              <w:rPr>
                <w:rFonts w:ascii="Cambria" w:hAnsi="Cambria"/>
                <w:b/>
                <w:bCs/>
                <w:szCs w:val="20"/>
              </w:rPr>
              <w:t>Use</w:t>
            </w:r>
            <w:r w:rsidRPr="00984FE9">
              <w:rPr>
                <w:rFonts w:ascii="Cambria" w:hAnsi="Cambria"/>
                <w:spacing w:val="1"/>
                <w:szCs w:val="20"/>
                <w:lang w:val="ru-RU"/>
              </w:rPr>
              <w:t xml:space="preserve"> </w:t>
            </w:r>
            <w:r w:rsidRPr="003E1CAD">
              <w:rPr>
                <w:rFonts w:ascii="Cambria" w:hAnsi="Cambria"/>
                <w:b/>
                <w:bCs/>
                <w:szCs w:val="20"/>
              </w:rPr>
              <w:t>of</w:t>
            </w:r>
            <w:r w:rsidRPr="00984FE9">
              <w:rPr>
                <w:rFonts w:ascii="Cambria" w:hAnsi="Cambria"/>
                <w:spacing w:val="1"/>
                <w:szCs w:val="20"/>
                <w:lang w:val="ru-RU"/>
              </w:rPr>
              <w:t xml:space="preserve"> </w:t>
            </w:r>
            <w:r w:rsidRPr="003E1CAD">
              <w:rPr>
                <w:rFonts w:ascii="Cambria" w:hAnsi="Cambria"/>
                <w:b/>
                <w:bCs/>
                <w:spacing w:val="3"/>
                <w:szCs w:val="20"/>
              </w:rPr>
              <w:t>T</w:t>
            </w:r>
            <w:r w:rsidRPr="003E1CAD">
              <w:rPr>
                <w:rFonts w:ascii="Cambria" w:hAnsi="Cambria"/>
                <w:b/>
                <w:bCs/>
                <w:szCs w:val="20"/>
              </w:rPr>
              <w:t>o</w:t>
            </w:r>
            <w:r w:rsidRPr="003E1CAD">
              <w:rPr>
                <w:rFonts w:ascii="Cambria" w:hAnsi="Cambria"/>
                <w:b/>
                <w:bCs/>
                <w:spacing w:val="1"/>
                <w:szCs w:val="20"/>
              </w:rPr>
              <w:t>o</w:t>
            </w:r>
            <w:r w:rsidRPr="003E1CAD">
              <w:rPr>
                <w:rFonts w:ascii="Cambria" w:hAnsi="Cambria"/>
                <w:b/>
                <w:bCs/>
                <w:szCs w:val="20"/>
              </w:rPr>
              <w:t>l</w:t>
            </w:r>
            <w:r w:rsidRPr="00984FE9">
              <w:rPr>
                <w:rFonts w:ascii="Cambria" w:hAnsi="Cambria"/>
                <w:b/>
                <w:bCs/>
                <w:szCs w:val="20"/>
                <w:lang w:val="ru-RU"/>
              </w:rPr>
              <w:t>/</w:t>
            </w:r>
            <w:r w:rsidRPr="003E1CAD">
              <w:rPr>
                <w:rFonts w:ascii="Cambria" w:hAnsi="Cambria"/>
                <w:b/>
                <w:bCs/>
                <w:szCs w:val="20"/>
              </w:rPr>
              <w:t>Equipment</w:t>
            </w:r>
            <w:r w:rsidR="002C1699">
              <w:rPr>
                <w:rFonts w:ascii="Cambria" w:hAnsi="Cambria"/>
                <w:b/>
                <w:bCs/>
                <w:szCs w:val="20"/>
                <w:lang w:val="ru-RU"/>
              </w:rPr>
              <w:t>/</w:t>
            </w:r>
            <w:r w:rsidR="002C1699" w:rsidRPr="002C1699">
              <w:rPr>
                <w:rFonts w:ascii="Cambria" w:hAnsi="Cambria"/>
                <w:b/>
                <w:bCs/>
                <w:szCs w:val="20"/>
                <w:lang w:val="ru-RU"/>
              </w:rPr>
              <w:t xml:space="preserve"> </w:t>
            </w:r>
            <w:r w:rsidR="002C1699" w:rsidRPr="00984FE9">
              <w:rPr>
                <w:rFonts w:ascii="Cambria" w:hAnsi="Cambria"/>
                <w:b/>
                <w:bCs/>
                <w:color w:val="0070C0"/>
                <w:szCs w:val="20"/>
                <w:lang w:val="ru-RU"/>
              </w:rPr>
              <w:t>Меры и процедуры для обеспечения безопасного состояния и использования инструментов/оборудования</w:t>
            </w:r>
          </w:p>
        </w:tc>
        <w:tc>
          <w:tcPr>
            <w:tcW w:w="607" w:type="pct"/>
            <w:vMerge w:val="restart"/>
            <w:shd w:val="clear" w:color="auto" w:fill="B4C6E7" w:themeFill="accent1" w:themeFillTint="66"/>
            <w:vAlign w:val="center"/>
          </w:tcPr>
          <w:p w14:paraId="51D0886D" w14:textId="1E2A2CB1" w:rsidR="003E1CAD" w:rsidRPr="00984FE9"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b/>
                <w:bCs/>
                <w:szCs w:val="20"/>
                <w:lang w:val="ru-RU"/>
              </w:rPr>
            </w:pPr>
            <w:r w:rsidRPr="003E1CAD">
              <w:rPr>
                <w:rFonts w:ascii="Cambria" w:hAnsi="Cambria"/>
                <w:b/>
                <w:bCs/>
                <w:szCs w:val="20"/>
              </w:rPr>
              <w:t>Resp</w:t>
            </w:r>
            <w:r w:rsidRPr="003E1CAD">
              <w:rPr>
                <w:rFonts w:ascii="Cambria" w:hAnsi="Cambria"/>
                <w:b/>
                <w:bCs/>
                <w:spacing w:val="1"/>
                <w:szCs w:val="20"/>
              </w:rPr>
              <w:t>o</w:t>
            </w:r>
            <w:r w:rsidRPr="003E1CAD">
              <w:rPr>
                <w:rFonts w:ascii="Cambria" w:hAnsi="Cambria"/>
                <w:b/>
                <w:bCs/>
                <w:szCs w:val="20"/>
              </w:rPr>
              <w:t>n</w:t>
            </w:r>
            <w:r w:rsidRPr="003E1CAD">
              <w:rPr>
                <w:rFonts w:ascii="Cambria" w:hAnsi="Cambria"/>
                <w:b/>
                <w:bCs/>
                <w:spacing w:val="1"/>
                <w:szCs w:val="20"/>
              </w:rPr>
              <w:t>s</w:t>
            </w:r>
            <w:r w:rsidRPr="003E1CAD">
              <w:rPr>
                <w:rFonts w:ascii="Cambria" w:hAnsi="Cambria"/>
                <w:b/>
                <w:bCs/>
                <w:spacing w:val="-1"/>
                <w:szCs w:val="20"/>
              </w:rPr>
              <w:t>i</w:t>
            </w:r>
            <w:r w:rsidRPr="003E1CAD">
              <w:rPr>
                <w:rFonts w:ascii="Cambria" w:hAnsi="Cambria"/>
                <w:b/>
                <w:bCs/>
                <w:szCs w:val="20"/>
              </w:rPr>
              <w:t>ble</w:t>
            </w:r>
            <w:r w:rsidRPr="003E1CAD">
              <w:rPr>
                <w:rFonts w:ascii="Cambria" w:hAnsi="Cambria"/>
                <w:szCs w:val="20"/>
              </w:rPr>
              <w:t xml:space="preserve"> </w:t>
            </w:r>
            <w:r w:rsidRPr="003E1CAD">
              <w:rPr>
                <w:rFonts w:ascii="Cambria" w:hAnsi="Cambria"/>
                <w:b/>
                <w:bCs/>
                <w:szCs w:val="20"/>
              </w:rPr>
              <w:t>Pers</w:t>
            </w:r>
            <w:r w:rsidRPr="003E1CAD">
              <w:rPr>
                <w:rFonts w:ascii="Cambria" w:hAnsi="Cambria"/>
                <w:b/>
                <w:bCs/>
                <w:spacing w:val="1"/>
                <w:szCs w:val="20"/>
              </w:rPr>
              <w:t>o</w:t>
            </w:r>
            <w:r w:rsidRPr="003E1CAD">
              <w:rPr>
                <w:rFonts w:ascii="Cambria" w:hAnsi="Cambria"/>
                <w:b/>
                <w:bCs/>
                <w:szCs w:val="20"/>
              </w:rPr>
              <w:t>n</w:t>
            </w:r>
            <w:r w:rsidR="002C1699">
              <w:rPr>
                <w:rFonts w:ascii="Cambria" w:hAnsi="Cambria"/>
                <w:b/>
                <w:bCs/>
                <w:szCs w:val="20"/>
                <w:lang w:val="ru-RU"/>
              </w:rPr>
              <w:t>/</w:t>
            </w:r>
            <w:r w:rsidR="002C1699">
              <w:t xml:space="preserve"> </w:t>
            </w:r>
            <w:r w:rsidR="002C1699" w:rsidRPr="00984FE9">
              <w:rPr>
                <w:rFonts w:ascii="Cambria" w:hAnsi="Cambria"/>
                <w:b/>
                <w:bCs/>
                <w:color w:val="0070C0"/>
                <w:szCs w:val="20"/>
                <w:lang w:val="ru-RU"/>
              </w:rPr>
              <w:t>Ответственное лицо</w:t>
            </w:r>
          </w:p>
        </w:tc>
      </w:tr>
      <w:tr w:rsidR="003E1CAD" w:rsidRPr="003E1CAD" w14:paraId="07526EE2" w14:textId="77777777" w:rsidTr="003468DD">
        <w:trPr>
          <w:trHeight w:val="288"/>
        </w:trPr>
        <w:tc>
          <w:tcPr>
            <w:tcW w:w="433" w:type="pct"/>
            <w:vMerge/>
            <w:shd w:val="clear" w:color="auto" w:fill="B4C6E7" w:themeFill="accent1" w:themeFillTint="66"/>
            <w:vAlign w:val="center"/>
          </w:tcPr>
          <w:p w14:paraId="71F43F72" w14:textId="77777777" w:rsidR="003E1CAD" w:rsidRPr="003E1CAD"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hAnsi="Cambria"/>
                <w:b/>
                <w:bCs/>
                <w:szCs w:val="20"/>
              </w:rPr>
            </w:pPr>
          </w:p>
        </w:tc>
        <w:tc>
          <w:tcPr>
            <w:tcW w:w="826" w:type="pct"/>
            <w:vMerge/>
            <w:shd w:val="clear" w:color="auto" w:fill="B4C6E7" w:themeFill="accent1" w:themeFillTint="66"/>
            <w:vAlign w:val="center"/>
          </w:tcPr>
          <w:p w14:paraId="4232E057" w14:textId="77777777" w:rsidR="003E1CAD" w:rsidRPr="003E1CAD"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b/>
                <w:bCs/>
                <w:szCs w:val="20"/>
              </w:rPr>
            </w:pPr>
          </w:p>
        </w:tc>
        <w:tc>
          <w:tcPr>
            <w:tcW w:w="3134" w:type="pct"/>
            <w:vMerge/>
            <w:shd w:val="clear" w:color="auto" w:fill="B4C6E7" w:themeFill="accent1" w:themeFillTint="66"/>
            <w:vAlign w:val="center"/>
          </w:tcPr>
          <w:p w14:paraId="34D5410C" w14:textId="77777777" w:rsidR="003E1CAD" w:rsidRPr="003E1CAD"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b/>
                <w:bCs/>
                <w:szCs w:val="20"/>
              </w:rPr>
            </w:pPr>
          </w:p>
        </w:tc>
        <w:tc>
          <w:tcPr>
            <w:tcW w:w="607" w:type="pct"/>
            <w:vMerge/>
            <w:shd w:val="clear" w:color="auto" w:fill="B4C6E7" w:themeFill="accent1" w:themeFillTint="66"/>
            <w:vAlign w:val="center"/>
          </w:tcPr>
          <w:p w14:paraId="742D4239" w14:textId="77777777" w:rsidR="003E1CAD" w:rsidRPr="003E1CAD"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b/>
                <w:bCs/>
                <w:szCs w:val="20"/>
              </w:rPr>
            </w:pPr>
          </w:p>
        </w:tc>
      </w:tr>
      <w:tr w:rsidR="003E1CAD" w:rsidRPr="00A65B0A" w14:paraId="4DF4FABA" w14:textId="77777777" w:rsidTr="003468DD">
        <w:trPr>
          <w:trHeight w:val="288"/>
        </w:trPr>
        <w:tc>
          <w:tcPr>
            <w:tcW w:w="433" w:type="pct"/>
          </w:tcPr>
          <w:p w14:paraId="0074966B" w14:textId="77777777" w:rsidR="003E1CAD" w:rsidRPr="003E1CAD"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hAnsi="Cambria"/>
                <w:szCs w:val="20"/>
                <w:highlight w:val="lightGray"/>
              </w:rPr>
            </w:pPr>
            <w:r w:rsidRPr="003E1CAD">
              <w:rPr>
                <w:rFonts w:ascii="Cambria" w:hAnsi="Cambria"/>
                <w:szCs w:val="20"/>
                <w:highlight w:val="lightGray"/>
              </w:rPr>
              <w:t>1</w:t>
            </w:r>
          </w:p>
        </w:tc>
        <w:tc>
          <w:tcPr>
            <w:tcW w:w="826" w:type="pct"/>
          </w:tcPr>
          <w:p w14:paraId="13BB30D5" w14:textId="0C973E9D" w:rsidR="003E1CAD" w:rsidRPr="00984FE9" w:rsidRDefault="003E1CAD" w:rsidP="002C1699">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szCs w:val="20"/>
                <w:highlight w:val="lightGray"/>
                <w:lang w:val="ru-RU"/>
              </w:rPr>
            </w:pPr>
            <w:r w:rsidRPr="003E1CAD">
              <w:rPr>
                <w:rFonts w:ascii="Cambria" w:hAnsi="Cambria"/>
                <w:szCs w:val="20"/>
                <w:highlight w:val="lightGray"/>
              </w:rPr>
              <w:t>Port</w:t>
            </w:r>
            <w:r w:rsidRPr="003E1CAD">
              <w:rPr>
                <w:rFonts w:ascii="Cambria" w:hAnsi="Cambria"/>
                <w:spacing w:val="1"/>
                <w:szCs w:val="20"/>
                <w:highlight w:val="lightGray"/>
              </w:rPr>
              <w:t>a</w:t>
            </w:r>
            <w:r w:rsidRPr="003E1CAD">
              <w:rPr>
                <w:rFonts w:ascii="Cambria" w:hAnsi="Cambria"/>
                <w:szCs w:val="20"/>
                <w:highlight w:val="lightGray"/>
              </w:rPr>
              <w:t>b</w:t>
            </w:r>
            <w:r w:rsidRPr="003E1CAD">
              <w:rPr>
                <w:rFonts w:ascii="Cambria" w:hAnsi="Cambria"/>
                <w:spacing w:val="-1"/>
                <w:szCs w:val="20"/>
                <w:highlight w:val="lightGray"/>
              </w:rPr>
              <w:t>l</w:t>
            </w:r>
            <w:r w:rsidRPr="003E1CAD">
              <w:rPr>
                <w:rFonts w:ascii="Cambria" w:hAnsi="Cambria"/>
                <w:szCs w:val="20"/>
                <w:highlight w:val="lightGray"/>
              </w:rPr>
              <w:t>e</w:t>
            </w:r>
            <w:r w:rsidRPr="00984FE9">
              <w:rPr>
                <w:rFonts w:ascii="Cambria" w:hAnsi="Cambria"/>
                <w:spacing w:val="1"/>
                <w:szCs w:val="20"/>
                <w:highlight w:val="lightGray"/>
                <w:lang w:val="ru-RU"/>
              </w:rPr>
              <w:t xml:space="preserve"> </w:t>
            </w:r>
            <w:r w:rsidRPr="003E1CAD">
              <w:rPr>
                <w:rFonts w:ascii="Cambria" w:hAnsi="Cambria"/>
                <w:szCs w:val="20"/>
                <w:highlight w:val="lightGray"/>
              </w:rPr>
              <w:t>e</w:t>
            </w:r>
            <w:r w:rsidRPr="003E1CAD">
              <w:rPr>
                <w:rFonts w:ascii="Cambria" w:hAnsi="Cambria"/>
                <w:spacing w:val="1"/>
                <w:szCs w:val="20"/>
                <w:highlight w:val="lightGray"/>
              </w:rPr>
              <w:t>l</w:t>
            </w:r>
            <w:r w:rsidRPr="003E1CAD">
              <w:rPr>
                <w:rFonts w:ascii="Cambria" w:hAnsi="Cambria"/>
                <w:szCs w:val="20"/>
                <w:highlight w:val="lightGray"/>
              </w:rPr>
              <w:t>ect</w:t>
            </w:r>
            <w:r w:rsidRPr="003E1CAD">
              <w:rPr>
                <w:rFonts w:ascii="Cambria" w:hAnsi="Cambria"/>
                <w:spacing w:val="1"/>
                <w:szCs w:val="20"/>
                <w:highlight w:val="lightGray"/>
              </w:rPr>
              <w:t>r</w:t>
            </w:r>
            <w:r w:rsidRPr="003E1CAD">
              <w:rPr>
                <w:rFonts w:ascii="Cambria" w:hAnsi="Cambria"/>
                <w:szCs w:val="20"/>
                <w:highlight w:val="lightGray"/>
              </w:rPr>
              <w:t>ic</w:t>
            </w:r>
            <w:r w:rsidRPr="00984FE9">
              <w:rPr>
                <w:rFonts w:ascii="Cambria" w:hAnsi="Cambria"/>
                <w:szCs w:val="20"/>
                <w:highlight w:val="lightGray"/>
                <w:lang w:val="ru-RU"/>
              </w:rPr>
              <w:t xml:space="preserve"> </w:t>
            </w:r>
            <w:r w:rsidRPr="003E1CAD">
              <w:rPr>
                <w:rFonts w:ascii="Cambria" w:hAnsi="Cambria"/>
                <w:szCs w:val="20"/>
                <w:highlight w:val="lightGray"/>
              </w:rPr>
              <w:t>t</w:t>
            </w:r>
            <w:r w:rsidRPr="003E1CAD">
              <w:rPr>
                <w:rFonts w:ascii="Cambria" w:hAnsi="Cambria"/>
                <w:spacing w:val="1"/>
                <w:szCs w:val="20"/>
                <w:highlight w:val="lightGray"/>
              </w:rPr>
              <w:t>o</w:t>
            </w:r>
            <w:r w:rsidRPr="003E1CAD">
              <w:rPr>
                <w:rFonts w:ascii="Cambria" w:hAnsi="Cambria"/>
                <w:szCs w:val="20"/>
                <w:highlight w:val="lightGray"/>
              </w:rPr>
              <w:t>ols</w:t>
            </w:r>
            <w:r w:rsidR="002C1699">
              <w:rPr>
                <w:rFonts w:ascii="Cambria" w:hAnsi="Cambria"/>
                <w:szCs w:val="20"/>
                <w:highlight w:val="lightGray"/>
                <w:lang w:val="ru-RU"/>
              </w:rPr>
              <w:t>/</w:t>
            </w:r>
            <w:r w:rsidR="002C1699" w:rsidRPr="00984FE9">
              <w:rPr>
                <w:rFonts w:ascii="Cambria" w:hAnsi="Cambria"/>
                <w:color w:val="0070C0"/>
                <w:szCs w:val="20"/>
                <w:lang w:val="ru-RU"/>
              </w:rPr>
              <w:t xml:space="preserve">Переносные электрические инструменты </w:t>
            </w:r>
          </w:p>
        </w:tc>
        <w:tc>
          <w:tcPr>
            <w:tcW w:w="3134" w:type="pct"/>
          </w:tcPr>
          <w:p w14:paraId="0F4D2A6F" w14:textId="4B2A5F86" w:rsidR="003E1CAD" w:rsidRPr="00984FE9"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line="276" w:lineRule="auto"/>
              <w:ind w:left="720" w:right="-20" w:hanging="360"/>
              <w:jc w:val="left"/>
              <w:rPr>
                <w:rFonts w:ascii="Cambria" w:hAnsi="Cambria"/>
                <w:highlight w:val="lightGray"/>
                <w:lang w:val="ru-RU"/>
              </w:rPr>
            </w:pPr>
            <w:r w:rsidRPr="003E1CAD">
              <w:rPr>
                <w:rFonts w:ascii="Cambria" w:hAnsi="Cambria"/>
                <w:highlight w:val="lightGray"/>
                <w:lang w:val="en-US"/>
              </w:rPr>
              <w:t>Weekly</w:t>
            </w:r>
            <w:r w:rsidRPr="00984FE9">
              <w:rPr>
                <w:rFonts w:ascii="Cambria" w:hAnsi="Cambria"/>
                <w:highlight w:val="lightGray"/>
                <w:lang w:val="ru-RU"/>
              </w:rPr>
              <w:t xml:space="preserve"> </w:t>
            </w:r>
            <w:r w:rsidRPr="003E1CAD">
              <w:rPr>
                <w:rFonts w:ascii="Cambria" w:hAnsi="Cambria"/>
                <w:highlight w:val="lightGray"/>
                <w:lang w:val="en-US"/>
              </w:rPr>
              <w:t>inspection</w:t>
            </w:r>
            <w:r w:rsidRPr="00984FE9">
              <w:rPr>
                <w:rFonts w:ascii="Cambria" w:hAnsi="Cambria"/>
                <w:highlight w:val="lightGray"/>
                <w:lang w:val="ru-RU"/>
              </w:rPr>
              <w:t xml:space="preserve"> </w:t>
            </w:r>
            <w:r w:rsidRPr="003E1CAD">
              <w:rPr>
                <w:rFonts w:ascii="Cambria" w:hAnsi="Cambria"/>
                <w:highlight w:val="lightGray"/>
                <w:lang w:val="en-US"/>
              </w:rPr>
              <w:t>of</w:t>
            </w:r>
            <w:r w:rsidRPr="00984FE9">
              <w:rPr>
                <w:rFonts w:ascii="Cambria" w:hAnsi="Cambria"/>
                <w:highlight w:val="lightGray"/>
                <w:lang w:val="ru-RU"/>
              </w:rPr>
              <w:t xml:space="preserve"> </w:t>
            </w:r>
            <w:r w:rsidRPr="003E1CAD">
              <w:rPr>
                <w:rFonts w:ascii="Cambria" w:hAnsi="Cambria"/>
                <w:highlight w:val="lightGray"/>
                <w:lang w:val="en-US"/>
              </w:rPr>
              <w:t>all</w:t>
            </w:r>
            <w:r w:rsidRPr="00984FE9">
              <w:rPr>
                <w:rFonts w:ascii="Cambria" w:hAnsi="Cambria"/>
                <w:highlight w:val="lightGray"/>
                <w:lang w:val="ru-RU"/>
              </w:rPr>
              <w:t xml:space="preserve"> </w:t>
            </w:r>
            <w:r w:rsidRPr="003E1CAD">
              <w:rPr>
                <w:rFonts w:ascii="Cambria" w:hAnsi="Cambria"/>
                <w:highlight w:val="lightGray"/>
                <w:lang w:val="en-US"/>
              </w:rPr>
              <w:t>portable</w:t>
            </w:r>
            <w:r w:rsidRPr="00984FE9">
              <w:rPr>
                <w:rFonts w:ascii="Cambria" w:hAnsi="Cambria"/>
                <w:highlight w:val="lightGray"/>
                <w:lang w:val="ru-RU"/>
              </w:rPr>
              <w:t xml:space="preserve"> </w:t>
            </w:r>
            <w:r w:rsidRPr="003E1CAD">
              <w:rPr>
                <w:rFonts w:ascii="Cambria" w:hAnsi="Cambria"/>
                <w:highlight w:val="lightGray"/>
                <w:lang w:val="en-US"/>
              </w:rPr>
              <w:t>electrical</w:t>
            </w:r>
            <w:r w:rsidRPr="00984FE9">
              <w:rPr>
                <w:rFonts w:ascii="Cambria" w:hAnsi="Cambria"/>
                <w:highlight w:val="lightGray"/>
                <w:lang w:val="ru-RU"/>
              </w:rPr>
              <w:t xml:space="preserve"> </w:t>
            </w:r>
            <w:r w:rsidRPr="003E1CAD">
              <w:rPr>
                <w:rFonts w:ascii="Cambria" w:hAnsi="Cambria"/>
                <w:highlight w:val="lightGray"/>
                <w:lang w:val="en-US"/>
              </w:rPr>
              <w:t>tools</w:t>
            </w:r>
            <w:r w:rsidRPr="00984FE9">
              <w:rPr>
                <w:rFonts w:ascii="Cambria" w:hAnsi="Cambria"/>
                <w:highlight w:val="lightGray"/>
                <w:lang w:val="ru-RU"/>
              </w:rPr>
              <w:t xml:space="preserve"> </w:t>
            </w:r>
            <w:r w:rsidRPr="003E1CAD">
              <w:rPr>
                <w:rFonts w:ascii="Cambria" w:hAnsi="Cambria"/>
                <w:highlight w:val="lightGray"/>
                <w:lang w:val="en-US"/>
              </w:rPr>
              <w:t>by</w:t>
            </w:r>
            <w:r w:rsidRPr="00984FE9">
              <w:rPr>
                <w:rFonts w:ascii="Cambria" w:hAnsi="Cambria"/>
                <w:highlight w:val="lightGray"/>
                <w:lang w:val="ru-RU"/>
              </w:rPr>
              <w:t xml:space="preserve"> </w:t>
            </w:r>
            <w:r w:rsidRPr="003E1CAD">
              <w:rPr>
                <w:rFonts w:ascii="Cambria" w:hAnsi="Cambria"/>
                <w:highlight w:val="lightGray"/>
                <w:lang w:val="en-US"/>
              </w:rPr>
              <w:t>a</w:t>
            </w:r>
            <w:r w:rsidRPr="00984FE9">
              <w:rPr>
                <w:rFonts w:ascii="Cambria" w:hAnsi="Cambria"/>
                <w:highlight w:val="lightGray"/>
                <w:lang w:val="ru-RU"/>
              </w:rPr>
              <w:t xml:space="preserve"> </w:t>
            </w:r>
            <w:r w:rsidRPr="003E1CAD">
              <w:rPr>
                <w:rFonts w:ascii="Cambria" w:hAnsi="Cambria"/>
                <w:highlight w:val="lightGray"/>
                <w:lang w:val="en-US"/>
              </w:rPr>
              <w:t>competent</w:t>
            </w:r>
            <w:r w:rsidRPr="00984FE9">
              <w:rPr>
                <w:rFonts w:ascii="Cambria" w:hAnsi="Cambria"/>
                <w:highlight w:val="lightGray"/>
                <w:lang w:val="ru-RU"/>
              </w:rPr>
              <w:t xml:space="preserve"> </w:t>
            </w:r>
            <w:r w:rsidRPr="003E1CAD">
              <w:rPr>
                <w:rFonts w:ascii="Cambria" w:hAnsi="Cambria"/>
                <w:highlight w:val="lightGray"/>
                <w:lang w:val="en-US"/>
              </w:rPr>
              <w:t>person</w:t>
            </w:r>
            <w:r w:rsidRPr="00984FE9">
              <w:rPr>
                <w:rFonts w:ascii="Cambria" w:hAnsi="Cambria"/>
                <w:highlight w:val="lightGray"/>
                <w:lang w:val="ru-RU"/>
              </w:rPr>
              <w:t xml:space="preserve"> (</w:t>
            </w:r>
            <w:r w:rsidRPr="003E1CAD">
              <w:rPr>
                <w:rFonts w:ascii="Cambria" w:hAnsi="Cambria"/>
                <w:highlight w:val="lightGray"/>
                <w:lang w:val="en-US"/>
              </w:rPr>
              <w:t>artisan</w:t>
            </w:r>
            <w:r w:rsidRPr="00984FE9">
              <w:rPr>
                <w:rFonts w:ascii="Cambria" w:hAnsi="Cambria"/>
                <w:highlight w:val="lightGray"/>
                <w:lang w:val="ru-RU"/>
              </w:rPr>
              <w:t xml:space="preserve"> </w:t>
            </w:r>
            <w:r w:rsidRPr="003E1CAD">
              <w:rPr>
                <w:rFonts w:ascii="Cambria" w:hAnsi="Cambria"/>
                <w:highlight w:val="lightGray"/>
                <w:lang w:val="en-US"/>
              </w:rPr>
              <w:t>or</w:t>
            </w:r>
            <w:r w:rsidRPr="00984FE9">
              <w:rPr>
                <w:rFonts w:ascii="Cambria" w:hAnsi="Cambria"/>
                <w:highlight w:val="lightGray"/>
                <w:lang w:val="ru-RU"/>
              </w:rPr>
              <w:t xml:space="preserve"> </w:t>
            </w:r>
            <w:r w:rsidRPr="003E1CAD">
              <w:rPr>
                <w:rFonts w:ascii="Cambria" w:hAnsi="Cambria"/>
                <w:highlight w:val="lightGray"/>
                <w:lang w:val="en-US"/>
              </w:rPr>
              <w:t>supervisor</w:t>
            </w:r>
            <w:r w:rsidRPr="00984FE9">
              <w:rPr>
                <w:rFonts w:ascii="Cambria" w:hAnsi="Cambria"/>
                <w:highlight w:val="lightGray"/>
                <w:lang w:val="ru-RU"/>
              </w:rPr>
              <w:t>)</w:t>
            </w:r>
            <w:r w:rsidR="002C1699">
              <w:rPr>
                <w:rFonts w:ascii="Cambria" w:hAnsi="Cambria"/>
                <w:highlight w:val="lightGray"/>
                <w:lang w:val="ru-RU"/>
              </w:rPr>
              <w:t>/</w:t>
            </w:r>
            <w:r w:rsidR="002C1699" w:rsidRPr="002C1699">
              <w:rPr>
                <w:rFonts w:ascii="Cambria" w:hAnsi="Cambria"/>
                <w:szCs w:val="20"/>
                <w:lang w:val="ru-RU"/>
              </w:rPr>
              <w:t xml:space="preserve"> </w:t>
            </w:r>
            <w:r w:rsidR="002C1699" w:rsidRPr="00984FE9">
              <w:rPr>
                <w:rFonts w:ascii="Cambria" w:hAnsi="Cambria"/>
                <w:color w:val="0070C0"/>
                <w:szCs w:val="20"/>
                <w:lang w:val="ru-RU"/>
              </w:rPr>
              <w:t>Еженедельная проверка всех переносных электрических инструментов компетентным лицом (мастером или руководителем)</w:t>
            </w:r>
            <w:r w:rsidRPr="00984FE9">
              <w:rPr>
                <w:rFonts w:ascii="Cambria" w:hAnsi="Cambria"/>
                <w:color w:val="0070C0"/>
                <w:highlight w:val="lightGray"/>
                <w:lang w:val="ru-RU"/>
              </w:rPr>
              <w:t xml:space="preserve">. </w:t>
            </w:r>
          </w:p>
          <w:p w14:paraId="1E619524" w14:textId="3E2C645E" w:rsidR="003E1CAD" w:rsidRPr="00984FE9"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line="276" w:lineRule="auto"/>
              <w:ind w:left="720" w:right="-20" w:hanging="360"/>
              <w:jc w:val="left"/>
              <w:rPr>
                <w:rFonts w:ascii="Cambria" w:hAnsi="Cambria"/>
                <w:highlight w:val="lightGray"/>
                <w:lang w:val="ru-RU"/>
              </w:rPr>
            </w:pPr>
            <w:r w:rsidRPr="003E1CAD">
              <w:rPr>
                <w:rFonts w:ascii="Cambria" w:hAnsi="Cambria"/>
                <w:highlight w:val="lightGray"/>
                <w:lang w:val="en-US"/>
              </w:rPr>
              <w:t>Tools</w:t>
            </w:r>
            <w:r w:rsidRPr="00984FE9">
              <w:rPr>
                <w:rFonts w:ascii="Cambria" w:hAnsi="Cambria"/>
                <w:highlight w:val="lightGray"/>
                <w:lang w:val="ru-RU"/>
              </w:rPr>
              <w:t xml:space="preserve"> </w:t>
            </w:r>
            <w:r w:rsidRPr="003E1CAD">
              <w:rPr>
                <w:rFonts w:ascii="Cambria" w:hAnsi="Cambria"/>
                <w:highlight w:val="lightGray"/>
                <w:lang w:val="en-US"/>
              </w:rPr>
              <w:t>found</w:t>
            </w:r>
            <w:r w:rsidRPr="00984FE9">
              <w:rPr>
                <w:rFonts w:ascii="Cambria" w:hAnsi="Cambria"/>
                <w:highlight w:val="lightGray"/>
                <w:lang w:val="ru-RU"/>
              </w:rPr>
              <w:t xml:space="preserve"> </w:t>
            </w:r>
            <w:r w:rsidRPr="003E1CAD">
              <w:rPr>
                <w:rFonts w:ascii="Cambria" w:hAnsi="Cambria"/>
                <w:highlight w:val="lightGray"/>
                <w:lang w:val="en-US"/>
              </w:rPr>
              <w:t>to</w:t>
            </w:r>
            <w:r w:rsidRPr="00984FE9">
              <w:rPr>
                <w:rFonts w:ascii="Cambria" w:hAnsi="Cambria"/>
                <w:highlight w:val="lightGray"/>
                <w:lang w:val="ru-RU"/>
              </w:rPr>
              <w:t xml:space="preserve"> </w:t>
            </w:r>
            <w:r w:rsidRPr="003E1CAD">
              <w:rPr>
                <w:rFonts w:ascii="Cambria" w:hAnsi="Cambria"/>
                <w:highlight w:val="lightGray"/>
                <w:lang w:val="en-US"/>
              </w:rPr>
              <w:t>be</w:t>
            </w:r>
            <w:r w:rsidRPr="00984FE9">
              <w:rPr>
                <w:rFonts w:ascii="Cambria" w:hAnsi="Cambria"/>
                <w:highlight w:val="lightGray"/>
                <w:lang w:val="ru-RU"/>
              </w:rPr>
              <w:t xml:space="preserve"> </w:t>
            </w:r>
            <w:r w:rsidRPr="003E1CAD">
              <w:rPr>
                <w:rFonts w:ascii="Cambria" w:hAnsi="Cambria"/>
                <w:highlight w:val="lightGray"/>
                <w:lang w:val="en-US"/>
              </w:rPr>
              <w:t>unsafely</w:t>
            </w:r>
            <w:r w:rsidRPr="00984FE9">
              <w:rPr>
                <w:rFonts w:ascii="Cambria" w:hAnsi="Cambria"/>
                <w:highlight w:val="lightGray"/>
                <w:lang w:val="ru-RU"/>
              </w:rPr>
              <w:t xml:space="preserve"> </w:t>
            </w:r>
            <w:r w:rsidRPr="003E1CAD">
              <w:rPr>
                <w:rFonts w:ascii="Cambria" w:hAnsi="Cambria"/>
                <w:highlight w:val="lightGray"/>
                <w:lang w:val="en-US"/>
              </w:rPr>
              <w:t>tagged</w:t>
            </w:r>
            <w:r w:rsidRPr="00984FE9">
              <w:rPr>
                <w:rFonts w:ascii="Cambria" w:hAnsi="Cambria"/>
                <w:highlight w:val="lightGray"/>
                <w:lang w:val="ru-RU"/>
              </w:rPr>
              <w:t xml:space="preserve"> “</w:t>
            </w:r>
            <w:r w:rsidRPr="003E1CAD">
              <w:rPr>
                <w:rFonts w:ascii="Cambria" w:hAnsi="Cambria"/>
                <w:highlight w:val="lightGray"/>
                <w:lang w:val="en-US"/>
              </w:rPr>
              <w:t>do</w:t>
            </w:r>
            <w:r w:rsidRPr="00984FE9">
              <w:rPr>
                <w:rFonts w:ascii="Cambria" w:hAnsi="Cambria"/>
                <w:highlight w:val="lightGray"/>
                <w:lang w:val="ru-RU"/>
              </w:rPr>
              <w:t xml:space="preserve"> </w:t>
            </w:r>
            <w:r w:rsidRPr="003E1CAD">
              <w:rPr>
                <w:rFonts w:ascii="Cambria" w:hAnsi="Cambria"/>
                <w:highlight w:val="lightGray"/>
                <w:lang w:val="en-US"/>
              </w:rPr>
              <w:t>no</w:t>
            </w:r>
            <w:r w:rsidRPr="00984FE9">
              <w:rPr>
                <w:rFonts w:ascii="Cambria" w:hAnsi="Cambria"/>
                <w:highlight w:val="lightGray"/>
                <w:lang w:val="ru-RU"/>
              </w:rPr>
              <w:t xml:space="preserve"> </w:t>
            </w:r>
            <w:r w:rsidRPr="003E1CAD">
              <w:rPr>
                <w:rFonts w:ascii="Cambria" w:hAnsi="Cambria"/>
                <w:highlight w:val="lightGray"/>
                <w:lang w:val="en-US"/>
              </w:rPr>
              <w:t>use</w:t>
            </w:r>
            <w:r w:rsidRPr="00984FE9">
              <w:rPr>
                <w:rFonts w:ascii="Cambria" w:hAnsi="Cambria"/>
                <w:highlight w:val="lightGray"/>
                <w:lang w:val="ru-RU"/>
              </w:rPr>
              <w:t xml:space="preserve">” </w:t>
            </w:r>
            <w:r w:rsidRPr="003E1CAD">
              <w:rPr>
                <w:rFonts w:ascii="Cambria" w:hAnsi="Cambria"/>
                <w:highlight w:val="lightGray"/>
                <w:lang w:val="en-US"/>
              </w:rPr>
              <w:t>and</w:t>
            </w:r>
            <w:r w:rsidRPr="00984FE9">
              <w:rPr>
                <w:rFonts w:ascii="Cambria" w:hAnsi="Cambria"/>
                <w:highlight w:val="lightGray"/>
                <w:lang w:val="ru-RU"/>
              </w:rPr>
              <w:t xml:space="preserve"> </w:t>
            </w:r>
            <w:r w:rsidRPr="003E1CAD">
              <w:rPr>
                <w:rFonts w:ascii="Cambria" w:hAnsi="Cambria"/>
                <w:highlight w:val="lightGray"/>
                <w:lang w:val="en-US"/>
              </w:rPr>
              <w:t>withdrawn</w:t>
            </w:r>
            <w:r w:rsidRPr="00984FE9">
              <w:rPr>
                <w:rFonts w:ascii="Cambria" w:hAnsi="Cambria"/>
                <w:highlight w:val="lightGray"/>
                <w:lang w:val="ru-RU"/>
              </w:rPr>
              <w:t xml:space="preserve"> </w:t>
            </w:r>
            <w:r w:rsidRPr="003E1CAD">
              <w:rPr>
                <w:rFonts w:ascii="Cambria" w:hAnsi="Cambria"/>
                <w:highlight w:val="lightGray"/>
                <w:lang w:val="en-US"/>
              </w:rPr>
              <w:t>from</w:t>
            </w:r>
            <w:r w:rsidRPr="00984FE9">
              <w:rPr>
                <w:rFonts w:ascii="Cambria" w:hAnsi="Cambria"/>
                <w:highlight w:val="lightGray"/>
                <w:lang w:val="ru-RU"/>
              </w:rPr>
              <w:t xml:space="preserve"> </w:t>
            </w:r>
            <w:r w:rsidRPr="003E1CAD">
              <w:rPr>
                <w:rFonts w:ascii="Cambria" w:hAnsi="Cambria"/>
                <w:highlight w:val="lightGray"/>
                <w:lang w:val="en-US"/>
              </w:rPr>
              <w:t>the</w:t>
            </w:r>
            <w:r w:rsidRPr="00984FE9">
              <w:rPr>
                <w:rFonts w:ascii="Cambria" w:hAnsi="Cambria"/>
                <w:highlight w:val="lightGray"/>
                <w:lang w:val="ru-RU"/>
              </w:rPr>
              <w:t xml:space="preserve"> </w:t>
            </w:r>
            <w:r w:rsidRPr="003E1CAD">
              <w:rPr>
                <w:rFonts w:ascii="Cambria" w:hAnsi="Cambria"/>
                <w:highlight w:val="lightGray"/>
                <w:lang w:val="en-US"/>
              </w:rPr>
              <w:t>worksite</w:t>
            </w:r>
            <w:r w:rsidRPr="00984FE9">
              <w:rPr>
                <w:rFonts w:ascii="Cambria" w:hAnsi="Cambria"/>
                <w:highlight w:val="lightGray"/>
                <w:lang w:val="ru-RU"/>
              </w:rPr>
              <w:t xml:space="preserve"> </w:t>
            </w:r>
            <w:r w:rsidRPr="003E1CAD">
              <w:rPr>
                <w:rFonts w:ascii="Cambria" w:hAnsi="Cambria"/>
                <w:highlight w:val="lightGray"/>
                <w:lang w:val="en-US"/>
              </w:rPr>
              <w:t>until</w:t>
            </w:r>
            <w:r w:rsidRPr="00984FE9">
              <w:rPr>
                <w:rFonts w:ascii="Cambria" w:hAnsi="Cambria"/>
                <w:highlight w:val="lightGray"/>
                <w:lang w:val="ru-RU"/>
              </w:rPr>
              <w:t xml:space="preserve"> </w:t>
            </w:r>
            <w:r w:rsidRPr="003E1CAD">
              <w:rPr>
                <w:rFonts w:ascii="Cambria" w:hAnsi="Cambria"/>
                <w:highlight w:val="lightGray"/>
                <w:lang w:val="en-US"/>
              </w:rPr>
              <w:t>repaired</w:t>
            </w:r>
            <w:r w:rsidR="002C1699">
              <w:rPr>
                <w:rFonts w:ascii="Cambria" w:hAnsi="Cambria"/>
                <w:highlight w:val="lightGray"/>
                <w:lang w:val="ru-RU"/>
              </w:rPr>
              <w:t>/</w:t>
            </w:r>
            <w:r w:rsidR="002C1699" w:rsidRPr="00984FE9">
              <w:rPr>
                <w:rFonts w:ascii="Cambria" w:hAnsi="Cambria"/>
                <w:color w:val="0070C0"/>
                <w:lang w:val="ru-RU"/>
              </w:rPr>
              <w:t>Инструменты, признанные небезопасными, маркируются «не использовать» и изымаются с рабочего места до ремонта</w:t>
            </w:r>
            <w:r w:rsidRPr="00984FE9">
              <w:rPr>
                <w:rFonts w:ascii="Cambria" w:hAnsi="Cambria"/>
                <w:color w:val="0070C0"/>
                <w:highlight w:val="lightGray"/>
                <w:lang w:val="ru-RU"/>
              </w:rPr>
              <w:t>.</w:t>
            </w:r>
          </w:p>
          <w:p w14:paraId="20A359BD" w14:textId="71FBC47C" w:rsidR="003E1CAD" w:rsidRPr="00984FE9"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line="276" w:lineRule="auto"/>
              <w:ind w:left="720" w:right="-20" w:hanging="360"/>
              <w:jc w:val="left"/>
              <w:rPr>
                <w:rFonts w:ascii="Cambria" w:hAnsi="Cambria"/>
                <w:highlight w:val="lightGray"/>
                <w:lang w:val="ru-RU"/>
              </w:rPr>
            </w:pPr>
            <w:r w:rsidRPr="003E1CAD">
              <w:rPr>
                <w:rFonts w:ascii="Cambria" w:hAnsi="Cambria"/>
                <w:highlight w:val="lightGray"/>
                <w:lang w:val="en-US"/>
              </w:rPr>
              <w:t>Details</w:t>
            </w:r>
            <w:r w:rsidRPr="00984FE9">
              <w:rPr>
                <w:rFonts w:ascii="Cambria" w:hAnsi="Cambria"/>
                <w:highlight w:val="lightGray"/>
                <w:lang w:val="ru-RU"/>
              </w:rPr>
              <w:t xml:space="preserve"> </w:t>
            </w:r>
            <w:r w:rsidRPr="003E1CAD">
              <w:rPr>
                <w:rFonts w:ascii="Cambria" w:hAnsi="Cambria"/>
                <w:highlight w:val="lightGray"/>
                <w:lang w:val="en-US"/>
              </w:rPr>
              <w:t>of</w:t>
            </w:r>
            <w:r w:rsidRPr="00984FE9">
              <w:rPr>
                <w:rFonts w:ascii="Cambria" w:hAnsi="Cambria"/>
                <w:highlight w:val="lightGray"/>
                <w:lang w:val="ru-RU"/>
              </w:rPr>
              <w:t xml:space="preserve"> </w:t>
            </w:r>
            <w:r w:rsidRPr="003E1CAD">
              <w:rPr>
                <w:rFonts w:ascii="Cambria" w:hAnsi="Cambria"/>
                <w:highlight w:val="lightGray"/>
                <w:lang w:val="en-US"/>
              </w:rPr>
              <w:t>all</w:t>
            </w:r>
            <w:r w:rsidRPr="00984FE9">
              <w:rPr>
                <w:rFonts w:ascii="Cambria" w:hAnsi="Cambria"/>
                <w:highlight w:val="lightGray"/>
                <w:lang w:val="ru-RU"/>
              </w:rPr>
              <w:t xml:space="preserve"> </w:t>
            </w:r>
            <w:r w:rsidRPr="003E1CAD">
              <w:rPr>
                <w:rFonts w:ascii="Cambria" w:hAnsi="Cambria"/>
                <w:highlight w:val="lightGray"/>
                <w:lang w:val="en-US"/>
              </w:rPr>
              <w:t>portable</w:t>
            </w:r>
            <w:r w:rsidRPr="00984FE9">
              <w:rPr>
                <w:rFonts w:ascii="Cambria" w:hAnsi="Cambria"/>
                <w:highlight w:val="lightGray"/>
                <w:lang w:val="ru-RU"/>
              </w:rPr>
              <w:t xml:space="preserve"> </w:t>
            </w:r>
            <w:r w:rsidRPr="003E1CAD">
              <w:rPr>
                <w:rFonts w:ascii="Cambria" w:hAnsi="Cambria"/>
                <w:highlight w:val="lightGray"/>
                <w:lang w:val="en-US"/>
              </w:rPr>
              <w:t>electrical</w:t>
            </w:r>
            <w:r w:rsidRPr="00984FE9">
              <w:rPr>
                <w:rFonts w:ascii="Cambria" w:hAnsi="Cambria"/>
                <w:highlight w:val="lightGray"/>
                <w:lang w:val="ru-RU"/>
              </w:rPr>
              <w:t xml:space="preserve"> </w:t>
            </w:r>
            <w:r w:rsidRPr="003E1CAD">
              <w:rPr>
                <w:rFonts w:ascii="Cambria" w:hAnsi="Cambria"/>
                <w:highlight w:val="lightGray"/>
                <w:lang w:val="en-US"/>
              </w:rPr>
              <w:t>tool</w:t>
            </w:r>
            <w:r w:rsidRPr="00984FE9">
              <w:rPr>
                <w:rFonts w:ascii="Cambria" w:hAnsi="Cambria"/>
                <w:highlight w:val="lightGray"/>
                <w:lang w:val="ru-RU"/>
              </w:rPr>
              <w:t xml:space="preserve"> </w:t>
            </w:r>
            <w:r w:rsidRPr="003E1CAD">
              <w:rPr>
                <w:rFonts w:ascii="Cambria" w:hAnsi="Cambria"/>
                <w:highlight w:val="lightGray"/>
                <w:lang w:val="en-US"/>
              </w:rPr>
              <w:t>inspections</w:t>
            </w:r>
            <w:r w:rsidRPr="00984FE9">
              <w:rPr>
                <w:rFonts w:ascii="Cambria" w:hAnsi="Cambria"/>
                <w:highlight w:val="lightGray"/>
                <w:lang w:val="ru-RU"/>
              </w:rPr>
              <w:t xml:space="preserve"> </w:t>
            </w:r>
            <w:r w:rsidRPr="003E1CAD">
              <w:rPr>
                <w:rFonts w:ascii="Cambria" w:hAnsi="Cambria"/>
                <w:highlight w:val="lightGray"/>
                <w:lang w:val="en-US"/>
              </w:rPr>
              <w:t>and</w:t>
            </w:r>
            <w:r w:rsidRPr="00984FE9">
              <w:rPr>
                <w:rFonts w:ascii="Cambria" w:hAnsi="Cambria"/>
                <w:highlight w:val="lightGray"/>
                <w:lang w:val="ru-RU"/>
              </w:rPr>
              <w:t xml:space="preserve"> </w:t>
            </w:r>
            <w:r w:rsidRPr="003E1CAD">
              <w:rPr>
                <w:rFonts w:ascii="Cambria" w:hAnsi="Cambria"/>
                <w:highlight w:val="lightGray"/>
                <w:lang w:val="en-US"/>
              </w:rPr>
              <w:t>repairs</w:t>
            </w:r>
            <w:r w:rsidRPr="00984FE9">
              <w:rPr>
                <w:rFonts w:ascii="Cambria" w:hAnsi="Cambria"/>
                <w:highlight w:val="lightGray"/>
                <w:lang w:val="ru-RU"/>
              </w:rPr>
              <w:t xml:space="preserve"> </w:t>
            </w:r>
            <w:r w:rsidRPr="003E1CAD">
              <w:rPr>
                <w:rFonts w:ascii="Cambria" w:hAnsi="Cambria"/>
                <w:highlight w:val="lightGray"/>
                <w:lang w:val="en-US"/>
              </w:rPr>
              <w:t>are</w:t>
            </w:r>
            <w:r w:rsidRPr="00984FE9">
              <w:rPr>
                <w:rFonts w:ascii="Cambria" w:hAnsi="Cambria"/>
                <w:highlight w:val="lightGray"/>
                <w:lang w:val="ru-RU"/>
              </w:rPr>
              <w:t xml:space="preserve"> </w:t>
            </w:r>
            <w:r w:rsidRPr="003E1CAD">
              <w:rPr>
                <w:rFonts w:ascii="Cambria" w:hAnsi="Cambria"/>
                <w:highlight w:val="lightGray"/>
                <w:lang w:val="en-US"/>
              </w:rPr>
              <w:t>to</w:t>
            </w:r>
            <w:r w:rsidRPr="00984FE9">
              <w:rPr>
                <w:rFonts w:ascii="Cambria" w:hAnsi="Cambria"/>
                <w:highlight w:val="lightGray"/>
                <w:lang w:val="ru-RU"/>
              </w:rPr>
              <w:t xml:space="preserve"> </w:t>
            </w:r>
            <w:r w:rsidRPr="003E1CAD">
              <w:rPr>
                <w:rFonts w:ascii="Cambria" w:hAnsi="Cambria"/>
                <w:highlight w:val="lightGray"/>
                <w:lang w:val="en-US"/>
              </w:rPr>
              <w:t>be</w:t>
            </w:r>
            <w:r w:rsidRPr="00984FE9">
              <w:rPr>
                <w:rFonts w:ascii="Cambria" w:hAnsi="Cambria"/>
                <w:highlight w:val="lightGray"/>
                <w:lang w:val="ru-RU"/>
              </w:rPr>
              <w:t xml:space="preserve"> </w:t>
            </w:r>
            <w:r w:rsidRPr="003E1CAD">
              <w:rPr>
                <w:rFonts w:ascii="Cambria" w:hAnsi="Cambria"/>
                <w:highlight w:val="lightGray"/>
                <w:lang w:val="en-US"/>
              </w:rPr>
              <w:t>recorded</w:t>
            </w:r>
            <w:r w:rsidRPr="00984FE9">
              <w:rPr>
                <w:rFonts w:ascii="Cambria" w:hAnsi="Cambria"/>
                <w:highlight w:val="lightGray"/>
                <w:lang w:val="ru-RU"/>
              </w:rPr>
              <w:t xml:space="preserve"> </w:t>
            </w:r>
            <w:r w:rsidRPr="003E1CAD">
              <w:rPr>
                <w:rFonts w:ascii="Cambria" w:hAnsi="Cambria"/>
                <w:highlight w:val="lightGray"/>
                <w:lang w:val="en-US"/>
              </w:rPr>
              <w:t>in</w:t>
            </w:r>
            <w:r w:rsidRPr="00984FE9">
              <w:rPr>
                <w:rFonts w:ascii="Cambria" w:hAnsi="Cambria"/>
                <w:highlight w:val="lightGray"/>
                <w:lang w:val="ru-RU"/>
              </w:rPr>
              <w:t xml:space="preserve"> </w:t>
            </w:r>
            <w:r w:rsidRPr="003E1CAD">
              <w:rPr>
                <w:rFonts w:ascii="Cambria" w:hAnsi="Cambria"/>
                <w:highlight w:val="lightGray"/>
                <w:lang w:val="en-US"/>
              </w:rPr>
              <w:t>a</w:t>
            </w:r>
            <w:r w:rsidRPr="00984FE9">
              <w:rPr>
                <w:rFonts w:ascii="Cambria" w:hAnsi="Cambria"/>
                <w:highlight w:val="lightGray"/>
                <w:lang w:val="ru-RU"/>
              </w:rPr>
              <w:t xml:space="preserve"> </w:t>
            </w:r>
            <w:r w:rsidRPr="003E1CAD">
              <w:rPr>
                <w:rFonts w:ascii="Cambria" w:hAnsi="Cambria"/>
                <w:highlight w:val="lightGray"/>
                <w:lang w:val="en-US"/>
              </w:rPr>
              <w:t>register</w:t>
            </w:r>
            <w:r w:rsidRPr="00984FE9">
              <w:rPr>
                <w:rFonts w:ascii="Cambria" w:hAnsi="Cambria"/>
                <w:highlight w:val="lightGray"/>
                <w:lang w:val="ru-RU"/>
              </w:rPr>
              <w:t xml:space="preserve"> </w:t>
            </w:r>
            <w:r w:rsidRPr="003E1CAD">
              <w:rPr>
                <w:rFonts w:ascii="Cambria" w:hAnsi="Cambria"/>
                <w:highlight w:val="lightGray"/>
                <w:lang w:val="en-US"/>
              </w:rPr>
              <w:t>kept</w:t>
            </w:r>
            <w:r w:rsidRPr="00984FE9">
              <w:rPr>
                <w:rFonts w:ascii="Cambria" w:hAnsi="Cambria"/>
                <w:highlight w:val="lightGray"/>
                <w:lang w:val="ru-RU"/>
              </w:rPr>
              <w:t xml:space="preserve"> </w:t>
            </w:r>
            <w:r w:rsidRPr="003E1CAD">
              <w:rPr>
                <w:rFonts w:ascii="Cambria" w:hAnsi="Cambria"/>
                <w:highlight w:val="lightGray"/>
                <w:lang w:val="en-US"/>
              </w:rPr>
              <w:t>on</w:t>
            </w:r>
            <w:r w:rsidRPr="00984FE9">
              <w:rPr>
                <w:rFonts w:ascii="Cambria" w:hAnsi="Cambria"/>
                <w:highlight w:val="lightGray"/>
                <w:lang w:val="ru-RU"/>
              </w:rPr>
              <w:t xml:space="preserve"> </w:t>
            </w:r>
            <w:r w:rsidRPr="003E1CAD">
              <w:rPr>
                <w:rFonts w:ascii="Cambria" w:hAnsi="Cambria"/>
                <w:highlight w:val="lightGray"/>
                <w:lang w:val="en-US"/>
              </w:rPr>
              <w:t>site</w:t>
            </w:r>
            <w:r w:rsidR="002C1699">
              <w:rPr>
                <w:rFonts w:ascii="Cambria" w:hAnsi="Cambria"/>
                <w:highlight w:val="lightGray"/>
                <w:lang w:val="ru-RU"/>
              </w:rPr>
              <w:t>/</w:t>
            </w:r>
            <w:r w:rsidR="002C1699" w:rsidRPr="00984FE9">
              <w:rPr>
                <w:rFonts w:ascii="Cambria" w:hAnsi="Cambria"/>
                <w:color w:val="0070C0"/>
                <w:lang w:val="ru-RU"/>
              </w:rPr>
              <w:t>Сведения обо всех проверках и ремонтах переносных электроинструментов должны заноситься в журнал, хранящийся на объекте</w:t>
            </w:r>
            <w:r w:rsidRPr="00984FE9">
              <w:rPr>
                <w:rFonts w:ascii="Cambria" w:hAnsi="Cambria"/>
                <w:color w:val="0070C0"/>
                <w:highlight w:val="lightGray"/>
                <w:lang w:val="ru-RU"/>
              </w:rPr>
              <w:t xml:space="preserve">. </w:t>
            </w:r>
          </w:p>
          <w:p w14:paraId="35B666B7" w14:textId="7ED2903D" w:rsidR="003E1CAD" w:rsidRPr="007F5136"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line="276" w:lineRule="auto"/>
              <w:ind w:left="720" w:right="-20" w:hanging="360"/>
              <w:jc w:val="left"/>
              <w:rPr>
                <w:rFonts w:ascii="Cambria" w:hAnsi="Cambria"/>
                <w:highlight w:val="lightGray"/>
                <w:lang w:val="en-US"/>
              </w:rPr>
            </w:pPr>
            <w:r w:rsidRPr="003E1CAD">
              <w:rPr>
                <w:rFonts w:ascii="Cambria" w:hAnsi="Cambria"/>
                <w:highlight w:val="lightGray"/>
                <w:lang w:val="en-US"/>
              </w:rPr>
              <w:t>All</w:t>
            </w:r>
            <w:r w:rsidRPr="007F5136">
              <w:rPr>
                <w:rFonts w:ascii="Cambria" w:hAnsi="Cambria"/>
                <w:highlight w:val="lightGray"/>
                <w:lang w:val="en-US"/>
              </w:rPr>
              <w:t xml:space="preserve"> </w:t>
            </w:r>
            <w:r w:rsidRPr="003E1CAD">
              <w:rPr>
                <w:rFonts w:ascii="Cambria" w:hAnsi="Cambria"/>
                <w:highlight w:val="lightGray"/>
                <w:lang w:val="en-US"/>
              </w:rPr>
              <w:t>register</w:t>
            </w:r>
            <w:r w:rsidRPr="007F5136">
              <w:rPr>
                <w:rFonts w:ascii="Cambria" w:hAnsi="Cambria"/>
                <w:highlight w:val="lightGray"/>
                <w:lang w:val="en-US"/>
              </w:rPr>
              <w:t xml:space="preserve"> </w:t>
            </w:r>
            <w:r w:rsidRPr="003E1CAD">
              <w:rPr>
                <w:rFonts w:ascii="Cambria" w:hAnsi="Cambria"/>
                <w:highlight w:val="lightGray"/>
                <w:lang w:val="en-US"/>
              </w:rPr>
              <w:t>entries</w:t>
            </w:r>
            <w:r w:rsidRPr="007F5136">
              <w:rPr>
                <w:rFonts w:ascii="Cambria" w:hAnsi="Cambria"/>
                <w:highlight w:val="lightGray"/>
                <w:lang w:val="en-US"/>
              </w:rPr>
              <w:t xml:space="preserve"> </w:t>
            </w:r>
            <w:r w:rsidRPr="003E1CAD">
              <w:rPr>
                <w:rFonts w:ascii="Cambria" w:hAnsi="Cambria"/>
                <w:highlight w:val="lightGray"/>
                <w:lang w:val="en-US"/>
              </w:rPr>
              <w:t>to</w:t>
            </w:r>
            <w:r w:rsidRPr="007F5136">
              <w:rPr>
                <w:rFonts w:ascii="Cambria" w:hAnsi="Cambria"/>
                <w:highlight w:val="lightGray"/>
                <w:lang w:val="en-US"/>
              </w:rPr>
              <w:t xml:space="preserve"> </w:t>
            </w:r>
            <w:r w:rsidRPr="003E1CAD">
              <w:rPr>
                <w:rFonts w:ascii="Cambria" w:hAnsi="Cambria"/>
                <w:highlight w:val="lightGray"/>
                <w:lang w:val="en-US"/>
              </w:rPr>
              <w:t>be</w:t>
            </w:r>
            <w:r w:rsidRPr="007F5136">
              <w:rPr>
                <w:rFonts w:ascii="Cambria" w:hAnsi="Cambria"/>
                <w:highlight w:val="lightGray"/>
                <w:lang w:val="en-US"/>
              </w:rPr>
              <w:t xml:space="preserve"> </w:t>
            </w:r>
            <w:r w:rsidRPr="003E1CAD">
              <w:rPr>
                <w:rFonts w:ascii="Cambria" w:hAnsi="Cambria"/>
                <w:highlight w:val="lightGray"/>
                <w:lang w:val="en-US"/>
              </w:rPr>
              <w:t>signed</w:t>
            </w:r>
            <w:r w:rsidRPr="007F5136">
              <w:rPr>
                <w:rFonts w:ascii="Cambria" w:hAnsi="Cambria"/>
                <w:highlight w:val="lightGray"/>
                <w:lang w:val="en-US"/>
              </w:rPr>
              <w:t xml:space="preserve"> </w:t>
            </w:r>
            <w:r w:rsidRPr="003E1CAD">
              <w:rPr>
                <w:rFonts w:ascii="Cambria" w:hAnsi="Cambria"/>
                <w:highlight w:val="lightGray"/>
                <w:lang w:val="en-US"/>
              </w:rPr>
              <w:t>and</w:t>
            </w:r>
            <w:r w:rsidRPr="007F5136">
              <w:rPr>
                <w:rFonts w:ascii="Cambria" w:hAnsi="Cambria"/>
                <w:highlight w:val="lightGray"/>
                <w:lang w:val="en-US"/>
              </w:rPr>
              <w:t xml:space="preserve"> </w:t>
            </w:r>
            <w:r w:rsidRPr="003E1CAD">
              <w:rPr>
                <w:rFonts w:ascii="Cambria" w:hAnsi="Cambria"/>
                <w:highlight w:val="lightGray"/>
                <w:lang w:val="en-US"/>
              </w:rPr>
              <w:t>dated</w:t>
            </w:r>
            <w:r w:rsidRPr="007F5136">
              <w:rPr>
                <w:rFonts w:ascii="Cambria" w:hAnsi="Cambria"/>
                <w:highlight w:val="lightGray"/>
                <w:lang w:val="en-US"/>
              </w:rPr>
              <w:t xml:space="preserve"> </w:t>
            </w:r>
            <w:r w:rsidRPr="003E1CAD">
              <w:rPr>
                <w:rFonts w:ascii="Cambria" w:hAnsi="Cambria"/>
                <w:highlight w:val="lightGray"/>
                <w:lang w:val="en-US"/>
              </w:rPr>
              <w:t>by</w:t>
            </w:r>
            <w:r w:rsidRPr="007F5136">
              <w:rPr>
                <w:rFonts w:ascii="Cambria" w:hAnsi="Cambria"/>
                <w:highlight w:val="lightGray"/>
                <w:lang w:val="en-US"/>
              </w:rPr>
              <w:t xml:space="preserve"> </w:t>
            </w:r>
            <w:r w:rsidRPr="003E1CAD">
              <w:rPr>
                <w:rFonts w:ascii="Cambria" w:hAnsi="Cambria"/>
                <w:highlight w:val="lightGray"/>
                <w:lang w:val="en-US"/>
              </w:rPr>
              <w:t>the</w:t>
            </w:r>
            <w:r w:rsidRPr="007F5136">
              <w:rPr>
                <w:rFonts w:ascii="Cambria" w:hAnsi="Cambria"/>
                <w:highlight w:val="lightGray"/>
                <w:lang w:val="en-US"/>
              </w:rPr>
              <w:t xml:space="preserve"> </w:t>
            </w:r>
            <w:r w:rsidRPr="003E1CAD">
              <w:rPr>
                <w:rFonts w:ascii="Cambria" w:hAnsi="Cambria"/>
                <w:highlight w:val="lightGray"/>
                <w:lang w:val="en-US"/>
              </w:rPr>
              <w:t>person</w:t>
            </w:r>
            <w:r w:rsidRPr="007F5136">
              <w:rPr>
                <w:rFonts w:ascii="Cambria" w:hAnsi="Cambria"/>
                <w:highlight w:val="lightGray"/>
                <w:lang w:val="en-US"/>
              </w:rPr>
              <w:t xml:space="preserve"> </w:t>
            </w:r>
            <w:r w:rsidRPr="003E1CAD">
              <w:rPr>
                <w:rFonts w:ascii="Cambria" w:hAnsi="Cambria"/>
                <w:highlight w:val="lightGray"/>
                <w:lang w:val="en-US"/>
              </w:rPr>
              <w:t>performing</w:t>
            </w:r>
            <w:r w:rsidRPr="007F5136">
              <w:rPr>
                <w:rFonts w:ascii="Cambria" w:hAnsi="Cambria"/>
                <w:highlight w:val="lightGray"/>
                <w:lang w:val="en-US"/>
              </w:rPr>
              <w:t xml:space="preserve"> </w:t>
            </w:r>
            <w:r w:rsidRPr="003E1CAD">
              <w:rPr>
                <w:rFonts w:ascii="Cambria" w:hAnsi="Cambria"/>
                <w:highlight w:val="lightGray"/>
                <w:lang w:val="en-US"/>
              </w:rPr>
              <w:t>the</w:t>
            </w:r>
            <w:r w:rsidRPr="007F5136">
              <w:rPr>
                <w:rFonts w:ascii="Cambria" w:hAnsi="Cambria"/>
                <w:highlight w:val="lightGray"/>
                <w:lang w:val="en-US"/>
              </w:rPr>
              <w:t xml:space="preserve"> </w:t>
            </w:r>
            <w:r w:rsidRPr="003E1CAD">
              <w:rPr>
                <w:rFonts w:ascii="Cambria" w:hAnsi="Cambria"/>
                <w:highlight w:val="lightGray"/>
                <w:lang w:val="en-US"/>
              </w:rPr>
              <w:t>inspection</w:t>
            </w:r>
            <w:r w:rsidR="002C1699" w:rsidRPr="007F5136">
              <w:rPr>
                <w:rFonts w:ascii="Cambria" w:hAnsi="Cambria"/>
                <w:highlight w:val="lightGray"/>
                <w:lang w:val="en-US"/>
              </w:rPr>
              <w:t>/</w:t>
            </w:r>
            <w:r w:rsidR="002C1699" w:rsidRPr="00984FE9">
              <w:rPr>
                <w:rFonts w:ascii="Cambria" w:hAnsi="Cambria"/>
                <w:color w:val="0070C0"/>
                <w:lang w:val="ru-RU"/>
              </w:rPr>
              <w:t>Все</w:t>
            </w:r>
            <w:r w:rsidR="002C1699" w:rsidRPr="007F5136">
              <w:rPr>
                <w:rFonts w:ascii="Cambria" w:hAnsi="Cambria"/>
                <w:color w:val="0070C0"/>
                <w:lang w:val="en-US"/>
              </w:rPr>
              <w:t xml:space="preserve"> </w:t>
            </w:r>
            <w:r w:rsidR="002C1699" w:rsidRPr="00984FE9">
              <w:rPr>
                <w:rFonts w:ascii="Cambria" w:hAnsi="Cambria"/>
                <w:color w:val="0070C0"/>
                <w:lang w:val="ru-RU"/>
              </w:rPr>
              <w:t>записи</w:t>
            </w:r>
            <w:r w:rsidR="002C1699" w:rsidRPr="007F5136">
              <w:rPr>
                <w:rFonts w:ascii="Cambria" w:hAnsi="Cambria"/>
                <w:color w:val="0070C0"/>
                <w:lang w:val="en-US"/>
              </w:rPr>
              <w:t xml:space="preserve"> </w:t>
            </w:r>
            <w:r w:rsidR="002C1699" w:rsidRPr="00984FE9">
              <w:rPr>
                <w:rFonts w:ascii="Cambria" w:hAnsi="Cambria"/>
                <w:color w:val="0070C0"/>
                <w:lang w:val="ru-RU"/>
              </w:rPr>
              <w:t>в</w:t>
            </w:r>
            <w:r w:rsidR="002C1699" w:rsidRPr="007F5136">
              <w:rPr>
                <w:rFonts w:ascii="Cambria" w:hAnsi="Cambria"/>
                <w:color w:val="0070C0"/>
                <w:lang w:val="en-US"/>
              </w:rPr>
              <w:t xml:space="preserve"> </w:t>
            </w:r>
            <w:r w:rsidR="002C1699" w:rsidRPr="00984FE9">
              <w:rPr>
                <w:rFonts w:ascii="Cambria" w:hAnsi="Cambria"/>
                <w:color w:val="0070C0"/>
                <w:lang w:val="ru-RU"/>
              </w:rPr>
              <w:t>журнале</w:t>
            </w:r>
            <w:r w:rsidR="002C1699" w:rsidRPr="007F5136">
              <w:rPr>
                <w:rFonts w:ascii="Cambria" w:hAnsi="Cambria"/>
                <w:color w:val="0070C0"/>
                <w:lang w:val="en-US"/>
              </w:rPr>
              <w:t xml:space="preserve"> </w:t>
            </w:r>
            <w:r w:rsidR="002C1699" w:rsidRPr="00984FE9">
              <w:rPr>
                <w:rFonts w:ascii="Cambria" w:hAnsi="Cambria"/>
                <w:color w:val="0070C0"/>
                <w:lang w:val="ru-RU"/>
              </w:rPr>
              <w:t>должны</w:t>
            </w:r>
            <w:r w:rsidR="002C1699" w:rsidRPr="007F5136">
              <w:rPr>
                <w:rFonts w:ascii="Cambria" w:hAnsi="Cambria"/>
                <w:color w:val="0070C0"/>
                <w:lang w:val="en-US"/>
              </w:rPr>
              <w:t xml:space="preserve"> </w:t>
            </w:r>
            <w:r w:rsidR="002C1699" w:rsidRPr="00984FE9">
              <w:rPr>
                <w:rFonts w:ascii="Cambria" w:hAnsi="Cambria"/>
                <w:color w:val="0070C0"/>
                <w:lang w:val="ru-RU"/>
              </w:rPr>
              <w:t>быть</w:t>
            </w:r>
            <w:r w:rsidR="002C1699" w:rsidRPr="007F5136">
              <w:rPr>
                <w:rFonts w:ascii="Cambria" w:hAnsi="Cambria"/>
                <w:color w:val="0070C0"/>
                <w:lang w:val="en-US"/>
              </w:rPr>
              <w:t xml:space="preserve"> </w:t>
            </w:r>
            <w:r w:rsidR="002C1699" w:rsidRPr="00984FE9">
              <w:rPr>
                <w:rFonts w:ascii="Cambria" w:hAnsi="Cambria"/>
                <w:color w:val="0070C0"/>
                <w:lang w:val="ru-RU"/>
              </w:rPr>
              <w:t>подписаны</w:t>
            </w:r>
            <w:r w:rsidR="002C1699" w:rsidRPr="007F5136">
              <w:rPr>
                <w:rFonts w:ascii="Cambria" w:hAnsi="Cambria"/>
                <w:color w:val="0070C0"/>
                <w:lang w:val="en-US"/>
              </w:rPr>
              <w:t xml:space="preserve"> </w:t>
            </w:r>
            <w:r w:rsidR="002C1699" w:rsidRPr="00984FE9">
              <w:rPr>
                <w:rFonts w:ascii="Cambria" w:hAnsi="Cambria"/>
                <w:color w:val="0070C0"/>
                <w:lang w:val="ru-RU"/>
              </w:rPr>
              <w:t>и</w:t>
            </w:r>
            <w:r w:rsidR="002C1699" w:rsidRPr="007F5136">
              <w:rPr>
                <w:rFonts w:ascii="Cambria" w:hAnsi="Cambria"/>
                <w:color w:val="0070C0"/>
                <w:lang w:val="en-US"/>
              </w:rPr>
              <w:t xml:space="preserve"> </w:t>
            </w:r>
            <w:r w:rsidR="002C1699" w:rsidRPr="00984FE9">
              <w:rPr>
                <w:rFonts w:ascii="Cambria" w:hAnsi="Cambria"/>
                <w:color w:val="0070C0"/>
                <w:lang w:val="ru-RU"/>
              </w:rPr>
              <w:t>датированы</w:t>
            </w:r>
            <w:r w:rsidR="002C1699" w:rsidRPr="007F5136">
              <w:rPr>
                <w:rFonts w:ascii="Cambria" w:hAnsi="Cambria"/>
                <w:color w:val="0070C0"/>
                <w:lang w:val="en-US"/>
              </w:rPr>
              <w:t xml:space="preserve"> </w:t>
            </w:r>
            <w:r w:rsidR="002C1699" w:rsidRPr="00984FE9">
              <w:rPr>
                <w:rFonts w:ascii="Cambria" w:hAnsi="Cambria"/>
                <w:color w:val="0070C0"/>
                <w:lang w:val="ru-RU"/>
              </w:rPr>
              <w:t>лицом</w:t>
            </w:r>
            <w:r w:rsidR="002C1699" w:rsidRPr="007F5136">
              <w:rPr>
                <w:rFonts w:ascii="Cambria" w:hAnsi="Cambria"/>
                <w:color w:val="0070C0"/>
                <w:lang w:val="en-US"/>
              </w:rPr>
              <w:t xml:space="preserve">, </w:t>
            </w:r>
            <w:r w:rsidR="002C1699" w:rsidRPr="00984FE9">
              <w:rPr>
                <w:rFonts w:ascii="Cambria" w:hAnsi="Cambria"/>
                <w:color w:val="0070C0"/>
                <w:lang w:val="ru-RU"/>
              </w:rPr>
              <w:t>проводившим</w:t>
            </w:r>
            <w:r w:rsidR="002C1699" w:rsidRPr="007F5136">
              <w:rPr>
                <w:rFonts w:ascii="Cambria" w:hAnsi="Cambria"/>
                <w:color w:val="0070C0"/>
                <w:lang w:val="en-US"/>
              </w:rPr>
              <w:t xml:space="preserve"> </w:t>
            </w:r>
            <w:r w:rsidR="002C1699" w:rsidRPr="00984FE9">
              <w:rPr>
                <w:rFonts w:ascii="Cambria" w:hAnsi="Cambria"/>
                <w:color w:val="0070C0"/>
                <w:lang w:val="ru-RU"/>
              </w:rPr>
              <w:t>проверку</w:t>
            </w:r>
            <w:r w:rsidRPr="007F5136">
              <w:rPr>
                <w:rFonts w:ascii="Cambria" w:hAnsi="Cambria"/>
                <w:color w:val="0070C0"/>
                <w:highlight w:val="lightGray"/>
                <w:lang w:val="en-US"/>
              </w:rPr>
              <w:t>.</w:t>
            </w:r>
          </w:p>
          <w:p w14:paraId="318F3B68" w14:textId="0D6A2634" w:rsidR="003E1CAD" w:rsidRPr="00A55405"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line="276" w:lineRule="auto"/>
              <w:ind w:left="720" w:right="-20" w:hanging="360"/>
              <w:jc w:val="left"/>
              <w:rPr>
                <w:rFonts w:ascii="Cambria" w:hAnsi="Cambria"/>
                <w:highlight w:val="lightGray"/>
                <w:lang w:val="en-US"/>
              </w:rPr>
            </w:pPr>
            <w:r w:rsidRPr="003E1CAD">
              <w:rPr>
                <w:rFonts w:ascii="Cambria" w:hAnsi="Cambria"/>
                <w:highlight w:val="lightGray"/>
                <w:lang w:val="en-US"/>
              </w:rPr>
              <w:t>All</w:t>
            </w:r>
            <w:r w:rsidRPr="00A55405">
              <w:rPr>
                <w:rFonts w:ascii="Cambria" w:hAnsi="Cambria"/>
                <w:highlight w:val="lightGray"/>
                <w:lang w:val="en-US"/>
              </w:rPr>
              <w:t xml:space="preserve"> </w:t>
            </w:r>
            <w:r w:rsidRPr="003E1CAD">
              <w:rPr>
                <w:rFonts w:ascii="Cambria" w:hAnsi="Cambria"/>
                <w:highlight w:val="lightGray"/>
                <w:lang w:val="en-US"/>
              </w:rPr>
              <w:t>portable</w:t>
            </w:r>
            <w:r w:rsidRPr="00A55405">
              <w:rPr>
                <w:rFonts w:ascii="Cambria" w:hAnsi="Cambria"/>
                <w:highlight w:val="lightGray"/>
                <w:lang w:val="en-US"/>
              </w:rPr>
              <w:t xml:space="preserve"> </w:t>
            </w:r>
            <w:r w:rsidRPr="003E1CAD">
              <w:rPr>
                <w:rFonts w:ascii="Cambria" w:hAnsi="Cambria"/>
                <w:highlight w:val="lightGray"/>
                <w:lang w:val="en-US"/>
              </w:rPr>
              <w:t>electrical</w:t>
            </w:r>
            <w:r w:rsidRPr="00A55405">
              <w:rPr>
                <w:rFonts w:ascii="Cambria" w:hAnsi="Cambria"/>
                <w:highlight w:val="lightGray"/>
                <w:lang w:val="en-US"/>
              </w:rPr>
              <w:t xml:space="preserve"> </w:t>
            </w:r>
            <w:r w:rsidRPr="003E1CAD">
              <w:rPr>
                <w:rFonts w:ascii="Cambria" w:hAnsi="Cambria"/>
                <w:highlight w:val="lightGray"/>
                <w:lang w:val="en-US"/>
              </w:rPr>
              <w:t>tools</w:t>
            </w:r>
            <w:r w:rsidRPr="00A55405">
              <w:rPr>
                <w:rFonts w:ascii="Cambria" w:hAnsi="Cambria"/>
                <w:highlight w:val="lightGray"/>
                <w:lang w:val="en-US"/>
              </w:rPr>
              <w:t xml:space="preserve"> </w:t>
            </w:r>
            <w:r w:rsidRPr="003E1CAD">
              <w:rPr>
                <w:rFonts w:ascii="Cambria" w:hAnsi="Cambria"/>
                <w:highlight w:val="lightGray"/>
                <w:lang w:val="en-US"/>
              </w:rPr>
              <w:t>to</w:t>
            </w:r>
            <w:r w:rsidRPr="00A55405">
              <w:rPr>
                <w:rFonts w:ascii="Cambria" w:hAnsi="Cambria"/>
                <w:highlight w:val="lightGray"/>
                <w:lang w:val="en-US"/>
              </w:rPr>
              <w:t xml:space="preserve"> </w:t>
            </w:r>
            <w:r w:rsidRPr="003E1CAD">
              <w:rPr>
                <w:rFonts w:ascii="Cambria" w:hAnsi="Cambria"/>
                <w:highlight w:val="lightGray"/>
                <w:lang w:val="en-US"/>
              </w:rPr>
              <w:t>be</w:t>
            </w:r>
            <w:r w:rsidRPr="00A55405">
              <w:rPr>
                <w:rFonts w:ascii="Cambria" w:hAnsi="Cambria"/>
                <w:highlight w:val="lightGray"/>
                <w:lang w:val="en-US"/>
              </w:rPr>
              <w:t xml:space="preserve"> </w:t>
            </w:r>
            <w:r w:rsidRPr="003E1CAD">
              <w:rPr>
                <w:rFonts w:ascii="Cambria" w:hAnsi="Cambria"/>
                <w:highlight w:val="lightGray"/>
                <w:lang w:val="en-US"/>
              </w:rPr>
              <w:t>removed</w:t>
            </w:r>
            <w:r w:rsidRPr="00A55405">
              <w:rPr>
                <w:rFonts w:ascii="Cambria" w:hAnsi="Cambria"/>
                <w:highlight w:val="lightGray"/>
                <w:lang w:val="en-US"/>
              </w:rPr>
              <w:t xml:space="preserve"> </w:t>
            </w:r>
            <w:r w:rsidRPr="003E1CAD">
              <w:rPr>
                <w:rFonts w:ascii="Cambria" w:hAnsi="Cambria"/>
                <w:highlight w:val="lightGray"/>
                <w:lang w:val="en-US"/>
              </w:rPr>
              <w:t>from</w:t>
            </w:r>
            <w:r w:rsidRPr="00A55405">
              <w:rPr>
                <w:rFonts w:ascii="Cambria" w:hAnsi="Cambria"/>
                <w:highlight w:val="lightGray"/>
                <w:lang w:val="en-US"/>
              </w:rPr>
              <w:t xml:space="preserve"> </w:t>
            </w:r>
            <w:r w:rsidRPr="003E1CAD">
              <w:rPr>
                <w:rFonts w:ascii="Cambria" w:hAnsi="Cambria"/>
                <w:highlight w:val="lightGray"/>
                <w:lang w:val="en-US"/>
              </w:rPr>
              <w:t>the</w:t>
            </w:r>
            <w:r w:rsidRPr="00A55405">
              <w:rPr>
                <w:rFonts w:ascii="Cambria" w:hAnsi="Cambria"/>
                <w:highlight w:val="lightGray"/>
                <w:lang w:val="en-US"/>
              </w:rPr>
              <w:t xml:space="preserve"> </w:t>
            </w:r>
            <w:r w:rsidRPr="003E1CAD">
              <w:rPr>
                <w:rFonts w:ascii="Cambria" w:hAnsi="Cambria"/>
                <w:highlight w:val="lightGray"/>
                <w:lang w:val="en-US"/>
              </w:rPr>
              <w:t>work</w:t>
            </w:r>
            <w:r w:rsidRPr="00A55405">
              <w:rPr>
                <w:rFonts w:ascii="Cambria" w:hAnsi="Cambria"/>
                <w:highlight w:val="lightGray"/>
                <w:lang w:val="en-US"/>
              </w:rPr>
              <w:t xml:space="preserve"> </w:t>
            </w:r>
            <w:r w:rsidRPr="003E1CAD">
              <w:rPr>
                <w:rFonts w:ascii="Cambria" w:hAnsi="Cambria"/>
                <w:highlight w:val="lightGray"/>
                <w:lang w:val="en-US"/>
              </w:rPr>
              <w:t>area</w:t>
            </w:r>
            <w:r w:rsidRPr="00A55405">
              <w:rPr>
                <w:rFonts w:ascii="Cambria" w:hAnsi="Cambria"/>
                <w:highlight w:val="lightGray"/>
                <w:lang w:val="en-US"/>
              </w:rPr>
              <w:t xml:space="preserve"> </w:t>
            </w:r>
            <w:r w:rsidRPr="003E1CAD">
              <w:rPr>
                <w:rFonts w:ascii="Cambria" w:hAnsi="Cambria"/>
                <w:highlight w:val="lightGray"/>
                <w:lang w:val="en-US"/>
              </w:rPr>
              <w:t>and</w:t>
            </w:r>
            <w:r w:rsidRPr="00A55405">
              <w:rPr>
                <w:rFonts w:ascii="Cambria" w:hAnsi="Cambria"/>
                <w:highlight w:val="lightGray"/>
                <w:lang w:val="en-US"/>
              </w:rPr>
              <w:t xml:space="preserve"> </w:t>
            </w:r>
            <w:r w:rsidRPr="003E1CAD">
              <w:rPr>
                <w:rFonts w:ascii="Cambria" w:hAnsi="Cambria"/>
                <w:highlight w:val="lightGray"/>
                <w:lang w:val="en-US"/>
              </w:rPr>
              <w:t>stored</w:t>
            </w:r>
            <w:r w:rsidRPr="00A55405">
              <w:rPr>
                <w:rFonts w:ascii="Cambria" w:hAnsi="Cambria"/>
                <w:highlight w:val="lightGray"/>
                <w:lang w:val="en-US"/>
              </w:rPr>
              <w:t xml:space="preserve"> </w:t>
            </w:r>
            <w:r w:rsidRPr="003E1CAD">
              <w:rPr>
                <w:rFonts w:ascii="Cambria" w:hAnsi="Cambria"/>
                <w:highlight w:val="lightGray"/>
                <w:lang w:val="en-US"/>
              </w:rPr>
              <w:t>in</w:t>
            </w:r>
            <w:r w:rsidRPr="00A55405">
              <w:rPr>
                <w:rFonts w:ascii="Cambria" w:hAnsi="Cambria"/>
                <w:highlight w:val="lightGray"/>
                <w:lang w:val="en-US"/>
              </w:rPr>
              <w:t xml:space="preserve"> </w:t>
            </w:r>
            <w:r w:rsidRPr="003E1CAD">
              <w:rPr>
                <w:rFonts w:ascii="Cambria" w:hAnsi="Cambria"/>
                <w:highlight w:val="lightGray"/>
                <w:lang w:val="en-US"/>
              </w:rPr>
              <w:t>suitable</w:t>
            </w:r>
            <w:r w:rsidRPr="00A55405">
              <w:rPr>
                <w:rFonts w:ascii="Cambria" w:hAnsi="Cambria"/>
                <w:highlight w:val="lightGray"/>
                <w:lang w:val="en-US"/>
              </w:rPr>
              <w:t xml:space="preserve"> </w:t>
            </w:r>
            <w:proofErr w:type="gramStart"/>
            <w:r w:rsidRPr="003E1CAD">
              <w:rPr>
                <w:rFonts w:ascii="Cambria" w:hAnsi="Cambria"/>
                <w:highlight w:val="lightGray"/>
                <w:lang w:val="en-US"/>
              </w:rPr>
              <w:t>tool</w:t>
            </w:r>
            <w:r w:rsidRPr="00A55405">
              <w:rPr>
                <w:rFonts w:ascii="Cambria" w:hAnsi="Cambria"/>
                <w:highlight w:val="lightGray"/>
                <w:lang w:val="en-US"/>
              </w:rPr>
              <w:t xml:space="preserve"> </w:t>
            </w:r>
            <w:r w:rsidRPr="003E1CAD">
              <w:rPr>
                <w:rFonts w:ascii="Cambria" w:hAnsi="Cambria"/>
                <w:highlight w:val="lightGray"/>
                <w:lang w:val="en-US"/>
              </w:rPr>
              <w:t>boxes</w:t>
            </w:r>
            <w:proofErr w:type="gramEnd"/>
            <w:r w:rsidR="002C1699" w:rsidRPr="00A55405">
              <w:rPr>
                <w:rFonts w:ascii="Cambria" w:hAnsi="Cambria"/>
                <w:highlight w:val="lightGray"/>
                <w:lang w:val="en-US"/>
              </w:rPr>
              <w:t>/</w:t>
            </w:r>
            <w:r w:rsidR="002C1699" w:rsidRPr="00984FE9">
              <w:rPr>
                <w:rFonts w:ascii="Cambria" w:hAnsi="Cambria"/>
                <w:color w:val="0070C0"/>
                <w:lang w:val="ru-RU"/>
              </w:rPr>
              <w:t>Все</w:t>
            </w:r>
            <w:r w:rsidR="002C1699" w:rsidRPr="00A55405">
              <w:rPr>
                <w:rFonts w:ascii="Cambria" w:hAnsi="Cambria"/>
                <w:color w:val="0070C0"/>
                <w:lang w:val="en-US"/>
              </w:rPr>
              <w:t xml:space="preserve"> </w:t>
            </w:r>
            <w:r w:rsidR="002C1699" w:rsidRPr="00984FE9">
              <w:rPr>
                <w:rFonts w:ascii="Cambria" w:hAnsi="Cambria"/>
                <w:color w:val="0070C0"/>
                <w:lang w:val="ru-RU"/>
              </w:rPr>
              <w:t>переносные</w:t>
            </w:r>
            <w:r w:rsidR="002C1699" w:rsidRPr="00A55405">
              <w:rPr>
                <w:rFonts w:ascii="Cambria" w:hAnsi="Cambria"/>
                <w:color w:val="0070C0"/>
                <w:lang w:val="en-US"/>
              </w:rPr>
              <w:t xml:space="preserve"> </w:t>
            </w:r>
            <w:r w:rsidR="002C1699" w:rsidRPr="00984FE9">
              <w:rPr>
                <w:rFonts w:ascii="Cambria" w:hAnsi="Cambria"/>
                <w:color w:val="0070C0"/>
                <w:lang w:val="ru-RU"/>
              </w:rPr>
              <w:t>электроинструменты</w:t>
            </w:r>
            <w:r w:rsidR="002C1699" w:rsidRPr="00A55405">
              <w:rPr>
                <w:rFonts w:ascii="Cambria" w:hAnsi="Cambria"/>
                <w:color w:val="0070C0"/>
                <w:lang w:val="en-US"/>
              </w:rPr>
              <w:t xml:space="preserve"> </w:t>
            </w:r>
            <w:r w:rsidR="002C1699" w:rsidRPr="00984FE9">
              <w:rPr>
                <w:rFonts w:ascii="Cambria" w:hAnsi="Cambria"/>
                <w:color w:val="0070C0"/>
                <w:lang w:val="ru-RU"/>
              </w:rPr>
              <w:t>должны</w:t>
            </w:r>
            <w:r w:rsidR="002C1699" w:rsidRPr="00A55405">
              <w:rPr>
                <w:rFonts w:ascii="Cambria" w:hAnsi="Cambria"/>
                <w:color w:val="0070C0"/>
                <w:lang w:val="en-US"/>
              </w:rPr>
              <w:t xml:space="preserve"> </w:t>
            </w:r>
            <w:r w:rsidR="002C1699" w:rsidRPr="00984FE9">
              <w:rPr>
                <w:rFonts w:ascii="Cambria" w:hAnsi="Cambria"/>
                <w:color w:val="0070C0"/>
                <w:lang w:val="ru-RU"/>
              </w:rPr>
              <w:t>быть</w:t>
            </w:r>
            <w:r w:rsidR="002C1699" w:rsidRPr="00A55405">
              <w:rPr>
                <w:rFonts w:ascii="Cambria" w:hAnsi="Cambria"/>
                <w:color w:val="0070C0"/>
                <w:lang w:val="en-US"/>
              </w:rPr>
              <w:t xml:space="preserve"> </w:t>
            </w:r>
            <w:r w:rsidR="002C1699" w:rsidRPr="00984FE9">
              <w:rPr>
                <w:rFonts w:ascii="Cambria" w:hAnsi="Cambria"/>
                <w:color w:val="0070C0"/>
                <w:lang w:val="ru-RU"/>
              </w:rPr>
              <w:t>удалены</w:t>
            </w:r>
            <w:r w:rsidR="002C1699" w:rsidRPr="00A55405">
              <w:rPr>
                <w:rFonts w:ascii="Cambria" w:hAnsi="Cambria"/>
                <w:color w:val="0070C0"/>
                <w:lang w:val="en-US"/>
              </w:rPr>
              <w:t xml:space="preserve"> </w:t>
            </w:r>
            <w:r w:rsidR="002C1699" w:rsidRPr="00984FE9">
              <w:rPr>
                <w:rFonts w:ascii="Cambria" w:hAnsi="Cambria"/>
                <w:color w:val="0070C0"/>
                <w:lang w:val="ru-RU"/>
              </w:rPr>
              <w:t>из</w:t>
            </w:r>
            <w:r w:rsidR="002C1699" w:rsidRPr="00A55405">
              <w:rPr>
                <w:rFonts w:ascii="Cambria" w:hAnsi="Cambria"/>
                <w:color w:val="0070C0"/>
                <w:lang w:val="en-US"/>
              </w:rPr>
              <w:t xml:space="preserve"> </w:t>
            </w:r>
            <w:r w:rsidR="002C1699" w:rsidRPr="00984FE9">
              <w:rPr>
                <w:rFonts w:ascii="Cambria" w:hAnsi="Cambria"/>
                <w:color w:val="0070C0"/>
                <w:lang w:val="ru-RU"/>
              </w:rPr>
              <w:t>рабочей</w:t>
            </w:r>
            <w:r w:rsidR="002C1699" w:rsidRPr="00A55405">
              <w:rPr>
                <w:rFonts w:ascii="Cambria" w:hAnsi="Cambria"/>
                <w:color w:val="0070C0"/>
                <w:lang w:val="en-US"/>
              </w:rPr>
              <w:t xml:space="preserve"> </w:t>
            </w:r>
            <w:r w:rsidR="002C1699" w:rsidRPr="00984FE9">
              <w:rPr>
                <w:rFonts w:ascii="Cambria" w:hAnsi="Cambria"/>
                <w:color w:val="0070C0"/>
                <w:lang w:val="ru-RU"/>
              </w:rPr>
              <w:t>зоны</w:t>
            </w:r>
            <w:r w:rsidR="002C1699" w:rsidRPr="00A55405">
              <w:rPr>
                <w:rFonts w:ascii="Cambria" w:hAnsi="Cambria"/>
                <w:color w:val="0070C0"/>
                <w:lang w:val="en-US"/>
              </w:rPr>
              <w:t xml:space="preserve"> </w:t>
            </w:r>
            <w:r w:rsidR="002C1699" w:rsidRPr="00984FE9">
              <w:rPr>
                <w:rFonts w:ascii="Cambria" w:hAnsi="Cambria"/>
                <w:color w:val="0070C0"/>
                <w:lang w:val="ru-RU"/>
              </w:rPr>
              <w:t>и</w:t>
            </w:r>
            <w:r w:rsidR="002C1699" w:rsidRPr="00A55405">
              <w:rPr>
                <w:rFonts w:ascii="Cambria" w:hAnsi="Cambria"/>
                <w:color w:val="0070C0"/>
                <w:lang w:val="en-US"/>
              </w:rPr>
              <w:t xml:space="preserve"> </w:t>
            </w:r>
            <w:r w:rsidR="002C1699" w:rsidRPr="00984FE9">
              <w:rPr>
                <w:rFonts w:ascii="Cambria" w:hAnsi="Cambria"/>
                <w:color w:val="0070C0"/>
                <w:lang w:val="ru-RU"/>
              </w:rPr>
              <w:t>храниться</w:t>
            </w:r>
            <w:r w:rsidR="002C1699" w:rsidRPr="00A55405">
              <w:rPr>
                <w:rFonts w:ascii="Cambria" w:hAnsi="Cambria"/>
                <w:color w:val="0070C0"/>
                <w:lang w:val="en-US"/>
              </w:rPr>
              <w:t xml:space="preserve"> </w:t>
            </w:r>
            <w:r w:rsidR="002C1699" w:rsidRPr="00984FE9">
              <w:rPr>
                <w:rFonts w:ascii="Cambria" w:hAnsi="Cambria"/>
                <w:color w:val="0070C0"/>
                <w:lang w:val="ru-RU"/>
              </w:rPr>
              <w:t>в</w:t>
            </w:r>
            <w:r w:rsidR="002C1699" w:rsidRPr="00A55405">
              <w:rPr>
                <w:rFonts w:ascii="Cambria" w:hAnsi="Cambria"/>
                <w:color w:val="0070C0"/>
                <w:lang w:val="en-US"/>
              </w:rPr>
              <w:t xml:space="preserve"> </w:t>
            </w:r>
            <w:r w:rsidR="002C1699" w:rsidRPr="00984FE9">
              <w:rPr>
                <w:rFonts w:ascii="Cambria" w:hAnsi="Cambria"/>
                <w:color w:val="0070C0"/>
                <w:lang w:val="ru-RU"/>
              </w:rPr>
              <w:t>подходящих</w:t>
            </w:r>
            <w:r w:rsidR="002C1699" w:rsidRPr="00A55405">
              <w:rPr>
                <w:rFonts w:ascii="Cambria" w:hAnsi="Cambria"/>
                <w:color w:val="0070C0"/>
                <w:lang w:val="en-US"/>
              </w:rPr>
              <w:t xml:space="preserve"> </w:t>
            </w:r>
            <w:r w:rsidR="002C1699" w:rsidRPr="00984FE9">
              <w:rPr>
                <w:rFonts w:ascii="Cambria" w:hAnsi="Cambria"/>
                <w:color w:val="0070C0"/>
                <w:lang w:val="ru-RU"/>
              </w:rPr>
              <w:t>ящиках</w:t>
            </w:r>
            <w:r w:rsidR="002C1699" w:rsidRPr="00A55405">
              <w:rPr>
                <w:rFonts w:ascii="Cambria" w:hAnsi="Cambria"/>
                <w:color w:val="0070C0"/>
                <w:lang w:val="en-US"/>
              </w:rPr>
              <w:t xml:space="preserve"> </w:t>
            </w:r>
            <w:r w:rsidR="002C1699" w:rsidRPr="00984FE9">
              <w:rPr>
                <w:rFonts w:ascii="Cambria" w:hAnsi="Cambria"/>
                <w:color w:val="0070C0"/>
                <w:lang w:val="ru-RU"/>
              </w:rPr>
              <w:t>для</w:t>
            </w:r>
            <w:r w:rsidR="002C1699" w:rsidRPr="00A55405">
              <w:rPr>
                <w:rFonts w:ascii="Cambria" w:hAnsi="Cambria"/>
                <w:color w:val="0070C0"/>
                <w:lang w:val="en-US"/>
              </w:rPr>
              <w:t xml:space="preserve"> </w:t>
            </w:r>
            <w:r w:rsidR="002C1699" w:rsidRPr="00984FE9">
              <w:rPr>
                <w:rFonts w:ascii="Cambria" w:hAnsi="Cambria"/>
                <w:color w:val="0070C0"/>
                <w:lang w:val="ru-RU"/>
              </w:rPr>
              <w:t>инструментов</w:t>
            </w:r>
            <w:r w:rsidR="002C1699" w:rsidRPr="00A55405">
              <w:rPr>
                <w:rFonts w:ascii="Cambria" w:hAnsi="Cambria"/>
                <w:color w:val="0070C0"/>
                <w:lang w:val="en-US"/>
              </w:rPr>
              <w:t>.</w:t>
            </w:r>
            <w:r w:rsidRPr="00A55405">
              <w:rPr>
                <w:rFonts w:ascii="Cambria" w:hAnsi="Cambria"/>
                <w:color w:val="0070C0"/>
                <w:highlight w:val="lightGray"/>
                <w:lang w:val="en-US"/>
              </w:rPr>
              <w:t xml:space="preserve"> </w:t>
            </w:r>
          </w:p>
          <w:p w14:paraId="5EE6DA7F" w14:textId="2D2E66E8" w:rsidR="003E1CAD" w:rsidRPr="007F5136"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line="276" w:lineRule="auto"/>
              <w:ind w:left="720" w:right="-20" w:hanging="360"/>
              <w:jc w:val="left"/>
              <w:rPr>
                <w:rFonts w:ascii="Cambria" w:hAnsi="Cambria"/>
                <w:szCs w:val="20"/>
                <w:highlight w:val="lightGray"/>
                <w:lang w:val="en-US"/>
              </w:rPr>
            </w:pPr>
            <w:r w:rsidRPr="003E1CAD">
              <w:rPr>
                <w:rFonts w:ascii="Cambria" w:hAnsi="Cambria"/>
                <w:highlight w:val="lightGray"/>
                <w:lang w:val="en-US"/>
              </w:rPr>
              <w:t>Only</w:t>
            </w:r>
            <w:r w:rsidRPr="007F5136">
              <w:rPr>
                <w:rFonts w:ascii="Cambria" w:hAnsi="Cambria"/>
                <w:highlight w:val="lightGray"/>
                <w:lang w:val="en-US"/>
              </w:rPr>
              <w:t xml:space="preserve"> </w:t>
            </w:r>
            <w:proofErr w:type="gramStart"/>
            <w:r w:rsidRPr="003E1CAD">
              <w:rPr>
                <w:rFonts w:ascii="Cambria" w:hAnsi="Cambria"/>
                <w:highlight w:val="lightGray"/>
                <w:lang w:val="en-US"/>
              </w:rPr>
              <w:t>persons</w:t>
            </w:r>
            <w:proofErr w:type="gramEnd"/>
            <w:r w:rsidRPr="007F5136">
              <w:rPr>
                <w:rFonts w:ascii="Cambria" w:hAnsi="Cambria"/>
                <w:highlight w:val="lightGray"/>
                <w:lang w:val="en-US"/>
              </w:rPr>
              <w:t xml:space="preserve"> </w:t>
            </w:r>
            <w:r w:rsidRPr="003E1CAD">
              <w:rPr>
                <w:rFonts w:ascii="Cambria" w:hAnsi="Cambria"/>
                <w:highlight w:val="lightGray"/>
                <w:lang w:val="en-US"/>
              </w:rPr>
              <w:t>who</w:t>
            </w:r>
            <w:r w:rsidRPr="007F5136">
              <w:rPr>
                <w:rFonts w:ascii="Cambria" w:hAnsi="Cambria"/>
                <w:highlight w:val="lightGray"/>
                <w:lang w:val="en-US"/>
              </w:rPr>
              <w:t xml:space="preserve"> </w:t>
            </w:r>
            <w:r w:rsidRPr="003E1CAD">
              <w:rPr>
                <w:rFonts w:ascii="Cambria" w:hAnsi="Cambria"/>
                <w:highlight w:val="lightGray"/>
                <w:lang w:val="en-US"/>
              </w:rPr>
              <w:t>have</w:t>
            </w:r>
            <w:r w:rsidRPr="007F5136">
              <w:rPr>
                <w:rFonts w:ascii="Cambria" w:hAnsi="Cambria"/>
                <w:highlight w:val="lightGray"/>
                <w:lang w:val="en-US"/>
              </w:rPr>
              <w:t xml:space="preserve"> </w:t>
            </w:r>
            <w:r w:rsidRPr="003E1CAD">
              <w:rPr>
                <w:rFonts w:ascii="Cambria" w:hAnsi="Cambria"/>
                <w:highlight w:val="lightGray"/>
                <w:lang w:val="en-US"/>
              </w:rPr>
              <w:t>been</w:t>
            </w:r>
            <w:r w:rsidRPr="007F5136">
              <w:rPr>
                <w:rFonts w:ascii="Cambria" w:hAnsi="Cambria"/>
                <w:highlight w:val="lightGray"/>
                <w:lang w:val="en-US"/>
              </w:rPr>
              <w:t xml:space="preserve"> </w:t>
            </w:r>
            <w:r w:rsidRPr="003E1CAD">
              <w:rPr>
                <w:rFonts w:ascii="Cambria" w:hAnsi="Cambria"/>
                <w:highlight w:val="lightGray"/>
                <w:lang w:val="en-US"/>
              </w:rPr>
              <w:t>trained</w:t>
            </w:r>
            <w:r w:rsidRPr="007F5136">
              <w:rPr>
                <w:rFonts w:ascii="Cambria" w:hAnsi="Cambria"/>
                <w:highlight w:val="lightGray"/>
                <w:lang w:val="en-US"/>
              </w:rPr>
              <w:t xml:space="preserve"> </w:t>
            </w:r>
            <w:r w:rsidRPr="003E1CAD">
              <w:rPr>
                <w:rFonts w:ascii="Cambria" w:hAnsi="Cambria"/>
                <w:highlight w:val="lightGray"/>
                <w:lang w:val="en-US"/>
              </w:rPr>
              <w:t>to</w:t>
            </w:r>
            <w:r w:rsidRPr="007F5136">
              <w:rPr>
                <w:rFonts w:ascii="Cambria" w:hAnsi="Cambria"/>
                <w:highlight w:val="lightGray"/>
                <w:lang w:val="en-US"/>
              </w:rPr>
              <w:t xml:space="preserve"> </w:t>
            </w:r>
            <w:r w:rsidRPr="003E1CAD">
              <w:rPr>
                <w:rFonts w:ascii="Cambria" w:hAnsi="Cambria"/>
                <w:highlight w:val="lightGray"/>
                <w:lang w:val="en-US"/>
              </w:rPr>
              <w:t>use</w:t>
            </w:r>
            <w:r w:rsidRPr="007F5136">
              <w:rPr>
                <w:rFonts w:ascii="Cambria" w:hAnsi="Cambria"/>
                <w:highlight w:val="lightGray"/>
                <w:lang w:val="en-US"/>
              </w:rPr>
              <w:t xml:space="preserve"> </w:t>
            </w:r>
            <w:r w:rsidRPr="003E1CAD">
              <w:rPr>
                <w:rFonts w:ascii="Cambria" w:hAnsi="Cambria"/>
                <w:highlight w:val="lightGray"/>
                <w:lang w:val="en-US"/>
              </w:rPr>
              <w:t>the</w:t>
            </w:r>
            <w:r w:rsidRPr="007F5136">
              <w:rPr>
                <w:rFonts w:ascii="Cambria" w:hAnsi="Cambria"/>
                <w:highlight w:val="lightGray"/>
                <w:lang w:val="en-US"/>
              </w:rPr>
              <w:t xml:space="preserve"> </w:t>
            </w:r>
            <w:proofErr w:type="gramStart"/>
            <w:r w:rsidRPr="003E1CAD">
              <w:rPr>
                <w:rFonts w:ascii="Cambria" w:hAnsi="Cambria"/>
                <w:highlight w:val="lightGray"/>
                <w:lang w:val="en-US"/>
              </w:rPr>
              <w:t>particular</w:t>
            </w:r>
            <w:r w:rsidRPr="007F5136">
              <w:rPr>
                <w:rFonts w:ascii="Cambria" w:hAnsi="Cambria"/>
                <w:highlight w:val="lightGray"/>
                <w:lang w:val="en-US"/>
              </w:rPr>
              <w:t xml:space="preserve"> </w:t>
            </w:r>
            <w:r w:rsidRPr="003E1CAD">
              <w:rPr>
                <w:rFonts w:ascii="Cambria" w:hAnsi="Cambria"/>
                <w:highlight w:val="lightGray"/>
                <w:lang w:val="en-US"/>
              </w:rPr>
              <w:t>portable</w:t>
            </w:r>
            <w:proofErr w:type="gramEnd"/>
            <w:r w:rsidRPr="007F5136">
              <w:rPr>
                <w:rFonts w:ascii="Cambria" w:hAnsi="Cambria"/>
                <w:highlight w:val="lightGray"/>
                <w:lang w:val="en-US"/>
              </w:rPr>
              <w:t xml:space="preserve"> </w:t>
            </w:r>
            <w:r w:rsidRPr="003E1CAD">
              <w:rPr>
                <w:rFonts w:ascii="Cambria" w:hAnsi="Cambria"/>
                <w:highlight w:val="lightGray"/>
                <w:lang w:val="en-US"/>
              </w:rPr>
              <w:t>electrical</w:t>
            </w:r>
            <w:r w:rsidRPr="007F5136">
              <w:rPr>
                <w:rFonts w:ascii="Cambria" w:hAnsi="Cambria"/>
                <w:highlight w:val="lightGray"/>
                <w:lang w:val="en-US"/>
              </w:rPr>
              <w:t xml:space="preserve"> </w:t>
            </w:r>
            <w:r w:rsidRPr="003E1CAD">
              <w:rPr>
                <w:rFonts w:ascii="Cambria" w:hAnsi="Cambria"/>
                <w:highlight w:val="lightGray"/>
                <w:lang w:val="en-US"/>
              </w:rPr>
              <w:t>tool</w:t>
            </w:r>
            <w:r w:rsidRPr="007F5136">
              <w:rPr>
                <w:rFonts w:ascii="Cambria" w:hAnsi="Cambria"/>
                <w:highlight w:val="lightGray"/>
                <w:lang w:val="en-US"/>
              </w:rPr>
              <w:t xml:space="preserve"> </w:t>
            </w:r>
            <w:r w:rsidRPr="003E1CAD">
              <w:rPr>
                <w:rFonts w:ascii="Cambria" w:hAnsi="Cambria"/>
                <w:highlight w:val="lightGray"/>
                <w:lang w:val="en-US"/>
              </w:rPr>
              <w:t>shall</w:t>
            </w:r>
            <w:r w:rsidRPr="007F5136">
              <w:rPr>
                <w:rFonts w:ascii="Cambria" w:hAnsi="Cambria"/>
                <w:highlight w:val="lightGray"/>
                <w:lang w:val="en-US"/>
              </w:rPr>
              <w:t xml:space="preserve"> </w:t>
            </w:r>
            <w:r w:rsidRPr="003E1CAD">
              <w:rPr>
                <w:rFonts w:ascii="Cambria" w:hAnsi="Cambria"/>
                <w:highlight w:val="lightGray"/>
                <w:lang w:val="en-US"/>
              </w:rPr>
              <w:t>be</w:t>
            </w:r>
            <w:r w:rsidRPr="007F5136">
              <w:rPr>
                <w:rFonts w:ascii="Cambria" w:hAnsi="Cambria"/>
                <w:highlight w:val="lightGray"/>
                <w:lang w:val="en-US"/>
              </w:rPr>
              <w:t xml:space="preserve"> </w:t>
            </w:r>
            <w:r w:rsidRPr="003E1CAD">
              <w:rPr>
                <w:rFonts w:ascii="Cambria" w:hAnsi="Cambria"/>
                <w:highlight w:val="lightGray"/>
                <w:lang w:val="en-US"/>
              </w:rPr>
              <w:t>allowed</w:t>
            </w:r>
            <w:r w:rsidRPr="007F5136">
              <w:rPr>
                <w:rFonts w:ascii="Cambria" w:hAnsi="Cambria"/>
                <w:highlight w:val="lightGray"/>
                <w:lang w:val="en-US"/>
              </w:rPr>
              <w:t xml:space="preserve"> </w:t>
            </w:r>
            <w:r w:rsidRPr="003E1CAD">
              <w:rPr>
                <w:rFonts w:ascii="Cambria" w:hAnsi="Cambria"/>
                <w:highlight w:val="lightGray"/>
                <w:lang w:val="en-US"/>
              </w:rPr>
              <w:t>to</w:t>
            </w:r>
            <w:r w:rsidRPr="007F5136">
              <w:rPr>
                <w:rFonts w:ascii="Cambria" w:hAnsi="Cambria"/>
                <w:highlight w:val="lightGray"/>
                <w:lang w:val="en-US"/>
              </w:rPr>
              <w:t xml:space="preserve"> </w:t>
            </w:r>
            <w:r w:rsidRPr="003E1CAD">
              <w:rPr>
                <w:rFonts w:ascii="Cambria" w:hAnsi="Cambria"/>
                <w:highlight w:val="lightGray"/>
                <w:lang w:val="en-US"/>
              </w:rPr>
              <w:t>use</w:t>
            </w:r>
            <w:r w:rsidRPr="007F5136">
              <w:rPr>
                <w:rFonts w:ascii="Cambria" w:hAnsi="Cambria"/>
                <w:highlight w:val="lightGray"/>
                <w:lang w:val="en-US"/>
              </w:rPr>
              <w:t xml:space="preserve"> </w:t>
            </w:r>
            <w:r w:rsidRPr="003E1CAD">
              <w:rPr>
                <w:rFonts w:ascii="Cambria" w:hAnsi="Cambria"/>
                <w:highlight w:val="lightGray"/>
                <w:lang w:val="en-US"/>
              </w:rPr>
              <w:t>it</w:t>
            </w:r>
            <w:r w:rsidR="002C1699" w:rsidRPr="007F5136">
              <w:rPr>
                <w:rFonts w:ascii="Cambria" w:hAnsi="Cambria"/>
                <w:highlight w:val="lightGray"/>
                <w:lang w:val="en-US"/>
              </w:rPr>
              <w:t>/</w:t>
            </w:r>
            <w:r w:rsidR="002C1699" w:rsidRPr="00984FE9">
              <w:rPr>
                <w:rFonts w:ascii="Cambria" w:hAnsi="Cambria"/>
                <w:color w:val="0070C0"/>
                <w:lang w:val="ru-RU"/>
              </w:rPr>
              <w:t>К</w:t>
            </w:r>
            <w:r w:rsidR="002C1699" w:rsidRPr="007F5136">
              <w:rPr>
                <w:rFonts w:ascii="Cambria" w:hAnsi="Cambria"/>
                <w:color w:val="0070C0"/>
                <w:lang w:val="en-US"/>
              </w:rPr>
              <w:t xml:space="preserve"> </w:t>
            </w:r>
            <w:r w:rsidR="002C1699" w:rsidRPr="00984FE9">
              <w:rPr>
                <w:rFonts w:ascii="Cambria" w:hAnsi="Cambria"/>
                <w:color w:val="0070C0"/>
                <w:lang w:val="ru-RU"/>
              </w:rPr>
              <w:t>работе</w:t>
            </w:r>
            <w:r w:rsidR="002C1699" w:rsidRPr="007F5136">
              <w:rPr>
                <w:rFonts w:ascii="Cambria" w:hAnsi="Cambria"/>
                <w:color w:val="0070C0"/>
                <w:lang w:val="en-US"/>
              </w:rPr>
              <w:t xml:space="preserve"> </w:t>
            </w:r>
            <w:r w:rsidR="002C1699" w:rsidRPr="00984FE9">
              <w:rPr>
                <w:rFonts w:ascii="Cambria" w:hAnsi="Cambria"/>
                <w:color w:val="0070C0"/>
                <w:lang w:val="ru-RU"/>
              </w:rPr>
              <w:t>с</w:t>
            </w:r>
            <w:r w:rsidR="002C1699" w:rsidRPr="007F5136">
              <w:rPr>
                <w:rFonts w:ascii="Cambria" w:hAnsi="Cambria"/>
                <w:color w:val="0070C0"/>
                <w:lang w:val="en-US"/>
              </w:rPr>
              <w:t xml:space="preserve"> </w:t>
            </w:r>
            <w:r w:rsidR="002C1699" w:rsidRPr="00984FE9">
              <w:rPr>
                <w:rFonts w:ascii="Cambria" w:hAnsi="Cambria"/>
                <w:color w:val="0070C0"/>
                <w:lang w:val="ru-RU"/>
              </w:rPr>
              <w:t>переносными</w:t>
            </w:r>
            <w:r w:rsidR="002C1699" w:rsidRPr="007F5136">
              <w:rPr>
                <w:rFonts w:ascii="Cambria" w:hAnsi="Cambria"/>
                <w:color w:val="0070C0"/>
                <w:lang w:val="en-US"/>
              </w:rPr>
              <w:t xml:space="preserve"> </w:t>
            </w:r>
            <w:r w:rsidR="002C1699" w:rsidRPr="00984FE9">
              <w:rPr>
                <w:rFonts w:ascii="Cambria" w:hAnsi="Cambria"/>
                <w:color w:val="0070C0"/>
                <w:lang w:val="ru-RU"/>
              </w:rPr>
              <w:t>электроинструментами</w:t>
            </w:r>
            <w:r w:rsidR="002C1699" w:rsidRPr="007F5136">
              <w:rPr>
                <w:rFonts w:ascii="Cambria" w:hAnsi="Cambria"/>
                <w:color w:val="0070C0"/>
                <w:lang w:val="en-US"/>
              </w:rPr>
              <w:t xml:space="preserve"> </w:t>
            </w:r>
            <w:r w:rsidR="002C1699" w:rsidRPr="00984FE9">
              <w:rPr>
                <w:rFonts w:ascii="Cambria" w:hAnsi="Cambria"/>
                <w:color w:val="0070C0"/>
                <w:lang w:val="ru-RU"/>
              </w:rPr>
              <w:t>допускаются</w:t>
            </w:r>
            <w:r w:rsidR="002C1699" w:rsidRPr="007F5136">
              <w:rPr>
                <w:rFonts w:ascii="Cambria" w:hAnsi="Cambria"/>
                <w:color w:val="0070C0"/>
                <w:lang w:val="en-US"/>
              </w:rPr>
              <w:t xml:space="preserve"> </w:t>
            </w:r>
            <w:r w:rsidR="002C1699" w:rsidRPr="00984FE9">
              <w:rPr>
                <w:rFonts w:ascii="Cambria" w:hAnsi="Cambria"/>
                <w:color w:val="0070C0"/>
                <w:lang w:val="ru-RU"/>
              </w:rPr>
              <w:t>только</w:t>
            </w:r>
            <w:r w:rsidR="002C1699" w:rsidRPr="007F5136">
              <w:rPr>
                <w:rFonts w:ascii="Cambria" w:hAnsi="Cambria"/>
                <w:color w:val="0070C0"/>
                <w:lang w:val="en-US"/>
              </w:rPr>
              <w:t xml:space="preserve"> </w:t>
            </w:r>
            <w:r w:rsidR="002C1699" w:rsidRPr="00984FE9">
              <w:rPr>
                <w:rFonts w:ascii="Cambria" w:hAnsi="Cambria"/>
                <w:color w:val="0070C0"/>
                <w:lang w:val="ru-RU"/>
              </w:rPr>
              <w:t>лица</w:t>
            </w:r>
            <w:r w:rsidR="002C1699" w:rsidRPr="007F5136">
              <w:rPr>
                <w:rFonts w:ascii="Cambria" w:hAnsi="Cambria"/>
                <w:color w:val="0070C0"/>
                <w:lang w:val="en-US"/>
              </w:rPr>
              <w:t xml:space="preserve">, </w:t>
            </w:r>
            <w:r w:rsidR="002C1699" w:rsidRPr="00984FE9">
              <w:rPr>
                <w:rFonts w:ascii="Cambria" w:hAnsi="Cambria"/>
                <w:color w:val="0070C0"/>
                <w:lang w:val="ru-RU"/>
              </w:rPr>
              <w:t>прошедшие</w:t>
            </w:r>
            <w:r w:rsidR="002C1699" w:rsidRPr="007F5136">
              <w:rPr>
                <w:rFonts w:ascii="Cambria" w:hAnsi="Cambria"/>
                <w:color w:val="0070C0"/>
                <w:lang w:val="en-US"/>
              </w:rPr>
              <w:t xml:space="preserve"> </w:t>
            </w:r>
            <w:r w:rsidR="002C1699" w:rsidRPr="00984FE9">
              <w:rPr>
                <w:rFonts w:ascii="Cambria" w:hAnsi="Cambria"/>
                <w:color w:val="0070C0"/>
                <w:lang w:val="ru-RU"/>
              </w:rPr>
              <w:t>обучение</w:t>
            </w:r>
            <w:r w:rsidR="002C1699" w:rsidRPr="007F5136">
              <w:rPr>
                <w:rFonts w:ascii="Cambria" w:hAnsi="Cambria"/>
                <w:color w:val="0070C0"/>
                <w:lang w:val="en-US"/>
              </w:rPr>
              <w:t xml:space="preserve"> </w:t>
            </w:r>
            <w:r w:rsidR="002C1699" w:rsidRPr="00984FE9">
              <w:rPr>
                <w:rFonts w:ascii="Cambria" w:hAnsi="Cambria"/>
                <w:color w:val="0070C0"/>
                <w:lang w:val="ru-RU"/>
              </w:rPr>
              <w:t>по</w:t>
            </w:r>
            <w:r w:rsidR="002C1699" w:rsidRPr="007F5136">
              <w:rPr>
                <w:rFonts w:ascii="Cambria" w:hAnsi="Cambria"/>
                <w:color w:val="0070C0"/>
                <w:lang w:val="en-US"/>
              </w:rPr>
              <w:t xml:space="preserve"> </w:t>
            </w:r>
            <w:r w:rsidR="002C1699" w:rsidRPr="00984FE9">
              <w:rPr>
                <w:rFonts w:ascii="Cambria" w:hAnsi="Cambria"/>
                <w:color w:val="0070C0"/>
                <w:lang w:val="ru-RU"/>
              </w:rPr>
              <w:t>работе</w:t>
            </w:r>
            <w:r w:rsidR="002C1699" w:rsidRPr="007F5136">
              <w:rPr>
                <w:rFonts w:ascii="Cambria" w:hAnsi="Cambria"/>
                <w:color w:val="0070C0"/>
                <w:lang w:val="en-US"/>
              </w:rPr>
              <w:t xml:space="preserve"> </w:t>
            </w:r>
            <w:r w:rsidR="002C1699" w:rsidRPr="00984FE9">
              <w:rPr>
                <w:rFonts w:ascii="Cambria" w:hAnsi="Cambria"/>
                <w:color w:val="0070C0"/>
                <w:lang w:val="ru-RU"/>
              </w:rPr>
              <w:t>с</w:t>
            </w:r>
            <w:r w:rsidR="002C1699" w:rsidRPr="007F5136">
              <w:rPr>
                <w:rFonts w:ascii="Cambria" w:hAnsi="Cambria"/>
                <w:color w:val="0070C0"/>
                <w:lang w:val="en-US"/>
              </w:rPr>
              <w:t xml:space="preserve"> </w:t>
            </w:r>
            <w:r w:rsidR="002C1699" w:rsidRPr="00984FE9">
              <w:rPr>
                <w:rFonts w:ascii="Cambria" w:hAnsi="Cambria"/>
                <w:color w:val="0070C0"/>
                <w:lang w:val="ru-RU"/>
              </w:rPr>
              <w:t>ними</w:t>
            </w:r>
            <w:r w:rsidRPr="007F5136">
              <w:rPr>
                <w:rFonts w:ascii="Cambria" w:hAnsi="Cambria"/>
                <w:color w:val="0070C0"/>
                <w:highlight w:val="lightGray"/>
                <w:lang w:val="en-US"/>
              </w:rPr>
              <w:t>.</w:t>
            </w:r>
          </w:p>
        </w:tc>
        <w:tc>
          <w:tcPr>
            <w:tcW w:w="607" w:type="pct"/>
          </w:tcPr>
          <w:p w14:paraId="5959328C" w14:textId="77777777" w:rsidR="003E1CAD" w:rsidRPr="00F90317"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szCs w:val="20"/>
                <w:highlight w:val="lightGray"/>
                <w:lang w:val="en-US"/>
              </w:rPr>
            </w:pPr>
          </w:p>
        </w:tc>
      </w:tr>
      <w:tr w:rsidR="003E1CAD" w:rsidRPr="005B7E04" w14:paraId="7C2B154B" w14:textId="77777777" w:rsidTr="003468DD">
        <w:trPr>
          <w:trHeight w:val="288"/>
        </w:trPr>
        <w:tc>
          <w:tcPr>
            <w:tcW w:w="433" w:type="pct"/>
          </w:tcPr>
          <w:p w14:paraId="4A43918E" w14:textId="77777777" w:rsidR="003E1CAD" w:rsidRPr="003E1CAD"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hAnsi="Cambria"/>
                <w:szCs w:val="20"/>
                <w:highlight w:val="lightGray"/>
              </w:rPr>
            </w:pPr>
            <w:r w:rsidRPr="003E1CAD">
              <w:rPr>
                <w:rFonts w:ascii="Cambria" w:hAnsi="Cambria"/>
                <w:szCs w:val="20"/>
                <w:highlight w:val="lightGray"/>
              </w:rPr>
              <w:t>2</w:t>
            </w:r>
          </w:p>
        </w:tc>
        <w:tc>
          <w:tcPr>
            <w:tcW w:w="826" w:type="pct"/>
          </w:tcPr>
          <w:p w14:paraId="1D33C237" w14:textId="611081F1" w:rsidR="003E1CAD" w:rsidRPr="00984FE9"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szCs w:val="20"/>
                <w:highlight w:val="lightGray"/>
                <w:lang w:val="ru-RU"/>
              </w:rPr>
            </w:pPr>
            <w:r w:rsidRPr="003E1CAD">
              <w:rPr>
                <w:rFonts w:ascii="Cambria" w:hAnsi="Cambria"/>
                <w:szCs w:val="20"/>
                <w:highlight w:val="lightGray"/>
              </w:rPr>
              <w:t>Ladders</w:t>
            </w:r>
            <w:r w:rsidR="002C1699">
              <w:rPr>
                <w:rFonts w:ascii="Cambria" w:hAnsi="Cambria"/>
                <w:szCs w:val="20"/>
                <w:highlight w:val="lightGray"/>
                <w:lang w:val="ru-RU"/>
              </w:rPr>
              <w:t>/</w:t>
            </w:r>
            <w:r w:rsidR="002C1699" w:rsidRPr="00984FE9">
              <w:rPr>
                <w:rFonts w:ascii="Cambria" w:hAnsi="Cambria"/>
                <w:color w:val="0070C0"/>
                <w:szCs w:val="20"/>
                <w:lang w:val="ru-RU"/>
              </w:rPr>
              <w:t>Лестницы</w:t>
            </w:r>
          </w:p>
        </w:tc>
        <w:tc>
          <w:tcPr>
            <w:tcW w:w="3134" w:type="pct"/>
          </w:tcPr>
          <w:p w14:paraId="35F98C94" w14:textId="38CB5EA8" w:rsidR="00E6528C" w:rsidRPr="007F5136" w:rsidRDefault="003E1CAD" w:rsidP="00E6528C">
            <w:pPr>
              <w:pBdr>
                <w:top w:val="none" w:sz="0" w:space="0" w:color="auto"/>
                <w:left w:val="none" w:sz="0" w:space="0" w:color="auto"/>
                <w:bottom w:val="none" w:sz="0" w:space="0" w:color="auto"/>
                <w:right w:val="none" w:sz="0" w:space="0" w:color="auto"/>
                <w:between w:val="none" w:sz="0" w:space="0" w:color="auto"/>
                <w:bar w:val="none" w:sz="0" w:color="auto"/>
              </w:pBdr>
              <w:spacing w:before="0" w:after="0" w:line="276" w:lineRule="auto"/>
              <w:ind w:left="720" w:right="-20" w:hanging="360"/>
              <w:jc w:val="left"/>
              <w:rPr>
                <w:rFonts w:ascii="Cambria" w:hAnsi="Cambria"/>
                <w:highlight w:val="lightGray"/>
                <w:lang w:val="en-US"/>
              </w:rPr>
            </w:pPr>
            <w:r w:rsidRPr="003E1CAD">
              <w:rPr>
                <w:rFonts w:ascii="Cambria" w:hAnsi="Cambria"/>
                <w:highlight w:val="lightGray"/>
                <w:lang w:val="en-US"/>
              </w:rPr>
              <w:t>Weekly</w:t>
            </w:r>
            <w:r w:rsidRPr="007F5136">
              <w:rPr>
                <w:rFonts w:ascii="Cambria" w:hAnsi="Cambria"/>
                <w:highlight w:val="lightGray"/>
                <w:lang w:val="en-US"/>
              </w:rPr>
              <w:t xml:space="preserve"> </w:t>
            </w:r>
            <w:r w:rsidRPr="003E1CAD">
              <w:rPr>
                <w:rFonts w:ascii="Cambria" w:hAnsi="Cambria"/>
                <w:highlight w:val="lightGray"/>
                <w:lang w:val="en-US"/>
              </w:rPr>
              <w:t>inspection</w:t>
            </w:r>
            <w:r w:rsidRPr="007F5136">
              <w:rPr>
                <w:rFonts w:ascii="Cambria" w:hAnsi="Cambria"/>
                <w:highlight w:val="lightGray"/>
                <w:lang w:val="en-US"/>
              </w:rPr>
              <w:t xml:space="preserve"> </w:t>
            </w:r>
            <w:r w:rsidRPr="003E1CAD">
              <w:rPr>
                <w:rFonts w:ascii="Cambria" w:hAnsi="Cambria"/>
                <w:highlight w:val="lightGray"/>
                <w:lang w:val="en-US"/>
              </w:rPr>
              <w:t>of</w:t>
            </w:r>
            <w:r w:rsidRPr="007F5136">
              <w:rPr>
                <w:rFonts w:ascii="Cambria" w:hAnsi="Cambria"/>
                <w:highlight w:val="lightGray"/>
                <w:lang w:val="en-US"/>
              </w:rPr>
              <w:t xml:space="preserve"> </w:t>
            </w:r>
            <w:r w:rsidRPr="003E1CAD">
              <w:rPr>
                <w:rFonts w:ascii="Cambria" w:hAnsi="Cambria"/>
                <w:highlight w:val="lightGray"/>
                <w:lang w:val="en-US"/>
              </w:rPr>
              <w:t>all</w:t>
            </w:r>
            <w:r w:rsidRPr="007F5136">
              <w:rPr>
                <w:rFonts w:ascii="Cambria" w:hAnsi="Cambria"/>
                <w:highlight w:val="lightGray"/>
                <w:lang w:val="en-US"/>
              </w:rPr>
              <w:t xml:space="preserve"> </w:t>
            </w:r>
            <w:r w:rsidRPr="003E1CAD">
              <w:rPr>
                <w:rFonts w:ascii="Cambria" w:hAnsi="Cambria"/>
                <w:highlight w:val="lightGray"/>
                <w:lang w:val="en-US"/>
              </w:rPr>
              <w:t>ladders</w:t>
            </w:r>
            <w:r w:rsidRPr="007F5136">
              <w:rPr>
                <w:rFonts w:ascii="Cambria" w:hAnsi="Cambria"/>
                <w:highlight w:val="lightGray"/>
                <w:lang w:val="en-US"/>
              </w:rPr>
              <w:t xml:space="preserve"> </w:t>
            </w:r>
            <w:r w:rsidRPr="003E1CAD">
              <w:rPr>
                <w:rFonts w:ascii="Cambria" w:hAnsi="Cambria"/>
                <w:highlight w:val="lightGray"/>
                <w:lang w:val="en-US"/>
              </w:rPr>
              <w:t>by</w:t>
            </w:r>
            <w:r w:rsidRPr="007F5136">
              <w:rPr>
                <w:rFonts w:ascii="Cambria" w:hAnsi="Cambria"/>
                <w:highlight w:val="lightGray"/>
                <w:lang w:val="en-US"/>
              </w:rPr>
              <w:t xml:space="preserve"> </w:t>
            </w:r>
            <w:r w:rsidRPr="003E1CAD">
              <w:rPr>
                <w:rFonts w:ascii="Cambria" w:hAnsi="Cambria"/>
                <w:highlight w:val="lightGray"/>
                <w:lang w:val="en-US"/>
              </w:rPr>
              <w:t>a</w:t>
            </w:r>
            <w:r w:rsidRPr="007F5136">
              <w:rPr>
                <w:rFonts w:ascii="Cambria" w:hAnsi="Cambria"/>
                <w:highlight w:val="lightGray"/>
                <w:lang w:val="en-US"/>
              </w:rPr>
              <w:t xml:space="preserve"> </w:t>
            </w:r>
            <w:r w:rsidRPr="003E1CAD">
              <w:rPr>
                <w:rFonts w:ascii="Cambria" w:hAnsi="Cambria"/>
                <w:highlight w:val="lightGray"/>
                <w:lang w:val="en-US"/>
              </w:rPr>
              <w:t>competent</w:t>
            </w:r>
            <w:r w:rsidRPr="007F5136">
              <w:rPr>
                <w:rFonts w:ascii="Cambria" w:hAnsi="Cambria"/>
                <w:highlight w:val="lightGray"/>
                <w:lang w:val="en-US"/>
              </w:rPr>
              <w:t xml:space="preserve"> </w:t>
            </w:r>
            <w:r w:rsidRPr="003E1CAD">
              <w:rPr>
                <w:rFonts w:ascii="Cambria" w:hAnsi="Cambria"/>
                <w:highlight w:val="lightGray"/>
                <w:lang w:val="en-US"/>
              </w:rPr>
              <w:t>person</w:t>
            </w:r>
            <w:r w:rsidRPr="007F5136">
              <w:rPr>
                <w:rFonts w:ascii="Cambria" w:hAnsi="Cambria"/>
                <w:highlight w:val="lightGray"/>
                <w:lang w:val="en-US"/>
              </w:rPr>
              <w:t xml:space="preserve"> (</w:t>
            </w:r>
            <w:r w:rsidRPr="003E1CAD">
              <w:rPr>
                <w:rFonts w:ascii="Cambria" w:hAnsi="Cambria"/>
                <w:highlight w:val="lightGray"/>
                <w:lang w:val="en-US"/>
              </w:rPr>
              <w:t>artisan</w:t>
            </w:r>
            <w:r w:rsidRPr="007F5136">
              <w:rPr>
                <w:rFonts w:ascii="Cambria" w:hAnsi="Cambria"/>
                <w:highlight w:val="lightGray"/>
                <w:lang w:val="en-US"/>
              </w:rPr>
              <w:t xml:space="preserve"> </w:t>
            </w:r>
            <w:r w:rsidRPr="003E1CAD">
              <w:rPr>
                <w:rFonts w:ascii="Cambria" w:hAnsi="Cambria"/>
                <w:highlight w:val="lightGray"/>
                <w:lang w:val="en-US"/>
              </w:rPr>
              <w:t>or</w:t>
            </w:r>
            <w:r w:rsidRPr="007F5136">
              <w:rPr>
                <w:rFonts w:ascii="Cambria" w:hAnsi="Cambria"/>
                <w:highlight w:val="lightGray"/>
                <w:lang w:val="en-US"/>
              </w:rPr>
              <w:t xml:space="preserve"> </w:t>
            </w:r>
            <w:r w:rsidRPr="003E1CAD">
              <w:rPr>
                <w:rFonts w:ascii="Cambria" w:hAnsi="Cambria"/>
                <w:highlight w:val="lightGray"/>
                <w:lang w:val="en-US"/>
              </w:rPr>
              <w:t>supervisor</w:t>
            </w:r>
            <w:r w:rsidRPr="007F5136">
              <w:rPr>
                <w:rFonts w:ascii="Cambria" w:hAnsi="Cambria"/>
                <w:highlight w:val="lightGray"/>
                <w:lang w:val="en-US"/>
              </w:rPr>
              <w:t>)</w:t>
            </w:r>
            <w:r w:rsidR="00E6528C" w:rsidRPr="007F5136">
              <w:rPr>
                <w:rFonts w:ascii="Cambria" w:hAnsi="Cambria"/>
                <w:highlight w:val="lightGray"/>
                <w:lang w:val="en-US"/>
              </w:rPr>
              <w:t>/</w:t>
            </w:r>
            <w:r w:rsidR="00E6528C" w:rsidRPr="007F5136">
              <w:rPr>
                <w:rFonts w:ascii="Cambria" w:hAnsi="Cambria"/>
                <w:lang w:val="en-US"/>
              </w:rPr>
              <w:t xml:space="preserve"> </w:t>
            </w:r>
            <w:r w:rsidR="00E6528C" w:rsidRPr="00984FE9">
              <w:rPr>
                <w:rFonts w:ascii="Cambria" w:hAnsi="Cambria"/>
                <w:color w:val="0070C0"/>
                <w:lang w:val="ru-RU"/>
              </w:rPr>
              <w:t>Еженедельный</w:t>
            </w:r>
            <w:r w:rsidR="00E6528C" w:rsidRPr="007F5136">
              <w:rPr>
                <w:rFonts w:ascii="Cambria" w:hAnsi="Cambria"/>
                <w:color w:val="0070C0"/>
                <w:lang w:val="en-US"/>
              </w:rPr>
              <w:t xml:space="preserve"> </w:t>
            </w:r>
            <w:r w:rsidR="00E6528C" w:rsidRPr="00984FE9">
              <w:rPr>
                <w:rFonts w:ascii="Cambria" w:hAnsi="Cambria"/>
                <w:color w:val="0070C0"/>
                <w:lang w:val="ru-RU"/>
              </w:rPr>
              <w:t>осмотр</w:t>
            </w:r>
            <w:r w:rsidR="00E6528C" w:rsidRPr="007F5136">
              <w:rPr>
                <w:rFonts w:ascii="Cambria" w:hAnsi="Cambria"/>
                <w:color w:val="0070C0"/>
                <w:lang w:val="en-US"/>
              </w:rPr>
              <w:t xml:space="preserve"> </w:t>
            </w:r>
            <w:r w:rsidR="00E6528C" w:rsidRPr="00984FE9">
              <w:rPr>
                <w:rFonts w:ascii="Cambria" w:hAnsi="Cambria"/>
                <w:color w:val="0070C0"/>
                <w:lang w:val="ru-RU"/>
              </w:rPr>
              <w:t>всех</w:t>
            </w:r>
            <w:r w:rsidR="00E6528C" w:rsidRPr="007F5136">
              <w:rPr>
                <w:rFonts w:ascii="Cambria" w:hAnsi="Cambria"/>
                <w:color w:val="0070C0"/>
                <w:lang w:val="en-US"/>
              </w:rPr>
              <w:t xml:space="preserve"> </w:t>
            </w:r>
            <w:r w:rsidR="00E6528C" w:rsidRPr="00984FE9">
              <w:rPr>
                <w:rFonts w:ascii="Cambria" w:hAnsi="Cambria"/>
                <w:color w:val="0070C0"/>
                <w:lang w:val="ru-RU"/>
              </w:rPr>
              <w:t>лестниц</w:t>
            </w:r>
            <w:r w:rsidR="00E6528C" w:rsidRPr="007F5136">
              <w:rPr>
                <w:rFonts w:ascii="Cambria" w:hAnsi="Cambria"/>
                <w:color w:val="0070C0"/>
                <w:lang w:val="en-US"/>
              </w:rPr>
              <w:t xml:space="preserve"> </w:t>
            </w:r>
            <w:r w:rsidR="00E6528C" w:rsidRPr="00984FE9">
              <w:rPr>
                <w:rFonts w:ascii="Cambria" w:hAnsi="Cambria"/>
                <w:color w:val="0070C0"/>
                <w:lang w:val="ru-RU"/>
              </w:rPr>
              <w:t>компетентным</w:t>
            </w:r>
            <w:r w:rsidR="00E6528C" w:rsidRPr="007F5136">
              <w:rPr>
                <w:rFonts w:ascii="Cambria" w:hAnsi="Cambria"/>
                <w:color w:val="0070C0"/>
                <w:lang w:val="en-US"/>
              </w:rPr>
              <w:t xml:space="preserve"> </w:t>
            </w:r>
            <w:r w:rsidR="00E6528C" w:rsidRPr="00984FE9">
              <w:rPr>
                <w:rFonts w:ascii="Cambria" w:hAnsi="Cambria"/>
                <w:color w:val="0070C0"/>
                <w:lang w:val="ru-RU"/>
              </w:rPr>
              <w:t>лицом</w:t>
            </w:r>
            <w:r w:rsidR="00E6528C" w:rsidRPr="007F5136">
              <w:rPr>
                <w:rFonts w:ascii="Cambria" w:hAnsi="Cambria"/>
                <w:color w:val="0070C0"/>
                <w:lang w:val="en-US"/>
              </w:rPr>
              <w:t xml:space="preserve"> (</w:t>
            </w:r>
            <w:r w:rsidR="00E6528C" w:rsidRPr="00984FE9">
              <w:rPr>
                <w:rFonts w:ascii="Cambria" w:hAnsi="Cambria"/>
                <w:color w:val="0070C0"/>
                <w:lang w:val="ru-RU"/>
              </w:rPr>
              <w:t>мастером</w:t>
            </w:r>
            <w:r w:rsidR="00E6528C" w:rsidRPr="007F5136">
              <w:rPr>
                <w:rFonts w:ascii="Cambria" w:hAnsi="Cambria"/>
                <w:color w:val="0070C0"/>
                <w:lang w:val="en-US"/>
              </w:rPr>
              <w:t xml:space="preserve"> </w:t>
            </w:r>
            <w:r w:rsidR="00E6528C" w:rsidRPr="00984FE9">
              <w:rPr>
                <w:rFonts w:ascii="Cambria" w:hAnsi="Cambria"/>
                <w:color w:val="0070C0"/>
                <w:lang w:val="ru-RU"/>
              </w:rPr>
              <w:t>или</w:t>
            </w:r>
            <w:r w:rsidR="00E6528C" w:rsidRPr="007F5136">
              <w:rPr>
                <w:rFonts w:ascii="Cambria" w:hAnsi="Cambria"/>
                <w:color w:val="0070C0"/>
                <w:lang w:val="en-US"/>
              </w:rPr>
              <w:t xml:space="preserve"> </w:t>
            </w:r>
            <w:r w:rsidR="00E6528C" w:rsidRPr="00984FE9">
              <w:rPr>
                <w:rFonts w:ascii="Cambria" w:hAnsi="Cambria"/>
                <w:color w:val="0070C0"/>
                <w:lang w:val="ru-RU"/>
              </w:rPr>
              <w:t>руководителем</w:t>
            </w:r>
            <w:r w:rsidR="00E6528C" w:rsidRPr="007F5136">
              <w:rPr>
                <w:rFonts w:ascii="Cambria" w:hAnsi="Cambria"/>
                <w:color w:val="0070C0"/>
                <w:lang w:val="en-US"/>
              </w:rPr>
              <w:t>)</w:t>
            </w:r>
            <w:r w:rsidR="00E6528C" w:rsidRPr="007F5136">
              <w:rPr>
                <w:rFonts w:ascii="Cambria" w:hAnsi="Cambria"/>
                <w:color w:val="0070C0"/>
                <w:highlight w:val="lightGray"/>
                <w:lang w:val="en-US"/>
              </w:rPr>
              <w:t>.</w:t>
            </w:r>
          </w:p>
          <w:p w14:paraId="65AE7259" w14:textId="4192D392" w:rsidR="003E1CAD" w:rsidRPr="007F5136"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line="276" w:lineRule="auto"/>
              <w:ind w:left="720" w:right="-20" w:hanging="360"/>
              <w:jc w:val="left"/>
              <w:rPr>
                <w:rFonts w:ascii="Cambria" w:hAnsi="Cambria"/>
                <w:highlight w:val="lightGray"/>
                <w:lang w:val="en-US"/>
              </w:rPr>
            </w:pPr>
            <w:r w:rsidRPr="007F5136">
              <w:rPr>
                <w:rFonts w:ascii="Cambria" w:hAnsi="Cambria"/>
                <w:highlight w:val="lightGray"/>
                <w:lang w:val="en-US"/>
              </w:rPr>
              <w:lastRenderedPageBreak/>
              <w:t>.</w:t>
            </w:r>
          </w:p>
          <w:p w14:paraId="7065AD46" w14:textId="06F79470" w:rsidR="003E1CAD" w:rsidRPr="007F5136"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line="276" w:lineRule="auto"/>
              <w:ind w:left="720" w:right="-20" w:hanging="360"/>
              <w:jc w:val="left"/>
              <w:rPr>
                <w:rFonts w:ascii="Cambria" w:hAnsi="Cambria"/>
                <w:highlight w:val="lightGray"/>
                <w:lang w:val="en-US"/>
              </w:rPr>
            </w:pPr>
            <w:r w:rsidRPr="003E1CAD">
              <w:rPr>
                <w:rFonts w:ascii="Cambria" w:hAnsi="Cambria"/>
                <w:highlight w:val="lightGray"/>
                <w:lang w:val="en-US"/>
              </w:rPr>
              <w:t>Ladders</w:t>
            </w:r>
            <w:r w:rsidRPr="007F5136">
              <w:rPr>
                <w:rFonts w:ascii="Cambria" w:hAnsi="Cambria"/>
                <w:highlight w:val="lightGray"/>
                <w:lang w:val="en-US"/>
              </w:rPr>
              <w:t xml:space="preserve"> </w:t>
            </w:r>
            <w:r w:rsidRPr="003E1CAD">
              <w:rPr>
                <w:rFonts w:ascii="Cambria" w:hAnsi="Cambria"/>
                <w:highlight w:val="lightGray"/>
                <w:lang w:val="en-US"/>
              </w:rPr>
              <w:t>found</w:t>
            </w:r>
            <w:r w:rsidRPr="007F5136">
              <w:rPr>
                <w:rFonts w:ascii="Cambria" w:hAnsi="Cambria"/>
                <w:highlight w:val="lightGray"/>
                <w:lang w:val="en-US"/>
              </w:rPr>
              <w:t xml:space="preserve"> </w:t>
            </w:r>
            <w:r w:rsidRPr="003E1CAD">
              <w:rPr>
                <w:rFonts w:ascii="Cambria" w:hAnsi="Cambria"/>
                <w:highlight w:val="lightGray"/>
                <w:lang w:val="en-US"/>
              </w:rPr>
              <w:t>to</w:t>
            </w:r>
            <w:r w:rsidRPr="007F5136">
              <w:rPr>
                <w:rFonts w:ascii="Cambria" w:hAnsi="Cambria"/>
                <w:highlight w:val="lightGray"/>
                <w:lang w:val="en-US"/>
              </w:rPr>
              <w:t xml:space="preserve"> </w:t>
            </w:r>
            <w:r w:rsidRPr="003E1CAD">
              <w:rPr>
                <w:rFonts w:ascii="Cambria" w:hAnsi="Cambria"/>
                <w:highlight w:val="lightGray"/>
                <w:lang w:val="en-US"/>
              </w:rPr>
              <w:t>be</w:t>
            </w:r>
            <w:r w:rsidRPr="007F5136">
              <w:rPr>
                <w:rFonts w:ascii="Cambria" w:hAnsi="Cambria"/>
                <w:highlight w:val="lightGray"/>
                <w:lang w:val="en-US"/>
              </w:rPr>
              <w:t xml:space="preserve"> </w:t>
            </w:r>
            <w:r w:rsidRPr="003E1CAD">
              <w:rPr>
                <w:rFonts w:ascii="Cambria" w:hAnsi="Cambria"/>
                <w:highlight w:val="lightGray"/>
                <w:lang w:val="en-US"/>
              </w:rPr>
              <w:t>unsafely</w:t>
            </w:r>
            <w:r w:rsidRPr="007F5136">
              <w:rPr>
                <w:rFonts w:ascii="Cambria" w:hAnsi="Cambria"/>
                <w:highlight w:val="lightGray"/>
                <w:lang w:val="en-US"/>
              </w:rPr>
              <w:t xml:space="preserve"> </w:t>
            </w:r>
            <w:r w:rsidRPr="003E1CAD">
              <w:rPr>
                <w:rFonts w:ascii="Cambria" w:hAnsi="Cambria"/>
                <w:highlight w:val="lightGray"/>
                <w:lang w:val="en-US"/>
              </w:rPr>
              <w:t>tagged</w:t>
            </w:r>
            <w:r w:rsidRPr="007F5136">
              <w:rPr>
                <w:rFonts w:ascii="Cambria" w:hAnsi="Cambria"/>
                <w:highlight w:val="lightGray"/>
                <w:lang w:val="en-US"/>
              </w:rPr>
              <w:t xml:space="preserve"> “</w:t>
            </w:r>
            <w:r w:rsidRPr="003E1CAD">
              <w:rPr>
                <w:rFonts w:ascii="Cambria" w:hAnsi="Cambria"/>
                <w:highlight w:val="lightGray"/>
                <w:lang w:val="en-US"/>
              </w:rPr>
              <w:t>do</w:t>
            </w:r>
            <w:r w:rsidRPr="007F5136">
              <w:rPr>
                <w:rFonts w:ascii="Cambria" w:hAnsi="Cambria"/>
                <w:highlight w:val="lightGray"/>
                <w:lang w:val="en-US"/>
              </w:rPr>
              <w:t xml:space="preserve"> </w:t>
            </w:r>
            <w:r w:rsidRPr="003E1CAD">
              <w:rPr>
                <w:rFonts w:ascii="Cambria" w:hAnsi="Cambria"/>
                <w:highlight w:val="lightGray"/>
                <w:lang w:val="en-US"/>
              </w:rPr>
              <w:t>no</w:t>
            </w:r>
            <w:r w:rsidRPr="007F5136">
              <w:rPr>
                <w:rFonts w:ascii="Cambria" w:hAnsi="Cambria"/>
                <w:highlight w:val="lightGray"/>
                <w:lang w:val="en-US"/>
              </w:rPr>
              <w:t xml:space="preserve"> </w:t>
            </w:r>
            <w:r w:rsidRPr="003E1CAD">
              <w:rPr>
                <w:rFonts w:ascii="Cambria" w:hAnsi="Cambria"/>
                <w:highlight w:val="lightGray"/>
                <w:lang w:val="en-US"/>
              </w:rPr>
              <w:t>use</w:t>
            </w:r>
            <w:r w:rsidRPr="007F5136">
              <w:rPr>
                <w:rFonts w:ascii="Cambria" w:hAnsi="Cambria"/>
                <w:highlight w:val="lightGray"/>
                <w:lang w:val="en-US"/>
              </w:rPr>
              <w:t xml:space="preserve">” </w:t>
            </w:r>
            <w:r w:rsidRPr="003E1CAD">
              <w:rPr>
                <w:rFonts w:ascii="Cambria" w:hAnsi="Cambria"/>
                <w:highlight w:val="lightGray"/>
                <w:lang w:val="en-US"/>
              </w:rPr>
              <w:t>and</w:t>
            </w:r>
            <w:r w:rsidRPr="007F5136">
              <w:rPr>
                <w:rFonts w:ascii="Cambria" w:hAnsi="Cambria"/>
                <w:highlight w:val="lightGray"/>
                <w:lang w:val="en-US"/>
              </w:rPr>
              <w:t xml:space="preserve"> </w:t>
            </w:r>
            <w:r w:rsidRPr="003E1CAD">
              <w:rPr>
                <w:rFonts w:ascii="Cambria" w:hAnsi="Cambria"/>
                <w:highlight w:val="lightGray"/>
                <w:lang w:val="en-US"/>
              </w:rPr>
              <w:t>withdrawn</w:t>
            </w:r>
            <w:r w:rsidRPr="007F5136">
              <w:rPr>
                <w:rFonts w:ascii="Cambria" w:hAnsi="Cambria"/>
                <w:highlight w:val="lightGray"/>
                <w:lang w:val="en-US"/>
              </w:rPr>
              <w:t xml:space="preserve"> </w:t>
            </w:r>
            <w:r w:rsidRPr="003E1CAD">
              <w:rPr>
                <w:rFonts w:ascii="Cambria" w:hAnsi="Cambria"/>
                <w:highlight w:val="lightGray"/>
                <w:lang w:val="en-US"/>
              </w:rPr>
              <w:t>from</w:t>
            </w:r>
            <w:r w:rsidRPr="007F5136">
              <w:rPr>
                <w:rFonts w:ascii="Cambria" w:hAnsi="Cambria"/>
                <w:highlight w:val="lightGray"/>
                <w:lang w:val="en-US"/>
              </w:rPr>
              <w:t xml:space="preserve"> </w:t>
            </w:r>
            <w:r w:rsidRPr="003E1CAD">
              <w:rPr>
                <w:rFonts w:ascii="Cambria" w:hAnsi="Cambria"/>
                <w:highlight w:val="lightGray"/>
                <w:lang w:val="en-US"/>
              </w:rPr>
              <w:t>service</w:t>
            </w:r>
            <w:r w:rsidRPr="007F5136">
              <w:rPr>
                <w:rFonts w:ascii="Cambria" w:hAnsi="Cambria"/>
                <w:highlight w:val="lightGray"/>
                <w:lang w:val="en-US"/>
              </w:rPr>
              <w:t xml:space="preserve"> </w:t>
            </w:r>
            <w:r w:rsidRPr="003E1CAD">
              <w:rPr>
                <w:rFonts w:ascii="Cambria" w:hAnsi="Cambria"/>
                <w:highlight w:val="lightGray"/>
                <w:lang w:val="en-US"/>
              </w:rPr>
              <w:t>until</w:t>
            </w:r>
            <w:r w:rsidRPr="007F5136">
              <w:rPr>
                <w:rFonts w:ascii="Cambria" w:hAnsi="Cambria"/>
                <w:highlight w:val="lightGray"/>
                <w:lang w:val="en-US"/>
              </w:rPr>
              <w:t xml:space="preserve"> </w:t>
            </w:r>
            <w:r w:rsidRPr="003E1CAD">
              <w:rPr>
                <w:rFonts w:ascii="Cambria" w:hAnsi="Cambria"/>
                <w:highlight w:val="lightGray"/>
                <w:lang w:val="en-US"/>
              </w:rPr>
              <w:t>repaired</w:t>
            </w:r>
            <w:r w:rsidR="004E64A1" w:rsidRPr="007F5136">
              <w:rPr>
                <w:rFonts w:ascii="Cambria" w:hAnsi="Cambria"/>
                <w:highlight w:val="lightGray"/>
                <w:lang w:val="en-US"/>
              </w:rPr>
              <w:t>/</w:t>
            </w:r>
            <w:r w:rsidR="004E64A1" w:rsidRPr="00984FE9">
              <w:rPr>
                <w:rFonts w:ascii="Cambria" w:hAnsi="Cambria"/>
                <w:color w:val="0070C0"/>
                <w:lang w:val="ru-RU"/>
              </w:rPr>
              <w:t>Еженедельный</w:t>
            </w:r>
            <w:r w:rsidR="004E64A1" w:rsidRPr="007F5136">
              <w:rPr>
                <w:rFonts w:ascii="Cambria" w:hAnsi="Cambria"/>
                <w:color w:val="0070C0"/>
                <w:lang w:val="en-US"/>
              </w:rPr>
              <w:t xml:space="preserve"> </w:t>
            </w:r>
            <w:r w:rsidR="004E64A1" w:rsidRPr="00984FE9">
              <w:rPr>
                <w:rFonts w:ascii="Cambria" w:hAnsi="Cambria"/>
                <w:color w:val="0070C0"/>
                <w:lang w:val="ru-RU"/>
              </w:rPr>
              <w:t>осмотр</w:t>
            </w:r>
            <w:r w:rsidR="004E64A1" w:rsidRPr="007F5136">
              <w:rPr>
                <w:rFonts w:ascii="Cambria" w:hAnsi="Cambria"/>
                <w:color w:val="0070C0"/>
                <w:lang w:val="en-US"/>
              </w:rPr>
              <w:t xml:space="preserve"> </w:t>
            </w:r>
            <w:r w:rsidR="004E64A1" w:rsidRPr="00984FE9">
              <w:rPr>
                <w:rFonts w:ascii="Cambria" w:hAnsi="Cambria"/>
                <w:color w:val="0070C0"/>
                <w:lang w:val="ru-RU"/>
              </w:rPr>
              <w:t>всех</w:t>
            </w:r>
            <w:r w:rsidR="004E64A1" w:rsidRPr="007F5136">
              <w:rPr>
                <w:rFonts w:ascii="Cambria" w:hAnsi="Cambria"/>
                <w:color w:val="0070C0"/>
                <w:lang w:val="en-US"/>
              </w:rPr>
              <w:t xml:space="preserve"> </w:t>
            </w:r>
            <w:r w:rsidR="004E64A1" w:rsidRPr="00984FE9">
              <w:rPr>
                <w:rFonts w:ascii="Cambria" w:hAnsi="Cambria"/>
                <w:color w:val="0070C0"/>
                <w:lang w:val="ru-RU"/>
              </w:rPr>
              <w:t>лестниц</w:t>
            </w:r>
            <w:r w:rsidR="004E64A1" w:rsidRPr="007F5136">
              <w:rPr>
                <w:rFonts w:ascii="Cambria" w:hAnsi="Cambria"/>
                <w:color w:val="0070C0"/>
                <w:lang w:val="en-US"/>
              </w:rPr>
              <w:t xml:space="preserve"> </w:t>
            </w:r>
            <w:r w:rsidR="004E64A1" w:rsidRPr="00984FE9">
              <w:rPr>
                <w:rFonts w:ascii="Cambria" w:hAnsi="Cambria"/>
                <w:color w:val="0070C0"/>
                <w:lang w:val="ru-RU"/>
              </w:rPr>
              <w:t>компетентным</w:t>
            </w:r>
            <w:r w:rsidR="004E64A1" w:rsidRPr="007F5136">
              <w:rPr>
                <w:rFonts w:ascii="Cambria" w:hAnsi="Cambria"/>
                <w:color w:val="0070C0"/>
                <w:lang w:val="en-US"/>
              </w:rPr>
              <w:t xml:space="preserve"> </w:t>
            </w:r>
            <w:r w:rsidR="004E64A1" w:rsidRPr="00984FE9">
              <w:rPr>
                <w:rFonts w:ascii="Cambria" w:hAnsi="Cambria"/>
                <w:color w:val="0070C0"/>
                <w:lang w:val="ru-RU"/>
              </w:rPr>
              <w:t>лицом</w:t>
            </w:r>
            <w:r w:rsidR="004E64A1" w:rsidRPr="007F5136">
              <w:rPr>
                <w:rFonts w:ascii="Cambria" w:hAnsi="Cambria"/>
                <w:color w:val="0070C0"/>
                <w:lang w:val="en-US"/>
              </w:rPr>
              <w:t xml:space="preserve"> (</w:t>
            </w:r>
            <w:r w:rsidR="004E64A1" w:rsidRPr="00984FE9">
              <w:rPr>
                <w:rFonts w:ascii="Cambria" w:hAnsi="Cambria"/>
                <w:color w:val="0070C0"/>
                <w:lang w:val="ru-RU"/>
              </w:rPr>
              <w:t>мастером</w:t>
            </w:r>
            <w:r w:rsidR="004E64A1" w:rsidRPr="007F5136">
              <w:rPr>
                <w:rFonts w:ascii="Cambria" w:hAnsi="Cambria"/>
                <w:color w:val="0070C0"/>
                <w:lang w:val="en-US"/>
              </w:rPr>
              <w:t xml:space="preserve"> </w:t>
            </w:r>
            <w:r w:rsidR="004E64A1" w:rsidRPr="00984FE9">
              <w:rPr>
                <w:rFonts w:ascii="Cambria" w:hAnsi="Cambria"/>
                <w:color w:val="0070C0"/>
                <w:lang w:val="ru-RU"/>
              </w:rPr>
              <w:t>или</w:t>
            </w:r>
            <w:r w:rsidR="004E64A1" w:rsidRPr="007F5136">
              <w:rPr>
                <w:rFonts w:ascii="Cambria" w:hAnsi="Cambria"/>
                <w:color w:val="0070C0"/>
                <w:lang w:val="en-US"/>
              </w:rPr>
              <w:t xml:space="preserve"> </w:t>
            </w:r>
            <w:r w:rsidR="004E64A1" w:rsidRPr="00984FE9">
              <w:rPr>
                <w:rFonts w:ascii="Cambria" w:hAnsi="Cambria"/>
                <w:color w:val="0070C0"/>
                <w:lang w:val="ru-RU"/>
              </w:rPr>
              <w:t>руководителем</w:t>
            </w:r>
            <w:r w:rsidR="004E64A1" w:rsidRPr="007F5136">
              <w:rPr>
                <w:rFonts w:ascii="Cambria" w:hAnsi="Cambria"/>
                <w:color w:val="0070C0"/>
                <w:lang w:val="en-US"/>
              </w:rPr>
              <w:t>)</w:t>
            </w:r>
            <w:r w:rsidRPr="007F5136">
              <w:rPr>
                <w:rFonts w:ascii="Cambria" w:hAnsi="Cambria"/>
                <w:color w:val="0070C0"/>
                <w:highlight w:val="lightGray"/>
                <w:lang w:val="en-US"/>
              </w:rPr>
              <w:t>.</w:t>
            </w:r>
          </w:p>
          <w:p w14:paraId="07B55AAF" w14:textId="7634160B" w:rsidR="003E1CAD" w:rsidRPr="007F5136"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line="276" w:lineRule="auto"/>
              <w:ind w:left="720" w:right="-20" w:hanging="360"/>
              <w:jc w:val="left"/>
              <w:rPr>
                <w:rFonts w:ascii="Cambria" w:hAnsi="Cambria"/>
                <w:highlight w:val="lightGray"/>
                <w:lang w:val="en-US"/>
              </w:rPr>
            </w:pPr>
            <w:r w:rsidRPr="003E1CAD">
              <w:rPr>
                <w:rFonts w:ascii="Cambria" w:hAnsi="Cambria"/>
                <w:highlight w:val="lightGray"/>
                <w:lang w:val="en-US"/>
              </w:rPr>
              <w:t>Details</w:t>
            </w:r>
            <w:r w:rsidRPr="007F5136">
              <w:rPr>
                <w:rFonts w:ascii="Cambria" w:hAnsi="Cambria"/>
                <w:highlight w:val="lightGray"/>
                <w:lang w:val="en-US"/>
              </w:rPr>
              <w:t xml:space="preserve"> </w:t>
            </w:r>
            <w:r w:rsidRPr="003E1CAD">
              <w:rPr>
                <w:rFonts w:ascii="Cambria" w:hAnsi="Cambria"/>
                <w:highlight w:val="lightGray"/>
                <w:lang w:val="en-US"/>
              </w:rPr>
              <w:t>of</w:t>
            </w:r>
            <w:r w:rsidRPr="007F5136">
              <w:rPr>
                <w:rFonts w:ascii="Cambria" w:hAnsi="Cambria"/>
                <w:highlight w:val="lightGray"/>
                <w:lang w:val="en-US"/>
              </w:rPr>
              <w:t xml:space="preserve"> </w:t>
            </w:r>
            <w:r w:rsidRPr="003E1CAD">
              <w:rPr>
                <w:rFonts w:ascii="Cambria" w:hAnsi="Cambria"/>
                <w:highlight w:val="lightGray"/>
                <w:lang w:val="en-US"/>
              </w:rPr>
              <w:t>all</w:t>
            </w:r>
            <w:r w:rsidRPr="007F5136">
              <w:rPr>
                <w:rFonts w:ascii="Cambria" w:hAnsi="Cambria"/>
                <w:highlight w:val="lightGray"/>
                <w:lang w:val="en-US"/>
              </w:rPr>
              <w:t xml:space="preserve"> </w:t>
            </w:r>
            <w:r w:rsidRPr="003E1CAD">
              <w:rPr>
                <w:rFonts w:ascii="Cambria" w:hAnsi="Cambria"/>
                <w:highlight w:val="lightGray"/>
                <w:lang w:val="en-US"/>
              </w:rPr>
              <w:t>ladder</w:t>
            </w:r>
            <w:r w:rsidRPr="007F5136">
              <w:rPr>
                <w:rFonts w:ascii="Cambria" w:hAnsi="Cambria"/>
                <w:highlight w:val="lightGray"/>
                <w:lang w:val="en-US"/>
              </w:rPr>
              <w:t xml:space="preserve"> </w:t>
            </w:r>
            <w:r w:rsidRPr="003E1CAD">
              <w:rPr>
                <w:rFonts w:ascii="Cambria" w:hAnsi="Cambria"/>
                <w:highlight w:val="lightGray"/>
                <w:lang w:val="en-US"/>
              </w:rPr>
              <w:t>inspections</w:t>
            </w:r>
            <w:r w:rsidRPr="007F5136">
              <w:rPr>
                <w:rFonts w:ascii="Cambria" w:hAnsi="Cambria"/>
                <w:highlight w:val="lightGray"/>
                <w:lang w:val="en-US"/>
              </w:rPr>
              <w:t xml:space="preserve"> </w:t>
            </w:r>
            <w:r w:rsidRPr="003E1CAD">
              <w:rPr>
                <w:rFonts w:ascii="Cambria" w:hAnsi="Cambria"/>
                <w:highlight w:val="lightGray"/>
                <w:lang w:val="en-US"/>
              </w:rPr>
              <w:t>and</w:t>
            </w:r>
            <w:r w:rsidRPr="007F5136">
              <w:rPr>
                <w:rFonts w:ascii="Cambria" w:hAnsi="Cambria"/>
                <w:highlight w:val="lightGray"/>
                <w:lang w:val="en-US"/>
              </w:rPr>
              <w:t xml:space="preserve"> </w:t>
            </w:r>
            <w:r w:rsidRPr="003E1CAD">
              <w:rPr>
                <w:rFonts w:ascii="Cambria" w:hAnsi="Cambria"/>
                <w:highlight w:val="lightGray"/>
                <w:lang w:val="en-US"/>
              </w:rPr>
              <w:t>repairs</w:t>
            </w:r>
            <w:r w:rsidRPr="007F5136">
              <w:rPr>
                <w:rFonts w:ascii="Cambria" w:hAnsi="Cambria"/>
                <w:highlight w:val="lightGray"/>
                <w:lang w:val="en-US"/>
              </w:rPr>
              <w:t xml:space="preserve"> </w:t>
            </w:r>
            <w:r w:rsidRPr="003E1CAD">
              <w:rPr>
                <w:rFonts w:ascii="Cambria" w:hAnsi="Cambria"/>
                <w:highlight w:val="lightGray"/>
                <w:lang w:val="en-US"/>
              </w:rPr>
              <w:t>recorded</w:t>
            </w:r>
            <w:r w:rsidRPr="007F5136">
              <w:rPr>
                <w:rFonts w:ascii="Cambria" w:hAnsi="Cambria"/>
                <w:highlight w:val="lightGray"/>
                <w:lang w:val="en-US"/>
              </w:rPr>
              <w:t xml:space="preserve"> </w:t>
            </w:r>
            <w:r w:rsidRPr="003E1CAD">
              <w:rPr>
                <w:rFonts w:ascii="Cambria" w:hAnsi="Cambria"/>
                <w:highlight w:val="lightGray"/>
                <w:lang w:val="en-US"/>
              </w:rPr>
              <w:t>in</w:t>
            </w:r>
            <w:r w:rsidRPr="007F5136">
              <w:rPr>
                <w:rFonts w:ascii="Cambria" w:hAnsi="Cambria"/>
                <w:highlight w:val="lightGray"/>
                <w:lang w:val="en-US"/>
              </w:rPr>
              <w:t xml:space="preserve"> </w:t>
            </w:r>
            <w:r w:rsidRPr="003E1CAD">
              <w:rPr>
                <w:rFonts w:ascii="Cambria" w:hAnsi="Cambria"/>
                <w:highlight w:val="lightGray"/>
                <w:lang w:val="en-US"/>
              </w:rPr>
              <w:t>a</w:t>
            </w:r>
            <w:r w:rsidRPr="007F5136">
              <w:rPr>
                <w:rFonts w:ascii="Cambria" w:hAnsi="Cambria"/>
                <w:highlight w:val="lightGray"/>
                <w:lang w:val="en-US"/>
              </w:rPr>
              <w:t xml:space="preserve"> </w:t>
            </w:r>
            <w:r w:rsidRPr="003E1CAD">
              <w:rPr>
                <w:rFonts w:ascii="Cambria" w:hAnsi="Cambria"/>
                <w:highlight w:val="lightGray"/>
                <w:lang w:val="en-US"/>
              </w:rPr>
              <w:t>register</w:t>
            </w:r>
            <w:r w:rsidRPr="007F5136">
              <w:rPr>
                <w:rFonts w:ascii="Cambria" w:hAnsi="Cambria"/>
                <w:highlight w:val="lightGray"/>
                <w:lang w:val="en-US"/>
              </w:rPr>
              <w:t xml:space="preserve"> </w:t>
            </w:r>
            <w:r w:rsidRPr="003E1CAD">
              <w:rPr>
                <w:rFonts w:ascii="Cambria" w:hAnsi="Cambria"/>
                <w:highlight w:val="lightGray"/>
                <w:lang w:val="en-US"/>
              </w:rPr>
              <w:t>kept</w:t>
            </w:r>
            <w:r w:rsidRPr="007F5136">
              <w:rPr>
                <w:rFonts w:ascii="Cambria" w:hAnsi="Cambria"/>
                <w:highlight w:val="lightGray"/>
                <w:lang w:val="en-US"/>
              </w:rPr>
              <w:t xml:space="preserve"> </w:t>
            </w:r>
            <w:r w:rsidRPr="003E1CAD">
              <w:rPr>
                <w:rFonts w:ascii="Cambria" w:hAnsi="Cambria"/>
                <w:highlight w:val="lightGray"/>
                <w:lang w:val="en-US"/>
              </w:rPr>
              <w:t>on</w:t>
            </w:r>
            <w:r w:rsidRPr="007F5136">
              <w:rPr>
                <w:rFonts w:ascii="Cambria" w:hAnsi="Cambria"/>
                <w:highlight w:val="lightGray"/>
                <w:lang w:val="en-US"/>
              </w:rPr>
              <w:t xml:space="preserve"> </w:t>
            </w:r>
            <w:r w:rsidRPr="003E1CAD">
              <w:rPr>
                <w:rFonts w:ascii="Cambria" w:hAnsi="Cambria"/>
                <w:highlight w:val="lightGray"/>
                <w:lang w:val="en-US"/>
              </w:rPr>
              <w:t>site</w:t>
            </w:r>
            <w:r w:rsidR="00FE7505" w:rsidRPr="007F5136">
              <w:rPr>
                <w:rFonts w:ascii="Cambria" w:hAnsi="Cambria"/>
                <w:highlight w:val="lightGray"/>
                <w:lang w:val="en-US"/>
              </w:rPr>
              <w:t>/</w:t>
            </w:r>
            <w:r w:rsidR="00FE7505" w:rsidRPr="007F5136">
              <w:rPr>
                <w:lang w:val="en-US"/>
              </w:rPr>
              <w:t xml:space="preserve"> </w:t>
            </w:r>
            <w:r w:rsidR="00FE7505" w:rsidRPr="00984FE9">
              <w:rPr>
                <w:rFonts w:ascii="Cambria" w:hAnsi="Cambria"/>
                <w:color w:val="0070C0"/>
                <w:lang w:val="ru-RU"/>
              </w:rPr>
              <w:t>Сведения</w:t>
            </w:r>
            <w:r w:rsidR="00FE7505" w:rsidRPr="007F5136">
              <w:rPr>
                <w:rFonts w:ascii="Cambria" w:hAnsi="Cambria"/>
                <w:color w:val="0070C0"/>
                <w:lang w:val="en-US"/>
              </w:rPr>
              <w:t xml:space="preserve"> </w:t>
            </w:r>
            <w:r w:rsidR="00FE7505" w:rsidRPr="00984FE9">
              <w:rPr>
                <w:rFonts w:ascii="Cambria" w:hAnsi="Cambria"/>
                <w:color w:val="0070C0"/>
                <w:lang w:val="ru-RU"/>
              </w:rPr>
              <w:t>обо</w:t>
            </w:r>
            <w:r w:rsidR="00FE7505" w:rsidRPr="007F5136">
              <w:rPr>
                <w:rFonts w:ascii="Cambria" w:hAnsi="Cambria"/>
                <w:color w:val="0070C0"/>
                <w:lang w:val="en-US"/>
              </w:rPr>
              <w:t xml:space="preserve"> </w:t>
            </w:r>
            <w:r w:rsidR="00FE7505" w:rsidRPr="00984FE9">
              <w:rPr>
                <w:rFonts w:ascii="Cambria" w:hAnsi="Cambria"/>
                <w:color w:val="0070C0"/>
                <w:lang w:val="ru-RU"/>
              </w:rPr>
              <w:t>всех</w:t>
            </w:r>
            <w:r w:rsidR="00FE7505" w:rsidRPr="007F5136">
              <w:rPr>
                <w:rFonts w:ascii="Cambria" w:hAnsi="Cambria"/>
                <w:color w:val="0070C0"/>
                <w:lang w:val="en-US"/>
              </w:rPr>
              <w:t xml:space="preserve"> </w:t>
            </w:r>
            <w:r w:rsidR="00FE7505" w:rsidRPr="00984FE9">
              <w:rPr>
                <w:rFonts w:ascii="Cambria" w:hAnsi="Cambria"/>
                <w:color w:val="0070C0"/>
                <w:lang w:val="ru-RU"/>
              </w:rPr>
              <w:t>проверках</w:t>
            </w:r>
            <w:r w:rsidR="00FE7505" w:rsidRPr="007F5136">
              <w:rPr>
                <w:rFonts w:ascii="Cambria" w:hAnsi="Cambria"/>
                <w:color w:val="0070C0"/>
                <w:lang w:val="en-US"/>
              </w:rPr>
              <w:t xml:space="preserve"> </w:t>
            </w:r>
            <w:r w:rsidR="00FE7505" w:rsidRPr="00984FE9">
              <w:rPr>
                <w:rFonts w:ascii="Cambria" w:hAnsi="Cambria"/>
                <w:color w:val="0070C0"/>
                <w:lang w:val="ru-RU"/>
              </w:rPr>
              <w:t>и</w:t>
            </w:r>
            <w:r w:rsidR="00FE7505" w:rsidRPr="007F5136">
              <w:rPr>
                <w:rFonts w:ascii="Cambria" w:hAnsi="Cambria"/>
                <w:color w:val="0070C0"/>
                <w:lang w:val="en-US"/>
              </w:rPr>
              <w:t xml:space="preserve"> </w:t>
            </w:r>
            <w:r w:rsidR="00FE7505" w:rsidRPr="00984FE9">
              <w:rPr>
                <w:rFonts w:ascii="Cambria" w:hAnsi="Cambria"/>
                <w:color w:val="0070C0"/>
                <w:lang w:val="ru-RU"/>
              </w:rPr>
              <w:t>ремонтах</w:t>
            </w:r>
            <w:r w:rsidR="00FE7505" w:rsidRPr="007F5136">
              <w:rPr>
                <w:rFonts w:ascii="Cambria" w:hAnsi="Cambria"/>
                <w:color w:val="0070C0"/>
                <w:lang w:val="en-US"/>
              </w:rPr>
              <w:t xml:space="preserve"> </w:t>
            </w:r>
            <w:r w:rsidR="00FE7505" w:rsidRPr="00984FE9">
              <w:rPr>
                <w:rFonts w:ascii="Cambria" w:hAnsi="Cambria"/>
                <w:color w:val="0070C0"/>
                <w:lang w:val="ru-RU"/>
              </w:rPr>
              <w:t>лестниц</w:t>
            </w:r>
            <w:r w:rsidR="00FE7505" w:rsidRPr="007F5136">
              <w:rPr>
                <w:rFonts w:ascii="Cambria" w:hAnsi="Cambria"/>
                <w:color w:val="0070C0"/>
                <w:lang w:val="en-US"/>
              </w:rPr>
              <w:t xml:space="preserve"> </w:t>
            </w:r>
            <w:r w:rsidR="00FE7505" w:rsidRPr="00984FE9">
              <w:rPr>
                <w:rFonts w:ascii="Cambria" w:hAnsi="Cambria"/>
                <w:color w:val="0070C0"/>
                <w:lang w:val="ru-RU"/>
              </w:rPr>
              <w:t>заносятся</w:t>
            </w:r>
            <w:r w:rsidR="00FE7505" w:rsidRPr="007F5136">
              <w:rPr>
                <w:rFonts w:ascii="Cambria" w:hAnsi="Cambria"/>
                <w:color w:val="0070C0"/>
                <w:lang w:val="en-US"/>
              </w:rPr>
              <w:t xml:space="preserve"> </w:t>
            </w:r>
            <w:r w:rsidR="00FE7505" w:rsidRPr="00984FE9">
              <w:rPr>
                <w:rFonts w:ascii="Cambria" w:hAnsi="Cambria"/>
                <w:color w:val="0070C0"/>
                <w:lang w:val="ru-RU"/>
              </w:rPr>
              <w:t>в</w:t>
            </w:r>
            <w:r w:rsidR="00FE7505" w:rsidRPr="007F5136">
              <w:rPr>
                <w:rFonts w:ascii="Cambria" w:hAnsi="Cambria"/>
                <w:color w:val="0070C0"/>
                <w:lang w:val="en-US"/>
              </w:rPr>
              <w:t xml:space="preserve"> </w:t>
            </w:r>
            <w:r w:rsidR="00FE7505" w:rsidRPr="00984FE9">
              <w:rPr>
                <w:rFonts w:ascii="Cambria" w:hAnsi="Cambria"/>
                <w:color w:val="0070C0"/>
                <w:lang w:val="ru-RU"/>
              </w:rPr>
              <w:t>журнал</w:t>
            </w:r>
            <w:r w:rsidR="00FE7505" w:rsidRPr="007F5136">
              <w:rPr>
                <w:rFonts w:ascii="Cambria" w:hAnsi="Cambria"/>
                <w:color w:val="0070C0"/>
                <w:lang w:val="en-US"/>
              </w:rPr>
              <w:t xml:space="preserve">, </w:t>
            </w:r>
            <w:r w:rsidR="00FE7505" w:rsidRPr="00984FE9">
              <w:rPr>
                <w:rFonts w:ascii="Cambria" w:hAnsi="Cambria"/>
                <w:color w:val="0070C0"/>
                <w:lang w:val="ru-RU"/>
              </w:rPr>
              <w:t>хранящийся</w:t>
            </w:r>
            <w:r w:rsidR="00FE7505" w:rsidRPr="007F5136">
              <w:rPr>
                <w:rFonts w:ascii="Cambria" w:hAnsi="Cambria"/>
                <w:color w:val="0070C0"/>
                <w:lang w:val="en-US"/>
              </w:rPr>
              <w:t xml:space="preserve"> </w:t>
            </w:r>
            <w:r w:rsidR="00FE7505" w:rsidRPr="00984FE9">
              <w:rPr>
                <w:rFonts w:ascii="Cambria" w:hAnsi="Cambria"/>
                <w:color w:val="0070C0"/>
                <w:lang w:val="ru-RU"/>
              </w:rPr>
              <w:t>на</w:t>
            </w:r>
            <w:r w:rsidR="00FE7505" w:rsidRPr="007F5136">
              <w:rPr>
                <w:rFonts w:ascii="Cambria" w:hAnsi="Cambria"/>
                <w:color w:val="0070C0"/>
                <w:lang w:val="en-US"/>
              </w:rPr>
              <w:t xml:space="preserve"> </w:t>
            </w:r>
            <w:r w:rsidR="00FE7505" w:rsidRPr="00984FE9">
              <w:rPr>
                <w:rFonts w:ascii="Cambria" w:hAnsi="Cambria"/>
                <w:color w:val="0070C0"/>
                <w:lang w:val="ru-RU"/>
              </w:rPr>
              <w:t>объекте</w:t>
            </w:r>
            <w:r w:rsidRPr="007F5136">
              <w:rPr>
                <w:rFonts w:ascii="Cambria" w:hAnsi="Cambria"/>
                <w:color w:val="0070C0"/>
                <w:highlight w:val="lightGray"/>
                <w:lang w:val="en-US"/>
              </w:rPr>
              <w:t xml:space="preserve">. </w:t>
            </w:r>
          </w:p>
          <w:p w14:paraId="53648F9D" w14:textId="04FBDD97" w:rsidR="003E1CAD" w:rsidRPr="007F5136"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line="276" w:lineRule="auto"/>
              <w:ind w:left="720" w:right="-20" w:hanging="360"/>
              <w:jc w:val="left"/>
              <w:rPr>
                <w:rFonts w:ascii="Cambria" w:hAnsi="Cambria"/>
                <w:highlight w:val="lightGray"/>
                <w:lang w:val="en-US"/>
              </w:rPr>
            </w:pPr>
            <w:r w:rsidRPr="003E1CAD">
              <w:rPr>
                <w:rFonts w:ascii="Cambria" w:hAnsi="Cambria"/>
                <w:highlight w:val="lightGray"/>
                <w:lang w:val="en-US"/>
              </w:rPr>
              <w:t>All</w:t>
            </w:r>
            <w:r w:rsidRPr="007F5136">
              <w:rPr>
                <w:rFonts w:ascii="Cambria" w:hAnsi="Cambria"/>
                <w:highlight w:val="lightGray"/>
                <w:lang w:val="en-US"/>
              </w:rPr>
              <w:t xml:space="preserve"> </w:t>
            </w:r>
            <w:r w:rsidRPr="003E1CAD">
              <w:rPr>
                <w:rFonts w:ascii="Cambria" w:hAnsi="Cambria"/>
                <w:highlight w:val="lightGray"/>
                <w:lang w:val="en-US"/>
              </w:rPr>
              <w:t>register</w:t>
            </w:r>
            <w:r w:rsidRPr="007F5136">
              <w:rPr>
                <w:rFonts w:ascii="Cambria" w:hAnsi="Cambria"/>
                <w:highlight w:val="lightGray"/>
                <w:lang w:val="en-US"/>
              </w:rPr>
              <w:t xml:space="preserve"> </w:t>
            </w:r>
            <w:r w:rsidRPr="003E1CAD">
              <w:rPr>
                <w:rFonts w:ascii="Cambria" w:hAnsi="Cambria"/>
                <w:highlight w:val="lightGray"/>
                <w:lang w:val="en-US"/>
              </w:rPr>
              <w:t>entries</w:t>
            </w:r>
            <w:r w:rsidRPr="007F5136">
              <w:rPr>
                <w:rFonts w:ascii="Cambria" w:hAnsi="Cambria"/>
                <w:highlight w:val="lightGray"/>
                <w:lang w:val="en-US"/>
              </w:rPr>
              <w:t xml:space="preserve"> </w:t>
            </w:r>
            <w:r w:rsidRPr="003E1CAD">
              <w:rPr>
                <w:rFonts w:ascii="Cambria" w:hAnsi="Cambria"/>
                <w:highlight w:val="lightGray"/>
                <w:lang w:val="en-US"/>
              </w:rPr>
              <w:t>signed</w:t>
            </w:r>
            <w:r w:rsidRPr="007F5136">
              <w:rPr>
                <w:rFonts w:ascii="Cambria" w:hAnsi="Cambria"/>
                <w:highlight w:val="lightGray"/>
                <w:lang w:val="en-US"/>
              </w:rPr>
              <w:t xml:space="preserve"> </w:t>
            </w:r>
            <w:r w:rsidRPr="003E1CAD">
              <w:rPr>
                <w:rFonts w:ascii="Cambria" w:hAnsi="Cambria"/>
                <w:highlight w:val="lightGray"/>
                <w:lang w:val="en-US"/>
              </w:rPr>
              <w:t>and</w:t>
            </w:r>
            <w:r w:rsidRPr="007F5136">
              <w:rPr>
                <w:rFonts w:ascii="Cambria" w:hAnsi="Cambria"/>
                <w:highlight w:val="lightGray"/>
                <w:lang w:val="en-US"/>
              </w:rPr>
              <w:t xml:space="preserve"> </w:t>
            </w:r>
            <w:r w:rsidRPr="003E1CAD">
              <w:rPr>
                <w:rFonts w:ascii="Cambria" w:hAnsi="Cambria"/>
                <w:highlight w:val="lightGray"/>
                <w:lang w:val="en-US"/>
              </w:rPr>
              <w:t>dated</w:t>
            </w:r>
            <w:r w:rsidRPr="007F5136">
              <w:rPr>
                <w:rFonts w:ascii="Cambria" w:hAnsi="Cambria"/>
                <w:highlight w:val="lightGray"/>
                <w:lang w:val="en-US"/>
              </w:rPr>
              <w:t xml:space="preserve"> </w:t>
            </w:r>
            <w:r w:rsidRPr="003E1CAD">
              <w:rPr>
                <w:rFonts w:ascii="Cambria" w:hAnsi="Cambria"/>
                <w:highlight w:val="lightGray"/>
                <w:lang w:val="en-US"/>
              </w:rPr>
              <w:t>by</w:t>
            </w:r>
            <w:r w:rsidRPr="007F5136">
              <w:rPr>
                <w:rFonts w:ascii="Cambria" w:hAnsi="Cambria"/>
                <w:highlight w:val="lightGray"/>
                <w:lang w:val="en-US"/>
              </w:rPr>
              <w:t xml:space="preserve"> </w:t>
            </w:r>
            <w:r w:rsidRPr="003E1CAD">
              <w:rPr>
                <w:rFonts w:ascii="Cambria" w:hAnsi="Cambria"/>
                <w:highlight w:val="lightGray"/>
                <w:lang w:val="en-US"/>
              </w:rPr>
              <w:t>the</w:t>
            </w:r>
            <w:r w:rsidRPr="007F5136">
              <w:rPr>
                <w:rFonts w:ascii="Cambria" w:hAnsi="Cambria"/>
                <w:highlight w:val="lightGray"/>
                <w:lang w:val="en-US"/>
              </w:rPr>
              <w:t xml:space="preserve"> </w:t>
            </w:r>
            <w:r w:rsidRPr="003E1CAD">
              <w:rPr>
                <w:rFonts w:ascii="Cambria" w:hAnsi="Cambria"/>
                <w:highlight w:val="lightGray"/>
                <w:lang w:val="en-US"/>
              </w:rPr>
              <w:t>person</w:t>
            </w:r>
            <w:r w:rsidRPr="007F5136">
              <w:rPr>
                <w:rFonts w:ascii="Cambria" w:hAnsi="Cambria"/>
                <w:highlight w:val="lightGray"/>
                <w:lang w:val="en-US"/>
              </w:rPr>
              <w:t xml:space="preserve"> </w:t>
            </w:r>
            <w:r w:rsidRPr="003E1CAD">
              <w:rPr>
                <w:rFonts w:ascii="Cambria" w:hAnsi="Cambria"/>
                <w:highlight w:val="lightGray"/>
                <w:lang w:val="en-US"/>
              </w:rPr>
              <w:t>performing</w:t>
            </w:r>
            <w:r w:rsidRPr="007F5136">
              <w:rPr>
                <w:rFonts w:ascii="Cambria" w:hAnsi="Cambria"/>
                <w:highlight w:val="lightGray"/>
                <w:lang w:val="en-US"/>
              </w:rPr>
              <w:t xml:space="preserve"> </w:t>
            </w:r>
            <w:r w:rsidRPr="003E1CAD">
              <w:rPr>
                <w:rFonts w:ascii="Cambria" w:hAnsi="Cambria"/>
                <w:highlight w:val="lightGray"/>
                <w:lang w:val="en-US"/>
              </w:rPr>
              <w:t>the</w:t>
            </w:r>
            <w:r w:rsidRPr="007F5136">
              <w:rPr>
                <w:rFonts w:ascii="Cambria" w:hAnsi="Cambria"/>
                <w:highlight w:val="lightGray"/>
                <w:lang w:val="en-US"/>
              </w:rPr>
              <w:t xml:space="preserve"> </w:t>
            </w:r>
            <w:r w:rsidRPr="003E1CAD">
              <w:rPr>
                <w:rFonts w:ascii="Cambria" w:hAnsi="Cambria"/>
                <w:highlight w:val="lightGray"/>
                <w:lang w:val="en-US"/>
              </w:rPr>
              <w:t>inspection</w:t>
            </w:r>
            <w:r w:rsidR="00FE7505" w:rsidRPr="007F5136">
              <w:rPr>
                <w:rFonts w:ascii="Cambria" w:hAnsi="Cambria"/>
                <w:highlight w:val="lightGray"/>
                <w:lang w:val="en-US"/>
              </w:rPr>
              <w:t>/</w:t>
            </w:r>
            <w:r w:rsidR="00FE7505" w:rsidRPr="007F5136">
              <w:rPr>
                <w:lang w:val="en-US"/>
              </w:rPr>
              <w:t xml:space="preserve"> </w:t>
            </w:r>
            <w:r w:rsidR="00FE7505" w:rsidRPr="00984FE9">
              <w:rPr>
                <w:rFonts w:ascii="Cambria" w:hAnsi="Cambria"/>
                <w:color w:val="0070C0"/>
                <w:lang w:val="ru-RU"/>
              </w:rPr>
              <w:t>Все</w:t>
            </w:r>
            <w:r w:rsidR="00FE7505" w:rsidRPr="007F5136">
              <w:rPr>
                <w:rFonts w:ascii="Cambria" w:hAnsi="Cambria"/>
                <w:color w:val="0070C0"/>
                <w:lang w:val="en-US"/>
              </w:rPr>
              <w:t xml:space="preserve"> </w:t>
            </w:r>
            <w:r w:rsidR="00FE7505" w:rsidRPr="00984FE9">
              <w:rPr>
                <w:rFonts w:ascii="Cambria" w:hAnsi="Cambria"/>
                <w:color w:val="0070C0"/>
                <w:lang w:val="ru-RU"/>
              </w:rPr>
              <w:t>записи</w:t>
            </w:r>
            <w:r w:rsidR="00FE7505" w:rsidRPr="007F5136">
              <w:rPr>
                <w:rFonts w:ascii="Cambria" w:hAnsi="Cambria"/>
                <w:color w:val="0070C0"/>
                <w:lang w:val="en-US"/>
              </w:rPr>
              <w:t xml:space="preserve"> </w:t>
            </w:r>
            <w:r w:rsidR="00FE7505" w:rsidRPr="00984FE9">
              <w:rPr>
                <w:rFonts w:ascii="Cambria" w:hAnsi="Cambria"/>
                <w:color w:val="0070C0"/>
                <w:lang w:val="ru-RU"/>
              </w:rPr>
              <w:t>в</w:t>
            </w:r>
            <w:r w:rsidR="00FE7505" w:rsidRPr="007F5136">
              <w:rPr>
                <w:rFonts w:ascii="Cambria" w:hAnsi="Cambria"/>
                <w:color w:val="0070C0"/>
                <w:lang w:val="en-US"/>
              </w:rPr>
              <w:t xml:space="preserve"> </w:t>
            </w:r>
            <w:r w:rsidR="00FE7505" w:rsidRPr="00984FE9">
              <w:rPr>
                <w:rFonts w:ascii="Cambria" w:hAnsi="Cambria"/>
                <w:color w:val="0070C0"/>
                <w:lang w:val="ru-RU"/>
              </w:rPr>
              <w:t>журнале</w:t>
            </w:r>
            <w:r w:rsidR="00FE7505" w:rsidRPr="007F5136">
              <w:rPr>
                <w:rFonts w:ascii="Cambria" w:hAnsi="Cambria"/>
                <w:color w:val="0070C0"/>
                <w:lang w:val="en-US"/>
              </w:rPr>
              <w:t xml:space="preserve"> </w:t>
            </w:r>
            <w:r w:rsidR="00FE7505" w:rsidRPr="00984FE9">
              <w:rPr>
                <w:rFonts w:ascii="Cambria" w:hAnsi="Cambria"/>
                <w:color w:val="0070C0"/>
                <w:lang w:val="ru-RU"/>
              </w:rPr>
              <w:t>подписываются</w:t>
            </w:r>
            <w:r w:rsidR="00FE7505" w:rsidRPr="007F5136">
              <w:rPr>
                <w:rFonts w:ascii="Cambria" w:hAnsi="Cambria"/>
                <w:color w:val="0070C0"/>
                <w:lang w:val="en-US"/>
              </w:rPr>
              <w:t xml:space="preserve"> </w:t>
            </w:r>
            <w:r w:rsidR="00FE7505" w:rsidRPr="00984FE9">
              <w:rPr>
                <w:rFonts w:ascii="Cambria" w:hAnsi="Cambria"/>
                <w:color w:val="0070C0"/>
                <w:lang w:val="ru-RU"/>
              </w:rPr>
              <w:t>и</w:t>
            </w:r>
            <w:r w:rsidR="00FE7505" w:rsidRPr="007F5136">
              <w:rPr>
                <w:rFonts w:ascii="Cambria" w:hAnsi="Cambria"/>
                <w:color w:val="0070C0"/>
                <w:lang w:val="en-US"/>
              </w:rPr>
              <w:t xml:space="preserve"> </w:t>
            </w:r>
            <w:r w:rsidR="00FE7505" w:rsidRPr="00984FE9">
              <w:rPr>
                <w:rFonts w:ascii="Cambria" w:hAnsi="Cambria"/>
                <w:color w:val="0070C0"/>
                <w:lang w:val="ru-RU"/>
              </w:rPr>
              <w:t>датируются</w:t>
            </w:r>
            <w:r w:rsidR="00FE7505" w:rsidRPr="007F5136">
              <w:rPr>
                <w:rFonts w:ascii="Cambria" w:hAnsi="Cambria"/>
                <w:color w:val="0070C0"/>
                <w:lang w:val="en-US"/>
              </w:rPr>
              <w:t xml:space="preserve"> </w:t>
            </w:r>
            <w:r w:rsidR="00FE7505" w:rsidRPr="00984FE9">
              <w:rPr>
                <w:rFonts w:ascii="Cambria" w:hAnsi="Cambria"/>
                <w:color w:val="0070C0"/>
                <w:lang w:val="ru-RU"/>
              </w:rPr>
              <w:t>лицом</w:t>
            </w:r>
            <w:r w:rsidR="00FE7505" w:rsidRPr="007F5136">
              <w:rPr>
                <w:rFonts w:ascii="Cambria" w:hAnsi="Cambria"/>
                <w:color w:val="0070C0"/>
                <w:lang w:val="en-US"/>
              </w:rPr>
              <w:t xml:space="preserve">, </w:t>
            </w:r>
            <w:r w:rsidR="00FE7505" w:rsidRPr="00984FE9">
              <w:rPr>
                <w:rFonts w:ascii="Cambria" w:hAnsi="Cambria"/>
                <w:color w:val="0070C0"/>
                <w:lang w:val="ru-RU"/>
              </w:rPr>
              <w:t>проводившим</w:t>
            </w:r>
            <w:r w:rsidR="00FE7505" w:rsidRPr="007F5136">
              <w:rPr>
                <w:rFonts w:ascii="Cambria" w:hAnsi="Cambria"/>
                <w:color w:val="0070C0"/>
                <w:lang w:val="en-US"/>
              </w:rPr>
              <w:t xml:space="preserve"> </w:t>
            </w:r>
            <w:r w:rsidR="00FE7505" w:rsidRPr="00984FE9">
              <w:rPr>
                <w:rFonts w:ascii="Cambria" w:hAnsi="Cambria"/>
                <w:color w:val="0070C0"/>
                <w:lang w:val="ru-RU"/>
              </w:rPr>
              <w:t>проверку</w:t>
            </w:r>
            <w:r w:rsidRPr="007F5136">
              <w:rPr>
                <w:rFonts w:ascii="Cambria" w:hAnsi="Cambria"/>
                <w:color w:val="0070C0"/>
                <w:highlight w:val="lightGray"/>
                <w:lang w:val="en-US"/>
              </w:rPr>
              <w:t>.</w:t>
            </w:r>
          </w:p>
          <w:p w14:paraId="53E66209" w14:textId="56F72346" w:rsidR="003E1CAD" w:rsidRPr="00A55405"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line="276" w:lineRule="auto"/>
              <w:ind w:left="720" w:right="-20" w:hanging="360"/>
              <w:jc w:val="left"/>
              <w:rPr>
                <w:rFonts w:ascii="Cambria" w:hAnsi="Cambria"/>
                <w:highlight w:val="lightGray"/>
                <w:lang w:val="en-US"/>
              </w:rPr>
            </w:pPr>
            <w:r w:rsidRPr="003E1CAD">
              <w:rPr>
                <w:rFonts w:ascii="Cambria" w:hAnsi="Cambria"/>
                <w:highlight w:val="lightGray"/>
                <w:lang w:val="en-US"/>
              </w:rPr>
              <w:t>Ladders</w:t>
            </w:r>
            <w:r w:rsidRPr="00A55405">
              <w:rPr>
                <w:rFonts w:ascii="Cambria" w:hAnsi="Cambria"/>
                <w:highlight w:val="lightGray"/>
                <w:lang w:val="en-US"/>
              </w:rPr>
              <w:t xml:space="preserve"> </w:t>
            </w:r>
            <w:r w:rsidRPr="003E1CAD">
              <w:rPr>
                <w:rFonts w:ascii="Cambria" w:hAnsi="Cambria"/>
                <w:highlight w:val="lightGray"/>
                <w:lang w:val="en-US"/>
              </w:rPr>
              <w:t>removed</w:t>
            </w:r>
            <w:r w:rsidRPr="00A55405">
              <w:rPr>
                <w:rFonts w:ascii="Cambria" w:hAnsi="Cambria"/>
                <w:highlight w:val="lightGray"/>
                <w:lang w:val="en-US"/>
              </w:rPr>
              <w:t xml:space="preserve"> </w:t>
            </w:r>
            <w:r w:rsidRPr="003E1CAD">
              <w:rPr>
                <w:rFonts w:ascii="Cambria" w:hAnsi="Cambria"/>
                <w:highlight w:val="lightGray"/>
                <w:lang w:val="en-US"/>
              </w:rPr>
              <w:t>from</w:t>
            </w:r>
            <w:r w:rsidRPr="00A55405">
              <w:rPr>
                <w:rFonts w:ascii="Cambria" w:hAnsi="Cambria"/>
                <w:highlight w:val="lightGray"/>
                <w:lang w:val="en-US"/>
              </w:rPr>
              <w:t xml:space="preserve"> </w:t>
            </w:r>
            <w:r w:rsidRPr="003E1CAD">
              <w:rPr>
                <w:rFonts w:ascii="Cambria" w:hAnsi="Cambria"/>
                <w:highlight w:val="lightGray"/>
                <w:lang w:val="en-US"/>
              </w:rPr>
              <w:t>the</w:t>
            </w:r>
            <w:r w:rsidRPr="00A55405">
              <w:rPr>
                <w:rFonts w:ascii="Cambria" w:hAnsi="Cambria"/>
                <w:highlight w:val="lightGray"/>
                <w:lang w:val="en-US"/>
              </w:rPr>
              <w:t xml:space="preserve"> </w:t>
            </w:r>
            <w:r w:rsidRPr="003E1CAD">
              <w:rPr>
                <w:rFonts w:ascii="Cambria" w:hAnsi="Cambria"/>
                <w:highlight w:val="lightGray"/>
                <w:lang w:val="en-US"/>
              </w:rPr>
              <w:t>work</w:t>
            </w:r>
            <w:r w:rsidRPr="00A55405">
              <w:rPr>
                <w:rFonts w:ascii="Cambria" w:hAnsi="Cambria"/>
                <w:highlight w:val="lightGray"/>
                <w:lang w:val="en-US"/>
              </w:rPr>
              <w:t xml:space="preserve"> </w:t>
            </w:r>
            <w:r w:rsidRPr="003E1CAD">
              <w:rPr>
                <w:rFonts w:ascii="Cambria" w:hAnsi="Cambria"/>
                <w:highlight w:val="lightGray"/>
                <w:lang w:val="en-US"/>
              </w:rPr>
              <w:t>area</w:t>
            </w:r>
            <w:r w:rsidRPr="00A55405">
              <w:rPr>
                <w:rFonts w:ascii="Cambria" w:hAnsi="Cambria"/>
                <w:highlight w:val="lightGray"/>
                <w:lang w:val="en-US"/>
              </w:rPr>
              <w:t xml:space="preserve"> </w:t>
            </w:r>
            <w:r w:rsidRPr="003E1CAD">
              <w:rPr>
                <w:rFonts w:ascii="Cambria" w:hAnsi="Cambria"/>
                <w:highlight w:val="lightGray"/>
                <w:lang w:val="en-US"/>
              </w:rPr>
              <w:t>and</w:t>
            </w:r>
            <w:r w:rsidRPr="00A55405">
              <w:rPr>
                <w:rFonts w:ascii="Cambria" w:hAnsi="Cambria"/>
                <w:highlight w:val="lightGray"/>
                <w:lang w:val="en-US"/>
              </w:rPr>
              <w:t xml:space="preserve"> </w:t>
            </w:r>
            <w:r w:rsidRPr="003E1CAD">
              <w:rPr>
                <w:rFonts w:ascii="Cambria" w:hAnsi="Cambria"/>
                <w:highlight w:val="lightGray"/>
                <w:lang w:val="en-US"/>
              </w:rPr>
              <w:t>stored</w:t>
            </w:r>
            <w:r w:rsidRPr="00A55405">
              <w:rPr>
                <w:rFonts w:ascii="Cambria" w:hAnsi="Cambria"/>
                <w:highlight w:val="lightGray"/>
                <w:lang w:val="en-US"/>
              </w:rPr>
              <w:t xml:space="preserve"> </w:t>
            </w:r>
            <w:r w:rsidRPr="003E1CAD">
              <w:rPr>
                <w:rFonts w:ascii="Cambria" w:hAnsi="Cambria"/>
                <w:highlight w:val="lightGray"/>
                <w:lang w:val="en-US"/>
              </w:rPr>
              <w:t>in</w:t>
            </w:r>
            <w:r w:rsidRPr="00A55405">
              <w:rPr>
                <w:rFonts w:ascii="Cambria" w:hAnsi="Cambria"/>
                <w:highlight w:val="lightGray"/>
                <w:lang w:val="en-US"/>
              </w:rPr>
              <w:t xml:space="preserve"> </w:t>
            </w:r>
            <w:r w:rsidRPr="003E1CAD">
              <w:rPr>
                <w:rFonts w:ascii="Cambria" w:hAnsi="Cambria"/>
                <w:highlight w:val="lightGray"/>
                <w:lang w:val="en-US"/>
              </w:rPr>
              <w:t>suitable</w:t>
            </w:r>
            <w:r w:rsidRPr="00A55405">
              <w:rPr>
                <w:rFonts w:ascii="Cambria" w:hAnsi="Cambria"/>
                <w:highlight w:val="lightGray"/>
                <w:lang w:val="en-US"/>
              </w:rPr>
              <w:t xml:space="preserve"> </w:t>
            </w:r>
            <w:proofErr w:type="gramStart"/>
            <w:r w:rsidRPr="003E1CAD">
              <w:rPr>
                <w:rFonts w:ascii="Cambria" w:hAnsi="Cambria"/>
                <w:highlight w:val="lightGray"/>
                <w:lang w:val="en-US"/>
              </w:rPr>
              <w:t>tool</w:t>
            </w:r>
            <w:r w:rsidRPr="00A55405">
              <w:rPr>
                <w:rFonts w:ascii="Cambria" w:hAnsi="Cambria"/>
                <w:highlight w:val="lightGray"/>
                <w:lang w:val="en-US"/>
              </w:rPr>
              <w:t xml:space="preserve"> </w:t>
            </w:r>
            <w:r w:rsidRPr="003E1CAD">
              <w:rPr>
                <w:rFonts w:ascii="Cambria" w:hAnsi="Cambria"/>
                <w:highlight w:val="lightGray"/>
                <w:lang w:val="en-US"/>
              </w:rPr>
              <w:t>boxes</w:t>
            </w:r>
            <w:proofErr w:type="gramEnd"/>
            <w:r w:rsidRPr="00A55405">
              <w:rPr>
                <w:rFonts w:ascii="Cambria" w:hAnsi="Cambria"/>
                <w:highlight w:val="lightGray"/>
                <w:lang w:val="en-US"/>
              </w:rPr>
              <w:t xml:space="preserve"> </w:t>
            </w:r>
            <w:r w:rsidRPr="003E1CAD">
              <w:rPr>
                <w:rFonts w:ascii="Cambria" w:hAnsi="Cambria"/>
                <w:highlight w:val="lightGray"/>
                <w:lang w:val="en-US"/>
              </w:rPr>
              <w:t>overnight</w:t>
            </w:r>
            <w:r w:rsidR="00FE7505" w:rsidRPr="00A55405">
              <w:rPr>
                <w:rFonts w:ascii="Cambria" w:hAnsi="Cambria"/>
                <w:highlight w:val="lightGray"/>
                <w:lang w:val="en-US"/>
              </w:rPr>
              <w:t>/</w:t>
            </w:r>
            <w:r w:rsidR="00FE7505" w:rsidRPr="00A55405">
              <w:rPr>
                <w:lang w:val="en-US"/>
              </w:rPr>
              <w:t xml:space="preserve"> </w:t>
            </w:r>
            <w:r w:rsidR="00FE7505" w:rsidRPr="00984FE9">
              <w:rPr>
                <w:rFonts w:ascii="Cambria" w:hAnsi="Cambria"/>
                <w:color w:val="0070C0"/>
                <w:lang w:val="ru-RU"/>
              </w:rPr>
              <w:t>Лестницы</w:t>
            </w:r>
            <w:r w:rsidR="00FE7505" w:rsidRPr="00A55405">
              <w:rPr>
                <w:rFonts w:ascii="Cambria" w:hAnsi="Cambria"/>
                <w:color w:val="0070C0"/>
                <w:lang w:val="en-US"/>
              </w:rPr>
              <w:t xml:space="preserve"> </w:t>
            </w:r>
            <w:r w:rsidR="00FE7505" w:rsidRPr="00984FE9">
              <w:rPr>
                <w:rFonts w:ascii="Cambria" w:hAnsi="Cambria"/>
                <w:color w:val="0070C0"/>
                <w:lang w:val="ru-RU"/>
              </w:rPr>
              <w:t>убираются</w:t>
            </w:r>
            <w:r w:rsidR="00FE7505" w:rsidRPr="00A55405">
              <w:rPr>
                <w:rFonts w:ascii="Cambria" w:hAnsi="Cambria"/>
                <w:color w:val="0070C0"/>
                <w:lang w:val="en-US"/>
              </w:rPr>
              <w:t xml:space="preserve"> </w:t>
            </w:r>
            <w:r w:rsidR="00FE7505" w:rsidRPr="00984FE9">
              <w:rPr>
                <w:rFonts w:ascii="Cambria" w:hAnsi="Cambria"/>
                <w:color w:val="0070C0"/>
                <w:lang w:val="ru-RU"/>
              </w:rPr>
              <w:t>из</w:t>
            </w:r>
            <w:r w:rsidR="00FE7505" w:rsidRPr="00A55405">
              <w:rPr>
                <w:rFonts w:ascii="Cambria" w:hAnsi="Cambria"/>
                <w:color w:val="0070C0"/>
                <w:lang w:val="en-US"/>
              </w:rPr>
              <w:t xml:space="preserve"> </w:t>
            </w:r>
            <w:r w:rsidR="00FE7505" w:rsidRPr="00984FE9">
              <w:rPr>
                <w:rFonts w:ascii="Cambria" w:hAnsi="Cambria"/>
                <w:color w:val="0070C0"/>
                <w:lang w:val="ru-RU"/>
              </w:rPr>
              <w:t>рабочей</w:t>
            </w:r>
            <w:r w:rsidR="00FE7505" w:rsidRPr="00A55405">
              <w:rPr>
                <w:rFonts w:ascii="Cambria" w:hAnsi="Cambria"/>
                <w:color w:val="0070C0"/>
                <w:lang w:val="en-US"/>
              </w:rPr>
              <w:t xml:space="preserve"> </w:t>
            </w:r>
            <w:r w:rsidR="00FE7505" w:rsidRPr="00984FE9">
              <w:rPr>
                <w:rFonts w:ascii="Cambria" w:hAnsi="Cambria"/>
                <w:color w:val="0070C0"/>
                <w:lang w:val="ru-RU"/>
              </w:rPr>
              <w:t>зоны</w:t>
            </w:r>
            <w:r w:rsidR="00FE7505" w:rsidRPr="00A55405">
              <w:rPr>
                <w:rFonts w:ascii="Cambria" w:hAnsi="Cambria"/>
                <w:color w:val="0070C0"/>
                <w:lang w:val="en-US"/>
              </w:rPr>
              <w:t xml:space="preserve"> </w:t>
            </w:r>
            <w:r w:rsidR="00FE7505" w:rsidRPr="00984FE9">
              <w:rPr>
                <w:rFonts w:ascii="Cambria" w:hAnsi="Cambria"/>
                <w:color w:val="0070C0"/>
                <w:lang w:val="ru-RU"/>
              </w:rPr>
              <w:t>и</w:t>
            </w:r>
            <w:r w:rsidR="00FE7505" w:rsidRPr="00A55405">
              <w:rPr>
                <w:rFonts w:ascii="Cambria" w:hAnsi="Cambria"/>
                <w:color w:val="0070C0"/>
                <w:lang w:val="en-US"/>
              </w:rPr>
              <w:t xml:space="preserve"> </w:t>
            </w:r>
            <w:r w:rsidR="00FE7505" w:rsidRPr="00984FE9">
              <w:rPr>
                <w:rFonts w:ascii="Cambria" w:hAnsi="Cambria"/>
                <w:color w:val="0070C0"/>
                <w:lang w:val="ru-RU"/>
              </w:rPr>
              <w:t>на</w:t>
            </w:r>
            <w:r w:rsidR="00FE7505" w:rsidRPr="00A55405">
              <w:rPr>
                <w:rFonts w:ascii="Cambria" w:hAnsi="Cambria"/>
                <w:color w:val="0070C0"/>
                <w:lang w:val="en-US"/>
              </w:rPr>
              <w:t xml:space="preserve"> </w:t>
            </w:r>
            <w:r w:rsidR="00FE7505" w:rsidRPr="00984FE9">
              <w:rPr>
                <w:rFonts w:ascii="Cambria" w:hAnsi="Cambria"/>
                <w:color w:val="0070C0"/>
                <w:lang w:val="ru-RU"/>
              </w:rPr>
              <w:t>ночь</w:t>
            </w:r>
            <w:r w:rsidR="00FE7505" w:rsidRPr="00A55405">
              <w:rPr>
                <w:rFonts w:ascii="Cambria" w:hAnsi="Cambria"/>
                <w:color w:val="0070C0"/>
                <w:lang w:val="en-US"/>
              </w:rPr>
              <w:t xml:space="preserve"> </w:t>
            </w:r>
            <w:r w:rsidR="00FE7505" w:rsidRPr="00984FE9">
              <w:rPr>
                <w:rFonts w:ascii="Cambria" w:hAnsi="Cambria"/>
                <w:color w:val="0070C0"/>
                <w:lang w:val="ru-RU"/>
              </w:rPr>
              <w:t>хранятся</w:t>
            </w:r>
            <w:r w:rsidR="00FE7505" w:rsidRPr="00A55405">
              <w:rPr>
                <w:rFonts w:ascii="Cambria" w:hAnsi="Cambria"/>
                <w:color w:val="0070C0"/>
                <w:lang w:val="en-US"/>
              </w:rPr>
              <w:t xml:space="preserve"> </w:t>
            </w:r>
            <w:r w:rsidR="00FE7505" w:rsidRPr="00984FE9">
              <w:rPr>
                <w:rFonts w:ascii="Cambria" w:hAnsi="Cambria"/>
                <w:color w:val="0070C0"/>
                <w:lang w:val="ru-RU"/>
              </w:rPr>
              <w:t>в</w:t>
            </w:r>
            <w:r w:rsidR="00FE7505" w:rsidRPr="00A55405">
              <w:rPr>
                <w:rFonts w:ascii="Cambria" w:hAnsi="Cambria"/>
                <w:color w:val="0070C0"/>
                <w:lang w:val="en-US"/>
              </w:rPr>
              <w:t xml:space="preserve"> </w:t>
            </w:r>
            <w:r w:rsidR="00FE7505" w:rsidRPr="00984FE9">
              <w:rPr>
                <w:rFonts w:ascii="Cambria" w:hAnsi="Cambria"/>
                <w:color w:val="0070C0"/>
                <w:lang w:val="ru-RU"/>
              </w:rPr>
              <w:t>подходящих</w:t>
            </w:r>
            <w:r w:rsidR="00FE7505" w:rsidRPr="00A55405">
              <w:rPr>
                <w:rFonts w:ascii="Cambria" w:hAnsi="Cambria"/>
                <w:color w:val="0070C0"/>
                <w:lang w:val="en-US"/>
              </w:rPr>
              <w:t xml:space="preserve"> </w:t>
            </w:r>
            <w:r w:rsidR="00FE7505" w:rsidRPr="00984FE9">
              <w:rPr>
                <w:rFonts w:ascii="Cambria" w:hAnsi="Cambria"/>
                <w:color w:val="0070C0"/>
                <w:lang w:val="ru-RU"/>
              </w:rPr>
              <w:t>ящиках</w:t>
            </w:r>
            <w:r w:rsidR="00FE7505" w:rsidRPr="00A55405">
              <w:rPr>
                <w:rFonts w:ascii="Cambria" w:hAnsi="Cambria"/>
                <w:color w:val="0070C0"/>
                <w:lang w:val="en-US"/>
              </w:rPr>
              <w:t xml:space="preserve"> </w:t>
            </w:r>
            <w:r w:rsidR="00FE7505" w:rsidRPr="00984FE9">
              <w:rPr>
                <w:rFonts w:ascii="Cambria" w:hAnsi="Cambria"/>
                <w:color w:val="0070C0"/>
                <w:lang w:val="ru-RU"/>
              </w:rPr>
              <w:t>для</w:t>
            </w:r>
            <w:r w:rsidR="00FE7505" w:rsidRPr="00A55405">
              <w:rPr>
                <w:rFonts w:ascii="Cambria" w:hAnsi="Cambria"/>
                <w:color w:val="0070C0"/>
                <w:lang w:val="en-US"/>
              </w:rPr>
              <w:t xml:space="preserve"> </w:t>
            </w:r>
            <w:r w:rsidR="00FE7505" w:rsidRPr="00984FE9">
              <w:rPr>
                <w:rFonts w:ascii="Cambria" w:hAnsi="Cambria"/>
                <w:color w:val="0070C0"/>
                <w:lang w:val="ru-RU"/>
              </w:rPr>
              <w:t>инструментов</w:t>
            </w:r>
            <w:r w:rsidRPr="00A55405">
              <w:rPr>
                <w:rFonts w:ascii="Cambria" w:hAnsi="Cambria"/>
                <w:color w:val="0070C0"/>
                <w:highlight w:val="lightGray"/>
                <w:lang w:val="en-US"/>
              </w:rPr>
              <w:t xml:space="preserve">. </w:t>
            </w:r>
          </w:p>
          <w:p w14:paraId="484BD19B" w14:textId="2E962CFF" w:rsidR="003E1CAD" w:rsidRPr="00984FE9"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line="276" w:lineRule="auto"/>
              <w:ind w:left="720" w:right="-20" w:hanging="360"/>
              <w:jc w:val="left"/>
              <w:rPr>
                <w:rFonts w:ascii="Cambria" w:hAnsi="Cambria"/>
                <w:szCs w:val="20"/>
                <w:highlight w:val="lightGray"/>
                <w:lang w:val="ru-RU"/>
              </w:rPr>
            </w:pPr>
            <w:r w:rsidRPr="003E1CAD">
              <w:rPr>
                <w:rFonts w:ascii="Cambria" w:hAnsi="Cambria"/>
                <w:highlight w:val="lightGray"/>
                <w:lang w:val="en-US"/>
              </w:rPr>
              <w:t>All</w:t>
            </w:r>
            <w:r w:rsidRPr="00984FE9">
              <w:rPr>
                <w:rFonts w:ascii="Cambria" w:hAnsi="Cambria"/>
                <w:highlight w:val="lightGray"/>
                <w:lang w:val="ru-RU"/>
              </w:rPr>
              <w:t xml:space="preserve"> </w:t>
            </w:r>
            <w:r w:rsidRPr="003E1CAD">
              <w:rPr>
                <w:rFonts w:ascii="Cambria" w:hAnsi="Cambria"/>
                <w:highlight w:val="lightGray"/>
                <w:lang w:val="en-US"/>
              </w:rPr>
              <w:t>ladders</w:t>
            </w:r>
            <w:r w:rsidRPr="00984FE9">
              <w:rPr>
                <w:rFonts w:ascii="Cambria" w:hAnsi="Cambria"/>
                <w:highlight w:val="lightGray"/>
                <w:lang w:val="ru-RU"/>
              </w:rPr>
              <w:t xml:space="preserve"> </w:t>
            </w:r>
            <w:r w:rsidRPr="003E1CAD">
              <w:rPr>
                <w:rFonts w:ascii="Cambria" w:hAnsi="Cambria"/>
                <w:highlight w:val="lightGray"/>
                <w:lang w:val="en-US"/>
              </w:rPr>
              <w:t>to</w:t>
            </w:r>
            <w:r w:rsidRPr="00984FE9">
              <w:rPr>
                <w:rFonts w:ascii="Cambria" w:hAnsi="Cambria"/>
                <w:highlight w:val="lightGray"/>
                <w:lang w:val="ru-RU"/>
              </w:rPr>
              <w:t xml:space="preserve"> </w:t>
            </w:r>
            <w:r w:rsidRPr="003E1CAD">
              <w:rPr>
                <w:rFonts w:ascii="Cambria" w:hAnsi="Cambria"/>
                <w:highlight w:val="lightGray"/>
                <w:lang w:val="en-US"/>
              </w:rPr>
              <w:t>be</w:t>
            </w:r>
            <w:r w:rsidRPr="00984FE9">
              <w:rPr>
                <w:rFonts w:ascii="Cambria" w:hAnsi="Cambria"/>
                <w:highlight w:val="lightGray"/>
                <w:lang w:val="ru-RU"/>
              </w:rPr>
              <w:t xml:space="preserve"> </w:t>
            </w:r>
            <w:r w:rsidRPr="003E1CAD">
              <w:rPr>
                <w:rFonts w:ascii="Cambria" w:hAnsi="Cambria"/>
                <w:highlight w:val="lightGray"/>
                <w:lang w:val="en-US"/>
              </w:rPr>
              <w:t>secured</w:t>
            </w:r>
            <w:r w:rsidRPr="00984FE9">
              <w:rPr>
                <w:rFonts w:ascii="Cambria" w:hAnsi="Cambria"/>
                <w:highlight w:val="lightGray"/>
                <w:lang w:val="ru-RU"/>
              </w:rPr>
              <w:t xml:space="preserve"> </w:t>
            </w:r>
            <w:r w:rsidRPr="003E1CAD">
              <w:rPr>
                <w:rFonts w:ascii="Cambria" w:hAnsi="Cambria"/>
                <w:highlight w:val="lightGray"/>
                <w:lang w:val="en-US"/>
              </w:rPr>
              <w:t>during</w:t>
            </w:r>
            <w:r w:rsidRPr="00984FE9">
              <w:rPr>
                <w:rFonts w:ascii="Cambria" w:hAnsi="Cambria"/>
                <w:highlight w:val="lightGray"/>
                <w:lang w:val="ru-RU"/>
              </w:rPr>
              <w:t xml:space="preserve"> </w:t>
            </w:r>
            <w:r w:rsidRPr="003E1CAD">
              <w:rPr>
                <w:rFonts w:ascii="Cambria" w:hAnsi="Cambria"/>
                <w:highlight w:val="lightGray"/>
                <w:lang w:val="en-US"/>
              </w:rPr>
              <w:t>use</w:t>
            </w:r>
            <w:r w:rsidR="00FE7505">
              <w:rPr>
                <w:rFonts w:ascii="Cambria" w:hAnsi="Cambria"/>
                <w:highlight w:val="lightGray"/>
                <w:lang w:val="ru-RU"/>
              </w:rPr>
              <w:t>/</w:t>
            </w:r>
            <w:r w:rsidR="00FE7505" w:rsidRPr="00984FE9">
              <w:rPr>
                <w:lang w:val="ru-RU"/>
              </w:rPr>
              <w:t xml:space="preserve"> </w:t>
            </w:r>
            <w:r w:rsidR="00FE7505" w:rsidRPr="00984FE9">
              <w:rPr>
                <w:rFonts w:ascii="Cambria" w:hAnsi="Cambria"/>
                <w:color w:val="0070C0"/>
                <w:lang w:val="ru-RU"/>
              </w:rPr>
              <w:t>Все лестницы должны быть закреплены во время использования</w:t>
            </w:r>
            <w:r w:rsidRPr="00984FE9">
              <w:rPr>
                <w:rFonts w:ascii="Cambria" w:hAnsi="Cambria"/>
                <w:color w:val="0070C0"/>
                <w:highlight w:val="lightGray"/>
                <w:lang w:val="ru-RU"/>
              </w:rPr>
              <w:t>.</w:t>
            </w:r>
          </w:p>
        </w:tc>
        <w:tc>
          <w:tcPr>
            <w:tcW w:w="607" w:type="pct"/>
          </w:tcPr>
          <w:p w14:paraId="1FB4F516" w14:textId="77777777" w:rsidR="003E1CAD" w:rsidRPr="00984FE9"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szCs w:val="20"/>
                <w:highlight w:val="lightGray"/>
                <w:lang w:val="ru-RU"/>
              </w:rPr>
            </w:pPr>
          </w:p>
        </w:tc>
      </w:tr>
      <w:tr w:rsidR="003E1CAD" w:rsidRPr="003E1CAD" w14:paraId="33E871C4" w14:textId="77777777" w:rsidTr="003468DD">
        <w:trPr>
          <w:trHeight w:val="288"/>
        </w:trPr>
        <w:tc>
          <w:tcPr>
            <w:tcW w:w="433" w:type="pct"/>
          </w:tcPr>
          <w:p w14:paraId="1BDCE951" w14:textId="77777777" w:rsidR="003E1CAD" w:rsidRPr="003E1CAD"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hAnsi="Cambria"/>
                <w:szCs w:val="20"/>
                <w:highlight w:val="lightGray"/>
              </w:rPr>
            </w:pPr>
            <w:r w:rsidRPr="003E1CAD">
              <w:rPr>
                <w:rFonts w:ascii="Cambria" w:hAnsi="Cambria"/>
                <w:szCs w:val="20"/>
                <w:highlight w:val="lightGray"/>
              </w:rPr>
              <w:t>3</w:t>
            </w:r>
          </w:p>
        </w:tc>
        <w:tc>
          <w:tcPr>
            <w:tcW w:w="826" w:type="pct"/>
          </w:tcPr>
          <w:p w14:paraId="04EF80B3" w14:textId="3DD47201" w:rsidR="003E1CAD" w:rsidRPr="00984FE9"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szCs w:val="20"/>
                <w:highlight w:val="lightGray"/>
                <w:lang w:val="en-US"/>
              </w:rPr>
            </w:pPr>
            <w:r w:rsidRPr="003E1CAD">
              <w:rPr>
                <w:rFonts w:ascii="Cambria" w:hAnsi="Cambria"/>
                <w:szCs w:val="20"/>
                <w:highlight w:val="lightGray"/>
              </w:rPr>
              <w:t>Crane/</w:t>
            </w:r>
            <w:r w:rsidRPr="003E1CAD">
              <w:rPr>
                <w:rFonts w:ascii="Cambria" w:hAnsi="Cambria"/>
                <w:spacing w:val="1"/>
                <w:szCs w:val="20"/>
                <w:highlight w:val="lightGray"/>
              </w:rPr>
              <w:t>L</w:t>
            </w:r>
            <w:r w:rsidRPr="003E1CAD">
              <w:rPr>
                <w:rFonts w:ascii="Cambria" w:hAnsi="Cambria"/>
                <w:szCs w:val="20"/>
                <w:highlight w:val="lightGray"/>
              </w:rPr>
              <w:t>i</w:t>
            </w:r>
            <w:r w:rsidRPr="003E1CAD">
              <w:rPr>
                <w:rFonts w:ascii="Cambria" w:hAnsi="Cambria"/>
                <w:spacing w:val="1"/>
                <w:szCs w:val="20"/>
                <w:highlight w:val="lightGray"/>
              </w:rPr>
              <w:t>f</w:t>
            </w:r>
            <w:r w:rsidRPr="003E1CAD">
              <w:rPr>
                <w:rFonts w:ascii="Cambria" w:hAnsi="Cambria"/>
                <w:szCs w:val="20"/>
                <w:highlight w:val="lightGray"/>
              </w:rPr>
              <w:t>ting Mac</w:t>
            </w:r>
            <w:r w:rsidRPr="003E1CAD">
              <w:rPr>
                <w:rFonts w:ascii="Cambria" w:hAnsi="Cambria"/>
                <w:spacing w:val="2"/>
                <w:szCs w:val="20"/>
                <w:highlight w:val="lightGray"/>
              </w:rPr>
              <w:t>h</w:t>
            </w:r>
            <w:r w:rsidRPr="003E1CAD">
              <w:rPr>
                <w:rFonts w:ascii="Cambria" w:hAnsi="Cambria"/>
                <w:szCs w:val="20"/>
                <w:highlight w:val="lightGray"/>
              </w:rPr>
              <w:t>i</w:t>
            </w:r>
            <w:r w:rsidRPr="003E1CAD">
              <w:rPr>
                <w:rFonts w:ascii="Cambria" w:hAnsi="Cambria"/>
                <w:spacing w:val="1"/>
                <w:szCs w:val="20"/>
                <w:highlight w:val="lightGray"/>
              </w:rPr>
              <w:t>n</w:t>
            </w:r>
            <w:r w:rsidRPr="003E1CAD">
              <w:rPr>
                <w:rFonts w:ascii="Cambria" w:hAnsi="Cambria"/>
                <w:szCs w:val="20"/>
                <w:highlight w:val="lightGray"/>
              </w:rPr>
              <w:t>e</w:t>
            </w:r>
            <w:r w:rsidR="0012055B" w:rsidRPr="00984FE9">
              <w:rPr>
                <w:rFonts w:ascii="Cambria" w:hAnsi="Cambria"/>
                <w:szCs w:val="20"/>
                <w:highlight w:val="lightGray"/>
                <w:lang w:val="en-US"/>
              </w:rPr>
              <w:t>/</w:t>
            </w:r>
            <w:r w:rsidR="0012055B">
              <w:t xml:space="preserve"> </w:t>
            </w:r>
            <w:r w:rsidR="0012055B" w:rsidRPr="00984FE9">
              <w:rPr>
                <w:rFonts w:ascii="Cambria" w:hAnsi="Cambria"/>
                <w:color w:val="0070C0"/>
                <w:szCs w:val="20"/>
                <w:lang w:val="ru-RU"/>
              </w:rPr>
              <w:t>Кран</w:t>
            </w:r>
            <w:r w:rsidR="0012055B" w:rsidRPr="00984FE9">
              <w:rPr>
                <w:rFonts w:ascii="Cambria" w:hAnsi="Cambria"/>
                <w:color w:val="0070C0"/>
                <w:szCs w:val="20"/>
                <w:lang w:val="en-US"/>
              </w:rPr>
              <w:t>/</w:t>
            </w:r>
            <w:r w:rsidR="0012055B" w:rsidRPr="00984FE9">
              <w:rPr>
                <w:rFonts w:ascii="Cambria" w:hAnsi="Cambria"/>
                <w:color w:val="0070C0"/>
                <w:szCs w:val="20"/>
                <w:lang w:val="ru-RU"/>
              </w:rPr>
              <w:t>подъемная</w:t>
            </w:r>
            <w:r w:rsidR="0012055B" w:rsidRPr="00984FE9">
              <w:rPr>
                <w:rFonts w:ascii="Cambria" w:hAnsi="Cambria"/>
                <w:color w:val="0070C0"/>
                <w:szCs w:val="20"/>
                <w:lang w:val="en-US"/>
              </w:rPr>
              <w:t xml:space="preserve"> </w:t>
            </w:r>
            <w:r w:rsidR="0012055B" w:rsidRPr="00984FE9">
              <w:rPr>
                <w:rFonts w:ascii="Cambria" w:hAnsi="Cambria"/>
                <w:color w:val="0070C0"/>
                <w:szCs w:val="20"/>
                <w:lang w:val="ru-RU"/>
              </w:rPr>
              <w:t>машина</w:t>
            </w:r>
          </w:p>
        </w:tc>
        <w:tc>
          <w:tcPr>
            <w:tcW w:w="3134" w:type="pct"/>
          </w:tcPr>
          <w:p w14:paraId="7329164F" w14:textId="4F6F842E" w:rsidR="003E1CAD" w:rsidRPr="003E1CAD"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line="276" w:lineRule="auto"/>
              <w:ind w:left="720" w:right="-20" w:hanging="360"/>
              <w:jc w:val="left"/>
              <w:rPr>
                <w:rFonts w:ascii="Cambria" w:hAnsi="Cambria"/>
                <w:highlight w:val="lightGray"/>
                <w:lang w:val="en-US"/>
              </w:rPr>
            </w:pPr>
            <w:r w:rsidRPr="003E1CAD">
              <w:rPr>
                <w:rFonts w:ascii="Cambria" w:hAnsi="Cambria"/>
                <w:highlight w:val="lightGray"/>
                <w:lang w:val="en-US"/>
              </w:rPr>
              <w:t>All cranes/lifting machines shall comply with the requirements of ANSI (American National Standards Institute) B30.5</w:t>
            </w:r>
            <w:r w:rsidR="0012055B" w:rsidRPr="00984FE9">
              <w:rPr>
                <w:rFonts w:ascii="Cambria" w:hAnsi="Cambria"/>
                <w:highlight w:val="lightGray"/>
                <w:lang w:val="en-US"/>
              </w:rPr>
              <w:t>/</w:t>
            </w:r>
            <w:r w:rsidR="0012055B" w:rsidRPr="00984FE9">
              <w:rPr>
                <w:rFonts w:ascii="Cambria" w:hAnsi="Cambria"/>
                <w:color w:val="0070C0"/>
                <w:lang w:val="ru-RU"/>
              </w:rPr>
              <w:t>Все</w:t>
            </w:r>
            <w:r w:rsidR="0012055B" w:rsidRPr="00984FE9">
              <w:rPr>
                <w:rFonts w:ascii="Cambria" w:hAnsi="Cambria"/>
                <w:color w:val="0070C0"/>
                <w:lang w:val="en-US"/>
              </w:rPr>
              <w:t xml:space="preserve"> </w:t>
            </w:r>
            <w:r w:rsidR="0012055B" w:rsidRPr="00984FE9">
              <w:rPr>
                <w:rFonts w:ascii="Cambria" w:hAnsi="Cambria"/>
                <w:color w:val="0070C0"/>
                <w:lang w:val="ru-RU"/>
              </w:rPr>
              <w:t>краны</w:t>
            </w:r>
            <w:r w:rsidR="0012055B" w:rsidRPr="00984FE9">
              <w:rPr>
                <w:rFonts w:ascii="Cambria" w:hAnsi="Cambria"/>
                <w:color w:val="0070C0"/>
                <w:lang w:val="en-US"/>
              </w:rPr>
              <w:t>/</w:t>
            </w:r>
            <w:r w:rsidR="0012055B" w:rsidRPr="00984FE9">
              <w:rPr>
                <w:rFonts w:ascii="Cambria" w:hAnsi="Cambria"/>
                <w:color w:val="0070C0"/>
                <w:lang w:val="ru-RU"/>
              </w:rPr>
              <w:t>подъемные</w:t>
            </w:r>
            <w:r w:rsidR="0012055B" w:rsidRPr="00984FE9">
              <w:rPr>
                <w:rFonts w:ascii="Cambria" w:hAnsi="Cambria"/>
                <w:color w:val="0070C0"/>
                <w:lang w:val="en-US"/>
              </w:rPr>
              <w:t xml:space="preserve"> </w:t>
            </w:r>
            <w:r w:rsidR="0012055B" w:rsidRPr="00984FE9">
              <w:rPr>
                <w:rFonts w:ascii="Cambria" w:hAnsi="Cambria"/>
                <w:color w:val="0070C0"/>
                <w:lang w:val="ru-RU"/>
              </w:rPr>
              <w:t>машины</w:t>
            </w:r>
            <w:r w:rsidR="0012055B" w:rsidRPr="00984FE9">
              <w:rPr>
                <w:rFonts w:ascii="Cambria" w:hAnsi="Cambria"/>
                <w:color w:val="0070C0"/>
                <w:lang w:val="en-US"/>
              </w:rPr>
              <w:t xml:space="preserve"> </w:t>
            </w:r>
            <w:r w:rsidR="0012055B" w:rsidRPr="00984FE9">
              <w:rPr>
                <w:rFonts w:ascii="Cambria" w:hAnsi="Cambria"/>
                <w:color w:val="0070C0"/>
                <w:lang w:val="ru-RU"/>
              </w:rPr>
              <w:t>должны</w:t>
            </w:r>
            <w:r w:rsidR="0012055B" w:rsidRPr="00984FE9">
              <w:rPr>
                <w:rFonts w:ascii="Cambria" w:hAnsi="Cambria"/>
                <w:color w:val="0070C0"/>
                <w:lang w:val="en-US"/>
              </w:rPr>
              <w:t xml:space="preserve"> </w:t>
            </w:r>
            <w:r w:rsidR="0012055B" w:rsidRPr="00984FE9">
              <w:rPr>
                <w:rFonts w:ascii="Cambria" w:hAnsi="Cambria"/>
                <w:color w:val="0070C0"/>
                <w:lang w:val="ru-RU"/>
              </w:rPr>
              <w:t>соответствовать</w:t>
            </w:r>
            <w:r w:rsidR="0012055B" w:rsidRPr="00984FE9">
              <w:rPr>
                <w:rFonts w:ascii="Cambria" w:hAnsi="Cambria"/>
                <w:color w:val="0070C0"/>
                <w:lang w:val="en-US"/>
              </w:rPr>
              <w:t xml:space="preserve"> </w:t>
            </w:r>
            <w:r w:rsidR="0012055B" w:rsidRPr="00984FE9">
              <w:rPr>
                <w:rFonts w:ascii="Cambria" w:hAnsi="Cambria"/>
                <w:color w:val="0070C0"/>
                <w:lang w:val="ru-RU"/>
              </w:rPr>
              <w:t>требованиям</w:t>
            </w:r>
            <w:r w:rsidR="0012055B" w:rsidRPr="00984FE9">
              <w:rPr>
                <w:rFonts w:ascii="Cambria" w:hAnsi="Cambria"/>
                <w:color w:val="0070C0"/>
                <w:lang w:val="en-US"/>
              </w:rPr>
              <w:t xml:space="preserve"> ANSI (</w:t>
            </w:r>
            <w:r w:rsidR="0012055B" w:rsidRPr="00984FE9">
              <w:rPr>
                <w:rFonts w:ascii="Cambria" w:hAnsi="Cambria"/>
                <w:color w:val="0070C0"/>
                <w:lang w:val="ru-RU"/>
              </w:rPr>
              <w:t>Американский</w:t>
            </w:r>
            <w:r w:rsidR="0012055B" w:rsidRPr="00984FE9">
              <w:rPr>
                <w:rFonts w:ascii="Cambria" w:hAnsi="Cambria"/>
                <w:color w:val="0070C0"/>
                <w:lang w:val="en-US"/>
              </w:rPr>
              <w:t xml:space="preserve"> </w:t>
            </w:r>
            <w:r w:rsidR="0012055B" w:rsidRPr="00984FE9">
              <w:rPr>
                <w:rFonts w:ascii="Cambria" w:hAnsi="Cambria"/>
                <w:color w:val="0070C0"/>
                <w:lang w:val="ru-RU"/>
              </w:rPr>
              <w:t>национальный</w:t>
            </w:r>
            <w:r w:rsidR="0012055B" w:rsidRPr="00984FE9">
              <w:rPr>
                <w:rFonts w:ascii="Cambria" w:hAnsi="Cambria"/>
                <w:color w:val="0070C0"/>
                <w:lang w:val="en-US"/>
              </w:rPr>
              <w:t xml:space="preserve"> </w:t>
            </w:r>
            <w:r w:rsidR="0012055B" w:rsidRPr="00984FE9">
              <w:rPr>
                <w:rFonts w:ascii="Cambria" w:hAnsi="Cambria"/>
                <w:color w:val="0070C0"/>
                <w:lang w:val="ru-RU"/>
              </w:rPr>
              <w:t>институт</w:t>
            </w:r>
            <w:r w:rsidR="0012055B" w:rsidRPr="00984FE9">
              <w:rPr>
                <w:rFonts w:ascii="Cambria" w:hAnsi="Cambria"/>
                <w:color w:val="0070C0"/>
                <w:lang w:val="en-US"/>
              </w:rPr>
              <w:t xml:space="preserve"> </w:t>
            </w:r>
            <w:r w:rsidR="0012055B" w:rsidRPr="00984FE9">
              <w:rPr>
                <w:rFonts w:ascii="Cambria" w:hAnsi="Cambria"/>
                <w:color w:val="0070C0"/>
                <w:lang w:val="ru-RU"/>
              </w:rPr>
              <w:t>стандартов</w:t>
            </w:r>
            <w:r w:rsidR="0012055B" w:rsidRPr="00984FE9">
              <w:rPr>
                <w:rFonts w:ascii="Cambria" w:hAnsi="Cambria"/>
                <w:color w:val="0070C0"/>
                <w:lang w:val="en-US"/>
              </w:rPr>
              <w:t>) B30.5</w:t>
            </w:r>
            <w:r w:rsidRPr="00984FE9">
              <w:rPr>
                <w:rFonts w:ascii="Cambria" w:hAnsi="Cambria"/>
                <w:color w:val="0070C0"/>
                <w:highlight w:val="lightGray"/>
                <w:lang w:val="en-US"/>
              </w:rPr>
              <w:t>.</w:t>
            </w:r>
          </w:p>
          <w:p w14:paraId="0A49D940" w14:textId="1DFA8A89" w:rsidR="003E1CAD" w:rsidRPr="003E1CAD"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line="276" w:lineRule="auto"/>
              <w:ind w:left="720" w:right="-20" w:hanging="360"/>
              <w:jc w:val="left"/>
              <w:rPr>
                <w:rFonts w:ascii="Cambria" w:hAnsi="Cambria"/>
                <w:highlight w:val="lightGray"/>
                <w:lang w:val="en-US"/>
              </w:rPr>
            </w:pPr>
            <w:r w:rsidRPr="003E1CAD">
              <w:rPr>
                <w:rFonts w:ascii="Cambria" w:hAnsi="Cambria"/>
                <w:highlight w:val="lightGray"/>
                <w:lang w:val="en-US"/>
              </w:rPr>
              <w:t>Competent person has been appointed for operation of all lifts involving cranes, regardless of size and/or weight capacity</w:t>
            </w:r>
            <w:r w:rsidR="0012055B" w:rsidRPr="00984FE9">
              <w:rPr>
                <w:rFonts w:ascii="Cambria" w:hAnsi="Cambria"/>
                <w:highlight w:val="lightGray"/>
                <w:lang w:val="en-US"/>
              </w:rPr>
              <w:t xml:space="preserve"> </w:t>
            </w:r>
            <w:r w:rsidR="0012055B" w:rsidRPr="00984FE9">
              <w:rPr>
                <w:rFonts w:ascii="Cambria" w:hAnsi="Cambria"/>
                <w:color w:val="0070C0"/>
                <w:lang w:val="ru-RU"/>
              </w:rPr>
              <w:t>Назначено</w:t>
            </w:r>
            <w:r w:rsidR="0012055B" w:rsidRPr="00984FE9">
              <w:rPr>
                <w:rFonts w:ascii="Cambria" w:hAnsi="Cambria"/>
                <w:color w:val="0070C0"/>
                <w:lang w:val="en-US"/>
              </w:rPr>
              <w:t xml:space="preserve"> </w:t>
            </w:r>
            <w:r w:rsidR="0012055B" w:rsidRPr="00984FE9">
              <w:rPr>
                <w:rFonts w:ascii="Cambria" w:hAnsi="Cambria"/>
                <w:color w:val="0070C0"/>
                <w:lang w:val="ru-RU"/>
              </w:rPr>
              <w:t>компетентное</w:t>
            </w:r>
            <w:r w:rsidR="0012055B" w:rsidRPr="00984FE9">
              <w:rPr>
                <w:rFonts w:ascii="Cambria" w:hAnsi="Cambria"/>
                <w:color w:val="0070C0"/>
                <w:lang w:val="en-US"/>
              </w:rPr>
              <w:t xml:space="preserve"> </w:t>
            </w:r>
            <w:r w:rsidR="0012055B" w:rsidRPr="00984FE9">
              <w:rPr>
                <w:rFonts w:ascii="Cambria" w:hAnsi="Cambria"/>
                <w:color w:val="0070C0"/>
                <w:lang w:val="ru-RU"/>
              </w:rPr>
              <w:t>лицо</w:t>
            </w:r>
            <w:r w:rsidR="0012055B" w:rsidRPr="00984FE9">
              <w:rPr>
                <w:rFonts w:ascii="Cambria" w:hAnsi="Cambria"/>
                <w:color w:val="0070C0"/>
                <w:lang w:val="en-US"/>
              </w:rPr>
              <w:t xml:space="preserve"> </w:t>
            </w:r>
            <w:r w:rsidR="0012055B" w:rsidRPr="00984FE9">
              <w:rPr>
                <w:rFonts w:ascii="Cambria" w:hAnsi="Cambria"/>
                <w:color w:val="0070C0"/>
                <w:lang w:val="ru-RU"/>
              </w:rPr>
              <w:t>для</w:t>
            </w:r>
            <w:r w:rsidR="0012055B" w:rsidRPr="00984FE9">
              <w:rPr>
                <w:rFonts w:ascii="Cambria" w:hAnsi="Cambria"/>
                <w:color w:val="0070C0"/>
                <w:lang w:val="en-US"/>
              </w:rPr>
              <w:t xml:space="preserve"> </w:t>
            </w:r>
            <w:r w:rsidR="0012055B" w:rsidRPr="00984FE9">
              <w:rPr>
                <w:rFonts w:ascii="Cambria" w:hAnsi="Cambria"/>
                <w:color w:val="0070C0"/>
                <w:lang w:val="ru-RU"/>
              </w:rPr>
              <w:t>работы</w:t>
            </w:r>
            <w:r w:rsidR="0012055B" w:rsidRPr="00984FE9">
              <w:rPr>
                <w:rFonts w:ascii="Cambria" w:hAnsi="Cambria"/>
                <w:color w:val="0070C0"/>
                <w:lang w:val="en-US"/>
              </w:rPr>
              <w:t xml:space="preserve"> </w:t>
            </w:r>
            <w:r w:rsidR="0012055B" w:rsidRPr="00984FE9">
              <w:rPr>
                <w:rFonts w:ascii="Cambria" w:hAnsi="Cambria"/>
                <w:color w:val="0070C0"/>
                <w:lang w:val="ru-RU"/>
              </w:rPr>
              <w:t>со</w:t>
            </w:r>
            <w:r w:rsidR="0012055B" w:rsidRPr="00984FE9">
              <w:rPr>
                <w:rFonts w:ascii="Cambria" w:hAnsi="Cambria"/>
                <w:color w:val="0070C0"/>
                <w:lang w:val="en-US"/>
              </w:rPr>
              <w:t xml:space="preserve"> </w:t>
            </w:r>
            <w:r w:rsidR="0012055B" w:rsidRPr="00984FE9">
              <w:rPr>
                <w:rFonts w:ascii="Cambria" w:hAnsi="Cambria"/>
                <w:color w:val="0070C0"/>
                <w:lang w:val="ru-RU"/>
              </w:rPr>
              <w:t>всеми</w:t>
            </w:r>
            <w:r w:rsidR="0012055B" w:rsidRPr="00984FE9">
              <w:rPr>
                <w:rFonts w:ascii="Cambria" w:hAnsi="Cambria"/>
                <w:color w:val="0070C0"/>
                <w:lang w:val="en-US"/>
              </w:rPr>
              <w:t xml:space="preserve"> </w:t>
            </w:r>
            <w:r w:rsidR="0012055B" w:rsidRPr="00984FE9">
              <w:rPr>
                <w:rFonts w:ascii="Cambria" w:hAnsi="Cambria"/>
                <w:color w:val="0070C0"/>
                <w:lang w:val="ru-RU"/>
              </w:rPr>
              <w:t>подъемниками</w:t>
            </w:r>
            <w:r w:rsidR="0012055B" w:rsidRPr="00984FE9">
              <w:rPr>
                <w:rFonts w:ascii="Cambria" w:hAnsi="Cambria"/>
                <w:color w:val="0070C0"/>
                <w:lang w:val="en-US"/>
              </w:rPr>
              <w:t xml:space="preserve"> </w:t>
            </w:r>
            <w:r w:rsidR="0012055B" w:rsidRPr="00984FE9">
              <w:rPr>
                <w:rFonts w:ascii="Cambria" w:hAnsi="Cambria"/>
                <w:color w:val="0070C0"/>
                <w:lang w:val="ru-RU"/>
              </w:rPr>
              <w:t>с</w:t>
            </w:r>
            <w:r w:rsidR="0012055B" w:rsidRPr="00984FE9">
              <w:rPr>
                <w:rFonts w:ascii="Cambria" w:hAnsi="Cambria"/>
                <w:color w:val="0070C0"/>
                <w:lang w:val="en-US"/>
              </w:rPr>
              <w:t xml:space="preserve"> </w:t>
            </w:r>
            <w:r w:rsidR="0012055B" w:rsidRPr="00984FE9">
              <w:rPr>
                <w:rFonts w:ascii="Cambria" w:hAnsi="Cambria"/>
                <w:color w:val="0070C0"/>
                <w:lang w:val="ru-RU"/>
              </w:rPr>
              <w:t>использованием</w:t>
            </w:r>
            <w:r w:rsidR="0012055B" w:rsidRPr="00984FE9">
              <w:rPr>
                <w:rFonts w:ascii="Cambria" w:hAnsi="Cambria"/>
                <w:color w:val="0070C0"/>
                <w:lang w:val="en-US"/>
              </w:rPr>
              <w:t xml:space="preserve"> </w:t>
            </w:r>
            <w:r w:rsidR="0012055B" w:rsidRPr="00984FE9">
              <w:rPr>
                <w:rFonts w:ascii="Cambria" w:hAnsi="Cambria"/>
                <w:color w:val="0070C0"/>
                <w:lang w:val="ru-RU"/>
              </w:rPr>
              <w:t>кранов</w:t>
            </w:r>
            <w:r w:rsidR="0012055B" w:rsidRPr="00984FE9">
              <w:rPr>
                <w:rFonts w:ascii="Cambria" w:hAnsi="Cambria"/>
                <w:color w:val="0070C0"/>
                <w:lang w:val="en-US"/>
              </w:rPr>
              <w:t xml:space="preserve">, </w:t>
            </w:r>
            <w:r w:rsidR="0012055B" w:rsidRPr="00984FE9">
              <w:rPr>
                <w:rFonts w:ascii="Cambria" w:hAnsi="Cambria"/>
                <w:color w:val="0070C0"/>
                <w:lang w:val="ru-RU"/>
              </w:rPr>
              <w:t>независимо</w:t>
            </w:r>
            <w:r w:rsidR="0012055B" w:rsidRPr="00984FE9">
              <w:rPr>
                <w:rFonts w:ascii="Cambria" w:hAnsi="Cambria"/>
                <w:color w:val="0070C0"/>
                <w:lang w:val="en-US"/>
              </w:rPr>
              <w:t xml:space="preserve"> </w:t>
            </w:r>
            <w:r w:rsidR="0012055B" w:rsidRPr="00984FE9">
              <w:rPr>
                <w:rFonts w:ascii="Cambria" w:hAnsi="Cambria"/>
                <w:color w:val="0070C0"/>
                <w:lang w:val="ru-RU"/>
              </w:rPr>
              <w:t>от</w:t>
            </w:r>
            <w:r w:rsidR="0012055B" w:rsidRPr="00984FE9">
              <w:rPr>
                <w:rFonts w:ascii="Cambria" w:hAnsi="Cambria"/>
                <w:color w:val="0070C0"/>
                <w:lang w:val="en-US"/>
              </w:rPr>
              <w:t xml:space="preserve"> </w:t>
            </w:r>
            <w:r w:rsidR="0012055B" w:rsidRPr="00984FE9">
              <w:rPr>
                <w:rFonts w:ascii="Cambria" w:hAnsi="Cambria"/>
                <w:color w:val="0070C0"/>
                <w:lang w:val="ru-RU"/>
              </w:rPr>
              <w:t>их</w:t>
            </w:r>
            <w:r w:rsidR="0012055B" w:rsidRPr="00984FE9">
              <w:rPr>
                <w:rFonts w:ascii="Cambria" w:hAnsi="Cambria"/>
                <w:color w:val="0070C0"/>
                <w:lang w:val="en-US"/>
              </w:rPr>
              <w:t xml:space="preserve"> </w:t>
            </w:r>
            <w:r w:rsidR="0012055B" w:rsidRPr="00984FE9">
              <w:rPr>
                <w:rFonts w:ascii="Cambria" w:hAnsi="Cambria"/>
                <w:color w:val="0070C0"/>
                <w:lang w:val="ru-RU"/>
              </w:rPr>
              <w:t>размера</w:t>
            </w:r>
            <w:r w:rsidR="0012055B" w:rsidRPr="00984FE9">
              <w:rPr>
                <w:rFonts w:ascii="Cambria" w:hAnsi="Cambria"/>
                <w:color w:val="0070C0"/>
                <w:lang w:val="en-US"/>
              </w:rPr>
              <w:t xml:space="preserve"> </w:t>
            </w:r>
            <w:r w:rsidR="0012055B" w:rsidRPr="00984FE9">
              <w:rPr>
                <w:rFonts w:ascii="Cambria" w:hAnsi="Cambria"/>
                <w:color w:val="0070C0"/>
                <w:lang w:val="ru-RU"/>
              </w:rPr>
              <w:t>и</w:t>
            </w:r>
            <w:r w:rsidR="0012055B" w:rsidRPr="00984FE9">
              <w:rPr>
                <w:rFonts w:ascii="Cambria" w:hAnsi="Cambria"/>
                <w:color w:val="0070C0"/>
                <w:lang w:val="en-US"/>
              </w:rPr>
              <w:t>/</w:t>
            </w:r>
            <w:r w:rsidR="0012055B" w:rsidRPr="00984FE9">
              <w:rPr>
                <w:rFonts w:ascii="Cambria" w:hAnsi="Cambria"/>
                <w:color w:val="0070C0"/>
                <w:lang w:val="ru-RU"/>
              </w:rPr>
              <w:t>или</w:t>
            </w:r>
            <w:r w:rsidR="0012055B" w:rsidRPr="00984FE9">
              <w:rPr>
                <w:rFonts w:ascii="Cambria" w:hAnsi="Cambria"/>
                <w:color w:val="0070C0"/>
                <w:lang w:val="en-US"/>
              </w:rPr>
              <w:t xml:space="preserve"> </w:t>
            </w:r>
            <w:r w:rsidR="0012055B" w:rsidRPr="00984FE9">
              <w:rPr>
                <w:rFonts w:ascii="Cambria" w:hAnsi="Cambria"/>
                <w:color w:val="0070C0"/>
                <w:lang w:val="ru-RU"/>
              </w:rPr>
              <w:t>грузоподъемности</w:t>
            </w:r>
            <w:r w:rsidRPr="00984FE9">
              <w:rPr>
                <w:rFonts w:ascii="Cambria" w:hAnsi="Cambria"/>
                <w:color w:val="0070C0"/>
                <w:highlight w:val="lightGray"/>
                <w:lang w:val="en-US"/>
              </w:rPr>
              <w:t>.</w:t>
            </w:r>
          </w:p>
          <w:p w14:paraId="4E202C2A" w14:textId="312D0364" w:rsidR="003E1CAD" w:rsidRPr="00A019FA"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line="276" w:lineRule="auto"/>
              <w:ind w:left="720" w:right="-20" w:hanging="360"/>
              <w:jc w:val="left"/>
              <w:rPr>
                <w:rFonts w:ascii="Cambria" w:hAnsi="Cambria"/>
                <w:szCs w:val="20"/>
                <w:highlight w:val="lightGray"/>
                <w:lang w:val="en-US"/>
              </w:rPr>
            </w:pPr>
            <w:r w:rsidRPr="003E1CAD">
              <w:rPr>
                <w:rFonts w:ascii="Cambria" w:hAnsi="Cambria"/>
                <w:highlight w:val="lightGray"/>
                <w:lang w:val="en-US"/>
              </w:rPr>
              <w:t>Area will be surveyed to ensure that the work site is stable and appropriate for the weight and work activities of the crane</w:t>
            </w:r>
            <w:r w:rsidR="0012055B" w:rsidRPr="00984FE9">
              <w:rPr>
                <w:rFonts w:ascii="Cambria" w:hAnsi="Cambria"/>
                <w:highlight w:val="lightGray"/>
                <w:lang w:val="en-US"/>
              </w:rPr>
              <w:t>/</w:t>
            </w:r>
            <w:r w:rsidR="0012055B" w:rsidRPr="00984FE9">
              <w:rPr>
                <w:rFonts w:ascii="Cambria" w:hAnsi="Cambria"/>
                <w:color w:val="0070C0"/>
                <w:lang w:val="ru-RU"/>
              </w:rPr>
              <w:t>Территория</w:t>
            </w:r>
            <w:r w:rsidR="0012055B" w:rsidRPr="00984FE9">
              <w:rPr>
                <w:rFonts w:ascii="Cambria" w:hAnsi="Cambria"/>
                <w:color w:val="0070C0"/>
                <w:lang w:val="en-US"/>
              </w:rPr>
              <w:t xml:space="preserve"> </w:t>
            </w:r>
            <w:r w:rsidR="0012055B" w:rsidRPr="00984FE9">
              <w:rPr>
                <w:rFonts w:ascii="Cambria" w:hAnsi="Cambria"/>
                <w:color w:val="0070C0"/>
                <w:lang w:val="ru-RU"/>
              </w:rPr>
              <w:t>будет</w:t>
            </w:r>
            <w:r w:rsidR="0012055B" w:rsidRPr="00984FE9">
              <w:rPr>
                <w:rFonts w:ascii="Cambria" w:hAnsi="Cambria"/>
                <w:color w:val="0070C0"/>
                <w:lang w:val="en-US"/>
              </w:rPr>
              <w:t xml:space="preserve"> </w:t>
            </w:r>
            <w:r w:rsidR="0012055B" w:rsidRPr="00984FE9">
              <w:rPr>
                <w:rFonts w:ascii="Cambria" w:hAnsi="Cambria"/>
                <w:color w:val="0070C0"/>
                <w:lang w:val="ru-RU"/>
              </w:rPr>
              <w:t>обследована</w:t>
            </w:r>
            <w:r w:rsidR="0012055B" w:rsidRPr="00984FE9">
              <w:rPr>
                <w:rFonts w:ascii="Cambria" w:hAnsi="Cambria"/>
                <w:color w:val="0070C0"/>
                <w:lang w:val="en-US"/>
              </w:rPr>
              <w:t xml:space="preserve">, </w:t>
            </w:r>
            <w:r w:rsidR="0012055B" w:rsidRPr="00984FE9">
              <w:rPr>
                <w:rFonts w:ascii="Cambria" w:hAnsi="Cambria"/>
                <w:color w:val="0070C0"/>
                <w:lang w:val="ru-RU"/>
              </w:rPr>
              <w:t>чтобы</w:t>
            </w:r>
            <w:r w:rsidR="0012055B" w:rsidRPr="00984FE9">
              <w:rPr>
                <w:rFonts w:ascii="Cambria" w:hAnsi="Cambria"/>
                <w:color w:val="0070C0"/>
                <w:lang w:val="en-US"/>
              </w:rPr>
              <w:t xml:space="preserve"> </w:t>
            </w:r>
            <w:r w:rsidR="0012055B" w:rsidRPr="00984FE9">
              <w:rPr>
                <w:rFonts w:ascii="Cambria" w:hAnsi="Cambria"/>
                <w:color w:val="0070C0"/>
                <w:lang w:val="ru-RU"/>
              </w:rPr>
              <w:t>убедиться</w:t>
            </w:r>
            <w:r w:rsidR="0012055B" w:rsidRPr="00984FE9">
              <w:rPr>
                <w:rFonts w:ascii="Cambria" w:hAnsi="Cambria"/>
                <w:color w:val="0070C0"/>
                <w:lang w:val="en-US"/>
              </w:rPr>
              <w:t xml:space="preserve">, </w:t>
            </w:r>
            <w:r w:rsidR="0012055B" w:rsidRPr="00984FE9">
              <w:rPr>
                <w:rFonts w:ascii="Cambria" w:hAnsi="Cambria"/>
                <w:color w:val="0070C0"/>
                <w:lang w:val="ru-RU"/>
              </w:rPr>
              <w:t>что</w:t>
            </w:r>
            <w:r w:rsidR="0012055B" w:rsidRPr="00984FE9">
              <w:rPr>
                <w:rFonts w:ascii="Cambria" w:hAnsi="Cambria"/>
                <w:color w:val="0070C0"/>
                <w:lang w:val="en-US"/>
              </w:rPr>
              <w:t xml:space="preserve"> </w:t>
            </w:r>
            <w:r w:rsidR="0012055B" w:rsidRPr="00984FE9">
              <w:rPr>
                <w:rFonts w:ascii="Cambria" w:hAnsi="Cambria"/>
                <w:color w:val="0070C0"/>
                <w:lang w:val="ru-RU"/>
              </w:rPr>
              <w:t>рабочая</w:t>
            </w:r>
            <w:r w:rsidR="0012055B" w:rsidRPr="00984FE9">
              <w:rPr>
                <w:rFonts w:ascii="Cambria" w:hAnsi="Cambria"/>
                <w:color w:val="0070C0"/>
                <w:lang w:val="en-US"/>
              </w:rPr>
              <w:t xml:space="preserve"> </w:t>
            </w:r>
            <w:r w:rsidR="0012055B" w:rsidRPr="00984FE9">
              <w:rPr>
                <w:rFonts w:ascii="Cambria" w:hAnsi="Cambria"/>
                <w:color w:val="0070C0"/>
                <w:lang w:val="ru-RU"/>
              </w:rPr>
              <w:t>площадка</w:t>
            </w:r>
            <w:r w:rsidR="0012055B" w:rsidRPr="00984FE9">
              <w:rPr>
                <w:rFonts w:ascii="Cambria" w:hAnsi="Cambria"/>
                <w:color w:val="0070C0"/>
                <w:lang w:val="en-US"/>
              </w:rPr>
              <w:t xml:space="preserve"> </w:t>
            </w:r>
            <w:r w:rsidR="0012055B" w:rsidRPr="00984FE9">
              <w:rPr>
                <w:rFonts w:ascii="Cambria" w:hAnsi="Cambria"/>
                <w:color w:val="0070C0"/>
                <w:lang w:val="ru-RU"/>
              </w:rPr>
              <w:t>устойчива</w:t>
            </w:r>
            <w:r w:rsidR="0012055B" w:rsidRPr="00984FE9">
              <w:rPr>
                <w:rFonts w:ascii="Cambria" w:hAnsi="Cambria"/>
                <w:color w:val="0070C0"/>
                <w:lang w:val="en-US"/>
              </w:rPr>
              <w:t xml:space="preserve"> </w:t>
            </w:r>
            <w:r w:rsidR="0012055B" w:rsidRPr="00984FE9">
              <w:rPr>
                <w:rFonts w:ascii="Cambria" w:hAnsi="Cambria"/>
                <w:color w:val="0070C0"/>
                <w:lang w:val="ru-RU"/>
              </w:rPr>
              <w:t>и</w:t>
            </w:r>
            <w:r w:rsidR="0012055B" w:rsidRPr="00984FE9">
              <w:rPr>
                <w:rFonts w:ascii="Cambria" w:hAnsi="Cambria"/>
                <w:color w:val="0070C0"/>
                <w:lang w:val="en-US"/>
              </w:rPr>
              <w:t xml:space="preserve"> </w:t>
            </w:r>
            <w:r w:rsidR="0012055B" w:rsidRPr="00984FE9">
              <w:rPr>
                <w:rFonts w:ascii="Cambria" w:hAnsi="Cambria"/>
                <w:color w:val="0070C0"/>
                <w:lang w:val="ru-RU"/>
              </w:rPr>
              <w:t>подходит</w:t>
            </w:r>
            <w:r w:rsidR="0012055B" w:rsidRPr="00984FE9">
              <w:rPr>
                <w:rFonts w:ascii="Cambria" w:hAnsi="Cambria"/>
                <w:color w:val="0070C0"/>
                <w:lang w:val="en-US"/>
              </w:rPr>
              <w:t xml:space="preserve"> </w:t>
            </w:r>
            <w:r w:rsidR="0012055B" w:rsidRPr="00984FE9">
              <w:rPr>
                <w:rFonts w:ascii="Cambria" w:hAnsi="Cambria"/>
                <w:color w:val="0070C0"/>
                <w:lang w:val="ru-RU"/>
              </w:rPr>
              <w:t>для</w:t>
            </w:r>
            <w:r w:rsidR="0012055B" w:rsidRPr="00984FE9">
              <w:rPr>
                <w:rFonts w:ascii="Cambria" w:hAnsi="Cambria"/>
                <w:color w:val="0070C0"/>
                <w:lang w:val="en-US"/>
              </w:rPr>
              <w:t xml:space="preserve"> </w:t>
            </w:r>
            <w:r w:rsidR="0012055B" w:rsidRPr="00984FE9">
              <w:rPr>
                <w:rFonts w:ascii="Cambria" w:hAnsi="Cambria"/>
                <w:color w:val="0070C0"/>
                <w:lang w:val="ru-RU"/>
              </w:rPr>
              <w:t>веса</w:t>
            </w:r>
            <w:r w:rsidR="0012055B" w:rsidRPr="00984FE9">
              <w:rPr>
                <w:rFonts w:ascii="Cambria" w:hAnsi="Cambria"/>
                <w:color w:val="0070C0"/>
                <w:lang w:val="en-US"/>
              </w:rPr>
              <w:t xml:space="preserve"> </w:t>
            </w:r>
            <w:r w:rsidR="0012055B" w:rsidRPr="00984FE9">
              <w:rPr>
                <w:rFonts w:ascii="Cambria" w:hAnsi="Cambria"/>
                <w:color w:val="0070C0"/>
                <w:lang w:val="ru-RU"/>
              </w:rPr>
              <w:t>и</w:t>
            </w:r>
            <w:r w:rsidR="0012055B" w:rsidRPr="00984FE9">
              <w:rPr>
                <w:rFonts w:ascii="Cambria" w:hAnsi="Cambria"/>
                <w:color w:val="0070C0"/>
                <w:lang w:val="en-US"/>
              </w:rPr>
              <w:t xml:space="preserve"> </w:t>
            </w:r>
            <w:r w:rsidR="0012055B" w:rsidRPr="00984FE9">
              <w:rPr>
                <w:rFonts w:ascii="Cambria" w:hAnsi="Cambria"/>
                <w:color w:val="0070C0"/>
                <w:lang w:val="ru-RU"/>
              </w:rPr>
              <w:t>рабочих</w:t>
            </w:r>
            <w:r w:rsidR="0012055B" w:rsidRPr="00984FE9">
              <w:rPr>
                <w:rFonts w:ascii="Cambria" w:hAnsi="Cambria"/>
                <w:color w:val="0070C0"/>
                <w:lang w:val="en-US"/>
              </w:rPr>
              <w:t xml:space="preserve"> </w:t>
            </w:r>
            <w:r w:rsidR="0012055B" w:rsidRPr="00984FE9">
              <w:rPr>
                <w:rFonts w:ascii="Cambria" w:hAnsi="Cambria"/>
                <w:color w:val="0070C0"/>
                <w:lang w:val="ru-RU"/>
              </w:rPr>
              <w:t>операций</w:t>
            </w:r>
            <w:r w:rsidR="0012055B" w:rsidRPr="00984FE9">
              <w:rPr>
                <w:rFonts w:ascii="Cambria" w:hAnsi="Cambria"/>
                <w:color w:val="0070C0"/>
                <w:lang w:val="en-US"/>
              </w:rPr>
              <w:t xml:space="preserve"> </w:t>
            </w:r>
            <w:r w:rsidR="0012055B" w:rsidRPr="00984FE9">
              <w:rPr>
                <w:rFonts w:ascii="Cambria" w:hAnsi="Cambria"/>
                <w:color w:val="0070C0"/>
                <w:lang w:val="ru-RU"/>
              </w:rPr>
              <w:t>крана</w:t>
            </w:r>
          </w:p>
        </w:tc>
        <w:tc>
          <w:tcPr>
            <w:tcW w:w="607" w:type="pct"/>
          </w:tcPr>
          <w:p w14:paraId="434B1EC6" w14:textId="77777777" w:rsidR="003E1CAD" w:rsidRPr="003E1CAD"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szCs w:val="20"/>
                <w:highlight w:val="lightGray"/>
              </w:rPr>
            </w:pPr>
          </w:p>
        </w:tc>
      </w:tr>
      <w:tr w:rsidR="003E1CAD" w:rsidRPr="003E1CAD" w14:paraId="6DCDB8C9" w14:textId="77777777" w:rsidTr="003468DD">
        <w:trPr>
          <w:trHeight w:val="288"/>
        </w:trPr>
        <w:tc>
          <w:tcPr>
            <w:tcW w:w="433" w:type="pct"/>
          </w:tcPr>
          <w:p w14:paraId="77612BE4" w14:textId="77777777" w:rsidR="003E1CAD" w:rsidRPr="003E1CAD"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hAnsi="Cambria"/>
                <w:szCs w:val="20"/>
                <w:highlight w:val="lightGray"/>
              </w:rPr>
            </w:pPr>
            <w:r w:rsidRPr="003E1CAD">
              <w:rPr>
                <w:rFonts w:ascii="Cambria" w:hAnsi="Cambria"/>
                <w:szCs w:val="20"/>
                <w:highlight w:val="lightGray"/>
              </w:rPr>
              <w:t>4</w:t>
            </w:r>
          </w:p>
        </w:tc>
        <w:tc>
          <w:tcPr>
            <w:tcW w:w="826" w:type="pct"/>
          </w:tcPr>
          <w:p w14:paraId="65DDB2CD" w14:textId="64300D05" w:rsidR="003E1CAD" w:rsidRPr="00984FE9"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szCs w:val="20"/>
                <w:highlight w:val="lightGray"/>
                <w:lang w:val="ru-RU"/>
              </w:rPr>
            </w:pPr>
            <w:r w:rsidRPr="003E1CAD">
              <w:rPr>
                <w:rFonts w:ascii="Cambria" w:hAnsi="Cambria"/>
                <w:szCs w:val="20"/>
                <w:highlight w:val="lightGray"/>
              </w:rPr>
              <w:t>L</w:t>
            </w:r>
            <w:r w:rsidRPr="003E1CAD">
              <w:rPr>
                <w:rFonts w:ascii="Cambria" w:hAnsi="Cambria"/>
                <w:spacing w:val="-1"/>
                <w:szCs w:val="20"/>
                <w:highlight w:val="lightGray"/>
              </w:rPr>
              <w:t>i</w:t>
            </w:r>
            <w:r w:rsidRPr="003E1CAD">
              <w:rPr>
                <w:rFonts w:ascii="Cambria" w:hAnsi="Cambria"/>
                <w:spacing w:val="1"/>
                <w:szCs w:val="20"/>
                <w:highlight w:val="lightGray"/>
              </w:rPr>
              <w:t>f</w:t>
            </w:r>
            <w:r w:rsidRPr="003E1CAD">
              <w:rPr>
                <w:rFonts w:ascii="Cambria" w:hAnsi="Cambria"/>
                <w:szCs w:val="20"/>
                <w:highlight w:val="lightGray"/>
              </w:rPr>
              <w:t xml:space="preserve">ting </w:t>
            </w:r>
            <w:r w:rsidRPr="003E1CAD">
              <w:rPr>
                <w:rFonts w:ascii="Cambria" w:hAnsi="Cambria"/>
                <w:spacing w:val="3"/>
                <w:szCs w:val="20"/>
                <w:highlight w:val="lightGray"/>
              </w:rPr>
              <w:t>T</w:t>
            </w:r>
            <w:r w:rsidRPr="003E1CAD">
              <w:rPr>
                <w:rFonts w:ascii="Cambria" w:hAnsi="Cambria"/>
                <w:szCs w:val="20"/>
                <w:highlight w:val="lightGray"/>
              </w:rPr>
              <w:t>a</w:t>
            </w:r>
            <w:r w:rsidRPr="003E1CAD">
              <w:rPr>
                <w:rFonts w:ascii="Cambria" w:hAnsi="Cambria"/>
                <w:spacing w:val="-1"/>
                <w:szCs w:val="20"/>
                <w:highlight w:val="lightGray"/>
              </w:rPr>
              <w:t>c</w:t>
            </w:r>
            <w:r w:rsidRPr="003E1CAD">
              <w:rPr>
                <w:rFonts w:ascii="Cambria" w:hAnsi="Cambria"/>
                <w:spacing w:val="3"/>
                <w:szCs w:val="20"/>
                <w:highlight w:val="lightGray"/>
              </w:rPr>
              <w:t>k</w:t>
            </w:r>
            <w:r w:rsidRPr="003E1CAD">
              <w:rPr>
                <w:rFonts w:ascii="Cambria" w:hAnsi="Cambria"/>
                <w:szCs w:val="20"/>
                <w:highlight w:val="lightGray"/>
              </w:rPr>
              <w:t>le</w:t>
            </w:r>
            <w:r w:rsidR="0012055B">
              <w:rPr>
                <w:rFonts w:ascii="Cambria" w:hAnsi="Cambria"/>
                <w:szCs w:val="20"/>
                <w:highlight w:val="lightGray"/>
                <w:lang w:val="ru-RU"/>
              </w:rPr>
              <w:t>/</w:t>
            </w:r>
            <w:r w:rsidR="0012055B" w:rsidRPr="00984FE9">
              <w:rPr>
                <w:rFonts w:ascii="Cambria" w:hAnsi="Cambria"/>
                <w:color w:val="0070C0"/>
                <w:szCs w:val="20"/>
                <w:lang w:val="ru-RU"/>
              </w:rPr>
              <w:t>Подъемные приспособления</w:t>
            </w:r>
          </w:p>
        </w:tc>
        <w:tc>
          <w:tcPr>
            <w:tcW w:w="3134" w:type="pct"/>
          </w:tcPr>
          <w:p w14:paraId="05214EBF" w14:textId="77777777" w:rsidR="003E1CAD" w:rsidRPr="003E1CAD"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szCs w:val="20"/>
                <w:highlight w:val="lightGray"/>
              </w:rPr>
            </w:pPr>
          </w:p>
        </w:tc>
        <w:tc>
          <w:tcPr>
            <w:tcW w:w="607" w:type="pct"/>
          </w:tcPr>
          <w:p w14:paraId="69D6BAEB" w14:textId="77777777" w:rsidR="003E1CAD" w:rsidRPr="003E1CAD"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szCs w:val="20"/>
                <w:highlight w:val="lightGray"/>
              </w:rPr>
            </w:pPr>
          </w:p>
        </w:tc>
      </w:tr>
      <w:tr w:rsidR="003E1CAD" w:rsidRPr="003E1CAD" w14:paraId="26EF9B76" w14:textId="77777777" w:rsidTr="003468DD">
        <w:trPr>
          <w:trHeight w:val="288"/>
        </w:trPr>
        <w:tc>
          <w:tcPr>
            <w:tcW w:w="433" w:type="pct"/>
          </w:tcPr>
          <w:p w14:paraId="0836FB0C" w14:textId="77777777" w:rsidR="003E1CAD" w:rsidRPr="003E1CAD"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hAnsi="Cambria"/>
                <w:szCs w:val="20"/>
                <w:highlight w:val="lightGray"/>
              </w:rPr>
            </w:pPr>
            <w:r w:rsidRPr="003E1CAD">
              <w:rPr>
                <w:rFonts w:ascii="Cambria" w:hAnsi="Cambria"/>
                <w:szCs w:val="20"/>
                <w:highlight w:val="lightGray"/>
              </w:rPr>
              <w:t>5</w:t>
            </w:r>
          </w:p>
        </w:tc>
        <w:tc>
          <w:tcPr>
            <w:tcW w:w="826" w:type="pct"/>
          </w:tcPr>
          <w:p w14:paraId="4049B0EF" w14:textId="77777777" w:rsidR="003E1CAD" w:rsidRPr="003E1CAD"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szCs w:val="20"/>
                <w:highlight w:val="lightGray"/>
              </w:rPr>
            </w:pPr>
            <w:r w:rsidRPr="003E1CAD">
              <w:rPr>
                <w:rFonts w:ascii="Cambria" w:hAnsi="Cambria"/>
                <w:szCs w:val="20"/>
                <w:highlight w:val="lightGray"/>
              </w:rPr>
              <w:t>FLT</w:t>
            </w:r>
          </w:p>
        </w:tc>
        <w:tc>
          <w:tcPr>
            <w:tcW w:w="3134" w:type="pct"/>
          </w:tcPr>
          <w:p w14:paraId="661595CA" w14:textId="77777777" w:rsidR="003E1CAD" w:rsidRPr="003E1CAD"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szCs w:val="20"/>
                <w:highlight w:val="lightGray"/>
              </w:rPr>
            </w:pPr>
          </w:p>
        </w:tc>
        <w:tc>
          <w:tcPr>
            <w:tcW w:w="607" w:type="pct"/>
          </w:tcPr>
          <w:p w14:paraId="652065D5" w14:textId="77777777" w:rsidR="003E1CAD" w:rsidRPr="003E1CAD"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szCs w:val="20"/>
                <w:highlight w:val="lightGray"/>
              </w:rPr>
            </w:pPr>
          </w:p>
        </w:tc>
      </w:tr>
      <w:tr w:rsidR="003E1CAD" w:rsidRPr="003E1CAD" w14:paraId="64756B59" w14:textId="77777777" w:rsidTr="003468DD">
        <w:trPr>
          <w:trHeight w:val="288"/>
        </w:trPr>
        <w:tc>
          <w:tcPr>
            <w:tcW w:w="433" w:type="pct"/>
          </w:tcPr>
          <w:p w14:paraId="512BB3BD" w14:textId="77777777" w:rsidR="003E1CAD" w:rsidRPr="003E1CAD"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hAnsi="Cambria"/>
                <w:szCs w:val="20"/>
                <w:highlight w:val="lightGray"/>
              </w:rPr>
            </w:pPr>
            <w:r w:rsidRPr="003E1CAD">
              <w:rPr>
                <w:rFonts w:ascii="Cambria" w:hAnsi="Cambria"/>
                <w:szCs w:val="20"/>
                <w:highlight w:val="lightGray"/>
              </w:rPr>
              <w:t>6</w:t>
            </w:r>
          </w:p>
        </w:tc>
        <w:tc>
          <w:tcPr>
            <w:tcW w:w="826" w:type="pct"/>
          </w:tcPr>
          <w:p w14:paraId="149B4A81" w14:textId="4C220CDB" w:rsidR="003E1CAD" w:rsidRPr="00984FE9"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szCs w:val="20"/>
                <w:highlight w:val="lightGray"/>
                <w:lang w:val="ru-RU"/>
              </w:rPr>
            </w:pPr>
            <w:r w:rsidRPr="003E1CAD">
              <w:rPr>
                <w:rFonts w:ascii="Cambria" w:hAnsi="Cambria"/>
                <w:szCs w:val="20"/>
                <w:highlight w:val="lightGray"/>
              </w:rPr>
              <w:t>Other (</w:t>
            </w:r>
            <w:r w:rsidRPr="003E1CAD">
              <w:rPr>
                <w:rFonts w:ascii="Cambria" w:hAnsi="Cambria"/>
                <w:spacing w:val="1"/>
                <w:szCs w:val="20"/>
                <w:highlight w:val="lightGray"/>
              </w:rPr>
              <w:t>s</w:t>
            </w:r>
            <w:r w:rsidRPr="003E1CAD">
              <w:rPr>
                <w:rFonts w:ascii="Cambria" w:hAnsi="Cambria"/>
                <w:szCs w:val="20"/>
                <w:highlight w:val="lightGray"/>
              </w:rPr>
              <w:t>pe</w:t>
            </w:r>
            <w:r w:rsidRPr="003E1CAD">
              <w:rPr>
                <w:rFonts w:ascii="Cambria" w:hAnsi="Cambria"/>
                <w:spacing w:val="1"/>
                <w:szCs w:val="20"/>
                <w:highlight w:val="lightGray"/>
              </w:rPr>
              <w:t>c</w:t>
            </w:r>
            <w:r w:rsidRPr="003E1CAD">
              <w:rPr>
                <w:rFonts w:ascii="Cambria" w:hAnsi="Cambria"/>
                <w:szCs w:val="20"/>
                <w:highlight w:val="lightGray"/>
              </w:rPr>
              <w:t>i</w:t>
            </w:r>
            <w:r w:rsidRPr="003E1CAD">
              <w:rPr>
                <w:rFonts w:ascii="Cambria" w:hAnsi="Cambria"/>
                <w:spacing w:val="3"/>
                <w:szCs w:val="20"/>
                <w:highlight w:val="lightGray"/>
              </w:rPr>
              <w:t>f</w:t>
            </w:r>
            <w:r w:rsidRPr="003E1CAD">
              <w:rPr>
                <w:rFonts w:ascii="Cambria" w:hAnsi="Cambria"/>
                <w:spacing w:val="-5"/>
                <w:szCs w:val="20"/>
                <w:highlight w:val="lightGray"/>
              </w:rPr>
              <w:t>y</w:t>
            </w:r>
            <w:r w:rsidRPr="003E1CAD">
              <w:rPr>
                <w:rFonts w:ascii="Cambria" w:hAnsi="Cambria"/>
                <w:szCs w:val="20"/>
                <w:highlight w:val="lightGray"/>
              </w:rPr>
              <w:t>)</w:t>
            </w:r>
            <w:r w:rsidR="0012055B">
              <w:rPr>
                <w:rFonts w:ascii="Cambria" w:hAnsi="Cambria"/>
                <w:szCs w:val="20"/>
                <w:highlight w:val="lightGray"/>
                <w:lang w:val="ru-RU"/>
              </w:rPr>
              <w:t>/</w:t>
            </w:r>
            <w:r w:rsidR="0012055B" w:rsidRPr="00984FE9">
              <w:rPr>
                <w:rFonts w:ascii="Cambria" w:hAnsi="Cambria"/>
                <w:color w:val="0070C0"/>
                <w:szCs w:val="20"/>
                <w:highlight w:val="lightGray"/>
                <w:lang w:val="ru-RU"/>
              </w:rPr>
              <w:t>Другое (указать)</w:t>
            </w:r>
          </w:p>
        </w:tc>
        <w:tc>
          <w:tcPr>
            <w:tcW w:w="3134" w:type="pct"/>
          </w:tcPr>
          <w:p w14:paraId="2485FF79" w14:textId="77777777" w:rsidR="003E1CAD" w:rsidRPr="003E1CAD"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szCs w:val="20"/>
                <w:highlight w:val="lightGray"/>
              </w:rPr>
            </w:pPr>
          </w:p>
        </w:tc>
        <w:tc>
          <w:tcPr>
            <w:tcW w:w="607" w:type="pct"/>
          </w:tcPr>
          <w:p w14:paraId="43A678CF" w14:textId="77777777" w:rsidR="003E1CAD" w:rsidRPr="003E1CAD"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szCs w:val="20"/>
                <w:highlight w:val="lightGray"/>
              </w:rPr>
            </w:pPr>
          </w:p>
        </w:tc>
      </w:tr>
    </w:tbl>
    <w:p w14:paraId="07A4207C" w14:textId="77777777" w:rsidR="003E1CAD" w:rsidRPr="003E1CAD" w:rsidRDefault="003E1CAD" w:rsidP="003E1CAD">
      <w:pPr>
        <w:rPr>
          <w:rFonts w:ascii="Cambria" w:hAnsi="Cambria"/>
          <w:b/>
          <w:bCs/>
          <w:szCs w:val="20"/>
        </w:rPr>
      </w:pPr>
    </w:p>
    <w:p w14:paraId="3E7EDEC8" w14:textId="22CCFDC2" w:rsidR="003E1CAD" w:rsidRPr="003E1CAD" w:rsidRDefault="003E1CAD" w:rsidP="003E1CAD">
      <w:pPr>
        <w:rPr>
          <w:rFonts w:ascii="Cambria" w:hAnsi="Cambria"/>
          <w:b/>
          <w:bCs/>
          <w:szCs w:val="20"/>
        </w:rPr>
      </w:pPr>
      <w:r w:rsidRPr="003E1CAD">
        <w:rPr>
          <w:rFonts w:ascii="Cambria" w:hAnsi="Cambria"/>
          <w:b/>
          <w:bCs/>
          <w:szCs w:val="20"/>
        </w:rPr>
        <w:lastRenderedPageBreak/>
        <w:t>14.4.8.</w:t>
      </w:r>
      <w:r w:rsidRPr="003E1CAD">
        <w:rPr>
          <w:rFonts w:ascii="Cambria" w:hAnsi="Cambria"/>
          <w:b/>
          <w:bCs/>
          <w:szCs w:val="20"/>
        </w:rPr>
        <w:tab/>
        <w:t>Construction Site Fire Prevention and Control Measures (if not applicable please note down ‘n/a’ or expand as per requirement</w:t>
      </w:r>
      <w:r w:rsidR="0012055B" w:rsidRPr="00984FE9">
        <w:rPr>
          <w:rFonts w:ascii="Cambria" w:hAnsi="Cambria"/>
          <w:b/>
          <w:bCs/>
          <w:szCs w:val="20"/>
        </w:rPr>
        <w:t>/</w:t>
      </w:r>
      <w:r w:rsidR="0012055B" w:rsidRPr="0012055B">
        <w:t xml:space="preserve"> </w:t>
      </w:r>
      <w:r w:rsidR="0012055B" w:rsidRPr="00984FE9">
        <w:rPr>
          <w:rFonts w:ascii="Cambria" w:hAnsi="Cambria"/>
          <w:b/>
          <w:bCs/>
          <w:color w:val="0070C0"/>
          <w:szCs w:val="20"/>
          <w:lang w:val="ru-RU"/>
        </w:rPr>
        <w:t>Меры</w:t>
      </w:r>
      <w:r w:rsidR="0012055B" w:rsidRPr="00984FE9">
        <w:rPr>
          <w:rFonts w:ascii="Cambria" w:hAnsi="Cambria"/>
          <w:b/>
          <w:bCs/>
          <w:color w:val="0070C0"/>
          <w:szCs w:val="20"/>
        </w:rPr>
        <w:t xml:space="preserve"> </w:t>
      </w:r>
      <w:r w:rsidR="0012055B" w:rsidRPr="00984FE9">
        <w:rPr>
          <w:rFonts w:ascii="Cambria" w:hAnsi="Cambria"/>
          <w:b/>
          <w:bCs/>
          <w:color w:val="0070C0"/>
          <w:szCs w:val="20"/>
          <w:lang w:val="ru-RU"/>
        </w:rPr>
        <w:t>по</w:t>
      </w:r>
      <w:r w:rsidR="0012055B" w:rsidRPr="00984FE9">
        <w:rPr>
          <w:rFonts w:ascii="Cambria" w:hAnsi="Cambria"/>
          <w:b/>
          <w:bCs/>
          <w:color w:val="0070C0"/>
          <w:szCs w:val="20"/>
        </w:rPr>
        <w:t xml:space="preserve"> </w:t>
      </w:r>
      <w:r w:rsidR="0012055B" w:rsidRPr="00984FE9">
        <w:rPr>
          <w:rFonts w:ascii="Cambria" w:hAnsi="Cambria"/>
          <w:b/>
          <w:bCs/>
          <w:color w:val="0070C0"/>
          <w:szCs w:val="20"/>
          <w:lang w:val="ru-RU"/>
        </w:rPr>
        <w:t>предотвращению</w:t>
      </w:r>
      <w:r w:rsidR="0012055B" w:rsidRPr="00984FE9">
        <w:rPr>
          <w:rFonts w:ascii="Cambria" w:hAnsi="Cambria"/>
          <w:b/>
          <w:bCs/>
          <w:color w:val="0070C0"/>
          <w:szCs w:val="20"/>
        </w:rPr>
        <w:t xml:space="preserve"> </w:t>
      </w:r>
      <w:r w:rsidR="0012055B" w:rsidRPr="00984FE9">
        <w:rPr>
          <w:rFonts w:ascii="Cambria" w:hAnsi="Cambria"/>
          <w:b/>
          <w:bCs/>
          <w:color w:val="0070C0"/>
          <w:szCs w:val="20"/>
          <w:lang w:val="ru-RU"/>
        </w:rPr>
        <w:t>и</w:t>
      </w:r>
      <w:r w:rsidR="0012055B" w:rsidRPr="00984FE9">
        <w:rPr>
          <w:rFonts w:ascii="Cambria" w:hAnsi="Cambria"/>
          <w:b/>
          <w:bCs/>
          <w:color w:val="0070C0"/>
          <w:szCs w:val="20"/>
        </w:rPr>
        <w:t xml:space="preserve"> </w:t>
      </w:r>
      <w:r w:rsidR="0012055B" w:rsidRPr="00984FE9">
        <w:rPr>
          <w:rFonts w:ascii="Cambria" w:hAnsi="Cambria"/>
          <w:b/>
          <w:bCs/>
          <w:color w:val="0070C0"/>
          <w:szCs w:val="20"/>
          <w:lang w:val="ru-RU"/>
        </w:rPr>
        <w:t>контролю</w:t>
      </w:r>
      <w:r w:rsidR="0012055B" w:rsidRPr="00984FE9">
        <w:rPr>
          <w:rFonts w:ascii="Cambria" w:hAnsi="Cambria"/>
          <w:b/>
          <w:bCs/>
          <w:color w:val="0070C0"/>
          <w:szCs w:val="20"/>
        </w:rPr>
        <w:t xml:space="preserve"> </w:t>
      </w:r>
      <w:r w:rsidR="0012055B" w:rsidRPr="00984FE9">
        <w:rPr>
          <w:rFonts w:ascii="Cambria" w:hAnsi="Cambria"/>
          <w:b/>
          <w:bCs/>
          <w:color w:val="0070C0"/>
          <w:szCs w:val="20"/>
          <w:lang w:val="ru-RU"/>
        </w:rPr>
        <w:t>пожаров</w:t>
      </w:r>
      <w:r w:rsidR="0012055B" w:rsidRPr="00984FE9">
        <w:rPr>
          <w:rFonts w:ascii="Cambria" w:hAnsi="Cambria"/>
          <w:b/>
          <w:bCs/>
          <w:color w:val="0070C0"/>
          <w:szCs w:val="20"/>
        </w:rPr>
        <w:t xml:space="preserve"> </w:t>
      </w:r>
      <w:r w:rsidR="0012055B" w:rsidRPr="00984FE9">
        <w:rPr>
          <w:rFonts w:ascii="Cambria" w:hAnsi="Cambria"/>
          <w:b/>
          <w:bCs/>
          <w:color w:val="0070C0"/>
          <w:szCs w:val="20"/>
          <w:lang w:val="ru-RU"/>
        </w:rPr>
        <w:t>на</w:t>
      </w:r>
      <w:r w:rsidR="0012055B" w:rsidRPr="00984FE9">
        <w:rPr>
          <w:rFonts w:ascii="Cambria" w:hAnsi="Cambria"/>
          <w:b/>
          <w:bCs/>
          <w:color w:val="0070C0"/>
          <w:szCs w:val="20"/>
        </w:rPr>
        <w:t xml:space="preserve"> </w:t>
      </w:r>
      <w:r w:rsidR="0012055B" w:rsidRPr="00984FE9">
        <w:rPr>
          <w:rFonts w:ascii="Cambria" w:hAnsi="Cambria"/>
          <w:b/>
          <w:bCs/>
          <w:color w:val="0070C0"/>
          <w:szCs w:val="20"/>
          <w:lang w:val="ru-RU"/>
        </w:rPr>
        <w:t>строительной</w:t>
      </w:r>
      <w:r w:rsidR="0012055B" w:rsidRPr="00984FE9">
        <w:rPr>
          <w:rFonts w:ascii="Cambria" w:hAnsi="Cambria"/>
          <w:b/>
          <w:bCs/>
          <w:color w:val="0070C0"/>
          <w:szCs w:val="20"/>
        </w:rPr>
        <w:t xml:space="preserve"> </w:t>
      </w:r>
      <w:r w:rsidR="0012055B" w:rsidRPr="00984FE9">
        <w:rPr>
          <w:rFonts w:ascii="Cambria" w:hAnsi="Cambria"/>
          <w:b/>
          <w:bCs/>
          <w:color w:val="0070C0"/>
          <w:szCs w:val="20"/>
          <w:lang w:val="ru-RU"/>
        </w:rPr>
        <w:t>площадке</w:t>
      </w:r>
      <w:r w:rsidR="0012055B" w:rsidRPr="00984FE9">
        <w:rPr>
          <w:rFonts w:ascii="Cambria" w:hAnsi="Cambria"/>
          <w:b/>
          <w:bCs/>
          <w:color w:val="0070C0"/>
          <w:szCs w:val="20"/>
        </w:rPr>
        <w:t xml:space="preserve"> (</w:t>
      </w:r>
      <w:r w:rsidR="0012055B" w:rsidRPr="00984FE9">
        <w:rPr>
          <w:rFonts w:ascii="Cambria" w:hAnsi="Cambria"/>
          <w:b/>
          <w:bCs/>
          <w:color w:val="0070C0"/>
          <w:szCs w:val="20"/>
          <w:lang w:val="ru-RU"/>
        </w:rPr>
        <w:t>если</w:t>
      </w:r>
      <w:r w:rsidR="0012055B" w:rsidRPr="00984FE9">
        <w:rPr>
          <w:rFonts w:ascii="Cambria" w:hAnsi="Cambria"/>
          <w:b/>
          <w:bCs/>
          <w:color w:val="0070C0"/>
          <w:szCs w:val="20"/>
        </w:rPr>
        <w:t xml:space="preserve"> </w:t>
      </w:r>
      <w:r w:rsidR="0012055B" w:rsidRPr="00984FE9">
        <w:rPr>
          <w:rFonts w:ascii="Cambria" w:hAnsi="Cambria"/>
          <w:b/>
          <w:bCs/>
          <w:color w:val="0070C0"/>
          <w:szCs w:val="20"/>
          <w:lang w:val="ru-RU"/>
        </w:rPr>
        <w:t>не</w:t>
      </w:r>
      <w:r w:rsidR="0012055B" w:rsidRPr="00984FE9">
        <w:rPr>
          <w:rFonts w:ascii="Cambria" w:hAnsi="Cambria"/>
          <w:b/>
          <w:bCs/>
          <w:color w:val="0070C0"/>
          <w:szCs w:val="20"/>
        </w:rPr>
        <w:t xml:space="preserve"> </w:t>
      </w:r>
      <w:r w:rsidR="0012055B" w:rsidRPr="00984FE9">
        <w:rPr>
          <w:rFonts w:ascii="Cambria" w:hAnsi="Cambria"/>
          <w:b/>
          <w:bCs/>
          <w:color w:val="0070C0"/>
          <w:szCs w:val="20"/>
          <w:lang w:val="ru-RU"/>
        </w:rPr>
        <w:t>применимо</w:t>
      </w:r>
      <w:r w:rsidR="0012055B" w:rsidRPr="00984FE9">
        <w:rPr>
          <w:rFonts w:ascii="Cambria" w:hAnsi="Cambria"/>
          <w:b/>
          <w:bCs/>
          <w:color w:val="0070C0"/>
          <w:szCs w:val="20"/>
        </w:rPr>
        <w:t xml:space="preserve">, </w:t>
      </w:r>
      <w:r w:rsidR="0012055B" w:rsidRPr="00984FE9">
        <w:rPr>
          <w:rFonts w:ascii="Cambria" w:hAnsi="Cambria"/>
          <w:b/>
          <w:bCs/>
          <w:color w:val="0070C0"/>
          <w:szCs w:val="20"/>
          <w:lang w:val="ru-RU"/>
        </w:rPr>
        <w:t>укажите</w:t>
      </w:r>
      <w:r w:rsidR="0012055B" w:rsidRPr="00984FE9">
        <w:rPr>
          <w:rFonts w:ascii="Cambria" w:hAnsi="Cambria"/>
          <w:b/>
          <w:bCs/>
          <w:color w:val="0070C0"/>
          <w:szCs w:val="20"/>
        </w:rPr>
        <w:t xml:space="preserve"> «</w:t>
      </w:r>
      <w:r w:rsidR="0012055B" w:rsidRPr="00984FE9">
        <w:rPr>
          <w:rFonts w:ascii="Cambria" w:hAnsi="Cambria"/>
          <w:b/>
          <w:bCs/>
          <w:color w:val="0070C0"/>
          <w:szCs w:val="20"/>
          <w:lang w:val="ru-RU"/>
        </w:rPr>
        <w:t>н</w:t>
      </w:r>
      <w:r w:rsidR="0012055B" w:rsidRPr="00984FE9">
        <w:rPr>
          <w:rFonts w:ascii="Cambria" w:hAnsi="Cambria"/>
          <w:b/>
          <w:bCs/>
          <w:color w:val="0070C0"/>
          <w:szCs w:val="20"/>
        </w:rPr>
        <w:t>/</w:t>
      </w:r>
      <w:r w:rsidR="0012055B" w:rsidRPr="00984FE9">
        <w:rPr>
          <w:rFonts w:ascii="Cambria" w:hAnsi="Cambria"/>
          <w:b/>
          <w:bCs/>
          <w:color w:val="0070C0"/>
          <w:szCs w:val="20"/>
          <w:lang w:val="ru-RU"/>
        </w:rPr>
        <w:t>п</w:t>
      </w:r>
      <w:r w:rsidR="0012055B" w:rsidRPr="00984FE9">
        <w:rPr>
          <w:rFonts w:ascii="Cambria" w:hAnsi="Cambria"/>
          <w:b/>
          <w:bCs/>
          <w:color w:val="0070C0"/>
          <w:szCs w:val="20"/>
        </w:rPr>
        <w:t xml:space="preserve">» </w:t>
      </w:r>
      <w:r w:rsidR="0012055B" w:rsidRPr="00984FE9">
        <w:rPr>
          <w:rFonts w:ascii="Cambria" w:hAnsi="Cambria"/>
          <w:b/>
          <w:bCs/>
          <w:color w:val="0070C0"/>
          <w:szCs w:val="20"/>
          <w:lang w:val="ru-RU"/>
        </w:rPr>
        <w:t>или</w:t>
      </w:r>
      <w:r w:rsidR="0012055B" w:rsidRPr="00984FE9">
        <w:rPr>
          <w:rFonts w:ascii="Cambria" w:hAnsi="Cambria"/>
          <w:b/>
          <w:bCs/>
          <w:color w:val="0070C0"/>
          <w:szCs w:val="20"/>
        </w:rPr>
        <w:t xml:space="preserve"> </w:t>
      </w:r>
      <w:r w:rsidR="0012055B" w:rsidRPr="00984FE9">
        <w:rPr>
          <w:rFonts w:ascii="Cambria" w:hAnsi="Cambria"/>
          <w:b/>
          <w:bCs/>
          <w:color w:val="0070C0"/>
          <w:szCs w:val="20"/>
          <w:lang w:val="ru-RU"/>
        </w:rPr>
        <w:t>расширьте</w:t>
      </w:r>
      <w:r w:rsidR="0012055B" w:rsidRPr="00984FE9">
        <w:rPr>
          <w:rFonts w:ascii="Cambria" w:hAnsi="Cambria"/>
          <w:b/>
          <w:bCs/>
          <w:color w:val="0070C0"/>
          <w:szCs w:val="20"/>
        </w:rPr>
        <w:t xml:space="preserve"> </w:t>
      </w:r>
      <w:r w:rsidR="0012055B" w:rsidRPr="00984FE9">
        <w:rPr>
          <w:rFonts w:ascii="Cambria" w:hAnsi="Cambria"/>
          <w:b/>
          <w:bCs/>
          <w:color w:val="0070C0"/>
          <w:szCs w:val="20"/>
          <w:lang w:val="ru-RU"/>
        </w:rPr>
        <w:t>в</w:t>
      </w:r>
      <w:r w:rsidR="0012055B" w:rsidRPr="00984FE9">
        <w:rPr>
          <w:rFonts w:ascii="Cambria" w:hAnsi="Cambria"/>
          <w:b/>
          <w:bCs/>
          <w:color w:val="0070C0"/>
          <w:szCs w:val="20"/>
        </w:rPr>
        <w:t xml:space="preserve"> </w:t>
      </w:r>
      <w:r w:rsidR="0012055B" w:rsidRPr="00984FE9">
        <w:rPr>
          <w:rFonts w:ascii="Cambria" w:hAnsi="Cambria"/>
          <w:b/>
          <w:bCs/>
          <w:color w:val="0070C0"/>
          <w:szCs w:val="20"/>
          <w:lang w:val="ru-RU"/>
        </w:rPr>
        <w:t>соответствии</w:t>
      </w:r>
      <w:r w:rsidR="0012055B" w:rsidRPr="00984FE9">
        <w:rPr>
          <w:rFonts w:ascii="Cambria" w:hAnsi="Cambria"/>
          <w:b/>
          <w:bCs/>
          <w:color w:val="0070C0"/>
          <w:szCs w:val="20"/>
        </w:rPr>
        <w:t xml:space="preserve"> </w:t>
      </w:r>
      <w:r w:rsidR="0012055B" w:rsidRPr="00984FE9">
        <w:rPr>
          <w:rFonts w:ascii="Cambria" w:hAnsi="Cambria"/>
          <w:b/>
          <w:bCs/>
          <w:color w:val="0070C0"/>
          <w:szCs w:val="20"/>
          <w:lang w:val="ru-RU"/>
        </w:rPr>
        <w:t>с</w:t>
      </w:r>
      <w:r w:rsidR="0012055B" w:rsidRPr="00984FE9">
        <w:rPr>
          <w:rFonts w:ascii="Cambria" w:hAnsi="Cambria"/>
          <w:b/>
          <w:bCs/>
          <w:color w:val="0070C0"/>
          <w:szCs w:val="20"/>
        </w:rPr>
        <w:t xml:space="preserve"> </w:t>
      </w:r>
      <w:r w:rsidR="0012055B" w:rsidRPr="00984FE9">
        <w:rPr>
          <w:rFonts w:ascii="Cambria" w:hAnsi="Cambria"/>
          <w:b/>
          <w:bCs/>
          <w:color w:val="0070C0"/>
          <w:szCs w:val="20"/>
          <w:lang w:val="ru-RU"/>
        </w:rPr>
        <w:t>требованиями</w:t>
      </w:r>
      <w:r w:rsidRPr="00984FE9">
        <w:rPr>
          <w:rFonts w:ascii="Cambria" w:hAnsi="Cambria"/>
          <w:b/>
          <w:bCs/>
          <w:color w:val="0070C0"/>
          <w:szCs w:val="20"/>
        </w:rPr>
        <w:t>)</w:t>
      </w:r>
    </w:p>
    <w:tbl>
      <w:tblPr>
        <w:tblStyle w:val="af4"/>
        <w:tblW w:w="5000" w:type="pct"/>
        <w:tblLook w:val="0620" w:firstRow="1" w:lastRow="0" w:firstColumn="0" w:lastColumn="0" w:noHBand="1" w:noVBand="1"/>
      </w:tblPr>
      <w:tblGrid>
        <w:gridCol w:w="1339"/>
        <w:gridCol w:w="2228"/>
        <w:gridCol w:w="1758"/>
        <w:gridCol w:w="1313"/>
        <w:gridCol w:w="1693"/>
        <w:gridCol w:w="3534"/>
        <w:gridCol w:w="2414"/>
      </w:tblGrid>
      <w:tr w:rsidR="003E1CAD" w:rsidRPr="003E1CAD" w14:paraId="335C464D" w14:textId="77777777" w:rsidTr="003468DD">
        <w:trPr>
          <w:trHeight w:val="355"/>
        </w:trPr>
        <w:tc>
          <w:tcPr>
            <w:tcW w:w="5000" w:type="pct"/>
            <w:gridSpan w:val="7"/>
            <w:shd w:val="clear" w:color="auto" w:fill="B4C6E7" w:themeFill="accent1" w:themeFillTint="66"/>
            <w:vAlign w:val="center"/>
          </w:tcPr>
          <w:p w14:paraId="24357F2A" w14:textId="3945EB70" w:rsidR="003E1CAD" w:rsidRPr="00984FE9"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hAnsi="Cambria"/>
                <w:b/>
                <w:bCs/>
                <w:szCs w:val="20"/>
                <w:lang w:val="en-US"/>
              </w:rPr>
            </w:pPr>
            <w:r w:rsidRPr="003E1CAD">
              <w:rPr>
                <w:rFonts w:ascii="Cambria" w:hAnsi="Cambria"/>
                <w:b/>
                <w:bCs/>
                <w:szCs w:val="20"/>
              </w:rPr>
              <w:t>SC</w:t>
            </w:r>
            <w:r w:rsidRPr="003E1CAD">
              <w:rPr>
                <w:rFonts w:ascii="Cambria" w:hAnsi="Cambria"/>
                <w:b/>
                <w:bCs/>
                <w:spacing w:val="1"/>
                <w:szCs w:val="20"/>
              </w:rPr>
              <w:t>H</w:t>
            </w:r>
            <w:r w:rsidRPr="003E1CAD">
              <w:rPr>
                <w:rFonts w:ascii="Cambria" w:hAnsi="Cambria"/>
                <w:b/>
                <w:bCs/>
                <w:szCs w:val="20"/>
              </w:rPr>
              <w:t>EDULE</w:t>
            </w:r>
            <w:r w:rsidRPr="003E1CAD">
              <w:rPr>
                <w:rFonts w:ascii="Cambria" w:hAnsi="Cambria"/>
                <w:spacing w:val="1"/>
                <w:szCs w:val="20"/>
              </w:rPr>
              <w:t xml:space="preserve"> </w:t>
            </w:r>
            <w:r w:rsidRPr="003E1CAD">
              <w:rPr>
                <w:rFonts w:ascii="Cambria" w:hAnsi="Cambria"/>
                <w:b/>
                <w:bCs/>
                <w:spacing w:val="1"/>
                <w:szCs w:val="20"/>
              </w:rPr>
              <w:t>O</w:t>
            </w:r>
            <w:r w:rsidRPr="003E1CAD">
              <w:rPr>
                <w:rFonts w:ascii="Cambria" w:hAnsi="Cambria"/>
                <w:b/>
                <w:bCs/>
                <w:szCs w:val="20"/>
              </w:rPr>
              <w:t>F</w:t>
            </w:r>
            <w:r w:rsidRPr="003E1CAD">
              <w:rPr>
                <w:rFonts w:ascii="Cambria" w:hAnsi="Cambria"/>
                <w:szCs w:val="20"/>
              </w:rPr>
              <w:t xml:space="preserve"> </w:t>
            </w:r>
            <w:r w:rsidRPr="003E1CAD">
              <w:rPr>
                <w:rFonts w:ascii="Cambria" w:hAnsi="Cambria"/>
                <w:b/>
                <w:bCs/>
                <w:szCs w:val="20"/>
              </w:rPr>
              <w:t>INF</w:t>
            </w:r>
            <w:r w:rsidRPr="003E1CAD">
              <w:rPr>
                <w:rFonts w:ascii="Cambria" w:hAnsi="Cambria"/>
                <w:b/>
                <w:bCs/>
                <w:spacing w:val="6"/>
                <w:szCs w:val="20"/>
              </w:rPr>
              <w:t>L</w:t>
            </w:r>
            <w:r w:rsidRPr="003E1CAD">
              <w:rPr>
                <w:rFonts w:ascii="Cambria" w:hAnsi="Cambria"/>
                <w:b/>
                <w:bCs/>
                <w:spacing w:val="-6"/>
                <w:szCs w:val="20"/>
              </w:rPr>
              <w:t>A</w:t>
            </w:r>
            <w:r w:rsidRPr="003E1CAD">
              <w:rPr>
                <w:rFonts w:ascii="Cambria" w:hAnsi="Cambria"/>
                <w:b/>
                <w:bCs/>
                <w:spacing w:val="6"/>
                <w:szCs w:val="20"/>
              </w:rPr>
              <w:t>M</w:t>
            </w:r>
            <w:r w:rsidRPr="003E1CAD">
              <w:rPr>
                <w:rFonts w:ascii="Cambria" w:hAnsi="Cambria"/>
                <w:b/>
                <w:bCs/>
                <w:spacing w:val="-2"/>
                <w:szCs w:val="20"/>
              </w:rPr>
              <w:t>A</w:t>
            </w:r>
            <w:r w:rsidRPr="003E1CAD">
              <w:rPr>
                <w:rFonts w:ascii="Cambria" w:hAnsi="Cambria"/>
                <w:b/>
                <w:bCs/>
                <w:szCs w:val="20"/>
              </w:rPr>
              <w:t>BLE</w:t>
            </w:r>
            <w:r w:rsidRPr="003E1CAD">
              <w:rPr>
                <w:rFonts w:ascii="Cambria" w:hAnsi="Cambria"/>
                <w:szCs w:val="20"/>
              </w:rPr>
              <w:t xml:space="preserve"> </w:t>
            </w:r>
            <w:r w:rsidRPr="003E1CAD">
              <w:rPr>
                <w:rFonts w:ascii="Cambria" w:hAnsi="Cambria"/>
                <w:b/>
                <w:bCs/>
                <w:szCs w:val="20"/>
              </w:rPr>
              <w:t>SUBS</w:t>
            </w:r>
            <w:r w:rsidRPr="003E1CAD">
              <w:rPr>
                <w:rFonts w:ascii="Cambria" w:hAnsi="Cambria"/>
                <w:b/>
                <w:bCs/>
                <w:spacing w:val="5"/>
                <w:szCs w:val="20"/>
              </w:rPr>
              <w:t>T</w:t>
            </w:r>
            <w:r w:rsidRPr="003E1CAD">
              <w:rPr>
                <w:rFonts w:ascii="Cambria" w:hAnsi="Cambria"/>
                <w:b/>
                <w:bCs/>
                <w:spacing w:val="-3"/>
                <w:szCs w:val="20"/>
              </w:rPr>
              <w:t>A</w:t>
            </w:r>
            <w:r w:rsidRPr="003E1CAD">
              <w:rPr>
                <w:rFonts w:ascii="Cambria" w:hAnsi="Cambria"/>
                <w:b/>
                <w:bCs/>
                <w:spacing w:val="1"/>
                <w:szCs w:val="20"/>
              </w:rPr>
              <w:t>N</w:t>
            </w:r>
            <w:r w:rsidRPr="003E1CAD">
              <w:rPr>
                <w:rFonts w:ascii="Cambria" w:hAnsi="Cambria"/>
                <w:b/>
                <w:bCs/>
                <w:szCs w:val="20"/>
              </w:rPr>
              <w:t>C</w:t>
            </w:r>
            <w:r w:rsidRPr="003E1CAD">
              <w:rPr>
                <w:rFonts w:ascii="Cambria" w:hAnsi="Cambria"/>
                <w:b/>
                <w:bCs/>
                <w:spacing w:val="1"/>
                <w:szCs w:val="20"/>
              </w:rPr>
              <w:t>E</w:t>
            </w:r>
            <w:r w:rsidRPr="003E1CAD">
              <w:rPr>
                <w:rFonts w:ascii="Cambria" w:hAnsi="Cambria"/>
                <w:b/>
                <w:bCs/>
                <w:szCs w:val="20"/>
              </w:rPr>
              <w:t>S</w:t>
            </w:r>
            <w:r w:rsidRPr="003E1CAD">
              <w:rPr>
                <w:rFonts w:ascii="Cambria" w:hAnsi="Cambria"/>
                <w:spacing w:val="2"/>
                <w:szCs w:val="20"/>
              </w:rPr>
              <w:t xml:space="preserve"> </w:t>
            </w:r>
            <w:r w:rsidRPr="003E1CAD">
              <w:rPr>
                <w:rFonts w:ascii="Cambria" w:hAnsi="Cambria"/>
                <w:b/>
                <w:bCs/>
                <w:spacing w:val="3"/>
                <w:szCs w:val="20"/>
              </w:rPr>
              <w:t>T</w:t>
            </w:r>
            <w:r w:rsidRPr="003E1CAD">
              <w:rPr>
                <w:rFonts w:ascii="Cambria" w:hAnsi="Cambria"/>
                <w:b/>
                <w:bCs/>
                <w:szCs w:val="20"/>
              </w:rPr>
              <w:t>O</w:t>
            </w:r>
            <w:r w:rsidRPr="003E1CAD">
              <w:rPr>
                <w:rFonts w:ascii="Cambria" w:hAnsi="Cambria"/>
                <w:spacing w:val="1"/>
                <w:szCs w:val="20"/>
              </w:rPr>
              <w:t xml:space="preserve"> </w:t>
            </w:r>
            <w:r w:rsidRPr="003E1CAD">
              <w:rPr>
                <w:rFonts w:ascii="Cambria" w:hAnsi="Cambria"/>
                <w:b/>
                <w:bCs/>
                <w:szCs w:val="20"/>
              </w:rPr>
              <w:t>BE</w:t>
            </w:r>
            <w:r w:rsidRPr="003E1CAD">
              <w:rPr>
                <w:rFonts w:ascii="Cambria" w:hAnsi="Cambria"/>
                <w:szCs w:val="20"/>
              </w:rPr>
              <w:t xml:space="preserve"> </w:t>
            </w:r>
            <w:r w:rsidRPr="003E1CAD">
              <w:rPr>
                <w:rFonts w:ascii="Cambria" w:hAnsi="Cambria"/>
                <w:b/>
                <w:bCs/>
                <w:spacing w:val="-1"/>
                <w:szCs w:val="20"/>
              </w:rPr>
              <w:t>S</w:t>
            </w:r>
            <w:r w:rsidRPr="003E1CAD">
              <w:rPr>
                <w:rFonts w:ascii="Cambria" w:hAnsi="Cambria"/>
                <w:b/>
                <w:bCs/>
                <w:spacing w:val="2"/>
                <w:szCs w:val="20"/>
              </w:rPr>
              <w:t>T</w:t>
            </w:r>
            <w:r w:rsidRPr="003E1CAD">
              <w:rPr>
                <w:rFonts w:ascii="Cambria" w:hAnsi="Cambria"/>
                <w:b/>
                <w:bCs/>
                <w:spacing w:val="1"/>
                <w:szCs w:val="20"/>
              </w:rPr>
              <w:t>O</w:t>
            </w:r>
            <w:r w:rsidRPr="003E1CAD">
              <w:rPr>
                <w:rFonts w:ascii="Cambria" w:hAnsi="Cambria"/>
                <w:b/>
                <w:bCs/>
                <w:szCs w:val="20"/>
              </w:rPr>
              <w:t>RED</w:t>
            </w:r>
            <w:r w:rsidRPr="003E1CAD">
              <w:rPr>
                <w:rFonts w:ascii="Cambria" w:hAnsi="Cambria"/>
                <w:szCs w:val="20"/>
              </w:rPr>
              <w:t xml:space="preserve"> </w:t>
            </w:r>
            <w:r w:rsidRPr="003E1CAD">
              <w:rPr>
                <w:rFonts w:ascii="Cambria" w:hAnsi="Cambria"/>
                <w:b/>
                <w:bCs/>
                <w:szCs w:val="20"/>
              </w:rPr>
              <w:t>&amp;</w:t>
            </w:r>
            <w:r w:rsidRPr="003E1CAD">
              <w:rPr>
                <w:rFonts w:ascii="Cambria" w:hAnsi="Cambria"/>
                <w:spacing w:val="1"/>
                <w:szCs w:val="20"/>
              </w:rPr>
              <w:t xml:space="preserve"> </w:t>
            </w:r>
            <w:r w:rsidRPr="003E1CAD">
              <w:rPr>
                <w:rFonts w:ascii="Cambria" w:hAnsi="Cambria"/>
                <w:b/>
                <w:bCs/>
                <w:szCs w:val="20"/>
              </w:rPr>
              <w:t>U</w:t>
            </w:r>
            <w:r w:rsidRPr="003E1CAD">
              <w:rPr>
                <w:rFonts w:ascii="Cambria" w:hAnsi="Cambria"/>
                <w:b/>
                <w:bCs/>
                <w:spacing w:val="2"/>
                <w:szCs w:val="20"/>
              </w:rPr>
              <w:t>S</w:t>
            </w:r>
            <w:r w:rsidRPr="003E1CAD">
              <w:rPr>
                <w:rFonts w:ascii="Cambria" w:hAnsi="Cambria"/>
                <w:b/>
                <w:bCs/>
                <w:szCs w:val="20"/>
              </w:rPr>
              <w:t>ED</w:t>
            </w:r>
            <w:r w:rsidRPr="003E1CAD">
              <w:rPr>
                <w:rFonts w:ascii="Cambria" w:hAnsi="Cambria"/>
                <w:spacing w:val="5"/>
                <w:szCs w:val="20"/>
              </w:rPr>
              <w:t xml:space="preserve"> </w:t>
            </w:r>
            <w:r w:rsidRPr="003E1CAD">
              <w:rPr>
                <w:rFonts w:ascii="Cambria" w:hAnsi="Cambria"/>
                <w:b/>
                <w:bCs/>
                <w:spacing w:val="-6"/>
                <w:szCs w:val="20"/>
              </w:rPr>
              <w:t>A</w:t>
            </w:r>
            <w:r w:rsidRPr="003E1CAD">
              <w:rPr>
                <w:rFonts w:ascii="Cambria" w:hAnsi="Cambria"/>
                <w:b/>
                <w:bCs/>
                <w:szCs w:val="20"/>
              </w:rPr>
              <w:t>T</w:t>
            </w:r>
            <w:r w:rsidRPr="003E1CAD">
              <w:rPr>
                <w:rFonts w:ascii="Cambria" w:hAnsi="Cambria"/>
                <w:spacing w:val="2"/>
                <w:szCs w:val="20"/>
              </w:rPr>
              <w:t xml:space="preserve"> </w:t>
            </w:r>
            <w:r w:rsidRPr="003E1CAD">
              <w:rPr>
                <w:rFonts w:ascii="Cambria" w:hAnsi="Cambria"/>
                <w:b/>
                <w:bCs/>
                <w:spacing w:val="2"/>
                <w:szCs w:val="20"/>
              </w:rPr>
              <w:t>T</w:t>
            </w:r>
            <w:r w:rsidRPr="003E1CAD">
              <w:rPr>
                <w:rFonts w:ascii="Cambria" w:hAnsi="Cambria"/>
                <w:b/>
                <w:bCs/>
                <w:szCs w:val="20"/>
              </w:rPr>
              <w:t>HE</w:t>
            </w:r>
            <w:r w:rsidRPr="003E1CAD">
              <w:rPr>
                <w:rFonts w:ascii="Cambria" w:hAnsi="Cambria"/>
                <w:szCs w:val="20"/>
              </w:rPr>
              <w:t xml:space="preserve"> </w:t>
            </w:r>
            <w:r w:rsidRPr="003E1CAD">
              <w:rPr>
                <w:rFonts w:ascii="Cambria" w:hAnsi="Cambria"/>
                <w:b/>
                <w:bCs/>
                <w:spacing w:val="1"/>
                <w:szCs w:val="20"/>
              </w:rPr>
              <w:t>WO</w:t>
            </w:r>
            <w:r w:rsidRPr="003E1CAD">
              <w:rPr>
                <w:rFonts w:ascii="Cambria" w:hAnsi="Cambria"/>
                <w:b/>
                <w:bCs/>
                <w:szCs w:val="20"/>
              </w:rPr>
              <w:t>RK</w:t>
            </w:r>
            <w:r w:rsidRPr="003E1CAD">
              <w:rPr>
                <w:rFonts w:ascii="Cambria" w:hAnsi="Cambria"/>
                <w:spacing w:val="2"/>
                <w:szCs w:val="20"/>
              </w:rPr>
              <w:t xml:space="preserve"> </w:t>
            </w:r>
            <w:r w:rsidRPr="003E1CAD">
              <w:rPr>
                <w:rFonts w:ascii="Cambria" w:hAnsi="Cambria"/>
                <w:b/>
                <w:bCs/>
                <w:szCs w:val="20"/>
              </w:rPr>
              <w:t>SI</w:t>
            </w:r>
            <w:r w:rsidRPr="003E1CAD">
              <w:rPr>
                <w:rFonts w:ascii="Cambria" w:hAnsi="Cambria"/>
                <w:b/>
                <w:bCs/>
                <w:spacing w:val="2"/>
                <w:szCs w:val="20"/>
              </w:rPr>
              <w:t>T</w:t>
            </w:r>
            <w:r w:rsidRPr="003E1CAD">
              <w:rPr>
                <w:rFonts w:ascii="Cambria" w:hAnsi="Cambria"/>
                <w:b/>
                <w:bCs/>
                <w:szCs w:val="20"/>
              </w:rPr>
              <w:t>E</w:t>
            </w:r>
            <w:r w:rsidR="0012055B" w:rsidRPr="00984FE9">
              <w:rPr>
                <w:rFonts w:ascii="Cambria" w:hAnsi="Cambria"/>
                <w:b/>
                <w:bCs/>
                <w:szCs w:val="20"/>
                <w:lang w:val="en-US"/>
              </w:rPr>
              <w:t>/</w:t>
            </w:r>
            <w:r w:rsidR="0012055B">
              <w:t xml:space="preserve"> </w:t>
            </w:r>
            <w:r w:rsidR="0012055B" w:rsidRPr="00984FE9">
              <w:rPr>
                <w:rFonts w:ascii="Cambria" w:hAnsi="Cambria"/>
                <w:b/>
                <w:bCs/>
                <w:color w:val="0070C0"/>
                <w:szCs w:val="20"/>
                <w:lang w:val="ru-RU"/>
              </w:rPr>
              <w:t>ГРАФИК</w:t>
            </w:r>
            <w:r w:rsidR="0012055B" w:rsidRPr="00984FE9">
              <w:rPr>
                <w:rFonts w:ascii="Cambria" w:hAnsi="Cambria"/>
                <w:b/>
                <w:bCs/>
                <w:color w:val="0070C0"/>
                <w:szCs w:val="20"/>
                <w:lang w:val="en-US"/>
              </w:rPr>
              <w:t xml:space="preserve"> </w:t>
            </w:r>
            <w:r w:rsidR="0012055B" w:rsidRPr="00984FE9">
              <w:rPr>
                <w:rFonts w:ascii="Cambria" w:hAnsi="Cambria"/>
                <w:b/>
                <w:bCs/>
                <w:color w:val="0070C0"/>
                <w:szCs w:val="20"/>
                <w:lang w:val="ru-RU"/>
              </w:rPr>
              <w:t>ХРАНЕНИЯ</w:t>
            </w:r>
            <w:r w:rsidR="0012055B" w:rsidRPr="00984FE9">
              <w:rPr>
                <w:rFonts w:ascii="Cambria" w:hAnsi="Cambria"/>
                <w:b/>
                <w:bCs/>
                <w:color w:val="0070C0"/>
                <w:szCs w:val="20"/>
                <w:lang w:val="en-US"/>
              </w:rPr>
              <w:t xml:space="preserve"> </w:t>
            </w:r>
            <w:r w:rsidR="0012055B" w:rsidRPr="00984FE9">
              <w:rPr>
                <w:rFonts w:ascii="Cambria" w:hAnsi="Cambria"/>
                <w:b/>
                <w:bCs/>
                <w:color w:val="0070C0"/>
                <w:szCs w:val="20"/>
                <w:lang w:val="ru-RU"/>
              </w:rPr>
              <w:t>И</w:t>
            </w:r>
            <w:r w:rsidR="0012055B" w:rsidRPr="00984FE9">
              <w:rPr>
                <w:rFonts w:ascii="Cambria" w:hAnsi="Cambria"/>
                <w:b/>
                <w:bCs/>
                <w:color w:val="0070C0"/>
                <w:szCs w:val="20"/>
                <w:lang w:val="en-US"/>
              </w:rPr>
              <w:t xml:space="preserve"> </w:t>
            </w:r>
            <w:r w:rsidR="0012055B" w:rsidRPr="00984FE9">
              <w:rPr>
                <w:rFonts w:ascii="Cambria" w:hAnsi="Cambria"/>
                <w:b/>
                <w:bCs/>
                <w:color w:val="0070C0"/>
                <w:szCs w:val="20"/>
                <w:lang w:val="ru-RU"/>
              </w:rPr>
              <w:t>ИСПОЛЬЗОВАНИЯ</w:t>
            </w:r>
            <w:r w:rsidR="0012055B" w:rsidRPr="00984FE9">
              <w:rPr>
                <w:rFonts w:ascii="Cambria" w:hAnsi="Cambria"/>
                <w:b/>
                <w:bCs/>
                <w:color w:val="0070C0"/>
                <w:szCs w:val="20"/>
                <w:lang w:val="en-US"/>
              </w:rPr>
              <w:t xml:space="preserve"> </w:t>
            </w:r>
            <w:r w:rsidR="0012055B" w:rsidRPr="00984FE9">
              <w:rPr>
                <w:rFonts w:ascii="Cambria" w:hAnsi="Cambria"/>
                <w:b/>
                <w:bCs/>
                <w:color w:val="0070C0"/>
                <w:szCs w:val="20"/>
                <w:lang w:val="ru-RU"/>
              </w:rPr>
              <w:t>ГОРЮЧИХ</w:t>
            </w:r>
            <w:r w:rsidR="0012055B" w:rsidRPr="00984FE9">
              <w:rPr>
                <w:rFonts w:ascii="Cambria" w:hAnsi="Cambria"/>
                <w:b/>
                <w:bCs/>
                <w:color w:val="0070C0"/>
                <w:szCs w:val="20"/>
                <w:lang w:val="en-US"/>
              </w:rPr>
              <w:t xml:space="preserve"> </w:t>
            </w:r>
            <w:r w:rsidR="0012055B" w:rsidRPr="00984FE9">
              <w:rPr>
                <w:rFonts w:ascii="Cambria" w:hAnsi="Cambria"/>
                <w:b/>
                <w:bCs/>
                <w:color w:val="0070C0"/>
                <w:szCs w:val="20"/>
                <w:lang w:val="ru-RU"/>
              </w:rPr>
              <w:t>ВЕЩЕСТВ</w:t>
            </w:r>
            <w:r w:rsidR="0012055B" w:rsidRPr="00984FE9">
              <w:rPr>
                <w:rFonts w:ascii="Cambria" w:hAnsi="Cambria"/>
                <w:b/>
                <w:bCs/>
                <w:color w:val="0070C0"/>
                <w:szCs w:val="20"/>
                <w:lang w:val="en-US"/>
              </w:rPr>
              <w:t xml:space="preserve"> </w:t>
            </w:r>
            <w:r w:rsidR="0012055B" w:rsidRPr="00984FE9">
              <w:rPr>
                <w:rFonts w:ascii="Cambria" w:hAnsi="Cambria"/>
                <w:b/>
                <w:bCs/>
                <w:color w:val="0070C0"/>
                <w:szCs w:val="20"/>
                <w:lang w:val="ru-RU"/>
              </w:rPr>
              <w:t>НА</w:t>
            </w:r>
            <w:r w:rsidR="0012055B" w:rsidRPr="00984FE9">
              <w:rPr>
                <w:rFonts w:ascii="Cambria" w:hAnsi="Cambria"/>
                <w:b/>
                <w:bCs/>
                <w:color w:val="0070C0"/>
                <w:szCs w:val="20"/>
                <w:lang w:val="en-US"/>
              </w:rPr>
              <w:t xml:space="preserve"> </w:t>
            </w:r>
            <w:r w:rsidR="0012055B" w:rsidRPr="00984FE9">
              <w:rPr>
                <w:rFonts w:ascii="Cambria" w:hAnsi="Cambria"/>
                <w:b/>
                <w:bCs/>
                <w:color w:val="0070C0"/>
                <w:szCs w:val="20"/>
                <w:lang w:val="ru-RU"/>
              </w:rPr>
              <w:t>РАБОЧЕЙ</w:t>
            </w:r>
            <w:r w:rsidR="0012055B" w:rsidRPr="00984FE9">
              <w:rPr>
                <w:rFonts w:ascii="Cambria" w:hAnsi="Cambria"/>
                <w:b/>
                <w:bCs/>
                <w:color w:val="0070C0"/>
                <w:szCs w:val="20"/>
                <w:lang w:val="en-US"/>
              </w:rPr>
              <w:t xml:space="preserve"> </w:t>
            </w:r>
            <w:r w:rsidR="0012055B" w:rsidRPr="00984FE9">
              <w:rPr>
                <w:rFonts w:ascii="Cambria" w:hAnsi="Cambria"/>
                <w:b/>
                <w:bCs/>
                <w:color w:val="0070C0"/>
                <w:szCs w:val="20"/>
                <w:lang w:val="ru-RU"/>
              </w:rPr>
              <w:t>ПЛОЩАДКЕ</w:t>
            </w:r>
          </w:p>
        </w:tc>
      </w:tr>
      <w:tr w:rsidR="0012055B" w:rsidRPr="003E1CAD" w14:paraId="1D9155CC" w14:textId="77777777" w:rsidTr="003468DD">
        <w:trPr>
          <w:trHeight w:val="586"/>
        </w:trPr>
        <w:tc>
          <w:tcPr>
            <w:tcW w:w="285" w:type="pct"/>
            <w:shd w:val="clear" w:color="auto" w:fill="B4C6E7" w:themeFill="accent1" w:themeFillTint="66"/>
            <w:vAlign w:val="center"/>
          </w:tcPr>
          <w:p w14:paraId="7601BBDB" w14:textId="49D04DB1" w:rsidR="003E1CAD" w:rsidRPr="00984FE9"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hAnsi="Cambria"/>
                <w:b/>
                <w:bCs/>
                <w:szCs w:val="20"/>
                <w:lang w:val="ru-RU"/>
              </w:rPr>
            </w:pPr>
            <w:r w:rsidRPr="003E1CAD">
              <w:rPr>
                <w:rFonts w:ascii="Cambria" w:hAnsi="Cambria"/>
                <w:b/>
                <w:bCs/>
                <w:szCs w:val="20"/>
              </w:rPr>
              <w:t>Item</w:t>
            </w:r>
            <w:r w:rsidR="0012055B">
              <w:rPr>
                <w:rFonts w:ascii="Cambria" w:hAnsi="Cambria"/>
                <w:b/>
                <w:bCs/>
                <w:szCs w:val="20"/>
                <w:lang w:val="ru-RU"/>
              </w:rPr>
              <w:t>/</w:t>
            </w:r>
            <w:r w:rsidR="0012055B" w:rsidRPr="00984FE9">
              <w:rPr>
                <w:rFonts w:ascii="Cambria" w:hAnsi="Cambria"/>
                <w:b/>
                <w:bCs/>
                <w:color w:val="0070C0"/>
                <w:szCs w:val="20"/>
                <w:lang w:val="ru-RU"/>
              </w:rPr>
              <w:t>Пункт</w:t>
            </w:r>
          </w:p>
        </w:tc>
        <w:tc>
          <w:tcPr>
            <w:tcW w:w="1147" w:type="pct"/>
            <w:shd w:val="clear" w:color="auto" w:fill="B4C6E7" w:themeFill="accent1" w:themeFillTint="66"/>
            <w:vAlign w:val="center"/>
          </w:tcPr>
          <w:p w14:paraId="3B90B021" w14:textId="3BDCBB25" w:rsidR="003E1CAD" w:rsidRPr="00984FE9"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hAnsi="Cambria"/>
                <w:b/>
                <w:bCs/>
                <w:szCs w:val="20"/>
                <w:lang w:val="ru-RU"/>
              </w:rPr>
            </w:pPr>
            <w:r w:rsidRPr="003E1CAD">
              <w:rPr>
                <w:rFonts w:ascii="Cambria" w:hAnsi="Cambria"/>
                <w:b/>
                <w:bCs/>
                <w:szCs w:val="20"/>
              </w:rPr>
              <w:t>Name</w:t>
            </w:r>
            <w:r w:rsidRPr="005F094E">
              <w:rPr>
                <w:rFonts w:ascii="Cambria" w:hAnsi="Cambria"/>
                <w:spacing w:val="2"/>
                <w:szCs w:val="20"/>
                <w:lang w:val="ru-RU"/>
              </w:rPr>
              <w:t xml:space="preserve"> </w:t>
            </w:r>
            <w:r w:rsidRPr="003E1CAD">
              <w:rPr>
                <w:rFonts w:ascii="Cambria" w:hAnsi="Cambria"/>
                <w:b/>
                <w:bCs/>
                <w:szCs w:val="20"/>
              </w:rPr>
              <w:t>of</w:t>
            </w:r>
            <w:r w:rsidRPr="005F094E">
              <w:rPr>
                <w:rFonts w:ascii="Cambria" w:hAnsi="Cambria"/>
                <w:spacing w:val="1"/>
                <w:szCs w:val="20"/>
                <w:lang w:val="ru-RU"/>
              </w:rPr>
              <w:t xml:space="preserve"> </w:t>
            </w:r>
            <w:r w:rsidRPr="003E1CAD">
              <w:rPr>
                <w:rFonts w:ascii="Cambria" w:hAnsi="Cambria"/>
                <w:b/>
                <w:bCs/>
                <w:spacing w:val="-1"/>
                <w:szCs w:val="20"/>
              </w:rPr>
              <w:t>I</w:t>
            </w:r>
            <w:r w:rsidRPr="003E1CAD">
              <w:rPr>
                <w:rFonts w:ascii="Cambria" w:hAnsi="Cambria"/>
                <w:b/>
                <w:bCs/>
                <w:szCs w:val="20"/>
              </w:rPr>
              <w:t>nfla</w:t>
            </w:r>
            <w:r w:rsidRPr="003E1CAD">
              <w:rPr>
                <w:rFonts w:ascii="Cambria" w:hAnsi="Cambria"/>
                <w:b/>
                <w:bCs/>
                <w:spacing w:val="-1"/>
                <w:szCs w:val="20"/>
              </w:rPr>
              <w:t>m</w:t>
            </w:r>
            <w:r w:rsidRPr="003E1CAD">
              <w:rPr>
                <w:rFonts w:ascii="Cambria" w:hAnsi="Cambria"/>
                <w:b/>
                <w:bCs/>
                <w:szCs w:val="20"/>
              </w:rPr>
              <w:t>mable</w:t>
            </w:r>
            <w:r w:rsidRPr="005F094E">
              <w:rPr>
                <w:rFonts w:ascii="Cambria" w:hAnsi="Cambria"/>
                <w:szCs w:val="20"/>
                <w:lang w:val="ru-RU"/>
              </w:rPr>
              <w:t xml:space="preserve"> </w:t>
            </w:r>
            <w:r w:rsidRPr="003E1CAD">
              <w:rPr>
                <w:rFonts w:ascii="Cambria" w:hAnsi="Cambria"/>
                <w:b/>
                <w:bCs/>
                <w:szCs w:val="20"/>
              </w:rPr>
              <w:t>Sub</w:t>
            </w:r>
            <w:r w:rsidRPr="003E1CAD">
              <w:rPr>
                <w:rFonts w:ascii="Cambria" w:hAnsi="Cambria"/>
                <w:b/>
                <w:bCs/>
                <w:spacing w:val="1"/>
                <w:szCs w:val="20"/>
              </w:rPr>
              <w:t>s</w:t>
            </w:r>
            <w:r w:rsidRPr="003E1CAD">
              <w:rPr>
                <w:rFonts w:ascii="Cambria" w:hAnsi="Cambria"/>
                <w:b/>
                <w:bCs/>
                <w:szCs w:val="20"/>
              </w:rPr>
              <w:t>tance</w:t>
            </w:r>
            <w:r w:rsidR="0012055B">
              <w:rPr>
                <w:rFonts w:ascii="Cambria" w:hAnsi="Cambria"/>
                <w:b/>
                <w:bCs/>
                <w:szCs w:val="20"/>
                <w:lang w:val="ru-RU"/>
              </w:rPr>
              <w:t>/</w:t>
            </w:r>
            <w:r w:rsidR="0012055B" w:rsidRPr="00984FE9">
              <w:rPr>
                <w:rFonts w:ascii="Cambria" w:hAnsi="Cambria"/>
                <w:b/>
                <w:bCs/>
                <w:color w:val="0070C0"/>
                <w:szCs w:val="20"/>
                <w:lang w:val="ru-RU"/>
              </w:rPr>
              <w:t>Название воспламеняющегося вещества</w:t>
            </w:r>
          </w:p>
        </w:tc>
        <w:tc>
          <w:tcPr>
            <w:tcW w:w="371" w:type="pct"/>
            <w:shd w:val="clear" w:color="auto" w:fill="B4C6E7" w:themeFill="accent1" w:themeFillTint="66"/>
            <w:vAlign w:val="center"/>
          </w:tcPr>
          <w:p w14:paraId="38C1A74C" w14:textId="06B1FA29" w:rsidR="003E1CAD" w:rsidRPr="00984FE9"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hAnsi="Cambria"/>
                <w:b/>
                <w:bCs/>
                <w:szCs w:val="20"/>
                <w:lang w:val="ru-RU"/>
              </w:rPr>
            </w:pPr>
            <w:r w:rsidRPr="003E1CAD">
              <w:rPr>
                <w:rFonts w:ascii="Cambria" w:hAnsi="Cambria"/>
                <w:b/>
                <w:bCs/>
                <w:szCs w:val="20"/>
              </w:rPr>
              <w:t>Exp</w:t>
            </w:r>
            <w:r w:rsidRPr="003E1CAD">
              <w:rPr>
                <w:rFonts w:ascii="Cambria" w:hAnsi="Cambria"/>
                <w:b/>
                <w:bCs/>
                <w:spacing w:val="1"/>
                <w:szCs w:val="20"/>
              </w:rPr>
              <w:t>e</w:t>
            </w:r>
            <w:r w:rsidRPr="003E1CAD">
              <w:rPr>
                <w:rFonts w:ascii="Cambria" w:hAnsi="Cambria"/>
                <w:b/>
                <w:bCs/>
                <w:szCs w:val="20"/>
              </w:rPr>
              <w:t>cted</w:t>
            </w:r>
            <w:r w:rsidRPr="00984FE9">
              <w:rPr>
                <w:rFonts w:ascii="Cambria" w:hAnsi="Cambria"/>
                <w:szCs w:val="20"/>
                <w:lang w:val="ru-RU"/>
              </w:rPr>
              <w:t xml:space="preserve"> </w:t>
            </w:r>
            <w:r w:rsidRPr="003E1CAD">
              <w:rPr>
                <w:rFonts w:ascii="Cambria" w:hAnsi="Cambria"/>
                <w:b/>
                <w:bCs/>
                <w:spacing w:val="1"/>
                <w:szCs w:val="20"/>
              </w:rPr>
              <w:t>M</w:t>
            </w:r>
            <w:r w:rsidRPr="003E1CAD">
              <w:rPr>
                <w:rFonts w:ascii="Cambria" w:hAnsi="Cambria"/>
                <w:b/>
                <w:bCs/>
                <w:szCs w:val="20"/>
              </w:rPr>
              <w:t>a</w:t>
            </w:r>
            <w:r w:rsidRPr="003E1CAD">
              <w:rPr>
                <w:rFonts w:ascii="Cambria" w:hAnsi="Cambria"/>
                <w:b/>
                <w:bCs/>
                <w:spacing w:val="1"/>
                <w:szCs w:val="20"/>
              </w:rPr>
              <w:t>x</w:t>
            </w:r>
            <w:r w:rsidRPr="00984FE9">
              <w:rPr>
                <w:rFonts w:ascii="Cambria" w:hAnsi="Cambria"/>
                <w:b/>
                <w:bCs/>
                <w:szCs w:val="20"/>
                <w:lang w:val="ru-RU"/>
              </w:rPr>
              <w:t>.</w:t>
            </w:r>
            <w:r w:rsidRPr="00984FE9">
              <w:rPr>
                <w:rFonts w:ascii="Cambria" w:hAnsi="Cambria"/>
                <w:szCs w:val="20"/>
                <w:lang w:val="ru-RU"/>
              </w:rPr>
              <w:t xml:space="preserve"> </w:t>
            </w:r>
            <w:r w:rsidRPr="003E1CAD">
              <w:rPr>
                <w:rFonts w:ascii="Cambria" w:hAnsi="Cambria"/>
                <w:b/>
                <w:bCs/>
                <w:szCs w:val="20"/>
              </w:rPr>
              <w:t>Q</w:t>
            </w:r>
            <w:r w:rsidRPr="003E1CAD">
              <w:rPr>
                <w:rFonts w:ascii="Cambria" w:hAnsi="Cambria"/>
                <w:b/>
                <w:bCs/>
                <w:spacing w:val="2"/>
                <w:szCs w:val="20"/>
              </w:rPr>
              <w:t>t</w:t>
            </w:r>
            <w:r w:rsidRPr="003E1CAD">
              <w:rPr>
                <w:rFonts w:ascii="Cambria" w:hAnsi="Cambria"/>
                <w:b/>
                <w:bCs/>
                <w:spacing w:val="-8"/>
                <w:szCs w:val="20"/>
              </w:rPr>
              <w:t>y</w:t>
            </w:r>
            <w:r w:rsidRPr="00984FE9">
              <w:rPr>
                <w:rFonts w:ascii="Cambria" w:hAnsi="Cambria"/>
                <w:b/>
                <w:bCs/>
                <w:szCs w:val="20"/>
                <w:lang w:val="ru-RU"/>
              </w:rPr>
              <w:t>.</w:t>
            </w:r>
            <w:r w:rsidRPr="00984FE9">
              <w:rPr>
                <w:rFonts w:ascii="Cambria" w:hAnsi="Cambria"/>
                <w:szCs w:val="20"/>
                <w:lang w:val="ru-RU"/>
              </w:rPr>
              <w:t xml:space="preserve"> </w:t>
            </w:r>
            <w:r w:rsidRPr="003E1CAD">
              <w:rPr>
                <w:rFonts w:ascii="Cambria" w:hAnsi="Cambria"/>
                <w:b/>
                <w:bCs/>
                <w:szCs w:val="20"/>
              </w:rPr>
              <w:t>on</w:t>
            </w:r>
            <w:r w:rsidRPr="00984FE9">
              <w:rPr>
                <w:rFonts w:ascii="Cambria" w:hAnsi="Cambria"/>
                <w:szCs w:val="20"/>
                <w:lang w:val="ru-RU"/>
              </w:rPr>
              <w:t xml:space="preserve"> </w:t>
            </w:r>
            <w:r w:rsidRPr="003E1CAD">
              <w:rPr>
                <w:rFonts w:ascii="Cambria" w:hAnsi="Cambria"/>
                <w:b/>
                <w:bCs/>
                <w:szCs w:val="20"/>
              </w:rPr>
              <w:t>S</w:t>
            </w:r>
            <w:r w:rsidRPr="003E1CAD">
              <w:rPr>
                <w:rFonts w:ascii="Cambria" w:hAnsi="Cambria"/>
                <w:b/>
                <w:bCs/>
                <w:spacing w:val="1"/>
                <w:szCs w:val="20"/>
              </w:rPr>
              <w:t>i</w:t>
            </w:r>
            <w:r w:rsidRPr="003E1CAD">
              <w:rPr>
                <w:rFonts w:ascii="Cambria" w:hAnsi="Cambria"/>
                <w:b/>
                <w:bCs/>
                <w:szCs w:val="20"/>
              </w:rPr>
              <w:t>te</w:t>
            </w:r>
            <w:r w:rsidR="002A5819">
              <w:rPr>
                <w:rFonts w:ascii="Cambria" w:hAnsi="Cambria"/>
                <w:b/>
                <w:bCs/>
                <w:szCs w:val="20"/>
                <w:lang w:val="ru-RU"/>
              </w:rPr>
              <w:t>/</w:t>
            </w:r>
            <w:r w:rsidR="002A5819" w:rsidRPr="00984FE9">
              <w:rPr>
                <w:lang w:val="ru-RU"/>
              </w:rPr>
              <w:t xml:space="preserve"> </w:t>
            </w:r>
            <w:r w:rsidR="002A5819" w:rsidRPr="00984FE9">
              <w:rPr>
                <w:rFonts w:ascii="Cambria" w:hAnsi="Cambria"/>
                <w:b/>
                <w:bCs/>
                <w:color w:val="0070C0"/>
                <w:szCs w:val="20"/>
                <w:lang w:val="ru-RU"/>
              </w:rPr>
              <w:t>Ожидаемое макс. количество на стройплощадке</w:t>
            </w:r>
          </w:p>
        </w:tc>
        <w:tc>
          <w:tcPr>
            <w:tcW w:w="291" w:type="pct"/>
            <w:shd w:val="clear" w:color="auto" w:fill="B4C6E7" w:themeFill="accent1" w:themeFillTint="66"/>
            <w:vAlign w:val="center"/>
          </w:tcPr>
          <w:p w14:paraId="783BE91F" w14:textId="04981AC5" w:rsidR="003E1CAD" w:rsidRPr="00984FE9"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hAnsi="Cambria"/>
                <w:b/>
                <w:bCs/>
                <w:szCs w:val="20"/>
                <w:lang w:val="en-US"/>
              </w:rPr>
            </w:pPr>
            <w:r w:rsidRPr="003E1CAD">
              <w:rPr>
                <w:rFonts w:ascii="Cambria" w:hAnsi="Cambria"/>
                <w:b/>
                <w:bCs/>
                <w:spacing w:val="1"/>
                <w:szCs w:val="20"/>
              </w:rPr>
              <w:t>M</w:t>
            </w:r>
            <w:r w:rsidRPr="003E1CAD">
              <w:rPr>
                <w:rFonts w:ascii="Cambria" w:hAnsi="Cambria"/>
                <w:b/>
                <w:bCs/>
                <w:szCs w:val="20"/>
              </w:rPr>
              <w:t>SDS</w:t>
            </w:r>
            <w:r w:rsidR="002A5819" w:rsidRPr="002A5819">
              <w:rPr>
                <w:rFonts w:eastAsia="Arial"/>
                <w:color w:val="808080"/>
                <w:sz w:val="27"/>
                <w:szCs w:val="27"/>
              </w:rPr>
              <w:t xml:space="preserve"> </w:t>
            </w:r>
            <w:r w:rsidR="002A5819" w:rsidRPr="00984FE9">
              <w:rPr>
                <w:color w:val="808080"/>
                <w:sz w:val="27"/>
                <w:szCs w:val="27"/>
                <w:lang w:val="en-US"/>
              </w:rPr>
              <w:t>(</w:t>
            </w:r>
            <w:r w:rsidR="002A5819" w:rsidRPr="002A5819">
              <w:rPr>
                <w:rFonts w:ascii="Cambria" w:hAnsi="Cambria"/>
                <w:b/>
                <w:bCs/>
                <w:szCs w:val="20"/>
              </w:rPr>
              <w:t>Material safety data sheet)</w:t>
            </w:r>
            <w:r w:rsidR="002A5819" w:rsidRPr="00984FE9">
              <w:rPr>
                <w:rFonts w:ascii="Cambria" w:hAnsi="Cambria"/>
                <w:b/>
                <w:bCs/>
                <w:szCs w:val="20"/>
                <w:lang w:val="en-US"/>
              </w:rPr>
              <w:t>/</w:t>
            </w:r>
            <w:r w:rsidR="002A5819" w:rsidRPr="00984FE9">
              <w:rPr>
                <w:rFonts w:ascii="Cambria" w:hAnsi="Cambria"/>
                <w:b/>
                <w:bCs/>
                <w:color w:val="0070C0"/>
                <w:szCs w:val="20"/>
                <w:lang w:val="ru-RU"/>
              </w:rPr>
              <w:t>Хар</w:t>
            </w:r>
            <w:r w:rsidR="002A5819" w:rsidRPr="00984FE9">
              <w:rPr>
                <w:rFonts w:ascii="Cambria" w:hAnsi="Cambria"/>
                <w:b/>
                <w:bCs/>
                <w:color w:val="0070C0"/>
                <w:szCs w:val="20"/>
                <w:lang w:val="en-US"/>
              </w:rPr>
              <w:t>-</w:t>
            </w:r>
            <w:r w:rsidR="002A5819" w:rsidRPr="00984FE9">
              <w:rPr>
                <w:rFonts w:ascii="Cambria" w:hAnsi="Cambria"/>
                <w:b/>
                <w:bCs/>
                <w:color w:val="0070C0"/>
                <w:szCs w:val="20"/>
                <w:lang w:val="ru-RU"/>
              </w:rPr>
              <w:t>ка</w:t>
            </w:r>
            <w:r w:rsidR="002A5819" w:rsidRPr="00984FE9">
              <w:rPr>
                <w:rFonts w:ascii="Cambria" w:hAnsi="Cambria"/>
                <w:b/>
                <w:bCs/>
                <w:color w:val="0070C0"/>
                <w:szCs w:val="20"/>
                <w:lang w:val="en-US"/>
              </w:rPr>
              <w:t xml:space="preserve"> </w:t>
            </w:r>
            <w:proofErr w:type="spellStart"/>
            <w:r w:rsidR="002A5819" w:rsidRPr="00984FE9">
              <w:rPr>
                <w:rFonts w:ascii="Cambria" w:hAnsi="Cambria"/>
                <w:b/>
                <w:bCs/>
                <w:color w:val="0070C0"/>
                <w:szCs w:val="20"/>
                <w:lang w:val="ru-RU"/>
              </w:rPr>
              <w:t>безоп</w:t>
            </w:r>
            <w:proofErr w:type="spellEnd"/>
            <w:r w:rsidR="002A5819" w:rsidRPr="00984FE9">
              <w:rPr>
                <w:rFonts w:ascii="Cambria" w:hAnsi="Cambria"/>
                <w:b/>
                <w:bCs/>
                <w:color w:val="0070C0"/>
                <w:szCs w:val="20"/>
                <w:lang w:val="en-US"/>
              </w:rPr>
              <w:t xml:space="preserve">. </w:t>
            </w:r>
            <w:r w:rsidR="002A5819" w:rsidRPr="00984FE9">
              <w:rPr>
                <w:rFonts w:ascii="Cambria" w:hAnsi="Cambria"/>
                <w:b/>
                <w:bCs/>
                <w:color w:val="0070C0"/>
                <w:szCs w:val="20"/>
                <w:lang w:val="ru-RU"/>
              </w:rPr>
              <w:t>материала</w:t>
            </w:r>
          </w:p>
        </w:tc>
        <w:tc>
          <w:tcPr>
            <w:tcW w:w="400" w:type="pct"/>
            <w:shd w:val="clear" w:color="auto" w:fill="B4C6E7" w:themeFill="accent1" w:themeFillTint="66"/>
            <w:vAlign w:val="center"/>
          </w:tcPr>
          <w:p w14:paraId="2D6B3449" w14:textId="40518660" w:rsidR="003E1CAD" w:rsidRPr="00984FE9"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hAnsi="Cambria"/>
                <w:b/>
                <w:bCs/>
                <w:szCs w:val="20"/>
                <w:lang w:val="ru-RU"/>
              </w:rPr>
            </w:pPr>
            <w:r w:rsidRPr="003E1CAD">
              <w:rPr>
                <w:rFonts w:ascii="Cambria" w:hAnsi="Cambria"/>
                <w:b/>
                <w:bCs/>
                <w:szCs w:val="20"/>
              </w:rPr>
              <w:t>To</w:t>
            </w:r>
            <w:r w:rsidRPr="003E1CAD">
              <w:rPr>
                <w:rFonts w:ascii="Cambria" w:hAnsi="Cambria"/>
                <w:szCs w:val="20"/>
              </w:rPr>
              <w:t xml:space="preserve"> </w:t>
            </w:r>
            <w:r w:rsidRPr="003E1CAD">
              <w:rPr>
                <w:rFonts w:ascii="Cambria" w:hAnsi="Cambria"/>
                <w:b/>
                <w:bCs/>
                <w:szCs w:val="20"/>
              </w:rPr>
              <w:t>Be</w:t>
            </w:r>
            <w:r w:rsidRPr="003E1CAD">
              <w:rPr>
                <w:rFonts w:ascii="Cambria" w:hAnsi="Cambria"/>
                <w:spacing w:val="1"/>
                <w:szCs w:val="20"/>
              </w:rPr>
              <w:t xml:space="preserve"> </w:t>
            </w:r>
            <w:r w:rsidRPr="003E1CAD">
              <w:rPr>
                <w:rFonts w:ascii="Cambria" w:hAnsi="Cambria"/>
                <w:b/>
                <w:bCs/>
                <w:szCs w:val="20"/>
              </w:rPr>
              <w:t>Us</w:t>
            </w:r>
            <w:r w:rsidRPr="003E1CAD">
              <w:rPr>
                <w:rFonts w:ascii="Cambria" w:hAnsi="Cambria"/>
                <w:b/>
                <w:bCs/>
                <w:spacing w:val="1"/>
                <w:szCs w:val="20"/>
              </w:rPr>
              <w:t>e</w:t>
            </w:r>
            <w:r w:rsidRPr="003E1CAD">
              <w:rPr>
                <w:rFonts w:ascii="Cambria" w:hAnsi="Cambria"/>
                <w:b/>
                <w:bCs/>
                <w:szCs w:val="20"/>
              </w:rPr>
              <w:t>d</w:t>
            </w:r>
            <w:r w:rsidRPr="003E1CAD">
              <w:rPr>
                <w:rFonts w:ascii="Cambria" w:hAnsi="Cambria"/>
                <w:spacing w:val="-1"/>
                <w:szCs w:val="20"/>
              </w:rPr>
              <w:t xml:space="preserve"> </w:t>
            </w:r>
            <w:r w:rsidRPr="003E1CAD">
              <w:rPr>
                <w:rFonts w:ascii="Cambria" w:hAnsi="Cambria"/>
                <w:b/>
                <w:bCs/>
                <w:szCs w:val="20"/>
              </w:rPr>
              <w:t>For</w:t>
            </w:r>
            <w:r w:rsidR="002A5819">
              <w:rPr>
                <w:rFonts w:ascii="Cambria" w:hAnsi="Cambria"/>
                <w:b/>
                <w:bCs/>
                <w:szCs w:val="20"/>
                <w:lang w:val="ru-RU"/>
              </w:rPr>
              <w:t>/</w:t>
            </w:r>
            <w:r w:rsidR="002A5819">
              <w:t xml:space="preserve"> </w:t>
            </w:r>
            <w:r w:rsidR="002A5819" w:rsidRPr="00984FE9">
              <w:rPr>
                <w:rFonts w:ascii="Cambria" w:hAnsi="Cambria"/>
                <w:b/>
                <w:bCs/>
                <w:color w:val="0070C0"/>
                <w:szCs w:val="20"/>
                <w:lang w:val="ru-RU"/>
              </w:rPr>
              <w:t>Для использования</w:t>
            </w:r>
          </w:p>
        </w:tc>
        <w:tc>
          <w:tcPr>
            <w:tcW w:w="2036" w:type="pct"/>
            <w:shd w:val="clear" w:color="auto" w:fill="B4C6E7" w:themeFill="accent1" w:themeFillTint="66"/>
            <w:vAlign w:val="center"/>
          </w:tcPr>
          <w:p w14:paraId="04C1AF43" w14:textId="152F894A" w:rsidR="003E1CAD" w:rsidRPr="00984FE9"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hAnsi="Cambria"/>
                <w:b/>
                <w:bCs/>
                <w:szCs w:val="20"/>
                <w:lang w:val="ru-RU"/>
              </w:rPr>
            </w:pPr>
            <w:r w:rsidRPr="003E1CAD">
              <w:rPr>
                <w:rFonts w:ascii="Cambria" w:hAnsi="Cambria"/>
                <w:b/>
                <w:bCs/>
                <w:szCs w:val="20"/>
              </w:rPr>
              <w:t>Detai</w:t>
            </w:r>
            <w:r w:rsidRPr="003E1CAD">
              <w:rPr>
                <w:rFonts w:ascii="Cambria" w:hAnsi="Cambria"/>
                <w:b/>
                <w:bCs/>
                <w:spacing w:val="1"/>
                <w:szCs w:val="20"/>
              </w:rPr>
              <w:t>l</w:t>
            </w:r>
            <w:r w:rsidRPr="003E1CAD">
              <w:rPr>
                <w:rFonts w:ascii="Cambria" w:hAnsi="Cambria"/>
                <w:b/>
                <w:bCs/>
                <w:szCs w:val="20"/>
              </w:rPr>
              <w:t>s</w:t>
            </w:r>
            <w:r w:rsidRPr="00984FE9">
              <w:rPr>
                <w:rFonts w:ascii="Cambria" w:hAnsi="Cambria"/>
                <w:spacing w:val="1"/>
                <w:szCs w:val="20"/>
                <w:lang w:val="ru-RU"/>
              </w:rPr>
              <w:t xml:space="preserve"> </w:t>
            </w:r>
            <w:r w:rsidRPr="003E1CAD">
              <w:rPr>
                <w:rFonts w:ascii="Cambria" w:hAnsi="Cambria"/>
                <w:b/>
                <w:bCs/>
                <w:szCs w:val="20"/>
              </w:rPr>
              <w:t>of</w:t>
            </w:r>
            <w:r w:rsidRPr="00984FE9">
              <w:rPr>
                <w:rFonts w:ascii="Cambria" w:hAnsi="Cambria"/>
                <w:spacing w:val="-1"/>
                <w:szCs w:val="20"/>
                <w:lang w:val="ru-RU"/>
              </w:rPr>
              <w:t xml:space="preserve"> </w:t>
            </w:r>
            <w:r w:rsidRPr="003E1CAD">
              <w:rPr>
                <w:rFonts w:ascii="Cambria" w:hAnsi="Cambria"/>
                <w:b/>
                <w:bCs/>
                <w:szCs w:val="20"/>
              </w:rPr>
              <w:t>Control</w:t>
            </w:r>
            <w:r w:rsidRPr="00984FE9">
              <w:rPr>
                <w:rFonts w:ascii="Cambria" w:hAnsi="Cambria"/>
                <w:szCs w:val="20"/>
                <w:lang w:val="ru-RU"/>
              </w:rPr>
              <w:t xml:space="preserve"> </w:t>
            </w:r>
            <w:r w:rsidRPr="00984FE9">
              <w:rPr>
                <w:rFonts w:ascii="Cambria" w:hAnsi="Cambria"/>
                <w:b/>
                <w:bCs/>
                <w:szCs w:val="20"/>
                <w:lang w:val="ru-RU"/>
              </w:rPr>
              <w:t>&amp;</w:t>
            </w:r>
            <w:r w:rsidRPr="00984FE9">
              <w:rPr>
                <w:rFonts w:ascii="Cambria" w:hAnsi="Cambria"/>
                <w:szCs w:val="20"/>
                <w:lang w:val="ru-RU"/>
              </w:rPr>
              <w:t xml:space="preserve"> </w:t>
            </w:r>
            <w:r w:rsidRPr="003E1CAD">
              <w:rPr>
                <w:rFonts w:ascii="Cambria" w:hAnsi="Cambria"/>
                <w:b/>
                <w:bCs/>
                <w:szCs w:val="20"/>
              </w:rPr>
              <w:t>S</w:t>
            </w:r>
            <w:r w:rsidRPr="003E1CAD">
              <w:rPr>
                <w:rFonts w:ascii="Cambria" w:hAnsi="Cambria"/>
                <w:b/>
                <w:bCs/>
                <w:spacing w:val="1"/>
                <w:szCs w:val="20"/>
              </w:rPr>
              <w:t>a</w:t>
            </w:r>
            <w:r w:rsidRPr="003E1CAD">
              <w:rPr>
                <w:rFonts w:ascii="Cambria" w:hAnsi="Cambria"/>
                <w:b/>
                <w:bCs/>
                <w:spacing w:val="-2"/>
                <w:szCs w:val="20"/>
              </w:rPr>
              <w:t>f</w:t>
            </w:r>
            <w:r w:rsidRPr="003E1CAD">
              <w:rPr>
                <w:rFonts w:ascii="Cambria" w:hAnsi="Cambria"/>
                <w:b/>
                <w:bCs/>
                <w:szCs w:val="20"/>
              </w:rPr>
              <w:t>e</w:t>
            </w:r>
            <w:r w:rsidRPr="003E1CAD">
              <w:rPr>
                <w:rFonts w:ascii="Cambria" w:hAnsi="Cambria"/>
                <w:b/>
                <w:bCs/>
                <w:spacing w:val="2"/>
                <w:szCs w:val="20"/>
              </w:rPr>
              <w:t>t</w:t>
            </w:r>
            <w:r w:rsidRPr="003E1CAD">
              <w:rPr>
                <w:rFonts w:ascii="Cambria" w:hAnsi="Cambria"/>
                <w:b/>
                <w:bCs/>
                <w:szCs w:val="20"/>
              </w:rPr>
              <w:t>y</w:t>
            </w:r>
            <w:r w:rsidRPr="00984FE9">
              <w:rPr>
                <w:rFonts w:ascii="Cambria" w:hAnsi="Cambria"/>
                <w:spacing w:val="-3"/>
                <w:szCs w:val="20"/>
                <w:lang w:val="ru-RU"/>
              </w:rPr>
              <w:t xml:space="preserve"> </w:t>
            </w:r>
            <w:r w:rsidRPr="003E1CAD">
              <w:rPr>
                <w:rFonts w:ascii="Cambria" w:hAnsi="Cambria"/>
                <w:b/>
                <w:bCs/>
                <w:szCs w:val="20"/>
              </w:rPr>
              <w:t>M</w:t>
            </w:r>
            <w:r w:rsidRPr="003E1CAD">
              <w:rPr>
                <w:rFonts w:ascii="Cambria" w:hAnsi="Cambria"/>
                <w:b/>
                <w:bCs/>
                <w:spacing w:val="1"/>
                <w:szCs w:val="20"/>
              </w:rPr>
              <w:t>e</w:t>
            </w:r>
            <w:r w:rsidRPr="003E1CAD">
              <w:rPr>
                <w:rFonts w:ascii="Cambria" w:hAnsi="Cambria"/>
                <w:b/>
                <w:bCs/>
                <w:szCs w:val="20"/>
              </w:rPr>
              <w:t>asures</w:t>
            </w:r>
            <w:r w:rsidRPr="00984FE9">
              <w:rPr>
                <w:rFonts w:ascii="Cambria" w:hAnsi="Cambria"/>
                <w:szCs w:val="20"/>
                <w:lang w:val="ru-RU"/>
              </w:rPr>
              <w:t xml:space="preserve"> </w:t>
            </w:r>
            <w:r w:rsidRPr="003E1CAD">
              <w:rPr>
                <w:rFonts w:ascii="Cambria" w:hAnsi="Cambria"/>
                <w:b/>
                <w:bCs/>
                <w:szCs w:val="20"/>
              </w:rPr>
              <w:t>to</w:t>
            </w:r>
            <w:r w:rsidRPr="00984FE9">
              <w:rPr>
                <w:rFonts w:ascii="Cambria" w:hAnsi="Cambria"/>
                <w:spacing w:val="-1"/>
                <w:szCs w:val="20"/>
                <w:lang w:val="ru-RU"/>
              </w:rPr>
              <w:t xml:space="preserve"> </w:t>
            </w:r>
            <w:r w:rsidRPr="003E1CAD">
              <w:rPr>
                <w:rFonts w:ascii="Cambria" w:hAnsi="Cambria"/>
                <w:b/>
                <w:bCs/>
                <w:szCs w:val="20"/>
              </w:rPr>
              <w:t>be</w:t>
            </w:r>
            <w:r w:rsidRPr="00984FE9">
              <w:rPr>
                <w:rFonts w:ascii="Cambria" w:hAnsi="Cambria"/>
                <w:szCs w:val="20"/>
                <w:lang w:val="ru-RU"/>
              </w:rPr>
              <w:t xml:space="preserve"> </w:t>
            </w:r>
            <w:r w:rsidRPr="003E1CAD">
              <w:rPr>
                <w:rFonts w:ascii="Cambria" w:hAnsi="Cambria"/>
                <w:b/>
                <w:bCs/>
                <w:spacing w:val="1"/>
                <w:szCs w:val="20"/>
              </w:rPr>
              <w:t>t</w:t>
            </w:r>
            <w:r w:rsidRPr="003E1CAD">
              <w:rPr>
                <w:rFonts w:ascii="Cambria" w:hAnsi="Cambria"/>
                <w:b/>
                <w:bCs/>
                <w:spacing w:val="-1"/>
                <w:szCs w:val="20"/>
              </w:rPr>
              <w:t>a</w:t>
            </w:r>
            <w:r w:rsidRPr="003E1CAD">
              <w:rPr>
                <w:rFonts w:ascii="Cambria" w:hAnsi="Cambria"/>
                <w:b/>
                <w:bCs/>
                <w:szCs w:val="20"/>
              </w:rPr>
              <w:t>ken</w:t>
            </w:r>
            <w:r w:rsidRPr="00984FE9">
              <w:rPr>
                <w:rFonts w:ascii="Cambria" w:hAnsi="Cambria"/>
                <w:spacing w:val="1"/>
                <w:szCs w:val="20"/>
                <w:lang w:val="ru-RU"/>
              </w:rPr>
              <w:t xml:space="preserve"> </w:t>
            </w:r>
            <w:r w:rsidRPr="003E1CAD">
              <w:rPr>
                <w:rFonts w:ascii="Cambria" w:hAnsi="Cambria"/>
                <w:b/>
                <w:bCs/>
                <w:szCs w:val="20"/>
              </w:rPr>
              <w:t>dur</w:t>
            </w:r>
            <w:r w:rsidRPr="003E1CAD">
              <w:rPr>
                <w:rFonts w:ascii="Cambria" w:hAnsi="Cambria"/>
                <w:b/>
                <w:bCs/>
                <w:spacing w:val="-2"/>
                <w:szCs w:val="20"/>
              </w:rPr>
              <w:t>i</w:t>
            </w:r>
            <w:r w:rsidRPr="003E1CAD">
              <w:rPr>
                <w:rFonts w:ascii="Cambria" w:hAnsi="Cambria"/>
                <w:b/>
                <w:bCs/>
                <w:szCs w:val="20"/>
              </w:rPr>
              <w:t>ng</w:t>
            </w:r>
            <w:r w:rsidRPr="00984FE9">
              <w:rPr>
                <w:rFonts w:ascii="Cambria" w:hAnsi="Cambria"/>
                <w:szCs w:val="20"/>
                <w:lang w:val="ru-RU"/>
              </w:rPr>
              <w:t xml:space="preserve"> </w:t>
            </w:r>
            <w:r w:rsidRPr="003E1CAD">
              <w:rPr>
                <w:rFonts w:ascii="Cambria" w:hAnsi="Cambria"/>
                <w:b/>
                <w:bCs/>
                <w:szCs w:val="20"/>
              </w:rPr>
              <w:t>Storage</w:t>
            </w:r>
            <w:r w:rsidRPr="00984FE9">
              <w:rPr>
                <w:rFonts w:ascii="Cambria" w:hAnsi="Cambria"/>
                <w:spacing w:val="1"/>
                <w:szCs w:val="20"/>
                <w:lang w:val="ru-RU"/>
              </w:rPr>
              <w:t xml:space="preserve"> </w:t>
            </w:r>
            <w:r w:rsidRPr="00984FE9">
              <w:rPr>
                <w:rFonts w:ascii="Cambria" w:hAnsi="Cambria"/>
                <w:b/>
                <w:bCs/>
                <w:szCs w:val="20"/>
                <w:lang w:val="ru-RU"/>
              </w:rPr>
              <w:t>&amp;</w:t>
            </w:r>
            <w:r w:rsidRPr="00984FE9">
              <w:rPr>
                <w:rFonts w:ascii="Cambria" w:hAnsi="Cambria"/>
                <w:szCs w:val="20"/>
                <w:lang w:val="ru-RU"/>
              </w:rPr>
              <w:t xml:space="preserve"> </w:t>
            </w:r>
            <w:r w:rsidRPr="003E1CAD">
              <w:rPr>
                <w:rFonts w:ascii="Cambria" w:hAnsi="Cambria"/>
                <w:b/>
                <w:bCs/>
                <w:szCs w:val="20"/>
              </w:rPr>
              <w:t>U</w:t>
            </w:r>
            <w:r w:rsidRPr="003E1CAD">
              <w:rPr>
                <w:rFonts w:ascii="Cambria" w:hAnsi="Cambria"/>
                <w:b/>
                <w:bCs/>
                <w:spacing w:val="1"/>
                <w:szCs w:val="20"/>
              </w:rPr>
              <w:t>s</w:t>
            </w:r>
            <w:r w:rsidRPr="003E1CAD">
              <w:rPr>
                <w:rFonts w:ascii="Cambria" w:hAnsi="Cambria"/>
                <w:b/>
                <w:bCs/>
                <w:szCs w:val="20"/>
              </w:rPr>
              <w:t>e</w:t>
            </w:r>
            <w:r w:rsidRPr="00984FE9">
              <w:rPr>
                <w:rFonts w:ascii="Cambria" w:hAnsi="Cambria"/>
                <w:spacing w:val="-1"/>
                <w:szCs w:val="20"/>
                <w:lang w:val="ru-RU"/>
              </w:rPr>
              <w:t xml:space="preserve"> </w:t>
            </w:r>
            <w:r w:rsidRPr="003E1CAD">
              <w:rPr>
                <w:rFonts w:ascii="Cambria" w:hAnsi="Cambria"/>
                <w:b/>
                <w:bCs/>
                <w:szCs w:val="20"/>
              </w:rPr>
              <w:t>of</w:t>
            </w:r>
            <w:r w:rsidRPr="00984FE9">
              <w:rPr>
                <w:rFonts w:ascii="Cambria" w:hAnsi="Cambria"/>
                <w:szCs w:val="20"/>
                <w:lang w:val="ru-RU"/>
              </w:rPr>
              <w:t xml:space="preserve"> </w:t>
            </w:r>
            <w:r w:rsidRPr="003E1CAD">
              <w:rPr>
                <w:rFonts w:ascii="Cambria" w:hAnsi="Cambria"/>
                <w:b/>
                <w:bCs/>
                <w:szCs w:val="20"/>
              </w:rPr>
              <w:t>the</w:t>
            </w:r>
            <w:r w:rsidRPr="00984FE9">
              <w:rPr>
                <w:rFonts w:ascii="Cambria" w:hAnsi="Cambria"/>
                <w:szCs w:val="20"/>
                <w:lang w:val="ru-RU"/>
              </w:rPr>
              <w:t xml:space="preserve"> </w:t>
            </w:r>
            <w:r w:rsidRPr="003E1CAD">
              <w:rPr>
                <w:rFonts w:ascii="Cambria" w:hAnsi="Cambria"/>
                <w:b/>
                <w:bCs/>
                <w:szCs w:val="20"/>
              </w:rPr>
              <w:t>Infl</w:t>
            </w:r>
            <w:r w:rsidRPr="003E1CAD">
              <w:rPr>
                <w:rFonts w:ascii="Cambria" w:hAnsi="Cambria"/>
                <w:b/>
                <w:bCs/>
                <w:spacing w:val="-1"/>
                <w:szCs w:val="20"/>
              </w:rPr>
              <w:t>am</w:t>
            </w:r>
            <w:r w:rsidRPr="003E1CAD">
              <w:rPr>
                <w:rFonts w:ascii="Cambria" w:hAnsi="Cambria"/>
                <w:b/>
                <w:bCs/>
                <w:szCs w:val="20"/>
              </w:rPr>
              <w:t>mable</w:t>
            </w:r>
            <w:r w:rsidRPr="00984FE9">
              <w:rPr>
                <w:rFonts w:ascii="Cambria" w:hAnsi="Cambria"/>
                <w:spacing w:val="1"/>
                <w:szCs w:val="20"/>
                <w:lang w:val="ru-RU"/>
              </w:rPr>
              <w:t xml:space="preserve"> </w:t>
            </w:r>
            <w:r w:rsidRPr="003E1CAD">
              <w:rPr>
                <w:rFonts w:ascii="Cambria" w:hAnsi="Cambria"/>
                <w:b/>
                <w:bCs/>
                <w:spacing w:val="-1"/>
                <w:szCs w:val="20"/>
              </w:rPr>
              <w:t>S</w:t>
            </w:r>
            <w:r w:rsidRPr="003E1CAD">
              <w:rPr>
                <w:rFonts w:ascii="Cambria" w:hAnsi="Cambria"/>
                <w:b/>
                <w:bCs/>
                <w:szCs w:val="20"/>
              </w:rPr>
              <w:t>ubst</w:t>
            </w:r>
            <w:r w:rsidRPr="003E1CAD">
              <w:rPr>
                <w:rFonts w:ascii="Cambria" w:hAnsi="Cambria"/>
                <w:b/>
                <w:bCs/>
                <w:spacing w:val="1"/>
                <w:szCs w:val="20"/>
              </w:rPr>
              <w:t>a</w:t>
            </w:r>
            <w:r w:rsidRPr="003E1CAD">
              <w:rPr>
                <w:rFonts w:ascii="Cambria" w:hAnsi="Cambria"/>
                <w:b/>
                <w:bCs/>
                <w:spacing w:val="-1"/>
                <w:szCs w:val="20"/>
              </w:rPr>
              <w:t>n</w:t>
            </w:r>
            <w:r w:rsidRPr="003E1CAD">
              <w:rPr>
                <w:rFonts w:ascii="Cambria" w:hAnsi="Cambria"/>
                <w:b/>
                <w:bCs/>
                <w:szCs w:val="20"/>
              </w:rPr>
              <w:t>ce</w:t>
            </w:r>
            <w:r w:rsidR="002A5819">
              <w:rPr>
                <w:rFonts w:ascii="Cambria" w:hAnsi="Cambria"/>
                <w:b/>
                <w:bCs/>
                <w:szCs w:val="20"/>
                <w:lang w:val="ru-RU"/>
              </w:rPr>
              <w:t>/</w:t>
            </w:r>
            <w:r w:rsidR="002A5819" w:rsidRPr="00984FE9">
              <w:rPr>
                <w:lang w:val="ru-RU"/>
              </w:rPr>
              <w:t xml:space="preserve"> </w:t>
            </w:r>
            <w:r w:rsidR="002A5819" w:rsidRPr="00984FE9">
              <w:rPr>
                <w:rFonts w:ascii="Cambria" w:hAnsi="Cambria"/>
                <w:b/>
                <w:bCs/>
                <w:color w:val="0070C0"/>
                <w:szCs w:val="20"/>
                <w:lang w:val="ru-RU"/>
              </w:rPr>
              <w:t>Подробные сведения о мерах контроля и безопасности, которые должны быть приняты при хранении и использовании воспламеняющегося вещества</w:t>
            </w:r>
          </w:p>
        </w:tc>
        <w:tc>
          <w:tcPr>
            <w:tcW w:w="470" w:type="pct"/>
            <w:shd w:val="clear" w:color="auto" w:fill="B4C6E7" w:themeFill="accent1" w:themeFillTint="66"/>
            <w:vAlign w:val="center"/>
          </w:tcPr>
          <w:p w14:paraId="156D4F8B" w14:textId="1609DCA9" w:rsidR="003E1CAD" w:rsidRPr="00984FE9"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hAnsi="Cambria"/>
                <w:b/>
                <w:bCs/>
                <w:szCs w:val="20"/>
                <w:lang w:val="ru-RU"/>
              </w:rPr>
            </w:pPr>
            <w:r w:rsidRPr="003E1CAD">
              <w:rPr>
                <w:rFonts w:ascii="Cambria" w:hAnsi="Cambria"/>
                <w:b/>
                <w:bCs/>
                <w:szCs w:val="20"/>
              </w:rPr>
              <w:t>Resp</w:t>
            </w:r>
            <w:r w:rsidRPr="003E1CAD">
              <w:rPr>
                <w:rFonts w:ascii="Cambria" w:hAnsi="Cambria"/>
                <w:b/>
                <w:bCs/>
                <w:spacing w:val="1"/>
                <w:szCs w:val="20"/>
              </w:rPr>
              <w:t>o</w:t>
            </w:r>
            <w:r w:rsidRPr="003E1CAD">
              <w:rPr>
                <w:rFonts w:ascii="Cambria" w:hAnsi="Cambria"/>
                <w:b/>
                <w:bCs/>
                <w:szCs w:val="20"/>
              </w:rPr>
              <w:t>n</w:t>
            </w:r>
            <w:r w:rsidRPr="003E1CAD">
              <w:rPr>
                <w:rFonts w:ascii="Cambria" w:hAnsi="Cambria"/>
                <w:b/>
                <w:bCs/>
                <w:spacing w:val="1"/>
                <w:szCs w:val="20"/>
              </w:rPr>
              <w:t>s</w:t>
            </w:r>
            <w:r w:rsidRPr="003E1CAD">
              <w:rPr>
                <w:rFonts w:ascii="Cambria" w:hAnsi="Cambria"/>
                <w:b/>
                <w:bCs/>
                <w:spacing w:val="-1"/>
                <w:szCs w:val="20"/>
              </w:rPr>
              <w:t>i</w:t>
            </w:r>
            <w:r w:rsidRPr="003E1CAD">
              <w:rPr>
                <w:rFonts w:ascii="Cambria" w:hAnsi="Cambria"/>
                <w:b/>
                <w:bCs/>
                <w:szCs w:val="20"/>
              </w:rPr>
              <w:t>ble</w:t>
            </w:r>
            <w:r w:rsidRPr="003E1CAD">
              <w:rPr>
                <w:rFonts w:ascii="Cambria" w:hAnsi="Cambria"/>
                <w:szCs w:val="20"/>
              </w:rPr>
              <w:t xml:space="preserve"> </w:t>
            </w:r>
            <w:r w:rsidRPr="003E1CAD">
              <w:rPr>
                <w:rFonts w:ascii="Cambria" w:hAnsi="Cambria"/>
                <w:b/>
                <w:bCs/>
                <w:szCs w:val="20"/>
              </w:rPr>
              <w:t>Pers</w:t>
            </w:r>
            <w:r w:rsidRPr="003E1CAD">
              <w:rPr>
                <w:rFonts w:ascii="Cambria" w:hAnsi="Cambria"/>
                <w:b/>
                <w:bCs/>
                <w:spacing w:val="1"/>
                <w:szCs w:val="20"/>
              </w:rPr>
              <w:t>o</w:t>
            </w:r>
            <w:r w:rsidRPr="003E1CAD">
              <w:rPr>
                <w:rFonts w:ascii="Cambria" w:hAnsi="Cambria"/>
                <w:b/>
                <w:bCs/>
                <w:szCs w:val="20"/>
              </w:rPr>
              <w:t>n</w:t>
            </w:r>
            <w:r w:rsidR="002A5819">
              <w:rPr>
                <w:rFonts w:ascii="Cambria" w:hAnsi="Cambria"/>
                <w:b/>
                <w:bCs/>
                <w:szCs w:val="20"/>
                <w:lang w:val="ru-RU"/>
              </w:rPr>
              <w:t>/</w:t>
            </w:r>
            <w:r w:rsidR="002A5819" w:rsidRPr="00984FE9">
              <w:rPr>
                <w:rFonts w:ascii="Cambria" w:hAnsi="Cambria"/>
                <w:b/>
                <w:bCs/>
                <w:color w:val="0070C0"/>
                <w:szCs w:val="20"/>
                <w:lang w:val="ru-RU"/>
              </w:rPr>
              <w:t>Ответственное лицо</w:t>
            </w:r>
          </w:p>
        </w:tc>
      </w:tr>
      <w:tr w:rsidR="0012055B" w:rsidRPr="003E1CAD" w14:paraId="1203918E" w14:textId="77777777" w:rsidTr="003468DD">
        <w:trPr>
          <w:trHeight w:val="288"/>
        </w:trPr>
        <w:tc>
          <w:tcPr>
            <w:tcW w:w="285" w:type="pct"/>
          </w:tcPr>
          <w:p w14:paraId="6B9545D4" w14:textId="77777777" w:rsidR="003E1CAD" w:rsidRPr="003E1CAD"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hAnsi="Cambria"/>
                <w:szCs w:val="20"/>
                <w:highlight w:val="lightGray"/>
              </w:rPr>
            </w:pPr>
          </w:p>
        </w:tc>
        <w:tc>
          <w:tcPr>
            <w:tcW w:w="1147" w:type="pct"/>
          </w:tcPr>
          <w:p w14:paraId="58A4C43C" w14:textId="77777777" w:rsidR="003E1CAD" w:rsidRPr="003E1CAD"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szCs w:val="20"/>
                <w:highlight w:val="lightGray"/>
              </w:rPr>
            </w:pPr>
          </w:p>
        </w:tc>
        <w:tc>
          <w:tcPr>
            <w:tcW w:w="371" w:type="pct"/>
          </w:tcPr>
          <w:p w14:paraId="44091321" w14:textId="77777777" w:rsidR="003E1CAD" w:rsidRPr="003E1CAD"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line="276" w:lineRule="auto"/>
              <w:ind w:left="720" w:right="-20" w:hanging="360"/>
              <w:jc w:val="left"/>
              <w:rPr>
                <w:rFonts w:ascii="Cambria" w:hAnsi="Cambria"/>
                <w:highlight w:val="lightGray"/>
                <w:lang w:val="en-US"/>
              </w:rPr>
            </w:pPr>
          </w:p>
        </w:tc>
        <w:tc>
          <w:tcPr>
            <w:tcW w:w="291" w:type="pct"/>
          </w:tcPr>
          <w:p w14:paraId="2B2FB0F5" w14:textId="475704C8" w:rsidR="003E1CAD" w:rsidRPr="003E1CAD"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szCs w:val="20"/>
                <w:highlight w:val="lightGray"/>
              </w:rPr>
            </w:pPr>
            <w:r w:rsidRPr="003E1CAD">
              <w:rPr>
                <w:rFonts w:ascii="Cambria" w:hAnsi="Cambria"/>
                <w:szCs w:val="20"/>
                <w:highlight w:val="lightGray"/>
              </w:rPr>
              <w:t>Yes</w:t>
            </w:r>
            <w:r w:rsidR="002A5819" w:rsidRPr="003E1CAD">
              <w:rPr>
                <w:rFonts w:ascii="Cambria" w:hAnsi="Cambria"/>
                <w:szCs w:val="20"/>
                <w:highlight w:val="lightGray"/>
              </w:rPr>
              <w:t>/no</w:t>
            </w:r>
            <w:r w:rsidR="002A5819">
              <w:rPr>
                <w:rFonts w:ascii="Cambria" w:hAnsi="Cambria"/>
                <w:szCs w:val="20"/>
                <w:highlight w:val="lightGray"/>
                <w:lang w:val="ru-RU"/>
              </w:rPr>
              <w:t xml:space="preserve"> </w:t>
            </w:r>
            <w:r w:rsidR="002A5819" w:rsidRPr="00984FE9">
              <w:rPr>
                <w:rFonts w:ascii="Cambria" w:hAnsi="Cambria"/>
                <w:color w:val="0070C0"/>
                <w:szCs w:val="20"/>
                <w:highlight w:val="lightGray"/>
                <w:lang w:val="ru-RU"/>
              </w:rPr>
              <w:t>/Да/нет</w:t>
            </w:r>
          </w:p>
        </w:tc>
        <w:tc>
          <w:tcPr>
            <w:tcW w:w="400" w:type="pct"/>
          </w:tcPr>
          <w:p w14:paraId="5FA463EB" w14:textId="77777777" w:rsidR="003E1CAD" w:rsidRPr="003E1CAD"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szCs w:val="20"/>
                <w:highlight w:val="lightGray"/>
              </w:rPr>
            </w:pPr>
          </w:p>
        </w:tc>
        <w:tc>
          <w:tcPr>
            <w:tcW w:w="2036" w:type="pct"/>
          </w:tcPr>
          <w:p w14:paraId="409A2210" w14:textId="77777777" w:rsidR="003E1CAD" w:rsidRPr="003E1CAD"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szCs w:val="20"/>
                <w:highlight w:val="lightGray"/>
              </w:rPr>
            </w:pPr>
          </w:p>
        </w:tc>
        <w:tc>
          <w:tcPr>
            <w:tcW w:w="470" w:type="pct"/>
          </w:tcPr>
          <w:p w14:paraId="741984AB" w14:textId="77777777" w:rsidR="003E1CAD" w:rsidRPr="003E1CAD"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szCs w:val="20"/>
                <w:highlight w:val="lightGray"/>
              </w:rPr>
            </w:pPr>
          </w:p>
        </w:tc>
      </w:tr>
      <w:tr w:rsidR="0012055B" w:rsidRPr="003E1CAD" w14:paraId="3B100BC1" w14:textId="77777777" w:rsidTr="003468DD">
        <w:trPr>
          <w:trHeight w:val="288"/>
        </w:trPr>
        <w:tc>
          <w:tcPr>
            <w:tcW w:w="285" w:type="pct"/>
          </w:tcPr>
          <w:p w14:paraId="2DF3AAC3" w14:textId="77777777" w:rsidR="003E1CAD" w:rsidRPr="003E1CAD"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hAnsi="Cambria"/>
                <w:szCs w:val="20"/>
                <w:highlight w:val="lightGray"/>
              </w:rPr>
            </w:pPr>
          </w:p>
        </w:tc>
        <w:tc>
          <w:tcPr>
            <w:tcW w:w="1147" w:type="pct"/>
          </w:tcPr>
          <w:p w14:paraId="77EABAD3" w14:textId="77777777" w:rsidR="003E1CAD" w:rsidRPr="003E1CAD"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szCs w:val="20"/>
                <w:highlight w:val="lightGray"/>
              </w:rPr>
            </w:pPr>
          </w:p>
        </w:tc>
        <w:tc>
          <w:tcPr>
            <w:tcW w:w="371" w:type="pct"/>
          </w:tcPr>
          <w:p w14:paraId="030E3581" w14:textId="77777777" w:rsidR="003E1CAD" w:rsidRPr="003E1CAD"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line="276" w:lineRule="auto"/>
              <w:ind w:left="720" w:right="-20" w:hanging="360"/>
              <w:jc w:val="left"/>
              <w:rPr>
                <w:rFonts w:ascii="Cambria" w:hAnsi="Cambria"/>
                <w:highlight w:val="lightGray"/>
                <w:lang w:val="en-US"/>
              </w:rPr>
            </w:pPr>
          </w:p>
        </w:tc>
        <w:tc>
          <w:tcPr>
            <w:tcW w:w="291" w:type="pct"/>
          </w:tcPr>
          <w:p w14:paraId="53274B49" w14:textId="3FC643AD" w:rsidR="003E1CAD" w:rsidRPr="00984FE9"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szCs w:val="20"/>
                <w:highlight w:val="lightGray"/>
                <w:lang w:val="ru-RU"/>
              </w:rPr>
            </w:pPr>
            <w:proofErr w:type="gramStart"/>
            <w:r w:rsidRPr="003E1CAD">
              <w:rPr>
                <w:rFonts w:ascii="Cambria" w:hAnsi="Cambria"/>
                <w:szCs w:val="20"/>
                <w:highlight w:val="lightGray"/>
              </w:rPr>
              <w:t>Yes</w:t>
            </w:r>
            <w:proofErr w:type="gramEnd"/>
            <w:r w:rsidRPr="003E1CAD">
              <w:rPr>
                <w:rFonts w:ascii="Cambria" w:hAnsi="Cambria"/>
                <w:szCs w:val="20"/>
                <w:highlight w:val="lightGray"/>
              </w:rPr>
              <w:t>/no</w:t>
            </w:r>
            <w:r w:rsidR="002A5819">
              <w:rPr>
                <w:rFonts w:ascii="Cambria" w:hAnsi="Cambria"/>
                <w:szCs w:val="20"/>
                <w:highlight w:val="lightGray"/>
                <w:lang w:val="ru-RU"/>
              </w:rPr>
              <w:t xml:space="preserve">/ </w:t>
            </w:r>
            <w:r w:rsidR="002A5819" w:rsidRPr="00984FE9">
              <w:rPr>
                <w:rFonts w:ascii="Cambria" w:hAnsi="Cambria"/>
                <w:color w:val="0070C0"/>
                <w:szCs w:val="20"/>
                <w:highlight w:val="lightGray"/>
                <w:lang w:val="ru-RU"/>
              </w:rPr>
              <w:t>Да/нет</w:t>
            </w:r>
          </w:p>
        </w:tc>
        <w:tc>
          <w:tcPr>
            <w:tcW w:w="400" w:type="pct"/>
          </w:tcPr>
          <w:p w14:paraId="25801CEB" w14:textId="77777777" w:rsidR="003E1CAD" w:rsidRPr="003E1CAD"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szCs w:val="20"/>
                <w:highlight w:val="lightGray"/>
              </w:rPr>
            </w:pPr>
          </w:p>
        </w:tc>
        <w:tc>
          <w:tcPr>
            <w:tcW w:w="2036" w:type="pct"/>
          </w:tcPr>
          <w:p w14:paraId="3EE23558" w14:textId="77777777" w:rsidR="003E1CAD" w:rsidRPr="003E1CAD"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szCs w:val="20"/>
                <w:highlight w:val="lightGray"/>
              </w:rPr>
            </w:pPr>
          </w:p>
        </w:tc>
        <w:tc>
          <w:tcPr>
            <w:tcW w:w="470" w:type="pct"/>
          </w:tcPr>
          <w:p w14:paraId="07253FDF" w14:textId="77777777" w:rsidR="003E1CAD" w:rsidRPr="003E1CAD"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szCs w:val="20"/>
                <w:highlight w:val="lightGray"/>
              </w:rPr>
            </w:pPr>
          </w:p>
        </w:tc>
      </w:tr>
    </w:tbl>
    <w:p w14:paraId="719FB85D" w14:textId="77777777" w:rsidR="003E1CAD" w:rsidRPr="003E1CAD" w:rsidRDefault="003E1CAD" w:rsidP="003E1CAD">
      <w:pPr>
        <w:rPr>
          <w:rFonts w:ascii="Cambria" w:hAnsi="Cambria"/>
          <w:b/>
          <w:bCs/>
          <w:szCs w:val="20"/>
        </w:rPr>
      </w:pPr>
    </w:p>
    <w:tbl>
      <w:tblPr>
        <w:tblStyle w:val="af4"/>
        <w:tblW w:w="5000" w:type="pct"/>
        <w:tblLook w:val="0620" w:firstRow="1" w:lastRow="0" w:firstColumn="0" w:lastColumn="0" w:noHBand="1" w:noVBand="1"/>
      </w:tblPr>
      <w:tblGrid>
        <w:gridCol w:w="1339"/>
        <w:gridCol w:w="2709"/>
        <w:gridCol w:w="1479"/>
        <w:gridCol w:w="2012"/>
        <w:gridCol w:w="4326"/>
        <w:gridCol w:w="2414"/>
      </w:tblGrid>
      <w:tr w:rsidR="003E1CAD" w:rsidRPr="003E1CAD" w14:paraId="5884D6F8" w14:textId="77777777" w:rsidTr="003468DD">
        <w:trPr>
          <w:trHeight w:val="355"/>
        </w:trPr>
        <w:tc>
          <w:tcPr>
            <w:tcW w:w="5000" w:type="pct"/>
            <w:gridSpan w:val="6"/>
            <w:shd w:val="clear" w:color="auto" w:fill="B4C6E7" w:themeFill="accent1" w:themeFillTint="66"/>
            <w:vAlign w:val="center"/>
          </w:tcPr>
          <w:p w14:paraId="1770AC0B" w14:textId="3C6271C8" w:rsidR="003E1CAD" w:rsidRPr="00984FE9"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hAnsi="Cambria"/>
                <w:b/>
                <w:bCs/>
                <w:szCs w:val="20"/>
                <w:lang w:val="en-US"/>
              </w:rPr>
            </w:pPr>
            <w:r w:rsidRPr="003E1CAD">
              <w:rPr>
                <w:rFonts w:ascii="Cambria" w:hAnsi="Cambria"/>
                <w:b/>
                <w:bCs/>
                <w:szCs w:val="20"/>
              </w:rPr>
              <w:t>SCHED</w:t>
            </w:r>
            <w:r w:rsidRPr="003E1CAD">
              <w:rPr>
                <w:rFonts w:ascii="Cambria" w:hAnsi="Cambria"/>
                <w:b/>
                <w:bCs/>
                <w:spacing w:val="-1"/>
                <w:szCs w:val="20"/>
              </w:rPr>
              <w:t>U</w:t>
            </w:r>
            <w:r w:rsidRPr="003E1CAD">
              <w:rPr>
                <w:rFonts w:ascii="Cambria" w:hAnsi="Cambria"/>
                <w:b/>
                <w:bCs/>
                <w:szCs w:val="20"/>
              </w:rPr>
              <w:t>LE</w:t>
            </w:r>
            <w:r w:rsidRPr="003E1CAD">
              <w:rPr>
                <w:rFonts w:ascii="Cambria" w:hAnsi="Cambria"/>
                <w:szCs w:val="20"/>
              </w:rPr>
              <w:t xml:space="preserve"> </w:t>
            </w:r>
            <w:r w:rsidRPr="003E1CAD">
              <w:rPr>
                <w:rFonts w:ascii="Cambria" w:hAnsi="Cambria"/>
                <w:b/>
                <w:bCs/>
                <w:szCs w:val="20"/>
              </w:rPr>
              <w:t>OF</w:t>
            </w:r>
            <w:r w:rsidRPr="003E1CAD">
              <w:rPr>
                <w:rFonts w:ascii="Cambria" w:hAnsi="Cambria"/>
                <w:szCs w:val="20"/>
              </w:rPr>
              <w:t xml:space="preserve"> </w:t>
            </w:r>
            <w:r w:rsidRPr="003E1CAD">
              <w:rPr>
                <w:rFonts w:ascii="Cambria" w:hAnsi="Cambria"/>
                <w:b/>
                <w:bCs/>
                <w:szCs w:val="20"/>
              </w:rPr>
              <w:t>H</w:t>
            </w:r>
            <w:r w:rsidRPr="003E1CAD">
              <w:rPr>
                <w:rFonts w:ascii="Cambria" w:hAnsi="Cambria"/>
                <w:b/>
                <w:bCs/>
                <w:spacing w:val="-1"/>
                <w:szCs w:val="20"/>
              </w:rPr>
              <w:t>O</w:t>
            </w:r>
            <w:r w:rsidRPr="003E1CAD">
              <w:rPr>
                <w:rFonts w:ascii="Cambria" w:hAnsi="Cambria"/>
                <w:b/>
                <w:bCs/>
                <w:szCs w:val="20"/>
              </w:rPr>
              <w:t>T</w:t>
            </w:r>
            <w:r w:rsidRPr="003E1CAD">
              <w:rPr>
                <w:rFonts w:ascii="Cambria" w:hAnsi="Cambria"/>
                <w:szCs w:val="20"/>
              </w:rPr>
              <w:t xml:space="preserve"> </w:t>
            </w:r>
            <w:r w:rsidRPr="003E1CAD">
              <w:rPr>
                <w:rFonts w:ascii="Cambria" w:hAnsi="Cambria"/>
                <w:b/>
                <w:bCs/>
                <w:szCs w:val="20"/>
              </w:rPr>
              <w:t>WORK</w:t>
            </w:r>
            <w:r w:rsidRPr="003E1CAD">
              <w:rPr>
                <w:rFonts w:ascii="Cambria" w:hAnsi="Cambria"/>
                <w:spacing w:val="1"/>
                <w:szCs w:val="20"/>
              </w:rPr>
              <w:t xml:space="preserve"> </w:t>
            </w:r>
            <w:r w:rsidRPr="003E1CAD">
              <w:rPr>
                <w:rFonts w:ascii="Cambria" w:hAnsi="Cambria"/>
                <w:b/>
                <w:bCs/>
                <w:szCs w:val="20"/>
              </w:rPr>
              <w:t>TO</w:t>
            </w:r>
            <w:r w:rsidRPr="003E1CAD">
              <w:rPr>
                <w:rFonts w:ascii="Cambria" w:hAnsi="Cambria"/>
                <w:szCs w:val="20"/>
              </w:rPr>
              <w:t xml:space="preserve"> </w:t>
            </w:r>
            <w:r w:rsidRPr="003E1CAD">
              <w:rPr>
                <w:rFonts w:ascii="Cambria" w:hAnsi="Cambria"/>
                <w:b/>
                <w:bCs/>
                <w:szCs w:val="20"/>
              </w:rPr>
              <w:t>BE</w:t>
            </w:r>
            <w:r w:rsidRPr="003E1CAD">
              <w:rPr>
                <w:rFonts w:ascii="Cambria" w:hAnsi="Cambria"/>
                <w:szCs w:val="20"/>
              </w:rPr>
              <w:t xml:space="preserve"> </w:t>
            </w:r>
            <w:r w:rsidRPr="003E1CAD">
              <w:rPr>
                <w:rFonts w:ascii="Cambria" w:hAnsi="Cambria"/>
                <w:b/>
                <w:bCs/>
                <w:szCs w:val="20"/>
              </w:rPr>
              <w:t>PERFOR</w:t>
            </w:r>
            <w:r w:rsidRPr="003E1CAD">
              <w:rPr>
                <w:rFonts w:ascii="Cambria" w:hAnsi="Cambria"/>
                <w:b/>
                <w:bCs/>
                <w:spacing w:val="1"/>
                <w:szCs w:val="20"/>
              </w:rPr>
              <w:t>M</w:t>
            </w:r>
            <w:r w:rsidRPr="003E1CAD">
              <w:rPr>
                <w:rFonts w:ascii="Cambria" w:hAnsi="Cambria"/>
                <w:b/>
                <w:bCs/>
                <w:szCs w:val="20"/>
              </w:rPr>
              <w:t>ED</w:t>
            </w:r>
            <w:r w:rsidR="00FD713A" w:rsidRPr="00984FE9">
              <w:rPr>
                <w:rFonts w:ascii="Cambria" w:hAnsi="Cambria"/>
                <w:b/>
                <w:bCs/>
                <w:szCs w:val="20"/>
                <w:lang w:val="en-US"/>
              </w:rPr>
              <w:t>/</w:t>
            </w:r>
            <w:r w:rsidR="00FD713A" w:rsidRPr="00984FE9">
              <w:rPr>
                <w:rFonts w:ascii="Cambria" w:hAnsi="Cambria"/>
                <w:b/>
                <w:bCs/>
                <w:color w:val="0070C0"/>
                <w:szCs w:val="20"/>
                <w:lang w:val="ru-RU"/>
              </w:rPr>
              <w:t>ГРАФИК</w:t>
            </w:r>
            <w:r w:rsidR="00FD713A" w:rsidRPr="00984FE9">
              <w:rPr>
                <w:rFonts w:ascii="Cambria" w:hAnsi="Cambria"/>
                <w:b/>
                <w:bCs/>
                <w:color w:val="0070C0"/>
                <w:szCs w:val="20"/>
                <w:lang w:val="en-US"/>
              </w:rPr>
              <w:t xml:space="preserve"> </w:t>
            </w:r>
            <w:r w:rsidR="00FD713A" w:rsidRPr="00984FE9">
              <w:rPr>
                <w:rFonts w:ascii="Cambria" w:hAnsi="Cambria"/>
                <w:b/>
                <w:bCs/>
                <w:color w:val="0070C0"/>
                <w:szCs w:val="20"/>
                <w:lang w:val="ru-RU"/>
              </w:rPr>
              <w:t>ПРОВЕДЕНИЯ</w:t>
            </w:r>
            <w:r w:rsidR="00FD713A" w:rsidRPr="00984FE9">
              <w:rPr>
                <w:rFonts w:ascii="Cambria" w:hAnsi="Cambria"/>
                <w:b/>
                <w:bCs/>
                <w:color w:val="0070C0"/>
                <w:szCs w:val="20"/>
                <w:lang w:val="en-US"/>
              </w:rPr>
              <w:t xml:space="preserve"> </w:t>
            </w:r>
            <w:r w:rsidR="00FD713A" w:rsidRPr="00984FE9">
              <w:rPr>
                <w:rFonts w:ascii="Cambria" w:hAnsi="Cambria"/>
                <w:b/>
                <w:bCs/>
                <w:color w:val="0070C0"/>
                <w:szCs w:val="20"/>
                <w:lang w:val="ru-RU"/>
              </w:rPr>
              <w:t>ОГНЕОПАСНЫХ</w:t>
            </w:r>
            <w:r w:rsidR="00FD713A" w:rsidRPr="00984FE9">
              <w:rPr>
                <w:rFonts w:ascii="Cambria" w:hAnsi="Cambria"/>
                <w:b/>
                <w:bCs/>
                <w:color w:val="0070C0"/>
                <w:szCs w:val="20"/>
                <w:lang w:val="en-US"/>
              </w:rPr>
              <w:t xml:space="preserve"> </w:t>
            </w:r>
            <w:r w:rsidR="00FD713A" w:rsidRPr="00984FE9">
              <w:rPr>
                <w:rFonts w:ascii="Cambria" w:hAnsi="Cambria"/>
                <w:b/>
                <w:bCs/>
                <w:color w:val="0070C0"/>
                <w:szCs w:val="20"/>
                <w:lang w:val="ru-RU"/>
              </w:rPr>
              <w:t>РАБОТ</w:t>
            </w:r>
          </w:p>
        </w:tc>
      </w:tr>
      <w:tr w:rsidR="00FD713A" w:rsidRPr="003E1CAD" w14:paraId="1C10612A" w14:textId="77777777" w:rsidTr="003468DD">
        <w:trPr>
          <w:trHeight w:val="586"/>
        </w:trPr>
        <w:tc>
          <w:tcPr>
            <w:tcW w:w="247" w:type="pct"/>
            <w:shd w:val="clear" w:color="auto" w:fill="B4C6E7" w:themeFill="accent1" w:themeFillTint="66"/>
            <w:vAlign w:val="center"/>
          </w:tcPr>
          <w:p w14:paraId="7B37D20A" w14:textId="26DED27F" w:rsidR="003E1CAD" w:rsidRPr="00984FE9"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hAnsi="Cambria"/>
                <w:b/>
                <w:bCs/>
                <w:szCs w:val="20"/>
                <w:lang w:val="ru-RU"/>
              </w:rPr>
            </w:pPr>
            <w:r w:rsidRPr="003E1CAD">
              <w:rPr>
                <w:rFonts w:ascii="Cambria" w:hAnsi="Cambria"/>
                <w:b/>
                <w:bCs/>
                <w:szCs w:val="20"/>
              </w:rPr>
              <w:t>Item</w:t>
            </w:r>
            <w:r w:rsidR="00FD713A">
              <w:rPr>
                <w:rFonts w:ascii="Cambria" w:hAnsi="Cambria"/>
                <w:b/>
                <w:bCs/>
                <w:szCs w:val="20"/>
                <w:lang w:val="ru-RU"/>
              </w:rPr>
              <w:t>/</w:t>
            </w:r>
            <w:r w:rsidR="00FD713A" w:rsidRPr="00984FE9">
              <w:rPr>
                <w:rFonts w:ascii="Cambria" w:hAnsi="Cambria"/>
                <w:b/>
                <w:bCs/>
                <w:color w:val="0070C0"/>
                <w:szCs w:val="20"/>
                <w:lang w:val="ru-RU"/>
              </w:rPr>
              <w:t>Пункт</w:t>
            </w:r>
          </w:p>
        </w:tc>
        <w:tc>
          <w:tcPr>
            <w:tcW w:w="1012" w:type="pct"/>
            <w:shd w:val="clear" w:color="auto" w:fill="B4C6E7" w:themeFill="accent1" w:themeFillTint="66"/>
            <w:vAlign w:val="center"/>
          </w:tcPr>
          <w:p w14:paraId="2781C3B1" w14:textId="50BA8912" w:rsidR="003E1CAD" w:rsidRPr="00984FE9"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hAnsi="Cambria"/>
                <w:b/>
                <w:bCs/>
                <w:szCs w:val="20"/>
                <w:lang w:val="en-US"/>
              </w:rPr>
            </w:pPr>
            <w:r w:rsidRPr="003E1CAD">
              <w:rPr>
                <w:rFonts w:ascii="Cambria" w:hAnsi="Cambria"/>
                <w:b/>
                <w:bCs/>
                <w:szCs w:val="20"/>
              </w:rPr>
              <w:t>Hot work to be performed</w:t>
            </w:r>
            <w:r w:rsidR="00FD713A" w:rsidRPr="00984FE9">
              <w:rPr>
                <w:rFonts w:ascii="Cambria" w:hAnsi="Cambria"/>
                <w:b/>
                <w:bCs/>
                <w:szCs w:val="20"/>
                <w:lang w:val="en-US"/>
              </w:rPr>
              <w:t>/</w:t>
            </w:r>
            <w:r w:rsidR="00FD713A" w:rsidRPr="00984FE9">
              <w:rPr>
                <w:rFonts w:ascii="Cambria" w:hAnsi="Cambria"/>
                <w:b/>
                <w:bCs/>
                <w:color w:val="0070C0"/>
                <w:szCs w:val="20"/>
                <w:lang w:val="ru-RU"/>
              </w:rPr>
              <w:t>Выполняемые</w:t>
            </w:r>
            <w:r w:rsidR="00FD713A" w:rsidRPr="00984FE9">
              <w:rPr>
                <w:rFonts w:ascii="Cambria" w:hAnsi="Cambria"/>
                <w:b/>
                <w:bCs/>
                <w:color w:val="0070C0"/>
                <w:szCs w:val="20"/>
                <w:lang w:val="en-US"/>
              </w:rPr>
              <w:t xml:space="preserve"> </w:t>
            </w:r>
            <w:r w:rsidR="00FD713A" w:rsidRPr="00984FE9">
              <w:rPr>
                <w:rFonts w:ascii="Cambria" w:hAnsi="Cambria"/>
                <w:b/>
                <w:bCs/>
                <w:color w:val="0070C0"/>
                <w:szCs w:val="20"/>
                <w:lang w:val="ru-RU"/>
              </w:rPr>
              <w:t>огнеопасные</w:t>
            </w:r>
            <w:r w:rsidR="00FD713A" w:rsidRPr="00984FE9">
              <w:rPr>
                <w:rFonts w:ascii="Cambria" w:hAnsi="Cambria"/>
                <w:b/>
                <w:bCs/>
                <w:color w:val="0070C0"/>
                <w:szCs w:val="20"/>
                <w:lang w:val="en-US"/>
              </w:rPr>
              <w:t xml:space="preserve"> </w:t>
            </w:r>
            <w:r w:rsidR="00FD713A" w:rsidRPr="00984FE9">
              <w:rPr>
                <w:rFonts w:ascii="Cambria" w:hAnsi="Cambria"/>
                <w:b/>
                <w:bCs/>
                <w:color w:val="0070C0"/>
                <w:szCs w:val="20"/>
                <w:lang w:val="ru-RU"/>
              </w:rPr>
              <w:t>работы</w:t>
            </w:r>
          </w:p>
        </w:tc>
        <w:tc>
          <w:tcPr>
            <w:tcW w:w="599" w:type="pct"/>
            <w:shd w:val="clear" w:color="auto" w:fill="B4C6E7" w:themeFill="accent1" w:themeFillTint="66"/>
            <w:vAlign w:val="center"/>
          </w:tcPr>
          <w:p w14:paraId="383D3318" w14:textId="0C77CABC" w:rsidR="003E1CAD" w:rsidRPr="00984FE9"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hAnsi="Cambria"/>
                <w:b/>
                <w:bCs/>
                <w:szCs w:val="20"/>
                <w:lang w:val="ru-RU"/>
              </w:rPr>
            </w:pPr>
            <w:r w:rsidRPr="003E1CAD">
              <w:rPr>
                <w:rFonts w:ascii="Cambria" w:hAnsi="Cambria"/>
                <w:b/>
                <w:bCs/>
                <w:szCs w:val="20"/>
              </w:rPr>
              <w:t>Lo</w:t>
            </w:r>
            <w:r w:rsidRPr="003E1CAD">
              <w:rPr>
                <w:rFonts w:ascii="Cambria" w:hAnsi="Cambria"/>
                <w:b/>
                <w:bCs/>
                <w:spacing w:val="1"/>
                <w:szCs w:val="20"/>
              </w:rPr>
              <w:t>c</w:t>
            </w:r>
            <w:r w:rsidRPr="003E1CAD">
              <w:rPr>
                <w:rFonts w:ascii="Cambria" w:hAnsi="Cambria"/>
                <w:b/>
                <w:bCs/>
                <w:szCs w:val="20"/>
              </w:rPr>
              <w:t>ati</w:t>
            </w:r>
            <w:r w:rsidRPr="003E1CAD">
              <w:rPr>
                <w:rFonts w:ascii="Cambria" w:hAnsi="Cambria"/>
                <w:b/>
                <w:bCs/>
                <w:spacing w:val="1"/>
                <w:szCs w:val="20"/>
              </w:rPr>
              <w:t>on</w:t>
            </w:r>
            <w:r w:rsidRPr="003E1CAD">
              <w:rPr>
                <w:rFonts w:ascii="Cambria" w:hAnsi="Cambria"/>
                <w:spacing w:val="-1"/>
                <w:szCs w:val="20"/>
              </w:rPr>
              <w:t xml:space="preserve"> </w:t>
            </w:r>
            <w:r w:rsidRPr="003E1CAD">
              <w:rPr>
                <w:rFonts w:ascii="Cambria" w:hAnsi="Cambria"/>
                <w:b/>
                <w:bCs/>
                <w:szCs w:val="20"/>
              </w:rPr>
              <w:t>of</w:t>
            </w:r>
            <w:r w:rsidRPr="003E1CAD">
              <w:rPr>
                <w:rFonts w:ascii="Cambria" w:hAnsi="Cambria"/>
                <w:szCs w:val="20"/>
              </w:rPr>
              <w:t xml:space="preserve"> </w:t>
            </w:r>
            <w:r w:rsidRPr="003E1CAD">
              <w:rPr>
                <w:rFonts w:ascii="Cambria" w:hAnsi="Cambria"/>
                <w:b/>
                <w:bCs/>
                <w:szCs w:val="20"/>
              </w:rPr>
              <w:t>t</w:t>
            </w:r>
            <w:r w:rsidRPr="003E1CAD">
              <w:rPr>
                <w:rFonts w:ascii="Cambria" w:hAnsi="Cambria"/>
                <w:b/>
                <w:bCs/>
                <w:spacing w:val="-1"/>
                <w:szCs w:val="20"/>
              </w:rPr>
              <w:t>h</w:t>
            </w:r>
            <w:r w:rsidRPr="003E1CAD">
              <w:rPr>
                <w:rFonts w:ascii="Cambria" w:hAnsi="Cambria"/>
                <w:b/>
                <w:bCs/>
                <w:szCs w:val="20"/>
              </w:rPr>
              <w:t>e</w:t>
            </w:r>
            <w:r w:rsidRPr="003E1CAD">
              <w:rPr>
                <w:rFonts w:ascii="Cambria" w:hAnsi="Cambria"/>
                <w:szCs w:val="20"/>
              </w:rPr>
              <w:t xml:space="preserve"> </w:t>
            </w:r>
            <w:r w:rsidRPr="003E1CAD">
              <w:rPr>
                <w:rFonts w:ascii="Cambria" w:hAnsi="Cambria"/>
                <w:b/>
                <w:bCs/>
                <w:szCs w:val="20"/>
              </w:rPr>
              <w:t>Hot</w:t>
            </w:r>
            <w:r w:rsidRPr="003E1CAD">
              <w:rPr>
                <w:rFonts w:ascii="Cambria" w:hAnsi="Cambria"/>
                <w:szCs w:val="20"/>
              </w:rPr>
              <w:t xml:space="preserve"> </w:t>
            </w:r>
            <w:r w:rsidRPr="003E1CAD">
              <w:rPr>
                <w:rFonts w:ascii="Cambria" w:hAnsi="Cambria"/>
                <w:b/>
                <w:bCs/>
                <w:szCs w:val="20"/>
              </w:rPr>
              <w:t>Work</w:t>
            </w:r>
            <w:r w:rsidR="00FD713A">
              <w:rPr>
                <w:rFonts w:ascii="Cambria" w:hAnsi="Cambria"/>
                <w:b/>
                <w:bCs/>
                <w:szCs w:val="20"/>
                <w:lang w:val="ru-RU"/>
              </w:rPr>
              <w:t>/</w:t>
            </w:r>
            <w:r w:rsidR="00FD713A" w:rsidRPr="00984FE9">
              <w:rPr>
                <w:rFonts w:ascii="Cambria" w:hAnsi="Cambria"/>
                <w:b/>
                <w:bCs/>
                <w:color w:val="0070C0"/>
                <w:szCs w:val="20"/>
                <w:lang w:val="ru-RU"/>
              </w:rPr>
              <w:t>Место проведения огнеопасных работ</w:t>
            </w:r>
          </w:p>
        </w:tc>
        <w:tc>
          <w:tcPr>
            <w:tcW w:w="1008" w:type="pct"/>
            <w:shd w:val="clear" w:color="auto" w:fill="B4C6E7" w:themeFill="accent1" w:themeFillTint="66"/>
            <w:vAlign w:val="center"/>
          </w:tcPr>
          <w:p w14:paraId="1EDDF8BC" w14:textId="00E81A80" w:rsidR="003E1CAD" w:rsidRPr="00984FE9"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hAnsi="Cambria"/>
                <w:b/>
                <w:bCs/>
                <w:szCs w:val="20"/>
                <w:lang w:val="en-US"/>
              </w:rPr>
            </w:pPr>
            <w:r w:rsidRPr="003E1CAD">
              <w:rPr>
                <w:rFonts w:ascii="Cambria" w:hAnsi="Cambria"/>
                <w:b/>
                <w:bCs/>
                <w:szCs w:val="20"/>
              </w:rPr>
              <w:t>Comb</w:t>
            </w:r>
            <w:r w:rsidRPr="003E1CAD">
              <w:rPr>
                <w:rFonts w:ascii="Cambria" w:hAnsi="Cambria"/>
                <w:b/>
                <w:bCs/>
                <w:spacing w:val="1"/>
                <w:szCs w:val="20"/>
              </w:rPr>
              <w:t>u</w:t>
            </w:r>
            <w:r w:rsidRPr="003E1CAD">
              <w:rPr>
                <w:rFonts w:ascii="Cambria" w:hAnsi="Cambria"/>
                <w:b/>
                <w:bCs/>
                <w:szCs w:val="20"/>
              </w:rPr>
              <w:t>stible</w:t>
            </w:r>
            <w:r w:rsidRPr="003E1CAD">
              <w:rPr>
                <w:rFonts w:ascii="Cambria" w:hAnsi="Cambria"/>
                <w:szCs w:val="20"/>
              </w:rPr>
              <w:t xml:space="preserve"> </w:t>
            </w:r>
            <w:r w:rsidRPr="003E1CAD">
              <w:rPr>
                <w:rFonts w:ascii="Cambria" w:hAnsi="Cambria"/>
                <w:b/>
                <w:bCs/>
                <w:szCs w:val="20"/>
              </w:rPr>
              <w:t>Materi</w:t>
            </w:r>
            <w:r w:rsidRPr="003E1CAD">
              <w:rPr>
                <w:rFonts w:ascii="Cambria" w:hAnsi="Cambria"/>
                <w:b/>
                <w:bCs/>
                <w:spacing w:val="1"/>
                <w:szCs w:val="20"/>
              </w:rPr>
              <w:t>a</w:t>
            </w:r>
            <w:r w:rsidRPr="003E1CAD">
              <w:rPr>
                <w:rFonts w:ascii="Cambria" w:hAnsi="Cambria"/>
                <w:b/>
                <w:bCs/>
                <w:spacing w:val="-1"/>
                <w:szCs w:val="20"/>
              </w:rPr>
              <w:t>l</w:t>
            </w:r>
            <w:r w:rsidRPr="003E1CAD">
              <w:rPr>
                <w:rFonts w:ascii="Cambria" w:hAnsi="Cambria"/>
                <w:b/>
                <w:bCs/>
                <w:szCs w:val="20"/>
              </w:rPr>
              <w:t>s</w:t>
            </w:r>
            <w:r w:rsidRPr="003E1CAD">
              <w:rPr>
                <w:rFonts w:ascii="Cambria" w:hAnsi="Cambria"/>
                <w:spacing w:val="35"/>
                <w:szCs w:val="20"/>
              </w:rPr>
              <w:t xml:space="preserve"> </w:t>
            </w:r>
            <w:r w:rsidRPr="003E1CAD">
              <w:rPr>
                <w:rFonts w:ascii="Cambria" w:hAnsi="Cambria"/>
                <w:b/>
                <w:bCs/>
                <w:szCs w:val="20"/>
              </w:rPr>
              <w:t>in</w:t>
            </w:r>
            <w:r w:rsidRPr="003E1CAD">
              <w:rPr>
                <w:rFonts w:ascii="Cambria" w:hAnsi="Cambria"/>
                <w:szCs w:val="20"/>
              </w:rPr>
              <w:t xml:space="preserve"> </w:t>
            </w:r>
            <w:r w:rsidRPr="003E1CAD">
              <w:rPr>
                <w:rFonts w:ascii="Cambria" w:hAnsi="Cambria"/>
                <w:b/>
                <w:bCs/>
                <w:szCs w:val="20"/>
              </w:rPr>
              <w:t>t</w:t>
            </w:r>
            <w:r w:rsidRPr="003E1CAD">
              <w:rPr>
                <w:rFonts w:ascii="Cambria" w:hAnsi="Cambria"/>
                <w:b/>
                <w:bCs/>
                <w:spacing w:val="1"/>
                <w:szCs w:val="20"/>
              </w:rPr>
              <w:t>h</w:t>
            </w:r>
            <w:r w:rsidRPr="003E1CAD">
              <w:rPr>
                <w:rFonts w:ascii="Cambria" w:hAnsi="Cambria"/>
                <w:b/>
                <w:bCs/>
                <w:szCs w:val="20"/>
              </w:rPr>
              <w:t>e</w:t>
            </w:r>
            <w:r w:rsidRPr="003E1CAD">
              <w:rPr>
                <w:rFonts w:ascii="Cambria" w:hAnsi="Cambria"/>
                <w:szCs w:val="20"/>
              </w:rPr>
              <w:t xml:space="preserve"> </w:t>
            </w:r>
            <w:r w:rsidRPr="003E1CAD">
              <w:rPr>
                <w:rFonts w:ascii="Cambria" w:hAnsi="Cambria"/>
                <w:b/>
                <w:bCs/>
                <w:szCs w:val="20"/>
              </w:rPr>
              <w:t>Vicini</w:t>
            </w:r>
            <w:r w:rsidRPr="003E1CAD">
              <w:rPr>
                <w:rFonts w:ascii="Cambria" w:hAnsi="Cambria"/>
                <w:b/>
                <w:bCs/>
                <w:spacing w:val="2"/>
                <w:szCs w:val="20"/>
              </w:rPr>
              <w:t>t</w:t>
            </w:r>
            <w:r w:rsidRPr="003E1CAD">
              <w:rPr>
                <w:rFonts w:ascii="Cambria" w:hAnsi="Cambria"/>
                <w:b/>
                <w:bCs/>
                <w:szCs w:val="20"/>
              </w:rPr>
              <w:t>y</w:t>
            </w:r>
            <w:r w:rsidRPr="003E1CAD">
              <w:rPr>
                <w:rFonts w:ascii="Cambria" w:hAnsi="Cambria"/>
                <w:spacing w:val="-7"/>
                <w:szCs w:val="20"/>
              </w:rPr>
              <w:t xml:space="preserve"> </w:t>
            </w:r>
            <w:r w:rsidRPr="003E1CAD">
              <w:rPr>
                <w:rFonts w:ascii="Cambria" w:hAnsi="Cambria"/>
                <w:b/>
                <w:bCs/>
                <w:szCs w:val="20"/>
              </w:rPr>
              <w:t>of</w:t>
            </w:r>
            <w:r w:rsidRPr="003E1CAD">
              <w:rPr>
                <w:rFonts w:ascii="Cambria" w:hAnsi="Cambria"/>
                <w:szCs w:val="20"/>
              </w:rPr>
              <w:t xml:space="preserve"> </w:t>
            </w:r>
            <w:r w:rsidRPr="003E1CAD">
              <w:rPr>
                <w:rFonts w:ascii="Cambria" w:hAnsi="Cambria"/>
                <w:b/>
                <w:bCs/>
                <w:szCs w:val="20"/>
              </w:rPr>
              <w:t>the</w:t>
            </w:r>
            <w:r w:rsidRPr="003E1CAD">
              <w:rPr>
                <w:rFonts w:ascii="Cambria" w:hAnsi="Cambria"/>
                <w:szCs w:val="20"/>
              </w:rPr>
              <w:t xml:space="preserve"> </w:t>
            </w:r>
            <w:r w:rsidRPr="003E1CAD">
              <w:rPr>
                <w:rFonts w:ascii="Cambria" w:hAnsi="Cambria"/>
                <w:b/>
                <w:bCs/>
                <w:szCs w:val="20"/>
              </w:rPr>
              <w:t>Hot</w:t>
            </w:r>
            <w:r w:rsidRPr="003E1CAD">
              <w:rPr>
                <w:rFonts w:ascii="Cambria" w:hAnsi="Cambria"/>
                <w:szCs w:val="20"/>
              </w:rPr>
              <w:t xml:space="preserve"> </w:t>
            </w:r>
            <w:r w:rsidRPr="003E1CAD">
              <w:rPr>
                <w:rFonts w:ascii="Cambria" w:hAnsi="Cambria"/>
                <w:b/>
                <w:bCs/>
                <w:spacing w:val="1"/>
                <w:szCs w:val="20"/>
              </w:rPr>
              <w:t>w</w:t>
            </w:r>
            <w:r w:rsidRPr="003E1CAD">
              <w:rPr>
                <w:rFonts w:ascii="Cambria" w:hAnsi="Cambria"/>
                <w:b/>
                <w:bCs/>
                <w:szCs w:val="20"/>
              </w:rPr>
              <w:t>ork</w:t>
            </w:r>
            <w:r w:rsidR="00FD713A" w:rsidRPr="00984FE9">
              <w:rPr>
                <w:rFonts w:ascii="Cambria" w:hAnsi="Cambria"/>
                <w:b/>
                <w:bCs/>
                <w:szCs w:val="20"/>
                <w:lang w:val="en-US"/>
              </w:rPr>
              <w:t>/</w:t>
            </w:r>
            <w:r w:rsidR="00FD713A" w:rsidRPr="00984FE9">
              <w:rPr>
                <w:rFonts w:ascii="Cambria" w:hAnsi="Cambria"/>
                <w:b/>
                <w:bCs/>
                <w:color w:val="0070C0"/>
                <w:szCs w:val="20"/>
                <w:lang w:val="ru-RU"/>
              </w:rPr>
              <w:t>Горючие</w:t>
            </w:r>
            <w:r w:rsidR="00FD713A" w:rsidRPr="00984FE9">
              <w:rPr>
                <w:rFonts w:ascii="Cambria" w:hAnsi="Cambria"/>
                <w:b/>
                <w:bCs/>
                <w:color w:val="0070C0"/>
                <w:szCs w:val="20"/>
                <w:lang w:val="en-US"/>
              </w:rPr>
              <w:t xml:space="preserve"> </w:t>
            </w:r>
            <w:r w:rsidR="00FD713A" w:rsidRPr="00984FE9">
              <w:rPr>
                <w:rFonts w:ascii="Cambria" w:hAnsi="Cambria"/>
                <w:b/>
                <w:bCs/>
                <w:color w:val="0070C0"/>
                <w:szCs w:val="20"/>
                <w:lang w:val="ru-RU"/>
              </w:rPr>
              <w:t>материалы</w:t>
            </w:r>
            <w:r w:rsidR="00FD713A" w:rsidRPr="00984FE9">
              <w:rPr>
                <w:rFonts w:ascii="Cambria" w:hAnsi="Cambria"/>
                <w:b/>
                <w:bCs/>
                <w:color w:val="0070C0"/>
                <w:szCs w:val="20"/>
                <w:lang w:val="en-US"/>
              </w:rPr>
              <w:t xml:space="preserve"> </w:t>
            </w:r>
            <w:r w:rsidR="00FD713A" w:rsidRPr="00984FE9">
              <w:rPr>
                <w:rFonts w:ascii="Cambria" w:hAnsi="Cambria"/>
                <w:b/>
                <w:bCs/>
                <w:color w:val="0070C0"/>
                <w:szCs w:val="20"/>
                <w:lang w:val="ru-RU"/>
              </w:rPr>
              <w:t>вблизи</w:t>
            </w:r>
            <w:r w:rsidR="00FD713A" w:rsidRPr="00984FE9">
              <w:rPr>
                <w:rFonts w:ascii="Cambria" w:hAnsi="Cambria"/>
                <w:b/>
                <w:bCs/>
                <w:color w:val="0070C0"/>
                <w:szCs w:val="20"/>
                <w:lang w:val="en-US"/>
              </w:rPr>
              <w:t xml:space="preserve"> </w:t>
            </w:r>
            <w:r w:rsidR="00FD713A" w:rsidRPr="00984FE9">
              <w:rPr>
                <w:rFonts w:ascii="Cambria" w:hAnsi="Cambria"/>
                <w:b/>
                <w:bCs/>
                <w:color w:val="0070C0"/>
                <w:szCs w:val="20"/>
                <w:lang w:val="ru-RU"/>
              </w:rPr>
              <w:t>огнеопасных</w:t>
            </w:r>
            <w:r w:rsidR="00FD713A" w:rsidRPr="00984FE9">
              <w:rPr>
                <w:rFonts w:ascii="Cambria" w:hAnsi="Cambria"/>
                <w:b/>
                <w:bCs/>
                <w:color w:val="0070C0"/>
                <w:szCs w:val="20"/>
                <w:lang w:val="en-US"/>
              </w:rPr>
              <w:t xml:space="preserve"> </w:t>
            </w:r>
            <w:r w:rsidR="00FD713A" w:rsidRPr="00984FE9">
              <w:rPr>
                <w:rFonts w:ascii="Cambria" w:hAnsi="Cambria"/>
                <w:b/>
                <w:bCs/>
                <w:color w:val="0070C0"/>
                <w:szCs w:val="20"/>
                <w:lang w:val="ru-RU"/>
              </w:rPr>
              <w:t>работ</w:t>
            </w:r>
          </w:p>
        </w:tc>
        <w:tc>
          <w:tcPr>
            <w:tcW w:w="1664" w:type="pct"/>
            <w:shd w:val="clear" w:color="auto" w:fill="B4C6E7" w:themeFill="accent1" w:themeFillTint="66"/>
            <w:vAlign w:val="center"/>
          </w:tcPr>
          <w:p w14:paraId="449C160B" w14:textId="351D37BF" w:rsidR="003E1CAD" w:rsidRPr="00984FE9"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hAnsi="Cambria"/>
                <w:b/>
                <w:bCs/>
                <w:szCs w:val="20"/>
                <w:lang w:val="en-US"/>
              </w:rPr>
            </w:pPr>
            <w:r w:rsidRPr="003E1CAD">
              <w:rPr>
                <w:rFonts w:ascii="Cambria" w:hAnsi="Cambria"/>
                <w:b/>
                <w:bCs/>
                <w:spacing w:val="1"/>
                <w:szCs w:val="20"/>
              </w:rPr>
              <w:t>M</w:t>
            </w:r>
            <w:r w:rsidRPr="003E1CAD">
              <w:rPr>
                <w:rFonts w:ascii="Cambria" w:hAnsi="Cambria"/>
                <w:b/>
                <w:bCs/>
                <w:szCs w:val="20"/>
              </w:rPr>
              <w:t>e</w:t>
            </w:r>
            <w:r w:rsidRPr="003E1CAD">
              <w:rPr>
                <w:rFonts w:ascii="Cambria" w:hAnsi="Cambria"/>
                <w:b/>
                <w:bCs/>
                <w:spacing w:val="1"/>
                <w:szCs w:val="20"/>
              </w:rPr>
              <w:t>a</w:t>
            </w:r>
            <w:r w:rsidRPr="003E1CAD">
              <w:rPr>
                <w:rFonts w:ascii="Cambria" w:hAnsi="Cambria"/>
                <w:b/>
                <w:bCs/>
                <w:spacing w:val="-1"/>
                <w:szCs w:val="20"/>
              </w:rPr>
              <w:t>s</w:t>
            </w:r>
            <w:r w:rsidRPr="003E1CAD">
              <w:rPr>
                <w:rFonts w:ascii="Cambria" w:hAnsi="Cambria"/>
                <w:b/>
                <w:bCs/>
                <w:szCs w:val="20"/>
              </w:rPr>
              <w:t>ures</w:t>
            </w:r>
            <w:r w:rsidRPr="003E1CAD">
              <w:rPr>
                <w:rFonts w:ascii="Cambria" w:hAnsi="Cambria"/>
                <w:szCs w:val="20"/>
              </w:rPr>
              <w:t xml:space="preserve"> </w:t>
            </w:r>
            <w:r w:rsidRPr="003E1CAD">
              <w:rPr>
                <w:rFonts w:ascii="Cambria" w:hAnsi="Cambria"/>
                <w:b/>
                <w:bCs/>
                <w:szCs w:val="20"/>
              </w:rPr>
              <w:t>&amp;</w:t>
            </w:r>
            <w:r w:rsidRPr="003E1CAD">
              <w:rPr>
                <w:rFonts w:ascii="Cambria" w:hAnsi="Cambria"/>
                <w:szCs w:val="20"/>
              </w:rPr>
              <w:t xml:space="preserve"> </w:t>
            </w:r>
            <w:r w:rsidRPr="003E1CAD">
              <w:rPr>
                <w:rFonts w:ascii="Cambria" w:hAnsi="Cambria"/>
                <w:b/>
                <w:bCs/>
                <w:szCs w:val="20"/>
              </w:rPr>
              <w:t>Procedures</w:t>
            </w:r>
            <w:r w:rsidRPr="003E1CAD">
              <w:rPr>
                <w:rFonts w:ascii="Cambria" w:hAnsi="Cambria"/>
                <w:szCs w:val="20"/>
              </w:rPr>
              <w:t xml:space="preserve"> t</w:t>
            </w:r>
            <w:r w:rsidRPr="003E1CAD">
              <w:rPr>
                <w:rFonts w:ascii="Cambria" w:hAnsi="Cambria"/>
                <w:b/>
                <w:bCs/>
                <w:szCs w:val="20"/>
              </w:rPr>
              <w:t>o</w:t>
            </w:r>
            <w:r w:rsidRPr="003E1CAD">
              <w:rPr>
                <w:rFonts w:ascii="Cambria" w:hAnsi="Cambria"/>
                <w:spacing w:val="-1"/>
                <w:szCs w:val="20"/>
              </w:rPr>
              <w:t xml:space="preserve"> </w:t>
            </w:r>
            <w:r w:rsidRPr="003E1CAD">
              <w:rPr>
                <w:rFonts w:ascii="Cambria" w:hAnsi="Cambria"/>
                <w:b/>
                <w:bCs/>
                <w:szCs w:val="20"/>
              </w:rPr>
              <w:t>Pre</w:t>
            </w:r>
            <w:r w:rsidRPr="003E1CAD">
              <w:rPr>
                <w:rFonts w:ascii="Cambria" w:hAnsi="Cambria"/>
                <w:b/>
                <w:bCs/>
                <w:spacing w:val="-2"/>
                <w:szCs w:val="20"/>
              </w:rPr>
              <w:t>v</w:t>
            </w:r>
            <w:r w:rsidRPr="003E1CAD">
              <w:rPr>
                <w:rFonts w:ascii="Cambria" w:hAnsi="Cambria"/>
                <w:b/>
                <w:bCs/>
                <w:szCs w:val="20"/>
              </w:rPr>
              <w:t>ent</w:t>
            </w:r>
            <w:r w:rsidRPr="003E1CAD">
              <w:rPr>
                <w:rFonts w:ascii="Cambria" w:hAnsi="Cambria"/>
                <w:szCs w:val="20"/>
              </w:rPr>
              <w:t xml:space="preserve"> </w:t>
            </w:r>
            <w:r w:rsidRPr="003E1CAD">
              <w:rPr>
                <w:rFonts w:ascii="Cambria" w:hAnsi="Cambria"/>
                <w:b/>
                <w:bCs/>
                <w:szCs w:val="20"/>
              </w:rPr>
              <w:t>a</w:t>
            </w:r>
            <w:r w:rsidRPr="003E1CAD">
              <w:rPr>
                <w:rFonts w:ascii="Cambria" w:hAnsi="Cambria"/>
                <w:spacing w:val="1"/>
                <w:szCs w:val="20"/>
              </w:rPr>
              <w:t xml:space="preserve"> </w:t>
            </w:r>
            <w:r w:rsidRPr="003E1CAD">
              <w:rPr>
                <w:rFonts w:ascii="Cambria" w:hAnsi="Cambria"/>
                <w:b/>
                <w:bCs/>
                <w:spacing w:val="1"/>
                <w:szCs w:val="20"/>
              </w:rPr>
              <w:t>F</w:t>
            </w:r>
            <w:r w:rsidRPr="003E1CAD">
              <w:rPr>
                <w:rFonts w:ascii="Cambria" w:hAnsi="Cambria"/>
                <w:b/>
                <w:bCs/>
                <w:szCs w:val="20"/>
              </w:rPr>
              <w:t>ire</w:t>
            </w:r>
            <w:r w:rsidRPr="003E1CAD">
              <w:rPr>
                <w:rFonts w:ascii="Cambria" w:hAnsi="Cambria"/>
                <w:szCs w:val="20"/>
              </w:rPr>
              <w:t xml:space="preserve"> </w:t>
            </w:r>
            <w:r w:rsidRPr="003E1CAD">
              <w:rPr>
                <w:rFonts w:ascii="Cambria" w:hAnsi="Cambria"/>
                <w:b/>
                <w:bCs/>
                <w:szCs w:val="20"/>
              </w:rPr>
              <w:t>St</w:t>
            </w:r>
            <w:r w:rsidRPr="003E1CAD">
              <w:rPr>
                <w:rFonts w:ascii="Cambria" w:hAnsi="Cambria"/>
                <w:b/>
                <w:bCs/>
                <w:spacing w:val="1"/>
                <w:szCs w:val="20"/>
              </w:rPr>
              <w:t>a</w:t>
            </w:r>
            <w:r w:rsidRPr="003E1CAD">
              <w:rPr>
                <w:rFonts w:ascii="Cambria" w:hAnsi="Cambria"/>
                <w:b/>
                <w:bCs/>
                <w:szCs w:val="20"/>
              </w:rPr>
              <w:t>rt</w:t>
            </w:r>
            <w:r w:rsidRPr="003E1CAD">
              <w:rPr>
                <w:rFonts w:ascii="Cambria" w:hAnsi="Cambria"/>
                <w:b/>
                <w:bCs/>
                <w:spacing w:val="-1"/>
                <w:szCs w:val="20"/>
              </w:rPr>
              <w:t>i</w:t>
            </w:r>
            <w:r w:rsidRPr="003E1CAD">
              <w:rPr>
                <w:rFonts w:ascii="Cambria" w:hAnsi="Cambria"/>
                <w:b/>
                <w:bCs/>
                <w:szCs w:val="20"/>
              </w:rPr>
              <w:t>ng</w:t>
            </w:r>
            <w:r w:rsidRPr="003E1CAD">
              <w:rPr>
                <w:rFonts w:ascii="Cambria" w:hAnsi="Cambria"/>
                <w:szCs w:val="20"/>
              </w:rPr>
              <w:t xml:space="preserve"> </w:t>
            </w:r>
            <w:r w:rsidRPr="003E1CAD">
              <w:rPr>
                <w:rFonts w:ascii="Cambria" w:hAnsi="Cambria"/>
                <w:b/>
                <w:bCs/>
                <w:szCs w:val="20"/>
              </w:rPr>
              <w:t>a</w:t>
            </w:r>
            <w:r w:rsidRPr="003E1CAD">
              <w:rPr>
                <w:rFonts w:ascii="Cambria" w:hAnsi="Cambria"/>
                <w:b/>
                <w:bCs/>
                <w:spacing w:val="-1"/>
                <w:szCs w:val="20"/>
              </w:rPr>
              <w:t>n</w:t>
            </w:r>
            <w:r w:rsidRPr="003E1CAD">
              <w:rPr>
                <w:rFonts w:ascii="Cambria" w:hAnsi="Cambria"/>
                <w:b/>
                <w:bCs/>
                <w:szCs w:val="20"/>
              </w:rPr>
              <w:t>d</w:t>
            </w:r>
            <w:r w:rsidRPr="003E1CAD">
              <w:rPr>
                <w:rFonts w:ascii="Cambria" w:hAnsi="Cambria"/>
                <w:szCs w:val="20"/>
              </w:rPr>
              <w:t xml:space="preserve"> </w:t>
            </w:r>
            <w:r w:rsidRPr="003E1CAD">
              <w:rPr>
                <w:rFonts w:ascii="Cambria" w:hAnsi="Cambria"/>
                <w:b/>
                <w:bCs/>
                <w:spacing w:val="-1"/>
                <w:szCs w:val="20"/>
              </w:rPr>
              <w:t>t</w:t>
            </w:r>
            <w:r w:rsidRPr="003E1CAD">
              <w:rPr>
                <w:rFonts w:ascii="Cambria" w:hAnsi="Cambria"/>
                <w:b/>
                <w:bCs/>
                <w:szCs w:val="20"/>
              </w:rPr>
              <w:t>o</w:t>
            </w:r>
            <w:r w:rsidRPr="003E1CAD">
              <w:rPr>
                <w:rFonts w:ascii="Cambria" w:hAnsi="Cambria"/>
                <w:szCs w:val="20"/>
              </w:rPr>
              <w:t xml:space="preserve"> </w:t>
            </w:r>
            <w:r w:rsidRPr="003E1CAD">
              <w:rPr>
                <w:rFonts w:ascii="Cambria" w:hAnsi="Cambria"/>
                <w:b/>
                <w:bCs/>
                <w:szCs w:val="20"/>
              </w:rPr>
              <w:t>Hand</w:t>
            </w:r>
            <w:r w:rsidRPr="003E1CAD">
              <w:rPr>
                <w:rFonts w:ascii="Cambria" w:hAnsi="Cambria"/>
                <w:b/>
                <w:bCs/>
                <w:spacing w:val="1"/>
                <w:szCs w:val="20"/>
              </w:rPr>
              <w:t>l</w:t>
            </w:r>
            <w:r w:rsidRPr="003E1CAD">
              <w:rPr>
                <w:rFonts w:ascii="Cambria" w:hAnsi="Cambria"/>
                <w:b/>
                <w:bCs/>
                <w:szCs w:val="20"/>
              </w:rPr>
              <w:t>e</w:t>
            </w:r>
            <w:r w:rsidRPr="003E1CAD">
              <w:rPr>
                <w:rFonts w:ascii="Cambria" w:hAnsi="Cambria"/>
                <w:szCs w:val="20"/>
              </w:rPr>
              <w:t xml:space="preserve"> </w:t>
            </w:r>
            <w:r w:rsidRPr="003E1CAD">
              <w:rPr>
                <w:rFonts w:ascii="Cambria" w:hAnsi="Cambria"/>
                <w:b/>
                <w:bCs/>
                <w:szCs w:val="20"/>
              </w:rPr>
              <w:t>a</w:t>
            </w:r>
            <w:r w:rsidRPr="003E1CAD">
              <w:rPr>
                <w:rFonts w:ascii="Cambria" w:hAnsi="Cambria"/>
                <w:szCs w:val="20"/>
              </w:rPr>
              <w:t xml:space="preserve"> </w:t>
            </w:r>
            <w:r w:rsidRPr="003E1CAD">
              <w:rPr>
                <w:rFonts w:ascii="Cambria" w:hAnsi="Cambria"/>
                <w:b/>
                <w:bCs/>
                <w:szCs w:val="20"/>
              </w:rPr>
              <w:t>Fire</w:t>
            </w:r>
            <w:r w:rsidRPr="003E1CAD">
              <w:rPr>
                <w:rFonts w:ascii="Cambria" w:hAnsi="Cambria"/>
                <w:szCs w:val="20"/>
              </w:rPr>
              <w:t xml:space="preserve"> </w:t>
            </w:r>
            <w:r w:rsidRPr="003E1CAD">
              <w:rPr>
                <w:rFonts w:ascii="Cambria" w:hAnsi="Cambria"/>
                <w:b/>
                <w:bCs/>
                <w:szCs w:val="20"/>
              </w:rPr>
              <w:t>S</w:t>
            </w:r>
            <w:r w:rsidRPr="003E1CAD">
              <w:rPr>
                <w:rFonts w:ascii="Cambria" w:hAnsi="Cambria"/>
                <w:b/>
                <w:bCs/>
                <w:spacing w:val="1"/>
                <w:szCs w:val="20"/>
              </w:rPr>
              <w:t>h</w:t>
            </w:r>
            <w:r w:rsidRPr="003E1CAD">
              <w:rPr>
                <w:rFonts w:ascii="Cambria" w:hAnsi="Cambria"/>
                <w:b/>
                <w:bCs/>
                <w:spacing w:val="-1"/>
                <w:szCs w:val="20"/>
              </w:rPr>
              <w:t>o</w:t>
            </w:r>
            <w:r w:rsidRPr="003E1CAD">
              <w:rPr>
                <w:rFonts w:ascii="Cambria" w:hAnsi="Cambria"/>
                <w:b/>
                <w:bCs/>
                <w:szCs w:val="20"/>
              </w:rPr>
              <w:t>uld</w:t>
            </w:r>
            <w:r w:rsidRPr="003E1CAD">
              <w:rPr>
                <w:rFonts w:ascii="Cambria" w:hAnsi="Cambria"/>
                <w:szCs w:val="20"/>
              </w:rPr>
              <w:t xml:space="preserve"> </w:t>
            </w:r>
            <w:r w:rsidRPr="003E1CAD">
              <w:rPr>
                <w:rFonts w:ascii="Cambria" w:hAnsi="Cambria"/>
                <w:b/>
                <w:bCs/>
                <w:szCs w:val="20"/>
              </w:rPr>
              <w:t>One</w:t>
            </w:r>
            <w:r w:rsidRPr="003E1CAD">
              <w:rPr>
                <w:rFonts w:ascii="Cambria" w:hAnsi="Cambria"/>
                <w:szCs w:val="20"/>
              </w:rPr>
              <w:t xml:space="preserve"> </w:t>
            </w:r>
            <w:r w:rsidRPr="003E1CAD">
              <w:rPr>
                <w:rFonts w:ascii="Cambria" w:hAnsi="Cambria"/>
                <w:b/>
                <w:bCs/>
                <w:szCs w:val="20"/>
              </w:rPr>
              <w:t>S</w:t>
            </w:r>
            <w:r w:rsidRPr="003E1CAD">
              <w:rPr>
                <w:rFonts w:ascii="Cambria" w:hAnsi="Cambria"/>
                <w:b/>
                <w:bCs/>
                <w:spacing w:val="-1"/>
                <w:szCs w:val="20"/>
              </w:rPr>
              <w:t>t</w:t>
            </w:r>
            <w:r w:rsidRPr="003E1CAD">
              <w:rPr>
                <w:rFonts w:ascii="Cambria" w:hAnsi="Cambria"/>
                <w:b/>
                <w:bCs/>
                <w:szCs w:val="20"/>
              </w:rPr>
              <w:t>art</w:t>
            </w:r>
            <w:r w:rsidR="00FD713A" w:rsidRPr="00984FE9">
              <w:rPr>
                <w:rFonts w:ascii="Cambria" w:hAnsi="Cambria"/>
                <w:b/>
                <w:bCs/>
                <w:szCs w:val="20"/>
                <w:lang w:val="en-US"/>
              </w:rPr>
              <w:t>/</w:t>
            </w:r>
            <w:r w:rsidR="00FD713A">
              <w:t xml:space="preserve"> </w:t>
            </w:r>
            <w:r w:rsidR="00FD713A" w:rsidRPr="00984FE9">
              <w:rPr>
                <w:rFonts w:ascii="Cambria" w:hAnsi="Cambria"/>
                <w:b/>
                <w:bCs/>
                <w:color w:val="0070C0"/>
                <w:szCs w:val="20"/>
                <w:lang w:val="ru-RU"/>
              </w:rPr>
              <w:t>Меры</w:t>
            </w:r>
            <w:r w:rsidR="00FD713A" w:rsidRPr="00984FE9">
              <w:rPr>
                <w:rFonts w:ascii="Cambria" w:hAnsi="Cambria"/>
                <w:b/>
                <w:bCs/>
                <w:color w:val="0070C0"/>
                <w:szCs w:val="20"/>
                <w:lang w:val="en-US"/>
              </w:rPr>
              <w:t xml:space="preserve"> </w:t>
            </w:r>
            <w:r w:rsidR="00FD713A" w:rsidRPr="00984FE9">
              <w:rPr>
                <w:rFonts w:ascii="Cambria" w:hAnsi="Cambria"/>
                <w:b/>
                <w:bCs/>
                <w:color w:val="0070C0"/>
                <w:szCs w:val="20"/>
                <w:lang w:val="ru-RU"/>
              </w:rPr>
              <w:t>и</w:t>
            </w:r>
            <w:r w:rsidR="00FD713A" w:rsidRPr="00984FE9">
              <w:rPr>
                <w:rFonts w:ascii="Cambria" w:hAnsi="Cambria"/>
                <w:b/>
                <w:bCs/>
                <w:color w:val="0070C0"/>
                <w:szCs w:val="20"/>
                <w:lang w:val="en-US"/>
              </w:rPr>
              <w:t xml:space="preserve"> </w:t>
            </w:r>
            <w:r w:rsidR="00FD713A" w:rsidRPr="00984FE9">
              <w:rPr>
                <w:rFonts w:ascii="Cambria" w:hAnsi="Cambria"/>
                <w:b/>
                <w:bCs/>
                <w:color w:val="0070C0"/>
                <w:szCs w:val="20"/>
                <w:lang w:val="ru-RU"/>
              </w:rPr>
              <w:t>процедуры</w:t>
            </w:r>
            <w:r w:rsidR="00FD713A" w:rsidRPr="00984FE9">
              <w:rPr>
                <w:rFonts w:ascii="Cambria" w:hAnsi="Cambria"/>
                <w:b/>
                <w:bCs/>
                <w:color w:val="0070C0"/>
                <w:szCs w:val="20"/>
                <w:lang w:val="en-US"/>
              </w:rPr>
              <w:t xml:space="preserve"> </w:t>
            </w:r>
            <w:r w:rsidR="00FD713A" w:rsidRPr="00984FE9">
              <w:rPr>
                <w:rFonts w:ascii="Cambria" w:hAnsi="Cambria"/>
                <w:b/>
                <w:bCs/>
                <w:color w:val="0070C0"/>
                <w:szCs w:val="20"/>
                <w:lang w:val="ru-RU"/>
              </w:rPr>
              <w:t>по</w:t>
            </w:r>
            <w:r w:rsidR="00FD713A" w:rsidRPr="00984FE9">
              <w:rPr>
                <w:rFonts w:ascii="Cambria" w:hAnsi="Cambria"/>
                <w:b/>
                <w:bCs/>
                <w:color w:val="0070C0"/>
                <w:szCs w:val="20"/>
                <w:lang w:val="en-US"/>
              </w:rPr>
              <w:t xml:space="preserve"> </w:t>
            </w:r>
            <w:r w:rsidR="00FD713A" w:rsidRPr="00984FE9">
              <w:rPr>
                <w:rFonts w:ascii="Cambria" w:hAnsi="Cambria"/>
                <w:b/>
                <w:bCs/>
                <w:color w:val="0070C0"/>
                <w:szCs w:val="20"/>
                <w:lang w:val="ru-RU"/>
              </w:rPr>
              <w:t>предотвращению</w:t>
            </w:r>
            <w:r w:rsidR="00FD713A" w:rsidRPr="00984FE9">
              <w:rPr>
                <w:rFonts w:ascii="Cambria" w:hAnsi="Cambria"/>
                <w:b/>
                <w:bCs/>
                <w:color w:val="0070C0"/>
                <w:szCs w:val="20"/>
                <w:lang w:val="en-US"/>
              </w:rPr>
              <w:t xml:space="preserve"> </w:t>
            </w:r>
            <w:r w:rsidR="00FD713A" w:rsidRPr="00984FE9">
              <w:rPr>
                <w:rFonts w:ascii="Cambria" w:hAnsi="Cambria"/>
                <w:b/>
                <w:bCs/>
                <w:color w:val="0070C0"/>
                <w:szCs w:val="20"/>
                <w:lang w:val="ru-RU"/>
              </w:rPr>
              <w:t>возникновения</w:t>
            </w:r>
            <w:r w:rsidR="00FD713A" w:rsidRPr="00984FE9">
              <w:rPr>
                <w:rFonts w:ascii="Cambria" w:hAnsi="Cambria"/>
                <w:b/>
                <w:bCs/>
                <w:color w:val="0070C0"/>
                <w:szCs w:val="20"/>
                <w:lang w:val="en-US"/>
              </w:rPr>
              <w:t xml:space="preserve"> </w:t>
            </w:r>
            <w:r w:rsidR="00FD713A" w:rsidRPr="00984FE9">
              <w:rPr>
                <w:rFonts w:ascii="Cambria" w:hAnsi="Cambria"/>
                <w:b/>
                <w:bCs/>
                <w:color w:val="0070C0"/>
                <w:szCs w:val="20"/>
                <w:lang w:val="ru-RU"/>
              </w:rPr>
              <w:t>пожара</w:t>
            </w:r>
            <w:r w:rsidR="00FD713A" w:rsidRPr="00984FE9">
              <w:rPr>
                <w:rFonts w:ascii="Cambria" w:hAnsi="Cambria"/>
                <w:b/>
                <w:bCs/>
                <w:color w:val="0070C0"/>
                <w:szCs w:val="20"/>
                <w:lang w:val="en-US"/>
              </w:rPr>
              <w:t xml:space="preserve"> </w:t>
            </w:r>
            <w:r w:rsidR="00FD713A" w:rsidRPr="00984FE9">
              <w:rPr>
                <w:rFonts w:ascii="Cambria" w:hAnsi="Cambria"/>
                <w:b/>
                <w:bCs/>
                <w:color w:val="0070C0"/>
                <w:szCs w:val="20"/>
                <w:lang w:val="ru-RU"/>
              </w:rPr>
              <w:t>и</w:t>
            </w:r>
            <w:r w:rsidR="00FD713A" w:rsidRPr="00984FE9">
              <w:rPr>
                <w:rFonts w:ascii="Cambria" w:hAnsi="Cambria"/>
                <w:b/>
                <w:bCs/>
                <w:color w:val="0070C0"/>
                <w:szCs w:val="20"/>
                <w:lang w:val="en-US"/>
              </w:rPr>
              <w:t xml:space="preserve"> </w:t>
            </w:r>
            <w:r w:rsidR="00FD713A" w:rsidRPr="00984FE9">
              <w:rPr>
                <w:rFonts w:ascii="Cambria" w:hAnsi="Cambria"/>
                <w:b/>
                <w:bCs/>
                <w:color w:val="0070C0"/>
                <w:szCs w:val="20"/>
                <w:lang w:val="ru-RU"/>
              </w:rPr>
              <w:t>по</w:t>
            </w:r>
            <w:r w:rsidR="00FD713A" w:rsidRPr="00984FE9">
              <w:rPr>
                <w:rFonts w:ascii="Cambria" w:hAnsi="Cambria"/>
                <w:b/>
                <w:bCs/>
                <w:color w:val="0070C0"/>
                <w:szCs w:val="20"/>
                <w:lang w:val="en-US"/>
              </w:rPr>
              <w:t xml:space="preserve"> </w:t>
            </w:r>
            <w:r w:rsidR="00FD713A" w:rsidRPr="00984FE9">
              <w:rPr>
                <w:rFonts w:ascii="Cambria" w:hAnsi="Cambria"/>
                <w:b/>
                <w:bCs/>
                <w:color w:val="0070C0"/>
                <w:szCs w:val="20"/>
                <w:lang w:val="ru-RU"/>
              </w:rPr>
              <w:t>ликвидации</w:t>
            </w:r>
            <w:r w:rsidR="00FD713A" w:rsidRPr="00984FE9">
              <w:rPr>
                <w:rFonts w:ascii="Cambria" w:hAnsi="Cambria"/>
                <w:b/>
                <w:bCs/>
                <w:color w:val="0070C0"/>
                <w:szCs w:val="20"/>
                <w:lang w:val="en-US"/>
              </w:rPr>
              <w:t xml:space="preserve"> </w:t>
            </w:r>
            <w:r w:rsidR="00FD713A" w:rsidRPr="00984FE9">
              <w:rPr>
                <w:rFonts w:ascii="Cambria" w:hAnsi="Cambria"/>
                <w:b/>
                <w:bCs/>
                <w:color w:val="0070C0"/>
                <w:szCs w:val="20"/>
                <w:lang w:val="ru-RU"/>
              </w:rPr>
              <w:t>пожара</w:t>
            </w:r>
            <w:r w:rsidR="00FD713A" w:rsidRPr="00984FE9">
              <w:rPr>
                <w:rFonts w:ascii="Cambria" w:hAnsi="Cambria"/>
                <w:b/>
                <w:bCs/>
                <w:color w:val="0070C0"/>
                <w:szCs w:val="20"/>
                <w:lang w:val="en-US"/>
              </w:rPr>
              <w:t xml:space="preserve"> </w:t>
            </w:r>
            <w:r w:rsidR="00FD713A" w:rsidRPr="00984FE9">
              <w:rPr>
                <w:rFonts w:ascii="Cambria" w:hAnsi="Cambria"/>
                <w:b/>
                <w:bCs/>
                <w:color w:val="0070C0"/>
                <w:szCs w:val="20"/>
                <w:lang w:val="ru-RU"/>
              </w:rPr>
              <w:t>в</w:t>
            </w:r>
            <w:r w:rsidR="00FD713A" w:rsidRPr="00984FE9">
              <w:rPr>
                <w:rFonts w:ascii="Cambria" w:hAnsi="Cambria"/>
                <w:b/>
                <w:bCs/>
                <w:color w:val="0070C0"/>
                <w:szCs w:val="20"/>
                <w:lang w:val="en-US"/>
              </w:rPr>
              <w:t xml:space="preserve"> </w:t>
            </w:r>
            <w:r w:rsidR="00FD713A" w:rsidRPr="00984FE9">
              <w:rPr>
                <w:rFonts w:ascii="Cambria" w:hAnsi="Cambria"/>
                <w:b/>
                <w:bCs/>
                <w:color w:val="0070C0"/>
                <w:szCs w:val="20"/>
                <w:lang w:val="ru-RU"/>
              </w:rPr>
              <w:t>случае</w:t>
            </w:r>
            <w:r w:rsidR="00FD713A" w:rsidRPr="00984FE9">
              <w:rPr>
                <w:rFonts w:ascii="Cambria" w:hAnsi="Cambria"/>
                <w:b/>
                <w:bCs/>
                <w:color w:val="0070C0"/>
                <w:szCs w:val="20"/>
                <w:lang w:val="en-US"/>
              </w:rPr>
              <w:t xml:space="preserve"> </w:t>
            </w:r>
            <w:r w:rsidR="00FD713A" w:rsidRPr="00984FE9">
              <w:rPr>
                <w:rFonts w:ascii="Cambria" w:hAnsi="Cambria"/>
                <w:b/>
                <w:bCs/>
                <w:color w:val="0070C0"/>
                <w:szCs w:val="20"/>
                <w:lang w:val="ru-RU"/>
              </w:rPr>
              <w:t>его</w:t>
            </w:r>
            <w:r w:rsidR="00FD713A" w:rsidRPr="00984FE9">
              <w:rPr>
                <w:rFonts w:ascii="Cambria" w:hAnsi="Cambria"/>
                <w:b/>
                <w:bCs/>
                <w:color w:val="0070C0"/>
                <w:szCs w:val="20"/>
                <w:lang w:val="en-US"/>
              </w:rPr>
              <w:t xml:space="preserve"> </w:t>
            </w:r>
            <w:r w:rsidR="00FD713A" w:rsidRPr="00984FE9">
              <w:rPr>
                <w:rFonts w:ascii="Cambria" w:hAnsi="Cambria"/>
                <w:b/>
                <w:bCs/>
                <w:color w:val="0070C0"/>
                <w:szCs w:val="20"/>
                <w:lang w:val="ru-RU"/>
              </w:rPr>
              <w:t>возникновения</w:t>
            </w:r>
          </w:p>
        </w:tc>
        <w:tc>
          <w:tcPr>
            <w:tcW w:w="470" w:type="pct"/>
            <w:shd w:val="clear" w:color="auto" w:fill="B4C6E7" w:themeFill="accent1" w:themeFillTint="66"/>
            <w:vAlign w:val="center"/>
          </w:tcPr>
          <w:p w14:paraId="3306845B" w14:textId="4D56FE18" w:rsidR="003E1CAD" w:rsidRPr="00984FE9"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hAnsi="Cambria"/>
                <w:b/>
                <w:bCs/>
                <w:szCs w:val="20"/>
                <w:lang w:val="ru-RU"/>
              </w:rPr>
            </w:pPr>
            <w:r w:rsidRPr="003E1CAD">
              <w:rPr>
                <w:rFonts w:ascii="Cambria" w:hAnsi="Cambria"/>
                <w:b/>
                <w:bCs/>
                <w:szCs w:val="20"/>
              </w:rPr>
              <w:t>Resp</w:t>
            </w:r>
            <w:r w:rsidRPr="003E1CAD">
              <w:rPr>
                <w:rFonts w:ascii="Cambria" w:hAnsi="Cambria"/>
                <w:b/>
                <w:bCs/>
                <w:spacing w:val="1"/>
                <w:szCs w:val="20"/>
              </w:rPr>
              <w:t>o</w:t>
            </w:r>
            <w:r w:rsidRPr="003E1CAD">
              <w:rPr>
                <w:rFonts w:ascii="Cambria" w:hAnsi="Cambria"/>
                <w:b/>
                <w:bCs/>
                <w:szCs w:val="20"/>
              </w:rPr>
              <w:t>n</w:t>
            </w:r>
            <w:r w:rsidRPr="003E1CAD">
              <w:rPr>
                <w:rFonts w:ascii="Cambria" w:hAnsi="Cambria"/>
                <w:b/>
                <w:bCs/>
                <w:spacing w:val="1"/>
                <w:szCs w:val="20"/>
              </w:rPr>
              <w:t>s</w:t>
            </w:r>
            <w:r w:rsidRPr="003E1CAD">
              <w:rPr>
                <w:rFonts w:ascii="Cambria" w:hAnsi="Cambria"/>
                <w:b/>
                <w:bCs/>
                <w:spacing w:val="-1"/>
                <w:szCs w:val="20"/>
              </w:rPr>
              <w:t>i</w:t>
            </w:r>
            <w:r w:rsidRPr="003E1CAD">
              <w:rPr>
                <w:rFonts w:ascii="Cambria" w:hAnsi="Cambria"/>
                <w:b/>
                <w:bCs/>
                <w:szCs w:val="20"/>
              </w:rPr>
              <w:t>ble</w:t>
            </w:r>
            <w:r w:rsidRPr="003E1CAD">
              <w:rPr>
                <w:rFonts w:ascii="Cambria" w:hAnsi="Cambria"/>
                <w:szCs w:val="20"/>
              </w:rPr>
              <w:t xml:space="preserve"> </w:t>
            </w:r>
            <w:r w:rsidRPr="003E1CAD">
              <w:rPr>
                <w:rFonts w:ascii="Cambria" w:hAnsi="Cambria"/>
                <w:b/>
                <w:bCs/>
                <w:szCs w:val="20"/>
              </w:rPr>
              <w:t>Pers</w:t>
            </w:r>
            <w:r w:rsidRPr="003E1CAD">
              <w:rPr>
                <w:rFonts w:ascii="Cambria" w:hAnsi="Cambria"/>
                <w:b/>
                <w:bCs/>
                <w:spacing w:val="1"/>
                <w:szCs w:val="20"/>
              </w:rPr>
              <w:t>o</w:t>
            </w:r>
            <w:r w:rsidRPr="003E1CAD">
              <w:rPr>
                <w:rFonts w:ascii="Cambria" w:hAnsi="Cambria"/>
                <w:b/>
                <w:bCs/>
                <w:szCs w:val="20"/>
              </w:rPr>
              <w:t>n</w:t>
            </w:r>
            <w:r w:rsidR="00FD713A">
              <w:rPr>
                <w:rFonts w:ascii="Cambria" w:hAnsi="Cambria"/>
                <w:b/>
                <w:bCs/>
                <w:szCs w:val="20"/>
                <w:lang w:val="ru-RU"/>
              </w:rPr>
              <w:t>/</w:t>
            </w:r>
            <w:r w:rsidR="00FD713A" w:rsidRPr="00984FE9">
              <w:rPr>
                <w:rFonts w:ascii="Cambria" w:hAnsi="Cambria"/>
                <w:b/>
                <w:bCs/>
                <w:color w:val="0070C0"/>
                <w:szCs w:val="20"/>
                <w:lang w:val="ru-RU"/>
              </w:rPr>
              <w:t>Ответственное лицо</w:t>
            </w:r>
          </w:p>
        </w:tc>
      </w:tr>
      <w:tr w:rsidR="00FD713A" w:rsidRPr="003E1CAD" w14:paraId="7044906B" w14:textId="77777777" w:rsidTr="003468DD">
        <w:trPr>
          <w:trHeight w:val="288"/>
        </w:trPr>
        <w:tc>
          <w:tcPr>
            <w:tcW w:w="247" w:type="pct"/>
          </w:tcPr>
          <w:p w14:paraId="3B6C5463" w14:textId="77777777" w:rsidR="003E1CAD" w:rsidRPr="003E1CAD"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hAnsi="Cambria"/>
                <w:szCs w:val="20"/>
                <w:highlight w:val="lightGray"/>
              </w:rPr>
            </w:pPr>
          </w:p>
        </w:tc>
        <w:tc>
          <w:tcPr>
            <w:tcW w:w="1012" w:type="pct"/>
          </w:tcPr>
          <w:p w14:paraId="45EE226C" w14:textId="77777777" w:rsidR="003E1CAD" w:rsidRPr="003E1CAD"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szCs w:val="20"/>
                <w:highlight w:val="lightGray"/>
              </w:rPr>
            </w:pPr>
          </w:p>
        </w:tc>
        <w:tc>
          <w:tcPr>
            <w:tcW w:w="599" w:type="pct"/>
          </w:tcPr>
          <w:p w14:paraId="5BAB5583" w14:textId="77777777" w:rsidR="003E1CAD" w:rsidRPr="003E1CAD"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line="276" w:lineRule="auto"/>
              <w:ind w:left="720" w:right="-20" w:hanging="360"/>
              <w:jc w:val="left"/>
              <w:rPr>
                <w:rFonts w:ascii="Cambria" w:hAnsi="Cambria"/>
                <w:highlight w:val="lightGray"/>
                <w:lang w:val="en-US"/>
              </w:rPr>
            </w:pPr>
          </w:p>
        </w:tc>
        <w:tc>
          <w:tcPr>
            <w:tcW w:w="1008" w:type="pct"/>
          </w:tcPr>
          <w:p w14:paraId="56FC58FB" w14:textId="77777777" w:rsidR="003E1CAD" w:rsidRPr="003E1CAD"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szCs w:val="20"/>
                <w:highlight w:val="lightGray"/>
              </w:rPr>
            </w:pPr>
          </w:p>
        </w:tc>
        <w:tc>
          <w:tcPr>
            <w:tcW w:w="1664" w:type="pct"/>
          </w:tcPr>
          <w:p w14:paraId="29EE7F95" w14:textId="77777777" w:rsidR="003E1CAD" w:rsidRPr="003E1CAD"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szCs w:val="20"/>
                <w:highlight w:val="lightGray"/>
              </w:rPr>
            </w:pPr>
          </w:p>
        </w:tc>
        <w:tc>
          <w:tcPr>
            <w:tcW w:w="470" w:type="pct"/>
          </w:tcPr>
          <w:p w14:paraId="3DA14E45" w14:textId="77777777" w:rsidR="003E1CAD" w:rsidRPr="003E1CAD"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szCs w:val="20"/>
                <w:highlight w:val="lightGray"/>
              </w:rPr>
            </w:pPr>
          </w:p>
        </w:tc>
      </w:tr>
      <w:tr w:rsidR="00FD713A" w:rsidRPr="003E1CAD" w14:paraId="565DE294" w14:textId="77777777" w:rsidTr="003468DD">
        <w:trPr>
          <w:trHeight w:val="288"/>
        </w:trPr>
        <w:tc>
          <w:tcPr>
            <w:tcW w:w="247" w:type="pct"/>
          </w:tcPr>
          <w:p w14:paraId="11655388" w14:textId="77777777" w:rsidR="003E1CAD" w:rsidRPr="003E1CAD"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hAnsi="Cambria"/>
                <w:szCs w:val="20"/>
                <w:highlight w:val="lightGray"/>
              </w:rPr>
            </w:pPr>
          </w:p>
        </w:tc>
        <w:tc>
          <w:tcPr>
            <w:tcW w:w="1012" w:type="pct"/>
          </w:tcPr>
          <w:p w14:paraId="77424937" w14:textId="77777777" w:rsidR="003E1CAD" w:rsidRPr="003E1CAD"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szCs w:val="20"/>
                <w:highlight w:val="lightGray"/>
              </w:rPr>
            </w:pPr>
          </w:p>
        </w:tc>
        <w:tc>
          <w:tcPr>
            <w:tcW w:w="599" w:type="pct"/>
          </w:tcPr>
          <w:p w14:paraId="44FFC7C1" w14:textId="77777777" w:rsidR="003E1CAD" w:rsidRPr="003E1CAD"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line="276" w:lineRule="auto"/>
              <w:ind w:left="720" w:right="-20" w:hanging="360"/>
              <w:jc w:val="left"/>
              <w:rPr>
                <w:rFonts w:ascii="Cambria" w:hAnsi="Cambria"/>
                <w:highlight w:val="lightGray"/>
                <w:lang w:val="en-US"/>
              </w:rPr>
            </w:pPr>
          </w:p>
        </w:tc>
        <w:tc>
          <w:tcPr>
            <w:tcW w:w="1008" w:type="pct"/>
          </w:tcPr>
          <w:p w14:paraId="239F0BDC" w14:textId="77777777" w:rsidR="003E1CAD" w:rsidRPr="003E1CAD"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szCs w:val="20"/>
                <w:highlight w:val="lightGray"/>
              </w:rPr>
            </w:pPr>
          </w:p>
        </w:tc>
        <w:tc>
          <w:tcPr>
            <w:tcW w:w="1664" w:type="pct"/>
          </w:tcPr>
          <w:p w14:paraId="2796BB1C" w14:textId="77777777" w:rsidR="003E1CAD" w:rsidRPr="003E1CAD"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szCs w:val="20"/>
                <w:highlight w:val="lightGray"/>
              </w:rPr>
            </w:pPr>
          </w:p>
        </w:tc>
        <w:tc>
          <w:tcPr>
            <w:tcW w:w="470" w:type="pct"/>
          </w:tcPr>
          <w:p w14:paraId="5C94DFE3" w14:textId="77777777" w:rsidR="003E1CAD" w:rsidRPr="003E1CAD"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szCs w:val="20"/>
                <w:highlight w:val="lightGray"/>
              </w:rPr>
            </w:pPr>
          </w:p>
        </w:tc>
      </w:tr>
    </w:tbl>
    <w:p w14:paraId="6ACA1CCF" w14:textId="77777777" w:rsidR="003E1CAD" w:rsidRPr="003E1CAD" w:rsidRDefault="003E1CAD" w:rsidP="003E1CAD">
      <w:pPr>
        <w:rPr>
          <w:rFonts w:ascii="Cambria" w:hAnsi="Cambria"/>
          <w:b/>
          <w:bCs/>
          <w:szCs w:val="20"/>
        </w:rPr>
      </w:pPr>
    </w:p>
    <w:p w14:paraId="66C01141" w14:textId="510662B6" w:rsidR="003E1CAD" w:rsidRPr="003E1CAD" w:rsidRDefault="003E1CAD" w:rsidP="003E1CAD">
      <w:pPr>
        <w:rPr>
          <w:rFonts w:ascii="Cambria" w:hAnsi="Cambria"/>
          <w:b/>
          <w:bCs/>
          <w:szCs w:val="20"/>
        </w:rPr>
      </w:pPr>
      <w:r w:rsidRPr="003E1CAD">
        <w:rPr>
          <w:rFonts w:ascii="Cambria" w:hAnsi="Cambria"/>
          <w:b/>
          <w:bCs/>
          <w:szCs w:val="20"/>
        </w:rPr>
        <w:t>14.4.9.</w:t>
      </w:r>
      <w:r w:rsidRPr="003E1CAD">
        <w:rPr>
          <w:rFonts w:ascii="Cambria" w:hAnsi="Cambria"/>
          <w:b/>
          <w:bCs/>
          <w:szCs w:val="20"/>
        </w:rPr>
        <w:tab/>
        <w:t>Control &amp; Safety Measures for Hazardous Chemical Substances (if not applicable please note down ‘n/a’ or expand as per requirement</w:t>
      </w:r>
      <w:r w:rsidR="00FD713A" w:rsidRPr="00984FE9">
        <w:rPr>
          <w:rFonts w:ascii="Cambria" w:hAnsi="Cambria"/>
          <w:b/>
          <w:bCs/>
          <w:szCs w:val="20"/>
        </w:rPr>
        <w:t>/</w:t>
      </w:r>
      <w:r w:rsidR="00FD713A" w:rsidRPr="00FD713A">
        <w:t xml:space="preserve"> </w:t>
      </w:r>
      <w:r w:rsidR="00FD713A" w:rsidRPr="00984FE9">
        <w:rPr>
          <w:rFonts w:ascii="Cambria" w:hAnsi="Cambria"/>
          <w:b/>
          <w:bCs/>
          <w:color w:val="0070C0"/>
          <w:szCs w:val="20"/>
          <w:lang w:val="ru-RU"/>
        </w:rPr>
        <w:t>Меры</w:t>
      </w:r>
      <w:r w:rsidR="00FD713A" w:rsidRPr="00984FE9">
        <w:rPr>
          <w:rFonts w:ascii="Cambria" w:hAnsi="Cambria"/>
          <w:b/>
          <w:bCs/>
          <w:color w:val="0070C0"/>
          <w:szCs w:val="20"/>
        </w:rPr>
        <w:t xml:space="preserve"> </w:t>
      </w:r>
      <w:r w:rsidR="00FD713A" w:rsidRPr="00984FE9">
        <w:rPr>
          <w:rFonts w:ascii="Cambria" w:hAnsi="Cambria"/>
          <w:b/>
          <w:bCs/>
          <w:color w:val="0070C0"/>
          <w:szCs w:val="20"/>
          <w:lang w:val="ru-RU"/>
        </w:rPr>
        <w:t>контроля</w:t>
      </w:r>
      <w:r w:rsidR="00FD713A" w:rsidRPr="00984FE9">
        <w:rPr>
          <w:rFonts w:ascii="Cambria" w:hAnsi="Cambria"/>
          <w:b/>
          <w:bCs/>
          <w:color w:val="0070C0"/>
          <w:szCs w:val="20"/>
        </w:rPr>
        <w:t xml:space="preserve"> </w:t>
      </w:r>
      <w:r w:rsidR="00FD713A" w:rsidRPr="00984FE9">
        <w:rPr>
          <w:rFonts w:ascii="Cambria" w:hAnsi="Cambria"/>
          <w:b/>
          <w:bCs/>
          <w:color w:val="0070C0"/>
          <w:szCs w:val="20"/>
          <w:lang w:val="ru-RU"/>
        </w:rPr>
        <w:t>и</w:t>
      </w:r>
      <w:r w:rsidR="00FD713A" w:rsidRPr="00984FE9">
        <w:rPr>
          <w:rFonts w:ascii="Cambria" w:hAnsi="Cambria"/>
          <w:b/>
          <w:bCs/>
          <w:color w:val="0070C0"/>
          <w:szCs w:val="20"/>
        </w:rPr>
        <w:t xml:space="preserve"> </w:t>
      </w:r>
      <w:r w:rsidR="00FD713A" w:rsidRPr="00984FE9">
        <w:rPr>
          <w:rFonts w:ascii="Cambria" w:hAnsi="Cambria"/>
          <w:b/>
          <w:bCs/>
          <w:color w:val="0070C0"/>
          <w:szCs w:val="20"/>
          <w:lang w:val="ru-RU"/>
        </w:rPr>
        <w:t>безопасности</w:t>
      </w:r>
      <w:r w:rsidR="00FD713A" w:rsidRPr="00984FE9">
        <w:rPr>
          <w:rFonts w:ascii="Cambria" w:hAnsi="Cambria"/>
          <w:b/>
          <w:bCs/>
          <w:color w:val="0070C0"/>
          <w:szCs w:val="20"/>
        </w:rPr>
        <w:t xml:space="preserve"> </w:t>
      </w:r>
      <w:r w:rsidR="00FD713A" w:rsidRPr="00984FE9">
        <w:rPr>
          <w:rFonts w:ascii="Cambria" w:hAnsi="Cambria"/>
          <w:b/>
          <w:bCs/>
          <w:color w:val="0070C0"/>
          <w:szCs w:val="20"/>
          <w:lang w:val="ru-RU"/>
        </w:rPr>
        <w:t>для</w:t>
      </w:r>
      <w:r w:rsidR="00FD713A" w:rsidRPr="00984FE9">
        <w:rPr>
          <w:rFonts w:ascii="Cambria" w:hAnsi="Cambria"/>
          <w:b/>
          <w:bCs/>
          <w:color w:val="0070C0"/>
          <w:szCs w:val="20"/>
        </w:rPr>
        <w:t xml:space="preserve"> </w:t>
      </w:r>
      <w:r w:rsidR="00FD713A" w:rsidRPr="00984FE9">
        <w:rPr>
          <w:rFonts w:ascii="Cambria" w:hAnsi="Cambria"/>
          <w:b/>
          <w:bCs/>
          <w:color w:val="0070C0"/>
          <w:szCs w:val="20"/>
          <w:lang w:val="ru-RU"/>
        </w:rPr>
        <w:t>опасных</w:t>
      </w:r>
      <w:r w:rsidR="00FD713A" w:rsidRPr="00984FE9">
        <w:rPr>
          <w:rFonts w:ascii="Cambria" w:hAnsi="Cambria"/>
          <w:b/>
          <w:bCs/>
          <w:color w:val="0070C0"/>
          <w:szCs w:val="20"/>
        </w:rPr>
        <w:t xml:space="preserve"> </w:t>
      </w:r>
      <w:r w:rsidR="00FD713A" w:rsidRPr="00984FE9">
        <w:rPr>
          <w:rFonts w:ascii="Cambria" w:hAnsi="Cambria"/>
          <w:b/>
          <w:bCs/>
          <w:color w:val="0070C0"/>
          <w:szCs w:val="20"/>
          <w:lang w:val="ru-RU"/>
        </w:rPr>
        <w:t>химических</w:t>
      </w:r>
      <w:r w:rsidR="00FD713A" w:rsidRPr="00984FE9">
        <w:rPr>
          <w:rFonts w:ascii="Cambria" w:hAnsi="Cambria"/>
          <w:b/>
          <w:bCs/>
          <w:color w:val="0070C0"/>
          <w:szCs w:val="20"/>
        </w:rPr>
        <w:t xml:space="preserve"> </w:t>
      </w:r>
      <w:r w:rsidR="00FD713A" w:rsidRPr="00984FE9">
        <w:rPr>
          <w:rFonts w:ascii="Cambria" w:hAnsi="Cambria"/>
          <w:b/>
          <w:bCs/>
          <w:color w:val="0070C0"/>
          <w:szCs w:val="20"/>
          <w:lang w:val="ru-RU"/>
        </w:rPr>
        <w:t>веществ</w:t>
      </w:r>
      <w:r w:rsidR="00FD713A" w:rsidRPr="00984FE9">
        <w:rPr>
          <w:rFonts w:ascii="Cambria" w:hAnsi="Cambria"/>
          <w:b/>
          <w:bCs/>
          <w:color w:val="0070C0"/>
          <w:szCs w:val="20"/>
        </w:rPr>
        <w:t xml:space="preserve"> (</w:t>
      </w:r>
      <w:r w:rsidR="00FD713A" w:rsidRPr="00984FE9">
        <w:rPr>
          <w:rFonts w:ascii="Cambria" w:hAnsi="Cambria"/>
          <w:b/>
          <w:bCs/>
          <w:color w:val="0070C0"/>
          <w:szCs w:val="20"/>
          <w:lang w:val="ru-RU"/>
        </w:rPr>
        <w:t>если</w:t>
      </w:r>
      <w:r w:rsidR="00FD713A" w:rsidRPr="00984FE9">
        <w:rPr>
          <w:rFonts w:ascii="Cambria" w:hAnsi="Cambria"/>
          <w:b/>
          <w:bCs/>
          <w:color w:val="0070C0"/>
          <w:szCs w:val="20"/>
        </w:rPr>
        <w:t xml:space="preserve"> </w:t>
      </w:r>
      <w:r w:rsidR="00FD713A" w:rsidRPr="00984FE9">
        <w:rPr>
          <w:rFonts w:ascii="Cambria" w:hAnsi="Cambria"/>
          <w:b/>
          <w:bCs/>
          <w:color w:val="0070C0"/>
          <w:szCs w:val="20"/>
          <w:lang w:val="ru-RU"/>
        </w:rPr>
        <w:t>не</w:t>
      </w:r>
      <w:r w:rsidR="00FD713A" w:rsidRPr="00984FE9">
        <w:rPr>
          <w:rFonts w:ascii="Cambria" w:hAnsi="Cambria"/>
          <w:b/>
          <w:bCs/>
          <w:color w:val="0070C0"/>
          <w:szCs w:val="20"/>
        </w:rPr>
        <w:t xml:space="preserve"> </w:t>
      </w:r>
      <w:r w:rsidR="00FD713A" w:rsidRPr="00984FE9">
        <w:rPr>
          <w:rFonts w:ascii="Cambria" w:hAnsi="Cambria"/>
          <w:b/>
          <w:bCs/>
          <w:color w:val="0070C0"/>
          <w:szCs w:val="20"/>
          <w:lang w:val="ru-RU"/>
        </w:rPr>
        <w:t>применимо</w:t>
      </w:r>
      <w:r w:rsidR="00FD713A" w:rsidRPr="00984FE9">
        <w:rPr>
          <w:rFonts w:ascii="Cambria" w:hAnsi="Cambria"/>
          <w:b/>
          <w:bCs/>
          <w:color w:val="0070C0"/>
          <w:szCs w:val="20"/>
        </w:rPr>
        <w:t xml:space="preserve">, </w:t>
      </w:r>
      <w:r w:rsidR="00FD713A" w:rsidRPr="00984FE9">
        <w:rPr>
          <w:rFonts w:ascii="Cambria" w:hAnsi="Cambria"/>
          <w:b/>
          <w:bCs/>
          <w:color w:val="0070C0"/>
          <w:szCs w:val="20"/>
          <w:lang w:val="ru-RU"/>
        </w:rPr>
        <w:t>запишите</w:t>
      </w:r>
      <w:r w:rsidR="00FD713A" w:rsidRPr="00984FE9">
        <w:rPr>
          <w:rFonts w:ascii="Cambria" w:hAnsi="Cambria"/>
          <w:b/>
          <w:bCs/>
          <w:color w:val="0070C0"/>
          <w:szCs w:val="20"/>
        </w:rPr>
        <w:t xml:space="preserve"> «</w:t>
      </w:r>
      <w:r w:rsidR="00FD713A" w:rsidRPr="00984FE9">
        <w:rPr>
          <w:rFonts w:ascii="Cambria" w:hAnsi="Cambria"/>
          <w:b/>
          <w:bCs/>
          <w:color w:val="0070C0"/>
          <w:szCs w:val="20"/>
          <w:lang w:val="ru-RU"/>
        </w:rPr>
        <w:t>н</w:t>
      </w:r>
      <w:r w:rsidR="00FD713A" w:rsidRPr="00984FE9">
        <w:rPr>
          <w:rFonts w:ascii="Cambria" w:hAnsi="Cambria"/>
          <w:b/>
          <w:bCs/>
          <w:color w:val="0070C0"/>
          <w:szCs w:val="20"/>
        </w:rPr>
        <w:t>/</w:t>
      </w:r>
      <w:r w:rsidR="00FD713A" w:rsidRPr="00984FE9">
        <w:rPr>
          <w:rFonts w:ascii="Cambria" w:hAnsi="Cambria"/>
          <w:b/>
          <w:bCs/>
          <w:color w:val="0070C0"/>
          <w:szCs w:val="20"/>
          <w:lang w:val="ru-RU"/>
        </w:rPr>
        <w:t>п</w:t>
      </w:r>
      <w:r w:rsidR="00FD713A" w:rsidRPr="00984FE9">
        <w:rPr>
          <w:rFonts w:ascii="Cambria" w:hAnsi="Cambria"/>
          <w:b/>
          <w:bCs/>
          <w:color w:val="0070C0"/>
          <w:szCs w:val="20"/>
        </w:rPr>
        <w:t xml:space="preserve">» </w:t>
      </w:r>
      <w:r w:rsidR="00FD713A" w:rsidRPr="00984FE9">
        <w:rPr>
          <w:rFonts w:ascii="Cambria" w:hAnsi="Cambria"/>
          <w:b/>
          <w:bCs/>
          <w:color w:val="0070C0"/>
          <w:szCs w:val="20"/>
          <w:lang w:val="ru-RU"/>
        </w:rPr>
        <w:t>или</w:t>
      </w:r>
      <w:r w:rsidR="00FD713A" w:rsidRPr="00984FE9">
        <w:rPr>
          <w:rFonts w:ascii="Cambria" w:hAnsi="Cambria"/>
          <w:b/>
          <w:bCs/>
          <w:color w:val="0070C0"/>
          <w:szCs w:val="20"/>
        </w:rPr>
        <w:t xml:space="preserve"> </w:t>
      </w:r>
      <w:r w:rsidR="00FD713A" w:rsidRPr="00984FE9">
        <w:rPr>
          <w:rFonts w:ascii="Cambria" w:hAnsi="Cambria"/>
          <w:b/>
          <w:bCs/>
          <w:color w:val="0070C0"/>
          <w:szCs w:val="20"/>
          <w:lang w:val="ru-RU"/>
        </w:rPr>
        <w:t>расширьте</w:t>
      </w:r>
      <w:r w:rsidR="00FD713A" w:rsidRPr="00984FE9">
        <w:rPr>
          <w:rFonts w:ascii="Cambria" w:hAnsi="Cambria"/>
          <w:b/>
          <w:bCs/>
          <w:color w:val="0070C0"/>
          <w:szCs w:val="20"/>
        </w:rPr>
        <w:t xml:space="preserve"> </w:t>
      </w:r>
      <w:r w:rsidR="00FD713A" w:rsidRPr="00984FE9">
        <w:rPr>
          <w:rFonts w:ascii="Cambria" w:hAnsi="Cambria"/>
          <w:b/>
          <w:bCs/>
          <w:color w:val="0070C0"/>
          <w:szCs w:val="20"/>
          <w:lang w:val="ru-RU"/>
        </w:rPr>
        <w:t>в</w:t>
      </w:r>
      <w:r w:rsidR="00FD713A" w:rsidRPr="00984FE9">
        <w:rPr>
          <w:rFonts w:ascii="Cambria" w:hAnsi="Cambria"/>
          <w:b/>
          <w:bCs/>
          <w:color w:val="0070C0"/>
          <w:szCs w:val="20"/>
        </w:rPr>
        <w:t xml:space="preserve"> </w:t>
      </w:r>
      <w:r w:rsidR="00FD713A" w:rsidRPr="00984FE9">
        <w:rPr>
          <w:rFonts w:ascii="Cambria" w:hAnsi="Cambria"/>
          <w:b/>
          <w:bCs/>
          <w:color w:val="0070C0"/>
          <w:szCs w:val="20"/>
          <w:lang w:val="ru-RU"/>
        </w:rPr>
        <w:t>соответствии</w:t>
      </w:r>
      <w:r w:rsidR="00FD713A" w:rsidRPr="00984FE9">
        <w:rPr>
          <w:rFonts w:ascii="Cambria" w:hAnsi="Cambria"/>
          <w:b/>
          <w:bCs/>
          <w:color w:val="0070C0"/>
          <w:szCs w:val="20"/>
        </w:rPr>
        <w:t xml:space="preserve"> </w:t>
      </w:r>
      <w:r w:rsidR="00FD713A" w:rsidRPr="00984FE9">
        <w:rPr>
          <w:rFonts w:ascii="Cambria" w:hAnsi="Cambria"/>
          <w:b/>
          <w:bCs/>
          <w:color w:val="0070C0"/>
          <w:szCs w:val="20"/>
          <w:lang w:val="ru-RU"/>
        </w:rPr>
        <w:t>с</w:t>
      </w:r>
      <w:r w:rsidR="00FD713A" w:rsidRPr="00984FE9">
        <w:rPr>
          <w:rFonts w:ascii="Cambria" w:hAnsi="Cambria"/>
          <w:b/>
          <w:bCs/>
          <w:color w:val="0070C0"/>
          <w:szCs w:val="20"/>
        </w:rPr>
        <w:t xml:space="preserve"> </w:t>
      </w:r>
      <w:r w:rsidR="00FD713A" w:rsidRPr="00984FE9">
        <w:rPr>
          <w:rFonts w:ascii="Cambria" w:hAnsi="Cambria"/>
          <w:b/>
          <w:bCs/>
          <w:color w:val="0070C0"/>
          <w:szCs w:val="20"/>
          <w:lang w:val="ru-RU"/>
        </w:rPr>
        <w:t>требованиями</w:t>
      </w:r>
      <w:r w:rsidR="00FD713A" w:rsidRPr="00984FE9">
        <w:rPr>
          <w:rFonts w:ascii="Cambria" w:hAnsi="Cambria"/>
          <w:b/>
          <w:bCs/>
          <w:color w:val="0070C0"/>
          <w:szCs w:val="20"/>
        </w:rPr>
        <w:t>)</w:t>
      </w:r>
      <w:r w:rsidRPr="00984FE9">
        <w:rPr>
          <w:rFonts w:ascii="Cambria" w:hAnsi="Cambria"/>
          <w:b/>
          <w:bCs/>
          <w:color w:val="0070C0"/>
          <w:szCs w:val="20"/>
        </w:rPr>
        <w:t>)</w:t>
      </w:r>
    </w:p>
    <w:tbl>
      <w:tblPr>
        <w:tblStyle w:val="af4"/>
        <w:tblW w:w="5000" w:type="pct"/>
        <w:tblLook w:val="0620" w:firstRow="1" w:lastRow="0" w:firstColumn="0" w:lastColumn="0" w:noHBand="1" w:noVBand="1"/>
      </w:tblPr>
      <w:tblGrid>
        <w:gridCol w:w="1145"/>
        <w:gridCol w:w="1480"/>
        <w:gridCol w:w="1758"/>
        <w:gridCol w:w="1670"/>
        <w:gridCol w:w="1693"/>
        <w:gridCol w:w="4018"/>
        <w:gridCol w:w="2515"/>
      </w:tblGrid>
      <w:tr w:rsidR="003E1CAD" w:rsidRPr="003E1CAD" w14:paraId="7A13AE63" w14:textId="77777777" w:rsidTr="003468DD">
        <w:trPr>
          <w:trHeight w:val="355"/>
        </w:trPr>
        <w:tc>
          <w:tcPr>
            <w:tcW w:w="5000" w:type="pct"/>
            <w:gridSpan w:val="7"/>
            <w:shd w:val="clear" w:color="auto" w:fill="B4C6E7" w:themeFill="accent1" w:themeFillTint="66"/>
            <w:vAlign w:val="center"/>
          </w:tcPr>
          <w:p w14:paraId="7162E5B8" w14:textId="160B5541" w:rsidR="003E1CAD" w:rsidRPr="00984FE9"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hAnsi="Cambria"/>
                <w:b/>
                <w:bCs/>
                <w:szCs w:val="20"/>
                <w:lang w:val="en-US"/>
              </w:rPr>
            </w:pPr>
            <w:r w:rsidRPr="003E1CAD">
              <w:rPr>
                <w:rFonts w:ascii="Cambria" w:hAnsi="Cambria"/>
                <w:b/>
                <w:bCs/>
                <w:szCs w:val="20"/>
              </w:rPr>
              <w:t>SC</w:t>
            </w:r>
            <w:r w:rsidRPr="003E1CAD">
              <w:rPr>
                <w:rFonts w:ascii="Cambria" w:hAnsi="Cambria"/>
                <w:b/>
                <w:bCs/>
                <w:spacing w:val="1"/>
                <w:szCs w:val="20"/>
              </w:rPr>
              <w:t>H</w:t>
            </w:r>
            <w:r w:rsidRPr="003E1CAD">
              <w:rPr>
                <w:rFonts w:ascii="Cambria" w:hAnsi="Cambria"/>
                <w:b/>
                <w:bCs/>
                <w:szCs w:val="20"/>
              </w:rPr>
              <w:t>EDULE</w:t>
            </w:r>
            <w:r w:rsidRPr="003E1CAD">
              <w:rPr>
                <w:rFonts w:ascii="Cambria" w:hAnsi="Cambria"/>
                <w:spacing w:val="1"/>
                <w:szCs w:val="20"/>
              </w:rPr>
              <w:t xml:space="preserve"> </w:t>
            </w:r>
            <w:r w:rsidRPr="003E1CAD">
              <w:rPr>
                <w:rFonts w:ascii="Cambria" w:hAnsi="Cambria"/>
                <w:b/>
                <w:bCs/>
                <w:spacing w:val="1"/>
                <w:szCs w:val="20"/>
              </w:rPr>
              <w:t>O</w:t>
            </w:r>
            <w:r w:rsidRPr="003E1CAD">
              <w:rPr>
                <w:rFonts w:ascii="Cambria" w:hAnsi="Cambria"/>
                <w:b/>
                <w:bCs/>
                <w:szCs w:val="20"/>
              </w:rPr>
              <w:t>F</w:t>
            </w:r>
            <w:r w:rsidRPr="003E1CAD">
              <w:rPr>
                <w:rFonts w:ascii="Cambria" w:hAnsi="Cambria"/>
                <w:szCs w:val="20"/>
              </w:rPr>
              <w:t xml:space="preserve"> </w:t>
            </w:r>
            <w:r w:rsidRPr="003E1CAD">
              <w:rPr>
                <w:rFonts w:ascii="Cambria" w:hAnsi="Cambria"/>
                <w:b/>
                <w:bCs/>
                <w:spacing w:val="5"/>
                <w:szCs w:val="20"/>
              </w:rPr>
              <w:t>H</w:t>
            </w:r>
            <w:r w:rsidRPr="003E1CAD">
              <w:rPr>
                <w:rFonts w:ascii="Cambria" w:hAnsi="Cambria"/>
                <w:b/>
                <w:bCs/>
                <w:spacing w:val="-4"/>
                <w:szCs w:val="20"/>
              </w:rPr>
              <w:t>A</w:t>
            </w:r>
            <w:r w:rsidRPr="003E1CAD">
              <w:rPr>
                <w:rFonts w:ascii="Cambria" w:hAnsi="Cambria"/>
                <w:b/>
                <w:bCs/>
                <w:spacing w:val="5"/>
                <w:szCs w:val="20"/>
              </w:rPr>
              <w:t>Z</w:t>
            </w:r>
            <w:r w:rsidRPr="003E1CAD">
              <w:rPr>
                <w:rFonts w:ascii="Cambria" w:hAnsi="Cambria"/>
                <w:b/>
                <w:bCs/>
                <w:spacing w:val="-4"/>
                <w:szCs w:val="20"/>
              </w:rPr>
              <w:t>A</w:t>
            </w:r>
            <w:r w:rsidRPr="003E1CAD">
              <w:rPr>
                <w:rFonts w:ascii="Cambria" w:hAnsi="Cambria"/>
                <w:b/>
                <w:bCs/>
                <w:szCs w:val="20"/>
              </w:rPr>
              <w:t>R</w:t>
            </w:r>
            <w:r w:rsidRPr="003E1CAD">
              <w:rPr>
                <w:rFonts w:ascii="Cambria" w:hAnsi="Cambria"/>
                <w:b/>
                <w:bCs/>
                <w:spacing w:val="2"/>
                <w:szCs w:val="20"/>
              </w:rPr>
              <w:t>D</w:t>
            </w:r>
            <w:r w:rsidRPr="003E1CAD">
              <w:rPr>
                <w:rFonts w:ascii="Cambria" w:hAnsi="Cambria"/>
                <w:b/>
                <w:bCs/>
                <w:szCs w:val="20"/>
              </w:rPr>
              <w:t>OUS</w:t>
            </w:r>
            <w:r w:rsidRPr="003E1CAD">
              <w:rPr>
                <w:rFonts w:ascii="Cambria" w:hAnsi="Cambria"/>
                <w:szCs w:val="20"/>
              </w:rPr>
              <w:t xml:space="preserve"> </w:t>
            </w:r>
            <w:r w:rsidRPr="003E1CAD">
              <w:rPr>
                <w:rFonts w:ascii="Cambria" w:hAnsi="Cambria"/>
                <w:b/>
                <w:bCs/>
                <w:szCs w:val="20"/>
              </w:rPr>
              <w:t>C</w:t>
            </w:r>
            <w:r w:rsidRPr="003E1CAD">
              <w:rPr>
                <w:rFonts w:ascii="Cambria" w:hAnsi="Cambria"/>
                <w:b/>
                <w:bCs/>
                <w:spacing w:val="2"/>
                <w:szCs w:val="20"/>
              </w:rPr>
              <w:t>H</w:t>
            </w:r>
            <w:r w:rsidRPr="003E1CAD">
              <w:rPr>
                <w:rFonts w:ascii="Cambria" w:hAnsi="Cambria"/>
                <w:b/>
                <w:bCs/>
                <w:szCs w:val="20"/>
              </w:rPr>
              <w:t>E</w:t>
            </w:r>
            <w:r w:rsidRPr="003E1CAD">
              <w:rPr>
                <w:rFonts w:ascii="Cambria" w:hAnsi="Cambria"/>
                <w:b/>
                <w:bCs/>
                <w:spacing w:val="3"/>
                <w:szCs w:val="20"/>
              </w:rPr>
              <w:t>M</w:t>
            </w:r>
            <w:r w:rsidRPr="003E1CAD">
              <w:rPr>
                <w:rFonts w:ascii="Cambria" w:hAnsi="Cambria"/>
                <w:b/>
                <w:bCs/>
                <w:szCs w:val="20"/>
              </w:rPr>
              <w:t>I</w:t>
            </w:r>
            <w:r w:rsidRPr="003E1CAD">
              <w:rPr>
                <w:rFonts w:ascii="Cambria" w:hAnsi="Cambria"/>
                <w:b/>
                <w:bCs/>
                <w:spacing w:val="3"/>
                <w:szCs w:val="20"/>
              </w:rPr>
              <w:t>C</w:t>
            </w:r>
            <w:r w:rsidRPr="003E1CAD">
              <w:rPr>
                <w:rFonts w:ascii="Cambria" w:hAnsi="Cambria"/>
                <w:b/>
                <w:bCs/>
                <w:spacing w:val="-4"/>
                <w:szCs w:val="20"/>
              </w:rPr>
              <w:t>A</w:t>
            </w:r>
            <w:r w:rsidRPr="003E1CAD">
              <w:rPr>
                <w:rFonts w:ascii="Cambria" w:hAnsi="Cambria"/>
                <w:b/>
                <w:bCs/>
                <w:szCs w:val="20"/>
              </w:rPr>
              <w:t>L</w:t>
            </w:r>
            <w:r w:rsidRPr="003E1CAD">
              <w:rPr>
                <w:rFonts w:ascii="Cambria" w:hAnsi="Cambria"/>
                <w:szCs w:val="20"/>
              </w:rPr>
              <w:t xml:space="preserve"> </w:t>
            </w:r>
            <w:r w:rsidRPr="003E1CAD">
              <w:rPr>
                <w:rFonts w:ascii="Cambria" w:hAnsi="Cambria"/>
                <w:b/>
                <w:bCs/>
                <w:spacing w:val="-1"/>
                <w:szCs w:val="20"/>
              </w:rPr>
              <w:t>S</w:t>
            </w:r>
            <w:r w:rsidRPr="003E1CAD">
              <w:rPr>
                <w:rFonts w:ascii="Cambria" w:hAnsi="Cambria"/>
                <w:b/>
                <w:bCs/>
                <w:spacing w:val="2"/>
                <w:szCs w:val="20"/>
              </w:rPr>
              <w:t>U</w:t>
            </w:r>
            <w:r w:rsidRPr="003E1CAD">
              <w:rPr>
                <w:rFonts w:ascii="Cambria" w:hAnsi="Cambria"/>
                <w:b/>
                <w:bCs/>
                <w:szCs w:val="20"/>
              </w:rPr>
              <w:t>BS</w:t>
            </w:r>
            <w:r w:rsidRPr="003E1CAD">
              <w:rPr>
                <w:rFonts w:ascii="Cambria" w:hAnsi="Cambria"/>
                <w:b/>
                <w:bCs/>
                <w:spacing w:val="4"/>
                <w:szCs w:val="20"/>
              </w:rPr>
              <w:t>T</w:t>
            </w:r>
            <w:r w:rsidRPr="003E1CAD">
              <w:rPr>
                <w:rFonts w:ascii="Cambria" w:hAnsi="Cambria"/>
                <w:b/>
                <w:bCs/>
                <w:spacing w:val="-1"/>
                <w:szCs w:val="20"/>
              </w:rPr>
              <w:t>A</w:t>
            </w:r>
            <w:r w:rsidRPr="003E1CAD">
              <w:rPr>
                <w:rFonts w:ascii="Cambria" w:hAnsi="Cambria"/>
                <w:b/>
                <w:bCs/>
                <w:szCs w:val="20"/>
              </w:rPr>
              <w:t>NC</w:t>
            </w:r>
            <w:r w:rsidRPr="003E1CAD">
              <w:rPr>
                <w:rFonts w:ascii="Cambria" w:hAnsi="Cambria"/>
                <w:b/>
                <w:bCs/>
                <w:spacing w:val="1"/>
                <w:szCs w:val="20"/>
              </w:rPr>
              <w:t>E</w:t>
            </w:r>
            <w:r w:rsidRPr="003E1CAD">
              <w:rPr>
                <w:rFonts w:ascii="Cambria" w:hAnsi="Cambria"/>
                <w:b/>
                <w:bCs/>
                <w:szCs w:val="20"/>
              </w:rPr>
              <w:t>S</w:t>
            </w:r>
            <w:r w:rsidR="00FD713A" w:rsidRPr="00984FE9">
              <w:rPr>
                <w:rFonts w:ascii="Cambria" w:hAnsi="Cambria"/>
                <w:b/>
                <w:bCs/>
                <w:szCs w:val="20"/>
                <w:lang w:val="en-US"/>
              </w:rPr>
              <w:t>/</w:t>
            </w:r>
            <w:r w:rsidR="00FD713A">
              <w:t xml:space="preserve"> </w:t>
            </w:r>
            <w:r w:rsidR="00FD713A" w:rsidRPr="00984FE9">
              <w:rPr>
                <w:rFonts w:ascii="Cambria" w:hAnsi="Cambria"/>
                <w:b/>
                <w:bCs/>
                <w:color w:val="0070C0"/>
                <w:szCs w:val="20"/>
                <w:lang w:val="ru-RU"/>
              </w:rPr>
              <w:t>СПИСОК</w:t>
            </w:r>
            <w:r w:rsidR="00FD713A" w:rsidRPr="00984FE9">
              <w:rPr>
                <w:rFonts w:ascii="Cambria" w:hAnsi="Cambria"/>
                <w:b/>
                <w:bCs/>
                <w:color w:val="0070C0"/>
                <w:szCs w:val="20"/>
                <w:lang w:val="en-US"/>
              </w:rPr>
              <w:t xml:space="preserve"> </w:t>
            </w:r>
            <w:r w:rsidR="00FD713A" w:rsidRPr="00984FE9">
              <w:rPr>
                <w:rFonts w:ascii="Cambria" w:hAnsi="Cambria"/>
                <w:b/>
                <w:bCs/>
                <w:color w:val="0070C0"/>
                <w:szCs w:val="20"/>
                <w:lang w:val="ru-RU"/>
              </w:rPr>
              <w:t>ОПАСНЫХ</w:t>
            </w:r>
            <w:r w:rsidR="00FD713A" w:rsidRPr="00984FE9">
              <w:rPr>
                <w:rFonts w:ascii="Cambria" w:hAnsi="Cambria"/>
                <w:b/>
                <w:bCs/>
                <w:color w:val="0070C0"/>
                <w:szCs w:val="20"/>
                <w:lang w:val="en-US"/>
              </w:rPr>
              <w:t xml:space="preserve"> </w:t>
            </w:r>
            <w:r w:rsidR="00FD713A" w:rsidRPr="00984FE9">
              <w:rPr>
                <w:rFonts w:ascii="Cambria" w:hAnsi="Cambria"/>
                <w:b/>
                <w:bCs/>
                <w:color w:val="0070C0"/>
                <w:szCs w:val="20"/>
                <w:lang w:val="ru-RU"/>
              </w:rPr>
              <w:t>ХИМИЧЕСКИХ</w:t>
            </w:r>
            <w:r w:rsidR="00FD713A" w:rsidRPr="00984FE9">
              <w:rPr>
                <w:rFonts w:ascii="Cambria" w:hAnsi="Cambria"/>
                <w:b/>
                <w:bCs/>
                <w:color w:val="0070C0"/>
                <w:szCs w:val="20"/>
                <w:lang w:val="en-US"/>
              </w:rPr>
              <w:t xml:space="preserve"> </w:t>
            </w:r>
            <w:r w:rsidR="00FD713A" w:rsidRPr="00984FE9">
              <w:rPr>
                <w:rFonts w:ascii="Cambria" w:hAnsi="Cambria"/>
                <w:b/>
                <w:bCs/>
                <w:color w:val="0070C0"/>
                <w:szCs w:val="20"/>
                <w:lang w:val="ru-RU"/>
              </w:rPr>
              <w:t>ВЕЩЕСТВ</w:t>
            </w:r>
          </w:p>
        </w:tc>
      </w:tr>
      <w:tr w:rsidR="003E1CAD" w:rsidRPr="003E1CAD" w14:paraId="11B02E9B" w14:textId="77777777" w:rsidTr="003468DD">
        <w:trPr>
          <w:trHeight w:val="586"/>
        </w:trPr>
        <w:tc>
          <w:tcPr>
            <w:tcW w:w="285" w:type="pct"/>
            <w:shd w:val="clear" w:color="auto" w:fill="B4C6E7" w:themeFill="accent1" w:themeFillTint="66"/>
            <w:vAlign w:val="center"/>
          </w:tcPr>
          <w:p w14:paraId="6016178E" w14:textId="67DFD25C" w:rsidR="003E1CAD" w:rsidRPr="00984FE9"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hAnsi="Cambria"/>
                <w:b/>
                <w:bCs/>
                <w:szCs w:val="20"/>
                <w:lang w:val="ru-RU"/>
              </w:rPr>
            </w:pPr>
            <w:r w:rsidRPr="00984FE9">
              <w:rPr>
                <w:rFonts w:ascii="Cambria" w:hAnsi="Cambria"/>
                <w:b/>
                <w:bCs/>
                <w:color w:val="0070C0"/>
                <w:szCs w:val="20"/>
              </w:rPr>
              <w:lastRenderedPageBreak/>
              <w:t>HCS</w:t>
            </w:r>
            <w:r w:rsidRPr="00984FE9">
              <w:rPr>
                <w:rFonts w:ascii="Cambria" w:hAnsi="Cambria"/>
                <w:color w:val="0070C0"/>
                <w:szCs w:val="20"/>
              </w:rPr>
              <w:t xml:space="preserve"> </w:t>
            </w:r>
            <w:r w:rsidRPr="00984FE9">
              <w:rPr>
                <w:rFonts w:ascii="Cambria" w:hAnsi="Cambria"/>
                <w:b/>
                <w:bCs/>
                <w:color w:val="0070C0"/>
                <w:szCs w:val="20"/>
              </w:rPr>
              <w:t>No</w:t>
            </w:r>
            <w:r w:rsidR="004D3FA9" w:rsidRPr="00984FE9">
              <w:rPr>
                <w:rFonts w:ascii="Cambria" w:hAnsi="Cambria"/>
                <w:b/>
                <w:bCs/>
                <w:color w:val="0070C0"/>
                <w:szCs w:val="20"/>
                <w:lang w:val="ru-RU"/>
              </w:rPr>
              <w:t>/№УВС</w:t>
            </w:r>
          </w:p>
        </w:tc>
        <w:tc>
          <w:tcPr>
            <w:tcW w:w="1147" w:type="pct"/>
            <w:shd w:val="clear" w:color="auto" w:fill="B4C6E7" w:themeFill="accent1" w:themeFillTint="66"/>
            <w:vAlign w:val="center"/>
          </w:tcPr>
          <w:p w14:paraId="4A928BB6" w14:textId="462D94BB" w:rsidR="003E1CAD" w:rsidRPr="00984FE9"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b/>
                <w:bCs/>
                <w:szCs w:val="20"/>
                <w:lang w:val="en-US"/>
              </w:rPr>
            </w:pPr>
            <w:r w:rsidRPr="003E1CAD">
              <w:rPr>
                <w:rFonts w:ascii="Cambria" w:hAnsi="Cambria"/>
                <w:b/>
                <w:bCs/>
                <w:szCs w:val="20"/>
              </w:rPr>
              <w:t>Name</w:t>
            </w:r>
            <w:r w:rsidRPr="003E1CAD">
              <w:rPr>
                <w:rFonts w:ascii="Cambria" w:hAnsi="Cambria"/>
                <w:szCs w:val="20"/>
              </w:rPr>
              <w:t xml:space="preserve"> </w:t>
            </w:r>
            <w:r w:rsidRPr="003E1CAD">
              <w:rPr>
                <w:rFonts w:ascii="Cambria" w:hAnsi="Cambria"/>
                <w:b/>
                <w:bCs/>
                <w:szCs w:val="20"/>
              </w:rPr>
              <w:t>of</w:t>
            </w:r>
            <w:r w:rsidRPr="003E1CAD">
              <w:rPr>
                <w:rFonts w:ascii="Cambria" w:hAnsi="Cambria"/>
                <w:szCs w:val="20"/>
              </w:rPr>
              <w:t xml:space="preserve"> </w:t>
            </w:r>
            <w:r w:rsidRPr="003E1CAD">
              <w:rPr>
                <w:rFonts w:ascii="Cambria" w:hAnsi="Cambria"/>
                <w:b/>
                <w:bCs/>
                <w:szCs w:val="20"/>
              </w:rPr>
              <w:t>H</w:t>
            </w:r>
            <w:r w:rsidRPr="003E1CAD">
              <w:rPr>
                <w:rFonts w:ascii="Cambria" w:hAnsi="Cambria"/>
                <w:b/>
                <w:bCs/>
                <w:spacing w:val="3"/>
                <w:szCs w:val="20"/>
              </w:rPr>
              <w:t>C</w:t>
            </w:r>
            <w:r w:rsidRPr="003E1CAD">
              <w:rPr>
                <w:rFonts w:ascii="Cambria" w:hAnsi="Cambria"/>
                <w:b/>
                <w:bCs/>
                <w:szCs w:val="20"/>
              </w:rPr>
              <w:t>S</w:t>
            </w:r>
            <w:r w:rsidR="004D3FA9" w:rsidRPr="006858B9">
              <w:t xml:space="preserve"> </w:t>
            </w:r>
            <w:r w:rsidR="004D3FA9" w:rsidRPr="00984FE9">
              <w:rPr>
                <w:lang w:val="en-US"/>
              </w:rPr>
              <w:t>(</w:t>
            </w:r>
            <w:r w:rsidR="004D3FA9" w:rsidRPr="004D3FA9">
              <w:rPr>
                <w:rFonts w:ascii="Cambria" w:hAnsi="Cambria"/>
                <w:b/>
                <w:bCs/>
                <w:szCs w:val="20"/>
              </w:rPr>
              <w:t>hydrocarbon system</w:t>
            </w:r>
            <w:r w:rsidR="004D3FA9" w:rsidRPr="00984FE9">
              <w:rPr>
                <w:rFonts w:ascii="Cambria" w:hAnsi="Cambria"/>
                <w:b/>
                <w:bCs/>
                <w:szCs w:val="20"/>
                <w:lang w:val="en-US"/>
              </w:rPr>
              <w:t>)/</w:t>
            </w:r>
            <w:r w:rsidR="004D3FA9" w:rsidRPr="004D3FA9">
              <w:rPr>
                <w:rFonts w:eastAsia="Arial"/>
                <w:szCs w:val="24"/>
              </w:rPr>
              <w:t xml:space="preserve"> </w:t>
            </w:r>
            <w:hyperlink r:id="rId78" w:history="1">
              <w:proofErr w:type="spellStart"/>
              <w:r w:rsidR="004D3FA9" w:rsidRPr="00984FE9">
                <w:rPr>
                  <w:rFonts w:ascii="Cambria" w:hAnsi="Cambria"/>
                  <w:b/>
                  <w:bCs/>
                  <w:szCs w:val="20"/>
                </w:rPr>
                <w:t>Н</w:t>
              </w:r>
              <w:r w:rsidR="004D3FA9" w:rsidRPr="00984FE9">
                <w:rPr>
                  <w:rFonts w:ascii="Cambria" w:hAnsi="Cambria"/>
                  <w:b/>
                  <w:bCs/>
                  <w:color w:val="0070C0"/>
                  <w:szCs w:val="20"/>
                </w:rPr>
                <w:t>а</w:t>
              </w:r>
              <w:proofErr w:type="spellEnd"/>
              <w:r w:rsidR="004D3FA9" w:rsidRPr="00984FE9">
                <w:rPr>
                  <w:rFonts w:ascii="Cambria" w:hAnsi="Cambria"/>
                  <w:b/>
                  <w:bCs/>
                  <w:color w:val="0070C0"/>
                  <w:szCs w:val="20"/>
                  <w:lang w:val="ru-RU"/>
                </w:rPr>
                <w:t>з</w:t>
              </w:r>
              <w:proofErr w:type="spellStart"/>
              <w:r w:rsidR="004D3FA9" w:rsidRPr="00984FE9">
                <w:rPr>
                  <w:rFonts w:ascii="Cambria" w:hAnsi="Cambria"/>
                  <w:b/>
                  <w:bCs/>
                  <w:color w:val="0070C0"/>
                  <w:szCs w:val="20"/>
                </w:rPr>
                <w:t>вание</w:t>
              </w:r>
              <w:proofErr w:type="spellEnd"/>
              <w:r w:rsidR="004D3FA9" w:rsidRPr="00984FE9">
                <w:rPr>
                  <w:rFonts w:ascii="Cambria" w:hAnsi="Cambria"/>
                  <w:b/>
                  <w:bCs/>
                  <w:color w:val="0070C0"/>
                  <w:szCs w:val="20"/>
                  <w:lang w:val="en-US"/>
                </w:rPr>
                <w:t xml:space="preserve"> </w:t>
              </w:r>
              <w:r w:rsidR="004D3FA9" w:rsidRPr="00984FE9">
                <w:rPr>
                  <w:rStyle w:val="ad"/>
                  <w:rFonts w:ascii="Cambria" w:hAnsi="Cambria"/>
                  <w:b/>
                  <w:bCs/>
                  <w:color w:val="0070C0"/>
                  <w:szCs w:val="20"/>
                </w:rPr>
                <w:t>УВС</w:t>
              </w:r>
            </w:hyperlink>
          </w:p>
        </w:tc>
        <w:tc>
          <w:tcPr>
            <w:tcW w:w="371" w:type="pct"/>
            <w:shd w:val="clear" w:color="auto" w:fill="B4C6E7" w:themeFill="accent1" w:themeFillTint="66"/>
            <w:vAlign w:val="center"/>
          </w:tcPr>
          <w:p w14:paraId="730698E2" w14:textId="6FD3CEEA" w:rsidR="003E1CAD" w:rsidRPr="00984FE9"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b/>
                <w:bCs/>
                <w:szCs w:val="20"/>
                <w:lang w:val="ru-RU"/>
              </w:rPr>
            </w:pPr>
            <w:r w:rsidRPr="003E1CAD">
              <w:rPr>
                <w:rFonts w:ascii="Cambria" w:hAnsi="Cambria"/>
                <w:b/>
                <w:bCs/>
                <w:szCs w:val="20"/>
              </w:rPr>
              <w:t>Exp</w:t>
            </w:r>
            <w:r w:rsidRPr="003E1CAD">
              <w:rPr>
                <w:rFonts w:ascii="Cambria" w:hAnsi="Cambria"/>
                <w:b/>
                <w:bCs/>
                <w:spacing w:val="1"/>
                <w:szCs w:val="20"/>
              </w:rPr>
              <w:t>e</w:t>
            </w:r>
            <w:r w:rsidRPr="003E1CAD">
              <w:rPr>
                <w:rFonts w:ascii="Cambria" w:hAnsi="Cambria"/>
                <w:b/>
                <w:bCs/>
                <w:szCs w:val="20"/>
              </w:rPr>
              <w:t>cted</w:t>
            </w:r>
            <w:r w:rsidRPr="00984FE9">
              <w:rPr>
                <w:rFonts w:ascii="Cambria" w:hAnsi="Cambria"/>
                <w:szCs w:val="20"/>
                <w:lang w:val="ru-RU"/>
              </w:rPr>
              <w:t xml:space="preserve"> </w:t>
            </w:r>
            <w:r w:rsidRPr="003E1CAD">
              <w:rPr>
                <w:rFonts w:ascii="Cambria" w:hAnsi="Cambria"/>
                <w:b/>
                <w:bCs/>
                <w:spacing w:val="1"/>
                <w:szCs w:val="20"/>
              </w:rPr>
              <w:t>M</w:t>
            </w:r>
            <w:r w:rsidRPr="003E1CAD">
              <w:rPr>
                <w:rFonts w:ascii="Cambria" w:hAnsi="Cambria"/>
                <w:b/>
                <w:bCs/>
                <w:szCs w:val="20"/>
              </w:rPr>
              <w:t>a</w:t>
            </w:r>
            <w:r w:rsidRPr="003E1CAD">
              <w:rPr>
                <w:rFonts w:ascii="Cambria" w:hAnsi="Cambria"/>
                <w:b/>
                <w:bCs/>
                <w:spacing w:val="1"/>
                <w:szCs w:val="20"/>
              </w:rPr>
              <w:t>x</w:t>
            </w:r>
            <w:r w:rsidRPr="00984FE9">
              <w:rPr>
                <w:rFonts w:ascii="Cambria" w:hAnsi="Cambria"/>
                <w:b/>
                <w:bCs/>
                <w:szCs w:val="20"/>
                <w:lang w:val="ru-RU"/>
              </w:rPr>
              <w:t>.</w:t>
            </w:r>
            <w:r w:rsidRPr="00984FE9">
              <w:rPr>
                <w:rFonts w:ascii="Cambria" w:hAnsi="Cambria"/>
                <w:szCs w:val="20"/>
                <w:lang w:val="ru-RU"/>
              </w:rPr>
              <w:t xml:space="preserve"> </w:t>
            </w:r>
            <w:r w:rsidRPr="003E1CAD">
              <w:rPr>
                <w:rFonts w:ascii="Cambria" w:hAnsi="Cambria"/>
                <w:b/>
                <w:bCs/>
                <w:szCs w:val="20"/>
              </w:rPr>
              <w:t>Q</w:t>
            </w:r>
            <w:r w:rsidRPr="003E1CAD">
              <w:rPr>
                <w:rFonts w:ascii="Cambria" w:hAnsi="Cambria"/>
                <w:b/>
                <w:bCs/>
                <w:spacing w:val="2"/>
                <w:szCs w:val="20"/>
              </w:rPr>
              <w:t>t</w:t>
            </w:r>
            <w:r w:rsidRPr="003E1CAD">
              <w:rPr>
                <w:rFonts w:ascii="Cambria" w:hAnsi="Cambria"/>
                <w:b/>
                <w:bCs/>
                <w:spacing w:val="-8"/>
                <w:szCs w:val="20"/>
              </w:rPr>
              <w:t>y</w:t>
            </w:r>
            <w:r w:rsidRPr="00984FE9">
              <w:rPr>
                <w:rFonts w:ascii="Cambria" w:hAnsi="Cambria"/>
                <w:b/>
                <w:bCs/>
                <w:szCs w:val="20"/>
                <w:lang w:val="ru-RU"/>
              </w:rPr>
              <w:t>.</w:t>
            </w:r>
            <w:r w:rsidRPr="00984FE9">
              <w:rPr>
                <w:rFonts w:ascii="Cambria" w:hAnsi="Cambria"/>
                <w:szCs w:val="20"/>
                <w:lang w:val="ru-RU"/>
              </w:rPr>
              <w:t xml:space="preserve"> </w:t>
            </w:r>
            <w:r w:rsidRPr="003E1CAD">
              <w:rPr>
                <w:rFonts w:ascii="Cambria" w:hAnsi="Cambria"/>
                <w:b/>
                <w:bCs/>
                <w:szCs w:val="20"/>
              </w:rPr>
              <w:t>on</w:t>
            </w:r>
            <w:r w:rsidRPr="00984FE9">
              <w:rPr>
                <w:rFonts w:ascii="Cambria" w:hAnsi="Cambria"/>
                <w:szCs w:val="20"/>
                <w:lang w:val="ru-RU"/>
              </w:rPr>
              <w:t xml:space="preserve"> </w:t>
            </w:r>
            <w:r w:rsidRPr="003E1CAD">
              <w:rPr>
                <w:rFonts w:ascii="Cambria" w:hAnsi="Cambria"/>
                <w:b/>
                <w:bCs/>
                <w:szCs w:val="20"/>
              </w:rPr>
              <w:t>S</w:t>
            </w:r>
            <w:r w:rsidRPr="003E1CAD">
              <w:rPr>
                <w:rFonts w:ascii="Cambria" w:hAnsi="Cambria"/>
                <w:b/>
                <w:bCs/>
                <w:spacing w:val="1"/>
                <w:szCs w:val="20"/>
              </w:rPr>
              <w:t>i</w:t>
            </w:r>
            <w:r w:rsidRPr="003E1CAD">
              <w:rPr>
                <w:rFonts w:ascii="Cambria" w:hAnsi="Cambria"/>
                <w:b/>
                <w:bCs/>
                <w:szCs w:val="20"/>
              </w:rPr>
              <w:t>te</w:t>
            </w:r>
            <w:r w:rsidR="004D3FA9">
              <w:rPr>
                <w:rFonts w:ascii="Cambria" w:hAnsi="Cambria"/>
                <w:b/>
                <w:bCs/>
                <w:szCs w:val="20"/>
                <w:lang w:val="ru-RU"/>
              </w:rPr>
              <w:t>/</w:t>
            </w:r>
            <w:r w:rsidR="004D3FA9" w:rsidRPr="002A5819">
              <w:rPr>
                <w:rFonts w:ascii="Cambria" w:hAnsi="Cambria"/>
                <w:b/>
                <w:bCs/>
                <w:szCs w:val="20"/>
                <w:lang w:val="ru-RU"/>
              </w:rPr>
              <w:t xml:space="preserve"> </w:t>
            </w:r>
            <w:r w:rsidR="004D3FA9" w:rsidRPr="00984FE9">
              <w:rPr>
                <w:rFonts w:ascii="Cambria" w:hAnsi="Cambria"/>
                <w:b/>
                <w:bCs/>
                <w:color w:val="0070C0"/>
                <w:szCs w:val="20"/>
                <w:lang w:val="ru-RU"/>
              </w:rPr>
              <w:t>Ожидаемое макс. количество на стройплощадке</w:t>
            </w:r>
          </w:p>
        </w:tc>
        <w:tc>
          <w:tcPr>
            <w:tcW w:w="291" w:type="pct"/>
            <w:shd w:val="clear" w:color="auto" w:fill="B4C6E7" w:themeFill="accent1" w:themeFillTint="66"/>
          </w:tcPr>
          <w:p w14:paraId="5F241926" w14:textId="090ABAEC" w:rsidR="003E1CAD" w:rsidRPr="00984FE9"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b/>
                <w:bCs/>
                <w:szCs w:val="20"/>
                <w:lang w:val="ru-RU"/>
              </w:rPr>
            </w:pPr>
            <w:r w:rsidRPr="003E1CAD">
              <w:rPr>
                <w:rFonts w:ascii="Cambria" w:hAnsi="Cambria"/>
                <w:b/>
                <w:bCs/>
                <w:spacing w:val="1"/>
                <w:szCs w:val="20"/>
              </w:rPr>
              <w:t>M</w:t>
            </w:r>
            <w:r w:rsidRPr="003E1CAD">
              <w:rPr>
                <w:rFonts w:ascii="Cambria" w:hAnsi="Cambria"/>
                <w:b/>
                <w:bCs/>
                <w:szCs w:val="20"/>
              </w:rPr>
              <w:t>SDS</w:t>
            </w:r>
            <w:r w:rsidR="004D3FA9">
              <w:rPr>
                <w:rFonts w:ascii="Cambria" w:hAnsi="Cambria"/>
                <w:b/>
                <w:bCs/>
                <w:szCs w:val="20"/>
                <w:lang w:val="ru-RU"/>
              </w:rPr>
              <w:t xml:space="preserve">/ </w:t>
            </w:r>
            <w:r w:rsidR="004D3FA9" w:rsidRPr="00984FE9">
              <w:rPr>
                <w:rFonts w:ascii="Cambria" w:hAnsi="Cambria"/>
                <w:b/>
                <w:bCs/>
                <w:color w:val="0070C0"/>
                <w:szCs w:val="20"/>
                <w:lang w:val="ru-RU"/>
              </w:rPr>
              <w:t xml:space="preserve">Хар-ка </w:t>
            </w:r>
            <w:proofErr w:type="spellStart"/>
            <w:r w:rsidR="004D3FA9" w:rsidRPr="00984FE9">
              <w:rPr>
                <w:rFonts w:ascii="Cambria" w:hAnsi="Cambria"/>
                <w:b/>
                <w:bCs/>
                <w:color w:val="0070C0"/>
                <w:szCs w:val="20"/>
                <w:lang w:val="ru-RU"/>
              </w:rPr>
              <w:t>безоп</w:t>
            </w:r>
            <w:proofErr w:type="spellEnd"/>
            <w:r w:rsidR="004D3FA9" w:rsidRPr="00984FE9">
              <w:rPr>
                <w:rFonts w:ascii="Cambria" w:hAnsi="Cambria"/>
                <w:b/>
                <w:bCs/>
                <w:color w:val="0070C0"/>
                <w:szCs w:val="20"/>
                <w:lang w:val="ru-RU"/>
              </w:rPr>
              <w:t>. материала</w:t>
            </w:r>
          </w:p>
        </w:tc>
        <w:tc>
          <w:tcPr>
            <w:tcW w:w="400" w:type="pct"/>
            <w:shd w:val="clear" w:color="auto" w:fill="B4C6E7" w:themeFill="accent1" w:themeFillTint="66"/>
          </w:tcPr>
          <w:p w14:paraId="06E5BB2C" w14:textId="07CF2302" w:rsidR="003E1CAD" w:rsidRPr="00984FE9"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b/>
                <w:bCs/>
                <w:szCs w:val="20"/>
                <w:lang w:val="ru-RU"/>
              </w:rPr>
            </w:pPr>
            <w:r w:rsidRPr="003E1CAD">
              <w:rPr>
                <w:rFonts w:ascii="Cambria" w:hAnsi="Cambria"/>
                <w:b/>
                <w:bCs/>
                <w:szCs w:val="20"/>
              </w:rPr>
              <w:t>To</w:t>
            </w:r>
            <w:r w:rsidRPr="003E1CAD">
              <w:rPr>
                <w:rFonts w:ascii="Cambria" w:hAnsi="Cambria"/>
                <w:szCs w:val="20"/>
              </w:rPr>
              <w:t xml:space="preserve"> </w:t>
            </w:r>
            <w:r w:rsidRPr="003E1CAD">
              <w:rPr>
                <w:rFonts w:ascii="Cambria" w:hAnsi="Cambria"/>
                <w:b/>
                <w:bCs/>
                <w:szCs w:val="20"/>
              </w:rPr>
              <w:t>Be</w:t>
            </w:r>
            <w:r w:rsidRPr="003E1CAD">
              <w:rPr>
                <w:rFonts w:ascii="Cambria" w:hAnsi="Cambria"/>
                <w:spacing w:val="1"/>
                <w:szCs w:val="20"/>
              </w:rPr>
              <w:t xml:space="preserve"> </w:t>
            </w:r>
            <w:r w:rsidRPr="003E1CAD">
              <w:rPr>
                <w:rFonts w:ascii="Cambria" w:hAnsi="Cambria"/>
                <w:b/>
                <w:bCs/>
                <w:szCs w:val="20"/>
              </w:rPr>
              <w:t>Us</w:t>
            </w:r>
            <w:r w:rsidRPr="003E1CAD">
              <w:rPr>
                <w:rFonts w:ascii="Cambria" w:hAnsi="Cambria"/>
                <w:b/>
                <w:bCs/>
                <w:spacing w:val="1"/>
                <w:szCs w:val="20"/>
              </w:rPr>
              <w:t>e</w:t>
            </w:r>
            <w:r w:rsidRPr="003E1CAD">
              <w:rPr>
                <w:rFonts w:ascii="Cambria" w:hAnsi="Cambria"/>
                <w:b/>
                <w:bCs/>
                <w:szCs w:val="20"/>
              </w:rPr>
              <w:t>d</w:t>
            </w:r>
            <w:r w:rsidRPr="003E1CAD">
              <w:rPr>
                <w:rFonts w:ascii="Cambria" w:hAnsi="Cambria"/>
                <w:spacing w:val="-1"/>
                <w:szCs w:val="20"/>
              </w:rPr>
              <w:t xml:space="preserve"> </w:t>
            </w:r>
            <w:r w:rsidRPr="003E1CAD">
              <w:rPr>
                <w:rFonts w:ascii="Cambria" w:hAnsi="Cambria"/>
                <w:b/>
                <w:bCs/>
                <w:szCs w:val="20"/>
              </w:rPr>
              <w:t>For</w:t>
            </w:r>
            <w:r w:rsidR="004D3FA9">
              <w:rPr>
                <w:rFonts w:ascii="Cambria" w:hAnsi="Cambria"/>
                <w:b/>
                <w:bCs/>
                <w:szCs w:val="20"/>
                <w:lang w:val="ru-RU"/>
              </w:rPr>
              <w:t>//</w:t>
            </w:r>
            <w:r w:rsidR="004D3FA9">
              <w:t xml:space="preserve"> </w:t>
            </w:r>
            <w:r w:rsidR="004D3FA9" w:rsidRPr="00984FE9">
              <w:rPr>
                <w:rFonts w:ascii="Cambria" w:hAnsi="Cambria"/>
                <w:b/>
                <w:bCs/>
                <w:color w:val="0070C0"/>
                <w:szCs w:val="20"/>
                <w:lang w:val="ru-RU"/>
              </w:rPr>
              <w:t>Для использования</w:t>
            </w:r>
          </w:p>
        </w:tc>
        <w:tc>
          <w:tcPr>
            <w:tcW w:w="2036" w:type="pct"/>
            <w:shd w:val="clear" w:color="auto" w:fill="B4C6E7" w:themeFill="accent1" w:themeFillTint="66"/>
          </w:tcPr>
          <w:p w14:paraId="364A3DD5" w14:textId="4615CC64" w:rsidR="003E1CAD" w:rsidRPr="007F5136"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b/>
                <w:bCs/>
                <w:szCs w:val="20"/>
                <w:lang w:val="en-US"/>
              </w:rPr>
            </w:pPr>
            <w:r w:rsidRPr="003E1CAD">
              <w:rPr>
                <w:rFonts w:ascii="Cambria" w:hAnsi="Cambria"/>
                <w:b/>
                <w:bCs/>
                <w:szCs w:val="20"/>
              </w:rPr>
              <w:t>Detai</w:t>
            </w:r>
            <w:r w:rsidRPr="003E1CAD">
              <w:rPr>
                <w:rFonts w:ascii="Cambria" w:hAnsi="Cambria"/>
                <w:b/>
                <w:bCs/>
                <w:spacing w:val="1"/>
                <w:szCs w:val="20"/>
              </w:rPr>
              <w:t>l</w:t>
            </w:r>
            <w:r w:rsidRPr="003E1CAD">
              <w:rPr>
                <w:rFonts w:ascii="Cambria" w:hAnsi="Cambria"/>
                <w:b/>
                <w:bCs/>
                <w:szCs w:val="20"/>
              </w:rPr>
              <w:t>s</w:t>
            </w:r>
            <w:r w:rsidRPr="007F5136">
              <w:rPr>
                <w:rFonts w:ascii="Cambria" w:hAnsi="Cambria"/>
                <w:spacing w:val="1"/>
                <w:szCs w:val="20"/>
                <w:lang w:val="en-US"/>
              </w:rPr>
              <w:t xml:space="preserve"> </w:t>
            </w:r>
            <w:r w:rsidRPr="003E1CAD">
              <w:rPr>
                <w:rFonts w:ascii="Cambria" w:hAnsi="Cambria"/>
                <w:b/>
                <w:bCs/>
                <w:szCs w:val="20"/>
              </w:rPr>
              <w:t>of</w:t>
            </w:r>
            <w:r w:rsidRPr="007F5136">
              <w:rPr>
                <w:rFonts w:ascii="Cambria" w:hAnsi="Cambria"/>
                <w:spacing w:val="-1"/>
                <w:szCs w:val="20"/>
                <w:lang w:val="en-US"/>
              </w:rPr>
              <w:t xml:space="preserve"> </w:t>
            </w:r>
            <w:r w:rsidRPr="003E1CAD">
              <w:rPr>
                <w:rFonts w:ascii="Cambria" w:hAnsi="Cambria"/>
                <w:b/>
                <w:bCs/>
                <w:szCs w:val="20"/>
              </w:rPr>
              <w:t>Control</w:t>
            </w:r>
            <w:r w:rsidRPr="007F5136">
              <w:rPr>
                <w:rFonts w:ascii="Cambria" w:hAnsi="Cambria"/>
                <w:szCs w:val="20"/>
                <w:lang w:val="en-US"/>
              </w:rPr>
              <w:t xml:space="preserve"> </w:t>
            </w:r>
            <w:r w:rsidRPr="007F5136">
              <w:rPr>
                <w:rFonts w:ascii="Cambria" w:hAnsi="Cambria"/>
                <w:b/>
                <w:bCs/>
                <w:szCs w:val="20"/>
                <w:lang w:val="en-US"/>
              </w:rPr>
              <w:t>&amp;</w:t>
            </w:r>
            <w:r w:rsidRPr="007F5136">
              <w:rPr>
                <w:rFonts w:ascii="Cambria" w:hAnsi="Cambria"/>
                <w:szCs w:val="20"/>
                <w:lang w:val="en-US"/>
              </w:rPr>
              <w:t xml:space="preserve"> </w:t>
            </w:r>
            <w:r w:rsidRPr="003E1CAD">
              <w:rPr>
                <w:rFonts w:ascii="Cambria" w:hAnsi="Cambria"/>
                <w:b/>
                <w:bCs/>
                <w:szCs w:val="20"/>
              </w:rPr>
              <w:t>S</w:t>
            </w:r>
            <w:r w:rsidRPr="003E1CAD">
              <w:rPr>
                <w:rFonts w:ascii="Cambria" w:hAnsi="Cambria"/>
                <w:b/>
                <w:bCs/>
                <w:spacing w:val="1"/>
                <w:szCs w:val="20"/>
              </w:rPr>
              <w:t>a</w:t>
            </w:r>
            <w:r w:rsidRPr="003E1CAD">
              <w:rPr>
                <w:rFonts w:ascii="Cambria" w:hAnsi="Cambria"/>
                <w:b/>
                <w:bCs/>
                <w:spacing w:val="-2"/>
                <w:szCs w:val="20"/>
              </w:rPr>
              <w:t>f</w:t>
            </w:r>
            <w:r w:rsidRPr="003E1CAD">
              <w:rPr>
                <w:rFonts w:ascii="Cambria" w:hAnsi="Cambria"/>
                <w:b/>
                <w:bCs/>
                <w:szCs w:val="20"/>
              </w:rPr>
              <w:t>e</w:t>
            </w:r>
            <w:r w:rsidRPr="003E1CAD">
              <w:rPr>
                <w:rFonts w:ascii="Cambria" w:hAnsi="Cambria"/>
                <w:b/>
                <w:bCs/>
                <w:spacing w:val="2"/>
                <w:szCs w:val="20"/>
              </w:rPr>
              <w:t>t</w:t>
            </w:r>
            <w:r w:rsidRPr="003E1CAD">
              <w:rPr>
                <w:rFonts w:ascii="Cambria" w:hAnsi="Cambria"/>
                <w:b/>
                <w:bCs/>
                <w:szCs w:val="20"/>
              </w:rPr>
              <w:t>y</w:t>
            </w:r>
            <w:r w:rsidRPr="007F5136">
              <w:rPr>
                <w:rFonts w:ascii="Cambria" w:hAnsi="Cambria"/>
                <w:spacing w:val="-3"/>
                <w:szCs w:val="20"/>
                <w:lang w:val="en-US"/>
              </w:rPr>
              <w:t xml:space="preserve"> </w:t>
            </w:r>
            <w:r w:rsidRPr="003E1CAD">
              <w:rPr>
                <w:rFonts w:ascii="Cambria" w:hAnsi="Cambria"/>
                <w:b/>
                <w:bCs/>
                <w:szCs w:val="20"/>
              </w:rPr>
              <w:t>M</w:t>
            </w:r>
            <w:r w:rsidRPr="003E1CAD">
              <w:rPr>
                <w:rFonts w:ascii="Cambria" w:hAnsi="Cambria"/>
                <w:b/>
                <w:bCs/>
                <w:spacing w:val="1"/>
                <w:szCs w:val="20"/>
              </w:rPr>
              <w:t>e</w:t>
            </w:r>
            <w:r w:rsidRPr="003E1CAD">
              <w:rPr>
                <w:rFonts w:ascii="Cambria" w:hAnsi="Cambria"/>
                <w:b/>
                <w:bCs/>
                <w:szCs w:val="20"/>
              </w:rPr>
              <w:t>asures</w:t>
            </w:r>
            <w:r w:rsidRPr="007F5136">
              <w:rPr>
                <w:rFonts w:ascii="Cambria" w:hAnsi="Cambria"/>
                <w:szCs w:val="20"/>
                <w:lang w:val="en-US"/>
              </w:rPr>
              <w:t xml:space="preserve"> </w:t>
            </w:r>
            <w:r w:rsidRPr="003E1CAD">
              <w:rPr>
                <w:rFonts w:ascii="Cambria" w:hAnsi="Cambria"/>
                <w:b/>
                <w:bCs/>
                <w:szCs w:val="20"/>
              </w:rPr>
              <w:t>to</w:t>
            </w:r>
            <w:r w:rsidRPr="007F5136">
              <w:rPr>
                <w:rFonts w:ascii="Cambria" w:hAnsi="Cambria"/>
                <w:spacing w:val="-1"/>
                <w:szCs w:val="20"/>
                <w:lang w:val="en-US"/>
              </w:rPr>
              <w:t xml:space="preserve"> </w:t>
            </w:r>
            <w:r w:rsidRPr="003E1CAD">
              <w:rPr>
                <w:rFonts w:ascii="Cambria" w:hAnsi="Cambria"/>
                <w:b/>
                <w:bCs/>
                <w:szCs w:val="20"/>
              </w:rPr>
              <w:t>be</w:t>
            </w:r>
            <w:r w:rsidRPr="007F5136">
              <w:rPr>
                <w:rFonts w:ascii="Cambria" w:hAnsi="Cambria"/>
                <w:szCs w:val="20"/>
                <w:lang w:val="en-US"/>
              </w:rPr>
              <w:t xml:space="preserve"> </w:t>
            </w:r>
            <w:r w:rsidRPr="003E1CAD">
              <w:rPr>
                <w:rFonts w:ascii="Cambria" w:hAnsi="Cambria"/>
                <w:b/>
                <w:bCs/>
                <w:spacing w:val="1"/>
                <w:szCs w:val="20"/>
              </w:rPr>
              <w:t>t</w:t>
            </w:r>
            <w:r w:rsidRPr="003E1CAD">
              <w:rPr>
                <w:rFonts w:ascii="Cambria" w:hAnsi="Cambria"/>
                <w:b/>
                <w:bCs/>
                <w:spacing w:val="-1"/>
                <w:szCs w:val="20"/>
              </w:rPr>
              <w:t>a</w:t>
            </w:r>
            <w:r w:rsidRPr="003E1CAD">
              <w:rPr>
                <w:rFonts w:ascii="Cambria" w:hAnsi="Cambria"/>
                <w:b/>
                <w:bCs/>
                <w:szCs w:val="20"/>
              </w:rPr>
              <w:t>ken</w:t>
            </w:r>
            <w:r w:rsidRPr="007F5136">
              <w:rPr>
                <w:rFonts w:ascii="Cambria" w:hAnsi="Cambria"/>
                <w:spacing w:val="1"/>
                <w:szCs w:val="20"/>
                <w:lang w:val="en-US"/>
              </w:rPr>
              <w:t xml:space="preserve"> </w:t>
            </w:r>
            <w:r w:rsidRPr="003E1CAD">
              <w:rPr>
                <w:rFonts w:ascii="Cambria" w:hAnsi="Cambria"/>
                <w:b/>
                <w:bCs/>
                <w:szCs w:val="20"/>
              </w:rPr>
              <w:t>dur</w:t>
            </w:r>
            <w:r w:rsidRPr="003E1CAD">
              <w:rPr>
                <w:rFonts w:ascii="Cambria" w:hAnsi="Cambria"/>
                <w:b/>
                <w:bCs/>
                <w:spacing w:val="-2"/>
                <w:szCs w:val="20"/>
              </w:rPr>
              <w:t>i</w:t>
            </w:r>
            <w:r w:rsidRPr="003E1CAD">
              <w:rPr>
                <w:rFonts w:ascii="Cambria" w:hAnsi="Cambria"/>
                <w:b/>
                <w:bCs/>
                <w:szCs w:val="20"/>
              </w:rPr>
              <w:t>ng</w:t>
            </w:r>
            <w:r w:rsidRPr="007F5136">
              <w:rPr>
                <w:rFonts w:ascii="Cambria" w:hAnsi="Cambria"/>
                <w:szCs w:val="20"/>
                <w:lang w:val="en-US"/>
              </w:rPr>
              <w:t xml:space="preserve"> </w:t>
            </w:r>
            <w:r w:rsidRPr="003E1CAD">
              <w:rPr>
                <w:rFonts w:ascii="Cambria" w:hAnsi="Cambria"/>
                <w:b/>
                <w:bCs/>
                <w:szCs w:val="20"/>
              </w:rPr>
              <w:t>Storage</w:t>
            </w:r>
            <w:r w:rsidRPr="007F5136">
              <w:rPr>
                <w:rFonts w:ascii="Cambria" w:hAnsi="Cambria"/>
                <w:spacing w:val="1"/>
                <w:szCs w:val="20"/>
                <w:lang w:val="en-US"/>
              </w:rPr>
              <w:t xml:space="preserve"> </w:t>
            </w:r>
            <w:r w:rsidRPr="007F5136">
              <w:rPr>
                <w:rFonts w:ascii="Cambria" w:hAnsi="Cambria"/>
                <w:b/>
                <w:bCs/>
                <w:szCs w:val="20"/>
                <w:lang w:val="en-US"/>
              </w:rPr>
              <w:t>&amp;</w:t>
            </w:r>
            <w:r w:rsidRPr="007F5136">
              <w:rPr>
                <w:rFonts w:ascii="Cambria" w:hAnsi="Cambria"/>
                <w:szCs w:val="20"/>
                <w:lang w:val="en-US"/>
              </w:rPr>
              <w:t xml:space="preserve"> </w:t>
            </w:r>
            <w:r w:rsidRPr="003E1CAD">
              <w:rPr>
                <w:rFonts w:ascii="Cambria" w:hAnsi="Cambria"/>
                <w:b/>
                <w:bCs/>
                <w:szCs w:val="20"/>
              </w:rPr>
              <w:t>U</w:t>
            </w:r>
            <w:r w:rsidRPr="003E1CAD">
              <w:rPr>
                <w:rFonts w:ascii="Cambria" w:hAnsi="Cambria"/>
                <w:b/>
                <w:bCs/>
                <w:spacing w:val="1"/>
                <w:szCs w:val="20"/>
              </w:rPr>
              <w:t>s</w:t>
            </w:r>
            <w:r w:rsidRPr="003E1CAD">
              <w:rPr>
                <w:rFonts w:ascii="Cambria" w:hAnsi="Cambria"/>
                <w:b/>
                <w:bCs/>
                <w:szCs w:val="20"/>
              </w:rPr>
              <w:t>e</w:t>
            </w:r>
            <w:r w:rsidRPr="007F5136">
              <w:rPr>
                <w:rFonts w:ascii="Cambria" w:hAnsi="Cambria"/>
                <w:spacing w:val="-1"/>
                <w:szCs w:val="20"/>
                <w:lang w:val="en-US"/>
              </w:rPr>
              <w:t xml:space="preserve"> </w:t>
            </w:r>
            <w:r w:rsidRPr="003E1CAD">
              <w:rPr>
                <w:rFonts w:ascii="Cambria" w:hAnsi="Cambria"/>
                <w:b/>
                <w:bCs/>
                <w:szCs w:val="20"/>
              </w:rPr>
              <w:t>of</w:t>
            </w:r>
            <w:r w:rsidRPr="007F5136">
              <w:rPr>
                <w:rFonts w:ascii="Cambria" w:hAnsi="Cambria"/>
                <w:szCs w:val="20"/>
                <w:lang w:val="en-US"/>
              </w:rPr>
              <w:t xml:space="preserve"> </w:t>
            </w:r>
            <w:r w:rsidRPr="003E1CAD">
              <w:rPr>
                <w:rFonts w:ascii="Cambria" w:hAnsi="Cambria"/>
                <w:b/>
                <w:bCs/>
                <w:szCs w:val="20"/>
              </w:rPr>
              <w:t>the</w:t>
            </w:r>
            <w:r w:rsidRPr="007F5136">
              <w:rPr>
                <w:rFonts w:ascii="Cambria" w:hAnsi="Cambria"/>
                <w:szCs w:val="20"/>
                <w:lang w:val="en-US"/>
              </w:rPr>
              <w:t xml:space="preserve"> </w:t>
            </w:r>
            <w:r w:rsidRPr="003E1CAD">
              <w:rPr>
                <w:rFonts w:ascii="Cambria" w:hAnsi="Cambria"/>
                <w:b/>
                <w:bCs/>
                <w:szCs w:val="20"/>
              </w:rPr>
              <w:t>Infl</w:t>
            </w:r>
            <w:r w:rsidRPr="003E1CAD">
              <w:rPr>
                <w:rFonts w:ascii="Cambria" w:hAnsi="Cambria"/>
                <w:b/>
                <w:bCs/>
                <w:spacing w:val="-1"/>
                <w:szCs w:val="20"/>
              </w:rPr>
              <w:t>am</w:t>
            </w:r>
            <w:r w:rsidRPr="003E1CAD">
              <w:rPr>
                <w:rFonts w:ascii="Cambria" w:hAnsi="Cambria"/>
                <w:b/>
                <w:bCs/>
                <w:szCs w:val="20"/>
              </w:rPr>
              <w:t>mable</w:t>
            </w:r>
            <w:r w:rsidRPr="007F5136">
              <w:rPr>
                <w:rFonts w:ascii="Cambria" w:hAnsi="Cambria"/>
                <w:spacing w:val="1"/>
                <w:szCs w:val="20"/>
                <w:lang w:val="en-US"/>
              </w:rPr>
              <w:t xml:space="preserve"> </w:t>
            </w:r>
            <w:r w:rsidRPr="003E1CAD">
              <w:rPr>
                <w:rFonts w:ascii="Cambria" w:hAnsi="Cambria"/>
                <w:b/>
                <w:bCs/>
                <w:spacing w:val="-1"/>
                <w:szCs w:val="20"/>
              </w:rPr>
              <w:t>S</w:t>
            </w:r>
            <w:r w:rsidRPr="003E1CAD">
              <w:rPr>
                <w:rFonts w:ascii="Cambria" w:hAnsi="Cambria"/>
                <w:b/>
                <w:bCs/>
                <w:szCs w:val="20"/>
              </w:rPr>
              <w:t>ubst</w:t>
            </w:r>
            <w:r w:rsidRPr="003E1CAD">
              <w:rPr>
                <w:rFonts w:ascii="Cambria" w:hAnsi="Cambria"/>
                <w:b/>
                <w:bCs/>
                <w:spacing w:val="1"/>
                <w:szCs w:val="20"/>
              </w:rPr>
              <w:t>a</w:t>
            </w:r>
            <w:r w:rsidRPr="003E1CAD">
              <w:rPr>
                <w:rFonts w:ascii="Cambria" w:hAnsi="Cambria"/>
                <w:b/>
                <w:bCs/>
                <w:spacing w:val="-1"/>
                <w:szCs w:val="20"/>
              </w:rPr>
              <w:t>n</w:t>
            </w:r>
            <w:r w:rsidRPr="003E1CAD">
              <w:rPr>
                <w:rFonts w:ascii="Cambria" w:hAnsi="Cambria"/>
                <w:b/>
                <w:bCs/>
                <w:szCs w:val="20"/>
              </w:rPr>
              <w:t>ce</w:t>
            </w:r>
            <w:r w:rsidR="004D3FA9" w:rsidRPr="007F5136">
              <w:rPr>
                <w:rFonts w:ascii="Cambria" w:hAnsi="Cambria"/>
                <w:b/>
                <w:bCs/>
                <w:szCs w:val="20"/>
                <w:lang w:val="en-US"/>
              </w:rPr>
              <w:t>//</w:t>
            </w:r>
            <w:r w:rsidR="004D3FA9" w:rsidRPr="007F5136">
              <w:rPr>
                <w:color w:val="0070C0"/>
                <w:lang w:val="en-US"/>
              </w:rPr>
              <w:t xml:space="preserve"> </w:t>
            </w:r>
            <w:r w:rsidR="004D3FA9" w:rsidRPr="00984FE9">
              <w:rPr>
                <w:rFonts w:ascii="Cambria" w:hAnsi="Cambria"/>
                <w:b/>
                <w:bCs/>
                <w:color w:val="0070C0"/>
                <w:szCs w:val="20"/>
                <w:lang w:val="ru-RU"/>
              </w:rPr>
              <w:t>Подробные</w:t>
            </w:r>
            <w:r w:rsidR="004D3FA9" w:rsidRPr="007F5136">
              <w:rPr>
                <w:rFonts w:ascii="Cambria" w:hAnsi="Cambria"/>
                <w:b/>
                <w:bCs/>
                <w:color w:val="0070C0"/>
                <w:szCs w:val="20"/>
                <w:lang w:val="en-US"/>
              </w:rPr>
              <w:t xml:space="preserve"> </w:t>
            </w:r>
            <w:r w:rsidR="004D3FA9" w:rsidRPr="00984FE9">
              <w:rPr>
                <w:rFonts w:ascii="Cambria" w:hAnsi="Cambria"/>
                <w:b/>
                <w:bCs/>
                <w:color w:val="0070C0"/>
                <w:szCs w:val="20"/>
                <w:lang w:val="ru-RU"/>
              </w:rPr>
              <w:t>сведения</w:t>
            </w:r>
            <w:r w:rsidR="004D3FA9" w:rsidRPr="007F5136">
              <w:rPr>
                <w:rFonts w:ascii="Cambria" w:hAnsi="Cambria"/>
                <w:b/>
                <w:bCs/>
                <w:color w:val="0070C0"/>
                <w:szCs w:val="20"/>
                <w:lang w:val="en-US"/>
              </w:rPr>
              <w:t xml:space="preserve"> </w:t>
            </w:r>
            <w:r w:rsidR="004D3FA9" w:rsidRPr="00984FE9">
              <w:rPr>
                <w:rFonts w:ascii="Cambria" w:hAnsi="Cambria"/>
                <w:b/>
                <w:bCs/>
                <w:color w:val="0070C0"/>
                <w:szCs w:val="20"/>
                <w:lang w:val="ru-RU"/>
              </w:rPr>
              <w:t>о</w:t>
            </w:r>
            <w:r w:rsidR="004D3FA9" w:rsidRPr="007F5136">
              <w:rPr>
                <w:rFonts w:ascii="Cambria" w:hAnsi="Cambria"/>
                <w:b/>
                <w:bCs/>
                <w:color w:val="0070C0"/>
                <w:szCs w:val="20"/>
                <w:lang w:val="en-US"/>
              </w:rPr>
              <w:t xml:space="preserve"> </w:t>
            </w:r>
            <w:r w:rsidR="004D3FA9" w:rsidRPr="00984FE9">
              <w:rPr>
                <w:rFonts w:ascii="Cambria" w:hAnsi="Cambria"/>
                <w:b/>
                <w:bCs/>
                <w:color w:val="0070C0"/>
                <w:szCs w:val="20"/>
                <w:lang w:val="ru-RU"/>
              </w:rPr>
              <w:t>мерах</w:t>
            </w:r>
            <w:r w:rsidR="004D3FA9" w:rsidRPr="007F5136">
              <w:rPr>
                <w:rFonts w:ascii="Cambria" w:hAnsi="Cambria"/>
                <w:b/>
                <w:bCs/>
                <w:color w:val="0070C0"/>
                <w:szCs w:val="20"/>
                <w:lang w:val="en-US"/>
              </w:rPr>
              <w:t xml:space="preserve"> </w:t>
            </w:r>
            <w:r w:rsidR="004D3FA9" w:rsidRPr="00984FE9">
              <w:rPr>
                <w:rFonts w:ascii="Cambria" w:hAnsi="Cambria"/>
                <w:b/>
                <w:bCs/>
                <w:color w:val="0070C0"/>
                <w:szCs w:val="20"/>
                <w:lang w:val="ru-RU"/>
              </w:rPr>
              <w:t>контроля</w:t>
            </w:r>
            <w:r w:rsidR="004D3FA9" w:rsidRPr="007F5136">
              <w:rPr>
                <w:rFonts w:ascii="Cambria" w:hAnsi="Cambria"/>
                <w:b/>
                <w:bCs/>
                <w:color w:val="0070C0"/>
                <w:szCs w:val="20"/>
                <w:lang w:val="en-US"/>
              </w:rPr>
              <w:t xml:space="preserve"> </w:t>
            </w:r>
            <w:r w:rsidR="004D3FA9" w:rsidRPr="00984FE9">
              <w:rPr>
                <w:rFonts w:ascii="Cambria" w:hAnsi="Cambria"/>
                <w:b/>
                <w:bCs/>
                <w:color w:val="0070C0"/>
                <w:szCs w:val="20"/>
                <w:lang w:val="ru-RU"/>
              </w:rPr>
              <w:t>и</w:t>
            </w:r>
            <w:r w:rsidR="004D3FA9" w:rsidRPr="007F5136">
              <w:rPr>
                <w:rFonts w:ascii="Cambria" w:hAnsi="Cambria"/>
                <w:b/>
                <w:bCs/>
                <w:color w:val="0070C0"/>
                <w:szCs w:val="20"/>
                <w:lang w:val="en-US"/>
              </w:rPr>
              <w:t xml:space="preserve"> </w:t>
            </w:r>
            <w:r w:rsidR="004D3FA9" w:rsidRPr="00984FE9">
              <w:rPr>
                <w:rFonts w:ascii="Cambria" w:hAnsi="Cambria"/>
                <w:b/>
                <w:bCs/>
                <w:color w:val="0070C0"/>
                <w:szCs w:val="20"/>
                <w:lang w:val="ru-RU"/>
              </w:rPr>
              <w:t>безопасности</w:t>
            </w:r>
            <w:r w:rsidR="004D3FA9" w:rsidRPr="007F5136">
              <w:rPr>
                <w:rFonts w:ascii="Cambria" w:hAnsi="Cambria"/>
                <w:b/>
                <w:bCs/>
                <w:color w:val="0070C0"/>
                <w:szCs w:val="20"/>
                <w:lang w:val="en-US"/>
              </w:rPr>
              <w:t xml:space="preserve">, </w:t>
            </w:r>
            <w:r w:rsidR="004D3FA9" w:rsidRPr="00984FE9">
              <w:rPr>
                <w:rFonts w:ascii="Cambria" w:hAnsi="Cambria"/>
                <w:b/>
                <w:bCs/>
                <w:color w:val="0070C0"/>
                <w:szCs w:val="20"/>
                <w:lang w:val="ru-RU"/>
              </w:rPr>
              <w:t>которые</w:t>
            </w:r>
            <w:r w:rsidR="004D3FA9" w:rsidRPr="007F5136">
              <w:rPr>
                <w:rFonts w:ascii="Cambria" w:hAnsi="Cambria"/>
                <w:b/>
                <w:bCs/>
                <w:color w:val="0070C0"/>
                <w:szCs w:val="20"/>
                <w:lang w:val="en-US"/>
              </w:rPr>
              <w:t xml:space="preserve"> </w:t>
            </w:r>
            <w:r w:rsidR="004D3FA9" w:rsidRPr="00984FE9">
              <w:rPr>
                <w:rFonts w:ascii="Cambria" w:hAnsi="Cambria"/>
                <w:b/>
                <w:bCs/>
                <w:color w:val="0070C0"/>
                <w:szCs w:val="20"/>
                <w:lang w:val="ru-RU"/>
              </w:rPr>
              <w:t>должны</w:t>
            </w:r>
            <w:r w:rsidR="004D3FA9" w:rsidRPr="007F5136">
              <w:rPr>
                <w:rFonts w:ascii="Cambria" w:hAnsi="Cambria"/>
                <w:b/>
                <w:bCs/>
                <w:color w:val="0070C0"/>
                <w:szCs w:val="20"/>
                <w:lang w:val="en-US"/>
              </w:rPr>
              <w:t xml:space="preserve"> </w:t>
            </w:r>
            <w:r w:rsidR="004D3FA9" w:rsidRPr="00984FE9">
              <w:rPr>
                <w:rFonts w:ascii="Cambria" w:hAnsi="Cambria"/>
                <w:b/>
                <w:bCs/>
                <w:color w:val="0070C0"/>
                <w:szCs w:val="20"/>
                <w:lang w:val="ru-RU"/>
              </w:rPr>
              <w:t>быть</w:t>
            </w:r>
            <w:r w:rsidR="004D3FA9" w:rsidRPr="007F5136">
              <w:rPr>
                <w:rFonts w:ascii="Cambria" w:hAnsi="Cambria"/>
                <w:b/>
                <w:bCs/>
                <w:color w:val="0070C0"/>
                <w:szCs w:val="20"/>
                <w:lang w:val="en-US"/>
              </w:rPr>
              <w:t xml:space="preserve"> </w:t>
            </w:r>
            <w:r w:rsidR="004D3FA9" w:rsidRPr="00984FE9">
              <w:rPr>
                <w:rFonts w:ascii="Cambria" w:hAnsi="Cambria"/>
                <w:b/>
                <w:bCs/>
                <w:color w:val="0070C0"/>
                <w:szCs w:val="20"/>
                <w:lang w:val="ru-RU"/>
              </w:rPr>
              <w:t>приняты</w:t>
            </w:r>
          </w:p>
        </w:tc>
        <w:tc>
          <w:tcPr>
            <w:tcW w:w="470" w:type="pct"/>
            <w:shd w:val="clear" w:color="auto" w:fill="B4C6E7" w:themeFill="accent1" w:themeFillTint="66"/>
            <w:vAlign w:val="center"/>
          </w:tcPr>
          <w:p w14:paraId="5932ECB8" w14:textId="0EA217B1" w:rsidR="003E1CAD" w:rsidRPr="00984FE9"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b/>
                <w:bCs/>
                <w:szCs w:val="20"/>
                <w:lang w:val="ru-RU"/>
              </w:rPr>
            </w:pPr>
            <w:r w:rsidRPr="003E1CAD">
              <w:rPr>
                <w:rFonts w:ascii="Cambria" w:hAnsi="Cambria"/>
                <w:b/>
                <w:bCs/>
                <w:szCs w:val="20"/>
              </w:rPr>
              <w:t>Resp</w:t>
            </w:r>
            <w:r w:rsidRPr="003E1CAD">
              <w:rPr>
                <w:rFonts w:ascii="Cambria" w:hAnsi="Cambria"/>
                <w:b/>
                <w:bCs/>
                <w:spacing w:val="1"/>
                <w:szCs w:val="20"/>
              </w:rPr>
              <w:t>o</w:t>
            </w:r>
            <w:r w:rsidRPr="003E1CAD">
              <w:rPr>
                <w:rFonts w:ascii="Cambria" w:hAnsi="Cambria"/>
                <w:b/>
                <w:bCs/>
                <w:szCs w:val="20"/>
              </w:rPr>
              <w:t>n</w:t>
            </w:r>
            <w:r w:rsidRPr="003E1CAD">
              <w:rPr>
                <w:rFonts w:ascii="Cambria" w:hAnsi="Cambria"/>
                <w:b/>
                <w:bCs/>
                <w:spacing w:val="1"/>
                <w:szCs w:val="20"/>
              </w:rPr>
              <w:t>s</w:t>
            </w:r>
            <w:r w:rsidRPr="003E1CAD">
              <w:rPr>
                <w:rFonts w:ascii="Cambria" w:hAnsi="Cambria"/>
                <w:b/>
                <w:bCs/>
                <w:spacing w:val="-1"/>
                <w:szCs w:val="20"/>
              </w:rPr>
              <w:t>i</w:t>
            </w:r>
            <w:r w:rsidRPr="003E1CAD">
              <w:rPr>
                <w:rFonts w:ascii="Cambria" w:hAnsi="Cambria"/>
                <w:b/>
                <w:bCs/>
                <w:szCs w:val="20"/>
              </w:rPr>
              <w:t>ble</w:t>
            </w:r>
            <w:r w:rsidRPr="003E1CAD">
              <w:rPr>
                <w:rFonts w:ascii="Cambria" w:hAnsi="Cambria"/>
                <w:szCs w:val="20"/>
              </w:rPr>
              <w:t xml:space="preserve"> </w:t>
            </w:r>
            <w:r w:rsidRPr="003E1CAD">
              <w:rPr>
                <w:rFonts w:ascii="Cambria" w:hAnsi="Cambria"/>
                <w:b/>
                <w:bCs/>
                <w:szCs w:val="20"/>
              </w:rPr>
              <w:t>Pers</w:t>
            </w:r>
            <w:r w:rsidRPr="003E1CAD">
              <w:rPr>
                <w:rFonts w:ascii="Cambria" w:hAnsi="Cambria"/>
                <w:b/>
                <w:bCs/>
                <w:spacing w:val="1"/>
                <w:szCs w:val="20"/>
              </w:rPr>
              <w:t>o</w:t>
            </w:r>
            <w:r w:rsidRPr="003E1CAD">
              <w:rPr>
                <w:rFonts w:ascii="Cambria" w:hAnsi="Cambria"/>
                <w:b/>
                <w:bCs/>
                <w:szCs w:val="20"/>
              </w:rPr>
              <w:t>n</w:t>
            </w:r>
            <w:r w:rsidR="004D3FA9">
              <w:rPr>
                <w:rFonts w:ascii="Cambria" w:hAnsi="Cambria"/>
                <w:b/>
                <w:bCs/>
                <w:szCs w:val="20"/>
                <w:lang w:val="ru-RU"/>
              </w:rPr>
              <w:t>//</w:t>
            </w:r>
            <w:r w:rsidR="004D3FA9" w:rsidRPr="00984FE9">
              <w:rPr>
                <w:rFonts w:ascii="Cambria" w:hAnsi="Cambria"/>
                <w:b/>
                <w:bCs/>
                <w:color w:val="0070C0"/>
                <w:szCs w:val="20"/>
                <w:lang w:val="ru-RU"/>
              </w:rPr>
              <w:t>Ответственное лицо</w:t>
            </w:r>
          </w:p>
        </w:tc>
      </w:tr>
      <w:tr w:rsidR="003E1CAD" w:rsidRPr="003E1CAD" w14:paraId="0AA9EC84" w14:textId="77777777" w:rsidTr="003468DD">
        <w:trPr>
          <w:trHeight w:val="288"/>
        </w:trPr>
        <w:tc>
          <w:tcPr>
            <w:tcW w:w="285" w:type="pct"/>
          </w:tcPr>
          <w:p w14:paraId="2EF8A908" w14:textId="77777777" w:rsidR="003E1CAD" w:rsidRPr="003E1CAD"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hAnsi="Cambria"/>
                <w:szCs w:val="20"/>
                <w:highlight w:val="lightGray"/>
              </w:rPr>
            </w:pPr>
          </w:p>
        </w:tc>
        <w:tc>
          <w:tcPr>
            <w:tcW w:w="1147" w:type="pct"/>
          </w:tcPr>
          <w:p w14:paraId="14795EA4" w14:textId="77777777" w:rsidR="003E1CAD" w:rsidRPr="003E1CAD"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szCs w:val="20"/>
                <w:highlight w:val="lightGray"/>
              </w:rPr>
            </w:pPr>
          </w:p>
        </w:tc>
        <w:tc>
          <w:tcPr>
            <w:tcW w:w="371" w:type="pct"/>
          </w:tcPr>
          <w:p w14:paraId="0F307F0A" w14:textId="77777777" w:rsidR="003E1CAD" w:rsidRPr="003E1CAD"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line="276" w:lineRule="auto"/>
              <w:ind w:left="720" w:right="-20" w:hanging="360"/>
              <w:jc w:val="left"/>
              <w:rPr>
                <w:rFonts w:ascii="Cambria" w:hAnsi="Cambria"/>
                <w:highlight w:val="lightGray"/>
                <w:lang w:val="en-US"/>
              </w:rPr>
            </w:pPr>
          </w:p>
        </w:tc>
        <w:tc>
          <w:tcPr>
            <w:tcW w:w="291" w:type="pct"/>
          </w:tcPr>
          <w:p w14:paraId="528664B8" w14:textId="6EF96FD2" w:rsidR="003E1CAD" w:rsidRPr="00984FE9"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szCs w:val="20"/>
                <w:highlight w:val="lightGray"/>
                <w:lang w:val="ru-RU"/>
              </w:rPr>
            </w:pPr>
            <w:r w:rsidRPr="003E1CAD">
              <w:rPr>
                <w:rFonts w:ascii="Cambria" w:hAnsi="Cambria"/>
                <w:szCs w:val="20"/>
                <w:highlight w:val="lightGray"/>
              </w:rPr>
              <w:t>Yes/no</w:t>
            </w:r>
            <w:r w:rsidR="004D3FA9">
              <w:rPr>
                <w:rFonts w:ascii="Cambria" w:hAnsi="Cambria"/>
                <w:szCs w:val="20"/>
                <w:highlight w:val="lightGray"/>
                <w:lang w:val="ru-RU"/>
              </w:rPr>
              <w:t>/Да/нет</w:t>
            </w:r>
          </w:p>
        </w:tc>
        <w:tc>
          <w:tcPr>
            <w:tcW w:w="400" w:type="pct"/>
          </w:tcPr>
          <w:p w14:paraId="08D2C8A1" w14:textId="77777777" w:rsidR="003E1CAD" w:rsidRPr="003E1CAD"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szCs w:val="20"/>
                <w:highlight w:val="lightGray"/>
              </w:rPr>
            </w:pPr>
          </w:p>
        </w:tc>
        <w:tc>
          <w:tcPr>
            <w:tcW w:w="2036" w:type="pct"/>
          </w:tcPr>
          <w:p w14:paraId="19677D8A" w14:textId="77777777" w:rsidR="003E1CAD" w:rsidRPr="003E1CAD"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szCs w:val="20"/>
                <w:highlight w:val="lightGray"/>
              </w:rPr>
            </w:pPr>
          </w:p>
        </w:tc>
        <w:tc>
          <w:tcPr>
            <w:tcW w:w="470" w:type="pct"/>
          </w:tcPr>
          <w:p w14:paraId="3247E1B0" w14:textId="77777777" w:rsidR="003E1CAD" w:rsidRPr="003E1CAD"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szCs w:val="20"/>
                <w:highlight w:val="lightGray"/>
              </w:rPr>
            </w:pPr>
          </w:p>
        </w:tc>
      </w:tr>
      <w:tr w:rsidR="003E1CAD" w:rsidRPr="003E1CAD" w14:paraId="659EE546" w14:textId="77777777" w:rsidTr="003468DD">
        <w:trPr>
          <w:trHeight w:val="288"/>
        </w:trPr>
        <w:tc>
          <w:tcPr>
            <w:tcW w:w="285" w:type="pct"/>
          </w:tcPr>
          <w:p w14:paraId="33E333AF" w14:textId="77777777" w:rsidR="003E1CAD" w:rsidRPr="003E1CAD"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hAnsi="Cambria"/>
                <w:szCs w:val="20"/>
                <w:highlight w:val="lightGray"/>
              </w:rPr>
            </w:pPr>
          </w:p>
        </w:tc>
        <w:tc>
          <w:tcPr>
            <w:tcW w:w="1147" w:type="pct"/>
          </w:tcPr>
          <w:p w14:paraId="2E428F1A" w14:textId="77777777" w:rsidR="003E1CAD" w:rsidRPr="003E1CAD"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szCs w:val="20"/>
                <w:highlight w:val="lightGray"/>
              </w:rPr>
            </w:pPr>
          </w:p>
        </w:tc>
        <w:tc>
          <w:tcPr>
            <w:tcW w:w="371" w:type="pct"/>
          </w:tcPr>
          <w:p w14:paraId="4A7899B5" w14:textId="77777777" w:rsidR="003E1CAD" w:rsidRPr="003E1CAD"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line="276" w:lineRule="auto"/>
              <w:ind w:left="720" w:right="-20" w:hanging="360"/>
              <w:jc w:val="left"/>
              <w:rPr>
                <w:rFonts w:ascii="Cambria" w:hAnsi="Cambria"/>
                <w:highlight w:val="lightGray"/>
                <w:lang w:val="en-US"/>
              </w:rPr>
            </w:pPr>
          </w:p>
        </w:tc>
        <w:tc>
          <w:tcPr>
            <w:tcW w:w="291" w:type="pct"/>
          </w:tcPr>
          <w:p w14:paraId="0FAD969D" w14:textId="37B7F98F" w:rsidR="003E1CAD" w:rsidRPr="00984FE9"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szCs w:val="20"/>
                <w:highlight w:val="lightGray"/>
                <w:lang w:val="ru-RU"/>
              </w:rPr>
            </w:pPr>
            <w:r w:rsidRPr="003E1CAD">
              <w:rPr>
                <w:rFonts w:ascii="Cambria" w:hAnsi="Cambria"/>
                <w:szCs w:val="20"/>
                <w:highlight w:val="lightGray"/>
              </w:rPr>
              <w:t>Yes/no</w:t>
            </w:r>
            <w:r w:rsidR="004D3FA9">
              <w:rPr>
                <w:rFonts w:ascii="Cambria" w:hAnsi="Cambria"/>
                <w:szCs w:val="20"/>
                <w:highlight w:val="lightGray"/>
                <w:lang w:val="ru-RU"/>
              </w:rPr>
              <w:t>//Да/нет</w:t>
            </w:r>
          </w:p>
        </w:tc>
        <w:tc>
          <w:tcPr>
            <w:tcW w:w="400" w:type="pct"/>
          </w:tcPr>
          <w:p w14:paraId="1177C10E" w14:textId="77777777" w:rsidR="003E1CAD" w:rsidRPr="003E1CAD"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szCs w:val="20"/>
                <w:highlight w:val="lightGray"/>
              </w:rPr>
            </w:pPr>
          </w:p>
        </w:tc>
        <w:tc>
          <w:tcPr>
            <w:tcW w:w="2036" w:type="pct"/>
          </w:tcPr>
          <w:p w14:paraId="3A35FC85" w14:textId="77777777" w:rsidR="003E1CAD" w:rsidRPr="003E1CAD"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szCs w:val="20"/>
                <w:highlight w:val="lightGray"/>
              </w:rPr>
            </w:pPr>
          </w:p>
        </w:tc>
        <w:tc>
          <w:tcPr>
            <w:tcW w:w="470" w:type="pct"/>
          </w:tcPr>
          <w:p w14:paraId="44254A44" w14:textId="77777777" w:rsidR="003E1CAD" w:rsidRPr="003E1CAD"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szCs w:val="20"/>
                <w:highlight w:val="lightGray"/>
              </w:rPr>
            </w:pPr>
          </w:p>
        </w:tc>
      </w:tr>
    </w:tbl>
    <w:p w14:paraId="1BCE8EB7" w14:textId="77777777" w:rsidR="003E1CAD" w:rsidRPr="003E1CAD" w:rsidRDefault="003E1CAD" w:rsidP="003E1CAD">
      <w:pPr>
        <w:spacing w:after="11" w:line="180" w:lineRule="exact"/>
        <w:rPr>
          <w:rFonts w:ascii="Cambria" w:eastAsia="Times New Roman" w:hAnsi="Cambria" w:cs="Times New Roman"/>
          <w:szCs w:val="20"/>
        </w:rPr>
      </w:pPr>
    </w:p>
    <w:p w14:paraId="5E45C59D" w14:textId="515F8A63" w:rsidR="003E1CAD" w:rsidRPr="00984FE9" w:rsidRDefault="003E1CAD" w:rsidP="003E1CAD">
      <w:pPr>
        <w:rPr>
          <w:rFonts w:ascii="Cambria" w:hAnsi="Cambria"/>
          <w:b/>
          <w:bCs/>
          <w:szCs w:val="20"/>
          <w:lang w:val="ru-RU"/>
        </w:rPr>
      </w:pPr>
      <w:r w:rsidRPr="003E1CAD">
        <w:rPr>
          <w:rFonts w:ascii="Cambria" w:hAnsi="Cambria"/>
          <w:b/>
          <w:bCs/>
          <w:szCs w:val="20"/>
        </w:rPr>
        <w:t>14.4.10. Environmental Protection Measures</w:t>
      </w:r>
      <w:r w:rsidR="004D3FA9">
        <w:rPr>
          <w:rFonts w:ascii="Cambria" w:hAnsi="Cambria"/>
          <w:b/>
          <w:bCs/>
          <w:szCs w:val="20"/>
          <w:lang w:val="ru-RU"/>
        </w:rPr>
        <w:t>/</w:t>
      </w:r>
      <w:r w:rsidR="004D3FA9" w:rsidRPr="004D3FA9">
        <w:t xml:space="preserve"> </w:t>
      </w:r>
      <w:r w:rsidR="004D3FA9" w:rsidRPr="00984FE9">
        <w:rPr>
          <w:rFonts w:ascii="Cambria" w:hAnsi="Cambria"/>
          <w:b/>
          <w:bCs/>
          <w:color w:val="0070C0"/>
          <w:szCs w:val="20"/>
          <w:lang w:val="ru-RU"/>
        </w:rPr>
        <w:t>Меры по охране окружающей среды</w:t>
      </w:r>
    </w:p>
    <w:tbl>
      <w:tblPr>
        <w:tblStyle w:val="af4"/>
        <w:tblW w:w="5000" w:type="pct"/>
        <w:tblLook w:val="0620" w:firstRow="1" w:lastRow="0" w:firstColumn="0" w:lastColumn="0" w:noHBand="1" w:noVBand="1"/>
      </w:tblPr>
      <w:tblGrid>
        <w:gridCol w:w="1031"/>
        <w:gridCol w:w="2181"/>
        <w:gridCol w:w="2834"/>
        <w:gridCol w:w="1993"/>
        <w:gridCol w:w="1731"/>
        <w:gridCol w:w="2141"/>
        <w:gridCol w:w="2368"/>
      </w:tblGrid>
      <w:tr w:rsidR="003E1CAD" w:rsidRPr="003E1CAD" w14:paraId="642DBE62" w14:textId="77777777" w:rsidTr="003468DD">
        <w:trPr>
          <w:trHeight w:val="355"/>
        </w:trPr>
        <w:tc>
          <w:tcPr>
            <w:tcW w:w="5000" w:type="pct"/>
            <w:gridSpan w:val="7"/>
            <w:shd w:val="clear" w:color="auto" w:fill="B4C6E7" w:themeFill="accent1" w:themeFillTint="66"/>
            <w:vAlign w:val="center"/>
          </w:tcPr>
          <w:p w14:paraId="35BB0EA6" w14:textId="5ED38D44" w:rsidR="003E1CAD" w:rsidRPr="00984FE9"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hAnsi="Cambria"/>
                <w:b/>
                <w:bCs/>
                <w:szCs w:val="20"/>
                <w:lang w:val="en-US"/>
              </w:rPr>
            </w:pPr>
            <w:r w:rsidRPr="003E1CAD">
              <w:rPr>
                <w:rFonts w:ascii="Cambria" w:hAnsi="Cambria"/>
                <w:b/>
                <w:bCs/>
                <w:szCs w:val="20"/>
              </w:rPr>
              <w:t>SCHED</w:t>
            </w:r>
            <w:r w:rsidRPr="003E1CAD">
              <w:rPr>
                <w:rFonts w:ascii="Cambria" w:hAnsi="Cambria"/>
                <w:b/>
                <w:bCs/>
                <w:spacing w:val="-1"/>
                <w:szCs w:val="20"/>
              </w:rPr>
              <w:t>U</w:t>
            </w:r>
            <w:r w:rsidRPr="003E1CAD">
              <w:rPr>
                <w:rFonts w:ascii="Cambria" w:hAnsi="Cambria"/>
                <w:b/>
                <w:bCs/>
                <w:szCs w:val="20"/>
              </w:rPr>
              <w:t>LE</w:t>
            </w:r>
            <w:r w:rsidRPr="003E1CAD">
              <w:rPr>
                <w:rFonts w:ascii="Cambria" w:hAnsi="Cambria"/>
                <w:szCs w:val="20"/>
              </w:rPr>
              <w:t xml:space="preserve"> </w:t>
            </w:r>
            <w:r w:rsidRPr="003E1CAD">
              <w:rPr>
                <w:rFonts w:ascii="Cambria" w:hAnsi="Cambria"/>
                <w:b/>
                <w:bCs/>
                <w:szCs w:val="20"/>
              </w:rPr>
              <w:t>OF</w:t>
            </w:r>
            <w:r w:rsidRPr="003E1CAD">
              <w:rPr>
                <w:rFonts w:ascii="Cambria" w:hAnsi="Cambria"/>
                <w:szCs w:val="20"/>
              </w:rPr>
              <w:t xml:space="preserve"> </w:t>
            </w:r>
            <w:r w:rsidRPr="003E1CAD">
              <w:rPr>
                <w:rFonts w:ascii="Cambria" w:hAnsi="Cambria"/>
                <w:b/>
                <w:bCs/>
                <w:szCs w:val="20"/>
              </w:rPr>
              <w:t>W</w:t>
            </w:r>
            <w:r w:rsidRPr="003E1CAD">
              <w:rPr>
                <w:rFonts w:ascii="Cambria" w:hAnsi="Cambria"/>
                <w:b/>
                <w:bCs/>
                <w:spacing w:val="-2"/>
                <w:szCs w:val="20"/>
              </w:rPr>
              <w:t>A</w:t>
            </w:r>
            <w:r w:rsidRPr="003E1CAD">
              <w:rPr>
                <w:rFonts w:ascii="Cambria" w:hAnsi="Cambria"/>
                <w:b/>
                <w:bCs/>
                <w:szCs w:val="20"/>
              </w:rPr>
              <w:t>STE</w:t>
            </w:r>
            <w:r w:rsidRPr="003E1CAD">
              <w:rPr>
                <w:rFonts w:ascii="Cambria" w:hAnsi="Cambria"/>
                <w:szCs w:val="20"/>
              </w:rPr>
              <w:t xml:space="preserve"> </w:t>
            </w:r>
            <w:r w:rsidRPr="003E1CAD">
              <w:rPr>
                <w:rFonts w:ascii="Cambria" w:hAnsi="Cambria"/>
                <w:b/>
                <w:bCs/>
                <w:spacing w:val="4"/>
                <w:szCs w:val="20"/>
              </w:rPr>
              <w:t>M</w:t>
            </w:r>
            <w:r w:rsidRPr="003E1CAD">
              <w:rPr>
                <w:rFonts w:ascii="Cambria" w:hAnsi="Cambria"/>
                <w:b/>
                <w:bCs/>
                <w:spacing w:val="-2"/>
                <w:szCs w:val="20"/>
              </w:rPr>
              <w:t>A</w:t>
            </w:r>
            <w:r w:rsidRPr="003E1CAD">
              <w:rPr>
                <w:rFonts w:ascii="Cambria" w:hAnsi="Cambria"/>
                <w:b/>
                <w:bCs/>
                <w:spacing w:val="2"/>
                <w:szCs w:val="20"/>
              </w:rPr>
              <w:t>T</w:t>
            </w:r>
            <w:r w:rsidRPr="003E1CAD">
              <w:rPr>
                <w:rFonts w:ascii="Cambria" w:hAnsi="Cambria"/>
                <w:b/>
                <w:bCs/>
                <w:szCs w:val="20"/>
              </w:rPr>
              <w:t>ERI</w:t>
            </w:r>
            <w:r w:rsidRPr="003E1CAD">
              <w:rPr>
                <w:rFonts w:ascii="Cambria" w:hAnsi="Cambria"/>
                <w:b/>
                <w:bCs/>
                <w:spacing w:val="-2"/>
                <w:szCs w:val="20"/>
              </w:rPr>
              <w:t>A</w:t>
            </w:r>
            <w:r w:rsidRPr="003E1CAD">
              <w:rPr>
                <w:rFonts w:ascii="Cambria" w:hAnsi="Cambria"/>
                <w:b/>
                <w:bCs/>
                <w:szCs w:val="20"/>
              </w:rPr>
              <w:t>LS</w:t>
            </w:r>
            <w:r w:rsidRPr="003E1CAD">
              <w:rPr>
                <w:rFonts w:ascii="Cambria" w:hAnsi="Cambria"/>
                <w:szCs w:val="20"/>
              </w:rPr>
              <w:t xml:space="preserve"> </w:t>
            </w:r>
            <w:r w:rsidRPr="003E1CAD">
              <w:rPr>
                <w:rFonts w:ascii="Cambria" w:hAnsi="Cambria"/>
                <w:b/>
                <w:bCs/>
                <w:szCs w:val="20"/>
              </w:rPr>
              <w:t>&amp;</w:t>
            </w:r>
            <w:r w:rsidRPr="003E1CAD">
              <w:rPr>
                <w:rFonts w:ascii="Cambria" w:hAnsi="Cambria"/>
                <w:szCs w:val="20"/>
              </w:rPr>
              <w:t xml:space="preserve"> </w:t>
            </w:r>
            <w:r w:rsidRPr="003E1CAD">
              <w:rPr>
                <w:rFonts w:ascii="Cambria" w:hAnsi="Cambria"/>
                <w:b/>
                <w:bCs/>
                <w:szCs w:val="20"/>
              </w:rPr>
              <w:t>EF</w:t>
            </w:r>
            <w:r w:rsidRPr="003E1CAD">
              <w:rPr>
                <w:rFonts w:ascii="Cambria" w:hAnsi="Cambria"/>
                <w:b/>
                <w:bCs/>
                <w:spacing w:val="1"/>
                <w:szCs w:val="20"/>
              </w:rPr>
              <w:t>F</w:t>
            </w:r>
            <w:r w:rsidRPr="003E1CAD">
              <w:rPr>
                <w:rFonts w:ascii="Cambria" w:hAnsi="Cambria"/>
                <w:b/>
                <w:bCs/>
                <w:szCs w:val="20"/>
              </w:rPr>
              <w:t>LUENTS</w:t>
            </w:r>
            <w:r w:rsidR="00EA78F1" w:rsidRPr="00984FE9">
              <w:rPr>
                <w:rFonts w:ascii="Cambria" w:hAnsi="Cambria"/>
                <w:b/>
                <w:bCs/>
                <w:szCs w:val="20"/>
                <w:lang w:val="en-US"/>
              </w:rPr>
              <w:t>/</w:t>
            </w:r>
            <w:r w:rsidR="00EA78F1" w:rsidRPr="00984FE9">
              <w:rPr>
                <w:rFonts w:ascii="Cambria" w:hAnsi="Cambria"/>
                <w:b/>
                <w:bCs/>
                <w:color w:val="0070C0"/>
                <w:szCs w:val="20"/>
                <w:lang w:val="ru-RU"/>
              </w:rPr>
              <w:t>ПЕРЕЧЕНЬ</w:t>
            </w:r>
            <w:r w:rsidR="00EA78F1" w:rsidRPr="00984FE9">
              <w:rPr>
                <w:rFonts w:ascii="Cambria" w:hAnsi="Cambria"/>
                <w:b/>
                <w:bCs/>
                <w:color w:val="0070C0"/>
                <w:szCs w:val="20"/>
                <w:lang w:val="en-US"/>
              </w:rPr>
              <w:t xml:space="preserve"> </w:t>
            </w:r>
            <w:r w:rsidR="00EA78F1" w:rsidRPr="00984FE9">
              <w:rPr>
                <w:rFonts w:ascii="Cambria" w:hAnsi="Cambria"/>
                <w:b/>
                <w:bCs/>
                <w:color w:val="0070C0"/>
                <w:szCs w:val="20"/>
                <w:lang w:val="ru-RU"/>
              </w:rPr>
              <w:t>ОТХОДОВ</w:t>
            </w:r>
            <w:r w:rsidR="00EA78F1" w:rsidRPr="00984FE9">
              <w:rPr>
                <w:rFonts w:ascii="Cambria" w:hAnsi="Cambria"/>
                <w:b/>
                <w:bCs/>
                <w:color w:val="0070C0"/>
                <w:szCs w:val="20"/>
                <w:lang w:val="en-US"/>
              </w:rPr>
              <w:t xml:space="preserve"> </w:t>
            </w:r>
            <w:r w:rsidR="00EA78F1" w:rsidRPr="00984FE9">
              <w:rPr>
                <w:rFonts w:ascii="Cambria" w:hAnsi="Cambria"/>
                <w:b/>
                <w:bCs/>
                <w:color w:val="0070C0"/>
                <w:szCs w:val="20"/>
                <w:lang w:val="ru-RU"/>
              </w:rPr>
              <w:t>И</w:t>
            </w:r>
            <w:r w:rsidR="00EA78F1" w:rsidRPr="00984FE9">
              <w:rPr>
                <w:rFonts w:ascii="Cambria" w:hAnsi="Cambria"/>
                <w:b/>
                <w:bCs/>
                <w:color w:val="0070C0"/>
                <w:szCs w:val="20"/>
                <w:lang w:val="en-US"/>
              </w:rPr>
              <w:t xml:space="preserve"> </w:t>
            </w:r>
            <w:r w:rsidR="00EA78F1" w:rsidRPr="00984FE9">
              <w:rPr>
                <w:rFonts w:ascii="Cambria" w:hAnsi="Cambria"/>
                <w:b/>
                <w:bCs/>
                <w:color w:val="0070C0"/>
                <w:szCs w:val="20"/>
                <w:lang w:val="ru-RU"/>
              </w:rPr>
              <w:t>СТОКОВ</w:t>
            </w:r>
          </w:p>
        </w:tc>
      </w:tr>
      <w:tr w:rsidR="00680083" w:rsidRPr="005B7E04" w14:paraId="6056259B" w14:textId="77777777" w:rsidTr="003468DD">
        <w:trPr>
          <w:trHeight w:val="586"/>
        </w:trPr>
        <w:tc>
          <w:tcPr>
            <w:tcW w:w="276" w:type="pct"/>
            <w:shd w:val="clear" w:color="auto" w:fill="B4C6E7" w:themeFill="accent1" w:themeFillTint="66"/>
            <w:vAlign w:val="center"/>
          </w:tcPr>
          <w:p w14:paraId="49EDABC3" w14:textId="52EE98D2" w:rsidR="003E1CAD" w:rsidRPr="003E1CAD"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hAnsi="Cambria"/>
                <w:b/>
                <w:bCs/>
                <w:szCs w:val="20"/>
              </w:rPr>
            </w:pPr>
            <w:r w:rsidRPr="003E1CAD">
              <w:rPr>
                <w:rFonts w:ascii="Cambria" w:hAnsi="Cambria"/>
                <w:b/>
                <w:bCs/>
                <w:spacing w:val="1"/>
                <w:w w:val="101"/>
                <w:szCs w:val="20"/>
              </w:rPr>
              <w:t>W</w:t>
            </w:r>
            <w:r w:rsidRPr="003E1CAD">
              <w:rPr>
                <w:rFonts w:ascii="Cambria" w:hAnsi="Cambria"/>
                <w:b/>
                <w:bCs/>
                <w:szCs w:val="20"/>
              </w:rPr>
              <w:t>as</w:t>
            </w:r>
            <w:r w:rsidRPr="003E1CAD">
              <w:rPr>
                <w:rFonts w:ascii="Cambria" w:hAnsi="Cambria"/>
                <w:b/>
                <w:bCs/>
                <w:spacing w:val="-1"/>
                <w:szCs w:val="20"/>
              </w:rPr>
              <w:t>t</w:t>
            </w:r>
            <w:r w:rsidRPr="003E1CAD">
              <w:rPr>
                <w:rFonts w:ascii="Cambria" w:hAnsi="Cambria"/>
                <w:b/>
                <w:bCs/>
                <w:szCs w:val="20"/>
              </w:rPr>
              <w:t>e</w:t>
            </w:r>
            <w:r w:rsidRPr="003E1CAD">
              <w:rPr>
                <w:rFonts w:ascii="Cambria" w:hAnsi="Cambria"/>
                <w:szCs w:val="20"/>
              </w:rPr>
              <w:t xml:space="preserve"> </w:t>
            </w:r>
            <w:r w:rsidRPr="003E1CAD">
              <w:rPr>
                <w:rFonts w:ascii="Cambria" w:hAnsi="Cambria"/>
                <w:b/>
                <w:bCs/>
                <w:szCs w:val="20"/>
              </w:rPr>
              <w:t>N</w:t>
            </w:r>
            <w:r w:rsidRPr="003E1CAD">
              <w:rPr>
                <w:rFonts w:ascii="Cambria" w:hAnsi="Cambria"/>
                <w:b/>
                <w:bCs/>
                <w:w w:val="101"/>
                <w:szCs w:val="20"/>
              </w:rPr>
              <w:t>o.</w:t>
            </w:r>
            <w:r w:rsidR="00680083">
              <w:t xml:space="preserve"> </w:t>
            </w:r>
            <w:r w:rsidR="00680083" w:rsidRPr="00984FE9">
              <w:rPr>
                <w:color w:val="0070C0"/>
                <w:lang w:val="ru-RU"/>
              </w:rPr>
              <w:t xml:space="preserve">№ </w:t>
            </w:r>
            <w:proofErr w:type="spellStart"/>
            <w:r w:rsidR="00680083" w:rsidRPr="00984FE9">
              <w:rPr>
                <w:rFonts w:ascii="Cambria" w:hAnsi="Cambria"/>
                <w:b/>
                <w:bCs/>
                <w:color w:val="0070C0"/>
                <w:w w:val="101"/>
                <w:szCs w:val="20"/>
              </w:rPr>
              <w:t>Отход</w:t>
            </w:r>
            <w:r w:rsidR="00680083" w:rsidRPr="00984FE9">
              <w:rPr>
                <w:rFonts w:ascii="Cambria" w:hAnsi="Cambria"/>
                <w:b/>
                <w:bCs/>
                <w:color w:val="0070C0"/>
                <w:w w:val="101"/>
                <w:szCs w:val="20"/>
                <w:lang w:val="ru-RU"/>
              </w:rPr>
              <w:t>ов</w:t>
            </w:r>
            <w:proofErr w:type="spellEnd"/>
            <w:r w:rsidR="00680083" w:rsidRPr="00984FE9">
              <w:rPr>
                <w:rFonts w:ascii="Cambria" w:hAnsi="Cambria"/>
                <w:b/>
                <w:bCs/>
                <w:color w:val="0070C0"/>
                <w:w w:val="101"/>
                <w:szCs w:val="20"/>
              </w:rPr>
              <w:t xml:space="preserve"> </w:t>
            </w:r>
          </w:p>
        </w:tc>
        <w:tc>
          <w:tcPr>
            <w:tcW w:w="973" w:type="pct"/>
            <w:shd w:val="clear" w:color="auto" w:fill="B4C6E7" w:themeFill="accent1" w:themeFillTint="66"/>
            <w:vAlign w:val="center"/>
          </w:tcPr>
          <w:p w14:paraId="3DE342D7" w14:textId="0627FCA4" w:rsidR="003E1CAD" w:rsidRPr="00984FE9"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b/>
                <w:bCs/>
                <w:szCs w:val="20"/>
                <w:lang w:val="en-US"/>
              </w:rPr>
            </w:pPr>
            <w:r w:rsidRPr="003E1CAD">
              <w:rPr>
                <w:rFonts w:ascii="Cambria" w:hAnsi="Cambria"/>
                <w:b/>
                <w:bCs/>
                <w:szCs w:val="20"/>
              </w:rPr>
              <w:t>D</w:t>
            </w:r>
            <w:r w:rsidRPr="003E1CAD">
              <w:rPr>
                <w:rFonts w:ascii="Cambria" w:hAnsi="Cambria"/>
                <w:b/>
                <w:bCs/>
                <w:spacing w:val="-1"/>
                <w:szCs w:val="20"/>
              </w:rPr>
              <w:t>es</w:t>
            </w:r>
            <w:r w:rsidRPr="003E1CAD">
              <w:rPr>
                <w:rFonts w:ascii="Cambria" w:hAnsi="Cambria"/>
                <w:b/>
                <w:bCs/>
                <w:szCs w:val="20"/>
              </w:rPr>
              <w:t>cr</w:t>
            </w:r>
            <w:r w:rsidRPr="003E1CAD">
              <w:rPr>
                <w:rFonts w:ascii="Cambria" w:hAnsi="Cambria"/>
                <w:b/>
                <w:bCs/>
                <w:w w:val="101"/>
                <w:szCs w:val="20"/>
              </w:rPr>
              <w:t>ip</w:t>
            </w:r>
            <w:r w:rsidRPr="003E1CAD">
              <w:rPr>
                <w:rFonts w:ascii="Cambria" w:hAnsi="Cambria"/>
                <w:b/>
                <w:bCs/>
                <w:szCs w:val="20"/>
              </w:rPr>
              <w:t>t</w:t>
            </w:r>
            <w:r w:rsidRPr="003E1CAD">
              <w:rPr>
                <w:rFonts w:ascii="Cambria" w:hAnsi="Cambria"/>
                <w:b/>
                <w:bCs/>
                <w:w w:val="101"/>
                <w:szCs w:val="20"/>
              </w:rPr>
              <w:t>ion</w:t>
            </w:r>
            <w:r w:rsidRPr="003E1CAD">
              <w:rPr>
                <w:rFonts w:ascii="Cambria" w:hAnsi="Cambria"/>
                <w:spacing w:val="-1"/>
                <w:szCs w:val="20"/>
              </w:rPr>
              <w:t xml:space="preserve"> </w:t>
            </w:r>
            <w:r w:rsidRPr="003E1CAD">
              <w:rPr>
                <w:rFonts w:ascii="Cambria" w:hAnsi="Cambria"/>
                <w:b/>
                <w:bCs/>
                <w:w w:val="101"/>
                <w:szCs w:val="20"/>
              </w:rPr>
              <w:t>o</w:t>
            </w:r>
            <w:r w:rsidRPr="003E1CAD">
              <w:rPr>
                <w:rFonts w:ascii="Cambria" w:hAnsi="Cambria"/>
                <w:b/>
                <w:bCs/>
                <w:szCs w:val="20"/>
              </w:rPr>
              <w:t>f</w:t>
            </w:r>
            <w:r w:rsidRPr="003E1CAD">
              <w:rPr>
                <w:rFonts w:ascii="Cambria" w:hAnsi="Cambria"/>
                <w:spacing w:val="-1"/>
                <w:szCs w:val="20"/>
              </w:rPr>
              <w:t xml:space="preserve"> </w:t>
            </w:r>
            <w:r w:rsidRPr="003E1CAD">
              <w:rPr>
                <w:rFonts w:ascii="Cambria" w:hAnsi="Cambria"/>
                <w:b/>
                <w:bCs/>
                <w:w w:val="101"/>
                <w:szCs w:val="20"/>
              </w:rPr>
              <w:t>W</w:t>
            </w:r>
            <w:r w:rsidRPr="003E1CAD">
              <w:rPr>
                <w:rFonts w:ascii="Cambria" w:hAnsi="Cambria"/>
                <w:b/>
                <w:bCs/>
                <w:szCs w:val="20"/>
              </w:rPr>
              <w:t>as</w:t>
            </w:r>
            <w:r w:rsidRPr="003E1CAD">
              <w:rPr>
                <w:rFonts w:ascii="Cambria" w:hAnsi="Cambria"/>
                <w:b/>
                <w:bCs/>
                <w:spacing w:val="-1"/>
                <w:szCs w:val="20"/>
              </w:rPr>
              <w:t>te</w:t>
            </w:r>
            <w:r w:rsidRPr="003E1CAD">
              <w:rPr>
                <w:rFonts w:ascii="Cambria" w:hAnsi="Cambria"/>
                <w:b/>
                <w:bCs/>
                <w:spacing w:val="-1"/>
                <w:w w:val="101"/>
                <w:szCs w:val="20"/>
              </w:rPr>
              <w:t>/</w:t>
            </w:r>
            <w:r w:rsidRPr="003E1CAD">
              <w:rPr>
                <w:rFonts w:ascii="Cambria" w:hAnsi="Cambria"/>
                <w:b/>
                <w:bCs/>
                <w:w w:val="101"/>
                <w:szCs w:val="20"/>
              </w:rPr>
              <w:t>E</w:t>
            </w:r>
            <w:r w:rsidRPr="003E1CAD">
              <w:rPr>
                <w:rFonts w:ascii="Cambria" w:hAnsi="Cambria"/>
                <w:b/>
                <w:bCs/>
                <w:szCs w:val="20"/>
              </w:rPr>
              <w:t>f</w:t>
            </w:r>
            <w:r w:rsidRPr="003E1CAD">
              <w:rPr>
                <w:rFonts w:ascii="Cambria" w:hAnsi="Cambria"/>
                <w:b/>
                <w:bCs/>
                <w:spacing w:val="-1"/>
                <w:szCs w:val="20"/>
              </w:rPr>
              <w:t>f</w:t>
            </w:r>
            <w:r w:rsidRPr="003E1CAD">
              <w:rPr>
                <w:rFonts w:ascii="Cambria" w:hAnsi="Cambria"/>
                <w:b/>
                <w:bCs/>
                <w:w w:val="101"/>
                <w:szCs w:val="20"/>
              </w:rPr>
              <w:t>lu</w:t>
            </w:r>
            <w:r w:rsidRPr="003E1CAD">
              <w:rPr>
                <w:rFonts w:ascii="Cambria" w:hAnsi="Cambria"/>
                <w:b/>
                <w:bCs/>
                <w:szCs w:val="20"/>
              </w:rPr>
              <w:t>e</w:t>
            </w:r>
            <w:r w:rsidRPr="003E1CAD">
              <w:rPr>
                <w:rFonts w:ascii="Cambria" w:hAnsi="Cambria"/>
                <w:b/>
                <w:bCs/>
                <w:w w:val="101"/>
                <w:szCs w:val="20"/>
              </w:rPr>
              <w:t>n</w:t>
            </w:r>
            <w:r w:rsidRPr="003E1CAD">
              <w:rPr>
                <w:rFonts w:ascii="Cambria" w:hAnsi="Cambria"/>
                <w:b/>
                <w:bCs/>
                <w:szCs w:val="20"/>
              </w:rPr>
              <w:t>t</w:t>
            </w:r>
            <w:r w:rsidRPr="003E1CAD">
              <w:rPr>
                <w:rFonts w:ascii="Cambria" w:hAnsi="Cambria"/>
                <w:spacing w:val="-2"/>
                <w:szCs w:val="20"/>
              </w:rPr>
              <w:t xml:space="preserve"> </w:t>
            </w:r>
            <w:r w:rsidRPr="003E1CAD">
              <w:rPr>
                <w:rFonts w:ascii="Cambria" w:hAnsi="Cambria"/>
                <w:b/>
                <w:bCs/>
                <w:spacing w:val="-2"/>
                <w:w w:val="101"/>
                <w:szCs w:val="20"/>
              </w:rPr>
              <w:t>G</w:t>
            </w:r>
            <w:r w:rsidRPr="003E1CAD">
              <w:rPr>
                <w:rFonts w:ascii="Cambria" w:hAnsi="Cambria"/>
                <w:b/>
                <w:bCs/>
                <w:spacing w:val="-1"/>
                <w:szCs w:val="20"/>
              </w:rPr>
              <w:t>e</w:t>
            </w:r>
            <w:r w:rsidRPr="003E1CAD">
              <w:rPr>
                <w:rFonts w:ascii="Cambria" w:hAnsi="Cambria"/>
                <w:b/>
                <w:bCs/>
                <w:w w:val="101"/>
                <w:szCs w:val="20"/>
              </w:rPr>
              <w:t>n</w:t>
            </w:r>
            <w:r w:rsidRPr="003E1CAD">
              <w:rPr>
                <w:rFonts w:ascii="Cambria" w:hAnsi="Cambria"/>
                <w:b/>
                <w:bCs/>
                <w:szCs w:val="20"/>
              </w:rPr>
              <w:t>e</w:t>
            </w:r>
            <w:r w:rsidRPr="003E1CAD">
              <w:rPr>
                <w:rFonts w:ascii="Cambria" w:hAnsi="Cambria"/>
                <w:b/>
                <w:bCs/>
                <w:spacing w:val="-1"/>
                <w:szCs w:val="20"/>
              </w:rPr>
              <w:t>r</w:t>
            </w:r>
            <w:r w:rsidRPr="003E1CAD">
              <w:rPr>
                <w:rFonts w:ascii="Cambria" w:hAnsi="Cambria"/>
                <w:b/>
                <w:bCs/>
                <w:szCs w:val="20"/>
              </w:rPr>
              <w:t>a</w:t>
            </w:r>
            <w:r w:rsidRPr="003E1CAD">
              <w:rPr>
                <w:rFonts w:ascii="Cambria" w:hAnsi="Cambria"/>
                <w:b/>
                <w:bCs/>
                <w:spacing w:val="-1"/>
                <w:szCs w:val="20"/>
              </w:rPr>
              <w:t>te</w:t>
            </w:r>
            <w:r w:rsidRPr="003E1CAD">
              <w:rPr>
                <w:rFonts w:ascii="Cambria" w:hAnsi="Cambria"/>
                <w:b/>
                <w:bCs/>
                <w:w w:val="101"/>
                <w:szCs w:val="20"/>
              </w:rPr>
              <w:t>d</w:t>
            </w:r>
            <w:r w:rsidRPr="003E1CAD">
              <w:rPr>
                <w:rFonts w:ascii="Cambria" w:hAnsi="Cambria"/>
                <w:szCs w:val="20"/>
              </w:rPr>
              <w:t xml:space="preserve"> </w:t>
            </w:r>
            <w:r w:rsidRPr="003E1CAD">
              <w:rPr>
                <w:rFonts w:ascii="Cambria" w:hAnsi="Cambria"/>
                <w:b/>
                <w:bCs/>
                <w:w w:val="101"/>
                <w:szCs w:val="20"/>
              </w:rPr>
              <w:t>on</w:t>
            </w:r>
            <w:r w:rsidRPr="003E1CAD">
              <w:rPr>
                <w:rFonts w:ascii="Cambria" w:hAnsi="Cambria"/>
                <w:spacing w:val="1"/>
                <w:szCs w:val="20"/>
              </w:rPr>
              <w:t xml:space="preserve"> </w:t>
            </w:r>
            <w:r w:rsidRPr="003E1CAD">
              <w:rPr>
                <w:rFonts w:ascii="Cambria" w:hAnsi="Cambria"/>
                <w:b/>
                <w:bCs/>
                <w:szCs w:val="20"/>
              </w:rPr>
              <w:t>t</w:t>
            </w:r>
            <w:r w:rsidRPr="003E1CAD">
              <w:rPr>
                <w:rFonts w:ascii="Cambria" w:hAnsi="Cambria"/>
                <w:b/>
                <w:bCs/>
                <w:w w:val="101"/>
                <w:szCs w:val="20"/>
              </w:rPr>
              <w:t>h</w:t>
            </w:r>
            <w:r w:rsidRPr="003E1CAD">
              <w:rPr>
                <w:rFonts w:ascii="Cambria" w:hAnsi="Cambria"/>
                <w:b/>
                <w:bCs/>
                <w:szCs w:val="20"/>
              </w:rPr>
              <w:t>e</w:t>
            </w:r>
            <w:r w:rsidRPr="003E1CAD">
              <w:rPr>
                <w:rFonts w:ascii="Cambria" w:hAnsi="Cambria"/>
                <w:spacing w:val="-2"/>
                <w:szCs w:val="20"/>
              </w:rPr>
              <w:t xml:space="preserve"> </w:t>
            </w:r>
            <w:r w:rsidRPr="003E1CAD">
              <w:rPr>
                <w:rFonts w:ascii="Cambria" w:hAnsi="Cambria"/>
                <w:b/>
                <w:bCs/>
                <w:spacing w:val="-1"/>
                <w:w w:val="101"/>
                <w:szCs w:val="20"/>
              </w:rPr>
              <w:t>S</w:t>
            </w:r>
            <w:r w:rsidRPr="003E1CAD">
              <w:rPr>
                <w:rFonts w:ascii="Cambria" w:hAnsi="Cambria"/>
                <w:b/>
                <w:bCs/>
                <w:w w:val="101"/>
                <w:szCs w:val="20"/>
              </w:rPr>
              <w:t>i</w:t>
            </w:r>
            <w:r w:rsidRPr="003E1CAD">
              <w:rPr>
                <w:rFonts w:ascii="Cambria" w:hAnsi="Cambria"/>
                <w:b/>
                <w:bCs/>
                <w:szCs w:val="20"/>
              </w:rPr>
              <w:t>te</w:t>
            </w:r>
            <w:r w:rsidR="00680083" w:rsidRPr="00984FE9">
              <w:rPr>
                <w:rFonts w:ascii="Cambria" w:hAnsi="Cambria"/>
                <w:b/>
                <w:bCs/>
                <w:szCs w:val="20"/>
                <w:lang w:val="en-US"/>
              </w:rPr>
              <w:t>/</w:t>
            </w:r>
            <w:r w:rsidR="00680083" w:rsidRPr="00984FE9">
              <w:rPr>
                <w:rFonts w:ascii="Cambria" w:hAnsi="Cambria"/>
                <w:b/>
                <w:bCs/>
                <w:color w:val="0070C0"/>
                <w:szCs w:val="20"/>
                <w:lang w:val="ru-RU"/>
              </w:rPr>
              <w:t>Описание</w:t>
            </w:r>
            <w:r w:rsidR="00680083" w:rsidRPr="00984FE9">
              <w:rPr>
                <w:rFonts w:ascii="Cambria" w:hAnsi="Cambria"/>
                <w:b/>
                <w:bCs/>
                <w:color w:val="0070C0"/>
                <w:szCs w:val="20"/>
                <w:lang w:val="en-US"/>
              </w:rPr>
              <w:t xml:space="preserve"> </w:t>
            </w:r>
            <w:r w:rsidR="00680083" w:rsidRPr="00984FE9">
              <w:rPr>
                <w:rFonts w:ascii="Cambria" w:hAnsi="Cambria"/>
                <w:b/>
                <w:bCs/>
                <w:color w:val="0070C0"/>
                <w:szCs w:val="20"/>
                <w:lang w:val="ru-RU"/>
              </w:rPr>
              <w:t>отходов</w:t>
            </w:r>
            <w:r w:rsidR="00680083" w:rsidRPr="00984FE9">
              <w:rPr>
                <w:rFonts w:ascii="Cambria" w:hAnsi="Cambria"/>
                <w:b/>
                <w:bCs/>
                <w:color w:val="0070C0"/>
                <w:szCs w:val="20"/>
                <w:lang w:val="en-US"/>
              </w:rPr>
              <w:t>/</w:t>
            </w:r>
            <w:r w:rsidR="00680083" w:rsidRPr="00984FE9">
              <w:rPr>
                <w:rFonts w:ascii="Cambria" w:hAnsi="Cambria"/>
                <w:b/>
                <w:bCs/>
                <w:color w:val="0070C0"/>
                <w:szCs w:val="20"/>
                <w:lang w:val="ru-RU"/>
              </w:rPr>
              <w:t>стоков</w:t>
            </w:r>
            <w:r w:rsidR="00680083" w:rsidRPr="00984FE9">
              <w:rPr>
                <w:rFonts w:ascii="Cambria" w:hAnsi="Cambria"/>
                <w:b/>
                <w:bCs/>
                <w:color w:val="0070C0"/>
                <w:szCs w:val="20"/>
                <w:lang w:val="en-US"/>
              </w:rPr>
              <w:t xml:space="preserve">, </w:t>
            </w:r>
            <w:r w:rsidR="00680083" w:rsidRPr="00984FE9">
              <w:rPr>
                <w:rFonts w:ascii="Cambria" w:hAnsi="Cambria"/>
                <w:b/>
                <w:bCs/>
                <w:color w:val="0070C0"/>
                <w:szCs w:val="20"/>
                <w:lang w:val="ru-RU"/>
              </w:rPr>
              <w:t>образующихся</w:t>
            </w:r>
            <w:r w:rsidR="00680083" w:rsidRPr="00984FE9">
              <w:rPr>
                <w:rFonts w:ascii="Cambria" w:hAnsi="Cambria"/>
                <w:b/>
                <w:bCs/>
                <w:color w:val="0070C0"/>
                <w:szCs w:val="20"/>
                <w:lang w:val="en-US"/>
              </w:rPr>
              <w:t xml:space="preserve"> </w:t>
            </w:r>
            <w:r w:rsidR="00680083" w:rsidRPr="00984FE9">
              <w:rPr>
                <w:rFonts w:ascii="Cambria" w:hAnsi="Cambria"/>
                <w:b/>
                <w:bCs/>
                <w:color w:val="0070C0"/>
                <w:szCs w:val="20"/>
                <w:lang w:val="ru-RU"/>
              </w:rPr>
              <w:t>на</w:t>
            </w:r>
            <w:r w:rsidR="00680083" w:rsidRPr="00984FE9">
              <w:rPr>
                <w:rFonts w:ascii="Cambria" w:hAnsi="Cambria"/>
                <w:b/>
                <w:bCs/>
                <w:color w:val="0070C0"/>
                <w:szCs w:val="20"/>
                <w:lang w:val="en-US"/>
              </w:rPr>
              <w:t xml:space="preserve"> </w:t>
            </w:r>
            <w:r w:rsidR="00680083" w:rsidRPr="00984FE9">
              <w:rPr>
                <w:rFonts w:ascii="Cambria" w:hAnsi="Cambria"/>
                <w:b/>
                <w:bCs/>
                <w:color w:val="0070C0"/>
                <w:szCs w:val="20"/>
                <w:lang w:val="ru-RU"/>
              </w:rPr>
              <w:t>площадке</w:t>
            </w:r>
          </w:p>
        </w:tc>
        <w:tc>
          <w:tcPr>
            <w:tcW w:w="703" w:type="pct"/>
            <w:shd w:val="clear" w:color="auto" w:fill="B4C6E7" w:themeFill="accent1" w:themeFillTint="66"/>
            <w:vAlign w:val="center"/>
          </w:tcPr>
          <w:p w14:paraId="5287F444" w14:textId="6F138274" w:rsidR="003E1CAD" w:rsidRPr="00984FE9"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b/>
                <w:bCs/>
                <w:szCs w:val="20"/>
                <w:lang w:val="ru-RU"/>
              </w:rPr>
            </w:pPr>
            <w:r w:rsidRPr="003E1CAD">
              <w:rPr>
                <w:rFonts w:ascii="Cambria" w:hAnsi="Cambria"/>
                <w:b/>
                <w:bCs/>
                <w:w w:val="101"/>
                <w:szCs w:val="20"/>
              </w:rPr>
              <w:t>E</w:t>
            </w:r>
            <w:r w:rsidRPr="003E1CAD">
              <w:rPr>
                <w:rFonts w:ascii="Cambria" w:hAnsi="Cambria"/>
                <w:b/>
                <w:bCs/>
                <w:szCs w:val="20"/>
              </w:rPr>
              <w:t>x</w:t>
            </w:r>
            <w:r w:rsidRPr="003E1CAD">
              <w:rPr>
                <w:rFonts w:ascii="Cambria" w:hAnsi="Cambria"/>
                <w:b/>
                <w:bCs/>
                <w:w w:val="101"/>
                <w:szCs w:val="20"/>
              </w:rPr>
              <w:t>p</w:t>
            </w:r>
            <w:r w:rsidRPr="003E1CAD">
              <w:rPr>
                <w:rFonts w:ascii="Cambria" w:hAnsi="Cambria"/>
                <w:b/>
                <w:bCs/>
                <w:szCs w:val="20"/>
              </w:rPr>
              <w:t>e</w:t>
            </w:r>
            <w:r w:rsidRPr="003E1CAD">
              <w:rPr>
                <w:rFonts w:ascii="Cambria" w:hAnsi="Cambria"/>
                <w:b/>
                <w:bCs/>
                <w:spacing w:val="-1"/>
                <w:szCs w:val="20"/>
              </w:rPr>
              <w:t>c</w:t>
            </w:r>
            <w:r w:rsidRPr="003E1CAD">
              <w:rPr>
                <w:rFonts w:ascii="Cambria" w:hAnsi="Cambria"/>
                <w:b/>
                <w:bCs/>
                <w:szCs w:val="20"/>
              </w:rPr>
              <w:t>t</w:t>
            </w:r>
            <w:r w:rsidRPr="003E1CAD">
              <w:rPr>
                <w:rFonts w:ascii="Cambria" w:hAnsi="Cambria"/>
                <w:b/>
                <w:bCs/>
                <w:spacing w:val="-1"/>
                <w:szCs w:val="20"/>
              </w:rPr>
              <w:t>e</w:t>
            </w:r>
            <w:r w:rsidRPr="003E1CAD">
              <w:rPr>
                <w:rFonts w:ascii="Cambria" w:hAnsi="Cambria"/>
                <w:b/>
                <w:bCs/>
                <w:w w:val="101"/>
                <w:szCs w:val="20"/>
              </w:rPr>
              <w:t>d</w:t>
            </w:r>
            <w:r w:rsidRPr="003E1CAD">
              <w:rPr>
                <w:rFonts w:ascii="Cambria" w:hAnsi="Cambria"/>
                <w:szCs w:val="20"/>
              </w:rPr>
              <w:t xml:space="preserve"> </w:t>
            </w:r>
            <w:r w:rsidRPr="003E1CAD">
              <w:rPr>
                <w:rFonts w:ascii="Cambria" w:hAnsi="Cambria"/>
                <w:b/>
                <w:bCs/>
                <w:w w:val="101"/>
                <w:szCs w:val="20"/>
              </w:rPr>
              <w:t>Qu</w:t>
            </w:r>
            <w:r w:rsidRPr="003E1CAD">
              <w:rPr>
                <w:rFonts w:ascii="Cambria" w:hAnsi="Cambria"/>
                <w:b/>
                <w:bCs/>
                <w:szCs w:val="20"/>
              </w:rPr>
              <w:t>a</w:t>
            </w:r>
            <w:r w:rsidRPr="003E1CAD">
              <w:rPr>
                <w:rFonts w:ascii="Cambria" w:hAnsi="Cambria"/>
                <w:b/>
                <w:bCs/>
                <w:w w:val="101"/>
                <w:szCs w:val="20"/>
              </w:rPr>
              <w:t>n</w:t>
            </w:r>
            <w:r w:rsidRPr="003E1CAD">
              <w:rPr>
                <w:rFonts w:ascii="Cambria" w:hAnsi="Cambria"/>
                <w:b/>
                <w:bCs/>
                <w:spacing w:val="-1"/>
                <w:szCs w:val="20"/>
              </w:rPr>
              <w:t>t</w:t>
            </w:r>
            <w:r w:rsidRPr="003E1CAD">
              <w:rPr>
                <w:rFonts w:ascii="Cambria" w:hAnsi="Cambria"/>
                <w:b/>
                <w:bCs/>
                <w:w w:val="101"/>
                <w:szCs w:val="20"/>
              </w:rPr>
              <w:t>i</w:t>
            </w:r>
            <w:r w:rsidRPr="003E1CAD">
              <w:rPr>
                <w:rFonts w:ascii="Cambria" w:hAnsi="Cambria"/>
                <w:b/>
                <w:bCs/>
                <w:spacing w:val="1"/>
                <w:szCs w:val="20"/>
              </w:rPr>
              <w:t>t</w:t>
            </w:r>
            <w:r w:rsidRPr="003E1CAD">
              <w:rPr>
                <w:rFonts w:ascii="Cambria" w:hAnsi="Cambria"/>
                <w:b/>
                <w:bCs/>
                <w:szCs w:val="20"/>
              </w:rPr>
              <w:t>y</w:t>
            </w:r>
            <w:r w:rsidRPr="003E1CAD">
              <w:rPr>
                <w:rFonts w:ascii="Cambria" w:hAnsi="Cambria"/>
                <w:spacing w:val="-6"/>
                <w:szCs w:val="20"/>
              </w:rPr>
              <w:t xml:space="preserve"> </w:t>
            </w:r>
            <w:r w:rsidRPr="003E1CAD">
              <w:rPr>
                <w:rFonts w:ascii="Cambria" w:hAnsi="Cambria"/>
                <w:b/>
                <w:bCs/>
                <w:w w:val="101"/>
                <w:szCs w:val="20"/>
              </w:rPr>
              <w:t>o</w:t>
            </w:r>
            <w:r w:rsidRPr="003E1CAD">
              <w:rPr>
                <w:rFonts w:ascii="Cambria" w:hAnsi="Cambria"/>
                <w:b/>
                <w:bCs/>
                <w:szCs w:val="20"/>
              </w:rPr>
              <w:t>f</w:t>
            </w:r>
            <w:r w:rsidRPr="003E1CAD">
              <w:rPr>
                <w:rFonts w:ascii="Cambria" w:hAnsi="Cambria"/>
                <w:szCs w:val="20"/>
              </w:rPr>
              <w:t xml:space="preserve"> </w:t>
            </w:r>
            <w:r w:rsidRPr="003E1CAD">
              <w:rPr>
                <w:rFonts w:ascii="Cambria" w:hAnsi="Cambria"/>
                <w:b/>
                <w:bCs/>
                <w:spacing w:val="1"/>
                <w:w w:val="101"/>
                <w:szCs w:val="20"/>
              </w:rPr>
              <w:t>W</w:t>
            </w:r>
            <w:r w:rsidRPr="003E1CAD">
              <w:rPr>
                <w:rFonts w:ascii="Cambria" w:hAnsi="Cambria"/>
                <w:b/>
                <w:bCs/>
                <w:szCs w:val="20"/>
              </w:rPr>
              <w:t>as</w:t>
            </w:r>
            <w:r w:rsidRPr="003E1CAD">
              <w:rPr>
                <w:rFonts w:ascii="Cambria" w:hAnsi="Cambria"/>
                <w:b/>
                <w:bCs/>
                <w:spacing w:val="-1"/>
                <w:szCs w:val="20"/>
              </w:rPr>
              <w:t>te</w:t>
            </w:r>
            <w:r w:rsidRPr="003E1CAD">
              <w:rPr>
                <w:rFonts w:ascii="Cambria" w:hAnsi="Cambria"/>
                <w:b/>
                <w:bCs/>
                <w:spacing w:val="-1"/>
                <w:w w:val="101"/>
                <w:szCs w:val="20"/>
              </w:rPr>
              <w:t>/</w:t>
            </w:r>
            <w:r w:rsidRPr="003E1CAD">
              <w:rPr>
                <w:rFonts w:ascii="Cambria" w:hAnsi="Cambria"/>
                <w:b/>
                <w:bCs/>
                <w:w w:val="101"/>
                <w:szCs w:val="20"/>
              </w:rPr>
              <w:t>E</w:t>
            </w:r>
            <w:r w:rsidRPr="003E1CAD">
              <w:rPr>
                <w:rFonts w:ascii="Cambria" w:hAnsi="Cambria"/>
                <w:b/>
                <w:bCs/>
                <w:szCs w:val="20"/>
              </w:rPr>
              <w:t>f</w:t>
            </w:r>
            <w:r w:rsidRPr="003E1CAD">
              <w:rPr>
                <w:rFonts w:ascii="Cambria" w:hAnsi="Cambria"/>
                <w:b/>
                <w:bCs/>
                <w:spacing w:val="-1"/>
                <w:szCs w:val="20"/>
              </w:rPr>
              <w:t>f</w:t>
            </w:r>
            <w:r w:rsidRPr="003E1CAD">
              <w:rPr>
                <w:rFonts w:ascii="Cambria" w:hAnsi="Cambria"/>
                <w:b/>
                <w:bCs/>
                <w:w w:val="101"/>
                <w:szCs w:val="20"/>
              </w:rPr>
              <w:t>lu</w:t>
            </w:r>
            <w:r w:rsidRPr="003E1CAD">
              <w:rPr>
                <w:rFonts w:ascii="Cambria" w:hAnsi="Cambria"/>
                <w:b/>
                <w:bCs/>
                <w:szCs w:val="20"/>
              </w:rPr>
              <w:t>ent</w:t>
            </w:r>
            <w:r w:rsidR="00680083">
              <w:rPr>
                <w:rFonts w:ascii="Cambria" w:hAnsi="Cambria"/>
                <w:b/>
                <w:bCs/>
                <w:szCs w:val="20"/>
                <w:lang w:val="ru-RU"/>
              </w:rPr>
              <w:t>/</w:t>
            </w:r>
            <w:r w:rsidR="00680083" w:rsidRPr="00984FE9">
              <w:rPr>
                <w:rFonts w:ascii="Cambria" w:hAnsi="Cambria"/>
                <w:b/>
                <w:bCs/>
                <w:color w:val="0070C0"/>
                <w:szCs w:val="20"/>
                <w:lang w:val="ru-RU"/>
              </w:rPr>
              <w:t>Ожидаемое количество отходов/стоков</w:t>
            </w:r>
          </w:p>
        </w:tc>
        <w:tc>
          <w:tcPr>
            <w:tcW w:w="883" w:type="pct"/>
            <w:shd w:val="clear" w:color="auto" w:fill="B4C6E7" w:themeFill="accent1" w:themeFillTint="66"/>
          </w:tcPr>
          <w:p w14:paraId="44B2BD74" w14:textId="23AE9F37" w:rsidR="003E1CAD" w:rsidRPr="00984FE9"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b/>
                <w:bCs/>
                <w:szCs w:val="20"/>
                <w:lang w:val="ru-RU"/>
              </w:rPr>
            </w:pPr>
            <w:r w:rsidRPr="003E1CAD">
              <w:rPr>
                <w:rFonts w:ascii="Cambria" w:hAnsi="Cambria"/>
                <w:b/>
                <w:bCs/>
                <w:spacing w:val="1"/>
                <w:w w:val="101"/>
                <w:szCs w:val="20"/>
              </w:rPr>
              <w:t>W</w:t>
            </w:r>
            <w:r w:rsidRPr="003E1CAD">
              <w:rPr>
                <w:rFonts w:ascii="Cambria" w:hAnsi="Cambria"/>
                <w:b/>
                <w:bCs/>
                <w:szCs w:val="20"/>
              </w:rPr>
              <w:t>as</w:t>
            </w:r>
            <w:r w:rsidRPr="003E1CAD">
              <w:rPr>
                <w:rFonts w:ascii="Cambria" w:hAnsi="Cambria"/>
                <w:b/>
                <w:bCs/>
                <w:spacing w:val="-1"/>
                <w:szCs w:val="20"/>
              </w:rPr>
              <w:t>te</w:t>
            </w:r>
            <w:r w:rsidRPr="005F094E">
              <w:rPr>
                <w:rFonts w:ascii="Cambria" w:hAnsi="Cambria"/>
                <w:b/>
                <w:bCs/>
                <w:spacing w:val="-1"/>
                <w:w w:val="101"/>
                <w:szCs w:val="20"/>
                <w:lang w:val="ru-RU"/>
              </w:rPr>
              <w:t>/</w:t>
            </w:r>
            <w:r w:rsidRPr="003E1CAD">
              <w:rPr>
                <w:rFonts w:ascii="Cambria" w:hAnsi="Cambria"/>
                <w:b/>
                <w:bCs/>
                <w:w w:val="101"/>
                <w:szCs w:val="20"/>
              </w:rPr>
              <w:t>E</w:t>
            </w:r>
            <w:r w:rsidRPr="003E1CAD">
              <w:rPr>
                <w:rFonts w:ascii="Cambria" w:hAnsi="Cambria"/>
                <w:b/>
                <w:bCs/>
                <w:szCs w:val="20"/>
              </w:rPr>
              <w:t>f</w:t>
            </w:r>
            <w:r w:rsidRPr="003E1CAD">
              <w:rPr>
                <w:rFonts w:ascii="Cambria" w:hAnsi="Cambria"/>
                <w:b/>
                <w:bCs/>
                <w:spacing w:val="-1"/>
                <w:szCs w:val="20"/>
              </w:rPr>
              <w:t>f</w:t>
            </w:r>
            <w:r w:rsidRPr="003E1CAD">
              <w:rPr>
                <w:rFonts w:ascii="Cambria" w:hAnsi="Cambria"/>
                <w:b/>
                <w:bCs/>
                <w:w w:val="101"/>
                <w:szCs w:val="20"/>
              </w:rPr>
              <w:t>lu</w:t>
            </w:r>
            <w:r w:rsidRPr="003E1CAD">
              <w:rPr>
                <w:rFonts w:ascii="Cambria" w:hAnsi="Cambria"/>
                <w:b/>
                <w:bCs/>
                <w:szCs w:val="20"/>
              </w:rPr>
              <w:t>e</w:t>
            </w:r>
            <w:r w:rsidRPr="003E1CAD">
              <w:rPr>
                <w:rFonts w:ascii="Cambria" w:hAnsi="Cambria"/>
                <w:b/>
                <w:bCs/>
                <w:w w:val="101"/>
                <w:szCs w:val="20"/>
              </w:rPr>
              <w:t>n</w:t>
            </w:r>
            <w:r w:rsidRPr="003E1CAD">
              <w:rPr>
                <w:rFonts w:ascii="Cambria" w:hAnsi="Cambria"/>
                <w:b/>
                <w:bCs/>
                <w:szCs w:val="20"/>
              </w:rPr>
              <w:t>t</w:t>
            </w:r>
            <w:r w:rsidRPr="005F094E">
              <w:rPr>
                <w:rFonts w:ascii="Cambria" w:hAnsi="Cambria"/>
                <w:szCs w:val="20"/>
                <w:lang w:val="ru-RU"/>
              </w:rPr>
              <w:t xml:space="preserve"> </w:t>
            </w:r>
            <w:r w:rsidRPr="003E1CAD">
              <w:rPr>
                <w:rFonts w:ascii="Cambria" w:hAnsi="Cambria"/>
                <w:b/>
                <w:bCs/>
                <w:spacing w:val="-3"/>
                <w:szCs w:val="20"/>
              </w:rPr>
              <w:t>D</w:t>
            </w:r>
            <w:r w:rsidRPr="003E1CAD">
              <w:rPr>
                <w:rFonts w:ascii="Cambria" w:hAnsi="Cambria"/>
                <w:b/>
                <w:bCs/>
                <w:w w:val="101"/>
                <w:szCs w:val="20"/>
              </w:rPr>
              <w:t>i</w:t>
            </w:r>
            <w:r w:rsidRPr="003E1CAD">
              <w:rPr>
                <w:rFonts w:ascii="Cambria" w:hAnsi="Cambria"/>
                <w:b/>
                <w:bCs/>
                <w:szCs w:val="20"/>
              </w:rPr>
              <w:t>s</w:t>
            </w:r>
            <w:r w:rsidRPr="003E1CAD">
              <w:rPr>
                <w:rFonts w:ascii="Cambria" w:hAnsi="Cambria"/>
                <w:b/>
                <w:bCs/>
                <w:w w:val="101"/>
                <w:szCs w:val="20"/>
              </w:rPr>
              <w:t>po</w:t>
            </w:r>
            <w:r w:rsidRPr="003E1CAD">
              <w:rPr>
                <w:rFonts w:ascii="Cambria" w:hAnsi="Cambria"/>
                <w:b/>
                <w:bCs/>
                <w:szCs w:val="20"/>
              </w:rPr>
              <w:t>s</w:t>
            </w:r>
            <w:r w:rsidRPr="003E1CAD">
              <w:rPr>
                <w:rFonts w:ascii="Cambria" w:hAnsi="Cambria"/>
                <w:b/>
                <w:bCs/>
                <w:spacing w:val="-3"/>
                <w:szCs w:val="20"/>
              </w:rPr>
              <w:t>a</w:t>
            </w:r>
            <w:r w:rsidRPr="003E1CAD">
              <w:rPr>
                <w:rFonts w:ascii="Cambria" w:hAnsi="Cambria"/>
                <w:b/>
                <w:bCs/>
                <w:w w:val="101"/>
                <w:szCs w:val="20"/>
              </w:rPr>
              <w:t>l</w:t>
            </w:r>
            <w:r w:rsidRPr="005F094E">
              <w:rPr>
                <w:rFonts w:ascii="Cambria" w:hAnsi="Cambria"/>
                <w:szCs w:val="20"/>
                <w:lang w:val="ru-RU"/>
              </w:rPr>
              <w:t xml:space="preserve"> </w:t>
            </w:r>
            <w:r w:rsidRPr="003E1CAD">
              <w:rPr>
                <w:rFonts w:ascii="Cambria" w:hAnsi="Cambria"/>
                <w:b/>
                <w:bCs/>
                <w:spacing w:val="1"/>
                <w:szCs w:val="20"/>
              </w:rPr>
              <w:t>M</w:t>
            </w:r>
            <w:r w:rsidRPr="003E1CAD">
              <w:rPr>
                <w:rFonts w:ascii="Cambria" w:hAnsi="Cambria"/>
                <w:b/>
                <w:bCs/>
                <w:szCs w:val="20"/>
              </w:rPr>
              <w:t>et</w:t>
            </w:r>
            <w:r w:rsidRPr="003E1CAD">
              <w:rPr>
                <w:rFonts w:ascii="Cambria" w:hAnsi="Cambria"/>
                <w:b/>
                <w:bCs/>
                <w:spacing w:val="-2"/>
                <w:w w:val="101"/>
                <w:szCs w:val="20"/>
              </w:rPr>
              <w:t>h</w:t>
            </w:r>
            <w:r w:rsidRPr="003E1CAD">
              <w:rPr>
                <w:rFonts w:ascii="Cambria" w:hAnsi="Cambria"/>
                <w:b/>
                <w:bCs/>
                <w:w w:val="101"/>
                <w:szCs w:val="20"/>
              </w:rPr>
              <w:t>od</w:t>
            </w:r>
            <w:r w:rsidRPr="005F094E">
              <w:rPr>
                <w:rFonts w:ascii="Cambria" w:hAnsi="Cambria"/>
                <w:szCs w:val="20"/>
                <w:lang w:val="ru-RU"/>
              </w:rPr>
              <w:t xml:space="preserve"> </w:t>
            </w:r>
            <w:r w:rsidRPr="005F094E">
              <w:rPr>
                <w:rFonts w:ascii="Cambria" w:hAnsi="Cambria"/>
                <w:b/>
                <w:bCs/>
                <w:szCs w:val="20"/>
                <w:lang w:val="ru-RU"/>
              </w:rPr>
              <w:t>&amp;</w:t>
            </w:r>
            <w:r w:rsidRPr="005F094E">
              <w:rPr>
                <w:rFonts w:ascii="Cambria" w:hAnsi="Cambria"/>
                <w:szCs w:val="20"/>
                <w:lang w:val="ru-RU"/>
              </w:rPr>
              <w:t xml:space="preserve"> </w:t>
            </w:r>
            <w:r w:rsidRPr="003E1CAD">
              <w:rPr>
                <w:rFonts w:ascii="Cambria" w:hAnsi="Cambria"/>
                <w:b/>
                <w:bCs/>
                <w:w w:val="101"/>
                <w:szCs w:val="20"/>
              </w:rPr>
              <w:t>P</w:t>
            </w:r>
            <w:r w:rsidRPr="003E1CAD">
              <w:rPr>
                <w:rFonts w:ascii="Cambria" w:hAnsi="Cambria"/>
                <w:b/>
                <w:bCs/>
                <w:szCs w:val="20"/>
              </w:rPr>
              <w:t>r</w:t>
            </w:r>
            <w:r w:rsidRPr="003E1CAD">
              <w:rPr>
                <w:rFonts w:ascii="Cambria" w:hAnsi="Cambria"/>
                <w:b/>
                <w:bCs/>
                <w:w w:val="101"/>
                <w:szCs w:val="20"/>
              </w:rPr>
              <w:t>o</w:t>
            </w:r>
            <w:r w:rsidRPr="003E1CAD">
              <w:rPr>
                <w:rFonts w:ascii="Cambria" w:hAnsi="Cambria"/>
                <w:b/>
                <w:bCs/>
                <w:szCs w:val="20"/>
              </w:rPr>
              <w:t>ce</w:t>
            </w:r>
            <w:r w:rsidRPr="003E1CAD">
              <w:rPr>
                <w:rFonts w:ascii="Cambria" w:hAnsi="Cambria"/>
                <w:b/>
                <w:bCs/>
                <w:w w:val="101"/>
                <w:szCs w:val="20"/>
              </w:rPr>
              <w:t>du</w:t>
            </w:r>
            <w:r w:rsidRPr="003E1CAD">
              <w:rPr>
                <w:rFonts w:ascii="Cambria" w:hAnsi="Cambria"/>
                <w:b/>
                <w:bCs/>
                <w:szCs w:val="20"/>
              </w:rPr>
              <w:t>res</w:t>
            </w:r>
            <w:r w:rsidR="00680083">
              <w:rPr>
                <w:rFonts w:ascii="Cambria" w:hAnsi="Cambria"/>
                <w:b/>
                <w:bCs/>
                <w:szCs w:val="20"/>
                <w:lang w:val="ru-RU"/>
              </w:rPr>
              <w:t>/</w:t>
            </w:r>
            <w:r w:rsidR="00680083" w:rsidRPr="00984FE9">
              <w:rPr>
                <w:rFonts w:ascii="Cambria" w:hAnsi="Cambria"/>
                <w:b/>
                <w:bCs/>
                <w:color w:val="0070C0"/>
                <w:szCs w:val="20"/>
                <w:lang w:val="ru-RU"/>
              </w:rPr>
              <w:t>Метод и процедуры окончательной утилизации</w:t>
            </w:r>
          </w:p>
        </w:tc>
        <w:tc>
          <w:tcPr>
            <w:tcW w:w="598" w:type="pct"/>
            <w:shd w:val="clear" w:color="auto" w:fill="B4C6E7" w:themeFill="accent1" w:themeFillTint="66"/>
          </w:tcPr>
          <w:p w14:paraId="181AE26F" w14:textId="57FD0933" w:rsidR="003E1CAD" w:rsidRPr="00984FE9"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b/>
                <w:bCs/>
                <w:szCs w:val="20"/>
                <w:lang w:val="ru-RU"/>
              </w:rPr>
            </w:pPr>
            <w:r w:rsidRPr="003E1CAD">
              <w:rPr>
                <w:rFonts w:ascii="Cambria" w:hAnsi="Cambria"/>
                <w:b/>
                <w:bCs/>
                <w:w w:val="101"/>
                <w:szCs w:val="20"/>
              </w:rPr>
              <w:t>Fin</w:t>
            </w:r>
            <w:r w:rsidRPr="003E1CAD">
              <w:rPr>
                <w:rFonts w:ascii="Cambria" w:hAnsi="Cambria"/>
                <w:b/>
                <w:bCs/>
                <w:szCs w:val="20"/>
              </w:rPr>
              <w:t>a</w:t>
            </w:r>
            <w:r w:rsidRPr="003E1CAD">
              <w:rPr>
                <w:rFonts w:ascii="Cambria" w:hAnsi="Cambria"/>
                <w:b/>
                <w:bCs/>
                <w:w w:val="101"/>
                <w:szCs w:val="20"/>
              </w:rPr>
              <w:t>l</w:t>
            </w:r>
            <w:r w:rsidRPr="00984FE9">
              <w:rPr>
                <w:rFonts w:ascii="Cambria" w:hAnsi="Cambria"/>
                <w:szCs w:val="20"/>
                <w:lang w:val="ru-RU"/>
              </w:rPr>
              <w:t xml:space="preserve"> </w:t>
            </w:r>
            <w:r w:rsidRPr="003E1CAD">
              <w:rPr>
                <w:rFonts w:ascii="Cambria" w:hAnsi="Cambria"/>
                <w:b/>
                <w:bCs/>
                <w:szCs w:val="20"/>
              </w:rPr>
              <w:t>D</w:t>
            </w:r>
            <w:r w:rsidRPr="003E1CAD">
              <w:rPr>
                <w:rFonts w:ascii="Cambria" w:hAnsi="Cambria"/>
                <w:b/>
                <w:bCs/>
                <w:w w:val="101"/>
                <w:szCs w:val="20"/>
              </w:rPr>
              <w:t>i</w:t>
            </w:r>
            <w:r w:rsidRPr="003E1CAD">
              <w:rPr>
                <w:rFonts w:ascii="Cambria" w:hAnsi="Cambria"/>
                <w:b/>
                <w:bCs/>
                <w:szCs w:val="20"/>
              </w:rPr>
              <w:t>s</w:t>
            </w:r>
            <w:r w:rsidRPr="003E1CAD">
              <w:rPr>
                <w:rFonts w:ascii="Cambria" w:hAnsi="Cambria"/>
                <w:b/>
                <w:bCs/>
                <w:spacing w:val="-2"/>
                <w:w w:val="101"/>
                <w:szCs w:val="20"/>
              </w:rPr>
              <w:t>p</w:t>
            </w:r>
            <w:r w:rsidRPr="003E1CAD">
              <w:rPr>
                <w:rFonts w:ascii="Cambria" w:hAnsi="Cambria"/>
                <w:b/>
                <w:bCs/>
                <w:w w:val="101"/>
                <w:szCs w:val="20"/>
              </w:rPr>
              <w:t>o</w:t>
            </w:r>
            <w:r w:rsidRPr="003E1CAD">
              <w:rPr>
                <w:rFonts w:ascii="Cambria" w:hAnsi="Cambria"/>
                <w:b/>
                <w:bCs/>
                <w:szCs w:val="20"/>
              </w:rPr>
              <w:t>s</w:t>
            </w:r>
            <w:r w:rsidRPr="003E1CAD">
              <w:rPr>
                <w:rFonts w:ascii="Cambria" w:hAnsi="Cambria"/>
                <w:b/>
                <w:bCs/>
                <w:spacing w:val="-2"/>
                <w:szCs w:val="20"/>
              </w:rPr>
              <w:t>a</w:t>
            </w:r>
            <w:r w:rsidRPr="003E1CAD">
              <w:rPr>
                <w:rFonts w:ascii="Cambria" w:hAnsi="Cambria"/>
                <w:b/>
                <w:bCs/>
                <w:w w:val="101"/>
                <w:szCs w:val="20"/>
              </w:rPr>
              <w:t>l</w:t>
            </w:r>
            <w:r w:rsidRPr="00984FE9">
              <w:rPr>
                <w:rFonts w:ascii="Cambria" w:hAnsi="Cambria"/>
                <w:szCs w:val="20"/>
                <w:lang w:val="ru-RU"/>
              </w:rPr>
              <w:t xml:space="preserve"> </w:t>
            </w:r>
            <w:r w:rsidRPr="003E1CAD">
              <w:rPr>
                <w:rFonts w:ascii="Cambria" w:hAnsi="Cambria"/>
                <w:b/>
                <w:bCs/>
                <w:w w:val="101"/>
                <w:szCs w:val="20"/>
              </w:rPr>
              <w:t>Lo</w:t>
            </w:r>
            <w:r w:rsidRPr="003E1CAD">
              <w:rPr>
                <w:rFonts w:ascii="Cambria" w:hAnsi="Cambria"/>
                <w:b/>
                <w:bCs/>
                <w:szCs w:val="20"/>
              </w:rPr>
              <w:t>ca</w:t>
            </w:r>
            <w:r w:rsidRPr="003E1CAD">
              <w:rPr>
                <w:rFonts w:ascii="Cambria" w:hAnsi="Cambria"/>
                <w:b/>
                <w:bCs/>
                <w:spacing w:val="-1"/>
                <w:szCs w:val="20"/>
              </w:rPr>
              <w:t>t</w:t>
            </w:r>
            <w:r w:rsidRPr="003E1CAD">
              <w:rPr>
                <w:rFonts w:ascii="Cambria" w:hAnsi="Cambria"/>
                <w:b/>
                <w:bCs/>
                <w:w w:val="101"/>
                <w:szCs w:val="20"/>
              </w:rPr>
              <w:t>ion</w:t>
            </w:r>
            <w:r w:rsidR="00680083">
              <w:rPr>
                <w:rFonts w:ascii="Cambria" w:hAnsi="Cambria"/>
                <w:b/>
                <w:bCs/>
                <w:w w:val="101"/>
                <w:szCs w:val="20"/>
                <w:lang w:val="ru-RU"/>
              </w:rPr>
              <w:t>/</w:t>
            </w:r>
            <w:r w:rsidR="00680083" w:rsidRPr="00984FE9">
              <w:rPr>
                <w:rFonts w:ascii="Cambria" w:hAnsi="Cambria"/>
                <w:b/>
                <w:bCs/>
                <w:color w:val="0070C0"/>
                <w:w w:val="101"/>
                <w:szCs w:val="20"/>
                <w:lang w:val="ru-RU"/>
              </w:rPr>
              <w:t>Место окончательной утилизации</w:t>
            </w:r>
          </w:p>
        </w:tc>
        <w:tc>
          <w:tcPr>
            <w:tcW w:w="505" w:type="pct"/>
            <w:shd w:val="clear" w:color="auto" w:fill="B4C6E7" w:themeFill="accent1" w:themeFillTint="66"/>
          </w:tcPr>
          <w:p w14:paraId="5A6D8740" w14:textId="22893ABD" w:rsidR="003E1CAD" w:rsidRPr="00984FE9"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b/>
                <w:bCs/>
                <w:szCs w:val="20"/>
                <w:lang w:val="ru-RU"/>
              </w:rPr>
            </w:pPr>
            <w:r w:rsidRPr="003E1CAD">
              <w:rPr>
                <w:rFonts w:ascii="Cambria" w:hAnsi="Cambria"/>
                <w:b/>
                <w:bCs/>
                <w:w w:val="101"/>
                <w:szCs w:val="20"/>
              </w:rPr>
              <w:t>S</w:t>
            </w:r>
            <w:r w:rsidRPr="003E1CAD">
              <w:rPr>
                <w:rFonts w:ascii="Cambria" w:hAnsi="Cambria"/>
                <w:b/>
                <w:bCs/>
                <w:szCs w:val="20"/>
              </w:rPr>
              <w:t>afe</w:t>
            </w:r>
            <w:r w:rsidRPr="00984FE9">
              <w:rPr>
                <w:rFonts w:ascii="Cambria" w:hAnsi="Cambria"/>
                <w:szCs w:val="20"/>
                <w:lang w:val="ru-RU"/>
              </w:rPr>
              <w:t xml:space="preserve"> </w:t>
            </w:r>
            <w:r w:rsidRPr="003E1CAD">
              <w:rPr>
                <w:rFonts w:ascii="Cambria" w:hAnsi="Cambria"/>
                <w:b/>
                <w:bCs/>
                <w:w w:val="101"/>
                <w:szCs w:val="20"/>
              </w:rPr>
              <w:t>di</w:t>
            </w:r>
            <w:r w:rsidRPr="003E1CAD">
              <w:rPr>
                <w:rFonts w:ascii="Cambria" w:hAnsi="Cambria"/>
                <w:b/>
                <w:bCs/>
                <w:szCs w:val="20"/>
              </w:rPr>
              <w:t>s</w:t>
            </w:r>
            <w:r w:rsidRPr="003E1CAD">
              <w:rPr>
                <w:rFonts w:ascii="Cambria" w:hAnsi="Cambria"/>
                <w:b/>
                <w:bCs/>
                <w:w w:val="101"/>
                <w:szCs w:val="20"/>
              </w:rPr>
              <w:t>po</w:t>
            </w:r>
            <w:r w:rsidRPr="003E1CAD">
              <w:rPr>
                <w:rFonts w:ascii="Cambria" w:hAnsi="Cambria"/>
                <w:b/>
                <w:bCs/>
                <w:szCs w:val="20"/>
              </w:rPr>
              <w:t>s</w:t>
            </w:r>
            <w:r w:rsidRPr="003E1CAD">
              <w:rPr>
                <w:rFonts w:ascii="Cambria" w:hAnsi="Cambria"/>
                <w:b/>
                <w:bCs/>
                <w:spacing w:val="-3"/>
                <w:szCs w:val="20"/>
              </w:rPr>
              <w:t>a</w:t>
            </w:r>
            <w:r w:rsidRPr="003E1CAD">
              <w:rPr>
                <w:rFonts w:ascii="Cambria" w:hAnsi="Cambria"/>
                <w:b/>
                <w:bCs/>
                <w:w w:val="101"/>
                <w:szCs w:val="20"/>
              </w:rPr>
              <w:t>l</w:t>
            </w:r>
            <w:r w:rsidRPr="00984FE9">
              <w:rPr>
                <w:rFonts w:ascii="Cambria" w:hAnsi="Cambria"/>
                <w:szCs w:val="20"/>
                <w:lang w:val="ru-RU"/>
              </w:rPr>
              <w:t xml:space="preserve"> </w:t>
            </w:r>
            <w:r w:rsidRPr="003E1CAD">
              <w:rPr>
                <w:rFonts w:ascii="Cambria" w:hAnsi="Cambria"/>
                <w:b/>
                <w:bCs/>
                <w:szCs w:val="20"/>
              </w:rPr>
              <w:t>c</w:t>
            </w:r>
            <w:r w:rsidRPr="003E1CAD">
              <w:rPr>
                <w:rFonts w:ascii="Cambria" w:hAnsi="Cambria"/>
                <w:b/>
                <w:bCs/>
                <w:spacing w:val="-1"/>
                <w:szCs w:val="20"/>
              </w:rPr>
              <w:t>e</w:t>
            </w:r>
            <w:r w:rsidRPr="003E1CAD">
              <w:rPr>
                <w:rFonts w:ascii="Cambria" w:hAnsi="Cambria"/>
                <w:b/>
                <w:bCs/>
                <w:szCs w:val="20"/>
              </w:rPr>
              <w:t>r</w:t>
            </w:r>
            <w:r w:rsidRPr="003E1CAD">
              <w:rPr>
                <w:rFonts w:ascii="Cambria" w:hAnsi="Cambria"/>
                <w:b/>
                <w:bCs/>
                <w:spacing w:val="-1"/>
                <w:szCs w:val="20"/>
              </w:rPr>
              <w:t>t</w:t>
            </w:r>
            <w:r w:rsidRPr="003E1CAD">
              <w:rPr>
                <w:rFonts w:ascii="Cambria" w:hAnsi="Cambria"/>
                <w:b/>
                <w:bCs/>
                <w:w w:val="101"/>
                <w:szCs w:val="20"/>
              </w:rPr>
              <w:t>i</w:t>
            </w:r>
            <w:r w:rsidRPr="003E1CAD">
              <w:rPr>
                <w:rFonts w:ascii="Cambria" w:hAnsi="Cambria"/>
                <w:b/>
                <w:bCs/>
                <w:szCs w:val="20"/>
              </w:rPr>
              <w:t>f</w:t>
            </w:r>
            <w:r w:rsidRPr="003E1CAD">
              <w:rPr>
                <w:rFonts w:ascii="Cambria" w:hAnsi="Cambria"/>
                <w:b/>
                <w:bCs/>
                <w:w w:val="101"/>
                <w:szCs w:val="20"/>
              </w:rPr>
              <w:t>i</w:t>
            </w:r>
            <w:r w:rsidRPr="003E1CAD">
              <w:rPr>
                <w:rFonts w:ascii="Cambria" w:hAnsi="Cambria"/>
                <w:b/>
                <w:bCs/>
                <w:szCs w:val="20"/>
              </w:rPr>
              <w:t>ca</w:t>
            </w:r>
            <w:r w:rsidRPr="003E1CAD">
              <w:rPr>
                <w:rFonts w:ascii="Cambria" w:hAnsi="Cambria"/>
                <w:b/>
                <w:bCs/>
                <w:spacing w:val="-1"/>
                <w:szCs w:val="20"/>
              </w:rPr>
              <w:t>t</w:t>
            </w:r>
            <w:r w:rsidRPr="003E1CAD">
              <w:rPr>
                <w:rFonts w:ascii="Cambria" w:hAnsi="Cambria"/>
                <w:b/>
                <w:bCs/>
                <w:szCs w:val="20"/>
              </w:rPr>
              <w:t>e</w:t>
            </w:r>
            <w:r w:rsidRPr="00984FE9">
              <w:rPr>
                <w:rFonts w:ascii="Cambria" w:hAnsi="Cambria"/>
                <w:szCs w:val="20"/>
                <w:lang w:val="ru-RU"/>
              </w:rPr>
              <w:t xml:space="preserve"> </w:t>
            </w:r>
            <w:r w:rsidRPr="003E1CAD">
              <w:rPr>
                <w:rFonts w:ascii="Cambria" w:hAnsi="Cambria"/>
                <w:b/>
                <w:bCs/>
                <w:szCs w:val="20"/>
              </w:rPr>
              <w:t>re</w:t>
            </w:r>
            <w:r w:rsidRPr="003E1CAD">
              <w:rPr>
                <w:rFonts w:ascii="Cambria" w:hAnsi="Cambria"/>
                <w:b/>
                <w:bCs/>
                <w:w w:val="101"/>
                <w:szCs w:val="20"/>
              </w:rPr>
              <w:t>qui</w:t>
            </w:r>
            <w:r w:rsidRPr="003E1CAD">
              <w:rPr>
                <w:rFonts w:ascii="Cambria" w:hAnsi="Cambria"/>
                <w:b/>
                <w:bCs/>
                <w:szCs w:val="20"/>
              </w:rPr>
              <w:t>re</w:t>
            </w:r>
            <w:r w:rsidRPr="003E1CAD">
              <w:rPr>
                <w:rFonts w:ascii="Cambria" w:hAnsi="Cambria"/>
                <w:b/>
                <w:bCs/>
                <w:w w:val="101"/>
                <w:szCs w:val="20"/>
              </w:rPr>
              <w:t>d</w:t>
            </w:r>
            <w:r w:rsidR="00680083">
              <w:rPr>
                <w:rFonts w:ascii="Cambria" w:hAnsi="Cambria"/>
                <w:b/>
                <w:bCs/>
                <w:w w:val="101"/>
                <w:szCs w:val="20"/>
                <w:lang w:val="ru-RU"/>
              </w:rPr>
              <w:t>/</w:t>
            </w:r>
            <w:r w:rsidR="00680083" w:rsidRPr="00984FE9">
              <w:rPr>
                <w:rFonts w:ascii="Cambria" w:hAnsi="Cambria"/>
                <w:b/>
                <w:bCs/>
                <w:color w:val="0070C0"/>
                <w:w w:val="101"/>
                <w:szCs w:val="20"/>
                <w:lang w:val="ru-RU"/>
              </w:rPr>
              <w:t>Требуется сертификат безопасной утилизации</w:t>
            </w:r>
          </w:p>
        </w:tc>
        <w:tc>
          <w:tcPr>
            <w:tcW w:w="1062" w:type="pct"/>
            <w:shd w:val="clear" w:color="auto" w:fill="B4C6E7" w:themeFill="accent1" w:themeFillTint="66"/>
          </w:tcPr>
          <w:p w14:paraId="36EA94AB" w14:textId="634EBC91" w:rsidR="003E1CAD" w:rsidRPr="00984FE9"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b/>
                <w:bCs/>
                <w:szCs w:val="20"/>
                <w:lang w:val="ru-RU"/>
              </w:rPr>
            </w:pPr>
            <w:r w:rsidRPr="003E1CAD">
              <w:rPr>
                <w:rFonts w:ascii="Cambria" w:hAnsi="Cambria"/>
                <w:b/>
                <w:bCs/>
                <w:szCs w:val="20"/>
              </w:rPr>
              <w:t>N</w:t>
            </w:r>
            <w:r w:rsidRPr="003E1CAD">
              <w:rPr>
                <w:rFonts w:ascii="Cambria" w:hAnsi="Cambria"/>
                <w:b/>
                <w:bCs/>
                <w:spacing w:val="-1"/>
                <w:szCs w:val="20"/>
              </w:rPr>
              <w:t>a</w:t>
            </w:r>
            <w:r w:rsidRPr="003E1CAD">
              <w:rPr>
                <w:rFonts w:ascii="Cambria" w:hAnsi="Cambria"/>
                <w:b/>
                <w:bCs/>
                <w:szCs w:val="20"/>
              </w:rPr>
              <w:t>me</w:t>
            </w:r>
            <w:r w:rsidRPr="00984FE9">
              <w:rPr>
                <w:rFonts w:ascii="Cambria" w:hAnsi="Cambria"/>
                <w:b/>
                <w:bCs/>
                <w:w w:val="101"/>
                <w:szCs w:val="20"/>
                <w:lang w:val="ru-RU"/>
              </w:rPr>
              <w:t>,</w:t>
            </w:r>
            <w:r w:rsidRPr="00984FE9">
              <w:rPr>
                <w:rFonts w:ascii="Cambria" w:hAnsi="Cambria"/>
                <w:spacing w:val="1"/>
                <w:szCs w:val="20"/>
                <w:lang w:val="ru-RU"/>
              </w:rPr>
              <w:t xml:space="preserve"> </w:t>
            </w:r>
            <w:r w:rsidRPr="003E1CAD">
              <w:rPr>
                <w:rFonts w:ascii="Cambria" w:hAnsi="Cambria"/>
                <w:b/>
                <w:bCs/>
                <w:spacing w:val="-2"/>
                <w:szCs w:val="20"/>
              </w:rPr>
              <w:t>a</w:t>
            </w:r>
            <w:r w:rsidRPr="003E1CAD">
              <w:rPr>
                <w:rFonts w:ascii="Cambria" w:hAnsi="Cambria"/>
                <w:b/>
                <w:bCs/>
                <w:w w:val="101"/>
                <w:szCs w:val="20"/>
              </w:rPr>
              <w:t>dd</w:t>
            </w:r>
            <w:r w:rsidRPr="003E1CAD">
              <w:rPr>
                <w:rFonts w:ascii="Cambria" w:hAnsi="Cambria"/>
                <w:b/>
                <w:bCs/>
                <w:szCs w:val="20"/>
              </w:rPr>
              <w:t>re</w:t>
            </w:r>
            <w:r w:rsidRPr="003E1CAD">
              <w:rPr>
                <w:rFonts w:ascii="Cambria" w:hAnsi="Cambria"/>
                <w:b/>
                <w:bCs/>
                <w:spacing w:val="-1"/>
                <w:szCs w:val="20"/>
              </w:rPr>
              <w:t>s</w:t>
            </w:r>
            <w:r w:rsidRPr="003E1CAD">
              <w:rPr>
                <w:rFonts w:ascii="Cambria" w:hAnsi="Cambria"/>
                <w:b/>
                <w:bCs/>
                <w:szCs w:val="20"/>
              </w:rPr>
              <w:t>s</w:t>
            </w:r>
            <w:r w:rsidRPr="00984FE9">
              <w:rPr>
                <w:rFonts w:ascii="Cambria" w:hAnsi="Cambria"/>
                <w:szCs w:val="20"/>
                <w:lang w:val="ru-RU"/>
              </w:rPr>
              <w:t xml:space="preserve"> </w:t>
            </w:r>
            <w:r w:rsidRPr="00984FE9">
              <w:rPr>
                <w:rFonts w:ascii="Cambria" w:hAnsi="Cambria"/>
                <w:b/>
                <w:bCs/>
                <w:szCs w:val="20"/>
                <w:lang w:val="ru-RU"/>
              </w:rPr>
              <w:t>&amp;</w:t>
            </w:r>
            <w:r w:rsidRPr="00984FE9">
              <w:rPr>
                <w:rFonts w:ascii="Cambria" w:hAnsi="Cambria"/>
                <w:szCs w:val="20"/>
                <w:lang w:val="ru-RU"/>
              </w:rPr>
              <w:t xml:space="preserve"> </w:t>
            </w:r>
            <w:r w:rsidRPr="003E1CAD">
              <w:rPr>
                <w:rFonts w:ascii="Cambria" w:hAnsi="Cambria"/>
                <w:b/>
                <w:bCs/>
                <w:spacing w:val="-3"/>
                <w:szCs w:val="20"/>
              </w:rPr>
              <w:t>c</w:t>
            </w:r>
            <w:r w:rsidRPr="003E1CAD">
              <w:rPr>
                <w:rFonts w:ascii="Cambria" w:hAnsi="Cambria"/>
                <w:b/>
                <w:bCs/>
                <w:w w:val="101"/>
                <w:szCs w:val="20"/>
              </w:rPr>
              <w:t>on</w:t>
            </w:r>
            <w:r w:rsidRPr="003E1CAD">
              <w:rPr>
                <w:rFonts w:ascii="Cambria" w:hAnsi="Cambria"/>
                <w:b/>
                <w:bCs/>
                <w:szCs w:val="20"/>
              </w:rPr>
              <w:t>t</w:t>
            </w:r>
            <w:r w:rsidRPr="003E1CAD">
              <w:rPr>
                <w:rFonts w:ascii="Cambria" w:hAnsi="Cambria"/>
                <w:b/>
                <w:bCs/>
                <w:spacing w:val="-1"/>
                <w:szCs w:val="20"/>
              </w:rPr>
              <w:t>a</w:t>
            </w:r>
            <w:r w:rsidRPr="003E1CAD">
              <w:rPr>
                <w:rFonts w:ascii="Cambria" w:hAnsi="Cambria"/>
                <w:b/>
                <w:bCs/>
                <w:szCs w:val="20"/>
              </w:rPr>
              <w:t>ct</w:t>
            </w:r>
            <w:r w:rsidRPr="00984FE9">
              <w:rPr>
                <w:rFonts w:ascii="Cambria" w:hAnsi="Cambria"/>
                <w:szCs w:val="20"/>
                <w:lang w:val="ru-RU"/>
              </w:rPr>
              <w:t xml:space="preserve"> </w:t>
            </w:r>
            <w:r w:rsidRPr="003E1CAD">
              <w:rPr>
                <w:rFonts w:ascii="Cambria" w:hAnsi="Cambria"/>
                <w:b/>
                <w:bCs/>
                <w:w w:val="101"/>
                <w:szCs w:val="20"/>
              </w:rPr>
              <w:t>d</w:t>
            </w:r>
            <w:r w:rsidRPr="003E1CAD">
              <w:rPr>
                <w:rFonts w:ascii="Cambria" w:hAnsi="Cambria"/>
                <w:b/>
                <w:bCs/>
                <w:szCs w:val="20"/>
              </w:rPr>
              <w:t>e</w:t>
            </w:r>
            <w:r w:rsidRPr="003E1CAD">
              <w:rPr>
                <w:rFonts w:ascii="Cambria" w:hAnsi="Cambria"/>
                <w:b/>
                <w:bCs/>
                <w:spacing w:val="-1"/>
                <w:szCs w:val="20"/>
              </w:rPr>
              <w:t>ta</w:t>
            </w:r>
            <w:r w:rsidRPr="003E1CAD">
              <w:rPr>
                <w:rFonts w:ascii="Cambria" w:hAnsi="Cambria"/>
                <w:b/>
                <w:bCs/>
                <w:spacing w:val="-1"/>
                <w:w w:val="101"/>
                <w:szCs w:val="20"/>
              </w:rPr>
              <w:t>i</w:t>
            </w:r>
            <w:r w:rsidRPr="003E1CAD">
              <w:rPr>
                <w:rFonts w:ascii="Cambria" w:hAnsi="Cambria"/>
                <w:b/>
                <w:bCs/>
                <w:spacing w:val="-2"/>
                <w:w w:val="101"/>
                <w:szCs w:val="20"/>
              </w:rPr>
              <w:t>l</w:t>
            </w:r>
            <w:r w:rsidRPr="003E1CAD">
              <w:rPr>
                <w:rFonts w:ascii="Cambria" w:hAnsi="Cambria"/>
                <w:b/>
                <w:bCs/>
                <w:szCs w:val="20"/>
              </w:rPr>
              <w:t>s</w:t>
            </w:r>
            <w:r w:rsidRPr="00984FE9">
              <w:rPr>
                <w:rFonts w:ascii="Cambria" w:hAnsi="Cambria"/>
                <w:szCs w:val="20"/>
                <w:lang w:val="ru-RU"/>
              </w:rPr>
              <w:t xml:space="preserve"> </w:t>
            </w:r>
            <w:r w:rsidRPr="003E1CAD">
              <w:rPr>
                <w:rFonts w:ascii="Cambria" w:hAnsi="Cambria"/>
                <w:b/>
                <w:bCs/>
                <w:w w:val="101"/>
                <w:szCs w:val="20"/>
              </w:rPr>
              <w:t>o</w:t>
            </w:r>
            <w:r w:rsidRPr="003E1CAD">
              <w:rPr>
                <w:rFonts w:ascii="Cambria" w:hAnsi="Cambria"/>
                <w:b/>
                <w:bCs/>
                <w:szCs w:val="20"/>
              </w:rPr>
              <w:t>f</w:t>
            </w:r>
            <w:r w:rsidRPr="00984FE9">
              <w:rPr>
                <w:rFonts w:ascii="Cambria" w:hAnsi="Cambria"/>
                <w:szCs w:val="20"/>
                <w:lang w:val="ru-RU"/>
              </w:rPr>
              <w:t xml:space="preserve"> </w:t>
            </w:r>
            <w:r w:rsidRPr="003E1CAD">
              <w:rPr>
                <w:rFonts w:ascii="Cambria" w:hAnsi="Cambria"/>
                <w:b/>
                <w:bCs/>
                <w:szCs w:val="20"/>
              </w:rPr>
              <w:t>c</w:t>
            </w:r>
            <w:r w:rsidRPr="003E1CAD">
              <w:rPr>
                <w:rFonts w:ascii="Cambria" w:hAnsi="Cambria"/>
                <w:b/>
                <w:bCs/>
                <w:w w:val="101"/>
                <w:szCs w:val="20"/>
              </w:rPr>
              <w:t>o</w:t>
            </w:r>
            <w:r w:rsidRPr="003E1CAD">
              <w:rPr>
                <w:rFonts w:ascii="Cambria" w:hAnsi="Cambria"/>
                <w:b/>
                <w:bCs/>
                <w:spacing w:val="-1"/>
                <w:szCs w:val="20"/>
              </w:rPr>
              <w:t>m</w:t>
            </w:r>
            <w:r w:rsidRPr="003E1CAD">
              <w:rPr>
                <w:rFonts w:ascii="Cambria" w:hAnsi="Cambria"/>
                <w:b/>
                <w:bCs/>
                <w:w w:val="101"/>
                <w:szCs w:val="20"/>
              </w:rPr>
              <w:t>p</w:t>
            </w:r>
            <w:r w:rsidRPr="003E1CAD">
              <w:rPr>
                <w:rFonts w:ascii="Cambria" w:hAnsi="Cambria"/>
                <w:b/>
                <w:bCs/>
                <w:szCs w:val="20"/>
              </w:rPr>
              <w:t>a</w:t>
            </w:r>
            <w:r w:rsidRPr="003E1CAD">
              <w:rPr>
                <w:rFonts w:ascii="Cambria" w:hAnsi="Cambria"/>
                <w:b/>
                <w:bCs/>
                <w:spacing w:val="1"/>
                <w:w w:val="101"/>
                <w:szCs w:val="20"/>
              </w:rPr>
              <w:t>n</w:t>
            </w:r>
            <w:r w:rsidRPr="003E1CAD">
              <w:rPr>
                <w:rFonts w:ascii="Cambria" w:hAnsi="Cambria"/>
                <w:b/>
                <w:bCs/>
                <w:szCs w:val="20"/>
              </w:rPr>
              <w:t>y</w:t>
            </w:r>
            <w:r w:rsidRPr="00984FE9">
              <w:rPr>
                <w:rFonts w:ascii="Cambria" w:hAnsi="Cambria"/>
                <w:spacing w:val="-6"/>
                <w:szCs w:val="20"/>
                <w:lang w:val="ru-RU"/>
              </w:rPr>
              <w:t xml:space="preserve"> </w:t>
            </w:r>
            <w:r w:rsidRPr="00984FE9">
              <w:rPr>
                <w:rFonts w:ascii="Cambria" w:hAnsi="Cambria"/>
                <w:b/>
                <w:bCs/>
                <w:szCs w:val="20"/>
                <w:lang w:val="ru-RU"/>
              </w:rPr>
              <w:t>&amp;</w:t>
            </w:r>
            <w:r w:rsidRPr="00984FE9">
              <w:rPr>
                <w:rFonts w:ascii="Cambria" w:hAnsi="Cambria"/>
                <w:szCs w:val="20"/>
                <w:lang w:val="ru-RU"/>
              </w:rPr>
              <w:t xml:space="preserve"> </w:t>
            </w:r>
            <w:r w:rsidRPr="003E1CAD">
              <w:rPr>
                <w:rFonts w:ascii="Cambria" w:hAnsi="Cambria"/>
                <w:b/>
                <w:bCs/>
                <w:w w:val="101"/>
                <w:szCs w:val="20"/>
              </w:rPr>
              <w:t>p</w:t>
            </w:r>
            <w:r w:rsidRPr="003E1CAD">
              <w:rPr>
                <w:rFonts w:ascii="Cambria" w:hAnsi="Cambria"/>
                <w:b/>
                <w:bCs/>
                <w:szCs w:val="20"/>
              </w:rPr>
              <w:t>er</w:t>
            </w:r>
            <w:r w:rsidRPr="003E1CAD">
              <w:rPr>
                <w:rFonts w:ascii="Cambria" w:hAnsi="Cambria"/>
                <w:b/>
                <w:bCs/>
                <w:spacing w:val="-1"/>
                <w:szCs w:val="20"/>
              </w:rPr>
              <w:t>s</w:t>
            </w:r>
            <w:r w:rsidRPr="003E1CAD">
              <w:rPr>
                <w:rFonts w:ascii="Cambria" w:hAnsi="Cambria"/>
                <w:b/>
                <w:bCs/>
                <w:w w:val="101"/>
                <w:szCs w:val="20"/>
              </w:rPr>
              <w:t>on</w:t>
            </w:r>
            <w:r w:rsidRPr="003E1CAD">
              <w:rPr>
                <w:rFonts w:ascii="Cambria" w:hAnsi="Cambria"/>
                <w:b/>
                <w:bCs/>
                <w:szCs w:val="20"/>
              </w:rPr>
              <w:t>s</w:t>
            </w:r>
            <w:r w:rsidRPr="00984FE9">
              <w:rPr>
                <w:rFonts w:ascii="Cambria" w:hAnsi="Cambria"/>
                <w:szCs w:val="20"/>
                <w:lang w:val="ru-RU"/>
              </w:rPr>
              <w:t xml:space="preserve"> </w:t>
            </w:r>
            <w:r w:rsidRPr="003E1CAD">
              <w:rPr>
                <w:rFonts w:ascii="Cambria" w:hAnsi="Cambria"/>
                <w:b/>
                <w:bCs/>
                <w:szCs w:val="20"/>
              </w:rPr>
              <w:t>re</w:t>
            </w:r>
            <w:r w:rsidRPr="003E1CAD">
              <w:rPr>
                <w:rFonts w:ascii="Cambria" w:hAnsi="Cambria"/>
                <w:b/>
                <w:bCs/>
                <w:spacing w:val="-1"/>
                <w:szCs w:val="20"/>
              </w:rPr>
              <w:t>s</w:t>
            </w:r>
            <w:r w:rsidRPr="003E1CAD">
              <w:rPr>
                <w:rFonts w:ascii="Cambria" w:hAnsi="Cambria"/>
                <w:b/>
                <w:bCs/>
                <w:w w:val="101"/>
                <w:szCs w:val="20"/>
              </w:rPr>
              <w:t>pon</w:t>
            </w:r>
            <w:r w:rsidRPr="003E1CAD">
              <w:rPr>
                <w:rFonts w:ascii="Cambria" w:hAnsi="Cambria"/>
                <w:b/>
                <w:bCs/>
                <w:szCs w:val="20"/>
              </w:rPr>
              <w:t>s</w:t>
            </w:r>
            <w:r w:rsidRPr="003E1CAD">
              <w:rPr>
                <w:rFonts w:ascii="Cambria" w:hAnsi="Cambria"/>
                <w:b/>
                <w:bCs/>
                <w:w w:val="101"/>
                <w:szCs w:val="20"/>
              </w:rPr>
              <w:t>i</w:t>
            </w:r>
            <w:r w:rsidRPr="003E1CAD">
              <w:rPr>
                <w:rFonts w:ascii="Cambria" w:hAnsi="Cambria"/>
                <w:b/>
                <w:bCs/>
                <w:spacing w:val="-2"/>
                <w:w w:val="101"/>
                <w:szCs w:val="20"/>
              </w:rPr>
              <w:t>b</w:t>
            </w:r>
            <w:r w:rsidRPr="003E1CAD">
              <w:rPr>
                <w:rFonts w:ascii="Cambria" w:hAnsi="Cambria"/>
                <w:b/>
                <w:bCs/>
                <w:w w:val="101"/>
                <w:szCs w:val="20"/>
              </w:rPr>
              <w:t>l</w:t>
            </w:r>
            <w:r w:rsidRPr="003E1CAD">
              <w:rPr>
                <w:rFonts w:ascii="Cambria" w:hAnsi="Cambria"/>
                <w:b/>
                <w:bCs/>
                <w:szCs w:val="20"/>
              </w:rPr>
              <w:t>e</w:t>
            </w:r>
            <w:r w:rsidRPr="00984FE9">
              <w:rPr>
                <w:rFonts w:ascii="Cambria" w:hAnsi="Cambria"/>
                <w:spacing w:val="1"/>
                <w:szCs w:val="20"/>
                <w:lang w:val="ru-RU"/>
              </w:rPr>
              <w:t xml:space="preserve"> </w:t>
            </w:r>
            <w:r w:rsidRPr="003E1CAD">
              <w:rPr>
                <w:rFonts w:ascii="Cambria" w:hAnsi="Cambria"/>
                <w:b/>
                <w:bCs/>
                <w:szCs w:val="20"/>
              </w:rPr>
              <w:t>f</w:t>
            </w:r>
            <w:r w:rsidRPr="003E1CAD">
              <w:rPr>
                <w:rFonts w:ascii="Cambria" w:hAnsi="Cambria"/>
                <w:b/>
                <w:bCs/>
                <w:w w:val="101"/>
                <w:szCs w:val="20"/>
              </w:rPr>
              <w:t>o</w:t>
            </w:r>
            <w:r w:rsidRPr="003E1CAD">
              <w:rPr>
                <w:rFonts w:ascii="Cambria" w:hAnsi="Cambria"/>
                <w:b/>
                <w:bCs/>
                <w:szCs w:val="20"/>
              </w:rPr>
              <w:t>r</w:t>
            </w:r>
            <w:r w:rsidRPr="00984FE9">
              <w:rPr>
                <w:rFonts w:ascii="Cambria" w:hAnsi="Cambria"/>
                <w:spacing w:val="-2"/>
                <w:szCs w:val="20"/>
                <w:lang w:val="ru-RU"/>
              </w:rPr>
              <w:t xml:space="preserve"> </w:t>
            </w:r>
            <w:r w:rsidRPr="003E1CAD">
              <w:rPr>
                <w:rFonts w:ascii="Cambria" w:hAnsi="Cambria"/>
                <w:b/>
                <w:bCs/>
                <w:spacing w:val="-2"/>
                <w:w w:val="101"/>
                <w:szCs w:val="20"/>
              </w:rPr>
              <w:t>d</w:t>
            </w:r>
            <w:r w:rsidRPr="003E1CAD">
              <w:rPr>
                <w:rFonts w:ascii="Cambria" w:hAnsi="Cambria"/>
                <w:b/>
                <w:bCs/>
                <w:w w:val="101"/>
                <w:szCs w:val="20"/>
              </w:rPr>
              <w:t>i</w:t>
            </w:r>
            <w:r w:rsidRPr="003E1CAD">
              <w:rPr>
                <w:rFonts w:ascii="Cambria" w:hAnsi="Cambria"/>
                <w:b/>
                <w:bCs/>
                <w:szCs w:val="20"/>
              </w:rPr>
              <w:t>s</w:t>
            </w:r>
            <w:r w:rsidRPr="003E1CAD">
              <w:rPr>
                <w:rFonts w:ascii="Cambria" w:hAnsi="Cambria"/>
                <w:b/>
                <w:bCs/>
                <w:w w:val="101"/>
                <w:szCs w:val="20"/>
              </w:rPr>
              <w:t>po</w:t>
            </w:r>
            <w:r w:rsidRPr="003E1CAD">
              <w:rPr>
                <w:rFonts w:ascii="Cambria" w:hAnsi="Cambria"/>
                <w:b/>
                <w:bCs/>
                <w:szCs w:val="20"/>
              </w:rPr>
              <w:t>s</w:t>
            </w:r>
            <w:r w:rsidRPr="003E1CAD">
              <w:rPr>
                <w:rFonts w:ascii="Cambria" w:hAnsi="Cambria"/>
                <w:b/>
                <w:bCs/>
                <w:spacing w:val="-1"/>
                <w:szCs w:val="20"/>
              </w:rPr>
              <w:t>a</w:t>
            </w:r>
            <w:r w:rsidRPr="003E1CAD">
              <w:rPr>
                <w:rFonts w:ascii="Cambria" w:hAnsi="Cambria"/>
                <w:b/>
                <w:bCs/>
                <w:w w:val="101"/>
                <w:szCs w:val="20"/>
              </w:rPr>
              <w:t>l</w:t>
            </w:r>
            <w:r w:rsidR="00680083">
              <w:rPr>
                <w:rFonts w:ascii="Cambria" w:hAnsi="Cambria"/>
                <w:b/>
                <w:bCs/>
                <w:w w:val="101"/>
                <w:szCs w:val="20"/>
                <w:lang w:val="ru-RU"/>
              </w:rPr>
              <w:t>/</w:t>
            </w:r>
            <w:r w:rsidR="00680083" w:rsidRPr="00984FE9">
              <w:rPr>
                <w:lang w:val="ru-RU"/>
              </w:rPr>
              <w:t xml:space="preserve"> </w:t>
            </w:r>
            <w:r w:rsidR="00680083" w:rsidRPr="00984FE9">
              <w:rPr>
                <w:rFonts w:ascii="Cambria" w:hAnsi="Cambria"/>
                <w:b/>
                <w:bCs/>
                <w:color w:val="0070C0"/>
                <w:w w:val="101"/>
                <w:szCs w:val="20"/>
                <w:lang w:val="ru-RU"/>
              </w:rPr>
              <w:t>Название, адрес и контактная информация компании и лиц, ответственных за утилизацию</w:t>
            </w:r>
          </w:p>
        </w:tc>
      </w:tr>
      <w:tr w:rsidR="00680083" w:rsidRPr="003E1CAD" w14:paraId="6D968C46" w14:textId="77777777" w:rsidTr="003468DD">
        <w:trPr>
          <w:trHeight w:val="288"/>
        </w:trPr>
        <w:tc>
          <w:tcPr>
            <w:tcW w:w="276" w:type="pct"/>
          </w:tcPr>
          <w:p w14:paraId="63EDA211" w14:textId="77777777" w:rsidR="003E1CAD" w:rsidRPr="00984FE9"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hAnsi="Cambria"/>
                <w:szCs w:val="20"/>
                <w:lang w:val="ru-RU"/>
              </w:rPr>
            </w:pPr>
          </w:p>
        </w:tc>
        <w:tc>
          <w:tcPr>
            <w:tcW w:w="973" w:type="pct"/>
          </w:tcPr>
          <w:p w14:paraId="2E6F628F" w14:textId="77777777" w:rsidR="003E1CAD" w:rsidRPr="00984FE9"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szCs w:val="20"/>
                <w:highlight w:val="lightGray"/>
                <w:lang w:val="ru-RU"/>
              </w:rPr>
            </w:pPr>
          </w:p>
        </w:tc>
        <w:tc>
          <w:tcPr>
            <w:tcW w:w="703" w:type="pct"/>
          </w:tcPr>
          <w:p w14:paraId="0224CF83" w14:textId="77777777" w:rsidR="003E1CAD" w:rsidRPr="00984FE9"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line="276" w:lineRule="auto"/>
              <w:ind w:left="720" w:right="-20" w:hanging="360"/>
              <w:jc w:val="left"/>
              <w:rPr>
                <w:rFonts w:ascii="Cambria" w:hAnsi="Cambria"/>
                <w:highlight w:val="lightGray"/>
                <w:lang w:val="ru-RU"/>
              </w:rPr>
            </w:pPr>
          </w:p>
        </w:tc>
        <w:tc>
          <w:tcPr>
            <w:tcW w:w="883" w:type="pct"/>
          </w:tcPr>
          <w:p w14:paraId="5939739C" w14:textId="77777777" w:rsidR="003E1CAD" w:rsidRPr="00984FE9"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szCs w:val="20"/>
                <w:highlight w:val="lightGray"/>
                <w:lang w:val="ru-RU"/>
              </w:rPr>
            </w:pPr>
          </w:p>
        </w:tc>
        <w:tc>
          <w:tcPr>
            <w:tcW w:w="598" w:type="pct"/>
          </w:tcPr>
          <w:p w14:paraId="0C150929" w14:textId="77777777" w:rsidR="003E1CAD" w:rsidRPr="00984FE9"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szCs w:val="20"/>
                <w:highlight w:val="lightGray"/>
                <w:lang w:val="ru-RU"/>
              </w:rPr>
            </w:pPr>
          </w:p>
        </w:tc>
        <w:tc>
          <w:tcPr>
            <w:tcW w:w="505" w:type="pct"/>
          </w:tcPr>
          <w:p w14:paraId="1E0D1A13" w14:textId="163F950F" w:rsidR="003E1CAD" w:rsidRPr="00984FE9"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szCs w:val="20"/>
                <w:highlight w:val="lightGray"/>
                <w:lang w:val="ru-RU"/>
              </w:rPr>
            </w:pPr>
            <w:r w:rsidRPr="003E1CAD">
              <w:rPr>
                <w:rFonts w:ascii="Cambria" w:hAnsi="Cambria"/>
                <w:spacing w:val="-2"/>
                <w:szCs w:val="20"/>
                <w:highlight w:val="lightGray"/>
              </w:rPr>
              <w:t>Y</w:t>
            </w:r>
            <w:r w:rsidRPr="003E1CAD">
              <w:rPr>
                <w:rFonts w:ascii="Cambria" w:hAnsi="Cambria"/>
                <w:szCs w:val="20"/>
                <w:highlight w:val="lightGray"/>
              </w:rPr>
              <w:t>e</w:t>
            </w:r>
            <w:r w:rsidRPr="003E1CAD">
              <w:rPr>
                <w:rFonts w:ascii="Cambria" w:hAnsi="Cambria"/>
                <w:spacing w:val="1"/>
                <w:szCs w:val="20"/>
                <w:highlight w:val="lightGray"/>
              </w:rPr>
              <w:t>s</w:t>
            </w:r>
            <w:r w:rsidRPr="003E1CAD">
              <w:rPr>
                <w:rFonts w:ascii="Cambria" w:hAnsi="Cambria"/>
                <w:szCs w:val="20"/>
                <w:highlight w:val="lightGray"/>
              </w:rPr>
              <w:t>/</w:t>
            </w:r>
            <w:r w:rsidRPr="003E1CAD">
              <w:rPr>
                <w:rFonts w:ascii="Cambria" w:hAnsi="Cambria"/>
                <w:spacing w:val="1"/>
                <w:szCs w:val="20"/>
                <w:highlight w:val="lightGray"/>
              </w:rPr>
              <w:t>n</w:t>
            </w:r>
            <w:r w:rsidRPr="003E1CAD">
              <w:rPr>
                <w:rFonts w:ascii="Cambria" w:hAnsi="Cambria"/>
                <w:szCs w:val="20"/>
                <w:highlight w:val="lightGray"/>
              </w:rPr>
              <w:t>o</w:t>
            </w:r>
            <w:r w:rsidR="00680083">
              <w:rPr>
                <w:rFonts w:ascii="Cambria" w:hAnsi="Cambria"/>
                <w:szCs w:val="20"/>
                <w:highlight w:val="lightGray"/>
                <w:lang w:val="ru-RU"/>
              </w:rPr>
              <w:t>//</w:t>
            </w:r>
            <w:r w:rsidR="00680083" w:rsidRPr="00984FE9">
              <w:rPr>
                <w:rFonts w:ascii="Cambria" w:hAnsi="Cambria"/>
                <w:color w:val="0070C0"/>
                <w:szCs w:val="20"/>
                <w:highlight w:val="lightGray"/>
                <w:lang w:val="ru-RU"/>
              </w:rPr>
              <w:t>Да/нет</w:t>
            </w:r>
          </w:p>
        </w:tc>
        <w:tc>
          <w:tcPr>
            <w:tcW w:w="1062" w:type="pct"/>
          </w:tcPr>
          <w:p w14:paraId="77AE1CDF" w14:textId="77777777" w:rsidR="003E1CAD" w:rsidRPr="003E1CAD"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szCs w:val="20"/>
                <w:highlight w:val="lightGray"/>
              </w:rPr>
            </w:pPr>
          </w:p>
        </w:tc>
      </w:tr>
      <w:tr w:rsidR="00680083" w:rsidRPr="003E1CAD" w14:paraId="09111CE9" w14:textId="77777777" w:rsidTr="003468DD">
        <w:trPr>
          <w:trHeight w:val="288"/>
        </w:trPr>
        <w:tc>
          <w:tcPr>
            <w:tcW w:w="276" w:type="pct"/>
          </w:tcPr>
          <w:p w14:paraId="43903D9C" w14:textId="77777777" w:rsidR="003E1CAD" w:rsidRPr="003E1CAD"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hAnsi="Cambria"/>
                <w:szCs w:val="20"/>
              </w:rPr>
            </w:pPr>
          </w:p>
        </w:tc>
        <w:tc>
          <w:tcPr>
            <w:tcW w:w="973" w:type="pct"/>
          </w:tcPr>
          <w:p w14:paraId="0F985DF8" w14:textId="77777777" w:rsidR="003E1CAD" w:rsidRPr="003E1CAD"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szCs w:val="20"/>
                <w:highlight w:val="lightGray"/>
              </w:rPr>
            </w:pPr>
          </w:p>
        </w:tc>
        <w:tc>
          <w:tcPr>
            <w:tcW w:w="703" w:type="pct"/>
          </w:tcPr>
          <w:p w14:paraId="6359B3D4" w14:textId="77777777" w:rsidR="003E1CAD" w:rsidRPr="003E1CAD"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line="276" w:lineRule="auto"/>
              <w:ind w:left="720" w:right="-20" w:hanging="360"/>
              <w:jc w:val="left"/>
              <w:rPr>
                <w:rFonts w:ascii="Cambria" w:hAnsi="Cambria"/>
                <w:highlight w:val="lightGray"/>
                <w:lang w:val="en-US"/>
              </w:rPr>
            </w:pPr>
          </w:p>
        </w:tc>
        <w:tc>
          <w:tcPr>
            <w:tcW w:w="883" w:type="pct"/>
          </w:tcPr>
          <w:p w14:paraId="0354C9D3" w14:textId="77777777" w:rsidR="003E1CAD" w:rsidRPr="003E1CAD"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szCs w:val="20"/>
                <w:highlight w:val="lightGray"/>
              </w:rPr>
            </w:pPr>
          </w:p>
        </w:tc>
        <w:tc>
          <w:tcPr>
            <w:tcW w:w="598" w:type="pct"/>
          </w:tcPr>
          <w:p w14:paraId="66CF5627" w14:textId="77777777" w:rsidR="003E1CAD" w:rsidRPr="003E1CAD"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szCs w:val="20"/>
                <w:highlight w:val="lightGray"/>
              </w:rPr>
            </w:pPr>
          </w:p>
        </w:tc>
        <w:tc>
          <w:tcPr>
            <w:tcW w:w="505" w:type="pct"/>
          </w:tcPr>
          <w:p w14:paraId="3B290058" w14:textId="0076485F" w:rsidR="003E1CAD" w:rsidRPr="00984FE9"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szCs w:val="20"/>
                <w:highlight w:val="lightGray"/>
                <w:lang w:val="ru-RU"/>
              </w:rPr>
            </w:pPr>
            <w:r w:rsidRPr="003E1CAD">
              <w:rPr>
                <w:rFonts w:ascii="Cambria" w:hAnsi="Cambria"/>
                <w:spacing w:val="-2"/>
                <w:szCs w:val="20"/>
                <w:highlight w:val="lightGray"/>
              </w:rPr>
              <w:t>Y</w:t>
            </w:r>
            <w:r w:rsidRPr="003E1CAD">
              <w:rPr>
                <w:rFonts w:ascii="Cambria" w:hAnsi="Cambria"/>
                <w:szCs w:val="20"/>
                <w:highlight w:val="lightGray"/>
              </w:rPr>
              <w:t>e</w:t>
            </w:r>
            <w:r w:rsidRPr="003E1CAD">
              <w:rPr>
                <w:rFonts w:ascii="Cambria" w:hAnsi="Cambria"/>
                <w:spacing w:val="1"/>
                <w:szCs w:val="20"/>
                <w:highlight w:val="lightGray"/>
              </w:rPr>
              <w:t>s</w:t>
            </w:r>
            <w:r w:rsidRPr="003E1CAD">
              <w:rPr>
                <w:rFonts w:ascii="Cambria" w:hAnsi="Cambria"/>
                <w:szCs w:val="20"/>
                <w:highlight w:val="lightGray"/>
              </w:rPr>
              <w:t>/</w:t>
            </w:r>
            <w:r w:rsidRPr="003E1CAD">
              <w:rPr>
                <w:rFonts w:ascii="Cambria" w:hAnsi="Cambria"/>
                <w:spacing w:val="1"/>
                <w:szCs w:val="20"/>
                <w:highlight w:val="lightGray"/>
              </w:rPr>
              <w:t>n</w:t>
            </w:r>
            <w:r w:rsidRPr="003E1CAD">
              <w:rPr>
                <w:rFonts w:ascii="Cambria" w:hAnsi="Cambria"/>
                <w:szCs w:val="20"/>
                <w:highlight w:val="lightGray"/>
              </w:rPr>
              <w:t>o</w:t>
            </w:r>
            <w:r w:rsidR="00680083">
              <w:rPr>
                <w:rFonts w:ascii="Cambria" w:hAnsi="Cambria"/>
                <w:szCs w:val="20"/>
                <w:highlight w:val="lightGray"/>
                <w:lang w:val="ru-RU"/>
              </w:rPr>
              <w:t>//</w:t>
            </w:r>
            <w:r w:rsidR="00680083" w:rsidRPr="00984FE9">
              <w:rPr>
                <w:rFonts w:ascii="Cambria" w:hAnsi="Cambria"/>
                <w:color w:val="0070C0"/>
                <w:szCs w:val="20"/>
                <w:highlight w:val="lightGray"/>
                <w:lang w:val="ru-RU"/>
              </w:rPr>
              <w:t>Да/нет</w:t>
            </w:r>
          </w:p>
        </w:tc>
        <w:tc>
          <w:tcPr>
            <w:tcW w:w="1062" w:type="pct"/>
          </w:tcPr>
          <w:p w14:paraId="2EFF0936" w14:textId="77777777" w:rsidR="003E1CAD" w:rsidRPr="003E1CAD" w:rsidRDefault="003E1CAD" w:rsidP="003E1CAD">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szCs w:val="20"/>
                <w:highlight w:val="lightGray"/>
              </w:rPr>
            </w:pPr>
          </w:p>
        </w:tc>
      </w:tr>
    </w:tbl>
    <w:p w14:paraId="708EC446" w14:textId="77777777" w:rsidR="003E1CAD" w:rsidRPr="003E1CAD" w:rsidRDefault="003E1CAD" w:rsidP="003E1CAD">
      <w:pPr>
        <w:spacing w:after="11" w:line="180" w:lineRule="exact"/>
        <w:rPr>
          <w:rFonts w:ascii="Cambria" w:eastAsia="Times New Roman" w:hAnsi="Cambria" w:cs="Times New Roman"/>
          <w:szCs w:val="20"/>
        </w:rPr>
        <w:sectPr w:rsidR="003E1CAD" w:rsidRPr="003E1CAD" w:rsidSect="003E1CAD">
          <w:headerReference w:type="default" r:id="rId79"/>
          <w:pgSz w:w="16840" w:h="11900" w:orient="landscape"/>
          <w:pgMar w:top="1417" w:right="1417" w:bottom="1417" w:left="1134" w:header="708" w:footer="708" w:gutter="0"/>
          <w:cols w:space="708"/>
          <w:docGrid w:linePitch="360"/>
        </w:sectPr>
      </w:pPr>
    </w:p>
    <w:bookmarkEnd w:id="388"/>
    <w:p w14:paraId="24348693" w14:textId="6880EE04" w:rsidR="00C42835" w:rsidRPr="00984FE9" w:rsidRDefault="00C42835" w:rsidP="00C42835">
      <w:pPr>
        <w:rPr>
          <w:rFonts w:ascii="Cambria" w:hAnsi="Cambria"/>
          <w:b/>
          <w:bCs/>
          <w:szCs w:val="20"/>
          <w:lang w:val="ru-RU"/>
        </w:rPr>
      </w:pPr>
      <w:r w:rsidRPr="00984FE9">
        <w:rPr>
          <w:rFonts w:ascii="Cambria" w:hAnsi="Cambria"/>
          <w:b/>
          <w:bCs/>
          <w:szCs w:val="20"/>
          <w:lang w:val="ru-RU"/>
        </w:rPr>
        <w:lastRenderedPageBreak/>
        <w:t xml:space="preserve">14.4.11. </w:t>
      </w:r>
      <w:r w:rsidRPr="00C42835">
        <w:rPr>
          <w:rFonts w:ascii="Cambria" w:hAnsi="Cambria"/>
          <w:b/>
          <w:bCs/>
          <w:szCs w:val="20"/>
        </w:rPr>
        <w:t>First</w:t>
      </w:r>
      <w:r w:rsidRPr="00984FE9">
        <w:rPr>
          <w:rFonts w:ascii="Cambria" w:hAnsi="Cambria"/>
          <w:b/>
          <w:bCs/>
          <w:szCs w:val="20"/>
          <w:lang w:val="ru-RU"/>
        </w:rPr>
        <w:t xml:space="preserve"> </w:t>
      </w:r>
      <w:r w:rsidRPr="00C42835">
        <w:rPr>
          <w:rFonts w:ascii="Cambria" w:hAnsi="Cambria"/>
          <w:b/>
          <w:bCs/>
          <w:szCs w:val="20"/>
        </w:rPr>
        <w:t>Aid</w:t>
      </w:r>
      <w:r w:rsidRPr="00984FE9">
        <w:rPr>
          <w:rFonts w:ascii="Cambria" w:hAnsi="Cambria"/>
          <w:b/>
          <w:bCs/>
          <w:szCs w:val="20"/>
          <w:lang w:val="ru-RU"/>
        </w:rPr>
        <w:t xml:space="preserve"> </w:t>
      </w:r>
      <w:r w:rsidRPr="00C42835">
        <w:rPr>
          <w:rFonts w:ascii="Cambria" w:hAnsi="Cambria"/>
          <w:b/>
          <w:bCs/>
          <w:szCs w:val="20"/>
        </w:rPr>
        <w:t>Arrangements</w:t>
      </w:r>
      <w:r w:rsidR="00A019FA">
        <w:rPr>
          <w:rFonts w:ascii="Cambria" w:hAnsi="Cambria"/>
          <w:b/>
          <w:bCs/>
          <w:szCs w:val="20"/>
          <w:lang w:val="ru-RU"/>
        </w:rPr>
        <w:t>/</w:t>
      </w:r>
      <w:r w:rsidR="00A019FA" w:rsidRPr="00984FE9">
        <w:rPr>
          <w:lang w:val="ru-RU"/>
        </w:rPr>
        <w:t xml:space="preserve"> </w:t>
      </w:r>
      <w:r w:rsidR="00A019FA" w:rsidRPr="00984FE9">
        <w:rPr>
          <w:rFonts w:ascii="Cambria" w:hAnsi="Cambria"/>
          <w:b/>
          <w:bCs/>
          <w:color w:val="0070C0"/>
          <w:szCs w:val="20"/>
          <w:lang w:val="ru-RU"/>
        </w:rPr>
        <w:t>Мероприятия по оказанию первой помощи</w:t>
      </w:r>
    </w:p>
    <w:tbl>
      <w:tblPr>
        <w:tblStyle w:val="af4"/>
        <w:tblW w:w="0" w:type="auto"/>
        <w:tblLook w:val="04A0" w:firstRow="1" w:lastRow="0" w:firstColumn="1" w:lastColumn="0" w:noHBand="0" w:noVBand="1"/>
      </w:tblPr>
      <w:tblGrid>
        <w:gridCol w:w="3865"/>
        <w:gridCol w:w="5191"/>
      </w:tblGrid>
      <w:tr w:rsidR="00C42835" w:rsidRPr="00C42835" w14:paraId="4AA70289" w14:textId="77777777" w:rsidTr="003468DD">
        <w:trPr>
          <w:trHeight w:val="432"/>
        </w:trPr>
        <w:tc>
          <w:tcPr>
            <w:tcW w:w="3865" w:type="dxa"/>
            <w:vAlign w:val="center"/>
          </w:tcPr>
          <w:p w14:paraId="0E1B68E2" w14:textId="60D7AF0D" w:rsidR="00C42835" w:rsidRPr="00984FE9" w:rsidRDefault="00C42835" w:rsidP="00C4283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Arial" w:hAnsi="Cambria"/>
                <w:b/>
                <w:bCs/>
                <w:szCs w:val="20"/>
                <w:lang w:val="ru-RU"/>
              </w:rPr>
            </w:pPr>
            <w:r w:rsidRPr="00C42835">
              <w:rPr>
                <w:rFonts w:ascii="Cambria" w:eastAsia="Arial" w:hAnsi="Cambria"/>
                <w:szCs w:val="20"/>
              </w:rPr>
              <w:t>Na</w:t>
            </w:r>
            <w:r w:rsidRPr="00C42835">
              <w:rPr>
                <w:rFonts w:ascii="Cambria" w:eastAsia="Arial" w:hAnsi="Cambria"/>
                <w:spacing w:val="4"/>
                <w:szCs w:val="20"/>
              </w:rPr>
              <w:t>m</w:t>
            </w:r>
            <w:r w:rsidRPr="00C42835">
              <w:rPr>
                <w:rFonts w:ascii="Cambria" w:eastAsia="Arial" w:hAnsi="Cambria"/>
                <w:szCs w:val="20"/>
              </w:rPr>
              <w:t>e</w:t>
            </w:r>
            <w:r w:rsidRPr="00984FE9">
              <w:rPr>
                <w:rFonts w:ascii="Cambria" w:hAnsi="Cambria"/>
                <w:szCs w:val="20"/>
                <w:lang w:val="ru-RU"/>
              </w:rPr>
              <w:t>(</w:t>
            </w:r>
            <w:r w:rsidRPr="00C42835">
              <w:rPr>
                <w:rFonts w:ascii="Cambria" w:eastAsia="Arial" w:hAnsi="Cambria"/>
                <w:szCs w:val="20"/>
              </w:rPr>
              <w:t>s</w:t>
            </w:r>
            <w:r w:rsidRPr="00984FE9">
              <w:rPr>
                <w:rFonts w:ascii="Cambria" w:hAnsi="Cambria"/>
                <w:szCs w:val="20"/>
                <w:lang w:val="ru-RU"/>
              </w:rPr>
              <w:t xml:space="preserve">) </w:t>
            </w:r>
            <w:r w:rsidRPr="00C42835">
              <w:rPr>
                <w:rFonts w:ascii="Cambria" w:eastAsia="Arial" w:hAnsi="Cambria"/>
                <w:szCs w:val="20"/>
              </w:rPr>
              <w:t>of</w:t>
            </w:r>
            <w:r w:rsidRPr="00984FE9">
              <w:rPr>
                <w:rFonts w:ascii="Cambria" w:hAnsi="Cambria"/>
                <w:spacing w:val="-1"/>
                <w:szCs w:val="20"/>
                <w:lang w:val="ru-RU"/>
              </w:rPr>
              <w:t xml:space="preserve"> </w:t>
            </w:r>
            <w:r w:rsidRPr="00C42835">
              <w:rPr>
                <w:rFonts w:ascii="Cambria" w:eastAsia="Arial" w:hAnsi="Cambria"/>
                <w:spacing w:val="1"/>
                <w:szCs w:val="20"/>
              </w:rPr>
              <w:t>f</w:t>
            </w:r>
            <w:r w:rsidRPr="00C42835">
              <w:rPr>
                <w:rFonts w:ascii="Cambria" w:eastAsia="Arial" w:hAnsi="Cambria"/>
                <w:szCs w:val="20"/>
              </w:rPr>
              <w:t>ir</w:t>
            </w:r>
            <w:r w:rsidRPr="00C42835">
              <w:rPr>
                <w:rFonts w:ascii="Cambria" w:eastAsia="Arial" w:hAnsi="Cambria"/>
                <w:spacing w:val="1"/>
                <w:szCs w:val="20"/>
              </w:rPr>
              <w:t>s</w:t>
            </w:r>
            <w:r w:rsidRPr="00C42835">
              <w:rPr>
                <w:rFonts w:ascii="Cambria" w:eastAsia="Arial" w:hAnsi="Cambria"/>
                <w:szCs w:val="20"/>
              </w:rPr>
              <w:t>t</w:t>
            </w:r>
            <w:r w:rsidRPr="00984FE9">
              <w:rPr>
                <w:rFonts w:ascii="Cambria" w:hAnsi="Cambria"/>
                <w:szCs w:val="20"/>
                <w:lang w:val="ru-RU"/>
              </w:rPr>
              <w:t xml:space="preserve"> </w:t>
            </w:r>
            <w:r w:rsidRPr="00C42835">
              <w:rPr>
                <w:rFonts w:ascii="Cambria" w:eastAsia="Arial" w:hAnsi="Cambria"/>
                <w:szCs w:val="20"/>
              </w:rPr>
              <w:t>a</w:t>
            </w:r>
            <w:r w:rsidRPr="00C42835">
              <w:rPr>
                <w:rFonts w:ascii="Cambria" w:eastAsia="Arial" w:hAnsi="Cambria"/>
                <w:spacing w:val="-1"/>
                <w:szCs w:val="20"/>
              </w:rPr>
              <w:t>i</w:t>
            </w:r>
            <w:r w:rsidRPr="00C42835">
              <w:rPr>
                <w:rFonts w:ascii="Cambria" w:eastAsia="Arial" w:hAnsi="Cambria"/>
                <w:szCs w:val="20"/>
              </w:rPr>
              <w:t>d</w:t>
            </w:r>
            <w:r w:rsidRPr="00C42835">
              <w:rPr>
                <w:rFonts w:ascii="Cambria" w:eastAsia="Arial" w:hAnsi="Cambria"/>
                <w:spacing w:val="-1"/>
                <w:szCs w:val="20"/>
              </w:rPr>
              <w:t>e</w:t>
            </w:r>
            <w:r w:rsidRPr="00C42835">
              <w:rPr>
                <w:rFonts w:ascii="Cambria" w:eastAsia="Arial" w:hAnsi="Cambria"/>
                <w:szCs w:val="20"/>
              </w:rPr>
              <w:t>rs</w:t>
            </w:r>
            <w:r w:rsidRPr="00984FE9">
              <w:rPr>
                <w:rFonts w:ascii="Cambria" w:hAnsi="Cambria"/>
                <w:szCs w:val="20"/>
                <w:lang w:val="ru-RU"/>
              </w:rPr>
              <w:t xml:space="preserve"> </w:t>
            </w:r>
            <w:r w:rsidRPr="00C42835">
              <w:rPr>
                <w:rFonts w:ascii="Cambria" w:eastAsia="Arial" w:hAnsi="Cambria"/>
                <w:spacing w:val="2"/>
                <w:szCs w:val="20"/>
              </w:rPr>
              <w:t>o</w:t>
            </w:r>
            <w:r w:rsidRPr="00C42835">
              <w:rPr>
                <w:rFonts w:ascii="Cambria" w:eastAsia="Arial" w:hAnsi="Cambria"/>
                <w:szCs w:val="20"/>
              </w:rPr>
              <w:t>n</w:t>
            </w:r>
            <w:r w:rsidRPr="00984FE9">
              <w:rPr>
                <w:rFonts w:ascii="Cambria" w:hAnsi="Cambria"/>
                <w:szCs w:val="20"/>
                <w:lang w:val="ru-RU"/>
              </w:rPr>
              <w:t xml:space="preserve"> </w:t>
            </w:r>
            <w:r w:rsidRPr="00C42835">
              <w:rPr>
                <w:rFonts w:ascii="Cambria" w:eastAsia="Arial" w:hAnsi="Cambria"/>
                <w:spacing w:val="1"/>
                <w:szCs w:val="20"/>
              </w:rPr>
              <w:t>t</w:t>
            </w:r>
            <w:r w:rsidRPr="00C42835">
              <w:rPr>
                <w:rFonts w:ascii="Cambria" w:eastAsia="Arial" w:hAnsi="Cambria"/>
                <w:szCs w:val="20"/>
              </w:rPr>
              <w:t>he</w:t>
            </w:r>
            <w:r w:rsidRPr="00984FE9">
              <w:rPr>
                <w:rFonts w:ascii="Cambria" w:hAnsi="Cambria"/>
                <w:spacing w:val="1"/>
                <w:szCs w:val="20"/>
                <w:lang w:val="ru-RU"/>
              </w:rPr>
              <w:t xml:space="preserve"> </w:t>
            </w:r>
            <w:r w:rsidRPr="00C42835">
              <w:rPr>
                <w:rFonts w:ascii="Cambria" w:eastAsia="Arial" w:hAnsi="Cambria"/>
                <w:spacing w:val="1"/>
                <w:szCs w:val="20"/>
              </w:rPr>
              <w:t>w</w:t>
            </w:r>
            <w:r w:rsidRPr="00C42835">
              <w:rPr>
                <w:rFonts w:ascii="Cambria" w:eastAsia="Arial" w:hAnsi="Cambria"/>
                <w:szCs w:val="20"/>
              </w:rPr>
              <w:t>ork</w:t>
            </w:r>
            <w:r w:rsidRPr="00984FE9">
              <w:rPr>
                <w:rFonts w:ascii="Cambria" w:hAnsi="Cambria"/>
                <w:szCs w:val="20"/>
                <w:lang w:val="ru-RU"/>
              </w:rPr>
              <w:t xml:space="preserve"> </w:t>
            </w:r>
            <w:r w:rsidRPr="00C42835">
              <w:rPr>
                <w:rFonts w:ascii="Cambria" w:eastAsia="Arial" w:hAnsi="Cambria"/>
                <w:szCs w:val="20"/>
              </w:rPr>
              <w:t>site</w:t>
            </w:r>
            <w:r w:rsidR="00A019FA">
              <w:rPr>
                <w:rFonts w:ascii="Cambria" w:eastAsia="Arial" w:hAnsi="Cambria"/>
                <w:szCs w:val="20"/>
                <w:lang w:val="ru-RU"/>
              </w:rPr>
              <w:t>/</w:t>
            </w:r>
            <w:r w:rsidR="00A019FA" w:rsidRPr="00984FE9">
              <w:rPr>
                <w:rFonts w:ascii="Cambria" w:eastAsia="Arial" w:hAnsi="Cambria"/>
                <w:color w:val="0070C0"/>
                <w:szCs w:val="20"/>
                <w:lang w:val="ru-RU"/>
              </w:rPr>
              <w:t>Имя (имена) лиц, оказывающих первую помощь на рабочем месте</w:t>
            </w:r>
          </w:p>
        </w:tc>
        <w:tc>
          <w:tcPr>
            <w:tcW w:w="5191" w:type="dxa"/>
          </w:tcPr>
          <w:p w14:paraId="4C935169" w14:textId="77777777" w:rsidR="00C42835" w:rsidRPr="00C42835" w:rsidRDefault="00C42835" w:rsidP="00C42835">
            <w:pPr>
              <w:pBdr>
                <w:top w:val="none" w:sz="0" w:space="0" w:color="auto"/>
                <w:left w:val="none" w:sz="0" w:space="0" w:color="auto"/>
                <w:bottom w:val="none" w:sz="0" w:space="0" w:color="auto"/>
                <w:right w:val="none" w:sz="0" w:space="0" w:color="auto"/>
                <w:between w:val="none" w:sz="0" w:space="0" w:color="auto"/>
                <w:bar w:val="none" w:sz="0" w:color="auto"/>
              </w:pBdr>
              <w:spacing w:before="0" w:after="0"/>
              <w:rPr>
                <w:rFonts w:ascii="Cambria" w:eastAsia="Arial" w:hAnsi="Cambria"/>
                <w:szCs w:val="20"/>
              </w:rPr>
            </w:pPr>
            <w:r w:rsidRPr="00C42835">
              <w:rPr>
                <w:rFonts w:ascii="Cambria" w:eastAsia="Arial" w:hAnsi="Cambria"/>
                <w:szCs w:val="20"/>
                <w:highlight w:val="lightGray"/>
              </w:rPr>
              <w:t>XXXXXXXXXXXXXXX</w:t>
            </w:r>
          </w:p>
        </w:tc>
      </w:tr>
      <w:tr w:rsidR="00C42835" w:rsidRPr="00C42835" w14:paraId="77AF494D" w14:textId="77777777" w:rsidTr="003468DD">
        <w:trPr>
          <w:trHeight w:val="432"/>
        </w:trPr>
        <w:tc>
          <w:tcPr>
            <w:tcW w:w="3865" w:type="dxa"/>
            <w:vAlign w:val="center"/>
          </w:tcPr>
          <w:p w14:paraId="04191000" w14:textId="27EA8804" w:rsidR="00C42835" w:rsidRPr="00984FE9" w:rsidRDefault="00C42835" w:rsidP="00C4283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Arial" w:hAnsi="Cambria"/>
                <w:b/>
                <w:bCs/>
                <w:szCs w:val="20"/>
                <w:lang w:val="ru-RU"/>
              </w:rPr>
            </w:pPr>
            <w:r w:rsidRPr="00C42835">
              <w:rPr>
                <w:rFonts w:ascii="Cambria" w:eastAsia="Arial" w:hAnsi="Cambria"/>
                <w:szCs w:val="20"/>
              </w:rPr>
              <w:t>Nu</w:t>
            </w:r>
            <w:r w:rsidRPr="00C42835">
              <w:rPr>
                <w:rFonts w:ascii="Cambria" w:eastAsia="Arial" w:hAnsi="Cambria"/>
                <w:spacing w:val="4"/>
                <w:szCs w:val="20"/>
              </w:rPr>
              <w:t>m</w:t>
            </w:r>
            <w:r w:rsidRPr="00C42835">
              <w:rPr>
                <w:rFonts w:ascii="Cambria" w:eastAsia="Arial" w:hAnsi="Cambria"/>
                <w:szCs w:val="20"/>
              </w:rPr>
              <w:t>ber of</w:t>
            </w:r>
            <w:r w:rsidRPr="00C42835">
              <w:rPr>
                <w:rFonts w:ascii="Cambria" w:eastAsia="Arial" w:hAnsi="Cambria"/>
                <w:spacing w:val="1"/>
                <w:szCs w:val="20"/>
              </w:rPr>
              <w:t xml:space="preserve"> </w:t>
            </w:r>
            <w:r w:rsidRPr="00C42835">
              <w:rPr>
                <w:rFonts w:ascii="Cambria" w:eastAsia="Arial" w:hAnsi="Cambria"/>
                <w:szCs w:val="20"/>
              </w:rPr>
              <w:t xml:space="preserve">and </w:t>
            </w:r>
            <w:r w:rsidRPr="00C42835">
              <w:rPr>
                <w:rFonts w:ascii="Cambria" w:eastAsia="Arial" w:hAnsi="Cambria"/>
                <w:spacing w:val="-2"/>
                <w:szCs w:val="20"/>
              </w:rPr>
              <w:t>l</w:t>
            </w:r>
            <w:r w:rsidRPr="00C42835">
              <w:rPr>
                <w:rFonts w:ascii="Cambria" w:eastAsia="Arial" w:hAnsi="Cambria"/>
                <w:szCs w:val="20"/>
              </w:rPr>
              <w:t>oca</w:t>
            </w:r>
            <w:r w:rsidRPr="00C42835">
              <w:rPr>
                <w:rFonts w:ascii="Cambria" w:eastAsia="Arial" w:hAnsi="Cambria"/>
                <w:spacing w:val="1"/>
                <w:szCs w:val="20"/>
              </w:rPr>
              <w:t>t</w:t>
            </w:r>
            <w:r w:rsidRPr="00C42835">
              <w:rPr>
                <w:rFonts w:ascii="Cambria" w:eastAsia="Arial" w:hAnsi="Cambria"/>
                <w:szCs w:val="20"/>
              </w:rPr>
              <w:t>i</w:t>
            </w:r>
            <w:r w:rsidRPr="00C42835">
              <w:rPr>
                <w:rFonts w:ascii="Cambria" w:eastAsia="Arial" w:hAnsi="Cambria"/>
                <w:spacing w:val="1"/>
                <w:szCs w:val="20"/>
              </w:rPr>
              <w:t>o</w:t>
            </w:r>
            <w:r w:rsidRPr="00C42835">
              <w:rPr>
                <w:rFonts w:ascii="Cambria" w:eastAsia="Arial" w:hAnsi="Cambria"/>
                <w:szCs w:val="20"/>
              </w:rPr>
              <w:t>n of</w:t>
            </w:r>
            <w:r w:rsidRPr="00C42835">
              <w:rPr>
                <w:rFonts w:ascii="Cambria" w:eastAsia="Arial" w:hAnsi="Cambria"/>
                <w:spacing w:val="1"/>
                <w:szCs w:val="20"/>
              </w:rPr>
              <w:t xml:space="preserve"> </w:t>
            </w:r>
            <w:r w:rsidRPr="00C42835">
              <w:rPr>
                <w:rFonts w:ascii="Cambria" w:eastAsia="Arial" w:hAnsi="Cambria"/>
                <w:spacing w:val="2"/>
                <w:szCs w:val="20"/>
              </w:rPr>
              <w:t>f</w:t>
            </w:r>
            <w:r w:rsidRPr="00C42835">
              <w:rPr>
                <w:rFonts w:ascii="Cambria" w:eastAsia="Arial" w:hAnsi="Cambria"/>
                <w:szCs w:val="20"/>
              </w:rPr>
              <w:t>irst a</w:t>
            </w:r>
            <w:r w:rsidRPr="00C42835">
              <w:rPr>
                <w:rFonts w:ascii="Cambria" w:eastAsia="Arial" w:hAnsi="Cambria"/>
                <w:spacing w:val="-1"/>
                <w:szCs w:val="20"/>
              </w:rPr>
              <w:t>i</w:t>
            </w:r>
            <w:r w:rsidRPr="00C42835">
              <w:rPr>
                <w:rFonts w:ascii="Cambria" w:eastAsia="Arial" w:hAnsi="Cambria"/>
                <w:szCs w:val="20"/>
              </w:rPr>
              <w:t>d boxes</w:t>
            </w:r>
            <w:r w:rsidR="00A019FA">
              <w:rPr>
                <w:rFonts w:ascii="Cambria" w:eastAsia="Arial" w:hAnsi="Cambria"/>
                <w:szCs w:val="20"/>
                <w:lang w:val="ru-RU"/>
              </w:rPr>
              <w:t>/</w:t>
            </w:r>
            <w:r w:rsidR="00A019FA" w:rsidRPr="00984FE9">
              <w:rPr>
                <w:rFonts w:ascii="Cambria" w:eastAsia="Arial" w:hAnsi="Cambria"/>
                <w:color w:val="0070C0"/>
                <w:szCs w:val="20"/>
                <w:lang w:val="ru-RU"/>
              </w:rPr>
              <w:t>Количество и расположение аптечек первой помощи</w:t>
            </w:r>
          </w:p>
        </w:tc>
        <w:tc>
          <w:tcPr>
            <w:tcW w:w="5191" w:type="dxa"/>
          </w:tcPr>
          <w:p w14:paraId="50877563" w14:textId="77777777" w:rsidR="00C42835" w:rsidRPr="00C42835" w:rsidRDefault="00C42835" w:rsidP="00C42835">
            <w:pPr>
              <w:pBdr>
                <w:top w:val="none" w:sz="0" w:space="0" w:color="auto"/>
                <w:left w:val="none" w:sz="0" w:space="0" w:color="auto"/>
                <w:bottom w:val="none" w:sz="0" w:space="0" w:color="auto"/>
                <w:right w:val="none" w:sz="0" w:space="0" w:color="auto"/>
                <w:between w:val="none" w:sz="0" w:space="0" w:color="auto"/>
                <w:bar w:val="none" w:sz="0" w:color="auto"/>
              </w:pBdr>
              <w:spacing w:before="0" w:after="0"/>
              <w:rPr>
                <w:rFonts w:ascii="Cambria" w:eastAsia="Arial" w:hAnsi="Cambria"/>
                <w:b/>
                <w:bCs/>
                <w:szCs w:val="20"/>
              </w:rPr>
            </w:pPr>
            <w:r w:rsidRPr="00C42835">
              <w:rPr>
                <w:rFonts w:ascii="Cambria" w:eastAsia="Arial" w:hAnsi="Cambria"/>
                <w:szCs w:val="20"/>
                <w:highlight w:val="lightGray"/>
              </w:rPr>
              <w:t>XXXXXXXXXXXXXXX</w:t>
            </w:r>
          </w:p>
        </w:tc>
      </w:tr>
      <w:tr w:rsidR="00C42835" w:rsidRPr="00C42835" w14:paraId="230171CD" w14:textId="77777777" w:rsidTr="003468DD">
        <w:trPr>
          <w:trHeight w:val="576"/>
        </w:trPr>
        <w:tc>
          <w:tcPr>
            <w:tcW w:w="3865" w:type="dxa"/>
            <w:vAlign w:val="center"/>
          </w:tcPr>
          <w:p w14:paraId="1A9C1639" w14:textId="788657E3" w:rsidR="00C42835" w:rsidRPr="00984FE9" w:rsidRDefault="00C42835" w:rsidP="00C4283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Arial" w:hAnsi="Cambria"/>
                <w:b/>
                <w:bCs/>
                <w:szCs w:val="20"/>
                <w:lang w:val="ru-RU"/>
              </w:rPr>
            </w:pPr>
            <w:r w:rsidRPr="00C42835">
              <w:rPr>
                <w:rFonts w:ascii="Cambria" w:eastAsia="Arial" w:hAnsi="Cambria"/>
                <w:szCs w:val="20"/>
              </w:rPr>
              <w:t>Det</w:t>
            </w:r>
            <w:r w:rsidRPr="00C42835">
              <w:rPr>
                <w:rFonts w:ascii="Cambria" w:eastAsia="Arial" w:hAnsi="Cambria"/>
                <w:spacing w:val="1"/>
                <w:szCs w:val="20"/>
              </w:rPr>
              <w:t>a</w:t>
            </w:r>
            <w:r w:rsidRPr="00C42835">
              <w:rPr>
                <w:rFonts w:ascii="Cambria" w:eastAsia="Arial" w:hAnsi="Cambria"/>
                <w:szCs w:val="20"/>
              </w:rPr>
              <w:t>i</w:t>
            </w:r>
            <w:r w:rsidRPr="00C42835">
              <w:rPr>
                <w:rFonts w:ascii="Cambria" w:eastAsia="Arial" w:hAnsi="Cambria"/>
                <w:spacing w:val="-1"/>
                <w:szCs w:val="20"/>
              </w:rPr>
              <w:t>l</w:t>
            </w:r>
            <w:r w:rsidRPr="00C42835">
              <w:rPr>
                <w:rFonts w:ascii="Cambria" w:eastAsia="Arial" w:hAnsi="Cambria"/>
                <w:szCs w:val="20"/>
              </w:rPr>
              <w:t>s</w:t>
            </w:r>
            <w:r w:rsidRPr="00984FE9">
              <w:rPr>
                <w:rFonts w:ascii="Cambria" w:hAnsi="Cambria"/>
                <w:szCs w:val="20"/>
                <w:lang w:val="ru-RU"/>
              </w:rPr>
              <w:t xml:space="preserve"> </w:t>
            </w:r>
            <w:r w:rsidRPr="00C42835">
              <w:rPr>
                <w:rFonts w:ascii="Cambria" w:eastAsia="Arial" w:hAnsi="Cambria"/>
                <w:szCs w:val="20"/>
              </w:rPr>
              <w:t>of</w:t>
            </w:r>
            <w:r w:rsidRPr="00984FE9">
              <w:rPr>
                <w:rFonts w:ascii="Cambria" w:hAnsi="Cambria"/>
                <w:spacing w:val="1"/>
                <w:szCs w:val="20"/>
                <w:lang w:val="ru-RU"/>
              </w:rPr>
              <w:t xml:space="preserve"> </w:t>
            </w:r>
            <w:r w:rsidRPr="00C42835">
              <w:rPr>
                <w:rFonts w:ascii="Cambria" w:eastAsia="Arial" w:hAnsi="Cambria"/>
                <w:szCs w:val="20"/>
              </w:rPr>
              <w:t>ot</w:t>
            </w:r>
            <w:r w:rsidRPr="00C42835">
              <w:rPr>
                <w:rFonts w:ascii="Cambria" w:eastAsia="Arial" w:hAnsi="Cambria"/>
                <w:spacing w:val="2"/>
                <w:szCs w:val="20"/>
              </w:rPr>
              <w:t>h</w:t>
            </w:r>
            <w:r w:rsidRPr="00C42835">
              <w:rPr>
                <w:rFonts w:ascii="Cambria" w:eastAsia="Arial" w:hAnsi="Cambria"/>
                <w:szCs w:val="20"/>
              </w:rPr>
              <w:t>er</w:t>
            </w:r>
            <w:r w:rsidRPr="00984FE9">
              <w:rPr>
                <w:rFonts w:ascii="Cambria" w:hAnsi="Cambria"/>
                <w:szCs w:val="20"/>
                <w:lang w:val="ru-RU"/>
              </w:rPr>
              <w:t xml:space="preserve"> </w:t>
            </w:r>
            <w:r w:rsidRPr="00C42835">
              <w:rPr>
                <w:rFonts w:ascii="Cambria" w:eastAsia="Arial" w:hAnsi="Cambria"/>
                <w:spacing w:val="2"/>
                <w:szCs w:val="20"/>
              </w:rPr>
              <w:t>f</w:t>
            </w:r>
            <w:r w:rsidRPr="00C42835">
              <w:rPr>
                <w:rFonts w:ascii="Cambria" w:eastAsia="Arial" w:hAnsi="Cambria"/>
                <w:szCs w:val="20"/>
              </w:rPr>
              <w:t>irst</w:t>
            </w:r>
            <w:r w:rsidRPr="00984FE9">
              <w:rPr>
                <w:rFonts w:ascii="Cambria" w:hAnsi="Cambria"/>
                <w:szCs w:val="20"/>
                <w:lang w:val="ru-RU"/>
              </w:rPr>
              <w:t xml:space="preserve"> </w:t>
            </w:r>
            <w:r w:rsidRPr="00C42835">
              <w:rPr>
                <w:rFonts w:ascii="Cambria" w:eastAsia="Arial" w:hAnsi="Cambria"/>
                <w:szCs w:val="20"/>
              </w:rPr>
              <w:t>a</w:t>
            </w:r>
            <w:r w:rsidRPr="00C42835">
              <w:rPr>
                <w:rFonts w:ascii="Cambria" w:eastAsia="Arial" w:hAnsi="Cambria"/>
                <w:spacing w:val="-1"/>
                <w:szCs w:val="20"/>
              </w:rPr>
              <w:t>i</w:t>
            </w:r>
            <w:r w:rsidRPr="00C42835">
              <w:rPr>
                <w:rFonts w:ascii="Cambria" w:eastAsia="Arial" w:hAnsi="Cambria"/>
                <w:szCs w:val="20"/>
              </w:rPr>
              <w:t>d</w:t>
            </w:r>
            <w:r w:rsidRPr="00984FE9">
              <w:rPr>
                <w:rFonts w:ascii="Cambria" w:hAnsi="Cambria"/>
                <w:spacing w:val="1"/>
                <w:szCs w:val="20"/>
                <w:lang w:val="ru-RU"/>
              </w:rPr>
              <w:t>/</w:t>
            </w:r>
            <w:r w:rsidRPr="00C42835">
              <w:rPr>
                <w:rFonts w:ascii="Cambria" w:eastAsia="Arial" w:hAnsi="Cambria"/>
                <w:szCs w:val="20"/>
              </w:rPr>
              <w:t>e</w:t>
            </w:r>
            <w:r w:rsidRPr="00C42835">
              <w:rPr>
                <w:rFonts w:ascii="Cambria" w:eastAsia="Arial" w:hAnsi="Cambria"/>
                <w:spacing w:val="2"/>
                <w:szCs w:val="20"/>
              </w:rPr>
              <w:t>m</w:t>
            </w:r>
            <w:r w:rsidRPr="00C42835">
              <w:rPr>
                <w:rFonts w:ascii="Cambria" w:eastAsia="Arial" w:hAnsi="Cambria"/>
                <w:szCs w:val="20"/>
              </w:rPr>
              <w:t>ergen</w:t>
            </w:r>
            <w:r w:rsidRPr="00C42835">
              <w:rPr>
                <w:rFonts w:ascii="Cambria" w:eastAsia="Arial" w:hAnsi="Cambria"/>
                <w:spacing w:val="2"/>
                <w:szCs w:val="20"/>
              </w:rPr>
              <w:t>c</w:t>
            </w:r>
            <w:r w:rsidRPr="00C42835">
              <w:rPr>
                <w:rFonts w:ascii="Cambria" w:eastAsia="Arial" w:hAnsi="Cambria"/>
                <w:szCs w:val="20"/>
              </w:rPr>
              <w:t>y</w:t>
            </w:r>
            <w:r w:rsidRPr="00984FE9">
              <w:rPr>
                <w:rFonts w:ascii="Cambria" w:hAnsi="Cambria"/>
                <w:szCs w:val="20"/>
                <w:lang w:val="ru-RU"/>
              </w:rPr>
              <w:t xml:space="preserve"> </w:t>
            </w:r>
            <w:r w:rsidRPr="00C42835">
              <w:rPr>
                <w:rFonts w:ascii="Cambria" w:eastAsia="Arial" w:hAnsi="Cambria"/>
                <w:spacing w:val="4"/>
                <w:szCs w:val="20"/>
              </w:rPr>
              <w:t>m</w:t>
            </w:r>
            <w:r w:rsidRPr="00C42835">
              <w:rPr>
                <w:rFonts w:ascii="Cambria" w:eastAsia="Arial" w:hAnsi="Cambria"/>
                <w:szCs w:val="20"/>
              </w:rPr>
              <w:t>ed</w:t>
            </w:r>
            <w:r w:rsidRPr="00C42835">
              <w:rPr>
                <w:rFonts w:ascii="Cambria" w:eastAsia="Arial" w:hAnsi="Cambria"/>
                <w:spacing w:val="-1"/>
                <w:szCs w:val="20"/>
              </w:rPr>
              <w:t>i</w:t>
            </w:r>
            <w:r w:rsidRPr="00C42835">
              <w:rPr>
                <w:rFonts w:ascii="Cambria" w:eastAsia="Arial" w:hAnsi="Cambria"/>
                <w:szCs w:val="20"/>
              </w:rPr>
              <w:t>cal</w:t>
            </w:r>
            <w:r w:rsidRPr="00984FE9">
              <w:rPr>
                <w:rFonts w:ascii="Cambria" w:hAnsi="Cambria"/>
                <w:szCs w:val="20"/>
                <w:lang w:val="ru-RU"/>
              </w:rPr>
              <w:t xml:space="preserve"> </w:t>
            </w:r>
            <w:r w:rsidRPr="00C42835">
              <w:rPr>
                <w:rFonts w:ascii="Cambria" w:eastAsia="Arial" w:hAnsi="Cambria"/>
                <w:szCs w:val="20"/>
              </w:rPr>
              <w:t>arran</w:t>
            </w:r>
            <w:r w:rsidRPr="00C42835">
              <w:rPr>
                <w:rFonts w:ascii="Cambria" w:eastAsia="Arial" w:hAnsi="Cambria"/>
                <w:spacing w:val="1"/>
                <w:szCs w:val="20"/>
              </w:rPr>
              <w:t>g</w:t>
            </w:r>
            <w:r w:rsidRPr="00C42835">
              <w:rPr>
                <w:rFonts w:ascii="Cambria" w:eastAsia="Arial" w:hAnsi="Cambria"/>
                <w:szCs w:val="20"/>
              </w:rPr>
              <w:t>e</w:t>
            </w:r>
            <w:r w:rsidRPr="00C42835">
              <w:rPr>
                <w:rFonts w:ascii="Cambria" w:eastAsia="Arial" w:hAnsi="Cambria"/>
                <w:spacing w:val="4"/>
                <w:szCs w:val="20"/>
              </w:rPr>
              <w:t>m</w:t>
            </w:r>
            <w:r w:rsidRPr="00C42835">
              <w:rPr>
                <w:rFonts w:ascii="Cambria" w:eastAsia="Arial" w:hAnsi="Cambria"/>
                <w:szCs w:val="20"/>
              </w:rPr>
              <w:t>ents</w:t>
            </w:r>
            <w:r w:rsidRPr="00984FE9">
              <w:rPr>
                <w:rFonts w:ascii="Cambria" w:hAnsi="Cambria"/>
                <w:spacing w:val="-2"/>
                <w:szCs w:val="20"/>
                <w:lang w:val="ru-RU"/>
              </w:rPr>
              <w:t xml:space="preserve"> </w:t>
            </w:r>
            <w:r w:rsidRPr="00C42835">
              <w:rPr>
                <w:rFonts w:ascii="Cambria" w:eastAsia="Arial" w:hAnsi="Cambria"/>
                <w:spacing w:val="3"/>
                <w:szCs w:val="20"/>
              </w:rPr>
              <w:t>m</w:t>
            </w:r>
            <w:r w:rsidRPr="00C42835">
              <w:rPr>
                <w:rFonts w:ascii="Cambria" w:eastAsia="Arial" w:hAnsi="Cambria"/>
                <w:szCs w:val="20"/>
              </w:rPr>
              <w:t>ade</w:t>
            </w:r>
            <w:r w:rsidR="00A019FA">
              <w:rPr>
                <w:rFonts w:ascii="Cambria" w:eastAsia="Arial" w:hAnsi="Cambria"/>
                <w:szCs w:val="20"/>
                <w:lang w:val="ru-RU"/>
              </w:rPr>
              <w:t>/</w:t>
            </w:r>
            <w:r w:rsidR="00A019FA" w:rsidRPr="00984FE9">
              <w:rPr>
                <w:rFonts w:ascii="Cambria" w:eastAsia="Arial" w:hAnsi="Cambria"/>
                <w:color w:val="0070C0"/>
                <w:szCs w:val="20"/>
                <w:lang w:val="ru-RU"/>
              </w:rPr>
              <w:t>Подробная информация о других мерах по оказанию первой помощи/экстренной медицинской помощи</w:t>
            </w:r>
          </w:p>
        </w:tc>
        <w:tc>
          <w:tcPr>
            <w:tcW w:w="5191" w:type="dxa"/>
          </w:tcPr>
          <w:p w14:paraId="710D36EF" w14:textId="77777777" w:rsidR="00C42835" w:rsidRPr="00C42835" w:rsidRDefault="00C42835" w:rsidP="00C42835">
            <w:pPr>
              <w:pBdr>
                <w:top w:val="none" w:sz="0" w:space="0" w:color="auto"/>
                <w:left w:val="none" w:sz="0" w:space="0" w:color="auto"/>
                <w:bottom w:val="none" w:sz="0" w:space="0" w:color="auto"/>
                <w:right w:val="none" w:sz="0" w:space="0" w:color="auto"/>
                <w:between w:val="none" w:sz="0" w:space="0" w:color="auto"/>
                <w:bar w:val="none" w:sz="0" w:color="auto"/>
              </w:pBdr>
              <w:spacing w:before="0" w:after="0"/>
              <w:rPr>
                <w:rFonts w:ascii="Cambria" w:eastAsia="Arial" w:hAnsi="Cambria"/>
                <w:b/>
                <w:bCs/>
                <w:szCs w:val="20"/>
              </w:rPr>
            </w:pPr>
            <w:r w:rsidRPr="00C42835">
              <w:rPr>
                <w:rFonts w:ascii="Cambria" w:eastAsia="Arial" w:hAnsi="Cambria"/>
                <w:szCs w:val="20"/>
                <w:highlight w:val="lightGray"/>
              </w:rPr>
              <w:t>XXXXXXXXXXXXXXX</w:t>
            </w:r>
          </w:p>
        </w:tc>
      </w:tr>
    </w:tbl>
    <w:p w14:paraId="4A533253" w14:textId="793B547F" w:rsidR="00C42835" w:rsidRPr="00984FE9" w:rsidRDefault="00C42835" w:rsidP="00C42835">
      <w:pPr>
        <w:rPr>
          <w:rFonts w:ascii="Cambria" w:hAnsi="Cambria"/>
          <w:b/>
          <w:bCs/>
          <w:szCs w:val="20"/>
          <w:lang w:val="ru-RU"/>
        </w:rPr>
      </w:pPr>
      <w:r w:rsidRPr="00C42835">
        <w:rPr>
          <w:rFonts w:ascii="Cambria" w:hAnsi="Cambria"/>
          <w:b/>
          <w:bCs/>
          <w:szCs w:val="20"/>
        </w:rPr>
        <w:t>14.4.12. Construction Site Signage</w:t>
      </w:r>
      <w:r w:rsidR="00A019FA">
        <w:rPr>
          <w:rFonts w:ascii="Cambria" w:hAnsi="Cambria"/>
          <w:b/>
          <w:bCs/>
          <w:szCs w:val="20"/>
          <w:lang w:val="ru-RU"/>
        </w:rPr>
        <w:t>/</w:t>
      </w:r>
      <w:r w:rsidR="00A019FA" w:rsidRPr="00A019FA">
        <w:t xml:space="preserve"> </w:t>
      </w:r>
      <w:r w:rsidR="00A019FA" w:rsidRPr="00A019FA">
        <w:rPr>
          <w:rFonts w:ascii="Cambria" w:hAnsi="Cambria"/>
          <w:b/>
          <w:bCs/>
          <w:szCs w:val="20"/>
          <w:lang w:val="ru-RU"/>
        </w:rPr>
        <w:t>Вывеска строительной площадки</w:t>
      </w:r>
    </w:p>
    <w:tbl>
      <w:tblPr>
        <w:tblStyle w:val="af4"/>
        <w:tblW w:w="0" w:type="auto"/>
        <w:tblLayout w:type="fixed"/>
        <w:tblLook w:val="0620" w:firstRow="1" w:lastRow="0" w:firstColumn="0" w:lastColumn="0" w:noHBand="1" w:noVBand="1"/>
      </w:tblPr>
      <w:tblGrid>
        <w:gridCol w:w="1525"/>
        <w:gridCol w:w="3960"/>
        <w:gridCol w:w="3571"/>
      </w:tblGrid>
      <w:tr w:rsidR="00C42835" w:rsidRPr="00C42835" w14:paraId="4DCF55A5" w14:textId="77777777" w:rsidTr="00984FE9">
        <w:trPr>
          <w:trHeight w:val="288"/>
        </w:trPr>
        <w:tc>
          <w:tcPr>
            <w:tcW w:w="1525" w:type="dxa"/>
            <w:vMerge w:val="restart"/>
            <w:shd w:val="clear" w:color="auto" w:fill="B4C6E7" w:themeFill="accent1" w:themeFillTint="66"/>
            <w:vAlign w:val="center"/>
          </w:tcPr>
          <w:p w14:paraId="74BE763C" w14:textId="77777777" w:rsidR="00C42835" w:rsidRPr="00C42835" w:rsidRDefault="00C42835" w:rsidP="00C4283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Arial" w:hAnsi="Cambria"/>
                <w:b/>
                <w:bCs/>
                <w:szCs w:val="20"/>
              </w:rPr>
            </w:pPr>
          </w:p>
        </w:tc>
        <w:tc>
          <w:tcPr>
            <w:tcW w:w="3960" w:type="dxa"/>
            <w:vMerge w:val="restart"/>
            <w:shd w:val="clear" w:color="auto" w:fill="B4C6E7" w:themeFill="accent1" w:themeFillTint="66"/>
            <w:vAlign w:val="center"/>
          </w:tcPr>
          <w:p w14:paraId="49CAE511" w14:textId="05B840C4" w:rsidR="00C42835" w:rsidRPr="00984FE9" w:rsidRDefault="00C42835" w:rsidP="00C4283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Arial" w:hAnsi="Cambria"/>
                <w:b/>
                <w:bCs/>
                <w:szCs w:val="20"/>
                <w:lang w:val="en-US"/>
              </w:rPr>
            </w:pPr>
            <w:r w:rsidRPr="00C42835">
              <w:rPr>
                <w:rFonts w:ascii="Book Antiqua" w:eastAsia="Arial" w:hAnsi="Book Antiqua"/>
                <w:b/>
                <w:bCs/>
                <w:sz w:val="18"/>
                <w:szCs w:val="20"/>
              </w:rPr>
              <w:t>Des</w:t>
            </w:r>
            <w:r w:rsidRPr="00C42835">
              <w:rPr>
                <w:rFonts w:ascii="Book Antiqua" w:eastAsia="Arial" w:hAnsi="Book Antiqua"/>
                <w:b/>
                <w:bCs/>
                <w:spacing w:val="1"/>
                <w:sz w:val="18"/>
                <w:szCs w:val="20"/>
              </w:rPr>
              <w:t>c</w:t>
            </w:r>
            <w:r w:rsidRPr="00C42835">
              <w:rPr>
                <w:rFonts w:ascii="Book Antiqua" w:eastAsia="Arial" w:hAnsi="Book Antiqua"/>
                <w:b/>
                <w:bCs/>
                <w:sz w:val="18"/>
                <w:szCs w:val="20"/>
              </w:rPr>
              <w:t>ription</w:t>
            </w:r>
            <w:r w:rsidRPr="00C42835">
              <w:rPr>
                <w:rFonts w:ascii="Book Antiqua" w:eastAsia="Arial" w:hAnsi="Book Antiqua"/>
                <w:spacing w:val="1"/>
                <w:sz w:val="18"/>
                <w:szCs w:val="20"/>
              </w:rPr>
              <w:t xml:space="preserve"> </w:t>
            </w:r>
            <w:r w:rsidRPr="00C42835">
              <w:rPr>
                <w:rFonts w:ascii="Book Antiqua" w:eastAsia="Arial" w:hAnsi="Book Antiqua"/>
                <w:b/>
                <w:bCs/>
                <w:sz w:val="18"/>
                <w:szCs w:val="20"/>
              </w:rPr>
              <w:t>of</w:t>
            </w:r>
            <w:r w:rsidRPr="00C42835">
              <w:rPr>
                <w:rFonts w:ascii="Book Antiqua" w:eastAsia="Arial" w:hAnsi="Book Antiqua"/>
                <w:spacing w:val="1"/>
                <w:sz w:val="18"/>
                <w:szCs w:val="20"/>
              </w:rPr>
              <w:t xml:space="preserve"> </w:t>
            </w:r>
            <w:r w:rsidRPr="00C42835">
              <w:rPr>
                <w:rFonts w:ascii="Book Antiqua" w:eastAsia="Arial" w:hAnsi="Book Antiqua"/>
                <w:b/>
                <w:bCs/>
                <w:sz w:val="18"/>
                <w:szCs w:val="20"/>
              </w:rPr>
              <w:t>Signa</w:t>
            </w:r>
            <w:r w:rsidRPr="00C42835">
              <w:rPr>
                <w:rFonts w:ascii="Book Antiqua" w:eastAsia="Arial" w:hAnsi="Book Antiqua"/>
                <w:b/>
                <w:bCs/>
                <w:spacing w:val="3"/>
                <w:sz w:val="18"/>
                <w:szCs w:val="20"/>
              </w:rPr>
              <w:t>g</w:t>
            </w:r>
            <w:r w:rsidRPr="00C42835">
              <w:rPr>
                <w:rFonts w:ascii="Book Antiqua" w:eastAsia="Arial" w:hAnsi="Book Antiqua"/>
                <w:b/>
                <w:bCs/>
                <w:sz w:val="18"/>
                <w:szCs w:val="20"/>
              </w:rPr>
              <w:t>e</w:t>
            </w:r>
            <w:r w:rsidR="00A019FA" w:rsidRPr="00984FE9">
              <w:rPr>
                <w:rFonts w:ascii="Book Antiqua" w:hAnsi="Book Antiqua"/>
                <w:b/>
                <w:bCs/>
                <w:sz w:val="18"/>
                <w:szCs w:val="20"/>
                <w:lang w:val="en-US"/>
              </w:rPr>
              <w:t>/</w:t>
            </w:r>
            <w:r w:rsidR="00A019FA">
              <w:t xml:space="preserve"> </w:t>
            </w:r>
            <w:r w:rsidR="00A019FA" w:rsidRPr="00A019FA">
              <w:rPr>
                <w:rFonts w:ascii="Book Antiqua" w:eastAsia="Arial" w:hAnsi="Book Antiqua"/>
                <w:b/>
                <w:bCs/>
                <w:sz w:val="18"/>
                <w:szCs w:val="20"/>
                <w:lang w:val="ru-RU"/>
              </w:rPr>
              <w:t>Описание</w:t>
            </w:r>
            <w:r w:rsidR="00A019FA" w:rsidRPr="00984FE9">
              <w:rPr>
                <w:rFonts w:ascii="Book Antiqua" w:hAnsi="Book Antiqua"/>
                <w:b/>
                <w:bCs/>
                <w:sz w:val="18"/>
                <w:szCs w:val="20"/>
                <w:lang w:val="en-US"/>
              </w:rPr>
              <w:t xml:space="preserve"> </w:t>
            </w:r>
            <w:r w:rsidR="00A019FA" w:rsidRPr="00A019FA">
              <w:rPr>
                <w:rFonts w:ascii="Book Antiqua" w:eastAsia="Arial" w:hAnsi="Book Antiqua"/>
                <w:b/>
                <w:bCs/>
                <w:sz w:val="18"/>
                <w:szCs w:val="20"/>
                <w:lang w:val="ru-RU"/>
              </w:rPr>
              <w:t>знака</w:t>
            </w:r>
          </w:p>
        </w:tc>
        <w:tc>
          <w:tcPr>
            <w:tcW w:w="3571" w:type="dxa"/>
            <w:vMerge w:val="restart"/>
            <w:shd w:val="clear" w:color="auto" w:fill="B4C6E7" w:themeFill="accent1" w:themeFillTint="66"/>
            <w:vAlign w:val="center"/>
          </w:tcPr>
          <w:p w14:paraId="07C28E07" w14:textId="4A6D3814" w:rsidR="00C42835" w:rsidRPr="00984FE9" w:rsidRDefault="00C42835" w:rsidP="00C4283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Arial" w:hAnsi="Cambria"/>
                <w:b/>
                <w:bCs/>
                <w:szCs w:val="20"/>
                <w:lang w:val="ru-RU"/>
              </w:rPr>
            </w:pPr>
            <w:r w:rsidRPr="00C42835">
              <w:rPr>
                <w:rFonts w:ascii="Book Antiqua" w:eastAsia="Arial" w:hAnsi="Book Antiqua"/>
                <w:b/>
                <w:bCs/>
                <w:sz w:val="18"/>
                <w:szCs w:val="20"/>
              </w:rPr>
              <w:t>Location</w:t>
            </w:r>
            <w:r w:rsidRPr="00C42835">
              <w:rPr>
                <w:rFonts w:ascii="Book Antiqua" w:eastAsia="Arial" w:hAnsi="Book Antiqua"/>
                <w:spacing w:val="1"/>
                <w:sz w:val="18"/>
                <w:szCs w:val="20"/>
              </w:rPr>
              <w:t xml:space="preserve"> </w:t>
            </w:r>
            <w:r w:rsidRPr="00C42835">
              <w:rPr>
                <w:rFonts w:ascii="Book Antiqua" w:eastAsia="Arial" w:hAnsi="Book Antiqua"/>
                <w:b/>
                <w:bCs/>
                <w:sz w:val="18"/>
                <w:szCs w:val="20"/>
              </w:rPr>
              <w:t>Req</w:t>
            </w:r>
            <w:r w:rsidRPr="00C42835">
              <w:rPr>
                <w:rFonts w:ascii="Book Antiqua" w:eastAsia="Arial" w:hAnsi="Book Antiqua"/>
                <w:b/>
                <w:bCs/>
                <w:spacing w:val="1"/>
                <w:sz w:val="18"/>
                <w:szCs w:val="20"/>
              </w:rPr>
              <w:t>u</w:t>
            </w:r>
            <w:r w:rsidRPr="00C42835">
              <w:rPr>
                <w:rFonts w:ascii="Book Antiqua" w:eastAsia="Arial" w:hAnsi="Book Antiqua"/>
                <w:b/>
                <w:bCs/>
                <w:sz w:val="18"/>
                <w:szCs w:val="20"/>
              </w:rPr>
              <w:t>i</w:t>
            </w:r>
            <w:r w:rsidRPr="00C42835">
              <w:rPr>
                <w:rFonts w:ascii="Book Antiqua" w:eastAsia="Arial" w:hAnsi="Book Antiqua"/>
                <w:b/>
                <w:bCs/>
                <w:spacing w:val="1"/>
                <w:sz w:val="18"/>
                <w:szCs w:val="20"/>
              </w:rPr>
              <w:t>r</w:t>
            </w:r>
            <w:r w:rsidRPr="00C42835">
              <w:rPr>
                <w:rFonts w:ascii="Book Antiqua" w:eastAsia="Arial" w:hAnsi="Book Antiqua"/>
                <w:b/>
                <w:bCs/>
                <w:sz w:val="18"/>
                <w:szCs w:val="20"/>
              </w:rPr>
              <w:t>ed</w:t>
            </w:r>
            <w:r w:rsidR="00A019FA">
              <w:rPr>
                <w:rFonts w:ascii="Book Antiqua" w:eastAsia="Arial" w:hAnsi="Book Antiqua"/>
                <w:b/>
                <w:bCs/>
                <w:sz w:val="18"/>
                <w:szCs w:val="20"/>
                <w:lang w:val="ru-RU"/>
              </w:rPr>
              <w:t>/</w:t>
            </w:r>
            <w:r w:rsidR="00A019FA" w:rsidRPr="00A019FA">
              <w:rPr>
                <w:rFonts w:ascii="Book Antiqua" w:eastAsia="Arial" w:hAnsi="Book Antiqua"/>
                <w:b/>
                <w:bCs/>
                <w:sz w:val="18"/>
                <w:szCs w:val="20"/>
                <w:lang w:val="ru-RU"/>
              </w:rPr>
              <w:t xml:space="preserve"> Требуемое место</w:t>
            </w:r>
          </w:p>
        </w:tc>
      </w:tr>
      <w:tr w:rsidR="00C42835" w:rsidRPr="00C42835" w14:paraId="2C3156F0" w14:textId="77777777" w:rsidTr="00984FE9">
        <w:trPr>
          <w:trHeight w:val="234"/>
        </w:trPr>
        <w:tc>
          <w:tcPr>
            <w:tcW w:w="1525" w:type="dxa"/>
            <w:vMerge/>
            <w:shd w:val="clear" w:color="auto" w:fill="B4C6E7" w:themeFill="accent1" w:themeFillTint="66"/>
            <w:vAlign w:val="center"/>
          </w:tcPr>
          <w:p w14:paraId="26157023" w14:textId="77777777" w:rsidR="00C42835" w:rsidRPr="00C42835" w:rsidRDefault="00C42835" w:rsidP="00C4283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Arial" w:hAnsi="Cambria"/>
                <w:b/>
                <w:bCs/>
                <w:szCs w:val="20"/>
              </w:rPr>
            </w:pPr>
          </w:p>
        </w:tc>
        <w:tc>
          <w:tcPr>
            <w:tcW w:w="3960" w:type="dxa"/>
            <w:vMerge/>
            <w:shd w:val="clear" w:color="auto" w:fill="B4C6E7" w:themeFill="accent1" w:themeFillTint="66"/>
            <w:vAlign w:val="center"/>
          </w:tcPr>
          <w:p w14:paraId="1F7BB659" w14:textId="77777777" w:rsidR="00C42835" w:rsidRPr="00C42835" w:rsidRDefault="00C42835" w:rsidP="00C4283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Arial" w:hAnsi="Cambria"/>
                <w:b/>
                <w:bCs/>
                <w:szCs w:val="20"/>
              </w:rPr>
            </w:pPr>
          </w:p>
        </w:tc>
        <w:tc>
          <w:tcPr>
            <w:tcW w:w="3571" w:type="dxa"/>
            <w:vMerge/>
            <w:shd w:val="clear" w:color="auto" w:fill="B4C6E7" w:themeFill="accent1" w:themeFillTint="66"/>
            <w:vAlign w:val="center"/>
          </w:tcPr>
          <w:p w14:paraId="680F40AF" w14:textId="77777777" w:rsidR="00C42835" w:rsidRPr="00C42835" w:rsidRDefault="00C42835" w:rsidP="00C4283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Arial" w:hAnsi="Cambria"/>
                <w:b/>
                <w:bCs/>
                <w:szCs w:val="20"/>
              </w:rPr>
            </w:pPr>
          </w:p>
        </w:tc>
      </w:tr>
      <w:tr w:rsidR="00C42835" w:rsidRPr="00C42835" w14:paraId="56F09894" w14:textId="77777777" w:rsidTr="00984FE9">
        <w:trPr>
          <w:trHeight w:val="720"/>
        </w:trPr>
        <w:tc>
          <w:tcPr>
            <w:tcW w:w="1525" w:type="dxa"/>
            <w:vAlign w:val="center"/>
          </w:tcPr>
          <w:p w14:paraId="7BE0F519" w14:textId="77777777" w:rsidR="00C42835" w:rsidRPr="00C42835" w:rsidRDefault="00C42835" w:rsidP="00C4283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Arial" w:hAnsi="Cambria"/>
                <w:szCs w:val="20"/>
              </w:rPr>
            </w:pPr>
            <w:r w:rsidRPr="00C42835">
              <w:rPr>
                <w:rFonts w:ascii="Cambria" w:hAnsi="Cambria"/>
                <w:noProof/>
                <w:szCs w:val="20"/>
                <w:lang w:val="en-US" w:eastAsia="en-US"/>
              </w:rPr>
              <w:drawing>
                <wp:inline distT="0" distB="0" distL="0" distR="0" wp14:anchorId="60F7F391" wp14:editId="6A8EBB89">
                  <wp:extent cx="420329" cy="428400"/>
                  <wp:effectExtent l="0" t="0" r="0" b="0"/>
                  <wp:docPr id="48200817" name="Picture 3" descr="Изображение выглядит как очки, символ, Цвет электрик&#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200817" name="Picture 3" descr="Изображение выглядит как очки, символ, Цвет электрик&#10;&#10;Автоматически созданное описание"/>
                          <pic:cNvPicPr>
                            <a:picLocks noChangeAspect="1" noChangeArrowheads="1"/>
                          </pic:cNvPicPr>
                        </pic:nvPicPr>
                        <pic:blipFill>
                          <a:blip r:embed="rId80" cstate="print">
                            <a:extLst>
                              <a:ext uri="{28A0092B-C50C-407E-A947-70E740481C1C}">
                                <a14:useLocalDpi xmlns:a14="http://schemas.microsoft.com/office/drawing/2010/main" val="0"/>
                              </a:ext>
                            </a:extLst>
                          </a:blip>
                          <a:srcRect/>
                          <a:stretch>
                            <a:fillRect/>
                          </a:stretch>
                        </pic:blipFill>
                        <pic:spPr bwMode="auto">
                          <a:xfrm>
                            <a:off x="0" y="0"/>
                            <a:ext cx="420329" cy="428400"/>
                          </a:xfrm>
                          <a:prstGeom prst="rect">
                            <a:avLst/>
                          </a:prstGeom>
                          <a:noFill/>
                          <a:ln>
                            <a:noFill/>
                          </a:ln>
                        </pic:spPr>
                      </pic:pic>
                    </a:graphicData>
                  </a:graphic>
                </wp:inline>
              </w:drawing>
            </w:r>
          </w:p>
        </w:tc>
        <w:tc>
          <w:tcPr>
            <w:tcW w:w="3960" w:type="dxa"/>
            <w:vAlign w:val="center"/>
          </w:tcPr>
          <w:p w14:paraId="0027BDF7" w14:textId="2D197349" w:rsidR="00C42835" w:rsidRPr="00984FE9" w:rsidRDefault="00C42835" w:rsidP="00C4283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Arial" w:hAnsi="Cambria"/>
                <w:sz w:val="18"/>
                <w:szCs w:val="18"/>
                <w:highlight w:val="yellow"/>
                <w:lang w:val="ru-RU"/>
              </w:rPr>
            </w:pPr>
            <w:r w:rsidRPr="00C42835">
              <w:rPr>
                <w:rFonts w:ascii="Book Antiqua" w:eastAsia="Arial" w:hAnsi="Book Antiqua"/>
                <w:spacing w:val="1"/>
                <w:sz w:val="18"/>
                <w:szCs w:val="18"/>
              </w:rPr>
              <w:t>E</w:t>
            </w:r>
            <w:r w:rsidRPr="00C42835">
              <w:rPr>
                <w:rFonts w:ascii="Book Antiqua" w:eastAsia="Arial" w:hAnsi="Book Antiqua"/>
                <w:spacing w:val="-3"/>
                <w:sz w:val="18"/>
                <w:szCs w:val="18"/>
              </w:rPr>
              <w:t>y</w:t>
            </w:r>
            <w:r w:rsidRPr="00C42835">
              <w:rPr>
                <w:rFonts w:ascii="Book Antiqua" w:eastAsia="Arial" w:hAnsi="Book Antiqua"/>
                <w:sz w:val="18"/>
                <w:szCs w:val="18"/>
              </w:rPr>
              <w:t>e</w:t>
            </w:r>
            <w:r w:rsidRPr="00984FE9">
              <w:rPr>
                <w:rFonts w:ascii="Book Antiqua" w:hAnsi="Book Antiqua"/>
                <w:spacing w:val="1"/>
                <w:sz w:val="18"/>
                <w:szCs w:val="18"/>
                <w:lang w:val="ru-RU"/>
              </w:rPr>
              <w:t xml:space="preserve"> </w:t>
            </w:r>
            <w:r w:rsidRPr="00C42835">
              <w:rPr>
                <w:rFonts w:ascii="Book Antiqua" w:eastAsia="Arial" w:hAnsi="Book Antiqua"/>
                <w:sz w:val="18"/>
                <w:szCs w:val="18"/>
              </w:rPr>
              <w:t>Pr</w:t>
            </w:r>
            <w:r w:rsidRPr="00C42835">
              <w:rPr>
                <w:rFonts w:ascii="Book Antiqua" w:eastAsia="Arial" w:hAnsi="Book Antiqua"/>
                <w:spacing w:val="1"/>
                <w:sz w:val="18"/>
                <w:szCs w:val="18"/>
              </w:rPr>
              <w:t>o</w:t>
            </w:r>
            <w:r w:rsidRPr="00C42835">
              <w:rPr>
                <w:rFonts w:ascii="Book Antiqua" w:eastAsia="Arial" w:hAnsi="Book Antiqua"/>
                <w:sz w:val="18"/>
                <w:szCs w:val="18"/>
              </w:rPr>
              <w:t>te</w:t>
            </w:r>
            <w:r w:rsidRPr="00C42835">
              <w:rPr>
                <w:rFonts w:ascii="Book Antiqua" w:eastAsia="Arial" w:hAnsi="Book Antiqua"/>
                <w:spacing w:val="1"/>
                <w:sz w:val="18"/>
                <w:szCs w:val="18"/>
              </w:rPr>
              <w:t>c</w:t>
            </w:r>
            <w:r w:rsidRPr="00C42835">
              <w:rPr>
                <w:rFonts w:ascii="Book Antiqua" w:eastAsia="Arial" w:hAnsi="Book Antiqua"/>
                <w:sz w:val="18"/>
                <w:szCs w:val="18"/>
              </w:rPr>
              <w:t>t</w:t>
            </w:r>
            <w:r w:rsidRPr="00C42835">
              <w:rPr>
                <w:rFonts w:ascii="Book Antiqua" w:eastAsia="Arial" w:hAnsi="Book Antiqua"/>
                <w:spacing w:val="1"/>
                <w:sz w:val="18"/>
                <w:szCs w:val="18"/>
              </w:rPr>
              <w:t>i</w:t>
            </w:r>
            <w:r w:rsidRPr="00C42835">
              <w:rPr>
                <w:rFonts w:ascii="Book Antiqua" w:eastAsia="Arial" w:hAnsi="Book Antiqua"/>
                <w:sz w:val="18"/>
                <w:szCs w:val="18"/>
              </w:rPr>
              <w:t>on</w:t>
            </w:r>
            <w:r w:rsidRPr="00984FE9">
              <w:rPr>
                <w:rFonts w:ascii="Book Antiqua" w:hAnsi="Book Antiqua"/>
                <w:sz w:val="18"/>
                <w:szCs w:val="18"/>
                <w:lang w:val="ru-RU"/>
              </w:rPr>
              <w:t xml:space="preserve"> </w:t>
            </w:r>
            <w:r w:rsidRPr="00C42835">
              <w:rPr>
                <w:rFonts w:ascii="Book Antiqua" w:eastAsia="Arial" w:hAnsi="Book Antiqua"/>
                <w:sz w:val="18"/>
                <w:szCs w:val="18"/>
              </w:rPr>
              <w:t>s</w:t>
            </w:r>
            <w:r w:rsidRPr="00C42835">
              <w:rPr>
                <w:rFonts w:ascii="Book Antiqua" w:eastAsia="Arial" w:hAnsi="Book Antiqua"/>
                <w:spacing w:val="1"/>
                <w:sz w:val="18"/>
                <w:szCs w:val="18"/>
              </w:rPr>
              <w:t>h</w:t>
            </w:r>
            <w:r w:rsidRPr="00C42835">
              <w:rPr>
                <w:rFonts w:ascii="Book Antiqua" w:eastAsia="Arial" w:hAnsi="Book Antiqua"/>
                <w:sz w:val="18"/>
                <w:szCs w:val="18"/>
              </w:rPr>
              <w:t>a</w:t>
            </w:r>
            <w:r w:rsidRPr="00C42835">
              <w:rPr>
                <w:rFonts w:ascii="Book Antiqua" w:eastAsia="Arial" w:hAnsi="Book Antiqua"/>
                <w:spacing w:val="1"/>
                <w:sz w:val="18"/>
                <w:szCs w:val="18"/>
              </w:rPr>
              <w:t>l</w:t>
            </w:r>
            <w:r w:rsidRPr="00C42835">
              <w:rPr>
                <w:rFonts w:ascii="Book Antiqua" w:eastAsia="Arial" w:hAnsi="Book Antiqua"/>
                <w:sz w:val="18"/>
                <w:szCs w:val="18"/>
              </w:rPr>
              <w:t>l</w:t>
            </w:r>
            <w:r w:rsidRPr="00984FE9">
              <w:rPr>
                <w:rFonts w:ascii="Book Antiqua" w:hAnsi="Book Antiqua"/>
                <w:spacing w:val="1"/>
                <w:sz w:val="18"/>
                <w:szCs w:val="18"/>
                <w:lang w:val="ru-RU"/>
              </w:rPr>
              <w:t xml:space="preserve"> </w:t>
            </w:r>
            <w:r w:rsidRPr="00C42835">
              <w:rPr>
                <w:rFonts w:ascii="Book Antiqua" w:eastAsia="Arial" w:hAnsi="Book Antiqua"/>
                <w:sz w:val="18"/>
                <w:szCs w:val="18"/>
              </w:rPr>
              <w:t>be</w:t>
            </w:r>
            <w:r w:rsidRPr="00984FE9">
              <w:rPr>
                <w:rFonts w:ascii="Book Antiqua" w:hAnsi="Book Antiqua"/>
                <w:spacing w:val="1"/>
                <w:sz w:val="18"/>
                <w:szCs w:val="18"/>
                <w:lang w:val="ru-RU"/>
              </w:rPr>
              <w:t xml:space="preserve"> </w:t>
            </w:r>
            <w:r w:rsidRPr="00C42835">
              <w:rPr>
                <w:rFonts w:ascii="Book Antiqua" w:eastAsia="Arial" w:hAnsi="Book Antiqua"/>
                <w:sz w:val="18"/>
                <w:szCs w:val="18"/>
              </w:rPr>
              <w:t>wo</w:t>
            </w:r>
            <w:r w:rsidRPr="00C42835">
              <w:rPr>
                <w:rFonts w:ascii="Book Antiqua" w:eastAsia="Arial" w:hAnsi="Book Antiqua"/>
                <w:spacing w:val="1"/>
                <w:sz w:val="18"/>
                <w:szCs w:val="18"/>
              </w:rPr>
              <w:t>r</w:t>
            </w:r>
            <w:r w:rsidRPr="00C42835">
              <w:rPr>
                <w:rFonts w:ascii="Book Antiqua" w:eastAsia="Arial" w:hAnsi="Book Antiqua"/>
                <w:sz w:val="18"/>
                <w:szCs w:val="18"/>
              </w:rPr>
              <w:t>n</w:t>
            </w:r>
            <w:r w:rsidR="00A019FA">
              <w:rPr>
                <w:rFonts w:ascii="Book Antiqua" w:eastAsia="Arial" w:hAnsi="Book Antiqua"/>
                <w:sz w:val="18"/>
                <w:szCs w:val="18"/>
                <w:lang w:val="ru-RU"/>
              </w:rPr>
              <w:t>/</w:t>
            </w:r>
            <w:r w:rsidR="00A019FA" w:rsidRPr="00984FE9">
              <w:rPr>
                <w:lang w:val="ru-RU"/>
              </w:rPr>
              <w:t xml:space="preserve"> </w:t>
            </w:r>
            <w:r w:rsidR="00A019FA" w:rsidRPr="00984FE9">
              <w:rPr>
                <w:rFonts w:ascii="Book Antiqua" w:eastAsia="Arial" w:hAnsi="Book Antiqua"/>
                <w:color w:val="0070C0"/>
                <w:sz w:val="18"/>
                <w:szCs w:val="18"/>
                <w:lang w:val="ru-RU"/>
              </w:rPr>
              <w:t>Необходимо использовать средства защиты глаз</w:t>
            </w:r>
          </w:p>
        </w:tc>
        <w:tc>
          <w:tcPr>
            <w:tcW w:w="3571" w:type="dxa"/>
            <w:vAlign w:val="center"/>
          </w:tcPr>
          <w:p w14:paraId="0FAF6634" w14:textId="77777777" w:rsidR="00C42835" w:rsidRPr="00C42835" w:rsidRDefault="00C42835" w:rsidP="00C4283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Arial" w:hAnsi="Cambria"/>
                <w:sz w:val="18"/>
                <w:szCs w:val="18"/>
                <w:highlight w:val="yellow"/>
              </w:rPr>
            </w:pPr>
            <w:r w:rsidRPr="00C42835">
              <w:rPr>
                <w:rFonts w:ascii="Cambria" w:eastAsia="Arial" w:hAnsi="Cambria"/>
                <w:sz w:val="18"/>
                <w:szCs w:val="18"/>
                <w:highlight w:val="lightGray"/>
              </w:rPr>
              <w:t>XXXXXXXXXXXXXXX</w:t>
            </w:r>
          </w:p>
        </w:tc>
      </w:tr>
      <w:tr w:rsidR="00C42835" w:rsidRPr="00C42835" w14:paraId="1A5487F1" w14:textId="77777777" w:rsidTr="00984FE9">
        <w:trPr>
          <w:trHeight w:val="720"/>
        </w:trPr>
        <w:tc>
          <w:tcPr>
            <w:tcW w:w="1525" w:type="dxa"/>
            <w:vAlign w:val="center"/>
          </w:tcPr>
          <w:p w14:paraId="671A5D1B" w14:textId="77777777" w:rsidR="00C42835" w:rsidRPr="00C42835" w:rsidRDefault="00C42835" w:rsidP="00C4283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Arial" w:hAnsi="Cambria"/>
                <w:szCs w:val="20"/>
              </w:rPr>
            </w:pPr>
            <w:r w:rsidRPr="00C42835">
              <w:rPr>
                <w:rFonts w:ascii="Cambria" w:hAnsi="Cambria"/>
                <w:noProof/>
                <w:szCs w:val="20"/>
                <w:lang w:val="en-US" w:eastAsia="en-US"/>
              </w:rPr>
              <w:drawing>
                <wp:inline distT="0" distB="0" distL="0" distR="0" wp14:anchorId="192CEC90" wp14:editId="00BD5A6E">
                  <wp:extent cx="429260" cy="429260"/>
                  <wp:effectExtent l="0" t="0" r="8890" b="8890"/>
                  <wp:docPr id="195135528" name="Picture 4" descr="Изображение выглядит как круг, Цвет электрик, синий, дизайн&#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135528" name="Picture 4" descr="Изображение выглядит как круг, Цвет электрик, синий, дизайн&#10;&#10;Автоматически созданное описание"/>
                          <pic:cNvPicPr>
                            <a:picLocks noChangeAspect="1" noChangeArrowheads="1"/>
                          </pic:cNvPicPr>
                        </pic:nvPicPr>
                        <pic:blipFill>
                          <a:blip r:embed="rId81" cstate="print">
                            <a:extLst>
                              <a:ext uri="{28A0092B-C50C-407E-A947-70E740481C1C}">
                                <a14:useLocalDpi xmlns:a14="http://schemas.microsoft.com/office/drawing/2010/main" val="0"/>
                              </a:ext>
                            </a:extLst>
                          </a:blip>
                          <a:srcRect/>
                          <a:stretch>
                            <a:fillRect/>
                          </a:stretch>
                        </pic:blipFill>
                        <pic:spPr bwMode="auto">
                          <a:xfrm>
                            <a:off x="0" y="0"/>
                            <a:ext cx="429260" cy="429260"/>
                          </a:xfrm>
                          <a:prstGeom prst="rect">
                            <a:avLst/>
                          </a:prstGeom>
                          <a:noFill/>
                          <a:ln>
                            <a:noFill/>
                          </a:ln>
                        </pic:spPr>
                      </pic:pic>
                    </a:graphicData>
                  </a:graphic>
                </wp:inline>
              </w:drawing>
            </w:r>
          </w:p>
        </w:tc>
        <w:tc>
          <w:tcPr>
            <w:tcW w:w="3960" w:type="dxa"/>
            <w:vAlign w:val="center"/>
          </w:tcPr>
          <w:p w14:paraId="7972C413" w14:textId="4AC1D586" w:rsidR="00C42835" w:rsidRPr="00984FE9" w:rsidRDefault="00C42835" w:rsidP="00C4283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Arial" w:hAnsi="Cambria"/>
                <w:sz w:val="18"/>
                <w:szCs w:val="18"/>
                <w:lang w:val="ru-RU"/>
              </w:rPr>
            </w:pPr>
            <w:r w:rsidRPr="00C42835">
              <w:rPr>
                <w:rFonts w:ascii="Book Antiqua" w:eastAsia="Arial" w:hAnsi="Book Antiqua"/>
                <w:spacing w:val="2"/>
                <w:sz w:val="18"/>
                <w:szCs w:val="18"/>
              </w:rPr>
              <w:t>R</w:t>
            </w:r>
            <w:r w:rsidRPr="00C42835">
              <w:rPr>
                <w:rFonts w:ascii="Book Antiqua" w:eastAsia="Arial" w:hAnsi="Book Antiqua"/>
                <w:sz w:val="18"/>
                <w:szCs w:val="18"/>
              </w:rPr>
              <w:t>espira</w:t>
            </w:r>
            <w:r w:rsidRPr="00C42835">
              <w:rPr>
                <w:rFonts w:ascii="Book Antiqua" w:eastAsia="Arial" w:hAnsi="Book Antiqua"/>
                <w:spacing w:val="1"/>
                <w:sz w:val="18"/>
                <w:szCs w:val="18"/>
              </w:rPr>
              <w:t>t</w:t>
            </w:r>
            <w:r w:rsidRPr="00C42835">
              <w:rPr>
                <w:rFonts w:ascii="Book Antiqua" w:eastAsia="Arial" w:hAnsi="Book Antiqua"/>
                <w:sz w:val="18"/>
                <w:szCs w:val="18"/>
              </w:rPr>
              <w:t>o</w:t>
            </w:r>
            <w:r w:rsidRPr="00C42835">
              <w:rPr>
                <w:rFonts w:ascii="Book Antiqua" w:eastAsia="Arial" w:hAnsi="Book Antiqua"/>
                <w:spacing w:val="3"/>
                <w:sz w:val="18"/>
                <w:szCs w:val="18"/>
              </w:rPr>
              <w:t>r</w:t>
            </w:r>
            <w:r w:rsidRPr="00C42835">
              <w:rPr>
                <w:rFonts w:ascii="Book Antiqua" w:eastAsia="Arial" w:hAnsi="Book Antiqua"/>
                <w:sz w:val="18"/>
                <w:szCs w:val="18"/>
              </w:rPr>
              <w:t>y</w:t>
            </w:r>
            <w:r w:rsidRPr="00984FE9">
              <w:rPr>
                <w:rFonts w:ascii="Book Antiqua" w:hAnsi="Book Antiqua"/>
                <w:spacing w:val="-1"/>
                <w:sz w:val="18"/>
                <w:szCs w:val="18"/>
                <w:lang w:val="ru-RU"/>
              </w:rPr>
              <w:t xml:space="preserve"> </w:t>
            </w:r>
            <w:r w:rsidRPr="00C42835">
              <w:rPr>
                <w:rFonts w:ascii="Book Antiqua" w:eastAsia="Arial" w:hAnsi="Book Antiqua"/>
                <w:sz w:val="18"/>
                <w:szCs w:val="18"/>
              </w:rPr>
              <w:t>protec</w:t>
            </w:r>
            <w:r w:rsidRPr="00C42835">
              <w:rPr>
                <w:rFonts w:ascii="Book Antiqua" w:eastAsia="Arial" w:hAnsi="Book Antiqua"/>
                <w:spacing w:val="2"/>
                <w:sz w:val="18"/>
                <w:szCs w:val="18"/>
              </w:rPr>
              <w:t>t</w:t>
            </w:r>
            <w:r w:rsidRPr="00C42835">
              <w:rPr>
                <w:rFonts w:ascii="Book Antiqua" w:eastAsia="Arial" w:hAnsi="Book Antiqua"/>
                <w:spacing w:val="1"/>
                <w:sz w:val="18"/>
                <w:szCs w:val="18"/>
              </w:rPr>
              <w:t>i</w:t>
            </w:r>
            <w:r w:rsidRPr="00C42835">
              <w:rPr>
                <w:rFonts w:ascii="Book Antiqua" w:eastAsia="Arial" w:hAnsi="Book Antiqua"/>
                <w:sz w:val="18"/>
                <w:szCs w:val="18"/>
              </w:rPr>
              <w:t>on</w:t>
            </w:r>
            <w:r w:rsidRPr="00984FE9">
              <w:rPr>
                <w:rFonts w:ascii="Book Antiqua" w:hAnsi="Book Antiqua"/>
                <w:sz w:val="18"/>
                <w:szCs w:val="18"/>
                <w:lang w:val="ru-RU"/>
              </w:rPr>
              <w:t xml:space="preserve"> </w:t>
            </w:r>
            <w:r w:rsidRPr="00C42835">
              <w:rPr>
                <w:rFonts w:ascii="Book Antiqua" w:eastAsia="Arial" w:hAnsi="Book Antiqua"/>
                <w:sz w:val="18"/>
                <w:szCs w:val="18"/>
              </w:rPr>
              <w:t>sh</w:t>
            </w:r>
            <w:r w:rsidRPr="00C42835">
              <w:rPr>
                <w:rFonts w:ascii="Book Antiqua" w:eastAsia="Arial" w:hAnsi="Book Antiqua"/>
                <w:spacing w:val="1"/>
                <w:sz w:val="18"/>
                <w:szCs w:val="18"/>
              </w:rPr>
              <w:t>a</w:t>
            </w:r>
            <w:r w:rsidRPr="00C42835">
              <w:rPr>
                <w:rFonts w:ascii="Book Antiqua" w:eastAsia="Arial" w:hAnsi="Book Antiqua"/>
                <w:sz w:val="18"/>
                <w:szCs w:val="18"/>
              </w:rPr>
              <w:t>ll</w:t>
            </w:r>
            <w:r w:rsidRPr="00984FE9">
              <w:rPr>
                <w:rFonts w:ascii="Book Antiqua" w:hAnsi="Book Antiqua"/>
                <w:sz w:val="18"/>
                <w:szCs w:val="18"/>
                <w:lang w:val="ru-RU"/>
              </w:rPr>
              <w:t xml:space="preserve"> </w:t>
            </w:r>
            <w:r w:rsidRPr="00C42835">
              <w:rPr>
                <w:rFonts w:ascii="Book Antiqua" w:eastAsia="Arial" w:hAnsi="Book Antiqua"/>
                <w:sz w:val="18"/>
                <w:szCs w:val="18"/>
              </w:rPr>
              <w:t>be</w:t>
            </w:r>
            <w:r w:rsidRPr="00984FE9">
              <w:rPr>
                <w:rFonts w:ascii="Book Antiqua" w:hAnsi="Book Antiqua"/>
                <w:sz w:val="18"/>
                <w:szCs w:val="18"/>
                <w:lang w:val="ru-RU"/>
              </w:rPr>
              <w:t xml:space="preserve"> </w:t>
            </w:r>
            <w:r w:rsidRPr="00C42835">
              <w:rPr>
                <w:rFonts w:ascii="Book Antiqua" w:eastAsia="Arial" w:hAnsi="Book Antiqua"/>
                <w:sz w:val="18"/>
                <w:szCs w:val="18"/>
              </w:rPr>
              <w:t>worn</w:t>
            </w:r>
            <w:r w:rsidR="00A019FA">
              <w:rPr>
                <w:rFonts w:ascii="Book Antiqua" w:eastAsia="Arial" w:hAnsi="Book Antiqua"/>
                <w:sz w:val="18"/>
                <w:szCs w:val="18"/>
                <w:lang w:val="ru-RU"/>
              </w:rPr>
              <w:t>/</w:t>
            </w:r>
            <w:r w:rsidR="00A019FA" w:rsidRPr="00984FE9">
              <w:rPr>
                <w:lang w:val="ru-RU"/>
              </w:rPr>
              <w:t xml:space="preserve"> </w:t>
            </w:r>
            <w:r w:rsidR="00A019FA" w:rsidRPr="00984FE9">
              <w:rPr>
                <w:rFonts w:ascii="Book Antiqua" w:eastAsia="Arial" w:hAnsi="Book Antiqua"/>
                <w:color w:val="0070C0"/>
                <w:sz w:val="18"/>
                <w:szCs w:val="18"/>
                <w:lang w:val="ru-RU"/>
              </w:rPr>
              <w:t>Необходимо использовать средства защиты органов дыхания</w:t>
            </w:r>
          </w:p>
        </w:tc>
        <w:tc>
          <w:tcPr>
            <w:tcW w:w="3571" w:type="dxa"/>
            <w:vAlign w:val="center"/>
          </w:tcPr>
          <w:p w14:paraId="42D902FD" w14:textId="77777777" w:rsidR="00C42835" w:rsidRPr="00C42835" w:rsidRDefault="00C42835" w:rsidP="00C4283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Arial" w:hAnsi="Cambria"/>
                <w:sz w:val="18"/>
                <w:szCs w:val="18"/>
              </w:rPr>
            </w:pPr>
            <w:r w:rsidRPr="00C42835">
              <w:rPr>
                <w:rFonts w:ascii="Cambria" w:eastAsia="Arial" w:hAnsi="Cambria"/>
                <w:sz w:val="18"/>
                <w:szCs w:val="18"/>
                <w:highlight w:val="lightGray"/>
              </w:rPr>
              <w:t>XXXXXXXXXXXXXXX</w:t>
            </w:r>
          </w:p>
        </w:tc>
      </w:tr>
      <w:tr w:rsidR="00C42835" w:rsidRPr="00C42835" w14:paraId="3B59A2A2" w14:textId="77777777" w:rsidTr="00984FE9">
        <w:trPr>
          <w:trHeight w:val="720"/>
        </w:trPr>
        <w:tc>
          <w:tcPr>
            <w:tcW w:w="1525" w:type="dxa"/>
            <w:vAlign w:val="center"/>
          </w:tcPr>
          <w:p w14:paraId="37EFEED6" w14:textId="77777777" w:rsidR="00C42835" w:rsidRPr="00C42835" w:rsidRDefault="00C42835" w:rsidP="00C4283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Arial" w:hAnsi="Cambria"/>
                <w:szCs w:val="20"/>
              </w:rPr>
            </w:pPr>
            <w:r w:rsidRPr="00C42835">
              <w:rPr>
                <w:rFonts w:ascii="Cambria" w:hAnsi="Cambria"/>
                <w:noProof/>
                <w:szCs w:val="20"/>
                <w:lang w:val="en-US" w:eastAsia="en-US"/>
              </w:rPr>
              <w:drawing>
                <wp:inline distT="0" distB="0" distL="0" distR="0" wp14:anchorId="138FA12E" wp14:editId="7B42D166">
                  <wp:extent cx="374015" cy="381635"/>
                  <wp:effectExtent l="0" t="0" r="6985" b="0"/>
                  <wp:docPr id="324274072" name="Picture 5" descr="Изображение выглядит как Графика, Цвет электрик, символ, графическая вставка&#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4274072" name="Picture 5" descr="Изображение выглядит как Графика, Цвет электрик, символ, графическая вставка&#10;&#10;Автоматически созданное описание"/>
                          <pic:cNvPicPr>
                            <a:picLocks noChangeAspect="1" noChangeArrowheads="1"/>
                          </pic:cNvPicPr>
                        </pic:nvPicPr>
                        <pic:blipFill>
                          <a:blip r:embed="rId82" cstate="print">
                            <a:extLst>
                              <a:ext uri="{28A0092B-C50C-407E-A947-70E740481C1C}">
                                <a14:useLocalDpi xmlns:a14="http://schemas.microsoft.com/office/drawing/2010/main" val="0"/>
                              </a:ext>
                            </a:extLst>
                          </a:blip>
                          <a:srcRect/>
                          <a:stretch>
                            <a:fillRect/>
                          </a:stretch>
                        </pic:blipFill>
                        <pic:spPr bwMode="auto">
                          <a:xfrm>
                            <a:off x="0" y="0"/>
                            <a:ext cx="374015" cy="381635"/>
                          </a:xfrm>
                          <a:prstGeom prst="rect">
                            <a:avLst/>
                          </a:prstGeom>
                          <a:noFill/>
                          <a:ln>
                            <a:noFill/>
                          </a:ln>
                        </pic:spPr>
                      </pic:pic>
                    </a:graphicData>
                  </a:graphic>
                </wp:inline>
              </w:drawing>
            </w:r>
          </w:p>
        </w:tc>
        <w:tc>
          <w:tcPr>
            <w:tcW w:w="3960" w:type="dxa"/>
            <w:vAlign w:val="center"/>
          </w:tcPr>
          <w:p w14:paraId="0AAA49C2" w14:textId="0401C961" w:rsidR="00C42835" w:rsidRPr="00984FE9" w:rsidRDefault="00C42835" w:rsidP="00C4283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Arial" w:hAnsi="Cambria"/>
                <w:sz w:val="18"/>
                <w:szCs w:val="18"/>
                <w:lang w:val="ru-RU"/>
              </w:rPr>
            </w:pPr>
            <w:r w:rsidRPr="00C42835">
              <w:rPr>
                <w:rFonts w:ascii="Book Antiqua" w:eastAsia="Arial" w:hAnsi="Book Antiqua"/>
                <w:spacing w:val="2"/>
                <w:sz w:val="18"/>
                <w:szCs w:val="18"/>
              </w:rPr>
              <w:t>H</w:t>
            </w:r>
            <w:r w:rsidRPr="00C42835">
              <w:rPr>
                <w:rFonts w:ascii="Book Antiqua" w:eastAsia="Arial" w:hAnsi="Book Antiqua"/>
                <w:sz w:val="18"/>
                <w:szCs w:val="18"/>
              </w:rPr>
              <w:t>ead prote</w:t>
            </w:r>
            <w:r w:rsidRPr="00C42835">
              <w:rPr>
                <w:rFonts w:ascii="Book Antiqua" w:eastAsia="Arial" w:hAnsi="Book Antiqua"/>
                <w:spacing w:val="1"/>
                <w:sz w:val="18"/>
                <w:szCs w:val="18"/>
              </w:rPr>
              <w:t>c</w:t>
            </w:r>
            <w:r w:rsidRPr="00C42835">
              <w:rPr>
                <w:rFonts w:ascii="Book Antiqua" w:eastAsia="Arial" w:hAnsi="Book Antiqua"/>
                <w:spacing w:val="2"/>
                <w:sz w:val="18"/>
                <w:szCs w:val="18"/>
              </w:rPr>
              <w:t>t</w:t>
            </w:r>
            <w:r w:rsidRPr="00C42835">
              <w:rPr>
                <w:rFonts w:ascii="Book Antiqua" w:eastAsia="Arial" w:hAnsi="Book Antiqua"/>
                <w:sz w:val="18"/>
                <w:szCs w:val="18"/>
              </w:rPr>
              <w:t xml:space="preserve">ion </w:t>
            </w:r>
            <w:r w:rsidRPr="00C42835">
              <w:rPr>
                <w:rFonts w:ascii="Book Antiqua" w:eastAsia="Arial" w:hAnsi="Book Antiqua"/>
                <w:spacing w:val="1"/>
                <w:sz w:val="18"/>
                <w:szCs w:val="18"/>
              </w:rPr>
              <w:t>s</w:t>
            </w:r>
            <w:r w:rsidRPr="00C42835">
              <w:rPr>
                <w:rFonts w:ascii="Book Antiqua" w:eastAsia="Arial" w:hAnsi="Book Antiqua"/>
                <w:sz w:val="18"/>
                <w:szCs w:val="18"/>
              </w:rPr>
              <w:t>h</w:t>
            </w:r>
            <w:r w:rsidRPr="00C42835">
              <w:rPr>
                <w:rFonts w:ascii="Book Antiqua" w:eastAsia="Arial" w:hAnsi="Book Antiqua"/>
                <w:spacing w:val="1"/>
                <w:sz w:val="18"/>
                <w:szCs w:val="18"/>
              </w:rPr>
              <w:t>a</w:t>
            </w:r>
            <w:r w:rsidRPr="00C42835">
              <w:rPr>
                <w:rFonts w:ascii="Book Antiqua" w:eastAsia="Arial" w:hAnsi="Book Antiqua"/>
                <w:sz w:val="18"/>
                <w:szCs w:val="18"/>
              </w:rPr>
              <w:t>ll be</w:t>
            </w:r>
            <w:r w:rsidRPr="00C42835">
              <w:rPr>
                <w:rFonts w:ascii="Book Antiqua" w:eastAsia="Arial" w:hAnsi="Book Antiqua"/>
                <w:spacing w:val="1"/>
                <w:sz w:val="18"/>
                <w:szCs w:val="18"/>
              </w:rPr>
              <w:t xml:space="preserve"> </w:t>
            </w:r>
            <w:r w:rsidRPr="00C42835">
              <w:rPr>
                <w:rFonts w:ascii="Book Antiqua" w:eastAsia="Arial" w:hAnsi="Book Antiqua"/>
                <w:sz w:val="18"/>
                <w:szCs w:val="18"/>
              </w:rPr>
              <w:t>worn</w:t>
            </w:r>
            <w:r w:rsidR="004173A2">
              <w:rPr>
                <w:rFonts w:ascii="Book Antiqua" w:eastAsia="Arial" w:hAnsi="Book Antiqua"/>
                <w:sz w:val="18"/>
                <w:szCs w:val="18"/>
                <w:lang w:val="ru-RU"/>
              </w:rPr>
              <w:t>/</w:t>
            </w:r>
            <w:r w:rsidR="004173A2">
              <w:t xml:space="preserve"> </w:t>
            </w:r>
            <w:r w:rsidR="004173A2" w:rsidRPr="00984FE9">
              <w:rPr>
                <w:rFonts w:ascii="Book Antiqua" w:eastAsia="Arial" w:hAnsi="Book Antiqua"/>
                <w:color w:val="0070C0"/>
                <w:sz w:val="18"/>
                <w:szCs w:val="18"/>
                <w:lang w:val="ru-RU"/>
              </w:rPr>
              <w:t>Защита головы должна быть надета</w:t>
            </w:r>
          </w:p>
        </w:tc>
        <w:tc>
          <w:tcPr>
            <w:tcW w:w="3571" w:type="dxa"/>
            <w:vAlign w:val="center"/>
          </w:tcPr>
          <w:p w14:paraId="41DC4BED" w14:textId="77777777" w:rsidR="00C42835" w:rsidRPr="00C42835" w:rsidRDefault="00C42835" w:rsidP="00C4283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Arial" w:hAnsi="Cambria"/>
                <w:sz w:val="18"/>
                <w:szCs w:val="18"/>
              </w:rPr>
            </w:pPr>
            <w:r w:rsidRPr="00C42835">
              <w:rPr>
                <w:rFonts w:ascii="Cambria" w:eastAsia="Arial" w:hAnsi="Cambria"/>
                <w:sz w:val="18"/>
                <w:szCs w:val="18"/>
                <w:highlight w:val="lightGray"/>
              </w:rPr>
              <w:t>XXXXXXXXXXXXXXX</w:t>
            </w:r>
          </w:p>
        </w:tc>
      </w:tr>
      <w:tr w:rsidR="00C42835" w:rsidRPr="00C42835" w14:paraId="3064CE8D" w14:textId="77777777" w:rsidTr="00984FE9">
        <w:trPr>
          <w:trHeight w:val="720"/>
        </w:trPr>
        <w:tc>
          <w:tcPr>
            <w:tcW w:w="1525" w:type="dxa"/>
            <w:vAlign w:val="center"/>
          </w:tcPr>
          <w:p w14:paraId="78C0EB07" w14:textId="77777777" w:rsidR="00C42835" w:rsidRPr="00C42835" w:rsidRDefault="00C42835" w:rsidP="00C4283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Arial" w:hAnsi="Cambria"/>
                <w:szCs w:val="20"/>
              </w:rPr>
            </w:pPr>
            <w:r w:rsidRPr="00C42835">
              <w:rPr>
                <w:rFonts w:ascii="Cambria" w:hAnsi="Cambria"/>
                <w:noProof/>
                <w:szCs w:val="20"/>
                <w:lang w:val="en-US" w:eastAsia="en-US"/>
              </w:rPr>
              <w:drawing>
                <wp:inline distT="0" distB="0" distL="0" distR="0" wp14:anchorId="6280B4C6" wp14:editId="4D683309">
                  <wp:extent cx="429260" cy="429260"/>
                  <wp:effectExtent l="0" t="0" r="8890" b="8890"/>
                  <wp:docPr id="169640874" name="Picture 6" descr="Изображение выглядит как логотип, Графика, Цвет электрик, символ&#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640874" name="Picture 6" descr="Изображение выглядит как логотип, Графика, Цвет электрик, символ&#10;&#10;Автоматически созданное описание"/>
                          <pic:cNvPicPr>
                            <a:picLocks noChangeAspect="1" noChangeArrowheads="1"/>
                          </pic:cNvPicPr>
                        </pic:nvPicPr>
                        <pic:blipFill>
                          <a:blip r:embed="rId83" cstate="print">
                            <a:extLst>
                              <a:ext uri="{28A0092B-C50C-407E-A947-70E740481C1C}">
                                <a14:useLocalDpi xmlns:a14="http://schemas.microsoft.com/office/drawing/2010/main" val="0"/>
                              </a:ext>
                            </a:extLst>
                          </a:blip>
                          <a:srcRect/>
                          <a:stretch>
                            <a:fillRect/>
                          </a:stretch>
                        </pic:blipFill>
                        <pic:spPr bwMode="auto">
                          <a:xfrm>
                            <a:off x="0" y="0"/>
                            <a:ext cx="429260" cy="429260"/>
                          </a:xfrm>
                          <a:prstGeom prst="rect">
                            <a:avLst/>
                          </a:prstGeom>
                          <a:noFill/>
                          <a:ln>
                            <a:noFill/>
                          </a:ln>
                        </pic:spPr>
                      </pic:pic>
                    </a:graphicData>
                  </a:graphic>
                </wp:inline>
              </w:drawing>
            </w:r>
          </w:p>
        </w:tc>
        <w:tc>
          <w:tcPr>
            <w:tcW w:w="3960" w:type="dxa"/>
            <w:vAlign w:val="center"/>
          </w:tcPr>
          <w:p w14:paraId="1C056501" w14:textId="5A29F4BD" w:rsidR="00C42835" w:rsidRPr="00984FE9" w:rsidRDefault="00C42835" w:rsidP="00C4283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Arial" w:hAnsi="Cambria"/>
                <w:sz w:val="18"/>
                <w:szCs w:val="18"/>
                <w:lang w:val="ru-RU"/>
              </w:rPr>
            </w:pPr>
            <w:r w:rsidRPr="00C42835">
              <w:rPr>
                <w:rFonts w:ascii="Book Antiqua" w:eastAsia="Arial" w:hAnsi="Book Antiqua"/>
                <w:spacing w:val="2"/>
                <w:sz w:val="18"/>
                <w:szCs w:val="18"/>
              </w:rPr>
              <w:t>H</w:t>
            </w:r>
            <w:r w:rsidRPr="00C42835">
              <w:rPr>
                <w:rFonts w:ascii="Book Antiqua" w:eastAsia="Arial" w:hAnsi="Book Antiqua"/>
                <w:sz w:val="18"/>
                <w:szCs w:val="18"/>
              </w:rPr>
              <w:t>ear</w:t>
            </w:r>
            <w:r w:rsidRPr="00C42835">
              <w:rPr>
                <w:rFonts w:ascii="Book Antiqua" w:eastAsia="Arial" w:hAnsi="Book Antiqua"/>
                <w:spacing w:val="1"/>
                <w:sz w:val="18"/>
                <w:szCs w:val="18"/>
              </w:rPr>
              <w:t>i</w:t>
            </w:r>
            <w:r w:rsidRPr="00C42835">
              <w:rPr>
                <w:rFonts w:ascii="Book Antiqua" w:eastAsia="Arial" w:hAnsi="Book Antiqua"/>
                <w:sz w:val="18"/>
                <w:szCs w:val="18"/>
              </w:rPr>
              <w:t>ng</w:t>
            </w:r>
            <w:r w:rsidRPr="00984FE9">
              <w:rPr>
                <w:rFonts w:ascii="Book Antiqua" w:hAnsi="Book Antiqua"/>
                <w:spacing w:val="1"/>
                <w:sz w:val="18"/>
                <w:szCs w:val="18"/>
                <w:lang w:val="ru-RU"/>
              </w:rPr>
              <w:t xml:space="preserve"> </w:t>
            </w:r>
            <w:r w:rsidRPr="00C42835">
              <w:rPr>
                <w:rFonts w:ascii="Book Antiqua" w:eastAsia="Arial" w:hAnsi="Book Antiqua"/>
                <w:sz w:val="18"/>
                <w:szCs w:val="18"/>
              </w:rPr>
              <w:t>Protec</w:t>
            </w:r>
            <w:r w:rsidRPr="00C42835">
              <w:rPr>
                <w:rFonts w:ascii="Book Antiqua" w:eastAsia="Arial" w:hAnsi="Book Antiqua"/>
                <w:spacing w:val="2"/>
                <w:sz w:val="18"/>
                <w:szCs w:val="18"/>
              </w:rPr>
              <w:t>t</w:t>
            </w:r>
            <w:r w:rsidRPr="00C42835">
              <w:rPr>
                <w:rFonts w:ascii="Book Antiqua" w:eastAsia="Arial" w:hAnsi="Book Antiqua"/>
                <w:sz w:val="18"/>
                <w:szCs w:val="18"/>
              </w:rPr>
              <w:t>ion</w:t>
            </w:r>
            <w:r w:rsidRPr="00984FE9">
              <w:rPr>
                <w:rFonts w:ascii="Book Antiqua" w:hAnsi="Book Antiqua"/>
                <w:spacing w:val="-1"/>
                <w:sz w:val="18"/>
                <w:szCs w:val="18"/>
                <w:lang w:val="ru-RU"/>
              </w:rPr>
              <w:t xml:space="preserve"> </w:t>
            </w:r>
            <w:r w:rsidRPr="00C42835">
              <w:rPr>
                <w:rFonts w:ascii="Book Antiqua" w:eastAsia="Arial" w:hAnsi="Book Antiqua"/>
                <w:spacing w:val="2"/>
                <w:sz w:val="18"/>
                <w:szCs w:val="18"/>
              </w:rPr>
              <w:t>s</w:t>
            </w:r>
            <w:r w:rsidRPr="00C42835">
              <w:rPr>
                <w:rFonts w:ascii="Book Antiqua" w:eastAsia="Arial" w:hAnsi="Book Antiqua"/>
                <w:sz w:val="18"/>
                <w:szCs w:val="18"/>
              </w:rPr>
              <w:t>hall</w:t>
            </w:r>
            <w:r w:rsidRPr="00984FE9">
              <w:rPr>
                <w:rFonts w:ascii="Book Antiqua" w:hAnsi="Book Antiqua"/>
                <w:sz w:val="18"/>
                <w:szCs w:val="18"/>
                <w:lang w:val="ru-RU"/>
              </w:rPr>
              <w:t xml:space="preserve"> </w:t>
            </w:r>
            <w:r w:rsidRPr="00C42835">
              <w:rPr>
                <w:rFonts w:ascii="Book Antiqua" w:eastAsia="Arial" w:hAnsi="Book Antiqua"/>
                <w:spacing w:val="1"/>
                <w:sz w:val="18"/>
                <w:szCs w:val="18"/>
              </w:rPr>
              <w:t>b</w:t>
            </w:r>
            <w:r w:rsidRPr="00C42835">
              <w:rPr>
                <w:rFonts w:ascii="Book Antiqua" w:eastAsia="Arial" w:hAnsi="Book Antiqua"/>
                <w:sz w:val="18"/>
                <w:szCs w:val="18"/>
              </w:rPr>
              <w:t>e</w:t>
            </w:r>
            <w:r w:rsidRPr="00984FE9">
              <w:rPr>
                <w:rFonts w:ascii="Book Antiqua" w:hAnsi="Book Antiqua"/>
                <w:sz w:val="18"/>
                <w:szCs w:val="18"/>
                <w:lang w:val="ru-RU"/>
              </w:rPr>
              <w:t xml:space="preserve"> </w:t>
            </w:r>
            <w:r w:rsidRPr="00C42835">
              <w:rPr>
                <w:rFonts w:ascii="Book Antiqua" w:eastAsia="Arial" w:hAnsi="Book Antiqua"/>
                <w:sz w:val="18"/>
                <w:szCs w:val="18"/>
              </w:rPr>
              <w:t>worn</w:t>
            </w:r>
            <w:r w:rsidR="004173A2">
              <w:rPr>
                <w:rFonts w:ascii="Book Antiqua" w:eastAsia="Arial" w:hAnsi="Book Antiqua"/>
                <w:sz w:val="18"/>
                <w:szCs w:val="18"/>
                <w:lang w:val="ru-RU"/>
              </w:rPr>
              <w:t>/</w:t>
            </w:r>
            <w:r w:rsidR="004173A2" w:rsidRPr="00984FE9">
              <w:rPr>
                <w:lang w:val="ru-RU"/>
              </w:rPr>
              <w:t xml:space="preserve"> </w:t>
            </w:r>
            <w:r w:rsidR="004173A2" w:rsidRPr="00984FE9">
              <w:rPr>
                <w:rFonts w:ascii="Book Antiqua" w:eastAsia="Arial" w:hAnsi="Book Antiqua"/>
                <w:color w:val="0070C0"/>
                <w:sz w:val="18"/>
                <w:szCs w:val="18"/>
                <w:lang w:val="ru-RU"/>
              </w:rPr>
              <w:t>Должны использоваться средства защиты органов слуха</w:t>
            </w:r>
          </w:p>
        </w:tc>
        <w:tc>
          <w:tcPr>
            <w:tcW w:w="3571" w:type="dxa"/>
            <w:vAlign w:val="center"/>
          </w:tcPr>
          <w:p w14:paraId="16009BC7" w14:textId="77777777" w:rsidR="00C42835" w:rsidRPr="00C42835" w:rsidRDefault="00C42835" w:rsidP="00C4283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Arial" w:hAnsi="Cambria"/>
                <w:sz w:val="18"/>
                <w:szCs w:val="18"/>
              </w:rPr>
            </w:pPr>
            <w:r w:rsidRPr="00C42835">
              <w:rPr>
                <w:rFonts w:ascii="Cambria" w:eastAsia="Arial" w:hAnsi="Cambria"/>
                <w:sz w:val="18"/>
                <w:szCs w:val="18"/>
                <w:highlight w:val="lightGray"/>
              </w:rPr>
              <w:t>XXXXXXXXXXXXXXX</w:t>
            </w:r>
          </w:p>
        </w:tc>
      </w:tr>
      <w:tr w:rsidR="00C42835" w:rsidRPr="00C42835" w14:paraId="013B72E8" w14:textId="77777777" w:rsidTr="00984FE9">
        <w:trPr>
          <w:trHeight w:val="720"/>
        </w:trPr>
        <w:tc>
          <w:tcPr>
            <w:tcW w:w="1525" w:type="dxa"/>
            <w:vAlign w:val="center"/>
          </w:tcPr>
          <w:p w14:paraId="2654C5F9" w14:textId="77777777" w:rsidR="00C42835" w:rsidRPr="00C42835" w:rsidRDefault="00C42835" w:rsidP="00C4283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Arial" w:hAnsi="Cambria"/>
                <w:szCs w:val="20"/>
              </w:rPr>
            </w:pPr>
            <w:r w:rsidRPr="00C42835">
              <w:rPr>
                <w:rFonts w:ascii="Cambria" w:hAnsi="Cambria"/>
                <w:noProof/>
                <w:szCs w:val="20"/>
                <w:lang w:val="en-US" w:eastAsia="en-US"/>
              </w:rPr>
              <w:drawing>
                <wp:inline distT="0" distB="0" distL="0" distR="0" wp14:anchorId="7528CFBF" wp14:editId="317AC4C0">
                  <wp:extent cx="389890" cy="381635"/>
                  <wp:effectExtent l="0" t="0" r="0" b="0"/>
                  <wp:docPr id="292751255" name="Picture 7" descr="Изображение выглядит как логотип, Цвет электрик, Графика, символ&#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2751255" name="Picture 7" descr="Изображение выглядит как логотип, Цвет электрик, Графика, символ&#10;&#10;Автоматически созданное описание"/>
                          <pic:cNvPicPr>
                            <a:picLocks noChangeAspect="1" noChangeArrowheads="1"/>
                          </pic:cNvPicPr>
                        </pic:nvPicPr>
                        <pic:blipFill>
                          <a:blip r:embed="rId84" cstate="print">
                            <a:extLst>
                              <a:ext uri="{28A0092B-C50C-407E-A947-70E740481C1C}">
                                <a14:useLocalDpi xmlns:a14="http://schemas.microsoft.com/office/drawing/2010/main" val="0"/>
                              </a:ext>
                            </a:extLst>
                          </a:blip>
                          <a:srcRect/>
                          <a:stretch>
                            <a:fillRect/>
                          </a:stretch>
                        </pic:blipFill>
                        <pic:spPr bwMode="auto">
                          <a:xfrm>
                            <a:off x="0" y="0"/>
                            <a:ext cx="389890" cy="381635"/>
                          </a:xfrm>
                          <a:prstGeom prst="rect">
                            <a:avLst/>
                          </a:prstGeom>
                          <a:noFill/>
                          <a:ln>
                            <a:noFill/>
                          </a:ln>
                        </pic:spPr>
                      </pic:pic>
                    </a:graphicData>
                  </a:graphic>
                </wp:inline>
              </w:drawing>
            </w:r>
          </w:p>
        </w:tc>
        <w:tc>
          <w:tcPr>
            <w:tcW w:w="3960" w:type="dxa"/>
            <w:vAlign w:val="center"/>
          </w:tcPr>
          <w:p w14:paraId="1D3BB7A1" w14:textId="2F670979" w:rsidR="00C42835" w:rsidRPr="00984FE9" w:rsidRDefault="00C42835" w:rsidP="00C4283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Arial" w:hAnsi="Cambria"/>
                <w:sz w:val="18"/>
                <w:szCs w:val="18"/>
                <w:lang w:val="ru-RU"/>
              </w:rPr>
            </w:pPr>
            <w:r w:rsidRPr="00C42835">
              <w:rPr>
                <w:rFonts w:ascii="Book Antiqua" w:eastAsia="Arial" w:hAnsi="Book Antiqua"/>
                <w:spacing w:val="2"/>
                <w:sz w:val="18"/>
                <w:szCs w:val="18"/>
              </w:rPr>
              <w:t>H</w:t>
            </w:r>
            <w:r w:rsidRPr="00C42835">
              <w:rPr>
                <w:rFonts w:ascii="Book Antiqua" w:eastAsia="Arial" w:hAnsi="Book Antiqua"/>
                <w:sz w:val="18"/>
                <w:szCs w:val="18"/>
              </w:rPr>
              <w:t>and</w:t>
            </w:r>
            <w:r w:rsidRPr="00984FE9">
              <w:rPr>
                <w:rFonts w:ascii="Book Antiqua" w:hAnsi="Book Antiqua"/>
                <w:sz w:val="18"/>
                <w:szCs w:val="18"/>
                <w:lang w:val="ru-RU"/>
              </w:rPr>
              <w:t xml:space="preserve"> </w:t>
            </w:r>
            <w:r w:rsidRPr="00C42835">
              <w:rPr>
                <w:rFonts w:ascii="Book Antiqua" w:eastAsia="Arial" w:hAnsi="Book Antiqua"/>
                <w:sz w:val="18"/>
                <w:szCs w:val="18"/>
              </w:rPr>
              <w:t>prote</w:t>
            </w:r>
            <w:r w:rsidRPr="00C42835">
              <w:rPr>
                <w:rFonts w:ascii="Book Antiqua" w:eastAsia="Arial" w:hAnsi="Book Antiqua"/>
                <w:spacing w:val="1"/>
                <w:sz w:val="18"/>
                <w:szCs w:val="18"/>
              </w:rPr>
              <w:t>c</w:t>
            </w:r>
            <w:r w:rsidRPr="00C42835">
              <w:rPr>
                <w:rFonts w:ascii="Book Antiqua" w:eastAsia="Arial" w:hAnsi="Book Antiqua"/>
                <w:spacing w:val="2"/>
                <w:sz w:val="18"/>
                <w:szCs w:val="18"/>
              </w:rPr>
              <w:t>t</w:t>
            </w:r>
            <w:r w:rsidRPr="00C42835">
              <w:rPr>
                <w:rFonts w:ascii="Book Antiqua" w:eastAsia="Arial" w:hAnsi="Book Antiqua"/>
                <w:sz w:val="18"/>
                <w:szCs w:val="18"/>
              </w:rPr>
              <w:t>ion</w:t>
            </w:r>
            <w:r w:rsidRPr="00984FE9">
              <w:rPr>
                <w:rFonts w:ascii="Book Antiqua" w:hAnsi="Book Antiqua"/>
                <w:sz w:val="18"/>
                <w:szCs w:val="18"/>
                <w:lang w:val="ru-RU"/>
              </w:rPr>
              <w:t xml:space="preserve"> </w:t>
            </w:r>
            <w:r w:rsidRPr="00C42835">
              <w:rPr>
                <w:rFonts w:ascii="Book Antiqua" w:eastAsia="Arial" w:hAnsi="Book Antiqua"/>
                <w:spacing w:val="1"/>
                <w:sz w:val="18"/>
                <w:szCs w:val="18"/>
              </w:rPr>
              <w:t>s</w:t>
            </w:r>
            <w:r w:rsidRPr="00C42835">
              <w:rPr>
                <w:rFonts w:ascii="Book Antiqua" w:eastAsia="Arial" w:hAnsi="Book Antiqua"/>
                <w:sz w:val="18"/>
                <w:szCs w:val="18"/>
              </w:rPr>
              <w:t>h</w:t>
            </w:r>
            <w:r w:rsidRPr="00C42835">
              <w:rPr>
                <w:rFonts w:ascii="Book Antiqua" w:eastAsia="Arial" w:hAnsi="Book Antiqua"/>
                <w:spacing w:val="1"/>
                <w:sz w:val="18"/>
                <w:szCs w:val="18"/>
              </w:rPr>
              <w:t>a</w:t>
            </w:r>
            <w:r w:rsidRPr="00C42835">
              <w:rPr>
                <w:rFonts w:ascii="Book Antiqua" w:eastAsia="Arial" w:hAnsi="Book Antiqua"/>
                <w:sz w:val="18"/>
                <w:szCs w:val="18"/>
              </w:rPr>
              <w:t>ll</w:t>
            </w:r>
            <w:r w:rsidRPr="00984FE9">
              <w:rPr>
                <w:rFonts w:ascii="Book Antiqua" w:hAnsi="Book Antiqua"/>
                <w:sz w:val="18"/>
                <w:szCs w:val="18"/>
                <w:lang w:val="ru-RU"/>
              </w:rPr>
              <w:t xml:space="preserve"> </w:t>
            </w:r>
            <w:r w:rsidRPr="00C42835">
              <w:rPr>
                <w:rFonts w:ascii="Book Antiqua" w:eastAsia="Arial" w:hAnsi="Book Antiqua"/>
                <w:sz w:val="18"/>
                <w:szCs w:val="18"/>
              </w:rPr>
              <w:t>be</w:t>
            </w:r>
            <w:r w:rsidRPr="00984FE9">
              <w:rPr>
                <w:rFonts w:ascii="Book Antiqua" w:hAnsi="Book Antiqua"/>
                <w:spacing w:val="1"/>
                <w:sz w:val="18"/>
                <w:szCs w:val="18"/>
                <w:lang w:val="ru-RU"/>
              </w:rPr>
              <w:t xml:space="preserve"> </w:t>
            </w:r>
            <w:r w:rsidRPr="00C42835">
              <w:rPr>
                <w:rFonts w:ascii="Book Antiqua" w:eastAsia="Arial" w:hAnsi="Book Antiqua"/>
                <w:sz w:val="18"/>
                <w:szCs w:val="18"/>
              </w:rPr>
              <w:t>worn</w:t>
            </w:r>
            <w:r w:rsidR="004173A2">
              <w:rPr>
                <w:rFonts w:ascii="Book Antiqua" w:eastAsia="Arial" w:hAnsi="Book Antiqua"/>
                <w:sz w:val="18"/>
                <w:szCs w:val="18"/>
                <w:lang w:val="ru-RU"/>
              </w:rPr>
              <w:t>/</w:t>
            </w:r>
            <w:r w:rsidR="004173A2" w:rsidRPr="00984FE9">
              <w:rPr>
                <w:lang w:val="ru-RU"/>
              </w:rPr>
              <w:t xml:space="preserve"> </w:t>
            </w:r>
            <w:r w:rsidR="004173A2" w:rsidRPr="00984FE9">
              <w:rPr>
                <w:rFonts w:ascii="Book Antiqua" w:eastAsia="Arial" w:hAnsi="Book Antiqua"/>
                <w:color w:val="0070C0"/>
                <w:sz w:val="18"/>
                <w:szCs w:val="18"/>
                <w:lang w:val="ru-RU"/>
              </w:rPr>
              <w:t>Необходимо использовать средства защиты рук</w:t>
            </w:r>
          </w:p>
        </w:tc>
        <w:tc>
          <w:tcPr>
            <w:tcW w:w="3571" w:type="dxa"/>
            <w:vAlign w:val="center"/>
          </w:tcPr>
          <w:p w14:paraId="17004A9F" w14:textId="77777777" w:rsidR="00C42835" w:rsidRPr="00C42835" w:rsidRDefault="00C42835" w:rsidP="00C4283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Arial" w:hAnsi="Cambria"/>
                <w:sz w:val="18"/>
                <w:szCs w:val="18"/>
              </w:rPr>
            </w:pPr>
            <w:r w:rsidRPr="00C42835">
              <w:rPr>
                <w:rFonts w:ascii="Cambria" w:eastAsia="Arial" w:hAnsi="Cambria"/>
                <w:sz w:val="18"/>
                <w:szCs w:val="18"/>
                <w:highlight w:val="lightGray"/>
              </w:rPr>
              <w:t>XXXXXXXXXXXXXXX</w:t>
            </w:r>
          </w:p>
        </w:tc>
      </w:tr>
      <w:tr w:rsidR="00C42835" w:rsidRPr="00C42835" w14:paraId="60111776" w14:textId="77777777" w:rsidTr="00984FE9">
        <w:trPr>
          <w:trHeight w:val="720"/>
        </w:trPr>
        <w:tc>
          <w:tcPr>
            <w:tcW w:w="1525" w:type="dxa"/>
            <w:vAlign w:val="center"/>
          </w:tcPr>
          <w:p w14:paraId="60B3EA26" w14:textId="77777777" w:rsidR="00C42835" w:rsidRPr="00C42835" w:rsidRDefault="00C42835" w:rsidP="00C4283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Arial" w:hAnsi="Cambria"/>
                <w:szCs w:val="20"/>
              </w:rPr>
            </w:pPr>
            <w:r w:rsidRPr="00C42835">
              <w:rPr>
                <w:rFonts w:ascii="Cambria" w:hAnsi="Cambria"/>
                <w:noProof/>
                <w:szCs w:val="20"/>
                <w:lang w:val="en-US" w:eastAsia="en-US"/>
              </w:rPr>
              <w:drawing>
                <wp:inline distT="0" distB="0" distL="0" distR="0" wp14:anchorId="35F33A04" wp14:editId="4DDAC37B">
                  <wp:extent cx="397510" cy="397510"/>
                  <wp:effectExtent l="0" t="0" r="2540" b="2540"/>
                  <wp:docPr id="794869800" name="Picture 8" descr="Изображение выглядит как Цвет электрик, Графика, графическая вставка, дизайн&#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4869800" name="Picture 8" descr="Изображение выглядит как Цвет электрик, Графика, графическая вставка, дизайн&#10;&#10;Автоматически созданное описание"/>
                          <pic:cNvPicPr>
                            <a:picLocks noChangeAspect="1" noChangeArrowheads="1"/>
                          </pic:cNvPicPr>
                        </pic:nvPicPr>
                        <pic:blipFill>
                          <a:blip r:embed="rId85" cstate="print">
                            <a:extLst>
                              <a:ext uri="{28A0092B-C50C-407E-A947-70E740481C1C}">
                                <a14:useLocalDpi xmlns:a14="http://schemas.microsoft.com/office/drawing/2010/main" val="0"/>
                              </a:ext>
                            </a:extLst>
                          </a:blip>
                          <a:srcRect/>
                          <a:stretch>
                            <a:fillRect/>
                          </a:stretch>
                        </pic:blipFill>
                        <pic:spPr bwMode="auto">
                          <a:xfrm>
                            <a:off x="0" y="0"/>
                            <a:ext cx="397510" cy="397510"/>
                          </a:xfrm>
                          <a:prstGeom prst="rect">
                            <a:avLst/>
                          </a:prstGeom>
                          <a:noFill/>
                          <a:ln>
                            <a:noFill/>
                          </a:ln>
                        </pic:spPr>
                      </pic:pic>
                    </a:graphicData>
                  </a:graphic>
                </wp:inline>
              </w:drawing>
            </w:r>
          </w:p>
        </w:tc>
        <w:tc>
          <w:tcPr>
            <w:tcW w:w="3960" w:type="dxa"/>
            <w:vAlign w:val="center"/>
          </w:tcPr>
          <w:p w14:paraId="712A92AA" w14:textId="052EC9CF" w:rsidR="00C42835" w:rsidRPr="00984FE9" w:rsidRDefault="00C42835" w:rsidP="00C4283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Arial" w:hAnsi="Cambria"/>
                <w:sz w:val="18"/>
                <w:szCs w:val="18"/>
                <w:lang w:val="en-US"/>
              </w:rPr>
            </w:pPr>
            <w:r w:rsidRPr="00C42835">
              <w:rPr>
                <w:rFonts w:ascii="Book Antiqua" w:eastAsia="Arial" w:hAnsi="Book Antiqua"/>
                <w:sz w:val="18"/>
                <w:szCs w:val="18"/>
              </w:rPr>
              <w:t>F</w:t>
            </w:r>
            <w:r w:rsidRPr="00C42835">
              <w:rPr>
                <w:rFonts w:ascii="Book Antiqua" w:eastAsia="Arial" w:hAnsi="Book Antiqua"/>
                <w:spacing w:val="1"/>
                <w:sz w:val="18"/>
                <w:szCs w:val="18"/>
              </w:rPr>
              <w:t>o</w:t>
            </w:r>
            <w:r w:rsidRPr="00C42835">
              <w:rPr>
                <w:rFonts w:ascii="Book Antiqua" w:eastAsia="Arial" w:hAnsi="Book Antiqua"/>
                <w:sz w:val="18"/>
                <w:szCs w:val="18"/>
              </w:rPr>
              <w:t>ot pr</w:t>
            </w:r>
            <w:r w:rsidRPr="00C42835">
              <w:rPr>
                <w:rFonts w:ascii="Book Antiqua" w:eastAsia="Arial" w:hAnsi="Book Antiqua"/>
                <w:spacing w:val="2"/>
                <w:sz w:val="18"/>
                <w:szCs w:val="18"/>
              </w:rPr>
              <w:t>o</w:t>
            </w:r>
            <w:r w:rsidRPr="00C42835">
              <w:rPr>
                <w:rFonts w:ascii="Book Antiqua" w:eastAsia="Arial" w:hAnsi="Book Antiqua"/>
                <w:sz w:val="18"/>
                <w:szCs w:val="18"/>
              </w:rPr>
              <w:t>tect</w:t>
            </w:r>
            <w:r w:rsidRPr="00C42835">
              <w:rPr>
                <w:rFonts w:ascii="Book Antiqua" w:eastAsia="Arial" w:hAnsi="Book Antiqua"/>
                <w:spacing w:val="1"/>
                <w:sz w:val="18"/>
                <w:szCs w:val="18"/>
              </w:rPr>
              <w:t>i</w:t>
            </w:r>
            <w:r w:rsidRPr="00C42835">
              <w:rPr>
                <w:rFonts w:ascii="Book Antiqua" w:eastAsia="Arial" w:hAnsi="Book Antiqua"/>
                <w:sz w:val="18"/>
                <w:szCs w:val="18"/>
              </w:rPr>
              <w:t xml:space="preserve">on </w:t>
            </w:r>
            <w:r w:rsidRPr="00C42835">
              <w:rPr>
                <w:rFonts w:ascii="Book Antiqua" w:eastAsia="Arial" w:hAnsi="Book Antiqua"/>
                <w:spacing w:val="1"/>
                <w:sz w:val="18"/>
                <w:szCs w:val="18"/>
              </w:rPr>
              <w:t>a</w:t>
            </w:r>
            <w:r w:rsidRPr="00C42835">
              <w:rPr>
                <w:rFonts w:ascii="Book Antiqua" w:eastAsia="Arial" w:hAnsi="Book Antiqua"/>
                <w:sz w:val="18"/>
                <w:szCs w:val="18"/>
              </w:rPr>
              <w:t>g</w:t>
            </w:r>
            <w:r w:rsidRPr="00C42835">
              <w:rPr>
                <w:rFonts w:ascii="Book Antiqua" w:eastAsia="Arial" w:hAnsi="Book Antiqua"/>
                <w:spacing w:val="1"/>
                <w:sz w:val="18"/>
                <w:szCs w:val="18"/>
              </w:rPr>
              <w:t>ai</w:t>
            </w:r>
            <w:r w:rsidRPr="00C42835">
              <w:rPr>
                <w:rFonts w:ascii="Book Antiqua" w:eastAsia="Arial" w:hAnsi="Book Antiqua"/>
                <w:sz w:val="18"/>
                <w:szCs w:val="18"/>
              </w:rPr>
              <w:t>n</w:t>
            </w:r>
            <w:r w:rsidRPr="00C42835">
              <w:rPr>
                <w:rFonts w:ascii="Book Antiqua" w:eastAsia="Arial" w:hAnsi="Book Antiqua"/>
                <w:spacing w:val="1"/>
                <w:sz w:val="18"/>
                <w:szCs w:val="18"/>
              </w:rPr>
              <w:t>s</w:t>
            </w:r>
            <w:r w:rsidRPr="00C42835">
              <w:rPr>
                <w:rFonts w:ascii="Book Antiqua" w:eastAsia="Arial" w:hAnsi="Book Antiqua"/>
                <w:sz w:val="18"/>
                <w:szCs w:val="18"/>
              </w:rPr>
              <w:t>t c</w:t>
            </w:r>
            <w:r w:rsidRPr="00C42835">
              <w:rPr>
                <w:rFonts w:ascii="Book Antiqua" w:eastAsia="Arial" w:hAnsi="Book Antiqua"/>
                <w:spacing w:val="1"/>
                <w:sz w:val="18"/>
                <w:szCs w:val="18"/>
              </w:rPr>
              <w:t>r</w:t>
            </w:r>
            <w:r w:rsidRPr="00C42835">
              <w:rPr>
                <w:rFonts w:ascii="Book Antiqua" w:eastAsia="Arial" w:hAnsi="Book Antiqua"/>
                <w:sz w:val="18"/>
                <w:szCs w:val="18"/>
              </w:rPr>
              <w:t>u</w:t>
            </w:r>
            <w:r w:rsidRPr="00C42835">
              <w:rPr>
                <w:rFonts w:ascii="Book Antiqua" w:eastAsia="Arial" w:hAnsi="Book Antiqua"/>
                <w:spacing w:val="1"/>
                <w:sz w:val="18"/>
                <w:szCs w:val="18"/>
              </w:rPr>
              <w:t>s</w:t>
            </w:r>
            <w:r w:rsidRPr="00C42835">
              <w:rPr>
                <w:rFonts w:ascii="Book Antiqua" w:eastAsia="Arial" w:hAnsi="Book Antiqua"/>
                <w:sz w:val="18"/>
                <w:szCs w:val="18"/>
              </w:rPr>
              <w:t>h</w:t>
            </w:r>
            <w:r w:rsidRPr="00C42835">
              <w:rPr>
                <w:rFonts w:ascii="Book Antiqua" w:eastAsia="Arial" w:hAnsi="Book Antiqua"/>
                <w:spacing w:val="-1"/>
                <w:sz w:val="18"/>
                <w:szCs w:val="18"/>
              </w:rPr>
              <w:t>i</w:t>
            </w:r>
            <w:r w:rsidRPr="00C42835">
              <w:rPr>
                <w:rFonts w:ascii="Book Antiqua" w:eastAsia="Arial" w:hAnsi="Book Antiqua"/>
                <w:sz w:val="18"/>
                <w:szCs w:val="18"/>
              </w:rPr>
              <w:t>ng shall be</w:t>
            </w:r>
            <w:r w:rsidRPr="00C42835">
              <w:rPr>
                <w:rFonts w:ascii="Book Antiqua" w:eastAsia="Arial" w:hAnsi="Book Antiqua"/>
                <w:spacing w:val="1"/>
                <w:sz w:val="18"/>
                <w:szCs w:val="18"/>
              </w:rPr>
              <w:t xml:space="preserve"> </w:t>
            </w:r>
            <w:r w:rsidRPr="00C42835">
              <w:rPr>
                <w:rFonts w:ascii="Book Antiqua" w:eastAsia="Arial" w:hAnsi="Book Antiqua"/>
                <w:sz w:val="18"/>
                <w:szCs w:val="18"/>
              </w:rPr>
              <w:t>wo</w:t>
            </w:r>
            <w:r w:rsidRPr="00C42835">
              <w:rPr>
                <w:rFonts w:ascii="Book Antiqua" w:eastAsia="Arial" w:hAnsi="Book Antiqua"/>
                <w:spacing w:val="1"/>
                <w:sz w:val="18"/>
                <w:szCs w:val="18"/>
              </w:rPr>
              <w:t>r</w:t>
            </w:r>
            <w:r w:rsidRPr="00C42835">
              <w:rPr>
                <w:rFonts w:ascii="Book Antiqua" w:eastAsia="Arial" w:hAnsi="Book Antiqua"/>
                <w:sz w:val="18"/>
                <w:szCs w:val="18"/>
              </w:rPr>
              <w:t>n</w:t>
            </w:r>
            <w:r w:rsidR="004173A2" w:rsidRPr="00984FE9">
              <w:rPr>
                <w:rFonts w:ascii="Book Antiqua" w:hAnsi="Book Antiqua"/>
                <w:sz w:val="18"/>
                <w:szCs w:val="18"/>
                <w:lang w:val="en-US"/>
              </w:rPr>
              <w:t>/</w:t>
            </w:r>
            <w:r w:rsidR="004173A2">
              <w:t xml:space="preserve"> </w:t>
            </w:r>
            <w:r w:rsidR="004173A2" w:rsidRPr="00984FE9">
              <w:rPr>
                <w:rFonts w:ascii="Book Antiqua" w:eastAsia="Arial" w:hAnsi="Book Antiqua"/>
                <w:color w:val="0070C0"/>
                <w:sz w:val="18"/>
                <w:szCs w:val="18"/>
                <w:lang w:val="ru-RU"/>
              </w:rPr>
              <w:t>Защита</w:t>
            </w:r>
            <w:r w:rsidR="004173A2" w:rsidRPr="00984FE9">
              <w:rPr>
                <w:rFonts w:ascii="Book Antiqua" w:hAnsi="Book Antiqua"/>
                <w:color w:val="0070C0"/>
                <w:sz w:val="18"/>
                <w:szCs w:val="18"/>
                <w:lang w:val="en-US"/>
              </w:rPr>
              <w:t xml:space="preserve"> </w:t>
            </w:r>
            <w:r w:rsidR="004173A2" w:rsidRPr="00984FE9">
              <w:rPr>
                <w:rFonts w:ascii="Book Antiqua" w:eastAsia="Arial" w:hAnsi="Book Antiqua"/>
                <w:color w:val="0070C0"/>
                <w:sz w:val="18"/>
                <w:szCs w:val="18"/>
                <w:lang w:val="ru-RU"/>
              </w:rPr>
              <w:t>ног</w:t>
            </w:r>
            <w:r w:rsidR="004173A2" w:rsidRPr="00984FE9">
              <w:rPr>
                <w:rFonts w:ascii="Book Antiqua" w:hAnsi="Book Antiqua"/>
                <w:color w:val="0070C0"/>
                <w:sz w:val="18"/>
                <w:szCs w:val="18"/>
                <w:lang w:val="en-US"/>
              </w:rPr>
              <w:t xml:space="preserve"> </w:t>
            </w:r>
            <w:r w:rsidR="004173A2" w:rsidRPr="00984FE9">
              <w:rPr>
                <w:rFonts w:ascii="Book Antiqua" w:eastAsia="Arial" w:hAnsi="Book Antiqua"/>
                <w:color w:val="0070C0"/>
                <w:sz w:val="18"/>
                <w:szCs w:val="18"/>
                <w:lang w:val="ru-RU"/>
              </w:rPr>
              <w:t>от</w:t>
            </w:r>
            <w:r w:rsidR="004173A2" w:rsidRPr="00984FE9">
              <w:rPr>
                <w:rFonts w:ascii="Book Antiqua" w:hAnsi="Book Antiqua"/>
                <w:color w:val="0070C0"/>
                <w:sz w:val="18"/>
                <w:szCs w:val="18"/>
                <w:lang w:val="en-US"/>
              </w:rPr>
              <w:t xml:space="preserve"> </w:t>
            </w:r>
            <w:r w:rsidR="004173A2" w:rsidRPr="00984FE9">
              <w:rPr>
                <w:rFonts w:ascii="Book Antiqua" w:eastAsia="Arial" w:hAnsi="Book Antiqua"/>
                <w:color w:val="0070C0"/>
                <w:sz w:val="18"/>
                <w:szCs w:val="18"/>
                <w:lang w:val="ru-RU"/>
              </w:rPr>
              <w:t>защемления</w:t>
            </w:r>
            <w:r w:rsidR="004173A2" w:rsidRPr="00984FE9">
              <w:rPr>
                <w:rFonts w:ascii="Book Antiqua" w:hAnsi="Book Antiqua"/>
                <w:color w:val="0070C0"/>
                <w:sz w:val="18"/>
                <w:szCs w:val="18"/>
                <w:lang w:val="en-US"/>
              </w:rPr>
              <w:t xml:space="preserve"> </w:t>
            </w:r>
            <w:r w:rsidR="004173A2" w:rsidRPr="00984FE9">
              <w:rPr>
                <w:rFonts w:ascii="Book Antiqua" w:eastAsia="Arial" w:hAnsi="Book Antiqua"/>
                <w:color w:val="0070C0"/>
                <w:sz w:val="18"/>
                <w:szCs w:val="18"/>
                <w:lang w:val="ru-RU"/>
              </w:rPr>
              <w:t>должна</w:t>
            </w:r>
            <w:r w:rsidR="004173A2" w:rsidRPr="00984FE9">
              <w:rPr>
                <w:rFonts w:ascii="Book Antiqua" w:hAnsi="Book Antiqua"/>
                <w:color w:val="0070C0"/>
                <w:sz w:val="18"/>
                <w:szCs w:val="18"/>
                <w:lang w:val="en-US"/>
              </w:rPr>
              <w:t xml:space="preserve"> </w:t>
            </w:r>
            <w:r w:rsidR="004173A2" w:rsidRPr="00984FE9">
              <w:rPr>
                <w:rFonts w:ascii="Book Antiqua" w:eastAsia="Arial" w:hAnsi="Book Antiqua"/>
                <w:color w:val="0070C0"/>
                <w:sz w:val="18"/>
                <w:szCs w:val="18"/>
                <w:lang w:val="ru-RU"/>
              </w:rPr>
              <w:t>быть</w:t>
            </w:r>
            <w:r w:rsidR="004173A2" w:rsidRPr="00984FE9">
              <w:rPr>
                <w:rFonts w:ascii="Book Antiqua" w:hAnsi="Book Antiqua"/>
                <w:color w:val="0070C0"/>
                <w:sz w:val="18"/>
                <w:szCs w:val="18"/>
                <w:lang w:val="en-US"/>
              </w:rPr>
              <w:t xml:space="preserve"> </w:t>
            </w:r>
            <w:r w:rsidR="004173A2" w:rsidRPr="00984FE9">
              <w:rPr>
                <w:rFonts w:ascii="Book Antiqua" w:eastAsia="Arial" w:hAnsi="Book Antiqua"/>
                <w:color w:val="0070C0"/>
                <w:sz w:val="18"/>
                <w:szCs w:val="18"/>
                <w:lang w:val="ru-RU"/>
              </w:rPr>
              <w:t>надета</w:t>
            </w:r>
          </w:p>
        </w:tc>
        <w:tc>
          <w:tcPr>
            <w:tcW w:w="3571" w:type="dxa"/>
            <w:vAlign w:val="center"/>
          </w:tcPr>
          <w:p w14:paraId="0949676B" w14:textId="77777777" w:rsidR="00C42835" w:rsidRPr="00C42835" w:rsidRDefault="00C42835" w:rsidP="00C4283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Arial" w:hAnsi="Cambria"/>
                <w:sz w:val="18"/>
                <w:szCs w:val="18"/>
              </w:rPr>
            </w:pPr>
            <w:r w:rsidRPr="00C42835">
              <w:rPr>
                <w:rFonts w:ascii="Cambria" w:eastAsia="Arial" w:hAnsi="Cambria"/>
                <w:sz w:val="18"/>
                <w:szCs w:val="18"/>
                <w:highlight w:val="lightGray"/>
              </w:rPr>
              <w:t>XXXXXXXXXXXXXXX</w:t>
            </w:r>
          </w:p>
        </w:tc>
      </w:tr>
      <w:tr w:rsidR="00C42835" w:rsidRPr="00C42835" w14:paraId="6797E321" w14:textId="77777777" w:rsidTr="00984FE9">
        <w:trPr>
          <w:trHeight w:val="720"/>
        </w:trPr>
        <w:tc>
          <w:tcPr>
            <w:tcW w:w="1525" w:type="dxa"/>
            <w:vAlign w:val="center"/>
          </w:tcPr>
          <w:p w14:paraId="0ABDEE6D" w14:textId="77777777" w:rsidR="00C42835" w:rsidRPr="00C42835" w:rsidRDefault="00C42835" w:rsidP="00C4283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Arial" w:hAnsi="Cambria"/>
                <w:szCs w:val="20"/>
              </w:rPr>
            </w:pPr>
            <w:r w:rsidRPr="00C42835">
              <w:rPr>
                <w:rFonts w:ascii="Cambria" w:hAnsi="Cambria"/>
                <w:noProof/>
                <w:szCs w:val="20"/>
                <w:lang w:val="en-US" w:eastAsia="en-US"/>
              </w:rPr>
              <w:drawing>
                <wp:inline distT="0" distB="0" distL="0" distR="0" wp14:anchorId="21F6FE7F" wp14:editId="5C8A1555">
                  <wp:extent cx="397510" cy="405765"/>
                  <wp:effectExtent l="0" t="0" r="2540" b="0"/>
                  <wp:docPr id="500306012" name="Picture 9" descr="Изображение выглядит как Цвет электрик, круг, Графика, логотип&#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0306012" name="Picture 9" descr="Изображение выглядит как Цвет электрик, круг, Графика, логотип&#10;&#10;Автоматически созданное описание"/>
                          <pic:cNvPicPr>
                            <a:picLocks noChangeAspect="1" noChangeArrowheads="1"/>
                          </pic:cNvPicPr>
                        </pic:nvPicPr>
                        <pic:blipFill>
                          <a:blip r:embed="rId86" cstate="print">
                            <a:extLst>
                              <a:ext uri="{28A0092B-C50C-407E-A947-70E740481C1C}">
                                <a14:useLocalDpi xmlns:a14="http://schemas.microsoft.com/office/drawing/2010/main" val="0"/>
                              </a:ext>
                            </a:extLst>
                          </a:blip>
                          <a:srcRect/>
                          <a:stretch>
                            <a:fillRect/>
                          </a:stretch>
                        </pic:blipFill>
                        <pic:spPr bwMode="auto">
                          <a:xfrm>
                            <a:off x="0" y="0"/>
                            <a:ext cx="397510" cy="405765"/>
                          </a:xfrm>
                          <a:prstGeom prst="rect">
                            <a:avLst/>
                          </a:prstGeom>
                          <a:noFill/>
                          <a:ln>
                            <a:noFill/>
                          </a:ln>
                        </pic:spPr>
                      </pic:pic>
                    </a:graphicData>
                  </a:graphic>
                </wp:inline>
              </w:drawing>
            </w:r>
          </w:p>
        </w:tc>
        <w:tc>
          <w:tcPr>
            <w:tcW w:w="3960" w:type="dxa"/>
            <w:vAlign w:val="center"/>
          </w:tcPr>
          <w:p w14:paraId="337075EF" w14:textId="5389A15E" w:rsidR="00C42835" w:rsidRPr="00984FE9" w:rsidRDefault="00C42835" w:rsidP="00C4283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Book Antiqua" w:eastAsia="Arial" w:hAnsi="Book Antiqua"/>
                <w:sz w:val="18"/>
                <w:szCs w:val="18"/>
                <w:lang w:val="ru-RU"/>
              </w:rPr>
            </w:pPr>
            <w:r w:rsidRPr="00C42835">
              <w:rPr>
                <w:rFonts w:ascii="Book Antiqua" w:eastAsia="Arial" w:hAnsi="Book Antiqua"/>
                <w:sz w:val="18"/>
                <w:szCs w:val="18"/>
              </w:rPr>
              <w:t>Safe</w:t>
            </w:r>
            <w:r w:rsidRPr="00C42835">
              <w:rPr>
                <w:rFonts w:ascii="Book Antiqua" w:eastAsia="Arial" w:hAnsi="Book Antiqua"/>
                <w:spacing w:val="2"/>
                <w:sz w:val="18"/>
                <w:szCs w:val="18"/>
              </w:rPr>
              <w:t>t</w:t>
            </w:r>
            <w:r w:rsidRPr="00C42835">
              <w:rPr>
                <w:rFonts w:ascii="Book Antiqua" w:eastAsia="Arial" w:hAnsi="Book Antiqua"/>
                <w:sz w:val="18"/>
                <w:szCs w:val="18"/>
              </w:rPr>
              <w:t>y</w:t>
            </w:r>
            <w:r w:rsidRPr="00984FE9">
              <w:rPr>
                <w:rFonts w:ascii="Book Antiqua" w:hAnsi="Book Antiqua"/>
                <w:spacing w:val="-1"/>
                <w:sz w:val="18"/>
                <w:szCs w:val="18"/>
                <w:lang w:val="ru-RU"/>
              </w:rPr>
              <w:t xml:space="preserve"> </w:t>
            </w:r>
            <w:r w:rsidRPr="00C42835">
              <w:rPr>
                <w:rFonts w:ascii="Book Antiqua" w:eastAsia="Arial" w:hAnsi="Book Antiqua"/>
                <w:sz w:val="18"/>
                <w:szCs w:val="18"/>
              </w:rPr>
              <w:t>h</w:t>
            </w:r>
            <w:r w:rsidRPr="00C42835">
              <w:rPr>
                <w:rFonts w:ascii="Book Antiqua" w:eastAsia="Arial" w:hAnsi="Book Antiqua"/>
                <w:spacing w:val="-1"/>
                <w:sz w:val="18"/>
                <w:szCs w:val="18"/>
              </w:rPr>
              <w:t>a</w:t>
            </w:r>
            <w:r w:rsidRPr="00C42835">
              <w:rPr>
                <w:rFonts w:ascii="Book Antiqua" w:eastAsia="Arial" w:hAnsi="Book Antiqua"/>
                <w:sz w:val="18"/>
                <w:szCs w:val="18"/>
              </w:rPr>
              <w:t>r</w:t>
            </w:r>
            <w:r w:rsidRPr="00C42835">
              <w:rPr>
                <w:rFonts w:ascii="Book Antiqua" w:eastAsia="Arial" w:hAnsi="Book Antiqua"/>
                <w:spacing w:val="2"/>
                <w:sz w:val="18"/>
                <w:szCs w:val="18"/>
              </w:rPr>
              <w:t>n</w:t>
            </w:r>
            <w:r w:rsidRPr="00C42835">
              <w:rPr>
                <w:rFonts w:ascii="Book Antiqua" w:eastAsia="Arial" w:hAnsi="Book Antiqua"/>
                <w:sz w:val="18"/>
                <w:szCs w:val="18"/>
              </w:rPr>
              <w:t>ess</w:t>
            </w:r>
            <w:r w:rsidRPr="00984FE9">
              <w:rPr>
                <w:rFonts w:ascii="Book Antiqua" w:hAnsi="Book Antiqua"/>
                <w:spacing w:val="1"/>
                <w:sz w:val="18"/>
                <w:szCs w:val="18"/>
                <w:lang w:val="ru-RU"/>
              </w:rPr>
              <w:t xml:space="preserve"> </w:t>
            </w:r>
            <w:r w:rsidRPr="00984FE9">
              <w:rPr>
                <w:rFonts w:ascii="Book Antiqua" w:hAnsi="Book Antiqua"/>
                <w:sz w:val="18"/>
                <w:szCs w:val="18"/>
                <w:lang w:val="ru-RU"/>
              </w:rPr>
              <w:t xml:space="preserve">&amp; </w:t>
            </w:r>
            <w:r w:rsidRPr="00C42835">
              <w:rPr>
                <w:rFonts w:ascii="Book Antiqua" w:eastAsia="Arial" w:hAnsi="Book Antiqua"/>
                <w:sz w:val="18"/>
                <w:szCs w:val="18"/>
              </w:rPr>
              <w:t>li</w:t>
            </w:r>
            <w:r w:rsidRPr="00C42835">
              <w:rPr>
                <w:rFonts w:ascii="Book Antiqua" w:eastAsia="Arial" w:hAnsi="Book Antiqua"/>
                <w:spacing w:val="1"/>
                <w:sz w:val="18"/>
                <w:szCs w:val="18"/>
              </w:rPr>
              <w:t>f</w:t>
            </w:r>
            <w:r w:rsidRPr="00C42835">
              <w:rPr>
                <w:rFonts w:ascii="Book Antiqua" w:eastAsia="Arial" w:hAnsi="Book Antiqua"/>
                <w:sz w:val="18"/>
                <w:szCs w:val="18"/>
              </w:rPr>
              <w:t>elines</w:t>
            </w:r>
            <w:r w:rsidRPr="00984FE9">
              <w:rPr>
                <w:rFonts w:ascii="Book Antiqua" w:hAnsi="Book Antiqua"/>
                <w:sz w:val="18"/>
                <w:szCs w:val="18"/>
                <w:lang w:val="ru-RU"/>
              </w:rPr>
              <w:t xml:space="preserve"> </w:t>
            </w:r>
            <w:r w:rsidRPr="00C42835">
              <w:rPr>
                <w:rFonts w:ascii="Book Antiqua" w:eastAsia="Arial" w:hAnsi="Book Antiqua"/>
                <w:spacing w:val="1"/>
                <w:sz w:val="18"/>
                <w:szCs w:val="18"/>
              </w:rPr>
              <w:t>s</w:t>
            </w:r>
            <w:r w:rsidRPr="00C42835">
              <w:rPr>
                <w:rFonts w:ascii="Book Antiqua" w:eastAsia="Arial" w:hAnsi="Book Antiqua"/>
                <w:sz w:val="18"/>
                <w:szCs w:val="18"/>
              </w:rPr>
              <w:t>h</w:t>
            </w:r>
            <w:r w:rsidRPr="00C42835">
              <w:rPr>
                <w:rFonts w:ascii="Book Antiqua" w:eastAsia="Arial" w:hAnsi="Book Antiqua"/>
                <w:spacing w:val="1"/>
                <w:sz w:val="18"/>
                <w:szCs w:val="18"/>
              </w:rPr>
              <w:t>a</w:t>
            </w:r>
            <w:r w:rsidRPr="00C42835">
              <w:rPr>
                <w:rFonts w:ascii="Book Antiqua" w:eastAsia="Arial" w:hAnsi="Book Antiqua"/>
                <w:sz w:val="18"/>
                <w:szCs w:val="18"/>
              </w:rPr>
              <w:t>ll</w:t>
            </w:r>
            <w:r w:rsidRPr="00984FE9">
              <w:rPr>
                <w:rFonts w:ascii="Book Antiqua" w:hAnsi="Book Antiqua"/>
                <w:sz w:val="18"/>
                <w:szCs w:val="18"/>
                <w:lang w:val="ru-RU"/>
              </w:rPr>
              <w:t xml:space="preserve"> </w:t>
            </w:r>
            <w:r w:rsidRPr="00C42835">
              <w:rPr>
                <w:rFonts w:ascii="Book Antiqua" w:eastAsia="Arial" w:hAnsi="Book Antiqua"/>
                <w:sz w:val="18"/>
                <w:szCs w:val="18"/>
              </w:rPr>
              <w:t>be</w:t>
            </w:r>
            <w:r w:rsidRPr="00984FE9">
              <w:rPr>
                <w:rFonts w:ascii="Book Antiqua" w:hAnsi="Book Antiqua"/>
                <w:spacing w:val="1"/>
                <w:sz w:val="18"/>
                <w:szCs w:val="18"/>
                <w:lang w:val="ru-RU"/>
              </w:rPr>
              <w:t xml:space="preserve"> </w:t>
            </w:r>
            <w:r w:rsidRPr="00C42835">
              <w:rPr>
                <w:rFonts w:ascii="Book Antiqua" w:eastAsia="Arial" w:hAnsi="Book Antiqua"/>
                <w:spacing w:val="-2"/>
                <w:sz w:val="18"/>
                <w:szCs w:val="18"/>
              </w:rPr>
              <w:t>w</w:t>
            </w:r>
            <w:r w:rsidRPr="00C42835">
              <w:rPr>
                <w:rFonts w:ascii="Book Antiqua" w:eastAsia="Arial" w:hAnsi="Book Antiqua"/>
                <w:sz w:val="18"/>
                <w:szCs w:val="18"/>
              </w:rPr>
              <w:t>orn</w:t>
            </w:r>
            <w:r w:rsidR="004173A2">
              <w:rPr>
                <w:rFonts w:ascii="Book Antiqua" w:eastAsia="Arial" w:hAnsi="Book Antiqua"/>
                <w:sz w:val="18"/>
                <w:szCs w:val="18"/>
                <w:lang w:val="ru-RU"/>
              </w:rPr>
              <w:t>/</w:t>
            </w:r>
            <w:r w:rsidR="004173A2" w:rsidRPr="00984FE9">
              <w:rPr>
                <w:lang w:val="ru-RU"/>
              </w:rPr>
              <w:t xml:space="preserve"> </w:t>
            </w:r>
            <w:r w:rsidR="004173A2" w:rsidRPr="00984FE9">
              <w:rPr>
                <w:rFonts w:ascii="Book Antiqua" w:eastAsia="Arial" w:hAnsi="Book Antiqua"/>
                <w:color w:val="0070C0"/>
                <w:sz w:val="18"/>
                <w:szCs w:val="18"/>
                <w:lang w:val="ru-RU"/>
              </w:rPr>
              <w:t>Должны использоваться страховочные ремни и спасательные круги</w:t>
            </w:r>
          </w:p>
        </w:tc>
        <w:tc>
          <w:tcPr>
            <w:tcW w:w="3571" w:type="dxa"/>
            <w:vAlign w:val="center"/>
          </w:tcPr>
          <w:p w14:paraId="7C691D59" w14:textId="77777777" w:rsidR="00C42835" w:rsidRPr="00C42835" w:rsidRDefault="00C42835" w:rsidP="00C4283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Arial" w:hAnsi="Cambria"/>
                <w:sz w:val="18"/>
                <w:szCs w:val="18"/>
              </w:rPr>
            </w:pPr>
            <w:r w:rsidRPr="00C42835">
              <w:rPr>
                <w:rFonts w:ascii="Cambria" w:eastAsia="Arial" w:hAnsi="Cambria"/>
                <w:sz w:val="18"/>
                <w:szCs w:val="18"/>
                <w:highlight w:val="lightGray"/>
              </w:rPr>
              <w:t>XXXXXXXXXXXXXXX</w:t>
            </w:r>
          </w:p>
        </w:tc>
      </w:tr>
      <w:tr w:rsidR="00C42835" w:rsidRPr="00C42835" w14:paraId="1D569E8A" w14:textId="77777777" w:rsidTr="00984FE9">
        <w:trPr>
          <w:trHeight w:val="720"/>
        </w:trPr>
        <w:tc>
          <w:tcPr>
            <w:tcW w:w="1525" w:type="dxa"/>
            <w:vAlign w:val="center"/>
          </w:tcPr>
          <w:p w14:paraId="48F1564F" w14:textId="77777777" w:rsidR="00C42835" w:rsidRPr="00C42835" w:rsidRDefault="00C42835" w:rsidP="00C4283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Arial" w:hAnsi="Cambria"/>
                <w:szCs w:val="20"/>
              </w:rPr>
            </w:pPr>
            <w:r w:rsidRPr="00C42835">
              <w:rPr>
                <w:rFonts w:ascii="Cambria" w:hAnsi="Cambria"/>
                <w:noProof/>
                <w:szCs w:val="20"/>
                <w:lang w:val="en-US" w:eastAsia="en-US"/>
              </w:rPr>
              <w:drawing>
                <wp:inline distT="0" distB="0" distL="0" distR="0" wp14:anchorId="3683E04C" wp14:editId="38613AF1">
                  <wp:extent cx="374015" cy="374015"/>
                  <wp:effectExtent l="0" t="0" r="6985" b="6985"/>
                  <wp:docPr id="2005716738" name="Picture 10" descr="Изображение выглядит как Дорожный знак, символ&#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5716738" name="Picture 10" descr="Изображение выглядит как Дорожный знак, символ&#10;&#10;Автоматически созданное описание"/>
                          <pic:cNvPicPr>
                            <a:picLocks noChangeAspect="1" noChangeArrowheads="1"/>
                          </pic:cNvPicPr>
                        </pic:nvPicPr>
                        <pic:blipFill>
                          <a:blip r:embed="rId87" cstate="print">
                            <a:extLst>
                              <a:ext uri="{28A0092B-C50C-407E-A947-70E740481C1C}">
                                <a14:useLocalDpi xmlns:a14="http://schemas.microsoft.com/office/drawing/2010/main" val="0"/>
                              </a:ext>
                            </a:extLst>
                          </a:blip>
                          <a:srcRect/>
                          <a:stretch>
                            <a:fillRect/>
                          </a:stretch>
                        </pic:blipFill>
                        <pic:spPr bwMode="auto">
                          <a:xfrm>
                            <a:off x="0" y="0"/>
                            <a:ext cx="374015" cy="374015"/>
                          </a:xfrm>
                          <a:prstGeom prst="rect">
                            <a:avLst/>
                          </a:prstGeom>
                          <a:noFill/>
                          <a:ln>
                            <a:noFill/>
                          </a:ln>
                        </pic:spPr>
                      </pic:pic>
                    </a:graphicData>
                  </a:graphic>
                </wp:inline>
              </w:drawing>
            </w:r>
          </w:p>
        </w:tc>
        <w:tc>
          <w:tcPr>
            <w:tcW w:w="3960" w:type="dxa"/>
            <w:vAlign w:val="center"/>
          </w:tcPr>
          <w:p w14:paraId="6D88EF0F" w14:textId="0731FC2A" w:rsidR="00C42835" w:rsidRPr="00984FE9" w:rsidRDefault="00C42835" w:rsidP="00C4283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Book Antiqua" w:eastAsia="Arial" w:hAnsi="Book Antiqua"/>
                <w:sz w:val="18"/>
                <w:szCs w:val="18"/>
                <w:lang w:val="en-US"/>
              </w:rPr>
            </w:pPr>
            <w:r w:rsidRPr="00C42835">
              <w:rPr>
                <w:rFonts w:ascii="Book Antiqua" w:eastAsia="Arial" w:hAnsi="Book Antiqua"/>
                <w:spacing w:val="2"/>
                <w:sz w:val="18"/>
                <w:szCs w:val="18"/>
              </w:rPr>
              <w:t>T</w:t>
            </w:r>
            <w:r w:rsidRPr="00C42835">
              <w:rPr>
                <w:rFonts w:ascii="Book Antiqua" w:eastAsia="Arial" w:hAnsi="Book Antiqua"/>
                <w:sz w:val="18"/>
                <w:szCs w:val="18"/>
              </w:rPr>
              <w:t>horo</w:t>
            </w:r>
            <w:r w:rsidRPr="00C42835">
              <w:rPr>
                <w:rFonts w:ascii="Book Antiqua" w:eastAsia="Arial" w:hAnsi="Book Antiqua"/>
                <w:spacing w:val="1"/>
                <w:sz w:val="18"/>
                <w:szCs w:val="18"/>
              </w:rPr>
              <w:t>u</w:t>
            </w:r>
            <w:r w:rsidRPr="00C42835">
              <w:rPr>
                <w:rFonts w:ascii="Book Antiqua" w:eastAsia="Arial" w:hAnsi="Book Antiqua"/>
                <w:sz w:val="18"/>
                <w:szCs w:val="18"/>
              </w:rPr>
              <w:t>gh</w:t>
            </w:r>
            <w:r w:rsidRPr="00C42835">
              <w:rPr>
                <w:rFonts w:ascii="Book Antiqua" w:eastAsia="Arial" w:hAnsi="Book Antiqua"/>
                <w:spacing w:val="1"/>
                <w:sz w:val="18"/>
                <w:szCs w:val="18"/>
              </w:rPr>
              <w:t>f</w:t>
            </w:r>
            <w:r w:rsidRPr="00C42835">
              <w:rPr>
                <w:rFonts w:ascii="Book Antiqua" w:eastAsia="Arial" w:hAnsi="Book Antiqua"/>
                <w:sz w:val="18"/>
                <w:szCs w:val="18"/>
              </w:rPr>
              <w:t>are of</w:t>
            </w:r>
            <w:r w:rsidRPr="00C42835">
              <w:rPr>
                <w:rFonts w:ascii="Book Antiqua" w:eastAsia="Arial" w:hAnsi="Book Antiqua"/>
                <w:spacing w:val="1"/>
                <w:sz w:val="18"/>
                <w:szCs w:val="18"/>
              </w:rPr>
              <w:t xml:space="preserve"> </w:t>
            </w:r>
            <w:r w:rsidRPr="00C42835">
              <w:rPr>
                <w:rFonts w:ascii="Book Antiqua" w:eastAsia="Arial" w:hAnsi="Book Antiqua"/>
                <w:sz w:val="18"/>
                <w:szCs w:val="18"/>
              </w:rPr>
              <w:t>P</w:t>
            </w:r>
            <w:r w:rsidRPr="00C42835">
              <w:rPr>
                <w:rFonts w:ascii="Book Antiqua" w:eastAsia="Arial" w:hAnsi="Book Antiqua"/>
                <w:spacing w:val="1"/>
                <w:sz w:val="18"/>
                <w:szCs w:val="18"/>
              </w:rPr>
              <w:t>e</w:t>
            </w:r>
            <w:r w:rsidRPr="00C42835">
              <w:rPr>
                <w:rFonts w:ascii="Book Antiqua" w:eastAsia="Arial" w:hAnsi="Book Antiqua"/>
                <w:spacing w:val="2"/>
                <w:sz w:val="18"/>
                <w:szCs w:val="18"/>
              </w:rPr>
              <w:t>d</w:t>
            </w:r>
            <w:r w:rsidRPr="00C42835">
              <w:rPr>
                <w:rFonts w:ascii="Book Antiqua" w:eastAsia="Arial" w:hAnsi="Book Antiqua"/>
                <w:sz w:val="18"/>
                <w:szCs w:val="18"/>
              </w:rPr>
              <w:t>e</w:t>
            </w:r>
            <w:r w:rsidRPr="00C42835">
              <w:rPr>
                <w:rFonts w:ascii="Book Antiqua" w:eastAsia="Arial" w:hAnsi="Book Antiqua"/>
                <w:spacing w:val="1"/>
                <w:sz w:val="18"/>
                <w:szCs w:val="18"/>
              </w:rPr>
              <w:t>s</w:t>
            </w:r>
            <w:r w:rsidRPr="00C42835">
              <w:rPr>
                <w:rFonts w:ascii="Book Antiqua" w:eastAsia="Arial" w:hAnsi="Book Antiqua"/>
                <w:sz w:val="18"/>
                <w:szCs w:val="18"/>
              </w:rPr>
              <w:t>tria</w:t>
            </w:r>
            <w:r w:rsidRPr="00C42835">
              <w:rPr>
                <w:rFonts w:ascii="Book Antiqua" w:eastAsia="Arial" w:hAnsi="Book Antiqua"/>
                <w:spacing w:val="-1"/>
                <w:sz w:val="18"/>
                <w:szCs w:val="18"/>
              </w:rPr>
              <w:t>n</w:t>
            </w:r>
            <w:r w:rsidRPr="00C42835">
              <w:rPr>
                <w:rFonts w:ascii="Book Antiqua" w:eastAsia="Arial" w:hAnsi="Book Antiqua"/>
                <w:sz w:val="18"/>
                <w:szCs w:val="18"/>
              </w:rPr>
              <w:t>s Pro</w:t>
            </w:r>
            <w:r w:rsidRPr="00C42835">
              <w:rPr>
                <w:rFonts w:ascii="Book Antiqua" w:eastAsia="Arial" w:hAnsi="Book Antiqua"/>
                <w:spacing w:val="1"/>
                <w:sz w:val="18"/>
                <w:szCs w:val="18"/>
              </w:rPr>
              <w:t>h</w:t>
            </w:r>
            <w:r w:rsidRPr="00C42835">
              <w:rPr>
                <w:rFonts w:ascii="Book Antiqua" w:eastAsia="Arial" w:hAnsi="Book Antiqua"/>
                <w:sz w:val="18"/>
                <w:szCs w:val="18"/>
              </w:rPr>
              <w:t>ibited</w:t>
            </w:r>
            <w:r w:rsidR="004173A2" w:rsidRPr="00984FE9">
              <w:rPr>
                <w:rFonts w:ascii="Book Antiqua" w:hAnsi="Book Antiqua"/>
                <w:sz w:val="18"/>
                <w:szCs w:val="18"/>
                <w:lang w:val="en-US"/>
              </w:rPr>
              <w:t>/</w:t>
            </w:r>
            <w:r w:rsidR="004173A2">
              <w:t xml:space="preserve"> </w:t>
            </w:r>
            <w:r w:rsidR="004173A2" w:rsidRPr="00984FE9">
              <w:rPr>
                <w:rFonts w:ascii="Book Antiqua" w:eastAsia="Arial" w:hAnsi="Book Antiqua"/>
                <w:color w:val="0070C0"/>
                <w:sz w:val="18"/>
                <w:szCs w:val="18"/>
                <w:lang w:val="ru-RU"/>
              </w:rPr>
              <w:t>Проход</w:t>
            </w:r>
            <w:r w:rsidR="004173A2" w:rsidRPr="00984FE9">
              <w:rPr>
                <w:rFonts w:ascii="Book Antiqua" w:hAnsi="Book Antiqua"/>
                <w:color w:val="0070C0"/>
                <w:sz w:val="18"/>
                <w:szCs w:val="18"/>
                <w:lang w:val="en-US"/>
              </w:rPr>
              <w:t xml:space="preserve"> </w:t>
            </w:r>
            <w:r w:rsidR="004173A2" w:rsidRPr="00984FE9">
              <w:rPr>
                <w:rFonts w:ascii="Book Antiqua" w:eastAsia="Arial" w:hAnsi="Book Antiqua"/>
                <w:color w:val="0070C0"/>
                <w:sz w:val="18"/>
                <w:szCs w:val="18"/>
                <w:lang w:val="ru-RU"/>
              </w:rPr>
              <w:t>пешеходов</w:t>
            </w:r>
            <w:r w:rsidR="004173A2" w:rsidRPr="00984FE9">
              <w:rPr>
                <w:rFonts w:ascii="Book Antiqua" w:hAnsi="Book Antiqua"/>
                <w:color w:val="0070C0"/>
                <w:sz w:val="18"/>
                <w:szCs w:val="18"/>
                <w:lang w:val="en-US"/>
              </w:rPr>
              <w:t xml:space="preserve"> </w:t>
            </w:r>
            <w:r w:rsidR="004173A2" w:rsidRPr="00984FE9">
              <w:rPr>
                <w:rFonts w:ascii="Book Antiqua" w:eastAsia="Arial" w:hAnsi="Book Antiqua"/>
                <w:color w:val="0070C0"/>
                <w:sz w:val="18"/>
                <w:szCs w:val="18"/>
                <w:lang w:val="ru-RU"/>
              </w:rPr>
              <w:t>запрещен</w:t>
            </w:r>
          </w:p>
        </w:tc>
        <w:tc>
          <w:tcPr>
            <w:tcW w:w="3571" w:type="dxa"/>
            <w:vAlign w:val="center"/>
          </w:tcPr>
          <w:p w14:paraId="394814E6" w14:textId="77777777" w:rsidR="00C42835" w:rsidRPr="00C42835" w:rsidRDefault="00C42835" w:rsidP="00C4283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Arial" w:hAnsi="Cambria"/>
                <w:sz w:val="18"/>
                <w:szCs w:val="18"/>
              </w:rPr>
            </w:pPr>
            <w:r w:rsidRPr="00C42835">
              <w:rPr>
                <w:rFonts w:ascii="Cambria" w:eastAsia="Arial" w:hAnsi="Cambria"/>
                <w:sz w:val="18"/>
                <w:szCs w:val="18"/>
                <w:highlight w:val="lightGray"/>
              </w:rPr>
              <w:t>XXXXXXXXXXXXXXX</w:t>
            </w:r>
          </w:p>
        </w:tc>
      </w:tr>
      <w:tr w:rsidR="00C42835" w:rsidRPr="00C42835" w14:paraId="69E68C2C" w14:textId="77777777" w:rsidTr="00984FE9">
        <w:trPr>
          <w:trHeight w:val="720"/>
        </w:trPr>
        <w:tc>
          <w:tcPr>
            <w:tcW w:w="1525" w:type="dxa"/>
            <w:vAlign w:val="center"/>
          </w:tcPr>
          <w:p w14:paraId="1F0CC596" w14:textId="77777777" w:rsidR="00C42835" w:rsidRPr="00C42835" w:rsidRDefault="00C42835" w:rsidP="00C4283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Arial" w:hAnsi="Cambria"/>
                <w:szCs w:val="20"/>
              </w:rPr>
            </w:pPr>
            <w:r w:rsidRPr="00C42835">
              <w:rPr>
                <w:rFonts w:ascii="Cambria" w:hAnsi="Cambria"/>
                <w:noProof/>
                <w:szCs w:val="20"/>
                <w:lang w:val="en-US" w:eastAsia="en-US"/>
              </w:rPr>
              <w:drawing>
                <wp:inline distT="0" distB="0" distL="0" distR="0" wp14:anchorId="53BA4F69" wp14:editId="051EF9F5">
                  <wp:extent cx="381635" cy="381635"/>
                  <wp:effectExtent l="0" t="0" r="0" b="0"/>
                  <wp:docPr id="984966947" name="Picture 11" descr="Изображение выглядит как круг, красный, символ, Графика&#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4966947" name="Picture 11" descr="Изображение выглядит как круг, красный, символ, Графика&#10;&#10;Автоматически созданное описание"/>
                          <pic:cNvPicPr>
                            <a:picLocks noChangeAspect="1" noChangeArrowheads="1"/>
                          </pic:cNvPicPr>
                        </pic:nvPicPr>
                        <pic:blipFill>
                          <a:blip r:embed="rId88" cstate="print">
                            <a:extLst>
                              <a:ext uri="{28A0092B-C50C-407E-A947-70E740481C1C}">
                                <a14:useLocalDpi xmlns:a14="http://schemas.microsoft.com/office/drawing/2010/main" val="0"/>
                              </a:ext>
                            </a:extLst>
                          </a:blip>
                          <a:srcRect/>
                          <a:stretch>
                            <a:fillRect/>
                          </a:stretch>
                        </pic:blipFill>
                        <pic:spPr bwMode="auto">
                          <a:xfrm>
                            <a:off x="0" y="0"/>
                            <a:ext cx="381635" cy="381635"/>
                          </a:xfrm>
                          <a:prstGeom prst="rect">
                            <a:avLst/>
                          </a:prstGeom>
                          <a:noFill/>
                          <a:ln>
                            <a:noFill/>
                          </a:ln>
                        </pic:spPr>
                      </pic:pic>
                    </a:graphicData>
                  </a:graphic>
                </wp:inline>
              </w:drawing>
            </w:r>
          </w:p>
        </w:tc>
        <w:tc>
          <w:tcPr>
            <w:tcW w:w="3960" w:type="dxa"/>
            <w:vAlign w:val="center"/>
          </w:tcPr>
          <w:p w14:paraId="4804E0D6" w14:textId="37364B7B" w:rsidR="00C42835" w:rsidRPr="00A8234F" w:rsidRDefault="00C42835" w:rsidP="00C4283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Book Antiqua" w:eastAsia="Arial" w:hAnsi="Book Antiqua"/>
                <w:sz w:val="18"/>
                <w:szCs w:val="18"/>
              </w:rPr>
            </w:pPr>
            <w:r w:rsidRPr="00C42835">
              <w:rPr>
                <w:rFonts w:ascii="Book Antiqua" w:eastAsia="Arial" w:hAnsi="Book Antiqua"/>
                <w:sz w:val="18"/>
                <w:szCs w:val="18"/>
              </w:rPr>
              <w:t>Pro</w:t>
            </w:r>
            <w:r w:rsidRPr="00C42835">
              <w:rPr>
                <w:rFonts w:ascii="Book Antiqua" w:eastAsia="Arial" w:hAnsi="Book Antiqua"/>
                <w:spacing w:val="1"/>
                <w:sz w:val="18"/>
                <w:szCs w:val="18"/>
              </w:rPr>
              <w:t>c</w:t>
            </w:r>
            <w:r w:rsidRPr="00C42835">
              <w:rPr>
                <w:rFonts w:ascii="Book Antiqua" w:eastAsia="Arial" w:hAnsi="Book Antiqua"/>
                <w:sz w:val="18"/>
                <w:szCs w:val="18"/>
              </w:rPr>
              <w:t>e</w:t>
            </w:r>
            <w:r w:rsidRPr="00C42835">
              <w:rPr>
                <w:rFonts w:ascii="Book Antiqua" w:eastAsia="Arial" w:hAnsi="Book Antiqua"/>
                <w:spacing w:val="1"/>
                <w:sz w:val="18"/>
                <w:szCs w:val="18"/>
              </w:rPr>
              <w:t>e</w:t>
            </w:r>
            <w:r w:rsidRPr="00C42835">
              <w:rPr>
                <w:rFonts w:ascii="Book Antiqua" w:eastAsia="Arial" w:hAnsi="Book Antiqua"/>
                <w:sz w:val="18"/>
                <w:szCs w:val="18"/>
              </w:rPr>
              <w:t xml:space="preserve">ding </w:t>
            </w:r>
            <w:r w:rsidRPr="00C42835">
              <w:rPr>
                <w:rFonts w:ascii="Book Antiqua" w:eastAsia="Arial" w:hAnsi="Book Antiqua"/>
                <w:spacing w:val="2"/>
                <w:sz w:val="18"/>
                <w:szCs w:val="18"/>
              </w:rPr>
              <w:t>b</w:t>
            </w:r>
            <w:r w:rsidRPr="00C42835">
              <w:rPr>
                <w:rFonts w:ascii="Book Antiqua" w:eastAsia="Arial" w:hAnsi="Book Antiqua"/>
                <w:spacing w:val="1"/>
                <w:sz w:val="18"/>
                <w:szCs w:val="18"/>
              </w:rPr>
              <w:t>e</w:t>
            </w:r>
            <w:r w:rsidRPr="00C42835">
              <w:rPr>
                <w:rFonts w:ascii="Book Antiqua" w:eastAsia="Arial" w:hAnsi="Book Antiqua"/>
                <w:spacing w:val="-2"/>
                <w:sz w:val="18"/>
                <w:szCs w:val="18"/>
              </w:rPr>
              <w:t>y</w:t>
            </w:r>
            <w:r w:rsidRPr="00C42835">
              <w:rPr>
                <w:rFonts w:ascii="Book Antiqua" w:eastAsia="Arial" w:hAnsi="Book Antiqua"/>
                <w:spacing w:val="1"/>
                <w:sz w:val="18"/>
                <w:szCs w:val="18"/>
              </w:rPr>
              <w:t>o</w:t>
            </w:r>
            <w:r w:rsidRPr="00C42835">
              <w:rPr>
                <w:rFonts w:ascii="Book Antiqua" w:eastAsia="Arial" w:hAnsi="Book Antiqua"/>
                <w:sz w:val="18"/>
                <w:szCs w:val="18"/>
              </w:rPr>
              <w:t>nd</w:t>
            </w:r>
            <w:r w:rsidRPr="00C42835">
              <w:rPr>
                <w:rFonts w:ascii="Book Antiqua" w:eastAsia="Arial" w:hAnsi="Book Antiqua"/>
                <w:spacing w:val="1"/>
                <w:sz w:val="18"/>
                <w:szCs w:val="18"/>
              </w:rPr>
              <w:t xml:space="preserve"> </w:t>
            </w:r>
            <w:r w:rsidRPr="00C42835">
              <w:rPr>
                <w:rFonts w:ascii="Book Antiqua" w:eastAsia="Arial" w:hAnsi="Book Antiqua"/>
                <w:spacing w:val="2"/>
                <w:sz w:val="18"/>
                <w:szCs w:val="18"/>
              </w:rPr>
              <w:t>t</w:t>
            </w:r>
            <w:r w:rsidRPr="00C42835">
              <w:rPr>
                <w:rFonts w:ascii="Book Antiqua" w:eastAsia="Arial" w:hAnsi="Book Antiqua"/>
                <w:sz w:val="18"/>
                <w:szCs w:val="18"/>
              </w:rPr>
              <w:t>h</w:t>
            </w:r>
            <w:r w:rsidRPr="00C42835">
              <w:rPr>
                <w:rFonts w:ascii="Book Antiqua" w:eastAsia="Arial" w:hAnsi="Book Antiqua"/>
                <w:spacing w:val="-1"/>
                <w:sz w:val="18"/>
                <w:szCs w:val="18"/>
              </w:rPr>
              <w:t>i</w:t>
            </w:r>
            <w:r w:rsidRPr="00C42835">
              <w:rPr>
                <w:rFonts w:ascii="Book Antiqua" w:eastAsia="Arial" w:hAnsi="Book Antiqua"/>
                <w:sz w:val="18"/>
                <w:szCs w:val="18"/>
              </w:rPr>
              <w:t>s p</w:t>
            </w:r>
            <w:r w:rsidRPr="00C42835">
              <w:rPr>
                <w:rFonts w:ascii="Book Antiqua" w:eastAsia="Arial" w:hAnsi="Book Antiqua"/>
                <w:spacing w:val="1"/>
                <w:sz w:val="18"/>
                <w:szCs w:val="18"/>
              </w:rPr>
              <w:t>o</w:t>
            </w:r>
            <w:r w:rsidRPr="00C42835">
              <w:rPr>
                <w:rFonts w:ascii="Book Antiqua" w:eastAsia="Arial" w:hAnsi="Book Antiqua"/>
                <w:sz w:val="18"/>
                <w:szCs w:val="18"/>
              </w:rPr>
              <w:t>int prohibi</w:t>
            </w:r>
            <w:r w:rsidRPr="00C42835">
              <w:rPr>
                <w:rFonts w:ascii="Book Antiqua" w:eastAsia="Arial" w:hAnsi="Book Antiqua"/>
                <w:spacing w:val="1"/>
                <w:sz w:val="18"/>
                <w:szCs w:val="18"/>
              </w:rPr>
              <w:t>t</w:t>
            </w:r>
            <w:r w:rsidRPr="00C42835">
              <w:rPr>
                <w:rFonts w:ascii="Book Antiqua" w:eastAsia="Arial" w:hAnsi="Book Antiqua"/>
                <w:sz w:val="18"/>
                <w:szCs w:val="18"/>
              </w:rPr>
              <w:t>ed</w:t>
            </w:r>
            <w:r w:rsidR="004173A2" w:rsidRPr="00984FE9">
              <w:rPr>
                <w:rFonts w:ascii="Book Antiqua" w:hAnsi="Book Antiqua"/>
                <w:sz w:val="18"/>
                <w:szCs w:val="18"/>
              </w:rPr>
              <w:t>/</w:t>
            </w:r>
            <w:r w:rsidR="004173A2">
              <w:t xml:space="preserve"> </w:t>
            </w:r>
            <w:r w:rsidR="004173A2" w:rsidRPr="00984FE9">
              <w:rPr>
                <w:rFonts w:ascii="Book Antiqua" w:eastAsia="Arial" w:hAnsi="Book Antiqua"/>
                <w:color w:val="0070C0"/>
                <w:sz w:val="18"/>
                <w:szCs w:val="18"/>
                <w:lang w:val="ru-RU"/>
              </w:rPr>
              <w:t>Продвижение</w:t>
            </w:r>
            <w:r w:rsidR="004173A2" w:rsidRPr="00984FE9">
              <w:rPr>
                <w:rFonts w:ascii="Book Antiqua" w:hAnsi="Book Antiqua"/>
                <w:color w:val="0070C0"/>
                <w:sz w:val="18"/>
                <w:szCs w:val="18"/>
              </w:rPr>
              <w:t xml:space="preserve"> </w:t>
            </w:r>
            <w:r w:rsidR="004173A2" w:rsidRPr="00984FE9">
              <w:rPr>
                <w:rFonts w:ascii="Book Antiqua" w:eastAsia="Arial" w:hAnsi="Book Antiqua"/>
                <w:color w:val="0070C0"/>
                <w:sz w:val="18"/>
                <w:szCs w:val="18"/>
                <w:lang w:val="ru-RU"/>
              </w:rPr>
              <w:t>дальше</w:t>
            </w:r>
            <w:r w:rsidR="004173A2" w:rsidRPr="00984FE9">
              <w:rPr>
                <w:rFonts w:ascii="Book Antiqua" w:hAnsi="Book Antiqua"/>
                <w:color w:val="0070C0"/>
                <w:sz w:val="18"/>
                <w:szCs w:val="18"/>
              </w:rPr>
              <w:t xml:space="preserve"> </w:t>
            </w:r>
            <w:r w:rsidR="004173A2" w:rsidRPr="00984FE9">
              <w:rPr>
                <w:rFonts w:ascii="Book Antiqua" w:eastAsia="Arial" w:hAnsi="Book Antiqua"/>
                <w:color w:val="0070C0"/>
                <w:sz w:val="18"/>
                <w:szCs w:val="18"/>
                <w:lang w:val="ru-RU"/>
              </w:rPr>
              <w:t>этого</w:t>
            </w:r>
            <w:r w:rsidR="004173A2" w:rsidRPr="00984FE9">
              <w:rPr>
                <w:rFonts w:ascii="Book Antiqua" w:hAnsi="Book Antiqua"/>
                <w:color w:val="0070C0"/>
                <w:sz w:val="18"/>
                <w:szCs w:val="18"/>
              </w:rPr>
              <w:t xml:space="preserve"> </w:t>
            </w:r>
            <w:r w:rsidR="004173A2" w:rsidRPr="00984FE9">
              <w:rPr>
                <w:rFonts w:ascii="Book Antiqua" w:eastAsia="Arial" w:hAnsi="Book Antiqua"/>
                <w:color w:val="0070C0"/>
                <w:sz w:val="18"/>
                <w:szCs w:val="18"/>
                <w:lang w:val="ru-RU"/>
              </w:rPr>
              <w:t>места</w:t>
            </w:r>
            <w:r w:rsidR="004173A2" w:rsidRPr="00984FE9">
              <w:rPr>
                <w:rFonts w:ascii="Book Antiqua" w:hAnsi="Book Antiqua"/>
                <w:color w:val="0070C0"/>
                <w:sz w:val="18"/>
                <w:szCs w:val="18"/>
              </w:rPr>
              <w:t xml:space="preserve"> </w:t>
            </w:r>
            <w:r w:rsidR="004173A2" w:rsidRPr="00984FE9">
              <w:rPr>
                <w:rFonts w:ascii="Book Antiqua" w:eastAsia="Arial" w:hAnsi="Book Antiqua"/>
                <w:color w:val="0070C0"/>
                <w:sz w:val="18"/>
                <w:szCs w:val="18"/>
                <w:lang w:val="ru-RU"/>
              </w:rPr>
              <w:t>запрещено</w:t>
            </w:r>
          </w:p>
        </w:tc>
        <w:tc>
          <w:tcPr>
            <w:tcW w:w="3571" w:type="dxa"/>
            <w:vAlign w:val="center"/>
          </w:tcPr>
          <w:p w14:paraId="7E32474F" w14:textId="77777777" w:rsidR="00C42835" w:rsidRPr="00C42835" w:rsidRDefault="00C42835" w:rsidP="00C4283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Arial" w:hAnsi="Cambria"/>
                <w:sz w:val="18"/>
                <w:szCs w:val="18"/>
              </w:rPr>
            </w:pPr>
            <w:r w:rsidRPr="00C42835">
              <w:rPr>
                <w:rFonts w:ascii="Cambria" w:eastAsia="Arial" w:hAnsi="Cambria"/>
                <w:sz w:val="18"/>
                <w:szCs w:val="18"/>
                <w:highlight w:val="lightGray"/>
              </w:rPr>
              <w:t>XXXXXXXXXXXXXXX</w:t>
            </w:r>
          </w:p>
        </w:tc>
      </w:tr>
      <w:tr w:rsidR="00C42835" w:rsidRPr="00C42835" w14:paraId="3A3AC47B" w14:textId="77777777" w:rsidTr="00984FE9">
        <w:trPr>
          <w:trHeight w:val="720"/>
        </w:trPr>
        <w:tc>
          <w:tcPr>
            <w:tcW w:w="1525" w:type="dxa"/>
            <w:vAlign w:val="center"/>
          </w:tcPr>
          <w:p w14:paraId="4C9C522B" w14:textId="77777777" w:rsidR="00C42835" w:rsidRPr="00C42835" w:rsidRDefault="00C42835" w:rsidP="00C4283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Arial" w:hAnsi="Cambria"/>
                <w:szCs w:val="20"/>
              </w:rPr>
            </w:pPr>
            <w:r w:rsidRPr="00C42835">
              <w:rPr>
                <w:rFonts w:ascii="Cambria" w:hAnsi="Cambria"/>
                <w:noProof/>
                <w:szCs w:val="20"/>
                <w:lang w:val="en-US" w:eastAsia="en-US"/>
              </w:rPr>
              <w:drawing>
                <wp:inline distT="0" distB="0" distL="0" distR="0" wp14:anchorId="6BB58F95" wp14:editId="1067EDA5">
                  <wp:extent cx="405765" cy="397510"/>
                  <wp:effectExtent l="0" t="0" r="0" b="2540"/>
                  <wp:docPr id="617567844" name="Picture 12" descr="Изображение выглядит как Дорожный знак, треугольник, линия&#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7567844" name="Picture 12" descr="Изображение выглядит как Дорожный знак, треугольник, линия&#10;&#10;Автоматически созданное описание"/>
                          <pic:cNvPicPr>
                            <a:picLocks noChangeAspect="1" noChangeArrowheads="1"/>
                          </pic:cNvPicPr>
                        </pic:nvPicPr>
                        <pic:blipFill>
                          <a:blip r:embed="rId89" cstate="print">
                            <a:extLst>
                              <a:ext uri="{28A0092B-C50C-407E-A947-70E740481C1C}">
                                <a14:useLocalDpi xmlns:a14="http://schemas.microsoft.com/office/drawing/2010/main" val="0"/>
                              </a:ext>
                            </a:extLst>
                          </a:blip>
                          <a:srcRect/>
                          <a:stretch>
                            <a:fillRect/>
                          </a:stretch>
                        </pic:blipFill>
                        <pic:spPr bwMode="auto">
                          <a:xfrm>
                            <a:off x="0" y="0"/>
                            <a:ext cx="405765" cy="397510"/>
                          </a:xfrm>
                          <a:prstGeom prst="rect">
                            <a:avLst/>
                          </a:prstGeom>
                          <a:noFill/>
                          <a:ln>
                            <a:noFill/>
                          </a:ln>
                        </pic:spPr>
                      </pic:pic>
                    </a:graphicData>
                  </a:graphic>
                </wp:inline>
              </w:drawing>
            </w:r>
          </w:p>
        </w:tc>
        <w:tc>
          <w:tcPr>
            <w:tcW w:w="3960" w:type="dxa"/>
            <w:vAlign w:val="center"/>
          </w:tcPr>
          <w:p w14:paraId="240921D3" w14:textId="3F9A58C9" w:rsidR="00C42835" w:rsidRPr="00984FE9" w:rsidRDefault="00C42835" w:rsidP="00C4283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Book Antiqua" w:eastAsia="Arial" w:hAnsi="Book Antiqua"/>
                <w:sz w:val="18"/>
                <w:szCs w:val="18"/>
                <w:lang w:val="ru-RU"/>
              </w:rPr>
            </w:pPr>
            <w:r w:rsidRPr="00C42835">
              <w:rPr>
                <w:rFonts w:ascii="Book Antiqua" w:eastAsia="Arial" w:hAnsi="Book Antiqua"/>
                <w:sz w:val="18"/>
                <w:szCs w:val="18"/>
              </w:rPr>
              <w:t>General</w:t>
            </w:r>
            <w:r w:rsidRPr="00984FE9">
              <w:rPr>
                <w:rFonts w:ascii="Book Antiqua" w:hAnsi="Book Antiqua"/>
                <w:spacing w:val="-4"/>
                <w:sz w:val="18"/>
                <w:szCs w:val="18"/>
                <w:lang w:val="ru-RU"/>
              </w:rPr>
              <w:t xml:space="preserve"> </w:t>
            </w:r>
            <w:r w:rsidRPr="00C42835">
              <w:rPr>
                <w:rFonts w:ascii="Book Antiqua" w:eastAsia="Arial" w:hAnsi="Book Antiqua"/>
                <w:spacing w:val="8"/>
                <w:sz w:val="18"/>
                <w:szCs w:val="18"/>
              </w:rPr>
              <w:t>W</w:t>
            </w:r>
            <w:r w:rsidRPr="00C42835">
              <w:rPr>
                <w:rFonts w:ascii="Book Antiqua" w:eastAsia="Arial" w:hAnsi="Book Antiqua"/>
                <w:sz w:val="18"/>
                <w:szCs w:val="18"/>
              </w:rPr>
              <w:t>arning</w:t>
            </w:r>
            <w:r w:rsidRPr="00984FE9">
              <w:rPr>
                <w:rFonts w:ascii="Book Antiqua" w:hAnsi="Book Antiqua"/>
                <w:spacing w:val="-1"/>
                <w:sz w:val="18"/>
                <w:szCs w:val="18"/>
                <w:lang w:val="ru-RU"/>
              </w:rPr>
              <w:t xml:space="preserve"> </w:t>
            </w:r>
            <w:r w:rsidRPr="00C42835">
              <w:rPr>
                <w:rFonts w:ascii="Book Antiqua" w:eastAsia="Arial" w:hAnsi="Book Antiqua"/>
                <w:sz w:val="18"/>
                <w:szCs w:val="18"/>
              </w:rPr>
              <w:t>of</w:t>
            </w:r>
            <w:r w:rsidRPr="00984FE9">
              <w:rPr>
                <w:rFonts w:ascii="Book Antiqua" w:hAnsi="Book Antiqua"/>
                <w:sz w:val="18"/>
                <w:szCs w:val="18"/>
                <w:lang w:val="ru-RU"/>
              </w:rPr>
              <w:t xml:space="preserve"> </w:t>
            </w:r>
            <w:r w:rsidRPr="00C42835">
              <w:rPr>
                <w:rFonts w:ascii="Book Antiqua" w:eastAsia="Arial" w:hAnsi="Book Antiqua"/>
                <w:sz w:val="18"/>
                <w:szCs w:val="18"/>
              </w:rPr>
              <w:t>Dan</w:t>
            </w:r>
            <w:r w:rsidRPr="00C42835">
              <w:rPr>
                <w:rFonts w:ascii="Book Antiqua" w:eastAsia="Arial" w:hAnsi="Book Antiqua"/>
                <w:spacing w:val="1"/>
                <w:sz w:val="18"/>
                <w:szCs w:val="18"/>
              </w:rPr>
              <w:t>g</w:t>
            </w:r>
            <w:r w:rsidRPr="00C42835">
              <w:rPr>
                <w:rFonts w:ascii="Book Antiqua" w:eastAsia="Arial" w:hAnsi="Book Antiqua"/>
                <w:sz w:val="18"/>
                <w:szCs w:val="18"/>
              </w:rPr>
              <w:t>er</w:t>
            </w:r>
            <w:r w:rsidR="004173A2">
              <w:rPr>
                <w:rFonts w:ascii="Book Antiqua" w:eastAsia="Arial" w:hAnsi="Book Antiqua"/>
                <w:sz w:val="18"/>
                <w:szCs w:val="18"/>
                <w:lang w:val="ru-RU"/>
              </w:rPr>
              <w:t>/</w:t>
            </w:r>
            <w:r w:rsidR="004173A2" w:rsidRPr="00984FE9">
              <w:rPr>
                <w:lang w:val="ru-RU"/>
              </w:rPr>
              <w:t xml:space="preserve"> </w:t>
            </w:r>
            <w:r w:rsidR="004173A2" w:rsidRPr="00984FE9">
              <w:rPr>
                <w:rFonts w:ascii="Book Antiqua" w:eastAsia="Arial" w:hAnsi="Book Antiqua"/>
                <w:color w:val="0070C0"/>
                <w:sz w:val="18"/>
                <w:szCs w:val="18"/>
                <w:lang w:val="ru-RU"/>
              </w:rPr>
              <w:t>Общее предупреждение об опасности</w:t>
            </w:r>
          </w:p>
        </w:tc>
        <w:tc>
          <w:tcPr>
            <w:tcW w:w="3571" w:type="dxa"/>
            <w:vAlign w:val="center"/>
          </w:tcPr>
          <w:p w14:paraId="0D636C34" w14:textId="77777777" w:rsidR="00C42835" w:rsidRPr="00C42835" w:rsidRDefault="00C42835" w:rsidP="00C4283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Arial" w:hAnsi="Cambria"/>
                <w:sz w:val="18"/>
                <w:szCs w:val="18"/>
              </w:rPr>
            </w:pPr>
            <w:r w:rsidRPr="00C42835">
              <w:rPr>
                <w:rFonts w:ascii="Cambria" w:eastAsia="Arial" w:hAnsi="Cambria"/>
                <w:sz w:val="18"/>
                <w:szCs w:val="18"/>
                <w:highlight w:val="lightGray"/>
              </w:rPr>
              <w:t>XXXXXXXXXXXXXXX</w:t>
            </w:r>
          </w:p>
        </w:tc>
      </w:tr>
      <w:tr w:rsidR="00C42835" w:rsidRPr="00C42835" w14:paraId="14D3DA55" w14:textId="77777777" w:rsidTr="00984FE9">
        <w:trPr>
          <w:trHeight w:val="720"/>
        </w:trPr>
        <w:tc>
          <w:tcPr>
            <w:tcW w:w="1525" w:type="dxa"/>
            <w:vAlign w:val="center"/>
          </w:tcPr>
          <w:p w14:paraId="7B90885C" w14:textId="77777777" w:rsidR="00C42835" w:rsidRPr="00C42835" w:rsidRDefault="00C42835" w:rsidP="00C4283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Arial" w:hAnsi="Cambria"/>
                <w:szCs w:val="20"/>
              </w:rPr>
            </w:pPr>
            <w:r w:rsidRPr="00C42835">
              <w:rPr>
                <w:rFonts w:ascii="Cambria" w:hAnsi="Cambria"/>
                <w:noProof/>
                <w:szCs w:val="20"/>
                <w:lang w:val="en-US" w:eastAsia="en-US"/>
              </w:rPr>
              <w:drawing>
                <wp:inline distT="0" distB="0" distL="0" distR="0" wp14:anchorId="7E2C0BCD" wp14:editId="7E148AE9">
                  <wp:extent cx="485140" cy="492760"/>
                  <wp:effectExtent l="0" t="0" r="0" b="2540"/>
                  <wp:docPr id="1786048644" name="Picture 13" descr="Изображение выглядит как треугольник&#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6048644" name="Picture 13" descr="Изображение выглядит как треугольник&#10;&#10;Автоматически созданное описание"/>
                          <pic:cNvPicPr>
                            <a:picLocks noChangeAspect="1" noChangeArrowheads="1"/>
                          </pic:cNvPicPr>
                        </pic:nvPicPr>
                        <pic:blipFill>
                          <a:blip r:embed="rId90" cstate="print">
                            <a:extLst>
                              <a:ext uri="{28A0092B-C50C-407E-A947-70E740481C1C}">
                                <a14:useLocalDpi xmlns:a14="http://schemas.microsoft.com/office/drawing/2010/main" val="0"/>
                              </a:ext>
                            </a:extLst>
                          </a:blip>
                          <a:srcRect/>
                          <a:stretch>
                            <a:fillRect/>
                          </a:stretch>
                        </pic:blipFill>
                        <pic:spPr bwMode="auto">
                          <a:xfrm>
                            <a:off x="0" y="0"/>
                            <a:ext cx="485140" cy="492760"/>
                          </a:xfrm>
                          <a:prstGeom prst="rect">
                            <a:avLst/>
                          </a:prstGeom>
                          <a:noFill/>
                          <a:ln>
                            <a:noFill/>
                          </a:ln>
                        </pic:spPr>
                      </pic:pic>
                    </a:graphicData>
                  </a:graphic>
                </wp:inline>
              </w:drawing>
            </w:r>
          </w:p>
        </w:tc>
        <w:tc>
          <w:tcPr>
            <w:tcW w:w="3960" w:type="dxa"/>
            <w:vAlign w:val="center"/>
          </w:tcPr>
          <w:p w14:paraId="72CC1DEA" w14:textId="69441FF7" w:rsidR="00C42835" w:rsidRPr="00984FE9" w:rsidRDefault="00C42835" w:rsidP="00C4283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Book Antiqua" w:eastAsia="Arial" w:hAnsi="Book Antiqua"/>
                <w:sz w:val="18"/>
                <w:szCs w:val="18"/>
                <w:lang w:val="ru-RU"/>
              </w:rPr>
            </w:pPr>
            <w:r w:rsidRPr="00C42835">
              <w:rPr>
                <w:rFonts w:ascii="Book Antiqua" w:eastAsia="Arial" w:hAnsi="Book Antiqua"/>
                <w:spacing w:val="7"/>
                <w:sz w:val="18"/>
                <w:szCs w:val="18"/>
              </w:rPr>
              <w:t>W</w:t>
            </w:r>
            <w:r w:rsidRPr="00C42835">
              <w:rPr>
                <w:rFonts w:ascii="Book Antiqua" w:eastAsia="Arial" w:hAnsi="Book Antiqua"/>
                <w:spacing w:val="-1"/>
                <w:sz w:val="18"/>
                <w:szCs w:val="18"/>
              </w:rPr>
              <w:t>a</w:t>
            </w:r>
            <w:r w:rsidRPr="00C42835">
              <w:rPr>
                <w:rFonts w:ascii="Book Antiqua" w:eastAsia="Arial" w:hAnsi="Book Antiqua"/>
                <w:sz w:val="18"/>
                <w:szCs w:val="18"/>
              </w:rPr>
              <w:t>rn</w:t>
            </w:r>
            <w:r w:rsidRPr="00C42835">
              <w:rPr>
                <w:rFonts w:ascii="Book Antiqua" w:eastAsia="Arial" w:hAnsi="Book Antiqua"/>
                <w:spacing w:val="-1"/>
                <w:sz w:val="18"/>
                <w:szCs w:val="18"/>
              </w:rPr>
              <w:t>i</w:t>
            </w:r>
            <w:r w:rsidRPr="00C42835">
              <w:rPr>
                <w:rFonts w:ascii="Book Antiqua" w:eastAsia="Arial" w:hAnsi="Book Antiqua"/>
                <w:sz w:val="18"/>
                <w:szCs w:val="18"/>
              </w:rPr>
              <w:t>ng</w:t>
            </w:r>
            <w:r w:rsidRPr="00984FE9">
              <w:rPr>
                <w:rFonts w:ascii="Book Antiqua" w:hAnsi="Book Antiqua"/>
                <w:spacing w:val="-1"/>
                <w:sz w:val="18"/>
                <w:szCs w:val="18"/>
                <w:lang w:val="ru-RU"/>
              </w:rPr>
              <w:t xml:space="preserve"> </w:t>
            </w:r>
            <w:r w:rsidRPr="00C42835">
              <w:rPr>
                <w:rFonts w:ascii="Book Antiqua" w:eastAsia="Arial" w:hAnsi="Book Antiqua"/>
                <w:sz w:val="18"/>
                <w:szCs w:val="18"/>
              </w:rPr>
              <w:t>of</w:t>
            </w:r>
            <w:r w:rsidRPr="00984FE9">
              <w:rPr>
                <w:rFonts w:ascii="Book Antiqua" w:hAnsi="Book Antiqua"/>
                <w:sz w:val="18"/>
                <w:szCs w:val="18"/>
                <w:lang w:val="ru-RU"/>
              </w:rPr>
              <w:t xml:space="preserve"> </w:t>
            </w:r>
            <w:r w:rsidRPr="00C42835">
              <w:rPr>
                <w:rFonts w:ascii="Book Antiqua" w:eastAsia="Arial" w:hAnsi="Book Antiqua"/>
                <w:sz w:val="18"/>
                <w:szCs w:val="18"/>
              </w:rPr>
              <w:t>Sus</w:t>
            </w:r>
            <w:r w:rsidRPr="00C42835">
              <w:rPr>
                <w:rFonts w:ascii="Book Antiqua" w:eastAsia="Arial" w:hAnsi="Book Antiqua"/>
                <w:spacing w:val="1"/>
                <w:sz w:val="18"/>
                <w:szCs w:val="18"/>
              </w:rPr>
              <w:t>p</w:t>
            </w:r>
            <w:r w:rsidRPr="00C42835">
              <w:rPr>
                <w:rFonts w:ascii="Book Antiqua" w:eastAsia="Arial" w:hAnsi="Book Antiqua"/>
                <w:sz w:val="18"/>
                <w:szCs w:val="18"/>
              </w:rPr>
              <w:t>e</w:t>
            </w:r>
            <w:r w:rsidRPr="00C42835">
              <w:rPr>
                <w:rFonts w:ascii="Book Antiqua" w:eastAsia="Arial" w:hAnsi="Book Antiqua"/>
                <w:spacing w:val="2"/>
                <w:sz w:val="18"/>
                <w:szCs w:val="18"/>
              </w:rPr>
              <w:t>n</w:t>
            </w:r>
            <w:r w:rsidRPr="00C42835">
              <w:rPr>
                <w:rFonts w:ascii="Book Antiqua" w:eastAsia="Arial" w:hAnsi="Book Antiqua"/>
                <w:sz w:val="18"/>
                <w:szCs w:val="18"/>
              </w:rPr>
              <w:t>ded</w:t>
            </w:r>
            <w:r w:rsidRPr="00984FE9">
              <w:rPr>
                <w:rFonts w:ascii="Book Antiqua" w:hAnsi="Book Antiqua"/>
                <w:sz w:val="18"/>
                <w:szCs w:val="18"/>
                <w:lang w:val="ru-RU"/>
              </w:rPr>
              <w:t xml:space="preserve"> </w:t>
            </w:r>
            <w:r w:rsidRPr="00C42835">
              <w:rPr>
                <w:rFonts w:ascii="Book Antiqua" w:eastAsia="Arial" w:hAnsi="Book Antiqua"/>
                <w:sz w:val="18"/>
                <w:szCs w:val="18"/>
              </w:rPr>
              <w:t>Lo</w:t>
            </w:r>
            <w:r w:rsidRPr="00C42835">
              <w:rPr>
                <w:rFonts w:ascii="Book Antiqua" w:eastAsia="Arial" w:hAnsi="Book Antiqua"/>
                <w:spacing w:val="1"/>
                <w:sz w:val="18"/>
                <w:szCs w:val="18"/>
              </w:rPr>
              <w:t>a</w:t>
            </w:r>
            <w:r w:rsidRPr="00C42835">
              <w:rPr>
                <w:rFonts w:ascii="Book Antiqua" w:eastAsia="Arial" w:hAnsi="Book Antiqua"/>
                <w:sz w:val="18"/>
                <w:szCs w:val="18"/>
              </w:rPr>
              <w:t>ds</w:t>
            </w:r>
            <w:r w:rsidRPr="00984FE9">
              <w:rPr>
                <w:rFonts w:ascii="Book Antiqua" w:hAnsi="Book Antiqua"/>
                <w:sz w:val="18"/>
                <w:szCs w:val="18"/>
                <w:lang w:val="ru-RU"/>
              </w:rPr>
              <w:t xml:space="preserve"> </w:t>
            </w:r>
            <w:r w:rsidRPr="00C42835">
              <w:rPr>
                <w:rFonts w:ascii="Book Antiqua" w:eastAsia="Arial" w:hAnsi="Book Antiqua"/>
                <w:sz w:val="18"/>
                <w:szCs w:val="18"/>
              </w:rPr>
              <w:t>H</w:t>
            </w:r>
            <w:r w:rsidRPr="00C42835">
              <w:rPr>
                <w:rFonts w:ascii="Book Antiqua" w:eastAsia="Arial" w:hAnsi="Book Antiqua"/>
                <w:spacing w:val="1"/>
                <w:sz w:val="18"/>
                <w:szCs w:val="18"/>
              </w:rPr>
              <w:t>a</w:t>
            </w:r>
            <w:r w:rsidRPr="00C42835">
              <w:rPr>
                <w:rFonts w:ascii="Book Antiqua" w:eastAsia="Arial" w:hAnsi="Book Antiqua"/>
                <w:sz w:val="18"/>
                <w:szCs w:val="18"/>
              </w:rPr>
              <w:t>zard</w:t>
            </w:r>
            <w:r w:rsidR="004173A2">
              <w:rPr>
                <w:rFonts w:ascii="Book Antiqua" w:eastAsia="Arial" w:hAnsi="Book Antiqua"/>
                <w:sz w:val="18"/>
                <w:szCs w:val="18"/>
                <w:lang w:val="ru-RU"/>
              </w:rPr>
              <w:t>/</w:t>
            </w:r>
            <w:r w:rsidR="004173A2" w:rsidRPr="00984FE9">
              <w:rPr>
                <w:lang w:val="ru-RU"/>
              </w:rPr>
              <w:t xml:space="preserve"> </w:t>
            </w:r>
            <w:r w:rsidR="004173A2" w:rsidRPr="00984FE9">
              <w:rPr>
                <w:rFonts w:ascii="Book Antiqua" w:eastAsia="Arial" w:hAnsi="Book Antiqua"/>
                <w:color w:val="0070C0"/>
                <w:sz w:val="18"/>
                <w:szCs w:val="18"/>
                <w:lang w:val="ru-RU"/>
              </w:rPr>
              <w:t>Предупреждение об опасности подвесных грузов</w:t>
            </w:r>
          </w:p>
        </w:tc>
        <w:tc>
          <w:tcPr>
            <w:tcW w:w="3571" w:type="dxa"/>
            <w:vAlign w:val="center"/>
          </w:tcPr>
          <w:p w14:paraId="1BA49AD0" w14:textId="77777777" w:rsidR="00C42835" w:rsidRPr="00C42835" w:rsidRDefault="00C42835" w:rsidP="00C4283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Arial" w:hAnsi="Cambria"/>
                <w:sz w:val="18"/>
                <w:szCs w:val="18"/>
              </w:rPr>
            </w:pPr>
            <w:r w:rsidRPr="00C42835">
              <w:rPr>
                <w:rFonts w:ascii="Cambria" w:eastAsia="Arial" w:hAnsi="Cambria"/>
                <w:sz w:val="18"/>
                <w:szCs w:val="18"/>
                <w:highlight w:val="lightGray"/>
              </w:rPr>
              <w:t>XXXXXXXXXXXXXXX</w:t>
            </w:r>
          </w:p>
        </w:tc>
      </w:tr>
      <w:tr w:rsidR="00C42835" w:rsidRPr="00C42835" w14:paraId="26854F9F" w14:textId="77777777" w:rsidTr="00984FE9">
        <w:trPr>
          <w:trHeight w:val="864"/>
        </w:trPr>
        <w:tc>
          <w:tcPr>
            <w:tcW w:w="1525" w:type="dxa"/>
            <w:vAlign w:val="center"/>
          </w:tcPr>
          <w:p w14:paraId="1E6BAE45" w14:textId="77777777" w:rsidR="00C42835" w:rsidRPr="00C42835" w:rsidRDefault="00C42835" w:rsidP="00C4283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Arial" w:hAnsi="Cambria"/>
                <w:szCs w:val="20"/>
              </w:rPr>
            </w:pPr>
            <w:r w:rsidRPr="00C42835">
              <w:rPr>
                <w:rFonts w:ascii="Cambria" w:hAnsi="Cambria"/>
                <w:noProof/>
                <w:szCs w:val="20"/>
                <w:lang w:val="en-US" w:eastAsia="en-US"/>
              </w:rPr>
              <w:drawing>
                <wp:inline distT="0" distB="0" distL="0" distR="0" wp14:anchorId="402EE3A1" wp14:editId="752200C8">
                  <wp:extent cx="501015" cy="501015"/>
                  <wp:effectExtent l="0" t="0" r="0" b="0"/>
                  <wp:docPr id="602943387" name="Picture 14" descr="Изображение выглядит как треугольник, линия, символ&#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2943387" name="Picture 14" descr="Изображение выглядит как треугольник, линия, символ&#10;&#10;Автоматически созданное описание"/>
                          <pic:cNvPicPr>
                            <a:picLocks noChangeAspect="1" noChangeArrowheads="1"/>
                          </pic:cNvPicPr>
                        </pic:nvPicPr>
                        <pic:blipFill>
                          <a:blip r:embed="rId91" cstate="print">
                            <a:extLst>
                              <a:ext uri="{28A0092B-C50C-407E-A947-70E740481C1C}">
                                <a14:useLocalDpi xmlns:a14="http://schemas.microsoft.com/office/drawing/2010/main" val="0"/>
                              </a:ext>
                            </a:extLst>
                          </a:blip>
                          <a:srcRect/>
                          <a:stretch>
                            <a:fillRect/>
                          </a:stretch>
                        </pic:blipFill>
                        <pic:spPr bwMode="auto">
                          <a:xfrm>
                            <a:off x="0" y="0"/>
                            <a:ext cx="501015" cy="501015"/>
                          </a:xfrm>
                          <a:prstGeom prst="rect">
                            <a:avLst/>
                          </a:prstGeom>
                          <a:noFill/>
                          <a:ln>
                            <a:noFill/>
                          </a:ln>
                        </pic:spPr>
                      </pic:pic>
                    </a:graphicData>
                  </a:graphic>
                </wp:inline>
              </w:drawing>
            </w:r>
          </w:p>
        </w:tc>
        <w:tc>
          <w:tcPr>
            <w:tcW w:w="3960" w:type="dxa"/>
            <w:vAlign w:val="center"/>
          </w:tcPr>
          <w:p w14:paraId="24095A2B" w14:textId="1020131C" w:rsidR="00C42835" w:rsidRPr="00984FE9" w:rsidRDefault="00C42835" w:rsidP="00C4283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Book Antiqua" w:eastAsia="Arial" w:hAnsi="Book Antiqua"/>
                <w:spacing w:val="1"/>
                <w:sz w:val="18"/>
                <w:szCs w:val="18"/>
                <w:lang w:val="ru-RU"/>
              </w:rPr>
            </w:pPr>
            <w:r w:rsidRPr="00C42835">
              <w:rPr>
                <w:rFonts w:ascii="Book Antiqua" w:eastAsia="Arial" w:hAnsi="Book Antiqua"/>
                <w:spacing w:val="8"/>
                <w:sz w:val="18"/>
                <w:szCs w:val="18"/>
              </w:rPr>
              <w:t>W</w:t>
            </w:r>
            <w:r w:rsidRPr="00C42835">
              <w:rPr>
                <w:rFonts w:ascii="Book Antiqua" w:eastAsia="Arial" w:hAnsi="Book Antiqua"/>
                <w:spacing w:val="-2"/>
                <w:sz w:val="18"/>
                <w:szCs w:val="18"/>
              </w:rPr>
              <w:t>a</w:t>
            </w:r>
            <w:r w:rsidRPr="00C42835">
              <w:rPr>
                <w:rFonts w:ascii="Book Antiqua" w:eastAsia="Arial" w:hAnsi="Book Antiqua"/>
                <w:sz w:val="18"/>
                <w:szCs w:val="18"/>
              </w:rPr>
              <w:t>rn</w:t>
            </w:r>
            <w:r w:rsidRPr="00C42835">
              <w:rPr>
                <w:rFonts w:ascii="Book Antiqua" w:eastAsia="Arial" w:hAnsi="Book Antiqua"/>
                <w:spacing w:val="-1"/>
                <w:sz w:val="18"/>
                <w:szCs w:val="18"/>
              </w:rPr>
              <w:t>i</w:t>
            </w:r>
            <w:r w:rsidRPr="00C42835">
              <w:rPr>
                <w:rFonts w:ascii="Book Antiqua" w:eastAsia="Arial" w:hAnsi="Book Antiqua"/>
                <w:sz w:val="18"/>
                <w:szCs w:val="18"/>
              </w:rPr>
              <w:t>ng</w:t>
            </w:r>
            <w:r w:rsidRPr="00984FE9">
              <w:rPr>
                <w:rFonts w:ascii="Book Antiqua" w:hAnsi="Book Antiqua"/>
                <w:sz w:val="18"/>
                <w:szCs w:val="18"/>
                <w:lang w:val="ru-RU"/>
              </w:rPr>
              <w:t xml:space="preserve"> </w:t>
            </w:r>
            <w:r w:rsidRPr="00C42835">
              <w:rPr>
                <w:rFonts w:ascii="Book Antiqua" w:eastAsia="Arial" w:hAnsi="Book Antiqua"/>
                <w:sz w:val="18"/>
                <w:szCs w:val="18"/>
              </w:rPr>
              <w:t>of</w:t>
            </w:r>
            <w:r w:rsidRPr="00984FE9">
              <w:rPr>
                <w:rFonts w:ascii="Book Antiqua" w:hAnsi="Book Antiqua"/>
                <w:spacing w:val="-2"/>
                <w:sz w:val="18"/>
                <w:szCs w:val="18"/>
                <w:lang w:val="ru-RU"/>
              </w:rPr>
              <w:t xml:space="preserve"> </w:t>
            </w:r>
            <w:r w:rsidRPr="00C42835">
              <w:rPr>
                <w:rFonts w:ascii="Book Antiqua" w:eastAsia="Arial" w:hAnsi="Book Antiqua"/>
                <w:spacing w:val="7"/>
                <w:sz w:val="18"/>
                <w:szCs w:val="18"/>
              </w:rPr>
              <w:t>W</w:t>
            </w:r>
            <w:r w:rsidRPr="00C42835">
              <w:rPr>
                <w:rFonts w:ascii="Book Antiqua" w:eastAsia="Arial" w:hAnsi="Book Antiqua"/>
                <w:sz w:val="18"/>
                <w:szCs w:val="18"/>
              </w:rPr>
              <w:t>or</w:t>
            </w:r>
            <w:r w:rsidRPr="00C42835">
              <w:rPr>
                <w:rFonts w:ascii="Book Antiqua" w:eastAsia="Arial" w:hAnsi="Book Antiqua"/>
                <w:spacing w:val="2"/>
                <w:sz w:val="18"/>
                <w:szCs w:val="18"/>
              </w:rPr>
              <w:t>k</w:t>
            </w:r>
            <w:r w:rsidRPr="00C42835">
              <w:rPr>
                <w:rFonts w:ascii="Book Antiqua" w:eastAsia="Arial" w:hAnsi="Book Antiqua"/>
                <w:spacing w:val="-2"/>
                <w:sz w:val="18"/>
                <w:szCs w:val="18"/>
              </w:rPr>
              <w:t>e</w:t>
            </w:r>
            <w:r w:rsidRPr="00C42835">
              <w:rPr>
                <w:rFonts w:ascii="Book Antiqua" w:eastAsia="Arial" w:hAnsi="Book Antiqua"/>
                <w:sz w:val="18"/>
                <w:szCs w:val="18"/>
              </w:rPr>
              <w:t>rs</w:t>
            </w:r>
            <w:r w:rsidRPr="00984FE9">
              <w:rPr>
                <w:rFonts w:ascii="Book Antiqua" w:hAnsi="Book Antiqua"/>
                <w:sz w:val="18"/>
                <w:szCs w:val="18"/>
                <w:lang w:val="ru-RU"/>
              </w:rPr>
              <w:t xml:space="preserve"> </w:t>
            </w:r>
            <w:r w:rsidRPr="00C42835">
              <w:rPr>
                <w:rFonts w:ascii="Book Antiqua" w:eastAsia="Arial" w:hAnsi="Book Antiqua"/>
                <w:sz w:val="18"/>
                <w:szCs w:val="18"/>
              </w:rPr>
              <w:t>Overh</w:t>
            </w:r>
            <w:r w:rsidRPr="00C42835">
              <w:rPr>
                <w:rFonts w:ascii="Book Antiqua" w:eastAsia="Arial" w:hAnsi="Book Antiqua"/>
                <w:spacing w:val="1"/>
                <w:sz w:val="18"/>
                <w:szCs w:val="18"/>
              </w:rPr>
              <w:t>e</w:t>
            </w:r>
            <w:r w:rsidRPr="00C42835">
              <w:rPr>
                <w:rFonts w:ascii="Book Antiqua" w:eastAsia="Arial" w:hAnsi="Book Antiqua"/>
                <w:sz w:val="18"/>
                <w:szCs w:val="18"/>
              </w:rPr>
              <w:t>ad</w:t>
            </w:r>
            <w:r w:rsidR="004173A2">
              <w:rPr>
                <w:rFonts w:ascii="Book Antiqua" w:eastAsia="Arial" w:hAnsi="Book Antiqua"/>
                <w:sz w:val="18"/>
                <w:szCs w:val="18"/>
                <w:lang w:val="ru-RU"/>
              </w:rPr>
              <w:t>/</w:t>
            </w:r>
            <w:r w:rsidR="004173A2" w:rsidRPr="00984FE9">
              <w:rPr>
                <w:lang w:val="ru-RU"/>
              </w:rPr>
              <w:t xml:space="preserve"> </w:t>
            </w:r>
            <w:r w:rsidR="004173A2" w:rsidRPr="00984FE9">
              <w:rPr>
                <w:rFonts w:ascii="Book Antiqua" w:eastAsia="Arial" w:hAnsi="Book Antiqua"/>
                <w:color w:val="0070C0"/>
                <w:sz w:val="18"/>
                <w:szCs w:val="18"/>
                <w:lang w:val="ru-RU"/>
              </w:rPr>
              <w:t>Предупреждение о работниках над головой</w:t>
            </w:r>
          </w:p>
        </w:tc>
        <w:tc>
          <w:tcPr>
            <w:tcW w:w="3571" w:type="dxa"/>
            <w:vAlign w:val="center"/>
          </w:tcPr>
          <w:p w14:paraId="15D4F9F1" w14:textId="77777777" w:rsidR="00C42835" w:rsidRPr="00C42835" w:rsidRDefault="00C42835" w:rsidP="00C4283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Arial" w:hAnsi="Cambria"/>
                <w:sz w:val="18"/>
                <w:szCs w:val="18"/>
              </w:rPr>
            </w:pPr>
            <w:r w:rsidRPr="00C42835">
              <w:rPr>
                <w:rFonts w:ascii="Cambria" w:eastAsia="Arial" w:hAnsi="Cambria"/>
                <w:sz w:val="18"/>
                <w:szCs w:val="18"/>
                <w:highlight w:val="lightGray"/>
              </w:rPr>
              <w:t>XXXXXXXXXXXXXXX</w:t>
            </w:r>
          </w:p>
        </w:tc>
      </w:tr>
      <w:tr w:rsidR="00C42835" w:rsidRPr="00C42835" w14:paraId="6F1AFAA4" w14:textId="77777777" w:rsidTr="00984FE9">
        <w:trPr>
          <w:trHeight w:val="720"/>
        </w:trPr>
        <w:tc>
          <w:tcPr>
            <w:tcW w:w="1525" w:type="dxa"/>
            <w:vAlign w:val="center"/>
          </w:tcPr>
          <w:p w14:paraId="634C3BA9" w14:textId="77777777" w:rsidR="00C42835" w:rsidRPr="00C42835" w:rsidRDefault="00C42835" w:rsidP="00C4283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Arial" w:hAnsi="Cambria"/>
                <w:szCs w:val="20"/>
              </w:rPr>
            </w:pPr>
          </w:p>
        </w:tc>
        <w:tc>
          <w:tcPr>
            <w:tcW w:w="3960" w:type="dxa"/>
            <w:vAlign w:val="center"/>
          </w:tcPr>
          <w:p w14:paraId="7E99A55F" w14:textId="18879DF5" w:rsidR="00C42835" w:rsidRPr="00984FE9" w:rsidRDefault="00C42835" w:rsidP="00C4283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Book Antiqua" w:eastAsia="Arial" w:hAnsi="Book Antiqua"/>
                <w:spacing w:val="1"/>
                <w:sz w:val="18"/>
                <w:szCs w:val="18"/>
                <w:lang w:val="ru-RU"/>
              </w:rPr>
            </w:pPr>
            <w:r w:rsidRPr="00C42835">
              <w:rPr>
                <w:rFonts w:ascii="Book Antiqua" w:eastAsia="Arial" w:hAnsi="Book Antiqua"/>
                <w:sz w:val="18"/>
                <w:szCs w:val="18"/>
              </w:rPr>
              <w:t>Other – (</w:t>
            </w:r>
            <w:r w:rsidRPr="00C42835">
              <w:rPr>
                <w:rFonts w:ascii="Book Antiqua" w:eastAsia="Arial" w:hAnsi="Book Antiqua"/>
                <w:spacing w:val="1"/>
                <w:sz w:val="18"/>
                <w:szCs w:val="18"/>
              </w:rPr>
              <w:t>s</w:t>
            </w:r>
            <w:r w:rsidRPr="00C42835">
              <w:rPr>
                <w:rFonts w:ascii="Book Antiqua" w:eastAsia="Arial" w:hAnsi="Book Antiqua"/>
                <w:sz w:val="18"/>
                <w:szCs w:val="18"/>
              </w:rPr>
              <w:t>peci</w:t>
            </w:r>
            <w:r w:rsidRPr="00C42835">
              <w:rPr>
                <w:rFonts w:ascii="Book Antiqua" w:eastAsia="Arial" w:hAnsi="Book Antiqua"/>
                <w:spacing w:val="5"/>
                <w:sz w:val="18"/>
                <w:szCs w:val="18"/>
              </w:rPr>
              <w:t>f</w:t>
            </w:r>
            <w:r w:rsidRPr="00C42835">
              <w:rPr>
                <w:rFonts w:ascii="Book Antiqua" w:eastAsia="Arial" w:hAnsi="Book Antiqua"/>
                <w:spacing w:val="-2"/>
                <w:sz w:val="18"/>
                <w:szCs w:val="18"/>
              </w:rPr>
              <w:t>y</w:t>
            </w:r>
            <w:r w:rsidRPr="00C42835">
              <w:rPr>
                <w:rFonts w:ascii="Book Antiqua" w:eastAsia="Arial" w:hAnsi="Book Antiqua"/>
                <w:sz w:val="18"/>
                <w:szCs w:val="18"/>
              </w:rPr>
              <w:t>)</w:t>
            </w:r>
            <w:r w:rsidR="004173A2">
              <w:rPr>
                <w:rFonts w:ascii="Book Antiqua" w:eastAsia="Arial" w:hAnsi="Book Antiqua"/>
                <w:sz w:val="18"/>
                <w:szCs w:val="18"/>
                <w:lang w:val="ru-RU"/>
              </w:rPr>
              <w:t>/</w:t>
            </w:r>
            <w:r w:rsidR="004173A2" w:rsidRPr="00984FE9">
              <w:rPr>
                <w:rFonts w:ascii="Book Antiqua" w:eastAsia="Arial" w:hAnsi="Book Antiqua"/>
                <w:color w:val="0070C0"/>
                <w:sz w:val="18"/>
                <w:szCs w:val="18"/>
                <w:lang w:val="ru-RU"/>
              </w:rPr>
              <w:t>Другое (указать)</w:t>
            </w:r>
          </w:p>
        </w:tc>
        <w:tc>
          <w:tcPr>
            <w:tcW w:w="3571" w:type="dxa"/>
            <w:vAlign w:val="center"/>
          </w:tcPr>
          <w:p w14:paraId="676A2BB0" w14:textId="77777777" w:rsidR="00C42835" w:rsidRPr="00C42835" w:rsidRDefault="00C42835" w:rsidP="00C4283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Arial" w:hAnsi="Cambria"/>
                <w:sz w:val="18"/>
                <w:szCs w:val="18"/>
              </w:rPr>
            </w:pPr>
            <w:r w:rsidRPr="00C42835">
              <w:rPr>
                <w:rFonts w:ascii="Cambria" w:eastAsia="Arial" w:hAnsi="Cambria"/>
                <w:sz w:val="18"/>
                <w:szCs w:val="18"/>
                <w:highlight w:val="lightGray"/>
              </w:rPr>
              <w:t>XXXXXXXXXXXXXXX</w:t>
            </w:r>
          </w:p>
        </w:tc>
      </w:tr>
    </w:tbl>
    <w:p w14:paraId="790E6182" w14:textId="77777777" w:rsidR="00C42835" w:rsidRPr="00C42835" w:rsidRDefault="00C42835" w:rsidP="00C42835">
      <w:pPr>
        <w:rPr>
          <w:rFonts w:ascii="Cambria" w:hAnsi="Cambria"/>
          <w:szCs w:val="20"/>
          <w:highlight w:val="yellow"/>
        </w:rPr>
      </w:pPr>
    </w:p>
    <w:p w14:paraId="37BFA2DA" w14:textId="77777777" w:rsidR="00C42835" w:rsidRPr="00C42835" w:rsidRDefault="00C42835" w:rsidP="00C42835">
      <w:pPr>
        <w:rPr>
          <w:rFonts w:ascii="Cambria" w:hAnsi="Cambria"/>
          <w:szCs w:val="20"/>
          <w:highlight w:val="yellow"/>
        </w:rPr>
        <w:sectPr w:rsidR="00C42835" w:rsidRPr="00C42835" w:rsidSect="00C42835">
          <w:headerReference w:type="default" r:id="rId92"/>
          <w:pgSz w:w="11900" w:h="16840"/>
          <w:pgMar w:top="1417" w:right="1417" w:bottom="1134" w:left="1417" w:header="708" w:footer="708" w:gutter="0"/>
          <w:cols w:space="708"/>
          <w:docGrid w:linePitch="360"/>
        </w:sectPr>
      </w:pPr>
    </w:p>
    <w:p w14:paraId="4DD74AF4" w14:textId="50D6D1FC" w:rsidR="00C42835" w:rsidRPr="00C42835" w:rsidRDefault="00C42835" w:rsidP="00C42835">
      <w:pPr>
        <w:jc w:val="center"/>
        <w:rPr>
          <w:rFonts w:ascii="Cambria" w:hAnsi="Cambria"/>
          <w:b/>
          <w:bCs/>
          <w:szCs w:val="20"/>
        </w:rPr>
      </w:pPr>
      <w:r w:rsidRPr="00C42835">
        <w:rPr>
          <w:rFonts w:ascii="Cambria" w:hAnsi="Cambria"/>
          <w:b/>
          <w:bCs/>
          <w:szCs w:val="20"/>
        </w:rPr>
        <w:lastRenderedPageBreak/>
        <w:t>ANNEX F</w:t>
      </w:r>
      <w:r w:rsidR="005B4023" w:rsidRPr="00984FE9">
        <w:rPr>
          <w:rFonts w:ascii="Cambria" w:hAnsi="Cambria"/>
          <w:b/>
          <w:bCs/>
          <w:szCs w:val="20"/>
          <w:lang w:val="en-US"/>
        </w:rPr>
        <w:t>/</w:t>
      </w:r>
      <w:r w:rsidR="005B4023">
        <w:rPr>
          <w:rFonts w:ascii="Cambria" w:hAnsi="Cambria"/>
          <w:b/>
          <w:bCs/>
          <w:szCs w:val="20"/>
          <w:lang w:val="ru-RU"/>
        </w:rPr>
        <w:t>Приложение</w:t>
      </w:r>
      <w:r w:rsidR="005B4023" w:rsidRPr="00984FE9">
        <w:rPr>
          <w:rFonts w:ascii="Cambria" w:hAnsi="Cambria"/>
          <w:b/>
          <w:bCs/>
          <w:szCs w:val="20"/>
          <w:lang w:val="en-US"/>
        </w:rPr>
        <w:t xml:space="preserve"> </w:t>
      </w:r>
      <w:r w:rsidR="005B4023">
        <w:rPr>
          <w:rFonts w:ascii="Cambria" w:hAnsi="Cambria"/>
          <w:b/>
          <w:bCs/>
          <w:szCs w:val="20"/>
          <w:lang w:val="en-US"/>
        </w:rPr>
        <w:t>F</w:t>
      </w:r>
      <w:r w:rsidRPr="00C42835">
        <w:rPr>
          <w:rFonts w:ascii="Cambria" w:hAnsi="Cambria"/>
          <w:b/>
          <w:bCs/>
          <w:szCs w:val="20"/>
        </w:rPr>
        <w:t>: Incident Reporting Template</w:t>
      </w:r>
      <w:r w:rsidR="005B4023">
        <w:rPr>
          <w:rFonts w:ascii="Cambria" w:hAnsi="Cambria"/>
          <w:b/>
          <w:bCs/>
          <w:szCs w:val="20"/>
        </w:rPr>
        <w:t>|</w:t>
      </w:r>
      <w:r w:rsidR="005B4023" w:rsidRPr="005B4023">
        <w:t xml:space="preserve"> </w:t>
      </w:r>
      <w:proofErr w:type="spellStart"/>
      <w:r w:rsidR="005B4023" w:rsidRPr="00984FE9">
        <w:rPr>
          <w:rFonts w:ascii="Cambria" w:hAnsi="Cambria"/>
          <w:b/>
          <w:bCs/>
          <w:color w:val="0070C0"/>
          <w:szCs w:val="20"/>
        </w:rPr>
        <w:t>Шаблон</w:t>
      </w:r>
      <w:proofErr w:type="spellEnd"/>
      <w:r w:rsidR="005B4023" w:rsidRPr="00984FE9">
        <w:rPr>
          <w:rFonts w:ascii="Cambria" w:hAnsi="Cambria"/>
          <w:b/>
          <w:bCs/>
          <w:color w:val="0070C0"/>
          <w:szCs w:val="20"/>
        </w:rPr>
        <w:t xml:space="preserve"> </w:t>
      </w:r>
      <w:proofErr w:type="spellStart"/>
      <w:r w:rsidR="005B4023" w:rsidRPr="00984FE9">
        <w:rPr>
          <w:rFonts w:ascii="Cambria" w:hAnsi="Cambria"/>
          <w:b/>
          <w:bCs/>
          <w:color w:val="0070C0"/>
          <w:szCs w:val="20"/>
        </w:rPr>
        <w:t>отчета</w:t>
      </w:r>
      <w:proofErr w:type="spellEnd"/>
      <w:r w:rsidR="005B4023" w:rsidRPr="00984FE9">
        <w:rPr>
          <w:rFonts w:ascii="Cambria" w:hAnsi="Cambria"/>
          <w:b/>
          <w:bCs/>
          <w:color w:val="0070C0"/>
          <w:szCs w:val="20"/>
        </w:rPr>
        <w:t xml:space="preserve"> о </w:t>
      </w:r>
      <w:proofErr w:type="spellStart"/>
      <w:r w:rsidR="005B4023" w:rsidRPr="00984FE9">
        <w:rPr>
          <w:rFonts w:ascii="Cambria" w:hAnsi="Cambria"/>
          <w:b/>
          <w:bCs/>
          <w:color w:val="0070C0"/>
          <w:szCs w:val="20"/>
        </w:rPr>
        <w:t>происшествии</w:t>
      </w:r>
      <w:proofErr w:type="spellEnd"/>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2341"/>
        <w:gridCol w:w="335"/>
        <w:gridCol w:w="332"/>
        <w:gridCol w:w="175"/>
        <w:gridCol w:w="824"/>
        <w:gridCol w:w="298"/>
        <w:gridCol w:w="13"/>
        <w:gridCol w:w="131"/>
        <w:gridCol w:w="149"/>
        <w:gridCol w:w="1040"/>
        <w:gridCol w:w="445"/>
        <w:gridCol w:w="281"/>
        <w:gridCol w:w="117"/>
        <w:gridCol w:w="20"/>
        <w:gridCol w:w="969"/>
        <w:gridCol w:w="668"/>
        <w:gridCol w:w="918"/>
      </w:tblGrid>
      <w:tr w:rsidR="00C42835" w:rsidRPr="005B7E04" w14:paraId="6A28286F" w14:textId="77777777" w:rsidTr="003468DD">
        <w:trPr>
          <w:trHeight w:val="253"/>
        </w:trPr>
        <w:tc>
          <w:tcPr>
            <w:tcW w:w="5000" w:type="pct"/>
            <w:gridSpan w:val="17"/>
            <w:shd w:val="clear" w:color="auto" w:fill="C5D9F1"/>
          </w:tcPr>
          <w:p w14:paraId="57635099" w14:textId="013F83D2" w:rsidR="00C42835" w:rsidRPr="00C42835"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1" w:after="0"/>
              <w:ind w:left="107"/>
              <w:jc w:val="center"/>
              <w:rPr>
                <w:rFonts w:eastAsia="Calibri" w:cs="Calibri"/>
                <w:b/>
                <w:color w:val="auto"/>
                <w:sz w:val="18"/>
                <w:szCs w:val="22"/>
                <w:bdr w:val="none" w:sz="0" w:space="0" w:color="auto"/>
                <w:lang w:val="en-US" w:eastAsia="en-US"/>
              </w:rPr>
            </w:pPr>
            <w:r w:rsidRPr="00C42835">
              <w:rPr>
                <w:rFonts w:eastAsia="Calibri" w:cs="Calibri"/>
                <w:b/>
                <w:color w:val="auto"/>
                <w:sz w:val="18"/>
                <w:szCs w:val="22"/>
                <w:bdr w:val="none" w:sz="0" w:space="0" w:color="auto"/>
                <w:lang w:val="en-US" w:eastAsia="en-US"/>
              </w:rPr>
              <w:t>Incident Reporting Template</w:t>
            </w:r>
            <w:r w:rsidR="005B4023">
              <w:rPr>
                <w:rFonts w:eastAsia="Calibri" w:cs="Calibri"/>
                <w:b/>
                <w:color w:val="auto"/>
                <w:sz w:val="18"/>
                <w:szCs w:val="22"/>
                <w:bdr w:val="none" w:sz="0" w:space="0" w:color="auto"/>
                <w:lang w:val="en-US" w:eastAsia="en-US"/>
              </w:rPr>
              <w:t>|</w:t>
            </w:r>
            <w:r w:rsidR="005B4023">
              <w:t xml:space="preserve"> </w:t>
            </w:r>
            <w:proofErr w:type="spellStart"/>
            <w:r w:rsidR="005B4023" w:rsidRPr="005B4023">
              <w:rPr>
                <w:rFonts w:eastAsia="Calibri" w:cs="Calibri"/>
                <w:b/>
                <w:color w:val="auto"/>
                <w:sz w:val="18"/>
                <w:szCs w:val="22"/>
                <w:bdr w:val="none" w:sz="0" w:space="0" w:color="auto"/>
                <w:lang w:val="en-US" w:eastAsia="en-US"/>
              </w:rPr>
              <w:t>Шаблон</w:t>
            </w:r>
            <w:proofErr w:type="spellEnd"/>
            <w:r w:rsidR="005B4023" w:rsidRPr="005B4023">
              <w:rPr>
                <w:rFonts w:eastAsia="Calibri" w:cs="Calibri"/>
                <w:b/>
                <w:color w:val="auto"/>
                <w:sz w:val="18"/>
                <w:szCs w:val="22"/>
                <w:bdr w:val="none" w:sz="0" w:space="0" w:color="auto"/>
                <w:lang w:val="en-US" w:eastAsia="en-US"/>
              </w:rPr>
              <w:t xml:space="preserve"> </w:t>
            </w:r>
            <w:proofErr w:type="spellStart"/>
            <w:r w:rsidR="005B4023" w:rsidRPr="005B4023">
              <w:rPr>
                <w:rFonts w:eastAsia="Calibri" w:cs="Calibri"/>
                <w:b/>
                <w:color w:val="auto"/>
                <w:sz w:val="18"/>
                <w:szCs w:val="22"/>
                <w:bdr w:val="none" w:sz="0" w:space="0" w:color="auto"/>
                <w:lang w:val="en-US" w:eastAsia="en-US"/>
              </w:rPr>
              <w:t>отчета</w:t>
            </w:r>
            <w:proofErr w:type="spellEnd"/>
            <w:r w:rsidR="005B4023" w:rsidRPr="005B4023">
              <w:rPr>
                <w:rFonts w:eastAsia="Calibri" w:cs="Calibri"/>
                <w:b/>
                <w:color w:val="auto"/>
                <w:sz w:val="18"/>
                <w:szCs w:val="22"/>
                <w:bdr w:val="none" w:sz="0" w:space="0" w:color="auto"/>
                <w:lang w:val="en-US" w:eastAsia="en-US"/>
              </w:rPr>
              <w:t xml:space="preserve"> о </w:t>
            </w:r>
            <w:proofErr w:type="spellStart"/>
            <w:r w:rsidR="005B4023" w:rsidRPr="005B4023">
              <w:rPr>
                <w:rFonts w:eastAsia="Calibri" w:cs="Calibri"/>
                <w:b/>
                <w:color w:val="auto"/>
                <w:sz w:val="18"/>
                <w:szCs w:val="22"/>
                <w:bdr w:val="none" w:sz="0" w:space="0" w:color="auto"/>
                <w:lang w:val="en-US" w:eastAsia="en-US"/>
              </w:rPr>
              <w:t>происшествии</w:t>
            </w:r>
            <w:proofErr w:type="spellEnd"/>
          </w:p>
          <w:p w14:paraId="1817F53F" w14:textId="14CA2013" w:rsidR="00C42835" w:rsidRPr="00984FE9"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1" w:after="0"/>
              <w:ind w:left="107"/>
              <w:jc w:val="center"/>
              <w:rPr>
                <w:rFonts w:eastAsia="Calibri" w:cs="Calibri"/>
                <w:b/>
                <w:color w:val="auto"/>
                <w:sz w:val="18"/>
                <w:szCs w:val="22"/>
                <w:bdr w:val="none" w:sz="0" w:space="0" w:color="auto"/>
                <w:lang w:val="ru-RU" w:eastAsia="en-US"/>
              </w:rPr>
            </w:pPr>
            <w:r w:rsidRPr="0090342B">
              <w:rPr>
                <w:rFonts w:eastAsia="Calibri" w:cs="Calibri"/>
                <w:color w:val="auto"/>
                <w:sz w:val="18"/>
                <w:szCs w:val="22"/>
                <w:bdr w:val="none" w:sz="0" w:space="0" w:color="auto"/>
                <w:lang w:val="ru-RU" w:eastAsia="en-US"/>
              </w:rPr>
              <w:t>(</w:t>
            </w:r>
            <w:r w:rsidRPr="0090342B">
              <w:rPr>
                <w:rFonts w:eastAsia="Calibri" w:cs="Calibri"/>
                <w:i/>
                <w:iCs/>
                <w:color w:val="auto"/>
                <w:sz w:val="18"/>
                <w:szCs w:val="22"/>
                <w:bdr w:val="none" w:sz="0" w:space="0" w:color="auto"/>
                <w:lang w:val="en-US" w:eastAsia="en-US"/>
              </w:rPr>
              <w:t>Nominated</w:t>
            </w:r>
            <w:r w:rsidRPr="0090342B">
              <w:rPr>
                <w:rFonts w:eastAsia="Calibri" w:cs="Calibri"/>
                <w:i/>
                <w:iCs/>
                <w:color w:val="auto"/>
                <w:sz w:val="18"/>
                <w:szCs w:val="22"/>
                <w:bdr w:val="none" w:sz="0" w:space="0" w:color="auto"/>
                <w:lang w:val="ru-RU" w:eastAsia="en-US"/>
              </w:rPr>
              <w:t xml:space="preserve"> </w:t>
            </w:r>
            <w:r w:rsidRPr="0090342B">
              <w:rPr>
                <w:rFonts w:eastAsia="Calibri" w:cs="Calibri"/>
                <w:i/>
                <w:iCs/>
                <w:color w:val="auto"/>
                <w:sz w:val="18"/>
                <w:szCs w:val="22"/>
                <w:bdr w:val="none" w:sz="0" w:space="0" w:color="auto"/>
                <w:lang w:val="en-US" w:eastAsia="en-US"/>
              </w:rPr>
              <w:t>person</w:t>
            </w:r>
            <w:r w:rsidRPr="0090342B">
              <w:rPr>
                <w:rFonts w:eastAsia="Calibri" w:cs="Calibri"/>
                <w:i/>
                <w:iCs/>
                <w:color w:val="auto"/>
                <w:sz w:val="18"/>
                <w:szCs w:val="22"/>
                <w:bdr w:val="none" w:sz="0" w:space="0" w:color="auto"/>
                <w:lang w:val="ru-RU" w:eastAsia="en-US"/>
              </w:rPr>
              <w:t xml:space="preserve"> </w:t>
            </w:r>
            <w:r w:rsidRPr="0090342B">
              <w:rPr>
                <w:rFonts w:eastAsia="Calibri" w:cs="Calibri"/>
                <w:i/>
                <w:iCs/>
                <w:color w:val="auto"/>
                <w:sz w:val="18"/>
                <w:szCs w:val="22"/>
                <w:bdr w:val="none" w:sz="0" w:space="0" w:color="auto"/>
                <w:lang w:val="en-US" w:eastAsia="en-US"/>
              </w:rPr>
              <w:t>from</w:t>
            </w:r>
            <w:r w:rsidRPr="0090342B">
              <w:rPr>
                <w:rFonts w:eastAsia="Calibri" w:cs="Calibri"/>
                <w:i/>
                <w:iCs/>
                <w:color w:val="auto"/>
                <w:sz w:val="18"/>
                <w:szCs w:val="22"/>
                <w:bdr w:val="none" w:sz="0" w:space="0" w:color="auto"/>
                <w:lang w:val="ru-RU" w:eastAsia="en-US"/>
              </w:rPr>
              <w:t xml:space="preserve"> </w:t>
            </w:r>
            <w:r w:rsidRPr="0090342B">
              <w:rPr>
                <w:rFonts w:eastAsia="Calibri" w:cs="Calibri"/>
                <w:i/>
                <w:iCs/>
                <w:color w:val="auto"/>
                <w:sz w:val="18"/>
                <w:szCs w:val="22"/>
                <w:bdr w:val="none" w:sz="0" w:space="0" w:color="auto"/>
                <w:lang w:val="en-US" w:eastAsia="en-US"/>
              </w:rPr>
              <w:t>IP</w:t>
            </w:r>
            <w:r w:rsidRPr="0090342B">
              <w:rPr>
                <w:rFonts w:eastAsia="Calibri" w:cs="Calibri"/>
                <w:i/>
                <w:iCs/>
                <w:color w:val="auto"/>
                <w:sz w:val="18"/>
                <w:szCs w:val="22"/>
                <w:bdr w:val="none" w:sz="0" w:space="0" w:color="auto"/>
                <w:lang w:val="ru-RU" w:eastAsia="en-US"/>
              </w:rPr>
              <w:t xml:space="preserve"> </w:t>
            </w:r>
            <w:r w:rsidRPr="0090342B">
              <w:rPr>
                <w:rFonts w:eastAsia="Calibri" w:cs="Calibri"/>
                <w:i/>
                <w:iCs/>
                <w:color w:val="auto"/>
                <w:sz w:val="18"/>
                <w:szCs w:val="22"/>
                <w:bdr w:val="none" w:sz="0" w:space="0" w:color="auto"/>
                <w:lang w:val="en-US" w:eastAsia="en-US"/>
              </w:rPr>
              <w:t>may</w:t>
            </w:r>
            <w:r w:rsidRPr="0090342B">
              <w:rPr>
                <w:rFonts w:eastAsia="Calibri" w:cs="Calibri"/>
                <w:i/>
                <w:iCs/>
                <w:color w:val="auto"/>
                <w:sz w:val="18"/>
                <w:szCs w:val="22"/>
                <w:bdr w:val="none" w:sz="0" w:space="0" w:color="auto"/>
                <w:lang w:val="ru-RU" w:eastAsia="en-US"/>
              </w:rPr>
              <w:t xml:space="preserve"> </w:t>
            </w:r>
            <w:r w:rsidRPr="0090342B">
              <w:rPr>
                <w:rFonts w:eastAsia="Calibri" w:cs="Calibri"/>
                <w:i/>
                <w:iCs/>
                <w:color w:val="auto"/>
                <w:sz w:val="18"/>
                <w:szCs w:val="22"/>
                <w:bdr w:val="none" w:sz="0" w:space="0" w:color="auto"/>
                <w:lang w:val="en-US" w:eastAsia="en-US"/>
              </w:rPr>
              <w:t>complete</w:t>
            </w:r>
            <w:r w:rsidRPr="0090342B">
              <w:rPr>
                <w:rFonts w:eastAsia="Calibri" w:cs="Calibri"/>
                <w:i/>
                <w:iCs/>
                <w:color w:val="auto"/>
                <w:sz w:val="18"/>
                <w:szCs w:val="22"/>
                <w:bdr w:val="none" w:sz="0" w:space="0" w:color="auto"/>
                <w:lang w:val="ru-RU" w:eastAsia="en-US"/>
              </w:rPr>
              <w:t xml:space="preserve"> </w:t>
            </w:r>
            <w:r w:rsidRPr="0090342B">
              <w:rPr>
                <w:rFonts w:eastAsia="Calibri" w:cs="Calibri"/>
                <w:i/>
                <w:iCs/>
                <w:color w:val="auto"/>
                <w:sz w:val="18"/>
                <w:szCs w:val="22"/>
                <w:bdr w:val="none" w:sz="0" w:space="0" w:color="auto"/>
                <w:lang w:val="en-US" w:eastAsia="en-US"/>
              </w:rPr>
              <w:t>this</w:t>
            </w:r>
            <w:r w:rsidRPr="0090342B">
              <w:rPr>
                <w:rFonts w:eastAsia="Calibri" w:cs="Calibri"/>
                <w:i/>
                <w:iCs/>
                <w:color w:val="auto"/>
                <w:sz w:val="18"/>
                <w:szCs w:val="22"/>
                <w:bdr w:val="none" w:sz="0" w:space="0" w:color="auto"/>
                <w:lang w:val="ru-RU" w:eastAsia="en-US"/>
              </w:rPr>
              <w:t xml:space="preserve"> </w:t>
            </w:r>
            <w:proofErr w:type="gramStart"/>
            <w:r w:rsidRPr="0090342B">
              <w:rPr>
                <w:rFonts w:eastAsia="Calibri" w:cs="Calibri"/>
                <w:i/>
                <w:iCs/>
                <w:color w:val="auto"/>
                <w:sz w:val="18"/>
                <w:szCs w:val="22"/>
                <w:bdr w:val="none" w:sz="0" w:space="0" w:color="auto"/>
                <w:lang w:val="en-US" w:eastAsia="en-US"/>
              </w:rPr>
              <w:t>Performa</w:t>
            </w:r>
            <w:r w:rsidRPr="0090342B">
              <w:rPr>
                <w:rFonts w:eastAsia="Calibri" w:cs="Calibri"/>
                <w:color w:val="auto"/>
                <w:sz w:val="18"/>
                <w:szCs w:val="22"/>
                <w:bdr w:val="none" w:sz="0" w:space="0" w:color="auto"/>
                <w:lang w:val="ru-RU" w:eastAsia="en-US"/>
              </w:rPr>
              <w:t>)</w:t>
            </w:r>
            <w:r w:rsidR="005B4023" w:rsidRPr="0090342B">
              <w:rPr>
                <w:rFonts w:eastAsia="Calibri" w:cs="Calibri"/>
                <w:color w:val="auto"/>
                <w:sz w:val="18"/>
                <w:szCs w:val="22"/>
                <w:bdr w:val="none" w:sz="0" w:space="0" w:color="auto"/>
                <w:lang w:val="ru-RU" w:eastAsia="en-US"/>
              </w:rPr>
              <w:t>|</w:t>
            </w:r>
            <w:proofErr w:type="gramEnd"/>
            <w:r w:rsidR="005B4023" w:rsidRPr="00984FE9">
              <w:rPr>
                <w:lang w:val="ru-RU"/>
              </w:rPr>
              <w:t xml:space="preserve"> </w:t>
            </w:r>
            <w:r w:rsidR="005B4023" w:rsidRPr="00984FE9">
              <w:rPr>
                <w:rFonts w:eastAsia="Calibri" w:cs="Calibri"/>
                <w:color w:val="0070C0"/>
                <w:sz w:val="18"/>
                <w:szCs w:val="22"/>
                <w:bdr w:val="none" w:sz="0" w:space="0" w:color="auto"/>
                <w:lang w:val="ru-RU" w:eastAsia="en-US"/>
              </w:rPr>
              <w:t>Назначенное лицо из числа Партнера-Исполнителя может заполнить эту форму</w:t>
            </w:r>
          </w:p>
        </w:tc>
      </w:tr>
      <w:tr w:rsidR="00C42835" w:rsidRPr="00C42835" w14:paraId="2D998169" w14:textId="77777777" w:rsidTr="003468DD">
        <w:trPr>
          <w:trHeight w:val="253"/>
        </w:trPr>
        <w:tc>
          <w:tcPr>
            <w:tcW w:w="5000" w:type="pct"/>
            <w:gridSpan w:val="17"/>
            <w:shd w:val="clear" w:color="auto" w:fill="C5D9F1"/>
          </w:tcPr>
          <w:p w14:paraId="21A40D28" w14:textId="221FDC65" w:rsidR="00C42835" w:rsidRPr="00984FE9"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1" w:after="0"/>
              <w:ind w:left="107"/>
              <w:jc w:val="left"/>
              <w:rPr>
                <w:rFonts w:eastAsia="Calibri" w:cs="Calibri"/>
                <w:b/>
                <w:color w:val="auto"/>
                <w:sz w:val="18"/>
                <w:szCs w:val="22"/>
                <w:bdr w:val="none" w:sz="0" w:space="0" w:color="auto"/>
                <w:lang w:val="ru-RU" w:eastAsia="en-US"/>
              </w:rPr>
            </w:pPr>
            <w:r w:rsidRPr="00C42835">
              <w:rPr>
                <w:rFonts w:eastAsia="Calibri" w:cs="Calibri"/>
                <w:b/>
                <w:color w:val="auto"/>
                <w:sz w:val="18"/>
                <w:szCs w:val="22"/>
                <w:bdr w:val="none" w:sz="0" w:space="0" w:color="auto"/>
                <w:lang w:val="en-US" w:eastAsia="en-US"/>
              </w:rPr>
              <w:t>General</w:t>
            </w:r>
            <w:r w:rsidRPr="00C42835">
              <w:rPr>
                <w:rFonts w:ascii="Times New Roman" w:eastAsia="Calibri" w:cs="Calibri"/>
                <w:color w:val="auto"/>
                <w:spacing w:val="1"/>
                <w:sz w:val="18"/>
                <w:szCs w:val="22"/>
                <w:bdr w:val="none" w:sz="0" w:space="0" w:color="auto"/>
                <w:lang w:val="en-US" w:eastAsia="en-US"/>
              </w:rPr>
              <w:t xml:space="preserve"> </w:t>
            </w:r>
            <w:r w:rsidRPr="00C42835">
              <w:rPr>
                <w:rFonts w:eastAsia="Calibri" w:cs="Calibri"/>
                <w:b/>
                <w:color w:val="auto"/>
                <w:spacing w:val="-2"/>
                <w:sz w:val="18"/>
                <w:szCs w:val="22"/>
                <w:bdr w:val="none" w:sz="0" w:space="0" w:color="auto"/>
                <w:lang w:val="en-US" w:eastAsia="en-US"/>
              </w:rPr>
              <w:t>Information</w:t>
            </w:r>
            <w:r w:rsidR="005B4023">
              <w:rPr>
                <w:rFonts w:eastAsia="Calibri" w:cs="Calibri"/>
                <w:b/>
                <w:color w:val="auto"/>
                <w:spacing w:val="-2"/>
                <w:sz w:val="18"/>
                <w:szCs w:val="22"/>
                <w:bdr w:val="none" w:sz="0" w:space="0" w:color="auto"/>
                <w:lang w:val="ru-RU" w:eastAsia="en-US"/>
              </w:rPr>
              <w:t>/Общая информация</w:t>
            </w:r>
          </w:p>
        </w:tc>
      </w:tr>
      <w:tr w:rsidR="00C42835" w:rsidRPr="00C42835" w14:paraId="0BC5A2E3" w14:textId="77777777" w:rsidTr="003468DD">
        <w:trPr>
          <w:trHeight w:val="366"/>
        </w:trPr>
        <w:tc>
          <w:tcPr>
            <w:tcW w:w="1300" w:type="pct"/>
          </w:tcPr>
          <w:p w14:paraId="750676BA" w14:textId="560C6122" w:rsidR="00C42835" w:rsidRPr="00984FE9"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2" w:after="0"/>
              <w:ind w:left="107"/>
              <w:jc w:val="left"/>
              <w:rPr>
                <w:rFonts w:eastAsia="Calibri" w:cs="Calibri"/>
                <w:color w:val="auto"/>
                <w:sz w:val="18"/>
                <w:szCs w:val="22"/>
                <w:bdr w:val="none" w:sz="0" w:space="0" w:color="auto"/>
                <w:lang w:val="ru-RU" w:eastAsia="en-US"/>
              </w:rPr>
            </w:pPr>
            <w:r w:rsidRPr="00C42835">
              <w:rPr>
                <w:rFonts w:eastAsia="Calibri" w:cs="Calibri"/>
                <w:color w:val="auto"/>
                <w:sz w:val="18"/>
                <w:szCs w:val="22"/>
                <w:bdr w:val="none" w:sz="0" w:space="0" w:color="auto"/>
                <w:lang w:val="en-US" w:eastAsia="en-US"/>
              </w:rPr>
              <w:t>Project</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Name</w:t>
            </w:r>
            <w:r w:rsidRPr="00984FE9">
              <w:rPr>
                <w:rFonts w:eastAsia="Calibri" w:cs="Calibri"/>
                <w:color w:val="auto"/>
                <w:sz w:val="18"/>
                <w:szCs w:val="22"/>
                <w:bdr w:val="none" w:sz="0" w:space="0" w:color="auto"/>
                <w:lang w:val="ru-RU" w:eastAsia="en-US"/>
              </w:rPr>
              <w:t xml:space="preserve"> &amp; </w:t>
            </w:r>
            <w:r w:rsidRPr="00C42835">
              <w:rPr>
                <w:rFonts w:eastAsia="Calibri" w:cs="Calibri"/>
                <w:color w:val="auto"/>
                <w:sz w:val="18"/>
                <w:szCs w:val="22"/>
                <w:bdr w:val="none" w:sz="0" w:space="0" w:color="auto"/>
                <w:lang w:val="en-US" w:eastAsia="en-US"/>
              </w:rPr>
              <w:t>Code</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Country</w:t>
            </w:r>
            <w:r w:rsidR="005B4023">
              <w:rPr>
                <w:rFonts w:eastAsia="Calibri" w:cs="Calibri"/>
                <w:color w:val="auto"/>
                <w:sz w:val="18"/>
                <w:szCs w:val="22"/>
                <w:bdr w:val="none" w:sz="0" w:space="0" w:color="auto"/>
                <w:lang w:val="ru-RU" w:eastAsia="en-US"/>
              </w:rPr>
              <w:t>/</w:t>
            </w:r>
            <w:r w:rsidR="005B4023" w:rsidRPr="005B4023">
              <w:rPr>
                <w:rFonts w:eastAsia="Calibri" w:cs="Calibri"/>
                <w:color w:val="auto"/>
                <w:sz w:val="18"/>
                <w:szCs w:val="22"/>
                <w:bdr w:val="none" w:sz="0" w:space="0" w:color="auto"/>
                <w:lang w:val="ru-RU" w:eastAsia="en-US"/>
              </w:rPr>
              <w:t>Название и код проекта, страна</w:t>
            </w:r>
            <w:r w:rsidRPr="00984FE9">
              <w:rPr>
                <w:rFonts w:eastAsia="Calibri" w:cs="Calibri"/>
                <w:color w:val="auto"/>
                <w:sz w:val="18"/>
                <w:szCs w:val="22"/>
                <w:bdr w:val="none" w:sz="0" w:space="0" w:color="auto"/>
                <w:lang w:val="ru-RU" w:eastAsia="en-US"/>
              </w:rPr>
              <w:t>:</w:t>
            </w:r>
          </w:p>
        </w:tc>
        <w:tc>
          <w:tcPr>
            <w:tcW w:w="1130" w:type="pct"/>
            <w:gridSpan w:val="6"/>
          </w:tcPr>
          <w:p w14:paraId="1405B8C1" w14:textId="77777777" w:rsidR="00C42835" w:rsidRPr="0090342B"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0" w:after="0"/>
              <w:ind w:left="103"/>
              <w:jc w:val="left"/>
              <w:rPr>
                <w:rFonts w:eastAsia="Calibri" w:cs="Calibri"/>
                <w:color w:val="auto"/>
                <w:sz w:val="18"/>
                <w:szCs w:val="22"/>
                <w:bdr w:val="none" w:sz="0" w:space="0" w:color="auto"/>
                <w:lang w:val="en-US" w:eastAsia="en-US"/>
              </w:rPr>
            </w:pPr>
            <w:r w:rsidRPr="0090342B">
              <w:rPr>
                <w:rFonts w:eastAsia="Calibri" w:cs="Calibri"/>
                <w:i/>
                <w:iCs/>
                <w:color w:val="auto"/>
                <w:sz w:val="18"/>
                <w:szCs w:val="22"/>
                <w:bdr w:val="none" w:sz="0" w:space="0" w:color="auto"/>
                <w:lang w:val="en-US" w:eastAsia="en-US"/>
              </w:rPr>
              <w:t>(</w:t>
            </w:r>
            <w:proofErr w:type="spellStart"/>
            <w:r w:rsidRPr="0090342B">
              <w:rPr>
                <w:rFonts w:eastAsia="Calibri" w:cs="Calibri"/>
                <w:i/>
                <w:iCs/>
                <w:color w:val="auto"/>
                <w:sz w:val="18"/>
                <w:szCs w:val="22"/>
                <w:bdr w:val="none" w:sz="0" w:space="0" w:color="auto"/>
                <w:lang w:val="en-US" w:eastAsia="en-US"/>
              </w:rPr>
              <w:t>xxxxxxx</w:t>
            </w:r>
            <w:proofErr w:type="spellEnd"/>
            <w:r w:rsidRPr="0090342B">
              <w:rPr>
                <w:rFonts w:eastAsia="Calibri" w:cs="Calibri"/>
                <w:i/>
                <w:iCs/>
                <w:color w:val="auto"/>
                <w:sz w:val="18"/>
                <w:szCs w:val="22"/>
                <w:bdr w:val="none" w:sz="0" w:space="0" w:color="auto"/>
                <w:lang w:val="en-US" w:eastAsia="en-US"/>
              </w:rPr>
              <w:t>)</w:t>
            </w:r>
          </w:p>
        </w:tc>
        <w:tc>
          <w:tcPr>
            <w:tcW w:w="1758" w:type="pct"/>
            <w:gridSpan w:val="8"/>
          </w:tcPr>
          <w:p w14:paraId="3A8D8F44" w14:textId="336B1204" w:rsidR="00C42835" w:rsidRPr="0090342B"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2" w:after="0"/>
              <w:ind w:left="107"/>
              <w:jc w:val="left"/>
              <w:rPr>
                <w:rFonts w:eastAsia="Calibri" w:cs="Calibri"/>
                <w:color w:val="auto"/>
                <w:sz w:val="18"/>
                <w:szCs w:val="22"/>
                <w:bdr w:val="none" w:sz="0" w:space="0" w:color="auto"/>
                <w:lang w:val="ru-RU" w:eastAsia="en-US"/>
              </w:rPr>
            </w:pPr>
            <w:r w:rsidRPr="0090342B">
              <w:rPr>
                <w:rFonts w:eastAsia="Calibri" w:cs="Calibri"/>
                <w:color w:val="auto"/>
                <w:sz w:val="18"/>
                <w:szCs w:val="22"/>
                <w:bdr w:val="none" w:sz="0" w:space="0" w:color="auto"/>
                <w:lang w:val="en-US" w:eastAsia="en-US"/>
              </w:rPr>
              <w:t>Name</w:t>
            </w:r>
            <w:r w:rsidRPr="0090342B">
              <w:rPr>
                <w:rFonts w:eastAsia="Calibri" w:cs="Calibri"/>
                <w:color w:val="auto"/>
                <w:sz w:val="18"/>
                <w:szCs w:val="22"/>
                <w:bdr w:val="none" w:sz="0" w:space="0" w:color="auto"/>
                <w:lang w:val="ru-RU" w:eastAsia="en-US"/>
              </w:rPr>
              <w:t xml:space="preserve"> </w:t>
            </w:r>
            <w:r w:rsidRPr="0090342B">
              <w:rPr>
                <w:rFonts w:eastAsia="Calibri" w:cs="Calibri"/>
                <w:color w:val="auto"/>
                <w:sz w:val="18"/>
                <w:szCs w:val="22"/>
                <w:bdr w:val="none" w:sz="0" w:space="0" w:color="auto"/>
                <w:lang w:val="en-US" w:eastAsia="en-US"/>
              </w:rPr>
              <w:t>of</w:t>
            </w:r>
            <w:r w:rsidRPr="0090342B">
              <w:rPr>
                <w:rFonts w:eastAsia="Calibri" w:cs="Calibri"/>
                <w:color w:val="auto"/>
                <w:sz w:val="18"/>
                <w:szCs w:val="22"/>
                <w:bdr w:val="none" w:sz="0" w:space="0" w:color="auto"/>
                <w:lang w:val="ru-RU" w:eastAsia="en-US"/>
              </w:rPr>
              <w:t xml:space="preserve"> </w:t>
            </w:r>
            <w:r w:rsidRPr="0090342B">
              <w:rPr>
                <w:rFonts w:eastAsia="Calibri" w:cs="Calibri"/>
                <w:color w:val="auto"/>
                <w:sz w:val="18"/>
                <w:szCs w:val="22"/>
                <w:bdr w:val="none" w:sz="0" w:space="0" w:color="auto"/>
                <w:lang w:val="en-US" w:eastAsia="en-US"/>
              </w:rPr>
              <w:t>project</w:t>
            </w:r>
            <w:r w:rsidRPr="0090342B">
              <w:rPr>
                <w:rFonts w:eastAsia="Calibri" w:cs="Calibri"/>
                <w:color w:val="auto"/>
                <w:sz w:val="18"/>
                <w:szCs w:val="22"/>
                <w:bdr w:val="none" w:sz="0" w:space="0" w:color="auto"/>
                <w:lang w:val="ru-RU" w:eastAsia="en-US"/>
              </w:rPr>
              <w:t xml:space="preserve"> </w:t>
            </w:r>
            <w:r w:rsidRPr="0090342B">
              <w:rPr>
                <w:rFonts w:eastAsia="Calibri" w:cs="Calibri"/>
                <w:color w:val="auto"/>
                <w:sz w:val="18"/>
                <w:szCs w:val="22"/>
                <w:bdr w:val="none" w:sz="0" w:space="0" w:color="auto"/>
                <w:lang w:val="en-US" w:eastAsia="en-US"/>
              </w:rPr>
              <w:t>Implementing</w:t>
            </w:r>
            <w:r w:rsidRPr="0090342B">
              <w:rPr>
                <w:rFonts w:eastAsia="Calibri" w:cs="Calibri"/>
                <w:color w:val="auto"/>
                <w:sz w:val="18"/>
                <w:szCs w:val="22"/>
                <w:bdr w:val="none" w:sz="0" w:space="0" w:color="auto"/>
                <w:lang w:val="ru-RU" w:eastAsia="en-US"/>
              </w:rPr>
              <w:t xml:space="preserve"> </w:t>
            </w:r>
            <w:r w:rsidRPr="0090342B">
              <w:rPr>
                <w:rFonts w:eastAsia="Calibri" w:cs="Calibri"/>
                <w:color w:val="auto"/>
                <w:sz w:val="18"/>
                <w:szCs w:val="22"/>
                <w:bdr w:val="none" w:sz="0" w:space="0" w:color="auto"/>
                <w:lang w:val="en-US" w:eastAsia="en-US"/>
              </w:rPr>
              <w:t>Partner</w:t>
            </w:r>
            <w:r w:rsidR="005B4023" w:rsidRPr="0090342B">
              <w:rPr>
                <w:rFonts w:eastAsia="Calibri" w:cs="Calibri"/>
                <w:color w:val="auto"/>
                <w:sz w:val="18"/>
                <w:szCs w:val="22"/>
                <w:bdr w:val="none" w:sz="0" w:space="0" w:color="auto"/>
                <w:lang w:val="ru-RU" w:eastAsia="en-US"/>
              </w:rPr>
              <w:t>/</w:t>
            </w:r>
            <w:r w:rsidR="005B4023" w:rsidRPr="0090342B">
              <w:rPr>
                <w:lang w:val="ru-RU"/>
              </w:rPr>
              <w:t xml:space="preserve"> </w:t>
            </w:r>
            <w:r w:rsidR="005B4023" w:rsidRPr="0090342B">
              <w:rPr>
                <w:rFonts w:eastAsia="Calibri" w:cs="Calibri"/>
                <w:color w:val="auto"/>
                <w:sz w:val="18"/>
                <w:szCs w:val="22"/>
                <w:bdr w:val="none" w:sz="0" w:space="0" w:color="auto"/>
                <w:lang w:val="ru-RU" w:eastAsia="en-US"/>
              </w:rPr>
              <w:t>Название Партнера-исполнителя по реализации проекта</w:t>
            </w:r>
            <w:r w:rsidRPr="0090342B">
              <w:rPr>
                <w:rFonts w:eastAsia="Calibri" w:cs="Calibri"/>
                <w:color w:val="auto"/>
                <w:sz w:val="18"/>
                <w:szCs w:val="22"/>
                <w:bdr w:val="none" w:sz="0" w:space="0" w:color="auto"/>
                <w:lang w:val="ru-RU" w:eastAsia="en-US"/>
              </w:rPr>
              <w:t>:</w:t>
            </w:r>
          </w:p>
        </w:tc>
        <w:tc>
          <w:tcPr>
            <w:tcW w:w="813" w:type="pct"/>
            <w:gridSpan w:val="2"/>
          </w:tcPr>
          <w:p w14:paraId="63BE04A9" w14:textId="77777777" w:rsidR="00C42835" w:rsidRPr="0090342B"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2" w:after="0"/>
              <w:ind w:left="107"/>
              <w:jc w:val="left"/>
              <w:rPr>
                <w:rFonts w:eastAsia="Calibri" w:cs="Calibri"/>
                <w:color w:val="auto"/>
                <w:sz w:val="18"/>
                <w:szCs w:val="22"/>
                <w:bdr w:val="none" w:sz="0" w:space="0" w:color="auto"/>
                <w:lang w:val="en-US" w:eastAsia="en-US"/>
              </w:rPr>
            </w:pPr>
            <w:r w:rsidRPr="0090342B">
              <w:rPr>
                <w:rFonts w:eastAsia="Calibri" w:cs="Calibri"/>
                <w:i/>
                <w:iCs/>
                <w:color w:val="auto"/>
                <w:sz w:val="18"/>
                <w:szCs w:val="22"/>
                <w:bdr w:val="none" w:sz="0" w:space="0" w:color="auto"/>
                <w:lang w:val="en-US" w:eastAsia="en-US"/>
              </w:rPr>
              <w:t>(</w:t>
            </w:r>
            <w:proofErr w:type="spellStart"/>
            <w:r w:rsidRPr="0090342B">
              <w:rPr>
                <w:rFonts w:eastAsia="Calibri" w:cs="Calibri"/>
                <w:i/>
                <w:iCs/>
                <w:color w:val="auto"/>
                <w:sz w:val="18"/>
                <w:szCs w:val="22"/>
                <w:bdr w:val="none" w:sz="0" w:space="0" w:color="auto"/>
                <w:lang w:val="en-US" w:eastAsia="en-US"/>
              </w:rPr>
              <w:t>xxxxxxx</w:t>
            </w:r>
            <w:proofErr w:type="spellEnd"/>
            <w:r w:rsidRPr="0090342B">
              <w:rPr>
                <w:rFonts w:eastAsia="Calibri" w:cs="Calibri"/>
                <w:i/>
                <w:iCs/>
                <w:color w:val="auto"/>
                <w:sz w:val="18"/>
                <w:szCs w:val="22"/>
                <w:bdr w:val="none" w:sz="0" w:space="0" w:color="auto"/>
                <w:lang w:val="en-US" w:eastAsia="en-US"/>
              </w:rPr>
              <w:t>)</w:t>
            </w:r>
          </w:p>
        </w:tc>
      </w:tr>
      <w:tr w:rsidR="00C42835" w:rsidRPr="00C42835" w14:paraId="69A4BE27" w14:textId="77777777" w:rsidTr="003468DD">
        <w:trPr>
          <w:trHeight w:val="366"/>
        </w:trPr>
        <w:tc>
          <w:tcPr>
            <w:tcW w:w="1300" w:type="pct"/>
            <w:vMerge w:val="restart"/>
          </w:tcPr>
          <w:p w14:paraId="380689A0" w14:textId="43E83DBD" w:rsidR="00C42835" w:rsidRPr="00C42835"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2" w:after="0"/>
              <w:ind w:left="107"/>
              <w:jc w:val="left"/>
              <w:rPr>
                <w:rFonts w:eastAsia="Calibri" w:cs="Calibri"/>
                <w:color w:val="auto"/>
                <w:sz w:val="18"/>
                <w:szCs w:val="22"/>
                <w:bdr w:val="none" w:sz="0" w:space="0" w:color="auto"/>
                <w:lang w:val="en-US" w:eastAsia="en-US"/>
              </w:rPr>
            </w:pPr>
            <w:r w:rsidRPr="00C42835">
              <w:rPr>
                <w:rFonts w:eastAsia="Calibri" w:cs="Calibri"/>
                <w:color w:val="auto"/>
                <w:sz w:val="18"/>
                <w:szCs w:val="22"/>
                <w:bdr w:val="none" w:sz="0" w:space="0" w:color="auto"/>
                <w:lang w:val="en-US" w:eastAsia="en-US"/>
              </w:rPr>
              <w:t xml:space="preserve">Name and designation of person making this </w:t>
            </w:r>
            <w:proofErr w:type="spellStart"/>
            <w:r w:rsidRPr="00C42835">
              <w:rPr>
                <w:rFonts w:eastAsia="Calibri" w:cs="Calibri"/>
                <w:color w:val="auto"/>
                <w:sz w:val="18"/>
                <w:szCs w:val="22"/>
                <w:bdr w:val="none" w:sz="0" w:space="0" w:color="auto"/>
                <w:lang w:val="en-US" w:eastAsia="en-US"/>
              </w:rPr>
              <w:t>repor</w:t>
            </w:r>
            <w:proofErr w:type="spellEnd"/>
            <w:r w:rsidR="005B4023">
              <w:rPr>
                <w:rFonts w:eastAsia="Calibri" w:cs="Calibri"/>
                <w:color w:val="auto"/>
                <w:sz w:val="18"/>
                <w:szCs w:val="22"/>
                <w:bdr w:val="none" w:sz="0" w:space="0" w:color="auto"/>
                <w:lang w:val="ru-RU" w:eastAsia="en-US"/>
              </w:rPr>
              <w:t>/</w:t>
            </w:r>
            <w:r w:rsidR="005B4023" w:rsidRPr="005B4023">
              <w:rPr>
                <w:rFonts w:eastAsia="Calibri" w:cs="Calibri"/>
                <w:color w:val="auto"/>
                <w:sz w:val="18"/>
                <w:szCs w:val="22"/>
                <w:bdr w:val="none" w:sz="0" w:space="0" w:color="auto"/>
                <w:lang w:val="ru-RU" w:eastAsia="en-US"/>
              </w:rPr>
              <w:t>Имя и должность лица, представляющего данный отчет</w:t>
            </w:r>
            <w:r w:rsidRPr="00C42835">
              <w:rPr>
                <w:rFonts w:eastAsia="Calibri" w:cs="Calibri"/>
                <w:color w:val="auto"/>
                <w:sz w:val="18"/>
                <w:szCs w:val="22"/>
                <w:bdr w:val="none" w:sz="0" w:space="0" w:color="auto"/>
                <w:lang w:val="en-US" w:eastAsia="en-US"/>
              </w:rPr>
              <w:t>:</w:t>
            </w:r>
          </w:p>
        </w:tc>
        <w:tc>
          <w:tcPr>
            <w:tcW w:w="1130" w:type="pct"/>
            <w:gridSpan w:val="6"/>
            <w:vMerge w:val="restart"/>
          </w:tcPr>
          <w:p w14:paraId="6DDA8A93" w14:textId="77777777" w:rsidR="00C42835" w:rsidRPr="0090342B"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0" w:after="0"/>
              <w:ind w:left="103"/>
              <w:jc w:val="left"/>
              <w:rPr>
                <w:rFonts w:eastAsia="Calibri" w:cs="Calibri"/>
                <w:color w:val="auto"/>
                <w:sz w:val="18"/>
                <w:szCs w:val="22"/>
                <w:bdr w:val="none" w:sz="0" w:space="0" w:color="auto"/>
                <w:lang w:val="en-US" w:eastAsia="en-US"/>
              </w:rPr>
            </w:pPr>
            <w:r w:rsidRPr="0090342B">
              <w:rPr>
                <w:rFonts w:eastAsia="Calibri" w:cs="Calibri"/>
                <w:i/>
                <w:iCs/>
                <w:color w:val="auto"/>
                <w:sz w:val="18"/>
                <w:szCs w:val="22"/>
                <w:bdr w:val="none" w:sz="0" w:space="0" w:color="auto"/>
                <w:lang w:val="en-US" w:eastAsia="en-US"/>
              </w:rPr>
              <w:t>(</w:t>
            </w:r>
            <w:proofErr w:type="spellStart"/>
            <w:r w:rsidRPr="0090342B">
              <w:rPr>
                <w:rFonts w:eastAsia="Calibri" w:cs="Calibri"/>
                <w:i/>
                <w:iCs/>
                <w:color w:val="auto"/>
                <w:sz w:val="18"/>
                <w:szCs w:val="22"/>
                <w:bdr w:val="none" w:sz="0" w:space="0" w:color="auto"/>
                <w:lang w:val="en-US" w:eastAsia="en-US"/>
              </w:rPr>
              <w:t>xxxxxxx</w:t>
            </w:r>
            <w:proofErr w:type="spellEnd"/>
            <w:r w:rsidRPr="0090342B">
              <w:rPr>
                <w:rFonts w:eastAsia="Calibri" w:cs="Calibri"/>
                <w:i/>
                <w:iCs/>
                <w:color w:val="auto"/>
                <w:sz w:val="18"/>
                <w:szCs w:val="22"/>
                <w:bdr w:val="none" w:sz="0" w:space="0" w:color="auto"/>
                <w:lang w:val="en-US" w:eastAsia="en-US"/>
              </w:rPr>
              <w:t>)</w:t>
            </w:r>
          </w:p>
        </w:tc>
        <w:tc>
          <w:tcPr>
            <w:tcW w:w="1758" w:type="pct"/>
            <w:gridSpan w:val="8"/>
          </w:tcPr>
          <w:p w14:paraId="7403263B" w14:textId="3D9571E3" w:rsidR="00C42835" w:rsidRPr="0090342B"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2" w:after="0"/>
              <w:ind w:left="107"/>
              <w:jc w:val="left"/>
              <w:rPr>
                <w:rFonts w:eastAsia="Calibri" w:cs="Calibri"/>
                <w:color w:val="auto"/>
                <w:sz w:val="18"/>
                <w:szCs w:val="22"/>
                <w:bdr w:val="none" w:sz="0" w:space="0" w:color="auto"/>
                <w:lang w:val="en-US" w:eastAsia="en-US"/>
              </w:rPr>
            </w:pPr>
            <w:r w:rsidRPr="0090342B">
              <w:rPr>
                <w:rFonts w:eastAsia="Calibri" w:cs="Calibri"/>
                <w:color w:val="auto"/>
                <w:sz w:val="18"/>
                <w:szCs w:val="22"/>
                <w:bdr w:val="none" w:sz="0" w:space="0" w:color="auto"/>
                <w:lang w:val="en-US" w:eastAsia="en-US"/>
              </w:rPr>
              <w:t>Name of injured party</w:t>
            </w:r>
            <w:r w:rsidR="005B4023" w:rsidRPr="0090342B">
              <w:rPr>
                <w:rFonts w:eastAsia="Calibri" w:cs="Calibri"/>
                <w:color w:val="auto"/>
                <w:sz w:val="18"/>
                <w:szCs w:val="22"/>
                <w:bdr w:val="none" w:sz="0" w:space="0" w:color="auto"/>
                <w:lang w:val="ru-RU" w:eastAsia="en-US"/>
              </w:rPr>
              <w:t>/</w:t>
            </w:r>
            <w:r w:rsidR="005B4023" w:rsidRPr="0090342B">
              <w:t xml:space="preserve"> </w:t>
            </w:r>
            <w:r w:rsidR="005B4023" w:rsidRPr="0090342B">
              <w:rPr>
                <w:rFonts w:eastAsia="Calibri" w:cs="Calibri"/>
                <w:color w:val="auto"/>
                <w:sz w:val="18"/>
                <w:szCs w:val="22"/>
                <w:bdr w:val="none" w:sz="0" w:space="0" w:color="auto"/>
                <w:lang w:val="ru-RU" w:eastAsia="en-US"/>
              </w:rPr>
              <w:t>Ф.И.О пострадавшей стороны</w:t>
            </w:r>
            <w:r w:rsidRPr="0090342B">
              <w:rPr>
                <w:rFonts w:eastAsia="Calibri" w:cs="Calibri"/>
                <w:color w:val="auto"/>
                <w:sz w:val="18"/>
                <w:szCs w:val="22"/>
                <w:bdr w:val="none" w:sz="0" w:space="0" w:color="auto"/>
                <w:lang w:val="en-US" w:eastAsia="en-US"/>
              </w:rPr>
              <w:t>:</w:t>
            </w:r>
          </w:p>
          <w:p w14:paraId="37DE96F3" w14:textId="77777777" w:rsidR="00C42835" w:rsidRPr="0090342B"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2" w:after="0"/>
              <w:ind w:left="103"/>
              <w:jc w:val="left"/>
              <w:rPr>
                <w:rFonts w:eastAsia="Calibri" w:cs="Calibri"/>
                <w:color w:val="auto"/>
                <w:sz w:val="18"/>
                <w:szCs w:val="22"/>
                <w:bdr w:val="none" w:sz="0" w:space="0" w:color="auto"/>
                <w:lang w:val="en-US" w:eastAsia="en-US"/>
              </w:rPr>
            </w:pPr>
          </w:p>
        </w:tc>
        <w:tc>
          <w:tcPr>
            <w:tcW w:w="813" w:type="pct"/>
            <w:gridSpan w:val="2"/>
          </w:tcPr>
          <w:p w14:paraId="7151C94F" w14:textId="77777777" w:rsidR="00C42835" w:rsidRPr="0090342B"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2" w:after="0"/>
              <w:ind w:left="107"/>
              <w:jc w:val="left"/>
              <w:rPr>
                <w:rFonts w:eastAsia="Calibri" w:cs="Calibri"/>
                <w:i/>
                <w:iCs/>
                <w:color w:val="auto"/>
                <w:sz w:val="18"/>
                <w:szCs w:val="22"/>
                <w:bdr w:val="none" w:sz="0" w:space="0" w:color="auto"/>
                <w:lang w:val="en-US" w:eastAsia="en-US"/>
              </w:rPr>
            </w:pPr>
            <w:r w:rsidRPr="0090342B">
              <w:rPr>
                <w:rFonts w:eastAsia="Calibri" w:cs="Calibri"/>
                <w:i/>
                <w:iCs/>
                <w:color w:val="auto"/>
                <w:sz w:val="18"/>
                <w:szCs w:val="22"/>
                <w:bdr w:val="none" w:sz="0" w:space="0" w:color="auto"/>
                <w:lang w:val="en-US" w:eastAsia="en-US"/>
              </w:rPr>
              <w:t>(</w:t>
            </w:r>
            <w:proofErr w:type="spellStart"/>
            <w:r w:rsidRPr="0090342B">
              <w:rPr>
                <w:rFonts w:eastAsia="Calibri" w:cs="Calibri"/>
                <w:i/>
                <w:iCs/>
                <w:color w:val="auto"/>
                <w:sz w:val="18"/>
                <w:szCs w:val="22"/>
                <w:bdr w:val="none" w:sz="0" w:space="0" w:color="auto"/>
                <w:lang w:val="en-US" w:eastAsia="en-US"/>
              </w:rPr>
              <w:t>xxxxxxx</w:t>
            </w:r>
            <w:proofErr w:type="spellEnd"/>
            <w:r w:rsidRPr="0090342B">
              <w:rPr>
                <w:rFonts w:eastAsia="Calibri" w:cs="Calibri"/>
                <w:i/>
                <w:iCs/>
                <w:color w:val="auto"/>
                <w:sz w:val="18"/>
                <w:szCs w:val="22"/>
                <w:bdr w:val="none" w:sz="0" w:space="0" w:color="auto"/>
                <w:lang w:val="en-US" w:eastAsia="en-US"/>
              </w:rPr>
              <w:t>)</w:t>
            </w:r>
          </w:p>
        </w:tc>
      </w:tr>
      <w:tr w:rsidR="00C42835" w:rsidRPr="00C42835" w14:paraId="72EE84ED" w14:textId="77777777" w:rsidTr="003468DD">
        <w:trPr>
          <w:trHeight w:val="366"/>
        </w:trPr>
        <w:tc>
          <w:tcPr>
            <w:tcW w:w="1300" w:type="pct"/>
            <w:vMerge/>
          </w:tcPr>
          <w:p w14:paraId="701FD214" w14:textId="77777777" w:rsidR="00C42835" w:rsidRPr="00C42835"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2" w:after="0"/>
              <w:ind w:left="107"/>
              <w:jc w:val="left"/>
              <w:rPr>
                <w:rFonts w:eastAsia="Calibri" w:cs="Calibri"/>
                <w:color w:val="auto"/>
                <w:sz w:val="18"/>
                <w:szCs w:val="22"/>
                <w:bdr w:val="none" w:sz="0" w:space="0" w:color="auto"/>
                <w:lang w:val="en-US" w:eastAsia="en-US"/>
              </w:rPr>
            </w:pPr>
          </w:p>
        </w:tc>
        <w:tc>
          <w:tcPr>
            <w:tcW w:w="1130" w:type="pct"/>
            <w:gridSpan w:val="6"/>
            <w:vMerge/>
          </w:tcPr>
          <w:p w14:paraId="0FCB4965" w14:textId="77777777" w:rsidR="00C42835" w:rsidRPr="00C42835"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0" w:after="0"/>
              <w:ind w:left="103"/>
              <w:jc w:val="left"/>
              <w:rPr>
                <w:rFonts w:eastAsia="Calibri" w:cs="Calibri"/>
                <w:color w:val="auto"/>
                <w:sz w:val="18"/>
                <w:szCs w:val="22"/>
                <w:bdr w:val="none" w:sz="0" w:space="0" w:color="auto"/>
                <w:lang w:val="en-US" w:eastAsia="en-US"/>
              </w:rPr>
            </w:pPr>
          </w:p>
        </w:tc>
        <w:tc>
          <w:tcPr>
            <w:tcW w:w="1758" w:type="pct"/>
            <w:gridSpan w:val="8"/>
          </w:tcPr>
          <w:p w14:paraId="04CB728C" w14:textId="34D381F3" w:rsidR="00C42835" w:rsidRPr="00C42835"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2" w:after="0"/>
              <w:ind w:left="107"/>
              <w:jc w:val="left"/>
              <w:rPr>
                <w:rFonts w:eastAsia="Calibri" w:cs="Calibri"/>
                <w:color w:val="auto"/>
                <w:sz w:val="18"/>
                <w:szCs w:val="22"/>
                <w:bdr w:val="none" w:sz="0" w:space="0" w:color="auto"/>
                <w:lang w:val="en-US" w:eastAsia="en-US"/>
              </w:rPr>
            </w:pPr>
            <w:r w:rsidRPr="00C42835">
              <w:rPr>
                <w:rFonts w:eastAsia="Calibri" w:cs="Calibri"/>
                <w:color w:val="auto"/>
                <w:sz w:val="18"/>
                <w:szCs w:val="22"/>
                <w:bdr w:val="none" w:sz="0" w:space="0" w:color="auto"/>
                <w:lang w:val="en-US" w:eastAsia="en-US"/>
              </w:rPr>
              <w:t>Sex of injured party/</w:t>
            </w:r>
            <w:proofErr w:type="spellStart"/>
            <w:r w:rsidRPr="00C42835">
              <w:rPr>
                <w:rFonts w:eastAsia="Calibri" w:cs="Calibri"/>
                <w:color w:val="auto"/>
                <w:sz w:val="18"/>
                <w:szCs w:val="22"/>
                <w:bdr w:val="none" w:sz="0" w:space="0" w:color="auto"/>
                <w:lang w:val="en-US" w:eastAsia="en-US"/>
              </w:rPr>
              <w:t>ies</w:t>
            </w:r>
            <w:proofErr w:type="spellEnd"/>
            <w:r w:rsidRPr="00C42835">
              <w:rPr>
                <w:rFonts w:eastAsia="Calibri" w:cs="Calibri"/>
                <w:color w:val="auto"/>
                <w:sz w:val="18"/>
                <w:szCs w:val="22"/>
                <w:bdr w:val="none" w:sz="0" w:space="0" w:color="auto"/>
                <w:lang w:val="en-US" w:eastAsia="en-US"/>
              </w:rPr>
              <w:t xml:space="preserve"> (</w:t>
            </w:r>
            <w:r w:rsidRPr="00C42835">
              <w:rPr>
                <w:rFonts w:eastAsia="Calibri" w:cs="Calibri"/>
                <w:i/>
                <w:iCs/>
                <w:color w:val="auto"/>
                <w:sz w:val="18"/>
                <w:szCs w:val="22"/>
                <w:bdr w:val="none" w:sz="0" w:space="0" w:color="auto"/>
                <w:lang w:val="en-US" w:eastAsia="en-US"/>
              </w:rPr>
              <w:t>separate detail may be added against each name</w:t>
            </w:r>
            <w:r w:rsidR="005B4023" w:rsidRPr="00984FE9">
              <w:rPr>
                <w:rFonts w:eastAsia="Calibri" w:cs="Calibri"/>
                <w:i/>
                <w:iCs/>
                <w:color w:val="auto"/>
                <w:sz w:val="18"/>
                <w:szCs w:val="22"/>
                <w:bdr w:val="none" w:sz="0" w:space="0" w:color="auto"/>
                <w:lang w:val="en-US" w:eastAsia="en-US"/>
              </w:rPr>
              <w:t>/</w:t>
            </w:r>
            <w:r w:rsidR="005B4023">
              <w:t xml:space="preserve"> </w:t>
            </w:r>
            <w:r w:rsidR="005B4023" w:rsidRPr="005B4023">
              <w:rPr>
                <w:rFonts w:eastAsia="Calibri" w:cs="Calibri"/>
                <w:i/>
                <w:iCs/>
                <w:color w:val="auto"/>
                <w:sz w:val="18"/>
                <w:szCs w:val="22"/>
                <w:bdr w:val="none" w:sz="0" w:space="0" w:color="auto"/>
                <w:lang w:val="ru-RU" w:eastAsia="en-US"/>
              </w:rPr>
              <w:t>Пол</w:t>
            </w:r>
            <w:r w:rsidR="005B4023" w:rsidRPr="00984FE9">
              <w:rPr>
                <w:rFonts w:eastAsia="Calibri" w:cs="Calibri"/>
                <w:i/>
                <w:iCs/>
                <w:color w:val="auto"/>
                <w:sz w:val="18"/>
                <w:szCs w:val="22"/>
                <w:bdr w:val="none" w:sz="0" w:space="0" w:color="auto"/>
                <w:lang w:val="en-US" w:eastAsia="en-US"/>
              </w:rPr>
              <w:t xml:space="preserve"> </w:t>
            </w:r>
            <w:r w:rsidR="005B4023" w:rsidRPr="005B4023">
              <w:rPr>
                <w:rFonts w:eastAsia="Calibri" w:cs="Calibri"/>
                <w:i/>
                <w:iCs/>
                <w:color w:val="auto"/>
                <w:sz w:val="18"/>
                <w:szCs w:val="22"/>
                <w:bdr w:val="none" w:sz="0" w:space="0" w:color="auto"/>
                <w:lang w:val="ru-RU" w:eastAsia="en-US"/>
              </w:rPr>
              <w:t>пострадавшего</w:t>
            </w:r>
            <w:r w:rsidR="005B4023" w:rsidRPr="00984FE9">
              <w:rPr>
                <w:rFonts w:eastAsia="Calibri" w:cs="Calibri"/>
                <w:i/>
                <w:iCs/>
                <w:color w:val="auto"/>
                <w:sz w:val="18"/>
                <w:szCs w:val="22"/>
                <w:bdr w:val="none" w:sz="0" w:space="0" w:color="auto"/>
                <w:lang w:val="en-US" w:eastAsia="en-US"/>
              </w:rPr>
              <w:t>/</w:t>
            </w:r>
            <w:r w:rsidR="005B4023" w:rsidRPr="005B4023">
              <w:rPr>
                <w:rFonts w:eastAsia="Calibri" w:cs="Calibri"/>
                <w:i/>
                <w:iCs/>
                <w:color w:val="auto"/>
                <w:sz w:val="18"/>
                <w:szCs w:val="22"/>
                <w:bdr w:val="none" w:sz="0" w:space="0" w:color="auto"/>
                <w:lang w:val="ru-RU" w:eastAsia="en-US"/>
              </w:rPr>
              <w:t>пострадавших</w:t>
            </w:r>
            <w:r w:rsidR="005B4023" w:rsidRPr="00984FE9">
              <w:rPr>
                <w:rFonts w:eastAsia="Calibri" w:cs="Calibri"/>
                <w:i/>
                <w:iCs/>
                <w:color w:val="auto"/>
                <w:sz w:val="18"/>
                <w:szCs w:val="22"/>
                <w:bdr w:val="none" w:sz="0" w:space="0" w:color="auto"/>
                <w:lang w:val="en-US" w:eastAsia="en-US"/>
              </w:rPr>
              <w:t xml:space="preserve"> (</w:t>
            </w:r>
            <w:r w:rsidR="005B4023" w:rsidRPr="005B4023">
              <w:rPr>
                <w:rFonts w:eastAsia="Calibri" w:cs="Calibri"/>
                <w:i/>
                <w:iCs/>
                <w:color w:val="auto"/>
                <w:sz w:val="18"/>
                <w:szCs w:val="22"/>
                <w:bdr w:val="none" w:sz="0" w:space="0" w:color="auto"/>
                <w:lang w:val="ru-RU" w:eastAsia="en-US"/>
              </w:rPr>
              <w:t>против</w:t>
            </w:r>
            <w:r w:rsidR="005B4023" w:rsidRPr="00984FE9">
              <w:rPr>
                <w:rFonts w:eastAsia="Calibri" w:cs="Calibri"/>
                <w:i/>
                <w:iCs/>
                <w:color w:val="auto"/>
                <w:sz w:val="18"/>
                <w:szCs w:val="22"/>
                <w:bdr w:val="none" w:sz="0" w:space="0" w:color="auto"/>
                <w:lang w:val="en-US" w:eastAsia="en-US"/>
              </w:rPr>
              <w:t xml:space="preserve"> </w:t>
            </w:r>
            <w:r w:rsidR="005B4023" w:rsidRPr="005B4023">
              <w:rPr>
                <w:rFonts w:eastAsia="Calibri" w:cs="Calibri"/>
                <w:i/>
                <w:iCs/>
                <w:color w:val="auto"/>
                <w:sz w:val="18"/>
                <w:szCs w:val="22"/>
                <w:bdr w:val="none" w:sz="0" w:space="0" w:color="auto"/>
                <w:lang w:val="ru-RU" w:eastAsia="en-US"/>
              </w:rPr>
              <w:t>каждого</w:t>
            </w:r>
            <w:r w:rsidR="005B4023" w:rsidRPr="00984FE9">
              <w:rPr>
                <w:rFonts w:eastAsia="Calibri" w:cs="Calibri"/>
                <w:i/>
                <w:iCs/>
                <w:color w:val="auto"/>
                <w:sz w:val="18"/>
                <w:szCs w:val="22"/>
                <w:bdr w:val="none" w:sz="0" w:space="0" w:color="auto"/>
                <w:lang w:val="en-US" w:eastAsia="en-US"/>
              </w:rPr>
              <w:t xml:space="preserve"> </w:t>
            </w:r>
            <w:r w:rsidR="005B4023" w:rsidRPr="005B4023">
              <w:rPr>
                <w:rFonts w:eastAsia="Calibri" w:cs="Calibri"/>
                <w:i/>
                <w:iCs/>
                <w:color w:val="auto"/>
                <w:sz w:val="18"/>
                <w:szCs w:val="22"/>
                <w:bdr w:val="none" w:sz="0" w:space="0" w:color="auto"/>
                <w:lang w:val="ru-RU" w:eastAsia="en-US"/>
              </w:rPr>
              <w:t>имени</w:t>
            </w:r>
            <w:r w:rsidR="005B4023" w:rsidRPr="00984FE9">
              <w:rPr>
                <w:rFonts w:eastAsia="Calibri" w:cs="Calibri"/>
                <w:i/>
                <w:iCs/>
                <w:color w:val="auto"/>
                <w:sz w:val="18"/>
                <w:szCs w:val="22"/>
                <w:bdr w:val="none" w:sz="0" w:space="0" w:color="auto"/>
                <w:lang w:val="en-US" w:eastAsia="en-US"/>
              </w:rPr>
              <w:t xml:space="preserve"> </w:t>
            </w:r>
            <w:r w:rsidR="005B4023" w:rsidRPr="005B4023">
              <w:rPr>
                <w:rFonts w:eastAsia="Calibri" w:cs="Calibri"/>
                <w:i/>
                <w:iCs/>
                <w:color w:val="auto"/>
                <w:sz w:val="18"/>
                <w:szCs w:val="22"/>
                <w:bdr w:val="none" w:sz="0" w:space="0" w:color="auto"/>
                <w:lang w:val="ru-RU" w:eastAsia="en-US"/>
              </w:rPr>
              <w:t>может</w:t>
            </w:r>
            <w:r w:rsidR="005B4023" w:rsidRPr="00984FE9">
              <w:rPr>
                <w:rFonts w:eastAsia="Calibri" w:cs="Calibri"/>
                <w:i/>
                <w:iCs/>
                <w:color w:val="auto"/>
                <w:sz w:val="18"/>
                <w:szCs w:val="22"/>
                <w:bdr w:val="none" w:sz="0" w:space="0" w:color="auto"/>
                <w:lang w:val="en-US" w:eastAsia="en-US"/>
              </w:rPr>
              <w:t xml:space="preserve"> </w:t>
            </w:r>
            <w:r w:rsidR="005B4023" w:rsidRPr="005B4023">
              <w:rPr>
                <w:rFonts w:eastAsia="Calibri" w:cs="Calibri"/>
                <w:i/>
                <w:iCs/>
                <w:color w:val="auto"/>
                <w:sz w:val="18"/>
                <w:szCs w:val="22"/>
                <w:bdr w:val="none" w:sz="0" w:space="0" w:color="auto"/>
                <w:lang w:val="ru-RU" w:eastAsia="en-US"/>
              </w:rPr>
              <w:t>быть</w:t>
            </w:r>
            <w:r w:rsidR="005B4023" w:rsidRPr="00984FE9">
              <w:rPr>
                <w:rFonts w:eastAsia="Calibri" w:cs="Calibri"/>
                <w:i/>
                <w:iCs/>
                <w:color w:val="auto"/>
                <w:sz w:val="18"/>
                <w:szCs w:val="22"/>
                <w:bdr w:val="none" w:sz="0" w:space="0" w:color="auto"/>
                <w:lang w:val="en-US" w:eastAsia="en-US"/>
              </w:rPr>
              <w:t xml:space="preserve"> </w:t>
            </w:r>
            <w:r w:rsidR="005B4023" w:rsidRPr="005B4023">
              <w:rPr>
                <w:rFonts w:eastAsia="Calibri" w:cs="Calibri"/>
                <w:i/>
                <w:iCs/>
                <w:color w:val="auto"/>
                <w:sz w:val="18"/>
                <w:szCs w:val="22"/>
                <w:bdr w:val="none" w:sz="0" w:space="0" w:color="auto"/>
                <w:lang w:val="ru-RU" w:eastAsia="en-US"/>
              </w:rPr>
              <w:t>добавлена</w:t>
            </w:r>
            <w:r w:rsidR="005B4023" w:rsidRPr="00984FE9">
              <w:rPr>
                <w:rFonts w:eastAsia="Calibri" w:cs="Calibri"/>
                <w:i/>
                <w:iCs/>
                <w:color w:val="auto"/>
                <w:sz w:val="18"/>
                <w:szCs w:val="22"/>
                <w:bdr w:val="none" w:sz="0" w:space="0" w:color="auto"/>
                <w:lang w:val="en-US" w:eastAsia="en-US"/>
              </w:rPr>
              <w:t xml:space="preserve"> </w:t>
            </w:r>
            <w:r w:rsidR="005B4023" w:rsidRPr="005B4023">
              <w:rPr>
                <w:rFonts w:eastAsia="Calibri" w:cs="Calibri"/>
                <w:i/>
                <w:iCs/>
                <w:color w:val="auto"/>
                <w:sz w:val="18"/>
                <w:szCs w:val="22"/>
                <w:bdr w:val="none" w:sz="0" w:space="0" w:color="auto"/>
                <w:lang w:val="ru-RU" w:eastAsia="en-US"/>
              </w:rPr>
              <w:t>отдельная</w:t>
            </w:r>
            <w:r w:rsidR="005B4023" w:rsidRPr="00984FE9">
              <w:rPr>
                <w:rFonts w:eastAsia="Calibri" w:cs="Calibri"/>
                <w:i/>
                <w:iCs/>
                <w:color w:val="auto"/>
                <w:sz w:val="18"/>
                <w:szCs w:val="22"/>
                <w:bdr w:val="none" w:sz="0" w:space="0" w:color="auto"/>
                <w:lang w:val="en-US" w:eastAsia="en-US"/>
              </w:rPr>
              <w:t xml:space="preserve"> </w:t>
            </w:r>
            <w:r w:rsidR="005B4023" w:rsidRPr="005B4023">
              <w:rPr>
                <w:rFonts w:eastAsia="Calibri" w:cs="Calibri"/>
                <w:i/>
                <w:iCs/>
                <w:color w:val="auto"/>
                <w:sz w:val="18"/>
                <w:szCs w:val="22"/>
                <w:bdr w:val="none" w:sz="0" w:space="0" w:color="auto"/>
                <w:lang w:val="ru-RU" w:eastAsia="en-US"/>
              </w:rPr>
              <w:t>информация</w:t>
            </w:r>
            <w:r w:rsidRPr="00C42835">
              <w:rPr>
                <w:rFonts w:eastAsia="Calibri" w:cs="Calibri"/>
                <w:color w:val="auto"/>
                <w:sz w:val="18"/>
                <w:szCs w:val="22"/>
                <w:bdr w:val="none" w:sz="0" w:space="0" w:color="auto"/>
                <w:lang w:val="en-US" w:eastAsia="en-US"/>
              </w:rPr>
              <w:t>):</w:t>
            </w:r>
          </w:p>
        </w:tc>
        <w:tc>
          <w:tcPr>
            <w:tcW w:w="813" w:type="pct"/>
            <w:gridSpan w:val="2"/>
          </w:tcPr>
          <w:p w14:paraId="0BF629F2" w14:textId="0717E852" w:rsidR="00C42835" w:rsidRPr="00C42835"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2" w:after="0"/>
              <w:ind w:left="107"/>
              <w:jc w:val="left"/>
              <w:rPr>
                <w:rFonts w:eastAsia="Calibri" w:cs="Calibri"/>
                <w:color w:val="auto"/>
                <w:sz w:val="18"/>
                <w:szCs w:val="22"/>
                <w:bdr w:val="none" w:sz="0" w:space="0" w:color="auto"/>
                <w:lang w:val="en-US" w:eastAsia="en-US"/>
              </w:rPr>
            </w:pPr>
            <w:r w:rsidRPr="00C42835">
              <w:rPr>
                <w:rFonts w:eastAsia="Calibri"/>
                <w:color w:val="auto"/>
                <w:sz w:val="18"/>
                <w:szCs w:val="18"/>
                <w:bdr w:val="none" w:sz="0" w:space="0" w:color="auto"/>
                <w:lang w:val="en-US" w:eastAsia="en-US"/>
              </w:rPr>
              <w:fldChar w:fldCharType="begin">
                <w:ffData>
                  <w:name w:val="Check11"/>
                  <w:enabled/>
                  <w:calcOnExit w:val="0"/>
                  <w:checkBox>
                    <w:sizeAuto/>
                    <w:default w:val="0"/>
                  </w:checkBox>
                </w:ffData>
              </w:fldChar>
            </w:r>
            <w:r w:rsidRPr="00C42835">
              <w:rPr>
                <w:rFonts w:eastAsia="Calibri"/>
                <w:color w:val="auto"/>
                <w:sz w:val="18"/>
                <w:szCs w:val="18"/>
                <w:bdr w:val="none" w:sz="0" w:space="0" w:color="auto"/>
                <w:lang w:val="en-US" w:eastAsia="en-US"/>
              </w:rPr>
              <w:instrText xml:space="preserve"> FORMCHECKBOX </w:instrText>
            </w:r>
            <w:r w:rsidRPr="00C42835">
              <w:rPr>
                <w:rFonts w:eastAsia="Calibri"/>
                <w:color w:val="auto"/>
                <w:sz w:val="18"/>
                <w:szCs w:val="18"/>
                <w:bdr w:val="none" w:sz="0" w:space="0" w:color="auto"/>
                <w:lang w:val="en-US" w:eastAsia="en-US"/>
              </w:rPr>
            </w:r>
            <w:r w:rsidRPr="00C42835">
              <w:rPr>
                <w:rFonts w:eastAsia="Calibri"/>
                <w:color w:val="auto"/>
                <w:sz w:val="18"/>
                <w:szCs w:val="18"/>
                <w:bdr w:val="none" w:sz="0" w:space="0" w:color="auto"/>
                <w:lang w:val="en-US" w:eastAsia="en-US"/>
              </w:rPr>
              <w:fldChar w:fldCharType="separate"/>
            </w:r>
            <w:r w:rsidRPr="00C42835">
              <w:rPr>
                <w:rFonts w:eastAsia="Calibri"/>
                <w:color w:val="auto"/>
                <w:sz w:val="18"/>
                <w:szCs w:val="18"/>
                <w:bdr w:val="none" w:sz="0" w:space="0" w:color="auto"/>
                <w:lang w:val="en-US" w:eastAsia="en-US"/>
              </w:rPr>
              <w:fldChar w:fldCharType="end"/>
            </w:r>
            <w:r w:rsidRPr="00C42835">
              <w:rPr>
                <w:rFonts w:eastAsia="Calibri" w:cs="Calibri"/>
                <w:color w:val="auto"/>
                <w:sz w:val="18"/>
                <w:szCs w:val="22"/>
                <w:bdr w:val="none" w:sz="0" w:space="0" w:color="auto"/>
                <w:lang w:val="en-US" w:eastAsia="en-US"/>
              </w:rPr>
              <w:t xml:space="preserve"> Male</w:t>
            </w:r>
            <w:r w:rsidR="005B4023">
              <w:rPr>
                <w:rFonts w:eastAsia="Calibri" w:cs="Calibri"/>
                <w:color w:val="auto"/>
                <w:sz w:val="18"/>
                <w:szCs w:val="22"/>
                <w:bdr w:val="none" w:sz="0" w:space="0" w:color="auto"/>
                <w:lang w:val="ru-RU" w:eastAsia="en-US"/>
              </w:rPr>
              <w:t>/Мужчина</w:t>
            </w:r>
            <w:r w:rsidRPr="00C42835">
              <w:rPr>
                <w:rFonts w:eastAsia="Calibri" w:cs="Calibri"/>
                <w:color w:val="auto"/>
                <w:sz w:val="18"/>
                <w:szCs w:val="22"/>
                <w:bdr w:val="none" w:sz="0" w:space="0" w:color="auto"/>
                <w:lang w:val="en-US" w:eastAsia="en-US"/>
              </w:rPr>
              <w:t xml:space="preserve">          </w:t>
            </w:r>
          </w:p>
          <w:p w14:paraId="7DB3EE85" w14:textId="0CAF1732" w:rsidR="00C42835" w:rsidRPr="00984FE9"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2" w:after="0"/>
              <w:ind w:left="107"/>
              <w:jc w:val="left"/>
              <w:rPr>
                <w:rFonts w:eastAsia="Calibri" w:cs="Calibri"/>
                <w:color w:val="auto"/>
                <w:sz w:val="18"/>
                <w:szCs w:val="22"/>
                <w:bdr w:val="none" w:sz="0" w:space="0" w:color="auto"/>
                <w:lang w:val="ru-RU" w:eastAsia="en-US"/>
              </w:rPr>
            </w:pPr>
            <w:r w:rsidRPr="00C42835">
              <w:rPr>
                <w:rFonts w:eastAsia="Calibri"/>
                <w:color w:val="auto"/>
                <w:sz w:val="18"/>
                <w:szCs w:val="18"/>
                <w:bdr w:val="none" w:sz="0" w:space="0" w:color="auto"/>
                <w:lang w:val="en-US" w:eastAsia="en-US"/>
              </w:rPr>
              <w:fldChar w:fldCharType="begin">
                <w:ffData>
                  <w:name w:val="Check11"/>
                  <w:enabled/>
                  <w:calcOnExit w:val="0"/>
                  <w:checkBox>
                    <w:sizeAuto/>
                    <w:default w:val="0"/>
                  </w:checkBox>
                </w:ffData>
              </w:fldChar>
            </w:r>
            <w:r w:rsidRPr="00C42835">
              <w:rPr>
                <w:rFonts w:eastAsia="Calibri"/>
                <w:color w:val="auto"/>
                <w:sz w:val="18"/>
                <w:szCs w:val="18"/>
                <w:bdr w:val="none" w:sz="0" w:space="0" w:color="auto"/>
                <w:lang w:val="en-US" w:eastAsia="en-US"/>
              </w:rPr>
              <w:instrText xml:space="preserve"> FORMCHECKBOX </w:instrText>
            </w:r>
            <w:r w:rsidRPr="00C42835">
              <w:rPr>
                <w:rFonts w:eastAsia="Calibri"/>
                <w:color w:val="auto"/>
                <w:sz w:val="18"/>
                <w:szCs w:val="18"/>
                <w:bdr w:val="none" w:sz="0" w:space="0" w:color="auto"/>
                <w:lang w:val="en-US" w:eastAsia="en-US"/>
              </w:rPr>
            </w:r>
            <w:r w:rsidRPr="00C42835">
              <w:rPr>
                <w:rFonts w:eastAsia="Calibri"/>
                <w:color w:val="auto"/>
                <w:sz w:val="18"/>
                <w:szCs w:val="18"/>
                <w:bdr w:val="none" w:sz="0" w:space="0" w:color="auto"/>
                <w:lang w:val="en-US" w:eastAsia="en-US"/>
              </w:rPr>
              <w:fldChar w:fldCharType="separate"/>
            </w:r>
            <w:r w:rsidRPr="00C42835">
              <w:rPr>
                <w:rFonts w:eastAsia="Calibri"/>
                <w:color w:val="auto"/>
                <w:sz w:val="18"/>
                <w:szCs w:val="18"/>
                <w:bdr w:val="none" w:sz="0" w:space="0" w:color="auto"/>
                <w:lang w:val="en-US" w:eastAsia="en-US"/>
              </w:rPr>
              <w:fldChar w:fldCharType="end"/>
            </w:r>
            <w:r w:rsidRPr="00C42835">
              <w:rPr>
                <w:rFonts w:eastAsia="Calibri" w:cs="Calibri"/>
                <w:color w:val="auto"/>
                <w:sz w:val="18"/>
                <w:szCs w:val="22"/>
                <w:bdr w:val="none" w:sz="0" w:space="0" w:color="auto"/>
                <w:lang w:val="en-US" w:eastAsia="en-US"/>
              </w:rPr>
              <w:t xml:space="preserve"> Female</w:t>
            </w:r>
            <w:r w:rsidR="005B4023">
              <w:rPr>
                <w:rFonts w:eastAsia="Calibri" w:cs="Calibri"/>
                <w:color w:val="auto"/>
                <w:sz w:val="18"/>
                <w:szCs w:val="22"/>
                <w:bdr w:val="none" w:sz="0" w:space="0" w:color="auto"/>
                <w:lang w:val="ru-RU" w:eastAsia="en-US"/>
              </w:rPr>
              <w:t>/Женщина</w:t>
            </w:r>
          </w:p>
          <w:p w14:paraId="7AD25AB3" w14:textId="77777777" w:rsidR="00C42835" w:rsidRPr="00C42835"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2" w:after="0"/>
              <w:ind w:left="107"/>
              <w:jc w:val="left"/>
              <w:rPr>
                <w:rFonts w:eastAsia="Calibri" w:cs="Calibri"/>
                <w:i/>
                <w:iCs/>
                <w:color w:val="auto"/>
                <w:sz w:val="18"/>
                <w:szCs w:val="22"/>
                <w:bdr w:val="none" w:sz="0" w:space="0" w:color="auto"/>
                <w:lang w:val="en-US" w:eastAsia="en-US"/>
              </w:rPr>
            </w:pPr>
          </w:p>
        </w:tc>
      </w:tr>
      <w:tr w:rsidR="00C42835" w:rsidRPr="00C42835" w14:paraId="5F72CAF5" w14:textId="77777777" w:rsidTr="003468DD">
        <w:trPr>
          <w:trHeight w:val="379"/>
        </w:trPr>
        <w:tc>
          <w:tcPr>
            <w:tcW w:w="1300" w:type="pct"/>
          </w:tcPr>
          <w:p w14:paraId="436E7AB3" w14:textId="07EBADB8" w:rsidR="00C42835" w:rsidRPr="00C42835"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2" w:after="0"/>
              <w:ind w:left="107"/>
              <w:jc w:val="left"/>
              <w:rPr>
                <w:rFonts w:eastAsia="Calibri" w:cs="Calibri"/>
                <w:color w:val="auto"/>
                <w:sz w:val="18"/>
                <w:szCs w:val="22"/>
                <w:bdr w:val="none" w:sz="0" w:space="0" w:color="auto"/>
                <w:lang w:val="en-US" w:eastAsia="en-US"/>
              </w:rPr>
            </w:pPr>
            <w:r w:rsidRPr="00C42835">
              <w:rPr>
                <w:rFonts w:eastAsia="Calibri" w:cs="Calibri"/>
                <w:color w:val="auto"/>
                <w:sz w:val="18"/>
                <w:szCs w:val="22"/>
                <w:bdr w:val="none" w:sz="0" w:space="0" w:color="auto"/>
                <w:lang w:val="en-US" w:eastAsia="en-US"/>
              </w:rPr>
              <w:t>Employment Status of Injured</w:t>
            </w:r>
            <w:r w:rsidR="005B4023" w:rsidRPr="00984FE9">
              <w:rPr>
                <w:rFonts w:eastAsia="Calibri" w:cs="Calibri"/>
                <w:color w:val="auto"/>
                <w:sz w:val="18"/>
                <w:szCs w:val="22"/>
                <w:bdr w:val="none" w:sz="0" w:space="0" w:color="auto"/>
                <w:lang w:val="en-US" w:eastAsia="en-US"/>
              </w:rPr>
              <w:t>/</w:t>
            </w:r>
            <w:r w:rsidR="005B4023" w:rsidRPr="005B4023">
              <w:rPr>
                <w:rFonts w:eastAsia="Calibri" w:cs="Calibri"/>
                <w:color w:val="auto"/>
                <w:sz w:val="18"/>
                <w:szCs w:val="22"/>
                <w:bdr w:val="none" w:sz="0" w:space="0" w:color="auto"/>
                <w:lang w:val="ru-RU" w:eastAsia="en-US"/>
              </w:rPr>
              <w:t>Трудовой</w:t>
            </w:r>
            <w:r w:rsidR="005B4023" w:rsidRPr="00984FE9">
              <w:rPr>
                <w:rFonts w:eastAsia="Calibri" w:cs="Calibri"/>
                <w:color w:val="auto"/>
                <w:sz w:val="18"/>
                <w:szCs w:val="22"/>
                <w:bdr w:val="none" w:sz="0" w:space="0" w:color="auto"/>
                <w:lang w:val="en-US" w:eastAsia="en-US"/>
              </w:rPr>
              <w:t xml:space="preserve"> </w:t>
            </w:r>
            <w:r w:rsidR="005B4023" w:rsidRPr="005B4023">
              <w:rPr>
                <w:rFonts w:eastAsia="Calibri" w:cs="Calibri"/>
                <w:color w:val="auto"/>
                <w:sz w:val="18"/>
                <w:szCs w:val="22"/>
                <w:bdr w:val="none" w:sz="0" w:space="0" w:color="auto"/>
                <w:lang w:val="ru-RU" w:eastAsia="en-US"/>
              </w:rPr>
              <w:t>статус</w:t>
            </w:r>
            <w:r w:rsidR="005B4023" w:rsidRPr="00984FE9">
              <w:rPr>
                <w:rFonts w:eastAsia="Calibri" w:cs="Calibri"/>
                <w:color w:val="auto"/>
                <w:sz w:val="18"/>
                <w:szCs w:val="22"/>
                <w:bdr w:val="none" w:sz="0" w:space="0" w:color="auto"/>
                <w:lang w:val="en-US" w:eastAsia="en-US"/>
              </w:rPr>
              <w:t xml:space="preserve"> </w:t>
            </w:r>
            <w:r w:rsidR="005B4023" w:rsidRPr="005B4023">
              <w:rPr>
                <w:rFonts w:eastAsia="Calibri" w:cs="Calibri"/>
                <w:color w:val="auto"/>
                <w:sz w:val="18"/>
                <w:szCs w:val="22"/>
                <w:bdr w:val="none" w:sz="0" w:space="0" w:color="auto"/>
                <w:lang w:val="ru-RU" w:eastAsia="en-US"/>
              </w:rPr>
              <w:t>пострадавшего</w:t>
            </w:r>
            <w:r w:rsidRPr="00C42835">
              <w:rPr>
                <w:rFonts w:eastAsia="Calibri" w:cs="Calibri"/>
                <w:color w:val="auto"/>
                <w:sz w:val="18"/>
                <w:szCs w:val="22"/>
                <w:bdr w:val="none" w:sz="0" w:space="0" w:color="auto"/>
                <w:lang w:val="en-US" w:eastAsia="en-US"/>
              </w:rPr>
              <w:t>:</w:t>
            </w:r>
          </w:p>
        </w:tc>
        <w:tc>
          <w:tcPr>
            <w:tcW w:w="3700" w:type="pct"/>
            <w:gridSpan w:val="16"/>
          </w:tcPr>
          <w:p w14:paraId="0065EF96" w14:textId="4688416B" w:rsidR="00C42835" w:rsidRPr="00984FE9"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2" w:after="0"/>
              <w:ind w:left="107"/>
              <w:jc w:val="left"/>
              <w:rPr>
                <w:rFonts w:eastAsia="Calibri" w:cs="Calibri"/>
                <w:color w:val="auto"/>
                <w:sz w:val="18"/>
                <w:szCs w:val="22"/>
                <w:bdr w:val="none" w:sz="0" w:space="0" w:color="auto"/>
                <w:lang w:val="ru-RU" w:eastAsia="en-US"/>
              </w:rPr>
            </w:pPr>
            <w:r w:rsidRPr="00C42835">
              <w:rPr>
                <w:rFonts w:eastAsia="Calibri"/>
                <w:color w:val="auto"/>
                <w:sz w:val="18"/>
                <w:szCs w:val="18"/>
                <w:bdr w:val="none" w:sz="0" w:space="0" w:color="auto"/>
                <w:lang w:val="en-US" w:eastAsia="en-US"/>
              </w:rPr>
              <w:fldChar w:fldCharType="begin">
                <w:ffData>
                  <w:name w:val="Check11"/>
                  <w:enabled/>
                  <w:calcOnExit w:val="0"/>
                  <w:checkBox>
                    <w:sizeAuto/>
                    <w:default w:val="0"/>
                  </w:checkBox>
                </w:ffData>
              </w:fldChar>
            </w:r>
            <w:r w:rsidRPr="00984FE9">
              <w:rPr>
                <w:rFonts w:eastAsia="Calibri"/>
                <w:color w:val="auto"/>
                <w:sz w:val="18"/>
                <w:szCs w:val="18"/>
                <w:bdr w:val="none" w:sz="0" w:space="0" w:color="auto"/>
                <w:lang w:val="ru-RU" w:eastAsia="en-US"/>
              </w:rPr>
              <w:instrText xml:space="preserve"> </w:instrText>
            </w:r>
            <w:r w:rsidRPr="00C42835">
              <w:rPr>
                <w:rFonts w:eastAsia="Calibri"/>
                <w:color w:val="auto"/>
                <w:sz w:val="18"/>
                <w:szCs w:val="18"/>
                <w:bdr w:val="none" w:sz="0" w:space="0" w:color="auto"/>
                <w:lang w:val="en-US" w:eastAsia="en-US"/>
              </w:rPr>
              <w:instrText>FORMCHECKBOX</w:instrText>
            </w:r>
            <w:r w:rsidRPr="00984FE9">
              <w:rPr>
                <w:rFonts w:eastAsia="Calibri"/>
                <w:color w:val="auto"/>
                <w:sz w:val="18"/>
                <w:szCs w:val="18"/>
                <w:bdr w:val="none" w:sz="0" w:space="0" w:color="auto"/>
                <w:lang w:val="ru-RU" w:eastAsia="en-US"/>
              </w:rPr>
              <w:instrText xml:space="preserve"> </w:instrText>
            </w:r>
            <w:r w:rsidRPr="00C42835">
              <w:rPr>
                <w:rFonts w:eastAsia="Calibri"/>
                <w:color w:val="auto"/>
                <w:sz w:val="18"/>
                <w:szCs w:val="18"/>
                <w:bdr w:val="none" w:sz="0" w:space="0" w:color="auto"/>
                <w:lang w:val="en-US" w:eastAsia="en-US"/>
              </w:rPr>
            </w:r>
            <w:r w:rsidRPr="00C42835">
              <w:rPr>
                <w:rFonts w:eastAsia="Calibri"/>
                <w:color w:val="auto"/>
                <w:sz w:val="18"/>
                <w:szCs w:val="18"/>
                <w:bdr w:val="none" w:sz="0" w:space="0" w:color="auto"/>
                <w:lang w:val="en-US" w:eastAsia="en-US"/>
              </w:rPr>
              <w:fldChar w:fldCharType="separate"/>
            </w:r>
            <w:r w:rsidRPr="00C42835">
              <w:rPr>
                <w:rFonts w:eastAsia="Calibri"/>
                <w:color w:val="auto"/>
                <w:sz w:val="18"/>
                <w:szCs w:val="18"/>
                <w:bdr w:val="none" w:sz="0" w:space="0" w:color="auto"/>
                <w:lang w:val="en-US" w:eastAsia="en-US"/>
              </w:rPr>
              <w:fldChar w:fldCharType="end"/>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Contractor</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Employee</w:t>
            </w:r>
            <w:r w:rsidR="005B4023">
              <w:rPr>
                <w:rFonts w:eastAsia="Calibri" w:cs="Calibri"/>
                <w:color w:val="auto"/>
                <w:sz w:val="18"/>
                <w:szCs w:val="22"/>
                <w:bdr w:val="none" w:sz="0" w:space="0" w:color="auto"/>
                <w:lang w:val="ru-RU" w:eastAsia="en-US"/>
              </w:rPr>
              <w:t>/</w:t>
            </w:r>
            <w:r w:rsidR="005B4023" w:rsidRPr="00984FE9">
              <w:rPr>
                <w:lang w:val="ru-RU"/>
              </w:rPr>
              <w:t xml:space="preserve"> </w:t>
            </w:r>
            <w:r w:rsidR="005B4023" w:rsidRPr="005B4023">
              <w:rPr>
                <w:rFonts w:eastAsia="Calibri" w:cs="Calibri"/>
                <w:color w:val="auto"/>
                <w:sz w:val="18"/>
                <w:szCs w:val="22"/>
                <w:bdr w:val="none" w:sz="0" w:space="0" w:color="auto"/>
                <w:lang w:val="ru-RU" w:eastAsia="en-US"/>
              </w:rPr>
              <w:t>Работник подрядчика</w:t>
            </w:r>
            <w:r w:rsidRPr="00984FE9">
              <w:rPr>
                <w:rFonts w:eastAsia="Calibri" w:cs="Calibri"/>
                <w:color w:val="auto"/>
                <w:sz w:val="18"/>
                <w:szCs w:val="22"/>
                <w:bdr w:val="none" w:sz="0" w:space="0" w:color="auto"/>
                <w:lang w:val="ru-RU" w:eastAsia="en-US"/>
              </w:rPr>
              <w:t xml:space="preserve">             </w:t>
            </w:r>
            <w:r w:rsidRPr="00C42835">
              <w:rPr>
                <w:rFonts w:eastAsia="Calibri"/>
                <w:color w:val="auto"/>
                <w:sz w:val="18"/>
                <w:szCs w:val="18"/>
                <w:bdr w:val="none" w:sz="0" w:space="0" w:color="auto"/>
                <w:lang w:val="en-US" w:eastAsia="en-US"/>
              </w:rPr>
              <w:fldChar w:fldCharType="begin">
                <w:ffData>
                  <w:name w:val="Check11"/>
                  <w:enabled/>
                  <w:calcOnExit w:val="0"/>
                  <w:checkBox>
                    <w:sizeAuto/>
                    <w:default w:val="0"/>
                  </w:checkBox>
                </w:ffData>
              </w:fldChar>
            </w:r>
            <w:r w:rsidRPr="00984FE9">
              <w:rPr>
                <w:rFonts w:eastAsia="Calibri"/>
                <w:color w:val="auto"/>
                <w:sz w:val="18"/>
                <w:szCs w:val="18"/>
                <w:bdr w:val="none" w:sz="0" w:space="0" w:color="auto"/>
                <w:lang w:val="ru-RU" w:eastAsia="en-US"/>
              </w:rPr>
              <w:instrText xml:space="preserve"> </w:instrText>
            </w:r>
            <w:r w:rsidRPr="00C42835">
              <w:rPr>
                <w:rFonts w:eastAsia="Calibri"/>
                <w:color w:val="auto"/>
                <w:sz w:val="18"/>
                <w:szCs w:val="18"/>
                <w:bdr w:val="none" w:sz="0" w:space="0" w:color="auto"/>
                <w:lang w:val="en-US" w:eastAsia="en-US"/>
              </w:rPr>
              <w:instrText>FORMCHECKBOX</w:instrText>
            </w:r>
            <w:r w:rsidRPr="00984FE9">
              <w:rPr>
                <w:rFonts w:eastAsia="Calibri"/>
                <w:color w:val="auto"/>
                <w:sz w:val="18"/>
                <w:szCs w:val="18"/>
                <w:bdr w:val="none" w:sz="0" w:space="0" w:color="auto"/>
                <w:lang w:val="ru-RU" w:eastAsia="en-US"/>
              </w:rPr>
              <w:instrText xml:space="preserve"> </w:instrText>
            </w:r>
            <w:r w:rsidRPr="00C42835">
              <w:rPr>
                <w:rFonts w:eastAsia="Calibri"/>
                <w:color w:val="auto"/>
                <w:sz w:val="18"/>
                <w:szCs w:val="18"/>
                <w:bdr w:val="none" w:sz="0" w:space="0" w:color="auto"/>
                <w:lang w:val="en-US" w:eastAsia="en-US"/>
              </w:rPr>
            </w:r>
            <w:r w:rsidRPr="00C42835">
              <w:rPr>
                <w:rFonts w:eastAsia="Calibri"/>
                <w:color w:val="auto"/>
                <w:sz w:val="18"/>
                <w:szCs w:val="18"/>
                <w:bdr w:val="none" w:sz="0" w:space="0" w:color="auto"/>
                <w:lang w:val="en-US" w:eastAsia="en-US"/>
              </w:rPr>
              <w:fldChar w:fldCharType="separate"/>
            </w:r>
            <w:r w:rsidRPr="00C42835">
              <w:rPr>
                <w:rFonts w:eastAsia="Calibri"/>
                <w:color w:val="auto"/>
                <w:sz w:val="18"/>
                <w:szCs w:val="18"/>
                <w:bdr w:val="none" w:sz="0" w:space="0" w:color="auto"/>
                <w:lang w:val="en-US" w:eastAsia="en-US"/>
              </w:rPr>
              <w:fldChar w:fldCharType="end"/>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IP</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Employee</w:t>
            </w:r>
            <w:r w:rsidR="005B4023">
              <w:rPr>
                <w:rFonts w:eastAsia="Calibri" w:cs="Calibri"/>
                <w:color w:val="auto"/>
                <w:sz w:val="18"/>
                <w:szCs w:val="22"/>
                <w:bdr w:val="none" w:sz="0" w:space="0" w:color="auto"/>
                <w:lang w:val="ru-RU" w:eastAsia="en-US"/>
              </w:rPr>
              <w:t>/</w:t>
            </w:r>
            <w:r w:rsidR="005B4023" w:rsidRPr="00984FE9">
              <w:rPr>
                <w:lang w:val="ru-RU"/>
              </w:rPr>
              <w:t xml:space="preserve"> </w:t>
            </w:r>
            <w:r w:rsidR="005B4023" w:rsidRPr="005B4023">
              <w:rPr>
                <w:rFonts w:eastAsia="Calibri" w:cs="Calibri"/>
                <w:color w:val="auto"/>
                <w:sz w:val="18"/>
                <w:szCs w:val="22"/>
                <w:bdr w:val="none" w:sz="0" w:space="0" w:color="auto"/>
                <w:lang w:val="ru-RU" w:eastAsia="en-US"/>
              </w:rPr>
              <w:t xml:space="preserve">Работник </w:t>
            </w:r>
            <w:r w:rsidR="005B4023">
              <w:rPr>
                <w:rFonts w:eastAsia="Calibri" w:cs="Calibri"/>
                <w:color w:val="auto"/>
                <w:sz w:val="18"/>
                <w:szCs w:val="22"/>
                <w:bdr w:val="none" w:sz="0" w:space="0" w:color="auto"/>
                <w:lang w:val="ru-RU" w:eastAsia="en-US"/>
              </w:rPr>
              <w:t>Партнера-Исполнителя</w:t>
            </w:r>
            <w:r w:rsidRPr="00984FE9">
              <w:rPr>
                <w:rFonts w:eastAsia="Calibri" w:cs="Calibri"/>
                <w:color w:val="auto"/>
                <w:sz w:val="18"/>
                <w:szCs w:val="22"/>
                <w:bdr w:val="none" w:sz="0" w:space="0" w:color="auto"/>
                <w:lang w:val="ru-RU" w:eastAsia="en-US"/>
              </w:rPr>
              <w:t xml:space="preserve">          </w:t>
            </w:r>
            <w:r w:rsidRPr="00C42835">
              <w:rPr>
                <w:rFonts w:eastAsia="Calibri"/>
                <w:color w:val="auto"/>
                <w:sz w:val="18"/>
                <w:szCs w:val="18"/>
                <w:bdr w:val="none" w:sz="0" w:space="0" w:color="auto"/>
                <w:lang w:val="en-US" w:eastAsia="en-US"/>
              </w:rPr>
              <w:fldChar w:fldCharType="begin">
                <w:ffData>
                  <w:name w:val="Check11"/>
                  <w:enabled/>
                  <w:calcOnExit w:val="0"/>
                  <w:checkBox>
                    <w:sizeAuto/>
                    <w:default w:val="0"/>
                  </w:checkBox>
                </w:ffData>
              </w:fldChar>
            </w:r>
            <w:r w:rsidRPr="00984FE9">
              <w:rPr>
                <w:rFonts w:eastAsia="Calibri"/>
                <w:color w:val="auto"/>
                <w:sz w:val="18"/>
                <w:szCs w:val="18"/>
                <w:bdr w:val="none" w:sz="0" w:space="0" w:color="auto"/>
                <w:lang w:val="ru-RU" w:eastAsia="en-US"/>
              </w:rPr>
              <w:instrText xml:space="preserve"> </w:instrText>
            </w:r>
            <w:r w:rsidRPr="00C42835">
              <w:rPr>
                <w:rFonts w:eastAsia="Calibri"/>
                <w:color w:val="auto"/>
                <w:sz w:val="18"/>
                <w:szCs w:val="18"/>
                <w:bdr w:val="none" w:sz="0" w:space="0" w:color="auto"/>
                <w:lang w:val="en-US" w:eastAsia="en-US"/>
              </w:rPr>
              <w:instrText>FORMCHECKBOX</w:instrText>
            </w:r>
            <w:r w:rsidRPr="00984FE9">
              <w:rPr>
                <w:rFonts w:eastAsia="Calibri"/>
                <w:color w:val="auto"/>
                <w:sz w:val="18"/>
                <w:szCs w:val="18"/>
                <w:bdr w:val="none" w:sz="0" w:space="0" w:color="auto"/>
                <w:lang w:val="ru-RU" w:eastAsia="en-US"/>
              </w:rPr>
              <w:instrText xml:space="preserve"> </w:instrText>
            </w:r>
            <w:r w:rsidRPr="00C42835">
              <w:rPr>
                <w:rFonts w:eastAsia="Calibri"/>
                <w:color w:val="auto"/>
                <w:sz w:val="18"/>
                <w:szCs w:val="18"/>
                <w:bdr w:val="none" w:sz="0" w:space="0" w:color="auto"/>
                <w:lang w:val="en-US" w:eastAsia="en-US"/>
              </w:rPr>
            </w:r>
            <w:r w:rsidRPr="00C42835">
              <w:rPr>
                <w:rFonts w:eastAsia="Calibri"/>
                <w:color w:val="auto"/>
                <w:sz w:val="18"/>
                <w:szCs w:val="18"/>
                <w:bdr w:val="none" w:sz="0" w:space="0" w:color="auto"/>
                <w:lang w:val="en-US" w:eastAsia="en-US"/>
              </w:rPr>
              <w:fldChar w:fldCharType="separate"/>
            </w:r>
            <w:r w:rsidRPr="00C42835">
              <w:rPr>
                <w:rFonts w:eastAsia="Calibri"/>
                <w:color w:val="auto"/>
                <w:sz w:val="18"/>
                <w:szCs w:val="18"/>
                <w:bdr w:val="none" w:sz="0" w:space="0" w:color="auto"/>
                <w:lang w:val="en-US" w:eastAsia="en-US"/>
              </w:rPr>
              <w:fldChar w:fldCharType="end"/>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Member</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of</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Public</w:t>
            </w:r>
            <w:r w:rsidR="005B4023">
              <w:rPr>
                <w:rFonts w:eastAsia="Calibri" w:cs="Calibri"/>
                <w:color w:val="auto"/>
                <w:sz w:val="18"/>
                <w:szCs w:val="22"/>
                <w:bdr w:val="none" w:sz="0" w:space="0" w:color="auto"/>
                <w:lang w:val="ru-RU" w:eastAsia="en-US"/>
              </w:rPr>
              <w:t>/</w:t>
            </w:r>
            <w:r w:rsidR="005B4023" w:rsidRPr="00984FE9">
              <w:rPr>
                <w:lang w:val="ru-RU"/>
              </w:rPr>
              <w:t xml:space="preserve"> </w:t>
            </w:r>
            <w:r w:rsidR="005B4023" w:rsidRPr="005B4023">
              <w:rPr>
                <w:rFonts w:eastAsia="Calibri" w:cs="Calibri"/>
                <w:color w:val="auto"/>
                <w:sz w:val="18"/>
                <w:szCs w:val="22"/>
                <w:bdr w:val="none" w:sz="0" w:space="0" w:color="auto"/>
                <w:lang w:val="ru-RU" w:eastAsia="en-US"/>
              </w:rPr>
              <w:t>Представитель общественности</w:t>
            </w:r>
            <w:r w:rsidRPr="00984FE9">
              <w:rPr>
                <w:rFonts w:eastAsia="Calibri" w:cs="Calibri"/>
                <w:color w:val="auto"/>
                <w:sz w:val="18"/>
                <w:szCs w:val="22"/>
                <w:bdr w:val="none" w:sz="0" w:space="0" w:color="auto"/>
                <w:lang w:val="ru-RU" w:eastAsia="en-US"/>
              </w:rPr>
              <w:t xml:space="preserve">           </w:t>
            </w:r>
          </w:p>
          <w:p w14:paraId="61A4F6B3" w14:textId="0495D35D" w:rsidR="00C42835" w:rsidRPr="00984FE9"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2" w:after="0"/>
              <w:ind w:left="107"/>
              <w:jc w:val="left"/>
              <w:rPr>
                <w:rFonts w:eastAsia="Calibri" w:cs="Calibri"/>
                <w:color w:val="auto"/>
                <w:sz w:val="18"/>
                <w:szCs w:val="22"/>
                <w:bdr w:val="none" w:sz="0" w:space="0" w:color="auto"/>
                <w:lang w:val="ru-RU" w:eastAsia="en-US"/>
              </w:rPr>
            </w:pPr>
            <w:r w:rsidRPr="00C42835">
              <w:rPr>
                <w:rFonts w:eastAsia="Calibri"/>
                <w:color w:val="auto"/>
                <w:sz w:val="18"/>
                <w:szCs w:val="18"/>
                <w:bdr w:val="none" w:sz="0" w:space="0" w:color="auto"/>
                <w:lang w:val="en-US" w:eastAsia="en-US"/>
              </w:rPr>
              <w:fldChar w:fldCharType="begin">
                <w:ffData>
                  <w:name w:val="Check11"/>
                  <w:enabled/>
                  <w:calcOnExit w:val="0"/>
                  <w:checkBox>
                    <w:sizeAuto/>
                    <w:default w:val="0"/>
                  </w:checkBox>
                </w:ffData>
              </w:fldChar>
            </w:r>
            <w:r w:rsidRPr="00C42835">
              <w:rPr>
                <w:rFonts w:eastAsia="Calibri"/>
                <w:color w:val="auto"/>
                <w:sz w:val="18"/>
                <w:szCs w:val="18"/>
                <w:bdr w:val="none" w:sz="0" w:space="0" w:color="auto"/>
                <w:lang w:val="en-US" w:eastAsia="en-US"/>
              </w:rPr>
              <w:instrText xml:space="preserve"> FORMCHECKBOX </w:instrText>
            </w:r>
            <w:r w:rsidRPr="00C42835">
              <w:rPr>
                <w:rFonts w:eastAsia="Calibri"/>
                <w:color w:val="auto"/>
                <w:sz w:val="18"/>
                <w:szCs w:val="18"/>
                <w:bdr w:val="none" w:sz="0" w:space="0" w:color="auto"/>
                <w:lang w:val="en-US" w:eastAsia="en-US"/>
              </w:rPr>
            </w:r>
            <w:r w:rsidRPr="00C42835">
              <w:rPr>
                <w:rFonts w:eastAsia="Calibri"/>
                <w:color w:val="auto"/>
                <w:sz w:val="18"/>
                <w:szCs w:val="18"/>
                <w:bdr w:val="none" w:sz="0" w:space="0" w:color="auto"/>
                <w:lang w:val="en-US" w:eastAsia="en-US"/>
              </w:rPr>
              <w:fldChar w:fldCharType="separate"/>
            </w:r>
            <w:r w:rsidRPr="00C42835">
              <w:rPr>
                <w:rFonts w:eastAsia="Calibri"/>
                <w:color w:val="auto"/>
                <w:sz w:val="18"/>
                <w:szCs w:val="18"/>
                <w:bdr w:val="none" w:sz="0" w:space="0" w:color="auto"/>
                <w:lang w:val="en-US" w:eastAsia="en-US"/>
              </w:rPr>
              <w:fldChar w:fldCharType="end"/>
            </w:r>
            <w:r w:rsidRPr="00C42835">
              <w:rPr>
                <w:rFonts w:eastAsia="Calibri" w:cs="Calibri"/>
                <w:color w:val="auto"/>
                <w:sz w:val="18"/>
                <w:szCs w:val="22"/>
                <w:bdr w:val="none" w:sz="0" w:space="0" w:color="auto"/>
                <w:lang w:val="en-US" w:eastAsia="en-US"/>
              </w:rPr>
              <w:t xml:space="preserve"> Visitor to Premises</w:t>
            </w:r>
            <w:r w:rsidR="005B4023">
              <w:rPr>
                <w:rFonts w:eastAsia="Calibri" w:cs="Calibri"/>
                <w:color w:val="auto"/>
                <w:sz w:val="18"/>
                <w:szCs w:val="22"/>
                <w:bdr w:val="none" w:sz="0" w:space="0" w:color="auto"/>
                <w:lang w:val="ru-RU" w:eastAsia="en-US"/>
              </w:rPr>
              <w:t>/</w:t>
            </w:r>
            <w:r w:rsidR="005B4023">
              <w:t xml:space="preserve"> </w:t>
            </w:r>
            <w:proofErr w:type="gramStart"/>
            <w:r w:rsidR="005B4023" w:rsidRPr="005B4023">
              <w:rPr>
                <w:rFonts w:eastAsia="Calibri" w:cs="Calibri"/>
                <w:color w:val="auto"/>
                <w:sz w:val="18"/>
                <w:szCs w:val="22"/>
                <w:bdr w:val="none" w:sz="0" w:space="0" w:color="auto"/>
                <w:lang w:val="ru-RU" w:eastAsia="en-US"/>
              </w:rPr>
              <w:t>Посетитель</w:t>
            </w:r>
            <w:r w:rsidR="005B4023">
              <w:rPr>
                <w:rFonts w:eastAsia="Calibri" w:cs="Calibri"/>
                <w:color w:val="auto"/>
                <w:sz w:val="18"/>
                <w:szCs w:val="22"/>
                <w:bdr w:val="none" w:sz="0" w:space="0" w:color="auto"/>
                <w:lang w:val="ru-RU" w:eastAsia="en-US"/>
              </w:rPr>
              <w:t xml:space="preserve"> помещения</w:t>
            </w:r>
            <w:proofErr w:type="gramEnd"/>
          </w:p>
          <w:p w14:paraId="10992D7D" w14:textId="77777777" w:rsidR="00C42835" w:rsidRPr="00C42835"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2" w:after="0"/>
              <w:ind w:left="107"/>
              <w:jc w:val="left"/>
              <w:rPr>
                <w:rFonts w:eastAsia="Calibri" w:cs="Calibri"/>
                <w:color w:val="auto"/>
                <w:sz w:val="18"/>
                <w:szCs w:val="22"/>
                <w:bdr w:val="none" w:sz="0" w:space="0" w:color="auto"/>
                <w:lang w:val="en-US" w:eastAsia="en-US"/>
              </w:rPr>
            </w:pPr>
          </w:p>
        </w:tc>
      </w:tr>
      <w:tr w:rsidR="00C42835" w:rsidRPr="00C42835" w14:paraId="1D146D53" w14:textId="77777777" w:rsidTr="003468DD">
        <w:trPr>
          <w:trHeight w:val="54"/>
        </w:trPr>
        <w:tc>
          <w:tcPr>
            <w:tcW w:w="1300" w:type="pct"/>
          </w:tcPr>
          <w:p w14:paraId="51E0FBD5" w14:textId="7509FF58" w:rsidR="00C42835" w:rsidRPr="00C42835"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2" w:after="0"/>
              <w:ind w:left="107"/>
              <w:jc w:val="left"/>
              <w:rPr>
                <w:rFonts w:eastAsia="Calibri" w:cs="Calibri"/>
                <w:color w:val="auto"/>
                <w:sz w:val="18"/>
                <w:szCs w:val="22"/>
                <w:bdr w:val="none" w:sz="0" w:space="0" w:color="auto"/>
                <w:lang w:val="en-US" w:eastAsia="en-US"/>
              </w:rPr>
            </w:pPr>
            <w:r w:rsidRPr="00C42835">
              <w:rPr>
                <w:rFonts w:eastAsia="Calibri" w:cs="Calibri"/>
                <w:color w:val="auto"/>
                <w:sz w:val="18"/>
                <w:szCs w:val="22"/>
                <w:bdr w:val="none" w:sz="0" w:space="0" w:color="auto"/>
                <w:lang w:val="en-US" w:eastAsia="en-US"/>
              </w:rPr>
              <w:t>Injured party</w:t>
            </w:r>
            <w:r w:rsidR="005B4023">
              <w:rPr>
                <w:rFonts w:eastAsia="Calibri" w:cs="Calibri"/>
                <w:color w:val="auto"/>
                <w:sz w:val="18"/>
                <w:szCs w:val="22"/>
                <w:bdr w:val="none" w:sz="0" w:space="0" w:color="auto"/>
                <w:lang w:val="ru-RU" w:eastAsia="en-US"/>
              </w:rPr>
              <w:t>/</w:t>
            </w:r>
            <w:r w:rsidR="005B4023" w:rsidRPr="005B4023">
              <w:rPr>
                <w:rFonts w:eastAsia="Calibri" w:cs="Calibri"/>
                <w:color w:val="auto"/>
                <w:sz w:val="18"/>
                <w:szCs w:val="22"/>
                <w:bdr w:val="none" w:sz="0" w:space="0" w:color="auto"/>
                <w:lang w:val="ru-RU" w:eastAsia="en-US"/>
              </w:rPr>
              <w:t>Пострадавший</w:t>
            </w:r>
            <w:r w:rsidRPr="00C42835">
              <w:rPr>
                <w:rFonts w:eastAsia="Calibri" w:cs="Calibri"/>
                <w:color w:val="auto"/>
                <w:sz w:val="18"/>
                <w:szCs w:val="22"/>
                <w:bdr w:val="none" w:sz="0" w:space="0" w:color="auto"/>
                <w:lang w:val="en-US" w:eastAsia="en-US"/>
              </w:rPr>
              <w:t>:</w:t>
            </w:r>
          </w:p>
        </w:tc>
        <w:tc>
          <w:tcPr>
            <w:tcW w:w="3700" w:type="pct"/>
            <w:gridSpan w:val="16"/>
          </w:tcPr>
          <w:p w14:paraId="3F2A0A9F" w14:textId="2B84BF5B" w:rsidR="00C42835" w:rsidRPr="00984FE9"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2" w:after="0"/>
              <w:ind w:left="107"/>
              <w:jc w:val="left"/>
              <w:rPr>
                <w:rFonts w:eastAsia="Calibri" w:cs="Calibri"/>
                <w:color w:val="auto"/>
                <w:sz w:val="18"/>
                <w:szCs w:val="22"/>
                <w:bdr w:val="none" w:sz="0" w:space="0" w:color="auto"/>
                <w:lang w:val="ru-RU" w:eastAsia="en-US"/>
              </w:rPr>
            </w:pPr>
            <w:r w:rsidRPr="00C42835">
              <w:rPr>
                <w:rFonts w:eastAsia="Calibri"/>
                <w:color w:val="auto"/>
                <w:sz w:val="18"/>
                <w:szCs w:val="18"/>
                <w:bdr w:val="none" w:sz="0" w:space="0" w:color="auto"/>
                <w:lang w:val="en-US" w:eastAsia="en-US"/>
              </w:rPr>
              <w:fldChar w:fldCharType="begin">
                <w:ffData>
                  <w:name w:val="Check11"/>
                  <w:enabled/>
                  <w:calcOnExit w:val="0"/>
                  <w:checkBox>
                    <w:sizeAuto/>
                    <w:default w:val="0"/>
                  </w:checkBox>
                </w:ffData>
              </w:fldChar>
            </w:r>
            <w:r w:rsidRPr="00984FE9">
              <w:rPr>
                <w:rFonts w:eastAsia="Calibri"/>
                <w:color w:val="auto"/>
                <w:sz w:val="18"/>
                <w:szCs w:val="18"/>
                <w:bdr w:val="none" w:sz="0" w:space="0" w:color="auto"/>
                <w:lang w:val="ru-RU" w:eastAsia="en-US"/>
              </w:rPr>
              <w:instrText xml:space="preserve"> </w:instrText>
            </w:r>
            <w:r w:rsidRPr="00C42835">
              <w:rPr>
                <w:rFonts w:eastAsia="Calibri"/>
                <w:color w:val="auto"/>
                <w:sz w:val="18"/>
                <w:szCs w:val="18"/>
                <w:bdr w:val="none" w:sz="0" w:space="0" w:color="auto"/>
                <w:lang w:val="en-US" w:eastAsia="en-US"/>
              </w:rPr>
              <w:instrText>FORMCHECKBOX</w:instrText>
            </w:r>
            <w:r w:rsidRPr="00984FE9">
              <w:rPr>
                <w:rFonts w:eastAsia="Calibri"/>
                <w:color w:val="auto"/>
                <w:sz w:val="18"/>
                <w:szCs w:val="18"/>
                <w:bdr w:val="none" w:sz="0" w:space="0" w:color="auto"/>
                <w:lang w:val="ru-RU" w:eastAsia="en-US"/>
              </w:rPr>
              <w:instrText xml:space="preserve"> </w:instrText>
            </w:r>
            <w:r w:rsidRPr="00C42835">
              <w:rPr>
                <w:rFonts w:eastAsia="Calibri"/>
                <w:color w:val="auto"/>
                <w:sz w:val="18"/>
                <w:szCs w:val="18"/>
                <w:bdr w:val="none" w:sz="0" w:space="0" w:color="auto"/>
                <w:lang w:val="en-US" w:eastAsia="en-US"/>
              </w:rPr>
            </w:r>
            <w:r w:rsidRPr="00C42835">
              <w:rPr>
                <w:rFonts w:eastAsia="Calibri"/>
                <w:color w:val="auto"/>
                <w:sz w:val="18"/>
                <w:szCs w:val="18"/>
                <w:bdr w:val="none" w:sz="0" w:space="0" w:color="auto"/>
                <w:lang w:val="en-US" w:eastAsia="en-US"/>
              </w:rPr>
              <w:fldChar w:fldCharType="separate"/>
            </w:r>
            <w:r w:rsidRPr="00C42835">
              <w:rPr>
                <w:rFonts w:eastAsia="Calibri"/>
                <w:color w:val="auto"/>
                <w:sz w:val="18"/>
                <w:szCs w:val="18"/>
                <w:bdr w:val="none" w:sz="0" w:space="0" w:color="auto"/>
                <w:lang w:val="en-US" w:eastAsia="en-US"/>
              </w:rPr>
              <w:fldChar w:fldCharType="end"/>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Regular</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full</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time</w:t>
            </w:r>
            <w:r w:rsidR="005B4023">
              <w:rPr>
                <w:rFonts w:eastAsia="Calibri" w:cs="Calibri"/>
                <w:color w:val="auto"/>
                <w:sz w:val="18"/>
                <w:szCs w:val="22"/>
                <w:bdr w:val="none" w:sz="0" w:space="0" w:color="auto"/>
                <w:lang w:val="ru-RU" w:eastAsia="en-US"/>
              </w:rPr>
              <w:t>/</w:t>
            </w:r>
            <w:r w:rsidR="005B4023" w:rsidRPr="00984FE9">
              <w:rPr>
                <w:lang w:val="ru-RU"/>
              </w:rPr>
              <w:t xml:space="preserve"> </w:t>
            </w:r>
            <w:r w:rsidR="005B4023">
              <w:rPr>
                <w:lang w:val="ru-RU"/>
              </w:rPr>
              <w:t>П</w:t>
            </w:r>
            <w:r w:rsidR="005B4023" w:rsidRPr="005B4023">
              <w:rPr>
                <w:rFonts w:eastAsia="Calibri" w:cs="Calibri"/>
                <w:color w:val="auto"/>
                <w:sz w:val="18"/>
                <w:szCs w:val="22"/>
                <w:bdr w:val="none" w:sz="0" w:space="0" w:color="auto"/>
                <w:lang w:val="ru-RU" w:eastAsia="en-US"/>
              </w:rPr>
              <w:t>олный рабочий день</w:t>
            </w:r>
            <w:r w:rsidR="005B4023">
              <w:rPr>
                <w:rFonts w:eastAsia="Calibri" w:cs="Calibri"/>
                <w:color w:val="auto"/>
                <w:sz w:val="18"/>
                <w:szCs w:val="22"/>
                <w:bdr w:val="none" w:sz="0" w:space="0" w:color="auto"/>
                <w:lang w:val="ru-RU" w:eastAsia="en-US"/>
              </w:rPr>
              <w:t xml:space="preserve"> на</w:t>
            </w:r>
            <w:r w:rsidR="005B4023" w:rsidRPr="005B4023">
              <w:rPr>
                <w:rFonts w:eastAsia="Calibri" w:cs="Calibri"/>
                <w:color w:val="auto"/>
                <w:sz w:val="18"/>
                <w:szCs w:val="22"/>
                <w:bdr w:val="none" w:sz="0" w:space="0" w:color="auto"/>
                <w:lang w:val="ru-RU" w:eastAsia="en-US"/>
              </w:rPr>
              <w:t xml:space="preserve"> </w:t>
            </w:r>
            <w:r w:rsidR="005B4023">
              <w:rPr>
                <w:rFonts w:eastAsia="Calibri" w:cs="Calibri"/>
                <w:color w:val="auto"/>
                <w:sz w:val="18"/>
                <w:szCs w:val="22"/>
                <w:bdr w:val="none" w:sz="0" w:space="0" w:color="auto"/>
                <w:lang w:val="ru-RU" w:eastAsia="en-US"/>
              </w:rPr>
              <w:t>п</w:t>
            </w:r>
            <w:r w:rsidR="005B4023" w:rsidRPr="005B4023">
              <w:rPr>
                <w:rFonts w:eastAsia="Calibri" w:cs="Calibri"/>
                <w:color w:val="auto"/>
                <w:sz w:val="18"/>
                <w:szCs w:val="22"/>
                <w:bdr w:val="none" w:sz="0" w:space="0" w:color="auto"/>
                <w:lang w:val="ru-RU" w:eastAsia="en-US"/>
              </w:rPr>
              <w:t>остоянн</w:t>
            </w:r>
            <w:r w:rsidR="005B4023">
              <w:rPr>
                <w:rFonts w:eastAsia="Calibri" w:cs="Calibri"/>
                <w:color w:val="auto"/>
                <w:sz w:val="18"/>
                <w:szCs w:val="22"/>
                <w:bdr w:val="none" w:sz="0" w:space="0" w:color="auto"/>
                <w:lang w:val="ru-RU" w:eastAsia="en-US"/>
              </w:rPr>
              <w:t xml:space="preserve">ой основе </w:t>
            </w:r>
            <w:r w:rsidRPr="00984FE9">
              <w:rPr>
                <w:rFonts w:eastAsia="Calibri" w:cs="Calibri"/>
                <w:color w:val="auto"/>
                <w:sz w:val="18"/>
                <w:szCs w:val="22"/>
                <w:bdr w:val="none" w:sz="0" w:space="0" w:color="auto"/>
                <w:lang w:val="ru-RU" w:eastAsia="en-US"/>
              </w:rPr>
              <w:t xml:space="preserve">           </w:t>
            </w:r>
            <w:r w:rsidRPr="00C42835">
              <w:rPr>
                <w:rFonts w:eastAsia="Calibri"/>
                <w:color w:val="auto"/>
                <w:sz w:val="18"/>
                <w:szCs w:val="18"/>
                <w:bdr w:val="none" w:sz="0" w:space="0" w:color="auto"/>
                <w:lang w:val="en-US" w:eastAsia="en-US"/>
              </w:rPr>
              <w:fldChar w:fldCharType="begin">
                <w:ffData>
                  <w:name w:val="Check11"/>
                  <w:enabled/>
                  <w:calcOnExit w:val="0"/>
                  <w:checkBox>
                    <w:sizeAuto/>
                    <w:default w:val="0"/>
                  </w:checkBox>
                </w:ffData>
              </w:fldChar>
            </w:r>
            <w:r w:rsidRPr="00984FE9">
              <w:rPr>
                <w:rFonts w:eastAsia="Calibri"/>
                <w:color w:val="auto"/>
                <w:sz w:val="18"/>
                <w:szCs w:val="18"/>
                <w:bdr w:val="none" w:sz="0" w:space="0" w:color="auto"/>
                <w:lang w:val="ru-RU" w:eastAsia="en-US"/>
              </w:rPr>
              <w:instrText xml:space="preserve"> </w:instrText>
            </w:r>
            <w:r w:rsidRPr="00C42835">
              <w:rPr>
                <w:rFonts w:eastAsia="Calibri"/>
                <w:color w:val="auto"/>
                <w:sz w:val="18"/>
                <w:szCs w:val="18"/>
                <w:bdr w:val="none" w:sz="0" w:space="0" w:color="auto"/>
                <w:lang w:val="en-US" w:eastAsia="en-US"/>
              </w:rPr>
              <w:instrText>FORMCHECKBOX</w:instrText>
            </w:r>
            <w:r w:rsidRPr="00984FE9">
              <w:rPr>
                <w:rFonts w:eastAsia="Calibri"/>
                <w:color w:val="auto"/>
                <w:sz w:val="18"/>
                <w:szCs w:val="18"/>
                <w:bdr w:val="none" w:sz="0" w:space="0" w:color="auto"/>
                <w:lang w:val="ru-RU" w:eastAsia="en-US"/>
              </w:rPr>
              <w:instrText xml:space="preserve"> </w:instrText>
            </w:r>
            <w:r w:rsidRPr="00C42835">
              <w:rPr>
                <w:rFonts w:eastAsia="Calibri"/>
                <w:color w:val="auto"/>
                <w:sz w:val="18"/>
                <w:szCs w:val="18"/>
                <w:bdr w:val="none" w:sz="0" w:space="0" w:color="auto"/>
                <w:lang w:val="en-US" w:eastAsia="en-US"/>
              </w:rPr>
            </w:r>
            <w:r w:rsidRPr="00C42835">
              <w:rPr>
                <w:rFonts w:eastAsia="Calibri"/>
                <w:color w:val="auto"/>
                <w:sz w:val="18"/>
                <w:szCs w:val="18"/>
                <w:bdr w:val="none" w:sz="0" w:space="0" w:color="auto"/>
                <w:lang w:val="en-US" w:eastAsia="en-US"/>
              </w:rPr>
              <w:fldChar w:fldCharType="separate"/>
            </w:r>
            <w:r w:rsidRPr="00C42835">
              <w:rPr>
                <w:rFonts w:eastAsia="Calibri"/>
                <w:color w:val="auto"/>
                <w:sz w:val="18"/>
                <w:szCs w:val="18"/>
                <w:bdr w:val="none" w:sz="0" w:space="0" w:color="auto"/>
                <w:lang w:val="en-US" w:eastAsia="en-US"/>
              </w:rPr>
              <w:fldChar w:fldCharType="end"/>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Regular</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part</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time</w:t>
            </w:r>
            <w:r w:rsidR="005B4023">
              <w:rPr>
                <w:rFonts w:eastAsia="Calibri" w:cs="Calibri"/>
                <w:color w:val="auto"/>
                <w:sz w:val="18"/>
                <w:szCs w:val="22"/>
                <w:bdr w:val="none" w:sz="0" w:space="0" w:color="auto"/>
                <w:lang w:val="ru-RU" w:eastAsia="en-US"/>
              </w:rPr>
              <w:t>/</w:t>
            </w:r>
            <w:r w:rsidR="005B4023" w:rsidRPr="00984FE9">
              <w:rPr>
                <w:lang w:val="ru-RU"/>
              </w:rPr>
              <w:t xml:space="preserve"> </w:t>
            </w:r>
            <w:r w:rsidR="005B4023">
              <w:rPr>
                <w:lang w:val="ru-RU"/>
              </w:rPr>
              <w:t>Н</w:t>
            </w:r>
            <w:r w:rsidR="005B4023" w:rsidRPr="005B4023">
              <w:rPr>
                <w:rFonts w:eastAsia="Calibri" w:cs="Calibri"/>
                <w:color w:val="auto"/>
                <w:sz w:val="18"/>
                <w:szCs w:val="22"/>
                <w:bdr w:val="none" w:sz="0" w:space="0" w:color="auto"/>
                <w:lang w:val="ru-RU" w:eastAsia="en-US"/>
              </w:rPr>
              <w:t>еполный рабочий день</w:t>
            </w:r>
            <w:r w:rsidR="005B4023">
              <w:rPr>
                <w:rFonts w:eastAsia="Calibri" w:cs="Calibri"/>
                <w:color w:val="auto"/>
                <w:sz w:val="18"/>
                <w:szCs w:val="22"/>
                <w:bdr w:val="none" w:sz="0" w:space="0" w:color="auto"/>
                <w:lang w:val="ru-RU" w:eastAsia="en-US"/>
              </w:rPr>
              <w:t xml:space="preserve"> на</w:t>
            </w:r>
            <w:r w:rsidR="005B4023" w:rsidRPr="005B4023">
              <w:rPr>
                <w:rFonts w:eastAsia="Calibri" w:cs="Calibri"/>
                <w:color w:val="auto"/>
                <w:sz w:val="18"/>
                <w:szCs w:val="22"/>
                <w:bdr w:val="none" w:sz="0" w:space="0" w:color="auto"/>
                <w:lang w:val="ru-RU" w:eastAsia="en-US"/>
              </w:rPr>
              <w:t xml:space="preserve"> </w:t>
            </w:r>
            <w:r w:rsidR="005B4023">
              <w:rPr>
                <w:rFonts w:eastAsia="Calibri" w:cs="Calibri"/>
                <w:color w:val="auto"/>
                <w:sz w:val="18"/>
                <w:szCs w:val="22"/>
                <w:bdr w:val="none" w:sz="0" w:space="0" w:color="auto"/>
                <w:lang w:val="ru-RU" w:eastAsia="en-US"/>
              </w:rPr>
              <w:t>п</w:t>
            </w:r>
            <w:r w:rsidR="005B4023" w:rsidRPr="005B4023">
              <w:rPr>
                <w:rFonts w:eastAsia="Calibri" w:cs="Calibri"/>
                <w:color w:val="auto"/>
                <w:sz w:val="18"/>
                <w:szCs w:val="22"/>
                <w:bdr w:val="none" w:sz="0" w:space="0" w:color="auto"/>
                <w:lang w:val="ru-RU" w:eastAsia="en-US"/>
              </w:rPr>
              <w:t>остоянн</w:t>
            </w:r>
            <w:r w:rsidR="005B4023">
              <w:rPr>
                <w:rFonts w:eastAsia="Calibri" w:cs="Calibri"/>
                <w:color w:val="auto"/>
                <w:sz w:val="18"/>
                <w:szCs w:val="22"/>
                <w:bdr w:val="none" w:sz="0" w:space="0" w:color="auto"/>
                <w:lang w:val="ru-RU" w:eastAsia="en-US"/>
              </w:rPr>
              <w:t>ой основе</w:t>
            </w:r>
            <w:r w:rsidRPr="00984FE9">
              <w:rPr>
                <w:rFonts w:eastAsia="Calibri" w:cs="Calibri"/>
                <w:color w:val="auto"/>
                <w:sz w:val="18"/>
                <w:szCs w:val="22"/>
                <w:bdr w:val="none" w:sz="0" w:space="0" w:color="auto"/>
                <w:lang w:val="ru-RU" w:eastAsia="en-US"/>
              </w:rPr>
              <w:t xml:space="preserve">                   </w:t>
            </w:r>
            <w:r w:rsidRPr="00C42835">
              <w:rPr>
                <w:rFonts w:eastAsia="Calibri"/>
                <w:color w:val="auto"/>
                <w:sz w:val="18"/>
                <w:szCs w:val="18"/>
                <w:bdr w:val="none" w:sz="0" w:space="0" w:color="auto"/>
                <w:lang w:val="en-US" w:eastAsia="en-US"/>
              </w:rPr>
              <w:fldChar w:fldCharType="begin">
                <w:ffData>
                  <w:name w:val="Check11"/>
                  <w:enabled/>
                  <w:calcOnExit w:val="0"/>
                  <w:checkBox>
                    <w:sizeAuto/>
                    <w:default w:val="0"/>
                  </w:checkBox>
                </w:ffData>
              </w:fldChar>
            </w:r>
            <w:r w:rsidRPr="00984FE9">
              <w:rPr>
                <w:rFonts w:eastAsia="Calibri"/>
                <w:color w:val="auto"/>
                <w:sz w:val="18"/>
                <w:szCs w:val="18"/>
                <w:bdr w:val="none" w:sz="0" w:space="0" w:color="auto"/>
                <w:lang w:val="ru-RU" w:eastAsia="en-US"/>
              </w:rPr>
              <w:instrText xml:space="preserve"> </w:instrText>
            </w:r>
            <w:r w:rsidRPr="00C42835">
              <w:rPr>
                <w:rFonts w:eastAsia="Calibri"/>
                <w:color w:val="auto"/>
                <w:sz w:val="18"/>
                <w:szCs w:val="18"/>
                <w:bdr w:val="none" w:sz="0" w:space="0" w:color="auto"/>
                <w:lang w:val="en-US" w:eastAsia="en-US"/>
              </w:rPr>
              <w:instrText>FORMCHECKBOX</w:instrText>
            </w:r>
            <w:r w:rsidRPr="00984FE9">
              <w:rPr>
                <w:rFonts w:eastAsia="Calibri"/>
                <w:color w:val="auto"/>
                <w:sz w:val="18"/>
                <w:szCs w:val="18"/>
                <w:bdr w:val="none" w:sz="0" w:space="0" w:color="auto"/>
                <w:lang w:val="ru-RU" w:eastAsia="en-US"/>
              </w:rPr>
              <w:instrText xml:space="preserve"> </w:instrText>
            </w:r>
            <w:r w:rsidRPr="00C42835">
              <w:rPr>
                <w:rFonts w:eastAsia="Calibri"/>
                <w:color w:val="auto"/>
                <w:sz w:val="18"/>
                <w:szCs w:val="18"/>
                <w:bdr w:val="none" w:sz="0" w:space="0" w:color="auto"/>
                <w:lang w:val="en-US" w:eastAsia="en-US"/>
              </w:rPr>
            </w:r>
            <w:r w:rsidRPr="00C42835">
              <w:rPr>
                <w:rFonts w:eastAsia="Calibri"/>
                <w:color w:val="auto"/>
                <w:sz w:val="18"/>
                <w:szCs w:val="18"/>
                <w:bdr w:val="none" w:sz="0" w:space="0" w:color="auto"/>
                <w:lang w:val="en-US" w:eastAsia="en-US"/>
              </w:rPr>
              <w:fldChar w:fldCharType="separate"/>
            </w:r>
            <w:r w:rsidRPr="00C42835">
              <w:rPr>
                <w:rFonts w:eastAsia="Calibri"/>
                <w:color w:val="auto"/>
                <w:sz w:val="18"/>
                <w:szCs w:val="18"/>
                <w:bdr w:val="none" w:sz="0" w:space="0" w:color="auto"/>
                <w:lang w:val="en-US" w:eastAsia="en-US"/>
              </w:rPr>
              <w:fldChar w:fldCharType="end"/>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Seasonal</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Worker</w:t>
            </w:r>
            <w:r w:rsidR="005B4023">
              <w:rPr>
                <w:rFonts w:eastAsia="Calibri" w:cs="Calibri"/>
                <w:color w:val="auto"/>
                <w:sz w:val="18"/>
                <w:szCs w:val="22"/>
                <w:bdr w:val="none" w:sz="0" w:space="0" w:color="auto"/>
                <w:lang w:val="ru-RU" w:eastAsia="en-US"/>
              </w:rPr>
              <w:t>/</w:t>
            </w:r>
            <w:r w:rsidR="005B4023" w:rsidRPr="00984FE9">
              <w:rPr>
                <w:lang w:val="ru-RU"/>
              </w:rPr>
              <w:t xml:space="preserve"> </w:t>
            </w:r>
            <w:r w:rsidR="005B4023" w:rsidRPr="005B4023">
              <w:rPr>
                <w:rFonts w:eastAsia="Calibri" w:cs="Calibri"/>
                <w:color w:val="auto"/>
                <w:sz w:val="18"/>
                <w:szCs w:val="22"/>
                <w:bdr w:val="none" w:sz="0" w:space="0" w:color="auto"/>
                <w:lang w:val="ru-RU" w:eastAsia="en-US"/>
              </w:rPr>
              <w:t>Сезонный работник</w:t>
            </w:r>
            <w:r w:rsidRPr="00984FE9">
              <w:rPr>
                <w:rFonts w:eastAsia="Calibri" w:cs="Calibri"/>
                <w:color w:val="auto"/>
                <w:sz w:val="18"/>
                <w:szCs w:val="22"/>
                <w:bdr w:val="none" w:sz="0" w:space="0" w:color="auto"/>
                <w:lang w:val="ru-RU" w:eastAsia="en-US"/>
              </w:rPr>
              <w:t xml:space="preserve">         </w:t>
            </w:r>
          </w:p>
          <w:p w14:paraId="4AE65359" w14:textId="78C3057C" w:rsidR="00C42835" w:rsidRPr="00984FE9"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2" w:after="0"/>
              <w:ind w:left="107"/>
              <w:jc w:val="left"/>
              <w:rPr>
                <w:rFonts w:eastAsia="Calibri" w:cs="Calibri"/>
                <w:color w:val="auto"/>
                <w:sz w:val="18"/>
                <w:szCs w:val="22"/>
                <w:bdr w:val="none" w:sz="0" w:space="0" w:color="auto"/>
                <w:lang w:val="ru-RU" w:eastAsia="en-US"/>
              </w:rPr>
            </w:pPr>
            <w:r w:rsidRPr="00C42835">
              <w:rPr>
                <w:rFonts w:eastAsia="Calibri"/>
                <w:color w:val="auto"/>
                <w:sz w:val="18"/>
                <w:szCs w:val="18"/>
                <w:bdr w:val="none" w:sz="0" w:space="0" w:color="auto"/>
                <w:lang w:val="en-US" w:eastAsia="en-US"/>
              </w:rPr>
              <w:fldChar w:fldCharType="begin">
                <w:ffData>
                  <w:name w:val="Check11"/>
                  <w:enabled/>
                  <w:calcOnExit w:val="0"/>
                  <w:checkBox>
                    <w:sizeAuto/>
                    <w:default w:val="0"/>
                  </w:checkBox>
                </w:ffData>
              </w:fldChar>
            </w:r>
            <w:r w:rsidRPr="00C42835">
              <w:rPr>
                <w:rFonts w:eastAsia="Calibri"/>
                <w:color w:val="auto"/>
                <w:sz w:val="18"/>
                <w:szCs w:val="18"/>
                <w:bdr w:val="none" w:sz="0" w:space="0" w:color="auto"/>
                <w:lang w:val="en-US" w:eastAsia="en-US"/>
              </w:rPr>
              <w:instrText xml:space="preserve"> FORMCHECKBOX </w:instrText>
            </w:r>
            <w:r w:rsidRPr="00C42835">
              <w:rPr>
                <w:rFonts w:eastAsia="Calibri"/>
                <w:color w:val="auto"/>
                <w:sz w:val="18"/>
                <w:szCs w:val="18"/>
                <w:bdr w:val="none" w:sz="0" w:space="0" w:color="auto"/>
                <w:lang w:val="en-US" w:eastAsia="en-US"/>
              </w:rPr>
            </w:r>
            <w:r w:rsidRPr="00C42835">
              <w:rPr>
                <w:rFonts w:eastAsia="Calibri"/>
                <w:color w:val="auto"/>
                <w:sz w:val="18"/>
                <w:szCs w:val="18"/>
                <w:bdr w:val="none" w:sz="0" w:space="0" w:color="auto"/>
                <w:lang w:val="en-US" w:eastAsia="en-US"/>
              </w:rPr>
              <w:fldChar w:fldCharType="separate"/>
            </w:r>
            <w:r w:rsidRPr="00C42835">
              <w:rPr>
                <w:rFonts w:eastAsia="Calibri"/>
                <w:color w:val="auto"/>
                <w:sz w:val="18"/>
                <w:szCs w:val="18"/>
                <w:bdr w:val="none" w:sz="0" w:space="0" w:color="auto"/>
                <w:lang w:val="en-US" w:eastAsia="en-US"/>
              </w:rPr>
              <w:fldChar w:fldCharType="end"/>
            </w:r>
            <w:r w:rsidRPr="00C42835">
              <w:rPr>
                <w:rFonts w:eastAsia="Calibri" w:cs="Calibri"/>
                <w:color w:val="auto"/>
                <w:sz w:val="18"/>
                <w:szCs w:val="22"/>
                <w:bdr w:val="none" w:sz="0" w:space="0" w:color="auto"/>
                <w:lang w:val="en-US" w:eastAsia="en-US"/>
              </w:rPr>
              <w:t xml:space="preserve"> Temporary</w:t>
            </w:r>
            <w:r w:rsidR="005B4023">
              <w:rPr>
                <w:rFonts w:eastAsia="Calibri" w:cs="Calibri"/>
                <w:color w:val="auto"/>
                <w:sz w:val="18"/>
                <w:szCs w:val="22"/>
                <w:bdr w:val="none" w:sz="0" w:space="0" w:color="auto"/>
                <w:lang w:val="ru-RU" w:eastAsia="en-US"/>
              </w:rPr>
              <w:t>/</w:t>
            </w:r>
            <w:r w:rsidR="005B4023">
              <w:t xml:space="preserve"> </w:t>
            </w:r>
            <w:r w:rsidR="005B4023" w:rsidRPr="005B4023">
              <w:rPr>
                <w:rFonts w:eastAsia="Calibri" w:cs="Calibri"/>
                <w:color w:val="auto"/>
                <w:sz w:val="18"/>
                <w:szCs w:val="22"/>
                <w:bdr w:val="none" w:sz="0" w:space="0" w:color="auto"/>
                <w:lang w:val="ru-RU" w:eastAsia="en-US"/>
              </w:rPr>
              <w:t>Временный</w:t>
            </w:r>
          </w:p>
          <w:p w14:paraId="01185228" w14:textId="77777777" w:rsidR="00C42835" w:rsidRPr="00C42835"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2" w:after="0"/>
              <w:ind w:left="107"/>
              <w:jc w:val="left"/>
              <w:rPr>
                <w:rFonts w:eastAsia="Calibri" w:cs="Calibri"/>
                <w:color w:val="auto"/>
                <w:sz w:val="18"/>
                <w:szCs w:val="22"/>
                <w:bdr w:val="none" w:sz="0" w:space="0" w:color="auto"/>
                <w:lang w:val="en-US" w:eastAsia="en-US"/>
              </w:rPr>
            </w:pPr>
          </w:p>
        </w:tc>
      </w:tr>
      <w:tr w:rsidR="00C42835" w:rsidRPr="00C42835" w14:paraId="6BB88840" w14:textId="77777777" w:rsidTr="003468DD">
        <w:trPr>
          <w:trHeight w:val="379"/>
        </w:trPr>
        <w:tc>
          <w:tcPr>
            <w:tcW w:w="1300" w:type="pct"/>
          </w:tcPr>
          <w:p w14:paraId="33B2C3C0" w14:textId="3034D4E3" w:rsidR="00C42835" w:rsidRPr="00984FE9"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2" w:after="0"/>
              <w:ind w:left="107"/>
              <w:jc w:val="left"/>
              <w:rPr>
                <w:rFonts w:eastAsia="Calibri" w:cs="Calibri"/>
                <w:color w:val="auto"/>
                <w:sz w:val="18"/>
                <w:szCs w:val="22"/>
                <w:bdr w:val="none" w:sz="0" w:space="0" w:color="auto"/>
                <w:lang w:val="ru-RU" w:eastAsia="en-US"/>
              </w:rPr>
            </w:pPr>
            <w:r w:rsidRPr="00C42835">
              <w:rPr>
                <w:rFonts w:eastAsia="Calibri" w:cs="Calibri"/>
                <w:color w:val="auto"/>
                <w:sz w:val="18"/>
                <w:szCs w:val="22"/>
                <w:bdr w:val="none" w:sz="0" w:space="0" w:color="auto"/>
                <w:lang w:val="en-US" w:eastAsia="en-US"/>
              </w:rPr>
              <w:t>Months</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with</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this</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employer</w:t>
            </w:r>
            <w:r w:rsidR="005B4023">
              <w:rPr>
                <w:rFonts w:eastAsia="Calibri" w:cs="Calibri"/>
                <w:color w:val="auto"/>
                <w:sz w:val="18"/>
                <w:szCs w:val="22"/>
                <w:bdr w:val="none" w:sz="0" w:space="0" w:color="auto"/>
                <w:lang w:val="ru-RU" w:eastAsia="en-US"/>
              </w:rPr>
              <w:t>/</w:t>
            </w:r>
            <w:r w:rsidR="005B4023" w:rsidRPr="005B4023">
              <w:rPr>
                <w:rFonts w:eastAsia="Calibri" w:cs="Calibri"/>
                <w:color w:val="auto"/>
                <w:sz w:val="18"/>
                <w:szCs w:val="22"/>
                <w:bdr w:val="none" w:sz="0" w:space="0" w:color="auto"/>
                <w:lang w:val="ru-RU" w:eastAsia="en-US"/>
              </w:rPr>
              <w:t>Месяцы работы у данного работодателя</w:t>
            </w:r>
            <w:r w:rsidRPr="00984FE9">
              <w:rPr>
                <w:rFonts w:eastAsia="Calibri" w:cs="Calibri"/>
                <w:color w:val="auto"/>
                <w:sz w:val="18"/>
                <w:szCs w:val="22"/>
                <w:bdr w:val="none" w:sz="0" w:space="0" w:color="auto"/>
                <w:lang w:val="ru-RU" w:eastAsia="en-US"/>
              </w:rPr>
              <w:t>:</w:t>
            </w:r>
          </w:p>
        </w:tc>
        <w:tc>
          <w:tcPr>
            <w:tcW w:w="1122" w:type="pct"/>
            <w:gridSpan w:val="5"/>
          </w:tcPr>
          <w:p w14:paraId="6C0C5D60" w14:textId="77777777" w:rsidR="00C42835" w:rsidRPr="0090342B"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0" w:after="0"/>
              <w:ind w:left="103"/>
              <w:jc w:val="left"/>
              <w:rPr>
                <w:rFonts w:eastAsia="Calibri" w:cs="Calibri"/>
                <w:color w:val="auto"/>
                <w:sz w:val="18"/>
                <w:szCs w:val="22"/>
                <w:bdr w:val="none" w:sz="0" w:space="0" w:color="auto"/>
                <w:lang w:val="en-US" w:eastAsia="en-US"/>
              </w:rPr>
            </w:pPr>
            <w:r w:rsidRPr="0090342B">
              <w:rPr>
                <w:rFonts w:eastAsia="Calibri" w:cs="Calibri"/>
                <w:i/>
                <w:iCs/>
                <w:color w:val="auto"/>
                <w:sz w:val="18"/>
                <w:szCs w:val="22"/>
                <w:bdr w:val="none" w:sz="0" w:space="0" w:color="auto"/>
                <w:lang w:val="en-US" w:eastAsia="en-US"/>
              </w:rPr>
              <w:t>(</w:t>
            </w:r>
            <w:proofErr w:type="spellStart"/>
            <w:r w:rsidRPr="0090342B">
              <w:rPr>
                <w:rFonts w:eastAsia="Calibri" w:cs="Calibri"/>
                <w:i/>
                <w:iCs/>
                <w:color w:val="auto"/>
                <w:sz w:val="18"/>
                <w:szCs w:val="22"/>
                <w:bdr w:val="none" w:sz="0" w:space="0" w:color="auto"/>
                <w:lang w:val="en-US" w:eastAsia="en-US"/>
              </w:rPr>
              <w:t>xxxxxxx</w:t>
            </w:r>
            <w:proofErr w:type="spellEnd"/>
            <w:r w:rsidRPr="0090342B">
              <w:rPr>
                <w:rFonts w:eastAsia="Calibri" w:cs="Calibri"/>
                <w:i/>
                <w:iCs/>
                <w:color w:val="auto"/>
                <w:sz w:val="18"/>
                <w:szCs w:val="22"/>
                <w:bdr w:val="none" w:sz="0" w:space="0" w:color="auto"/>
                <w:lang w:val="en-US" w:eastAsia="en-US"/>
              </w:rPr>
              <w:t>)</w:t>
            </w:r>
          </w:p>
        </w:tc>
        <w:tc>
          <w:tcPr>
            <w:tcW w:w="1766" w:type="pct"/>
            <w:gridSpan w:val="9"/>
          </w:tcPr>
          <w:p w14:paraId="31670C0C" w14:textId="2207A3FE" w:rsidR="00C42835" w:rsidRPr="0090342B"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0" w:after="0"/>
              <w:ind w:left="103"/>
              <w:jc w:val="left"/>
              <w:rPr>
                <w:rFonts w:eastAsia="Calibri" w:cs="Calibri"/>
                <w:color w:val="auto"/>
                <w:sz w:val="18"/>
                <w:szCs w:val="22"/>
                <w:bdr w:val="none" w:sz="0" w:space="0" w:color="auto"/>
                <w:lang w:val="ru-RU" w:eastAsia="en-US"/>
              </w:rPr>
            </w:pPr>
            <w:r w:rsidRPr="0090342B">
              <w:rPr>
                <w:rFonts w:eastAsia="Calibri" w:cs="Calibri"/>
                <w:color w:val="auto"/>
                <w:sz w:val="18"/>
                <w:szCs w:val="22"/>
                <w:bdr w:val="none" w:sz="0" w:space="0" w:color="auto"/>
                <w:lang w:val="en-US" w:eastAsia="en-US"/>
              </w:rPr>
              <w:t>Months</w:t>
            </w:r>
            <w:r w:rsidRPr="0090342B">
              <w:rPr>
                <w:rFonts w:eastAsia="Calibri" w:cs="Calibri"/>
                <w:color w:val="auto"/>
                <w:sz w:val="18"/>
                <w:szCs w:val="22"/>
                <w:bdr w:val="none" w:sz="0" w:space="0" w:color="auto"/>
                <w:lang w:val="ru-RU" w:eastAsia="en-US"/>
              </w:rPr>
              <w:t xml:space="preserve"> </w:t>
            </w:r>
            <w:r w:rsidRPr="0090342B">
              <w:rPr>
                <w:rFonts w:eastAsia="Calibri" w:cs="Calibri"/>
                <w:color w:val="auto"/>
                <w:sz w:val="18"/>
                <w:szCs w:val="22"/>
                <w:bdr w:val="none" w:sz="0" w:space="0" w:color="auto"/>
                <w:lang w:val="en-US" w:eastAsia="en-US"/>
              </w:rPr>
              <w:t>doing</w:t>
            </w:r>
            <w:r w:rsidRPr="0090342B">
              <w:rPr>
                <w:rFonts w:eastAsia="Calibri" w:cs="Calibri"/>
                <w:color w:val="auto"/>
                <w:sz w:val="18"/>
                <w:szCs w:val="22"/>
                <w:bdr w:val="none" w:sz="0" w:space="0" w:color="auto"/>
                <w:lang w:val="ru-RU" w:eastAsia="en-US"/>
              </w:rPr>
              <w:t xml:space="preserve"> </w:t>
            </w:r>
            <w:r w:rsidRPr="0090342B">
              <w:rPr>
                <w:rFonts w:eastAsia="Calibri" w:cs="Calibri"/>
                <w:color w:val="auto"/>
                <w:sz w:val="18"/>
                <w:szCs w:val="22"/>
                <w:bdr w:val="none" w:sz="0" w:space="0" w:color="auto"/>
                <w:lang w:val="en-US" w:eastAsia="en-US"/>
              </w:rPr>
              <w:t>this</w:t>
            </w:r>
            <w:r w:rsidRPr="0090342B">
              <w:rPr>
                <w:rFonts w:eastAsia="Calibri" w:cs="Calibri"/>
                <w:color w:val="auto"/>
                <w:sz w:val="18"/>
                <w:szCs w:val="22"/>
                <w:bdr w:val="none" w:sz="0" w:space="0" w:color="auto"/>
                <w:lang w:val="ru-RU" w:eastAsia="en-US"/>
              </w:rPr>
              <w:t xml:space="preserve"> </w:t>
            </w:r>
            <w:r w:rsidRPr="0090342B">
              <w:rPr>
                <w:rFonts w:eastAsia="Calibri" w:cs="Calibri"/>
                <w:color w:val="auto"/>
                <w:sz w:val="18"/>
                <w:szCs w:val="22"/>
                <w:bdr w:val="none" w:sz="0" w:space="0" w:color="auto"/>
                <w:lang w:val="en-US" w:eastAsia="en-US"/>
              </w:rPr>
              <w:t>job</w:t>
            </w:r>
            <w:r w:rsidR="005B4023" w:rsidRPr="0090342B">
              <w:rPr>
                <w:rFonts w:eastAsia="Calibri" w:cs="Calibri"/>
                <w:color w:val="auto"/>
                <w:sz w:val="18"/>
                <w:szCs w:val="22"/>
                <w:bdr w:val="none" w:sz="0" w:space="0" w:color="auto"/>
                <w:lang w:val="ru-RU" w:eastAsia="en-US"/>
              </w:rPr>
              <w:t>/</w:t>
            </w:r>
            <w:r w:rsidR="005B4023" w:rsidRPr="0090342B">
              <w:rPr>
                <w:lang w:val="ru-RU"/>
              </w:rPr>
              <w:t xml:space="preserve"> </w:t>
            </w:r>
            <w:r w:rsidR="005B4023" w:rsidRPr="0090342B">
              <w:rPr>
                <w:rFonts w:eastAsia="Calibri" w:cs="Calibri"/>
                <w:color w:val="auto"/>
                <w:sz w:val="18"/>
                <w:szCs w:val="22"/>
                <w:bdr w:val="none" w:sz="0" w:space="0" w:color="auto"/>
                <w:lang w:val="ru-RU" w:eastAsia="en-US"/>
              </w:rPr>
              <w:t>Месяцы работы на этой должности</w:t>
            </w:r>
            <w:r w:rsidRPr="0090342B">
              <w:rPr>
                <w:rFonts w:eastAsia="Calibri" w:cs="Calibri"/>
                <w:color w:val="auto"/>
                <w:sz w:val="18"/>
                <w:szCs w:val="22"/>
                <w:bdr w:val="none" w:sz="0" w:space="0" w:color="auto"/>
                <w:lang w:val="ru-RU" w:eastAsia="en-US"/>
              </w:rPr>
              <w:t>:</w:t>
            </w:r>
          </w:p>
        </w:tc>
        <w:tc>
          <w:tcPr>
            <w:tcW w:w="813" w:type="pct"/>
            <w:gridSpan w:val="2"/>
          </w:tcPr>
          <w:p w14:paraId="5945F443" w14:textId="77777777" w:rsidR="00C42835" w:rsidRPr="0090342B"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0" w:after="0"/>
              <w:ind w:left="103"/>
              <w:jc w:val="left"/>
              <w:rPr>
                <w:rFonts w:eastAsia="Calibri" w:cs="Calibri"/>
                <w:color w:val="auto"/>
                <w:sz w:val="18"/>
                <w:szCs w:val="22"/>
                <w:bdr w:val="none" w:sz="0" w:space="0" w:color="auto"/>
                <w:lang w:val="en-US" w:eastAsia="en-US"/>
              </w:rPr>
            </w:pPr>
            <w:r w:rsidRPr="0090342B">
              <w:rPr>
                <w:rFonts w:eastAsia="Calibri" w:cs="Calibri"/>
                <w:i/>
                <w:iCs/>
                <w:color w:val="auto"/>
                <w:sz w:val="18"/>
                <w:szCs w:val="22"/>
                <w:bdr w:val="none" w:sz="0" w:space="0" w:color="auto"/>
                <w:lang w:val="en-US" w:eastAsia="en-US"/>
              </w:rPr>
              <w:t>(</w:t>
            </w:r>
            <w:proofErr w:type="spellStart"/>
            <w:r w:rsidRPr="0090342B">
              <w:rPr>
                <w:rFonts w:eastAsia="Calibri" w:cs="Calibri"/>
                <w:i/>
                <w:iCs/>
                <w:color w:val="auto"/>
                <w:sz w:val="18"/>
                <w:szCs w:val="22"/>
                <w:bdr w:val="none" w:sz="0" w:space="0" w:color="auto"/>
                <w:lang w:val="en-US" w:eastAsia="en-US"/>
              </w:rPr>
              <w:t>xxxxxxx</w:t>
            </w:r>
            <w:proofErr w:type="spellEnd"/>
            <w:r w:rsidRPr="0090342B">
              <w:rPr>
                <w:rFonts w:eastAsia="Calibri" w:cs="Calibri"/>
                <w:i/>
                <w:iCs/>
                <w:color w:val="auto"/>
                <w:sz w:val="18"/>
                <w:szCs w:val="22"/>
                <w:bdr w:val="none" w:sz="0" w:space="0" w:color="auto"/>
                <w:lang w:val="en-US" w:eastAsia="en-US"/>
              </w:rPr>
              <w:t>)</w:t>
            </w:r>
          </w:p>
        </w:tc>
      </w:tr>
      <w:tr w:rsidR="00C42835" w:rsidRPr="00C42835" w14:paraId="326D3F83" w14:textId="77777777" w:rsidTr="003468DD">
        <w:trPr>
          <w:trHeight w:val="397"/>
        </w:trPr>
        <w:tc>
          <w:tcPr>
            <w:tcW w:w="1492" w:type="pct"/>
            <w:gridSpan w:val="2"/>
          </w:tcPr>
          <w:p w14:paraId="214FFE41" w14:textId="79B28292" w:rsidR="00C42835" w:rsidRPr="0090342B"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2" w:after="0"/>
              <w:ind w:left="107"/>
              <w:jc w:val="left"/>
              <w:rPr>
                <w:rFonts w:eastAsia="Calibri" w:cs="Calibri"/>
                <w:color w:val="auto"/>
                <w:sz w:val="18"/>
                <w:szCs w:val="22"/>
                <w:bdr w:val="none" w:sz="0" w:space="0" w:color="auto"/>
                <w:lang w:val="en-US" w:eastAsia="en-US"/>
              </w:rPr>
            </w:pPr>
            <w:r w:rsidRPr="0090342B">
              <w:rPr>
                <w:rFonts w:eastAsia="Calibri" w:cs="Calibri"/>
                <w:color w:val="auto"/>
                <w:sz w:val="18"/>
                <w:szCs w:val="22"/>
                <w:bdr w:val="none" w:sz="0" w:space="0" w:color="auto"/>
                <w:lang w:val="en-US" w:eastAsia="en-US"/>
              </w:rPr>
              <w:t>Name of Consultant, Contractor, and Subcontractors (if-any)</w:t>
            </w:r>
            <w:r w:rsidR="005B4023" w:rsidRPr="0090342B">
              <w:rPr>
                <w:rFonts w:eastAsia="Calibri" w:cs="Calibri"/>
                <w:color w:val="auto"/>
                <w:sz w:val="18"/>
                <w:szCs w:val="22"/>
                <w:bdr w:val="none" w:sz="0" w:space="0" w:color="auto"/>
                <w:lang w:val="en-US" w:eastAsia="en-US"/>
              </w:rPr>
              <w:t>/</w:t>
            </w:r>
            <w:r w:rsidR="005B4023" w:rsidRPr="0090342B">
              <w:t xml:space="preserve"> </w:t>
            </w:r>
            <w:r w:rsidR="005B4023" w:rsidRPr="0090342B">
              <w:rPr>
                <w:rFonts w:eastAsia="Calibri" w:cs="Calibri"/>
                <w:color w:val="auto"/>
                <w:sz w:val="18"/>
                <w:szCs w:val="22"/>
                <w:bdr w:val="none" w:sz="0" w:space="0" w:color="auto"/>
                <w:lang w:val="ru-RU" w:eastAsia="en-US"/>
              </w:rPr>
              <w:t>Имя</w:t>
            </w:r>
            <w:r w:rsidR="005B4023" w:rsidRPr="0090342B">
              <w:rPr>
                <w:rFonts w:eastAsia="Calibri" w:cs="Calibri"/>
                <w:color w:val="auto"/>
                <w:sz w:val="18"/>
                <w:szCs w:val="22"/>
                <w:bdr w:val="none" w:sz="0" w:space="0" w:color="auto"/>
                <w:lang w:val="en-US" w:eastAsia="en-US"/>
              </w:rPr>
              <w:t xml:space="preserve"> </w:t>
            </w:r>
            <w:r w:rsidR="005B4023" w:rsidRPr="0090342B">
              <w:rPr>
                <w:rFonts w:eastAsia="Calibri" w:cs="Calibri"/>
                <w:color w:val="auto"/>
                <w:sz w:val="18"/>
                <w:szCs w:val="22"/>
                <w:bdr w:val="none" w:sz="0" w:space="0" w:color="auto"/>
                <w:lang w:val="ru-RU" w:eastAsia="en-US"/>
              </w:rPr>
              <w:t>консультанта</w:t>
            </w:r>
            <w:r w:rsidR="005B4023" w:rsidRPr="0090342B">
              <w:rPr>
                <w:rFonts w:eastAsia="Calibri" w:cs="Calibri"/>
                <w:color w:val="auto"/>
                <w:sz w:val="18"/>
                <w:szCs w:val="22"/>
                <w:bdr w:val="none" w:sz="0" w:space="0" w:color="auto"/>
                <w:lang w:val="en-US" w:eastAsia="en-US"/>
              </w:rPr>
              <w:t xml:space="preserve">, </w:t>
            </w:r>
            <w:r w:rsidR="005B4023" w:rsidRPr="0090342B">
              <w:rPr>
                <w:rFonts w:eastAsia="Calibri" w:cs="Calibri"/>
                <w:color w:val="auto"/>
                <w:sz w:val="18"/>
                <w:szCs w:val="22"/>
                <w:bdr w:val="none" w:sz="0" w:space="0" w:color="auto"/>
                <w:lang w:val="ru-RU" w:eastAsia="en-US"/>
              </w:rPr>
              <w:t>подрядчика</w:t>
            </w:r>
            <w:r w:rsidR="005B4023" w:rsidRPr="0090342B">
              <w:rPr>
                <w:rFonts w:eastAsia="Calibri" w:cs="Calibri"/>
                <w:color w:val="auto"/>
                <w:sz w:val="18"/>
                <w:szCs w:val="22"/>
                <w:bdr w:val="none" w:sz="0" w:space="0" w:color="auto"/>
                <w:lang w:val="en-US" w:eastAsia="en-US"/>
              </w:rPr>
              <w:t xml:space="preserve"> </w:t>
            </w:r>
            <w:r w:rsidR="005B4023" w:rsidRPr="0090342B">
              <w:rPr>
                <w:rFonts w:eastAsia="Calibri" w:cs="Calibri"/>
                <w:color w:val="auto"/>
                <w:sz w:val="18"/>
                <w:szCs w:val="22"/>
                <w:bdr w:val="none" w:sz="0" w:space="0" w:color="auto"/>
                <w:lang w:val="ru-RU" w:eastAsia="en-US"/>
              </w:rPr>
              <w:t>и</w:t>
            </w:r>
            <w:r w:rsidR="005B4023" w:rsidRPr="0090342B">
              <w:rPr>
                <w:rFonts w:eastAsia="Calibri" w:cs="Calibri"/>
                <w:color w:val="auto"/>
                <w:sz w:val="18"/>
                <w:szCs w:val="22"/>
                <w:bdr w:val="none" w:sz="0" w:space="0" w:color="auto"/>
                <w:lang w:val="en-US" w:eastAsia="en-US"/>
              </w:rPr>
              <w:t xml:space="preserve"> </w:t>
            </w:r>
            <w:r w:rsidR="005B4023" w:rsidRPr="0090342B">
              <w:rPr>
                <w:rFonts w:eastAsia="Calibri" w:cs="Calibri"/>
                <w:color w:val="auto"/>
                <w:sz w:val="18"/>
                <w:szCs w:val="22"/>
                <w:bdr w:val="none" w:sz="0" w:space="0" w:color="auto"/>
                <w:lang w:val="ru-RU" w:eastAsia="en-US"/>
              </w:rPr>
              <w:t>субподрядчиков</w:t>
            </w:r>
            <w:r w:rsidR="005B4023" w:rsidRPr="0090342B">
              <w:rPr>
                <w:rFonts w:eastAsia="Calibri" w:cs="Calibri"/>
                <w:color w:val="auto"/>
                <w:sz w:val="18"/>
                <w:szCs w:val="22"/>
                <w:bdr w:val="none" w:sz="0" w:space="0" w:color="auto"/>
                <w:lang w:val="en-US" w:eastAsia="en-US"/>
              </w:rPr>
              <w:t xml:space="preserve"> (</w:t>
            </w:r>
            <w:r w:rsidR="005B4023" w:rsidRPr="0090342B">
              <w:rPr>
                <w:rFonts w:eastAsia="Calibri" w:cs="Calibri"/>
                <w:color w:val="auto"/>
                <w:sz w:val="18"/>
                <w:szCs w:val="22"/>
                <w:bdr w:val="none" w:sz="0" w:space="0" w:color="auto"/>
                <w:lang w:val="ru-RU" w:eastAsia="en-US"/>
              </w:rPr>
              <w:t>если</w:t>
            </w:r>
            <w:r w:rsidR="005B4023" w:rsidRPr="0090342B">
              <w:rPr>
                <w:rFonts w:eastAsia="Calibri" w:cs="Calibri"/>
                <w:color w:val="auto"/>
                <w:sz w:val="18"/>
                <w:szCs w:val="22"/>
                <w:bdr w:val="none" w:sz="0" w:space="0" w:color="auto"/>
                <w:lang w:val="en-US" w:eastAsia="en-US"/>
              </w:rPr>
              <w:t xml:space="preserve"> </w:t>
            </w:r>
            <w:r w:rsidR="005B4023" w:rsidRPr="0090342B">
              <w:rPr>
                <w:rFonts w:eastAsia="Calibri" w:cs="Calibri"/>
                <w:color w:val="auto"/>
                <w:sz w:val="18"/>
                <w:szCs w:val="22"/>
                <w:bdr w:val="none" w:sz="0" w:space="0" w:color="auto"/>
                <w:lang w:val="ru-RU" w:eastAsia="en-US"/>
              </w:rPr>
              <w:t>таковые</w:t>
            </w:r>
            <w:r w:rsidR="005B4023" w:rsidRPr="0090342B">
              <w:rPr>
                <w:rFonts w:eastAsia="Calibri" w:cs="Calibri"/>
                <w:color w:val="auto"/>
                <w:sz w:val="18"/>
                <w:szCs w:val="22"/>
                <w:bdr w:val="none" w:sz="0" w:space="0" w:color="auto"/>
                <w:lang w:val="en-US" w:eastAsia="en-US"/>
              </w:rPr>
              <w:t xml:space="preserve"> </w:t>
            </w:r>
            <w:r w:rsidR="005B4023" w:rsidRPr="0090342B">
              <w:rPr>
                <w:rFonts w:eastAsia="Calibri" w:cs="Calibri"/>
                <w:color w:val="auto"/>
                <w:sz w:val="18"/>
                <w:szCs w:val="22"/>
                <w:bdr w:val="none" w:sz="0" w:space="0" w:color="auto"/>
                <w:lang w:val="ru-RU" w:eastAsia="en-US"/>
              </w:rPr>
              <w:t>имеются</w:t>
            </w:r>
            <w:r w:rsidR="005B4023" w:rsidRPr="0090342B">
              <w:rPr>
                <w:rFonts w:eastAsia="Calibri" w:cs="Calibri"/>
                <w:color w:val="auto"/>
                <w:sz w:val="18"/>
                <w:szCs w:val="22"/>
                <w:bdr w:val="none" w:sz="0" w:space="0" w:color="auto"/>
                <w:lang w:val="en-US" w:eastAsia="en-US"/>
              </w:rPr>
              <w:t>)</w:t>
            </w:r>
            <w:r w:rsidRPr="0090342B">
              <w:rPr>
                <w:rFonts w:eastAsia="Calibri" w:cs="Calibri"/>
                <w:color w:val="auto"/>
                <w:sz w:val="18"/>
                <w:szCs w:val="22"/>
                <w:bdr w:val="none" w:sz="0" w:space="0" w:color="auto"/>
                <w:lang w:val="en-US" w:eastAsia="en-US"/>
              </w:rPr>
              <w:t>:</w:t>
            </w:r>
          </w:p>
          <w:p w14:paraId="14D9D8F6" w14:textId="77777777" w:rsidR="00C42835" w:rsidRPr="0090342B"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0" w:after="0"/>
              <w:ind w:left="103"/>
              <w:jc w:val="left"/>
              <w:rPr>
                <w:rFonts w:eastAsia="Calibri" w:cs="Calibri"/>
                <w:color w:val="auto"/>
                <w:sz w:val="18"/>
                <w:szCs w:val="22"/>
                <w:bdr w:val="none" w:sz="0" w:space="0" w:color="auto"/>
                <w:lang w:val="en-US" w:eastAsia="en-US"/>
              </w:rPr>
            </w:pPr>
          </w:p>
        </w:tc>
        <w:tc>
          <w:tcPr>
            <w:tcW w:w="3508" w:type="pct"/>
            <w:gridSpan w:val="15"/>
          </w:tcPr>
          <w:p w14:paraId="04650493" w14:textId="77777777" w:rsidR="00C42835" w:rsidRPr="0090342B"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0" w:after="0"/>
              <w:ind w:left="103"/>
              <w:jc w:val="left"/>
              <w:rPr>
                <w:rFonts w:eastAsia="Calibri" w:cs="Calibri"/>
                <w:color w:val="auto"/>
                <w:sz w:val="18"/>
                <w:szCs w:val="22"/>
                <w:bdr w:val="none" w:sz="0" w:space="0" w:color="auto"/>
                <w:lang w:val="en-US" w:eastAsia="en-US"/>
              </w:rPr>
            </w:pPr>
            <w:r w:rsidRPr="0090342B">
              <w:rPr>
                <w:rFonts w:eastAsia="Calibri" w:cs="Calibri"/>
                <w:i/>
                <w:iCs/>
                <w:color w:val="auto"/>
                <w:sz w:val="18"/>
                <w:szCs w:val="22"/>
                <w:bdr w:val="none" w:sz="0" w:space="0" w:color="auto"/>
                <w:lang w:val="en-US" w:eastAsia="en-US"/>
              </w:rPr>
              <w:t>(</w:t>
            </w:r>
            <w:proofErr w:type="spellStart"/>
            <w:r w:rsidRPr="0090342B">
              <w:rPr>
                <w:rFonts w:eastAsia="Calibri" w:cs="Calibri"/>
                <w:i/>
                <w:iCs/>
                <w:color w:val="auto"/>
                <w:sz w:val="18"/>
                <w:szCs w:val="22"/>
                <w:bdr w:val="none" w:sz="0" w:space="0" w:color="auto"/>
                <w:lang w:val="en-US" w:eastAsia="en-US"/>
              </w:rPr>
              <w:t>xxxxxxx</w:t>
            </w:r>
            <w:proofErr w:type="spellEnd"/>
            <w:r w:rsidRPr="0090342B">
              <w:rPr>
                <w:rFonts w:eastAsia="Calibri" w:cs="Calibri"/>
                <w:i/>
                <w:iCs/>
                <w:color w:val="auto"/>
                <w:sz w:val="18"/>
                <w:szCs w:val="22"/>
                <w:bdr w:val="none" w:sz="0" w:space="0" w:color="auto"/>
                <w:lang w:val="en-US" w:eastAsia="en-US"/>
              </w:rPr>
              <w:t>)</w:t>
            </w:r>
          </w:p>
        </w:tc>
      </w:tr>
      <w:tr w:rsidR="00C42835" w:rsidRPr="005B7E04" w14:paraId="09194C44" w14:textId="77777777" w:rsidTr="003468DD">
        <w:trPr>
          <w:trHeight w:val="91"/>
        </w:trPr>
        <w:tc>
          <w:tcPr>
            <w:tcW w:w="5000" w:type="pct"/>
            <w:gridSpan w:val="17"/>
            <w:shd w:val="clear" w:color="auto" w:fill="C5D9F1"/>
          </w:tcPr>
          <w:p w14:paraId="242A62B4" w14:textId="5D13B6D2" w:rsidR="00C42835" w:rsidRPr="00984FE9"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1" w:after="0"/>
              <w:ind w:left="107"/>
              <w:jc w:val="left"/>
              <w:rPr>
                <w:rFonts w:eastAsia="Calibri" w:cs="Calibri"/>
                <w:b/>
                <w:color w:val="auto"/>
                <w:sz w:val="18"/>
                <w:szCs w:val="22"/>
                <w:bdr w:val="none" w:sz="0" w:space="0" w:color="auto"/>
                <w:lang w:val="ru-RU" w:eastAsia="en-US"/>
              </w:rPr>
            </w:pPr>
            <w:r w:rsidRPr="00C42835">
              <w:rPr>
                <w:rFonts w:eastAsia="Calibri" w:cs="Calibri"/>
                <w:b/>
                <w:color w:val="auto"/>
                <w:sz w:val="18"/>
                <w:szCs w:val="22"/>
                <w:bdr w:val="none" w:sz="0" w:space="0" w:color="auto"/>
                <w:lang w:val="en-US" w:eastAsia="en-US"/>
              </w:rPr>
              <w:t>Details</w:t>
            </w:r>
            <w:r w:rsidRPr="00984FE9">
              <w:rPr>
                <w:rFonts w:ascii="Times New Roman" w:eastAsia="Calibri" w:cs="Calibri"/>
                <w:color w:val="auto"/>
                <w:spacing w:val="-2"/>
                <w:sz w:val="18"/>
                <w:szCs w:val="22"/>
                <w:bdr w:val="none" w:sz="0" w:space="0" w:color="auto"/>
                <w:lang w:val="ru-RU" w:eastAsia="en-US"/>
              </w:rPr>
              <w:t xml:space="preserve"> </w:t>
            </w:r>
            <w:r w:rsidRPr="00C42835">
              <w:rPr>
                <w:rFonts w:eastAsia="Calibri" w:cs="Calibri"/>
                <w:b/>
                <w:color w:val="auto"/>
                <w:sz w:val="18"/>
                <w:szCs w:val="22"/>
                <w:bdr w:val="none" w:sz="0" w:space="0" w:color="auto"/>
                <w:lang w:val="en-US" w:eastAsia="en-US"/>
              </w:rPr>
              <w:t>about</w:t>
            </w:r>
            <w:r w:rsidRPr="00984FE9">
              <w:rPr>
                <w:rFonts w:ascii="Times New Roman" w:eastAsia="Calibri" w:cs="Calibri"/>
                <w:color w:val="auto"/>
                <w:spacing w:val="1"/>
                <w:sz w:val="18"/>
                <w:szCs w:val="22"/>
                <w:bdr w:val="none" w:sz="0" w:space="0" w:color="auto"/>
                <w:lang w:val="ru-RU" w:eastAsia="en-US"/>
              </w:rPr>
              <w:t xml:space="preserve"> </w:t>
            </w:r>
            <w:r w:rsidRPr="00C42835">
              <w:rPr>
                <w:rFonts w:eastAsia="Calibri" w:cs="Calibri"/>
                <w:b/>
                <w:color w:val="auto"/>
                <w:sz w:val="18"/>
                <w:szCs w:val="22"/>
                <w:bdr w:val="none" w:sz="0" w:space="0" w:color="auto"/>
                <w:lang w:val="en-US" w:eastAsia="en-US"/>
              </w:rPr>
              <w:t>Accident</w:t>
            </w:r>
            <w:r w:rsidRPr="00984FE9">
              <w:rPr>
                <w:rFonts w:eastAsia="Calibri" w:cs="Calibri"/>
                <w:b/>
                <w:color w:val="auto"/>
                <w:sz w:val="18"/>
                <w:szCs w:val="22"/>
                <w:bdr w:val="none" w:sz="0" w:space="0" w:color="auto"/>
                <w:lang w:val="ru-RU" w:eastAsia="en-US"/>
              </w:rPr>
              <w:t>/</w:t>
            </w:r>
            <w:r w:rsidRPr="00984FE9">
              <w:rPr>
                <w:rFonts w:ascii="Times New Roman" w:eastAsia="Calibri" w:cs="Calibri"/>
                <w:color w:val="auto"/>
                <w:spacing w:val="-1"/>
                <w:sz w:val="18"/>
                <w:szCs w:val="22"/>
                <w:bdr w:val="none" w:sz="0" w:space="0" w:color="auto"/>
                <w:lang w:val="ru-RU" w:eastAsia="en-US"/>
              </w:rPr>
              <w:t xml:space="preserve"> </w:t>
            </w:r>
            <w:r w:rsidRPr="00C42835">
              <w:rPr>
                <w:rFonts w:eastAsia="Calibri" w:cs="Calibri"/>
                <w:b/>
                <w:color w:val="auto"/>
                <w:spacing w:val="-2"/>
                <w:sz w:val="18"/>
                <w:szCs w:val="22"/>
                <w:bdr w:val="none" w:sz="0" w:space="0" w:color="auto"/>
                <w:lang w:val="en-US" w:eastAsia="en-US"/>
              </w:rPr>
              <w:t>Incident</w:t>
            </w:r>
            <w:r w:rsidRPr="00984FE9">
              <w:rPr>
                <w:rFonts w:eastAsia="Calibri" w:cs="Calibri"/>
                <w:b/>
                <w:color w:val="auto"/>
                <w:spacing w:val="-2"/>
                <w:sz w:val="18"/>
                <w:szCs w:val="22"/>
                <w:bdr w:val="none" w:sz="0" w:space="0" w:color="auto"/>
                <w:lang w:val="ru-RU" w:eastAsia="en-US"/>
              </w:rPr>
              <w:t>/</w:t>
            </w:r>
            <w:r w:rsidRPr="00C42835">
              <w:rPr>
                <w:rFonts w:eastAsia="Calibri" w:cs="Calibri"/>
                <w:b/>
                <w:color w:val="auto"/>
                <w:spacing w:val="-2"/>
                <w:sz w:val="18"/>
                <w:szCs w:val="22"/>
                <w:bdr w:val="none" w:sz="0" w:space="0" w:color="auto"/>
                <w:lang w:val="en-US" w:eastAsia="en-US"/>
              </w:rPr>
              <w:t>near</w:t>
            </w:r>
            <w:r w:rsidRPr="00984FE9">
              <w:rPr>
                <w:rFonts w:eastAsia="Calibri" w:cs="Calibri"/>
                <w:b/>
                <w:color w:val="auto"/>
                <w:spacing w:val="-2"/>
                <w:sz w:val="18"/>
                <w:szCs w:val="22"/>
                <w:bdr w:val="none" w:sz="0" w:space="0" w:color="auto"/>
                <w:lang w:val="ru-RU" w:eastAsia="en-US"/>
              </w:rPr>
              <w:t xml:space="preserve"> </w:t>
            </w:r>
            <w:r w:rsidRPr="00C42835">
              <w:rPr>
                <w:rFonts w:eastAsia="Calibri" w:cs="Calibri"/>
                <w:b/>
                <w:color w:val="auto"/>
                <w:spacing w:val="-2"/>
                <w:sz w:val="18"/>
                <w:szCs w:val="22"/>
                <w:bdr w:val="none" w:sz="0" w:space="0" w:color="auto"/>
                <w:lang w:val="en-US" w:eastAsia="en-US"/>
              </w:rPr>
              <w:t>miss</w:t>
            </w:r>
            <w:r w:rsidRPr="00984FE9">
              <w:rPr>
                <w:rFonts w:eastAsia="Calibri" w:cs="Calibri"/>
                <w:b/>
                <w:color w:val="auto"/>
                <w:spacing w:val="-2"/>
                <w:sz w:val="18"/>
                <w:szCs w:val="22"/>
                <w:bdr w:val="none" w:sz="0" w:space="0" w:color="auto"/>
                <w:lang w:val="ru-RU" w:eastAsia="en-US"/>
              </w:rPr>
              <w:t xml:space="preserve"> </w:t>
            </w:r>
            <w:proofErr w:type="spellStart"/>
            <w:r w:rsidRPr="00C42835">
              <w:rPr>
                <w:rFonts w:eastAsia="Calibri" w:cs="Calibri"/>
                <w:b/>
                <w:color w:val="auto"/>
                <w:spacing w:val="-2"/>
                <w:sz w:val="18"/>
                <w:szCs w:val="22"/>
                <w:bdr w:val="none" w:sz="0" w:space="0" w:color="auto"/>
                <w:lang w:val="en-US" w:eastAsia="en-US"/>
              </w:rPr>
              <w:t>etc</w:t>
            </w:r>
            <w:proofErr w:type="spellEnd"/>
            <w:r w:rsidR="007012DF">
              <w:rPr>
                <w:rFonts w:eastAsia="Calibri" w:cs="Calibri"/>
                <w:b/>
                <w:color w:val="auto"/>
                <w:spacing w:val="-2"/>
                <w:sz w:val="18"/>
                <w:szCs w:val="22"/>
                <w:bdr w:val="none" w:sz="0" w:space="0" w:color="auto"/>
                <w:lang w:val="ru-RU" w:eastAsia="en-US"/>
              </w:rPr>
              <w:t>/</w:t>
            </w:r>
            <w:r w:rsidR="007012DF" w:rsidRPr="007012DF">
              <w:rPr>
                <w:rFonts w:eastAsia="Calibri" w:cs="Calibri"/>
                <w:b/>
                <w:color w:val="auto"/>
                <w:spacing w:val="-2"/>
                <w:sz w:val="18"/>
                <w:szCs w:val="22"/>
                <w:bdr w:val="none" w:sz="0" w:space="0" w:color="auto"/>
                <w:lang w:val="ru-RU" w:eastAsia="en-US"/>
              </w:rPr>
              <w:t>Подробности о несчастном случае/происшествии/</w:t>
            </w:r>
            <w:r w:rsidR="007012DF">
              <w:rPr>
                <w:rFonts w:eastAsia="Calibri" w:cs="Calibri"/>
                <w:b/>
                <w:color w:val="auto"/>
                <w:spacing w:val="-2"/>
                <w:sz w:val="18"/>
                <w:szCs w:val="22"/>
                <w:bdr w:val="none" w:sz="0" w:space="0" w:color="auto"/>
                <w:lang w:val="ru-RU" w:eastAsia="en-US"/>
              </w:rPr>
              <w:t xml:space="preserve">потенциальной </w:t>
            </w:r>
            <w:r w:rsidR="000B2843">
              <w:rPr>
                <w:rFonts w:eastAsia="Calibri" w:cs="Calibri"/>
                <w:b/>
                <w:color w:val="auto"/>
                <w:spacing w:val="-2"/>
                <w:sz w:val="18"/>
                <w:szCs w:val="22"/>
                <w:bdr w:val="none" w:sz="0" w:space="0" w:color="auto"/>
                <w:lang w:val="ru-RU" w:eastAsia="en-US"/>
              </w:rPr>
              <w:t>ситуации</w:t>
            </w:r>
            <w:r w:rsidR="007012DF" w:rsidRPr="007012DF">
              <w:rPr>
                <w:rFonts w:eastAsia="Calibri" w:cs="Calibri"/>
                <w:b/>
                <w:color w:val="auto"/>
                <w:spacing w:val="-2"/>
                <w:sz w:val="18"/>
                <w:szCs w:val="22"/>
                <w:bdr w:val="none" w:sz="0" w:space="0" w:color="auto"/>
                <w:lang w:val="ru-RU" w:eastAsia="en-US"/>
              </w:rPr>
              <w:t xml:space="preserve"> и т.д</w:t>
            </w:r>
            <w:r w:rsidRPr="00984FE9">
              <w:rPr>
                <w:rFonts w:eastAsia="Calibri" w:cs="Calibri"/>
                <w:b/>
                <w:color w:val="auto"/>
                <w:spacing w:val="-2"/>
                <w:sz w:val="18"/>
                <w:szCs w:val="22"/>
                <w:bdr w:val="none" w:sz="0" w:space="0" w:color="auto"/>
                <w:lang w:val="ru-RU" w:eastAsia="en-US"/>
              </w:rPr>
              <w:t>.</w:t>
            </w:r>
          </w:p>
        </w:tc>
      </w:tr>
      <w:tr w:rsidR="00C42835" w:rsidRPr="00C42835" w14:paraId="3F7469CB" w14:textId="77777777" w:rsidTr="003468DD">
        <w:trPr>
          <w:trHeight w:val="364"/>
        </w:trPr>
        <w:tc>
          <w:tcPr>
            <w:tcW w:w="1682" w:type="pct"/>
            <w:gridSpan w:val="3"/>
          </w:tcPr>
          <w:p w14:paraId="2A8F7B03" w14:textId="3703448A" w:rsidR="00C42835" w:rsidRPr="00984FE9"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2" w:after="0"/>
              <w:ind w:left="107"/>
              <w:jc w:val="left"/>
              <w:rPr>
                <w:rFonts w:eastAsia="Calibri" w:cs="Calibri"/>
                <w:color w:val="auto"/>
                <w:sz w:val="18"/>
                <w:szCs w:val="22"/>
                <w:bdr w:val="none" w:sz="0" w:space="0" w:color="auto"/>
                <w:lang w:val="ru-RU" w:eastAsia="en-US"/>
              </w:rPr>
            </w:pPr>
            <w:r w:rsidRPr="00C42835">
              <w:rPr>
                <w:rFonts w:eastAsia="Calibri" w:cs="Calibri"/>
                <w:color w:val="auto"/>
                <w:sz w:val="18"/>
                <w:szCs w:val="22"/>
                <w:bdr w:val="none" w:sz="0" w:space="0" w:color="auto"/>
                <w:lang w:val="en-US" w:eastAsia="en-US"/>
              </w:rPr>
              <w:t>Date</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of</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injury</w:t>
            </w:r>
            <w:r w:rsidRPr="00984FE9">
              <w:rPr>
                <w:rFonts w:eastAsia="Calibri" w:cs="Calibri"/>
                <w:color w:val="auto"/>
                <w:sz w:val="18"/>
                <w:szCs w:val="22"/>
                <w:bdr w:val="none" w:sz="0" w:space="0" w:color="auto"/>
                <w:lang w:val="ru-RU" w:eastAsia="en-US"/>
              </w:rPr>
              <w:t>/</w:t>
            </w:r>
            <w:r w:rsidRPr="00C42835">
              <w:rPr>
                <w:rFonts w:eastAsia="Calibri" w:cs="Calibri"/>
                <w:color w:val="auto"/>
                <w:sz w:val="18"/>
                <w:szCs w:val="22"/>
                <w:bdr w:val="none" w:sz="0" w:space="0" w:color="auto"/>
                <w:lang w:val="en-US" w:eastAsia="en-US"/>
              </w:rPr>
              <w:t>near</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miss</w:t>
            </w:r>
            <w:r w:rsidR="004549CA">
              <w:rPr>
                <w:rFonts w:eastAsia="Calibri" w:cs="Calibri"/>
                <w:color w:val="auto"/>
                <w:sz w:val="18"/>
                <w:szCs w:val="22"/>
                <w:bdr w:val="none" w:sz="0" w:space="0" w:color="auto"/>
                <w:lang w:val="ru-RU" w:eastAsia="en-US"/>
              </w:rPr>
              <w:t>/</w:t>
            </w:r>
            <w:r w:rsidR="004549CA" w:rsidRPr="004549CA">
              <w:rPr>
                <w:rFonts w:eastAsia="Calibri" w:cs="Calibri"/>
                <w:color w:val="auto"/>
                <w:sz w:val="18"/>
                <w:szCs w:val="22"/>
                <w:bdr w:val="none" w:sz="0" w:space="0" w:color="auto"/>
                <w:lang w:val="ru-RU" w:eastAsia="en-US"/>
              </w:rPr>
              <w:t xml:space="preserve">Дата </w:t>
            </w:r>
            <w:r w:rsidR="004549CA">
              <w:rPr>
                <w:rFonts w:eastAsia="Calibri" w:cs="Calibri"/>
                <w:color w:val="auto"/>
                <w:sz w:val="18"/>
                <w:szCs w:val="22"/>
                <w:bdr w:val="none" w:sz="0" w:space="0" w:color="auto"/>
                <w:lang w:val="ru-RU" w:eastAsia="en-US"/>
              </w:rPr>
              <w:t xml:space="preserve">полученной </w:t>
            </w:r>
            <w:r w:rsidR="004549CA" w:rsidRPr="004549CA">
              <w:rPr>
                <w:rFonts w:eastAsia="Calibri" w:cs="Calibri"/>
                <w:color w:val="auto"/>
                <w:sz w:val="18"/>
                <w:szCs w:val="22"/>
                <w:bdr w:val="none" w:sz="0" w:space="0" w:color="auto"/>
                <w:lang w:val="ru-RU" w:eastAsia="en-US"/>
              </w:rPr>
              <w:t>травмы/</w:t>
            </w:r>
            <w:r w:rsidR="004549CA">
              <w:rPr>
                <w:rFonts w:eastAsia="Calibri" w:cs="Calibri"/>
                <w:color w:val="auto"/>
                <w:sz w:val="18"/>
                <w:szCs w:val="22"/>
                <w:bdr w:val="none" w:sz="0" w:space="0" w:color="auto"/>
                <w:lang w:val="ru-RU" w:eastAsia="en-US"/>
              </w:rPr>
              <w:t>потенциальной травмы</w:t>
            </w:r>
            <w:r w:rsidRPr="00984FE9">
              <w:rPr>
                <w:rFonts w:eastAsia="Calibri" w:cs="Calibri"/>
                <w:color w:val="auto"/>
                <w:sz w:val="18"/>
                <w:szCs w:val="22"/>
                <w:bdr w:val="none" w:sz="0" w:space="0" w:color="auto"/>
                <w:lang w:val="ru-RU" w:eastAsia="en-US"/>
              </w:rPr>
              <w:t>:</w:t>
            </w:r>
          </w:p>
        </w:tc>
        <w:tc>
          <w:tcPr>
            <w:tcW w:w="748" w:type="pct"/>
            <w:gridSpan w:val="4"/>
          </w:tcPr>
          <w:p w14:paraId="5D6EDF4E" w14:textId="77777777" w:rsidR="00C42835" w:rsidRPr="0090342B"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0" w:after="0"/>
              <w:ind w:left="103"/>
              <w:jc w:val="left"/>
              <w:rPr>
                <w:rFonts w:eastAsia="Calibri" w:cs="Calibri"/>
                <w:color w:val="auto"/>
                <w:sz w:val="18"/>
                <w:szCs w:val="22"/>
                <w:bdr w:val="none" w:sz="0" w:space="0" w:color="auto"/>
                <w:lang w:val="en-US" w:eastAsia="en-US"/>
              </w:rPr>
            </w:pPr>
            <w:r w:rsidRPr="0090342B">
              <w:rPr>
                <w:rFonts w:eastAsia="Calibri" w:cs="Calibri"/>
                <w:i/>
                <w:iCs/>
                <w:color w:val="auto"/>
                <w:sz w:val="18"/>
                <w:szCs w:val="22"/>
                <w:bdr w:val="none" w:sz="0" w:space="0" w:color="auto"/>
                <w:lang w:val="en-US" w:eastAsia="en-US"/>
              </w:rPr>
              <w:t>(</w:t>
            </w:r>
            <w:proofErr w:type="spellStart"/>
            <w:r w:rsidRPr="0090342B">
              <w:rPr>
                <w:rFonts w:eastAsia="Calibri" w:cs="Calibri"/>
                <w:i/>
                <w:iCs/>
                <w:color w:val="auto"/>
                <w:sz w:val="18"/>
                <w:szCs w:val="22"/>
                <w:bdr w:val="none" w:sz="0" w:space="0" w:color="auto"/>
                <w:lang w:val="en-US" w:eastAsia="en-US"/>
              </w:rPr>
              <w:t>xxxxxxx</w:t>
            </w:r>
            <w:proofErr w:type="spellEnd"/>
            <w:r w:rsidRPr="0090342B">
              <w:rPr>
                <w:rFonts w:eastAsia="Calibri" w:cs="Calibri"/>
                <w:i/>
                <w:iCs/>
                <w:color w:val="auto"/>
                <w:sz w:val="18"/>
                <w:szCs w:val="22"/>
                <w:bdr w:val="none" w:sz="0" w:space="0" w:color="auto"/>
                <w:lang w:val="en-US" w:eastAsia="en-US"/>
              </w:rPr>
              <w:t>)</w:t>
            </w:r>
          </w:p>
        </w:tc>
        <w:tc>
          <w:tcPr>
            <w:tcW w:w="1758" w:type="pct"/>
            <w:gridSpan w:val="8"/>
          </w:tcPr>
          <w:p w14:paraId="01799C8A" w14:textId="5AC5470B" w:rsidR="00C42835" w:rsidRPr="0090342B"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2" w:after="0"/>
              <w:ind w:left="107"/>
              <w:jc w:val="left"/>
              <w:rPr>
                <w:rFonts w:eastAsia="Calibri" w:cs="Calibri"/>
                <w:color w:val="auto"/>
                <w:sz w:val="18"/>
                <w:szCs w:val="22"/>
                <w:bdr w:val="none" w:sz="0" w:space="0" w:color="auto"/>
                <w:lang w:val="ru-RU" w:eastAsia="en-US"/>
              </w:rPr>
            </w:pPr>
            <w:r w:rsidRPr="0090342B">
              <w:rPr>
                <w:rFonts w:eastAsia="Calibri" w:cs="Calibri"/>
                <w:color w:val="auto"/>
                <w:sz w:val="18"/>
                <w:szCs w:val="22"/>
                <w:bdr w:val="none" w:sz="0" w:space="0" w:color="auto"/>
                <w:lang w:val="en-US" w:eastAsia="en-US"/>
              </w:rPr>
              <w:t>Time</w:t>
            </w:r>
            <w:r w:rsidRPr="0090342B">
              <w:rPr>
                <w:rFonts w:eastAsia="Calibri" w:cs="Calibri"/>
                <w:color w:val="auto"/>
                <w:sz w:val="18"/>
                <w:szCs w:val="22"/>
                <w:bdr w:val="none" w:sz="0" w:space="0" w:color="auto"/>
                <w:lang w:val="ru-RU" w:eastAsia="en-US"/>
              </w:rPr>
              <w:t xml:space="preserve"> </w:t>
            </w:r>
            <w:r w:rsidRPr="0090342B">
              <w:rPr>
                <w:rFonts w:eastAsia="Calibri" w:cs="Calibri"/>
                <w:color w:val="auto"/>
                <w:sz w:val="18"/>
                <w:szCs w:val="22"/>
                <w:bdr w:val="none" w:sz="0" w:space="0" w:color="auto"/>
                <w:lang w:val="en-US" w:eastAsia="en-US"/>
              </w:rPr>
              <w:t>of</w:t>
            </w:r>
            <w:r w:rsidRPr="0090342B">
              <w:rPr>
                <w:rFonts w:eastAsia="Calibri" w:cs="Calibri"/>
                <w:color w:val="auto"/>
                <w:sz w:val="18"/>
                <w:szCs w:val="22"/>
                <w:bdr w:val="none" w:sz="0" w:space="0" w:color="auto"/>
                <w:lang w:val="ru-RU" w:eastAsia="en-US"/>
              </w:rPr>
              <w:t xml:space="preserve"> </w:t>
            </w:r>
            <w:r w:rsidRPr="0090342B">
              <w:rPr>
                <w:rFonts w:eastAsia="Calibri" w:cs="Calibri"/>
                <w:color w:val="auto"/>
                <w:sz w:val="18"/>
                <w:szCs w:val="22"/>
                <w:bdr w:val="none" w:sz="0" w:space="0" w:color="auto"/>
                <w:lang w:val="en-US" w:eastAsia="en-US"/>
              </w:rPr>
              <w:t>injury</w:t>
            </w:r>
            <w:r w:rsidRPr="0090342B">
              <w:rPr>
                <w:rFonts w:eastAsia="Calibri" w:cs="Calibri"/>
                <w:color w:val="auto"/>
                <w:sz w:val="18"/>
                <w:szCs w:val="22"/>
                <w:bdr w:val="none" w:sz="0" w:space="0" w:color="auto"/>
                <w:lang w:val="ru-RU" w:eastAsia="en-US"/>
              </w:rPr>
              <w:t>/</w:t>
            </w:r>
            <w:r w:rsidRPr="0090342B">
              <w:rPr>
                <w:rFonts w:eastAsia="Calibri" w:cs="Calibri"/>
                <w:color w:val="auto"/>
                <w:sz w:val="18"/>
                <w:szCs w:val="22"/>
                <w:bdr w:val="none" w:sz="0" w:space="0" w:color="auto"/>
                <w:lang w:val="en-US" w:eastAsia="en-US"/>
              </w:rPr>
              <w:t>near</w:t>
            </w:r>
            <w:r w:rsidRPr="0090342B">
              <w:rPr>
                <w:rFonts w:eastAsia="Calibri" w:cs="Calibri"/>
                <w:color w:val="auto"/>
                <w:sz w:val="18"/>
                <w:szCs w:val="22"/>
                <w:bdr w:val="none" w:sz="0" w:space="0" w:color="auto"/>
                <w:lang w:val="ru-RU" w:eastAsia="en-US"/>
              </w:rPr>
              <w:t xml:space="preserve"> </w:t>
            </w:r>
            <w:r w:rsidRPr="0090342B">
              <w:rPr>
                <w:rFonts w:eastAsia="Calibri" w:cs="Calibri"/>
                <w:color w:val="auto"/>
                <w:sz w:val="18"/>
                <w:szCs w:val="22"/>
                <w:bdr w:val="none" w:sz="0" w:space="0" w:color="auto"/>
                <w:lang w:val="en-US" w:eastAsia="en-US"/>
              </w:rPr>
              <w:t>miss</w:t>
            </w:r>
            <w:r w:rsidR="00FC5151" w:rsidRPr="0090342B">
              <w:rPr>
                <w:rFonts w:eastAsia="Calibri" w:cs="Calibri"/>
                <w:color w:val="auto"/>
                <w:sz w:val="18"/>
                <w:szCs w:val="22"/>
                <w:bdr w:val="none" w:sz="0" w:space="0" w:color="auto"/>
                <w:lang w:val="ru-RU" w:eastAsia="en-US"/>
              </w:rPr>
              <w:t>/</w:t>
            </w:r>
            <w:r w:rsidR="00FC5151" w:rsidRPr="0090342B">
              <w:rPr>
                <w:lang w:val="ru-RU"/>
              </w:rPr>
              <w:t xml:space="preserve"> </w:t>
            </w:r>
            <w:r w:rsidR="00FC5151" w:rsidRPr="0090342B">
              <w:rPr>
                <w:rFonts w:eastAsia="Calibri" w:cs="Calibri"/>
                <w:color w:val="auto"/>
                <w:sz w:val="18"/>
                <w:szCs w:val="22"/>
                <w:bdr w:val="none" w:sz="0" w:space="0" w:color="auto"/>
                <w:lang w:val="ru-RU" w:eastAsia="en-US"/>
              </w:rPr>
              <w:t>Время получения травмы/ потенциальной травмы</w:t>
            </w:r>
            <w:r w:rsidRPr="0090342B">
              <w:rPr>
                <w:rFonts w:eastAsia="Calibri" w:cs="Calibri"/>
                <w:color w:val="auto"/>
                <w:sz w:val="18"/>
                <w:szCs w:val="22"/>
                <w:bdr w:val="none" w:sz="0" w:space="0" w:color="auto"/>
                <w:lang w:val="ru-RU" w:eastAsia="en-US"/>
              </w:rPr>
              <w:t>:</w:t>
            </w:r>
          </w:p>
        </w:tc>
        <w:tc>
          <w:tcPr>
            <w:tcW w:w="813" w:type="pct"/>
            <w:gridSpan w:val="2"/>
          </w:tcPr>
          <w:p w14:paraId="31770E82" w14:textId="77777777" w:rsidR="00C42835" w:rsidRPr="0090342B"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0" w:after="0"/>
              <w:ind w:left="103"/>
              <w:jc w:val="left"/>
              <w:rPr>
                <w:rFonts w:eastAsia="Calibri" w:cs="Calibri"/>
                <w:color w:val="auto"/>
                <w:sz w:val="18"/>
                <w:szCs w:val="22"/>
                <w:bdr w:val="none" w:sz="0" w:space="0" w:color="auto"/>
                <w:lang w:val="en-US" w:eastAsia="en-US"/>
              </w:rPr>
            </w:pPr>
            <w:r w:rsidRPr="0090342B">
              <w:rPr>
                <w:rFonts w:eastAsia="Calibri" w:cs="Calibri"/>
                <w:i/>
                <w:iCs/>
                <w:color w:val="auto"/>
                <w:sz w:val="18"/>
                <w:szCs w:val="22"/>
                <w:bdr w:val="none" w:sz="0" w:space="0" w:color="auto"/>
                <w:lang w:val="en-US" w:eastAsia="en-US"/>
              </w:rPr>
              <w:t>(</w:t>
            </w:r>
            <w:proofErr w:type="spellStart"/>
            <w:r w:rsidRPr="0090342B">
              <w:rPr>
                <w:rFonts w:eastAsia="Calibri" w:cs="Calibri"/>
                <w:i/>
                <w:iCs/>
                <w:color w:val="auto"/>
                <w:sz w:val="18"/>
                <w:szCs w:val="22"/>
                <w:bdr w:val="none" w:sz="0" w:space="0" w:color="auto"/>
                <w:lang w:val="en-US" w:eastAsia="en-US"/>
              </w:rPr>
              <w:t>xxxxxxx</w:t>
            </w:r>
            <w:proofErr w:type="spellEnd"/>
            <w:r w:rsidRPr="0090342B">
              <w:rPr>
                <w:rFonts w:eastAsia="Calibri" w:cs="Calibri"/>
                <w:i/>
                <w:iCs/>
                <w:color w:val="auto"/>
                <w:sz w:val="18"/>
                <w:szCs w:val="22"/>
                <w:bdr w:val="none" w:sz="0" w:space="0" w:color="auto"/>
                <w:lang w:val="en-US" w:eastAsia="en-US"/>
              </w:rPr>
              <w:t>)</w:t>
            </w:r>
          </w:p>
        </w:tc>
      </w:tr>
      <w:tr w:rsidR="00C42835" w:rsidRPr="00C42835" w14:paraId="62FFC02F" w14:textId="77777777" w:rsidTr="003468DD">
        <w:trPr>
          <w:trHeight w:val="366"/>
        </w:trPr>
        <w:tc>
          <w:tcPr>
            <w:tcW w:w="1682" w:type="pct"/>
            <w:gridSpan w:val="3"/>
          </w:tcPr>
          <w:p w14:paraId="700B6A8C" w14:textId="133CDADE" w:rsidR="00C42835" w:rsidRPr="00984FE9"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2" w:after="0"/>
              <w:ind w:left="107"/>
              <w:jc w:val="left"/>
              <w:rPr>
                <w:rFonts w:eastAsia="Calibri" w:cs="Calibri"/>
                <w:color w:val="auto"/>
                <w:sz w:val="18"/>
                <w:szCs w:val="22"/>
                <w:bdr w:val="none" w:sz="0" w:space="0" w:color="auto"/>
                <w:lang w:val="ru-RU" w:eastAsia="en-US"/>
              </w:rPr>
            </w:pPr>
            <w:r w:rsidRPr="00C42835">
              <w:rPr>
                <w:rFonts w:eastAsia="Calibri" w:cs="Calibri"/>
                <w:color w:val="auto"/>
                <w:sz w:val="18"/>
                <w:szCs w:val="22"/>
                <w:bdr w:val="none" w:sz="0" w:space="0" w:color="auto"/>
                <w:lang w:val="en-US" w:eastAsia="en-US"/>
              </w:rPr>
              <w:t>Location</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of</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injury</w:t>
            </w:r>
            <w:r w:rsidRPr="00984FE9">
              <w:rPr>
                <w:rFonts w:eastAsia="Calibri" w:cs="Calibri"/>
                <w:color w:val="auto"/>
                <w:sz w:val="18"/>
                <w:szCs w:val="22"/>
                <w:bdr w:val="none" w:sz="0" w:space="0" w:color="auto"/>
                <w:lang w:val="ru-RU" w:eastAsia="en-US"/>
              </w:rPr>
              <w:t>/</w:t>
            </w:r>
            <w:r w:rsidRPr="00C42835">
              <w:rPr>
                <w:rFonts w:eastAsia="Calibri" w:cs="Calibri"/>
                <w:color w:val="auto"/>
                <w:sz w:val="18"/>
                <w:szCs w:val="22"/>
                <w:bdr w:val="none" w:sz="0" w:space="0" w:color="auto"/>
                <w:lang w:val="en-US" w:eastAsia="en-US"/>
              </w:rPr>
              <w:t>near</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miss</w:t>
            </w:r>
            <w:r w:rsidR="00FC5151" w:rsidRPr="00984FE9">
              <w:rPr>
                <w:rFonts w:eastAsia="Calibri" w:cs="Calibri"/>
                <w:color w:val="auto"/>
                <w:sz w:val="18"/>
                <w:szCs w:val="22"/>
                <w:bdr w:val="none" w:sz="0" w:space="0" w:color="auto"/>
                <w:lang w:val="ru-RU" w:eastAsia="en-US"/>
              </w:rPr>
              <w:t>/</w:t>
            </w:r>
            <w:r w:rsidR="00FC5151" w:rsidRPr="00984FE9">
              <w:rPr>
                <w:lang w:val="ru-RU"/>
              </w:rPr>
              <w:t xml:space="preserve"> </w:t>
            </w:r>
            <w:r w:rsidR="00FC5151" w:rsidRPr="00984FE9">
              <w:rPr>
                <w:rFonts w:eastAsia="Calibri" w:cs="Calibri"/>
                <w:color w:val="auto"/>
                <w:sz w:val="18"/>
                <w:szCs w:val="22"/>
                <w:bdr w:val="none" w:sz="0" w:space="0" w:color="auto"/>
                <w:lang w:val="ru-RU" w:eastAsia="en-US"/>
              </w:rPr>
              <w:t>Место получения травмы/</w:t>
            </w:r>
            <w:r w:rsidR="00FC5151">
              <w:rPr>
                <w:rFonts w:eastAsia="Calibri" w:cs="Calibri"/>
                <w:color w:val="auto"/>
                <w:sz w:val="18"/>
                <w:szCs w:val="22"/>
                <w:bdr w:val="none" w:sz="0" w:space="0" w:color="auto"/>
                <w:lang w:val="ru-RU" w:eastAsia="en-US"/>
              </w:rPr>
              <w:t xml:space="preserve"> потенциальной травмы</w:t>
            </w:r>
            <w:r w:rsidRPr="00984FE9">
              <w:rPr>
                <w:rFonts w:eastAsia="Calibri" w:cs="Calibri"/>
                <w:color w:val="auto"/>
                <w:sz w:val="18"/>
                <w:szCs w:val="22"/>
                <w:bdr w:val="none" w:sz="0" w:space="0" w:color="auto"/>
                <w:lang w:val="ru-RU" w:eastAsia="en-US"/>
              </w:rPr>
              <w:t>:</w:t>
            </w:r>
          </w:p>
        </w:tc>
        <w:tc>
          <w:tcPr>
            <w:tcW w:w="910" w:type="pct"/>
            <w:gridSpan w:val="6"/>
          </w:tcPr>
          <w:p w14:paraId="01035E45" w14:textId="77777777" w:rsidR="00C42835" w:rsidRPr="0090342B"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2" w:after="0"/>
              <w:ind w:left="103"/>
              <w:jc w:val="left"/>
              <w:rPr>
                <w:rFonts w:eastAsia="Calibri" w:cs="Calibri"/>
                <w:color w:val="auto"/>
                <w:sz w:val="18"/>
                <w:szCs w:val="22"/>
                <w:bdr w:val="none" w:sz="0" w:space="0" w:color="auto"/>
                <w:lang w:val="en-US" w:eastAsia="en-US"/>
              </w:rPr>
            </w:pPr>
            <w:r w:rsidRPr="0090342B">
              <w:rPr>
                <w:rFonts w:eastAsia="Calibri" w:cs="Calibri"/>
                <w:i/>
                <w:iCs/>
                <w:color w:val="auto"/>
                <w:sz w:val="18"/>
                <w:szCs w:val="22"/>
                <w:bdr w:val="none" w:sz="0" w:space="0" w:color="auto"/>
                <w:lang w:val="en-US" w:eastAsia="en-US"/>
              </w:rPr>
              <w:t>(</w:t>
            </w:r>
            <w:proofErr w:type="spellStart"/>
            <w:r w:rsidRPr="0090342B">
              <w:rPr>
                <w:rFonts w:eastAsia="Calibri" w:cs="Calibri"/>
                <w:i/>
                <w:iCs/>
                <w:color w:val="auto"/>
                <w:sz w:val="18"/>
                <w:szCs w:val="22"/>
                <w:bdr w:val="none" w:sz="0" w:space="0" w:color="auto"/>
                <w:lang w:val="en-US" w:eastAsia="en-US"/>
              </w:rPr>
              <w:t>xxxxxxx</w:t>
            </w:r>
            <w:proofErr w:type="spellEnd"/>
            <w:r w:rsidRPr="0090342B">
              <w:rPr>
                <w:rFonts w:eastAsia="Calibri" w:cs="Calibri"/>
                <w:i/>
                <w:iCs/>
                <w:color w:val="auto"/>
                <w:sz w:val="18"/>
                <w:szCs w:val="22"/>
                <w:bdr w:val="none" w:sz="0" w:space="0" w:color="auto"/>
                <w:lang w:val="en-US" w:eastAsia="en-US"/>
              </w:rPr>
              <w:t>)</w:t>
            </w:r>
          </w:p>
        </w:tc>
        <w:tc>
          <w:tcPr>
            <w:tcW w:w="949" w:type="pct"/>
            <w:gridSpan w:val="3"/>
          </w:tcPr>
          <w:p w14:paraId="794435A2" w14:textId="5A5E2081" w:rsidR="00C42835" w:rsidRPr="0090342B"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2" w:after="0"/>
              <w:ind w:left="107"/>
              <w:jc w:val="left"/>
              <w:rPr>
                <w:rFonts w:eastAsia="Calibri" w:cs="Calibri"/>
                <w:color w:val="auto"/>
                <w:sz w:val="18"/>
                <w:szCs w:val="22"/>
                <w:bdr w:val="none" w:sz="0" w:space="0" w:color="auto"/>
                <w:lang w:val="ru-RU" w:eastAsia="en-US"/>
              </w:rPr>
            </w:pPr>
            <w:r w:rsidRPr="0090342B">
              <w:rPr>
                <w:rFonts w:eastAsia="Calibri" w:cs="Calibri"/>
                <w:color w:val="auto"/>
                <w:sz w:val="18"/>
                <w:szCs w:val="22"/>
                <w:bdr w:val="none" w:sz="0" w:space="0" w:color="auto"/>
                <w:lang w:val="en-US" w:eastAsia="en-US"/>
              </w:rPr>
              <w:t>Number</w:t>
            </w:r>
            <w:r w:rsidRPr="0090342B">
              <w:rPr>
                <w:rFonts w:eastAsia="Calibri" w:cs="Calibri"/>
                <w:color w:val="auto"/>
                <w:sz w:val="18"/>
                <w:szCs w:val="22"/>
                <w:bdr w:val="none" w:sz="0" w:space="0" w:color="auto"/>
                <w:lang w:val="ru-RU" w:eastAsia="en-US"/>
              </w:rPr>
              <w:t xml:space="preserve"> </w:t>
            </w:r>
            <w:r w:rsidRPr="0090342B">
              <w:rPr>
                <w:rFonts w:eastAsia="Calibri" w:cs="Calibri"/>
                <w:color w:val="auto"/>
                <w:sz w:val="18"/>
                <w:szCs w:val="22"/>
                <w:bdr w:val="none" w:sz="0" w:space="0" w:color="auto"/>
                <w:lang w:val="en-US" w:eastAsia="en-US"/>
              </w:rPr>
              <w:t>of</w:t>
            </w:r>
            <w:r w:rsidRPr="0090342B">
              <w:rPr>
                <w:rFonts w:eastAsia="Calibri" w:cs="Calibri"/>
                <w:color w:val="auto"/>
                <w:sz w:val="18"/>
                <w:szCs w:val="22"/>
                <w:bdr w:val="none" w:sz="0" w:space="0" w:color="auto"/>
                <w:lang w:val="ru-RU" w:eastAsia="en-US"/>
              </w:rPr>
              <w:t xml:space="preserve"> </w:t>
            </w:r>
            <w:r w:rsidRPr="0090342B">
              <w:rPr>
                <w:rFonts w:eastAsia="Calibri" w:cs="Calibri"/>
                <w:color w:val="auto"/>
                <w:sz w:val="18"/>
                <w:szCs w:val="22"/>
                <w:bdr w:val="none" w:sz="0" w:space="0" w:color="auto"/>
                <w:lang w:val="en-US" w:eastAsia="en-US"/>
              </w:rPr>
              <w:t>days</w:t>
            </w:r>
            <w:r w:rsidRPr="0090342B">
              <w:rPr>
                <w:rFonts w:eastAsia="Calibri" w:cs="Calibri"/>
                <w:color w:val="auto"/>
                <w:sz w:val="18"/>
                <w:szCs w:val="22"/>
                <w:bdr w:val="none" w:sz="0" w:space="0" w:color="auto"/>
                <w:lang w:val="ru-RU" w:eastAsia="en-US"/>
              </w:rPr>
              <w:t xml:space="preserve"> </w:t>
            </w:r>
            <w:r w:rsidRPr="0090342B">
              <w:rPr>
                <w:rFonts w:eastAsia="Calibri" w:cs="Calibri"/>
                <w:color w:val="auto"/>
                <w:sz w:val="18"/>
                <w:szCs w:val="22"/>
                <w:bdr w:val="none" w:sz="0" w:space="0" w:color="auto"/>
                <w:lang w:val="en-US" w:eastAsia="en-US"/>
              </w:rPr>
              <w:t>absent</w:t>
            </w:r>
            <w:r w:rsidRPr="0090342B">
              <w:rPr>
                <w:rFonts w:eastAsia="Calibri" w:cs="Calibri"/>
                <w:color w:val="auto"/>
                <w:sz w:val="18"/>
                <w:szCs w:val="22"/>
                <w:bdr w:val="none" w:sz="0" w:space="0" w:color="auto"/>
                <w:lang w:val="ru-RU" w:eastAsia="en-US"/>
              </w:rPr>
              <w:t xml:space="preserve"> </w:t>
            </w:r>
            <w:r w:rsidRPr="0090342B">
              <w:rPr>
                <w:rFonts w:eastAsia="Calibri" w:cs="Calibri"/>
                <w:color w:val="auto"/>
                <w:sz w:val="18"/>
                <w:szCs w:val="22"/>
                <w:bdr w:val="none" w:sz="0" w:space="0" w:color="auto"/>
                <w:lang w:val="en-US" w:eastAsia="en-US"/>
              </w:rPr>
              <w:t>from</w:t>
            </w:r>
            <w:r w:rsidRPr="0090342B">
              <w:rPr>
                <w:rFonts w:eastAsia="Calibri" w:cs="Calibri"/>
                <w:color w:val="auto"/>
                <w:sz w:val="18"/>
                <w:szCs w:val="22"/>
                <w:bdr w:val="none" w:sz="0" w:space="0" w:color="auto"/>
                <w:lang w:val="ru-RU" w:eastAsia="en-US"/>
              </w:rPr>
              <w:t xml:space="preserve"> </w:t>
            </w:r>
            <w:r w:rsidRPr="0090342B">
              <w:rPr>
                <w:rFonts w:eastAsia="Calibri" w:cs="Calibri"/>
                <w:color w:val="auto"/>
                <w:sz w:val="18"/>
                <w:szCs w:val="22"/>
                <w:bdr w:val="none" w:sz="0" w:space="0" w:color="auto"/>
                <w:lang w:val="en-US" w:eastAsia="en-US"/>
              </w:rPr>
              <w:t>work</w:t>
            </w:r>
            <w:r w:rsidRPr="0090342B">
              <w:rPr>
                <w:rFonts w:eastAsia="Calibri" w:cs="Calibri"/>
                <w:color w:val="auto"/>
                <w:sz w:val="18"/>
                <w:szCs w:val="22"/>
                <w:bdr w:val="none" w:sz="0" w:space="0" w:color="auto"/>
                <w:lang w:val="ru-RU" w:eastAsia="en-US"/>
              </w:rPr>
              <w:t xml:space="preserve"> </w:t>
            </w:r>
            <w:r w:rsidRPr="0090342B">
              <w:rPr>
                <w:rFonts w:eastAsia="Calibri" w:cs="Calibri"/>
                <w:color w:val="auto"/>
                <w:sz w:val="18"/>
                <w:szCs w:val="22"/>
                <w:bdr w:val="none" w:sz="0" w:space="0" w:color="auto"/>
                <w:lang w:val="en-US" w:eastAsia="en-US"/>
              </w:rPr>
              <w:t>due</w:t>
            </w:r>
            <w:r w:rsidRPr="0090342B">
              <w:rPr>
                <w:rFonts w:eastAsia="Calibri" w:cs="Calibri"/>
                <w:color w:val="auto"/>
                <w:sz w:val="18"/>
                <w:szCs w:val="22"/>
                <w:bdr w:val="none" w:sz="0" w:space="0" w:color="auto"/>
                <w:lang w:val="ru-RU" w:eastAsia="en-US"/>
              </w:rPr>
              <w:t xml:space="preserve"> </w:t>
            </w:r>
            <w:r w:rsidRPr="0090342B">
              <w:rPr>
                <w:rFonts w:eastAsia="Calibri" w:cs="Calibri"/>
                <w:color w:val="auto"/>
                <w:sz w:val="18"/>
                <w:szCs w:val="22"/>
                <w:bdr w:val="none" w:sz="0" w:space="0" w:color="auto"/>
                <w:lang w:val="en-US" w:eastAsia="en-US"/>
              </w:rPr>
              <w:t>to</w:t>
            </w:r>
            <w:r w:rsidRPr="0090342B">
              <w:rPr>
                <w:rFonts w:eastAsia="Calibri" w:cs="Calibri"/>
                <w:color w:val="auto"/>
                <w:sz w:val="18"/>
                <w:szCs w:val="22"/>
                <w:bdr w:val="none" w:sz="0" w:space="0" w:color="auto"/>
                <w:lang w:val="ru-RU" w:eastAsia="en-US"/>
              </w:rPr>
              <w:t xml:space="preserve"> </w:t>
            </w:r>
            <w:r w:rsidRPr="0090342B">
              <w:rPr>
                <w:rFonts w:eastAsia="Calibri" w:cs="Calibri"/>
                <w:color w:val="auto"/>
                <w:sz w:val="18"/>
                <w:szCs w:val="22"/>
                <w:bdr w:val="none" w:sz="0" w:space="0" w:color="auto"/>
                <w:lang w:val="en-US" w:eastAsia="en-US"/>
              </w:rPr>
              <w:t>the</w:t>
            </w:r>
            <w:r w:rsidRPr="0090342B">
              <w:rPr>
                <w:rFonts w:eastAsia="Calibri" w:cs="Calibri"/>
                <w:color w:val="auto"/>
                <w:sz w:val="18"/>
                <w:szCs w:val="22"/>
                <w:bdr w:val="none" w:sz="0" w:space="0" w:color="auto"/>
                <w:lang w:val="ru-RU" w:eastAsia="en-US"/>
              </w:rPr>
              <w:t xml:space="preserve"> </w:t>
            </w:r>
            <w:r w:rsidRPr="0090342B">
              <w:rPr>
                <w:rFonts w:eastAsia="Calibri" w:cs="Calibri"/>
                <w:color w:val="auto"/>
                <w:sz w:val="18"/>
                <w:szCs w:val="22"/>
                <w:bdr w:val="none" w:sz="0" w:space="0" w:color="auto"/>
                <w:lang w:val="en-US" w:eastAsia="en-US"/>
              </w:rPr>
              <w:t>accident</w:t>
            </w:r>
            <w:r w:rsidR="00FC5151" w:rsidRPr="0090342B">
              <w:rPr>
                <w:rFonts w:eastAsia="Calibri" w:cs="Calibri"/>
                <w:color w:val="auto"/>
                <w:sz w:val="18"/>
                <w:szCs w:val="22"/>
                <w:bdr w:val="none" w:sz="0" w:space="0" w:color="auto"/>
                <w:lang w:val="ru-RU" w:eastAsia="en-US"/>
              </w:rPr>
              <w:t>/</w:t>
            </w:r>
            <w:r w:rsidR="00FC5151" w:rsidRPr="0090342B">
              <w:rPr>
                <w:lang w:val="ru-RU"/>
              </w:rPr>
              <w:t xml:space="preserve"> </w:t>
            </w:r>
            <w:r w:rsidR="00FC5151" w:rsidRPr="0090342B">
              <w:rPr>
                <w:rFonts w:eastAsia="Calibri" w:cs="Calibri"/>
                <w:color w:val="auto"/>
                <w:sz w:val="18"/>
                <w:szCs w:val="22"/>
                <w:bdr w:val="none" w:sz="0" w:space="0" w:color="auto"/>
                <w:lang w:val="ru-RU" w:eastAsia="en-US"/>
              </w:rPr>
              <w:t>Количество дней отсутствия на работе в связи с несчастным случаем</w:t>
            </w:r>
            <w:r w:rsidRPr="0090342B">
              <w:rPr>
                <w:rFonts w:eastAsia="Calibri" w:cs="Calibri"/>
                <w:color w:val="auto"/>
                <w:sz w:val="18"/>
                <w:szCs w:val="22"/>
                <w:bdr w:val="none" w:sz="0" w:space="0" w:color="auto"/>
                <w:lang w:val="ru-RU" w:eastAsia="en-US"/>
              </w:rPr>
              <w:t>:</w:t>
            </w:r>
          </w:p>
          <w:p w14:paraId="48CA8D60" w14:textId="77777777" w:rsidR="00C42835" w:rsidRPr="0090342B"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2" w:after="0"/>
              <w:ind w:left="103"/>
              <w:jc w:val="left"/>
              <w:rPr>
                <w:rFonts w:eastAsia="Calibri" w:cs="Calibri"/>
                <w:color w:val="auto"/>
                <w:sz w:val="18"/>
                <w:szCs w:val="22"/>
                <w:bdr w:val="none" w:sz="0" w:space="0" w:color="auto"/>
                <w:lang w:val="ru-RU" w:eastAsia="en-US"/>
              </w:rPr>
            </w:pPr>
          </w:p>
        </w:tc>
        <w:tc>
          <w:tcPr>
            <w:tcW w:w="1459" w:type="pct"/>
            <w:gridSpan w:val="5"/>
          </w:tcPr>
          <w:p w14:paraId="1D9E751E" w14:textId="77777777" w:rsidR="00C42835" w:rsidRPr="0090342B"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2" w:after="0"/>
              <w:ind w:left="103"/>
              <w:jc w:val="left"/>
              <w:rPr>
                <w:rFonts w:eastAsia="Calibri" w:cs="Calibri"/>
                <w:color w:val="auto"/>
                <w:sz w:val="18"/>
                <w:szCs w:val="22"/>
                <w:bdr w:val="none" w:sz="0" w:space="0" w:color="auto"/>
                <w:lang w:val="en-US" w:eastAsia="en-US"/>
              </w:rPr>
            </w:pPr>
            <w:r w:rsidRPr="0090342B">
              <w:rPr>
                <w:rFonts w:eastAsia="Calibri" w:cs="Calibri"/>
                <w:i/>
                <w:iCs/>
                <w:color w:val="auto"/>
                <w:sz w:val="18"/>
                <w:szCs w:val="22"/>
                <w:bdr w:val="none" w:sz="0" w:space="0" w:color="auto"/>
                <w:lang w:val="en-US" w:eastAsia="en-US"/>
              </w:rPr>
              <w:t>(</w:t>
            </w:r>
            <w:proofErr w:type="spellStart"/>
            <w:r w:rsidRPr="0090342B">
              <w:rPr>
                <w:rFonts w:eastAsia="Calibri" w:cs="Calibri"/>
                <w:i/>
                <w:iCs/>
                <w:color w:val="auto"/>
                <w:sz w:val="18"/>
                <w:szCs w:val="22"/>
                <w:bdr w:val="none" w:sz="0" w:space="0" w:color="auto"/>
                <w:lang w:val="en-US" w:eastAsia="en-US"/>
              </w:rPr>
              <w:t>xxxxxxx</w:t>
            </w:r>
            <w:proofErr w:type="spellEnd"/>
            <w:r w:rsidRPr="0090342B">
              <w:rPr>
                <w:rFonts w:eastAsia="Calibri" w:cs="Calibri"/>
                <w:i/>
                <w:iCs/>
                <w:color w:val="auto"/>
                <w:sz w:val="18"/>
                <w:szCs w:val="22"/>
                <w:bdr w:val="none" w:sz="0" w:space="0" w:color="auto"/>
                <w:lang w:val="en-US" w:eastAsia="en-US"/>
              </w:rPr>
              <w:t>)</w:t>
            </w:r>
          </w:p>
        </w:tc>
      </w:tr>
      <w:tr w:rsidR="00C42835" w:rsidRPr="005B7E04" w14:paraId="32A1133B" w14:textId="77777777" w:rsidTr="003468DD">
        <w:trPr>
          <w:trHeight w:val="163"/>
        </w:trPr>
        <w:tc>
          <w:tcPr>
            <w:tcW w:w="1300" w:type="pct"/>
          </w:tcPr>
          <w:p w14:paraId="087CC570" w14:textId="1CF115D1" w:rsidR="00C42835" w:rsidRPr="00C42835"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2" w:after="0"/>
              <w:ind w:left="107"/>
              <w:jc w:val="left"/>
              <w:rPr>
                <w:rFonts w:eastAsia="Calibri" w:cs="Calibri"/>
                <w:color w:val="auto"/>
                <w:sz w:val="18"/>
                <w:szCs w:val="22"/>
                <w:bdr w:val="none" w:sz="0" w:space="0" w:color="auto"/>
                <w:lang w:val="en-US" w:eastAsia="en-US"/>
              </w:rPr>
            </w:pPr>
            <w:r w:rsidRPr="00C42835">
              <w:rPr>
                <w:rFonts w:eastAsia="Calibri" w:cs="Calibri"/>
                <w:color w:val="auto"/>
                <w:sz w:val="18"/>
                <w:szCs w:val="22"/>
                <w:bdr w:val="none" w:sz="0" w:space="0" w:color="auto"/>
                <w:lang w:val="en-US" w:eastAsia="en-US"/>
              </w:rPr>
              <w:t>Type</w:t>
            </w:r>
            <w:r w:rsidRPr="00C42835">
              <w:rPr>
                <w:rFonts w:ascii="Times New Roman" w:eastAsia="Calibri" w:cs="Calibri"/>
                <w:color w:val="auto"/>
                <w:spacing w:val="-1"/>
                <w:sz w:val="18"/>
                <w:szCs w:val="22"/>
                <w:bdr w:val="none" w:sz="0" w:space="0" w:color="auto"/>
                <w:lang w:val="en-US" w:eastAsia="en-US"/>
              </w:rPr>
              <w:t xml:space="preserve"> </w:t>
            </w:r>
            <w:r w:rsidRPr="00C42835">
              <w:rPr>
                <w:rFonts w:eastAsia="Calibri" w:cs="Calibri"/>
                <w:color w:val="auto"/>
                <w:sz w:val="18"/>
                <w:szCs w:val="22"/>
                <w:bdr w:val="none" w:sz="0" w:space="0" w:color="auto"/>
                <w:lang w:val="en-US" w:eastAsia="en-US"/>
              </w:rPr>
              <w:t>of</w:t>
            </w:r>
            <w:r w:rsidRPr="00C42835">
              <w:rPr>
                <w:rFonts w:ascii="Times New Roman" w:eastAsia="Calibri" w:cs="Calibri"/>
                <w:color w:val="auto"/>
                <w:spacing w:val="45"/>
                <w:sz w:val="18"/>
                <w:szCs w:val="22"/>
                <w:bdr w:val="none" w:sz="0" w:space="0" w:color="auto"/>
                <w:lang w:val="en-US" w:eastAsia="en-US"/>
              </w:rPr>
              <w:t xml:space="preserve"> </w:t>
            </w:r>
            <w:r w:rsidRPr="00C42835">
              <w:rPr>
                <w:rFonts w:eastAsia="Calibri" w:cs="Calibri"/>
                <w:color w:val="auto"/>
                <w:sz w:val="18"/>
                <w:szCs w:val="22"/>
                <w:bdr w:val="none" w:sz="0" w:space="0" w:color="auto"/>
                <w:lang w:val="en-US" w:eastAsia="en-US"/>
              </w:rPr>
              <w:t>Accident/Incident</w:t>
            </w:r>
            <w:r w:rsidR="00FC5151">
              <w:rPr>
                <w:rFonts w:eastAsia="Calibri" w:cs="Calibri"/>
                <w:color w:val="auto"/>
                <w:sz w:val="18"/>
                <w:szCs w:val="22"/>
                <w:bdr w:val="none" w:sz="0" w:space="0" w:color="auto"/>
                <w:lang w:val="en-US" w:eastAsia="en-US"/>
              </w:rPr>
              <w:t>/</w:t>
            </w:r>
            <w:proofErr w:type="spellStart"/>
            <w:r w:rsidR="00FC5151" w:rsidRPr="00FC5151">
              <w:rPr>
                <w:rFonts w:eastAsia="Calibri" w:cs="Calibri"/>
                <w:color w:val="auto"/>
                <w:sz w:val="18"/>
                <w:szCs w:val="22"/>
                <w:bdr w:val="none" w:sz="0" w:space="0" w:color="auto"/>
                <w:lang w:val="en-US" w:eastAsia="en-US"/>
              </w:rPr>
              <w:t>Тип</w:t>
            </w:r>
            <w:proofErr w:type="spellEnd"/>
            <w:r w:rsidR="00FC5151" w:rsidRPr="00FC5151">
              <w:rPr>
                <w:rFonts w:eastAsia="Calibri" w:cs="Calibri"/>
                <w:color w:val="auto"/>
                <w:sz w:val="18"/>
                <w:szCs w:val="22"/>
                <w:bdr w:val="none" w:sz="0" w:space="0" w:color="auto"/>
                <w:lang w:val="en-US" w:eastAsia="en-US"/>
              </w:rPr>
              <w:t xml:space="preserve"> </w:t>
            </w:r>
            <w:proofErr w:type="spellStart"/>
            <w:r w:rsidR="00FC5151" w:rsidRPr="00FC5151">
              <w:rPr>
                <w:rFonts w:eastAsia="Calibri" w:cs="Calibri"/>
                <w:color w:val="auto"/>
                <w:sz w:val="18"/>
                <w:szCs w:val="22"/>
                <w:bdr w:val="none" w:sz="0" w:space="0" w:color="auto"/>
                <w:lang w:val="en-US" w:eastAsia="en-US"/>
              </w:rPr>
              <w:t>несчастного</w:t>
            </w:r>
            <w:proofErr w:type="spellEnd"/>
            <w:r w:rsidR="00FC5151" w:rsidRPr="00FC5151">
              <w:rPr>
                <w:rFonts w:eastAsia="Calibri" w:cs="Calibri"/>
                <w:color w:val="auto"/>
                <w:sz w:val="18"/>
                <w:szCs w:val="22"/>
                <w:bdr w:val="none" w:sz="0" w:space="0" w:color="auto"/>
                <w:lang w:val="en-US" w:eastAsia="en-US"/>
              </w:rPr>
              <w:t xml:space="preserve"> </w:t>
            </w:r>
            <w:proofErr w:type="spellStart"/>
            <w:r w:rsidR="00FC5151" w:rsidRPr="00FC5151">
              <w:rPr>
                <w:rFonts w:eastAsia="Calibri" w:cs="Calibri"/>
                <w:color w:val="auto"/>
                <w:sz w:val="18"/>
                <w:szCs w:val="22"/>
                <w:bdr w:val="none" w:sz="0" w:space="0" w:color="auto"/>
                <w:lang w:val="en-US" w:eastAsia="en-US"/>
              </w:rPr>
              <w:t>случая</w:t>
            </w:r>
            <w:proofErr w:type="spellEnd"/>
            <w:r w:rsidR="00FC5151" w:rsidRPr="00FC5151">
              <w:rPr>
                <w:rFonts w:eastAsia="Calibri" w:cs="Calibri"/>
                <w:color w:val="auto"/>
                <w:sz w:val="18"/>
                <w:szCs w:val="22"/>
                <w:bdr w:val="none" w:sz="0" w:space="0" w:color="auto"/>
                <w:lang w:val="en-US" w:eastAsia="en-US"/>
              </w:rPr>
              <w:t>/</w:t>
            </w:r>
            <w:proofErr w:type="spellStart"/>
            <w:r w:rsidR="00FC5151" w:rsidRPr="00FC5151">
              <w:rPr>
                <w:rFonts w:eastAsia="Calibri" w:cs="Calibri"/>
                <w:color w:val="auto"/>
                <w:sz w:val="18"/>
                <w:szCs w:val="22"/>
                <w:bdr w:val="none" w:sz="0" w:space="0" w:color="auto"/>
                <w:lang w:val="en-US" w:eastAsia="en-US"/>
              </w:rPr>
              <w:t>инцидента</w:t>
            </w:r>
            <w:proofErr w:type="spellEnd"/>
            <w:r w:rsidRPr="00C42835">
              <w:rPr>
                <w:rFonts w:eastAsia="Calibri" w:cs="Calibri"/>
                <w:color w:val="auto"/>
                <w:spacing w:val="-2"/>
                <w:sz w:val="18"/>
                <w:szCs w:val="22"/>
                <w:bdr w:val="none" w:sz="0" w:space="0" w:color="auto"/>
                <w:lang w:val="en-US" w:eastAsia="en-US"/>
              </w:rPr>
              <w:t>:</w:t>
            </w:r>
          </w:p>
        </w:tc>
        <w:tc>
          <w:tcPr>
            <w:tcW w:w="951" w:type="pct"/>
            <w:gridSpan w:val="4"/>
            <w:tcBorders>
              <w:bottom w:val="single" w:sz="4" w:space="0" w:color="000000"/>
              <w:right w:val="nil"/>
            </w:tcBorders>
          </w:tcPr>
          <w:p w14:paraId="35AEFE8E" w14:textId="72C229FD" w:rsidR="00C42835" w:rsidRPr="00984FE9"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2" w:after="0"/>
              <w:ind w:left="107"/>
              <w:jc w:val="left"/>
              <w:rPr>
                <w:rFonts w:eastAsia="Calibri" w:cs="Calibri"/>
                <w:color w:val="auto"/>
                <w:sz w:val="18"/>
                <w:szCs w:val="22"/>
                <w:bdr w:val="none" w:sz="0" w:space="0" w:color="auto"/>
                <w:lang w:val="ru-RU" w:eastAsia="en-US"/>
              </w:rPr>
            </w:pPr>
            <w:r w:rsidRPr="00C42835">
              <w:rPr>
                <w:rFonts w:eastAsia="Calibri"/>
                <w:color w:val="auto"/>
                <w:sz w:val="18"/>
                <w:szCs w:val="18"/>
                <w:bdr w:val="none" w:sz="0" w:space="0" w:color="auto"/>
                <w:lang w:val="en-US" w:eastAsia="en-US"/>
              </w:rPr>
              <w:fldChar w:fldCharType="begin">
                <w:ffData>
                  <w:name w:val="Check11"/>
                  <w:enabled/>
                  <w:calcOnExit w:val="0"/>
                  <w:checkBox>
                    <w:sizeAuto/>
                    <w:default w:val="0"/>
                  </w:checkBox>
                </w:ffData>
              </w:fldChar>
            </w:r>
            <w:r w:rsidRPr="00984FE9">
              <w:rPr>
                <w:rFonts w:eastAsia="Calibri"/>
                <w:color w:val="auto"/>
                <w:sz w:val="18"/>
                <w:szCs w:val="18"/>
                <w:bdr w:val="none" w:sz="0" w:space="0" w:color="auto"/>
                <w:lang w:val="ru-RU" w:eastAsia="en-US"/>
              </w:rPr>
              <w:instrText xml:space="preserve"> </w:instrText>
            </w:r>
            <w:r w:rsidRPr="00C42835">
              <w:rPr>
                <w:rFonts w:eastAsia="Calibri"/>
                <w:color w:val="auto"/>
                <w:sz w:val="18"/>
                <w:szCs w:val="18"/>
                <w:bdr w:val="none" w:sz="0" w:space="0" w:color="auto"/>
                <w:lang w:val="en-US" w:eastAsia="en-US"/>
              </w:rPr>
              <w:instrText>FORMCHECKBOX</w:instrText>
            </w:r>
            <w:r w:rsidRPr="00984FE9">
              <w:rPr>
                <w:rFonts w:eastAsia="Calibri"/>
                <w:color w:val="auto"/>
                <w:sz w:val="18"/>
                <w:szCs w:val="18"/>
                <w:bdr w:val="none" w:sz="0" w:space="0" w:color="auto"/>
                <w:lang w:val="ru-RU" w:eastAsia="en-US"/>
              </w:rPr>
              <w:instrText xml:space="preserve"> </w:instrText>
            </w:r>
            <w:r w:rsidRPr="00C42835">
              <w:rPr>
                <w:rFonts w:eastAsia="Calibri"/>
                <w:color w:val="auto"/>
                <w:sz w:val="18"/>
                <w:szCs w:val="18"/>
                <w:bdr w:val="none" w:sz="0" w:space="0" w:color="auto"/>
                <w:lang w:val="en-US" w:eastAsia="en-US"/>
              </w:rPr>
            </w:r>
            <w:r w:rsidRPr="00C42835">
              <w:rPr>
                <w:rFonts w:eastAsia="Calibri"/>
                <w:color w:val="auto"/>
                <w:sz w:val="18"/>
                <w:szCs w:val="18"/>
                <w:bdr w:val="none" w:sz="0" w:space="0" w:color="auto"/>
                <w:lang w:val="en-US" w:eastAsia="en-US"/>
              </w:rPr>
              <w:fldChar w:fldCharType="separate"/>
            </w:r>
            <w:r w:rsidRPr="00C42835">
              <w:rPr>
                <w:rFonts w:eastAsia="Calibri"/>
                <w:color w:val="auto"/>
                <w:sz w:val="18"/>
                <w:szCs w:val="18"/>
                <w:bdr w:val="none" w:sz="0" w:space="0" w:color="auto"/>
                <w:lang w:val="en-US" w:eastAsia="en-US"/>
              </w:rPr>
              <w:fldChar w:fldCharType="end"/>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Near</w:t>
            </w:r>
            <w:r w:rsidRPr="00984FE9">
              <w:rPr>
                <w:rFonts w:eastAsia="Calibri" w:cs="Calibri"/>
                <w:color w:val="auto"/>
                <w:sz w:val="18"/>
                <w:szCs w:val="22"/>
                <w:bdr w:val="none" w:sz="0" w:space="0" w:color="auto"/>
                <w:lang w:val="ru-RU" w:eastAsia="en-US"/>
              </w:rPr>
              <w:t>-</w:t>
            </w:r>
            <w:r w:rsidRPr="00C42835">
              <w:rPr>
                <w:rFonts w:eastAsia="Calibri" w:cs="Calibri"/>
                <w:color w:val="auto"/>
                <w:sz w:val="18"/>
                <w:szCs w:val="22"/>
                <w:bdr w:val="none" w:sz="0" w:space="0" w:color="auto"/>
                <w:lang w:val="en-US" w:eastAsia="en-US"/>
              </w:rPr>
              <w:t>miss</w:t>
            </w:r>
            <w:r w:rsidR="00FC5151" w:rsidRPr="00984FE9">
              <w:rPr>
                <w:rFonts w:eastAsia="Calibri" w:cs="Calibri"/>
                <w:color w:val="auto"/>
                <w:sz w:val="18"/>
                <w:szCs w:val="22"/>
                <w:bdr w:val="none" w:sz="0" w:space="0" w:color="auto"/>
                <w:lang w:val="ru-RU" w:eastAsia="en-US"/>
              </w:rPr>
              <w:t>/</w:t>
            </w:r>
            <w:r w:rsidR="00FC5151">
              <w:rPr>
                <w:rFonts w:eastAsia="Calibri" w:cs="Calibri"/>
                <w:color w:val="auto"/>
                <w:sz w:val="18"/>
                <w:szCs w:val="22"/>
                <w:bdr w:val="none" w:sz="0" w:space="0" w:color="auto"/>
                <w:lang w:val="ru-RU" w:eastAsia="en-US"/>
              </w:rPr>
              <w:t xml:space="preserve"> потенциальная травма</w:t>
            </w:r>
            <w:r w:rsidRPr="00984FE9">
              <w:rPr>
                <w:rFonts w:eastAsia="Calibri" w:cs="Calibri"/>
                <w:color w:val="auto"/>
                <w:sz w:val="18"/>
                <w:szCs w:val="22"/>
                <w:bdr w:val="none" w:sz="0" w:space="0" w:color="auto"/>
                <w:lang w:val="ru-RU" w:eastAsia="en-US"/>
              </w:rPr>
              <w:t xml:space="preserve">           </w:t>
            </w:r>
          </w:p>
          <w:p w14:paraId="15684F27" w14:textId="770E0312" w:rsidR="00C42835" w:rsidRPr="00984FE9"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2" w:after="0"/>
              <w:ind w:left="107"/>
              <w:jc w:val="left"/>
              <w:rPr>
                <w:rFonts w:eastAsia="Calibri"/>
                <w:color w:val="auto"/>
                <w:sz w:val="18"/>
                <w:szCs w:val="18"/>
                <w:bdr w:val="none" w:sz="0" w:space="0" w:color="auto"/>
                <w:lang w:val="ru-RU" w:eastAsia="en-US"/>
              </w:rPr>
            </w:pPr>
            <w:r w:rsidRPr="00C42835">
              <w:rPr>
                <w:rFonts w:eastAsia="Calibri"/>
                <w:color w:val="auto"/>
                <w:sz w:val="18"/>
                <w:szCs w:val="18"/>
                <w:bdr w:val="none" w:sz="0" w:space="0" w:color="auto"/>
                <w:lang w:val="en-US" w:eastAsia="en-US"/>
              </w:rPr>
              <w:fldChar w:fldCharType="begin">
                <w:ffData>
                  <w:name w:val="Check11"/>
                  <w:enabled/>
                  <w:calcOnExit w:val="0"/>
                  <w:checkBox>
                    <w:sizeAuto/>
                    <w:default w:val="0"/>
                  </w:checkBox>
                </w:ffData>
              </w:fldChar>
            </w:r>
            <w:r w:rsidRPr="00984FE9">
              <w:rPr>
                <w:rFonts w:eastAsia="Calibri"/>
                <w:color w:val="auto"/>
                <w:sz w:val="18"/>
                <w:szCs w:val="18"/>
                <w:bdr w:val="none" w:sz="0" w:space="0" w:color="auto"/>
                <w:lang w:val="ru-RU" w:eastAsia="en-US"/>
              </w:rPr>
              <w:instrText xml:space="preserve"> </w:instrText>
            </w:r>
            <w:r w:rsidRPr="00C42835">
              <w:rPr>
                <w:rFonts w:eastAsia="Calibri"/>
                <w:color w:val="auto"/>
                <w:sz w:val="18"/>
                <w:szCs w:val="18"/>
                <w:bdr w:val="none" w:sz="0" w:space="0" w:color="auto"/>
                <w:lang w:val="en-US" w:eastAsia="en-US"/>
              </w:rPr>
              <w:instrText>FORMCHECKBOX</w:instrText>
            </w:r>
            <w:r w:rsidRPr="00984FE9">
              <w:rPr>
                <w:rFonts w:eastAsia="Calibri"/>
                <w:color w:val="auto"/>
                <w:sz w:val="18"/>
                <w:szCs w:val="18"/>
                <w:bdr w:val="none" w:sz="0" w:space="0" w:color="auto"/>
                <w:lang w:val="ru-RU" w:eastAsia="en-US"/>
              </w:rPr>
              <w:instrText xml:space="preserve"> </w:instrText>
            </w:r>
            <w:r w:rsidRPr="00C42835">
              <w:rPr>
                <w:rFonts w:eastAsia="Calibri"/>
                <w:color w:val="auto"/>
                <w:sz w:val="18"/>
                <w:szCs w:val="18"/>
                <w:bdr w:val="none" w:sz="0" w:space="0" w:color="auto"/>
                <w:lang w:val="en-US" w:eastAsia="en-US"/>
              </w:rPr>
            </w:r>
            <w:r w:rsidRPr="00C42835">
              <w:rPr>
                <w:rFonts w:eastAsia="Calibri"/>
                <w:color w:val="auto"/>
                <w:sz w:val="18"/>
                <w:szCs w:val="18"/>
                <w:bdr w:val="none" w:sz="0" w:space="0" w:color="auto"/>
                <w:lang w:val="en-US" w:eastAsia="en-US"/>
              </w:rPr>
              <w:fldChar w:fldCharType="separate"/>
            </w:r>
            <w:r w:rsidRPr="00C42835">
              <w:rPr>
                <w:rFonts w:eastAsia="Calibri"/>
                <w:color w:val="auto"/>
                <w:sz w:val="18"/>
                <w:szCs w:val="18"/>
                <w:bdr w:val="none" w:sz="0" w:space="0" w:color="auto"/>
                <w:lang w:val="en-US" w:eastAsia="en-US"/>
              </w:rPr>
              <w:fldChar w:fldCharType="end"/>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Injury</w:t>
            </w:r>
            <w:r w:rsidR="00FC5151">
              <w:rPr>
                <w:rFonts w:eastAsia="Calibri" w:cs="Calibri"/>
                <w:color w:val="auto"/>
                <w:sz w:val="18"/>
                <w:szCs w:val="22"/>
                <w:bdr w:val="none" w:sz="0" w:space="0" w:color="auto"/>
                <w:lang w:val="ru-RU" w:eastAsia="en-US"/>
              </w:rPr>
              <w:t>/</w:t>
            </w:r>
            <w:r w:rsidR="00FC5151" w:rsidRPr="00984FE9">
              <w:rPr>
                <w:lang w:val="ru-RU"/>
              </w:rPr>
              <w:t xml:space="preserve"> </w:t>
            </w:r>
            <w:r w:rsidR="00FC5151" w:rsidRPr="00FC5151">
              <w:rPr>
                <w:rFonts w:eastAsia="Calibri" w:cs="Calibri"/>
                <w:color w:val="auto"/>
                <w:sz w:val="18"/>
                <w:szCs w:val="22"/>
                <w:bdr w:val="none" w:sz="0" w:space="0" w:color="auto"/>
                <w:lang w:val="ru-RU" w:eastAsia="en-US"/>
              </w:rPr>
              <w:t>Травма</w:t>
            </w:r>
            <w:r w:rsidRPr="00984FE9">
              <w:rPr>
                <w:rFonts w:eastAsia="Calibri" w:cs="Calibri"/>
                <w:color w:val="auto"/>
                <w:sz w:val="18"/>
                <w:szCs w:val="22"/>
                <w:bdr w:val="none" w:sz="0" w:space="0" w:color="auto"/>
                <w:lang w:val="ru-RU" w:eastAsia="en-US"/>
              </w:rPr>
              <w:t xml:space="preserve">  </w:t>
            </w:r>
          </w:p>
          <w:p w14:paraId="5DB13C2B" w14:textId="77777777" w:rsidR="00C42835" w:rsidRPr="00984FE9"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2" w:after="0"/>
              <w:ind w:left="107"/>
              <w:jc w:val="left"/>
              <w:rPr>
                <w:rFonts w:eastAsia="Calibri" w:cs="Calibri"/>
                <w:color w:val="auto"/>
                <w:sz w:val="18"/>
                <w:szCs w:val="22"/>
                <w:bdr w:val="none" w:sz="0" w:space="0" w:color="auto"/>
                <w:lang w:val="ru-RU" w:eastAsia="en-US"/>
              </w:rPr>
            </w:pPr>
            <w:r w:rsidRPr="00984FE9">
              <w:rPr>
                <w:rFonts w:eastAsia="Calibri" w:cs="Calibri"/>
                <w:color w:val="auto"/>
                <w:sz w:val="18"/>
                <w:szCs w:val="22"/>
                <w:bdr w:val="none" w:sz="0" w:space="0" w:color="auto"/>
                <w:lang w:val="ru-RU" w:eastAsia="en-US"/>
              </w:rPr>
              <w:t xml:space="preserve">       </w:t>
            </w:r>
          </w:p>
        </w:tc>
        <w:tc>
          <w:tcPr>
            <w:tcW w:w="1375" w:type="pct"/>
            <w:gridSpan w:val="9"/>
            <w:tcBorders>
              <w:left w:val="nil"/>
              <w:bottom w:val="single" w:sz="4" w:space="0" w:color="000000"/>
              <w:right w:val="nil"/>
            </w:tcBorders>
          </w:tcPr>
          <w:p w14:paraId="735E35E1" w14:textId="05D7F241" w:rsidR="00C42835" w:rsidRPr="00984FE9"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2" w:after="0"/>
              <w:ind w:left="107"/>
              <w:jc w:val="left"/>
              <w:rPr>
                <w:rFonts w:eastAsia="Calibri"/>
                <w:color w:val="auto"/>
                <w:sz w:val="18"/>
                <w:szCs w:val="18"/>
                <w:bdr w:val="none" w:sz="0" w:space="0" w:color="auto"/>
                <w:lang w:val="ru-RU" w:eastAsia="en-US"/>
              </w:rPr>
            </w:pPr>
            <w:r w:rsidRPr="00C42835">
              <w:rPr>
                <w:rFonts w:eastAsia="Calibri"/>
                <w:color w:val="auto"/>
                <w:sz w:val="18"/>
                <w:szCs w:val="18"/>
                <w:bdr w:val="none" w:sz="0" w:space="0" w:color="auto"/>
                <w:lang w:val="en-US" w:eastAsia="en-US"/>
              </w:rPr>
              <w:fldChar w:fldCharType="begin">
                <w:ffData>
                  <w:name w:val="Check11"/>
                  <w:enabled/>
                  <w:calcOnExit w:val="0"/>
                  <w:checkBox>
                    <w:sizeAuto/>
                    <w:default w:val="0"/>
                  </w:checkBox>
                </w:ffData>
              </w:fldChar>
            </w:r>
            <w:r w:rsidRPr="005F094E">
              <w:rPr>
                <w:rFonts w:eastAsia="Calibri"/>
                <w:color w:val="auto"/>
                <w:sz w:val="18"/>
                <w:szCs w:val="18"/>
                <w:bdr w:val="none" w:sz="0" w:space="0" w:color="auto"/>
                <w:lang w:val="ru-RU" w:eastAsia="en-US"/>
              </w:rPr>
              <w:instrText xml:space="preserve"> </w:instrText>
            </w:r>
            <w:r w:rsidRPr="00C42835">
              <w:rPr>
                <w:rFonts w:eastAsia="Calibri"/>
                <w:color w:val="auto"/>
                <w:sz w:val="18"/>
                <w:szCs w:val="18"/>
                <w:bdr w:val="none" w:sz="0" w:space="0" w:color="auto"/>
                <w:lang w:val="en-US" w:eastAsia="en-US"/>
              </w:rPr>
              <w:instrText>FORMCHECKBOX</w:instrText>
            </w:r>
            <w:r w:rsidRPr="005F094E">
              <w:rPr>
                <w:rFonts w:eastAsia="Calibri"/>
                <w:color w:val="auto"/>
                <w:sz w:val="18"/>
                <w:szCs w:val="18"/>
                <w:bdr w:val="none" w:sz="0" w:space="0" w:color="auto"/>
                <w:lang w:val="ru-RU" w:eastAsia="en-US"/>
              </w:rPr>
              <w:instrText xml:space="preserve"> </w:instrText>
            </w:r>
            <w:r w:rsidRPr="00C42835">
              <w:rPr>
                <w:rFonts w:eastAsia="Calibri"/>
                <w:color w:val="auto"/>
                <w:sz w:val="18"/>
                <w:szCs w:val="18"/>
                <w:bdr w:val="none" w:sz="0" w:space="0" w:color="auto"/>
                <w:lang w:val="en-US" w:eastAsia="en-US"/>
              </w:rPr>
            </w:r>
            <w:r w:rsidRPr="00C42835">
              <w:rPr>
                <w:rFonts w:eastAsia="Calibri"/>
                <w:color w:val="auto"/>
                <w:sz w:val="18"/>
                <w:szCs w:val="18"/>
                <w:bdr w:val="none" w:sz="0" w:space="0" w:color="auto"/>
                <w:lang w:val="en-US" w:eastAsia="en-US"/>
              </w:rPr>
              <w:fldChar w:fldCharType="separate"/>
            </w:r>
            <w:r w:rsidRPr="00C42835">
              <w:rPr>
                <w:rFonts w:eastAsia="Calibri"/>
                <w:color w:val="auto"/>
                <w:sz w:val="18"/>
                <w:szCs w:val="18"/>
                <w:bdr w:val="none" w:sz="0" w:space="0" w:color="auto"/>
                <w:lang w:val="en-US" w:eastAsia="en-US"/>
              </w:rPr>
              <w:fldChar w:fldCharType="end"/>
            </w:r>
            <w:r w:rsidRPr="005F094E">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Damage</w:t>
            </w:r>
            <w:r w:rsidRPr="005F094E">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to</w:t>
            </w:r>
            <w:r w:rsidRPr="005F094E">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Property</w:t>
            </w:r>
            <w:r w:rsidR="00FC5151">
              <w:rPr>
                <w:rFonts w:eastAsia="Calibri" w:cs="Calibri"/>
                <w:color w:val="auto"/>
                <w:sz w:val="18"/>
                <w:szCs w:val="22"/>
                <w:bdr w:val="none" w:sz="0" w:space="0" w:color="auto"/>
                <w:lang w:val="ru-RU" w:eastAsia="en-US"/>
              </w:rPr>
              <w:t>/</w:t>
            </w:r>
            <w:r w:rsidR="00FC5151" w:rsidRPr="005F094E">
              <w:rPr>
                <w:lang w:val="ru-RU"/>
              </w:rPr>
              <w:t xml:space="preserve"> </w:t>
            </w:r>
            <w:proofErr w:type="gramStart"/>
            <w:r w:rsidR="00FC5151" w:rsidRPr="00FC5151">
              <w:rPr>
                <w:rFonts w:eastAsia="Calibri" w:cs="Calibri"/>
                <w:color w:val="auto"/>
                <w:sz w:val="18"/>
                <w:szCs w:val="22"/>
                <w:bdr w:val="none" w:sz="0" w:space="0" w:color="auto"/>
                <w:lang w:val="ru-RU" w:eastAsia="en-US"/>
              </w:rPr>
              <w:t>Повреждение имущества</w:t>
            </w:r>
            <w:proofErr w:type="gramEnd"/>
          </w:p>
          <w:p w14:paraId="0045E709" w14:textId="4DEA7F18" w:rsidR="00C42835" w:rsidRPr="005F094E"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2" w:after="0"/>
              <w:ind w:left="107"/>
              <w:jc w:val="left"/>
              <w:rPr>
                <w:rFonts w:eastAsia="Calibri"/>
                <w:color w:val="auto"/>
                <w:sz w:val="18"/>
                <w:szCs w:val="18"/>
                <w:bdr w:val="none" w:sz="0" w:space="0" w:color="auto"/>
                <w:lang w:val="ru-RU" w:eastAsia="en-US"/>
              </w:rPr>
            </w:pPr>
            <w:r w:rsidRPr="00C42835">
              <w:rPr>
                <w:rFonts w:eastAsia="Calibri"/>
                <w:color w:val="auto"/>
                <w:sz w:val="18"/>
                <w:szCs w:val="18"/>
                <w:bdr w:val="none" w:sz="0" w:space="0" w:color="auto"/>
                <w:lang w:val="en-US" w:eastAsia="en-US"/>
              </w:rPr>
              <w:fldChar w:fldCharType="begin">
                <w:ffData>
                  <w:name w:val="Check11"/>
                  <w:enabled/>
                  <w:calcOnExit w:val="0"/>
                  <w:checkBox>
                    <w:sizeAuto/>
                    <w:default w:val="0"/>
                  </w:checkBox>
                </w:ffData>
              </w:fldChar>
            </w:r>
            <w:r w:rsidRPr="005F094E">
              <w:rPr>
                <w:rFonts w:eastAsia="Calibri"/>
                <w:color w:val="auto"/>
                <w:sz w:val="18"/>
                <w:szCs w:val="18"/>
                <w:bdr w:val="none" w:sz="0" w:space="0" w:color="auto"/>
                <w:lang w:val="ru-RU" w:eastAsia="en-US"/>
              </w:rPr>
              <w:instrText xml:space="preserve"> </w:instrText>
            </w:r>
            <w:r w:rsidRPr="00C42835">
              <w:rPr>
                <w:rFonts w:eastAsia="Calibri"/>
                <w:color w:val="auto"/>
                <w:sz w:val="18"/>
                <w:szCs w:val="18"/>
                <w:bdr w:val="none" w:sz="0" w:space="0" w:color="auto"/>
                <w:lang w:val="en-US" w:eastAsia="en-US"/>
              </w:rPr>
              <w:instrText>FORMCHECKBOX</w:instrText>
            </w:r>
            <w:r w:rsidRPr="005F094E">
              <w:rPr>
                <w:rFonts w:eastAsia="Calibri"/>
                <w:color w:val="auto"/>
                <w:sz w:val="18"/>
                <w:szCs w:val="18"/>
                <w:bdr w:val="none" w:sz="0" w:space="0" w:color="auto"/>
                <w:lang w:val="ru-RU" w:eastAsia="en-US"/>
              </w:rPr>
              <w:instrText xml:space="preserve"> </w:instrText>
            </w:r>
            <w:r w:rsidRPr="00C42835">
              <w:rPr>
                <w:rFonts w:eastAsia="Calibri"/>
                <w:color w:val="auto"/>
                <w:sz w:val="18"/>
                <w:szCs w:val="18"/>
                <w:bdr w:val="none" w:sz="0" w:space="0" w:color="auto"/>
                <w:lang w:val="en-US" w:eastAsia="en-US"/>
              </w:rPr>
            </w:r>
            <w:r w:rsidRPr="00C42835">
              <w:rPr>
                <w:rFonts w:eastAsia="Calibri"/>
                <w:color w:val="auto"/>
                <w:sz w:val="18"/>
                <w:szCs w:val="18"/>
                <w:bdr w:val="none" w:sz="0" w:space="0" w:color="auto"/>
                <w:lang w:val="en-US" w:eastAsia="en-US"/>
              </w:rPr>
              <w:fldChar w:fldCharType="separate"/>
            </w:r>
            <w:r w:rsidRPr="00C42835">
              <w:rPr>
                <w:rFonts w:eastAsia="Calibri"/>
                <w:color w:val="auto"/>
                <w:sz w:val="18"/>
                <w:szCs w:val="18"/>
                <w:bdr w:val="none" w:sz="0" w:space="0" w:color="auto"/>
                <w:lang w:val="en-US" w:eastAsia="en-US"/>
              </w:rPr>
              <w:fldChar w:fldCharType="end"/>
            </w:r>
            <w:r w:rsidRPr="005F094E">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Illness</w:t>
            </w:r>
            <w:r w:rsidR="00FC5151">
              <w:rPr>
                <w:rFonts w:eastAsia="Calibri" w:cs="Calibri"/>
                <w:color w:val="auto"/>
                <w:sz w:val="18"/>
                <w:szCs w:val="22"/>
                <w:bdr w:val="none" w:sz="0" w:space="0" w:color="auto"/>
                <w:lang w:val="ru-RU" w:eastAsia="en-US"/>
              </w:rPr>
              <w:t>/</w:t>
            </w:r>
            <w:r w:rsidR="00FC5151" w:rsidRPr="005F094E">
              <w:rPr>
                <w:lang w:val="ru-RU"/>
              </w:rPr>
              <w:t xml:space="preserve"> </w:t>
            </w:r>
            <w:r w:rsidR="00FC5151" w:rsidRPr="00FC5151">
              <w:rPr>
                <w:rFonts w:eastAsia="Calibri" w:cs="Calibri"/>
                <w:color w:val="auto"/>
                <w:sz w:val="18"/>
                <w:szCs w:val="22"/>
                <w:bdr w:val="none" w:sz="0" w:space="0" w:color="auto"/>
                <w:lang w:val="ru-RU" w:eastAsia="en-US"/>
              </w:rPr>
              <w:t>Болезнь</w:t>
            </w:r>
            <w:r w:rsidRPr="005F094E">
              <w:rPr>
                <w:rFonts w:eastAsia="Calibri" w:cs="Calibri"/>
                <w:color w:val="auto"/>
                <w:sz w:val="18"/>
                <w:szCs w:val="22"/>
                <w:bdr w:val="none" w:sz="0" w:space="0" w:color="auto"/>
                <w:lang w:val="ru-RU" w:eastAsia="en-US"/>
              </w:rPr>
              <w:t xml:space="preserve"> </w:t>
            </w:r>
          </w:p>
        </w:tc>
        <w:tc>
          <w:tcPr>
            <w:tcW w:w="1375" w:type="pct"/>
            <w:gridSpan w:val="3"/>
            <w:tcBorders>
              <w:left w:val="nil"/>
              <w:bottom w:val="single" w:sz="4" w:space="0" w:color="000000"/>
            </w:tcBorders>
          </w:tcPr>
          <w:p w14:paraId="14BD0622" w14:textId="31CAD3A8" w:rsidR="00C42835" w:rsidRPr="00984FE9"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2" w:after="0"/>
              <w:ind w:left="107"/>
              <w:jc w:val="left"/>
              <w:rPr>
                <w:rFonts w:eastAsia="Calibri" w:cs="Calibri"/>
                <w:i/>
                <w:color w:val="auto"/>
                <w:sz w:val="18"/>
                <w:szCs w:val="22"/>
                <w:bdr w:val="none" w:sz="0" w:space="0" w:color="auto"/>
                <w:lang w:val="ru-RU" w:eastAsia="en-US"/>
              </w:rPr>
            </w:pPr>
            <w:r w:rsidRPr="00C42835">
              <w:rPr>
                <w:rFonts w:eastAsia="Calibri"/>
                <w:color w:val="auto"/>
                <w:sz w:val="18"/>
                <w:szCs w:val="18"/>
                <w:bdr w:val="none" w:sz="0" w:space="0" w:color="auto"/>
                <w:lang w:val="en-US" w:eastAsia="en-US"/>
              </w:rPr>
              <w:fldChar w:fldCharType="begin">
                <w:ffData>
                  <w:name w:val="Check11"/>
                  <w:enabled/>
                  <w:calcOnExit w:val="0"/>
                  <w:checkBox>
                    <w:sizeAuto/>
                    <w:default w:val="0"/>
                  </w:checkBox>
                </w:ffData>
              </w:fldChar>
            </w:r>
            <w:r w:rsidRPr="00984FE9">
              <w:rPr>
                <w:rFonts w:eastAsia="Calibri"/>
                <w:color w:val="auto"/>
                <w:sz w:val="18"/>
                <w:szCs w:val="18"/>
                <w:bdr w:val="none" w:sz="0" w:space="0" w:color="auto"/>
                <w:lang w:val="ru-RU" w:eastAsia="en-US"/>
              </w:rPr>
              <w:instrText xml:space="preserve"> </w:instrText>
            </w:r>
            <w:r w:rsidRPr="00C42835">
              <w:rPr>
                <w:rFonts w:eastAsia="Calibri"/>
                <w:color w:val="auto"/>
                <w:sz w:val="18"/>
                <w:szCs w:val="18"/>
                <w:bdr w:val="none" w:sz="0" w:space="0" w:color="auto"/>
                <w:lang w:val="en-US" w:eastAsia="en-US"/>
              </w:rPr>
              <w:instrText>FORMCHECKBOX</w:instrText>
            </w:r>
            <w:r w:rsidRPr="00984FE9">
              <w:rPr>
                <w:rFonts w:eastAsia="Calibri"/>
                <w:color w:val="auto"/>
                <w:sz w:val="18"/>
                <w:szCs w:val="18"/>
                <w:bdr w:val="none" w:sz="0" w:space="0" w:color="auto"/>
                <w:lang w:val="ru-RU" w:eastAsia="en-US"/>
              </w:rPr>
              <w:instrText xml:space="preserve"> </w:instrText>
            </w:r>
            <w:r w:rsidRPr="00C42835">
              <w:rPr>
                <w:rFonts w:eastAsia="Calibri"/>
                <w:color w:val="auto"/>
                <w:sz w:val="18"/>
                <w:szCs w:val="18"/>
                <w:bdr w:val="none" w:sz="0" w:space="0" w:color="auto"/>
                <w:lang w:val="en-US" w:eastAsia="en-US"/>
              </w:rPr>
            </w:r>
            <w:r w:rsidRPr="00C42835">
              <w:rPr>
                <w:rFonts w:eastAsia="Calibri"/>
                <w:color w:val="auto"/>
                <w:sz w:val="18"/>
                <w:szCs w:val="18"/>
                <w:bdr w:val="none" w:sz="0" w:space="0" w:color="auto"/>
                <w:lang w:val="en-US" w:eastAsia="en-US"/>
              </w:rPr>
              <w:fldChar w:fldCharType="separate"/>
            </w:r>
            <w:r w:rsidRPr="00C42835">
              <w:rPr>
                <w:rFonts w:eastAsia="Calibri"/>
                <w:color w:val="auto"/>
                <w:sz w:val="18"/>
                <w:szCs w:val="18"/>
                <w:bdr w:val="none" w:sz="0" w:space="0" w:color="auto"/>
                <w:lang w:val="en-US" w:eastAsia="en-US"/>
              </w:rPr>
              <w:fldChar w:fldCharType="end"/>
            </w:r>
            <w:r w:rsidRPr="00984FE9">
              <w:rPr>
                <w:rFonts w:eastAsia="Calibri" w:cs="Calibri"/>
                <w:color w:val="auto"/>
                <w:sz w:val="18"/>
                <w:szCs w:val="22"/>
                <w:highlight w:val="yellow"/>
                <w:bdr w:val="none" w:sz="0" w:space="0" w:color="auto"/>
                <w:lang w:val="ru-RU" w:eastAsia="en-US"/>
              </w:rPr>
              <w:t xml:space="preserve"> </w:t>
            </w:r>
            <w:r w:rsidRPr="0090342B">
              <w:rPr>
                <w:rFonts w:eastAsia="Calibri" w:cs="Calibri"/>
                <w:color w:val="auto"/>
                <w:sz w:val="18"/>
                <w:szCs w:val="22"/>
                <w:bdr w:val="none" w:sz="0" w:space="0" w:color="auto"/>
                <w:lang w:val="en-US" w:eastAsia="en-US"/>
              </w:rPr>
              <w:t>Security</w:t>
            </w:r>
            <w:r w:rsidRPr="0090342B">
              <w:rPr>
                <w:rFonts w:eastAsia="Calibri" w:cs="Calibri"/>
                <w:color w:val="auto"/>
                <w:sz w:val="18"/>
                <w:szCs w:val="22"/>
                <w:bdr w:val="none" w:sz="0" w:space="0" w:color="auto"/>
                <w:lang w:val="ru-RU" w:eastAsia="en-US"/>
              </w:rPr>
              <w:t xml:space="preserve"> </w:t>
            </w:r>
            <w:r w:rsidRPr="0090342B">
              <w:rPr>
                <w:rFonts w:eastAsia="Calibri" w:cs="Calibri"/>
                <w:color w:val="auto"/>
                <w:sz w:val="18"/>
                <w:szCs w:val="22"/>
                <w:bdr w:val="none" w:sz="0" w:space="0" w:color="auto"/>
                <w:lang w:val="en-US" w:eastAsia="en-US"/>
              </w:rPr>
              <w:t>Incident</w:t>
            </w:r>
            <w:r w:rsidR="00FC5151" w:rsidRPr="0090342B">
              <w:rPr>
                <w:rFonts w:eastAsia="Calibri" w:cs="Calibri"/>
                <w:color w:val="auto"/>
                <w:sz w:val="18"/>
                <w:szCs w:val="22"/>
                <w:bdr w:val="none" w:sz="0" w:space="0" w:color="auto"/>
                <w:lang w:val="ru-RU" w:eastAsia="en-US"/>
              </w:rPr>
              <w:t>/</w:t>
            </w:r>
            <w:r w:rsidR="00FC5151" w:rsidRPr="0090342B">
              <w:rPr>
                <w:lang w:val="ru-RU"/>
              </w:rPr>
              <w:t xml:space="preserve"> </w:t>
            </w:r>
            <w:r w:rsidR="00FC5151" w:rsidRPr="0090342B">
              <w:rPr>
                <w:rFonts w:eastAsia="Calibri" w:cs="Calibri"/>
                <w:color w:val="auto"/>
                <w:sz w:val="18"/>
                <w:szCs w:val="22"/>
                <w:bdr w:val="none" w:sz="0" w:space="0" w:color="auto"/>
                <w:lang w:val="ru-RU" w:eastAsia="en-US"/>
              </w:rPr>
              <w:t>Инцидент, связанный</w:t>
            </w:r>
            <w:r w:rsidR="00FC5151" w:rsidRPr="00FC5151">
              <w:rPr>
                <w:rFonts w:eastAsia="Calibri" w:cs="Calibri"/>
                <w:color w:val="auto"/>
                <w:sz w:val="18"/>
                <w:szCs w:val="22"/>
                <w:bdr w:val="none" w:sz="0" w:space="0" w:color="auto"/>
                <w:lang w:val="ru-RU" w:eastAsia="en-US"/>
              </w:rPr>
              <w:t xml:space="preserve"> с безопасностью</w:t>
            </w:r>
          </w:p>
        </w:tc>
      </w:tr>
      <w:tr w:rsidR="00C42835" w:rsidRPr="005B7E04" w14:paraId="2F2A4A67" w14:textId="77777777" w:rsidTr="003468DD">
        <w:trPr>
          <w:trHeight w:val="163"/>
        </w:trPr>
        <w:tc>
          <w:tcPr>
            <w:tcW w:w="1300" w:type="pct"/>
          </w:tcPr>
          <w:p w14:paraId="686B8E36" w14:textId="732C7447" w:rsidR="00C42835" w:rsidRPr="00C42835"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2" w:after="0"/>
              <w:ind w:left="107"/>
              <w:jc w:val="left"/>
              <w:rPr>
                <w:rFonts w:eastAsia="Calibri" w:cs="Calibri"/>
                <w:color w:val="auto"/>
                <w:sz w:val="18"/>
                <w:szCs w:val="22"/>
                <w:bdr w:val="none" w:sz="0" w:space="0" w:color="auto"/>
                <w:lang w:val="en-US" w:eastAsia="en-US"/>
              </w:rPr>
            </w:pPr>
            <w:r w:rsidRPr="00C42835">
              <w:rPr>
                <w:rFonts w:eastAsia="Calibri" w:cs="Calibri"/>
                <w:color w:val="auto"/>
                <w:sz w:val="18"/>
                <w:szCs w:val="22"/>
                <w:bdr w:val="none" w:sz="0" w:space="0" w:color="auto"/>
                <w:lang w:val="en-US" w:eastAsia="en-US"/>
              </w:rPr>
              <w:t>Nature of personal injury</w:t>
            </w:r>
            <w:r w:rsidR="00FC5151" w:rsidRPr="00984FE9">
              <w:rPr>
                <w:rFonts w:eastAsia="Calibri" w:cs="Calibri"/>
                <w:color w:val="auto"/>
                <w:sz w:val="18"/>
                <w:szCs w:val="22"/>
                <w:bdr w:val="none" w:sz="0" w:space="0" w:color="auto"/>
                <w:lang w:val="en-US" w:eastAsia="en-US"/>
              </w:rPr>
              <w:t>/</w:t>
            </w:r>
            <w:r w:rsidR="00FC5151">
              <w:t xml:space="preserve"> </w:t>
            </w:r>
            <w:r w:rsidR="00FC5151" w:rsidRPr="00FC5151">
              <w:rPr>
                <w:rFonts w:eastAsia="Calibri" w:cs="Calibri"/>
                <w:color w:val="auto"/>
                <w:sz w:val="18"/>
                <w:szCs w:val="22"/>
                <w:bdr w:val="none" w:sz="0" w:space="0" w:color="auto"/>
                <w:lang w:val="ru-RU" w:eastAsia="en-US"/>
              </w:rPr>
              <w:t>Характер</w:t>
            </w:r>
            <w:r w:rsidR="00FC5151" w:rsidRPr="00984FE9">
              <w:rPr>
                <w:rFonts w:eastAsia="Calibri" w:cs="Calibri"/>
                <w:color w:val="auto"/>
                <w:sz w:val="18"/>
                <w:szCs w:val="22"/>
                <w:bdr w:val="none" w:sz="0" w:space="0" w:color="auto"/>
                <w:lang w:val="en-US" w:eastAsia="en-US"/>
              </w:rPr>
              <w:t xml:space="preserve"> </w:t>
            </w:r>
            <w:r w:rsidR="00FC5151" w:rsidRPr="00FC5151">
              <w:rPr>
                <w:rFonts w:eastAsia="Calibri" w:cs="Calibri"/>
                <w:color w:val="auto"/>
                <w:sz w:val="18"/>
                <w:szCs w:val="22"/>
                <w:bdr w:val="none" w:sz="0" w:space="0" w:color="auto"/>
                <w:lang w:val="ru-RU" w:eastAsia="en-US"/>
              </w:rPr>
              <w:t>травмы</w:t>
            </w:r>
            <w:r w:rsidRPr="00C42835">
              <w:rPr>
                <w:rFonts w:eastAsia="Calibri" w:cs="Calibri"/>
                <w:color w:val="auto"/>
                <w:sz w:val="18"/>
                <w:szCs w:val="22"/>
                <w:bdr w:val="none" w:sz="0" w:space="0" w:color="auto"/>
                <w:lang w:val="en-US" w:eastAsia="en-US"/>
              </w:rPr>
              <w:t>:</w:t>
            </w:r>
          </w:p>
        </w:tc>
        <w:tc>
          <w:tcPr>
            <w:tcW w:w="951" w:type="pct"/>
            <w:gridSpan w:val="4"/>
            <w:tcBorders>
              <w:right w:val="nil"/>
            </w:tcBorders>
          </w:tcPr>
          <w:p w14:paraId="013BA07D" w14:textId="5F3F84A9" w:rsidR="00C42835" w:rsidRPr="00847BB7"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2" w:after="0"/>
              <w:ind w:left="107"/>
              <w:jc w:val="left"/>
              <w:rPr>
                <w:rFonts w:eastAsia="Calibri" w:cs="Calibri"/>
                <w:color w:val="auto"/>
                <w:sz w:val="18"/>
                <w:szCs w:val="22"/>
                <w:bdr w:val="none" w:sz="0" w:space="0" w:color="auto"/>
                <w:lang w:val="en-US" w:eastAsia="en-US"/>
              </w:rPr>
            </w:pPr>
            <w:r w:rsidRPr="00C42835">
              <w:rPr>
                <w:rFonts w:eastAsia="Calibri"/>
                <w:color w:val="auto"/>
                <w:sz w:val="18"/>
                <w:szCs w:val="18"/>
                <w:bdr w:val="none" w:sz="0" w:space="0" w:color="auto"/>
                <w:lang w:val="en-US" w:eastAsia="en-US"/>
              </w:rPr>
              <w:fldChar w:fldCharType="begin">
                <w:ffData>
                  <w:name w:val="Check11"/>
                  <w:enabled/>
                  <w:calcOnExit w:val="0"/>
                  <w:checkBox>
                    <w:sizeAuto/>
                    <w:default w:val="0"/>
                  </w:checkBox>
                </w:ffData>
              </w:fldChar>
            </w:r>
            <w:r w:rsidRPr="00C42835">
              <w:rPr>
                <w:rFonts w:eastAsia="Calibri"/>
                <w:color w:val="auto"/>
                <w:sz w:val="18"/>
                <w:szCs w:val="18"/>
                <w:bdr w:val="none" w:sz="0" w:space="0" w:color="auto"/>
                <w:lang w:val="en-US" w:eastAsia="en-US"/>
              </w:rPr>
              <w:instrText xml:space="preserve"> FORMCHECKBOX </w:instrText>
            </w:r>
            <w:r w:rsidRPr="00C42835">
              <w:rPr>
                <w:rFonts w:eastAsia="Calibri"/>
                <w:color w:val="auto"/>
                <w:sz w:val="18"/>
                <w:szCs w:val="18"/>
                <w:bdr w:val="none" w:sz="0" w:space="0" w:color="auto"/>
                <w:lang w:val="en-US" w:eastAsia="en-US"/>
              </w:rPr>
            </w:r>
            <w:r w:rsidRPr="00C42835">
              <w:rPr>
                <w:rFonts w:eastAsia="Calibri"/>
                <w:color w:val="auto"/>
                <w:sz w:val="18"/>
                <w:szCs w:val="18"/>
                <w:bdr w:val="none" w:sz="0" w:space="0" w:color="auto"/>
                <w:lang w:val="en-US" w:eastAsia="en-US"/>
              </w:rPr>
              <w:fldChar w:fldCharType="separate"/>
            </w:r>
            <w:r w:rsidRPr="00C42835">
              <w:rPr>
                <w:rFonts w:eastAsia="Calibri"/>
                <w:color w:val="auto"/>
                <w:sz w:val="18"/>
                <w:szCs w:val="18"/>
                <w:bdr w:val="none" w:sz="0" w:space="0" w:color="auto"/>
                <w:lang w:val="en-US" w:eastAsia="en-US"/>
              </w:rPr>
              <w:fldChar w:fldCharType="end"/>
            </w:r>
            <w:r w:rsidRPr="00C42835">
              <w:rPr>
                <w:rFonts w:eastAsia="Calibri"/>
                <w:color w:val="auto"/>
                <w:sz w:val="18"/>
                <w:szCs w:val="18"/>
                <w:bdr w:val="none" w:sz="0" w:space="0" w:color="auto"/>
                <w:lang w:val="en-US" w:eastAsia="en-US"/>
              </w:rPr>
              <w:t xml:space="preserve"> </w:t>
            </w:r>
            <w:r w:rsidRPr="00C42835">
              <w:rPr>
                <w:rFonts w:eastAsia="Calibri" w:cs="Calibri"/>
                <w:color w:val="auto"/>
                <w:sz w:val="18"/>
                <w:szCs w:val="22"/>
                <w:bdr w:val="none" w:sz="0" w:space="0" w:color="auto"/>
                <w:lang w:val="en-US" w:eastAsia="en-US"/>
              </w:rPr>
              <w:t>Broken bone</w:t>
            </w:r>
            <w:r w:rsidR="00847BB7" w:rsidRPr="00984FE9">
              <w:rPr>
                <w:rFonts w:eastAsia="Calibri" w:cs="Calibri"/>
                <w:color w:val="auto"/>
                <w:sz w:val="18"/>
                <w:szCs w:val="22"/>
                <w:bdr w:val="none" w:sz="0" w:space="0" w:color="auto"/>
                <w:lang w:val="en-US" w:eastAsia="en-US"/>
              </w:rPr>
              <w:t>/</w:t>
            </w:r>
            <w:r w:rsidR="00847BB7">
              <w:t xml:space="preserve"> </w:t>
            </w:r>
            <w:r w:rsidR="00847BB7" w:rsidRPr="00847BB7">
              <w:rPr>
                <w:rFonts w:eastAsia="Calibri" w:cs="Calibri"/>
                <w:color w:val="auto"/>
                <w:sz w:val="18"/>
                <w:szCs w:val="22"/>
                <w:bdr w:val="none" w:sz="0" w:space="0" w:color="auto"/>
                <w:lang w:val="ru-RU" w:eastAsia="en-US"/>
              </w:rPr>
              <w:t>Сломанная</w:t>
            </w:r>
            <w:r w:rsidR="00847BB7" w:rsidRPr="00984FE9">
              <w:rPr>
                <w:rFonts w:eastAsia="Calibri" w:cs="Calibri"/>
                <w:color w:val="auto"/>
                <w:sz w:val="18"/>
                <w:szCs w:val="22"/>
                <w:bdr w:val="none" w:sz="0" w:space="0" w:color="auto"/>
                <w:lang w:val="en-US" w:eastAsia="en-US"/>
              </w:rPr>
              <w:t xml:space="preserve"> </w:t>
            </w:r>
            <w:r w:rsidR="00847BB7" w:rsidRPr="00847BB7">
              <w:rPr>
                <w:rFonts w:eastAsia="Calibri" w:cs="Calibri"/>
                <w:color w:val="auto"/>
                <w:sz w:val="18"/>
                <w:szCs w:val="22"/>
                <w:bdr w:val="none" w:sz="0" w:space="0" w:color="auto"/>
                <w:lang w:val="ru-RU" w:eastAsia="en-US"/>
              </w:rPr>
              <w:t>кость</w:t>
            </w:r>
            <w:r w:rsidRPr="00C42835">
              <w:rPr>
                <w:rFonts w:eastAsia="Calibri"/>
                <w:color w:val="auto"/>
                <w:sz w:val="18"/>
                <w:szCs w:val="18"/>
                <w:bdr w:val="none" w:sz="0" w:space="0" w:color="auto"/>
                <w:lang w:val="en-US" w:eastAsia="en-US"/>
              </w:rPr>
              <w:t xml:space="preserve">                    </w:t>
            </w:r>
            <w:r w:rsidRPr="00C42835">
              <w:rPr>
                <w:rFonts w:eastAsia="Calibri"/>
                <w:color w:val="auto"/>
                <w:sz w:val="18"/>
                <w:szCs w:val="18"/>
                <w:bdr w:val="none" w:sz="0" w:space="0" w:color="auto"/>
                <w:lang w:val="en-US" w:eastAsia="en-US"/>
              </w:rPr>
              <w:fldChar w:fldCharType="begin">
                <w:ffData>
                  <w:name w:val="Check11"/>
                  <w:enabled/>
                  <w:calcOnExit w:val="0"/>
                  <w:checkBox>
                    <w:sizeAuto/>
                    <w:default w:val="0"/>
                  </w:checkBox>
                </w:ffData>
              </w:fldChar>
            </w:r>
            <w:r w:rsidRPr="00C42835">
              <w:rPr>
                <w:rFonts w:eastAsia="Calibri"/>
                <w:color w:val="auto"/>
                <w:sz w:val="18"/>
                <w:szCs w:val="18"/>
                <w:bdr w:val="none" w:sz="0" w:space="0" w:color="auto"/>
                <w:lang w:val="en-US" w:eastAsia="en-US"/>
              </w:rPr>
              <w:instrText xml:space="preserve"> FORMCHECKBOX </w:instrText>
            </w:r>
            <w:r w:rsidRPr="00C42835">
              <w:rPr>
                <w:rFonts w:eastAsia="Calibri"/>
                <w:color w:val="auto"/>
                <w:sz w:val="18"/>
                <w:szCs w:val="18"/>
                <w:bdr w:val="none" w:sz="0" w:space="0" w:color="auto"/>
                <w:lang w:val="en-US" w:eastAsia="en-US"/>
              </w:rPr>
            </w:r>
            <w:r w:rsidRPr="00C42835">
              <w:rPr>
                <w:rFonts w:eastAsia="Calibri"/>
                <w:color w:val="auto"/>
                <w:sz w:val="18"/>
                <w:szCs w:val="18"/>
                <w:bdr w:val="none" w:sz="0" w:space="0" w:color="auto"/>
                <w:lang w:val="en-US" w:eastAsia="en-US"/>
              </w:rPr>
              <w:fldChar w:fldCharType="separate"/>
            </w:r>
            <w:r w:rsidRPr="00C42835">
              <w:rPr>
                <w:rFonts w:eastAsia="Calibri"/>
                <w:color w:val="auto"/>
                <w:sz w:val="18"/>
                <w:szCs w:val="18"/>
                <w:bdr w:val="none" w:sz="0" w:space="0" w:color="auto"/>
                <w:lang w:val="en-US" w:eastAsia="en-US"/>
              </w:rPr>
              <w:fldChar w:fldCharType="end"/>
            </w:r>
            <w:r w:rsidRPr="00C42835">
              <w:rPr>
                <w:rFonts w:eastAsia="Calibri"/>
                <w:color w:val="auto"/>
                <w:sz w:val="18"/>
                <w:szCs w:val="18"/>
                <w:bdr w:val="none" w:sz="0" w:space="0" w:color="auto"/>
                <w:lang w:val="en-US" w:eastAsia="en-US"/>
              </w:rPr>
              <w:t xml:space="preserve"> </w:t>
            </w:r>
            <w:r w:rsidRPr="00C42835">
              <w:rPr>
                <w:rFonts w:eastAsia="Calibri" w:cs="Calibri"/>
                <w:color w:val="auto"/>
                <w:sz w:val="18"/>
                <w:szCs w:val="22"/>
                <w:bdr w:val="none" w:sz="0" w:space="0" w:color="auto"/>
                <w:lang w:val="en-US" w:eastAsia="en-US"/>
              </w:rPr>
              <w:t>Burn (heat)</w:t>
            </w:r>
            <w:r w:rsidR="00847BB7" w:rsidRPr="00984FE9">
              <w:rPr>
                <w:rFonts w:eastAsia="Calibri" w:cs="Calibri"/>
                <w:color w:val="auto"/>
                <w:sz w:val="18"/>
                <w:szCs w:val="22"/>
                <w:bdr w:val="none" w:sz="0" w:space="0" w:color="auto"/>
                <w:lang w:val="en-US" w:eastAsia="en-US"/>
              </w:rPr>
              <w:t>/</w:t>
            </w:r>
            <w:r w:rsidR="00847BB7">
              <w:t xml:space="preserve"> </w:t>
            </w:r>
            <w:r w:rsidR="00847BB7" w:rsidRPr="00847BB7">
              <w:rPr>
                <w:rFonts w:eastAsia="Calibri" w:cs="Calibri"/>
                <w:color w:val="auto"/>
                <w:sz w:val="18"/>
                <w:szCs w:val="22"/>
                <w:bdr w:val="none" w:sz="0" w:space="0" w:color="auto"/>
                <w:lang w:val="ru-RU" w:eastAsia="en-US"/>
              </w:rPr>
              <w:t>Ожог</w:t>
            </w:r>
            <w:r w:rsidR="00847BB7" w:rsidRPr="00984FE9">
              <w:rPr>
                <w:rFonts w:eastAsia="Calibri" w:cs="Calibri"/>
                <w:color w:val="auto"/>
                <w:sz w:val="18"/>
                <w:szCs w:val="22"/>
                <w:bdr w:val="none" w:sz="0" w:space="0" w:color="auto"/>
                <w:lang w:val="en-US" w:eastAsia="en-US"/>
              </w:rPr>
              <w:t xml:space="preserve"> (</w:t>
            </w:r>
            <w:r w:rsidR="00847BB7" w:rsidRPr="00847BB7">
              <w:rPr>
                <w:rFonts w:eastAsia="Calibri" w:cs="Calibri"/>
                <w:color w:val="auto"/>
                <w:sz w:val="18"/>
                <w:szCs w:val="22"/>
                <w:bdr w:val="none" w:sz="0" w:space="0" w:color="auto"/>
                <w:lang w:val="ru-RU" w:eastAsia="en-US"/>
              </w:rPr>
              <w:t>тепловой</w:t>
            </w:r>
            <w:r w:rsidR="00847BB7" w:rsidRPr="00984FE9">
              <w:rPr>
                <w:rFonts w:eastAsia="Calibri" w:cs="Calibri"/>
                <w:color w:val="auto"/>
                <w:sz w:val="18"/>
                <w:szCs w:val="22"/>
                <w:bdr w:val="none" w:sz="0" w:space="0" w:color="auto"/>
                <w:lang w:val="en-US" w:eastAsia="en-US"/>
              </w:rPr>
              <w:t>)</w:t>
            </w:r>
          </w:p>
          <w:p w14:paraId="678879FB" w14:textId="14E9923B" w:rsidR="00C42835" w:rsidRPr="00847BB7"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2" w:after="0"/>
              <w:ind w:left="107"/>
              <w:jc w:val="left"/>
              <w:rPr>
                <w:rFonts w:eastAsia="Calibri" w:cs="Calibri"/>
                <w:color w:val="auto"/>
                <w:sz w:val="18"/>
                <w:szCs w:val="22"/>
                <w:bdr w:val="none" w:sz="0" w:space="0" w:color="auto"/>
                <w:lang w:val="en-US" w:eastAsia="en-US"/>
              </w:rPr>
            </w:pPr>
            <w:r w:rsidRPr="00C42835">
              <w:rPr>
                <w:rFonts w:eastAsia="Calibri"/>
                <w:color w:val="auto"/>
                <w:sz w:val="18"/>
                <w:szCs w:val="18"/>
                <w:bdr w:val="none" w:sz="0" w:space="0" w:color="auto"/>
                <w:lang w:val="en-US" w:eastAsia="en-US"/>
              </w:rPr>
              <w:fldChar w:fldCharType="begin">
                <w:ffData>
                  <w:name w:val="Check11"/>
                  <w:enabled/>
                  <w:calcOnExit w:val="0"/>
                  <w:checkBox>
                    <w:sizeAuto/>
                    <w:default w:val="0"/>
                  </w:checkBox>
                </w:ffData>
              </w:fldChar>
            </w:r>
            <w:r w:rsidRPr="00C42835">
              <w:rPr>
                <w:rFonts w:eastAsia="Calibri"/>
                <w:color w:val="auto"/>
                <w:sz w:val="18"/>
                <w:szCs w:val="18"/>
                <w:bdr w:val="none" w:sz="0" w:space="0" w:color="auto"/>
                <w:lang w:val="en-US" w:eastAsia="en-US"/>
              </w:rPr>
              <w:instrText xml:space="preserve"> FORMCHECKBOX </w:instrText>
            </w:r>
            <w:r w:rsidRPr="00C42835">
              <w:rPr>
                <w:rFonts w:eastAsia="Calibri"/>
                <w:color w:val="auto"/>
                <w:sz w:val="18"/>
                <w:szCs w:val="18"/>
                <w:bdr w:val="none" w:sz="0" w:space="0" w:color="auto"/>
                <w:lang w:val="en-US" w:eastAsia="en-US"/>
              </w:rPr>
            </w:r>
            <w:r w:rsidRPr="00C42835">
              <w:rPr>
                <w:rFonts w:eastAsia="Calibri"/>
                <w:color w:val="auto"/>
                <w:sz w:val="18"/>
                <w:szCs w:val="18"/>
                <w:bdr w:val="none" w:sz="0" w:space="0" w:color="auto"/>
                <w:lang w:val="en-US" w:eastAsia="en-US"/>
              </w:rPr>
              <w:fldChar w:fldCharType="separate"/>
            </w:r>
            <w:r w:rsidRPr="00C42835">
              <w:rPr>
                <w:rFonts w:eastAsia="Calibri"/>
                <w:color w:val="auto"/>
                <w:sz w:val="18"/>
                <w:szCs w:val="18"/>
                <w:bdr w:val="none" w:sz="0" w:space="0" w:color="auto"/>
                <w:lang w:val="en-US" w:eastAsia="en-US"/>
              </w:rPr>
              <w:fldChar w:fldCharType="end"/>
            </w:r>
            <w:r w:rsidRPr="00C42835">
              <w:rPr>
                <w:rFonts w:eastAsia="Calibri" w:cs="Calibri"/>
                <w:color w:val="auto"/>
                <w:sz w:val="18"/>
                <w:szCs w:val="22"/>
                <w:bdr w:val="none" w:sz="0" w:space="0" w:color="auto"/>
                <w:lang w:val="en-US" w:eastAsia="en-US"/>
              </w:rPr>
              <w:t xml:space="preserve"> Burn (chemical)</w:t>
            </w:r>
            <w:r w:rsidR="00847BB7" w:rsidRPr="00984FE9">
              <w:rPr>
                <w:rFonts w:eastAsia="Calibri" w:cs="Calibri"/>
                <w:color w:val="auto"/>
                <w:sz w:val="18"/>
                <w:szCs w:val="22"/>
                <w:bdr w:val="none" w:sz="0" w:space="0" w:color="auto"/>
                <w:lang w:val="en-US" w:eastAsia="en-US"/>
              </w:rPr>
              <w:t>/</w:t>
            </w:r>
            <w:r w:rsidR="00847BB7">
              <w:t xml:space="preserve"> </w:t>
            </w:r>
            <w:r w:rsidR="00847BB7" w:rsidRPr="00847BB7">
              <w:rPr>
                <w:rFonts w:eastAsia="Calibri" w:cs="Calibri"/>
                <w:color w:val="auto"/>
                <w:sz w:val="18"/>
                <w:szCs w:val="22"/>
                <w:bdr w:val="none" w:sz="0" w:space="0" w:color="auto"/>
                <w:lang w:val="ru-RU" w:eastAsia="en-US"/>
              </w:rPr>
              <w:t>Ожог</w:t>
            </w:r>
            <w:r w:rsidR="00847BB7" w:rsidRPr="00984FE9">
              <w:rPr>
                <w:rFonts w:eastAsia="Calibri" w:cs="Calibri"/>
                <w:color w:val="auto"/>
                <w:sz w:val="18"/>
                <w:szCs w:val="22"/>
                <w:bdr w:val="none" w:sz="0" w:space="0" w:color="auto"/>
                <w:lang w:val="en-US" w:eastAsia="en-US"/>
              </w:rPr>
              <w:t xml:space="preserve"> (</w:t>
            </w:r>
            <w:r w:rsidR="00847BB7" w:rsidRPr="00847BB7">
              <w:rPr>
                <w:rFonts w:eastAsia="Calibri" w:cs="Calibri"/>
                <w:color w:val="auto"/>
                <w:sz w:val="18"/>
                <w:szCs w:val="22"/>
                <w:bdr w:val="none" w:sz="0" w:space="0" w:color="auto"/>
                <w:lang w:val="ru-RU" w:eastAsia="en-US"/>
              </w:rPr>
              <w:t>химический</w:t>
            </w:r>
            <w:r w:rsidR="00847BB7" w:rsidRPr="00984FE9">
              <w:rPr>
                <w:rFonts w:eastAsia="Calibri" w:cs="Calibri"/>
                <w:color w:val="auto"/>
                <w:sz w:val="18"/>
                <w:szCs w:val="22"/>
                <w:bdr w:val="none" w:sz="0" w:space="0" w:color="auto"/>
                <w:lang w:val="en-US" w:eastAsia="en-US"/>
              </w:rPr>
              <w:t>)</w:t>
            </w:r>
          </w:p>
          <w:p w14:paraId="79BC7037" w14:textId="00E9F2D6" w:rsidR="00C42835" w:rsidRPr="00C42835"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2" w:after="0"/>
              <w:ind w:left="107"/>
              <w:jc w:val="left"/>
              <w:rPr>
                <w:rFonts w:eastAsia="Calibri"/>
                <w:color w:val="auto"/>
                <w:sz w:val="18"/>
                <w:szCs w:val="18"/>
                <w:bdr w:val="none" w:sz="0" w:space="0" w:color="auto"/>
                <w:lang w:val="en-US" w:eastAsia="en-US"/>
              </w:rPr>
            </w:pPr>
            <w:r w:rsidRPr="00C42835">
              <w:rPr>
                <w:rFonts w:eastAsia="Calibri"/>
                <w:color w:val="auto"/>
                <w:sz w:val="18"/>
                <w:szCs w:val="18"/>
                <w:bdr w:val="none" w:sz="0" w:space="0" w:color="auto"/>
                <w:lang w:val="en-US" w:eastAsia="en-US"/>
              </w:rPr>
              <w:fldChar w:fldCharType="begin">
                <w:ffData>
                  <w:name w:val="Check11"/>
                  <w:enabled/>
                  <w:calcOnExit w:val="0"/>
                  <w:checkBox>
                    <w:sizeAuto/>
                    <w:default w:val="0"/>
                  </w:checkBox>
                </w:ffData>
              </w:fldChar>
            </w:r>
            <w:r w:rsidRPr="00C42835">
              <w:rPr>
                <w:rFonts w:eastAsia="Calibri"/>
                <w:color w:val="auto"/>
                <w:sz w:val="18"/>
                <w:szCs w:val="18"/>
                <w:bdr w:val="none" w:sz="0" w:space="0" w:color="auto"/>
                <w:lang w:val="en-US" w:eastAsia="en-US"/>
              </w:rPr>
              <w:instrText xml:space="preserve"> FORMCHECKBOX </w:instrText>
            </w:r>
            <w:r w:rsidRPr="00C42835">
              <w:rPr>
                <w:rFonts w:eastAsia="Calibri"/>
                <w:color w:val="auto"/>
                <w:sz w:val="18"/>
                <w:szCs w:val="18"/>
                <w:bdr w:val="none" w:sz="0" w:space="0" w:color="auto"/>
                <w:lang w:val="en-US" w:eastAsia="en-US"/>
              </w:rPr>
            </w:r>
            <w:r w:rsidRPr="00C42835">
              <w:rPr>
                <w:rFonts w:eastAsia="Calibri"/>
                <w:color w:val="auto"/>
                <w:sz w:val="18"/>
                <w:szCs w:val="18"/>
                <w:bdr w:val="none" w:sz="0" w:space="0" w:color="auto"/>
                <w:lang w:val="en-US" w:eastAsia="en-US"/>
              </w:rPr>
              <w:fldChar w:fldCharType="separate"/>
            </w:r>
            <w:r w:rsidRPr="00C42835">
              <w:rPr>
                <w:rFonts w:eastAsia="Calibri"/>
                <w:color w:val="auto"/>
                <w:sz w:val="18"/>
                <w:szCs w:val="18"/>
                <w:bdr w:val="none" w:sz="0" w:space="0" w:color="auto"/>
                <w:lang w:val="en-US" w:eastAsia="en-US"/>
              </w:rPr>
              <w:fldChar w:fldCharType="end"/>
            </w:r>
            <w:r w:rsidRPr="00C42835">
              <w:rPr>
                <w:rFonts w:eastAsia="Calibri"/>
                <w:color w:val="auto"/>
                <w:sz w:val="18"/>
                <w:szCs w:val="18"/>
                <w:bdr w:val="none" w:sz="0" w:space="0" w:color="auto"/>
                <w:lang w:val="en-US" w:eastAsia="en-US"/>
              </w:rPr>
              <w:t xml:space="preserve"> </w:t>
            </w:r>
            <w:r w:rsidRPr="00C42835">
              <w:rPr>
                <w:rFonts w:eastAsia="Calibri" w:cs="Calibri"/>
                <w:color w:val="auto"/>
                <w:sz w:val="18"/>
                <w:szCs w:val="22"/>
                <w:bdr w:val="none" w:sz="0" w:space="0" w:color="auto"/>
                <w:lang w:val="en-US" w:eastAsia="en-US"/>
              </w:rPr>
              <w:t>Amputation</w:t>
            </w:r>
            <w:r w:rsidR="00847BB7" w:rsidRPr="00984FE9">
              <w:rPr>
                <w:rFonts w:eastAsia="Calibri" w:cs="Calibri"/>
                <w:color w:val="auto"/>
                <w:sz w:val="18"/>
                <w:szCs w:val="22"/>
                <w:bdr w:val="none" w:sz="0" w:space="0" w:color="auto"/>
                <w:lang w:val="en-US" w:eastAsia="en-US"/>
              </w:rPr>
              <w:t>/</w:t>
            </w:r>
            <w:r w:rsidR="00847BB7">
              <w:t xml:space="preserve"> </w:t>
            </w:r>
            <w:r w:rsidR="00847BB7" w:rsidRPr="00847BB7">
              <w:rPr>
                <w:rFonts w:eastAsia="Calibri" w:cs="Calibri"/>
                <w:color w:val="auto"/>
                <w:sz w:val="18"/>
                <w:szCs w:val="22"/>
                <w:bdr w:val="none" w:sz="0" w:space="0" w:color="auto"/>
                <w:lang w:val="ru-RU" w:eastAsia="en-US"/>
              </w:rPr>
              <w:t>Ампутация</w:t>
            </w:r>
            <w:r w:rsidRPr="00C42835">
              <w:rPr>
                <w:rFonts w:eastAsia="Calibri" w:cs="Calibri"/>
                <w:color w:val="auto"/>
                <w:sz w:val="18"/>
                <w:szCs w:val="22"/>
                <w:bdr w:val="none" w:sz="0" w:space="0" w:color="auto"/>
                <w:lang w:val="en-US" w:eastAsia="en-US"/>
              </w:rPr>
              <w:t xml:space="preserve"> </w:t>
            </w:r>
            <w:r w:rsidRPr="00C42835">
              <w:rPr>
                <w:rFonts w:eastAsia="Calibri"/>
                <w:color w:val="auto"/>
                <w:sz w:val="18"/>
                <w:szCs w:val="18"/>
                <w:bdr w:val="none" w:sz="0" w:space="0" w:color="auto"/>
                <w:lang w:val="en-US" w:eastAsia="en-US"/>
              </w:rPr>
              <w:t xml:space="preserve">  </w:t>
            </w:r>
          </w:p>
          <w:p w14:paraId="4D29F813" w14:textId="35D72210" w:rsidR="00C42835" w:rsidRPr="00C42835"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2" w:after="0"/>
              <w:ind w:left="107"/>
              <w:jc w:val="left"/>
              <w:rPr>
                <w:rFonts w:eastAsia="Calibri" w:cs="Calibri"/>
                <w:color w:val="auto"/>
                <w:sz w:val="18"/>
                <w:szCs w:val="22"/>
                <w:bdr w:val="none" w:sz="0" w:space="0" w:color="auto"/>
                <w:lang w:val="en-US" w:eastAsia="en-US"/>
              </w:rPr>
            </w:pPr>
            <w:r w:rsidRPr="00C42835">
              <w:rPr>
                <w:rFonts w:eastAsia="Calibri"/>
                <w:color w:val="auto"/>
                <w:sz w:val="18"/>
                <w:szCs w:val="18"/>
                <w:bdr w:val="none" w:sz="0" w:space="0" w:color="auto"/>
                <w:lang w:val="en-US" w:eastAsia="en-US"/>
              </w:rPr>
              <w:lastRenderedPageBreak/>
              <w:fldChar w:fldCharType="begin">
                <w:ffData>
                  <w:name w:val="Check11"/>
                  <w:enabled/>
                  <w:calcOnExit w:val="0"/>
                  <w:checkBox>
                    <w:sizeAuto/>
                    <w:default w:val="0"/>
                  </w:checkBox>
                </w:ffData>
              </w:fldChar>
            </w:r>
            <w:r w:rsidRPr="00C42835">
              <w:rPr>
                <w:rFonts w:eastAsia="Calibri"/>
                <w:color w:val="auto"/>
                <w:sz w:val="18"/>
                <w:szCs w:val="18"/>
                <w:bdr w:val="none" w:sz="0" w:space="0" w:color="auto"/>
                <w:lang w:val="en-US" w:eastAsia="en-US"/>
              </w:rPr>
              <w:instrText xml:space="preserve"> FORMCHECKBOX </w:instrText>
            </w:r>
            <w:r w:rsidRPr="00C42835">
              <w:rPr>
                <w:rFonts w:eastAsia="Calibri"/>
                <w:color w:val="auto"/>
                <w:sz w:val="18"/>
                <w:szCs w:val="18"/>
                <w:bdr w:val="none" w:sz="0" w:space="0" w:color="auto"/>
                <w:lang w:val="en-US" w:eastAsia="en-US"/>
              </w:rPr>
            </w:r>
            <w:r w:rsidRPr="00C42835">
              <w:rPr>
                <w:rFonts w:eastAsia="Calibri"/>
                <w:color w:val="auto"/>
                <w:sz w:val="18"/>
                <w:szCs w:val="18"/>
                <w:bdr w:val="none" w:sz="0" w:space="0" w:color="auto"/>
                <w:lang w:val="en-US" w:eastAsia="en-US"/>
              </w:rPr>
              <w:fldChar w:fldCharType="separate"/>
            </w:r>
            <w:r w:rsidRPr="00C42835">
              <w:rPr>
                <w:rFonts w:eastAsia="Calibri"/>
                <w:color w:val="auto"/>
                <w:sz w:val="18"/>
                <w:szCs w:val="18"/>
                <w:bdr w:val="none" w:sz="0" w:space="0" w:color="auto"/>
                <w:lang w:val="en-US" w:eastAsia="en-US"/>
              </w:rPr>
              <w:fldChar w:fldCharType="end"/>
            </w:r>
            <w:r w:rsidRPr="00C42835">
              <w:rPr>
                <w:rFonts w:eastAsia="Calibri" w:cs="Calibri"/>
                <w:color w:val="auto"/>
                <w:sz w:val="18"/>
                <w:szCs w:val="22"/>
                <w:bdr w:val="none" w:sz="0" w:space="0" w:color="auto"/>
                <w:lang w:val="en-US" w:eastAsia="en-US"/>
              </w:rPr>
              <w:t xml:space="preserve"> Hernia</w:t>
            </w:r>
            <w:r w:rsidR="00847BB7">
              <w:rPr>
                <w:rFonts w:eastAsia="Calibri" w:cs="Calibri"/>
                <w:color w:val="auto"/>
                <w:sz w:val="18"/>
                <w:szCs w:val="22"/>
                <w:bdr w:val="none" w:sz="0" w:space="0" w:color="auto"/>
                <w:lang w:val="ru-RU" w:eastAsia="en-US"/>
              </w:rPr>
              <w:t>/</w:t>
            </w:r>
            <w:r w:rsidR="00847BB7">
              <w:t xml:space="preserve"> </w:t>
            </w:r>
            <w:r w:rsidR="00847BB7" w:rsidRPr="00847BB7">
              <w:rPr>
                <w:rFonts w:eastAsia="Calibri" w:cs="Calibri"/>
                <w:color w:val="auto"/>
                <w:sz w:val="18"/>
                <w:szCs w:val="22"/>
                <w:bdr w:val="none" w:sz="0" w:space="0" w:color="auto"/>
                <w:lang w:val="ru-RU" w:eastAsia="en-US"/>
              </w:rPr>
              <w:t>Грыжа</w:t>
            </w:r>
            <w:r w:rsidRPr="00C42835">
              <w:rPr>
                <w:rFonts w:eastAsia="Calibri" w:cs="Calibri"/>
                <w:color w:val="auto"/>
                <w:sz w:val="18"/>
                <w:szCs w:val="22"/>
                <w:bdr w:val="none" w:sz="0" w:space="0" w:color="auto"/>
                <w:lang w:val="en-US" w:eastAsia="en-US"/>
              </w:rPr>
              <w:t xml:space="preserve">                              </w:t>
            </w:r>
          </w:p>
        </w:tc>
        <w:tc>
          <w:tcPr>
            <w:tcW w:w="1375" w:type="pct"/>
            <w:gridSpan w:val="9"/>
            <w:tcBorders>
              <w:left w:val="nil"/>
              <w:right w:val="nil"/>
            </w:tcBorders>
          </w:tcPr>
          <w:p w14:paraId="5E1EC1C0" w14:textId="5CE2FF34" w:rsidR="00C42835" w:rsidRPr="001C21C9"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2" w:after="0"/>
              <w:ind w:left="107"/>
              <w:jc w:val="left"/>
              <w:rPr>
                <w:rFonts w:eastAsia="Calibri"/>
                <w:color w:val="auto"/>
                <w:sz w:val="18"/>
                <w:szCs w:val="18"/>
                <w:bdr w:val="none" w:sz="0" w:space="0" w:color="auto"/>
                <w:lang w:val="en-US" w:eastAsia="en-US"/>
              </w:rPr>
            </w:pPr>
            <w:r w:rsidRPr="00C42835">
              <w:rPr>
                <w:rFonts w:eastAsia="Calibri"/>
                <w:color w:val="auto"/>
                <w:sz w:val="18"/>
                <w:szCs w:val="18"/>
                <w:bdr w:val="none" w:sz="0" w:space="0" w:color="auto"/>
                <w:lang w:val="en-US" w:eastAsia="en-US"/>
              </w:rPr>
              <w:lastRenderedPageBreak/>
              <w:fldChar w:fldCharType="begin">
                <w:ffData>
                  <w:name w:val="Check11"/>
                  <w:enabled/>
                  <w:calcOnExit w:val="0"/>
                  <w:checkBox>
                    <w:sizeAuto/>
                    <w:default w:val="0"/>
                  </w:checkBox>
                </w:ffData>
              </w:fldChar>
            </w:r>
            <w:r w:rsidRPr="00C42835">
              <w:rPr>
                <w:rFonts w:eastAsia="Calibri"/>
                <w:color w:val="auto"/>
                <w:sz w:val="18"/>
                <w:szCs w:val="18"/>
                <w:bdr w:val="none" w:sz="0" w:space="0" w:color="auto"/>
                <w:lang w:val="en-US" w:eastAsia="en-US"/>
              </w:rPr>
              <w:instrText xml:space="preserve"> FORMCHECKBOX </w:instrText>
            </w:r>
            <w:r w:rsidRPr="00C42835">
              <w:rPr>
                <w:rFonts w:eastAsia="Calibri"/>
                <w:color w:val="auto"/>
                <w:sz w:val="18"/>
                <w:szCs w:val="18"/>
                <w:bdr w:val="none" w:sz="0" w:space="0" w:color="auto"/>
                <w:lang w:val="en-US" w:eastAsia="en-US"/>
              </w:rPr>
            </w:r>
            <w:r w:rsidRPr="00C42835">
              <w:rPr>
                <w:rFonts w:eastAsia="Calibri"/>
                <w:color w:val="auto"/>
                <w:sz w:val="18"/>
                <w:szCs w:val="18"/>
                <w:bdr w:val="none" w:sz="0" w:space="0" w:color="auto"/>
                <w:lang w:val="en-US" w:eastAsia="en-US"/>
              </w:rPr>
              <w:fldChar w:fldCharType="separate"/>
            </w:r>
            <w:r w:rsidRPr="00C42835">
              <w:rPr>
                <w:rFonts w:eastAsia="Calibri"/>
                <w:color w:val="auto"/>
                <w:sz w:val="18"/>
                <w:szCs w:val="18"/>
                <w:bdr w:val="none" w:sz="0" w:space="0" w:color="auto"/>
                <w:lang w:val="en-US" w:eastAsia="en-US"/>
              </w:rPr>
              <w:fldChar w:fldCharType="end"/>
            </w:r>
            <w:r w:rsidRPr="00C42835">
              <w:rPr>
                <w:rFonts w:eastAsia="Calibri"/>
                <w:color w:val="auto"/>
                <w:sz w:val="18"/>
                <w:szCs w:val="18"/>
                <w:bdr w:val="none" w:sz="0" w:space="0" w:color="auto"/>
                <w:lang w:val="en-US" w:eastAsia="en-US"/>
              </w:rPr>
              <w:t xml:space="preserve"> </w:t>
            </w:r>
            <w:r w:rsidRPr="00C42835">
              <w:rPr>
                <w:rFonts w:eastAsia="Calibri" w:cs="Calibri"/>
                <w:color w:val="auto"/>
                <w:sz w:val="18"/>
                <w:szCs w:val="22"/>
                <w:bdr w:val="none" w:sz="0" w:space="0" w:color="auto"/>
                <w:lang w:val="en-US" w:eastAsia="en-US"/>
              </w:rPr>
              <w:t>Abrasion/scrapes</w:t>
            </w:r>
            <w:r w:rsidR="00847BB7" w:rsidRPr="00984FE9">
              <w:rPr>
                <w:rFonts w:eastAsia="Calibri" w:cs="Calibri"/>
                <w:color w:val="auto"/>
                <w:sz w:val="18"/>
                <w:szCs w:val="22"/>
                <w:bdr w:val="none" w:sz="0" w:space="0" w:color="auto"/>
                <w:lang w:val="en-US" w:eastAsia="en-US"/>
              </w:rPr>
              <w:t>/</w:t>
            </w:r>
            <w:r w:rsidR="00847BB7">
              <w:t xml:space="preserve"> </w:t>
            </w:r>
            <w:r w:rsidR="00847BB7" w:rsidRPr="00847BB7">
              <w:rPr>
                <w:rFonts w:eastAsia="Calibri" w:cs="Calibri"/>
                <w:color w:val="auto"/>
                <w:sz w:val="18"/>
                <w:szCs w:val="22"/>
                <w:bdr w:val="none" w:sz="0" w:space="0" w:color="auto"/>
                <w:lang w:val="ru-RU" w:eastAsia="en-US"/>
              </w:rPr>
              <w:t>Ссадины</w:t>
            </w:r>
            <w:r w:rsidR="00847BB7" w:rsidRPr="00984FE9">
              <w:rPr>
                <w:rFonts w:eastAsia="Calibri" w:cs="Calibri"/>
                <w:color w:val="auto"/>
                <w:sz w:val="18"/>
                <w:szCs w:val="22"/>
                <w:bdr w:val="none" w:sz="0" w:space="0" w:color="auto"/>
                <w:lang w:val="en-US" w:eastAsia="en-US"/>
              </w:rPr>
              <w:t>/</w:t>
            </w:r>
            <w:r w:rsidR="00847BB7" w:rsidRPr="00847BB7">
              <w:rPr>
                <w:rFonts w:eastAsia="Calibri" w:cs="Calibri"/>
                <w:color w:val="auto"/>
                <w:sz w:val="18"/>
                <w:szCs w:val="22"/>
                <w:bdr w:val="none" w:sz="0" w:space="0" w:color="auto"/>
                <w:lang w:val="ru-RU" w:eastAsia="en-US"/>
              </w:rPr>
              <w:t>царапины</w:t>
            </w:r>
          </w:p>
          <w:p w14:paraId="5CFBBC37" w14:textId="0778B011" w:rsidR="00C42835" w:rsidRPr="001C21C9"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2" w:after="0"/>
              <w:ind w:left="107"/>
              <w:jc w:val="left"/>
              <w:rPr>
                <w:rFonts w:eastAsia="Calibri" w:cs="Calibri"/>
                <w:color w:val="auto"/>
                <w:sz w:val="18"/>
                <w:szCs w:val="22"/>
                <w:bdr w:val="none" w:sz="0" w:space="0" w:color="auto"/>
                <w:lang w:val="en-US" w:eastAsia="en-US"/>
              </w:rPr>
            </w:pPr>
            <w:r w:rsidRPr="00C42835">
              <w:rPr>
                <w:rFonts w:eastAsia="Calibri"/>
                <w:color w:val="auto"/>
                <w:sz w:val="18"/>
                <w:szCs w:val="18"/>
                <w:bdr w:val="none" w:sz="0" w:space="0" w:color="auto"/>
                <w:lang w:val="en-US" w:eastAsia="en-US"/>
              </w:rPr>
              <w:fldChar w:fldCharType="begin">
                <w:ffData>
                  <w:name w:val="Check11"/>
                  <w:enabled/>
                  <w:calcOnExit w:val="0"/>
                  <w:checkBox>
                    <w:sizeAuto/>
                    <w:default w:val="0"/>
                  </w:checkBox>
                </w:ffData>
              </w:fldChar>
            </w:r>
            <w:r w:rsidRPr="00C42835">
              <w:rPr>
                <w:rFonts w:eastAsia="Calibri"/>
                <w:color w:val="auto"/>
                <w:sz w:val="18"/>
                <w:szCs w:val="18"/>
                <w:bdr w:val="none" w:sz="0" w:space="0" w:color="auto"/>
                <w:lang w:val="en-US" w:eastAsia="en-US"/>
              </w:rPr>
              <w:instrText xml:space="preserve"> FORMCHECKBOX </w:instrText>
            </w:r>
            <w:r w:rsidRPr="00C42835">
              <w:rPr>
                <w:rFonts w:eastAsia="Calibri"/>
                <w:color w:val="auto"/>
                <w:sz w:val="18"/>
                <w:szCs w:val="18"/>
                <w:bdr w:val="none" w:sz="0" w:space="0" w:color="auto"/>
                <w:lang w:val="en-US" w:eastAsia="en-US"/>
              </w:rPr>
            </w:r>
            <w:r w:rsidRPr="00C42835">
              <w:rPr>
                <w:rFonts w:eastAsia="Calibri"/>
                <w:color w:val="auto"/>
                <w:sz w:val="18"/>
                <w:szCs w:val="18"/>
                <w:bdr w:val="none" w:sz="0" w:space="0" w:color="auto"/>
                <w:lang w:val="en-US" w:eastAsia="en-US"/>
              </w:rPr>
              <w:fldChar w:fldCharType="separate"/>
            </w:r>
            <w:r w:rsidRPr="00C42835">
              <w:rPr>
                <w:rFonts w:eastAsia="Calibri"/>
                <w:color w:val="auto"/>
                <w:sz w:val="18"/>
                <w:szCs w:val="18"/>
                <w:bdr w:val="none" w:sz="0" w:space="0" w:color="auto"/>
                <w:lang w:val="en-US" w:eastAsia="en-US"/>
              </w:rPr>
              <w:fldChar w:fldCharType="end"/>
            </w:r>
            <w:r w:rsidRPr="00C42835">
              <w:rPr>
                <w:rFonts w:eastAsia="Calibri" w:cs="Calibri"/>
                <w:color w:val="auto"/>
                <w:sz w:val="18"/>
                <w:szCs w:val="22"/>
                <w:bdr w:val="none" w:sz="0" w:space="0" w:color="auto"/>
                <w:lang w:val="en-US" w:eastAsia="en-US"/>
              </w:rPr>
              <w:t xml:space="preserve"> Concussion (to the head)</w:t>
            </w:r>
            <w:r w:rsidR="00847BB7" w:rsidRPr="00984FE9">
              <w:rPr>
                <w:rFonts w:eastAsia="Calibri" w:cs="Calibri"/>
                <w:color w:val="auto"/>
                <w:sz w:val="18"/>
                <w:szCs w:val="22"/>
                <w:bdr w:val="none" w:sz="0" w:space="0" w:color="auto"/>
                <w:lang w:val="en-US" w:eastAsia="en-US"/>
              </w:rPr>
              <w:t>\</w:t>
            </w:r>
            <w:r w:rsidR="00847BB7">
              <w:t xml:space="preserve"> </w:t>
            </w:r>
            <w:r w:rsidR="00847BB7" w:rsidRPr="00847BB7">
              <w:rPr>
                <w:rFonts w:eastAsia="Calibri" w:cs="Calibri"/>
                <w:color w:val="auto"/>
                <w:sz w:val="18"/>
                <w:szCs w:val="22"/>
                <w:bdr w:val="none" w:sz="0" w:space="0" w:color="auto"/>
                <w:lang w:val="ru-RU" w:eastAsia="en-US"/>
              </w:rPr>
              <w:t>Сотрясение</w:t>
            </w:r>
            <w:r w:rsidR="00847BB7" w:rsidRPr="00984FE9">
              <w:rPr>
                <w:rFonts w:eastAsia="Calibri" w:cs="Calibri"/>
                <w:color w:val="auto"/>
                <w:sz w:val="18"/>
                <w:szCs w:val="22"/>
                <w:bdr w:val="none" w:sz="0" w:space="0" w:color="auto"/>
                <w:lang w:val="en-US" w:eastAsia="en-US"/>
              </w:rPr>
              <w:t xml:space="preserve"> </w:t>
            </w:r>
            <w:r w:rsidR="00847BB7" w:rsidRPr="00847BB7">
              <w:rPr>
                <w:rFonts w:eastAsia="Calibri" w:cs="Calibri"/>
                <w:color w:val="auto"/>
                <w:sz w:val="18"/>
                <w:szCs w:val="22"/>
                <w:bdr w:val="none" w:sz="0" w:space="0" w:color="auto"/>
                <w:lang w:val="ru-RU" w:eastAsia="en-US"/>
              </w:rPr>
              <w:t>мозга</w:t>
            </w:r>
            <w:r w:rsidR="00847BB7" w:rsidRPr="00984FE9">
              <w:rPr>
                <w:rFonts w:eastAsia="Calibri" w:cs="Calibri"/>
                <w:color w:val="auto"/>
                <w:sz w:val="18"/>
                <w:szCs w:val="22"/>
                <w:bdr w:val="none" w:sz="0" w:space="0" w:color="auto"/>
                <w:lang w:val="en-US" w:eastAsia="en-US"/>
              </w:rPr>
              <w:t xml:space="preserve"> (</w:t>
            </w:r>
            <w:r w:rsidR="00847BB7" w:rsidRPr="00847BB7">
              <w:rPr>
                <w:rFonts w:eastAsia="Calibri" w:cs="Calibri"/>
                <w:color w:val="auto"/>
                <w:sz w:val="18"/>
                <w:szCs w:val="22"/>
                <w:bdr w:val="none" w:sz="0" w:space="0" w:color="auto"/>
                <w:lang w:val="ru-RU" w:eastAsia="en-US"/>
              </w:rPr>
              <w:t>головы</w:t>
            </w:r>
            <w:r w:rsidR="00847BB7" w:rsidRPr="00984FE9">
              <w:rPr>
                <w:rFonts w:eastAsia="Calibri" w:cs="Calibri"/>
                <w:color w:val="auto"/>
                <w:sz w:val="18"/>
                <w:szCs w:val="22"/>
                <w:bdr w:val="none" w:sz="0" w:space="0" w:color="auto"/>
                <w:lang w:val="en-US" w:eastAsia="en-US"/>
              </w:rPr>
              <w:t>)</w:t>
            </w:r>
          </w:p>
          <w:p w14:paraId="40705F2D" w14:textId="640ACBA6" w:rsidR="00C42835" w:rsidRPr="00C42835"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2" w:after="0"/>
              <w:ind w:left="107"/>
              <w:jc w:val="left"/>
              <w:rPr>
                <w:rFonts w:eastAsia="Calibri" w:cs="Calibri"/>
                <w:color w:val="auto"/>
                <w:sz w:val="18"/>
                <w:szCs w:val="22"/>
                <w:bdr w:val="none" w:sz="0" w:space="0" w:color="auto"/>
                <w:lang w:val="en-US" w:eastAsia="en-US"/>
              </w:rPr>
            </w:pPr>
            <w:r w:rsidRPr="00C42835">
              <w:rPr>
                <w:rFonts w:eastAsia="Calibri"/>
                <w:color w:val="auto"/>
                <w:sz w:val="18"/>
                <w:szCs w:val="18"/>
                <w:bdr w:val="none" w:sz="0" w:space="0" w:color="auto"/>
                <w:lang w:val="en-US" w:eastAsia="en-US"/>
              </w:rPr>
              <w:fldChar w:fldCharType="begin">
                <w:ffData>
                  <w:name w:val="Check11"/>
                  <w:enabled/>
                  <w:calcOnExit w:val="0"/>
                  <w:checkBox>
                    <w:sizeAuto/>
                    <w:default w:val="0"/>
                  </w:checkBox>
                </w:ffData>
              </w:fldChar>
            </w:r>
            <w:r w:rsidRPr="00C42835">
              <w:rPr>
                <w:rFonts w:eastAsia="Calibri"/>
                <w:color w:val="auto"/>
                <w:sz w:val="18"/>
                <w:szCs w:val="18"/>
                <w:bdr w:val="none" w:sz="0" w:space="0" w:color="auto"/>
                <w:lang w:val="en-US" w:eastAsia="en-US"/>
              </w:rPr>
              <w:instrText xml:space="preserve"> FORMCHECKBOX </w:instrText>
            </w:r>
            <w:r w:rsidRPr="00C42835">
              <w:rPr>
                <w:rFonts w:eastAsia="Calibri"/>
                <w:color w:val="auto"/>
                <w:sz w:val="18"/>
                <w:szCs w:val="18"/>
                <w:bdr w:val="none" w:sz="0" w:space="0" w:color="auto"/>
                <w:lang w:val="en-US" w:eastAsia="en-US"/>
              </w:rPr>
            </w:r>
            <w:r w:rsidRPr="00C42835">
              <w:rPr>
                <w:rFonts w:eastAsia="Calibri"/>
                <w:color w:val="auto"/>
                <w:sz w:val="18"/>
                <w:szCs w:val="18"/>
                <w:bdr w:val="none" w:sz="0" w:space="0" w:color="auto"/>
                <w:lang w:val="en-US" w:eastAsia="en-US"/>
              </w:rPr>
              <w:fldChar w:fldCharType="separate"/>
            </w:r>
            <w:r w:rsidRPr="00C42835">
              <w:rPr>
                <w:rFonts w:eastAsia="Calibri"/>
                <w:color w:val="auto"/>
                <w:sz w:val="18"/>
                <w:szCs w:val="18"/>
                <w:bdr w:val="none" w:sz="0" w:space="0" w:color="auto"/>
                <w:lang w:val="en-US" w:eastAsia="en-US"/>
              </w:rPr>
              <w:fldChar w:fldCharType="end"/>
            </w:r>
            <w:r w:rsidRPr="00C42835">
              <w:rPr>
                <w:rFonts w:eastAsia="Calibri" w:cs="Calibri"/>
                <w:color w:val="auto"/>
                <w:sz w:val="18"/>
                <w:szCs w:val="22"/>
                <w:bdr w:val="none" w:sz="0" w:space="0" w:color="auto"/>
                <w:lang w:val="en-US" w:eastAsia="en-US"/>
              </w:rPr>
              <w:t xml:space="preserve"> Cut, laceration, puncture</w:t>
            </w:r>
            <w:r w:rsidR="00847BB7" w:rsidRPr="00984FE9">
              <w:rPr>
                <w:rFonts w:eastAsia="Calibri" w:cs="Calibri"/>
                <w:color w:val="auto"/>
                <w:sz w:val="18"/>
                <w:szCs w:val="22"/>
                <w:bdr w:val="none" w:sz="0" w:space="0" w:color="auto"/>
                <w:lang w:val="en-US" w:eastAsia="en-US"/>
              </w:rPr>
              <w:t>/</w:t>
            </w:r>
            <w:r w:rsidR="00847BB7">
              <w:t xml:space="preserve"> </w:t>
            </w:r>
            <w:r w:rsidR="00847BB7">
              <w:rPr>
                <w:lang w:val="ru-RU"/>
              </w:rPr>
              <w:t>П</w:t>
            </w:r>
            <w:proofErr w:type="spellStart"/>
            <w:r w:rsidR="00847BB7" w:rsidRPr="00847BB7">
              <w:rPr>
                <w:rFonts w:eastAsia="Calibri" w:cs="Calibri"/>
                <w:color w:val="auto"/>
                <w:sz w:val="18"/>
                <w:szCs w:val="22"/>
                <w:bdr w:val="none" w:sz="0" w:space="0" w:color="auto"/>
                <w:lang w:val="en-US" w:eastAsia="en-US"/>
              </w:rPr>
              <w:t>орез</w:t>
            </w:r>
            <w:proofErr w:type="spellEnd"/>
            <w:r w:rsidR="00847BB7" w:rsidRPr="00847BB7">
              <w:rPr>
                <w:rFonts w:eastAsia="Calibri" w:cs="Calibri"/>
                <w:color w:val="auto"/>
                <w:sz w:val="18"/>
                <w:szCs w:val="22"/>
                <w:bdr w:val="none" w:sz="0" w:space="0" w:color="auto"/>
                <w:lang w:val="en-US" w:eastAsia="en-US"/>
              </w:rPr>
              <w:t xml:space="preserve">, </w:t>
            </w:r>
            <w:proofErr w:type="spellStart"/>
            <w:r w:rsidR="00847BB7" w:rsidRPr="00847BB7">
              <w:rPr>
                <w:rFonts w:eastAsia="Calibri" w:cs="Calibri"/>
                <w:color w:val="auto"/>
                <w:sz w:val="18"/>
                <w:szCs w:val="22"/>
                <w:bdr w:val="none" w:sz="0" w:space="0" w:color="auto"/>
                <w:lang w:val="en-US" w:eastAsia="en-US"/>
              </w:rPr>
              <w:t>разрыв</w:t>
            </w:r>
            <w:proofErr w:type="spellEnd"/>
            <w:r w:rsidR="00847BB7" w:rsidRPr="00847BB7">
              <w:rPr>
                <w:rFonts w:eastAsia="Calibri" w:cs="Calibri"/>
                <w:color w:val="auto"/>
                <w:sz w:val="18"/>
                <w:szCs w:val="22"/>
                <w:bdr w:val="none" w:sz="0" w:space="0" w:color="auto"/>
                <w:lang w:val="en-US" w:eastAsia="en-US"/>
              </w:rPr>
              <w:t xml:space="preserve">, </w:t>
            </w:r>
            <w:proofErr w:type="spellStart"/>
            <w:r w:rsidR="00847BB7" w:rsidRPr="00847BB7">
              <w:rPr>
                <w:rFonts w:eastAsia="Calibri" w:cs="Calibri"/>
                <w:color w:val="auto"/>
                <w:sz w:val="18"/>
                <w:szCs w:val="22"/>
                <w:bdr w:val="none" w:sz="0" w:space="0" w:color="auto"/>
                <w:lang w:val="en-US" w:eastAsia="en-US"/>
              </w:rPr>
              <w:t>прокол</w:t>
            </w:r>
            <w:proofErr w:type="spellEnd"/>
            <w:r w:rsidRPr="00C42835">
              <w:rPr>
                <w:rFonts w:eastAsia="Calibri" w:cs="Calibri"/>
                <w:color w:val="auto"/>
                <w:sz w:val="18"/>
                <w:szCs w:val="22"/>
                <w:bdr w:val="none" w:sz="0" w:space="0" w:color="auto"/>
                <w:lang w:val="en-US" w:eastAsia="en-US"/>
              </w:rPr>
              <w:t xml:space="preserve">                                </w:t>
            </w:r>
          </w:p>
          <w:p w14:paraId="320008FB" w14:textId="0C33D7A9" w:rsidR="00C42835" w:rsidRPr="00C42835"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2" w:after="0"/>
              <w:ind w:left="107"/>
              <w:jc w:val="left"/>
              <w:rPr>
                <w:rFonts w:eastAsia="Calibri" w:cs="Calibri"/>
                <w:color w:val="auto"/>
                <w:sz w:val="18"/>
                <w:szCs w:val="22"/>
                <w:bdr w:val="none" w:sz="0" w:space="0" w:color="auto"/>
                <w:lang w:val="en-US" w:eastAsia="en-US"/>
              </w:rPr>
            </w:pPr>
            <w:r w:rsidRPr="00C42835">
              <w:rPr>
                <w:rFonts w:eastAsia="Calibri"/>
                <w:color w:val="auto"/>
                <w:sz w:val="18"/>
                <w:szCs w:val="18"/>
                <w:bdr w:val="none" w:sz="0" w:space="0" w:color="auto"/>
                <w:lang w:val="en-US" w:eastAsia="en-US"/>
              </w:rPr>
              <w:fldChar w:fldCharType="begin">
                <w:ffData>
                  <w:name w:val="Check11"/>
                  <w:enabled/>
                  <w:calcOnExit w:val="0"/>
                  <w:checkBox>
                    <w:sizeAuto/>
                    <w:default w:val="0"/>
                  </w:checkBox>
                </w:ffData>
              </w:fldChar>
            </w:r>
            <w:r w:rsidRPr="00C42835">
              <w:rPr>
                <w:rFonts w:eastAsia="Calibri"/>
                <w:color w:val="auto"/>
                <w:sz w:val="18"/>
                <w:szCs w:val="18"/>
                <w:bdr w:val="none" w:sz="0" w:space="0" w:color="auto"/>
                <w:lang w:val="en-US" w:eastAsia="en-US"/>
              </w:rPr>
              <w:instrText xml:space="preserve"> FORMCHECKBOX </w:instrText>
            </w:r>
            <w:r w:rsidRPr="00C42835">
              <w:rPr>
                <w:rFonts w:eastAsia="Calibri"/>
                <w:color w:val="auto"/>
                <w:sz w:val="18"/>
                <w:szCs w:val="18"/>
                <w:bdr w:val="none" w:sz="0" w:space="0" w:color="auto"/>
                <w:lang w:val="en-US" w:eastAsia="en-US"/>
              </w:rPr>
            </w:r>
            <w:r w:rsidRPr="00C42835">
              <w:rPr>
                <w:rFonts w:eastAsia="Calibri"/>
                <w:color w:val="auto"/>
                <w:sz w:val="18"/>
                <w:szCs w:val="18"/>
                <w:bdr w:val="none" w:sz="0" w:space="0" w:color="auto"/>
                <w:lang w:val="en-US" w:eastAsia="en-US"/>
              </w:rPr>
              <w:fldChar w:fldCharType="separate"/>
            </w:r>
            <w:r w:rsidRPr="00C42835">
              <w:rPr>
                <w:rFonts w:eastAsia="Calibri"/>
                <w:color w:val="auto"/>
                <w:sz w:val="18"/>
                <w:szCs w:val="18"/>
                <w:bdr w:val="none" w:sz="0" w:space="0" w:color="auto"/>
                <w:lang w:val="en-US" w:eastAsia="en-US"/>
              </w:rPr>
              <w:fldChar w:fldCharType="end"/>
            </w:r>
            <w:r w:rsidRPr="00C42835">
              <w:rPr>
                <w:rFonts w:eastAsia="Calibri" w:cs="Calibri"/>
                <w:color w:val="auto"/>
                <w:sz w:val="18"/>
                <w:szCs w:val="22"/>
                <w:bdr w:val="none" w:sz="0" w:space="0" w:color="auto"/>
                <w:lang w:val="en-US" w:eastAsia="en-US"/>
              </w:rPr>
              <w:t xml:space="preserve"> Illness</w:t>
            </w:r>
            <w:r w:rsidR="00847BB7" w:rsidRPr="00984FE9">
              <w:rPr>
                <w:rFonts w:eastAsia="Calibri" w:cs="Calibri"/>
                <w:color w:val="auto"/>
                <w:sz w:val="18"/>
                <w:szCs w:val="22"/>
                <w:bdr w:val="none" w:sz="0" w:space="0" w:color="auto"/>
                <w:lang w:val="en-US" w:eastAsia="en-US"/>
              </w:rPr>
              <w:t>/</w:t>
            </w:r>
            <w:r w:rsidR="00847BB7">
              <w:t xml:space="preserve"> </w:t>
            </w:r>
            <w:r w:rsidR="00847BB7" w:rsidRPr="00847BB7">
              <w:rPr>
                <w:rFonts w:eastAsia="Calibri" w:cs="Calibri"/>
                <w:color w:val="auto"/>
                <w:sz w:val="18"/>
                <w:szCs w:val="22"/>
                <w:bdr w:val="none" w:sz="0" w:space="0" w:color="auto"/>
                <w:lang w:val="ru-RU" w:eastAsia="en-US"/>
              </w:rPr>
              <w:t>Болезнь</w:t>
            </w:r>
            <w:r w:rsidRPr="00C42835">
              <w:rPr>
                <w:rFonts w:eastAsia="Calibri" w:cs="Calibri"/>
                <w:color w:val="auto"/>
                <w:sz w:val="18"/>
                <w:szCs w:val="22"/>
                <w:bdr w:val="none" w:sz="0" w:space="0" w:color="auto"/>
                <w:lang w:val="en-US" w:eastAsia="en-US"/>
              </w:rPr>
              <w:t xml:space="preserve">              </w:t>
            </w:r>
          </w:p>
          <w:p w14:paraId="46655189" w14:textId="3C8E6C40" w:rsidR="00C42835" w:rsidRPr="001C21C9"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2" w:after="0"/>
              <w:ind w:left="107"/>
              <w:jc w:val="left"/>
              <w:rPr>
                <w:rFonts w:eastAsia="Calibri" w:cs="Calibri"/>
                <w:color w:val="auto"/>
                <w:sz w:val="18"/>
                <w:szCs w:val="22"/>
                <w:bdr w:val="none" w:sz="0" w:space="0" w:color="auto"/>
                <w:lang w:val="en-US" w:eastAsia="en-US"/>
              </w:rPr>
            </w:pPr>
            <w:r w:rsidRPr="00C42835">
              <w:rPr>
                <w:rFonts w:eastAsia="Calibri"/>
                <w:color w:val="auto"/>
                <w:sz w:val="18"/>
                <w:szCs w:val="18"/>
                <w:bdr w:val="none" w:sz="0" w:space="0" w:color="auto"/>
                <w:lang w:val="en-US" w:eastAsia="en-US"/>
              </w:rPr>
              <w:fldChar w:fldCharType="begin">
                <w:ffData>
                  <w:name w:val="Check11"/>
                  <w:enabled/>
                  <w:calcOnExit w:val="0"/>
                  <w:checkBox>
                    <w:sizeAuto/>
                    <w:default w:val="0"/>
                  </w:checkBox>
                </w:ffData>
              </w:fldChar>
            </w:r>
            <w:r w:rsidRPr="00C42835">
              <w:rPr>
                <w:rFonts w:eastAsia="Calibri"/>
                <w:color w:val="auto"/>
                <w:sz w:val="18"/>
                <w:szCs w:val="18"/>
                <w:bdr w:val="none" w:sz="0" w:space="0" w:color="auto"/>
                <w:lang w:val="en-US" w:eastAsia="en-US"/>
              </w:rPr>
              <w:instrText xml:space="preserve"> FORMCHECKBOX </w:instrText>
            </w:r>
            <w:r w:rsidRPr="00C42835">
              <w:rPr>
                <w:rFonts w:eastAsia="Calibri"/>
                <w:color w:val="auto"/>
                <w:sz w:val="18"/>
                <w:szCs w:val="18"/>
                <w:bdr w:val="none" w:sz="0" w:space="0" w:color="auto"/>
                <w:lang w:val="en-US" w:eastAsia="en-US"/>
              </w:rPr>
            </w:r>
            <w:r w:rsidRPr="00C42835">
              <w:rPr>
                <w:rFonts w:eastAsia="Calibri"/>
                <w:color w:val="auto"/>
                <w:sz w:val="18"/>
                <w:szCs w:val="18"/>
                <w:bdr w:val="none" w:sz="0" w:space="0" w:color="auto"/>
                <w:lang w:val="en-US" w:eastAsia="en-US"/>
              </w:rPr>
              <w:fldChar w:fldCharType="separate"/>
            </w:r>
            <w:r w:rsidRPr="00C42835">
              <w:rPr>
                <w:rFonts w:eastAsia="Calibri"/>
                <w:color w:val="auto"/>
                <w:sz w:val="18"/>
                <w:szCs w:val="18"/>
                <w:bdr w:val="none" w:sz="0" w:space="0" w:color="auto"/>
                <w:lang w:val="en-US" w:eastAsia="en-US"/>
              </w:rPr>
              <w:fldChar w:fldCharType="end"/>
            </w:r>
            <w:r w:rsidRPr="00C42835">
              <w:rPr>
                <w:rFonts w:eastAsia="Calibri" w:cs="Calibri"/>
                <w:color w:val="auto"/>
                <w:sz w:val="18"/>
                <w:szCs w:val="22"/>
                <w:bdr w:val="none" w:sz="0" w:space="0" w:color="auto"/>
                <w:lang w:val="en-US" w:eastAsia="en-US"/>
              </w:rPr>
              <w:t xml:space="preserve"> Sprain, strain</w:t>
            </w:r>
            <w:r w:rsidR="00847BB7" w:rsidRPr="00984FE9">
              <w:rPr>
                <w:rFonts w:eastAsia="Calibri" w:cs="Calibri"/>
                <w:color w:val="auto"/>
                <w:sz w:val="18"/>
                <w:szCs w:val="22"/>
                <w:bdr w:val="none" w:sz="0" w:space="0" w:color="auto"/>
                <w:lang w:val="en-US" w:eastAsia="en-US"/>
              </w:rPr>
              <w:t>/</w:t>
            </w:r>
            <w:r w:rsidR="00847BB7">
              <w:t xml:space="preserve"> </w:t>
            </w:r>
            <w:r w:rsidR="00847BB7" w:rsidRPr="00847BB7">
              <w:rPr>
                <w:rFonts w:eastAsia="Calibri" w:cs="Calibri"/>
                <w:color w:val="auto"/>
                <w:sz w:val="18"/>
                <w:szCs w:val="22"/>
                <w:bdr w:val="none" w:sz="0" w:space="0" w:color="auto"/>
                <w:lang w:val="ru-RU" w:eastAsia="en-US"/>
              </w:rPr>
              <w:t>Вывих</w:t>
            </w:r>
            <w:r w:rsidR="00847BB7" w:rsidRPr="00984FE9">
              <w:rPr>
                <w:rFonts w:eastAsia="Calibri" w:cs="Calibri"/>
                <w:color w:val="auto"/>
                <w:sz w:val="18"/>
                <w:szCs w:val="22"/>
                <w:bdr w:val="none" w:sz="0" w:space="0" w:color="auto"/>
                <w:lang w:val="en-US" w:eastAsia="en-US"/>
              </w:rPr>
              <w:t xml:space="preserve">, </w:t>
            </w:r>
            <w:r w:rsidR="00847BB7" w:rsidRPr="00847BB7">
              <w:rPr>
                <w:rFonts w:eastAsia="Calibri" w:cs="Calibri"/>
                <w:color w:val="auto"/>
                <w:sz w:val="18"/>
                <w:szCs w:val="22"/>
                <w:bdr w:val="none" w:sz="0" w:space="0" w:color="auto"/>
                <w:lang w:val="ru-RU" w:eastAsia="en-US"/>
              </w:rPr>
              <w:t>растяжение</w:t>
            </w:r>
          </w:p>
          <w:p w14:paraId="37F5D222" w14:textId="77777777" w:rsidR="00C42835" w:rsidRPr="00C42835"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2" w:after="0"/>
              <w:ind w:left="107"/>
              <w:jc w:val="left"/>
              <w:rPr>
                <w:rFonts w:eastAsia="Calibri" w:cs="Calibri"/>
                <w:color w:val="auto"/>
                <w:sz w:val="18"/>
                <w:szCs w:val="22"/>
                <w:bdr w:val="none" w:sz="0" w:space="0" w:color="auto"/>
                <w:lang w:val="en-US" w:eastAsia="en-US"/>
              </w:rPr>
            </w:pPr>
          </w:p>
        </w:tc>
        <w:tc>
          <w:tcPr>
            <w:tcW w:w="1375" w:type="pct"/>
            <w:gridSpan w:val="3"/>
            <w:tcBorders>
              <w:left w:val="nil"/>
            </w:tcBorders>
          </w:tcPr>
          <w:p w14:paraId="6C8B2243" w14:textId="565AD5B5" w:rsidR="00C42835" w:rsidRPr="00984FE9"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2" w:after="0"/>
              <w:ind w:left="107"/>
              <w:jc w:val="left"/>
              <w:rPr>
                <w:rFonts w:eastAsia="Calibri"/>
                <w:color w:val="auto"/>
                <w:sz w:val="18"/>
                <w:szCs w:val="18"/>
                <w:bdr w:val="none" w:sz="0" w:space="0" w:color="auto"/>
                <w:lang w:val="ru-RU" w:eastAsia="en-US"/>
              </w:rPr>
            </w:pPr>
            <w:r w:rsidRPr="00C42835">
              <w:rPr>
                <w:rFonts w:eastAsia="Calibri"/>
                <w:color w:val="auto"/>
                <w:sz w:val="18"/>
                <w:szCs w:val="18"/>
                <w:bdr w:val="none" w:sz="0" w:space="0" w:color="auto"/>
                <w:lang w:val="en-US" w:eastAsia="en-US"/>
              </w:rPr>
              <w:lastRenderedPageBreak/>
              <w:fldChar w:fldCharType="begin">
                <w:ffData>
                  <w:name w:val="Check11"/>
                  <w:enabled/>
                  <w:calcOnExit w:val="0"/>
                  <w:checkBox>
                    <w:sizeAuto/>
                    <w:default w:val="0"/>
                  </w:checkBox>
                </w:ffData>
              </w:fldChar>
            </w:r>
            <w:r w:rsidRPr="00984FE9">
              <w:rPr>
                <w:rFonts w:eastAsia="Calibri"/>
                <w:color w:val="auto"/>
                <w:sz w:val="18"/>
                <w:szCs w:val="18"/>
                <w:bdr w:val="none" w:sz="0" w:space="0" w:color="auto"/>
                <w:lang w:val="ru-RU" w:eastAsia="en-US"/>
              </w:rPr>
              <w:instrText xml:space="preserve"> </w:instrText>
            </w:r>
            <w:r w:rsidRPr="00C42835">
              <w:rPr>
                <w:rFonts w:eastAsia="Calibri"/>
                <w:color w:val="auto"/>
                <w:sz w:val="18"/>
                <w:szCs w:val="18"/>
                <w:bdr w:val="none" w:sz="0" w:space="0" w:color="auto"/>
                <w:lang w:val="en-US" w:eastAsia="en-US"/>
              </w:rPr>
              <w:instrText>FORMCHECKBOX</w:instrText>
            </w:r>
            <w:r w:rsidRPr="00984FE9">
              <w:rPr>
                <w:rFonts w:eastAsia="Calibri"/>
                <w:color w:val="auto"/>
                <w:sz w:val="18"/>
                <w:szCs w:val="18"/>
                <w:bdr w:val="none" w:sz="0" w:space="0" w:color="auto"/>
                <w:lang w:val="ru-RU" w:eastAsia="en-US"/>
              </w:rPr>
              <w:instrText xml:space="preserve"> </w:instrText>
            </w:r>
            <w:r w:rsidRPr="00C42835">
              <w:rPr>
                <w:rFonts w:eastAsia="Calibri"/>
                <w:color w:val="auto"/>
                <w:sz w:val="18"/>
                <w:szCs w:val="18"/>
                <w:bdr w:val="none" w:sz="0" w:space="0" w:color="auto"/>
                <w:lang w:val="en-US" w:eastAsia="en-US"/>
              </w:rPr>
            </w:r>
            <w:r w:rsidRPr="00C42835">
              <w:rPr>
                <w:rFonts w:eastAsia="Calibri"/>
                <w:color w:val="auto"/>
                <w:sz w:val="18"/>
                <w:szCs w:val="18"/>
                <w:bdr w:val="none" w:sz="0" w:space="0" w:color="auto"/>
                <w:lang w:val="en-US" w:eastAsia="en-US"/>
              </w:rPr>
              <w:fldChar w:fldCharType="separate"/>
            </w:r>
            <w:r w:rsidRPr="00C42835">
              <w:rPr>
                <w:rFonts w:eastAsia="Calibri"/>
                <w:color w:val="auto"/>
                <w:sz w:val="18"/>
                <w:szCs w:val="18"/>
                <w:bdr w:val="none" w:sz="0" w:space="0" w:color="auto"/>
                <w:lang w:val="en-US" w:eastAsia="en-US"/>
              </w:rPr>
              <w:fldChar w:fldCharType="end"/>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Crushing</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Injury</w:t>
            </w:r>
            <w:r w:rsidR="001C21C9" w:rsidRPr="00984FE9">
              <w:rPr>
                <w:rFonts w:eastAsia="Calibri" w:cs="Calibri"/>
                <w:color w:val="auto"/>
                <w:sz w:val="18"/>
                <w:szCs w:val="22"/>
                <w:bdr w:val="none" w:sz="0" w:space="0" w:color="auto"/>
                <w:lang w:val="ru-RU" w:eastAsia="en-US"/>
              </w:rPr>
              <w:t>/</w:t>
            </w:r>
            <w:r w:rsidR="001C21C9">
              <w:rPr>
                <w:rFonts w:eastAsia="Calibri" w:cs="Calibri"/>
                <w:color w:val="auto"/>
                <w:sz w:val="18"/>
                <w:szCs w:val="22"/>
                <w:bdr w:val="none" w:sz="0" w:space="0" w:color="auto"/>
                <w:lang w:val="ru-RU" w:eastAsia="en-US"/>
              </w:rPr>
              <w:t xml:space="preserve">Травма связанная с </w:t>
            </w:r>
            <w:proofErr w:type="spellStart"/>
            <w:r w:rsidR="001C21C9">
              <w:rPr>
                <w:rFonts w:eastAsia="Calibri" w:cs="Calibri"/>
                <w:color w:val="auto"/>
                <w:sz w:val="18"/>
                <w:szCs w:val="22"/>
                <w:bdr w:val="none" w:sz="0" w:space="0" w:color="auto"/>
                <w:lang w:val="ru-RU" w:eastAsia="en-US"/>
              </w:rPr>
              <w:t>разможжением</w:t>
            </w:r>
            <w:proofErr w:type="spellEnd"/>
            <w:r w:rsidR="001C21C9">
              <w:rPr>
                <w:rFonts w:eastAsia="Calibri" w:cs="Calibri"/>
                <w:color w:val="auto"/>
                <w:sz w:val="18"/>
                <w:szCs w:val="22"/>
                <w:bdr w:val="none" w:sz="0" w:space="0" w:color="auto"/>
                <w:lang w:val="ru-RU" w:eastAsia="en-US"/>
              </w:rPr>
              <w:t xml:space="preserve"> тканей</w:t>
            </w:r>
          </w:p>
          <w:p w14:paraId="30AE6238" w14:textId="77D6A731" w:rsidR="00C42835" w:rsidRPr="00984FE9"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2" w:after="0"/>
              <w:ind w:left="107"/>
              <w:jc w:val="left"/>
              <w:rPr>
                <w:rFonts w:eastAsia="Calibri"/>
                <w:color w:val="auto"/>
                <w:sz w:val="18"/>
                <w:szCs w:val="18"/>
                <w:bdr w:val="none" w:sz="0" w:space="0" w:color="auto"/>
                <w:lang w:val="ru-RU" w:eastAsia="en-US"/>
              </w:rPr>
            </w:pPr>
            <w:r w:rsidRPr="00C42835">
              <w:rPr>
                <w:rFonts w:eastAsia="Calibri"/>
                <w:color w:val="auto"/>
                <w:sz w:val="18"/>
                <w:szCs w:val="18"/>
                <w:bdr w:val="none" w:sz="0" w:space="0" w:color="auto"/>
                <w:lang w:val="en-US" w:eastAsia="en-US"/>
              </w:rPr>
              <w:fldChar w:fldCharType="begin">
                <w:ffData>
                  <w:name w:val="Check11"/>
                  <w:enabled/>
                  <w:calcOnExit w:val="0"/>
                  <w:checkBox>
                    <w:sizeAuto/>
                    <w:default w:val="0"/>
                  </w:checkBox>
                </w:ffData>
              </w:fldChar>
            </w:r>
            <w:r w:rsidRPr="00984FE9">
              <w:rPr>
                <w:rFonts w:eastAsia="Calibri"/>
                <w:color w:val="auto"/>
                <w:sz w:val="18"/>
                <w:szCs w:val="18"/>
                <w:bdr w:val="none" w:sz="0" w:space="0" w:color="auto"/>
                <w:lang w:val="ru-RU" w:eastAsia="en-US"/>
              </w:rPr>
              <w:instrText xml:space="preserve"> </w:instrText>
            </w:r>
            <w:r w:rsidRPr="00C42835">
              <w:rPr>
                <w:rFonts w:eastAsia="Calibri"/>
                <w:color w:val="auto"/>
                <w:sz w:val="18"/>
                <w:szCs w:val="18"/>
                <w:bdr w:val="none" w:sz="0" w:space="0" w:color="auto"/>
                <w:lang w:val="en-US" w:eastAsia="en-US"/>
              </w:rPr>
              <w:instrText>FORMCHECKBOX</w:instrText>
            </w:r>
            <w:r w:rsidRPr="00984FE9">
              <w:rPr>
                <w:rFonts w:eastAsia="Calibri"/>
                <w:color w:val="auto"/>
                <w:sz w:val="18"/>
                <w:szCs w:val="18"/>
                <w:bdr w:val="none" w:sz="0" w:space="0" w:color="auto"/>
                <w:lang w:val="ru-RU" w:eastAsia="en-US"/>
              </w:rPr>
              <w:instrText xml:space="preserve"> </w:instrText>
            </w:r>
            <w:r w:rsidRPr="00C42835">
              <w:rPr>
                <w:rFonts w:eastAsia="Calibri"/>
                <w:color w:val="auto"/>
                <w:sz w:val="18"/>
                <w:szCs w:val="18"/>
                <w:bdr w:val="none" w:sz="0" w:space="0" w:color="auto"/>
                <w:lang w:val="en-US" w:eastAsia="en-US"/>
              </w:rPr>
            </w:r>
            <w:r w:rsidRPr="00C42835">
              <w:rPr>
                <w:rFonts w:eastAsia="Calibri"/>
                <w:color w:val="auto"/>
                <w:sz w:val="18"/>
                <w:szCs w:val="18"/>
                <w:bdr w:val="none" w:sz="0" w:space="0" w:color="auto"/>
                <w:lang w:val="en-US" w:eastAsia="en-US"/>
              </w:rPr>
              <w:fldChar w:fldCharType="separate"/>
            </w:r>
            <w:r w:rsidRPr="00C42835">
              <w:rPr>
                <w:rFonts w:eastAsia="Calibri"/>
                <w:color w:val="auto"/>
                <w:sz w:val="18"/>
                <w:szCs w:val="18"/>
                <w:bdr w:val="none" w:sz="0" w:space="0" w:color="auto"/>
                <w:lang w:val="en-US" w:eastAsia="en-US"/>
              </w:rPr>
              <w:fldChar w:fldCharType="end"/>
            </w:r>
            <w:r w:rsidRPr="00984FE9">
              <w:rPr>
                <w:rFonts w:eastAsia="Calibri"/>
                <w:color w:val="auto"/>
                <w:sz w:val="18"/>
                <w:szCs w:val="18"/>
                <w:bdr w:val="none" w:sz="0" w:space="0" w:color="auto"/>
                <w:lang w:val="ru-RU" w:eastAsia="en-US"/>
              </w:rPr>
              <w:t xml:space="preserve"> </w:t>
            </w:r>
            <w:r w:rsidRPr="00C42835">
              <w:rPr>
                <w:rFonts w:eastAsia="Calibri" w:cs="Calibri"/>
                <w:color w:val="auto"/>
                <w:sz w:val="18"/>
                <w:szCs w:val="22"/>
                <w:bdr w:val="none" w:sz="0" w:space="0" w:color="auto"/>
                <w:lang w:val="en-US" w:eastAsia="en-US"/>
              </w:rPr>
              <w:t>Bruise</w:t>
            </w:r>
            <w:r w:rsidR="001C21C9">
              <w:rPr>
                <w:rFonts w:eastAsia="Calibri" w:cs="Calibri"/>
                <w:color w:val="auto"/>
                <w:sz w:val="18"/>
                <w:szCs w:val="22"/>
                <w:bdr w:val="none" w:sz="0" w:space="0" w:color="auto"/>
                <w:lang w:val="ru-RU" w:eastAsia="en-US"/>
              </w:rPr>
              <w:t>/</w:t>
            </w:r>
            <w:r w:rsidR="001C21C9" w:rsidRPr="00984FE9">
              <w:rPr>
                <w:lang w:val="ru-RU"/>
              </w:rPr>
              <w:t xml:space="preserve"> </w:t>
            </w:r>
            <w:r w:rsidR="001C21C9" w:rsidRPr="001C21C9">
              <w:rPr>
                <w:rFonts w:eastAsia="Calibri" w:cs="Calibri"/>
                <w:color w:val="auto"/>
                <w:sz w:val="18"/>
                <w:szCs w:val="22"/>
                <w:bdr w:val="none" w:sz="0" w:space="0" w:color="auto"/>
                <w:lang w:val="ru-RU" w:eastAsia="en-US"/>
              </w:rPr>
              <w:t>Ушиб</w:t>
            </w:r>
          </w:p>
          <w:p w14:paraId="2CFADE2E" w14:textId="3377C7CE" w:rsidR="00C42835" w:rsidRPr="00984FE9"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2" w:after="0"/>
              <w:ind w:left="107"/>
              <w:jc w:val="left"/>
              <w:rPr>
                <w:rFonts w:eastAsia="Calibri"/>
                <w:color w:val="auto"/>
                <w:sz w:val="18"/>
                <w:szCs w:val="18"/>
                <w:bdr w:val="none" w:sz="0" w:space="0" w:color="auto"/>
                <w:lang w:val="ru-RU" w:eastAsia="en-US"/>
              </w:rPr>
            </w:pPr>
            <w:r w:rsidRPr="00C42835">
              <w:rPr>
                <w:rFonts w:eastAsia="Calibri"/>
                <w:color w:val="auto"/>
                <w:sz w:val="18"/>
                <w:szCs w:val="18"/>
                <w:bdr w:val="none" w:sz="0" w:space="0" w:color="auto"/>
                <w:lang w:val="en-US" w:eastAsia="en-US"/>
              </w:rPr>
              <w:fldChar w:fldCharType="begin">
                <w:ffData>
                  <w:name w:val="Check11"/>
                  <w:enabled/>
                  <w:calcOnExit w:val="0"/>
                  <w:checkBox>
                    <w:sizeAuto/>
                    <w:default w:val="0"/>
                  </w:checkBox>
                </w:ffData>
              </w:fldChar>
            </w:r>
            <w:r w:rsidRPr="00984FE9">
              <w:rPr>
                <w:rFonts w:eastAsia="Calibri"/>
                <w:color w:val="auto"/>
                <w:sz w:val="18"/>
                <w:szCs w:val="18"/>
                <w:bdr w:val="none" w:sz="0" w:space="0" w:color="auto"/>
                <w:lang w:val="ru-RU" w:eastAsia="en-US"/>
              </w:rPr>
              <w:instrText xml:space="preserve"> </w:instrText>
            </w:r>
            <w:r w:rsidRPr="00C42835">
              <w:rPr>
                <w:rFonts w:eastAsia="Calibri"/>
                <w:color w:val="auto"/>
                <w:sz w:val="18"/>
                <w:szCs w:val="18"/>
                <w:bdr w:val="none" w:sz="0" w:space="0" w:color="auto"/>
                <w:lang w:val="en-US" w:eastAsia="en-US"/>
              </w:rPr>
              <w:instrText>FORMCHECKBOX</w:instrText>
            </w:r>
            <w:r w:rsidRPr="00984FE9">
              <w:rPr>
                <w:rFonts w:eastAsia="Calibri"/>
                <w:color w:val="auto"/>
                <w:sz w:val="18"/>
                <w:szCs w:val="18"/>
                <w:bdr w:val="none" w:sz="0" w:space="0" w:color="auto"/>
                <w:lang w:val="ru-RU" w:eastAsia="en-US"/>
              </w:rPr>
              <w:instrText xml:space="preserve"> </w:instrText>
            </w:r>
            <w:r w:rsidRPr="00C42835">
              <w:rPr>
                <w:rFonts w:eastAsia="Calibri"/>
                <w:color w:val="auto"/>
                <w:sz w:val="18"/>
                <w:szCs w:val="18"/>
                <w:bdr w:val="none" w:sz="0" w:space="0" w:color="auto"/>
                <w:lang w:val="en-US" w:eastAsia="en-US"/>
              </w:rPr>
            </w:r>
            <w:r w:rsidRPr="00C42835">
              <w:rPr>
                <w:rFonts w:eastAsia="Calibri"/>
                <w:color w:val="auto"/>
                <w:sz w:val="18"/>
                <w:szCs w:val="18"/>
                <w:bdr w:val="none" w:sz="0" w:space="0" w:color="auto"/>
                <w:lang w:val="en-US" w:eastAsia="en-US"/>
              </w:rPr>
              <w:fldChar w:fldCharType="separate"/>
            </w:r>
            <w:r w:rsidRPr="00C42835">
              <w:rPr>
                <w:rFonts w:eastAsia="Calibri"/>
                <w:color w:val="auto"/>
                <w:sz w:val="18"/>
                <w:szCs w:val="18"/>
                <w:bdr w:val="none" w:sz="0" w:space="0" w:color="auto"/>
                <w:lang w:val="en-US" w:eastAsia="en-US"/>
              </w:rPr>
              <w:fldChar w:fldCharType="end"/>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Damage</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to</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a</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body</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system</w:t>
            </w:r>
            <w:r w:rsidR="00EA3000">
              <w:rPr>
                <w:rFonts w:eastAsia="Calibri" w:cs="Calibri"/>
                <w:color w:val="auto"/>
                <w:sz w:val="18"/>
                <w:szCs w:val="22"/>
                <w:bdr w:val="none" w:sz="0" w:space="0" w:color="auto"/>
                <w:lang w:val="ru-RU" w:eastAsia="en-US"/>
              </w:rPr>
              <w:t>/</w:t>
            </w:r>
            <w:r w:rsidR="00EA3000" w:rsidRPr="00984FE9">
              <w:rPr>
                <w:lang w:val="ru-RU"/>
              </w:rPr>
              <w:t xml:space="preserve"> </w:t>
            </w:r>
            <w:r w:rsidR="00EA3000" w:rsidRPr="00EA3000">
              <w:rPr>
                <w:rFonts w:eastAsia="Calibri" w:cs="Calibri"/>
                <w:color w:val="auto"/>
                <w:sz w:val="18"/>
                <w:szCs w:val="22"/>
                <w:bdr w:val="none" w:sz="0" w:space="0" w:color="auto"/>
                <w:lang w:val="ru-RU" w:eastAsia="en-US"/>
              </w:rPr>
              <w:t>Повреждение какой-либо системы организма</w:t>
            </w:r>
            <w:r w:rsidRPr="00984FE9">
              <w:rPr>
                <w:rFonts w:eastAsia="Calibri" w:cs="Calibri"/>
                <w:color w:val="auto"/>
                <w:sz w:val="18"/>
                <w:szCs w:val="22"/>
                <w:bdr w:val="none" w:sz="0" w:space="0" w:color="auto"/>
                <w:lang w:val="ru-RU" w:eastAsia="en-US"/>
              </w:rPr>
              <w:t xml:space="preserve">              </w:t>
            </w:r>
            <w:r w:rsidRPr="00C42835">
              <w:rPr>
                <w:rFonts w:eastAsia="Calibri"/>
                <w:color w:val="auto"/>
                <w:sz w:val="18"/>
                <w:szCs w:val="18"/>
                <w:bdr w:val="none" w:sz="0" w:space="0" w:color="auto"/>
                <w:lang w:val="en-US" w:eastAsia="en-US"/>
              </w:rPr>
              <w:fldChar w:fldCharType="begin">
                <w:ffData>
                  <w:name w:val="Check11"/>
                  <w:enabled/>
                  <w:calcOnExit w:val="0"/>
                  <w:checkBox>
                    <w:sizeAuto/>
                    <w:default w:val="0"/>
                  </w:checkBox>
                </w:ffData>
              </w:fldChar>
            </w:r>
            <w:r w:rsidRPr="00984FE9">
              <w:rPr>
                <w:rFonts w:eastAsia="Calibri"/>
                <w:color w:val="auto"/>
                <w:sz w:val="18"/>
                <w:szCs w:val="18"/>
                <w:bdr w:val="none" w:sz="0" w:space="0" w:color="auto"/>
                <w:lang w:val="ru-RU" w:eastAsia="en-US"/>
              </w:rPr>
              <w:instrText xml:space="preserve"> </w:instrText>
            </w:r>
            <w:r w:rsidRPr="00C42835">
              <w:rPr>
                <w:rFonts w:eastAsia="Calibri"/>
                <w:color w:val="auto"/>
                <w:sz w:val="18"/>
                <w:szCs w:val="18"/>
                <w:bdr w:val="none" w:sz="0" w:space="0" w:color="auto"/>
                <w:lang w:val="en-US" w:eastAsia="en-US"/>
              </w:rPr>
              <w:instrText>FORMCHECKBOX</w:instrText>
            </w:r>
            <w:r w:rsidRPr="00984FE9">
              <w:rPr>
                <w:rFonts w:eastAsia="Calibri"/>
                <w:color w:val="auto"/>
                <w:sz w:val="18"/>
                <w:szCs w:val="18"/>
                <w:bdr w:val="none" w:sz="0" w:space="0" w:color="auto"/>
                <w:lang w:val="ru-RU" w:eastAsia="en-US"/>
              </w:rPr>
              <w:instrText xml:space="preserve"> </w:instrText>
            </w:r>
            <w:r w:rsidRPr="00C42835">
              <w:rPr>
                <w:rFonts w:eastAsia="Calibri"/>
                <w:color w:val="auto"/>
                <w:sz w:val="18"/>
                <w:szCs w:val="18"/>
                <w:bdr w:val="none" w:sz="0" w:space="0" w:color="auto"/>
                <w:lang w:val="en-US" w:eastAsia="en-US"/>
              </w:rPr>
            </w:r>
            <w:r w:rsidRPr="00C42835">
              <w:rPr>
                <w:rFonts w:eastAsia="Calibri"/>
                <w:color w:val="auto"/>
                <w:sz w:val="18"/>
                <w:szCs w:val="18"/>
                <w:bdr w:val="none" w:sz="0" w:space="0" w:color="auto"/>
                <w:lang w:val="en-US" w:eastAsia="en-US"/>
              </w:rPr>
              <w:fldChar w:fldCharType="separate"/>
            </w:r>
            <w:r w:rsidRPr="00C42835">
              <w:rPr>
                <w:rFonts w:eastAsia="Calibri"/>
                <w:color w:val="auto"/>
                <w:sz w:val="18"/>
                <w:szCs w:val="18"/>
                <w:bdr w:val="none" w:sz="0" w:space="0" w:color="auto"/>
                <w:lang w:val="en-US" w:eastAsia="en-US"/>
              </w:rPr>
              <w:fldChar w:fldCharType="end"/>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Other</w:t>
            </w:r>
            <w:r w:rsidR="00EA3000">
              <w:rPr>
                <w:rFonts w:eastAsia="Calibri" w:cs="Calibri"/>
                <w:color w:val="auto"/>
                <w:sz w:val="18"/>
                <w:szCs w:val="22"/>
                <w:bdr w:val="none" w:sz="0" w:space="0" w:color="auto"/>
                <w:lang w:val="ru-RU" w:eastAsia="en-US"/>
              </w:rPr>
              <w:t>/</w:t>
            </w:r>
            <w:r w:rsidR="00EA3000" w:rsidRPr="00984FE9">
              <w:rPr>
                <w:lang w:val="ru-RU"/>
              </w:rPr>
              <w:t xml:space="preserve"> </w:t>
            </w:r>
            <w:r w:rsidR="00EA3000" w:rsidRPr="00EA3000">
              <w:rPr>
                <w:rFonts w:eastAsia="Calibri" w:cs="Calibri"/>
                <w:color w:val="auto"/>
                <w:sz w:val="18"/>
                <w:szCs w:val="22"/>
                <w:bdr w:val="none" w:sz="0" w:space="0" w:color="auto"/>
                <w:lang w:val="ru-RU" w:eastAsia="en-US"/>
              </w:rPr>
              <w:t>Другое</w:t>
            </w:r>
            <w:r w:rsidRPr="00984FE9">
              <w:rPr>
                <w:rFonts w:eastAsia="Calibri" w:cs="Calibri"/>
                <w:color w:val="auto"/>
                <w:sz w:val="18"/>
                <w:szCs w:val="22"/>
                <w:bdr w:val="none" w:sz="0" w:space="0" w:color="auto"/>
                <w:lang w:val="ru-RU" w:eastAsia="en-US"/>
              </w:rPr>
              <w:t xml:space="preserve"> ___________</w:t>
            </w:r>
          </w:p>
        </w:tc>
      </w:tr>
      <w:tr w:rsidR="00C42835" w:rsidRPr="005B7E04" w14:paraId="373F8508" w14:textId="77777777" w:rsidTr="003468DD">
        <w:trPr>
          <w:trHeight w:val="109"/>
        </w:trPr>
        <w:tc>
          <w:tcPr>
            <w:tcW w:w="1682" w:type="pct"/>
            <w:gridSpan w:val="3"/>
          </w:tcPr>
          <w:p w14:paraId="04751408" w14:textId="0596565E" w:rsidR="00C42835" w:rsidRPr="002D40B5"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0" w:after="0" w:line="266" w:lineRule="auto"/>
              <w:ind w:left="107" w:right="187"/>
              <w:jc w:val="left"/>
              <w:rPr>
                <w:rFonts w:eastAsia="Calibri" w:cs="Calibri"/>
                <w:color w:val="auto"/>
                <w:sz w:val="18"/>
                <w:szCs w:val="22"/>
                <w:bdr w:val="none" w:sz="0" w:space="0" w:color="auto"/>
                <w:lang w:val="en-US" w:eastAsia="en-US"/>
              </w:rPr>
            </w:pPr>
            <w:r w:rsidRPr="00C42835">
              <w:rPr>
                <w:rFonts w:eastAsia="Calibri" w:cs="Calibri"/>
                <w:color w:val="auto"/>
                <w:sz w:val="18"/>
                <w:szCs w:val="22"/>
                <w:bdr w:val="none" w:sz="0" w:space="0" w:color="auto"/>
                <w:lang w:val="en-US" w:eastAsia="en-US"/>
              </w:rPr>
              <w:t>What treatment was administered?</w:t>
            </w:r>
            <w:r w:rsidR="002D40B5" w:rsidRPr="00984FE9">
              <w:rPr>
                <w:rFonts w:eastAsia="Calibri" w:cs="Calibri"/>
                <w:color w:val="auto"/>
                <w:sz w:val="18"/>
                <w:szCs w:val="22"/>
                <w:bdr w:val="none" w:sz="0" w:space="0" w:color="auto"/>
                <w:lang w:val="en-US" w:eastAsia="en-US"/>
              </w:rPr>
              <w:t>/</w:t>
            </w:r>
            <w:r w:rsidR="002D40B5">
              <w:t xml:space="preserve"> </w:t>
            </w:r>
            <w:r w:rsidR="002D40B5" w:rsidRPr="002D40B5">
              <w:rPr>
                <w:rFonts w:eastAsia="Calibri" w:cs="Calibri"/>
                <w:color w:val="auto"/>
                <w:sz w:val="18"/>
                <w:szCs w:val="22"/>
                <w:bdr w:val="none" w:sz="0" w:space="0" w:color="auto"/>
                <w:lang w:val="ru-RU" w:eastAsia="en-US"/>
              </w:rPr>
              <w:t>Какое</w:t>
            </w:r>
            <w:r w:rsidR="002D40B5" w:rsidRPr="00984FE9">
              <w:rPr>
                <w:rFonts w:eastAsia="Calibri" w:cs="Calibri"/>
                <w:color w:val="auto"/>
                <w:sz w:val="18"/>
                <w:szCs w:val="22"/>
                <w:bdr w:val="none" w:sz="0" w:space="0" w:color="auto"/>
                <w:lang w:val="en-US" w:eastAsia="en-US"/>
              </w:rPr>
              <w:t xml:space="preserve"> </w:t>
            </w:r>
            <w:r w:rsidR="002D40B5" w:rsidRPr="002D40B5">
              <w:rPr>
                <w:rFonts w:eastAsia="Calibri" w:cs="Calibri"/>
                <w:color w:val="auto"/>
                <w:sz w:val="18"/>
                <w:szCs w:val="22"/>
                <w:bdr w:val="none" w:sz="0" w:space="0" w:color="auto"/>
                <w:lang w:val="ru-RU" w:eastAsia="en-US"/>
              </w:rPr>
              <w:t>лечение</w:t>
            </w:r>
            <w:r w:rsidR="002D40B5" w:rsidRPr="00984FE9">
              <w:rPr>
                <w:rFonts w:eastAsia="Calibri" w:cs="Calibri"/>
                <w:color w:val="auto"/>
                <w:sz w:val="18"/>
                <w:szCs w:val="22"/>
                <w:bdr w:val="none" w:sz="0" w:space="0" w:color="auto"/>
                <w:lang w:val="en-US" w:eastAsia="en-US"/>
              </w:rPr>
              <w:t xml:space="preserve"> </w:t>
            </w:r>
            <w:r w:rsidR="002D40B5" w:rsidRPr="002D40B5">
              <w:rPr>
                <w:rFonts w:eastAsia="Calibri" w:cs="Calibri"/>
                <w:color w:val="auto"/>
                <w:sz w:val="18"/>
                <w:szCs w:val="22"/>
                <w:bdr w:val="none" w:sz="0" w:space="0" w:color="auto"/>
                <w:lang w:val="ru-RU" w:eastAsia="en-US"/>
              </w:rPr>
              <w:t>было</w:t>
            </w:r>
            <w:r w:rsidR="002D40B5" w:rsidRPr="00984FE9">
              <w:rPr>
                <w:rFonts w:eastAsia="Calibri" w:cs="Calibri"/>
                <w:color w:val="auto"/>
                <w:sz w:val="18"/>
                <w:szCs w:val="22"/>
                <w:bdr w:val="none" w:sz="0" w:space="0" w:color="auto"/>
                <w:lang w:val="en-US" w:eastAsia="en-US"/>
              </w:rPr>
              <w:t xml:space="preserve"> </w:t>
            </w:r>
            <w:r w:rsidR="002D40B5" w:rsidRPr="002D40B5">
              <w:rPr>
                <w:rFonts w:eastAsia="Calibri" w:cs="Calibri"/>
                <w:color w:val="auto"/>
                <w:sz w:val="18"/>
                <w:szCs w:val="22"/>
                <w:bdr w:val="none" w:sz="0" w:space="0" w:color="auto"/>
                <w:lang w:val="ru-RU" w:eastAsia="en-US"/>
              </w:rPr>
              <w:t>назначено</w:t>
            </w:r>
          </w:p>
        </w:tc>
        <w:tc>
          <w:tcPr>
            <w:tcW w:w="3318" w:type="pct"/>
            <w:gridSpan w:val="14"/>
          </w:tcPr>
          <w:p w14:paraId="1A8E3CBE" w14:textId="3437924A" w:rsidR="00C42835" w:rsidRPr="00984FE9"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0" w:after="0" w:line="266" w:lineRule="auto"/>
              <w:ind w:left="107" w:right="187"/>
              <w:jc w:val="left"/>
              <w:rPr>
                <w:rFonts w:eastAsia="Calibri" w:cs="Calibri"/>
                <w:color w:val="auto"/>
                <w:sz w:val="18"/>
                <w:szCs w:val="22"/>
                <w:bdr w:val="none" w:sz="0" w:space="0" w:color="auto"/>
                <w:lang w:val="ru-RU" w:eastAsia="en-US"/>
              </w:rPr>
            </w:pPr>
            <w:r w:rsidRPr="00C42835">
              <w:rPr>
                <w:rFonts w:eastAsia="Calibri"/>
                <w:color w:val="auto"/>
                <w:sz w:val="18"/>
                <w:szCs w:val="18"/>
                <w:bdr w:val="none" w:sz="0" w:space="0" w:color="auto"/>
                <w:lang w:val="en-US" w:eastAsia="en-US"/>
              </w:rPr>
              <w:fldChar w:fldCharType="begin">
                <w:ffData>
                  <w:name w:val="Check11"/>
                  <w:enabled/>
                  <w:calcOnExit w:val="0"/>
                  <w:checkBox>
                    <w:sizeAuto/>
                    <w:default w:val="0"/>
                  </w:checkBox>
                </w:ffData>
              </w:fldChar>
            </w:r>
            <w:r w:rsidRPr="00984FE9">
              <w:rPr>
                <w:rFonts w:eastAsia="Calibri"/>
                <w:color w:val="auto"/>
                <w:sz w:val="18"/>
                <w:szCs w:val="18"/>
                <w:bdr w:val="none" w:sz="0" w:space="0" w:color="auto"/>
                <w:lang w:val="ru-RU" w:eastAsia="en-US"/>
              </w:rPr>
              <w:instrText xml:space="preserve"> </w:instrText>
            </w:r>
            <w:r w:rsidRPr="00C42835">
              <w:rPr>
                <w:rFonts w:eastAsia="Calibri"/>
                <w:color w:val="auto"/>
                <w:sz w:val="18"/>
                <w:szCs w:val="18"/>
                <w:bdr w:val="none" w:sz="0" w:space="0" w:color="auto"/>
                <w:lang w:val="en-US" w:eastAsia="en-US"/>
              </w:rPr>
              <w:instrText>FORMCHECKBOX</w:instrText>
            </w:r>
            <w:r w:rsidRPr="00984FE9">
              <w:rPr>
                <w:rFonts w:eastAsia="Calibri"/>
                <w:color w:val="auto"/>
                <w:sz w:val="18"/>
                <w:szCs w:val="18"/>
                <w:bdr w:val="none" w:sz="0" w:space="0" w:color="auto"/>
                <w:lang w:val="ru-RU" w:eastAsia="en-US"/>
              </w:rPr>
              <w:instrText xml:space="preserve"> </w:instrText>
            </w:r>
            <w:r w:rsidRPr="00C42835">
              <w:rPr>
                <w:rFonts w:eastAsia="Calibri"/>
                <w:color w:val="auto"/>
                <w:sz w:val="18"/>
                <w:szCs w:val="18"/>
                <w:bdr w:val="none" w:sz="0" w:space="0" w:color="auto"/>
                <w:lang w:val="en-US" w:eastAsia="en-US"/>
              </w:rPr>
            </w:r>
            <w:r w:rsidRPr="00C42835">
              <w:rPr>
                <w:rFonts w:eastAsia="Calibri"/>
                <w:color w:val="auto"/>
                <w:sz w:val="18"/>
                <w:szCs w:val="18"/>
                <w:bdr w:val="none" w:sz="0" w:space="0" w:color="auto"/>
                <w:lang w:val="en-US" w:eastAsia="en-US"/>
              </w:rPr>
              <w:fldChar w:fldCharType="separate"/>
            </w:r>
            <w:r w:rsidRPr="00C42835">
              <w:rPr>
                <w:rFonts w:eastAsia="Calibri"/>
                <w:color w:val="auto"/>
                <w:sz w:val="18"/>
                <w:szCs w:val="18"/>
                <w:bdr w:val="none" w:sz="0" w:space="0" w:color="auto"/>
                <w:lang w:val="en-US" w:eastAsia="en-US"/>
              </w:rPr>
              <w:fldChar w:fldCharType="end"/>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None</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needed</w:t>
            </w:r>
            <w:r w:rsidR="002D40B5" w:rsidRPr="002D40B5">
              <w:rPr>
                <w:rFonts w:eastAsia="Calibri" w:cs="Calibri"/>
                <w:color w:val="auto"/>
                <w:sz w:val="18"/>
                <w:szCs w:val="22"/>
                <w:bdr w:val="none" w:sz="0" w:space="0" w:color="auto"/>
                <w:lang w:val="ru-RU" w:eastAsia="en-US"/>
              </w:rPr>
              <w:t>/</w:t>
            </w:r>
            <w:r w:rsidR="002D40B5" w:rsidRPr="00984FE9">
              <w:rPr>
                <w:lang w:val="ru-RU"/>
              </w:rPr>
              <w:t xml:space="preserve"> </w:t>
            </w:r>
            <w:r w:rsidR="002D40B5" w:rsidRPr="002D40B5">
              <w:rPr>
                <w:rFonts w:eastAsia="Calibri" w:cs="Calibri"/>
                <w:color w:val="auto"/>
                <w:sz w:val="18"/>
                <w:szCs w:val="22"/>
                <w:bdr w:val="none" w:sz="0" w:space="0" w:color="auto"/>
                <w:lang w:val="ru-RU" w:eastAsia="en-US"/>
              </w:rPr>
              <w:t>Не потребовалось</w:t>
            </w:r>
            <w:r w:rsidRPr="00984FE9">
              <w:rPr>
                <w:rFonts w:eastAsia="Calibri" w:cs="Calibri"/>
                <w:color w:val="auto"/>
                <w:sz w:val="18"/>
                <w:szCs w:val="22"/>
                <w:bdr w:val="none" w:sz="0" w:space="0" w:color="auto"/>
                <w:lang w:val="ru-RU" w:eastAsia="en-US"/>
              </w:rPr>
              <w:t xml:space="preserve">                  </w:t>
            </w:r>
            <w:r w:rsidRPr="00C42835">
              <w:rPr>
                <w:rFonts w:eastAsia="Calibri"/>
                <w:color w:val="auto"/>
                <w:sz w:val="18"/>
                <w:szCs w:val="18"/>
                <w:bdr w:val="none" w:sz="0" w:space="0" w:color="auto"/>
                <w:lang w:val="en-US" w:eastAsia="en-US"/>
              </w:rPr>
              <w:fldChar w:fldCharType="begin">
                <w:ffData>
                  <w:name w:val="Check11"/>
                  <w:enabled/>
                  <w:calcOnExit w:val="0"/>
                  <w:checkBox>
                    <w:sizeAuto/>
                    <w:default w:val="0"/>
                  </w:checkBox>
                </w:ffData>
              </w:fldChar>
            </w:r>
            <w:r w:rsidRPr="00984FE9">
              <w:rPr>
                <w:rFonts w:eastAsia="Calibri"/>
                <w:color w:val="auto"/>
                <w:sz w:val="18"/>
                <w:szCs w:val="18"/>
                <w:bdr w:val="none" w:sz="0" w:space="0" w:color="auto"/>
                <w:lang w:val="ru-RU" w:eastAsia="en-US"/>
              </w:rPr>
              <w:instrText xml:space="preserve"> </w:instrText>
            </w:r>
            <w:r w:rsidRPr="00C42835">
              <w:rPr>
                <w:rFonts w:eastAsia="Calibri"/>
                <w:color w:val="auto"/>
                <w:sz w:val="18"/>
                <w:szCs w:val="18"/>
                <w:bdr w:val="none" w:sz="0" w:space="0" w:color="auto"/>
                <w:lang w:val="en-US" w:eastAsia="en-US"/>
              </w:rPr>
              <w:instrText>FORMCHECKBOX</w:instrText>
            </w:r>
            <w:r w:rsidRPr="00984FE9">
              <w:rPr>
                <w:rFonts w:eastAsia="Calibri"/>
                <w:color w:val="auto"/>
                <w:sz w:val="18"/>
                <w:szCs w:val="18"/>
                <w:bdr w:val="none" w:sz="0" w:space="0" w:color="auto"/>
                <w:lang w:val="ru-RU" w:eastAsia="en-US"/>
              </w:rPr>
              <w:instrText xml:space="preserve"> </w:instrText>
            </w:r>
            <w:r w:rsidRPr="00C42835">
              <w:rPr>
                <w:rFonts w:eastAsia="Calibri"/>
                <w:color w:val="auto"/>
                <w:sz w:val="18"/>
                <w:szCs w:val="18"/>
                <w:bdr w:val="none" w:sz="0" w:space="0" w:color="auto"/>
                <w:lang w:val="en-US" w:eastAsia="en-US"/>
              </w:rPr>
            </w:r>
            <w:r w:rsidRPr="00C42835">
              <w:rPr>
                <w:rFonts w:eastAsia="Calibri"/>
                <w:color w:val="auto"/>
                <w:sz w:val="18"/>
                <w:szCs w:val="18"/>
                <w:bdr w:val="none" w:sz="0" w:space="0" w:color="auto"/>
                <w:lang w:val="en-US" w:eastAsia="en-US"/>
              </w:rPr>
              <w:fldChar w:fldCharType="separate"/>
            </w:r>
            <w:r w:rsidRPr="00C42835">
              <w:rPr>
                <w:rFonts w:eastAsia="Calibri"/>
                <w:color w:val="auto"/>
                <w:sz w:val="18"/>
                <w:szCs w:val="18"/>
                <w:bdr w:val="none" w:sz="0" w:space="0" w:color="auto"/>
                <w:lang w:val="en-US" w:eastAsia="en-US"/>
              </w:rPr>
              <w:fldChar w:fldCharType="end"/>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First</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aid</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only</w:t>
            </w:r>
            <w:r w:rsidR="002D40B5" w:rsidRPr="002D40B5">
              <w:rPr>
                <w:rFonts w:eastAsia="Calibri" w:cs="Calibri"/>
                <w:color w:val="auto"/>
                <w:sz w:val="18"/>
                <w:szCs w:val="22"/>
                <w:bdr w:val="none" w:sz="0" w:space="0" w:color="auto"/>
                <w:lang w:val="ru-RU" w:eastAsia="en-US"/>
              </w:rPr>
              <w:t>/</w:t>
            </w:r>
            <w:r w:rsidR="002D40B5" w:rsidRPr="00984FE9">
              <w:rPr>
                <w:lang w:val="ru-RU"/>
              </w:rPr>
              <w:t xml:space="preserve"> </w:t>
            </w:r>
            <w:r w:rsidR="002D40B5" w:rsidRPr="002D40B5">
              <w:rPr>
                <w:rFonts w:eastAsia="Calibri" w:cs="Calibri"/>
                <w:color w:val="auto"/>
                <w:sz w:val="18"/>
                <w:szCs w:val="22"/>
                <w:bdr w:val="none" w:sz="0" w:space="0" w:color="auto"/>
                <w:lang w:val="ru-RU" w:eastAsia="en-US"/>
              </w:rPr>
              <w:t>Только первая помощь</w:t>
            </w:r>
            <w:r w:rsidRPr="00984FE9">
              <w:rPr>
                <w:rFonts w:eastAsia="Calibri" w:cs="Calibri"/>
                <w:color w:val="auto"/>
                <w:sz w:val="18"/>
                <w:szCs w:val="22"/>
                <w:bdr w:val="none" w:sz="0" w:space="0" w:color="auto"/>
                <w:lang w:val="ru-RU" w:eastAsia="en-US"/>
              </w:rPr>
              <w:t xml:space="preserve">          </w:t>
            </w:r>
            <w:r w:rsidRPr="00984FE9">
              <w:rPr>
                <w:rFonts w:eastAsia="Calibri" w:cs="Calibri"/>
                <w:color w:val="auto"/>
                <w:sz w:val="18"/>
                <w:szCs w:val="22"/>
                <w:bdr w:val="none" w:sz="0" w:space="0" w:color="auto"/>
                <w:lang w:val="ru-RU" w:eastAsia="en-US"/>
              </w:rPr>
              <w:br/>
            </w:r>
            <w:r w:rsidRPr="00C42835">
              <w:rPr>
                <w:rFonts w:eastAsia="Calibri"/>
                <w:color w:val="auto"/>
                <w:sz w:val="18"/>
                <w:szCs w:val="18"/>
                <w:bdr w:val="none" w:sz="0" w:space="0" w:color="auto"/>
                <w:lang w:val="en-US" w:eastAsia="en-US"/>
              </w:rPr>
              <w:fldChar w:fldCharType="begin">
                <w:ffData>
                  <w:name w:val="Check11"/>
                  <w:enabled/>
                  <w:calcOnExit w:val="0"/>
                  <w:checkBox>
                    <w:sizeAuto/>
                    <w:default w:val="0"/>
                  </w:checkBox>
                </w:ffData>
              </w:fldChar>
            </w:r>
            <w:r w:rsidRPr="00984FE9">
              <w:rPr>
                <w:rFonts w:eastAsia="Calibri"/>
                <w:color w:val="auto"/>
                <w:sz w:val="18"/>
                <w:szCs w:val="18"/>
                <w:bdr w:val="none" w:sz="0" w:space="0" w:color="auto"/>
                <w:lang w:val="ru-RU" w:eastAsia="en-US"/>
              </w:rPr>
              <w:instrText xml:space="preserve"> </w:instrText>
            </w:r>
            <w:r w:rsidRPr="00C42835">
              <w:rPr>
                <w:rFonts w:eastAsia="Calibri"/>
                <w:color w:val="auto"/>
                <w:sz w:val="18"/>
                <w:szCs w:val="18"/>
                <w:bdr w:val="none" w:sz="0" w:space="0" w:color="auto"/>
                <w:lang w:val="en-US" w:eastAsia="en-US"/>
              </w:rPr>
              <w:instrText>FORMCHECKBOX</w:instrText>
            </w:r>
            <w:r w:rsidRPr="00984FE9">
              <w:rPr>
                <w:rFonts w:eastAsia="Calibri"/>
                <w:color w:val="auto"/>
                <w:sz w:val="18"/>
                <w:szCs w:val="18"/>
                <w:bdr w:val="none" w:sz="0" w:space="0" w:color="auto"/>
                <w:lang w:val="ru-RU" w:eastAsia="en-US"/>
              </w:rPr>
              <w:instrText xml:space="preserve"> </w:instrText>
            </w:r>
            <w:r w:rsidRPr="00C42835">
              <w:rPr>
                <w:rFonts w:eastAsia="Calibri"/>
                <w:color w:val="auto"/>
                <w:sz w:val="18"/>
                <w:szCs w:val="18"/>
                <w:bdr w:val="none" w:sz="0" w:space="0" w:color="auto"/>
                <w:lang w:val="en-US" w:eastAsia="en-US"/>
              </w:rPr>
            </w:r>
            <w:r w:rsidRPr="00C42835">
              <w:rPr>
                <w:rFonts w:eastAsia="Calibri"/>
                <w:color w:val="auto"/>
                <w:sz w:val="18"/>
                <w:szCs w:val="18"/>
                <w:bdr w:val="none" w:sz="0" w:space="0" w:color="auto"/>
                <w:lang w:val="en-US" w:eastAsia="en-US"/>
              </w:rPr>
              <w:fldChar w:fldCharType="separate"/>
            </w:r>
            <w:r w:rsidRPr="00C42835">
              <w:rPr>
                <w:rFonts w:eastAsia="Calibri"/>
                <w:color w:val="auto"/>
                <w:sz w:val="18"/>
                <w:szCs w:val="18"/>
                <w:bdr w:val="none" w:sz="0" w:space="0" w:color="auto"/>
                <w:lang w:val="en-US" w:eastAsia="en-US"/>
              </w:rPr>
              <w:fldChar w:fldCharType="end"/>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Hospital</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or</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doctor</w:t>
            </w:r>
            <w:r w:rsidR="002D40B5">
              <w:rPr>
                <w:rFonts w:eastAsia="Calibri" w:cs="Calibri"/>
                <w:color w:val="auto"/>
                <w:sz w:val="18"/>
                <w:szCs w:val="22"/>
                <w:bdr w:val="none" w:sz="0" w:space="0" w:color="auto"/>
                <w:lang w:val="ru-RU" w:eastAsia="en-US"/>
              </w:rPr>
              <w:t>/</w:t>
            </w:r>
            <w:r w:rsidR="002D40B5" w:rsidRPr="00984FE9">
              <w:rPr>
                <w:lang w:val="ru-RU"/>
              </w:rPr>
              <w:t xml:space="preserve"> </w:t>
            </w:r>
            <w:r w:rsidR="002D40B5" w:rsidRPr="002D40B5">
              <w:rPr>
                <w:rFonts w:eastAsia="Calibri" w:cs="Calibri"/>
                <w:color w:val="auto"/>
                <w:sz w:val="18"/>
                <w:szCs w:val="22"/>
                <w:bdr w:val="none" w:sz="0" w:space="0" w:color="auto"/>
                <w:lang w:val="ru-RU" w:eastAsia="en-US"/>
              </w:rPr>
              <w:t>Больница или врач</w:t>
            </w:r>
          </w:p>
          <w:p w14:paraId="5DBD0396" w14:textId="77777777" w:rsidR="00C42835" w:rsidRPr="00984FE9"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0" w:after="0" w:line="266" w:lineRule="auto"/>
              <w:ind w:left="107" w:right="187"/>
              <w:jc w:val="left"/>
              <w:rPr>
                <w:rFonts w:eastAsia="Calibri" w:cs="Calibri"/>
                <w:color w:val="auto"/>
                <w:sz w:val="18"/>
                <w:szCs w:val="22"/>
                <w:bdr w:val="none" w:sz="0" w:space="0" w:color="auto"/>
                <w:lang w:val="ru-RU" w:eastAsia="en-US"/>
              </w:rPr>
            </w:pPr>
          </w:p>
        </w:tc>
      </w:tr>
      <w:tr w:rsidR="00C42835" w:rsidRPr="00C42835" w14:paraId="2DEAB1A9" w14:textId="77777777" w:rsidTr="003468DD">
        <w:trPr>
          <w:trHeight w:val="109"/>
        </w:trPr>
        <w:tc>
          <w:tcPr>
            <w:tcW w:w="1682" w:type="pct"/>
            <w:gridSpan w:val="3"/>
          </w:tcPr>
          <w:p w14:paraId="1ADF6132" w14:textId="2EB93B86" w:rsidR="00C42835" w:rsidRPr="00984FE9"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0" w:after="0" w:line="266" w:lineRule="auto"/>
              <w:ind w:left="107" w:right="187"/>
              <w:jc w:val="left"/>
              <w:rPr>
                <w:rFonts w:eastAsia="Calibri" w:cs="Calibri"/>
                <w:color w:val="auto"/>
                <w:sz w:val="18"/>
                <w:szCs w:val="22"/>
                <w:bdr w:val="none" w:sz="0" w:space="0" w:color="auto"/>
                <w:lang w:val="ru-RU" w:eastAsia="en-US"/>
              </w:rPr>
            </w:pPr>
            <w:r w:rsidRPr="00C42835">
              <w:rPr>
                <w:rFonts w:eastAsia="Calibri" w:cs="Calibri"/>
                <w:color w:val="auto"/>
                <w:sz w:val="18"/>
                <w:szCs w:val="22"/>
                <w:bdr w:val="none" w:sz="0" w:space="0" w:color="auto"/>
                <w:lang w:val="en-US" w:eastAsia="en-US"/>
              </w:rPr>
              <w:t>Name of Witnesses (If any and including any witness statements)?</w:t>
            </w:r>
            <w:r w:rsidR="002D40B5" w:rsidRPr="00984FE9">
              <w:rPr>
                <w:rFonts w:eastAsia="Calibri" w:cs="Calibri"/>
                <w:color w:val="auto"/>
                <w:sz w:val="18"/>
                <w:szCs w:val="22"/>
                <w:bdr w:val="none" w:sz="0" w:space="0" w:color="auto"/>
                <w:lang w:val="en-US" w:eastAsia="en-US"/>
              </w:rPr>
              <w:t>/</w:t>
            </w:r>
            <w:r w:rsidR="002D40B5">
              <w:t xml:space="preserve"> </w:t>
            </w:r>
            <w:r w:rsidR="002D40B5" w:rsidRPr="002D40B5">
              <w:rPr>
                <w:rFonts w:eastAsia="Calibri" w:cs="Calibri"/>
                <w:color w:val="auto"/>
                <w:sz w:val="18"/>
                <w:szCs w:val="22"/>
                <w:bdr w:val="none" w:sz="0" w:space="0" w:color="auto"/>
                <w:lang w:val="ru-RU" w:eastAsia="en-US"/>
              </w:rPr>
              <w:t>Имя свидетелей (если таковые имеются и включая показания свидетелей)</w:t>
            </w:r>
          </w:p>
          <w:p w14:paraId="06A0741D" w14:textId="77777777" w:rsidR="00C42835" w:rsidRPr="00C42835"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0" w:after="0" w:line="266" w:lineRule="auto"/>
              <w:ind w:left="107" w:right="187"/>
              <w:jc w:val="left"/>
              <w:rPr>
                <w:rFonts w:eastAsia="Calibri" w:cs="Calibri"/>
                <w:color w:val="auto"/>
                <w:sz w:val="18"/>
                <w:szCs w:val="22"/>
                <w:bdr w:val="none" w:sz="0" w:space="0" w:color="auto"/>
                <w:lang w:val="en-US" w:eastAsia="en-US"/>
              </w:rPr>
            </w:pPr>
          </w:p>
        </w:tc>
        <w:tc>
          <w:tcPr>
            <w:tcW w:w="3318" w:type="pct"/>
            <w:gridSpan w:val="14"/>
          </w:tcPr>
          <w:p w14:paraId="549331CF" w14:textId="77777777" w:rsidR="00C42835" w:rsidRPr="0090342B"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0" w:after="0" w:line="266" w:lineRule="auto"/>
              <w:ind w:left="107" w:right="187"/>
              <w:jc w:val="left"/>
              <w:rPr>
                <w:rFonts w:eastAsia="Calibri" w:cs="Calibri"/>
                <w:color w:val="auto"/>
                <w:sz w:val="18"/>
                <w:szCs w:val="22"/>
                <w:bdr w:val="none" w:sz="0" w:space="0" w:color="auto"/>
                <w:lang w:val="en-US" w:eastAsia="en-US"/>
              </w:rPr>
            </w:pPr>
            <w:r w:rsidRPr="0090342B">
              <w:rPr>
                <w:rFonts w:eastAsia="Calibri" w:cs="Calibri"/>
                <w:i/>
                <w:iCs/>
                <w:color w:val="auto"/>
                <w:sz w:val="18"/>
                <w:szCs w:val="22"/>
                <w:bdr w:val="none" w:sz="0" w:space="0" w:color="auto"/>
                <w:lang w:val="en-US" w:eastAsia="en-US"/>
              </w:rPr>
              <w:t>(</w:t>
            </w:r>
            <w:proofErr w:type="spellStart"/>
            <w:r w:rsidRPr="0090342B">
              <w:rPr>
                <w:rFonts w:eastAsia="Calibri" w:cs="Calibri"/>
                <w:i/>
                <w:iCs/>
                <w:color w:val="auto"/>
                <w:sz w:val="18"/>
                <w:szCs w:val="22"/>
                <w:bdr w:val="none" w:sz="0" w:space="0" w:color="auto"/>
                <w:lang w:val="en-US" w:eastAsia="en-US"/>
              </w:rPr>
              <w:t>xxxxxxx</w:t>
            </w:r>
            <w:proofErr w:type="spellEnd"/>
            <w:r w:rsidRPr="0090342B">
              <w:rPr>
                <w:rFonts w:eastAsia="Calibri" w:cs="Calibri"/>
                <w:i/>
                <w:iCs/>
                <w:color w:val="auto"/>
                <w:sz w:val="18"/>
                <w:szCs w:val="22"/>
                <w:bdr w:val="none" w:sz="0" w:space="0" w:color="auto"/>
                <w:lang w:val="en-US" w:eastAsia="en-US"/>
              </w:rPr>
              <w:t>)</w:t>
            </w:r>
          </w:p>
        </w:tc>
      </w:tr>
      <w:tr w:rsidR="00C42835" w:rsidRPr="00C42835" w14:paraId="6F81E189" w14:textId="77777777" w:rsidTr="003468DD">
        <w:trPr>
          <w:trHeight w:val="109"/>
        </w:trPr>
        <w:tc>
          <w:tcPr>
            <w:tcW w:w="1682" w:type="pct"/>
            <w:gridSpan w:val="3"/>
          </w:tcPr>
          <w:p w14:paraId="1FAE639C" w14:textId="5DC50D13" w:rsidR="00C42835" w:rsidRPr="00984FE9"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0" w:after="0" w:line="266" w:lineRule="auto"/>
              <w:ind w:left="107" w:right="187"/>
              <w:jc w:val="left"/>
              <w:rPr>
                <w:rFonts w:eastAsia="Calibri" w:cs="Calibri"/>
                <w:color w:val="auto"/>
                <w:sz w:val="18"/>
                <w:szCs w:val="22"/>
                <w:bdr w:val="none" w:sz="0" w:space="0" w:color="auto"/>
                <w:lang w:val="ru-RU" w:eastAsia="en-US"/>
              </w:rPr>
            </w:pPr>
            <w:r w:rsidRPr="00C42835">
              <w:rPr>
                <w:rFonts w:eastAsia="Calibri" w:cs="Calibri"/>
                <w:color w:val="auto"/>
                <w:sz w:val="18"/>
                <w:szCs w:val="22"/>
                <w:bdr w:val="none" w:sz="0" w:space="0" w:color="auto"/>
                <w:lang w:val="en-US" w:eastAsia="en-US"/>
              </w:rPr>
              <w:t>Where, exactly, did it happen?</w:t>
            </w:r>
            <w:r w:rsidR="00A8234F" w:rsidRPr="00984FE9">
              <w:rPr>
                <w:rFonts w:eastAsia="Calibri" w:cs="Calibri"/>
                <w:color w:val="auto"/>
                <w:sz w:val="18"/>
                <w:szCs w:val="22"/>
                <w:bdr w:val="none" w:sz="0" w:space="0" w:color="auto"/>
                <w:lang w:val="en-US" w:eastAsia="en-US"/>
              </w:rPr>
              <w:t>/</w:t>
            </w:r>
            <w:r w:rsidR="00A8234F">
              <w:t xml:space="preserve"> </w:t>
            </w:r>
            <w:r w:rsidR="00A8234F" w:rsidRPr="00A8234F">
              <w:rPr>
                <w:rFonts w:eastAsia="Calibri" w:cs="Calibri"/>
                <w:color w:val="auto"/>
                <w:sz w:val="18"/>
                <w:szCs w:val="22"/>
                <w:bdr w:val="none" w:sz="0" w:space="0" w:color="auto"/>
                <w:lang w:val="ru-RU" w:eastAsia="en-US"/>
              </w:rPr>
              <w:t>Где именно это произошло</w:t>
            </w:r>
            <w:r w:rsidR="00A8234F">
              <w:rPr>
                <w:rFonts w:eastAsia="Calibri" w:cs="Calibri"/>
                <w:color w:val="auto"/>
                <w:sz w:val="18"/>
                <w:szCs w:val="22"/>
                <w:bdr w:val="none" w:sz="0" w:space="0" w:color="auto"/>
                <w:lang w:val="ru-RU" w:eastAsia="en-US"/>
              </w:rPr>
              <w:t>?</w:t>
            </w:r>
          </w:p>
          <w:p w14:paraId="00300888" w14:textId="77777777" w:rsidR="00C42835" w:rsidRPr="00C42835"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0" w:after="0" w:line="266" w:lineRule="auto"/>
              <w:ind w:left="107" w:right="187"/>
              <w:jc w:val="left"/>
              <w:rPr>
                <w:rFonts w:eastAsia="Calibri" w:cs="Calibri"/>
                <w:color w:val="auto"/>
                <w:sz w:val="18"/>
                <w:szCs w:val="22"/>
                <w:bdr w:val="none" w:sz="0" w:space="0" w:color="auto"/>
                <w:lang w:val="en-US" w:eastAsia="en-US"/>
              </w:rPr>
            </w:pPr>
          </w:p>
        </w:tc>
        <w:tc>
          <w:tcPr>
            <w:tcW w:w="3318" w:type="pct"/>
            <w:gridSpan w:val="14"/>
          </w:tcPr>
          <w:p w14:paraId="4DC3E701" w14:textId="77777777" w:rsidR="00C42835" w:rsidRPr="0090342B"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0" w:after="0" w:line="266" w:lineRule="auto"/>
              <w:ind w:left="107" w:right="187"/>
              <w:jc w:val="left"/>
              <w:rPr>
                <w:rFonts w:eastAsia="Calibri" w:cs="Calibri"/>
                <w:color w:val="auto"/>
                <w:sz w:val="18"/>
                <w:szCs w:val="22"/>
                <w:bdr w:val="none" w:sz="0" w:space="0" w:color="auto"/>
                <w:lang w:val="en-US" w:eastAsia="en-US"/>
              </w:rPr>
            </w:pPr>
            <w:r w:rsidRPr="0090342B">
              <w:rPr>
                <w:rFonts w:eastAsia="Calibri" w:cs="Calibri"/>
                <w:i/>
                <w:iCs/>
                <w:color w:val="auto"/>
                <w:sz w:val="18"/>
                <w:szCs w:val="22"/>
                <w:bdr w:val="none" w:sz="0" w:space="0" w:color="auto"/>
                <w:lang w:val="en-US" w:eastAsia="en-US"/>
              </w:rPr>
              <w:t>(</w:t>
            </w:r>
            <w:proofErr w:type="spellStart"/>
            <w:r w:rsidRPr="0090342B">
              <w:rPr>
                <w:rFonts w:eastAsia="Calibri" w:cs="Calibri"/>
                <w:i/>
                <w:iCs/>
                <w:color w:val="auto"/>
                <w:sz w:val="18"/>
                <w:szCs w:val="22"/>
                <w:bdr w:val="none" w:sz="0" w:space="0" w:color="auto"/>
                <w:lang w:val="en-US" w:eastAsia="en-US"/>
              </w:rPr>
              <w:t>xxxxxxx</w:t>
            </w:r>
            <w:proofErr w:type="spellEnd"/>
            <w:r w:rsidRPr="0090342B">
              <w:rPr>
                <w:rFonts w:eastAsia="Calibri" w:cs="Calibri"/>
                <w:i/>
                <w:iCs/>
                <w:color w:val="auto"/>
                <w:sz w:val="18"/>
                <w:szCs w:val="22"/>
                <w:bdr w:val="none" w:sz="0" w:space="0" w:color="auto"/>
                <w:lang w:val="en-US" w:eastAsia="en-US"/>
              </w:rPr>
              <w:t>)</w:t>
            </w:r>
          </w:p>
        </w:tc>
      </w:tr>
      <w:tr w:rsidR="00C42835" w:rsidRPr="005B7E04" w14:paraId="0E7F71CF" w14:textId="77777777" w:rsidTr="003468DD">
        <w:trPr>
          <w:trHeight w:val="109"/>
        </w:trPr>
        <w:tc>
          <w:tcPr>
            <w:tcW w:w="1682" w:type="pct"/>
            <w:gridSpan w:val="3"/>
          </w:tcPr>
          <w:p w14:paraId="64B63AA1" w14:textId="77777777" w:rsidR="00C42835" w:rsidRPr="00C42835"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0" w:after="0" w:line="266" w:lineRule="auto"/>
              <w:ind w:left="107" w:right="187"/>
              <w:jc w:val="left"/>
              <w:rPr>
                <w:rFonts w:eastAsia="Calibri" w:cs="Calibri"/>
                <w:color w:val="auto"/>
                <w:sz w:val="18"/>
                <w:szCs w:val="22"/>
                <w:bdr w:val="none" w:sz="0" w:space="0" w:color="auto"/>
                <w:lang w:val="en-US" w:eastAsia="en-US"/>
              </w:rPr>
            </w:pPr>
            <w:proofErr w:type="gramStart"/>
            <w:r w:rsidRPr="00C42835">
              <w:rPr>
                <w:rFonts w:eastAsia="Calibri" w:cs="Calibri"/>
                <w:color w:val="auto"/>
                <w:sz w:val="18"/>
                <w:szCs w:val="22"/>
                <w:bdr w:val="none" w:sz="0" w:space="0" w:color="auto"/>
                <w:lang w:val="en-US" w:eastAsia="en-US"/>
              </w:rPr>
              <w:t>Describe,</w:t>
            </w:r>
            <w:proofErr w:type="gramEnd"/>
            <w:r w:rsidRPr="00C42835">
              <w:rPr>
                <w:rFonts w:eastAsia="Calibri" w:cs="Calibri"/>
                <w:color w:val="auto"/>
                <w:sz w:val="18"/>
                <w:szCs w:val="22"/>
                <w:bdr w:val="none" w:sz="0" w:space="0" w:color="auto"/>
                <w:lang w:val="en-US" w:eastAsia="en-US"/>
              </w:rPr>
              <w:t xml:space="preserve"> step-by-step the events that </w:t>
            </w:r>
            <w:proofErr w:type="gramStart"/>
            <w:r w:rsidRPr="00C42835">
              <w:rPr>
                <w:rFonts w:eastAsia="Calibri" w:cs="Calibri"/>
                <w:color w:val="auto"/>
                <w:sz w:val="18"/>
                <w:szCs w:val="22"/>
                <w:bdr w:val="none" w:sz="0" w:space="0" w:color="auto"/>
                <w:lang w:val="en-US" w:eastAsia="en-US"/>
              </w:rPr>
              <w:t>led up</w:t>
            </w:r>
            <w:proofErr w:type="gramEnd"/>
            <w:r w:rsidRPr="00C42835">
              <w:rPr>
                <w:rFonts w:eastAsia="Calibri" w:cs="Calibri"/>
                <w:color w:val="auto"/>
                <w:sz w:val="18"/>
                <w:szCs w:val="22"/>
                <w:bdr w:val="none" w:sz="0" w:space="0" w:color="auto"/>
                <w:lang w:val="en-US" w:eastAsia="en-US"/>
              </w:rPr>
              <w:t xml:space="preserve"> to the injury. Include names of any machines, parts, objects, tools, materials</w:t>
            </w:r>
          </w:p>
          <w:p w14:paraId="3DF4280D" w14:textId="6C615A3B" w:rsidR="00C42835" w:rsidRPr="00984FE9"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0" w:after="0" w:line="266" w:lineRule="auto"/>
              <w:ind w:left="107" w:right="187"/>
              <w:jc w:val="left"/>
              <w:rPr>
                <w:rFonts w:eastAsia="Calibri" w:cs="Calibri"/>
                <w:color w:val="auto"/>
                <w:sz w:val="18"/>
                <w:szCs w:val="22"/>
                <w:bdr w:val="none" w:sz="0" w:space="0" w:color="auto"/>
                <w:lang w:val="ru-RU" w:eastAsia="en-US"/>
              </w:rPr>
            </w:pPr>
            <w:r w:rsidRPr="00C42835">
              <w:rPr>
                <w:rFonts w:eastAsia="Calibri" w:cs="Calibri"/>
                <w:color w:val="auto"/>
                <w:sz w:val="18"/>
                <w:szCs w:val="22"/>
                <w:bdr w:val="none" w:sz="0" w:space="0" w:color="auto"/>
                <w:lang w:val="en-US" w:eastAsia="en-US"/>
              </w:rPr>
              <w:t>and</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other</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important</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details</w:t>
            </w:r>
            <w:r w:rsidR="00A8234F">
              <w:rPr>
                <w:rFonts w:eastAsia="Calibri" w:cs="Calibri"/>
                <w:color w:val="auto"/>
                <w:sz w:val="18"/>
                <w:szCs w:val="22"/>
                <w:bdr w:val="none" w:sz="0" w:space="0" w:color="auto"/>
                <w:lang w:val="ru-RU" w:eastAsia="en-US"/>
              </w:rPr>
              <w:t>/</w:t>
            </w:r>
            <w:r w:rsidR="00A8234F" w:rsidRPr="00984FE9">
              <w:rPr>
                <w:lang w:val="ru-RU"/>
              </w:rPr>
              <w:t xml:space="preserve"> </w:t>
            </w:r>
            <w:r w:rsidR="00A8234F" w:rsidRPr="00A8234F">
              <w:rPr>
                <w:rFonts w:eastAsia="Calibri" w:cs="Calibri"/>
                <w:color w:val="auto"/>
                <w:sz w:val="18"/>
                <w:szCs w:val="22"/>
                <w:bdr w:val="none" w:sz="0" w:space="0" w:color="auto"/>
                <w:lang w:val="ru-RU" w:eastAsia="en-US"/>
              </w:rPr>
              <w:t>Опишите шаг за шагом события, которые привели к травме. Укажите названия машин, деталей, предметов, инструментов, материалов и другие важные детали</w:t>
            </w:r>
            <w:r w:rsidRPr="00984FE9">
              <w:rPr>
                <w:rFonts w:eastAsia="Calibri" w:cs="Calibri"/>
                <w:color w:val="auto"/>
                <w:sz w:val="18"/>
                <w:szCs w:val="22"/>
                <w:bdr w:val="none" w:sz="0" w:space="0" w:color="auto"/>
                <w:lang w:val="ru-RU" w:eastAsia="en-US"/>
              </w:rPr>
              <w:t>.</w:t>
            </w:r>
          </w:p>
          <w:p w14:paraId="5AB15456" w14:textId="77777777" w:rsidR="00C42835" w:rsidRPr="00984FE9"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0" w:after="0" w:line="266" w:lineRule="auto"/>
              <w:ind w:left="107" w:right="187"/>
              <w:jc w:val="left"/>
              <w:rPr>
                <w:rFonts w:eastAsia="Calibri" w:cs="Calibri"/>
                <w:color w:val="auto"/>
                <w:sz w:val="18"/>
                <w:szCs w:val="22"/>
                <w:bdr w:val="none" w:sz="0" w:space="0" w:color="auto"/>
                <w:lang w:val="ru-RU" w:eastAsia="en-US"/>
              </w:rPr>
            </w:pPr>
          </w:p>
        </w:tc>
        <w:tc>
          <w:tcPr>
            <w:tcW w:w="3318" w:type="pct"/>
            <w:gridSpan w:val="14"/>
          </w:tcPr>
          <w:p w14:paraId="5FFD4A5F" w14:textId="40D084D6" w:rsidR="00C42835" w:rsidRPr="0090342B"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0" w:after="0" w:line="264" w:lineRule="auto"/>
              <w:ind w:left="107" w:right="187"/>
              <w:jc w:val="left"/>
              <w:rPr>
                <w:rFonts w:eastAsia="Calibri" w:cs="Calibri"/>
                <w:i/>
                <w:color w:val="auto"/>
                <w:sz w:val="18"/>
                <w:szCs w:val="22"/>
                <w:bdr w:val="none" w:sz="0" w:space="0" w:color="auto"/>
                <w:lang w:val="ru-RU" w:eastAsia="en-US"/>
              </w:rPr>
            </w:pPr>
            <w:r w:rsidRPr="0090342B">
              <w:rPr>
                <w:rFonts w:eastAsia="Calibri" w:cs="Calibri"/>
                <w:i/>
                <w:color w:val="auto"/>
                <w:sz w:val="18"/>
                <w:szCs w:val="22"/>
                <w:bdr w:val="none" w:sz="0" w:space="0" w:color="auto"/>
                <w:lang w:val="en-US" w:eastAsia="en-US"/>
              </w:rPr>
              <w:t>Describe</w:t>
            </w:r>
            <w:r w:rsidRPr="0090342B">
              <w:rPr>
                <w:rFonts w:ascii="Times New Roman" w:eastAsia="Calibri" w:cs="Calibri"/>
                <w:i/>
                <w:color w:val="auto"/>
                <w:sz w:val="18"/>
                <w:szCs w:val="22"/>
                <w:bdr w:val="none" w:sz="0" w:space="0" w:color="auto"/>
                <w:lang w:val="en-US" w:eastAsia="en-US"/>
              </w:rPr>
              <w:t xml:space="preserve"> </w:t>
            </w:r>
            <w:r w:rsidRPr="0090342B">
              <w:rPr>
                <w:rFonts w:eastAsia="Calibri" w:cs="Calibri"/>
                <w:i/>
                <w:color w:val="auto"/>
                <w:sz w:val="18"/>
                <w:szCs w:val="22"/>
                <w:bdr w:val="none" w:sz="0" w:space="0" w:color="auto"/>
                <w:lang w:val="en-US" w:eastAsia="en-US"/>
              </w:rPr>
              <w:t>in</w:t>
            </w:r>
            <w:r w:rsidRPr="0090342B">
              <w:rPr>
                <w:rFonts w:ascii="Times New Roman" w:eastAsia="Calibri" w:cs="Calibri"/>
                <w:i/>
                <w:color w:val="auto"/>
                <w:sz w:val="18"/>
                <w:szCs w:val="22"/>
                <w:bdr w:val="none" w:sz="0" w:space="0" w:color="auto"/>
                <w:lang w:val="en-US" w:eastAsia="en-US"/>
              </w:rPr>
              <w:t xml:space="preserve"> </w:t>
            </w:r>
            <w:r w:rsidRPr="0090342B">
              <w:rPr>
                <w:rFonts w:eastAsia="Calibri" w:cs="Calibri"/>
                <w:i/>
                <w:color w:val="auto"/>
                <w:sz w:val="18"/>
                <w:szCs w:val="22"/>
                <w:bdr w:val="none" w:sz="0" w:space="0" w:color="auto"/>
                <w:lang w:val="en-US" w:eastAsia="en-US"/>
              </w:rPr>
              <w:t>detail</w:t>
            </w:r>
            <w:r w:rsidRPr="0090342B">
              <w:rPr>
                <w:rFonts w:ascii="Times New Roman" w:eastAsia="Calibri" w:cs="Calibri"/>
                <w:i/>
                <w:color w:val="auto"/>
                <w:sz w:val="18"/>
                <w:szCs w:val="22"/>
                <w:bdr w:val="none" w:sz="0" w:space="0" w:color="auto"/>
                <w:lang w:val="en-US" w:eastAsia="en-US"/>
              </w:rPr>
              <w:t xml:space="preserve"> </w:t>
            </w:r>
            <w:r w:rsidRPr="0090342B">
              <w:rPr>
                <w:rFonts w:eastAsia="Calibri" w:cs="Calibri"/>
                <w:i/>
                <w:color w:val="auto"/>
                <w:sz w:val="18"/>
                <w:szCs w:val="22"/>
                <w:bdr w:val="none" w:sz="0" w:space="0" w:color="auto"/>
                <w:lang w:val="en-US" w:eastAsia="en-US"/>
              </w:rPr>
              <w:t>what</w:t>
            </w:r>
            <w:r w:rsidRPr="0090342B">
              <w:rPr>
                <w:rFonts w:ascii="Times New Roman" w:eastAsia="Calibri" w:cs="Calibri"/>
                <w:i/>
                <w:color w:val="auto"/>
                <w:sz w:val="18"/>
                <w:szCs w:val="22"/>
                <w:bdr w:val="none" w:sz="0" w:space="0" w:color="auto"/>
                <w:lang w:val="en-US" w:eastAsia="en-US"/>
              </w:rPr>
              <w:t xml:space="preserve"> </w:t>
            </w:r>
            <w:r w:rsidRPr="0090342B">
              <w:rPr>
                <w:rFonts w:eastAsia="Calibri" w:cs="Calibri"/>
                <w:i/>
                <w:color w:val="auto"/>
                <w:sz w:val="18"/>
                <w:szCs w:val="22"/>
                <w:bdr w:val="none" w:sz="0" w:space="0" w:color="auto"/>
                <w:lang w:val="en-US" w:eastAsia="en-US"/>
              </w:rPr>
              <w:t>has</w:t>
            </w:r>
            <w:r w:rsidRPr="0090342B">
              <w:rPr>
                <w:rFonts w:ascii="Times New Roman" w:eastAsia="Calibri" w:cs="Calibri"/>
                <w:i/>
                <w:color w:val="auto"/>
                <w:sz w:val="18"/>
                <w:szCs w:val="22"/>
                <w:bdr w:val="none" w:sz="0" w:space="0" w:color="auto"/>
                <w:lang w:val="en-US" w:eastAsia="en-US"/>
              </w:rPr>
              <w:t xml:space="preserve"> </w:t>
            </w:r>
            <w:r w:rsidRPr="0090342B">
              <w:rPr>
                <w:rFonts w:eastAsia="Calibri" w:cs="Calibri"/>
                <w:i/>
                <w:color w:val="auto"/>
                <w:sz w:val="18"/>
                <w:szCs w:val="22"/>
                <w:bdr w:val="none" w:sz="0" w:space="0" w:color="auto"/>
                <w:lang w:val="en-US" w:eastAsia="en-US"/>
              </w:rPr>
              <w:t>happened</w:t>
            </w:r>
            <w:r w:rsidRPr="0090342B">
              <w:rPr>
                <w:rFonts w:ascii="Times New Roman" w:eastAsia="Calibri" w:cs="Calibri"/>
                <w:i/>
                <w:color w:val="auto"/>
                <w:sz w:val="18"/>
                <w:szCs w:val="22"/>
                <w:bdr w:val="none" w:sz="0" w:space="0" w:color="auto"/>
                <w:lang w:val="en-US" w:eastAsia="en-US"/>
              </w:rPr>
              <w:t xml:space="preserve"> </w:t>
            </w:r>
            <w:r w:rsidRPr="0090342B">
              <w:rPr>
                <w:rFonts w:eastAsia="Calibri" w:cs="Calibri"/>
                <w:i/>
                <w:color w:val="auto"/>
                <w:sz w:val="18"/>
                <w:szCs w:val="22"/>
                <w:bdr w:val="none" w:sz="0" w:space="0" w:color="auto"/>
                <w:lang w:val="en-US" w:eastAsia="en-US"/>
              </w:rPr>
              <w:t>in</w:t>
            </w:r>
            <w:r w:rsidRPr="0090342B">
              <w:rPr>
                <w:rFonts w:ascii="Times New Roman" w:eastAsia="Calibri" w:cs="Calibri"/>
                <w:i/>
                <w:color w:val="auto"/>
                <w:sz w:val="18"/>
                <w:szCs w:val="22"/>
                <w:bdr w:val="none" w:sz="0" w:space="0" w:color="auto"/>
                <w:lang w:val="en-US" w:eastAsia="en-US"/>
              </w:rPr>
              <w:t xml:space="preserve"> </w:t>
            </w:r>
            <w:r w:rsidRPr="0090342B">
              <w:rPr>
                <w:rFonts w:eastAsia="Calibri" w:cs="Calibri"/>
                <w:i/>
                <w:color w:val="auto"/>
                <w:sz w:val="18"/>
                <w:szCs w:val="22"/>
                <w:bdr w:val="none" w:sz="0" w:space="0" w:color="auto"/>
                <w:lang w:val="en-US" w:eastAsia="en-US"/>
              </w:rPr>
              <w:t>a</w:t>
            </w:r>
            <w:r w:rsidRPr="0090342B">
              <w:rPr>
                <w:rFonts w:ascii="Times New Roman" w:eastAsia="Calibri" w:cs="Calibri"/>
                <w:i/>
                <w:color w:val="auto"/>
                <w:sz w:val="18"/>
                <w:szCs w:val="22"/>
                <w:bdr w:val="none" w:sz="0" w:space="0" w:color="auto"/>
                <w:lang w:val="en-US" w:eastAsia="en-US"/>
              </w:rPr>
              <w:t xml:space="preserve"> </w:t>
            </w:r>
            <w:r w:rsidRPr="0090342B">
              <w:rPr>
                <w:rFonts w:eastAsia="Calibri" w:cs="Calibri"/>
                <w:i/>
                <w:color w:val="auto"/>
                <w:sz w:val="18"/>
                <w:szCs w:val="22"/>
                <w:bdr w:val="none" w:sz="0" w:space="0" w:color="auto"/>
                <w:lang w:val="en-US" w:eastAsia="en-US"/>
              </w:rPr>
              <w:t>chronological</w:t>
            </w:r>
            <w:r w:rsidRPr="0090342B">
              <w:rPr>
                <w:rFonts w:ascii="Times New Roman" w:eastAsia="Calibri" w:cs="Calibri"/>
                <w:i/>
                <w:color w:val="auto"/>
                <w:sz w:val="18"/>
                <w:szCs w:val="22"/>
                <w:bdr w:val="none" w:sz="0" w:space="0" w:color="auto"/>
                <w:lang w:val="en-US" w:eastAsia="en-US"/>
              </w:rPr>
              <w:t xml:space="preserve"> </w:t>
            </w:r>
            <w:r w:rsidRPr="0090342B">
              <w:rPr>
                <w:rFonts w:eastAsia="Calibri" w:cs="Calibri"/>
                <w:i/>
                <w:color w:val="auto"/>
                <w:sz w:val="18"/>
                <w:szCs w:val="22"/>
                <w:bdr w:val="none" w:sz="0" w:space="0" w:color="auto"/>
                <w:lang w:val="en-US" w:eastAsia="en-US"/>
              </w:rPr>
              <w:t>manner.</w:t>
            </w:r>
            <w:r w:rsidRPr="0090342B">
              <w:rPr>
                <w:rFonts w:ascii="Times New Roman" w:eastAsia="Calibri" w:cs="Calibri"/>
                <w:i/>
                <w:color w:val="auto"/>
                <w:sz w:val="18"/>
                <w:szCs w:val="22"/>
                <w:bdr w:val="none" w:sz="0" w:space="0" w:color="auto"/>
                <w:lang w:val="en-US" w:eastAsia="en-US"/>
              </w:rPr>
              <w:t xml:space="preserve"> </w:t>
            </w:r>
            <w:r w:rsidRPr="0090342B">
              <w:rPr>
                <w:rFonts w:eastAsia="Calibri" w:cs="Calibri"/>
                <w:i/>
                <w:color w:val="auto"/>
                <w:sz w:val="18"/>
                <w:szCs w:val="22"/>
                <w:bdr w:val="none" w:sz="0" w:space="0" w:color="auto"/>
                <w:lang w:val="en-US" w:eastAsia="en-US"/>
              </w:rPr>
              <w:t>Who</w:t>
            </w:r>
            <w:r w:rsidRPr="0090342B">
              <w:rPr>
                <w:rFonts w:ascii="Times New Roman" w:eastAsia="Calibri" w:cs="Calibri"/>
                <w:i/>
                <w:color w:val="auto"/>
                <w:sz w:val="18"/>
                <w:szCs w:val="22"/>
                <w:bdr w:val="none" w:sz="0" w:space="0" w:color="auto"/>
                <w:lang w:val="en-US" w:eastAsia="en-US"/>
              </w:rPr>
              <w:t xml:space="preserve"> </w:t>
            </w:r>
            <w:r w:rsidRPr="0090342B">
              <w:rPr>
                <w:rFonts w:eastAsia="Calibri" w:cs="Calibri"/>
                <w:i/>
                <w:color w:val="auto"/>
                <w:sz w:val="18"/>
                <w:szCs w:val="22"/>
                <w:bdr w:val="none" w:sz="0" w:space="0" w:color="auto"/>
                <w:lang w:val="en-US" w:eastAsia="en-US"/>
              </w:rPr>
              <w:t>was</w:t>
            </w:r>
            <w:r w:rsidRPr="0090342B">
              <w:rPr>
                <w:rFonts w:ascii="Times New Roman" w:eastAsia="Calibri" w:cs="Calibri"/>
                <w:i/>
                <w:color w:val="auto"/>
                <w:sz w:val="18"/>
                <w:szCs w:val="22"/>
                <w:bdr w:val="none" w:sz="0" w:space="0" w:color="auto"/>
                <w:lang w:val="en-US" w:eastAsia="en-US"/>
              </w:rPr>
              <w:t xml:space="preserve"> </w:t>
            </w:r>
            <w:r w:rsidRPr="0090342B">
              <w:rPr>
                <w:rFonts w:eastAsia="Calibri" w:cs="Calibri"/>
                <w:i/>
                <w:color w:val="auto"/>
                <w:sz w:val="18"/>
                <w:szCs w:val="22"/>
                <w:bdr w:val="none" w:sz="0" w:space="0" w:color="auto"/>
                <w:lang w:val="en-US" w:eastAsia="en-US"/>
              </w:rPr>
              <w:t>involved?</w:t>
            </w:r>
            <w:r w:rsidRPr="0090342B">
              <w:rPr>
                <w:rFonts w:ascii="Times New Roman" w:eastAsia="Calibri" w:cs="Calibri"/>
                <w:i/>
                <w:color w:val="auto"/>
                <w:sz w:val="18"/>
                <w:szCs w:val="22"/>
                <w:bdr w:val="none" w:sz="0" w:space="0" w:color="auto"/>
                <w:lang w:val="en-US" w:eastAsia="en-US"/>
              </w:rPr>
              <w:t xml:space="preserve"> </w:t>
            </w:r>
            <w:r w:rsidRPr="0090342B">
              <w:rPr>
                <w:rFonts w:eastAsia="Calibri" w:cs="Calibri"/>
                <w:i/>
                <w:color w:val="auto"/>
                <w:sz w:val="18"/>
                <w:szCs w:val="22"/>
                <w:bdr w:val="none" w:sz="0" w:space="0" w:color="auto"/>
                <w:lang w:val="en-US" w:eastAsia="en-US"/>
              </w:rPr>
              <w:t>Which</w:t>
            </w:r>
            <w:r w:rsidRPr="0090342B">
              <w:rPr>
                <w:rFonts w:ascii="Times New Roman" w:eastAsia="Calibri" w:cs="Calibri"/>
                <w:i/>
                <w:color w:val="auto"/>
                <w:sz w:val="18"/>
                <w:szCs w:val="22"/>
                <w:bdr w:val="none" w:sz="0" w:space="0" w:color="auto"/>
                <w:lang w:val="en-US" w:eastAsia="en-US"/>
              </w:rPr>
              <w:t xml:space="preserve"> </w:t>
            </w:r>
            <w:r w:rsidRPr="0090342B">
              <w:rPr>
                <w:rFonts w:eastAsia="Calibri" w:cs="Calibri"/>
                <w:i/>
                <w:color w:val="auto"/>
                <w:sz w:val="18"/>
                <w:szCs w:val="22"/>
                <w:bdr w:val="none" w:sz="0" w:space="0" w:color="auto"/>
                <w:lang w:val="en-US" w:eastAsia="en-US"/>
              </w:rPr>
              <w:t>activities</w:t>
            </w:r>
            <w:r w:rsidRPr="0090342B">
              <w:rPr>
                <w:rFonts w:ascii="Times New Roman" w:eastAsia="Calibri" w:cs="Calibri"/>
                <w:i/>
                <w:color w:val="auto"/>
                <w:sz w:val="18"/>
                <w:szCs w:val="22"/>
                <w:bdr w:val="none" w:sz="0" w:space="0" w:color="auto"/>
                <w:lang w:val="en-US" w:eastAsia="en-US"/>
              </w:rPr>
              <w:t xml:space="preserve"> </w:t>
            </w:r>
            <w:r w:rsidRPr="0090342B">
              <w:rPr>
                <w:rFonts w:eastAsia="Calibri" w:cs="Calibri"/>
                <w:i/>
                <w:color w:val="auto"/>
                <w:sz w:val="18"/>
                <w:szCs w:val="22"/>
                <w:bdr w:val="none" w:sz="0" w:space="0" w:color="auto"/>
                <w:lang w:val="en-US" w:eastAsia="en-US"/>
              </w:rPr>
              <w:t>were</w:t>
            </w:r>
            <w:r w:rsidRPr="0090342B">
              <w:rPr>
                <w:rFonts w:ascii="Times New Roman" w:eastAsia="Calibri" w:cs="Calibri"/>
                <w:i/>
                <w:color w:val="auto"/>
                <w:sz w:val="18"/>
                <w:szCs w:val="22"/>
                <w:bdr w:val="none" w:sz="0" w:space="0" w:color="auto"/>
                <w:lang w:val="en-US" w:eastAsia="en-US"/>
              </w:rPr>
              <w:t xml:space="preserve"> </w:t>
            </w:r>
            <w:r w:rsidRPr="0090342B">
              <w:rPr>
                <w:rFonts w:eastAsia="Calibri" w:cs="Calibri"/>
                <w:i/>
                <w:color w:val="auto"/>
                <w:sz w:val="18"/>
                <w:szCs w:val="22"/>
                <w:bdr w:val="none" w:sz="0" w:space="0" w:color="auto"/>
                <w:lang w:val="en-US" w:eastAsia="en-US"/>
              </w:rPr>
              <w:t>performed?</w:t>
            </w:r>
            <w:r w:rsidRPr="0090342B">
              <w:rPr>
                <w:rFonts w:ascii="Times New Roman" w:eastAsia="Calibri" w:cs="Calibri"/>
                <w:i/>
                <w:color w:val="auto"/>
                <w:sz w:val="18"/>
                <w:szCs w:val="22"/>
                <w:bdr w:val="none" w:sz="0" w:space="0" w:color="auto"/>
                <w:lang w:val="en-US" w:eastAsia="en-US"/>
              </w:rPr>
              <w:t xml:space="preserve"> </w:t>
            </w:r>
            <w:r w:rsidRPr="0090342B">
              <w:rPr>
                <w:rFonts w:eastAsia="Calibri" w:cs="Calibri"/>
                <w:i/>
                <w:color w:val="auto"/>
                <w:sz w:val="18"/>
                <w:szCs w:val="22"/>
                <w:bdr w:val="none" w:sz="0" w:space="0" w:color="auto"/>
                <w:lang w:val="en-US" w:eastAsia="en-US"/>
              </w:rPr>
              <w:t>Under</w:t>
            </w:r>
            <w:r w:rsidRPr="0090342B">
              <w:rPr>
                <w:rFonts w:ascii="Times New Roman" w:eastAsia="Calibri" w:cs="Calibri"/>
                <w:i/>
                <w:color w:val="auto"/>
                <w:sz w:val="18"/>
                <w:szCs w:val="22"/>
                <w:bdr w:val="none" w:sz="0" w:space="0" w:color="auto"/>
                <w:lang w:val="en-US" w:eastAsia="en-US"/>
              </w:rPr>
              <w:t xml:space="preserve"> </w:t>
            </w:r>
            <w:r w:rsidRPr="0090342B">
              <w:rPr>
                <w:rFonts w:eastAsia="Calibri" w:cs="Calibri"/>
                <w:i/>
                <w:color w:val="auto"/>
                <w:sz w:val="18"/>
                <w:szCs w:val="22"/>
                <w:bdr w:val="none" w:sz="0" w:space="0" w:color="auto"/>
                <w:lang w:val="en-US" w:eastAsia="en-US"/>
              </w:rPr>
              <w:t>which</w:t>
            </w:r>
            <w:r w:rsidRPr="0090342B">
              <w:rPr>
                <w:rFonts w:ascii="Times New Roman" w:eastAsia="Calibri" w:cs="Calibri"/>
                <w:i/>
                <w:color w:val="auto"/>
                <w:sz w:val="18"/>
                <w:szCs w:val="22"/>
                <w:bdr w:val="none" w:sz="0" w:space="0" w:color="auto"/>
                <w:lang w:val="en-US" w:eastAsia="en-US"/>
              </w:rPr>
              <w:t xml:space="preserve"> </w:t>
            </w:r>
            <w:r w:rsidRPr="0090342B">
              <w:rPr>
                <w:rFonts w:eastAsia="Calibri" w:cs="Calibri"/>
                <w:i/>
                <w:color w:val="auto"/>
                <w:sz w:val="18"/>
                <w:szCs w:val="22"/>
                <w:bdr w:val="none" w:sz="0" w:space="0" w:color="auto"/>
                <w:lang w:val="en-US" w:eastAsia="en-US"/>
              </w:rPr>
              <w:t>external</w:t>
            </w:r>
            <w:r w:rsidRPr="0090342B">
              <w:rPr>
                <w:rFonts w:ascii="Times New Roman" w:eastAsia="Calibri" w:cs="Calibri"/>
                <w:i/>
                <w:color w:val="auto"/>
                <w:sz w:val="18"/>
                <w:szCs w:val="22"/>
                <w:bdr w:val="none" w:sz="0" w:space="0" w:color="auto"/>
                <w:lang w:val="en-US" w:eastAsia="en-US"/>
              </w:rPr>
              <w:t xml:space="preserve"> </w:t>
            </w:r>
            <w:r w:rsidRPr="0090342B">
              <w:rPr>
                <w:rFonts w:eastAsia="Calibri" w:cs="Calibri"/>
                <w:i/>
                <w:color w:val="auto"/>
                <w:sz w:val="18"/>
                <w:szCs w:val="22"/>
                <w:bdr w:val="none" w:sz="0" w:space="0" w:color="auto"/>
                <w:lang w:val="en-US" w:eastAsia="en-US"/>
              </w:rPr>
              <w:t>circumstances</w:t>
            </w:r>
            <w:r w:rsidRPr="0090342B">
              <w:rPr>
                <w:rFonts w:ascii="Times New Roman" w:eastAsia="Calibri" w:cs="Calibri"/>
                <w:i/>
                <w:color w:val="auto"/>
                <w:sz w:val="18"/>
                <w:szCs w:val="22"/>
                <w:bdr w:val="none" w:sz="0" w:space="0" w:color="auto"/>
                <w:lang w:val="en-US" w:eastAsia="en-US"/>
              </w:rPr>
              <w:t xml:space="preserve"> </w:t>
            </w:r>
            <w:r w:rsidRPr="0090342B">
              <w:rPr>
                <w:rFonts w:eastAsia="Calibri" w:cs="Calibri"/>
                <w:i/>
                <w:color w:val="auto"/>
                <w:sz w:val="18"/>
                <w:szCs w:val="22"/>
                <w:bdr w:val="none" w:sz="0" w:space="0" w:color="auto"/>
                <w:lang w:val="en-US" w:eastAsia="en-US"/>
              </w:rPr>
              <w:t>did</w:t>
            </w:r>
            <w:r w:rsidRPr="0090342B">
              <w:rPr>
                <w:rFonts w:ascii="Times New Roman" w:eastAsia="Calibri" w:cs="Calibri"/>
                <w:i/>
                <w:color w:val="auto"/>
                <w:sz w:val="18"/>
                <w:szCs w:val="22"/>
                <w:bdr w:val="none" w:sz="0" w:space="0" w:color="auto"/>
                <w:lang w:val="en-US" w:eastAsia="en-US"/>
              </w:rPr>
              <w:t xml:space="preserve"> </w:t>
            </w:r>
            <w:r w:rsidRPr="0090342B">
              <w:rPr>
                <w:rFonts w:eastAsia="Calibri" w:cs="Calibri"/>
                <w:i/>
                <w:color w:val="auto"/>
                <w:sz w:val="18"/>
                <w:szCs w:val="22"/>
                <w:bdr w:val="none" w:sz="0" w:space="0" w:color="auto"/>
                <w:lang w:val="en-US" w:eastAsia="en-US"/>
              </w:rPr>
              <w:t>the</w:t>
            </w:r>
            <w:r w:rsidRPr="0090342B">
              <w:rPr>
                <w:rFonts w:ascii="Times New Roman" w:eastAsia="Calibri" w:cs="Calibri"/>
                <w:i/>
                <w:color w:val="auto"/>
                <w:sz w:val="18"/>
                <w:szCs w:val="22"/>
                <w:bdr w:val="none" w:sz="0" w:space="0" w:color="auto"/>
                <w:lang w:val="en-US" w:eastAsia="en-US"/>
              </w:rPr>
              <w:t xml:space="preserve"> </w:t>
            </w:r>
            <w:r w:rsidRPr="0090342B">
              <w:rPr>
                <w:rFonts w:eastAsia="Calibri" w:cs="Calibri"/>
                <w:i/>
                <w:color w:val="auto"/>
                <w:sz w:val="18"/>
                <w:szCs w:val="22"/>
                <w:bdr w:val="none" w:sz="0" w:space="0" w:color="auto"/>
                <w:lang w:val="en-US" w:eastAsia="en-US"/>
              </w:rPr>
              <w:t>incident</w:t>
            </w:r>
            <w:r w:rsidRPr="0090342B">
              <w:rPr>
                <w:rFonts w:ascii="Times New Roman" w:eastAsia="Calibri" w:cs="Calibri"/>
                <w:i/>
                <w:color w:val="auto"/>
                <w:spacing w:val="-4"/>
                <w:sz w:val="18"/>
                <w:szCs w:val="22"/>
                <w:bdr w:val="none" w:sz="0" w:space="0" w:color="auto"/>
                <w:lang w:val="en-US" w:eastAsia="en-US"/>
              </w:rPr>
              <w:t xml:space="preserve"> </w:t>
            </w:r>
            <w:r w:rsidRPr="0090342B">
              <w:rPr>
                <w:rFonts w:eastAsia="Calibri" w:cs="Calibri"/>
                <w:i/>
                <w:color w:val="auto"/>
                <w:sz w:val="18"/>
                <w:szCs w:val="22"/>
                <w:bdr w:val="none" w:sz="0" w:space="0" w:color="auto"/>
                <w:lang w:val="en-US" w:eastAsia="en-US"/>
              </w:rPr>
              <w:t>occur?</w:t>
            </w:r>
            <w:r w:rsidRPr="0090342B">
              <w:rPr>
                <w:rFonts w:ascii="Times New Roman" w:eastAsia="Calibri" w:cs="Calibri"/>
                <w:i/>
                <w:color w:val="auto"/>
                <w:spacing w:val="-6"/>
                <w:sz w:val="18"/>
                <w:szCs w:val="22"/>
                <w:bdr w:val="none" w:sz="0" w:space="0" w:color="auto"/>
                <w:lang w:val="en-US" w:eastAsia="en-US"/>
              </w:rPr>
              <w:t xml:space="preserve"> </w:t>
            </w:r>
            <w:r w:rsidRPr="0090342B">
              <w:rPr>
                <w:rFonts w:eastAsia="Calibri" w:cs="Calibri"/>
                <w:i/>
                <w:color w:val="auto"/>
                <w:sz w:val="18"/>
                <w:szCs w:val="22"/>
                <w:bdr w:val="none" w:sz="0" w:space="0" w:color="auto"/>
                <w:lang w:val="en-US" w:eastAsia="en-US"/>
              </w:rPr>
              <w:t>What</w:t>
            </w:r>
            <w:r w:rsidRPr="0090342B">
              <w:rPr>
                <w:rFonts w:ascii="Times New Roman" w:eastAsia="Calibri" w:cs="Calibri"/>
                <w:i/>
                <w:color w:val="auto"/>
                <w:spacing w:val="-4"/>
                <w:sz w:val="18"/>
                <w:szCs w:val="22"/>
                <w:bdr w:val="none" w:sz="0" w:space="0" w:color="auto"/>
                <w:lang w:val="en-US" w:eastAsia="en-US"/>
              </w:rPr>
              <w:t xml:space="preserve"> </w:t>
            </w:r>
            <w:r w:rsidRPr="0090342B">
              <w:rPr>
                <w:rFonts w:eastAsia="Calibri" w:cs="Calibri"/>
                <w:i/>
                <w:color w:val="auto"/>
                <w:sz w:val="18"/>
                <w:szCs w:val="22"/>
                <w:bdr w:val="none" w:sz="0" w:space="0" w:color="auto"/>
                <w:lang w:val="en-US" w:eastAsia="en-US"/>
              </w:rPr>
              <w:t>was</w:t>
            </w:r>
            <w:r w:rsidRPr="0090342B">
              <w:rPr>
                <w:rFonts w:ascii="Times New Roman" w:eastAsia="Calibri" w:cs="Calibri"/>
                <w:i/>
                <w:color w:val="auto"/>
                <w:spacing w:val="-5"/>
                <w:sz w:val="18"/>
                <w:szCs w:val="22"/>
                <w:bdr w:val="none" w:sz="0" w:space="0" w:color="auto"/>
                <w:lang w:val="en-US" w:eastAsia="en-US"/>
              </w:rPr>
              <w:t xml:space="preserve"> </w:t>
            </w:r>
            <w:r w:rsidRPr="0090342B">
              <w:rPr>
                <w:rFonts w:eastAsia="Calibri" w:cs="Calibri"/>
                <w:i/>
                <w:color w:val="auto"/>
                <w:sz w:val="18"/>
                <w:szCs w:val="22"/>
                <w:bdr w:val="none" w:sz="0" w:space="0" w:color="auto"/>
                <w:lang w:val="en-US" w:eastAsia="en-US"/>
              </w:rPr>
              <w:t>the</w:t>
            </w:r>
            <w:r w:rsidRPr="0090342B">
              <w:rPr>
                <w:rFonts w:ascii="Times New Roman" w:eastAsia="Calibri" w:cs="Calibri"/>
                <w:i/>
                <w:color w:val="auto"/>
                <w:spacing w:val="-5"/>
                <w:sz w:val="18"/>
                <w:szCs w:val="22"/>
                <w:bdr w:val="none" w:sz="0" w:space="0" w:color="auto"/>
                <w:lang w:val="en-US" w:eastAsia="en-US"/>
              </w:rPr>
              <w:t xml:space="preserve"> </w:t>
            </w:r>
            <w:r w:rsidRPr="0090342B">
              <w:rPr>
                <w:rFonts w:eastAsia="Calibri" w:cs="Calibri"/>
                <w:i/>
                <w:color w:val="auto"/>
                <w:sz w:val="18"/>
                <w:szCs w:val="22"/>
                <w:bdr w:val="none" w:sz="0" w:space="0" w:color="auto"/>
                <w:lang w:val="en-US" w:eastAsia="en-US"/>
              </w:rPr>
              <w:t>reason</w:t>
            </w:r>
            <w:r w:rsidRPr="0090342B">
              <w:rPr>
                <w:rFonts w:ascii="Times New Roman" w:eastAsia="Calibri" w:cs="Calibri"/>
                <w:i/>
                <w:color w:val="auto"/>
                <w:spacing w:val="-4"/>
                <w:sz w:val="18"/>
                <w:szCs w:val="22"/>
                <w:bdr w:val="none" w:sz="0" w:space="0" w:color="auto"/>
                <w:lang w:val="en-US" w:eastAsia="en-US"/>
              </w:rPr>
              <w:t xml:space="preserve"> </w:t>
            </w:r>
            <w:r w:rsidRPr="0090342B">
              <w:rPr>
                <w:rFonts w:eastAsia="Calibri" w:cs="Calibri"/>
                <w:i/>
                <w:color w:val="auto"/>
                <w:sz w:val="18"/>
                <w:szCs w:val="22"/>
                <w:bdr w:val="none" w:sz="0" w:space="0" w:color="auto"/>
                <w:lang w:val="en-US" w:eastAsia="en-US"/>
              </w:rPr>
              <w:t>for</w:t>
            </w:r>
            <w:r w:rsidRPr="0090342B">
              <w:rPr>
                <w:rFonts w:ascii="Times New Roman" w:eastAsia="Calibri" w:cs="Calibri"/>
                <w:i/>
                <w:color w:val="auto"/>
                <w:spacing w:val="-5"/>
                <w:sz w:val="18"/>
                <w:szCs w:val="22"/>
                <w:bdr w:val="none" w:sz="0" w:space="0" w:color="auto"/>
                <w:lang w:val="en-US" w:eastAsia="en-US"/>
              </w:rPr>
              <w:t xml:space="preserve"> </w:t>
            </w:r>
            <w:r w:rsidRPr="0090342B">
              <w:rPr>
                <w:rFonts w:eastAsia="Calibri" w:cs="Calibri"/>
                <w:i/>
                <w:color w:val="auto"/>
                <w:sz w:val="18"/>
                <w:szCs w:val="22"/>
                <w:bdr w:val="none" w:sz="0" w:space="0" w:color="auto"/>
                <w:lang w:val="en-US" w:eastAsia="en-US"/>
              </w:rPr>
              <w:t>the</w:t>
            </w:r>
            <w:r w:rsidRPr="0090342B">
              <w:rPr>
                <w:rFonts w:ascii="Times New Roman" w:eastAsia="Calibri" w:cs="Calibri"/>
                <w:i/>
                <w:color w:val="auto"/>
                <w:spacing w:val="-5"/>
                <w:sz w:val="18"/>
                <w:szCs w:val="22"/>
                <w:bdr w:val="none" w:sz="0" w:space="0" w:color="auto"/>
                <w:lang w:val="en-US" w:eastAsia="en-US"/>
              </w:rPr>
              <w:t xml:space="preserve"> </w:t>
            </w:r>
            <w:r w:rsidRPr="0090342B">
              <w:rPr>
                <w:rFonts w:eastAsia="Calibri" w:cs="Calibri"/>
                <w:i/>
                <w:color w:val="auto"/>
                <w:sz w:val="18"/>
                <w:szCs w:val="22"/>
                <w:bdr w:val="none" w:sz="0" w:space="0" w:color="auto"/>
                <w:lang w:val="en-US" w:eastAsia="en-US"/>
              </w:rPr>
              <w:t>Incident?</w:t>
            </w:r>
            <w:r w:rsidRPr="0090342B">
              <w:rPr>
                <w:rFonts w:ascii="Times New Roman" w:eastAsia="Calibri" w:cs="Calibri"/>
                <w:i/>
                <w:color w:val="auto"/>
                <w:spacing w:val="-3"/>
                <w:sz w:val="18"/>
                <w:szCs w:val="22"/>
                <w:bdr w:val="none" w:sz="0" w:space="0" w:color="auto"/>
                <w:lang w:val="en-US" w:eastAsia="en-US"/>
              </w:rPr>
              <w:t xml:space="preserve"> </w:t>
            </w:r>
            <w:proofErr w:type="spellStart"/>
            <w:r w:rsidRPr="0090342B">
              <w:rPr>
                <w:rFonts w:eastAsia="Calibri" w:cs="Calibri"/>
                <w:i/>
                <w:color w:val="auto"/>
                <w:sz w:val="18"/>
                <w:szCs w:val="22"/>
                <w:bdr w:val="none" w:sz="0" w:space="0" w:color="auto"/>
                <w:lang w:val="en-US" w:eastAsia="en-US"/>
              </w:rPr>
              <w:t>Etc</w:t>
            </w:r>
            <w:proofErr w:type="spellEnd"/>
            <w:r w:rsidRPr="0090342B">
              <w:rPr>
                <w:rFonts w:eastAsia="Calibri" w:cs="Calibri"/>
                <w:i/>
                <w:color w:val="auto"/>
                <w:sz w:val="18"/>
                <w:szCs w:val="22"/>
                <w:bdr w:val="none" w:sz="0" w:space="0" w:color="auto"/>
                <w:lang w:val="ru-RU" w:eastAsia="en-US"/>
              </w:rPr>
              <w:t>.</w:t>
            </w:r>
            <w:r w:rsidR="00A107E8" w:rsidRPr="0090342B">
              <w:rPr>
                <w:rFonts w:eastAsia="Calibri" w:cs="Calibri"/>
                <w:i/>
                <w:color w:val="auto"/>
                <w:sz w:val="18"/>
                <w:szCs w:val="22"/>
                <w:bdr w:val="none" w:sz="0" w:space="0" w:color="auto"/>
                <w:lang w:val="ru-RU" w:eastAsia="en-US"/>
              </w:rPr>
              <w:t>/</w:t>
            </w:r>
            <w:r w:rsidR="00A107E8" w:rsidRPr="0090342B">
              <w:rPr>
                <w:lang w:val="ru-RU"/>
              </w:rPr>
              <w:t xml:space="preserve"> </w:t>
            </w:r>
            <w:r w:rsidR="00A107E8" w:rsidRPr="0090342B">
              <w:rPr>
                <w:rFonts w:eastAsia="Calibri" w:cs="Calibri"/>
                <w:i/>
                <w:color w:val="auto"/>
                <w:sz w:val="18"/>
                <w:szCs w:val="22"/>
                <w:bdr w:val="none" w:sz="0" w:space="0" w:color="auto"/>
                <w:lang w:val="ru-RU" w:eastAsia="en-US"/>
              </w:rPr>
              <w:t>Подробно опишите произошедшее в хронологическом порядке. Кто был вовлечен в процесс? Какие действия выполнялись? При каких внешних обстоятельствах произошел инцидент? Что послужило причиной инцидента? И т. д.</w:t>
            </w:r>
          </w:p>
          <w:p w14:paraId="131B0444" w14:textId="654B0137" w:rsidR="00C42835" w:rsidRPr="0090342B"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0" w:after="0" w:line="266" w:lineRule="auto"/>
              <w:ind w:left="107" w:right="187"/>
              <w:jc w:val="left"/>
              <w:rPr>
                <w:rFonts w:eastAsia="Calibri" w:cs="Calibri"/>
                <w:color w:val="auto"/>
                <w:sz w:val="18"/>
                <w:szCs w:val="22"/>
                <w:bdr w:val="none" w:sz="0" w:space="0" w:color="auto"/>
                <w:lang w:val="ru-RU" w:eastAsia="en-US"/>
              </w:rPr>
            </w:pPr>
            <w:r w:rsidRPr="0090342B">
              <w:rPr>
                <w:rFonts w:eastAsia="Calibri" w:cs="Calibri"/>
                <w:i/>
                <w:color w:val="auto"/>
                <w:sz w:val="18"/>
                <w:szCs w:val="22"/>
                <w:bdr w:val="none" w:sz="0" w:space="0" w:color="auto"/>
                <w:lang w:val="ru-RU" w:eastAsia="en-US"/>
              </w:rPr>
              <w:t>(</w:t>
            </w:r>
            <w:r w:rsidRPr="0090342B">
              <w:rPr>
                <w:rFonts w:eastAsia="Calibri" w:cs="Calibri"/>
                <w:i/>
                <w:color w:val="auto"/>
                <w:sz w:val="18"/>
                <w:szCs w:val="22"/>
                <w:bdr w:val="none" w:sz="0" w:space="0" w:color="auto"/>
                <w:lang w:val="en-US" w:eastAsia="en-US"/>
              </w:rPr>
              <w:t>Attach</w:t>
            </w:r>
            <w:r w:rsidRPr="0090342B">
              <w:rPr>
                <w:rFonts w:ascii="Times New Roman" w:eastAsia="Calibri" w:cs="Calibri"/>
                <w:i/>
                <w:color w:val="auto"/>
                <w:sz w:val="18"/>
                <w:szCs w:val="22"/>
                <w:bdr w:val="none" w:sz="0" w:space="0" w:color="auto"/>
                <w:lang w:val="ru-RU" w:eastAsia="en-US"/>
              </w:rPr>
              <w:t xml:space="preserve"> </w:t>
            </w:r>
            <w:r w:rsidRPr="0090342B">
              <w:rPr>
                <w:rFonts w:eastAsia="Calibri" w:cs="Calibri"/>
                <w:i/>
                <w:color w:val="auto"/>
                <w:sz w:val="18"/>
                <w:szCs w:val="22"/>
                <w:bdr w:val="none" w:sz="0" w:space="0" w:color="auto"/>
                <w:lang w:val="en-US" w:eastAsia="en-US"/>
              </w:rPr>
              <w:t>photos</w:t>
            </w:r>
            <w:r w:rsidRPr="0090342B">
              <w:rPr>
                <w:rFonts w:ascii="Times New Roman" w:eastAsia="Calibri" w:cs="Calibri"/>
                <w:i/>
                <w:color w:val="auto"/>
                <w:sz w:val="18"/>
                <w:szCs w:val="22"/>
                <w:bdr w:val="none" w:sz="0" w:space="0" w:color="auto"/>
                <w:lang w:val="ru-RU" w:eastAsia="en-US"/>
              </w:rPr>
              <w:t xml:space="preserve"> </w:t>
            </w:r>
            <w:r w:rsidRPr="0090342B">
              <w:rPr>
                <w:rFonts w:eastAsia="Calibri" w:cs="Calibri"/>
                <w:i/>
                <w:color w:val="auto"/>
                <w:sz w:val="18"/>
                <w:szCs w:val="22"/>
                <w:bdr w:val="none" w:sz="0" w:space="0" w:color="auto"/>
                <w:lang w:val="en-US" w:eastAsia="en-US"/>
              </w:rPr>
              <w:t>if</w:t>
            </w:r>
            <w:r w:rsidRPr="0090342B">
              <w:rPr>
                <w:rFonts w:ascii="Times New Roman" w:eastAsia="Calibri" w:cs="Calibri"/>
                <w:i/>
                <w:color w:val="auto"/>
                <w:sz w:val="18"/>
                <w:szCs w:val="22"/>
                <w:bdr w:val="none" w:sz="0" w:space="0" w:color="auto"/>
                <w:lang w:val="ru-RU" w:eastAsia="en-US"/>
              </w:rPr>
              <w:t xml:space="preserve"> </w:t>
            </w:r>
            <w:r w:rsidRPr="0090342B">
              <w:rPr>
                <w:rFonts w:eastAsia="Calibri" w:cs="Calibri"/>
                <w:i/>
                <w:color w:val="auto"/>
                <w:sz w:val="18"/>
                <w:szCs w:val="22"/>
                <w:bdr w:val="none" w:sz="0" w:space="0" w:color="auto"/>
                <w:lang w:val="en-US" w:eastAsia="en-US"/>
              </w:rPr>
              <w:t>needed</w:t>
            </w:r>
            <w:r w:rsidR="00A107E8" w:rsidRPr="0090342B">
              <w:rPr>
                <w:rFonts w:eastAsia="Calibri" w:cs="Calibri"/>
                <w:i/>
                <w:color w:val="auto"/>
                <w:sz w:val="18"/>
                <w:szCs w:val="22"/>
                <w:bdr w:val="none" w:sz="0" w:space="0" w:color="auto"/>
                <w:lang w:val="ru-RU" w:eastAsia="en-US"/>
              </w:rPr>
              <w:t>/Приложите фотографии, если необходимо</w:t>
            </w:r>
            <w:r w:rsidRPr="0090342B">
              <w:rPr>
                <w:rFonts w:eastAsia="Calibri" w:cs="Calibri"/>
                <w:i/>
                <w:color w:val="auto"/>
                <w:sz w:val="18"/>
                <w:szCs w:val="22"/>
                <w:bdr w:val="none" w:sz="0" w:space="0" w:color="auto"/>
                <w:lang w:val="ru-RU" w:eastAsia="en-US"/>
              </w:rPr>
              <w:t>)</w:t>
            </w:r>
          </w:p>
        </w:tc>
      </w:tr>
      <w:tr w:rsidR="00C42835" w:rsidRPr="00C42835" w14:paraId="23E3C198" w14:textId="77777777" w:rsidTr="003468DD">
        <w:trPr>
          <w:trHeight w:val="63"/>
        </w:trPr>
        <w:tc>
          <w:tcPr>
            <w:tcW w:w="1682" w:type="pct"/>
            <w:gridSpan w:val="3"/>
          </w:tcPr>
          <w:p w14:paraId="4A3DC227" w14:textId="705F49CA" w:rsidR="00C42835" w:rsidRPr="00B76DD0"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0" w:after="0"/>
              <w:ind w:left="107" w:right="187"/>
              <w:jc w:val="left"/>
              <w:rPr>
                <w:rFonts w:eastAsia="Calibri" w:cs="Calibri"/>
                <w:color w:val="auto"/>
                <w:sz w:val="18"/>
                <w:szCs w:val="22"/>
                <w:bdr w:val="none" w:sz="0" w:space="0" w:color="auto"/>
                <w:lang w:val="en-US" w:eastAsia="en-US"/>
              </w:rPr>
            </w:pPr>
            <w:r w:rsidRPr="00C42835">
              <w:rPr>
                <w:rFonts w:eastAsia="Calibri" w:cs="Calibri"/>
                <w:color w:val="auto"/>
                <w:sz w:val="18"/>
                <w:szCs w:val="22"/>
                <w:bdr w:val="none" w:sz="0" w:space="0" w:color="auto"/>
                <w:lang w:val="en-US" w:eastAsia="en-US"/>
              </w:rPr>
              <w:t>Entering/leaving wor</w:t>
            </w:r>
            <w:r w:rsidR="00B76DD0">
              <w:rPr>
                <w:rFonts w:eastAsia="Calibri" w:cs="Calibri"/>
                <w:color w:val="auto"/>
                <w:sz w:val="18"/>
                <w:szCs w:val="22"/>
                <w:bdr w:val="none" w:sz="0" w:space="0" w:color="auto"/>
                <w:lang w:val="en-US" w:eastAsia="en-US"/>
              </w:rPr>
              <w:t>k/</w:t>
            </w:r>
            <w:r w:rsidR="00B76DD0">
              <w:rPr>
                <w:rFonts w:eastAsia="Calibri" w:cs="Calibri"/>
                <w:color w:val="auto"/>
                <w:sz w:val="18"/>
                <w:szCs w:val="22"/>
                <w:bdr w:val="none" w:sz="0" w:space="0" w:color="auto"/>
                <w:lang w:val="ru-RU" w:eastAsia="en-US"/>
              </w:rPr>
              <w:t>Начало</w:t>
            </w:r>
            <w:r w:rsidR="00B76DD0" w:rsidRPr="00984FE9">
              <w:rPr>
                <w:rFonts w:eastAsia="Calibri" w:cs="Calibri"/>
                <w:color w:val="auto"/>
                <w:sz w:val="18"/>
                <w:szCs w:val="22"/>
                <w:bdr w:val="none" w:sz="0" w:space="0" w:color="auto"/>
                <w:lang w:val="en-US" w:eastAsia="en-US"/>
              </w:rPr>
              <w:t xml:space="preserve"> </w:t>
            </w:r>
            <w:r w:rsidR="00B76DD0">
              <w:rPr>
                <w:rFonts w:eastAsia="Calibri" w:cs="Calibri"/>
                <w:color w:val="auto"/>
                <w:sz w:val="18"/>
                <w:szCs w:val="22"/>
                <w:bdr w:val="none" w:sz="0" w:space="0" w:color="auto"/>
                <w:lang w:val="ru-RU" w:eastAsia="en-US"/>
              </w:rPr>
              <w:t>р</w:t>
            </w:r>
            <w:r w:rsidR="00B76DD0" w:rsidRPr="00984FE9">
              <w:rPr>
                <w:rFonts w:eastAsia="Calibri" w:cs="Calibri"/>
                <w:color w:val="auto"/>
                <w:sz w:val="18"/>
                <w:szCs w:val="22"/>
                <w:bdr w:val="none" w:sz="0" w:space="0" w:color="auto"/>
                <w:lang w:val="en-US" w:eastAsia="en-US"/>
              </w:rPr>
              <w:t>.</w:t>
            </w:r>
            <w:r w:rsidR="00B76DD0">
              <w:rPr>
                <w:rFonts w:eastAsia="Calibri" w:cs="Calibri"/>
                <w:color w:val="auto"/>
                <w:sz w:val="18"/>
                <w:szCs w:val="22"/>
                <w:bdr w:val="none" w:sz="0" w:space="0" w:color="auto"/>
                <w:lang w:val="ru-RU" w:eastAsia="en-US"/>
              </w:rPr>
              <w:t>д</w:t>
            </w:r>
            <w:r w:rsidR="00B76DD0" w:rsidRPr="00984FE9">
              <w:rPr>
                <w:rFonts w:eastAsia="Calibri" w:cs="Calibri"/>
                <w:color w:val="auto"/>
                <w:sz w:val="18"/>
                <w:szCs w:val="22"/>
                <w:bdr w:val="none" w:sz="0" w:space="0" w:color="auto"/>
                <w:lang w:val="en-US" w:eastAsia="en-US"/>
              </w:rPr>
              <w:t>/</w:t>
            </w:r>
            <w:r w:rsidR="00B76DD0">
              <w:rPr>
                <w:rFonts w:eastAsia="Calibri" w:cs="Calibri"/>
                <w:color w:val="auto"/>
                <w:sz w:val="18"/>
                <w:szCs w:val="22"/>
                <w:bdr w:val="none" w:sz="0" w:space="0" w:color="auto"/>
                <w:lang w:val="ru-RU" w:eastAsia="en-US"/>
              </w:rPr>
              <w:t>завершение</w:t>
            </w:r>
            <w:r w:rsidR="00B76DD0" w:rsidRPr="00984FE9">
              <w:rPr>
                <w:rFonts w:eastAsia="Calibri" w:cs="Calibri"/>
                <w:color w:val="auto"/>
                <w:sz w:val="18"/>
                <w:szCs w:val="22"/>
                <w:bdr w:val="none" w:sz="0" w:space="0" w:color="auto"/>
                <w:lang w:val="en-US" w:eastAsia="en-US"/>
              </w:rPr>
              <w:t xml:space="preserve"> </w:t>
            </w:r>
            <w:r w:rsidR="00B76DD0">
              <w:rPr>
                <w:rFonts w:eastAsia="Calibri" w:cs="Calibri"/>
                <w:color w:val="auto"/>
                <w:sz w:val="18"/>
                <w:szCs w:val="22"/>
                <w:bdr w:val="none" w:sz="0" w:space="0" w:color="auto"/>
                <w:lang w:val="ru-RU" w:eastAsia="en-US"/>
              </w:rPr>
              <w:t>р</w:t>
            </w:r>
            <w:r w:rsidR="00B76DD0" w:rsidRPr="00984FE9">
              <w:rPr>
                <w:rFonts w:eastAsia="Calibri" w:cs="Calibri"/>
                <w:color w:val="auto"/>
                <w:sz w:val="18"/>
                <w:szCs w:val="22"/>
                <w:bdr w:val="none" w:sz="0" w:space="0" w:color="auto"/>
                <w:lang w:val="en-US" w:eastAsia="en-US"/>
              </w:rPr>
              <w:t>.</w:t>
            </w:r>
            <w:r w:rsidR="00B76DD0">
              <w:rPr>
                <w:rFonts w:eastAsia="Calibri" w:cs="Calibri"/>
                <w:color w:val="auto"/>
                <w:sz w:val="18"/>
                <w:szCs w:val="22"/>
                <w:bdr w:val="none" w:sz="0" w:space="0" w:color="auto"/>
                <w:lang w:val="ru-RU" w:eastAsia="en-US"/>
              </w:rPr>
              <w:t>д</w:t>
            </w:r>
          </w:p>
        </w:tc>
        <w:tc>
          <w:tcPr>
            <w:tcW w:w="748" w:type="pct"/>
            <w:gridSpan w:val="4"/>
          </w:tcPr>
          <w:p w14:paraId="3E4E3599" w14:textId="60C7D487" w:rsidR="00C42835" w:rsidRPr="00984FE9"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0" w:after="0"/>
              <w:ind w:left="107" w:right="187"/>
              <w:jc w:val="left"/>
              <w:rPr>
                <w:rFonts w:eastAsia="Calibri" w:cs="Calibri"/>
                <w:color w:val="auto"/>
                <w:sz w:val="18"/>
                <w:szCs w:val="22"/>
                <w:bdr w:val="none" w:sz="0" w:space="0" w:color="auto"/>
                <w:lang w:val="ru-RU" w:eastAsia="en-US"/>
              </w:rPr>
            </w:pPr>
            <w:r w:rsidRPr="00C42835">
              <w:rPr>
                <w:rFonts w:eastAsia="Calibri"/>
                <w:color w:val="auto"/>
                <w:sz w:val="18"/>
                <w:szCs w:val="18"/>
                <w:bdr w:val="none" w:sz="0" w:space="0" w:color="auto"/>
                <w:lang w:val="en-US" w:eastAsia="en-US"/>
              </w:rPr>
              <w:fldChar w:fldCharType="begin">
                <w:ffData>
                  <w:name w:val="Dropdown1"/>
                  <w:enabled/>
                  <w:calcOnExit w:val="0"/>
                  <w:ddList>
                    <w:listEntry w:val="Yes / No"/>
                    <w:listEntry w:val="Yes"/>
                    <w:listEntry w:val="No"/>
                  </w:ddList>
                </w:ffData>
              </w:fldChar>
            </w:r>
            <w:r w:rsidRPr="00C42835">
              <w:rPr>
                <w:rFonts w:eastAsia="Calibri"/>
                <w:color w:val="auto"/>
                <w:sz w:val="18"/>
                <w:szCs w:val="18"/>
                <w:bdr w:val="none" w:sz="0" w:space="0" w:color="auto"/>
                <w:lang w:val="en-US" w:eastAsia="en-US"/>
              </w:rPr>
              <w:instrText xml:space="preserve"> FORMDROPDOWN </w:instrText>
            </w:r>
            <w:r w:rsidRPr="00C42835">
              <w:rPr>
                <w:rFonts w:eastAsia="Calibri"/>
                <w:color w:val="auto"/>
                <w:sz w:val="18"/>
                <w:szCs w:val="18"/>
                <w:bdr w:val="none" w:sz="0" w:space="0" w:color="auto"/>
                <w:lang w:val="en-US" w:eastAsia="en-US"/>
              </w:rPr>
            </w:r>
            <w:r w:rsidRPr="00C42835">
              <w:rPr>
                <w:rFonts w:eastAsia="Calibri"/>
                <w:color w:val="auto"/>
                <w:sz w:val="18"/>
                <w:szCs w:val="18"/>
                <w:bdr w:val="none" w:sz="0" w:space="0" w:color="auto"/>
                <w:lang w:val="en-US" w:eastAsia="en-US"/>
              </w:rPr>
              <w:fldChar w:fldCharType="separate"/>
            </w:r>
            <w:r w:rsidRPr="00C42835">
              <w:rPr>
                <w:rFonts w:eastAsia="Calibri"/>
                <w:color w:val="auto"/>
                <w:sz w:val="18"/>
                <w:szCs w:val="18"/>
                <w:bdr w:val="none" w:sz="0" w:space="0" w:color="auto"/>
                <w:lang w:val="en-US" w:eastAsia="en-US"/>
              </w:rPr>
              <w:fldChar w:fldCharType="end"/>
            </w:r>
            <w:r w:rsidR="00680083">
              <w:rPr>
                <w:rFonts w:eastAsia="Calibri"/>
                <w:color w:val="auto"/>
                <w:sz w:val="18"/>
                <w:szCs w:val="18"/>
                <w:bdr w:val="none" w:sz="0" w:space="0" w:color="auto"/>
                <w:lang w:val="ru-RU" w:eastAsia="en-US"/>
              </w:rPr>
              <w:t>/</w:t>
            </w:r>
            <w:r w:rsidR="00680083">
              <w:rPr>
                <w:rFonts w:ascii="Cambria" w:hAnsi="Cambria"/>
                <w:szCs w:val="20"/>
                <w:highlight w:val="lightGray"/>
                <w:lang w:val="ru-RU"/>
              </w:rPr>
              <w:t>/Да/нет</w:t>
            </w:r>
          </w:p>
        </w:tc>
        <w:tc>
          <w:tcPr>
            <w:tcW w:w="1758" w:type="pct"/>
            <w:gridSpan w:val="8"/>
          </w:tcPr>
          <w:p w14:paraId="596B09D8" w14:textId="7D54EA72" w:rsidR="00C42835" w:rsidRPr="00984FE9"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0" w:after="0"/>
              <w:ind w:left="107" w:right="187"/>
              <w:jc w:val="left"/>
              <w:rPr>
                <w:rFonts w:eastAsia="Calibri" w:cs="Calibri"/>
                <w:color w:val="auto"/>
                <w:sz w:val="18"/>
                <w:szCs w:val="22"/>
                <w:bdr w:val="none" w:sz="0" w:space="0" w:color="auto"/>
                <w:lang w:val="ru-RU" w:eastAsia="en-US"/>
              </w:rPr>
            </w:pPr>
            <w:r w:rsidRPr="00C42835">
              <w:rPr>
                <w:rFonts w:eastAsia="Calibri" w:cs="Calibri"/>
                <w:color w:val="auto"/>
                <w:sz w:val="18"/>
                <w:szCs w:val="22"/>
                <w:bdr w:val="none" w:sz="0" w:space="0" w:color="auto"/>
                <w:lang w:val="en-US" w:eastAsia="en-US"/>
              </w:rPr>
              <w:t>On</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employer</w:t>
            </w:r>
            <w:r w:rsidRPr="00984FE9">
              <w:rPr>
                <w:rFonts w:eastAsia="Calibri" w:cs="Calibri"/>
                <w:color w:val="auto"/>
                <w:sz w:val="18"/>
                <w:szCs w:val="22"/>
                <w:bdr w:val="none" w:sz="0" w:space="0" w:color="auto"/>
                <w:lang w:val="ru-RU" w:eastAsia="en-US"/>
              </w:rPr>
              <w:t>’</w:t>
            </w:r>
            <w:r w:rsidRPr="00C42835">
              <w:rPr>
                <w:rFonts w:eastAsia="Calibri" w:cs="Calibri"/>
                <w:color w:val="auto"/>
                <w:sz w:val="18"/>
                <w:szCs w:val="22"/>
                <w:bdr w:val="none" w:sz="0" w:space="0" w:color="auto"/>
                <w:lang w:val="en-US" w:eastAsia="en-US"/>
              </w:rPr>
              <w:t>s</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premises</w:t>
            </w:r>
            <w:r w:rsidR="00FD52F2">
              <w:rPr>
                <w:rFonts w:eastAsia="Calibri" w:cs="Calibri"/>
                <w:color w:val="auto"/>
                <w:sz w:val="18"/>
                <w:szCs w:val="22"/>
                <w:bdr w:val="none" w:sz="0" w:space="0" w:color="auto"/>
                <w:lang w:val="ru-RU" w:eastAsia="en-US"/>
              </w:rPr>
              <w:t>/</w:t>
            </w:r>
            <w:r w:rsidR="00FD52F2" w:rsidRPr="00FD52F2">
              <w:rPr>
                <w:rFonts w:eastAsia="Calibri" w:cs="Calibri"/>
                <w:color w:val="auto"/>
                <w:sz w:val="18"/>
                <w:szCs w:val="22"/>
                <w:bdr w:val="none" w:sz="0" w:space="0" w:color="auto"/>
                <w:lang w:val="ru-RU" w:eastAsia="en-US"/>
              </w:rPr>
              <w:t>На территории работодателя</w:t>
            </w:r>
            <w:r w:rsidRPr="00984FE9">
              <w:rPr>
                <w:rFonts w:eastAsia="Calibri" w:cs="Calibri"/>
                <w:color w:val="auto"/>
                <w:sz w:val="18"/>
                <w:szCs w:val="22"/>
                <w:bdr w:val="none" w:sz="0" w:space="0" w:color="auto"/>
                <w:lang w:val="ru-RU" w:eastAsia="en-US"/>
              </w:rPr>
              <w:t>:</w:t>
            </w:r>
          </w:p>
        </w:tc>
        <w:tc>
          <w:tcPr>
            <w:tcW w:w="813" w:type="pct"/>
            <w:gridSpan w:val="2"/>
          </w:tcPr>
          <w:p w14:paraId="7A658672" w14:textId="66288A3D" w:rsidR="00C42835" w:rsidRPr="00984FE9"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0" w:after="0"/>
              <w:ind w:left="107" w:right="187"/>
              <w:jc w:val="left"/>
              <w:rPr>
                <w:rFonts w:eastAsia="Calibri" w:cs="Calibri"/>
                <w:color w:val="auto"/>
                <w:sz w:val="18"/>
                <w:szCs w:val="22"/>
                <w:bdr w:val="none" w:sz="0" w:space="0" w:color="auto"/>
                <w:lang w:val="ru-RU" w:eastAsia="en-US"/>
              </w:rPr>
            </w:pPr>
            <w:r w:rsidRPr="00C42835">
              <w:rPr>
                <w:rFonts w:eastAsia="Calibri"/>
                <w:color w:val="auto"/>
                <w:sz w:val="18"/>
                <w:szCs w:val="18"/>
                <w:bdr w:val="none" w:sz="0" w:space="0" w:color="auto"/>
                <w:lang w:val="en-US" w:eastAsia="en-US"/>
              </w:rPr>
              <w:fldChar w:fldCharType="begin">
                <w:ffData>
                  <w:name w:val="Dropdown1"/>
                  <w:enabled/>
                  <w:calcOnExit w:val="0"/>
                  <w:ddList>
                    <w:listEntry w:val="Yes / No"/>
                    <w:listEntry w:val="Yes"/>
                    <w:listEntry w:val="No"/>
                  </w:ddList>
                </w:ffData>
              </w:fldChar>
            </w:r>
            <w:r w:rsidRPr="00C42835">
              <w:rPr>
                <w:rFonts w:eastAsia="Calibri"/>
                <w:color w:val="auto"/>
                <w:sz w:val="18"/>
                <w:szCs w:val="18"/>
                <w:bdr w:val="none" w:sz="0" w:space="0" w:color="auto"/>
                <w:lang w:val="en-US" w:eastAsia="en-US"/>
              </w:rPr>
              <w:instrText xml:space="preserve"> FORMDROPDOWN </w:instrText>
            </w:r>
            <w:r w:rsidRPr="00C42835">
              <w:rPr>
                <w:rFonts w:eastAsia="Calibri"/>
                <w:color w:val="auto"/>
                <w:sz w:val="18"/>
                <w:szCs w:val="18"/>
                <w:bdr w:val="none" w:sz="0" w:space="0" w:color="auto"/>
                <w:lang w:val="en-US" w:eastAsia="en-US"/>
              </w:rPr>
            </w:r>
            <w:r w:rsidRPr="00C42835">
              <w:rPr>
                <w:rFonts w:eastAsia="Calibri"/>
                <w:color w:val="auto"/>
                <w:sz w:val="18"/>
                <w:szCs w:val="18"/>
                <w:bdr w:val="none" w:sz="0" w:space="0" w:color="auto"/>
                <w:lang w:val="en-US" w:eastAsia="en-US"/>
              </w:rPr>
              <w:fldChar w:fldCharType="separate"/>
            </w:r>
            <w:r w:rsidRPr="00C42835">
              <w:rPr>
                <w:rFonts w:eastAsia="Calibri"/>
                <w:color w:val="auto"/>
                <w:sz w:val="18"/>
                <w:szCs w:val="18"/>
                <w:bdr w:val="none" w:sz="0" w:space="0" w:color="auto"/>
                <w:lang w:val="en-US" w:eastAsia="en-US"/>
              </w:rPr>
              <w:fldChar w:fldCharType="end"/>
            </w:r>
            <w:r w:rsidR="00680083">
              <w:rPr>
                <w:rFonts w:eastAsia="Calibri"/>
                <w:color w:val="auto"/>
                <w:sz w:val="18"/>
                <w:szCs w:val="18"/>
                <w:bdr w:val="none" w:sz="0" w:space="0" w:color="auto"/>
                <w:lang w:val="ru-RU" w:eastAsia="en-US"/>
              </w:rPr>
              <w:t>/</w:t>
            </w:r>
            <w:r w:rsidR="00680083">
              <w:rPr>
                <w:rFonts w:ascii="Cambria" w:hAnsi="Cambria"/>
                <w:szCs w:val="20"/>
                <w:highlight w:val="lightGray"/>
                <w:lang w:val="ru-RU"/>
              </w:rPr>
              <w:t>/Да/нет</w:t>
            </w:r>
          </w:p>
        </w:tc>
      </w:tr>
      <w:tr w:rsidR="00C42835" w:rsidRPr="00C42835" w14:paraId="2807DB96" w14:textId="77777777" w:rsidTr="003468DD">
        <w:trPr>
          <w:trHeight w:val="63"/>
        </w:trPr>
        <w:tc>
          <w:tcPr>
            <w:tcW w:w="1682" w:type="pct"/>
            <w:gridSpan w:val="3"/>
          </w:tcPr>
          <w:p w14:paraId="7386B98F" w14:textId="06E272CA" w:rsidR="00C42835" w:rsidRPr="00C42835"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0" w:after="0"/>
              <w:ind w:left="107" w:right="187"/>
              <w:jc w:val="left"/>
              <w:rPr>
                <w:rFonts w:eastAsia="Calibri" w:cs="Calibri"/>
                <w:color w:val="auto"/>
                <w:sz w:val="18"/>
                <w:szCs w:val="22"/>
                <w:bdr w:val="none" w:sz="0" w:space="0" w:color="auto"/>
                <w:lang w:val="en-US" w:eastAsia="en-US"/>
              </w:rPr>
            </w:pPr>
            <w:r w:rsidRPr="00C42835">
              <w:rPr>
                <w:rFonts w:eastAsia="Calibri" w:cs="Calibri"/>
                <w:color w:val="auto"/>
                <w:sz w:val="18"/>
                <w:szCs w:val="22"/>
                <w:bdr w:val="none" w:sz="0" w:space="0" w:color="auto"/>
                <w:lang w:val="en-US" w:eastAsia="en-US"/>
              </w:rPr>
              <w:t>In normal working hours</w:t>
            </w:r>
            <w:r w:rsidR="00B76DD0" w:rsidRPr="00984FE9">
              <w:rPr>
                <w:rFonts w:eastAsia="Calibri" w:cs="Calibri"/>
                <w:color w:val="auto"/>
                <w:sz w:val="18"/>
                <w:szCs w:val="22"/>
                <w:bdr w:val="none" w:sz="0" w:space="0" w:color="auto"/>
                <w:lang w:val="en-US" w:eastAsia="en-US"/>
              </w:rPr>
              <w:t>/</w:t>
            </w:r>
            <w:r w:rsidR="00B76DD0" w:rsidRPr="00B76DD0">
              <w:rPr>
                <w:rFonts w:eastAsia="Calibri" w:cs="Calibri"/>
                <w:color w:val="auto"/>
                <w:sz w:val="18"/>
                <w:szCs w:val="22"/>
                <w:bdr w:val="none" w:sz="0" w:space="0" w:color="auto"/>
                <w:lang w:val="ru-RU" w:eastAsia="en-US"/>
              </w:rPr>
              <w:t>В</w:t>
            </w:r>
            <w:r w:rsidR="00B76DD0" w:rsidRPr="00984FE9">
              <w:rPr>
                <w:rFonts w:eastAsia="Calibri" w:cs="Calibri"/>
                <w:color w:val="auto"/>
                <w:sz w:val="18"/>
                <w:szCs w:val="22"/>
                <w:bdr w:val="none" w:sz="0" w:space="0" w:color="auto"/>
                <w:lang w:val="en-US" w:eastAsia="en-US"/>
              </w:rPr>
              <w:t xml:space="preserve"> </w:t>
            </w:r>
            <w:r w:rsidR="00B76DD0" w:rsidRPr="00B76DD0">
              <w:rPr>
                <w:rFonts w:eastAsia="Calibri" w:cs="Calibri"/>
                <w:color w:val="auto"/>
                <w:sz w:val="18"/>
                <w:szCs w:val="22"/>
                <w:bdr w:val="none" w:sz="0" w:space="0" w:color="auto"/>
                <w:lang w:val="ru-RU" w:eastAsia="en-US"/>
              </w:rPr>
              <w:t>обычное</w:t>
            </w:r>
            <w:r w:rsidR="00B76DD0" w:rsidRPr="00984FE9">
              <w:rPr>
                <w:rFonts w:eastAsia="Calibri" w:cs="Calibri"/>
                <w:color w:val="auto"/>
                <w:sz w:val="18"/>
                <w:szCs w:val="22"/>
                <w:bdr w:val="none" w:sz="0" w:space="0" w:color="auto"/>
                <w:lang w:val="en-US" w:eastAsia="en-US"/>
              </w:rPr>
              <w:t xml:space="preserve"> </w:t>
            </w:r>
            <w:r w:rsidR="00B76DD0" w:rsidRPr="00B76DD0">
              <w:rPr>
                <w:rFonts w:eastAsia="Calibri" w:cs="Calibri"/>
                <w:color w:val="auto"/>
                <w:sz w:val="18"/>
                <w:szCs w:val="22"/>
                <w:bdr w:val="none" w:sz="0" w:space="0" w:color="auto"/>
                <w:lang w:val="ru-RU" w:eastAsia="en-US"/>
              </w:rPr>
              <w:t>рабочее</w:t>
            </w:r>
            <w:r w:rsidR="00B76DD0" w:rsidRPr="00984FE9">
              <w:rPr>
                <w:rFonts w:eastAsia="Calibri" w:cs="Calibri"/>
                <w:color w:val="auto"/>
                <w:sz w:val="18"/>
                <w:szCs w:val="22"/>
                <w:bdr w:val="none" w:sz="0" w:space="0" w:color="auto"/>
                <w:lang w:val="en-US" w:eastAsia="en-US"/>
              </w:rPr>
              <w:t xml:space="preserve"> </w:t>
            </w:r>
            <w:r w:rsidR="00B76DD0" w:rsidRPr="00B76DD0">
              <w:rPr>
                <w:rFonts w:eastAsia="Calibri" w:cs="Calibri"/>
                <w:color w:val="auto"/>
                <w:sz w:val="18"/>
                <w:szCs w:val="22"/>
                <w:bdr w:val="none" w:sz="0" w:space="0" w:color="auto"/>
                <w:lang w:val="ru-RU" w:eastAsia="en-US"/>
              </w:rPr>
              <w:t>время</w:t>
            </w:r>
            <w:r w:rsidRPr="00C42835">
              <w:rPr>
                <w:rFonts w:eastAsia="Calibri" w:cs="Calibri"/>
                <w:color w:val="auto"/>
                <w:sz w:val="18"/>
                <w:szCs w:val="22"/>
                <w:bdr w:val="none" w:sz="0" w:space="0" w:color="auto"/>
                <w:lang w:val="en-US" w:eastAsia="en-US"/>
              </w:rPr>
              <w:t>:</w:t>
            </w:r>
          </w:p>
        </w:tc>
        <w:tc>
          <w:tcPr>
            <w:tcW w:w="748" w:type="pct"/>
            <w:gridSpan w:val="4"/>
          </w:tcPr>
          <w:p w14:paraId="12899EE2" w14:textId="6788B43F" w:rsidR="00C42835" w:rsidRPr="00984FE9"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0" w:after="0"/>
              <w:ind w:left="107" w:right="187"/>
              <w:jc w:val="left"/>
              <w:rPr>
                <w:rFonts w:eastAsia="Calibri" w:cs="Calibri"/>
                <w:color w:val="auto"/>
                <w:sz w:val="18"/>
                <w:szCs w:val="22"/>
                <w:bdr w:val="none" w:sz="0" w:space="0" w:color="auto"/>
                <w:lang w:val="ru-RU" w:eastAsia="en-US"/>
              </w:rPr>
            </w:pPr>
            <w:r w:rsidRPr="00C42835">
              <w:rPr>
                <w:rFonts w:eastAsia="Calibri"/>
                <w:color w:val="auto"/>
                <w:sz w:val="18"/>
                <w:szCs w:val="18"/>
                <w:bdr w:val="none" w:sz="0" w:space="0" w:color="auto"/>
                <w:lang w:val="en-US" w:eastAsia="en-US"/>
              </w:rPr>
              <w:fldChar w:fldCharType="begin">
                <w:ffData>
                  <w:name w:val="Dropdown1"/>
                  <w:enabled/>
                  <w:calcOnExit w:val="0"/>
                  <w:ddList>
                    <w:listEntry w:val="Yes / No"/>
                    <w:listEntry w:val="Yes"/>
                    <w:listEntry w:val="No"/>
                  </w:ddList>
                </w:ffData>
              </w:fldChar>
            </w:r>
            <w:r w:rsidRPr="00C42835">
              <w:rPr>
                <w:rFonts w:eastAsia="Calibri"/>
                <w:color w:val="auto"/>
                <w:sz w:val="18"/>
                <w:szCs w:val="18"/>
                <w:bdr w:val="none" w:sz="0" w:space="0" w:color="auto"/>
                <w:lang w:val="en-US" w:eastAsia="en-US"/>
              </w:rPr>
              <w:instrText xml:space="preserve"> FORMDROPDOWN </w:instrText>
            </w:r>
            <w:r w:rsidRPr="00C42835">
              <w:rPr>
                <w:rFonts w:eastAsia="Calibri"/>
                <w:color w:val="auto"/>
                <w:sz w:val="18"/>
                <w:szCs w:val="18"/>
                <w:bdr w:val="none" w:sz="0" w:space="0" w:color="auto"/>
                <w:lang w:val="en-US" w:eastAsia="en-US"/>
              </w:rPr>
            </w:r>
            <w:r w:rsidRPr="00C42835">
              <w:rPr>
                <w:rFonts w:eastAsia="Calibri"/>
                <w:color w:val="auto"/>
                <w:sz w:val="18"/>
                <w:szCs w:val="18"/>
                <w:bdr w:val="none" w:sz="0" w:space="0" w:color="auto"/>
                <w:lang w:val="en-US" w:eastAsia="en-US"/>
              </w:rPr>
              <w:fldChar w:fldCharType="separate"/>
            </w:r>
            <w:r w:rsidRPr="00C42835">
              <w:rPr>
                <w:rFonts w:eastAsia="Calibri"/>
                <w:color w:val="auto"/>
                <w:sz w:val="18"/>
                <w:szCs w:val="18"/>
                <w:bdr w:val="none" w:sz="0" w:space="0" w:color="auto"/>
                <w:lang w:val="en-US" w:eastAsia="en-US"/>
              </w:rPr>
              <w:fldChar w:fldCharType="end"/>
            </w:r>
            <w:r w:rsidR="00680083">
              <w:rPr>
                <w:rFonts w:eastAsia="Calibri"/>
                <w:color w:val="auto"/>
                <w:sz w:val="18"/>
                <w:szCs w:val="18"/>
                <w:bdr w:val="none" w:sz="0" w:space="0" w:color="auto"/>
                <w:lang w:val="ru-RU" w:eastAsia="en-US"/>
              </w:rPr>
              <w:t>/</w:t>
            </w:r>
            <w:r w:rsidR="00680083">
              <w:rPr>
                <w:rFonts w:ascii="Cambria" w:hAnsi="Cambria"/>
                <w:szCs w:val="20"/>
                <w:highlight w:val="lightGray"/>
                <w:lang w:val="ru-RU"/>
              </w:rPr>
              <w:t>/Да/нет</w:t>
            </w:r>
          </w:p>
        </w:tc>
        <w:tc>
          <w:tcPr>
            <w:tcW w:w="1758" w:type="pct"/>
            <w:gridSpan w:val="8"/>
          </w:tcPr>
          <w:p w14:paraId="44A1085C" w14:textId="7B5BF4AE" w:rsidR="00C42835" w:rsidRPr="00984FE9"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0" w:after="0"/>
              <w:ind w:left="107" w:right="187"/>
              <w:jc w:val="left"/>
              <w:rPr>
                <w:rFonts w:eastAsia="Calibri" w:cs="Calibri"/>
                <w:color w:val="auto"/>
                <w:sz w:val="18"/>
                <w:szCs w:val="22"/>
                <w:bdr w:val="none" w:sz="0" w:space="0" w:color="auto"/>
                <w:lang w:val="ru-RU" w:eastAsia="en-US"/>
              </w:rPr>
            </w:pPr>
            <w:r w:rsidRPr="00C42835">
              <w:rPr>
                <w:rFonts w:eastAsia="Calibri" w:cs="Calibri"/>
                <w:color w:val="auto"/>
                <w:sz w:val="18"/>
                <w:szCs w:val="22"/>
                <w:bdr w:val="none" w:sz="0" w:space="0" w:color="auto"/>
                <w:lang w:val="en-US" w:eastAsia="en-US"/>
              </w:rPr>
              <w:t>Following</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instructions</w:t>
            </w:r>
            <w:r w:rsidR="00FD52F2">
              <w:rPr>
                <w:rFonts w:eastAsia="Calibri" w:cs="Calibri"/>
                <w:color w:val="auto"/>
                <w:sz w:val="18"/>
                <w:szCs w:val="22"/>
                <w:bdr w:val="none" w:sz="0" w:space="0" w:color="auto"/>
                <w:lang w:val="ru-RU" w:eastAsia="en-US"/>
              </w:rPr>
              <w:t>/</w:t>
            </w:r>
            <w:r w:rsidR="00FD52F2" w:rsidRPr="00984FE9">
              <w:rPr>
                <w:rFonts w:eastAsia="Calibri" w:cs="Calibri"/>
                <w:color w:val="auto"/>
                <w:sz w:val="18"/>
                <w:szCs w:val="22"/>
                <w:bdr w:val="none" w:sz="0" w:space="0" w:color="auto"/>
                <w:lang w:val="ru-RU" w:eastAsia="en-US"/>
              </w:rPr>
              <w:t>В соответствии с инструкциями</w:t>
            </w:r>
            <w:r w:rsidRPr="00984FE9">
              <w:rPr>
                <w:rFonts w:eastAsia="Calibri" w:cs="Calibri"/>
                <w:color w:val="auto"/>
                <w:sz w:val="18"/>
                <w:szCs w:val="22"/>
                <w:bdr w:val="none" w:sz="0" w:space="0" w:color="auto"/>
                <w:lang w:val="ru-RU" w:eastAsia="en-US"/>
              </w:rPr>
              <w:t>:</w:t>
            </w:r>
          </w:p>
        </w:tc>
        <w:tc>
          <w:tcPr>
            <w:tcW w:w="813" w:type="pct"/>
            <w:gridSpan w:val="2"/>
          </w:tcPr>
          <w:p w14:paraId="70CA9D77" w14:textId="3327A90F" w:rsidR="00C42835" w:rsidRPr="00984FE9"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0" w:after="0"/>
              <w:ind w:left="107" w:right="187"/>
              <w:jc w:val="left"/>
              <w:rPr>
                <w:rFonts w:eastAsia="Calibri" w:cs="Calibri"/>
                <w:color w:val="auto"/>
                <w:sz w:val="18"/>
                <w:szCs w:val="22"/>
                <w:bdr w:val="none" w:sz="0" w:space="0" w:color="auto"/>
                <w:lang w:val="ru-RU" w:eastAsia="en-US"/>
              </w:rPr>
            </w:pPr>
            <w:r w:rsidRPr="00C42835">
              <w:rPr>
                <w:rFonts w:eastAsia="Calibri"/>
                <w:color w:val="auto"/>
                <w:sz w:val="18"/>
                <w:szCs w:val="18"/>
                <w:bdr w:val="none" w:sz="0" w:space="0" w:color="auto"/>
                <w:lang w:val="en-US" w:eastAsia="en-US"/>
              </w:rPr>
              <w:fldChar w:fldCharType="begin">
                <w:ffData>
                  <w:name w:val="Dropdown1"/>
                  <w:enabled/>
                  <w:calcOnExit w:val="0"/>
                  <w:ddList>
                    <w:listEntry w:val="Yes / No"/>
                    <w:listEntry w:val="Yes"/>
                    <w:listEntry w:val="No"/>
                  </w:ddList>
                </w:ffData>
              </w:fldChar>
            </w:r>
            <w:r w:rsidRPr="00C42835">
              <w:rPr>
                <w:rFonts w:eastAsia="Calibri"/>
                <w:color w:val="auto"/>
                <w:sz w:val="18"/>
                <w:szCs w:val="18"/>
                <w:bdr w:val="none" w:sz="0" w:space="0" w:color="auto"/>
                <w:lang w:val="en-US" w:eastAsia="en-US"/>
              </w:rPr>
              <w:instrText xml:space="preserve"> FORMDROPDOWN </w:instrText>
            </w:r>
            <w:r w:rsidRPr="00C42835">
              <w:rPr>
                <w:rFonts w:eastAsia="Calibri"/>
                <w:color w:val="auto"/>
                <w:sz w:val="18"/>
                <w:szCs w:val="18"/>
                <w:bdr w:val="none" w:sz="0" w:space="0" w:color="auto"/>
                <w:lang w:val="en-US" w:eastAsia="en-US"/>
              </w:rPr>
            </w:r>
            <w:r w:rsidRPr="00C42835">
              <w:rPr>
                <w:rFonts w:eastAsia="Calibri"/>
                <w:color w:val="auto"/>
                <w:sz w:val="18"/>
                <w:szCs w:val="18"/>
                <w:bdr w:val="none" w:sz="0" w:space="0" w:color="auto"/>
                <w:lang w:val="en-US" w:eastAsia="en-US"/>
              </w:rPr>
              <w:fldChar w:fldCharType="separate"/>
            </w:r>
            <w:r w:rsidRPr="00C42835">
              <w:rPr>
                <w:rFonts w:eastAsia="Calibri"/>
                <w:color w:val="auto"/>
                <w:sz w:val="18"/>
                <w:szCs w:val="18"/>
                <w:bdr w:val="none" w:sz="0" w:space="0" w:color="auto"/>
                <w:lang w:val="en-US" w:eastAsia="en-US"/>
              </w:rPr>
              <w:fldChar w:fldCharType="end"/>
            </w:r>
            <w:r w:rsidR="00680083">
              <w:rPr>
                <w:rFonts w:eastAsia="Calibri"/>
                <w:color w:val="auto"/>
                <w:sz w:val="18"/>
                <w:szCs w:val="18"/>
                <w:bdr w:val="none" w:sz="0" w:space="0" w:color="auto"/>
                <w:lang w:val="ru-RU" w:eastAsia="en-US"/>
              </w:rPr>
              <w:t>/</w:t>
            </w:r>
            <w:r w:rsidR="00680083">
              <w:rPr>
                <w:rFonts w:ascii="Cambria" w:hAnsi="Cambria"/>
                <w:szCs w:val="20"/>
                <w:highlight w:val="lightGray"/>
                <w:lang w:val="ru-RU"/>
              </w:rPr>
              <w:t>/Да/нет</w:t>
            </w:r>
          </w:p>
        </w:tc>
      </w:tr>
      <w:tr w:rsidR="00C42835" w:rsidRPr="00C42835" w14:paraId="59E34EB0" w14:textId="77777777" w:rsidTr="003468DD">
        <w:trPr>
          <w:trHeight w:val="63"/>
        </w:trPr>
        <w:tc>
          <w:tcPr>
            <w:tcW w:w="1682" w:type="pct"/>
            <w:gridSpan w:val="3"/>
          </w:tcPr>
          <w:p w14:paraId="507FDEFC" w14:textId="4C20C0CD" w:rsidR="00C42835" w:rsidRPr="00C42835"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0" w:after="0"/>
              <w:ind w:left="107" w:right="187"/>
              <w:jc w:val="left"/>
              <w:rPr>
                <w:rFonts w:eastAsia="Calibri" w:cs="Calibri"/>
                <w:color w:val="auto"/>
                <w:sz w:val="18"/>
                <w:szCs w:val="22"/>
                <w:bdr w:val="none" w:sz="0" w:space="0" w:color="auto"/>
                <w:lang w:val="en-US" w:eastAsia="en-US"/>
              </w:rPr>
            </w:pPr>
            <w:r w:rsidRPr="00C42835">
              <w:rPr>
                <w:rFonts w:eastAsia="Calibri" w:cs="Calibri"/>
                <w:color w:val="auto"/>
                <w:sz w:val="18"/>
                <w:szCs w:val="22"/>
                <w:bdr w:val="none" w:sz="0" w:space="0" w:color="auto"/>
                <w:lang w:val="en-US" w:eastAsia="en-US"/>
              </w:rPr>
              <w:t>Outside working hours</w:t>
            </w:r>
            <w:r w:rsidR="00B76DD0" w:rsidRPr="00984FE9">
              <w:rPr>
                <w:rFonts w:eastAsia="Calibri" w:cs="Calibri"/>
                <w:color w:val="auto"/>
                <w:sz w:val="18"/>
                <w:szCs w:val="22"/>
                <w:bdr w:val="none" w:sz="0" w:space="0" w:color="auto"/>
                <w:lang w:val="en-US" w:eastAsia="en-US"/>
              </w:rPr>
              <w:t>/</w:t>
            </w:r>
            <w:r w:rsidR="00B76DD0" w:rsidRPr="00B76DD0">
              <w:rPr>
                <w:rFonts w:eastAsia="Calibri" w:cs="Calibri"/>
                <w:color w:val="auto"/>
                <w:sz w:val="18"/>
                <w:szCs w:val="22"/>
                <w:bdr w:val="none" w:sz="0" w:space="0" w:color="auto"/>
                <w:lang w:val="ru-RU" w:eastAsia="en-US"/>
              </w:rPr>
              <w:t>В</w:t>
            </w:r>
            <w:r w:rsidR="00B76DD0" w:rsidRPr="00984FE9">
              <w:rPr>
                <w:rFonts w:eastAsia="Calibri" w:cs="Calibri"/>
                <w:color w:val="auto"/>
                <w:sz w:val="18"/>
                <w:szCs w:val="22"/>
                <w:bdr w:val="none" w:sz="0" w:space="0" w:color="auto"/>
                <w:lang w:val="en-US" w:eastAsia="en-US"/>
              </w:rPr>
              <w:t xml:space="preserve"> </w:t>
            </w:r>
            <w:r w:rsidR="00B76DD0" w:rsidRPr="00B76DD0">
              <w:rPr>
                <w:rFonts w:eastAsia="Calibri" w:cs="Calibri"/>
                <w:color w:val="auto"/>
                <w:sz w:val="18"/>
                <w:szCs w:val="22"/>
                <w:bdr w:val="none" w:sz="0" w:space="0" w:color="auto"/>
                <w:lang w:val="ru-RU" w:eastAsia="en-US"/>
              </w:rPr>
              <w:t>нерабочее</w:t>
            </w:r>
            <w:r w:rsidR="00B76DD0" w:rsidRPr="00984FE9">
              <w:rPr>
                <w:rFonts w:eastAsia="Calibri" w:cs="Calibri"/>
                <w:color w:val="auto"/>
                <w:sz w:val="18"/>
                <w:szCs w:val="22"/>
                <w:bdr w:val="none" w:sz="0" w:space="0" w:color="auto"/>
                <w:lang w:val="en-US" w:eastAsia="en-US"/>
              </w:rPr>
              <w:t xml:space="preserve"> </w:t>
            </w:r>
            <w:r w:rsidR="00B76DD0" w:rsidRPr="00B76DD0">
              <w:rPr>
                <w:rFonts w:eastAsia="Calibri" w:cs="Calibri"/>
                <w:color w:val="auto"/>
                <w:sz w:val="18"/>
                <w:szCs w:val="22"/>
                <w:bdr w:val="none" w:sz="0" w:space="0" w:color="auto"/>
                <w:lang w:val="ru-RU" w:eastAsia="en-US"/>
              </w:rPr>
              <w:t>время</w:t>
            </w:r>
            <w:r w:rsidRPr="00C42835">
              <w:rPr>
                <w:rFonts w:eastAsia="Calibri" w:cs="Calibri"/>
                <w:color w:val="auto"/>
                <w:sz w:val="18"/>
                <w:szCs w:val="22"/>
                <w:bdr w:val="none" w:sz="0" w:space="0" w:color="auto"/>
                <w:lang w:val="en-US" w:eastAsia="en-US"/>
              </w:rPr>
              <w:t>:</w:t>
            </w:r>
          </w:p>
        </w:tc>
        <w:tc>
          <w:tcPr>
            <w:tcW w:w="748" w:type="pct"/>
            <w:gridSpan w:val="4"/>
          </w:tcPr>
          <w:p w14:paraId="549A4D0D" w14:textId="7DCEA01A" w:rsidR="00C42835" w:rsidRPr="00984FE9"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0" w:after="0"/>
              <w:ind w:left="107" w:right="187"/>
              <w:jc w:val="left"/>
              <w:rPr>
                <w:rFonts w:eastAsia="Calibri" w:cs="Calibri"/>
                <w:color w:val="auto"/>
                <w:sz w:val="18"/>
                <w:szCs w:val="22"/>
                <w:bdr w:val="none" w:sz="0" w:space="0" w:color="auto"/>
                <w:lang w:val="ru-RU" w:eastAsia="en-US"/>
              </w:rPr>
            </w:pPr>
            <w:r w:rsidRPr="00C42835">
              <w:rPr>
                <w:rFonts w:eastAsia="Calibri"/>
                <w:color w:val="auto"/>
                <w:sz w:val="18"/>
                <w:szCs w:val="18"/>
                <w:bdr w:val="none" w:sz="0" w:space="0" w:color="auto"/>
                <w:lang w:val="en-US" w:eastAsia="en-US"/>
              </w:rPr>
              <w:fldChar w:fldCharType="begin">
                <w:ffData>
                  <w:name w:val="Dropdown1"/>
                  <w:enabled/>
                  <w:calcOnExit w:val="0"/>
                  <w:ddList>
                    <w:listEntry w:val="Yes / No"/>
                    <w:listEntry w:val="Yes"/>
                    <w:listEntry w:val="No"/>
                  </w:ddList>
                </w:ffData>
              </w:fldChar>
            </w:r>
            <w:r w:rsidRPr="00C42835">
              <w:rPr>
                <w:rFonts w:eastAsia="Calibri"/>
                <w:color w:val="auto"/>
                <w:sz w:val="18"/>
                <w:szCs w:val="18"/>
                <w:bdr w:val="none" w:sz="0" w:space="0" w:color="auto"/>
                <w:lang w:val="en-US" w:eastAsia="en-US"/>
              </w:rPr>
              <w:instrText xml:space="preserve"> FORMDROPDOWN </w:instrText>
            </w:r>
            <w:r w:rsidRPr="00C42835">
              <w:rPr>
                <w:rFonts w:eastAsia="Calibri"/>
                <w:color w:val="auto"/>
                <w:sz w:val="18"/>
                <w:szCs w:val="18"/>
                <w:bdr w:val="none" w:sz="0" w:space="0" w:color="auto"/>
                <w:lang w:val="en-US" w:eastAsia="en-US"/>
              </w:rPr>
            </w:r>
            <w:r w:rsidRPr="00C42835">
              <w:rPr>
                <w:rFonts w:eastAsia="Calibri"/>
                <w:color w:val="auto"/>
                <w:sz w:val="18"/>
                <w:szCs w:val="18"/>
                <w:bdr w:val="none" w:sz="0" w:space="0" w:color="auto"/>
                <w:lang w:val="en-US" w:eastAsia="en-US"/>
              </w:rPr>
              <w:fldChar w:fldCharType="separate"/>
            </w:r>
            <w:r w:rsidRPr="00C42835">
              <w:rPr>
                <w:rFonts w:eastAsia="Calibri"/>
                <w:color w:val="auto"/>
                <w:sz w:val="18"/>
                <w:szCs w:val="18"/>
                <w:bdr w:val="none" w:sz="0" w:space="0" w:color="auto"/>
                <w:lang w:val="en-US" w:eastAsia="en-US"/>
              </w:rPr>
              <w:fldChar w:fldCharType="end"/>
            </w:r>
            <w:r w:rsidR="00680083">
              <w:rPr>
                <w:rFonts w:eastAsia="Calibri"/>
                <w:color w:val="auto"/>
                <w:sz w:val="18"/>
                <w:szCs w:val="18"/>
                <w:bdr w:val="none" w:sz="0" w:space="0" w:color="auto"/>
                <w:lang w:val="ru-RU" w:eastAsia="en-US"/>
              </w:rPr>
              <w:t>/</w:t>
            </w:r>
            <w:r w:rsidR="00680083">
              <w:rPr>
                <w:rFonts w:ascii="Cambria" w:hAnsi="Cambria"/>
                <w:szCs w:val="20"/>
                <w:highlight w:val="lightGray"/>
                <w:lang w:val="ru-RU"/>
              </w:rPr>
              <w:t>/Да/нет</w:t>
            </w:r>
          </w:p>
        </w:tc>
        <w:tc>
          <w:tcPr>
            <w:tcW w:w="1758" w:type="pct"/>
            <w:gridSpan w:val="8"/>
          </w:tcPr>
          <w:p w14:paraId="3E8ACDF4" w14:textId="09D232DA" w:rsidR="00C42835" w:rsidRPr="00C42835"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0" w:after="0"/>
              <w:ind w:left="107" w:right="187"/>
              <w:jc w:val="left"/>
              <w:rPr>
                <w:rFonts w:eastAsia="Calibri" w:cs="Calibri"/>
                <w:color w:val="auto"/>
                <w:sz w:val="18"/>
                <w:szCs w:val="22"/>
                <w:bdr w:val="none" w:sz="0" w:space="0" w:color="auto"/>
                <w:lang w:val="en-US" w:eastAsia="en-US"/>
              </w:rPr>
            </w:pPr>
            <w:r w:rsidRPr="00C42835">
              <w:rPr>
                <w:rFonts w:eastAsia="Calibri" w:cs="Calibri"/>
                <w:color w:val="auto"/>
                <w:sz w:val="18"/>
                <w:szCs w:val="22"/>
                <w:bdr w:val="none" w:sz="0" w:space="0" w:color="auto"/>
                <w:lang w:val="en-US" w:eastAsia="en-US"/>
              </w:rPr>
              <w:t>No instructions given</w:t>
            </w:r>
            <w:r w:rsidR="00FD52F2">
              <w:rPr>
                <w:rFonts w:eastAsia="Calibri" w:cs="Calibri"/>
                <w:color w:val="auto"/>
                <w:sz w:val="18"/>
                <w:szCs w:val="22"/>
                <w:bdr w:val="none" w:sz="0" w:space="0" w:color="auto"/>
                <w:lang w:val="ru-RU" w:eastAsia="en-US"/>
              </w:rPr>
              <w:t>/</w:t>
            </w:r>
            <w:r w:rsidR="00FD52F2" w:rsidRPr="00FD52F2">
              <w:rPr>
                <w:rFonts w:eastAsia="Calibri" w:cs="Calibri"/>
                <w:color w:val="auto"/>
                <w:sz w:val="18"/>
                <w:szCs w:val="22"/>
                <w:bdr w:val="none" w:sz="0" w:space="0" w:color="auto"/>
                <w:lang w:val="ru-RU" w:eastAsia="en-US"/>
              </w:rPr>
              <w:t>Инструкции не давались</w:t>
            </w:r>
            <w:r w:rsidRPr="00C42835">
              <w:rPr>
                <w:rFonts w:eastAsia="Calibri" w:cs="Calibri"/>
                <w:color w:val="auto"/>
                <w:sz w:val="18"/>
                <w:szCs w:val="22"/>
                <w:bdr w:val="none" w:sz="0" w:space="0" w:color="auto"/>
                <w:lang w:val="en-US" w:eastAsia="en-US"/>
              </w:rPr>
              <w:t>:</w:t>
            </w:r>
          </w:p>
        </w:tc>
        <w:tc>
          <w:tcPr>
            <w:tcW w:w="813" w:type="pct"/>
            <w:gridSpan w:val="2"/>
          </w:tcPr>
          <w:p w14:paraId="6E0BE87F" w14:textId="24839289" w:rsidR="00C42835" w:rsidRPr="00984FE9"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0" w:after="0"/>
              <w:ind w:left="107" w:right="187"/>
              <w:jc w:val="left"/>
              <w:rPr>
                <w:rFonts w:eastAsia="Calibri" w:cs="Calibri"/>
                <w:color w:val="auto"/>
                <w:sz w:val="18"/>
                <w:szCs w:val="22"/>
                <w:bdr w:val="none" w:sz="0" w:space="0" w:color="auto"/>
                <w:lang w:val="ru-RU" w:eastAsia="en-US"/>
              </w:rPr>
            </w:pPr>
            <w:r w:rsidRPr="00C42835">
              <w:rPr>
                <w:rFonts w:eastAsia="Calibri"/>
                <w:color w:val="auto"/>
                <w:sz w:val="18"/>
                <w:szCs w:val="18"/>
                <w:bdr w:val="none" w:sz="0" w:space="0" w:color="auto"/>
                <w:lang w:val="en-US" w:eastAsia="en-US"/>
              </w:rPr>
              <w:fldChar w:fldCharType="begin">
                <w:ffData>
                  <w:name w:val="Dropdown1"/>
                  <w:enabled/>
                  <w:calcOnExit w:val="0"/>
                  <w:ddList>
                    <w:listEntry w:val="Yes / No"/>
                    <w:listEntry w:val="Yes"/>
                    <w:listEntry w:val="No"/>
                  </w:ddList>
                </w:ffData>
              </w:fldChar>
            </w:r>
            <w:r w:rsidRPr="00C42835">
              <w:rPr>
                <w:rFonts w:eastAsia="Calibri"/>
                <w:color w:val="auto"/>
                <w:sz w:val="18"/>
                <w:szCs w:val="18"/>
                <w:bdr w:val="none" w:sz="0" w:space="0" w:color="auto"/>
                <w:lang w:val="en-US" w:eastAsia="en-US"/>
              </w:rPr>
              <w:instrText xml:space="preserve"> FORMDROPDOWN </w:instrText>
            </w:r>
            <w:r w:rsidRPr="00C42835">
              <w:rPr>
                <w:rFonts w:eastAsia="Calibri"/>
                <w:color w:val="auto"/>
                <w:sz w:val="18"/>
                <w:szCs w:val="18"/>
                <w:bdr w:val="none" w:sz="0" w:space="0" w:color="auto"/>
                <w:lang w:val="en-US" w:eastAsia="en-US"/>
              </w:rPr>
            </w:r>
            <w:r w:rsidRPr="00C42835">
              <w:rPr>
                <w:rFonts w:eastAsia="Calibri"/>
                <w:color w:val="auto"/>
                <w:sz w:val="18"/>
                <w:szCs w:val="18"/>
                <w:bdr w:val="none" w:sz="0" w:space="0" w:color="auto"/>
                <w:lang w:val="en-US" w:eastAsia="en-US"/>
              </w:rPr>
              <w:fldChar w:fldCharType="separate"/>
            </w:r>
            <w:r w:rsidRPr="00C42835">
              <w:rPr>
                <w:rFonts w:eastAsia="Calibri"/>
                <w:color w:val="auto"/>
                <w:sz w:val="18"/>
                <w:szCs w:val="18"/>
                <w:bdr w:val="none" w:sz="0" w:space="0" w:color="auto"/>
                <w:lang w:val="en-US" w:eastAsia="en-US"/>
              </w:rPr>
              <w:fldChar w:fldCharType="end"/>
            </w:r>
            <w:r w:rsidR="00680083">
              <w:rPr>
                <w:rFonts w:eastAsia="Calibri"/>
                <w:color w:val="auto"/>
                <w:sz w:val="18"/>
                <w:szCs w:val="18"/>
                <w:bdr w:val="none" w:sz="0" w:space="0" w:color="auto"/>
                <w:lang w:val="ru-RU" w:eastAsia="en-US"/>
              </w:rPr>
              <w:t>/</w:t>
            </w:r>
            <w:r w:rsidR="00680083">
              <w:rPr>
                <w:rFonts w:ascii="Cambria" w:hAnsi="Cambria"/>
                <w:szCs w:val="20"/>
                <w:highlight w:val="lightGray"/>
                <w:lang w:val="ru-RU"/>
              </w:rPr>
              <w:t>/Да/нет</w:t>
            </w:r>
          </w:p>
        </w:tc>
      </w:tr>
      <w:tr w:rsidR="00C42835" w:rsidRPr="00C42835" w14:paraId="1EECBB42" w14:textId="77777777" w:rsidTr="003468DD">
        <w:trPr>
          <w:trHeight w:val="63"/>
        </w:trPr>
        <w:tc>
          <w:tcPr>
            <w:tcW w:w="1682" w:type="pct"/>
            <w:gridSpan w:val="3"/>
          </w:tcPr>
          <w:p w14:paraId="004EAE34" w14:textId="71E83337" w:rsidR="00C42835" w:rsidRPr="00984FE9"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0" w:after="0"/>
              <w:ind w:left="107" w:right="187"/>
              <w:jc w:val="left"/>
              <w:rPr>
                <w:rFonts w:eastAsia="Calibri" w:cs="Calibri"/>
                <w:color w:val="auto"/>
                <w:sz w:val="18"/>
                <w:szCs w:val="22"/>
                <w:bdr w:val="none" w:sz="0" w:space="0" w:color="auto"/>
                <w:lang w:val="ru-RU" w:eastAsia="en-US"/>
              </w:rPr>
            </w:pPr>
            <w:r w:rsidRPr="00C42835">
              <w:rPr>
                <w:rFonts w:eastAsia="Calibri" w:cs="Calibri"/>
                <w:color w:val="auto"/>
                <w:sz w:val="18"/>
                <w:szCs w:val="22"/>
                <w:bdr w:val="none" w:sz="0" w:space="0" w:color="auto"/>
                <w:lang w:val="en-US" w:eastAsia="en-US"/>
              </w:rPr>
              <w:t>During</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break</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Meal</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period</w:t>
            </w:r>
            <w:r w:rsidR="00B76DD0">
              <w:rPr>
                <w:rFonts w:eastAsia="Calibri" w:cs="Calibri"/>
                <w:color w:val="auto"/>
                <w:sz w:val="18"/>
                <w:szCs w:val="22"/>
                <w:bdr w:val="none" w:sz="0" w:space="0" w:color="auto"/>
                <w:lang w:val="ru-RU" w:eastAsia="en-US"/>
              </w:rPr>
              <w:t>/</w:t>
            </w:r>
            <w:r w:rsidR="00B76DD0" w:rsidRPr="00B76DD0">
              <w:rPr>
                <w:rFonts w:eastAsia="Calibri" w:cs="Calibri"/>
                <w:color w:val="auto"/>
                <w:sz w:val="18"/>
                <w:szCs w:val="22"/>
                <w:bdr w:val="none" w:sz="0" w:space="0" w:color="auto"/>
                <w:lang w:val="ru-RU" w:eastAsia="en-US"/>
              </w:rPr>
              <w:t>Во время перерыва/время приема пищи</w:t>
            </w:r>
          </w:p>
          <w:p w14:paraId="657DA275" w14:textId="77777777" w:rsidR="00C42835" w:rsidRPr="00984FE9"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0" w:after="0"/>
              <w:ind w:left="107" w:right="187"/>
              <w:jc w:val="left"/>
              <w:rPr>
                <w:rFonts w:eastAsia="Calibri" w:cs="Calibri"/>
                <w:color w:val="auto"/>
                <w:sz w:val="18"/>
                <w:szCs w:val="22"/>
                <w:bdr w:val="none" w:sz="0" w:space="0" w:color="auto"/>
                <w:lang w:val="ru-RU" w:eastAsia="en-US"/>
              </w:rPr>
            </w:pPr>
          </w:p>
        </w:tc>
        <w:tc>
          <w:tcPr>
            <w:tcW w:w="748" w:type="pct"/>
            <w:gridSpan w:val="4"/>
            <w:tcBorders>
              <w:bottom w:val="single" w:sz="4" w:space="0" w:color="000000"/>
            </w:tcBorders>
          </w:tcPr>
          <w:p w14:paraId="1FCE4ABC" w14:textId="56532EC7" w:rsidR="00C42835" w:rsidRPr="00984FE9"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0" w:after="0"/>
              <w:ind w:left="107" w:right="187"/>
              <w:jc w:val="left"/>
              <w:rPr>
                <w:rFonts w:eastAsia="Calibri" w:cs="Calibri"/>
                <w:color w:val="auto"/>
                <w:sz w:val="18"/>
                <w:szCs w:val="22"/>
                <w:bdr w:val="none" w:sz="0" w:space="0" w:color="auto"/>
                <w:lang w:val="ru-RU" w:eastAsia="en-US"/>
              </w:rPr>
            </w:pPr>
            <w:r w:rsidRPr="00C42835">
              <w:rPr>
                <w:rFonts w:eastAsia="Calibri"/>
                <w:color w:val="auto"/>
                <w:sz w:val="18"/>
                <w:szCs w:val="18"/>
                <w:bdr w:val="none" w:sz="0" w:space="0" w:color="auto"/>
                <w:lang w:val="en-US" w:eastAsia="en-US"/>
              </w:rPr>
              <w:fldChar w:fldCharType="begin">
                <w:ffData>
                  <w:name w:val="Dropdown1"/>
                  <w:enabled/>
                  <w:calcOnExit w:val="0"/>
                  <w:ddList>
                    <w:listEntry w:val="Yes / No"/>
                    <w:listEntry w:val="Yes"/>
                    <w:listEntry w:val="No"/>
                  </w:ddList>
                </w:ffData>
              </w:fldChar>
            </w:r>
            <w:r w:rsidRPr="00C42835">
              <w:rPr>
                <w:rFonts w:eastAsia="Calibri"/>
                <w:color w:val="auto"/>
                <w:sz w:val="18"/>
                <w:szCs w:val="18"/>
                <w:bdr w:val="none" w:sz="0" w:space="0" w:color="auto"/>
                <w:lang w:val="en-US" w:eastAsia="en-US"/>
              </w:rPr>
              <w:instrText xml:space="preserve"> FORMDROPDOWN </w:instrText>
            </w:r>
            <w:r w:rsidRPr="00C42835">
              <w:rPr>
                <w:rFonts w:eastAsia="Calibri"/>
                <w:color w:val="auto"/>
                <w:sz w:val="18"/>
                <w:szCs w:val="18"/>
                <w:bdr w:val="none" w:sz="0" w:space="0" w:color="auto"/>
                <w:lang w:val="en-US" w:eastAsia="en-US"/>
              </w:rPr>
            </w:r>
            <w:r w:rsidRPr="00C42835">
              <w:rPr>
                <w:rFonts w:eastAsia="Calibri"/>
                <w:color w:val="auto"/>
                <w:sz w:val="18"/>
                <w:szCs w:val="18"/>
                <w:bdr w:val="none" w:sz="0" w:space="0" w:color="auto"/>
                <w:lang w:val="en-US" w:eastAsia="en-US"/>
              </w:rPr>
              <w:fldChar w:fldCharType="separate"/>
            </w:r>
            <w:r w:rsidRPr="00C42835">
              <w:rPr>
                <w:rFonts w:eastAsia="Calibri"/>
                <w:color w:val="auto"/>
                <w:sz w:val="18"/>
                <w:szCs w:val="18"/>
                <w:bdr w:val="none" w:sz="0" w:space="0" w:color="auto"/>
                <w:lang w:val="en-US" w:eastAsia="en-US"/>
              </w:rPr>
              <w:fldChar w:fldCharType="end"/>
            </w:r>
            <w:r w:rsidR="00680083">
              <w:rPr>
                <w:rFonts w:eastAsia="Calibri"/>
                <w:color w:val="auto"/>
                <w:sz w:val="18"/>
                <w:szCs w:val="18"/>
                <w:bdr w:val="none" w:sz="0" w:space="0" w:color="auto"/>
                <w:lang w:val="ru-RU" w:eastAsia="en-US"/>
              </w:rPr>
              <w:t>/</w:t>
            </w:r>
            <w:r w:rsidR="00680083">
              <w:rPr>
                <w:rFonts w:ascii="Cambria" w:hAnsi="Cambria"/>
                <w:szCs w:val="20"/>
                <w:highlight w:val="lightGray"/>
                <w:lang w:val="ru-RU"/>
              </w:rPr>
              <w:t>/Да/нет</w:t>
            </w:r>
          </w:p>
        </w:tc>
        <w:tc>
          <w:tcPr>
            <w:tcW w:w="1758" w:type="pct"/>
            <w:gridSpan w:val="8"/>
            <w:tcBorders>
              <w:bottom w:val="single" w:sz="4" w:space="0" w:color="000000"/>
            </w:tcBorders>
          </w:tcPr>
          <w:p w14:paraId="4815C332" w14:textId="50AE39D9" w:rsidR="00C42835" w:rsidRPr="00984FE9"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0" w:after="0"/>
              <w:ind w:left="107" w:right="187"/>
              <w:jc w:val="left"/>
              <w:rPr>
                <w:rFonts w:eastAsia="Calibri" w:cs="Calibri"/>
                <w:color w:val="auto"/>
                <w:sz w:val="18"/>
                <w:szCs w:val="22"/>
                <w:bdr w:val="none" w:sz="0" w:space="0" w:color="auto"/>
                <w:lang w:val="ru-RU" w:eastAsia="en-US"/>
              </w:rPr>
            </w:pPr>
            <w:r w:rsidRPr="00C42835">
              <w:rPr>
                <w:rFonts w:eastAsia="Calibri" w:cs="Calibri"/>
                <w:color w:val="auto"/>
                <w:sz w:val="18"/>
                <w:szCs w:val="22"/>
                <w:bdr w:val="none" w:sz="0" w:space="0" w:color="auto"/>
                <w:lang w:val="en-US" w:eastAsia="en-US"/>
              </w:rPr>
              <w:t>On</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other</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private</w:t>
            </w:r>
            <w:r w:rsidRPr="00984FE9">
              <w:rPr>
                <w:rFonts w:eastAsia="Calibri" w:cs="Calibri"/>
                <w:color w:val="auto"/>
                <w:sz w:val="18"/>
                <w:szCs w:val="22"/>
                <w:bdr w:val="none" w:sz="0" w:space="0" w:color="auto"/>
                <w:lang w:val="ru-RU" w:eastAsia="en-US"/>
              </w:rPr>
              <w:t>/</w:t>
            </w:r>
            <w:r w:rsidRPr="00C42835">
              <w:rPr>
                <w:rFonts w:eastAsia="Calibri" w:cs="Calibri"/>
                <w:color w:val="auto"/>
                <w:sz w:val="18"/>
                <w:szCs w:val="22"/>
                <w:bdr w:val="none" w:sz="0" w:space="0" w:color="auto"/>
                <w:lang w:val="en-US" w:eastAsia="en-US"/>
              </w:rPr>
              <w:t>public</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property</w:t>
            </w:r>
            <w:r w:rsidR="00FD52F2">
              <w:rPr>
                <w:rFonts w:eastAsia="Calibri" w:cs="Calibri"/>
                <w:color w:val="auto"/>
                <w:sz w:val="18"/>
                <w:szCs w:val="22"/>
                <w:bdr w:val="none" w:sz="0" w:space="0" w:color="auto"/>
                <w:lang w:val="ru-RU" w:eastAsia="en-US"/>
              </w:rPr>
              <w:t>/</w:t>
            </w:r>
            <w:r w:rsidR="00FD52F2" w:rsidRPr="00FD52F2">
              <w:rPr>
                <w:rFonts w:eastAsia="Calibri" w:cs="Calibri"/>
                <w:color w:val="auto"/>
                <w:sz w:val="18"/>
                <w:szCs w:val="22"/>
                <w:bdr w:val="none" w:sz="0" w:space="0" w:color="auto"/>
                <w:lang w:val="ru-RU" w:eastAsia="en-US"/>
              </w:rPr>
              <w:t>На другой частной/общественной территории</w:t>
            </w:r>
            <w:r w:rsidRPr="00984FE9">
              <w:rPr>
                <w:rFonts w:eastAsia="Calibri" w:cs="Calibri"/>
                <w:color w:val="auto"/>
                <w:sz w:val="18"/>
                <w:szCs w:val="22"/>
                <w:bdr w:val="none" w:sz="0" w:space="0" w:color="auto"/>
                <w:lang w:val="ru-RU" w:eastAsia="en-US"/>
              </w:rPr>
              <w:t>:</w:t>
            </w:r>
          </w:p>
        </w:tc>
        <w:tc>
          <w:tcPr>
            <w:tcW w:w="813" w:type="pct"/>
            <w:gridSpan w:val="2"/>
            <w:tcBorders>
              <w:bottom w:val="single" w:sz="4" w:space="0" w:color="000000"/>
            </w:tcBorders>
          </w:tcPr>
          <w:p w14:paraId="05EE3826" w14:textId="311434A3" w:rsidR="00C42835" w:rsidRPr="00984FE9"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0" w:after="0"/>
              <w:ind w:left="107" w:right="187"/>
              <w:jc w:val="left"/>
              <w:rPr>
                <w:rFonts w:eastAsia="Calibri" w:cs="Calibri"/>
                <w:color w:val="auto"/>
                <w:sz w:val="18"/>
                <w:szCs w:val="22"/>
                <w:bdr w:val="none" w:sz="0" w:space="0" w:color="auto"/>
                <w:lang w:val="ru-RU" w:eastAsia="en-US"/>
              </w:rPr>
            </w:pPr>
            <w:r w:rsidRPr="00C42835">
              <w:rPr>
                <w:rFonts w:eastAsia="Calibri"/>
                <w:color w:val="auto"/>
                <w:sz w:val="18"/>
                <w:szCs w:val="18"/>
                <w:bdr w:val="none" w:sz="0" w:space="0" w:color="auto"/>
                <w:lang w:val="en-US" w:eastAsia="en-US"/>
              </w:rPr>
              <w:fldChar w:fldCharType="begin">
                <w:ffData>
                  <w:name w:val="Dropdown1"/>
                  <w:enabled/>
                  <w:calcOnExit w:val="0"/>
                  <w:ddList>
                    <w:listEntry w:val="Yes / No"/>
                    <w:listEntry w:val="Yes"/>
                    <w:listEntry w:val="No"/>
                  </w:ddList>
                </w:ffData>
              </w:fldChar>
            </w:r>
            <w:r w:rsidRPr="00C42835">
              <w:rPr>
                <w:rFonts w:eastAsia="Calibri"/>
                <w:color w:val="auto"/>
                <w:sz w:val="18"/>
                <w:szCs w:val="18"/>
                <w:bdr w:val="none" w:sz="0" w:space="0" w:color="auto"/>
                <w:lang w:val="en-US" w:eastAsia="en-US"/>
              </w:rPr>
              <w:instrText xml:space="preserve"> FORMDROPDOWN </w:instrText>
            </w:r>
            <w:r w:rsidRPr="00C42835">
              <w:rPr>
                <w:rFonts w:eastAsia="Calibri"/>
                <w:color w:val="auto"/>
                <w:sz w:val="18"/>
                <w:szCs w:val="18"/>
                <w:bdr w:val="none" w:sz="0" w:space="0" w:color="auto"/>
                <w:lang w:val="en-US" w:eastAsia="en-US"/>
              </w:rPr>
            </w:r>
            <w:r w:rsidRPr="00C42835">
              <w:rPr>
                <w:rFonts w:eastAsia="Calibri"/>
                <w:color w:val="auto"/>
                <w:sz w:val="18"/>
                <w:szCs w:val="18"/>
                <w:bdr w:val="none" w:sz="0" w:space="0" w:color="auto"/>
                <w:lang w:val="en-US" w:eastAsia="en-US"/>
              </w:rPr>
              <w:fldChar w:fldCharType="separate"/>
            </w:r>
            <w:r w:rsidRPr="00C42835">
              <w:rPr>
                <w:rFonts w:eastAsia="Calibri"/>
                <w:color w:val="auto"/>
                <w:sz w:val="18"/>
                <w:szCs w:val="18"/>
                <w:bdr w:val="none" w:sz="0" w:space="0" w:color="auto"/>
                <w:lang w:val="en-US" w:eastAsia="en-US"/>
              </w:rPr>
              <w:fldChar w:fldCharType="end"/>
            </w:r>
            <w:r w:rsidR="00680083">
              <w:rPr>
                <w:rFonts w:eastAsia="Calibri"/>
                <w:color w:val="auto"/>
                <w:sz w:val="18"/>
                <w:szCs w:val="18"/>
                <w:bdr w:val="none" w:sz="0" w:space="0" w:color="auto"/>
                <w:lang w:val="ru-RU" w:eastAsia="en-US"/>
              </w:rPr>
              <w:t>/</w:t>
            </w:r>
            <w:r w:rsidR="00680083">
              <w:rPr>
                <w:rFonts w:ascii="Cambria" w:hAnsi="Cambria"/>
                <w:szCs w:val="20"/>
                <w:highlight w:val="lightGray"/>
                <w:lang w:val="ru-RU"/>
              </w:rPr>
              <w:t>/Да/нет</w:t>
            </w:r>
          </w:p>
        </w:tc>
      </w:tr>
      <w:tr w:rsidR="00C42835" w:rsidRPr="005B7E04" w14:paraId="67BB95A9" w14:textId="77777777" w:rsidTr="003468DD">
        <w:trPr>
          <w:trHeight w:val="63"/>
        </w:trPr>
        <w:tc>
          <w:tcPr>
            <w:tcW w:w="1682" w:type="pct"/>
            <w:gridSpan w:val="3"/>
          </w:tcPr>
          <w:p w14:paraId="7AD8A851" w14:textId="295076B4" w:rsidR="00C42835" w:rsidRPr="00C42835"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0" w:after="0" w:line="264" w:lineRule="auto"/>
              <w:ind w:left="107" w:right="187"/>
              <w:jc w:val="left"/>
              <w:rPr>
                <w:rFonts w:eastAsia="Calibri" w:cs="Calibri"/>
                <w:color w:val="auto"/>
                <w:sz w:val="18"/>
                <w:szCs w:val="22"/>
                <w:bdr w:val="none" w:sz="0" w:space="0" w:color="auto"/>
                <w:lang w:val="en-US" w:eastAsia="en-US"/>
              </w:rPr>
            </w:pPr>
            <w:r w:rsidRPr="00C42835">
              <w:rPr>
                <w:rFonts w:eastAsia="Calibri" w:cs="Calibri"/>
                <w:color w:val="auto"/>
                <w:sz w:val="18"/>
                <w:szCs w:val="22"/>
                <w:bdr w:val="none" w:sz="0" w:space="0" w:color="auto"/>
                <w:lang w:val="en-US" w:eastAsia="en-US"/>
              </w:rPr>
              <w:t>Weather Condition inside or outside</w:t>
            </w:r>
            <w:r w:rsidR="00B76DD0" w:rsidRPr="00984FE9">
              <w:rPr>
                <w:rFonts w:eastAsia="Calibri" w:cs="Calibri"/>
                <w:color w:val="auto"/>
                <w:sz w:val="18"/>
                <w:szCs w:val="22"/>
                <w:bdr w:val="none" w:sz="0" w:space="0" w:color="auto"/>
                <w:lang w:val="en-US" w:eastAsia="en-US"/>
              </w:rPr>
              <w:t>/</w:t>
            </w:r>
            <w:r w:rsidR="00B76DD0" w:rsidRPr="00B76DD0">
              <w:rPr>
                <w:rFonts w:eastAsia="Calibri" w:cs="Calibri"/>
                <w:color w:val="auto"/>
                <w:sz w:val="18"/>
                <w:szCs w:val="22"/>
                <w:bdr w:val="none" w:sz="0" w:space="0" w:color="auto"/>
                <w:lang w:val="ru-RU" w:eastAsia="en-US"/>
              </w:rPr>
              <w:t>Погодные</w:t>
            </w:r>
            <w:r w:rsidR="00B76DD0" w:rsidRPr="00984FE9">
              <w:rPr>
                <w:rFonts w:eastAsia="Calibri" w:cs="Calibri"/>
                <w:color w:val="auto"/>
                <w:sz w:val="18"/>
                <w:szCs w:val="22"/>
                <w:bdr w:val="none" w:sz="0" w:space="0" w:color="auto"/>
                <w:lang w:val="en-US" w:eastAsia="en-US"/>
              </w:rPr>
              <w:t xml:space="preserve"> </w:t>
            </w:r>
            <w:r w:rsidR="00B76DD0" w:rsidRPr="00B76DD0">
              <w:rPr>
                <w:rFonts w:eastAsia="Calibri" w:cs="Calibri"/>
                <w:color w:val="auto"/>
                <w:sz w:val="18"/>
                <w:szCs w:val="22"/>
                <w:bdr w:val="none" w:sz="0" w:space="0" w:color="auto"/>
                <w:lang w:val="ru-RU" w:eastAsia="en-US"/>
              </w:rPr>
              <w:t>условия</w:t>
            </w:r>
            <w:r w:rsidR="00B76DD0" w:rsidRPr="00984FE9">
              <w:rPr>
                <w:rFonts w:eastAsia="Calibri" w:cs="Calibri"/>
                <w:color w:val="auto"/>
                <w:sz w:val="18"/>
                <w:szCs w:val="22"/>
                <w:bdr w:val="none" w:sz="0" w:space="0" w:color="auto"/>
                <w:lang w:val="en-US" w:eastAsia="en-US"/>
              </w:rPr>
              <w:t xml:space="preserve"> </w:t>
            </w:r>
            <w:r w:rsidR="00B76DD0" w:rsidRPr="00B76DD0">
              <w:rPr>
                <w:rFonts w:eastAsia="Calibri" w:cs="Calibri"/>
                <w:color w:val="auto"/>
                <w:sz w:val="18"/>
                <w:szCs w:val="22"/>
                <w:bdr w:val="none" w:sz="0" w:space="0" w:color="auto"/>
                <w:lang w:val="ru-RU" w:eastAsia="en-US"/>
              </w:rPr>
              <w:t>внутри</w:t>
            </w:r>
            <w:r w:rsidR="00B76DD0" w:rsidRPr="00984FE9">
              <w:rPr>
                <w:rFonts w:eastAsia="Calibri" w:cs="Calibri"/>
                <w:color w:val="auto"/>
                <w:sz w:val="18"/>
                <w:szCs w:val="22"/>
                <w:bdr w:val="none" w:sz="0" w:space="0" w:color="auto"/>
                <w:lang w:val="en-US" w:eastAsia="en-US"/>
              </w:rPr>
              <w:t xml:space="preserve"> </w:t>
            </w:r>
            <w:r w:rsidR="00B76DD0" w:rsidRPr="00B76DD0">
              <w:rPr>
                <w:rFonts w:eastAsia="Calibri" w:cs="Calibri"/>
                <w:color w:val="auto"/>
                <w:sz w:val="18"/>
                <w:szCs w:val="22"/>
                <w:bdr w:val="none" w:sz="0" w:space="0" w:color="auto"/>
                <w:lang w:val="ru-RU" w:eastAsia="en-US"/>
              </w:rPr>
              <w:t>или</w:t>
            </w:r>
            <w:r w:rsidR="00B76DD0" w:rsidRPr="00984FE9">
              <w:rPr>
                <w:rFonts w:eastAsia="Calibri" w:cs="Calibri"/>
                <w:color w:val="auto"/>
                <w:sz w:val="18"/>
                <w:szCs w:val="22"/>
                <w:bdr w:val="none" w:sz="0" w:space="0" w:color="auto"/>
                <w:lang w:val="en-US" w:eastAsia="en-US"/>
              </w:rPr>
              <w:t xml:space="preserve"> </w:t>
            </w:r>
            <w:r w:rsidR="00B76DD0" w:rsidRPr="00B76DD0">
              <w:rPr>
                <w:rFonts w:eastAsia="Calibri" w:cs="Calibri"/>
                <w:color w:val="auto"/>
                <w:sz w:val="18"/>
                <w:szCs w:val="22"/>
                <w:bdr w:val="none" w:sz="0" w:space="0" w:color="auto"/>
                <w:lang w:val="ru-RU" w:eastAsia="en-US"/>
              </w:rPr>
              <w:t>снаружи</w:t>
            </w:r>
            <w:r w:rsidRPr="00C42835">
              <w:rPr>
                <w:rFonts w:eastAsia="Calibri" w:cs="Calibri"/>
                <w:color w:val="auto"/>
                <w:sz w:val="18"/>
                <w:szCs w:val="22"/>
                <w:bdr w:val="none" w:sz="0" w:space="0" w:color="auto"/>
                <w:lang w:val="en-US" w:eastAsia="en-US"/>
              </w:rPr>
              <w:t>:</w:t>
            </w:r>
          </w:p>
          <w:p w14:paraId="64BE275B" w14:textId="77777777" w:rsidR="00C42835" w:rsidRPr="00C42835"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0" w:after="0" w:line="264" w:lineRule="auto"/>
              <w:ind w:left="107" w:right="187"/>
              <w:jc w:val="left"/>
              <w:rPr>
                <w:rFonts w:eastAsia="Calibri" w:cs="Calibri"/>
                <w:color w:val="auto"/>
                <w:sz w:val="18"/>
                <w:szCs w:val="22"/>
                <w:bdr w:val="none" w:sz="0" w:space="0" w:color="auto"/>
                <w:lang w:val="en-US" w:eastAsia="en-US"/>
              </w:rPr>
            </w:pPr>
          </w:p>
          <w:p w14:paraId="6DF8B8AE" w14:textId="77777777" w:rsidR="00C42835" w:rsidRPr="00C42835"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0" w:after="0" w:line="264" w:lineRule="auto"/>
              <w:ind w:left="107" w:right="187"/>
              <w:jc w:val="left"/>
              <w:rPr>
                <w:rFonts w:eastAsia="Calibri" w:cs="Calibri"/>
                <w:color w:val="auto"/>
                <w:sz w:val="18"/>
                <w:szCs w:val="22"/>
                <w:bdr w:val="none" w:sz="0" w:space="0" w:color="auto"/>
                <w:lang w:val="en-US" w:eastAsia="en-US"/>
              </w:rPr>
            </w:pPr>
          </w:p>
          <w:p w14:paraId="79D1D741" w14:textId="77777777" w:rsidR="00C42835" w:rsidRPr="00C42835"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0" w:after="0" w:line="264" w:lineRule="auto"/>
              <w:ind w:left="107" w:right="187"/>
              <w:jc w:val="left"/>
              <w:rPr>
                <w:rFonts w:eastAsia="Calibri" w:cs="Calibri"/>
                <w:color w:val="auto"/>
                <w:sz w:val="18"/>
                <w:szCs w:val="22"/>
                <w:bdr w:val="none" w:sz="0" w:space="0" w:color="auto"/>
                <w:lang w:val="en-US" w:eastAsia="en-US"/>
              </w:rPr>
            </w:pPr>
          </w:p>
          <w:p w14:paraId="023BD61F" w14:textId="77777777" w:rsidR="00C42835" w:rsidRPr="00C42835"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0" w:after="0" w:line="264" w:lineRule="auto"/>
              <w:ind w:left="107" w:right="187"/>
              <w:jc w:val="left"/>
              <w:rPr>
                <w:rFonts w:eastAsia="Calibri" w:cs="Calibri"/>
                <w:color w:val="auto"/>
                <w:sz w:val="18"/>
                <w:szCs w:val="22"/>
                <w:bdr w:val="none" w:sz="0" w:space="0" w:color="auto"/>
                <w:lang w:val="en-US" w:eastAsia="en-US"/>
              </w:rPr>
            </w:pPr>
          </w:p>
        </w:tc>
        <w:tc>
          <w:tcPr>
            <w:tcW w:w="910" w:type="pct"/>
            <w:gridSpan w:val="6"/>
            <w:tcBorders>
              <w:right w:val="nil"/>
            </w:tcBorders>
          </w:tcPr>
          <w:p w14:paraId="4C922054" w14:textId="40E010F1" w:rsidR="00C42835" w:rsidRPr="00C42835"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0" w:after="0" w:line="264" w:lineRule="auto"/>
              <w:ind w:left="107" w:right="187"/>
              <w:jc w:val="left"/>
              <w:rPr>
                <w:rFonts w:eastAsia="Calibri" w:cs="Calibri"/>
                <w:color w:val="auto"/>
                <w:sz w:val="18"/>
                <w:szCs w:val="22"/>
                <w:bdr w:val="none" w:sz="0" w:space="0" w:color="auto"/>
                <w:lang w:val="en-US" w:eastAsia="en-US"/>
              </w:rPr>
            </w:pPr>
            <w:r w:rsidRPr="00C42835">
              <w:rPr>
                <w:rFonts w:eastAsia="Calibri"/>
                <w:color w:val="auto"/>
                <w:sz w:val="18"/>
                <w:szCs w:val="18"/>
                <w:bdr w:val="none" w:sz="0" w:space="0" w:color="auto"/>
                <w:lang w:val="en-US" w:eastAsia="en-US"/>
              </w:rPr>
              <w:fldChar w:fldCharType="begin">
                <w:ffData>
                  <w:name w:val="Check11"/>
                  <w:enabled/>
                  <w:calcOnExit w:val="0"/>
                  <w:checkBox>
                    <w:sizeAuto/>
                    <w:default w:val="0"/>
                  </w:checkBox>
                </w:ffData>
              </w:fldChar>
            </w:r>
            <w:r w:rsidRPr="00C42835">
              <w:rPr>
                <w:rFonts w:eastAsia="Calibri"/>
                <w:color w:val="auto"/>
                <w:sz w:val="18"/>
                <w:szCs w:val="18"/>
                <w:bdr w:val="none" w:sz="0" w:space="0" w:color="auto"/>
                <w:lang w:val="en-US" w:eastAsia="en-US"/>
              </w:rPr>
              <w:instrText xml:space="preserve"> FORMCHECKBOX </w:instrText>
            </w:r>
            <w:r w:rsidRPr="00C42835">
              <w:rPr>
                <w:rFonts w:eastAsia="Calibri"/>
                <w:color w:val="auto"/>
                <w:sz w:val="18"/>
                <w:szCs w:val="18"/>
                <w:bdr w:val="none" w:sz="0" w:space="0" w:color="auto"/>
                <w:lang w:val="en-US" w:eastAsia="en-US"/>
              </w:rPr>
            </w:r>
            <w:r w:rsidRPr="00C42835">
              <w:rPr>
                <w:rFonts w:eastAsia="Calibri"/>
                <w:color w:val="auto"/>
                <w:sz w:val="18"/>
                <w:szCs w:val="18"/>
                <w:bdr w:val="none" w:sz="0" w:space="0" w:color="auto"/>
                <w:lang w:val="en-US" w:eastAsia="en-US"/>
              </w:rPr>
              <w:fldChar w:fldCharType="separate"/>
            </w:r>
            <w:r w:rsidRPr="00C42835">
              <w:rPr>
                <w:rFonts w:eastAsia="Calibri"/>
                <w:color w:val="auto"/>
                <w:sz w:val="18"/>
                <w:szCs w:val="18"/>
                <w:bdr w:val="none" w:sz="0" w:space="0" w:color="auto"/>
                <w:lang w:val="en-US" w:eastAsia="en-US"/>
              </w:rPr>
              <w:fldChar w:fldCharType="end"/>
            </w:r>
            <w:r w:rsidRPr="00C42835">
              <w:rPr>
                <w:rFonts w:eastAsia="Calibri" w:cs="Calibri"/>
                <w:color w:val="auto"/>
                <w:sz w:val="18"/>
                <w:szCs w:val="22"/>
                <w:bdr w:val="none" w:sz="0" w:space="0" w:color="auto"/>
                <w:lang w:val="en-US" w:eastAsia="en-US"/>
              </w:rPr>
              <w:t xml:space="preserve"> Dry </w:t>
            </w:r>
            <w:r w:rsidR="00FD52F2">
              <w:rPr>
                <w:rFonts w:eastAsia="Calibri" w:cs="Calibri"/>
                <w:color w:val="auto"/>
                <w:sz w:val="18"/>
                <w:szCs w:val="22"/>
                <w:bdr w:val="none" w:sz="0" w:space="0" w:color="auto"/>
                <w:lang w:val="ru-RU" w:eastAsia="en-US"/>
              </w:rPr>
              <w:t>/Сухо</w:t>
            </w:r>
            <w:r w:rsidRPr="00C42835">
              <w:rPr>
                <w:rFonts w:eastAsia="Calibri" w:cs="Calibri"/>
                <w:color w:val="auto"/>
                <w:sz w:val="18"/>
                <w:szCs w:val="22"/>
                <w:bdr w:val="none" w:sz="0" w:space="0" w:color="auto"/>
                <w:lang w:val="en-US" w:eastAsia="en-US"/>
              </w:rPr>
              <w:t xml:space="preserve">                       </w:t>
            </w:r>
            <w:r w:rsidRPr="00C42835">
              <w:rPr>
                <w:rFonts w:eastAsia="Calibri"/>
                <w:color w:val="auto"/>
                <w:sz w:val="18"/>
                <w:szCs w:val="18"/>
                <w:bdr w:val="none" w:sz="0" w:space="0" w:color="auto"/>
                <w:lang w:val="en-US" w:eastAsia="en-US"/>
              </w:rPr>
              <w:fldChar w:fldCharType="begin">
                <w:ffData>
                  <w:name w:val="Check11"/>
                  <w:enabled/>
                  <w:calcOnExit w:val="0"/>
                  <w:checkBox>
                    <w:sizeAuto/>
                    <w:default w:val="0"/>
                  </w:checkBox>
                </w:ffData>
              </w:fldChar>
            </w:r>
            <w:r w:rsidRPr="00C42835">
              <w:rPr>
                <w:rFonts w:eastAsia="Calibri"/>
                <w:color w:val="auto"/>
                <w:sz w:val="18"/>
                <w:szCs w:val="18"/>
                <w:bdr w:val="none" w:sz="0" w:space="0" w:color="auto"/>
                <w:lang w:val="en-US" w:eastAsia="en-US"/>
              </w:rPr>
              <w:instrText xml:space="preserve"> FORMCHECKBOX </w:instrText>
            </w:r>
            <w:r w:rsidRPr="00C42835">
              <w:rPr>
                <w:rFonts w:eastAsia="Calibri"/>
                <w:color w:val="auto"/>
                <w:sz w:val="18"/>
                <w:szCs w:val="18"/>
                <w:bdr w:val="none" w:sz="0" w:space="0" w:color="auto"/>
                <w:lang w:val="en-US" w:eastAsia="en-US"/>
              </w:rPr>
            </w:r>
            <w:r w:rsidRPr="00C42835">
              <w:rPr>
                <w:rFonts w:eastAsia="Calibri"/>
                <w:color w:val="auto"/>
                <w:sz w:val="18"/>
                <w:szCs w:val="18"/>
                <w:bdr w:val="none" w:sz="0" w:space="0" w:color="auto"/>
                <w:lang w:val="en-US" w:eastAsia="en-US"/>
              </w:rPr>
              <w:fldChar w:fldCharType="separate"/>
            </w:r>
            <w:r w:rsidRPr="00C42835">
              <w:rPr>
                <w:rFonts w:eastAsia="Calibri"/>
                <w:color w:val="auto"/>
                <w:sz w:val="18"/>
                <w:szCs w:val="18"/>
                <w:bdr w:val="none" w:sz="0" w:space="0" w:color="auto"/>
                <w:lang w:val="en-US" w:eastAsia="en-US"/>
              </w:rPr>
              <w:fldChar w:fldCharType="end"/>
            </w:r>
            <w:r w:rsidRPr="00C42835">
              <w:rPr>
                <w:rFonts w:eastAsia="Calibri" w:cs="Calibri"/>
                <w:color w:val="auto"/>
                <w:sz w:val="18"/>
                <w:szCs w:val="22"/>
                <w:bdr w:val="none" w:sz="0" w:space="0" w:color="auto"/>
                <w:lang w:val="en-US" w:eastAsia="en-US"/>
              </w:rPr>
              <w:t xml:space="preserve"> Windy</w:t>
            </w:r>
            <w:r w:rsidR="00FD52F2">
              <w:rPr>
                <w:rFonts w:eastAsia="Calibri" w:cs="Calibri"/>
                <w:color w:val="auto"/>
                <w:sz w:val="18"/>
                <w:szCs w:val="22"/>
                <w:bdr w:val="none" w:sz="0" w:space="0" w:color="auto"/>
                <w:lang w:val="ru-RU" w:eastAsia="en-US"/>
              </w:rPr>
              <w:t>/Ветрено</w:t>
            </w:r>
            <w:r w:rsidRPr="00C42835">
              <w:rPr>
                <w:rFonts w:eastAsia="Calibri" w:cs="Calibri"/>
                <w:color w:val="auto"/>
                <w:sz w:val="18"/>
                <w:szCs w:val="22"/>
                <w:bdr w:val="none" w:sz="0" w:space="0" w:color="auto"/>
                <w:lang w:val="en-US" w:eastAsia="en-US"/>
              </w:rPr>
              <w:t xml:space="preserve">                     </w:t>
            </w:r>
          </w:p>
        </w:tc>
        <w:tc>
          <w:tcPr>
            <w:tcW w:w="949" w:type="pct"/>
            <w:gridSpan w:val="3"/>
            <w:tcBorders>
              <w:left w:val="nil"/>
              <w:right w:val="nil"/>
            </w:tcBorders>
          </w:tcPr>
          <w:p w14:paraId="1CEF11C8" w14:textId="0F640769" w:rsidR="00C42835" w:rsidRPr="00C42835"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0" w:after="0" w:line="264" w:lineRule="auto"/>
              <w:ind w:left="107" w:right="187"/>
              <w:jc w:val="left"/>
              <w:rPr>
                <w:rFonts w:eastAsia="Calibri" w:cs="Calibri"/>
                <w:color w:val="auto"/>
                <w:sz w:val="18"/>
                <w:szCs w:val="22"/>
                <w:bdr w:val="none" w:sz="0" w:space="0" w:color="auto"/>
                <w:lang w:val="en-US" w:eastAsia="en-US"/>
              </w:rPr>
            </w:pPr>
            <w:r w:rsidRPr="00C42835">
              <w:rPr>
                <w:rFonts w:eastAsia="Calibri"/>
                <w:color w:val="auto"/>
                <w:sz w:val="18"/>
                <w:szCs w:val="18"/>
                <w:bdr w:val="none" w:sz="0" w:space="0" w:color="auto"/>
                <w:lang w:val="en-US" w:eastAsia="en-US"/>
              </w:rPr>
              <w:fldChar w:fldCharType="begin">
                <w:ffData>
                  <w:name w:val="Check11"/>
                  <w:enabled/>
                  <w:calcOnExit w:val="0"/>
                  <w:checkBox>
                    <w:sizeAuto/>
                    <w:default w:val="0"/>
                  </w:checkBox>
                </w:ffData>
              </w:fldChar>
            </w:r>
            <w:r w:rsidRPr="00C42835">
              <w:rPr>
                <w:rFonts w:eastAsia="Calibri"/>
                <w:color w:val="auto"/>
                <w:sz w:val="18"/>
                <w:szCs w:val="18"/>
                <w:bdr w:val="none" w:sz="0" w:space="0" w:color="auto"/>
                <w:lang w:val="en-US" w:eastAsia="en-US"/>
              </w:rPr>
              <w:instrText xml:space="preserve"> FORMCHECKBOX </w:instrText>
            </w:r>
            <w:r w:rsidRPr="00C42835">
              <w:rPr>
                <w:rFonts w:eastAsia="Calibri"/>
                <w:color w:val="auto"/>
                <w:sz w:val="18"/>
                <w:szCs w:val="18"/>
                <w:bdr w:val="none" w:sz="0" w:space="0" w:color="auto"/>
                <w:lang w:val="en-US" w:eastAsia="en-US"/>
              </w:rPr>
            </w:r>
            <w:r w:rsidRPr="00C42835">
              <w:rPr>
                <w:rFonts w:eastAsia="Calibri"/>
                <w:color w:val="auto"/>
                <w:sz w:val="18"/>
                <w:szCs w:val="18"/>
                <w:bdr w:val="none" w:sz="0" w:space="0" w:color="auto"/>
                <w:lang w:val="en-US" w:eastAsia="en-US"/>
              </w:rPr>
              <w:fldChar w:fldCharType="separate"/>
            </w:r>
            <w:r w:rsidRPr="00C42835">
              <w:rPr>
                <w:rFonts w:eastAsia="Calibri"/>
                <w:color w:val="auto"/>
                <w:sz w:val="18"/>
                <w:szCs w:val="18"/>
                <w:bdr w:val="none" w:sz="0" w:space="0" w:color="auto"/>
                <w:lang w:val="en-US" w:eastAsia="en-US"/>
              </w:rPr>
              <w:fldChar w:fldCharType="end"/>
            </w:r>
            <w:r w:rsidRPr="00C42835">
              <w:rPr>
                <w:rFonts w:eastAsia="Calibri" w:cs="Calibri"/>
                <w:color w:val="auto"/>
                <w:sz w:val="18"/>
                <w:szCs w:val="22"/>
                <w:bdr w:val="none" w:sz="0" w:space="0" w:color="auto"/>
                <w:lang w:val="en-US" w:eastAsia="en-US"/>
              </w:rPr>
              <w:t xml:space="preserve"> Light</w:t>
            </w:r>
            <w:r w:rsidR="00FD52F2">
              <w:rPr>
                <w:rFonts w:eastAsia="Calibri" w:cs="Calibri"/>
                <w:color w:val="auto"/>
                <w:sz w:val="18"/>
                <w:szCs w:val="22"/>
                <w:bdr w:val="none" w:sz="0" w:space="0" w:color="auto"/>
                <w:lang w:val="en-US" w:eastAsia="en-US"/>
              </w:rPr>
              <w:t>/</w:t>
            </w:r>
            <w:r w:rsidR="00FD52F2">
              <w:rPr>
                <w:rFonts w:eastAsia="Calibri" w:cs="Calibri"/>
                <w:color w:val="auto"/>
                <w:sz w:val="18"/>
                <w:szCs w:val="22"/>
                <w:bdr w:val="none" w:sz="0" w:space="0" w:color="auto"/>
                <w:lang w:val="ru-RU" w:eastAsia="en-US"/>
              </w:rPr>
              <w:t>Ясно</w:t>
            </w:r>
            <w:r w:rsidRPr="00C42835">
              <w:rPr>
                <w:rFonts w:eastAsia="Calibri" w:cs="Calibri"/>
                <w:color w:val="auto"/>
                <w:sz w:val="18"/>
                <w:szCs w:val="22"/>
                <w:bdr w:val="none" w:sz="0" w:space="0" w:color="auto"/>
                <w:lang w:val="en-US" w:eastAsia="en-US"/>
              </w:rPr>
              <w:t xml:space="preserve">                  </w:t>
            </w:r>
          </w:p>
          <w:p w14:paraId="1A89F947" w14:textId="5D2E8D10" w:rsidR="00C42835" w:rsidRPr="00C42835"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0" w:after="0" w:line="264" w:lineRule="auto"/>
              <w:ind w:left="107" w:right="187"/>
              <w:jc w:val="left"/>
              <w:rPr>
                <w:rFonts w:eastAsia="Calibri" w:cs="Calibri"/>
                <w:color w:val="auto"/>
                <w:sz w:val="18"/>
                <w:szCs w:val="22"/>
                <w:bdr w:val="none" w:sz="0" w:space="0" w:color="auto"/>
                <w:lang w:val="en-US" w:eastAsia="en-US"/>
              </w:rPr>
            </w:pPr>
            <w:r w:rsidRPr="00C42835">
              <w:rPr>
                <w:rFonts w:eastAsia="Calibri"/>
                <w:color w:val="auto"/>
                <w:sz w:val="18"/>
                <w:szCs w:val="18"/>
                <w:bdr w:val="none" w:sz="0" w:space="0" w:color="auto"/>
                <w:lang w:val="en-US" w:eastAsia="en-US"/>
              </w:rPr>
              <w:fldChar w:fldCharType="begin">
                <w:ffData>
                  <w:name w:val="Check11"/>
                  <w:enabled/>
                  <w:calcOnExit w:val="0"/>
                  <w:checkBox>
                    <w:sizeAuto/>
                    <w:default w:val="0"/>
                  </w:checkBox>
                </w:ffData>
              </w:fldChar>
            </w:r>
            <w:r w:rsidRPr="00C42835">
              <w:rPr>
                <w:rFonts w:eastAsia="Calibri"/>
                <w:color w:val="auto"/>
                <w:sz w:val="18"/>
                <w:szCs w:val="18"/>
                <w:bdr w:val="none" w:sz="0" w:space="0" w:color="auto"/>
                <w:lang w:val="en-US" w:eastAsia="en-US"/>
              </w:rPr>
              <w:instrText xml:space="preserve"> FORMCHECKBOX </w:instrText>
            </w:r>
            <w:r w:rsidRPr="00C42835">
              <w:rPr>
                <w:rFonts w:eastAsia="Calibri"/>
                <w:color w:val="auto"/>
                <w:sz w:val="18"/>
                <w:szCs w:val="18"/>
                <w:bdr w:val="none" w:sz="0" w:space="0" w:color="auto"/>
                <w:lang w:val="en-US" w:eastAsia="en-US"/>
              </w:rPr>
            </w:r>
            <w:r w:rsidRPr="00C42835">
              <w:rPr>
                <w:rFonts w:eastAsia="Calibri"/>
                <w:color w:val="auto"/>
                <w:sz w:val="18"/>
                <w:szCs w:val="18"/>
                <w:bdr w:val="none" w:sz="0" w:space="0" w:color="auto"/>
                <w:lang w:val="en-US" w:eastAsia="en-US"/>
              </w:rPr>
              <w:fldChar w:fldCharType="separate"/>
            </w:r>
            <w:r w:rsidRPr="00C42835">
              <w:rPr>
                <w:rFonts w:eastAsia="Calibri"/>
                <w:color w:val="auto"/>
                <w:sz w:val="18"/>
                <w:szCs w:val="18"/>
                <w:bdr w:val="none" w:sz="0" w:space="0" w:color="auto"/>
                <w:lang w:val="en-US" w:eastAsia="en-US"/>
              </w:rPr>
              <w:fldChar w:fldCharType="end"/>
            </w:r>
            <w:r w:rsidRPr="00C42835">
              <w:rPr>
                <w:rFonts w:eastAsia="Calibri" w:cs="Calibri"/>
                <w:color w:val="auto"/>
                <w:sz w:val="18"/>
                <w:szCs w:val="22"/>
                <w:bdr w:val="none" w:sz="0" w:space="0" w:color="auto"/>
                <w:lang w:val="en-US" w:eastAsia="en-US"/>
              </w:rPr>
              <w:t xml:space="preserve"> Slippery</w:t>
            </w:r>
            <w:r w:rsidR="00FD52F2">
              <w:rPr>
                <w:rFonts w:eastAsia="Calibri" w:cs="Calibri"/>
                <w:color w:val="auto"/>
                <w:sz w:val="18"/>
                <w:szCs w:val="22"/>
                <w:bdr w:val="none" w:sz="0" w:space="0" w:color="auto"/>
                <w:lang w:val="ru-RU" w:eastAsia="en-US"/>
              </w:rPr>
              <w:t>/Скользко</w:t>
            </w:r>
            <w:r w:rsidRPr="00C42835">
              <w:rPr>
                <w:rFonts w:eastAsia="Calibri" w:cs="Calibri"/>
                <w:color w:val="auto"/>
                <w:sz w:val="18"/>
                <w:szCs w:val="22"/>
                <w:bdr w:val="none" w:sz="0" w:space="0" w:color="auto"/>
                <w:lang w:val="en-US" w:eastAsia="en-US"/>
              </w:rPr>
              <w:t xml:space="preserve">       </w:t>
            </w:r>
          </w:p>
        </w:tc>
        <w:tc>
          <w:tcPr>
            <w:tcW w:w="1459" w:type="pct"/>
            <w:gridSpan w:val="5"/>
            <w:tcBorders>
              <w:left w:val="nil"/>
            </w:tcBorders>
          </w:tcPr>
          <w:p w14:paraId="3A2CE78B" w14:textId="66AC6F1F" w:rsidR="00C42835" w:rsidRPr="00984FE9"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0" w:after="0" w:line="264" w:lineRule="auto"/>
              <w:ind w:left="107" w:right="187"/>
              <w:jc w:val="left"/>
              <w:rPr>
                <w:rFonts w:eastAsia="Calibri" w:cs="Calibri"/>
                <w:color w:val="auto"/>
                <w:sz w:val="18"/>
                <w:szCs w:val="22"/>
                <w:bdr w:val="none" w:sz="0" w:space="0" w:color="auto"/>
                <w:lang w:val="ru-RU" w:eastAsia="en-US"/>
              </w:rPr>
            </w:pPr>
            <w:r w:rsidRPr="00C42835">
              <w:rPr>
                <w:rFonts w:eastAsia="Calibri"/>
                <w:color w:val="auto"/>
                <w:sz w:val="18"/>
                <w:szCs w:val="18"/>
                <w:bdr w:val="none" w:sz="0" w:space="0" w:color="auto"/>
                <w:lang w:val="en-US" w:eastAsia="en-US"/>
              </w:rPr>
              <w:fldChar w:fldCharType="begin">
                <w:ffData>
                  <w:name w:val="Check11"/>
                  <w:enabled/>
                  <w:calcOnExit w:val="0"/>
                  <w:checkBox>
                    <w:sizeAuto/>
                    <w:default w:val="0"/>
                  </w:checkBox>
                </w:ffData>
              </w:fldChar>
            </w:r>
            <w:r w:rsidRPr="00984FE9">
              <w:rPr>
                <w:rFonts w:eastAsia="Calibri"/>
                <w:color w:val="auto"/>
                <w:sz w:val="18"/>
                <w:szCs w:val="18"/>
                <w:bdr w:val="none" w:sz="0" w:space="0" w:color="auto"/>
                <w:lang w:val="ru-RU" w:eastAsia="en-US"/>
              </w:rPr>
              <w:instrText xml:space="preserve"> </w:instrText>
            </w:r>
            <w:r w:rsidRPr="00C42835">
              <w:rPr>
                <w:rFonts w:eastAsia="Calibri"/>
                <w:color w:val="auto"/>
                <w:sz w:val="18"/>
                <w:szCs w:val="18"/>
                <w:bdr w:val="none" w:sz="0" w:space="0" w:color="auto"/>
                <w:lang w:val="en-US" w:eastAsia="en-US"/>
              </w:rPr>
              <w:instrText>FORMCHECKBOX</w:instrText>
            </w:r>
            <w:r w:rsidRPr="00984FE9">
              <w:rPr>
                <w:rFonts w:eastAsia="Calibri"/>
                <w:color w:val="auto"/>
                <w:sz w:val="18"/>
                <w:szCs w:val="18"/>
                <w:bdr w:val="none" w:sz="0" w:space="0" w:color="auto"/>
                <w:lang w:val="ru-RU" w:eastAsia="en-US"/>
              </w:rPr>
              <w:instrText xml:space="preserve"> </w:instrText>
            </w:r>
            <w:r w:rsidRPr="00C42835">
              <w:rPr>
                <w:rFonts w:eastAsia="Calibri"/>
                <w:color w:val="auto"/>
                <w:sz w:val="18"/>
                <w:szCs w:val="18"/>
                <w:bdr w:val="none" w:sz="0" w:space="0" w:color="auto"/>
                <w:lang w:val="en-US" w:eastAsia="en-US"/>
              </w:rPr>
            </w:r>
            <w:r w:rsidRPr="00C42835">
              <w:rPr>
                <w:rFonts w:eastAsia="Calibri"/>
                <w:color w:val="auto"/>
                <w:sz w:val="18"/>
                <w:szCs w:val="18"/>
                <w:bdr w:val="none" w:sz="0" w:space="0" w:color="auto"/>
                <w:lang w:val="en-US" w:eastAsia="en-US"/>
              </w:rPr>
              <w:fldChar w:fldCharType="separate"/>
            </w:r>
            <w:r w:rsidRPr="00C42835">
              <w:rPr>
                <w:rFonts w:eastAsia="Calibri"/>
                <w:color w:val="auto"/>
                <w:sz w:val="18"/>
                <w:szCs w:val="18"/>
                <w:bdr w:val="none" w:sz="0" w:space="0" w:color="auto"/>
                <w:lang w:val="en-US" w:eastAsia="en-US"/>
              </w:rPr>
              <w:fldChar w:fldCharType="end"/>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other</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please</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explain</w:t>
            </w:r>
            <w:r w:rsidRPr="00984FE9">
              <w:rPr>
                <w:rFonts w:eastAsia="Calibri" w:cs="Calibri"/>
                <w:color w:val="auto"/>
                <w:sz w:val="18"/>
                <w:szCs w:val="22"/>
                <w:bdr w:val="none" w:sz="0" w:space="0" w:color="auto"/>
                <w:lang w:val="ru-RU" w:eastAsia="en-US"/>
              </w:rPr>
              <w:t>)</w:t>
            </w:r>
            <w:r w:rsidR="00FD52F2">
              <w:rPr>
                <w:rFonts w:eastAsia="Calibri" w:cs="Calibri"/>
                <w:color w:val="auto"/>
                <w:sz w:val="18"/>
                <w:szCs w:val="22"/>
                <w:bdr w:val="none" w:sz="0" w:space="0" w:color="auto"/>
                <w:lang w:val="ru-RU" w:eastAsia="en-US"/>
              </w:rPr>
              <w:t>/</w:t>
            </w:r>
            <w:r w:rsidR="00FD52F2" w:rsidRPr="00984FE9">
              <w:rPr>
                <w:lang w:val="ru-RU"/>
              </w:rPr>
              <w:t xml:space="preserve"> </w:t>
            </w:r>
            <w:r w:rsidR="00FD52F2" w:rsidRPr="00FD52F2">
              <w:rPr>
                <w:rFonts w:eastAsia="Calibri" w:cs="Calibri"/>
                <w:color w:val="auto"/>
                <w:sz w:val="18"/>
                <w:szCs w:val="22"/>
                <w:bdr w:val="none" w:sz="0" w:space="0" w:color="auto"/>
                <w:lang w:val="ru-RU" w:eastAsia="en-US"/>
              </w:rPr>
              <w:t>другое (пожалуйста, объясните)</w:t>
            </w:r>
          </w:p>
        </w:tc>
      </w:tr>
      <w:tr w:rsidR="00C42835" w:rsidRPr="005B7E04" w14:paraId="6C24DED3" w14:textId="77777777" w:rsidTr="003468DD">
        <w:trPr>
          <w:trHeight w:val="63"/>
        </w:trPr>
        <w:tc>
          <w:tcPr>
            <w:tcW w:w="1300" w:type="pct"/>
            <w:vMerge w:val="restart"/>
          </w:tcPr>
          <w:p w14:paraId="22697041" w14:textId="44C5B66C" w:rsidR="00C42835" w:rsidRPr="00984FE9"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2" w:after="0"/>
              <w:ind w:left="107"/>
              <w:jc w:val="left"/>
              <w:rPr>
                <w:rFonts w:eastAsia="Calibri" w:cs="Calibri"/>
                <w:color w:val="auto"/>
                <w:sz w:val="18"/>
                <w:szCs w:val="22"/>
                <w:bdr w:val="none" w:sz="0" w:space="0" w:color="auto"/>
                <w:lang w:val="ru-RU" w:eastAsia="en-US"/>
              </w:rPr>
            </w:pPr>
            <w:r w:rsidRPr="00C42835">
              <w:rPr>
                <w:rFonts w:eastAsia="Calibri" w:cs="Calibri"/>
                <w:color w:val="auto"/>
                <w:sz w:val="18"/>
                <w:szCs w:val="22"/>
                <w:bdr w:val="none" w:sz="0" w:space="0" w:color="auto"/>
                <w:lang w:val="en-US" w:eastAsia="en-US"/>
              </w:rPr>
              <w:t>PPE</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worn</w:t>
            </w:r>
            <w:r w:rsidR="00DB51CF">
              <w:rPr>
                <w:rFonts w:eastAsia="Calibri" w:cs="Calibri"/>
                <w:color w:val="auto"/>
                <w:sz w:val="18"/>
                <w:szCs w:val="22"/>
                <w:bdr w:val="none" w:sz="0" w:space="0" w:color="auto"/>
                <w:lang w:val="ru-RU" w:eastAsia="en-US"/>
              </w:rPr>
              <w:t>/</w:t>
            </w:r>
            <w:r w:rsidR="00DB51CF" w:rsidRPr="00984FE9">
              <w:rPr>
                <w:lang w:val="ru-RU"/>
              </w:rPr>
              <w:t xml:space="preserve"> </w:t>
            </w:r>
            <w:r w:rsidR="00DB51CF">
              <w:rPr>
                <w:rFonts w:eastAsia="Calibri" w:cs="Calibri"/>
                <w:color w:val="auto"/>
                <w:sz w:val="18"/>
                <w:szCs w:val="22"/>
                <w:bdr w:val="none" w:sz="0" w:space="0" w:color="auto"/>
                <w:lang w:val="ru-RU" w:eastAsia="en-US"/>
              </w:rPr>
              <w:t>Использовали</w:t>
            </w:r>
            <w:r w:rsidR="00DB51CF" w:rsidRPr="00DB51CF">
              <w:rPr>
                <w:rFonts w:eastAsia="Calibri" w:cs="Calibri"/>
                <w:color w:val="auto"/>
                <w:sz w:val="18"/>
                <w:szCs w:val="22"/>
                <w:bdr w:val="none" w:sz="0" w:space="0" w:color="auto"/>
                <w:lang w:val="ru-RU" w:eastAsia="en-US"/>
              </w:rPr>
              <w:t xml:space="preserve"> ли вы СИЗ</w:t>
            </w:r>
            <w:r w:rsidRPr="00984FE9">
              <w:rPr>
                <w:rFonts w:eastAsia="Calibri" w:cs="Calibri"/>
                <w:color w:val="auto"/>
                <w:sz w:val="18"/>
                <w:szCs w:val="22"/>
                <w:bdr w:val="none" w:sz="0" w:space="0" w:color="auto"/>
                <w:lang w:val="ru-RU" w:eastAsia="en-US"/>
              </w:rPr>
              <w:t>?</w:t>
            </w:r>
          </w:p>
        </w:tc>
        <w:tc>
          <w:tcPr>
            <w:tcW w:w="3700" w:type="pct"/>
            <w:gridSpan w:val="16"/>
            <w:tcBorders>
              <w:bottom w:val="nil"/>
            </w:tcBorders>
          </w:tcPr>
          <w:p w14:paraId="42042AC1" w14:textId="22F73947" w:rsidR="00C42835" w:rsidRPr="00984FE9"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0" w:after="0" w:line="264" w:lineRule="auto"/>
              <w:ind w:left="107" w:right="187"/>
              <w:jc w:val="left"/>
              <w:rPr>
                <w:rFonts w:eastAsia="Calibri" w:cs="Calibri"/>
                <w:color w:val="auto"/>
                <w:sz w:val="18"/>
                <w:szCs w:val="22"/>
                <w:bdr w:val="none" w:sz="0" w:space="0" w:color="auto"/>
                <w:lang w:val="ru-RU" w:eastAsia="en-US"/>
              </w:rPr>
            </w:pPr>
            <w:r w:rsidRPr="00C42835">
              <w:rPr>
                <w:rFonts w:eastAsia="Calibri"/>
                <w:color w:val="auto"/>
                <w:sz w:val="18"/>
                <w:szCs w:val="18"/>
                <w:bdr w:val="none" w:sz="0" w:space="0" w:color="auto"/>
                <w:lang w:val="en-US" w:eastAsia="en-US"/>
              </w:rPr>
              <w:fldChar w:fldCharType="begin">
                <w:ffData>
                  <w:name w:val="Dropdown1"/>
                  <w:enabled/>
                  <w:calcOnExit w:val="0"/>
                  <w:ddList>
                    <w:listEntry w:val="Yes / No"/>
                    <w:listEntry w:val="Yes"/>
                    <w:listEntry w:val="No"/>
                  </w:ddList>
                </w:ffData>
              </w:fldChar>
            </w:r>
            <w:r w:rsidRPr="00984FE9">
              <w:rPr>
                <w:rFonts w:eastAsia="Calibri"/>
                <w:color w:val="auto"/>
                <w:sz w:val="18"/>
                <w:szCs w:val="18"/>
                <w:bdr w:val="none" w:sz="0" w:space="0" w:color="auto"/>
                <w:lang w:val="ru-RU" w:eastAsia="en-US"/>
              </w:rPr>
              <w:instrText xml:space="preserve"> </w:instrText>
            </w:r>
            <w:r w:rsidRPr="00C42835">
              <w:rPr>
                <w:rFonts w:eastAsia="Calibri"/>
                <w:color w:val="auto"/>
                <w:sz w:val="18"/>
                <w:szCs w:val="18"/>
                <w:bdr w:val="none" w:sz="0" w:space="0" w:color="auto"/>
                <w:lang w:val="en-US" w:eastAsia="en-US"/>
              </w:rPr>
              <w:instrText>FORMDROPDOWN</w:instrText>
            </w:r>
            <w:r w:rsidRPr="00984FE9">
              <w:rPr>
                <w:rFonts w:eastAsia="Calibri"/>
                <w:color w:val="auto"/>
                <w:sz w:val="18"/>
                <w:szCs w:val="18"/>
                <w:bdr w:val="none" w:sz="0" w:space="0" w:color="auto"/>
                <w:lang w:val="ru-RU" w:eastAsia="en-US"/>
              </w:rPr>
              <w:instrText xml:space="preserve"> </w:instrText>
            </w:r>
            <w:r w:rsidRPr="00C42835">
              <w:rPr>
                <w:rFonts w:eastAsia="Calibri"/>
                <w:color w:val="auto"/>
                <w:sz w:val="18"/>
                <w:szCs w:val="18"/>
                <w:bdr w:val="none" w:sz="0" w:space="0" w:color="auto"/>
                <w:lang w:val="en-US" w:eastAsia="en-US"/>
              </w:rPr>
            </w:r>
            <w:r w:rsidRPr="00C42835">
              <w:rPr>
                <w:rFonts w:eastAsia="Calibri"/>
                <w:color w:val="auto"/>
                <w:sz w:val="18"/>
                <w:szCs w:val="18"/>
                <w:bdr w:val="none" w:sz="0" w:space="0" w:color="auto"/>
                <w:lang w:val="en-US" w:eastAsia="en-US"/>
              </w:rPr>
              <w:fldChar w:fldCharType="separate"/>
            </w:r>
            <w:r w:rsidRPr="00C42835">
              <w:rPr>
                <w:rFonts w:eastAsia="Calibri"/>
                <w:color w:val="auto"/>
                <w:sz w:val="18"/>
                <w:szCs w:val="18"/>
                <w:bdr w:val="none" w:sz="0" w:space="0" w:color="auto"/>
                <w:lang w:val="en-US" w:eastAsia="en-US"/>
              </w:rPr>
              <w:fldChar w:fldCharType="end"/>
            </w:r>
            <w:r w:rsidR="00A019FA" w:rsidRPr="00737DE8">
              <w:rPr>
                <w:rFonts w:ascii="Cambria" w:hAnsi="Cambria"/>
                <w:szCs w:val="20"/>
                <w:highlight w:val="lightGray"/>
                <w:lang w:val="ru-RU"/>
              </w:rPr>
              <w:t>/</w:t>
            </w:r>
            <w:r w:rsidR="00A019FA">
              <w:rPr>
                <w:rFonts w:ascii="Cambria" w:hAnsi="Cambria"/>
                <w:szCs w:val="20"/>
                <w:highlight w:val="lightGray"/>
                <w:lang w:val="ru-RU"/>
              </w:rPr>
              <w:t>Да</w:t>
            </w:r>
            <w:r w:rsidR="00A019FA" w:rsidRPr="00737DE8">
              <w:rPr>
                <w:rFonts w:ascii="Cambria" w:hAnsi="Cambria"/>
                <w:szCs w:val="20"/>
                <w:highlight w:val="lightGray"/>
                <w:lang w:val="ru-RU"/>
              </w:rPr>
              <w:t>/</w:t>
            </w:r>
            <w:r w:rsidR="00A019FA">
              <w:rPr>
                <w:rFonts w:ascii="Cambria" w:hAnsi="Cambria"/>
                <w:szCs w:val="20"/>
                <w:highlight w:val="lightGray"/>
                <w:lang w:val="ru-RU"/>
              </w:rPr>
              <w:t>нет</w:t>
            </w:r>
          </w:p>
          <w:p w14:paraId="34E91058" w14:textId="176EA6A4" w:rsidR="00C42835" w:rsidRPr="00984FE9"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0" w:after="0" w:line="264" w:lineRule="auto"/>
              <w:ind w:left="107" w:right="187"/>
              <w:jc w:val="left"/>
              <w:rPr>
                <w:rFonts w:eastAsia="Calibri" w:cs="Calibri"/>
                <w:i/>
                <w:iCs/>
                <w:color w:val="auto"/>
                <w:sz w:val="18"/>
                <w:szCs w:val="22"/>
                <w:bdr w:val="none" w:sz="0" w:space="0" w:color="auto"/>
                <w:lang w:val="ru-RU" w:eastAsia="en-US"/>
              </w:rPr>
            </w:pPr>
            <w:r w:rsidRPr="0090342B">
              <w:rPr>
                <w:rFonts w:eastAsia="Calibri" w:cs="Calibri"/>
                <w:i/>
                <w:iCs/>
                <w:color w:val="auto"/>
                <w:sz w:val="18"/>
                <w:szCs w:val="22"/>
                <w:bdr w:val="none" w:sz="0" w:space="0" w:color="auto"/>
                <w:lang w:val="en-US" w:eastAsia="en-US"/>
              </w:rPr>
              <w:t>If</w:t>
            </w:r>
            <w:r w:rsidRPr="0090342B">
              <w:rPr>
                <w:rFonts w:eastAsia="Calibri" w:cs="Calibri"/>
                <w:i/>
                <w:iCs/>
                <w:color w:val="auto"/>
                <w:sz w:val="18"/>
                <w:szCs w:val="22"/>
                <w:bdr w:val="none" w:sz="0" w:space="0" w:color="auto"/>
                <w:lang w:val="ru-RU" w:eastAsia="en-US"/>
              </w:rPr>
              <w:t xml:space="preserve"> </w:t>
            </w:r>
            <w:r w:rsidRPr="0090342B">
              <w:rPr>
                <w:rFonts w:eastAsia="Calibri" w:cs="Calibri"/>
                <w:i/>
                <w:iCs/>
                <w:color w:val="auto"/>
                <w:sz w:val="18"/>
                <w:szCs w:val="22"/>
                <w:bdr w:val="none" w:sz="0" w:space="0" w:color="auto"/>
                <w:lang w:val="en-US" w:eastAsia="en-US"/>
              </w:rPr>
              <w:t>Yes</w:t>
            </w:r>
            <w:r w:rsidRPr="0090342B">
              <w:rPr>
                <w:rFonts w:eastAsia="Calibri" w:cs="Calibri"/>
                <w:i/>
                <w:iCs/>
                <w:color w:val="auto"/>
                <w:sz w:val="18"/>
                <w:szCs w:val="22"/>
                <w:bdr w:val="none" w:sz="0" w:space="0" w:color="auto"/>
                <w:lang w:val="ru-RU" w:eastAsia="en-US"/>
              </w:rPr>
              <w:t xml:space="preserve">, </w:t>
            </w:r>
            <w:r w:rsidRPr="0090342B">
              <w:rPr>
                <w:rFonts w:eastAsia="Calibri" w:cs="Calibri"/>
                <w:i/>
                <w:iCs/>
                <w:color w:val="auto"/>
                <w:sz w:val="18"/>
                <w:szCs w:val="22"/>
                <w:bdr w:val="none" w:sz="0" w:space="0" w:color="auto"/>
                <w:lang w:val="en-US" w:eastAsia="en-US"/>
              </w:rPr>
              <w:t>please</w:t>
            </w:r>
            <w:r w:rsidRPr="0090342B">
              <w:rPr>
                <w:rFonts w:eastAsia="Calibri" w:cs="Calibri"/>
                <w:i/>
                <w:iCs/>
                <w:color w:val="auto"/>
                <w:sz w:val="18"/>
                <w:szCs w:val="22"/>
                <w:bdr w:val="none" w:sz="0" w:space="0" w:color="auto"/>
                <w:lang w:val="ru-RU" w:eastAsia="en-US"/>
              </w:rPr>
              <w:t xml:space="preserve"> </w:t>
            </w:r>
            <w:r w:rsidRPr="0090342B">
              <w:rPr>
                <w:rFonts w:eastAsia="Calibri" w:cs="Calibri"/>
                <w:i/>
                <w:iCs/>
                <w:color w:val="auto"/>
                <w:sz w:val="18"/>
                <w:szCs w:val="22"/>
                <w:bdr w:val="none" w:sz="0" w:space="0" w:color="auto"/>
                <w:lang w:val="en-US" w:eastAsia="en-US"/>
              </w:rPr>
              <w:t>mention</w:t>
            </w:r>
            <w:r w:rsidRPr="0090342B">
              <w:rPr>
                <w:rFonts w:eastAsia="Calibri" w:cs="Calibri"/>
                <w:i/>
                <w:iCs/>
                <w:color w:val="auto"/>
                <w:sz w:val="18"/>
                <w:szCs w:val="22"/>
                <w:bdr w:val="none" w:sz="0" w:space="0" w:color="auto"/>
                <w:lang w:val="ru-RU" w:eastAsia="en-US"/>
              </w:rPr>
              <w:t xml:space="preserve"> </w:t>
            </w:r>
            <w:r w:rsidRPr="0090342B">
              <w:rPr>
                <w:rFonts w:eastAsia="Calibri" w:cs="Calibri"/>
                <w:i/>
                <w:iCs/>
                <w:color w:val="auto"/>
                <w:sz w:val="18"/>
                <w:szCs w:val="22"/>
                <w:bdr w:val="none" w:sz="0" w:space="0" w:color="auto"/>
                <w:lang w:val="en-US" w:eastAsia="en-US"/>
              </w:rPr>
              <w:t>what</w:t>
            </w:r>
            <w:r w:rsidRPr="0090342B">
              <w:rPr>
                <w:rFonts w:eastAsia="Calibri" w:cs="Calibri"/>
                <w:i/>
                <w:iCs/>
                <w:color w:val="auto"/>
                <w:sz w:val="18"/>
                <w:szCs w:val="22"/>
                <w:bdr w:val="none" w:sz="0" w:space="0" w:color="auto"/>
                <w:lang w:val="ru-RU" w:eastAsia="en-US"/>
              </w:rPr>
              <w:t xml:space="preserve"> </w:t>
            </w:r>
            <w:r w:rsidRPr="0090342B">
              <w:rPr>
                <w:rFonts w:eastAsia="Calibri" w:cs="Calibri"/>
                <w:i/>
                <w:iCs/>
                <w:color w:val="auto"/>
                <w:sz w:val="18"/>
                <w:szCs w:val="22"/>
                <w:bdr w:val="none" w:sz="0" w:space="0" w:color="auto"/>
                <w:lang w:val="en-US" w:eastAsia="en-US"/>
              </w:rPr>
              <w:t>type</w:t>
            </w:r>
            <w:r w:rsidRPr="0090342B">
              <w:rPr>
                <w:rFonts w:eastAsia="Calibri" w:cs="Calibri"/>
                <w:i/>
                <w:iCs/>
                <w:color w:val="auto"/>
                <w:sz w:val="18"/>
                <w:szCs w:val="22"/>
                <w:bdr w:val="none" w:sz="0" w:space="0" w:color="auto"/>
                <w:lang w:val="ru-RU" w:eastAsia="en-US"/>
              </w:rPr>
              <w:t xml:space="preserve"> </w:t>
            </w:r>
            <w:r w:rsidRPr="0090342B">
              <w:rPr>
                <w:rFonts w:eastAsia="Calibri" w:cs="Calibri"/>
                <w:i/>
                <w:iCs/>
                <w:color w:val="auto"/>
                <w:sz w:val="18"/>
                <w:szCs w:val="22"/>
                <w:bdr w:val="none" w:sz="0" w:space="0" w:color="auto"/>
                <w:lang w:val="en-US" w:eastAsia="en-US"/>
              </w:rPr>
              <w:t>of</w:t>
            </w:r>
            <w:r w:rsidRPr="0090342B">
              <w:rPr>
                <w:rFonts w:eastAsia="Calibri" w:cs="Calibri"/>
                <w:i/>
                <w:iCs/>
                <w:color w:val="auto"/>
                <w:sz w:val="18"/>
                <w:szCs w:val="22"/>
                <w:bdr w:val="none" w:sz="0" w:space="0" w:color="auto"/>
                <w:lang w:val="ru-RU" w:eastAsia="en-US"/>
              </w:rPr>
              <w:t xml:space="preserve"> </w:t>
            </w:r>
            <w:r w:rsidRPr="0090342B">
              <w:rPr>
                <w:rFonts w:eastAsia="Calibri" w:cs="Calibri"/>
                <w:i/>
                <w:iCs/>
                <w:color w:val="auto"/>
                <w:sz w:val="18"/>
                <w:szCs w:val="22"/>
                <w:bdr w:val="none" w:sz="0" w:space="0" w:color="auto"/>
                <w:lang w:val="en-US" w:eastAsia="en-US"/>
              </w:rPr>
              <w:t>personal</w:t>
            </w:r>
            <w:r w:rsidRPr="0090342B">
              <w:rPr>
                <w:rFonts w:eastAsia="Calibri" w:cs="Calibri"/>
                <w:i/>
                <w:iCs/>
                <w:color w:val="auto"/>
                <w:sz w:val="18"/>
                <w:szCs w:val="22"/>
                <w:bdr w:val="none" w:sz="0" w:space="0" w:color="auto"/>
                <w:lang w:val="ru-RU" w:eastAsia="en-US"/>
              </w:rPr>
              <w:t xml:space="preserve"> </w:t>
            </w:r>
            <w:r w:rsidRPr="0090342B">
              <w:rPr>
                <w:rFonts w:eastAsia="Calibri" w:cs="Calibri"/>
                <w:i/>
                <w:iCs/>
                <w:color w:val="auto"/>
                <w:sz w:val="18"/>
                <w:szCs w:val="22"/>
                <w:bdr w:val="none" w:sz="0" w:space="0" w:color="auto"/>
                <w:lang w:val="en-US" w:eastAsia="en-US"/>
              </w:rPr>
              <w:t>protective</w:t>
            </w:r>
            <w:r w:rsidRPr="0090342B">
              <w:rPr>
                <w:rFonts w:eastAsia="Calibri" w:cs="Calibri"/>
                <w:i/>
                <w:iCs/>
                <w:color w:val="auto"/>
                <w:sz w:val="18"/>
                <w:szCs w:val="22"/>
                <w:bdr w:val="none" w:sz="0" w:space="0" w:color="auto"/>
                <w:lang w:val="ru-RU" w:eastAsia="en-US"/>
              </w:rPr>
              <w:t xml:space="preserve"> </w:t>
            </w:r>
            <w:r w:rsidRPr="0090342B">
              <w:rPr>
                <w:rFonts w:eastAsia="Calibri" w:cs="Calibri"/>
                <w:i/>
                <w:iCs/>
                <w:color w:val="auto"/>
                <w:sz w:val="18"/>
                <w:szCs w:val="22"/>
                <w:bdr w:val="none" w:sz="0" w:space="0" w:color="auto"/>
                <w:lang w:val="en-US" w:eastAsia="en-US"/>
              </w:rPr>
              <w:t>equipment</w:t>
            </w:r>
            <w:r w:rsidRPr="0090342B">
              <w:rPr>
                <w:rFonts w:eastAsia="Calibri" w:cs="Calibri"/>
                <w:i/>
                <w:iCs/>
                <w:color w:val="auto"/>
                <w:sz w:val="18"/>
                <w:szCs w:val="22"/>
                <w:bdr w:val="none" w:sz="0" w:space="0" w:color="auto"/>
                <w:lang w:val="ru-RU" w:eastAsia="en-US"/>
              </w:rPr>
              <w:t xml:space="preserve"> </w:t>
            </w:r>
            <w:r w:rsidRPr="0090342B">
              <w:rPr>
                <w:rFonts w:eastAsia="Calibri" w:cs="Calibri"/>
                <w:i/>
                <w:iCs/>
                <w:color w:val="auto"/>
                <w:sz w:val="18"/>
                <w:szCs w:val="22"/>
                <w:bdr w:val="none" w:sz="0" w:space="0" w:color="auto"/>
                <w:lang w:val="en-US" w:eastAsia="en-US"/>
              </w:rPr>
              <w:t>was</w:t>
            </w:r>
            <w:r w:rsidRPr="0090342B">
              <w:rPr>
                <w:rFonts w:eastAsia="Calibri" w:cs="Calibri"/>
                <w:i/>
                <w:iCs/>
                <w:color w:val="auto"/>
                <w:sz w:val="18"/>
                <w:szCs w:val="22"/>
                <w:bdr w:val="none" w:sz="0" w:space="0" w:color="auto"/>
                <w:lang w:val="ru-RU" w:eastAsia="en-US"/>
              </w:rPr>
              <w:t xml:space="preserve"> </w:t>
            </w:r>
            <w:r w:rsidRPr="0090342B">
              <w:rPr>
                <w:rFonts w:eastAsia="Calibri" w:cs="Calibri"/>
                <w:i/>
                <w:iCs/>
                <w:color w:val="auto"/>
                <w:sz w:val="18"/>
                <w:szCs w:val="22"/>
                <w:bdr w:val="none" w:sz="0" w:space="0" w:color="auto"/>
                <w:lang w:val="en-US" w:eastAsia="en-US"/>
              </w:rPr>
              <w:t>being</w:t>
            </w:r>
            <w:r w:rsidRPr="0090342B">
              <w:rPr>
                <w:rFonts w:eastAsia="Calibri" w:cs="Calibri"/>
                <w:i/>
                <w:iCs/>
                <w:color w:val="auto"/>
                <w:sz w:val="18"/>
                <w:szCs w:val="22"/>
                <w:bdr w:val="none" w:sz="0" w:space="0" w:color="auto"/>
                <w:lang w:val="ru-RU" w:eastAsia="en-US"/>
              </w:rPr>
              <w:t xml:space="preserve"> </w:t>
            </w:r>
            <w:r w:rsidRPr="0090342B">
              <w:rPr>
                <w:rFonts w:eastAsia="Calibri" w:cs="Calibri"/>
                <w:i/>
                <w:iCs/>
                <w:color w:val="auto"/>
                <w:sz w:val="18"/>
                <w:szCs w:val="22"/>
                <w:bdr w:val="none" w:sz="0" w:space="0" w:color="auto"/>
                <w:lang w:val="en-US" w:eastAsia="en-US"/>
              </w:rPr>
              <w:t>used</w:t>
            </w:r>
            <w:r w:rsidR="00DB51CF" w:rsidRPr="0090342B">
              <w:rPr>
                <w:rFonts w:eastAsia="Calibri" w:cs="Calibri"/>
                <w:i/>
                <w:iCs/>
                <w:color w:val="auto"/>
                <w:sz w:val="18"/>
                <w:szCs w:val="22"/>
                <w:bdr w:val="none" w:sz="0" w:space="0" w:color="auto"/>
                <w:lang w:val="ru-RU" w:eastAsia="en-US"/>
              </w:rPr>
              <w:t>Если</w:t>
            </w:r>
            <w:r w:rsidR="00DB51CF" w:rsidRPr="00984FE9">
              <w:rPr>
                <w:rFonts w:eastAsia="Calibri" w:cs="Calibri"/>
                <w:i/>
                <w:iCs/>
                <w:color w:val="auto"/>
                <w:sz w:val="18"/>
                <w:szCs w:val="22"/>
                <w:bdr w:val="none" w:sz="0" w:space="0" w:color="auto"/>
                <w:lang w:val="ru-RU" w:eastAsia="en-US"/>
              </w:rPr>
              <w:t xml:space="preserve"> да, укажите, пожалуйста, какие средства индивидуальной защиты использовались</w:t>
            </w:r>
            <w:r w:rsidRPr="00984FE9">
              <w:rPr>
                <w:rFonts w:eastAsia="Calibri" w:cs="Calibri"/>
                <w:i/>
                <w:iCs/>
                <w:color w:val="auto"/>
                <w:sz w:val="18"/>
                <w:szCs w:val="22"/>
                <w:highlight w:val="yellow"/>
                <w:bdr w:val="none" w:sz="0" w:space="0" w:color="auto"/>
                <w:lang w:val="ru-RU" w:eastAsia="en-US"/>
              </w:rPr>
              <w:t>?</w:t>
            </w:r>
          </w:p>
        </w:tc>
      </w:tr>
      <w:tr w:rsidR="00C42835" w:rsidRPr="00C42835" w14:paraId="7F82A337" w14:textId="77777777" w:rsidTr="003468DD">
        <w:trPr>
          <w:trHeight w:val="63"/>
        </w:trPr>
        <w:tc>
          <w:tcPr>
            <w:tcW w:w="1300" w:type="pct"/>
            <w:vMerge/>
          </w:tcPr>
          <w:p w14:paraId="5D854334" w14:textId="77777777" w:rsidR="00C42835" w:rsidRPr="00984FE9"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2" w:after="0"/>
              <w:ind w:left="107"/>
              <w:jc w:val="left"/>
              <w:rPr>
                <w:rFonts w:eastAsia="Calibri" w:cs="Calibri"/>
                <w:color w:val="auto"/>
                <w:sz w:val="18"/>
                <w:szCs w:val="22"/>
                <w:bdr w:val="none" w:sz="0" w:space="0" w:color="auto"/>
                <w:lang w:val="ru-RU" w:eastAsia="en-US"/>
              </w:rPr>
            </w:pPr>
          </w:p>
        </w:tc>
        <w:tc>
          <w:tcPr>
            <w:tcW w:w="1851" w:type="pct"/>
            <w:gridSpan w:val="9"/>
            <w:tcBorders>
              <w:top w:val="nil"/>
              <w:right w:val="nil"/>
            </w:tcBorders>
          </w:tcPr>
          <w:p w14:paraId="5C701A26" w14:textId="1B5248C7" w:rsidR="00C42835" w:rsidRPr="007F5136"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2" w:after="0"/>
              <w:ind w:left="107"/>
              <w:jc w:val="left"/>
              <w:rPr>
                <w:rFonts w:eastAsia="Calibri" w:cs="Calibri"/>
                <w:color w:val="auto"/>
                <w:sz w:val="18"/>
                <w:szCs w:val="22"/>
                <w:bdr w:val="none" w:sz="0" w:space="0" w:color="auto"/>
                <w:lang w:val="en-US" w:eastAsia="en-US"/>
              </w:rPr>
            </w:pPr>
            <w:r w:rsidRPr="00C42835">
              <w:rPr>
                <w:rFonts w:eastAsia="Calibri"/>
                <w:color w:val="auto"/>
                <w:sz w:val="18"/>
                <w:szCs w:val="18"/>
                <w:bdr w:val="none" w:sz="0" w:space="0" w:color="auto"/>
                <w:lang w:val="en-US" w:eastAsia="en-US"/>
              </w:rPr>
              <w:fldChar w:fldCharType="begin">
                <w:ffData>
                  <w:name w:val="Check11"/>
                  <w:enabled/>
                  <w:calcOnExit w:val="0"/>
                  <w:checkBox>
                    <w:sizeAuto/>
                    <w:default w:val="0"/>
                  </w:checkBox>
                </w:ffData>
              </w:fldChar>
            </w:r>
            <w:r w:rsidRPr="007F5136">
              <w:rPr>
                <w:rFonts w:eastAsia="Calibri"/>
                <w:color w:val="auto"/>
                <w:sz w:val="18"/>
                <w:szCs w:val="18"/>
                <w:bdr w:val="none" w:sz="0" w:space="0" w:color="auto"/>
                <w:lang w:val="en-US" w:eastAsia="en-US"/>
              </w:rPr>
              <w:instrText xml:space="preserve"> </w:instrText>
            </w:r>
            <w:r w:rsidRPr="00C42835">
              <w:rPr>
                <w:rFonts w:eastAsia="Calibri"/>
                <w:color w:val="auto"/>
                <w:sz w:val="18"/>
                <w:szCs w:val="18"/>
                <w:bdr w:val="none" w:sz="0" w:space="0" w:color="auto"/>
                <w:lang w:val="en-US" w:eastAsia="en-US"/>
              </w:rPr>
              <w:instrText>FORMCHECKBOX</w:instrText>
            </w:r>
            <w:r w:rsidRPr="007F5136">
              <w:rPr>
                <w:rFonts w:eastAsia="Calibri"/>
                <w:color w:val="auto"/>
                <w:sz w:val="18"/>
                <w:szCs w:val="18"/>
                <w:bdr w:val="none" w:sz="0" w:space="0" w:color="auto"/>
                <w:lang w:val="en-US" w:eastAsia="en-US"/>
              </w:rPr>
              <w:instrText xml:space="preserve"> </w:instrText>
            </w:r>
            <w:r w:rsidRPr="00C42835">
              <w:rPr>
                <w:rFonts w:eastAsia="Calibri"/>
                <w:color w:val="auto"/>
                <w:sz w:val="18"/>
                <w:szCs w:val="18"/>
                <w:bdr w:val="none" w:sz="0" w:space="0" w:color="auto"/>
                <w:lang w:val="en-US" w:eastAsia="en-US"/>
              </w:rPr>
            </w:r>
            <w:r w:rsidRPr="00C42835">
              <w:rPr>
                <w:rFonts w:eastAsia="Calibri"/>
                <w:color w:val="auto"/>
                <w:sz w:val="18"/>
                <w:szCs w:val="18"/>
                <w:bdr w:val="none" w:sz="0" w:space="0" w:color="auto"/>
                <w:lang w:val="en-US" w:eastAsia="en-US"/>
              </w:rPr>
              <w:fldChar w:fldCharType="separate"/>
            </w:r>
            <w:r w:rsidRPr="00C42835">
              <w:rPr>
                <w:rFonts w:eastAsia="Calibri"/>
                <w:color w:val="auto"/>
                <w:sz w:val="18"/>
                <w:szCs w:val="18"/>
                <w:bdr w:val="none" w:sz="0" w:space="0" w:color="auto"/>
                <w:lang w:val="en-US" w:eastAsia="en-US"/>
              </w:rPr>
              <w:fldChar w:fldCharType="end"/>
            </w:r>
            <w:r w:rsidRPr="007F5136">
              <w:rPr>
                <w:rFonts w:eastAsia="Calibri" w:cs="Calibri"/>
                <w:color w:val="auto"/>
                <w:sz w:val="18"/>
                <w:szCs w:val="22"/>
                <w:bdr w:val="none" w:sz="0" w:space="0" w:color="auto"/>
                <w:lang w:val="en-US" w:eastAsia="en-US"/>
              </w:rPr>
              <w:t xml:space="preserve"> </w:t>
            </w:r>
            <w:r w:rsidRPr="00C42835">
              <w:rPr>
                <w:rFonts w:eastAsia="Calibri" w:cs="Calibri"/>
                <w:color w:val="auto"/>
                <w:sz w:val="18"/>
                <w:szCs w:val="22"/>
                <w:bdr w:val="none" w:sz="0" w:space="0" w:color="auto"/>
                <w:lang w:val="en-US" w:eastAsia="en-US"/>
              </w:rPr>
              <w:t>Head</w:t>
            </w:r>
            <w:r w:rsidRPr="007F5136">
              <w:rPr>
                <w:rFonts w:eastAsia="Calibri" w:cs="Calibri"/>
                <w:color w:val="auto"/>
                <w:sz w:val="18"/>
                <w:szCs w:val="22"/>
                <w:bdr w:val="none" w:sz="0" w:space="0" w:color="auto"/>
                <w:lang w:val="en-US" w:eastAsia="en-US"/>
              </w:rPr>
              <w:t xml:space="preserve"> </w:t>
            </w:r>
            <w:r w:rsidRPr="00C42835">
              <w:rPr>
                <w:rFonts w:eastAsia="Calibri" w:cs="Calibri"/>
                <w:color w:val="auto"/>
                <w:sz w:val="18"/>
                <w:szCs w:val="22"/>
                <w:bdr w:val="none" w:sz="0" w:space="0" w:color="auto"/>
                <w:lang w:val="en-US" w:eastAsia="en-US"/>
              </w:rPr>
              <w:t>Protection</w:t>
            </w:r>
            <w:r w:rsidR="00DB51CF" w:rsidRPr="007F5136">
              <w:rPr>
                <w:rFonts w:eastAsia="Calibri" w:cs="Calibri"/>
                <w:color w:val="auto"/>
                <w:sz w:val="18"/>
                <w:szCs w:val="22"/>
                <w:bdr w:val="none" w:sz="0" w:space="0" w:color="auto"/>
                <w:lang w:val="en-US" w:eastAsia="en-US"/>
              </w:rPr>
              <w:t>/</w:t>
            </w:r>
            <w:r w:rsidR="00DB51CF" w:rsidRPr="00DB51CF">
              <w:rPr>
                <w:rFonts w:eastAsia="Calibri" w:cs="Calibri"/>
                <w:color w:val="auto"/>
                <w:sz w:val="18"/>
                <w:szCs w:val="22"/>
                <w:bdr w:val="none" w:sz="0" w:space="0" w:color="auto"/>
                <w:lang w:val="ru-RU" w:eastAsia="en-US"/>
              </w:rPr>
              <w:t>Защита</w:t>
            </w:r>
            <w:r w:rsidR="00DB51CF" w:rsidRPr="007F5136">
              <w:rPr>
                <w:rFonts w:eastAsia="Calibri" w:cs="Calibri"/>
                <w:color w:val="auto"/>
                <w:sz w:val="18"/>
                <w:szCs w:val="22"/>
                <w:bdr w:val="none" w:sz="0" w:space="0" w:color="auto"/>
                <w:lang w:val="en-US" w:eastAsia="en-US"/>
              </w:rPr>
              <w:t xml:space="preserve"> </w:t>
            </w:r>
            <w:r w:rsidR="00DB51CF" w:rsidRPr="00DB51CF">
              <w:rPr>
                <w:rFonts w:eastAsia="Calibri" w:cs="Calibri"/>
                <w:color w:val="auto"/>
                <w:sz w:val="18"/>
                <w:szCs w:val="22"/>
                <w:bdr w:val="none" w:sz="0" w:space="0" w:color="auto"/>
                <w:lang w:val="ru-RU" w:eastAsia="en-US"/>
              </w:rPr>
              <w:t>головы</w:t>
            </w:r>
          </w:p>
          <w:p w14:paraId="53A81219" w14:textId="447545D1" w:rsidR="00C42835" w:rsidRPr="007F5136"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2" w:after="0"/>
              <w:ind w:left="107"/>
              <w:jc w:val="left"/>
              <w:rPr>
                <w:rFonts w:eastAsia="Calibri" w:cs="Calibri"/>
                <w:color w:val="auto"/>
                <w:sz w:val="18"/>
                <w:szCs w:val="22"/>
                <w:bdr w:val="none" w:sz="0" w:space="0" w:color="auto"/>
                <w:lang w:val="en-US" w:eastAsia="en-US"/>
              </w:rPr>
            </w:pPr>
            <w:r w:rsidRPr="00C42835">
              <w:rPr>
                <w:rFonts w:eastAsia="Calibri"/>
                <w:color w:val="auto"/>
                <w:sz w:val="18"/>
                <w:szCs w:val="18"/>
                <w:bdr w:val="none" w:sz="0" w:space="0" w:color="auto"/>
                <w:lang w:val="en-US" w:eastAsia="en-US"/>
              </w:rPr>
              <w:fldChar w:fldCharType="begin">
                <w:ffData>
                  <w:name w:val="Check11"/>
                  <w:enabled/>
                  <w:calcOnExit w:val="0"/>
                  <w:checkBox>
                    <w:sizeAuto/>
                    <w:default w:val="0"/>
                  </w:checkBox>
                </w:ffData>
              </w:fldChar>
            </w:r>
            <w:r w:rsidRPr="007F5136">
              <w:rPr>
                <w:rFonts w:eastAsia="Calibri"/>
                <w:color w:val="auto"/>
                <w:sz w:val="18"/>
                <w:szCs w:val="18"/>
                <w:bdr w:val="none" w:sz="0" w:space="0" w:color="auto"/>
                <w:lang w:val="en-US" w:eastAsia="en-US"/>
              </w:rPr>
              <w:instrText xml:space="preserve"> </w:instrText>
            </w:r>
            <w:r w:rsidRPr="00C42835">
              <w:rPr>
                <w:rFonts w:eastAsia="Calibri"/>
                <w:color w:val="auto"/>
                <w:sz w:val="18"/>
                <w:szCs w:val="18"/>
                <w:bdr w:val="none" w:sz="0" w:space="0" w:color="auto"/>
                <w:lang w:val="en-US" w:eastAsia="en-US"/>
              </w:rPr>
              <w:instrText>FORMCHECKBOX</w:instrText>
            </w:r>
            <w:r w:rsidRPr="007F5136">
              <w:rPr>
                <w:rFonts w:eastAsia="Calibri"/>
                <w:color w:val="auto"/>
                <w:sz w:val="18"/>
                <w:szCs w:val="18"/>
                <w:bdr w:val="none" w:sz="0" w:space="0" w:color="auto"/>
                <w:lang w:val="en-US" w:eastAsia="en-US"/>
              </w:rPr>
              <w:instrText xml:space="preserve"> </w:instrText>
            </w:r>
            <w:r w:rsidRPr="00C42835">
              <w:rPr>
                <w:rFonts w:eastAsia="Calibri"/>
                <w:color w:val="auto"/>
                <w:sz w:val="18"/>
                <w:szCs w:val="18"/>
                <w:bdr w:val="none" w:sz="0" w:space="0" w:color="auto"/>
                <w:lang w:val="en-US" w:eastAsia="en-US"/>
              </w:rPr>
            </w:r>
            <w:r w:rsidRPr="00C42835">
              <w:rPr>
                <w:rFonts w:eastAsia="Calibri"/>
                <w:color w:val="auto"/>
                <w:sz w:val="18"/>
                <w:szCs w:val="18"/>
                <w:bdr w:val="none" w:sz="0" w:space="0" w:color="auto"/>
                <w:lang w:val="en-US" w:eastAsia="en-US"/>
              </w:rPr>
              <w:fldChar w:fldCharType="separate"/>
            </w:r>
            <w:r w:rsidRPr="00C42835">
              <w:rPr>
                <w:rFonts w:eastAsia="Calibri"/>
                <w:color w:val="auto"/>
                <w:sz w:val="18"/>
                <w:szCs w:val="18"/>
                <w:bdr w:val="none" w:sz="0" w:space="0" w:color="auto"/>
                <w:lang w:val="en-US" w:eastAsia="en-US"/>
              </w:rPr>
              <w:fldChar w:fldCharType="end"/>
            </w:r>
            <w:r w:rsidRPr="007F5136">
              <w:rPr>
                <w:rFonts w:eastAsia="Calibri" w:cs="Calibri"/>
                <w:color w:val="auto"/>
                <w:sz w:val="18"/>
                <w:szCs w:val="22"/>
                <w:bdr w:val="none" w:sz="0" w:space="0" w:color="auto"/>
                <w:lang w:val="en-US" w:eastAsia="en-US"/>
              </w:rPr>
              <w:t xml:space="preserve"> </w:t>
            </w:r>
            <w:r w:rsidRPr="00C42835">
              <w:rPr>
                <w:rFonts w:eastAsia="Calibri" w:cs="Calibri"/>
                <w:color w:val="auto"/>
                <w:sz w:val="18"/>
                <w:szCs w:val="22"/>
                <w:bdr w:val="none" w:sz="0" w:space="0" w:color="auto"/>
                <w:lang w:val="en-US" w:eastAsia="en-US"/>
              </w:rPr>
              <w:t>Hand</w:t>
            </w:r>
            <w:r w:rsidRPr="007F5136">
              <w:rPr>
                <w:rFonts w:eastAsia="Calibri" w:cs="Calibri"/>
                <w:color w:val="auto"/>
                <w:sz w:val="18"/>
                <w:szCs w:val="22"/>
                <w:bdr w:val="none" w:sz="0" w:space="0" w:color="auto"/>
                <w:lang w:val="en-US" w:eastAsia="en-US"/>
              </w:rPr>
              <w:t xml:space="preserve"> </w:t>
            </w:r>
            <w:r w:rsidRPr="00C42835">
              <w:rPr>
                <w:rFonts w:eastAsia="Calibri" w:cs="Calibri"/>
                <w:color w:val="auto"/>
                <w:sz w:val="18"/>
                <w:szCs w:val="22"/>
                <w:bdr w:val="none" w:sz="0" w:space="0" w:color="auto"/>
                <w:lang w:val="en-US" w:eastAsia="en-US"/>
              </w:rPr>
              <w:t>Protection</w:t>
            </w:r>
            <w:r w:rsidRPr="007F5136">
              <w:rPr>
                <w:rFonts w:eastAsia="Calibri" w:cs="Calibri"/>
                <w:color w:val="auto"/>
                <w:sz w:val="18"/>
                <w:szCs w:val="22"/>
                <w:bdr w:val="none" w:sz="0" w:space="0" w:color="auto"/>
                <w:lang w:val="en-US" w:eastAsia="en-US"/>
              </w:rPr>
              <w:t xml:space="preserve">/ </w:t>
            </w:r>
            <w:r w:rsidRPr="00C42835">
              <w:rPr>
                <w:rFonts w:eastAsia="Calibri" w:cs="Calibri"/>
                <w:color w:val="auto"/>
                <w:sz w:val="18"/>
                <w:szCs w:val="22"/>
                <w:bdr w:val="none" w:sz="0" w:space="0" w:color="auto"/>
                <w:lang w:val="en-US" w:eastAsia="en-US"/>
              </w:rPr>
              <w:t>Safety</w:t>
            </w:r>
            <w:r w:rsidRPr="007F5136">
              <w:rPr>
                <w:rFonts w:eastAsia="Calibri" w:cs="Calibri"/>
                <w:color w:val="auto"/>
                <w:sz w:val="18"/>
                <w:szCs w:val="22"/>
                <w:bdr w:val="none" w:sz="0" w:space="0" w:color="auto"/>
                <w:lang w:val="en-US" w:eastAsia="en-US"/>
              </w:rPr>
              <w:t xml:space="preserve"> </w:t>
            </w:r>
            <w:r w:rsidRPr="00C42835">
              <w:rPr>
                <w:rFonts w:eastAsia="Calibri" w:cs="Calibri"/>
                <w:color w:val="auto"/>
                <w:sz w:val="18"/>
                <w:szCs w:val="22"/>
                <w:bdr w:val="none" w:sz="0" w:space="0" w:color="auto"/>
                <w:lang w:val="en-US" w:eastAsia="en-US"/>
              </w:rPr>
              <w:t>Gloves</w:t>
            </w:r>
            <w:r w:rsidR="00DB51CF" w:rsidRPr="007F5136">
              <w:rPr>
                <w:rFonts w:eastAsia="Calibri" w:cs="Calibri"/>
                <w:color w:val="auto"/>
                <w:sz w:val="18"/>
                <w:szCs w:val="22"/>
                <w:bdr w:val="none" w:sz="0" w:space="0" w:color="auto"/>
                <w:lang w:val="en-US" w:eastAsia="en-US"/>
              </w:rPr>
              <w:t>/</w:t>
            </w:r>
            <w:r w:rsidR="00DB51CF" w:rsidRPr="00DB51CF">
              <w:rPr>
                <w:rFonts w:eastAsia="Calibri" w:cs="Calibri"/>
                <w:color w:val="auto"/>
                <w:sz w:val="18"/>
                <w:szCs w:val="22"/>
                <w:bdr w:val="none" w:sz="0" w:space="0" w:color="auto"/>
                <w:lang w:val="ru-RU" w:eastAsia="en-US"/>
              </w:rPr>
              <w:t>Защита</w:t>
            </w:r>
            <w:r w:rsidR="00DB51CF" w:rsidRPr="007F5136">
              <w:rPr>
                <w:rFonts w:eastAsia="Calibri" w:cs="Calibri"/>
                <w:color w:val="auto"/>
                <w:sz w:val="18"/>
                <w:szCs w:val="22"/>
                <w:bdr w:val="none" w:sz="0" w:space="0" w:color="auto"/>
                <w:lang w:val="en-US" w:eastAsia="en-US"/>
              </w:rPr>
              <w:t xml:space="preserve"> </w:t>
            </w:r>
            <w:r w:rsidR="00DB51CF" w:rsidRPr="00DB51CF">
              <w:rPr>
                <w:rFonts w:eastAsia="Calibri" w:cs="Calibri"/>
                <w:color w:val="auto"/>
                <w:sz w:val="18"/>
                <w:szCs w:val="22"/>
                <w:bdr w:val="none" w:sz="0" w:space="0" w:color="auto"/>
                <w:lang w:val="ru-RU" w:eastAsia="en-US"/>
              </w:rPr>
              <w:t>рук</w:t>
            </w:r>
            <w:r w:rsidR="00DB51CF" w:rsidRPr="007F5136">
              <w:rPr>
                <w:rFonts w:eastAsia="Calibri" w:cs="Calibri"/>
                <w:color w:val="auto"/>
                <w:sz w:val="18"/>
                <w:szCs w:val="22"/>
                <w:bdr w:val="none" w:sz="0" w:space="0" w:color="auto"/>
                <w:lang w:val="en-US" w:eastAsia="en-US"/>
              </w:rPr>
              <w:t xml:space="preserve">/ </w:t>
            </w:r>
            <w:r w:rsidR="00DB51CF" w:rsidRPr="00DB51CF">
              <w:rPr>
                <w:rFonts w:eastAsia="Calibri" w:cs="Calibri"/>
                <w:color w:val="auto"/>
                <w:sz w:val="18"/>
                <w:szCs w:val="22"/>
                <w:bdr w:val="none" w:sz="0" w:space="0" w:color="auto"/>
                <w:lang w:val="ru-RU" w:eastAsia="en-US"/>
              </w:rPr>
              <w:t>защитные</w:t>
            </w:r>
            <w:r w:rsidR="00DB51CF" w:rsidRPr="007F5136">
              <w:rPr>
                <w:rFonts w:eastAsia="Calibri" w:cs="Calibri"/>
                <w:color w:val="auto"/>
                <w:sz w:val="18"/>
                <w:szCs w:val="22"/>
                <w:bdr w:val="none" w:sz="0" w:space="0" w:color="auto"/>
                <w:lang w:val="en-US" w:eastAsia="en-US"/>
              </w:rPr>
              <w:t xml:space="preserve"> </w:t>
            </w:r>
            <w:r w:rsidR="00DB51CF" w:rsidRPr="00DB51CF">
              <w:rPr>
                <w:rFonts w:eastAsia="Calibri" w:cs="Calibri"/>
                <w:color w:val="auto"/>
                <w:sz w:val="18"/>
                <w:szCs w:val="22"/>
                <w:bdr w:val="none" w:sz="0" w:space="0" w:color="auto"/>
                <w:lang w:val="ru-RU" w:eastAsia="en-US"/>
              </w:rPr>
              <w:t>перчатки</w:t>
            </w:r>
          </w:p>
          <w:p w14:paraId="71CB314E" w14:textId="38B9B1C6" w:rsidR="00C42835" w:rsidRPr="00DB0401"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2" w:after="0"/>
              <w:ind w:left="107"/>
              <w:jc w:val="left"/>
              <w:rPr>
                <w:rFonts w:eastAsia="Calibri" w:cs="Calibri"/>
                <w:color w:val="auto"/>
                <w:sz w:val="18"/>
                <w:szCs w:val="22"/>
                <w:bdr w:val="none" w:sz="0" w:space="0" w:color="auto"/>
                <w:lang w:val="en-US" w:eastAsia="en-US"/>
              </w:rPr>
            </w:pPr>
            <w:r w:rsidRPr="00C42835">
              <w:rPr>
                <w:rFonts w:eastAsia="Calibri"/>
                <w:color w:val="auto"/>
                <w:sz w:val="18"/>
                <w:szCs w:val="18"/>
                <w:bdr w:val="none" w:sz="0" w:space="0" w:color="auto"/>
                <w:lang w:val="en-US" w:eastAsia="en-US"/>
              </w:rPr>
              <w:fldChar w:fldCharType="begin">
                <w:ffData>
                  <w:name w:val="Check11"/>
                  <w:enabled/>
                  <w:calcOnExit w:val="0"/>
                  <w:checkBox>
                    <w:sizeAuto/>
                    <w:default w:val="0"/>
                  </w:checkBox>
                </w:ffData>
              </w:fldChar>
            </w:r>
            <w:r w:rsidRPr="00C42835">
              <w:rPr>
                <w:rFonts w:eastAsia="Calibri"/>
                <w:color w:val="auto"/>
                <w:sz w:val="18"/>
                <w:szCs w:val="18"/>
                <w:bdr w:val="none" w:sz="0" w:space="0" w:color="auto"/>
                <w:lang w:val="en-US" w:eastAsia="en-US"/>
              </w:rPr>
              <w:instrText xml:space="preserve"> FORMCHECKBOX </w:instrText>
            </w:r>
            <w:r w:rsidRPr="00C42835">
              <w:rPr>
                <w:rFonts w:eastAsia="Calibri"/>
                <w:color w:val="auto"/>
                <w:sz w:val="18"/>
                <w:szCs w:val="18"/>
                <w:bdr w:val="none" w:sz="0" w:space="0" w:color="auto"/>
                <w:lang w:val="en-US" w:eastAsia="en-US"/>
              </w:rPr>
            </w:r>
            <w:r w:rsidRPr="00C42835">
              <w:rPr>
                <w:rFonts w:eastAsia="Calibri"/>
                <w:color w:val="auto"/>
                <w:sz w:val="18"/>
                <w:szCs w:val="18"/>
                <w:bdr w:val="none" w:sz="0" w:space="0" w:color="auto"/>
                <w:lang w:val="en-US" w:eastAsia="en-US"/>
              </w:rPr>
              <w:fldChar w:fldCharType="separate"/>
            </w:r>
            <w:r w:rsidRPr="00C42835">
              <w:rPr>
                <w:rFonts w:eastAsia="Calibri"/>
                <w:color w:val="auto"/>
                <w:sz w:val="18"/>
                <w:szCs w:val="18"/>
                <w:bdr w:val="none" w:sz="0" w:space="0" w:color="auto"/>
                <w:lang w:val="en-US" w:eastAsia="en-US"/>
              </w:rPr>
              <w:fldChar w:fldCharType="end"/>
            </w:r>
            <w:r w:rsidRPr="00C42835">
              <w:rPr>
                <w:rFonts w:eastAsia="Calibri" w:cs="Calibri"/>
                <w:color w:val="auto"/>
                <w:sz w:val="18"/>
                <w:szCs w:val="22"/>
                <w:bdr w:val="none" w:sz="0" w:space="0" w:color="auto"/>
                <w:lang w:val="en-US" w:eastAsia="en-US"/>
              </w:rPr>
              <w:t xml:space="preserve"> Safety Shoes/ Foot Protection</w:t>
            </w:r>
            <w:r w:rsidR="00956FC0" w:rsidRPr="00984FE9">
              <w:rPr>
                <w:rFonts w:eastAsia="Calibri" w:cs="Calibri"/>
                <w:color w:val="auto"/>
                <w:sz w:val="18"/>
                <w:szCs w:val="22"/>
                <w:bdr w:val="none" w:sz="0" w:space="0" w:color="auto"/>
                <w:lang w:val="en-US" w:eastAsia="en-US"/>
              </w:rPr>
              <w:t>/</w:t>
            </w:r>
            <w:r w:rsidR="00956FC0" w:rsidRPr="00956FC0">
              <w:rPr>
                <w:rFonts w:eastAsia="Calibri" w:cs="Calibri"/>
                <w:color w:val="auto"/>
                <w:sz w:val="18"/>
                <w:szCs w:val="22"/>
                <w:bdr w:val="none" w:sz="0" w:space="0" w:color="auto"/>
                <w:lang w:val="ru-RU" w:eastAsia="en-US"/>
              </w:rPr>
              <w:t>Защитная</w:t>
            </w:r>
            <w:r w:rsidR="00956FC0" w:rsidRPr="00984FE9">
              <w:rPr>
                <w:rFonts w:eastAsia="Calibri" w:cs="Calibri"/>
                <w:color w:val="auto"/>
                <w:sz w:val="18"/>
                <w:szCs w:val="22"/>
                <w:bdr w:val="none" w:sz="0" w:space="0" w:color="auto"/>
                <w:lang w:val="en-US" w:eastAsia="en-US"/>
              </w:rPr>
              <w:t xml:space="preserve"> </w:t>
            </w:r>
            <w:r w:rsidR="00956FC0" w:rsidRPr="00956FC0">
              <w:rPr>
                <w:rFonts w:eastAsia="Calibri" w:cs="Calibri"/>
                <w:color w:val="auto"/>
                <w:sz w:val="18"/>
                <w:szCs w:val="22"/>
                <w:bdr w:val="none" w:sz="0" w:space="0" w:color="auto"/>
                <w:lang w:val="ru-RU" w:eastAsia="en-US"/>
              </w:rPr>
              <w:t>обувь</w:t>
            </w:r>
            <w:r w:rsidR="00956FC0" w:rsidRPr="00984FE9">
              <w:rPr>
                <w:rFonts w:eastAsia="Calibri" w:cs="Calibri"/>
                <w:color w:val="auto"/>
                <w:sz w:val="18"/>
                <w:szCs w:val="22"/>
                <w:bdr w:val="none" w:sz="0" w:space="0" w:color="auto"/>
                <w:lang w:val="en-US" w:eastAsia="en-US"/>
              </w:rPr>
              <w:t xml:space="preserve">/ </w:t>
            </w:r>
            <w:r w:rsidR="00956FC0" w:rsidRPr="00956FC0">
              <w:rPr>
                <w:rFonts w:eastAsia="Calibri" w:cs="Calibri"/>
                <w:color w:val="auto"/>
                <w:sz w:val="18"/>
                <w:szCs w:val="22"/>
                <w:bdr w:val="none" w:sz="0" w:space="0" w:color="auto"/>
                <w:lang w:val="ru-RU" w:eastAsia="en-US"/>
              </w:rPr>
              <w:t>защита</w:t>
            </w:r>
            <w:r w:rsidR="00956FC0" w:rsidRPr="00984FE9">
              <w:rPr>
                <w:rFonts w:eastAsia="Calibri" w:cs="Calibri"/>
                <w:color w:val="auto"/>
                <w:sz w:val="18"/>
                <w:szCs w:val="22"/>
                <w:bdr w:val="none" w:sz="0" w:space="0" w:color="auto"/>
                <w:lang w:val="en-US" w:eastAsia="en-US"/>
              </w:rPr>
              <w:t xml:space="preserve"> </w:t>
            </w:r>
            <w:r w:rsidR="00956FC0" w:rsidRPr="00956FC0">
              <w:rPr>
                <w:rFonts w:eastAsia="Calibri" w:cs="Calibri"/>
                <w:color w:val="auto"/>
                <w:sz w:val="18"/>
                <w:szCs w:val="22"/>
                <w:bdr w:val="none" w:sz="0" w:space="0" w:color="auto"/>
                <w:lang w:val="ru-RU" w:eastAsia="en-US"/>
              </w:rPr>
              <w:t>ног</w:t>
            </w:r>
          </w:p>
          <w:p w14:paraId="1B2F7094" w14:textId="2577DDC3" w:rsidR="00C42835" w:rsidRPr="00883B2E"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0" w:after="0" w:line="264" w:lineRule="auto"/>
              <w:ind w:left="107" w:right="187"/>
              <w:jc w:val="left"/>
              <w:rPr>
                <w:rFonts w:eastAsia="Calibri"/>
                <w:color w:val="auto"/>
                <w:sz w:val="18"/>
                <w:szCs w:val="18"/>
                <w:bdr w:val="none" w:sz="0" w:space="0" w:color="auto"/>
                <w:lang w:val="en-US" w:eastAsia="en-US"/>
              </w:rPr>
            </w:pPr>
            <w:r w:rsidRPr="00C42835">
              <w:rPr>
                <w:rFonts w:eastAsia="Calibri"/>
                <w:color w:val="auto"/>
                <w:sz w:val="18"/>
                <w:szCs w:val="18"/>
                <w:bdr w:val="none" w:sz="0" w:space="0" w:color="auto"/>
                <w:lang w:val="en-US" w:eastAsia="en-US"/>
              </w:rPr>
              <w:fldChar w:fldCharType="begin">
                <w:ffData>
                  <w:name w:val="Check11"/>
                  <w:enabled/>
                  <w:calcOnExit w:val="0"/>
                  <w:checkBox>
                    <w:sizeAuto/>
                    <w:default w:val="0"/>
                  </w:checkBox>
                </w:ffData>
              </w:fldChar>
            </w:r>
            <w:r w:rsidRPr="00C42835">
              <w:rPr>
                <w:rFonts w:eastAsia="Calibri"/>
                <w:color w:val="auto"/>
                <w:sz w:val="18"/>
                <w:szCs w:val="18"/>
                <w:bdr w:val="none" w:sz="0" w:space="0" w:color="auto"/>
                <w:lang w:val="en-US" w:eastAsia="en-US"/>
              </w:rPr>
              <w:instrText xml:space="preserve"> FORMCHECKBOX </w:instrText>
            </w:r>
            <w:r w:rsidRPr="00C42835">
              <w:rPr>
                <w:rFonts w:eastAsia="Calibri"/>
                <w:color w:val="auto"/>
                <w:sz w:val="18"/>
                <w:szCs w:val="18"/>
                <w:bdr w:val="none" w:sz="0" w:space="0" w:color="auto"/>
                <w:lang w:val="en-US" w:eastAsia="en-US"/>
              </w:rPr>
            </w:r>
            <w:r w:rsidRPr="00C42835">
              <w:rPr>
                <w:rFonts w:eastAsia="Calibri"/>
                <w:color w:val="auto"/>
                <w:sz w:val="18"/>
                <w:szCs w:val="18"/>
                <w:bdr w:val="none" w:sz="0" w:space="0" w:color="auto"/>
                <w:lang w:val="en-US" w:eastAsia="en-US"/>
              </w:rPr>
              <w:fldChar w:fldCharType="separate"/>
            </w:r>
            <w:r w:rsidRPr="00C42835">
              <w:rPr>
                <w:rFonts w:eastAsia="Calibri"/>
                <w:color w:val="auto"/>
                <w:sz w:val="18"/>
                <w:szCs w:val="18"/>
                <w:bdr w:val="none" w:sz="0" w:space="0" w:color="auto"/>
                <w:lang w:val="en-US" w:eastAsia="en-US"/>
              </w:rPr>
              <w:fldChar w:fldCharType="end"/>
            </w:r>
            <w:r w:rsidRPr="00C42835">
              <w:rPr>
                <w:rFonts w:eastAsia="Calibri"/>
                <w:color w:val="auto"/>
                <w:sz w:val="18"/>
                <w:szCs w:val="18"/>
                <w:bdr w:val="none" w:sz="0" w:space="0" w:color="auto"/>
                <w:lang w:val="en-US" w:eastAsia="en-US"/>
              </w:rPr>
              <w:t xml:space="preserve"> Hearing Protection</w:t>
            </w:r>
            <w:r w:rsidR="00956FC0" w:rsidRPr="00984FE9">
              <w:rPr>
                <w:rFonts w:eastAsia="Calibri"/>
                <w:color w:val="auto"/>
                <w:sz w:val="18"/>
                <w:szCs w:val="18"/>
                <w:bdr w:val="none" w:sz="0" w:space="0" w:color="auto"/>
                <w:lang w:val="en-US" w:eastAsia="en-US"/>
              </w:rPr>
              <w:t>/</w:t>
            </w:r>
            <w:r w:rsidR="00956FC0" w:rsidRPr="00956FC0">
              <w:rPr>
                <w:rFonts w:eastAsia="Calibri"/>
                <w:color w:val="auto"/>
                <w:sz w:val="18"/>
                <w:szCs w:val="18"/>
                <w:bdr w:val="none" w:sz="0" w:space="0" w:color="auto"/>
                <w:lang w:val="ru-RU" w:eastAsia="en-US"/>
              </w:rPr>
              <w:t>Защита</w:t>
            </w:r>
            <w:r w:rsidR="00956FC0" w:rsidRPr="00984FE9">
              <w:rPr>
                <w:rFonts w:eastAsia="Calibri"/>
                <w:color w:val="auto"/>
                <w:sz w:val="18"/>
                <w:szCs w:val="18"/>
                <w:bdr w:val="none" w:sz="0" w:space="0" w:color="auto"/>
                <w:lang w:val="en-US" w:eastAsia="en-US"/>
              </w:rPr>
              <w:t xml:space="preserve"> </w:t>
            </w:r>
            <w:r w:rsidR="00956FC0" w:rsidRPr="00956FC0">
              <w:rPr>
                <w:rFonts w:eastAsia="Calibri"/>
                <w:color w:val="auto"/>
                <w:sz w:val="18"/>
                <w:szCs w:val="18"/>
                <w:bdr w:val="none" w:sz="0" w:space="0" w:color="auto"/>
                <w:lang w:val="ru-RU" w:eastAsia="en-US"/>
              </w:rPr>
              <w:t>органов</w:t>
            </w:r>
            <w:r w:rsidR="00956FC0" w:rsidRPr="00984FE9">
              <w:rPr>
                <w:rFonts w:eastAsia="Calibri"/>
                <w:color w:val="auto"/>
                <w:sz w:val="18"/>
                <w:szCs w:val="18"/>
                <w:bdr w:val="none" w:sz="0" w:space="0" w:color="auto"/>
                <w:lang w:val="en-US" w:eastAsia="en-US"/>
              </w:rPr>
              <w:t xml:space="preserve"> </w:t>
            </w:r>
            <w:r w:rsidR="00956FC0" w:rsidRPr="00956FC0">
              <w:rPr>
                <w:rFonts w:eastAsia="Calibri"/>
                <w:color w:val="auto"/>
                <w:sz w:val="18"/>
                <w:szCs w:val="18"/>
                <w:bdr w:val="none" w:sz="0" w:space="0" w:color="auto"/>
                <w:lang w:val="ru-RU" w:eastAsia="en-US"/>
              </w:rPr>
              <w:t>слуха</w:t>
            </w:r>
          </w:p>
          <w:p w14:paraId="05FE9F55" w14:textId="410919E4" w:rsidR="00C42835" w:rsidRPr="00883B2E"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0" w:after="0" w:line="264" w:lineRule="auto"/>
              <w:ind w:left="107" w:right="187"/>
              <w:jc w:val="left"/>
              <w:rPr>
                <w:rFonts w:eastAsia="Calibri"/>
                <w:color w:val="auto"/>
                <w:sz w:val="18"/>
                <w:szCs w:val="18"/>
                <w:bdr w:val="none" w:sz="0" w:space="0" w:color="auto"/>
                <w:lang w:val="en-US" w:eastAsia="en-US"/>
              </w:rPr>
            </w:pPr>
            <w:r w:rsidRPr="00C42835">
              <w:rPr>
                <w:rFonts w:eastAsia="Calibri"/>
                <w:color w:val="auto"/>
                <w:sz w:val="18"/>
                <w:szCs w:val="18"/>
                <w:bdr w:val="none" w:sz="0" w:space="0" w:color="auto"/>
                <w:lang w:val="en-US" w:eastAsia="en-US"/>
              </w:rPr>
              <w:fldChar w:fldCharType="begin">
                <w:ffData>
                  <w:name w:val="Check11"/>
                  <w:enabled/>
                  <w:calcOnExit w:val="0"/>
                  <w:checkBox>
                    <w:sizeAuto/>
                    <w:default w:val="0"/>
                  </w:checkBox>
                </w:ffData>
              </w:fldChar>
            </w:r>
            <w:r w:rsidRPr="00C42835">
              <w:rPr>
                <w:rFonts w:eastAsia="Calibri"/>
                <w:color w:val="auto"/>
                <w:sz w:val="18"/>
                <w:szCs w:val="18"/>
                <w:bdr w:val="none" w:sz="0" w:space="0" w:color="auto"/>
                <w:lang w:val="en-US" w:eastAsia="en-US"/>
              </w:rPr>
              <w:instrText xml:space="preserve"> FORMCHECKBOX </w:instrText>
            </w:r>
            <w:r w:rsidRPr="00C42835">
              <w:rPr>
                <w:rFonts w:eastAsia="Calibri"/>
                <w:color w:val="auto"/>
                <w:sz w:val="18"/>
                <w:szCs w:val="18"/>
                <w:bdr w:val="none" w:sz="0" w:space="0" w:color="auto"/>
                <w:lang w:val="en-US" w:eastAsia="en-US"/>
              </w:rPr>
            </w:r>
            <w:r w:rsidRPr="00C42835">
              <w:rPr>
                <w:rFonts w:eastAsia="Calibri"/>
                <w:color w:val="auto"/>
                <w:sz w:val="18"/>
                <w:szCs w:val="18"/>
                <w:bdr w:val="none" w:sz="0" w:space="0" w:color="auto"/>
                <w:lang w:val="en-US" w:eastAsia="en-US"/>
              </w:rPr>
              <w:fldChar w:fldCharType="separate"/>
            </w:r>
            <w:r w:rsidRPr="00C42835">
              <w:rPr>
                <w:rFonts w:eastAsia="Calibri"/>
                <w:color w:val="auto"/>
                <w:sz w:val="18"/>
                <w:szCs w:val="18"/>
                <w:bdr w:val="none" w:sz="0" w:space="0" w:color="auto"/>
                <w:lang w:val="en-US" w:eastAsia="en-US"/>
              </w:rPr>
              <w:fldChar w:fldCharType="end"/>
            </w:r>
            <w:r w:rsidRPr="00C42835">
              <w:rPr>
                <w:rFonts w:eastAsia="Calibri"/>
                <w:color w:val="auto"/>
                <w:sz w:val="18"/>
                <w:szCs w:val="18"/>
                <w:bdr w:val="none" w:sz="0" w:space="0" w:color="auto"/>
                <w:lang w:val="en-US" w:eastAsia="en-US"/>
              </w:rPr>
              <w:t xml:space="preserve"> Respiratory Protection</w:t>
            </w:r>
            <w:r w:rsidR="00956FC0" w:rsidRPr="00984FE9">
              <w:rPr>
                <w:rFonts w:eastAsia="Calibri"/>
                <w:color w:val="auto"/>
                <w:sz w:val="18"/>
                <w:szCs w:val="18"/>
                <w:bdr w:val="none" w:sz="0" w:space="0" w:color="auto"/>
                <w:lang w:val="en-US" w:eastAsia="en-US"/>
              </w:rPr>
              <w:t>/</w:t>
            </w:r>
            <w:r w:rsidR="00956FC0" w:rsidRPr="00956FC0">
              <w:rPr>
                <w:rFonts w:eastAsia="Calibri"/>
                <w:color w:val="auto"/>
                <w:sz w:val="18"/>
                <w:szCs w:val="18"/>
                <w:bdr w:val="none" w:sz="0" w:space="0" w:color="auto"/>
                <w:lang w:val="ru-RU" w:eastAsia="en-US"/>
              </w:rPr>
              <w:t>Средства</w:t>
            </w:r>
            <w:r w:rsidR="00956FC0" w:rsidRPr="00984FE9">
              <w:rPr>
                <w:rFonts w:eastAsia="Calibri"/>
                <w:color w:val="auto"/>
                <w:sz w:val="18"/>
                <w:szCs w:val="18"/>
                <w:bdr w:val="none" w:sz="0" w:space="0" w:color="auto"/>
                <w:lang w:val="en-US" w:eastAsia="en-US"/>
              </w:rPr>
              <w:t xml:space="preserve"> </w:t>
            </w:r>
            <w:r w:rsidR="00956FC0" w:rsidRPr="00956FC0">
              <w:rPr>
                <w:rFonts w:eastAsia="Calibri"/>
                <w:color w:val="auto"/>
                <w:sz w:val="18"/>
                <w:szCs w:val="18"/>
                <w:bdr w:val="none" w:sz="0" w:space="0" w:color="auto"/>
                <w:lang w:val="ru-RU" w:eastAsia="en-US"/>
              </w:rPr>
              <w:t>защиты</w:t>
            </w:r>
            <w:r w:rsidR="00956FC0" w:rsidRPr="00984FE9">
              <w:rPr>
                <w:rFonts w:eastAsia="Calibri"/>
                <w:color w:val="auto"/>
                <w:sz w:val="18"/>
                <w:szCs w:val="18"/>
                <w:bdr w:val="none" w:sz="0" w:space="0" w:color="auto"/>
                <w:lang w:val="en-US" w:eastAsia="en-US"/>
              </w:rPr>
              <w:t xml:space="preserve"> </w:t>
            </w:r>
            <w:r w:rsidR="00956FC0" w:rsidRPr="00956FC0">
              <w:rPr>
                <w:rFonts w:eastAsia="Calibri"/>
                <w:color w:val="auto"/>
                <w:sz w:val="18"/>
                <w:szCs w:val="18"/>
                <w:bdr w:val="none" w:sz="0" w:space="0" w:color="auto"/>
                <w:lang w:val="ru-RU" w:eastAsia="en-US"/>
              </w:rPr>
              <w:t>органов</w:t>
            </w:r>
            <w:r w:rsidR="00956FC0" w:rsidRPr="00984FE9">
              <w:rPr>
                <w:rFonts w:eastAsia="Calibri"/>
                <w:color w:val="auto"/>
                <w:sz w:val="18"/>
                <w:szCs w:val="18"/>
                <w:bdr w:val="none" w:sz="0" w:space="0" w:color="auto"/>
                <w:lang w:val="en-US" w:eastAsia="en-US"/>
              </w:rPr>
              <w:t xml:space="preserve"> </w:t>
            </w:r>
            <w:r w:rsidR="00956FC0" w:rsidRPr="00956FC0">
              <w:rPr>
                <w:rFonts w:eastAsia="Calibri"/>
                <w:color w:val="auto"/>
                <w:sz w:val="18"/>
                <w:szCs w:val="18"/>
                <w:bdr w:val="none" w:sz="0" w:space="0" w:color="auto"/>
                <w:lang w:val="ru-RU" w:eastAsia="en-US"/>
              </w:rPr>
              <w:t>дыхания</w:t>
            </w:r>
          </w:p>
          <w:p w14:paraId="143330E3" w14:textId="333F4613" w:rsidR="00C42835" w:rsidRPr="00984FE9"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0" w:after="0" w:line="264" w:lineRule="auto"/>
              <w:ind w:left="107" w:right="187"/>
              <w:jc w:val="left"/>
              <w:rPr>
                <w:rFonts w:eastAsia="Calibri"/>
                <w:color w:val="auto"/>
                <w:sz w:val="18"/>
                <w:szCs w:val="18"/>
                <w:bdr w:val="none" w:sz="0" w:space="0" w:color="auto"/>
                <w:lang w:val="ru-RU" w:eastAsia="en-US"/>
              </w:rPr>
            </w:pPr>
            <w:r w:rsidRPr="00C42835">
              <w:rPr>
                <w:rFonts w:eastAsia="Calibri"/>
                <w:color w:val="auto"/>
                <w:sz w:val="18"/>
                <w:szCs w:val="18"/>
                <w:bdr w:val="none" w:sz="0" w:space="0" w:color="auto"/>
                <w:lang w:val="en-US" w:eastAsia="en-US"/>
              </w:rPr>
              <w:fldChar w:fldCharType="begin">
                <w:ffData>
                  <w:name w:val="Check11"/>
                  <w:enabled/>
                  <w:calcOnExit w:val="0"/>
                  <w:checkBox>
                    <w:sizeAuto/>
                    <w:default w:val="0"/>
                  </w:checkBox>
                </w:ffData>
              </w:fldChar>
            </w:r>
            <w:r w:rsidRPr="00984FE9">
              <w:rPr>
                <w:rFonts w:eastAsia="Calibri"/>
                <w:color w:val="auto"/>
                <w:sz w:val="18"/>
                <w:szCs w:val="18"/>
                <w:bdr w:val="none" w:sz="0" w:space="0" w:color="auto"/>
                <w:lang w:val="ru-RU" w:eastAsia="en-US"/>
              </w:rPr>
              <w:instrText xml:space="preserve"> </w:instrText>
            </w:r>
            <w:r w:rsidRPr="00C42835">
              <w:rPr>
                <w:rFonts w:eastAsia="Calibri"/>
                <w:color w:val="auto"/>
                <w:sz w:val="18"/>
                <w:szCs w:val="18"/>
                <w:bdr w:val="none" w:sz="0" w:space="0" w:color="auto"/>
                <w:lang w:val="en-US" w:eastAsia="en-US"/>
              </w:rPr>
              <w:instrText>FORMCHECKBOX</w:instrText>
            </w:r>
            <w:r w:rsidRPr="00984FE9">
              <w:rPr>
                <w:rFonts w:eastAsia="Calibri"/>
                <w:color w:val="auto"/>
                <w:sz w:val="18"/>
                <w:szCs w:val="18"/>
                <w:bdr w:val="none" w:sz="0" w:space="0" w:color="auto"/>
                <w:lang w:val="ru-RU" w:eastAsia="en-US"/>
              </w:rPr>
              <w:instrText xml:space="preserve"> </w:instrText>
            </w:r>
            <w:r w:rsidRPr="00C42835">
              <w:rPr>
                <w:rFonts w:eastAsia="Calibri"/>
                <w:color w:val="auto"/>
                <w:sz w:val="18"/>
                <w:szCs w:val="18"/>
                <w:bdr w:val="none" w:sz="0" w:space="0" w:color="auto"/>
                <w:lang w:val="en-US" w:eastAsia="en-US"/>
              </w:rPr>
            </w:r>
            <w:r w:rsidRPr="00C42835">
              <w:rPr>
                <w:rFonts w:eastAsia="Calibri"/>
                <w:color w:val="auto"/>
                <w:sz w:val="18"/>
                <w:szCs w:val="18"/>
                <w:bdr w:val="none" w:sz="0" w:space="0" w:color="auto"/>
                <w:lang w:val="en-US" w:eastAsia="en-US"/>
              </w:rPr>
              <w:fldChar w:fldCharType="separate"/>
            </w:r>
            <w:r w:rsidRPr="00C42835">
              <w:rPr>
                <w:rFonts w:eastAsia="Calibri"/>
                <w:color w:val="auto"/>
                <w:sz w:val="18"/>
                <w:szCs w:val="18"/>
                <w:bdr w:val="none" w:sz="0" w:space="0" w:color="auto"/>
                <w:lang w:val="en-US" w:eastAsia="en-US"/>
              </w:rPr>
              <w:fldChar w:fldCharType="end"/>
            </w:r>
            <w:r w:rsidRPr="00984FE9">
              <w:rPr>
                <w:rFonts w:eastAsia="Calibri"/>
                <w:color w:val="auto"/>
                <w:sz w:val="18"/>
                <w:szCs w:val="18"/>
                <w:bdr w:val="none" w:sz="0" w:space="0" w:color="auto"/>
                <w:lang w:val="ru-RU" w:eastAsia="en-US"/>
              </w:rPr>
              <w:t xml:space="preserve"> </w:t>
            </w:r>
            <w:r w:rsidRPr="00C42835">
              <w:rPr>
                <w:rFonts w:eastAsia="Calibri"/>
                <w:color w:val="auto"/>
                <w:sz w:val="18"/>
                <w:szCs w:val="18"/>
                <w:bdr w:val="none" w:sz="0" w:space="0" w:color="auto"/>
                <w:lang w:val="en-US" w:eastAsia="en-US"/>
              </w:rPr>
              <w:t>Specific</w:t>
            </w:r>
            <w:r w:rsidRPr="00984FE9">
              <w:rPr>
                <w:rFonts w:eastAsia="Calibri"/>
                <w:color w:val="auto"/>
                <w:sz w:val="18"/>
                <w:szCs w:val="18"/>
                <w:bdr w:val="none" w:sz="0" w:space="0" w:color="auto"/>
                <w:lang w:val="ru-RU" w:eastAsia="en-US"/>
              </w:rPr>
              <w:t xml:space="preserve"> </w:t>
            </w:r>
            <w:r w:rsidRPr="00C42835">
              <w:rPr>
                <w:rFonts w:eastAsia="Calibri"/>
                <w:color w:val="auto"/>
                <w:sz w:val="18"/>
                <w:szCs w:val="18"/>
                <w:bdr w:val="none" w:sz="0" w:space="0" w:color="auto"/>
                <w:lang w:val="en-US" w:eastAsia="en-US"/>
              </w:rPr>
              <w:t>Excavation</w:t>
            </w:r>
            <w:r w:rsidRPr="00984FE9">
              <w:rPr>
                <w:rFonts w:eastAsia="Calibri"/>
                <w:color w:val="auto"/>
                <w:sz w:val="18"/>
                <w:szCs w:val="18"/>
                <w:bdr w:val="none" w:sz="0" w:space="0" w:color="auto"/>
                <w:lang w:val="ru-RU" w:eastAsia="en-US"/>
              </w:rPr>
              <w:t xml:space="preserve"> </w:t>
            </w:r>
            <w:r w:rsidRPr="00C42835">
              <w:rPr>
                <w:rFonts w:eastAsia="Calibri"/>
                <w:color w:val="auto"/>
                <w:sz w:val="18"/>
                <w:szCs w:val="18"/>
                <w:bdr w:val="none" w:sz="0" w:space="0" w:color="auto"/>
                <w:lang w:val="en-US" w:eastAsia="en-US"/>
              </w:rPr>
              <w:t>Requirements</w:t>
            </w:r>
            <w:r w:rsidR="00956FC0">
              <w:rPr>
                <w:rFonts w:eastAsia="Calibri"/>
                <w:color w:val="auto"/>
                <w:sz w:val="18"/>
                <w:szCs w:val="18"/>
                <w:bdr w:val="none" w:sz="0" w:space="0" w:color="auto"/>
                <w:lang w:val="ru-RU" w:eastAsia="en-US"/>
              </w:rPr>
              <w:t>/</w:t>
            </w:r>
            <w:r w:rsidR="00956FC0" w:rsidRPr="00984FE9">
              <w:rPr>
                <w:rFonts w:eastAsia="Calibri"/>
                <w:color w:val="auto"/>
                <w:sz w:val="18"/>
                <w:szCs w:val="18"/>
                <w:bdr w:val="none" w:sz="0" w:space="0" w:color="auto"/>
                <w:lang w:val="ru-RU" w:eastAsia="en-US"/>
              </w:rPr>
              <w:t>Особые требования при проведении земляных работ</w:t>
            </w:r>
          </w:p>
        </w:tc>
        <w:tc>
          <w:tcPr>
            <w:tcW w:w="1850" w:type="pct"/>
            <w:gridSpan w:val="7"/>
            <w:tcBorders>
              <w:top w:val="nil"/>
              <w:left w:val="nil"/>
            </w:tcBorders>
          </w:tcPr>
          <w:p w14:paraId="0AE72000" w14:textId="430EC550" w:rsidR="00C42835" w:rsidRPr="00984FE9"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2" w:after="0"/>
              <w:ind w:left="107"/>
              <w:jc w:val="left"/>
              <w:rPr>
                <w:rFonts w:eastAsia="Calibri" w:cs="Calibri"/>
                <w:color w:val="auto"/>
                <w:sz w:val="18"/>
                <w:szCs w:val="18"/>
                <w:bdr w:val="none" w:sz="0" w:space="0" w:color="auto"/>
                <w:lang w:val="ru-RU" w:eastAsia="en-US"/>
              </w:rPr>
            </w:pPr>
            <w:r w:rsidRPr="00C42835">
              <w:rPr>
                <w:rFonts w:eastAsia="Calibri"/>
                <w:color w:val="auto"/>
                <w:sz w:val="18"/>
                <w:szCs w:val="18"/>
                <w:bdr w:val="none" w:sz="0" w:space="0" w:color="auto"/>
                <w:lang w:val="en-US" w:eastAsia="en-US"/>
              </w:rPr>
              <w:fldChar w:fldCharType="begin">
                <w:ffData>
                  <w:name w:val="Check11"/>
                  <w:enabled/>
                  <w:calcOnExit w:val="0"/>
                  <w:checkBox>
                    <w:sizeAuto/>
                    <w:default w:val="0"/>
                  </w:checkBox>
                </w:ffData>
              </w:fldChar>
            </w:r>
            <w:r w:rsidRPr="00984FE9">
              <w:rPr>
                <w:rFonts w:eastAsia="Calibri"/>
                <w:color w:val="auto"/>
                <w:sz w:val="18"/>
                <w:szCs w:val="18"/>
                <w:bdr w:val="none" w:sz="0" w:space="0" w:color="auto"/>
                <w:lang w:val="ru-RU" w:eastAsia="en-US"/>
              </w:rPr>
              <w:instrText xml:space="preserve"> </w:instrText>
            </w:r>
            <w:r w:rsidRPr="00C42835">
              <w:rPr>
                <w:rFonts w:eastAsia="Calibri"/>
                <w:color w:val="auto"/>
                <w:sz w:val="18"/>
                <w:szCs w:val="18"/>
                <w:bdr w:val="none" w:sz="0" w:space="0" w:color="auto"/>
                <w:lang w:val="en-US" w:eastAsia="en-US"/>
              </w:rPr>
              <w:instrText>FORMCHECKBOX</w:instrText>
            </w:r>
            <w:r w:rsidRPr="00984FE9">
              <w:rPr>
                <w:rFonts w:eastAsia="Calibri"/>
                <w:color w:val="auto"/>
                <w:sz w:val="18"/>
                <w:szCs w:val="18"/>
                <w:bdr w:val="none" w:sz="0" w:space="0" w:color="auto"/>
                <w:lang w:val="ru-RU" w:eastAsia="en-US"/>
              </w:rPr>
              <w:instrText xml:space="preserve"> </w:instrText>
            </w:r>
            <w:r w:rsidRPr="00C42835">
              <w:rPr>
                <w:rFonts w:eastAsia="Calibri"/>
                <w:color w:val="auto"/>
                <w:sz w:val="18"/>
                <w:szCs w:val="18"/>
                <w:bdr w:val="none" w:sz="0" w:space="0" w:color="auto"/>
                <w:lang w:val="en-US" w:eastAsia="en-US"/>
              </w:rPr>
            </w:r>
            <w:r w:rsidRPr="00C42835">
              <w:rPr>
                <w:rFonts w:eastAsia="Calibri"/>
                <w:color w:val="auto"/>
                <w:sz w:val="18"/>
                <w:szCs w:val="18"/>
                <w:bdr w:val="none" w:sz="0" w:space="0" w:color="auto"/>
                <w:lang w:val="en-US" w:eastAsia="en-US"/>
              </w:rPr>
              <w:fldChar w:fldCharType="separate"/>
            </w:r>
            <w:r w:rsidRPr="00C42835">
              <w:rPr>
                <w:rFonts w:eastAsia="Calibri"/>
                <w:color w:val="auto"/>
                <w:sz w:val="18"/>
                <w:szCs w:val="18"/>
                <w:bdr w:val="none" w:sz="0" w:space="0" w:color="auto"/>
                <w:lang w:val="en-US" w:eastAsia="en-US"/>
              </w:rPr>
              <w:fldChar w:fldCharType="end"/>
            </w:r>
            <w:r w:rsidRPr="00984FE9">
              <w:rPr>
                <w:rFonts w:eastAsia="Calibri" w:cs="Calibri"/>
                <w:color w:val="auto"/>
                <w:sz w:val="18"/>
                <w:szCs w:val="18"/>
                <w:bdr w:val="none" w:sz="0" w:space="0" w:color="auto"/>
                <w:lang w:val="ru-RU" w:eastAsia="en-US"/>
              </w:rPr>
              <w:t xml:space="preserve"> </w:t>
            </w:r>
            <w:r w:rsidRPr="00C42835">
              <w:rPr>
                <w:rFonts w:eastAsia="Calibri" w:cs="Calibri"/>
                <w:color w:val="auto"/>
                <w:sz w:val="18"/>
                <w:szCs w:val="18"/>
                <w:bdr w:val="none" w:sz="0" w:space="0" w:color="auto"/>
                <w:lang w:val="en-US" w:eastAsia="en-US"/>
              </w:rPr>
              <w:t>High</w:t>
            </w:r>
            <w:r w:rsidRPr="00984FE9">
              <w:rPr>
                <w:rFonts w:eastAsia="Calibri" w:cs="Calibri"/>
                <w:color w:val="auto"/>
                <w:sz w:val="18"/>
                <w:szCs w:val="18"/>
                <w:bdr w:val="none" w:sz="0" w:space="0" w:color="auto"/>
                <w:lang w:val="ru-RU" w:eastAsia="en-US"/>
              </w:rPr>
              <w:t xml:space="preserve"> </w:t>
            </w:r>
            <w:r w:rsidRPr="00C42835">
              <w:rPr>
                <w:rFonts w:eastAsia="Calibri" w:cs="Calibri"/>
                <w:color w:val="auto"/>
                <w:sz w:val="18"/>
                <w:szCs w:val="18"/>
                <w:bdr w:val="none" w:sz="0" w:space="0" w:color="auto"/>
                <w:lang w:val="en-US" w:eastAsia="en-US"/>
              </w:rPr>
              <w:t>Visibility</w:t>
            </w:r>
            <w:r w:rsidRPr="00984FE9">
              <w:rPr>
                <w:rFonts w:eastAsia="Calibri" w:cs="Calibri"/>
                <w:color w:val="auto"/>
                <w:sz w:val="18"/>
                <w:szCs w:val="18"/>
                <w:bdr w:val="none" w:sz="0" w:space="0" w:color="auto"/>
                <w:lang w:val="ru-RU" w:eastAsia="en-US"/>
              </w:rPr>
              <w:t xml:space="preserve"> </w:t>
            </w:r>
            <w:r w:rsidRPr="00C42835">
              <w:rPr>
                <w:rFonts w:eastAsia="Calibri" w:cs="Calibri"/>
                <w:color w:val="auto"/>
                <w:sz w:val="18"/>
                <w:szCs w:val="18"/>
                <w:bdr w:val="none" w:sz="0" w:space="0" w:color="auto"/>
                <w:lang w:val="en-US" w:eastAsia="en-US"/>
              </w:rPr>
              <w:t>Jackets</w:t>
            </w:r>
            <w:r w:rsidR="00DB0401">
              <w:rPr>
                <w:rFonts w:eastAsia="Calibri" w:cs="Calibri"/>
                <w:color w:val="auto"/>
                <w:sz w:val="18"/>
                <w:szCs w:val="18"/>
                <w:bdr w:val="none" w:sz="0" w:space="0" w:color="auto"/>
                <w:lang w:val="ru-RU" w:eastAsia="en-US"/>
              </w:rPr>
              <w:t>/</w:t>
            </w:r>
            <w:r w:rsidR="00DB0401" w:rsidRPr="00DB0401">
              <w:rPr>
                <w:rFonts w:eastAsia="Calibri" w:cs="Calibri"/>
                <w:color w:val="auto"/>
                <w:sz w:val="18"/>
                <w:szCs w:val="18"/>
                <w:bdr w:val="none" w:sz="0" w:space="0" w:color="auto"/>
                <w:lang w:val="ru-RU" w:eastAsia="en-US"/>
              </w:rPr>
              <w:t>Куртки повышенной видимости</w:t>
            </w:r>
          </w:p>
          <w:p w14:paraId="5FC367EE" w14:textId="56ACA6E3" w:rsidR="00C42835" w:rsidRPr="00984FE9"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2" w:after="0"/>
              <w:ind w:left="107"/>
              <w:jc w:val="left"/>
              <w:rPr>
                <w:rFonts w:eastAsia="Calibri" w:cs="Calibri"/>
                <w:color w:val="auto"/>
                <w:sz w:val="18"/>
                <w:szCs w:val="18"/>
                <w:bdr w:val="none" w:sz="0" w:space="0" w:color="auto"/>
                <w:lang w:val="ru-RU" w:eastAsia="en-US"/>
              </w:rPr>
            </w:pPr>
            <w:r w:rsidRPr="00C42835">
              <w:rPr>
                <w:rFonts w:eastAsia="Calibri"/>
                <w:color w:val="auto"/>
                <w:sz w:val="18"/>
                <w:szCs w:val="18"/>
                <w:bdr w:val="none" w:sz="0" w:space="0" w:color="auto"/>
                <w:lang w:val="en-US" w:eastAsia="en-US"/>
              </w:rPr>
              <w:fldChar w:fldCharType="begin">
                <w:ffData>
                  <w:name w:val="Check11"/>
                  <w:enabled/>
                  <w:calcOnExit w:val="0"/>
                  <w:checkBox>
                    <w:sizeAuto/>
                    <w:default w:val="0"/>
                  </w:checkBox>
                </w:ffData>
              </w:fldChar>
            </w:r>
            <w:r w:rsidRPr="00984FE9">
              <w:rPr>
                <w:rFonts w:eastAsia="Calibri"/>
                <w:color w:val="auto"/>
                <w:sz w:val="18"/>
                <w:szCs w:val="18"/>
                <w:bdr w:val="none" w:sz="0" w:space="0" w:color="auto"/>
                <w:lang w:val="ru-RU" w:eastAsia="en-US"/>
              </w:rPr>
              <w:instrText xml:space="preserve"> </w:instrText>
            </w:r>
            <w:r w:rsidRPr="00C42835">
              <w:rPr>
                <w:rFonts w:eastAsia="Calibri"/>
                <w:color w:val="auto"/>
                <w:sz w:val="18"/>
                <w:szCs w:val="18"/>
                <w:bdr w:val="none" w:sz="0" w:space="0" w:color="auto"/>
                <w:lang w:val="en-US" w:eastAsia="en-US"/>
              </w:rPr>
              <w:instrText>FORMCHECKBOX</w:instrText>
            </w:r>
            <w:r w:rsidRPr="00984FE9">
              <w:rPr>
                <w:rFonts w:eastAsia="Calibri"/>
                <w:color w:val="auto"/>
                <w:sz w:val="18"/>
                <w:szCs w:val="18"/>
                <w:bdr w:val="none" w:sz="0" w:space="0" w:color="auto"/>
                <w:lang w:val="ru-RU" w:eastAsia="en-US"/>
              </w:rPr>
              <w:instrText xml:space="preserve"> </w:instrText>
            </w:r>
            <w:r w:rsidRPr="00C42835">
              <w:rPr>
                <w:rFonts w:eastAsia="Calibri"/>
                <w:color w:val="auto"/>
                <w:sz w:val="18"/>
                <w:szCs w:val="18"/>
                <w:bdr w:val="none" w:sz="0" w:space="0" w:color="auto"/>
                <w:lang w:val="en-US" w:eastAsia="en-US"/>
              </w:rPr>
            </w:r>
            <w:r w:rsidRPr="00C42835">
              <w:rPr>
                <w:rFonts w:eastAsia="Calibri"/>
                <w:color w:val="auto"/>
                <w:sz w:val="18"/>
                <w:szCs w:val="18"/>
                <w:bdr w:val="none" w:sz="0" w:space="0" w:color="auto"/>
                <w:lang w:val="en-US" w:eastAsia="en-US"/>
              </w:rPr>
              <w:fldChar w:fldCharType="separate"/>
            </w:r>
            <w:r w:rsidRPr="00C42835">
              <w:rPr>
                <w:rFonts w:eastAsia="Calibri"/>
                <w:color w:val="auto"/>
                <w:sz w:val="18"/>
                <w:szCs w:val="18"/>
                <w:bdr w:val="none" w:sz="0" w:space="0" w:color="auto"/>
                <w:lang w:val="en-US" w:eastAsia="en-US"/>
              </w:rPr>
              <w:fldChar w:fldCharType="end"/>
            </w:r>
            <w:r w:rsidRPr="00984FE9">
              <w:rPr>
                <w:rFonts w:eastAsia="Calibri" w:cs="Calibri"/>
                <w:color w:val="auto"/>
                <w:sz w:val="18"/>
                <w:szCs w:val="18"/>
                <w:bdr w:val="none" w:sz="0" w:space="0" w:color="auto"/>
                <w:lang w:val="ru-RU" w:eastAsia="en-US"/>
              </w:rPr>
              <w:t xml:space="preserve"> </w:t>
            </w:r>
            <w:r w:rsidRPr="00C42835">
              <w:rPr>
                <w:rFonts w:eastAsia="Calibri" w:cs="Calibri"/>
                <w:color w:val="auto"/>
                <w:sz w:val="18"/>
                <w:szCs w:val="18"/>
                <w:bdr w:val="none" w:sz="0" w:space="0" w:color="auto"/>
                <w:lang w:val="en-US" w:eastAsia="en-US"/>
              </w:rPr>
              <w:t>Safety</w:t>
            </w:r>
            <w:r w:rsidRPr="00984FE9">
              <w:rPr>
                <w:rFonts w:eastAsia="Calibri" w:cs="Calibri"/>
                <w:color w:val="auto"/>
                <w:sz w:val="18"/>
                <w:szCs w:val="18"/>
                <w:bdr w:val="none" w:sz="0" w:space="0" w:color="auto"/>
                <w:lang w:val="ru-RU" w:eastAsia="en-US"/>
              </w:rPr>
              <w:t xml:space="preserve"> </w:t>
            </w:r>
            <w:r w:rsidRPr="00C42835">
              <w:rPr>
                <w:rFonts w:eastAsia="Calibri" w:cs="Calibri"/>
                <w:color w:val="auto"/>
                <w:sz w:val="18"/>
                <w:szCs w:val="18"/>
                <w:bdr w:val="none" w:sz="0" w:space="0" w:color="auto"/>
                <w:lang w:val="en-US" w:eastAsia="en-US"/>
              </w:rPr>
              <w:t>Belt</w:t>
            </w:r>
            <w:r w:rsidRPr="00984FE9">
              <w:rPr>
                <w:rFonts w:eastAsia="Calibri" w:cs="Calibri"/>
                <w:color w:val="auto"/>
                <w:sz w:val="18"/>
                <w:szCs w:val="18"/>
                <w:bdr w:val="none" w:sz="0" w:space="0" w:color="auto"/>
                <w:lang w:val="ru-RU" w:eastAsia="en-US"/>
              </w:rPr>
              <w:t xml:space="preserve">/ </w:t>
            </w:r>
            <w:r w:rsidRPr="00C42835">
              <w:rPr>
                <w:rFonts w:eastAsia="Calibri" w:cs="Calibri"/>
                <w:color w:val="auto"/>
                <w:sz w:val="18"/>
                <w:szCs w:val="18"/>
                <w:bdr w:val="none" w:sz="0" w:space="0" w:color="auto"/>
                <w:lang w:val="en-US" w:eastAsia="en-US"/>
              </w:rPr>
              <w:t>Lanyard</w:t>
            </w:r>
            <w:r w:rsidRPr="00984FE9">
              <w:rPr>
                <w:rFonts w:eastAsia="Calibri" w:cs="Calibri"/>
                <w:color w:val="auto"/>
                <w:sz w:val="18"/>
                <w:szCs w:val="18"/>
                <w:bdr w:val="none" w:sz="0" w:space="0" w:color="auto"/>
                <w:lang w:val="ru-RU" w:eastAsia="en-US"/>
              </w:rPr>
              <w:t xml:space="preserve">/ </w:t>
            </w:r>
            <w:r w:rsidRPr="00C42835">
              <w:rPr>
                <w:rFonts w:eastAsia="Calibri" w:cs="Calibri"/>
                <w:color w:val="auto"/>
                <w:sz w:val="18"/>
                <w:szCs w:val="18"/>
                <w:bdr w:val="none" w:sz="0" w:space="0" w:color="auto"/>
                <w:lang w:val="en-US" w:eastAsia="en-US"/>
              </w:rPr>
              <w:t>Lifelines</w:t>
            </w:r>
            <w:r w:rsidR="00DB0401">
              <w:rPr>
                <w:rFonts w:eastAsia="Calibri" w:cs="Calibri"/>
                <w:color w:val="auto"/>
                <w:sz w:val="18"/>
                <w:szCs w:val="18"/>
                <w:bdr w:val="none" w:sz="0" w:space="0" w:color="auto"/>
                <w:lang w:val="ru-RU" w:eastAsia="en-US"/>
              </w:rPr>
              <w:t>/</w:t>
            </w:r>
            <w:r w:rsidR="00DB0401" w:rsidRPr="00DB0401">
              <w:rPr>
                <w:rFonts w:eastAsia="Calibri" w:cs="Calibri"/>
                <w:color w:val="auto"/>
                <w:sz w:val="18"/>
                <w:szCs w:val="18"/>
                <w:bdr w:val="none" w:sz="0" w:space="0" w:color="auto"/>
                <w:lang w:val="ru-RU" w:eastAsia="en-US"/>
              </w:rPr>
              <w:t>Страховочные пояса/талрепы/лифты</w:t>
            </w:r>
          </w:p>
          <w:p w14:paraId="6676FDAF" w14:textId="3227B502" w:rsidR="00C42835" w:rsidRPr="00883B2E"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2" w:after="0"/>
              <w:ind w:left="107"/>
              <w:jc w:val="left"/>
              <w:rPr>
                <w:rFonts w:eastAsia="Calibri"/>
                <w:color w:val="auto"/>
                <w:sz w:val="18"/>
                <w:szCs w:val="18"/>
                <w:bdr w:val="none" w:sz="0" w:space="0" w:color="auto"/>
                <w:lang w:val="en-US" w:eastAsia="en-US"/>
              </w:rPr>
            </w:pPr>
            <w:r w:rsidRPr="00C42835">
              <w:rPr>
                <w:rFonts w:eastAsia="Calibri"/>
                <w:color w:val="auto"/>
                <w:sz w:val="18"/>
                <w:szCs w:val="18"/>
                <w:bdr w:val="none" w:sz="0" w:space="0" w:color="auto"/>
                <w:lang w:val="en-US" w:eastAsia="en-US"/>
              </w:rPr>
              <w:fldChar w:fldCharType="begin">
                <w:ffData>
                  <w:name w:val="Check11"/>
                  <w:enabled/>
                  <w:calcOnExit w:val="0"/>
                  <w:checkBox>
                    <w:sizeAuto/>
                    <w:default w:val="0"/>
                  </w:checkBox>
                </w:ffData>
              </w:fldChar>
            </w:r>
            <w:r w:rsidRPr="00C42835">
              <w:rPr>
                <w:rFonts w:eastAsia="Calibri"/>
                <w:color w:val="auto"/>
                <w:sz w:val="18"/>
                <w:szCs w:val="18"/>
                <w:bdr w:val="none" w:sz="0" w:space="0" w:color="auto"/>
                <w:lang w:val="en-US" w:eastAsia="en-US"/>
              </w:rPr>
              <w:instrText xml:space="preserve"> FORMCHECKBOX </w:instrText>
            </w:r>
            <w:r w:rsidRPr="00C42835">
              <w:rPr>
                <w:rFonts w:eastAsia="Calibri"/>
                <w:color w:val="auto"/>
                <w:sz w:val="18"/>
                <w:szCs w:val="18"/>
                <w:bdr w:val="none" w:sz="0" w:space="0" w:color="auto"/>
                <w:lang w:val="en-US" w:eastAsia="en-US"/>
              </w:rPr>
            </w:r>
            <w:r w:rsidRPr="00C42835">
              <w:rPr>
                <w:rFonts w:eastAsia="Calibri"/>
                <w:color w:val="auto"/>
                <w:sz w:val="18"/>
                <w:szCs w:val="18"/>
                <w:bdr w:val="none" w:sz="0" w:space="0" w:color="auto"/>
                <w:lang w:val="en-US" w:eastAsia="en-US"/>
              </w:rPr>
              <w:fldChar w:fldCharType="separate"/>
            </w:r>
            <w:r w:rsidRPr="00C42835">
              <w:rPr>
                <w:rFonts w:eastAsia="Calibri"/>
                <w:color w:val="auto"/>
                <w:sz w:val="18"/>
                <w:szCs w:val="18"/>
                <w:bdr w:val="none" w:sz="0" w:space="0" w:color="auto"/>
                <w:lang w:val="en-US" w:eastAsia="en-US"/>
              </w:rPr>
              <w:fldChar w:fldCharType="end"/>
            </w:r>
            <w:r w:rsidRPr="00C42835">
              <w:rPr>
                <w:rFonts w:eastAsia="Calibri"/>
                <w:color w:val="auto"/>
                <w:sz w:val="18"/>
                <w:szCs w:val="18"/>
                <w:bdr w:val="none" w:sz="0" w:space="0" w:color="auto"/>
                <w:lang w:val="en-US" w:eastAsia="en-US"/>
              </w:rPr>
              <w:t xml:space="preserve"> Eye and Face Protection</w:t>
            </w:r>
            <w:r w:rsidR="00DB0401" w:rsidRPr="00984FE9">
              <w:rPr>
                <w:rFonts w:eastAsia="Calibri"/>
                <w:color w:val="auto"/>
                <w:sz w:val="18"/>
                <w:szCs w:val="18"/>
                <w:bdr w:val="none" w:sz="0" w:space="0" w:color="auto"/>
                <w:lang w:val="en-US" w:eastAsia="en-US"/>
              </w:rPr>
              <w:t>/</w:t>
            </w:r>
            <w:r w:rsidR="00DB0401" w:rsidRPr="00DB0401">
              <w:rPr>
                <w:rFonts w:eastAsia="Calibri"/>
                <w:color w:val="auto"/>
                <w:sz w:val="18"/>
                <w:szCs w:val="18"/>
                <w:bdr w:val="none" w:sz="0" w:space="0" w:color="auto"/>
                <w:lang w:val="ru-RU" w:eastAsia="en-US"/>
              </w:rPr>
              <w:t>Защита</w:t>
            </w:r>
            <w:r w:rsidR="00DB0401" w:rsidRPr="00984FE9">
              <w:rPr>
                <w:rFonts w:eastAsia="Calibri"/>
                <w:color w:val="auto"/>
                <w:sz w:val="18"/>
                <w:szCs w:val="18"/>
                <w:bdr w:val="none" w:sz="0" w:space="0" w:color="auto"/>
                <w:lang w:val="en-US" w:eastAsia="en-US"/>
              </w:rPr>
              <w:t xml:space="preserve"> </w:t>
            </w:r>
            <w:r w:rsidR="00DB0401" w:rsidRPr="00DB0401">
              <w:rPr>
                <w:rFonts w:eastAsia="Calibri"/>
                <w:color w:val="auto"/>
                <w:sz w:val="18"/>
                <w:szCs w:val="18"/>
                <w:bdr w:val="none" w:sz="0" w:space="0" w:color="auto"/>
                <w:lang w:val="ru-RU" w:eastAsia="en-US"/>
              </w:rPr>
              <w:t>глаз</w:t>
            </w:r>
            <w:r w:rsidR="00DB0401" w:rsidRPr="00984FE9">
              <w:rPr>
                <w:rFonts w:eastAsia="Calibri"/>
                <w:color w:val="auto"/>
                <w:sz w:val="18"/>
                <w:szCs w:val="18"/>
                <w:bdr w:val="none" w:sz="0" w:space="0" w:color="auto"/>
                <w:lang w:val="en-US" w:eastAsia="en-US"/>
              </w:rPr>
              <w:t xml:space="preserve"> </w:t>
            </w:r>
            <w:r w:rsidR="00DB0401" w:rsidRPr="00DB0401">
              <w:rPr>
                <w:rFonts w:eastAsia="Calibri"/>
                <w:color w:val="auto"/>
                <w:sz w:val="18"/>
                <w:szCs w:val="18"/>
                <w:bdr w:val="none" w:sz="0" w:space="0" w:color="auto"/>
                <w:lang w:val="ru-RU" w:eastAsia="en-US"/>
              </w:rPr>
              <w:t>и</w:t>
            </w:r>
            <w:r w:rsidR="00DB0401" w:rsidRPr="00984FE9">
              <w:rPr>
                <w:rFonts w:eastAsia="Calibri"/>
                <w:color w:val="auto"/>
                <w:sz w:val="18"/>
                <w:szCs w:val="18"/>
                <w:bdr w:val="none" w:sz="0" w:space="0" w:color="auto"/>
                <w:lang w:val="en-US" w:eastAsia="en-US"/>
              </w:rPr>
              <w:t xml:space="preserve"> </w:t>
            </w:r>
            <w:r w:rsidR="00DB0401" w:rsidRPr="00DB0401">
              <w:rPr>
                <w:rFonts w:eastAsia="Calibri"/>
                <w:color w:val="auto"/>
                <w:sz w:val="18"/>
                <w:szCs w:val="18"/>
                <w:bdr w:val="none" w:sz="0" w:space="0" w:color="auto"/>
                <w:lang w:val="ru-RU" w:eastAsia="en-US"/>
              </w:rPr>
              <w:t>лица</w:t>
            </w:r>
          </w:p>
          <w:p w14:paraId="7DEF15CF" w14:textId="76D252EC" w:rsidR="00C42835" w:rsidRPr="00883B2E"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2" w:after="0"/>
              <w:ind w:left="107"/>
              <w:jc w:val="left"/>
              <w:rPr>
                <w:rFonts w:eastAsia="Calibri"/>
                <w:color w:val="auto"/>
                <w:sz w:val="18"/>
                <w:szCs w:val="18"/>
                <w:bdr w:val="none" w:sz="0" w:space="0" w:color="auto"/>
                <w:lang w:val="en-US" w:eastAsia="en-US"/>
              </w:rPr>
            </w:pPr>
            <w:r w:rsidRPr="00C42835">
              <w:rPr>
                <w:rFonts w:eastAsia="Calibri"/>
                <w:color w:val="auto"/>
                <w:sz w:val="18"/>
                <w:szCs w:val="18"/>
                <w:bdr w:val="none" w:sz="0" w:space="0" w:color="auto"/>
                <w:lang w:val="en-US" w:eastAsia="en-US"/>
              </w:rPr>
              <w:fldChar w:fldCharType="begin">
                <w:ffData>
                  <w:name w:val="Check11"/>
                  <w:enabled/>
                  <w:calcOnExit w:val="0"/>
                  <w:checkBox>
                    <w:sizeAuto/>
                    <w:default w:val="0"/>
                  </w:checkBox>
                </w:ffData>
              </w:fldChar>
            </w:r>
            <w:r w:rsidRPr="00C42835">
              <w:rPr>
                <w:rFonts w:eastAsia="Calibri"/>
                <w:color w:val="auto"/>
                <w:sz w:val="18"/>
                <w:szCs w:val="18"/>
                <w:bdr w:val="none" w:sz="0" w:space="0" w:color="auto"/>
                <w:lang w:val="en-US" w:eastAsia="en-US"/>
              </w:rPr>
              <w:instrText xml:space="preserve"> FORMCHECKBOX </w:instrText>
            </w:r>
            <w:r w:rsidRPr="00C42835">
              <w:rPr>
                <w:rFonts w:eastAsia="Calibri"/>
                <w:color w:val="auto"/>
                <w:sz w:val="18"/>
                <w:szCs w:val="18"/>
                <w:bdr w:val="none" w:sz="0" w:space="0" w:color="auto"/>
                <w:lang w:val="en-US" w:eastAsia="en-US"/>
              </w:rPr>
            </w:r>
            <w:r w:rsidRPr="00C42835">
              <w:rPr>
                <w:rFonts w:eastAsia="Calibri"/>
                <w:color w:val="auto"/>
                <w:sz w:val="18"/>
                <w:szCs w:val="18"/>
                <w:bdr w:val="none" w:sz="0" w:space="0" w:color="auto"/>
                <w:lang w:val="en-US" w:eastAsia="en-US"/>
              </w:rPr>
              <w:fldChar w:fldCharType="separate"/>
            </w:r>
            <w:r w:rsidRPr="00C42835">
              <w:rPr>
                <w:rFonts w:eastAsia="Calibri"/>
                <w:color w:val="auto"/>
                <w:sz w:val="18"/>
                <w:szCs w:val="18"/>
                <w:bdr w:val="none" w:sz="0" w:space="0" w:color="auto"/>
                <w:lang w:val="en-US" w:eastAsia="en-US"/>
              </w:rPr>
              <w:fldChar w:fldCharType="end"/>
            </w:r>
            <w:r w:rsidRPr="00C42835">
              <w:rPr>
                <w:rFonts w:eastAsia="Calibri"/>
                <w:color w:val="auto"/>
                <w:sz w:val="18"/>
                <w:szCs w:val="18"/>
                <w:bdr w:val="none" w:sz="0" w:space="0" w:color="auto"/>
                <w:lang w:val="en-US" w:eastAsia="en-US"/>
              </w:rPr>
              <w:t xml:space="preserve"> Safety Nets</w:t>
            </w:r>
            <w:r w:rsidR="00DB0401" w:rsidRPr="00984FE9">
              <w:rPr>
                <w:rFonts w:eastAsia="Calibri"/>
                <w:color w:val="auto"/>
                <w:sz w:val="18"/>
                <w:szCs w:val="18"/>
                <w:bdr w:val="none" w:sz="0" w:space="0" w:color="auto"/>
                <w:lang w:val="en-US" w:eastAsia="en-US"/>
              </w:rPr>
              <w:t>/</w:t>
            </w:r>
            <w:r w:rsidR="00DB0401" w:rsidRPr="00DB0401">
              <w:rPr>
                <w:rFonts w:eastAsia="Calibri"/>
                <w:color w:val="auto"/>
                <w:sz w:val="18"/>
                <w:szCs w:val="18"/>
                <w:bdr w:val="none" w:sz="0" w:space="0" w:color="auto"/>
                <w:lang w:val="ru-RU" w:eastAsia="en-US"/>
              </w:rPr>
              <w:t>Защитные</w:t>
            </w:r>
            <w:r w:rsidR="00DB0401" w:rsidRPr="00984FE9">
              <w:rPr>
                <w:rFonts w:eastAsia="Calibri"/>
                <w:color w:val="auto"/>
                <w:sz w:val="18"/>
                <w:szCs w:val="18"/>
                <w:bdr w:val="none" w:sz="0" w:space="0" w:color="auto"/>
                <w:lang w:val="en-US" w:eastAsia="en-US"/>
              </w:rPr>
              <w:t xml:space="preserve"> </w:t>
            </w:r>
            <w:r w:rsidR="00DB0401" w:rsidRPr="00DB0401">
              <w:rPr>
                <w:rFonts w:eastAsia="Calibri"/>
                <w:color w:val="auto"/>
                <w:sz w:val="18"/>
                <w:szCs w:val="18"/>
                <w:bdr w:val="none" w:sz="0" w:space="0" w:color="auto"/>
                <w:lang w:val="ru-RU" w:eastAsia="en-US"/>
              </w:rPr>
              <w:t>сетки</w:t>
            </w:r>
          </w:p>
          <w:p w14:paraId="5824B456" w14:textId="7CFFBC35" w:rsidR="00C42835" w:rsidRPr="00C42835"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2" w:after="0"/>
              <w:ind w:left="107"/>
              <w:jc w:val="left"/>
              <w:rPr>
                <w:rFonts w:eastAsia="Calibri"/>
                <w:color w:val="auto"/>
                <w:sz w:val="18"/>
                <w:szCs w:val="18"/>
                <w:bdr w:val="none" w:sz="0" w:space="0" w:color="auto"/>
                <w:lang w:val="en-US" w:eastAsia="en-US"/>
              </w:rPr>
            </w:pPr>
            <w:r w:rsidRPr="00C42835">
              <w:rPr>
                <w:rFonts w:eastAsia="Calibri"/>
                <w:color w:val="auto"/>
                <w:sz w:val="18"/>
                <w:szCs w:val="18"/>
                <w:bdr w:val="none" w:sz="0" w:space="0" w:color="auto"/>
                <w:lang w:val="en-US" w:eastAsia="en-US"/>
              </w:rPr>
              <w:fldChar w:fldCharType="begin">
                <w:ffData>
                  <w:name w:val="Check11"/>
                  <w:enabled/>
                  <w:calcOnExit w:val="0"/>
                  <w:checkBox>
                    <w:sizeAuto/>
                    <w:default w:val="0"/>
                  </w:checkBox>
                </w:ffData>
              </w:fldChar>
            </w:r>
            <w:r w:rsidRPr="00C42835">
              <w:rPr>
                <w:rFonts w:eastAsia="Calibri"/>
                <w:color w:val="auto"/>
                <w:sz w:val="18"/>
                <w:szCs w:val="18"/>
                <w:bdr w:val="none" w:sz="0" w:space="0" w:color="auto"/>
                <w:lang w:val="en-US" w:eastAsia="en-US"/>
              </w:rPr>
              <w:instrText xml:space="preserve"> FORMCHECKBOX </w:instrText>
            </w:r>
            <w:r w:rsidRPr="00C42835">
              <w:rPr>
                <w:rFonts w:eastAsia="Calibri"/>
                <w:color w:val="auto"/>
                <w:sz w:val="18"/>
                <w:szCs w:val="18"/>
                <w:bdr w:val="none" w:sz="0" w:space="0" w:color="auto"/>
                <w:lang w:val="en-US" w:eastAsia="en-US"/>
              </w:rPr>
            </w:r>
            <w:r w:rsidRPr="00C42835">
              <w:rPr>
                <w:rFonts w:eastAsia="Calibri"/>
                <w:color w:val="auto"/>
                <w:sz w:val="18"/>
                <w:szCs w:val="18"/>
                <w:bdr w:val="none" w:sz="0" w:space="0" w:color="auto"/>
                <w:lang w:val="en-US" w:eastAsia="en-US"/>
              </w:rPr>
              <w:fldChar w:fldCharType="separate"/>
            </w:r>
            <w:r w:rsidRPr="00C42835">
              <w:rPr>
                <w:rFonts w:eastAsia="Calibri"/>
                <w:color w:val="auto"/>
                <w:sz w:val="18"/>
                <w:szCs w:val="18"/>
                <w:bdr w:val="none" w:sz="0" w:space="0" w:color="auto"/>
                <w:lang w:val="en-US" w:eastAsia="en-US"/>
              </w:rPr>
              <w:fldChar w:fldCharType="end"/>
            </w:r>
            <w:r w:rsidRPr="00C42835">
              <w:rPr>
                <w:rFonts w:eastAsia="Calibri"/>
                <w:color w:val="auto"/>
                <w:sz w:val="18"/>
                <w:szCs w:val="18"/>
                <w:bdr w:val="none" w:sz="0" w:space="0" w:color="auto"/>
                <w:lang w:val="en-US" w:eastAsia="en-US"/>
              </w:rPr>
              <w:t xml:space="preserve"> Specific Working near Water Req</w:t>
            </w:r>
            <w:r w:rsidR="00DB0401" w:rsidRPr="00984FE9">
              <w:rPr>
                <w:rFonts w:eastAsia="Calibri"/>
                <w:color w:val="auto"/>
                <w:sz w:val="18"/>
                <w:szCs w:val="18"/>
                <w:bdr w:val="none" w:sz="0" w:space="0" w:color="auto"/>
                <w:lang w:val="en-US" w:eastAsia="en-US"/>
              </w:rPr>
              <w:t>/</w:t>
            </w:r>
            <w:r w:rsidR="00DB0401" w:rsidRPr="00DB0401">
              <w:rPr>
                <w:rFonts w:eastAsia="Calibri"/>
                <w:color w:val="auto"/>
                <w:sz w:val="18"/>
                <w:szCs w:val="18"/>
                <w:bdr w:val="none" w:sz="0" w:space="0" w:color="auto"/>
                <w:lang w:val="ru-RU" w:eastAsia="en-US"/>
              </w:rPr>
              <w:t>Особые</w:t>
            </w:r>
            <w:r w:rsidR="00DB0401" w:rsidRPr="00984FE9">
              <w:rPr>
                <w:rFonts w:eastAsia="Calibri"/>
                <w:color w:val="auto"/>
                <w:sz w:val="18"/>
                <w:szCs w:val="18"/>
                <w:bdr w:val="none" w:sz="0" w:space="0" w:color="auto"/>
                <w:lang w:val="en-US" w:eastAsia="en-US"/>
              </w:rPr>
              <w:t xml:space="preserve"> </w:t>
            </w:r>
            <w:r w:rsidR="00DB0401" w:rsidRPr="00DB0401">
              <w:rPr>
                <w:rFonts w:eastAsia="Calibri"/>
                <w:color w:val="auto"/>
                <w:sz w:val="18"/>
                <w:szCs w:val="18"/>
                <w:bdr w:val="none" w:sz="0" w:space="0" w:color="auto"/>
                <w:lang w:val="ru-RU" w:eastAsia="en-US"/>
              </w:rPr>
              <w:t>требования</w:t>
            </w:r>
            <w:r w:rsidR="00DB0401" w:rsidRPr="00984FE9">
              <w:rPr>
                <w:rFonts w:eastAsia="Calibri"/>
                <w:color w:val="auto"/>
                <w:sz w:val="18"/>
                <w:szCs w:val="18"/>
                <w:bdr w:val="none" w:sz="0" w:space="0" w:color="auto"/>
                <w:lang w:val="en-US" w:eastAsia="en-US"/>
              </w:rPr>
              <w:t xml:space="preserve"> </w:t>
            </w:r>
            <w:r w:rsidR="00DB0401" w:rsidRPr="00DB0401">
              <w:rPr>
                <w:rFonts w:eastAsia="Calibri"/>
                <w:color w:val="auto"/>
                <w:sz w:val="18"/>
                <w:szCs w:val="18"/>
                <w:bdr w:val="none" w:sz="0" w:space="0" w:color="auto"/>
                <w:lang w:val="ru-RU" w:eastAsia="en-US"/>
              </w:rPr>
              <w:t>к</w:t>
            </w:r>
            <w:r w:rsidR="00DB0401" w:rsidRPr="00984FE9">
              <w:rPr>
                <w:rFonts w:eastAsia="Calibri"/>
                <w:color w:val="auto"/>
                <w:sz w:val="18"/>
                <w:szCs w:val="18"/>
                <w:bdr w:val="none" w:sz="0" w:space="0" w:color="auto"/>
                <w:lang w:val="en-US" w:eastAsia="en-US"/>
              </w:rPr>
              <w:t xml:space="preserve"> </w:t>
            </w:r>
            <w:r w:rsidR="00DB0401" w:rsidRPr="00DB0401">
              <w:rPr>
                <w:rFonts w:eastAsia="Calibri"/>
                <w:color w:val="auto"/>
                <w:sz w:val="18"/>
                <w:szCs w:val="18"/>
                <w:bdr w:val="none" w:sz="0" w:space="0" w:color="auto"/>
                <w:lang w:val="ru-RU" w:eastAsia="en-US"/>
              </w:rPr>
              <w:t>работе</w:t>
            </w:r>
            <w:r w:rsidR="00DB0401" w:rsidRPr="00984FE9">
              <w:rPr>
                <w:rFonts w:eastAsia="Calibri"/>
                <w:color w:val="auto"/>
                <w:sz w:val="18"/>
                <w:szCs w:val="18"/>
                <w:bdr w:val="none" w:sz="0" w:space="0" w:color="auto"/>
                <w:lang w:val="en-US" w:eastAsia="en-US"/>
              </w:rPr>
              <w:t xml:space="preserve"> </w:t>
            </w:r>
            <w:r w:rsidR="00DB0401" w:rsidRPr="00DB0401">
              <w:rPr>
                <w:rFonts w:eastAsia="Calibri"/>
                <w:color w:val="auto"/>
                <w:sz w:val="18"/>
                <w:szCs w:val="18"/>
                <w:bdr w:val="none" w:sz="0" w:space="0" w:color="auto"/>
                <w:lang w:val="ru-RU" w:eastAsia="en-US"/>
              </w:rPr>
              <w:t>вблизи</w:t>
            </w:r>
            <w:r w:rsidR="00DB0401" w:rsidRPr="00984FE9">
              <w:rPr>
                <w:rFonts w:eastAsia="Calibri"/>
                <w:color w:val="auto"/>
                <w:sz w:val="18"/>
                <w:szCs w:val="18"/>
                <w:bdr w:val="none" w:sz="0" w:space="0" w:color="auto"/>
                <w:lang w:val="en-US" w:eastAsia="en-US"/>
              </w:rPr>
              <w:t xml:space="preserve"> </w:t>
            </w:r>
            <w:r w:rsidR="00DB0401" w:rsidRPr="00DB0401">
              <w:rPr>
                <w:rFonts w:eastAsia="Calibri"/>
                <w:color w:val="auto"/>
                <w:sz w:val="18"/>
                <w:szCs w:val="18"/>
                <w:bdr w:val="none" w:sz="0" w:space="0" w:color="auto"/>
                <w:lang w:val="ru-RU" w:eastAsia="en-US"/>
              </w:rPr>
              <w:t>воды</w:t>
            </w:r>
            <w:r w:rsidRPr="00C42835">
              <w:rPr>
                <w:rFonts w:eastAsia="Calibri"/>
                <w:color w:val="auto"/>
                <w:sz w:val="18"/>
                <w:szCs w:val="18"/>
                <w:bdr w:val="none" w:sz="0" w:space="0" w:color="auto"/>
                <w:lang w:val="en-US" w:eastAsia="en-US"/>
              </w:rPr>
              <w:t>.</w:t>
            </w:r>
          </w:p>
          <w:p w14:paraId="1327371D" w14:textId="1634AEE4" w:rsidR="00C42835" w:rsidRPr="00C42835"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2" w:after="0"/>
              <w:ind w:left="107"/>
              <w:jc w:val="left"/>
              <w:rPr>
                <w:rFonts w:eastAsia="Calibri" w:cs="Calibri"/>
                <w:color w:val="auto"/>
                <w:sz w:val="18"/>
                <w:szCs w:val="22"/>
                <w:bdr w:val="none" w:sz="0" w:space="0" w:color="auto"/>
                <w:lang w:val="en-US" w:eastAsia="en-US"/>
              </w:rPr>
            </w:pPr>
            <w:r w:rsidRPr="00C42835">
              <w:rPr>
                <w:rFonts w:eastAsia="Calibri"/>
                <w:color w:val="auto"/>
                <w:sz w:val="18"/>
                <w:szCs w:val="18"/>
                <w:bdr w:val="none" w:sz="0" w:space="0" w:color="auto"/>
                <w:lang w:val="en-US" w:eastAsia="en-US"/>
              </w:rPr>
              <w:fldChar w:fldCharType="begin">
                <w:ffData>
                  <w:name w:val="Check11"/>
                  <w:enabled/>
                  <w:calcOnExit w:val="0"/>
                  <w:checkBox>
                    <w:sizeAuto/>
                    <w:default w:val="0"/>
                  </w:checkBox>
                </w:ffData>
              </w:fldChar>
            </w:r>
            <w:r w:rsidRPr="00C42835">
              <w:rPr>
                <w:rFonts w:eastAsia="Calibri"/>
                <w:color w:val="auto"/>
                <w:sz w:val="18"/>
                <w:szCs w:val="18"/>
                <w:bdr w:val="none" w:sz="0" w:space="0" w:color="auto"/>
                <w:lang w:val="en-US" w:eastAsia="en-US"/>
              </w:rPr>
              <w:instrText xml:space="preserve"> FORMCHECKBOX </w:instrText>
            </w:r>
            <w:r w:rsidRPr="00C42835">
              <w:rPr>
                <w:rFonts w:eastAsia="Calibri"/>
                <w:color w:val="auto"/>
                <w:sz w:val="18"/>
                <w:szCs w:val="18"/>
                <w:bdr w:val="none" w:sz="0" w:space="0" w:color="auto"/>
                <w:lang w:val="en-US" w:eastAsia="en-US"/>
              </w:rPr>
            </w:r>
            <w:r w:rsidRPr="00C42835">
              <w:rPr>
                <w:rFonts w:eastAsia="Calibri"/>
                <w:color w:val="auto"/>
                <w:sz w:val="18"/>
                <w:szCs w:val="18"/>
                <w:bdr w:val="none" w:sz="0" w:space="0" w:color="auto"/>
                <w:lang w:val="en-US" w:eastAsia="en-US"/>
              </w:rPr>
              <w:fldChar w:fldCharType="separate"/>
            </w:r>
            <w:r w:rsidRPr="00C42835">
              <w:rPr>
                <w:rFonts w:eastAsia="Calibri"/>
                <w:color w:val="auto"/>
                <w:sz w:val="18"/>
                <w:szCs w:val="18"/>
                <w:bdr w:val="none" w:sz="0" w:space="0" w:color="auto"/>
                <w:lang w:val="en-US" w:eastAsia="en-US"/>
              </w:rPr>
              <w:fldChar w:fldCharType="end"/>
            </w:r>
            <w:r w:rsidRPr="00C42835">
              <w:rPr>
                <w:rFonts w:eastAsia="Calibri" w:cs="Calibri"/>
                <w:color w:val="auto"/>
                <w:sz w:val="18"/>
                <w:szCs w:val="18"/>
                <w:bdr w:val="none" w:sz="0" w:space="0" w:color="auto"/>
                <w:lang w:val="en-US" w:eastAsia="en-US"/>
              </w:rPr>
              <w:t xml:space="preserve"> other</w:t>
            </w:r>
            <w:r w:rsidR="00DB0401">
              <w:rPr>
                <w:rFonts w:eastAsia="Calibri" w:cs="Calibri"/>
                <w:color w:val="auto"/>
                <w:sz w:val="18"/>
                <w:szCs w:val="18"/>
                <w:bdr w:val="none" w:sz="0" w:space="0" w:color="auto"/>
                <w:lang w:val="ru-RU" w:eastAsia="en-US"/>
              </w:rPr>
              <w:t>/Другое</w:t>
            </w:r>
            <w:r w:rsidRPr="00C42835">
              <w:rPr>
                <w:rFonts w:eastAsia="Calibri" w:cs="Calibri"/>
                <w:color w:val="auto"/>
                <w:sz w:val="18"/>
                <w:szCs w:val="18"/>
                <w:bdr w:val="none" w:sz="0" w:space="0" w:color="auto"/>
                <w:lang w:val="en-US" w:eastAsia="en-US"/>
              </w:rPr>
              <w:t>: ______________________</w:t>
            </w:r>
          </w:p>
          <w:p w14:paraId="627A0E47" w14:textId="77777777" w:rsidR="00C42835" w:rsidRPr="00C42835"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2" w:after="0"/>
              <w:ind w:left="103"/>
              <w:jc w:val="left"/>
              <w:rPr>
                <w:rFonts w:eastAsia="Calibri" w:cs="Calibri"/>
                <w:color w:val="auto"/>
                <w:sz w:val="18"/>
                <w:szCs w:val="22"/>
                <w:bdr w:val="none" w:sz="0" w:space="0" w:color="auto"/>
                <w:lang w:val="en-US" w:eastAsia="en-US"/>
              </w:rPr>
            </w:pPr>
          </w:p>
        </w:tc>
      </w:tr>
      <w:tr w:rsidR="00C42835" w:rsidRPr="005B7E04" w14:paraId="436D1A7A" w14:textId="77777777" w:rsidTr="003468DD">
        <w:trPr>
          <w:trHeight w:val="54"/>
        </w:trPr>
        <w:tc>
          <w:tcPr>
            <w:tcW w:w="5000" w:type="pct"/>
            <w:gridSpan w:val="17"/>
          </w:tcPr>
          <w:p w14:paraId="51BC649F" w14:textId="1E09F48C" w:rsidR="00C42835" w:rsidRPr="00984FE9"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2" w:after="0"/>
              <w:ind w:left="107"/>
              <w:jc w:val="center"/>
              <w:rPr>
                <w:rFonts w:eastAsia="Calibri" w:cs="Calibri"/>
                <w:color w:val="auto"/>
                <w:sz w:val="18"/>
                <w:szCs w:val="22"/>
                <w:bdr w:val="none" w:sz="0" w:space="0" w:color="auto"/>
                <w:lang w:val="ru-RU" w:eastAsia="en-US"/>
              </w:rPr>
            </w:pPr>
            <w:r w:rsidRPr="00C42835">
              <w:rPr>
                <w:rFonts w:eastAsia="Calibri" w:cs="Calibri"/>
                <w:color w:val="auto"/>
                <w:sz w:val="18"/>
                <w:szCs w:val="22"/>
                <w:bdr w:val="none" w:sz="0" w:space="0" w:color="auto"/>
                <w:lang w:val="en-US" w:eastAsia="en-US"/>
              </w:rPr>
              <w:t>Why did the incident happen? (Check all options in unsafe conditions and unsafe acts columns below)</w:t>
            </w:r>
            <w:r w:rsidR="00DB0401" w:rsidRPr="00984FE9">
              <w:rPr>
                <w:rFonts w:eastAsia="Calibri" w:cs="Calibri"/>
                <w:color w:val="auto"/>
                <w:sz w:val="18"/>
                <w:szCs w:val="22"/>
                <w:bdr w:val="none" w:sz="0" w:space="0" w:color="auto"/>
                <w:lang w:val="en-US" w:eastAsia="en-US"/>
              </w:rPr>
              <w:t>/</w:t>
            </w:r>
            <w:r w:rsidR="00DB0401">
              <w:t xml:space="preserve"> </w:t>
            </w:r>
            <w:r w:rsidR="00DB0401" w:rsidRPr="00DB0401">
              <w:rPr>
                <w:rFonts w:eastAsia="Calibri" w:cs="Calibri"/>
                <w:color w:val="auto"/>
                <w:sz w:val="18"/>
                <w:szCs w:val="22"/>
                <w:bdr w:val="none" w:sz="0" w:space="0" w:color="auto"/>
                <w:lang w:val="ru-RU" w:eastAsia="en-US"/>
              </w:rPr>
              <w:t>Почему</w:t>
            </w:r>
            <w:r w:rsidR="00DB0401" w:rsidRPr="00984FE9">
              <w:rPr>
                <w:rFonts w:eastAsia="Calibri" w:cs="Calibri"/>
                <w:color w:val="auto"/>
                <w:sz w:val="18"/>
                <w:szCs w:val="22"/>
                <w:bdr w:val="none" w:sz="0" w:space="0" w:color="auto"/>
                <w:lang w:val="en-US" w:eastAsia="en-US"/>
              </w:rPr>
              <w:t xml:space="preserve"> </w:t>
            </w:r>
            <w:r w:rsidR="00DB0401" w:rsidRPr="00DB0401">
              <w:rPr>
                <w:rFonts w:eastAsia="Calibri" w:cs="Calibri"/>
                <w:color w:val="auto"/>
                <w:sz w:val="18"/>
                <w:szCs w:val="22"/>
                <w:bdr w:val="none" w:sz="0" w:space="0" w:color="auto"/>
                <w:lang w:val="ru-RU" w:eastAsia="en-US"/>
              </w:rPr>
              <w:t>произошел</w:t>
            </w:r>
            <w:r w:rsidR="00DB0401" w:rsidRPr="00984FE9">
              <w:rPr>
                <w:rFonts w:eastAsia="Calibri" w:cs="Calibri"/>
                <w:color w:val="auto"/>
                <w:sz w:val="18"/>
                <w:szCs w:val="22"/>
                <w:bdr w:val="none" w:sz="0" w:space="0" w:color="auto"/>
                <w:lang w:val="en-US" w:eastAsia="en-US"/>
              </w:rPr>
              <w:t xml:space="preserve"> </w:t>
            </w:r>
            <w:r w:rsidR="00DB0401" w:rsidRPr="00DB0401">
              <w:rPr>
                <w:rFonts w:eastAsia="Calibri" w:cs="Calibri"/>
                <w:color w:val="auto"/>
                <w:sz w:val="18"/>
                <w:szCs w:val="22"/>
                <w:bdr w:val="none" w:sz="0" w:space="0" w:color="auto"/>
                <w:lang w:val="ru-RU" w:eastAsia="en-US"/>
              </w:rPr>
              <w:t>инцидент</w:t>
            </w:r>
            <w:r w:rsidR="00DB0401" w:rsidRPr="00984FE9">
              <w:rPr>
                <w:rFonts w:eastAsia="Calibri" w:cs="Calibri"/>
                <w:color w:val="auto"/>
                <w:sz w:val="18"/>
                <w:szCs w:val="22"/>
                <w:bdr w:val="none" w:sz="0" w:space="0" w:color="auto"/>
                <w:lang w:val="en-US" w:eastAsia="en-US"/>
              </w:rPr>
              <w:t xml:space="preserve">? </w:t>
            </w:r>
            <w:r w:rsidR="00DB0401" w:rsidRPr="00DB0401">
              <w:rPr>
                <w:rFonts w:eastAsia="Calibri" w:cs="Calibri"/>
                <w:color w:val="auto"/>
                <w:sz w:val="18"/>
                <w:szCs w:val="22"/>
                <w:bdr w:val="none" w:sz="0" w:space="0" w:color="auto"/>
                <w:lang w:val="ru-RU" w:eastAsia="en-US"/>
              </w:rPr>
              <w:t xml:space="preserve">(Отметьте все варианты в колонках «Небезопасные условия» и «Небезопасные </w:t>
            </w:r>
            <w:r w:rsidR="00DB0401" w:rsidRPr="00DB0401">
              <w:rPr>
                <w:rFonts w:eastAsia="Calibri" w:cs="Calibri"/>
                <w:color w:val="auto"/>
                <w:sz w:val="18"/>
                <w:szCs w:val="22"/>
                <w:bdr w:val="none" w:sz="0" w:space="0" w:color="auto"/>
                <w:lang w:val="ru-RU" w:eastAsia="en-US"/>
              </w:rPr>
              <w:lastRenderedPageBreak/>
              <w:t>действия» ниже)</w:t>
            </w:r>
          </w:p>
        </w:tc>
      </w:tr>
      <w:tr w:rsidR="00C42835" w:rsidRPr="00C42835" w14:paraId="1C4D97F7" w14:textId="77777777" w:rsidTr="003468DD">
        <w:trPr>
          <w:trHeight w:val="163"/>
        </w:trPr>
        <w:tc>
          <w:tcPr>
            <w:tcW w:w="2422" w:type="pct"/>
            <w:gridSpan w:val="6"/>
          </w:tcPr>
          <w:p w14:paraId="4B9D97AE" w14:textId="34DCA92C" w:rsidR="00C42835" w:rsidRPr="00984FE9"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2" w:after="0"/>
              <w:ind w:left="107"/>
              <w:jc w:val="center"/>
              <w:rPr>
                <w:rFonts w:eastAsia="Calibri" w:cs="Calibri"/>
                <w:color w:val="auto"/>
                <w:sz w:val="18"/>
                <w:szCs w:val="22"/>
                <w:bdr w:val="none" w:sz="0" w:space="0" w:color="auto"/>
                <w:lang w:val="ru-RU" w:eastAsia="en-US"/>
              </w:rPr>
            </w:pPr>
            <w:r w:rsidRPr="00C42835">
              <w:rPr>
                <w:rFonts w:eastAsia="Calibri" w:cs="Calibri"/>
                <w:color w:val="auto"/>
                <w:sz w:val="18"/>
                <w:szCs w:val="22"/>
                <w:bdr w:val="none" w:sz="0" w:space="0" w:color="auto"/>
                <w:lang w:val="en-US" w:eastAsia="en-US"/>
              </w:rPr>
              <w:lastRenderedPageBreak/>
              <w:t>Unsafe</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workplace</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conditions</w:t>
            </w:r>
            <w:r w:rsidRPr="00984FE9">
              <w:rPr>
                <w:rFonts w:eastAsia="Calibri" w:cs="Calibri"/>
                <w:color w:val="auto"/>
                <w:sz w:val="18"/>
                <w:szCs w:val="22"/>
                <w:bdr w:val="none" w:sz="0" w:space="0" w:color="auto"/>
                <w:lang w:val="ru-RU" w:eastAsia="en-US"/>
              </w:rPr>
              <w:t>: (</w:t>
            </w:r>
            <w:r w:rsidRPr="00C42835">
              <w:rPr>
                <w:rFonts w:eastAsia="Calibri" w:cs="Calibri"/>
                <w:color w:val="auto"/>
                <w:sz w:val="18"/>
                <w:szCs w:val="22"/>
                <w:bdr w:val="none" w:sz="0" w:space="0" w:color="auto"/>
                <w:lang w:val="en-US" w:eastAsia="en-US"/>
              </w:rPr>
              <w:t>Check</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all</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that</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apply</w:t>
            </w:r>
            <w:r w:rsidR="00883B2E">
              <w:rPr>
                <w:rFonts w:eastAsia="Calibri" w:cs="Calibri"/>
                <w:color w:val="auto"/>
                <w:sz w:val="18"/>
                <w:szCs w:val="22"/>
                <w:bdr w:val="none" w:sz="0" w:space="0" w:color="auto"/>
                <w:lang w:val="ru-RU" w:eastAsia="en-US"/>
              </w:rPr>
              <w:t>/</w:t>
            </w:r>
            <w:r w:rsidR="00883B2E" w:rsidRPr="00883B2E">
              <w:rPr>
                <w:rFonts w:eastAsia="Calibri" w:cs="Calibri"/>
                <w:color w:val="auto"/>
                <w:sz w:val="18"/>
                <w:szCs w:val="22"/>
                <w:bdr w:val="none" w:sz="0" w:space="0" w:color="auto"/>
                <w:lang w:val="ru-RU" w:eastAsia="en-US"/>
              </w:rPr>
              <w:t>Небезопасные условия на рабочем месте: (Отметьте все, что относится к данному вопросу</w:t>
            </w:r>
            <w:r w:rsidRPr="00984FE9">
              <w:rPr>
                <w:rFonts w:eastAsia="Calibri" w:cs="Calibri"/>
                <w:color w:val="auto"/>
                <w:sz w:val="18"/>
                <w:szCs w:val="22"/>
                <w:bdr w:val="none" w:sz="0" w:space="0" w:color="auto"/>
                <w:lang w:val="ru-RU" w:eastAsia="en-US"/>
              </w:rPr>
              <w:t>)</w:t>
            </w:r>
          </w:p>
          <w:p w14:paraId="77D0D47C" w14:textId="5FC8B574" w:rsidR="00C42835" w:rsidRPr="00984FE9"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2" w:after="0"/>
              <w:ind w:left="107"/>
              <w:jc w:val="left"/>
              <w:rPr>
                <w:rFonts w:eastAsia="Calibri" w:cs="Calibri"/>
                <w:color w:val="auto"/>
                <w:sz w:val="18"/>
                <w:szCs w:val="22"/>
                <w:bdr w:val="none" w:sz="0" w:space="0" w:color="auto"/>
                <w:lang w:val="ru-RU" w:eastAsia="en-US"/>
              </w:rPr>
            </w:pPr>
            <w:r w:rsidRPr="00C42835">
              <w:rPr>
                <w:rFonts w:eastAsia="Calibri"/>
                <w:color w:val="auto"/>
                <w:sz w:val="18"/>
                <w:szCs w:val="18"/>
                <w:bdr w:val="none" w:sz="0" w:space="0" w:color="auto"/>
                <w:lang w:val="en-US" w:eastAsia="en-US"/>
              </w:rPr>
              <w:fldChar w:fldCharType="begin">
                <w:ffData>
                  <w:name w:val="Check11"/>
                  <w:enabled/>
                  <w:calcOnExit w:val="0"/>
                  <w:checkBox>
                    <w:sizeAuto/>
                    <w:default w:val="0"/>
                  </w:checkBox>
                </w:ffData>
              </w:fldChar>
            </w:r>
            <w:r w:rsidRPr="00984FE9">
              <w:rPr>
                <w:rFonts w:eastAsia="Calibri"/>
                <w:color w:val="auto"/>
                <w:sz w:val="18"/>
                <w:szCs w:val="18"/>
                <w:bdr w:val="none" w:sz="0" w:space="0" w:color="auto"/>
                <w:lang w:val="ru-RU" w:eastAsia="en-US"/>
              </w:rPr>
              <w:instrText xml:space="preserve"> </w:instrText>
            </w:r>
            <w:r w:rsidRPr="00C42835">
              <w:rPr>
                <w:rFonts w:eastAsia="Calibri"/>
                <w:color w:val="auto"/>
                <w:sz w:val="18"/>
                <w:szCs w:val="18"/>
                <w:bdr w:val="none" w:sz="0" w:space="0" w:color="auto"/>
                <w:lang w:val="en-US" w:eastAsia="en-US"/>
              </w:rPr>
              <w:instrText>FORMCHECKBOX</w:instrText>
            </w:r>
            <w:r w:rsidRPr="00984FE9">
              <w:rPr>
                <w:rFonts w:eastAsia="Calibri"/>
                <w:color w:val="auto"/>
                <w:sz w:val="18"/>
                <w:szCs w:val="18"/>
                <w:bdr w:val="none" w:sz="0" w:space="0" w:color="auto"/>
                <w:lang w:val="ru-RU" w:eastAsia="en-US"/>
              </w:rPr>
              <w:instrText xml:space="preserve"> </w:instrText>
            </w:r>
            <w:r w:rsidRPr="00C42835">
              <w:rPr>
                <w:rFonts w:eastAsia="Calibri"/>
                <w:color w:val="auto"/>
                <w:sz w:val="18"/>
                <w:szCs w:val="18"/>
                <w:bdr w:val="none" w:sz="0" w:space="0" w:color="auto"/>
                <w:lang w:val="en-US" w:eastAsia="en-US"/>
              </w:rPr>
            </w:r>
            <w:r w:rsidRPr="00C42835">
              <w:rPr>
                <w:rFonts w:eastAsia="Calibri"/>
                <w:color w:val="auto"/>
                <w:sz w:val="18"/>
                <w:szCs w:val="18"/>
                <w:bdr w:val="none" w:sz="0" w:space="0" w:color="auto"/>
                <w:lang w:val="en-US" w:eastAsia="en-US"/>
              </w:rPr>
              <w:fldChar w:fldCharType="separate"/>
            </w:r>
            <w:r w:rsidRPr="00C42835">
              <w:rPr>
                <w:rFonts w:eastAsia="Calibri"/>
                <w:color w:val="auto"/>
                <w:sz w:val="18"/>
                <w:szCs w:val="18"/>
                <w:bdr w:val="none" w:sz="0" w:space="0" w:color="auto"/>
                <w:lang w:val="en-US" w:eastAsia="en-US"/>
              </w:rPr>
              <w:fldChar w:fldCharType="end"/>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Inadequate</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guard</w:t>
            </w:r>
            <w:r w:rsidR="00FB24CF">
              <w:rPr>
                <w:rFonts w:eastAsia="Calibri" w:cs="Calibri"/>
                <w:color w:val="auto"/>
                <w:sz w:val="18"/>
                <w:szCs w:val="22"/>
                <w:bdr w:val="none" w:sz="0" w:space="0" w:color="auto"/>
                <w:lang w:val="ru-RU" w:eastAsia="en-US"/>
              </w:rPr>
              <w:t>/Несоответствующая охрана</w:t>
            </w:r>
          </w:p>
          <w:p w14:paraId="217496EE" w14:textId="0515F50B" w:rsidR="00C42835" w:rsidRPr="00984FE9"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2" w:after="0"/>
              <w:ind w:left="107"/>
              <w:jc w:val="left"/>
              <w:rPr>
                <w:rFonts w:eastAsia="Calibri" w:cs="Calibri"/>
                <w:color w:val="auto"/>
                <w:sz w:val="18"/>
                <w:szCs w:val="22"/>
                <w:bdr w:val="none" w:sz="0" w:space="0" w:color="auto"/>
                <w:lang w:val="ru-RU" w:eastAsia="en-US"/>
              </w:rPr>
            </w:pPr>
            <w:r w:rsidRPr="00C42835">
              <w:rPr>
                <w:rFonts w:eastAsia="Calibri"/>
                <w:color w:val="auto"/>
                <w:sz w:val="18"/>
                <w:szCs w:val="18"/>
                <w:bdr w:val="none" w:sz="0" w:space="0" w:color="auto"/>
                <w:lang w:val="en-US" w:eastAsia="en-US"/>
              </w:rPr>
              <w:fldChar w:fldCharType="begin">
                <w:ffData>
                  <w:name w:val="Check11"/>
                  <w:enabled/>
                  <w:calcOnExit w:val="0"/>
                  <w:checkBox>
                    <w:sizeAuto/>
                    <w:default w:val="0"/>
                  </w:checkBox>
                </w:ffData>
              </w:fldChar>
            </w:r>
            <w:r w:rsidRPr="00984FE9">
              <w:rPr>
                <w:rFonts w:eastAsia="Calibri"/>
                <w:color w:val="auto"/>
                <w:sz w:val="18"/>
                <w:szCs w:val="18"/>
                <w:bdr w:val="none" w:sz="0" w:space="0" w:color="auto"/>
                <w:lang w:val="ru-RU" w:eastAsia="en-US"/>
              </w:rPr>
              <w:instrText xml:space="preserve"> </w:instrText>
            </w:r>
            <w:r w:rsidRPr="00C42835">
              <w:rPr>
                <w:rFonts w:eastAsia="Calibri"/>
                <w:color w:val="auto"/>
                <w:sz w:val="18"/>
                <w:szCs w:val="18"/>
                <w:bdr w:val="none" w:sz="0" w:space="0" w:color="auto"/>
                <w:lang w:val="en-US" w:eastAsia="en-US"/>
              </w:rPr>
              <w:instrText>FORMCHECKBOX</w:instrText>
            </w:r>
            <w:r w:rsidRPr="00984FE9">
              <w:rPr>
                <w:rFonts w:eastAsia="Calibri"/>
                <w:color w:val="auto"/>
                <w:sz w:val="18"/>
                <w:szCs w:val="18"/>
                <w:bdr w:val="none" w:sz="0" w:space="0" w:color="auto"/>
                <w:lang w:val="ru-RU" w:eastAsia="en-US"/>
              </w:rPr>
              <w:instrText xml:space="preserve"> </w:instrText>
            </w:r>
            <w:r w:rsidRPr="00C42835">
              <w:rPr>
                <w:rFonts w:eastAsia="Calibri"/>
                <w:color w:val="auto"/>
                <w:sz w:val="18"/>
                <w:szCs w:val="18"/>
                <w:bdr w:val="none" w:sz="0" w:space="0" w:color="auto"/>
                <w:lang w:val="en-US" w:eastAsia="en-US"/>
              </w:rPr>
            </w:r>
            <w:r w:rsidRPr="00C42835">
              <w:rPr>
                <w:rFonts w:eastAsia="Calibri"/>
                <w:color w:val="auto"/>
                <w:sz w:val="18"/>
                <w:szCs w:val="18"/>
                <w:bdr w:val="none" w:sz="0" w:space="0" w:color="auto"/>
                <w:lang w:val="en-US" w:eastAsia="en-US"/>
              </w:rPr>
              <w:fldChar w:fldCharType="separate"/>
            </w:r>
            <w:r w:rsidRPr="00C42835">
              <w:rPr>
                <w:rFonts w:eastAsia="Calibri"/>
                <w:color w:val="auto"/>
                <w:sz w:val="18"/>
                <w:szCs w:val="18"/>
                <w:bdr w:val="none" w:sz="0" w:space="0" w:color="auto"/>
                <w:lang w:val="en-US" w:eastAsia="en-US"/>
              </w:rPr>
              <w:fldChar w:fldCharType="end"/>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Unguarded</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hazard</w:t>
            </w:r>
            <w:r w:rsidR="00FB24CF">
              <w:rPr>
                <w:rFonts w:eastAsia="Calibri" w:cs="Calibri"/>
                <w:color w:val="auto"/>
                <w:sz w:val="18"/>
                <w:szCs w:val="22"/>
                <w:bdr w:val="none" w:sz="0" w:space="0" w:color="auto"/>
                <w:lang w:val="ru-RU" w:eastAsia="en-US"/>
              </w:rPr>
              <w:t>/</w:t>
            </w:r>
            <w:r w:rsidR="00FB24CF" w:rsidRPr="00FB24CF">
              <w:rPr>
                <w:rFonts w:eastAsia="Calibri" w:cs="Calibri"/>
                <w:color w:val="auto"/>
                <w:sz w:val="18"/>
                <w:szCs w:val="22"/>
                <w:bdr w:val="none" w:sz="0" w:space="0" w:color="auto"/>
                <w:lang w:val="ru-RU" w:eastAsia="en-US"/>
              </w:rPr>
              <w:t>Опасность без охраны</w:t>
            </w:r>
          </w:p>
          <w:p w14:paraId="10CEE1EF" w14:textId="0883BA53" w:rsidR="00C42835" w:rsidRPr="00984FE9"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2" w:after="0"/>
              <w:ind w:left="107"/>
              <w:jc w:val="left"/>
              <w:rPr>
                <w:rFonts w:eastAsia="Calibri" w:cs="Calibri"/>
                <w:color w:val="auto"/>
                <w:sz w:val="18"/>
                <w:szCs w:val="22"/>
                <w:bdr w:val="none" w:sz="0" w:space="0" w:color="auto"/>
                <w:lang w:val="ru-RU" w:eastAsia="en-US"/>
              </w:rPr>
            </w:pPr>
            <w:r w:rsidRPr="00C42835">
              <w:rPr>
                <w:rFonts w:eastAsia="Calibri"/>
                <w:color w:val="auto"/>
                <w:sz w:val="18"/>
                <w:szCs w:val="18"/>
                <w:bdr w:val="none" w:sz="0" w:space="0" w:color="auto"/>
                <w:lang w:val="en-US" w:eastAsia="en-US"/>
              </w:rPr>
              <w:fldChar w:fldCharType="begin">
                <w:ffData>
                  <w:name w:val="Check11"/>
                  <w:enabled/>
                  <w:calcOnExit w:val="0"/>
                  <w:checkBox>
                    <w:sizeAuto/>
                    <w:default w:val="0"/>
                  </w:checkBox>
                </w:ffData>
              </w:fldChar>
            </w:r>
            <w:r w:rsidRPr="00984FE9">
              <w:rPr>
                <w:rFonts w:eastAsia="Calibri"/>
                <w:color w:val="auto"/>
                <w:sz w:val="18"/>
                <w:szCs w:val="18"/>
                <w:bdr w:val="none" w:sz="0" w:space="0" w:color="auto"/>
                <w:lang w:val="ru-RU" w:eastAsia="en-US"/>
              </w:rPr>
              <w:instrText xml:space="preserve"> </w:instrText>
            </w:r>
            <w:r w:rsidRPr="00C42835">
              <w:rPr>
                <w:rFonts w:eastAsia="Calibri"/>
                <w:color w:val="auto"/>
                <w:sz w:val="18"/>
                <w:szCs w:val="18"/>
                <w:bdr w:val="none" w:sz="0" w:space="0" w:color="auto"/>
                <w:lang w:val="en-US" w:eastAsia="en-US"/>
              </w:rPr>
              <w:instrText>FORMCHECKBOX</w:instrText>
            </w:r>
            <w:r w:rsidRPr="00984FE9">
              <w:rPr>
                <w:rFonts w:eastAsia="Calibri"/>
                <w:color w:val="auto"/>
                <w:sz w:val="18"/>
                <w:szCs w:val="18"/>
                <w:bdr w:val="none" w:sz="0" w:space="0" w:color="auto"/>
                <w:lang w:val="ru-RU" w:eastAsia="en-US"/>
              </w:rPr>
              <w:instrText xml:space="preserve"> </w:instrText>
            </w:r>
            <w:r w:rsidRPr="00C42835">
              <w:rPr>
                <w:rFonts w:eastAsia="Calibri"/>
                <w:color w:val="auto"/>
                <w:sz w:val="18"/>
                <w:szCs w:val="18"/>
                <w:bdr w:val="none" w:sz="0" w:space="0" w:color="auto"/>
                <w:lang w:val="en-US" w:eastAsia="en-US"/>
              </w:rPr>
            </w:r>
            <w:r w:rsidRPr="00C42835">
              <w:rPr>
                <w:rFonts w:eastAsia="Calibri"/>
                <w:color w:val="auto"/>
                <w:sz w:val="18"/>
                <w:szCs w:val="18"/>
                <w:bdr w:val="none" w:sz="0" w:space="0" w:color="auto"/>
                <w:lang w:val="en-US" w:eastAsia="en-US"/>
              </w:rPr>
              <w:fldChar w:fldCharType="separate"/>
            </w:r>
            <w:r w:rsidRPr="00C42835">
              <w:rPr>
                <w:rFonts w:eastAsia="Calibri"/>
                <w:color w:val="auto"/>
                <w:sz w:val="18"/>
                <w:szCs w:val="18"/>
                <w:bdr w:val="none" w:sz="0" w:space="0" w:color="auto"/>
                <w:lang w:val="en-US" w:eastAsia="en-US"/>
              </w:rPr>
              <w:fldChar w:fldCharType="end"/>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Safety</w:t>
            </w:r>
            <w:r w:rsidRPr="00984FE9">
              <w:rPr>
                <w:rFonts w:eastAsia="Calibri" w:cs="Calibri"/>
                <w:color w:val="auto"/>
                <w:sz w:val="18"/>
                <w:szCs w:val="22"/>
                <w:bdr w:val="none" w:sz="0" w:space="0" w:color="auto"/>
                <w:lang w:val="ru-RU" w:eastAsia="en-US"/>
              </w:rPr>
              <w:t xml:space="preserve"> </w:t>
            </w:r>
            <w:proofErr w:type="gramStart"/>
            <w:r w:rsidRPr="00C42835">
              <w:rPr>
                <w:rFonts w:eastAsia="Calibri" w:cs="Calibri"/>
                <w:color w:val="auto"/>
                <w:sz w:val="18"/>
                <w:szCs w:val="22"/>
                <w:bdr w:val="none" w:sz="0" w:space="0" w:color="auto"/>
                <w:lang w:val="en-US" w:eastAsia="en-US"/>
              </w:rPr>
              <w:t>device</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is</w:t>
            </w:r>
            <w:proofErr w:type="gramEnd"/>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defective</w:t>
            </w:r>
            <w:r w:rsidR="00FB24CF">
              <w:rPr>
                <w:rFonts w:eastAsia="Calibri" w:cs="Calibri"/>
                <w:color w:val="auto"/>
                <w:sz w:val="18"/>
                <w:szCs w:val="22"/>
                <w:bdr w:val="none" w:sz="0" w:space="0" w:color="auto"/>
                <w:lang w:val="ru-RU" w:eastAsia="en-US"/>
              </w:rPr>
              <w:t>/</w:t>
            </w:r>
            <w:r w:rsidR="00FB24CF" w:rsidRPr="00FB24CF">
              <w:rPr>
                <w:rFonts w:eastAsia="Calibri" w:cs="Calibri"/>
                <w:color w:val="auto"/>
                <w:sz w:val="18"/>
                <w:szCs w:val="22"/>
                <w:bdr w:val="none" w:sz="0" w:space="0" w:color="auto"/>
                <w:lang w:val="ru-RU" w:eastAsia="en-US"/>
              </w:rPr>
              <w:t xml:space="preserve"> Неисправность предохранительного устройства</w:t>
            </w:r>
          </w:p>
          <w:p w14:paraId="6BBE4D83" w14:textId="14772478" w:rsidR="00C42835" w:rsidRPr="00984FE9"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2" w:after="0"/>
              <w:ind w:left="107"/>
              <w:jc w:val="left"/>
              <w:rPr>
                <w:rFonts w:eastAsia="Calibri" w:cs="Calibri"/>
                <w:color w:val="auto"/>
                <w:sz w:val="18"/>
                <w:szCs w:val="22"/>
                <w:bdr w:val="none" w:sz="0" w:space="0" w:color="auto"/>
                <w:lang w:val="ru-RU" w:eastAsia="en-US"/>
              </w:rPr>
            </w:pPr>
            <w:r w:rsidRPr="00C42835">
              <w:rPr>
                <w:rFonts w:eastAsia="Calibri"/>
                <w:color w:val="auto"/>
                <w:sz w:val="18"/>
                <w:szCs w:val="18"/>
                <w:bdr w:val="none" w:sz="0" w:space="0" w:color="auto"/>
                <w:lang w:val="en-US" w:eastAsia="en-US"/>
              </w:rPr>
              <w:fldChar w:fldCharType="begin">
                <w:ffData>
                  <w:name w:val="Check11"/>
                  <w:enabled/>
                  <w:calcOnExit w:val="0"/>
                  <w:checkBox>
                    <w:sizeAuto/>
                    <w:default w:val="0"/>
                  </w:checkBox>
                </w:ffData>
              </w:fldChar>
            </w:r>
            <w:r w:rsidRPr="00984FE9">
              <w:rPr>
                <w:rFonts w:eastAsia="Calibri"/>
                <w:color w:val="auto"/>
                <w:sz w:val="18"/>
                <w:szCs w:val="18"/>
                <w:bdr w:val="none" w:sz="0" w:space="0" w:color="auto"/>
                <w:lang w:val="ru-RU" w:eastAsia="en-US"/>
              </w:rPr>
              <w:instrText xml:space="preserve"> </w:instrText>
            </w:r>
            <w:r w:rsidRPr="00C42835">
              <w:rPr>
                <w:rFonts w:eastAsia="Calibri"/>
                <w:color w:val="auto"/>
                <w:sz w:val="18"/>
                <w:szCs w:val="18"/>
                <w:bdr w:val="none" w:sz="0" w:space="0" w:color="auto"/>
                <w:lang w:val="en-US" w:eastAsia="en-US"/>
              </w:rPr>
              <w:instrText>FORMCHECKBOX</w:instrText>
            </w:r>
            <w:r w:rsidRPr="00984FE9">
              <w:rPr>
                <w:rFonts w:eastAsia="Calibri"/>
                <w:color w:val="auto"/>
                <w:sz w:val="18"/>
                <w:szCs w:val="18"/>
                <w:bdr w:val="none" w:sz="0" w:space="0" w:color="auto"/>
                <w:lang w:val="ru-RU" w:eastAsia="en-US"/>
              </w:rPr>
              <w:instrText xml:space="preserve"> </w:instrText>
            </w:r>
            <w:r w:rsidRPr="00C42835">
              <w:rPr>
                <w:rFonts w:eastAsia="Calibri"/>
                <w:color w:val="auto"/>
                <w:sz w:val="18"/>
                <w:szCs w:val="18"/>
                <w:bdr w:val="none" w:sz="0" w:space="0" w:color="auto"/>
                <w:lang w:val="en-US" w:eastAsia="en-US"/>
              </w:rPr>
            </w:r>
            <w:r w:rsidRPr="00C42835">
              <w:rPr>
                <w:rFonts w:eastAsia="Calibri"/>
                <w:color w:val="auto"/>
                <w:sz w:val="18"/>
                <w:szCs w:val="18"/>
                <w:bdr w:val="none" w:sz="0" w:space="0" w:color="auto"/>
                <w:lang w:val="en-US" w:eastAsia="en-US"/>
              </w:rPr>
              <w:fldChar w:fldCharType="separate"/>
            </w:r>
            <w:r w:rsidRPr="00C42835">
              <w:rPr>
                <w:rFonts w:eastAsia="Calibri"/>
                <w:color w:val="auto"/>
                <w:sz w:val="18"/>
                <w:szCs w:val="18"/>
                <w:bdr w:val="none" w:sz="0" w:space="0" w:color="auto"/>
                <w:lang w:val="en-US" w:eastAsia="en-US"/>
              </w:rPr>
              <w:fldChar w:fldCharType="end"/>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Tool</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or</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equipment</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defective</w:t>
            </w:r>
            <w:r w:rsidR="00FB24CF">
              <w:rPr>
                <w:rFonts w:eastAsia="Calibri" w:cs="Calibri"/>
                <w:color w:val="auto"/>
                <w:sz w:val="18"/>
                <w:szCs w:val="22"/>
                <w:bdr w:val="none" w:sz="0" w:space="0" w:color="auto"/>
                <w:lang w:val="ru-RU" w:eastAsia="en-US"/>
              </w:rPr>
              <w:t>/</w:t>
            </w:r>
            <w:r w:rsidR="00FB24CF" w:rsidRPr="00FB24CF">
              <w:rPr>
                <w:rFonts w:eastAsia="Calibri" w:cs="Calibri"/>
                <w:color w:val="auto"/>
                <w:sz w:val="18"/>
                <w:szCs w:val="22"/>
                <w:bdr w:val="none" w:sz="0" w:space="0" w:color="auto"/>
                <w:lang w:val="ru-RU" w:eastAsia="en-US"/>
              </w:rPr>
              <w:t>Неисправен инструмент или оборудование</w:t>
            </w:r>
          </w:p>
          <w:p w14:paraId="7EB08390" w14:textId="2480BAC8" w:rsidR="00C42835" w:rsidRPr="00984FE9"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2" w:after="0"/>
              <w:ind w:left="107"/>
              <w:jc w:val="left"/>
              <w:rPr>
                <w:rFonts w:eastAsia="Calibri" w:cs="Calibri"/>
                <w:color w:val="auto"/>
                <w:sz w:val="18"/>
                <w:szCs w:val="22"/>
                <w:bdr w:val="none" w:sz="0" w:space="0" w:color="auto"/>
                <w:lang w:val="ru-RU" w:eastAsia="en-US"/>
              </w:rPr>
            </w:pPr>
            <w:r w:rsidRPr="00C42835">
              <w:rPr>
                <w:rFonts w:eastAsia="Calibri"/>
                <w:color w:val="auto"/>
                <w:sz w:val="18"/>
                <w:szCs w:val="18"/>
                <w:bdr w:val="none" w:sz="0" w:space="0" w:color="auto"/>
                <w:lang w:val="en-US" w:eastAsia="en-US"/>
              </w:rPr>
              <w:fldChar w:fldCharType="begin">
                <w:ffData>
                  <w:name w:val="Check11"/>
                  <w:enabled/>
                  <w:calcOnExit w:val="0"/>
                  <w:checkBox>
                    <w:sizeAuto/>
                    <w:default w:val="0"/>
                  </w:checkBox>
                </w:ffData>
              </w:fldChar>
            </w:r>
            <w:r w:rsidRPr="00984FE9">
              <w:rPr>
                <w:rFonts w:eastAsia="Calibri"/>
                <w:color w:val="auto"/>
                <w:sz w:val="18"/>
                <w:szCs w:val="18"/>
                <w:bdr w:val="none" w:sz="0" w:space="0" w:color="auto"/>
                <w:lang w:val="ru-RU" w:eastAsia="en-US"/>
              </w:rPr>
              <w:instrText xml:space="preserve"> </w:instrText>
            </w:r>
            <w:r w:rsidRPr="00C42835">
              <w:rPr>
                <w:rFonts w:eastAsia="Calibri"/>
                <w:color w:val="auto"/>
                <w:sz w:val="18"/>
                <w:szCs w:val="18"/>
                <w:bdr w:val="none" w:sz="0" w:space="0" w:color="auto"/>
                <w:lang w:val="en-US" w:eastAsia="en-US"/>
              </w:rPr>
              <w:instrText>FORMCHECKBOX</w:instrText>
            </w:r>
            <w:r w:rsidRPr="00984FE9">
              <w:rPr>
                <w:rFonts w:eastAsia="Calibri"/>
                <w:color w:val="auto"/>
                <w:sz w:val="18"/>
                <w:szCs w:val="18"/>
                <w:bdr w:val="none" w:sz="0" w:space="0" w:color="auto"/>
                <w:lang w:val="ru-RU" w:eastAsia="en-US"/>
              </w:rPr>
              <w:instrText xml:space="preserve"> </w:instrText>
            </w:r>
            <w:r w:rsidRPr="00C42835">
              <w:rPr>
                <w:rFonts w:eastAsia="Calibri"/>
                <w:color w:val="auto"/>
                <w:sz w:val="18"/>
                <w:szCs w:val="18"/>
                <w:bdr w:val="none" w:sz="0" w:space="0" w:color="auto"/>
                <w:lang w:val="en-US" w:eastAsia="en-US"/>
              </w:rPr>
            </w:r>
            <w:r w:rsidRPr="00C42835">
              <w:rPr>
                <w:rFonts w:eastAsia="Calibri"/>
                <w:color w:val="auto"/>
                <w:sz w:val="18"/>
                <w:szCs w:val="18"/>
                <w:bdr w:val="none" w:sz="0" w:space="0" w:color="auto"/>
                <w:lang w:val="en-US" w:eastAsia="en-US"/>
              </w:rPr>
              <w:fldChar w:fldCharType="separate"/>
            </w:r>
            <w:r w:rsidRPr="00C42835">
              <w:rPr>
                <w:rFonts w:eastAsia="Calibri"/>
                <w:color w:val="auto"/>
                <w:sz w:val="18"/>
                <w:szCs w:val="18"/>
                <w:bdr w:val="none" w:sz="0" w:space="0" w:color="auto"/>
                <w:lang w:val="en-US" w:eastAsia="en-US"/>
              </w:rPr>
              <w:fldChar w:fldCharType="end"/>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Workstation</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layout</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is</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hazardous</w:t>
            </w:r>
            <w:r w:rsidR="00FB24CF">
              <w:rPr>
                <w:rFonts w:eastAsia="Calibri" w:cs="Calibri"/>
                <w:color w:val="auto"/>
                <w:sz w:val="18"/>
                <w:szCs w:val="22"/>
                <w:bdr w:val="none" w:sz="0" w:space="0" w:color="auto"/>
                <w:lang w:val="ru-RU" w:eastAsia="en-US"/>
              </w:rPr>
              <w:t>/</w:t>
            </w:r>
            <w:r w:rsidR="00FB24CF" w:rsidRPr="00FB24CF">
              <w:rPr>
                <w:rFonts w:eastAsia="Calibri" w:cs="Calibri"/>
                <w:color w:val="auto"/>
                <w:sz w:val="18"/>
                <w:szCs w:val="22"/>
                <w:bdr w:val="none" w:sz="0" w:space="0" w:color="auto"/>
                <w:lang w:val="ru-RU" w:eastAsia="en-US"/>
              </w:rPr>
              <w:t>Опасное расположение рабочего места</w:t>
            </w:r>
          </w:p>
          <w:p w14:paraId="54B41795" w14:textId="34741F1F" w:rsidR="00C42835" w:rsidRPr="00984FE9"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2" w:after="0"/>
              <w:ind w:left="107"/>
              <w:jc w:val="left"/>
              <w:rPr>
                <w:rFonts w:eastAsia="Calibri" w:cs="Calibri"/>
                <w:color w:val="auto"/>
                <w:sz w:val="18"/>
                <w:szCs w:val="22"/>
                <w:bdr w:val="none" w:sz="0" w:space="0" w:color="auto"/>
                <w:lang w:val="ru-RU" w:eastAsia="en-US"/>
              </w:rPr>
            </w:pPr>
            <w:r w:rsidRPr="00C42835">
              <w:rPr>
                <w:rFonts w:eastAsia="Calibri"/>
                <w:color w:val="auto"/>
                <w:sz w:val="18"/>
                <w:szCs w:val="18"/>
                <w:bdr w:val="none" w:sz="0" w:space="0" w:color="auto"/>
                <w:lang w:val="en-US" w:eastAsia="en-US"/>
              </w:rPr>
              <w:fldChar w:fldCharType="begin">
                <w:ffData>
                  <w:name w:val="Check11"/>
                  <w:enabled/>
                  <w:calcOnExit w:val="0"/>
                  <w:checkBox>
                    <w:sizeAuto/>
                    <w:default w:val="0"/>
                  </w:checkBox>
                </w:ffData>
              </w:fldChar>
            </w:r>
            <w:r w:rsidRPr="00984FE9">
              <w:rPr>
                <w:rFonts w:eastAsia="Calibri"/>
                <w:color w:val="auto"/>
                <w:sz w:val="18"/>
                <w:szCs w:val="18"/>
                <w:bdr w:val="none" w:sz="0" w:space="0" w:color="auto"/>
                <w:lang w:val="ru-RU" w:eastAsia="en-US"/>
              </w:rPr>
              <w:instrText xml:space="preserve"> </w:instrText>
            </w:r>
            <w:r w:rsidRPr="00C42835">
              <w:rPr>
                <w:rFonts w:eastAsia="Calibri"/>
                <w:color w:val="auto"/>
                <w:sz w:val="18"/>
                <w:szCs w:val="18"/>
                <w:bdr w:val="none" w:sz="0" w:space="0" w:color="auto"/>
                <w:lang w:val="en-US" w:eastAsia="en-US"/>
              </w:rPr>
              <w:instrText>FORMCHECKBOX</w:instrText>
            </w:r>
            <w:r w:rsidRPr="00984FE9">
              <w:rPr>
                <w:rFonts w:eastAsia="Calibri"/>
                <w:color w:val="auto"/>
                <w:sz w:val="18"/>
                <w:szCs w:val="18"/>
                <w:bdr w:val="none" w:sz="0" w:space="0" w:color="auto"/>
                <w:lang w:val="ru-RU" w:eastAsia="en-US"/>
              </w:rPr>
              <w:instrText xml:space="preserve"> </w:instrText>
            </w:r>
            <w:r w:rsidRPr="00C42835">
              <w:rPr>
                <w:rFonts w:eastAsia="Calibri"/>
                <w:color w:val="auto"/>
                <w:sz w:val="18"/>
                <w:szCs w:val="18"/>
                <w:bdr w:val="none" w:sz="0" w:space="0" w:color="auto"/>
                <w:lang w:val="en-US" w:eastAsia="en-US"/>
              </w:rPr>
            </w:r>
            <w:r w:rsidRPr="00C42835">
              <w:rPr>
                <w:rFonts w:eastAsia="Calibri"/>
                <w:color w:val="auto"/>
                <w:sz w:val="18"/>
                <w:szCs w:val="18"/>
                <w:bdr w:val="none" w:sz="0" w:space="0" w:color="auto"/>
                <w:lang w:val="en-US" w:eastAsia="en-US"/>
              </w:rPr>
              <w:fldChar w:fldCharType="separate"/>
            </w:r>
            <w:r w:rsidRPr="00C42835">
              <w:rPr>
                <w:rFonts w:eastAsia="Calibri"/>
                <w:color w:val="auto"/>
                <w:sz w:val="18"/>
                <w:szCs w:val="18"/>
                <w:bdr w:val="none" w:sz="0" w:space="0" w:color="auto"/>
                <w:lang w:val="en-US" w:eastAsia="en-US"/>
              </w:rPr>
              <w:fldChar w:fldCharType="end"/>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Unsafe</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lighting</w:t>
            </w:r>
            <w:r w:rsidR="00FB24CF">
              <w:rPr>
                <w:rFonts w:eastAsia="Calibri" w:cs="Calibri"/>
                <w:color w:val="auto"/>
                <w:sz w:val="18"/>
                <w:szCs w:val="22"/>
                <w:bdr w:val="none" w:sz="0" w:space="0" w:color="auto"/>
                <w:lang w:val="ru-RU" w:eastAsia="en-US"/>
              </w:rPr>
              <w:t>/</w:t>
            </w:r>
            <w:r w:rsidR="00FB24CF" w:rsidRPr="00FB24CF">
              <w:rPr>
                <w:rFonts w:eastAsia="Calibri" w:cs="Calibri"/>
                <w:color w:val="auto"/>
                <w:sz w:val="18"/>
                <w:szCs w:val="22"/>
                <w:bdr w:val="none" w:sz="0" w:space="0" w:color="auto"/>
                <w:lang w:val="ru-RU" w:eastAsia="en-US"/>
              </w:rPr>
              <w:t>Небезопасное освещение</w:t>
            </w:r>
          </w:p>
          <w:p w14:paraId="1BF99B1A" w14:textId="1DEC5EEF" w:rsidR="00C42835" w:rsidRPr="00984FE9"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2" w:after="0"/>
              <w:ind w:left="107"/>
              <w:jc w:val="left"/>
              <w:rPr>
                <w:rFonts w:eastAsia="Calibri" w:cs="Calibri"/>
                <w:color w:val="auto"/>
                <w:sz w:val="18"/>
                <w:szCs w:val="22"/>
                <w:bdr w:val="none" w:sz="0" w:space="0" w:color="auto"/>
                <w:lang w:val="ru-RU" w:eastAsia="en-US"/>
              </w:rPr>
            </w:pPr>
            <w:r w:rsidRPr="00C42835">
              <w:rPr>
                <w:rFonts w:eastAsia="Calibri"/>
                <w:color w:val="auto"/>
                <w:sz w:val="18"/>
                <w:szCs w:val="18"/>
                <w:bdr w:val="none" w:sz="0" w:space="0" w:color="auto"/>
                <w:lang w:val="en-US" w:eastAsia="en-US"/>
              </w:rPr>
              <w:fldChar w:fldCharType="begin">
                <w:ffData>
                  <w:name w:val="Check11"/>
                  <w:enabled/>
                  <w:calcOnExit w:val="0"/>
                  <w:checkBox>
                    <w:sizeAuto/>
                    <w:default w:val="0"/>
                  </w:checkBox>
                </w:ffData>
              </w:fldChar>
            </w:r>
            <w:r w:rsidRPr="00984FE9">
              <w:rPr>
                <w:rFonts w:eastAsia="Calibri"/>
                <w:color w:val="auto"/>
                <w:sz w:val="18"/>
                <w:szCs w:val="18"/>
                <w:bdr w:val="none" w:sz="0" w:space="0" w:color="auto"/>
                <w:lang w:val="ru-RU" w:eastAsia="en-US"/>
              </w:rPr>
              <w:instrText xml:space="preserve"> </w:instrText>
            </w:r>
            <w:r w:rsidRPr="00C42835">
              <w:rPr>
                <w:rFonts w:eastAsia="Calibri"/>
                <w:color w:val="auto"/>
                <w:sz w:val="18"/>
                <w:szCs w:val="18"/>
                <w:bdr w:val="none" w:sz="0" w:space="0" w:color="auto"/>
                <w:lang w:val="en-US" w:eastAsia="en-US"/>
              </w:rPr>
              <w:instrText>FORMCHECKBOX</w:instrText>
            </w:r>
            <w:r w:rsidRPr="00984FE9">
              <w:rPr>
                <w:rFonts w:eastAsia="Calibri"/>
                <w:color w:val="auto"/>
                <w:sz w:val="18"/>
                <w:szCs w:val="18"/>
                <w:bdr w:val="none" w:sz="0" w:space="0" w:color="auto"/>
                <w:lang w:val="ru-RU" w:eastAsia="en-US"/>
              </w:rPr>
              <w:instrText xml:space="preserve"> </w:instrText>
            </w:r>
            <w:r w:rsidRPr="00C42835">
              <w:rPr>
                <w:rFonts w:eastAsia="Calibri"/>
                <w:color w:val="auto"/>
                <w:sz w:val="18"/>
                <w:szCs w:val="18"/>
                <w:bdr w:val="none" w:sz="0" w:space="0" w:color="auto"/>
                <w:lang w:val="en-US" w:eastAsia="en-US"/>
              </w:rPr>
            </w:r>
            <w:r w:rsidRPr="00C42835">
              <w:rPr>
                <w:rFonts w:eastAsia="Calibri"/>
                <w:color w:val="auto"/>
                <w:sz w:val="18"/>
                <w:szCs w:val="18"/>
                <w:bdr w:val="none" w:sz="0" w:space="0" w:color="auto"/>
                <w:lang w:val="en-US" w:eastAsia="en-US"/>
              </w:rPr>
              <w:fldChar w:fldCharType="separate"/>
            </w:r>
            <w:r w:rsidRPr="00C42835">
              <w:rPr>
                <w:rFonts w:eastAsia="Calibri"/>
                <w:color w:val="auto"/>
                <w:sz w:val="18"/>
                <w:szCs w:val="18"/>
                <w:bdr w:val="none" w:sz="0" w:space="0" w:color="auto"/>
                <w:lang w:val="en-US" w:eastAsia="en-US"/>
              </w:rPr>
              <w:fldChar w:fldCharType="end"/>
            </w:r>
            <w:r w:rsidRPr="00984FE9">
              <w:rPr>
                <w:rFonts w:eastAsia="Calibri"/>
                <w:color w:val="auto"/>
                <w:sz w:val="18"/>
                <w:szCs w:val="18"/>
                <w:bdr w:val="none" w:sz="0" w:space="0" w:color="auto"/>
                <w:lang w:val="ru-RU" w:eastAsia="en-US"/>
              </w:rPr>
              <w:t xml:space="preserve"> </w:t>
            </w:r>
            <w:r w:rsidRPr="00C42835">
              <w:rPr>
                <w:rFonts w:eastAsia="Calibri" w:cs="Calibri"/>
                <w:color w:val="auto"/>
                <w:sz w:val="18"/>
                <w:szCs w:val="22"/>
                <w:bdr w:val="none" w:sz="0" w:space="0" w:color="auto"/>
                <w:lang w:val="en-US" w:eastAsia="en-US"/>
              </w:rPr>
              <w:t>Unsafe</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ventilation</w:t>
            </w:r>
            <w:r w:rsidR="00FB24CF">
              <w:rPr>
                <w:rFonts w:eastAsia="Calibri" w:cs="Calibri"/>
                <w:color w:val="auto"/>
                <w:sz w:val="18"/>
                <w:szCs w:val="22"/>
                <w:bdr w:val="none" w:sz="0" w:space="0" w:color="auto"/>
                <w:lang w:val="ru-RU" w:eastAsia="en-US"/>
              </w:rPr>
              <w:t>/</w:t>
            </w:r>
            <w:r w:rsidR="00FB24CF" w:rsidRPr="00FB24CF">
              <w:rPr>
                <w:rFonts w:eastAsia="Calibri" w:cs="Calibri"/>
                <w:color w:val="auto"/>
                <w:sz w:val="18"/>
                <w:szCs w:val="22"/>
                <w:bdr w:val="none" w:sz="0" w:space="0" w:color="auto"/>
                <w:lang w:val="ru-RU" w:eastAsia="en-US"/>
              </w:rPr>
              <w:t>Небезопасная вентиляция</w:t>
            </w:r>
          </w:p>
          <w:p w14:paraId="51C00478" w14:textId="1FC9BCA8" w:rsidR="00C42835" w:rsidRPr="00984FE9"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2" w:after="0"/>
              <w:ind w:left="107"/>
              <w:jc w:val="left"/>
              <w:rPr>
                <w:rFonts w:eastAsia="Calibri" w:cs="Calibri"/>
                <w:color w:val="auto"/>
                <w:sz w:val="18"/>
                <w:szCs w:val="22"/>
                <w:bdr w:val="none" w:sz="0" w:space="0" w:color="auto"/>
                <w:lang w:val="ru-RU" w:eastAsia="en-US"/>
              </w:rPr>
            </w:pPr>
            <w:r w:rsidRPr="00C42835">
              <w:rPr>
                <w:rFonts w:eastAsia="Calibri"/>
                <w:color w:val="auto"/>
                <w:sz w:val="18"/>
                <w:szCs w:val="18"/>
                <w:bdr w:val="none" w:sz="0" w:space="0" w:color="auto"/>
                <w:lang w:val="en-US" w:eastAsia="en-US"/>
              </w:rPr>
              <w:fldChar w:fldCharType="begin">
                <w:ffData>
                  <w:name w:val="Check11"/>
                  <w:enabled/>
                  <w:calcOnExit w:val="0"/>
                  <w:checkBox>
                    <w:sizeAuto/>
                    <w:default w:val="0"/>
                  </w:checkBox>
                </w:ffData>
              </w:fldChar>
            </w:r>
            <w:r w:rsidRPr="00984FE9">
              <w:rPr>
                <w:rFonts w:eastAsia="Calibri"/>
                <w:color w:val="auto"/>
                <w:sz w:val="18"/>
                <w:szCs w:val="18"/>
                <w:bdr w:val="none" w:sz="0" w:space="0" w:color="auto"/>
                <w:lang w:val="ru-RU" w:eastAsia="en-US"/>
              </w:rPr>
              <w:instrText xml:space="preserve"> </w:instrText>
            </w:r>
            <w:r w:rsidRPr="00C42835">
              <w:rPr>
                <w:rFonts w:eastAsia="Calibri"/>
                <w:color w:val="auto"/>
                <w:sz w:val="18"/>
                <w:szCs w:val="18"/>
                <w:bdr w:val="none" w:sz="0" w:space="0" w:color="auto"/>
                <w:lang w:val="en-US" w:eastAsia="en-US"/>
              </w:rPr>
              <w:instrText>FORMCHECKBOX</w:instrText>
            </w:r>
            <w:r w:rsidRPr="00984FE9">
              <w:rPr>
                <w:rFonts w:eastAsia="Calibri"/>
                <w:color w:val="auto"/>
                <w:sz w:val="18"/>
                <w:szCs w:val="18"/>
                <w:bdr w:val="none" w:sz="0" w:space="0" w:color="auto"/>
                <w:lang w:val="ru-RU" w:eastAsia="en-US"/>
              </w:rPr>
              <w:instrText xml:space="preserve"> </w:instrText>
            </w:r>
            <w:r w:rsidRPr="00C42835">
              <w:rPr>
                <w:rFonts w:eastAsia="Calibri"/>
                <w:color w:val="auto"/>
                <w:sz w:val="18"/>
                <w:szCs w:val="18"/>
                <w:bdr w:val="none" w:sz="0" w:space="0" w:color="auto"/>
                <w:lang w:val="en-US" w:eastAsia="en-US"/>
              </w:rPr>
            </w:r>
            <w:r w:rsidRPr="00C42835">
              <w:rPr>
                <w:rFonts w:eastAsia="Calibri"/>
                <w:color w:val="auto"/>
                <w:sz w:val="18"/>
                <w:szCs w:val="18"/>
                <w:bdr w:val="none" w:sz="0" w:space="0" w:color="auto"/>
                <w:lang w:val="en-US" w:eastAsia="en-US"/>
              </w:rPr>
              <w:fldChar w:fldCharType="separate"/>
            </w:r>
            <w:r w:rsidRPr="00C42835">
              <w:rPr>
                <w:rFonts w:eastAsia="Calibri"/>
                <w:color w:val="auto"/>
                <w:sz w:val="18"/>
                <w:szCs w:val="18"/>
                <w:bdr w:val="none" w:sz="0" w:space="0" w:color="auto"/>
                <w:lang w:val="en-US" w:eastAsia="en-US"/>
              </w:rPr>
              <w:fldChar w:fldCharType="end"/>
            </w:r>
            <w:r w:rsidRPr="00984FE9">
              <w:rPr>
                <w:rFonts w:eastAsia="Calibri"/>
                <w:color w:val="auto"/>
                <w:sz w:val="18"/>
                <w:szCs w:val="18"/>
                <w:bdr w:val="none" w:sz="0" w:space="0" w:color="auto"/>
                <w:lang w:val="ru-RU" w:eastAsia="en-US"/>
              </w:rPr>
              <w:t xml:space="preserve"> </w:t>
            </w:r>
            <w:r w:rsidRPr="00C42835">
              <w:rPr>
                <w:rFonts w:eastAsia="Calibri" w:cs="Calibri"/>
                <w:color w:val="auto"/>
                <w:sz w:val="18"/>
                <w:szCs w:val="22"/>
                <w:bdr w:val="none" w:sz="0" w:space="0" w:color="auto"/>
                <w:lang w:val="en-US" w:eastAsia="en-US"/>
              </w:rPr>
              <w:t>Lack</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of</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needed</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personal</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protective</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equipment</w:t>
            </w:r>
            <w:r w:rsidR="00FB24CF">
              <w:rPr>
                <w:rFonts w:eastAsia="Calibri" w:cs="Calibri"/>
                <w:color w:val="auto"/>
                <w:sz w:val="18"/>
                <w:szCs w:val="22"/>
                <w:bdr w:val="none" w:sz="0" w:space="0" w:color="auto"/>
                <w:lang w:val="ru-RU" w:eastAsia="en-US"/>
              </w:rPr>
              <w:t>/</w:t>
            </w:r>
            <w:r w:rsidR="00FB24CF" w:rsidRPr="00FB24CF">
              <w:rPr>
                <w:rFonts w:eastAsia="Calibri" w:cs="Calibri"/>
                <w:color w:val="auto"/>
                <w:sz w:val="18"/>
                <w:szCs w:val="22"/>
                <w:bdr w:val="none" w:sz="0" w:space="0" w:color="auto"/>
                <w:lang w:val="ru-RU" w:eastAsia="en-US"/>
              </w:rPr>
              <w:t>Отсутствие необходимых средств индивидуальной защиты</w:t>
            </w:r>
          </w:p>
          <w:p w14:paraId="4E784922" w14:textId="20F91DD0" w:rsidR="00C42835" w:rsidRPr="00984FE9"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2" w:after="0"/>
              <w:ind w:left="107"/>
              <w:jc w:val="left"/>
              <w:rPr>
                <w:rFonts w:eastAsia="Calibri" w:cs="Calibri"/>
                <w:color w:val="auto"/>
                <w:sz w:val="18"/>
                <w:szCs w:val="22"/>
                <w:bdr w:val="none" w:sz="0" w:space="0" w:color="auto"/>
                <w:lang w:val="ru-RU" w:eastAsia="en-US"/>
              </w:rPr>
            </w:pPr>
            <w:r w:rsidRPr="00C42835">
              <w:rPr>
                <w:rFonts w:eastAsia="Calibri"/>
                <w:color w:val="auto"/>
                <w:sz w:val="18"/>
                <w:szCs w:val="18"/>
                <w:bdr w:val="none" w:sz="0" w:space="0" w:color="auto"/>
                <w:lang w:val="en-US" w:eastAsia="en-US"/>
              </w:rPr>
              <w:fldChar w:fldCharType="begin">
                <w:ffData>
                  <w:name w:val="Check11"/>
                  <w:enabled/>
                  <w:calcOnExit w:val="0"/>
                  <w:checkBox>
                    <w:sizeAuto/>
                    <w:default w:val="0"/>
                  </w:checkBox>
                </w:ffData>
              </w:fldChar>
            </w:r>
            <w:r w:rsidRPr="00984FE9">
              <w:rPr>
                <w:rFonts w:eastAsia="Calibri"/>
                <w:color w:val="auto"/>
                <w:sz w:val="18"/>
                <w:szCs w:val="18"/>
                <w:bdr w:val="none" w:sz="0" w:space="0" w:color="auto"/>
                <w:lang w:val="ru-RU" w:eastAsia="en-US"/>
              </w:rPr>
              <w:instrText xml:space="preserve"> </w:instrText>
            </w:r>
            <w:r w:rsidRPr="00C42835">
              <w:rPr>
                <w:rFonts w:eastAsia="Calibri"/>
                <w:color w:val="auto"/>
                <w:sz w:val="18"/>
                <w:szCs w:val="18"/>
                <w:bdr w:val="none" w:sz="0" w:space="0" w:color="auto"/>
                <w:lang w:val="en-US" w:eastAsia="en-US"/>
              </w:rPr>
              <w:instrText>FORMCHECKBOX</w:instrText>
            </w:r>
            <w:r w:rsidRPr="00984FE9">
              <w:rPr>
                <w:rFonts w:eastAsia="Calibri"/>
                <w:color w:val="auto"/>
                <w:sz w:val="18"/>
                <w:szCs w:val="18"/>
                <w:bdr w:val="none" w:sz="0" w:space="0" w:color="auto"/>
                <w:lang w:val="ru-RU" w:eastAsia="en-US"/>
              </w:rPr>
              <w:instrText xml:space="preserve"> </w:instrText>
            </w:r>
            <w:r w:rsidRPr="00C42835">
              <w:rPr>
                <w:rFonts w:eastAsia="Calibri"/>
                <w:color w:val="auto"/>
                <w:sz w:val="18"/>
                <w:szCs w:val="18"/>
                <w:bdr w:val="none" w:sz="0" w:space="0" w:color="auto"/>
                <w:lang w:val="en-US" w:eastAsia="en-US"/>
              </w:rPr>
            </w:r>
            <w:r w:rsidRPr="00C42835">
              <w:rPr>
                <w:rFonts w:eastAsia="Calibri"/>
                <w:color w:val="auto"/>
                <w:sz w:val="18"/>
                <w:szCs w:val="18"/>
                <w:bdr w:val="none" w:sz="0" w:space="0" w:color="auto"/>
                <w:lang w:val="en-US" w:eastAsia="en-US"/>
              </w:rPr>
              <w:fldChar w:fldCharType="separate"/>
            </w:r>
            <w:r w:rsidRPr="00C42835">
              <w:rPr>
                <w:rFonts w:eastAsia="Calibri"/>
                <w:color w:val="auto"/>
                <w:sz w:val="18"/>
                <w:szCs w:val="18"/>
                <w:bdr w:val="none" w:sz="0" w:space="0" w:color="auto"/>
                <w:lang w:val="en-US" w:eastAsia="en-US"/>
              </w:rPr>
              <w:fldChar w:fldCharType="end"/>
            </w:r>
            <w:r w:rsidRPr="00984FE9">
              <w:rPr>
                <w:rFonts w:eastAsia="Calibri"/>
                <w:color w:val="auto"/>
                <w:sz w:val="18"/>
                <w:szCs w:val="18"/>
                <w:bdr w:val="none" w:sz="0" w:space="0" w:color="auto"/>
                <w:lang w:val="ru-RU" w:eastAsia="en-US"/>
              </w:rPr>
              <w:t xml:space="preserve"> </w:t>
            </w:r>
            <w:r w:rsidRPr="00C42835">
              <w:rPr>
                <w:rFonts w:eastAsia="Calibri" w:cs="Calibri"/>
                <w:color w:val="auto"/>
                <w:sz w:val="18"/>
                <w:szCs w:val="22"/>
                <w:bdr w:val="none" w:sz="0" w:space="0" w:color="auto"/>
                <w:lang w:val="en-US" w:eastAsia="en-US"/>
              </w:rPr>
              <w:t>Lack</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of</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appropriate</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equipment</w:t>
            </w:r>
            <w:r w:rsidRPr="00984FE9">
              <w:rPr>
                <w:rFonts w:eastAsia="Calibri" w:cs="Calibri"/>
                <w:color w:val="auto"/>
                <w:sz w:val="18"/>
                <w:szCs w:val="22"/>
                <w:bdr w:val="none" w:sz="0" w:space="0" w:color="auto"/>
                <w:lang w:val="ru-RU" w:eastAsia="en-US"/>
              </w:rPr>
              <w:t xml:space="preserve"> / </w:t>
            </w:r>
            <w:r w:rsidRPr="00C42835">
              <w:rPr>
                <w:rFonts w:eastAsia="Calibri" w:cs="Calibri"/>
                <w:color w:val="auto"/>
                <w:sz w:val="18"/>
                <w:szCs w:val="22"/>
                <w:bdr w:val="none" w:sz="0" w:space="0" w:color="auto"/>
                <w:lang w:val="en-US" w:eastAsia="en-US"/>
              </w:rPr>
              <w:t>tools</w:t>
            </w:r>
            <w:r w:rsidR="00FB24CF">
              <w:rPr>
                <w:rFonts w:eastAsia="Calibri" w:cs="Calibri"/>
                <w:color w:val="auto"/>
                <w:sz w:val="18"/>
                <w:szCs w:val="22"/>
                <w:bdr w:val="none" w:sz="0" w:space="0" w:color="auto"/>
                <w:lang w:val="ru-RU" w:eastAsia="en-US"/>
              </w:rPr>
              <w:t>/</w:t>
            </w:r>
            <w:r w:rsidR="00FB24CF" w:rsidRPr="00FB24CF">
              <w:rPr>
                <w:rFonts w:eastAsia="Calibri" w:cs="Calibri"/>
                <w:color w:val="auto"/>
                <w:sz w:val="18"/>
                <w:szCs w:val="22"/>
                <w:bdr w:val="none" w:sz="0" w:space="0" w:color="auto"/>
                <w:lang w:val="ru-RU" w:eastAsia="en-US"/>
              </w:rPr>
              <w:t>Отсутствие соответствующего оборудования / инструментов</w:t>
            </w:r>
          </w:p>
          <w:p w14:paraId="779A7983" w14:textId="61AFE3CA" w:rsidR="00C42835" w:rsidRPr="00984FE9"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2" w:after="0"/>
              <w:ind w:left="107"/>
              <w:jc w:val="left"/>
              <w:rPr>
                <w:rFonts w:eastAsia="Calibri" w:cs="Calibri"/>
                <w:color w:val="auto"/>
                <w:sz w:val="18"/>
                <w:szCs w:val="22"/>
                <w:bdr w:val="none" w:sz="0" w:space="0" w:color="auto"/>
                <w:lang w:val="ru-RU" w:eastAsia="en-US"/>
              </w:rPr>
            </w:pPr>
            <w:r w:rsidRPr="00C42835">
              <w:rPr>
                <w:rFonts w:eastAsia="Calibri"/>
                <w:color w:val="auto"/>
                <w:sz w:val="18"/>
                <w:szCs w:val="18"/>
                <w:bdr w:val="none" w:sz="0" w:space="0" w:color="auto"/>
                <w:lang w:val="en-US" w:eastAsia="en-US"/>
              </w:rPr>
              <w:fldChar w:fldCharType="begin">
                <w:ffData>
                  <w:name w:val="Check11"/>
                  <w:enabled/>
                  <w:calcOnExit w:val="0"/>
                  <w:checkBox>
                    <w:sizeAuto/>
                    <w:default w:val="0"/>
                  </w:checkBox>
                </w:ffData>
              </w:fldChar>
            </w:r>
            <w:r w:rsidRPr="00984FE9">
              <w:rPr>
                <w:rFonts w:eastAsia="Calibri"/>
                <w:color w:val="auto"/>
                <w:sz w:val="18"/>
                <w:szCs w:val="18"/>
                <w:bdr w:val="none" w:sz="0" w:space="0" w:color="auto"/>
                <w:lang w:val="ru-RU" w:eastAsia="en-US"/>
              </w:rPr>
              <w:instrText xml:space="preserve"> </w:instrText>
            </w:r>
            <w:r w:rsidRPr="00C42835">
              <w:rPr>
                <w:rFonts w:eastAsia="Calibri"/>
                <w:color w:val="auto"/>
                <w:sz w:val="18"/>
                <w:szCs w:val="18"/>
                <w:bdr w:val="none" w:sz="0" w:space="0" w:color="auto"/>
                <w:lang w:val="en-US" w:eastAsia="en-US"/>
              </w:rPr>
              <w:instrText>FORMCHECKBOX</w:instrText>
            </w:r>
            <w:r w:rsidRPr="00984FE9">
              <w:rPr>
                <w:rFonts w:eastAsia="Calibri"/>
                <w:color w:val="auto"/>
                <w:sz w:val="18"/>
                <w:szCs w:val="18"/>
                <w:bdr w:val="none" w:sz="0" w:space="0" w:color="auto"/>
                <w:lang w:val="ru-RU" w:eastAsia="en-US"/>
              </w:rPr>
              <w:instrText xml:space="preserve"> </w:instrText>
            </w:r>
            <w:r w:rsidRPr="00C42835">
              <w:rPr>
                <w:rFonts w:eastAsia="Calibri"/>
                <w:color w:val="auto"/>
                <w:sz w:val="18"/>
                <w:szCs w:val="18"/>
                <w:bdr w:val="none" w:sz="0" w:space="0" w:color="auto"/>
                <w:lang w:val="en-US" w:eastAsia="en-US"/>
              </w:rPr>
            </w:r>
            <w:r w:rsidRPr="00C42835">
              <w:rPr>
                <w:rFonts w:eastAsia="Calibri"/>
                <w:color w:val="auto"/>
                <w:sz w:val="18"/>
                <w:szCs w:val="18"/>
                <w:bdr w:val="none" w:sz="0" w:space="0" w:color="auto"/>
                <w:lang w:val="en-US" w:eastAsia="en-US"/>
              </w:rPr>
              <w:fldChar w:fldCharType="separate"/>
            </w:r>
            <w:r w:rsidRPr="00C42835">
              <w:rPr>
                <w:rFonts w:eastAsia="Calibri"/>
                <w:color w:val="auto"/>
                <w:sz w:val="18"/>
                <w:szCs w:val="18"/>
                <w:bdr w:val="none" w:sz="0" w:space="0" w:color="auto"/>
                <w:lang w:val="en-US" w:eastAsia="en-US"/>
              </w:rPr>
              <w:fldChar w:fldCharType="end"/>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Unsafe</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clothing</w:t>
            </w:r>
            <w:r w:rsidR="00097C7A">
              <w:rPr>
                <w:rFonts w:eastAsia="Calibri" w:cs="Calibri"/>
                <w:color w:val="auto"/>
                <w:sz w:val="18"/>
                <w:szCs w:val="22"/>
                <w:bdr w:val="none" w:sz="0" w:space="0" w:color="auto"/>
                <w:lang w:val="ru-RU" w:eastAsia="en-US"/>
              </w:rPr>
              <w:t>/</w:t>
            </w:r>
            <w:r w:rsidR="00097C7A" w:rsidRPr="00097C7A">
              <w:rPr>
                <w:rFonts w:eastAsia="Calibri" w:cs="Calibri"/>
                <w:color w:val="auto"/>
                <w:sz w:val="18"/>
                <w:szCs w:val="22"/>
                <w:bdr w:val="none" w:sz="0" w:space="0" w:color="auto"/>
                <w:lang w:val="ru-RU" w:eastAsia="en-US"/>
              </w:rPr>
              <w:t>Небезопасная одежда</w:t>
            </w:r>
          </w:p>
          <w:p w14:paraId="7C348076" w14:textId="1126AA75" w:rsidR="00C42835" w:rsidRPr="00984FE9"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0" w:after="0"/>
              <w:ind w:left="107"/>
              <w:jc w:val="left"/>
              <w:rPr>
                <w:rFonts w:eastAsia="Calibri" w:cs="Calibri"/>
                <w:color w:val="auto"/>
                <w:sz w:val="18"/>
                <w:szCs w:val="22"/>
                <w:bdr w:val="none" w:sz="0" w:space="0" w:color="auto"/>
                <w:lang w:val="ru-RU" w:eastAsia="en-US"/>
              </w:rPr>
            </w:pPr>
            <w:r w:rsidRPr="00C42835">
              <w:rPr>
                <w:rFonts w:eastAsia="Calibri"/>
                <w:color w:val="auto"/>
                <w:sz w:val="18"/>
                <w:szCs w:val="18"/>
                <w:bdr w:val="none" w:sz="0" w:space="0" w:color="auto"/>
                <w:lang w:val="en-US" w:eastAsia="en-US"/>
              </w:rPr>
              <w:fldChar w:fldCharType="begin">
                <w:ffData>
                  <w:name w:val="Check11"/>
                  <w:enabled/>
                  <w:calcOnExit w:val="0"/>
                  <w:checkBox>
                    <w:sizeAuto/>
                    <w:default w:val="0"/>
                  </w:checkBox>
                </w:ffData>
              </w:fldChar>
            </w:r>
            <w:r w:rsidRPr="00984FE9">
              <w:rPr>
                <w:rFonts w:eastAsia="Calibri"/>
                <w:color w:val="auto"/>
                <w:sz w:val="18"/>
                <w:szCs w:val="18"/>
                <w:bdr w:val="none" w:sz="0" w:space="0" w:color="auto"/>
                <w:lang w:val="ru-RU" w:eastAsia="en-US"/>
              </w:rPr>
              <w:instrText xml:space="preserve"> </w:instrText>
            </w:r>
            <w:r w:rsidRPr="00C42835">
              <w:rPr>
                <w:rFonts w:eastAsia="Calibri"/>
                <w:color w:val="auto"/>
                <w:sz w:val="18"/>
                <w:szCs w:val="18"/>
                <w:bdr w:val="none" w:sz="0" w:space="0" w:color="auto"/>
                <w:lang w:val="en-US" w:eastAsia="en-US"/>
              </w:rPr>
              <w:instrText>FORMCHECKBOX</w:instrText>
            </w:r>
            <w:r w:rsidRPr="00984FE9">
              <w:rPr>
                <w:rFonts w:eastAsia="Calibri"/>
                <w:color w:val="auto"/>
                <w:sz w:val="18"/>
                <w:szCs w:val="18"/>
                <w:bdr w:val="none" w:sz="0" w:space="0" w:color="auto"/>
                <w:lang w:val="ru-RU" w:eastAsia="en-US"/>
              </w:rPr>
              <w:instrText xml:space="preserve"> </w:instrText>
            </w:r>
            <w:r w:rsidRPr="00C42835">
              <w:rPr>
                <w:rFonts w:eastAsia="Calibri"/>
                <w:color w:val="auto"/>
                <w:sz w:val="18"/>
                <w:szCs w:val="18"/>
                <w:bdr w:val="none" w:sz="0" w:space="0" w:color="auto"/>
                <w:lang w:val="en-US" w:eastAsia="en-US"/>
              </w:rPr>
            </w:r>
            <w:r w:rsidRPr="00C42835">
              <w:rPr>
                <w:rFonts w:eastAsia="Calibri"/>
                <w:color w:val="auto"/>
                <w:sz w:val="18"/>
                <w:szCs w:val="18"/>
                <w:bdr w:val="none" w:sz="0" w:space="0" w:color="auto"/>
                <w:lang w:val="en-US" w:eastAsia="en-US"/>
              </w:rPr>
              <w:fldChar w:fldCharType="separate"/>
            </w:r>
            <w:r w:rsidRPr="00C42835">
              <w:rPr>
                <w:rFonts w:eastAsia="Calibri"/>
                <w:color w:val="auto"/>
                <w:sz w:val="18"/>
                <w:szCs w:val="18"/>
                <w:bdr w:val="none" w:sz="0" w:space="0" w:color="auto"/>
                <w:lang w:val="en-US" w:eastAsia="en-US"/>
              </w:rPr>
              <w:fldChar w:fldCharType="end"/>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No</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training</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or</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insufficient</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training</w:t>
            </w:r>
            <w:r w:rsidR="00097C7A">
              <w:rPr>
                <w:rFonts w:eastAsia="Calibri" w:cs="Calibri"/>
                <w:color w:val="auto"/>
                <w:sz w:val="18"/>
                <w:szCs w:val="22"/>
                <w:bdr w:val="none" w:sz="0" w:space="0" w:color="auto"/>
                <w:lang w:val="ru-RU" w:eastAsia="en-US"/>
              </w:rPr>
              <w:t>/</w:t>
            </w:r>
            <w:r w:rsidR="00097C7A" w:rsidRPr="00097C7A">
              <w:rPr>
                <w:rFonts w:eastAsia="Calibri" w:cs="Calibri"/>
                <w:color w:val="auto"/>
                <w:sz w:val="18"/>
                <w:szCs w:val="22"/>
                <w:bdr w:val="none" w:sz="0" w:space="0" w:color="auto"/>
                <w:lang w:val="ru-RU" w:eastAsia="en-US"/>
              </w:rPr>
              <w:t>Отсутствие обучения или недостаточная подготовка</w:t>
            </w:r>
          </w:p>
          <w:p w14:paraId="05312209" w14:textId="547C90C4" w:rsidR="00C42835" w:rsidRPr="00C42835" w:rsidDel="00057A21"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0" w:after="0"/>
              <w:ind w:left="101"/>
              <w:jc w:val="left"/>
              <w:rPr>
                <w:rFonts w:eastAsia="Calibri" w:cs="Calibri"/>
                <w:color w:val="auto"/>
                <w:sz w:val="18"/>
                <w:szCs w:val="22"/>
                <w:bdr w:val="none" w:sz="0" w:space="0" w:color="auto"/>
                <w:lang w:val="en-US" w:eastAsia="en-US"/>
              </w:rPr>
            </w:pPr>
            <w:r w:rsidRPr="00C42835">
              <w:rPr>
                <w:rFonts w:eastAsia="Calibri"/>
                <w:color w:val="auto"/>
                <w:sz w:val="18"/>
                <w:szCs w:val="18"/>
                <w:bdr w:val="none" w:sz="0" w:space="0" w:color="auto"/>
                <w:lang w:val="en-US" w:eastAsia="en-US"/>
              </w:rPr>
              <w:fldChar w:fldCharType="begin">
                <w:ffData>
                  <w:name w:val="Check11"/>
                  <w:enabled/>
                  <w:calcOnExit w:val="0"/>
                  <w:checkBox>
                    <w:sizeAuto/>
                    <w:default w:val="0"/>
                  </w:checkBox>
                </w:ffData>
              </w:fldChar>
            </w:r>
            <w:r w:rsidRPr="00C42835">
              <w:rPr>
                <w:rFonts w:eastAsia="Calibri"/>
                <w:color w:val="auto"/>
                <w:sz w:val="18"/>
                <w:szCs w:val="18"/>
                <w:bdr w:val="none" w:sz="0" w:space="0" w:color="auto"/>
                <w:lang w:val="en-US" w:eastAsia="en-US"/>
              </w:rPr>
              <w:instrText xml:space="preserve"> FORMCHECKBOX </w:instrText>
            </w:r>
            <w:r w:rsidRPr="00C42835">
              <w:rPr>
                <w:rFonts w:eastAsia="Calibri"/>
                <w:color w:val="auto"/>
                <w:sz w:val="18"/>
                <w:szCs w:val="18"/>
                <w:bdr w:val="none" w:sz="0" w:space="0" w:color="auto"/>
                <w:lang w:val="en-US" w:eastAsia="en-US"/>
              </w:rPr>
            </w:r>
            <w:r w:rsidRPr="00C42835">
              <w:rPr>
                <w:rFonts w:eastAsia="Calibri"/>
                <w:color w:val="auto"/>
                <w:sz w:val="18"/>
                <w:szCs w:val="18"/>
                <w:bdr w:val="none" w:sz="0" w:space="0" w:color="auto"/>
                <w:lang w:val="en-US" w:eastAsia="en-US"/>
              </w:rPr>
              <w:fldChar w:fldCharType="separate"/>
            </w:r>
            <w:r w:rsidRPr="00C42835">
              <w:rPr>
                <w:rFonts w:eastAsia="Calibri"/>
                <w:color w:val="auto"/>
                <w:sz w:val="18"/>
                <w:szCs w:val="18"/>
                <w:bdr w:val="none" w:sz="0" w:space="0" w:color="auto"/>
                <w:lang w:val="en-US" w:eastAsia="en-US"/>
              </w:rPr>
              <w:fldChar w:fldCharType="end"/>
            </w:r>
            <w:r w:rsidRPr="00C42835">
              <w:rPr>
                <w:rFonts w:eastAsia="Calibri" w:cs="Calibri"/>
                <w:color w:val="auto"/>
                <w:sz w:val="18"/>
                <w:szCs w:val="22"/>
                <w:bdr w:val="none" w:sz="0" w:space="0" w:color="auto"/>
                <w:lang w:val="en-US" w:eastAsia="en-US"/>
              </w:rPr>
              <w:t xml:space="preserve"> Other</w:t>
            </w:r>
            <w:r w:rsidR="00097C7A">
              <w:rPr>
                <w:rFonts w:eastAsia="Calibri" w:cs="Calibri"/>
                <w:color w:val="auto"/>
                <w:sz w:val="18"/>
                <w:szCs w:val="22"/>
                <w:bdr w:val="none" w:sz="0" w:space="0" w:color="auto"/>
                <w:lang w:val="ru-RU" w:eastAsia="en-US"/>
              </w:rPr>
              <w:t>/Другое</w:t>
            </w:r>
            <w:r w:rsidRPr="00C42835">
              <w:rPr>
                <w:rFonts w:eastAsia="Calibri" w:cs="Calibri"/>
                <w:color w:val="auto"/>
                <w:sz w:val="18"/>
                <w:szCs w:val="22"/>
                <w:bdr w:val="none" w:sz="0" w:space="0" w:color="auto"/>
                <w:lang w:val="en-US" w:eastAsia="en-US"/>
              </w:rPr>
              <w:t>: _____________________________</w:t>
            </w:r>
            <w:r w:rsidRPr="00C42835" w:rsidDel="00057A21">
              <w:rPr>
                <w:rFonts w:eastAsia="Calibri" w:cs="Calibri"/>
                <w:color w:val="auto"/>
                <w:sz w:val="18"/>
                <w:szCs w:val="22"/>
                <w:bdr w:val="none" w:sz="0" w:space="0" w:color="auto"/>
                <w:lang w:val="en-US" w:eastAsia="en-US"/>
              </w:rPr>
              <w:t xml:space="preserve"> </w:t>
            </w:r>
          </w:p>
        </w:tc>
        <w:tc>
          <w:tcPr>
            <w:tcW w:w="2578" w:type="pct"/>
            <w:gridSpan w:val="11"/>
          </w:tcPr>
          <w:p w14:paraId="48F36DCA" w14:textId="65D4CB4B" w:rsidR="00C42835" w:rsidRPr="00984FE9"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2" w:after="0"/>
              <w:ind w:left="107"/>
              <w:jc w:val="center"/>
              <w:rPr>
                <w:rFonts w:eastAsia="Calibri" w:cs="Calibri"/>
                <w:color w:val="auto"/>
                <w:sz w:val="18"/>
                <w:szCs w:val="22"/>
                <w:bdr w:val="none" w:sz="0" w:space="0" w:color="auto"/>
                <w:lang w:val="ru-RU" w:eastAsia="en-US"/>
              </w:rPr>
            </w:pPr>
            <w:r w:rsidRPr="00C42835">
              <w:rPr>
                <w:rFonts w:eastAsia="Calibri" w:cs="Calibri"/>
                <w:color w:val="auto"/>
                <w:sz w:val="18"/>
                <w:szCs w:val="22"/>
                <w:bdr w:val="none" w:sz="0" w:space="0" w:color="auto"/>
                <w:lang w:val="en-US" w:eastAsia="en-US"/>
              </w:rPr>
              <w:t>Unsafe</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acts</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by</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people</w:t>
            </w:r>
            <w:r w:rsidRPr="00984FE9">
              <w:rPr>
                <w:rFonts w:eastAsia="Calibri" w:cs="Calibri"/>
                <w:color w:val="auto"/>
                <w:sz w:val="18"/>
                <w:szCs w:val="22"/>
                <w:bdr w:val="none" w:sz="0" w:space="0" w:color="auto"/>
                <w:lang w:val="ru-RU" w:eastAsia="en-US"/>
              </w:rPr>
              <w:t>: (</w:t>
            </w:r>
            <w:r w:rsidRPr="00C42835">
              <w:rPr>
                <w:rFonts w:eastAsia="Calibri" w:cs="Calibri"/>
                <w:color w:val="auto"/>
                <w:sz w:val="18"/>
                <w:szCs w:val="22"/>
                <w:bdr w:val="none" w:sz="0" w:space="0" w:color="auto"/>
                <w:lang w:val="en-US" w:eastAsia="en-US"/>
              </w:rPr>
              <w:t>Check</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all</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that</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apply</w:t>
            </w:r>
            <w:r w:rsidRPr="00984FE9">
              <w:rPr>
                <w:rFonts w:eastAsia="Calibri" w:cs="Calibri"/>
                <w:color w:val="auto"/>
                <w:sz w:val="18"/>
                <w:szCs w:val="22"/>
                <w:bdr w:val="none" w:sz="0" w:space="0" w:color="auto"/>
                <w:lang w:val="ru-RU" w:eastAsia="en-US"/>
              </w:rPr>
              <w:t>)</w:t>
            </w:r>
            <w:r w:rsidR="00097C7A">
              <w:rPr>
                <w:rFonts w:eastAsia="Calibri" w:cs="Calibri"/>
                <w:color w:val="auto"/>
                <w:sz w:val="18"/>
                <w:szCs w:val="22"/>
                <w:bdr w:val="none" w:sz="0" w:space="0" w:color="auto"/>
                <w:lang w:val="ru-RU" w:eastAsia="en-US"/>
              </w:rPr>
              <w:t>/</w:t>
            </w:r>
            <w:r w:rsidR="00097C7A" w:rsidRPr="00984FE9">
              <w:rPr>
                <w:lang w:val="ru-RU"/>
              </w:rPr>
              <w:t xml:space="preserve"> </w:t>
            </w:r>
            <w:r w:rsidR="00097C7A" w:rsidRPr="00097C7A">
              <w:rPr>
                <w:rFonts w:eastAsia="Calibri" w:cs="Calibri"/>
                <w:color w:val="auto"/>
                <w:sz w:val="18"/>
                <w:szCs w:val="22"/>
                <w:bdr w:val="none" w:sz="0" w:space="0" w:color="auto"/>
                <w:lang w:val="ru-RU" w:eastAsia="en-US"/>
              </w:rPr>
              <w:t>Небезопасные действия людей: (отметьте все, что применимо)</w:t>
            </w:r>
          </w:p>
          <w:p w14:paraId="3DC7B2E7" w14:textId="2C770BEF" w:rsidR="00C42835" w:rsidRPr="00097C7A"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2" w:after="0"/>
              <w:ind w:left="107"/>
              <w:jc w:val="left"/>
              <w:rPr>
                <w:rFonts w:eastAsia="Calibri" w:cs="Calibri"/>
                <w:color w:val="auto"/>
                <w:sz w:val="18"/>
                <w:szCs w:val="22"/>
                <w:bdr w:val="none" w:sz="0" w:space="0" w:color="auto"/>
                <w:lang w:val="en-US" w:eastAsia="en-US"/>
              </w:rPr>
            </w:pPr>
            <w:r w:rsidRPr="00C42835">
              <w:rPr>
                <w:rFonts w:eastAsia="Calibri"/>
                <w:color w:val="auto"/>
                <w:sz w:val="18"/>
                <w:szCs w:val="18"/>
                <w:bdr w:val="none" w:sz="0" w:space="0" w:color="auto"/>
                <w:lang w:val="en-US" w:eastAsia="en-US"/>
              </w:rPr>
              <w:fldChar w:fldCharType="begin">
                <w:ffData>
                  <w:name w:val="Check11"/>
                  <w:enabled/>
                  <w:calcOnExit w:val="0"/>
                  <w:checkBox>
                    <w:sizeAuto/>
                    <w:default w:val="0"/>
                  </w:checkBox>
                </w:ffData>
              </w:fldChar>
            </w:r>
            <w:r w:rsidRPr="00C42835">
              <w:rPr>
                <w:rFonts w:eastAsia="Calibri"/>
                <w:color w:val="auto"/>
                <w:sz w:val="18"/>
                <w:szCs w:val="18"/>
                <w:bdr w:val="none" w:sz="0" w:space="0" w:color="auto"/>
                <w:lang w:val="en-US" w:eastAsia="en-US"/>
              </w:rPr>
              <w:instrText xml:space="preserve"> FORMCHECKBOX </w:instrText>
            </w:r>
            <w:r w:rsidRPr="00C42835">
              <w:rPr>
                <w:rFonts w:eastAsia="Calibri"/>
                <w:color w:val="auto"/>
                <w:sz w:val="18"/>
                <w:szCs w:val="18"/>
                <w:bdr w:val="none" w:sz="0" w:space="0" w:color="auto"/>
                <w:lang w:val="en-US" w:eastAsia="en-US"/>
              </w:rPr>
            </w:r>
            <w:r w:rsidRPr="00C42835">
              <w:rPr>
                <w:rFonts w:eastAsia="Calibri"/>
                <w:color w:val="auto"/>
                <w:sz w:val="18"/>
                <w:szCs w:val="18"/>
                <w:bdr w:val="none" w:sz="0" w:space="0" w:color="auto"/>
                <w:lang w:val="en-US" w:eastAsia="en-US"/>
              </w:rPr>
              <w:fldChar w:fldCharType="separate"/>
            </w:r>
            <w:r w:rsidRPr="00C42835">
              <w:rPr>
                <w:rFonts w:eastAsia="Calibri"/>
                <w:color w:val="auto"/>
                <w:sz w:val="18"/>
                <w:szCs w:val="18"/>
                <w:bdr w:val="none" w:sz="0" w:space="0" w:color="auto"/>
                <w:lang w:val="en-US" w:eastAsia="en-US"/>
              </w:rPr>
              <w:fldChar w:fldCharType="end"/>
            </w:r>
            <w:r w:rsidRPr="00C42835">
              <w:rPr>
                <w:rFonts w:eastAsia="Calibri" w:cs="Calibri"/>
                <w:color w:val="auto"/>
                <w:sz w:val="18"/>
                <w:szCs w:val="22"/>
                <w:bdr w:val="none" w:sz="0" w:space="0" w:color="auto"/>
                <w:lang w:val="en-US" w:eastAsia="en-US"/>
              </w:rPr>
              <w:t xml:space="preserve"> Operating without permission</w:t>
            </w:r>
            <w:r w:rsidR="00097C7A" w:rsidRPr="00984FE9">
              <w:rPr>
                <w:rFonts w:eastAsia="Calibri" w:cs="Calibri"/>
                <w:color w:val="auto"/>
                <w:sz w:val="18"/>
                <w:szCs w:val="22"/>
                <w:bdr w:val="none" w:sz="0" w:space="0" w:color="auto"/>
                <w:lang w:val="en-US" w:eastAsia="en-US"/>
              </w:rPr>
              <w:t>/</w:t>
            </w:r>
            <w:r w:rsidR="00097C7A" w:rsidRPr="00097C7A">
              <w:rPr>
                <w:rFonts w:eastAsia="Calibri" w:cs="Calibri"/>
                <w:color w:val="auto"/>
                <w:sz w:val="18"/>
                <w:szCs w:val="22"/>
                <w:bdr w:val="none" w:sz="0" w:space="0" w:color="auto"/>
                <w:lang w:val="ru-RU" w:eastAsia="en-US"/>
              </w:rPr>
              <w:t>Работа</w:t>
            </w:r>
            <w:r w:rsidR="00097C7A" w:rsidRPr="00984FE9">
              <w:rPr>
                <w:rFonts w:eastAsia="Calibri" w:cs="Calibri"/>
                <w:color w:val="auto"/>
                <w:sz w:val="18"/>
                <w:szCs w:val="22"/>
                <w:bdr w:val="none" w:sz="0" w:space="0" w:color="auto"/>
                <w:lang w:val="en-US" w:eastAsia="en-US"/>
              </w:rPr>
              <w:t xml:space="preserve"> </w:t>
            </w:r>
            <w:r w:rsidR="00097C7A" w:rsidRPr="00097C7A">
              <w:rPr>
                <w:rFonts w:eastAsia="Calibri" w:cs="Calibri"/>
                <w:color w:val="auto"/>
                <w:sz w:val="18"/>
                <w:szCs w:val="22"/>
                <w:bdr w:val="none" w:sz="0" w:space="0" w:color="auto"/>
                <w:lang w:val="ru-RU" w:eastAsia="en-US"/>
              </w:rPr>
              <w:t>без</w:t>
            </w:r>
            <w:r w:rsidR="00097C7A" w:rsidRPr="00984FE9">
              <w:rPr>
                <w:rFonts w:eastAsia="Calibri" w:cs="Calibri"/>
                <w:color w:val="auto"/>
                <w:sz w:val="18"/>
                <w:szCs w:val="22"/>
                <w:bdr w:val="none" w:sz="0" w:space="0" w:color="auto"/>
                <w:lang w:val="en-US" w:eastAsia="en-US"/>
              </w:rPr>
              <w:t xml:space="preserve"> </w:t>
            </w:r>
            <w:r w:rsidR="00097C7A" w:rsidRPr="00097C7A">
              <w:rPr>
                <w:rFonts w:eastAsia="Calibri" w:cs="Calibri"/>
                <w:color w:val="auto"/>
                <w:sz w:val="18"/>
                <w:szCs w:val="22"/>
                <w:bdr w:val="none" w:sz="0" w:space="0" w:color="auto"/>
                <w:lang w:val="ru-RU" w:eastAsia="en-US"/>
              </w:rPr>
              <w:t>разрешения</w:t>
            </w:r>
          </w:p>
          <w:p w14:paraId="31271D90" w14:textId="2CEB2710" w:rsidR="00C42835" w:rsidRPr="00984FE9"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2" w:after="0"/>
              <w:ind w:left="107"/>
              <w:jc w:val="left"/>
              <w:rPr>
                <w:rFonts w:eastAsia="Calibri" w:cs="Calibri"/>
                <w:color w:val="auto"/>
                <w:sz w:val="18"/>
                <w:szCs w:val="22"/>
                <w:bdr w:val="none" w:sz="0" w:space="0" w:color="auto"/>
                <w:lang w:val="ru-RU" w:eastAsia="en-US"/>
              </w:rPr>
            </w:pPr>
            <w:r w:rsidRPr="00C42835">
              <w:rPr>
                <w:rFonts w:eastAsia="Calibri"/>
                <w:color w:val="auto"/>
                <w:sz w:val="18"/>
                <w:szCs w:val="18"/>
                <w:bdr w:val="none" w:sz="0" w:space="0" w:color="auto"/>
                <w:lang w:val="en-US" w:eastAsia="en-US"/>
              </w:rPr>
              <w:fldChar w:fldCharType="begin">
                <w:ffData>
                  <w:name w:val="Check11"/>
                  <w:enabled/>
                  <w:calcOnExit w:val="0"/>
                  <w:checkBox>
                    <w:sizeAuto/>
                    <w:default w:val="0"/>
                  </w:checkBox>
                </w:ffData>
              </w:fldChar>
            </w:r>
            <w:r w:rsidRPr="00984FE9">
              <w:rPr>
                <w:rFonts w:eastAsia="Calibri"/>
                <w:color w:val="auto"/>
                <w:sz w:val="18"/>
                <w:szCs w:val="18"/>
                <w:bdr w:val="none" w:sz="0" w:space="0" w:color="auto"/>
                <w:lang w:val="ru-RU" w:eastAsia="en-US"/>
              </w:rPr>
              <w:instrText xml:space="preserve"> </w:instrText>
            </w:r>
            <w:r w:rsidRPr="00C42835">
              <w:rPr>
                <w:rFonts w:eastAsia="Calibri"/>
                <w:color w:val="auto"/>
                <w:sz w:val="18"/>
                <w:szCs w:val="18"/>
                <w:bdr w:val="none" w:sz="0" w:space="0" w:color="auto"/>
                <w:lang w:val="en-US" w:eastAsia="en-US"/>
              </w:rPr>
              <w:instrText>FORMCHECKBOX</w:instrText>
            </w:r>
            <w:r w:rsidRPr="00984FE9">
              <w:rPr>
                <w:rFonts w:eastAsia="Calibri"/>
                <w:color w:val="auto"/>
                <w:sz w:val="18"/>
                <w:szCs w:val="18"/>
                <w:bdr w:val="none" w:sz="0" w:space="0" w:color="auto"/>
                <w:lang w:val="ru-RU" w:eastAsia="en-US"/>
              </w:rPr>
              <w:instrText xml:space="preserve"> </w:instrText>
            </w:r>
            <w:r w:rsidRPr="00C42835">
              <w:rPr>
                <w:rFonts w:eastAsia="Calibri"/>
                <w:color w:val="auto"/>
                <w:sz w:val="18"/>
                <w:szCs w:val="18"/>
                <w:bdr w:val="none" w:sz="0" w:space="0" w:color="auto"/>
                <w:lang w:val="en-US" w:eastAsia="en-US"/>
              </w:rPr>
            </w:r>
            <w:r w:rsidRPr="00C42835">
              <w:rPr>
                <w:rFonts w:eastAsia="Calibri"/>
                <w:color w:val="auto"/>
                <w:sz w:val="18"/>
                <w:szCs w:val="18"/>
                <w:bdr w:val="none" w:sz="0" w:space="0" w:color="auto"/>
                <w:lang w:val="en-US" w:eastAsia="en-US"/>
              </w:rPr>
              <w:fldChar w:fldCharType="separate"/>
            </w:r>
            <w:r w:rsidRPr="00C42835">
              <w:rPr>
                <w:rFonts w:eastAsia="Calibri"/>
                <w:color w:val="auto"/>
                <w:sz w:val="18"/>
                <w:szCs w:val="18"/>
                <w:bdr w:val="none" w:sz="0" w:space="0" w:color="auto"/>
                <w:lang w:val="en-US" w:eastAsia="en-US"/>
              </w:rPr>
              <w:fldChar w:fldCharType="end"/>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Operating</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at</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unsafe</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speed</w:t>
            </w:r>
            <w:r w:rsidR="00097C7A">
              <w:rPr>
                <w:rFonts w:eastAsia="Calibri" w:cs="Calibri"/>
                <w:color w:val="auto"/>
                <w:sz w:val="18"/>
                <w:szCs w:val="22"/>
                <w:bdr w:val="none" w:sz="0" w:space="0" w:color="auto"/>
                <w:lang w:val="ru-RU" w:eastAsia="en-US"/>
              </w:rPr>
              <w:t>/</w:t>
            </w:r>
            <w:r w:rsidR="00097C7A" w:rsidRPr="00097C7A">
              <w:rPr>
                <w:rFonts w:eastAsia="Calibri" w:cs="Calibri"/>
                <w:color w:val="auto"/>
                <w:sz w:val="18"/>
                <w:szCs w:val="22"/>
                <w:bdr w:val="none" w:sz="0" w:space="0" w:color="auto"/>
                <w:lang w:val="ru-RU" w:eastAsia="en-US"/>
              </w:rPr>
              <w:t>Работа на небезопасной скорости</w:t>
            </w:r>
          </w:p>
          <w:p w14:paraId="44A5E864" w14:textId="40441515" w:rsidR="00C42835" w:rsidRPr="00984FE9"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2" w:after="0"/>
              <w:ind w:left="107"/>
              <w:jc w:val="left"/>
              <w:rPr>
                <w:rFonts w:eastAsia="Calibri" w:cs="Calibri"/>
                <w:color w:val="auto"/>
                <w:sz w:val="18"/>
                <w:szCs w:val="22"/>
                <w:bdr w:val="none" w:sz="0" w:space="0" w:color="auto"/>
                <w:lang w:val="ru-RU" w:eastAsia="en-US"/>
              </w:rPr>
            </w:pPr>
            <w:r w:rsidRPr="00C42835">
              <w:rPr>
                <w:rFonts w:eastAsia="Calibri"/>
                <w:color w:val="auto"/>
                <w:sz w:val="18"/>
                <w:szCs w:val="18"/>
                <w:bdr w:val="none" w:sz="0" w:space="0" w:color="auto"/>
                <w:lang w:val="en-US" w:eastAsia="en-US"/>
              </w:rPr>
              <w:fldChar w:fldCharType="begin">
                <w:ffData>
                  <w:name w:val="Check11"/>
                  <w:enabled/>
                  <w:calcOnExit w:val="0"/>
                  <w:checkBox>
                    <w:sizeAuto/>
                    <w:default w:val="0"/>
                  </w:checkBox>
                </w:ffData>
              </w:fldChar>
            </w:r>
            <w:r w:rsidRPr="00984FE9">
              <w:rPr>
                <w:rFonts w:eastAsia="Calibri"/>
                <w:color w:val="auto"/>
                <w:sz w:val="18"/>
                <w:szCs w:val="18"/>
                <w:bdr w:val="none" w:sz="0" w:space="0" w:color="auto"/>
                <w:lang w:val="ru-RU" w:eastAsia="en-US"/>
              </w:rPr>
              <w:instrText xml:space="preserve"> </w:instrText>
            </w:r>
            <w:r w:rsidRPr="00C42835">
              <w:rPr>
                <w:rFonts w:eastAsia="Calibri"/>
                <w:color w:val="auto"/>
                <w:sz w:val="18"/>
                <w:szCs w:val="18"/>
                <w:bdr w:val="none" w:sz="0" w:space="0" w:color="auto"/>
                <w:lang w:val="en-US" w:eastAsia="en-US"/>
              </w:rPr>
              <w:instrText>FORMCHECKBOX</w:instrText>
            </w:r>
            <w:r w:rsidRPr="00984FE9">
              <w:rPr>
                <w:rFonts w:eastAsia="Calibri"/>
                <w:color w:val="auto"/>
                <w:sz w:val="18"/>
                <w:szCs w:val="18"/>
                <w:bdr w:val="none" w:sz="0" w:space="0" w:color="auto"/>
                <w:lang w:val="ru-RU" w:eastAsia="en-US"/>
              </w:rPr>
              <w:instrText xml:space="preserve"> </w:instrText>
            </w:r>
            <w:r w:rsidRPr="00C42835">
              <w:rPr>
                <w:rFonts w:eastAsia="Calibri"/>
                <w:color w:val="auto"/>
                <w:sz w:val="18"/>
                <w:szCs w:val="18"/>
                <w:bdr w:val="none" w:sz="0" w:space="0" w:color="auto"/>
                <w:lang w:val="en-US" w:eastAsia="en-US"/>
              </w:rPr>
            </w:r>
            <w:r w:rsidRPr="00C42835">
              <w:rPr>
                <w:rFonts w:eastAsia="Calibri"/>
                <w:color w:val="auto"/>
                <w:sz w:val="18"/>
                <w:szCs w:val="18"/>
                <w:bdr w:val="none" w:sz="0" w:space="0" w:color="auto"/>
                <w:lang w:val="en-US" w:eastAsia="en-US"/>
              </w:rPr>
              <w:fldChar w:fldCharType="separate"/>
            </w:r>
            <w:r w:rsidRPr="00C42835">
              <w:rPr>
                <w:rFonts w:eastAsia="Calibri"/>
                <w:color w:val="auto"/>
                <w:sz w:val="18"/>
                <w:szCs w:val="18"/>
                <w:bdr w:val="none" w:sz="0" w:space="0" w:color="auto"/>
                <w:lang w:val="en-US" w:eastAsia="en-US"/>
              </w:rPr>
              <w:fldChar w:fldCharType="end"/>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Servicing</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equipment</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that</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has</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power</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to</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it</w:t>
            </w:r>
            <w:r w:rsidR="00097C7A">
              <w:rPr>
                <w:rFonts w:eastAsia="Calibri" w:cs="Calibri"/>
                <w:color w:val="auto"/>
                <w:sz w:val="18"/>
                <w:szCs w:val="22"/>
                <w:bdr w:val="none" w:sz="0" w:space="0" w:color="auto"/>
                <w:lang w:val="ru-RU" w:eastAsia="en-US"/>
              </w:rPr>
              <w:t>/о</w:t>
            </w:r>
            <w:r w:rsidR="00097C7A" w:rsidRPr="00097C7A">
              <w:rPr>
                <w:rFonts w:eastAsia="Calibri" w:cs="Calibri"/>
                <w:color w:val="auto"/>
                <w:sz w:val="18"/>
                <w:szCs w:val="22"/>
                <w:bdr w:val="none" w:sz="0" w:space="0" w:color="auto"/>
                <w:lang w:val="ru-RU" w:eastAsia="en-US"/>
              </w:rPr>
              <w:t>бслуживание оборудования, к которому подведено питание</w:t>
            </w:r>
          </w:p>
          <w:p w14:paraId="2BD11E52" w14:textId="05DD186A" w:rsidR="00C42835" w:rsidRPr="00984FE9"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2" w:after="0"/>
              <w:ind w:left="107"/>
              <w:jc w:val="left"/>
              <w:rPr>
                <w:rFonts w:eastAsia="Calibri" w:cs="Calibri"/>
                <w:color w:val="auto"/>
                <w:sz w:val="18"/>
                <w:szCs w:val="22"/>
                <w:bdr w:val="none" w:sz="0" w:space="0" w:color="auto"/>
                <w:lang w:val="ru-RU" w:eastAsia="en-US"/>
              </w:rPr>
            </w:pPr>
            <w:r w:rsidRPr="00C42835">
              <w:rPr>
                <w:rFonts w:eastAsia="Calibri"/>
                <w:color w:val="auto"/>
                <w:sz w:val="18"/>
                <w:szCs w:val="18"/>
                <w:bdr w:val="none" w:sz="0" w:space="0" w:color="auto"/>
                <w:lang w:val="en-US" w:eastAsia="en-US"/>
              </w:rPr>
              <w:fldChar w:fldCharType="begin">
                <w:ffData>
                  <w:name w:val="Check11"/>
                  <w:enabled/>
                  <w:calcOnExit w:val="0"/>
                  <w:checkBox>
                    <w:sizeAuto/>
                    <w:default w:val="0"/>
                  </w:checkBox>
                </w:ffData>
              </w:fldChar>
            </w:r>
            <w:r w:rsidRPr="00984FE9">
              <w:rPr>
                <w:rFonts w:eastAsia="Calibri"/>
                <w:color w:val="auto"/>
                <w:sz w:val="18"/>
                <w:szCs w:val="18"/>
                <w:bdr w:val="none" w:sz="0" w:space="0" w:color="auto"/>
                <w:lang w:val="ru-RU" w:eastAsia="en-US"/>
              </w:rPr>
              <w:instrText xml:space="preserve"> </w:instrText>
            </w:r>
            <w:r w:rsidRPr="00C42835">
              <w:rPr>
                <w:rFonts w:eastAsia="Calibri"/>
                <w:color w:val="auto"/>
                <w:sz w:val="18"/>
                <w:szCs w:val="18"/>
                <w:bdr w:val="none" w:sz="0" w:space="0" w:color="auto"/>
                <w:lang w:val="en-US" w:eastAsia="en-US"/>
              </w:rPr>
              <w:instrText>FORMCHECKBOX</w:instrText>
            </w:r>
            <w:r w:rsidRPr="00984FE9">
              <w:rPr>
                <w:rFonts w:eastAsia="Calibri"/>
                <w:color w:val="auto"/>
                <w:sz w:val="18"/>
                <w:szCs w:val="18"/>
                <w:bdr w:val="none" w:sz="0" w:space="0" w:color="auto"/>
                <w:lang w:val="ru-RU" w:eastAsia="en-US"/>
              </w:rPr>
              <w:instrText xml:space="preserve"> </w:instrText>
            </w:r>
            <w:r w:rsidRPr="00C42835">
              <w:rPr>
                <w:rFonts w:eastAsia="Calibri"/>
                <w:color w:val="auto"/>
                <w:sz w:val="18"/>
                <w:szCs w:val="18"/>
                <w:bdr w:val="none" w:sz="0" w:space="0" w:color="auto"/>
                <w:lang w:val="en-US" w:eastAsia="en-US"/>
              </w:rPr>
            </w:r>
            <w:r w:rsidRPr="00C42835">
              <w:rPr>
                <w:rFonts w:eastAsia="Calibri"/>
                <w:color w:val="auto"/>
                <w:sz w:val="18"/>
                <w:szCs w:val="18"/>
                <w:bdr w:val="none" w:sz="0" w:space="0" w:color="auto"/>
                <w:lang w:val="en-US" w:eastAsia="en-US"/>
              </w:rPr>
              <w:fldChar w:fldCharType="separate"/>
            </w:r>
            <w:r w:rsidRPr="00C42835">
              <w:rPr>
                <w:rFonts w:eastAsia="Calibri"/>
                <w:color w:val="auto"/>
                <w:sz w:val="18"/>
                <w:szCs w:val="18"/>
                <w:bdr w:val="none" w:sz="0" w:space="0" w:color="auto"/>
                <w:lang w:val="en-US" w:eastAsia="en-US"/>
              </w:rPr>
              <w:fldChar w:fldCharType="end"/>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Making</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a</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safety</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device</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inoperative</w:t>
            </w:r>
            <w:r w:rsidR="00097C7A">
              <w:rPr>
                <w:rFonts w:eastAsia="Calibri" w:cs="Calibri"/>
                <w:color w:val="auto"/>
                <w:sz w:val="18"/>
                <w:szCs w:val="22"/>
                <w:bdr w:val="none" w:sz="0" w:space="0" w:color="auto"/>
                <w:lang w:val="ru-RU" w:eastAsia="en-US"/>
              </w:rPr>
              <w:t>/</w:t>
            </w:r>
            <w:r w:rsidR="00097C7A" w:rsidRPr="00097C7A">
              <w:rPr>
                <w:rFonts w:eastAsia="Calibri" w:cs="Calibri"/>
                <w:color w:val="auto"/>
                <w:sz w:val="18"/>
                <w:szCs w:val="22"/>
                <w:bdr w:val="none" w:sz="0" w:space="0" w:color="auto"/>
                <w:lang w:val="ru-RU" w:eastAsia="en-US"/>
              </w:rPr>
              <w:t>Приведение в нерабочее состояние устройства безопасности</w:t>
            </w:r>
          </w:p>
          <w:p w14:paraId="1084E90A" w14:textId="469963AA" w:rsidR="00C42835" w:rsidRPr="00984FE9"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2" w:after="0"/>
              <w:ind w:left="107"/>
              <w:jc w:val="left"/>
              <w:rPr>
                <w:rFonts w:eastAsia="Calibri" w:cs="Calibri"/>
                <w:color w:val="auto"/>
                <w:sz w:val="18"/>
                <w:szCs w:val="22"/>
                <w:bdr w:val="none" w:sz="0" w:space="0" w:color="auto"/>
                <w:lang w:val="ru-RU" w:eastAsia="en-US"/>
              </w:rPr>
            </w:pPr>
            <w:r w:rsidRPr="00C42835">
              <w:rPr>
                <w:rFonts w:eastAsia="Calibri"/>
                <w:color w:val="auto"/>
                <w:sz w:val="18"/>
                <w:szCs w:val="18"/>
                <w:bdr w:val="none" w:sz="0" w:space="0" w:color="auto"/>
                <w:lang w:val="en-US" w:eastAsia="en-US"/>
              </w:rPr>
              <w:fldChar w:fldCharType="begin">
                <w:ffData>
                  <w:name w:val="Check11"/>
                  <w:enabled/>
                  <w:calcOnExit w:val="0"/>
                  <w:checkBox>
                    <w:sizeAuto/>
                    <w:default w:val="0"/>
                  </w:checkBox>
                </w:ffData>
              </w:fldChar>
            </w:r>
            <w:r w:rsidRPr="00984FE9">
              <w:rPr>
                <w:rFonts w:eastAsia="Calibri"/>
                <w:color w:val="auto"/>
                <w:sz w:val="18"/>
                <w:szCs w:val="18"/>
                <w:bdr w:val="none" w:sz="0" w:space="0" w:color="auto"/>
                <w:lang w:val="ru-RU" w:eastAsia="en-US"/>
              </w:rPr>
              <w:instrText xml:space="preserve"> </w:instrText>
            </w:r>
            <w:r w:rsidRPr="00C42835">
              <w:rPr>
                <w:rFonts w:eastAsia="Calibri"/>
                <w:color w:val="auto"/>
                <w:sz w:val="18"/>
                <w:szCs w:val="18"/>
                <w:bdr w:val="none" w:sz="0" w:space="0" w:color="auto"/>
                <w:lang w:val="en-US" w:eastAsia="en-US"/>
              </w:rPr>
              <w:instrText>FORMCHECKBOX</w:instrText>
            </w:r>
            <w:r w:rsidRPr="00984FE9">
              <w:rPr>
                <w:rFonts w:eastAsia="Calibri"/>
                <w:color w:val="auto"/>
                <w:sz w:val="18"/>
                <w:szCs w:val="18"/>
                <w:bdr w:val="none" w:sz="0" w:space="0" w:color="auto"/>
                <w:lang w:val="ru-RU" w:eastAsia="en-US"/>
              </w:rPr>
              <w:instrText xml:space="preserve"> </w:instrText>
            </w:r>
            <w:r w:rsidRPr="00C42835">
              <w:rPr>
                <w:rFonts w:eastAsia="Calibri"/>
                <w:color w:val="auto"/>
                <w:sz w:val="18"/>
                <w:szCs w:val="18"/>
                <w:bdr w:val="none" w:sz="0" w:space="0" w:color="auto"/>
                <w:lang w:val="en-US" w:eastAsia="en-US"/>
              </w:rPr>
            </w:r>
            <w:r w:rsidRPr="00C42835">
              <w:rPr>
                <w:rFonts w:eastAsia="Calibri"/>
                <w:color w:val="auto"/>
                <w:sz w:val="18"/>
                <w:szCs w:val="18"/>
                <w:bdr w:val="none" w:sz="0" w:space="0" w:color="auto"/>
                <w:lang w:val="en-US" w:eastAsia="en-US"/>
              </w:rPr>
              <w:fldChar w:fldCharType="separate"/>
            </w:r>
            <w:r w:rsidRPr="00C42835">
              <w:rPr>
                <w:rFonts w:eastAsia="Calibri"/>
                <w:color w:val="auto"/>
                <w:sz w:val="18"/>
                <w:szCs w:val="18"/>
                <w:bdr w:val="none" w:sz="0" w:space="0" w:color="auto"/>
                <w:lang w:val="en-US" w:eastAsia="en-US"/>
              </w:rPr>
              <w:fldChar w:fldCharType="end"/>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Using</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defective</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equipment</w:t>
            </w:r>
            <w:r w:rsidR="00097C7A">
              <w:rPr>
                <w:rFonts w:eastAsia="Calibri" w:cs="Calibri"/>
                <w:color w:val="auto"/>
                <w:sz w:val="18"/>
                <w:szCs w:val="22"/>
                <w:bdr w:val="none" w:sz="0" w:space="0" w:color="auto"/>
                <w:lang w:val="ru-RU" w:eastAsia="en-US"/>
              </w:rPr>
              <w:t>/</w:t>
            </w:r>
            <w:r w:rsidR="00097C7A" w:rsidRPr="00097C7A">
              <w:rPr>
                <w:rFonts w:eastAsia="Calibri" w:cs="Calibri"/>
                <w:color w:val="auto"/>
                <w:sz w:val="18"/>
                <w:szCs w:val="22"/>
                <w:bdr w:val="none" w:sz="0" w:space="0" w:color="auto"/>
                <w:lang w:val="ru-RU" w:eastAsia="en-US"/>
              </w:rPr>
              <w:t>Использование неисправного оборудования</w:t>
            </w:r>
          </w:p>
          <w:p w14:paraId="55ECCF6A" w14:textId="67FD6040" w:rsidR="00C42835" w:rsidRPr="00984FE9"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2" w:after="0"/>
              <w:ind w:left="107"/>
              <w:jc w:val="left"/>
              <w:rPr>
                <w:rFonts w:eastAsia="Calibri" w:cs="Calibri"/>
                <w:color w:val="auto"/>
                <w:sz w:val="18"/>
                <w:szCs w:val="22"/>
                <w:bdr w:val="none" w:sz="0" w:space="0" w:color="auto"/>
                <w:lang w:val="ru-RU" w:eastAsia="en-US"/>
              </w:rPr>
            </w:pPr>
            <w:r w:rsidRPr="00C42835">
              <w:rPr>
                <w:rFonts w:eastAsia="Calibri"/>
                <w:color w:val="auto"/>
                <w:sz w:val="18"/>
                <w:szCs w:val="18"/>
                <w:bdr w:val="none" w:sz="0" w:space="0" w:color="auto"/>
                <w:lang w:val="en-US" w:eastAsia="en-US"/>
              </w:rPr>
              <w:fldChar w:fldCharType="begin">
                <w:ffData>
                  <w:name w:val="Check11"/>
                  <w:enabled/>
                  <w:calcOnExit w:val="0"/>
                  <w:checkBox>
                    <w:sizeAuto/>
                    <w:default w:val="0"/>
                  </w:checkBox>
                </w:ffData>
              </w:fldChar>
            </w:r>
            <w:r w:rsidRPr="00984FE9">
              <w:rPr>
                <w:rFonts w:eastAsia="Calibri"/>
                <w:color w:val="auto"/>
                <w:sz w:val="18"/>
                <w:szCs w:val="18"/>
                <w:bdr w:val="none" w:sz="0" w:space="0" w:color="auto"/>
                <w:lang w:val="ru-RU" w:eastAsia="en-US"/>
              </w:rPr>
              <w:instrText xml:space="preserve"> </w:instrText>
            </w:r>
            <w:r w:rsidRPr="00C42835">
              <w:rPr>
                <w:rFonts w:eastAsia="Calibri"/>
                <w:color w:val="auto"/>
                <w:sz w:val="18"/>
                <w:szCs w:val="18"/>
                <w:bdr w:val="none" w:sz="0" w:space="0" w:color="auto"/>
                <w:lang w:val="en-US" w:eastAsia="en-US"/>
              </w:rPr>
              <w:instrText>FORMCHECKBOX</w:instrText>
            </w:r>
            <w:r w:rsidRPr="00984FE9">
              <w:rPr>
                <w:rFonts w:eastAsia="Calibri"/>
                <w:color w:val="auto"/>
                <w:sz w:val="18"/>
                <w:szCs w:val="18"/>
                <w:bdr w:val="none" w:sz="0" w:space="0" w:color="auto"/>
                <w:lang w:val="ru-RU" w:eastAsia="en-US"/>
              </w:rPr>
              <w:instrText xml:space="preserve"> </w:instrText>
            </w:r>
            <w:r w:rsidRPr="00C42835">
              <w:rPr>
                <w:rFonts w:eastAsia="Calibri"/>
                <w:color w:val="auto"/>
                <w:sz w:val="18"/>
                <w:szCs w:val="18"/>
                <w:bdr w:val="none" w:sz="0" w:space="0" w:color="auto"/>
                <w:lang w:val="en-US" w:eastAsia="en-US"/>
              </w:rPr>
            </w:r>
            <w:r w:rsidRPr="00C42835">
              <w:rPr>
                <w:rFonts w:eastAsia="Calibri"/>
                <w:color w:val="auto"/>
                <w:sz w:val="18"/>
                <w:szCs w:val="18"/>
                <w:bdr w:val="none" w:sz="0" w:space="0" w:color="auto"/>
                <w:lang w:val="en-US" w:eastAsia="en-US"/>
              </w:rPr>
              <w:fldChar w:fldCharType="separate"/>
            </w:r>
            <w:r w:rsidRPr="00C42835">
              <w:rPr>
                <w:rFonts w:eastAsia="Calibri"/>
                <w:color w:val="auto"/>
                <w:sz w:val="18"/>
                <w:szCs w:val="18"/>
                <w:bdr w:val="none" w:sz="0" w:space="0" w:color="auto"/>
                <w:lang w:val="en-US" w:eastAsia="en-US"/>
              </w:rPr>
              <w:fldChar w:fldCharType="end"/>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Using</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equipment</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in</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an</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unapproved</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way</w:t>
            </w:r>
            <w:r w:rsidR="00097C7A">
              <w:rPr>
                <w:rFonts w:eastAsia="Calibri" w:cs="Calibri"/>
                <w:color w:val="auto"/>
                <w:sz w:val="18"/>
                <w:szCs w:val="22"/>
                <w:bdr w:val="none" w:sz="0" w:space="0" w:color="auto"/>
                <w:lang w:val="ru-RU" w:eastAsia="en-US"/>
              </w:rPr>
              <w:t>/</w:t>
            </w:r>
            <w:r w:rsidR="00097C7A" w:rsidRPr="00097C7A">
              <w:rPr>
                <w:rFonts w:eastAsia="Calibri" w:cs="Calibri"/>
                <w:color w:val="auto"/>
                <w:sz w:val="18"/>
                <w:szCs w:val="22"/>
                <w:bdr w:val="none" w:sz="0" w:space="0" w:color="auto"/>
                <w:lang w:val="ru-RU" w:eastAsia="en-US"/>
              </w:rPr>
              <w:t>Использование оборудования не по назначению</w:t>
            </w:r>
          </w:p>
          <w:p w14:paraId="78DE0AD8" w14:textId="357E0E8E" w:rsidR="00C42835" w:rsidRPr="00984FE9"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2" w:after="0"/>
              <w:ind w:left="107"/>
              <w:jc w:val="left"/>
              <w:rPr>
                <w:rFonts w:eastAsia="Calibri" w:cs="Calibri"/>
                <w:color w:val="auto"/>
                <w:sz w:val="18"/>
                <w:szCs w:val="22"/>
                <w:bdr w:val="none" w:sz="0" w:space="0" w:color="auto"/>
                <w:lang w:val="ru-RU" w:eastAsia="en-US"/>
              </w:rPr>
            </w:pPr>
            <w:r w:rsidRPr="00C42835">
              <w:rPr>
                <w:rFonts w:eastAsia="Calibri"/>
                <w:color w:val="auto"/>
                <w:sz w:val="18"/>
                <w:szCs w:val="18"/>
                <w:bdr w:val="none" w:sz="0" w:space="0" w:color="auto"/>
                <w:lang w:val="en-US" w:eastAsia="en-US"/>
              </w:rPr>
              <w:fldChar w:fldCharType="begin">
                <w:ffData>
                  <w:name w:val="Check11"/>
                  <w:enabled/>
                  <w:calcOnExit w:val="0"/>
                  <w:checkBox>
                    <w:sizeAuto/>
                    <w:default w:val="0"/>
                  </w:checkBox>
                </w:ffData>
              </w:fldChar>
            </w:r>
            <w:r w:rsidRPr="00984FE9">
              <w:rPr>
                <w:rFonts w:eastAsia="Calibri"/>
                <w:color w:val="auto"/>
                <w:sz w:val="18"/>
                <w:szCs w:val="18"/>
                <w:bdr w:val="none" w:sz="0" w:space="0" w:color="auto"/>
                <w:lang w:val="ru-RU" w:eastAsia="en-US"/>
              </w:rPr>
              <w:instrText xml:space="preserve"> </w:instrText>
            </w:r>
            <w:r w:rsidRPr="00C42835">
              <w:rPr>
                <w:rFonts w:eastAsia="Calibri"/>
                <w:color w:val="auto"/>
                <w:sz w:val="18"/>
                <w:szCs w:val="18"/>
                <w:bdr w:val="none" w:sz="0" w:space="0" w:color="auto"/>
                <w:lang w:val="en-US" w:eastAsia="en-US"/>
              </w:rPr>
              <w:instrText>FORMCHECKBOX</w:instrText>
            </w:r>
            <w:r w:rsidRPr="00984FE9">
              <w:rPr>
                <w:rFonts w:eastAsia="Calibri"/>
                <w:color w:val="auto"/>
                <w:sz w:val="18"/>
                <w:szCs w:val="18"/>
                <w:bdr w:val="none" w:sz="0" w:space="0" w:color="auto"/>
                <w:lang w:val="ru-RU" w:eastAsia="en-US"/>
              </w:rPr>
              <w:instrText xml:space="preserve"> </w:instrText>
            </w:r>
            <w:r w:rsidRPr="00C42835">
              <w:rPr>
                <w:rFonts w:eastAsia="Calibri"/>
                <w:color w:val="auto"/>
                <w:sz w:val="18"/>
                <w:szCs w:val="18"/>
                <w:bdr w:val="none" w:sz="0" w:space="0" w:color="auto"/>
                <w:lang w:val="en-US" w:eastAsia="en-US"/>
              </w:rPr>
            </w:r>
            <w:r w:rsidRPr="00C42835">
              <w:rPr>
                <w:rFonts w:eastAsia="Calibri"/>
                <w:color w:val="auto"/>
                <w:sz w:val="18"/>
                <w:szCs w:val="18"/>
                <w:bdr w:val="none" w:sz="0" w:space="0" w:color="auto"/>
                <w:lang w:val="en-US" w:eastAsia="en-US"/>
              </w:rPr>
              <w:fldChar w:fldCharType="separate"/>
            </w:r>
            <w:r w:rsidRPr="00C42835">
              <w:rPr>
                <w:rFonts w:eastAsia="Calibri"/>
                <w:color w:val="auto"/>
                <w:sz w:val="18"/>
                <w:szCs w:val="18"/>
                <w:bdr w:val="none" w:sz="0" w:space="0" w:color="auto"/>
                <w:lang w:val="en-US" w:eastAsia="en-US"/>
              </w:rPr>
              <w:fldChar w:fldCharType="end"/>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Unsafe</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lifting</w:t>
            </w:r>
            <w:r w:rsidR="00097C7A">
              <w:rPr>
                <w:rFonts w:eastAsia="Calibri" w:cs="Calibri"/>
                <w:color w:val="auto"/>
                <w:sz w:val="18"/>
                <w:szCs w:val="22"/>
                <w:bdr w:val="none" w:sz="0" w:space="0" w:color="auto"/>
                <w:lang w:val="ru-RU" w:eastAsia="en-US"/>
              </w:rPr>
              <w:t>/</w:t>
            </w:r>
            <w:r w:rsidR="00097C7A" w:rsidRPr="00097C7A">
              <w:rPr>
                <w:rFonts w:eastAsia="Calibri" w:cs="Calibri"/>
                <w:color w:val="auto"/>
                <w:sz w:val="18"/>
                <w:szCs w:val="22"/>
                <w:bdr w:val="none" w:sz="0" w:space="0" w:color="auto"/>
                <w:lang w:val="ru-RU" w:eastAsia="en-US"/>
              </w:rPr>
              <w:t>Небезопасный подъем</w:t>
            </w:r>
          </w:p>
          <w:p w14:paraId="7952EB8A" w14:textId="68DF1877" w:rsidR="00C42835" w:rsidRPr="00984FE9"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2" w:after="0"/>
              <w:ind w:left="107"/>
              <w:jc w:val="left"/>
              <w:rPr>
                <w:rFonts w:eastAsia="Calibri" w:cs="Calibri"/>
                <w:color w:val="auto"/>
                <w:sz w:val="18"/>
                <w:szCs w:val="22"/>
                <w:bdr w:val="none" w:sz="0" w:space="0" w:color="auto"/>
                <w:lang w:val="ru-RU" w:eastAsia="en-US"/>
              </w:rPr>
            </w:pPr>
            <w:r w:rsidRPr="00C42835">
              <w:rPr>
                <w:rFonts w:eastAsia="Calibri"/>
                <w:color w:val="auto"/>
                <w:sz w:val="18"/>
                <w:szCs w:val="18"/>
                <w:bdr w:val="none" w:sz="0" w:space="0" w:color="auto"/>
                <w:lang w:val="en-US" w:eastAsia="en-US"/>
              </w:rPr>
              <w:fldChar w:fldCharType="begin">
                <w:ffData>
                  <w:name w:val="Check11"/>
                  <w:enabled/>
                  <w:calcOnExit w:val="0"/>
                  <w:checkBox>
                    <w:sizeAuto/>
                    <w:default w:val="0"/>
                  </w:checkBox>
                </w:ffData>
              </w:fldChar>
            </w:r>
            <w:r w:rsidRPr="00984FE9">
              <w:rPr>
                <w:rFonts w:eastAsia="Calibri"/>
                <w:color w:val="auto"/>
                <w:sz w:val="18"/>
                <w:szCs w:val="18"/>
                <w:bdr w:val="none" w:sz="0" w:space="0" w:color="auto"/>
                <w:lang w:val="ru-RU" w:eastAsia="en-US"/>
              </w:rPr>
              <w:instrText xml:space="preserve"> </w:instrText>
            </w:r>
            <w:r w:rsidRPr="00C42835">
              <w:rPr>
                <w:rFonts w:eastAsia="Calibri"/>
                <w:color w:val="auto"/>
                <w:sz w:val="18"/>
                <w:szCs w:val="18"/>
                <w:bdr w:val="none" w:sz="0" w:space="0" w:color="auto"/>
                <w:lang w:val="en-US" w:eastAsia="en-US"/>
              </w:rPr>
              <w:instrText>FORMCHECKBOX</w:instrText>
            </w:r>
            <w:r w:rsidRPr="00984FE9">
              <w:rPr>
                <w:rFonts w:eastAsia="Calibri"/>
                <w:color w:val="auto"/>
                <w:sz w:val="18"/>
                <w:szCs w:val="18"/>
                <w:bdr w:val="none" w:sz="0" w:space="0" w:color="auto"/>
                <w:lang w:val="ru-RU" w:eastAsia="en-US"/>
              </w:rPr>
              <w:instrText xml:space="preserve"> </w:instrText>
            </w:r>
            <w:r w:rsidRPr="00C42835">
              <w:rPr>
                <w:rFonts w:eastAsia="Calibri"/>
                <w:color w:val="auto"/>
                <w:sz w:val="18"/>
                <w:szCs w:val="18"/>
                <w:bdr w:val="none" w:sz="0" w:space="0" w:color="auto"/>
                <w:lang w:val="en-US" w:eastAsia="en-US"/>
              </w:rPr>
            </w:r>
            <w:r w:rsidRPr="00C42835">
              <w:rPr>
                <w:rFonts w:eastAsia="Calibri"/>
                <w:color w:val="auto"/>
                <w:sz w:val="18"/>
                <w:szCs w:val="18"/>
                <w:bdr w:val="none" w:sz="0" w:space="0" w:color="auto"/>
                <w:lang w:val="en-US" w:eastAsia="en-US"/>
              </w:rPr>
              <w:fldChar w:fldCharType="separate"/>
            </w:r>
            <w:r w:rsidRPr="00C42835">
              <w:rPr>
                <w:rFonts w:eastAsia="Calibri"/>
                <w:color w:val="auto"/>
                <w:sz w:val="18"/>
                <w:szCs w:val="18"/>
                <w:bdr w:val="none" w:sz="0" w:space="0" w:color="auto"/>
                <w:lang w:val="en-US" w:eastAsia="en-US"/>
              </w:rPr>
              <w:fldChar w:fldCharType="end"/>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Taking</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an</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unsafe</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position</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or</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posture</w:t>
            </w:r>
            <w:r w:rsidR="00097C7A">
              <w:rPr>
                <w:rFonts w:eastAsia="Calibri" w:cs="Calibri"/>
                <w:color w:val="auto"/>
                <w:sz w:val="18"/>
                <w:szCs w:val="22"/>
                <w:bdr w:val="none" w:sz="0" w:space="0" w:color="auto"/>
                <w:lang w:val="ru-RU" w:eastAsia="en-US"/>
              </w:rPr>
              <w:t>/</w:t>
            </w:r>
            <w:r w:rsidR="00097C7A" w:rsidRPr="00097C7A">
              <w:rPr>
                <w:rFonts w:eastAsia="Calibri" w:cs="Calibri"/>
                <w:color w:val="auto"/>
                <w:sz w:val="18"/>
                <w:szCs w:val="22"/>
                <w:bdr w:val="none" w:sz="0" w:space="0" w:color="auto"/>
                <w:lang w:val="ru-RU" w:eastAsia="en-US"/>
              </w:rPr>
              <w:t>Принятие небезопасного положения или позы</w:t>
            </w:r>
          </w:p>
          <w:p w14:paraId="7D22FCB3" w14:textId="05E8F9F6" w:rsidR="00C42835" w:rsidRPr="00984FE9"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2" w:after="0"/>
              <w:ind w:left="107"/>
              <w:jc w:val="left"/>
              <w:rPr>
                <w:rFonts w:eastAsia="Calibri" w:cs="Calibri"/>
                <w:color w:val="auto"/>
                <w:sz w:val="18"/>
                <w:szCs w:val="22"/>
                <w:bdr w:val="none" w:sz="0" w:space="0" w:color="auto"/>
                <w:lang w:val="ru-RU" w:eastAsia="en-US"/>
              </w:rPr>
            </w:pPr>
            <w:r w:rsidRPr="00C42835">
              <w:rPr>
                <w:rFonts w:eastAsia="Calibri"/>
                <w:color w:val="auto"/>
                <w:sz w:val="18"/>
                <w:szCs w:val="18"/>
                <w:bdr w:val="none" w:sz="0" w:space="0" w:color="auto"/>
                <w:lang w:val="en-US" w:eastAsia="en-US"/>
              </w:rPr>
              <w:fldChar w:fldCharType="begin">
                <w:ffData>
                  <w:name w:val="Check11"/>
                  <w:enabled/>
                  <w:calcOnExit w:val="0"/>
                  <w:checkBox>
                    <w:sizeAuto/>
                    <w:default w:val="0"/>
                  </w:checkBox>
                </w:ffData>
              </w:fldChar>
            </w:r>
            <w:r w:rsidRPr="00984FE9">
              <w:rPr>
                <w:rFonts w:eastAsia="Calibri"/>
                <w:color w:val="auto"/>
                <w:sz w:val="18"/>
                <w:szCs w:val="18"/>
                <w:bdr w:val="none" w:sz="0" w:space="0" w:color="auto"/>
                <w:lang w:val="ru-RU" w:eastAsia="en-US"/>
              </w:rPr>
              <w:instrText xml:space="preserve"> </w:instrText>
            </w:r>
            <w:r w:rsidRPr="00C42835">
              <w:rPr>
                <w:rFonts w:eastAsia="Calibri"/>
                <w:color w:val="auto"/>
                <w:sz w:val="18"/>
                <w:szCs w:val="18"/>
                <w:bdr w:val="none" w:sz="0" w:space="0" w:color="auto"/>
                <w:lang w:val="en-US" w:eastAsia="en-US"/>
              </w:rPr>
              <w:instrText>FORMCHECKBOX</w:instrText>
            </w:r>
            <w:r w:rsidRPr="00984FE9">
              <w:rPr>
                <w:rFonts w:eastAsia="Calibri"/>
                <w:color w:val="auto"/>
                <w:sz w:val="18"/>
                <w:szCs w:val="18"/>
                <w:bdr w:val="none" w:sz="0" w:space="0" w:color="auto"/>
                <w:lang w:val="ru-RU" w:eastAsia="en-US"/>
              </w:rPr>
              <w:instrText xml:space="preserve"> </w:instrText>
            </w:r>
            <w:r w:rsidRPr="00C42835">
              <w:rPr>
                <w:rFonts w:eastAsia="Calibri"/>
                <w:color w:val="auto"/>
                <w:sz w:val="18"/>
                <w:szCs w:val="18"/>
                <w:bdr w:val="none" w:sz="0" w:space="0" w:color="auto"/>
                <w:lang w:val="en-US" w:eastAsia="en-US"/>
              </w:rPr>
            </w:r>
            <w:r w:rsidRPr="00C42835">
              <w:rPr>
                <w:rFonts w:eastAsia="Calibri"/>
                <w:color w:val="auto"/>
                <w:sz w:val="18"/>
                <w:szCs w:val="18"/>
                <w:bdr w:val="none" w:sz="0" w:space="0" w:color="auto"/>
                <w:lang w:val="en-US" w:eastAsia="en-US"/>
              </w:rPr>
              <w:fldChar w:fldCharType="separate"/>
            </w:r>
            <w:r w:rsidRPr="00C42835">
              <w:rPr>
                <w:rFonts w:eastAsia="Calibri"/>
                <w:color w:val="auto"/>
                <w:sz w:val="18"/>
                <w:szCs w:val="18"/>
                <w:bdr w:val="none" w:sz="0" w:space="0" w:color="auto"/>
                <w:lang w:val="en-US" w:eastAsia="en-US"/>
              </w:rPr>
              <w:fldChar w:fldCharType="end"/>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Distraction</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teasing</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horseplay</w:t>
            </w:r>
            <w:r w:rsidR="00097C7A">
              <w:rPr>
                <w:rFonts w:eastAsia="Calibri" w:cs="Calibri"/>
                <w:color w:val="auto"/>
                <w:sz w:val="18"/>
                <w:szCs w:val="22"/>
                <w:bdr w:val="none" w:sz="0" w:space="0" w:color="auto"/>
                <w:lang w:val="ru-RU" w:eastAsia="en-US"/>
              </w:rPr>
              <w:t>/</w:t>
            </w:r>
            <w:r w:rsidR="00097C7A" w:rsidRPr="00097C7A">
              <w:rPr>
                <w:rFonts w:eastAsia="Calibri" w:cs="Calibri"/>
                <w:color w:val="auto"/>
                <w:sz w:val="18"/>
                <w:szCs w:val="22"/>
                <w:bdr w:val="none" w:sz="0" w:space="0" w:color="auto"/>
                <w:lang w:val="ru-RU" w:eastAsia="en-US"/>
              </w:rPr>
              <w:t xml:space="preserve">Отвлечение внимания, </w:t>
            </w:r>
            <w:r w:rsidR="00097C7A">
              <w:rPr>
                <w:rFonts w:eastAsia="Calibri" w:cs="Calibri"/>
                <w:color w:val="auto"/>
                <w:sz w:val="18"/>
                <w:szCs w:val="22"/>
                <w:bdr w:val="none" w:sz="0" w:space="0" w:color="auto"/>
                <w:lang w:val="ru-RU" w:eastAsia="en-US"/>
              </w:rPr>
              <w:t>под</w:t>
            </w:r>
            <w:r w:rsidR="00097C7A" w:rsidRPr="00097C7A">
              <w:rPr>
                <w:rFonts w:eastAsia="Calibri" w:cs="Calibri"/>
                <w:color w:val="auto"/>
                <w:sz w:val="18"/>
                <w:szCs w:val="22"/>
                <w:bdr w:val="none" w:sz="0" w:space="0" w:color="auto"/>
                <w:lang w:val="ru-RU" w:eastAsia="en-US"/>
              </w:rPr>
              <w:t>драз</w:t>
            </w:r>
            <w:r w:rsidR="00097C7A">
              <w:rPr>
                <w:rFonts w:eastAsia="Calibri" w:cs="Calibri"/>
                <w:color w:val="auto"/>
                <w:sz w:val="18"/>
                <w:szCs w:val="22"/>
                <w:bdr w:val="none" w:sz="0" w:space="0" w:color="auto"/>
                <w:lang w:val="ru-RU" w:eastAsia="en-US"/>
              </w:rPr>
              <w:t>нивание, шутки</w:t>
            </w:r>
          </w:p>
          <w:p w14:paraId="42454AB3" w14:textId="7659D2E1" w:rsidR="00C42835" w:rsidRPr="00097C7A"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2" w:after="0"/>
              <w:ind w:left="107"/>
              <w:jc w:val="left"/>
              <w:rPr>
                <w:rFonts w:eastAsia="Calibri" w:cs="Calibri"/>
                <w:color w:val="auto"/>
                <w:sz w:val="18"/>
                <w:szCs w:val="22"/>
                <w:bdr w:val="none" w:sz="0" w:space="0" w:color="auto"/>
                <w:lang w:val="en-US" w:eastAsia="en-US"/>
              </w:rPr>
            </w:pPr>
            <w:r w:rsidRPr="00C42835">
              <w:rPr>
                <w:rFonts w:eastAsia="Calibri"/>
                <w:color w:val="auto"/>
                <w:sz w:val="18"/>
                <w:szCs w:val="18"/>
                <w:bdr w:val="none" w:sz="0" w:space="0" w:color="auto"/>
                <w:lang w:val="en-US" w:eastAsia="en-US"/>
              </w:rPr>
              <w:fldChar w:fldCharType="begin">
                <w:ffData>
                  <w:name w:val="Check11"/>
                  <w:enabled/>
                  <w:calcOnExit w:val="0"/>
                  <w:checkBox>
                    <w:sizeAuto/>
                    <w:default w:val="0"/>
                  </w:checkBox>
                </w:ffData>
              </w:fldChar>
            </w:r>
            <w:r w:rsidRPr="00C42835">
              <w:rPr>
                <w:rFonts w:eastAsia="Calibri"/>
                <w:color w:val="auto"/>
                <w:sz w:val="18"/>
                <w:szCs w:val="18"/>
                <w:bdr w:val="none" w:sz="0" w:space="0" w:color="auto"/>
                <w:lang w:val="en-US" w:eastAsia="en-US"/>
              </w:rPr>
              <w:instrText xml:space="preserve"> FORMCHECKBOX </w:instrText>
            </w:r>
            <w:r w:rsidRPr="00C42835">
              <w:rPr>
                <w:rFonts w:eastAsia="Calibri"/>
                <w:color w:val="auto"/>
                <w:sz w:val="18"/>
                <w:szCs w:val="18"/>
                <w:bdr w:val="none" w:sz="0" w:space="0" w:color="auto"/>
                <w:lang w:val="en-US" w:eastAsia="en-US"/>
              </w:rPr>
            </w:r>
            <w:r w:rsidRPr="00C42835">
              <w:rPr>
                <w:rFonts w:eastAsia="Calibri"/>
                <w:color w:val="auto"/>
                <w:sz w:val="18"/>
                <w:szCs w:val="18"/>
                <w:bdr w:val="none" w:sz="0" w:space="0" w:color="auto"/>
                <w:lang w:val="en-US" w:eastAsia="en-US"/>
              </w:rPr>
              <w:fldChar w:fldCharType="separate"/>
            </w:r>
            <w:r w:rsidRPr="00C42835">
              <w:rPr>
                <w:rFonts w:eastAsia="Calibri"/>
                <w:color w:val="auto"/>
                <w:sz w:val="18"/>
                <w:szCs w:val="18"/>
                <w:bdr w:val="none" w:sz="0" w:space="0" w:color="auto"/>
                <w:lang w:val="en-US" w:eastAsia="en-US"/>
              </w:rPr>
              <w:fldChar w:fldCharType="end"/>
            </w:r>
            <w:r w:rsidRPr="00C42835">
              <w:rPr>
                <w:rFonts w:eastAsia="Calibri" w:cs="Calibri"/>
                <w:color w:val="auto"/>
                <w:sz w:val="18"/>
                <w:szCs w:val="22"/>
                <w:bdr w:val="none" w:sz="0" w:space="0" w:color="auto"/>
                <w:lang w:val="en-US" w:eastAsia="en-US"/>
              </w:rPr>
              <w:t xml:space="preserve"> Failure to wear personal protective equipment</w:t>
            </w:r>
            <w:r w:rsidR="00097C7A" w:rsidRPr="00984FE9">
              <w:rPr>
                <w:rFonts w:eastAsia="Calibri" w:cs="Calibri"/>
                <w:color w:val="auto"/>
                <w:sz w:val="18"/>
                <w:szCs w:val="22"/>
                <w:bdr w:val="none" w:sz="0" w:space="0" w:color="auto"/>
                <w:lang w:val="en-US" w:eastAsia="en-US"/>
              </w:rPr>
              <w:t>/</w:t>
            </w:r>
            <w:r w:rsidR="00097C7A" w:rsidRPr="00097C7A">
              <w:rPr>
                <w:rFonts w:eastAsia="Calibri" w:cs="Calibri"/>
                <w:color w:val="auto"/>
                <w:sz w:val="18"/>
                <w:szCs w:val="22"/>
                <w:bdr w:val="none" w:sz="0" w:space="0" w:color="auto"/>
                <w:lang w:val="ru-RU" w:eastAsia="en-US"/>
              </w:rPr>
              <w:t>Неиспользование</w:t>
            </w:r>
            <w:r w:rsidR="00097C7A" w:rsidRPr="00984FE9">
              <w:rPr>
                <w:rFonts w:eastAsia="Calibri" w:cs="Calibri"/>
                <w:color w:val="auto"/>
                <w:sz w:val="18"/>
                <w:szCs w:val="22"/>
                <w:bdr w:val="none" w:sz="0" w:space="0" w:color="auto"/>
                <w:lang w:val="en-US" w:eastAsia="en-US"/>
              </w:rPr>
              <w:t xml:space="preserve"> </w:t>
            </w:r>
            <w:r w:rsidR="00097C7A" w:rsidRPr="00097C7A">
              <w:rPr>
                <w:rFonts w:eastAsia="Calibri" w:cs="Calibri"/>
                <w:color w:val="auto"/>
                <w:sz w:val="18"/>
                <w:szCs w:val="22"/>
                <w:bdr w:val="none" w:sz="0" w:space="0" w:color="auto"/>
                <w:lang w:val="ru-RU" w:eastAsia="en-US"/>
              </w:rPr>
              <w:t>средств</w:t>
            </w:r>
            <w:r w:rsidR="00097C7A" w:rsidRPr="00984FE9">
              <w:rPr>
                <w:rFonts w:eastAsia="Calibri" w:cs="Calibri"/>
                <w:color w:val="auto"/>
                <w:sz w:val="18"/>
                <w:szCs w:val="22"/>
                <w:bdr w:val="none" w:sz="0" w:space="0" w:color="auto"/>
                <w:lang w:val="en-US" w:eastAsia="en-US"/>
              </w:rPr>
              <w:t xml:space="preserve"> </w:t>
            </w:r>
            <w:r w:rsidR="00097C7A" w:rsidRPr="00097C7A">
              <w:rPr>
                <w:rFonts w:eastAsia="Calibri" w:cs="Calibri"/>
                <w:color w:val="auto"/>
                <w:sz w:val="18"/>
                <w:szCs w:val="22"/>
                <w:bdr w:val="none" w:sz="0" w:space="0" w:color="auto"/>
                <w:lang w:val="ru-RU" w:eastAsia="en-US"/>
              </w:rPr>
              <w:t>индивидуальной</w:t>
            </w:r>
            <w:r w:rsidR="00097C7A" w:rsidRPr="00984FE9">
              <w:rPr>
                <w:rFonts w:eastAsia="Calibri" w:cs="Calibri"/>
                <w:color w:val="auto"/>
                <w:sz w:val="18"/>
                <w:szCs w:val="22"/>
                <w:bdr w:val="none" w:sz="0" w:space="0" w:color="auto"/>
                <w:lang w:val="en-US" w:eastAsia="en-US"/>
              </w:rPr>
              <w:t xml:space="preserve"> </w:t>
            </w:r>
            <w:r w:rsidR="00097C7A" w:rsidRPr="00097C7A">
              <w:rPr>
                <w:rFonts w:eastAsia="Calibri" w:cs="Calibri"/>
                <w:color w:val="auto"/>
                <w:sz w:val="18"/>
                <w:szCs w:val="22"/>
                <w:bdr w:val="none" w:sz="0" w:space="0" w:color="auto"/>
                <w:lang w:val="ru-RU" w:eastAsia="en-US"/>
              </w:rPr>
              <w:t>защиты</w:t>
            </w:r>
          </w:p>
          <w:p w14:paraId="774F8F9D" w14:textId="371BD3DB" w:rsidR="00C42835" w:rsidRPr="00290517"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2" w:after="0"/>
              <w:ind w:left="107"/>
              <w:jc w:val="left"/>
              <w:rPr>
                <w:rFonts w:eastAsia="Calibri" w:cs="Calibri"/>
                <w:color w:val="auto"/>
                <w:sz w:val="18"/>
                <w:szCs w:val="22"/>
                <w:bdr w:val="none" w:sz="0" w:space="0" w:color="auto"/>
                <w:lang w:val="en-US" w:eastAsia="en-US"/>
              </w:rPr>
            </w:pPr>
            <w:r w:rsidRPr="00C42835">
              <w:rPr>
                <w:rFonts w:eastAsia="Calibri"/>
                <w:color w:val="auto"/>
                <w:sz w:val="18"/>
                <w:szCs w:val="18"/>
                <w:bdr w:val="none" w:sz="0" w:space="0" w:color="auto"/>
                <w:lang w:val="en-US" w:eastAsia="en-US"/>
              </w:rPr>
              <w:fldChar w:fldCharType="begin">
                <w:ffData>
                  <w:name w:val="Check11"/>
                  <w:enabled/>
                  <w:calcOnExit w:val="0"/>
                  <w:checkBox>
                    <w:sizeAuto/>
                    <w:default w:val="0"/>
                  </w:checkBox>
                </w:ffData>
              </w:fldChar>
            </w:r>
            <w:r w:rsidRPr="00C42835">
              <w:rPr>
                <w:rFonts w:eastAsia="Calibri"/>
                <w:color w:val="auto"/>
                <w:sz w:val="18"/>
                <w:szCs w:val="18"/>
                <w:bdr w:val="none" w:sz="0" w:space="0" w:color="auto"/>
                <w:lang w:val="en-US" w:eastAsia="en-US"/>
              </w:rPr>
              <w:instrText xml:space="preserve"> FORMCHECKBOX </w:instrText>
            </w:r>
            <w:r w:rsidRPr="00C42835">
              <w:rPr>
                <w:rFonts w:eastAsia="Calibri"/>
                <w:color w:val="auto"/>
                <w:sz w:val="18"/>
                <w:szCs w:val="18"/>
                <w:bdr w:val="none" w:sz="0" w:space="0" w:color="auto"/>
                <w:lang w:val="en-US" w:eastAsia="en-US"/>
              </w:rPr>
            </w:r>
            <w:r w:rsidRPr="00C42835">
              <w:rPr>
                <w:rFonts w:eastAsia="Calibri"/>
                <w:color w:val="auto"/>
                <w:sz w:val="18"/>
                <w:szCs w:val="18"/>
                <w:bdr w:val="none" w:sz="0" w:space="0" w:color="auto"/>
                <w:lang w:val="en-US" w:eastAsia="en-US"/>
              </w:rPr>
              <w:fldChar w:fldCharType="separate"/>
            </w:r>
            <w:r w:rsidRPr="00C42835">
              <w:rPr>
                <w:rFonts w:eastAsia="Calibri"/>
                <w:color w:val="auto"/>
                <w:sz w:val="18"/>
                <w:szCs w:val="18"/>
                <w:bdr w:val="none" w:sz="0" w:space="0" w:color="auto"/>
                <w:lang w:val="en-US" w:eastAsia="en-US"/>
              </w:rPr>
              <w:fldChar w:fldCharType="end"/>
            </w:r>
            <w:r w:rsidRPr="00C42835">
              <w:rPr>
                <w:rFonts w:eastAsia="Calibri" w:cs="Calibri"/>
                <w:color w:val="auto"/>
                <w:sz w:val="18"/>
                <w:szCs w:val="22"/>
                <w:bdr w:val="none" w:sz="0" w:space="0" w:color="auto"/>
                <w:lang w:val="en-US" w:eastAsia="en-US"/>
              </w:rPr>
              <w:t xml:space="preserve"> Failure to use the available equipment / tools</w:t>
            </w:r>
            <w:r w:rsidR="00C26886" w:rsidRPr="00984FE9">
              <w:rPr>
                <w:rFonts w:eastAsia="Calibri" w:cs="Calibri"/>
                <w:color w:val="auto"/>
                <w:sz w:val="18"/>
                <w:szCs w:val="22"/>
                <w:bdr w:val="none" w:sz="0" w:space="0" w:color="auto"/>
                <w:lang w:val="en-US" w:eastAsia="en-US"/>
              </w:rPr>
              <w:t>/</w:t>
            </w:r>
            <w:r w:rsidR="00C26886" w:rsidRPr="00C26886">
              <w:rPr>
                <w:rFonts w:eastAsia="Calibri" w:cs="Calibri"/>
                <w:color w:val="auto"/>
                <w:sz w:val="18"/>
                <w:szCs w:val="22"/>
                <w:bdr w:val="none" w:sz="0" w:space="0" w:color="auto"/>
                <w:lang w:val="ru-RU" w:eastAsia="en-US"/>
              </w:rPr>
              <w:t>Неиспользование</w:t>
            </w:r>
            <w:r w:rsidR="00C26886" w:rsidRPr="00984FE9">
              <w:rPr>
                <w:rFonts w:eastAsia="Calibri" w:cs="Calibri"/>
                <w:color w:val="auto"/>
                <w:sz w:val="18"/>
                <w:szCs w:val="22"/>
                <w:bdr w:val="none" w:sz="0" w:space="0" w:color="auto"/>
                <w:lang w:val="en-US" w:eastAsia="en-US"/>
              </w:rPr>
              <w:t xml:space="preserve"> </w:t>
            </w:r>
            <w:r w:rsidR="00C26886" w:rsidRPr="00C26886">
              <w:rPr>
                <w:rFonts w:eastAsia="Calibri" w:cs="Calibri"/>
                <w:color w:val="auto"/>
                <w:sz w:val="18"/>
                <w:szCs w:val="22"/>
                <w:bdr w:val="none" w:sz="0" w:space="0" w:color="auto"/>
                <w:lang w:val="ru-RU" w:eastAsia="en-US"/>
              </w:rPr>
              <w:t>имеющегося</w:t>
            </w:r>
            <w:r w:rsidR="00C26886" w:rsidRPr="00984FE9">
              <w:rPr>
                <w:rFonts w:eastAsia="Calibri" w:cs="Calibri"/>
                <w:color w:val="auto"/>
                <w:sz w:val="18"/>
                <w:szCs w:val="22"/>
                <w:bdr w:val="none" w:sz="0" w:space="0" w:color="auto"/>
                <w:lang w:val="en-US" w:eastAsia="en-US"/>
              </w:rPr>
              <w:t xml:space="preserve"> </w:t>
            </w:r>
            <w:r w:rsidR="00C26886" w:rsidRPr="00C26886">
              <w:rPr>
                <w:rFonts w:eastAsia="Calibri" w:cs="Calibri"/>
                <w:color w:val="auto"/>
                <w:sz w:val="18"/>
                <w:szCs w:val="22"/>
                <w:bdr w:val="none" w:sz="0" w:space="0" w:color="auto"/>
                <w:lang w:val="ru-RU" w:eastAsia="en-US"/>
              </w:rPr>
              <w:t>оборудования</w:t>
            </w:r>
            <w:r w:rsidR="00C26886" w:rsidRPr="00984FE9">
              <w:rPr>
                <w:rFonts w:eastAsia="Calibri" w:cs="Calibri"/>
                <w:color w:val="auto"/>
                <w:sz w:val="18"/>
                <w:szCs w:val="22"/>
                <w:bdr w:val="none" w:sz="0" w:space="0" w:color="auto"/>
                <w:lang w:val="en-US" w:eastAsia="en-US"/>
              </w:rPr>
              <w:t xml:space="preserve"> / </w:t>
            </w:r>
            <w:r w:rsidR="00C26886" w:rsidRPr="00C26886">
              <w:rPr>
                <w:rFonts w:eastAsia="Calibri" w:cs="Calibri"/>
                <w:color w:val="auto"/>
                <w:sz w:val="18"/>
                <w:szCs w:val="22"/>
                <w:bdr w:val="none" w:sz="0" w:space="0" w:color="auto"/>
                <w:lang w:val="ru-RU" w:eastAsia="en-US"/>
              </w:rPr>
              <w:t>инструментов</w:t>
            </w:r>
          </w:p>
          <w:p w14:paraId="42456B07" w14:textId="2CDC5721" w:rsidR="00C42835" w:rsidRPr="00C42835" w:rsidDel="00057A21"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2" w:after="0" w:line="266" w:lineRule="auto"/>
              <w:ind w:left="107" w:right="187"/>
              <w:jc w:val="left"/>
              <w:rPr>
                <w:rFonts w:eastAsia="Calibri" w:cs="Calibri"/>
                <w:color w:val="auto"/>
                <w:sz w:val="18"/>
                <w:szCs w:val="22"/>
                <w:bdr w:val="none" w:sz="0" w:space="0" w:color="auto"/>
                <w:lang w:val="en-US" w:eastAsia="en-US"/>
              </w:rPr>
            </w:pPr>
            <w:r w:rsidRPr="00C42835">
              <w:rPr>
                <w:rFonts w:eastAsia="Calibri"/>
                <w:color w:val="auto"/>
                <w:sz w:val="18"/>
                <w:szCs w:val="18"/>
                <w:bdr w:val="none" w:sz="0" w:space="0" w:color="auto"/>
                <w:lang w:val="en-US" w:eastAsia="en-US"/>
              </w:rPr>
              <w:fldChar w:fldCharType="begin">
                <w:ffData>
                  <w:name w:val="Check11"/>
                  <w:enabled/>
                  <w:calcOnExit w:val="0"/>
                  <w:checkBox>
                    <w:sizeAuto/>
                    <w:default w:val="0"/>
                  </w:checkBox>
                </w:ffData>
              </w:fldChar>
            </w:r>
            <w:r w:rsidRPr="00C42835">
              <w:rPr>
                <w:rFonts w:eastAsia="Calibri"/>
                <w:color w:val="auto"/>
                <w:sz w:val="18"/>
                <w:szCs w:val="18"/>
                <w:bdr w:val="none" w:sz="0" w:space="0" w:color="auto"/>
                <w:lang w:val="en-US" w:eastAsia="en-US"/>
              </w:rPr>
              <w:instrText xml:space="preserve"> FORMCHECKBOX </w:instrText>
            </w:r>
            <w:r w:rsidRPr="00C42835">
              <w:rPr>
                <w:rFonts w:eastAsia="Calibri"/>
                <w:color w:val="auto"/>
                <w:sz w:val="18"/>
                <w:szCs w:val="18"/>
                <w:bdr w:val="none" w:sz="0" w:space="0" w:color="auto"/>
                <w:lang w:val="en-US" w:eastAsia="en-US"/>
              </w:rPr>
            </w:r>
            <w:r w:rsidRPr="00C42835">
              <w:rPr>
                <w:rFonts w:eastAsia="Calibri"/>
                <w:color w:val="auto"/>
                <w:sz w:val="18"/>
                <w:szCs w:val="18"/>
                <w:bdr w:val="none" w:sz="0" w:space="0" w:color="auto"/>
                <w:lang w:val="en-US" w:eastAsia="en-US"/>
              </w:rPr>
              <w:fldChar w:fldCharType="separate"/>
            </w:r>
            <w:r w:rsidRPr="00C42835">
              <w:rPr>
                <w:rFonts w:eastAsia="Calibri"/>
                <w:color w:val="auto"/>
                <w:sz w:val="18"/>
                <w:szCs w:val="18"/>
                <w:bdr w:val="none" w:sz="0" w:space="0" w:color="auto"/>
                <w:lang w:val="en-US" w:eastAsia="en-US"/>
              </w:rPr>
              <w:fldChar w:fldCharType="end"/>
            </w:r>
            <w:r w:rsidRPr="00C42835">
              <w:rPr>
                <w:rFonts w:eastAsia="Calibri" w:cs="Calibri"/>
                <w:color w:val="auto"/>
                <w:sz w:val="18"/>
                <w:szCs w:val="22"/>
                <w:bdr w:val="none" w:sz="0" w:space="0" w:color="auto"/>
                <w:lang w:val="en-US" w:eastAsia="en-US"/>
              </w:rPr>
              <w:t xml:space="preserve"> Other</w:t>
            </w:r>
            <w:r w:rsidR="00C26886" w:rsidRPr="00984FE9">
              <w:rPr>
                <w:rFonts w:eastAsia="Calibri" w:cs="Calibri"/>
                <w:color w:val="auto"/>
                <w:sz w:val="18"/>
                <w:szCs w:val="22"/>
                <w:bdr w:val="none" w:sz="0" w:space="0" w:color="auto"/>
                <w:lang w:val="en-US" w:eastAsia="en-US"/>
              </w:rPr>
              <w:t>/</w:t>
            </w:r>
            <w:r w:rsidR="00C26886">
              <w:rPr>
                <w:rFonts w:eastAsia="Calibri" w:cs="Calibri"/>
                <w:color w:val="auto"/>
                <w:sz w:val="18"/>
                <w:szCs w:val="22"/>
                <w:bdr w:val="none" w:sz="0" w:space="0" w:color="auto"/>
                <w:lang w:val="ru-RU" w:eastAsia="en-US"/>
              </w:rPr>
              <w:t>Другое</w:t>
            </w:r>
            <w:r w:rsidRPr="00C42835">
              <w:rPr>
                <w:rFonts w:eastAsia="Calibri" w:cs="Calibri"/>
                <w:color w:val="auto"/>
                <w:sz w:val="18"/>
                <w:szCs w:val="22"/>
                <w:bdr w:val="none" w:sz="0" w:space="0" w:color="auto"/>
                <w:lang w:val="en-US" w:eastAsia="en-US"/>
              </w:rPr>
              <w:t>: __________________________________</w:t>
            </w:r>
            <w:r w:rsidRPr="00C42835" w:rsidDel="00057A21">
              <w:rPr>
                <w:rFonts w:eastAsia="Calibri" w:cs="Calibri"/>
                <w:color w:val="auto"/>
                <w:sz w:val="18"/>
                <w:szCs w:val="22"/>
                <w:bdr w:val="none" w:sz="0" w:space="0" w:color="auto"/>
                <w:lang w:val="en-US" w:eastAsia="en-US"/>
              </w:rPr>
              <w:t xml:space="preserve"> </w:t>
            </w:r>
          </w:p>
          <w:p w14:paraId="7C27C215" w14:textId="77777777" w:rsidR="00C42835" w:rsidRPr="00C42835"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2" w:after="0"/>
              <w:ind w:left="107"/>
              <w:jc w:val="left"/>
              <w:rPr>
                <w:rFonts w:eastAsia="Calibri" w:cs="Calibri"/>
                <w:color w:val="auto"/>
                <w:sz w:val="18"/>
                <w:szCs w:val="22"/>
                <w:bdr w:val="none" w:sz="0" w:space="0" w:color="auto"/>
                <w:lang w:val="en-US" w:eastAsia="en-US"/>
              </w:rPr>
            </w:pPr>
          </w:p>
        </w:tc>
      </w:tr>
      <w:tr w:rsidR="00C42835" w:rsidRPr="00C42835" w:rsidDel="00057A21" w14:paraId="22C2C941" w14:textId="77777777" w:rsidTr="003468DD">
        <w:trPr>
          <w:trHeight w:val="54"/>
        </w:trPr>
        <w:tc>
          <w:tcPr>
            <w:tcW w:w="1782" w:type="pct"/>
            <w:gridSpan w:val="4"/>
          </w:tcPr>
          <w:p w14:paraId="67CBADC7" w14:textId="30283875" w:rsidR="00C42835" w:rsidRPr="00C42835"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2" w:after="0"/>
              <w:ind w:left="107"/>
              <w:jc w:val="left"/>
              <w:rPr>
                <w:rFonts w:eastAsia="Calibri" w:cs="Calibri"/>
                <w:color w:val="auto"/>
                <w:sz w:val="18"/>
                <w:szCs w:val="22"/>
                <w:bdr w:val="none" w:sz="0" w:space="0" w:color="auto"/>
                <w:lang w:val="en-US" w:eastAsia="en-US"/>
              </w:rPr>
            </w:pPr>
            <w:r w:rsidRPr="00C42835">
              <w:rPr>
                <w:rFonts w:eastAsia="Calibri" w:cs="Calibri"/>
                <w:color w:val="auto"/>
                <w:sz w:val="18"/>
                <w:szCs w:val="22"/>
                <w:bdr w:val="none" w:sz="0" w:space="0" w:color="auto"/>
                <w:lang w:val="en-US" w:eastAsia="en-US"/>
              </w:rPr>
              <w:t xml:space="preserve">Why did the unsafe conditions </w:t>
            </w:r>
            <w:proofErr w:type="spellStart"/>
            <w:r w:rsidRPr="00C42835">
              <w:rPr>
                <w:rFonts w:eastAsia="Calibri" w:cs="Calibri"/>
                <w:color w:val="auto"/>
                <w:sz w:val="18"/>
                <w:szCs w:val="22"/>
                <w:bdr w:val="none" w:sz="0" w:space="0" w:color="auto"/>
                <w:lang w:val="en-US" w:eastAsia="en-US"/>
              </w:rPr>
              <w:t>exist</w:t>
            </w:r>
            <w:r w:rsidR="00377674">
              <w:rPr>
                <w:rFonts w:eastAsia="Calibri" w:cs="Calibri"/>
                <w:color w:val="auto"/>
                <w:sz w:val="18"/>
                <w:szCs w:val="22"/>
                <w:bdr w:val="none" w:sz="0" w:space="0" w:color="auto"/>
                <w:lang w:val="en-US" w:eastAsia="en-US"/>
              </w:rPr>
              <w:t>|</w:t>
            </w:r>
            <w:r w:rsidR="00377674" w:rsidRPr="00377674">
              <w:rPr>
                <w:rFonts w:eastAsia="Calibri" w:cs="Calibri"/>
                <w:color w:val="auto"/>
                <w:sz w:val="18"/>
                <w:szCs w:val="22"/>
                <w:bdr w:val="none" w:sz="0" w:space="0" w:color="auto"/>
                <w:lang w:val="en-US" w:eastAsia="en-US"/>
              </w:rPr>
              <w:t>Почему</w:t>
            </w:r>
            <w:proofErr w:type="spellEnd"/>
            <w:r w:rsidR="00377674" w:rsidRPr="00377674">
              <w:rPr>
                <w:rFonts w:eastAsia="Calibri" w:cs="Calibri"/>
                <w:color w:val="auto"/>
                <w:sz w:val="18"/>
                <w:szCs w:val="22"/>
                <w:bdr w:val="none" w:sz="0" w:space="0" w:color="auto"/>
                <w:lang w:val="en-US" w:eastAsia="en-US"/>
              </w:rPr>
              <w:t xml:space="preserve"> </w:t>
            </w:r>
            <w:proofErr w:type="spellStart"/>
            <w:r w:rsidR="00377674" w:rsidRPr="00377674">
              <w:rPr>
                <w:rFonts w:eastAsia="Calibri" w:cs="Calibri"/>
                <w:color w:val="auto"/>
                <w:sz w:val="18"/>
                <w:szCs w:val="22"/>
                <w:bdr w:val="none" w:sz="0" w:space="0" w:color="auto"/>
                <w:lang w:val="en-US" w:eastAsia="en-US"/>
              </w:rPr>
              <w:t>возникли</w:t>
            </w:r>
            <w:proofErr w:type="spellEnd"/>
            <w:r w:rsidR="00377674" w:rsidRPr="00377674">
              <w:rPr>
                <w:rFonts w:eastAsia="Calibri" w:cs="Calibri"/>
                <w:color w:val="auto"/>
                <w:sz w:val="18"/>
                <w:szCs w:val="22"/>
                <w:bdr w:val="none" w:sz="0" w:space="0" w:color="auto"/>
                <w:lang w:val="en-US" w:eastAsia="en-US"/>
              </w:rPr>
              <w:t xml:space="preserve"> </w:t>
            </w:r>
            <w:proofErr w:type="spellStart"/>
            <w:r w:rsidR="00377674" w:rsidRPr="00377674">
              <w:rPr>
                <w:rFonts w:eastAsia="Calibri" w:cs="Calibri"/>
                <w:color w:val="auto"/>
                <w:sz w:val="18"/>
                <w:szCs w:val="22"/>
                <w:bdr w:val="none" w:sz="0" w:space="0" w:color="auto"/>
                <w:lang w:val="en-US" w:eastAsia="en-US"/>
              </w:rPr>
              <w:t>небезопасные</w:t>
            </w:r>
            <w:proofErr w:type="spellEnd"/>
            <w:r w:rsidR="00377674" w:rsidRPr="00377674">
              <w:rPr>
                <w:rFonts w:eastAsia="Calibri" w:cs="Calibri"/>
                <w:color w:val="auto"/>
                <w:sz w:val="18"/>
                <w:szCs w:val="22"/>
                <w:bdr w:val="none" w:sz="0" w:space="0" w:color="auto"/>
                <w:lang w:val="en-US" w:eastAsia="en-US"/>
              </w:rPr>
              <w:t xml:space="preserve"> </w:t>
            </w:r>
            <w:proofErr w:type="spellStart"/>
            <w:r w:rsidR="00377674" w:rsidRPr="00377674">
              <w:rPr>
                <w:rFonts w:eastAsia="Calibri" w:cs="Calibri"/>
                <w:color w:val="auto"/>
                <w:sz w:val="18"/>
                <w:szCs w:val="22"/>
                <w:bdr w:val="none" w:sz="0" w:space="0" w:color="auto"/>
                <w:lang w:val="en-US" w:eastAsia="en-US"/>
              </w:rPr>
              <w:t>условия</w:t>
            </w:r>
            <w:proofErr w:type="spellEnd"/>
            <w:r w:rsidRPr="00C42835">
              <w:rPr>
                <w:rFonts w:eastAsia="Calibri" w:cs="Calibri"/>
                <w:color w:val="auto"/>
                <w:sz w:val="18"/>
                <w:szCs w:val="22"/>
                <w:bdr w:val="none" w:sz="0" w:space="0" w:color="auto"/>
                <w:lang w:val="en-US" w:eastAsia="en-US"/>
              </w:rPr>
              <w:t>?</w:t>
            </w:r>
          </w:p>
          <w:p w14:paraId="0BD69D56" w14:textId="77777777" w:rsidR="00C42835" w:rsidRPr="00C42835"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2" w:after="0"/>
              <w:ind w:left="107"/>
              <w:jc w:val="left"/>
              <w:rPr>
                <w:rFonts w:eastAsia="Calibri" w:cs="Calibri"/>
                <w:color w:val="auto"/>
                <w:sz w:val="18"/>
                <w:szCs w:val="22"/>
                <w:bdr w:val="none" w:sz="0" w:space="0" w:color="auto"/>
                <w:lang w:val="en-US" w:eastAsia="en-US"/>
              </w:rPr>
            </w:pPr>
          </w:p>
        </w:tc>
        <w:tc>
          <w:tcPr>
            <w:tcW w:w="3218" w:type="pct"/>
            <w:gridSpan w:val="13"/>
          </w:tcPr>
          <w:p w14:paraId="435EB140" w14:textId="77777777" w:rsidR="00C42835" w:rsidRPr="00C42835" w:rsidDel="00057A21"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2" w:after="0"/>
              <w:ind w:left="107"/>
              <w:jc w:val="left"/>
              <w:rPr>
                <w:rFonts w:eastAsia="Calibri" w:cs="Calibri"/>
                <w:color w:val="auto"/>
                <w:sz w:val="18"/>
                <w:szCs w:val="22"/>
                <w:bdr w:val="none" w:sz="0" w:space="0" w:color="auto"/>
                <w:lang w:val="en-US" w:eastAsia="en-US"/>
              </w:rPr>
            </w:pPr>
          </w:p>
        </w:tc>
      </w:tr>
      <w:tr w:rsidR="00C42835" w:rsidRPr="00C42835" w:rsidDel="00057A21" w14:paraId="2DCA1A75" w14:textId="77777777" w:rsidTr="003468DD">
        <w:trPr>
          <w:trHeight w:val="54"/>
        </w:trPr>
        <w:tc>
          <w:tcPr>
            <w:tcW w:w="1782" w:type="pct"/>
            <w:gridSpan w:val="4"/>
          </w:tcPr>
          <w:p w14:paraId="25AF96C2" w14:textId="3E104BA4" w:rsidR="00C42835" w:rsidRPr="00984FE9"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2" w:after="0"/>
              <w:ind w:left="107"/>
              <w:jc w:val="left"/>
              <w:rPr>
                <w:rFonts w:eastAsia="Calibri" w:cs="Calibri"/>
                <w:color w:val="auto"/>
                <w:sz w:val="18"/>
                <w:szCs w:val="22"/>
                <w:bdr w:val="none" w:sz="0" w:space="0" w:color="auto"/>
                <w:lang w:val="ru-RU" w:eastAsia="en-US"/>
              </w:rPr>
            </w:pPr>
            <w:r w:rsidRPr="00C42835">
              <w:rPr>
                <w:rFonts w:eastAsia="Calibri" w:cs="Calibri"/>
                <w:color w:val="auto"/>
                <w:sz w:val="18"/>
                <w:szCs w:val="22"/>
                <w:bdr w:val="none" w:sz="0" w:space="0" w:color="auto"/>
                <w:lang w:val="en-US" w:eastAsia="en-US"/>
              </w:rPr>
              <w:t>Why did the unsafe acts occur?</w:t>
            </w:r>
            <w:r w:rsidR="00377674" w:rsidRPr="00984FE9">
              <w:rPr>
                <w:rFonts w:eastAsia="Calibri" w:cs="Calibri"/>
                <w:color w:val="auto"/>
                <w:sz w:val="18"/>
                <w:szCs w:val="22"/>
                <w:bdr w:val="none" w:sz="0" w:space="0" w:color="auto"/>
                <w:lang w:val="en-US" w:eastAsia="en-US"/>
              </w:rPr>
              <w:t>/</w:t>
            </w:r>
            <w:r w:rsidR="00377674">
              <w:t xml:space="preserve"> </w:t>
            </w:r>
            <w:r w:rsidR="00377674" w:rsidRPr="00377674">
              <w:rPr>
                <w:rFonts w:eastAsia="Calibri" w:cs="Calibri"/>
                <w:color w:val="auto"/>
                <w:sz w:val="18"/>
                <w:szCs w:val="22"/>
                <w:bdr w:val="none" w:sz="0" w:space="0" w:color="auto"/>
                <w:lang w:val="ru-RU" w:eastAsia="en-US"/>
              </w:rPr>
              <w:t>Почему произошли небезопасные действия?</w:t>
            </w:r>
          </w:p>
          <w:p w14:paraId="5C3769A4" w14:textId="77777777" w:rsidR="00C42835" w:rsidRPr="00C42835"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2" w:after="0"/>
              <w:ind w:left="107"/>
              <w:jc w:val="left"/>
              <w:rPr>
                <w:rFonts w:eastAsia="Calibri" w:cs="Calibri"/>
                <w:color w:val="auto"/>
                <w:sz w:val="18"/>
                <w:szCs w:val="22"/>
                <w:bdr w:val="none" w:sz="0" w:space="0" w:color="auto"/>
                <w:lang w:val="en-US" w:eastAsia="en-US"/>
              </w:rPr>
            </w:pPr>
          </w:p>
        </w:tc>
        <w:tc>
          <w:tcPr>
            <w:tcW w:w="3218" w:type="pct"/>
            <w:gridSpan w:val="13"/>
          </w:tcPr>
          <w:p w14:paraId="54DC9843" w14:textId="77777777" w:rsidR="00C42835" w:rsidRPr="00C42835" w:rsidDel="00057A21"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2" w:after="0"/>
              <w:ind w:left="107"/>
              <w:jc w:val="left"/>
              <w:rPr>
                <w:rFonts w:eastAsia="Calibri" w:cs="Calibri"/>
                <w:color w:val="auto"/>
                <w:sz w:val="18"/>
                <w:szCs w:val="22"/>
                <w:bdr w:val="none" w:sz="0" w:space="0" w:color="auto"/>
                <w:lang w:val="en-US" w:eastAsia="en-US"/>
              </w:rPr>
            </w:pPr>
          </w:p>
        </w:tc>
      </w:tr>
      <w:tr w:rsidR="00C42835" w:rsidRPr="005B7E04" w:rsidDel="00057A21" w14:paraId="187DE530" w14:textId="77777777" w:rsidTr="003468DD">
        <w:trPr>
          <w:trHeight w:val="1016"/>
        </w:trPr>
        <w:tc>
          <w:tcPr>
            <w:tcW w:w="1782" w:type="pct"/>
            <w:gridSpan w:val="4"/>
          </w:tcPr>
          <w:p w14:paraId="3D65C55C" w14:textId="6FC07CFC" w:rsidR="00C42835" w:rsidRPr="0090342B"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2" w:after="0"/>
              <w:ind w:left="107"/>
              <w:jc w:val="left"/>
              <w:rPr>
                <w:rFonts w:eastAsia="Calibri" w:cs="Calibri"/>
                <w:color w:val="auto"/>
                <w:sz w:val="18"/>
                <w:szCs w:val="22"/>
                <w:bdr w:val="none" w:sz="0" w:space="0" w:color="auto"/>
                <w:lang w:val="ru-RU" w:eastAsia="en-US"/>
              </w:rPr>
            </w:pPr>
            <w:r w:rsidRPr="0090342B">
              <w:rPr>
                <w:rFonts w:eastAsia="Calibri" w:cs="Calibri"/>
                <w:color w:val="auto"/>
                <w:sz w:val="18"/>
                <w:szCs w:val="22"/>
                <w:bdr w:val="none" w:sz="0" w:space="0" w:color="auto"/>
                <w:lang w:val="en-US" w:eastAsia="en-US"/>
              </w:rPr>
              <w:t>Is there a reward (such as “the job can be done more quickly”, or “the product is less likely to be damaged”) that may have encouraged the unsafe conditions or acts?</w:t>
            </w:r>
            <w:r w:rsidR="00377674" w:rsidRPr="0090342B">
              <w:rPr>
                <w:rFonts w:eastAsia="Calibri" w:cs="Calibri"/>
                <w:color w:val="auto"/>
                <w:sz w:val="18"/>
                <w:szCs w:val="22"/>
                <w:bdr w:val="none" w:sz="0" w:space="0" w:color="auto"/>
                <w:lang w:val="en-US" w:eastAsia="en-US"/>
              </w:rPr>
              <w:t>/</w:t>
            </w:r>
            <w:r w:rsidR="00377674" w:rsidRPr="0090342B">
              <w:t xml:space="preserve"> </w:t>
            </w:r>
            <w:r w:rsidR="00377674" w:rsidRPr="0090342B">
              <w:rPr>
                <w:rFonts w:eastAsia="Calibri" w:cs="Calibri"/>
                <w:color w:val="auto"/>
                <w:sz w:val="18"/>
                <w:szCs w:val="22"/>
                <w:bdr w:val="none" w:sz="0" w:space="0" w:color="auto"/>
                <w:lang w:val="ru-RU" w:eastAsia="en-US"/>
              </w:rPr>
              <w:t>Существует ли вознаграждение (например, «работа будет выполнена быстрее» или «вероятность повреждения продукта меньше»), которое могло стимулировать небезопасные условия или действия?</w:t>
            </w:r>
            <w:r w:rsidRPr="0090342B">
              <w:rPr>
                <w:rFonts w:eastAsia="Calibri" w:cs="Calibri"/>
                <w:color w:val="auto"/>
                <w:sz w:val="18"/>
                <w:szCs w:val="22"/>
                <w:bdr w:val="none" w:sz="0" w:space="0" w:color="auto"/>
                <w:lang w:val="ru-RU" w:eastAsia="en-US"/>
              </w:rPr>
              <w:t xml:space="preserve"> </w:t>
            </w:r>
          </w:p>
          <w:p w14:paraId="04511F82" w14:textId="77777777" w:rsidR="00C42835" w:rsidRPr="0090342B"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2" w:after="0"/>
              <w:ind w:left="107"/>
              <w:jc w:val="left"/>
              <w:rPr>
                <w:rFonts w:eastAsia="Calibri" w:cs="Calibri"/>
                <w:color w:val="auto"/>
                <w:sz w:val="18"/>
                <w:szCs w:val="22"/>
                <w:bdr w:val="none" w:sz="0" w:space="0" w:color="auto"/>
                <w:lang w:val="ru-RU" w:eastAsia="en-US"/>
              </w:rPr>
            </w:pPr>
          </w:p>
        </w:tc>
        <w:tc>
          <w:tcPr>
            <w:tcW w:w="3218" w:type="pct"/>
            <w:gridSpan w:val="13"/>
          </w:tcPr>
          <w:p w14:paraId="373283D6" w14:textId="5DEE930E" w:rsidR="00C42835" w:rsidRPr="0090342B"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0" w:after="0" w:line="264" w:lineRule="auto"/>
              <w:ind w:left="107" w:right="187"/>
              <w:jc w:val="left"/>
              <w:rPr>
                <w:rFonts w:eastAsia="Calibri"/>
                <w:color w:val="auto"/>
                <w:sz w:val="18"/>
                <w:szCs w:val="18"/>
                <w:bdr w:val="none" w:sz="0" w:space="0" w:color="auto"/>
                <w:lang w:val="ru-RU" w:eastAsia="en-US"/>
              </w:rPr>
            </w:pPr>
            <w:r w:rsidRPr="0090342B">
              <w:rPr>
                <w:rFonts w:eastAsia="Calibri"/>
                <w:color w:val="auto"/>
                <w:sz w:val="18"/>
                <w:szCs w:val="18"/>
                <w:bdr w:val="none" w:sz="0" w:space="0" w:color="auto"/>
                <w:lang w:val="en-US" w:eastAsia="en-US"/>
              </w:rPr>
              <w:fldChar w:fldCharType="begin">
                <w:ffData>
                  <w:name w:val="Dropdown1"/>
                  <w:enabled/>
                  <w:calcOnExit w:val="0"/>
                  <w:ddList>
                    <w:listEntry w:val="Yes / No"/>
                    <w:listEntry w:val="Yes"/>
                    <w:listEntry w:val="No"/>
                  </w:ddList>
                </w:ffData>
              </w:fldChar>
            </w:r>
            <w:r w:rsidRPr="0090342B">
              <w:rPr>
                <w:rFonts w:eastAsia="Calibri"/>
                <w:color w:val="auto"/>
                <w:sz w:val="18"/>
                <w:szCs w:val="18"/>
                <w:bdr w:val="none" w:sz="0" w:space="0" w:color="auto"/>
                <w:lang w:val="ru-RU" w:eastAsia="en-US"/>
              </w:rPr>
              <w:instrText xml:space="preserve"> </w:instrText>
            </w:r>
            <w:r w:rsidRPr="0090342B">
              <w:rPr>
                <w:rFonts w:eastAsia="Calibri"/>
                <w:color w:val="auto"/>
                <w:sz w:val="18"/>
                <w:szCs w:val="18"/>
                <w:bdr w:val="none" w:sz="0" w:space="0" w:color="auto"/>
                <w:lang w:val="en-US" w:eastAsia="en-US"/>
              </w:rPr>
              <w:instrText>FORMDROPDOWN</w:instrText>
            </w:r>
            <w:r w:rsidRPr="0090342B">
              <w:rPr>
                <w:rFonts w:eastAsia="Calibri"/>
                <w:color w:val="auto"/>
                <w:sz w:val="18"/>
                <w:szCs w:val="18"/>
                <w:bdr w:val="none" w:sz="0" w:space="0" w:color="auto"/>
                <w:lang w:val="ru-RU" w:eastAsia="en-US"/>
              </w:rPr>
              <w:instrText xml:space="preserve"> </w:instrText>
            </w:r>
            <w:r w:rsidRPr="0090342B">
              <w:rPr>
                <w:rFonts w:eastAsia="Calibri"/>
                <w:color w:val="auto"/>
                <w:sz w:val="18"/>
                <w:szCs w:val="18"/>
                <w:bdr w:val="none" w:sz="0" w:space="0" w:color="auto"/>
                <w:lang w:val="en-US" w:eastAsia="en-US"/>
              </w:rPr>
            </w:r>
            <w:r w:rsidRPr="0090342B">
              <w:rPr>
                <w:rFonts w:eastAsia="Calibri"/>
                <w:color w:val="auto"/>
                <w:sz w:val="18"/>
                <w:szCs w:val="18"/>
                <w:bdr w:val="none" w:sz="0" w:space="0" w:color="auto"/>
                <w:lang w:val="en-US" w:eastAsia="en-US"/>
              </w:rPr>
              <w:fldChar w:fldCharType="separate"/>
            </w:r>
            <w:r w:rsidRPr="0090342B">
              <w:rPr>
                <w:rFonts w:eastAsia="Calibri"/>
                <w:color w:val="auto"/>
                <w:sz w:val="18"/>
                <w:szCs w:val="18"/>
                <w:bdr w:val="none" w:sz="0" w:space="0" w:color="auto"/>
                <w:lang w:val="en-US" w:eastAsia="en-US"/>
              </w:rPr>
              <w:fldChar w:fldCharType="end"/>
            </w:r>
            <w:r w:rsidR="00680083" w:rsidRPr="0090342B">
              <w:rPr>
                <w:rFonts w:eastAsia="Calibri"/>
                <w:color w:val="auto"/>
                <w:sz w:val="18"/>
                <w:szCs w:val="18"/>
                <w:bdr w:val="none" w:sz="0" w:space="0" w:color="auto"/>
                <w:lang w:val="ru-RU" w:eastAsia="en-US"/>
              </w:rPr>
              <w:t>/</w:t>
            </w:r>
            <w:r w:rsidR="00680083" w:rsidRPr="0090342B">
              <w:rPr>
                <w:rFonts w:ascii="Cambria" w:hAnsi="Cambria"/>
                <w:szCs w:val="20"/>
                <w:lang w:val="ru-RU"/>
              </w:rPr>
              <w:t>/Да/нет</w:t>
            </w:r>
          </w:p>
          <w:p w14:paraId="27F878C4" w14:textId="671A40BF" w:rsidR="00C42835" w:rsidRPr="0090342B"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0" w:after="0" w:line="264" w:lineRule="auto"/>
              <w:ind w:left="107" w:right="187"/>
              <w:jc w:val="left"/>
              <w:rPr>
                <w:rFonts w:eastAsia="Calibri" w:cs="Calibri"/>
                <w:color w:val="auto"/>
                <w:sz w:val="18"/>
                <w:szCs w:val="22"/>
                <w:bdr w:val="none" w:sz="0" w:space="0" w:color="auto"/>
                <w:lang w:val="ru-RU" w:eastAsia="en-US"/>
              </w:rPr>
            </w:pPr>
            <w:r w:rsidRPr="0090342B">
              <w:rPr>
                <w:rFonts w:eastAsia="Calibri" w:cs="Calibri"/>
                <w:color w:val="auto"/>
                <w:sz w:val="18"/>
                <w:szCs w:val="22"/>
                <w:bdr w:val="none" w:sz="0" w:space="0" w:color="auto"/>
                <w:lang w:val="en-US" w:eastAsia="en-US"/>
              </w:rPr>
              <w:t>If</w:t>
            </w:r>
            <w:r w:rsidRPr="0090342B">
              <w:rPr>
                <w:rFonts w:eastAsia="Calibri" w:cs="Calibri"/>
                <w:color w:val="auto"/>
                <w:sz w:val="18"/>
                <w:szCs w:val="22"/>
                <w:bdr w:val="none" w:sz="0" w:space="0" w:color="auto"/>
                <w:lang w:val="ru-RU" w:eastAsia="en-US"/>
              </w:rPr>
              <w:t xml:space="preserve"> </w:t>
            </w:r>
            <w:r w:rsidRPr="0090342B">
              <w:rPr>
                <w:rFonts w:eastAsia="Calibri" w:cs="Calibri"/>
                <w:color w:val="auto"/>
                <w:sz w:val="18"/>
                <w:szCs w:val="22"/>
                <w:bdr w:val="none" w:sz="0" w:space="0" w:color="auto"/>
                <w:lang w:val="en-US" w:eastAsia="en-US"/>
              </w:rPr>
              <w:t>yes</w:t>
            </w:r>
            <w:r w:rsidRPr="0090342B">
              <w:rPr>
                <w:rFonts w:eastAsia="Calibri" w:cs="Calibri"/>
                <w:color w:val="auto"/>
                <w:sz w:val="18"/>
                <w:szCs w:val="22"/>
                <w:bdr w:val="none" w:sz="0" w:space="0" w:color="auto"/>
                <w:lang w:val="ru-RU" w:eastAsia="en-US"/>
              </w:rPr>
              <w:t xml:space="preserve">, </w:t>
            </w:r>
            <w:r w:rsidRPr="0090342B">
              <w:rPr>
                <w:rFonts w:eastAsia="Calibri" w:cs="Calibri"/>
                <w:color w:val="auto"/>
                <w:sz w:val="18"/>
                <w:szCs w:val="22"/>
                <w:bdr w:val="none" w:sz="0" w:space="0" w:color="auto"/>
                <w:lang w:val="en-US" w:eastAsia="en-US"/>
              </w:rPr>
              <w:t>describe</w:t>
            </w:r>
            <w:r w:rsidR="00377674" w:rsidRPr="0090342B">
              <w:rPr>
                <w:rFonts w:eastAsia="Calibri" w:cs="Calibri"/>
                <w:color w:val="auto"/>
                <w:sz w:val="18"/>
                <w:szCs w:val="22"/>
                <w:bdr w:val="none" w:sz="0" w:space="0" w:color="auto"/>
                <w:lang w:val="ru-RU" w:eastAsia="en-US"/>
              </w:rPr>
              <w:t>/Если да, то опишите</w:t>
            </w:r>
            <w:r w:rsidRPr="0090342B">
              <w:rPr>
                <w:rFonts w:eastAsia="Calibri" w:cs="Calibri"/>
                <w:color w:val="auto"/>
                <w:sz w:val="18"/>
                <w:szCs w:val="22"/>
                <w:bdr w:val="none" w:sz="0" w:space="0" w:color="auto"/>
                <w:lang w:val="ru-RU" w:eastAsia="en-US"/>
              </w:rPr>
              <w:t>:</w:t>
            </w:r>
          </w:p>
          <w:p w14:paraId="023DD0BF" w14:textId="77777777" w:rsidR="00C42835" w:rsidRPr="0090342B" w:rsidDel="00057A21"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2" w:after="0"/>
              <w:ind w:left="107"/>
              <w:jc w:val="left"/>
              <w:rPr>
                <w:rFonts w:eastAsia="Calibri" w:cs="Calibri"/>
                <w:color w:val="auto"/>
                <w:sz w:val="18"/>
                <w:szCs w:val="22"/>
                <w:bdr w:val="none" w:sz="0" w:space="0" w:color="auto"/>
                <w:lang w:val="ru-RU" w:eastAsia="en-US"/>
              </w:rPr>
            </w:pPr>
          </w:p>
        </w:tc>
      </w:tr>
      <w:tr w:rsidR="00C42835" w:rsidRPr="00C42835" w14:paraId="536C8125" w14:textId="77777777" w:rsidTr="003468DD">
        <w:trPr>
          <w:trHeight w:val="54"/>
        </w:trPr>
        <w:tc>
          <w:tcPr>
            <w:tcW w:w="1782" w:type="pct"/>
            <w:gridSpan w:val="4"/>
          </w:tcPr>
          <w:p w14:paraId="30CE25F4" w14:textId="48B1D5FF" w:rsidR="00C42835" w:rsidRPr="00984FE9"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2" w:after="0"/>
              <w:ind w:left="107"/>
              <w:jc w:val="left"/>
              <w:rPr>
                <w:rFonts w:eastAsia="Calibri" w:cs="Calibri"/>
                <w:color w:val="auto"/>
                <w:sz w:val="18"/>
                <w:szCs w:val="22"/>
                <w:bdr w:val="none" w:sz="0" w:space="0" w:color="auto"/>
                <w:lang w:val="ru-RU" w:eastAsia="en-US"/>
              </w:rPr>
            </w:pPr>
            <w:r w:rsidRPr="00C42835">
              <w:rPr>
                <w:rFonts w:eastAsia="Calibri" w:cs="Calibri"/>
                <w:color w:val="auto"/>
                <w:sz w:val="18"/>
                <w:szCs w:val="22"/>
                <w:bdr w:val="none" w:sz="0" w:space="0" w:color="auto"/>
                <w:lang w:val="en-US" w:eastAsia="en-US"/>
              </w:rPr>
              <w:t>Were the unsafe acts or conditions reported prior to the incident?</w:t>
            </w:r>
            <w:r w:rsidR="00290517" w:rsidRPr="00984FE9">
              <w:rPr>
                <w:rFonts w:eastAsia="Calibri" w:cs="Calibri"/>
                <w:color w:val="auto"/>
                <w:sz w:val="18"/>
                <w:szCs w:val="22"/>
                <w:bdr w:val="none" w:sz="0" w:space="0" w:color="auto"/>
                <w:lang w:val="en-US" w:eastAsia="en-US"/>
              </w:rPr>
              <w:t>/</w:t>
            </w:r>
            <w:r w:rsidR="00290517">
              <w:t xml:space="preserve"> </w:t>
            </w:r>
            <w:r w:rsidR="00290517" w:rsidRPr="00290517">
              <w:rPr>
                <w:rFonts w:eastAsia="Calibri" w:cs="Calibri"/>
                <w:color w:val="auto"/>
                <w:sz w:val="18"/>
                <w:szCs w:val="22"/>
                <w:bdr w:val="none" w:sz="0" w:space="0" w:color="auto"/>
                <w:lang w:val="ru-RU" w:eastAsia="en-US"/>
              </w:rPr>
              <w:t>Сообщалось ли о небезопасных действиях или условиях до инцидента?</w:t>
            </w:r>
          </w:p>
          <w:p w14:paraId="6F92BF01" w14:textId="77777777" w:rsidR="00C42835" w:rsidRPr="00C42835"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2" w:after="0"/>
              <w:ind w:left="107"/>
              <w:jc w:val="left"/>
              <w:rPr>
                <w:rFonts w:eastAsia="Calibri" w:cs="Calibri"/>
                <w:color w:val="auto"/>
                <w:sz w:val="18"/>
                <w:szCs w:val="22"/>
                <w:bdr w:val="none" w:sz="0" w:space="0" w:color="auto"/>
                <w:lang w:val="en-US" w:eastAsia="en-US"/>
              </w:rPr>
            </w:pPr>
          </w:p>
        </w:tc>
        <w:tc>
          <w:tcPr>
            <w:tcW w:w="3218" w:type="pct"/>
            <w:gridSpan w:val="13"/>
          </w:tcPr>
          <w:p w14:paraId="6BB6807F" w14:textId="77777777" w:rsidR="00C42835" w:rsidRPr="00C42835"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0" w:after="0" w:line="264" w:lineRule="auto"/>
              <w:ind w:left="107" w:right="187"/>
              <w:jc w:val="left"/>
              <w:rPr>
                <w:rFonts w:eastAsia="Calibri"/>
                <w:color w:val="auto"/>
                <w:sz w:val="18"/>
                <w:szCs w:val="18"/>
                <w:bdr w:val="none" w:sz="0" w:space="0" w:color="auto"/>
                <w:lang w:val="en-US" w:eastAsia="en-US"/>
              </w:rPr>
            </w:pPr>
          </w:p>
        </w:tc>
      </w:tr>
      <w:tr w:rsidR="00C42835" w:rsidRPr="00290517" w14:paraId="4C262B81" w14:textId="77777777" w:rsidTr="003468DD">
        <w:trPr>
          <w:trHeight w:val="54"/>
        </w:trPr>
        <w:tc>
          <w:tcPr>
            <w:tcW w:w="1782" w:type="pct"/>
            <w:gridSpan w:val="4"/>
          </w:tcPr>
          <w:p w14:paraId="04A34FC5" w14:textId="6ED27B58" w:rsidR="00C42835" w:rsidRPr="00984FE9"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2" w:after="0"/>
              <w:ind w:left="107"/>
              <w:jc w:val="left"/>
              <w:rPr>
                <w:rFonts w:eastAsia="Calibri" w:cs="Calibri"/>
                <w:color w:val="auto"/>
                <w:sz w:val="18"/>
                <w:szCs w:val="22"/>
                <w:bdr w:val="none" w:sz="0" w:space="0" w:color="auto"/>
                <w:lang w:val="ru-RU" w:eastAsia="en-US"/>
              </w:rPr>
            </w:pPr>
            <w:r w:rsidRPr="00C42835">
              <w:rPr>
                <w:rFonts w:eastAsia="Calibri" w:cs="Calibri"/>
                <w:color w:val="auto"/>
                <w:sz w:val="18"/>
                <w:szCs w:val="22"/>
                <w:bdr w:val="none" w:sz="0" w:space="0" w:color="auto"/>
                <w:lang w:val="en-US" w:eastAsia="en-US"/>
              </w:rPr>
              <w:t>Have there been similar incidents or near misses prior to this one?</w:t>
            </w:r>
            <w:r w:rsidR="00290517" w:rsidRPr="00984FE9">
              <w:rPr>
                <w:rFonts w:eastAsia="Calibri" w:cs="Calibri"/>
                <w:color w:val="auto"/>
                <w:sz w:val="18"/>
                <w:szCs w:val="22"/>
                <w:bdr w:val="none" w:sz="0" w:space="0" w:color="auto"/>
                <w:lang w:val="en-US" w:eastAsia="en-US"/>
              </w:rPr>
              <w:t>/</w:t>
            </w:r>
            <w:r w:rsidR="00290517">
              <w:t xml:space="preserve"> </w:t>
            </w:r>
            <w:r w:rsidR="00290517" w:rsidRPr="00290517">
              <w:rPr>
                <w:rFonts w:eastAsia="Calibri" w:cs="Calibri"/>
                <w:color w:val="auto"/>
                <w:sz w:val="18"/>
                <w:szCs w:val="22"/>
                <w:bdr w:val="none" w:sz="0" w:space="0" w:color="auto"/>
                <w:lang w:val="ru-RU" w:eastAsia="en-US"/>
              </w:rPr>
              <w:t>Были ли подобные инциденты или опасные ситуации до этого?</w:t>
            </w:r>
          </w:p>
          <w:p w14:paraId="0837FE8E" w14:textId="77777777" w:rsidR="00C42835" w:rsidRPr="00984FE9"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2" w:after="0"/>
              <w:ind w:left="107"/>
              <w:jc w:val="left"/>
              <w:rPr>
                <w:rFonts w:eastAsia="Calibri" w:cs="Calibri"/>
                <w:color w:val="auto"/>
                <w:sz w:val="18"/>
                <w:szCs w:val="22"/>
                <w:bdr w:val="none" w:sz="0" w:space="0" w:color="auto"/>
                <w:lang w:val="ru-RU" w:eastAsia="en-US"/>
              </w:rPr>
            </w:pPr>
          </w:p>
        </w:tc>
        <w:tc>
          <w:tcPr>
            <w:tcW w:w="3218" w:type="pct"/>
            <w:gridSpan w:val="13"/>
          </w:tcPr>
          <w:p w14:paraId="672D33B9" w14:textId="77777777" w:rsidR="00C42835" w:rsidRPr="00984FE9"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0" w:after="0" w:line="264" w:lineRule="auto"/>
              <w:ind w:left="107" w:right="187"/>
              <w:jc w:val="left"/>
              <w:rPr>
                <w:rFonts w:eastAsia="Calibri"/>
                <w:color w:val="auto"/>
                <w:sz w:val="18"/>
                <w:szCs w:val="18"/>
                <w:bdr w:val="none" w:sz="0" w:space="0" w:color="auto"/>
                <w:lang w:val="ru-RU" w:eastAsia="en-US"/>
              </w:rPr>
            </w:pPr>
          </w:p>
        </w:tc>
      </w:tr>
      <w:tr w:rsidR="00C42835" w:rsidRPr="00C42835" w14:paraId="0FD42B37" w14:textId="77777777" w:rsidTr="003468DD">
        <w:trPr>
          <w:trHeight w:val="54"/>
        </w:trPr>
        <w:tc>
          <w:tcPr>
            <w:tcW w:w="1782" w:type="pct"/>
            <w:gridSpan w:val="4"/>
          </w:tcPr>
          <w:p w14:paraId="6F5FD1E5" w14:textId="2463CF27" w:rsidR="00C42835" w:rsidRPr="00C83625"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2" w:after="0"/>
              <w:ind w:left="107"/>
              <w:jc w:val="left"/>
              <w:rPr>
                <w:rFonts w:eastAsia="Calibri" w:cs="Calibri"/>
                <w:color w:val="auto"/>
                <w:sz w:val="18"/>
                <w:szCs w:val="22"/>
                <w:bdr w:val="none" w:sz="0" w:space="0" w:color="auto"/>
                <w:lang w:val="en-US" w:eastAsia="en-US"/>
              </w:rPr>
            </w:pPr>
            <w:r w:rsidRPr="00C42835">
              <w:rPr>
                <w:rFonts w:eastAsia="Calibri" w:cs="Calibri"/>
                <w:color w:val="auto"/>
                <w:sz w:val="18"/>
                <w:szCs w:val="22"/>
                <w:bdr w:val="none" w:sz="0" w:space="0" w:color="auto"/>
                <w:lang w:val="en-US" w:eastAsia="en-US"/>
              </w:rPr>
              <w:t>Describe the immediate response</w:t>
            </w:r>
            <w:r w:rsidR="00C83625" w:rsidRPr="00984FE9">
              <w:rPr>
                <w:rFonts w:eastAsia="Calibri" w:cs="Calibri"/>
                <w:color w:val="auto"/>
                <w:sz w:val="18"/>
                <w:szCs w:val="22"/>
                <w:bdr w:val="none" w:sz="0" w:space="0" w:color="auto"/>
                <w:lang w:val="en-US" w:eastAsia="en-US"/>
              </w:rPr>
              <w:t>/</w:t>
            </w:r>
            <w:r w:rsidR="00C83625">
              <w:t xml:space="preserve"> </w:t>
            </w:r>
            <w:r w:rsidR="00C83625" w:rsidRPr="00C83625">
              <w:rPr>
                <w:rFonts w:eastAsia="Calibri" w:cs="Calibri"/>
                <w:color w:val="auto"/>
                <w:sz w:val="18"/>
                <w:szCs w:val="22"/>
                <w:bdr w:val="none" w:sz="0" w:space="0" w:color="auto"/>
                <w:lang w:val="ru-RU" w:eastAsia="en-US"/>
              </w:rPr>
              <w:t>Опишите</w:t>
            </w:r>
            <w:r w:rsidR="00C83625" w:rsidRPr="00984FE9">
              <w:rPr>
                <w:rFonts w:eastAsia="Calibri" w:cs="Calibri"/>
                <w:color w:val="auto"/>
                <w:sz w:val="18"/>
                <w:szCs w:val="22"/>
                <w:bdr w:val="none" w:sz="0" w:space="0" w:color="auto"/>
                <w:lang w:val="en-US" w:eastAsia="en-US"/>
              </w:rPr>
              <w:t xml:space="preserve"> </w:t>
            </w:r>
            <w:r w:rsidR="00C83625" w:rsidRPr="00C83625">
              <w:rPr>
                <w:rFonts w:eastAsia="Calibri" w:cs="Calibri"/>
                <w:color w:val="auto"/>
                <w:sz w:val="18"/>
                <w:szCs w:val="22"/>
                <w:bdr w:val="none" w:sz="0" w:space="0" w:color="auto"/>
                <w:lang w:val="ru-RU" w:eastAsia="en-US"/>
              </w:rPr>
              <w:t>немедле</w:t>
            </w:r>
            <w:r w:rsidR="00C83625">
              <w:rPr>
                <w:rFonts w:eastAsia="Calibri" w:cs="Calibri"/>
                <w:color w:val="auto"/>
                <w:sz w:val="18"/>
                <w:szCs w:val="22"/>
                <w:bdr w:val="none" w:sz="0" w:space="0" w:color="auto"/>
                <w:lang w:val="ru-RU" w:eastAsia="en-US"/>
              </w:rPr>
              <w:t>н</w:t>
            </w:r>
            <w:r w:rsidR="00C83625" w:rsidRPr="00C83625">
              <w:rPr>
                <w:rFonts w:eastAsia="Calibri" w:cs="Calibri"/>
                <w:color w:val="auto"/>
                <w:sz w:val="18"/>
                <w:szCs w:val="22"/>
                <w:bdr w:val="none" w:sz="0" w:space="0" w:color="auto"/>
                <w:lang w:val="ru-RU" w:eastAsia="en-US"/>
              </w:rPr>
              <w:t>н</w:t>
            </w:r>
            <w:r w:rsidR="00C83625">
              <w:rPr>
                <w:rFonts w:eastAsia="Calibri" w:cs="Calibri"/>
                <w:color w:val="auto"/>
                <w:sz w:val="18"/>
                <w:szCs w:val="22"/>
                <w:bdr w:val="none" w:sz="0" w:space="0" w:color="auto"/>
                <w:lang w:val="ru-RU" w:eastAsia="en-US"/>
              </w:rPr>
              <w:t>ую</w:t>
            </w:r>
            <w:r w:rsidR="00C83625" w:rsidRPr="00984FE9">
              <w:rPr>
                <w:rFonts w:eastAsia="Calibri" w:cs="Calibri"/>
                <w:color w:val="auto"/>
                <w:sz w:val="18"/>
                <w:szCs w:val="22"/>
                <w:bdr w:val="none" w:sz="0" w:space="0" w:color="auto"/>
                <w:lang w:val="en-US" w:eastAsia="en-US"/>
              </w:rPr>
              <w:t xml:space="preserve"> </w:t>
            </w:r>
            <w:r w:rsidR="00C83625" w:rsidRPr="00C83625">
              <w:rPr>
                <w:rFonts w:eastAsia="Calibri" w:cs="Calibri"/>
                <w:color w:val="auto"/>
                <w:sz w:val="18"/>
                <w:szCs w:val="22"/>
                <w:bdr w:val="none" w:sz="0" w:space="0" w:color="auto"/>
                <w:lang w:val="ru-RU" w:eastAsia="en-US"/>
              </w:rPr>
              <w:t>реа</w:t>
            </w:r>
            <w:r w:rsidR="00C83625">
              <w:rPr>
                <w:rFonts w:eastAsia="Calibri" w:cs="Calibri"/>
                <w:color w:val="auto"/>
                <w:sz w:val="18"/>
                <w:szCs w:val="22"/>
                <w:bdr w:val="none" w:sz="0" w:space="0" w:color="auto"/>
                <w:lang w:val="ru-RU" w:eastAsia="en-US"/>
              </w:rPr>
              <w:t>кцию</w:t>
            </w:r>
          </w:p>
          <w:p w14:paraId="4A043CD2" w14:textId="77777777" w:rsidR="00C42835" w:rsidRPr="00C42835"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2" w:after="0"/>
              <w:ind w:left="107"/>
              <w:jc w:val="left"/>
              <w:rPr>
                <w:rFonts w:eastAsia="Calibri" w:cs="Calibri"/>
                <w:color w:val="auto"/>
                <w:sz w:val="18"/>
                <w:szCs w:val="22"/>
                <w:bdr w:val="none" w:sz="0" w:space="0" w:color="auto"/>
                <w:lang w:val="en-US" w:eastAsia="en-US"/>
              </w:rPr>
            </w:pPr>
          </w:p>
        </w:tc>
        <w:tc>
          <w:tcPr>
            <w:tcW w:w="3218" w:type="pct"/>
            <w:gridSpan w:val="13"/>
          </w:tcPr>
          <w:p w14:paraId="1F9E1D3B" w14:textId="77777777" w:rsidR="00C42835" w:rsidRPr="00C42835"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0" w:after="0" w:line="264" w:lineRule="auto"/>
              <w:ind w:left="107" w:right="187"/>
              <w:jc w:val="left"/>
              <w:rPr>
                <w:rFonts w:eastAsia="Calibri"/>
                <w:color w:val="auto"/>
                <w:sz w:val="18"/>
                <w:szCs w:val="18"/>
                <w:bdr w:val="none" w:sz="0" w:space="0" w:color="auto"/>
                <w:lang w:val="en-US" w:eastAsia="en-US"/>
              </w:rPr>
            </w:pPr>
          </w:p>
        </w:tc>
      </w:tr>
      <w:tr w:rsidR="00C42835" w:rsidRPr="00C42835" w14:paraId="356CD7D0" w14:textId="77777777" w:rsidTr="003468DD">
        <w:trPr>
          <w:trHeight w:val="54"/>
        </w:trPr>
        <w:tc>
          <w:tcPr>
            <w:tcW w:w="5000" w:type="pct"/>
            <w:gridSpan w:val="17"/>
            <w:shd w:val="clear" w:color="auto" w:fill="C5D9F1"/>
          </w:tcPr>
          <w:p w14:paraId="598A9B18" w14:textId="29200464" w:rsidR="00C42835" w:rsidRPr="00C42835"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1" w:after="0"/>
              <w:ind w:left="107"/>
              <w:jc w:val="left"/>
              <w:rPr>
                <w:rFonts w:eastAsia="Calibri" w:cs="Calibri"/>
                <w:b/>
                <w:color w:val="auto"/>
                <w:sz w:val="18"/>
                <w:szCs w:val="22"/>
                <w:bdr w:val="none" w:sz="0" w:space="0" w:color="auto"/>
                <w:lang w:val="en-US" w:eastAsia="en-US"/>
              </w:rPr>
            </w:pPr>
            <w:r w:rsidRPr="00C42835">
              <w:rPr>
                <w:rFonts w:eastAsia="Calibri" w:cs="Calibri"/>
                <w:b/>
                <w:color w:val="auto"/>
                <w:sz w:val="18"/>
                <w:szCs w:val="22"/>
                <w:bdr w:val="none" w:sz="0" w:space="0" w:color="auto"/>
                <w:lang w:val="en-US" w:eastAsia="en-US"/>
              </w:rPr>
              <w:t>How can future incidents be prevented</w:t>
            </w:r>
            <w:r w:rsidR="00C83625" w:rsidRPr="00984FE9">
              <w:rPr>
                <w:rFonts w:eastAsia="Calibri" w:cs="Calibri"/>
                <w:b/>
                <w:color w:val="auto"/>
                <w:sz w:val="18"/>
                <w:szCs w:val="22"/>
                <w:bdr w:val="none" w:sz="0" w:space="0" w:color="auto"/>
                <w:lang w:val="en-US" w:eastAsia="en-US"/>
              </w:rPr>
              <w:t>/</w:t>
            </w:r>
            <w:r w:rsidR="00C83625">
              <w:t xml:space="preserve"> </w:t>
            </w:r>
            <w:r w:rsidR="00C83625" w:rsidRPr="00C83625">
              <w:rPr>
                <w:rFonts w:eastAsia="Calibri" w:cs="Calibri"/>
                <w:b/>
                <w:color w:val="auto"/>
                <w:sz w:val="18"/>
                <w:szCs w:val="22"/>
                <w:bdr w:val="none" w:sz="0" w:space="0" w:color="auto"/>
                <w:lang w:val="ru-RU" w:eastAsia="en-US"/>
              </w:rPr>
              <w:t>Как</w:t>
            </w:r>
            <w:r w:rsidR="00C83625" w:rsidRPr="00984FE9">
              <w:rPr>
                <w:rFonts w:eastAsia="Calibri" w:cs="Calibri"/>
                <w:b/>
                <w:color w:val="auto"/>
                <w:sz w:val="18"/>
                <w:szCs w:val="22"/>
                <w:bdr w:val="none" w:sz="0" w:space="0" w:color="auto"/>
                <w:lang w:val="en-US" w:eastAsia="en-US"/>
              </w:rPr>
              <w:t xml:space="preserve"> </w:t>
            </w:r>
            <w:r w:rsidR="00C83625" w:rsidRPr="00C83625">
              <w:rPr>
                <w:rFonts w:eastAsia="Calibri" w:cs="Calibri"/>
                <w:b/>
                <w:color w:val="auto"/>
                <w:sz w:val="18"/>
                <w:szCs w:val="22"/>
                <w:bdr w:val="none" w:sz="0" w:space="0" w:color="auto"/>
                <w:lang w:val="ru-RU" w:eastAsia="en-US"/>
              </w:rPr>
              <w:t>можно</w:t>
            </w:r>
            <w:r w:rsidR="00C83625" w:rsidRPr="00984FE9">
              <w:rPr>
                <w:rFonts w:eastAsia="Calibri" w:cs="Calibri"/>
                <w:b/>
                <w:color w:val="auto"/>
                <w:sz w:val="18"/>
                <w:szCs w:val="22"/>
                <w:bdr w:val="none" w:sz="0" w:space="0" w:color="auto"/>
                <w:lang w:val="en-US" w:eastAsia="en-US"/>
              </w:rPr>
              <w:t xml:space="preserve"> </w:t>
            </w:r>
            <w:r w:rsidR="00C83625" w:rsidRPr="00C83625">
              <w:rPr>
                <w:rFonts w:eastAsia="Calibri" w:cs="Calibri"/>
                <w:b/>
                <w:color w:val="auto"/>
                <w:sz w:val="18"/>
                <w:szCs w:val="22"/>
                <w:bdr w:val="none" w:sz="0" w:space="0" w:color="auto"/>
                <w:lang w:val="ru-RU" w:eastAsia="en-US"/>
              </w:rPr>
              <w:t>предотвратить</w:t>
            </w:r>
            <w:r w:rsidR="00C83625" w:rsidRPr="00984FE9">
              <w:rPr>
                <w:rFonts w:eastAsia="Calibri" w:cs="Calibri"/>
                <w:b/>
                <w:color w:val="auto"/>
                <w:sz w:val="18"/>
                <w:szCs w:val="22"/>
                <w:bdr w:val="none" w:sz="0" w:space="0" w:color="auto"/>
                <w:lang w:val="en-US" w:eastAsia="en-US"/>
              </w:rPr>
              <w:t xml:space="preserve"> </w:t>
            </w:r>
            <w:r w:rsidR="00C83625" w:rsidRPr="00C83625">
              <w:rPr>
                <w:rFonts w:eastAsia="Calibri" w:cs="Calibri"/>
                <w:b/>
                <w:color w:val="auto"/>
                <w:sz w:val="18"/>
                <w:szCs w:val="22"/>
                <w:bdr w:val="none" w:sz="0" w:space="0" w:color="auto"/>
                <w:lang w:val="ru-RU" w:eastAsia="en-US"/>
              </w:rPr>
              <w:t>будущие</w:t>
            </w:r>
            <w:r w:rsidR="00C83625" w:rsidRPr="00984FE9">
              <w:rPr>
                <w:rFonts w:eastAsia="Calibri" w:cs="Calibri"/>
                <w:b/>
                <w:color w:val="auto"/>
                <w:sz w:val="18"/>
                <w:szCs w:val="22"/>
                <w:bdr w:val="none" w:sz="0" w:space="0" w:color="auto"/>
                <w:lang w:val="en-US" w:eastAsia="en-US"/>
              </w:rPr>
              <w:t xml:space="preserve"> </w:t>
            </w:r>
            <w:r w:rsidR="00C83625" w:rsidRPr="00C83625">
              <w:rPr>
                <w:rFonts w:eastAsia="Calibri" w:cs="Calibri"/>
                <w:b/>
                <w:color w:val="auto"/>
                <w:sz w:val="18"/>
                <w:szCs w:val="22"/>
                <w:bdr w:val="none" w:sz="0" w:space="0" w:color="auto"/>
                <w:lang w:val="ru-RU" w:eastAsia="en-US"/>
              </w:rPr>
              <w:t>инциденты</w:t>
            </w:r>
            <w:r w:rsidRPr="00C42835">
              <w:rPr>
                <w:rFonts w:eastAsia="Calibri" w:cs="Calibri"/>
                <w:b/>
                <w:color w:val="auto"/>
                <w:sz w:val="18"/>
                <w:szCs w:val="22"/>
                <w:bdr w:val="none" w:sz="0" w:space="0" w:color="auto"/>
                <w:lang w:val="en-US" w:eastAsia="en-US"/>
              </w:rPr>
              <w:t>?</w:t>
            </w:r>
          </w:p>
        </w:tc>
      </w:tr>
      <w:tr w:rsidR="00C42835" w:rsidRPr="005B7E04" w14:paraId="64B01FDF" w14:textId="77777777" w:rsidTr="003468DD">
        <w:trPr>
          <w:trHeight w:val="834"/>
        </w:trPr>
        <w:tc>
          <w:tcPr>
            <w:tcW w:w="1300" w:type="pct"/>
          </w:tcPr>
          <w:p w14:paraId="2BA01636" w14:textId="36EDC02B" w:rsidR="00C42835" w:rsidRPr="00C42835" w:rsidRDefault="00C42835" w:rsidP="00C42835">
            <w:pPr>
              <w:widowControl w:val="0"/>
              <w:autoSpaceDE w:val="0"/>
              <w:autoSpaceDN w:val="0"/>
              <w:spacing w:before="2" w:after="0"/>
              <w:ind w:left="107"/>
              <w:jc w:val="left"/>
              <w:rPr>
                <w:rFonts w:eastAsia="Calibri" w:cs="Calibri"/>
                <w:color w:val="auto"/>
                <w:sz w:val="18"/>
                <w:szCs w:val="22"/>
                <w:bdr w:val="none" w:sz="0" w:space="0" w:color="auto"/>
                <w:lang w:val="en-US" w:eastAsia="en-US"/>
              </w:rPr>
            </w:pPr>
            <w:r w:rsidRPr="00C42835">
              <w:rPr>
                <w:rFonts w:eastAsia="Calibri" w:cs="Calibri"/>
                <w:color w:val="auto"/>
                <w:sz w:val="18"/>
                <w:szCs w:val="22"/>
                <w:bdr w:val="none" w:sz="0" w:space="0" w:color="auto"/>
                <w:lang w:val="en-US" w:eastAsia="en-US"/>
              </w:rPr>
              <w:lastRenderedPageBreak/>
              <w:t xml:space="preserve">What changes do you suggest </w:t>
            </w:r>
            <w:proofErr w:type="gramStart"/>
            <w:r w:rsidRPr="00C42835">
              <w:rPr>
                <w:rFonts w:eastAsia="Calibri" w:cs="Calibri"/>
                <w:color w:val="auto"/>
                <w:sz w:val="18"/>
                <w:szCs w:val="22"/>
                <w:bdr w:val="none" w:sz="0" w:space="0" w:color="auto"/>
                <w:lang w:val="en-US" w:eastAsia="en-US"/>
              </w:rPr>
              <w:t>to prevent</w:t>
            </w:r>
            <w:proofErr w:type="gramEnd"/>
            <w:r w:rsidRPr="00C42835">
              <w:rPr>
                <w:rFonts w:eastAsia="Calibri" w:cs="Calibri"/>
                <w:color w:val="auto"/>
                <w:sz w:val="18"/>
                <w:szCs w:val="22"/>
                <w:bdr w:val="none" w:sz="0" w:space="0" w:color="auto"/>
                <w:lang w:val="en-US" w:eastAsia="en-US"/>
              </w:rPr>
              <w:t xml:space="preserve"> this incident/near miss from happening again</w:t>
            </w:r>
            <w:r w:rsidR="00D15785" w:rsidRPr="00984FE9">
              <w:rPr>
                <w:rFonts w:eastAsia="Calibri" w:cs="Calibri"/>
                <w:color w:val="auto"/>
                <w:sz w:val="18"/>
                <w:szCs w:val="22"/>
                <w:bdr w:val="none" w:sz="0" w:space="0" w:color="auto"/>
                <w:lang w:eastAsia="en-US"/>
              </w:rPr>
              <w:t>/</w:t>
            </w:r>
            <w:r w:rsidR="00D15785" w:rsidRPr="00D15785">
              <w:rPr>
                <w:rFonts w:eastAsia="Calibri" w:cs="Calibri"/>
                <w:color w:val="auto"/>
                <w:sz w:val="18"/>
                <w:szCs w:val="22"/>
                <w:bdr w:val="none" w:sz="0" w:space="0" w:color="auto"/>
                <w:lang w:val="ru-RU" w:eastAsia="en-US"/>
              </w:rPr>
              <w:t>Какие</w:t>
            </w:r>
            <w:r w:rsidR="00D15785" w:rsidRPr="00984FE9">
              <w:rPr>
                <w:rFonts w:eastAsia="Calibri" w:cs="Calibri"/>
                <w:color w:val="auto"/>
                <w:sz w:val="18"/>
                <w:szCs w:val="22"/>
                <w:bdr w:val="none" w:sz="0" w:space="0" w:color="auto"/>
                <w:lang w:eastAsia="en-US"/>
              </w:rPr>
              <w:t xml:space="preserve"> </w:t>
            </w:r>
            <w:r w:rsidR="00D15785" w:rsidRPr="00D15785">
              <w:rPr>
                <w:rFonts w:eastAsia="Calibri" w:cs="Calibri"/>
                <w:color w:val="auto"/>
                <w:sz w:val="18"/>
                <w:szCs w:val="22"/>
                <w:bdr w:val="none" w:sz="0" w:space="0" w:color="auto"/>
                <w:lang w:val="ru-RU" w:eastAsia="en-US"/>
              </w:rPr>
              <w:t>изменения</w:t>
            </w:r>
            <w:r w:rsidR="00D15785" w:rsidRPr="00984FE9">
              <w:rPr>
                <w:rFonts w:eastAsia="Calibri" w:cs="Calibri"/>
                <w:color w:val="auto"/>
                <w:sz w:val="18"/>
                <w:szCs w:val="22"/>
                <w:bdr w:val="none" w:sz="0" w:space="0" w:color="auto"/>
                <w:lang w:eastAsia="en-US"/>
              </w:rPr>
              <w:t xml:space="preserve"> </w:t>
            </w:r>
            <w:r w:rsidR="00D15785" w:rsidRPr="00D15785">
              <w:rPr>
                <w:rFonts w:eastAsia="Calibri" w:cs="Calibri"/>
                <w:color w:val="auto"/>
                <w:sz w:val="18"/>
                <w:szCs w:val="22"/>
                <w:bdr w:val="none" w:sz="0" w:space="0" w:color="auto"/>
                <w:lang w:val="ru-RU" w:eastAsia="en-US"/>
              </w:rPr>
              <w:t>вы</w:t>
            </w:r>
            <w:r w:rsidR="00D15785" w:rsidRPr="00984FE9">
              <w:rPr>
                <w:rFonts w:eastAsia="Calibri" w:cs="Calibri"/>
                <w:color w:val="auto"/>
                <w:sz w:val="18"/>
                <w:szCs w:val="22"/>
                <w:bdr w:val="none" w:sz="0" w:space="0" w:color="auto"/>
                <w:lang w:eastAsia="en-US"/>
              </w:rPr>
              <w:t xml:space="preserve"> </w:t>
            </w:r>
            <w:r w:rsidR="00D15785" w:rsidRPr="00D15785">
              <w:rPr>
                <w:rFonts w:eastAsia="Calibri" w:cs="Calibri"/>
                <w:color w:val="auto"/>
                <w:sz w:val="18"/>
                <w:szCs w:val="22"/>
                <w:bdr w:val="none" w:sz="0" w:space="0" w:color="auto"/>
                <w:lang w:val="ru-RU" w:eastAsia="en-US"/>
              </w:rPr>
              <w:t>предлагаете</w:t>
            </w:r>
            <w:r w:rsidR="00D15785" w:rsidRPr="00984FE9">
              <w:rPr>
                <w:rFonts w:eastAsia="Calibri" w:cs="Calibri"/>
                <w:color w:val="auto"/>
                <w:sz w:val="18"/>
                <w:szCs w:val="22"/>
                <w:bdr w:val="none" w:sz="0" w:space="0" w:color="auto"/>
                <w:lang w:eastAsia="en-US"/>
              </w:rPr>
              <w:t xml:space="preserve">, </w:t>
            </w:r>
            <w:r w:rsidR="00D15785" w:rsidRPr="00D15785">
              <w:rPr>
                <w:rFonts w:eastAsia="Calibri" w:cs="Calibri"/>
                <w:color w:val="auto"/>
                <w:sz w:val="18"/>
                <w:szCs w:val="22"/>
                <w:bdr w:val="none" w:sz="0" w:space="0" w:color="auto"/>
                <w:lang w:val="ru-RU" w:eastAsia="en-US"/>
              </w:rPr>
              <w:t>чтобы</w:t>
            </w:r>
            <w:r w:rsidR="00D15785" w:rsidRPr="00984FE9">
              <w:rPr>
                <w:rFonts w:eastAsia="Calibri" w:cs="Calibri"/>
                <w:color w:val="auto"/>
                <w:sz w:val="18"/>
                <w:szCs w:val="22"/>
                <w:bdr w:val="none" w:sz="0" w:space="0" w:color="auto"/>
                <w:lang w:eastAsia="en-US"/>
              </w:rPr>
              <w:t xml:space="preserve"> </w:t>
            </w:r>
            <w:r w:rsidR="00D15785" w:rsidRPr="00D15785">
              <w:rPr>
                <w:rFonts w:eastAsia="Calibri" w:cs="Calibri"/>
                <w:color w:val="auto"/>
                <w:sz w:val="18"/>
                <w:szCs w:val="22"/>
                <w:bdr w:val="none" w:sz="0" w:space="0" w:color="auto"/>
                <w:lang w:val="ru-RU" w:eastAsia="en-US"/>
              </w:rPr>
              <w:t>предотвратить</w:t>
            </w:r>
            <w:r w:rsidR="00D15785" w:rsidRPr="00984FE9">
              <w:rPr>
                <w:rFonts w:eastAsia="Calibri" w:cs="Calibri"/>
                <w:color w:val="auto"/>
                <w:sz w:val="18"/>
                <w:szCs w:val="22"/>
                <w:bdr w:val="none" w:sz="0" w:space="0" w:color="auto"/>
                <w:lang w:eastAsia="en-US"/>
              </w:rPr>
              <w:t xml:space="preserve"> </w:t>
            </w:r>
            <w:r w:rsidR="00D15785" w:rsidRPr="00D15785">
              <w:rPr>
                <w:rFonts w:eastAsia="Calibri" w:cs="Calibri"/>
                <w:color w:val="auto"/>
                <w:sz w:val="18"/>
                <w:szCs w:val="22"/>
                <w:bdr w:val="none" w:sz="0" w:space="0" w:color="auto"/>
                <w:lang w:val="ru-RU" w:eastAsia="en-US"/>
              </w:rPr>
              <w:t>повторение</w:t>
            </w:r>
            <w:r w:rsidR="00D15785" w:rsidRPr="00984FE9">
              <w:rPr>
                <w:rFonts w:eastAsia="Calibri" w:cs="Calibri"/>
                <w:color w:val="auto"/>
                <w:sz w:val="18"/>
                <w:szCs w:val="22"/>
                <w:bdr w:val="none" w:sz="0" w:space="0" w:color="auto"/>
                <w:lang w:eastAsia="en-US"/>
              </w:rPr>
              <w:t xml:space="preserve"> </w:t>
            </w:r>
            <w:r w:rsidR="00D15785" w:rsidRPr="00D15785">
              <w:rPr>
                <w:rFonts w:eastAsia="Calibri" w:cs="Calibri"/>
                <w:color w:val="auto"/>
                <w:sz w:val="18"/>
                <w:szCs w:val="22"/>
                <w:bdr w:val="none" w:sz="0" w:space="0" w:color="auto"/>
                <w:lang w:val="ru-RU" w:eastAsia="en-US"/>
              </w:rPr>
              <w:t>этого</w:t>
            </w:r>
            <w:r w:rsidR="00D15785" w:rsidRPr="00984FE9">
              <w:rPr>
                <w:rFonts w:eastAsia="Calibri" w:cs="Calibri"/>
                <w:color w:val="auto"/>
                <w:sz w:val="18"/>
                <w:szCs w:val="22"/>
                <w:bdr w:val="none" w:sz="0" w:space="0" w:color="auto"/>
                <w:lang w:eastAsia="en-US"/>
              </w:rPr>
              <w:t xml:space="preserve"> </w:t>
            </w:r>
            <w:r w:rsidR="00D15785" w:rsidRPr="00D15785">
              <w:rPr>
                <w:rFonts w:eastAsia="Calibri" w:cs="Calibri"/>
                <w:color w:val="auto"/>
                <w:sz w:val="18"/>
                <w:szCs w:val="22"/>
                <w:bdr w:val="none" w:sz="0" w:space="0" w:color="auto"/>
                <w:lang w:val="ru-RU" w:eastAsia="en-US"/>
              </w:rPr>
              <w:t>инцидента</w:t>
            </w:r>
            <w:r w:rsidR="00D15785" w:rsidRPr="00984FE9">
              <w:rPr>
                <w:rFonts w:eastAsia="Calibri" w:cs="Calibri"/>
                <w:color w:val="auto"/>
                <w:sz w:val="18"/>
                <w:szCs w:val="22"/>
                <w:bdr w:val="none" w:sz="0" w:space="0" w:color="auto"/>
                <w:lang w:eastAsia="en-US"/>
              </w:rPr>
              <w:t>/</w:t>
            </w:r>
            <w:r w:rsidR="00D15785" w:rsidRPr="00D15785">
              <w:rPr>
                <w:rFonts w:eastAsia="Calibri" w:cs="Calibri"/>
                <w:color w:val="auto"/>
                <w:sz w:val="18"/>
                <w:szCs w:val="22"/>
                <w:bdr w:val="none" w:sz="0" w:space="0" w:color="auto"/>
                <w:lang w:val="ru-RU" w:eastAsia="en-US"/>
              </w:rPr>
              <w:t>неожиданной</w:t>
            </w:r>
            <w:r w:rsidR="00D15785" w:rsidRPr="00984FE9">
              <w:rPr>
                <w:rFonts w:eastAsia="Calibri" w:cs="Calibri"/>
                <w:color w:val="auto"/>
                <w:sz w:val="18"/>
                <w:szCs w:val="22"/>
                <w:bdr w:val="none" w:sz="0" w:space="0" w:color="auto"/>
                <w:lang w:eastAsia="en-US"/>
              </w:rPr>
              <w:t xml:space="preserve"> </w:t>
            </w:r>
            <w:r w:rsidR="00D15785" w:rsidRPr="00D15785">
              <w:rPr>
                <w:rFonts w:eastAsia="Calibri" w:cs="Calibri"/>
                <w:color w:val="auto"/>
                <w:sz w:val="18"/>
                <w:szCs w:val="22"/>
                <w:bdr w:val="none" w:sz="0" w:space="0" w:color="auto"/>
                <w:lang w:val="ru-RU" w:eastAsia="en-US"/>
              </w:rPr>
              <w:t>ошибки</w:t>
            </w:r>
            <w:r w:rsidRPr="00C42835">
              <w:rPr>
                <w:rFonts w:eastAsia="Calibri" w:cs="Calibri"/>
                <w:color w:val="auto"/>
                <w:sz w:val="18"/>
                <w:szCs w:val="22"/>
                <w:bdr w:val="none" w:sz="0" w:space="0" w:color="auto"/>
                <w:lang w:val="en-US" w:eastAsia="en-US"/>
              </w:rPr>
              <w:t>?</w:t>
            </w:r>
          </w:p>
          <w:p w14:paraId="3780F2AE" w14:textId="77777777" w:rsidR="00C42835" w:rsidRPr="00C42835" w:rsidRDefault="00C42835" w:rsidP="00C42835">
            <w:pPr>
              <w:rPr>
                <w:sz w:val="18"/>
              </w:rPr>
            </w:pPr>
          </w:p>
        </w:tc>
        <w:tc>
          <w:tcPr>
            <w:tcW w:w="1205" w:type="pct"/>
            <w:gridSpan w:val="7"/>
            <w:tcBorders>
              <w:right w:val="nil"/>
            </w:tcBorders>
          </w:tcPr>
          <w:p w14:paraId="68EAC79D" w14:textId="6E4134FC" w:rsidR="00C42835" w:rsidRPr="00C42835"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2" w:after="0"/>
              <w:ind w:left="107"/>
              <w:jc w:val="left"/>
              <w:rPr>
                <w:rFonts w:eastAsia="Calibri" w:cs="Calibri"/>
                <w:color w:val="auto"/>
                <w:sz w:val="18"/>
                <w:szCs w:val="22"/>
                <w:bdr w:val="none" w:sz="0" w:space="0" w:color="auto"/>
                <w:lang w:val="en-US" w:eastAsia="en-US"/>
              </w:rPr>
            </w:pPr>
            <w:r w:rsidRPr="00C42835">
              <w:rPr>
                <w:rFonts w:eastAsia="Calibri"/>
                <w:color w:val="auto"/>
                <w:sz w:val="18"/>
                <w:szCs w:val="18"/>
                <w:bdr w:val="none" w:sz="0" w:space="0" w:color="auto"/>
                <w:lang w:val="en-US" w:eastAsia="en-US"/>
              </w:rPr>
              <w:fldChar w:fldCharType="begin">
                <w:ffData>
                  <w:name w:val="Check11"/>
                  <w:enabled/>
                  <w:calcOnExit w:val="0"/>
                  <w:checkBox>
                    <w:sizeAuto/>
                    <w:default w:val="0"/>
                  </w:checkBox>
                </w:ffData>
              </w:fldChar>
            </w:r>
            <w:r w:rsidRPr="00C42835">
              <w:rPr>
                <w:rFonts w:eastAsia="Calibri"/>
                <w:color w:val="auto"/>
                <w:sz w:val="18"/>
                <w:szCs w:val="18"/>
                <w:bdr w:val="none" w:sz="0" w:space="0" w:color="auto"/>
                <w:lang w:val="en-US" w:eastAsia="en-US"/>
              </w:rPr>
              <w:instrText xml:space="preserve"> FORMCHECKBOX </w:instrText>
            </w:r>
            <w:r w:rsidRPr="00C42835">
              <w:rPr>
                <w:rFonts w:eastAsia="Calibri"/>
                <w:color w:val="auto"/>
                <w:sz w:val="18"/>
                <w:szCs w:val="18"/>
                <w:bdr w:val="none" w:sz="0" w:space="0" w:color="auto"/>
                <w:lang w:val="en-US" w:eastAsia="en-US"/>
              </w:rPr>
            </w:r>
            <w:r w:rsidRPr="00C42835">
              <w:rPr>
                <w:rFonts w:eastAsia="Calibri"/>
                <w:color w:val="auto"/>
                <w:sz w:val="18"/>
                <w:szCs w:val="18"/>
                <w:bdr w:val="none" w:sz="0" w:space="0" w:color="auto"/>
                <w:lang w:val="en-US" w:eastAsia="en-US"/>
              </w:rPr>
              <w:fldChar w:fldCharType="separate"/>
            </w:r>
            <w:r w:rsidRPr="00C42835">
              <w:rPr>
                <w:rFonts w:eastAsia="Calibri"/>
                <w:color w:val="auto"/>
                <w:sz w:val="18"/>
                <w:szCs w:val="18"/>
                <w:bdr w:val="none" w:sz="0" w:space="0" w:color="auto"/>
                <w:lang w:val="en-US" w:eastAsia="en-US"/>
              </w:rPr>
              <w:fldChar w:fldCharType="end"/>
            </w:r>
            <w:r w:rsidRPr="00C42835">
              <w:rPr>
                <w:rFonts w:eastAsia="Calibri" w:cs="Calibri"/>
                <w:color w:val="auto"/>
                <w:sz w:val="18"/>
                <w:szCs w:val="22"/>
                <w:bdr w:val="none" w:sz="0" w:space="0" w:color="auto"/>
                <w:lang w:val="en-US" w:eastAsia="en-US"/>
              </w:rPr>
              <w:t xml:space="preserve"> Train the employee(s)</w:t>
            </w:r>
            <w:r w:rsidR="009010B6" w:rsidRPr="00984FE9">
              <w:rPr>
                <w:rFonts w:eastAsia="Calibri" w:cs="Calibri"/>
                <w:color w:val="auto"/>
                <w:sz w:val="18"/>
                <w:szCs w:val="22"/>
                <w:bdr w:val="none" w:sz="0" w:space="0" w:color="auto"/>
                <w:lang w:val="en-US" w:eastAsia="en-US"/>
              </w:rPr>
              <w:t>/</w:t>
            </w:r>
            <w:r w:rsidR="009010B6">
              <w:t xml:space="preserve"> </w:t>
            </w:r>
            <w:r w:rsidR="009010B6" w:rsidRPr="009010B6">
              <w:rPr>
                <w:rFonts w:eastAsia="Calibri" w:cs="Calibri"/>
                <w:color w:val="auto"/>
                <w:sz w:val="18"/>
                <w:szCs w:val="22"/>
                <w:bdr w:val="none" w:sz="0" w:space="0" w:color="auto"/>
                <w:lang w:val="ru-RU" w:eastAsia="en-US"/>
              </w:rPr>
              <w:t>Обучить</w:t>
            </w:r>
            <w:r w:rsidR="009010B6" w:rsidRPr="00984FE9">
              <w:rPr>
                <w:rFonts w:eastAsia="Calibri" w:cs="Calibri"/>
                <w:color w:val="auto"/>
                <w:sz w:val="18"/>
                <w:szCs w:val="22"/>
                <w:bdr w:val="none" w:sz="0" w:space="0" w:color="auto"/>
                <w:lang w:val="en-US" w:eastAsia="en-US"/>
              </w:rPr>
              <w:t xml:space="preserve"> </w:t>
            </w:r>
            <w:r w:rsidR="009010B6" w:rsidRPr="009010B6">
              <w:rPr>
                <w:rFonts w:eastAsia="Calibri" w:cs="Calibri"/>
                <w:color w:val="auto"/>
                <w:sz w:val="18"/>
                <w:szCs w:val="22"/>
                <w:bdr w:val="none" w:sz="0" w:space="0" w:color="auto"/>
                <w:lang w:val="ru-RU" w:eastAsia="en-US"/>
              </w:rPr>
              <w:t>сотрудника</w:t>
            </w:r>
            <w:r w:rsidR="009010B6" w:rsidRPr="00984FE9">
              <w:rPr>
                <w:rFonts w:eastAsia="Calibri" w:cs="Calibri"/>
                <w:color w:val="auto"/>
                <w:sz w:val="18"/>
                <w:szCs w:val="22"/>
                <w:bdr w:val="none" w:sz="0" w:space="0" w:color="auto"/>
                <w:lang w:val="en-US" w:eastAsia="en-US"/>
              </w:rPr>
              <w:t>(</w:t>
            </w:r>
            <w:proofErr w:type="spellStart"/>
            <w:r w:rsidR="009010B6" w:rsidRPr="009010B6">
              <w:rPr>
                <w:rFonts w:eastAsia="Calibri" w:cs="Calibri"/>
                <w:color w:val="auto"/>
                <w:sz w:val="18"/>
                <w:szCs w:val="22"/>
                <w:bdr w:val="none" w:sz="0" w:space="0" w:color="auto"/>
                <w:lang w:val="ru-RU" w:eastAsia="en-US"/>
              </w:rPr>
              <w:t>ов</w:t>
            </w:r>
            <w:proofErr w:type="spellEnd"/>
            <w:r w:rsidR="009010B6" w:rsidRPr="00984FE9">
              <w:rPr>
                <w:rFonts w:eastAsia="Calibri" w:cs="Calibri"/>
                <w:color w:val="auto"/>
                <w:sz w:val="18"/>
                <w:szCs w:val="22"/>
                <w:bdr w:val="none" w:sz="0" w:space="0" w:color="auto"/>
                <w:lang w:val="en-US" w:eastAsia="en-US"/>
              </w:rPr>
              <w:t>)</w:t>
            </w:r>
            <w:r w:rsidRPr="00C42835">
              <w:rPr>
                <w:rFonts w:eastAsia="Calibri" w:cs="Calibri"/>
                <w:color w:val="auto"/>
                <w:sz w:val="18"/>
                <w:szCs w:val="22"/>
                <w:bdr w:val="none" w:sz="0" w:space="0" w:color="auto"/>
                <w:lang w:val="en-US" w:eastAsia="en-US"/>
              </w:rPr>
              <w:t xml:space="preserve"> </w:t>
            </w:r>
          </w:p>
          <w:p w14:paraId="11F8BA0A" w14:textId="4B9C5C28" w:rsidR="00C42835" w:rsidRPr="00984FE9"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2" w:after="0"/>
              <w:ind w:left="107"/>
              <w:jc w:val="left"/>
              <w:rPr>
                <w:rFonts w:eastAsia="Calibri" w:cs="Calibri"/>
                <w:color w:val="auto"/>
                <w:sz w:val="18"/>
                <w:szCs w:val="22"/>
                <w:bdr w:val="none" w:sz="0" w:space="0" w:color="auto"/>
                <w:lang w:val="ru-RU" w:eastAsia="en-US"/>
              </w:rPr>
            </w:pPr>
            <w:r w:rsidRPr="00C42835">
              <w:rPr>
                <w:rFonts w:eastAsia="Calibri"/>
                <w:color w:val="auto"/>
                <w:sz w:val="18"/>
                <w:szCs w:val="18"/>
                <w:bdr w:val="none" w:sz="0" w:space="0" w:color="auto"/>
                <w:lang w:val="en-US" w:eastAsia="en-US"/>
              </w:rPr>
              <w:fldChar w:fldCharType="begin">
                <w:ffData>
                  <w:name w:val="Check11"/>
                  <w:enabled/>
                  <w:calcOnExit w:val="0"/>
                  <w:checkBox>
                    <w:sizeAuto/>
                    <w:default w:val="0"/>
                  </w:checkBox>
                </w:ffData>
              </w:fldChar>
            </w:r>
            <w:r w:rsidRPr="00984FE9">
              <w:rPr>
                <w:rFonts w:eastAsia="Calibri"/>
                <w:color w:val="auto"/>
                <w:sz w:val="18"/>
                <w:szCs w:val="18"/>
                <w:bdr w:val="none" w:sz="0" w:space="0" w:color="auto"/>
                <w:lang w:val="ru-RU" w:eastAsia="en-US"/>
              </w:rPr>
              <w:instrText xml:space="preserve"> </w:instrText>
            </w:r>
            <w:r w:rsidRPr="00C42835">
              <w:rPr>
                <w:rFonts w:eastAsia="Calibri"/>
                <w:color w:val="auto"/>
                <w:sz w:val="18"/>
                <w:szCs w:val="18"/>
                <w:bdr w:val="none" w:sz="0" w:space="0" w:color="auto"/>
                <w:lang w:val="en-US" w:eastAsia="en-US"/>
              </w:rPr>
              <w:instrText>FORMCHECKBOX</w:instrText>
            </w:r>
            <w:r w:rsidRPr="00984FE9">
              <w:rPr>
                <w:rFonts w:eastAsia="Calibri"/>
                <w:color w:val="auto"/>
                <w:sz w:val="18"/>
                <w:szCs w:val="18"/>
                <w:bdr w:val="none" w:sz="0" w:space="0" w:color="auto"/>
                <w:lang w:val="ru-RU" w:eastAsia="en-US"/>
              </w:rPr>
              <w:instrText xml:space="preserve"> </w:instrText>
            </w:r>
            <w:r w:rsidRPr="00C42835">
              <w:rPr>
                <w:rFonts w:eastAsia="Calibri"/>
                <w:color w:val="auto"/>
                <w:sz w:val="18"/>
                <w:szCs w:val="18"/>
                <w:bdr w:val="none" w:sz="0" w:space="0" w:color="auto"/>
                <w:lang w:val="en-US" w:eastAsia="en-US"/>
              </w:rPr>
            </w:r>
            <w:r w:rsidRPr="00C42835">
              <w:rPr>
                <w:rFonts w:eastAsia="Calibri"/>
                <w:color w:val="auto"/>
                <w:sz w:val="18"/>
                <w:szCs w:val="18"/>
                <w:bdr w:val="none" w:sz="0" w:space="0" w:color="auto"/>
                <w:lang w:val="en-US" w:eastAsia="en-US"/>
              </w:rPr>
              <w:fldChar w:fldCharType="separate"/>
            </w:r>
            <w:r w:rsidRPr="00C42835">
              <w:rPr>
                <w:rFonts w:eastAsia="Calibri"/>
                <w:color w:val="auto"/>
                <w:sz w:val="18"/>
                <w:szCs w:val="18"/>
                <w:bdr w:val="none" w:sz="0" w:space="0" w:color="auto"/>
                <w:lang w:val="en-US" w:eastAsia="en-US"/>
              </w:rPr>
              <w:fldChar w:fldCharType="end"/>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Train</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the</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supervisor</w:t>
            </w:r>
            <w:r w:rsidRPr="00984FE9">
              <w:rPr>
                <w:rFonts w:eastAsia="Calibri" w:cs="Calibri"/>
                <w:color w:val="auto"/>
                <w:sz w:val="18"/>
                <w:szCs w:val="22"/>
                <w:bdr w:val="none" w:sz="0" w:space="0" w:color="auto"/>
                <w:lang w:val="ru-RU" w:eastAsia="en-US"/>
              </w:rPr>
              <w:t>(</w:t>
            </w:r>
            <w:r w:rsidRPr="00C42835">
              <w:rPr>
                <w:rFonts w:eastAsia="Calibri" w:cs="Calibri"/>
                <w:color w:val="auto"/>
                <w:sz w:val="18"/>
                <w:szCs w:val="22"/>
                <w:bdr w:val="none" w:sz="0" w:space="0" w:color="auto"/>
                <w:lang w:val="en-US" w:eastAsia="en-US"/>
              </w:rPr>
              <w:t>s</w:t>
            </w:r>
            <w:r w:rsidRPr="00984FE9">
              <w:rPr>
                <w:rFonts w:eastAsia="Calibri" w:cs="Calibri"/>
                <w:color w:val="auto"/>
                <w:sz w:val="18"/>
                <w:szCs w:val="22"/>
                <w:bdr w:val="none" w:sz="0" w:space="0" w:color="auto"/>
                <w:lang w:val="ru-RU" w:eastAsia="en-US"/>
              </w:rPr>
              <w:t>)</w:t>
            </w:r>
            <w:r w:rsidR="009010B6">
              <w:rPr>
                <w:rFonts w:eastAsia="Calibri" w:cs="Calibri"/>
                <w:color w:val="auto"/>
                <w:sz w:val="18"/>
                <w:szCs w:val="22"/>
                <w:bdr w:val="none" w:sz="0" w:space="0" w:color="auto"/>
                <w:lang w:val="ru-RU" w:eastAsia="en-US"/>
              </w:rPr>
              <w:t>/</w:t>
            </w:r>
            <w:r w:rsidR="009010B6" w:rsidRPr="00984FE9">
              <w:rPr>
                <w:lang w:val="ru-RU"/>
              </w:rPr>
              <w:t xml:space="preserve"> </w:t>
            </w:r>
            <w:r w:rsidR="009010B6" w:rsidRPr="009010B6">
              <w:rPr>
                <w:rFonts w:eastAsia="Calibri" w:cs="Calibri"/>
                <w:color w:val="auto"/>
                <w:sz w:val="18"/>
                <w:szCs w:val="22"/>
                <w:bdr w:val="none" w:sz="0" w:space="0" w:color="auto"/>
                <w:lang w:val="ru-RU" w:eastAsia="en-US"/>
              </w:rPr>
              <w:t>Обучить руководителя (руководителей)</w:t>
            </w:r>
          </w:p>
          <w:p w14:paraId="0E05C99C" w14:textId="3AEA69C7" w:rsidR="00C42835" w:rsidRPr="00984FE9"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2" w:after="0"/>
              <w:ind w:left="107"/>
              <w:jc w:val="left"/>
              <w:rPr>
                <w:rFonts w:eastAsia="Calibri" w:cs="Calibri"/>
                <w:color w:val="auto"/>
                <w:sz w:val="18"/>
                <w:szCs w:val="22"/>
                <w:bdr w:val="none" w:sz="0" w:space="0" w:color="auto"/>
                <w:lang w:val="ru-RU" w:eastAsia="en-US"/>
              </w:rPr>
            </w:pPr>
            <w:r w:rsidRPr="00C42835">
              <w:rPr>
                <w:rFonts w:eastAsia="Calibri"/>
                <w:color w:val="auto"/>
                <w:sz w:val="18"/>
                <w:szCs w:val="18"/>
                <w:bdr w:val="none" w:sz="0" w:space="0" w:color="auto"/>
                <w:lang w:val="en-US" w:eastAsia="en-US"/>
              </w:rPr>
              <w:fldChar w:fldCharType="begin">
                <w:ffData>
                  <w:name w:val="Check11"/>
                  <w:enabled/>
                  <w:calcOnExit w:val="0"/>
                  <w:checkBox>
                    <w:sizeAuto/>
                    <w:default w:val="0"/>
                  </w:checkBox>
                </w:ffData>
              </w:fldChar>
            </w:r>
            <w:r w:rsidRPr="00984FE9">
              <w:rPr>
                <w:rFonts w:eastAsia="Calibri"/>
                <w:color w:val="auto"/>
                <w:sz w:val="18"/>
                <w:szCs w:val="18"/>
                <w:bdr w:val="none" w:sz="0" w:space="0" w:color="auto"/>
                <w:lang w:val="ru-RU" w:eastAsia="en-US"/>
              </w:rPr>
              <w:instrText xml:space="preserve"> </w:instrText>
            </w:r>
            <w:r w:rsidRPr="00C42835">
              <w:rPr>
                <w:rFonts w:eastAsia="Calibri"/>
                <w:color w:val="auto"/>
                <w:sz w:val="18"/>
                <w:szCs w:val="18"/>
                <w:bdr w:val="none" w:sz="0" w:space="0" w:color="auto"/>
                <w:lang w:val="en-US" w:eastAsia="en-US"/>
              </w:rPr>
              <w:instrText>FORMCHECKBOX</w:instrText>
            </w:r>
            <w:r w:rsidRPr="00984FE9">
              <w:rPr>
                <w:rFonts w:eastAsia="Calibri"/>
                <w:color w:val="auto"/>
                <w:sz w:val="18"/>
                <w:szCs w:val="18"/>
                <w:bdr w:val="none" w:sz="0" w:space="0" w:color="auto"/>
                <w:lang w:val="ru-RU" w:eastAsia="en-US"/>
              </w:rPr>
              <w:instrText xml:space="preserve"> </w:instrText>
            </w:r>
            <w:r w:rsidRPr="00C42835">
              <w:rPr>
                <w:rFonts w:eastAsia="Calibri"/>
                <w:color w:val="auto"/>
                <w:sz w:val="18"/>
                <w:szCs w:val="18"/>
                <w:bdr w:val="none" w:sz="0" w:space="0" w:color="auto"/>
                <w:lang w:val="en-US" w:eastAsia="en-US"/>
              </w:rPr>
            </w:r>
            <w:r w:rsidRPr="00C42835">
              <w:rPr>
                <w:rFonts w:eastAsia="Calibri"/>
                <w:color w:val="auto"/>
                <w:sz w:val="18"/>
                <w:szCs w:val="18"/>
                <w:bdr w:val="none" w:sz="0" w:space="0" w:color="auto"/>
                <w:lang w:val="en-US" w:eastAsia="en-US"/>
              </w:rPr>
              <w:fldChar w:fldCharType="separate"/>
            </w:r>
            <w:r w:rsidRPr="00C42835">
              <w:rPr>
                <w:rFonts w:eastAsia="Calibri"/>
                <w:color w:val="auto"/>
                <w:sz w:val="18"/>
                <w:szCs w:val="18"/>
                <w:bdr w:val="none" w:sz="0" w:space="0" w:color="auto"/>
                <w:lang w:val="en-US" w:eastAsia="en-US"/>
              </w:rPr>
              <w:fldChar w:fldCharType="end"/>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Redesign</w:t>
            </w:r>
            <w:r w:rsidRPr="00984FE9">
              <w:rPr>
                <w:rFonts w:eastAsia="Calibri" w:cs="Calibri"/>
                <w:color w:val="auto"/>
                <w:sz w:val="18"/>
                <w:szCs w:val="22"/>
                <w:bdr w:val="none" w:sz="0" w:space="0" w:color="auto"/>
                <w:lang w:val="ru-RU" w:eastAsia="en-US"/>
              </w:rPr>
              <w:t xml:space="preserve"> </w:t>
            </w:r>
            <w:proofErr w:type="gramStart"/>
            <w:r w:rsidRPr="00C42835">
              <w:rPr>
                <w:rFonts w:eastAsia="Calibri" w:cs="Calibri"/>
                <w:color w:val="auto"/>
                <w:sz w:val="18"/>
                <w:szCs w:val="22"/>
                <w:bdr w:val="none" w:sz="0" w:space="0" w:color="auto"/>
                <w:lang w:val="en-US" w:eastAsia="en-US"/>
              </w:rPr>
              <w:t>work</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station</w:t>
            </w:r>
            <w:proofErr w:type="gramEnd"/>
            <w:r w:rsidR="009010B6">
              <w:rPr>
                <w:rFonts w:eastAsia="Calibri" w:cs="Calibri"/>
                <w:color w:val="auto"/>
                <w:sz w:val="18"/>
                <w:szCs w:val="22"/>
                <w:bdr w:val="none" w:sz="0" w:space="0" w:color="auto"/>
                <w:lang w:val="ru-RU" w:eastAsia="en-US"/>
              </w:rPr>
              <w:t>/</w:t>
            </w:r>
            <w:r w:rsidR="009010B6" w:rsidRPr="009010B6">
              <w:rPr>
                <w:rFonts w:eastAsia="Calibri" w:cs="Calibri"/>
                <w:color w:val="auto"/>
                <w:sz w:val="18"/>
                <w:szCs w:val="22"/>
                <w:bdr w:val="none" w:sz="0" w:space="0" w:color="auto"/>
                <w:lang w:val="ru-RU" w:eastAsia="en-US"/>
              </w:rPr>
              <w:t xml:space="preserve">Перепланировка рабочего места </w:t>
            </w:r>
            <w:r w:rsidRPr="00984FE9">
              <w:rPr>
                <w:rFonts w:eastAsia="Calibri" w:cs="Calibri"/>
                <w:color w:val="auto"/>
                <w:sz w:val="18"/>
                <w:szCs w:val="22"/>
                <w:bdr w:val="none" w:sz="0" w:space="0" w:color="auto"/>
                <w:lang w:val="ru-RU" w:eastAsia="en-US"/>
              </w:rPr>
              <w:t xml:space="preserve"> </w:t>
            </w:r>
          </w:p>
          <w:p w14:paraId="0F140D16" w14:textId="77777777" w:rsidR="00C42835" w:rsidRPr="00984FE9"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2" w:after="0"/>
              <w:ind w:left="107"/>
              <w:jc w:val="left"/>
              <w:rPr>
                <w:rFonts w:eastAsia="Calibri" w:cs="Calibri"/>
                <w:color w:val="auto"/>
                <w:sz w:val="18"/>
                <w:szCs w:val="22"/>
                <w:bdr w:val="none" w:sz="0" w:space="0" w:color="auto"/>
                <w:lang w:val="ru-RU" w:eastAsia="en-US"/>
              </w:rPr>
            </w:pPr>
          </w:p>
        </w:tc>
        <w:tc>
          <w:tcPr>
            <w:tcW w:w="1109" w:type="pct"/>
            <w:gridSpan w:val="5"/>
            <w:tcBorders>
              <w:left w:val="nil"/>
              <w:right w:val="nil"/>
            </w:tcBorders>
          </w:tcPr>
          <w:p w14:paraId="0F46CD4D" w14:textId="38435012" w:rsidR="00C42835" w:rsidRPr="00984FE9"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2" w:after="0"/>
              <w:ind w:left="107"/>
              <w:jc w:val="left"/>
              <w:rPr>
                <w:rFonts w:eastAsia="Calibri" w:cs="Calibri"/>
                <w:color w:val="auto"/>
                <w:sz w:val="18"/>
                <w:szCs w:val="22"/>
                <w:bdr w:val="none" w:sz="0" w:space="0" w:color="auto"/>
                <w:lang w:val="ru-RU" w:eastAsia="en-US"/>
              </w:rPr>
            </w:pPr>
            <w:r w:rsidRPr="00C42835">
              <w:rPr>
                <w:rFonts w:eastAsia="Calibri"/>
                <w:color w:val="auto"/>
                <w:sz w:val="18"/>
                <w:szCs w:val="18"/>
                <w:bdr w:val="none" w:sz="0" w:space="0" w:color="auto"/>
                <w:lang w:val="en-US" w:eastAsia="en-US"/>
              </w:rPr>
              <w:fldChar w:fldCharType="begin">
                <w:ffData>
                  <w:name w:val="Check11"/>
                  <w:enabled/>
                  <w:calcOnExit w:val="0"/>
                  <w:checkBox>
                    <w:sizeAuto/>
                    <w:default w:val="0"/>
                  </w:checkBox>
                </w:ffData>
              </w:fldChar>
            </w:r>
            <w:r w:rsidRPr="00984FE9">
              <w:rPr>
                <w:rFonts w:eastAsia="Calibri"/>
                <w:color w:val="auto"/>
                <w:sz w:val="18"/>
                <w:szCs w:val="18"/>
                <w:bdr w:val="none" w:sz="0" w:space="0" w:color="auto"/>
                <w:lang w:val="ru-RU" w:eastAsia="en-US"/>
              </w:rPr>
              <w:instrText xml:space="preserve"> </w:instrText>
            </w:r>
            <w:r w:rsidRPr="00C42835">
              <w:rPr>
                <w:rFonts w:eastAsia="Calibri"/>
                <w:color w:val="auto"/>
                <w:sz w:val="18"/>
                <w:szCs w:val="18"/>
                <w:bdr w:val="none" w:sz="0" w:space="0" w:color="auto"/>
                <w:lang w:val="en-US" w:eastAsia="en-US"/>
              </w:rPr>
              <w:instrText>FORMCHECKBOX</w:instrText>
            </w:r>
            <w:r w:rsidRPr="00984FE9">
              <w:rPr>
                <w:rFonts w:eastAsia="Calibri"/>
                <w:color w:val="auto"/>
                <w:sz w:val="18"/>
                <w:szCs w:val="18"/>
                <w:bdr w:val="none" w:sz="0" w:space="0" w:color="auto"/>
                <w:lang w:val="ru-RU" w:eastAsia="en-US"/>
              </w:rPr>
              <w:instrText xml:space="preserve"> </w:instrText>
            </w:r>
            <w:r w:rsidRPr="00C42835">
              <w:rPr>
                <w:rFonts w:eastAsia="Calibri"/>
                <w:color w:val="auto"/>
                <w:sz w:val="18"/>
                <w:szCs w:val="18"/>
                <w:bdr w:val="none" w:sz="0" w:space="0" w:color="auto"/>
                <w:lang w:val="en-US" w:eastAsia="en-US"/>
              </w:rPr>
            </w:r>
            <w:r w:rsidRPr="00C42835">
              <w:rPr>
                <w:rFonts w:eastAsia="Calibri"/>
                <w:color w:val="auto"/>
                <w:sz w:val="18"/>
                <w:szCs w:val="18"/>
                <w:bdr w:val="none" w:sz="0" w:space="0" w:color="auto"/>
                <w:lang w:val="en-US" w:eastAsia="en-US"/>
              </w:rPr>
              <w:fldChar w:fldCharType="separate"/>
            </w:r>
            <w:r w:rsidRPr="00C42835">
              <w:rPr>
                <w:rFonts w:eastAsia="Calibri"/>
                <w:color w:val="auto"/>
                <w:sz w:val="18"/>
                <w:szCs w:val="18"/>
                <w:bdr w:val="none" w:sz="0" w:space="0" w:color="auto"/>
                <w:lang w:val="en-US" w:eastAsia="en-US"/>
              </w:rPr>
              <w:fldChar w:fldCharType="end"/>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Redesign</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task</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steps</w:t>
            </w:r>
            <w:r w:rsidR="009010B6">
              <w:rPr>
                <w:rFonts w:eastAsia="Calibri" w:cs="Calibri"/>
                <w:color w:val="auto"/>
                <w:sz w:val="18"/>
                <w:szCs w:val="22"/>
                <w:bdr w:val="none" w:sz="0" w:space="0" w:color="auto"/>
                <w:lang w:val="ru-RU" w:eastAsia="en-US"/>
              </w:rPr>
              <w:t>/</w:t>
            </w:r>
            <w:r w:rsidR="009010B6" w:rsidRPr="009010B6">
              <w:rPr>
                <w:rFonts w:eastAsia="Calibri" w:cs="Calibri"/>
                <w:color w:val="auto"/>
                <w:sz w:val="18"/>
                <w:szCs w:val="22"/>
                <w:bdr w:val="none" w:sz="0" w:space="0" w:color="auto"/>
                <w:lang w:val="ru-RU" w:eastAsia="en-US"/>
              </w:rPr>
              <w:t xml:space="preserve">Пересмотреть этапы выполнения задания </w:t>
            </w:r>
            <w:r w:rsidRPr="00984FE9">
              <w:rPr>
                <w:rFonts w:eastAsia="Calibri" w:cs="Calibri"/>
                <w:color w:val="auto"/>
                <w:sz w:val="18"/>
                <w:szCs w:val="22"/>
                <w:bdr w:val="none" w:sz="0" w:space="0" w:color="auto"/>
                <w:lang w:val="ru-RU" w:eastAsia="en-US"/>
              </w:rPr>
              <w:t xml:space="preserve"> </w:t>
            </w:r>
          </w:p>
          <w:p w14:paraId="2A3EC151" w14:textId="202DD974" w:rsidR="00C42835" w:rsidRPr="00984FE9"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2" w:after="0"/>
              <w:ind w:left="107"/>
              <w:jc w:val="left"/>
              <w:rPr>
                <w:rFonts w:eastAsia="Calibri" w:cs="Calibri"/>
                <w:color w:val="auto"/>
                <w:sz w:val="18"/>
                <w:szCs w:val="22"/>
                <w:bdr w:val="none" w:sz="0" w:space="0" w:color="auto"/>
                <w:lang w:val="ru-RU" w:eastAsia="en-US"/>
              </w:rPr>
            </w:pPr>
            <w:r w:rsidRPr="00C42835">
              <w:rPr>
                <w:rFonts w:eastAsia="Calibri"/>
                <w:color w:val="auto"/>
                <w:sz w:val="18"/>
                <w:szCs w:val="18"/>
                <w:bdr w:val="none" w:sz="0" w:space="0" w:color="auto"/>
                <w:lang w:val="en-US" w:eastAsia="en-US"/>
              </w:rPr>
              <w:fldChar w:fldCharType="begin">
                <w:ffData>
                  <w:name w:val="Check11"/>
                  <w:enabled/>
                  <w:calcOnExit w:val="0"/>
                  <w:checkBox>
                    <w:sizeAuto/>
                    <w:default w:val="0"/>
                  </w:checkBox>
                </w:ffData>
              </w:fldChar>
            </w:r>
            <w:r w:rsidRPr="00984FE9">
              <w:rPr>
                <w:rFonts w:eastAsia="Calibri"/>
                <w:color w:val="auto"/>
                <w:sz w:val="18"/>
                <w:szCs w:val="18"/>
                <w:bdr w:val="none" w:sz="0" w:space="0" w:color="auto"/>
                <w:lang w:val="ru-RU" w:eastAsia="en-US"/>
              </w:rPr>
              <w:instrText xml:space="preserve"> </w:instrText>
            </w:r>
            <w:r w:rsidRPr="00C42835">
              <w:rPr>
                <w:rFonts w:eastAsia="Calibri"/>
                <w:color w:val="auto"/>
                <w:sz w:val="18"/>
                <w:szCs w:val="18"/>
                <w:bdr w:val="none" w:sz="0" w:space="0" w:color="auto"/>
                <w:lang w:val="en-US" w:eastAsia="en-US"/>
              </w:rPr>
              <w:instrText>FORMCHECKBOX</w:instrText>
            </w:r>
            <w:r w:rsidRPr="00984FE9">
              <w:rPr>
                <w:rFonts w:eastAsia="Calibri"/>
                <w:color w:val="auto"/>
                <w:sz w:val="18"/>
                <w:szCs w:val="18"/>
                <w:bdr w:val="none" w:sz="0" w:space="0" w:color="auto"/>
                <w:lang w:val="ru-RU" w:eastAsia="en-US"/>
              </w:rPr>
              <w:instrText xml:space="preserve"> </w:instrText>
            </w:r>
            <w:r w:rsidRPr="00C42835">
              <w:rPr>
                <w:rFonts w:eastAsia="Calibri"/>
                <w:color w:val="auto"/>
                <w:sz w:val="18"/>
                <w:szCs w:val="18"/>
                <w:bdr w:val="none" w:sz="0" w:space="0" w:color="auto"/>
                <w:lang w:val="en-US" w:eastAsia="en-US"/>
              </w:rPr>
            </w:r>
            <w:r w:rsidRPr="00C42835">
              <w:rPr>
                <w:rFonts w:eastAsia="Calibri"/>
                <w:color w:val="auto"/>
                <w:sz w:val="18"/>
                <w:szCs w:val="18"/>
                <w:bdr w:val="none" w:sz="0" w:space="0" w:color="auto"/>
                <w:lang w:val="en-US" w:eastAsia="en-US"/>
              </w:rPr>
              <w:fldChar w:fldCharType="separate"/>
            </w:r>
            <w:r w:rsidRPr="00C42835">
              <w:rPr>
                <w:rFonts w:eastAsia="Calibri"/>
                <w:color w:val="auto"/>
                <w:sz w:val="18"/>
                <w:szCs w:val="18"/>
                <w:bdr w:val="none" w:sz="0" w:space="0" w:color="auto"/>
                <w:lang w:val="en-US" w:eastAsia="en-US"/>
              </w:rPr>
              <w:fldChar w:fldCharType="end"/>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Stop</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this</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activity</w:t>
            </w:r>
            <w:r w:rsidR="009010B6">
              <w:rPr>
                <w:rFonts w:eastAsia="Calibri" w:cs="Calibri"/>
                <w:color w:val="auto"/>
                <w:sz w:val="18"/>
                <w:szCs w:val="22"/>
                <w:bdr w:val="none" w:sz="0" w:space="0" w:color="auto"/>
                <w:lang w:val="ru-RU" w:eastAsia="en-US"/>
              </w:rPr>
              <w:t>/</w:t>
            </w:r>
            <w:r w:rsidR="009010B6" w:rsidRPr="009010B6">
              <w:rPr>
                <w:rFonts w:eastAsia="Calibri" w:cs="Calibri"/>
                <w:color w:val="auto"/>
                <w:sz w:val="18"/>
                <w:szCs w:val="22"/>
                <w:bdr w:val="none" w:sz="0" w:space="0" w:color="auto"/>
                <w:lang w:val="ru-RU" w:eastAsia="en-US"/>
              </w:rPr>
              <w:t>Прекратить эту деятельность</w:t>
            </w:r>
            <w:r w:rsidRPr="00984FE9">
              <w:rPr>
                <w:rFonts w:eastAsia="Calibri" w:cs="Calibri"/>
                <w:color w:val="auto"/>
                <w:sz w:val="18"/>
                <w:szCs w:val="22"/>
                <w:bdr w:val="none" w:sz="0" w:space="0" w:color="auto"/>
                <w:lang w:val="ru-RU" w:eastAsia="en-US"/>
              </w:rPr>
              <w:t xml:space="preserve"> </w:t>
            </w:r>
          </w:p>
          <w:p w14:paraId="448AF8B2" w14:textId="2AE300EB" w:rsidR="00C42835" w:rsidRPr="00984FE9"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2" w:after="0"/>
              <w:ind w:left="107"/>
              <w:jc w:val="left"/>
              <w:rPr>
                <w:rFonts w:eastAsia="Calibri" w:cs="Calibri"/>
                <w:color w:val="auto"/>
                <w:sz w:val="18"/>
                <w:szCs w:val="22"/>
                <w:bdr w:val="none" w:sz="0" w:space="0" w:color="auto"/>
                <w:lang w:val="ru-RU" w:eastAsia="en-US"/>
              </w:rPr>
            </w:pPr>
            <w:r w:rsidRPr="00C42835">
              <w:rPr>
                <w:rFonts w:eastAsia="Calibri"/>
                <w:color w:val="auto"/>
                <w:sz w:val="18"/>
                <w:szCs w:val="18"/>
                <w:bdr w:val="none" w:sz="0" w:space="0" w:color="auto"/>
                <w:lang w:val="en-US" w:eastAsia="en-US"/>
              </w:rPr>
              <w:fldChar w:fldCharType="begin">
                <w:ffData>
                  <w:name w:val="Check11"/>
                  <w:enabled/>
                  <w:calcOnExit w:val="0"/>
                  <w:checkBox>
                    <w:sizeAuto/>
                    <w:default w:val="0"/>
                  </w:checkBox>
                </w:ffData>
              </w:fldChar>
            </w:r>
            <w:r w:rsidRPr="00984FE9">
              <w:rPr>
                <w:rFonts w:eastAsia="Calibri"/>
                <w:color w:val="auto"/>
                <w:sz w:val="18"/>
                <w:szCs w:val="18"/>
                <w:bdr w:val="none" w:sz="0" w:space="0" w:color="auto"/>
                <w:lang w:val="ru-RU" w:eastAsia="en-US"/>
              </w:rPr>
              <w:instrText xml:space="preserve"> </w:instrText>
            </w:r>
            <w:r w:rsidRPr="00C42835">
              <w:rPr>
                <w:rFonts w:eastAsia="Calibri"/>
                <w:color w:val="auto"/>
                <w:sz w:val="18"/>
                <w:szCs w:val="18"/>
                <w:bdr w:val="none" w:sz="0" w:space="0" w:color="auto"/>
                <w:lang w:val="en-US" w:eastAsia="en-US"/>
              </w:rPr>
              <w:instrText>FORMCHECKBOX</w:instrText>
            </w:r>
            <w:r w:rsidRPr="00984FE9">
              <w:rPr>
                <w:rFonts w:eastAsia="Calibri"/>
                <w:color w:val="auto"/>
                <w:sz w:val="18"/>
                <w:szCs w:val="18"/>
                <w:bdr w:val="none" w:sz="0" w:space="0" w:color="auto"/>
                <w:lang w:val="ru-RU" w:eastAsia="en-US"/>
              </w:rPr>
              <w:instrText xml:space="preserve"> </w:instrText>
            </w:r>
            <w:r w:rsidRPr="00C42835">
              <w:rPr>
                <w:rFonts w:eastAsia="Calibri"/>
                <w:color w:val="auto"/>
                <w:sz w:val="18"/>
                <w:szCs w:val="18"/>
                <w:bdr w:val="none" w:sz="0" w:space="0" w:color="auto"/>
                <w:lang w:val="en-US" w:eastAsia="en-US"/>
              </w:rPr>
            </w:r>
            <w:r w:rsidRPr="00C42835">
              <w:rPr>
                <w:rFonts w:eastAsia="Calibri"/>
                <w:color w:val="auto"/>
                <w:sz w:val="18"/>
                <w:szCs w:val="18"/>
                <w:bdr w:val="none" w:sz="0" w:space="0" w:color="auto"/>
                <w:lang w:val="en-US" w:eastAsia="en-US"/>
              </w:rPr>
              <w:fldChar w:fldCharType="separate"/>
            </w:r>
            <w:r w:rsidRPr="00C42835">
              <w:rPr>
                <w:rFonts w:eastAsia="Calibri"/>
                <w:color w:val="auto"/>
                <w:sz w:val="18"/>
                <w:szCs w:val="18"/>
                <w:bdr w:val="none" w:sz="0" w:space="0" w:color="auto"/>
                <w:lang w:val="en-US" w:eastAsia="en-US"/>
              </w:rPr>
              <w:fldChar w:fldCharType="end"/>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Guard</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the</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hazard</w:t>
            </w:r>
            <w:r w:rsidR="009010B6">
              <w:rPr>
                <w:rFonts w:eastAsia="Calibri" w:cs="Calibri"/>
                <w:color w:val="auto"/>
                <w:sz w:val="18"/>
                <w:szCs w:val="22"/>
                <w:bdr w:val="none" w:sz="0" w:space="0" w:color="auto"/>
                <w:lang w:val="ru-RU" w:eastAsia="en-US"/>
              </w:rPr>
              <w:t>/</w:t>
            </w:r>
            <w:proofErr w:type="spellStart"/>
            <w:r w:rsidR="009010B6">
              <w:rPr>
                <w:rFonts w:eastAsia="Calibri" w:cs="Calibri"/>
                <w:color w:val="auto"/>
                <w:sz w:val="18"/>
                <w:szCs w:val="22"/>
                <w:bdr w:val="none" w:sz="0" w:space="0" w:color="auto"/>
                <w:lang w:val="ru-RU" w:eastAsia="en-US"/>
              </w:rPr>
              <w:t>Недопустить</w:t>
            </w:r>
            <w:proofErr w:type="spellEnd"/>
            <w:r w:rsidR="009010B6">
              <w:rPr>
                <w:rFonts w:eastAsia="Calibri" w:cs="Calibri"/>
                <w:color w:val="auto"/>
                <w:sz w:val="18"/>
                <w:szCs w:val="22"/>
                <w:bdr w:val="none" w:sz="0" w:space="0" w:color="auto"/>
                <w:lang w:val="ru-RU" w:eastAsia="en-US"/>
              </w:rPr>
              <w:t xml:space="preserve"> опасность</w:t>
            </w:r>
            <w:r w:rsidRPr="00984FE9">
              <w:rPr>
                <w:rFonts w:eastAsia="Calibri" w:cs="Calibri"/>
                <w:color w:val="auto"/>
                <w:sz w:val="18"/>
                <w:szCs w:val="22"/>
                <w:bdr w:val="none" w:sz="0" w:space="0" w:color="auto"/>
                <w:lang w:val="ru-RU" w:eastAsia="en-US"/>
              </w:rPr>
              <w:t xml:space="preserve"> </w:t>
            </w:r>
          </w:p>
          <w:p w14:paraId="2273AE51" w14:textId="77777777" w:rsidR="00C42835" w:rsidRPr="00984FE9"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2" w:after="0"/>
              <w:ind w:left="107"/>
              <w:jc w:val="left"/>
              <w:rPr>
                <w:rFonts w:eastAsia="Calibri" w:cs="Calibri"/>
                <w:color w:val="auto"/>
                <w:sz w:val="18"/>
                <w:szCs w:val="22"/>
                <w:bdr w:val="none" w:sz="0" w:space="0" w:color="auto"/>
                <w:lang w:val="ru-RU" w:eastAsia="en-US"/>
              </w:rPr>
            </w:pPr>
          </w:p>
        </w:tc>
        <w:tc>
          <w:tcPr>
            <w:tcW w:w="1387" w:type="pct"/>
            <w:gridSpan w:val="4"/>
            <w:tcBorders>
              <w:left w:val="nil"/>
            </w:tcBorders>
          </w:tcPr>
          <w:p w14:paraId="4AF3113F" w14:textId="68B99642" w:rsidR="00C42835" w:rsidRPr="00984FE9"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2" w:after="0"/>
              <w:ind w:left="107"/>
              <w:jc w:val="left"/>
              <w:rPr>
                <w:rFonts w:eastAsia="Calibri" w:cs="Calibri"/>
                <w:color w:val="auto"/>
                <w:sz w:val="18"/>
                <w:szCs w:val="22"/>
                <w:bdr w:val="none" w:sz="0" w:space="0" w:color="auto"/>
                <w:lang w:val="ru-RU" w:eastAsia="en-US"/>
              </w:rPr>
            </w:pPr>
            <w:r w:rsidRPr="00C42835">
              <w:rPr>
                <w:rFonts w:eastAsia="Calibri"/>
                <w:color w:val="auto"/>
                <w:sz w:val="18"/>
                <w:szCs w:val="18"/>
                <w:bdr w:val="none" w:sz="0" w:space="0" w:color="auto"/>
                <w:lang w:val="en-US" w:eastAsia="en-US"/>
              </w:rPr>
              <w:fldChar w:fldCharType="begin">
                <w:ffData>
                  <w:name w:val="Check11"/>
                  <w:enabled/>
                  <w:calcOnExit w:val="0"/>
                  <w:checkBox>
                    <w:sizeAuto/>
                    <w:default w:val="0"/>
                  </w:checkBox>
                </w:ffData>
              </w:fldChar>
            </w:r>
            <w:r w:rsidRPr="00984FE9">
              <w:rPr>
                <w:rFonts w:eastAsia="Calibri"/>
                <w:color w:val="auto"/>
                <w:sz w:val="18"/>
                <w:szCs w:val="18"/>
                <w:bdr w:val="none" w:sz="0" w:space="0" w:color="auto"/>
                <w:lang w:val="ru-RU" w:eastAsia="en-US"/>
              </w:rPr>
              <w:instrText xml:space="preserve"> </w:instrText>
            </w:r>
            <w:r w:rsidRPr="00C42835">
              <w:rPr>
                <w:rFonts w:eastAsia="Calibri"/>
                <w:color w:val="auto"/>
                <w:sz w:val="18"/>
                <w:szCs w:val="18"/>
                <w:bdr w:val="none" w:sz="0" w:space="0" w:color="auto"/>
                <w:lang w:val="en-US" w:eastAsia="en-US"/>
              </w:rPr>
              <w:instrText>FORMCHECKBOX</w:instrText>
            </w:r>
            <w:r w:rsidRPr="00984FE9">
              <w:rPr>
                <w:rFonts w:eastAsia="Calibri"/>
                <w:color w:val="auto"/>
                <w:sz w:val="18"/>
                <w:szCs w:val="18"/>
                <w:bdr w:val="none" w:sz="0" w:space="0" w:color="auto"/>
                <w:lang w:val="ru-RU" w:eastAsia="en-US"/>
              </w:rPr>
              <w:instrText xml:space="preserve"> </w:instrText>
            </w:r>
            <w:r w:rsidRPr="00C42835">
              <w:rPr>
                <w:rFonts w:eastAsia="Calibri"/>
                <w:color w:val="auto"/>
                <w:sz w:val="18"/>
                <w:szCs w:val="18"/>
                <w:bdr w:val="none" w:sz="0" w:space="0" w:color="auto"/>
                <w:lang w:val="en-US" w:eastAsia="en-US"/>
              </w:rPr>
            </w:r>
            <w:r w:rsidRPr="00C42835">
              <w:rPr>
                <w:rFonts w:eastAsia="Calibri"/>
                <w:color w:val="auto"/>
                <w:sz w:val="18"/>
                <w:szCs w:val="18"/>
                <w:bdr w:val="none" w:sz="0" w:space="0" w:color="auto"/>
                <w:lang w:val="en-US" w:eastAsia="en-US"/>
              </w:rPr>
              <w:fldChar w:fldCharType="separate"/>
            </w:r>
            <w:r w:rsidRPr="00C42835">
              <w:rPr>
                <w:rFonts w:eastAsia="Calibri"/>
                <w:color w:val="auto"/>
                <w:sz w:val="18"/>
                <w:szCs w:val="18"/>
                <w:bdr w:val="none" w:sz="0" w:space="0" w:color="auto"/>
                <w:lang w:val="en-US" w:eastAsia="en-US"/>
              </w:rPr>
              <w:fldChar w:fldCharType="end"/>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Routinely</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inspect</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hazard</w:t>
            </w:r>
            <w:r w:rsidRPr="00984FE9">
              <w:rPr>
                <w:rFonts w:eastAsia="Calibri" w:cs="Calibri"/>
                <w:color w:val="auto"/>
                <w:sz w:val="18"/>
                <w:szCs w:val="22"/>
                <w:bdr w:val="none" w:sz="0" w:space="0" w:color="auto"/>
                <w:lang w:val="ru-RU" w:eastAsia="en-US"/>
              </w:rPr>
              <w:t xml:space="preserve"> </w:t>
            </w:r>
            <w:r w:rsidR="009010B6">
              <w:rPr>
                <w:rFonts w:eastAsia="Calibri" w:cs="Calibri"/>
                <w:color w:val="auto"/>
                <w:sz w:val="18"/>
                <w:szCs w:val="22"/>
                <w:bdr w:val="none" w:sz="0" w:space="0" w:color="auto"/>
                <w:lang w:val="ru-RU" w:eastAsia="en-US"/>
              </w:rPr>
              <w:t>/Регулярная проверка на предмет безопасности</w:t>
            </w:r>
          </w:p>
          <w:p w14:paraId="69E98416" w14:textId="777EDCA2" w:rsidR="00C42835" w:rsidRPr="00984FE9"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2" w:after="0"/>
              <w:ind w:left="107"/>
              <w:jc w:val="left"/>
              <w:rPr>
                <w:rFonts w:eastAsia="Calibri" w:cs="Calibri"/>
                <w:color w:val="auto"/>
                <w:sz w:val="18"/>
                <w:szCs w:val="22"/>
                <w:bdr w:val="none" w:sz="0" w:space="0" w:color="auto"/>
                <w:lang w:val="ru-RU" w:eastAsia="en-US"/>
              </w:rPr>
            </w:pPr>
            <w:r w:rsidRPr="00C42835">
              <w:rPr>
                <w:rFonts w:eastAsia="Calibri"/>
                <w:color w:val="auto"/>
                <w:sz w:val="18"/>
                <w:szCs w:val="18"/>
                <w:bdr w:val="none" w:sz="0" w:space="0" w:color="auto"/>
                <w:lang w:val="en-US" w:eastAsia="en-US"/>
              </w:rPr>
              <w:fldChar w:fldCharType="begin">
                <w:ffData>
                  <w:name w:val="Check11"/>
                  <w:enabled/>
                  <w:calcOnExit w:val="0"/>
                  <w:checkBox>
                    <w:sizeAuto/>
                    <w:default w:val="0"/>
                  </w:checkBox>
                </w:ffData>
              </w:fldChar>
            </w:r>
            <w:r w:rsidRPr="00984FE9">
              <w:rPr>
                <w:rFonts w:eastAsia="Calibri"/>
                <w:color w:val="auto"/>
                <w:sz w:val="18"/>
                <w:szCs w:val="18"/>
                <w:bdr w:val="none" w:sz="0" w:space="0" w:color="auto"/>
                <w:lang w:val="ru-RU" w:eastAsia="en-US"/>
              </w:rPr>
              <w:instrText xml:space="preserve"> </w:instrText>
            </w:r>
            <w:r w:rsidRPr="00C42835">
              <w:rPr>
                <w:rFonts w:eastAsia="Calibri"/>
                <w:color w:val="auto"/>
                <w:sz w:val="18"/>
                <w:szCs w:val="18"/>
                <w:bdr w:val="none" w:sz="0" w:space="0" w:color="auto"/>
                <w:lang w:val="en-US" w:eastAsia="en-US"/>
              </w:rPr>
              <w:instrText>FORMCHECKBOX</w:instrText>
            </w:r>
            <w:r w:rsidRPr="00984FE9">
              <w:rPr>
                <w:rFonts w:eastAsia="Calibri"/>
                <w:color w:val="auto"/>
                <w:sz w:val="18"/>
                <w:szCs w:val="18"/>
                <w:bdr w:val="none" w:sz="0" w:space="0" w:color="auto"/>
                <w:lang w:val="ru-RU" w:eastAsia="en-US"/>
              </w:rPr>
              <w:instrText xml:space="preserve"> </w:instrText>
            </w:r>
            <w:r w:rsidRPr="00C42835">
              <w:rPr>
                <w:rFonts w:eastAsia="Calibri"/>
                <w:color w:val="auto"/>
                <w:sz w:val="18"/>
                <w:szCs w:val="18"/>
                <w:bdr w:val="none" w:sz="0" w:space="0" w:color="auto"/>
                <w:lang w:val="en-US" w:eastAsia="en-US"/>
              </w:rPr>
            </w:r>
            <w:r w:rsidRPr="00C42835">
              <w:rPr>
                <w:rFonts w:eastAsia="Calibri"/>
                <w:color w:val="auto"/>
                <w:sz w:val="18"/>
                <w:szCs w:val="18"/>
                <w:bdr w:val="none" w:sz="0" w:space="0" w:color="auto"/>
                <w:lang w:val="en-US" w:eastAsia="en-US"/>
              </w:rPr>
              <w:fldChar w:fldCharType="separate"/>
            </w:r>
            <w:r w:rsidRPr="00C42835">
              <w:rPr>
                <w:rFonts w:eastAsia="Calibri"/>
                <w:color w:val="auto"/>
                <w:sz w:val="18"/>
                <w:szCs w:val="18"/>
                <w:bdr w:val="none" w:sz="0" w:space="0" w:color="auto"/>
                <w:lang w:val="en-US" w:eastAsia="en-US"/>
              </w:rPr>
              <w:fldChar w:fldCharType="end"/>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PPEs</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provision</w:t>
            </w:r>
            <w:r w:rsidR="005C3106">
              <w:rPr>
                <w:rFonts w:eastAsia="Calibri" w:cs="Calibri"/>
                <w:color w:val="auto"/>
                <w:sz w:val="18"/>
                <w:szCs w:val="22"/>
                <w:bdr w:val="none" w:sz="0" w:space="0" w:color="auto"/>
                <w:lang w:val="ru-RU" w:eastAsia="en-US"/>
              </w:rPr>
              <w:t>/</w:t>
            </w:r>
            <w:r w:rsidR="005C3106" w:rsidRPr="005C3106">
              <w:rPr>
                <w:rFonts w:eastAsia="Calibri" w:cs="Calibri"/>
                <w:color w:val="auto"/>
                <w:sz w:val="18"/>
                <w:szCs w:val="22"/>
                <w:bdr w:val="none" w:sz="0" w:space="0" w:color="auto"/>
                <w:lang w:val="ru-RU" w:eastAsia="en-US"/>
              </w:rPr>
              <w:t xml:space="preserve">Обеспечение СИЗ </w:t>
            </w:r>
            <w:r w:rsidRPr="00984FE9">
              <w:rPr>
                <w:rFonts w:eastAsia="Calibri" w:cs="Calibri"/>
                <w:color w:val="auto"/>
                <w:sz w:val="18"/>
                <w:szCs w:val="22"/>
                <w:bdr w:val="none" w:sz="0" w:space="0" w:color="auto"/>
                <w:lang w:val="ru-RU" w:eastAsia="en-US"/>
              </w:rPr>
              <w:t xml:space="preserve"> </w:t>
            </w:r>
          </w:p>
          <w:p w14:paraId="3E7D36E7" w14:textId="0267AA4D" w:rsidR="00C42835" w:rsidRPr="00984FE9"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2" w:after="0"/>
              <w:ind w:left="107"/>
              <w:jc w:val="left"/>
              <w:rPr>
                <w:rFonts w:eastAsia="Calibri" w:cs="Calibri"/>
                <w:color w:val="auto"/>
                <w:sz w:val="18"/>
                <w:szCs w:val="22"/>
                <w:bdr w:val="none" w:sz="0" w:space="0" w:color="auto"/>
                <w:lang w:val="ru-RU" w:eastAsia="en-US"/>
              </w:rPr>
            </w:pPr>
            <w:r w:rsidRPr="00C42835">
              <w:rPr>
                <w:rFonts w:eastAsia="Calibri"/>
                <w:color w:val="auto"/>
                <w:sz w:val="18"/>
                <w:szCs w:val="18"/>
                <w:bdr w:val="none" w:sz="0" w:space="0" w:color="auto"/>
                <w:lang w:val="en-US" w:eastAsia="en-US"/>
              </w:rPr>
              <w:fldChar w:fldCharType="begin">
                <w:ffData>
                  <w:name w:val="Check11"/>
                  <w:enabled/>
                  <w:calcOnExit w:val="0"/>
                  <w:checkBox>
                    <w:sizeAuto/>
                    <w:default w:val="0"/>
                  </w:checkBox>
                </w:ffData>
              </w:fldChar>
            </w:r>
            <w:r w:rsidRPr="00984FE9">
              <w:rPr>
                <w:rFonts w:eastAsia="Calibri"/>
                <w:color w:val="auto"/>
                <w:sz w:val="18"/>
                <w:szCs w:val="18"/>
                <w:bdr w:val="none" w:sz="0" w:space="0" w:color="auto"/>
                <w:lang w:val="ru-RU" w:eastAsia="en-US"/>
              </w:rPr>
              <w:instrText xml:space="preserve"> </w:instrText>
            </w:r>
            <w:r w:rsidRPr="00C42835">
              <w:rPr>
                <w:rFonts w:eastAsia="Calibri"/>
                <w:color w:val="auto"/>
                <w:sz w:val="18"/>
                <w:szCs w:val="18"/>
                <w:bdr w:val="none" w:sz="0" w:space="0" w:color="auto"/>
                <w:lang w:val="en-US" w:eastAsia="en-US"/>
              </w:rPr>
              <w:instrText>FORMCHECKBOX</w:instrText>
            </w:r>
            <w:r w:rsidRPr="00984FE9">
              <w:rPr>
                <w:rFonts w:eastAsia="Calibri"/>
                <w:color w:val="auto"/>
                <w:sz w:val="18"/>
                <w:szCs w:val="18"/>
                <w:bdr w:val="none" w:sz="0" w:space="0" w:color="auto"/>
                <w:lang w:val="ru-RU" w:eastAsia="en-US"/>
              </w:rPr>
              <w:instrText xml:space="preserve"> </w:instrText>
            </w:r>
            <w:r w:rsidRPr="00C42835">
              <w:rPr>
                <w:rFonts w:eastAsia="Calibri"/>
                <w:color w:val="auto"/>
                <w:sz w:val="18"/>
                <w:szCs w:val="18"/>
                <w:bdr w:val="none" w:sz="0" w:space="0" w:color="auto"/>
                <w:lang w:val="en-US" w:eastAsia="en-US"/>
              </w:rPr>
            </w:r>
            <w:r w:rsidRPr="00C42835">
              <w:rPr>
                <w:rFonts w:eastAsia="Calibri"/>
                <w:color w:val="auto"/>
                <w:sz w:val="18"/>
                <w:szCs w:val="18"/>
                <w:bdr w:val="none" w:sz="0" w:space="0" w:color="auto"/>
                <w:lang w:val="en-US" w:eastAsia="en-US"/>
              </w:rPr>
              <w:fldChar w:fldCharType="separate"/>
            </w:r>
            <w:r w:rsidRPr="00C42835">
              <w:rPr>
                <w:rFonts w:eastAsia="Calibri"/>
                <w:color w:val="auto"/>
                <w:sz w:val="18"/>
                <w:szCs w:val="18"/>
                <w:bdr w:val="none" w:sz="0" w:space="0" w:color="auto"/>
                <w:lang w:val="en-US" w:eastAsia="en-US"/>
              </w:rPr>
              <w:fldChar w:fldCharType="end"/>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Other</w:t>
            </w:r>
            <w:r w:rsidR="005C3106">
              <w:rPr>
                <w:rFonts w:eastAsia="Calibri" w:cs="Calibri"/>
                <w:color w:val="auto"/>
                <w:sz w:val="18"/>
                <w:szCs w:val="22"/>
                <w:bdr w:val="none" w:sz="0" w:space="0" w:color="auto"/>
                <w:lang w:val="ru-RU" w:eastAsia="en-US"/>
              </w:rPr>
              <w:t>/Другое</w:t>
            </w:r>
            <w:r w:rsidRPr="00984FE9">
              <w:rPr>
                <w:rFonts w:eastAsia="Calibri" w:cs="Calibri"/>
                <w:color w:val="auto"/>
                <w:sz w:val="18"/>
                <w:szCs w:val="22"/>
                <w:bdr w:val="none" w:sz="0" w:space="0" w:color="auto"/>
                <w:lang w:val="ru-RU" w:eastAsia="en-US"/>
              </w:rPr>
              <w:t>: _______________</w:t>
            </w:r>
          </w:p>
        </w:tc>
      </w:tr>
      <w:tr w:rsidR="00C42835" w:rsidRPr="005B7E04" w14:paraId="74E8B2E4" w14:textId="77777777" w:rsidTr="003468DD">
        <w:trPr>
          <w:trHeight w:val="1075"/>
        </w:trPr>
        <w:tc>
          <w:tcPr>
            <w:tcW w:w="1300" w:type="pct"/>
          </w:tcPr>
          <w:p w14:paraId="53C393B0" w14:textId="3079AE0D" w:rsidR="00C42835" w:rsidRPr="00984FE9"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2" w:after="0"/>
              <w:ind w:left="107"/>
              <w:jc w:val="left"/>
              <w:rPr>
                <w:rFonts w:eastAsia="Calibri" w:cs="Calibri"/>
                <w:color w:val="auto"/>
                <w:sz w:val="18"/>
                <w:szCs w:val="22"/>
                <w:bdr w:val="none" w:sz="0" w:space="0" w:color="auto"/>
                <w:lang w:val="ru-RU" w:eastAsia="en-US"/>
              </w:rPr>
            </w:pPr>
            <w:r w:rsidRPr="00C42835">
              <w:rPr>
                <w:rFonts w:eastAsia="Calibri" w:cs="Calibri"/>
                <w:color w:val="auto"/>
                <w:sz w:val="18"/>
                <w:szCs w:val="22"/>
                <w:bdr w:val="none" w:sz="0" w:space="0" w:color="auto"/>
                <w:lang w:val="en-US" w:eastAsia="en-US"/>
              </w:rPr>
              <w:t>What</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should</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be</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or</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has</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been</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done</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to</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carry</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out</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the</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suggestion</w:t>
            </w:r>
            <w:r w:rsidRPr="00984FE9">
              <w:rPr>
                <w:rFonts w:eastAsia="Calibri" w:cs="Calibri"/>
                <w:color w:val="auto"/>
                <w:sz w:val="18"/>
                <w:szCs w:val="22"/>
                <w:bdr w:val="none" w:sz="0" w:space="0" w:color="auto"/>
                <w:lang w:val="ru-RU" w:eastAsia="en-US"/>
              </w:rPr>
              <w:t>(</w:t>
            </w:r>
            <w:r w:rsidRPr="00C42835">
              <w:rPr>
                <w:rFonts w:eastAsia="Calibri" w:cs="Calibri"/>
                <w:color w:val="auto"/>
                <w:sz w:val="18"/>
                <w:szCs w:val="22"/>
                <w:bdr w:val="none" w:sz="0" w:space="0" w:color="auto"/>
                <w:lang w:val="en-US" w:eastAsia="en-US"/>
              </w:rPr>
              <w:t>s</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checked</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above</w:t>
            </w:r>
            <w:r w:rsidR="005C3106" w:rsidRPr="000D5E43">
              <w:rPr>
                <w:rFonts w:eastAsia="Calibri" w:cs="Calibri"/>
                <w:color w:val="auto"/>
                <w:sz w:val="18"/>
                <w:szCs w:val="22"/>
                <w:bdr w:val="none" w:sz="0" w:space="0" w:color="auto"/>
                <w:lang w:val="ru-RU" w:eastAsia="en-US"/>
              </w:rPr>
              <w:t>/</w:t>
            </w:r>
            <w:r w:rsidR="005C3106" w:rsidRPr="005C3106">
              <w:rPr>
                <w:rFonts w:eastAsia="Calibri" w:cs="Calibri"/>
                <w:color w:val="auto"/>
                <w:sz w:val="18"/>
                <w:szCs w:val="22"/>
                <w:bdr w:val="none" w:sz="0" w:space="0" w:color="auto"/>
                <w:lang w:val="ru-RU" w:eastAsia="en-US"/>
              </w:rPr>
              <w:t>Что</w:t>
            </w:r>
            <w:r w:rsidR="005C3106" w:rsidRPr="000D5E43">
              <w:rPr>
                <w:rFonts w:eastAsia="Calibri" w:cs="Calibri"/>
                <w:color w:val="auto"/>
                <w:sz w:val="18"/>
                <w:szCs w:val="22"/>
                <w:bdr w:val="none" w:sz="0" w:space="0" w:color="auto"/>
                <w:lang w:val="ru-RU" w:eastAsia="en-US"/>
              </w:rPr>
              <w:t xml:space="preserve"> </w:t>
            </w:r>
            <w:r w:rsidR="005C3106" w:rsidRPr="005C3106">
              <w:rPr>
                <w:rFonts w:eastAsia="Calibri" w:cs="Calibri"/>
                <w:color w:val="auto"/>
                <w:sz w:val="18"/>
                <w:szCs w:val="22"/>
                <w:bdr w:val="none" w:sz="0" w:space="0" w:color="auto"/>
                <w:lang w:val="ru-RU" w:eastAsia="en-US"/>
              </w:rPr>
              <w:t>должно</w:t>
            </w:r>
            <w:r w:rsidR="005C3106" w:rsidRPr="000D5E43">
              <w:rPr>
                <w:rFonts w:eastAsia="Calibri" w:cs="Calibri"/>
                <w:color w:val="auto"/>
                <w:sz w:val="18"/>
                <w:szCs w:val="22"/>
                <w:bdr w:val="none" w:sz="0" w:space="0" w:color="auto"/>
                <w:lang w:val="ru-RU" w:eastAsia="en-US"/>
              </w:rPr>
              <w:t xml:space="preserve"> </w:t>
            </w:r>
            <w:r w:rsidR="005C3106" w:rsidRPr="005C3106">
              <w:rPr>
                <w:rFonts w:eastAsia="Calibri" w:cs="Calibri"/>
                <w:color w:val="auto"/>
                <w:sz w:val="18"/>
                <w:szCs w:val="22"/>
                <w:bdr w:val="none" w:sz="0" w:space="0" w:color="auto"/>
                <w:lang w:val="ru-RU" w:eastAsia="en-US"/>
              </w:rPr>
              <w:t>быть</w:t>
            </w:r>
            <w:r w:rsidR="005C3106" w:rsidRPr="000D5E43">
              <w:rPr>
                <w:rFonts w:eastAsia="Calibri" w:cs="Calibri"/>
                <w:color w:val="auto"/>
                <w:sz w:val="18"/>
                <w:szCs w:val="22"/>
                <w:bdr w:val="none" w:sz="0" w:space="0" w:color="auto"/>
                <w:lang w:val="ru-RU" w:eastAsia="en-US"/>
              </w:rPr>
              <w:t xml:space="preserve"> </w:t>
            </w:r>
            <w:r w:rsidR="005C3106" w:rsidRPr="005C3106">
              <w:rPr>
                <w:rFonts w:eastAsia="Calibri" w:cs="Calibri"/>
                <w:color w:val="auto"/>
                <w:sz w:val="18"/>
                <w:szCs w:val="22"/>
                <w:bdr w:val="none" w:sz="0" w:space="0" w:color="auto"/>
                <w:lang w:val="ru-RU" w:eastAsia="en-US"/>
              </w:rPr>
              <w:t>сделано</w:t>
            </w:r>
            <w:r w:rsidR="005C3106" w:rsidRPr="000D5E43">
              <w:rPr>
                <w:rFonts w:eastAsia="Calibri" w:cs="Calibri"/>
                <w:color w:val="auto"/>
                <w:sz w:val="18"/>
                <w:szCs w:val="22"/>
                <w:bdr w:val="none" w:sz="0" w:space="0" w:color="auto"/>
                <w:lang w:val="ru-RU" w:eastAsia="en-US"/>
              </w:rPr>
              <w:t xml:space="preserve"> (</w:t>
            </w:r>
            <w:r w:rsidR="005C3106" w:rsidRPr="005C3106">
              <w:rPr>
                <w:rFonts w:eastAsia="Calibri" w:cs="Calibri"/>
                <w:color w:val="auto"/>
                <w:sz w:val="18"/>
                <w:szCs w:val="22"/>
                <w:bdr w:val="none" w:sz="0" w:space="0" w:color="auto"/>
                <w:lang w:val="ru-RU" w:eastAsia="en-US"/>
              </w:rPr>
              <w:t>или</w:t>
            </w:r>
            <w:r w:rsidR="005C3106" w:rsidRPr="000D5E43">
              <w:rPr>
                <w:rFonts w:eastAsia="Calibri" w:cs="Calibri"/>
                <w:color w:val="auto"/>
                <w:sz w:val="18"/>
                <w:szCs w:val="22"/>
                <w:bdr w:val="none" w:sz="0" w:space="0" w:color="auto"/>
                <w:lang w:val="ru-RU" w:eastAsia="en-US"/>
              </w:rPr>
              <w:t xml:space="preserve"> </w:t>
            </w:r>
            <w:r w:rsidR="005C3106" w:rsidRPr="005C3106">
              <w:rPr>
                <w:rFonts w:eastAsia="Calibri" w:cs="Calibri"/>
                <w:color w:val="auto"/>
                <w:sz w:val="18"/>
                <w:szCs w:val="22"/>
                <w:bdr w:val="none" w:sz="0" w:space="0" w:color="auto"/>
                <w:lang w:val="ru-RU" w:eastAsia="en-US"/>
              </w:rPr>
              <w:t>было</w:t>
            </w:r>
            <w:r w:rsidR="005C3106" w:rsidRPr="000D5E43">
              <w:rPr>
                <w:rFonts w:eastAsia="Calibri" w:cs="Calibri"/>
                <w:color w:val="auto"/>
                <w:sz w:val="18"/>
                <w:szCs w:val="22"/>
                <w:bdr w:val="none" w:sz="0" w:space="0" w:color="auto"/>
                <w:lang w:val="ru-RU" w:eastAsia="en-US"/>
              </w:rPr>
              <w:t xml:space="preserve"> </w:t>
            </w:r>
            <w:r w:rsidR="005C3106" w:rsidRPr="005C3106">
              <w:rPr>
                <w:rFonts w:eastAsia="Calibri" w:cs="Calibri"/>
                <w:color w:val="auto"/>
                <w:sz w:val="18"/>
                <w:szCs w:val="22"/>
                <w:bdr w:val="none" w:sz="0" w:space="0" w:color="auto"/>
                <w:lang w:val="ru-RU" w:eastAsia="en-US"/>
              </w:rPr>
              <w:t>сделано</w:t>
            </w:r>
            <w:r w:rsidR="005C3106" w:rsidRPr="000D5E43">
              <w:rPr>
                <w:rFonts w:eastAsia="Calibri" w:cs="Calibri"/>
                <w:color w:val="auto"/>
                <w:sz w:val="18"/>
                <w:szCs w:val="22"/>
                <w:bdr w:val="none" w:sz="0" w:space="0" w:color="auto"/>
                <w:lang w:val="ru-RU" w:eastAsia="en-US"/>
              </w:rPr>
              <w:t xml:space="preserve">) </w:t>
            </w:r>
            <w:r w:rsidR="005C3106" w:rsidRPr="005C3106">
              <w:rPr>
                <w:rFonts w:eastAsia="Calibri" w:cs="Calibri"/>
                <w:color w:val="auto"/>
                <w:sz w:val="18"/>
                <w:szCs w:val="22"/>
                <w:bdr w:val="none" w:sz="0" w:space="0" w:color="auto"/>
                <w:lang w:val="ru-RU" w:eastAsia="en-US"/>
              </w:rPr>
              <w:t>для</w:t>
            </w:r>
            <w:r w:rsidR="005C3106" w:rsidRPr="000D5E43">
              <w:rPr>
                <w:rFonts w:eastAsia="Calibri" w:cs="Calibri"/>
                <w:color w:val="auto"/>
                <w:sz w:val="18"/>
                <w:szCs w:val="22"/>
                <w:bdr w:val="none" w:sz="0" w:space="0" w:color="auto"/>
                <w:lang w:val="ru-RU" w:eastAsia="en-US"/>
              </w:rPr>
              <w:t xml:space="preserve"> </w:t>
            </w:r>
            <w:r w:rsidR="005C3106" w:rsidRPr="005C3106">
              <w:rPr>
                <w:rFonts w:eastAsia="Calibri" w:cs="Calibri"/>
                <w:color w:val="auto"/>
                <w:sz w:val="18"/>
                <w:szCs w:val="22"/>
                <w:bdr w:val="none" w:sz="0" w:space="0" w:color="auto"/>
                <w:lang w:val="ru-RU" w:eastAsia="en-US"/>
              </w:rPr>
              <w:t>выполнения</w:t>
            </w:r>
            <w:r w:rsidR="005C3106" w:rsidRPr="000D5E43">
              <w:rPr>
                <w:rFonts w:eastAsia="Calibri" w:cs="Calibri"/>
                <w:color w:val="auto"/>
                <w:sz w:val="18"/>
                <w:szCs w:val="22"/>
                <w:bdr w:val="none" w:sz="0" w:space="0" w:color="auto"/>
                <w:lang w:val="ru-RU" w:eastAsia="en-US"/>
              </w:rPr>
              <w:t xml:space="preserve"> </w:t>
            </w:r>
            <w:r w:rsidR="005C0387">
              <w:rPr>
                <w:rFonts w:eastAsia="Calibri" w:cs="Calibri"/>
                <w:color w:val="auto"/>
                <w:sz w:val="18"/>
                <w:szCs w:val="22"/>
                <w:bdr w:val="none" w:sz="0" w:space="0" w:color="auto"/>
                <w:lang w:val="ru-RU" w:eastAsia="en-US"/>
              </w:rPr>
              <w:t>рекомендации</w:t>
            </w:r>
            <w:r w:rsidR="005C3106" w:rsidRPr="000D5E43">
              <w:rPr>
                <w:rFonts w:eastAsia="Calibri" w:cs="Calibri"/>
                <w:color w:val="auto"/>
                <w:sz w:val="18"/>
                <w:szCs w:val="22"/>
                <w:bdr w:val="none" w:sz="0" w:space="0" w:color="auto"/>
                <w:lang w:val="ru-RU" w:eastAsia="en-US"/>
              </w:rPr>
              <w:t xml:space="preserve"> (</w:t>
            </w:r>
            <w:r w:rsidR="005C0387">
              <w:rPr>
                <w:rFonts w:eastAsia="Calibri" w:cs="Calibri"/>
                <w:color w:val="auto"/>
                <w:sz w:val="18"/>
                <w:szCs w:val="22"/>
                <w:bdr w:val="none" w:sz="0" w:space="0" w:color="auto"/>
                <w:lang w:val="ru-RU" w:eastAsia="en-US"/>
              </w:rPr>
              <w:t>реком</w:t>
            </w:r>
            <w:r w:rsidR="005C3106" w:rsidRPr="005C3106">
              <w:rPr>
                <w:rFonts w:eastAsia="Calibri" w:cs="Calibri"/>
                <w:color w:val="auto"/>
                <w:sz w:val="18"/>
                <w:szCs w:val="22"/>
                <w:bdr w:val="none" w:sz="0" w:space="0" w:color="auto"/>
                <w:lang w:val="ru-RU" w:eastAsia="en-US"/>
              </w:rPr>
              <w:t>ен</w:t>
            </w:r>
            <w:r w:rsidR="005C0387">
              <w:rPr>
                <w:rFonts w:eastAsia="Calibri" w:cs="Calibri"/>
                <w:color w:val="auto"/>
                <w:sz w:val="18"/>
                <w:szCs w:val="22"/>
                <w:bdr w:val="none" w:sz="0" w:space="0" w:color="auto"/>
                <w:lang w:val="ru-RU" w:eastAsia="en-US"/>
              </w:rPr>
              <w:t>дац</w:t>
            </w:r>
            <w:r w:rsidR="005C3106" w:rsidRPr="005C3106">
              <w:rPr>
                <w:rFonts w:eastAsia="Calibri" w:cs="Calibri"/>
                <w:color w:val="auto"/>
                <w:sz w:val="18"/>
                <w:szCs w:val="22"/>
                <w:bdr w:val="none" w:sz="0" w:space="0" w:color="auto"/>
                <w:lang w:val="ru-RU" w:eastAsia="en-US"/>
              </w:rPr>
              <w:t>ий</w:t>
            </w:r>
            <w:r w:rsidR="005C3106" w:rsidRPr="000D5E43">
              <w:rPr>
                <w:rFonts w:eastAsia="Calibri" w:cs="Calibri"/>
                <w:color w:val="auto"/>
                <w:sz w:val="18"/>
                <w:szCs w:val="22"/>
                <w:bdr w:val="none" w:sz="0" w:space="0" w:color="auto"/>
                <w:lang w:val="ru-RU" w:eastAsia="en-US"/>
              </w:rPr>
              <w:t xml:space="preserve">), </w:t>
            </w:r>
            <w:r w:rsidR="005C3106" w:rsidRPr="005C3106">
              <w:rPr>
                <w:rFonts w:eastAsia="Calibri" w:cs="Calibri"/>
                <w:color w:val="auto"/>
                <w:sz w:val="18"/>
                <w:szCs w:val="22"/>
                <w:bdr w:val="none" w:sz="0" w:space="0" w:color="auto"/>
                <w:lang w:val="ru-RU" w:eastAsia="en-US"/>
              </w:rPr>
              <w:t>отмеченных</w:t>
            </w:r>
            <w:r w:rsidR="005C3106" w:rsidRPr="000D5E43">
              <w:rPr>
                <w:rFonts w:eastAsia="Calibri" w:cs="Calibri"/>
                <w:color w:val="auto"/>
                <w:sz w:val="18"/>
                <w:szCs w:val="22"/>
                <w:bdr w:val="none" w:sz="0" w:space="0" w:color="auto"/>
                <w:lang w:val="ru-RU" w:eastAsia="en-US"/>
              </w:rPr>
              <w:t xml:space="preserve"> </w:t>
            </w:r>
            <w:r w:rsidR="005C3106" w:rsidRPr="005C3106">
              <w:rPr>
                <w:rFonts w:eastAsia="Calibri" w:cs="Calibri"/>
                <w:color w:val="auto"/>
                <w:sz w:val="18"/>
                <w:szCs w:val="22"/>
                <w:bdr w:val="none" w:sz="0" w:space="0" w:color="auto"/>
                <w:lang w:val="ru-RU" w:eastAsia="en-US"/>
              </w:rPr>
              <w:t>выше</w:t>
            </w:r>
            <w:r w:rsidRPr="00984FE9">
              <w:rPr>
                <w:rFonts w:eastAsia="Calibri" w:cs="Calibri"/>
                <w:color w:val="auto"/>
                <w:sz w:val="18"/>
                <w:szCs w:val="22"/>
                <w:bdr w:val="none" w:sz="0" w:space="0" w:color="auto"/>
                <w:lang w:val="ru-RU" w:eastAsia="en-US"/>
              </w:rPr>
              <w:t>?</w:t>
            </w:r>
          </w:p>
          <w:p w14:paraId="1105B370" w14:textId="77777777" w:rsidR="00C42835" w:rsidRPr="00984FE9"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2" w:after="0"/>
              <w:ind w:left="107"/>
              <w:jc w:val="left"/>
              <w:rPr>
                <w:rFonts w:eastAsia="Calibri" w:cs="Calibri"/>
                <w:color w:val="auto"/>
                <w:sz w:val="18"/>
                <w:szCs w:val="22"/>
                <w:bdr w:val="none" w:sz="0" w:space="0" w:color="auto"/>
                <w:lang w:val="ru-RU" w:eastAsia="en-US"/>
              </w:rPr>
            </w:pPr>
          </w:p>
        </w:tc>
        <w:tc>
          <w:tcPr>
            <w:tcW w:w="3700" w:type="pct"/>
            <w:gridSpan w:val="16"/>
          </w:tcPr>
          <w:p w14:paraId="22C183C4" w14:textId="77777777" w:rsidR="00C42835" w:rsidRPr="00984FE9"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0" w:after="0" w:line="266" w:lineRule="auto"/>
              <w:ind w:left="107" w:right="187"/>
              <w:jc w:val="left"/>
              <w:rPr>
                <w:rFonts w:eastAsia="Calibri" w:cs="Calibri"/>
                <w:i/>
                <w:color w:val="auto"/>
                <w:sz w:val="18"/>
                <w:szCs w:val="22"/>
                <w:bdr w:val="none" w:sz="0" w:space="0" w:color="auto"/>
                <w:lang w:val="ru-RU" w:eastAsia="en-US"/>
              </w:rPr>
            </w:pPr>
          </w:p>
        </w:tc>
      </w:tr>
      <w:tr w:rsidR="00C42835" w:rsidRPr="005B7E04" w14:paraId="606E1D1E" w14:textId="77777777" w:rsidTr="003468DD">
        <w:trPr>
          <w:trHeight w:val="253"/>
        </w:trPr>
        <w:tc>
          <w:tcPr>
            <w:tcW w:w="5000" w:type="pct"/>
            <w:gridSpan w:val="17"/>
            <w:shd w:val="clear" w:color="auto" w:fill="C5D9F1"/>
          </w:tcPr>
          <w:p w14:paraId="1E23D9FA" w14:textId="4DF04278" w:rsidR="00C42835" w:rsidRPr="00984FE9"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1" w:after="0"/>
              <w:ind w:left="107"/>
              <w:jc w:val="left"/>
              <w:rPr>
                <w:rFonts w:eastAsia="Calibri" w:cs="Calibri"/>
                <w:b/>
                <w:color w:val="auto"/>
                <w:sz w:val="18"/>
                <w:szCs w:val="22"/>
                <w:bdr w:val="none" w:sz="0" w:space="0" w:color="auto"/>
                <w:lang w:val="ru-RU" w:eastAsia="en-US"/>
              </w:rPr>
            </w:pPr>
            <w:r w:rsidRPr="00C42835">
              <w:rPr>
                <w:rFonts w:eastAsia="Calibri" w:cs="Calibri"/>
                <w:b/>
                <w:color w:val="auto"/>
                <w:sz w:val="18"/>
                <w:szCs w:val="22"/>
                <w:bdr w:val="none" w:sz="0" w:space="0" w:color="auto"/>
                <w:lang w:val="en-US" w:eastAsia="en-US"/>
              </w:rPr>
              <w:t>Incident</w:t>
            </w:r>
            <w:r w:rsidRPr="00984FE9">
              <w:rPr>
                <w:rFonts w:ascii="Times New Roman" w:eastAsia="Calibri" w:cs="Calibri"/>
                <w:color w:val="auto"/>
                <w:spacing w:val="-4"/>
                <w:sz w:val="18"/>
                <w:szCs w:val="22"/>
                <w:bdr w:val="none" w:sz="0" w:space="0" w:color="auto"/>
                <w:lang w:val="ru-RU" w:eastAsia="en-US"/>
              </w:rPr>
              <w:t xml:space="preserve"> </w:t>
            </w:r>
            <w:r w:rsidRPr="00C42835">
              <w:rPr>
                <w:rFonts w:eastAsia="Calibri" w:cs="Calibri"/>
                <w:b/>
                <w:color w:val="auto"/>
                <w:sz w:val="18"/>
                <w:szCs w:val="22"/>
                <w:bdr w:val="none" w:sz="0" w:space="0" w:color="auto"/>
                <w:lang w:val="en-US" w:eastAsia="en-US"/>
              </w:rPr>
              <w:t>Report</w:t>
            </w:r>
            <w:r w:rsidRPr="00984FE9">
              <w:rPr>
                <w:rFonts w:ascii="Times New Roman" w:eastAsia="Calibri" w:cs="Calibri"/>
                <w:color w:val="auto"/>
                <w:spacing w:val="-3"/>
                <w:sz w:val="18"/>
                <w:szCs w:val="22"/>
                <w:bdr w:val="none" w:sz="0" w:space="0" w:color="auto"/>
                <w:lang w:val="ru-RU" w:eastAsia="en-US"/>
              </w:rPr>
              <w:t xml:space="preserve"> </w:t>
            </w:r>
            <w:r w:rsidRPr="00C42835">
              <w:rPr>
                <w:rFonts w:eastAsia="Calibri" w:cs="Calibri"/>
                <w:b/>
                <w:color w:val="auto"/>
                <w:spacing w:val="-2"/>
                <w:sz w:val="18"/>
                <w:szCs w:val="22"/>
                <w:bdr w:val="none" w:sz="0" w:space="0" w:color="auto"/>
                <w:lang w:val="en-US" w:eastAsia="en-US"/>
              </w:rPr>
              <w:t>Approval</w:t>
            </w:r>
            <w:r w:rsidR="00414196">
              <w:rPr>
                <w:rFonts w:eastAsia="Calibri" w:cs="Calibri"/>
                <w:b/>
                <w:color w:val="auto"/>
                <w:spacing w:val="-2"/>
                <w:sz w:val="18"/>
                <w:szCs w:val="22"/>
                <w:bdr w:val="none" w:sz="0" w:space="0" w:color="auto"/>
                <w:lang w:val="ru-RU" w:eastAsia="en-US"/>
              </w:rPr>
              <w:t>/</w:t>
            </w:r>
            <w:r w:rsidR="00414196" w:rsidRPr="00984FE9">
              <w:rPr>
                <w:lang w:val="ru-RU"/>
              </w:rPr>
              <w:t xml:space="preserve"> </w:t>
            </w:r>
            <w:r w:rsidR="00414196" w:rsidRPr="00414196">
              <w:rPr>
                <w:rFonts w:eastAsia="Calibri" w:cs="Calibri"/>
                <w:b/>
                <w:color w:val="auto"/>
                <w:spacing w:val="-2"/>
                <w:sz w:val="18"/>
                <w:szCs w:val="22"/>
                <w:bdr w:val="none" w:sz="0" w:space="0" w:color="auto"/>
                <w:lang w:val="ru-RU" w:eastAsia="en-US"/>
              </w:rPr>
              <w:t>Утверждение отчета о происшествии</w:t>
            </w:r>
          </w:p>
        </w:tc>
      </w:tr>
      <w:tr w:rsidR="00C42835" w:rsidRPr="00C42835" w14:paraId="0609C459" w14:textId="77777777" w:rsidTr="003468DD">
        <w:trPr>
          <w:trHeight w:val="364"/>
        </w:trPr>
        <w:tc>
          <w:tcPr>
            <w:tcW w:w="1300" w:type="pct"/>
          </w:tcPr>
          <w:p w14:paraId="7B5FE4CE" w14:textId="77777777" w:rsidR="00C42835" w:rsidRPr="00984FE9"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0" w:after="0"/>
              <w:ind w:left="103"/>
              <w:jc w:val="left"/>
              <w:rPr>
                <w:rFonts w:ascii="Times New Roman" w:eastAsia="Calibri" w:cs="Calibri"/>
                <w:color w:val="auto"/>
                <w:sz w:val="16"/>
                <w:szCs w:val="22"/>
                <w:bdr w:val="none" w:sz="0" w:space="0" w:color="auto"/>
                <w:lang w:val="ru-RU" w:eastAsia="en-US"/>
              </w:rPr>
            </w:pPr>
          </w:p>
        </w:tc>
        <w:tc>
          <w:tcPr>
            <w:tcW w:w="2090" w:type="pct"/>
            <w:gridSpan w:val="10"/>
          </w:tcPr>
          <w:p w14:paraId="28D9BC08" w14:textId="73CA1C8D" w:rsidR="00C42835" w:rsidRPr="00984FE9"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2" w:after="0"/>
              <w:ind w:left="107"/>
              <w:jc w:val="left"/>
              <w:rPr>
                <w:rFonts w:eastAsia="Calibri" w:cs="Calibri"/>
                <w:color w:val="auto"/>
                <w:spacing w:val="-2"/>
                <w:sz w:val="18"/>
                <w:szCs w:val="22"/>
                <w:bdr w:val="none" w:sz="0" w:space="0" w:color="auto"/>
                <w:lang w:val="ru-RU" w:eastAsia="en-US"/>
              </w:rPr>
            </w:pPr>
            <w:r w:rsidRPr="00C42835">
              <w:rPr>
                <w:rFonts w:eastAsia="Calibri" w:cs="Calibri"/>
                <w:color w:val="auto"/>
                <w:spacing w:val="-2"/>
                <w:sz w:val="18"/>
                <w:szCs w:val="22"/>
                <w:bdr w:val="none" w:sz="0" w:space="0" w:color="auto"/>
                <w:lang w:val="en-US" w:eastAsia="en-US"/>
              </w:rPr>
              <w:t>Position</w:t>
            </w:r>
            <w:r w:rsidR="00414196">
              <w:rPr>
                <w:rFonts w:eastAsia="Calibri" w:cs="Calibri"/>
                <w:color w:val="auto"/>
                <w:spacing w:val="-2"/>
                <w:sz w:val="18"/>
                <w:szCs w:val="22"/>
                <w:bdr w:val="none" w:sz="0" w:space="0" w:color="auto"/>
                <w:lang w:val="ru-RU" w:eastAsia="en-US"/>
              </w:rPr>
              <w:t>/Должность</w:t>
            </w:r>
          </w:p>
          <w:p w14:paraId="440F48DC" w14:textId="77777777" w:rsidR="00C42835" w:rsidRPr="00C42835"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2" w:after="0"/>
              <w:ind w:left="107"/>
              <w:jc w:val="left"/>
              <w:rPr>
                <w:rFonts w:eastAsia="Calibri" w:cs="Calibri"/>
                <w:color w:val="auto"/>
                <w:sz w:val="18"/>
                <w:szCs w:val="22"/>
                <w:bdr w:val="none" w:sz="0" w:space="0" w:color="auto"/>
                <w:lang w:val="en-US" w:eastAsia="en-US"/>
              </w:rPr>
            </w:pPr>
          </w:p>
        </w:tc>
        <w:tc>
          <w:tcPr>
            <w:tcW w:w="1141" w:type="pct"/>
            <w:gridSpan w:val="5"/>
          </w:tcPr>
          <w:p w14:paraId="196B047A" w14:textId="3A202472" w:rsidR="00C42835" w:rsidRPr="00984FE9"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2" w:after="0"/>
              <w:ind w:left="108"/>
              <w:jc w:val="left"/>
              <w:rPr>
                <w:rFonts w:eastAsia="Calibri" w:cs="Calibri"/>
                <w:color w:val="auto"/>
                <w:sz w:val="18"/>
                <w:szCs w:val="22"/>
                <w:bdr w:val="none" w:sz="0" w:space="0" w:color="auto"/>
                <w:lang w:val="ru-RU" w:eastAsia="en-US"/>
              </w:rPr>
            </w:pPr>
            <w:r w:rsidRPr="00C42835">
              <w:rPr>
                <w:rFonts w:eastAsia="Calibri" w:cs="Calibri"/>
                <w:color w:val="auto"/>
                <w:spacing w:val="-4"/>
                <w:sz w:val="18"/>
                <w:szCs w:val="22"/>
                <w:bdr w:val="none" w:sz="0" w:space="0" w:color="auto"/>
                <w:lang w:val="en-US" w:eastAsia="en-US"/>
              </w:rPr>
              <w:t>Name</w:t>
            </w:r>
            <w:r w:rsidR="00414196">
              <w:rPr>
                <w:rFonts w:eastAsia="Calibri" w:cs="Calibri"/>
                <w:color w:val="auto"/>
                <w:spacing w:val="-4"/>
                <w:sz w:val="18"/>
                <w:szCs w:val="22"/>
                <w:bdr w:val="none" w:sz="0" w:space="0" w:color="auto"/>
                <w:lang w:val="ru-RU" w:eastAsia="en-US"/>
              </w:rPr>
              <w:t>/Имя</w:t>
            </w:r>
          </w:p>
        </w:tc>
        <w:tc>
          <w:tcPr>
            <w:tcW w:w="470" w:type="pct"/>
          </w:tcPr>
          <w:p w14:paraId="39978D05" w14:textId="112C3A4E" w:rsidR="00C42835" w:rsidRPr="00984FE9"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2" w:after="0"/>
              <w:ind w:left="109"/>
              <w:jc w:val="left"/>
              <w:rPr>
                <w:rFonts w:eastAsia="Calibri" w:cs="Calibri"/>
                <w:color w:val="auto"/>
                <w:sz w:val="18"/>
                <w:szCs w:val="22"/>
                <w:bdr w:val="none" w:sz="0" w:space="0" w:color="auto"/>
                <w:lang w:val="ru-RU" w:eastAsia="en-US"/>
              </w:rPr>
            </w:pPr>
            <w:r w:rsidRPr="00C42835">
              <w:rPr>
                <w:rFonts w:eastAsia="Calibri" w:cs="Calibri"/>
                <w:color w:val="auto"/>
                <w:spacing w:val="-4"/>
                <w:sz w:val="18"/>
                <w:szCs w:val="22"/>
                <w:bdr w:val="none" w:sz="0" w:space="0" w:color="auto"/>
                <w:lang w:val="en-US" w:eastAsia="en-US"/>
              </w:rPr>
              <w:t>Date</w:t>
            </w:r>
            <w:r w:rsidR="00414196">
              <w:rPr>
                <w:rFonts w:eastAsia="Calibri" w:cs="Calibri"/>
                <w:color w:val="auto"/>
                <w:spacing w:val="-4"/>
                <w:sz w:val="18"/>
                <w:szCs w:val="22"/>
                <w:bdr w:val="none" w:sz="0" w:space="0" w:color="auto"/>
                <w:lang w:val="ru-RU" w:eastAsia="en-US"/>
              </w:rPr>
              <w:t>/Дата</w:t>
            </w:r>
          </w:p>
        </w:tc>
      </w:tr>
      <w:tr w:rsidR="00C42835" w:rsidRPr="00C42835" w14:paraId="3C76F969" w14:textId="77777777" w:rsidTr="003468DD">
        <w:trPr>
          <w:trHeight w:val="366"/>
        </w:trPr>
        <w:tc>
          <w:tcPr>
            <w:tcW w:w="1300" w:type="pct"/>
          </w:tcPr>
          <w:p w14:paraId="3FBE4168" w14:textId="777DED4F" w:rsidR="00C42835" w:rsidRPr="00984FE9"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4" w:after="0"/>
              <w:ind w:left="107"/>
              <w:jc w:val="left"/>
              <w:rPr>
                <w:rFonts w:eastAsia="Calibri" w:cs="Calibri"/>
                <w:color w:val="auto"/>
                <w:spacing w:val="-5"/>
                <w:sz w:val="18"/>
                <w:szCs w:val="22"/>
                <w:bdr w:val="none" w:sz="0" w:space="0" w:color="auto"/>
                <w:lang w:val="ru-RU" w:eastAsia="en-US"/>
              </w:rPr>
            </w:pPr>
            <w:r w:rsidRPr="00C42835">
              <w:rPr>
                <w:rFonts w:eastAsia="Calibri" w:cs="Calibri"/>
                <w:color w:val="auto"/>
                <w:sz w:val="18"/>
                <w:szCs w:val="22"/>
                <w:bdr w:val="none" w:sz="0" w:space="0" w:color="auto"/>
                <w:lang w:val="en-US" w:eastAsia="en-US"/>
              </w:rPr>
              <w:t>Prepared</w:t>
            </w:r>
            <w:r w:rsidRPr="00C42835">
              <w:rPr>
                <w:rFonts w:ascii="Times New Roman" w:eastAsia="Calibri" w:cs="Calibri"/>
                <w:color w:val="auto"/>
                <w:spacing w:val="-2"/>
                <w:sz w:val="18"/>
                <w:szCs w:val="22"/>
                <w:bdr w:val="none" w:sz="0" w:space="0" w:color="auto"/>
                <w:lang w:val="en-US" w:eastAsia="en-US"/>
              </w:rPr>
              <w:t xml:space="preserve"> </w:t>
            </w:r>
            <w:r w:rsidRPr="00C42835">
              <w:rPr>
                <w:rFonts w:eastAsia="Calibri" w:cs="Calibri"/>
                <w:color w:val="auto"/>
                <w:spacing w:val="-5"/>
                <w:sz w:val="18"/>
                <w:szCs w:val="22"/>
                <w:bdr w:val="none" w:sz="0" w:space="0" w:color="auto"/>
                <w:lang w:val="en-US" w:eastAsia="en-US"/>
              </w:rPr>
              <w:t>by</w:t>
            </w:r>
            <w:r w:rsidR="00414196">
              <w:rPr>
                <w:rFonts w:eastAsia="Calibri" w:cs="Calibri"/>
                <w:color w:val="auto"/>
                <w:spacing w:val="-5"/>
                <w:sz w:val="18"/>
                <w:szCs w:val="22"/>
                <w:bdr w:val="none" w:sz="0" w:space="0" w:color="auto"/>
                <w:lang w:val="ru-RU" w:eastAsia="en-US"/>
              </w:rPr>
              <w:t>/Подготовлено</w:t>
            </w:r>
          </w:p>
          <w:p w14:paraId="00DFF9AB" w14:textId="77777777" w:rsidR="00C42835" w:rsidRPr="00C42835"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4" w:after="0"/>
              <w:ind w:left="107"/>
              <w:jc w:val="left"/>
              <w:rPr>
                <w:rFonts w:eastAsia="Calibri" w:cs="Calibri"/>
                <w:color w:val="auto"/>
                <w:sz w:val="18"/>
                <w:szCs w:val="22"/>
                <w:bdr w:val="none" w:sz="0" w:space="0" w:color="auto"/>
                <w:lang w:val="en-US" w:eastAsia="en-US"/>
              </w:rPr>
            </w:pPr>
          </w:p>
        </w:tc>
        <w:tc>
          <w:tcPr>
            <w:tcW w:w="2090" w:type="pct"/>
            <w:gridSpan w:val="10"/>
          </w:tcPr>
          <w:p w14:paraId="2B79C228" w14:textId="77777777" w:rsidR="00C42835" w:rsidRPr="00C42835"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0" w:after="0"/>
              <w:ind w:left="103"/>
              <w:jc w:val="left"/>
              <w:rPr>
                <w:rFonts w:ascii="Times New Roman" w:eastAsia="Calibri" w:cs="Calibri"/>
                <w:color w:val="auto"/>
                <w:sz w:val="16"/>
                <w:szCs w:val="22"/>
                <w:bdr w:val="none" w:sz="0" w:space="0" w:color="auto"/>
                <w:lang w:val="en-US" w:eastAsia="en-US"/>
              </w:rPr>
            </w:pPr>
          </w:p>
        </w:tc>
        <w:tc>
          <w:tcPr>
            <w:tcW w:w="1141" w:type="pct"/>
            <w:gridSpan w:val="5"/>
          </w:tcPr>
          <w:p w14:paraId="791A3260" w14:textId="77777777" w:rsidR="00C42835" w:rsidRPr="00C42835"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0" w:after="0"/>
              <w:ind w:left="103"/>
              <w:jc w:val="left"/>
              <w:rPr>
                <w:rFonts w:ascii="Times New Roman" w:eastAsia="Calibri" w:cs="Calibri"/>
                <w:color w:val="auto"/>
                <w:sz w:val="16"/>
                <w:szCs w:val="22"/>
                <w:bdr w:val="none" w:sz="0" w:space="0" w:color="auto"/>
                <w:lang w:val="en-US" w:eastAsia="en-US"/>
              </w:rPr>
            </w:pPr>
          </w:p>
        </w:tc>
        <w:tc>
          <w:tcPr>
            <w:tcW w:w="470" w:type="pct"/>
          </w:tcPr>
          <w:p w14:paraId="7D0B7AE7" w14:textId="77777777" w:rsidR="00C42835" w:rsidRPr="00C42835"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0" w:after="0"/>
              <w:ind w:left="103"/>
              <w:jc w:val="left"/>
              <w:rPr>
                <w:rFonts w:ascii="Times New Roman" w:eastAsia="Calibri" w:cs="Calibri"/>
                <w:color w:val="auto"/>
                <w:sz w:val="16"/>
                <w:szCs w:val="22"/>
                <w:bdr w:val="none" w:sz="0" w:space="0" w:color="auto"/>
                <w:lang w:val="en-US" w:eastAsia="en-US"/>
              </w:rPr>
            </w:pPr>
          </w:p>
        </w:tc>
      </w:tr>
      <w:tr w:rsidR="00C42835" w:rsidRPr="00C42835" w14:paraId="11180156" w14:textId="77777777" w:rsidTr="003468DD">
        <w:trPr>
          <w:trHeight w:val="366"/>
        </w:trPr>
        <w:tc>
          <w:tcPr>
            <w:tcW w:w="1300" w:type="pct"/>
          </w:tcPr>
          <w:p w14:paraId="3B4B16F9" w14:textId="15AA1FD9" w:rsidR="00C42835" w:rsidRPr="00984FE9"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2" w:after="0"/>
              <w:ind w:left="107"/>
              <w:jc w:val="left"/>
              <w:rPr>
                <w:rFonts w:eastAsia="Calibri" w:cs="Calibri"/>
                <w:color w:val="auto"/>
                <w:spacing w:val="-5"/>
                <w:sz w:val="18"/>
                <w:szCs w:val="22"/>
                <w:bdr w:val="none" w:sz="0" w:space="0" w:color="auto"/>
                <w:lang w:val="ru-RU" w:eastAsia="en-US"/>
              </w:rPr>
            </w:pPr>
            <w:r w:rsidRPr="00C42835">
              <w:rPr>
                <w:rFonts w:eastAsia="Calibri" w:cs="Calibri"/>
                <w:color w:val="auto"/>
                <w:sz w:val="18"/>
                <w:szCs w:val="22"/>
                <w:bdr w:val="none" w:sz="0" w:space="0" w:color="auto"/>
                <w:lang w:val="en-US" w:eastAsia="en-US"/>
              </w:rPr>
              <w:t>Approved</w:t>
            </w:r>
            <w:r w:rsidRPr="00C42835">
              <w:rPr>
                <w:rFonts w:ascii="Times New Roman" w:eastAsia="Calibri" w:cs="Calibri"/>
                <w:color w:val="auto"/>
                <w:spacing w:val="-4"/>
                <w:sz w:val="18"/>
                <w:szCs w:val="22"/>
                <w:bdr w:val="none" w:sz="0" w:space="0" w:color="auto"/>
                <w:lang w:val="en-US" w:eastAsia="en-US"/>
              </w:rPr>
              <w:t xml:space="preserve"> </w:t>
            </w:r>
            <w:r w:rsidRPr="00C42835">
              <w:rPr>
                <w:rFonts w:eastAsia="Calibri" w:cs="Calibri"/>
                <w:color w:val="auto"/>
                <w:spacing w:val="-5"/>
                <w:sz w:val="18"/>
                <w:szCs w:val="22"/>
                <w:bdr w:val="none" w:sz="0" w:space="0" w:color="auto"/>
                <w:lang w:val="en-US" w:eastAsia="en-US"/>
              </w:rPr>
              <w:t>by</w:t>
            </w:r>
            <w:r w:rsidR="00414196">
              <w:rPr>
                <w:rFonts w:eastAsia="Calibri" w:cs="Calibri"/>
                <w:color w:val="auto"/>
                <w:spacing w:val="-5"/>
                <w:sz w:val="18"/>
                <w:szCs w:val="22"/>
                <w:bdr w:val="none" w:sz="0" w:space="0" w:color="auto"/>
                <w:lang w:val="ru-RU" w:eastAsia="en-US"/>
              </w:rPr>
              <w:t>/Одобрено</w:t>
            </w:r>
          </w:p>
          <w:p w14:paraId="4ABD2287" w14:textId="77777777" w:rsidR="00C42835" w:rsidRPr="00C42835"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2" w:after="0"/>
              <w:ind w:left="107"/>
              <w:jc w:val="left"/>
              <w:rPr>
                <w:rFonts w:eastAsia="Calibri" w:cs="Calibri"/>
                <w:color w:val="auto"/>
                <w:sz w:val="18"/>
                <w:szCs w:val="22"/>
                <w:bdr w:val="none" w:sz="0" w:space="0" w:color="auto"/>
                <w:lang w:val="en-US" w:eastAsia="en-US"/>
              </w:rPr>
            </w:pPr>
          </w:p>
        </w:tc>
        <w:tc>
          <w:tcPr>
            <w:tcW w:w="2090" w:type="pct"/>
            <w:gridSpan w:val="10"/>
          </w:tcPr>
          <w:p w14:paraId="54E2673D" w14:textId="77777777" w:rsidR="00C42835" w:rsidRPr="00C42835"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0" w:after="0"/>
              <w:ind w:left="103"/>
              <w:jc w:val="left"/>
              <w:rPr>
                <w:rFonts w:ascii="Times New Roman" w:eastAsia="Calibri" w:cs="Calibri"/>
                <w:color w:val="auto"/>
                <w:sz w:val="16"/>
                <w:szCs w:val="22"/>
                <w:bdr w:val="none" w:sz="0" w:space="0" w:color="auto"/>
                <w:lang w:val="en-US" w:eastAsia="en-US"/>
              </w:rPr>
            </w:pPr>
          </w:p>
        </w:tc>
        <w:tc>
          <w:tcPr>
            <w:tcW w:w="1141" w:type="pct"/>
            <w:gridSpan w:val="5"/>
          </w:tcPr>
          <w:p w14:paraId="0C9F72F8" w14:textId="77777777" w:rsidR="00C42835" w:rsidRPr="00C42835"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0" w:after="0"/>
              <w:ind w:left="103"/>
              <w:jc w:val="left"/>
              <w:rPr>
                <w:rFonts w:ascii="Times New Roman" w:eastAsia="Calibri" w:cs="Calibri"/>
                <w:color w:val="auto"/>
                <w:sz w:val="16"/>
                <w:szCs w:val="22"/>
                <w:bdr w:val="none" w:sz="0" w:space="0" w:color="auto"/>
                <w:lang w:val="en-US" w:eastAsia="en-US"/>
              </w:rPr>
            </w:pPr>
          </w:p>
        </w:tc>
        <w:tc>
          <w:tcPr>
            <w:tcW w:w="470" w:type="pct"/>
          </w:tcPr>
          <w:p w14:paraId="5C0A4578" w14:textId="77777777" w:rsidR="00C42835" w:rsidRPr="00C42835" w:rsidRDefault="00C42835" w:rsidP="00C4283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0" w:after="0"/>
              <w:ind w:left="103"/>
              <w:jc w:val="left"/>
              <w:rPr>
                <w:rFonts w:ascii="Times New Roman" w:eastAsia="Calibri" w:cs="Calibri"/>
                <w:color w:val="auto"/>
                <w:sz w:val="16"/>
                <w:szCs w:val="22"/>
                <w:bdr w:val="none" w:sz="0" w:space="0" w:color="auto"/>
                <w:lang w:val="en-US" w:eastAsia="en-US"/>
              </w:rPr>
            </w:pPr>
          </w:p>
        </w:tc>
      </w:tr>
      <w:bookmarkEnd w:id="387"/>
    </w:tbl>
    <w:p w14:paraId="00885A79" w14:textId="77777777" w:rsidR="003E1CAD" w:rsidRPr="007A1169" w:rsidRDefault="003E1CAD" w:rsidP="003E1CAD">
      <w:pPr>
        <w:rPr>
          <w:rFonts w:ascii="Cambria" w:hAnsi="Cambria"/>
          <w:highlight w:val="yellow"/>
          <w:lang w:val="en-US"/>
        </w:rPr>
        <w:sectPr w:rsidR="003E1CAD" w:rsidRPr="007A1169" w:rsidSect="00984FE9">
          <w:pgSz w:w="11900" w:h="16840"/>
          <w:pgMar w:top="1417" w:right="1417" w:bottom="1134" w:left="1417" w:header="708" w:footer="708" w:gutter="0"/>
          <w:cols w:space="708"/>
          <w:docGrid w:linePitch="360"/>
        </w:sectPr>
      </w:pPr>
    </w:p>
    <w:p w14:paraId="191BE997" w14:textId="2C4C9A27" w:rsidR="00783588" w:rsidRPr="00984FE9" w:rsidRDefault="00783588" w:rsidP="007A1169">
      <w:pPr>
        <w:tabs>
          <w:tab w:val="left" w:pos="2141"/>
        </w:tabs>
        <w:rPr>
          <w:rFonts w:ascii="Cambria" w:hAnsi="Cambria"/>
          <w:i/>
          <w:lang w:val="en-US"/>
        </w:rPr>
      </w:pPr>
      <w:r w:rsidRPr="00867C74">
        <w:rPr>
          <w:rFonts w:ascii="Cambria" w:hAnsi="Cambria"/>
          <w:i/>
          <w:noProof/>
          <w:highlight w:val="yellow"/>
          <w:bdr w:val="none" w:sz="0" w:space="0" w:color="auto"/>
          <w:lang w:val="en-US" w:eastAsia="en-US"/>
        </w:rPr>
        <w:lastRenderedPageBreak/>
        <w:drawing>
          <wp:anchor distT="0" distB="0" distL="114300" distR="114300" simplePos="0" relativeHeight="251658246" behindDoc="1" locked="0" layoutInCell="1" allowOverlap="1" wp14:anchorId="1DA88C3B" wp14:editId="3484E77A">
            <wp:simplePos x="0" y="0"/>
            <wp:positionH relativeFrom="column">
              <wp:posOffset>52705</wp:posOffset>
            </wp:positionH>
            <wp:positionV relativeFrom="paragraph">
              <wp:posOffset>-90170</wp:posOffset>
            </wp:positionV>
            <wp:extent cx="2781300" cy="749300"/>
            <wp:effectExtent l="0" t="0" r="0" b="0"/>
            <wp:wrapNone/>
            <wp:docPr id="14" name="Bild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patrip.png"/>
                    <pic:cNvPicPr/>
                  </pic:nvPicPr>
                  <pic:blipFill>
                    <a:blip r:embed="rId46">
                      <a:extLst>
                        <a:ext uri="{28A0092B-C50C-407E-A947-70E740481C1C}">
                          <a14:useLocalDpi xmlns:a14="http://schemas.microsoft.com/office/drawing/2010/main" val="0"/>
                        </a:ext>
                      </a:extLst>
                    </a:blip>
                    <a:stretch>
                      <a:fillRect/>
                    </a:stretch>
                  </pic:blipFill>
                  <pic:spPr>
                    <a:xfrm>
                      <a:off x="0" y="0"/>
                      <a:ext cx="2781300" cy="749300"/>
                    </a:xfrm>
                    <a:prstGeom prst="rect">
                      <a:avLst/>
                    </a:prstGeom>
                  </pic:spPr>
                </pic:pic>
              </a:graphicData>
            </a:graphic>
            <wp14:sizeRelH relativeFrom="margin">
              <wp14:pctWidth>0</wp14:pctWidth>
            </wp14:sizeRelH>
          </wp:anchor>
        </w:drawing>
      </w:r>
    </w:p>
    <w:p w14:paraId="5EDD071E" w14:textId="77777777" w:rsidR="00783588" w:rsidRPr="00984FE9" w:rsidRDefault="00783588" w:rsidP="00783588">
      <w:pPr>
        <w:rPr>
          <w:rFonts w:ascii="Cambria" w:hAnsi="Cambria"/>
          <w:lang w:val="en-US"/>
        </w:rPr>
      </w:pPr>
    </w:p>
    <w:p w14:paraId="6066EBC1" w14:textId="77777777" w:rsidR="00783588" w:rsidRPr="00984FE9" w:rsidRDefault="00783588" w:rsidP="00783588">
      <w:pPr>
        <w:rPr>
          <w:rFonts w:ascii="Cambria" w:hAnsi="Cambria"/>
          <w:lang w:val="en-US"/>
        </w:rPr>
      </w:pPr>
    </w:p>
    <w:p w14:paraId="676F2D7E" w14:textId="77777777" w:rsidR="00783588" w:rsidRPr="00984FE9" w:rsidRDefault="00783588" w:rsidP="00783588">
      <w:pPr>
        <w:rPr>
          <w:rFonts w:ascii="Cambria" w:hAnsi="Cambria"/>
          <w:lang w:val="en-US"/>
        </w:rPr>
      </w:pPr>
    </w:p>
    <w:p w14:paraId="2F312792" w14:textId="77777777" w:rsidR="00783588" w:rsidRPr="00984FE9" w:rsidRDefault="00783588" w:rsidP="00783588">
      <w:pPr>
        <w:rPr>
          <w:rFonts w:ascii="Cambria" w:hAnsi="Cambria"/>
          <w:lang w:val="en-US"/>
        </w:rPr>
      </w:pPr>
    </w:p>
    <w:p w14:paraId="0BC7DBFE" w14:textId="77777777" w:rsidR="00783588" w:rsidRPr="00984FE9" w:rsidRDefault="00783588" w:rsidP="00783588">
      <w:pPr>
        <w:rPr>
          <w:rFonts w:ascii="Cambria" w:hAnsi="Cambria"/>
          <w:lang w:val="en-US"/>
        </w:rPr>
      </w:pPr>
    </w:p>
    <w:p w14:paraId="0D4F4B7C" w14:textId="77777777" w:rsidR="00783588" w:rsidRPr="00984FE9" w:rsidRDefault="00783588" w:rsidP="00783588">
      <w:pPr>
        <w:rPr>
          <w:rFonts w:ascii="Cambria" w:hAnsi="Cambria"/>
          <w:lang w:val="en-US"/>
        </w:rPr>
      </w:pPr>
    </w:p>
    <w:p w14:paraId="360F8DF8" w14:textId="77777777" w:rsidR="00783588" w:rsidRPr="00984FE9" w:rsidRDefault="00783588" w:rsidP="00783588">
      <w:pPr>
        <w:rPr>
          <w:rFonts w:ascii="Cambria" w:hAnsi="Cambria"/>
          <w:lang w:val="en-US"/>
        </w:rPr>
      </w:pPr>
    </w:p>
    <w:p w14:paraId="0DC6263C" w14:textId="77777777" w:rsidR="00783588" w:rsidRPr="00984FE9" w:rsidRDefault="00783588" w:rsidP="00783588">
      <w:pPr>
        <w:rPr>
          <w:rFonts w:ascii="Cambria" w:hAnsi="Cambria"/>
          <w:lang w:val="en-US"/>
        </w:rPr>
      </w:pPr>
    </w:p>
    <w:p w14:paraId="05B575B0" w14:textId="77777777" w:rsidR="00783588" w:rsidRPr="00984FE9" w:rsidRDefault="00783588" w:rsidP="00783588">
      <w:pPr>
        <w:rPr>
          <w:rFonts w:ascii="Cambria" w:hAnsi="Cambria"/>
          <w:lang w:val="en-US"/>
        </w:rPr>
      </w:pPr>
    </w:p>
    <w:p w14:paraId="1D7082A8" w14:textId="77777777" w:rsidR="00783588" w:rsidRPr="00984FE9" w:rsidRDefault="00783588" w:rsidP="00783588">
      <w:pPr>
        <w:rPr>
          <w:rFonts w:ascii="Cambria" w:hAnsi="Cambria"/>
          <w:lang w:val="en-US"/>
        </w:rPr>
      </w:pPr>
    </w:p>
    <w:p w14:paraId="005136D6" w14:textId="77777777" w:rsidR="00783588" w:rsidRPr="00984FE9" w:rsidRDefault="00783588" w:rsidP="00783588">
      <w:pPr>
        <w:rPr>
          <w:rFonts w:ascii="Cambria" w:hAnsi="Cambria"/>
          <w:lang w:val="en-US"/>
        </w:rPr>
      </w:pPr>
    </w:p>
    <w:p w14:paraId="46B14E03" w14:textId="77777777" w:rsidR="00783588" w:rsidRPr="00984FE9" w:rsidRDefault="00783588" w:rsidP="00783588">
      <w:pPr>
        <w:rPr>
          <w:rFonts w:ascii="Cambria" w:hAnsi="Cambria"/>
          <w:lang w:val="en-US"/>
        </w:rPr>
      </w:pPr>
    </w:p>
    <w:p w14:paraId="1B0AB19E" w14:textId="77777777" w:rsidR="00783588" w:rsidRPr="00984FE9" w:rsidRDefault="00783588" w:rsidP="00783588">
      <w:pPr>
        <w:rPr>
          <w:rFonts w:ascii="Cambria" w:hAnsi="Cambria"/>
          <w:lang w:val="en-US"/>
        </w:rPr>
      </w:pPr>
    </w:p>
    <w:p w14:paraId="044CCB2D" w14:textId="77777777" w:rsidR="00783588" w:rsidRPr="00984FE9" w:rsidRDefault="00783588" w:rsidP="00783588">
      <w:pPr>
        <w:rPr>
          <w:rFonts w:ascii="Cambria" w:hAnsi="Cambria"/>
          <w:lang w:val="en-US"/>
        </w:rPr>
      </w:pPr>
    </w:p>
    <w:p w14:paraId="111B297C" w14:textId="77777777" w:rsidR="00783588" w:rsidRPr="00984FE9" w:rsidRDefault="00783588" w:rsidP="00783588">
      <w:pPr>
        <w:rPr>
          <w:rFonts w:ascii="Cambria" w:hAnsi="Cambria"/>
          <w:lang w:val="en-US"/>
        </w:rPr>
      </w:pPr>
    </w:p>
    <w:p w14:paraId="1907048C" w14:textId="64D90D09" w:rsidR="54A58B29" w:rsidRPr="00431E61" w:rsidRDefault="235E861E" w:rsidP="4F89BE97">
      <w:pPr>
        <w:pStyle w:val="a4"/>
        <w:spacing w:before="0" w:after="160" w:line="276" w:lineRule="auto"/>
        <w:rPr>
          <w:rFonts w:ascii="Calibri" w:eastAsia="Calibri" w:hAnsi="Calibri" w:cs="Calibri"/>
          <w:color w:val="0070C0"/>
          <w:sz w:val="20"/>
          <w:szCs w:val="20"/>
          <w:lang w:val="en-US"/>
        </w:rPr>
      </w:pPr>
      <w:r w:rsidRPr="00431E61">
        <w:rPr>
          <w:rFonts w:ascii="Calibri" w:eastAsia="Calibri" w:hAnsi="Calibri" w:cs="Calibri"/>
          <w:sz w:val="20"/>
          <w:szCs w:val="20"/>
          <w:lang w:val="en-US"/>
        </w:rPr>
        <w:t xml:space="preserve"> </w:t>
      </w:r>
      <w:r w:rsidR="00431E61" w:rsidRPr="0090342B">
        <w:rPr>
          <w:rFonts w:ascii="Cambria" w:hAnsi="Cambria"/>
          <w:lang w:val="en-US"/>
        </w:rPr>
        <w:t xml:space="preserve">Rehabilitation and construction of </w:t>
      </w:r>
      <w:r w:rsidR="00213DF0" w:rsidRPr="00213DF0">
        <w:rPr>
          <w:rFonts w:ascii="Cambria" w:hAnsi="Cambria"/>
          <w:lang w:val="en-US"/>
        </w:rPr>
        <w:t xml:space="preserve">5 </w:t>
      </w:r>
      <w:r w:rsidR="00431E61" w:rsidRPr="0090342B">
        <w:rPr>
          <w:rFonts w:ascii="Cambria" w:hAnsi="Cambria"/>
          <w:lang w:val="en-US"/>
        </w:rPr>
        <w:t xml:space="preserve">irrigation canals in </w:t>
      </w:r>
      <w:proofErr w:type="spellStart"/>
      <w:r w:rsidR="00431E61" w:rsidRPr="0090342B">
        <w:rPr>
          <w:rFonts w:ascii="Cambria" w:hAnsi="Cambria"/>
          <w:lang w:val="en-US"/>
        </w:rPr>
        <w:t>Batken</w:t>
      </w:r>
      <w:proofErr w:type="spellEnd"/>
      <w:r w:rsidR="00431E61" w:rsidRPr="0090342B">
        <w:rPr>
          <w:rFonts w:ascii="Cambria" w:hAnsi="Cambria"/>
          <w:lang w:val="en-US"/>
        </w:rPr>
        <w:t xml:space="preserve"> region</w:t>
      </w:r>
      <w:r w:rsidRPr="0090342B">
        <w:rPr>
          <w:rFonts w:ascii="Cambria" w:hAnsi="Cambria"/>
          <w:lang w:val="en-US"/>
        </w:rPr>
        <w:t xml:space="preserve"> / </w:t>
      </w:r>
      <w:r w:rsidRPr="0090342B">
        <w:rPr>
          <w:rFonts w:ascii="Cambria" w:hAnsi="Cambria"/>
          <w:lang w:val="ru-RU"/>
        </w:rPr>
        <w:t>Ре</w:t>
      </w:r>
      <w:r w:rsidR="00431E61" w:rsidRPr="0090342B">
        <w:rPr>
          <w:rFonts w:ascii="Cambria" w:hAnsi="Cambria"/>
          <w:lang w:val="ru-RU"/>
        </w:rPr>
        <w:t>абилитация</w:t>
      </w:r>
      <w:r w:rsidR="00431E61" w:rsidRPr="0090342B">
        <w:rPr>
          <w:rFonts w:ascii="Cambria" w:hAnsi="Cambria"/>
          <w:lang w:val="en-US"/>
        </w:rPr>
        <w:t xml:space="preserve"> </w:t>
      </w:r>
      <w:r w:rsidR="00431E61" w:rsidRPr="0090342B">
        <w:rPr>
          <w:rFonts w:ascii="Cambria" w:hAnsi="Cambria"/>
          <w:lang w:val="ru-RU"/>
        </w:rPr>
        <w:t>и</w:t>
      </w:r>
      <w:r w:rsidR="00431E61" w:rsidRPr="0090342B">
        <w:rPr>
          <w:rFonts w:ascii="Cambria" w:hAnsi="Cambria"/>
          <w:lang w:val="en-US"/>
        </w:rPr>
        <w:t xml:space="preserve"> </w:t>
      </w:r>
      <w:proofErr w:type="spellStart"/>
      <w:r w:rsidR="00431E61" w:rsidRPr="0090342B">
        <w:rPr>
          <w:rFonts w:ascii="Cambria" w:hAnsi="Cambria"/>
          <w:lang w:val="ru-RU"/>
        </w:rPr>
        <w:t>строителсьство</w:t>
      </w:r>
      <w:proofErr w:type="spellEnd"/>
      <w:r w:rsidRPr="0090342B">
        <w:rPr>
          <w:rFonts w:ascii="Cambria" w:hAnsi="Cambria"/>
          <w:lang w:val="en-US"/>
        </w:rPr>
        <w:t xml:space="preserve"> </w:t>
      </w:r>
      <w:r w:rsidR="00213DF0" w:rsidRPr="00213DF0">
        <w:rPr>
          <w:rFonts w:ascii="Cambria" w:hAnsi="Cambria"/>
          <w:lang w:val="en-US"/>
        </w:rPr>
        <w:t xml:space="preserve">5 </w:t>
      </w:r>
      <w:r w:rsidRPr="0090342B">
        <w:rPr>
          <w:rFonts w:ascii="Cambria" w:hAnsi="Cambria"/>
          <w:lang w:val="ru-RU"/>
        </w:rPr>
        <w:t>ирригационных</w:t>
      </w:r>
      <w:r w:rsidRPr="0090342B">
        <w:rPr>
          <w:rFonts w:ascii="Cambria" w:hAnsi="Cambria"/>
          <w:lang w:val="en-US"/>
        </w:rPr>
        <w:t xml:space="preserve"> </w:t>
      </w:r>
      <w:r w:rsidRPr="0090342B">
        <w:rPr>
          <w:rFonts w:ascii="Cambria" w:hAnsi="Cambria"/>
          <w:lang w:val="ru-RU"/>
        </w:rPr>
        <w:t>каналов</w:t>
      </w:r>
      <w:r w:rsidRPr="0090342B">
        <w:rPr>
          <w:rFonts w:ascii="Cambria" w:hAnsi="Cambria"/>
          <w:lang w:val="en-US"/>
        </w:rPr>
        <w:t xml:space="preserve"> </w:t>
      </w:r>
      <w:r w:rsidRPr="0090342B">
        <w:rPr>
          <w:rFonts w:ascii="Cambria" w:hAnsi="Cambria"/>
          <w:lang w:val="ru-RU"/>
        </w:rPr>
        <w:t>в</w:t>
      </w:r>
      <w:r w:rsidRPr="0090342B">
        <w:rPr>
          <w:rFonts w:ascii="Cambria" w:hAnsi="Cambria"/>
          <w:lang w:val="en-US"/>
        </w:rPr>
        <w:t xml:space="preserve"> </w:t>
      </w:r>
      <w:r w:rsidRPr="0090342B">
        <w:rPr>
          <w:rFonts w:ascii="Cambria" w:hAnsi="Cambria"/>
          <w:lang w:val="ru-RU"/>
        </w:rPr>
        <w:t>Баткенской</w:t>
      </w:r>
      <w:r w:rsidRPr="0090342B">
        <w:rPr>
          <w:rFonts w:ascii="Cambria" w:hAnsi="Cambria"/>
          <w:lang w:val="en-US"/>
        </w:rPr>
        <w:t xml:space="preserve"> </w:t>
      </w:r>
      <w:r w:rsidRPr="0090342B">
        <w:rPr>
          <w:rFonts w:ascii="Cambria" w:hAnsi="Cambria"/>
          <w:lang w:val="ru-RU"/>
        </w:rPr>
        <w:t>области</w:t>
      </w:r>
    </w:p>
    <w:p w14:paraId="3BD4A61A" w14:textId="5C078388" w:rsidR="4F89BE97" w:rsidRPr="00431E61" w:rsidRDefault="4F89BE97" w:rsidP="004F4D45">
      <w:pPr>
        <w:rPr>
          <w:highlight w:val="yellow"/>
          <w:lang w:val="en-US"/>
        </w:rPr>
      </w:pPr>
    </w:p>
    <w:p w14:paraId="488C53DA" w14:textId="7357F424" w:rsidR="00783588" w:rsidRPr="00431E61" w:rsidRDefault="00783588" w:rsidP="00783588">
      <w:pPr>
        <w:pStyle w:val="a4"/>
        <w:rPr>
          <w:rFonts w:ascii="Cambria" w:hAnsi="Cambria"/>
          <w:highlight w:val="yellow"/>
          <w:lang w:val="en-US"/>
        </w:rPr>
      </w:pPr>
    </w:p>
    <w:p w14:paraId="4A799DCC" w14:textId="77777777" w:rsidR="00783588" w:rsidRPr="00431E61" w:rsidRDefault="00783588" w:rsidP="00783588">
      <w:pPr>
        <w:pStyle w:val="a4"/>
        <w:rPr>
          <w:rFonts w:ascii="Cambria" w:hAnsi="Cambria"/>
          <w:lang w:val="en-US"/>
        </w:rPr>
      </w:pPr>
    </w:p>
    <w:p w14:paraId="36A77F84" w14:textId="77777777" w:rsidR="00783588" w:rsidRPr="00431E61" w:rsidRDefault="00783588" w:rsidP="00783588">
      <w:pPr>
        <w:rPr>
          <w:rFonts w:ascii="Cambria" w:hAnsi="Cambria"/>
          <w:lang w:val="en-US"/>
        </w:rPr>
      </w:pPr>
    </w:p>
    <w:p w14:paraId="3F596FC7" w14:textId="39288056" w:rsidR="00C3131B" w:rsidRDefault="00525027" w:rsidP="0094767E">
      <w:pPr>
        <w:pStyle w:val="7"/>
        <w:rPr>
          <w:lang w:val="en-US"/>
        </w:rPr>
      </w:pPr>
      <w:r w:rsidRPr="00867C74">
        <w:t>Section</w:t>
      </w:r>
      <w:r w:rsidR="00DB02D1" w:rsidRPr="00DB02D1">
        <w:rPr>
          <w:lang w:val="en-US"/>
        </w:rPr>
        <w:t xml:space="preserve"> 6</w:t>
      </w:r>
      <w:r w:rsidR="00783588" w:rsidRPr="00867C74">
        <w:t xml:space="preserve">: </w:t>
      </w:r>
      <w:r w:rsidR="00747BB3" w:rsidRPr="00867C74">
        <w:t>Scope of Works and Design Report</w:t>
      </w:r>
      <w:r w:rsidR="00C3131B">
        <w:t>/</w:t>
      </w:r>
      <w:r w:rsidR="00C3131B" w:rsidRPr="00C3131B">
        <w:rPr>
          <w:lang w:val="en-US"/>
        </w:rPr>
        <w:t xml:space="preserve"> </w:t>
      </w:r>
    </w:p>
    <w:p w14:paraId="5C07F5BF" w14:textId="0A4E9CA0" w:rsidR="00783588" w:rsidRPr="001E2590" w:rsidRDefault="00C3131B" w:rsidP="0094767E">
      <w:pPr>
        <w:pStyle w:val="7"/>
        <w:rPr>
          <w:color w:val="0070C0"/>
          <w:lang w:val="ru-RU"/>
        </w:rPr>
      </w:pPr>
      <w:r w:rsidRPr="001E2590">
        <w:rPr>
          <w:color w:val="0070C0"/>
          <w:lang w:val="ru-RU"/>
        </w:rPr>
        <w:t xml:space="preserve">Раздел </w:t>
      </w:r>
      <w:r w:rsidR="00DB02D1">
        <w:rPr>
          <w:color w:val="0070C0"/>
          <w:lang w:val="ru-RU"/>
        </w:rPr>
        <w:t>6</w:t>
      </w:r>
      <w:r w:rsidRPr="001E2590">
        <w:rPr>
          <w:color w:val="0070C0"/>
          <w:lang w:val="ru-RU"/>
        </w:rPr>
        <w:t xml:space="preserve">: </w:t>
      </w:r>
      <w:r w:rsidR="00824622">
        <w:rPr>
          <w:color w:val="0070C0"/>
          <w:lang w:val="ru-RU"/>
        </w:rPr>
        <w:t>Отчет об объеме и содержании работ</w:t>
      </w:r>
      <w:r w:rsidR="0079058C">
        <w:rPr>
          <w:color w:val="0070C0"/>
          <w:lang w:val="ru-RU"/>
        </w:rPr>
        <w:t xml:space="preserve"> и проектировании</w:t>
      </w:r>
    </w:p>
    <w:p w14:paraId="12CBF13A" w14:textId="77777777" w:rsidR="0094767E" w:rsidRPr="00C3131B" w:rsidRDefault="0094767E" w:rsidP="0094767E">
      <w:pPr>
        <w:rPr>
          <w:rFonts w:ascii="Cambria" w:hAnsi="Cambria"/>
          <w:lang w:val="ru-RU"/>
        </w:rPr>
      </w:pPr>
    </w:p>
    <w:p w14:paraId="52D3ADB7" w14:textId="11375531" w:rsidR="0094767E" w:rsidRPr="00C3131B" w:rsidRDefault="0094767E" w:rsidP="0094767E">
      <w:pPr>
        <w:rPr>
          <w:rFonts w:ascii="Cambria" w:hAnsi="Cambria"/>
          <w:lang w:val="ru-RU"/>
        </w:rPr>
        <w:sectPr w:rsidR="0094767E" w:rsidRPr="00C3131B" w:rsidSect="00741F67">
          <w:headerReference w:type="default" r:id="rId93"/>
          <w:footerReference w:type="even" r:id="rId94"/>
          <w:footerReference w:type="default" r:id="rId95"/>
          <w:headerReference w:type="first" r:id="rId96"/>
          <w:pgSz w:w="11900" w:h="16840"/>
          <w:pgMar w:top="1417" w:right="1417" w:bottom="1134" w:left="1417" w:header="708" w:footer="708" w:gutter="0"/>
          <w:pgNumType w:start="1"/>
          <w:cols w:space="708"/>
          <w:docGrid w:linePitch="360"/>
        </w:sectPr>
      </w:pPr>
    </w:p>
    <w:p w14:paraId="1DBC1941" w14:textId="3EC242F9" w:rsidR="00783588" w:rsidRPr="00666FB5" w:rsidRDefault="00783588" w:rsidP="00783588">
      <w:pPr>
        <w:rPr>
          <w:rFonts w:ascii="Cambria" w:hAnsi="Cambria"/>
          <w:b/>
          <w:bCs/>
          <w:sz w:val="32"/>
          <w:lang w:val="ru-RU"/>
        </w:rPr>
      </w:pPr>
      <w:r w:rsidRPr="00867C74">
        <w:rPr>
          <w:rFonts w:ascii="Cambria" w:hAnsi="Cambria"/>
          <w:b/>
          <w:bCs/>
          <w:sz w:val="32"/>
        </w:rPr>
        <w:lastRenderedPageBreak/>
        <w:t>Content</w:t>
      </w:r>
      <w:r w:rsidR="00C3131B" w:rsidRPr="00666FB5">
        <w:rPr>
          <w:rFonts w:ascii="Cambria" w:hAnsi="Cambria"/>
          <w:b/>
          <w:bCs/>
          <w:sz w:val="32"/>
          <w:lang w:val="ru-RU"/>
        </w:rPr>
        <w:t>/</w:t>
      </w:r>
      <w:r w:rsidR="00C3131B" w:rsidRPr="00C3131B">
        <w:rPr>
          <w:rFonts w:ascii="Cambria" w:hAnsi="Cambria"/>
          <w:b/>
          <w:bCs/>
          <w:sz w:val="32"/>
          <w:lang w:val="ru-RU"/>
        </w:rPr>
        <w:t xml:space="preserve"> </w:t>
      </w:r>
      <w:r w:rsidR="00C3131B" w:rsidRPr="00E50B2F">
        <w:rPr>
          <w:rFonts w:ascii="Cambria" w:hAnsi="Cambria"/>
          <w:b/>
          <w:bCs/>
          <w:color w:val="0070C0"/>
          <w:sz w:val="32"/>
          <w:lang w:val="ru-RU"/>
        </w:rPr>
        <w:t>Содержание</w:t>
      </w:r>
    </w:p>
    <w:p w14:paraId="18ADF636" w14:textId="77777777" w:rsidR="00783588" w:rsidRPr="004F4D45" w:rsidRDefault="00783588" w:rsidP="00783588">
      <w:pPr>
        <w:rPr>
          <w:rFonts w:ascii="Cambria" w:hAnsi="Cambria"/>
          <w:lang w:val="ru-RU"/>
        </w:rPr>
      </w:pPr>
    </w:p>
    <w:tbl>
      <w:tblPr>
        <w:tblStyle w:val="af4"/>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51"/>
        <w:gridCol w:w="1596"/>
        <w:gridCol w:w="5046"/>
        <w:gridCol w:w="1773"/>
      </w:tblGrid>
      <w:tr w:rsidR="005145FB" w14:paraId="068914C7" w14:textId="77777777" w:rsidTr="004F4D45">
        <w:tc>
          <w:tcPr>
            <w:tcW w:w="359" w:type="pct"/>
          </w:tcPr>
          <w:p w14:paraId="49C24984" w14:textId="7CB9796A" w:rsidR="00D519CA" w:rsidRPr="00AC56DD" w:rsidRDefault="00CA0415" w:rsidP="00AC56D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Cambria" w:hAnsi="Cambria"/>
                <w:b/>
                <w:bCs/>
                <w:lang w:val="ru-RU"/>
              </w:rPr>
            </w:pPr>
            <w:r w:rsidRPr="00AC56DD">
              <w:rPr>
                <w:rFonts w:ascii="Cambria" w:hAnsi="Cambria"/>
                <w:b/>
                <w:bCs/>
                <w:lang w:val="en-US"/>
              </w:rPr>
              <w:t>#/</w:t>
            </w:r>
            <w:r w:rsidR="00D519CA" w:rsidRPr="00AC56DD">
              <w:rPr>
                <w:rFonts w:ascii="Cambria" w:hAnsi="Cambria"/>
                <w:b/>
                <w:bCs/>
                <w:lang w:val="ru-RU"/>
              </w:rPr>
              <w:t>№</w:t>
            </w:r>
          </w:p>
        </w:tc>
        <w:tc>
          <w:tcPr>
            <w:tcW w:w="880" w:type="pct"/>
          </w:tcPr>
          <w:p w14:paraId="6C6784B7" w14:textId="44668E18" w:rsidR="00D519CA" w:rsidRPr="00AC56DD" w:rsidRDefault="00D519CA" w:rsidP="00AC56D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Cambria" w:hAnsi="Cambria"/>
                <w:b/>
                <w:bCs/>
                <w:lang w:val="en-US"/>
              </w:rPr>
            </w:pPr>
            <w:r w:rsidRPr="00AC56DD">
              <w:rPr>
                <w:rFonts w:ascii="Cambria" w:hAnsi="Cambria"/>
                <w:b/>
                <w:bCs/>
                <w:lang w:val="en-US"/>
              </w:rPr>
              <w:t>Project Code</w:t>
            </w:r>
            <w:r w:rsidRPr="00AC56DD">
              <w:rPr>
                <w:rFonts w:ascii="Cambria" w:hAnsi="Cambria"/>
                <w:b/>
                <w:bCs/>
                <w:lang w:val="ru-RU"/>
              </w:rPr>
              <w:t>/</w:t>
            </w:r>
            <w:r w:rsidR="005145FB">
              <w:rPr>
                <w:rFonts w:ascii="Cambria" w:hAnsi="Cambria"/>
                <w:b/>
                <w:bCs/>
                <w:lang w:val="en-US"/>
              </w:rPr>
              <w:t xml:space="preserve"> </w:t>
            </w:r>
            <w:r w:rsidRPr="00AC56DD">
              <w:rPr>
                <w:rFonts w:ascii="Cambria" w:hAnsi="Cambria"/>
                <w:b/>
                <w:bCs/>
                <w:lang w:val="ru-RU"/>
              </w:rPr>
              <w:t>Проектный Код</w:t>
            </w:r>
          </w:p>
        </w:tc>
        <w:tc>
          <w:tcPr>
            <w:tcW w:w="2783" w:type="pct"/>
          </w:tcPr>
          <w:p w14:paraId="5A5B63AE" w14:textId="139BA428" w:rsidR="00D519CA" w:rsidRPr="00AC56DD" w:rsidRDefault="00D519CA" w:rsidP="00AC56D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Cambria" w:hAnsi="Cambria"/>
                <w:b/>
                <w:bCs/>
                <w:lang w:val="ru-RU"/>
              </w:rPr>
            </w:pPr>
            <w:r w:rsidRPr="00AC56DD">
              <w:rPr>
                <w:rFonts w:ascii="Cambria" w:hAnsi="Cambria"/>
                <w:b/>
                <w:bCs/>
                <w:lang w:val="en-US"/>
              </w:rPr>
              <w:t>Project Name</w:t>
            </w:r>
            <w:r w:rsidRPr="00AC56DD">
              <w:rPr>
                <w:rFonts w:ascii="Cambria" w:hAnsi="Cambria"/>
                <w:b/>
                <w:bCs/>
                <w:lang w:val="ru-RU"/>
              </w:rPr>
              <w:t>/ Имя Проекта</w:t>
            </w:r>
          </w:p>
        </w:tc>
        <w:tc>
          <w:tcPr>
            <w:tcW w:w="978" w:type="pct"/>
          </w:tcPr>
          <w:p w14:paraId="7F0BE625" w14:textId="6D2A5630" w:rsidR="00D519CA" w:rsidRPr="00AC56DD" w:rsidRDefault="00D519CA" w:rsidP="00AC56D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Cambria" w:hAnsi="Cambria"/>
                <w:b/>
                <w:bCs/>
                <w:lang w:val="ru-RU"/>
              </w:rPr>
            </w:pPr>
            <w:r w:rsidRPr="00AC56DD">
              <w:rPr>
                <w:rFonts w:ascii="Cambria" w:hAnsi="Cambria"/>
                <w:b/>
                <w:bCs/>
                <w:lang w:val="en-US"/>
              </w:rPr>
              <w:t>Drawing/</w:t>
            </w:r>
            <w:r w:rsidR="00AD35E7">
              <w:rPr>
                <w:rFonts w:ascii="Cambria" w:hAnsi="Cambria"/>
                <w:b/>
                <w:bCs/>
                <w:lang w:val="en-US"/>
              </w:rPr>
              <w:t xml:space="preserve"> </w:t>
            </w:r>
            <w:r w:rsidRPr="00AC56DD">
              <w:rPr>
                <w:rFonts w:ascii="Cambria" w:hAnsi="Cambria"/>
                <w:b/>
                <w:bCs/>
                <w:lang w:val="ru-RU"/>
              </w:rPr>
              <w:t>Чертёж</w:t>
            </w:r>
          </w:p>
        </w:tc>
      </w:tr>
      <w:tr w:rsidR="005145FB" w14:paraId="767592D3" w14:textId="77777777" w:rsidTr="004F4D45">
        <w:tc>
          <w:tcPr>
            <w:tcW w:w="359" w:type="pct"/>
          </w:tcPr>
          <w:p w14:paraId="146DC5C4" w14:textId="2CFF748D" w:rsidR="00D519CA" w:rsidRDefault="00CA0415" w:rsidP="00AC56D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Cambria" w:hAnsi="Cambria"/>
                <w:lang w:val="en-US"/>
              </w:rPr>
            </w:pPr>
            <w:r>
              <w:rPr>
                <w:rFonts w:ascii="Cambria" w:hAnsi="Cambria"/>
                <w:lang w:val="en-US"/>
              </w:rPr>
              <w:t>1</w:t>
            </w:r>
          </w:p>
        </w:tc>
        <w:tc>
          <w:tcPr>
            <w:tcW w:w="880" w:type="pct"/>
          </w:tcPr>
          <w:p w14:paraId="53EEC92B" w14:textId="2AC42025" w:rsidR="00D519CA" w:rsidRDefault="00627046" w:rsidP="00AC56DD">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Cambria" w:hAnsi="Cambria"/>
                <w:lang w:val="en-US"/>
              </w:rPr>
            </w:pPr>
            <w:r w:rsidRPr="00B21F30">
              <w:rPr>
                <w:rFonts w:ascii="Cambria" w:hAnsi="Cambria"/>
                <w:b/>
                <w:bCs/>
              </w:rPr>
              <w:t>L</w:t>
            </w:r>
            <w:r w:rsidRPr="00B31210">
              <w:rPr>
                <w:rFonts w:ascii="Cambria" w:hAnsi="Cambria"/>
                <w:b/>
                <w:bCs/>
              </w:rPr>
              <w:t>1</w:t>
            </w:r>
            <w:r w:rsidRPr="00B21F30">
              <w:rPr>
                <w:rFonts w:ascii="Cambria" w:hAnsi="Cambria"/>
                <w:b/>
                <w:bCs/>
              </w:rPr>
              <w:t>IW</w:t>
            </w:r>
          </w:p>
        </w:tc>
        <w:tc>
          <w:tcPr>
            <w:tcW w:w="2783" w:type="pct"/>
          </w:tcPr>
          <w:p w14:paraId="0AA85D47" w14:textId="2849C20B" w:rsidR="00D519CA" w:rsidRPr="005B7E04" w:rsidRDefault="00627046" w:rsidP="005B7E04">
            <w:pPr>
              <w:rPr>
                <w:rFonts w:ascii="Cambria" w:hAnsi="Cambria"/>
                <w:b/>
                <w:bCs/>
                <w:color w:val="0070C0"/>
              </w:rPr>
            </w:pPr>
            <w:r w:rsidRPr="00B21F30">
              <w:rPr>
                <w:rFonts w:ascii="Cambria" w:hAnsi="Cambria"/>
                <w:b/>
                <w:bCs/>
              </w:rPr>
              <w:t>Capital</w:t>
            </w:r>
            <w:r w:rsidRPr="00B31210">
              <w:rPr>
                <w:rFonts w:ascii="Cambria" w:hAnsi="Cambria"/>
                <w:b/>
                <w:bCs/>
              </w:rPr>
              <w:t xml:space="preserve"> </w:t>
            </w:r>
            <w:r w:rsidRPr="00B21F30">
              <w:rPr>
                <w:rFonts w:ascii="Cambria" w:hAnsi="Cambria"/>
                <w:b/>
                <w:bCs/>
              </w:rPr>
              <w:t>repair</w:t>
            </w:r>
            <w:r w:rsidRPr="00B31210">
              <w:rPr>
                <w:rFonts w:ascii="Cambria" w:hAnsi="Cambria"/>
                <w:b/>
                <w:bCs/>
              </w:rPr>
              <w:t xml:space="preserve"> </w:t>
            </w:r>
            <w:r w:rsidRPr="00B21F30">
              <w:rPr>
                <w:rFonts w:ascii="Cambria" w:hAnsi="Cambria"/>
                <w:b/>
                <w:bCs/>
              </w:rPr>
              <w:t>of</w:t>
            </w:r>
            <w:r w:rsidRPr="00B31210">
              <w:rPr>
                <w:rFonts w:ascii="Cambria" w:hAnsi="Cambria"/>
                <w:b/>
                <w:bCs/>
              </w:rPr>
              <w:t xml:space="preserve"> </w:t>
            </w:r>
            <w:r w:rsidRPr="00B21F30">
              <w:rPr>
                <w:rFonts w:ascii="Cambria" w:hAnsi="Cambria"/>
                <w:b/>
                <w:bCs/>
              </w:rPr>
              <w:t>canal</w:t>
            </w:r>
            <w:r w:rsidRPr="00B31210">
              <w:rPr>
                <w:rFonts w:ascii="Cambria" w:hAnsi="Cambria"/>
                <w:b/>
                <w:bCs/>
              </w:rPr>
              <w:t xml:space="preserve">, </w:t>
            </w:r>
            <w:proofErr w:type="spellStart"/>
            <w:r w:rsidRPr="00B21F30">
              <w:rPr>
                <w:rFonts w:ascii="Cambria" w:hAnsi="Cambria"/>
                <w:b/>
                <w:bCs/>
              </w:rPr>
              <w:t>Borborduk</w:t>
            </w:r>
            <w:proofErr w:type="spellEnd"/>
            <w:r w:rsidRPr="00B31210">
              <w:rPr>
                <w:rFonts w:ascii="Cambria" w:hAnsi="Cambria"/>
                <w:b/>
                <w:bCs/>
              </w:rPr>
              <w:t xml:space="preserve"> </w:t>
            </w:r>
            <w:r w:rsidRPr="00B21F30">
              <w:rPr>
                <w:rFonts w:ascii="Cambria" w:hAnsi="Cambria"/>
                <w:b/>
                <w:bCs/>
              </w:rPr>
              <w:t>village</w:t>
            </w:r>
            <w:r w:rsidRPr="00B31210">
              <w:rPr>
                <w:rFonts w:ascii="Cambria" w:hAnsi="Cambria"/>
                <w:b/>
                <w:bCs/>
              </w:rPr>
              <w:t xml:space="preserve"> / </w:t>
            </w:r>
            <w:r w:rsidRPr="009F54E7">
              <w:rPr>
                <w:rFonts w:ascii="Cambria" w:hAnsi="Cambria"/>
                <w:b/>
                <w:bCs/>
                <w:color w:val="0070C0"/>
              </w:rPr>
              <w:t xml:space="preserve">L1IW – </w:t>
            </w:r>
            <w:r w:rsidRPr="009F54E7">
              <w:rPr>
                <w:rFonts w:ascii="Cambria" w:hAnsi="Cambria"/>
                <w:b/>
                <w:bCs/>
                <w:color w:val="0070C0"/>
                <w:lang w:val="ru-RU"/>
              </w:rPr>
              <w:t>Капитальный</w:t>
            </w:r>
            <w:r w:rsidRPr="009F54E7">
              <w:rPr>
                <w:rFonts w:ascii="Cambria" w:hAnsi="Cambria"/>
                <w:b/>
                <w:bCs/>
                <w:color w:val="0070C0"/>
              </w:rPr>
              <w:t xml:space="preserve"> </w:t>
            </w:r>
            <w:r w:rsidRPr="009F54E7">
              <w:rPr>
                <w:rFonts w:ascii="Cambria" w:hAnsi="Cambria"/>
                <w:b/>
                <w:bCs/>
                <w:color w:val="0070C0"/>
                <w:lang w:val="ru-RU"/>
              </w:rPr>
              <w:t>ремонт</w:t>
            </w:r>
            <w:r w:rsidRPr="009F54E7">
              <w:rPr>
                <w:rFonts w:ascii="Cambria" w:hAnsi="Cambria"/>
                <w:b/>
                <w:bCs/>
                <w:color w:val="0070C0"/>
              </w:rPr>
              <w:t xml:space="preserve"> </w:t>
            </w:r>
            <w:r w:rsidRPr="009F54E7">
              <w:rPr>
                <w:rFonts w:ascii="Cambria" w:hAnsi="Cambria"/>
                <w:b/>
                <w:bCs/>
                <w:color w:val="0070C0"/>
                <w:lang w:val="ru-RU"/>
              </w:rPr>
              <w:t>канала</w:t>
            </w:r>
            <w:r w:rsidRPr="009F54E7">
              <w:rPr>
                <w:rFonts w:ascii="Cambria" w:hAnsi="Cambria"/>
                <w:b/>
                <w:bCs/>
                <w:color w:val="0070C0"/>
              </w:rPr>
              <w:t xml:space="preserve">, </w:t>
            </w:r>
            <w:r w:rsidRPr="009F54E7">
              <w:rPr>
                <w:rFonts w:ascii="Cambria" w:hAnsi="Cambria"/>
                <w:b/>
                <w:bCs/>
                <w:color w:val="0070C0"/>
                <w:lang w:val="ru-RU"/>
              </w:rPr>
              <w:t>село</w:t>
            </w:r>
            <w:r w:rsidRPr="009F54E7">
              <w:rPr>
                <w:rFonts w:ascii="Cambria" w:hAnsi="Cambria"/>
                <w:b/>
                <w:bCs/>
                <w:color w:val="0070C0"/>
              </w:rPr>
              <w:t xml:space="preserve"> </w:t>
            </w:r>
            <w:proofErr w:type="spellStart"/>
            <w:r w:rsidRPr="009F54E7">
              <w:rPr>
                <w:rFonts w:ascii="Cambria" w:hAnsi="Cambria"/>
                <w:b/>
                <w:bCs/>
                <w:color w:val="0070C0"/>
                <w:lang w:val="ru-RU"/>
              </w:rPr>
              <w:t>Борбордук</w:t>
            </w:r>
            <w:proofErr w:type="spellEnd"/>
          </w:p>
        </w:tc>
        <w:tc>
          <w:tcPr>
            <w:tcW w:w="978" w:type="pct"/>
          </w:tcPr>
          <w:p w14:paraId="780F1A6C" w14:textId="2C62FD5A" w:rsidR="00D519CA" w:rsidRDefault="1BF2C1D9" w:rsidP="5E9D07FB">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lang w:val="en-US"/>
              </w:rPr>
            </w:pPr>
            <w:r>
              <w:t>￼</w:t>
            </w:r>
          </w:p>
        </w:tc>
      </w:tr>
      <w:tr w:rsidR="005145FB" w14:paraId="72138812" w14:textId="77777777" w:rsidTr="004F4D45">
        <w:tc>
          <w:tcPr>
            <w:tcW w:w="359" w:type="pct"/>
          </w:tcPr>
          <w:p w14:paraId="79537989" w14:textId="6C5CB1E2" w:rsidR="003C7A2C" w:rsidRDefault="003C7A2C" w:rsidP="00AC56D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Cambria" w:hAnsi="Cambria"/>
                <w:lang w:val="en-US"/>
              </w:rPr>
            </w:pPr>
            <w:r>
              <w:rPr>
                <w:rFonts w:ascii="Cambria" w:hAnsi="Cambria"/>
                <w:lang w:val="en-US"/>
              </w:rPr>
              <w:t>2</w:t>
            </w:r>
          </w:p>
        </w:tc>
        <w:tc>
          <w:tcPr>
            <w:tcW w:w="880" w:type="pct"/>
          </w:tcPr>
          <w:p w14:paraId="178E9095" w14:textId="405288E7" w:rsidR="003C7A2C" w:rsidRDefault="00627046" w:rsidP="00AC56DD">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Cambria" w:hAnsi="Cambria"/>
                <w:lang w:val="en-US"/>
              </w:rPr>
            </w:pPr>
            <w:r w:rsidRPr="00B21F30">
              <w:rPr>
                <w:rFonts w:ascii="Cambria" w:hAnsi="Cambria"/>
                <w:b/>
                <w:bCs/>
              </w:rPr>
              <w:t>L</w:t>
            </w:r>
            <w:r w:rsidRPr="003F3C90">
              <w:rPr>
                <w:rFonts w:ascii="Cambria" w:hAnsi="Cambria"/>
                <w:b/>
                <w:bCs/>
                <w:lang w:val="ru-RU"/>
              </w:rPr>
              <w:t>3</w:t>
            </w:r>
            <w:r w:rsidRPr="00B21F30">
              <w:rPr>
                <w:rFonts w:ascii="Cambria" w:hAnsi="Cambria"/>
                <w:b/>
                <w:bCs/>
              </w:rPr>
              <w:t>IW</w:t>
            </w:r>
          </w:p>
        </w:tc>
        <w:tc>
          <w:tcPr>
            <w:tcW w:w="2783" w:type="pct"/>
          </w:tcPr>
          <w:p w14:paraId="534D5535" w14:textId="349E90FE" w:rsidR="003C7A2C" w:rsidRPr="005B7E04" w:rsidRDefault="00627046" w:rsidP="005B7E04">
            <w:pPr>
              <w:rPr>
                <w:rFonts w:ascii="Cambria" w:hAnsi="Cambria"/>
                <w:b/>
                <w:bCs/>
                <w:color w:val="0070C0"/>
                <w:lang w:val="en-US"/>
              </w:rPr>
            </w:pPr>
            <w:r w:rsidRPr="00B21F30">
              <w:rPr>
                <w:rFonts w:ascii="Cambria" w:hAnsi="Cambria"/>
                <w:b/>
                <w:bCs/>
              </w:rPr>
              <w:t>Construction</w:t>
            </w:r>
            <w:r w:rsidRPr="005B7E04">
              <w:rPr>
                <w:rFonts w:ascii="Cambria" w:hAnsi="Cambria"/>
                <w:b/>
                <w:bCs/>
                <w:lang w:val="en-US"/>
              </w:rPr>
              <w:t xml:space="preserve"> </w:t>
            </w:r>
            <w:r w:rsidRPr="00B21F30">
              <w:rPr>
                <w:rFonts w:ascii="Cambria" w:hAnsi="Cambria"/>
                <w:b/>
                <w:bCs/>
              </w:rPr>
              <w:t>of</w:t>
            </w:r>
            <w:r w:rsidRPr="005B7E04">
              <w:rPr>
                <w:rFonts w:ascii="Cambria" w:hAnsi="Cambria"/>
                <w:b/>
                <w:bCs/>
                <w:lang w:val="en-US"/>
              </w:rPr>
              <w:t xml:space="preserve"> </w:t>
            </w:r>
            <w:r w:rsidRPr="00B21F30">
              <w:rPr>
                <w:rFonts w:ascii="Cambria" w:hAnsi="Cambria"/>
                <w:b/>
                <w:bCs/>
              </w:rPr>
              <w:t>water</w:t>
            </w:r>
            <w:r w:rsidRPr="005B7E04">
              <w:rPr>
                <w:rFonts w:ascii="Cambria" w:hAnsi="Cambria"/>
                <w:b/>
                <w:bCs/>
                <w:lang w:val="en-US"/>
              </w:rPr>
              <w:t xml:space="preserve"> </w:t>
            </w:r>
            <w:r w:rsidRPr="00B21F30">
              <w:rPr>
                <w:rFonts w:ascii="Cambria" w:hAnsi="Cambria"/>
                <w:b/>
                <w:bCs/>
              </w:rPr>
              <w:t>outlet</w:t>
            </w:r>
            <w:r w:rsidRPr="005B7E04">
              <w:rPr>
                <w:rFonts w:ascii="Cambria" w:hAnsi="Cambria"/>
                <w:b/>
                <w:bCs/>
                <w:lang w:val="en-US"/>
              </w:rPr>
              <w:t xml:space="preserve"> </w:t>
            </w:r>
            <w:r w:rsidRPr="00B21F30">
              <w:rPr>
                <w:rFonts w:ascii="Cambria" w:hAnsi="Cambria"/>
                <w:b/>
                <w:bCs/>
              </w:rPr>
              <w:t>structures</w:t>
            </w:r>
            <w:r w:rsidRPr="005B7E04">
              <w:rPr>
                <w:rFonts w:ascii="Cambria" w:hAnsi="Cambria"/>
                <w:b/>
                <w:bCs/>
                <w:lang w:val="en-US"/>
              </w:rPr>
              <w:t xml:space="preserve">, </w:t>
            </w:r>
            <w:proofErr w:type="spellStart"/>
            <w:r w:rsidRPr="00B21F30">
              <w:rPr>
                <w:rFonts w:ascii="Cambria" w:hAnsi="Cambria"/>
                <w:b/>
                <w:bCs/>
              </w:rPr>
              <w:t>Dostuk</w:t>
            </w:r>
            <w:proofErr w:type="spellEnd"/>
            <w:r w:rsidRPr="005B7E04">
              <w:rPr>
                <w:rFonts w:ascii="Cambria" w:hAnsi="Cambria"/>
                <w:b/>
                <w:bCs/>
                <w:lang w:val="en-US"/>
              </w:rPr>
              <w:t xml:space="preserve"> </w:t>
            </w:r>
            <w:r w:rsidRPr="00B21F30">
              <w:rPr>
                <w:rFonts w:ascii="Cambria" w:hAnsi="Cambria"/>
                <w:b/>
                <w:bCs/>
              </w:rPr>
              <w:t>village</w:t>
            </w:r>
            <w:r w:rsidRPr="005B7E04">
              <w:rPr>
                <w:rFonts w:ascii="Cambria" w:hAnsi="Cambria"/>
                <w:b/>
                <w:bCs/>
                <w:lang w:val="en-US"/>
              </w:rPr>
              <w:t xml:space="preserve"> / </w:t>
            </w:r>
            <w:r w:rsidRPr="009F54E7">
              <w:rPr>
                <w:rFonts w:ascii="Cambria" w:hAnsi="Cambria"/>
                <w:b/>
                <w:bCs/>
                <w:color w:val="0070C0"/>
              </w:rPr>
              <w:t>L</w:t>
            </w:r>
            <w:r w:rsidRPr="005B7E04">
              <w:rPr>
                <w:rFonts w:ascii="Cambria" w:hAnsi="Cambria"/>
                <w:b/>
                <w:bCs/>
                <w:color w:val="0070C0"/>
                <w:lang w:val="en-US"/>
              </w:rPr>
              <w:t>3</w:t>
            </w:r>
            <w:r w:rsidRPr="009F54E7">
              <w:rPr>
                <w:rFonts w:ascii="Cambria" w:hAnsi="Cambria"/>
                <w:b/>
                <w:bCs/>
                <w:color w:val="0070C0"/>
              </w:rPr>
              <w:t>IW</w:t>
            </w:r>
            <w:r w:rsidRPr="005B7E04">
              <w:rPr>
                <w:rFonts w:ascii="Cambria" w:hAnsi="Cambria"/>
                <w:b/>
                <w:bCs/>
                <w:color w:val="0070C0"/>
                <w:lang w:val="en-US"/>
              </w:rPr>
              <w:t xml:space="preserve"> – </w:t>
            </w:r>
            <w:r w:rsidRPr="009F54E7">
              <w:rPr>
                <w:rFonts w:ascii="Cambria" w:hAnsi="Cambria"/>
                <w:b/>
                <w:bCs/>
                <w:color w:val="0070C0"/>
                <w:lang w:val="ru-RU"/>
              </w:rPr>
              <w:t>Строительство</w:t>
            </w:r>
            <w:r w:rsidRPr="005B7E04">
              <w:rPr>
                <w:rFonts w:ascii="Cambria" w:hAnsi="Cambria"/>
                <w:b/>
                <w:bCs/>
                <w:color w:val="0070C0"/>
                <w:lang w:val="en-US"/>
              </w:rPr>
              <w:t xml:space="preserve"> </w:t>
            </w:r>
            <w:r w:rsidRPr="009F54E7">
              <w:rPr>
                <w:rFonts w:ascii="Cambria" w:hAnsi="Cambria"/>
                <w:b/>
                <w:bCs/>
                <w:color w:val="0070C0"/>
                <w:lang w:val="ru-RU"/>
              </w:rPr>
              <w:t>водовыпускных</w:t>
            </w:r>
            <w:r w:rsidRPr="005B7E04">
              <w:rPr>
                <w:rFonts w:ascii="Cambria" w:hAnsi="Cambria"/>
                <w:b/>
                <w:bCs/>
                <w:color w:val="0070C0"/>
                <w:lang w:val="en-US"/>
              </w:rPr>
              <w:t xml:space="preserve"> </w:t>
            </w:r>
            <w:r w:rsidRPr="009F54E7">
              <w:rPr>
                <w:rFonts w:ascii="Cambria" w:hAnsi="Cambria"/>
                <w:b/>
                <w:bCs/>
                <w:color w:val="0070C0"/>
                <w:lang w:val="ru-RU"/>
              </w:rPr>
              <w:t>сооружений</w:t>
            </w:r>
            <w:r w:rsidRPr="005B7E04">
              <w:rPr>
                <w:rFonts w:ascii="Cambria" w:hAnsi="Cambria"/>
                <w:b/>
                <w:bCs/>
                <w:color w:val="0070C0"/>
                <w:lang w:val="en-US"/>
              </w:rPr>
              <w:t xml:space="preserve">, </w:t>
            </w:r>
            <w:r w:rsidRPr="009F54E7">
              <w:rPr>
                <w:rFonts w:ascii="Cambria" w:hAnsi="Cambria"/>
                <w:b/>
                <w:bCs/>
                <w:color w:val="0070C0"/>
                <w:lang w:val="ru-RU"/>
              </w:rPr>
              <w:t>село</w:t>
            </w:r>
            <w:r w:rsidRPr="005B7E04">
              <w:rPr>
                <w:rFonts w:ascii="Cambria" w:hAnsi="Cambria"/>
                <w:b/>
                <w:bCs/>
                <w:color w:val="0070C0"/>
                <w:lang w:val="en-US"/>
              </w:rPr>
              <w:t xml:space="preserve"> </w:t>
            </w:r>
            <w:r w:rsidRPr="009F54E7">
              <w:rPr>
                <w:rFonts w:ascii="Cambria" w:hAnsi="Cambria"/>
                <w:b/>
                <w:bCs/>
                <w:color w:val="0070C0"/>
                <w:lang w:val="ru-RU"/>
              </w:rPr>
              <w:t>Достук</w:t>
            </w:r>
          </w:p>
        </w:tc>
        <w:tc>
          <w:tcPr>
            <w:tcW w:w="978" w:type="pct"/>
          </w:tcPr>
          <w:p w14:paraId="58CAAB1E" w14:textId="4633FE7D" w:rsidR="003C7A2C" w:rsidRDefault="516E4070" w:rsidP="5E9D07FB">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lang w:val="en-US"/>
              </w:rPr>
            </w:pPr>
            <w:r>
              <w:t>￼</w:t>
            </w:r>
          </w:p>
        </w:tc>
      </w:tr>
      <w:tr w:rsidR="005145FB" w14:paraId="24877D1F" w14:textId="77777777" w:rsidTr="004F4D45">
        <w:tc>
          <w:tcPr>
            <w:tcW w:w="359" w:type="pct"/>
          </w:tcPr>
          <w:p w14:paraId="60EBC8AC" w14:textId="21BF1FB6" w:rsidR="003C7A2C" w:rsidRDefault="00F2197E" w:rsidP="00AC56D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Cambria" w:hAnsi="Cambria"/>
                <w:lang w:val="en-US"/>
              </w:rPr>
            </w:pPr>
            <w:r>
              <w:rPr>
                <w:rFonts w:ascii="Cambria" w:hAnsi="Cambria"/>
                <w:lang w:val="en-US"/>
              </w:rPr>
              <w:t>3</w:t>
            </w:r>
          </w:p>
        </w:tc>
        <w:tc>
          <w:tcPr>
            <w:tcW w:w="880" w:type="pct"/>
          </w:tcPr>
          <w:p w14:paraId="3A21FE79" w14:textId="377AF865" w:rsidR="003C7A2C" w:rsidRDefault="00627046" w:rsidP="00AC56DD">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Cambria" w:hAnsi="Cambria"/>
                <w:lang w:val="en-US"/>
              </w:rPr>
            </w:pPr>
            <w:r w:rsidRPr="00B21F30">
              <w:rPr>
                <w:rFonts w:ascii="Cambria" w:hAnsi="Cambria"/>
                <w:b/>
                <w:bCs/>
              </w:rPr>
              <w:t>L</w:t>
            </w:r>
            <w:r w:rsidRPr="00B31210">
              <w:rPr>
                <w:rFonts w:ascii="Cambria" w:hAnsi="Cambria"/>
                <w:b/>
                <w:bCs/>
                <w:lang w:val="ru-RU"/>
              </w:rPr>
              <w:t>6</w:t>
            </w:r>
            <w:r w:rsidRPr="00B21F30">
              <w:rPr>
                <w:rFonts w:ascii="Cambria" w:hAnsi="Cambria"/>
                <w:b/>
                <w:bCs/>
              </w:rPr>
              <w:t>IW</w:t>
            </w:r>
          </w:p>
        </w:tc>
        <w:tc>
          <w:tcPr>
            <w:tcW w:w="2783" w:type="pct"/>
          </w:tcPr>
          <w:p w14:paraId="452C3B94" w14:textId="28DC271F" w:rsidR="003C7A2C" w:rsidRPr="005B7E04" w:rsidRDefault="00627046" w:rsidP="005B7E04">
            <w:pPr>
              <w:rPr>
                <w:rFonts w:ascii="Cambria" w:hAnsi="Cambria"/>
                <w:b/>
                <w:bCs/>
                <w:color w:val="0070C0"/>
                <w:lang w:val="en-US"/>
              </w:rPr>
            </w:pPr>
            <w:r w:rsidRPr="00B21F30">
              <w:rPr>
                <w:rFonts w:ascii="Cambria" w:hAnsi="Cambria"/>
                <w:b/>
                <w:bCs/>
              </w:rPr>
              <w:t>Reconstruction</w:t>
            </w:r>
            <w:r w:rsidRPr="005B7E04">
              <w:rPr>
                <w:rFonts w:ascii="Cambria" w:hAnsi="Cambria"/>
                <w:b/>
                <w:bCs/>
                <w:lang w:val="en-US"/>
              </w:rPr>
              <w:t xml:space="preserve"> </w:t>
            </w:r>
            <w:r w:rsidRPr="00B21F30">
              <w:rPr>
                <w:rFonts w:ascii="Cambria" w:hAnsi="Cambria"/>
                <w:b/>
                <w:bCs/>
              </w:rPr>
              <w:t>of</w:t>
            </w:r>
            <w:r w:rsidRPr="005B7E04">
              <w:rPr>
                <w:rFonts w:ascii="Cambria" w:hAnsi="Cambria"/>
                <w:b/>
                <w:bCs/>
                <w:lang w:val="en-US"/>
              </w:rPr>
              <w:t xml:space="preserve"> </w:t>
            </w:r>
            <w:r w:rsidRPr="00B21F30">
              <w:rPr>
                <w:rFonts w:ascii="Cambria" w:hAnsi="Cambria"/>
                <w:b/>
                <w:bCs/>
              </w:rPr>
              <w:t>canal</w:t>
            </w:r>
            <w:r w:rsidRPr="005B7E04">
              <w:rPr>
                <w:rFonts w:ascii="Cambria" w:hAnsi="Cambria"/>
                <w:b/>
                <w:bCs/>
                <w:lang w:val="en-US"/>
              </w:rPr>
              <w:t xml:space="preserve">, </w:t>
            </w:r>
            <w:proofErr w:type="spellStart"/>
            <w:r w:rsidRPr="00B21F30">
              <w:rPr>
                <w:rFonts w:ascii="Cambria" w:hAnsi="Cambria"/>
                <w:b/>
                <w:bCs/>
              </w:rPr>
              <w:t>Razzakov</w:t>
            </w:r>
            <w:proofErr w:type="spellEnd"/>
            <w:r w:rsidRPr="005B7E04">
              <w:rPr>
                <w:rFonts w:ascii="Cambria" w:hAnsi="Cambria"/>
                <w:b/>
                <w:bCs/>
                <w:lang w:val="en-US"/>
              </w:rPr>
              <w:t xml:space="preserve"> </w:t>
            </w:r>
            <w:r w:rsidRPr="00B21F30">
              <w:rPr>
                <w:rFonts w:ascii="Cambria" w:hAnsi="Cambria"/>
                <w:b/>
                <w:bCs/>
              </w:rPr>
              <w:t>village</w:t>
            </w:r>
            <w:r w:rsidRPr="005B7E04">
              <w:rPr>
                <w:rFonts w:ascii="Cambria" w:hAnsi="Cambria"/>
                <w:b/>
                <w:bCs/>
                <w:lang w:val="en-US"/>
              </w:rPr>
              <w:t xml:space="preserve"> / </w:t>
            </w:r>
            <w:r w:rsidRPr="009F54E7">
              <w:rPr>
                <w:rFonts w:ascii="Cambria" w:hAnsi="Cambria"/>
                <w:b/>
                <w:bCs/>
                <w:color w:val="0070C0"/>
              </w:rPr>
              <w:t>L</w:t>
            </w:r>
            <w:r w:rsidRPr="005B7E04">
              <w:rPr>
                <w:rFonts w:ascii="Cambria" w:hAnsi="Cambria"/>
                <w:b/>
                <w:bCs/>
                <w:color w:val="0070C0"/>
                <w:lang w:val="en-US"/>
              </w:rPr>
              <w:t>6</w:t>
            </w:r>
            <w:r w:rsidRPr="009F54E7">
              <w:rPr>
                <w:rFonts w:ascii="Cambria" w:hAnsi="Cambria"/>
                <w:b/>
                <w:bCs/>
                <w:color w:val="0070C0"/>
              </w:rPr>
              <w:t>IW</w:t>
            </w:r>
            <w:r w:rsidRPr="005B7E04">
              <w:rPr>
                <w:rFonts w:ascii="Cambria" w:hAnsi="Cambria"/>
                <w:b/>
                <w:bCs/>
                <w:color w:val="0070C0"/>
                <w:lang w:val="en-US"/>
              </w:rPr>
              <w:t xml:space="preserve"> – </w:t>
            </w:r>
            <w:r w:rsidRPr="009F54E7">
              <w:rPr>
                <w:rFonts w:ascii="Cambria" w:hAnsi="Cambria"/>
                <w:b/>
                <w:bCs/>
                <w:color w:val="0070C0"/>
                <w:lang w:val="ru-RU"/>
              </w:rPr>
              <w:t>Реконструкция</w:t>
            </w:r>
            <w:r w:rsidRPr="005B7E04">
              <w:rPr>
                <w:rFonts w:ascii="Cambria" w:hAnsi="Cambria"/>
                <w:b/>
                <w:bCs/>
                <w:color w:val="0070C0"/>
                <w:lang w:val="en-US"/>
              </w:rPr>
              <w:t xml:space="preserve"> </w:t>
            </w:r>
            <w:r w:rsidRPr="009F54E7">
              <w:rPr>
                <w:rFonts w:ascii="Cambria" w:hAnsi="Cambria"/>
                <w:b/>
                <w:bCs/>
                <w:color w:val="0070C0"/>
                <w:lang w:val="ru-RU"/>
              </w:rPr>
              <w:t>канала</w:t>
            </w:r>
            <w:r w:rsidRPr="005B7E04">
              <w:rPr>
                <w:rFonts w:ascii="Cambria" w:hAnsi="Cambria"/>
                <w:b/>
                <w:bCs/>
                <w:color w:val="0070C0"/>
                <w:lang w:val="en-US"/>
              </w:rPr>
              <w:t xml:space="preserve">, </w:t>
            </w:r>
            <w:r w:rsidRPr="009F54E7">
              <w:rPr>
                <w:rFonts w:ascii="Cambria" w:hAnsi="Cambria"/>
                <w:b/>
                <w:bCs/>
                <w:color w:val="0070C0"/>
                <w:lang w:val="ru-RU"/>
              </w:rPr>
              <w:t>село</w:t>
            </w:r>
            <w:r w:rsidRPr="005B7E04">
              <w:rPr>
                <w:rFonts w:ascii="Cambria" w:hAnsi="Cambria"/>
                <w:b/>
                <w:bCs/>
                <w:color w:val="0070C0"/>
                <w:lang w:val="en-US"/>
              </w:rPr>
              <w:t xml:space="preserve"> </w:t>
            </w:r>
            <w:r w:rsidRPr="009F54E7">
              <w:rPr>
                <w:rFonts w:ascii="Cambria" w:hAnsi="Cambria"/>
                <w:b/>
                <w:bCs/>
                <w:color w:val="0070C0"/>
                <w:lang w:val="ru-RU"/>
              </w:rPr>
              <w:t>Раззаков</w:t>
            </w:r>
          </w:p>
        </w:tc>
        <w:tc>
          <w:tcPr>
            <w:tcW w:w="978" w:type="pct"/>
          </w:tcPr>
          <w:p w14:paraId="4CF66B84" w14:textId="13A0DA64" w:rsidR="003C7A2C" w:rsidRDefault="516E4070" w:rsidP="5E9D07FB">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lang w:val="en-US"/>
              </w:rPr>
            </w:pPr>
            <w:r>
              <w:t>￼</w:t>
            </w:r>
          </w:p>
        </w:tc>
      </w:tr>
      <w:tr w:rsidR="00B00281" w14:paraId="0B0EDEC8" w14:textId="77777777" w:rsidTr="004F4D45">
        <w:tc>
          <w:tcPr>
            <w:tcW w:w="359" w:type="pct"/>
          </w:tcPr>
          <w:p w14:paraId="62D9F484" w14:textId="571CEF23" w:rsidR="00B00281" w:rsidRDefault="009C60A5" w:rsidP="00AC56D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Cambria" w:hAnsi="Cambria"/>
                <w:lang w:val="en-US"/>
              </w:rPr>
            </w:pPr>
            <w:r>
              <w:rPr>
                <w:rFonts w:ascii="Cambria" w:hAnsi="Cambria"/>
                <w:lang w:val="en-US"/>
              </w:rPr>
              <w:t>5</w:t>
            </w:r>
          </w:p>
        </w:tc>
        <w:tc>
          <w:tcPr>
            <w:tcW w:w="880" w:type="pct"/>
          </w:tcPr>
          <w:p w14:paraId="5E8650F4" w14:textId="4A721A35" w:rsidR="00B00281" w:rsidRPr="00973F7F" w:rsidRDefault="00627046" w:rsidP="00AC56DD">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Cambria" w:hAnsi="Cambria"/>
                <w:lang w:val="en-US"/>
              </w:rPr>
            </w:pPr>
            <w:r w:rsidRPr="00B21F30">
              <w:rPr>
                <w:rFonts w:ascii="Cambria" w:hAnsi="Cambria"/>
                <w:b/>
                <w:bCs/>
              </w:rPr>
              <w:t>L</w:t>
            </w:r>
            <w:r w:rsidRPr="00514BAB">
              <w:rPr>
                <w:rFonts w:ascii="Cambria" w:hAnsi="Cambria"/>
                <w:b/>
                <w:bCs/>
                <w:lang w:val="ru-RU"/>
              </w:rPr>
              <w:t>4</w:t>
            </w:r>
            <w:r w:rsidRPr="00B21F30">
              <w:rPr>
                <w:rFonts w:ascii="Cambria" w:hAnsi="Cambria"/>
                <w:b/>
                <w:bCs/>
              </w:rPr>
              <w:t>IW</w:t>
            </w:r>
          </w:p>
        </w:tc>
        <w:tc>
          <w:tcPr>
            <w:tcW w:w="2783" w:type="pct"/>
          </w:tcPr>
          <w:p w14:paraId="61DC9B26" w14:textId="627AF376" w:rsidR="00B00281" w:rsidRPr="008B7411" w:rsidRDefault="00627046" w:rsidP="00AC56DD">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Cambria" w:hAnsi="Cambria"/>
                <w:lang w:val="en-US"/>
              </w:rPr>
            </w:pPr>
            <w:r w:rsidRPr="00B21F30">
              <w:rPr>
                <w:rFonts w:ascii="Cambria" w:hAnsi="Cambria"/>
                <w:b/>
                <w:bCs/>
              </w:rPr>
              <w:t>Capital</w:t>
            </w:r>
            <w:r w:rsidRPr="005B7E04">
              <w:rPr>
                <w:rFonts w:ascii="Cambria" w:hAnsi="Cambria"/>
                <w:b/>
                <w:bCs/>
                <w:lang w:val="en-US"/>
              </w:rPr>
              <w:t xml:space="preserve"> </w:t>
            </w:r>
            <w:r w:rsidRPr="00B21F30">
              <w:rPr>
                <w:rFonts w:ascii="Cambria" w:hAnsi="Cambria"/>
                <w:b/>
                <w:bCs/>
              </w:rPr>
              <w:t>repair</w:t>
            </w:r>
            <w:r w:rsidRPr="005B7E04">
              <w:rPr>
                <w:rFonts w:ascii="Cambria" w:hAnsi="Cambria"/>
                <w:b/>
                <w:bCs/>
                <w:lang w:val="en-US"/>
              </w:rPr>
              <w:t xml:space="preserve"> </w:t>
            </w:r>
            <w:r w:rsidRPr="00B21F30">
              <w:rPr>
                <w:rFonts w:ascii="Cambria" w:hAnsi="Cambria"/>
                <w:b/>
                <w:bCs/>
              </w:rPr>
              <w:t>of</w:t>
            </w:r>
            <w:r w:rsidRPr="005B7E04">
              <w:rPr>
                <w:rFonts w:ascii="Cambria" w:hAnsi="Cambria"/>
                <w:b/>
                <w:bCs/>
                <w:lang w:val="en-US"/>
              </w:rPr>
              <w:t xml:space="preserve"> </w:t>
            </w:r>
            <w:r w:rsidRPr="00B21F30">
              <w:rPr>
                <w:rFonts w:ascii="Cambria" w:hAnsi="Cambria"/>
                <w:b/>
                <w:bCs/>
              </w:rPr>
              <w:t>canal</w:t>
            </w:r>
            <w:r w:rsidRPr="005B7E04">
              <w:rPr>
                <w:rFonts w:ascii="Cambria" w:hAnsi="Cambria"/>
                <w:b/>
                <w:bCs/>
                <w:lang w:val="en-US"/>
              </w:rPr>
              <w:t xml:space="preserve">, </w:t>
            </w:r>
            <w:proofErr w:type="spellStart"/>
            <w:r w:rsidRPr="00B21F30">
              <w:rPr>
                <w:rFonts w:ascii="Cambria" w:hAnsi="Cambria"/>
                <w:b/>
                <w:bCs/>
              </w:rPr>
              <w:t>Jashtyk</w:t>
            </w:r>
            <w:proofErr w:type="spellEnd"/>
            <w:r w:rsidRPr="005B7E04">
              <w:rPr>
                <w:rFonts w:ascii="Cambria" w:hAnsi="Cambria"/>
                <w:b/>
                <w:bCs/>
                <w:lang w:val="en-US"/>
              </w:rPr>
              <w:t xml:space="preserve"> </w:t>
            </w:r>
            <w:r w:rsidRPr="00B21F30">
              <w:rPr>
                <w:rFonts w:ascii="Cambria" w:hAnsi="Cambria"/>
                <w:b/>
                <w:bCs/>
              </w:rPr>
              <w:t>village</w:t>
            </w:r>
            <w:r w:rsidRPr="005B7E04">
              <w:rPr>
                <w:rFonts w:ascii="Cambria" w:hAnsi="Cambria"/>
                <w:b/>
                <w:bCs/>
                <w:lang w:val="en-US"/>
              </w:rPr>
              <w:t xml:space="preserve"> / </w:t>
            </w:r>
            <w:r w:rsidRPr="009F54E7">
              <w:rPr>
                <w:rFonts w:ascii="Cambria" w:hAnsi="Cambria"/>
                <w:b/>
                <w:bCs/>
                <w:color w:val="0070C0"/>
              </w:rPr>
              <w:t>L</w:t>
            </w:r>
            <w:r w:rsidRPr="005B7E04">
              <w:rPr>
                <w:rFonts w:ascii="Cambria" w:hAnsi="Cambria"/>
                <w:b/>
                <w:bCs/>
                <w:color w:val="0070C0"/>
                <w:lang w:val="en-US"/>
              </w:rPr>
              <w:t>4</w:t>
            </w:r>
            <w:r w:rsidRPr="009F54E7">
              <w:rPr>
                <w:rFonts w:ascii="Cambria" w:hAnsi="Cambria"/>
                <w:b/>
                <w:bCs/>
                <w:color w:val="0070C0"/>
              </w:rPr>
              <w:t>IW</w:t>
            </w:r>
            <w:r w:rsidRPr="005B7E04">
              <w:rPr>
                <w:rFonts w:ascii="Cambria" w:hAnsi="Cambria"/>
                <w:b/>
                <w:bCs/>
                <w:color w:val="0070C0"/>
                <w:lang w:val="en-US"/>
              </w:rPr>
              <w:t xml:space="preserve"> – </w:t>
            </w:r>
            <w:r w:rsidRPr="009F54E7">
              <w:rPr>
                <w:rFonts w:ascii="Cambria" w:hAnsi="Cambria"/>
                <w:b/>
                <w:bCs/>
                <w:color w:val="0070C0"/>
                <w:lang w:val="ru-RU"/>
              </w:rPr>
              <w:t>Капитальный</w:t>
            </w:r>
            <w:r w:rsidRPr="005B7E04">
              <w:rPr>
                <w:rFonts w:ascii="Cambria" w:hAnsi="Cambria"/>
                <w:b/>
                <w:bCs/>
                <w:color w:val="0070C0"/>
                <w:lang w:val="en-US"/>
              </w:rPr>
              <w:t xml:space="preserve"> </w:t>
            </w:r>
            <w:r w:rsidRPr="009F54E7">
              <w:rPr>
                <w:rFonts w:ascii="Cambria" w:hAnsi="Cambria"/>
                <w:b/>
                <w:bCs/>
                <w:color w:val="0070C0"/>
                <w:lang w:val="ru-RU"/>
              </w:rPr>
              <w:t>ремонт</w:t>
            </w:r>
            <w:r w:rsidRPr="005B7E04">
              <w:rPr>
                <w:rFonts w:ascii="Cambria" w:hAnsi="Cambria"/>
                <w:b/>
                <w:bCs/>
                <w:color w:val="0070C0"/>
                <w:lang w:val="en-US"/>
              </w:rPr>
              <w:t xml:space="preserve"> </w:t>
            </w:r>
            <w:r w:rsidRPr="009F54E7">
              <w:rPr>
                <w:rFonts w:ascii="Cambria" w:hAnsi="Cambria"/>
                <w:b/>
                <w:bCs/>
                <w:color w:val="0070C0"/>
                <w:lang w:val="ru-RU"/>
              </w:rPr>
              <w:t>канала</w:t>
            </w:r>
            <w:r w:rsidRPr="005B7E04">
              <w:rPr>
                <w:rFonts w:ascii="Cambria" w:hAnsi="Cambria"/>
                <w:b/>
                <w:bCs/>
                <w:color w:val="0070C0"/>
                <w:lang w:val="en-US"/>
              </w:rPr>
              <w:t xml:space="preserve">, </w:t>
            </w:r>
            <w:r w:rsidRPr="009F54E7">
              <w:rPr>
                <w:rFonts w:ascii="Cambria" w:hAnsi="Cambria"/>
                <w:b/>
                <w:bCs/>
                <w:color w:val="0070C0"/>
                <w:lang w:val="ru-RU"/>
              </w:rPr>
              <w:t>село</w:t>
            </w:r>
            <w:r w:rsidRPr="005B7E04">
              <w:rPr>
                <w:rFonts w:ascii="Cambria" w:hAnsi="Cambria"/>
                <w:b/>
                <w:bCs/>
                <w:color w:val="0070C0"/>
                <w:lang w:val="en-US"/>
              </w:rPr>
              <w:t xml:space="preserve"> </w:t>
            </w:r>
            <w:proofErr w:type="spellStart"/>
            <w:r w:rsidRPr="009F54E7">
              <w:rPr>
                <w:rFonts w:ascii="Cambria" w:hAnsi="Cambria"/>
                <w:b/>
                <w:bCs/>
                <w:color w:val="0070C0"/>
                <w:lang w:val="ru-RU"/>
              </w:rPr>
              <w:t>Жаштык</w:t>
            </w:r>
            <w:proofErr w:type="spellEnd"/>
          </w:p>
        </w:tc>
        <w:tc>
          <w:tcPr>
            <w:tcW w:w="978" w:type="pct"/>
          </w:tcPr>
          <w:p w14:paraId="6738D9F8" w14:textId="77777777" w:rsidR="00B00281" w:rsidRDefault="00B00281" w:rsidP="5E9D07FB">
            <w:pPr>
              <w:pBdr>
                <w:top w:val="none" w:sz="0" w:space="0" w:color="auto"/>
                <w:left w:val="none" w:sz="0" w:space="0" w:color="auto"/>
                <w:bottom w:val="none" w:sz="0" w:space="0" w:color="auto"/>
                <w:right w:val="none" w:sz="0" w:space="0" w:color="auto"/>
                <w:between w:val="none" w:sz="0" w:space="0" w:color="auto"/>
                <w:bar w:val="none" w:sz="0" w:color="auto"/>
              </w:pBdr>
            </w:pPr>
          </w:p>
        </w:tc>
      </w:tr>
    </w:tbl>
    <w:p w14:paraId="2610BB85" w14:textId="77777777" w:rsidR="002E531A" w:rsidRPr="00AC56DD" w:rsidRDefault="002E531A" w:rsidP="00783588">
      <w:pPr>
        <w:rPr>
          <w:rFonts w:ascii="Cambria" w:hAnsi="Cambria"/>
          <w:lang w:val="en-US"/>
        </w:rPr>
      </w:pPr>
    </w:p>
    <w:bookmarkEnd w:id="384"/>
    <w:p w14:paraId="76E8663D" w14:textId="5E1D3AC5" w:rsidR="00886585" w:rsidRPr="00AC56DD" w:rsidRDefault="00886585" w:rsidP="00C455DB">
      <w:pPr>
        <w:rPr>
          <w:rFonts w:ascii="Cambria" w:hAnsi="Cambria"/>
          <w:highlight w:val="yellow"/>
          <w:lang w:val="en-US"/>
        </w:rPr>
      </w:pPr>
    </w:p>
    <w:sectPr w:rsidR="00886585" w:rsidRPr="00AC56DD" w:rsidSect="00741F67">
      <w:headerReference w:type="default" r:id="rId97"/>
      <w:footerReference w:type="default" r:id="rId98"/>
      <w:headerReference w:type="first" r:id="rId99"/>
      <w:footerReference w:type="first" r:id="rId100"/>
      <w:pgSz w:w="11900" w:h="16840"/>
      <w:pgMar w:top="1417" w:right="1417" w:bottom="1134" w:left="1417"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92A59E" w14:textId="77777777" w:rsidR="00302DC4" w:rsidRDefault="00302DC4" w:rsidP="00121BA9">
      <w:pPr>
        <w:spacing w:before="0" w:after="0"/>
      </w:pPr>
      <w:r>
        <w:separator/>
      </w:r>
    </w:p>
  </w:endnote>
  <w:endnote w:type="continuationSeparator" w:id="0">
    <w:p w14:paraId="61537712" w14:textId="77777777" w:rsidR="00302DC4" w:rsidRDefault="00302DC4" w:rsidP="00121BA9">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Book Antiqua">
    <w:panose1 w:val="02040602050305030304"/>
    <w:charset w:val="CC"/>
    <w:family w:val="roman"/>
    <w:pitch w:val="variable"/>
    <w:sig w:usb0="00000287" w:usb1="000000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CC"/>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Aptos">
    <w:charset w:val="00"/>
    <w:family w:val="swiss"/>
    <w:pitch w:val="variable"/>
    <w:sig w:usb0="20000287" w:usb1="00000003" w:usb2="00000000" w:usb3="00000000" w:csb0="0000019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866920" w14:textId="77777777" w:rsidR="00E03A90" w:rsidRDefault="00E03A90" w:rsidP="00352D1D">
    <w:pPr>
      <w:pStyle w:val="af"/>
      <w:framePr w:wrap="none" w:vAnchor="text" w:hAnchor="margin" w:xAlign="right" w:y="1"/>
      <w:rPr>
        <w:rStyle w:val="af1"/>
      </w:rPr>
    </w:pPr>
    <w:r>
      <w:rPr>
        <w:rStyle w:val="af1"/>
      </w:rPr>
      <w:fldChar w:fldCharType="begin"/>
    </w:r>
    <w:r>
      <w:rPr>
        <w:rStyle w:val="af1"/>
      </w:rPr>
      <w:instrText xml:space="preserve">PAGE  </w:instrText>
    </w:r>
    <w:r>
      <w:rPr>
        <w:rStyle w:val="af1"/>
      </w:rPr>
      <w:fldChar w:fldCharType="end"/>
    </w:r>
  </w:p>
  <w:p w14:paraId="517BB2C9" w14:textId="77777777" w:rsidR="00E03A90" w:rsidRDefault="00E03A90" w:rsidP="00121BA9">
    <w:pPr>
      <w:pStyle w:val="af"/>
      <w:framePr w:wrap="none" w:vAnchor="text" w:hAnchor="margin" w:xAlign="right" w:y="1"/>
      <w:ind w:right="360"/>
      <w:rPr>
        <w:rStyle w:val="af1"/>
      </w:rPr>
    </w:pPr>
    <w:r>
      <w:rPr>
        <w:rStyle w:val="af1"/>
      </w:rPr>
      <w:fldChar w:fldCharType="begin"/>
    </w:r>
    <w:r>
      <w:rPr>
        <w:rStyle w:val="af1"/>
      </w:rPr>
      <w:instrText xml:space="preserve">PAGE  </w:instrText>
    </w:r>
    <w:r>
      <w:rPr>
        <w:rStyle w:val="af1"/>
      </w:rPr>
      <w:fldChar w:fldCharType="end"/>
    </w:r>
  </w:p>
  <w:p w14:paraId="1186B1C6" w14:textId="77777777" w:rsidR="00E03A90" w:rsidRDefault="00E03A90" w:rsidP="00121BA9">
    <w:pPr>
      <w:pStyle w:val="af"/>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3E73A3" w14:textId="24E9BAA8" w:rsidR="00E03A90" w:rsidRPr="00F901CF" w:rsidRDefault="00E03A90" w:rsidP="00AF2B9C">
    <w:pPr>
      <w:pStyle w:val="af"/>
      <w:jc w:val="left"/>
      <w:rPr>
        <w:sz w:val="16"/>
        <w:lang w:val="ru-RU"/>
      </w:rPr>
    </w:pPr>
    <w:r>
      <w:rPr>
        <w:sz w:val="16"/>
      </w:rPr>
      <w:t>Document</w:t>
    </w:r>
    <w:r w:rsidRPr="00F901CF">
      <w:rPr>
        <w:sz w:val="16"/>
        <w:lang w:val="ru-RU"/>
      </w:rPr>
      <w:t xml:space="preserve"> </w:t>
    </w:r>
    <w:r>
      <w:rPr>
        <w:sz w:val="16"/>
      </w:rPr>
      <w:t>version</w:t>
    </w:r>
    <w:r>
      <w:rPr>
        <w:sz w:val="16"/>
        <w:lang w:val="ru-RU"/>
      </w:rPr>
      <w:t>/</w:t>
    </w:r>
    <w:r w:rsidRPr="00E50B2F">
      <w:rPr>
        <w:color w:val="0070C0"/>
        <w:sz w:val="16"/>
        <w:lang w:val="ru-RU"/>
      </w:rPr>
      <w:t>Версия</w:t>
    </w:r>
    <w:r>
      <w:rPr>
        <w:sz w:val="16"/>
        <w:lang w:val="ru-RU"/>
      </w:rPr>
      <w:t xml:space="preserve"> </w:t>
    </w:r>
    <w:r w:rsidRPr="00E50B2F">
      <w:rPr>
        <w:color w:val="0070C0"/>
        <w:sz w:val="16"/>
        <w:lang w:val="ru-RU"/>
      </w:rPr>
      <w:t>документа</w:t>
    </w:r>
    <w:r w:rsidRPr="00F901CF">
      <w:rPr>
        <w:sz w:val="16"/>
        <w:lang w:val="ru-RU"/>
      </w:rPr>
      <w:t xml:space="preserve">: </w:t>
    </w:r>
    <w:r>
      <w:rPr>
        <w:sz w:val="16"/>
        <w:lang w:val="en-US"/>
      </w:rPr>
      <w:t>December</w:t>
    </w:r>
    <w:r w:rsidRPr="00984FE9">
      <w:rPr>
        <w:sz w:val="16"/>
        <w:lang w:val="ru-RU"/>
      </w:rPr>
      <w:t xml:space="preserve"> 2023</w:t>
    </w:r>
    <w:r>
      <w:rPr>
        <w:sz w:val="16"/>
        <w:lang w:val="ru-RU"/>
      </w:rPr>
      <w:t>/</w:t>
    </w:r>
    <w:r>
      <w:rPr>
        <w:color w:val="0070C0"/>
        <w:sz w:val="16"/>
        <w:lang w:val="ru-RU"/>
      </w:rPr>
      <w:t>декабрь 2023</w:t>
    </w:r>
    <w:r>
      <w:rPr>
        <w:sz w:val="16"/>
        <w:lang w:val="ru-RU"/>
      </w:rPr>
      <w:t xml:space="preserve"> </w:t>
    </w:r>
    <w:r w:rsidRPr="00E50B2F">
      <w:rPr>
        <w:color w:val="0070C0"/>
        <w:sz w:val="16"/>
        <w:lang w:val="ru-RU"/>
      </w:rPr>
      <w:t>г</w:t>
    </w:r>
    <w:r w:rsidRPr="00F901CF">
      <w:rPr>
        <w:sz w:val="16"/>
        <w:lang w:val="ru-RU"/>
      </w:rPr>
      <w:tab/>
    </w:r>
    <w:r w:rsidRPr="00F901CF">
      <w:rPr>
        <w:sz w:val="16"/>
        <w:lang w:val="ru-RU"/>
      </w:rPr>
      <w:tab/>
    </w:r>
    <w:r w:rsidRPr="0027439A">
      <w:rPr>
        <w:sz w:val="16"/>
      </w:rPr>
      <w:fldChar w:fldCharType="begin"/>
    </w:r>
    <w:r w:rsidRPr="00F901CF">
      <w:rPr>
        <w:sz w:val="16"/>
        <w:lang w:val="ru-RU"/>
      </w:rPr>
      <w:instrText xml:space="preserve"> </w:instrText>
    </w:r>
    <w:r w:rsidRPr="0027439A">
      <w:rPr>
        <w:sz w:val="16"/>
      </w:rPr>
      <w:instrText>PAGE</w:instrText>
    </w:r>
    <w:r w:rsidRPr="00F901CF">
      <w:rPr>
        <w:sz w:val="16"/>
        <w:lang w:val="ru-RU"/>
      </w:rPr>
      <w:instrText xml:space="preserve"> </w:instrText>
    </w:r>
    <w:r w:rsidRPr="0027439A">
      <w:rPr>
        <w:sz w:val="16"/>
      </w:rPr>
      <w:fldChar w:fldCharType="separate"/>
    </w:r>
    <w:r>
      <w:rPr>
        <w:noProof/>
        <w:sz w:val="16"/>
      </w:rPr>
      <w:t>VII</w:t>
    </w:r>
    <w:r w:rsidRPr="0027439A">
      <w:rPr>
        <w:sz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A09C53" w14:textId="77777777" w:rsidR="00E03A90" w:rsidRPr="0042036E" w:rsidRDefault="00E03A90" w:rsidP="00C455DB">
    <w:pPr>
      <w:pStyle w:val="af"/>
      <w:framePr w:wrap="none" w:vAnchor="text" w:hAnchor="margin" w:xAlign="right" w:y="1"/>
      <w:rPr>
        <w:rStyle w:val="af1"/>
        <w:sz w:val="16"/>
      </w:rPr>
    </w:pPr>
    <w:r w:rsidRPr="0042036E">
      <w:rPr>
        <w:rStyle w:val="af1"/>
        <w:sz w:val="16"/>
      </w:rPr>
      <w:fldChar w:fldCharType="begin"/>
    </w:r>
    <w:r w:rsidRPr="0042036E">
      <w:rPr>
        <w:rStyle w:val="af1"/>
        <w:sz w:val="16"/>
      </w:rPr>
      <w:instrText xml:space="preserve">PAGE  </w:instrText>
    </w:r>
    <w:r w:rsidRPr="0042036E">
      <w:rPr>
        <w:rStyle w:val="af1"/>
        <w:sz w:val="16"/>
      </w:rPr>
      <w:fldChar w:fldCharType="separate"/>
    </w:r>
    <w:r w:rsidRPr="0042036E">
      <w:rPr>
        <w:rStyle w:val="af1"/>
        <w:noProof/>
        <w:sz w:val="16"/>
      </w:rPr>
      <w:t>i</w:t>
    </w:r>
    <w:r w:rsidRPr="0042036E">
      <w:rPr>
        <w:rStyle w:val="af1"/>
        <w:sz w:val="16"/>
      </w:rPr>
      <w:fldChar w:fldCharType="end"/>
    </w:r>
  </w:p>
  <w:p w14:paraId="33B5AC00" w14:textId="77777777" w:rsidR="00E03A90" w:rsidRDefault="00E03A90" w:rsidP="00C455DB">
    <w:pPr>
      <w:pStyle w:val="af"/>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6B00A9" w14:textId="77777777" w:rsidR="00E03A90" w:rsidRPr="00197EF6" w:rsidRDefault="00E03A90" w:rsidP="00197EF6">
    <w:pPr>
      <w:pStyle w:val="af"/>
      <w:jc w:val="right"/>
      <w:rPr>
        <w:sz w:val="16"/>
      </w:rPr>
    </w:pPr>
    <w:r w:rsidRPr="0027439A">
      <w:rPr>
        <w:sz w:val="16"/>
      </w:rPr>
      <w:tab/>
    </w:r>
    <w:r w:rsidRPr="0027439A">
      <w:rPr>
        <w:sz w:val="16"/>
      </w:rPr>
      <w:fldChar w:fldCharType="begin"/>
    </w:r>
    <w:r w:rsidRPr="0027439A">
      <w:rPr>
        <w:sz w:val="16"/>
      </w:rPr>
      <w:instrText xml:space="preserve"> PAGE </w:instrText>
    </w:r>
    <w:r w:rsidRPr="0027439A">
      <w:rPr>
        <w:sz w:val="16"/>
      </w:rPr>
      <w:fldChar w:fldCharType="separate"/>
    </w:r>
    <w:r>
      <w:rPr>
        <w:noProof/>
        <w:sz w:val="16"/>
      </w:rPr>
      <w:t>8</w:t>
    </w:r>
    <w:r w:rsidRPr="0027439A">
      <w:rPr>
        <w:sz w:val="16"/>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D6C5F0" w14:textId="77777777" w:rsidR="00E03A90" w:rsidRDefault="00E03A90" w:rsidP="00197EF6">
    <w:pPr>
      <w:pStyle w:val="af"/>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558C6E" w14:textId="2D764AB9" w:rsidR="00E03A90" w:rsidRPr="0042036E" w:rsidRDefault="00E03A90" w:rsidP="00352D1D">
    <w:pPr>
      <w:pStyle w:val="af"/>
      <w:framePr w:wrap="none" w:vAnchor="text" w:hAnchor="margin" w:xAlign="right" w:y="1"/>
      <w:rPr>
        <w:rStyle w:val="af1"/>
        <w:sz w:val="16"/>
      </w:rPr>
    </w:pPr>
    <w:r w:rsidRPr="0042036E">
      <w:rPr>
        <w:rStyle w:val="af1"/>
        <w:sz w:val="16"/>
      </w:rPr>
      <w:fldChar w:fldCharType="begin"/>
    </w:r>
    <w:r w:rsidRPr="0042036E">
      <w:rPr>
        <w:rStyle w:val="af1"/>
        <w:sz w:val="16"/>
      </w:rPr>
      <w:instrText xml:space="preserve">PAGE  </w:instrText>
    </w:r>
    <w:r w:rsidRPr="0042036E">
      <w:rPr>
        <w:rStyle w:val="af1"/>
        <w:sz w:val="16"/>
      </w:rPr>
      <w:fldChar w:fldCharType="separate"/>
    </w:r>
    <w:r>
      <w:rPr>
        <w:rStyle w:val="af1"/>
        <w:noProof/>
        <w:sz w:val="16"/>
      </w:rPr>
      <w:t>ii</w:t>
    </w:r>
    <w:r w:rsidRPr="0042036E">
      <w:rPr>
        <w:rStyle w:val="af1"/>
        <w:sz w:val="16"/>
      </w:rPr>
      <w:fldChar w:fldCharType="end"/>
    </w:r>
  </w:p>
  <w:p w14:paraId="5F883AB6" w14:textId="4AE97543" w:rsidR="00E03A90" w:rsidRPr="00197EF6" w:rsidRDefault="00E03A90" w:rsidP="00121BA9">
    <w:pPr>
      <w:pStyle w:val="af"/>
      <w:ind w:right="360"/>
      <w:rPr>
        <w:sz w:val="16"/>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6B9E6C" w14:textId="0FEF20D8" w:rsidR="00E03A90" w:rsidRPr="00197EF6" w:rsidRDefault="00E03A90" w:rsidP="00197EF6">
    <w:pPr>
      <w:pStyle w:val="af"/>
      <w:jc w:val="right"/>
      <w:rPr>
        <w:sz w:val="16"/>
      </w:rPr>
    </w:pPr>
    <w:r w:rsidRPr="0027439A">
      <w:rPr>
        <w:sz w:val="16"/>
      </w:rPr>
      <w:tab/>
      <w:t xml:space="preserve"> </w:t>
    </w:r>
    <w:r w:rsidRPr="0027439A">
      <w:rPr>
        <w:sz w:val="16"/>
      </w:rPr>
      <w:fldChar w:fldCharType="begin"/>
    </w:r>
    <w:r w:rsidRPr="0027439A">
      <w:rPr>
        <w:sz w:val="16"/>
      </w:rPr>
      <w:instrText xml:space="preserve"> PAGE </w:instrText>
    </w:r>
    <w:r w:rsidRPr="0027439A">
      <w:rPr>
        <w:sz w:val="16"/>
      </w:rPr>
      <w:fldChar w:fldCharType="separate"/>
    </w:r>
    <w:r>
      <w:rPr>
        <w:noProof/>
        <w:sz w:val="16"/>
      </w:rPr>
      <w:t>i</w:t>
    </w:r>
    <w:r w:rsidRPr="0027439A">
      <w:rPr>
        <w:sz w:val="16"/>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3829D8" w14:textId="7111E8B8" w:rsidR="00E03A90" w:rsidRPr="00AA3735" w:rsidRDefault="00E03A90" w:rsidP="00352D1D">
    <w:pPr>
      <w:pStyle w:val="af"/>
      <w:framePr w:wrap="none" w:vAnchor="text" w:hAnchor="margin" w:xAlign="right" w:y="1"/>
      <w:rPr>
        <w:rStyle w:val="af1"/>
        <w:sz w:val="16"/>
      </w:rPr>
    </w:pPr>
    <w:r w:rsidRPr="00AA3735">
      <w:rPr>
        <w:rStyle w:val="af1"/>
        <w:sz w:val="16"/>
      </w:rPr>
      <w:fldChar w:fldCharType="begin"/>
    </w:r>
    <w:r w:rsidRPr="00AA3735">
      <w:rPr>
        <w:rStyle w:val="af1"/>
        <w:sz w:val="16"/>
      </w:rPr>
      <w:instrText xml:space="preserve">PAGE  </w:instrText>
    </w:r>
    <w:r w:rsidRPr="00AA3735">
      <w:rPr>
        <w:rStyle w:val="af1"/>
        <w:sz w:val="16"/>
      </w:rPr>
      <w:fldChar w:fldCharType="separate"/>
    </w:r>
    <w:r w:rsidR="00CD285A">
      <w:rPr>
        <w:rStyle w:val="af1"/>
        <w:noProof/>
        <w:sz w:val="16"/>
      </w:rPr>
      <w:t>6</w:t>
    </w:r>
    <w:r w:rsidRPr="00AA3735">
      <w:rPr>
        <w:rStyle w:val="af1"/>
        <w:sz w:val="16"/>
      </w:rPr>
      <w:fldChar w:fldCharType="end"/>
    </w:r>
  </w:p>
  <w:p w14:paraId="08AA3750" w14:textId="77777777" w:rsidR="00E03A90" w:rsidRPr="003D7664" w:rsidRDefault="00E03A90" w:rsidP="00121BA9">
    <w:pPr>
      <w:pStyle w:val="af"/>
      <w:ind w:right="360"/>
      <w:rPr>
        <w:sz w:val="18"/>
      </w:rPr>
    </w:pPr>
    <w:r w:rsidRPr="003D7664">
      <w:rPr>
        <w:sz w:val="18"/>
      </w:rPr>
      <w:tab/>
    </w:r>
    <w:r w:rsidRPr="003D7664">
      <w:rPr>
        <w:sz w:val="18"/>
      </w:rPr>
      <w:tab/>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F3988F" w14:textId="77777777" w:rsidR="00E03A90" w:rsidRDefault="00E03A90" w:rsidP="00E54F5A">
    <w:pPr>
      <w:pStyle w:val="af"/>
      <w:framePr w:wrap="none" w:vAnchor="text" w:hAnchor="margin" w:xAlign="right" w:y="1"/>
      <w:rPr>
        <w:rStyle w:val="af1"/>
      </w:rPr>
    </w:pPr>
    <w:r>
      <w:rPr>
        <w:rStyle w:val="af1"/>
      </w:rPr>
      <w:fldChar w:fldCharType="begin"/>
    </w:r>
    <w:r>
      <w:rPr>
        <w:rStyle w:val="af1"/>
      </w:rPr>
      <w:instrText xml:space="preserve">PAGE  </w:instrText>
    </w:r>
    <w:r>
      <w:rPr>
        <w:rStyle w:val="af1"/>
      </w:rPr>
      <w:fldChar w:fldCharType="end"/>
    </w:r>
  </w:p>
  <w:p w14:paraId="0B307E12" w14:textId="77777777" w:rsidR="00E03A90" w:rsidRDefault="00E03A90" w:rsidP="00E54F5A">
    <w:pPr>
      <w:pStyle w:val="af"/>
      <w:framePr w:wrap="none" w:vAnchor="text" w:hAnchor="margin" w:xAlign="right" w:y="1"/>
      <w:ind w:right="360"/>
      <w:rPr>
        <w:rStyle w:val="af1"/>
      </w:rPr>
    </w:pPr>
    <w:r>
      <w:rPr>
        <w:rStyle w:val="af1"/>
      </w:rPr>
      <w:fldChar w:fldCharType="begin"/>
    </w:r>
    <w:r>
      <w:rPr>
        <w:rStyle w:val="af1"/>
      </w:rPr>
      <w:instrText xml:space="preserve">PAGE  </w:instrText>
    </w:r>
    <w:r>
      <w:rPr>
        <w:rStyle w:val="af1"/>
      </w:rPr>
      <w:fldChar w:fldCharType="end"/>
    </w:r>
  </w:p>
  <w:p w14:paraId="5E611D07" w14:textId="77777777" w:rsidR="00E03A90" w:rsidRDefault="00E03A90" w:rsidP="00121BA9">
    <w:pPr>
      <w:pStyle w:val="af"/>
      <w:ind w:right="360"/>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167543" w14:textId="670A7429" w:rsidR="00E03A90" w:rsidRPr="000E5CE0" w:rsidRDefault="00E03A90" w:rsidP="00352D1D">
    <w:pPr>
      <w:pStyle w:val="af"/>
      <w:framePr w:wrap="none" w:vAnchor="text" w:hAnchor="margin" w:xAlign="right" w:y="1"/>
      <w:rPr>
        <w:rStyle w:val="af1"/>
        <w:sz w:val="16"/>
      </w:rPr>
    </w:pPr>
    <w:r w:rsidRPr="000E5CE0">
      <w:rPr>
        <w:rStyle w:val="af1"/>
        <w:sz w:val="16"/>
      </w:rPr>
      <w:fldChar w:fldCharType="begin"/>
    </w:r>
    <w:r w:rsidRPr="000E5CE0">
      <w:rPr>
        <w:rStyle w:val="af1"/>
        <w:sz w:val="16"/>
      </w:rPr>
      <w:instrText xml:space="preserve">PAGE  </w:instrText>
    </w:r>
    <w:r w:rsidRPr="000E5CE0">
      <w:rPr>
        <w:rStyle w:val="af1"/>
        <w:sz w:val="16"/>
      </w:rPr>
      <w:fldChar w:fldCharType="separate"/>
    </w:r>
    <w:r w:rsidR="00F71807">
      <w:rPr>
        <w:rStyle w:val="af1"/>
        <w:noProof/>
        <w:sz w:val="16"/>
      </w:rPr>
      <w:t>7</w:t>
    </w:r>
    <w:r w:rsidRPr="000E5CE0">
      <w:rPr>
        <w:rStyle w:val="af1"/>
        <w:sz w:val="16"/>
      </w:rPr>
      <w:fldChar w:fldCharType="end"/>
    </w:r>
  </w:p>
  <w:p w14:paraId="389D6122" w14:textId="77777777" w:rsidR="00E03A90" w:rsidRDefault="00E03A90" w:rsidP="00121BA9">
    <w:pPr>
      <w:pStyle w:val="af"/>
      <w:ind w:right="360"/>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939DE6" w14:textId="06EF9A79" w:rsidR="00E03A90" w:rsidRPr="000E5CE0" w:rsidRDefault="00E03A90" w:rsidP="00E54F5A">
    <w:pPr>
      <w:pStyle w:val="af"/>
      <w:framePr w:wrap="none" w:vAnchor="text" w:hAnchor="margin" w:xAlign="right" w:y="1"/>
      <w:rPr>
        <w:rStyle w:val="af1"/>
        <w:sz w:val="16"/>
      </w:rPr>
    </w:pPr>
    <w:r w:rsidRPr="000E5CE0">
      <w:rPr>
        <w:rStyle w:val="af1"/>
        <w:sz w:val="16"/>
      </w:rPr>
      <w:fldChar w:fldCharType="begin"/>
    </w:r>
    <w:r w:rsidRPr="000E5CE0">
      <w:rPr>
        <w:rStyle w:val="af1"/>
        <w:sz w:val="16"/>
      </w:rPr>
      <w:instrText xml:space="preserve">PAGE  </w:instrText>
    </w:r>
    <w:r w:rsidRPr="000E5CE0">
      <w:rPr>
        <w:rStyle w:val="af1"/>
        <w:sz w:val="16"/>
      </w:rPr>
      <w:fldChar w:fldCharType="separate"/>
    </w:r>
    <w:r w:rsidR="00F71807">
      <w:rPr>
        <w:rStyle w:val="af1"/>
        <w:noProof/>
        <w:sz w:val="16"/>
      </w:rPr>
      <w:t>i</w:t>
    </w:r>
    <w:r w:rsidRPr="000E5CE0">
      <w:rPr>
        <w:rStyle w:val="af1"/>
        <w:sz w:val="16"/>
      </w:rPr>
      <w:fldChar w:fldCharType="end"/>
    </w:r>
  </w:p>
  <w:p w14:paraId="431D3A8D" w14:textId="77777777" w:rsidR="00E03A90" w:rsidRDefault="00E03A90" w:rsidP="00E54F5A">
    <w:pPr>
      <w:pStyle w:val="af"/>
      <w:tabs>
        <w:tab w:val="clear" w:pos="9072"/>
        <w:tab w:val="right" w:pos="8789"/>
      </w:tabs>
      <w:ind w:right="844"/>
    </w:pPr>
    <w:r>
      <w:tab/>
    </w:r>
    <w:r>
      <w:tab/>
      <w:t xml:space="preserve"> </w: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A955DE" w14:textId="4C24E1EB" w:rsidR="00E03A90" w:rsidRPr="007C67D0" w:rsidRDefault="00E03A90" w:rsidP="00E54F5A">
    <w:pPr>
      <w:pStyle w:val="af"/>
      <w:framePr w:wrap="none" w:vAnchor="text" w:hAnchor="margin" w:xAlign="right" w:y="1"/>
      <w:rPr>
        <w:rStyle w:val="af1"/>
        <w:sz w:val="16"/>
      </w:rPr>
    </w:pPr>
    <w:r w:rsidRPr="007C67D0">
      <w:rPr>
        <w:rStyle w:val="af1"/>
        <w:sz w:val="16"/>
      </w:rPr>
      <w:fldChar w:fldCharType="begin"/>
    </w:r>
    <w:r w:rsidRPr="00832870">
      <w:rPr>
        <w:rStyle w:val="af1"/>
        <w:sz w:val="16"/>
      </w:rPr>
      <w:instrText xml:space="preserve">PAGE  </w:instrText>
    </w:r>
    <w:r w:rsidRPr="007C67D0">
      <w:rPr>
        <w:rStyle w:val="af1"/>
        <w:sz w:val="16"/>
      </w:rPr>
      <w:fldChar w:fldCharType="separate"/>
    </w:r>
    <w:r w:rsidR="00F71807">
      <w:rPr>
        <w:rStyle w:val="af1"/>
        <w:noProof/>
        <w:sz w:val="16"/>
      </w:rPr>
      <w:t>25</w:t>
    </w:r>
    <w:r w:rsidRPr="007C67D0">
      <w:rPr>
        <w:rStyle w:val="af1"/>
        <w:sz w:val="16"/>
      </w:rPr>
      <w:fldChar w:fldCharType="end"/>
    </w:r>
  </w:p>
  <w:p w14:paraId="044FF9F2" w14:textId="77777777" w:rsidR="00E03A90" w:rsidRPr="003D7664" w:rsidRDefault="00E03A90" w:rsidP="00E54F5A">
    <w:pPr>
      <w:pStyle w:val="af"/>
      <w:tabs>
        <w:tab w:val="clear" w:pos="9072"/>
        <w:tab w:val="right" w:pos="8931"/>
      </w:tabs>
      <w:ind w:right="360"/>
      <w:rPr>
        <w:sz w:val="18"/>
      </w:rPr>
    </w:pPr>
    <w:r w:rsidRPr="003D7664">
      <w:rPr>
        <w:sz w:val="18"/>
      </w:rPr>
      <w:tab/>
    </w:r>
    <w:r w:rsidRPr="003D7664">
      <w:rPr>
        <w:sz w:val="18"/>
      </w:rPr>
      <w:tab/>
    </w:r>
    <w:r>
      <w:rPr>
        <w:sz w:val="18"/>
      </w:rPr>
      <w:t xml:space="preserve"> </w:t>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4AA95F" w14:textId="77777777" w:rsidR="00E03A90" w:rsidRDefault="00E03A90" w:rsidP="00352D1D">
    <w:pPr>
      <w:pStyle w:val="af"/>
      <w:framePr w:wrap="none" w:vAnchor="text" w:hAnchor="margin" w:xAlign="right" w:y="1"/>
      <w:rPr>
        <w:rStyle w:val="af1"/>
      </w:rPr>
    </w:pPr>
    <w:r>
      <w:rPr>
        <w:rStyle w:val="af1"/>
      </w:rPr>
      <w:fldChar w:fldCharType="begin"/>
    </w:r>
    <w:r>
      <w:rPr>
        <w:rStyle w:val="af1"/>
      </w:rPr>
      <w:instrText xml:space="preserve">PAGE  </w:instrText>
    </w:r>
    <w:r>
      <w:rPr>
        <w:rStyle w:val="af1"/>
      </w:rPr>
      <w:fldChar w:fldCharType="end"/>
    </w:r>
  </w:p>
  <w:p w14:paraId="50507DAC" w14:textId="77777777" w:rsidR="00E03A90" w:rsidRDefault="00E03A90" w:rsidP="00121BA9">
    <w:pPr>
      <w:pStyle w:val="af"/>
      <w:framePr w:wrap="none" w:vAnchor="text" w:hAnchor="margin" w:xAlign="right" w:y="1"/>
      <w:ind w:right="360"/>
      <w:rPr>
        <w:rStyle w:val="af1"/>
      </w:rPr>
    </w:pPr>
    <w:r>
      <w:rPr>
        <w:rStyle w:val="af1"/>
      </w:rPr>
      <w:fldChar w:fldCharType="begin"/>
    </w:r>
    <w:r>
      <w:rPr>
        <w:rStyle w:val="af1"/>
      </w:rPr>
      <w:instrText xml:space="preserve">PAGE  </w:instrText>
    </w:r>
    <w:r>
      <w:rPr>
        <w:rStyle w:val="af1"/>
      </w:rPr>
      <w:fldChar w:fldCharType="end"/>
    </w:r>
  </w:p>
  <w:p w14:paraId="3AF2195C" w14:textId="77777777" w:rsidR="00E03A90" w:rsidRDefault="00E03A90" w:rsidP="00121BA9">
    <w:pPr>
      <w:pStyle w:val="af"/>
      <w:ind w:right="360"/>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990118" w14:textId="77777777" w:rsidR="00E03A90" w:rsidRDefault="00E03A90" w:rsidP="00352D1D">
    <w:pPr>
      <w:pStyle w:val="af"/>
      <w:framePr w:wrap="none" w:vAnchor="text" w:hAnchor="margin" w:xAlign="right" w:y="1"/>
      <w:rPr>
        <w:rStyle w:val="af1"/>
      </w:rPr>
    </w:pPr>
    <w:r>
      <w:rPr>
        <w:rStyle w:val="af1"/>
      </w:rPr>
      <w:fldChar w:fldCharType="begin"/>
    </w:r>
    <w:r>
      <w:rPr>
        <w:rStyle w:val="af1"/>
      </w:rPr>
      <w:instrText xml:space="preserve">PAGE  </w:instrText>
    </w:r>
    <w:r>
      <w:rPr>
        <w:rStyle w:val="af1"/>
      </w:rPr>
      <w:fldChar w:fldCharType="end"/>
    </w:r>
  </w:p>
  <w:p w14:paraId="7DCBF53E" w14:textId="77777777" w:rsidR="00E03A90" w:rsidRDefault="00E03A90" w:rsidP="00121BA9">
    <w:pPr>
      <w:pStyle w:val="af"/>
      <w:framePr w:wrap="none" w:vAnchor="text" w:hAnchor="margin" w:xAlign="right" w:y="1"/>
      <w:ind w:right="360"/>
      <w:rPr>
        <w:rStyle w:val="af1"/>
      </w:rPr>
    </w:pPr>
    <w:r>
      <w:rPr>
        <w:rStyle w:val="af1"/>
      </w:rPr>
      <w:fldChar w:fldCharType="begin"/>
    </w:r>
    <w:r>
      <w:rPr>
        <w:rStyle w:val="af1"/>
      </w:rPr>
      <w:instrText xml:space="preserve">PAGE  </w:instrText>
    </w:r>
    <w:r>
      <w:rPr>
        <w:rStyle w:val="af1"/>
      </w:rPr>
      <w:fldChar w:fldCharType="end"/>
    </w:r>
  </w:p>
  <w:p w14:paraId="148C51B9" w14:textId="77777777" w:rsidR="00E03A90" w:rsidRDefault="00E03A90" w:rsidP="00121BA9">
    <w:pPr>
      <w:pStyle w:val="af"/>
      <w:ind w:right="360"/>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1CD82D" w14:textId="38D4DD03" w:rsidR="00E03A90" w:rsidRPr="00D41ACF" w:rsidRDefault="00E03A90" w:rsidP="00352D1D">
    <w:pPr>
      <w:pStyle w:val="af"/>
      <w:framePr w:wrap="none" w:vAnchor="text" w:hAnchor="margin" w:xAlign="right" w:y="1"/>
      <w:rPr>
        <w:rStyle w:val="af1"/>
        <w:sz w:val="16"/>
      </w:rPr>
    </w:pPr>
    <w:r w:rsidRPr="00D41ACF">
      <w:rPr>
        <w:rStyle w:val="af1"/>
        <w:sz w:val="16"/>
      </w:rPr>
      <w:fldChar w:fldCharType="begin"/>
    </w:r>
    <w:r w:rsidRPr="00D41ACF">
      <w:rPr>
        <w:rStyle w:val="af1"/>
        <w:sz w:val="16"/>
      </w:rPr>
      <w:instrText xml:space="preserve">PAGE  </w:instrText>
    </w:r>
    <w:r w:rsidRPr="00D41ACF">
      <w:rPr>
        <w:rStyle w:val="af1"/>
        <w:sz w:val="16"/>
      </w:rPr>
      <w:fldChar w:fldCharType="separate"/>
    </w:r>
    <w:r w:rsidR="00F71807">
      <w:rPr>
        <w:rStyle w:val="af1"/>
        <w:noProof/>
        <w:sz w:val="16"/>
      </w:rPr>
      <w:t>43</w:t>
    </w:r>
    <w:r w:rsidRPr="00D41ACF">
      <w:rPr>
        <w:rStyle w:val="af1"/>
        <w:sz w:val="16"/>
      </w:rPr>
      <w:fldChar w:fldCharType="end"/>
    </w:r>
  </w:p>
  <w:p w14:paraId="669E1595" w14:textId="77777777" w:rsidR="00E03A90" w:rsidRDefault="00E03A90" w:rsidP="00121BA9">
    <w:pPr>
      <w:pStyle w:val="af"/>
      <w:ind w:right="360"/>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A861DC" w14:textId="5A7DE1EA" w:rsidR="00E03A90" w:rsidRPr="00D41ACF" w:rsidRDefault="00E03A90" w:rsidP="00A566EF">
    <w:pPr>
      <w:pStyle w:val="af"/>
      <w:framePr w:wrap="none" w:vAnchor="text" w:hAnchor="margin" w:xAlign="right" w:y="1"/>
      <w:rPr>
        <w:rStyle w:val="af1"/>
        <w:sz w:val="16"/>
      </w:rPr>
    </w:pPr>
    <w:r w:rsidRPr="00D41ACF">
      <w:rPr>
        <w:rStyle w:val="af1"/>
        <w:sz w:val="16"/>
      </w:rPr>
      <w:fldChar w:fldCharType="begin"/>
    </w:r>
    <w:r w:rsidRPr="00D41ACF">
      <w:rPr>
        <w:rStyle w:val="af1"/>
        <w:sz w:val="16"/>
      </w:rPr>
      <w:instrText xml:space="preserve">PAGE  </w:instrText>
    </w:r>
    <w:r w:rsidRPr="00D41ACF">
      <w:rPr>
        <w:rStyle w:val="af1"/>
        <w:sz w:val="16"/>
      </w:rPr>
      <w:fldChar w:fldCharType="separate"/>
    </w:r>
    <w:r w:rsidR="00F71807">
      <w:rPr>
        <w:rStyle w:val="af1"/>
        <w:noProof/>
        <w:sz w:val="16"/>
      </w:rPr>
      <w:t>i</w:t>
    </w:r>
    <w:r w:rsidRPr="00D41ACF">
      <w:rPr>
        <w:rStyle w:val="af1"/>
        <w:sz w:val="16"/>
      </w:rPr>
      <w:fldChar w:fldCharType="end"/>
    </w:r>
  </w:p>
  <w:p w14:paraId="0DBF0626" w14:textId="77777777" w:rsidR="00E03A90" w:rsidRPr="005923A5" w:rsidRDefault="00E03A90" w:rsidP="00A566EF">
    <w:pPr>
      <w:pStyle w:val="af"/>
      <w:ind w:right="360"/>
      <w:rPr>
        <w:sz w:val="18"/>
      </w:rPr>
    </w:pPr>
    <w:r>
      <w:rPr>
        <w:sz w:val="18"/>
      </w:rPr>
      <w:tab/>
    </w:r>
    <w:r>
      <w:rPr>
        <w:sz w:val="18"/>
      </w:rPr>
      <w:tab/>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ECD139" w14:textId="77777777" w:rsidR="00E03A90" w:rsidRDefault="00E03A90" w:rsidP="00352D1D">
    <w:pPr>
      <w:pStyle w:val="af"/>
      <w:framePr w:wrap="none" w:vAnchor="text" w:hAnchor="margin" w:xAlign="right" w:y="1"/>
      <w:rPr>
        <w:rStyle w:val="af1"/>
      </w:rPr>
    </w:pPr>
    <w:r>
      <w:rPr>
        <w:rStyle w:val="af1"/>
      </w:rPr>
      <w:fldChar w:fldCharType="begin"/>
    </w:r>
    <w:r>
      <w:rPr>
        <w:rStyle w:val="af1"/>
      </w:rPr>
      <w:instrText xml:space="preserve">PAGE  </w:instrText>
    </w:r>
    <w:r>
      <w:rPr>
        <w:rStyle w:val="af1"/>
      </w:rPr>
      <w:fldChar w:fldCharType="end"/>
    </w:r>
  </w:p>
  <w:p w14:paraId="47236A46" w14:textId="77777777" w:rsidR="00E03A90" w:rsidRDefault="00E03A90" w:rsidP="00121BA9">
    <w:pPr>
      <w:pStyle w:val="af"/>
      <w:framePr w:wrap="none" w:vAnchor="text" w:hAnchor="margin" w:xAlign="right" w:y="1"/>
      <w:ind w:right="360"/>
      <w:rPr>
        <w:rStyle w:val="af1"/>
      </w:rPr>
    </w:pPr>
    <w:r>
      <w:rPr>
        <w:rStyle w:val="af1"/>
      </w:rPr>
      <w:fldChar w:fldCharType="begin"/>
    </w:r>
    <w:r>
      <w:rPr>
        <w:rStyle w:val="af1"/>
      </w:rPr>
      <w:instrText xml:space="preserve">PAGE  </w:instrText>
    </w:r>
    <w:r>
      <w:rPr>
        <w:rStyle w:val="af1"/>
      </w:rPr>
      <w:fldChar w:fldCharType="end"/>
    </w:r>
  </w:p>
  <w:p w14:paraId="34B0CEEE" w14:textId="77777777" w:rsidR="00E03A90" w:rsidRDefault="00E03A90" w:rsidP="00121BA9">
    <w:pPr>
      <w:pStyle w:val="af"/>
      <w:ind w:right="360"/>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DF90B8" w14:textId="77777777" w:rsidR="00E03A90" w:rsidRDefault="00E03A90" w:rsidP="00121BA9">
    <w:pPr>
      <w:pStyle w:val="af"/>
      <w:ind w:right="360"/>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AF3343" w14:textId="2473C6F1" w:rsidR="00E03A90" w:rsidRPr="00D72741" w:rsidRDefault="00E03A90" w:rsidP="00352D1D">
    <w:pPr>
      <w:pStyle w:val="af"/>
      <w:framePr w:wrap="none" w:vAnchor="text" w:hAnchor="margin" w:xAlign="right" w:y="1"/>
      <w:rPr>
        <w:rStyle w:val="af1"/>
        <w:sz w:val="16"/>
      </w:rPr>
    </w:pPr>
    <w:r w:rsidRPr="00D72741">
      <w:rPr>
        <w:rStyle w:val="af1"/>
        <w:sz w:val="16"/>
      </w:rPr>
      <w:fldChar w:fldCharType="begin"/>
    </w:r>
    <w:r w:rsidRPr="00D72741">
      <w:rPr>
        <w:rStyle w:val="af1"/>
        <w:sz w:val="16"/>
      </w:rPr>
      <w:instrText xml:space="preserve">PAGE  </w:instrText>
    </w:r>
    <w:r w:rsidRPr="00D72741">
      <w:rPr>
        <w:rStyle w:val="af1"/>
        <w:sz w:val="16"/>
      </w:rPr>
      <w:fldChar w:fldCharType="separate"/>
    </w:r>
    <w:r w:rsidR="00F71807">
      <w:rPr>
        <w:rStyle w:val="af1"/>
        <w:noProof/>
        <w:sz w:val="16"/>
      </w:rPr>
      <w:t>1</w:t>
    </w:r>
    <w:r w:rsidRPr="00D72741">
      <w:rPr>
        <w:rStyle w:val="af1"/>
        <w:sz w:val="16"/>
      </w:rPr>
      <w:fldChar w:fldCharType="end"/>
    </w:r>
  </w:p>
  <w:p w14:paraId="124E4F02" w14:textId="77777777" w:rsidR="00E03A90" w:rsidRDefault="00E03A90" w:rsidP="00121BA9">
    <w:pPr>
      <w:pStyle w:val="af"/>
      <w:ind w:right="360"/>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BCBD46" w14:textId="0E1105BF" w:rsidR="00E03A90" w:rsidRPr="003D7664" w:rsidRDefault="00E03A90" w:rsidP="00A566EF">
    <w:pPr>
      <w:pStyle w:val="af"/>
      <w:framePr w:wrap="none" w:vAnchor="text" w:hAnchor="margin" w:xAlign="right" w:y="1"/>
      <w:rPr>
        <w:rStyle w:val="af1"/>
        <w:sz w:val="18"/>
      </w:rPr>
    </w:pPr>
    <w:r w:rsidRPr="003D7664">
      <w:rPr>
        <w:rStyle w:val="af1"/>
        <w:sz w:val="18"/>
      </w:rPr>
      <w:fldChar w:fldCharType="begin"/>
    </w:r>
    <w:r w:rsidRPr="003D7664">
      <w:rPr>
        <w:rStyle w:val="af1"/>
        <w:sz w:val="18"/>
      </w:rPr>
      <w:instrText xml:space="preserve">PAGE  </w:instrText>
    </w:r>
    <w:r w:rsidRPr="003D7664">
      <w:rPr>
        <w:rStyle w:val="af1"/>
        <w:sz w:val="18"/>
      </w:rPr>
      <w:fldChar w:fldCharType="separate"/>
    </w:r>
    <w:r>
      <w:rPr>
        <w:rStyle w:val="af1"/>
        <w:noProof/>
        <w:sz w:val="18"/>
      </w:rPr>
      <w:t>i</w:t>
    </w:r>
    <w:r w:rsidRPr="003D7664">
      <w:rPr>
        <w:rStyle w:val="af1"/>
        <w:sz w:val="18"/>
      </w:rPr>
      <w:fldChar w:fldCharType="end"/>
    </w:r>
  </w:p>
  <w:p w14:paraId="072068F5" w14:textId="62998F75" w:rsidR="00E03A90" w:rsidRPr="005923A5" w:rsidRDefault="00E03A90" w:rsidP="00A566EF">
    <w:pPr>
      <w:pStyle w:val="af"/>
      <w:ind w:right="360"/>
      <w:rPr>
        <w:sz w:val="18"/>
      </w:rPr>
    </w:pPr>
    <w:r>
      <w:rPr>
        <w:sz w:val="18"/>
      </w:rPr>
      <w:tab/>
    </w:r>
    <w:r>
      <w:rPr>
        <w:sz w:val="18"/>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E65311" w14:textId="77777777" w:rsidR="00302DC4" w:rsidRDefault="00302DC4" w:rsidP="00121BA9">
      <w:pPr>
        <w:spacing w:before="0" w:after="0"/>
      </w:pPr>
      <w:r>
        <w:separator/>
      </w:r>
    </w:p>
  </w:footnote>
  <w:footnote w:type="continuationSeparator" w:id="0">
    <w:p w14:paraId="22493438" w14:textId="77777777" w:rsidR="00302DC4" w:rsidRDefault="00302DC4" w:rsidP="00121BA9">
      <w:pPr>
        <w:spacing w:before="0" w:after="0"/>
      </w:pPr>
      <w:r>
        <w:continuationSeparator/>
      </w:r>
    </w:p>
  </w:footnote>
  <w:footnote w:id="1">
    <w:p w14:paraId="380497E6" w14:textId="77777777" w:rsidR="00E03A90" w:rsidRPr="00390DDD" w:rsidRDefault="00E03A90" w:rsidP="00277069">
      <w:pPr>
        <w:pStyle w:val="ab"/>
        <w:ind w:left="284" w:hanging="284"/>
        <w:rPr>
          <w:rFonts w:ascii="Calibri Light" w:hAnsi="Calibri Light" w:cs="Calibri Light"/>
          <w:sz w:val="18"/>
          <w:szCs w:val="18"/>
        </w:rPr>
      </w:pPr>
      <w:r>
        <w:rPr>
          <w:rStyle w:val="af5"/>
          <w:sz w:val="18"/>
          <w:szCs w:val="18"/>
        </w:rPr>
        <w:footnoteRef/>
      </w:r>
      <w:r w:rsidRPr="00CE6A52">
        <w:rPr>
          <w:sz w:val="18"/>
          <w:szCs w:val="18"/>
        </w:rPr>
        <w:t xml:space="preserve"> </w:t>
      </w:r>
      <w:r w:rsidRPr="00CE6A52">
        <w:rPr>
          <w:sz w:val="18"/>
          <w:szCs w:val="18"/>
        </w:rPr>
        <w:tab/>
      </w:r>
      <w:r w:rsidRPr="00390DDD">
        <w:rPr>
          <w:rFonts w:ascii="Calibri Light" w:hAnsi="Calibri Light" w:cs="Calibri Light"/>
          <w:sz w:val="18"/>
          <w:szCs w:val="18"/>
        </w:rPr>
        <w:t>Capitalised terms used, but not otherwise defined in this Declaration of Undertaking have the meaning given to such term in KfW’s “</w:t>
      </w:r>
      <w:r w:rsidRPr="00390DDD">
        <w:rPr>
          <w:rFonts w:ascii="Calibri Light" w:hAnsi="Calibri Light" w:cs="Calibri Light"/>
          <w:i/>
          <w:sz w:val="18"/>
          <w:szCs w:val="18"/>
        </w:rPr>
        <w:t>Guidelines for the Procurement of Consulting Services, Works, Plant, Goods and Non-Consulting Services in Financial Cooperation with Partner Countries”</w:t>
      </w:r>
      <w:r w:rsidRPr="00390DDD">
        <w:rPr>
          <w:rFonts w:ascii="Calibri Light" w:hAnsi="Calibri Light" w:cs="Calibri Light"/>
          <w:sz w:val="18"/>
          <w:szCs w:val="18"/>
        </w:rPr>
        <w:t>.</w:t>
      </w:r>
    </w:p>
  </w:footnote>
  <w:footnote w:id="2">
    <w:p w14:paraId="23441458" w14:textId="77777777" w:rsidR="00E03A90" w:rsidRPr="00390DDD" w:rsidRDefault="00E03A90" w:rsidP="00277069">
      <w:pPr>
        <w:pStyle w:val="ab"/>
        <w:ind w:left="284" w:hanging="284"/>
        <w:rPr>
          <w:rFonts w:ascii="Calibri Light" w:hAnsi="Calibri Light" w:cs="Calibri Light"/>
          <w:sz w:val="18"/>
          <w:szCs w:val="18"/>
        </w:rPr>
      </w:pPr>
      <w:r w:rsidRPr="00390DDD">
        <w:rPr>
          <w:rStyle w:val="af5"/>
          <w:rFonts w:ascii="Calibri Light" w:hAnsi="Calibri Light" w:cs="Calibri Light"/>
          <w:sz w:val="18"/>
          <w:szCs w:val="18"/>
        </w:rPr>
        <w:footnoteRef/>
      </w:r>
      <w:r w:rsidRPr="00390DDD">
        <w:rPr>
          <w:rFonts w:ascii="Calibri Light" w:hAnsi="Calibri Light" w:cs="Calibri Light"/>
          <w:sz w:val="18"/>
          <w:szCs w:val="18"/>
        </w:rPr>
        <w:t xml:space="preserve"> </w:t>
      </w:r>
      <w:r>
        <w:rPr>
          <w:rFonts w:ascii="Calibri Light" w:hAnsi="Calibri Light" w:cs="Calibri Light"/>
          <w:sz w:val="18"/>
          <w:szCs w:val="18"/>
        </w:rPr>
        <w:tab/>
      </w:r>
      <w:r w:rsidRPr="00390DDD">
        <w:rPr>
          <w:rFonts w:ascii="Calibri Light" w:hAnsi="Calibri Light" w:cs="Calibri Light"/>
          <w:sz w:val="18"/>
          <w:szCs w:val="18"/>
        </w:rPr>
        <w:t>To be adapted throughout the document in case of other donor institution.</w:t>
      </w:r>
    </w:p>
  </w:footnote>
  <w:footnote w:id="3">
    <w:p w14:paraId="05CD39E1" w14:textId="77777777" w:rsidR="00E03A90" w:rsidRPr="00390DDD" w:rsidRDefault="00E03A90" w:rsidP="00277069">
      <w:pPr>
        <w:pStyle w:val="ab"/>
        <w:ind w:left="284" w:hanging="284"/>
        <w:rPr>
          <w:rFonts w:ascii="Calibri Light" w:hAnsi="Calibri Light" w:cs="Calibri Light"/>
          <w:sz w:val="18"/>
          <w:szCs w:val="18"/>
        </w:rPr>
      </w:pPr>
      <w:r w:rsidRPr="00390DDD">
        <w:rPr>
          <w:rStyle w:val="af5"/>
          <w:rFonts w:ascii="Calibri Light" w:hAnsi="Calibri Light" w:cs="Calibri Light"/>
          <w:sz w:val="18"/>
          <w:szCs w:val="18"/>
        </w:rPr>
        <w:footnoteRef/>
      </w:r>
      <w:r w:rsidRPr="00390DDD">
        <w:rPr>
          <w:rFonts w:ascii="Calibri Light" w:hAnsi="Calibri Light" w:cs="Calibri Light"/>
          <w:sz w:val="18"/>
          <w:szCs w:val="18"/>
        </w:rPr>
        <w:t xml:space="preserve"> </w:t>
      </w:r>
      <w:r w:rsidRPr="00390DDD">
        <w:rPr>
          <w:rFonts w:ascii="Calibri Light" w:hAnsi="Calibri Light" w:cs="Calibri Light"/>
          <w:sz w:val="18"/>
          <w:szCs w:val="18"/>
        </w:rPr>
        <w:tab/>
      </w:r>
      <w:r w:rsidRPr="00390DDD">
        <w:rPr>
          <w:rFonts w:ascii="Calibri Light" w:hAnsi="Calibri Light" w:cs="Calibri Light"/>
          <w:sz w:val="18"/>
          <w:szCs w:val="18"/>
          <w:lang w:eastAsia="fr-FR"/>
        </w:rPr>
        <w:t>The IP means the purchaser, the employer, the client, as the case may be, for the procurement of Consulting Services, Works, Plant, Goods or Non-Consulting Services</w:t>
      </w:r>
      <w:r w:rsidRPr="00390DDD">
        <w:rPr>
          <w:rFonts w:ascii="Calibri Light" w:hAnsi="Calibri Light" w:cs="Calibri Light"/>
          <w:sz w:val="18"/>
          <w:szCs w:val="18"/>
        </w:rPr>
        <w:t>.</w:t>
      </w:r>
    </w:p>
  </w:footnote>
  <w:footnote w:id="4">
    <w:p w14:paraId="3731937A" w14:textId="77777777" w:rsidR="00E03A90" w:rsidRPr="003A225E" w:rsidRDefault="00E03A90" w:rsidP="00FB3360">
      <w:pPr>
        <w:pStyle w:val="ab"/>
        <w:rPr>
          <w:rFonts w:cs="Calibri Light"/>
          <w:lang w:val="ru-RU"/>
        </w:rPr>
      </w:pPr>
      <w:r w:rsidRPr="00F07D41">
        <w:rPr>
          <w:rStyle w:val="af5"/>
          <w:rFonts w:cs="Calibri Light"/>
        </w:rPr>
        <w:footnoteRef/>
      </w:r>
      <w:r w:rsidRPr="003A225E">
        <w:rPr>
          <w:rFonts w:cs="Calibri Light"/>
          <w:lang w:val="ru-RU"/>
        </w:rPr>
        <w:t xml:space="preserve"> </w:t>
      </w:r>
      <w:r w:rsidRPr="003A225E">
        <w:rPr>
          <w:rFonts w:cs="Calibri Light"/>
          <w:lang w:val="ru-RU"/>
        </w:rPr>
        <w:tab/>
      </w:r>
      <w:r w:rsidRPr="00E50B2F">
        <w:rPr>
          <w:rFonts w:cs="Calibri Light"/>
          <w:color w:val="0070C0"/>
          <w:lang w:val="ru-RU"/>
        </w:rPr>
        <w:t>Подлежит</w:t>
      </w:r>
      <w:r w:rsidRPr="003A225E">
        <w:rPr>
          <w:rFonts w:cs="Calibri Light"/>
          <w:lang w:val="ru-RU"/>
        </w:rPr>
        <w:t xml:space="preserve"> </w:t>
      </w:r>
      <w:r w:rsidRPr="00E50B2F">
        <w:rPr>
          <w:rFonts w:cs="Calibri Light"/>
          <w:color w:val="0070C0"/>
          <w:lang w:val="ru-RU"/>
        </w:rPr>
        <w:t>адаптации</w:t>
      </w:r>
      <w:r w:rsidRPr="003A225E">
        <w:rPr>
          <w:rFonts w:cs="Calibri Light"/>
          <w:lang w:val="ru-RU"/>
        </w:rPr>
        <w:t xml:space="preserve"> </w:t>
      </w:r>
      <w:r w:rsidRPr="00E50B2F">
        <w:rPr>
          <w:rFonts w:cs="Calibri Light"/>
          <w:color w:val="0070C0"/>
          <w:lang w:val="ru-RU"/>
        </w:rPr>
        <w:t>по</w:t>
      </w:r>
      <w:r w:rsidRPr="003A225E">
        <w:rPr>
          <w:rFonts w:cs="Calibri Light"/>
          <w:lang w:val="ru-RU"/>
        </w:rPr>
        <w:t xml:space="preserve"> </w:t>
      </w:r>
      <w:r w:rsidRPr="00E50B2F">
        <w:rPr>
          <w:rFonts w:cs="Calibri Light"/>
          <w:color w:val="0070C0"/>
          <w:lang w:val="ru-RU"/>
        </w:rPr>
        <w:t>всему</w:t>
      </w:r>
      <w:r w:rsidRPr="003A225E">
        <w:rPr>
          <w:rFonts w:cs="Calibri Light"/>
          <w:lang w:val="ru-RU"/>
        </w:rPr>
        <w:t xml:space="preserve"> </w:t>
      </w:r>
      <w:r w:rsidRPr="00E50B2F">
        <w:rPr>
          <w:rFonts w:cs="Calibri Light"/>
          <w:color w:val="0070C0"/>
          <w:lang w:val="ru-RU"/>
        </w:rPr>
        <w:t>документу</w:t>
      </w:r>
      <w:r w:rsidRPr="003A225E">
        <w:rPr>
          <w:rFonts w:cs="Calibri Light"/>
          <w:lang w:val="ru-RU"/>
        </w:rPr>
        <w:t xml:space="preserve"> </w:t>
      </w:r>
      <w:r w:rsidRPr="00E50B2F">
        <w:rPr>
          <w:rFonts w:cs="Calibri Light"/>
          <w:color w:val="0070C0"/>
          <w:lang w:val="ru-RU"/>
        </w:rPr>
        <w:t>в</w:t>
      </w:r>
      <w:r w:rsidRPr="003A225E">
        <w:rPr>
          <w:rFonts w:cs="Calibri Light"/>
          <w:lang w:val="ru-RU"/>
        </w:rPr>
        <w:t xml:space="preserve"> </w:t>
      </w:r>
      <w:r w:rsidRPr="00E50B2F">
        <w:rPr>
          <w:rFonts w:cs="Calibri Light"/>
          <w:color w:val="0070C0"/>
          <w:lang w:val="ru-RU"/>
        </w:rPr>
        <w:t>случае</w:t>
      </w:r>
      <w:r w:rsidRPr="003A225E">
        <w:rPr>
          <w:rFonts w:cs="Calibri Light"/>
          <w:lang w:val="ru-RU"/>
        </w:rPr>
        <w:t xml:space="preserve"> </w:t>
      </w:r>
      <w:r w:rsidRPr="00E50B2F">
        <w:rPr>
          <w:rFonts w:cs="Calibri Light"/>
          <w:color w:val="0070C0"/>
          <w:lang w:val="ru-RU"/>
        </w:rPr>
        <w:t>другого</w:t>
      </w:r>
      <w:r w:rsidRPr="003A225E">
        <w:rPr>
          <w:rFonts w:cs="Calibri Light"/>
          <w:lang w:val="ru-RU"/>
        </w:rPr>
        <w:t xml:space="preserve"> </w:t>
      </w:r>
      <w:r w:rsidRPr="00E50B2F">
        <w:rPr>
          <w:rFonts w:cs="Calibri Light"/>
          <w:color w:val="0070C0"/>
          <w:lang w:val="ru-RU"/>
        </w:rPr>
        <w:t>донорского</w:t>
      </w:r>
      <w:r w:rsidRPr="003A225E">
        <w:rPr>
          <w:rFonts w:cs="Calibri Light"/>
          <w:lang w:val="ru-RU"/>
        </w:rPr>
        <w:t xml:space="preserve"> </w:t>
      </w:r>
      <w:r w:rsidRPr="00E50B2F">
        <w:rPr>
          <w:rFonts w:cs="Calibri Light"/>
          <w:color w:val="0070C0"/>
          <w:lang w:val="ru-RU"/>
        </w:rPr>
        <w:t>учреждения</w:t>
      </w:r>
      <w:r w:rsidRPr="003A225E">
        <w:rPr>
          <w:rFonts w:cs="Calibri Light"/>
          <w:lang w:val="ru-RU"/>
        </w:rPr>
        <w:t>.</w:t>
      </w:r>
    </w:p>
  </w:footnote>
  <w:footnote w:id="5">
    <w:p w14:paraId="03F3911B" w14:textId="77777777" w:rsidR="00E03A90" w:rsidRPr="003A225E" w:rsidRDefault="00E03A90" w:rsidP="00FB3360">
      <w:pPr>
        <w:pStyle w:val="ab"/>
        <w:rPr>
          <w:rFonts w:cs="Calibri Light"/>
          <w:lang w:val="ru-RU"/>
        </w:rPr>
      </w:pPr>
      <w:r w:rsidRPr="00F07D41">
        <w:rPr>
          <w:rStyle w:val="af5"/>
          <w:rFonts w:cs="Calibri Light"/>
        </w:rPr>
        <w:footnoteRef/>
      </w:r>
      <w:r w:rsidRPr="003A225E">
        <w:rPr>
          <w:rFonts w:cs="Calibri Light"/>
          <w:lang w:val="ru-RU"/>
        </w:rPr>
        <w:t xml:space="preserve"> </w:t>
      </w:r>
      <w:r w:rsidRPr="003A225E">
        <w:rPr>
          <w:rFonts w:cs="Calibri Light"/>
          <w:lang w:val="ru-RU"/>
        </w:rPr>
        <w:tab/>
      </w:r>
      <w:r w:rsidRPr="00E50B2F">
        <w:rPr>
          <w:rFonts w:cs="Calibri Light"/>
          <w:color w:val="0070C0"/>
          <w:lang w:val="ru-RU" w:eastAsia="fr-FR"/>
        </w:rPr>
        <w:t>ПИ</w:t>
      </w:r>
      <w:r w:rsidRPr="003A225E">
        <w:rPr>
          <w:rFonts w:cs="Calibri Light"/>
          <w:lang w:val="ru-RU" w:eastAsia="fr-FR"/>
        </w:rPr>
        <w:t xml:space="preserve"> </w:t>
      </w:r>
      <w:r w:rsidRPr="00E50B2F">
        <w:rPr>
          <w:rFonts w:cs="Calibri Light"/>
          <w:color w:val="0070C0"/>
          <w:lang w:val="ru-RU" w:eastAsia="fr-FR"/>
        </w:rPr>
        <w:t>означает</w:t>
      </w:r>
      <w:r w:rsidRPr="003A225E">
        <w:rPr>
          <w:rFonts w:cs="Calibri Light"/>
          <w:lang w:val="ru-RU" w:eastAsia="fr-FR"/>
        </w:rPr>
        <w:t xml:space="preserve"> </w:t>
      </w:r>
      <w:r w:rsidRPr="00E50B2F">
        <w:rPr>
          <w:rFonts w:cs="Calibri Light"/>
          <w:color w:val="0070C0"/>
          <w:lang w:val="ru-RU" w:eastAsia="fr-FR"/>
        </w:rPr>
        <w:t>покупатель</w:t>
      </w:r>
      <w:r w:rsidRPr="003A225E">
        <w:rPr>
          <w:rFonts w:cs="Calibri Light"/>
          <w:lang w:val="ru-RU" w:eastAsia="fr-FR"/>
        </w:rPr>
        <w:t xml:space="preserve">, </w:t>
      </w:r>
      <w:r w:rsidRPr="00E50B2F">
        <w:rPr>
          <w:rFonts w:cs="Calibri Light"/>
          <w:color w:val="0070C0"/>
          <w:lang w:val="ru-RU" w:eastAsia="fr-FR"/>
        </w:rPr>
        <w:t>Заказчик</w:t>
      </w:r>
      <w:r w:rsidRPr="003A225E">
        <w:rPr>
          <w:rFonts w:cs="Calibri Light"/>
          <w:lang w:val="ru-RU" w:eastAsia="fr-FR"/>
        </w:rPr>
        <w:t xml:space="preserve">, </w:t>
      </w:r>
      <w:r w:rsidRPr="00E50B2F">
        <w:rPr>
          <w:rFonts w:cs="Calibri Light"/>
          <w:color w:val="0070C0"/>
          <w:lang w:val="ru-RU" w:eastAsia="fr-FR"/>
        </w:rPr>
        <w:t>клиент</w:t>
      </w:r>
      <w:r w:rsidRPr="003A225E">
        <w:rPr>
          <w:rFonts w:cs="Calibri Light"/>
          <w:lang w:val="ru-RU" w:eastAsia="fr-FR"/>
        </w:rPr>
        <w:t xml:space="preserve">, </w:t>
      </w:r>
      <w:r w:rsidRPr="00E50B2F">
        <w:rPr>
          <w:rFonts w:cs="Calibri Light"/>
          <w:color w:val="0070C0"/>
          <w:lang w:val="ru-RU" w:eastAsia="fr-FR"/>
        </w:rPr>
        <w:t>в</w:t>
      </w:r>
      <w:r w:rsidRPr="003A225E">
        <w:rPr>
          <w:rFonts w:cs="Calibri Light"/>
          <w:lang w:val="ru-RU" w:eastAsia="fr-FR"/>
        </w:rPr>
        <w:t xml:space="preserve"> </w:t>
      </w:r>
      <w:r w:rsidRPr="00E50B2F">
        <w:rPr>
          <w:rFonts w:cs="Calibri Light"/>
          <w:color w:val="0070C0"/>
          <w:lang w:val="ru-RU" w:eastAsia="fr-FR"/>
        </w:rPr>
        <w:t>зависимости</w:t>
      </w:r>
      <w:r w:rsidRPr="003A225E">
        <w:rPr>
          <w:rFonts w:cs="Calibri Light"/>
          <w:lang w:val="ru-RU" w:eastAsia="fr-FR"/>
        </w:rPr>
        <w:t xml:space="preserve"> </w:t>
      </w:r>
      <w:r w:rsidRPr="00E50B2F">
        <w:rPr>
          <w:rFonts w:cs="Calibri Light"/>
          <w:color w:val="0070C0"/>
          <w:lang w:val="ru-RU" w:eastAsia="fr-FR"/>
        </w:rPr>
        <w:t>от</w:t>
      </w:r>
      <w:r w:rsidRPr="003A225E">
        <w:rPr>
          <w:rFonts w:cs="Calibri Light"/>
          <w:lang w:val="ru-RU" w:eastAsia="fr-FR"/>
        </w:rPr>
        <w:t xml:space="preserve"> </w:t>
      </w:r>
      <w:r w:rsidRPr="00E50B2F">
        <w:rPr>
          <w:rFonts w:cs="Calibri Light"/>
          <w:color w:val="0070C0"/>
          <w:lang w:val="ru-RU" w:eastAsia="fr-FR"/>
        </w:rPr>
        <w:t>обстоятельств</w:t>
      </w:r>
      <w:r w:rsidRPr="003A225E">
        <w:rPr>
          <w:rFonts w:cs="Calibri Light"/>
          <w:lang w:val="ru-RU" w:eastAsia="fr-FR"/>
        </w:rPr>
        <w:t xml:space="preserve">, </w:t>
      </w:r>
      <w:r w:rsidRPr="00E50B2F">
        <w:rPr>
          <w:rFonts w:cs="Calibri Light"/>
          <w:color w:val="0070C0"/>
          <w:lang w:val="ru-RU" w:eastAsia="fr-FR"/>
        </w:rPr>
        <w:t>для</w:t>
      </w:r>
      <w:r w:rsidRPr="003A225E">
        <w:rPr>
          <w:rFonts w:cs="Calibri Light"/>
          <w:lang w:val="ru-RU" w:eastAsia="fr-FR"/>
        </w:rPr>
        <w:t xml:space="preserve"> </w:t>
      </w:r>
      <w:r w:rsidRPr="00E50B2F">
        <w:rPr>
          <w:rFonts w:cs="Calibri Light"/>
          <w:color w:val="0070C0"/>
          <w:lang w:val="ru-RU" w:eastAsia="fr-FR"/>
        </w:rPr>
        <w:t>закупки</w:t>
      </w:r>
      <w:r w:rsidRPr="003A225E">
        <w:rPr>
          <w:rFonts w:cs="Calibri Light"/>
          <w:lang w:val="ru-RU" w:eastAsia="fr-FR"/>
        </w:rPr>
        <w:t xml:space="preserve"> </w:t>
      </w:r>
      <w:r w:rsidRPr="00E50B2F">
        <w:rPr>
          <w:rFonts w:cs="Calibri Light"/>
          <w:color w:val="0070C0"/>
          <w:lang w:val="ru-RU" w:eastAsia="fr-FR"/>
        </w:rPr>
        <w:t>консультационных</w:t>
      </w:r>
      <w:r w:rsidRPr="003A225E">
        <w:rPr>
          <w:rFonts w:cs="Calibri Light"/>
          <w:lang w:val="ru-RU" w:eastAsia="fr-FR"/>
        </w:rPr>
        <w:t xml:space="preserve"> </w:t>
      </w:r>
      <w:r w:rsidRPr="00E50B2F">
        <w:rPr>
          <w:rFonts w:cs="Calibri Light"/>
          <w:color w:val="0070C0"/>
          <w:lang w:val="ru-RU" w:eastAsia="fr-FR"/>
        </w:rPr>
        <w:t>услуг</w:t>
      </w:r>
      <w:r w:rsidRPr="003A225E">
        <w:rPr>
          <w:rFonts w:cs="Calibri Light"/>
          <w:lang w:val="ru-RU" w:eastAsia="fr-FR"/>
        </w:rPr>
        <w:t xml:space="preserve">, </w:t>
      </w:r>
      <w:r w:rsidRPr="00E50B2F">
        <w:rPr>
          <w:rFonts w:cs="Calibri Light"/>
          <w:color w:val="0070C0"/>
          <w:lang w:val="ru-RU" w:eastAsia="fr-FR"/>
        </w:rPr>
        <w:t>работ</w:t>
      </w:r>
      <w:r w:rsidRPr="003A225E">
        <w:rPr>
          <w:rFonts w:cs="Calibri Light"/>
          <w:lang w:val="ru-RU" w:eastAsia="fr-FR"/>
        </w:rPr>
        <w:t xml:space="preserve">, </w:t>
      </w:r>
      <w:r w:rsidRPr="00E50B2F">
        <w:rPr>
          <w:rFonts w:cs="Calibri Light"/>
          <w:color w:val="0070C0"/>
          <w:lang w:val="ru-RU" w:eastAsia="fr-FR"/>
        </w:rPr>
        <w:t>оборудования</w:t>
      </w:r>
      <w:r w:rsidRPr="003A225E">
        <w:rPr>
          <w:rFonts w:cs="Calibri Light"/>
          <w:lang w:val="ru-RU" w:eastAsia="fr-FR"/>
        </w:rPr>
        <w:t xml:space="preserve">, </w:t>
      </w:r>
      <w:r w:rsidRPr="00E50B2F">
        <w:rPr>
          <w:rFonts w:cs="Calibri Light"/>
          <w:color w:val="0070C0"/>
          <w:lang w:val="ru-RU" w:eastAsia="fr-FR"/>
        </w:rPr>
        <w:t>товаров</w:t>
      </w:r>
      <w:r w:rsidRPr="003A225E">
        <w:rPr>
          <w:rFonts w:cs="Calibri Light"/>
          <w:lang w:val="ru-RU" w:eastAsia="fr-FR"/>
        </w:rPr>
        <w:t xml:space="preserve"> </w:t>
      </w:r>
      <w:r w:rsidRPr="00E50B2F">
        <w:rPr>
          <w:rFonts w:cs="Calibri Light"/>
          <w:color w:val="0070C0"/>
          <w:lang w:val="ru-RU" w:eastAsia="fr-FR"/>
        </w:rPr>
        <w:t>или</w:t>
      </w:r>
      <w:r w:rsidRPr="003A225E">
        <w:rPr>
          <w:rFonts w:cs="Calibri Light"/>
          <w:lang w:val="ru-RU" w:eastAsia="fr-FR"/>
        </w:rPr>
        <w:t xml:space="preserve"> </w:t>
      </w:r>
      <w:r w:rsidRPr="00E50B2F">
        <w:rPr>
          <w:rFonts w:cs="Calibri Light"/>
          <w:color w:val="0070C0"/>
          <w:lang w:val="ru-RU" w:eastAsia="fr-FR"/>
        </w:rPr>
        <w:t>не</w:t>
      </w:r>
      <w:r>
        <w:rPr>
          <w:rFonts w:cs="Calibri Light"/>
          <w:lang w:val="ru-RU" w:eastAsia="fr-FR"/>
        </w:rPr>
        <w:t xml:space="preserve"> </w:t>
      </w:r>
      <w:r w:rsidRPr="00E50B2F">
        <w:rPr>
          <w:rFonts w:cs="Calibri Light"/>
          <w:color w:val="0070C0"/>
          <w:lang w:val="ru-RU" w:eastAsia="fr-FR"/>
        </w:rPr>
        <w:t>консультационных</w:t>
      </w:r>
      <w:r w:rsidRPr="003A225E">
        <w:rPr>
          <w:rFonts w:cs="Calibri Light"/>
          <w:lang w:val="ru-RU" w:eastAsia="fr-FR"/>
        </w:rPr>
        <w:t xml:space="preserve"> </w:t>
      </w:r>
      <w:r w:rsidRPr="00E50B2F">
        <w:rPr>
          <w:rFonts w:cs="Calibri Light"/>
          <w:color w:val="0070C0"/>
          <w:lang w:val="ru-RU" w:eastAsia="fr-FR"/>
        </w:rPr>
        <w:t>услуг</w:t>
      </w:r>
      <w:r w:rsidRPr="003A225E">
        <w:rPr>
          <w:rFonts w:cs="Calibri Light"/>
          <w:lang w:val="ru-RU"/>
        </w:rPr>
        <w:t>.</w:t>
      </w:r>
    </w:p>
  </w:footnote>
  <w:footnote w:id="6">
    <w:p w14:paraId="2D323246" w14:textId="77777777" w:rsidR="00E03A90" w:rsidRPr="002E5844" w:rsidRDefault="00E03A90" w:rsidP="002E5844">
      <w:pPr>
        <w:pStyle w:val="22"/>
        <w:spacing w:line="240" w:lineRule="auto"/>
        <w:ind w:left="284" w:hanging="284"/>
        <w:jc w:val="both"/>
        <w:rPr>
          <w:rFonts w:ascii="Calibri Light" w:hAnsi="Calibri Light" w:cs="Calibri Light"/>
          <w:b w:val="0"/>
          <w:bCs/>
          <w:u w:val="none"/>
          <w:lang w:val="en-GB"/>
        </w:rPr>
      </w:pPr>
      <w:r w:rsidRPr="002E5844">
        <w:rPr>
          <w:rStyle w:val="af5"/>
          <w:rFonts w:ascii="Times New Roman" w:hAnsi="Times New Roman"/>
          <w:b w:val="0"/>
          <w:bCs/>
          <w:sz w:val="18"/>
          <w:szCs w:val="18"/>
          <w:u w:val="none"/>
        </w:rPr>
        <w:footnoteRef/>
      </w:r>
      <w:r w:rsidRPr="00771036">
        <w:rPr>
          <w:rFonts w:ascii="Times New Roman" w:hAnsi="Times New Roman"/>
          <w:b w:val="0"/>
          <w:bCs/>
          <w:sz w:val="18"/>
          <w:szCs w:val="18"/>
          <w:u w:val="none"/>
          <w:lang w:val="en-GB"/>
        </w:rPr>
        <w:t xml:space="preserve"> </w:t>
      </w:r>
      <w:r w:rsidRPr="00771036">
        <w:rPr>
          <w:rFonts w:ascii="Times New Roman" w:hAnsi="Times New Roman"/>
          <w:b w:val="0"/>
          <w:bCs/>
          <w:sz w:val="18"/>
          <w:szCs w:val="18"/>
          <w:u w:val="none"/>
          <w:lang w:val="en-GB"/>
        </w:rPr>
        <w:tab/>
      </w:r>
      <w:r w:rsidRPr="00771036">
        <w:rPr>
          <w:rFonts w:ascii="Calibri Light" w:hAnsi="Calibri Light" w:cs="Calibri Light"/>
          <w:b w:val="0"/>
          <w:bCs/>
          <w:sz w:val="18"/>
          <w:szCs w:val="18"/>
          <w:u w:val="none"/>
          <w:lang w:val="en-GB"/>
        </w:rPr>
        <w:t xml:space="preserve">In case ILO conventions have not been fully ratified or implemented in the Employer’s country the Applicant/Bidder/Contractor shall, to the satisfaction of the Employer, the PATRIP Foundation and KfW, propose and implement appropriate measures in the spirit of the said ILO conventions with respect to a) </w:t>
      </w:r>
      <w:r w:rsidRPr="002E5844">
        <w:rPr>
          <w:rFonts w:ascii="Calibri Light" w:hAnsi="Calibri Light" w:cs="Calibri Light"/>
          <w:b w:val="0"/>
          <w:bCs/>
          <w:sz w:val="18"/>
          <w:szCs w:val="18"/>
          <w:u w:val="none"/>
          <w:lang w:val="en-GB"/>
        </w:rPr>
        <w:t>workers grievances on working conditions and terms of employment, b) child labour, c) forced labour, d) worker’s organisations and e) non-discrimination.</w:t>
      </w:r>
    </w:p>
  </w:footnote>
  <w:footnote w:id="7">
    <w:p w14:paraId="76ECC942" w14:textId="77777777" w:rsidR="00E03A90" w:rsidRPr="00DE02CB" w:rsidRDefault="00E03A90" w:rsidP="00401583">
      <w:pPr>
        <w:pStyle w:val="ab"/>
        <w:rPr>
          <w:rFonts w:cs="Calibri Light"/>
          <w:color w:val="0070C0"/>
          <w:lang w:val="ru-RU" w:eastAsia="fr-FR"/>
        </w:rPr>
      </w:pPr>
      <w:r w:rsidRPr="000E1BDA">
        <w:rPr>
          <w:rStyle w:val="af5"/>
        </w:rPr>
        <w:footnoteRef/>
      </w:r>
      <w:r w:rsidRPr="000E1BDA">
        <w:rPr>
          <w:rFonts w:cs="Calibri Light"/>
          <w:lang w:val="ru-RU" w:eastAsia="fr-FR"/>
        </w:rPr>
        <w:t xml:space="preserve"> </w:t>
      </w:r>
      <w:r w:rsidRPr="000E1BDA">
        <w:rPr>
          <w:rFonts w:cs="Calibri Light"/>
          <w:lang w:val="ru-RU" w:eastAsia="fr-FR"/>
        </w:rPr>
        <w:tab/>
      </w:r>
      <w:r w:rsidRPr="00E50B2F">
        <w:rPr>
          <w:rFonts w:cs="Calibri Light"/>
          <w:color w:val="0070C0"/>
          <w:lang w:val="ru-RU" w:eastAsia="fr-FR"/>
        </w:rPr>
        <w:t>В</w:t>
      </w:r>
      <w:r w:rsidRPr="000E1BDA">
        <w:rPr>
          <w:rFonts w:cs="Calibri Light"/>
          <w:lang w:val="ru-RU" w:eastAsia="fr-FR"/>
        </w:rPr>
        <w:t xml:space="preserve"> </w:t>
      </w:r>
      <w:r w:rsidRPr="00E50B2F">
        <w:rPr>
          <w:rFonts w:cs="Calibri Light"/>
          <w:color w:val="0070C0"/>
          <w:lang w:val="ru-RU" w:eastAsia="fr-FR"/>
        </w:rPr>
        <w:t>случае</w:t>
      </w:r>
      <w:r w:rsidRPr="000E1BDA">
        <w:rPr>
          <w:rFonts w:cs="Calibri Light"/>
          <w:lang w:val="ru-RU" w:eastAsia="fr-FR"/>
        </w:rPr>
        <w:t xml:space="preserve">, </w:t>
      </w:r>
      <w:r w:rsidRPr="00DE02CB">
        <w:rPr>
          <w:rFonts w:cs="Calibri Light"/>
          <w:color w:val="0070C0"/>
          <w:lang w:val="ru-RU" w:eastAsia="fr-FR"/>
        </w:rPr>
        <w:t>если конвенции МОТ не были полностью ратифицированы или реализованы в стране Партнера-исполнителя, Заявитель/Участник тендера/Подрядчик должен, к удовлетворению Партнера-исполнителя, Фонда PATRIP и KfW, предложить и реализовать соответствующие меры в форме указанной конвенции МОТ в отношении а) жалоб рабочих на условия труда и условия найма, б) детского труда, в) принудительного труда, г) организаций работников и д) недопущения дискриминации.</w:t>
      </w:r>
    </w:p>
  </w:footnote>
  <w:footnote w:id="8">
    <w:p w14:paraId="79BF707B" w14:textId="3A49C588" w:rsidR="00E03A90" w:rsidRPr="00FC50D4" w:rsidRDefault="00E03A90" w:rsidP="00277069">
      <w:pPr>
        <w:pStyle w:val="ab"/>
        <w:ind w:left="284" w:hanging="284"/>
        <w:rPr>
          <w:rFonts w:ascii="Calibri Light" w:hAnsi="Calibri Light" w:cs="Calibri Light"/>
          <w:color w:val="002060"/>
          <w:sz w:val="18"/>
          <w:szCs w:val="18"/>
          <w:lang w:val="ru-RU"/>
        </w:rPr>
      </w:pPr>
      <w:r>
        <w:rPr>
          <w:rStyle w:val="af5"/>
          <w:rFonts w:ascii="Times New Roman" w:hAnsi="Times New Roman"/>
          <w:sz w:val="18"/>
          <w:szCs w:val="18"/>
        </w:rPr>
        <w:footnoteRef/>
      </w:r>
      <w:r w:rsidRPr="00CE6A52">
        <w:rPr>
          <w:rFonts w:ascii="Times New Roman" w:hAnsi="Times New Roman"/>
          <w:sz w:val="18"/>
          <w:szCs w:val="18"/>
        </w:rPr>
        <w:t xml:space="preserve"> </w:t>
      </w:r>
      <w:r w:rsidRPr="00BF6491">
        <w:rPr>
          <w:rFonts w:ascii="Calibri Light" w:hAnsi="Calibri Light" w:cs="Calibri Light"/>
          <w:sz w:val="18"/>
          <w:szCs w:val="18"/>
        </w:rPr>
        <w:tab/>
        <w:t>In the case of a JV, insert the name of the JV. The person who will sign the application, bid or proposal on behalf of the Applicant/Bidder shall attach a power of attorney from the Applicant/Bidder</w:t>
      </w:r>
      <w:r>
        <w:rPr>
          <w:rFonts w:ascii="Calibri Light" w:hAnsi="Calibri Light" w:cs="Calibri Light"/>
          <w:sz w:val="18"/>
          <w:szCs w:val="18"/>
        </w:rPr>
        <w:t>/</w:t>
      </w:r>
      <w:r w:rsidRPr="005A348A">
        <w:rPr>
          <w:rFonts w:cs="Calibri Light"/>
          <w:lang w:val="en-US"/>
        </w:rPr>
        <w:t xml:space="preserve"> </w:t>
      </w:r>
      <w:r w:rsidRPr="00E50B2F">
        <w:rPr>
          <w:rFonts w:ascii="Calibri Light" w:hAnsi="Calibri Light" w:cs="Calibri Light"/>
          <w:color w:val="0070C0"/>
          <w:sz w:val="18"/>
          <w:szCs w:val="18"/>
        </w:rPr>
        <w:t>В</w:t>
      </w:r>
      <w:r w:rsidRPr="005A348A">
        <w:rPr>
          <w:rFonts w:ascii="Calibri Light" w:hAnsi="Calibri Light" w:cs="Calibri Light"/>
          <w:color w:val="002060"/>
          <w:sz w:val="18"/>
          <w:szCs w:val="18"/>
        </w:rPr>
        <w:t xml:space="preserve"> </w:t>
      </w:r>
      <w:r w:rsidRPr="00E50B2F">
        <w:rPr>
          <w:rFonts w:ascii="Calibri Light" w:hAnsi="Calibri Light" w:cs="Calibri Light"/>
          <w:color w:val="0070C0"/>
          <w:sz w:val="18"/>
          <w:szCs w:val="18"/>
        </w:rPr>
        <w:t>случае</w:t>
      </w:r>
      <w:r w:rsidRPr="005A348A">
        <w:rPr>
          <w:rFonts w:ascii="Calibri Light" w:hAnsi="Calibri Light" w:cs="Calibri Light"/>
          <w:color w:val="002060"/>
          <w:sz w:val="18"/>
          <w:szCs w:val="18"/>
        </w:rPr>
        <w:t xml:space="preserve"> </w:t>
      </w:r>
      <w:r w:rsidRPr="00E50B2F">
        <w:rPr>
          <w:rFonts w:ascii="Calibri Light" w:hAnsi="Calibri Light" w:cs="Calibri Light"/>
          <w:color w:val="0070C0"/>
          <w:sz w:val="18"/>
          <w:szCs w:val="18"/>
        </w:rPr>
        <w:t>СП</w:t>
      </w:r>
      <w:r w:rsidRPr="005A348A">
        <w:rPr>
          <w:rFonts w:ascii="Calibri Light" w:hAnsi="Calibri Light" w:cs="Calibri Light"/>
          <w:color w:val="002060"/>
          <w:sz w:val="18"/>
          <w:szCs w:val="18"/>
        </w:rPr>
        <w:t xml:space="preserve"> </w:t>
      </w:r>
      <w:r w:rsidRPr="00E50B2F">
        <w:rPr>
          <w:rFonts w:ascii="Calibri Light" w:hAnsi="Calibri Light" w:cs="Calibri Light"/>
          <w:color w:val="0070C0"/>
          <w:sz w:val="18"/>
          <w:szCs w:val="18"/>
        </w:rPr>
        <w:t>укажите</w:t>
      </w:r>
      <w:r w:rsidRPr="005A348A">
        <w:rPr>
          <w:rFonts w:ascii="Calibri Light" w:hAnsi="Calibri Light" w:cs="Calibri Light"/>
          <w:color w:val="002060"/>
          <w:sz w:val="18"/>
          <w:szCs w:val="18"/>
        </w:rPr>
        <w:t xml:space="preserve"> </w:t>
      </w:r>
      <w:r w:rsidRPr="00E50B2F">
        <w:rPr>
          <w:rFonts w:ascii="Calibri Light" w:hAnsi="Calibri Light" w:cs="Calibri Light"/>
          <w:color w:val="0070C0"/>
          <w:sz w:val="18"/>
          <w:szCs w:val="18"/>
        </w:rPr>
        <w:t>название</w:t>
      </w:r>
      <w:r w:rsidRPr="005A348A">
        <w:rPr>
          <w:rFonts w:ascii="Calibri Light" w:hAnsi="Calibri Light" w:cs="Calibri Light"/>
          <w:color w:val="002060"/>
          <w:sz w:val="18"/>
          <w:szCs w:val="18"/>
        </w:rPr>
        <w:t xml:space="preserve"> </w:t>
      </w:r>
      <w:r w:rsidRPr="00E50B2F">
        <w:rPr>
          <w:rFonts w:ascii="Calibri Light" w:hAnsi="Calibri Light" w:cs="Calibri Light"/>
          <w:color w:val="0070C0"/>
          <w:sz w:val="18"/>
          <w:szCs w:val="18"/>
        </w:rPr>
        <w:t>СП</w:t>
      </w:r>
      <w:r w:rsidRPr="005A348A">
        <w:rPr>
          <w:rFonts w:ascii="Calibri Light" w:hAnsi="Calibri Light" w:cs="Calibri Light"/>
          <w:color w:val="002060"/>
          <w:sz w:val="18"/>
          <w:szCs w:val="18"/>
        </w:rPr>
        <w:t xml:space="preserve">. </w:t>
      </w:r>
      <w:r w:rsidRPr="00E50B2F">
        <w:rPr>
          <w:rFonts w:ascii="Calibri Light" w:hAnsi="Calibri Light" w:cs="Calibri Light"/>
          <w:color w:val="0070C0"/>
          <w:sz w:val="18"/>
          <w:szCs w:val="18"/>
          <w:lang w:val="ru-RU"/>
        </w:rPr>
        <w:t>Лицо</w:t>
      </w:r>
      <w:r w:rsidRPr="00FC50D4">
        <w:rPr>
          <w:rFonts w:ascii="Calibri Light" w:hAnsi="Calibri Light" w:cs="Calibri Light"/>
          <w:color w:val="002060"/>
          <w:sz w:val="18"/>
          <w:szCs w:val="18"/>
          <w:lang w:val="ru-RU"/>
        </w:rPr>
        <w:t xml:space="preserve">, </w:t>
      </w:r>
      <w:r w:rsidRPr="00E50B2F">
        <w:rPr>
          <w:rFonts w:ascii="Calibri Light" w:hAnsi="Calibri Light" w:cs="Calibri Light"/>
          <w:color w:val="0070C0"/>
          <w:sz w:val="18"/>
          <w:szCs w:val="18"/>
          <w:lang w:val="ru-RU"/>
        </w:rPr>
        <w:t>подписывающее</w:t>
      </w:r>
      <w:r w:rsidRPr="00FC50D4">
        <w:rPr>
          <w:rFonts w:ascii="Calibri Light" w:hAnsi="Calibri Light" w:cs="Calibri Light"/>
          <w:color w:val="002060"/>
          <w:sz w:val="18"/>
          <w:szCs w:val="18"/>
          <w:lang w:val="ru-RU"/>
        </w:rPr>
        <w:t xml:space="preserve"> </w:t>
      </w:r>
      <w:r w:rsidRPr="00E50B2F">
        <w:rPr>
          <w:rFonts w:ascii="Calibri Light" w:hAnsi="Calibri Light" w:cs="Calibri Light"/>
          <w:color w:val="0070C0"/>
          <w:sz w:val="18"/>
          <w:szCs w:val="18"/>
          <w:lang w:val="ru-RU"/>
        </w:rPr>
        <w:t>заявку</w:t>
      </w:r>
      <w:r w:rsidRPr="00FC50D4">
        <w:rPr>
          <w:rFonts w:ascii="Calibri Light" w:hAnsi="Calibri Light" w:cs="Calibri Light"/>
          <w:color w:val="002060"/>
          <w:sz w:val="18"/>
          <w:szCs w:val="18"/>
          <w:lang w:val="ru-RU"/>
        </w:rPr>
        <w:t xml:space="preserve">, </w:t>
      </w:r>
      <w:r w:rsidRPr="00E50B2F">
        <w:rPr>
          <w:rFonts w:ascii="Calibri Light" w:hAnsi="Calibri Light" w:cs="Calibri Light"/>
          <w:color w:val="0070C0"/>
          <w:sz w:val="18"/>
          <w:szCs w:val="18"/>
          <w:lang w:val="ru-RU"/>
        </w:rPr>
        <w:t>тендерное</w:t>
      </w:r>
      <w:r w:rsidRPr="00FC50D4">
        <w:rPr>
          <w:rFonts w:ascii="Calibri Light" w:hAnsi="Calibri Light" w:cs="Calibri Light"/>
          <w:color w:val="002060"/>
          <w:sz w:val="18"/>
          <w:szCs w:val="18"/>
          <w:lang w:val="ru-RU"/>
        </w:rPr>
        <w:t xml:space="preserve"> </w:t>
      </w:r>
      <w:r w:rsidRPr="00E50B2F">
        <w:rPr>
          <w:rFonts w:ascii="Calibri Light" w:hAnsi="Calibri Light" w:cs="Calibri Light"/>
          <w:color w:val="0070C0"/>
          <w:sz w:val="18"/>
          <w:szCs w:val="18"/>
          <w:lang w:val="ru-RU"/>
        </w:rPr>
        <w:t>предложение</w:t>
      </w:r>
      <w:r w:rsidRPr="00FC50D4">
        <w:rPr>
          <w:rFonts w:ascii="Calibri Light" w:hAnsi="Calibri Light" w:cs="Calibri Light"/>
          <w:color w:val="002060"/>
          <w:sz w:val="18"/>
          <w:szCs w:val="18"/>
          <w:lang w:val="ru-RU"/>
        </w:rPr>
        <w:t xml:space="preserve"> </w:t>
      </w:r>
      <w:r w:rsidRPr="00E50B2F">
        <w:rPr>
          <w:rFonts w:ascii="Calibri Light" w:hAnsi="Calibri Light" w:cs="Calibri Light"/>
          <w:color w:val="0070C0"/>
          <w:sz w:val="18"/>
          <w:szCs w:val="18"/>
          <w:lang w:val="ru-RU"/>
        </w:rPr>
        <w:t>или</w:t>
      </w:r>
      <w:r w:rsidRPr="00FC50D4">
        <w:rPr>
          <w:rFonts w:ascii="Calibri Light" w:hAnsi="Calibri Light" w:cs="Calibri Light"/>
          <w:color w:val="002060"/>
          <w:sz w:val="18"/>
          <w:szCs w:val="18"/>
          <w:lang w:val="ru-RU"/>
        </w:rPr>
        <w:t xml:space="preserve"> </w:t>
      </w:r>
      <w:r w:rsidRPr="00E50B2F">
        <w:rPr>
          <w:rFonts w:ascii="Calibri Light" w:hAnsi="Calibri Light" w:cs="Calibri Light"/>
          <w:color w:val="0070C0"/>
          <w:sz w:val="18"/>
          <w:szCs w:val="18"/>
          <w:lang w:val="ru-RU"/>
        </w:rPr>
        <w:t>предложение</w:t>
      </w:r>
      <w:r w:rsidRPr="00FC50D4">
        <w:rPr>
          <w:rFonts w:ascii="Calibri Light" w:hAnsi="Calibri Light" w:cs="Calibri Light"/>
          <w:color w:val="002060"/>
          <w:sz w:val="18"/>
          <w:szCs w:val="18"/>
          <w:lang w:val="ru-RU"/>
        </w:rPr>
        <w:t xml:space="preserve"> </w:t>
      </w:r>
      <w:r w:rsidRPr="00E50B2F">
        <w:rPr>
          <w:rFonts w:ascii="Calibri Light" w:hAnsi="Calibri Light" w:cs="Calibri Light"/>
          <w:color w:val="0070C0"/>
          <w:sz w:val="18"/>
          <w:szCs w:val="18"/>
          <w:lang w:val="ru-RU"/>
        </w:rPr>
        <w:t>от</w:t>
      </w:r>
      <w:r w:rsidRPr="00FC50D4">
        <w:rPr>
          <w:rFonts w:ascii="Calibri Light" w:hAnsi="Calibri Light" w:cs="Calibri Light"/>
          <w:color w:val="002060"/>
          <w:sz w:val="18"/>
          <w:szCs w:val="18"/>
          <w:lang w:val="ru-RU"/>
        </w:rPr>
        <w:t xml:space="preserve"> </w:t>
      </w:r>
      <w:r w:rsidRPr="00E50B2F">
        <w:rPr>
          <w:rFonts w:ascii="Calibri Light" w:hAnsi="Calibri Light" w:cs="Calibri Light"/>
          <w:color w:val="0070C0"/>
          <w:sz w:val="18"/>
          <w:szCs w:val="18"/>
          <w:lang w:val="ru-RU"/>
        </w:rPr>
        <w:t>имени</w:t>
      </w:r>
      <w:r w:rsidRPr="00FC50D4">
        <w:rPr>
          <w:rFonts w:ascii="Calibri Light" w:hAnsi="Calibri Light" w:cs="Calibri Light"/>
          <w:color w:val="002060"/>
          <w:sz w:val="18"/>
          <w:szCs w:val="18"/>
          <w:lang w:val="ru-RU"/>
        </w:rPr>
        <w:t xml:space="preserve"> </w:t>
      </w:r>
      <w:r w:rsidRPr="00E50B2F">
        <w:rPr>
          <w:rFonts w:ascii="Calibri Light" w:hAnsi="Calibri Light" w:cs="Calibri Light"/>
          <w:color w:val="0070C0"/>
          <w:sz w:val="18"/>
          <w:szCs w:val="18"/>
          <w:lang w:val="ru-RU"/>
        </w:rPr>
        <w:t>Заявителя</w:t>
      </w:r>
      <w:r w:rsidRPr="00FC50D4">
        <w:rPr>
          <w:rFonts w:ascii="Calibri Light" w:hAnsi="Calibri Light" w:cs="Calibri Light"/>
          <w:color w:val="002060"/>
          <w:sz w:val="18"/>
          <w:szCs w:val="18"/>
          <w:lang w:val="ru-RU"/>
        </w:rPr>
        <w:t>/</w:t>
      </w:r>
      <w:r w:rsidRPr="00E50B2F">
        <w:rPr>
          <w:rFonts w:ascii="Calibri Light" w:hAnsi="Calibri Light" w:cs="Calibri Light"/>
          <w:color w:val="0070C0"/>
          <w:sz w:val="18"/>
          <w:szCs w:val="18"/>
          <w:lang w:val="ru-RU"/>
        </w:rPr>
        <w:t>Участника</w:t>
      </w:r>
      <w:r w:rsidRPr="00FC50D4">
        <w:rPr>
          <w:rFonts w:ascii="Calibri Light" w:hAnsi="Calibri Light" w:cs="Calibri Light"/>
          <w:color w:val="002060"/>
          <w:sz w:val="18"/>
          <w:szCs w:val="18"/>
          <w:lang w:val="ru-RU"/>
        </w:rPr>
        <w:t xml:space="preserve"> </w:t>
      </w:r>
      <w:r w:rsidRPr="00E50B2F">
        <w:rPr>
          <w:rFonts w:ascii="Calibri Light" w:hAnsi="Calibri Light" w:cs="Calibri Light"/>
          <w:color w:val="0070C0"/>
          <w:sz w:val="18"/>
          <w:szCs w:val="18"/>
          <w:lang w:val="ru-RU"/>
        </w:rPr>
        <w:t>тендера</w:t>
      </w:r>
      <w:r w:rsidRPr="00FC50D4">
        <w:rPr>
          <w:rFonts w:ascii="Calibri Light" w:hAnsi="Calibri Light" w:cs="Calibri Light"/>
          <w:color w:val="002060"/>
          <w:sz w:val="18"/>
          <w:szCs w:val="18"/>
          <w:lang w:val="ru-RU"/>
        </w:rPr>
        <w:t xml:space="preserve">, </w:t>
      </w:r>
      <w:r w:rsidRPr="00E50B2F">
        <w:rPr>
          <w:rFonts w:ascii="Calibri Light" w:hAnsi="Calibri Light" w:cs="Calibri Light"/>
          <w:color w:val="0070C0"/>
          <w:sz w:val="18"/>
          <w:szCs w:val="18"/>
          <w:lang w:val="ru-RU"/>
        </w:rPr>
        <w:t>долж</w:t>
      </w:r>
      <w:r w:rsidRPr="00FC50D4">
        <w:rPr>
          <w:rFonts w:ascii="Calibri Light" w:hAnsi="Calibri Light" w:cs="Calibri Light"/>
          <w:color w:val="002060"/>
          <w:sz w:val="18"/>
          <w:szCs w:val="18"/>
          <w:lang w:val="ru-RU"/>
        </w:rPr>
        <w:t xml:space="preserve"> </w:t>
      </w:r>
      <w:r w:rsidRPr="00E50B2F">
        <w:rPr>
          <w:rFonts w:ascii="Calibri Light" w:hAnsi="Calibri Light" w:cs="Calibri Light"/>
          <w:color w:val="0070C0"/>
          <w:sz w:val="18"/>
          <w:szCs w:val="18"/>
          <w:lang w:val="ru-RU"/>
        </w:rPr>
        <w:t>приложить</w:t>
      </w:r>
      <w:r w:rsidRPr="00FC50D4">
        <w:rPr>
          <w:rFonts w:ascii="Calibri Light" w:hAnsi="Calibri Light" w:cs="Calibri Light"/>
          <w:color w:val="002060"/>
          <w:sz w:val="18"/>
          <w:szCs w:val="18"/>
          <w:lang w:val="ru-RU"/>
        </w:rPr>
        <w:t xml:space="preserve"> </w:t>
      </w:r>
      <w:r w:rsidRPr="00E50B2F">
        <w:rPr>
          <w:rFonts w:ascii="Calibri Light" w:hAnsi="Calibri Light" w:cs="Calibri Light"/>
          <w:color w:val="0070C0"/>
          <w:sz w:val="18"/>
          <w:szCs w:val="18"/>
          <w:lang w:val="ru-RU"/>
        </w:rPr>
        <w:t>доверенность</w:t>
      </w:r>
      <w:r w:rsidRPr="00FC50D4">
        <w:rPr>
          <w:rFonts w:ascii="Calibri Light" w:hAnsi="Calibri Light" w:cs="Calibri Light"/>
          <w:color w:val="002060"/>
          <w:sz w:val="18"/>
          <w:szCs w:val="18"/>
          <w:lang w:val="ru-RU"/>
        </w:rPr>
        <w:t xml:space="preserve"> </w:t>
      </w:r>
      <w:r w:rsidRPr="00E50B2F">
        <w:rPr>
          <w:rFonts w:ascii="Calibri Light" w:hAnsi="Calibri Light" w:cs="Calibri Light"/>
          <w:color w:val="0070C0"/>
          <w:sz w:val="18"/>
          <w:szCs w:val="18"/>
          <w:lang w:val="ru-RU"/>
        </w:rPr>
        <w:t>от</w:t>
      </w:r>
      <w:r w:rsidRPr="00FC50D4">
        <w:rPr>
          <w:rFonts w:ascii="Calibri Light" w:hAnsi="Calibri Light" w:cs="Calibri Light"/>
          <w:color w:val="002060"/>
          <w:sz w:val="18"/>
          <w:szCs w:val="18"/>
          <w:lang w:val="ru-RU"/>
        </w:rPr>
        <w:t xml:space="preserve"> </w:t>
      </w:r>
      <w:r w:rsidRPr="00E50B2F">
        <w:rPr>
          <w:rFonts w:ascii="Calibri Light" w:hAnsi="Calibri Light" w:cs="Calibri Light"/>
          <w:color w:val="0070C0"/>
          <w:sz w:val="18"/>
          <w:szCs w:val="18"/>
          <w:lang w:val="ru-RU"/>
        </w:rPr>
        <w:t>Заявителя</w:t>
      </w:r>
      <w:r w:rsidRPr="00FC50D4">
        <w:rPr>
          <w:rFonts w:ascii="Calibri Light" w:hAnsi="Calibri Light" w:cs="Calibri Light"/>
          <w:color w:val="002060"/>
          <w:sz w:val="18"/>
          <w:szCs w:val="18"/>
          <w:lang w:val="ru-RU"/>
        </w:rPr>
        <w:t>/</w:t>
      </w:r>
      <w:r w:rsidRPr="00E50B2F">
        <w:rPr>
          <w:rFonts w:ascii="Calibri Light" w:hAnsi="Calibri Light" w:cs="Calibri Light"/>
          <w:color w:val="0070C0"/>
          <w:sz w:val="18"/>
          <w:szCs w:val="18"/>
          <w:lang w:val="ru-RU"/>
        </w:rPr>
        <w:t>Участника</w:t>
      </w:r>
      <w:r w:rsidRPr="00FC50D4">
        <w:rPr>
          <w:rFonts w:ascii="Calibri Light" w:hAnsi="Calibri Light" w:cs="Calibri Light"/>
          <w:color w:val="002060"/>
          <w:sz w:val="18"/>
          <w:szCs w:val="18"/>
          <w:lang w:val="ru-RU"/>
        </w:rPr>
        <w:t xml:space="preserve"> </w:t>
      </w:r>
      <w:r w:rsidRPr="00E50B2F">
        <w:rPr>
          <w:rFonts w:ascii="Calibri Light" w:hAnsi="Calibri Light" w:cs="Calibri Light"/>
          <w:color w:val="0070C0"/>
          <w:sz w:val="18"/>
          <w:szCs w:val="18"/>
          <w:lang w:val="ru-RU"/>
        </w:rPr>
        <w:t>тендера</w:t>
      </w:r>
      <w:r w:rsidRPr="00FC50D4">
        <w:rPr>
          <w:rFonts w:ascii="Calibri Light" w:hAnsi="Calibri Light" w:cs="Calibri Light"/>
          <w:color w:val="002060"/>
          <w:sz w:val="18"/>
          <w:szCs w:val="18"/>
          <w:lang w:val="ru-RU"/>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5F957D" w14:textId="1D85F447" w:rsidR="00E03A90" w:rsidRDefault="00E03A90" w:rsidP="00197EF6">
    <w:pPr>
      <w:pStyle w:val="a6"/>
      <w:pBdr>
        <w:bottom w:val="single" w:sz="4" w:space="1" w:color="auto"/>
      </w:pBdr>
      <w:tabs>
        <w:tab w:val="clear" w:pos="7581"/>
        <w:tab w:val="right" w:pos="9066"/>
      </w:tabs>
    </w:pPr>
    <w:r w:rsidRPr="002E33C1">
      <w:rPr>
        <w:i/>
      </w:rPr>
      <w:t>Type of Works/</w:t>
    </w:r>
    <w:r w:rsidRPr="002E33C1">
      <w:rPr>
        <w:i/>
        <w:lang w:val="en-US"/>
      </w:rPr>
      <w:t xml:space="preserve"> </w:t>
    </w:r>
    <w:r w:rsidRPr="002E33C1">
      <w:rPr>
        <w:i/>
        <w:color w:val="0070C0"/>
        <w:lang w:val="ru-RU"/>
      </w:rPr>
      <w:t>Виды</w:t>
    </w:r>
    <w:r w:rsidRPr="002E33C1">
      <w:rPr>
        <w:i/>
        <w:lang w:val="en-US"/>
      </w:rPr>
      <w:t xml:space="preserve"> </w:t>
    </w:r>
    <w:r w:rsidRPr="002E33C1">
      <w:rPr>
        <w:i/>
        <w:color w:val="0070C0"/>
        <w:lang w:val="ru-RU"/>
      </w:rPr>
      <w:t>работ</w:t>
    </w:r>
    <w:r>
      <w:tab/>
    </w:r>
    <w:r>
      <w:tab/>
      <w:t>Qualification/</w:t>
    </w:r>
    <w:r w:rsidRPr="00395BB1">
      <w:rPr>
        <w:lang w:val="en-US"/>
      </w:rPr>
      <w:t xml:space="preserve"> </w:t>
    </w:r>
    <w:r w:rsidRPr="00E50B2F">
      <w:rPr>
        <w:color w:val="0070C0"/>
        <w:lang w:val="ru-RU"/>
      </w:rPr>
      <w:t>Квалификация</w:t>
    </w:r>
  </w:p>
  <w:p w14:paraId="09F6CBFB" w14:textId="47E4D8B7" w:rsidR="00E03A90" w:rsidRPr="003468DD" w:rsidRDefault="00E03A90" w:rsidP="00197EF6">
    <w:pPr>
      <w:pStyle w:val="a6"/>
      <w:pBdr>
        <w:bottom w:val="single" w:sz="4" w:space="1" w:color="auto"/>
      </w:pBdr>
      <w:tabs>
        <w:tab w:val="clear" w:pos="7581"/>
        <w:tab w:val="right" w:pos="9066"/>
      </w:tabs>
      <w:rPr>
        <w:i/>
        <w:sz w:val="14"/>
        <w:szCs w:val="14"/>
      </w:rPr>
    </w:pPr>
    <w:bookmarkStart w:id="23" w:name="_Hlk217486346"/>
    <w:r w:rsidRPr="003468DD">
      <w:rPr>
        <w:i/>
        <w:sz w:val="14"/>
        <w:szCs w:val="14"/>
      </w:rPr>
      <w:t>Climate Resilient and Peaceful Communities program in Kyrgyzstan</w:t>
    </w:r>
    <w:r w:rsidRPr="003468DD">
      <w:rPr>
        <w:i/>
        <w:lang w:val="en-US"/>
      </w:rPr>
      <w:tab/>
    </w:r>
    <w:bookmarkEnd w:id="23"/>
    <w:r w:rsidRPr="003468DD">
      <w:rPr>
        <w:i/>
        <w:lang w:val="en-US"/>
      </w:rPr>
      <w:tab/>
    </w:r>
    <w:r>
      <w:rPr>
        <w:i/>
        <w:lang w:val="en-US"/>
      </w:rPr>
      <w:t xml:space="preserve">     </w:t>
    </w:r>
    <w:r>
      <w:t>Invitation</w:t>
    </w:r>
    <w:r w:rsidRPr="003468DD">
      <w:rPr>
        <w:lang w:val="en-US"/>
      </w:rPr>
      <w:t xml:space="preserve"> </w:t>
    </w:r>
    <w:r>
      <w:t>to</w:t>
    </w:r>
    <w:r w:rsidRPr="003468DD">
      <w:rPr>
        <w:lang w:val="en-US"/>
      </w:rPr>
      <w:t xml:space="preserve"> </w:t>
    </w:r>
    <w:r>
      <w:t>Bid</w:t>
    </w:r>
    <w:r w:rsidRPr="003468DD">
      <w:rPr>
        <w:lang w:val="en-US"/>
      </w:rPr>
      <w:t xml:space="preserve">/ </w:t>
    </w:r>
    <w:r w:rsidRPr="00E50B2F">
      <w:rPr>
        <w:color w:val="0070C0"/>
        <w:lang w:val="ru-RU"/>
      </w:rPr>
      <w:t>Приглашение</w:t>
    </w:r>
    <w:r w:rsidRPr="003468DD">
      <w:rPr>
        <w:lang w:val="en-US"/>
      </w:rPr>
      <w:t xml:space="preserve"> </w:t>
    </w:r>
    <w:r w:rsidRPr="00E50B2F">
      <w:rPr>
        <w:color w:val="0070C0"/>
        <w:lang w:val="ru-RU"/>
      </w:rPr>
      <w:t>к</w:t>
    </w:r>
    <w:r w:rsidRPr="003468DD">
      <w:rPr>
        <w:lang w:val="en-US"/>
      </w:rPr>
      <w:t xml:space="preserve"> </w:t>
    </w:r>
    <w:r w:rsidRPr="00E50B2F">
      <w:rPr>
        <w:color w:val="0070C0"/>
        <w:lang w:val="ru-RU"/>
      </w:rPr>
      <w:t>участию</w:t>
    </w:r>
    <w:r w:rsidRPr="003468DD">
      <w:rPr>
        <w:lang w:val="en-US"/>
      </w:rPr>
      <w:t xml:space="preserve"> </w:t>
    </w:r>
    <w:r w:rsidRPr="00E50B2F">
      <w:rPr>
        <w:color w:val="0070C0"/>
        <w:lang w:val="ru-RU"/>
      </w:rPr>
      <w:t>в</w:t>
    </w:r>
    <w:r w:rsidRPr="003468DD">
      <w:rPr>
        <w:lang w:val="en-US"/>
      </w:rPr>
      <w:t xml:space="preserve"> </w:t>
    </w:r>
    <w:r w:rsidRPr="00E50B2F">
      <w:rPr>
        <w:color w:val="0070C0"/>
        <w:lang w:val="ru-RU"/>
      </w:rPr>
      <w:t>тендере</w:t>
    </w:r>
  </w:p>
  <w:p w14:paraId="005ADC35" w14:textId="77777777" w:rsidR="00E03A90" w:rsidRPr="003468DD" w:rsidRDefault="00E03A90" w:rsidP="00C455DB">
    <w:pPr>
      <w:pStyle w:val="a6"/>
      <w:pBdr>
        <w:top w:val="none" w:sz="0" w:space="0" w:color="auto"/>
        <w:left w:val="none" w:sz="0" w:space="0" w:color="auto"/>
        <w:bottom w:val="none" w:sz="0" w:space="0" w:color="auto"/>
        <w:right w:val="none" w:sz="0" w:space="0" w:color="auto"/>
        <w:between w:val="none" w:sz="0" w:space="0" w:color="auto"/>
        <w:bar w:val="none" w:sz="0" w:color="auto"/>
      </w:pBdr>
      <w:rPr>
        <w:lang w:val="en-U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CB9BB7" w14:textId="77777777" w:rsidR="00E03A90" w:rsidRDefault="00E03A90" w:rsidP="0003788A">
    <w:pPr>
      <w:pStyle w:val="a6"/>
      <w:pBdr>
        <w:bottom w:val="single" w:sz="4" w:space="1" w:color="auto"/>
      </w:pBdr>
      <w:tabs>
        <w:tab w:val="clear" w:pos="7581"/>
        <w:tab w:val="right" w:pos="9066"/>
      </w:tabs>
    </w:pPr>
    <w:r w:rsidRPr="00E96EDA">
      <w:rPr>
        <w:i/>
        <w:highlight w:val="yellow"/>
      </w:rPr>
      <w:t>Type of Services</w:t>
    </w:r>
    <w:r>
      <w:tab/>
    </w:r>
    <w:r>
      <w:tab/>
      <w:t>Qualification</w:t>
    </w:r>
  </w:p>
  <w:p w14:paraId="58215B06" w14:textId="77777777" w:rsidR="00E03A90" w:rsidRPr="009B1A5E" w:rsidRDefault="00E03A90" w:rsidP="0003788A">
    <w:pPr>
      <w:pStyle w:val="a6"/>
      <w:pBdr>
        <w:bottom w:val="single" w:sz="4" w:space="1" w:color="auto"/>
      </w:pBdr>
      <w:tabs>
        <w:tab w:val="clear" w:pos="7581"/>
        <w:tab w:val="right" w:pos="9066"/>
      </w:tabs>
    </w:pPr>
    <w:r w:rsidRPr="00E96EDA">
      <w:rPr>
        <w:i/>
        <w:highlight w:val="yellow"/>
      </w:rPr>
      <w:t>Name of Project</w:t>
    </w:r>
    <w:r>
      <w:rPr>
        <w:i/>
      </w:rPr>
      <w:tab/>
    </w:r>
    <w:r>
      <w:rPr>
        <w:i/>
      </w:rPr>
      <w:tab/>
    </w:r>
    <w:r w:rsidRPr="009B1A5E">
      <w:t>Instructions to Bidder</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0E7E73" w14:textId="3303E694" w:rsidR="00E03A90" w:rsidRPr="00197EF6" w:rsidRDefault="00E03A90" w:rsidP="00197EF6">
    <w:pPr>
      <w:pStyle w:val="a6"/>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F0E26C" w14:textId="77777777" w:rsidR="00E03A90" w:rsidRPr="00D62B4C" w:rsidRDefault="00E03A90" w:rsidP="005D7390">
    <w:pPr>
      <w:pStyle w:val="a6"/>
      <w:pBdr>
        <w:bottom w:val="single" w:sz="4" w:space="1" w:color="auto"/>
      </w:pBdr>
      <w:tabs>
        <w:tab w:val="clear" w:pos="7581"/>
        <w:tab w:val="right" w:pos="9066"/>
      </w:tabs>
      <w:rPr>
        <w:lang w:val="en-US"/>
      </w:rPr>
    </w:pPr>
    <w:r w:rsidRPr="001A1CC9">
      <w:rPr>
        <w:i/>
        <w:highlight w:val="yellow"/>
      </w:rPr>
      <w:t>Type of Works</w:t>
    </w:r>
    <w:r>
      <w:rPr>
        <w:i/>
      </w:rPr>
      <w:t>/</w:t>
    </w:r>
    <w:r w:rsidRPr="00E50B2F">
      <w:rPr>
        <w:i/>
        <w:color w:val="0070C0"/>
        <w:lang w:val="ru-RU"/>
      </w:rPr>
      <w:t>Виды</w:t>
    </w:r>
    <w:r w:rsidRPr="00D62B4C">
      <w:rPr>
        <w:i/>
        <w:lang w:val="en-US"/>
      </w:rPr>
      <w:t xml:space="preserve"> </w:t>
    </w:r>
    <w:r w:rsidRPr="00E50B2F">
      <w:rPr>
        <w:i/>
        <w:color w:val="0070C0"/>
        <w:lang w:val="ru-RU"/>
      </w:rPr>
      <w:t>работ</w:t>
    </w:r>
    <w:r>
      <w:tab/>
    </w:r>
    <w:r>
      <w:tab/>
      <w:t>Qualification/</w:t>
    </w:r>
    <w:r w:rsidRPr="00E50B2F">
      <w:rPr>
        <w:color w:val="0070C0"/>
        <w:lang w:val="ru-RU"/>
      </w:rPr>
      <w:t>Квалификация</w:t>
    </w:r>
  </w:p>
  <w:p w14:paraId="71C4713C" w14:textId="2F3ED683" w:rsidR="00E03A90" w:rsidRPr="00423094" w:rsidRDefault="00E03A90" w:rsidP="005D7390">
    <w:pPr>
      <w:pStyle w:val="a6"/>
      <w:pBdr>
        <w:bottom w:val="single" w:sz="4" w:space="1" w:color="auto"/>
      </w:pBdr>
      <w:tabs>
        <w:tab w:val="clear" w:pos="7581"/>
        <w:tab w:val="right" w:pos="9066"/>
      </w:tabs>
      <w:rPr>
        <w:i/>
        <w:lang w:val="en-US"/>
      </w:rPr>
    </w:pPr>
    <w:r w:rsidRPr="003468DD">
      <w:rPr>
        <w:i/>
        <w:sz w:val="14"/>
        <w:szCs w:val="14"/>
      </w:rPr>
      <w:t>Climate Resilient and Peaceful Communities program in Kyrgyzstan</w:t>
    </w:r>
    <w:r w:rsidRPr="00423094">
      <w:rPr>
        <w:i/>
        <w:lang w:val="en-US"/>
      </w:rPr>
      <w:tab/>
    </w:r>
    <w:r w:rsidRPr="00423094">
      <w:rPr>
        <w:i/>
        <w:lang w:val="en-US"/>
      </w:rPr>
      <w:tab/>
    </w:r>
    <w:r w:rsidRPr="009B1A5E">
      <w:t>Instructions</w:t>
    </w:r>
    <w:r w:rsidRPr="00423094">
      <w:rPr>
        <w:lang w:val="en-US"/>
      </w:rPr>
      <w:t xml:space="preserve"> </w:t>
    </w:r>
    <w:r w:rsidRPr="009B1A5E">
      <w:t>to</w:t>
    </w:r>
    <w:r w:rsidRPr="00423094">
      <w:rPr>
        <w:lang w:val="en-US"/>
      </w:rPr>
      <w:t xml:space="preserve"> </w:t>
    </w:r>
    <w:r w:rsidRPr="009B1A5E">
      <w:t>Bidder</w:t>
    </w:r>
    <w:r>
      <w:t>s</w:t>
    </w:r>
    <w:r w:rsidRPr="00423094">
      <w:rPr>
        <w:lang w:val="en-US"/>
      </w:rPr>
      <w:t>/</w:t>
    </w:r>
    <w:r w:rsidRPr="00E50B2F">
      <w:rPr>
        <w:color w:val="0070C0"/>
        <w:lang w:val="ru-RU"/>
      </w:rPr>
      <w:t>Инструкции</w:t>
    </w:r>
    <w:r w:rsidRPr="00423094">
      <w:rPr>
        <w:lang w:val="en-US"/>
      </w:rPr>
      <w:t xml:space="preserve"> </w:t>
    </w:r>
    <w:r w:rsidRPr="00E50B2F">
      <w:rPr>
        <w:color w:val="0070C0"/>
        <w:lang w:val="ru-RU"/>
      </w:rPr>
      <w:t>для</w:t>
    </w:r>
    <w:r w:rsidRPr="00423094">
      <w:rPr>
        <w:lang w:val="en-US"/>
      </w:rPr>
      <w:t xml:space="preserve"> </w:t>
    </w:r>
    <w:r w:rsidRPr="00E50B2F">
      <w:rPr>
        <w:color w:val="0070C0"/>
        <w:lang w:val="ru-RU"/>
      </w:rPr>
      <w:t>участников</w:t>
    </w:r>
    <w:r w:rsidRPr="00423094">
      <w:rPr>
        <w:lang w:val="en-US"/>
      </w:rPr>
      <w:t xml:space="preserve"> </w:t>
    </w:r>
    <w:r w:rsidRPr="00E50B2F">
      <w:rPr>
        <w:color w:val="0070C0"/>
        <w:lang w:val="ru-RU"/>
      </w:rPr>
      <w:t>тендера</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637706" w14:textId="03196455" w:rsidR="00E03A90" w:rsidRPr="00D62B4C" w:rsidRDefault="00E03A90" w:rsidP="00197EF6">
    <w:pPr>
      <w:pStyle w:val="a6"/>
      <w:pBdr>
        <w:bottom w:val="single" w:sz="4" w:space="1" w:color="auto"/>
      </w:pBdr>
      <w:tabs>
        <w:tab w:val="clear" w:pos="7581"/>
        <w:tab w:val="right" w:pos="9066"/>
      </w:tabs>
      <w:rPr>
        <w:lang w:val="en-US"/>
      </w:rPr>
    </w:pPr>
    <w:r w:rsidRPr="001A1CC9">
      <w:rPr>
        <w:i/>
        <w:highlight w:val="yellow"/>
      </w:rPr>
      <w:t>Type of Works</w:t>
    </w:r>
    <w:r>
      <w:rPr>
        <w:i/>
      </w:rPr>
      <w:t>/</w:t>
    </w:r>
    <w:r w:rsidRPr="00E50B2F">
      <w:rPr>
        <w:i/>
        <w:color w:val="0070C0"/>
        <w:lang w:val="ru-RU"/>
      </w:rPr>
      <w:t>Виды</w:t>
    </w:r>
    <w:r w:rsidRPr="00D62B4C">
      <w:rPr>
        <w:i/>
        <w:lang w:val="en-US"/>
      </w:rPr>
      <w:t xml:space="preserve"> </w:t>
    </w:r>
    <w:r w:rsidRPr="00E50B2F">
      <w:rPr>
        <w:i/>
        <w:color w:val="0070C0"/>
        <w:lang w:val="ru-RU"/>
      </w:rPr>
      <w:t>работ</w:t>
    </w:r>
    <w:r>
      <w:tab/>
    </w:r>
    <w:r>
      <w:tab/>
      <w:t>Qualification/</w:t>
    </w:r>
    <w:r w:rsidRPr="00E50B2F">
      <w:rPr>
        <w:color w:val="0070C0"/>
        <w:lang w:val="ru-RU"/>
      </w:rPr>
      <w:t>Квалификация</w:t>
    </w:r>
  </w:p>
  <w:p w14:paraId="244F07FF" w14:textId="6F31E962" w:rsidR="00E03A90" w:rsidRPr="00423094" w:rsidRDefault="00E03A90" w:rsidP="00197EF6">
    <w:pPr>
      <w:pStyle w:val="a6"/>
      <w:pBdr>
        <w:bottom w:val="single" w:sz="4" w:space="1" w:color="auto"/>
      </w:pBdr>
      <w:tabs>
        <w:tab w:val="clear" w:pos="7581"/>
        <w:tab w:val="right" w:pos="9066"/>
      </w:tabs>
      <w:rPr>
        <w:lang w:val="en-US"/>
      </w:rPr>
    </w:pPr>
    <w:r w:rsidRPr="003468DD">
      <w:rPr>
        <w:i/>
        <w:sz w:val="14"/>
        <w:szCs w:val="14"/>
      </w:rPr>
      <w:t>Climate Resilient and Peaceful Communities program in Kyrgyzstan</w:t>
    </w:r>
    <w:r w:rsidRPr="00423094">
      <w:rPr>
        <w:i/>
        <w:lang w:val="en-US"/>
      </w:rPr>
      <w:tab/>
    </w:r>
    <w:r w:rsidRPr="00423094">
      <w:rPr>
        <w:i/>
        <w:lang w:val="en-US"/>
      </w:rPr>
      <w:tab/>
    </w:r>
    <w:r w:rsidRPr="009B1A5E">
      <w:t>Instructions</w:t>
    </w:r>
    <w:r w:rsidRPr="00423094">
      <w:rPr>
        <w:lang w:val="en-US"/>
      </w:rPr>
      <w:t xml:space="preserve"> </w:t>
    </w:r>
    <w:r w:rsidRPr="009B1A5E">
      <w:t>to</w:t>
    </w:r>
    <w:r w:rsidRPr="00423094">
      <w:rPr>
        <w:lang w:val="en-US"/>
      </w:rPr>
      <w:t xml:space="preserve"> </w:t>
    </w:r>
    <w:r w:rsidRPr="009B1A5E">
      <w:t>Bidder</w:t>
    </w:r>
    <w:r>
      <w:t>s</w:t>
    </w:r>
    <w:r w:rsidRPr="00423094">
      <w:rPr>
        <w:lang w:val="en-US"/>
      </w:rPr>
      <w:t>/</w:t>
    </w:r>
    <w:r w:rsidRPr="00E50B2F">
      <w:rPr>
        <w:color w:val="0070C0"/>
        <w:lang w:val="ru-RU"/>
      </w:rPr>
      <w:t>Инструкции</w:t>
    </w:r>
    <w:r w:rsidRPr="00423094">
      <w:rPr>
        <w:lang w:val="en-US"/>
      </w:rPr>
      <w:t xml:space="preserve"> </w:t>
    </w:r>
    <w:r w:rsidRPr="00E50B2F">
      <w:rPr>
        <w:color w:val="0070C0"/>
        <w:lang w:val="ru-RU"/>
      </w:rPr>
      <w:t>для</w:t>
    </w:r>
    <w:r w:rsidRPr="00423094">
      <w:rPr>
        <w:lang w:val="en-US"/>
      </w:rPr>
      <w:t xml:space="preserve"> </w:t>
    </w:r>
    <w:r w:rsidRPr="00E50B2F">
      <w:rPr>
        <w:color w:val="0070C0"/>
        <w:lang w:val="ru-RU"/>
      </w:rPr>
      <w:t>участников</w:t>
    </w:r>
    <w:r w:rsidRPr="00423094">
      <w:rPr>
        <w:lang w:val="en-US"/>
      </w:rPr>
      <w:t xml:space="preserve"> </w:t>
    </w:r>
    <w:r w:rsidRPr="00E50B2F">
      <w:rPr>
        <w:color w:val="0070C0"/>
        <w:lang w:val="ru-RU"/>
      </w:rPr>
      <w:t>тендера</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3C19AF" w14:textId="77777777" w:rsidR="00E03A90" w:rsidRPr="00D62B4C" w:rsidRDefault="00E03A90" w:rsidP="005D7390">
    <w:pPr>
      <w:pStyle w:val="a6"/>
      <w:pBdr>
        <w:bottom w:val="single" w:sz="4" w:space="1" w:color="auto"/>
      </w:pBdr>
      <w:tabs>
        <w:tab w:val="clear" w:pos="7581"/>
        <w:tab w:val="right" w:pos="9066"/>
      </w:tabs>
      <w:rPr>
        <w:lang w:val="en-US"/>
      </w:rPr>
    </w:pPr>
    <w:r w:rsidRPr="001A1CC9">
      <w:rPr>
        <w:i/>
        <w:highlight w:val="yellow"/>
      </w:rPr>
      <w:t>Type of Works</w:t>
    </w:r>
    <w:r>
      <w:rPr>
        <w:i/>
      </w:rPr>
      <w:t>/</w:t>
    </w:r>
    <w:r w:rsidRPr="00E50B2F">
      <w:rPr>
        <w:i/>
        <w:color w:val="0070C0"/>
        <w:lang w:val="ru-RU"/>
      </w:rPr>
      <w:t>Виды</w:t>
    </w:r>
    <w:r w:rsidRPr="00D62B4C">
      <w:rPr>
        <w:i/>
        <w:lang w:val="en-US"/>
      </w:rPr>
      <w:t xml:space="preserve"> </w:t>
    </w:r>
    <w:r w:rsidRPr="00E50B2F">
      <w:rPr>
        <w:i/>
        <w:color w:val="0070C0"/>
        <w:lang w:val="ru-RU"/>
      </w:rPr>
      <w:t>работ</w:t>
    </w:r>
    <w:r>
      <w:tab/>
    </w:r>
    <w:r>
      <w:tab/>
      <w:t>Qualification/</w:t>
    </w:r>
    <w:r w:rsidRPr="00E50B2F">
      <w:rPr>
        <w:color w:val="0070C0"/>
        <w:lang w:val="ru-RU"/>
      </w:rPr>
      <w:t>Квалификация</w:t>
    </w:r>
  </w:p>
  <w:p w14:paraId="51313712" w14:textId="39F1A5BE" w:rsidR="00E03A90" w:rsidRPr="00423094" w:rsidRDefault="00E03A90" w:rsidP="005D7390">
    <w:pPr>
      <w:pStyle w:val="a6"/>
      <w:pBdr>
        <w:bottom w:val="single" w:sz="4" w:space="1" w:color="auto"/>
      </w:pBdr>
      <w:tabs>
        <w:tab w:val="clear" w:pos="7581"/>
        <w:tab w:val="right" w:pos="9066"/>
      </w:tabs>
      <w:rPr>
        <w:lang w:val="en-US"/>
      </w:rPr>
    </w:pPr>
    <w:r w:rsidRPr="003468DD">
      <w:rPr>
        <w:i/>
        <w:sz w:val="14"/>
        <w:szCs w:val="14"/>
      </w:rPr>
      <w:t>Climate Resilient and Peaceful Communities program in Kyrgyzstan</w:t>
    </w:r>
    <w:r w:rsidRPr="00423094">
      <w:rPr>
        <w:i/>
        <w:lang w:val="en-US"/>
      </w:rPr>
      <w:tab/>
    </w:r>
    <w:r w:rsidRPr="00423094">
      <w:rPr>
        <w:i/>
        <w:lang w:val="en-US"/>
      </w:rPr>
      <w:tab/>
    </w:r>
    <w:r w:rsidRPr="009B1A5E">
      <w:t>Instructions</w:t>
    </w:r>
    <w:r w:rsidRPr="00423094">
      <w:rPr>
        <w:lang w:val="en-US"/>
      </w:rPr>
      <w:t xml:space="preserve"> </w:t>
    </w:r>
    <w:r w:rsidRPr="009B1A5E">
      <w:t>to</w:t>
    </w:r>
    <w:r w:rsidRPr="00423094">
      <w:rPr>
        <w:lang w:val="en-US"/>
      </w:rPr>
      <w:t xml:space="preserve"> </w:t>
    </w:r>
    <w:r w:rsidRPr="009B1A5E">
      <w:t>Bidder</w:t>
    </w:r>
    <w:r>
      <w:t>s</w:t>
    </w:r>
    <w:r w:rsidRPr="00423094">
      <w:rPr>
        <w:lang w:val="en-US"/>
      </w:rPr>
      <w:t>/</w:t>
    </w:r>
    <w:r w:rsidRPr="00E50B2F">
      <w:rPr>
        <w:color w:val="0070C0"/>
        <w:lang w:val="ru-RU"/>
      </w:rPr>
      <w:t>Инструкции</w:t>
    </w:r>
    <w:r w:rsidRPr="00423094">
      <w:rPr>
        <w:lang w:val="en-US"/>
      </w:rPr>
      <w:t xml:space="preserve"> </w:t>
    </w:r>
    <w:r w:rsidRPr="00E50B2F">
      <w:rPr>
        <w:color w:val="0070C0"/>
        <w:lang w:val="ru-RU"/>
      </w:rPr>
      <w:t>для</w:t>
    </w:r>
    <w:r w:rsidRPr="00423094">
      <w:rPr>
        <w:lang w:val="en-US"/>
      </w:rPr>
      <w:t xml:space="preserve"> </w:t>
    </w:r>
    <w:r w:rsidRPr="00E50B2F">
      <w:rPr>
        <w:color w:val="0070C0"/>
        <w:lang w:val="ru-RU"/>
      </w:rPr>
      <w:t>участников</w:t>
    </w:r>
    <w:r w:rsidRPr="00423094">
      <w:rPr>
        <w:lang w:val="en-US"/>
      </w:rPr>
      <w:t xml:space="preserve"> </w:t>
    </w:r>
    <w:r w:rsidRPr="00E50B2F">
      <w:rPr>
        <w:color w:val="0070C0"/>
        <w:lang w:val="ru-RU"/>
      </w:rPr>
      <w:t>тендера</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185DF0" w14:textId="409217FE" w:rsidR="00E03A90" w:rsidRPr="00920F92" w:rsidRDefault="00E03A90" w:rsidP="005D07CD">
    <w:pPr>
      <w:pStyle w:val="a6"/>
      <w:pBdr>
        <w:bottom w:val="single" w:sz="4" w:space="1" w:color="auto"/>
      </w:pBdr>
      <w:tabs>
        <w:tab w:val="clear" w:pos="7581"/>
        <w:tab w:val="right" w:pos="9066"/>
      </w:tabs>
      <w:rPr>
        <w:lang w:val="en-US"/>
      </w:rPr>
    </w:pPr>
    <w:r w:rsidRPr="001A1CC9">
      <w:rPr>
        <w:i/>
        <w:highlight w:val="yellow"/>
      </w:rPr>
      <w:t>Type of Works</w:t>
    </w:r>
    <w:r>
      <w:rPr>
        <w:i/>
      </w:rPr>
      <w:t>/</w:t>
    </w:r>
    <w:r w:rsidRPr="00E50B2F">
      <w:rPr>
        <w:i/>
        <w:color w:val="0070C0"/>
        <w:lang w:val="ru-RU"/>
      </w:rPr>
      <w:t>Виды</w:t>
    </w:r>
    <w:r w:rsidRPr="00920F92">
      <w:rPr>
        <w:i/>
        <w:lang w:val="en-US"/>
      </w:rPr>
      <w:t xml:space="preserve"> </w:t>
    </w:r>
    <w:r w:rsidRPr="00E50B2F">
      <w:rPr>
        <w:i/>
        <w:color w:val="0070C0"/>
        <w:lang w:val="ru-RU"/>
      </w:rPr>
      <w:t>работ</w:t>
    </w:r>
    <w:r>
      <w:tab/>
    </w:r>
    <w:r>
      <w:tab/>
      <w:t>Qualification/</w:t>
    </w:r>
    <w:r w:rsidRPr="00E50B2F">
      <w:rPr>
        <w:color w:val="0070C0"/>
        <w:lang w:val="ru-RU"/>
      </w:rPr>
      <w:t>Квалификация</w:t>
    </w:r>
  </w:p>
  <w:p w14:paraId="06D87AB6" w14:textId="48BDC799" w:rsidR="00E03A90" w:rsidRPr="00E96EDA" w:rsidRDefault="00E03A90" w:rsidP="005D07CD">
    <w:pPr>
      <w:pStyle w:val="a6"/>
      <w:pBdr>
        <w:bottom w:val="single" w:sz="4" w:space="1" w:color="auto"/>
      </w:pBdr>
      <w:tabs>
        <w:tab w:val="clear" w:pos="7581"/>
        <w:tab w:val="right" w:pos="9066"/>
      </w:tabs>
    </w:pPr>
    <w:r w:rsidRPr="001D1D25">
      <w:rPr>
        <w:sz w:val="14"/>
        <w:szCs w:val="14"/>
      </w:rPr>
      <w:t xml:space="preserve">Climate Resilient and Peaceful Communities Program in Kyrgyzstan </w:t>
    </w:r>
    <w:r>
      <w:tab/>
    </w:r>
    <w:r>
      <w:tab/>
      <w:t>Bid Data Sheet/</w:t>
    </w:r>
    <w:r w:rsidRPr="00E50B2F">
      <w:rPr>
        <w:color w:val="0070C0"/>
        <w:lang w:val="ru-RU"/>
      </w:rPr>
      <w:t>Тендерная</w:t>
    </w:r>
    <w:r w:rsidRPr="00920F92">
      <w:rPr>
        <w:lang w:val="en-US"/>
      </w:rPr>
      <w:t xml:space="preserve"> </w:t>
    </w:r>
    <w:r w:rsidRPr="00E50B2F">
      <w:rPr>
        <w:color w:val="0070C0"/>
        <w:lang w:val="ru-RU"/>
      </w:rPr>
      <w:t>заявка</w:t>
    </w:r>
    <w:r w:rsidDel="00243276">
      <w:t xml:space="preserve"> </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6A7343" w14:textId="77777777" w:rsidR="00E03A90" w:rsidRDefault="00E03A90" w:rsidP="00E54F5A">
    <w:pPr>
      <w:pStyle w:val="a6"/>
      <w:pBdr>
        <w:top w:val="none" w:sz="0" w:space="0" w:color="auto"/>
        <w:left w:val="none" w:sz="0" w:space="0" w:color="auto"/>
        <w:bottom w:val="none" w:sz="0" w:space="0" w:color="auto"/>
        <w:right w:val="none" w:sz="0" w:space="0" w:color="auto"/>
        <w:between w:val="none" w:sz="0" w:space="0" w:color="auto"/>
        <w:bar w:val="none" w:sz="0"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E57C4B" w14:textId="77777777" w:rsidR="00E03A90" w:rsidRDefault="00E03A90" w:rsidP="00B33550">
    <w:pPr>
      <w:pStyle w:val="a6"/>
      <w:pBdr>
        <w:bottom w:val="single" w:sz="4" w:space="1" w:color="auto"/>
      </w:pBdr>
      <w:tabs>
        <w:tab w:val="clear" w:pos="7581"/>
        <w:tab w:val="right" w:pos="9066"/>
      </w:tabs>
    </w:pPr>
    <w:r w:rsidRPr="00E96EDA">
      <w:rPr>
        <w:i/>
        <w:highlight w:val="yellow"/>
      </w:rPr>
      <w:t>Type of Services</w:t>
    </w:r>
    <w:r>
      <w:tab/>
    </w:r>
    <w:r>
      <w:tab/>
      <w:t>Qualification</w:t>
    </w:r>
  </w:p>
  <w:p w14:paraId="5EDE28C7" w14:textId="77777777" w:rsidR="00E03A90" w:rsidRDefault="00E03A90" w:rsidP="00B33550">
    <w:pPr>
      <w:pStyle w:val="a6"/>
      <w:pBdr>
        <w:bottom w:val="single" w:sz="4" w:space="1" w:color="auto"/>
      </w:pBdr>
      <w:tabs>
        <w:tab w:val="clear" w:pos="7581"/>
        <w:tab w:val="right" w:pos="9066"/>
      </w:tabs>
    </w:pPr>
    <w:r w:rsidRPr="00E96EDA">
      <w:rPr>
        <w:highlight w:val="yellow"/>
      </w:rPr>
      <w:t>Name of Project</w:t>
    </w:r>
    <w:r>
      <w:tab/>
    </w:r>
    <w:r>
      <w:tab/>
      <w:t>Bidding Forms</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76C6D7" w14:textId="77777777" w:rsidR="00E03A90" w:rsidRDefault="00E03A90" w:rsidP="00E54F5A">
    <w:pPr>
      <w:pStyle w:val="a6"/>
    </w:pPr>
    <w:r w:rsidRPr="00E96EDA">
      <w:rPr>
        <w:i/>
        <w:highlight w:val="yellow"/>
      </w:rPr>
      <w:t>Type of Services</w:t>
    </w:r>
    <w:r>
      <w:tab/>
    </w:r>
    <w:r>
      <w:tab/>
      <w:t>Technical Qualification</w:t>
    </w:r>
  </w:p>
  <w:p w14:paraId="29B6EA71" w14:textId="77777777" w:rsidR="00E03A90" w:rsidRPr="008D65BC" w:rsidRDefault="00E03A90" w:rsidP="00E54F5A">
    <w:pPr>
      <w:pStyle w:val="a6"/>
    </w:pPr>
    <w:r w:rsidRPr="00E96EDA">
      <w:rPr>
        <w:highlight w:val="yellow"/>
      </w:rPr>
      <w:t>Name of Project</w:t>
    </w:r>
    <w:r>
      <w:tab/>
    </w:r>
    <w:r>
      <w:tab/>
      <w:t>Bidding Forms</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B41A50" w14:textId="77777777" w:rsidR="00E03A90" w:rsidRPr="00920F92" w:rsidRDefault="00E03A90" w:rsidP="006265E8">
    <w:pPr>
      <w:pStyle w:val="a6"/>
      <w:pBdr>
        <w:bottom w:val="single" w:sz="4" w:space="1" w:color="auto"/>
      </w:pBdr>
      <w:tabs>
        <w:tab w:val="clear" w:pos="7581"/>
        <w:tab w:val="right" w:pos="9066"/>
      </w:tabs>
      <w:rPr>
        <w:lang w:val="en-US"/>
      </w:rPr>
    </w:pPr>
    <w:r w:rsidRPr="001A1CC9">
      <w:rPr>
        <w:i/>
        <w:highlight w:val="yellow"/>
      </w:rPr>
      <w:t>Type of Works</w:t>
    </w:r>
    <w:r>
      <w:rPr>
        <w:i/>
      </w:rPr>
      <w:t>/</w:t>
    </w:r>
    <w:r w:rsidRPr="00E50B2F">
      <w:rPr>
        <w:i/>
        <w:color w:val="0070C0"/>
        <w:lang w:val="ru-RU"/>
      </w:rPr>
      <w:t>Виды</w:t>
    </w:r>
    <w:r w:rsidRPr="00920F92">
      <w:rPr>
        <w:i/>
        <w:lang w:val="en-US"/>
      </w:rPr>
      <w:t xml:space="preserve"> </w:t>
    </w:r>
    <w:r w:rsidRPr="00E50B2F">
      <w:rPr>
        <w:i/>
        <w:color w:val="0070C0"/>
        <w:lang w:val="ru-RU"/>
      </w:rPr>
      <w:t>работ</w:t>
    </w:r>
    <w:r>
      <w:tab/>
    </w:r>
    <w:r>
      <w:tab/>
      <w:t>Qualification/</w:t>
    </w:r>
    <w:r w:rsidRPr="00E50B2F">
      <w:rPr>
        <w:color w:val="0070C0"/>
        <w:lang w:val="ru-RU"/>
      </w:rPr>
      <w:t>Квалификация</w:t>
    </w:r>
  </w:p>
  <w:p w14:paraId="31D018B2" w14:textId="6462268D" w:rsidR="00E03A90" w:rsidRDefault="00E03A90" w:rsidP="006265E8">
    <w:pPr>
      <w:pStyle w:val="a6"/>
      <w:pBdr>
        <w:bottom w:val="single" w:sz="4" w:space="1" w:color="auto"/>
      </w:pBdr>
      <w:tabs>
        <w:tab w:val="clear" w:pos="7581"/>
        <w:tab w:val="right" w:pos="9066"/>
      </w:tabs>
    </w:pPr>
    <w:r w:rsidRPr="00F2745C">
      <w:rPr>
        <w:sz w:val="14"/>
        <w:szCs w:val="14"/>
        <w:lang w:val="en-US"/>
      </w:rPr>
      <w:t>Climate Resilient and Peaceful Communities Program in Kyrgyzstan</w:t>
    </w:r>
    <w:r>
      <w:tab/>
    </w:r>
    <w:r>
      <w:tab/>
      <w:t>Bidding Forms</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499161" w14:textId="77777777" w:rsidR="00E03A90" w:rsidRPr="00920F92" w:rsidRDefault="00E03A90" w:rsidP="005E783F">
    <w:pPr>
      <w:pStyle w:val="a6"/>
      <w:pBdr>
        <w:bottom w:val="single" w:sz="4" w:space="1" w:color="auto"/>
      </w:pBdr>
      <w:tabs>
        <w:tab w:val="clear" w:pos="7581"/>
        <w:tab w:val="right" w:pos="9066"/>
      </w:tabs>
      <w:rPr>
        <w:lang w:val="en-US"/>
      </w:rPr>
    </w:pPr>
    <w:r w:rsidRPr="001A1CC9">
      <w:rPr>
        <w:i/>
        <w:highlight w:val="yellow"/>
      </w:rPr>
      <w:t>Type of Works</w:t>
    </w:r>
    <w:r>
      <w:rPr>
        <w:i/>
      </w:rPr>
      <w:t>/</w:t>
    </w:r>
    <w:r w:rsidRPr="00E50B2F">
      <w:rPr>
        <w:i/>
        <w:color w:val="0070C0"/>
        <w:lang w:val="ru-RU"/>
      </w:rPr>
      <w:t>Виды</w:t>
    </w:r>
    <w:r w:rsidRPr="00920F92">
      <w:rPr>
        <w:i/>
        <w:lang w:val="en-US"/>
      </w:rPr>
      <w:t xml:space="preserve"> </w:t>
    </w:r>
    <w:r w:rsidRPr="00E50B2F">
      <w:rPr>
        <w:i/>
        <w:color w:val="0070C0"/>
        <w:lang w:val="ru-RU"/>
      </w:rPr>
      <w:t>работ</w:t>
    </w:r>
    <w:r>
      <w:tab/>
    </w:r>
    <w:r>
      <w:tab/>
      <w:t>Qualification/</w:t>
    </w:r>
    <w:r w:rsidRPr="00E50B2F">
      <w:rPr>
        <w:color w:val="0070C0"/>
        <w:lang w:val="ru-RU"/>
      </w:rPr>
      <w:t>Квалификация</w:t>
    </w:r>
  </w:p>
  <w:p w14:paraId="57ECC165" w14:textId="08035577" w:rsidR="00E03A90" w:rsidRPr="00DF27CD" w:rsidRDefault="00E03A90" w:rsidP="005E783F">
    <w:pPr>
      <w:pStyle w:val="a6"/>
      <w:pBdr>
        <w:bottom w:val="single" w:sz="4" w:space="1" w:color="auto"/>
      </w:pBdr>
      <w:tabs>
        <w:tab w:val="clear" w:pos="7581"/>
        <w:tab w:val="right" w:pos="9066"/>
      </w:tabs>
      <w:rPr>
        <w:lang w:val="en-US"/>
      </w:rPr>
    </w:pPr>
    <w:r w:rsidRPr="0061238B">
      <w:rPr>
        <w:sz w:val="14"/>
        <w:szCs w:val="14"/>
        <w:lang w:val="en-US"/>
      </w:rPr>
      <w:t>Climate Resilient and Peaceful Communities Program in Kyrgyzstan</w:t>
    </w:r>
    <w:r>
      <w:tab/>
    </w:r>
    <w:r>
      <w:tab/>
      <w:t>Bidding Forms</w:t>
    </w:r>
    <w:r w:rsidRPr="00DF27CD">
      <w:rPr>
        <w:lang w:val="en-US"/>
      </w:rPr>
      <w:t>/</w:t>
    </w:r>
    <w:r w:rsidRPr="00E50B2F">
      <w:rPr>
        <w:color w:val="0070C0"/>
        <w:lang w:val="ru-RU"/>
      </w:rPr>
      <w:t>Тендерная</w:t>
    </w:r>
    <w:r w:rsidRPr="00DF27CD">
      <w:rPr>
        <w:lang w:val="en-US"/>
      </w:rPr>
      <w:t xml:space="preserve"> </w:t>
    </w:r>
    <w:r w:rsidRPr="00E50B2F">
      <w:rPr>
        <w:color w:val="0070C0"/>
        <w:lang w:val="ru-RU"/>
      </w:rPr>
      <w:t>форма</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E36052" w14:textId="77777777" w:rsidR="00E03A90" w:rsidRPr="00920F92" w:rsidRDefault="00E03A90" w:rsidP="00113FE4">
    <w:pPr>
      <w:pStyle w:val="a6"/>
      <w:pBdr>
        <w:bottom w:val="single" w:sz="4" w:space="1" w:color="auto"/>
      </w:pBdr>
      <w:tabs>
        <w:tab w:val="clear" w:pos="7581"/>
        <w:tab w:val="right" w:pos="9066"/>
      </w:tabs>
      <w:rPr>
        <w:lang w:val="en-US"/>
      </w:rPr>
    </w:pPr>
    <w:r w:rsidRPr="001A1CC9">
      <w:rPr>
        <w:i/>
        <w:highlight w:val="yellow"/>
      </w:rPr>
      <w:t>Type of Works</w:t>
    </w:r>
    <w:r>
      <w:rPr>
        <w:i/>
      </w:rPr>
      <w:t>/</w:t>
    </w:r>
    <w:r w:rsidRPr="00E50B2F">
      <w:rPr>
        <w:i/>
        <w:color w:val="0070C0"/>
        <w:lang w:val="ru-RU"/>
      </w:rPr>
      <w:t>Виды</w:t>
    </w:r>
    <w:r w:rsidRPr="00920F92">
      <w:rPr>
        <w:i/>
        <w:lang w:val="en-US"/>
      </w:rPr>
      <w:t xml:space="preserve"> </w:t>
    </w:r>
    <w:r w:rsidRPr="00E50B2F">
      <w:rPr>
        <w:i/>
        <w:color w:val="0070C0"/>
        <w:lang w:val="ru-RU"/>
      </w:rPr>
      <w:t>работ</w:t>
    </w:r>
    <w:r>
      <w:tab/>
    </w:r>
    <w:r>
      <w:tab/>
      <w:t>Qualification/</w:t>
    </w:r>
    <w:r w:rsidRPr="00E50B2F">
      <w:rPr>
        <w:color w:val="0070C0"/>
        <w:lang w:val="ru-RU"/>
      </w:rPr>
      <w:t>Квалификация</w:t>
    </w:r>
  </w:p>
  <w:p w14:paraId="3028EA77" w14:textId="6FF2FA7C" w:rsidR="00E03A90" w:rsidRPr="008D65BC" w:rsidRDefault="00E03A90" w:rsidP="00113FE4">
    <w:pPr>
      <w:pStyle w:val="a6"/>
      <w:pBdr>
        <w:bottom w:val="single" w:sz="4" w:space="1" w:color="auto"/>
      </w:pBdr>
      <w:tabs>
        <w:tab w:val="clear" w:pos="7581"/>
        <w:tab w:val="right" w:pos="9066"/>
      </w:tabs>
    </w:pPr>
    <w:r w:rsidRPr="00E96EDA">
      <w:rPr>
        <w:highlight w:val="yellow"/>
      </w:rPr>
      <w:t>Name of Project</w:t>
    </w:r>
    <w:r>
      <w:t>/</w:t>
    </w:r>
    <w:r w:rsidRPr="00E50B2F">
      <w:rPr>
        <w:color w:val="0070C0"/>
        <w:lang w:val="ru-RU"/>
      </w:rPr>
      <w:t>Название</w:t>
    </w:r>
    <w:r w:rsidRPr="00920F92">
      <w:rPr>
        <w:lang w:val="en-US"/>
      </w:rPr>
      <w:t xml:space="preserve"> </w:t>
    </w:r>
    <w:r w:rsidRPr="00E50B2F">
      <w:rPr>
        <w:color w:val="0070C0"/>
        <w:lang w:val="ru-RU"/>
      </w:rPr>
      <w:t>проекта</w:t>
    </w:r>
    <w:r>
      <w:tab/>
    </w:r>
    <w:r>
      <w:tab/>
      <w:t>Bidding Forms</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2BD31B" w14:textId="3812EC2E" w:rsidR="00E03A90" w:rsidRDefault="00E03A90" w:rsidP="00D874B0">
    <w:pPr>
      <w:pStyle w:val="a6"/>
      <w:pBdr>
        <w:bottom w:val="single" w:sz="4" w:space="1" w:color="auto"/>
      </w:pBdr>
      <w:tabs>
        <w:tab w:val="clear" w:pos="7581"/>
        <w:tab w:val="left" w:pos="4040"/>
        <w:tab w:val="right" w:pos="9066"/>
      </w:tabs>
    </w:pPr>
    <w:r w:rsidRPr="001A1CC9">
      <w:rPr>
        <w:i/>
        <w:highlight w:val="yellow"/>
      </w:rPr>
      <w:t>Type of Works</w:t>
    </w:r>
    <w:r>
      <w:tab/>
    </w:r>
    <w:r>
      <w:tab/>
    </w:r>
    <w:r>
      <w:tab/>
      <w:t>Financial Qualification</w:t>
    </w:r>
  </w:p>
  <w:p w14:paraId="3EC70424" w14:textId="1339B95A" w:rsidR="00E03A90" w:rsidRPr="006C22CE" w:rsidRDefault="00E03A90" w:rsidP="00B33550">
    <w:pPr>
      <w:pStyle w:val="a6"/>
      <w:pBdr>
        <w:bottom w:val="single" w:sz="4" w:space="1" w:color="auto"/>
      </w:pBdr>
      <w:tabs>
        <w:tab w:val="clear" w:pos="7581"/>
        <w:tab w:val="right" w:pos="9066"/>
      </w:tabs>
      <w:rPr>
        <w:sz w:val="14"/>
        <w:szCs w:val="14"/>
      </w:rPr>
    </w:pPr>
    <w:r>
      <w:rPr>
        <w:sz w:val="14"/>
        <w:szCs w:val="14"/>
      </w:rPr>
      <w:t>Climate Resilient and Peaceful Communities Program in Kyrgyzstan</w:t>
    </w:r>
    <w:r>
      <w:tab/>
    </w:r>
    <w:r>
      <w:tab/>
      <w:t>Bidding Forms</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5353EF" w14:textId="77777777" w:rsidR="00E03A90" w:rsidRDefault="00E03A90" w:rsidP="00A566EF">
    <w:pPr>
      <w:pStyle w:val="a6"/>
      <w:pBdr>
        <w:top w:val="none" w:sz="0" w:space="0" w:color="auto"/>
        <w:left w:val="none" w:sz="0" w:space="0" w:color="auto"/>
        <w:bottom w:val="none" w:sz="0" w:space="0" w:color="auto"/>
        <w:right w:val="none" w:sz="0" w:space="0" w:color="auto"/>
        <w:between w:val="none" w:sz="0" w:space="0" w:color="auto"/>
        <w:bar w:val="none" w:sz="0"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89AAA6" w14:textId="77777777" w:rsidR="00E03A90" w:rsidRDefault="00E03A90" w:rsidP="00A566EF">
    <w:pPr>
      <w:pStyle w:val="a6"/>
    </w:pPr>
    <w:r w:rsidRPr="00E96EDA">
      <w:rPr>
        <w:i/>
        <w:highlight w:val="yellow"/>
      </w:rPr>
      <w:t>Type of Services</w:t>
    </w:r>
    <w:r>
      <w:tab/>
    </w:r>
    <w:r>
      <w:tab/>
      <w:t>Invitation for Post-Qualification</w:t>
    </w:r>
  </w:p>
  <w:p w14:paraId="69644DB0" w14:textId="77777777" w:rsidR="00E03A90" w:rsidRDefault="00E03A90">
    <w:pPr>
      <w:pStyle w:val="a6"/>
    </w:pPr>
    <w:r w:rsidRPr="00E96EDA">
      <w:rPr>
        <w:highlight w:val="yellow"/>
      </w:rPr>
      <w:t>Name of Project</w:t>
    </w:r>
    <w:r>
      <w:tab/>
    </w:r>
    <w:r>
      <w:tab/>
      <w:t xml:space="preserve"> Technical </w:t>
    </w:r>
    <w:proofErr w:type="spellStart"/>
    <w:r>
      <w:t>Informatjon</w:t>
    </w:r>
    <w:proofErr w:type="spellEnd"/>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A898BB" w14:textId="77777777" w:rsidR="00E03A90" w:rsidRDefault="00E03A90" w:rsidP="00A566EF">
    <w:pPr>
      <w:pStyle w:val="a6"/>
      <w:pBdr>
        <w:top w:val="none" w:sz="0" w:space="0" w:color="auto"/>
        <w:left w:val="none" w:sz="0" w:space="0" w:color="auto"/>
        <w:bottom w:val="none" w:sz="0" w:space="0" w:color="auto"/>
        <w:right w:val="none" w:sz="0" w:space="0" w:color="auto"/>
        <w:between w:val="none" w:sz="0" w:space="0" w:color="auto"/>
        <w:bar w:val="none" w:sz="0"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650A43" w14:textId="77777777" w:rsidR="00E03A90" w:rsidRDefault="00E03A90" w:rsidP="00A566EF">
    <w:pPr>
      <w:pStyle w:val="a6"/>
    </w:pPr>
    <w:r w:rsidRPr="00E96EDA">
      <w:rPr>
        <w:i/>
        <w:highlight w:val="yellow"/>
      </w:rPr>
      <w:t>Type of Services</w:t>
    </w:r>
    <w:r>
      <w:tab/>
    </w:r>
    <w:r>
      <w:tab/>
      <w:t>Technical Qualification</w:t>
    </w:r>
  </w:p>
  <w:p w14:paraId="39478F52" w14:textId="77777777" w:rsidR="00E03A90" w:rsidRDefault="00E03A90">
    <w:pPr>
      <w:pStyle w:val="a6"/>
    </w:pPr>
    <w:r w:rsidRPr="00E96EDA">
      <w:rPr>
        <w:highlight w:val="yellow"/>
      </w:rPr>
      <w:t>Name of Project</w:t>
    </w:r>
    <w:r>
      <w:tab/>
    </w:r>
    <w:r>
      <w:tab/>
      <w:t xml:space="preserve"> Contract Form and Conditions of Contract</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ED53A7" w14:textId="56852F5D" w:rsidR="00E03A90" w:rsidRPr="0090342B" w:rsidRDefault="00E03A90" w:rsidP="00DD18CD">
    <w:pPr>
      <w:pStyle w:val="a6"/>
      <w:pBdr>
        <w:bottom w:val="single" w:sz="4" w:space="1" w:color="auto"/>
      </w:pBdr>
      <w:tabs>
        <w:tab w:val="clear" w:pos="7581"/>
        <w:tab w:val="right" w:pos="9066"/>
      </w:tabs>
      <w:rPr>
        <w:lang w:val="en-US"/>
      </w:rPr>
    </w:pPr>
    <w:r w:rsidRPr="0090342B">
      <w:rPr>
        <w:i/>
      </w:rPr>
      <w:t>Type of Works</w:t>
    </w:r>
    <w:r w:rsidRPr="0090342B">
      <w:rPr>
        <w:i/>
        <w:lang w:val="en-US"/>
      </w:rPr>
      <w:t xml:space="preserve">/ </w:t>
    </w:r>
    <w:r w:rsidRPr="0090342B">
      <w:rPr>
        <w:i/>
        <w:color w:val="0070C0"/>
        <w:lang w:val="ru-RU"/>
      </w:rPr>
      <w:t>Виды</w:t>
    </w:r>
    <w:r w:rsidRPr="0090342B">
      <w:rPr>
        <w:i/>
        <w:lang w:val="en-US"/>
      </w:rPr>
      <w:t xml:space="preserve"> </w:t>
    </w:r>
    <w:r w:rsidRPr="0090342B">
      <w:rPr>
        <w:i/>
        <w:color w:val="0070C0"/>
        <w:lang w:val="ru-RU"/>
      </w:rPr>
      <w:t>работ</w:t>
    </w:r>
    <w:r w:rsidRPr="0090342B">
      <w:tab/>
    </w:r>
    <w:r w:rsidRPr="0090342B">
      <w:tab/>
      <w:t>Qualification</w:t>
    </w:r>
    <w:r w:rsidRPr="0090342B">
      <w:rPr>
        <w:lang w:val="en-US"/>
      </w:rPr>
      <w:t>/</w:t>
    </w:r>
    <w:r w:rsidRPr="0090342B">
      <w:rPr>
        <w:color w:val="0070C0"/>
        <w:lang w:val="ru-RU"/>
      </w:rPr>
      <w:t>Квалификация</w:t>
    </w:r>
  </w:p>
  <w:p w14:paraId="27AF033D" w14:textId="513217D3" w:rsidR="00E03A90" w:rsidRPr="0032736B" w:rsidRDefault="00E03A90" w:rsidP="00DD18CD">
    <w:pPr>
      <w:pStyle w:val="a6"/>
      <w:pBdr>
        <w:bottom w:val="single" w:sz="4" w:space="1" w:color="auto"/>
      </w:pBdr>
      <w:tabs>
        <w:tab w:val="clear" w:pos="7581"/>
        <w:tab w:val="right" w:pos="9066"/>
      </w:tabs>
      <w:rPr>
        <w:lang w:val="en-US"/>
      </w:rPr>
    </w:pPr>
    <w:r w:rsidRPr="0090342B">
      <w:t>Name of Project</w:t>
    </w:r>
    <w:r w:rsidRPr="0032736B">
      <w:rPr>
        <w:lang w:val="en-US"/>
      </w:rPr>
      <w:t xml:space="preserve">/ </w:t>
    </w:r>
    <w:r w:rsidRPr="00E50B2F">
      <w:rPr>
        <w:color w:val="0070C0"/>
        <w:lang w:val="ru-RU"/>
      </w:rPr>
      <w:t>Название</w:t>
    </w:r>
    <w:r w:rsidRPr="0032736B">
      <w:rPr>
        <w:lang w:val="en-US"/>
      </w:rPr>
      <w:t xml:space="preserve"> </w:t>
    </w:r>
    <w:r w:rsidRPr="00E50B2F">
      <w:rPr>
        <w:color w:val="0070C0"/>
        <w:lang w:val="ru-RU"/>
      </w:rPr>
      <w:t>проекта</w:t>
    </w:r>
    <w:r>
      <w:tab/>
    </w:r>
    <w:r>
      <w:tab/>
      <w:t>Contract Form and Conditions of Contract</w:t>
    </w:r>
    <w:r w:rsidRPr="0032736B">
      <w:rPr>
        <w:lang w:val="en-US"/>
      </w:rPr>
      <w:t>/</w:t>
    </w:r>
    <w:r w:rsidRPr="00E50B2F">
      <w:rPr>
        <w:color w:val="0070C0"/>
        <w:lang w:val="ru-RU"/>
      </w:rPr>
      <w:t>Форма</w:t>
    </w:r>
    <w:r w:rsidRPr="0032736B">
      <w:rPr>
        <w:lang w:val="en-US"/>
      </w:rPr>
      <w:t xml:space="preserve"> </w:t>
    </w:r>
    <w:r w:rsidRPr="00E50B2F">
      <w:rPr>
        <w:color w:val="0070C0"/>
        <w:lang w:val="ru-RU"/>
      </w:rPr>
      <w:t>и</w:t>
    </w:r>
    <w:r w:rsidRPr="0032736B">
      <w:rPr>
        <w:lang w:val="en-US"/>
      </w:rPr>
      <w:t xml:space="preserve"> </w:t>
    </w:r>
    <w:r w:rsidRPr="00E50B2F">
      <w:rPr>
        <w:color w:val="0070C0"/>
        <w:lang w:val="ru-RU"/>
      </w:rPr>
      <w:t>условия</w:t>
    </w:r>
    <w:r w:rsidRPr="0032736B">
      <w:rPr>
        <w:lang w:val="en-US"/>
      </w:rPr>
      <w:t xml:space="preserve"> </w:t>
    </w:r>
    <w:r w:rsidRPr="00E50B2F">
      <w:rPr>
        <w:color w:val="0070C0"/>
        <w:lang w:val="ru-RU"/>
      </w:rPr>
      <w:t>контракта</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1E0488" w14:textId="26F193D6" w:rsidR="00E03A90" w:rsidRDefault="00E03A90" w:rsidP="00DD18CD">
    <w:pPr>
      <w:pStyle w:val="a6"/>
      <w:pBdr>
        <w:bottom w:val="single" w:sz="4" w:space="1" w:color="auto"/>
      </w:pBdr>
      <w:tabs>
        <w:tab w:val="clear" w:pos="7581"/>
        <w:tab w:val="right" w:pos="9066"/>
      </w:tabs>
    </w:pPr>
    <w:r w:rsidRPr="001A1CC9">
      <w:rPr>
        <w:i/>
        <w:highlight w:val="yellow"/>
      </w:rPr>
      <w:t>Type of Works</w:t>
    </w:r>
    <w:r>
      <w:tab/>
    </w:r>
    <w:r>
      <w:tab/>
      <w:t>Qualification</w:t>
    </w:r>
  </w:p>
  <w:p w14:paraId="7AA0B922" w14:textId="77777777" w:rsidR="00E03A90" w:rsidRDefault="00E03A90" w:rsidP="00DD18CD">
    <w:pPr>
      <w:pStyle w:val="a6"/>
      <w:pBdr>
        <w:bottom w:val="single" w:sz="4" w:space="1" w:color="auto"/>
      </w:pBdr>
      <w:tabs>
        <w:tab w:val="clear" w:pos="7581"/>
        <w:tab w:val="right" w:pos="9066"/>
      </w:tabs>
    </w:pPr>
    <w:r w:rsidRPr="00E96EDA">
      <w:rPr>
        <w:highlight w:val="yellow"/>
      </w:rPr>
      <w:t>Name of Project</w:t>
    </w:r>
    <w:r>
      <w:tab/>
    </w:r>
    <w:r>
      <w:tab/>
      <w:t xml:space="preserve"> Contract Form and Conditions of Contract</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9BD14B" w14:textId="77777777" w:rsidR="00E03A90" w:rsidRDefault="00E03A90" w:rsidP="00DD18CD">
    <w:pPr>
      <w:pStyle w:val="a6"/>
      <w:pBdr>
        <w:bottom w:val="single" w:sz="4" w:space="1" w:color="auto"/>
      </w:pBdr>
      <w:tabs>
        <w:tab w:val="clear" w:pos="7581"/>
        <w:tab w:val="right" w:pos="9066"/>
      </w:tabs>
    </w:pPr>
    <w:r w:rsidRPr="001A1CC9">
      <w:rPr>
        <w:i/>
        <w:highlight w:val="yellow"/>
      </w:rPr>
      <w:t>Type of Works</w:t>
    </w:r>
    <w:r>
      <w:tab/>
    </w:r>
    <w:r>
      <w:tab/>
      <w:t>Qualification</w:t>
    </w:r>
  </w:p>
  <w:p w14:paraId="4BB90FC6" w14:textId="77777777" w:rsidR="00E03A90" w:rsidRPr="008D65BC" w:rsidRDefault="00E03A90" w:rsidP="00DD18CD">
    <w:pPr>
      <w:pStyle w:val="a6"/>
      <w:pBdr>
        <w:bottom w:val="single" w:sz="4" w:space="1" w:color="auto"/>
      </w:pBdr>
      <w:tabs>
        <w:tab w:val="clear" w:pos="7581"/>
        <w:tab w:val="right" w:pos="9066"/>
      </w:tabs>
    </w:pPr>
    <w:r w:rsidRPr="00E96EDA">
      <w:rPr>
        <w:highlight w:val="yellow"/>
      </w:rPr>
      <w:t>Name of Project</w:t>
    </w:r>
    <w:r>
      <w:tab/>
    </w:r>
    <w:r>
      <w:tab/>
      <w:t>Contract Form and Conditions of Contract</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D6DEBD" w14:textId="35AA8551" w:rsidR="00E03A90" w:rsidRPr="008D65BC" w:rsidRDefault="00E03A90" w:rsidP="00DD18CD">
    <w:pPr>
      <w:pStyle w:val="a6"/>
      <w:pBdr>
        <w:bottom w:val="single" w:sz="4" w:space="1" w:color="auto"/>
      </w:pBdr>
      <w:tabs>
        <w:tab w:val="clear" w:pos="7581"/>
        <w:tab w:val="right" w:pos="9066"/>
      </w:tabs>
    </w:pPr>
    <w:r w:rsidRPr="001A1CC9">
      <w:rPr>
        <w:i/>
        <w:highlight w:val="yellow"/>
      </w:rPr>
      <w:t>Type of Works</w:t>
    </w:r>
    <w:r>
      <w:tab/>
    </w:r>
    <w:r>
      <w:tab/>
    </w:r>
    <w:r>
      <w:tab/>
    </w:r>
    <w:r>
      <w:tab/>
    </w:r>
    <w:r>
      <w:tab/>
    </w:r>
    <w:r>
      <w:tab/>
    </w:r>
    <w:r>
      <w:tab/>
    </w:r>
    <w:r>
      <w:tab/>
    </w:r>
    <w:r>
      <w:tab/>
    </w:r>
    <w:proofErr w:type="spellStart"/>
    <w:r>
      <w:t>Qualification</w:t>
    </w:r>
    <w:r w:rsidRPr="00E96EDA">
      <w:rPr>
        <w:highlight w:val="yellow"/>
      </w:rPr>
      <w:t>Name</w:t>
    </w:r>
    <w:proofErr w:type="spellEnd"/>
    <w:r w:rsidRPr="00E96EDA">
      <w:rPr>
        <w:highlight w:val="yellow"/>
      </w:rPr>
      <w:t xml:space="preserve"> of Project</w:t>
    </w:r>
    <w:r>
      <w:tab/>
    </w:r>
    <w:r>
      <w:tab/>
    </w:r>
    <w:r>
      <w:tab/>
    </w:r>
    <w:r>
      <w:tab/>
    </w:r>
    <w:r>
      <w:tab/>
    </w:r>
    <w:r>
      <w:tab/>
      <w:t xml:space="preserve">        Contract Form and Conditions of Contract</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E38E04" w14:textId="77777777" w:rsidR="00E03A90" w:rsidRPr="0090342B" w:rsidRDefault="00E03A90" w:rsidP="00DD18CD">
    <w:pPr>
      <w:pStyle w:val="a6"/>
      <w:pBdr>
        <w:bottom w:val="single" w:sz="4" w:space="1" w:color="auto"/>
      </w:pBdr>
      <w:tabs>
        <w:tab w:val="clear" w:pos="7581"/>
        <w:tab w:val="right" w:pos="9066"/>
      </w:tabs>
    </w:pPr>
    <w:r w:rsidRPr="0090342B">
      <w:rPr>
        <w:i/>
      </w:rPr>
      <w:t>Type of Works</w:t>
    </w:r>
    <w:r w:rsidRPr="0090342B">
      <w:tab/>
    </w:r>
    <w:r w:rsidRPr="0090342B">
      <w:tab/>
      <w:t>Qualification</w:t>
    </w:r>
  </w:p>
  <w:p w14:paraId="21CC20D2" w14:textId="77777777" w:rsidR="00E03A90" w:rsidRPr="008D65BC" w:rsidRDefault="00E03A90" w:rsidP="00DD18CD">
    <w:pPr>
      <w:pStyle w:val="a6"/>
      <w:pBdr>
        <w:bottom w:val="single" w:sz="4" w:space="1" w:color="auto"/>
      </w:pBdr>
      <w:tabs>
        <w:tab w:val="clear" w:pos="7581"/>
        <w:tab w:val="right" w:pos="9066"/>
      </w:tabs>
    </w:pPr>
    <w:r w:rsidRPr="0090342B">
      <w:t>Name of Project</w:t>
    </w:r>
    <w:r>
      <w:tab/>
    </w:r>
    <w:r>
      <w:tab/>
      <w:t>Contract Form and Conditions of Contract</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41C41C" w14:textId="77777777" w:rsidR="00E03A90" w:rsidRDefault="00E03A90" w:rsidP="00A566EF">
    <w:pPr>
      <w:pStyle w:val="a6"/>
      <w:pBdr>
        <w:top w:val="none" w:sz="0" w:space="0" w:color="auto"/>
        <w:left w:val="none" w:sz="0" w:space="0" w:color="auto"/>
        <w:bottom w:val="none" w:sz="0" w:space="0" w:color="auto"/>
        <w:right w:val="none" w:sz="0" w:space="0" w:color="auto"/>
        <w:between w:val="none" w:sz="0" w:space="0" w:color="auto"/>
        <w:bar w:val="none" w:sz="0" w:color="auto"/>
      </w:pBd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C5AE25" w14:textId="77777777" w:rsidR="00E03A90" w:rsidRDefault="00E03A90" w:rsidP="00A566EF">
    <w:pPr>
      <w:pStyle w:val="a6"/>
    </w:pPr>
    <w:r w:rsidRPr="00E96EDA">
      <w:rPr>
        <w:i/>
        <w:highlight w:val="yellow"/>
      </w:rPr>
      <w:t>Type of Services</w:t>
    </w:r>
    <w:r>
      <w:tab/>
    </w:r>
    <w:r>
      <w:tab/>
      <w:t>Invitation for Post-Qualification</w:t>
    </w:r>
  </w:p>
  <w:p w14:paraId="05B6A939" w14:textId="77777777" w:rsidR="00E03A90" w:rsidRDefault="00E03A90">
    <w:pPr>
      <w:pStyle w:val="a6"/>
    </w:pPr>
    <w:r w:rsidRPr="00E96EDA">
      <w:rPr>
        <w:highlight w:val="yellow"/>
      </w:rPr>
      <w:t>Name of Project</w:t>
    </w:r>
    <w:r>
      <w:tab/>
    </w:r>
    <w:r>
      <w:tab/>
      <w:t xml:space="preserve"> Technical </w:t>
    </w:r>
    <w:proofErr w:type="spellStart"/>
    <w:r>
      <w:t>Informatjon</w:t>
    </w:r>
    <w:proofErr w:type="spellEnd"/>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B99013" w14:textId="700E7D2B" w:rsidR="00E03A90" w:rsidRPr="0032736B" w:rsidRDefault="00E03A90" w:rsidP="0032736B">
    <w:pPr>
      <w:pStyle w:val="a6"/>
      <w:pBdr>
        <w:bottom w:val="single" w:sz="4" w:space="1" w:color="auto"/>
      </w:pBdr>
      <w:tabs>
        <w:tab w:val="clear" w:pos="7581"/>
        <w:tab w:val="right" w:pos="9066"/>
      </w:tabs>
      <w:jc w:val="left"/>
      <w:rPr>
        <w:lang w:val="en-US"/>
      </w:rPr>
    </w:pPr>
    <w:r w:rsidRPr="001A1CC9">
      <w:rPr>
        <w:i/>
        <w:highlight w:val="yellow"/>
      </w:rPr>
      <w:t>Type of Works</w:t>
    </w:r>
    <w:r>
      <w:rPr>
        <w:i/>
      </w:rPr>
      <w:t>/</w:t>
    </w:r>
    <w:r w:rsidRPr="00E50B2F">
      <w:rPr>
        <w:i/>
        <w:color w:val="0070C0"/>
        <w:lang w:val="ru-RU"/>
      </w:rPr>
      <w:t>Виды</w:t>
    </w:r>
    <w:r w:rsidRPr="0032736B">
      <w:rPr>
        <w:i/>
        <w:lang w:val="en-US"/>
      </w:rPr>
      <w:t xml:space="preserve"> </w:t>
    </w:r>
    <w:r w:rsidRPr="00E50B2F">
      <w:rPr>
        <w:i/>
        <w:color w:val="0070C0"/>
        <w:lang w:val="ru-RU"/>
      </w:rPr>
      <w:t>работ</w:t>
    </w:r>
    <w:r>
      <w:tab/>
    </w:r>
    <w:r>
      <w:tab/>
      <w:t>Technical Qualification</w:t>
    </w:r>
    <w:r w:rsidRPr="0032736B">
      <w:rPr>
        <w:lang w:val="en-US"/>
      </w:rPr>
      <w:t>/</w:t>
    </w:r>
    <w:r w:rsidRPr="00E50B2F">
      <w:rPr>
        <w:color w:val="0070C0"/>
        <w:lang w:val="ru-RU"/>
      </w:rPr>
      <w:t>Техническая</w:t>
    </w:r>
    <w:r w:rsidRPr="0032736B">
      <w:t xml:space="preserve"> </w:t>
    </w:r>
    <w:r w:rsidRPr="00E50B2F">
      <w:rPr>
        <w:color w:val="0070C0"/>
        <w:lang w:val="ru-RU"/>
      </w:rPr>
      <w:t>квалификация</w:t>
    </w:r>
  </w:p>
  <w:p w14:paraId="5DD8C9B8" w14:textId="0D5B3539" w:rsidR="00E03A90" w:rsidRPr="0032736B" w:rsidRDefault="00E03A90" w:rsidP="0032736B">
    <w:pPr>
      <w:pStyle w:val="a6"/>
      <w:pBdr>
        <w:bottom w:val="single" w:sz="4" w:space="1" w:color="auto"/>
      </w:pBdr>
      <w:tabs>
        <w:tab w:val="clear" w:pos="7581"/>
        <w:tab w:val="right" w:pos="9066"/>
      </w:tabs>
      <w:jc w:val="left"/>
      <w:rPr>
        <w:lang w:val="en-US"/>
      </w:rPr>
    </w:pPr>
    <w:r w:rsidRPr="00E96EDA">
      <w:rPr>
        <w:highlight w:val="yellow"/>
      </w:rPr>
      <w:t>Name of Project</w:t>
    </w:r>
    <w:r w:rsidRPr="0032736B">
      <w:t>/</w:t>
    </w:r>
    <w:r w:rsidRPr="00E50B2F">
      <w:rPr>
        <w:color w:val="0070C0"/>
        <w:lang w:val="ru-RU"/>
      </w:rPr>
      <w:t>Название</w:t>
    </w:r>
    <w:r w:rsidRPr="0032736B">
      <w:rPr>
        <w:lang w:val="en-US"/>
      </w:rPr>
      <w:t xml:space="preserve"> </w:t>
    </w:r>
    <w:r w:rsidRPr="00E50B2F">
      <w:rPr>
        <w:color w:val="0070C0"/>
        <w:lang w:val="ru-RU"/>
      </w:rPr>
      <w:t>проекта</w:t>
    </w:r>
    <w:r>
      <w:tab/>
    </w:r>
    <w:r>
      <w:tab/>
      <w:t>Design Report/</w:t>
    </w:r>
    <w:r w:rsidRPr="00E50B2F">
      <w:rPr>
        <w:color w:val="0070C0"/>
        <w:lang w:val="ru-RU"/>
      </w:rPr>
      <w:t>Отчет</w:t>
    </w:r>
    <w:r w:rsidRPr="0032736B">
      <w:rPr>
        <w:lang w:val="en-US"/>
      </w:rPr>
      <w:t xml:space="preserve"> </w:t>
    </w:r>
    <w:r w:rsidRPr="00E50B2F">
      <w:rPr>
        <w:color w:val="0070C0"/>
        <w:lang w:val="ru-RU"/>
      </w:rPr>
      <w:t>по</w:t>
    </w:r>
    <w:r w:rsidRPr="0032736B">
      <w:rPr>
        <w:lang w:val="en-US"/>
      </w:rPr>
      <w:t xml:space="preserve"> </w:t>
    </w:r>
    <w:r w:rsidRPr="00E50B2F">
      <w:rPr>
        <w:color w:val="0070C0"/>
        <w:lang w:val="ru-RU"/>
      </w:rPr>
      <w:t>проекту</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6E231B" w14:textId="77777777" w:rsidR="00E03A90" w:rsidRDefault="00E03A90" w:rsidP="00783588">
    <w:pPr>
      <w:pStyle w:val="a6"/>
      <w:pBdr>
        <w:bottom w:val="single" w:sz="4" w:space="1" w:color="auto"/>
      </w:pBdr>
      <w:tabs>
        <w:tab w:val="clear" w:pos="7581"/>
        <w:tab w:val="right" w:pos="9066"/>
      </w:tabs>
    </w:pPr>
    <w:r w:rsidRPr="00E96EDA">
      <w:rPr>
        <w:i/>
        <w:highlight w:val="yellow"/>
      </w:rPr>
      <w:t>Type of Services</w:t>
    </w:r>
    <w:r>
      <w:tab/>
    </w:r>
    <w:r>
      <w:tab/>
      <w:t>Technical Qualification</w:t>
    </w:r>
  </w:p>
  <w:p w14:paraId="1C457743" w14:textId="77777777" w:rsidR="00E03A90" w:rsidRDefault="00E03A90" w:rsidP="00783588">
    <w:pPr>
      <w:pStyle w:val="a6"/>
      <w:pBdr>
        <w:bottom w:val="single" w:sz="4" w:space="1" w:color="auto"/>
      </w:pBdr>
      <w:tabs>
        <w:tab w:val="clear" w:pos="7581"/>
        <w:tab w:val="right" w:pos="9066"/>
      </w:tabs>
    </w:pPr>
    <w:r w:rsidRPr="00E96EDA">
      <w:rPr>
        <w:highlight w:val="yellow"/>
      </w:rPr>
      <w:t>Name of Project</w:t>
    </w:r>
    <w:r>
      <w:tab/>
    </w:r>
    <w:r>
      <w:tab/>
      <w:t>Design Report</w:t>
    </w:r>
  </w:p>
</w:hdr>
</file>

<file path=word/intelligence2.xml><?xml version="1.0" encoding="utf-8"?>
<int2:intelligence xmlns:int2="http://schemas.microsoft.com/office/intelligence/2020/intelligence" xmlns:oel="http://schemas.microsoft.com/office/2019/extlst">
  <int2:observations>
    <int2:textHash int2:hashCode="JFh9sbb/lqQsBW" int2:id="0ME6KLKQ">
      <int2:state int2:value="Rejected" int2:type="spell"/>
    </int2:textHash>
    <int2:textHash int2:hashCode="ziFzDlxAWh+eZP" int2:id="RsL38i0N">
      <int2:state int2:value="Rejected" int2:type="spell"/>
    </int2:textHash>
    <int2:textHash int2:hashCode="1dUjG5gvJz3/ou" int2:id="YG3QdRMr">
      <int2:state int2:value="Rejected" int2:type="spell"/>
    </int2:textHash>
    <int2:textHash int2:hashCode="z+oA0vISk+/qGB" int2:id="p5rKk4e9">
      <int2:state int2:value="Rejected" int2:type="spell"/>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92E8B"/>
    <w:multiLevelType w:val="hybridMultilevel"/>
    <w:tmpl w:val="6A524926"/>
    <w:lvl w:ilvl="0" w:tplc="965A7DA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16E0802"/>
    <w:multiLevelType w:val="hybridMultilevel"/>
    <w:tmpl w:val="E040B678"/>
    <w:lvl w:ilvl="0" w:tplc="FAB83106">
      <w:start w:val="1"/>
      <w:numFmt w:val="lowerRoman"/>
      <w:lvlText w:val="%1."/>
      <w:lvlJc w:val="right"/>
      <w:pPr>
        <w:ind w:left="1429" w:hanging="360"/>
      </w:pPr>
      <w:rPr>
        <w:spacing w:val="-1"/>
        <w:w w:val="100"/>
        <w:sz w:val="22"/>
        <w:szCs w:val="22"/>
      </w:rPr>
    </w:lvl>
    <w:lvl w:ilvl="1" w:tplc="2EF01728">
      <w:start w:val="1"/>
      <w:numFmt w:val="bullet"/>
      <w:lvlText w:val="o"/>
      <w:lvlJc w:val="left"/>
      <w:pPr>
        <w:ind w:left="2149" w:hanging="360"/>
      </w:pPr>
      <w:rPr>
        <w:rFonts w:ascii="Courier New" w:hAnsi="Courier New" w:hint="default"/>
      </w:rPr>
    </w:lvl>
    <w:lvl w:ilvl="2" w:tplc="DA2EA72C">
      <w:start w:val="1"/>
      <w:numFmt w:val="bullet"/>
      <w:lvlText w:val=""/>
      <w:lvlJc w:val="left"/>
      <w:pPr>
        <w:ind w:left="2869" w:hanging="360"/>
      </w:pPr>
      <w:rPr>
        <w:rFonts w:ascii="Wingdings" w:hAnsi="Wingdings" w:hint="default"/>
      </w:rPr>
    </w:lvl>
    <w:lvl w:ilvl="3" w:tplc="E32A5776" w:tentative="1">
      <w:start w:val="1"/>
      <w:numFmt w:val="bullet"/>
      <w:lvlText w:val=""/>
      <w:lvlJc w:val="left"/>
      <w:pPr>
        <w:ind w:left="3589" w:hanging="360"/>
      </w:pPr>
      <w:rPr>
        <w:rFonts w:ascii="Symbol" w:hAnsi="Symbol" w:hint="default"/>
      </w:rPr>
    </w:lvl>
    <w:lvl w:ilvl="4" w:tplc="C5B41714" w:tentative="1">
      <w:start w:val="1"/>
      <w:numFmt w:val="bullet"/>
      <w:lvlText w:val="o"/>
      <w:lvlJc w:val="left"/>
      <w:pPr>
        <w:ind w:left="4309" w:hanging="360"/>
      </w:pPr>
      <w:rPr>
        <w:rFonts w:ascii="Courier New" w:hAnsi="Courier New" w:hint="default"/>
      </w:rPr>
    </w:lvl>
    <w:lvl w:ilvl="5" w:tplc="D7C64406" w:tentative="1">
      <w:start w:val="1"/>
      <w:numFmt w:val="bullet"/>
      <w:lvlText w:val=""/>
      <w:lvlJc w:val="left"/>
      <w:pPr>
        <w:ind w:left="5029" w:hanging="360"/>
      </w:pPr>
      <w:rPr>
        <w:rFonts w:ascii="Wingdings" w:hAnsi="Wingdings" w:hint="default"/>
      </w:rPr>
    </w:lvl>
    <w:lvl w:ilvl="6" w:tplc="03948B50" w:tentative="1">
      <w:start w:val="1"/>
      <w:numFmt w:val="bullet"/>
      <w:lvlText w:val=""/>
      <w:lvlJc w:val="left"/>
      <w:pPr>
        <w:ind w:left="5749" w:hanging="360"/>
      </w:pPr>
      <w:rPr>
        <w:rFonts w:ascii="Symbol" w:hAnsi="Symbol" w:hint="default"/>
      </w:rPr>
    </w:lvl>
    <w:lvl w:ilvl="7" w:tplc="1A50D8EE" w:tentative="1">
      <w:start w:val="1"/>
      <w:numFmt w:val="bullet"/>
      <w:lvlText w:val="o"/>
      <w:lvlJc w:val="left"/>
      <w:pPr>
        <w:ind w:left="6469" w:hanging="360"/>
      </w:pPr>
      <w:rPr>
        <w:rFonts w:ascii="Courier New" w:hAnsi="Courier New" w:hint="default"/>
      </w:rPr>
    </w:lvl>
    <w:lvl w:ilvl="8" w:tplc="A8B25380" w:tentative="1">
      <w:start w:val="1"/>
      <w:numFmt w:val="bullet"/>
      <w:lvlText w:val=""/>
      <w:lvlJc w:val="left"/>
      <w:pPr>
        <w:ind w:left="7189" w:hanging="360"/>
      </w:pPr>
      <w:rPr>
        <w:rFonts w:ascii="Wingdings" w:hAnsi="Wingdings" w:hint="default"/>
      </w:rPr>
    </w:lvl>
  </w:abstractNum>
  <w:abstractNum w:abstractNumId="2" w15:restartNumberingAfterBreak="0">
    <w:nsid w:val="05C63E22"/>
    <w:multiLevelType w:val="hybridMultilevel"/>
    <w:tmpl w:val="CBCC0E7E"/>
    <w:lvl w:ilvl="0" w:tplc="09846E54">
      <w:start w:val="1"/>
      <w:numFmt w:val="bullet"/>
      <w:lvlText w:val=""/>
      <w:lvlJc w:val="left"/>
      <w:pPr>
        <w:ind w:left="357" w:hanging="357"/>
      </w:pPr>
      <w:rPr>
        <w:rFonts w:ascii="Symbol" w:hAnsi="Symbol" w:hint="default"/>
        <w:sz w:val="16"/>
      </w:rPr>
    </w:lvl>
    <w:lvl w:ilvl="1" w:tplc="0CC08A42" w:tentative="1">
      <w:start w:val="1"/>
      <w:numFmt w:val="bullet"/>
      <w:lvlText w:val="o"/>
      <w:lvlJc w:val="left"/>
      <w:pPr>
        <w:ind w:left="1440" w:hanging="360"/>
      </w:pPr>
      <w:rPr>
        <w:rFonts w:ascii="Courier New" w:hAnsi="Courier New" w:hint="default"/>
      </w:rPr>
    </w:lvl>
    <w:lvl w:ilvl="2" w:tplc="9318984A" w:tentative="1">
      <w:start w:val="1"/>
      <w:numFmt w:val="bullet"/>
      <w:lvlText w:val=""/>
      <w:lvlJc w:val="left"/>
      <w:pPr>
        <w:ind w:left="2160" w:hanging="360"/>
      </w:pPr>
      <w:rPr>
        <w:rFonts w:ascii="Wingdings" w:hAnsi="Wingdings" w:hint="default"/>
      </w:rPr>
    </w:lvl>
    <w:lvl w:ilvl="3" w:tplc="B5D68132" w:tentative="1">
      <w:start w:val="1"/>
      <w:numFmt w:val="bullet"/>
      <w:lvlText w:val=""/>
      <w:lvlJc w:val="left"/>
      <w:pPr>
        <w:ind w:left="2880" w:hanging="360"/>
      </w:pPr>
      <w:rPr>
        <w:rFonts w:ascii="Symbol" w:hAnsi="Symbol" w:hint="default"/>
      </w:rPr>
    </w:lvl>
    <w:lvl w:ilvl="4" w:tplc="FB42BDBA" w:tentative="1">
      <w:start w:val="1"/>
      <w:numFmt w:val="bullet"/>
      <w:lvlText w:val="o"/>
      <w:lvlJc w:val="left"/>
      <w:pPr>
        <w:ind w:left="3600" w:hanging="360"/>
      </w:pPr>
      <w:rPr>
        <w:rFonts w:ascii="Courier New" w:hAnsi="Courier New" w:hint="default"/>
      </w:rPr>
    </w:lvl>
    <w:lvl w:ilvl="5" w:tplc="2146DB68" w:tentative="1">
      <w:start w:val="1"/>
      <w:numFmt w:val="bullet"/>
      <w:lvlText w:val=""/>
      <w:lvlJc w:val="left"/>
      <w:pPr>
        <w:ind w:left="4320" w:hanging="360"/>
      </w:pPr>
      <w:rPr>
        <w:rFonts w:ascii="Wingdings" w:hAnsi="Wingdings" w:hint="default"/>
      </w:rPr>
    </w:lvl>
    <w:lvl w:ilvl="6" w:tplc="C352AD48" w:tentative="1">
      <w:start w:val="1"/>
      <w:numFmt w:val="bullet"/>
      <w:lvlText w:val=""/>
      <w:lvlJc w:val="left"/>
      <w:pPr>
        <w:ind w:left="5040" w:hanging="360"/>
      </w:pPr>
      <w:rPr>
        <w:rFonts w:ascii="Symbol" w:hAnsi="Symbol" w:hint="default"/>
      </w:rPr>
    </w:lvl>
    <w:lvl w:ilvl="7" w:tplc="17BAB5D0" w:tentative="1">
      <w:start w:val="1"/>
      <w:numFmt w:val="bullet"/>
      <w:lvlText w:val="o"/>
      <w:lvlJc w:val="left"/>
      <w:pPr>
        <w:ind w:left="5760" w:hanging="360"/>
      </w:pPr>
      <w:rPr>
        <w:rFonts w:ascii="Courier New" w:hAnsi="Courier New" w:hint="default"/>
      </w:rPr>
    </w:lvl>
    <w:lvl w:ilvl="8" w:tplc="8C10AC54" w:tentative="1">
      <w:start w:val="1"/>
      <w:numFmt w:val="bullet"/>
      <w:lvlText w:val=""/>
      <w:lvlJc w:val="left"/>
      <w:pPr>
        <w:ind w:left="6480" w:hanging="360"/>
      </w:pPr>
      <w:rPr>
        <w:rFonts w:ascii="Wingdings" w:hAnsi="Wingdings" w:hint="default"/>
      </w:rPr>
    </w:lvl>
  </w:abstractNum>
  <w:abstractNum w:abstractNumId="3" w15:restartNumberingAfterBreak="0">
    <w:nsid w:val="07D5C07D"/>
    <w:multiLevelType w:val="hybridMultilevel"/>
    <w:tmpl w:val="07B4BFD6"/>
    <w:lvl w:ilvl="0" w:tplc="1B3669C2">
      <w:start w:val="1"/>
      <w:numFmt w:val="bullet"/>
      <w:lvlText w:val=""/>
      <w:lvlJc w:val="left"/>
      <w:pPr>
        <w:ind w:left="360" w:hanging="360"/>
      </w:pPr>
      <w:rPr>
        <w:rFonts w:ascii="Symbol" w:hAnsi="Symbol" w:hint="default"/>
      </w:rPr>
    </w:lvl>
    <w:lvl w:ilvl="1" w:tplc="BB60DA48">
      <w:start w:val="1"/>
      <w:numFmt w:val="bullet"/>
      <w:lvlText w:val="o"/>
      <w:lvlJc w:val="left"/>
      <w:pPr>
        <w:ind w:left="1080" w:hanging="360"/>
      </w:pPr>
      <w:rPr>
        <w:rFonts w:ascii="Courier New" w:hAnsi="Courier New" w:hint="default"/>
      </w:rPr>
    </w:lvl>
    <w:lvl w:ilvl="2" w:tplc="8C646C5E">
      <w:start w:val="1"/>
      <w:numFmt w:val="bullet"/>
      <w:lvlText w:val=""/>
      <w:lvlJc w:val="left"/>
      <w:pPr>
        <w:ind w:left="1800" w:hanging="360"/>
      </w:pPr>
      <w:rPr>
        <w:rFonts w:ascii="Wingdings" w:hAnsi="Wingdings" w:hint="default"/>
      </w:rPr>
    </w:lvl>
    <w:lvl w:ilvl="3" w:tplc="ED4C23A4">
      <w:start w:val="1"/>
      <w:numFmt w:val="bullet"/>
      <w:lvlText w:val=""/>
      <w:lvlJc w:val="left"/>
      <w:pPr>
        <w:ind w:left="2520" w:hanging="360"/>
      </w:pPr>
      <w:rPr>
        <w:rFonts w:ascii="Symbol" w:hAnsi="Symbol" w:hint="default"/>
      </w:rPr>
    </w:lvl>
    <w:lvl w:ilvl="4" w:tplc="8E061610">
      <w:start w:val="1"/>
      <w:numFmt w:val="bullet"/>
      <w:lvlText w:val="o"/>
      <w:lvlJc w:val="left"/>
      <w:pPr>
        <w:ind w:left="3240" w:hanging="360"/>
      </w:pPr>
      <w:rPr>
        <w:rFonts w:ascii="Courier New" w:hAnsi="Courier New" w:hint="default"/>
      </w:rPr>
    </w:lvl>
    <w:lvl w:ilvl="5" w:tplc="A2FAF026">
      <w:start w:val="1"/>
      <w:numFmt w:val="bullet"/>
      <w:lvlText w:val=""/>
      <w:lvlJc w:val="left"/>
      <w:pPr>
        <w:ind w:left="3960" w:hanging="360"/>
      </w:pPr>
      <w:rPr>
        <w:rFonts w:ascii="Wingdings" w:hAnsi="Wingdings" w:hint="default"/>
      </w:rPr>
    </w:lvl>
    <w:lvl w:ilvl="6" w:tplc="91F6383C">
      <w:start w:val="1"/>
      <w:numFmt w:val="bullet"/>
      <w:lvlText w:val=""/>
      <w:lvlJc w:val="left"/>
      <w:pPr>
        <w:ind w:left="4680" w:hanging="360"/>
      </w:pPr>
      <w:rPr>
        <w:rFonts w:ascii="Symbol" w:hAnsi="Symbol" w:hint="default"/>
      </w:rPr>
    </w:lvl>
    <w:lvl w:ilvl="7" w:tplc="D452E1E6">
      <w:start w:val="1"/>
      <w:numFmt w:val="bullet"/>
      <w:lvlText w:val="o"/>
      <w:lvlJc w:val="left"/>
      <w:pPr>
        <w:ind w:left="5400" w:hanging="360"/>
      </w:pPr>
      <w:rPr>
        <w:rFonts w:ascii="Courier New" w:hAnsi="Courier New" w:hint="default"/>
      </w:rPr>
    </w:lvl>
    <w:lvl w:ilvl="8" w:tplc="AF6C7802">
      <w:start w:val="1"/>
      <w:numFmt w:val="bullet"/>
      <w:lvlText w:val=""/>
      <w:lvlJc w:val="left"/>
      <w:pPr>
        <w:ind w:left="6120" w:hanging="360"/>
      </w:pPr>
      <w:rPr>
        <w:rFonts w:ascii="Wingdings" w:hAnsi="Wingdings" w:hint="default"/>
      </w:rPr>
    </w:lvl>
  </w:abstractNum>
  <w:abstractNum w:abstractNumId="4" w15:restartNumberingAfterBreak="0">
    <w:nsid w:val="0B031206"/>
    <w:multiLevelType w:val="hybridMultilevel"/>
    <w:tmpl w:val="F5185BC8"/>
    <w:lvl w:ilvl="0" w:tplc="9410A9FC">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E7C733B"/>
    <w:multiLevelType w:val="hybridMultilevel"/>
    <w:tmpl w:val="F3FEEDE6"/>
    <w:lvl w:ilvl="0" w:tplc="31260394">
      <w:start w:val="1"/>
      <w:numFmt w:val="bullet"/>
      <w:lvlText w:val=""/>
      <w:lvlJc w:val="left"/>
      <w:pPr>
        <w:ind w:left="720" w:hanging="360"/>
      </w:pPr>
      <w:rPr>
        <w:rFonts w:ascii="Symbol" w:hAnsi="Symbol" w:hint="default"/>
      </w:rPr>
    </w:lvl>
    <w:lvl w:ilvl="1" w:tplc="BFDA8A58">
      <w:start w:val="1"/>
      <w:numFmt w:val="bullet"/>
      <w:lvlText w:val="o"/>
      <w:lvlJc w:val="left"/>
      <w:pPr>
        <w:ind w:left="1440" w:hanging="360"/>
      </w:pPr>
      <w:rPr>
        <w:rFonts w:ascii="Courier New" w:hAnsi="Courier New" w:hint="default"/>
      </w:rPr>
    </w:lvl>
    <w:lvl w:ilvl="2" w:tplc="E7D6B15E">
      <w:start w:val="1"/>
      <w:numFmt w:val="bullet"/>
      <w:lvlText w:val=""/>
      <w:lvlJc w:val="left"/>
      <w:pPr>
        <w:ind w:left="2160" w:hanging="360"/>
      </w:pPr>
      <w:rPr>
        <w:rFonts w:ascii="Wingdings" w:hAnsi="Wingdings" w:hint="default"/>
      </w:rPr>
    </w:lvl>
    <w:lvl w:ilvl="3" w:tplc="17241F60">
      <w:start w:val="1"/>
      <w:numFmt w:val="bullet"/>
      <w:lvlText w:val=""/>
      <w:lvlJc w:val="left"/>
      <w:pPr>
        <w:ind w:left="2880" w:hanging="360"/>
      </w:pPr>
      <w:rPr>
        <w:rFonts w:ascii="Symbol" w:hAnsi="Symbol" w:hint="default"/>
      </w:rPr>
    </w:lvl>
    <w:lvl w:ilvl="4" w:tplc="155495D8">
      <w:start w:val="1"/>
      <w:numFmt w:val="bullet"/>
      <w:lvlText w:val="o"/>
      <w:lvlJc w:val="left"/>
      <w:pPr>
        <w:ind w:left="3600" w:hanging="360"/>
      </w:pPr>
      <w:rPr>
        <w:rFonts w:ascii="Courier New" w:hAnsi="Courier New" w:hint="default"/>
      </w:rPr>
    </w:lvl>
    <w:lvl w:ilvl="5" w:tplc="E9725D86">
      <w:start w:val="1"/>
      <w:numFmt w:val="bullet"/>
      <w:lvlText w:val=""/>
      <w:lvlJc w:val="left"/>
      <w:pPr>
        <w:ind w:left="4320" w:hanging="360"/>
      </w:pPr>
      <w:rPr>
        <w:rFonts w:ascii="Wingdings" w:hAnsi="Wingdings" w:hint="default"/>
      </w:rPr>
    </w:lvl>
    <w:lvl w:ilvl="6" w:tplc="5148D058">
      <w:start w:val="1"/>
      <w:numFmt w:val="bullet"/>
      <w:lvlText w:val=""/>
      <w:lvlJc w:val="left"/>
      <w:pPr>
        <w:ind w:left="5040" w:hanging="360"/>
      </w:pPr>
      <w:rPr>
        <w:rFonts w:ascii="Symbol" w:hAnsi="Symbol" w:hint="default"/>
      </w:rPr>
    </w:lvl>
    <w:lvl w:ilvl="7" w:tplc="5D88B5CC">
      <w:start w:val="1"/>
      <w:numFmt w:val="bullet"/>
      <w:lvlText w:val="o"/>
      <w:lvlJc w:val="left"/>
      <w:pPr>
        <w:ind w:left="5760" w:hanging="360"/>
      </w:pPr>
      <w:rPr>
        <w:rFonts w:ascii="Courier New" w:hAnsi="Courier New" w:hint="default"/>
      </w:rPr>
    </w:lvl>
    <w:lvl w:ilvl="8" w:tplc="DCB0EEE6">
      <w:start w:val="1"/>
      <w:numFmt w:val="bullet"/>
      <w:lvlText w:val=""/>
      <w:lvlJc w:val="left"/>
      <w:pPr>
        <w:ind w:left="6480" w:hanging="360"/>
      </w:pPr>
      <w:rPr>
        <w:rFonts w:ascii="Wingdings" w:hAnsi="Wingdings" w:hint="default"/>
      </w:rPr>
    </w:lvl>
  </w:abstractNum>
  <w:abstractNum w:abstractNumId="6" w15:restartNumberingAfterBreak="0">
    <w:nsid w:val="10455446"/>
    <w:multiLevelType w:val="hybridMultilevel"/>
    <w:tmpl w:val="269C8FCE"/>
    <w:lvl w:ilvl="0" w:tplc="FE7A564E">
      <w:start w:val="1"/>
      <w:numFmt w:val="lowerLetter"/>
      <w:lvlText w:val="%1."/>
      <w:lvlJc w:val="left"/>
      <w:pPr>
        <w:ind w:left="1429" w:hanging="360"/>
      </w:pPr>
      <w:rPr>
        <w:rFonts w:ascii="Calibri" w:hAnsi="Calibri" w:hint="default"/>
        <w:spacing w:val="-1"/>
        <w:w w:val="100"/>
        <w:sz w:val="22"/>
        <w:szCs w:val="22"/>
      </w:rPr>
    </w:lvl>
    <w:lvl w:ilvl="1" w:tplc="548AC9B2">
      <w:start w:val="1"/>
      <w:numFmt w:val="bullet"/>
      <w:lvlText w:val="o"/>
      <w:lvlJc w:val="left"/>
      <w:pPr>
        <w:ind w:left="2149" w:hanging="360"/>
      </w:pPr>
      <w:rPr>
        <w:rFonts w:ascii="Courier New" w:hAnsi="Courier New" w:hint="default"/>
      </w:rPr>
    </w:lvl>
    <w:lvl w:ilvl="2" w:tplc="4524003E">
      <w:start w:val="1"/>
      <w:numFmt w:val="bullet"/>
      <w:lvlText w:val=""/>
      <w:lvlJc w:val="left"/>
      <w:pPr>
        <w:ind w:left="2869" w:hanging="360"/>
      </w:pPr>
      <w:rPr>
        <w:rFonts w:ascii="Wingdings" w:hAnsi="Wingdings" w:hint="default"/>
      </w:rPr>
    </w:lvl>
    <w:lvl w:ilvl="3" w:tplc="8A4613C2" w:tentative="1">
      <w:start w:val="1"/>
      <w:numFmt w:val="bullet"/>
      <w:lvlText w:val=""/>
      <w:lvlJc w:val="left"/>
      <w:pPr>
        <w:ind w:left="3589" w:hanging="360"/>
      </w:pPr>
      <w:rPr>
        <w:rFonts w:ascii="Symbol" w:hAnsi="Symbol" w:hint="default"/>
      </w:rPr>
    </w:lvl>
    <w:lvl w:ilvl="4" w:tplc="7176190A" w:tentative="1">
      <w:start w:val="1"/>
      <w:numFmt w:val="bullet"/>
      <w:lvlText w:val="o"/>
      <w:lvlJc w:val="left"/>
      <w:pPr>
        <w:ind w:left="4309" w:hanging="360"/>
      </w:pPr>
      <w:rPr>
        <w:rFonts w:ascii="Courier New" w:hAnsi="Courier New" w:hint="default"/>
      </w:rPr>
    </w:lvl>
    <w:lvl w:ilvl="5" w:tplc="EA988AD4" w:tentative="1">
      <w:start w:val="1"/>
      <w:numFmt w:val="bullet"/>
      <w:lvlText w:val=""/>
      <w:lvlJc w:val="left"/>
      <w:pPr>
        <w:ind w:left="5029" w:hanging="360"/>
      </w:pPr>
      <w:rPr>
        <w:rFonts w:ascii="Wingdings" w:hAnsi="Wingdings" w:hint="default"/>
      </w:rPr>
    </w:lvl>
    <w:lvl w:ilvl="6" w:tplc="4C584184" w:tentative="1">
      <w:start w:val="1"/>
      <w:numFmt w:val="bullet"/>
      <w:lvlText w:val=""/>
      <w:lvlJc w:val="left"/>
      <w:pPr>
        <w:ind w:left="5749" w:hanging="360"/>
      </w:pPr>
      <w:rPr>
        <w:rFonts w:ascii="Symbol" w:hAnsi="Symbol" w:hint="default"/>
      </w:rPr>
    </w:lvl>
    <w:lvl w:ilvl="7" w:tplc="EB220406" w:tentative="1">
      <w:start w:val="1"/>
      <w:numFmt w:val="bullet"/>
      <w:lvlText w:val="o"/>
      <w:lvlJc w:val="left"/>
      <w:pPr>
        <w:ind w:left="6469" w:hanging="360"/>
      </w:pPr>
      <w:rPr>
        <w:rFonts w:ascii="Courier New" w:hAnsi="Courier New" w:hint="default"/>
      </w:rPr>
    </w:lvl>
    <w:lvl w:ilvl="8" w:tplc="B3D449C6" w:tentative="1">
      <w:start w:val="1"/>
      <w:numFmt w:val="bullet"/>
      <w:lvlText w:val=""/>
      <w:lvlJc w:val="left"/>
      <w:pPr>
        <w:ind w:left="7189" w:hanging="360"/>
      </w:pPr>
      <w:rPr>
        <w:rFonts w:ascii="Wingdings" w:hAnsi="Wingdings" w:hint="default"/>
      </w:rPr>
    </w:lvl>
  </w:abstractNum>
  <w:abstractNum w:abstractNumId="7" w15:restartNumberingAfterBreak="0">
    <w:nsid w:val="128C3E10"/>
    <w:multiLevelType w:val="hybridMultilevel"/>
    <w:tmpl w:val="4C082BA0"/>
    <w:lvl w:ilvl="0" w:tplc="7012BB5C">
      <w:start w:val="1"/>
      <w:numFmt w:val="bullet"/>
      <w:lvlText w:val=""/>
      <w:lvlJc w:val="left"/>
      <w:pPr>
        <w:ind w:left="2088" w:hanging="360"/>
      </w:pPr>
      <w:rPr>
        <w:rFonts w:ascii="Symbol" w:hAnsi="Symbol" w:hint="default"/>
      </w:rPr>
    </w:lvl>
    <w:lvl w:ilvl="1" w:tplc="65608C68">
      <w:start w:val="1"/>
      <w:numFmt w:val="bullet"/>
      <w:lvlText w:val="o"/>
      <w:lvlJc w:val="left"/>
      <w:pPr>
        <w:ind w:left="4140" w:hanging="360"/>
      </w:pPr>
      <w:rPr>
        <w:rFonts w:ascii="Courier New" w:hAnsi="Courier New" w:hint="default"/>
      </w:rPr>
    </w:lvl>
    <w:lvl w:ilvl="2" w:tplc="1554BB4C" w:tentative="1">
      <w:start w:val="1"/>
      <w:numFmt w:val="bullet"/>
      <w:lvlText w:val=""/>
      <w:lvlJc w:val="left"/>
      <w:pPr>
        <w:ind w:left="4860" w:hanging="360"/>
      </w:pPr>
      <w:rPr>
        <w:rFonts w:ascii="Wingdings" w:hAnsi="Wingdings" w:hint="default"/>
      </w:rPr>
    </w:lvl>
    <w:lvl w:ilvl="3" w:tplc="D71CD21E" w:tentative="1">
      <w:start w:val="1"/>
      <w:numFmt w:val="bullet"/>
      <w:lvlText w:val=""/>
      <w:lvlJc w:val="left"/>
      <w:pPr>
        <w:ind w:left="5580" w:hanging="360"/>
      </w:pPr>
      <w:rPr>
        <w:rFonts w:ascii="Symbol" w:hAnsi="Symbol" w:hint="default"/>
      </w:rPr>
    </w:lvl>
    <w:lvl w:ilvl="4" w:tplc="404C1EB8" w:tentative="1">
      <w:start w:val="1"/>
      <w:numFmt w:val="bullet"/>
      <w:lvlText w:val="o"/>
      <w:lvlJc w:val="left"/>
      <w:pPr>
        <w:ind w:left="6300" w:hanging="360"/>
      </w:pPr>
      <w:rPr>
        <w:rFonts w:ascii="Courier New" w:hAnsi="Courier New" w:hint="default"/>
      </w:rPr>
    </w:lvl>
    <w:lvl w:ilvl="5" w:tplc="BDA4CE02" w:tentative="1">
      <w:start w:val="1"/>
      <w:numFmt w:val="bullet"/>
      <w:lvlText w:val=""/>
      <w:lvlJc w:val="left"/>
      <w:pPr>
        <w:ind w:left="7020" w:hanging="360"/>
      </w:pPr>
      <w:rPr>
        <w:rFonts w:ascii="Wingdings" w:hAnsi="Wingdings" w:hint="default"/>
      </w:rPr>
    </w:lvl>
    <w:lvl w:ilvl="6" w:tplc="DC181304" w:tentative="1">
      <w:start w:val="1"/>
      <w:numFmt w:val="bullet"/>
      <w:lvlText w:val=""/>
      <w:lvlJc w:val="left"/>
      <w:pPr>
        <w:ind w:left="7740" w:hanging="360"/>
      </w:pPr>
      <w:rPr>
        <w:rFonts w:ascii="Symbol" w:hAnsi="Symbol" w:hint="default"/>
      </w:rPr>
    </w:lvl>
    <w:lvl w:ilvl="7" w:tplc="FFDAEA34" w:tentative="1">
      <w:start w:val="1"/>
      <w:numFmt w:val="bullet"/>
      <w:lvlText w:val="o"/>
      <w:lvlJc w:val="left"/>
      <w:pPr>
        <w:ind w:left="8460" w:hanging="360"/>
      </w:pPr>
      <w:rPr>
        <w:rFonts w:ascii="Courier New" w:hAnsi="Courier New" w:hint="default"/>
      </w:rPr>
    </w:lvl>
    <w:lvl w:ilvl="8" w:tplc="52305D92" w:tentative="1">
      <w:start w:val="1"/>
      <w:numFmt w:val="bullet"/>
      <w:lvlText w:val=""/>
      <w:lvlJc w:val="left"/>
      <w:pPr>
        <w:ind w:left="9180" w:hanging="360"/>
      </w:pPr>
      <w:rPr>
        <w:rFonts w:ascii="Wingdings" w:hAnsi="Wingdings" w:hint="default"/>
      </w:rPr>
    </w:lvl>
  </w:abstractNum>
  <w:abstractNum w:abstractNumId="8" w15:restartNumberingAfterBreak="0">
    <w:nsid w:val="12F9797B"/>
    <w:multiLevelType w:val="hybridMultilevel"/>
    <w:tmpl w:val="FFFFFFFF"/>
    <w:lvl w:ilvl="0" w:tplc="0C7C3A54">
      <w:start w:val="1"/>
      <w:numFmt w:val="bullet"/>
      <w:lvlText w:val=""/>
      <w:lvlJc w:val="left"/>
      <w:pPr>
        <w:ind w:left="720" w:hanging="360"/>
      </w:pPr>
      <w:rPr>
        <w:rFonts w:ascii="Symbol" w:hAnsi="Symbol" w:hint="default"/>
      </w:rPr>
    </w:lvl>
    <w:lvl w:ilvl="1" w:tplc="FCB8AAA4">
      <w:start w:val="1"/>
      <w:numFmt w:val="bullet"/>
      <w:lvlText w:val="o"/>
      <w:lvlJc w:val="left"/>
      <w:pPr>
        <w:ind w:left="1440" w:hanging="360"/>
      </w:pPr>
      <w:rPr>
        <w:rFonts w:ascii="Courier New" w:hAnsi="Courier New" w:hint="default"/>
      </w:rPr>
    </w:lvl>
    <w:lvl w:ilvl="2" w:tplc="0298F080">
      <w:start w:val="1"/>
      <w:numFmt w:val="bullet"/>
      <w:lvlText w:val=""/>
      <w:lvlJc w:val="left"/>
      <w:pPr>
        <w:ind w:left="2160" w:hanging="360"/>
      </w:pPr>
      <w:rPr>
        <w:rFonts w:ascii="Wingdings" w:hAnsi="Wingdings" w:hint="default"/>
      </w:rPr>
    </w:lvl>
    <w:lvl w:ilvl="3" w:tplc="1728B550">
      <w:start w:val="1"/>
      <w:numFmt w:val="bullet"/>
      <w:lvlText w:val=""/>
      <w:lvlJc w:val="left"/>
      <w:pPr>
        <w:ind w:left="2880" w:hanging="360"/>
      </w:pPr>
      <w:rPr>
        <w:rFonts w:ascii="Symbol" w:hAnsi="Symbol" w:hint="default"/>
      </w:rPr>
    </w:lvl>
    <w:lvl w:ilvl="4" w:tplc="50704D0E">
      <w:start w:val="1"/>
      <w:numFmt w:val="bullet"/>
      <w:lvlText w:val="o"/>
      <w:lvlJc w:val="left"/>
      <w:pPr>
        <w:ind w:left="3600" w:hanging="360"/>
      </w:pPr>
      <w:rPr>
        <w:rFonts w:ascii="Courier New" w:hAnsi="Courier New" w:hint="default"/>
      </w:rPr>
    </w:lvl>
    <w:lvl w:ilvl="5" w:tplc="89E2489E">
      <w:start w:val="1"/>
      <w:numFmt w:val="bullet"/>
      <w:lvlText w:val=""/>
      <w:lvlJc w:val="left"/>
      <w:pPr>
        <w:ind w:left="4320" w:hanging="360"/>
      </w:pPr>
      <w:rPr>
        <w:rFonts w:ascii="Wingdings" w:hAnsi="Wingdings" w:hint="default"/>
      </w:rPr>
    </w:lvl>
    <w:lvl w:ilvl="6" w:tplc="25581938">
      <w:start w:val="1"/>
      <w:numFmt w:val="bullet"/>
      <w:lvlText w:val=""/>
      <w:lvlJc w:val="left"/>
      <w:pPr>
        <w:ind w:left="5040" w:hanging="360"/>
      </w:pPr>
      <w:rPr>
        <w:rFonts w:ascii="Symbol" w:hAnsi="Symbol" w:hint="default"/>
      </w:rPr>
    </w:lvl>
    <w:lvl w:ilvl="7" w:tplc="CEB0B1AA">
      <w:start w:val="1"/>
      <w:numFmt w:val="bullet"/>
      <w:lvlText w:val="o"/>
      <w:lvlJc w:val="left"/>
      <w:pPr>
        <w:ind w:left="5760" w:hanging="360"/>
      </w:pPr>
      <w:rPr>
        <w:rFonts w:ascii="Courier New" w:hAnsi="Courier New" w:hint="default"/>
      </w:rPr>
    </w:lvl>
    <w:lvl w:ilvl="8" w:tplc="6982176C">
      <w:start w:val="1"/>
      <w:numFmt w:val="bullet"/>
      <w:lvlText w:val=""/>
      <w:lvlJc w:val="left"/>
      <w:pPr>
        <w:ind w:left="6480" w:hanging="360"/>
      </w:pPr>
      <w:rPr>
        <w:rFonts w:ascii="Wingdings" w:hAnsi="Wingdings" w:hint="default"/>
      </w:rPr>
    </w:lvl>
  </w:abstractNum>
  <w:abstractNum w:abstractNumId="9" w15:restartNumberingAfterBreak="0">
    <w:nsid w:val="188604D7"/>
    <w:multiLevelType w:val="hybridMultilevel"/>
    <w:tmpl w:val="C4D84E2A"/>
    <w:lvl w:ilvl="0" w:tplc="3806C1A0">
      <w:numFmt w:val="bullet"/>
      <w:pStyle w:val="a"/>
      <w:lvlText w:val="•"/>
      <w:lvlJc w:val="left"/>
      <w:pPr>
        <w:ind w:left="720" w:hanging="360"/>
      </w:pPr>
      <w:rPr>
        <w:rFonts w:ascii="Cambria" w:eastAsia="Arial" w:hAnsi="Cambria" w:cs="Arial" w:hint="default"/>
      </w:rPr>
    </w:lvl>
    <w:lvl w:ilvl="1" w:tplc="909E64A0">
      <w:numFmt w:val="bullet"/>
      <w:lvlText w:val="–"/>
      <w:lvlJc w:val="left"/>
      <w:pPr>
        <w:ind w:left="1763" w:hanging="683"/>
      </w:pPr>
      <w:rPr>
        <w:rFonts w:ascii="Cambria" w:eastAsia="Arial" w:hAnsi="Cambria"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C376B80"/>
    <w:multiLevelType w:val="hybridMultilevel"/>
    <w:tmpl w:val="C6CAE7C6"/>
    <w:lvl w:ilvl="0" w:tplc="1E4CC83C">
      <w:start w:val="1"/>
      <w:numFmt w:val="bullet"/>
      <w:lvlText w:val=""/>
      <w:lvlJc w:val="left"/>
      <w:pPr>
        <w:ind w:left="720" w:hanging="360"/>
      </w:pPr>
      <w:rPr>
        <w:rFonts w:ascii="Symbol" w:hAnsi="Symbol" w:hint="default"/>
      </w:rPr>
    </w:lvl>
    <w:lvl w:ilvl="1" w:tplc="364C6AB4">
      <w:start w:val="1"/>
      <w:numFmt w:val="bullet"/>
      <w:lvlText w:val="o"/>
      <w:lvlJc w:val="left"/>
      <w:pPr>
        <w:ind w:left="1440" w:hanging="360"/>
      </w:pPr>
      <w:rPr>
        <w:rFonts w:ascii="Courier New" w:hAnsi="Courier New" w:hint="default"/>
      </w:rPr>
    </w:lvl>
    <w:lvl w:ilvl="2" w:tplc="05CCB780">
      <w:start w:val="1"/>
      <w:numFmt w:val="bullet"/>
      <w:lvlText w:val=""/>
      <w:lvlJc w:val="left"/>
      <w:pPr>
        <w:ind w:left="2160" w:hanging="360"/>
      </w:pPr>
      <w:rPr>
        <w:rFonts w:ascii="Wingdings" w:hAnsi="Wingdings" w:hint="default"/>
      </w:rPr>
    </w:lvl>
    <w:lvl w:ilvl="3" w:tplc="59A6C632">
      <w:start w:val="1"/>
      <w:numFmt w:val="bullet"/>
      <w:lvlText w:val=""/>
      <w:lvlJc w:val="left"/>
      <w:pPr>
        <w:ind w:left="2880" w:hanging="360"/>
      </w:pPr>
      <w:rPr>
        <w:rFonts w:ascii="Symbol" w:hAnsi="Symbol" w:hint="default"/>
      </w:rPr>
    </w:lvl>
    <w:lvl w:ilvl="4" w:tplc="DE983068">
      <w:start w:val="1"/>
      <w:numFmt w:val="bullet"/>
      <w:lvlText w:val="o"/>
      <w:lvlJc w:val="left"/>
      <w:pPr>
        <w:ind w:left="3600" w:hanging="360"/>
      </w:pPr>
      <w:rPr>
        <w:rFonts w:ascii="Courier New" w:hAnsi="Courier New" w:hint="default"/>
      </w:rPr>
    </w:lvl>
    <w:lvl w:ilvl="5" w:tplc="798087DA">
      <w:start w:val="1"/>
      <w:numFmt w:val="bullet"/>
      <w:lvlText w:val=""/>
      <w:lvlJc w:val="left"/>
      <w:pPr>
        <w:ind w:left="4320" w:hanging="360"/>
      </w:pPr>
      <w:rPr>
        <w:rFonts w:ascii="Wingdings" w:hAnsi="Wingdings" w:hint="default"/>
      </w:rPr>
    </w:lvl>
    <w:lvl w:ilvl="6" w:tplc="1DF6ADFC">
      <w:start w:val="1"/>
      <w:numFmt w:val="bullet"/>
      <w:lvlText w:val=""/>
      <w:lvlJc w:val="left"/>
      <w:pPr>
        <w:ind w:left="5040" w:hanging="360"/>
      </w:pPr>
      <w:rPr>
        <w:rFonts w:ascii="Symbol" w:hAnsi="Symbol" w:hint="default"/>
      </w:rPr>
    </w:lvl>
    <w:lvl w:ilvl="7" w:tplc="114ABECE">
      <w:start w:val="1"/>
      <w:numFmt w:val="bullet"/>
      <w:lvlText w:val="o"/>
      <w:lvlJc w:val="left"/>
      <w:pPr>
        <w:ind w:left="5760" w:hanging="360"/>
      </w:pPr>
      <w:rPr>
        <w:rFonts w:ascii="Courier New" w:hAnsi="Courier New" w:hint="default"/>
      </w:rPr>
    </w:lvl>
    <w:lvl w:ilvl="8" w:tplc="90A20A22">
      <w:start w:val="1"/>
      <w:numFmt w:val="bullet"/>
      <w:lvlText w:val=""/>
      <w:lvlJc w:val="left"/>
      <w:pPr>
        <w:ind w:left="6480" w:hanging="360"/>
      </w:pPr>
      <w:rPr>
        <w:rFonts w:ascii="Wingdings" w:hAnsi="Wingdings" w:hint="default"/>
      </w:rPr>
    </w:lvl>
  </w:abstractNum>
  <w:abstractNum w:abstractNumId="11" w15:restartNumberingAfterBreak="0">
    <w:nsid w:val="1D445DFD"/>
    <w:multiLevelType w:val="hybridMultilevel"/>
    <w:tmpl w:val="5AA870F8"/>
    <w:lvl w:ilvl="0" w:tplc="FFFFFFFF">
      <w:start w:val="1"/>
      <w:numFmt w:val="decimal"/>
      <w:lvlText w:val="%1."/>
      <w:lvlJc w:val="left"/>
      <w:pPr>
        <w:ind w:left="644" w:hanging="360"/>
      </w:pPr>
      <w:rPr>
        <w:rFonts w:ascii="Times New Roman" w:eastAsia="Times New Roman" w:hAnsi="Times New Roman" w:cs="Times New Roman" w:hint="default"/>
        <w:b w:val="0"/>
        <w:bCs w:val="0"/>
        <w:spacing w:val="0"/>
        <w:w w:val="99"/>
        <w:sz w:val="20"/>
        <w:szCs w:val="20"/>
      </w:rPr>
    </w:lvl>
    <w:lvl w:ilvl="1" w:tplc="FFFFFFFF">
      <w:numFmt w:val="bullet"/>
      <w:lvlText w:val="•"/>
      <w:lvlJc w:val="left"/>
      <w:pPr>
        <w:ind w:left="909" w:hanging="360"/>
      </w:pPr>
      <w:rPr>
        <w:rFonts w:hint="default"/>
      </w:rPr>
    </w:lvl>
    <w:lvl w:ilvl="2" w:tplc="FFFFFFFF">
      <w:numFmt w:val="bullet"/>
      <w:lvlText w:val="•"/>
      <w:lvlJc w:val="left"/>
      <w:pPr>
        <w:ind w:left="1419" w:hanging="360"/>
      </w:pPr>
      <w:rPr>
        <w:rFonts w:hint="default"/>
      </w:rPr>
    </w:lvl>
    <w:lvl w:ilvl="3" w:tplc="FFFFFFFF">
      <w:numFmt w:val="bullet"/>
      <w:lvlText w:val="•"/>
      <w:lvlJc w:val="left"/>
      <w:pPr>
        <w:ind w:left="1928" w:hanging="360"/>
      </w:pPr>
      <w:rPr>
        <w:rFonts w:hint="default"/>
      </w:rPr>
    </w:lvl>
    <w:lvl w:ilvl="4" w:tplc="FFFFFFFF">
      <w:numFmt w:val="bullet"/>
      <w:lvlText w:val="•"/>
      <w:lvlJc w:val="left"/>
      <w:pPr>
        <w:ind w:left="2438" w:hanging="360"/>
      </w:pPr>
      <w:rPr>
        <w:rFonts w:hint="default"/>
      </w:rPr>
    </w:lvl>
    <w:lvl w:ilvl="5" w:tplc="FFFFFFFF">
      <w:numFmt w:val="bullet"/>
      <w:lvlText w:val="•"/>
      <w:lvlJc w:val="left"/>
      <w:pPr>
        <w:ind w:left="2948" w:hanging="360"/>
      </w:pPr>
      <w:rPr>
        <w:rFonts w:hint="default"/>
      </w:rPr>
    </w:lvl>
    <w:lvl w:ilvl="6" w:tplc="FFFFFFFF">
      <w:numFmt w:val="bullet"/>
      <w:lvlText w:val="•"/>
      <w:lvlJc w:val="left"/>
      <w:pPr>
        <w:ind w:left="3457" w:hanging="360"/>
      </w:pPr>
      <w:rPr>
        <w:rFonts w:hint="default"/>
      </w:rPr>
    </w:lvl>
    <w:lvl w:ilvl="7" w:tplc="FFFFFFFF">
      <w:numFmt w:val="bullet"/>
      <w:lvlText w:val="•"/>
      <w:lvlJc w:val="left"/>
      <w:pPr>
        <w:ind w:left="3967" w:hanging="360"/>
      </w:pPr>
      <w:rPr>
        <w:rFonts w:hint="default"/>
      </w:rPr>
    </w:lvl>
    <w:lvl w:ilvl="8" w:tplc="FFFFFFFF">
      <w:numFmt w:val="bullet"/>
      <w:lvlText w:val="•"/>
      <w:lvlJc w:val="left"/>
      <w:pPr>
        <w:ind w:left="4476" w:hanging="360"/>
      </w:pPr>
      <w:rPr>
        <w:rFonts w:hint="default"/>
      </w:rPr>
    </w:lvl>
  </w:abstractNum>
  <w:abstractNum w:abstractNumId="12" w15:restartNumberingAfterBreak="0">
    <w:nsid w:val="1E51522E"/>
    <w:multiLevelType w:val="hybridMultilevel"/>
    <w:tmpl w:val="4AC4C7EE"/>
    <w:lvl w:ilvl="0" w:tplc="A20A0258">
      <w:start w:val="1"/>
      <w:numFmt w:val="lowerLetter"/>
      <w:lvlText w:val="%1)"/>
      <w:lvlJc w:val="left"/>
      <w:pPr>
        <w:ind w:left="900" w:hanging="360"/>
      </w:pPr>
      <w:rPr>
        <w:rFonts w:hint="default"/>
        <w:color w:val="000000" w:themeColor="text1"/>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3" w15:restartNumberingAfterBreak="0">
    <w:nsid w:val="1FF244C3"/>
    <w:multiLevelType w:val="hybridMultilevel"/>
    <w:tmpl w:val="47D2CAC6"/>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2005182A"/>
    <w:multiLevelType w:val="hybridMultilevel"/>
    <w:tmpl w:val="960E2DEC"/>
    <w:lvl w:ilvl="0" w:tplc="1CD43126">
      <w:start w:val="1"/>
      <w:numFmt w:val="lowerRoman"/>
      <w:lvlText w:val="%1."/>
      <w:lvlJc w:val="right"/>
      <w:pPr>
        <w:ind w:left="357" w:hanging="357"/>
      </w:pPr>
      <w:rPr>
        <w:sz w:val="16"/>
      </w:rPr>
    </w:lvl>
    <w:lvl w:ilvl="1" w:tplc="F5184BC8" w:tentative="1">
      <w:start w:val="1"/>
      <w:numFmt w:val="bullet"/>
      <w:lvlText w:val="o"/>
      <w:lvlJc w:val="left"/>
      <w:pPr>
        <w:ind w:left="1440" w:hanging="360"/>
      </w:pPr>
      <w:rPr>
        <w:rFonts w:ascii="Courier New" w:hAnsi="Courier New" w:hint="default"/>
      </w:rPr>
    </w:lvl>
    <w:lvl w:ilvl="2" w:tplc="AAE0E900" w:tentative="1">
      <w:start w:val="1"/>
      <w:numFmt w:val="bullet"/>
      <w:lvlText w:val=""/>
      <w:lvlJc w:val="left"/>
      <w:pPr>
        <w:ind w:left="2160" w:hanging="360"/>
      </w:pPr>
      <w:rPr>
        <w:rFonts w:ascii="Wingdings" w:hAnsi="Wingdings" w:hint="default"/>
      </w:rPr>
    </w:lvl>
    <w:lvl w:ilvl="3" w:tplc="4E600DAA" w:tentative="1">
      <w:start w:val="1"/>
      <w:numFmt w:val="bullet"/>
      <w:lvlText w:val=""/>
      <w:lvlJc w:val="left"/>
      <w:pPr>
        <w:ind w:left="2880" w:hanging="360"/>
      </w:pPr>
      <w:rPr>
        <w:rFonts w:ascii="Symbol" w:hAnsi="Symbol" w:hint="default"/>
      </w:rPr>
    </w:lvl>
    <w:lvl w:ilvl="4" w:tplc="71727BCE" w:tentative="1">
      <w:start w:val="1"/>
      <w:numFmt w:val="bullet"/>
      <w:lvlText w:val="o"/>
      <w:lvlJc w:val="left"/>
      <w:pPr>
        <w:ind w:left="3600" w:hanging="360"/>
      </w:pPr>
      <w:rPr>
        <w:rFonts w:ascii="Courier New" w:hAnsi="Courier New" w:hint="default"/>
      </w:rPr>
    </w:lvl>
    <w:lvl w:ilvl="5" w:tplc="29980914" w:tentative="1">
      <w:start w:val="1"/>
      <w:numFmt w:val="bullet"/>
      <w:lvlText w:val=""/>
      <w:lvlJc w:val="left"/>
      <w:pPr>
        <w:ind w:left="4320" w:hanging="360"/>
      </w:pPr>
      <w:rPr>
        <w:rFonts w:ascii="Wingdings" w:hAnsi="Wingdings" w:hint="default"/>
      </w:rPr>
    </w:lvl>
    <w:lvl w:ilvl="6" w:tplc="8ADA42E8" w:tentative="1">
      <w:start w:val="1"/>
      <w:numFmt w:val="bullet"/>
      <w:lvlText w:val=""/>
      <w:lvlJc w:val="left"/>
      <w:pPr>
        <w:ind w:left="5040" w:hanging="360"/>
      </w:pPr>
      <w:rPr>
        <w:rFonts w:ascii="Symbol" w:hAnsi="Symbol" w:hint="default"/>
      </w:rPr>
    </w:lvl>
    <w:lvl w:ilvl="7" w:tplc="50F64804" w:tentative="1">
      <w:start w:val="1"/>
      <w:numFmt w:val="bullet"/>
      <w:lvlText w:val="o"/>
      <w:lvlJc w:val="left"/>
      <w:pPr>
        <w:ind w:left="5760" w:hanging="360"/>
      </w:pPr>
      <w:rPr>
        <w:rFonts w:ascii="Courier New" w:hAnsi="Courier New" w:hint="default"/>
      </w:rPr>
    </w:lvl>
    <w:lvl w:ilvl="8" w:tplc="1408D49A" w:tentative="1">
      <w:start w:val="1"/>
      <w:numFmt w:val="bullet"/>
      <w:lvlText w:val=""/>
      <w:lvlJc w:val="left"/>
      <w:pPr>
        <w:ind w:left="6480" w:hanging="360"/>
      </w:pPr>
      <w:rPr>
        <w:rFonts w:ascii="Wingdings" w:hAnsi="Wingdings" w:hint="default"/>
      </w:rPr>
    </w:lvl>
  </w:abstractNum>
  <w:abstractNum w:abstractNumId="15" w15:restartNumberingAfterBreak="0">
    <w:nsid w:val="2488271E"/>
    <w:multiLevelType w:val="hybridMultilevel"/>
    <w:tmpl w:val="380A5600"/>
    <w:lvl w:ilvl="0" w:tplc="BFC0B418">
      <w:start w:val="1"/>
      <w:numFmt w:val="bullet"/>
      <w:lvlText w:val=""/>
      <w:lvlJc w:val="left"/>
      <w:pPr>
        <w:ind w:left="360" w:hanging="360"/>
      </w:pPr>
      <w:rPr>
        <w:rFonts w:ascii="Symbol" w:hAnsi="Symbol" w:hint="default"/>
        <w:color w:val="auto"/>
        <w:sz w:val="24"/>
      </w:rPr>
    </w:lvl>
    <w:lvl w:ilvl="1" w:tplc="6F74315C">
      <w:start w:val="1"/>
      <w:numFmt w:val="bullet"/>
      <w:lvlText w:val="o"/>
      <w:lvlJc w:val="left"/>
      <w:pPr>
        <w:ind w:left="1440" w:hanging="360"/>
      </w:pPr>
      <w:rPr>
        <w:rFonts w:ascii="Courier New" w:hAnsi="Courier New" w:hint="default"/>
      </w:rPr>
    </w:lvl>
    <w:lvl w:ilvl="2" w:tplc="DCB22A22" w:tentative="1">
      <w:start w:val="1"/>
      <w:numFmt w:val="bullet"/>
      <w:lvlText w:val=""/>
      <w:lvlJc w:val="left"/>
      <w:pPr>
        <w:ind w:left="2160" w:hanging="360"/>
      </w:pPr>
      <w:rPr>
        <w:rFonts w:ascii="Wingdings" w:hAnsi="Wingdings" w:hint="default"/>
      </w:rPr>
    </w:lvl>
    <w:lvl w:ilvl="3" w:tplc="E688A4F8" w:tentative="1">
      <w:start w:val="1"/>
      <w:numFmt w:val="bullet"/>
      <w:lvlText w:val=""/>
      <w:lvlJc w:val="left"/>
      <w:pPr>
        <w:ind w:left="2880" w:hanging="360"/>
      </w:pPr>
      <w:rPr>
        <w:rFonts w:ascii="Symbol" w:hAnsi="Symbol" w:hint="default"/>
      </w:rPr>
    </w:lvl>
    <w:lvl w:ilvl="4" w:tplc="2C226690" w:tentative="1">
      <w:start w:val="1"/>
      <w:numFmt w:val="bullet"/>
      <w:lvlText w:val="o"/>
      <w:lvlJc w:val="left"/>
      <w:pPr>
        <w:ind w:left="3600" w:hanging="360"/>
      </w:pPr>
      <w:rPr>
        <w:rFonts w:ascii="Courier New" w:hAnsi="Courier New" w:hint="default"/>
      </w:rPr>
    </w:lvl>
    <w:lvl w:ilvl="5" w:tplc="404AA1B0" w:tentative="1">
      <w:start w:val="1"/>
      <w:numFmt w:val="bullet"/>
      <w:lvlText w:val=""/>
      <w:lvlJc w:val="left"/>
      <w:pPr>
        <w:ind w:left="4320" w:hanging="360"/>
      </w:pPr>
      <w:rPr>
        <w:rFonts w:ascii="Wingdings" w:hAnsi="Wingdings" w:hint="default"/>
      </w:rPr>
    </w:lvl>
    <w:lvl w:ilvl="6" w:tplc="8AF8C76A" w:tentative="1">
      <w:start w:val="1"/>
      <w:numFmt w:val="bullet"/>
      <w:lvlText w:val=""/>
      <w:lvlJc w:val="left"/>
      <w:pPr>
        <w:ind w:left="5040" w:hanging="360"/>
      </w:pPr>
      <w:rPr>
        <w:rFonts w:ascii="Symbol" w:hAnsi="Symbol" w:hint="default"/>
      </w:rPr>
    </w:lvl>
    <w:lvl w:ilvl="7" w:tplc="C774639A" w:tentative="1">
      <w:start w:val="1"/>
      <w:numFmt w:val="bullet"/>
      <w:lvlText w:val="o"/>
      <w:lvlJc w:val="left"/>
      <w:pPr>
        <w:ind w:left="5760" w:hanging="360"/>
      </w:pPr>
      <w:rPr>
        <w:rFonts w:ascii="Courier New" w:hAnsi="Courier New" w:hint="default"/>
      </w:rPr>
    </w:lvl>
    <w:lvl w:ilvl="8" w:tplc="A156CD7A" w:tentative="1">
      <w:start w:val="1"/>
      <w:numFmt w:val="bullet"/>
      <w:lvlText w:val=""/>
      <w:lvlJc w:val="left"/>
      <w:pPr>
        <w:ind w:left="6480" w:hanging="360"/>
      </w:pPr>
      <w:rPr>
        <w:rFonts w:ascii="Wingdings" w:hAnsi="Wingdings" w:hint="default"/>
      </w:rPr>
    </w:lvl>
  </w:abstractNum>
  <w:abstractNum w:abstractNumId="16" w15:restartNumberingAfterBreak="0">
    <w:nsid w:val="27047507"/>
    <w:multiLevelType w:val="hybridMultilevel"/>
    <w:tmpl w:val="75D4A312"/>
    <w:lvl w:ilvl="0" w:tplc="7BE4777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86017B2"/>
    <w:multiLevelType w:val="hybridMultilevel"/>
    <w:tmpl w:val="088413C8"/>
    <w:lvl w:ilvl="0" w:tplc="233E88DA">
      <w:start w:val="1"/>
      <w:numFmt w:val="bullet"/>
      <w:lvlText w:val="·"/>
      <w:lvlJc w:val="left"/>
      <w:pPr>
        <w:ind w:left="720" w:hanging="360"/>
      </w:pPr>
      <w:rPr>
        <w:rFonts w:ascii="Symbol" w:hAnsi="Symbol" w:hint="default"/>
      </w:rPr>
    </w:lvl>
    <w:lvl w:ilvl="1" w:tplc="B04CCCA4">
      <w:start w:val="1"/>
      <w:numFmt w:val="bullet"/>
      <w:lvlText w:val="o"/>
      <w:lvlJc w:val="left"/>
      <w:pPr>
        <w:ind w:left="1440" w:hanging="360"/>
      </w:pPr>
      <w:rPr>
        <w:rFonts w:ascii="Courier New" w:hAnsi="Courier New" w:hint="default"/>
      </w:rPr>
    </w:lvl>
    <w:lvl w:ilvl="2" w:tplc="2F52D46E">
      <w:start w:val="1"/>
      <w:numFmt w:val="bullet"/>
      <w:lvlText w:val=""/>
      <w:lvlJc w:val="left"/>
      <w:pPr>
        <w:ind w:left="2160" w:hanging="360"/>
      </w:pPr>
      <w:rPr>
        <w:rFonts w:ascii="Wingdings" w:hAnsi="Wingdings" w:hint="default"/>
      </w:rPr>
    </w:lvl>
    <w:lvl w:ilvl="3" w:tplc="0534084A">
      <w:start w:val="1"/>
      <w:numFmt w:val="bullet"/>
      <w:lvlText w:val=""/>
      <w:lvlJc w:val="left"/>
      <w:pPr>
        <w:ind w:left="2880" w:hanging="360"/>
      </w:pPr>
      <w:rPr>
        <w:rFonts w:ascii="Symbol" w:hAnsi="Symbol" w:hint="default"/>
      </w:rPr>
    </w:lvl>
    <w:lvl w:ilvl="4" w:tplc="7C9E55D6">
      <w:start w:val="1"/>
      <w:numFmt w:val="bullet"/>
      <w:lvlText w:val="o"/>
      <w:lvlJc w:val="left"/>
      <w:pPr>
        <w:ind w:left="3600" w:hanging="360"/>
      </w:pPr>
      <w:rPr>
        <w:rFonts w:ascii="Courier New" w:hAnsi="Courier New" w:hint="default"/>
      </w:rPr>
    </w:lvl>
    <w:lvl w:ilvl="5" w:tplc="459281DA">
      <w:start w:val="1"/>
      <w:numFmt w:val="bullet"/>
      <w:lvlText w:val=""/>
      <w:lvlJc w:val="left"/>
      <w:pPr>
        <w:ind w:left="4320" w:hanging="360"/>
      </w:pPr>
      <w:rPr>
        <w:rFonts w:ascii="Wingdings" w:hAnsi="Wingdings" w:hint="default"/>
      </w:rPr>
    </w:lvl>
    <w:lvl w:ilvl="6" w:tplc="1372699C">
      <w:start w:val="1"/>
      <w:numFmt w:val="bullet"/>
      <w:lvlText w:val=""/>
      <w:lvlJc w:val="left"/>
      <w:pPr>
        <w:ind w:left="5040" w:hanging="360"/>
      </w:pPr>
      <w:rPr>
        <w:rFonts w:ascii="Symbol" w:hAnsi="Symbol" w:hint="default"/>
      </w:rPr>
    </w:lvl>
    <w:lvl w:ilvl="7" w:tplc="E22A072A">
      <w:start w:val="1"/>
      <w:numFmt w:val="bullet"/>
      <w:lvlText w:val="o"/>
      <w:lvlJc w:val="left"/>
      <w:pPr>
        <w:ind w:left="5760" w:hanging="360"/>
      </w:pPr>
      <w:rPr>
        <w:rFonts w:ascii="Courier New" w:hAnsi="Courier New" w:hint="default"/>
      </w:rPr>
    </w:lvl>
    <w:lvl w:ilvl="8" w:tplc="179E6300">
      <w:start w:val="1"/>
      <w:numFmt w:val="bullet"/>
      <w:lvlText w:val=""/>
      <w:lvlJc w:val="left"/>
      <w:pPr>
        <w:ind w:left="6480" w:hanging="360"/>
      </w:pPr>
      <w:rPr>
        <w:rFonts w:ascii="Wingdings" w:hAnsi="Wingdings" w:hint="default"/>
      </w:rPr>
    </w:lvl>
  </w:abstractNum>
  <w:abstractNum w:abstractNumId="18" w15:restartNumberingAfterBreak="0">
    <w:nsid w:val="2BA16E36"/>
    <w:multiLevelType w:val="hybridMultilevel"/>
    <w:tmpl w:val="E1ECC99E"/>
    <w:lvl w:ilvl="0" w:tplc="6D5AB44C">
      <w:start w:val="1"/>
      <w:numFmt w:val="bullet"/>
      <w:lvlText w:val=""/>
      <w:lvlJc w:val="left"/>
      <w:pPr>
        <w:ind w:left="720" w:hanging="360"/>
      </w:pPr>
      <w:rPr>
        <w:rFonts w:ascii="Symbol" w:hAnsi="Symbol" w:hint="default"/>
      </w:rPr>
    </w:lvl>
    <w:lvl w:ilvl="1" w:tplc="5AAA9A20">
      <w:start w:val="1"/>
      <w:numFmt w:val="bullet"/>
      <w:lvlText w:val="o"/>
      <w:lvlJc w:val="left"/>
      <w:pPr>
        <w:ind w:left="1440" w:hanging="360"/>
      </w:pPr>
      <w:rPr>
        <w:rFonts w:ascii="Courier New" w:hAnsi="Courier New" w:hint="default"/>
      </w:rPr>
    </w:lvl>
    <w:lvl w:ilvl="2" w:tplc="29CCDF50">
      <w:start w:val="1"/>
      <w:numFmt w:val="bullet"/>
      <w:lvlText w:val=""/>
      <w:lvlJc w:val="left"/>
      <w:pPr>
        <w:ind w:left="2160" w:hanging="360"/>
      </w:pPr>
      <w:rPr>
        <w:rFonts w:ascii="Wingdings" w:hAnsi="Wingdings" w:hint="default"/>
      </w:rPr>
    </w:lvl>
    <w:lvl w:ilvl="3" w:tplc="C5C81BC0">
      <w:start w:val="1"/>
      <w:numFmt w:val="bullet"/>
      <w:lvlText w:val=""/>
      <w:lvlJc w:val="left"/>
      <w:pPr>
        <w:ind w:left="2880" w:hanging="360"/>
      </w:pPr>
      <w:rPr>
        <w:rFonts w:ascii="Symbol" w:hAnsi="Symbol" w:hint="default"/>
      </w:rPr>
    </w:lvl>
    <w:lvl w:ilvl="4" w:tplc="E38891E6">
      <w:start w:val="1"/>
      <w:numFmt w:val="bullet"/>
      <w:lvlText w:val="o"/>
      <w:lvlJc w:val="left"/>
      <w:pPr>
        <w:ind w:left="3600" w:hanging="360"/>
      </w:pPr>
      <w:rPr>
        <w:rFonts w:ascii="Courier New" w:hAnsi="Courier New" w:hint="default"/>
      </w:rPr>
    </w:lvl>
    <w:lvl w:ilvl="5" w:tplc="B0089E4E">
      <w:start w:val="1"/>
      <w:numFmt w:val="bullet"/>
      <w:lvlText w:val=""/>
      <w:lvlJc w:val="left"/>
      <w:pPr>
        <w:ind w:left="4320" w:hanging="360"/>
      </w:pPr>
      <w:rPr>
        <w:rFonts w:ascii="Wingdings" w:hAnsi="Wingdings" w:hint="default"/>
      </w:rPr>
    </w:lvl>
    <w:lvl w:ilvl="6" w:tplc="8FBA3A34">
      <w:start w:val="1"/>
      <w:numFmt w:val="bullet"/>
      <w:lvlText w:val=""/>
      <w:lvlJc w:val="left"/>
      <w:pPr>
        <w:ind w:left="5040" w:hanging="360"/>
      </w:pPr>
      <w:rPr>
        <w:rFonts w:ascii="Symbol" w:hAnsi="Symbol" w:hint="default"/>
      </w:rPr>
    </w:lvl>
    <w:lvl w:ilvl="7" w:tplc="4C9A0352">
      <w:start w:val="1"/>
      <w:numFmt w:val="bullet"/>
      <w:lvlText w:val="o"/>
      <w:lvlJc w:val="left"/>
      <w:pPr>
        <w:ind w:left="5760" w:hanging="360"/>
      </w:pPr>
      <w:rPr>
        <w:rFonts w:ascii="Courier New" w:hAnsi="Courier New" w:hint="default"/>
      </w:rPr>
    </w:lvl>
    <w:lvl w:ilvl="8" w:tplc="BA8C19BE">
      <w:start w:val="1"/>
      <w:numFmt w:val="bullet"/>
      <w:lvlText w:val=""/>
      <w:lvlJc w:val="left"/>
      <w:pPr>
        <w:ind w:left="6480" w:hanging="360"/>
      </w:pPr>
      <w:rPr>
        <w:rFonts w:ascii="Wingdings" w:hAnsi="Wingdings" w:hint="default"/>
      </w:rPr>
    </w:lvl>
  </w:abstractNum>
  <w:abstractNum w:abstractNumId="19" w15:restartNumberingAfterBreak="0">
    <w:nsid w:val="2E731D20"/>
    <w:multiLevelType w:val="hybridMultilevel"/>
    <w:tmpl w:val="19006284"/>
    <w:lvl w:ilvl="0" w:tplc="BC56A576">
      <w:start w:val="1"/>
      <w:numFmt w:val="bullet"/>
      <w:lvlText w:val=""/>
      <w:lvlJc w:val="left"/>
      <w:pPr>
        <w:ind w:left="1080" w:hanging="360"/>
      </w:pPr>
      <w:rPr>
        <w:rFonts w:ascii="Symbol" w:hAnsi="Symbol" w:hint="default"/>
        <w:color w:val="auto"/>
        <w:sz w:val="24"/>
      </w:rPr>
    </w:lvl>
    <w:lvl w:ilvl="1" w:tplc="44387F7A" w:tentative="1">
      <w:start w:val="1"/>
      <w:numFmt w:val="bullet"/>
      <w:lvlText w:val="o"/>
      <w:lvlJc w:val="left"/>
      <w:pPr>
        <w:ind w:left="1800" w:hanging="360"/>
      </w:pPr>
      <w:rPr>
        <w:rFonts w:ascii="Courier New" w:hAnsi="Courier New" w:hint="default"/>
      </w:rPr>
    </w:lvl>
    <w:lvl w:ilvl="2" w:tplc="D26E7BB2" w:tentative="1">
      <w:start w:val="1"/>
      <w:numFmt w:val="bullet"/>
      <w:lvlText w:val=""/>
      <w:lvlJc w:val="left"/>
      <w:pPr>
        <w:ind w:left="2520" w:hanging="360"/>
      </w:pPr>
      <w:rPr>
        <w:rFonts w:ascii="Wingdings" w:hAnsi="Wingdings" w:hint="default"/>
      </w:rPr>
    </w:lvl>
    <w:lvl w:ilvl="3" w:tplc="C750D074" w:tentative="1">
      <w:start w:val="1"/>
      <w:numFmt w:val="bullet"/>
      <w:lvlText w:val=""/>
      <w:lvlJc w:val="left"/>
      <w:pPr>
        <w:ind w:left="3240" w:hanging="360"/>
      </w:pPr>
      <w:rPr>
        <w:rFonts w:ascii="Symbol" w:hAnsi="Symbol" w:hint="default"/>
      </w:rPr>
    </w:lvl>
    <w:lvl w:ilvl="4" w:tplc="A7F4B182" w:tentative="1">
      <w:start w:val="1"/>
      <w:numFmt w:val="bullet"/>
      <w:lvlText w:val="o"/>
      <w:lvlJc w:val="left"/>
      <w:pPr>
        <w:ind w:left="3960" w:hanging="360"/>
      </w:pPr>
      <w:rPr>
        <w:rFonts w:ascii="Courier New" w:hAnsi="Courier New" w:hint="default"/>
      </w:rPr>
    </w:lvl>
    <w:lvl w:ilvl="5" w:tplc="47D083CE" w:tentative="1">
      <w:start w:val="1"/>
      <w:numFmt w:val="bullet"/>
      <w:lvlText w:val=""/>
      <w:lvlJc w:val="left"/>
      <w:pPr>
        <w:ind w:left="4680" w:hanging="360"/>
      </w:pPr>
      <w:rPr>
        <w:rFonts w:ascii="Wingdings" w:hAnsi="Wingdings" w:hint="default"/>
      </w:rPr>
    </w:lvl>
    <w:lvl w:ilvl="6" w:tplc="10DE51B4" w:tentative="1">
      <w:start w:val="1"/>
      <w:numFmt w:val="bullet"/>
      <w:lvlText w:val=""/>
      <w:lvlJc w:val="left"/>
      <w:pPr>
        <w:ind w:left="5400" w:hanging="360"/>
      </w:pPr>
      <w:rPr>
        <w:rFonts w:ascii="Symbol" w:hAnsi="Symbol" w:hint="default"/>
      </w:rPr>
    </w:lvl>
    <w:lvl w:ilvl="7" w:tplc="BEDA307C" w:tentative="1">
      <w:start w:val="1"/>
      <w:numFmt w:val="bullet"/>
      <w:lvlText w:val="o"/>
      <w:lvlJc w:val="left"/>
      <w:pPr>
        <w:ind w:left="6120" w:hanging="360"/>
      </w:pPr>
      <w:rPr>
        <w:rFonts w:ascii="Courier New" w:hAnsi="Courier New" w:hint="default"/>
      </w:rPr>
    </w:lvl>
    <w:lvl w:ilvl="8" w:tplc="814489B8" w:tentative="1">
      <w:start w:val="1"/>
      <w:numFmt w:val="bullet"/>
      <w:lvlText w:val=""/>
      <w:lvlJc w:val="left"/>
      <w:pPr>
        <w:ind w:left="6840" w:hanging="360"/>
      </w:pPr>
      <w:rPr>
        <w:rFonts w:ascii="Wingdings" w:hAnsi="Wingdings" w:hint="default"/>
      </w:rPr>
    </w:lvl>
  </w:abstractNum>
  <w:abstractNum w:abstractNumId="20" w15:restartNumberingAfterBreak="0">
    <w:nsid w:val="32E8A18C"/>
    <w:multiLevelType w:val="hybridMultilevel"/>
    <w:tmpl w:val="2638B3B4"/>
    <w:lvl w:ilvl="0" w:tplc="A92817DE">
      <w:start w:val="2"/>
      <w:numFmt w:val="decimal"/>
      <w:lvlText w:val="%1."/>
      <w:lvlJc w:val="left"/>
      <w:pPr>
        <w:ind w:left="644" w:hanging="360"/>
      </w:pPr>
      <w:rPr>
        <w:rFonts w:ascii="Times New Roman" w:hAnsi="Times New Roman" w:hint="default"/>
      </w:rPr>
    </w:lvl>
    <w:lvl w:ilvl="1" w:tplc="03008D5A">
      <w:start w:val="1"/>
      <w:numFmt w:val="lowerLetter"/>
      <w:lvlText w:val="%2."/>
      <w:lvlJc w:val="left"/>
      <w:pPr>
        <w:ind w:left="1183" w:hanging="360"/>
      </w:pPr>
    </w:lvl>
    <w:lvl w:ilvl="2" w:tplc="480EA372">
      <w:start w:val="1"/>
      <w:numFmt w:val="lowerRoman"/>
      <w:lvlText w:val="%3."/>
      <w:lvlJc w:val="right"/>
      <w:pPr>
        <w:ind w:left="1903" w:hanging="180"/>
      </w:pPr>
    </w:lvl>
    <w:lvl w:ilvl="3" w:tplc="D974C4F8">
      <w:start w:val="1"/>
      <w:numFmt w:val="decimal"/>
      <w:lvlText w:val="%4."/>
      <w:lvlJc w:val="left"/>
      <w:pPr>
        <w:ind w:left="2623" w:hanging="360"/>
      </w:pPr>
    </w:lvl>
    <w:lvl w:ilvl="4" w:tplc="11E4BABC">
      <w:start w:val="1"/>
      <w:numFmt w:val="lowerLetter"/>
      <w:lvlText w:val="%5."/>
      <w:lvlJc w:val="left"/>
      <w:pPr>
        <w:ind w:left="3343" w:hanging="360"/>
      </w:pPr>
    </w:lvl>
    <w:lvl w:ilvl="5" w:tplc="6C8EDC56">
      <w:start w:val="1"/>
      <w:numFmt w:val="lowerRoman"/>
      <w:lvlText w:val="%6."/>
      <w:lvlJc w:val="right"/>
      <w:pPr>
        <w:ind w:left="4063" w:hanging="180"/>
      </w:pPr>
    </w:lvl>
    <w:lvl w:ilvl="6" w:tplc="6730F8B4">
      <w:start w:val="1"/>
      <w:numFmt w:val="decimal"/>
      <w:lvlText w:val="%7."/>
      <w:lvlJc w:val="left"/>
      <w:pPr>
        <w:ind w:left="4783" w:hanging="360"/>
      </w:pPr>
    </w:lvl>
    <w:lvl w:ilvl="7" w:tplc="B210A424">
      <w:start w:val="1"/>
      <w:numFmt w:val="lowerLetter"/>
      <w:lvlText w:val="%8."/>
      <w:lvlJc w:val="left"/>
      <w:pPr>
        <w:ind w:left="5503" w:hanging="360"/>
      </w:pPr>
    </w:lvl>
    <w:lvl w:ilvl="8" w:tplc="942E3410">
      <w:start w:val="1"/>
      <w:numFmt w:val="lowerRoman"/>
      <w:lvlText w:val="%9."/>
      <w:lvlJc w:val="right"/>
      <w:pPr>
        <w:ind w:left="6223" w:hanging="180"/>
      </w:pPr>
    </w:lvl>
  </w:abstractNum>
  <w:abstractNum w:abstractNumId="21" w15:restartNumberingAfterBreak="0">
    <w:nsid w:val="33FE4EDB"/>
    <w:multiLevelType w:val="hybridMultilevel"/>
    <w:tmpl w:val="57EC75E2"/>
    <w:lvl w:ilvl="0" w:tplc="2454312C">
      <w:start w:val="1"/>
      <w:numFmt w:val="lowerRoman"/>
      <w:lvlText w:val="%1."/>
      <w:lvlJc w:val="right"/>
      <w:pPr>
        <w:tabs>
          <w:tab w:val="num" w:pos="1158"/>
        </w:tabs>
        <w:ind w:left="1158" w:hanging="360"/>
      </w:pPr>
      <w:rPr>
        <w:color w:val="auto"/>
      </w:rPr>
    </w:lvl>
    <w:lvl w:ilvl="1" w:tplc="B784EB04">
      <w:start w:val="1"/>
      <w:numFmt w:val="bullet"/>
      <w:lvlText w:val="o"/>
      <w:lvlJc w:val="left"/>
      <w:pPr>
        <w:tabs>
          <w:tab w:val="num" w:pos="1519"/>
        </w:tabs>
        <w:ind w:left="1519" w:hanging="360"/>
      </w:pPr>
      <w:rPr>
        <w:rFonts w:ascii="Courier New" w:hAnsi="Courier New" w:hint="default"/>
      </w:rPr>
    </w:lvl>
    <w:lvl w:ilvl="2" w:tplc="7D5CA1C8" w:tentative="1">
      <w:start w:val="1"/>
      <w:numFmt w:val="bullet"/>
      <w:lvlText w:val=""/>
      <w:lvlJc w:val="left"/>
      <w:pPr>
        <w:tabs>
          <w:tab w:val="num" w:pos="2239"/>
        </w:tabs>
        <w:ind w:left="2239" w:hanging="360"/>
      </w:pPr>
      <w:rPr>
        <w:rFonts w:ascii="Wingdings" w:hAnsi="Wingdings" w:hint="default"/>
      </w:rPr>
    </w:lvl>
    <w:lvl w:ilvl="3" w:tplc="EBDACE50" w:tentative="1">
      <w:start w:val="1"/>
      <w:numFmt w:val="bullet"/>
      <w:lvlText w:val=""/>
      <w:lvlJc w:val="left"/>
      <w:pPr>
        <w:tabs>
          <w:tab w:val="num" w:pos="2959"/>
        </w:tabs>
        <w:ind w:left="2959" w:hanging="360"/>
      </w:pPr>
      <w:rPr>
        <w:rFonts w:ascii="Symbol" w:hAnsi="Symbol" w:hint="default"/>
      </w:rPr>
    </w:lvl>
    <w:lvl w:ilvl="4" w:tplc="7A825D20" w:tentative="1">
      <w:start w:val="1"/>
      <w:numFmt w:val="bullet"/>
      <w:lvlText w:val="o"/>
      <w:lvlJc w:val="left"/>
      <w:pPr>
        <w:tabs>
          <w:tab w:val="num" w:pos="3679"/>
        </w:tabs>
        <w:ind w:left="3679" w:hanging="360"/>
      </w:pPr>
      <w:rPr>
        <w:rFonts w:ascii="Courier New" w:hAnsi="Courier New" w:hint="default"/>
      </w:rPr>
    </w:lvl>
    <w:lvl w:ilvl="5" w:tplc="F8F6939C" w:tentative="1">
      <w:start w:val="1"/>
      <w:numFmt w:val="bullet"/>
      <w:lvlText w:val=""/>
      <w:lvlJc w:val="left"/>
      <w:pPr>
        <w:tabs>
          <w:tab w:val="num" w:pos="4399"/>
        </w:tabs>
        <w:ind w:left="4399" w:hanging="360"/>
      </w:pPr>
      <w:rPr>
        <w:rFonts w:ascii="Wingdings" w:hAnsi="Wingdings" w:hint="default"/>
      </w:rPr>
    </w:lvl>
    <w:lvl w:ilvl="6" w:tplc="63CAB984" w:tentative="1">
      <w:start w:val="1"/>
      <w:numFmt w:val="bullet"/>
      <w:lvlText w:val=""/>
      <w:lvlJc w:val="left"/>
      <w:pPr>
        <w:tabs>
          <w:tab w:val="num" w:pos="5119"/>
        </w:tabs>
        <w:ind w:left="5119" w:hanging="360"/>
      </w:pPr>
      <w:rPr>
        <w:rFonts w:ascii="Symbol" w:hAnsi="Symbol" w:hint="default"/>
      </w:rPr>
    </w:lvl>
    <w:lvl w:ilvl="7" w:tplc="7D5227A0" w:tentative="1">
      <w:start w:val="1"/>
      <w:numFmt w:val="bullet"/>
      <w:lvlText w:val="o"/>
      <w:lvlJc w:val="left"/>
      <w:pPr>
        <w:tabs>
          <w:tab w:val="num" w:pos="5839"/>
        </w:tabs>
        <w:ind w:left="5839" w:hanging="360"/>
      </w:pPr>
      <w:rPr>
        <w:rFonts w:ascii="Courier New" w:hAnsi="Courier New" w:hint="default"/>
      </w:rPr>
    </w:lvl>
    <w:lvl w:ilvl="8" w:tplc="8C540024" w:tentative="1">
      <w:start w:val="1"/>
      <w:numFmt w:val="bullet"/>
      <w:lvlText w:val=""/>
      <w:lvlJc w:val="left"/>
      <w:pPr>
        <w:tabs>
          <w:tab w:val="num" w:pos="6559"/>
        </w:tabs>
        <w:ind w:left="6559" w:hanging="360"/>
      </w:pPr>
      <w:rPr>
        <w:rFonts w:ascii="Wingdings" w:hAnsi="Wingdings" w:hint="default"/>
      </w:rPr>
    </w:lvl>
  </w:abstractNum>
  <w:abstractNum w:abstractNumId="22" w15:restartNumberingAfterBreak="0">
    <w:nsid w:val="3657056F"/>
    <w:multiLevelType w:val="hybridMultilevel"/>
    <w:tmpl w:val="ECCABC66"/>
    <w:lvl w:ilvl="0" w:tplc="31482052">
      <w:start w:val="1"/>
      <w:numFmt w:val="bullet"/>
      <w:lvlText w:val=""/>
      <w:lvlJc w:val="left"/>
      <w:pPr>
        <w:ind w:left="360" w:hanging="360"/>
      </w:pPr>
      <w:rPr>
        <w:rFonts w:ascii="Symbol" w:hAnsi="Symbol" w:hint="default"/>
      </w:rPr>
    </w:lvl>
    <w:lvl w:ilvl="1" w:tplc="48D2FF6A">
      <w:start w:val="1"/>
      <w:numFmt w:val="bullet"/>
      <w:lvlText w:val="o"/>
      <w:lvlJc w:val="left"/>
      <w:pPr>
        <w:ind w:left="1080" w:hanging="360"/>
      </w:pPr>
      <w:rPr>
        <w:rFonts w:ascii="Courier New" w:hAnsi="Courier New" w:hint="default"/>
      </w:rPr>
    </w:lvl>
    <w:lvl w:ilvl="2" w:tplc="513E0DE0">
      <w:start w:val="1"/>
      <w:numFmt w:val="bullet"/>
      <w:lvlText w:val=""/>
      <w:lvlJc w:val="left"/>
      <w:pPr>
        <w:ind w:left="1800" w:hanging="360"/>
      </w:pPr>
      <w:rPr>
        <w:rFonts w:ascii="Wingdings" w:hAnsi="Wingdings" w:hint="default"/>
      </w:rPr>
    </w:lvl>
    <w:lvl w:ilvl="3" w:tplc="9F1C7924">
      <w:start w:val="1"/>
      <w:numFmt w:val="bullet"/>
      <w:lvlText w:val=""/>
      <w:lvlJc w:val="left"/>
      <w:pPr>
        <w:ind w:left="2520" w:hanging="360"/>
      </w:pPr>
      <w:rPr>
        <w:rFonts w:ascii="Symbol" w:hAnsi="Symbol" w:hint="default"/>
      </w:rPr>
    </w:lvl>
    <w:lvl w:ilvl="4" w:tplc="D20A43B4">
      <w:start w:val="1"/>
      <w:numFmt w:val="bullet"/>
      <w:lvlText w:val="o"/>
      <w:lvlJc w:val="left"/>
      <w:pPr>
        <w:ind w:left="3240" w:hanging="360"/>
      </w:pPr>
      <w:rPr>
        <w:rFonts w:ascii="Courier New" w:hAnsi="Courier New" w:hint="default"/>
      </w:rPr>
    </w:lvl>
    <w:lvl w:ilvl="5" w:tplc="9EE8CC1C">
      <w:start w:val="1"/>
      <w:numFmt w:val="bullet"/>
      <w:lvlText w:val=""/>
      <w:lvlJc w:val="left"/>
      <w:pPr>
        <w:ind w:left="3960" w:hanging="360"/>
      </w:pPr>
      <w:rPr>
        <w:rFonts w:ascii="Wingdings" w:hAnsi="Wingdings" w:hint="default"/>
      </w:rPr>
    </w:lvl>
    <w:lvl w:ilvl="6" w:tplc="FD681F66">
      <w:start w:val="1"/>
      <w:numFmt w:val="bullet"/>
      <w:lvlText w:val=""/>
      <w:lvlJc w:val="left"/>
      <w:pPr>
        <w:ind w:left="4680" w:hanging="360"/>
      </w:pPr>
      <w:rPr>
        <w:rFonts w:ascii="Symbol" w:hAnsi="Symbol" w:hint="default"/>
      </w:rPr>
    </w:lvl>
    <w:lvl w:ilvl="7" w:tplc="EB246B06">
      <w:start w:val="1"/>
      <w:numFmt w:val="bullet"/>
      <w:lvlText w:val="o"/>
      <w:lvlJc w:val="left"/>
      <w:pPr>
        <w:ind w:left="5400" w:hanging="360"/>
      </w:pPr>
      <w:rPr>
        <w:rFonts w:ascii="Courier New" w:hAnsi="Courier New" w:hint="default"/>
      </w:rPr>
    </w:lvl>
    <w:lvl w:ilvl="8" w:tplc="4838FA8A">
      <w:start w:val="1"/>
      <w:numFmt w:val="bullet"/>
      <w:lvlText w:val=""/>
      <w:lvlJc w:val="left"/>
      <w:pPr>
        <w:ind w:left="6120" w:hanging="360"/>
      </w:pPr>
      <w:rPr>
        <w:rFonts w:ascii="Wingdings" w:hAnsi="Wingdings" w:hint="default"/>
      </w:rPr>
    </w:lvl>
  </w:abstractNum>
  <w:abstractNum w:abstractNumId="23" w15:restartNumberingAfterBreak="0">
    <w:nsid w:val="3A161905"/>
    <w:multiLevelType w:val="hybridMultilevel"/>
    <w:tmpl w:val="16B69740"/>
    <w:lvl w:ilvl="0" w:tplc="D11CB13A">
      <w:start w:val="1"/>
      <w:numFmt w:val="lowerRoman"/>
      <w:lvlText w:val="%1."/>
      <w:lvlJc w:val="right"/>
      <w:pPr>
        <w:ind w:left="1429" w:hanging="360"/>
      </w:pPr>
      <w:rPr>
        <w:spacing w:val="-1"/>
        <w:w w:val="100"/>
        <w:sz w:val="22"/>
        <w:szCs w:val="22"/>
      </w:rPr>
    </w:lvl>
    <w:lvl w:ilvl="1" w:tplc="AC08246C" w:tentative="1">
      <w:start w:val="1"/>
      <w:numFmt w:val="bullet"/>
      <w:lvlText w:val="o"/>
      <w:lvlJc w:val="left"/>
      <w:pPr>
        <w:ind w:left="2149" w:hanging="360"/>
      </w:pPr>
      <w:rPr>
        <w:rFonts w:ascii="Courier New" w:hAnsi="Courier New" w:hint="default"/>
      </w:rPr>
    </w:lvl>
    <w:lvl w:ilvl="2" w:tplc="C372A260" w:tentative="1">
      <w:start w:val="1"/>
      <w:numFmt w:val="bullet"/>
      <w:lvlText w:val=""/>
      <w:lvlJc w:val="left"/>
      <w:pPr>
        <w:ind w:left="2869" w:hanging="360"/>
      </w:pPr>
      <w:rPr>
        <w:rFonts w:ascii="Wingdings" w:hAnsi="Wingdings" w:hint="default"/>
      </w:rPr>
    </w:lvl>
    <w:lvl w:ilvl="3" w:tplc="A84AAD24" w:tentative="1">
      <w:start w:val="1"/>
      <w:numFmt w:val="bullet"/>
      <w:lvlText w:val=""/>
      <w:lvlJc w:val="left"/>
      <w:pPr>
        <w:ind w:left="3589" w:hanging="360"/>
      </w:pPr>
      <w:rPr>
        <w:rFonts w:ascii="Symbol" w:hAnsi="Symbol" w:hint="default"/>
      </w:rPr>
    </w:lvl>
    <w:lvl w:ilvl="4" w:tplc="BC1C001C" w:tentative="1">
      <w:start w:val="1"/>
      <w:numFmt w:val="bullet"/>
      <w:lvlText w:val="o"/>
      <w:lvlJc w:val="left"/>
      <w:pPr>
        <w:ind w:left="4309" w:hanging="360"/>
      </w:pPr>
      <w:rPr>
        <w:rFonts w:ascii="Courier New" w:hAnsi="Courier New" w:hint="default"/>
      </w:rPr>
    </w:lvl>
    <w:lvl w:ilvl="5" w:tplc="AEB04BF2" w:tentative="1">
      <w:start w:val="1"/>
      <w:numFmt w:val="bullet"/>
      <w:lvlText w:val=""/>
      <w:lvlJc w:val="left"/>
      <w:pPr>
        <w:ind w:left="5029" w:hanging="360"/>
      </w:pPr>
      <w:rPr>
        <w:rFonts w:ascii="Wingdings" w:hAnsi="Wingdings" w:hint="default"/>
      </w:rPr>
    </w:lvl>
    <w:lvl w:ilvl="6" w:tplc="D31212CC" w:tentative="1">
      <w:start w:val="1"/>
      <w:numFmt w:val="bullet"/>
      <w:lvlText w:val=""/>
      <w:lvlJc w:val="left"/>
      <w:pPr>
        <w:ind w:left="5749" w:hanging="360"/>
      </w:pPr>
      <w:rPr>
        <w:rFonts w:ascii="Symbol" w:hAnsi="Symbol" w:hint="default"/>
      </w:rPr>
    </w:lvl>
    <w:lvl w:ilvl="7" w:tplc="761CB346" w:tentative="1">
      <w:start w:val="1"/>
      <w:numFmt w:val="bullet"/>
      <w:lvlText w:val="o"/>
      <w:lvlJc w:val="left"/>
      <w:pPr>
        <w:ind w:left="6469" w:hanging="360"/>
      </w:pPr>
      <w:rPr>
        <w:rFonts w:ascii="Courier New" w:hAnsi="Courier New" w:hint="default"/>
      </w:rPr>
    </w:lvl>
    <w:lvl w:ilvl="8" w:tplc="045C85F6" w:tentative="1">
      <w:start w:val="1"/>
      <w:numFmt w:val="bullet"/>
      <w:lvlText w:val=""/>
      <w:lvlJc w:val="left"/>
      <w:pPr>
        <w:ind w:left="7189" w:hanging="360"/>
      </w:pPr>
      <w:rPr>
        <w:rFonts w:ascii="Wingdings" w:hAnsi="Wingdings" w:hint="default"/>
      </w:rPr>
    </w:lvl>
  </w:abstractNum>
  <w:abstractNum w:abstractNumId="24" w15:restartNumberingAfterBreak="0">
    <w:nsid w:val="3B36468B"/>
    <w:multiLevelType w:val="hybridMultilevel"/>
    <w:tmpl w:val="C1E864C4"/>
    <w:lvl w:ilvl="0" w:tplc="52AC00CE">
      <w:start w:val="1"/>
      <w:numFmt w:val="decimal"/>
      <w:lvlText w:val="%1."/>
      <w:lvlJc w:val="left"/>
      <w:pPr>
        <w:tabs>
          <w:tab w:val="num" w:pos="720"/>
        </w:tabs>
        <w:ind w:left="720" w:hanging="360"/>
      </w:pPr>
      <w:rPr>
        <w:rFonts w:cs="Times New Roman" w:hint="default"/>
        <w:color w:val="auto"/>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25" w15:restartNumberingAfterBreak="0">
    <w:nsid w:val="413C0F23"/>
    <w:multiLevelType w:val="hybridMultilevel"/>
    <w:tmpl w:val="BC04723C"/>
    <w:lvl w:ilvl="0" w:tplc="C49AD072">
      <w:start w:val="1"/>
      <w:numFmt w:val="decimal"/>
      <w:lvlText w:val="%1."/>
      <w:lvlJc w:val="left"/>
      <w:pPr>
        <w:ind w:left="720" w:hanging="360"/>
      </w:pPr>
    </w:lvl>
    <w:lvl w:ilvl="1" w:tplc="2C540008">
      <w:start w:val="1"/>
      <w:numFmt w:val="lowerLetter"/>
      <w:lvlText w:val="%2."/>
      <w:lvlJc w:val="left"/>
      <w:pPr>
        <w:ind w:left="1440" w:hanging="360"/>
      </w:pPr>
    </w:lvl>
    <w:lvl w:ilvl="2" w:tplc="7FB021F8">
      <w:start w:val="1"/>
      <w:numFmt w:val="lowerRoman"/>
      <w:lvlText w:val="%3."/>
      <w:lvlJc w:val="right"/>
      <w:pPr>
        <w:ind w:left="2160" w:hanging="180"/>
      </w:pPr>
    </w:lvl>
    <w:lvl w:ilvl="3" w:tplc="AEBC0AAC">
      <w:start w:val="1"/>
      <w:numFmt w:val="decimal"/>
      <w:lvlText w:val="%4."/>
      <w:lvlJc w:val="left"/>
      <w:pPr>
        <w:ind w:left="2880" w:hanging="360"/>
      </w:pPr>
    </w:lvl>
    <w:lvl w:ilvl="4" w:tplc="DE2E4136">
      <w:start w:val="1"/>
      <w:numFmt w:val="lowerLetter"/>
      <w:lvlText w:val="%5."/>
      <w:lvlJc w:val="left"/>
      <w:pPr>
        <w:ind w:left="3600" w:hanging="360"/>
      </w:pPr>
    </w:lvl>
    <w:lvl w:ilvl="5" w:tplc="2DA8F596">
      <w:start w:val="1"/>
      <w:numFmt w:val="lowerRoman"/>
      <w:lvlText w:val="%6."/>
      <w:lvlJc w:val="right"/>
      <w:pPr>
        <w:ind w:left="4320" w:hanging="180"/>
      </w:pPr>
    </w:lvl>
    <w:lvl w:ilvl="6" w:tplc="2418F196">
      <w:start w:val="1"/>
      <w:numFmt w:val="decimal"/>
      <w:lvlText w:val="%7."/>
      <w:lvlJc w:val="left"/>
      <w:pPr>
        <w:ind w:left="5040" w:hanging="360"/>
      </w:pPr>
    </w:lvl>
    <w:lvl w:ilvl="7" w:tplc="A4AA89E6">
      <w:start w:val="1"/>
      <w:numFmt w:val="lowerLetter"/>
      <w:lvlText w:val="%8."/>
      <w:lvlJc w:val="left"/>
      <w:pPr>
        <w:ind w:left="5760" w:hanging="360"/>
      </w:pPr>
    </w:lvl>
    <w:lvl w:ilvl="8" w:tplc="DAAED944">
      <w:start w:val="1"/>
      <w:numFmt w:val="lowerRoman"/>
      <w:lvlText w:val="%9."/>
      <w:lvlJc w:val="right"/>
      <w:pPr>
        <w:ind w:left="6480" w:hanging="180"/>
      </w:pPr>
    </w:lvl>
  </w:abstractNum>
  <w:abstractNum w:abstractNumId="26" w15:restartNumberingAfterBreak="0">
    <w:nsid w:val="41A640FD"/>
    <w:multiLevelType w:val="hybridMultilevel"/>
    <w:tmpl w:val="DEC6E9E4"/>
    <w:lvl w:ilvl="0" w:tplc="3806C1A0">
      <w:numFmt w:val="bullet"/>
      <w:lvlText w:val="•"/>
      <w:lvlJc w:val="left"/>
      <w:pPr>
        <w:ind w:left="720" w:hanging="360"/>
      </w:pPr>
      <w:rPr>
        <w:rFonts w:ascii="Cambria" w:eastAsia="Arial" w:hAnsi="Cambria"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27A4647"/>
    <w:multiLevelType w:val="hybridMultilevel"/>
    <w:tmpl w:val="74E629D6"/>
    <w:lvl w:ilvl="0" w:tplc="56E4CD8E">
      <w:start w:val="2"/>
      <w:numFmt w:val="decimal"/>
      <w:lvlText w:val="%1."/>
      <w:lvlJc w:val="left"/>
      <w:pPr>
        <w:ind w:left="644" w:hanging="360"/>
      </w:pPr>
      <w:rPr>
        <w:rFonts w:ascii="Times New Roman" w:hAnsi="Times New Roman" w:hint="default"/>
      </w:rPr>
    </w:lvl>
    <w:lvl w:ilvl="1" w:tplc="4D8A23BC">
      <w:start w:val="1"/>
      <w:numFmt w:val="lowerLetter"/>
      <w:lvlText w:val="%2."/>
      <w:lvlJc w:val="left"/>
      <w:pPr>
        <w:ind w:left="1183" w:hanging="360"/>
      </w:pPr>
    </w:lvl>
    <w:lvl w:ilvl="2" w:tplc="53DA3B66">
      <w:start w:val="1"/>
      <w:numFmt w:val="lowerRoman"/>
      <w:lvlText w:val="%3."/>
      <w:lvlJc w:val="right"/>
      <w:pPr>
        <w:ind w:left="1903" w:hanging="180"/>
      </w:pPr>
    </w:lvl>
    <w:lvl w:ilvl="3" w:tplc="365E2404">
      <w:start w:val="1"/>
      <w:numFmt w:val="decimal"/>
      <w:lvlText w:val="%4."/>
      <w:lvlJc w:val="left"/>
      <w:pPr>
        <w:ind w:left="2623" w:hanging="360"/>
      </w:pPr>
    </w:lvl>
    <w:lvl w:ilvl="4" w:tplc="352676FE">
      <w:start w:val="1"/>
      <w:numFmt w:val="lowerLetter"/>
      <w:lvlText w:val="%5."/>
      <w:lvlJc w:val="left"/>
      <w:pPr>
        <w:ind w:left="3343" w:hanging="360"/>
      </w:pPr>
    </w:lvl>
    <w:lvl w:ilvl="5" w:tplc="928C7932">
      <w:start w:val="1"/>
      <w:numFmt w:val="lowerRoman"/>
      <w:lvlText w:val="%6."/>
      <w:lvlJc w:val="right"/>
      <w:pPr>
        <w:ind w:left="4063" w:hanging="180"/>
      </w:pPr>
    </w:lvl>
    <w:lvl w:ilvl="6" w:tplc="EA9C149A">
      <w:start w:val="1"/>
      <w:numFmt w:val="decimal"/>
      <w:lvlText w:val="%7."/>
      <w:lvlJc w:val="left"/>
      <w:pPr>
        <w:ind w:left="4783" w:hanging="360"/>
      </w:pPr>
    </w:lvl>
    <w:lvl w:ilvl="7" w:tplc="D9065CBC">
      <w:start w:val="1"/>
      <w:numFmt w:val="lowerLetter"/>
      <w:lvlText w:val="%8."/>
      <w:lvlJc w:val="left"/>
      <w:pPr>
        <w:ind w:left="5503" w:hanging="360"/>
      </w:pPr>
    </w:lvl>
    <w:lvl w:ilvl="8" w:tplc="0D329290">
      <w:start w:val="1"/>
      <w:numFmt w:val="lowerRoman"/>
      <w:lvlText w:val="%9."/>
      <w:lvlJc w:val="right"/>
      <w:pPr>
        <w:ind w:left="6223" w:hanging="180"/>
      </w:pPr>
    </w:lvl>
  </w:abstractNum>
  <w:abstractNum w:abstractNumId="28" w15:restartNumberingAfterBreak="0">
    <w:nsid w:val="42904226"/>
    <w:multiLevelType w:val="hybridMultilevel"/>
    <w:tmpl w:val="E7DA40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449DC9A6"/>
    <w:multiLevelType w:val="hybridMultilevel"/>
    <w:tmpl w:val="7F266710"/>
    <w:lvl w:ilvl="0" w:tplc="390E359A">
      <w:start w:val="1"/>
      <w:numFmt w:val="decimal"/>
      <w:lvlText w:val="%1."/>
      <w:lvlJc w:val="left"/>
      <w:pPr>
        <w:ind w:left="720" w:hanging="360"/>
      </w:pPr>
    </w:lvl>
    <w:lvl w:ilvl="1" w:tplc="BFD857D4">
      <w:start w:val="1"/>
      <w:numFmt w:val="lowerLetter"/>
      <w:lvlText w:val="%2."/>
      <w:lvlJc w:val="left"/>
      <w:pPr>
        <w:ind w:left="1440" w:hanging="360"/>
      </w:pPr>
    </w:lvl>
    <w:lvl w:ilvl="2" w:tplc="C0029D84">
      <w:start w:val="1"/>
      <w:numFmt w:val="lowerRoman"/>
      <w:lvlText w:val="%3."/>
      <w:lvlJc w:val="right"/>
      <w:pPr>
        <w:ind w:left="2160" w:hanging="180"/>
      </w:pPr>
    </w:lvl>
    <w:lvl w:ilvl="3" w:tplc="4CEEC476">
      <w:start w:val="1"/>
      <w:numFmt w:val="decimal"/>
      <w:lvlText w:val="%4."/>
      <w:lvlJc w:val="left"/>
      <w:pPr>
        <w:ind w:left="2880" w:hanging="360"/>
      </w:pPr>
    </w:lvl>
    <w:lvl w:ilvl="4" w:tplc="9148D918">
      <w:start w:val="1"/>
      <w:numFmt w:val="lowerLetter"/>
      <w:lvlText w:val="%5."/>
      <w:lvlJc w:val="left"/>
      <w:pPr>
        <w:ind w:left="3600" w:hanging="360"/>
      </w:pPr>
    </w:lvl>
    <w:lvl w:ilvl="5" w:tplc="EAB0F4C6">
      <w:start w:val="1"/>
      <w:numFmt w:val="lowerRoman"/>
      <w:lvlText w:val="%6."/>
      <w:lvlJc w:val="right"/>
      <w:pPr>
        <w:ind w:left="4320" w:hanging="180"/>
      </w:pPr>
    </w:lvl>
    <w:lvl w:ilvl="6" w:tplc="F14A3120">
      <w:start w:val="1"/>
      <w:numFmt w:val="decimal"/>
      <w:lvlText w:val="%7."/>
      <w:lvlJc w:val="left"/>
      <w:pPr>
        <w:ind w:left="5040" w:hanging="360"/>
      </w:pPr>
    </w:lvl>
    <w:lvl w:ilvl="7" w:tplc="F2402F32">
      <w:start w:val="1"/>
      <w:numFmt w:val="lowerLetter"/>
      <w:lvlText w:val="%8."/>
      <w:lvlJc w:val="left"/>
      <w:pPr>
        <w:ind w:left="5760" w:hanging="360"/>
      </w:pPr>
    </w:lvl>
    <w:lvl w:ilvl="8" w:tplc="05E2E9EE">
      <w:start w:val="1"/>
      <w:numFmt w:val="lowerRoman"/>
      <w:lvlText w:val="%9."/>
      <w:lvlJc w:val="right"/>
      <w:pPr>
        <w:ind w:left="6480" w:hanging="180"/>
      </w:pPr>
    </w:lvl>
  </w:abstractNum>
  <w:abstractNum w:abstractNumId="30" w15:restartNumberingAfterBreak="0">
    <w:nsid w:val="45906986"/>
    <w:multiLevelType w:val="multilevel"/>
    <w:tmpl w:val="0407001D"/>
    <w:styleLink w:val="1ai"/>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31" w15:restartNumberingAfterBreak="0">
    <w:nsid w:val="46B44F50"/>
    <w:multiLevelType w:val="hybridMultilevel"/>
    <w:tmpl w:val="FFFFFFFF"/>
    <w:lvl w:ilvl="0" w:tplc="7654FBEE">
      <w:start w:val="1"/>
      <w:numFmt w:val="lowerLetter"/>
      <w:lvlText w:val="a)"/>
      <w:lvlJc w:val="left"/>
      <w:pPr>
        <w:ind w:left="720" w:hanging="360"/>
      </w:pPr>
    </w:lvl>
    <w:lvl w:ilvl="1" w:tplc="7F5A1DD2">
      <w:start w:val="1"/>
      <w:numFmt w:val="lowerLetter"/>
      <w:lvlText w:val="%2."/>
      <w:lvlJc w:val="left"/>
      <w:pPr>
        <w:ind w:left="1440" w:hanging="360"/>
      </w:pPr>
    </w:lvl>
    <w:lvl w:ilvl="2" w:tplc="52560DFC">
      <w:start w:val="1"/>
      <w:numFmt w:val="lowerRoman"/>
      <w:lvlText w:val="%3."/>
      <w:lvlJc w:val="right"/>
      <w:pPr>
        <w:ind w:left="2160" w:hanging="180"/>
      </w:pPr>
    </w:lvl>
    <w:lvl w:ilvl="3" w:tplc="F19C6DBA">
      <w:start w:val="1"/>
      <w:numFmt w:val="decimal"/>
      <w:lvlText w:val="%4."/>
      <w:lvlJc w:val="left"/>
      <w:pPr>
        <w:ind w:left="2880" w:hanging="360"/>
      </w:pPr>
    </w:lvl>
    <w:lvl w:ilvl="4" w:tplc="FD86AC0A">
      <w:start w:val="1"/>
      <w:numFmt w:val="lowerLetter"/>
      <w:lvlText w:val="%5."/>
      <w:lvlJc w:val="left"/>
      <w:pPr>
        <w:ind w:left="3600" w:hanging="360"/>
      </w:pPr>
    </w:lvl>
    <w:lvl w:ilvl="5" w:tplc="799A823C">
      <w:start w:val="1"/>
      <w:numFmt w:val="lowerRoman"/>
      <w:lvlText w:val="%6."/>
      <w:lvlJc w:val="right"/>
      <w:pPr>
        <w:ind w:left="4320" w:hanging="180"/>
      </w:pPr>
    </w:lvl>
    <w:lvl w:ilvl="6" w:tplc="A154BE4E">
      <w:start w:val="1"/>
      <w:numFmt w:val="decimal"/>
      <w:lvlText w:val="%7."/>
      <w:lvlJc w:val="left"/>
      <w:pPr>
        <w:ind w:left="5040" w:hanging="360"/>
      </w:pPr>
    </w:lvl>
    <w:lvl w:ilvl="7" w:tplc="6054F2CA">
      <w:start w:val="1"/>
      <w:numFmt w:val="lowerLetter"/>
      <w:lvlText w:val="%8."/>
      <w:lvlJc w:val="left"/>
      <w:pPr>
        <w:ind w:left="5760" w:hanging="360"/>
      </w:pPr>
    </w:lvl>
    <w:lvl w:ilvl="8" w:tplc="BB621AF0">
      <w:start w:val="1"/>
      <w:numFmt w:val="lowerRoman"/>
      <w:lvlText w:val="%9."/>
      <w:lvlJc w:val="right"/>
      <w:pPr>
        <w:ind w:left="6480" w:hanging="180"/>
      </w:pPr>
    </w:lvl>
  </w:abstractNum>
  <w:abstractNum w:abstractNumId="32" w15:restartNumberingAfterBreak="0">
    <w:nsid w:val="48662C8D"/>
    <w:multiLevelType w:val="hybridMultilevel"/>
    <w:tmpl w:val="B60C71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4B3CF48C"/>
    <w:multiLevelType w:val="hybridMultilevel"/>
    <w:tmpl w:val="C860828A"/>
    <w:lvl w:ilvl="0" w:tplc="8F94ADF6">
      <w:start w:val="1"/>
      <w:numFmt w:val="bullet"/>
      <w:lvlText w:val=""/>
      <w:lvlJc w:val="left"/>
      <w:pPr>
        <w:ind w:left="720" w:hanging="360"/>
      </w:pPr>
      <w:rPr>
        <w:rFonts w:ascii="Symbol" w:hAnsi="Symbol" w:hint="default"/>
      </w:rPr>
    </w:lvl>
    <w:lvl w:ilvl="1" w:tplc="6C16F56A">
      <w:start w:val="1"/>
      <w:numFmt w:val="bullet"/>
      <w:lvlText w:val="o"/>
      <w:lvlJc w:val="left"/>
      <w:pPr>
        <w:ind w:left="1440" w:hanging="360"/>
      </w:pPr>
      <w:rPr>
        <w:rFonts w:ascii="Courier New" w:hAnsi="Courier New" w:hint="default"/>
      </w:rPr>
    </w:lvl>
    <w:lvl w:ilvl="2" w:tplc="9EB29344">
      <w:start w:val="1"/>
      <w:numFmt w:val="bullet"/>
      <w:lvlText w:val=""/>
      <w:lvlJc w:val="left"/>
      <w:pPr>
        <w:ind w:left="2160" w:hanging="360"/>
      </w:pPr>
      <w:rPr>
        <w:rFonts w:ascii="Wingdings" w:hAnsi="Wingdings" w:hint="default"/>
      </w:rPr>
    </w:lvl>
    <w:lvl w:ilvl="3" w:tplc="0F8CE0C2">
      <w:start w:val="1"/>
      <w:numFmt w:val="bullet"/>
      <w:lvlText w:val=""/>
      <w:lvlJc w:val="left"/>
      <w:pPr>
        <w:ind w:left="2880" w:hanging="360"/>
      </w:pPr>
      <w:rPr>
        <w:rFonts w:ascii="Symbol" w:hAnsi="Symbol" w:hint="default"/>
      </w:rPr>
    </w:lvl>
    <w:lvl w:ilvl="4" w:tplc="11A44786">
      <w:start w:val="1"/>
      <w:numFmt w:val="bullet"/>
      <w:lvlText w:val="o"/>
      <w:lvlJc w:val="left"/>
      <w:pPr>
        <w:ind w:left="3600" w:hanging="360"/>
      </w:pPr>
      <w:rPr>
        <w:rFonts w:ascii="Courier New" w:hAnsi="Courier New" w:hint="default"/>
      </w:rPr>
    </w:lvl>
    <w:lvl w:ilvl="5" w:tplc="4E267714">
      <w:start w:val="1"/>
      <w:numFmt w:val="bullet"/>
      <w:lvlText w:val=""/>
      <w:lvlJc w:val="left"/>
      <w:pPr>
        <w:ind w:left="4320" w:hanging="360"/>
      </w:pPr>
      <w:rPr>
        <w:rFonts w:ascii="Wingdings" w:hAnsi="Wingdings" w:hint="default"/>
      </w:rPr>
    </w:lvl>
    <w:lvl w:ilvl="6" w:tplc="B510A860">
      <w:start w:val="1"/>
      <w:numFmt w:val="bullet"/>
      <w:lvlText w:val=""/>
      <w:lvlJc w:val="left"/>
      <w:pPr>
        <w:ind w:left="5040" w:hanging="360"/>
      </w:pPr>
      <w:rPr>
        <w:rFonts w:ascii="Symbol" w:hAnsi="Symbol" w:hint="default"/>
      </w:rPr>
    </w:lvl>
    <w:lvl w:ilvl="7" w:tplc="1CC06FF0">
      <w:start w:val="1"/>
      <w:numFmt w:val="bullet"/>
      <w:lvlText w:val="o"/>
      <w:lvlJc w:val="left"/>
      <w:pPr>
        <w:ind w:left="5760" w:hanging="360"/>
      </w:pPr>
      <w:rPr>
        <w:rFonts w:ascii="Courier New" w:hAnsi="Courier New" w:hint="default"/>
      </w:rPr>
    </w:lvl>
    <w:lvl w:ilvl="8" w:tplc="DA3A6C16">
      <w:start w:val="1"/>
      <w:numFmt w:val="bullet"/>
      <w:lvlText w:val=""/>
      <w:lvlJc w:val="left"/>
      <w:pPr>
        <w:ind w:left="6480" w:hanging="360"/>
      </w:pPr>
      <w:rPr>
        <w:rFonts w:ascii="Wingdings" w:hAnsi="Wingdings" w:hint="default"/>
      </w:rPr>
    </w:lvl>
  </w:abstractNum>
  <w:abstractNum w:abstractNumId="34" w15:restartNumberingAfterBreak="0">
    <w:nsid w:val="4FA1255D"/>
    <w:multiLevelType w:val="multilevel"/>
    <w:tmpl w:val="4AC84C64"/>
    <w:lvl w:ilvl="0">
      <w:numFmt w:val="decimal"/>
      <w:pStyle w:val="1"/>
      <w:lvlText w:val="%1"/>
      <w:lvlJc w:val="left"/>
      <w:pPr>
        <w:ind w:left="851" w:hanging="851"/>
      </w:pPr>
      <w:rPr>
        <w:color w:val="auto"/>
      </w:rPr>
    </w:lvl>
    <w:lvl w:ilvl="1">
      <w:start w:val="1"/>
      <w:numFmt w:val="decimal"/>
      <w:pStyle w:val="2"/>
      <w:lvlText w:val="%1.%2"/>
      <w:lvlJc w:val="left"/>
      <w:pPr>
        <w:ind w:left="576" w:hanging="576"/>
      </w:pPr>
      <w:rPr>
        <w:rFonts w:ascii="Cambria" w:hAnsi="Cambria" w:hint="default"/>
        <w:color w:val="auto"/>
        <w:sz w:val="20"/>
        <w:szCs w:val="20"/>
      </w:rPr>
    </w:lvl>
    <w:lvl w:ilvl="2">
      <w:start w:val="1"/>
      <w:numFmt w:val="decimal"/>
      <w:pStyle w:val="3"/>
      <w:lvlText w:val="%1.%2.%3"/>
      <w:lvlJc w:val="left"/>
      <w:pPr>
        <w:ind w:left="1440" w:hanging="720"/>
      </w:pPr>
      <w:rPr>
        <w:b w:val="0"/>
        <w:i w:val="0"/>
      </w:rPr>
    </w:lvl>
    <w:lvl w:ilvl="3">
      <w:start w:val="1"/>
      <w:numFmt w:val="decimal"/>
      <w:pStyle w:val="4"/>
      <w:lvlText w:val="%1.%2.%3.%4"/>
      <w:lvlJc w:val="left"/>
      <w:pPr>
        <w:ind w:left="1584" w:hanging="864"/>
      </w:pPr>
    </w:lvl>
    <w:lvl w:ilvl="4">
      <w:start w:val="1"/>
      <w:numFmt w:val="decimal"/>
      <w:pStyle w:val="5"/>
      <w:lvlText w:val="%1.%2.%3.%4.%5"/>
      <w:lvlJc w:val="left"/>
      <w:pPr>
        <w:ind w:left="1728" w:hanging="1008"/>
      </w:pPr>
    </w:lvl>
    <w:lvl w:ilvl="5">
      <w:start w:val="1"/>
      <w:numFmt w:val="decimal"/>
      <w:pStyle w:val="6"/>
      <w:lvlText w:val="%1.%2.%3.%4.%5.%6"/>
      <w:lvlJc w:val="left"/>
      <w:pPr>
        <w:ind w:left="1872" w:hanging="1152"/>
      </w:pPr>
    </w:lvl>
    <w:lvl w:ilvl="6">
      <w:start w:val="1"/>
      <w:numFmt w:val="decimal"/>
      <w:lvlText w:val="%1.%2.%3.%4.%5.%6.%7"/>
      <w:lvlJc w:val="left"/>
      <w:pPr>
        <w:ind w:left="2016" w:hanging="1296"/>
      </w:pPr>
    </w:lvl>
    <w:lvl w:ilvl="7">
      <w:start w:val="1"/>
      <w:numFmt w:val="decimal"/>
      <w:pStyle w:val="8"/>
      <w:lvlText w:val="%1.%2.%3.%4.%5.%6.%7.%8"/>
      <w:lvlJc w:val="left"/>
      <w:pPr>
        <w:ind w:left="2160" w:hanging="1440"/>
      </w:pPr>
    </w:lvl>
    <w:lvl w:ilvl="8">
      <w:start w:val="1"/>
      <w:numFmt w:val="decimal"/>
      <w:pStyle w:val="9"/>
      <w:lvlText w:val="%1.%2.%3.%4.%5.%6.%7.%8.%9"/>
      <w:lvlJc w:val="left"/>
      <w:pPr>
        <w:ind w:left="2304" w:hanging="1584"/>
      </w:pPr>
    </w:lvl>
  </w:abstractNum>
  <w:abstractNum w:abstractNumId="35" w15:restartNumberingAfterBreak="0">
    <w:nsid w:val="4FE30A66"/>
    <w:multiLevelType w:val="hybridMultilevel"/>
    <w:tmpl w:val="9AAC3ABC"/>
    <w:lvl w:ilvl="0" w:tplc="ADFE9748">
      <w:start w:val="1"/>
      <w:numFmt w:val="bullet"/>
      <w:lvlText w:val=""/>
      <w:lvlJc w:val="left"/>
      <w:pPr>
        <w:ind w:left="1080" w:hanging="360"/>
      </w:pPr>
      <w:rPr>
        <w:rFonts w:ascii="Symbol" w:hAnsi="Symbol" w:hint="default"/>
      </w:rPr>
    </w:lvl>
    <w:lvl w:ilvl="1" w:tplc="407425BE" w:tentative="1">
      <w:start w:val="1"/>
      <w:numFmt w:val="bullet"/>
      <w:lvlText w:val="o"/>
      <w:lvlJc w:val="left"/>
      <w:pPr>
        <w:ind w:left="1800" w:hanging="360"/>
      </w:pPr>
      <w:rPr>
        <w:rFonts w:ascii="Courier New" w:hAnsi="Courier New" w:hint="default"/>
      </w:rPr>
    </w:lvl>
    <w:lvl w:ilvl="2" w:tplc="673E430A" w:tentative="1">
      <w:start w:val="1"/>
      <w:numFmt w:val="bullet"/>
      <w:lvlText w:val=""/>
      <w:lvlJc w:val="left"/>
      <w:pPr>
        <w:ind w:left="2520" w:hanging="360"/>
      </w:pPr>
      <w:rPr>
        <w:rFonts w:ascii="Wingdings" w:hAnsi="Wingdings" w:hint="default"/>
      </w:rPr>
    </w:lvl>
    <w:lvl w:ilvl="3" w:tplc="35DC8434" w:tentative="1">
      <w:start w:val="1"/>
      <w:numFmt w:val="bullet"/>
      <w:lvlText w:val=""/>
      <w:lvlJc w:val="left"/>
      <w:pPr>
        <w:ind w:left="3240" w:hanging="360"/>
      </w:pPr>
      <w:rPr>
        <w:rFonts w:ascii="Symbol" w:hAnsi="Symbol" w:hint="default"/>
      </w:rPr>
    </w:lvl>
    <w:lvl w:ilvl="4" w:tplc="37E47D44" w:tentative="1">
      <w:start w:val="1"/>
      <w:numFmt w:val="bullet"/>
      <w:lvlText w:val="o"/>
      <w:lvlJc w:val="left"/>
      <w:pPr>
        <w:ind w:left="3960" w:hanging="360"/>
      </w:pPr>
      <w:rPr>
        <w:rFonts w:ascii="Courier New" w:hAnsi="Courier New" w:hint="default"/>
      </w:rPr>
    </w:lvl>
    <w:lvl w:ilvl="5" w:tplc="32C4FDCA" w:tentative="1">
      <w:start w:val="1"/>
      <w:numFmt w:val="bullet"/>
      <w:lvlText w:val=""/>
      <w:lvlJc w:val="left"/>
      <w:pPr>
        <w:ind w:left="4680" w:hanging="360"/>
      </w:pPr>
      <w:rPr>
        <w:rFonts w:ascii="Wingdings" w:hAnsi="Wingdings" w:hint="default"/>
      </w:rPr>
    </w:lvl>
    <w:lvl w:ilvl="6" w:tplc="F6329E38" w:tentative="1">
      <w:start w:val="1"/>
      <w:numFmt w:val="bullet"/>
      <w:lvlText w:val=""/>
      <w:lvlJc w:val="left"/>
      <w:pPr>
        <w:ind w:left="5400" w:hanging="360"/>
      </w:pPr>
      <w:rPr>
        <w:rFonts w:ascii="Symbol" w:hAnsi="Symbol" w:hint="default"/>
      </w:rPr>
    </w:lvl>
    <w:lvl w:ilvl="7" w:tplc="77766948" w:tentative="1">
      <w:start w:val="1"/>
      <w:numFmt w:val="bullet"/>
      <w:lvlText w:val="o"/>
      <w:lvlJc w:val="left"/>
      <w:pPr>
        <w:ind w:left="6120" w:hanging="360"/>
      </w:pPr>
      <w:rPr>
        <w:rFonts w:ascii="Courier New" w:hAnsi="Courier New" w:hint="default"/>
      </w:rPr>
    </w:lvl>
    <w:lvl w:ilvl="8" w:tplc="7D8E0DEE" w:tentative="1">
      <w:start w:val="1"/>
      <w:numFmt w:val="bullet"/>
      <w:lvlText w:val=""/>
      <w:lvlJc w:val="left"/>
      <w:pPr>
        <w:ind w:left="6840" w:hanging="360"/>
      </w:pPr>
      <w:rPr>
        <w:rFonts w:ascii="Wingdings" w:hAnsi="Wingdings" w:hint="default"/>
      </w:rPr>
    </w:lvl>
  </w:abstractNum>
  <w:abstractNum w:abstractNumId="36" w15:restartNumberingAfterBreak="0">
    <w:nsid w:val="50367AB9"/>
    <w:multiLevelType w:val="hybridMultilevel"/>
    <w:tmpl w:val="8258004A"/>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7" w15:restartNumberingAfterBreak="0">
    <w:nsid w:val="5324566B"/>
    <w:multiLevelType w:val="multilevel"/>
    <w:tmpl w:val="1868CBB4"/>
    <w:lvl w:ilvl="0">
      <w:start w:val="14"/>
      <w:numFmt w:val="decimal"/>
      <w:lvlText w:val="%1."/>
      <w:lvlJc w:val="left"/>
      <w:pPr>
        <w:ind w:left="420" w:hanging="420"/>
      </w:pPr>
      <w:rPr>
        <w:rFonts w:hint="default"/>
      </w:rPr>
    </w:lvl>
    <w:lvl w:ilvl="1">
      <w:start w:val="1"/>
      <w:numFmt w:val="decimal"/>
      <w:lvlText w:val="%1.%2."/>
      <w:lvlJc w:val="left"/>
      <w:pPr>
        <w:ind w:left="960" w:hanging="420"/>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34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6120" w:hanging="1800"/>
      </w:pPr>
      <w:rPr>
        <w:rFonts w:hint="default"/>
      </w:rPr>
    </w:lvl>
  </w:abstractNum>
  <w:abstractNum w:abstractNumId="38" w15:restartNumberingAfterBreak="0">
    <w:nsid w:val="53FC2965"/>
    <w:multiLevelType w:val="multilevel"/>
    <w:tmpl w:val="7B32B0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55F44C8E"/>
    <w:multiLevelType w:val="hybridMultilevel"/>
    <w:tmpl w:val="24D209EE"/>
    <w:lvl w:ilvl="0" w:tplc="6DA83CBE">
      <w:start w:val="1"/>
      <w:numFmt w:val="bullet"/>
      <w:lvlText w:val="o"/>
      <w:lvlJc w:val="left"/>
      <w:pPr>
        <w:ind w:left="1080" w:hanging="360"/>
      </w:pPr>
      <w:rPr>
        <w:rFonts w:ascii="Courier New" w:hAnsi="Courier New" w:hint="default"/>
      </w:rPr>
    </w:lvl>
    <w:lvl w:ilvl="1" w:tplc="AAD061B6" w:tentative="1">
      <w:start w:val="1"/>
      <w:numFmt w:val="bullet"/>
      <w:lvlText w:val="o"/>
      <w:lvlJc w:val="left"/>
      <w:pPr>
        <w:ind w:left="1440" w:hanging="360"/>
      </w:pPr>
      <w:rPr>
        <w:rFonts w:ascii="Courier New" w:hAnsi="Courier New" w:hint="default"/>
      </w:rPr>
    </w:lvl>
    <w:lvl w:ilvl="2" w:tplc="E884C802" w:tentative="1">
      <w:start w:val="1"/>
      <w:numFmt w:val="bullet"/>
      <w:lvlText w:val=""/>
      <w:lvlJc w:val="left"/>
      <w:pPr>
        <w:ind w:left="2160" w:hanging="360"/>
      </w:pPr>
      <w:rPr>
        <w:rFonts w:ascii="Wingdings" w:hAnsi="Wingdings" w:hint="default"/>
      </w:rPr>
    </w:lvl>
    <w:lvl w:ilvl="3" w:tplc="8230FCF6" w:tentative="1">
      <w:start w:val="1"/>
      <w:numFmt w:val="bullet"/>
      <w:lvlText w:val=""/>
      <w:lvlJc w:val="left"/>
      <w:pPr>
        <w:ind w:left="2880" w:hanging="360"/>
      </w:pPr>
      <w:rPr>
        <w:rFonts w:ascii="Symbol" w:hAnsi="Symbol" w:hint="default"/>
      </w:rPr>
    </w:lvl>
    <w:lvl w:ilvl="4" w:tplc="23EC90B8" w:tentative="1">
      <w:start w:val="1"/>
      <w:numFmt w:val="bullet"/>
      <w:lvlText w:val="o"/>
      <w:lvlJc w:val="left"/>
      <w:pPr>
        <w:ind w:left="3600" w:hanging="360"/>
      </w:pPr>
      <w:rPr>
        <w:rFonts w:ascii="Courier New" w:hAnsi="Courier New" w:hint="default"/>
      </w:rPr>
    </w:lvl>
    <w:lvl w:ilvl="5" w:tplc="8D465D22" w:tentative="1">
      <w:start w:val="1"/>
      <w:numFmt w:val="bullet"/>
      <w:lvlText w:val=""/>
      <w:lvlJc w:val="left"/>
      <w:pPr>
        <w:ind w:left="4320" w:hanging="360"/>
      </w:pPr>
      <w:rPr>
        <w:rFonts w:ascii="Wingdings" w:hAnsi="Wingdings" w:hint="default"/>
      </w:rPr>
    </w:lvl>
    <w:lvl w:ilvl="6" w:tplc="6E7C182E" w:tentative="1">
      <w:start w:val="1"/>
      <w:numFmt w:val="bullet"/>
      <w:lvlText w:val=""/>
      <w:lvlJc w:val="left"/>
      <w:pPr>
        <w:ind w:left="5040" w:hanging="360"/>
      </w:pPr>
      <w:rPr>
        <w:rFonts w:ascii="Symbol" w:hAnsi="Symbol" w:hint="default"/>
      </w:rPr>
    </w:lvl>
    <w:lvl w:ilvl="7" w:tplc="1B18BC6C" w:tentative="1">
      <w:start w:val="1"/>
      <w:numFmt w:val="bullet"/>
      <w:lvlText w:val="o"/>
      <w:lvlJc w:val="left"/>
      <w:pPr>
        <w:ind w:left="5760" w:hanging="360"/>
      </w:pPr>
      <w:rPr>
        <w:rFonts w:ascii="Courier New" w:hAnsi="Courier New" w:hint="default"/>
      </w:rPr>
    </w:lvl>
    <w:lvl w:ilvl="8" w:tplc="2F3451F4" w:tentative="1">
      <w:start w:val="1"/>
      <w:numFmt w:val="bullet"/>
      <w:lvlText w:val=""/>
      <w:lvlJc w:val="left"/>
      <w:pPr>
        <w:ind w:left="6480" w:hanging="360"/>
      </w:pPr>
      <w:rPr>
        <w:rFonts w:ascii="Wingdings" w:hAnsi="Wingdings" w:hint="default"/>
      </w:rPr>
    </w:lvl>
  </w:abstractNum>
  <w:abstractNum w:abstractNumId="40" w15:restartNumberingAfterBreak="0">
    <w:nsid w:val="5C3A7156"/>
    <w:multiLevelType w:val="hybridMultilevel"/>
    <w:tmpl w:val="37A082B6"/>
    <w:lvl w:ilvl="0" w:tplc="A42A6C50">
      <w:start w:val="1"/>
      <w:numFmt w:val="decimal"/>
      <w:lvlText w:val="%1."/>
      <w:lvlJc w:val="left"/>
      <w:pPr>
        <w:ind w:left="360" w:hanging="360"/>
      </w:pPr>
      <w:rPr>
        <w:rFonts w:hint="default"/>
        <w:b w:val="0"/>
        <w:i w:val="0"/>
        <w:u w:val="none"/>
      </w:rPr>
    </w:lvl>
    <w:lvl w:ilvl="1" w:tplc="F0024212">
      <w:start w:val="1"/>
      <w:numFmt w:val="lowerLetter"/>
      <w:lvlText w:val="%2."/>
      <w:lvlJc w:val="left"/>
      <w:pPr>
        <w:ind w:left="1080" w:hanging="360"/>
      </w:pPr>
      <w:rPr>
        <w:lang w:val="en-GB"/>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1" w15:restartNumberingAfterBreak="0">
    <w:nsid w:val="5CC841D9"/>
    <w:multiLevelType w:val="hybridMultilevel"/>
    <w:tmpl w:val="DED8C39A"/>
    <w:lvl w:ilvl="0" w:tplc="FFFFFFFF">
      <w:start w:val="1"/>
      <w:numFmt w:val="bullet"/>
      <w:lvlText w:val="o"/>
      <w:lvlJc w:val="left"/>
      <w:pPr>
        <w:ind w:left="1429" w:hanging="360"/>
      </w:pPr>
      <w:rPr>
        <w:rFonts w:ascii="Symbol" w:hAnsi="Symbol" w:hint="default"/>
      </w:rPr>
    </w:lvl>
    <w:lvl w:ilvl="1" w:tplc="BFAA5EC2">
      <w:start w:val="1"/>
      <w:numFmt w:val="bullet"/>
      <w:lvlText w:val="o"/>
      <w:lvlJc w:val="left"/>
      <w:pPr>
        <w:ind w:left="2149" w:hanging="360"/>
      </w:pPr>
      <w:rPr>
        <w:rFonts w:ascii="Courier New" w:hAnsi="Courier New" w:hint="default"/>
      </w:rPr>
    </w:lvl>
    <w:lvl w:ilvl="2" w:tplc="8B302D7A" w:tentative="1">
      <w:start w:val="1"/>
      <w:numFmt w:val="bullet"/>
      <w:lvlText w:val=""/>
      <w:lvlJc w:val="left"/>
      <w:pPr>
        <w:ind w:left="2869" w:hanging="360"/>
      </w:pPr>
      <w:rPr>
        <w:rFonts w:ascii="Wingdings" w:hAnsi="Wingdings" w:hint="default"/>
      </w:rPr>
    </w:lvl>
    <w:lvl w:ilvl="3" w:tplc="27C29B54" w:tentative="1">
      <w:start w:val="1"/>
      <w:numFmt w:val="bullet"/>
      <w:lvlText w:val=""/>
      <w:lvlJc w:val="left"/>
      <w:pPr>
        <w:ind w:left="3589" w:hanging="360"/>
      </w:pPr>
      <w:rPr>
        <w:rFonts w:ascii="Symbol" w:hAnsi="Symbol" w:hint="default"/>
      </w:rPr>
    </w:lvl>
    <w:lvl w:ilvl="4" w:tplc="50124AA0" w:tentative="1">
      <w:start w:val="1"/>
      <w:numFmt w:val="bullet"/>
      <w:lvlText w:val="o"/>
      <w:lvlJc w:val="left"/>
      <w:pPr>
        <w:ind w:left="4309" w:hanging="360"/>
      </w:pPr>
      <w:rPr>
        <w:rFonts w:ascii="Courier New" w:hAnsi="Courier New" w:hint="default"/>
      </w:rPr>
    </w:lvl>
    <w:lvl w:ilvl="5" w:tplc="3D44A6CC" w:tentative="1">
      <w:start w:val="1"/>
      <w:numFmt w:val="bullet"/>
      <w:lvlText w:val=""/>
      <w:lvlJc w:val="left"/>
      <w:pPr>
        <w:ind w:left="5029" w:hanging="360"/>
      </w:pPr>
      <w:rPr>
        <w:rFonts w:ascii="Wingdings" w:hAnsi="Wingdings" w:hint="default"/>
      </w:rPr>
    </w:lvl>
    <w:lvl w:ilvl="6" w:tplc="8664525A" w:tentative="1">
      <w:start w:val="1"/>
      <w:numFmt w:val="bullet"/>
      <w:lvlText w:val=""/>
      <w:lvlJc w:val="left"/>
      <w:pPr>
        <w:ind w:left="5749" w:hanging="360"/>
      </w:pPr>
      <w:rPr>
        <w:rFonts w:ascii="Symbol" w:hAnsi="Symbol" w:hint="default"/>
      </w:rPr>
    </w:lvl>
    <w:lvl w:ilvl="7" w:tplc="D1D2E710" w:tentative="1">
      <w:start w:val="1"/>
      <w:numFmt w:val="bullet"/>
      <w:lvlText w:val="o"/>
      <w:lvlJc w:val="left"/>
      <w:pPr>
        <w:ind w:left="6469" w:hanging="360"/>
      </w:pPr>
      <w:rPr>
        <w:rFonts w:ascii="Courier New" w:hAnsi="Courier New" w:hint="default"/>
      </w:rPr>
    </w:lvl>
    <w:lvl w:ilvl="8" w:tplc="E8FED4A2" w:tentative="1">
      <w:start w:val="1"/>
      <w:numFmt w:val="bullet"/>
      <w:lvlText w:val=""/>
      <w:lvlJc w:val="left"/>
      <w:pPr>
        <w:ind w:left="7189" w:hanging="360"/>
      </w:pPr>
      <w:rPr>
        <w:rFonts w:ascii="Wingdings" w:hAnsi="Wingdings" w:hint="default"/>
      </w:rPr>
    </w:lvl>
  </w:abstractNum>
  <w:abstractNum w:abstractNumId="42" w15:restartNumberingAfterBreak="0">
    <w:nsid w:val="5D4904DB"/>
    <w:multiLevelType w:val="multilevel"/>
    <w:tmpl w:val="FAE0E914"/>
    <w:lvl w:ilvl="0">
      <w:start w:val="15"/>
      <w:numFmt w:val="decimal"/>
      <w:lvlText w:val="%1."/>
      <w:lvlJc w:val="left"/>
      <w:pPr>
        <w:ind w:left="420" w:hanging="420"/>
      </w:pPr>
    </w:lvl>
    <w:lvl w:ilvl="1">
      <w:start w:val="1"/>
      <w:numFmt w:val="decimal"/>
      <w:lvlText w:val="%1.%2."/>
      <w:lvlJc w:val="left"/>
      <w:pPr>
        <w:ind w:left="960" w:hanging="420"/>
      </w:pPr>
    </w:lvl>
    <w:lvl w:ilvl="2">
      <w:start w:val="1"/>
      <w:numFmt w:val="decimal"/>
      <w:lvlText w:val="%1.%2.%3."/>
      <w:lvlJc w:val="left"/>
      <w:pPr>
        <w:ind w:left="1800" w:hanging="720"/>
      </w:pPr>
    </w:lvl>
    <w:lvl w:ilvl="3">
      <w:start w:val="1"/>
      <w:numFmt w:val="decimal"/>
      <w:lvlText w:val="%1.%2.%3.%4."/>
      <w:lvlJc w:val="left"/>
      <w:pPr>
        <w:ind w:left="2340" w:hanging="720"/>
      </w:pPr>
    </w:lvl>
    <w:lvl w:ilvl="4">
      <w:start w:val="1"/>
      <w:numFmt w:val="decimal"/>
      <w:lvlText w:val="%1.%2.%3.%4.%5."/>
      <w:lvlJc w:val="left"/>
      <w:pPr>
        <w:ind w:left="3240" w:hanging="1080"/>
      </w:pPr>
    </w:lvl>
    <w:lvl w:ilvl="5">
      <w:start w:val="1"/>
      <w:numFmt w:val="decimal"/>
      <w:lvlText w:val="%1.%2.%3.%4.%5.%6."/>
      <w:lvlJc w:val="left"/>
      <w:pPr>
        <w:ind w:left="3780" w:hanging="1080"/>
      </w:pPr>
    </w:lvl>
    <w:lvl w:ilvl="6">
      <w:start w:val="1"/>
      <w:numFmt w:val="decimal"/>
      <w:lvlText w:val="%1.%2.%3.%4.%5.%6.%7."/>
      <w:lvlJc w:val="left"/>
      <w:pPr>
        <w:ind w:left="4680" w:hanging="1440"/>
      </w:pPr>
    </w:lvl>
    <w:lvl w:ilvl="7">
      <w:start w:val="1"/>
      <w:numFmt w:val="decimal"/>
      <w:lvlText w:val="%1.%2.%3.%4.%5.%6.%7.%8."/>
      <w:lvlJc w:val="left"/>
      <w:pPr>
        <w:ind w:left="5220" w:hanging="1440"/>
      </w:pPr>
    </w:lvl>
    <w:lvl w:ilvl="8">
      <w:start w:val="1"/>
      <w:numFmt w:val="decimal"/>
      <w:lvlText w:val="%1.%2.%3.%4.%5.%6.%7.%8.%9."/>
      <w:lvlJc w:val="left"/>
      <w:pPr>
        <w:ind w:left="6120" w:hanging="1800"/>
      </w:pPr>
    </w:lvl>
  </w:abstractNum>
  <w:abstractNum w:abstractNumId="43" w15:restartNumberingAfterBreak="0">
    <w:nsid w:val="5E232527"/>
    <w:multiLevelType w:val="hybridMultilevel"/>
    <w:tmpl w:val="EB4ED79A"/>
    <w:lvl w:ilvl="0" w:tplc="B426BD7A">
      <w:start w:val="1"/>
      <w:numFmt w:val="bullet"/>
      <w:lvlText w:val=""/>
      <w:lvlJc w:val="left"/>
      <w:pPr>
        <w:ind w:left="1429" w:hanging="360"/>
      </w:pPr>
      <w:rPr>
        <w:rFonts w:ascii="Symbol" w:hAnsi="Symbol" w:hint="default"/>
        <w:spacing w:val="-1"/>
        <w:w w:val="100"/>
        <w:sz w:val="22"/>
        <w:szCs w:val="22"/>
      </w:rPr>
    </w:lvl>
    <w:lvl w:ilvl="1" w:tplc="855CB12C" w:tentative="1">
      <w:start w:val="1"/>
      <w:numFmt w:val="bullet"/>
      <w:lvlText w:val="o"/>
      <w:lvlJc w:val="left"/>
      <w:pPr>
        <w:ind w:left="2149" w:hanging="360"/>
      </w:pPr>
      <w:rPr>
        <w:rFonts w:ascii="Courier New" w:hAnsi="Courier New" w:hint="default"/>
      </w:rPr>
    </w:lvl>
    <w:lvl w:ilvl="2" w:tplc="6D3E6E22" w:tentative="1">
      <w:start w:val="1"/>
      <w:numFmt w:val="bullet"/>
      <w:lvlText w:val=""/>
      <w:lvlJc w:val="left"/>
      <w:pPr>
        <w:ind w:left="2869" w:hanging="360"/>
      </w:pPr>
      <w:rPr>
        <w:rFonts w:ascii="Wingdings" w:hAnsi="Wingdings" w:hint="default"/>
      </w:rPr>
    </w:lvl>
    <w:lvl w:ilvl="3" w:tplc="891C94FE" w:tentative="1">
      <w:start w:val="1"/>
      <w:numFmt w:val="bullet"/>
      <w:lvlText w:val=""/>
      <w:lvlJc w:val="left"/>
      <w:pPr>
        <w:ind w:left="3589" w:hanging="360"/>
      </w:pPr>
      <w:rPr>
        <w:rFonts w:ascii="Symbol" w:hAnsi="Symbol" w:hint="default"/>
      </w:rPr>
    </w:lvl>
    <w:lvl w:ilvl="4" w:tplc="4296038C" w:tentative="1">
      <w:start w:val="1"/>
      <w:numFmt w:val="bullet"/>
      <w:lvlText w:val="o"/>
      <w:lvlJc w:val="left"/>
      <w:pPr>
        <w:ind w:left="4309" w:hanging="360"/>
      </w:pPr>
      <w:rPr>
        <w:rFonts w:ascii="Courier New" w:hAnsi="Courier New" w:hint="default"/>
      </w:rPr>
    </w:lvl>
    <w:lvl w:ilvl="5" w:tplc="60EEF998" w:tentative="1">
      <w:start w:val="1"/>
      <w:numFmt w:val="bullet"/>
      <w:lvlText w:val=""/>
      <w:lvlJc w:val="left"/>
      <w:pPr>
        <w:ind w:left="5029" w:hanging="360"/>
      </w:pPr>
      <w:rPr>
        <w:rFonts w:ascii="Wingdings" w:hAnsi="Wingdings" w:hint="default"/>
      </w:rPr>
    </w:lvl>
    <w:lvl w:ilvl="6" w:tplc="C2C6E26E" w:tentative="1">
      <w:start w:val="1"/>
      <w:numFmt w:val="bullet"/>
      <w:lvlText w:val=""/>
      <w:lvlJc w:val="left"/>
      <w:pPr>
        <w:ind w:left="5749" w:hanging="360"/>
      </w:pPr>
      <w:rPr>
        <w:rFonts w:ascii="Symbol" w:hAnsi="Symbol" w:hint="default"/>
      </w:rPr>
    </w:lvl>
    <w:lvl w:ilvl="7" w:tplc="4BC41C9E" w:tentative="1">
      <w:start w:val="1"/>
      <w:numFmt w:val="bullet"/>
      <w:lvlText w:val="o"/>
      <w:lvlJc w:val="left"/>
      <w:pPr>
        <w:ind w:left="6469" w:hanging="360"/>
      </w:pPr>
      <w:rPr>
        <w:rFonts w:ascii="Courier New" w:hAnsi="Courier New" w:hint="default"/>
      </w:rPr>
    </w:lvl>
    <w:lvl w:ilvl="8" w:tplc="5B9E45F4" w:tentative="1">
      <w:start w:val="1"/>
      <w:numFmt w:val="bullet"/>
      <w:lvlText w:val=""/>
      <w:lvlJc w:val="left"/>
      <w:pPr>
        <w:ind w:left="7189" w:hanging="360"/>
      </w:pPr>
      <w:rPr>
        <w:rFonts w:ascii="Wingdings" w:hAnsi="Wingdings" w:hint="default"/>
      </w:rPr>
    </w:lvl>
  </w:abstractNum>
  <w:abstractNum w:abstractNumId="44" w15:restartNumberingAfterBreak="0">
    <w:nsid w:val="621221F7"/>
    <w:multiLevelType w:val="hybridMultilevel"/>
    <w:tmpl w:val="D3CE19D6"/>
    <w:lvl w:ilvl="0" w:tplc="2BC8FF3A">
      <w:start w:val="1"/>
      <w:numFmt w:val="bullet"/>
      <w:lvlText w:val="-"/>
      <w:lvlJc w:val="left"/>
      <w:pPr>
        <w:ind w:left="471" w:hanging="360"/>
      </w:pPr>
      <w:rPr>
        <w:rFonts w:ascii="Book Antiqua" w:hAnsi="Book Antiqua" w:hint="default"/>
      </w:rPr>
    </w:lvl>
    <w:lvl w:ilvl="1" w:tplc="092A135C" w:tentative="1">
      <w:start w:val="1"/>
      <w:numFmt w:val="bullet"/>
      <w:lvlText w:val="o"/>
      <w:lvlJc w:val="left"/>
      <w:pPr>
        <w:ind w:left="1191" w:hanging="360"/>
      </w:pPr>
      <w:rPr>
        <w:rFonts w:ascii="Courier New" w:hAnsi="Courier New" w:hint="default"/>
      </w:rPr>
    </w:lvl>
    <w:lvl w:ilvl="2" w:tplc="1C5C779E" w:tentative="1">
      <w:start w:val="1"/>
      <w:numFmt w:val="bullet"/>
      <w:lvlText w:val=""/>
      <w:lvlJc w:val="left"/>
      <w:pPr>
        <w:ind w:left="1911" w:hanging="360"/>
      </w:pPr>
      <w:rPr>
        <w:rFonts w:ascii="Wingdings" w:hAnsi="Wingdings" w:hint="default"/>
      </w:rPr>
    </w:lvl>
    <w:lvl w:ilvl="3" w:tplc="539C0878" w:tentative="1">
      <w:start w:val="1"/>
      <w:numFmt w:val="bullet"/>
      <w:lvlText w:val=""/>
      <w:lvlJc w:val="left"/>
      <w:pPr>
        <w:ind w:left="2631" w:hanging="360"/>
      </w:pPr>
      <w:rPr>
        <w:rFonts w:ascii="Symbol" w:hAnsi="Symbol" w:hint="default"/>
      </w:rPr>
    </w:lvl>
    <w:lvl w:ilvl="4" w:tplc="65BEB92E" w:tentative="1">
      <w:start w:val="1"/>
      <w:numFmt w:val="bullet"/>
      <w:lvlText w:val="o"/>
      <w:lvlJc w:val="left"/>
      <w:pPr>
        <w:ind w:left="3351" w:hanging="360"/>
      </w:pPr>
      <w:rPr>
        <w:rFonts w:ascii="Courier New" w:hAnsi="Courier New" w:hint="default"/>
      </w:rPr>
    </w:lvl>
    <w:lvl w:ilvl="5" w:tplc="948E7710" w:tentative="1">
      <w:start w:val="1"/>
      <w:numFmt w:val="bullet"/>
      <w:lvlText w:val=""/>
      <w:lvlJc w:val="left"/>
      <w:pPr>
        <w:ind w:left="4071" w:hanging="360"/>
      </w:pPr>
      <w:rPr>
        <w:rFonts w:ascii="Wingdings" w:hAnsi="Wingdings" w:hint="default"/>
      </w:rPr>
    </w:lvl>
    <w:lvl w:ilvl="6" w:tplc="3724B88E" w:tentative="1">
      <w:start w:val="1"/>
      <w:numFmt w:val="bullet"/>
      <w:lvlText w:val=""/>
      <w:lvlJc w:val="left"/>
      <w:pPr>
        <w:ind w:left="4791" w:hanging="360"/>
      </w:pPr>
      <w:rPr>
        <w:rFonts w:ascii="Symbol" w:hAnsi="Symbol" w:hint="default"/>
      </w:rPr>
    </w:lvl>
    <w:lvl w:ilvl="7" w:tplc="BF90A848" w:tentative="1">
      <w:start w:val="1"/>
      <w:numFmt w:val="bullet"/>
      <w:lvlText w:val="o"/>
      <w:lvlJc w:val="left"/>
      <w:pPr>
        <w:ind w:left="5511" w:hanging="360"/>
      </w:pPr>
      <w:rPr>
        <w:rFonts w:ascii="Courier New" w:hAnsi="Courier New" w:hint="default"/>
      </w:rPr>
    </w:lvl>
    <w:lvl w:ilvl="8" w:tplc="7E0AB41C" w:tentative="1">
      <w:start w:val="1"/>
      <w:numFmt w:val="bullet"/>
      <w:lvlText w:val=""/>
      <w:lvlJc w:val="left"/>
      <w:pPr>
        <w:ind w:left="6231" w:hanging="360"/>
      </w:pPr>
      <w:rPr>
        <w:rFonts w:ascii="Wingdings" w:hAnsi="Wingdings" w:hint="default"/>
      </w:rPr>
    </w:lvl>
  </w:abstractNum>
  <w:abstractNum w:abstractNumId="45" w15:restartNumberingAfterBreak="0">
    <w:nsid w:val="642AE038"/>
    <w:multiLevelType w:val="hybridMultilevel"/>
    <w:tmpl w:val="062E94AC"/>
    <w:lvl w:ilvl="0" w:tplc="2C228636">
      <w:start w:val="1"/>
      <w:numFmt w:val="bullet"/>
      <w:lvlText w:val=""/>
      <w:lvlJc w:val="left"/>
      <w:pPr>
        <w:ind w:left="360" w:hanging="360"/>
      </w:pPr>
      <w:rPr>
        <w:rFonts w:ascii="Symbol" w:hAnsi="Symbol" w:hint="default"/>
      </w:rPr>
    </w:lvl>
    <w:lvl w:ilvl="1" w:tplc="4334B73C">
      <w:start w:val="1"/>
      <w:numFmt w:val="bullet"/>
      <w:lvlText w:val="o"/>
      <w:lvlJc w:val="left"/>
      <w:pPr>
        <w:ind w:left="1080" w:hanging="360"/>
      </w:pPr>
      <w:rPr>
        <w:rFonts w:ascii="Courier New" w:hAnsi="Courier New" w:hint="default"/>
      </w:rPr>
    </w:lvl>
    <w:lvl w:ilvl="2" w:tplc="044C1DA8">
      <w:start w:val="1"/>
      <w:numFmt w:val="bullet"/>
      <w:lvlText w:val=""/>
      <w:lvlJc w:val="left"/>
      <w:pPr>
        <w:ind w:left="1800" w:hanging="360"/>
      </w:pPr>
      <w:rPr>
        <w:rFonts w:ascii="Wingdings" w:hAnsi="Wingdings" w:hint="default"/>
      </w:rPr>
    </w:lvl>
    <w:lvl w:ilvl="3" w:tplc="1DF231E0">
      <w:start w:val="1"/>
      <w:numFmt w:val="bullet"/>
      <w:lvlText w:val=""/>
      <w:lvlJc w:val="left"/>
      <w:pPr>
        <w:ind w:left="2520" w:hanging="360"/>
      </w:pPr>
      <w:rPr>
        <w:rFonts w:ascii="Symbol" w:hAnsi="Symbol" w:hint="default"/>
      </w:rPr>
    </w:lvl>
    <w:lvl w:ilvl="4" w:tplc="CA5CB844">
      <w:start w:val="1"/>
      <w:numFmt w:val="bullet"/>
      <w:lvlText w:val="o"/>
      <w:lvlJc w:val="left"/>
      <w:pPr>
        <w:ind w:left="3240" w:hanging="360"/>
      </w:pPr>
      <w:rPr>
        <w:rFonts w:ascii="Courier New" w:hAnsi="Courier New" w:hint="default"/>
      </w:rPr>
    </w:lvl>
    <w:lvl w:ilvl="5" w:tplc="A61E7AE2">
      <w:start w:val="1"/>
      <w:numFmt w:val="bullet"/>
      <w:lvlText w:val=""/>
      <w:lvlJc w:val="left"/>
      <w:pPr>
        <w:ind w:left="3960" w:hanging="360"/>
      </w:pPr>
      <w:rPr>
        <w:rFonts w:ascii="Wingdings" w:hAnsi="Wingdings" w:hint="default"/>
      </w:rPr>
    </w:lvl>
    <w:lvl w:ilvl="6" w:tplc="B14C488E">
      <w:start w:val="1"/>
      <w:numFmt w:val="bullet"/>
      <w:lvlText w:val=""/>
      <w:lvlJc w:val="left"/>
      <w:pPr>
        <w:ind w:left="4680" w:hanging="360"/>
      </w:pPr>
      <w:rPr>
        <w:rFonts w:ascii="Symbol" w:hAnsi="Symbol" w:hint="default"/>
      </w:rPr>
    </w:lvl>
    <w:lvl w:ilvl="7" w:tplc="CD9084A8">
      <w:start w:val="1"/>
      <w:numFmt w:val="bullet"/>
      <w:lvlText w:val="o"/>
      <w:lvlJc w:val="left"/>
      <w:pPr>
        <w:ind w:left="5400" w:hanging="360"/>
      </w:pPr>
      <w:rPr>
        <w:rFonts w:ascii="Courier New" w:hAnsi="Courier New" w:hint="default"/>
      </w:rPr>
    </w:lvl>
    <w:lvl w:ilvl="8" w:tplc="93BE4CC8">
      <w:start w:val="1"/>
      <w:numFmt w:val="bullet"/>
      <w:lvlText w:val=""/>
      <w:lvlJc w:val="left"/>
      <w:pPr>
        <w:ind w:left="6120" w:hanging="360"/>
      </w:pPr>
      <w:rPr>
        <w:rFonts w:ascii="Wingdings" w:hAnsi="Wingdings" w:hint="default"/>
      </w:rPr>
    </w:lvl>
  </w:abstractNum>
  <w:abstractNum w:abstractNumId="46" w15:restartNumberingAfterBreak="0">
    <w:nsid w:val="654D58A2"/>
    <w:multiLevelType w:val="hybridMultilevel"/>
    <w:tmpl w:val="53764074"/>
    <w:lvl w:ilvl="0" w:tplc="3230D2F8">
      <w:start w:val="1"/>
      <w:numFmt w:val="bullet"/>
      <w:lvlText w:val=""/>
      <w:lvlJc w:val="left"/>
      <w:pPr>
        <w:ind w:left="360" w:hanging="360"/>
      </w:pPr>
      <w:rPr>
        <w:rFonts w:ascii="Symbol" w:hAnsi="Symbol" w:hint="default"/>
      </w:rPr>
    </w:lvl>
    <w:lvl w:ilvl="1" w:tplc="EDD80448">
      <w:start w:val="1"/>
      <w:numFmt w:val="bullet"/>
      <w:lvlText w:val="o"/>
      <w:lvlJc w:val="left"/>
      <w:pPr>
        <w:ind w:left="1080" w:hanging="360"/>
      </w:pPr>
      <w:rPr>
        <w:rFonts w:ascii="Courier New" w:hAnsi="Courier New" w:hint="default"/>
      </w:rPr>
    </w:lvl>
    <w:lvl w:ilvl="2" w:tplc="7F4A99A2">
      <w:start w:val="1"/>
      <w:numFmt w:val="bullet"/>
      <w:lvlText w:val=""/>
      <w:lvlJc w:val="left"/>
      <w:pPr>
        <w:ind w:left="1800" w:hanging="360"/>
      </w:pPr>
      <w:rPr>
        <w:rFonts w:ascii="Wingdings" w:hAnsi="Wingdings" w:hint="default"/>
      </w:rPr>
    </w:lvl>
    <w:lvl w:ilvl="3" w:tplc="6414BF00">
      <w:start w:val="1"/>
      <w:numFmt w:val="bullet"/>
      <w:lvlText w:val=""/>
      <w:lvlJc w:val="left"/>
      <w:pPr>
        <w:ind w:left="2520" w:hanging="360"/>
      </w:pPr>
      <w:rPr>
        <w:rFonts w:ascii="Symbol" w:hAnsi="Symbol" w:hint="default"/>
      </w:rPr>
    </w:lvl>
    <w:lvl w:ilvl="4" w:tplc="154449EC">
      <w:start w:val="1"/>
      <w:numFmt w:val="bullet"/>
      <w:lvlText w:val="o"/>
      <w:lvlJc w:val="left"/>
      <w:pPr>
        <w:ind w:left="3240" w:hanging="360"/>
      </w:pPr>
      <w:rPr>
        <w:rFonts w:ascii="Courier New" w:hAnsi="Courier New" w:hint="default"/>
      </w:rPr>
    </w:lvl>
    <w:lvl w:ilvl="5" w:tplc="3FBA1690">
      <w:start w:val="1"/>
      <w:numFmt w:val="bullet"/>
      <w:lvlText w:val=""/>
      <w:lvlJc w:val="left"/>
      <w:pPr>
        <w:ind w:left="3960" w:hanging="360"/>
      </w:pPr>
      <w:rPr>
        <w:rFonts w:ascii="Wingdings" w:hAnsi="Wingdings" w:hint="default"/>
      </w:rPr>
    </w:lvl>
    <w:lvl w:ilvl="6" w:tplc="E04073D0">
      <w:start w:val="1"/>
      <w:numFmt w:val="bullet"/>
      <w:lvlText w:val=""/>
      <w:lvlJc w:val="left"/>
      <w:pPr>
        <w:ind w:left="4680" w:hanging="360"/>
      </w:pPr>
      <w:rPr>
        <w:rFonts w:ascii="Symbol" w:hAnsi="Symbol" w:hint="default"/>
      </w:rPr>
    </w:lvl>
    <w:lvl w:ilvl="7" w:tplc="80328BE4">
      <w:start w:val="1"/>
      <w:numFmt w:val="bullet"/>
      <w:lvlText w:val="o"/>
      <w:lvlJc w:val="left"/>
      <w:pPr>
        <w:ind w:left="5400" w:hanging="360"/>
      </w:pPr>
      <w:rPr>
        <w:rFonts w:ascii="Courier New" w:hAnsi="Courier New" w:hint="default"/>
      </w:rPr>
    </w:lvl>
    <w:lvl w:ilvl="8" w:tplc="46BC1658">
      <w:start w:val="1"/>
      <w:numFmt w:val="bullet"/>
      <w:lvlText w:val=""/>
      <w:lvlJc w:val="left"/>
      <w:pPr>
        <w:ind w:left="6120" w:hanging="360"/>
      </w:pPr>
      <w:rPr>
        <w:rFonts w:ascii="Wingdings" w:hAnsi="Wingdings" w:hint="default"/>
      </w:rPr>
    </w:lvl>
  </w:abstractNum>
  <w:abstractNum w:abstractNumId="47" w15:restartNumberingAfterBreak="0">
    <w:nsid w:val="696B7D16"/>
    <w:multiLevelType w:val="singleLevel"/>
    <w:tmpl w:val="678282E4"/>
    <w:lvl w:ilvl="0">
      <w:start w:val="1"/>
      <w:numFmt w:val="bullet"/>
      <w:lvlText w:val=""/>
      <w:lvlJc w:val="left"/>
      <w:pPr>
        <w:tabs>
          <w:tab w:val="num" w:pos="360"/>
        </w:tabs>
        <w:ind w:left="360" w:hanging="360"/>
      </w:pPr>
      <w:rPr>
        <w:rFonts w:ascii="Symbol" w:hAnsi="Symbol" w:hint="default"/>
      </w:rPr>
    </w:lvl>
  </w:abstractNum>
  <w:abstractNum w:abstractNumId="48" w15:restartNumberingAfterBreak="0">
    <w:nsid w:val="6BA72388"/>
    <w:multiLevelType w:val="hybridMultilevel"/>
    <w:tmpl w:val="5AA870F8"/>
    <w:lvl w:ilvl="0" w:tplc="FFFFFFFF">
      <w:start w:val="1"/>
      <w:numFmt w:val="decimal"/>
      <w:lvlText w:val="%1."/>
      <w:lvlJc w:val="left"/>
      <w:pPr>
        <w:ind w:left="644" w:hanging="360"/>
      </w:pPr>
      <w:rPr>
        <w:rFonts w:ascii="Times New Roman" w:eastAsia="Times New Roman" w:hAnsi="Times New Roman" w:cs="Times New Roman" w:hint="default"/>
        <w:b w:val="0"/>
        <w:bCs w:val="0"/>
        <w:spacing w:val="0"/>
        <w:w w:val="99"/>
        <w:sz w:val="20"/>
        <w:szCs w:val="20"/>
      </w:rPr>
    </w:lvl>
    <w:lvl w:ilvl="1" w:tplc="FFFFFFFF">
      <w:numFmt w:val="bullet"/>
      <w:lvlText w:val="•"/>
      <w:lvlJc w:val="left"/>
      <w:pPr>
        <w:ind w:left="909" w:hanging="360"/>
      </w:pPr>
      <w:rPr>
        <w:rFonts w:hint="default"/>
      </w:rPr>
    </w:lvl>
    <w:lvl w:ilvl="2" w:tplc="FFFFFFFF">
      <w:numFmt w:val="bullet"/>
      <w:lvlText w:val="•"/>
      <w:lvlJc w:val="left"/>
      <w:pPr>
        <w:ind w:left="1419" w:hanging="360"/>
      </w:pPr>
      <w:rPr>
        <w:rFonts w:hint="default"/>
      </w:rPr>
    </w:lvl>
    <w:lvl w:ilvl="3" w:tplc="FFFFFFFF">
      <w:numFmt w:val="bullet"/>
      <w:lvlText w:val="•"/>
      <w:lvlJc w:val="left"/>
      <w:pPr>
        <w:ind w:left="1928" w:hanging="360"/>
      </w:pPr>
      <w:rPr>
        <w:rFonts w:hint="default"/>
      </w:rPr>
    </w:lvl>
    <w:lvl w:ilvl="4" w:tplc="FFFFFFFF">
      <w:numFmt w:val="bullet"/>
      <w:lvlText w:val="•"/>
      <w:lvlJc w:val="left"/>
      <w:pPr>
        <w:ind w:left="2438" w:hanging="360"/>
      </w:pPr>
      <w:rPr>
        <w:rFonts w:hint="default"/>
      </w:rPr>
    </w:lvl>
    <w:lvl w:ilvl="5" w:tplc="FFFFFFFF">
      <w:numFmt w:val="bullet"/>
      <w:lvlText w:val="•"/>
      <w:lvlJc w:val="left"/>
      <w:pPr>
        <w:ind w:left="2948" w:hanging="360"/>
      </w:pPr>
      <w:rPr>
        <w:rFonts w:hint="default"/>
      </w:rPr>
    </w:lvl>
    <w:lvl w:ilvl="6" w:tplc="FFFFFFFF">
      <w:numFmt w:val="bullet"/>
      <w:lvlText w:val="•"/>
      <w:lvlJc w:val="left"/>
      <w:pPr>
        <w:ind w:left="3457" w:hanging="360"/>
      </w:pPr>
      <w:rPr>
        <w:rFonts w:hint="default"/>
      </w:rPr>
    </w:lvl>
    <w:lvl w:ilvl="7" w:tplc="FFFFFFFF">
      <w:numFmt w:val="bullet"/>
      <w:lvlText w:val="•"/>
      <w:lvlJc w:val="left"/>
      <w:pPr>
        <w:ind w:left="3967" w:hanging="360"/>
      </w:pPr>
      <w:rPr>
        <w:rFonts w:hint="default"/>
      </w:rPr>
    </w:lvl>
    <w:lvl w:ilvl="8" w:tplc="FFFFFFFF">
      <w:numFmt w:val="bullet"/>
      <w:lvlText w:val="•"/>
      <w:lvlJc w:val="left"/>
      <w:pPr>
        <w:ind w:left="4476" w:hanging="360"/>
      </w:pPr>
      <w:rPr>
        <w:rFonts w:hint="default"/>
      </w:rPr>
    </w:lvl>
  </w:abstractNum>
  <w:abstractNum w:abstractNumId="49" w15:restartNumberingAfterBreak="0">
    <w:nsid w:val="6C5A13C9"/>
    <w:multiLevelType w:val="hybridMultilevel"/>
    <w:tmpl w:val="5AACDC28"/>
    <w:lvl w:ilvl="0" w:tplc="B8320D56">
      <w:start w:val="2"/>
      <w:numFmt w:val="decimal"/>
      <w:lvlText w:val="%1."/>
      <w:lvlJc w:val="left"/>
      <w:pPr>
        <w:ind w:left="644" w:hanging="360"/>
      </w:pPr>
      <w:rPr>
        <w:rFonts w:ascii="Times New Roman" w:eastAsia="Times New Roman" w:hAnsi="Times New Roman" w:cs="Times New Roman" w:hint="default"/>
        <w:b w:val="0"/>
        <w:bCs w:val="0"/>
        <w:spacing w:val="0"/>
        <w:w w:val="99"/>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6EEE8A24"/>
    <w:multiLevelType w:val="hybridMultilevel"/>
    <w:tmpl w:val="F2E8536C"/>
    <w:lvl w:ilvl="0" w:tplc="B896F598">
      <w:start w:val="1"/>
      <w:numFmt w:val="bullet"/>
      <w:lvlText w:val=""/>
      <w:lvlJc w:val="left"/>
      <w:pPr>
        <w:ind w:left="720" w:hanging="360"/>
      </w:pPr>
      <w:rPr>
        <w:rFonts w:ascii="Symbol" w:hAnsi="Symbol" w:hint="default"/>
      </w:rPr>
    </w:lvl>
    <w:lvl w:ilvl="1" w:tplc="7ADA747C">
      <w:start w:val="1"/>
      <w:numFmt w:val="bullet"/>
      <w:lvlText w:val="o"/>
      <w:lvlJc w:val="left"/>
      <w:pPr>
        <w:ind w:left="1440" w:hanging="360"/>
      </w:pPr>
      <w:rPr>
        <w:rFonts w:ascii="Courier New" w:hAnsi="Courier New" w:hint="default"/>
      </w:rPr>
    </w:lvl>
    <w:lvl w:ilvl="2" w:tplc="3E44302C">
      <w:start w:val="1"/>
      <w:numFmt w:val="bullet"/>
      <w:lvlText w:val=""/>
      <w:lvlJc w:val="left"/>
      <w:pPr>
        <w:ind w:left="2160" w:hanging="360"/>
      </w:pPr>
      <w:rPr>
        <w:rFonts w:ascii="Wingdings" w:hAnsi="Wingdings" w:hint="default"/>
      </w:rPr>
    </w:lvl>
    <w:lvl w:ilvl="3" w:tplc="56768738">
      <w:start w:val="1"/>
      <w:numFmt w:val="bullet"/>
      <w:lvlText w:val=""/>
      <w:lvlJc w:val="left"/>
      <w:pPr>
        <w:ind w:left="2880" w:hanging="360"/>
      </w:pPr>
      <w:rPr>
        <w:rFonts w:ascii="Symbol" w:hAnsi="Symbol" w:hint="default"/>
      </w:rPr>
    </w:lvl>
    <w:lvl w:ilvl="4" w:tplc="0F1AB5FC">
      <w:start w:val="1"/>
      <w:numFmt w:val="bullet"/>
      <w:lvlText w:val="o"/>
      <w:lvlJc w:val="left"/>
      <w:pPr>
        <w:ind w:left="3600" w:hanging="360"/>
      </w:pPr>
      <w:rPr>
        <w:rFonts w:ascii="Courier New" w:hAnsi="Courier New" w:hint="default"/>
      </w:rPr>
    </w:lvl>
    <w:lvl w:ilvl="5" w:tplc="19C628CA">
      <w:start w:val="1"/>
      <w:numFmt w:val="bullet"/>
      <w:lvlText w:val=""/>
      <w:lvlJc w:val="left"/>
      <w:pPr>
        <w:ind w:left="4320" w:hanging="360"/>
      </w:pPr>
      <w:rPr>
        <w:rFonts w:ascii="Wingdings" w:hAnsi="Wingdings" w:hint="default"/>
      </w:rPr>
    </w:lvl>
    <w:lvl w:ilvl="6" w:tplc="2222E686">
      <w:start w:val="1"/>
      <w:numFmt w:val="bullet"/>
      <w:lvlText w:val=""/>
      <w:lvlJc w:val="left"/>
      <w:pPr>
        <w:ind w:left="5040" w:hanging="360"/>
      </w:pPr>
      <w:rPr>
        <w:rFonts w:ascii="Symbol" w:hAnsi="Symbol" w:hint="default"/>
      </w:rPr>
    </w:lvl>
    <w:lvl w:ilvl="7" w:tplc="4CC4556E">
      <w:start w:val="1"/>
      <w:numFmt w:val="bullet"/>
      <w:lvlText w:val="o"/>
      <w:lvlJc w:val="left"/>
      <w:pPr>
        <w:ind w:left="5760" w:hanging="360"/>
      </w:pPr>
      <w:rPr>
        <w:rFonts w:ascii="Courier New" w:hAnsi="Courier New" w:hint="default"/>
      </w:rPr>
    </w:lvl>
    <w:lvl w:ilvl="8" w:tplc="D060876C">
      <w:start w:val="1"/>
      <w:numFmt w:val="bullet"/>
      <w:lvlText w:val=""/>
      <w:lvlJc w:val="left"/>
      <w:pPr>
        <w:ind w:left="6480" w:hanging="360"/>
      </w:pPr>
      <w:rPr>
        <w:rFonts w:ascii="Wingdings" w:hAnsi="Wingdings" w:hint="default"/>
      </w:rPr>
    </w:lvl>
  </w:abstractNum>
  <w:abstractNum w:abstractNumId="51" w15:restartNumberingAfterBreak="0">
    <w:nsid w:val="76171F86"/>
    <w:multiLevelType w:val="hybridMultilevel"/>
    <w:tmpl w:val="C5861A04"/>
    <w:lvl w:ilvl="0" w:tplc="C130E708">
      <w:start w:val="1"/>
      <w:numFmt w:val="lowerLetter"/>
      <w:lvlText w:val="%1."/>
      <w:lvlJc w:val="left"/>
      <w:pPr>
        <w:ind w:left="360" w:hanging="360"/>
      </w:pPr>
      <w:rPr>
        <w:rFonts w:hint="default"/>
        <w:b/>
        <w:color w:val="000000" w:themeColor="text1"/>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738480474">
    <w:abstractNumId w:val="17"/>
  </w:num>
  <w:num w:numId="2" w16cid:durableId="708531081">
    <w:abstractNumId w:val="31"/>
  </w:num>
  <w:num w:numId="3" w16cid:durableId="1929193483">
    <w:abstractNumId w:val="22"/>
  </w:num>
  <w:num w:numId="4" w16cid:durableId="1952198381">
    <w:abstractNumId w:val="45"/>
  </w:num>
  <w:num w:numId="5" w16cid:durableId="904533547">
    <w:abstractNumId w:val="46"/>
  </w:num>
  <w:num w:numId="6" w16cid:durableId="2099473235">
    <w:abstractNumId w:val="3"/>
  </w:num>
  <w:num w:numId="7" w16cid:durableId="54011400">
    <w:abstractNumId w:val="29"/>
  </w:num>
  <w:num w:numId="8" w16cid:durableId="850608321">
    <w:abstractNumId w:val="33"/>
  </w:num>
  <w:num w:numId="9" w16cid:durableId="920480235">
    <w:abstractNumId w:val="10"/>
  </w:num>
  <w:num w:numId="10" w16cid:durableId="1189683215">
    <w:abstractNumId w:val="50"/>
  </w:num>
  <w:num w:numId="11" w16cid:durableId="568924179">
    <w:abstractNumId w:val="18"/>
  </w:num>
  <w:num w:numId="12" w16cid:durableId="592012501">
    <w:abstractNumId w:val="25"/>
  </w:num>
  <w:num w:numId="13" w16cid:durableId="1887254519">
    <w:abstractNumId w:val="5"/>
  </w:num>
  <w:num w:numId="14" w16cid:durableId="1242640573">
    <w:abstractNumId w:val="39"/>
  </w:num>
  <w:num w:numId="15" w16cid:durableId="878590749">
    <w:abstractNumId w:val="34"/>
  </w:num>
  <w:num w:numId="16" w16cid:durableId="1028339339">
    <w:abstractNumId w:val="30"/>
  </w:num>
  <w:num w:numId="17" w16cid:durableId="2082435768">
    <w:abstractNumId w:val="2"/>
  </w:num>
  <w:num w:numId="18" w16cid:durableId="1560090444">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2142533020">
    <w:abstractNumId w:val="15"/>
  </w:num>
  <w:num w:numId="20" w16cid:durableId="1078867176">
    <w:abstractNumId w:val="7"/>
  </w:num>
  <w:num w:numId="21" w16cid:durableId="922878091">
    <w:abstractNumId w:val="41"/>
  </w:num>
  <w:num w:numId="22" w16cid:durableId="1635482903">
    <w:abstractNumId w:val="6"/>
  </w:num>
  <w:num w:numId="23" w16cid:durableId="1687251090">
    <w:abstractNumId w:val="24"/>
  </w:num>
  <w:num w:numId="24" w16cid:durableId="2132436517">
    <w:abstractNumId w:val="21"/>
    <w:lvlOverride w:ilvl="0">
      <w:startOverride w:val="1"/>
    </w:lvlOverride>
    <w:lvlOverride w:ilvl="1"/>
    <w:lvlOverride w:ilvl="2"/>
    <w:lvlOverride w:ilvl="3"/>
    <w:lvlOverride w:ilvl="4"/>
    <w:lvlOverride w:ilvl="5"/>
    <w:lvlOverride w:ilvl="6"/>
    <w:lvlOverride w:ilvl="7"/>
    <w:lvlOverride w:ilvl="8"/>
  </w:num>
  <w:num w:numId="25" w16cid:durableId="51077723">
    <w:abstractNumId w:val="14"/>
  </w:num>
  <w:num w:numId="26" w16cid:durableId="1410349632">
    <w:abstractNumId w:val="43"/>
  </w:num>
  <w:num w:numId="27" w16cid:durableId="428963137">
    <w:abstractNumId w:val="23"/>
  </w:num>
  <w:num w:numId="28" w16cid:durableId="1026367727">
    <w:abstractNumId w:val="1"/>
  </w:num>
  <w:num w:numId="29" w16cid:durableId="656109200">
    <w:abstractNumId w:val="36"/>
  </w:num>
  <w:num w:numId="30" w16cid:durableId="1474371714">
    <w:abstractNumId w:val="4"/>
  </w:num>
  <w:num w:numId="31" w16cid:durableId="1383214412">
    <w:abstractNumId w:val="19"/>
  </w:num>
  <w:num w:numId="32" w16cid:durableId="717431550">
    <w:abstractNumId w:val="34"/>
  </w:num>
  <w:num w:numId="33" w16cid:durableId="19087900">
    <w:abstractNumId w:val="4"/>
  </w:num>
  <w:num w:numId="34" w16cid:durableId="1493449268">
    <w:abstractNumId w:val="4"/>
  </w:num>
  <w:num w:numId="35" w16cid:durableId="955871096">
    <w:abstractNumId w:val="47"/>
  </w:num>
  <w:num w:numId="36" w16cid:durableId="1500266881">
    <w:abstractNumId w:val="44"/>
  </w:num>
  <w:num w:numId="37" w16cid:durableId="1104837107">
    <w:abstractNumId w:val="35"/>
  </w:num>
  <w:num w:numId="38" w16cid:durableId="1256355451">
    <w:abstractNumId w:val="48"/>
  </w:num>
  <w:num w:numId="39" w16cid:durableId="1606379154">
    <w:abstractNumId w:val="49"/>
  </w:num>
  <w:num w:numId="40" w16cid:durableId="244192485">
    <w:abstractNumId w:val="11"/>
  </w:num>
  <w:num w:numId="41" w16cid:durableId="881987202">
    <w:abstractNumId w:val="40"/>
  </w:num>
  <w:num w:numId="42" w16cid:durableId="451479390">
    <w:abstractNumId w:val="42"/>
  </w:num>
  <w:num w:numId="43" w16cid:durableId="855577598">
    <w:abstractNumId w:val="51"/>
  </w:num>
  <w:num w:numId="44" w16cid:durableId="422066634">
    <w:abstractNumId w:val="8"/>
  </w:num>
  <w:num w:numId="45" w16cid:durableId="740642211">
    <w:abstractNumId w:val="0"/>
  </w:num>
  <w:num w:numId="46" w16cid:durableId="1260793632">
    <w:abstractNumId w:val="16"/>
  </w:num>
  <w:num w:numId="47" w16cid:durableId="1285237848">
    <w:abstractNumId w:val="34"/>
    <w:lvlOverride w:ilvl="0"/>
    <w:lvlOverride w:ilvl="1">
      <w:startOverride w:val="3"/>
    </w:lvlOverride>
  </w:num>
  <w:num w:numId="48" w16cid:durableId="544217396">
    <w:abstractNumId w:val="37"/>
  </w:num>
  <w:num w:numId="49" w16cid:durableId="1632324507">
    <w:abstractNumId w:val="28"/>
  </w:num>
  <w:num w:numId="50" w16cid:durableId="1862432987">
    <w:abstractNumId w:val="9"/>
  </w:num>
  <w:num w:numId="51" w16cid:durableId="2126655538">
    <w:abstractNumId w:val="13"/>
  </w:num>
  <w:num w:numId="52" w16cid:durableId="1183855254">
    <w:abstractNumId w:val="12"/>
  </w:num>
  <w:num w:numId="53" w16cid:durableId="161242520">
    <w:abstractNumId w:val="32"/>
  </w:num>
  <w:num w:numId="54" w16cid:durableId="249242320">
    <w:abstractNumId w:val="20"/>
  </w:num>
  <w:num w:numId="55" w16cid:durableId="598173933">
    <w:abstractNumId w:val="27"/>
  </w:num>
  <w:num w:numId="56" w16cid:durableId="747310839">
    <w:abstractNumId w:val="26"/>
  </w:num>
  <w:num w:numId="57" w16cid:durableId="1174372290">
    <w:abstractNumId w:val="38"/>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hideSpellingErrors/>
  <w:activeWritingStyle w:appName="MSWord" w:lang="fr-FR" w:vendorID="64" w:dllVersion="0" w:nlCheck="1" w:checkStyle="0"/>
  <w:activeWritingStyle w:appName="MSWord" w:lang="en-US" w:vendorID="64" w:dllVersion="0" w:nlCheck="1" w:checkStyle="0"/>
  <w:activeWritingStyle w:appName="MSWord" w:lang="ru-RU" w:vendorID="64" w:dllVersion="0" w:nlCheck="1" w:checkStyle="0"/>
  <w:activeWritingStyle w:appName="MSWord" w:lang="en-GB" w:vendorID="64" w:dllVersion="0" w:nlCheck="1" w:checkStyle="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1F98"/>
    <w:rsid w:val="0000023E"/>
    <w:rsid w:val="000010CF"/>
    <w:rsid w:val="00001418"/>
    <w:rsid w:val="0000187D"/>
    <w:rsid w:val="00002C0A"/>
    <w:rsid w:val="00003D48"/>
    <w:rsid w:val="00004E48"/>
    <w:rsid w:val="00004EDC"/>
    <w:rsid w:val="00004EFD"/>
    <w:rsid w:val="00005AAA"/>
    <w:rsid w:val="00005B9A"/>
    <w:rsid w:val="00005EF5"/>
    <w:rsid w:val="0000631F"/>
    <w:rsid w:val="00007298"/>
    <w:rsid w:val="000073FE"/>
    <w:rsid w:val="000076CE"/>
    <w:rsid w:val="00010466"/>
    <w:rsid w:val="00010A7C"/>
    <w:rsid w:val="000116EE"/>
    <w:rsid w:val="00012163"/>
    <w:rsid w:val="00012CC6"/>
    <w:rsid w:val="00014106"/>
    <w:rsid w:val="00014EB0"/>
    <w:rsid w:val="0001594F"/>
    <w:rsid w:val="00015C6C"/>
    <w:rsid w:val="00022BC1"/>
    <w:rsid w:val="00023834"/>
    <w:rsid w:val="00024A68"/>
    <w:rsid w:val="00024E07"/>
    <w:rsid w:val="00024E2C"/>
    <w:rsid w:val="00025327"/>
    <w:rsid w:val="000322F0"/>
    <w:rsid w:val="000325FA"/>
    <w:rsid w:val="00034608"/>
    <w:rsid w:val="00034650"/>
    <w:rsid w:val="00035CBA"/>
    <w:rsid w:val="00035E0D"/>
    <w:rsid w:val="00036546"/>
    <w:rsid w:val="0003687D"/>
    <w:rsid w:val="0003788A"/>
    <w:rsid w:val="00040079"/>
    <w:rsid w:val="0004092E"/>
    <w:rsid w:val="00042380"/>
    <w:rsid w:val="000423EB"/>
    <w:rsid w:val="00043055"/>
    <w:rsid w:val="000431EB"/>
    <w:rsid w:val="000437E8"/>
    <w:rsid w:val="00043F01"/>
    <w:rsid w:val="000445F7"/>
    <w:rsid w:val="00044BDE"/>
    <w:rsid w:val="00045A42"/>
    <w:rsid w:val="00045CCD"/>
    <w:rsid w:val="0004678D"/>
    <w:rsid w:val="00046B05"/>
    <w:rsid w:val="000512BA"/>
    <w:rsid w:val="00052140"/>
    <w:rsid w:val="000540DE"/>
    <w:rsid w:val="000541E3"/>
    <w:rsid w:val="0005637E"/>
    <w:rsid w:val="000565D9"/>
    <w:rsid w:val="00057401"/>
    <w:rsid w:val="00057F45"/>
    <w:rsid w:val="00060AE3"/>
    <w:rsid w:val="00061F20"/>
    <w:rsid w:val="0006269A"/>
    <w:rsid w:val="0006283C"/>
    <w:rsid w:val="00062F30"/>
    <w:rsid w:val="000652AF"/>
    <w:rsid w:val="00065A6D"/>
    <w:rsid w:val="0006634A"/>
    <w:rsid w:val="00066BC5"/>
    <w:rsid w:val="000704DE"/>
    <w:rsid w:val="0007091E"/>
    <w:rsid w:val="00070C5B"/>
    <w:rsid w:val="00071664"/>
    <w:rsid w:val="00072F01"/>
    <w:rsid w:val="00073DD8"/>
    <w:rsid w:val="000742F8"/>
    <w:rsid w:val="00076658"/>
    <w:rsid w:val="00086650"/>
    <w:rsid w:val="00087463"/>
    <w:rsid w:val="00091063"/>
    <w:rsid w:val="000915C7"/>
    <w:rsid w:val="000923C7"/>
    <w:rsid w:val="00094E2C"/>
    <w:rsid w:val="00095FFA"/>
    <w:rsid w:val="00097C7A"/>
    <w:rsid w:val="00097D0B"/>
    <w:rsid w:val="00097E30"/>
    <w:rsid w:val="0009D949"/>
    <w:rsid w:val="000A1448"/>
    <w:rsid w:val="000A1FBA"/>
    <w:rsid w:val="000A29FF"/>
    <w:rsid w:val="000A3199"/>
    <w:rsid w:val="000A44E2"/>
    <w:rsid w:val="000A511B"/>
    <w:rsid w:val="000A5167"/>
    <w:rsid w:val="000A51D9"/>
    <w:rsid w:val="000A65E1"/>
    <w:rsid w:val="000A668B"/>
    <w:rsid w:val="000A6827"/>
    <w:rsid w:val="000A73E9"/>
    <w:rsid w:val="000A7685"/>
    <w:rsid w:val="000B0475"/>
    <w:rsid w:val="000B1271"/>
    <w:rsid w:val="000B2843"/>
    <w:rsid w:val="000B3097"/>
    <w:rsid w:val="000B3EB6"/>
    <w:rsid w:val="000B4ED8"/>
    <w:rsid w:val="000B4F20"/>
    <w:rsid w:val="000B68AA"/>
    <w:rsid w:val="000B7514"/>
    <w:rsid w:val="000B78EA"/>
    <w:rsid w:val="000C13D4"/>
    <w:rsid w:val="000C21CB"/>
    <w:rsid w:val="000C25CD"/>
    <w:rsid w:val="000C33A5"/>
    <w:rsid w:val="000C383D"/>
    <w:rsid w:val="000C3C4D"/>
    <w:rsid w:val="000C4429"/>
    <w:rsid w:val="000D03CA"/>
    <w:rsid w:val="000D064D"/>
    <w:rsid w:val="000D0C3F"/>
    <w:rsid w:val="000D0E2D"/>
    <w:rsid w:val="000D1467"/>
    <w:rsid w:val="000D2009"/>
    <w:rsid w:val="000D5313"/>
    <w:rsid w:val="000D5E43"/>
    <w:rsid w:val="000D649E"/>
    <w:rsid w:val="000D671F"/>
    <w:rsid w:val="000D7013"/>
    <w:rsid w:val="000E1F97"/>
    <w:rsid w:val="000E2EA4"/>
    <w:rsid w:val="000E3739"/>
    <w:rsid w:val="000E3EB4"/>
    <w:rsid w:val="000E5300"/>
    <w:rsid w:val="000E5773"/>
    <w:rsid w:val="000E5F04"/>
    <w:rsid w:val="000E5F6B"/>
    <w:rsid w:val="000E6A98"/>
    <w:rsid w:val="000E6C8D"/>
    <w:rsid w:val="000E6DF8"/>
    <w:rsid w:val="000F0544"/>
    <w:rsid w:val="000F4952"/>
    <w:rsid w:val="000F630A"/>
    <w:rsid w:val="000F7D40"/>
    <w:rsid w:val="00100385"/>
    <w:rsid w:val="00100584"/>
    <w:rsid w:val="00100908"/>
    <w:rsid w:val="00101E96"/>
    <w:rsid w:val="0010302E"/>
    <w:rsid w:val="0010455A"/>
    <w:rsid w:val="00104BDF"/>
    <w:rsid w:val="00105A1A"/>
    <w:rsid w:val="00111D49"/>
    <w:rsid w:val="00111E46"/>
    <w:rsid w:val="0011219A"/>
    <w:rsid w:val="00113FE4"/>
    <w:rsid w:val="0011409F"/>
    <w:rsid w:val="00115963"/>
    <w:rsid w:val="00116EBC"/>
    <w:rsid w:val="00117B80"/>
    <w:rsid w:val="0012055B"/>
    <w:rsid w:val="00120C17"/>
    <w:rsid w:val="00121BA9"/>
    <w:rsid w:val="00123449"/>
    <w:rsid w:val="001235F5"/>
    <w:rsid w:val="001236E5"/>
    <w:rsid w:val="0012454B"/>
    <w:rsid w:val="00124C99"/>
    <w:rsid w:val="00126038"/>
    <w:rsid w:val="0012657D"/>
    <w:rsid w:val="0012686F"/>
    <w:rsid w:val="00127643"/>
    <w:rsid w:val="00130FCA"/>
    <w:rsid w:val="001317EB"/>
    <w:rsid w:val="0013210F"/>
    <w:rsid w:val="0013314E"/>
    <w:rsid w:val="0013429F"/>
    <w:rsid w:val="001342BE"/>
    <w:rsid w:val="00134E85"/>
    <w:rsid w:val="00137095"/>
    <w:rsid w:val="001377BB"/>
    <w:rsid w:val="00140D15"/>
    <w:rsid w:val="00141B09"/>
    <w:rsid w:val="00142E28"/>
    <w:rsid w:val="001431BC"/>
    <w:rsid w:val="001431E9"/>
    <w:rsid w:val="00143269"/>
    <w:rsid w:val="00144E81"/>
    <w:rsid w:val="00145660"/>
    <w:rsid w:val="00146084"/>
    <w:rsid w:val="001477A2"/>
    <w:rsid w:val="00147DFD"/>
    <w:rsid w:val="0015098C"/>
    <w:rsid w:val="00161AC1"/>
    <w:rsid w:val="00161E8C"/>
    <w:rsid w:val="00161FB5"/>
    <w:rsid w:val="001625D7"/>
    <w:rsid w:val="00162714"/>
    <w:rsid w:val="001632EB"/>
    <w:rsid w:val="00164A8D"/>
    <w:rsid w:val="00164F78"/>
    <w:rsid w:val="00166146"/>
    <w:rsid w:val="00167B14"/>
    <w:rsid w:val="0017039C"/>
    <w:rsid w:val="00171221"/>
    <w:rsid w:val="00171B1B"/>
    <w:rsid w:val="00172BE8"/>
    <w:rsid w:val="001743AD"/>
    <w:rsid w:val="001769CB"/>
    <w:rsid w:val="00176EDF"/>
    <w:rsid w:val="00182017"/>
    <w:rsid w:val="00182084"/>
    <w:rsid w:val="001825A0"/>
    <w:rsid w:val="00182EEC"/>
    <w:rsid w:val="0018600E"/>
    <w:rsid w:val="0018650C"/>
    <w:rsid w:val="001872B4"/>
    <w:rsid w:val="0019047D"/>
    <w:rsid w:val="001924DA"/>
    <w:rsid w:val="00192862"/>
    <w:rsid w:val="00194EF9"/>
    <w:rsid w:val="00195A21"/>
    <w:rsid w:val="001960CA"/>
    <w:rsid w:val="001967EA"/>
    <w:rsid w:val="00196C84"/>
    <w:rsid w:val="00196D40"/>
    <w:rsid w:val="00197EEF"/>
    <w:rsid w:val="00197EF6"/>
    <w:rsid w:val="001A0B22"/>
    <w:rsid w:val="001A1BD0"/>
    <w:rsid w:val="001A1CC9"/>
    <w:rsid w:val="001A25EC"/>
    <w:rsid w:val="001A5804"/>
    <w:rsid w:val="001A5DAC"/>
    <w:rsid w:val="001B03BF"/>
    <w:rsid w:val="001B143A"/>
    <w:rsid w:val="001B32FA"/>
    <w:rsid w:val="001B3506"/>
    <w:rsid w:val="001B42F7"/>
    <w:rsid w:val="001B714E"/>
    <w:rsid w:val="001B72B0"/>
    <w:rsid w:val="001B7366"/>
    <w:rsid w:val="001C0E5C"/>
    <w:rsid w:val="001C1DEE"/>
    <w:rsid w:val="001C21C9"/>
    <w:rsid w:val="001C5E35"/>
    <w:rsid w:val="001D0BF4"/>
    <w:rsid w:val="001D19C2"/>
    <w:rsid w:val="001D1D25"/>
    <w:rsid w:val="001D21F7"/>
    <w:rsid w:val="001D2928"/>
    <w:rsid w:val="001D2DF6"/>
    <w:rsid w:val="001D2F27"/>
    <w:rsid w:val="001D3480"/>
    <w:rsid w:val="001D5298"/>
    <w:rsid w:val="001D6C45"/>
    <w:rsid w:val="001D7274"/>
    <w:rsid w:val="001D7FFA"/>
    <w:rsid w:val="001E1EE5"/>
    <w:rsid w:val="001E2590"/>
    <w:rsid w:val="001E2B6E"/>
    <w:rsid w:val="001E3864"/>
    <w:rsid w:val="001E3D06"/>
    <w:rsid w:val="001E3E6D"/>
    <w:rsid w:val="001E4DEA"/>
    <w:rsid w:val="001E688D"/>
    <w:rsid w:val="001E6FEC"/>
    <w:rsid w:val="001E713B"/>
    <w:rsid w:val="001F005A"/>
    <w:rsid w:val="001F01E8"/>
    <w:rsid w:val="001F0731"/>
    <w:rsid w:val="001F2297"/>
    <w:rsid w:val="001F3F31"/>
    <w:rsid w:val="001F5E0A"/>
    <w:rsid w:val="001F7C8F"/>
    <w:rsid w:val="002015F0"/>
    <w:rsid w:val="00201BBF"/>
    <w:rsid w:val="00202B56"/>
    <w:rsid w:val="00205BD0"/>
    <w:rsid w:val="00205F90"/>
    <w:rsid w:val="00210C8A"/>
    <w:rsid w:val="0021101F"/>
    <w:rsid w:val="00211145"/>
    <w:rsid w:val="00212D36"/>
    <w:rsid w:val="002134F8"/>
    <w:rsid w:val="00213B36"/>
    <w:rsid w:val="00213DF0"/>
    <w:rsid w:val="00217D53"/>
    <w:rsid w:val="00220D55"/>
    <w:rsid w:val="00220F33"/>
    <w:rsid w:val="002219A0"/>
    <w:rsid w:val="00222E6E"/>
    <w:rsid w:val="00224663"/>
    <w:rsid w:val="00224915"/>
    <w:rsid w:val="00224ABE"/>
    <w:rsid w:val="00225759"/>
    <w:rsid w:val="00227756"/>
    <w:rsid w:val="00230260"/>
    <w:rsid w:val="00231220"/>
    <w:rsid w:val="00232978"/>
    <w:rsid w:val="00232BC6"/>
    <w:rsid w:val="00232FFE"/>
    <w:rsid w:val="00236143"/>
    <w:rsid w:val="00236820"/>
    <w:rsid w:val="00236C97"/>
    <w:rsid w:val="00237C92"/>
    <w:rsid w:val="00242CA7"/>
    <w:rsid w:val="00243276"/>
    <w:rsid w:val="00244659"/>
    <w:rsid w:val="002448F9"/>
    <w:rsid w:val="00246534"/>
    <w:rsid w:val="002466AB"/>
    <w:rsid w:val="00246DD6"/>
    <w:rsid w:val="00246FC0"/>
    <w:rsid w:val="00247503"/>
    <w:rsid w:val="00247878"/>
    <w:rsid w:val="00250AD9"/>
    <w:rsid w:val="00251229"/>
    <w:rsid w:val="00251309"/>
    <w:rsid w:val="002524C3"/>
    <w:rsid w:val="002526C3"/>
    <w:rsid w:val="00253AD7"/>
    <w:rsid w:val="00254720"/>
    <w:rsid w:val="00254FA6"/>
    <w:rsid w:val="0026172C"/>
    <w:rsid w:val="0026321B"/>
    <w:rsid w:val="00263250"/>
    <w:rsid w:val="00263D59"/>
    <w:rsid w:val="00270B45"/>
    <w:rsid w:val="00270C63"/>
    <w:rsid w:val="0027287D"/>
    <w:rsid w:val="002741C5"/>
    <w:rsid w:val="002752DF"/>
    <w:rsid w:val="00275315"/>
    <w:rsid w:val="00275689"/>
    <w:rsid w:val="00275C7F"/>
    <w:rsid w:val="00277069"/>
    <w:rsid w:val="00277245"/>
    <w:rsid w:val="00280DE1"/>
    <w:rsid w:val="0028246A"/>
    <w:rsid w:val="00282579"/>
    <w:rsid w:val="00282812"/>
    <w:rsid w:val="00282815"/>
    <w:rsid w:val="00282B44"/>
    <w:rsid w:val="002832A3"/>
    <w:rsid w:val="002836AD"/>
    <w:rsid w:val="002875B4"/>
    <w:rsid w:val="00287AF9"/>
    <w:rsid w:val="00287E4E"/>
    <w:rsid w:val="00290517"/>
    <w:rsid w:val="00292429"/>
    <w:rsid w:val="002928BC"/>
    <w:rsid w:val="002929DF"/>
    <w:rsid w:val="00292B3E"/>
    <w:rsid w:val="00294B51"/>
    <w:rsid w:val="00295249"/>
    <w:rsid w:val="0029701D"/>
    <w:rsid w:val="002A0EC1"/>
    <w:rsid w:val="002A3031"/>
    <w:rsid w:val="002A3436"/>
    <w:rsid w:val="002A422C"/>
    <w:rsid w:val="002A4B38"/>
    <w:rsid w:val="002A51E1"/>
    <w:rsid w:val="002A5819"/>
    <w:rsid w:val="002A6996"/>
    <w:rsid w:val="002B051D"/>
    <w:rsid w:val="002B066D"/>
    <w:rsid w:val="002B08D4"/>
    <w:rsid w:val="002B2296"/>
    <w:rsid w:val="002B29C8"/>
    <w:rsid w:val="002B31B4"/>
    <w:rsid w:val="002B3F75"/>
    <w:rsid w:val="002B4E58"/>
    <w:rsid w:val="002B562E"/>
    <w:rsid w:val="002B6094"/>
    <w:rsid w:val="002B64AB"/>
    <w:rsid w:val="002B6FE1"/>
    <w:rsid w:val="002B7B3B"/>
    <w:rsid w:val="002C0298"/>
    <w:rsid w:val="002C1699"/>
    <w:rsid w:val="002C309F"/>
    <w:rsid w:val="002C57FF"/>
    <w:rsid w:val="002D098F"/>
    <w:rsid w:val="002D3911"/>
    <w:rsid w:val="002D40B5"/>
    <w:rsid w:val="002D412A"/>
    <w:rsid w:val="002D6269"/>
    <w:rsid w:val="002D656B"/>
    <w:rsid w:val="002E0BD0"/>
    <w:rsid w:val="002E33C1"/>
    <w:rsid w:val="002E36A9"/>
    <w:rsid w:val="002E4044"/>
    <w:rsid w:val="002E45FA"/>
    <w:rsid w:val="002E4BD1"/>
    <w:rsid w:val="002E531A"/>
    <w:rsid w:val="002E5844"/>
    <w:rsid w:val="002E6360"/>
    <w:rsid w:val="002F0A75"/>
    <w:rsid w:val="002F15AF"/>
    <w:rsid w:val="002F1982"/>
    <w:rsid w:val="002F1E85"/>
    <w:rsid w:val="002F2C5D"/>
    <w:rsid w:val="002F2C78"/>
    <w:rsid w:val="002F4223"/>
    <w:rsid w:val="002F689F"/>
    <w:rsid w:val="0030098B"/>
    <w:rsid w:val="00301192"/>
    <w:rsid w:val="00302D95"/>
    <w:rsid w:val="00302DC4"/>
    <w:rsid w:val="00307B9A"/>
    <w:rsid w:val="003112A6"/>
    <w:rsid w:val="0031331F"/>
    <w:rsid w:val="00314757"/>
    <w:rsid w:val="00315540"/>
    <w:rsid w:val="00315EDD"/>
    <w:rsid w:val="003245D0"/>
    <w:rsid w:val="003257F9"/>
    <w:rsid w:val="00325E8C"/>
    <w:rsid w:val="003260FB"/>
    <w:rsid w:val="00326F28"/>
    <w:rsid w:val="0032736B"/>
    <w:rsid w:val="0032749E"/>
    <w:rsid w:val="00331ECC"/>
    <w:rsid w:val="00333872"/>
    <w:rsid w:val="00333F8E"/>
    <w:rsid w:val="0033561E"/>
    <w:rsid w:val="00336C7A"/>
    <w:rsid w:val="00336CF4"/>
    <w:rsid w:val="0033710F"/>
    <w:rsid w:val="003371B2"/>
    <w:rsid w:val="00341176"/>
    <w:rsid w:val="003411AF"/>
    <w:rsid w:val="003434D4"/>
    <w:rsid w:val="00343652"/>
    <w:rsid w:val="00344F97"/>
    <w:rsid w:val="00345263"/>
    <w:rsid w:val="003468DD"/>
    <w:rsid w:val="0034761A"/>
    <w:rsid w:val="00347C49"/>
    <w:rsid w:val="0035033F"/>
    <w:rsid w:val="003517CB"/>
    <w:rsid w:val="00351CAF"/>
    <w:rsid w:val="003523C8"/>
    <w:rsid w:val="00352D1D"/>
    <w:rsid w:val="00354869"/>
    <w:rsid w:val="003568CB"/>
    <w:rsid w:val="00357D5B"/>
    <w:rsid w:val="00360CDE"/>
    <w:rsid w:val="0036272D"/>
    <w:rsid w:val="00362F11"/>
    <w:rsid w:val="00363305"/>
    <w:rsid w:val="00363DD3"/>
    <w:rsid w:val="00364F91"/>
    <w:rsid w:val="00365645"/>
    <w:rsid w:val="00365E30"/>
    <w:rsid w:val="00367E60"/>
    <w:rsid w:val="00370171"/>
    <w:rsid w:val="0037038F"/>
    <w:rsid w:val="00370CB9"/>
    <w:rsid w:val="0037174A"/>
    <w:rsid w:val="00372B75"/>
    <w:rsid w:val="003733C8"/>
    <w:rsid w:val="0037396E"/>
    <w:rsid w:val="00373CC9"/>
    <w:rsid w:val="00373EB1"/>
    <w:rsid w:val="003741D1"/>
    <w:rsid w:val="00376794"/>
    <w:rsid w:val="00376F1E"/>
    <w:rsid w:val="0037752B"/>
    <w:rsid w:val="00377674"/>
    <w:rsid w:val="00377D5D"/>
    <w:rsid w:val="003802EB"/>
    <w:rsid w:val="0038049B"/>
    <w:rsid w:val="00381487"/>
    <w:rsid w:val="00381F90"/>
    <w:rsid w:val="00382113"/>
    <w:rsid w:val="00382CCC"/>
    <w:rsid w:val="00382F55"/>
    <w:rsid w:val="00384649"/>
    <w:rsid w:val="00385B75"/>
    <w:rsid w:val="003868A5"/>
    <w:rsid w:val="003879B3"/>
    <w:rsid w:val="00390323"/>
    <w:rsid w:val="003906A2"/>
    <w:rsid w:val="00390D19"/>
    <w:rsid w:val="003918E9"/>
    <w:rsid w:val="003929E1"/>
    <w:rsid w:val="00392DF5"/>
    <w:rsid w:val="00393E8E"/>
    <w:rsid w:val="00394CED"/>
    <w:rsid w:val="00395BB1"/>
    <w:rsid w:val="003960C6"/>
    <w:rsid w:val="003966F0"/>
    <w:rsid w:val="0039680B"/>
    <w:rsid w:val="003A0709"/>
    <w:rsid w:val="003A0D89"/>
    <w:rsid w:val="003A10FD"/>
    <w:rsid w:val="003A5D5B"/>
    <w:rsid w:val="003A6237"/>
    <w:rsid w:val="003B0700"/>
    <w:rsid w:val="003B0C4F"/>
    <w:rsid w:val="003B1426"/>
    <w:rsid w:val="003B153A"/>
    <w:rsid w:val="003B1C33"/>
    <w:rsid w:val="003B2841"/>
    <w:rsid w:val="003B3881"/>
    <w:rsid w:val="003B7101"/>
    <w:rsid w:val="003B7950"/>
    <w:rsid w:val="003B7FD1"/>
    <w:rsid w:val="003C2749"/>
    <w:rsid w:val="003C2976"/>
    <w:rsid w:val="003C2FFD"/>
    <w:rsid w:val="003C3FA3"/>
    <w:rsid w:val="003C64B7"/>
    <w:rsid w:val="003C64D9"/>
    <w:rsid w:val="003C67D2"/>
    <w:rsid w:val="003C7A2C"/>
    <w:rsid w:val="003D3BE2"/>
    <w:rsid w:val="003D44F5"/>
    <w:rsid w:val="003D4A02"/>
    <w:rsid w:val="003D5293"/>
    <w:rsid w:val="003D7664"/>
    <w:rsid w:val="003E00D5"/>
    <w:rsid w:val="003E0318"/>
    <w:rsid w:val="003E0684"/>
    <w:rsid w:val="003E0A84"/>
    <w:rsid w:val="003E1CAD"/>
    <w:rsid w:val="003E2408"/>
    <w:rsid w:val="003E25D9"/>
    <w:rsid w:val="003E2D9A"/>
    <w:rsid w:val="003E3663"/>
    <w:rsid w:val="003E3701"/>
    <w:rsid w:val="003E3869"/>
    <w:rsid w:val="003E5E7C"/>
    <w:rsid w:val="003E7D28"/>
    <w:rsid w:val="003F376D"/>
    <w:rsid w:val="003F3A43"/>
    <w:rsid w:val="004003A5"/>
    <w:rsid w:val="00400E15"/>
    <w:rsid w:val="00401583"/>
    <w:rsid w:val="004028D6"/>
    <w:rsid w:val="00403409"/>
    <w:rsid w:val="004043DC"/>
    <w:rsid w:val="00405208"/>
    <w:rsid w:val="00406C63"/>
    <w:rsid w:val="00406D24"/>
    <w:rsid w:val="00407007"/>
    <w:rsid w:val="0040789A"/>
    <w:rsid w:val="00407D73"/>
    <w:rsid w:val="00412512"/>
    <w:rsid w:val="00414196"/>
    <w:rsid w:val="00414294"/>
    <w:rsid w:val="00415AAB"/>
    <w:rsid w:val="0041723F"/>
    <w:rsid w:val="004173A2"/>
    <w:rsid w:val="00417FD8"/>
    <w:rsid w:val="00417FED"/>
    <w:rsid w:val="00420DF4"/>
    <w:rsid w:val="00421016"/>
    <w:rsid w:val="00421315"/>
    <w:rsid w:val="00422071"/>
    <w:rsid w:val="0042259B"/>
    <w:rsid w:val="00423094"/>
    <w:rsid w:val="00424851"/>
    <w:rsid w:val="00424BC8"/>
    <w:rsid w:val="0042586E"/>
    <w:rsid w:val="00425AA9"/>
    <w:rsid w:val="004271E8"/>
    <w:rsid w:val="00427635"/>
    <w:rsid w:val="00431278"/>
    <w:rsid w:val="00431670"/>
    <w:rsid w:val="0043177B"/>
    <w:rsid w:val="00431E61"/>
    <w:rsid w:val="00432130"/>
    <w:rsid w:val="00433FFA"/>
    <w:rsid w:val="00434243"/>
    <w:rsid w:val="0043700B"/>
    <w:rsid w:val="00441077"/>
    <w:rsid w:val="00443540"/>
    <w:rsid w:val="004436FF"/>
    <w:rsid w:val="00443774"/>
    <w:rsid w:val="00444DFC"/>
    <w:rsid w:val="004457D5"/>
    <w:rsid w:val="00450BD9"/>
    <w:rsid w:val="00452E55"/>
    <w:rsid w:val="00453CCA"/>
    <w:rsid w:val="004549CA"/>
    <w:rsid w:val="004551E1"/>
    <w:rsid w:val="00457A13"/>
    <w:rsid w:val="00466F54"/>
    <w:rsid w:val="004711EC"/>
    <w:rsid w:val="004715E5"/>
    <w:rsid w:val="004720E9"/>
    <w:rsid w:val="00473355"/>
    <w:rsid w:val="00473B4A"/>
    <w:rsid w:val="00473BE6"/>
    <w:rsid w:val="00475B00"/>
    <w:rsid w:val="00476B08"/>
    <w:rsid w:val="0047713F"/>
    <w:rsid w:val="004800E5"/>
    <w:rsid w:val="00482CFF"/>
    <w:rsid w:val="00483D84"/>
    <w:rsid w:val="004872C4"/>
    <w:rsid w:val="00490F7D"/>
    <w:rsid w:val="0049157B"/>
    <w:rsid w:val="004965DF"/>
    <w:rsid w:val="00496B8F"/>
    <w:rsid w:val="0049786E"/>
    <w:rsid w:val="00497CC0"/>
    <w:rsid w:val="004A28C9"/>
    <w:rsid w:val="004A3366"/>
    <w:rsid w:val="004A43AD"/>
    <w:rsid w:val="004A4B6F"/>
    <w:rsid w:val="004A4FB2"/>
    <w:rsid w:val="004A5315"/>
    <w:rsid w:val="004A5517"/>
    <w:rsid w:val="004A5E17"/>
    <w:rsid w:val="004A6304"/>
    <w:rsid w:val="004B05B4"/>
    <w:rsid w:val="004B0D5C"/>
    <w:rsid w:val="004B1DD8"/>
    <w:rsid w:val="004B3732"/>
    <w:rsid w:val="004B506B"/>
    <w:rsid w:val="004B509B"/>
    <w:rsid w:val="004C126E"/>
    <w:rsid w:val="004C1DF5"/>
    <w:rsid w:val="004C29C4"/>
    <w:rsid w:val="004C2A81"/>
    <w:rsid w:val="004C3059"/>
    <w:rsid w:val="004C3850"/>
    <w:rsid w:val="004C69B2"/>
    <w:rsid w:val="004C7116"/>
    <w:rsid w:val="004D0EF8"/>
    <w:rsid w:val="004D1D15"/>
    <w:rsid w:val="004D1D42"/>
    <w:rsid w:val="004D28DA"/>
    <w:rsid w:val="004D2BE9"/>
    <w:rsid w:val="004D3FA9"/>
    <w:rsid w:val="004D5091"/>
    <w:rsid w:val="004E1B41"/>
    <w:rsid w:val="004E21A7"/>
    <w:rsid w:val="004E2A17"/>
    <w:rsid w:val="004E2A91"/>
    <w:rsid w:val="004E2F1C"/>
    <w:rsid w:val="004E41F3"/>
    <w:rsid w:val="004E52B2"/>
    <w:rsid w:val="004E62C2"/>
    <w:rsid w:val="004E64A1"/>
    <w:rsid w:val="004E6501"/>
    <w:rsid w:val="004E6661"/>
    <w:rsid w:val="004E67FD"/>
    <w:rsid w:val="004E727A"/>
    <w:rsid w:val="004F1773"/>
    <w:rsid w:val="004F3BCB"/>
    <w:rsid w:val="004F4C1C"/>
    <w:rsid w:val="004F4D45"/>
    <w:rsid w:val="004F4D8C"/>
    <w:rsid w:val="004F5107"/>
    <w:rsid w:val="004F5731"/>
    <w:rsid w:val="004F6366"/>
    <w:rsid w:val="004F653A"/>
    <w:rsid w:val="004F73A9"/>
    <w:rsid w:val="005013CD"/>
    <w:rsid w:val="00501C5C"/>
    <w:rsid w:val="0050205F"/>
    <w:rsid w:val="0050290A"/>
    <w:rsid w:val="0050383B"/>
    <w:rsid w:val="00503E12"/>
    <w:rsid w:val="00504115"/>
    <w:rsid w:val="005042D6"/>
    <w:rsid w:val="00504E1B"/>
    <w:rsid w:val="00504FC3"/>
    <w:rsid w:val="00505B53"/>
    <w:rsid w:val="00505DB0"/>
    <w:rsid w:val="00506C8F"/>
    <w:rsid w:val="00507C85"/>
    <w:rsid w:val="00510B3E"/>
    <w:rsid w:val="005125B8"/>
    <w:rsid w:val="00512B0D"/>
    <w:rsid w:val="005139BC"/>
    <w:rsid w:val="005145FB"/>
    <w:rsid w:val="0051467A"/>
    <w:rsid w:val="00514DD7"/>
    <w:rsid w:val="00516F39"/>
    <w:rsid w:val="00517163"/>
    <w:rsid w:val="00517FB2"/>
    <w:rsid w:val="00520A0F"/>
    <w:rsid w:val="00521735"/>
    <w:rsid w:val="00523608"/>
    <w:rsid w:val="0052369B"/>
    <w:rsid w:val="0052484D"/>
    <w:rsid w:val="00524A8E"/>
    <w:rsid w:val="00525027"/>
    <w:rsid w:val="0053087E"/>
    <w:rsid w:val="0053193D"/>
    <w:rsid w:val="00531D89"/>
    <w:rsid w:val="0053491B"/>
    <w:rsid w:val="00534E95"/>
    <w:rsid w:val="00536CE8"/>
    <w:rsid w:val="00536F1C"/>
    <w:rsid w:val="005378DA"/>
    <w:rsid w:val="00541790"/>
    <w:rsid w:val="005417B8"/>
    <w:rsid w:val="00545541"/>
    <w:rsid w:val="005509C6"/>
    <w:rsid w:val="005525F3"/>
    <w:rsid w:val="00553425"/>
    <w:rsid w:val="0055492B"/>
    <w:rsid w:val="00555068"/>
    <w:rsid w:val="00555C72"/>
    <w:rsid w:val="0055603B"/>
    <w:rsid w:val="00557CD7"/>
    <w:rsid w:val="00560C97"/>
    <w:rsid w:val="00561BC8"/>
    <w:rsid w:val="005622CC"/>
    <w:rsid w:val="00566A4C"/>
    <w:rsid w:val="00566CF2"/>
    <w:rsid w:val="00566F5D"/>
    <w:rsid w:val="0057054D"/>
    <w:rsid w:val="005707F9"/>
    <w:rsid w:val="00570A48"/>
    <w:rsid w:val="00570C04"/>
    <w:rsid w:val="0057195C"/>
    <w:rsid w:val="00571D38"/>
    <w:rsid w:val="00571D8C"/>
    <w:rsid w:val="0057405B"/>
    <w:rsid w:val="00574A47"/>
    <w:rsid w:val="00574D30"/>
    <w:rsid w:val="00577328"/>
    <w:rsid w:val="00577519"/>
    <w:rsid w:val="00577BD2"/>
    <w:rsid w:val="005803AA"/>
    <w:rsid w:val="005823B1"/>
    <w:rsid w:val="005826E3"/>
    <w:rsid w:val="005842FB"/>
    <w:rsid w:val="00585640"/>
    <w:rsid w:val="00587E0A"/>
    <w:rsid w:val="00590058"/>
    <w:rsid w:val="00592788"/>
    <w:rsid w:val="00592861"/>
    <w:rsid w:val="00594029"/>
    <w:rsid w:val="0059491B"/>
    <w:rsid w:val="00595BF1"/>
    <w:rsid w:val="005966AE"/>
    <w:rsid w:val="005A0443"/>
    <w:rsid w:val="005A05A8"/>
    <w:rsid w:val="005A0FCD"/>
    <w:rsid w:val="005A1FD1"/>
    <w:rsid w:val="005A2052"/>
    <w:rsid w:val="005A2877"/>
    <w:rsid w:val="005A2EA8"/>
    <w:rsid w:val="005A307B"/>
    <w:rsid w:val="005A348A"/>
    <w:rsid w:val="005A46BB"/>
    <w:rsid w:val="005A4EB1"/>
    <w:rsid w:val="005A5D92"/>
    <w:rsid w:val="005B0361"/>
    <w:rsid w:val="005B07B2"/>
    <w:rsid w:val="005B08A5"/>
    <w:rsid w:val="005B0AB6"/>
    <w:rsid w:val="005B181F"/>
    <w:rsid w:val="005B2088"/>
    <w:rsid w:val="005B4023"/>
    <w:rsid w:val="005B5C8D"/>
    <w:rsid w:val="005B5F33"/>
    <w:rsid w:val="005B65DE"/>
    <w:rsid w:val="005B6A10"/>
    <w:rsid w:val="005B6CD7"/>
    <w:rsid w:val="005B6E72"/>
    <w:rsid w:val="005B7E04"/>
    <w:rsid w:val="005C0088"/>
    <w:rsid w:val="005C0387"/>
    <w:rsid w:val="005C0C95"/>
    <w:rsid w:val="005C2B2D"/>
    <w:rsid w:val="005C3106"/>
    <w:rsid w:val="005C3794"/>
    <w:rsid w:val="005C47C1"/>
    <w:rsid w:val="005C4AE4"/>
    <w:rsid w:val="005C5205"/>
    <w:rsid w:val="005C5395"/>
    <w:rsid w:val="005C553C"/>
    <w:rsid w:val="005C5E74"/>
    <w:rsid w:val="005C7D7E"/>
    <w:rsid w:val="005D07CD"/>
    <w:rsid w:val="005D0A81"/>
    <w:rsid w:val="005D3ACC"/>
    <w:rsid w:val="005D5CF8"/>
    <w:rsid w:val="005D5FA4"/>
    <w:rsid w:val="005D7238"/>
    <w:rsid w:val="005D7390"/>
    <w:rsid w:val="005D78A7"/>
    <w:rsid w:val="005D7FB1"/>
    <w:rsid w:val="005E0163"/>
    <w:rsid w:val="005E0C41"/>
    <w:rsid w:val="005E24D5"/>
    <w:rsid w:val="005E3A49"/>
    <w:rsid w:val="005E4CEE"/>
    <w:rsid w:val="005E552F"/>
    <w:rsid w:val="005E564B"/>
    <w:rsid w:val="005E582C"/>
    <w:rsid w:val="005E783F"/>
    <w:rsid w:val="005E7E02"/>
    <w:rsid w:val="005F0230"/>
    <w:rsid w:val="005F059F"/>
    <w:rsid w:val="005F094E"/>
    <w:rsid w:val="005F0E79"/>
    <w:rsid w:val="005F1028"/>
    <w:rsid w:val="005F1820"/>
    <w:rsid w:val="005F2370"/>
    <w:rsid w:val="005F4663"/>
    <w:rsid w:val="005F4BFF"/>
    <w:rsid w:val="005F5C88"/>
    <w:rsid w:val="005F7D45"/>
    <w:rsid w:val="006017A4"/>
    <w:rsid w:val="006017BB"/>
    <w:rsid w:val="006028D8"/>
    <w:rsid w:val="00603614"/>
    <w:rsid w:val="00604F53"/>
    <w:rsid w:val="00605627"/>
    <w:rsid w:val="00606398"/>
    <w:rsid w:val="00606D21"/>
    <w:rsid w:val="00607939"/>
    <w:rsid w:val="00607C79"/>
    <w:rsid w:val="00607E44"/>
    <w:rsid w:val="0061004F"/>
    <w:rsid w:val="0061238B"/>
    <w:rsid w:val="00613402"/>
    <w:rsid w:val="0061392C"/>
    <w:rsid w:val="0061648C"/>
    <w:rsid w:val="006164C9"/>
    <w:rsid w:val="00617D7A"/>
    <w:rsid w:val="00620BA3"/>
    <w:rsid w:val="00620E0F"/>
    <w:rsid w:val="00621948"/>
    <w:rsid w:val="006225DE"/>
    <w:rsid w:val="00622D29"/>
    <w:rsid w:val="00622E6D"/>
    <w:rsid w:val="00623DD2"/>
    <w:rsid w:val="0062540C"/>
    <w:rsid w:val="006265E8"/>
    <w:rsid w:val="00627046"/>
    <w:rsid w:val="00627DD0"/>
    <w:rsid w:val="0063018A"/>
    <w:rsid w:val="00633186"/>
    <w:rsid w:val="00634F34"/>
    <w:rsid w:val="00635842"/>
    <w:rsid w:val="00635A64"/>
    <w:rsid w:val="006367ED"/>
    <w:rsid w:val="00637992"/>
    <w:rsid w:val="00640E88"/>
    <w:rsid w:val="00640EA3"/>
    <w:rsid w:val="00643861"/>
    <w:rsid w:val="00643BBD"/>
    <w:rsid w:val="00644128"/>
    <w:rsid w:val="0064698D"/>
    <w:rsid w:val="00647024"/>
    <w:rsid w:val="0065035F"/>
    <w:rsid w:val="00650806"/>
    <w:rsid w:val="00651F98"/>
    <w:rsid w:val="006529E7"/>
    <w:rsid w:val="00653805"/>
    <w:rsid w:val="0065452B"/>
    <w:rsid w:val="006546C9"/>
    <w:rsid w:val="00656541"/>
    <w:rsid w:val="00656D9E"/>
    <w:rsid w:val="00661349"/>
    <w:rsid w:val="00661D6E"/>
    <w:rsid w:val="00661FD2"/>
    <w:rsid w:val="006641D4"/>
    <w:rsid w:val="00664B0C"/>
    <w:rsid w:val="00664CE1"/>
    <w:rsid w:val="00666FB5"/>
    <w:rsid w:val="00667A38"/>
    <w:rsid w:val="006707E2"/>
    <w:rsid w:val="00671391"/>
    <w:rsid w:val="006717E9"/>
    <w:rsid w:val="0067311E"/>
    <w:rsid w:val="0067318A"/>
    <w:rsid w:val="006732CE"/>
    <w:rsid w:val="00675FDA"/>
    <w:rsid w:val="00676612"/>
    <w:rsid w:val="00676B65"/>
    <w:rsid w:val="00677083"/>
    <w:rsid w:val="00680083"/>
    <w:rsid w:val="006818F1"/>
    <w:rsid w:val="00682BC1"/>
    <w:rsid w:val="006830B7"/>
    <w:rsid w:val="00683389"/>
    <w:rsid w:val="00685AEE"/>
    <w:rsid w:val="00687DE8"/>
    <w:rsid w:val="0069166A"/>
    <w:rsid w:val="00691783"/>
    <w:rsid w:val="006934D1"/>
    <w:rsid w:val="00696393"/>
    <w:rsid w:val="006971CB"/>
    <w:rsid w:val="006A0D10"/>
    <w:rsid w:val="006A13A1"/>
    <w:rsid w:val="006A176F"/>
    <w:rsid w:val="006A177E"/>
    <w:rsid w:val="006A3C7C"/>
    <w:rsid w:val="006A5032"/>
    <w:rsid w:val="006A51BC"/>
    <w:rsid w:val="006A543C"/>
    <w:rsid w:val="006A7B57"/>
    <w:rsid w:val="006B0FFF"/>
    <w:rsid w:val="006B1694"/>
    <w:rsid w:val="006B20E3"/>
    <w:rsid w:val="006B20F5"/>
    <w:rsid w:val="006B2687"/>
    <w:rsid w:val="006B3AAC"/>
    <w:rsid w:val="006B7117"/>
    <w:rsid w:val="006B761D"/>
    <w:rsid w:val="006B7F4E"/>
    <w:rsid w:val="006C22CE"/>
    <w:rsid w:val="006C3F6A"/>
    <w:rsid w:val="006C41A7"/>
    <w:rsid w:val="006D0055"/>
    <w:rsid w:val="006D10C0"/>
    <w:rsid w:val="006D1A94"/>
    <w:rsid w:val="006D224D"/>
    <w:rsid w:val="006D277D"/>
    <w:rsid w:val="006D27AD"/>
    <w:rsid w:val="006D6DD0"/>
    <w:rsid w:val="006D75DB"/>
    <w:rsid w:val="006E002C"/>
    <w:rsid w:val="006E00B9"/>
    <w:rsid w:val="006E0E76"/>
    <w:rsid w:val="006E2779"/>
    <w:rsid w:val="006E391E"/>
    <w:rsid w:val="006E46E8"/>
    <w:rsid w:val="006E714C"/>
    <w:rsid w:val="006E784E"/>
    <w:rsid w:val="006F05CD"/>
    <w:rsid w:val="006F08A9"/>
    <w:rsid w:val="006F13C8"/>
    <w:rsid w:val="006F25FD"/>
    <w:rsid w:val="006F2B11"/>
    <w:rsid w:val="006F4F10"/>
    <w:rsid w:val="006F749E"/>
    <w:rsid w:val="006F7584"/>
    <w:rsid w:val="006F7949"/>
    <w:rsid w:val="006F797F"/>
    <w:rsid w:val="00700ADF"/>
    <w:rsid w:val="007012DF"/>
    <w:rsid w:val="0070253A"/>
    <w:rsid w:val="00703091"/>
    <w:rsid w:val="0070327F"/>
    <w:rsid w:val="00710E44"/>
    <w:rsid w:val="00711422"/>
    <w:rsid w:val="00711DEA"/>
    <w:rsid w:val="007124C2"/>
    <w:rsid w:val="00712F65"/>
    <w:rsid w:val="0071495B"/>
    <w:rsid w:val="007159C5"/>
    <w:rsid w:val="00715B21"/>
    <w:rsid w:val="00715D4F"/>
    <w:rsid w:val="00716FC8"/>
    <w:rsid w:val="00717C03"/>
    <w:rsid w:val="007206D4"/>
    <w:rsid w:val="0072080C"/>
    <w:rsid w:val="00721304"/>
    <w:rsid w:val="00721CE5"/>
    <w:rsid w:val="00722635"/>
    <w:rsid w:val="00722EA0"/>
    <w:rsid w:val="00723E36"/>
    <w:rsid w:val="00724726"/>
    <w:rsid w:val="00725051"/>
    <w:rsid w:val="007258EE"/>
    <w:rsid w:val="0072593C"/>
    <w:rsid w:val="00725C3E"/>
    <w:rsid w:val="00725D46"/>
    <w:rsid w:val="00730B2C"/>
    <w:rsid w:val="0073130A"/>
    <w:rsid w:val="00731FC9"/>
    <w:rsid w:val="0073223C"/>
    <w:rsid w:val="007327BD"/>
    <w:rsid w:val="00735C1F"/>
    <w:rsid w:val="00737DE8"/>
    <w:rsid w:val="0073CD27"/>
    <w:rsid w:val="0074098C"/>
    <w:rsid w:val="00741441"/>
    <w:rsid w:val="00741A8C"/>
    <w:rsid w:val="00741F67"/>
    <w:rsid w:val="007420FC"/>
    <w:rsid w:val="007438D7"/>
    <w:rsid w:val="007439E5"/>
    <w:rsid w:val="00743CDD"/>
    <w:rsid w:val="00745196"/>
    <w:rsid w:val="007473BA"/>
    <w:rsid w:val="00747BB3"/>
    <w:rsid w:val="00747C51"/>
    <w:rsid w:val="00750FCD"/>
    <w:rsid w:val="007514D6"/>
    <w:rsid w:val="00752514"/>
    <w:rsid w:val="007525DF"/>
    <w:rsid w:val="0075365E"/>
    <w:rsid w:val="00754D34"/>
    <w:rsid w:val="007601C0"/>
    <w:rsid w:val="00761A25"/>
    <w:rsid w:val="00762A41"/>
    <w:rsid w:val="0076318E"/>
    <w:rsid w:val="007633D4"/>
    <w:rsid w:val="00765779"/>
    <w:rsid w:val="00766798"/>
    <w:rsid w:val="00766A05"/>
    <w:rsid w:val="00766CCE"/>
    <w:rsid w:val="0076763C"/>
    <w:rsid w:val="00771036"/>
    <w:rsid w:val="007718AC"/>
    <w:rsid w:val="00772DEB"/>
    <w:rsid w:val="00773575"/>
    <w:rsid w:val="00773C67"/>
    <w:rsid w:val="00775FA7"/>
    <w:rsid w:val="0077651B"/>
    <w:rsid w:val="00777CB2"/>
    <w:rsid w:val="007808AC"/>
    <w:rsid w:val="00781675"/>
    <w:rsid w:val="00781ADF"/>
    <w:rsid w:val="00782911"/>
    <w:rsid w:val="00783588"/>
    <w:rsid w:val="00785E1C"/>
    <w:rsid w:val="00786FA6"/>
    <w:rsid w:val="00787613"/>
    <w:rsid w:val="0078783C"/>
    <w:rsid w:val="007903F1"/>
    <w:rsid w:val="0079058C"/>
    <w:rsid w:val="00792E2C"/>
    <w:rsid w:val="007937C3"/>
    <w:rsid w:val="00794CFA"/>
    <w:rsid w:val="00794D00"/>
    <w:rsid w:val="00795288"/>
    <w:rsid w:val="00795978"/>
    <w:rsid w:val="00796CDF"/>
    <w:rsid w:val="007A1169"/>
    <w:rsid w:val="007A1D16"/>
    <w:rsid w:val="007A20FD"/>
    <w:rsid w:val="007A2D8D"/>
    <w:rsid w:val="007A3BE6"/>
    <w:rsid w:val="007A425F"/>
    <w:rsid w:val="007A6607"/>
    <w:rsid w:val="007A7C6B"/>
    <w:rsid w:val="007B0180"/>
    <w:rsid w:val="007B0892"/>
    <w:rsid w:val="007B095B"/>
    <w:rsid w:val="007B0A2B"/>
    <w:rsid w:val="007B1298"/>
    <w:rsid w:val="007B12A1"/>
    <w:rsid w:val="007B1BBF"/>
    <w:rsid w:val="007B5E9F"/>
    <w:rsid w:val="007B6219"/>
    <w:rsid w:val="007B741E"/>
    <w:rsid w:val="007C0D25"/>
    <w:rsid w:val="007C11BF"/>
    <w:rsid w:val="007C11C5"/>
    <w:rsid w:val="007C14DB"/>
    <w:rsid w:val="007C2113"/>
    <w:rsid w:val="007C2ABD"/>
    <w:rsid w:val="007C2FFE"/>
    <w:rsid w:val="007C303A"/>
    <w:rsid w:val="007C3138"/>
    <w:rsid w:val="007C5461"/>
    <w:rsid w:val="007C652B"/>
    <w:rsid w:val="007C6B0A"/>
    <w:rsid w:val="007C7088"/>
    <w:rsid w:val="007C7FAA"/>
    <w:rsid w:val="007D09CF"/>
    <w:rsid w:val="007D0DB5"/>
    <w:rsid w:val="007D270B"/>
    <w:rsid w:val="007D2BC3"/>
    <w:rsid w:val="007D2D76"/>
    <w:rsid w:val="007D469E"/>
    <w:rsid w:val="007D4FE6"/>
    <w:rsid w:val="007D5549"/>
    <w:rsid w:val="007D66CF"/>
    <w:rsid w:val="007D6B73"/>
    <w:rsid w:val="007D7DF0"/>
    <w:rsid w:val="007E196B"/>
    <w:rsid w:val="007E1D9C"/>
    <w:rsid w:val="007E38F0"/>
    <w:rsid w:val="007E39E5"/>
    <w:rsid w:val="007E4D9F"/>
    <w:rsid w:val="007E5384"/>
    <w:rsid w:val="007E7496"/>
    <w:rsid w:val="007F0D8E"/>
    <w:rsid w:val="007F1CEB"/>
    <w:rsid w:val="007F206C"/>
    <w:rsid w:val="007F3BB1"/>
    <w:rsid w:val="007F5136"/>
    <w:rsid w:val="007F5543"/>
    <w:rsid w:val="00800971"/>
    <w:rsid w:val="00800C8E"/>
    <w:rsid w:val="008035B6"/>
    <w:rsid w:val="008038B6"/>
    <w:rsid w:val="00803AAC"/>
    <w:rsid w:val="0080543F"/>
    <w:rsid w:val="008061F8"/>
    <w:rsid w:val="00806377"/>
    <w:rsid w:val="00806560"/>
    <w:rsid w:val="0080697D"/>
    <w:rsid w:val="00811005"/>
    <w:rsid w:val="00811F21"/>
    <w:rsid w:val="00813312"/>
    <w:rsid w:val="008138C8"/>
    <w:rsid w:val="00814625"/>
    <w:rsid w:val="00817FC6"/>
    <w:rsid w:val="008201E0"/>
    <w:rsid w:val="00820910"/>
    <w:rsid w:val="008218B2"/>
    <w:rsid w:val="00821EDA"/>
    <w:rsid w:val="0082370C"/>
    <w:rsid w:val="00824622"/>
    <w:rsid w:val="00826223"/>
    <w:rsid w:val="00826A56"/>
    <w:rsid w:val="00826FD0"/>
    <w:rsid w:val="00831971"/>
    <w:rsid w:val="00832AD5"/>
    <w:rsid w:val="00834736"/>
    <w:rsid w:val="008350DC"/>
    <w:rsid w:val="00835E96"/>
    <w:rsid w:val="0083628B"/>
    <w:rsid w:val="00836E18"/>
    <w:rsid w:val="0083796C"/>
    <w:rsid w:val="0083AA4C"/>
    <w:rsid w:val="00840C46"/>
    <w:rsid w:val="00841767"/>
    <w:rsid w:val="00843544"/>
    <w:rsid w:val="00843A33"/>
    <w:rsid w:val="008442C6"/>
    <w:rsid w:val="008459C5"/>
    <w:rsid w:val="0084609A"/>
    <w:rsid w:val="00846C20"/>
    <w:rsid w:val="00847BB7"/>
    <w:rsid w:val="00850A78"/>
    <w:rsid w:val="00850DC8"/>
    <w:rsid w:val="00852345"/>
    <w:rsid w:val="00853474"/>
    <w:rsid w:val="00853C9E"/>
    <w:rsid w:val="00855BE2"/>
    <w:rsid w:val="00856E5B"/>
    <w:rsid w:val="00857697"/>
    <w:rsid w:val="0086078D"/>
    <w:rsid w:val="0086093B"/>
    <w:rsid w:val="008618AB"/>
    <w:rsid w:val="00862D60"/>
    <w:rsid w:val="008631A7"/>
    <w:rsid w:val="008632DA"/>
    <w:rsid w:val="008636ED"/>
    <w:rsid w:val="00864A5F"/>
    <w:rsid w:val="00867C74"/>
    <w:rsid w:val="00872596"/>
    <w:rsid w:val="00874CDF"/>
    <w:rsid w:val="00874F8F"/>
    <w:rsid w:val="008754A8"/>
    <w:rsid w:val="00875B2E"/>
    <w:rsid w:val="00876982"/>
    <w:rsid w:val="00876C60"/>
    <w:rsid w:val="00877EC8"/>
    <w:rsid w:val="00881280"/>
    <w:rsid w:val="00882C78"/>
    <w:rsid w:val="00883424"/>
    <w:rsid w:val="00883B2E"/>
    <w:rsid w:val="0088445B"/>
    <w:rsid w:val="00884BD1"/>
    <w:rsid w:val="00884F87"/>
    <w:rsid w:val="00885014"/>
    <w:rsid w:val="00886585"/>
    <w:rsid w:val="00887144"/>
    <w:rsid w:val="00890040"/>
    <w:rsid w:val="008930B9"/>
    <w:rsid w:val="00893FEB"/>
    <w:rsid w:val="00894E44"/>
    <w:rsid w:val="00895B17"/>
    <w:rsid w:val="00895D20"/>
    <w:rsid w:val="00895F79"/>
    <w:rsid w:val="00896316"/>
    <w:rsid w:val="00896702"/>
    <w:rsid w:val="008A03A6"/>
    <w:rsid w:val="008A09A6"/>
    <w:rsid w:val="008A0F32"/>
    <w:rsid w:val="008A5258"/>
    <w:rsid w:val="008B0FF3"/>
    <w:rsid w:val="008B1194"/>
    <w:rsid w:val="008B1DDB"/>
    <w:rsid w:val="008B32B5"/>
    <w:rsid w:val="008B3F2C"/>
    <w:rsid w:val="008B4DAD"/>
    <w:rsid w:val="008B4FCB"/>
    <w:rsid w:val="008B5696"/>
    <w:rsid w:val="008B62AF"/>
    <w:rsid w:val="008B68AC"/>
    <w:rsid w:val="008B6EFD"/>
    <w:rsid w:val="008B7411"/>
    <w:rsid w:val="008C1A36"/>
    <w:rsid w:val="008C1ADF"/>
    <w:rsid w:val="008C2B28"/>
    <w:rsid w:val="008C3405"/>
    <w:rsid w:val="008C44CB"/>
    <w:rsid w:val="008C5DF3"/>
    <w:rsid w:val="008C7D26"/>
    <w:rsid w:val="008C7F80"/>
    <w:rsid w:val="008D23EF"/>
    <w:rsid w:val="008D4FE0"/>
    <w:rsid w:val="008D5A36"/>
    <w:rsid w:val="008D7057"/>
    <w:rsid w:val="008E05AA"/>
    <w:rsid w:val="008E115E"/>
    <w:rsid w:val="008E13FD"/>
    <w:rsid w:val="008E2968"/>
    <w:rsid w:val="008E35A0"/>
    <w:rsid w:val="008E38CD"/>
    <w:rsid w:val="008E3B1B"/>
    <w:rsid w:val="008E3B2A"/>
    <w:rsid w:val="008E4397"/>
    <w:rsid w:val="008E492D"/>
    <w:rsid w:val="008E5812"/>
    <w:rsid w:val="008E767A"/>
    <w:rsid w:val="008F05DC"/>
    <w:rsid w:val="008F2E1D"/>
    <w:rsid w:val="008F30C3"/>
    <w:rsid w:val="008F4B7F"/>
    <w:rsid w:val="00900737"/>
    <w:rsid w:val="009010B6"/>
    <w:rsid w:val="0090342B"/>
    <w:rsid w:val="00903499"/>
    <w:rsid w:val="009035E8"/>
    <w:rsid w:val="00903B91"/>
    <w:rsid w:val="00904CB6"/>
    <w:rsid w:val="00910BE5"/>
    <w:rsid w:val="009124FA"/>
    <w:rsid w:val="0091530E"/>
    <w:rsid w:val="0092077B"/>
    <w:rsid w:val="00920C06"/>
    <w:rsid w:val="00920F92"/>
    <w:rsid w:val="00921473"/>
    <w:rsid w:val="00922518"/>
    <w:rsid w:val="00923608"/>
    <w:rsid w:val="00925C1F"/>
    <w:rsid w:val="00925DC6"/>
    <w:rsid w:val="00925FB3"/>
    <w:rsid w:val="009260AC"/>
    <w:rsid w:val="0092619B"/>
    <w:rsid w:val="00926A33"/>
    <w:rsid w:val="00927327"/>
    <w:rsid w:val="009275B6"/>
    <w:rsid w:val="00927CB9"/>
    <w:rsid w:val="009310EC"/>
    <w:rsid w:val="0093268B"/>
    <w:rsid w:val="009327CE"/>
    <w:rsid w:val="009336C6"/>
    <w:rsid w:val="00936778"/>
    <w:rsid w:val="00940916"/>
    <w:rsid w:val="00940E34"/>
    <w:rsid w:val="0094166A"/>
    <w:rsid w:val="00942702"/>
    <w:rsid w:val="00942F76"/>
    <w:rsid w:val="0094363F"/>
    <w:rsid w:val="009441A9"/>
    <w:rsid w:val="00944C20"/>
    <w:rsid w:val="009454B5"/>
    <w:rsid w:val="009455FD"/>
    <w:rsid w:val="00945D5B"/>
    <w:rsid w:val="00945E61"/>
    <w:rsid w:val="00945E6C"/>
    <w:rsid w:val="00946280"/>
    <w:rsid w:val="0094767E"/>
    <w:rsid w:val="0095110A"/>
    <w:rsid w:val="009518FD"/>
    <w:rsid w:val="0095287D"/>
    <w:rsid w:val="00955C52"/>
    <w:rsid w:val="00956FC0"/>
    <w:rsid w:val="009570E5"/>
    <w:rsid w:val="009578FC"/>
    <w:rsid w:val="00957B18"/>
    <w:rsid w:val="00964369"/>
    <w:rsid w:val="0096458D"/>
    <w:rsid w:val="00965F60"/>
    <w:rsid w:val="00966496"/>
    <w:rsid w:val="00966C6D"/>
    <w:rsid w:val="00966F9F"/>
    <w:rsid w:val="00967329"/>
    <w:rsid w:val="00970314"/>
    <w:rsid w:val="009707A8"/>
    <w:rsid w:val="009717F5"/>
    <w:rsid w:val="00971ADC"/>
    <w:rsid w:val="00972548"/>
    <w:rsid w:val="009739CE"/>
    <w:rsid w:val="00973D2B"/>
    <w:rsid w:val="0097566F"/>
    <w:rsid w:val="00975F09"/>
    <w:rsid w:val="009805DE"/>
    <w:rsid w:val="00980FAB"/>
    <w:rsid w:val="00981FEA"/>
    <w:rsid w:val="0098291A"/>
    <w:rsid w:val="0098294E"/>
    <w:rsid w:val="00982996"/>
    <w:rsid w:val="00982C45"/>
    <w:rsid w:val="009832A7"/>
    <w:rsid w:val="00983877"/>
    <w:rsid w:val="00984CB5"/>
    <w:rsid w:val="00984FE9"/>
    <w:rsid w:val="009857DE"/>
    <w:rsid w:val="00990C28"/>
    <w:rsid w:val="00992440"/>
    <w:rsid w:val="00992540"/>
    <w:rsid w:val="00992BA3"/>
    <w:rsid w:val="00993A76"/>
    <w:rsid w:val="00994C21"/>
    <w:rsid w:val="00996DD1"/>
    <w:rsid w:val="009A020D"/>
    <w:rsid w:val="009A1784"/>
    <w:rsid w:val="009A24FD"/>
    <w:rsid w:val="009A2E0C"/>
    <w:rsid w:val="009A4189"/>
    <w:rsid w:val="009A485E"/>
    <w:rsid w:val="009A5B08"/>
    <w:rsid w:val="009A608F"/>
    <w:rsid w:val="009A75FB"/>
    <w:rsid w:val="009A78BA"/>
    <w:rsid w:val="009A7E72"/>
    <w:rsid w:val="009B0A63"/>
    <w:rsid w:val="009B112C"/>
    <w:rsid w:val="009B159F"/>
    <w:rsid w:val="009B1636"/>
    <w:rsid w:val="009B2F6B"/>
    <w:rsid w:val="009B3A43"/>
    <w:rsid w:val="009B3D16"/>
    <w:rsid w:val="009B4C94"/>
    <w:rsid w:val="009C02AD"/>
    <w:rsid w:val="009C1893"/>
    <w:rsid w:val="009C1BC5"/>
    <w:rsid w:val="009C1C60"/>
    <w:rsid w:val="009C4C31"/>
    <w:rsid w:val="009C60A5"/>
    <w:rsid w:val="009C6381"/>
    <w:rsid w:val="009D0109"/>
    <w:rsid w:val="009D2AFA"/>
    <w:rsid w:val="009D32F5"/>
    <w:rsid w:val="009D5200"/>
    <w:rsid w:val="009D716D"/>
    <w:rsid w:val="009D76A6"/>
    <w:rsid w:val="009D7BD9"/>
    <w:rsid w:val="009E090A"/>
    <w:rsid w:val="009E1BF1"/>
    <w:rsid w:val="009E22C0"/>
    <w:rsid w:val="009E2818"/>
    <w:rsid w:val="009E3E6B"/>
    <w:rsid w:val="009E4B4D"/>
    <w:rsid w:val="009E5CF9"/>
    <w:rsid w:val="009E6207"/>
    <w:rsid w:val="009E6280"/>
    <w:rsid w:val="009E782C"/>
    <w:rsid w:val="009F0471"/>
    <w:rsid w:val="009F049E"/>
    <w:rsid w:val="009F2F8D"/>
    <w:rsid w:val="009F371D"/>
    <w:rsid w:val="009F41F1"/>
    <w:rsid w:val="009F4A64"/>
    <w:rsid w:val="009F53C5"/>
    <w:rsid w:val="009F56AC"/>
    <w:rsid w:val="009F712A"/>
    <w:rsid w:val="009F79F1"/>
    <w:rsid w:val="00A0032A"/>
    <w:rsid w:val="00A009B1"/>
    <w:rsid w:val="00A019FA"/>
    <w:rsid w:val="00A03E65"/>
    <w:rsid w:val="00A044F1"/>
    <w:rsid w:val="00A04B84"/>
    <w:rsid w:val="00A050A2"/>
    <w:rsid w:val="00A07FEB"/>
    <w:rsid w:val="00A107E8"/>
    <w:rsid w:val="00A116DD"/>
    <w:rsid w:val="00A1238B"/>
    <w:rsid w:val="00A12399"/>
    <w:rsid w:val="00A13702"/>
    <w:rsid w:val="00A13F7D"/>
    <w:rsid w:val="00A1592F"/>
    <w:rsid w:val="00A15D2B"/>
    <w:rsid w:val="00A16EBC"/>
    <w:rsid w:val="00A178BD"/>
    <w:rsid w:val="00A17A64"/>
    <w:rsid w:val="00A20BFD"/>
    <w:rsid w:val="00A215E6"/>
    <w:rsid w:val="00A23A64"/>
    <w:rsid w:val="00A25C6A"/>
    <w:rsid w:val="00A26295"/>
    <w:rsid w:val="00A3033A"/>
    <w:rsid w:val="00A30580"/>
    <w:rsid w:val="00A30628"/>
    <w:rsid w:val="00A308CD"/>
    <w:rsid w:val="00A31937"/>
    <w:rsid w:val="00A323FF"/>
    <w:rsid w:val="00A324B4"/>
    <w:rsid w:val="00A33066"/>
    <w:rsid w:val="00A344CE"/>
    <w:rsid w:val="00A350E7"/>
    <w:rsid w:val="00A412E7"/>
    <w:rsid w:val="00A41501"/>
    <w:rsid w:val="00A41577"/>
    <w:rsid w:val="00A41821"/>
    <w:rsid w:val="00A42B71"/>
    <w:rsid w:val="00A45A6D"/>
    <w:rsid w:val="00A4601F"/>
    <w:rsid w:val="00A466D0"/>
    <w:rsid w:val="00A473CB"/>
    <w:rsid w:val="00A531D8"/>
    <w:rsid w:val="00A53A20"/>
    <w:rsid w:val="00A549E9"/>
    <w:rsid w:val="00A553D8"/>
    <w:rsid w:val="00A55405"/>
    <w:rsid w:val="00A564DC"/>
    <w:rsid w:val="00A566EF"/>
    <w:rsid w:val="00A60C9F"/>
    <w:rsid w:val="00A6431E"/>
    <w:rsid w:val="00A6432D"/>
    <w:rsid w:val="00A65B0A"/>
    <w:rsid w:val="00A662ED"/>
    <w:rsid w:val="00A66EBA"/>
    <w:rsid w:val="00A70DD5"/>
    <w:rsid w:val="00A7217B"/>
    <w:rsid w:val="00A73D0F"/>
    <w:rsid w:val="00A74B63"/>
    <w:rsid w:val="00A7556D"/>
    <w:rsid w:val="00A75B81"/>
    <w:rsid w:val="00A761EF"/>
    <w:rsid w:val="00A773DF"/>
    <w:rsid w:val="00A779DD"/>
    <w:rsid w:val="00A77C89"/>
    <w:rsid w:val="00A8234F"/>
    <w:rsid w:val="00A82444"/>
    <w:rsid w:val="00A825C7"/>
    <w:rsid w:val="00A8296E"/>
    <w:rsid w:val="00A84BF0"/>
    <w:rsid w:val="00A85526"/>
    <w:rsid w:val="00A85570"/>
    <w:rsid w:val="00A8625A"/>
    <w:rsid w:val="00A8774E"/>
    <w:rsid w:val="00A903C1"/>
    <w:rsid w:val="00A90594"/>
    <w:rsid w:val="00A90CD0"/>
    <w:rsid w:val="00A90F83"/>
    <w:rsid w:val="00A929B7"/>
    <w:rsid w:val="00A9415C"/>
    <w:rsid w:val="00A94FF4"/>
    <w:rsid w:val="00A9538A"/>
    <w:rsid w:val="00A960BF"/>
    <w:rsid w:val="00A96E62"/>
    <w:rsid w:val="00AA19FB"/>
    <w:rsid w:val="00AA1F15"/>
    <w:rsid w:val="00AA22D1"/>
    <w:rsid w:val="00AA2849"/>
    <w:rsid w:val="00AA2EC9"/>
    <w:rsid w:val="00AA39DA"/>
    <w:rsid w:val="00AA4F51"/>
    <w:rsid w:val="00AA5E40"/>
    <w:rsid w:val="00AA6F38"/>
    <w:rsid w:val="00AA75F7"/>
    <w:rsid w:val="00AA7E25"/>
    <w:rsid w:val="00AB149E"/>
    <w:rsid w:val="00AB2E6D"/>
    <w:rsid w:val="00AB3630"/>
    <w:rsid w:val="00AB460B"/>
    <w:rsid w:val="00AB516C"/>
    <w:rsid w:val="00AB578B"/>
    <w:rsid w:val="00AB587A"/>
    <w:rsid w:val="00AB6772"/>
    <w:rsid w:val="00AC068D"/>
    <w:rsid w:val="00AC0911"/>
    <w:rsid w:val="00AC134D"/>
    <w:rsid w:val="00AC17CE"/>
    <w:rsid w:val="00AC221F"/>
    <w:rsid w:val="00AC40E8"/>
    <w:rsid w:val="00AC414F"/>
    <w:rsid w:val="00AC4CAF"/>
    <w:rsid w:val="00AC51CE"/>
    <w:rsid w:val="00AC56DD"/>
    <w:rsid w:val="00AC5F91"/>
    <w:rsid w:val="00AC607D"/>
    <w:rsid w:val="00AC6257"/>
    <w:rsid w:val="00AC6C3D"/>
    <w:rsid w:val="00AC6CA6"/>
    <w:rsid w:val="00AC7BE2"/>
    <w:rsid w:val="00AD042A"/>
    <w:rsid w:val="00AD14EC"/>
    <w:rsid w:val="00AD29A6"/>
    <w:rsid w:val="00AD2BBA"/>
    <w:rsid w:val="00AD3287"/>
    <w:rsid w:val="00AD35E7"/>
    <w:rsid w:val="00AD3814"/>
    <w:rsid w:val="00AD503E"/>
    <w:rsid w:val="00AD5FBB"/>
    <w:rsid w:val="00AE0320"/>
    <w:rsid w:val="00AE08E9"/>
    <w:rsid w:val="00AE1540"/>
    <w:rsid w:val="00AE2A0F"/>
    <w:rsid w:val="00AE2F3C"/>
    <w:rsid w:val="00AE3CD2"/>
    <w:rsid w:val="00AE4A82"/>
    <w:rsid w:val="00AE5B41"/>
    <w:rsid w:val="00AF0AE5"/>
    <w:rsid w:val="00AF15F5"/>
    <w:rsid w:val="00AF24F2"/>
    <w:rsid w:val="00AF2B9C"/>
    <w:rsid w:val="00AF615E"/>
    <w:rsid w:val="00AF6604"/>
    <w:rsid w:val="00AF7A78"/>
    <w:rsid w:val="00AF7FAE"/>
    <w:rsid w:val="00B000B0"/>
    <w:rsid w:val="00B00281"/>
    <w:rsid w:val="00B00980"/>
    <w:rsid w:val="00B01476"/>
    <w:rsid w:val="00B01924"/>
    <w:rsid w:val="00B04D49"/>
    <w:rsid w:val="00B05C62"/>
    <w:rsid w:val="00B0786C"/>
    <w:rsid w:val="00B07C1E"/>
    <w:rsid w:val="00B11847"/>
    <w:rsid w:val="00B11A2D"/>
    <w:rsid w:val="00B11A9F"/>
    <w:rsid w:val="00B132A2"/>
    <w:rsid w:val="00B1363F"/>
    <w:rsid w:val="00B14E06"/>
    <w:rsid w:val="00B1547C"/>
    <w:rsid w:val="00B15AE8"/>
    <w:rsid w:val="00B202F8"/>
    <w:rsid w:val="00B215E5"/>
    <w:rsid w:val="00B21692"/>
    <w:rsid w:val="00B21815"/>
    <w:rsid w:val="00B22240"/>
    <w:rsid w:val="00B23ECC"/>
    <w:rsid w:val="00B24632"/>
    <w:rsid w:val="00B24794"/>
    <w:rsid w:val="00B249A7"/>
    <w:rsid w:val="00B252E9"/>
    <w:rsid w:val="00B26AD5"/>
    <w:rsid w:val="00B26EEE"/>
    <w:rsid w:val="00B27686"/>
    <w:rsid w:val="00B278A7"/>
    <w:rsid w:val="00B30CAC"/>
    <w:rsid w:val="00B311F6"/>
    <w:rsid w:val="00B31D6F"/>
    <w:rsid w:val="00B323C6"/>
    <w:rsid w:val="00B33550"/>
    <w:rsid w:val="00B34062"/>
    <w:rsid w:val="00B34C41"/>
    <w:rsid w:val="00B34CF6"/>
    <w:rsid w:val="00B3631E"/>
    <w:rsid w:val="00B378CC"/>
    <w:rsid w:val="00B379A7"/>
    <w:rsid w:val="00B405EB"/>
    <w:rsid w:val="00B435E5"/>
    <w:rsid w:val="00B44857"/>
    <w:rsid w:val="00B450BB"/>
    <w:rsid w:val="00B467C7"/>
    <w:rsid w:val="00B51B42"/>
    <w:rsid w:val="00B51DAA"/>
    <w:rsid w:val="00B52DE4"/>
    <w:rsid w:val="00B52E00"/>
    <w:rsid w:val="00B531EA"/>
    <w:rsid w:val="00B53576"/>
    <w:rsid w:val="00B537C2"/>
    <w:rsid w:val="00B60859"/>
    <w:rsid w:val="00B60E0A"/>
    <w:rsid w:val="00B610A4"/>
    <w:rsid w:val="00B634AE"/>
    <w:rsid w:val="00B64CE1"/>
    <w:rsid w:val="00B6525D"/>
    <w:rsid w:val="00B65A7A"/>
    <w:rsid w:val="00B668E5"/>
    <w:rsid w:val="00B67C7B"/>
    <w:rsid w:val="00B70947"/>
    <w:rsid w:val="00B72B58"/>
    <w:rsid w:val="00B735E7"/>
    <w:rsid w:val="00B74BEB"/>
    <w:rsid w:val="00B75588"/>
    <w:rsid w:val="00B763AF"/>
    <w:rsid w:val="00B7694D"/>
    <w:rsid w:val="00B76DD0"/>
    <w:rsid w:val="00B77620"/>
    <w:rsid w:val="00B80A36"/>
    <w:rsid w:val="00B80C7C"/>
    <w:rsid w:val="00B83989"/>
    <w:rsid w:val="00B85C6B"/>
    <w:rsid w:val="00B916CC"/>
    <w:rsid w:val="00B91BAD"/>
    <w:rsid w:val="00B91F7A"/>
    <w:rsid w:val="00B92CB0"/>
    <w:rsid w:val="00B9357B"/>
    <w:rsid w:val="00B93687"/>
    <w:rsid w:val="00B936FC"/>
    <w:rsid w:val="00B9397E"/>
    <w:rsid w:val="00B93ED5"/>
    <w:rsid w:val="00B9563D"/>
    <w:rsid w:val="00B96352"/>
    <w:rsid w:val="00B97A51"/>
    <w:rsid w:val="00BA0882"/>
    <w:rsid w:val="00BA0EC4"/>
    <w:rsid w:val="00BA1A5D"/>
    <w:rsid w:val="00BA1DF1"/>
    <w:rsid w:val="00BA1E25"/>
    <w:rsid w:val="00BA3429"/>
    <w:rsid w:val="00BA5565"/>
    <w:rsid w:val="00BA594E"/>
    <w:rsid w:val="00BA7938"/>
    <w:rsid w:val="00BA7EA2"/>
    <w:rsid w:val="00BAB125"/>
    <w:rsid w:val="00BB0A70"/>
    <w:rsid w:val="00BB4040"/>
    <w:rsid w:val="00BB5142"/>
    <w:rsid w:val="00BB5889"/>
    <w:rsid w:val="00BB6368"/>
    <w:rsid w:val="00BB6F02"/>
    <w:rsid w:val="00BC06C9"/>
    <w:rsid w:val="00BC207A"/>
    <w:rsid w:val="00BC2834"/>
    <w:rsid w:val="00BC2C4D"/>
    <w:rsid w:val="00BC45C1"/>
    <w:rsid w:val="00BC4DDC"/>
    <w:rsid w:val="00BC5604"/>
    <w:rsid w:val="00BC7F17"/>
    <w:rsid w:val="00BD1EA1"/>
    <w:rsid w:val="00BD24AB"/>
    <w:rsid w:val="00BD41C1"/>
    <w:rsid w:val="00BD4F6E"/>
    <w:rsid w:val="00BD4FB8"/>
    <w:rsid w:val="00BD5C33"/>
    <w:rsid w:val="00BD6315"/>
    <w:rsid w:val="00BD690A"/>
    <w:rsid w:val="00BD706D"/>
    <w:rsid w:val="00BE0611"/>
    <w:rsid w:val="00BE08D8"/>
    <w:rsid w:val="00BE283A"/>
    <w:rsid w:val="00BE2BCC"/>
    <w:rsid w:val="00BE4EF4"/>
    <w:rsid w:val="00BE7EBB"/>
    <w:rsid w:val="00BF09DD"/>
    <w:rsid w:val="00BF0DBC"/>
    <w:rsid w:val="00BF2D2B"/>
    <w:rsid w:val="00BF3282"/>
    <w:rsid w:val="00BF3A9E"/>
    <w:rsid w:val="00BF634A"/>
    <w:rsid w:val="00BF75A7"/>
    <w:rsid w:val="00C0023E"/>
    <w:rsid w:val="00C003DC"/>
    <w:rsid w:val="00C03742"/>
    <w:rsid w:val="00C0487B"/>
    <w:rsid w:val="00C07392"/>
    <w:rsid w:val="00C074F4"/>
    <w:rsid w:val="00C1083D"/>
    <w:rsid w:val="00C10D10"/>
    <w:rsid w:val="00C11655"/>
    <w:rsid w:val="00C129EA"/>
    <w:rsid w:val="00C13041"/>
    <w:rsid w:val="00C1340C"/>
    <w:rsid w:val="00C13C1C"/>
    <w:rsid w:val="00C13F21"/>
    <w:rsid w:val="00C14614"/>
    <w:rsid w:val="00C14BFC"/>
    <w:rsid w:val="00C14C00"/>
    <w:rsid w:val="00C16F5D"/>
    <w:rsid w:val="00C208F0"/>
    <w:rsid w:val="00C2234C"/>
    <w:rsid w:val="00C22B22"/>
    <w:rsid w:val="00C23907"/>
    <w:rsid w:val="00C23B13"/>
    <w:rsid w:val="00C24043"/>
    <w:rsid w:val="00C24B11"/>
    <w:rsid w:val="00C24F2E"/>
    <w:rsid w:val="00C26886"/>
    <w:rsid w:val="00C3068F"/>
    <w:rsid w:val="00C30A19"/>
    <w:rsid w:val="00C3131B"/>
    <w:rsid w:val="00C32989"/>
    <w:rsid w:val="00C32C15"/>
    <w:rsid w:val="00C331EF"/>
    <w:rsid w:val="00C3459D"/>
    <w:rsid w:val="00C35782"/>
    <w:rsid w:val="00C4073B"/>
    <w:rsid w:val="00C41809"/>
    <w:rsid w:val="00C42835"/>
    <w:rsid w:val="00C428A8"/>
    <w:rsid w:val="00C455DB"/>
    <w:rsid w:val="00C461F5"/>
    <w:rsid w:val="00C46D70"/>
    <w:rsid w:val="00C46FCC"/>
    <w:rsid w:val="00C47773"/>
    <w:rsid w:val="00C51846"/>
    <w:rsid w:val="00C535AE"/>
    <w:rsid w:val="00C555DA"/>
    <w:rsid w:val="00C55805"/>
    <w:rsid w:val="00C55D7F"/>
    <w:rsid w:val="00C55F11"/>
    <w:rsid w:val="00C56064"/>
    <w:rsid w:val="00C56ED2"/>
    <w:rsid w:val="00C60BAD"/>
    <w:rsid w:val="00C61519"/>
    <w:rsid w:val="00C61734"/>
    <w:rsid w:val="00C61737"/>
    <w:rsid w:val="00C61A0C"/>
    <w:rsid w:val="00C62226"/>
    <w:rsid w:val="00C6336E"/>
    <w:rsid w:val="00C6378F"/>
    <w:rsid w:val="00C64359"/>
    <w:rsid w:val="00C64D52"/>
    <w:rsid w:val="00C64EF0"/>
    <w:rsid w:val="00C651A2"/>
    <w:rsid w:val="00C65C9E"/>
    <w:rsid w:val="00C67620"/>
    <w:rsid w:val="00C709CD"/>
    <w:rsid w:val="00C70C86"/>
    <w:rsid w:val="00C70FFB"/>
    <w:rsid w:val="00C71044"/>
    <w:rsid w:val="00C7619C"/>
    <w:rsid w:val="00C764CA"/>
    <w:rsid w:val="00C7787A"/>
    <w:rsid w:val="00C81182"/>
    <w:rsid w:val="00C8167A"/>
    <w:rsid w:val="00C817FA"/>
    <w:rsid w:val="00C82341"/>
    <w:rsid w:val="00C834AA"/>
    <w:rsid w:val="00C83625"/>
    <w:rsid w:val="00C840A6"/>
    <w:rsid w:val="00C86F90"/>
    <w:rsid w:val="00C87DAF"/>
    <w:rsid w:val="00C91F79"/>
    <w:rsid w:val="00C93294"/>
    <w:rsid w:val="00C952CB"/>
    <w:rsid w:val="00C95A1F"/>
    <w:rsid w:val="00C96553"/>
    <w:rsid w:val="00C96D78"/>
    <w:rsid w:val="00C96FB0"/>
    <w:rsid w:val="00C979A1"/>
    <w:rsid w:val="00CA0415"/>
    <w:rsid w:val="00CA1A4A"/>
    <w:rsid w:val="00CA23F6"/>
    <w:rsid w:val="00CA2E84"/>
    <w:rsid w:val="00CA4577"/>
    <w:rsid w:val="00CA61C4"/>
    <w:rsid w:val="00CA65D0"/>
    <w:rsid w:val="00CA6C1D"/>
    <w:rsid w:val="00CA75E3"/>
    <w:rsid w:val="00CA77C5"/>
    <w:rsid w:val="00CB0A84"/>
    <w:rsid w:val="00CB0DFF"/>
    <w:rsid w:val="00CB2AEF"/>
    <w:rsid w:val="00CC00FA"/>
    <w:rsid w:val="00CC2B81"/>
    <w:rsid w:val="00CC429B"/>
    <w:rsid w:val="00CC53B1"/>
    <w:rsid w:val="00CC6146"/>
    <w:rsid w:val="00CC6F93"/>
    <w:rsid w:val="00CC77CC"/>
    <w:rsid w:val="00CC7EA8"/>
    <w:rsid w:val="00CD0D99"/>
    <w:rsid w:val="00CD132C"/>
    <w:rsid w:val="00CD243C"/>
    <w:rsid w:val="00CD285A"/>
    <w:rsid w:val="00CD29A3"/>
    <w:rsid w:val="00CD3140"/>
    <w:rsid w:val="00CD3BA5"/>
    <w:rsid w:val="00CD46E1"/>
    <w:rsid w:val="00CD5E66"/>
    <w:rsid w:val="00CD6A6D"/>
    <w:rsid w:val="00CE1F1F"/>
    <w:rsid w:val="00CE4044"/>
    <w:rsid w:val="00CE4400"/>
    <w:rsid w:val="00CE513F"/>
    <w:rsid w:val="00CE5488"/>
    <w:rsid w:val="00CE5CC3"/>
    <w:rsid w:val="00CE6588"/>
    <w:rsid w:val="00CE6992"/>
    <w:rsid w:val="00CE74D3"/>
    <w:rsid w:val="00CE7F7D"/>
    <w:rsid w:val="00CE7FD5"/>
    <w:rsid w:val="00CF1644"/>
    <w:rsid w:val="00CF1F39"/>
    <w:rsid w:val="00CF2A6C"/>
    <w:rsid w:val="00CF3A43"/>
    <w:rsid w:val="00CF3B4E"/>
    <w:rsid w:val="00CF41E8"/>
    <w:rsid w:val="00CF4B69"/>
    <w:rsid w:val="00CF4B98"/>
    <w:rsid w:val="00CF522D"/>
    <w:rsid w:val="00CF63F2"/>
    <w:rsid w:val="00CF67E7"/>
    <w:rsid w:val="00CF6BA3"/>
    <w:rsid w:val="00CF71EF"/>
    <w:rsid w:val="00CF7B46"/>
    <w:rsid w:val="00CF7D28"/>
    <w:rsid w:val="00D02013"/>
    <w:rsid w:val="00D02A83"/>
    <w:rsid w:val="00D032D7"/>
    <w:rsid w:val="00D0717A"/>
    <w:rsid w:val="00D10D3B"/>
    <w:rsid w:val="00D11125"/>
    <w:rsid w:val="00D11CAB"/>
    <w:rsid w:val="00D12699"/>
    <w:rsid w:val="00D13282"/>
    <w:rsid w:val="00D14226"/>
    <w:rsid w:val="00D146E8"/>
    <w:rsid w:val="00D1473D"/>
    <w:rsid w:val="00D15785"/>
    <w:rsid w:val="00D1585E"/>
    <w:rsid w:val="00D15DFD"/>
    <w:rsid w:val="00D171D5"/>
    <w:rsid w:val="00D17E94"/>
    <w:rsid w:val="00D22023"/>
    <w:rsid w:val="00D222DA"/>
    <w:rsid w:val="00D23D9D"/>
    <w:rsid w:val="00D24535"/>
    <w:rsid w:val="00D24828"/>
    <w:rsid w:val="00D24E92"/>
    <w:rsid w:val="00D2626F"/>
    <w:rsid w:val="00D27657"/>
    <w:rsid w:val="00D321BF"/>
    <w:rsid w:val="00D323A9"/>
    <w:rsid w:val="00D335FD"/>
    <w:rsid w:val="00D34C52"/>
    <w:rsid w:val="00D35C72"/>
    <w:rsid w:val="00D35EC5"/>
    <w:rsid w:val="00D40050"/>
    <w:rsid w:val="00D42626"/>
    <w:rsid w:val="00D42CF9"/>
    <w:rsid w:val="00D438C8"/>
    <w:rsid w:val="00D501AA"/>
    <w:rsid w:val="00D519CA"/>
    <w:rsid w:val="00D51B07"/>
    <w:rsid w:val="00D5298B"/>
    <w:rsid w:val="00D53DF6"/>
    <w:rsid w:val="00D541E3"/>
    <w:rsid w:val="00D5574E"/>
    <w:rsid w:val="00D56AA2"/>
    <w:rsid w:val="00D575B3"/>
    <w:rsid w:val="00D57FD9"/>
    <w:rsid w:val="00D60F87"/>
    <w:rsid w:val="00D62B4C"/>
    <w:rsid w:val="00D636EE"/>
    <w:rsid w:val="00D63939"/>
    <w:rsid w:val="00D64EA6"/>
    <w:rsid w:val="00D64F30"/>
    <w:rsid w:val="00D65D83"/>
    <w:rsid w:val="00D663D2"/>
    <w:rsid w:val="00D667CD"/>
    <w:rsid w:val="00D676F0"/>
    <w:rsid w:val="00D72D5E"/>
    <w:rsid w:val="00D734A1"/>
    <w:rsid w:val="00D762B0"/>
    <w:rsid w:val="00D776B8"/>
    <w:rsid w:val="00D815ED"/>
    <w:rsid w:val="00D8164E"/>
    <w:rsid w:val="00D824FE"/>
    <w:rsid w:val="00D82D8F"/>
    <w:rsid w:val="00D835C4"/>
    <w:rsid w:val="00D84620"/>
    <w:rsid w:val="00D85771"/>
    <w:rsid w:val="00D874B0"/>
    <w:rsid w:val="00D90FCF"/>
    <w:rsid w:val="00D91820"/>
    <w:rsid w:val="00D92681"/>
    <w:rsid w:val="00D94B15"/>
    <w:rsid w:val="00D94B82"/>
    <w:rsid w:val="00D95FD9"/>
    <w:rsid w:val="00D96A25"/>
    <w:rsid w:val="00DA0E2A"/>
    <w:rsid w:val="00DA158F"/>
    <w:rsid w:val="00DA16D3"/>
    <w:rsid w:val="00DA23F6"/>
    <w:rsid w:val="00DA4362"/>
    <w:rsid w:val="00DA48F3"/>
    <w:rsid w:val="00DA4CF8"/>
    <w:rsid w:val="00DA502C"/>
    <w:rsid w:val="00DA57C4"/>
    <w:rsid w:val="00DA7D09"/>
    <w:rsid w:val="00DB02D1"/>
    <w:rsid w:val="00DB0401"/>
    <w:rsid w:val="00DB0647"/>
    <w:rsid w:val="00DB17B0"/>
    <w:rsid w:val="00DB1EF4"/>
    <w:rsid w:val="00DB2D6C"/>
    <w:rsid w:val="00DB3985"/>
    <w:rsid w:val="00DB3F3A"/>
    <w:rsid w:val="00DB434A"/>
    <w:rsid w:val="00DB501E"/>
    <w:rsid w:val="00DB51CF"/>
    <w:rsid w:val="00DB53BE"/>
    <w:rsid w:val="00DB592C"/>
    <w:rsid w:val="00DB5DA9"/>
    <w:rsid w:val="00DB63D4"/>
    <w:rsid w:val="00DB66EA"/>
    <w:rsid w:val="00DB7566"/>
    <w:rsid w:val="00DB7C15"/>
    <w:rsid w:val="00DC142F"/>
    <w:rsid w:val="00DC2234"/>
    <w:rsid w:val="00DC3662"/>
    <w:rsid w:val="00DC4073"/>
    <w:rsid w:val="00DC506B"/>
    <w:rsid w:val="00DC6A41"/>
    <w:rsid w:val="00DC6B39"/>
    <w:rsid w:val="00DC6CAB"/>
    <w:rsid w:val="00DC788B"/>
    <w:rsid w:val="00DC7E81"/>
    <w:rsid w:val="00DD0E2B"/>
    <w:rsid w:val="00DD18CD"/>
    <w:rsid w:val="00DD1CF3"/>
    <w:rsid w:val="00DD2003"/>
    <w:rsid w:val="00DD2552"/>
    <w:rsid w:val="00DD2700"/>
    <w:rsid w:val="00DD2863"/>
    <w:rsid w:val="00DD65CC"/>
    <w:rsid w:val="00DE02CB"/>
    <w:rsid w:val="00DE0A63"/>
    <w:rsid w:val="00DE142C"/>
    <w:rsid w:val="00DE2454"/>
    <w:rsid w:val="00DE3F72"/>
    <w:rsid w:val="00DE4B15"/>
    <w:rsid w:val="00DE5952"/>
    <w:rsid w:val="00DE5CFA"/>
    <w:rsid w:val="00DE630A"/>
    <w:rsid w:val="00DE6425"/>
    <w:rsid w:val="00DE7067"/>
    <w:rsid w:val="00DE7475"/>
    <w:rsid w:val="00DF0528"/>
    <w:rsid w:val="00DF0656"/>
    <w:rsid w:val="00DF0B8A"/>
    <w:rsid w:val="00DF23C8"/>
    <w:rsid w:val="00DF27CD"/>
    <w:rsid w:val="00DF2D03"/>
    <w:rsid w:val="00DF4AB3"/>
    <w:rsid w:val="00DF5338"/>
    <w:rsid w:val="00DF7ACC"/>
    <w:rsid w:val="00E027B7"/>
    <w:rsid w:val="00E036A8"/>
    <w:rsid w:val="00E03A90"/>
    <w:rsid w:val="00E05257"/>
    <w:rsid w:val="00E05D10"/>
    <w:rsid w:val="00E062FA"/>
    <w:rsid w:val="00E06482"/>
    <w:rsid w:val="00E1045A"/>
    <w:rsid w:val="00E12D4C"/>
    <w:rsid w:val="00E13361"/>
    <w:rsid w:val="00E1349F"/>
    <w:rsid w:val="00E1357B"/>
    <w:rsid w:val="00E14318"/>
    <w:rsid w:val="00E14FC2"/>
    <w:rsid w:val="00E15C46"/>
    <w:rsid w:val="00E16B5A"/>
    <w:rsid w:val="00E20F69"/>
    <w:rsid w:val="00E21C6B"/>
    <w:rsid w:val="00E22F15"/>
    <w:rsid w:val="00E23FFF"/>
    <w:rsid w:val="00E27E90"/>
    <w:rsid w:val="00E30E64"/>
    <w:rsid w:val="00E3117B"/>
    <w:rsid w:val="00E33732"/>
    <w:rsid w:val="00E340A5"/>
    <w:rsid w:val="00E34487"/>
    <w:rsid w:val="00E35F54"/>
    <w:rsid w:val="00E36385"/>
    <w:rsid w:val="00E3663F"/>
    <w:rsid w:val="00E371A2"/>
    <w:rsid w:val="00E37651"/>
    <w:rsid w:val="00E40914"/>
    <w:rsid w:val="00E40CC8"/>
    <w:rsid w:val="00E42AA3"/>
    <w:rsid w:val="00E42BC5"/>
    <w:rsid w:val="00E442AD"/>
    <w:rsid w:val="00E453FC"/>
    <w:rsid w:val="00E45678"/>
    <w:rsid w:val="00E458CE"/>
    <w:rsid w:val="00E45C01"/>
    <w:rsid w:val="00E50B2F"/>
    <w:rsid w:val="00E5184A"/>
    <w:rsid w:val="00E53560"/>
    <w:rsid w:val="00E53588"/>
    <w:rsid w:val="00E53936"/>
    <w:rsid w:val="00E53ED1"/>
    <w:rsid w:val="00E54DCA"/>
    <w:rsid w:val="00E54F5A"/>
    <w:rsid w:val="00E5634C"/>
    <w:rsid w:val="00E6012D"/>
    <w:rsid w:val="00E60253"/>
    <w:rsid w:val="00E603A6"/>
    <w:rsid w:val="00E608F8"/>
    <w:rsid w:val="00E60F88"/>
    <w:rsid w:val="00E61A15"/>
    <w:rsid w:val="00E62B0D"/>
    <w:rsid w:val="00E6484F"/>
    <w:rsid w:val="00E64C13"/>
    <w:rsid w:val="00E64DEB"/>
    <w:rsid w:val="00E6528C"/>
    <w:rsid w:val="00E70AD3"/>
    <w:rsid w:val="00E71901"/>
    <w:rsid w:val="00E72916"/>
    <w:rsid w:val="00E72A1B"/>
    <w:rsid w:val="00E7595F"/>
    <w:rsid w:val="00E75FCD"/>
    <w:rsid w:val="00E760B1"/>
    <w:rsid w:val="00E77FFC"/>
    <w:rsid w:val="00E81563"/>
    <w:rsid w:val="00E81BDD"/>
    <w:rsid w:val="00E82C19"/>
    <w:rsid w:val="00E8311B"/>
    <w:rsid w:val="00E854DC"/>
    <w:rsid w:val="00E860AE"/>
    <w:rsid w:val="00E902AE"/>
    <w:rsid w:val="00E90EEE"/>
    <w:rsid w:val="00E917DE"/>
    <w:rsid w:val="00E92C79"/>
    <w:rsid w:val="00E9449E"/>
    <w:rsid w:val="00E96545"/>
    <w:rsid w:val="00E96EDA"/>
    <w:rsid w:val="00EA14AF"/>
    <w:rsid w:val="00EA2723"/>
    <w:rsid w:val="00EA3000"/>
    <w:rsid w:val="00EA40AF"/>
    <w:rsid w:val="00EA4289"/>
    <w:rsid w:val="00EA5469"/>
    <w:rsid w:val="00EA7042"/>
    <w:rsid w:val="00EA78F1"/>
    <w:rsid w:val="00EA7BA9"/>
    <w:rsid w:val="00EB0263"/>
    <w:rsid w:val="00EB03BC"/>
    <w:rsid w:val="00EB1060"/>
    <w:rsid w:val="00EB2E5D"/>
    <w:rsid w:val="00EB369E"/>
    <w:rsid w:val="00EB371F"/>
    <w:rsid w:val="00EB3C0B"/>
    <w:rsid w:val="00EB3F3C"/>
    <w:rsid w:val="00EB57F3"/>
    <w:rsid w:val="00EB5987"/>
    <w:rsid w:val="00EB5AF2"/>
    <w:rsid w:val="00EB6641"/>
    <w:rsid w:val="00EB67F7"/>
    <w:rsid w:val="00EB7A10"/>
    <w:rsid w:val="00EB7CC1"/>
    <w:rsid w:val="00EC14C0"/>
    <w:rsid w:val="00EC2D9B"/>
    <w:rsid w:val="00EC581F"/>
    <w:rsid w:val="00ED0099"/>
    <w:rsid w:val="00EE0832"/>
    <w:rsid w:val="00EE0DDF"/>
    <w:rsid w:val="00EE1C77"/>
    <w:rsid w:val="00EE29FC"/>
    <w:rsid w:val="00EE3CCB"/>
    <w:rsid w:val="00EE589F"/>
    <w:rsid w:val="00EE6582"/>
    <w:rsid w:val="00EE705C"/>
    <w:rsid w:val="00EE77CF"/>
    <w:rsid w:val="00EE7A60"/>
    <w:rsid w:val="00EF0A2C"/>
    <w:rsid w:val="00EF202D"/>
    <w:rsid w:val="00EF210C"/>
    <w:rsid w:val="00F03B3A"/>
    <w:rsid w:val="00F04861"/>
    <w:rsid w:val="00F05881"/>
    <w:rsid w:val="00F05968"/>
    <w:rsid w:val="00F064A7"/>
    <w:rsid w:val="00F069E5"/>
    <w:rsid w:val="00F06C56"/>
    <w:rsid w:val="00F07081"/>
    <w:rsid w:val="00F070AF"/>
    <w:rsid w:val="00F122E9"/>
    <w:rsid w:val="00F1287E"/>
    <w:rsid w:val="00F12899"/>
    <w:rsid w:val="00F12E1B"/>
    <w:rsid w:val="00F13A8B"/>
    <w:rsid w:val="00F13CEC"/>
    <w:rsid w:val="00F16CA8"/>
    <w:rsid w:val="00F16CB2"/>
    <w:rsid w:val="00F1786E"/>
    <w:rsid w:val="00F17C38"/>
    <w:rsid w:val="00F2197E"/>
    <w:rsid w:val="00F22A0A"/>
    <w:rsid w:val="00F22A2C"/>
    <w:rsid w:val="00F24472"/>
    <w:rsid w:val="00F25DF3"/>
    <w:rsid w:val="00F26DEE"/>
    <w:rsid w:val="00F2745C"/>
    <w:rsid w:val="00F27A10"/>
    <w:rsid w:val="00F27AD4"/>
    <w:rsid w:val="00F309A8"/>
    <w:rsid w:val="00F3161D"/>
    <w:rsid w:val="00F32E13"/>
    <w:rsid w:val="00F32FCB"/>
    <w:rsid w:val="00F33DE7"/>
    <w:rsid w:val="00F34F75"/>
    <w:rsid w:val="00F35827"/>
    <w:rsid w:val="00F35AB9"/>
    <w:rsid w:val="00F35D31"/>
    <w:rsid w:val="00F35E34"/>
    <w:rsid w:val="00F36E88"/>
    <w:rsid w:val="00F37233"/>
    <w:rsid w:val="00F37C74"/>
    <w:rsid w:val="00F409F4"/>
    <w:rsid w:val="00F41547"/>
    <w:rsid w:val="00F43515"/>
    <w:rsid w:val="00F43823"/>
    <w:rsid w:val="00F444C0"/>
    <w:rsid w:val="00F46C61"/>
    <w:rsid w:val="00F503CA"/>
    <w:rsid w:val="00F50531"/>
    <w:rsid w:val="00F506CC"/>
    <w:rsid w:val="00F52DC0"/>
    <w:rsid w:val="00F5474B"/>
    <w:rsid w:val="00F54C0A"/>
    <w:rsid w:val="00F567C0"/>
    <w:rsid w:val="00F56A0A"/>
    <w:rsid w:val="00F56ABC"/>
    <w:rsid w:val="00F61383"/>
    <w:rsid w:val="00F61625"/>
    <w:rsid w:val="00F639E1"/>
    <w:rsid w:val="00F63B08"/>
    <w:rsid w:val="00F63B34"/>
    <w:rsid w:val="00F6463B"/>
    <w:rsid w:val="00F65269"/>
    <w:rsid w:val="00F65B9B"/>
    <w:rsid w:val="00F67C4C"/>
    <w:rsid w:val="00F703F3"/>
    <w:rsid w:val="00F70DD8"/>
    <w:rsid w:val="00F71807"/>
    <w:rsid w:val="00F71EF5"/>
    <w:rsid w:val="00F75640"/>
    <w:rsid w:val="00F773FD"/>
    <w:rsid w:val="00F811EE"/>
    <w:rsid w:val="00F81911"/>
    <w:rsid w:val="00F81A21"/>
    <w:rsid w:val="00F820D9"/>
    <w:rsid w:val="00F85342"/>
    <w:rsid w:val="00F8607A"/>
    <w:rsid w:val="00F879EC"/>
    <w:rsid w:val="00F87D7E"/>
    <w:rsid w:val="00F87FC3"/>
    <w:rsid w:val="00F90015"/>
    <w:rsid w:val="00F901CF"/>
    <w:rsid w:val="00F90317"/>
    <w:rsid w:val="00F90773"/>
    <w:rsid w:val="00F921E5"/>
    <w:rsid w:val="00F92831"/>
    <w:rsid w:val="00F93119"/>
    <w:rsid w:val="00F94694"/>
    <w:rsid w:val="00F948D8"/>
    <w:rsid w:val="00F94C34"/>
    <w:rsid w:val="00F94DB3"/>
    <w:rsid w:val="00F95732"/>
    <w:rsid w:val="00F9577B"/>
    <w:rsid w:val="00F95C50"/>
    <w:rsid w:val="00F97F9A"/>
    <w:rsid w:val="00FA0E1A"/>
    <w:rsid w:val="00FA11CA"/>
    <w:rsid w:val="00FA2332"/>
    <w:rsid w:val="00FB0A92"/>
    <w:rsid w:val="00FB0D9C"/>
    <w:rsid w:val="00FB1685"/>
    <w:rsid w:val="00FB24CF"/>
    <w:rsid w:val="00FB2879"/>
    <w:rsid w:val="00FB3360"/>
    <w:rsid w:val="00FB5410"/>
    <w:rsid w:val="00FB6527"/>
    <w:rsid w:val="00FC138A"/>
    <w:rsid w:val="00FC2C71"/>
    <w:rsid w:val="00FC384A"/>
    <w:rsid w:val="00FC425B"/>
    <w:rsid w:val="00FC4C95"/>
    <w:rsid w:val="00FC4E3C"/>
    <w:rsid w:val="00FC50D4"/>
    <w:rsid w:val="00FC5151"/>
    <w:rsid w:val="00FC71C2"/>
    <w:rsid w:val="00FC739B"/>
    <w:rsid w:val="00FD1C83"/>
    <w:rsid w:val="00FD314A"/>
    <w:rsid w:val="00FD40AA"/>
    <w:rsid w:val="00FD4EF2"/>
    <w:rsid w:val="00FD52F2"/>
    <w:rsid w:val="00FD560D"/>
    <w:rsid w:val="00FD5B1C"/>
    <w:rsid w:val="00FD6318"/>
    <w:rsid w:val="00FD651E"/>
    <w:rsid w:val="00FD713A"/>
    <w:rsid w:val="00FD7413"/>
    <w:rsid w:val="00FD745B"/>
    <w:rsid w:val="00FE27AE"/>
    <w:rsid w:val="00FE3FC5"/>
    <w:rsid w:val="00FE457A"/>
    <w:rsid w:val="00FE6B6D"/>
    <w:rsid w:val="00FE7505"/>
    <w:rsid w:val="00FEE674"/>
    <w:rsid w:val="00FF052F"/>
    <w:rsid w:val="00FF07BF"/>
    <w:rsid w:val="00FF24AE"/>
    <w:rsid w:val="00FF4D30"/>
    <w:rsid w:val="00FF595B"/>
    <w:rsid w:val="00FF67D4"/>
    <w:rsid w:val="00FF6ACB"/>
    <w:rsid w:val="00FF7226"/>
    <w:rsid w:val="01044D29"/>
    <w:rsid w:val="01078A49"/>
    <w:rsid w:val="010B9765"/>
    <w:rsid w:val="011826CC"/>
    <w:rsid w:val="011B3EB0"/>
    <w:rsid w:val="013F3AFD"/>
    <w:rsid w:val="014DC1D5"/>
    <w:rsid w:val="014FC184"/>
    <w:rsid w:val="01564AA2"/>
    <w:rsid w:val="016EC01C"/>
    <w:rsid w:val="0179D742"/>
    <w:rsid w:val="0190423F"/>
    <w:rsid w:val="0191463A"/>
    <w:rsid w:val="019A15A1"/>
    <w:rsid w:val="01CCEA20"/>
    <w:rsid w:val="01CD46FA"/>
    <w:rsid w:val="01D3FB60"/>
    <w:rsid w:val="01D5F8B5"/>
    <w:rsid w:val="01DB6637"/>
    <w:rsid w:val="01EB505E"/>
    <w:rsid w:val="01FE01A1"/>
    <w:rsid w:val="02082861"/>
    <w:rsid w:val="02098455"/>
    <w:rsid w:val="022EEB69"/>
    <w:rsid w:val="0243B353"/>
    <w:rsid w:val="0245CDDE"/>
    <w:rsid w:val="0262AF07"/>
    <w:rsid w:val="0264D610"/>
    <w:rsid w:val="02814DA2"/>
    <w:rsid w:val="028C512D"/>
    <w:rsid w:val="0296563A"/>
    <w:rsid w:val="02DB1DB0"/>
    <w:rsid w:val="02F23E94"/>
    <w:rsid w:val="02F4DFF3"/>
    <w:rsid w:val="0300A240"/>
    <w:rsid w:val="0300FF4D"/>
    <w:rsid w:val="03077AA1"/>
    <w:rsid w:val="0314CBE0"/>
    <w:rsid w:val="0326B946"/>
    <w:rsid w:val="0329086D"/>
    <w:rsid w:val="0332A7C3"/>
    <w:rsid w:val="033752AB"/>
    <w:rsid w:val="033F7800"/>
    <w:rsid w:val="036E9FFA"/>
    <w:rsid w:val="0374F313"/>
    <w:rsid w:val="03A8CF4B"/>
    <w:rsid w:val="03B13E67"/>
    <w:rsid w:val="03B69DEB"/>
    <w:rsid w:val="04062EA1"/>
    <w:rsid w:val="043D1476"/>
    <w:rsid w:val="0440598F"/>
    <w:rsid w:val="044DBEE3"/>
    <w:rsid w:val="05035D4F"/>
    <w:rsid w:val="0510BB9C"/>
    <w:rsid w:val="051C9F95"/>
    <w:rsid w:val="05251966"/>
    <w:rsid w:val="052A5C89"/>
    <w:rsid w:val="0530CD87"/>
    <w:rsid w:val="053228D4"/>
    <w:rsid w:val="053CFCF2"/>
    <w:rsid w:val="055ABA17"/>
    <w:rsid w:val="056291BD"/>
    <w:rsid w:val="0569A70F"/>
    <w:rsid w:val="058BF0D1"/>
    <w:rsid w:val="059CDA36"/>
    <w:rsid w:val="05B9419F"/>
    <w:rsid w:val="05BDD578"/>
    <w:rsid w:val="05C32D0F"/>
    <w:rsid w:val="05CA53B0"/>
    <w:rsid w:val="05E29541"/>
    <w:rsid w:val="0606EB90"/>
    <w:rsid w:val="062FD9FB"/>
    <w:rsid w:val="066A8AC2"/>
    <w:rsid w:val="0676961D"/>
    <w:rsid w:val="0694F24D"/>
    <w:rsid w:val="069DB5A2"/>
    <w:rsid w:val="06A33FBE"/>
    <w:rsid w:val="06AE729A"/>
    <w:rsid w:val="06BBBEE4"/>
    <w:rsid w:val="06C236E5"/>
    <w:rsid w:val="06CDD250"/>
    <w:rsid w:val="06D56B05"/>
    <w:rsid w:val="06E873C9"/>
    <w:rsid w:val="073E504C"/>
    <w:rsid w:val="0759C6AB"/>
    <w:rsid w:val="0780A35A"/>
    <w:rsid w:val="079A7E26"/>
    <w:rsid w:val="079D1D7F"/>
    <w:rsid w:val="07C11843"/>
    <w:rsid w:val="07D28CFB"/>
    <w:rsid w:val="07EE7B23"/>
    <w:rsid w:val="08018C5D"/>
    <w:rsid w:val="081480C5"/>
    <w:rsid w:val="08169E1D"/>
    <w:rsid w:val="0826025F"/>
    <w:rsid w:val="082AFA78"/>
    <w:rsid w:val="08314B31"/>
    <w:rsid w:val="084959A5"/>
    <w:rsid w:val="08523845"/>
    <w:rsid w:val="085F3600"/>
    <w:rsid w:val="08798E4A"/>
    <w:rsid w:val="0884661D"/>
    <w:rsid w:val="08A76998"/>
    <w:rsid w:val="08C1B232"/>
    <w:rsid w:val="08EEE2DA"/>
    <w:rsid w:val="08F25E2D"/>
    <w:rsid w:val="091CC27E"/>
    <w:rsid w:val="092AFF81"/>
    <w:rsid w:val="093C8769"/>
    <w:rsid w:val="094BC9B6"/>
    <w:rsid w:val="094CAF72"/>
    <w:rsid w:val="095FC778"/>
    <w:rsid w:val="0967789A"/>
    <w:rsid w:val="09775CD4"/>
    <w:rsid w:val="098863FD"/>
    <w:rsid w:val="099E9CAB"/>
    <w:rsid w:val="09A175F9"/>
    <w:rsid w:val="09B0561C"/>
    <w:rsid w:val="09B50091"/>
    <w:rsid w:val="09D9EC89"/>
    <w:rsid w:val="09ECE62F"/>
    <w:rsid w:val="09F899F7"/>
    <w:rsid w:val="0A039E38"/>
    <w:rsid w:val="0A0D4AF2"/>
    <w:rsid w:val="0A11D8ED"/>
    <w:rsid w:val="0A2502DD"/>
    <w:rsid w:val="0A3DB677"/>
    <w:rsid w:val="0A78D998"/>
    <w:rsid w:val="0A7D57EA"/>
    <w:rsid w:val="0A8F32FD"/>
    <w:rsid w:val="0A95CBFE"/>
    <w:rsid w:val="0AB5248B"/>
    <w:rsid w:val="0ACFB624"/>
    <w:rsid w:val="0AE13CFC"/>
    <w:rsid w:val="0AE211C0"/>
    <w:rsid w:val="0AE79A7E"/>
    <w:rsid w:val="0AEA879C"/>
    <w:rsid w:val="0AECE0E3"/>
    <w:rsid w:val="0B1C7EF8"/>
    <w:rsid w:val="0B1F696E"/>
    <w:rsid w:val="0B25C454"/>
    <w:rsid w:val="0B2B64EE"/>
    <w:rsid w:val="0B2D45F2"/>
    <w:rsid w:val="0B3A46C8"/>
    <w:rsid w:val="0B3D515C"/>
    <w:rsid w:val="0B42D981"/>
    <w:rsid w:val="0B46B28D"/>
    <w:rsid w:val="0B4995F2"/>
    <w:rsid w:val="0B5DBA9B"/>
    <w:rsid w:val="0B6399DB"/>
    <w:rsid w:val="0B6E7BCD"/>
    <w:rsid w:val="0B7655D9"/>
    <w:rsid w:val="0B771A75"/>
    <w:rsid w:val="0B8C0494"/>
    <w:rsid w:val="0B976D89"/>
    <w:rsid w:val="0BA4054B"/>
    <w:rsid w:val="0BAAC91E"/>
    <w:rsid w:val="0BB1189D"/>
    <w:rsid w:val="0BD8C893"/>
    <w:rsid w:val="0BF404E3"/>
    <w:rsid w:val="0C0452D5"/>
    <w:rsid w:val="0C282546"/>
    <w:rsid w:val="0C3C169B"/>
    <w:rsid w:val="0C45832F"/>
    <w:rsid w:val="0C574FCA"/>
    <w:rsid w:val="0C5A6F79"/>
    <w:rsid w:val="0C5CAC59"/>
    <w:rsid w:val="0C815842"/>
    <w:rsid w:val="0C884B08"/>
    <w:rsid w:val="0C8A3AF1"/>
    <w:rsid w:val="0C932910"/>
    <w:rsid w:val="0C9EDF97"/>
    <w:rsid w:val="0CC822B9"/>
    <w:rsid w:val="0CF90D72"/>
    <w:rsid w:val="0D214AC1"/>
    <w:rsid w:val="0D2EDEB2"/>
    <w:rsid w:val="0D3E97DD"/>
    <w:rsid w:val="0D42BBE5"/>
    <w:rsid w:val="0D782E67"/>
    <w:rsid w:val="0D797FB7"/>
    <w:rsid w:val="0D90B46B"/>
    <w:rsid w:val="0D97B8D9"/>
    <w:rsid w:val="0DD01591"/>
    <w:rsid w:val="0DDD2690"/>
    <w:rsid w:val="0DE01FD9"/>
    <w:rsid w:val="0DE5AC60"/>
    <w:rsid w:val="0DF74C05"/>
    <w:rsid w:val="0E1A146F"/>
    <w:rsid w:val="0E2BC8B3"/>
    <w:rsid w:val="0E504981"/>
    <w:rsid w:val="0E62EA79"/>
    <w:rsid w:val="0E72E84B"/>
    <w:rsid w:val="0E745A8F"/>
    <w:rsid w:val="0E92DE5C"/>
    <w:rsid w:val="0E986612"/>
    <w:rsid w:val="0E9D6407"/>
    <w:rsid w:val="0EC35947"/>
    <w:rsid w:val="0EEEB017"/>
    <w:rsid w:val="0F062366"/>
    <w:rsid w:val="0F236EF9"/>
    <w:rsid w:val="0F266399"/>
    <w:rsid w:val="0F3B1CE7"/>
    <w:rsid w:val="0F4E4FF5"/>
    <w:rsid w:val="0F503CB6"/>
    <w:rsid w:val="0F757878"/>
    <w:rsid w:val="0F821EA9"/>
    <w:rsid w:val="0FF363ED"/>
    <w:rsid w:val="10222DF0"/>
    <w:rsid w:val="10248FCE"/>
    <w:rsid w:val="10277F47"/>
    <w:rsid w:val="1036BDEA"/>
    <w:rsid w:val="103FE482"/>
    <w:rsid w:val="10473A5B"/>
    <w:rsid w:val="1053E939"/>
    <w:rsid w:val="10557487"/>
    <w:rsid w:val="105D9DB3"/>
    <w:rsid w:val="10659609"/>
    <w:rsid w:val="107DF1E7"/>
    <w:rsid w:val="109A5A1A"/>
    <w:rsid w:val="10A85275"/>
    <w:rsid w:val="10E0054E"/>
    <w:rsid w:val="10EDDEDE"/>
    <w:rsid w:val="1106B282"/>
    <w:rsid w:val="11220486"/>
    <w:rsid w:val="116BDC85"/>
    <w:rsid w:val="119BDEFA"/>
    <w:rsid w:val="11AEBF9E"/>
    <w:rsid w:val="11B7714F"/>
    <w:rsid w:val="11D23583"/>
    <w:rsid w:val="11DBBA01"/>
    <w:rsid w:val="11E35D39"/>
    <w:rsid w:val="11E6E3BB"/>
    <w:rsid w:val="11EBDDE5"/>
    <w:rsid w:val="11F2EE37"/>
    <w:rsid w:val="11F71E59"/>
    <w:rsid w:val="11FA7326"/>
    <w:rsid w:val="120E7EA4"/>
    <w:rsid w:val="12113811"/>
    <w:rsid w:val="1235EF5B"/>
    <w:rsid w:val="1249EB13"/>
    <w:rsid w:val="127EC79B"/>
    <w:rsid w:val="12A0D265"/>
    <w:rsid w:val="12A13A2D"/>
    <w:rsid w:val="12A8219C"/>
    <w:rsid w:val="12B0C5E6"/>
    <w:rsid w:val="12B209CF"/>
    <w:rsid w:val="12B6BC85"/>
    <w:rsid w:val="131FFB74"/>
    <w:rsid w:val="13288D39"/>
    <w:rsid w:val="13311C53"/>
    <w:rsid w:val="1335017F"/>
    <w:rsid w:val="1363B994"/>
    <w:rsid w:val="138A9ECE"/>
    <w:rsid w:val="1395081A"/>
    <w:rsid w:val="13982156"/>
    <w:rsid w:val="139A04B7"/>
    <w:rsid w:val="139C1CDB"/>
    <w:rsid w:val="13CB0A17"/>
    <w:rsid w:val="13DD6C9F"/>
    <w:rsid w:val="13E291F2"/>
    <w:rsid w:val="14057478"/>
    <w:rsid w:val="1423B3E6"/>
    <w:rsid w:val="142C5CC8"/>
    <w:rsid w:val="14336969"/>
    <w:rsid w:val="1478171C"/>
    <w:rsid w:val="147A1D61"/>
    <w:rsid w:val="14ECCF92"/>
    <w:rsid w:val="14F8ADCA"/>
    <w:rsid w:val="1532293C"/>
    <w:rsid w:val="1538098E"/>
    <w:rsid w:val="15411FB1"/>
    <w:rsid w:val="15A0589A"/>
    <w:rsid w:val="15A53B16"/>
    <w:rsid w:val="15B01D7E"/>
    <w:rsid w:val="15C5F8F9"/>
    <w:rsid w:val="15DDC55F"/>
    <w:rsid w:val="1624190A"/>
    <w:rsid w:val="16241D84"/>
    <w:rsid w:val="165D2D74"/>
    <w:rsid w:val="166021B5"/>
    <w:rsid w:val="1661D263"/>
    <w:rsid w:val="166B49C7"/>
    <w:rsid w:val="167392A5"/>
    <w:rsid w:val="1679F28C"/>
    <w:rsid w:val="168334F3"/>
    <w:rsid w:val="16940005"/>
    <w:rsid w:val="16987259"/>
    <w:rsid w:val="16997B9D"/>
    <w:rsid w:val="169B4B27"/>
    <w:rsid w:val="16CA62F4"/>
    <w:rsid w:val="16D5715E"/>
    <w:rsid w:val="16E80162"/>
    <w:rsid w:val="1736A850"/>
    <w:rsid w:val="175D5738"/>
    <w:rsid w:val="177DD5FF"/>
    <w:rsid w:val="178DC15E"/>
    <w:rsid w:val="17A4F1DD"/>
    <w:rsid w:val="17D3735B"/>
    <w:rsid w:val="17D99FFE"/>
    <w:rsid w:val="17DA3E31"/>
    <w:rsid w:val="17DDF555"/>
    <w:rsid w:val="1803C2CA"/>
    <w:rsid w:val="180448B0"/>
    <w:rsid w:val="180975AB"/>
    <w:rsid w:val="1835ECE1"/>
    <w:rsid w:val="183730F5"/>
    <w:rsid w:val="1846AD62"/>
    <w:rsid w:val="1853FDB1"/>
    <w:rsid w:val="185B0C55"/>
    <w:rsid w:val="185B6B97"/>
    <w:rsid w:val="18A38784"/>
    <w:rsid w:val="18A53B20"/>
    <w:rsid w:val="18D448F6"/>
    <w:rsid w:val="18DDA3B9"/>
    <w:rsid w:val="18E69488"/>
    <w:rsid w:val="18E83D0B"/>
    <w:rsid w:val="18F013AD"/>
    <w:rsid w:val="19438E6A"/>
    <w:rsid w:val="19736433"/>
    <w:rsid w:val="1A00E3B2"/>
    <w:rsid w:val="1A2FF544"/>
    <w:rsid w:val="1A33D66D"/>
    <w:rsid w:val="1A388CB1"/>
    <w:rsid w:val="1A496D60"/>
    <w:rsid w:val="1A4E2907"/>
    <w:rsid w:val="1A518594"/>
    <w:rsid w:val="1A647784"/>
    <w:rsid w:val="1A6F79E4"/>
    <w:rsid w:val="1A7B5E4E"/>
    <w:rsid w:val="1A7E0947"/>
    <w:rsid w:val="1A95F658"/>
    <w:rsid w:val="1AB383B5"/>
    <w:rsid w:val="1AB5B353"/>
    <w:rsid w:val="1ADE8412"/>
    <w:rsid w:val="1AEFC71F"/>
    <w:rsid w:val="1AF2879D"/>
    <w:rsid w:val="1AF951C3"/>
    <w:rsid w:val="1AFE5CB7"/>
    <w:rsid w:val="1B0B0F2D"/>
    <w:rsid w:val="1B13E64F"/>
    <w:rsid w:val="1B24327B"/>
    <w:rsid w:val="1B3094F4"/>
    <w:rsid w:val="1B331E6F"/>
    <w:rsid w:val="1B41937F"/>
    <w:rsid w:val="1B446467"/>
    <w:rsid w:val="1B45009E"/>
    <w:rsid w:val="1B4612C4"/>
    <w:rsid w:val="1BB8B41C"/>
    <w:rsid w:val="1BBBB128"/>
    <w:rsid w:val="1BC36712"/>
    <w:rsid w:val="1BE16610"/>
    <w:rsid w:val="1BF2C1D9"/>
    <w:rsid w:val="1C204520"/>
    <w:rsid w:val="1C26D648"/>
    <w:rsid w:val="1C2D751B"/>
    <w:rsid w:val="1C66821C"/>
    <w:rsid w:val="1C6B93D8"/>
    <w:rsid w:val="1C898293"/>
    <w:rsid w:val="1C8D8BDE"/>
    <w:rsid w:val="1C9A568B"/>
    <w:rsid w:val="1CCC6E2C"/>
    <w:rsid w:val="1CF7C067"/>
    <w:rsid w:val="1D14764C"/>
    <w:rsid w:val="1D16216E"/>
    <w:rsid w:val="1D27D83F"/>
    <w:rsid w:val="1D5C9FC1"/>
    <w:rsid w:val="1D832249"/>
    <w:rsid w:val="1D84F5EE"/>
    <w:rsid w:val="1D8874FB"/>
    <w:rsid w:val="1D8915B3"/>
    <w:rsid w:val="1D8F8691"/>
    <w:rsid w:val="1D963519"/>
    <w:rsid w:val="1DBDAE89"/>
    <w:rsid w:val="1DBF28B8"/>
    <w:rsid w:val="1DC330E9"/>
    <w:rsid w:val="1DC5BB29"/>
    <w:rsid w:val="1DE0D01F"/>
    <w:rsid w:val="1DEB9645"/>
    <w:rsid w:val="1E17EDDC"/>
    <w:rsid w:val="1E18E99D"/>
    <w:rsid w:val="1E3BC63E"/>
    <w:rsid w:val="1E4287A4"/>
    <w:rsid w:val="1E4394B3"/>
    <w:rsid w:val="1E51187F"/>
    <w:rsid w:val="1E5A03E3"/>
    <w:rsid w:val="1E5A3F95"/>
    <w:rsid w:val="1E8A580C"/>
    <w:rsid w:val="1E9A6E9B"/>
    <w:rsid w:val="1EA4EE34"/>
    <w:rsid w:val="1EB2B955"/>
    <w:rsid w:val="1ED4BD5E"/>
    <w:rsid w:val="1EF67B88"/>
    <w:rsid w:val="1F3ADCE2"/>
    <w:rsid w:val="1F4F1A25"/>
    <w:rsid w:val="1F4F58AF"/>
    <w:rsid w:val="1F59CDFB"/>
    <w:rsid w:val="1F6021D3"/>
    <w:rsid w:val="1F7DB591"/>
    <w:rsid w:val="1F9C28F0"/>
    <w:rsid w:val="1FA0DABB"/>
    <w:rsid w:val="1FA39380"/>
    <w:rsid w:val="1FADB032"/>
    <w:rsid w:val="1FBC7096"/>
    <w:rsid w:val="1FE03A8E"/>
    <w:rsid w:val="1FE90960"/>
    <w:rsid w:val="20167246"/>
    <w:rsid w:val="202ED882"/>
    <w:rsid w:val="203A0F1E"/>
    <w:rsid w:val="203E7B8A"/>
    <w:rsid w:val="20466FEA"/>
    <w:rsid w:val="20508A01"/>
    <w:rsid w:val="205AC203"/>
    <w:rsid w:val="2061DD08"/>
    <w:rsid w:val="206544FD"/>
    <w:rsid w:val="208C66D5"/>
    <w:rsid w:val="209BC93C"/>
    <w:rsid w:val="20ADA8BA"/>
    <w:rsid w:val="20B8D78F"/>
    <w:rsid w:val="20CEA64F"/>
    <w:rsid w:val="20DC6F78"/>
    <w:rsid w:val="20E119B0"/>
    <w:rsid w:val="20EB7A8F"/>
    <w:rsid w:val="20F37224"/>
    <w:rsid w:val="213CEC6D"/>
    <w:rsid w:val="2158586E"/>
    <w:rsid w:val="2164D856"/>
    <w:rsid w:val="216F48BD"/>
    <w:rsid w:val="2175ADC1"/>
    <w:rsid w:val="217E4194"/>
    <w:rsid w:val="21B00983"/>
    <w:rsid w:val="21F27DA3"/>
    <w:rsid w:val="221D7342"/>
    <w:rsid w:val="222D804E"/>
    <w:rsid w:val="2275FDEC"/>
    <w:rsid w:val="22B09B92"/>
    <w:rsid w:val="22B8FBB1"/>
    <w:rsid w:val="22E7A978"/>
    <w:rsid w:val="22F3E913"/>
    <w:rsid w:val="22F9C71F"/>
    <w:rsid w:val="23174181"/>
    <w:rsid w:val="231DEBEC"/>
    <w:rsid w:val="2328B1F1"/>
    <w:rsid w:val="232D9537"/>
    <w:rsid w:val="23446E96"/>
    <w:rsid w:val="234761EE"/>
    <w:rsid w:val="235E861E"/>
    <w:rsid w:val="2394E937"/>
    <w:rsid w:val="23A7C3FF"/>
    <w:rsid w:val="23AC9D7D"/>
    <w:rsid w:val="23E8F90F"/>
    <w:rsid w:val="23EBFB3F"/>
    <w:rsid w:val="23F4482B"/>
    <w:rsid w:val="23F7D06B"/>
    <w:rsid w:val="244A8144"/>
    <w:rsid w:val="24559D96"/>
    <w:rsid w:val="2479807D"/>
    <w:rsid w:val="247F7024"/>
    <w:rsid w:val="24D98957"/>
    <w:rsid w:val="24E1CFB9"/>
    <w:rsid w:val="2506E180"/>
    <w:rsid w:val="25150E5D"/>
    <w:rsid w:val="253E2170"/>
    <w:rsid w:val="254D9023"/>
    <w:rsid w:val="2552BADB"/>
    <w:rsid w:val="2557338F"/>
    <w:rsid w:val="257553A8"/>
    <w:rsid w:val="25854D96"/>
    <w:rsid w:val="258A47E6"/>
    <w:rsid w:val="25B538EF"/>
    <w:rsid w:val="25B81FB2"/>
    <w:rsid w:val="25FCD817"/>
    <w:rsid w:val="2611F617"/>
    <w:rsid w:val="26261927"/>
    <w:rsid w:val="2626910D"/>
    <w:rsid w:val="262F4933"/>
    <w:rsid w:val="266BBCFA"/>
    <w:rsid w:val="266E5E33"/>
    <w:rsid w:val="2672628F"/>
    <w:rsid w:val="267742A8"/>
    <w:rsid w:val="268192F2"/>
    <w:rsid w:val="268793D5"/>
    <w:rsid w:val="269ED83C"/>
    <w:rsid w:val="26AF32CC"/>
    <w:rsid w:val="26B7984A"/>
    <w:rsid w:val="26B93884"/>
    <w:rsid w:val="26F97718"/>
    <w:rsid w:val="2713A3CB"/>
    <w:rsid w:val="2718577C"/>
    <w:rsid w:val="274D9AD3"/>
    <w:rsid w:val="276D9427"/>
    <w:rsid w:val="27754D70"/>
    <w:rsid w:val="2776ED46"/>
    <w:rsid w:val="277A263E"/>
    <w:rsid w:val="277D5B1D"/>
    <w:rsid w:val="2788B8AA"/>
    <w:rsid w:val="278D57F2"/>
    <w:rsid w:val="2793F6E0"/>
    <w:rsid w:val="279FDDF7"/>
    <w:rsid w:val="27ABD2BB"/>
    <w:rsid w:val="27B57CF3"/>
    <w:rsid w:val="27BB12AC"/>
    <w:rsid w:val="27CC87CA"/>
    <w:rsid w:val="27CFEB72"/>
    <w:rsid w:val="27D80A7C"/>
    <w:rsid w:val="27EE8E1D"/>
    <w:rsid w:val="28014B77"/>
    <w:rsid w:val="2806C3C2"/>
    <w:rsid w:val="28083E02"/>
    <w:rsid w:val="28127A11"/>
    <w:rsid w:val="2816FB8B"/>
    <w:rsid w:val="281DF400"/>
    <w:rsid w:val="282CA233"/>
    <w:rsid w:val="284A0537"/>
    <w:rsid w:val="285704D5"/>
    <w:rsid w:val="287F73FE"/>
    <w:rsid w:val="289AB13A"/>
    <w:rsid w:val="28AB9C85"/>
    <w:rsid w:val="28AC10B1"/>
    <w:rsid w:val="28AFAF07"/>
    <w:rsid w:val="28B7CA99"/>
    <w:rsid w:val="28B90C68"/>
    <w:rsid w:val="28CD4CED"/>
    <w:rsid w:val="28D67F99"/>
    <w:rsid w:val="28F41322"/>
    <w:rsid w:val="29080D92"/>
    <w:rsid w:val="2922E251"/>
    <w:rsid w:val="2923D360"/>
    <w:rsid w:val="2923F4CE"/>
    <w:rsid w:val="2930B2B2"/>
    <w:rsid w:val="2931F991"/>
    <w:rsid w:val="294DF87C"/>
    <w:rsid w:val="29666974"/>
    <w:rsid w:val="296D7B46"/>
    <w:rsid w:val="29816B77"/>
    <w:rsid w:val="29960C38"/>
    <w:rsid w:val="29A03861"/>
    <w:rsid w:val="29A53661"/>
    <w:rsid w:val="29ACE2D3"/>
    <w:rsid w:val="29ADAC6E"/>
    <w:rsid w:val="29C85981"/>
    <w:rsid w:val="29E338B6"/>
    <w:rsid w:val="29FF73E2"/>
    <w:rsid w:val="2A090637"/>
    <w:rsid w:val="2A0F57F4"/>
    <w:rsid w:val="2A2452ED"/>
    <w:rsid w:val="2A274250"/>
    <w:rsid w:val="2A2F63B7"/>
    <w:rsid w:val="2A724FE7"/>
    <w:rsid w:val="2A9327AC"/>
    <w:rsid w:val="2A9C93E5"/>
    <w:rsid w:val="2A9D8D66"/>
    <w:rsid w:val="2AB2605E"/>
    <w:rsid w:val="2AECA997"/>
    <w:rsid w:val="2B01D810"/>
    <w:rsid w:val="2B0FB9DF"/>
    <w:rsid w:val="2B121939"/>
    <w:rsid w:val="2B20D3D1"/>
    <w:rsid w:val="2B285AB6"/>
    <w:rsid w:val="2B2C5B08"/>
    <w:rsid w:val="2B4058EA"/>
    <w:rsid w:val="2B486EF8"/>
    <w:rsid w:val="2B620BF6"/>
    <w:rsid w:val="2B6BECBA"/>
    <w:rsid w:val="2B776621"/>
    <w:rsid w:val="2B95F9EC"/>
    <w:rsid w:val="2B9D62A1"/>
    <w:rsid w:val="2BA9665B"/>
    <w:rsid w:val="2BAC042A"/>
    <w:rsid w:val="2BD371D8"/>
    <w:rsid w:val="2BECEC5A"/>
    <w:rsid w:val="2BEE7F7C"/>
    <w:rsid w:val="2BF5F9A1"/>
    <w:rsid w:val="2C273465"/>
    <w:rsid w:val="2C30F574"/>
    <w:rsid w:val="2C37C89D"/>
    <w:rsid w:val="2C47E01F"/>
    <w:rsid w:val="2C61CCA1"/>
    <w:rsid w:val="2C65EE06"/>
    <w:rsid w:val="2C75E1A2"/>
    <w:rsid w:val="2C81D2F1"/>
    <w:rsid w:val="2C83B558"/>
    <w:rsid w:val="2C98AA33"/>
    <w:rsid w:val="2C9F07AF"/>
    <w:rsid w:val="2CAA2807"/>
    <w:rsid w:val="2CB04E9B"/>
    <w:rsid w:val="2CB97F3A"/>
    <w:rsid w:val="2CC14FAA"/>
    <w:rsid w:val="2CC9D0ED"/>
    <w:rsid w:val="2CDE111C"/>
    <w:rsid w:val="2CE268BE"/>
    <w:rsid w:val="2CECAFD3"/>
    <w:rsid w:val="2CF3E8EA"/>
    <w:rsid w:val="2CFA6FCC"/>
    <w:rsid w:val="2D00A0EF"/>
    <w:rsid w:val="2D141CB3"/>
    <w:rsid w:val="2D211BDC"/>
    <w:rsid w:val="2D33422E"/>
    <w:rsid w:val="2D3656DA"/>
    <w:rsid w:val="2D3FCF1F"/>
    <w:rsid w:val="2D40015A"/>
    <w:rsid w:val="2D5BF6FA"/>
    <w:rsid w:val="2D770E19"/>
    <w:rsid w:val="2D85B459"/>
    <w:rsid w:val="2DA4FC88"/>
    <w:rsid w:val="2DBB0AF2"/>
    <w:rsid w:val="2E161068"/>
    <w:rsid w:val="2E242086"/>
    <w:rsid w:val="2E2E640F"/>
    <w:rsid w:val="2E307BF7"/>
    <w:rsid w:val="2E5544DE"/>
    <w:rsid w:val="2E5F95D6"/>
    <w:rsid w:val="2E657CF5"/>
    <w:rsid w:val="2E740C78"/>
    <w:rsid w:val="2E78D95C"/>
    <w:rsid w:val="2EA53F7F"/>
    <w:rsid w:val="2EB74736"/>
    <w:rsid w:val="2EE963C1"/>
    <w:rsid w:val="2F33F54D"/>
    <w:rsid w:val="2F4FE84C"/>
    <w:rsid w:val="2F530C95"/>
    <w:rsid w:val="2F64E25E"/>
    <w:rsid w:val="2F99CC93"/>
    <w:rsid w:val="2FCA331C"/>
    <w:rsid w:val="2FEB24E2"/>
    <w:rsid w:val="300A2154"/>
    <w:rsid w:val="303AC48B"/>
    <w:rsid w:val="303D46AA"/>
    <w:rsid w:val="30516E46"/>
    <w:rsid w:val="305A34B5"/>
    <w:rsid w:val="30658951"/>
    <w:rsid w:val="306BE9C7"/>
    <w:rsid w:val="306EF6F6"/>
    <w:rsid w:val="3084CAE0"/>
    <w:rsid w:val="30850E68"/>
    <w:rsid w:val="308AF8DB"/>
    <w:rsid w:val="308C6E82"/>
    <w:rsid w:val="309C76DA"/>
    <w:rsid w:val="30F1C667"/>
    <w:rsid w:val="30F68D45"/>
    <w:rsid w:val="3100D997"/>
    <w:rsid w:val="311BA5B2"/>
    <w:rsid w:val="311D66E5"/>
    <w:rsid w:val="312E5B8B"/>
    <w:rsid w:val="313BEC07"/>
    <w:rsid w:val="31592F28"/>
    <w:rsid w:val="316B7B37"/>
    <w:rsid w:val="316E6CA5"/>
    <w:rsid w:val="316F6E2C"/>
    <w:rsid w:val="3178EA62"/>
    <w:rsid w:val="319B7356"/>
    <w:rsid w:val="31AE2AF3"/>
    <w:rsid w:val="31D97F86"/>
    <w:rsid w:val="31DF563E"/>
    <w:rsid w:val="322284CB"/>
    <w:rsid w:val="322D96AC"/>
    <w:rsid w:val="324325E4"/>
    <w:rsid w:val="326BC714"/>
    <w:rsid w:val="3288116E"/>
    <w:rsid w:val="3295A7D9"/>
    <w:rsid w:val="32AA3783"/>
    <w:rsid w:val="32B27061"/>
    <w:rsid w:val="32B4AD8A"/>
    <w:rsid w:val="32B682E1"/>
    <w:rsid w:val="32BD10B0"/>
    <w:rsid w:val="32DB9BA3"/>
    <w:rsid w:val="32DD2BDB"/>
    <w:rsid w:val="32E197B3"/>
    <w:rsid w:val="32EA0FA4"/>
    <w:rsid w:val="32EDC9A7"/>
    <w:rsid w:val="32FA930D"/>
    <w:rsid w:val="331E85AB"/>
    <w:rsid w:val="3326DBA2"/>
    <w:rsid w:val="3350000D"/>
    <w:rsid w:val="336F32C3"/>
    <w:rsid w:val="33825693"/>
    <w:rsid w:val="3389DC7D"/>
    <w:rsid w:val="338C1A6A"/>
    <w:rsid w:val="3396CF61"/>
    <w:rsid w:val="33A7C05A"/>
    <w:rsid w:val="33EC4800"/>
    <w:rsid w:val="33EE416F"/>
    <w:rsid w:val="33F596CB"/>
    <w:rsid w:val="343CF05E"/>
    <w:rsid w:val="344522D3"/>
    <w:rsid w:val="344F28E6"/>
    <w:rsid w:val="345407DF"/>
    <w:rsid w:val="3463AA4E"/>
    <w:rsid w:val="34687298"/>
    <w:rsid w:val="349887D3"/>
    <w:rsid w:val="34CB2141"/>
    <w:rsid w:val="34F2D799"/>
    <w:rsid w:val="35012F51"/>
    <w:rsid w:val="352D149A"/>
    <w:rsid w:val="3545AD5C"/>
    <w:rsid w:val="35484A9C"/>
    <w:rsid w:val="354DB3E3"/>
    <w:rsid w:val="355147A3"/>
    <w:rsid w:val="35741E2E"/>
    <w:rsid w:val="35B765AE"/>
    <w:rsid w:val="35D4CD10"/>
    <w:rsid w:val="35EC657D"/>
    <w:rsid w:val="3672FDE2"/>
    <w:rsid w:val="367C183D"/>
    <w:rsid w:val="368EC546"/>
    <w:rsid w:val="369EA3AD"/>
    <w:rsid w:val="36A68266"/>
    <w:rsid w:val="36B417B6"/>
    <w:rsid w:val="36BAB195"/>
    <w:rsid w:val="36C13900"/>
    <w:rsid w:val="36E52CBF"/>
    <w:rsid w:val="36E89722"/>
    <w:rsid w:val="36F8D6DA"/>
    <w:rsid w:val="373D4AAB"/>
    <w:rsid w:val="374EBC79"/>
    <w:rsid w:val="37511F7D"/>
    <w:rsid w:val="376B6DED"/>
    <w:rsid w:val="3773C5EE"/>
    <w:rsid w:val="3796BE16"/>
    <w:rsid w:val="37AD5776"/>
    <w:rsid w:val="37BF5B15"/>
    <w:rsid w:val="37C62AF0"/>
    <w:rsid w:val="37C6CF62"/>
    <w:rsid w:val="37C9173E"/>
    <w:rsid w:val="37CFAE54"/>
    <w:rsid w:val="37D50A88"/>
    <w:rsid w:val="37F06BB5"/>
    <w:rsid w:val="381DC705"/>
    <w:rsid w:val="383D43F2"/>
    <w:rsid w:val="383D7E3E"/>
    <w:rsid w:val="383ED518"/>
    <w:rsid w:val="38791769"/>
    <w:rsid w:val="38883FAB"/>
    <w:rsid w:val="388EE543"/>
    <w:rsid w:val="38ABCAAD"/>
    <w:rsid w:val="38D5BD38"/>
    <w:rsid w:val="392E6E81"/>
    <w:rsid w:val="3949DCE0"/>
    <w:rsid w:val="395BE452"/>
    <w:rsid w:val="39763E6E"/>
    <w:rsid w:val="398958B3"/>
    <w:rsid w:val="39A01E26"/>
    <w:rsid w:val="39B07F7E"/>
    <w:rsid w:val="39B47F98"/>
    <w:rsid w:val="39E3DD15"/>
    <w:rsid w:val="39FDE5F7"/>
    <w:rsid w:val="3A07E0B9"/>
    <w:rsid w:val="3A07F061"/>
    <w:rsid w:val="3A131718"/>
    <w:rsid w:val="3A194EDE"/>
    <w:rsid w:val="3A293444"/>
    <w:rsid w:val="3A3FD556"/>
    <w:rsid w:val="3A4CB701"/>
    <w:rsid w:val="3A4F8587"/>
    <w:rsid w:val="3A7BF727"/>
    <w:rsid w:val="3A9F173E"/>
    <w:rsid w:val="3AAF3617"/>
    <w:rsid w:val="3AB23A3D"/>
    <w:rsid w:val="3AC59FDD"/>
    <w:rsid w:val="3AF8EC30"/>
    <w:rsid w:val="3B043F86"/>
    <w:rsid w:val="3B1EA413"/>
    <w:rsid w:val="3B31C35E"/>
    <w:rsid w:val="3B3D5E08"/>
    <w:rsid w:val="3B3F69C2"/>
    <w:rsid w:val="3B55C5C7"/>
    <w:rsid w:val="3B623F88"/>
    <w:rsid w:val="3B7C28F7"/>
    <w:rsid w:val="3BA56EC3"/>
    <w:rsid w:val="3BB7581B"/>
    <w:rsid w:val="3BDCEF1E"/>
    <w:rsid w:val="3BDF18D9"/>
    <w:rsid w:val="3BE4487F"/>
    <w:rsid w:val="3BE541B9"/>
    <w:rsid w:val="3BEA6C8D"/>
    <w:rsid w:val="3BF00015"/>
    <w:rsid w:val="3BFE8213"/>
    <w:rsid w:val="3C16A4F1"/>
    <w:rsid w:val="3C290AAE"/>
    <w:rsid w:val="3C3D5CEE"/>
    <w:rsid w:val="3C404DEC"/>
    <w:rsid w:val="3C5DE063"/>
    <w:rsid w:val="3C661183"/>
    <w:rsid w:val="3C6902DB"/>
    <w:rsid w:val="3C838F30"/>
    <w:rsid w:val="3C8686E6"/>
    <w:rsid w:val="3C922366"/>
    <w:rsid w:val="3C9652EA"/>
    <w:rsid w:val="3C9E064C"/>
    <w:rsid w:val="3C9FF383"/>
    <w:rsid w:val="3CFCDD98"/>
    <w:rsid w:val="3D00D207"/>
    <w:rsid w:val="3D16AA0B"/>
    <w:rsid w:val="3D1B00DC"/>
    <w:rsid w:val="3D1FEEEC"/>
    <w:rsid w:val="3D3339D6"/>
    <w:rsid w:val="3D3CA3D3"/>
    <w:rsid w:val="3D6BE3A1"/>
    <w:rsid w:val="3D704BD4"/>
    <w:rsid w:val="3DABFDCF"/>
    <w:rsid w:val="3DC2EF80"/>
    <w:rsid w:val="3DCACA93"/>
    <w:rsid w:val="3DD84804"/>
    <w:rsid w:val="3DD9F090"/>
    <w:rsid w:val="3DDC0F09"/>
    <w:rsid w:val="3DE9A565"/>
    <w:rsid w:val="3E0B1D90"/>
    <w:rsid w:val="3E328B08"/>
    <w:rsid w:val="3E52486C"/>
    <w:rsid w:val="3E60EA56"/>
    <w:rsid w:val="3E989F55"/>
    <w:rsid w:val="3EA40121"/>
    <w:rsid w:val="3EB5FCF7"/>
    <w:rsid w:val="3EB7EB1F"/>
    <w:rsid w:val="3EBCED3C"/>
    <w:rsid w:val="3EC0B4E1"/>
    <w:rsid w:val="3F03C34A"/>
    <w:rsid w:val="3F0B3ECF"/>
    <w:rsid w:val="3F406594"/>
    <w:rsid w:val="3F41F244"/>
    <w:rsid w:val="3F44A821"/>
    <w:rsid w:val="3F6DA875"/>
    <w:rsid w:val="3F782BD9"/>
    <w:rsid w:val="3F8D8673"/>
    <w:rsid w:val="3F9E279F"/>
    <w:rsid w:val="3FA734C6"/>
    <w:rsid w:val="3FDD5259"/>
    <w:rsid w:val="3FF59F6D"/>
    <w:rsid w:val="400210B6"/>
    <w:rsid w:val="4033B50A"/>
    <w:rsid w:val="4046BF02"/>
    <w:rsid w:val="404C2FA2"/>
    <w:rsid w:val="405FF41C"/>
    <w:rsid w:val="407A2359"/>
    <w:rsid w:val="4094674E"/>
    <w:rsid w:val="40A08D75"/>
    <w:rsid w:val="40D4C56E"/>
    <w:rsid w:val="40EB54D8"/>
    <w:rsid w:val="4119872D"/>
    <w:rsid w:val="41266B55"/>
    <w:rsid w:val="413CB0E3"/>
    <w:rsid w:val="413D970F"/>
    <w:rsid w:val="414BBFFC"/>
    <w:rsid w:val="415A64A2"/>
    <w:rsid w:val="4160E7FC"/>
    <w:rsid w:val="416C6F88"/>
    <w:rsid w:val="4171BA1E"/>
    <w:rsid w:val="418910C1"/>
    <w:rsid w:val="419159B0"/>
    <w:rsid w:val="41B002D6"/>
    <w:rsid w:val="41E864B0"/>
    <w:rsid w:val="41E94D45"/>
    <w:rsid w:val="42095C3B"/>
    <w:rsid w:val="4215945C"/>
    <w:rsid w:val="421EEF66"/>
    <w:rsid w:val="42247090"/>
    <w:rsid w:val="423A6018"/>
    <w:rsid w:val="42561C87"/>
    <w:rsid w:val="42588F62"/>
    <w:rsid w:val="426F35CA"/>
    <w:rsid w:val="428F7103"/>
    <w:rsid w:val="42AD1AC1"/>
    <w:rsid w:val="42B574FD"/>
    <w:rsid w:val="42BE4EE0"/>
    <w:rsid w:val="42CAEBC2"/>
    <w:rsid w:val="42DEABE2"/>
    <w:rsid w:val="42EB9667"/>
    <w:rsid w:val="42F88DD2"/>
    <w:rsid w:val="42FE514F"/>
    <w:rsid w:val="4303B7D0"/>
    <w:rsid w:val="43049D04"/>
    <w:rsid w:val="43059E5E"/>
    <w:rsid w:val="430D5080"/>
    <w:rsid w:val="43243A3C"/>
    <w:rsid w:val="432C9E0D"/>
    <w:rsid w:val="433BFBD6"/>
    <w:rsid w:val="435543D0"/>
    <w:rsid w:val="435D626D"/>
    <w:rsid w:val="437B46EB"/>
    <w:rsid w:val="43868751"/>
    <w:rsid w:val="43C7B5F8"/>
    <w:rsid w:val="43E44BC6"/>
    <w:rsid w:val="43ED807B"/>
    <w:rsid w:val="4407AADC"/>
    <w:rsid w:val="44120860"/>
    <w:rsid w:val="44225E0F"/>
    <w:rsid w:val="4427C2FA"/>
    <w:rsid w:val="442B3162"/>
    <w:rsid w:val="442FC09C"/>
    <w:rsid w:val="444D5325"/>
    <w:rsid w:val="4457C82B"/>
    <w:rsid w:val="446A7D67"/>
    <w:rsid w:val="449A0AA1"/>
    <w:rsid w:val="44B88437"/>
    <w:rsid w:val="44BAA705"/>
    <w:rsid w:val="44CDE745"/>
    <w:rsid w:val="44D33581"/>
    <w:rsid w:val="44D3E77D"/>
    <w:rsid w:val="44DD684A"/>
    <w:rsid w:val="44E19DAE"/>
    <w:rsid w:val="44E23F35"/>
    <w:rsid w:val="44EF4D10"/>
    <w:rsid w:val="45062179"/>
    <w:rsid w:val="45065EE4"/>
    <w:rsid w:val="4525F787"/>
    <w:rsid w:val="452B6B40"/>
    <w:rsid w:val="4537CFA9"/>
    <w:rsid w:val="4554C95C"/>
    <w:rsid w:val="455E6ACF"/>
    <w:rsid w:val="4587DC91"/>
    <w:rsid w:val="45A4B5C1"/>
    <w:rsid w:val="45A9C1A1"/>
    <w:rsid w:val="45B2DC76"/>
    <w:rsid w:val="45B44180"/>
    <w:rsid w:val="45B8564B"/>
    <w:rsid w:val="460A1FA7"/>
    <w:rsid w:val="4611E4F9"/>
    <w:rsid w:val="4645CA48"/>
    <w:rsid w:val="4645D7CF"/>
    <w:rsid w:val="4647CFF4"/>
    <w:rsid w:val="46510DBC"/>
    <w:rsid w:val="46588B79"/>
    <w:rsid w:val="46710481"/>
    <w:rsid w:val="467ECA66"/>
    <w:rsid w:val="468773DA"/>
    <w:rsid w:val="46C79611"/>
    <w:rsid w:val="46D36B2E"/>
    <w:rsid w:val="46DC1166"/>
    <w:rsid w:val="46F4945F"/>
    <w:rsid w:val="47005D25"/>
    <w:rsid w:val="4721ABA3"/>
    <w:rsid w:val="475EBDE9"/>
    <w:rsid w:val="476BB8B8"/>
    <w:rsid w:val="476F011F"/>
    <w:rsid w:val="476FC4BF"/>
    <w:rsid w:val="4786DAE2"/>
    <w:rsid w:val="4797E4DD"/>
    <w:rsid w:val="47A06B8C"/>
    <w:rsid w:val="47B889C3"/>
    <w:rsid w:val="47BB4AE8"/>
    <w:rsid w:val="47CFA1EB"/>
    <w:rsid w:val="47F76AA8"/>
    <w:rsid w:val="47FC9789"/>
    <w:rsid w:val="48083594"/>
    <w:rsid w:val="481A7D48"/>
    <w:rsid w:val="481E2445"/>
    <w:rsid w:val="484D8284"/>
    <w:rsid w:val="48527617"/>
    <w:rsid w:val="485989AD"/>
    <w:rsid w:val="486245B8"/>
    <w:rsid w:val="4867C29C"/>
    <w:rsid w:val="4886AEEE"/>
    <w:rsid w:val="48CBA695"/>
    <w:rsid w:val="48D06EC7"/>
    <w:rsid w:val="48F9A27B"/>
    <w:rsid w:val="48FA2795"/>
    <w:rsid w:val="490973F8"/>
    <w:rsid w:val="490B7ADB"/>
    <w:rsid w:val="490E15B5"/>
    <w:rsid w:val="492D979F"/>
    <w:rsid w:val="494035A0"/>
    <w:rsid w:val="4949C1F3"/>
    <w:rsid w:val="4953C5A2"/>
    <w:rsid w:val="496B06CD"/>
    <w:rsid w:val="496FD836"/>
    <w:rsid w:val="498D6324"/>
    <w:rsid w:val="4999F8CE"/>
    <w:rsid w:val="499C31E5"/>
    <w:rsid w:val="49A8B3F8"/>
    <w:rsid w:val="49AF05FF"/>
    <w:rsid w:val="49B39C54"/>
    <w:rsid w:val="49C11EA1"/>
    <w:rsid w:val="49C5D5B6"/>
    <w:rsid w:val="49C5EBA5"/>
    <w:rsid w:val="49D3D2A1"/>
    <w:rsid w:val="49E4F194"/>
    <w:rsid w:val="49E55A21"/>
    <w:rsid w:val="49EBFF48"/>
    <w:rsid w:val="49FC098C"/>
    <w:rsid w:val="4A00B5E7"/>
    <w:rsid w:val="4A272662"/>
    <w:rsid w:val="4A3535BB"/>
    <w:rsid w:val="4A5139FA"/>
    <w:rsid w:val="4A6CB2E1"/>
    <w:rsid w:val="4A6EBF97"/>
    <w:rsid w:val="4A8DB190"/>
    <w:rsid w:val="4A8F6D41"/>
    <w:rsid w:val="4AB3C414"/>
    <w:rsid w:val="4AC333D8"/>
    <w:rsid w:val="4AD09DFD"/>
    <w:rsid w:val="4AE14949"/>
    <w:rsid w:val="4AF47C7C"/>
    <w:rsid w:val="4AFA87ED"/>
    <w:rsid w:val="4AFC406C"/>
    <w:rsid w:val="4B1167E3"/>
    <w:rsid w:val="4B2094FD"/>
    <w:rsid w:val="4B509FE9"/>
    <w:rsid w:val="4B5A2BE6"/>
    <w:rsid w:val="4B5B9509"/>
    <w:rsid w:val="4B6EE978"/>
    <w:rsid w:val="4B78F4AD"/>
    <w:rsid w:val="4B83CB31"/>
    <w:rsid w:val="4BA615B1"/>
    <w:rsid w:val="4BA78531"/>
    <w:rsid w:val="4BBBB2DE"/>
    <w:rsid w:val="4BDEAFCB"/>
    <w:rsid w:val="4C2AF4B9"/>
    <w:rsid w:val="4C2CF0D7"/>
    <w:rsid w:val="4C5228FF"/>
    <w:rsid w:val="4C58F1E6"/>
    <w:rsid w:val="4C829FDC"/>
    <w:rsid w:val="4C900A22"/>
    <w:rsid w:val="4CB5207D"/>
    <w:rsid w:val="4CD94D44"/>
    <w:rsid w:val="4D3478B9"/>
    <w:rsid w:val="4D372D31"/>
    <w:rsid w:val="4D4D2A31"/>
    <w:rsid w:val="4D836FE8"/>
    <w:rsid w:val="4D86EE61"/>
    <w:rsid w:val="4D9734EE"/>
    <w:rsid w:val="4DBD0290"/>
    <w:rsid w:val="4DC17FCF"/>
    <w:rsid w:val="4DD02658"/>
    <w:rsid w:val="4DDF628D"/>
    <w:rsid w:val="4DEB6164"/>
    <w:rsid w:val="4E206B41"/>
    <w:rsid w:val="4E2A6064"/>
    <w:rsid w:val="4E2E052A"/>
    <w:rsid w:val="4E4FF497"/>
    <w:rsid w:val="4E57BCAE"/>
    <w:rsid w:val="4E637A56"/>
    <w:rsid w:val="4E69B110"/>
    <w:rsid w:val="4E79EDD6"/>
    <w:rsid w:val="4E7F7971"/>
    <w:rsid w:val="4EB4FACF"/>
    <w:rsid w:val="4EE2C134"/>
    <w:rsid w:val="4F1760F6"/>
    <w:rsid w:val="4F2D7C5C"/>
    <w:rsid w:val="4F39D67E"/>
    <w:rsid w:val="4F3FE1FD"/>
    <w:rsid w:val="4F67EB01"/>
    <w:rsid w:val="4F68E5B7"/>
    <w:rsid w:val="4F6E9C13"/>
    <w:rsid w:val="4F73966A"/>
    <w:rsid w:val="4F89BE97"/>
    <w:rsid w:val="4F8F0C3C"/>
    <w:rsid w:val="4F9CE2C0"/>
    <w:rsid w:val="4F9DF5CE"/>
    <w:rsid w:val="4F9E6E22"/>
    <w:rsid w:val="4FA173BB"/>
    <w:rsid w:val="50039B91"/>
    <w:rsid w:val="50210122"/>
    <w:rsid w:val="50923DF7"/>
    <w:rsid w:val="50A971A0"/>
    <w:rsid w:val="50DCF8EE"/>
    <w:rsid w:val="50DFE7C5"/>
    <w:rsid w:val="50E14F73"/>
    <w:rsid w:val="50E520FD"/>
    <w:rsid w:val="50F69BF9"/>
    <w:rsid w:val="510D5BE3"/>
    <w:rsid w:val="510DF148"/>
    <w:rsid w:val="5118E435"/>
    <w:rsid w:val="511AA282"/>
    <w:rsid w:val="51226345"/>
    <w:rsid w:val="51346493"/>
    <w:rsid w:val="51362751"/>
    <w:rsid w:val="513FBA48"/>
    <w:rsid w:val="515CB105"/>
    <w:rsid w:val="51673137"/>
    <w:rsid w:val="516C41EE"/>
    <w:rsid w:val="516E4070"/>
    <w:rsid w:val="5198A5B2"/>
    <w:rsid w:val="51A44B1C"/>
    <w:rsid w:val="51AADC98"/>
    <w:rsid w:val="51B35C16"/>
    <w:rsid w:val="51ECB471"/>
    <w:rsid w:val="52018C7F"/>
    <w:rsid w:val="52067AFE"/>
    <w:rsid w:val="520C3F8C"/>
    <w:rsid w:val="520C40C3"/>
    <w:rsid w:val="520E8D0D"/>
    <w:rsid w:val="52257092"/>
    <w:rsid w:val="522604D6"/>
    <w:rsid w:val="523F98AE"/>
    <w:rsid w:val="52553DE6"/>
    <w:rsid w:val="52683925"/>
    <w:rsid w:val="526D71E4"/>
    <w:rsid w:val="526FCA81"/>
    <w:rsid w:val="52901545"/>
    <w:rsid w:val="529D7D32"/>
    <w:rsid w:val="52A98A78"/>
    <w:rsid w:val="52AA4E4F"/>
    <w:rsid w:val="52C2E6B5"/>
    <w:rsid w:val="52C67C14"/>
    <w:rsid w:val="52C9B35A"/>
    <w:rsid w:val="52EABF46"/>
    <w:rsid w:val="5303DF7D"/>
    <w:rsid w:val="530C58DB"/>
    <w:rsid w:val="531F50A1"/>
    <w:rsid w:val="53305777"/>
    <w:rsid w:val="534B06CF"/>
    <w:rsid w:val="537502CE"/>
    <w:rsid w:val="53813CC8"/>
    <w:rsid w:val="53887023"/>
    <w:rsid w:val="53DF2B04"/>
    <w:rsid w:val="53E79614"/>
    <w:rsid w:val="53F60C4C"/>
    <w:rsid w:val="540A8DED"/>
    <w:rsid w:val="542F129E"/>
    <w:rsid w:val="5441A6F1"/>
    <w:rsid w:val="545ECEB7"/>
    <w:rsid w:val="54705FD3"/>
    <w:rsid w:val="54762988"/>
    <w:rsid w:val="549D4936"/>
    <w:rsid w:val="54A58B29"/>
    <w:rsid w:val="54B7F561"/>
    <w:rsid w:val="54C6A93D"/>
    <w:rsid w:val="54C99073"/>
    <w:rsid w:val="54DF870B"/>
    <w:rsid w:val="5517C54C"/>
    <w:rsid w:val="55207F86"/>
    <w:rsid w:val="55224217"/>
    <w:rsid w:val="55539430"/>
    <w:rsid w:val="55794FC6"/>
    <w:rsid w:val="55883D18"/>
    <w:rsid w:val="55FC493C"/>
    <w:rsid w:val="5601B793"/>
    <w:rsid w:val="5616F7B4"/>
    <w:rsid w:val="563147B0"/>
    <w:rsid w:val="5653C916"/>
    <w:rsid w:val="5665137B"/>
    <w:rsid w:val="567322AE"/>
    <w:rsid w:val="56854495"/>
    <w:rsid w:val="568AA693"/>
    <w:rsid w:val="56AB84F9"/>
    <w:rsid w:val="56D4CA9A"/>
    <w:rsid w:val="56ECD6B0"/>
    <w:rsid w:val="56EE557B"/>
    <w:rsid w:val="56EEF380"/>
    <w:rsid w:val="56F66E1F"/>
    <w:rsid w:val="5724B359"/>
    <w:rsid w:val="57500987"/>
    <w:rsid w:val="575CBE9E"/>
    <w:rsid w:val="5766EC11"/>
    <w:rsid w:val="57698E7F"/>
    <w:rsid w:val="577D829F"/>
    <w:rsid w:val="5781FCFD"/>
    <w:rsid w:val="57BA861C"/>
    <w:rsid w:val="57D5FEB3"/>
    <w:rsid w:val="5803D69B"/>
    <w:rsid w:val="58352BF1"/>
    <w:rsid w:val="584D1EE6"/>
    <w:rsid w:val="5885AF8C"/>
    <w:rsid w:val="58893167"/>
    <w:rsid w:val="58CF597A"/>
    <w:rsid w:val="58D09CD2"/>
    <w:rsid w:val="58D5DE66"/>
    <w:rsid w:val="58E8E989"/>
    <w:rsid w:val="58F7D145"/>
    <w:rsid w:val="59012A13"/>
    <w:rsid w:val="590ACC5E"/>
    <w:rsid w:val="592BB28C"/>
    <w:rsid w:val="593749CC"/>
    <w:rsid w:val="59413AF9"/>
    <w:rsid w:val="59429DC5"/>
    <w:rsid w:val="594DEB63"/>
    <w:rsid w:val="596E5E29"/>
    <w:rsid w:val="5970D727"/>
    <w:rsid w:val="59731202"/>
    <w:rsid w:val="597EB663"/>
    <w:rsid w:val="5982B2E7"/>
    <w:rsid w:val="59A7A506"/>
    <w:rsid w:val="59D9AE31"/>
    <w:rsid w:val="59FE11DC"/>
    <w:rsid w:val="5A003AAC"/>
    <w:rsid w:val="5A08D821"/>
    <w:rsid w:val="5A1A6ED5"/>
    <w:rsid w:val="5A228C25"/>
    <w:rsid w:val="5A29C43D"/>
    <w:rsid w:val="5A4B012B"/>
    <w:rsid w:val="5A4BB788"/>
    <w:rsid w:val="5A7D6D00"/>
    <w:rsid w:val="5A8285FD"/>
    <w:rsid w:val="5A91942B"/>
    <w:rsid w:val="5A91EF6C"/>
    <w:rsid w:val="5A9CAB5A"/>
    <w:rsid w:val="5AAD58E4"/>
    <w:rsid w:val="5AB2552A"/>
    <w:rsid w:val="5ACAA624"/>
    <w:rsid w:val="5AF6F322"/>
    <w:rsid w:val="5B10A968"/>
    <w:rsid w:val="5B24087C"/>
    <w:rsid w:val="5B2DC0B6"/>
    <w:rsid w:val="5B35D4EB"/>
    <w:rsid w:val="5B5D2CAC"/>
    <w:rsid w:val="5B6328F7"/>
    <w:rsid w:val="5B68401C"/>
    <w:rsid w:val="5B8ACCB1"/>
    <w:rsid w:val="5BA9DF9C"/>
    <w:rsid w:val="5BAAD5DC"/>
    <w:rsid w:val="5BC7021F"/>
    <w:rsid w:val="5BCDA46E"/>
    <w:rsid w:val="5BE7FB69"/>
    <w:rsid w:val="5BFAFF49"/>
    <w:rsid w:val="5BFCCB24"/>
    <w:rsid w:val="5C00A189"/>
    <w:rsid w:val="5C00B39F"/>
    <w:rsid w:val="5C388021"/>
    <w:rsid w:val="5C3D3003"/>
    <w:rsid w:val="5C40D871"/>
    <w:rsid w:val="5C44C28F"/>
    <w:rsid w:val="5C5FA457"/>
    <w:rsid w:val="5C71693F"/>
    <w:rsid w:val="5C809A8F"/>
    <w:rsid w:val="5C8CD452"/>
    <w:rsid w:val="5C92B425"/>
    <w:rsid w:val="5C931730"/>
    <w:rsid w:val="5CC88383"/>
    <w:rsid w:val="5CCFE392"/>
    <w:rsid w:val="5CE259D7"/>
    <w:rsid w:val="5CEAE762"/>
    <w:rsid w:val="5D13C079"/>
    <w:rsid w:val="5D2AE1C5"/>
    <w:rsid w:val="5D36FBB0"/>
    <w:rsid w:val="5DD9903C"/>
    <w:rsid w:val="5DEF6612"/>
    <w:rsid w:val="5E13A53E"/>
    <w:rsid w:val="5E2285D7"/>
    <w:rsid w:val="5E2C03F8"/>
    <w:rsid w:val="5E3E6A87"/>
    <w:rsid w:val="5E79F3A5"/>
    <w:rsid w:val="5E9D07FB"/>
    <w:rsid w:val="5EAD293D"/>
    <w:rsid w:val="5EB06987"/>
    <w:rsid w:val="5EB44CAC"/>
    <w:rsid w:val="5EBEBE2E"/>
    <w:rsid w:val="5EC155E1"/>
    <w:rsid w:val="5EDA0FEB"/>
    <w:rsid w:val="5EDF5D0F"/>
    <w:rsid w:val="5EE21488"/>
    <w:rsid w:val="5EE6B8C1"/>
    <w:rsid w:val="5EEC7DDC"/>
    <w:rsid w:val="5EF5D2BE"/>
    <w:rsid w:val="5EFC2E00"/>
    <w:rsid w:val="5F042B64"/>
    <w:rsid w:val="5F07F02D"/>
    <w:rsid w:val="5F10AF46"/>
    <w:rsid w:val="5F1A475B"/>
    <w:rsid w:val="5F24FC00"/>
    <w:rsid w:val="5F2CF048"/>
    <w:rsid w:val="5F321BBE"/>
    <w:rsid w:val="5F32C825"/>
    <w:rsid w:val="5F643F19"/>
    <w:rsid w:val="5F6DE8B1"/>
    <w:rsid w:val="5F997434"/>
    <w:rsid w:val="5FB6E9A3"/>
    <w:rsid w:val="5FB73717"/>
    <w:rsid w:val="5FB94CBF"/>
    <w:rsid w:val="5FDE13F8"/>
    <w:rsid w:val="5FE1BD01"/>
    <w:rsid w:val="5FEFABE8"/>
    <w:rsid w:val="5FF2531C"/>
    <w:rsid w:val="600B2C24"/>
    <w:rsid w:val="600CD089"/>
    <w:rsid w:val="60212806"/>
    <w:rsid w:val="6022D345"/>
    <w:rsid w:val="60252FED"/>
    <w:rsid w:val="604DB4C1"/>
    <w:rsid w:val="60604792"/>
    <w:rsid w:val="606465AC"/>
    <w:rsid w:val="608E1C9F"/>
    <w:rsid w:val="60A92A31"/>
    <w:rsid w:val="60AD2E2B"/>
    <w:rsid w:val="60C115B8"/>
    <w:rsid w:val="60C2B568"/>
    <w:rsid w:val="60C6008D"/>
    <w:rsid w:val="60CD750C"/>
    <w:rsid w:val="60D8C501"/>
    <w:rsid w:val="60DBE3B1"/>
    <w:rsid w:val="6166FA98"/>
    <w:rsid w:val="617156AF"/>
    <w:rsid w:val="61791A0E"/>
    <w:rsid w:val="617A1322"/>
    <w:rsid w:val="617AA663"/>
    <w:rsid w:val="61B43A2C"/>
    <w:rsid w:val="61B6D088"/>
    <w:rsid w:val="61B9CFFD"/>
    <w:rsid w:val="61BA0207"/>
    <w:rsid w:val="61C80307"/>
    <w:rsid w:val="61C8FD09"/>
    <w:rsid w:val="61CEE374"/>
    <w:rsid w:val="61FBD728"/>
    <w:rsid w:val="6223432A"/>
    <w:rsid w:val="622ED0C5"/>
    <w:rsid w:val="6283DB3C"/>
    <w:rsid w:val="62A0BCAF"/>
    <w:rsid w:val="62A33AF6"/>
    <w:rsid w:val="62B22792"/>
    <w:rsid w:val="62CF14C0"/>
    <w:rsid w:val="62F4774E"/>
    <w:rsid w:val="62F7FA2E"/>
    <w:rsid w:val="630B13DB"/>
    <w:rsid w:val="632C25C8"/>
    <w:rsid w:val="6356EA11"/>
    <w:rsid w:val="635833F4"/>
    <w:rsid w:val="6363CFAC"/>
    <w:rsid w:val="636F1967"/>
    <w:rsid w:val="63830A5C"/>
    <w:rsid w:val="63CD79B8"/>
    <w:rsid w:val="63D69F61"/>
    <w:rsid w:val="63DB1DC3"/>
    <w:rsid w:val="63F522D4"/>
    <w:rsid w:val="641B90F3"/>
    <w:rsid w:val="643E84AF"/>
    <w:rsid w:val="649E2DD8"/>
    <w:rsid w:val="64A1BF4C"/>
    <w:rsid w:val="64D53414"/>
    <w:rsid w:val="64D6052D"/>
    <w:rsid w:val="64FD1460"/>
    <w:rsid w:val="650A351E"/>
    <w:rsid w:val="65330B96"/>
    <w:rsid w:val="654C5A2C"/>
    <w:rsid w:val="655ACFF0"/>
    <w:rsid w:val="655C5282"/>
    <w:rsid w:val="659F3511"/>
    <w:rsid w:val="65A1B1E1"/>
    <w:rsid w:val="65B9DB86"/>
    <w:rsid w:val="65CBC438"/>
    <w:rsid w:val="65D66C07"/>
    <w:rsid w:val="65DB8F5A"/>
    <w:rsid w:val="65E2E34D"/>
    <w:rsid w:val="6615E03C"/>
    <w:rsid w:val="66173F0E"/>
    <w:rsid w:val="661E84E4"/>
    <w:rsid w:val="6643F41F"/>
    <w:rsid w:val="664D0BF3"/>
    <w:rsid w:val="66652ADF"/>
    <w:rsid w:val="6686A1D9"/>
    <w:rsid w:val="66A40CAB"/>
    <w:rsid w:val="66A5B639"/>
    <w:rsid w:val="66C0F501"/>
    <w:rsid w:val="66D0B540"/>
    <w:rsid w:val="66E9C4B5"/>
    <w:rsid w:val="66F0A61D"/>
    <w:rsid w:val="6707D3AA"/>
    <w:rsid w:val="670FFEF2"/>
    <w:rsid w:val="671E15C7"/>
    <w:rsid w:val="6720BE4A"/>
    <w:rsid w:val="675F3C0C"/>
    <w:rsid w:val="6767F714"/>
    <w:rsid w:val="6781B95B"/>
    <w:rsid w:val="6782D8D7"/>
    <w:rsid w:val="6789FC3C"/>
    <w:rsid w:val="6795A81B"/>
    <w:rsid w:val="67A5EB48"/>
    <w:rsid w:val="67FD2A77"/>
    <w:rsid w:val="67FFBDE3"/>
    <w:rsid w:val="680602E3"/>
    <w:rsid w:val="6821102B"/>
    <w:rsid w:val="68430C63"/>
    <w:rsid w:val="684DBBCA"/>
    <w:rsid w:val="6858736E"/>
    <w:rsid w:val="68791B85"/>
    <w:rsid w:val="688461D4"/>
    <w:rsid w:val="68A46F26"/>
    <w:rsid w:val="68A61D4B"/>
    <w:rsid w:val="68B8CBEA"/>
    <w:rsid w:val="68BDA001"/>
    <w:rsid w:val="68D4BE12"/>
    <w:rsid w:val="68D50B1D"/>
    <w:rsid w:val="68E28EB2"/>
    <w:rsid w:val="68F3E3B5"/>
    <w:rsid w:val="690D53D9"/>
    <w:rsid w:val="6925510F"/>
    <w:rsid w:val="692C12FC"/>
    <w:rsid w:val="692EF7F0"/>
    <w:rsid w:val="69424920"/>
    <w:rsid w:val="69895DAC"/>
    <w:rsid w:val="698BD0B4"/>
    <w:rsid w:val="69906B22"/>
    <w:rsid w:val="699609B9"/>
    <w:rsid w:val="69B728A5"/>
    <w:rsid w:val="69FB8D8B"/>
    <w:rsid w:val="6A0B1E9D"/>
    <w:rsid w:val="6A1D5967"/>
    <w:rsid w:val="6A351458"/>
    <w:rsid w:val="6A391D73"/>
    <w:rsid w:val="6A450FA8"/>
    <w:rsid w:val="6A5D5C78"/>
    <w:rsid w:val="6A88847C"/>
    <w:rsid w:val="6AAAE050"/>
    <w:rsid w:val="6AB663F6"/>
    <w:rsid w:val="6AC9C204"/>
    <w:rsid w:val="6ACDB7EB"/>
    <w:rsid w:val="6B21090A"/>
    <w:rsid w:val="6B3650D0"/>
    <w:rsid w:val="6B549FC7"/>
    <w:rsid w:val="6B88D664"/>
    <w:rsid w:val="6BBE6C01"/>
    <w:rsid w:val="6BBF17FE"/>
    <w:rsid w:val="6BD534A2"/>
    <w:rsid w:val="6BEB5203"/>
    <w:rsid w:val="6C131411"/>
    <w:rsid w:val="6C44FFDB"/>
    <w:rsid w:val="6C474A23"/>
    <w:rsid w:val="6C4AE33D"/>
    <w:rsid w:val="6C679790"/>
    <w:rsid w:val="6C6B1A07"/>
    <w:rsid w:val="6C7F7469"/>
    <w:rsid w:val="6C846DEE"/>
    <w:rsid w:val="6C87048A"/>
    <w:rsid w:val="6C9EE801"/>
    <w:rsid w:val="6CA5805A"/>
    <w:rsid w:val="6CBB80A2"/>
    <w:rsid w:val="6CC6791B"/>
    <w:rsid w:val="6CC977D0"/>
    <w:rsid w:val="6CDC65B8"/>
    <w:rsid w:val="6D017822"/>
    <w:rsid w:val="6D062372"/>
    <w:rsid w:val="6D1BCD28"/>
    <w:rsid w:val="6D22E7D0"/>
    <w:rsid w:val="6D2FC0D2"/>
    <w:rsid w:val="6D3875A9"/>
    <w:rsid w:val="6D47421E"/>
    <w:rsid w:val="6D665657"/>
    <w:rsid w:val="6DBDE65C"/>
    <w:rsid w:val="6DCAD43D"/>
    <w:rsid w:val="6DE7D91C"/>
    <w:rsid w:val="6DE90D50"/>
    <w:rsid w:val="6DF6C5BC"/>
    <w:rsid w:val="6DFA2935"/>
    <w:rsid w:val="6E0B3134"/>
    <w:rsid w:val="6E3BEEE0"/>
    <w:rsid w:val="6E4A374B"/>
    <w:rsid w:val="6E84F148"/>
    <w:rsid w:val="6E86F2B4"/>
    <w:rsid w:val="6E974158"/>
    <w:rsid w:val="6EB06CBC"/>
    <w:rsid w:val="6EB4DFD8"/>
    <w:rsid w:val="6EB6627D"/>
    <w:rsid w:val="6EC95439"/>
    <w:rsid w:val="6ED89A20"/>
    <w:rsid w:val="6EFA36FE"/>
    <w:rsid w:val="6F3E1B4C"/>
    <w:rsid w:val="6F42B7E7"/>
    <w:rsid w:val="6F608085"/>
    <w:rsid w:val="6F672B89"/>
    <w:rsid w:val="6F6F9ABF"/>
    <w:rsid w:val="6F85BC60"/>
    <w:rsid w:val="6F93EA5B"/>
    <w:rsid w:val="6FA5E5B2"/>
    <w:rsid w:val="6FAB614E"/>
    <w:rsid w:val="6FE2BF51"/>
    <w:rsid w:val="6FE917EE"/>
    <w:rsid w:val="70121CF1"/>
    <w:rsid w:val="7063D678"/>
    <w:rsid w:val="707611C0"/>
    <w:rsid w:val="707E3177"/>
    <w:rsid w:val="70995D3F"/>
    <w:rsid w:val="7099F3B1"/>
    <w:rsid w:val="709D96B7"/>
    <w:rsid w:val="70AC1196"/>
    <w:rsid w:val="70CBCC2F"/>
    <w:rsid w:val="70DC8804"/>
    <w:rsid w:val="70DEFC43"/>
    <w:rsid w:val="710105FF"/>
    <w:rsid w:val="71056017"/>
    <w:rsid w:val="7130CB93"/>
    <w:rsid w:val="714BF55E"/>
    <w:rsid w:val="718447CD"/>
    <w:rsid w:val="71859487"/>
    <w:rsid w:val="71890A2F"/>
    <w:rsid w:val="71A087D7"/>
    <w:rsid w:val="71AAC015"/>
    <w:rsid w:val="71AEAB80"/>
    <w:rsid w:val="71C0DDC6"/>
    <w:rsid w:val="71FCC1E7"/>
    <w:rsid w:val="722CE4BF"/>
    <w:rsid w:val="722FE049"/>
    <w:rsid w:val="723C64EB"/>
    <w:rsid w:val="724CF327"/>
    <w:rsid w:val="724FFCC3"/>
    <w:rsid w:val="727C95CC"/>
    <w:rsid w:val="727DE58F"/>
    <w:rsid w:val="72B7358D"/>
    <w:rsid w:val="72D6B7E3"/>
    <w:rsid w:val="72D7C1ED"/>
    <w:rsid w:val="72E69A69"/>
    <w:rsid w:val="72E9A08B"/>
    <w:rsid w:val="7345F177"/>
    <w:rsid w:val="73538706"/>
    <w:rsid w:val="7370F949"/>
    <w:rsid w:val="73ACCECB"/>
    <w:rsid w:val="73AE7453"/>
    <w:rsid w:val="73E351B0"/>
    <w:rsid w:val="73F34DE9"/>
    <w:rsid w:val="73F67366"/>
    <w:rsid w:val="740921E2"/>
    <w:rsid w:val="740C3878"/>
    <w:rsid w:val="741231DC"/>
    <w:rsid w:val="742280CA"/>
    <w:rsid w:val="744D1350"/>
    <w:rsid w:val="744FF6C5"/>
    <w:rsid w:val="7465B87D"/>
    <w:rsid w:val="7492FB29"/>
    <w:rsid w:val="74989349"/>
    <w:rsid w:val="74A6B436"/>
    <w:rsid w:val="74C315DB"/>
    <w:rsid w:val="750F1615"/>
    <w:rsid w:val="75221B7F"/>
    <w:rsid w:val="752A53B8"/>
    <w:rsid w:val="752ED786"/>
    <w:rsid w:val="754AE9A0"/>
    <w:rsid w:val="755C1960"/>
    <w:rsid w:val="759DAEFA"/>
    <w:rsid w:val="75C641F5"/>
    <w:rsid w:val="75CB9F07"/>
    <w:rsid w:val="75D05C99"/>
    <w:rsid w:val="75D43F8E"/>
    <w:rsid w:val="75F0C7D6"/>
    <w:rsid w:val="7609DCBC"/>
    <w:rsid w:val="761694AD"/>
    <w:rsid w:val="76169F8B"/>
    <w:rsid w:val="762D02AB"/>
    <w:rsid w:val="76305028"/>
    <w:rsid w:val="7642DBF9"/>
    <w:rsid w:val="765F9D08"/>
    <w:rsid w:val="766C14D2"/>
    <w:rsid w:val="769C80EA"/>
    <w:rsid w:val="769F905A"/>
    <w:rsid w:val="76B6CE72"/>
    <w:rsid w:val="76BB4603"/>
    <w:rsid w:val="76C2011A"/>
    <w:rsid w:val="76F680D4"/>
    <w:rsid w:val="770A76A5"/>
    <w:rsid w:val="7716C593"/>
    <w:rsid w:val="772CEB18"/>
    <w:rsid w:val="77430961"/>
    <w:rsid w:val="776F9B3F"/>
    <w:rsid w:val="777255E4"/>
    <w:rsid w:val="777D9BF2"/>
    <w:rsid w:val="778F55CA"/>
    <w:rsid w:val="7792A07D"/>
    <w:rsid w:val="77A88905"/>
    <w:rsid w:val="77A8A83C"/>
    <w:rsid w:val="77A9C32F"/>
    <w:rsid w:val="77BE0CC8"/>
    <w:rsid w:val="77E23CE8"/>
    <w:rsid w:val="77E5175F"/>
    <w:rsid w:val="77F03A91"/>
    <w:rsid w:val="77FD1C4B"/>
    <w:rsid w:val="78061674"/>
    <w:rsid w:val="781E5274"/>
    <w:rsid w:val="7832B985"/>
    <w:rsid w:val="7845938D"/>
    <w:rsid w:val="784A2A2A"/>
    <w:rsid w:val="7859F29C"/>
    <w:rsid w:val="7862A397"/>
    <w:rsid w:val="7897B5A4"/>
    <w:rsid w:val="78983CA2"/>
    <w:rsid w:val="78A165F2"/>
    <w:rsid w:val="78A1691E"/>
    <w:rsid w:val="78AD6E8F"/>
    <w:rsid w:val="79104837"/>
    <w:rsid w:val="79114117"/>
    <w:rsid w:val="791A4C4B"/>
    <w:rsid w:val="79393B5B"/>
    <w:rsid w:val="794817EE"/>
    <w:rsid w:val="794AC159"/>
    <w:rsid w:val="795741FC"/>
    <w:rsid w:val="79683D0E"/>
    <w:rsid w:val="798AECBF"/>
    <w:rsid w:val="79A9700C"/>
    <w:rsid w:val="79C27F38"/>
    <w:rsid w:val="79FC97C5"/>
    <w:rsid w:val="7A0F74A0"/>
    <w:rsid w:val="7A1E46D1"/>
    <w:rsid w:val="7A327D46"/>
    <w:rsid w:val="7A38A8B8"/>
    <w:rsid w:val="7A3A8208"/>
    <w:rsid w:val="7A3F0F35"/>
    <w:rsid w:val="7A41C427"/>
    <w:rsid w:val="7A4F290F"/>
    <w:rsid w:val="7A5D6F1B"/>
    <w:rsid w:val="7A734960"/>
    <w:rsid w:val="7A7746F9"/>
    <w:rsid w:val="7A785BB4"/>
    <w:rsid w:val="7A8C217B"/>
    <w:rsid w:val="7A8EA149"/>
    <w:rsid w:val="7ACA693E"/>
    <w:rsid w:val="7ACD6F9B"/>
    <w:rsid w:val="7B0503D8"/>
    <w:rsid w:val="7B3A3B9C"/>
    <w:rsid w:val="7B55E674"/>
    <w:rsid w:val="7B799A86"/>
    <w:rsid w:val="7B8DF357"/>
    <w:rsid w:val="7B967BD6"/>
    <w:rsid w:val="7B97F4B7"/>
    <w:rsid w:val="7BCB9682"/>
    <w:rsid w:val="7C0A3A03"/>
    <w:rsid w:val="7C2B81D9"/>
    <w:rsid w:val="7C4C6688"/>
    <w:rsid w:val="7C5EABF5"/>
    <w:rsid w:val="7C637E85"/>
    <w:rsid w:val="7C7685E8"/>
    <w:rsid w:val="7C880BB4"/>
    <w:rsid w:val="7CA7641F"/>
    <w:rsid w:val="7CB01966"/>
    <w:rsid w:val="7CE75695"/>
    <w:rsid w:val="7D0C7C75"/>
    <w:rsid w:val="7D11E291"/>
    <w:rsid w:val="7D138A8E"/>
    <w:rsid w:val="7D20EDEB"/>
    <w:rsid w:val="7D42E498"/>
    <w:rsid w:val="7D82A3E7"/>
    <w:rsid w:val="7DA2B787"/>
    <w:rsid w:val="7DA84DFC"/>
    <w:rsid w:val="7DB817E5"/>
    <w:rsid w:val="7DB9BFAA"/>
    <w:rsid w:val="7DCDEDB1"/>
    <w:rsid w:val="7DCE625F"/>
    <w:rsid w:val="7DDAD04E"/>
    <w:rsid w:val="7E032114"/>
    <w:rsid w:val="7E1C2CAA"/>
    <w:rsid w:val="7E1E753D"/>
    <w:rsid w:val="7E28F703"/>
    <w:rsid w:val="7E5A89E3"/>
    <w:rsid w:val="7E65C86E"/>
    <w:rsid w:val="7E7088DE"/>
    <w:rsid w:val="7E92CF38"/>
    <w:rsid w:val="7E98BCA1"/>
    <w:rsid w:val="7EA4CBA9"/>
    <w:rsid w:val="7EA55166"/>
    <w:rsid w:val="7EE94E02"/>
    <w:rsid w:val="7EF55CA6"/>
    <w:rsid w:val="7EF5A7B0"/>
    <w:rsid w:val="7F4EB56C"/>
    <w:rsid w:val="7F763EBC"/>
    <w:rsid w:val="7FB03BB8"/>
    <w:rsid w:val="7FBBE44D"/>
    <w:rsid w:val="7FC39091"/>
    <w:rsid w:val="7FC3F1E6"/>
    <w:rsid w:val="7FE8F580"/>
    <w:rsid w:val="7FED37A9"/>
    <w:rsid w:val="7FF250B5"/>
  </w:rsids>
  <m:mathPr>
    <m:mathFont m:val="Cambria Math"/>
    <m:brkBin m:val="before"/>
    <m:brkBinSub m:val="--"/>
    <m:smallFrac m:val="0"/>
    <m:dispDef/>
    <m:lMargin m:val="0"/>
    <m:rMargin m:val="0"/>
    <m:defJc m:val="centerGroup"/>
    <m:wrapIndent m:val="1440"/>
    <m:intLim m:val="subSup"/>
    <m:naryLim m:val="undOvr"/>
  </m:mathPr>
  <w:themeFontLang w:val="de-D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4EFE059"/>
  <w14:defaultImageDpi w14:val="32767"/>
  <w15:docId w15:val="{631604A4-F1DB-48D3-91B4-A2B24FB8E3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Arial" w:hAnsiTheme="minorHAnsi" w:cstheme="minorBidi"/>
        <w:sz w:val="24"/>
        <w:szCs w:val="24"/>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1" w:unhideWhenUsed="1" w:qFormat="1"/>
    <w:lsdException w:name="annotation text" w:semiHidden="1" w:unhideWhenUsed="1"/>
    <w:lsdException w:name="header" w:semiHidden="1" w:uiPriority="0" w:unhideWhenUsed="1" w:qFormat="1"/>
    <w:lsdException w:name="footer" w:semiHidden="1" w:unhideWhenUsed="1"/>
    <w:lsdException w:name="index heading" w:semiHidden="1" w:unhideWhenUsed="1"/>
    <w:lsdException w:name="caption" w:semiHidden="1" w:uiPriority="0" w:unhideWhenUsed="1" w:qFormat="1"/>
    <w:lsdException w:name="table of figures" w:semiHidden="1" w:unhideWhenUsed="1" w:qFormat="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B21692"/>
    <w:pPr>
      <w:pBdr>
        <w:top w:val="nil"/>
        <w:left w:val="nil"/>
        <w:bottom w:val="nil"/>
        <w:right w:val="nil"/>
        <w:between w:val="nil"/>
        <w:bar w:val="nil"/>
      </w:pBdr>
      <w:spacing w:before="120" w:after="120"/>
      <w:jc w:val="both"/>
    </w:pPr>
    <w:rPr>
      <w:rFonts w:ascii="Arial" w:hAnsi="Arial" w:cs="Arial"/>
      <w:color w:val="000000"/>
      <w:sz w:val="20"/>
      <w:u w:color="000000"/>
      <w:bdr w:val="nil"/>
      <w:lang w:val="en-GB" w:eastAsia="de-DE"/>
    </w:rPr>
  </w:style>
  <w:style w:type="paragraph" w:styleId="1">
    <w:name w:val="heading 1"/>
    <w:basedOn w:val="a0"/>
    <w:next w:val="a0"/>
    <w:link w:val="10"/>
    <w:uiPriority w:val="9"/>
    <w:qFormat/>
    <w:rsid w:val="005A2EA8"/>
    <w:pPr>
      <w:keepNext/>
      <w:keepLines/>
      <w:numPr>
        <w:numId w:val="32"/>
      </w:numPr>
      <w:spacing w:before="240"/>
      <w:outlineLvl w:val="0"/>
    </w:pPr>
    <w:rPr>
      <w:rFonts w:ascii="Cambria" w:eastAsiaTheme="majorEastAsia" w:hAnsi="Cambria" w:cstheme="majorBidi"/>
      <w:b/>
      <w:color w:val="000000" w:themeColor="text1"/>
      <w:sz w:val="24"/>
      <w:szCs w:val="32"/>
    </w:rPr>
  </w:style>
  <w:style w:type="paragraph" w:styleId="2">
    <w:name w:val="heading 2"/>
    <w:basedOn w:val="a0"/>
    <w:next w:val="a0"/>
    <w:link w:val="20"/>
    <w:uiPriority w:val="9"/>
    <w:unhideWhenUsed/>
    <w:qFormat/>
    <w:rsid w:val="007D6B73"/>
    <w:pPr>
      <w:keepLines/>
      <w:numPr>
        <w:ilvl w:val="1"/>
        <w:numId w:val="32"/>
      </w:numPr>
      <w:spacing w:before="240"/>
      <w:ind w:left="1116"/>
      <w:contextualSpacing/>
      <w:outlineLvl w:val="1"/>
    </w:pPr>
    <w:rPr>
      <w:rFonts w:eastAsiaTheme="majorEastAsia" w:cstheme="majorBidi"/>
      <w:sz w:val="24"/>
      <w:szCs w:val="26"/>
    </w:rPr>
  </w:style>
  <w:style w:type="paragraph" w:styleId="3">
    <w:name w:val="heading 3"/>
    <w:basedOn w:val="a0"/>
    <w:next w:val="a0"/>
    <w:link w:val="30"/>
    <w:uiPriority w:val="9"/>
    <w:unhideWhenUsed/>
    <w:qFormat/>
    <w:rsid w:val="007D6B73"/>
    <w:pPr>
      <w:keepLines/>
      <w:numPr>
        <w:ilvl w:val="2"/>
        <w:numId w:val="32"/>
      </w:numPr>
      <w:spacing w:after="0"/>
      <w:contextualSpacing/>
      <w:outlineLvl w:val="2"/>
    </w:pPr>
    <w:rPr>
      <w:rFonts w:eastAsiaTheme="majorEastAsia" w:cstheme="majorBidi"/>
      <w:color w:val="000000" w:themeColor="text1"/>
      <w:sz w:val="22"/>
    </w:rPr>
  </w:style>
  <w:style w:type="paragraph" w:styleId="4">
    <w:name w:val="heading 4"/>
    <w:basedOn w:val="a0"/>
    <w:next w:val="a0"/>
    <w:link w:val="40"/>
    <w:uiPriority w:val="9"/>
    <w:unhideWhenUsed/>
    <w:qFormat/>
    <w:rsid w:val="007D6B73"/>
    <w:pPr>
      <w:keepNext/>
      <w:keepLines/>
      <w:numPr>
        <w:ilvl w:val="3"/>
        <w:numId w:val="32"/>
      </w:numPr>
      <w:spacing w:before="40" w:after="0"/>
      <w:outlineLvl w:val="3"/>
    </w:pPr>
    <w:rPr>
      <w:rFonts w:asciiTheme="majorHAnsi" w:eastAsiaTheme="majorEastAsia" w:hAnsiTheme="majorHAnsi" w:cstheme="majorBidi"/>
      <w:iCs/>
      <w:color w:val="000000" w:themeColor="text1"/>
      <w:sz w:val="21"/>
    </w:rPr>
  </w:style>
  <w:style w:type="paragraph" w:styleId="5">
    <w:name w:val="heading 5"/>
    <w:basedOn w:val="a0"/>
    <w:next w:val="a0"/>
    <w:link w:val="50"/>
    <w:uiPriority w:val="9"/>
    <w:semiHidden/>
    <w:unhideWhenUsed/>
    <w:qFormat/>
    <w:rsid w:val="007D6B73"/>
    <w:pPr>
      <w:keepNext/>
      <w:keepLines/>
      <w:numPr>
        <w:ilvl w:val="4"/>
        <w:numId w:val="32"/>
      </w:numPr>
      <w:spacing w:before="40" w:after="0"/>
      <w:outlineLvl w:val="4"/>
    </w:pPr>
    <w:rPr>
      <w:rFonts w:asciiTheme="majorHAnsi" w:eastAsiaTheme="majorEastAsia" w:hAnsiTheme="majorHAnsi" w:cstheme="majorBidi"/>
      <w:color w:val="2F5496" w:themeColor="accent1" w:themeShade="BF"/>
    </w:rPr>
  </w:style>
  <w:style w:type="paragraph" w:styleId="6">
    <w:name w:val="heading 6"/>
    <w:basedOn w:val="a0"/>
    <w:next w:val="a0"/>
    <w:link w:val="60"/>
    <w:uiPriority w:val="9"/>
    <w:semiHidden/>
    <w:unhideWhenUsed/>
    <w:qFormat/>
    <w:rsid w:val="007D6B73"/>
    <w:pPr>
      <w:keepNext/>
      <w:keepLines/>
      <w:numPr>
        <w:ilvl w:val="5"/>
        <w:numId w:val="32"/>
      </w:numPr>
      <w:spacing w:before="40" w:after="0"/>
      <w:outlineLvl w:val="5"/>
    </w:pPr>
    <w:rPr>
      <w:rFonts w:asciiTheme="majorHAnsi" w:eastAsiaTheme="majorEastAsia" w:hAnsiTheme="majorHAnsi" w:cstheme="majorBidi"/>
      <w:color w:val="1F3763" w:themeColor="accent1" w:themeShade="7F"/>
    </w:rPr>
  </w:style>
  <w:style w:type="paragraph" w:styleId="7">
    <w:name w:val="heading 7"/>
    <w:aliases w:val="Section"/>
    <w:basedOn w:val="a0"/>
    <w:next w:val="a0"/>
    <w:link w:val="70"/>
    <w:uiPriority w:val="9"/>
    <w:unhideWhenUsed/>
    <w:qFormat/>
    <w:rsid w:val="003E0318"/>
    <w:pPr>
      <w:keepNext/>
      <w:keepLines/>
      <w:spacing w:before="0" w:after="0"/>
      <w:jc w:val="center"/>
      <w:outlineLvl w:val="6"/>
    </w:pPr>
    <w:rPr>
      <w:rFonts w:ascii="Cambria" w:eastAsiaTheme="majorEastAsia" w:hAnsi="Cambria" w:cstheme="majorBidi"/>
      <w:iCs/>
      <w:color w:val="auto"/>
      <w:sz w:val="36"/>
    </w:rPr>
  </w:style>
  <w:style w:type="paragraph" w:styleId="8">
    <w:name w:val="heading 8"/>
    <w:basedOn w:val="a0"/>
    <w:next w:val="a0"/>
    <w:link w:val="80"/>
    <w:uiPriority w:val="9"/>
    <w:semiHidden/>
    <w:unhideWhenUsed/>
    <w:qFormat/>
    <w:rsid w:val="007D6B73"/>
    <w:pPr>
      <w:keepNext/>
      <w:keepLines/>
      <w:numPr>
        <w:ilvl w:val="7"/>
        <w:numId w:val="32"/>
      </w:numPr>
      <w:spacing w:before="40" w:after="0"/>
      <w:outlineLvl w:val="7"/>
    </w:pPr>
    <w:rPr>
      <w:rFonts w:asciiTheme="majorHAnsi" w:eastAsiaTheme="majorEastAsia" w:hAnsiTheme="majorHAnsi" w:cstheme="majorBidi"/>
      <w:color w:val="272727" w:themeColor="text1" w:themeTint="D8"/>
      <w:sz w:val="21"/>
      <w:szCs w:val="21"/>
    </w:rPr>
  </w:style>
  <w:style w:type="paragraph" w:styleId="9">
    <w:name w:val="heading 9"/>
    <w:basedOn w:val="a0"/>
    <w:next w:val="a0"/>
    <w:link w:val="90"/>
    <w:uiPriority w:val="9"/>
    <w:semiHidden/>
    <w:unhideWhenUsed/>
    <w:qFormat/>
    <w:rsid w:val="007D6B73"/>
    <w:pPr>
      <w:keepNext/>
      <w:keepLines/>
      <w:numPr>
        <w:ilvl w:val="8"/>
        <w:numId w:val="32"/>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20">
    <w:name w:val="Заголовок 2 Знак"/>
    <w:basedOn w:val="a1"/>
    <w:link w:val="2"/>
    <w:uiPriority w:val="9"/>
    <w:rsid w:val="006D277D"/>
    <w:rPr>
      <w:rFonts w:ascii="Arial" w:eastAsiaTheme="majorEastAsia" w:hAnsi="Arial" w:cstheme="majorBidi"/>
      <w:color w:val="000000"/>
      <w:szCs w:val="26"/>
      <w:u w:color="000000"/>
      <w:bdr w:val="nil"/>
      <w:lang w:val="en-GB" w:eastAsia="de-DE"/>
    </w:rPr>
  </w:style>
  <w:style w:type="paragraph" w:customStyle="1" w:styleId="berschrift0">
    <w:name w:val="Überschrift 0"/>
    <w:basedOn w:val="1"/>
    <w:link w:val="berschrift0Zchn"/>
    <w:qFormat/>
    <w:rsid w:val="00C455DB"/>
    <w:pPr>
      <w:numPr>
        <w:numId w:val="0"/>
      </w:numPr>
      <w:pBdr>
        <w:top w:val="single" w:sz="4" w:space="1" w:color="auto"/>
        <w:left w:val="single" w:sz="4" w:space="1" w:color="auto"/>
        <w:bottom w:val="single" w:sz="4" w:space="1" w:color="auto"/>
        <w:right w:val="single" w:sz="4" w:space="1" w:color="auto"/>
        <w:between w:val="none" w:sz="0" w:space="0" w:color="auto"/>
        <w:bar w:val="none" w:sz="0" w:color="auto"/>
      </w:pBdr>
      <w:spacing w:before="120" w:line="312" w:lineRule="auto"/>
      <w:ind w:left="432" w:hanging="432"/>
      <w:jc w:val="left"/>
    </w:pPr>
    <w:rPr>
      <w:b w:val="0"/>
      <w:bCs/>
      <w:color w:val="auto"/>
    </w:rPr>
  </w:style>
  <w:style w:type="character" w:customStyle="1" w:styleId="10">
    <w:name w:val="Заголовок 1 Знак"/>
    <w:basedOn w:val="a1"/>
    <w:link w:val="1"/>
    <w:uiPriority w:val="9"/>
    <w:rsid w:val="005A2EA8"/>
    <w:rPr>
      <w:rFonts w:ascii="Cambria" w:eastAsiaTheme="majorEastAsia" w:hAnsi="Cambria" w:cstheme="majorBidi"/>
      <w:b/>
      <w:color w:val="000000" w:themeColor="text1"/>
      <w:szCs w:val="32"/>
      <w:u w:color="000000"/>
      <w:bdr w:val="nil"/>
      <w:lang w:val="en-GB" w:eastAsia="de-DE"/>
    </w:rPr>
  </w:style>
  <w:style w:type="paragraph" w:styleId="a4">
    <w:name w:val="Title"/>
    <w:basedOn w:val="a0"/>
    <w:next w:val="a0"/>
    <w:link w:val="a5"/>
    <w:uiPriority w:val="10"/>
    <w:qFormat/>
    <w:rsid w:val="006D277D"/>
    <w:pPr>
      <w:contextualSpacing/>
      <w:jc w:val="center"/>
    </w:pPr>
    <w:rPr>
      <w:rFonts w:eastAsiaTheme="majorEastAsia" w:cstheme="majorBidi"/>
      <w:spacing w:val="-10"/>
      <w:kern w:val="28"/>
      <w:sz w:val="36"/>
      <w:szCs w:val="56"/>
    </w:rPr>
  </w:style>
  <w:style w:type="character" w:customStyle="1" w:styleId="a5">
    <w:name w:val="Заголовок Знак"/>
    <w:basedOn w:val="a1"/>
    <w:link w:val="a4"/>
    <w:uiPriority w:val="10"/>
    <w:rsid w:val="006D277D"/>
    <w:rPr>
      <w:rFonts w:ascii="Arial" w:eastAsiaTheme="majorEastAsia" w:hAnsi="Arial" w:cstheme="majorBidi"/>
      <w:color w:val="000000"/>
      <w:spacing w:val="-10"/>
      <w:kern w:val="28"/>
      <w:sz w:val="36"/>
      <w:szCs w:val="56"/>
      <w:u w:color="000000"/>
      <w:bdr w:val="nil"/>
      <w:lang w:val="en-GB" w:eastAsia="de-DE"/>
    </w:rPr>
  </w:style>
  <w:style w:type="paragraph" w:styleId="a6">
    <w:name w:val="header"/>
    <w:basedOn w:val="a0"/>
    <w:link w:val="a7"/>
    <w:unhideWhenUsed/>
    <w:qFormat/>
    <w:rsid w:val="00E96EDA"/>
    <w:pPr>
      <w:tabs>
        <w:tab w:val="center" w:pos="3790"/>
        <w:tab w:val="right" w:pos="7581"/>
      </w:tabs>
      <w:spacing w:before="0" w:after="0"/>
      <w:contextualSpacing/>
    </w:pPr>
    <w:rPr>
      <w:rFonts w:asciiTheme="majorHAnsi" w:hAnsiTheme="majorHAnsi" w:cstheme="majorHAnsi"/>
      <w:sz w:val="16"/>
      <w:szCs w:val="20"/>
    </w:rPr>
  </w:style>
  <w:style w:type="character" w:customStyle="1" w:styleId="a7">
    <w:name w:val="Верхний колонтитул Знак"/>
    <w:basedOn w:val="a1"/>
    <w:link w:val="a6"/>
    <w:rsid w:val="00E96EDA"/>
    <w:rPr>
      <w:rFonts w:asciiTheme="majorHAnsi" w:hAnsiTheme="majorHAnsi" w:cstheme="majorHAnsi"/>
      <w:color w:val="000000"/>
      <w:sz w:val="16"/>
      <w:szCs w:val="20"/>
      <w:u w:color="000000"/>
      <w:bdr w:val="nil"/>
      <w:lang w:val="en-GB" w:eastAsia="de-DE"/>
    </w:rPr>
  </w:style>
  <w:style w:type="paragraph" w:styleId="a8">
    <w:name w:val="table of figures"/>
    <w:basedOn w:val="a0"/>
    <w:next w:val="a0"/>
    <w:autoRedefine/>
    <w:uiPriority w:val="99"/>
    <w:unhideWhenUsed/>
    <w:qFormat/>
    <w:rsid w:val="00AC0911"/>
    <w:rPr>
      <w:rFonts w:eastAsiaTheme="minorEastAsia"/>
      <w:szCs w:val="22"/>
      <w:lang w:eastAsia="zh-CN"/>
    </w:rPr>
  </w:style>
  <w:style w:type="character" w:customStyle="1" w:styleId="berschrift0Zchn">
    <w:name w:val="Überschrift 0 Zchn"/>
    <w:basedOn w:val="10"/>
    <w:link w:val="berschrift0"/>
    <w:rsid w:val="00C455DB"/>
    <w:rPr>
      <w:rFonts w:ascii="Arial" w:eastAsiaTheme="majorEastAsia" w:hAnsi="Arial" w:cstheme="majorBidi"/>
      <w:b w:val="0"/>
      <w:bCs/>
      <w:color w:val="000000" w:themeColor="text1"/>
      <w:szCs w:val="32"/>
      <w:u w:color="000000"/>
      <w:bdr w:val="nil"/>
      <w:lang w:val="en-GB" w:eastAsia="de-DE"/>
    </w:rPr>
  </w:style>
  <w:style w:type="paragraph" w:customStyle="1" w:styleId="Caption-Figures">
    <w:name w:val="Caption-Figures"/>
    <w:basedOn w:val="a9"/>
    <w:autoRedefine/>
    <w:qFormat/>
    <w:rsid w:val="00B9563D"/>
    <w:pPr>
      <w:spacing w:after="300"/>
    </w:pPr>
    <w:rPr>
      <w:rFonts w:eastAsiaTheme="minorEastAsia"/>
    </w:rPr>
  </w:style>
  <w:style w:type="paragraph" w:styleId="a9">
    <w:name w:val="caption"/>
    <w:aliases w:val="Caption-Table,Char"/>
    <w:basedOn w:val="a0"/>
    <w:next w:val="a0"/>
    <w:link w:val="aa"/>
    <w:autoRedefine/>
    <w:unhideWhenUsed/>
    <w:qFormat/>
    <w:rsid w:val="007718AC"/>
    <w:pPr>
      <w:spacing w:line="312" w:lineRule="auto"/>
    </w:pPr>
    <w:rPr>
      <w:rFonts w:asciiTheme="majorHAnsi" w:hAnsiTheme="majorHAnsi"/>
      <w:b/>
      <w:iCs/>
      <w:sz w:val="24"/>
      <w:szCs w:val="18"/>
    </w:rPr>
  </w:style>
  <w:style w:type="character" w:customStyle="1" w:styleId="aa">
    <w:name w:val="Название объекта Знак"/>
    <w:aliases w:val="Caption-Table Знак,Char Знак"/>
    <w:link w:val="a9"/>
    <w:rsid w:val="007718AC"/>
    <w:rPr>
      <w:rFonts w:asciiTheme="majorHAnsi" w:hAnsiTheme="majorHAnsi" w:cs="Arial"/>
      <w:b/>
      <w:iCs/>
      <w:color w:val="000000"/>
      <w:szCs w:val="18"/>
      <w:u w:color="000000"/>
      <w:bdr w:val="nil"/>
      <w:lang w:val="en-GB" w:eastAsia="de-DE"/>
    </w:rPr>
  </w:style>
  <w:style w:type="paragraph" w:styleId="ab">
    <w:name w:val="footnote text"/>
    <w:aliases w:val="Footnote Text Char1,fn Char1,ADB Char1,single space Char,footnote text Char Char,Footnote Text Char Char,fn Char Char,ADB Char Char,single space Char Char Char,Fußnotentextf Char,single space Char  Char"/>
    <w:basedOn w:val="a0"/>
    <w:link w:val="ac"/>
    <w:autoRedefine/>
    <w:uiPriority w:val="1"/>
    <w:qFormat/>
    <w:rsid w:val="00415AAB"/>
    <w:pPr>
      <w:suppressAutoHyphens/>
      <w:spacing w:before="60" w:after="60"/>
      <w:contextualSpacing/>
    </w:pPr>
    <w:rPr>
      <w:rFonts w:ascii="Cambria" w:hAnsi="Cambria"/>
      <w:sz w:val="16"/>
      <w:szCs w:val="20"/>
    </w:rPr>
  </w:style>
  <w:style w:type="character" w:customStyle="1" w:styleId="ac">
    <w:name w:val="Текст сноски Знак"/>
    <w:aliases w:val="Footnote Text Char1 Знак,fn Char1 Знак,ADB Char1 Знак,single space Char Знак,footnote text Char Char Знак,Footnote Text Char Char Знак,fn Char Char Знак,ADB Char Char Знак,single space Char Char Char Знак,Fußnotentextf Char Знак"/>
    <w:basedOn w:val="a1"/>
    <w:link w:val="ab"/>
    <w:uiPriority w:val="1"/>
    <w:rsid w:val="00415AAB"/>
    <w:rPr>
      <w:rFonts w:ascii="Cambria" w:hAnsi="Cambria" w:cs="Arial"/>
      <w:color w:val="000000"/>
      <w:sz w:val="16"/>
      <w:szCs w:val="20"/>
      <w:u w:color="000000"/>
      <w:bdr w:val="nil"/>
      <w:lang w:val="en-GB" w:eastAsia="de-DE"/>
    </w:rPr>
  </w:style>
  <w:style w:type="paragraph" w:styleId="11">
    <w:name w:val="toc 1"/>
    <w:basedOn w:val="a0"/>
    <w:next w:val="a0"/>
    <w:autoRedefine/>
    <w:uiPriority w:val="39"/>
    <w:unhideWhenUsed/>
    <w:rsid w:val="006D75DB"/>
    <w:pPr>
      <w:tabs>
        <w:tab w:val="left" w:pos="400"/>
        <w:tab w:val="left" w:pos="600"/>
        <w:tab w:val="right" w:leader="dot" w:pos="9056"/>
      </w:tabs>
    </w:pPr>
  </w:style>
  <w:style w:type="paragraph" w:styleId="21">
    <w:name w:val="toc 2"/>
    <w:basedOn w:val="a0"/>
    <w:next w:val="a0"/>
    <w:autoRedefine/>
    <w:uiPriority w:val="39"/>
    <w:unhideWhenUsed/>
    <w:rsid w:val="00AB460B"/>
    <w:pPr>
      <w:ind w:left="200"/>
    </w:pPr>
  </w:style>
  <w:style w:type="paragraph" w:styleId="31">
    <w:name w:val="toc 3"/>
    <w:basedOn w:val="a0"/>
    <w:next w:val="a0"/>
    <w:autoRedefine/>
    <w:uiPriority w:val="39"/>
    <w:unhideWhenUsed/>
    <w:rsid w:val="00AB460B"/>
    <w:pPr>
      <w:ind w:left="400"/>
    </w:pPr>
  </w:style>
  <w:style w:type="paragraph" w:styleId="41">
    <w:name w:val="toc 4"/>
    <w:basedOn w:val="a0"/>
    <w:next w:val="a0"/>
    <w:autoRedefine/>
    <w:uiPriority w:val="39"/>
    <w:unhideWhenUsed/>
    <w:rsid w:val="00AB460B"/>
    <w:pPr>
      <w:ind w:left="600"/>
    </w:pPr>
  </w:style>
  <w:style w:type="paragraph" w:styleId="51">
    <w:name w:val="toc 5"/>
    <w:basedOn w:val="a0"/>
    <w:next w:val="a0"/>
    <w:autoRedefine/>
    <w:uiPriority w:val="39"/>
    <w:unhideWhenUsed/>
    <w:rsid w:val="00AB460B"/>
    <w:pPr>
      <w:ind w:left="800"/>
    </w:pPr>
  </w:style>
  <w:style w:type="paragraph" w:styleId="61">
    <w:name w:val="toc 6"/>
    <w:basedOn w:val="a0"/>
    <w:next w:val="a0"/>
    <w:autoRedefine/>
    <w:uiPriority w:val="39"/>
    <w:unhideWhenUsed/>
    <w:rsid w:val="00AB460B"/>
    <w:pPr>
      <w:ind w:left="1000"/>
    </w:pPr>
  </w:style>
  <w:style w:type="paragraph" w:styleId="71">
    <w:name w:val="toc 7"/>
    <w:basedOn w:val="a0"/>
    <w:next w:val="a0"/>
    <w:autoRedefine/>
    <w:uiPriority w:val="39"/>
    <w:unhideWhenUsed/>
    <w:rsid w:val="00AB460B"/>
    <w:pPr>
      <w:ind w:left="1200"/>
    </w:pPr>
  </w:style>
  <w:style w:type="paragraph" w:styleId="81">
    <w:name w:val="toc 8"/>
    <w:basedOn w:val="a0"/>
    <w:next w:val="a0"/>
    <w:autoRedefine/>
    <w:uiPriority w:val="39"/>
    <w:unhideWhenUsed/>
    <w:rsid w:val="00AB460B"/>
    <w:pPr>
      <w:ind w:left="1400"/>
    </w:pPr>
  </w:style>
  <w:style w:type="paragraph" w:styleId="91">
    <w:name w:val="toc 9"/>
    <w:basedOn w:val="a0"/>
    <w:next w:val="a0"/>
    <w:autoRedefine/>
    <w:uiPriority w:val="39"/>
    <w:unhideWhenUsed/>
    <w:rsid w:val="00AB460B"/>
    <w:pPr>
      <w:ind w:left="1600"/>
    </w:pPr>
  </w:style>
  <w:style w:type="character" w:styleId="ad">
    <w:name w:val="Hyperlink"/>
    <w:basedOn w:val="a1"/>
    <w:uiPriority w:val="99"/>
    <w:unhideWhenUsed/>
    <w:rsid w:val="00AB460B"/>
    <w:rPr>
      <w:color w:val="0563C1" w:themeColor="hyperlink"/>
      <w:u w:val="single"/>
    </w:rPr>
  </w:style>
  <w:style w:type="paragraph" w:styleId="a">
    <w:name w:val="List Paragraph"/>
    <w:aliases w:val="555,AB List 1,lp1,Equipment,Bullet Points,ProcessA,Citation List,본문(내용),List Paragraph (numbered (a)),Colorful List - Accent 11,List Paragraph1"/>
    <w:basedOn w:val="a0"/>
    <w:link w:val="ae"/>
    <w:autoRedefine/>
    <w:uiPriority w:val="34"/>
    <w:qFormat/>
    <w:rsid w:val="00C64EF0"/>
    <w:pPr>
      <w:numPr>
        <w:numId w:val="50"/>
      </w:numPr>
      <w:shd w:val="clear" w:color="auto" w:fill="FFFFFF" w:themeFill="background1"/>
      <w:spacing w:before="60" w:after="60" w:line="276" w:lineRule="auto"/>
      <w:contextualSpacing/>
    </w:pPr>
    <w:rPr>
      <w:rFonts w:asciiTheme="minorHAnsi" w:hAnsiTheme="minorHAnsi" w:cstheme="minorBidi"/>
      <w:color w:val="0070C0"/>
      <w:szCs w:val="20"/>
      <w:lang w:val="en-US"/>
    </w:rPr>
  </w:style>
  <w:style w:type="character" w:customStyle="1" w:styleId="30">
    <w:name w:val="Заголовок 3 Знак"/>
    <w:basedOn w:val="a1"/>
    <w:link w:val="3"/>
    <w:uiPriority w:val="9"/>
    <w:rsid w:val="008138C8"/>
    <w:rPr>
      <w:rFonts w:ascii="Arial" w:eastAsiaTheme="majorEastAsia" w:hAnsi="Arial" w:cstheme="majorBidi"/>
      <w:color w:val="000000" w:themeColor="text1"/>
      <w:sz w:val="22"/>
      <w:u w:color="000000"/>
      <w:bdr w:val="nil"/>
      <w:lang w:val="en-GB" w:eastAsia="de-DE"/>
    </w:rPr>
  </w:style>
  <w:style w:type="paragraph" w:styleId="af">
    <w:name w:val="footer"/>
    <w:basedOn w:val="a0"/>
    <w:link w:val="af0"/>
    <w:uiPriority w:val="99"/>
    <w:unhideWhenUsed/>
    <w:rsid w:val="00121BA9"/>
    <w:pPr>
      <w:tabs>
        <w:tab w:val="center" w:pos="4536"/>
        <w:tab w:val="right" w:pos="9072"/>
      </w:tabs>
      <w:spacing w:before="0" w:after="0"/>
    </w:pPr>
  </w:style>
  <w:style w:type="paragraph" w:customStyle="1" w:styleId="Absatz2-Ebene">
    <w:name w:val="Absatz_2-Ebene"/>
    <w:basedOn w:val="a"/>
    <w:autoRedefine/>
    <w:qFormat/>
    <w:rsid w:val="00BC207A"/>
  </w:style>
  <w:style w:type="character" w:customStyle="1" w:styleId="af0">
    <w:name w:val="Нижний колонтитул Знак"/>
    <w:basedOn w:val="a1"/>
    <w:link w:val="af"/>
    <w:uiPriority w:val="99"/>
    <w:rsid w:val="00121BA9"/>
    <w:rPr>
      <w:rFonts w:ascii="Arial" w:hAnsi="Arial" w:cs="Arial"/>
      <w:color w:val="000000"/>
      <w:sz w:val="20"/>
      <w:u w:color="000000"/>
      <w:bdr w:val="nil"/>
      <w:lang w:eastAsia="de-DE"/>
    </w:rPr>
  </w:style>
  <w:style w:type="character" w:styleId="af1">
    <w:name w:val="page number"/>
    <w:basedOn w:val="a1"/>
    <w:uiPriority w:val="99"/>
    <w:semiHidden/>
    <w:unhideWhenUsed/>
    <w:rsid w:val="00121BA9"/>
  </w:style>
  <w:style w:type="character" w:customStyle="1" w:styleId="40">
    <w:name w:val="Заголовок 4 Знак"/>
    <w:basedOn w:val="a1"/>
    <w:link w:val="4"/>
    <w:uiPriority w:val="9"/>
    <w:rsid w:val="00251229"/>
    <w:rPr>
      <w:rFonts w:asciiTheme="majorHAnsi" w:eastAsiaTheme="majorEastAsia" w:hAnsiTheme="majorHAnsi" w:cstheme="majorBidi"/>
      <w:iCs/>
      <w:color w:val="000000" w:themeColor="text1"/>
      <w:sz w:val="21"/>
      <w:u w:color="000000"/>
      <w:bdr w:val="nil"/>
      <w:lang w:val="en-GB" w:eastAsia="de-DE"/>
    </w:rPr>
  </w:style>
  <w:style w:type="character" w:customStyle="1" w:styleId="50">
    <w:name w:val="Заголовок 5 Знак"/>
    <w:basedOn w:val="a1"/>
    <w:link w:val="5"/>
    <w:uiPriority w:val="9"/>
    <w:semiHidden/>
    <w:rsid w:val="00E21C6B"/>
    <w:rPr>
      <w:rFonts w:asciiTheme="majorHAnsi" w:eastAsiaTheme="majorEastAsia" w:hAnsiTheme="majorHAnsi" w:cstheme="majorBidi"/>
      <w:color w:val="2F5496" w:themeColor="accent1" w:themeShade="BF"/>
      <w:sz w:val="20"/>
      <w:u w:color="000000"/>
      <w:bdr w:val="nil"/>
      <w:lang w:val="en-GB" w:eastAsia="de-DE"/>
    </w:rPr>
  </w:style>
  <w:style w:type="character" w:customStyle="1" w:styleId="60">
    <w:name w:val="Заголовок 6 Знак"/>
    <w:basedOn w:val="a1"/>
    <w:link w:val="6"/>
    <w:uiPriority w:val="9"/>
    <w:semiHidden/>
    <w:rsid w:val="00E21C6B"/>
    <w:rPr>
      <w:rFonts w:asciiTheme="majorHAnsi" w:eastAsiaTheme="majorEastAsia" w:hAnsiTheme="majorHAnsi" w:cstheme="majorBidi"/>
      <w:color w:val="1F3763" w:themeColor="accent1" w:themeShade="7F"/>
      <w:sz w:val="20"/>
      <w:u w:color="000000"/>
      <w:bdr w:val="nil"/>
      <w:lang w:val="en-GB" w:eastAsia="de-DE"/>
    </w:rPr>
  </w:style>
  <w:style w:type="character" w:customStyle="1" w:styleId="70">
    <w:name w:val="Заголовок 7 Знак"/>
    <w:aliases w:val="Section Знак"/>
    <w:basedOn w:val="a1"/>
    <w:link w:val="7"/>
    <w:uiPriority w:val="9"/>
    <w:rsid w:val="003E0318"/>
    <w:rPr>
      <w:rFonts w:ascii="Cambria" w:eastAsiaTheme="majorEastAsia" w:hAnsi="Cambria" w:cstheme="majorBidi"/>
      <w:iCs/>
      <w:sz w:val="36"/>
      <w:u w:color="000000"/>
      <w:bdr w:val="nil"/>
      <w:lang w:val="en-GB" w:eastAsia="de-DE"/>
    </w:rPr>
  </w:style>
  <w:style w:type="character" w:customStyle="1" w:styleId="80">
    <w:name w:val="Заголовок 8 Знак"/>
    <w:basedOn w:val="a1"/>
    <w:link w:val="8"/>
    <w:uiPriority w:val="9"/>
    <w:semiHidden/>
    <w:rsid w:val="00E21C6B"/>
    <w:rPr>
      <w:rFonts w:asciiTheme="majorHAnsi" w:eastAsiaTheme="majorEastAsia" w:hAnsiTheme="majorHAnsi" w:cstheme="majorBidi"/>
      <w:color w:val="272727" w:themeColor="text1" w:themeTint="D8"/>
      <w:sz w:val="21"/>
      <w:szCs w:val="21"/>
      <w:u w:color="000000"/>
      <w:bdr w:val="nil"/>
      <w:lang w:val="en-GB" w:eastAsia="de-DE"/>
    </w:rPr>
  </w:style>
  <w:style w:type="character" w:customStyle="1" w:styleId="90">
    <w:name w:val="Заголовок 9 Знак"/>
    <w:basedOn w:val="a1"/>
    <w:link w:val="9"/>
    <w:uiPriority w:val="9"/>
    <w:semiHidden/>
    <w:rsid w:val="00E21C6B"/>
    <w:rPr>
      <w:rFonts w:asciiTheme="majorHAnsi" w:eastAsiaTheme="majorEastAsia" w:hAnsiTheme="majorHAnsi" w:cstheme="majorBidi"/>
      <w:i/>
      <w:iCs/>
      <w:color w:val="272727" w:themeColor="text1" w:themeTint="D8"/>
      <w:sz w:val="21"/>
      <w:szCs w:val="21"/>
      <w:u w:color="000000"/>
      <w:bdr w:val="nil"/>
      <w:lang w:val="en-GB" w:eastAsia="de-DE"/>
    </w:rPr>
  </w:style>
  <w:style w:type="paragraph" w:styleId="af2">
    <w:name w:val="Document Map"/>
    <w:basedOn w:val="a0"/>
    <w:link w:val="af3"/>
    <w:uiPriority w:val="99"/>
    <w:semiHidden/>
    <w:unhideWhenUsed/>
    <w:rsid w:val="0031331F"/>
    <w:pPr>
      <w:spacing w:before="0" w:after="0"/>
    </w:pPr>
    <w:rPr>
      <w:rFonts w:ascii="Times New Roman" w:hAnsi="Times New Roman" w:cs="Times New Roman"/>
      <w:sz w:val="24"/>
    </w:rPr>
  </w:style>
  <w:style w:type="character" w:customStyle="1" w:styleId="af3">
    <w:name w:val="Схема документа Знак"/>
    <w:basedOn w:val="a1"/>
    <w:link w:val="af2"/>
    <w:uiPriority w:val="99"/>
    <w:semiHidden/>
    <w:rsid w:val="0031331F"/>
    <w:rPr>
      <w:rFonts w:ascii="Times New Roman" w:hAnsi="Times New Roman" w:cs="Times New Roman"/>
      <w:color w:val="000000"/>
      <w:u w:color="000000"/>
      <w:bdr w:val="nil"/>
      <w:lang w:eastAsia="de-DE"/>
    </w:rPr>
  </w:style>
  <w:style w:type="paragraph" w:customStyle="1" w:styleId="TableParagraph">
    <w:name w:val="Table Paragraph"/>
    <w:basedOn w:val="a0"/>
    <w:uiPriority w:val="1"/>
    <w:qFormat/>
    <w:rsid w:val="00C70C86"/>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0" w:after="0"/>
      <w:ind w:left="103"/>
      <w:jc w:val="left"/>
    </w:pPr>
    <w:rPr>
      <w:rFonts w:eastAsia="Calibri" w:cs="Calibri"/>
      <w:color w:val="auto"/>
      <w:sz w:val="22"/>
      <w:szCs w:val="22"/>
      <w:bdr w:val="none" w:sz="0" w:space="0" w:color="auto"/>
      <w:lang w:val="en-US" w:eastAsia="en-US"/>
    </w:rPr>
  </w:style>
  <w:style w:type="table" w:styleId="af4">
    <w:name w:val="Table Grid"/>
    <w:basedOn w:val="a2"/>
    <w:uiPriority w:val="59"/>
    <w:rsid w:val="00C70C86"/>
    <w:rPr>
      <w:rFonts w:eastAsiaTheme="minorHAnsi"/>
      <w:sz w:val="22"/>
      <w:szCs w:val="22"/>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2">
    <w:name w:val="Body Text 2"/>
    <w:basedOn w:val="a0"/>
    <w:link w:val="23"/>
    <w:rsid w:val="00D56AA2"/>
    <w:pPr>
      <w:pBdr>
        <w:top w:val="none" w:sz="0" w:space="0" w:color="auto"/>
        <w:left w:val="none" w:sz="0" w:space="0" w:color="auto"/>
        <w:bottom w:val="none" w:sz="0" w:space="0" w:color="auto"/>
        <w:right w:val="none" w:sz="0" w:space="0" w:color="auto"/>
        <w:between w:val="none" w:sz="0" w:space="0" w:color="auto"/>
        <w:bar w:val="none" w:sz="0" w:color="auto"/>
      </w:pBdr>
      <w:suppressAutoHyphens/>
      <w:spacing w:before="60" w:after="240" w:line="360" w:lineRule="auto"/>
      <w:jc w:val="center"/>
    </w:pPr>
    <w:rPr>
      <w:rFonts w:eastAsia="Times New Roman" w:cs="Times New Roman"/>
      <w:b/>
      <w:color w:val="auto"/>
      <w:sz w:val="22"/>
      <w:szCs w:val="20"/>
      <w:u w:val="single"/>
      <w:bdr w:val="none" w:sz="0" w:space="0" w:color="auto"/>
      <w:lang w:val="de-DE"/>
    </w:rPr>
  </w:style>
  <w:style w:type="character" w:customStyle="1" w:styleId="23">
    <w:name w:val="Основной текст 2 Знак"/>
    <w:basedOn w:val="a1"/>
    <w:link w:val="22"/>
    <w:rsid w:val="00D56AA2"/>
    <w:rPr>
      <w:rFonts w:ascii="Arial" w:eastAsia="Times New Roman" w:hAnsi="Arial" w:cs="Times New Roman"/>
      <w:b/>
      <w:sz w:val="22"/>
      <w:szCs w:val="20"/>
      <w:u w:val="single"/>
      <w:lang w:eastAsia="de-DE"/>
    </w:rPr>
  </w:style>
  <w:style w:type="numbering" w:styleId="1ai">
    <w:name w:val="Outline List 1"/>
    <w:basedOn w:val="a3"/>
    <w:uiPriority w:val="99"/>
    <w:semiHidden/>
    <w:unhideWhenUsed/>
    <w:rsid w:val="00D56AA2"/>
    <w:pPr>
      <w:numPr>
        <w:numId w:val="16"/>
      </w:numPr>
    </w:pPr>
  </w:style>
  <w:style w:type="character" w:styleId="af5">
    <w:name w:val="footnote reference"/>
    <w:basedOn w:val="a1"/>
    <w:unhideWhenUsed/>
    <w:rsid w:val="00EB3F3C"/>
    <w:rPr>
      <w:vertAlign w:val="superscript"/>
    </w:rPr>
  </w:style>
  <w:style w:type="paragraph" w:styleId="af6">
    <w:name w:val="Balloon Text"/>
    <w:basedOn w:val="a0"/>
    <w:link w:val="af7"/>
    <w:uiPriority w:val="99"/>
    <w:semiHidden/>
    <w:unhideWhenUsed/>
    <w:rsid w:val="00FC739B"/>
    <w:pPr>
      <w:spacing w:before="0" w:after="0"/>
    </w:pPr>
    <w:rPr>
      <w:rFonts w:ascii="Times New Roman" w:hAnsi="Times New Roman" w:cs="Times New Roman"/>
      <w:sz w:val="18"/>
      <w:szCs w:val="18"/>
    </w:rPr>
  </w:style>
  <w:style w:type="character" w:customStyle="1" w:styleId="af7">
    <w:name w:val="Текст выноски Знак"/>
    <w:basedOn w:val="a1"/>
    <w:link w:val="af6"/>
    <w:uiPriority w:val="99"/>
    <w:semiHidden/>
    <w:rsid w:val="00FC739B"/>
    <w:rPr>
      <w:rFonts w:ascii="Times New Roman" w:hAnsi="Times New Roman" w:cs="Times New Roman"/>
      <w:color w:val="000000"/>
      <w:sz w:val="18"/>
      <w:szCs w:val="18"/>
      <w:u w:color="000000"/>
      <w:bdr w:val="nil"/>
      <w:lang w:val="en-GB" w:eastAsia="de-DE"/>
    </w:rPr>
  </w:style>
  <w:style w:type="paragraph" w:styleId="af8">
    <w:name w:val="Body Text"/>
    <w:basedOn w:val="a0"/>
    <w:link w:val="af9"/>
    <w:uiPriority w:val="99"/>
    <w:unhideWhenUsed/>
    <w:qFormat/>
    <w:rsid w:val="001235F5"/>
  </w:style>
  <w:style w:type="character" w:customStyle="1" w:styleId="af9">
    <w:name w:val="Основной текст Знак"/>
    <w:basedOn w:val="a1"/>
    <w:link w:val="af8"/>
    <w:uiPriority w:val="99"/>
    <w:rsid w:val="001235F5"/>
    <w:rPr>
      <w:rFonts w:ascii="Arial" w:hAnsi="Arial" w:cs="Arial"/>
      <w:color w:val="000000"/>
      <w:sz w:val="20"/>
      <w:u w:color="000000"/>
      <w:bdr w:val="nil"/>
      <w:lang w:val="en-GB" w:eastAsia="de-DE"/>
    </w:rPr>
  </w:style>
  <w:style w:type="paragraph" w:customStyle="1" w:styleId="Bullit-Aufzhlung">
    <w:name w:val="Bullit-Aufzählung"/>
    <w:basedOn w:val="a0"/>
    <w:qFormat/>
    <w:rsid w:val="006B0FFF"/>
    <w:pPr>
      <w:pBdr>
        <w:top w:val="none" w:sz="0" w:space="0" w:color="auto"/>
        <w:left w:val="none" w:sz="0" w:space="0" w:color="auto"/>
        <w:bottom w:val="none" w:sz="0" w:space="0" w:color="auto"/>
        <w:right w:val="none" w:sz="0" w:space="0" w:color="auto"/>
        <w:between w:val="none" w:sz="0" w:space="0" w:color="auto"/>
        <w:bar w:val="none" w:sz="0" w:color="auto"/>
      </w:pBdr>
      <w:tabs>
        <w:tab w:val="num" w:pos="1158"/>
      </w:tabs>
      <w:suppressAutoHyphens/>
      <w:spacing w:before="60" w:line="264" w:lineRule="auto"/>
      <w:ind w:left="357" w:hanging="357"/>
      <w:contextualSpacing/>
    </w:pPr>
    <w:rPr>
      <w:rFonts w:eastAsiaTheme="majorEastAsia"/>
      <w:color w:val="auto"/>
      <w:szCs w:val="20"/>
      <w:bdr w:val="none" w:sz="0" w:space="0" w:color="auto"/>
    </w:rPr>
  </w:style>
  <w:style w:type="paragraph" w:styleId="afa">
    <w:name w:val="Revision"/>
    <w:hidden/>
    <w:uiPriority w:val="99"/>
    <w:semiHidden/>
    <w:rsid w:val="00C455DB"/>
    <w:rPr>
      <w:rFonts w:ascii="Arial" w:hAnsi="Arial" w:cs="Arial"/>
      <w:color w:val="000000"/>
      <w:sz w:val="20"/>
      <w:u w:color="000000"/>
      <w:bdr w:val="nil"/>
      <w:lang w:val="en-GB" w:eastAsia="de-DE"/>
    </w:rPr>
  </w:style>
  <w:style w:type="paragraph" w:customStyle="1" w:styleId="berschriftabc">
    <w:name w:val="Überschrift a.b.c."/>
    <w:basedOn w:val="3"/>
    <w:link w:val="berschriftabcZchn"/>
    <w:qFormat/>
    <w:rsid w:val="006D27AD"/>
    <w:pPr>
      <w:keepLines w:val="0"/>
      <w:widowControl w:val="0"/>
      <w:spacing w:before="40"/>
    </w:pPr>
    <w:rPr>
      <w:sz w:val="20"/>
      <w:szCs w:val="20"/>
    </w:rPr>
  </w:style>
  <w:style w:type="character" w:customStyle="1" w:styleId="berschriftabcZchn">
    <w:name w:val="Überschrift a.b.c. Zchn"/>
    <w:basedOn w:val="30"/>
    <w:link w:val="berschriftabc"/>
    <w:rsid w:val="006D27AD"/>
    <w:rPr>
      <w:rFonts w:ascii="Arial" w:eastAsiaTheme="majorEastAsia" w:hAnsi="Arial" w:cstheme="majorBidi"/>
      <w:color w:val="000000" w:themeColor="text1"/>
      <w:sz w:val="20"/>
      <w:szCs w:val="20"/>
      <w:u w:color="000000"/>
      <w:bdr w:val="nil"/>
      <w:lang w:val="en-GB" w:eastAsia="de-DE"/>
    </w:rPr>
  </w:style>
  <w:style w:type="paragraph" w:customStyle="1" w:styleId="BullitITB">
    <w:name w:val="Bullit_ITB"/>
    <w:basedOn w:val="a"/>
    <w:autoRedefine/>
    <w:qFormat/>
    <w:rsid w:val="008459C5"/>
  </w:style>
  <w:style w:type="paragraph" w:customStyle="1" w:styleId="PATRIPManualBullets">
    <w:name w:val="PATRIP Manual Bullets"/>
    <w:basedOn w:val="a"/>
    <w:link w:val="PATRIPManualBulletsChar"/>
    <w:uiPriority w:val="99"/>
    <w:rsid w:val="008A5258"/>
    <w:pPr>
      <w:pBdr>
        <w:top w:val="none" w:sz="0" w:space="0" w:color="auto"/>
        <w:left w:val="none" w:sz="0" w:space="0" w:color="auto"/>
        <w:bottom w:val="none" w:sz="0" w:space="0" w:color="auto"/>
        <w:right w:val="none" w:sz="0" w:space="0" w:color="auto"/>
        <w:between w:val="none" w:sz="0" w:space="0" w:color="auto"/>
        <w:bar w:val="none" w:sz="0" w:color="auto"/>
      </w:pBdr>
      <w:ind w:left="2088"/>
    </w:pPr>
    <w:rPr>
      <w:rFonts w:ascii="Times New Roman" w:eastAsia="SimSun" w:hAnsi="Times New Roman" w:cs="Times New Roman"/>
      <w:color w:val="auto"/>
      <w:sz w:val="22"/>
      <w:bdr w:val="none" w:sz="0" w:space="0" w:color="auto"/>
      <w:lang w:eastAsia="en-US"/>
    </w:rPr>
  </w:style>
  <w:style w:type="character" w:customStyle="1" w:styleId="PATRIPManualBulletsChar">
    <w:name w:val="PATRIP Manual Bullets Char"/>
    <w:basedOn w:val="a1"/>
    <w:link w:val="PATRIPManualBullets"/>
    <w:uiPriority w:val="99"/>
    <w:locked/>
    <w:rsid w:val="008A5258"/>
    <w:rPr>
      <w:rFonts w:ascii="Times New Roman" w:eastAsia="SimSun" w:hAnsi="Times New Roman" w:cs="Times New Roman"/>
      <w:sz w:val="22"/>
      <w:u w:color="000000"/>
      <w:lang w:val="en-US"/>
    </w:rPr>
  </w:style>
  <w:style w:type="paragraph" w:styleId="afb">
    <w:name w:val="Subtitle"/>
    <w:basedOn w:val="a0"/>
    <w:next w:val="a0"/>
    <w:link w:val="afc"/>
    <w:uiPriority w:val="99"/>
    <w:qFormat/>
    <w:rsid w:val="00A73D0F"/>
    <w:pPr>
      <w:numPr>
        <w:ilvl w:val="1"/>
      </w:numPr>
      <w:pBdr>
        <w:top w:val="none" w:sz="0" w:space="0" w:color="auto"/>
        <w:left w:val="none" w:sz="0" w:space="0" w:color="auto"/>
        <w:bottom w:val="none" w:sz="0" w:space="0" w:color="auto"/>
        <w:right w:val="none" w:sz="0" w:space="0" w:color="auto"/>
        <w:between w:val="none" w:sz="0" w:space="0" w:color="auto"/>
        <w:bar w:val="none" w:sz="0" w:color="auto"/>
      </w:pBdr>
      <w:spacing w:before="0" w:after="200" w:line="276" w:lineRule="auto"/>
      <w:jc w:val="left"/>
    </w:pPr>
    <w:rPr>
      <w:rFonts w:ascii="Cambria" w:eastAsia="SimSun" w:hAnsi="Cambria" w:cs="Times New Roman"/>
      <w:i/>
      <w:iCs/>
      <w:color w:val="4F81BD"/>
      <w:spacing w:val="15"/>
      <w:sz w:val="24"/>
      <w:bdr w:val="none" w:sz="0" w:space="0" w:color="auto"/>
      <w:lang w:val="en-US" w:eastAsia="ja-JP"/>
    </w:rPr>
  </w:style>
  <w:style w:type="character" w:customStyle="1" w:styleId="afc">
    <w:name w:val="Подзаголовок Знак"/>
    <w:basedOn w:val="a1"/>
    <w:link w:val="afb"/>
    <w:uiPriority w:val="99"/>
    <w:rsid w:val="00A73D0F"/>
    <w:rPr>
      <w:rFonts w:ascii="Cambria" w:eastAsia="SimSun" w:hAnsi="Cambria" w:cs="Times New Roman"/>
      <w:i/>
      <w:iCs/>
      <w:color w:val="4F81BD"/>
      <w:spacing w:val="15"/>
      <w:lang w:val="en-US" w:eastAsia="ja-JP"/>
    </w:rPr>
  </w:style>
  <w:style w:type="paragraph" w:styleId="32">
    <w:name w:val="Body Text Indent 3"/>
    <w:basedOn w:val="a0"/>
    <w:link w:val="33"/>
    <w:uiPriority w:val="99"/>
    <w:semiHidden/>
    <w:unhideWhenUsed/>
    <w:rsid w:val="00F064A7"/>
    <w:pPr>
      <w:ind w:left="283"/>
    </w:pPr>
    <w:rPr>
      <w:sz w:val="16"/>
      <w:szCs w:val="16"/>
    </w:rPr>
  </w:style>
  <w:style w:type="character" w:customStyle="1" w:styleId="33">
    <w:name w:val="Основной текст с отступом 3 Знак"/>
    <w:basedOn w:val="a1"/>
    <w:link w:val="32"/>
    <w:uiPriority w:val="99"/>
    <w:semiHidden/>
    <w:rsid w:val="00F064A7"/>
    <w:rPr>
      <w:rFonts w:ascii="Arial" w:hAnsi="Arial" w:cs="Arial"/>
      <w:color w:val="000000"/>
      <w:sz w:val="16"/>
      <w:szCs w:val="16"/>
      <w:u w:color="000000"/>
      <w:bdr w:val="nil"/>
      <w:lang w:val="en-GB" w:eastAsia="de-DE"/>
    </w:rPr>
  </w:style>
  <w:style w:type="paragraph" w:styleId="afd">
    <w:name w:val="List"/>
    <w:basedOn w:val="a0"/>
    <w:rsid w:val="00F064A7"/>
    <w:pPr>
      <w:pBdr>
        <w:top w:val="none" w:sz="0" w:space="0" w:color="auto"/>
        <w:left w:val="none" w:sz="0" w:space="0" w:color="auto"/>
        <w:bottom w:val="none" w:sz="0" w:space="0" w:color="auto"/>
        <w:right w:val="none" w:sz="0" w:space="0" w:color="auto"/>
        <w:between w:val="none" w:sz="0" w:space="0" w:color="auto"/>
        <w:bar w:val="none" w:sz="0" w:color="auto"/>
      </w:pBdr>
      <w:ind w:left="1440"/>
    </w:pPr>
    <w:rPr>
      <w:rFonts w:ascii="Times New Roman" w:eastAsia="Times New Roman" w:hAnsi="Times New Roman" w:cs="Times New Roman"/>
      <w:color w:val="auto"/>
      <w:sz w:val="24"/>
      <w:szCs w:val="20"/>
      <w:bdr w:val="none" w:sz="0" w:space="0" w:color="auto"/>
      <w:lang w:val="en-US" w:eastAsia="en-US"/>
    </w:rPr>
  </w:style>
  <w:style w:type="paragraph" w:customStyle="1" w:styleId="explanatorynotes">
    <w:name w:val="explanatory_notes"/>
    <w:basedOn w:val="a0"/>
    <w:rsid w:val="00F064A7"/>
    <w:pPr>
      <w:pBdr>
        <w:top w:val="none" w:sz="0" w:space="0" w:color="auto"/>
        <w:left w:val="none" w:sz="0" w:space="0" w:color="auto"/>
        <w:bottom w:val="none" w:sz="0" w:space="0" w:color="auto"/>
        <w:right w:val="none" w:sz="0" w:space="0" w:color="auto"/>
        <w:between w:val="none" w:sz="0" w:space="0" w:color="auto"/>
        <w:bar w:val="none" w:sz="0" w:color="auto"/>
      </w:pBdr>
      <w:suppressAutoHyphens/>
      <w:spacing w:before="0" w:after="240" w:line="360" w:lineRule="exact"/>
    </w:pPr>
    <w:rPr>
      <w:rFonts w:eastAsia="Times New Roman" w:cs="Times New Roman"/>
      <w:color w:val="auto"/>
      <w:sz w:val="24"/>
      <w:szCs w:val="20"/>
      <w:bdr w:val="none" w:sz="0" w:space="0" w:color="auto"/>
      <w:lang w:val="en-US" w:eastAsia="en-US"/>
    </w:rPr>
  </w:style>
  <w:style w:type="character" w:customStyle="1" w:styleId="UnresolvedMention1">
    <w:name w:val="Unresolved Mention1"/>
    <w:basedOn w:val="a1"/>
    <w:uiPriority w:val="99"/>
    <w:rsid w:val="00E42AA3"/>
    <w:rPr>
      <w:color w:val="605E5C"/>
      <w:shd w:val="clear" w:color="auto" w:fill="E1DFDD"/>
    </w:rPr>
  </w:style>
  <w:style w:type="character" w:styleId="afe">
    <w:name w:val="FollowedHyperlink"/>
    <w:basedOn w:val="a1"/>
    <w:uiPriority w:val="99"/>
    <w:semiHidden/>
    <w:unhideWhenUsed/>
    <w:rsid w:val="00E42AA3"/>
    <w:rPr>
      <w:color w:val="954F72" w:themeColor="followedHyperlink"/>
      <w:u w:val="single"/>
    </w:rPr>
  </w:style>
  <w:style w:type="character" w:customStyle="1" w:styleId="UnresolvedMention2">
    <w:name w:val="Unresolved Mention2"/>
    <w:basedOn w:val="a1"/>
    <w:uiPriority w:val="99"/>
    <w:semiHidden/>
    <w:unhideWhenUsed/>
    <w:rsid w:val="0067318A"/>
    <w:rPr>
      <w:color w:val="605E5C"/>
      <w:shd w:val="clear" w:color="auto" w:fill="E1DFDD"/>
    </w:rPr>
  </w:style>
  <w:style w:type="paragraph" w:styleId="aff">
    <w:name w:val="TOC Heading"/>
    <w:basedOn w:val="1"/>
    <w:next w:val="a0"/>
    <w:uiPriority w:val="39"/>
    <w:unhideWhenUsed/>
    <w:qFormat/>
    <w:rsid w:val="000D1467"/>
    <w:pPr>
      <w:numPr>
        <w:numId w:val="0"/>
      </w:numPr>
      <w:pBdr>
        <w:top w:val="none" w:sz="0" w:space="0" w:color="auto"/>
        <w:left w:val="none" w:sz="0" w:space="0" w:color="auto"/>
        <w:bottom w:val="none" w:sz="0" w:space="0" w:color="auto"/>
        <w:right w:val="none" w:sz="0" w:space="0" w:color="auto"/>
        <w:between w:val="none" w:sz="0" w:space="0" w:color="auto"/>
        <w:bar w:val="none" w:sz="0" w:color="auto"/>
      </w:pBdr>
      <w:spacing w:after="0" w:line="259" w:lineRule="auto"/>
      <w:jc w:val="left"/>
      <w:outlineLvl w:val="9"/>
    </w:pPr>
    <w:rPr>
      <w:rFonts w:asciiTheme="majorHAnsi" w:hAnsiTheme="majorHAnsi"/>
      <w:b w:val="0"/>
      <w:color w:val="2F5496" w:themeColor="accent1" w:themeShade="BF"/>
      <w:sz w:val="32"/>
      <w:bdr w:val="none" w:sz="0" w:space="0" w:color="auto"/>
      <w:lang w:val="en-US" w:eastAsia="en-US"/>
    </w:rPr>
  </w:style>
  <w:style w:type="paragraph" w:customStyle="1" w:styleId="Bullet1">
    <w:name w:val="Bullet1"/>
    <w:basedOn w:val="a0"/>
    <w:rsid w:val="009F049E"/>
    <w:pPr>
      <w:pBdr>
        <w:top w:val="none" w:sz="0" w:space="0" w:color="auto"/>
        <w:left w:val="none" w:sz="0" w:space="0" w:color="auto"/>
        <w:bottom w:val="none" w:sz="0" w:space="0" w:color="auto"/>
        <w:right w:val="none" w:sz="0" w:space="0" w:color="auto"/>
        <w:between w:val="none" w:sz="0" w:space="0" w:color="auto"/>
        <w:bar w:val="none" w:sz="0" w:color="auto"/>
      </w:pBdr>
      <w:tabs>
        <w:tab w:val="num" w:pos="360"/>
      </w:tabs>
      <w:spacing w:before="0" w:line="264" w:lineRule="auto"/>
      <w:ind w:left="360" w:hanging="360"/>
      <w:jc w:val="left"/>
    </w:pPr>
    <w:rPr>
      <w:rFonts w:ascii="Book Antiqua" w:eastAsia="Times New Roman" w:hAnsi="Book Antiqua" w:cs="Times New Roman"/>
      <w:color w:val="auto"/>
      <w:sz w:val="22"/>
      <w:szCs w:val="20"/>
      <w:bdr w:val="none" w:sz="0" w:space="0" w:color="auto"/>
      <w:lang w:val="en-US"/>
    </w:rPr>
  </w:style>
  <w:style w:type="character" w:customStyle="1" w:styleId="ae">
    <w:name w:val="Абзац списка Знак"/>
    <w:aliases w:val="555 Знак,AB List 1 Знак,lp1 Знак,Equipment Знак,Bullet Points Знак,ProcessA Знак,Citation List Знак,본문(내용) Знак,List Paragraph (numbered (a)) Знак,Colorful List - Accent 11 Знак,List Paragraph1 Знак"/>
    <w:link w:val="a"/>
    <w:uiPriority w:val="34"/>
    <w:qFormat/>
    <w:rsid w:val="00C64EF0"/>
    <w:rPr>
      <w:color w:val="0070C0"/>
      <w:sz w:val="20"/>
      <w:szCs w:val="20"/>
      <w:bdr w:val="nil"/>
      <w:shd w:val="clear" w:color="auto" w:fill="FFFFFF" w:themeFill="background1"/>
      <w:lang w:val="en-US" w:eastAsia="de-DE"/>
    </w:rPr>
  </w:style>
  <w:style w:type="character" w:styleId="aff0">
    <w:name w:val="Unresolved Mention"/>
    <w:basedOn w:val="a1"/>
    <w:uiPriority w:val="99"/>
    <w:semiHidden/>
    <w:unhideWhenUsed/>
    <w:rsid w:val="00536CE8"/>
    <w:rPr>
      <w:color w:val="605E5C"/>
      <w:shd w:val="clear" w:color="auto" w:fill="E1DFDD"/>
    </w:rPr>
  </w:style>
  <w:style w:type="paragraph" w:styleId="aff1">
    <w:name w:val="Normal (Web)"/>
    <w:basedOn w:val="a0"/>
    <w:uiPriority w:val="99"/>
    <w:semiHidden/>
    <w:unhideWhenUsed/>
    <w:rsid w:val="00DB434A"/>
    <w:rPr>
      <w:rFonts w:ascii="Times New Roman" w:hAnsi="Times New Roman" w:cs="Times New Roman"/>
      <w:sz w:val="24"/>
    </w:rPr>
  </w:style>
  <w:style w:type="character" w:customStyle="1" w:styleId="CommentReference1">
    <w:name w:val="Comment Reference1"/>
    <w:basedOn w:val="a1"/>
    <w:uiPriority w:val="99"/>
    <w:semiHidden/>
    <w:unhideWhenUsed/>
    <w:rsid w:val="00046B05"/>
    <w:rPr>
      <w:sz w:val="18"/>
      <w:szCs w:val="18"/>
    </w:rPr>
  </w:style>
  <w:style w:type="character" w:styleId="aff2">
    <w:name w:val="Mention"/>
    <w:basedOn w:val="a1"/>
    <w:uiPriority w:val="99"/>
    <w:unhideWhenUsed/>
    <w:rsid w:val="002E4BD1"/>
    <w:rPr>
      <w:color w:val="2B579A"/>
      <w:shd w:val="clear" w:color="auto" w:fill="E1DFDD"/>
    </w:rPr>
  </w:style>
  <w:style w:type="paragraph" w:customStyle="1" w:styleId="CommentText1">
    <w:name w:val="Comment Text1"/>
    <w:basedOn w:val="a0"/>
    <w:link w:val="CommentTextChar"/>
    <w:uiPriority w:val="99"/>
    <w:unhideWhenUsed/>
    <w:rPr>
      <w:szCs w:val="20"/>
    </w:rPr>
  </w:style>
  <w:style w:type="character" w:customStyle="1" w:styleId="CommentTextChar">
    <w:name w:val="Comment Text Char"/>
    <w:basedOn w:val="a1"/>
    <w:link w:val="CommentText1"/>
    <w:uiPriority w:val="99"/>
    <w:rPr>
      <w:rFonts w:ascii="Arial" w:hAnsi="Arial" w:cs="Arial"/>
      <w:color w:val="000000"/>
      <w:sz w:val="20"/>
      <w:szCs w:val="20"/>
      <w:u w:color="000000"/>
      <w:bdr w:val="nil"/>
      <w:lang w:val="en-GB" w:eastAsia="de-DE"/>
    </w:rPr>
  </w:style>
  <w:style w:type="character" w:customStyle="1" w:styleId="CommentReference2">
    <w:name w:val="Comment Reference2"/>
    <w:basedOn w:val="a1"/>
    <w:uiPriority w:val="99"/>
    <w:semiHidden/>
    <w:unhideWhenUsed/>
    <w:rPr>
      <w:sz w:val="16"/>
      <w:szCs w:val="16"/>
    </w:rPr>
  </w:style>
  <w:style w:type="paragraph" w:customStyle="1" w:styleId="CommentSubject1">
    <w:name w:val="Comment Subject1"/>
    <w:basedOn w:val="CommentText1"/>
    <w:next w:val="CommentText1"/>
    <w:link w:val="CommentSubjectChar"/>
    <w:uiPriority w:val="99"/>
    <w:semiHidden/>
    <w:unhideWhenUsed/>
    <w:rsid w:val="003A0D89"/>
    <w:rPr>
      <w:b/>
      <w:bCs/>
    </w:rPr>
  </w:style>
  <w:style w:type="character" w:customStyle="1" w:styleId="CommentSubjectChar">
    <w:name w:val="Comment Subject Char"/>
    <w:basedOn w:val="CommentTextChar"/>
    <w:link w:val="CommentSubject1"/>
    <w:uiPriority w:val="99"/>
    <w:semiHidden/>
    <w:rsid w:val="003A0D89"/>
    <w:rPr>
      <w:rFonts w:ascii="Arial" w:hAnsi="Arial" w:cs="Arial"/>
      <w:b/>
      <w:bCs/>
      <w:color w:val="000000"/>
      <w:sz w:val="20"/>
      <w:szCs w:val="20"/>
      <w:u w:color="000000"/>
      <w:bdr w:val="nil"/>
      <w:lang w:val="en-GB" w:eastAsia="de-DE"/>
    </w:rPr>
  </w:style>
  <w:style w:type="paragraph" w:styleId="aff3">
    <w:name w:val="annotation text"/>
    <w:basedOn w:val="a0"/>
    <w:link w:val="aff4"/>
    <w:uiPriority w:val="99"/>
    <w:unhideWhenUsed/>
    <w:rPr>
      <w:szCs w:val="20"/>
    </w:rPr>
  </w:style>
  <w:style w:type="character" w:customStyle="1" w:styleId="aff4">
    <w:name w:val="Текст примечания Знак"/>
    <w:basedOn w:val="a1"/>
    <w:link w:val="aff3"/>
    <w:uiPriority w:val="99"/>
    <w:rPr>
      <w:rFonts w:ascii="Arial" w:hAnsi="Arial" w:cs="Arial"/>
      <w:color w:val="000000"/>
      <w:sz w:val="20"/>
      <w:szCs w:val="20"/>
      <w:u w:color="000000"/>
      <w:bdr w:val="nil"/>
      <w:lang w:val="en-GB" w:eastAsia="de-DE"/>
    </w:rPr>
  </w:style>
  <w:style w:type="character" w:styleId="aff5">
    <w:name w:val="annotation reference"/>
    <w:basedOn w:val="a1"/>
    <w:uiPriority w:val="99"/>
    <w:semiHidden/>
    <w:unhideWhenUsed/>
    <w:rPr>
      <w:sz w:val="16"/>
      <w:szCs w:val="16"/>
    </w:rPr>
  </w:style>
  <w:style w:type="paragraph" w:styleId="aff6">
    <w:name w:val="annotation subject"/>
    <w:basedOn w:val="aff3"/>
    <w:next w:val="aff3"/>
    <w:link w:val="aff7"/>
    <w:uiPriority w:val="99"/>
    <w:semiHidden/>
    <w:unhideWhenUsed/>
    <w:rsid w:val="00570C04"/>
    <w:rPr>
      <w:b/>
      <w:bCs/>
    </w:rPr>
  </w:style>
  <w:style w:type="character" w:customStyle="1" w:styleId="aff7">
    <w:name w:val="Тема примечания Знак"/>
    <w:basedOn w:val="aff4"/>
    <w:link w:val="aff6"/>
    <w:uiPriority w:val="99"/>
    <w:semiHidden/>
    <w:rsid w:val="00570C04"/>
    <w:rPr>
      <w:rFonts w:ascii="Arial" w:hAnsi="Arial" w:cs="Arial"/>
      <w:b/>
      <w:bCs/>
      <w:color w:val="000000"/>
      <w:sz w:val="20"/>
      <w:szCs w:val="20"/>
      <w:u w:color="000000"/>
      <w:bdr w:val="nil"/>
      <w:lang w:val="en-GB"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6931575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26" Type="http://schemas.openxmlformats.org/officeDocument/2006/relationships/footer" Target="footer8.xml"/><Relationship Id="rId21" Type="http://schemas.openxmlformats.org/officeDocument/2006/relationships/header" Target="header4.xml"/><Relationship Id="rId42" Type="http://schemas.openxmlformats.org/officeDocument/2006/relationships/header" Target="header13.xml"/><Relationship Id="rId47" Type="http://schemas.openxmlformats.org/officeDocument/2006/relationships/header" Target="header15.xml"/><Relationship Id="rId63" Type="http://schemas.openxmlformats.org/officeDocument/2006/relationships/image" Target="media/image11.png"/><Relationship Id="rId68" Type="http://schemas.openxmlformats.org/officeDocument/2006/relationships/image" Target="media/image16.png"/><Relationship Id="rId84" Type="http://schemas.openxmlformats.org/officeDocument/2006/relationships/image" Target="media/image29.png"/><Relationship Id="rId89" Type="http://schemas.openxmlformats.org/officeDocument/2006/relationships/image" Target="media/image34.png"/><Relationship Id="rId16" Type="http://schemas.openxmlformats.org/officeDocument/2006/relationships/header" Target="header2.xml"/><Relationship Id="rId11" Type="http://schemas.openxmlformats.org/officeDocument/2006/relationships/image" Target="media/image1.emf"/><Relationship Id="rId32" Type="http://schemas.openxmlformats.org/officeDocument/2006/relationships/header" Target="header8.xml"/><Relationship Id="rId37" Type="http://schemas.openxmlformats.org/officeDocument/2006/relationships/header" Target="header11.xml"/><Relationship Id="rId53" Type="http://schemas.openxmlformats.org/officeDocument/2006/relationships/header" Target="header19.xml"/><Relationship Id="rId58" Type="http://schemas.openxmlformats.org/officeDocument/2006/relationships/image" Target="media/image6.png"/><Relationship Id="rId74" Type="http://schemas.openxmlformats.org/officeDocument/2006/relationships/image" Target="media/image22.png"/><Relationship Id="rId79" Type="http://schemas.openxmlformats.org/officeDocument/2006/relationships/header" Target="header22.xml"/><Relationship Id="rId102" Type="http://schemas.openxmlformats.org/officeDocument/2006/relationships/theme" Target="theme/theme1.xml"/><Relationship Id="rId5" Type="http://schemas.openxmlformats.org/officeDocument/2006/relationships/numbering" Target="numbering.xml"/><Relationship Id="rId90" Type="http://schemas.openxmlformats.org/officeDocument/2006/relationships/image" Target="media/image35.png"/><Relationship Id="rId95" Type="http://schemas.openxmlformats.org/officeDocument/2006/relationships/footer" Target="footer18.xml"/><Relationship Id="rId22" Type="http://schemas.openxmlformats.org/officeDocument/2006/relationships/footer" Target="footer6.xml"/><Relationship Id="rId27" Type="http://schemas.openxmlformats.org/officeDocument/2006/relationships/hyperlink" Target="mailto:mckrprocurement@mercycorps.org" TargetMode="External"/><Relationship Id="rId43" Type="http://schemas.openxmlformats.org/officeDocument/2006/relationships/footer" Target="footer12.xml"/><Relationship Id="rId48" Type="http://schemas.openxmlformats.org/officeDocument/2006/relationships/footer" Target="footer13.xml"/><Relationship Id="rId64" Type="http://schemas.openxmlformats.org/officeDocument/2006/relationships/image" Target="media/image12.png"/><Relationship Id="rId69" Type="http://schemas.openxmlformats.org/officeDocument/2006/relationships/image" Target="media/image17.png"/><Relationship Id="rId80" Type="http://schemas.openxmlformats.org/officeDocument/2006/relationships/image" Target="media/image25.png"/><Relationship Id="rId85" Type="http://schemas.openxmlformats.org/officeDocument/2006/relationships/image" Target="media/image30.png"/><Relationship Id="rId12" Type="http://schemas.openxmlformats.org/officeDocument/2006/relationships/image" Target="media/image2.png"/><Relationship Id="rId17" Type="http://schemas.openxmlformats.org/officeDocument/2006/relationships/footer" Target="footer3.xml"/><Relationship Id="rId25" Type="http://schemas.openxmlformats.org/officeDocument/2006/relationships/header" Target="header6.xml"/><Relationship Id="rId33" Type="http://schemas.openxmlformats.org/officeDocument/2006/relationships/footer" Target="footer9.xml"/><Relationship Id="rId38" Type="http://schemas.openxmlformats.org/officeDocument/2006/relationships/footer" Target="footer11.xml"/><Relationship Id="rId46" Type="http://schemas.openxmlformats.org/officeDocument/2006/relationships/image" Target="media/image4.png"/><Relationship Id="rId59" Type="http://schemas.openxmlformats.org/officeDocument/2006/relationships/image" Target="media/image7.png"/><Relationship Id="rId67" Type="http://schemas.openxmlformats.org/officeDocument/2006/relationships/image" Target="media/image15.png"/><Relationship Id="rId103" Type="http://schemas.microsoft.com/office/2019/05/relationships/documenttasks" Target="documenttasks/documenttasks1.xml"/><Relationship Id="rId20" Type="http://schemas.openxmlformats.org/officeDocument/2006/relationships/footer" Target="footer5.xml"/><Relationship Id="rId41" Type="http://schemas.openxmlformats.org/officeDocument/2006/relationships/header" Target="header12.xml"/><Relationship Id="rId54" Type="http://schemas.openxmlformats.org/officeDocument/2006/relationships/footer" Target="footer15.xml"/><Relationship Id="rId62" Type="http://schemas.openxmlformats.org/officeDocument/2006/relationships/image" Target="media/image10.png"/><Relationship Id="rId70" Type="http://schemas.openxmlformats.org/officeDocument/2006/relationships/image" Target="media/image18.png"/><Relationship Id="rId75" Type="http://schemas.openxmlformats.org/officeDocument/2006/relationships/image" Target="media/image23.png"/><Relationship Id="rId83" Type="http://schemas.openxmlformats.org/officeDocument/2006/relationships/image" Target="media/image28.png"/><Relationship Id="rId88" Type="http://schemas.openxmlformats.org/officeDocument/2006/relationships/image" Target="media/image33.png"/><Relationship Id="rId91" Type="http://schemas.openxmlformats.org/officeDocument/2006/relationships/image" Target="media/image36.png"/><Relationship Id="rId96" Type="http://schemas.openxmlformats.org/officeDocument/2006/relationships/header" Target="header25.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footer" Target="footer2.xml"/><Relationship Id="rId23" Type="http://schemas.openxmlformats.org/officeDocument/2006/relationships/header" Target="header5.xml"/><Relationship Id="rId28" Type="http://schemas.openxmlformats.org/officeDocument/2006/relationships/hyperlink" Target="mailto:mckrprocurement@mercycorps.org" TargetMode="External"/><Relationship Id="rId36" Type="http://schemas.openxmlformats.org/officeDocument/2006/relationships/footer" Target="footer10.xml"/><Relationship Id="rId49" Type="http://schemas.openxmlformats.org/officeDocument/2006/relationships/header" Target="header16.xml"/><Relationship Id="rId57" Type="http://schemas.openxmlformats.org/officeDocument/2006/relationships/image" Target="media/image5.png"/><Relationship Id="rId10" Type="http://schemas.openxmlformats.org/officeDocument/2006/relationships/endnotes" Target="endnotes.xml"/><Relationship Id="rId31" Type="http://schemas.openxmlformats.org/officeDocument/2006/relationships/header" Target="header7.xml"/><Relationship Id="rId44" Type="http://schemas.openxmlformats.org/officeDocument/2006/relationships/image" Target="media/image3.emf"/><Relationship Id="rId52" Type="http://schemas.openxmlformats.org/officeDocument/2006/relationships/header" Target="header18.xml"/><Relationship Id="rId60" Type="http://schemas.openxmlformats.org/officeDocument/2006/relationships/image" Target="media/image8.png"/><Relationship Id="rId65" Type="http://schemas.openxmlformats.org/officeDocument/2006/relationships/image" Target="media/image13.png"/><Relationship Id="rId73" Type="http://schemas.openxmlformats.org/officeDocument/2006/relationships/image" Target="media/image21.png"/><Relationship Id="rId78" Type="http://schemas.openxmlformats.org/officeDocument/2006/relationships/hyperlink" Target="https://www.multitran.com/m.exe?s=hydrocarbon+system,+%D0%A3%D0%92%D0%A1&amp;l1=2&amp;l2=1" TargetMode="External"/><Relationship Id="rId81" Type="http://schemas.openxmlformats.org/officeDocument/2006/relationships/image" Target="media/image26.png"/><Relationship Id="rId86" Type="http://schemas.openxmlformats.org/officeDocument/2006/relationships/image" Target="media/image31.png"/><Relationship Id="rId94" Type="http://schemas.openxmlformats.org/officeDocument/2006/relationships/footer" Target="footer17.xml"/><Relationship Id="rId99" Type="http://schemas.openxmlformats.org/officeDocument/2006/relationships/header" Target="header27.xml"/><Relationship Id="rId10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header" Target="header1.xml"/><Relationship Id="rId18" Type="http://schemas.openxmlformats.org/officeDocument/2006/relationships/footer" Target="footer4.xml"/><Relationship Id="rId39" Type="http://schemas.openxmlformats.org/officeDocument/2006/relationships/hyperlink" Target="http://www.worldbank.org/debarr" TargetMode="External"/><Relationship Id="rId34" Type="http://schemas.openxmlformats.org/officeDocument/2006/relationships/header" Target="header9.xml"/><Relationship Id="rId50" Type="http://schemas.openxmlformats.org/officeDocument/2006/relationships/header" Target="header17.xml"/><Relationship Id="rId55" Type="http://schemas.openxmlformats.org/officeDocument/2006/relationships/header" Target="header20.xml"/><Relationship Id="rId76" Type="http://schemas.openxmlformats.org/officeDocument/2006/relationships/image" Target="media/image24.png"/><Relationship Id="rId97" Type="http://schemas.openxmlformats.org/officeDocument/2006/relationships/header" Target="header26.xml"/><Relationship Id="rId104" Type="http://schemas.microsoft.com/office/2020/10/relationships/intelligence" Target="intelligence2.xml"/><Relationship Id="rId7" Type="http://schemas.openxmlformats.org/officeDocument/2006/relationships/settings" Target="settings.xml"/><Relationship Id="rId71" Type="http://schemas.openxmlformats.org/officeDocument/2006/relationships/image" Target="media/image19.png"/><Relationship Id="rId92" Type="http://schemas.openxmlformats.org/officeDocument/2006/relationships/header" Target="header23.xml"/><Relationship Id="rId2" Type="http://schemas.openxmlformats.org/officeDocument/2006/relationships/customXml" Target="../customXml/item2.xml"/><Relationship Id="rId29" Type="http://schemas.openxmlformats.org/officeDocument/2006/relationships/hyperlink" Target="mailto:mckrprocurement@mercycorps.org" TargetMode="External"/><Relationship Id="rId24" Type="http://schemas.openxmlformats.org/officeDocument/2006/relationships/footer" Target="footer7.xml"/><Relationship Id="rId40" Type="http://schemas.openxmlformats.org/officeDocument/2006/relationships/hyperlink" Target="http://www.worldbank.org/debarr" TargetMode="External"/><Relationship Id="rId45" Type="http://schemas.openxmlformats.org/officeDocument/2006/relationships/header" Target="header14.xml"/><Relationship Id="rId66" Type="http://schemas.openxmlformats.org/officeDocument/2006/relationships/image" Target="media/image14.png"/><Relationship Id="rId87" Type="http://schemas.openxmlformats.org/officeDocument/2006/relationships/image" Target="media/image32.png"/><Relationship Id="rId61" Type="http://schemas.openxmlformats.org/officeDocument/2006/relationships/image" Target="media/image9.png"/><Relationship Id="rId82" Type="http://schemas.openxmlformats.org/officeDocument/2006/relationships/image" Target="media/image27.png"/><Relationship Id="rId19" Type="http://schemas.openxmlformats.org/officeDocument/2006/relationships/header" Target="header3.xml"/><Relationship Id="rId14" Type="http://schemas.openxmlformats.org/officeDocument/2006/relationships/footer" Target="footer1.xml"/><Relationship Id="rId30" Type="http://schemas.openxmlformats.org/officeDocument/2006/relationships/hyperlink" Target="mailto:mckrprocurement@mercycorps.org" TargetMode="External"/><Relationship Id="rId35" Type="http://schemas.openxmlformats.org/officeDocument/2006/relationships/header" Target="header10.xml"/><Relationship Id="rId56" Type="http://schemas.openxmlformats.org/officeDocument/2006/relationships/footer" Target="footer16.xml"/><Relationship Id="rId77" Type="http://schemas.openxmlformats.org/officeDocument/2006/relationships/header" Target="header21.xml"/><Relationship Id="rId100" Type="http://schemas.openxmlformats.org/officeDocument/2006/relationships/footer" Target="footer20.xml"/><Relationship Id="rId8" Type="http://schemas.openxmlformats.org/officeDocument/2006/relationships/webSettings" Target="webSettings.xml"/><Relationship Id="rId51" Type="http://schemas.openxmlformats.org/officeDocument/2006/relationships/footer" Target="footer14.xml"/><Relationship Id="rId72" Type="http://schemas.openxmlformats.org/officeDocument/2006/relationships/image" Target="media/image20.png"/><Relationship Id="rId93" Type="http://schemas.openxmlformats.org/officeDocument/2006/relationships/header" Target="header24.xml"/><Relationship Id="rId98" Type="http://schemas.openxmlformats.org/officeDocument/2006/relationships/footer" Target="footer19.xml"/><Relationship Id="rId3" Type="http://schemas.openxmlformats.org/officeDocument/2006/relationships/customXml" Target="../customXml/item3.xml"/></Relationships>
</file>

<file path=word/documenttasks/documenttasks1.xml><?xml version="1.0" encoding="utf-8"?>
<t:Tasks xmlns:t="http://schemas.microsoft.com/office/tasks/2019/documenttasks" xmlns:oel="http://schemas.microsoft.com/office/2019/extlst">
  <t:Task id="{C7BA9A01-C2DC-429D-9C40-C1A1ECFA30EF}">
    <t:Anchor>
      <t:Comment id="1223553179"/>
    </t:Anchor>
    <t:History>
      <t:Event id="{0C06FD45-C065-422A-A089-E5F7B21F0E71}" time="2026-01-06T06:04:42.685Z">
        <t:Attribution userId="S::nesengulova@mercycorps.org::2b3dbc89-b689-46a9-9e2c-30a0b715864f" userProvider="AD" userName="Nurzat Esengulova"/>
        <t:Anchor>
          <t:Comment id="462208482"/>
        </t:Anchor>
        <t:Create/>
      </t:Event>
      <t:Event id="{220A4864-51A6-420E-B70B-B17E8065CAD5}" time="2026-01-06T06:04:42.685Z">
        <t:Attribution userId="S::nesengulova@mercycorps.org::2b3dbc89-b689-46a9-9e2c-30a0b715864f" userProvider="AD" userName="Nurzat Esengulova"/>
        <t:Anchor>
          <t:Comment id="462208482"/>
        </t:Anchor>
        <t:Assign userId="S::ftalipov@mercycorps.org::42f94129-14fb-435d-be0d-e8dad4636533" userProvider="AD" userName="Farkhod Talipov"/>
      </t:Event>
      <t:Event id="{DCB0CA32-C78A-4027-B1AE-A32B491C01BF}" time="2026-01-06T06:04:42.685Z">
        <t:Attribution userId="S::nesengulova@mercycorps.org::2b3dbc89-b689-46a9-9e2c-30a0b715864f" userProvider="AD" userName="Nurzat Esengulova"/>
        <t:Anchor>
          <t:Comment id="462208482"/>
        </t:Anchor>
        <t:SetTitle title="@Farkhod Talipov, @Topchubai Mavlianov прошу проверить и дополнить"/>
      </t:Event>
    </t:History>
  </t:Task>
</t:Tasks>
</file>

<file path=word/theme/theme1.xml><?xml version="1.0" encoding="utf-8"?>
<a:theme xmlns:a="http://schemas.openxmlformats.org/drawingml/2006/main" name="Office-Design">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980D5EE74785441BCE7196D2147F451" ma:contentTypeVersion="17" ma:contentTypeDescription="Create a new document." ma:contentTypeScope="" ma:versionID="73aa9fb9512252c07eaa3bad47f07736">
  <xsd:schema xmlns:xsd="http://www.w3.org/2001/XMLSchema" xmlns:xs="http://www.w3.org/2001/XMLSchema" xmlns:p="http://schemas.microsoft.com/office/2006/metadata/properties" xmlns:ns1="http://schemas.microsoft.com/sharepoint/v3" xmlns:ns2="08a7d10a-5512-4d21-b589-1c2322d5b3c2" xmlns:ns3="1fc586d2-15ec-45fb-abed-9e311384e96c" targetNamespace="http://schemas.microsoft.com/office/2006/metadata/properties" ma:root="true" ma:fieldsID="ef2dd561dd18a9375ba2bb2c255fc6fc" ns1:_="" ns2:_="" ns3:_="">
    <xsd:import namespace="http://schemas.microsoft.com/sharepoint/v3"/>
    <xsd:import namespace="08a7d10a-5512-4d21-b589-1c2322d5b3c2"/>
    <xsd:import namespace="1fc586d2-15ec-45fb-abed-9e311384e96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CR" minOccurs="0"/>
                <xsd:element ref="ns2:MediaServiceLocation"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3" nillable="true" ma:displayName="Unified Compliance Policy Properties" ma:hidden="true" ma:internalName="_ip_UnifiedCompliancePolicyProperties">
      <xsd:simpleType>
        <xsd:restriction base="dms:Note"/>
      </xsd:simpleType>
    </xsd:element>
    <xsd:element name="_ip_UnifiedCompliancePolicyUIAction" ma:index="24"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8a7d10a-5512-4d21-b589-1c2322d5b3c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fd5105f9-52a3-44ab-ac7b-ddd7eac5592c"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fc586d2-15ec-45fb-abed-9e311384e96c"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a5d67507-ebf3-4112-8d5a-29b2c3599bee}" ma:internalName="TaxCatchAll" ma:showField="CatchAllData" ma:web="1fc586d2-15ec-45fb-abed-9e311384e96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1fc586d2-15ec-45fb-abed-9e311384e96c" xsi:nil="true"/>
    <lcf76f155ced4ddcb4097134ff3c332f xmlns="08a7d10a-5512-4d21-b589-1c2322d5b3c2">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45EC28-B729-4FCC-A634-FDF7D773FDA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08a7d10a-5512-4d21-b589-1c2322d5b3c2"/>
    <ds:schemaRef ds:uri="1fc586d2-15ec-45fb-abed-9e311384e96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089A2CB-8A3D-41C4-A60B-A35269155444}">
  <ds:schemaRefs>
    <ds:schemaRef ds:uri="http://schemas.microsoft.com/sharepoint/v3/contenttype/forms"/>
  </ds:schemaRefs>
</ds:datastoreItem>
</file>

<file path=customXml/itemProps3.xml><?xml version="1.0" encoding="utf-8"?>
<ds:datastoreItem xmlns:ds="http://schemas.openxmlformats.org/officeDocument/2006/customXml" ds:itemID="{DE81C8EA-7B7E-4896-B25D-D371ADCFB9B5}">
  <ds:schemaRefs>
    <ds:schemaRef ds:uri="http://schemas.microsoft.com/office/2006/metadata/properties"/>
    <ds:schemaRef ds:uri="http://schemas.microsoft.com/office/infopath/2007/PartnerControls"/>
    <ds:schemaRef ds:uri="1fc586d2-15ec-45fb-abed-9e311384e96c"/>
    <ds:schemaRef ds:uri="08a7d10a-5512-4d21-b589-1c2322d5b3c2"/>
    <ds:schemaRef ds:uri="http://schemas.microsoft.com/sharepoint/v3"/>
  </ds:schemaRefs>
</ds:datastoreItem>
</file>

<file path=customXml/itemProps4.xml><?xml version="1.0" encoding="utf-8"?>
<ds:datastoreItem xmlns:ds="http://schemas.openxmlformats.org/officeDocument/2006/customXml" ds:itemID="{F76AF894-4BA8-4627-8497-C580B6CE53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TotalTime>
  <Pages>138</Pages>
  <Words>48909</Words>
  <Characters>278783</Characters>
  <Application>Microsoft Office Word</Application>
  <DocSecurity>0</DocSecurity>
  <Lines>2323</Lines>
  <Paragraphs>654</Paragraphs>
  <ScaleCrop>false</ScaleCrop>
  <Company>www.rk-mec.de</Company>
  <LinksUpToDate>false</LinksUpToDate>
  <CharactersWithSpaces>327038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Dipl.-Ing. Ralf Knoche</dc:creator>
  <cp:keywords/>
  <cp:lastModifiedBy>Baktygul Topchubaeva</cp:lastModifiedBy>
  <cp:revision>19</cp:revision>
  <cp:lastPrinted>2017-09-09T17:06:00Z</cp:lastPrinted>
  <dcterms:created xsi:type="dcterms:W3CDTF">2026-08-14T03:47:00Z</dcterms:created>
  <dcterms:modified xsi:type="dcterms:W3CDTF">2026-08-19T05:13:00Z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0x010100D980D5EE74785441BCE7196D2147F451</vt:lpwstr>
  </property>
  <property fmtid="{D5CDD505-2E9C-101B-9397-08002B2CF9AE}" pid="3" name="MediaServiceImageTags">
    <vt:lpwstr/>
  </property>
</Properties>
</file>